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10" w:rsidRPr="00F93210" w:rsidRDefault="00F93210" w:rsidP="00F93210">
      <w:pPr>
        <w:rPr>
          <w:rFonts w:ascii="Times New Roman" w:hAnsi="Times New Roman" w:cs="Times New Roman"/>
          <w:b/>
          <w:sz w:val="28"/>
          <w:szCs w:val="28"/>
        </w:rPr>
      </w:pPr>
      <w:r>
        <w:rPr>
          <w:rFonts w:ascii="Times New Roman" w:hAnsi="Times New Roman" w:cs="Times New Roman"/>
          <w:b/>
          <w:sz w:val="28"/>
          <w:szCs w:val="28"/>
        </w:rPr>
        <w:t>AX180709 CRUISE REPORT</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Introduction</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The AX180709 was performed on board the M/V "MONTE AZUL" departing from Durban, South Africa on July 15th 2009, arriving at </w:t>
      </w:r>
      <w:proofErr w:type="spellStart"/>
      <w:r w:rsidRPr="00F93210">
        <w:rPr>
          <w:rFonts w:ascii="Times New Roman" w:hAnsi="Times New Roman" w:cs="Times New Roman"/>
          <w:sz w:val="24"/>
          <w:szCs w:val="24"/>
        </w:rPr>
        <w:t>Itaguai</w:t>
      </w:r>
      <w:proofErr w:type="spellEnd"/>
      <w:r w:rsidRPr="00F93210">
        <w:rPr>
          <w:rFonts w:ascii="Times New Roman" w:hAnsi="Times New Roman" w:cs="Times New Roman"/>
          <w:sz w:val="24"/>
          <w:szCs w:val="24"/>
        </w:rPr>
        <w:t xml:space="preserve"> (</w:t>
      </w:r>
      <w:proofErr w:type="spellStart"/>
      <w:r w:rsidRPr="00F93210">
        <w:rPr>
          <w:rFonts w:ascii="Times New Roman" w:hAnsi="Times New Roman" w:cs="Times New Roman"/>
          <w:sz w:val="24"/>
          <w:szCs w:val="24"/>
        </w:rPr>
        <w:t>Sepetiba</w:t>
      </w:r>
      <w:proofErr w:type="spellEnd"/>
      <w:r w:rsidRPr="00F93210">
        <w:rPr>
          <w:rFonts w:ascii="Times New Roman" w:hAnsi="Times New Roman" w:cs="Times New Roman"/>
          <w:sz w:val="24"/>
          <w:szCs w:val="24"/>
        </w:rPr>
        <w:t>), Rio de Jan</w:t>
      </w:r>
      <w:r w:rsidRPr="00F93210">
        <w:rPr>
          <w:rFonts w:ascii="Times New Roman" w:hAnsi="Times New Roman" w:cs="Times New Roman"/>
          <w:sz w:val="24"/>
          <w:szCs w:val="24"/>
        </w:rPr>
        <w:t>eiro, Brazil on July 23rd 2009.</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A. XBT</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A total of 171 </w:t>
      </w:r>
      <w:proofErr w:type="spellStart"/>
      <w:r w:rsidRPr="00F93210">
        <w:rPr>
          <w:rFonts w:ascii="Times New Roman" w:hAnsi="Times New Roman" w:cs="Times New Roman"/>
          <w:sz w:val="24"/>
          <w:szCs w:val="24"/>
        </w:rPr>
        <w:t>eXpendable</w:t>
      </w:r>
      <w:proofErr w:type="spellEnd"/>
      <w:r w:rsidRPr="00F93210">
        <w:rPr>
          <w:rFonts w:ascii="Times New Roman" w:hAnsi="Times New Roman" w:cs="Times New Roman"/>
          <w:sz w:val="24"/>
          <w:szCs w:val="24"/>
        </w:rPr>
        <w:t xml:space="preserve"> </w:t>
      </w:r>
      <w:proofErr w:type="spellStart"/>
      <w:r w:rsidRPr="00F93210">
        <w:rPr>
          <w:rFonts w:ascii="Times New Roman" w:hAnsi="Times New Roman" w:cs="Times New Roman"/>
          <w:sz w:val="24"/>
          <w:szCs w:val="24"/>
        </w:rPr>
        <w:t>BathyThermographs</w:t>
      </w:r>
      <w:proofErr w:type="spellEnd"/>
      <w:r w:rsidRPr="00F93210">
        <w:rPr>
          <w:rFonts w:ascii="Times New Roman" w:hAnsi="Times New Roman" w:cs="Times New Roman"/>
          <w:sz w:val="24"/>
          <w:szCs w:val="24"/>
        </w:rPr>
        <w:t xml:space="preserve"> were deployed along track according to the specifications of the Cruise Plan (1 as test, 71 in High Density mode between the coast of South Africa and 1ºW, 57 in Medium Density mode between 1ºW and 40ºW, and 42 in High Density mode between 40ºW a</w:t>
      </w:r>
      <w:r w:rsidRPr="00F93210">
        <w:rPr>
          <w:rFonts w:ascii="Times New Roman" w:hAnsi="Times New Roman" w:cs="Times New Roman"/>
          <w:sz w:val="24"/>
          <w:szCs w:val="24"/>
        </w:rPr>
        <w:t>nd the coast of South America).</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B. Problems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After the first effective drop, the system would not recognize any probe on the AL, although it would operate all the pins normally. A loose pin in the connection between the MK21 and the silver box was creating the inconvenient. With the front screws tightly fa</w:t>
      </w:r>
      <w:r w:rsidRPr="00F93210">
        <w:rPr>
          <w:rFonts w:ascii="Times New Roman" w:hAnsi="Times New Roman" w:cs="Times New Roman"/>
          <w:sz w:val="24"/>
          <w:szCs w:val="24"/>
        </w:rPr>
        <w:t>stened, the problem was solved.</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Although there is plenty of cable to run comfortably from the Suez Cabin (on upper deck) to the stern, the absence of enough connector strips for </w:t>
      </w:r>
      <w:proofErr w:type="gramStart"/>
      <w:r w:rsidRPr="00F93210">
        <w:rPr>
          <w:rFonts w:ascii="Times New Roman" w:hAnsi="Times New Roman" w:cs="Times New Roman"/>
          <w:sz w:val="24"/>
          <w:szCs w:val="24"/>
        </w:rPr>
        <w:t>junctions</w:t>
      </w:r>
      <w:proofErr w:type="gramEnd"/>
      <w:r w:rsidRPr="00F93210">
        <w:rPr>
          <w:rFonts w:ascii="Times New Roman" w:hAnsi="Times New Roman" w:cs="Times New Roman"/>
          <w:sz w:val="24"/>
          <w:szCs w:val="24"/>
        </w:rPr>
        <w:t xml:space="preserve"> boxes prevented its full use and or relocation of the </w:t>
      </w:r>
      <w:proofErr w:type="spellStart"/>
      <w:r w:rsidRPr="00F93210">
        <w:rPr>
          <w:rFonts w:ascii="Times New Roman" w:hAnsi="Times New Roman" w:cs="Times New Roman"/>
          <w:sz w:val="24"/>
          <w:szCs w:val="24"/>
        </w:rPr>
        <w:t>autolauncher</w:t>
      </w:r>
      <w:proofErr w:type="spellEnd"/>
      <w:r w:rsidRPr="00F93210">
        <w:rPr>
          <w:rFonts w:ascii="Times New Roman" w:hAnsi="Times New Roman" w:cs="Times New Roman"/>
          <w:sz w:val="24"/>
          <w:szCs w:val="24"/>
        </w:rPr>
        <w:t>. As an example, drops 117 and 118 were affected by strong and gusted cross-winds under moderate rain, without having the possibility of relocating the AL. The last connection between the AL cable and the strip connecting to the silver box was solved by using individual bolts, nuts and electric tape, though this configuration might result inappropria</w:t>
      </w:r>
      <w:r w:rsidRPr="00F93210">
        <w:rPr>
          <w:rFonts w:ascii="Times New Roman" w:hAnsi="Times New Roman" w:cs="Times New Roman"/>
          <w:sz w:val="24"/>
          <w:szCs w:val="24"/>
        </w:rPr>
        <w:t>te in areas exposed to weather.</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C. Recommendations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In order to use the backup antenna cable (AX180509 cruise cable), a strip of coaxial cable with male connectors on both ends is needed.</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Both primary and secondary computers require an updated version of the antivirus database (McAfee </w:t>
      </w:r>
      <w:proofErr w:type="spellStart"/>
      <w:r w:rsidRPr="00F93210">
        <w:rPr>
          <w:rFonts w:ascii="Times New Roman" w:hAnsi="Times New Roman" w:cs="Times New Roman"/>
          <w:sz w:val="24"/>
          <w:szCs w:val="24"/>
        </w:rPr>
        <w:t>sdat</w:t>
      </w:r>
      <w:proofErr w:type="spellEnd"/>
      <w:r w:rsidRPr="00F93210">
        <w:rPr>
          <w:rFonts w:ascii="Times New Roman" w:hAnsi="Times New Roman" w:cs="Times New Roman"/>
          <w:sz w:val="24"/>
          <w:szCs w:val="24"/>
        </w:rPr>
        <w:t xml:space="preserve"> files).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D. Other narrative</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Primary Shuttle PC was successfully tested with the DAQ card. Both the computer and the card are identified by a piece of silver </w:t>
      </w:r>
      <w:r w:rsidRPr="00F93210">
        <w:rPr>
          <w:rFonts w:ascii="Times New Roman" w:hAnsi="Times New Roman" w:cs="Times New Roman"/>
          <w:sz w:val="24"/>
          <w:szCs w:val="24"/>
        </w:rPr>
        <w:t>duct tape.</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The secondary Shuttle PC was successfully tested with both ISA MK21 cards available. (</w:t>
      </w:r>
      <w:proofErr w:type="gramStart"/>
      <w:r w:rsidRPr="00F93210">
        <w:rPr>
          <w:rFonts w:ascii="Times New Roman" w:hAnsi="Times New Roman" w:cs="Times New Roman"/>
          <w:sz w:val="24"/>
          <w:szCs w:val="24"/>
        </w:rPr>
        <w:t>all</w:t>
      </w:r>
      <w:proofErr w:type="gramEnd"/>
      <w:r w:rsidRPr="00F93210">
        <w:rPr>
          <w:rFonts w:ascii="Times New Roman" w:hAnsi="Times New Roman" w:cs="Times New Roman"/>
          <w:sz w:val="24"/>
          <w:szCs w:val="24"/>
        </w:rPr>
        <w:t xml:space="preserve"> pieces identified with white duct tape on top). The Secondary PC was scanned for viruses using </w:t>
      </w:r>
      <w:r w:rsidRPr="00F93210">
        <w:rPr>
          <w:rFonts w:ascii="Times New Roman" w:hAnsi="Times New Roman" w:cs="Times New Roman"/>
          <w:sz w:val="24"/>
          <w:szCs w:val="24"/>
        </w:rPr>
        <w:lastRenderedPageBreak/>
        <w:t xml:space="preserve">Norton Antivirus and </w:t>
      </w:r>
      <w:proofErr w:type="spellStart"/>
      <w:r w:rsidRPr="00F93210">
        <w:rPr>
          <w:rFonts w:ascii="Times New Roman" w:hAnsi="Times New Roman" w:cs="Times New Roman"/>
          <w:sz w:val="24"/>
          <w:szCs w:val="24"/>
        </w:rPr>
        <w:t>superdat</w:t>
      </w:r>
      <w:proofErr w:type="spellEnd"/>
      <w:r w:rsidRPr="00F93210">
        <w:rPr>
          <w:rFonts w:ascii="Times New Roman" w:hAnsi="Times New Roman" w:cs="Times New Roman"/>
          <w:sz w:val="24"/>
          <w:szCs w:val="24"/>
        </w:rPr>
        <w:t xml:space="preserve"> 5674 dated 7/13/2009. Several bugs were found (see log below) but one </w:t>
      </w:r>
      <w:proofErr w:type="spellStart"/>
      <w:proofErr w:type="gramStart"/>
      <w:r w:rsidRPr="00F93210">
        <w:rPr>
          <w:rFonts w:ascii="Times New Roman" w:hAnsi="Times New Roman" w:cs="Times New Roman"/>
          <w:sz w:val="24"/>
          <w:szCs w:val="24"/>
        </w:rPr>
        <w:t>trojan</w:t>
      </w:r>
      <w:proofErr w:type="spellEnd"/>
      <w:proofErr w:type="gramEnd"/>
      <w:r w:rsidRPr="00F93210">
        <w:rPr>
          <w:rFonts w:ascii="Times New Roman" w:hAnsi="Times New Roman" w:cs="Times New Roman"/>
          <w:sz w:val="24"/>
          <w:szCs w:val="24"/>
        </w:rPr>
        <w:t xml:space="preserve"> identified as New </w:t>
      </w:r>
      <w:proofErr w:type="spellStart"/>
      <w:r w:rsidRPr="00F93210">
        <w:rPr>
          <w:rFonts w:ascii="Times New Roman" w:hAnsi="Times New Roman" w:cs="Times New Roman"/>
          <w:sz w:val="24"/>
          <w:szCs w:val="24"/>
        </w:rPr>
        <w:t>Malware.j</w:t>
      </w:r>
      <w:proofErr w:type="spellEnd"/>
      <w:r w:rsidRPr="00F93210">
        <w:rPr>
          <w:rFonts w:ascii="Times New Roman" w:hAnsi="Times New Roman" w:cs="Times New Roman"/>
          <w:sz w:val="24"/>
          <w:szCs w:val="24"/>
        </w:rPr>
        <w:t xml:space="preserve"> was not cleaned. Nevertheless, it did not affect normal collection and recor</w:t>
      </w:r>
      <w:r w:rsidRPr="00F93210">
        <w:rPr>
          <w:rFonts w:ascii="Times New Roman" w:hAnsi="Times New Roman" w:cs="Times New Roman"/>
          <w:sz w:val="24"/>
          <w:szCs w:val="24"/>
        </w:rPr>
        <w:t>ding of data during the cruise.</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Deleted C:\System Volume Information\_restore{828B300C-C03A-44A8-BDAA-55D58020B178}\RP93\A0031547.exe W32/</w:t>
      </w:r>
      <w:proofErr w:type="spellStart"/>
      <w:proofErr w:type="gramStart"/>
      <w:r w:rsidRPr="00F93210">
        <w:rPr>
          <w:rFonts w:ascii="Times New Roman" w:hAnsi="Times New Roman" w:cs="Times New Roman"/>
          <w:sz w:val="24"/>
          <w:szCs w:val="24"/>
        </w:rPr>
        <w:t>Autorun.worm.gen</w:t>
      </w:r>
      <w:proofErr w:type="spellEnd"/>
      <w:r w:rsidRPr="00F93210">
        <w:rPr>
          <w:rFonts w:ascii="Times New Roman" w:hAnsi="Times New Roman" w:cs="Times New Roman"/>
          <w:sz w:val="24"/>
          <w:szCs w:val="24"/>
        </w:rPr>
        <w:t>(</w:t>
      </w:r>
      <w:proofErr w:type="gramEnd"/>
      <w:r w:rsidRPr="00F93210">
        <w:rPr>
          <w:rFonts w:ascii="Times New Roman" w:hAnsi="Times New Roman" w:cs="Times New Roman"/>
          <w:sz w:val="24"/>
          <w:szCs w:val="24"/>
        </w:rPr>
        <w:t xml:space="preserve">Virus) * Delete failed (Clean failed because the detection isn't cleanable) C:\WINDOWS\system\svchost.exe New </w:t>
      </w:r>
      <w:proofErr w:type="spellStart"/>
      <w:r w:rsidRPr="00F93210">
        <w:rPr>
          <w:rFonts w:ascii="Times New Roman" w:hAnsi="Times New Roman" w:cs="Times New Roman"/>
          <w:sz w:val="24"/>
          <w:szCs w:val="24"/>
        </w:rPr>
        <w:t>Malware.j</w:t>
      </w:r>
      <w:proofErr w:type="spellEnd"/>
      <w:r w:rsidRPr="00F93210">
        <w:rPr>
          <w:rFonts w:ascii="Times New Roman" w:hAnsi="Times New Roman" w:cs="Times New Roman"/>
          <w:sz w:val="24"/>
          <w:szCs w:val="24"/>
        </w:rPr>
        <w:t>(Trojan)</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 Deleted C:\WINDOWS\system32\explorxp.exe </w:t>
      </w:r>
      <w:proofErr w:type="spellStart"/>
      <w:proofErr w:type="gramStart"/>
      <w:r w:rsidRPr="00F93210">
        <w:rPr>
          <w:rFonts w:ascii="Times New Roman" w:hAnsi="Times New Roman" w:cs="Times New Roman"/>
          <w:sz w:val="24"/>
          <w:szCs w:val="24"/>
        </w:rPr>
        <w:t>Generic.dx</w:t>
      </w:r>
      <w:proofErr w:type="spellEnd"/>
      <w:r w:rsidRPr="00F93210">
        <w:rPr>
          <w:rFonts w:ascii="Times New Roman" w:hAnsi="Times New Roman" w:cs="Times New Roman"/>
          <w:sz w:val="24"/>
          <w:szCs w:val="24"/>
        </w:rPr>
        <w:t>(</w:t>
      </w:r>
      <w:proofErr w:type="gramEnd"/>
      <w:r w:rsidRPr="00F93210">
        <w:rPr>
          <w:rFonts w:ascii="Times New Roman" w:hAnsi="Times New Roman" w:cs="Times New Roman"/>
          <w:sz w:val="24"/>
          <w:szCs w:val="24"/>
        </w:rPr>
        <w:t>Trojan)</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Deleted (Clean failed because the detection isn't cleanable) C:\WINDOWS\system32\Panel sterowania.{21EC2020-3AEA-1069-A2DD-08002B30309D}\winlogon.dll\wi</w:t>
      </w:r>
      <w:r w:rsidRPr="00F93210">
        <w:rPr>
          <w:rFonts w:ascii="Times New Roman" w:hAnsi="Times New Roman" w:cs="Times New Roman"/>
          <w:sz w:val="24"/>
          <w:szCs w:val="24"/>
        </w:rPr>
        <w:t xml:space="preserve">nlogon.dll New </w:t>
      </w:r>
      <w:proofErr w:type="spellStart"/>
      <w:proofErr w:type="gramStart"/>
      <w:r w:rsidRPr="00F93210">
        <w:rPr>
          <w:rFonts w:ascii="Times New Roman" w:hAnsi="Times New Roman" w:cs="Times New Roman"/>
          <w:sz w:val="24"/>
          <w:szCs w:val="24"/>
        </w:rPr>
        <w:t>Malware.b</w:t>
      </w:r>
      <w:proofErr w:type="spellEnd"/>
      <w:r w:rsidRPr="00F93210">
        <w:rPr>
          <w:rFonts w:ascii="Times New Roman" w:hAnsi="Times New Roman" w:cs="Times New Roman"/>
          <w:sz w:val="24"/>
          <w:szCs w:val="24"/>
        </w:rPr>
        <w:t>(</w:t>
      </w:r>
      <w:proofErr w:type="gramEnd"/>
      <w:r w:rsidRPr="00F93210">
        <w:rPr>
          <w:rFonts w:ascii="Times New Roman" w:hAnsi="Times New Roman" w:cs="Times New Roman"/>
          <w:sz w:val="24"/>
          <w:szCs w:val="24"/>
        </w:rPr>
        <w:t>Virus)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For this cruise, Hamburg </w:t>
      </w:r>
      <w:proofErr w:type="spellStart"/>
      <w:r w:rsidRPr="00F93210">
        <w:rPr>
          <w:rFonts w:ascii="Times New Roman" w:hAnsi="Times New Roman" w:cs="Times New Roman"/>
          <w:sz w:val="24"/>
          <w:szCs w:val="24"/>
        </w:rPr>
        <w:t>Sud</w:t>
      </w:r>
      <w:proofErr w:type="spellEnd"/>
      <w:r w:rsidRPr="00F93210">
        <w:rPr>
          <w:rFonts w:ascii="Times New Roman" w:hAnsi="Times New Roman" w:cs="Times New Roman"/>
          <w:sz w:val="24"/>
          <w:szCs w:val="24"/>
        </w:rPr>
        <w:t xml:space="preserve"> charged a full passenger fee of €1610. On top of it, on July 21st I was informed by the Master of the ship that the maritime agent in Rio (Wilson &amp; Sons) expected the payment of additional 898 US$ for</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Crew change fee: 200US$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Crew change clearance: 250US$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Transport from </w:t>
      </w:r>
      <w:proofErr w:type="spellStart"/>
      <w:r w:rsidRPr="00F93210">
        <w:rPr>
          <w:rFonts w:ascii="Times New Roman" w:hAnsi="Times New Roman" w:cs="Times New Roman"/>
          <w:sz w:val="24"/>
          <w:szCs w:val="24"/>
        </w:rPr>
        <w:t>Itaguai</w:t>
      </w:r>
      <w:proofErr w:type="spellEnd"/>
      <w:r w:rsidRPr="00F93210">
        <w:rPr>
          <w:rFonts w:ascii="Times New Roman" w:hAnsi="Times New Roman" w:cs="Times New Roman"/>
          <w:sz w:val="24"/>
          <w:szCs w:val="24"/>
        </w:rPr>
        <w:t xml:space="preserve"> to Rio de Janeiro: 160US$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Imm</w:t>
      </w:r>
      <w:r w:rsidRPr="00F93210">
        <w:rPr>
          <w:rFonts w:ascii="Times New Roman" w:hAnsi="Times New Roman" w:cs="Times New Roman"/>
          <w:sz w:val="24"/>
          <w:szCs w:val="24"/>
        </w:rPr>
        <w:t>igration tax: 288US$</w:t>
      </w:r>
    </w:p>
    <w:p w:rsidR="00F93210" w:rsidRPr="00F93210" w:rsidRDefault="00F93210" w:rsidP="00F93210">
      <w:pPr>
        <w:rPr>
          <w:rFonts w:ascii="Times New Roman" w:hAnsi="Times New Roman" w:cs="Times New Roman"/>
          <w:sz w:val="24"/>
          <w:szCs w:val="24"/>
        </w:rPr>
      </w:pPr>
      <w:proofErr w:type="gramStart"/>
      <w:r w:rsidRPr="00F93210">
        <w:rPr>
          <w:rFonts w:ascii="Times New Roman" w:hAnsi="Times New Roman" w:cs="Times New Roman"/>
          <w:sz w:val="24"/>
          <w:szCs w:val="24"/>
        </w:rPr>
        <w:t>on</w:t>
      </w:r>
      <w:proofErr w:type="gramEnd"/>
      <w:r w:rsidRPr="00F93210">
        <w:rPr>
          <w:rFonts w:ascii="Times New Roman" w:hAnsi="Times New Roman" w:cs="Times New Roman"/>
          <w:sz w:val="24"/>
          <w:szCs w:val="24"/>
        </w:rPr>
        <w:t xml:space="preserve"> the basis of having received no information or instructions from Maersk regarding any passenger. Even though the M/V Monte Azul is owned by Hamburg </w:t>
      </w:r>
      <w:proofErr w:type="spellStart"/>
      <w:r w:rsidRPr="00F93210">
        <w:rPr>
          <w:rFonts w:ascii="Times New Roman" w:hAnsi="Times New Roman" w:cs="Times New Roman"/>
          <w:sz w:val="24"/>
          <w:szCs w:val="24"/>
        </w:rPr>
        <w:t>Sud</w:t>
      </w:r>
      <w:proofErr w:type="spellEnd"/>
      <w:r w:rsidRPr="00F93210">
        <w:rPr>
          <w:rFonts w:ascii="Times New Roman" w:hAnsi="Times New Roman" w:cs="Times New Roman"/>
          <w:sz w:val="24"/>
          <w:szCs w:val="24"/>
        </w:rPr>
        <w:t xml:space="preserve">, the ship was being chartered by Maersk and Wilson &amp; Sons represent Maersk, not Hamburg </w:t>
      </w:r>
      <w:proofErr w:type="spellStart"/>
      <w:r w:rsidRPr="00F93210">
        <w:rPr>
          <w:rFonts w:ascii="Times New Roman" w:hAnsi="Times New Roman" w:cs="Times New Roman"/>
          <w:sz w:val="24"/>
          <w:szCs w:val="24"/>
        </w:rPr>
        <w:t>Sud</w:t>
      </w:r>
      <w:proofErr w:type="spellEnd"/>
      <w:r w:rsidRPr="00F93210">
        <w:rPr>
          <w:rFonts w:ascii="Times New Roman" w:hAnsi="Times New Roman" w:cs="Times New Roman"/>
          <w:sz w:val="24"/>
          <w:szCs w:val="24"/>
        </w:rPr>
        <w:t xml:space="preserve">. After protesting for these charges on the basis of being a passenger and not a crew member, Wilson &amp; Sons agreed to charge fees to Hamburg </w:t>
      </w:r>
      <w:proofErr w:type="spellStart"/>
      <w:r w:rsidRPr="00F93210">
        <w:rPr>
          <w:rFonts w:ascii="Times New Roman" w:hAnsi="Times New Roman" w:cs="Times New Roman"/>
          <w:sz w:val="24"/>
          <w:szCs w:val="24"/>
        </w:rPr>
        <w:t>Sud</w:t>
      </w:r>
      <w:proofErr w:type="spellEnd"/>
      <w:r w:rsidRPr="00F93210">
        <w:rPr>
          <w:rFonts w:ascii="Times New Roman" w:hAnsi="Times New Roman" w:cs="Times New Roman"/>
          <w:sz w:val="24"/>
          <w:szCs w:val="24"/>
        </w:rPr>
        <w:t xml:space="preserve"> in Rio de Janeiro and only requested the payment of 150US$ as fee. It is recommended that for future AX18s maritime agents at both ends of the run be contacted before the cruis</w:t>
      </w:r>
      <w:r w:rsidRPr="00F93210">
        <w:rPr>
          <w:rFonts w:ascii="Times New Roman" w:hAnsi="Times New Roman" w:cs="Times New Roman"/>
          <w:sz w:val="24"/>
          <w:szCs w:val="24"/>
        </w:rPr>
        <w:t>e to prevent misunderstandings.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All along the cruise the Master of the ship, Officers &amp; crew were ext</w:t>
      </w:r>
      <w:r w:rsidRPr="00F93210">
        <w:rPr>
          <w:rFonts w:ascii="Times New Roman" w:hAnsi="Times New Roman" w:cs="Times New Roman"/>
          <w:sz w:val="24"/>
          <w:szCs w:val="24"/>
        </w:rPr>
        <w:t>remely helpful and cooperative.</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With the agreement of the Master, eight boxes containing equipment remained on board (Suez Cabin) for off-loading in Dur</w:t>
      </w:r>
      <w:r w:rsidRPr="00F93210">
        <w:rPr>
          <w:rFonts w:ascii="Times New Roman" w:hAnsi="Times New Roman" w:cs="Times New Roman"/>
          <w:sz w:val="24"/>
          <w:szCs w:val="24"/>
        </w:rPr>
        <w:t>ban, as well as four XBT cases.</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E. Additional equ</w:t>
      </w:r>
      <w:r w:rsidRPr="00F93210">
        <w:rPr>
          <w:rFonts w:ascii="Times New Roman" w:hAnsi="Times New Roman" w:cs="Times New Roman"/>
          <w:sz w:val="24"/>
          <w:szCs w:val="24"/>
        </w:rPr>
        <w:t>ipment, tools, supplies needed.</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 xml:space="preserve">Connector strips for grey junction boxes. </w:t>
      </w:r>
      <w:proofErr w:type="gramStart"/>
      <w:r w:rsidRPr="00F93210">
        <w:rPr>
          <w:rFonts w:ascii="Times New Roman" w:hAnsi="Times New Roman" w:cs="Times New Roman"/>
          <w:sz w:val="24"/>
          <w:szCs w:val="24"/>
        </w:rPr>
        <w:t xml:space="preserve">CDs. Coaxial connectors for </w:t>
      </w:r>
      <w:r w:rsidRPr="00F93210">
        <w:rPr>
          <w:rFonts w:ascii="Times New Roman" w:hAnsi="Times New Roman" w:cs="Times New Roman"/>
          <w:sz w:val="24"/>
          <w:szCs w:val="24"/>
        </w:rPr>
        <w:t>backup antenna cable.</w:t>
      </w:r>
      <w:proofErr w:type="gramEnd"/>
      <w:r w:rsidRPr="00F93210">
        <w:rPr>
          <w:rFonts w:ascii="Times New Roman" w:hAnsi="Times New Roman" w:cs="Times New Roman"/>
          <w:sz w:val="24"/>
          <w:szCs w:val="24"/>
        </w:rPr>
        <w:t xml:space="preserve"> Duct tape</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lastRenderedPageBreak/>
        <w:t>F. GTS transmission</w:t>
      </w:r>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Data was transmitted in r</w:t>
      </w:r>
      <w:r w:rsidRPr="00F93210">
        <w:rPr>
          <w:rFonts w:ascii="Times New Roman" w:hAnsi="Times New Roman" w:cs="Times New Roman"/>
          <w:sz w:val="24"/>
          <w:szCs w:val="24"/>
        </w:rPr>
        <w:t>eal time without inconvenient</w:t>
      </w:r>
      <w:proofErr w:type="gramStart"/>
      <w:r w:rsidRPr="00F93210">
        <w:rPr>
          <w:rFonts w:ascii="Times New Roman" w:hAnsi="Times New Roman" w:cs="Times New Roman"/>
          <w:sz w:val="24"/>
          <w:szCs w:val="24"/>
        </w:rPr>
        <w:t>..</w:t>
      </w:r>
      <w:proofErr w:type="gramEnd"/>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G. Drifters deployed</w:t>
      </w:r>
    </w:p>
    <w:p w:rsidR="00F93210" w:rsidRPr="00F93210" w:rsidRDefault="00F93210" w:rsidP="00F93210">
      <w:pPr>
        <w:rPr>
          <w:rFonts w:ascii="Times New Roman" w:hAnsi="Times New Roman" w:cs="Times New Roman"/>
          <w:sz w:val="24"/>
          <w:szCs w:val="24"/>
        </w:rPr>
      </w:pPr>
      <w:proofErr w:type="gramStart"/>
      <w:r w:rsidRPr="00F93210">
        <w:rPr>
          <w:rFonts w:ascii="Times New Roman" w:hAnsi="Times New Roman" w:cs="Times New Roman"/>
          <w:sz w:val="24"/>
          <w:szCs w:val="24"/>
        </w:rPr>
        <w:t>None.</w:t>
      </w:r>
      <w:proofErr w:type="gramEnd"/>
    </w:p>
    <w:p w:rsidR="00F93210" w:rsidRPr="00F93210" w:rsidRDefault="00F93210" w:rsidP="00F93210">
      <w:pPr>
        <w:rPr>
          <w:rFonts w:ascii="Times New Roman" w:hAnsi="Times New Roman" w:cs="Times New Roman"/>
          <w:sz w:val="24"/>
          <w:szCs w:val="24"/>
        </w:rPr>
      </w:pPr>
      <w:r w:rsidRPr="00F93210">
        <w:rPr>
          <w:rFonts w:ascii="Times New Roman" w:hAnsi="Times New Roman" w:cs="Times New Roman"/>
          <w:sz w:val="24"/>
          <w:szCs w:val="24"/>
        </w:rPr>
        <w:t>H. Profiling floats deployed</w:t>
      </w:r>
    </w:p>
    <w:p w:rsidR="00F93210" w:rsidRPr="00F93210" w:rsidRDefault="00F93210" w:rsidP="00F93210">
      <w:pPr>
        <w:rPr>
          <w:rFonts w:ascii="Times New Roman" w:hAnsi="Times New Roman" w:cs="Times New Roman"/>
          <w:sz w:val="24"/>
          <w:szCs w:val="24"/>
        </w:rPr>
      </w:pPr>
      <w:proofErr w:type="gramStart"/>
      <w:r w:rsidRPr="00F93210">
        <w:rPr>
          <w:rFonts w:ascii="Times New Roman" w:hAnsi="Times New Roman" w:cs="Times New Roman"/>
          <w:sz w:val="24"/>
          <w:szCs w:val="24"/>
        </w:rPr>
        <w:t>None.</w:t>
      </w:r>
      <w:bookmarkStart w:id="0" w:name="_GoBack"/>
      <w:bookmarkEnd w:id="0"/>
      <w:proofErr w:type="gramEnd"/>
    </w:p>
    <w:sectPr w:rsidR="00F93210" w:rsidRPr="00F93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836"/>
    <w:multiLevelType w:val="multilevel"/>
    <w:tmpl w:val="669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B231F"/>
    <w:multiLevelType w:val="multilevel"/>
    <w:tmpl w:val="2ED61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F33FF8"/>
    <w:multiLevelType w:val="multilevel"/>
    <w:tmpl w:val="AE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EE11C7"/>
    <w:multiLevelType w:val="multilevel"/>
    <w:tmpl w:val="867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8E"/>
    <w:rsid w:val="00010FB8"/>
    <w:rsid w:val="00121771"/>
    <w:rsid w:val="001E5013"/>
    <w:rsid w:val="00346C2C"/>
    <w:rsid w:val="004231B1"/>
    <w:rsid w:val="004D5ED2"/>
    <w:rsid w:val="00670BDB"/>
    <w:rsid w:val="0068401E"/>
    <w:rsid w:val="006D2EE0"/>
    <w:rsid w:val="00713290"/>
    <w:rsid w:val="007D3271"/>
    <w:rsid w:val="00974A70"/>
    <w:rsid w:val="00990115"/>
    <w:rsid w:val="00A626D1"/>
    <w:rsid w:val="00AB580E"/>
    <w:rsid w:val="00B7398E"/>
    <w:rsid w:val="00BF7974"/>
    <w:rsid w:val="00C753E8"/>
    <w:rsid w:val="00C77C94"/>
    <w:rsid w:val="00D65BE1"/>
    <w:rsid w:val="00E925EF"/>
    <w:rsid w:val="00ED740D"/>
    <w:rsid w:val="00F93210"/>
    <w:rsid w:val="00FB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71">
      <w:bodyDiv w:val="1"/>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534268414">
              <w:marLeft w:val="0"/>
              <w:marRight w:val="0"/>
              <w:marTop w:val="0"/>
              <w:marBottom w:val="0"/>
              <w:divBdr>
                <w:top w:val="none" w:sz="0" w:space="0" w:color="auto"/>
                <w:left w:val="none" w:sz="0" w:space="0" w:color="auto"/>
                <w:bottom w:val="none" w:sz="0" w:space="0" w:color="auto"/>
                <w:right w:val="none" w:sz="0" w:space="0" w:color="auto"/>
              </w:divBdr>
            </w:div>
            <w:div w:id="577133589">
              <w:marLeft w:val="0"/>
              <w:marRight w:val="0"/>
              <w:marTop w:val="0"/>
              <w:marBottom w:val="0"/>
              <w:divBdr>
                <w:top w:val="none" w:sz="0" w:space="0" w:color="auto"/>
                <w:left w:val="none" w:sz="0" w:space="0" w:color="auto"/>
                <w:bottom w:val="none" w:sz="0" w:space="0" w:color="auto"/>
                <w:right w:val="none" w:sz="0" w:space="0" w:color="auto"/>
              </w:divBdr>
            </w:div>
            <w:div w:id="1111583190">
              <w:marLeft w:val="0"/>
              <w:marRight w:val="0"/>
              <w:marTop w:val="0"/>
              <w:marBottom w:val="0"/>
              <w:divBdr>
                <w:top w:val="none" w:sz="0" w:space="0" w:color="auto"/>
                <w:left w:val="none" w:sz="0" w:space="0" w:color="auto"/>
                <w:bottom w:val="none" w:sz="0" w:space="0" w:color="auto"/>
                <w:right w:val="none" w:sz="0" w:space="0" w:color="auto"/>
              </w:divBdr>
            </w:div>
            <w:div w:id="1869759410">
              <w:marLeft w:val="0"/>
              <w:marRight w:val="0"/>
              <w:marTop w:val="0"/>
              <w:marBottom w:val="0"/>
              <w:divBdr>
                <w:top w:val="none" w:sz="0" w:space="0" w:color="auto"/>
                <w:left w:val="none" w:sz="0" w:space="0" w:color="auto"/>
                <w:bottom w:val="none" w:sz="0" w:space="0" w:color="auto"/>
                <w:right w:val="none" w:sz="0" w:space="0" w:color="auto"/>
              </w:divBdr>
            </w:div>
            <w:div w:id="719675166">
              <w:marLeft w:val="0"/>
              <w:marRight w:val="0"/>
              <w:marTop w:val="0"/>
              <w:marBottom w:val="0"/>
              <w:divBdr>
                <w:top w:val="none" w:sz="0" w:space="0" w:color="auto"/>
                <w:left w:val="none" w:sz="0" w:space="0" w:color="auto"/>
                <w:bottom w:val="none" w:sz="0" w:space="0" w:color="auto"/>
                <w:right w:val="none" w:sz="0" w:space="0" w:color="auto"/>
              </w:divBdr>
            </w:div>
            <w:div w:id="987593044">
              <w:marLeft w:val="0"/>
              <w:marRight w:val="0"/>
              <w:marTop w:val="0"/>
              <w:marBottom w:val="0"/>
              <w:divBdr>
                <w:top w:val="none" w:sz="0" w:space="0" w:color="auto"/>
                <w:left w:val="none" w:sz="0" w:space="0" w:color="auto"/>
                <w:bottom w:val="none" w:sz="0" w:space="0" w:color="auto"/>
                <w:right w:val="none" w:sz="0" w:space="0" w:color="auto"/>
              </w:divBdr>
              <w:divsChild>
                <w:div w:id="492453903">
                  <w:marLeft w:val="0"/>
                  <w:marRight w:val="0"/>
                  <w:marTop w:val="0"/>
                  <w:marBottom w:val="0"/>
                  <w:divBdr>
                    <w:top w:val="none" w:sz="0" w:space="0" w:color="auto"/>
                    <w:left w:val="none" w:sz="0" w:space="0" w:color="auto"/>
                    <w:bottom w:val="none" w:sz="0" w:space="0" w:color="auto"/>
                    <w:right w:val="none" w:sz="0" w:space="0" w:color="auto"/>
                  </w:divBdr>
                </w:div>
                <w:div w:id="57174093">
                  <w:marLeft w:val="0"/>
                  <w:marRight w:val="0"/>
                  <w:marTop w:val="0"/>
                  <w:marBottom w:val="0"/>
                  <w:divBdr>
                    <w:top w:val="none" w:sz="0" w:space="0" w:color="auto"/>
                    <w:left w:val="none" w:sz="0" w:space="0" w:color="auto"/>
                    <w:bottom w:val="none" w:sz="0" w:space="0" w:color="auto"/>
                    <w:right w:val="none" w:sz="0" w:space="0" w:color="auto"/>
                  </w:divBdr>
                  <w:divsChild>
                    <w:div w:id="719091812">
                      <w:marLeft w:val="0"/>
                      <w:marRight w:val="0"/>
                      <w:marTop w:val="0"/>
                      <w:marBottom w:val="0"/>
                      <w:divBdr>
                        <w:top w:val="none" w:sz="0" w:space="0" w:color="auto"/>
                        <w:left w:val="none" w:sz="0" w:space="0" w:color="auto"/>
                        <w:bottom w:val="none" w:sz="0" w:space="0" w:color="auto"/>
                        <w:right w:val="none" w:sz="0" w:space="0" w:color="auto"/>
                      </w:divBdr>
                    </w:div>
                    <w:div w:id="1439714166">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554857347">
                      <w:marLeft w:val="0"/>
                      <w:marRight w:val="0"/>
                      <w:marTop w:val="0"/>
                      <w:marBottom w:val="0"/>
                      <w:divBdr>
                        <w:top w:val="none" w:sz="0" w:space="0" w:color="auto"/>
                        <w:left w:val="none" w:sz="0" w:space="0" w:color="auto"/>
                        <w:bottom w:val="none" w:sz="0" w:space="0" w:color="auto"/>
                        <w:right w:val="none" w:sz="0" w:space="0" w:color="auto"/>
                      </w:divBdr>
                    </w:div>
                  </w:divsChild>
                </w:div>
                <w:div w:id="1376350024">
                  <w:marLeft w:val="0"/>
                  <w:marRight w:val="0"/>
                  <w:marTop w:val="0"/>
                  <w:marBottom w:val="0"/>
                  <w:divBdr>
                    <w:top w:val="none" w:sz="0" w:space="0" w:color="auto"/>
                    <w:left w:val="none" w:sz="0" w:space="0" w:color="auto"/>
                    <w:bottom w:val="none" w:sz="0" w:space="0" w:color="auto"/>
                    <w:right w:val="none" w:sz="0" w:space="0" w:color="auto"/>
                  </w:divBdr>
                  <w:divsChild>
                    <w:div w:id="906959379">
                      <w:marLeft w:val="0"/>
                      <w:marRight w:val="0"/>
                      <w:marTop w:val="0"/>
                      <w:marBottom w:val="0"/>
                      <w:divBdr>
                        <w:top w:val="none" w:sz="0" w:space="0" w:color="auto"/>
                        <w:left w:val="none" w:sz="0" w:space="0" w:color="auto"/>
                        <w:bottom w:val="none" w:sz="0" w:space="0" w:color="auto"/>
                        <w:right w:val="none" w:sz="0" w:space="0" w:color="auto"/>
                      </w:divBdr>
                      <w:divsChild>
                        <w:div w:id="689525572">
                          <w:marLeft w:val="0"/>
                          <w:marRight w:val="0"/>
                          <w:marTop w:val="0"/>
                          <w:marBottom w:val="0"/>
                          <w:divBdr>
                            <w:top w:val="none" w:sz="0" w:space="0" w:color="auto"/>
                            <w:left w:val="none" w:sz="0" w:space="0" w:color="auto"/>
                            <w:bottom w:val="none" w:sz="0" w:space="0" w:color="auto"/>
                            <w:right w:val="none" w:sz="0" w:space="0" w:color="auto"/>
                          </w:divBdr>
                        </w:div>
                        <w:div w:id="2016228133">
                          <w:marLeft w:val="0"/>
                          <w:marRight w:val="0"/>
                          <w:marTop w:val="0"/>
                          <w:marBottom w:val="0"/>
                          <w:divBdr>
                            <w:top w:val="none" w:sz="0" w:space="0" w:color="auto"/>
                            <w:left w:val="none" w:sz="0" w:space="0" w:color="auto"/>
                            <w:bottom w:val="none" w:sz="0" w:space="0" w:color="auto"/>
                            <w:right w:val="none" w:sz="0" w:space="0" w:color="auto"/>
                          </w:divBdr>
                        </w:div>
                      </w:divsChild>
                    </w:div>
                    <w:div w:id="1181235263">
                      <w:marLeft w:val="0"/>
                      <w:marRight w:val="0"/>
                      <w:marTop w:val="0"/>
                      <w:marBottom w:val="0"/>
                      <w:divBdr>
                        <w:top w:val="none" w:sz="0" w:space="0" w:color="auto"/>
                        <w:left w:val="none" w:sz="0" w:space="0" w:color="auto"/>
                        <w:bottom w:val="none" w:sz="0" w:space="0" w:color="auto"/>
                        <w:right w:val="none" w:sz="0" w:space="0" w:color="auto"/>
                      </w:divBdr>
                      <w:divsChild>
                        <w:div w:id="1706981277">
                          <w:marLeft w:val="0"/>
                          <w:marRight w:val="0"/>
                          <w:marTop w:val="0"/>
                          <w:marBottom w:val="0"/>
                          <w:divBdr>
                            <w:top w:val="none" w:sz="0" w:space="0" w:color="auto"/>
                            <w:left w:val="none" w:sz="0" w:space="0" w:color="auto"/>
                            <w:bottom w:val="none" w:sz="0" w:space="0" w:color="auto"/>
                            <w:right w:val="none" w:sz="0" w:space="0" w:color="auto"/>
                          </w:divBdr>
                        </w:div>
                        <w:div w:id="490095726">
                          <w:marLeft w:val="0"/>
                          <w:marRight w:val="0"/>
                          <w:marTop w:val="0"/>
                          <w:marBottom w:val="0"/>
                          <w:divBdr>
                            <w:top w:val="none" w:sz="0" w:space="0" w:color="auto"/>
                            <w:left w:val="none" w:sz="0" w:space="0" w:color="auto"/>
                            <w:bottom w:val="none" w:sz="0" w:space="0" w:color="auto"/>
                            <w:right w:val="none" w:sz="0" w:space="0" w:color="auto"/>
                          </w:divBdr>
                        </w:div>
                      </w:divsChild>
                    </w:div>
                    <w:div w:id="128669947">
                      <w:marLeft w:val="0"/>
                      <w:marRight w:val="0"/>
                      <w:marTop w:val="0"/>
                      <w:marBottom w:val="0"/>
                      <w:divBdr>
                        <w:top w:val="none" w:sz="0" w:space="0" w:color="auto"/>
                        <w:left w:val="none" w:sz="0" w:space="0" w:color="auto"/>
                        <w:bottom w:val="none" w:sz="0" w:space="0" w:color="auto"/>
                        <w:right w:val="none" w:sz="0" w:space="0" w:color="auto"/>
                      </w:divBdr>
                      <w:divsChild>
                        <w:div w:id="1865098247">
                          <w:marLeft w:val="0"/>
                          <w:marRight w:val="0"/>
                          <w:marTop w:val="0"/>
                          <w:marBottom w:val="0"/>
                          <w:divBdr>
                            <w:top w:val="none" w:sz="0" w:space="0" w:color="auto"/>
                            <w:left w:val="none" w:sz="0" w:space="0" w:color="auto"/>
                            <w:bottom w:val="none" w:sz="0" w:space="0" w:color="auto"/>
                            <w:right w:val="none" w:sz="0" w:space="0" w:color="auto"/>
                          </w:divBdr>
                        </w:div>
                        <w:div w:id="82343597">
                          <w:marLeft w:val="0"/>
                          <w:marRight w:val="0"/>
                          <w:marTop w:val="0"/>
                          <w:marBottom w:val="0"/>
                          <w:divBdr>
                            <w:top w:val="none" w:sz="0" w:space="0" w:color="auto"/>
                            <w:left w:val="none" w:sz="0" w:space="0" w:color="auto"/>
                            <w:bottom w:val="none" w:sz="0" w:space="0" w:color="auto"/>
                            <w:right w:val="none" w:sz="0" w:space="0" w:color="auto"/>
                          </w:divBdr>
                        </w:div>
                        <w:div w:id="1704011332">
                          <w:marLeft w:val="0"/>
                          <w:marRight w:val="0"/>
                          <w:marTop w:val="0"/>
                          <w:marBottom w:val="0"/>
                          <w:divBdr>
                            <w:top w:val="none" w:sz="0" w:space="0" w:color="auto"/>
                            <w:left w:val="none" w:sz="0" w:space="0" w:color="auto"/>
                            <w:bottom w:val="none" w:sz="0" w:space="0" w:color="auto"/>
                            <w:right w:val="none" w:sz="0" w:space="0" w:color="auto"/>
                          </w:divBdr>
                        </w:div>
                      </w:divsChild>
                    </w:div>
                    <w:div w:id="1231496687">
                      <w:marLeft w:val="0"/>
                      <w:marRight w:val="0"/>
                      <w:marTop w:val="0"/>
                      <w:marBottom w:val="0"/>
                      <w:divBdr>
                        <w:top w:val="none" w:sz="0" w:space="0" w:color="auto"/>
                        <w:left w:val="none" w:sz="0" w:space="0" w:color="auto"/>
                        <w:bottom w:val="none" w:sz="0" w:space="0" w:color="auto"/>
                        <w:right w:val="none" w:sz="0" w:space="0" w:color="auto"/>
                      </w:divBdr>
                    </w:div>
                  </w:divsChild>
                </w:div>
                <w:div w:id="1295020624">
                  <w:marLeft w:val="0"/>
                  <w:marRight w:val="0"/>
                  <w:marTop w:val="0"/>
                  <w:marBottom w:val="0"/>
                  <w:divBdr>
                    <w:top w:val="none" w:sz="0" w:space="0" w:color="auto"/>
                    <w:left w:val="none" w:sz="0" w:space="0" w:color="auto"/>
                    <w:bottom w:val="none" w:sz="0" w:space="0" w:color="auto"/>
                    <w:right w:val="none" w:sz="0" w:space="0" w:color="auto"/>
                  </w:divBdr>
                </w:div>
                <w:div w:id="10184232">
                  <w:marLeft w:val="0"/>
                  <w:marRight w:val="0"/>
                  <w:marTop w:val="0"/>
                  <w:marBottom w:val="0"/>
                  <w:divBdr>
                    <w:top w:val="none" w:sz="0" w:space="0" w:color="auto"/>
                    <w:left w:val="none" w:sz="0" w:space="0" w:color="auto"/>
                    <w:bottom w:val="none" w:sz="0" w:space="0" w:color="auto"/>
                    <w:right w:val="none" w:sz="0" w:space="0" w:color="auto"/>
                  </w:divBdr>
                </w:div>
                <w:div w:id="850951321">
                  <w:marLeft w:val="0"/>
                  <w:marRight w:val="0"/>
                  <w:marTop w:val="0"/>
                  <w:marBottom w:val="0"/>
                  <w:divBdr>
                    <w:top w:val="none" w:sz="0" w:space="0" w:color="auto"/>
                    <w:left w:val="none" w:sz="0" w:space="0" w:color="auto"/>
                    <w:bottom w:val="none" w:sz="0" w:space="0" w:color="auto"/>
                    <w:right w:val="none" w:sz="0" w:space="0" w:color="auto"/>
                  </w:divBdr>
                </w:div>
                <w:div w:id="1322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3759">
      <w:bodyDiv w:val="1"/>
      <w:marLeft w:val="0"/>
      <w:marRight w:val="0"/>
      <w:marTop w:val="0"/>
      <w:marBottom w:val="0"/>
      <w:divBdr>
        <w:top w:val="none" w:sz="0" w:space="0" w:color="auto"/>
        <w:left w:val="none" w:sz="0" w:space="0" w:color="auto"/>
        <w:bottom w:val="none" w:sz="0" w:space="0" w:color="auto"/>
        <w:right w:val="none" w:sz="0" w:space="0" w:color="auto"/>
      </w:divBdr>
      <w:divsChild>
        <w:div w:id="982925886">
          <w:marLeft w:val="0"/>
          <w:marRight w:val="0"/>
          <w:marTop w:val="0"/>
          <w:marBottom w:val="0"/>
          <w:divBdr>
            <w:top w:val="none" w:sz="0" w:space="0" w:color="auto"/>
            <w:left w:val="none" w:sz="0" w:space="0" w:color="auto"/>
            <w:bottom w:val="none" w:sz="0" w:space="0" w:color="auto"/>
            <w:right w:val="none" w:sz="0" w:space="0" w:color="auto"/>
          </w:divBdr>
          <w:divsChild>
            <w:div w:id="1782610053">
              <w:marLeft w:val="0"/>
              <w:marRight w:val="0"/>
              <w:marTop w:val="0"/>
              <w:marBottom w:val="0"/>
              <w:divBdr>
                <w:top w:val="none" w:sz="0" w:space="0" w:color="auto"/>
                <w:left w:val="none" w:sz="0" w:space="0" w:color="auto"/>
                <w:bottom w:val="none" w:sz="0" w:space="0" w:color="auto"/>
                <w:right w:val="none" w:sz="0" w:space="0" w:color="auto"/>
              </w:divBdr>
              <w:divsChild>
                <w:div w:id="80570495">
                  <w:marLeft w:val="0"/>
                  <w:marRight w:val="0"/>
                  <w:marTop w:val="0"/>
                  <w:marBottom w:val="0"/>
                  <w:divBdr>
                    <w:top w:val="none" w:sz="0" w:space="0" w:color="auto"/>
                    <w:left w:val="none" w:sz="0" w:space="0" w:color="auto"/>
                    <w:bottom w:val="none" w:sz="0" w:space="0" w:color="auto"/>
                    <w:right w:val="none" w:sz="0" w:space="0" w:color="auto"/>
                  </w:divBdr>
                  <w:divsChild>
                    <w:div w:id="281546515">
                      <w:marLeft w:val="0"/>
                      <w:marRight w:val="0"/>
                      <w:marTop w:val="0"/>
                      <w:marBottom w:val="0"/>
                      <w:divBdr>
                        <w:top w:val="none" w:sz="0" w:space="0" w:color="auto"/>
                        <w:left w:val="none" w:sz="0" w:space="0" w:color="auto"/>
                        <w:bottom w:val="none" w:sz="0" w:space="0" w:color="auto"/>
                        <w:right w:val="none" w:sz="0" w:space="0" w:color="auto"/>
                      </w:divBdr>
                    </w:div>
                    <w:div w:id="1769151850">
                      <w:marLeft w:val="0"/>
                      <w:marRight w:val="0"/>
                      <w:marTop w:val="0"/>
                      <w:marBottom w:val="0"/>
                      <w:divBdr>
                        <w:top w:val="none" w:sz="0" w:space="0" w:color="auto"/>
                        <w:left w:val="none" w:sz="0" w:space="0" w:color="auto"/>
                        <w:bottom w:val="none" w:sz="0" w:space="0" w:color="auto"/>
                        <w:right w:val="none" w:sz="0" w:space="0" w:color="auto"/>
                      </w:divBdr>
                    </w:div>
                    <w:div w:id="2058503772">
                      <w:marLeft w:val="0"/>
                      <w:marRight w:val="0"/>
                      <w:marTop w:val="0"/>
                      <w:marBottom w:val="0"/>
                      <w:divBdr>
                        <w:top w:val="none" w:sz="0" w:space="0" w:color="auto"/>
                        <w:left w:val="none" w:sz="0" w:space="0" w:color="auto"/>
                        <w:bottom w:val="none" w:sz="0" w:space="0" w:color="auto"/>
                        <w:right w:val="none" w:sz="0" w:space="0" w:color="auto"/>
                      </w:divBdr>
                    </w:div>
                    <w:div w:id="1034960898">
                      <w:marLeft w:val="0"/>
                      <w:marRight w:val="0"/>
                      <w:marTop w:val="0"/>
                      <w:marBottom w:val="0"/>
                      <w:divBdr>
                        <w:top w:val="none" w:sz="0" w:space="0" w:color="auto"/>
                        <w:left w:val="none" w:sz="0" w:space="0" w:color="auto"/>
                        <w:bottom w:val="none" w:sz="0" w:space="0" w:color="auto"/>
                        <w:right w:val="none" w:sz="0" w:space="0" w:color="auto"/>
                      </w:divBdr>
                    </w:div>
                    <w:div w:id="774209155">
                      <w:marLeft w:val="0"/>
                      <w:marRight w:val="0"/>
                      <w:marTop w:val="0"/>
                      <w:marBottom w:val="0"/>
                      <w:divBdr>
                        <w:top w:val="none" w:sz="0" w:space="0" w:color="auto"/>
                        <w:left w:val="none" w:sz="0" w:space="0" w:color="auto"/>
                        <w:bottom w:val="none" w:sz="0" w:space="0" w:color="auto"/>
                        <w:right w:val="none" w:sz="0" w:space="0" w:color="auto"/>
                      </w:divBdr>
                    </w:div>
                    <w:div w:id="662010423">
                      <w:marLeft w:val="0"/>
                      <w:marRight w:val="0"/>
                      <w:marTop w:val="0"/>
                      <w:marBottom w:val="0"/>
                      <w:divBdr>
                        <w:top w:val="none" w:sz="0" w:space="0" w:color="auto"/>
                        <w:left w:val="none" w:sz="0" w:space="0" w:color="auto"/>
                        <w:bottom w:val="none" w:sz="0" w:space="0" w:color="auto"/>
                        <w:right w:val="none" w:sz="0" w:space="0" w:color="auto"/>
                      </w:divBdr>
                    </w:div>
                    <w:div w:id="1047147231">
                      <w:marLeft w:val="0"/>
                      <w:marRight w:val="0"/>
                      <w:marTop w:val="0"/>
                      <w:marBottom w:val="0"/>
                      <w:divBdr>
                        <w:top w:val="none" w:sz="0" w:space="0" w:color="auto"/>
                        <w:left w:val="none" w:sz="0" w:space="0" w:color="auto"/>
                        <w:bottom w:val="none" w:sz="0" w:space="0" w:color="auto"/>
                        <w:right w:val="none" w:sz="0" w:space="0" w:color="auto"/>
                      </w:divBdr>
                      <w:divsChild>
                        <w:div w:id="37556717">
                          <w:marLeft w:val="0"/>
                          <w:marRight w:val="0"/>
                          <w:marTop w:val="0"/>
                          <w:marBottom w:val="0"/>
                          <w:divBdr>
                            <w:top w:val="none" w:sz="0" w:space="0" w:color="auto"/>
                            <w:left w:val="none" w:sz="0" w:space="0" w:color="auto"/>
                            <w:bottom w:val="none" w:sz="0" w:space="0" w:color="auto"/>
                            <w:right w:val="none" w:sz="0" w:space="0" w:color="auto"/>
                          </w:divBdr>
                        </w:div>
                      </w:divsChild>
                    </w:div>
                    <w:div w:id="596328520">
                      <w:marLeft w:val="0"/>
                      <w:marRight w:val="0"/>
                      <w:marTop w:val="0"/>
                      <w:marBottom w:val="0"/>
                      <w:divBdr>
                        <w:top w:val="none" w:sz="0" w:space="0" w:color="auto"/>
                        <w:left w:val="none" w:sz="0" w:space="0" w:color="auto"/>
                        <w:bottom w:val="none" w:sz="0" w:space="0" w:color="auto"/>
                        <w:right w:val="none" w:sz="0" w:space="0" w:color="auto"/>
                      </w:divBdr>
                    </w:div>
                    <w:div w:id="762341003">
                      <w:marLeft w:val="0"/>
                      <w:marRight w:val="0"/>
                      <w:marTop w:val="0"/>
                      <w:marBottom w:val="0"/>
                      <w:divBdr>
                        <w:top w:val="none" w:sz="0" w:space="0" w:color="auto"/>
                        <w:left w:val="none" w:sz="0" w:space="0" w:color="auto"/>
                        <w:bottom w:val="none" w:sz="0" w:space="0" w:color="auto"/>
                        <w:right w:val="none" w:sz="0" w:space="0" w:color="auto"/>
                      </w:divBdr>
                    </w:div>
                    <w:div w:id="1999528538">
                      <w:marLeft w:val="0"/>
                      <w:marRight w:val="0"/>
                      <w:marTop w:val="0"/>
                      <w:marBottom w:val="0"/>
                      <w:divBdr>
                        <w:top w:val="none" w:sz="0" w:space="0" w:color="auto"/>
                        <w:left w:val="none" w:sz="0" w:space="0" w:color="auto"/>
                        <w:bottom w:val="none" w:sz="0" w:space="0" w:color="auto"/>
                        <w:right w:val="none" w:sz="0" w:space="0" w:color="auto"/>
                      </w:divBdr>
                      <w:divsChild>
                        <w:div w:id="430666131">
                          <w:marLeft w:val="0"/>
                          <w:marRight w:val="0"/>
                          <w:marTop w:val="0"/>
                          <w:marBottom w:val="0"/>
                          <w:divBdr>
                            <w:top w:val="none" w:sz="0" w:space="0" w:color="auto"/>
                            <w:left w:val="none" w:sz="0" w:space="0" w:color="auto"/>
                            <w:bottom w:val="none" w:sz="0" w:space="0" w:color="auto"/>
                            <w:right w:val="none" w:sz="0" w:space="0" w:color="auto"/>
                          </w:divBdr>
                        </w:div>
                        <w:div w:id="744493694">
                          <w:marLeft w:val="0"/>
                          <w:marRight w:val="0"/>
                          <w:marTop w:val="0"/>
                          <w:marBottom w:val="0"/>
                          <w:divBdr>
                            <w:top w:val="none" w:sz="0" w:space="0" w:color="auto"/>
                            <w:left w:val="none" w:sz="0" w:space="0" w:color="auto"/>
                            <w:bottom w:val="none" w:sz="0" w:space="0" w:color="auto"/>
                            <w:right w:val="none" w:sz="0" w:space="0" w:color="auto"/>
                          </w:divBdr>
                        </w:div>
                      </w:divsChild>
                    </w:div>
                    <w:div w:id="1200047209">
                      <w:marLeft w:val="0"/>
                      <w:marRight w:val="0"/>
                      <w:marTop w:val="0"/>
                      <w:marBottom w:val="0"/>
                      <w:divBdr>
                        <w:top w:val="none" w:sz="0" w:space="0" w:color="auto"/>
                        <w:left w:val="none" w:sz="0" w:space="0" w:color="auto"/>
                        <w:bottom w:val="none" w:sz="0" w:space="0" w:color="auto"/>
                        <w:right w:val="none" w:sz="0" w:space="0" w:color="auto"/>
                      </w:divBdr>
                    </w:div>
                    <w:div w:id="2093315584">
                      <w:marLeft w:val="0"/>
                      <w:marRight w:val="0"/>
                      <w:marTop w:val="0"/>
                      <w:marBottom w:val="0"/>
                      <w:divBdr>
                        <w:top w:val="none" w:sz="0" w:space="0" w:color="auto"/>
                        <w:left w:val="none" w:sz="0" w:space="0" w:color="auto"/>
                        <w:bottom w:val="none" w:sz="0" w:space="0" w:color="auto"/>
                        <w:right w:val="none" w:sz="0" w:space="0" w:color="auto"/>
                      </w:divBdr>
                    </w:div>
                    <w:div w:id="470290845">
                      <w:marLeft w:val="0"/>
                      <w:marRight w:val="0"/>
                      <w:marTop w:val="0"/>
                      <w:marBottom w:val="0"/>
                      <w:divBdr>
                        <w:top w:val="none" w:sz="0" w:space="0" w:color="auto"/>
                        <w:left w:val="none" w:sz="0" w:space="0" w:color="auto"/>
                        <w:bottom w:val="none" w:sz="0" w:space="0" w:color="auto"/>
                        <w:right w:val="none" w:sz="0" w:space="0" w:color="auto"/>
                      </w:divBdr>
                    </w:div>
                    <w:div w:id="94984399">
                      <w:marLeft w:val="0"/>
                      <w:marRight w:val="0"/>
                      <w:marTop w:val="0"/>
                      <w:marBottom w:val="0"/>
                      <w:divBdr>
                        <w:top w:val="none" w:sz="0" w:space="0" w:color="auto"/>
                        <w:left w:val="none" w:sz="0" w:space="0" w:color="auto"/>
                        <w:bottom w:val="none" w:sz="0" w:space="0" w:color="auto"/>
                        <w:right w:val="none" w:sz="0" w:space="0" w:color="auto"/>
                      </w:divBdr>
                      <w:divsChild>
                        <w:div w:id="851142700">
                          <w:marLeft w:val="0"/>
                          <w:marRight w:val="0"/>
                          <w:marTop w:val="0"/>
                          <w:marBottom w:val="0"/>
                          <w:divBdr>
                            <w:top w:val="none" w:sz="0" w:space="0" w:color="auto"/>
                            <w:left w:val="none" w:sz="0" w:space="0" w:color="auto"/>
                            <w:bottom w:val="none" w:sz="0" w:space="0" w:color="auto"/>
                            <w:right w:val="none" w:sz="0" w:space="0" w:color="auto"/>
                          </w:divBdr>
                        </w:div>
                        <w:div w:id="189996318">
                          <w:marLeft w:val="0"/>
                          <w:marRight w:val="0"/>
                          <w:marTop w:val="0"/>
                          <w:marBottom w:val="0"/>
                          <w:divBdr>
                            <w:top w:val="none" w:sz="0" w:space="0" w:color="auto"/>
                            <w:left w:val="none" w:sz="0" w:space="0" w:color="auto"/>
                            <w:bottom w:val="none" w:sz="0" w:space="0" w:color="auto"/>
                            <w:right w:val="none" w:sz="0" w:space="0" w:color="auto"/>
                          </w:divBdr>
                        </w:div>
                      </w:divsChild>
                    </w:div>
                    <w:div w:id="799147300">
                      <w:marLeft w:val="0"/>
                      <w:marRight w:val="0"/>
                      <w:marTop w:val="0"/>
                      <w:marBottom w:val="0"/>
                      <w:divBdr>
                        <w:top w:val="none" w:sz="0" w:space="0" w:color="auto"/>
                        <w:left w:val="none" w:sz="0" w:space="0" w:color="auto"/>
                        <w:bottom w:val="none" w:sz="0" w:space="0" w:color="auto"/>
                        <w:right w:val="none" w:sz="0" w:space="0" w:color="auto"/>
                      </w:divBdr>
                    </w:div>
                    <w:div w:id="1006712739">
                      <w:marLeft w:val="0"/>
                      <w:marRight w:val="0"/>
                      <w:marTop w:val="0"/>
                      <w:marBottom w:val="0"/>
                      <w:divBdr>
                        <w:top w:val="none" w:sz="0" w:space="0" w:color="auto"/>
                        <w:left w:val="none" w:sz="0" w:space="0" w:color="auto"/>
                        <w:bottom w:val="none" w:sz="0" w:space="0" w:color="auto"/>
                        <w:right w:val="none" w:sz="0" w:space="0" w:color="auto"/>
                      </w:divBdr>
                    </w:div>
                    <w:div w:id="68235283">
                      <w:marLeft w:val="0"/>
                      <w:marRight w:val="0"/>
                      <w:marTop w:val="0"/>
                      <w:marBottom w:val="0"/>
                      <w:divBdr>
                        <w:top w:val="none" w:sz="0" w:space="0" w:color="auto"/>
                        <w:left w:val="none" w:sz="0" w:space="0" w:color="auto"/>
                        <w:bottom w:val="none" w:sz="0" w:space="0" w:color="auto"/>
                        <w:right w:val="none" w:sz="0" w:space="0" w:color="auto"/>
                      </w:divBdr>
                    </w:div>
                    <w:div w:id="1497264765">
                      <w:marLeft w:val="0"/>
                      <w:marRight w:val="0"/>
                      <w:marTop w:val="0"/>
                      <w:marBottom w:val="0"/>
                      <w:divBdr>
                        <w:top w:val="none" w:sz="0" w:space="0" w:color="auto"/>
                        <w:left w:val="none" w:sz="0" w:space="0" w:color="auto"/>
                        <w:bottom w:val="none" w:sz="0" w:space="0" w:color="auto"/>
                        <w:right w:val="none" w:sz="0" w:space="0" w:color="auto"/>
                      </w:divBdr>
                    </w:div>
                    <w:div w:id="1339768134">
                      <w:marLeft w:val="0"/>
                      <w:marRight w:val="0"/>
                      <w:marTop w:val="0"/>
                      <w:marBottom w:val="0"/>
                      <w:divBdr>
                        <w:top w:val="none" w:sz="0" w:space="0" w:color="auto"/>
                        <w:left w:val="none" w:sz="0" w:space="0" w:color="auto"/>
                        <w:bottom w:val="none" w:sz="0" w:space="0" w:color="auto"/>
                        <w:right w:val="none" w:sz="0" w:space="0" w:color="auto"/>
                      </w:divBdr>
                    </w:div>
                    <w:div w:id="780491884">
                      <w:marLeft w:val="0"/>
                      <w:marRight w:val="0"/>
                      <w:marTop w:val="0"/>
                      <w:marBottom w:val="0"/>
                      <w:divBdr>
                        <w:top w:val="none" w:sz="0" w:space="0" w:color="auto"/>
                        <w:left w:val="none" w:sz="0" w:space="0" w:color="auto"/>
                        <w:bottom w:val="none" w:sz="0" w:space="0" w:color="auto"/>
                        <w:right w:val="none" w:sz="0" w:space="0" w:color="auto"/>
                      </w:divBdr>
                    </w:div>
                    <w:div w:id="1436561293">
                      <w:marLeft w:val="0"/>
                      <w:marRight w:val="0"/>
                      <w:marTop w:val="0"/>
                      <w:marBottom w:val="0"/>
                      <w:divBdr>
                        <w:top w:val="none" w:sz="0" w:space="0" w:color="auto"/>
                        <w:left w:val="none" w:sz="0" w:space="0" w:color="auto"/>
                        <w:bottom w:val="none" w:sz="0" w:space="0" w:color="auto"/>
                        <w:right w:val="none" w:sz="0" w:space="0" w:color="auto"/>
                      </w:divBdr>
                    </w:div>
                    <w:div w:id="1410301775">
                      <w:marLeft w:val="0"/>
                      <w:marRight w:val="0"/>
                      <w:marTop w:val="0"/>
                      <w:marBottom w:val="0"/>
                      <w:divBdr>
                        <w:top w:val="none" w:sz="0" w:space="0" w:color="auto"/>
                        <w:left w:val="none" w:sz="0" w:space="0" w:color="auto"/>
                        <w:bottom w:val="none" w:sz="0" w:space="0" w:color="auto"/>
                        <w:right w:val="none" w:sz="0" w:space="0" w:color="auto"/>
                      </w:divBdr>
                    </w:div>
                    <w:div w:id="1150749140">
                      <w:marLeft w:val="0"/>
                      <w:marRight w:val="0"/>
                      <w:marTop w:val="0"/>
                      <w:marBottom w:val="0"/>
                      <w:divBdr>
                        <w:top w:val="none" w:sz="0" w:space="0" w:color="auto"/>
                        <w:left w:val="none" w:sz="0" w:space="0" w:color="auto"/>
                        <w:bottom w:val="none" w:sz="0" w:space="0" w:color="auto"/>
                        <w:right w:val="none" w:sz="0" w:space="0" w:color="auto"/>
                      </w:divBdr>
                      <w:divsChild>
                        <w:div w:id="840392457">
                          <w:marLeft w:val="0"/>
                          <w:marRight w:val="0"/>
                          <w:marTop w:val="0"/>
                          <w:marBottom w:val="0"/>
                          <w:divBdr>
                            <w:top w:val="none" w:sz="0" w:space="0" w:color="auto"/>
                            <w:left w:val="none" w:sz="0" w:space="0" w:color="auto"/>
                            <w:bottom w:val="none" w:sz="0" w:space="0" w:color="auto"/>
                            <w:right w:val="none" w:sz="0" w:space="0" w:color="auto"/>
                          </w:divBdr>
                        </w:div>
                        <w:div w:id="98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2</cp:revision>
  <dcterms:created xsi:type="dcterms:W3CDTF">2013-06-05T18:32:00Z</dcterms:created>
  <dcterms:modified xsi:type="dcterms:W3CDTF">2013-06-05T18:32:00Z</dcterms:modified>
</cp:coreProperties>
</file>