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349" w:rsidRPr="003E4349" w:rsidRDefault="00B3214E" w:rsidP="003E4349">
      <w:pPr>
        <w:rPr>
          <w:rFonts w:ascii="Times New Roman" w:hAnsi="Times New Roman" w:cs="Times New Roman"/>
          <w:b/>
          <w:sz w:val="28"/>
          <w:szCs w:val="28"/>
        </w:rPr>
      </w:pPr>
      <w:r>
        <w:rPr>
          <w:rFonts w:ascii="Times New Roman" w:hAnsi="Times New Roman" w:cs="Times New Roman"/>
          <w:b/>
          <w:sz w:val="28"/>
          <w:szCs w:val="28"/>
        </w:rPr>
        <w:t>AX181107</w:t>
      </w:r>
      <w:r w:rsidR="00F93210">
        <w:rPr>
          <w:rFonts w:ascii="Times New Roman" w:hAnsi="Times New Roman" w:cs="Times New Roman"/>
          <w:b/>
          <w:sz w:val="28"/>
          <w:szCs w:val="28"/>
        </w:rPr>
        <w:t xml:space="preserve"> CRUISE REPORT</w:t>
      </w:r>
    </w:p>
    <w:p w:rsidR="00B3214E" w:rsidRPr="00B3214E" w:rsidRDefault="00B3214E" w:rsidP="00B3214E">
      <w:pPr>
        <w:rPr>
          <w:rFonts w:ascii="Times New Roman" w:hAnsi="Times New Roman" w:cs="Times New Roman"/>
          <w:sz w:val="24"/>
          <w:szCs w:val="24"/>
        </w:rPr>
      </w:pPr>
      <w:r>
        <w:rPr>
          <w:rFonts w:ascii="Times New Roman" w:hAnsi="Times New Roman" w:cs="Times New Roman"/>
          <w:sz w:val="24"/>
          <w:szCs w:val="24"/>
        </w:rPr>
        <w:t>Walter L. REYNOSO-PERALTA</w:t>
      </w:r>
    </w:p>
    <w:p w:rsidR="00B3214E" w:rsidRPr="00B3214E" w:rsidRDefault="00B3214E" w:rsidP="00B3214E">
      <w:pPr>
        <w:rPr>
          <w:rFonts w:ascii="Times New Roman" w:hAnsi="Times New Roman" w:cs="Times New Roman"/>
          <w:sz w:val="24"/>
          <w:szCs w:val="24"/>
        </w:rPr>
      </w:pPr>
      <w:r>
        <w:rPr>
          <w:rFonts w:ascii="Times New Roman" w:hAnsi="Times New Roman" w:cs="Times New Roman"/>
          <w:sz w:val="24"/>
          <w:szCs w:val="24"/>
        </w:rPr>
        <w:t>Introduction</w:t>
      </w:r>
    </w:p>
    <w:p w:rsidR="00B3214E" w:rsidRPr="00B3214E" w:rsidRDefault="00B3214E" w:rsidP="00B3214E">
      <w:pPr>
        <w:rPr>
          <w:rFonts w:ascii="Times New Roman" w:hAnsi="Times New Roman" w:cs="Times New Roman"/>
          <w:sz w:val="24"/>
          <w:szCs w:val="24"/>
        </w:rPr>
      </w:pPr>
      <w:r w:rsidRPr="00B3214E">
        <w:rPr>
          <w:rFonts w:ascii="Times New Roman" w:hAnsi="Times New Roman" w:cs="Times New Roman"/>
          <w:sz w:val="24"/>
          <w:szCs w:val="24"/>
        </w:rPr>
        <w:t xml:space="preserve">The AX181107 was performed on board the CMA-CGM M/V SANTOS departing from DURBAN, South Africa on 25NOV2007 and arriving </w:t>
      </w:r>
      <w:r>
        <w:rPr>
          <w:rFonts w:ascii="Times New Roman" w:hAnsi="Times New Roman" w:cs="Times New Roman"/>
          <w:sz w:val="24"/>
          <w:szCs w:val="24"/>
        </w:rPr>
        <w:t>to SANTOS, Brazil on 05DEC2007.</w:t>
      </w:r>
    </w:p>
    <w:p w:rsidR="00B3214E" w:rsidRPr="00B3214E" w:rsidRDefault="00B3214E" w:rsidP="00B3214E">
      <w:pPr>
        <w:rPr>
          <w:rFonts w:ascii="Times New Roman" w:hAnsi="Times New Roman" w:cs="Times New Roman"/>
          <w:sz w:val="24"/>
          <w:szCs w:val="24"/>
        </w:rPr>
      </w:pPr>
      <w:r>
        <w:rPr>
          <w:rFonts w:ascii="Times New Roman" w:hAnsi="Times New Roman" w:cs="Times New Roman"/>
          <w:sz w:val="24"/>
          <w:szCs w:val="24"/>
        </w:rPr>
        <w:t>A. XBT</w:t>
      </w:r>
    </w:p>
    <w:p w:rsidR="00B3214E" w:rsidRPr="00B3214E" w:rsidRDefault="00B3214E" w:rsidP="00B3214E">
      <w:pPr>
        <w:rPr>
          <w:rFonts w:ascii="Times New Roman" w:hAnsi="Times New Roman" w:cs="Times New Roman"/>
          <w:sz w:val="24"/>
          <w:szCs w:val="24"/>
        </w:rPr>
      </w:pPr>
      <w:r w:rsidRPr="00B3214E">
        <w:rPr>
          <w:rFonts w:ascii="Times New Roman" w:hAnsi="Times New Roman" w:cs="Times New Roman"/>
          <w:sz w:val="24"/>
          <w:szCs w:val="24"/>
        </w:rPr>
        <w:t xml:space="preserve">A quantity of 178 effective over a total of 180 </w:t>
      </w:r>
      <w:proofErr w:type="spellStart"/>
      <w:r w:rsidRPr="00B3214E">
        <w:rPr>
          <w:rFonts w:ascii="Times New Roman" w:hAnsi="Times New Roman" w:cs="Times New Roman"/>
          <w:sz w:val="24"/>
          <w:szCs w:val="24"/>
        </w:rPr>
        <w:t>eXpendable</w:t>
      </w:r>
      <w:proofErr w:type="spellEnd"/>
      <w:r w:rsidRPr="00B3214E">
        <w:rPr>
          <w:rFonts w:ascii="Times New Roman" w:hAnsi="Times New Roman" w:cs="Times New Roman"/>
          <w:sz w:val="24"/>
          <w:szCs w:val="24"/>
        </w:rPr>
        <w:t xml:space="preserve"> </w:t>
      </w:r>
      <w:proofErr w:type="spellStart"/>
      <w:r w:rsidRPr="00B3214E">
        <w:rPr>
          <w:rFonts w:ascii="Times New Roman" w:hAnsi="Times New Roman" w:cs="Times New Roman"/>
          <w:sz w:val="24"/>
          <w:szCs w:val="24"/>
        </w:rPr>
        <w:t>BathyThermographs</w:t>
      </w:r>
      <w:proofErr w:type="spellEnd"/>
      <w:r w:rsidRPr="00B3214E">
        <w:rPr>
          <w:rFonts w:ascii="Times New Roman" w:hAnsi="Times New Roman" w:cs="Times New Roman"/>
          <w:sz w:val="24"/>
          <w:szCs w:val="24"/>
        </w:rPr>
        <w:t xml:space="preserve"> were deployed along track according to the specifications of the Cruise Plan, which 68 were dropped in High Density mode between the coast of South Africa and 1oW, 63 in Intermediate Density mode between 1 degree west and 29.2 degree west, and 50 in High Density mode between 29.2 degree west and 44.4 degree west heading South America.</w:t>
      </w:r>
    </w:p>
    <w:p w:rsidR="00B3214E" w:rsidRPr="00B3214E" w:rsidRDefault="00B3214E" w:rsidP="00B3214E">
      <w:pPr>
        <w:rPr>
          <w:rFonts w:ascii="Times New Roman" w:hAnsi="Times New Roman" w:cs="Times New Roman"/>
          <w:sz w:val="24"/>
          <w:szCs w:val="24"/>
        </w:rPr>
      </w:pPr>
      <w:r w:rsidRPr="00B3214E">
        <w:rPr>
          <w:rFonts w:ascii="Times New Roman" w:hAnsi="Times New Roman" w:cs="Times New Roman"/>
          <w:sz w:val="24"/>
          <w:szCs w:val="24"/>
        </w:rPr>
        <w:t>SEAS2K sys</w:t>
      </w:r>
      <w:r>
        <w:rPr>
          <w:rFonts w:ascii="Times New Roman" w:hAnsi="Times New Roman" w:cs="Times New Roman"/>
          <w:sz w:val="24"/>
          <w:szCs w:val="24"/>
        </w:rPr>
        <w:t>tem was used during the cruise.</w:t>
      </w:r>
    </w:p>
    <w:p w:rsidR="00B3214E" w:rsidRPr="00B3214E" w:rsidRDefault="00B3214E" w:rsidP="00B3214E">
      <w:pPr>
        <w:rPr>
          <w:rFonts w:ascii="Times New Roman" w:hAnsi="Times New Roman" w:cs="Times New Roman"/>
          <w:sz w:val="24"/>
          <w:szCs w:val="24"/>
        </w:rPr>
      </w:pPr>
      <w:r>
        <w:rPr>
          <w:rFonts w:ascii="Times New Roman" w:hAnsi="Times New Roman" w:cs="Times New Roman"/>
          <w:sz w:val="24"/>
          <w:szCs w:val="24"/>
        </w:rPr>
        <w:t>B. Problems</w:t>
      </w:r>
    </w:p>
    <w:p w:rsidR="00B3214E" w:rsidRPr="00B3214E" w:rsidRDefault="00B3214E" w:rsidP="00B3214E">
      <w:pPr>
        <w:rPr>
          <w:rFonts w:ascii="Times New Roman" w:hAnsi="Times New Roman" w:cs="Times New Roman"/>
          <w:sz w:val="24"/>
          <w:szCs w:val="24"/>
        </w:rPr>
      </w:pPr>
      <w:r w:rsidRPr="00B3214E">
        <w:rPr>
          <w:rFonts w:ascii="Times New Roman" w:hAnsi="Times New Roman" w:cs="Times New Roman"/>
          <w:sz w:val="24"/>
          <w:szCs w:val="24"/>
        </w:rPr>
        <w:t>Occasional issues with pins # 2, #3,</w:t>
      </w:r>
      <w:r w:rsidR="00B74461">
        <w:rPr>
          <w:rFonts w:ascii="Times New Roman" w:hAnsi="Times New Roman" w:cs="Times New Roman"/>
          <w:sz w:val="24"/>
          <w:szCs w:val="24"/>
        </w:rPr>
        <w:t xml:space="preserve"> </w:t>
      </w:r>
      <w:r w:rsidRPr="00B3214E">
        <w:rPr>
          <w:rFonts w:ascii="Times New Roman" w:hAnsi="Times New Roman" w:cs="Times New Roman"/>
          <w:sz w:val="24"/>
          <w:szCs w:val="24"/>
        </w:rPr>
        <w:t>and # 5, which kept working</w:t>
      </w:r>
      <w:r>
        <w:rPr>
          <w:rFonts w:ascii="Times New Roman" w:hAnsi="Times New Roman" w:cs="Times New Roman"/>
          <w:sz w:val="24"/>
          <w:szCs w:val="24"/>
        </w:rPr>
        <w:t xml:space="preserve"> the whole cruise. Pin#6 of the </w:t>
      </w:r>
      <w:r w:rsidRPr="00B3214E">
        <w:rPr>
          <w:rFonts w:ascii="Times New Roman" w:hAnsi="Times New Roman" w:cs="Times New Roman"/>
          <w:sz w:val="24"/>
          <w:szCs w:val="24"/>
        </w:rPr>
        <w:t>Auto Launcher (metallic box) got stuck at the day before to end the</w:t>
      </w:r>
      <w:r>
        <w:rPr>
          <w:rFonts w:ascii="Times New Roman" w:hAnsi="Times New Roman" w:cs="Times New Roman"/>
          <w:sz w:val="24"/>
          <w:szCs w:val="24"/>
        </w:rPr>
        <w:t xml:space="preserve"> cruise. AL should be serviced.</w:t>
      </w:r>
    </w:p>
    <w:p w:rsidR="00B3214E" w:rsidRPr="00B3214E" w:rsidRDefault="00B3214E" w:rsidP="00B3214E">
      <w:pPr>
        <w:rPr>
          <w:rFonts w:ascii="Times New Roman" w:hAnsi="Times New Roman" w:cs="Times New Roman"/>
          <w:sz w:val="24"/>
          <w:szCs w:val="24"/>
        </w:rPr>
      </w:pPr>
      <w:r>
        <w:rPr>
          <w:rFonts w:ascii="Times New Roman" w:hAnsi="Times New Roman" w:cs="Times New Roman"/>
          <w:sz w:val="24"/>
          <w:szCs w:val="24"/>
        </w:rPr>
        <w:t>C. Recommendations</w:t>
      </w:r>
    </w:p>
    <w:p w:rsidR="00B3214E" w:rsidRPr="00B3214E" w:rsidRDefault="00B3214E" w:rsidP="00B3214E">
      <w:pPr>
        <w:rPr>
          <w:rFonts w:ascii="Times New Roman" w:hAnsi="Times New Roman" w:cs="Times New Roman"/>
          <w:sz w:val="24"/>
          <w:szCs w:val="24"/>
        </w:rPr>
      </w:pPr>
      <w:r w:rsidRPr="00B3214E">
        <w:rPr>
          <w:rFonts w:ascii="Times New Roman" w:hAnsi="Times New Roman" w:cs="Times New Roman"/>
          <w:sz w:val="24"/>
          <w:szCs w:val="24"/>
        </w:rPr>
        <w:t xml:space="preserve">Reminders from AX181007: status of pin auto-launcher tube 3 (gray box) and UPS no longer holds a </w:t>
      </w:r>
      <w:r>
        <w:rPr>
          <w:rFonts w:ascii="Times New Roman" w:hAnsi="Times New Roman" w:cs="Times New Roman"/>
          <w:sz w:val="24"/>
          <w:szCs w:val="24"/>
        </w:rPr>
        <w:t xml:space="preserve">charge so needs to be replaced.  </w:t>
      </w:r>
      <w:r w:rsidRPr="00B3214E">
        <w:rPr>
          <w:rFonts w:ascii="Times New Roman" w:hAnsi="Times New Roman" w:cs="Times New Roman"/>
          <w:sz w:val="24"/>
          <w:szCs w:val="24"/>
        </w:rPr>
        <w:t>The metallic frame which supports the Auto-Launcher should be replaced, since some of their threading became weak and cre</w:t>
      </w:r>
      <w:r>
        <w:rPr>
          <w:rFonts w:ascii="Times New Roman" w:hAnsi="Times New Roman" w:cs="Times New Roman"/>
          <w:sz w:val="24"/>
          <w:szCs w:val="24"/>
        </w:rPr>
        <w:t>ws cannot be adjusted properly.</w:t>
      </w:r>
    </w:p>
    <w:p w:rsidR="00B3214E" w:rsidRPr="00B3214E" w:rsidRDefault="00B3214E" w:rsidP="00B3214E">
      <w:pPr>
        <w:rPr>
          <w:rFonts w:ascii="Times New Roman" w:hAnsi="Times New Roman" w:cs="Times New Roman"/>
          <w:sz w:val="24"/>
          <w:szCs w:val="24"/>
        </w:rPr>
      </w:pPr>
      <w:r>
        <w:rPr>
          <w:rFonts w:ascii="Times New Roman" w:hAnsi="Times New Roman" w:cs="Times New Roman"/>
          <w:sz w:val="24"/>
          <w:szCs w:val="24"/>
        </w:rPr>
        <w:t>D. Other narrative</w:t>
      </w:r>
    </w:p>
    <w:p w:rsidR="00B3214E" w:rsidRPr="00B3214E" w:rsidRDefault="00B3214E" w:rsidP="00B3214E">
      <w:pPr>
        <w:rPr>
          <w:rFonts w:ascii="Times New Roman" w:hAnsi="Times New Roman" w:cs="Times New Roman"/>
          <w:sz w:val="24"/>
          <w:szCs w:val="24"/>
        </w:rPr>
      </w:pPr>
      <w:r w:rsidRPr="00B3214E">
        <w:rPr>
          <w:rFonts w:ascii="Times New Roman" w:hAnsi="Times New Roman" w:cs="Times New Roman"/>
          <w:sz w:val="24"/>
          <w:szCs w:val="24"/>
        </w:rPr>
        <w:t>The eight boxes with the instruments and hardware, and 3 XBT pro</w:t>
      </w:r>
      <w:r>
        <w:rPr>
          <w:rFonts w:ascii="Times New Roman" w:hAnsi="Times New Roman" w:cs="Times New Roman"/>
          <w:sz w:val="24"/>
          <w:szCs w:val="24"/>
        </w:rPr>
        <w:t xml:space="preserve">bes boxes were left onboard M/V </w:t>
      </w:r>
      <w:r w:rsidRPr="00B3214E">
        <w:rPr>
          <w:rFonts w:ascii="Times New Roman" w:hAnsi="Times New Roman" w:cs="Times New Roman"/>
          <w:sz w:val="24"/>
          <w:szCs w:val="24"/>
        </w:rPr>
        <w:t>SANT</w:t>
      </w:r>
      <w:r w:rsidR="00B74461">
        <w:rPr>
          <w:rFonts w:ascii="Times New Roman" w:hAnsi="Times New Roman" w:cs="Times New Roman"/>
          <w:sz w:val="24"/>
          <w:szCs w:val="24"/>
        </w:rPr>
        <w:t>OS at the documentation store (</w:t>
      </w:r>
      <w:r w:rsidRPr="00B3214E">
        <w:rPr>
          <w:rFonts w:ascii="Times New Roman" w:hAnsi="Times New Roman" w:cs="Times New Roman"/>
          <w:sz w:val="24"/>
          <w:szCs w:val="24"/>
        </w:rPr>
        <w:t>3rd Deckho</w:t>
      </w:r>
      <w:r>
        <w:rPr>
          <w:rFonts w:ascii="Times New Roman" w:hAnsi="Times New Roman" w:cs="Times New Roman"/>
          <w:sz w:val="24"/>
          <w:szCs w:val="24"/>
        </w:rPr>
        <w:t>use, door # 314) for next ride.</w:t>
      </w:r>
    </w:p>
    <w:p w:rsidR="00B3214E" w:rsidRPr="00B3214E" w:rsidRDefault="00B3214E" w:rsidP="00B3214E">
      <w:pPr>
        <w:rPr>
          <w:rFonts w:ascii="Times New Roman" w:hAnsi="Times New Roman" w:cs="Times New Roman"/>
          <w:sz w:val="24"/>
          <w:szCs w:val="24"/>
        </w:rPr>
      </w:pPr>
      <w:r w:rsidRPr="00B3214E">
        <w:rPr>
          <w:rFonts w:ascii="Times New Roman" w:hAnsi="Times New Roman" w:cs="Times New Roman"/>
          <w:sz w:val="24"/>
          <w:szCs w:val="24"/>
        </w:rPr>
        <w:t>All along the cruise the Master, Chief Mate, Officers &amp; crew were ext</w:t>
      </w:r>
      <w:r>
        <w:rPr>
          <w:rFonts w:ascii="Times New Roman" w:hAnsi="Times New Roman" w:cs="Times New Roman"/>
          <w:sz w:val="24"/>
          <w:szCs w:val="24"/>
        </w:rPr>
        <w:t>remely helpful and cooperative.</w:t>
      </w:r>
    </w:p>
    <w:p w:rsidR="00B3214E" w:rsidRPr="00B3214E" w:rsidRDefault="00B3214E" w:rsidP="00B3214E">
      <w:pPr>
        <w:rPr>
          <w:rFonts w:ascii="Times New Roman" w:hAnsi="Times New Roman" w:cs="Times New Roman"/>
          <w:sz w:val="24"/>
          <w:szCs w:val="24"/>
        </w:rPr>
      </w:pPr>
      <w:r w:rsidRPr="00B3214E">
        <w:rPr>
          <w:rFonts w:ascii="Times New Roman" w:hAnsi="Times New Roman" w:cs="Times New Roman"/>
          <w:sz w:val="24"/>
          <w:szCs w:val="24"/>
        </w:rPr>
        <w:t>E. Additional equ</w:t>
      </w:r>
      <w:r>
        <w:rPr>
          <w:rFonts w:ascii="Times New Roman" w:hAnsi="Times New Roman" w:cs="Times New Roman"/>
          <w:sz w:val="24"/>
          <w:szCs w:val="24"/>
        </w:rPr>
        <w:t>ipment, tools, supplies needed.</w:t>
      </w:r>
    </w:p>
    <w:p w:rsidR="00B3214E" w:rsidRPr="00B3214E" w:rsidRDefault="00B3214E" w:rsidP="00B3214E">
      <w:pPr>
        <w:rPr>
          <w:rFonts w:ascii="Times New Roman" w:hAnsi="Times New Roman" w:cs="Times New Roman"/>
          <w:sz w:val="24"/>
          <w:szCs w:val="24"/>
        </w:rPr>
      </w:pPr>
      <w:r w:rsidRPr="00B3214E">
        <w:rPr>
          <w:rFonts w:ascii="Times New Roman" w:hAnsi="Times New Roman" w:cs="Times New Roman"/>
          <w:sz w:val="24"/>
          <w:szCs w:val="24"/>
        </w:rPr>
        <w:t xml:space="preserve">It is needed to put back duct tape, 4 large hose-clamps, </w:t>
      </w:r>
      <w:r>
        <w:rPr>
          <w:rFonts w:ascii="Times New Roman" w:hAnsi="Times New Roman" w:cs="Times New Roman"/>
          <w:sz w:val="24"/>
          <w:szCs w:val="24"/>
        </w:rPr>
        <w:t>8 AA batteries, plastic straps.</w:t>
      </w:r>
    </w:p>
    <w:p w:rsidR="00B3214E" w:rsidRPr="00B3214E" w:rsidRDefault="00B3214E" w:rsidP="00B3214E">
      <w:pPr>
        <w:rPr>
          <w:rFonts w:ascii="Times New Roman" w:hAnsi="Times New Roman" w:cs="Times New Roman"/>
          <w:sz w:val="24"/>
          <w:szCs w:val="24"/>
        </w:rPr>
      </w:pPr>
      <w:r>
        <w:rPr>
          <w:rFonts w:ascii="Times New Roman" w:hAnsi="Times New Roman" w:cs="Times New Roman"/>
          <w:sz w:val="24"/>
          <w:szCs w:val="24"/>
        </w:rPr>
        <w:t>F. GTS transmission</w:t>
      </w:r>
    </w:p>
    <w:p w:rsidR="00B3214E" w:rsidRPr="00B3214E" w:rsidRDefault="00B3214E" w:rsidP="00B3214E">
      <w:pPr>
        <w:rPr>
          <w:rFonts w:ascii="Times New Roman" w:hAnsi="Times New Roman" w:cs="Times New Roman"/>
          <w:sz w:val="24"/>
          <w:szCs w:val="24"/>
        </w:rPr>
      </w:pPr>
      <w:r w:rsidRPr="00B3214E">
        <w:rPr>
          <w:rFonts w:ascii="Times New Roman" w:hAnsi="Times New Roman" w:cs="Times New Roman"/>
          <w:sz w:val="24"/>
          <w:szCs w:val="24"/>
        </w:rPr>
        <w:lastRenderedPageBreak/>
        <w:t>There were some problems with automatic transmission of .bin files. It was necessary to transmi</w:t>
      </w:r>
      <w:r w:rsidR="00B74461">
        <w:rPr>
          <w:rFonts w:ascii="Times New Roman" w:hAnsi="Times New Roman" w:cs="Times New Roman"/>
          <w:sz w:val="24"/>
          <w:szCs w:val="24"/>
        </w:rPr>
        <w:t xml:space="preserve">t some of </w:t>
      </w:r>
      <w:r w:rsidRPr="00B3214E">
        <w:rPr>
          <w:rFonts w:ascii="Times New Roman" w:hAnsi="Times New Roman" w:cs="Times New Roman"/>
          <w:sz w:val="24"/>
          <w:szCs w:val="24"/>
        </w:rPr>
        <w:t>them manually almost once a day using the function Transmit last profile/T</w:t>
      </w:r>
      <w:r w:rsidR="00B74461">
        <w:rPr>
          <w:rFonts w:ascii="Times New Roman" w:hAnsi="Times New Roman" w:cs="Times New Roman"/>
          <w:sz w:val="24"/>
          <w:szCs w:val="24"/>
        </w:rPr>
        <w:t xml:space="preserve">ransmit selected profile in the </w:t>
      </w:r>
      <w:r w:rsidRPr="00B3214E">
        <w:rPr>
          <w:rFonts w:ascii="Times New Roman" w:hAnsi="Times New Roman" w:cs="Times New Roman"/>
          <w:sz w:val="24"/>
          <w:szCs w:val="24"/>
        </w:rPr>
        <w:t>menu of SEAS2K/</w:t>
      </w:r>
      <w:proofErr w:type="spellStart"/>
      <w:r w:rsidRPr="00B3214E">
        <w:rPr>
          <w:rFonts w:ascii="Times New Roman" w:hAnsi="Times New Roman" w:cs="Times New Roman"/>
          <w:sz w:val="24"/>
          <w:szCs w:val="24"/>
        </w:rPr>
        <w:t>XBTGraph</w:t>
      </w:r>
      <w:proofErr w:type="spellEnd"/>
      <w:r w:rsidRPr="00B3214E">
        <w:rPr>
          <w:rFonts w:ascii="Times New Roman" w:hAnsi="Times New Roman" w:cs="Times New Roman"/>
          <w:sz w:val="24"/>
          <w:szCs w:val="24"/>
        </w:rPr>
        <w:t>/Transmit. The issue was solved out just p</w:t>
      </w:r>
      <w:r w:rsidR="00B74461">
        <w:rPr>
          <w:rFonts w:ascii="Times New Roman" w:hAnsi="Times New Roman" w:cs="Times New Roman"/>
          <w:sz w:val="24"/>
          <w:szCs w:val="24"/>
        </w:rPr>
        <w:t xml:space="preserve">owering </w:t>
      </w:r>
      <w:proofErr w:type="spellStart"/>
      <w:r w:rsidR="00B74461">
        <w:rPr>
          <w:rFonts w:ascii="Times New Roman" w:hAnsi="Times New Roman" w:cs="Times New Roman"/>
          <w:sz w:val="24"/>
          <w:szCs w:val="24"/>
        </w:rPr>
        <w:t>TandT</w:t>
      </w:r>
      <w:proofErr w:type="spellEnd"/>
      <w:r w:rsidR="00B74461">
        <w:rPr>
          <w:rFonts w:ascii="Times New Roman" w:hAnsi="Times New Roman" w:cs="Times New Roman"/>
          <w:sz w:val="24"/>
          <w:szCs w:val="24"/>
        </w:rPr>
        <w:t xml:space="preserve"> down for a minute </w:t>
      </w:r>
      <w:r w:rsidRPr="00B3214E">
        <w:rPr>
          <w:rFonts w:ascii="Times New Roman" w:hAnsi="Times New Roman" w:cs="Times New Roman"/>
          <w:sz w:val="24"/>
          <w:szCs w:val="24"/>
        </w:rPr>
        <w:t xml:space="preserve">and then powering it back up, and automatic </w:t>
      </w:r>
      <w:r w:rsidR="00B74461">
        <w:rPr>
          <w:rFonts w:ascii="Times New Roman" w:hAnsi="Times New Roman" w:cs="Times New Roman"/>
          <w:sz w:val="24"/>
          <w:szCs w:val="24"/>
        </w:rPr>
        <w:t>transmission was enabled again.</w:t>
      </w:r>
    </w:p>
    <w:p w:rsidR="00B3214E" w:rsidRPr="00B3214E" w:rsidRDefault="00B3214E" w:rsidP="00B3214E">
      <w:pPr>
        <w:rPr>
          <w:rFonts w:ascii="Times New Roman" w:hAnsi="Times New Roman" w:cs="Times New Roman"/>
          <w:sz w:val="24"/>
          <w:szCs w:val="24"/>
        </w:rPr>
      </w:pPr>
      <w:r w:rsidRPr="00B3214E">
        <w:rPr>
          <w:rFonts w:ascii="Times New Roman" w:hAnsi="Times New Roman" w:cs="Times New Roman"/>
          <w:sz w:val="24"/>
          <w:szCs w:val="24"/>
        </w:rPr>
        <w:t>G. Drifters deployed.</w:t>
      </w:r>
    </w:p>
    <w:p w:rsidR="00B3214E" w:rsidRPr="00B3214E" w:rsidRDefault="00B74461" w:rsidP="00B3214E">
      <w:pPr>
        <w:rPr>
          <w:rFonts w:ascii="Times New Roman" w:hAnsi="Times New Roman" w:cs="Times New Roman"/>
          <w:sz w:val="24"/>
          <w:szCs w:val="24"/>
        </w:rPr>
      </w:pPr>
      <w:r>
        <w:rPr>
          <w:rFonts w:ascii="Times New Roman" w:hAnsi="Times New Roman" w:cs="Times New Roman"/>
          <w:sz w:val="24"/>
          <w:szCs w:val="24"/>
        </w:rPr>
        <w:t>NONE</w:t>
      </w:r>
    </w:p>
    <w:p w:rsidR="00B3214E" w:rsidRPr="00B3214E" w:rsidRDefault="00B3214E" w:rsidP="00B3214E">
      <w:pPr>
        <w:rPr>
          <w:rFonts w:ascii="Times New Roman" w:hAnsi="Times New Roman" w:cs="Times New Roman"/>
          <w:sz w:val="24"/>
          <w:szCs w:val="24"/>
        </w:rPr>
      </w:pPr>
      <w:r w:rsidRPr="00B3214E">
        <w:rPr>
          <w:rFonts w:ascii="Times New Roman" w:hAnsi="Times New Roman" w:cs="Times New Roman"/>
          <w:sz w:val="24"/>
          <w:szCs w:val="24"/>
        </w:rPr>
        <w:t>H. Profiling floats deployed:</w:t>
      </w:r>
    </w:p>
    <w:p w:rsidR="003E4349" w:rsidRPr="003E4349" w:rsidRDefault="00B74461" w:rsidP="00B3214E">
      <w:pPr>
        <w:rPr>
          <w:rFonts w:ascii="Times New Roman" w:hAnsi="Times New Roman" w:cs="Times New Roman"/>
          <w:sz w:val="24"/>
          <w:szCs w:val="24"/>
        </w:rPr>
      </w:pPr>
      <w:r>
        <w:rPr>
          <w:rFonts w:ascii="Times New Roman" w:hAnsi="Times New Roman" w:cs="Times New Roman"/>
          <w:sz w:val="24"/>
          <w:szCs w:val="24"/>
        </w:rPr>
        <w:t>NONE</w:t>
      </w:r>
      <w:bookmarkStart w:id="0" w:name="_GoBack"/>
      <w:bookmarkEnd w:id="0"/>
    </w:p>
    <w:sectPr w:rsidR="003E4349" w:rsidRPr="003E4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3836"/>
    <w:multiLevelType w:val="multilevel"/>
    <w:tmpl w:val="6694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0B231F"/>
    <w:multiLevelType w:val="multilevel"/>
    <w:tmpl w:val="2ED61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F33FF8"/>
    <w:multiLevelType w:val="multilevel"/>
    <w:tmpl w:val="AE1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1EE11C7"/>
    <w:multiLevelType w:val="multilevel"/>
    <w:tmpl w:val="8674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8E"/>
    <w:rsid w:val="00010FB8"/>
    <w:rsid w:val="00121771"/>
    <w:rsid w:val="001E5013"/>
    <w:rsid w:val="002D266F"/>
    <w:rsid w:val="00346C2C"/>
    <w:rsid w:val="003760EF"/>
    <w:rsid w:val="003E4349"/>
    <w:rsid w:val="004231B1"/>
    <w:rsid w:val="004D5ED2"/>
    <w:rsid w:val="00670BDB"/>
    <w:rsid w:val="0068401E"/>
    <w:rsid w:val="006D2EE0"/>
    <w:rsid w:val="00713290"/>
    <w:rsid w:val="00784157"/>
    <w:rsid w:val="007D3271"/>
    <w:rsid w:val="00974A70"/>
    <w:rsid w:val="00990115"/>
    <w:rsid w:val="00A626D1"/>
    <w:rsid w:val="00AB580E"/>
    <w:rsid w:val="00B3214E"/>
    <w:rsid w:val="00B7398E"/>
    <w:rsid w:val="00B74461"/>
    <w:rsid w:val="00BF7974"/>
    <w:rsid w:val="00C753E8"/>
    <w:rsid w:val="00C77C94"/>
    <w:rsid w:val="00D65BE1"/>
    <w:rsid w:val="00E925EF"/>
    <w:rsid w:val="00ED740D"/>
    <w:rsid w:val="00F06E74"/>
    <w:rsid w:val="00F449A8"/>
    <w:rsid w:val="00F93210"/>
    <w:rsid w:val="00FB4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E0"/>
  </w:style>
  <w:style w:type="paragraph" w:styleId="Heading1">
    <w:name w:val="heading 1"/>
    <w:basedOn w:val="Normal"/>
    <w:link w:val="Heading1Char"/>
    <w:uiPriority w:val="9"/>
    <w:qFormat/>
    <w:rsid w:val="00B739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39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739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739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E0"/>
    <w:pPr>
      <w:ind w:left="720"/>
      <w:contextualSpacing/>
    </w:pPr>
  </w:style>
  <w:style w:type="character" w:customStyle="1" w:styleId="Heading1Char">
    <w:name w:val="Heading 1 Char"/>
    <w:basedOn w:val="DefaultParagraphFont"/>
    <w:link w:val="Heading1"/>
    <w:uiPriority w:val="9"/>
    <w:rsid w:val="00B739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39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39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398E"/>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B7398E"/>
  </w:style>
  <w:style w:type="paragraph" w:styleId="NormalWeb">
    <w:name w:val="Normal (Web)"/>
    <w:basedOn w:val="Normal"/>
    <w:uiPriority w:val="99"/>
    <w:semiHidden/>
    <w:unhideWhenUsed/>
    <w:rsid w:val="00B739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3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98E"/>
    <w:rPr>
      <w:rFonts w:ascii="Tahoma" w:hAnsi="Tahoma" w:cs="Tahoma"/>
      <w:sz w:val="16"/>
      <w:szCs w:val="16"/>
    </w:rPr>
  </w:style>
  <w:style w:type="table" w:styleId="TableGrid">
    <w:name w:val="Table Grid"/>
    <w:basedOn w:val="TableNormal"/>
    <w:uiPriority w:val="59"/>
    <w:rsid w:val="003E4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E434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3E434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3E434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Accent1">
    <w:name w:val="Medium List 2 Accent 1"/>
    <w:basedOn w:val="TableNormal"/>
    <w:uiPriority w:val="66"/>
    <w:rsid w:val="0078415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FF00" w:themeColor="accent1"/>
        <w:left w:val="single" w:sz="8" w:space="0" w:color="FFFF00" w:themeColor="accent1"/>
        <w:bottom w:val="single" w:sz="8" w:space="0" w:color="FFFF00" w:themeColor="accent1"/>
        <w:right w:val="single" w:sz="8" w:space="0" w:color="FFFF0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FFF00" w:themeColor="accent1"/>
          <w:right w:val="nil"/>
          <w:insideH w:val="nil"/>
          <w:insideV w:val="nil"/>
        </w:tcBorders>
        <w:shd w:val="clear" w:color="auto" w:fill="FFFFFF" w:themeFill="background1"/>
      </w:tcPr>
    </w:tblStylePr>
    <w:tblStylePr w:type="lastRow">
      <w:tblPr/>
      <w:tcPr>
        <w:tcBorders>
          <w:top w:val="single" w:sz="8" w:space="0" w:color="FFFF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1"/>
          <w:insideH w:val="nil"/>
          <w:insideV w:val="nil"/>
        </w:tcBorders>
        <w:shd w:val="clear" w:color="auto" w:fill="FFFFFF" w:themeFill="background1"/>
      </w:tcPr>
    </w:tblStylePr>
    <w:tblStylePr w:type="lastCol">
      <w:tblPr/>
      <w:tcPr>
        <w:tcBorders>
          <w:top w:val="nil"/>
          <w:left w:val="single" w:sz="8" w:space="0" w:color="FFFF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1" w:themeFillTint="3F"/>
      </w:tcPr>
    </w:tblStylePr>
    <w:tblStylePr w:type="band1Horz">
      <w:tblPr/>
      <w:tcPr>
        <w:tcBorders>
          <w:top w:val="nil"/>
          <w:bottom w:val="nil"/>
          <w:insideH w:val="nil"/>
          <w:insideV w:val="nil"/>
        </w:tcBorders>
        <w:shd w:val="clear" w:color="auto" w:fill="FFFFC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E0"/>
  </w:style>
  <w:style w:type="paragraph" w:styleId="Heading1">
    <w:name w:val="heading 1"/>
    <w:basedOn w:val="Normal"/>
    <w:link w:val="Heading1Char"/>
    <w:uiPriority w:val="9"/>
    <w:qFormat/>
    <w:rsid w:val="00B739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39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739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739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E0"/>
    <w:pPr>
      <w:ind w:left="720"/>
      <w:contextualSpacing/>
    </w:pPr>
  </w:style>
  <w:style w:type="character" w:customStyle="1" w:styleId="Heading1Char">
    <w:name w:val="Heading 1 Char"/>
    <w:basedOn w:val="DefaultParagraphFont"/>
    <w:link w:val="Heading1"/>
    <w:uiPriority w:val="9"/>
    <w:rsid w:val="00B739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39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39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398E"/>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B7398E"/>
  </w:style>
  <w:style w:type="paragraph" w:styleId="NormalWeb">
    <w:name w:val="Normal (Web)"/>
    <w:basedOn w:val="Normal"/>
    <w:uiPriority w:val="99"/>
    <w:semiHidden/>
    <w:unhideWhenUsed/>
    <w:rsid w:val="00B739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3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98E"/>
    <w:rPr>
      <w:rFonts w:ascii="Tahoma" w:hAnsi="Tahoma" w:cs="Tahoma"/>
      <w:sz w:val="16"/>
      <w:szCs w:val="16"/>
    </w:rPr>
  </w:style>
  <w:style w:type="table" w:styleId="TableGrid">
    <w:name w:val="Table Grid"/>
    <w:basedOn w:val="TableNormal"/>
    <w:uiPriority w:val="59"/>
    <w:rsid w:val="003E4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E434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3E434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3E434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Accent1">
    <w:name w:val="Medium List 2 Accent 1"/>
    <w:basedOn w:val="TableNormal"/>
    <w:uiPriority w:val="66"/>
    <w:rsid w:val="0078415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FF00" w:themeColor="accent1"/>
        <w:left w:val="single" w:sz="8" w:space="0" w:color="FFFF00" w:themeColor="accent1"/>
        <w:bottom w:val="single" w:sz="8" w:space="0" w:color="FFFF00" w:themeColor="accent1"/>
        <w:right w:val="single" w:sz="8" w:space="0" w:color="FFFF0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FFF00" w:themeColor="accent1"/>
          <w:right w:val="nil"/>
          <w:insideH w:val="nil"/>
          <w:insideV w:val="nil"/>
        </w:tcBorders>
        <w:shd w:val="clear" w:color="auto" w:fill="FFFFFF" w:themeFill="background1"/>
      </w:tcPr>
    </w:tblStylePr>
    <w:tblStylePr w:type="lastRow">
      <w:tblPr/>
      <w:tcPr>
        <w:tcBorders>
          <w:top w:val="single" w:sz="8" w:space="0" w:color="FFFF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1"/>
          <w:insideH w:val="nil"/>
          <w:insideV w:val="nil"/>
        </w:tcBorders>
        <w:shd w:val="clear" w:color="auto" w:fill="FFFFFF" w:themeFill="background1"/>
      </w:tcPr>
    </w:tblStylePr>
    <w:tblStylePr w:type="lastCol">
      <w:tblPr/>
      <w:tcPr>
        <w:tcBorders>
          <w:top w:val="nil"/>
          <w:left w:val="single" w:sz="8" w:space="0" w:color="FFFF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1" w:themeFillTint="3F"/>
      </w:tcPr>
    </w:tblStylePr>
    <w:tblStylePr w:type="band1Horz">
      <w:tblPr/>
      <w:tcPr>
        <w:tcBorders>
          <w:top w:val="nil"/>
          <w:bottom w:val="nil"/>
          <w:insideH w:val="nil"/>
          <w:insideV w:val="nil"/>
        </w:tcBorders>
        <w:shd w:val="clear" w:color="auto" w:fill="FFFFC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9671">
      <w:bodyDiv w:val="1"/>
      <w:marLeft w:val="0"/>
      <w:marRight w:val="0"/>
      <w:marTop w:val="0"/>
      <w:marBottom w:val="0"/>
      <w:divBdr>
        <w:top w:val="none" w:sz="0" w:space="0" w:color="auto"/>
        <w:left w:val="none" w:sz="0" w:space="0" w:color="auto"/>
        <w:bottom w:val="none" w:sz="0" w:space="0" w:color="auto"/>
        <w:right w:val="none" w:sz="0" w:space="0" w:color="auto"/>
      </w:divBdr>
      <w:divsChild>
        <w:div w:id="1083525625">
          <w:marLeft w:val="0"/>
          <w:marRight w:val="0"/>
          <w:marTop w:val="0"/>
          <w:marBottom w:val="0"/>
          <w:divBdr>
            <w:top w:val="none" w:sz="0" w:space="0" w:color="auto"/>
            <w:left w:val="none" w:sz="0" w:space="0" w:color="auto"/>
            <w:bottom w:val="none" w:sz="0" w:space="0" w:color="auto"/>
            <w:right w:val="none" w:sz="0" w:space="0" w:color="auto"/>
          </w:divBdr>
          <w:divsChild>
            <w:div w:id="534268414">
              <w:marLeft w:val="0"/>
              <w:marRight w:val="0"/>
              <w:marTop w:val="0"/>
              <w:marBottom w:val="0"/>
              <w:divBdr>
                <w:top w:val="none" w:sz="0" w:space="0" w:color="auto"/>
                <w:left w:val="none" w:sz="0" w:space="0" w:color="auto"/>
                <w:bottom w:val="none" w:sz="0" w:space="0" w:color="auto"/>
                <w:right w:val="none" w:sz="0" w:space="0" w:color="auto"/>
              </w:divBdr>
            </w:div>
            <w:div w:id="577133589">
              <w:marLeft w:val="0"/>
              <w:marRight w:val="0"/>
              <w:marTop w:val="0"/>
              <w:marBottom w:val="0"/>
              <w:divBdr>
                <w:top w:val="none" w:sz="0" w:space="0" w:color="auto"/>
                <w:left w:val="none" w:sz="0" w:space="0" w:color="auto"/>
                <w:bottom w:val="none" w:sz="0" w:space="0" w:color="auto"/>
                <w:right w:val="none" w:sz="0" w:space="0" w:color="auto"/>
              </w:divBdr>
            </w:div>
            <w:div w:id="1111583190">
              <w:marLeft w:val="0"/>
              <w:marRight w:val="0"/>
              <w:marTop w:val="0"/>
              <w:marBottom w:val="0"/>
              <w:divBdr>
                <w:top w:val="none" w:sz="0" w:space="0" w:color="auto"/>
                <w:left w:val="none" w:sz="0" w:space="0" w:color="auto"/>
                <w:bottom w:val="none" w:sz="0" w:space="0" w:color="auto"/>
                <w:right w:val="none" w:sz="0" w:space="0" w:color="auto"/>
              </w:divBdr>
            </w:div>
            <w:div w:id="1869759410">
              <w:marLeft w:val="0"/>
              <w:marRight w:val="0"/>
              <w:marTop w:val="0"/>
              <w:marBottom w:val="0"/>
              <w:divBdr>
                <w:top w:val="none" w:sz="0" w:space="0" w:color="auto"/>
                <w:left w:val="none" w:sz="0" w:space="0" w:color="auto"/>
                <w:bottom w:val="none" w:sz="0" w:space="0" w:color="auto"/>
                <w:right w:val="none" w:sz="0" w:space="0" w:color="auto"/>
              </w:divBdr>
            </w:div>
            <w:div w:id="719675166">
              <w:marLeft w:val="0"/>
              <w:marRight w:val="0"/>
              <w:marTop w:val="0"/>
              <w:marBottom w:val="0"/>
              <w:divBdr>
                <w:top w:val="none" w:sz="0" w:space="0" w:color="auto"/>
                <w:left w:val="none" w:sz="0" w:space="0" w:color="auto"/>
                <w:bottom w:val="none" w:sz="0" w:space="0" w:color="auto"/>
                <w:right w:val="none" w:sz="0" w:space="0" w:color="auto"/>
              </w:divBdr>
            </w:div>
            <w:div w:id="987593044">
              <w:marLeft w:val="0"/>
              <w:marRight w:val="0"/>
              <w:marTop w:val="0"/>
              <w:marBottom w:val="0"/>
              <w:divBdr>
                <w:top w:val="none" w:sz="0" w:space="0" w:color="auto"/>
                <w:left w:val="none" w:sz="0" w:space="0" w:color="auto"/>
                <w:bottom w:val="none" w:sz="0" w:space="0" w:color="auto"/>
                <w:right w:val="none" w:sz="0" w:space="0" w:color="auto"/>
              </w:divBdr>
              <w:divsChild>
                <w:div w:id="492453903">
                  <w:marLeft w:val="0"/>
                  <w:marRight w:val="0"/>
                  <w:marTop w:val="0"/>
                  <w:marBottom w:val="0"/>
                  <w:divBdr>
                    <w:top w:val="none" w:sz="0" w:space="0" w:color="auto"/>
                    <w:left w:val="none" w:sz="0" w:space="0" w:color="auto"/>
                    <w:bottom w:val="none" w:sz="0" w:space="0" w:color="auto"/>
                    <w:right w:val="none" w:sz="0" w:space="0" w:color="auto"/>
                  </w:divBdr>
                </w:div>
                <w:div w:id="57174093">
                  <w:marLeft w:val="0"/>
                  <w:marRight w:val="0"/>
                  <w:marTop w:val="0"/>
                  <w:marBottom w:val="0"/>
                  <w:divBdr>
                    <w:top w:val="none" w:sz="0" w:space="0" w:color="auto"/>
                    <w:left w:val="none" w:sz="0" w:space="0" w:color="auto"/>
                    <w:bottom w:val="none" w:sz="0" w:space="0" w:color="auto"/>
                    <w:right w:val="none" w:sz="0" w:space="0" w:color="auto"/>
                  </w:divBdr>
                  <w:divsChild>
                    <w:div w:id="719091812">
                      <w:marLeft w:val="0"/>
                      <w:marRight w:val="0"/>
                      <w:marTop w:val="0"/>
                      <w:marBottom w:val="0"/>
                      <w:divBdr>
                        <w:top w:val="none" w:sz="0" w:space="0" w:color="auto"/>
                        <w:left w:val="none" w:sz="0" w:space="0" w:color="auto"/>
                        <w:bottom w:val="none" w:sz="0" w:space="0" w:color="auto"/>
                        <w:right w:val="none" w:sz="0" w:space="0" w:color="auto"/>
                      </w:divBdr>
                    </w:div>
                    <w:div w:id="1439714166">
                      <w:marLeft w:val="0"/>
                      <w:marRight w:val="0"/>
                      <w:marTop w:val="0"/>
                      <w:marBottom w:val="0"/>
                      <w:divBdr>
                        <w:top w:val="none" w:sz="0" w:space="0" w:color="auto"/>
                        <w:left w:val="none" w:sz="0" w:space="0" w:color="auto"/>
                        <w:bottom w:val="none" w:sz="0" w:space="0" w:color="auto"/>
                        <w:right w:val="none" w:sz="0" w:space="0" w:color="auto"/>
                      </w:divBdr>
                    </w:div>
                    <w:div w:id="407923557">
                      <w:marLeft w:val="0"/>
                      <w:marRight w:val="0"/>
                      <w:marTop w:val="0"/>
                      <w:marBottom w:val="0"/>
                      <w:divBdr>
                        <w:top w:val="none" w:sz="0" w:space="0" w:color="auto"/>
                        <w:left w:val="none" w:sz="0" w:space="0" w:color="auto"/>
                        <w:bottom w:val="none" w:sz="0" w:space="0" w:color="auto"/>
                        <w:right w:val="none" w:sz="0" w:space="0" w:color="auto"/>
                      </w:divBdr>
                    </w:div>
                    <w:div w:id="554857347">
                      <w:marLeft w:val="0"/>
                      <w:marRight w:val="0"/>
                      <w:marTop w:val="0"/>
                      <w:marBottom w:val="0"/>
                      <w:divBdr>
                        <w:top w:val="none" w:sz="0" w:space="0" w:color="auto"/>
                        <w:left w:val="none" w:sz="0" w:space="0" w:color="auto"/>
                        <w:bottom w:val="none" w:sz="0" w:space="0" w:color="auto"/>
                        <w:right w:val="none" w:sz="0" w:space="0" w:color="auto"/>
                      </w:divBdr>
                    </w:div>
                  </w:divsChild>
                </w:div>
                <w:div w:id="1376350024">
                  <w:marLeft w:val="0"/>
                  <w:marRight w:val="0"/>
                  <w:marTop w:val="0"/>
                  <w:marBottom w:val="0"/>
                  <w:divBdr>
                    <w:top w:val="none" w:sz="0" w:space="0" w:color="auto"/>
                    <w:left w:val="none" w:sz="0" w:space="0" w:color="auto"/>
                    <w:bottom w:val="none" w:sz="0" w:space="0" w:color="auto"/>
                    <w:right w:val="none" w:sz="0" w:space="0" w:color="auto"/>
                  </w:divBdr>
                  <w:divsChild>
                    <w:div w:id="906959379">
                      <w:marLeft w:val="0"/>
                      <w:marRight w:val="0"/>
                      <w:marTop w:val="0"/>
                      <w:marBottom w:val="0"/>
                      <w:divBdr>
                        <w:top w:val="none" w:sz="0" w:space="0" w:color="auto"/>
                        <w:left w:val="none" w:sz="0" w:space="0" w:color="auto"/>
                        <w:bottom w:val="none" w:sz="0" w:space="0" w:color="auto"/>
                        <w:right w:val="none" w:sz="0" w:space="0" w:color="auto"/>
                      </w:divBdr>
                      <w:divsChild>
                        <w:div w:id="689525572">
                          <w:marLeft w:val="0"/>
                          <w:marRight w:val="0"/>
                          <w:marTop w:val="0"/>
                          <w:marBottom w:val="0"/>
                          <w:divBdr>
                            <w:top w:val="none" w:sz="0" w:space="0" w:color="auto"/>
                            <w:left w:val="none" w:sz="0" w:space="0" w:color="auto"/>
                            <w:bottom w:val="none" w:sz="0" w:space="0" w:color="auto"/>
                            <w:right w:val="none" w:sz="0" w:space="0" w:color="auto"/>
                          </w:divBdr>
                        </w:div>
                        <w:div w:id="2016228133">
                          <w:marLeft w:val="0"/>
                          <w:marRight w:val="0"/>
                          <w:marTop w:val="0"/>
                          <w:marBottom w:val="0"/>
                          <w:divBdr>
                            <w:top w:val="none" w:sz="0" w:space="0" w:color="auto"/>
                            <w:left w:val="none" w:sz="0" w:space="0" w:color="auto"/>
                            <w:bottom w:val="none" w:sz="0" w:space="0" w:color="auto"/>
                            <w:right w:val="none" w:sz="0" w:space="0" w:color="auto"/>
                          </w:divBdr>
                        </w:div>
                      </w:divsChild>
                    </w:div>
                    <w:div w:id="1181235263">
                      <w:marLeft w:val="0"/>
                      <w:marRight w:val="0"/>
                      <w:marTop w:val="0"/>
                      <w:marBottom w:val="0"/>
                      <w:divBdr>
                        <w:top w:val="none" w:sz="0" w:space="0" w:color="auto"/>
                        <w:left w:val="none" w:sz="0" w:space="0" w:color="auto"/>
                        <w:bottom w:val="none" w:sz="0" w:space="0" w:color="auto"/>
                        <w:right w:val="none" w:sz="0" w:space="0" w:color="auto"/>
                      </w:divBdr>
                      <w:divsChild>
                        <w:div w:id="1706981277">
                          <w:marLeft w:val="0"/>
                          <w:marRight w:val="0"/>
                          <w:marTop w:val="0"/>
                          <w:marBottom w:val="0"/>
                          <w:divBdr>
                            <w:top w:val="none" w:sz="0" w:space="0" w:color="auto"/>
                            <w:left w:val="none" w:sz="0" w:space="0" w:color="auto"/>
                            <w:bottom w:val="none" w:sz="0" w:space="0" w:color="auto"/>
                            <w:right w:val="none" w:sz="0" w:space="0" w:color="auto"/>
                          </w:divBdr>
                        </w:div>
                        <w:div w:id="490095726">
                          <w:marLeft w:val="0"/>
                          <w:marRight w:val="0"/>
                          <w:marTop w:val="0"/>
                          <w:marBottom w:val="0"/>
                          <w:divBdr>
                            <w:top w:val="none" w:sz="0" w:space="0" w:color="auto"/>
                            <w:left w:val="none" w:sz="0" w:space="0" w:color="auto"/>
                            <w:bottom w:val="none" w:sz="0" w:space="0" w:color="auto"/>
                            <w:right w:val="none" w:sz="0" w:space="0" w:color="auto"/>
                          </w:divBdr>
                        </w:div>
                      </w:divsChild>
                    </w:div>
                    <w:div w:id="128669947">
                      <w:marLeft w:val="0"/>
                      <w:marRight w:val="0"/>
                      <w:marTop w:val="0"/>
                      <w:marBottom w:val="0"/>
                      <w:divBdr>
                        <w:top w:val="none" w:sz="0" w:space="0" w:color="auto"/>
                        <w:left w:val="none" w:sz="0" w:space="0" w:color="auto"/>
                        <w:bottom w:val="none" w:sz="0" w:space="0" w:color="auto"/>
                        <w:right w:val="none" w:sz="0" w:space="0" w:color="auto"/>
                      </w:divBdr>
                      <w:divsChild>
                        <w:div w:id="1865098247">
                          <w:marLeft w:val="0"/>
                          <w:marRight w:val="0"/>
                          <w:marTop w:val="0"/>
                          <w:marBottom w:val="0"/>
                          <w:divBdr>
                            <w:top w:val="none" w:sz="0" w:space="0" w:color="auto"/>
                            <w:left w:val="none" w:sz="0" w:space="0" w:color="auto"/>
                            <w:bottom w:val="none" w:sz="0" w:space="0" w:color="auto"/>
                            <w:right w:val="none" w:sz="0" w:space="0" w:color="auto"/>
                          </w:divBdr>
                        </w:div>
                        <w:div w:id="82343597">
                          <w:marLeft w:val="0"/>
                          <w:marRight w:val="0"/>
                          <w:marTop w:val="0"/>
                          <w:marBottom w:val="0"/>
                          <w:divBdr>
                            <w:top w:val="none" w:sz="0" w:space="0" w:color="auto"/>
                            <w:left w:val="none" w:sz="0" w:space="0" w:color="auto"/>
                            <w:bottom w:val="none" w:sz="0" w:space="0" w:color="auto"/>
                            <w:right w:val="none" w:sz="0" w:space="0" w:color="auto"/>
                          </w:divBdr>
                        </w:div>
                        <w:div w:id="1704011332">
                          <w:marLeft w:val="0"/>
                          <w:marRight w:val="0"/>
                          <w:marTop w:val="0"/>
                          <w:marBottom w:val="0"/>
                          <w:divBdr>
                            <w:top w:val="none" w:sz="0" w:space="0" w:color="auto"/>
                            <w:left w:val="none" w:sz="0" w:space="0" w:color="auto"/>
                            <w:bottom w:val="none" w:sz="0" w:space="0" w:color="auto"/>
                            <w:right w:val="none" w:sz="0" w:space="0" w:color="auto"/>
                          </w:divBdr>
                        </w:div>
                      </w:divsChild>
                    </w:div>
                    <w:div w:id="1231496687">
                      <w:marLeft w:val="0"/>
                      <w:marRight w:val="0"/>
                      <w:marTop w:val="0"/>
                      <w:marBottom w:val="0"/>
                      <w:divBdr>
                        <w:top w:val="none" w:sz="0" w:space="0" w:color="auto"/>
                        <w:left w:val="none" w:sz="0" w:space="0" w:color="auto"/>
                        <w:bottom w:val="none" w:sz="0" w:space="0" w:color="auto"/>
                        <w:right w:val="none" w:sz="0" w:space="0" w:color="auto"/>
                      </w:divBdr>
                    </w:div>
                  </w:divsChild>
                </w:div>
                <w:div w:id="1295020624">
                  <w:marLeft w:val="0"/>
                  <w:marRight w:val="0"/>
                  <w:marTop w:val="0"/>
                  <w:marBottom w:val="0"/>
                  <w:divBdr>
                    <w:top w:val="none" w:sz="0" w:space="0" w:color="auto"/>
                    <w:left w:val="none" w:sz="0" w:space="0" w:color="auto"/>
                    <w:bottom w:val="none" w:sz="0" w:space="0" w:color="auto"/>
                    <w:right w:val="none" w:sz="0" w:space="0" w:color="auto"/>
                  </w:divBdr>
                </w:div>
                <w:div w:id="10184232">
                  <w:marLeft w:val="0"/>
                  <w:marRight w:val="0"/>
                  <w:marTop w:val="0"/>
                  <w:marBottom w:val="0"/>
                  <w:divBdr>
                    <w:top w:val="none" w:sz="0" w:space="0" w:color="auto"/>
                    <w:left w:val="none" w:sz="0" w:space="0" w:color="auto"/>
                    <w:bottom w:val="none" w:sz="0" w:space="0" w:color="auto"/>
                    <w:right w:val="none" w:sz="0" w:space="0" w:color="auto"/>
                  </w:divBdr>
                </w:div>
                <w:div w:id="850951321">
                  <w:marLeft w:val="0"/>
                  <w:marRight w:val="0"/>
                  <w:marTop w:val="0"/>
                  <w:marBottom w:val="0"/>
                  <w:divBdr>
                    <w:top w:val="none" w:sz="0" w:space="0" w:color="auto"/>
                    <w:left w:val="none" w:sz="0" w:space="0" w:color="auto"/>
                    <w:bottom w:val="none" w:sz="0" w:space="0" w:color="auto"/>
                    <w:right w:val="none" w:sz="0" w:space="0" w:color="auto"/>
                  </w:divBdr>
                </w:div>
                <w:div w:id="13226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3759">
      <w:bodyDiv w:val="1"/>
      <w:marLeft w:val="0"/>
      <w:marRight w:val="0"/>
      <w:marTop w:val="0"/>
      <w:marBottom w:val="0"/>
      <w:divBdr>
        <w:top w:val="none" w:sz="0" w:space="0" w:color="auto"/>
        <w:left w:val="none" w:sz="0" w:space="0" w:color="auto"/>
        <w:bottom w:val="none" w:sz="0" w:space="0" w:color="auto"/>
        <w:right w:val="none" w:sz="0" w:space="0" w:color="auto"/>
      </w:divBdr>
      <w:divsChild>
        <w:div w:id="982925886">
          <w:marLeft w:val="0"/>
          <w:marRight w:val="0"/>
          <w:marTop w:val="0"/>
          <w:marBottom w:val="0"/>
          <w:divBdr>
            <w:top w:val="none" w:sz="0" w:space="0" w:color="auto"/>
            <w:left w:val="none" w:sz="0" w:space="0" w:color="auto"/>
            <w:bottom w:val="none" w:sz="0" w:space="0" w:color="auto"/>
            <w:right w:val="none" w:sz="0" w:space="0" w:color="auto"/>
          </w:divBdr>
          <w:divsChild>
            <w:div w:id="1782610053">
              <w:marLeft w:val="0"/>
              <w:marRight w:val="0"/>
              <w:marTop w:val="0"/>
              <w:marBottom w:val="0"/>
              <w:divBdr>
                <w:top w:val="none" w:sz="0" w:space="0" w:color="auto"/>
                <w:left w:val="none" w:sz="0" w:space="0" w:color="auto"/>
                <w:bottom w:val="none" w:sz="0" w:space="0" w:color="auto"/>
                <w:right w:val="none" w:sz="0" w:space="0" w:color="auto"/>
              </w:divBdr>
              <w:divsChild>
                <w:div w:id="80570495">
                  <w:marLeft w:val="0"/>
                  <w:marRight w:val="0"/>
                  <w:marTop w:val="0"/>
                  <w:marBottom w:val="0"/>
                  <w:divBdr>
                    <w:top w:val="none" w:sz="0" w:space="0" w:color="auto"/>
                    <w:left w:val="none" w:sz="0" w:space="0" w:color="auto"/>
                    <w:bottom w:val="none" w:sz="0" w:space="0" w:color="auto"/>
                    <w:right w:val="none" w:sz="0" w:space="0" w:color="auto"/>
                  </w:divBdr>
                  <w:divsChild>
                    <w:div w:id="281546515">
                      <w:marLeft w:val="0"/>
                      <w:marRight w:val="0"/>
                      <w:marTop w:val="0"/>
                      <w:marBottom w:val="0"/>
                      <w:divBdr>
                        <w:top w:val="none" w:sz="0" w:space="0" w:color="auto"/>
                        <w:left w:val="none" w:sz="0" w:space="0" w:color="auto"/>
                        <w:bottom w:val="none" w:sz="0" w:space="0" w:color="auto"/>
                        <w:right w:val="none" w:sz="0" w:space="0" w:color="auto"/>
                      </w:divBdr>
                    </w:div>
                    <w:div w:id="1769151850">
                      <w:marLeft w:val="0"/>
                      <w:marRight w:val="0"/>
                      <w:marTop w:val="0"/>
                      <w:marBottom w:val="0"/>
                      <w:divBdr>
                        <w:top w:val="none" w:sz="0" w:space="0" w:color="auto"/>
                        <w:left w:val="none" w:sz="0" w:space="0" w:color="auto"/>
                        <w:bottom w:val="none" w:sz="0" w:space="0" w:color="auto"/>
                        <w:right w:val="none" w:sz="0" w:space="0" w:color="auto"/>
                      </w:divBdr>
                    </w:div>
                    <w:div w:id="2058503772">
                      <w:marLeft w:val="0"/>
                      <w:marRight w:val="0"/>
                      <w:marTop w:val="0"/>
                      <w:marBottom w:val="0"/>
                      <w:divBdr>
                        <w:top w:val="none" w:sz="0" w:space="0" w:color="auto"/>
                        <w:left w:val="none" w:sz="0" w:space="0" w:color="auto"/>
                        <w:bottom w:val="none" w:sz="0" w:space="0" w:color="auto"/>
                        <w:right w:val="none" w:sz="0" w:space="0" w:color="auto"/>
                      </w:divBdr>
                    </w:div>
                    <w:div w:id="1034960898">
                      <w:marLeft w:val="0"/>
                      <w:marRight w:val="0"/>
                      <w:marTop w:val="0"/>
                      <w:marBottom w:val="0"/>
                      <w:divBdr>
                        <w:top w:val="none" w:sz="0" w:space="0" w:color="auto"/>
                        <w:left w:val="none" w:sz="0" w:space="0" w:color="auto"/>
                        <w:bottom w:val="none" w:sz="0" w:space="0" w:color="auto"/>
                        <w:right w:val="none" w:sz="0" w:space="0" w:color="auto"/>
                      </w:divBdr>
                    </w:div>
                    <w:div w:id="774209155">
                      <w:marLeft w:val="0"/>
                      <w:marRight w:val="0"/>
                      <w:marTop w:val="0"/>
                      <w:marBottom w:val="0"/>
                      <w:divBdr>
                        <w:top w:val="none" w:sz="0" w:space="0" w:color="auto"/>
                        <w:left w:val="none" w:sz="0" w:space="0" w:color="auto"/>
                        <w:bottom w:val="none" w:sz="0" w:space="0" w:color="auto"/>
                        <w:right w:val="none" w:sz="0" w:space="0" w:color="auto"/>
                      </w:divBdr>
                    </w:div>
                    <w:div w:id="662010423">
                      <w:marLeft w:val="0"/>
                      <w:marRight w:val="0"/>
                      <w:marTop w:val="0"/>
                      <w:marBottom w:val="0"/>
                      <w:divBdr>
                        <w:top w:val="none" w:sz="0" w:space="0" w:color="auto"/>
                        <w:left w:val="none" w:sz="0" w:space="0" w:color="auto"/>
                        <w:bottom w:val="none" w:sz="0" w:space="0" w:color="auto"/>
                        <w:right w:val="none" w:sz="0" w:space="0" w:color="auto"/>
                      </w:divBdr>
                    </w:div>
                    <w:div w:id="1047147231">
                      <w:marLeft w:val="0"/>
                      <w:marRight w:val="0"/>
                      <w:marTop w:val="0"/>
                      <w:marBottom w:val="0"/>
                      <w:divBdr>
                        <w:top w:val="none" w:sz="0" w:space="0" w:color="auto"/>
                        <w:left w:val="none" w:sz="0" w:space="0" w:color="auto"/>
                        <w:bottom w:val="none" w:sz="0" w:space="0" w:color="auto"/>
                        <w:right w:val="none" w:sz="0" w:space="0" w:color="auto"/>
                      </w:divBdr>
                      <w:divsChild>
                        <w:div w:id="37556717">
                          <w:marLeft w:val="0"/>
                          <w:marRight w:val="0"/>
                          <w:marTop w:val="0"/>
                          <w:marBottom w:val="0"/>
                          <w:divBdr>
                            <w:top w:val="none" w:sz="0" w:space="0" w:color="auto"/>
                            <w:left w:val="none" w:sz="0" w:space="0" w:color="auto"/>
                            <w:bottom w:val="none" w:sz="0" w:space="0" w:color="auto"/>
                            <w:right w:val="none" w:sz="0" w:space="0" w:color="auto"/>
                          </w:divBdr>
                        </w:div>
                      </w:divsChild>
                    </w:div>
                    <w:div w:id="596328520">
                      <w:marLeft w:val="0"/>
                      <w:marRight w:val="0"/>
                      <w:marTop w:val="0"/>
                      <w:marBottom w:val="0"/>
                      <w:divBdr>
                        <w:top w:val="none" w:sz="0" w:space="0" w:color="auto"/>
                        <w:left w:val="none" w:sz="0" w:space="0" w:color="auto"/>
                        <w:bottom w:val="none" w:sz="0" w:space="0" w:color="auto"/>
                        <w:right w:val="none" w:sz="0" w:space="0" w:color="auto"/>
                      </w:divBdr>
                    </w:div>
                    <w:div w:id="762341003">
                      <w:marLeft w:val="0"/>
                      <w:marRight w:val="0"/>
                      <w:marTop w:val="0"/>
                      <w:marBottom w:val="0"/>
                      <w:divBdr>
                        <w:top w:val="none" w:sz="0" w:space="0" w:color="auto"/>
                        <w:left w:val="none" w:sz="0" w:space="0" w:color="auto"/>
                        <w:bottom w:val="none" w:sz="0" w:space="0" w:color="auto"/>
                        <w:right w:val="none" w:sz="0" w:space="0" w:color="auto"/>
                      </w:divBdr>
                    </w:div>
                    <w:div w:id="1999528538">
                      <w:marLeft w:val="0"/>
                      <w:marRight w:val="0"/>
                      <w:marTop w:val="0"/>
                      <w:marBottom w:val="0"/>
                      <w:divBdr>
                        <w:top w:val="none" w:sz="0" w:space="0" w:color="auto"/>
                        <w:left w:val="none" w:sz="0" w:space="0" w:color="auto"/>
                        <w:bottom w:val="none" w:sz="0" w:space="0" w:color="auto"/>
                        <w:right w:val="none" w:sz="0" w:space="0" w:color="auto"/>
                      </w:divBdr>
                      <w:divsChild>
                        <w:div w:id="430666131">
                          <w:marLeft w:val="0"/>
                          <w:marRight w:val="0"/>
                          <w:marTop w:val="0"/>
                          <w:marBottom w:val="0"/>
                          <w:divBdr>
                            <w:top w:val="none" w:sz="0" w:space="0" w:color="auto"/>
                            <w:left w:val="none" w:sz="0" w:space="0" w:color="auto"/>
                            <w:bottom w:val="none" w:sz="0" w:space="0" w:color="auto"/>
                            <w:right w:val="none" w:sz="0" w:space="0" w:color="auto"/>
                          </w:divBdr>
                        </w:div>
                        <w:div w:id="744493694">
                          <w:marLeft w:val="0"/>
                          <w:marRight w:val="0"/>
                          <w:marTop w:val="0"/>
                          <w:marBottom w:val="0"/>
                          <w:divBdr>
                            <w:top w:val="none" w:sz="0" w:space="0" w:color="auto"/>
                            <w:left w:val="none" w:sz="0" w:space="0" w:color="auto"/>
                            <w:bottom w:val="none" w:sz="0" w:space="0" w:color="auto"/>
                            <w:right w:val="none" w:sz="0" w:space="0" w:color="auto"/>
                          </w:divBdr>
                        </w:div>
                      </w:divsChild>
                    </w:div>
                    <w:div w:id="1200047209">
                      <w:marLeft w:val="0"/>
                      <w:marRight w:val="0"/>
                      <w:marTop w:val="0"/>
                      <w:marBottom w:val="0"/>
                      <w:divBdr>
                        <w:top w:val="none" w:sz="0" w:space="0" w:color="auto"/>
                        <w:left w:val="none" w:sz="0" w:space="0" w:color="auto"/>
                        <w:bottom w:val="none" w:sz="0" w:space="0" w:color="auto"/>
                        <w:right w:val="none" w:sz="0" w:space="0" w:color="auto"/>
                      </w:divBdr>
                    </w:div>
                    <w:div w:id="2093315584">
                      <w:marLeft w:val="0"/>
                      <w:marRight w:val="0"/>
                      <w:marTop w:val="0"/>
                      <w:marBottom w:val="0"/>
                      <w:divBdr>
                        <w:top w:val="none" w:sz="0" w:space="0" w:color="auto"/>
                        <w:left w:val="none" w:sz="0" w:space="0" w:color="auto"/>
                        <w:bottom w:val="none" w:sz="0" w:space="0" w:color="auto"/>
                        <w:right w:val="none" w:sz="0" w:space="0" w:color="auto"/>
                      </w:divBdr>
                    </w:div>
                    <w:div w:id="470290845">
                      <w:marLeft w:val="0"/>
                      <w:marRight w:val="0"/>
                      <w:marTop w:val="0"/>
                      <w:marBottom w:val="0"/>
                      <w:divBdr>
                        <w:top w:val="none" w:sz="0" w:space="0" w:color="auto"/>
                        <w:left w:val="none" w:sz="0" w:space="0" w:color="auto"/>
                        <w:bottom w:val="none" w:sz="0" w:space="0" w:color="auto"/>
                        <w:right w:val="none" w:sz="0" w:space="0" w:color="auto"/>
                      </w:divBdr>
                    </w:div>
                    <w:div w:id="94984399">
                      <w:marLeft w:val="0"/>
                      <w:marRight w:val="0"/>
                      <w:marTop w:val="0"/>
                      <w:marBottom w:val="0"/>
                      <w:divBdr>
                        <w:top w:val="none" w:sz="0" w:space="0" w:color="auto"/>
                        <w:left w:val="none" w:sz="0" w:space="0" w:color="auto"/>
                        <w:bottom w:val="none" w:sz="0" w:space="0" w:color="auto"/>
                        <w:right w:val="none" w:sz="0" w:space="0" w:color="auto"/>
                      </w:divBdr>
                      <w:divsChild>
                        <w:div w:id="851142700">
                          <w:marLeft w:val="0"/>
                          <w:marRight w:val="0"/>
                          <w:marTop w:val="0"/>
                          <w:marBottom w:val="0"/>
                          <w:divBdr>
                            <w:top w:val="none" w:sz="0" w:space="0" w:color="auto"/>
                            <w:left w:val="none" w:sz="0" w:space="0" w:color="auto"/>
                            <w:bottom w:val="none" w:sz="0" w:space="0" w:color="auto"/>
                            <w:right w:val="none" w:sz="0" w:space="0" w:color="auto"/>
                          </w:divBdr>
                        </w:div>
                        <w:div w:id="189996318">
                          <w:marLeft w:val="0"/>
                          <w:marRight w:val="0"/>
                          <w:marTop w:val="0"/>
                          <w:marBottom w:val="0"/>
                          <w:divBdr>
                            <w:top w:val="none" w:sz="0" w:space="0" w:color="auto"/>
                            <w:left w:val="none" w:sz="0" w:space="0" w:color="auto"/>
                            <w:bottom w:val="none" w:sz="0" w:space="0" w:color="auto"/>
                            <w:right w:val="none" w:sz="0" w:space="0" w:color="auto"/>
                          </w:divBdr>
                        </w:div>
                      </w:divsChild>
                    </w:div>
                    <w:div w:id="799147300">
                      <w:marLeft w:val="0"/>
                      <w:marRight w:val="0"/>
                      <w:marTop w:val="0"/>
                      <w:marBottom w:val="0"/>
                      <w:divBdr>
                        <w:top w:val="none" w:sz="0" w:space="0" w:color="auto"/>
                        <w:left w:val="none" w:sz="0" w:space="0" w:color="auto"/>
                        <w:bottom w:val="none" w:sz="0" w:space="0" w:color="auto"/>
                        <w:right w:val="none" w:sz="0" w:space="0" w:color="auto"/>
                      </w:divBdr>
                    </w:div>
                    <w:div w:id="1006712739">
                      <w:marLeft w:val="0"/>
                      <w:marRight w:val="0"/>
                      <w:marTop w:val="0"/>
                      <w:marBottom w:val="0"/>
                      <w:divBdr>
                        <w:top w:val="none" w:sz="0" w:space="0" w:color="auto"/>
                        <w:left w:val="none" w:sz="0" w:space="0" w:color="auto"/>
                        <w:bottom w:val="none" w:sz="0" w:space="0" w:color="auto"/>
                        <w:right w:val="none" w:sz="0" w:space="0" w:color="auto"/>
                      </w:divBdr>
                    </w:div>
                    <w:div w:id="68235283">
                      <w:marLeft w:val="0"/>
                      <w:marRight w:val="0"/>
                      <w:marTop w:val="0"/>
                      <w:marBottom w:val="0"/>
                      <w:divBdr>
                        <w:top w:val="none" w:sz="0" w:space="0" w:color="auto"/>
                        <w:left w:val="none" w:sz="0" w:space="0" w:color="auto"/>
                        <w:bottom w:val="none" w:sz="0" w:space="0" w:color="auto"/>
                        <w:right w:val="none" w:sz="0" w:space="0" w:color="auto"/>
                      </w:divBdr>
                    </w:div>
                    <w:div w:id="1497264765">
                      <w:marLeft w:val="0"/>
                      <w:marRight w:val="0"/>
                      <w:marTop w:val="0"/>
                      <w:marBottom w:val="0"/>
                      <w:divBdr>
                        <w:top w:val="none" w:sz="0" w:space="0" w:color="auto"/>
                        <w:left w:val="none" w:sz="0" w:space="0" w:color="auto"/>
                        <w:bottom w:val="none" w:sz="0" w:space="0" w:color="auto"/>
                        <w:right w:val="none" w:sz="0" w:space="0" w:color="auto"/>
                      </w:divBdr>
                    </w:div>
                    <w:div w:id="1339768134">
                      <w:marLeft w:val="0"/>
                      <w:marRight w:val="0"/>
                      <w:marTop w:val="0"/>
                      <w:marBottom w:val="0"/>
                      <w:divBdr>
                        <w:top w:val="none" w:sz="0" w:space="0" w:color="auto"/>
                        <w:left w:val="none" w:sz="0" w:space="0" w:color="auto"/>
                        <w:bottom w:val="none" w:sz="0" w:space="0" w:color="auto"/>
                        <w:right w:val="none" w:sz="0" w:space="0" w:color="auto"/>
                      </w:divBdr>
                    </w:div>
                    <w:div w:id="780491884">
                      <w:marLeft w:val="0"/>
                      <w:marRight w:val="0"/>
                      <w:marTop w:val="0"/>
                      <w:marBottom w:val="0"/>
                      <w:divBdr>
                        <w:top w:val="none" w:sz="0" w:space="0" w:color="auto"/>
                        <w:left w:val="none" w:sz="0" w:space="0" w:color="auto"/>
                        <w:bottom w:val="none" w:sz="0" w:space="0" w:color="auto"/>
                        <w:right w:val="none" w:sz="0" w:space="0" w:color="auto"/>
                      </w:divBdr>
                    </w:div>
                    <w:div w:id="1436561293">
                      <w:marLeft w:val="0"/>
                      <w:marRight w:val="0"/>
                      <w:marTop w:val="0"/>
                      <w:marBottom w:val="0"/>
                      <w:divBdr>
                        <w:top w:val="none" w:sz="0" w:space="0" w:color="auto"/>
                        <w:left w:val="none" w:sz="0" w:space="0" w:color="auto"/>
                        <w:bottom w:val="none" w:sz="0" w:space="0" w:color="auto"/>
                        <w:right w:val="none" w:sz="0" w:space="0" w:color="auto"/>
                      </w:divBdr>
                    </w:div>
                    <w:div w:id="1410301775">
                      <w:marLeft w:val="0"/>
                      <w:marRight w:val="0"/>
                      <w:marTop w:val="0"/>
                      <w:marBottom w:val="0"/>
                      <w:divBdr>
                        <w:top w:val="none" w:sz="0" w:space="0" w:color="auto"/>
                        <w:left w:val="none" w:sz="0" w:space="0" w:color="auto"/>
                        <w:bottom w:val="none" w:sz="0" w:space="0" w:color="auto"/>
                        <w:right w:val="none" w:sz="0" w:space="0" w:color="auto"/>
                      </w:divBdr>
                    </w:div>
                    <w:div w:id="1150749140">
                      <w:marLeft w:val="0"/>
                      <w:marRight w:val="0"/>
                      <w:marTop w:val="0"/>
                      <w:marBottom w:val="0"/>
                      <w:divBdr>
                        <w:top w:val="none" w:sz="0" w:space="0" w:color="auto"/>
                        <w:left w:val="none" w:sz="0" w:space="0" w:color="auto"/>
                        <w:bottom w:val="none" w:sz="0" w:space="0" w:color="auto"/>
                        <w:right w:val="none" w:sz="0" w:space="0" w:color="auto"/>
                      </w:divBdr>
                      <w:divsChild>
                        <w:div w:id="840392457">
                          <w:marLeft w:val="0"/>
                          <w:marRight w:val="0"/>
                          <w:marTop w:val="0"/>
                          <w:marBottom w:val="0"/>
                          <w:divBdr>
                            <w:top w:val="none" w:sz="0" w:space="0" w:color="auto"/>
                            <w:left w:val="none" w:sz="0" w:space="0" w:color="auto"/>
                            <w:bottom w:val="none" w:sz="0" w:space="0" w:color="auto"/>
                            <w:right w:val="none" w:sz="0" w:space="0" w:color="auto"/>
                          </w:divBdr>
                        </w:div>
                        <w:div w:id="985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FFFF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BDE7A-F826-42FF-A6E0-AA278957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yeun-ho.chong</dc:creator>
  <cp:keywords/>
  <dc:description/>
  <cp:lastModifiedBy>yeun-ho.chong</cp:lastModifiedBy>
  <cp:revision>2</cp:revision>
  <dcterms:created xsi:type="dcterms:W3CDTF">2013-06-06T11:50:00Z</dcterms:created>
  <dcterms:modified xsi:type="dcterms:W3CDTF">2013-06-06T11:50:00Z</dcterms:modified>
</cp:coreProperties>
</file>