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D0" w:rsidRDefault="005A2FD0" w:rsidP="005A2FD0">
      <w:pPr>
        <w:pStyle w:val="Heading1"/>
      </w:pPr>
      <w:r w:rsidRPr="009D76E6">
        <w:t>Day 1</w:t>
      </w:r>
      <w:r>
        <w:t>:</w:t>
      </w:r>
      <w:r>
        <w:tab/>
        <w:t>2 December (Tuesday)</w:t>
      </w:r>
    </w:p>
    <w:p w:rsidR="005A2FD0" w:rsidRPr="009D76E6" w:rsidRDefault="005A2FD0" w:rsidP="005A2FD0">
      <w:pPr>
        <w:pStyle w:val="Heading3"/>
      </w:pPr>
      <w:r>
        <w:t>0900</w:t>
      </w:r>
      <w:r w:rsidRPr="009D76E6">
        <w:t xml:space="preserve">: </w:t>
      </w:r>
      <w:r>
        <w:t>Opening ceremony and review of IWTC-VII</w:t>
      </w:r>
      <w:r w:rsidRPr="009D76E6">
        <w:t xml:space="preserve"> (1 hour </w:t>
      </w:r>
      <w:r>
        <w:t>30</w:t>
      </w:r>
      <w:r w:rsidRPr="009D76E6">
        <w:t xml:space="preserve"> min</w:t>
      </w:r>
      <w:r>
        <w:t>utes</w:t>
      </w:r>
      <w:r w:rsidRPr="009D76E6">
        <w:t>)</w:t>
      </w:r>
    </w:p>
    <w:p w:rsidR="005A2FD0" w:rsidRDefault="005A2FD0" w:rsidP="005A2FD0">
      <w:pPr>
        <w:pStyle w:val="Heading3"/>
      </w:pPr>
      <w:r w:rsidRPr="005B0CBB">
        <w:t>10</w:t>
      </w:r>
      <w:r>
        <w:t>3</w:t>
      </w:r>
      <w:r w:rsidRPr="005B0CBB">
        <w:t>0</w:t>
      </w:r>
      <w:r>
        <w:t xml:space="preserve"> Update on Global Guide to TC Forecasting – (10 minutes)</w:t>
      </w:r>
    </w:p>
    <w:p w:rsidR="005A2FD0" w:rsidRPr="00204242" w:rsidRDefault="005A2FD0" w:rsidP="005A2FD0">
      <w:pPr>
        <w:pStyle w:val="Heading2"/>
        <w:rPr>
          <w:rStyle w:val="Emphasis"/>
          <w:i w:val="0"/>
          <w:iCs w:val="0"/>
        </w:rPr>
      </w:pPr>
      <w:r>
        <w:rPr>
          <w:rStyle w:val="Emphasis"/>
        </w:rPr>
        <w:t>Topic 1</w:t>
      </w:r>
      <w:r w:rsidRPr="00204242">
        <w:rPr>
          <w:rStyle w:val="Emphasis"/>
        </w:rPr>
        <w:t xml:space="preserve">: </w:t>
      </w:r>
      <w:r>
        <w:rPr>
          <w:rStyle w:val="Emphasis"/>
        </w:rPr>
        <w:t>Framing, communicating and reducing u</w:t>
      </w:r>
      <w:r w:rsidRPr="00204242">
        <w:rPr>
          <w:rStyle w:val="Emphasis"/>
        </w:rPr>
        <w:t>ncertainty</w:t>
      </w:r>
      <w:bookmarkStart w:id="0" w:name="_GoBack"/>
      <w:bookmarkEnd w:id="0"/>
      <w:r w:rsidRPr="00204242">
        <w:rPr>
          <w:rStyle w:val="Emphasis"/>
        </w:rPr>
        <w:t xml:space="preserve"> </w:t>
      </w:r>
    </w:p>
    <w:p w:rsidR="005A2FD0" w:rsidRPr="00E96706" w:rsidRDefault="005A2FD0" w:rsidP="005A2FD0">
      <w:pPr>
        <w:pStyle w:val="Heading3"/>
        <w:rPr>
          <w:rStyle w:val="Emphasis"/>
          <w:i w:val="0"/>
          <w:iCs w:val="0"/>
        </w:rPr>
      </w:pPr>
      <w:r w:rsidRPr="00E96706">
        <w:rPr>
          <w:rStyle w:val="Emphasis"/>
        </w:rPr>
        <w:t>1100 Topic 1.1:  Keynote – Global perspectives on uncertainty (45 minutes)</w:t>
      </w:r>
    </w:p>
    <w:p w:rsidR="005A2FD0" w:rsidRDefault="005A2FD0" w:rsidP="005A2FD0">
      <w:pPr>
        <w:pStyle w:val="Heading3"/>
      </w:pPr>
      <w:r w:rsidRPr="008A2B56">
        <w:t>1</w:t>
      </w:r>
      <w:r>
        <w:t>145</w:t>
      </w:r>
      <w:r w:rsidRPr="008A2B56">
        <w:t xml:space="preserve"> </w:t>
      </w:r>
      <w:r>
        <w:t xml:space="preserve">Topic 1.2: </w:t>
      </w:r>
      <w:r w:rsidRPr="008A2B56">
        <w:t xml:space="preserve">Keynote </w:t>
      </w:r>
      <w:r>
        <w:t xml:space="preserve">- </w:t>
      </w:r>
      <w:r w:rsidRPr="000D11A7">
        <w:rPr>
          <w:rStyle w:val="Emphasis"/>
        </w:rPr>
        <w:t>Communication of forecast uncertaint</w:t>
      </w:r>
      <w:r>
        <w:rPr>
          <w:rStyle w:val="Emphasis"/>
          <w:b w:val="0"/>
        </w:rPr>
        <w:t>y</w:t>
      </w:r>
      <w:r>
        <w:t xml:space="preserve"> (45 minutes)</w:t>
      </w:r>
    </w:p>
    <w:p w:rsidR="005A2FD0" w:rsidRPr="009D76E6" w:rsidRDefault="005A2FD0" w:rsidP="005A2FD0">
      <w:pPr>
        <w:pStyle w:val="Heading4"/>
      </w:pPr>
      <w:r>
        <w:t xml:space="preserve">1230 </w:t>
      </w:r>
      <w:r w:rsidRPr="009D76E6">
        <w:t>LUNCH (</w:t>
      </w:r>
      <w:r>
        <w:t>1 hour 30 minutes</w:t>
      </w:r>
      <w:r w:rsidRPr="009D76E6">
        <w:t>)</w:t>
      </w:r>
    </w:p>
    <w:p w:rsidR="005A2FD0" w:rsidRPr="008A2B56" w:rsidRDefault="005A2FD0" w:rsidP="005A2FD0">
      <w:pPr>
        <w:pStyle w:val="Heading3"/>
      </w:pPr>
      <w:r w:rsidRPr="006126DA">
        <w:t>1</w:t>
      </w:r>
      <w:r>
        <w:t>415</w:t>
      </w:r>
      <w:r w:rsidRPr="006126DA">
        <w:rPr>
          <w:rStyle w:val="Emphasis"/>
        </w:rPr>
        <w:t xml:space="preserve"> </w:t>
      </w:r>
      <w:r>
        <w:rPr>
          <w:rStyle w:val="Emphasis"/>
        </w:rPr>
        <w:t xml:space="preserve">Topic 1.3 </w:t>
      </w:r>
      <w:r w:rsidRPr="008A2B56">
        <w:t xml:space="preserve">Operational perspective – </w:t>
      </w:r>
      <w:r>
        <w:t xml:space="preserve">Forecaster issues </w:t>
      </w:r>
      <w:r w:rsidRPr="008A2B56">
        <w:t>(</w:t>
      </w:r>
      <w:r>
        <w:t>30</w:t>
      </w:r>
      <w:r w:rsidRPr="008A2B56">
        <w:t xml:space="preserve"> minutes)</w:t>
      </w:r>
    </w:p>
    <w:p w:rsidR="005A2FD0" w:rsidRDefault="005A2FD0" w:rsidP="005A2FD0">
      <w:pPr>
        <w:pStyle w:val="Heading3"/>
      </w:pPr>
      <w:r>
        <w:t>1445 Topic 1 Chair Summary (20 minutes)</w:t>
      </w:r>
    </w:p>
    <w:p w:rsidR="005A2FD0" w:rsidRDefault="005A2FD0" w:rsidP="005A2FD0">
      <w:pPr>
        <w:pStyle w:val="Heading3"/>
      </w:pPr>
      <w:r>
        <w:t>1505 Instructions for breakouts groups and information on the recommendations process – Co-chairs (5 minutes)</w:t>
      </w:r>
    </w:p>
    <w:p w:rsidR="005A2FD0" w:rsidRPr="00E96706" w:rsidRDefault="005A2FD0" w:rsidP="005A2FD0">
      <w:pPr>
        <w:pStyle w:val="Heading4"/>
      </w:pPr>
      <w:r w:rsidRPr="00E96706">
        <w:t>1510 BREAK (20 minutes)</w:t>
      </w:r>
    </w:p>
    <w:p w:rsidR="005A2FD0" w:rsidRDefault="005A2FD0" w:rsidP="005A2FD0">
      <w:pPr>
        <w:pStyle w:val="Heading3"/>
        <w:rPr>
          <w:i/>
        </w:rPr>
      </w:pPr>
      <w:r>
        <w:t xml:space="preserve">1530 </w:t>
      </w:r>
      <w:r w:rsidRPr="002434F3">
        <w:t xml:space="preserve">Breakout Session </w:t>
      </w:r>
      <w:r>
        <w:t xml:space="preserve">– </w:t>
      </w:r>
      <w:r w:rsidRPr="002434F3">
        <w:t>keynote</w:t>
      </w:r>
      <w:r>
        <w:t xml:space="preserve"> discussion/recommendations (70 minutes)</w:t>
      </w:r>
    </w:p>
    <w:p w:rsidR="005A2FD0" w:rsidRDefault="005A2FD0" w:rsidP="005A2FD0">
      <w:pPr>
        <w:pStyle w:val="Heading3"/>
      </w:pPr>
      <w:r w:rsidRPr="00D67DB4">
        <w:t>1640 Special Focus sessions (80 minutes)</w:t>
      </w:r>
    </w:p>
    <w:p w:rsidR="0022459E" w:rsidRDefault="00141E66"/>
    <w:p w:rsidR="005A2FD0" w:rsidRDefault="005A2FD0" w:rsidP="005A2FD0">
      <w:pPr>
        <w:pStyle w:val="Heading1"/>
      </w:pPr>
      <w:r>
        <w:lastRenderedPageBreak/>
        <w:t>Day 2:</w:t>
      </w:r>
      <w:r>
        <w:tab/>
        <w:t>3 December (Wednesday)</w:t>
      </w:r>
    </w:p>
    <w:p w:rsidR="005A2FD0" w:rsidRDefault="005A2FD0" w:rsidP="005A2FD0">
      <w:pPr>
        <w:pStyle w:val="Heading2"/>
      </w:pPr>
      <w:r w:rsidRPr="00204242">
        <w:t xml:space="preserve">Topic </w:t>
      </w:r>
      <w:r>
        <w:t>2</w:t>
      </w:r>
      <w:r w:rsidRPr="00204242">
        <w:t xml:space="preserve">: </w:t>
      </w:r>
      <w:r>
        <w:t xml:space="preserve">Beyond-Synoptic </w:t>
      </w:r>
      <w:r w:rsidRPr="00204242">
        <w:rPr>
          <w:rStyle w:val="Emphasis"/>
        </w:rPr>
        <w:t>Timesc</w:t>
      </w:r>
      <w:r>
        <w:rPr>
          <w:rStyle w:val="Emphasis"/>
        </w:rPr>
        <w:t xml:space="preserve">ales </w:t>
      </w:r>
    </w:p>
    <w:p w:rsidR="005A2FD0" w:rsidRPr="00B30A04" w:rsidRDefault="005A2FD0" w:rsidP="005A2FD0">
      <w:pPr>
        <w:pStyle w:val="Heading3"/>
      </w:pPr>
      <w:r>
        <w:t>0900 Topic 2.1 Current understanding of TC interaction with climate change (30 minutes)</w:t>
      </w:r>
    </w:p>
    <w:p w:rsidR="005A2FD0" w:rsidRPr="00B30A04" w:rsidRDefault="005A2FD0" w:rsidP="005A2FD0">
      <w:pPr>
        <w:pStyle w:val="Heading3"/>
      </w:pPr>
      <w:r>
        <w:t>0930 Topic 2.2 Seasonal forecasts (30 minutes)</w:t>
      </w:r>
    </w:p>
    <w:p w:rsidR="005A2FD0" w:rsidRPr="0037087B" w:rsidRDefault="005A2FD0" w:rsidP="005A2FD0">
      <w:pPr>
        <w:pStyle w:val="Heading3"/>
      </w:pPr>
      <w:r>
        <w:t xml:space="preserve">1000 Topic 2.3 </w:t>
      </w:r>
      <w:proofErr w:type="spellStart"/>
      <w:r w:rsidRPr="002827DD">
        <w:t>Intraseasonal</w:t>
      </w:r>
      <w:proofErr w:type="spellEnd"/>
      <w:r w:rsidRPr="002827DD">
        <w:t xml:space="preserve"> time scales</w:t>
      </w:r>
      <w:r>
        <w:t xml:space="preserve"> (30 minutes)</w:t>
      </w:r>
    </w:p>
    <w:p w:rsidR="005A2FD0" w:rsidRDefault="005A2FD0" w:rsidP="005A2FD0">
      <w:pPr>
        <w:pStyle w:val="Heading3"/>
      </w:pPr>
      <w:r>
        <w:t>1050 Topic 2 Chair summary (20 minutes)</w:t>
      </w:r>
    </w:p>
    <w:p w:rsidR="005A2FD0" w:rsidRDefault="005A2FD0" w:rsidP="005A2FD0">
      <w:pPr>
        <w:pStyle w:val="Heading3"/>
      </w:pPr>
      <w:r>
        <w:t>1110 Breakout session – Topic 2 recommendations (70 minutes)</w:t>
      </w:r>
    </w:p>
    <w:p w:rsidR="005A2FD0" w:rsidRPr="00E96706" w:rsidRDefault="005A2FD0" w:rsidP="005A2FD0">
      <w:pPr>
        <w:pStyle w:val="Heading4"/>
      </w:pPr>
      <w:r w:rsidRPr="00E96706">
        <w:t>1220 LUNCH (1 hour 30 minutes)</w:t>
      </w:r>
    </w:p>
    <w:p w:rsidR="005A2FD0" w:rsidRPr="00AE36FC" w:rsidRDefault="005A2FD0" w:rsidP="005A2FD0">
      <w:pPr>
        <w:pStyle w:val="Heading2"/>
      </w:pPr>
      <w:r w:rsidRPr="00AE36FC">
        <w:t xml:space="preserve">Topic </w:t>
      </w:r>
      <w:r>
        <w:t>3</w:t>
      </w:r>
      <w:r w:rsidRPr="00AE36FC">
        <w:t xml:space="preserve">: </w:t>
      </w:r>
      <w:proofErr w:type="spellStart"/>
      <w:r>
        <w:t>Cyclogenesis</w:t>
      </w:r>
      <w:proofErr w:type="spellEnd"/>
      <w:r>
        <w:t>, i</w:t>
      </w:r>
      <w:r w:rsidRPr="00AE36FC">
        <w:t>ntensity</w:t>
      </w:r>
      <w:r>
        <w:t xml:space="preserve"> and</w:t>
      </w:r>
      <w:r w:rsidRPr="00AE36FC">
        <w:t xml:space="preserve"> intensity change </w:t>
      </w:r>
    </w:p>
    <w:p w:rsidR="005A2FD0" w:rsidRDefault="005A2FD0" w:rsidP="005A2FD0">
      <w:pPr>
        <w:pStyle w:val="Heading3"/>
      </w:pPr>
      <w:r>
        <w:t xml:space="preserve">1350 Topic 3.1 </w:t>
      </w:r>
      <w:proofErr w:type="spellStart"/>
      <w:r>
        <w:t>Cyclogenesis</w:t>
      </w:r>
      <w:proofErr w:type="spellEnd"/>
      <w:r>
        <w:t xml:space="preserve"> </w:t>
      </w:r>
    </w:p>
    <w:p w:rsidR="005A2FD0" w:rsidRPr="00A83049" w:rsidRDefault="005A2FD0" w:rsidP="005A2FD0">
      <w:pPr>
        <w:pStyle w:val="Heading3"/>
      </w:pPr>
      <w:r>
        <w:t>1500</w:t>
      </w:r>
      <w:r w:rsidRPr="00A83049">
        <w:t xml:space="preserve"> Topic </w:t>
      </w:r>
      <w:r>
        <w:t>3</w:t>
      </w:r>
      <w:r w:rsidRPr="00A83049">
        <w:t>.2</w:t>
      </w:r>
      <w:r>
        <w:t xml:space="preserve"> </w:t>
      </w:r>
      <w:r w:rsidRPr="00EB27AE">
        <w:t xml:space="preserve">Objective satellite analysis </w:t>
      </w:r>
      <w:r>
        <w:t xml:space="preserve">of </w:t>
      </w:r>
      <w:r w:rsidRPr="00EB27AE">
        <w:t>TCs</w:t>
      </w:r>
      <w:r>
        <w:t xml:space="preserve"> (30 minutes)</w:t>
      </w:r>
    </w:p>
    <w:p w:rsidR="005A2FD0" w:rsidRDefault="005A2FD0" w:rsidP="005A2FD0">
      <w:pPr>
        <w:pStyle w:val="Heading3"/>
      </w:pPr>
      <w:r>
        <w:t>1550 Satellite analysis of TCs – exploring uncertainty in intensity analysis (hands on) (100 minutes)</w:t>
      </w:r>
    </w:p>
    <w:p w:rsidR="005A2FD0" w:rsidRDefault="005A2FD0" w:rsidP="005A2FD0">
      <w:pPr>
        <w:pStyle w:val="Heading1"/>
      </w:pPr>
    </w:p>
    <w:p w:rsidR="005A2FD0" w:rsidRPr="0050164E" w:rsidRDefault="005A2FD0" w:rsidP="005A2FD0">
      <w:pPr>
        <w:pStyle w:val="Heading1"/>
      </w:pPr>
      <w:r>
        <w:t>Day 3:</w:t>
      </w:r>
      <w:r>
        <w:tab/>
        <w:t>4 December (Thursday)</w:t>
      </w:r>
    </w:p>
    <w:p w:rsidR="005A2FD0" w:rsidRPr="00AE36FC" w:rsidRDefault="005A2FD0" w:rsidP="005A2FD0">
      <w:pPr>
        <w:pStyle w:val="Heading2"/>
      </w:pPr>
      <w:r w:rsidRPr="00AE36FC">
        <w:t xml:space="preserve">Topic </w:t>
      </w:r>
      <w:r>
        <w:t>3</w:t>
      </w:r>
      <w:r w:rsidRPr="00AE36FC">
        <w:t xml:space="preserve">: </w:t>
      </w:r>
      <w:proofErr w:type="spellStart"/>
      <w:r>
        <w:t>Cyclogenesis</w:t>
      </w:r>
      <w:proofErr w:type="spellEnd"/>
      <w:r>
        <w:t>, i</w:t>
      </w:r>
      <w:r w:rsidRPr="00AE36FC">
        <w:t>ntensity</w:t>
      </w:r>
      <w:r>
        <w:t xml:space="preserve"> and</w:t>
      </w:r>
      <w:r w:rsidRPr="00AE36FC">
        <w:t xml:space="preserve"> intensity change</w:t>
      </w:r>
      <w:r>
        <w:t xml:space="preserve"> (continued) </w:t>
      </w:r>
    </w:p>
    <w:p w:rsidR="005A2FD0" w:rsidRPr="00A83049" w:rsidRDefault="005A2FD0" w:rsidP="005A2FD0">
      <w:pPr>
        <w:pStyle w:val="Heading3"/>
        <w:rPr>
          <w:i/>
        </w:rPr>
      </w:pPr>
      <w:r>
        <w:t xml:space="preserve">0900 </w:t>
      </w:r>
      <w:r w:rsidRPr="00A83049">
        <w:t xml:space="preserve">Topic </w:t>
      </w:r>
      <w:r>
        <w:t>3</w:t>
      </w:r>
      <w:r w:rsidRPr="00A83049">
        <w:t>.3 Intensity change</w:t>
      </w:r>
      <w:r>
        <w:t xml:space="preserve"> </w:t>
      </w:r>
    </w:p>
    <w:p w:rsidR="005A2FD0" w:rsidRDefault="005A2FD0" w:rsidP="005A2FD0">
      <w:pPr>
        <w:pStyle w:val="Heading3"/>
      </w:pPr>
      <w:r>
        <w:t>105</w:t>
      </w:r>
      <w:r w:rsidRPr="00870A79">
        <w:t>0</w:t>
      </w:r>
      <w:r>
        <w:t xml:space="preserve"> Topic 3 Chair summary (25 minutes) </w:t>
      </w:r>
    </w:p>
    <w:p w:rsidR="005A2FD0" w:rsidRPr="004A5D3B" w:rsidRDefault="005A2FD0" w:rsidP="005A2FD0">
      <w:pPr>
        <w:pStyle w:val="Heading3"/>
      </w:pPr>
      <w:r w:rsidRPr="004A5D3B">
        <w:t>1</w:t>
      </w:r>
      <w:r>
        <w:t>115</w:t>
      </w:r>
      <w:r w:rsidRPr="004A5D3B">
        <w:t xml:space="preserve"> Break out session</w:t>
      </w:r>
      <w:r>
        <w:t xml:space="preserve"> – </w:t>
      </w:r>
      <w:r w:rsidRPr="00056996">
        <w:t xml:space="preserve">Topic 3 recommendations </w:t>
      </w:r>
      <w:r>
        <w:t>(75</w:t>
      </w:r>
      <w:r w:rsidRPr="009D76E6">
        <w:t xml:space="preserve"> </w:t>
      </w:r>
      <w:r>
        <w:t>minutes</w:t>
      </w:r>
      <w:r w:rsidRPr="009D76E6">
        <w:t>)</w:t>
      </w:r>
    </w:p>
    <w:p w:rsidR="005A2FD0" w:rsidRPr="009D76E6" w:rsidRDefault="005A2FD0" w:rsidP="005A2FD0">
      <w:pPr>
        <w:pStyle w:val="Heading4"/>
      </w:pPr>
      <w:r>
        <w:t xml:space="preserve">1230 </w:t>
      </w:r>
      <w:r w:rsidRPr="009D76E6">
        <w:t>LUNCH (</w:t>
      </w:r>
      <w:r>
        <w:t>1 hour 30 minutes</w:t>
      </w:r>
      <w:r w:rsidRPr="009D76E6">
        <w:t>)</w:t>
      </w:r>
    </w:p>
    <w:p w:rsidR="005A2FD0" w:rsidRDefault="005A2FD0" w:rsidP="005A2FD0">
      <w:pPr>
        <w:pStyle w:val="Heading2"/>
      </w:pPr>
      <w:r>
        <w:t xml:space="preserve">TOPIC 4: Structure and structure change </w:t>
      </w:r>
    </w:p>
    <w:p w:rsidR="005A2FD0" w:rsidRPr="0073122B" w:rsidRDefault="005A2FD0" w:rsidP="005A2FD0">
      <w:pPr>
        <w:pStyle w:val="Heading3"/>
      </w:pPr>
      <w:r>
        <w:t xml:space="preserve">1400 Topic 4.1 Advances in understanding </w:t>
      </w:r>
      <w:proofErr w:type="spellStart"/>
      <w:r>
        <w:t>Extratropical</w:t>
      </w:r>
      <w:proofErr w:type="spellEnd"/>
      <w:r>
        <w:t xml:space="preserve"> Transition (ET) (30 minutes)</w:t>
      </w:r>
    </w:p>
    <w:p w:rsidR="005A2FD0" w:rsidRDefault="005A2FD0" w:rsidP="005A2FD0">
      <w:pPr>
        <w:pStyle w:val="Heading3"/>
      </w:pPr>
      <w:r>
        <w:t xml:space="preserve">1430 </w:t>
      </w:r>
      <w:r w:rsidRPr="0073122B">
        <w:t xml:space="preserve">Topic </w:t>
      </w:r>
      <w:r>
        <w:t>4.2</w:t>
      </w:r>
      <w:r w:rsidRPr="0073122B">
        <w:t xml:space="preserve"> </w:t>
      </w:r>
      <w:r>
        <w:t>Structure change f</w:t>
      </w:r>
      <w:r w:rsidRPr="0073122B">
        <w:t>orecasting</w:t>
      </w:r>
      <w:r>
        <w:t xml:space="preserve"> (including ET) (30 minutes)</w:t>
      </w:r>
    </w:p>
    <w:p w:rsidR="005A2FD0" w:rsidRDefault="005A2FD0" w:rsidP="005A2FD0">
      <w:pPr>
        <w:pStyle w:val="Heading3"/>
      </w:pPr>
      <w:r>
        <w:lastRenderedPageBreak/>
        <w:t>1500 Topic 4.3 Review of s</w:t>
      </w:r>
      <w:r w:rsidRPr="00CE15FA">
        <w:t>tructur</w:t>
      </w:r>
      <w:r>
        <w:t>e</w:t>
      </w:r>
      <w:r w:rsidRPr="00CE15FA">
        <w:t xml:space="preserve"> change</w:t>
      </w:r>
      <w:r>
        <w:t xml:space="preserve"> science (except ET) </w:t>
      </w:r>
    </w:p>
    <w:p w:rsidR="005A2FD0" w:rsidRDefault="005A2FD0" w:rsidP="005A2FD0">
      <w:pPr>
        <w:pStyle w:val="Heading3"/>
      </w:pPr>
      <w:r>
        <w:t xml:space="preserve">1620 </w:t>
      </w:r>
      <w:r w:rsidRPr="0073122B" w:rsidDel="00AF4B22">
        <w:t xml:space="preserve">Topic </w:t>
      </w:r>
      <w:r>
        <w:t>4.4</w:t>
      </w:r>
      <w:r w:rsidRPr="0073122B" w:rsidDel="00AF4B22">
        <w:t xml:space="preserve"> </w:t>
      </w:r>
      <w:r>
        <w:t>Boundary layer and air-sea interaction</w:t>
      </w:r>
    </w:p>
    <w:p w:rsidR="005A2FD0" w:rsidRDefault="005A2FD0" w:rsidP="005A2FD0">
      <w:pPr>
        <w:pStyle w:val="Heading1"/>
      </w:pPr>
    </w:p>
    <w:p w:rsidR="005A2FD0" w:rsidRDefault="005A2FD0" w:rsidP="005A2FD0">
      <w:pPr>
        <w:pStyle w:val="Heading1"/>
      </w:pPr>
      <w:r>
        <w:t>Day 4:</w:t>
      </w:r>
      <w:r>
        <w:tab/>
        <w:t xml:space="preserve">5 December (Friday) </w:t>
      </w:r>
    </w:p>
    <w:p w:rsidR="005A2FD0" w:rsidRDefault="005A2FD0" w:rsidP="005A2FD0">
      <w:pPr>
        <w:pStyle w:val="Heading2"/>
      </w:pPr>
      <w:r>
        <w:t>TOPIC 4: Structure and structure change (Continued)</w:t>
      </w:r>
    </w:p>
    <w:p w:rsidR="005A2FD0" w:rsidRDefault="005A2FD0" w:rsidP="005A2FD0">
      <w:pPr>
        <w:pStyle w:val="Heading3"/>
      </w:pPr>
      <w:r>
        <w:t>0900 Topic 4 Chair summary (25 minutes)</w:t>
      </w:r>
    </w:p>
    <w:p w:rsidR="005A2FD0" w:rsidRDefault="005A2FD0" w:rsidP="005A2FD0">
      <w:pPr>
        <w:pStyle w:val="Heading3"/>
      </w:pPr>
      <w:r>
        <w:t>0925 Breakout session – Topic 4 recommendations (75 minutes</w:t>
      </w:r>
      <w:r w:rsidRPr="00CF3387">
        <w:t>)</w:t>
      </w:r>
    </w:p>
    <w:p w:rsidR="005A2FD0" w:rsidRDefault="005A2FD0" w:rsidP="005A2FD0">
      <w:pPr>
        <w:pStyle w:val="Heading2"/>
      </w:pPr>
      <w:r>
        <w:t xml:space="preserve">Topic 5: Motion </w:t>
      </w:r>
    </w:p>
    <w:p w:rsidR="005A2FD0" w:rsidRPr="001752CF" w:rsidRDefault="005A2FD0" w:rsidP="005A2FD0">
      <w:pPr>
        <w:pStyle w:val="Heading3"/>
      </w:pPr>
      <w:r w:rsidRPr="001752CF">
        <w:t>1</w:t>
      </w:r>
      <w:r>
        <w:t>100</w:t>
      </w:r>
      <w:r w:rsidRPr="001752CF">
        <w:t xml:space="preserve"> </w:t>
      </w:r>
      <w:r w:rsidRPr="00B00C1A">
        <w:t xml:space="preserve">Topic </w:t>
      </w:r>
      <w:r>
        <w:t>5</w:t>
      </w:r>
      <w:r w:rsidRPr="00B00C1A">
        <w:t>.1 Advances in</w:t>
      </w:r>
      <w:r>
        <w:t xml:space="preserve"> understanding </w:t>
      </w:r>
      <w:r w:rsidRPr="001752CF">
        <w:t>(30 minutes)</w:t>
      </w:r>
    </w:p>
    <w:p w:rsidR="005A2FD0" w:rsidRPr="001752CF" w:rsidRDefault="005A2FD0" w:rsidP="005A2FD0">
      <w:pPr>
        <w:pStyle w:val="Heading3"/>
      </w:pPr>
      <w:r w:rsidRPr="001752CF">
        <w:t>1</w:t>
      </w:r>
      <w:r>
        <w:t>130</w:t>
      </w:r>
      <w:r w:rsidRPr="001752CF">
        <w:t xml:space="preserve"> </w:t>
      </w:r>
      <w:r w:rsidRPr="00B00C1A">
        <w:t xml:space="preserve">Topic </w:t>
      </w:r>
      <w:r>
        <w:t>5</w:t>
      </w:r>
      <w:r w:rsidRPr="00B00C1A">
        <w:t>.</w:t>
      </w:r>
      <w:r>
        <w:t xml:space="preserve">2 Advances in forecasting </w:t>
      </w:r>
      <w:r w:rsidRPr="001752CF">
        <w:t>(30 minutes)</w:t>
      </w:r>
    </w:p>
    <w:p w:rsidR="005A2FD0" w:rsidRPr="00B00C1A" w:rsidRDefault="005A2FD0" w:rsidP="005A2FD0">
      <w:pPr>
        <w:pStyle w:val="Heading3"/>
      </w:pPr>
      <w:r w:rsidRPr="00DB717C">
        <w:t>1</w:t>
      </w:r>
      <w:r>
        <w:t>200</w:t>
      </w:r>
      <w:r w:rsidRPr="00DB717C">
        <w:t xml:space="preserve"> Topic </w:t>
      </w:r>
      <w:r>
        <w:t>5.3 R</w:t>
      </w:r>
      <w:r w:rsidRPr="00DB717C">
        <w:t>elation to intensity and structure</w:t>
      </w:r>
      <w:r w:rsidRPr="00B00C1A">
        <w:t xml:space="preserve"> (30 minutes)</w:t>
      </w:r>
    </w:p>
    <w:p w:rsidR="0098363B" w:rsidRPr="009D76E6" w:rsidRDefault="0098363B" w:rsidP="0098363B">
      <w:pPr>
        <w:pStyle w:val="Heading4"/>
      </w:pPr>
      <w:r>
        <w:t xml:space="preserve">1230 </w:t>
      </w:r>
      <w:r w:rsidRPr="009D76E6">
        <w:t>LUNCH (</w:t>
      </w:r>
      <w:r>
        <w:t>1 hour 30 minutes</w:t>
      </w:r>
      <w:r w:rsidRPr="009D76E6">
        <w:t>)</w:t>
      </w:r>
    </w:p>
    <w:p w:rsidR="0098363B" w:rsidRDefault="0098363B" w:rsidP="0098363B">
      <w:pPr>
        <w:pStyle w:val="Heading3"/>
      </w:pPr>
      <w:r>
        <w:t>1400 Topic 5 Chair summary (20 minutes)</w:t>
      </w:r>
    </w:p>
    <w:p w:rsidR="0098363B" w:rsidRDefault="0098363B" w:rsidP="0098363B">
      <w:pPr>
        <w:pStyle w:val="Heading3"/>
      </w:pPr>
      <w:r>
        <w:t>1420 Breakout session – Topic 5 recommendations (70 minutes</w:t>
      </w:r>
      <w:r w:rsidRPr="00CF3387">
        <w:t>)</w:t>
      </w:r>
    </w:p>
    <w:p w:rsidR="0098363B" w:rsidRDefault="0098363B" w:rsidP="0098363B">
      <w:pPr>
        <w:pStyle w:val="Heading2"/>
      </w:pPr>
      <w:commentRangeStart w:id="1"/>
      <w:r>
        <w:t xml:space="preserve">Topic 6: Storm surge and rainfall </w:t>
      </w:r>
    </w:p>
    <w:p w:rsidR="0098363B" w:rsidRDefault="0098363B" w:rsidP="0098363B">
      <w:pPr>
        <w:pStyle w:val="Heading3"/>
      </w:pPr>
      <w:r>
        <w:t>1550 Topic 6.1 Storm surge: advances in understanding (30 minutes)</w:t>
      </w:r>
    </w:p>
    <w:p w:rsidR="0098363B" w:rsidRPr="00A763CE" w:rsidRDefault="0098363B" w:rsidP="0098363B">
      <w:pPr>
        <w:pStyle w:val="Heading3"/>
      </w:pPr>
      <w:r>
        <w:t>1620 Topic 6.2 Storm surge: advances in forecasting (30 minutes)</w:t>
      </w:r>
    </w:p>
    <w:p w:rsidR="0098363B" w:rsidRDefault="0098363B" w:rsidP="0098363B">
      <w:pPr>
        <w:pStyle w:val="Heading3"/>
      </w:pPr>
      <w:r>
        <w:t xml:space="preserve">1650 </w:t>
      </w:r>
      <w:r w:rsidRPr="00F0770A">
        <w:t>Topic</w:t>
      </w:r>
      <w:r>
        <w:t xml:space="preserve"> 6.3 Rainfall: advances in understanding (30 minutes)</w:t>
      </w:r>
    </w:p>
    <w:p w:rsidR="0098363B" w:rsidRPr="00AB6891" w:rsidRDefault="0098363B" w:rsidP="0098363B">
      <w:pPr>
        <w:pStyle w:val="Heading3"/>
      </w:pPr>
      <w:r>
        <w:t>1720 Topic 6.4 Rainfall: advances in forecasting (30 minutes)</w:t>
      </w:r>
    </w:p>
    <w:p w:rsidR="0098363B" w:rsidRPr="00204242" w:rsidRDefault="0098363B" w:rsidP="0098363B">
      <w:pPr>
        <w:pStyle w:val="Heading1"/>
      </w:pPr>
      <w:r w:rsidRPr="00204242">
        <w:t xml:space="preserve">Day </w:t>
      </w:r>
      <w:r>
        <w:t>5:</w:t>
      </w:r>
      <w:r>
        <w:tab/>
        <w:t>6 December (Saturday)</w:t>
      </w:r>
    </w:p>
    <w:p w:rsidR="0098363B" w:rsidRDefault="0098363B" w:rsidP="0098363B">
      <w:pPr>
        <w:pStyle w:val="Heading2"/>
      </w:pPr>
      <w:r>
        <w:t xml:space="preserve">Topic 6: Storm surge and rainfall (Continued) </w:t>
      </w:r>
    </w:p>
    <w:p w:rsidR="0098363B" w:rsidRDefault="0098363B" w:rsidP="0098363B">
      <w:pPr>
        <w:pStyle w:val="Heading3"/>
      </w:pPr>
      <w:r>
        <w:t>0900 Topic 6 Chair summary (20 minutes)</w:t>
      </w:r>
    </w:p>
    <w:p w:rsidR="0098363B" w:rsidRDefault="0098363B" w:rsidP="0098363B">
      <w:pPr>
        <w:pStyle w:val="Heading3"/>
      </w:pPr>
      <w:r>
        <w:lastRenderedPageBreak/>
        <w:t>0920 Breakout session – Topic 6 recommendations (70 minutes)</w:t>
      </w:r>
    </w:p>
    <w:commentRangeEnd w:id="1"/>
    <w:p w:rsidR="0098363B" w:rsidRPr="00FF48A8" w:rsidRDefault="00141E66" w:rsidP="0098363B">
      <w:pPr>
        <w:pStyle w:val="Heading4"/>
      </w:pPr>
      <w:r>
        <w:rPr>
          <w:rStyle w:val="CommentReference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commentReference w:id="1"/>
      </w:r>
      <w:r w:rsidR="0098363B">
        <w:t>1030 BREAK (20 minutes)</w:t>
      </w:r>
    </w:p>
    <w:p w:rsidR="0098363B" w:rsidRPr="005E5755" w:rsidRDefault="0098363B" w:rsidP="0098363B">
      <w:pPr>
        <w:pStyle w:val="Heading2"/>
      </w:pPr>
      <w:r>
        <w:t xml:space="preserve">Topic 7: Disaster risks, mitigation, warning process and societal impacts </w:t>
      </w:r>
    </w:p>
    <w:p w:rsidR="0098363B" w:rsidRDefault="0098363B" w:rsidP="0098363B">
      <w:pPr>
        <w:pStyle w:val="Heading3"/>
      </w:pPr>
      <w:r>
        <w:t>1050 Topic 7.1 Risk assessment and socio/economic impacts (30 minutes)</w:t>
      </w:r>
    </w:p>
    <w:p w:rsidR="0098363B" w:rsidRDefault="0098363B" w:rsidP="0098363B">
      <w:pPr>
        <w:pStyle w:val="Heading3"/>
      </w:pPr>
      <w:r>
        <w:t>1120 Topic 7.2 Effective warning process</w:t>
      </w:r>
    </w:p>
    <w:p w:rsidR="0098363B" w:rsidRDefault="0098363B" w:rsidP="0098363B">
      <w:pPr>
        <w:pStyle w:val="Heading4"/>
      </w:pPr>
      <w:r w:rsidRPr="00056996">
        <w:t>12</w:t>
      </w:r>
      <w:r>
        <w:t xml:space="preserve">20 LUNCH </w:t>
      </w:r>
      <w:r w:rsidRPr="009D76E6">
        <w:t>(</w:t>
      </w:r>
      <w:r>
        <w:t>1 hour 30 minutes</w:t>
      </w:r>
      <w:r w:rsidRPr="009D76E6">
        <w:t>)</w:t>
      </w:r>
      <w:r>
        <w:t xml:space="preserve"> </w:t>
      </w:r>
    </w:p>
    <w:p w:rsidR="0098363B" w:rsidRDefault="0098363B" w:rsidP="0098363B">
      <w:pPr>
        <w:pStyle w:val="Heading3"/>
      </w:pPr>
      <w:r>
        <w:t>1350 Topic 7.3 Mitigation strategies/building resilient communities (30 minutes)</w:t>
      </w:r>
    </w:p>
    <w:p w:rsidR="0098363B" w:rsidRDefault="0098363B" w:rsidP="0098363B">
      <w:pPr>
        <w:pStyle w:val="Heading3"/>
      </w:pPr>
      <w:r>
        <w:t xml:space="preserve">1420 </w:t>
      </w:r>
      <w:r w:rsidRPr="00F0770A">
        <w:t>Topic</w:t>
      </w:r>
      <w:r>
        <w:t xml:space="preserve"> 7 Chair summary (20 minutes)</w:t>
      </w:r>
    </w:p>
    <w:p w:rsidR="0098363B" w:rsidRPr="00000BE1" w:rsidRDefault="0098363B" w:rsidP="0098363B">
      <w:pPr>
        <w:pStyle w:val="Heading3"/>
      </w:pPr>
      <w:r w:rsidRPr="00000BE1">
        <w:t>1</w:t>
      </w:r>
      <w:r>
        <w:t>440</w:t>
      </w:r>
      <w:r w:rsidRPr="00000BE1">
        <w:t xml:space="preserve"> Breakout session Topic </w:t>
      </w:r>
      <w:r>
        <w:t>7</w:t>
      </w:r>
      <w:r w:rsidRPr="00000BE1">
        <w:t xml:space="preserve"> recommendations</w:t>
      </w:r>
      <w:r>
        <w:t xml:space="preserve"> (70 minutes)</w:t>
      </w:r>
    </w:p>
    <w:p w:rsidR="0098363B" w:rsidRPr="00B00C1A" w:rsidRDefault="0098363B" w:rsidP="0098363B">
      <w:pPr>
        <w:pStyle w:val="Heading4"/>
      </w:pPr>
      <w:r>
        <w:t>1550</w:t>
      </w:r>
      <w:r w:rsidRPr="00B00C1A">
        <w:t xml:space="preserve"> BREAK (</w:t>
      </w:r>
      <w:r>
        <w:t>2</w:t>
      </w:r>
      <w:r w:rsidRPr="005B0D7C">
        <w:t xml:space="preserve">0 </w:t>
      </w:r>
      <w:r w:rsidRPr="00B00C1A">
        <w:t>minutes)</w:t>
      </w:r>
    </w:p>
    <w:p w:rsidR="0098363B" w:rsidRDefault="0098363B" w:rsidP="0098363B">
      <w:pPr>
        <w:pStyle w:val="Heading3"/>
      </w:pPr>
      <w:r>
        <w:t>1610 Recommendations discussion (2 hours)</w:t>
      </w:r>
    </w:p>
    <w:p w:rsidR="0098363B" w:rsidRDefault="0098363B" w:rsidP="0098363B">
      <w:pPr>
        <w:pStyle w:val="Heading1"/>
      </w:pPr>
      <w:r>
        <w:t>Day 7:</w:t>
      </w:r>
      <w:r>
        <w:tab/>
        <w:t xml:space="preserve"> 8 December (Monday)</w:t>
      </w:r>
    </w:p>
    <w:p w:rsidR="00795834" w:rsidRPr="00141E66" w:rsidRDefault="0098363B" w:rsidP="00795834">
      <w:pPr>
        <w:pStyle w:val="Heading3"/>
        <w:pBdr>
          <w:bottom w:val="dotted" w:sz="24" w:space="21" w:color="auto"/>
        </w:pBd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141E6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IWTC-LP commences</w:t>
      </w:r>
    </w:p>
    <w:p w:rsidR="00795834" w:rsidRDefault="00795834" w:rsidP="00795834">
      <w:pPr>
        <w:pStyle w:val="Heading3"/>
        <w:pBdr>
          <w:bottom w:val="dotted" w:sz="24" w:space="21" w:color="auto"/>
        </w:pBdr>
      </w:pPr>
      <w:commentRangeStart w:id="2"/>
      <w:r>
        <w:t>0800 Registration</w:t>
      </w:r>
    </w:p>
    <w:p w:rsidR="00141E66" w:rsidRDefault="00795834" w:rsidP="00795834">
      <w:pPr>
        <w:pStyle w:val="Heading3"/>
        <w:pBdr>
          <w:bottom w:val="dotted" w:sz="24" w:space="21" w:color="auto"/>
        </w:pBdr>
      </w:pPr>
      <w:r>
        <w:t xml:space="preserve">0900 Welcoming ceremony </w:t>
      </w:r>
    </w:p>
    <w:commentRangeEnd w:id="2"/>
    <w:p w:rsidR="00795834" w:rsidRPr="0094655D" w:rsidRDefault="00141E66" w:rsidP="00795834">
      <w:pPr>
        <w:pStyle w:val="Heading3"/>
        <w:pBdr>
          <w:bottom w:val="dotted" w:sz="24" w:space="21" w:color="auto"/>
        </w:pBdr>
      </w:pPr>
      <w:r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2"/>
      </w:r>
      <w:r w:rsidR="00795834" w:rsidRPr="0094655D">
        <w:t xml:space="preserve">1000 Break </w:t>
      </w:r>
    </w:p>
    <w:p w:rsidR="004559A7" w:rsidRDefault="004559A7" w:rsidP="00795834">
      <w:pPr>
        <w:pStyle w:val="Heading3"/>
        <w:pBdr>
          <w:bottom w:val="dotted" w:sz="24" w:space="21" w:color="auto"/>
        </w:pBdr>
      </w:pPr>
    </w:p>
    <w:p w:rsidR="00795834" w:rsidRPr="00141E66" w:rsidRDefault="00795834" w:rsidP="00795834">
      <w:pPr>
        <w:pStyle w:val="Heading3"/>
        <w:pBdr>
          <w:bottom w:val="dotted" w:sz="24" w:space="21" w:color="auto"/>
        </w:pBd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141E6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TOPIC 8: STORM SURGE</w:t>
      </w:r>
    </w:p>
    <w:p w:rsidR="00795834" w:rsidRPr="0094655D" w:rsidRDefault="00795834" w:rsidP="00795834">
      <w:pPr>
        <w:pStyle w:val="Heading3"/>
        <w:pBdr>
          <w:bottom w:val="dotted" w:sz="24" w:space="21" w:color="auto"/>
        </w:pBdr>
      </w:pPr>
      <w:r w:rsidRPr="0094655D">
        <w:t xml:space="preserve">1030 Summary of </w:t>
      </w:r>
      <w:r w:rsidR="0094655D">
        <w:t xml:space="preserve">previous </w:t>
      </w:r>
      <w:r w:rsidRPr="0094655D">
        <w:t>research related to storm surge (45 minutes)</w:t>
      </w:r>
    </w:p>
    <w:p w:rsidR="00795834" w:rsidRPr="0094655D" w:rsidRDefault="00795834" w:rsidP="00795834">
      <w:pPr>
        <w:pStyle w:val="Heading3"/>
        <w:pBdr>
          <w:bottom w:val="dotted" w:sz="24" w:space="21" w:color="auto"/>
        </w:pBdr>
      </w:pPr>
      <w:r w:rsidRPr="0094655D">
        <w:t xml:space="preserve">1115 </w:t>
      </w:r>
      <w:r w:rsidR="0094655D">
        <w:t>F</w:t>
      </w:r>
      <w:r w:rsidRPr="0094655D">
        <w:t>orecasting</w:t>
      </w:r>
      <w:r w:rsidR="0094655D">
        <w:t xml:space="preserve"> advances</w:t>
      </w:r>
      <w:r w:rsidRPr="0094655D">
        <w:t xml:space="preserve"> related to storm surge (45 minutes)</w:t>
      </w:r>
    </w:p>
    <w:p w:rsidR="00795834" w:rsidRPr="0094655D" w:rsidRDefault="00795834" w:rsidP="00795834">
      <w:pPr>
        <w:pStyle w:val="Heading3"/>
        <w:pBdr>
          <w:bottom w:val="dotted" w:sz="24" w:space="21" w:color="auto"/>
        </w:pBdr>
      </w:pPr>
      <w:r w:rsidRPr="0094655D">
        <w:t>1200 LUNCH (1 hour 30 minutes)</w:t>
      </w:r>
    </w:p>
    <w:p w:rsidR="0094655D" w:rsidRDefault="00795834" w:rsidP="00795834">
      <w:pPr>
        <w:pStyle w:val="Heading3"/>
        <w:pBdr>
          <w:bottom w:val="dotted" w:sz="24" w:space="21" w:color="auto"/>
        </w:pBdr>
      </w:pPr>
      <w:r w:rsidRPr="0094655D">
        <w:t xml:space="preserve">1330 </w:t>
      </w:r>
      <w:r w:rsidR="0094655D">
        <w:t>New research related to storm surge (60 minutes)</w:t>
      </w:r>
    </w:p>
    <w:p w:rsidR="0094655D" w:rsidRDefault="0094655D" w:rsidP="00795834">
      <w:pPr>
        <w:pStyle w:val="Heading3"/>
        <w:pBdr>
          <w:bottom w:val="dotted" w:sz="24" w:space="21" w:color="auto"/>
        </w:pBdr>
      </w:pPr>
      <w:r>
        <w:t>1430 Topic 8 Chair summary (30 minutes)</w:t>
      </w:r>
    </w:p>
    <w:p w:rsidR="0094655D" w:rsidRDefault="0094655D" w:rsidP="00795834">
      <w:pPr>
        <w:pStyle w:val="Heading3"/>
        <w:pBdr>
          <w:bottom w:val="dotted" w:sz="24" w:space="21" w:color="auto"/>
        </w:pBdr>
      </w:pPr>
      <w:r>
        <w:lastRenderedPageBreak/>
        <w:t xml:space="preserve">1500 Break (30 minutes) </w:t>
      </w:r>
    </w:p>
    <w:p w:rsidR="004559A7" w:rsidRDefault="004559A7" w:rsidP="00795834">
      <w:pPr>
        <w:pStyle w:val="Heading3"/>
        <w:pBdr>
          <w:bottom w:val="dotted" w:sz="24" w:space="21" w:color="auto"/>
        </w:pBdr>
      </w:pPr>
    </w:p>
    <w:p w:rsidR="0094655D" w:rsidRPr="00141E66" w:rsidRDefault="0094655D" w:rsidP="00795834">
      <w:pPr>
        <w:pStyle w:val="Heading3"/>
        <w:pBdr>
          <w:bottom w:val="dotted" w:sz="24" w:space="21" w:color="auto"/>
        </w:pBd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141E6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TOPIC 9: RAINFALL</w:t>
      </w:r>
    </w:p>
    <w:p w:rsidR="0094655D" w:rsidRDefault="0094655D" w:rsidP="00795834">
      <w:pPr>
        <w:pStyle w:val="Heading3"/>
        <w:pBdr>
          <w:bottom w:val="dotted" w:sz="24" w:space="21" w:color="auto"/>
        </w:pBdr>
      </w:pPr>
      <w:r>
        <w:t>1530 Summary of previous research related to rainfall (45 minutes)</w:t>
      </w:r>
    </w:p>
    <w:p w:rsidR="0094655D" w:rsidRDefault="0094655D" w:rsidP="00795834">
      <w:pPr>
        <w:pStyle w:val="Heading3"/>
        <w:pBdr>
          <w:bottom w:val="dotted" w:sz="24" w:space="21" w:color="auto"/>
        </w:pBdr>
      </w:pPr>
      <w:r>
        <w:t>1615 F</w:t>
      </w:r>
      <w:r w:rsidRPr="0094655D">
        <w:t>orecasting</w:t>
      </w:r>
      <w:r>
        <w:t xml:space="preserve"> advances</w:t>
      </w:r>
      <w:r w:rsidRPr="0094655D">
        <w:t xml:space="preserve"> related to </w:t>
      </w:r>
      <w:r>
        <w:t>rainfall</w:t>
      </w:r>
      <w:r w:rsidRPr="0094655D">
        <w:t xml:space="preserve"> (45 minutes</w:t>
      </w:r>
      <w:r>
        <w:t>)</w:t>
      </w:r>
    </w:p>
    <w:p w:rsidR="00795834" w:rsidRDefault="0094655D" w:rsidP="00795834">
      <w:pPr>
        <w:pStyle w:val="Heading3"/>
        <w:pBdr>
          <w:bottom w:val="dotted" w:sz="24" w:space="21" w:color="auto"/>
        </w:pBdr>
      </w:pPr>
      <w:r>
        <w:t>1700 End of day</w:t>
      </w:r>
    </w:p>
    <w:p w:rsidR="0098363B" w:rsidRDefault="0098363B" w:rsidP="0098363B">
      <w:pPr>
        <w:pStyle w:val="Heading1"/>
      </w:pPr>
      <w:r>
        <w:t>Day 8:</w:t>
      </w:r>
      <w:r>
        <w:tab/>
        <w:t xml:space="preserve"> 9 December (Tuesday)</w:t>
      </w:r>
    </w:p>
    <w:p w:rsidR="0094655D" w:rsidRPr="00141E66" w:rsidRDefault="00141E66" w:rsidP="0098363B">
      <w:pPr>
        <w:pStyle w:val="Heading3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TOPIC 9</w:t>
      </w:r>
      <w:r w:rsidR="0094655D" w:rsidRPr="00141E6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: RAINFALL</w:t>
      </w:r>
      <w: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(CONTINUED)</w:t>
      </w:r>
    </w:p>
    <w:p w:rsidR="004559A7" w:rsidRDefault="0094655D" w:rsidP="0098363B">
      <w:pPr>
        <w:pStyle w:val="Heading3"/>
        <w:pBdr>
          <w:bottom w:val="dotted" w:sz="24" w:space="1" w:color="auto"/>
        </w:pBdr>
      </w:pPr>
      <w:r>
        <w:t>0900 New</w:t>
      </w:r>
      <w:r w:rsidR="004559A7">
        <w:t xml:space="preserve"> research related to rainfall (6</w:t>
      </w:r>
      <w:r>
        <w:t>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1000 Topic 9 Chair summary (30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1030 Break (30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</w:p>
    <w:p w:rsidR="004559A7" w:rsidRPr="00141E66" w:rsidRDefault="004559A7" w:rsidP="0098363B">
      <w:pPr>
        <w:pStyle w:val="Heading3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141E6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TOPIC 10: TOPOGRAPHIC INTERACTIONS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1100 Summary of previous research related to topographic interactions (45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1145 LUNCH (1 hour 30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1315 F</w:t>
      </w:r>
      <w:r w:rsidRPr="0094655D">
        <w:t>orecasting</w:t>
      </w:r>
      <w:r>
        <w:t xml:space="preserve"> advances</w:t>
      </w:r>
      <w:r w:rsidRPr="0094655D">
        <w:t xml:space="preserve"> related to </w:t>
      </w:r>
      <w:r>
        <w:t xml:space="preserve">topographic interactions </w:t>
      </w:r>
      <w:r w:rsidRPr="0094655D">
        <w:t>(45 minutes</w:t>
      </w:r>
      <w:r>
        <w:t>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1400 New research related to rainfall (60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1500 Break (30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>1530 Topic 10 Chair summary (30 minutes)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</w:p>
    <w:p w:rsidR="004559A7" w:rsidRPr="00141E66" w:rsidRDefault="004559A7" w:rsidP="0098363B">
      <w:pPr>
        <w:pStyle w:val="Heading3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141E66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TOPIC 11: SUDDEN TRACK AND INTENSITY CHANGES</w:t>
      </w:r>
    </w:p>
    <w:p w:rsidR="004559A7" w:rsidRDefault="004559A7" w:rsidP="0098363B">
      <w:pPr>
        <w:pStyle w:val="Heading3"/>
        <w:pBdr>
          <w:bottom w:val="dotted" w:sz="24" w:space="1" w:color="auto"/>
        </w:pBdr>
      </w:pPr>
      <w:r>
        <w:t xml:space="preserve">1600 Summary of previous research related to sudden </w:t>
      </w:r>
      <w:r w:rsidR="00141E66">
        <w:t xml:space="preserve">track and intensity </w:t>
      </w:r>
      <w:r>
        <w:t>changes (30 minutes)</w:t>
      </w:r>
    </w:p>
    <w:p w:rsidR="00141E66" w:rsidRDefault="004559A7" w:rsidP="0098363B">
      <w:pPr>
        <w:pStyle w:val="Heading3"/>
        <w:pBdr>
          <w:bottom w:val="dotted" w:sz="24" w:space="1" w:color="auto"/>
        </w:pBdr>
      </w:pPr>
      <w:r>
        <w:t xml:space="preserve">1630 Forecasting challenges related to sudden </w:t>
      </w:r>
      <w:r w:rsidR="00141E66">
        <w:t xml:space="preserve">track and intensity </w:t>
      </w:r>
      <w:r>
        <w:t>changes (30 minutes)</w:t>
      </w:r>
    </w:p>
    <w:p w:rsidR="0098363B" w:rsidRDefault="00141E66" w:rsidP="0098363B">
      <w:pPr>
        <w:pStyle w:val="Heading3"/>
        <w:pBdr>
          <w:bottom w:val="dotted" w:sz="24" w:space="1" w:color="auto"/>
        </w:pBdr>
      </w:pPr>
      <w:r>
        <w:lastRenderedPageBreak/>
        <w:t>1700 End of day</w:t>
      </w:r>
    </w:p>
    <w:p w:rsidR="004559A7" w:rsidRPr="004559A7" w:rsidRDefault="004559A7" w:rsidP="004559A7"/>
    <w:p w:rsidR="0098363B" w:rsidRDefault="0098363B" w:rsidP="0098363B">
      <w:pPr>
        <w:pStyle w:val="Heading1"/>
      </w:pPr>
      <w:r>
        <w:t>Day 9:</w:t>
      </w:r>
      <w:r>
        <w:tab/>
        <w:t xml:space="preserve"> 10 December (Wednesday)</w:t>
      </w:r>
    </w:p>
    <w:p w:rsidR="004559A7" w:rsidRDefault="004559A7" w:rsidP="004559A7">
      <w:pPr>
        <w:pStyle w:val="Heading3"/>
        <w:pBdr>
          <w:bottom w:val="dotted" w:sz="24" w:space="1" w:color="auto"/>
        </w:pBdr>
      </w:pPr>
      <w:r>
        <w:t xml:space="preserve">0900 New research related to sudden </w:t>
      </w:r>
      <w:r w:rsidR="00141E66">
        <w:t xml:space="preserve">track and intensity </w:t>
      </w:r>
      <w:r>
        <w:t>changes (60 minutes)</w:t>
      </w:r>
    </w:p>
    <w:p w:rsidR="004559A7" w:rsidRDefault="004559A7" w:rsidP="004559A7">
      <w:pPr>
        <w:pStyle w:val="Heading3"/>
        <w:pBdr>
          <w:bottom w:val="dotted" w:sz="24" w:space="1" w:color="auto"/>
        </w:pBdr>
      </w:pPr>
      <w:r>
        <w:t>1000 Topic 11 Chair summary (30 minutes)</w:t>
      </w:r>
    </w:p>
    <w:p w:rsidR="004559A7" w:rsidRDefault="004559A7" w:rsidP="004559A7">
      <w:pPr>
        <w:pStyle w:val="Heading3"/>
        <w:pBdr>
          <w:bottom w:val="dotted" w:sz="24" w:space="1" w:color="auto"/>
        </w:pBdr>
      </w:pPr>
      <w:r>
        <w:t>1030 Break (30 minutes)</w:t>
      </w:r>
    </w:p>
    <w:p w:rsidR="00141E66" w:rsidRDefault="004559A7" w:rsidP="00141E66">
      <w:pPr>
        <w:pStyle w:val="Heading3"/>
        <w:pBdr>
          <w:bottom w:val="dotted" w:sz="24" w:space="1" w:color="auto"/>
        </w:pBdr>
      </w:pPr>
      <w:r>
        <w:t xml:space="preserve">1100 </w:t>
      </w:r>
      <w:r w:rsidR="00141E66">
        <w:t>Recommendations discussion (60 minutes)</w:t>
      </w:r>
    </w:p>
    <w:p w:rsidR="00141E66" w:rsidRPr="00141E66" w:rsidRDefault="00141E66" w:rsidP="00141E66">
      <w:pPr>
        <w:pStyle w:val="Heading3"/>
        <w:pBdr>
          <w:bottom w:val="dotted" w:sz="24" w:space="1" w:color="auto"/>
        </w:pBdr>
      </w:pPr>
      <w:r>
        <w:t>1200 End of IWTCLP-III</w:t>
      </w:r>
    </w:p>
    <w:p w:rsidR="00141E66" w:rsidRDefault="00141E66" w:rsidP="004559A7">
      <w:pPr>
        <w:pStyle w:val="Heading3"/>
        <w:pBdr>
          <w:bottom w:val="dotted" w:sz="24" w:space="1" w:color="auto"/>
        </w:pBdr>
      </w:pPr>
      <w:r>
        <w:t>1200 LUNCH (60 minutes)</w:t>
      </w:r>
    </w:p>
    <w:p w:rsidR="0098363B" w:rsidRDefault="00141E66" w:rsidP="0098363B">
      <w:pPr>
        <w:pStyle w:val="Heading3"/>
        <w:pBdr>
          <w:bottom w:val="dotted" w:sz="24" w:space="1" w:color="auto"/>
        </w:pBdr>
      </w:pPr>
      <w:proofErr w:type="gramStart"/>
      <w:r>
        <w:t xml:space="preserve">1300 </w:t>
      </w:r>
      <w:r w:rsidR="0098363B" w:rsidRPr="009C5AE2">
        <w:t xml:space="preserve"> Recommendation</w:t>
      </w:r>
      <w:proofErr w:type="gramEnd"/>
      <w:r w:rsidR="0098363B" w:rsidRPr="009C5AE2">
        <w:t xml:space="preserve"> c</w:t>
      </w:r>
      <w:r w:rsidR="0098363B">
        <w:t xml:space="preserve">ommittee summaries from both IWTC </w:t>
      </w:r>
      <w:r w:rsidR="0098363B" w:rsidRPr="009C5AE2">
        <w:t>and IWTC-LP</w:t>
      </w:r>
    </w:p>
    <w:p w:rsidR="005A2FD0" w:rsidRDefault="005A2FD0"/>
    <w:sectPr w:rsidR="005A2FD0" w:rsidSect="00ED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obert.Rogers" w:date="2013-08-26T15:19:00Z" w:initials="R">
    <w:p w:rsidR="00141E66" w:rsidRDefault="00141E66">
      <w:pPr>
        <w:pStyle w:val="CommentText"/>
      </w:pPr>
      <w:r>
        <w:rPr>
          <w:rStyle w:val="CommentReference"/>
        </w:rPr>
        <w:annotationRef/>
      </w:r>
      <w:r>
        <w:t>This topic will have to be removed since those topics have now been moved to IWTCLP-III. I’m assuming, though, that the schedule will be adjusted such that IWTC will occupy the same total amount of time.</w:t>
      </w:r>
    </w:p>
  </w:comment>
  <w:comment w:id="2" w:author="Robert.Rogers" w:date="2013-08-26T15:16:00Z" w:initials="R">
    <w:p w:rsidR="00141E66" w:rsidRDefault="00141E66">
      <w:pPr>
        <w:pStyle w:val="CommentText"/>
      </w:pPr>
      <w:r>
        <w:rPr>
          <w:rStyle w:val="CommentReference"/>
        </w:rPr>
        <w:annotationRef/>
      </w:r>
      <w:r>
        <w:t xml:space="preserve">Will the registration and welcoming ceremony be necessary since IWTCLP is appended onto </w:t>
      </w:r>
      <w:proofErr w:type="gramStart"/>
      <w:r>
        <w:t>IWTC ?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FD0"/>
    <w:rsid w:val="00141E66"/>
    <w:rsid w:val="0041794D"/>
    <w:rsid w:val="004559A7"/>
    <w:rsid w:val="004D2EC8"/>
    <w:rsid w:val="005A2FD0"/>
    <w:rsid w:val="005D789E"/>
    <w:rsid w:val="00795834"/>
    <w:rsid w:val="0094655D"/>
    <w:rsid w:val="0098363B"/>
    <w:rsid w:val="009B6DDA"/>
    <w:rsid w:val="00A84A33"/>
    <w:rsid w:val="00E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C"/>
  </w:style>
  <w:style w:type="paragraph" w:styleId="Heading1">
    <w:name w:val="heading 1"/>
    <w:basedOn w:val="Normal"/>
    <w:next w:val="Normal"/>
    <w:link w:val="Heading1Char"/>
    <w:uiPriority w:val="9"/>
    <w:qFormat/>
    <w:rsid w:val="005A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D0"/>
    <w:pPr>
      <w:keepNext/>
      <w:keepLines/>
      <w:widowControl w:val="0"/>
      <w:autoSpaceDE w:val="0"/>
      <w:autoSpaceDN w:val="0"/>
      <w:adjustRightInd w:val="0"/>
      <w:spacing w:before="100" w:beforeAutospacing="1" w:after="120"/>
      <w:outlineLvl w:val="1"/>
    </w:pPr>
    <w:rPr>
      <w:rFonts w:ascii="Times New Roman" w:eastAsiaTheme="majorEastAsia" w:hAnsi="Times New Roman" w:cstheme="majorBidi"/>
      <w:b/>
      <w:bCs/>
      <w:smallCaps/>
      <w:sz w:val="30"/>
      <w:szCs w:val="3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FD0"/>
    <w:rPr>
      <w:rFonts w:ascii="Times New Roman" w:eastAsiaTheme="majorEastAsia" w:hAnsi="Times New Roman" w:cstheme="majorBidi"/>
      <w:b/>
      <w:bCs/>
      <w:smallCaps/>
      <w:sz w:val="30"/>
      <w:szCs w:val="30"/>
      <w:u w:val="single"/>
    </w:rPr>
  </w:style>
  <w:style w:type="character" w:styleId="Emphasis">
    <w:name w:val="Emphasis"/>
    <w:basedOn w:val="DefaultParagraphFont"/>
    <w:uiPriority w:val="20"/>
    <w:qFormat/>
    <w:rsid w:val="005A2F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A2F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F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4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Robert.Rogers</dc:creator>
  <cp:keywords/>
  <dc:description/>
  <cp:lastModifiedBy>Robert.Rogers</cp:lastModifiedBy>
  <cp:revision>1</cp:revision>
  <dcterms:created xsi:type="dcterms:W3CDTF">2013-08-26T16:55:00Z</dcterms:created>
  <dcterms:modified xsi:type="dcterms:W3CDTF">2013-08-26T19:20:00Z</dcterms:modified>
</cp:coreProperties>
</file>