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6B" w:rsidRDefault="00445DF3" w:rsidP="004C6B6B">
      <w:pPr>
        <w:pStyle w:val="Heading2"/>
        <w:tabs>
          <w:tab w:val="center" w:pos="4156"/>
        </w:tabs>
        <w:spacing w:line="320" w:lineRule="exact"/>
        <w:rPr>
          <w:snapToGrid w:val="0"/>
        </w:rPr>
      </w:pPr>
      <w:bookmarkStart w:id="0" w:name="_GoBack"/>
      <w:bookmarkEnd w:id="0"/>
      <w:r>
        <w:rPr>
          <w:snapToGrid w:val="0"/>
        </w:rPr>
        <w:t xml:space="preserve">Session </w:t>
      </w:r>
      <w:r w:rsidR="004C6B6B">
        <w:rPr>
          <w:snapToGrid w:val="0"/>
        </w:rPr>
        <w:t>Code: P</w:t>
      </w:r>
    </w:p>
    <w:p w:rsidR="004C6B6B" w:rsidRPr="004C6B6B" w:rsidRDefault="004C6B6B" w:rsidP="004C6B6B"/>
    <w:p w:rsidR="000354B3" w:rsidRDefault="004C6B6B" w:rsidP="004C6B6B">
      <w:pPr>
        <w:pStyle w:val="Heading2"/>
        <w:tabs>
          <w:tab w:val="center" w:pos="4156"/>
        </w:tabs>
        <w:spacing w:line="320" w:lineRule="exact"/>
        <w:rPr>
          <w:rFonts w:hint="eastAsia"/>
          <w:sz w:val="28"/>
        </w:rPr>
      </w:pPr>
      <w:r>
        <w:rPr>
          <w:sz w:val="28"/>
        </w:rPr>
        <w:tab/>
      </w:r>
      <w:r w:rsidR="000354B3">
        <w:rPr>
          <w:rFonts w:hint="eastAsia"/>
          <w:sz w:val="28"/>
        </w:rPr>
        <w:t>Change</w:t>
      </w:r>
      <w:r w:rsidR="000354B3">
        <w:rPr>
          <w:sz w:val="28"/>
        </w:rPr>
        <w:t>s</w:t>
      </w:r>
      <w:r w:rsidR="000354B3">
        <w:rPr>
          <w:rFonts w:hint="eastAsia"/>
          <w:sz w:val="28"/>
        </w:rPr>
        <w:t xml:space="preserve"> in tropical cyclone precipitation over </w:t>
      </w:r>
      <w:smartTag w:uri="urn:schemas-microsoft-com:office:smarttags" w:element="place">
        <w:smartTag w:uri="urn:schemas-microsoft-com:office:smarttags" w:element="country-region">
          <w:r w:rsidR="000354B3">
            <w:rPr>
              <w:rFonts w:hint="eastAsia"/>
              <w:sz w:val="28"/>
            </w:rPr>
            <w:t>China</w:t>
          </w:r>
        </w:smartTag>
      </w:smartTag>
    </w:p>
    <w:p w:rsidR="000354B3" w:rsidRPr="00D876D8" w:rsidRDefault="000354B3" w:rsidP="003249D3">
      <w:pPr>
        <w:snapToGrid w:val="0"/>
        <w:spacing w:line="320" w:lineRule="exact"/>
        <w:jc w:val="center"/>
        <w:rPr>
          <w:sz w:val="24"/>
        </w:rPr>
      </w:pPr>
    </w:p>
    <w:p w:rsidR="000354B3" w:rsidRPr="004C6B6B" w:rsidRDefault="000354B3" w:rsidP="003249D3">
      <w:pPr>
        <w:snapToGrid w:val="0"/>
        <w:spacing w:line="320" w:lineRule="exact"/>
        <w:jc w:val="center"/>
        <w:rPr>
          <w:sz w:val="22"/>
          <w:szCs w:val="22"/>
          <w:vertAlign w:val="superscript"/>
        </w:rPr>
      </w:pPr>
      <w:r w:rsidRPr="004C6B6B">
        <w:rPr>
          <w:sz w:val="22"/>
          <w:szCs w:val="22"/>
        </w:rPr>
        <w:t>Fumin Ren</w:t>
      </w:r>
      <w:r w:rsidRPr="004C6B6B">
        <w:rPr>
          <w:sz w:val="22"/>
          <w:szCs w:val="22"/>
          <w:vertAlign w:val="superscript"/>
        </w:rPr>
        <w:t>1</w:t>
      </w:r>
      <w:r w:rsidRPr="004C6B6B">
        <w:rPr>
          <w:sz w:val="22"/>
          <w:szCs w:val="22"/>
        </w:rPr>
        <w:t>, Guoxiong Wu</w:t>
      </w:r>
      <w:r w:rsidR="002F50D6" w:rsidRPr="004C6B6B">
        <w:rPr>
          <w:sz w:val="22"/>
          <w:szCs w:val="22"/>
          <w:vertAlign w:val="superscript"/>
        </w:rPr>
        <w:t>2</w:t>
      </w:r>
      <w:r w:rsidRPr="004C6B6B">
        <w:rPr>
          <w:sz w:val="22"/>
          <w:szCs w:val="22"/>
        </w:rPr>
        <w:t>, Xiaoling Wang</w:t>
      </w:r>
      <w:r w:rsidR="002F50D6" w:rsidRPr="004C6B6B">
        <w:rPr>
          <w:sz w:val="22"/>
          <w:szCs w:val="22"/>
          <w:vertAlign w:val="superscript"/>
        </w:rPr>
        <w:t>1</w:t>
      </w:r>
      <w:r w:rsidRPr="004C6B6B">
        <w:rPr>
          <w:sz w:val="22"/>
          <w:szCs w:val="22"/>
        </w:rPr>
        <w:t xml:space="preserve"> ,Yongmei Wang</w:t>
      </w:r>
      <w:r w:rsidRPr="004C6B6B">
        <w:rPr>
          <w:sz w:val="22"/>
          <w:szCs w:val="22"/>
          <w:vertAlign w:val="superscript"/>
        </w:rPr>
        <w:t>3</w:t>
      </w:r>
    </w:p>
    <w:p w:rsidR="000354B3" w:rsidRPr="004C6B6B" w:rsidRDefault="000354B3" w:rsidP="003249D3">
      <w:pPr>
        <w:pStyle w:val="Date"/>
        <w:spacing w:line="320" w:lineRule="exact"/>
        <w:ind w:leftChars="0" w:left="0"/>
        <w:jc w:val="center"/>
        <w:rPr>
          <w:rFonts w:eastAsia="PMingLiU"/>
          <w:i w:val="0"/>
          <w:iCs/>
          <w:sz w:val="24"/>
          <w:lang w:eastAsia="zh-TW"/>
        </w:rPr>
      </w:pPr>
    </w:p>
    <w:p w:rsidR="000354B3" w:rsidRPr="00D63E1E" w:rsidRDefault="002F50D6" w:rsidP="00D63E1E">
      <w:pPr>
        <w:snapToGrid w:val="0"/>
        <w:rPr>
          <w:i/>
          <w:sz w:val="22"/>
          <w:szCs w:val="22"/>
        </w:rPr>
      </w:pPr>
      <w:r w:rsidRPr="00D63E1E">
        <w:rPr>
          <w:i/>
          <w:sz w:val="22"/>
          <w:szCs w:val="22"/>
          <w:vertAlign w:val="superscript"/>
        </w:rPr>
        <w:t>1</w:t>
      </w:r>
      <w:r w:rsidR="000354B3" w:rsidRPr="00D63E1E">
        <w:rPr>
          <w:i/>
          <w:sz w:val="22"/>
          <w:szCs w:val="22"/>
        </w:rPr>
        <w:t xml:space="preserve">Lab for Climate Studies, </w:t>
      </w:r>
      <w:smartTag w:uri="urn:schemas-microsoft-com:office:smarttags" w:element="City">
        <w:r w:rsidR="000354B3" w:rsidRPr="00D63E1E">
          <w:rPr>
            <w:i/>
            <w:sz w:val="22"/>
            <w:szCs w:val="22"/>
          </w:rPr>
          <w:t>National Climate Center</w:t>
        </w:r>
      </w:smartTag>
      <w:r w:rsidR="000354B3" w:rsidRPr="00D63E1E">
        <w:rPr>
          <w:i/>
          <w:sz w:val="22"/>
          <w:szCs w:val="22"/>
        </w:rPr>
        <w:t xml:space="preserve">, </w:t>
      </w:r>
      <w:smartTag w:uri="urn:schemas-microsoft-com:office:smarttags" w:element="country-region">
        <w:r w:rsidR="000354B3" w:rsidRPr="00D63E1E">
          <w:rPr>
            <w:i/>
            <w:sz w:val="22"/>
            <w:szCs w:val="22"/>
          </w:rPr>
          <w:t>China</w:t>
        </w:r>
      </w:smartTag>
      <w:r w:rsidR="000354B3" w:rsidRPr="00D63E1E">
        <w:rPr>
          <w:i/>
          <w:sz w:val="22"/>
          <w:szCs w:val="22"/>
        </w:rPr>
        <w:t xml:space="preserve"> Meteorological Administration, </w:t>
      </w:r>
      <w:smartTag w:uri="urn:schemas-microsoft-com:office:smarttags" w:element="City">
        <w:r w:rsidR="000354B3" w:rsidRPr="00D63E1E">
          <w:rPr>
            <w:i/>
            <w:sz w:val="22"/>
            <w:szCs w:val="22"/>
          </w:rPr>
          <w:t>Beijing</w:t>
        </w:r>
      </w:smartTag>
      <w:r w:rsidR="000354B3" w:rsidRPr="00D63E1E">
        <w:rPr>
          <w:i/>
          <w:sz w:val="22"/>
          <w:szCs w:val="22"/>
        </w:rPr>
        <w:t xml:space="preserve"> 100081, </w:t>
      </w:r>
      <w:smartTag w:uri="urn:schemas-microsoft-com:office:smarttags" w:element="place">
        <w:smartTag w:uri="urn:schemas-microsoft-com:office:smarttags" w:element="country-region">
          <w:r w:rsidR="000354B3" w:rsidRPr="00D63E1E">
            <w:rPr>
              <w:i/>
              <w:sz w:val="22"/>
              <w:szCs w:val="22"/>
            </w:rPr>
            <w:t>China</w:t>
          </w:r>
        </w:smartTag>
      </w:smartTag>
    </w:p>
    <w:p w:rsidR="002F50D6" w:rsidRPr="00D63E1E" w:rsidRDefault="002F50D6" w:rsidP="00D63E1E">
      <w:pPr>
        <w:snapToGrid w:val="0"/>
        <w:rPr>
          <w:i/>
          <w:sz w:val="22"/>
          <w:szCs w:val="22"/>
        </w:rPr>
      </w:pPr>
      <w:r w:rsidRPr="00D63E1E">
        <w:rPr>
          <w:i/>
          <w:sz w:val="22"/>
          <w:szCs w:val="22"/>
          <w:vertAlign w:val="superscript"/>
        </w:rPr>
        <w:t>2</w:t>
      </w:r>
      <w:r w:rsidRPr="00D63E1E">
        <w:rPr>
          <w:i/>
          <w:sz w:val="22"/>
          <w:szCs w:val="22"/>
        </w:rPr>
        <w:t xml:space="preserve">State Key Laboratory of Numerical Modeling for Atmospheric Sciences and Geophysical Fluid Dynamics (LASG), Institute of Atmospheric Physics, </w:t>
      </w:r>
      <w:smartTag w:uri="urn:schemas-microsoft-com:office:smarttags" w:element="PlaceName">
        <w:r w:rsidRPr="00D63E1E">
          <w:rPr>
            <w:i/>
            <w:sz w:val="22"/>
            <w:szCs w:val="22"/>
          </w:rPr>
          <w:t>Chinese</w:t>
        </w:r>
      </w:smartTag>
      <w:r w:rsidRPr="00D63E1E">
        <w:rPr>
          <w:i/>
          <w:sz w:val="22"/>
          <w:szCs w:val="22"/>
        </w:rPr>
        <w:t xml:space="preserve"> </w:t>
      </w:r>
      <w:smartTag w:uri="urn:schemas-microsoft-com:office:smarttags" w:element="PlaceType">
        <w:r w:rsidRPr="00D63E1E">
          <w:rPr>
            <w:i/>
            <w:sz w:val="22"/>
            <w:szCs w:val="22"/>
          </w:rPr>
          <w:t>Academy</w:t>
        </w:r>
      </w:smartTag>
      <w:r w:rsidRPr="00D63E1E">
        <w:rPr>
          <w:i/>
          <w:sz w:val="22"/>
          <w:szCs w:val="22"/>
        </w:rPr>
        <w:t xml:space="preserve"> of Sciences, </w:t>
      </w:r>
      <w:smartTag w:uri="urn:schemas-microsoft-com:office:smarttags" w:element="City">
        <w:r w:rsidRPr="00D63E1E">
          <w:rPr>
            <w:i/>
            <w:sz w:val="22"/>
            <w:szCs w:val="22"/>
          </w:rPr>
          <w:t>Beijing</w:t>
        </w:r>
      </w:smartTag>
      <w:r w:rsidRPr="00D63E1E">
        <w:rPr>
          <w:i/>
          <w:sz w:val="22"/>
          <w:szCs w:val="22"/>
        </w:rPr>
        <w:t xml:space="preserve"> 100029, </w:t>
      </w:r>
      <w:smartTag w:uri="urn:schemas-microsoft-com:office:smarttags" w:element="country-region">
        <w:smartTag w:uri="urn:schemas-microsoft-com:office:smarttags" w:element="place">
          <w:r w:rsidRPr="00D63E1E">
            <w:rPr>
              <w:i/>
              <w:sz w:val="22"/>
              <w:szCs w:val="22"/>
            </w:rPr>
            <w:t>China</w:t>
          </w:r>
        </w:smartTag>
      </w:smartTag>
      <w:r w:rsidRPr="00D63E1E">
        <w:rPr>
          <w:i/>
          <w:sz w:val="22"/>
          <w:szCs w:val="22"/>
        </w:rPr>
        <w:t xml:space="preserve"> </w:t>
      </w:r>
    </w:p>
    <w:p w:rsidR="000354B3" w:rsidRPr="00D63E1E" w:rsidRDefault="000354B3" w:rsidP="00D63E1E">
      <w:pPr>
        <w:snapToGrid w:val="0"/>
        <w:rPr>
          <w:i/>
          <w:sz w:val="22"/>
          <w:szCs w:val="22"/>
        </w:rPr>
      </w:pPr>
      <w:r w:rsidRPr="00D63E1E">
        <w:rPr>
          <w:i/>
          <w:sz w:val="22"/>
          <w:szCs w:val="22"/>
          <w:vertAlign w:val="superscript"/>
        </w:rPr>
        <w:t>3</w:t>
      </w:r>
      <w:r w:rsidRPr="00D63E1E">
        <w:rPr>
          <w:i/>
          <w:sz w:val="22"/>
          <w:szCs w:val="22"/>
        </w:rPr>
        <w:t>Yuncheng Weather Bureau, Yuncheng, 044000</w:t>
      </w:r>
      <w:r w:rsidRPr="00D63E1E">
        <w:rPr>
          <w:i/>
          <w:sz w:val="22"/>
          <w:szCs w:val="22"/>
        </w:rPr>
        <w:t>，</w:t>
      </w:r>
      <w:r w:rsidRPr="00D63E1E">
        <w:rPr>
          <w:i/>
          <w:sz w:val="22"/>
          <w:szCs w:val="22"/>
        </w:rPr>
        <w:t>China</w:t>
      </w:r>
    </w:p>
    <w:p w:rsidR="000354B3" w:rsidRPr="00D63E1E" w:rsidRDefault="000354B3" w:rsidP="00D63E1E">
      <w:pPr>
        <w:snapToGrid w:val="0"/>
        <w:rPr>
          <w:i/>
          <w:sz w:val="22"/>
          <w:szCs w:val="22"/>
        </w:rPr>
      </w:pPr>
    </w:p>
    <w:p w:rsidR="007F137B" w:rsidRPr="00D63E1E" w:rsidRDefault="007F137B" w:rsidP="00D63E1E">
      <w:pPr>
        <w:tabs>
          <w:tab w:val="left" w:pos="2835"/>
        </w:tabs>
        <w:spacing w:line="320" w:lineRule="exact"/>
        <w:ind w:firstLineChars="150" w:firstLine="330"/>
        <w:rPr>
          <w:rFonts w:hint="eastAsia"/>
          <w:i/>
          <w:sz w:val="22"/>
          <w:szCs w:val="22"/>
          <w:vertAlign w:val="superscript"/>
        </w:rPr>
      </w:pPr>
    </w:p>
    <w:p w:rsidR="000354B3" w:rsidRPr="00215A57" w:rsidRDefault="000354B3" w:rsidP="00AA596D">
      <w:pPr>
        <w:spacing w:line="320" w:lineRule="exact"/>
        <w:rPr>
          <w:b/>
          <w:color w:val="000000"/>
          <w:sz w:val="24"/>
        </w:rPr>
      </w:pPr>
      <w:r w:rsidRPr="00215A57">
        <w:rPr>
          <w:b/>
          <w:color w:val="000000"/>
          <w:sz w:val="24"/>
        </w:rPr>
        <w:t>1. Introduction</w:t>
      </w:r>
    </w:p>
    <w:p w:rsidR="000354B3" w:rsidRPr="004C6B6B" w:rsidRDefault="000354B3" w:rsidP="004C6B6B">
      <w:pPr>
        <w:snapToGrid w:val="0"/>
        <w:rPr>
          <w:sz w:val="22"/>
          <w:szCs w:val="22"/>
        </w:rPr>
      </w:pPr>
      <w:r w:rsidRPr="004C6B6B">
        <w:rPr>
          <w:sz w:val="22"/>
          <w:szCs w:val="22"/>
        </w:rPr>
        <w:t xml:space="preserve">For </w:t>
      </w:r>
      <w:r w:rsidRPr="004C6B6B">
        <w:rPr>
          <w:rFonts w:hint="eastAsia"/>
          <w:sz w:val="22"/>
          <w:szCs w:val="22"/>
        </w:rPr>
        <w:t xml:space="preserve">more than a </w:t>
      </w:r>
      <w:r w:rsidRPr="004C6B6B">
        <w:rPr>
          <w:sz w:val="22"/>
          <w:szCs w:val="22"/>
        </w:rPr>
        <w:t xml:space="preserve">decade, </w:t>
      </w:r>
      <w:r w:rsidRPr="004C6B6B">
        <w:rPr>
          <w:rFonts w:hint="eastAsia"/>
          <w:sz w:val="22"/>
          <w:szCs w:val="22"/>
        </w:rPr>
        <w:t xml:space="preserve">the importance of analyzing </w:t>
      </w:r>
      <w:r w:rsidRPr="004C6B6B">
        <w:rPr>
          <w:sz w:val="22"/>
          <w:szCs w:val="22"/>
        </w:rPr>
        <w:t xml:space="preserve">changes in temperature </w:t>
      </w:r>
      <w:r w:rsidRPr="004C6B6B">
        <w:rPr>
          <w:rFonts w:hint="eastAsia"/>
          <w:sz w:val="22"/>
          <w:szCs w:val="22"/>
        </w:rPr>
        <w:t xml:space="preserve">and </w:t>
      </w:r>
      <w:r w:rsidRPr="004C6B6B">
        <w:rPr>
          <w:sz w:val="22"/>
          <w:szCs w:val="22"/>
        </w:rPr>
        <w:t xml:space="preserve">precipitation </w:t>
      </w:r>
      <w:r w:rsidR="009E49D4" w:rsidRPr="004C6B6B">
        <w:rPr>
          <w:sz w:val="22"/>
          <w:szCs w:val="22"/>
        </w:rPr>
        <w:t>extremes</w:t>
      </w:r>
      <w:r w:rsidR="009E49D4" w:rsidRPr="004C6B6B">
        <w:rPr>
          <w:rFonts w:hint="eastAsia"/>
          <w:sz w:val="22"/>
          <w:szCs w:val="22"/>
        </w:rPr>
        <w:t xml:space="preserve"> </w:t>
      </w:r>
      <w:r w:rsidRPr="004C6B6B">
        <w:rPr>
          <w:rFonts w:hint="eastAsia"/>
          <w:sz w:val="22"/>
          <w:szCs w:val="22"/>
        </w:rPr>
        <w:t xml:space="preserve">has been </w:t>
      </w:r>
      <w:r w:rsidRPr="004C6B6B">
        <w:rPr>
          <w:sz w:val="22"/>
          <w:szCs w:val="22"/>
        </w:rPr>
        <w:t xml:space="preserve">realized </w:t>
      </w:r>
      <w:r w:rsidRPr="004C6B6B">
        <w:rPr>
          <w:rFonts w:hint="eastAsia"/>
          <w:sz w:val="22"/>
          <w:szCs w:val="22"/>
        </w:rPr>
        <w:t xml:space="preserve">and </w:t>
      </w:r>
      <w:r w:rsidR="00A91C5A" w:rsidRPr="004C6B6B">
        <w:rPr>
          <w:sz w:val="22"/>
          <w:szCs w:val="22"/>
        </w:rPr>
        <w:t>extensive</w:t>
      </w:r>
      <w:r w:rsidRPr="004C6B6B">
        <w:rPr>
          <w:rFonts w:hint="eastAsia"/>
          <w:sz w:val="22"/>
          <w:szCs w:val="22"/>
        </w:rPr>
        <w:t xml:space="preserve"> </w:t>
      </w:r>
      <w:r w:rsidRPr="004C6B6B">
        <w:rPr>
          <w:sz w:val="22"/>
          <w:szCs w:val="22"/>
        </w:rPr>
        <w:t>analys</w:t>
      </w:r>
      <w:r w:rsidRPr="004C6B6B">
        <w:rPr>
          <w:rFonts w:hint="eastAsia"/>
          <w:sz w:val="22"/>
          <w:szCs w:val="22"/>
        </w:rPr>
        <w:t>e</w:t>
      </w:r>
      <w:r w:rsidRPr="004C6B6B">
        <w:rPr>
          <w:sz w:val="22"/>
          <w:szCs w:val="22"/>
        </w:rPr>
        <w:t>s</w:t>
      </w:r>
      <w:r w:rsidRPr="004C6B6B">
        <w:rPr>
          <w:rFonts w:hint="eastAsia"/>
          <w:sz w:val="22"/>
          <w:szCs w:val="22"/>
        </w:rPr>
        <w:t xml:space="preserve"> were </w:t>
      </w:r>
      <w:r w:rsidRPr="004C6B6B">
        <w:rPr>
          <w:sz w:val="22"/>
          <w:szCs w:val="22"/>
        </w:rPr>
        <w:t>carr</w:t>
      </w:r>
      <w:r w:rsidRPr="004C6B6B">
        <w:rPr>
          <w:rFonts w:hint="eastAsia"/>
          <w:sz w:val="22"/>
          <w:szCs w:val="22"/>
        </w:rPr>
        <w:t>ied</w:t>
      </w:r>
      <w:r w:rsidRPr="004C6B6B">
        <w:rPr>
          <w:sz w:val="22"/>
          <w:szCs w:val="22"/>
        </w:rPr>
        <w:t xml:space="preserve"> out </w:t>
      </w:r>
      <w:r w:rsidRPr="004C6B6B">
        <w:rPr>
          <w:rFonts w:hint="eastAsia"/>
          <w:sz w:val="22"/>
          <w:szCs w:val="22"/>
        </w:rPr>
        <w:t>[</w:t>
      </w:r>
      <w:r w:rsidRPr="004C6B6B">
        <w:rPr>
          <w:sz w:val="22"/>
          <w:szCs w:val="22"/>
        </w:rPr>
        <w:t>IPCC</w:t>
      </w:r>
      <w:r w:rsidRPr="004C6B6B">
        <w:rPr>
          <w:rFonts w:hint="eastAsia"/>
          <w:sz w:val="22"/>
          <w:szCs w:val="22"/>
        </w:rPr>
        <w:t xml:space="preserve">, </w:t>
      </w:r>
      <w:r w:rsidRPr="004C6B6B">
        <w:rPr>
          <w:sz w:val="22"/>
          <w:szCs w:val="22"/>
        </w:rPr>
        <w:t>2001</w:t>
      </w:r>
      <w:r w:rsidRPr="004C6B6B">
        <w:rPr>
          <w:rFonts w:hint="eastAsia"/>
          <w:sz w:val="22"/>
          <w:szCs w:val="22"/>
        </w:rPr>
        <w:t>].</w:t>
      </w:r>
      <w:r w:rsidRPr="004C6B6B">
        <w:rPr>
          <w:sz w:val="22"/>
          <w:szCs w:val="22"/>
        </w:rPr>
        <w:t xml:space="preserve"> </w:t>
      </w:r>
      <w:r w:rsidRPr="004C6B6B" w:rsidDel="00D44DD9">
        <w:rPr>
          <w:sz w:val="22"/>
          <w:szCs w:val="22"/>
        </w:rPr>
        <w:t xml:space="preserve">While </w:t>
      </w:r>
      <w:r w:rsidRPr="004C6B6B">
        <w:rPr>
          <w:sz w:val="22"/>
          <w:szCs w:val="22"/>
        </w:rPr>
        <w:t>changes in</w:t>
      </w:r>
      <w:r w:rsidRPr="004C6B6B">
        <w:rPr>
          <w:rFonts w:hint="eastAsia"/>
          <w:sz w:val="22"/>
          <w:szCs w:val="22"/>
        </w:rPr>
        <w:t xml:space="preserve"> </w:t>
      </w:r>
      <w:r w:rsidR="000877F6" w:rsidRPr="004C6B6B">
        <w:rPr>
          <w:sz w:val="22"/>
          <w:szCs w:val="22"/>
        </w:rPr>
        <w:t>tropical cyclone (</w:t>
      </w:r>
      <w:r w:rsidRPr="004C6B6B">
        <w:rPr>
          <w:rFonts w:hint="eastAsia"/>
          <w:sz w:val="22"/>
          <w:szCs w:val="22"/>
        </w:rPr>
        <w:t>TC</w:t>
      </w:r>
      <w:r w:rsidR="000877F6" w:rsidRPr="004C6B6B">
        <w:rPr>
          <w:rFonts w:hint="eastAsia"/>
          <w:sz w:val="22"/>
          <w:szCs w:val="22"/>
        </w:rPr>
        <w:t>)</w:t>
      </w:r>
      <w:r w:rsidRPr="004C6B6B">
        <w:rPr>
          <w:rFonts w:hint="eastAsia"/>
          <w:sz w:val="22"/>
          <w:szCs w:val="22"/>
        </w:rPr>
        <w:t xml:space="preserve"> </w:t>
      </w:r>
      <w:r w:rsidRPr="004C6B6B">
        <w:rPr>
          <w:sz w:val="22"/>
          <w:szCs w:val="22"/>
        </w:rPr>
        <w:t xml:space="preserve">activity have drawn </w:t>
      </w:r>
      <w:r w:rsidR="00B03F7E" w:rsidRPr="004C6B6B">
        <w:rPr>
          <w:rFonts w:hint="eastAsia"/>
          <w:sz w:val="22"/>
          <w:szCs w:val="22"/>
        </w:rPr>
        <w:t>m</w:t>
      </w:r>
      <w:r w:rsidRPr="004C6B6B">
        <w:rPr>
          <w:rFonts w:hint="eastAsia"/>
          <w:sz w:val="22"/>
          <w:szCs w:val="22"/>
        </w:rPr>
        <w:t xml:space="preserve">ore and more </w:t>
      </w:r>
      <w:r w:rsidRPr="004C6B6B">
        <w:rPr>
          <w:sz w:val="22"/>
          <w:szCs w:val="22"/>
        </w:rPr>
        <w:t>attention</w:t>
      </w:r>
      <w:r w:rsidRPr="004C6B6B" w:rsidDel="00D44DD9">
        <w:rPr>
          <w:sz w:val="22"/>
          <w:szCs w:val="22"/>
        </w:rPr>
        <w:t xml:space="preserve">, a </w:t>
      </w:r>
      <w:r w:rsidRPr="004C6B6B">
        <w:rPr>
          <w:sz w:val="22"/>
          <w:szCs w:val="22"/>
        </w:rPr>
        <w:t xml:space="preserve">few studies </w:t>
      </w:r>
      <w:r w:rsidR="00AE41AB" w:rsidRPr="004C6B6B">
        <w:rPr>
          <w:rFonts w:hint="eastAsia"/>
          <w:sz w:val="22"/>
          <w:szCs w:val="22"/>
        </w:rPr>
        <w:t>have</w:t>
      </w:r>
      <w:r w:rsidR="00AE41AB" w:rsidRPr="004C6B6B">
        <w:rPr>
          <w:sz w:val="22"/>
          <w:szCs w:val="22"/>
        </w:rPr>
        <w:t xml:space="preserve"> </w:t>
      </w:r>
      <w:r w:rsidRPr="004C6B6B">
        <w:rPr>
          <w:sz w:val="22"/>
          <w:szCs w:val="22"/>
        </w:rPr>
        <w:t>addressed the</w:t>
      </w:r>
      <w:r w:rsidRPr="004C6B6B">
        <w:rPr>
          <w:rFonts w:hint="eastAsia"/>
          <w:sz w:val="22"/>
          <w:szCs w:val="22"/>
        </w:rPr>
        <w:t xml:space="preserve"> </w:t>
      </w:r>
      <w:r w:rsidRPr="004C6B6B">
        <w:rPr>
          <w:sz w:val="22"/>
          <w:szCs w:val="22"/>
        </w:rPr>
        <w:t xml:space="preserve">precipitation </w:t>
      </w:r>
      <w:r w:rsidR="003A3561" w:rsidRPr="004C6B6B">
        <w:rPr>
          <w:rFonts w:hint="eastAsia"/>
          <w:sz w:val="22"/>
          <w:szCs w:val="22"/>
        </w:rPr>
        <w:t xml:space="preserve">associated with </w:t>
      </w:r>
      <w:r w:rsidRPr="004C6B6B">
        <w:rPr>
          <w:sz w:val="22"/>
          <w:szCs w:val="22"/>
        </w:rPr>
        <w:t xml:space="preserve">TCs (IPCC 2002) either in climate models or </w:t>
      </w:r>
      <w:r w:rsidRPr="004C6B6B">
        <w:rPr>
          <w:rFonts w:hint="eastAsia"/>
          <w:sz w:val="22"/>
          <w:szCs w:val="22"/>
        </w:rPr>
        <w:t>in o</w:t>
      </w:r>
      <w:r w:rsidRPr="004C6B6B">
        <w:rPr>
          <w:sz w:val="22"/>
          <w:szCs w:val="22"/>
        </w:rPr>
        <w:t>bservations</w:t>
      </w:r>
      <w:r w:rsidRPr="004C6B6B">
        <w:rPr>
          <w:rFonts w:hint="eastAsia"/>
          <w:sz w:val="22"/>
          <w:szCs w:val="22"/>
        </w:rPr>
        <w:t>.</w:t>
      </w:r>
      <w:r w:rsidRPr="004C6B6B">
        <w:rPr>
          <w:sz w:val="22"/>
          <w:szCs w:val="22"/>
        </w:rPr>
        <w:t xml:space="preserve"> Harr et al.[2001] analyzed </w:t>
      </w:r>
      <w:r w:rsidR="00BB1ED7" w:rsidRPr="004C6B6B">
        <w:rPr>
          <w:rFonts w:hint="eastAsia"/>
          <w:sz w:val="22"/>
          <w:szCs w:val="22"/>
        </w:rPr>
        <w:t>TC</w:t>
      </w:r>
      <w:r w:rsidRPr="004C6B6B">
        <w:rPr>
          <w:sz w:val="22"/>
          <w:szCs w:val="22"/>
        </w:rPr>
        <w:t xml:space="preserve"> structural characteristics during extratropical transition as they related to expansion of torrential precipitation regions. Shuman et al.[2001] stud</w:t>
      </w:r>
      <w:r w:rsidRPr="004C6B6B">
        <w:rPr>
          <w:rFonts w:hint="eastAsia"/>
          <w:sz w:val="22"/>
          <w:szCs w:val="22"/>
        </w:rPr>
        <w:t>ied</w:t>
      </w:r>
      <w:r w:rsidRPr="004C6B6B">
        <w:rPr>
          <w:sz w:val="22"/>
          <w:szCs w:val="22"/>
        </w:rPr>
        <w:t xml:space="preserve"> torrential precipitation events from </w:t>
      </w:r>
      <w:r w:rsidR="00EB4589" w:rsidRPr="004C6B6B">
        <w:rPr>
          <w:rFonts w:hint="eastAsia"/>
          <w:sz w:val="22"/>
          <w:szCs w:val="22"/>
        </w:rPr>
        <w:t>TC</w:t>
      </w:r>
      <w:r w:rsidRPr="004C6B6B">
        <w:rPr>
          <w:sz w:val="22"/>
          <w:szCs w:val="22"/>
        </w:rPr>
        <w:t xml:space="preserve"> remnants in the </w:t>
      </w:r>
      <w:r w:rsidRPr="004C6B6B">
        <w:rPr>
          <w:rFonts w:hint="eastAsia"/>
          <w:sz w:val="22"/>
          <w:szCs w:val="22"/>
        </w:rPr>
        <w:t>e</w:t>
      </w:r>
      <w:r w:rsidRPr="004C6B6B">
        <w:rPr>
          <w:sz w:val="22"/>
          <w:szCs w:val="22"/>
        </w:rPr>
        <w:t xml:space="preserve">astern </w:t>
      </w:r>
      <w:smartTag w:uri="urn:schemas-microsoft-com:office:smarttags" w:element="place">
        <w:smartTag w:uri="urn:schemas-microsoft-com:office:smarttags" w:element="country-region">
          <w:r w:rsidRPr="004C6B6B">
            <w:rPr>
              <w:sz w:val="22"/>
              <w:szCs w:val="22"/>
            </w:rPr>
            <w:t>United States</w:t>
          </w:r>
        </w:smartTag>
      </w:smartTag>
      <w:r w:rsidRPr="004C6B6B">
        <w:rPr>
          <w:sz w:val="22"/>
          <w:szCs w:val="22"/>
        </w:rPr>
        <w:t xml:space="preserve">. Laing[2001] carried out satellite estimates of </w:t>
      </w:r>
      <w:r w:rsidR="00EB4589" w:rsidRPr="004C6B6B">
        <w:rPr>
          <w:sz w:val="22"/>
          <w:szCs w:val="22"/>
        </w:rPr>
        <w:t>TC precipitation (</w:t>
      </w:r>
      <w:r w:rsidRPr="004C6B6B">
        <w:rPr>
          <w:sz w:val="22"/>
          <w:szCs w:val="22"/>
        </w:rPr>
        <w:t>TC</w:t>
      </w:r>
      <w:r w:rsidRPr="004C6B6B">
        <w:rPr>
          <w:rFonts w:hint="eastAsia"/>
          <w:sz w:val="22"/>
          <w:szCs w:val="22"/>
        </w:rPr>
        <w:t>P</w:t>
      </w:r>
      <w:r w:rsidR="00EB4589" w:rsidRPr="004C6B6B">
        <w:rPr>
          <w:rFonts w:hint="eastAsia"/>
          <w:sz w:val="22"/>
          <w:szCs w:val="22"/>
        </w:rPr>
        <w:t>)</w:t>
      </w:r>
      <w:r w:rsidRPr="004C6B6B">
        <w:rPr>
          <w:sz w:val="22"/>
          <w:szCs w:val="22"/>
        </w:rPr>
        <w:t xml:space="preserve"> using </w:t>
      </w:r>
      <w:r w:rsidR="00156F81" w:rsidRPr="004C6B6B">
        <w:rPr>
          <w:sz w:val="22"/>
          <w:szCs w:val="22"/>
        </w:rPr>
        <w:t>Tropical Rainfall Measuring Mission</w:t>
      </w:r>
      <w:r w:rsidR="00A46E0B" w:rsidRPr="004C6B6B">
        <w:rPr>
          <w:rFonts w:hint="eastAsia"/>
          <w:sz w:val="22"/>
          <w:szCs w:val="22"/>
        </w:rPr>
        <w:t>(</w:t>
      </w:r>
      <w:r w:rsidRPr="004C6B6B">
        <w:rPr>
          <w:sz w:val="22"/>
          <w:szCs w:val="22"/>
        </w:rPr>
        <w:t>TRMM</w:t>
      </w:r>
      <w:r w:rsidR="00A46E0B" w:rsidRPr="004C6B6B">
        <w:rPr>
          <w:rFonts w:hint="eastAsia"/>
          <w:sz w:val="22"/>
          <w:szCs w:val="22"/>
        </w:rPr>
        <w:t>)</w:t>
      </w:r>
      <w:r w:rsidRPr="004C6B6B">
        <w:rPr>
          <w:sz w:val="22"/>
          <w:szCs w:val="22"/>
        </w:rPr>
        <w:t xml:space="preserve">, </w:t>
      </w:r>
      <w:hyperlink r:id="rId8" w:tgtFrame="_blank" w:history="1">
        <w:r w:rsidR="00156F81" w:rsidRPr="004C6B6B">
          <w:rPr>
            <w:sz w:val="22"/>
            <w:szCs w:val="22"/>
          </w:rPr>
          <w:t>Geostationary Operational Environmental Satellites</w:t>
        </w:r>
      </w:hyperlink>
      <w:r w:rsidR="00ED2EC4" w:rsidRPr="004C6B6B">
        <w:rPr>
          <w:rFonts w:hint="eastAsia"/>
          <w:sz w:val="22"/>
          <w:szCs w:val="22"/>
        </w:rPr>
        <w:t>(</w:t>
      </w:r>
      <w:r w:rsidRPr="004C6B6B">
        <w:rPr>
          <w:sz w:val="22"/>
          <w:szCs w:val="22"/>
        </w:rPr>
        <w:t>GOES</w:t>
      </w:r>
      <w:r w:rsidR="00ED2EC4" w:rsidRPr="004C6B6B">
        <w:rPr>
          <w:rFonts w:hint="eastAsia"/>
          <w:sz w:val="22"/>
          <w:szCs w:val="22"/>
        </w:rPr>
        <w:t>)</w:t>
      </w:r>
      <w:r w:rsidRPr="004C6B6B">
        <w:rPr>
          <w:sz w:val="22"/>
          <w:szCs w:val="22"/>
        </w:rPr>
        <w:t xml:space="preserve">, and </w:t>
      </w:r>
      <w:r w:rsidR="00A46E0B" w:rsidRPr="004C6B6B">
        <w:rPr>
          <w:sz w:val="22"/>
          <w:szCs w:val="22"/>
        </w:rPr>
        <w:t xml:space="preserve">Special Sensor Microwave Imager </w:t>
      </w:r>
      <w:r w:rsidR="00EF6560" w:rsidRPr="004C6B6B">
        <w:rPr>
          <w:rFonts w:hint="eastAsia"/>
          <w:sz w:val="22"/>
          <w:szCs w:val="22"/>
        </w:rPr>
        <w:t>(</w:t>
      </w:r>
      <w:r w:rsidRPr="004C6B6B">
        <w:rPr>
          <w:sz w:val="22"/>
          <w:szCs w:val="22"/>
        </w:rPr>
        <w:t>SSM/I</w:t>
      </w:r>
      <w:r w:rsidR="00EF6560" w:rsidRPr="004C6B6B">
        <w:rPr>
          <w:rFonts w:hint="eastAsia"/>
          <w:sz w:val="22"/>
          <w:szCs w:val="22"/>
        </w:rPr>
        <w:t>)</w:t>
      </w:r>
      <w:r w:rsidRPr="004C6B6B">
        <w:rPr>
          <w:sz w:val="22"/>
          <w:szCs w:val="22"/>
        </w:rPr>
        <w:t xml:space="preserve"> data</w:t>
      </w:r>
      <w:r w:rsidR="00EB4589" w:rsidRPr="004C6B6B">
        <w:rPr>
          <w:rFonts w:hint="eastAsia"/>
          <w:sz w:val="22"/>
          <w:szCs w:val="22"/>
        </w:rPr>
        <w:t>sets</w:t>
      </w:r>
      <w:r w:rsidRPr="004C6B6B">
        <w:rPr>
          <w:sz w:val="22"/>
          <w:szCs w:val="22"/>
        </w:rPr>
        <w:t xml:space="preserve">. Meanwhile, </w:t>
      </w:r>
      <w:r w:rsidRPr="004C6B6B">
        <w:rPr>
          <w:rFonts w:hint="eastAsia"/>
          <w:sz w:val="22"/>
          <w:szCs w:val="22"/>
        </w:rPr>
        <w:t xml:space="preserve">by </w:t>
      </w:r>
      <w:r w:rsidRPr="004C6B6B">
        <w:rPr>
          <w:sz w:val="22"/>
          <w:szCs w:val="22"/>
        </w:rPr>
        <w:t>simply defining TC</w:t>
      </w:r>
      <w:r w:rsidR="00EB4589" w:rsidRPr="004C6B6B">
        <w:rPr>
          <w:rFonts w:hint="eastAsia"/>
          <w:sz w:val="22"/>
          <w:szCs w:val="22"/>
        </w:rPr>
        <w:t>P</w:t>
      </w:r>
      <w:r w:rsidRPr="004C6B6B">
        <w:rPr>
          <w:sz w:val="22"/>
          <w:szCs w:val="22"/>
        </w:rPr>
        <w:t xml:space="preserve"> as that within a radius of </w:t>
      </w:r>
      <w:smartTag w:uri="urn:schemas-microsoft-com:office:smarttags" w:element="chmetcnv">
        <w:smartTagPr>
          <w:attr w:name="TCSC" w:val="0"/>
          <w:attr w:name="NumberType" w:val="1"/>
          <w:attr w:name="Negative" w:val="False"/>
          <w:attr w:name="HasSpace" w:val="True"/>
          <w:attr w:name="SourceValue" w:val="1000"/>
          <w:attr w:name="UnitName" w:val="km"/>
        </w:smartTagPr>
        <w:r w:rsidRPr="004C6B6B">
          <w:rPr>
            <w:sz w:val="22"/>
            <w:szCs w:val="22"/>
          </w:rPr>
          <w:t>1000 km</w:t>
        </w:r>
      </w:smartTag>
      <w:r w:rsidRPr="004C6B6B">
        <w:rPr>
          <w:sz w:val="22"/>
          <w:szCs w:val="22"/>
        </w:rPr>
        <w:t xml:space="preserve"> from the center of a TC, Hasegawa[2005] studied TC and TC torrential precipitation over </w:t>
      </w:r>
      <w:r w:rsidR="00900ABC" w:rsidRPr="004C6B6B">
        <w:rPr>
          <w:rFonts w:hint="eastAsia"/>
          <w:sz w:val="22"/>
          <w:szCs w:val="22"/>
        </w:rPr>
        <w:t>the western North Pacific</w:t>
      </w:r>
      <w:r w:rsidR="00900ABC" w:rsidRPr="004C6B6B">
        <w:rPr>
          <w:sz w:val="22"/>
          <w:szCs w:val="22"/>
        </w:rPr>
        <w:t xml:space="preserve"> </w:t>
      </w:r>
      <w:r w:rsidR="00900ABC" w:rsidRPr="004C6B6B">
        <w:rPr>
          <w:rFonts w:hint="eastAsia"/>
          <w:sz w:val="22"/>
          <w:szCs w:val="22"/>
        </w:rPr>
        <w:t>(</w:t>
      </w:r>
      <w:r w:rsidRPr="004C6B6B">
        <w:rPr>
          <w:sz w:val="22"/>
          <w:szCs w:val="22"/>
        </w:rPr>
        <w:t>WNP</w:t>
      </w:r>
      <w:r w:rsidR="00900ABC" w:rsidRPr="004C6B6B">
        <w:rPr>
          <w:rFonts w:hint="eastAsia"/>
          <w:sz w:val="22"/>
          <w:szCs w:val="22"/>
        </w:rPr>
        <w:t>)</w:t>
      </w:r>
      <w:r w:rsidRPr="004C6B6B">
        <w:rPr>
          <w:sz w:val="22"/>
          <w:szCs w:val="22"/>
        </w:rPr>
        <w:t xml:space="preserve"> in present and doubled CO</w:t>
      </w:r>
      <w:r w:rsidRPr="00B37AD3">
        <w:rPr>
          <w:sz w:val="22"/>
          <w:szCs w:val="22"/>
          <w:vertAlign w:val="subscript"/>
        </w:rPr>
        <w:t>2</w:t>
      </w:r>
      <w:r w:rsidRPr="004C6B6B">
        <w:rPr>
          <w:sz w:val="22"/>
          <w:szCs w:val="22"/>
        </w:rPr>
        <w:t xml:space="preserve"> climates simulated by climate models</w:t>
      </w:r>
      <w:r w:rsidRPr="004C6B6B">
        <w:rPr>
          <w:rFonts w:hint="eastAsia"/>
          <w:sz w:val="22"/>
          <w:szCs w:val="22"/>
        </w:rPr>
        <w:t xml:space="preserve">. </w:t>
      </w:r>
      <w:r w:rsidRPr="004C6B6B">
        <w:rPr>
          <w:sz w:val="22"/>
          <w:szCs w:val="22"/>
        </w:rPr>
        <w:t xml:space="preserve">Englehart et al.[2001] explored the role of tropical storms over the eastern North Pacific in the rainfall climatology of western </w:t>
      </w:r>
      <w:smartTag w:uri="urn:schemas-microsoft-com:office:smarttags" w:element="place">
        <w:smartTag w:uri="urn:schemas-microsoft-com:office:smarttags" w:element="country-region">
          <w:r w:rsidRPr="004C6B6B">
            <w:rPr>
              <w:sz w:val="22"/>
              <w:szCs w:val="22"/>
            </w:rPr>
            <w:t>Mexico</w:t>
          </w:r>
        </w:smartTag>
      </w:smartTag>
      <w:r w:rsidRPr="004C6B6B">
        <w:rPr>
          <w:sz w:val="22"/>
          <w:szCs w:val="22"/>
        </w:rPr>
        <w:t xml:space="preserve"> by defining TC</w:t>
      </w:r>
      <w:r w:rsidR="00686155" w:rsidRPr="004C6B6B">
        <w:rPr>
          <w:rFonts w:hint="eastAsia"/>
          <w:sz w:val="22"/>
          <w:szCs w:val="22"/>
        </w:rPr>
        <w:t>P</w:t>
      </w:r>
      <w:r w:rsidRPr="004C6B6B">
        <w:rPr>
          <w:sz w:val="22"/>
          <w:szCs w:val="22"/>
        </w:rPr>
        <w:t xml:space="preserve"> as that within a radius of </w:t>
      </w:r>
      <w:smartTag w:uri="urn:schemas-microsoft-com:office:smarttags" w:element="chmetcnv">
        <w:smartTagPr>
          <w:attr w:name="TCSC" w:val="0"/>
          <w:attr w:name="NumberType" w:val="1"/>
          <w:attr w:name="Negative" w:val="False"/>
          <w:attr w:name="HasSpace" w:val="True"/>
          <w:attr w:name="SourceValue" w:val="550"/>
          <w:attr w:name="UnitName" w:val="km"/>
        </w:smartTagPr>
        <w:r w:rsidRPr="004C6B6B">
          <w:rPr>
            <w:sz w:val="22"/>
            <w:szCs w:val="22"/>
          </w:rPr>
          <w:t>550 km</w:t>
        </w:r>
      </w:smartTag>
      <w:r w:rsidRPr="004C6B6B">
        <w:rPr>
          <w:sz w:val="22"/>
          <w:szCs w:val="22"/>
        </w:rPr>
        <w:t xml:space="preserve"> from the center of a TC .</w:t>
      </w:r>
      <w:r w:rsidRPr="004C6B6B">
        <w:rPr>
          <w:rFonts w:hint="eastAsia"/>
          <w:sz w:val="22"/>
          <w:szCs w:val="22"/>
        </w:rPr>
        <w:t xml:space="preserve"> </w:t>
      </w:r>
      <w:r w:rsidRPr="004C6B6B">
        <w:rPr>
          <w:sz w:val="22"/>
          <w:szCs w:val="22"/>
        </w:rPr>
        <w:t>U</w:t>
      </w:r>
      <w:r w:rsidRPr="004C6B6B">
        <w:rPr>
          <w:rFonts w:hint="eastAsia"/>
          <w:sz w:val="22"/>
          <w:szCs w:val="22"/>
        </w:rPr>
        <w:t xml:space="preserve">sing </w:t>
      </w:r>
      <w:r w:rsidRPr="004C6B6B">
        <w:rPr>
          <w:sz w:val="22"/>
          <w:szCs w:val="22"/>
        </w:rPr>
        <w:t>a</w:t>
      </w:r>
      <w:r w:rsidR="00686155" w:rsidRPr="004C6B6B">
        <w:rPr>
          <w:rFonts w:hint="eastAsia"/>
          <w:sz w:val="22"/>
          <w:szCs w:val="22"/>
        </w:rPr>
        <w:t>n</w:t>
      </w:r>
      <w:r w:rsidRPr="004C6B6B">
        <w:rPr>
          <w:sz w:val="22"/>
          <w:szCs w:val="22"/>
        </w:rPr>
        <w:t xml:space="preserve"> </w:t>
      </w:r>
      <w:r w:rsidRPr="004C6B6B">
        <w:rPr>
          <w:rFonts w:hint="eastAsia"/>
          <w:sz w:val="22"/>
          <w:szCs w:val="22"/>
        </w:rPr>
        <w:t xml:space="preserve">objective </w:t>
      </w:r>
      <w:r w:rsidRPr="004C6B6B">
        <w:rPr>
          <w:sz w:val="22"/>
          <w:szCs w:val="22"/>
        </w:rPr>
        <w:t xml:space="preserve">analysis </w:t>
      </w:r>
      <w:r w:rsidRPr="004C6B6B">
        <w:rPr>
          <w:rFonts w:hint="eastAsia"/>
          <w:sz w:val="22"/>
          <w:szCs w:val="22"/>
        </w:rPr>
        <w:t xml:space="preserve">technique, </w:t>
      </w:r>
      <w:r w:rsidRPr="004C6B6B">
        <w:rPr>
          <w:sz w:val="22"/>
          <w:szCs w:val="22"/>
        </w:rPr>
        <w:t>Ren</w:t>
      </w:r>
      <w:r w:rsidRPr="004C6B6B">
        <w:rPr>
          <w:rFonts w:hint="eastAsia"/>
          <w:sz w:val="22"/>
          <w:szCs w:val="22"/>
        </w:rPr>
        <w:t xml:space="preserve"> </w:t>
      </w:r>
      <w:r w:rsidRPr="004C6B6B">
        <w:rPr>
          <w:sz w:val="22"/>
          <w:szCs w:val="22"/>
        </w:rPr>
        <w:t>et al.</w:t>
      </w:r>
      <w:r w:rsidRPr="004C6B6B">
        <w:rPr>
          <w:rFonts w:hint="eastAsia"/>
          <w:sz w:val="22"/>
          <w:szCs w:val="22"/>
        </w:rPr>
        <w:t>[</w:t>
      </w:r>
      <w:r w:rsidRPr="004C6B6B">
        <w:rPr>
          <w:sz w:val="22"/>
          <w:szCs w:val="22"/>
        </w:rPr>
        <w:t>2002</w:t>
      </w:r>
      <w:r w:rsidRPr="004C6B6B">
        <w:rPr>
          <w:rFonts w:hint="eastAsia"/>
          <w:sz w:val="22"/>
          <w:szCs w:val="22"/>
        </w:rPr>
        <w:t xml:space="preserve">] and </w:t>
      </w:r>
      <w:r w:rsidRPr="004C6B6B">
        <w:rPr>
          <w:sz w:val="22"/>
          <w:szCs w:val="22"/>
        </w:rPr>
        <w:t>Gleason et al.</w:t>
      </w:r>
      <w:r w:rsidRPr="004C6B6B">
        <w:rPr>
          <w:rFonts w:hint="eastAsia"/>
          <w:sz w:val="22"/>
          <w:szCs w:val="22"/>
        </w:rPr>
        <w:t>[</w:t>
      </w:r>
      <w:r w:rsidRPr="004C6B6B">
        <w:rPr>
          <w:sz w:val="22"/>
          <w:szCs w:val="22"/>
        </w:rPr>
        <w:t>200</w:t>
      </w:r>
      <w:r w:rsidRPr="004C6B6B">
        <w:rPr>
          <w:rFonts w:hint="eastAsia"/>
          <w:sz w:val="22"/>
          <w:szCs w:val="22"/>
        </w:rPr>
        <w:t xml:space="preserve">0] analyzed the climate characteristics of TCP </w:t>
      </w:r>
      <w:r w:rsidR="00686155" w:rsidRPr="004C6B6B">
        <w:rPr>
          <w:rFonts w:hint="eastAsia"/>
          <w:sz w:val="22"/>
          <w:szCs w:val="22"/>
        </w:rPr>
        <w:t xml:space="preserve">in </w:t>
      </w:r>
      <w:smartTag w:uri="urn:schemas-microsoft-com:office:smarttags" w:element="country-region">
        <w:r w:rsidRPr="004C6B6B">
          <w:rPr>
            <w:rFonts w:hint="eastAsia"/>
            <w:sz w:val="22"/>
            <w:szCs w:val="22"/>
          </w:rPr>
          <w:t>China</w:t>
        </w:r>
      </w:smartTag>
      <w:r w:rsidRPr="004C6B6B">
        <w:rPr>
          <w:rFonts w:hint="eastAsia"/>
          <w:sz w:val="22"/>
          <w:szCs w:val="22"/>
        </w:rPr>
        <w:t xml:space="preserve"> and </w:t>
      </w:r>
      <w:r w:rsidR="00686155" w:rsidRPr="004C6B6B">
        <w:rPr>
          <w:rFonts w:hint="eastAsia"/>
          <w:sz w:val="22"/>
          <w:szCs w:val="22"/>
        </w:rPr>
        <w:t xml:space="preserve">the </w:t>
      </w:r>
      <w:smartTag w:uri="urn:schemas-microsoft-com:office:smarttags" w:element="place">
        <w:smartTag w:uri="urn:schemas-microsoft-com:office:smarttags" w:element="country-region">
          <w:r w:rsidRPr="004C6B6B">
            <w:rPr>
              <w:rFonts w:hint="eastAsia"/>
              <w:sz w:val="22"/>
              <w:szCs w:val="22"/>
            </w:rPr>
            <w:t>United States</w:t>
          </w:r>
        </w:smartTag>
      </w:smartTag>
      <w:r w:rsidRPr="004C6B6B">
        <w:rPr>
          <w:rFonts w:hint="eastAsia"/>
          <w:sz w:val="22"/>
          <w:szCs w:val="22"/>
        </w:rPr>
        <w:t>, respectively.</w:t>
      </w:r>
    </w:p>
    <w:p w:rsidR="000354B3" w:rsidRPr="004C6B6B" w:rsidRDefault="000354B3" w:rsidP="004C6B6B">
      <w:pPr>
        <w:snapToGrid w:val="0"/>
        <w:rPr>
          <w:sz w:val="22"/>
          <w:szCs w:val="22"/>
        </w:rPr>
      </w:pPr>
      <w:r w:rsidRPr="004C6B6B">
        <w:rPr>
          <w:sz w:val="22"/>
          <w:szCs w:val="22"/>
        </w:rPr>
        <w:t xml:space="preserve">Some studies indicate that </w:t>
      </w:r>
      <w:r w:rsidRPr="004C6B6B">
        <w:rPr>
          <w:rFonts w:hint="eastAsia"/>
          <w:sz w:val="22"/>
          <w:szCs w:val="22"/>
        </w:rPr>
        <w:t>there</w:t>
      </w:r>
      <w:r w:rsidRPr="004C6B6B">
        <w:rPr>
          <w:sz w:val="22"/>
          <w:szCs w:val="22"/>
        </w:rPr>
        <w:t xml:space="preserve"> was</w:t>
      </w:r>
      <w:r w:rsidRPr="004C6B6B">
        <w:rPr>
          <w:rFonts w:hint="eastAsia"/>
          <w:sz w:val="22"/>
          <w:szCs w:val="22"/>
        </w:rPr>
        <w:t xml:space="preserve"> </w:t>
      </w:r>
      <w:r w:rsidRPr="004C6B6B">
        <w:rPr>
          <w:sz w:val="22"/>
          <w:szCs w:val="22"/>
        </w:rPr>
        <w:t>no statistically significant</w:t>
      </w:r>
      <w:r w:rsidRPr="004C6B6B">
        <w:rPr>
          <w:rFonts w:hint="eastAsia"/>
          <w:sz w:val="22"/>
          <w:szCs w:val="22"/>
        </w:rPr>
        <w:t xml:space="preserve"> long-term </w:t>
      </w:r>
      <w:r w:rsidRPr="004C6B6B">
        <w:rPr>
          <w:sz w:val="22"/>
          <w:szCs w:val="22"/>
        </w:rPr>
        <w:t xml:space="preserve">trend </w:t>
      </w:r>
      <w:r w:rsidRPr="004C6B6B">
        <w:rPr>
          <w:rFonts w:hint="eastAsia"/>
          <w:sz w:val="22"/>
          <w:szCs w:val="22"/>
        </w:rPr>
        <w:t>in both the number and the intensity of TC</w:t>
      </w:r>
      <w:r w:rsidRPr="004C6B6B">
        <w:rPr>
          <w:sz w:val="22"/>
          <w:szCs w:val="22"/>
        </w:rPr>
        <w:t>s</w:t>
      </w:r>
      <w:r w:rsidRPr="004C6B6B">
        <w:rPr>
          <w:rFonts w:hint="eastAsia"/>
          <w:sz w:val="22"/>
          <w:szCs w:val="22"/>
        </w:rPr>
        <w:t xml:space="preserve"> in WNP </w:t>
      </w:r>
      <w:r w:rsidRPr="004C6B6B">
        <w:rPr>
          <w:sz w:val="22"/>
          <w:szCs w:val="22"/>
        </w:rPr>
        <w:t xml:space="preserve">over the past 4-5 decades </w:t>
      </w:r>
      <w:r w:rsidRPr="004C6B6B">
        <w:rPr>
          <w:rFonts w:hint="eastAsia"/>
          <w:sz w:val="22"/>
          <w:szCs w:val="22"/>
        </w:rPr>
        <w:t>[</w:t>
      </w:r>
      <w:r w:rsidRPr="004C6B6B">
        <w:rPr>
          <w:sz w:val="22"/>
          <w:szCs w:val="22"/>
        </w:rPr>
        <w:t>IPCC</w:t>
      </w:r>
      <w:r w:rsidRPr="004C6B6B">
        <w:rPr>
          <w:rFonts w:hint="eastAsia"/>
          <w:sz w:val="22"/>
          <w:szCs w:val="22"/>
        </w:rPr>
        <w:t xml:space="preserve">, </w:t>
      </w:r>
      <w:r w:rsidRPr="004C6B6B">
        <w:rPr>
          <w:sz w:val="22"/>
          <w:szCs w:val="22"/>
        </w:rPr>
        <w:t>2001</w:t>
      </w:r>
      <w:r w:rsidRPr="004C6B6B">
        <w:rPr>
          <w:rFonts w:hint="eastAsia"/>
          <w:sz w:val="22"/>
          <w:szCs w:val="22"/>
        </w:rPr>
        <w:t xml:space="preserve">; </w:t>
      </w:r>
      <w:r w:rsidRPr="004C6B6B">
        <w:rPr>
          <w:sz w:val="22"/>
          <w:szCs w:val="22"/>
        </w:rPr>
        <w:t>Yeung</w:t>
      </w:r>
      <w:r w:rsidRPr="004C6B6B">
        <w:rPr>
          <w:rFonts w:hint="eastAsia"/>
          <w:sz w:val="22"/>
          <w:szCs w:val="22"/>
        </w:rPr>
        <w:t xml:space="preserve"> et al., </w:t>
      </w:r>
      <w:r w:rsidRPr="004C6B6B">
        <w:rPr>
          <w:sz w:val="22"/>
          <w:szCs w:val="22"/>
        </w:rPr>
        <w:t>2005</w:t>
      </w:r>
      <w:r w:rsidRPr="004C6B6B">
        <w:rPr>
          <w:rFonts w:hint="eastAsia"/>
          <w:sz w:val="22"/>
          <w:szCs w:val="22"/>
        </w:rPr>
        <w:t>;</w:t>
      </w:r>
      <w:r w:rsidRPr="004C6B6B">
        <w:rPr>
          <w:sz w:val="22"/>
          <w:szCs w:val="22"/>
        </w:rPr>
        <w:t xml:space="preserve"> Chan</w:t>
      </w:r>
      <w:r w:rsidRPr="004C6B6B">
        <w:rPr>
          <w:rFonts w:hint="eastAsia"/>
          <w:sz w:val="22"/>
          <w:szCs w:val="22"/>
        </w:rPr>
        <w:t xml:space="preserve"> et al.,</w:t>
      </w:r>
      <w:r w:rsidRPr="004C6B6B">
        <w:rPr>
          <w:sz w:val="22"/>
          <w:szCs w:val="22"/>
        </w:rPr>
        <w:t xml:space="preserve"> 1996</w:t>
      </w:r>
      <w:r w:rsidRPr="004C6B6B">
        <w:rPr>
          <w:rFonts w:hint="eastAsia"/>
          <w:sz w:val="22"/>
          <w:szCs w:val="22"/>
        </w:rPr>
        <w:t xml:space="preserve">]. However, </w:t>
      </w:r>
      <w:r w:rsidRPr="004C6B6B">
        <w:rPr>
          <w:sz w:val="22"/>
          <w:szCs w:val="22"/>
        </w:rPr>
        <w:t xml:space="preserve">two </w:t>
      </w:r>
      <w:r w:rsidRPr="004C6B6B">
        <w:rPr>
          <w:rFonts w:hint="eastAsia"/>
          <w:sz w:val="22"/>
          <w:szCs w:val="22"/>
        </w:rPr>
        <w:t xml:space="preserve">recent </w:t>
      </w:r>
      <w:r w:rsidRPr="004C6B6B">
        <w:rPr>
          <w:sz w:val="22"/>
          <w:szCs w:val="22"/>
        </w:rPr>
        <w:t xml:space="preserve">studies argued that </w:t>
      </w:r>
      <w:r w:rsidR="00F90616" w:rsidRPr="004C6B6B">
        <w:rPr>
          <w:rFonts w:hint="eastAsia"/>
          <w:sz w:val="22"/>
          <w:szCs w:val="22"/>
        </w:rPr>
        <w:t>TC</w:t>
      </w:r>
      <w:r w:rsidR="00F90616" w:rsidRPr="004C6B6B">
        <w:rPr>
          <w:sz w:val="22"/>
          <w:szCs w:val="22"/>
        </w:rPr>
        <w:t xml:space="preserve"> </w:t>
      </w:r>
      <w:r w:rsidRPr="004C6B6B">
        <w:rPr>
          <w:sz w:val="22"/>
          <w:szCs w:val="22"/>
        </w:rPr>
        <w:t>intensit</w:t>
      </w:r>
      <w:r w:rsidR="00F90616" w:rsidRPr="004C6B6B">
        <w:rPr>
          <w:rFonts w:hint="eastAsia"/>
          <w:sz w:val="22"/>
          <w:szCs w:val="22"/>
        </w:rPr>
        <w:t>y</w:t>
      </w:r>
      <w:r w:rsidRPr="004C6B6B">
        <w:rPr>
          <w:sz w:val="22"/>
          <w:szCs w:val="22"/>
        </w:rPr>
        <w:t xml:space="preserve"> ha</w:t>
      </w:r>
      <w:r w:rsidR="009C5C92" w:rsidRPr="004C6B6B">
        <w:rPr>
          <w:sz w:val="22"/>
          <w:szCs w:val="22"/>
        </w:rPr>
        <w:t>s</w:t>
      </w:r>
      <w:r w:rsidRPr="004C6B6B">
        <w:rPr>
          <w:sz w:val="22"/>
          <w:szCs w:val="22"/>
        </w:rPr>
        <w:t xml:space="preserve"> increased markedly in recent decades </w:t>
      </w:r>
      <w:r w:rsidRPr="004C6B6B">
        <w:rPr>
          <w:rFonts w:hint="eastAsia"/>
          <w:sz w:val="22"/>
          <w:szCs w:val="22"/>
        </w:rPr>
        <w:t>[</w:t>
      </w:r>
      <w:hyperlink r:id="rId9" w:history="1">
        <w:r w:rsidRPr="004C6B6B">
          <w:rPr>
            <w:sz w:val="22"/>
            <w:szCs w:val="22"/>
          </w:rPr>
          <w:t>Emanuel, 2005</w:t>
        </w:r>
      </w:hyperlink>
      <w:r w:rsidRPr="004C6B6B">
        <w:rPr>
          <w:rFonts w:hint="eastAsia"/>
          <w:sz w:val="22"/>
          <w:szCs w:val="22"/>
        </w:rPr>
        <w:t xml:space="preserve">; </w:t>
      </w:r>
      <w:hyperlink r:id="rId10" w:history="1">
        <w:r w:rsidRPr="004C6B6B">
          <w:rPr>
            <w:sz w:val="22"/>
            <w:szCs w:val="22"/>
          </w:rPr>
          <w:t>Webster et al.</w:t>
        </w:r>
        <w:r w:rsidRPr="004C6B6B">
          <w:rPr>
            <w:rFonts w:hint="eastAsia"/>
            <w:sz w:val="22"/>
            <w:szCs w:val="22"/>
          </w:rPr>
          <w:t xml:space="preserve">, </w:t>
        </w:r>
        <w:r w:rsidRPr="004C6B6B">
          <w:rPr>
            <w:sz w:val="22"/>
            <w:szCs w:val="22"/>
          </w:rPr>
          <w:t>2005</w:t>
        </w:r>
      </w:hyperlink>
      <w:r w:rsidRPr="004C6B6B">
        <w:rPr>
          <w:rFonts w:hint="eastAsia"/>
          <w:sz w:val="22"/>
          <w:szCs w:val="22"/>
        </w:rPr>
        <w:t>].</w:t>
      </w:r>
      <w:r w:rsidRPr="004C6B6B">
        <w:rPr>
          <w:sz w:val="22"/>
          <w:szCs w:val="22"/>
        </w:rPr>
        <w:t xml:space="preserve"> </w:t>
      </w:r>
      <w:r w:rsidRPr="004C6B6B">
        <w:rPr>
          <w:rFonts w:hint="eastAsia"/>
          <w:sz w:val="22"/>
          <w:szCs w:val="22"/>
        </w:rPr>
        <w:t xml:space="preserve">In addition, </w:t>
      </w:r>
      <w:r w:rsidRPr="004C6B6B">
        <w:rPr>
          <w:sz w:val="22"/>
          <w:szCs w:val="22"/>
        </w:rPr>
        <w:t xml:space="preserve">Wu et al. [2005] found that the </w:t>
      </w:r>
      <w:r w:rsidR="00F90616" w:rsidRPr="004C6B6B">
        <w:rPr>
          <w:rFonts w:hint="eastAsia"/>
          <w:sz w:val="22"/>
          <w:szCs w:val="22"/>
        </w:rPr>
        <w:t>TC</w:t>
      </w:r>
      <w:r w:rsidR="00F90616" w:rsidRPr="004C6B6B">
        <w:rPr>
          <w:sz w:val="22"/>
          <w:szCs w:val="22"/>
        </w:rPr>
        <w:t xml:space="preserve"> </w:t>
      </w:r>
      <w:r w:rsidRPr="004C6B6B">
        <w:rPr>
          <w:sz w:val="22"/>
          <w:szCs w:val="22"/>
        </w:rPr>
        <w:t>influence o</w:t>
      </w:r>
      <w:r w:rsidR="00BB0209" w:rsidRPr="004C6B6B">
        <w:rPr>
          <w:rFonts w:hint="eastAsia"/>
          <w:sz w:val="22"/>
          <w:szCs w:val="22"/>
        </w:rPr>
        <w:t>n</w:t>
      </w:r>
      <w:r w:rsidRPr="004C6B6B">
        <w:rPr>
          <w:sz w:val="22"/>
          <w:szCs w:val="22"/>
        </w:rPr>
        <w:t xml:space="preserve"> the South China Sea has considerably decreased and the two prevailing typhoon tracks in the WNP have shifted westward over the past four decades, leading to increasing typhoon influence over the subtropical East Asia. </w:t>
      </w:r>
      <w:r w:rsidR="003A3561" w:rsidRPr="004C6B6B">
        <w:rPr>
          <w:rFonts w:hint="eastAsia"/>
          <w:sz w:val="22"/>
          <w:szCs w:val="22"/>
        </w:rPr>
        <w:t>However, l</w:t>
      </w:r>
      <w:r w:rsidRPr="004C6B6B">
        <w:rPr>
          <w:sz w:val="22"/>
          <w:szCs w:val="22"/>
        </w:rPr>
        <w:t>ittle is known about the influence of the documented intensity and track changes on TCP.</w:t>
      </w:r>
    </w:p>
    <w:p w:rsidR="000354B3" w:rsidRPr="004C6B6B" w:rsidRDefault="003A3561" w:rsidP="004C6B6B">
      <w:pPr>
        <w:snapToGrid w:val="0"/>
        <w:rPr>
          <w:sz w:val="22"/>
          <w:szCs w:val="22"/>
        </w:rPr>
      </w:pPr>
      <w:r w:rsidRPr="004C6B6B">
        <w:rPr>
          <w:rFonts w:hint="eastAsia"/>
          <w:sz w:val="22"/>
          <w:szCs w:val="22"/>
        </w:rPr>
        <w:t>S</w:t>
      </w:r>
      <w:r w:rsidR="000354B3" w:rsidRPr="004C6B6B">
        <w:rPr>
          <w:sz w:val="22"/>
          <w:szCs w:val="22"/>
        </w:rPr>
        <w:t xml:space="preserve">everal discontinuous </w:t>
      </w:r>
      <w:r w:rsidR="000354B3" w:rsidRPr="004C6B6B">
        <w:rPr>
          <w:rFonts w:hint="eastAsia"/>
          <w:sz w:val="22"/>
          <w:szCs w:val="22"/>
        </w:rPr>
        <w:t xml:space="preserve">spiral </w:t>
      </w:r>
      <w:r w:rsidR="000354B3" w:rsidRPr="004C6B6B">
        <w:rPr>
          <w:sz w:val="22"/>
          <w:szCs w:val="22"/>
        </w:rPr>
        <w:t>rainbelts</w:t>
      </w:r>
      <w:r w:rsidR="00936C75" w:rsidRPr="004C6B6B">
        <w:rPr>
          <w:rFonts w:hint="eastAsia"/>
          <w:sz w:val="22"/>
          <w:szCs w:val="22"/>
        </w:rPr>
        <w:t xml:space="preserve"> </w:t>
      </w:r>
      <w:r w:rsidRPr="004C6B6B">
        <w:rPr>
          <w:sz w:val="22"/>
          <w:szCs w:val="22"/>
        </w:rPr>
        <w:t>often occur in</w:t>
      </w:r>
      <w:r w:rsidR="000354B3" w:rsidRPr="004C6B6B">
        <w:rPr>
          <w:sz w:val="22"/>
          <w:szCs w:val="22"/>
        </w:rPr>
        <w:t xml:space="preserve"> a TC, which are generally asymmetric around the TC center (Elsberry et al., 1987).</w:t>
      </w:r>
      <w:r w:rsidR="000354B3" w:rsidRPr="004C6B6B">
        <w:rPr>
          <w:rFonts w:hint="eastAsia"/>
          <w:sz w:val="22"/>
          <w:szCs w:val="22"/>
        </w:rPr>
        <w:t xml:space="preserve"> Therefore</w:t>
      </w:r>
      <w:r w:rsidR="000354B3" w:rsidRPr="004C6B6B">
        <w:rPr>
          <w:sz w:val="22"/>
          <w:szCs w:val="22"/>
        </w:rPr>
        <w:t xml:space="preserve">, simply using the distance between station location and TC center location, namely a circle around the TC center, cannot </w:t>
      </w:r>
      <w:r w:rsidRPr="004C6B6B">
        <w:rPr>
          <w:sz w:val="22"/>
          <w:szCs w:val="22"/>
        </w:rPr>
        <w:t xml:space="preserve">accurately </w:t>
      </w:r>
      <w:r w:rsidR="000354B3" w:rsidRPr="004C6B6B">
        <w:rPr>
          <w:sz w:val="22"/>
          <w:szCs w:val="22"/>
        </w:rPr>
        <w:t>catch TC</w:t>
      </w:r>
      <w:r w:rsidR="000F53C4" w:rsidRPr="004C6B6B">
        <w:rPr>
          <w:rFonts w:hint="eastAsia"/>
          <w:sz w:val="22"/>
          <w:szCs w:val="22"/>
        </w:rPr>
        <w:t>P</w:t>
      </w:r>
      <w:r w:rsidR="000354B3" w:rsidRPr="004C6B6B">
        <w:rPr>
          <w:sz w:val="22"/>
          <w:szCs w:val="22"/>
        </w:rPr>
        <w:t>. Recently</w:t>
      </w:r>
      <w:r w:rsidR="000354B3" w:rsidRPr="004C6B6B">
        <w:rPr>
          <w:rFonts w:hint="eastAsia"/>
          <w:sz w:val="22"/>
          <w:szCs w:val="22"/>
        </w:rPr>
        <w:t xml:space="preserve">, </w:t>
      </w:r>
      <w:r w:rsidR="000354B3" w:rsidRPr="004C6B6B">
        <w:rPr>
          <w:sz w:val="22"/>
          <w:szCs w:val="22"/>
        </w:rPr>
        <w:t>an advanced technique</w:t>
      </w:r>
      <w:r w:rsidR="000354B3" w:rsidRPr="004C6B6B">
        <w:rPr>
          <w:rFonts w:hint="eastAsia"/>
          <w:sz w:val="22"/>
          <w:szCs w:val="22"/>
        </w:rPr>
        <w:t xml:space="preserve"> named </w:t>
      </w:r>
      <w:r w:rsidR="005F65C4" w:rsidRPr="004C6B6B">
        <w:rPr>
          <w:sz w:val="22"/>
          <w:szCs w:val="22"/>
        </w:rPr>
        <w:t xml:space="preserve">the </w:t>
      </w:r>
      <w:r w:rsidR="005F65C4" w:rsidRPr="004C6B6B">
        <w:rPr>
          <w:rFonts w:hint="eastAsia"/>
          <w:sz w:val="22"/>
          <w:szCs w:val="22"/>
        </w:rPr>
        <w:t>Objective S</w:t>
      </w:r>
      <w:r w:rsidR="005F65C4" w:rsidRPr="004C6B6B">
        <w:rPr>
          <w:sz w:val="22"/>
          <w:szCs w:val="22"/>
        </w:rPr>
        <w:t xml:space="preserve">ynoptic </w:t>
      </w:r>
      <w:r w:rsidR="005F65C4" w:rsidRPr="004C6B6B">
        <w:rPr>
          <w:rFonts w:hint="eastAsia"/>
          <w:sz w:val="22"/>
          <w:szCs w:val="22"/>
        </w:rPr>
        <w:t>A</w:t>
      </w:r>
      <w:r w:rsidR="005F65C4" w:rsidRPr="004C6B6B">
        <w:rPr>
          <w:sz w:val="22"/>
          <w:szCs w:val="22"/>
        </w:rPr>
        <w:t>nalysis</w:t>
      </w:r>
      <w:r w:rsidR="005F65C4" w:rsidRPr="004C6B6B">
        <w:rPr>
          <w:rFonts w:hint="eastAsia"/>
          <w:sz w:val="22"/>
          <w:szCs w:val="22"/>
        </w:rPr>
        <w:t xml:space="preserve"> </w:t>
      </w:r>
      <w:r w:rsidR="005F65C4" w:rsidRPr="004C6B6B">
        <w:rPr>
          <w:sz w:val="22"/>
          <w:szCs w:val="22"/>
        </w:rPr>
        <w:t>Technique (</w:t>
      </w:r>
      <w:r w:rsidR="000354B3" w:rsidRPr="004C6B6B">
        <w:rPr>
          <w:rFonts w:hint="eastAsia"/>
          <w:sz w:val="22"/>
          <w:szCs w:val="22"/>
        </w:rPr>
        <w:t>OSAT</w:t>
      </w:r>
      <w:r w:rsidR="005F65C4" w:rsidRPr="004C6B6B">
        <w:rPr>
          <w:rFonts w:hint="eastAsia"/>
          <w:sz w:val="22"/>
          <w:szCs w:val="22"/>
        </w:rPr>
        <w:t>)</w:t>
      </w:r>
      <w:r w:rsidR="000354B3" w:rsidRPr="004C6B6B">
        <w:rPr>
          <w:rFonts w:hint="eastAsia"/>
          <w:sz w:val="22"/>
          <w:szCs w:val="22"/>
        </w:rPr>
        <w:t xml:space="preserve">, which </w:t>
      </w:r>
      <w:r w:rsidR="005F65C4" w:rsidRPr="004C6B6B">
        <w:rPr>
          <w:sz w:val="22"/>
          <w:szCs w:val="22"/>
        </w:rPr>
        <w:t>is capable of</w:t>
      </w:r>
      <w:r w:rsidR="000354B3" w:rsidRPr="004C6B6B">
        <w:rPr>
          <w:sz w:val="22"/>
          <w:szCs w:val="22"/>
        </w:rPr>
        <w:t xml:space="preserve"> partitioning TC</w:t>
      </w:r>
      <w:r w:rsidR="000354B3" w:rsidRPr="004C6B6B">
        <w:rPr>
          <w:rFonts w:hint="eastAsia"/>
          <w:sz w:val="22"/>
          <w:szCs w:val="22"/>
        </w:rPr>
        <w:t>P</w:t>
      </w:r>
      <w:r w:rsidR="000354B3" w:rsidRPr="004C6B6B">
        <w:rPr>
          <w:sz w:val="22"/>
          <w:szCs w:val="22"/>
        </w:rPr>
        <w:t xml:space="preserve"> </w:t>
      </w:r>
      <w:r w:rsidR="005F65C4" w:rsidRPr="004C6B6B">
        <w:rPr>
          <w:rFonts w:hint="eastAsia"/>
          <w:sz w:val="22"/>
          <w:szCs w:val="22"/>
        </w:rPr>
        <w:t>in</w:t>
      </w:r>
      <w:r w:rsidR="005F65C4" w:rsidRPr="004C6B6B">
        <w:rPr>
          <w:sz w:val="22"/>
          <w:szCs w:val="22"/>
        </w:rPr>
        <w:t xml:space="preserve"> </w:t>
      </w:r>
      <w:r w:rsidR="000354B3" w:rsidRPr="004C6B6B">
        <w:rPr>
          <w:sz w:val="22"/>
          <w:szCs w:val="22"/>
        </w:rPr>
        <w:t>China</w:t>
      </w:r>
      <w:r w:rsidR="000354B3" w:rsidRPr="004C6B6B">
        <w:rPr>
          <w:rFonts w:hint="eastAsia"/>
          <w:sz w:val="22"/>
          <w:szCs w:val="22"/>
        </w:rPr>
        <w:t>,</w:t>
      </w:r>
      <w:r w:rsidR="000354B3" w:rsidRPr="004C6B6B">
        <w:rPr>
          <w:sz w:val="22"/>
          <w:szCs w:val="22"/>
        </w:rPr>
        <w:t xml:space="preserve"> has been proposed </w:t>
      </w:r>
      <w:r w:rsidR="000354B3" w:rsidRPr="004C6B6B">
        <w:rPr>
          <w:rFonts w:hint="eastAsia"/>
          <w:sz w:val="22"/>
          <w:szCs w:val="22"/>
        </w:rPr>
        <w:t>[</w:t>
      </w:r>
      <w:r w:rsidR="000354B3" w:rsidRPr="004C6B6B">
        <w:rPr>
          <w:sz w:val="22"/>
          <w:szCs w:val="22"/>
        </w:rPr>
        <w:t>Ren</w:t>
      </w:r>
      <w:r w:rsidR="000354B3" w:rsidRPr="004C6B6B">
        <w:rPr>
          <w:rFonts w:hint="eastAsia"/>
          <w:sz w:val="22"/>
          <w:szCs w:val="22"/>
        </w:rPr>
        <w:t xml:space="preserve"> </w:t>
      </w:r>
      <w:r w:rsidR="000354B3" w:rsidRPr="004C6B6B">
        <w:rPr>
          <w:sz w:val="22"/>
          <w:szCs w:val="22"/>
        </w:rPr>
        <w:t>et al.</w:t>
      </w:r>
      <w:r w:rsidR="000354B3" w:rsidRPr="004C6B6B">
        <w:rPr>
          <w:rFonts w:hint="eastAsia"/>
          <w:sz w:val="22"/>
          <w:szCs w:val="22"/>
        </w:rPr>
        <w:t xml:space="preserve">, </w:t>
      </w:r>
      <w:r w:rsidR="000354B3" w:rsidRPr="004C6B6B">
        <w:rPr>
          <w:sz w:val="22"/>
          <w:szCs w:val="22"/>
        </w:rPr>
        <w:t>200</w:t>
      </w:r>
      <w:r w:rsidR="000354B3" w:rsidRPr="004C6B6B">
        <w:rPr>
          <w:rFonts w:hint="eastAsia"/>
          <w:sz w:val="22"/>
          <w:szCs w:val="22"/>
        </w:rPr>
        <w:t>5].</w:t>
      </w:r>
    </w:p>
    <w:p w:rsidR="000354B3" w:rsidRDefault="000354B3" w:rsidP="004C6B6B">
      <w:pPr>
        <w:snapToGrid w:val="0"/>
        <w:rPr>
          <w:sz w:val="22"/>
          <w:szCs w:val="22"/>
        </w:rPr>
      </w:pPr>
      <w:r w:rsidRPr="004C6B6B">
        <w:rPr>
          <w:rFonts w:hint="eastAsia"/>
          <w:sz w:val="22"/>
          <w:szCs w:val="22"/>
        </w:rPr>
        <w:t>In the present study, we use the TC track dataset and a station precipitation dataset to examine the climatological characteristics</w:t>
      </w:r>
      <w:r w:rsidR="00D8276F" w:rsidRPr="004C6B6B">
        <w:rPr>
          <w:sz w:val="22"/>
          <w:szCs w:val="22"/>
        </w:rPr>
        <w:t xml:space="preserve"> of TCP</w:t>
      </w:r>
      <w:r w:rsidRPr="004C6B6B">
        <w:rPr>
          <w:rFonts w:hint="eastAsia"/>
          <w:sz w:val="22"/>
          <w:szCs w:val="22"/>
        </w:rPr>
        <w:t xml:space="preserve">, with special focus on </w:t>
      </w:r>
      <w:r w:rsidR="007F01C5" w:rsidRPr="004C6B6B">
        <w:rPr>
          <w:rFonts w:hint="eastAsia"/>
          <w:sz w:val="22"/>
          <w:szCs w:val="22"/>
        </w:rPr>
        <w:t>its</w:t>
      </w:r>
      <w:r w:rsidR="007F01C5" w:rsidRPr="004C6B6B">
        <w:rPr>
          <w:sz w:val="22"/>
          <w:szCs w:val="22"/>
        </w:rPr>
        <w:t xml:space="preserve"> </w:t>
      </w:r>
      <w:r w:rsidR="00B13DB2" w:rsidRPr="004C6B6B">
        <w:rPr>
          <w:sz w:val="22"/>
          <w:szCs w:val="22"/>
        </w:rPr>
        <w:t xml:space="preserve">long-term changes and TC-induced torrential precipitation events </w:t>
      </w:r>
      <w:r w:rsidR="007F01C5" w:rsidRPr="004C6B6B">
        <w:rPr>
          <w:rFonts w:hint="eastAsia"/>
          <w:sz w:val="22"/>
          <w:szCs w:val="22"/>
        </w:rPr>
        <w:t>in</w:t>
      </w:r>
      <w:r w:rsidR="007F01C5" w:rsidRPr="004C6B6B">
        <w:rPr>
          <w:sz w:val="22"/>
          <w:szCs w:val="22"/>
        </w:rPr>
        <w:t xml:space="preserve"> </w:t>
      </w:r>
      <w:smartTag w:uri="urn:schemas-microsoft-com:office:smarttags" w:element="place">
        <w:smartTag w:uri="urn:schemas-microsoft-com:office:smarttags" w:element="country-region">
          <w:r w:rsidR="00B13DB2" w:rsidRPr="004C6B6B">
            <w:rPr>
              <w:sz w:val="22"/>
              <w:szCs w:val="22"/>
            </w:rPr>
            <w:t>China</w:t>
          </w:r>
        </w:smartTag>
      </w:smartTag>
      <w:r w:rsidR="00B13DB2" w:rsidRPr="004C6B6B">
        <w:rPr>
          <w:sz w:val="22"/>
          <w:szCs w:val="22"/>
        </w:rPr>
        <w:t>.</w:t>
      </w:r>
    </w:p>
    <w:p w:rsidR="00677C12" w:rsidRPr="004C6B6B" w:rsidRDefault="00677C12" w:rsidP="004C6B6B">
      <w:pPr>
        <w:snapToGrid w:val="0"/>
        <w:rPr>
          <w:rFonts w:hint="eastAsia"/>
          <w:sz w:val="22"/>
          <w:szCs w:val="22"/>
        </w:rPr>
      </w:pPr>
    </w:p>
    <w:p w:rsidR="000354B3" w:rsidRPr="00215A57" w:rsidRDefault="000354B3" w:rsidP="003249D3">
      <w:pPr>
        <w:spacing w:line="320" w:lineRule="exact"/>
        <w:rPr>
          <w:b/>
          <w:color w:val="000000"/>
          <w:sz w:val="24"/>
        </w:rPr>
      </w:pPr>
      <w:r w:rsidRPr="00215A57">
        <w:rPr>
          <w:b/>
          <w:color w:val="000000"/>
          <w:sz w:val="24"/>
        </w:rPr>
        <w:lastRenderedPageBreak/>
        <w:t xml:space="preserve">2. Data </w:t>
      </w:r>
    </w:p>
    <w:p w:rsidR="000354B3" w:rsidRDefault="000354B3" w:rsidP="00505E43">
      <w:pPr>
        <w:snapToGrid w:val="0"/>
        <w:rPr>
          <w:sz w:val="22"/>
          <w:szCs w:val="22"/>
        </w:rPr>
      </w:pPr>
      <w:r w:rsidRPr="00505E43">
        <w:rPr>
          <w:sz w:val="22"/>
          <w:szCs w:val="22"/>
        </w:rPr>
        <w:t xml:space="preserve">The information about the </w:t>
      </w:r>
      <w:r w:rsidRPr="00505E43">
        <w:rPr>
          <w:rFonts w:hint="eastAsia"/>
          <w:sz w:val="22"/>
          <w:szCs w:val="22"/>
        </w:rPr>
        <w:t>WNP</w:t>
      </w:r>
      <w:r w:rsidRPr="00505E43">
        <w:rPr>
          <w:sz w:val="22"/>
          <w:szCs w:val="22"/>
        </w:rPr>
        <w:t xml:space="preserve"> </w:t>
      </w:r>
      <w:r w:rsidRPr="00505E43">
        <w:rPr>
          <w:rFonts w:hint="eastAsia"/>
          <w:sz w:val="22"/>
          <w:szCs w:val="22"/>
        </w:rPr>
        <w:t>TC</w:t>
      </w:r>
      <w:r w:rsidRPr="00505E43">
        <w:rPr>
          <w:sz w:val="22"/>
          <w:szCs w:val="22"/>
        </w:rPr>
        <w:t xml:space="preserve"> positions used in this study </w:t>
      </w:r>
      <w:r w:rsidRPr="00505E43">
        <w:rPr>
          <w:rFonts w:hint="eastAsia"/>
          <w:sz w:val="22"/>
          <w:szCs w:val="22"/>
        </w:rPr>
        <w:t>i</w:t>
      </w:r>
      <w:r w:rsidRPr="00505E43">
        <w:rPr>
          <w:sz w:val="22"/>
          <w:szCs w:val="22"/>
        </w:rPr>
        <w:t>s from Shanghai Typhoon Institute</w:t>
      </w:r>
      <w:r w:rsidRPr="00505E43">
        <w:rPr>
          <w:rFonts w:hint="eastAsia"/>
          <w:sz w:val="22"/>
          <w:szCs w:val="22"/>
        </w:rPr>
        <w:t xml:space="preserve"> of </w:t>
      </w:r>
      <w:r w:rsidR="00C51086" w:rsidRPr="00505E43">
        <w:rPr>
          <w:rFonts w:hint="eastAsia"/>
          <w:sz w:val="22"/>
          <w:szCs w:val="22"/>
        </w:rPr>
        <w:t>China Meteorological Administration(CMA)</w:t>
      </w:r>
      <w:r w:rsidRPr="00505E43">
        <w:rPr>
          <w:sz w:val="22"/>
          <w:szCs w:val="22"/>
        </w:rPr>
        <w:t xml:space="preserve">. The dataset ranges from 1949 to 2004 and is believed to be more accurate for those TCs that affected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because the positions have been carefully validated. The daily precipitation dataset</w:t>
      </w:r>
      <w:r w:rsidRPr="00505E43">
        <w:rPr>
          <w:rFonts w:hint="eastAsia"/>
          <w:sz w:val="22"/>
          <w:szCs w:val="22"/>
        </w:rPr>
        <w:t xml:space="preserve"> </w:t>
      </w:r>
      <w:r w:rsidRPr="00505E43">
        <w:rPr>
          <w:sz w:val="22"/>
          <w:szCs w:val="22"/>
        </w:rPr>
        <w:t>used in this study</w:t>
      </w:r>
      <w:r w:rsidRPr="00505E43">
        <w:rPr>
          <w:rFonts w:hint="eastAsia"/>
          <w:sz w:val="22"/>
          <w:szCs w:val="22"/>
        </w:rPr>
        <w:t xml:space="preserve"> </w:t>
      </w:r>
      <w:r w:rsidRPr="00505E43">
        <w:rPr>
          <w:sz w:val="22"/>
          <w:szCs w:val="22"/>
        </w:rPr>
        <w:t xml:space="preserve">includes 677 </w:t>
      </w:r>
      <w:smartTag w:uri="urn:schemas-microsoft-com:office:smarttags" w:element="country-region">
        <w:r w:rsidRPr="00505E43">
          <w:rPr>
            <w:sz w:val="22"/>
            <w:szCs w:val="22"/>
          </w:rPr>
          <w:t>China</w:t>
        </w:r>
      </w:smartTag>
      <w:r w:rsidRPr="00505E43">
        <w:rPr>
          <w:sz w:val="22"/>
          <w:szCs w:val="22"/>
        </w:rPr>
        <w:t xml:space="preserve"> stations that represent</w:t>
      </w:r>
      <w:r w:rsidR="0059256F" w:rsidRPr="00505E43">
        <w:rPr>
          <w:rFonts w:hint="eastAsia"/>
          <w:sz w:val="22"/>
          <w:szCs w:val="22"/>
        </w:rPr>
        <w:t>ed</w:t>
      </w:r>
      <w:r w:rsidRPr="00505E43">
        <w:rPr>
          <w:sz w:val="22"/>
          <w:szCs w:val="22"/>
        </w:rPr>
        <w:t xml:space="preserve"> the spatial distribution of precipitation </w:t>
      </w:r>
      <w:r w:rsidR="00234F16" w:rsidRPr="00505E43">
        <w:rPr>
          <w:sz w:val="22"/>
          <w:szCs w:val="22"/>
        </w:rPr>
        <w:t xml:space="preserve">in </w:t>
      </w:r>
      <w:smartTag w:uri="urn:schemas-microsoft-com:office:smarttags" w:element="country-region">
        <w:r w:rsidR="00234F16" w:rsidRPr="00505E43">
          <w:rPr>
            <w:sz w:val="22"/>
            <w:szCs w:val="22"/>
          </w:rPr>
          <w:t>China</w:t>
        </w:r>
      </w:smartTag>
      <w:r w:rsidR="00234F16" w:rsidRPr="00505E43">
        <w:rPr>
          <w:sz w:val="22"/>
          <w:szCs w:val="22"/>
        </w:rPr>
        <w:t xml:space="preserve">, in which 659 stations are over the mainland </w:t>
      </w:r>
      <w:r w:rsidR="00D32C97" w:rsidRPr="00505E43">
        <w:rPr>
          <w:rFonts w:hint="eastAsia"/>
          <w:sz w:val="22"/>
          <w:szCs w:val="22"/>
        </w:rPr>
        <w:t xml:space="preserve">of </w:t>
      </w:r>
      <w:smartTag w:uri="urn:schemas-microsoft-com:office:smarttags" w:element="country-region">
        <w:r w:rsidR="00234F16" w:rsidRPr="00505E43">
          <w:rPr>
            <w:sz w:val="22"/>
            <w:szCs w:val="22"/>
          </w:rPr>
          <w:t>China</w:t>
        </w:r>
      </w:smartTag>
      <w:r w:rsidR="00B62BAF" w:rsidRPr="00505E43">
        <w:rPr>
          <w:rFonts w:hint="eastAsia"/>
          <w:sz w:val="22"/>
          <w:szCs w:val="22"/>
        </w:rPr>
        <w:t xml:space="preserve"> and the </w:t>
      </w:r>
      <w:smartTag w:uri="urn:schemas-microsoft-com:office:smarttags" w:element="PlaceName">
        <w:r w:rsidR="00B62BAF" w:rsidRPr="00505E43">
          <w:rPr>
            <w:rFonts w:hint="eastAsia"/>
            <w:sz w:val="22"/>
            <w:szCs w:val="22"/>
          </w:rPr>
          <w:t>Hainan</w:t>
        </w:r>
      </w:smartTag>
      <w:r w:rsidR="00B62BAF" w:rsidRPr="00505E43">
        <w:rPr>
          <w:rFonts w:hint="eastAsia"/>
          <w:sz w:val="22"/>
          <w:szCs w:val="22"/>
        </w:rPr>
        <w:t xml:space="preserve"> </w:t>
      </w:r>
      <w:smartTag w:uri="urn:schemas-microsoft-com:office:smarttags" w:element="PlaceType">
        <w:r w:rsidR="00B62BAF" w:rsidRPr="00505E43">
          <w:rPr>
            <w:rFonts w:hint="eastAsia"/>
            <w:sz w:val="22"/>
            <w:szCs w:val="22"/>
          </w:rPr>
          <w:t>Island</w:t>
        </w:r>
      </w:smartTag>
      <w:r w:rsidRPr="00505E43">
        <w:rPr>
          <w:rFonts w:hint="eastAsia"/>
          <w:sz w:val="22"/>
          <w:szCs w:val="22"/>
        </w:rPr>
        <w:t xml:space="preserve"> </w:t>
      </w:r>
      <w:r w:rsidRPr="00505E43">
        <w:rPr>
          <w:sz w:val="22"/>
          <w:szCs w:val="22"/>
        </w:rPr>
        <w:t>from National Meteorological Information Center/C</w:t>
      </w:r>
      <w:r w:rsidRPr="00505E43">
        <w:rPr>
          <w:rFonts w:hint="eastAsia"/>
          <w:sz w:val="22"/>
          <w:szCs w:val="22"/>
        </w:rPr>
        <w:t>MA</w:t>
      </w:r>
      <w:r w:rsidRPr="00505E43">
        <w:rPr>
          <w:sz w:val="22"/>
          <w:szCs w:val="22"/>
        </w:rPr>
        <w:t xml:space="preserve"> </w:t>
      </w:r>
      <w:r w:rsidRPr="00505E43">
        <w:rPr>
          <w:rFonts w:hint="eastAsia"/>
          <w:sz w:val="22"/>
          <w:szCs w:val="22"/>
        </w:rPr>
        <w:t xml:space="preserve">and </w:t>
      </w:r>
      <w:r w:rsidR="00F7768D" w:rsidRPr="00505E43">
        <w:rPr>
          <w:rFonts w:hint="eastAsia"/>
          <w:sz w:val="22"/>
          <w:szCs w:val="22"/>
        </w:rPr>
        <w:t xml:space="preserve">the </w:t>
      </w:r>
      <w:r w:rsidRPr="00505E43">
        <w:rPr>
          <w:rFonts w:hint="eastAsia"/>
          <w:sz w:val="22"/>
          <w:szCs w:val="22"/>
        </w:rPr>
        <w:t>other 18</w:t>
      </w:r>
      <w:r w:rsidRPr="00505E43">
        <w:rPr>
          <w:sz w:val="22"/>
          <w:szCs w:val="22"/>
        </w:rPr>
        <w:t xml:space="preserve"> stations</w:t>
      </w:r>
      <w:r w:rsidRPr="00505E43">
        <w:rPr>
          <w:rFonts w:hint="eastAsia"/>
          <w:sz w:val="22"/>
          <w:szCs w:val="22"/>
        </w:rPr>
        <w:t xml:space="preserve"> are </w:t>
      </w:r>
      <w:r w:rsidR="00D32C97" w:rsidRPr="00505E43">
        <w:rPr>
          <w:rFonts w:hint="eastAsia"/>
          <w:sz w:val="22"/>
          <w:szCs w:val="22"/>
        </w:rPr>
        <w:t xml:space="preserve">in </w:t>
      </w:r>
      <w:r w:rsidR="00B62BAF" w:rsidRPr="00505E43">
        <w:rPr>
          <w:rFonts w:hint="eastAsia"/>
          <w:sz w:val="22"/>
          <w:szCs w:val="22"/>
        </w:rPr>
        <w:t xml:space="preserve">the </w:t>
      </w:r>
      <w:smartTag w:uri="urn:schemas-microsoft-com:office:smarttags" w:element="place">
        <w:smartTag w:uri="urn:schemas-microsoft-com:office:smarttags" w:element="PlaceName">
          <w:r w:rsidRPr="00505E43">
            <w:rPr>
              <w:rFonts w:hint="eastAsia"/>
              <w:sz w:val="22"/>
              <w:szCs w:val="22"/>
            </w:rPr>
            <w:t>Taiwan</w:t>
          </w:r>
        </w:smartTag>
        <w:r w:rsidRPr="00505E43">
          <w:rPr>
            <w:rFonts w:hint="eastAsia"/>
            <w:sz w:val="22"/>
            <w:szCs w:val="22"/>
          </w:rPr>
          <w:t xml:space="preserve"> </w:t>
        </w:r>
        <w:smartTag w:uri="urn:schemas-microsoft-com:office:smarttags" w:element="PlaceType">
          <w:r w:rsidRPr="00505E43">
            <w:rPr>
              <w:rFonts w:hint="eastAsia"/>
              <w:sz w:val="22"/>
              <w:szCs w:val="22"/>
            </w:rPr>
            <w:t>Island</w:t>
          </w:r>
        </w:smartTag>
      </w:smartTag>
      <w:r w:rsidRPr="00505E43">
        <w:rPr>
          <w:sz w:val="22"/>
          <w:szCs w:val="22"/>
        </w:rPr>
        <w:t xml:space="preserve">. A close inspection </w:t>
      </w:r>
      <w:r w:rsidRPr="00505E43">
        <w:rPr>
          <w:rFonts w:hint="eastAsia"/>
          <w:sz w:val="22"/>
          <w:szCs w:val="22"/>
        </w:rPr>
        <w:t>of</w:t>
      </w:r>
      <w:r w:rsidRPr="00505E43">
        <w:rPr>
          <w:sz w:val="22"/>
          <w:szCs w:val="22"/>
        </w:rPr>
        <w:t xml:space="preserve"> the dataset reveals that time coverage of </w:t>
      </w:r>
      <w:r w:rsidRPr="00505E43">
        <w:rPr>
          <w:rFonts w:hint="eastAsia"/>
          <w:sz w:val="22"/>
          <w:szCs w:val="22"/>
        </w:rPr>
        <w:t xml:space="preserve">the </w:t>
      </w:r>
      <w:r w:rsidRPr="00505E43">
        <w:rPr>
          <w:sz w:val="22"/>
          <w:szCs w:val="22"/>
        </w:rPr>
        <w:t xml:space="preserve">daily precipitation </w:t>
      </w:r>
      <w:r w:rsidRPr="00505E43">
        <w:rPr>
          <w:rFonts w:hint="eastAsia"/>
          <w:sz w:val="22"/>
          <w:szCs w:val="22"/>
        </w:rPr>
        <w:t>for the 659</w:t>
      </w:r>
      <w:r w:rsidRPr="00505E43">
        <w:rPr>
          <w:sz w:val="22"/>
          <w:szCs w:val="22"/>
        </w:rPr>
        <w:t xml:space="preserve"> station</w:t>
      </w:r>
      <w:r w:rsidRPr="00505E43">
        <w:rPr>
          <w:rFonts w:hint="eastAsia"/>
          <w:sz w:val="22"/>
          <w:szCs w:val="22"/>
        </w:rPr>
        <w:t>s</w:t>
      </w:r>
      <w:r w:rsidRPr="00505E43">
        <w:rPr>
          <w:sz w:val="22"/>
          <w:szCs w:val="22"/>
        </w:rPr>
        <w:t xml:space="preserve"> </w:t>
      </w:r>
      <w:r w:rsidR="00D32C97" w:rsidRPr="00505E43">
        <w:rPr>
          <w:rFonts w:hint="eastAsia"/>
          <w:sz w:val="22"/>
          <w:szCs w:val="22"/>
        </w:rPr>
        <w:t>ranged</w:t>
      </w:r>
      <w:r w:rsidR="00D32C97" w:rsidRPr="00505E43">
        <w:rPr>
          <w:sz w:val="22"/>
          <w:szCs w:val="22"/>
        </w:rPr>
        <w:t xml:space="preserve"> </w:t>
      </w:r>
      <w:r w:rsidRPr="00505E43">
        <w:rPr>
          <w:sz w:val="22"/>
          <w:szCs w:val="22"/>
        </w:rPr>
        <w:t>from 0UTC</w:t>
      </w:r>
      <w:r w:rsidRPr="00505E43">
        <w:rPr>
          <w:rFonts w:hint="eastAsia"/>
          <w:sz w:val="22"/>
          <w:szCs w:val="22"/>
        </w:rPr>
        <w:t xml:space="preserve"> to </w:t>
      </w:r>
      <w:r w:rsidRPr="00505E43">
        <w:rPr>
          <w:sz w:val="22"/>
          <w:szCs w:val="22"/>
        </w:rPr>
        <w:t xml:space="preserve">24UTC, and </w:t>
      </w:r>
      <w:r w:rsidR="003D1375" w:rsidRPr="00505E43">
        <w:rPr>
          <w:sz w:val="22"/>
          <w:szCs w:val="22"/>
        </w:rPr>
        <w:t>the</w:t>
      </w:r>
      <w:r w:rsidR="003D1375" w:rsidRPr="00505E43">
        <w:rPr>
          <w:rFonts w:hint="eastAsia"/>
          <w:sz w:val="22"/>
          <w:szCs w:val="22"/>
        </w:rPr>
        <w:t xml:space="preserve"> number</w:t>
      </w:r>
      <w:r w:rsidR="003D1375" w:rsidRPr="00505E43">
        <w:rPr>
          <w:sz w:val="22"/>
          <w:szCs w:val="22"/>
        </w:rPr>
        <w:t xml:space="preserve"> </w:t>
      </w:r>
      <w:r w:rsidR="003D1375" w:rsidRPr="00505E43">
        <w:rPr>
          <w:rFonts w:hint="eastAsia"/>
          <w:sz w:val="22"/>
          <w:szCs w:val="22"/>
        </w:rPr>
        <w:t xml:space="preserve">of </w:t>
      </w:r>
      <w:r w:rsidRPr="00505E43">
        <w:rPr>
          <w:sz w:val="22"/>
          <w:szCs w:val="22"/>
        </w:rPr>
        <w:t>station</w:t>
      </w:r>
      <w:r w:rsidR="003D1375" w:rsidRPr="00505E43">
        <w:rPr>
          <w:rFonts w:hint="eastAsia"/>
          <w:sz w:val="22"/>
          <w:szCs w:val="22"/>
        </w:rPr>
        <w:t>s</w:t>
      </w:r>
      <w:r w:rsidRPr="00505E43">
        <w:rPr>
          <w:sz w:val="22"/>
          <w:szCs w:val="22"/>
        </w:rPr>
        <w:t xml:space="preserve"> </w:t>
      </w:r>
      <w:r w:rsidRPr="00505E43">
        <w:rPr>
          <w:rFonts w:hint="eastAsia"/>
          <w:sz w:val="22"/>
          <w:szCs w:val="22"/>
        </w:rPr>
        <w:t>increased sharp</w:t>
      </w:r>
      <w:r w:rsidRPr="00505E43">
        <w:rPr>
          <w:sz w:val="22"/>
          <w:szCs w:val="22"/>
        </w:rPr>
        <w:t>ly</w:t>
      </w:r>
      <w:r w:rsidRPr="00505E43">
        <w:rPr>
          <w:rFonts w:hint="eastAsia"/>
          <w:sz w:val="22"/>
          <w:szCs w:val="22"/>
        </w:rPr>
        <w:t xml:space="preserve"> from about </w:t>
      </w:r>
      <w:smartTag w:uri="urn:schemas-microsoft-com:office:smarttags" w:element="chmetcnv">
        <w:smartTagPr>
          <w:attr w:name="TCSC" w:val="0"/>
          <w:attr w:name="NumberType" w:val="1"/>
          <w:attr w:name="Negative" w:val="False"/>
          <w:attr w:name="HasSpace" w:val="True"/>
          <w:attr w:name="SourceValue" w:val="170"/>
          <w:attr w:name="UnitName" w:val="in"/>
        </w:smartTagPr>
        <w:r w:rsidRPr="00505E43">
          <w:rPr>
            <w:rFonts w:hint="eastAsia"/>
            <w:sz w:val="22"/>
            <w:szCs w:val="22"/>
          </w:rPr>
          <w:t>170 in</w:t>
        </w:r>
      </w:smartTag>
      <w:r w:rsidRPr="00505E43">
        <w:rPr>
          <w:rFonts w:hint="eastAsia"/>
          <w:sz w:val="22"/>
          <w:szCs w:val="22"/>
        </w:rPr>
        <w:t xml:space="preserve"> 1951 to about </w:t>
      </w:r>
      <w:smartTag w:uri="urn:schemas-microsoft-com:office:smarttags" w:element="chmetcnv">
        <w:smartTagPr>
          <w:attr w:name="TCSC" w:val="0"/>
          <w:attr w:name="NumberType" w:val="1"/>
          <w:attr w:name="Negative" w:val="False"/>
          <w:attr w:name="HasSpace" w:val="True"/>
          <w:attr w:name="SourceValue" w:val="570"/>
          <w:attr w:name="UnitName" w:val="in"/>
        </w:smartTagPr>
        <w:r w:rsidRPr="00505E43">
          <w:rPr>
            <w:sz w:val="22"/>
            <w:szCs w:val="22"/>
          </w:rPr>
          <w:t>570</w:t>
        </w:r>
        <w:r w:rsidRPr="00505E43">
          <w:rPr>
            <w:rFonts w:hint="eastAsia"/>
            <w:sz w:val="22"/>
            <w:szCs w:val="22"/>
          </w:rPr>
          <w:t xml:space="preserve"> in</w:t>
        </w:r>
      </w:smartTag>
      <w:r w:rsidRPr="00505E43">
        <w:rPr>
          <w:rFonts w:hint="eastAsia"/>
          <w:sz w:val="22"/>
          <w:szCs w:val="22"/>
        </w:rPr>
        <w:t xml:space="preserve"> 195</w:t>
      </w:r>
      <w:r w:rsidRPr="00505E43">
        <w:rPr>
          <w:sz w:val="22"/>
          <w:szCs w:val="22"/>
        </w:rPr>
        <w:t xml:space="preserve">7. Since the number of stations can affect the results of </w:t>
      </w:r>
      <w:r w:rsidRPr="00505E43">
        <w:rPr>
          <w:rFonts w:hint="eastAsia"/>
          <w:sz w:val="22"/>
          <w:szCs w:val="22"/>
        </w:rPr>
        <w:t xml:space="preserve">the estimated </w:t>
      </w:r>
      <w:r w:rsidRPr="00505E43">
        <w:rPr>
          <w:sz w:val="22"/>
          <w:szCs w:val="22"/>
        </w:rPr>
        <w:t>TC</w:t>
      </w:r>
      <w:r w:rsidRPr="00505E43">
        <w:rPr>
          <w:rFonts w:hint="eastAsia"/>
          <w:sz w:val="22"/>
          <w:szCs w:val="22"/>
        </w:rPr>
        <w:t>P</w:t>
      </w:r>
      <w:r w:rsidRPr="00505E43">
        <w:rPr>
          <w:sz w:val="22"/>
          <w:szCs w:val="22"/>
        </w:rPr>
        <w:t xml:space="preserve">, </w:t>
      </w:r>
      <w:r w:rsidR="008C5DDF" w:rsidRPr="00505E43">
        <w:rPr>
          <w:rFonts w:hint="eastAsia"/>
          <w:sz w:val="22"/>
          <w:szCs w:val="22"/>
        </w:rPr>
        <w:t xml:space="preserve">the period </w:t>
      </w:r>
      <w:r w:rsidRPr="00505E43">
        <w:rPr>
          <w:sz w:val="22"/>
          <w:szCs w:val="22"/>
        </w:rPr>
        <w:t xml:space="preserve">1957~2004 </w:t>
      </w:r>
      <w:r w:rsidR="008C5DDF" w:rsidRPr="00505E43">
        <w:rPr>
          <w:rFonts w:hint="eastAsia"/>
          <w:sz w:val="22"/>
          <w:szCs w:val="22"/>
        </w:rPr>
        <w:t>i</w:t>
      </w:r>
      <w:r w:rsidR="008C5DDF" w:rsidRPr="00505E43">
        <w:rPr>
          <w:sz w:val="22"/>
          <w:szCs w:val="22"/>
        </w:rPr>
        <w:t xml:space="preserve">s </w:t>
      </w:r>
      <w:r w:rsidRPr="00505E43">
        <w:rPr>
          <w:sz w:val="22"/>
          <w:szCs w:val="22"/>
        </w:rPr>
        <w:t xml:space="preserve">selected as the period for </w:t>
      </w:r>
      <w:r w:rsidRPr="00505E43">
        <w:rPr>
          <w:rFonts w:hint="eastAsia"/>
          <w:sz w:val="22"/>
          <w:szCs w:val="22"/>
        </w:rPr>
        <w:t xml:space="preserve">analyzing </w:t>
      </w:r>
      <w:r w:rsidRPr="00505E43">
        <w:rPr>
          <w:sz w:val="22"/>
          <w:szCs w:val="22"/>
        </w:rPr>
        <w:t xml:space="preserve">long-term trend </w:t>
      </w:r>
      <w:r w:rsidR="008C5DDF" w:rsidRPr="00505E43">
        <w:rPr>
          <w:rFonts w:hint="eastAsia"/>
          <w:sz w:val="22"/>
          <w:szCs w:val="22"/>
        </w:rPr>
        <w:t xml:space="preserve">in </w:t>
      </w:r>
      <w:r w:rsidRPr="00505E43">
        <w:rPr>
          <w:rFonts w:hint="eastAsia"/>
          <w:sz w:val="22"/>
          <w:szCs w:val="22"/>
        </w:rPr>
        <w:t>TCP</w:t>
      </w:r>
      <w:r w:rsidRPr="00505E43">
        <w:rPr>
          <w:sz w:val="22"/>
          <w:szCs w:val="22"/>
        </w:rPr>
        <w:t>.</w:t>
      </w:r>
    </w:p>
    <w:p w:rsidR="00677C12" w:rsidRPr="00505E43" w:rsidRDefault="00677C12" w:rsidP="00505E43">
      <w:pPr>
        <w:snapToGrid w:val="0"/>
        <w:rPr>
          <w:sz w:val="22"/>
          <w:szCs w:val="22"/>
        </w:rPr>
      </w:pPr>
    </w:p>
    <w:p w:rsidR="000354B3" w:rsidRPr="00215A57" w:rsidRDefault="000354B3" w:rsidP="003249D3">
      <w:pPr>
        <w:spacing w:line="320" w:lineRule="exact"/>
        <w:rPr>
          <w:b/>
          <w:color w:val="000000"/>
          <w:sz w:val="24"/>
        </w:rPr>
      </w:pPr>
      <w:r w:rsidRPr="00215A57">
        <w:rPr>
          <w:b/>
          <w:color w:val="000000"/>
          <w:sz w:val="24"/>
        </w:rPr>
        <w:t>3. Analysis Method</w:t>
      </w:r>
    </w:p>
    <w:p w:rsidR="003857F8" w:rsidRPr="00505E43" w:rsidRDefault="009903E9" w:rsidP="00505E43">
      <w:pPr>
        <w:snapToGrid w:val="0"/>
        <w:rPr>
          <w:rFonts w:hint="eastAsia"/>
          <w:sz w:val="22"/>
          <w:szCs w:val="22"/>
        </w:rPr>
      </w:pPr>
      <w:r w:rsidRPr="00505E43">
        <w:rPr>
          <w:sz w:val="22"/>
          <w:szCs w:val="22"/>
        </w:rPr>
        <w:t xml:space="preserve">The TCP can result from the TC eyewall and spiral </w:t>
      </w:r>
      <w:r w:rsidR="00576C64" w:rsidRPr="00505E43">
        <w:rPr>
          <w:rFonts w:hint="eastAsia"/>
          <w:sz w:val="22"/>
          <w:szCs w:val="22"/>
        </w:rPr>
        <w:t>rainbands</w:t>
      </w:r>
      <w:r w:rsidRPr="00505E43">
        <w:rPr>
          <w:sz w:val="22"/>
          <w:szCs w:val="22"/>
        </w:rPr>
        <w:t>, and from the</w:t>
      </w:r>
      <w:r w:rsidRPr="00505E43">
        <w:rPr>
          <w:rFonts w:hint="eastAsia"/>
          <w:sz w:val="22"/>
          <w:szCs w:val="22"/>
        </w:rPr>
        <w:t xml:space="preserve"> </w:t>
      </w:r>
      <w:r w:rsidRPr="00505E43">
        <w:rPr>
          <w:sz w:val="22"/>
          <w:szCs w:val="22"/>
        </w:rPr>
        <w:t>interaction</w:t>
      </w:r>
      <w:r w:rsidR="008E242E" w:rsidRPr="00505E43">
        <w:rPr>
          <w:rFonts w:hint="eastAsia"/>
          <w:sz w:val="22"/>
          <w:szCs w:val="22"/>
        </w:rPr>
        <w:t>s</w:t>
      </w:r>
      <w:r w:rsidRPr="00505E43">
        <w:rPr>
          <w:sz w:val="22"/>
          <w:szCs w:val="22"/>
        </w:rPr>
        <w:t xml:space="preserve"> between the TC circulation and other weather systems. The</w:t>
      </w:r>
      <w:r w:rsidRPr="00505E43">
        <w:rPr>
          <w:rFonts w:hint="eastAsia"/>
          <w:sz w:val="22"/>
          <w:szCs w:val="22"/>
        </w:rPr>
        <w:t xml:space="preserve"> </w:t>
      </w:r>
      <w:r w:rsidRPr="00505E43">
        <w:rPr>
          <w:sz w:val="22"/>
          <w:szCs w:val="22"/>
        </w:rPr>
        <w:t>spiral</w:t>
      </w:r>
      <w:r w:rsidR="00576C64" w:rsidRPr="00505E43">
        <w:rPr>
          <w:sz w:val="22"/>
          <w:szCs w:val="22"/>
        </w:rPr>
        <w:t xml:space="preserve"> </w:t>
      </w:r>
      <w:r w:rsidRPr="00505E43">
        <w:rPr>
          <w:sz w:val="22"/>
          <w:szCs w:val="22"/>
        </w:rPr>
        <w:t>rainb</w:t>
      </w:r>
      <w:r w:rsidR="00576C64" w:rsidRPr="00505E43">
        <w:rPr>
          <w:rFonts w:hint="eastAsia"/>
          <w:sz w:val="22"/>
          <w:szCs w:val="22"/>
        </w:rPr>
        <w:t>ands</w:t>
      </w:r>
      <w:r w:rsidRPr="00505E43">
        <w:rPr>
          <w:sz w:val="22"/>
          <w:szCs w:val="22"/>
        </w:rPr>
        <w:t xml:space="preserve"> are generally asymmetric with respect to the TC center.</w:t>
      </w:r>
      <w:r w:rsidRPr="00505E43">
        <w:rPr>
          <w:rFonts w:hint="eastAsia"/>
          <w:sz w:val="22"/>
          <w:szCs w:val="22"/>
        </w:rPr>
        <w:t xml:space="preserve"> </w:t>
      </w:r>
      <w:r w:rsidRPr="00505E43">
        <w:rPr>
          <w:sz w:val="22"/>
          <w:szCs w:val="22"/>
        </w:rPr>
        <w:t>The OSAT imitates the analysis procedure taken by an operational weather</w:t>
      </w:r>
      <w:r w:rsidRPr="00505E43">
        <w:rPr>
          <w:rFonts w:hint="eastAsia"/>
          <w:sz w:val="22"/>
          <w:szCs w:val="22"/>
        </w:rPr>
        <w:t xml:space="preserve"> </w:t>
      </w:r>
      <w:r w:rsidRPr="00505E43">
        <w:rPr>
          <w:sz w:val="22"/>
          <w:szCs w:val="22"/>
        </w:rPr>
        <w:t>forecaster. There are two steps: First, based on the spatial structure of</w:t>
      </w:r>
      <w:r w:rsidR="00997DB6" w:rsidRPr="00505E43">
        <w:rPr>
          <w:rFonts w:hint="eastAsia"/>
          <w:sz w:val="22"/>
          <w:szCs w:val="22"/>
        </w:rPr>
        <w:t xml:space="preserve"> </w:t>
      </w:r>
      <w:r w:rsidRPr="00505E43">
        <w:rPr>
          <w:sz w:val="22"/>
          <w:szCs w:val="22"/>
        </w:rPr>
        <w:t>the observed station precipitation, all the precipitation observations</w:t>
      </w:r>
      <w:r w:rsidRPr="00505E43">
        <w:rPr>
          <w:rFonts w:hint="eastAsia"/>
          <w:sz w:val="22"/>
          <w:szCs w:val="22"/>
        </w:rPr>
        <w:t xml:space="preserve"> </w:t>
      </w:r>
      <w:r w:rsidRPr="00505E43">
        <w:rPr>
          <w:sz w:val="22"/>
          <w:szCs w:val="22"/>
        </w:rPr>
        <w:t>can be grouped into different rainbelts. Then, given the distances between</w:t>
      </w:r>
      <w:r w:rsidRPr="00505E43">
        <w:rPr>
          <w:rFonts w:hint="eastAsia"/>
          <w:sz w:val="22"/>
          <w:szCs w:val="22"/>
        </w:rPr>
        <w:t xml:space="preserve"> </w:t>
      </w:r>
      <w:r w:rsidR="00306C2A" w:rsidRPr="00505E43">
        <w:rPr>
          <w:rFonts w:hint="eastAsia"/>
          <w:sz w:val="22"/>
          <w:szCs w:val="22"/>
        </w:rPr>
        <w:t>a</w:t>
      </w:r>
      <w:r w:rsidRPr="00505E43">
        <w:rPr>
          <w:sz w:val="22"/>
          <w:szCs w:val="22"/>
        </w:rPr>
        <w:t xml:space="preserve"> station and the TC center, between the precipitation center of </w:t>
      </w:r>
      <w:r w:rsidR="00306C2A" w:rsidRPr="00505E43">
        <w:rPr>
          <w:rFonts w:hint="eastAsia"/>
          <w:sz w:val="22"/>
          <w:szCs w:val="22"/>
        </w:rPr>
        <w:t>the</w:t>
      </w:r>
      <w:r w:rsidR="00997DB6" w:rsidRPr="00505E43">
        <w:rPr>
          <w:rFonts w:hint="eastAsia"/>
          <w:sz w:val="22"/>
          <w:szCs w:val="22"/>
        </w:rPr>
        <w:t xml:space="preserve"> </w:t>
      </w:r>
      <w:r w:rsidRPr="00505E43">
        <w:rPr>
          <w:sz w:val="22"/>
          <w:szCs w:val="22"/>
        </w:rPr>
        <w:t xml:space="preserve">rainbelt </w:t>
      </w:r>
      <w:r w:rsidR="00306C2A" w:rsidRPr="00505E43">
        <w:rPr>
          <w:rFonts w:hint="eastAsia"/>
          <w:sz w:val="22"/>
          <w:szCs w:val="22"/>
        </w:rPr>
        <w:t xml:space="preserve">which includes the station </w:t>
      </w:r>
      <w:r w:rsidRPr="00505E43">
        <w:rPr>
          <w:sz w:val="22"/>
          <w:szCs w:val="22"/>
        </w:rPr>
        <w:t>and the TC center, and</w:t>
      </w:r>
      <w:r w:rsidR="00DF07B5" w:rsidRPr="00505E43">
        <w:rPr>
          <w:rFonts w:hint="eastAsia"/>
          <w:sz w:val="22"/>
          <w:szCs w:val="22"/>
        </w:rPr>
        <w:t xml:space="preserve"> the </w:t>
      </w:r>
      <w:r w:rsidR="00DF07B5" w:rsidRPr="00505E43">
        <w:rPr>
          <w:sz w:val="22"/>
          <w:szCs w:val="22"/>
        </w:rPr>
        <w:t>distance</w:t>
      </w:r>
      <w:r w:rsidRPr="00505E43">
        <w:rPr>
          <w:sz w:val="22"/>
          <w:szCs w:val="22"/>
        </w:rPr>
        <w:t xml:space="preserve"> </w:t>
      </w:r>
      <w:r w:rsidR="00DF07B5" w:rsidRPr="00505E43">
        <w:rPr>
          <w:rFonts w:hint="eastAsia"/>
          <w:sz w:val="22"/>
          <w:szCs w:val="22"/>
        </w:rPr>
        <w:t xml:space="preserve">function </w:t>
      </w:r>
      <w:r w:rsidRPr="00505E43">
        <w:rPr>
          <w:sz w:val="22"/>
          <w:szCs w:val="22"/>
        </w:rPr>
        <w:t xml:space="preserve">between the TC center and </w:t>
      </w:r>
      <w:r w:rsidR="00DF07B5" w:rsidRPr="00505E43">
        <w:rPr>
          <w:rFonts w:hint="eastAsia"/>
          <w:sz w:val="22"/>
          <w:szCs w:val="22"/>
        </w:rPr>
        <w:t xml:space="preserve">the distribution of </w:t>
      </w:r>
      <w:r w:rsidRPr="00505E43">
        <w:rPr>
          <w:sz w:val="22"/>
          <w:szCs w:val="22"/>
        </w:rPr>
        <w:t>the rainbelt,</w:t>
      </w:r>
      <w:r w:rsidR="00997DB6" w:rsidRPr="00505E43">
        <w:rPr>
          <w:rFonts w:hint="eastAsia"/>
          <w:sz w:val="22"/>
          <w:szCs w:val="22"/>
        </w:rPr>
        <w:t xml:space="preserve"> </w:t>
      </w:r>
      <w:r w:rsidRPr="00505E43">
        <w:rPr>
          <w:sz w:val="22"/>
          <w:szCs w:val="22"/>
        </w:rPr>
        <w:t>one can identify whether the station precipitation is TCP by comparing</w:t>
      </w:r>
      <w:r w:rsidRPr="00505E43">
        <w:rPr>
          <w:rFonts w:hint="eastAsia"/>
          <w:sz w:val="22"/>
          <w:szCs w:val="22"/>
        </w:rPr>
        <w:t xml:space="preserve"> </w:t>
      </w:r>
      <w:r w:rsidRPr="00505E43">
        <w:rPr>
          <w:sz w:val="22"/>
          <w:szCs w:val="22"/>
        </w:rPr>
        <w:t>these distances with the specified TC maximum size (</w:t>
      </w:r>
      <w:r w:rsidR="00DF07B5" w:rsidRPr="00505E43">
        <w:rPr>
          <w:sz w:val="22"/>
          <w:szCs w:val="22"/>
        </w:rPr>
        <w:t>D</w:t>
      </w:r>
      <w:r w:rsidR="00DF07B5" w:rsidRPr="00B37AD3">
        <w:rPr>
          <w:sz w:val="22"/>
          <w:szCs w:val="22"/>
          <w:vertAlign w:val="subscript"/>
        </w:rPr>
        <w:t>1</w:t>
      </w:r>
      <w:r w:rsidRPr="00505E43">
        <w:rPr>
          <w:sz w:val="22"/>
          <w:szCs w:val="22"/>
        </w:rPr>
        <w:t>) and mininum size</w:t>
      </w:r>
      <w:r w:rsidRPr="00505E43">
        <w:rPr>
          <w:rFonts w:hint="eastAsia"/>
          <w:sz w:val="22"/>
          <w:szCs w:val="22"/>
        </w:rPr>
        <w:t xml:space="preserve"> </w:t>
      </w:r>
      <w:r w:rsidRPr="00505E43">
        <w:rPr>
          <w:sz w:val="22"/>
          <w:szCs w:val="22"/>
        </w:rPr>
        <w:t>(</w:t>
      </w:r>
      <w:r w:rsidR="00DF07B5" w:rsidRPr="00505E43">
        <w:rPr>
          <w:sz w:val="22"/>
          <w:szCs w:val="22"/>
        </w:rPr>
        <w:t>D</w:t>
      </w:r>
      <w:r w:rsidR="00DF07B5" w:rsidRPr="00B37AD3">
        <w:rPr>
          <w:sz w:val="22"/>
          <w:szCs w:val="22"/>
          <w:vertAlign w:val="subscript"/>
        </w:rPr>
        <w:t>0</w:t>
      </w:r>
      <w:r w:rsidRPr="00505E43">
        <w:rPr>
          <w:sz w:val="22"/>
          <w:szCs w:val="22"/>
        </w:rPr>
        <w:t xml:space="preserve">) [Ren, et al., 2005]. In this study, </w:t>
      </w:r>
      <w:r w:rsidR="00DF07B5" w:rsidRPr="00505E43">
        <w:rPr>
          <w:sz w:val="22"/>
          <w:szCs w:val="22"/>
        </w:rPr>
        <w:t>D</w:t>
      </w:r>
      <w:r w:rsidR="00DF07B5" w:rsidRPr="00B37AD3">
        <w:rPr>
          <w:sz w:val="22"/>
          <w:szCs w:val="22"/>
          <w:vertAlign w:val="subscript"/>
        </w:rPr>
        <w:t>0</w:t>
      </w:r>
      <w:r w:rsidR="00DF07B5" w:rsidRPr="00505E43">
        <w:rPr>
          <w:sz w:val="22"/>
          <w:szCs w:val="22"/>
        </w:rPr>
        <w:t xml:space="preserve"> and D</w:t>
      </w:r>
      <w:r w:rsidR="00DF07B5" w:rsidRPr="00B37AD3">
        <w:rPr>
          <w:sz w:val="22"/>
          <w:szCs w:val="22"/>
          <w:vertAlign w:val="subscript"/>
        </w:rPr>
        <w:t>1</w:t>
      </w:r>
      <w:r w:rsidRPr="00505E43">
        <w:rPr>
          <w:sz w:val="22"/>
          <w:szCs w:val="22"/>
        </w:rPr>
        <w:t xml:space="preserve"> vary with TC intensity.</w:t>
      </w:r>
      <w:r w:rsidRPr="00505E43">
        <w:rPr>
          <w:rFonts w:hint="eastAsia"/>
          <w:sz w:val="22"/>
          <w:szCs w:val="22"/>
        </w:rPr>
        <w:t xml:space="preserve"> </w:t>
      </w:r>
      <w:r w:rsidRPr="00505E43">
        <w:rPr>
          <w:sz w:val="22"/>
          <w:szCs w:val="22"/>
        </w:rPr>
        <w:t xml:space="preserve">The typical values for </w:t>
      </w:r>
      <w:r w:rsidR="00DF07B5" w:rsidRPr="00505E43">
        <w:rPr>
          <w:sz w:val="22"/>
          <w:szCs w:val="22"/>
        </w:rPr>
        <w:t>D0</w:t>
      </w:r>
      <w:r w:rsidRPr="00505E43">
        <w:rPr>
          <w:sz w:val="22"/>
          <w:szCs w:val="22"/>
        </w:rPr>
        <w:t xml:space="preserve"> and </w:t>
      </w:r>
      <w:r w:rsidR="00DF07B5" w:rsidRPr="00505E43">
        <w:rPr>
          <w:sz w:val="22"/>
          <w:szCs w:val="22"/>
        </w:rPr>
        <w:t>D1</w:t>
      </w:r>
      <w:r w:rsidRPr="00505E43">
        <w:rPr>
          <w:sz w:val="22"/>
          <w:szCs w:val="22"/>
        </w:rPr>
        <w:t xml:space="preserve"> are </w:t>
      </w:r>
      <w:smartTag w:uri="urn:schemas-microsoft-com:office:smarttags" w:element="chmetcnv">
        <w:smartTagPr>
          <w:attr w:name="UnitName" w:val="km"/>
          <w:attr w:name="SourceValue" w:val="500"/>
          <w:attr w:name="HasSpace" w:val="True"/>
          <w:attr w:name="Negative" w:val="False"/>
          <w:attr w:name="NumberType" w:val="1"/>
          <w:attr w:name="TCSC" w:val="0"/>
        </w:smartTagPr>
        <w:r w:rsidRPr="00505E43">
          <w:rPr>
            <w:sz w:val="22"/>
            <w:szCs w:val="22"/>
          </w:rPr>
          <w:t>500 km</w:t>
        </w:r>
      </w:smartTag>
      <w:r w:rsidRPr="00505E43">
        <w:rPr>
          <w:sz w:val="22"/>
          <w:szCs w:val="22"/>
        </w:rPr>
        <w:t>, which is the maximum distance</w:t>
      </w:r>
      <w:r w:rsidRPr="00505E43">
        <w:rPr>
          <w:rFonts w:hint="eastAsia"/>
          <w:sz w:val="22"/>
          <w:szCs w:val="22"/>
        </w:rPr>
        <w:t xml:space="preserve"> </w:t>
      </w:r>
      <w:r w:rsidRPr="00505E43">
        <w:rPr>
          <w:sz w:val="22"/>
          <w:szCs w:val="22"/>
        </w:rPr>
        <w:t xml:space="preserve">between a TC center and the associated squall lines, and </w:t>
      </w:r>
      <w:smartTag w:uri="urn:schemas-microsoft-com:office:smarttags" w:element="chmetcnv">
        <w:smartTagPr>
          <w:attr w:name="UnitName" w:val="km"/>
          <w:attr w:name="SourceValue" w:val="1100"/>
          <w:attr w:name="HasSpace" w:val="True"/>
          <w:attr w:name="Negative" w:val="False"/>
          <w:attr w:name="NumberType" w:val="1"/>
          <w:attr w:name="TCSC" w:val="0"/>
        </w:smartTagPr>
        <w:r w:rsidRPr="00505E43">
          <w:rPr>
            <w:sz w:val="22"/>
            <w:szCs w:val="22"/>
          </w:rPr>
          <w:t>1100 km</w:t>
        </w:r>
      </w:smartTag>
      <w:r w:rsidRPr="00505E43">
        <w:rPr>
          <w:sz w:val="22"/>
          <w:szCs w:val="22"/>
        </w:rPr>
        <w:t>, which is</w:t>
      </w:r>
      <w:r w:rsidRPr="00505E43">
        <w:rPr>
          <w:rFonts w:hint="eastAsia"/>
          <w:sz w:val="22"/>
          <w:szCs w:val="22"/>
        </w:rPr>
        <w:t xml:space="preserve"> </w:t>
      </w:r>
      <w:r w:rsidRPr="00505E43">
        <w:rPr>
          <w:sz w:val="22"/>
          <w:szCs w:val="22"/>
        </w:rPr>
        <w:t>usually given as the maximum radius for a TC outlet (Brand, 1972,</w:t>
      </w:r>
      <w:r w:rsidR="00796CD3" w:rsidRPr="00505E43">
        <w:rPr>
          <w:rFonts w:hint="eastAsia"/>
          <w:sz w:val="22"/>
          <w:szCs w:val="22"/>
        </w:rPr>
        <w:t xml:space="preserve"> </w:t>
      </w:r>
      <w:r w:rsidRPr="00505E43">
        <w:rPr>
          <w:sz w:val="22"/>
          <w:szCs w:val="22"/>
        </w:rPr>
        <w:t>Elsberry, et al., 1987), respectively.</w:t>
      </w:r>
      <w:r w:rsidR="003857F8" w:rsidRPr="00505E43">
        <w:rPr>
          <w:sz w:val="22"/>
          <w:szCs w:val="22"/>
        </w:rPr>
        <w:t xml:space="preserve"> </w:t>
      </w:r>
    </w:p>
    <w:p w:rsidR="000354B3" w:rsidRPr="00505E43" w:rsidRDefault="002E4AA2" w:rsidP="00505E43">
      <w:pPr>
        <w:snapToGrid w:val="0"/>
        <w:rPr>
          <w:sz w:val="22"/>
          <w:szCs w:val="22"/>
        </w:rPr>
      </w:pPr>
      <w:r w:rsidRPr="00505E43" w:rsidDel="00A84953">
        <w:rPr>
          <w:sz w:val="22"/>
          <w:szCs w:val="22"/>
        </w:rPr>
        <w:t>In this study,</w:t>
      </w:r>
      <w:r w:rsidRPr="00505E43">
        <w:rPr>
          <w:rFonts w:hint="eastAsia"/>
          <w:sz w:val="22"/>
          <w:szCs w:val="22"/>
        </w:rPr>
        <w:t xml:space="preserve"> </w:t>
      </w:r>
      <w:r w:rsidRPr="00505E43" w:rsidDel="00A84953">
        <w:rPr>
          <w:sz w:val="22"/>
          <w:szCs w:val="22"/>
        </w:rPr>
        <w:t>a</w:t>
      </w:r>
      <w:r w:rsidR="000354B3" w:rsidRPr="00505E43">
        <w:rPr>
          <w:rFonts w:hint="eastAsia"/>
          <w:sz w:val="22"/>
          <w:szCs w:val="22"/>
        </w:rPr>
        <w:t xml:space="preserve"> TC is defined as an </w:t>
      </w:r>
      <w:r w:rsidR="000354B3" w:rsidRPr="00505E43">
        <w:rPr>
          <w:sz w:val="22"/>
          <w:szCs w:val="22"/>
        </w:rPr>
        <w:t>influencing</w:t>
      </w:r>
      <w:r w:rsidR="000354B3" w:rsidRPr="00505E43">
        <w:rPr>
          <w:rFonts w:hint="eastAsia"/>
          <w:sz w:val="22"/>
          <w:szCs w:val="22"/>
        </w:rPr>
        <w:t xml:space="preserve"> TC when it</w:t>
      </w:r>
      <w:r w:rsidR="000354B3" w:rsidRPr="00505E43">
        <w:rPr>
          <w:sz w:val="22"/>
          <w:szCs w:val="22"/>
        </w:rPr>
        <w:t>s</w:t>
      </w:r>
      <w:r w:rsidR="000354B3" w:rsidRPr="00505E43">
        <w:rPr>
          <w:rFonts w:hint="eastAsia"/>
          <w:sz w:val="22"/>
          <w:szCs w:val="22"/>
        </w:rPr>
        <w:t xml:space="preserve"> rainb</w:t>
      </w:r>
      <w:r w:rsidR="00BA3586" w:rsidRPr="00505E43">
        <w:rPr>
          <w:rFonts w:hint="eastAsia"/>
          <w:sz w:val="22"/>
          <w:szCs w:val="22"/>
        </w:rPr>
        <w:t>elt</w:t>
      </w:r>
      <w:r w:rsidR="000354B3" w:rsidRPr="00505E43">
        <w:rPr>
          <w:rFonts w:hint="eastAsia"/>
          <w:sz w:val="22"/>
          <w:szCs w:val="22"/>
        </w:rPr>
        <w:t xml:space="preserve"> </w:t>
      </w:r>
      <w:r w:rsidR="000354B3" w:rsidRPr="00505E43">
        <w:rPr>
          <w:sz w:val="22"/>
          <w:szCs w:val="22"/>
        </w:rPr>
        <w:t xml:space="preserve">is </w:t>
      </w:r>
      <w:r w:rsidR="000354B3" w:rsidRPr="00505E43">
        <w:rPr>
          <w:rFonts w:hint="eastAsia"/>
          <w:sz w:val="22"/>
          <w:szCs w:val="22"/>
        </w:rPr>
        <w:t xml:space="preserve">over the mainland of </w:t>
      </w:r>
      <w:smartTag w:uri="urn:schemas-microsoft-com:office:smarttags" w:element="country-region">
        <w:r w:rsidR="000354B3" w:rsidRPr="00505E43">
          <w:rPr>
            <w:rFonts w:hint="eastAsia"/>
            <w:sz w:val="22"/>
            <w:szCs w:val="22"/>
          </w:rPr>
          <w:t>China</w:t>
        </w:r>
      </w:smartTag>
      <w:r w:rsidR="000354B3" w:rsidRPr="00505E43">
        <w:rPr>
          <w:rFonts w:hint="eastAsia"/>
          <w:sz w:val="22"/>
          <w:szCs w:val="22"/>
        </w:rPr>
        <w:t xml:space="preserve"> or any of the two biggest islands of </w:t>
      </w:r>
      <w:smartTag w:uri="urn:schemas-microsoft-com:office:smarttags" w:element="country-region">
        <w:r w:rsidR="000354B3" w:rsidRPr="00505E43">
          <w:rPr>
            <w:rFonts w:hint="eastAsia"/>
            <w:sz w:val="22"/>
            <w:szCs w:val="22"/>
          </w:rPr>
          <w:t>China</w:t>
        </w:r>
      </w:smartTag>
      <w:r w:rsidR="000354B3" w:rsidRPr="00505E43">
        <w:rPr>
          <w:rFonts w:hint="eastAsia"/>
          <w:sz w:val="22"/>
          <w:szCs w:val="22"/>
        </w:rPr>
        <w:t xml:space="preserve">, </w:t>
      </w:r>
      <w:smartTag w:uri="urn:schemas-microsoft-com:office:smarttags" w:element="country-region">
        <w:r w:rsidR="000354B3" w:rsidRPr="00505E43">
          <w:rPr>
            <w:rFonts w:hint="eastAsia"/>
            <w:sz w:val="22"/>
            <w:szCs w:val="22"/>
          </w:rPr>
          <w:t>Taiwan</w:t>
        </w:r>
      </w:smartTag>
      <w:r w:rsidR="000354B3" w:rsidRPr="00505E43">
        <w:rPr>
          <w:rFonts w:hint="eastAsia"/>
          <w:sz w:val="22"/>
          <w:szCs w:val="22"/>
        </w:rPr>
        <w:t xml:space="preserve"> and </w:t>
      </w:r>
      <w:smartTag w:uri="urn:schemas-microsoft-com:office:smarttags" w:element="place">
        <w:r w:rsidR="000354B3" w:rsidRPr="00505E43">
          <w:rPr>
            <w:rFonts w:hint="eastAsia"/>
            <w:sz w:val="22"/>
            <w:szCs w:val="22"/>
          </w:rPr>
          <w:t>Hainan</w:t>
        </w:r>
      </w:smartTag>
      <w:r w:rsidR="000354B3" w:rsidRPr="00505E43">
        <w:rPr>
          <w:rFonts w:hint="eastAsia"/>
          <w:sz w:val="22"/>
          <w:szCs w:val="22"/>
        </w:rPr>
        <w:t>.</w:t>
      </w:r>
      <w:r w:rsidR="000354B3" w:rsidRPr="00505E43">
        <w:rPr>
          <w:sz w:val="22"/>
          <w:szCs w:val="22"/>
        </w:rPr>
        <w:t xml:space="preserve"> The influencing</w:t>
      </w:r>
      <w:r w:rsidR="000354B3" w:rsidRPr="00505E43" w:rsidDel="00183C10">
        <w:rPr>
          <w:rFonts w:hint="eastAsia"/>
          <w:sz w:val="22"/>
          <w:szCs w:val="22"/>
        </w:rPr>
        <w:t xml:space="preserve"> </w:t>
      </w:r>
      <w:r w:rsidR="000354B3" w:rsidRPr="00505E43">
        <w:rPr>
          <w:rFonts w:hint="eastAsia"/>
          <w:sz w:val="22"/>
          <w:szCs w:val="22"/>
        </w:rPr>
        <w:t>TC</w:t>
      </w:r>
      <w:r w:rsidR="000354B3" w:rsidRPr="00505E43">
        <w:rPr>
          <w:sz w:val="22"/>
          <w:szCs w:val="22"/>
        </w:rPr>
        <w:t>s include land</w:t>
      </w:r>
      <w:r w:rsidR="000354B3" w:rsidRPr="00505E43">
        <w:rPr>
          <w:rFonts w:hint="eastAsia"/>
          <w:sz w:val="22"/>
          <w:szCs w:val="22"/>
        </w:rPr>
        <w:t>fall</w:t>
      </w:r>
      <w:r w:rsidR="000354B3" w:rsidRPr="00505E43">
        <w:rPr>
          <w:sz w:val="22"/>
          <w:szCs w:val="22"/>
        </w:rPr>
        <w:t xml:space="preserve"> TC</w:t>
      </w:r>
      <w:r w:rsidR="000354B3" w:rsidRPr="00505E43">
        <w:rPr>
          <w:rFonts w:hint="eastAsia"/>
          <w:sz w:val="22"/>
          <w:szCs w:val="22"/>
        </w:rPr>
        <w:t>s</w:t>
      </w:r>
      <w:r w:rsidR="000354B3" w:rsidRPr="00505E43">
        <w:rPr>
          <w:sz w:val="22"/>
          <w:szCs w:val="22"/>
        </w:rPr>
        <w:t xml:space="preserve"> and th</w:t>
      </w:r>
      <w:r w:rsidR="000354B3" w:rsidRPr="00505E43">
        <w:rPr>
          <w:rFonts w:hint="eastAsia"/>
          <w:sz w:val="22"/>
          <w:szCs w:val="22"/>
        </w:rPr>
        <w:t>ose</w:t>
      </w:r>
      <w:r w:rsidR="000354B3" w:rsidRPr="00505E43">
        <w:rPr>
          <w:sz w:val="22"/>
          <w:szCs w:val="22"/>
        </w:rPr>
        <w:t xml:space="preserve"> passing offshore around </w:t>
      </w:r>
      <w:smartTag w:uri="urn:schemas-microsoft-com:office:smarttags" w:element="place">
        <w:smartTag w:uri="urn:schemas-microsoft-com:office:smarttags" w:element="country-region">
          <w:r w:rsidR="000354B3" w:rsidRPr="00505E43">
            <w:rPr>
              <w:sz w:val="22"/>
              <w:szCs w:val="22"/>
            </w:rPr>
            <w:t>China</w:t>
          </w:r>
        </w:smartTag>
      </w:smartTag>
      <w:r w:rsidR="000354B3" w:rsidRPr="00505E43">
        <w:rPr>
          <w:sz w:val="22"/>
          <w:szCs w:val="22"/>
        </w:rPr>
        <w:t>.</w:t>
      </w:r>
      <w:r w:rsidR="000354B3" w:rsidRPr="00505E43">
        <w:rPr>
          <w:rFonts w:hint="eastAsia"/>
          <w:sz w:val="22"/>
          <w:szCs w:val="22"/>
        </w:rPr>
        <w:t xml:space="preserve"> </w:t>
      </w:r>
    </w:p>
    <w:p w:rsidR="000354B3" w:rsidRPr="00505E43" w:rsidRDefault="000354B3" w:rsidP="00505E43">
      <w:pPr>
        <w:snapToGrid w:val="0"/>
        <w:rPr>
          <w:sz w:val="22"/>
          <w:szCs w:val="22"/>
        </w:rPr>
      </w:pPr>
      <w:r w:rsidRPr="00505E43">
        <w:rPr>
          <w:sz w:val="22"/>
          <w:szCs w:val="22"/>
        </w:rPr>
        <w:t xml:space="preserve">The rainfall data are interpolated on </w:t>
      </w:r>
      <w:r w:rsidRPr="00505E43">
        <w:rPr>
          <w:rFonts w:hint="eastAsia"/>
          <w:sz w:val="22"/>
          <w:szCs w:val="22"/>
        </w:rPr>
        <w:t>0.5</w:t>
      </w:r>
      <w:r w:rsidRPr="00505E43">
        <w:rPr>
          <w:rFonts w:hint="eastAsia"/>
          <w:sz w:val="22"/>
          <w:szCs w:val="22"/>
        </w:rPr>
        <w:sym w:font="Symbol" w:char="F0B0"/>
      </w:r>
      <w:r w:rsidRPr="00505E43">
        <w:rPr>
          <w:rFonts w:hint="eastAsia"/>
          <w:sz w:val="22"/>
          <w:szCs w:val="22"/>
        </w:rPr>
        <w:t>×</w:t>
      </w:r>
      <w:r w:rsidRPr="00505E43">
        <w:rPr>
          <w:rFonts w:hint="eastAsia"/>
          <w:sz w:val="22"/>
          <w:szCs w:val="22"/>
        </w:rPr>
        <w:t>0.5</w:t>
      </w:r>
      <w:r w:rsidRPr="00505E43">
        <w:rPr>
          <w:rFonts w:hint="eastAsia"/>
          <w:sz w:val="22"/>
          <w:szCs w:val="22"/>
        </w:rPr>
        <w:sym w:font="Symbol" w:char="F0B0"/>
      </w:r>
      <w:r w:rsidRPr="00505E43">
        <w:rPr>
          <w:rFonts w:hint="eastAsia"/>
          <w:sz w:val="22"/>
          <w:szCs w:val="22"/>
        </w:rPr>
        <w:t xml:space="preserve"> latitude</w:t>
      </w:r>
      <w:r w:rsidRPr="00505E43">
        <w:rPr>
          <w:sz w:val="22"/>
          <w:szCs w:val="22"/>
        </w:rPr>
        <w:t>-</w:t>
      </w:r>
      <w:r w:rsidRPr="00505E43">
        <w:rPr>
          <w:rFonts w:hint="eastAsia"/>
          <w:sz w:val="22"/>
          <w:szCs w:val="22"/>
        </w:rPr>
        <w:t>longitude</w:t>
      </w:r>
      <w:r w:rsidRPr="00505E43">
        <w:rPr>
          <w:sz w:val="22"/>
          <w:szCs w:val="22"/>
        </w:rPr>
        <w:t xml:space="preserve"> grids to calculate </w:t>
      </w:r>
      <w:r w:rsidRPr="00505E43" w:rsidDel="00D44DD9">
        <w:rPr>
          <w:sz w:val="22"/>
          <w:szCs w:val="22"/>
        </w:rPr>
        <w:t xml:space="preserve">the </w:t>
      </w:r>
      <w:r w:rsidRPr="00505E43">
        <w:rPr>
          <w:rFonts w:hint="eastAsia"/>
          <w:sz w:val="22"/>
          <w:szCs w:val="22"/>
        </w:rPr>
        <w:t>rainfall volume for a TC. Inverse-distance interpolation was applied to transform the TC rain</w:t>
      </w:r>
      <w:r w:rsidRPr="00505E43">
        <w:rPr>
          <w:sz w:val="22"/>
          <w:szCs w:val="22"/>
        </w:rPr>
        <w:t xml:space="preserve">fall </w:t>
      </w:r>
      <w:r w:rsidRPr="00505E43">
        <w:rPr>
          <w:rFonts w:hint="eastAsia"/>
          <w:sz w:val="22"/>
          <w:szCs w:val="22"/>
        </w:rPr>
        <w:t xml:space="preserve">data. To </w:t>
      </w:r>
      <w:r w:rsidRPr="00505E43">
        <w:rPr>
          <w:sz w:val="22"/>
          <w:szCs w:val="22"/>
        </w:rPr>
        <w:t xml:space="preserve">limit the possible expansion of </w:t>
      </w:r>
      <w:r w:rsidR="00BA3586" w:rsidRPr="00505E43">
        <w:rPr>
          <w:rFonts w:hint="eastAsia"/>
          <w:sz w:val="22"/>
          <w:szCs w:val="22"/>
        </w:rPr>
        <w:t xml:space="preserve">the </w:t>
      </w:r>
      <w:r w:rsidRPr="00505E43">
        <w:rPr>
          <w:rFonts w:hint="eastAsia"/>
          <w:sz w:val="22"/>
          <w:szCs w:val="22"/>
        </w:rPr>
        <w:t>TC rainb</w:t>
      </w:r>
      <w:r w:rsidR="00BA3586" w:rsidRPr="00505E43">
        <w:rPr>
          <w:rFonts w:hint="eastAsia"/>
          <w:sz w:val="22"/>
          <w:szCs w:val="22"/>
        </w:rPr>
        <w:t>elt</w:t>
      </w:r>
      <w:r w:rsidRPr="00505E43">
        <w:rPr>
          <w:rFonts w:hint="eastAsia"/>
          <w:sz w:val="22"/>
          <w:szCs w:val="22"/>
        </w:rPr>
        <w:t xml:space="preserve">, the gridding procedure is limited to the </w:t>
      </w:r>
      <w:r w:rsidRPr="00505E43">
        <w:rPr>
          <w:sz w:val="22"/>
          <w:szCs w:val="22"/>
        </w:rPr>
        <w:t xml:space="preserve">rainbelt </w:t>
      </w:r>
      <w:r w:rsidRPr="00505E43">
        <w:rPr>
          <w:rFonts w:hint="eastAsia"/>
          <w:sz w:val="22"/>
          <w:szCs w:val="22"/>
        </w:rPr>
        <w:t xml:space="preserve">region. </w:t>
      </w:r>
      <w:r w:rsidR="000D3D1A" w:rsidRPr="00505E43">
        <w:rPr>
          <w:rFonts w:hint="eastAsia"/>
          <w:sz w:val="22"/>
          <w:szCs w:val="22"/>
        </w:rPr>
        <w:t>T</w:t>
      </w:r>
      <w:r w:rsidRPr="00505E43">
        <w:rPr>
          <w:rFonts w:hint="eastAsia"/>
          <w:sz w:val="22"/>
          <w:szCs w:val="22"/>
        </w:rPr>
        <w:t xml:space="preserve">he area represented by a given grid </w:t>
      </w:r>
      <w:r w:rsidR="000D3D1A" w:rsidRPr="00505E43">
        <w:rPr>
          <w:sz w:val="22"/>
          <w:szCs w:val="22"/>
        </w:rPr>
        <w:t>can be calculated</w:t>
      </w:r>
      <w:r w:rsidR="000D3D1A" w:rsidRPr="00505E43">
        <w:rPr>
          <w:rFonts w:hint="eastAsia"/>
          <w:sz w:val="22"/>
          <w:szCs w:val="22"/>
        </w:rPr>
        <w:t xml:space="preserve"> </w:t>
      </w:r>
      <w:r w:rsidRPr="00505E43">
        <w:rPr>
          <w:rFonts w:hint="eastAsia"/>
          <w:sz w:val="22"/>
          <w:szCs w:val="22"/>
        </w:rPr>
        <w:t>as,</w:t>
      </w:r>
    </w:p>
    <w:p w:rsidR="000354B3" w:rsidRPr="00505E43" w:rsidRDefault="000354B3" w:rsidP="00505E43">
      <w:pPr>
        <w:snapToGrid w:val="0"/>
        <w:rPr>
          <w:rFonts w:hint="eastAsia"/>
          <w:sz w:val="22"/>
          <w:szCs w:val="22"/>
        </w:rPr>
      </w:pPr>
      <w:r w:rsidRPr="00505E43">
        <w:rPr>
          <w:rFonts w:hint="eastAsia"/>
          <w:sz w:val="22"/>
          <w:szCs w:val="22"/>
        </w:rPr>
        <w:t xml:space="preserve">            Agrid=(</w:t>
      </w:r>
      <w:r w:rsidRPr="00505E43">
        <w:rPr>
          <w:rFonts w:hint="eastAsia"/>
          <w:sz w:val="22"/>
          <w:szCs w:val="22"/>
        </w:rPr>
        <w:sym w:font="Symbol" w:char="F070"/>
      </w:r>
      <w:r w:rsidRPr="00505E43">
        <w:rPr>
          <w:rFonts w:hint="eastAsia"/>
          <w:sz w:val="22"/>
          <w:szCs w:val="22"/>
        </w:rPr>
        <w:t>r/360)2</w:t>
      </w:r>
      <w:r w:rsidRPr="00505E43">
        <w:rPr>
          <w:rFonts w:hint="eastAsia"/>
          <w:sz w:val="22"/>
          <w:szCs w:val="22"/>
        </w:rPr>
        <w:sym w:font="Symbol" w:char="F0B4"/>
      </w:r>
      <w:r w:rsidRPr="00505E43">
        <w:rPr>
          <w:rFonts w:hint="eastAsia"/>
          <w:sz w:val="22"/>
          <w:szCs w:val="22"/>
        </w:rPr>
        <w:t>cos(</w:t>
      </w:r>
      <w:r w:rsidRPr="00505E43">
        <w:rPr>
          <w:sz w:val="22"/>
          <w:szCs w:val="22"/>
        </w:rPr>
        <w:t>φ</w:t>
      </w:r>
      <w:r w:rsidRPr="00505E43">
        <w:rPr>
          <w:rFonts w:hint="eastAsia"/>
          <w:sz w:val="22"/>
          <w:szCs w:val="22"/>
        </w:rPr>
        <w:t>),                                 (1)</w:t>
      </w:r>
    </w:p>
    <w:p w:rsidR="000354B3" w:rsidRPr="00505E43" w:rsidRDefault="000354B3" w:rsidP="00505E43">
      <w:pPr>
        <w:snapToGrid w:val="0"/>
        <w:rPr>
          <w:rFonts w:hint="eastAsia"/>
          <w:sz w:val="22"/>
          <w:szCs w:val="22"/>
        </w:rPr>
      </w:pPr>
      <w:r w:rsidRPr="00505E43">
        <w:rPr>
          <w:rFonts w:hint="eastAsia"/>
          <w:sz w:val="22"/>
          <w:szCs w:val="22"/>
        </w:rPr>
        <w:t xml:space="preserve">where r is </w:t>
      </w:r>
      <w:r w:rsidRPr="00505E43">
        <w:rPr>
          <w:sz w:val="22"/>
          <w:szCs w:val="22"/>
        </w:rPr>
        <w:t xml:space="preserve">the </w:t>
      </w:r>
      <w:r w:rsidRPr="00505E43">
        <w:rPr>
          <w:rFonts w:hint="eastAsia"/>
          <w:sz w:val="22"/>
          <w:szCs w:val="22"/>
        </w:rPr>
        <w:t xml:space="preserve">radius of the Earth, </w:t>
      </w:r>
      <w:r w:rsidRPr="00505E43">
        <w:rPr>
          <w:sz w:val="22"/>
          <w:szCs w:val="22"/>
        </w:rPr>
        <w:t xml:space="preserve">φ </w:t>
      </w:r>
      <w:r w:rsidRPr="00505E43">
        <w:rPr>
          <w:rFonts w:hint="eastAsia"/>
          <w:sz w:val="22"/>
          <w:szCs w:val="22"/>
        </w:rPr>
        <w:t>is the latitude of the grid, and Agrid is in km2.</w:t>
      </w:r>
    </w:p>
    <w:p w:rsidR="000354B3" w:rsidRPr="00505E43" w:rsidRDefault="000354B3" w:rsidP="00505E43">
      <w:pPr>
        <w:snapToGrid w:val="0"/>
        <w:rPr>
          <w:sz w:val="22"/>
          <w:szCs w:val="22"/>
        </w:rPr>
      </w:pPr>
      <w:r w:rsidRPr="00505E43">
        <w:rPr>
          <w:rFonts w:hint="eastAsia"/>
          <w:sz w:val="22"/>
          <w:szCs w:val="22"/>
        </w:rPr>
        <w:t>The rainfall volume for a given grid can be</w:t>
      </w:r>
    </w:p>
    <w:p w:rsidR="000354B3" w:rsidRPr="00505E43" w:rsidRDefault="000354B3" w:rsidP="00505E43">
      <w:pPr>
        <w:snapToGrid w:val="0"/>
        <w:rPr>
          <w:rFonts w:hint="eastAsia"/>
          <w:sz w:val="22"/>
          <w:szCs w:val="22"/>
        </w:rPr>
      </w:pPr>
      <w:r w:rsidRPr="00505E43">
        <w:rPr>
          <w:rFonts w:hint="eastAsia"/>
          <w:sz w:val="22"/>
          <w:szCs w:val="22"/>
        </w:rPr>
        <w:t xml:space="preserve">            Vgrid= Agrid</w:t>
      </w:r>
      <w:r w:rsidRPr="00505E43">
        <w:rPr>
          <w:rFonts w:hint="eastAsia"/>
          <w:sz w:val="22"/>
          <w:szCs w:val="22"/>
        </w:rPr>
        <w:sym w:font="Symbol" w:char="F0B4"/>
      </w:r>
      <w:r w:rsidRPr="00505E43">
        <w:rPr>
          <w:rFonts w:hint="eastAsia"/>
          <w:sz w:val="22"/>
          <w:szCs w:val="22"/>
        </w:rPr>
        <w:t xml:space="preserve"> Pgrid</w:t>
      </w:r>
      <w:r w:rsidRPr="00505E43">
        <w:rPr>
          <w:rFonts w:hint="eastAsia"/>
          <w:sz w:val="22"/>
          <w:szCs w:val="22"/>
        </w:rPr>
        <w:sym w:font="Symbol" w:char="F0B4"/>
      </w:r>
      <w:r w:rsidRPr="00505E43">
        <w:rPr>
          <w:rFonts w:hint="eastAsia"/>
          <w:sz w:val="22"/>
          <w:szCs w:val="22"/>
        </w:rPr>
        <w:t>10-6                                  (2)</w:t>
      </w:r>
    </w:p>
    <w:p w:rsidR="000354B3" w:rsidRDefault="000354B3" w:rsidP="00505E43">
      <w:pPr>
        <w:snapToGrid w:val="0"/>
        <w:rPr>
          <w:sz w:val="22"/>
          <w:szCs w:val="22"/>
        </w:rPr>
      </w:pPr>
      <w:r w:rsidRPr="00505E43">
        <w:rPr>
          <w:rFonts w:hint="eastAsia"/>
          <w:sz w:val="22"/>
          <w:szCs w:val="22"/>
        </w:rPr>
        <w:t>where Pgrid is the grid precipitation in mm, Vgrid is in km3.</w:t>
      </w:r>
      <w:r w:rsidRPr="00505E43">
        <w:rPr>
          <w:sz w:val="22"/>
          <w:szCs w:val="22"/>
        </w:rPr>
        <w:t xml:space="preserve"> </w:t>
      </w:r>
      <w:r w:rsidRPr="00505E43">
        <w:rPr>
          <w:rFonts w:hint="eastAsia"/>
          <w:sz w:val="22"/>
          <w:szCs w:val="22"/>
        </w:rPr>
        <w:t xml:space="preserve">The </w:t>
      </w:r>
      <w:r w:rsidR="00C87232" w:rsidRPr="00505E43">
        <w:rPr>
          <w:sz w:val="22"/>
          <w:szCs w:val="22"/>
        </w:rPr>
        <w:t xml:space="preserve">TCP volume is the total of </w:t>
      </w:r>
      <w:r w:rsidR="00C87232" w:rsidRPr="00505E43" w:rsidDel="00A84953">
        <w:rPr>
          <w:sz w:val="22"/>
          <w:szCs w:val="22"/>
        </w:rPr>
        <w:t>the</w:t>
      </w:r>
      <w:r w:rsidRPr="00505E43">
        <w:rPr>
          <w:sz w:val="22"/>
          <w:szCs w:val="22"/>
        </w:rPr>
        <w:t xml:space="preserve"> </w:t>
      </w:r>
      <w:r w:rsidRPr="00505E43">
        <w:rPr>
          <w:rFonts w:hint="eastAsia"/>
          <w:sz w:val="22"/>
          <w:szCs w:val="22"/>
        </w:rPr>
        <w:t>grid</w:t>
      </w:r>
      <w:r w:rsidRPr="00505E43">
        <w:rPr>
          <w:sz w:val="22"/>
          <w:szCs w:val="22"/>
        </w:rPr>
        <w:t xml:space="preserve"> </w:t>
      </w:r>
      <w:r w:rsidRPr="00505E43">
        <w:rPr>
          <w:rFonts w:hint="eastAsia"/>
          <w:sz w:val="22"/>
          <w:szCs w:val="22"/>
        </w:rPr>
        <w:t>rainfall volume</w:t>
      </w:r>
      <w:r w:rsidRPr="00505E43">
        <w:rPr>
          <w:sz w:val="22"/>
          <w:szCs w:val="22"/>
        </w:rPr>
        <w:t xml:space="preserve"> </w:t>
      </w:r>
      <w:r w:rsidR="00C87232" w:rsidRPr="00505E43">
        <w:rPr>
          <w:rFonts w:hint="eastAsia"/>
          <w:sz w:val="22"/>
          <w:szCs w:val="22"/>
        </w:rPr>
        <w:t>(</w:t>
      </w:r>
      <w:r w:rsidRPr="00505E43">
        <w:rPr>
          <w:sz w:val="22"/>
          <w:szCs w:val="22"/>
        </w:rPr>
        <w:t>V</w:t>
      </w:r>
      <w:r w:rsidRPr="00505E43">
        <w:rPr>
          <w:rFonts w:hint="eastAsia"/>
          <w:sz w:val="22"/>
          <w:szCs w:val="22"/>
        </w:rPr>
        <w:t>grid</w:t>
      </w:r>
      <w:r w:rsidR="00C87232" w:rsidRPr="00505E43">
        <w:rPr>
          <w:rFonts w:hint="eastAsia"/>
          <w:sz w:val="22"/>
          <w:szCs w:val="22"/>
        </w:rPr>
        <w:t>) in</w:t>
      </w:r>
      <w:r w:rsidRPr="00505E43">
        <w:rPr>
          <w:rFonts w:hint="eastAsia"/>
          <w:sz w:val="22"/>
          <w:szCs w:val="22"/>
        </w:rPr>
        <w:t xml:space="preserve"> the TC rainb</w:t>
      </w:r>
      <w:r w:rsidR="00BA3586" w:rsidRPr="00505E43">
        <w:rPr>
          <w:rFonts w:hint="eastAsia"/>
          <w:sz w:val="22"/>
          <w:szCs w:val="22"/>
        </w:rPr>
        <w:t>elt</w:t>
      </w:r>
      <w:r w:rsidR="00C87232" w:rsidRPr="00505E43">
        <w:rPr>
          <w:rFonts w:hint="eastAsia"/>
          <w:sz w:val="22"/>
          <w:szCs w:val="22"/>
        </w:rPr>
        <w:t>.</w:t>
      </w:r>
      <w:r w:rsidRPr="00505E43">
        <w:rPr>
          <w:rFonts w:hint="eastAsia"/>
          <w:sz w:val="22"/>
          <w:szCs w:val="22"/>
        </w:rPr>
        <w:t xml:space="preserve"> </w:t>
      </w:r>
    </w:p>
    <w:p w:rsidR="00677C12" w:rsidRPr="00505E43" w:rsidRDefault="00677C12" w:rsidP="00505E43">
      <w:pPr>
        <w:snapToGrid w:val="0"/>
        <w:rPr>
          <w:sz w:val="22"/>
          <w:szCs w:val="22"/>
        </w:rPr>
      </w:pPr>
    </w:p>
    <w:p w:rsidR="000354B3" w:rsidRPr="00215A57" w:rsidRDefault="000354B3" w:rsidP="003249D3">
      <w:pPr>
        <w:spacing w:line="320" w:lineRule="exact"/>
        <w:rPr>
          <w:rFonts w:hint="eastAsia"/>
          <w:b/>
          <w:color w:val="000000"/>
          <w:sz w:val="24"/>
        </w:rPr>
      </w:pPr>
      <w:r w:rsidRPr="00215A57">
        <w:rPr>
          <w:b/>
          <w:color w:val="000000"/>
          <w:sz w:val="24"/>
        </w:rPr>
        <w:t>4. Results and Discussion</w:t>
      </w:r>
    </w:p>
    <w:p w:rsidR="00505E43" w:rsidRPr="00505E43" w:rsidRDefault="00505E43" w:rsidP="00505E43">
      <w:pPr>
        <w:snapToGrid w:val="0"/>
        <w:rPr>
          <w:rFonts w:hint="eastAsia"/>
          <w:sz w:val="22"/>
          <w:szCs w:val="22"/>
        </w:rPr>
      </w:pPr>
      <w:r w:rsidRPr="00505E43">
        <w:rPr>
          <w:sz w:val="22"/>
          <w:szCs w:val="22"/>
        </w:rPr>
        <w:t xml:space="preserve">Figure </w:t>
      </w:r>
      <w:smartTag w:uri="urn:schemas-microsoft-com:office:smarttags" w:element="chmetcnv">
        <w:smartTagPr>
          <w:attr w:name="TCSC" w:val="0"/>
          <w:attr w:name="NumberType" w:val="1"/>
          <w:attr w:name="Negative" w:val="False"/>
          <w:attr w:name="HasSpace" w:val="False"/>
          <w:attr w:name="SourceValue" w:val="1"/>
          <w:attr w:name="UnitName" w:val="a"/>
        </w:smartTagPr>
        <w:r w:rsidRPr="00505E43">
          <w:rPr>
            <w:sz w:val="22"/>
            <w:szCs w:val="22"/>
          </w:rPr>
          <w:t>1a</w:t>
        </w:r>
      </w:smartTag>
      <w:r w:rsidRPr="00505E43">
        <w:rPr>
          <w:sz w:val="22"/>
          <w:szCs w:val="22"/>
        </w:rPr>
        <w:t xml:space="preserve"> presents the distribution of the annual mean TCP averaged over 1957-2004. TCs mainly influenced central and eastern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roughly east of 98</w:t>
      </w:r>
      <w:r w:rsidRPr="00505E43">
        <w:rPr>
          <w:sz w:val="22"/>
          <w:szCs w:val="22"/>
        </w:rPr>
        <w:sym w:font="Symbol" w:char="F0B0"/>
      </w:r>
      <w:r w:rsidRPr="00505E43">
        <w:rPr>
          <w:sz w:val="22"/>
          <w:szCs w:val="22"/>
        </w:rPr>
        <w:t xml:space="preserve">E. Generally, annual TCP above </w:t>
      </w:r>
      <w:smartTag w:uri="urn:schemas-microsoft-com:office:smarttags" w:element="chmetcnv">
        <w:smartTagPr>
          <w:attr w:name="TCSC" w:val="0"/>
          <w:attr w:name="NumberType" w:val="1"/>
          <w:attr w:name="Negative" w:val="False"/>
          <w:attr w:name="HasSpace" w:val="True"/>
          <w:attr w:name="SourceValue" w:val="200"/>
          <w:attr w:name="UnitName" w:val="mm"/>
        </w:smartTagPr>
        <w:r w:rsidRPr="00505E43">
          <w:rPr>
            <w:sz w:val="22"/>
            <w:szCs w:val="22"/>
          </w:rPr>
          <w:t>200 mm</w:t>
        </w:r>
      </w:smartTag>
      <w:r w:rsidRPr="00505E43">
        <w:rPr>
          <w:sz w:val="22"/>
          <w:szCs w:val="22"/>
        </w:rPr>
        <w:t xml:space="preserve"> is observed in the southeastern coastal regions including the </w:t>
      </w:r>
      <w:smartTag w:uri="urn:schemas-microsoft-com:office:smarttags" w:element="country-region">
        <w:r w:rsidRPr="00505E43">
          <w:rPr>
            <w:sz w:val="22"/>
            <w:szCs w:val="22"/>
          </w:rPr>
          <w:t>Taiwan</w:t>
        </w:r>
      </w:smartTag>
      <w:r w:rsidRPr="00505E43">
        <w:rPr>
          <w:sz w:val="22"/>
          <w:szCs w:val="22"/>
        </w:rPr>
        <w:t xml:space="preserve"> and </w:t>
      </w:r>
      <w:smartTag w:uri="urn:schemas-microsoft-com:office:smarttags" w:element="place">
        <w:smartTag w:uri="urn:schemas-microsoft-com:office:smarttags" w:element="PlaceName">
          <w:r w:rsidRPr="00505E43">
            <w:rPr>
              <w:sz w:val="22"/>
              <w:szCs w:val="22"/>
            </w:rPr>
            <w:t>Hainan</w:t>
          </w:r>
        </w:smartTag>
        <w:r w:rsidRPr="00505E43">
          <w:rPr>
            <w:sz w:val="22"/>
            <w:szCs w:val="22"/>
          </w:rPr>
          <w:t xml:space="preserve"> </w:t>
        </w:r>
        <w:smartTag w:uri="urn:schemas-microsoft-com:office:smarttags" w:element="PlaceType">
          <w:r w:rsidRPr="00505E43">
            <w:rPr>
              <w:rFonts w:hint="eastAsia"/>
              <w:sz w:val="22"/>
              <w:szCs w:val="22"/>
            </w:rPr>
            <w:t>I</w:t>
          </w:r>
          <w:r w:rsidRPr="00505E43">
            <w:rPr>
              <w:sz w:val="22"/>
              <w:szCs w:val="22"/>
            </w:rPr>
            <w:t>slands</w:t>
          </w:r>
        </w:smartTag>
      </w:smartTag>
      <w:r w:rsidRPr="00505E43">
        <w:rPr>
          <w:sz w:val="22"/>
          <w:szCs w:val="22"/>
        </w:rPr>
        <w:t>. Significant TCP usually occurred in the mountainous regions, which is not</w:t>
      </w:r>
      <w:r w:rsidRPr="00505E43" w:rsidDel="00F61713">
        <w:rPr>
          <w:sz w:val="22"/>
          <w:szCs w:val="22"/>
        </w:rPr>
        <w:t xml:space="preserve"> </w:t>
      </w:r>
      <w:r w:rsidRPr="00505E43">
        <w:rPr>
          <w:sz w:val="22"/>
          <w:szCs w:val="22"/>
        </w:rPr>
        <w:t xml:space="preserve">shown in Figure </w:t>
      </w:r>
      <w:smartTag w:uri="urn:schemas-microsoft-com:office:smarttags" w:element="chmetcnv">
        <w:smartTagPr>
          <w:attr w:name="TCSC" w:val="0"/>
          <w:attr w:name="NumberType" w:val="1"/>
          <w:attr w:name="Negative" w:val="False"/>
          <w:attr w:name="HasSpace" w:val="False"/>
          <w:attr w:name="SourceValue" w:val="1"/>
          <w:attr w:name="UnitName" w:val="a"/>
        </w:smartTagPr>
        <w:r w:rsidRPr="00505E43">
          <w:rPr>
            <w:sz w:val="22"/>
            <w:szCs w:val="22"/>
          </w:rPr>
          <w:t>1a</w:t>
        </w:r>
      </w:smartTag>
      <w:r w:rsidRPr="00505E43">
        <w:rPr>
          <w:sz w:val="22"/>
          <w:szCs w:val="22"/>
        </w:rPr>
        <w:t xml:space="preserve">. The annual TCP exceeds </w:t>
      </w:r>
      <w:smartTag w:uri="urn:schemas-microsoft-com:office:smarttags" w:element="chmetcnv">
        <w:smartTagPr>
          <w:attr w:name="TCSC" w:val="0"/>
          <w:attr w:name="NumberType" w:val="1"/>
          <w:attr w:name="Negative" w:val="False"/>
          <w:attr w:name="HasSpace" w:val="True"/>
          <w:attr w:name="SourceValue" w:val="500"/>
          <w:attr w:name="UnitName" w:val="mm"/>
        </w:smartTagPr>
        <w:r w:rsidRPr="00505E43">
          <w:rPr>
            <w:sz w:val="22"/>
            <w:szCs w:val="22"/>
          </w:rPr>
          <w:t>500 mm</w:t>
        </w:r>
      </w:smartTag>
      <w:r w:rsidRPr="00505E43">
        <w:rPr>
          <w:sz w:val="22"/>
          <w:szCs w:val="22"/>
        </w:rPr>
        <w:t xml:space="preserve"> in central-eastern </w:t>
      </w:r>
      <w:smartTag w:uri="urn:schemas-microsoft-com:office:smarttags" w:element="country-region">
        <w:r w:rsidRPr="00505E43">
          <w:rPr>
            <w:sz w:val="22"/>
            <w:szCs w:val="22"/>
          </w:rPr>
          <w:t>Taiwan</w:t>
        </w:r>
      </w:smartTag>
      <w:r w:rsidRPr="00505E43">
        <w:rPr>
          <w:sz w:val="22"/>
          <w:szCs w:val="22"/>
        </w:rPr>
        <w:t xml:space="preserve">, central-eastern Hainan and along the eastern coastline in </w:t>
      </w:r>
      <w:smartTag w:uri="urn:schemas-microsoft-com:office:smarttags" w:element="place">
        <w:r w:rsidRPr="00505E43">
          <w:rPr>
            <w:sz w:val="22"/>
            <w:szCs w:val="22"/>
          </w:rPr>
          <w:t>South China</w:t>
        </w:r>
      </w:smartTag>
      <w:r w:rsidRPr="00505E43">
        <w:rPr>
          <w:sz w:val="22"/>
          <w:szCs w:val="22"/>
        </w:rPr>
        <w:t xml:space="preserve">. Some </w:t>
      </w:r>
      <w:smartTag w:uri="urn:schemas-microsoft-com:office:smarttags" w:element="place">
        <w:smartTag w:uri="urn:schemas-microsoft-com:office:smarttags" w:element="country-region">
          <w:r w:rsidRPr="00505E43">
            <w:rPr>
              <w:sz w:val="22"/>
              <w:szCs w:val="22"/>
            </w:rPr>
            <w:t>Taiwan</w:t>
          </w:r>
        </w:smartTag>
      </w:smartTag>
      <w:r w:rsidRPr="00505E43">
        <w:rPr>
          <w:sz w:val="22"/>
          <w:szCs w:val="22"/>
        </w:rPr>
        <w:t xml:space="preserve"> stations received 1000~</w:t>
      </w:r>
      <w:smartTag w:uri="urn:schemas-microsoft-com:office:smarttags" w:element="chmetcnv">
        <w:smartTagPr>
          <w:attr w:name="TCSC" w:val="0"/>
          <w:attr w:name="NumberType" w:val="1"/>
          <w:attr w:name="Negative" w:val="False"/>
          <w:attr w:name="HasSpace" w:val="False"/>
          <w:attr w:name="SourceValue" w:val="1350"/>
          <w:attr w:name="UnitName" w:val="mm"/>
        </w:smartTagPr>
        <w:r w:rsidRPr="00505E43">
          <w:rPr>
            <w:sz w:val="22"/>
            <w:szCs w:val="22"/>
          </w:rPr>
          <w:t>1350mm</w:t>
        </w:r>
      </w:smartTag>
      <w:r w:rsidRPr="00505E43">
        <w:rPr>
          <w:sz w:val="22"/>
          <w:szCs w:val="22"/>
        </w:rPr>
        <w:t xml:space="preserve"> annual TCP. The TCP decreased northwestward quickly, with values </w:t>
      </w:r>
      <w:r w:rsidRPr="00505E43">
        <w:rPr>
          <w:sz w:val="22"/>
          <w:szCs w:val="22"/>
        </w:rPr>
        <w:lastRenderedPageBreak/>
        <w:t xml:space="preserve">less than </w:t>
      </w:r>
      <w:smartTag w:uri="urn:schemas-microsoft-com:office:smarttags" w:element="chmetcnv">
        <w:smartTagPr>
          <w:attr w:name="TCSC" w:val="0"/>
          <w:attr w:name="NumberType" w:val="1"/>
          <w:attr w:name="Negative" w:val="False"/>
          <w:attr w:name="HasSpace" w:val="False"/>
          <w:attr w:name="SourceValue" w:val="10"/>
          <w:attr w:name="UnitName" w:val="mm"/>
        </w:smartTagPr>
        <w:r w:rsidRPr="00505E43">
          <w:rPr>
            <w:sz w:val="22"/>
            <w:szCs w:val="22"/>
          </w:rPr>
          <w:t>10mm</w:t>
        </w:r>
      </w:smartTag>
      <w:r w:rsidRPr="00505E43">
        <w:rPr>
          <w:sz w:val="22"/>
          <w:szCs w:val="22"/>
        </w:rPr>
        <w:t xml:space="preserve"> in northern and western parts of </w:t>
      </w:r>
      <w:r w:rsidRPr="00505E43">
        <w:rPr>
          <w:rFonts w:hint="eastAsia"/>
          <w:sz w:val="22"/>
          <w:szCs w:val="22"/>
        </w:rPr>
        <w:t xml:space="preserve">the </w:t>
      </w:r>
      <w:r w:rsidRPr="00505E43">
        <w:rPr>
          <w:sz w:val="22"/>
          <w:szCs w:val="22"/>
        </w:rPr>
        <w:t>TC influenced region, while the annual TCP was 50~</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505E43">
          <w:rPr>
            <w:sz w:val="22"/>
            <w:szCs w:val="22"/>
          </w:rPr>
          <w:t>200mm</w:t>
        </w:r>
      </w:smartTag>
      <w:r w:rsidRPr="00505E43">
        <w:rPr>
          <w:sz w:val="22"/>
          <w:szCs w:val="22"/>
        </w:rPr>
        <w:t xml:space="preserve"> in the </w:t>
      </w:r>
      <w:r w:rsidRPr="00505E43">
        <w:rPr>
          <w:rFonts w:hint="eastAsia"/>
          <w:sz w:val="22"/>
          <w:szCs w:val="22"/>
        </w:rPr>
        <w:t>l</w:t>
      </w:r>
      <w:r w:rsidRPr="00505E43">
        <w:rPr>
          <w:sz w:val="22"/>
          <w:szCs w:val="22"/>
        </w:rPr>
        <w:t xml:space="preserve">ower </w:t>
      </w:r>
      <w:r w:rsidRPr="00505E43">
        <w:rPr>
          <w:rFonts w:hint="eastAsia"/>
          <w:sz w:val="22"/>
          <w:szCs w:val="22"/>
        </w:rPr>
        <w:t>v</w:t>
      </w:r>
      <w:r w:rsidRPr="00505E43">
        <w:rPr>
          <w:sz w:val="22"/>
          <w:szCs w:val="22"/>
        </w:rPr>
        <w:t>alley of the Yangtze River, most regions south of</w:t>
      </w:r>
      <w:r w:rsidRPr="00505E43" w:rsidDel="00EB0B84">
        <w:rPr>
          <w:sz w:val="22"/>
          <w:szCs w:val="22"/>
        </w:rPr>
        <w:t xml:space="preserve"> </w:t>
      </w:r>
      <w:r w:rsidRPr="00505E43">
        <w:rPr>
          <w:sz w:val="22"/>
          <w:szCs w:val="22"/>
        </w:rPr>
        <w:t>the middle and lower valley</w:t>
      </w:r>
      <w:r w:rsidRPr="00505E43">
        <w:rPr>
          <w:rFonts w:hint="eastAsia"/>
          <w:sz w:val="22"/>
          <w:szCs w:val="22"/>
        </w:rPr>
        <w:t>s</w:t>
      </w:r>
      <w:r w:rsidRPr="00505E43">
        <w:rPr>
          <w:sz w:val="22"/>
          <w:szCs w:val="22"/>
        </w:rPr>
        <w:t xml:space="preserve"> of the Yangtze River.</w:t>
      </w:r>
    </w:p>
    <w:p w:rsidR="00505E43" w:rsidRPr="00505E43" w:rsidRDefault="00505E43" w:rsidP="00505E43">
      <w:pPr>
        <w:snapToGrid w:val="0"/>
        <w:rPr>
          <w:rFonts w:hint="eastAsia"/>
          <w:sz w:val="22"/>
          <w:szCs w:val="22"/>
        </w:rPr>
      </w:pPr>
      <w:r w:rsidRPr="00505E43">
        <w:rPr>
          <w:sz w:val="22"/>
          <w:szCs w:val="22"/>
        </w:rPr>
        <w:t xml:space="preserve">Figure </w:t>
      </w:r>
      <w:r w:rsidRPr="00505E43">
        <w:rPr>
          <w:rFonts w:hint="eastAsia"/>
          <w:sz w:val="22"/>
          <w:szCs w:val="22"/>
        </w:rPr>
        <w:t>1</w:t>
      </w:r>
      <w:r w:rsidRPr="00505E43">
        <w:rPr>
          <w:sz w:val="22"/>
          <w:szCs w:val="22"/>
        </w:rPr>
        <w:t>b shows the distribution of</w:t>
      </w:r>
      <w:r w:rsidRPr="00505E43">
        <w:rPr>
          <w:rFonts w:hint="eastAsia"/>
          <w:sz w:val="22"/>
          <w:szCs w:val="22"/>
        </w:rPr>
        <w:t xml:space="preserve"> the</w:t>
      </w:r>
      <w:r w:rsidRPr="00505E43">
        <w:rPr>
          <w:sz w:val="22"/>
          <w:szCs w:val="22"/>
        </w:rPr>
        <w:t xml:space="preserve"> rat</w:t>
      </w:r>
      <w:r w:rsidRPr="00505E43">
        <w:rPr>
          <w:rFonts w:hint="eastAsia"/>
          <w:sz w:val="22"/>
          <w:szCs w:val="22"/>
        </w:rPr>
        <w:t>io</w:t>
      </w:r>
      <w:r w:rsidRPr="00505E43">
        <w:rPr>
          <w:sz w:val="22"/>
          <w:szCs w:val="22"/>
        </w:rPr>
        <w:t xml:space="preserve"> of annual TC</w:t>
      </w:r>
      <w:r w:rsidRPr="00505E43">
        <w:rPr>
          <w:rFonts w:hint="eastAsia"/>
          <w:sz w:val="22"/>
          <w:szCs w:val="22"/>
        </w:rPr>
        <w:t>P</w:t>
      </w:r>
      <w:r w:rsidRPr="00505E43">
        <w:rPr>
          <w:sz w:val="22"/>
          <w:szCs w:val="22"/>
        </w:rPr>
        <w:t xml:space="preserve"> to total</w:t>
      </w:r>
      <w:r w:rsidRPr="00505E43">
        <w:rPr>
          <w:rFonts w:hint="eastAsia"/>
          <w:sz w:val="22"/>
          <w:szCs w:val="22"/>
        </w:rPr>
        <w:t xml:space="preserve"> annual</w:t>
      </w:r>
      <w:r w:rsidRPr="00505E43">
        <w:rPr>
          <w:sz w:val="22"/>
          <w:szCs w:val="22"/>
        </w:rPr>
        <w:t xml:space="preserve"> rainfall averaged over the period 1957-2004. </w:t>
      </w:r>
      <w:r w:rsidRPr="00505E43" w:rsidDel="00D44DD9">
        <w:rPr>
          <w:sz w:val="22"/>
          <w:szCs w:val="22"/>
        </w:rPr>
        <w:t>I</w:t>
      </w:r>
      <w:r w:rsidRPr="00505E43">
        <w:rPr>
          <w:rFonts w:hint="eastAsia"/>
          <w:sz w:val="22"/>
          <w:szCs w:val="22"/>
        </w:rPr>
        <w:t xml:space="preserve">n </w:t>
      </w:r>
      <w:smartTag w:uri="urn:schemas-microsoft-com:office:smarttags" w:element="country-region">
        <w:r w:rsidRPr="00505E43">
          <w:rPr>
            <w:rFonts w:hint="eastAsia"/>
            <w:sz w:val="22"/>
            <w:szCs w:val="22"/>
          </w:rPr>
          <w:t>Taiwan</w:t>
        </w:r>
      </w:smartTag>
      <w:r w:rsidRPr="00505E43">
        <w:rPr>
          <w:rFonts w:hint="eastAsia"/>
          <w:sz w:val="22"/>
          <w:szCs w:val="22"/>
        </w:rPr>
        <w:t xml:space="preserve">, Hainan, </w:t>
      </w:r>
      <w:r w:rsidRPr="00505E43">
        <w:rPr>
          <w:sz w:val="22"/>
          <w:szCs w:val="22"/>
        </w:rPr>
        <w:t>the southeastern coastal regions</w:t>
      </w:r>
      <w:r w:rsidRPr="00505E43">
        <w:rPr>
          <w:rFonts w:hint="eastAsia"/>
          <w:sz w:val="22"/>
          <w:szCs w:val="22"/>
        </w:rPr>
        <w:t xml:space="preserve">, and the easternmost </w:t>
      </w:r>
      <w:smartTag w:uri="urn:schemas-microsoft-com:office:smarttags" w:element="PlaceName">
        <w:r w:rsidRPr="00505E43">
          <w:rPr>
            <w:rFonts w:hint="eastAsia"/>
            <w:sz w:val="22"/>
            <w:szCs w:val="22"/>
          </w:rPr>
          <w:t>Shandong</w:t>
        </w:r>
      </w:smartTag>
      <w:r w:rsidRPr="00505E43">
        <w:rPr>
          <w:rFonts w:hint="eastAsia"/>
          <w:sz w:val="22"/>
          <w:szCs w:val="22"/>
        </w:rPr>
        <w:t xml:space="preserve"> </w:t>
      </w:r>
      <w:smartTag w:uri="urn:schemas-microsoft-com:office:smarttags" w:element="PlaceType">
        <w:r w:rsidRPr="00505E43">
          <w:rPr>
            <w:rFonts w:hint="eastAsia"/>
            <w:sz w:val="22"/>
            <w:szCs w:val="22"/>
          </w:rPr>
          <w:t>Peninsula</w:t>
        </w:r>
      </w:smartTag>
      <w:r w:rsidRPr="00505E43">
        <w:rPr>
          <w:sz w:val="22"/>
          <w:szCs w:val="22"/>
        </w:rPr>
        <w:t>, TCP contributes more than 10% precipitation, with 20</w:t>
      </w:r>
      <w:r w:rsidRPr="00505E43">
        <w:rPr>
          <w:rFonts w:hint="eastAsia"/>
          <w:sz w:val="22"/>
          <w:szCs w:val="22"/>
        </w:rPr>
        <w:t>~30</w:t>
      </w:r>
      <w:r w:rsidRPr="00505E43">
        <w:rPr>
          <w:sz w:val="22"/>
          <w:szCs w:val="22"/>
        </w:rPr>
        <w:t xml:space="preserve">% in </w:t>
      </w:r>
      <w:r w:rsidRPr="00505E43">
        <w:rPr>
          <w:rFonts w:hint="eastAsia"/>
          <w:sz w:val="22"/>
          <w:szCs w:val="22"/>
        </w:rPr>
        <w:t xml:space="preserve">most of </w:t>
      </w:r>
      <w:smartTag w:uri="urn:schemas-microsoft-com:office:smarttags" w:element="country-region">
        <w:r w:rsidRPr="00505E43">
          <w:rPr>
            <w:rFonts w:hint="eastAsia"/>
            <w:sz w:val="22"/>
            <w:szCs w:val="22"/>
          </w:rPr>
          <w:t>Taiwan</w:t>
        </w:r>
      </w:smartTag>
      <w:r w:rsidRPr="00505E43">
        <w:rPr>
          <w:rFonts w:hint="eastAsia"/>
          <w:sz w:val="22"/>
          <w:szCs w:val="22"/>
        </w:rPr>
        <w:t xml:space="preserve">, the </w:t>
      </w:r>
      <w:r w:rsidRPr="00505E43">
        <w:rPr>
          <w:sz w:val="22"/>
          <w:szCs w:val="22"/>
        </w:rPr>
        <w:t>coastline</w:t>
      </w:r>
      <w:r w:rsidRPr="00505E43">
        <w:rPr>
          <w:rFonts w:hint="eastAsia"/>
          <w:sz w:val="22"/>
          <w:szCs w:val="22"/>
        </w:rPr>
        <w:t xml:space="preserve"> south of 25</w:t>
      </w:r>
      <w:r w:rsidRPr="00505E43">
        <w:rPr>
          <w:sz w:val="22"/>
          <w:szCs w:val="22"/>
        </w:rPr>
        <w:sym w:font="Symbol" w:char="F0B0"/>
      </w:r>
      <w:r w:rsidRPr="00505E43">
        <w:rPr>
          <w:rFonts w:hint="eastAsia"/>
          <w:sz w:val="22"/>
          <w:szCs w:val="22"/>
        </w:rPr>
        <w:t>N, and 3</w:t>
      </w:r>
      <w:r w:rsidRPr="00505E43">
        <w:rPr>
          <w:sz w:val="22"/>
          <w:szCs w:val="22"/>
        </w:rPr>
        <w:t>0</w:t>
      </w:r>
      <w:r w:rsidRPr="00505E43">
        <w:rPr>
          <w:rFonts w:hint="eastAsia"/>
          <w:sz w:val="22"/>
          <w:szCs w:val="22"/>
        </w:rPr>
        <w:t>~40</w:t>
      </w:r>
      <w:r w:rsidRPr="00505E43">
        <w:rPr>
          <w:sz w:val="22"/>
          <w:szCs w:val="22"/>
        </w:rPr>
        <w:t>% in</w:t>
      </w:r>
      <w:r w:rsidRPr="00505E43">
        <w:rPr>
          <w:rFonts w:hint="eastAsia"/>
          <w:sz w:val="22"/>
          <w:szCs w:val="22"/>
        </w:rPr>
        <w:t xml:space="preserve"> most of Hainan and locations of </w:t>
      </w:r>
      <w:smartTag w:uri="urn:schemas-microsoft-com:office:smarttags" w:element="place">
        <w:smartTag w:uri="urn:schemas-microsoft-com:office:smarttags" w:element="country-region">
          <w:r w:rsidRPr="00505E43">
            <w:rPr>
              <w:rFonts w:hint="eastAsia"/>
              <w:sz w:val="22"/>
              <w:szCs w:val="22"/>
            </w:rPr>
            <w:t>Taiwan</w:t>
          </w:r>
        </w:smartTag>
      </w:smartTag>
      <w:r w:rsidRPr="00505E43">
        <w:rPr>
          <w:rFonts w:hint="eastAsia"/>
          <w:sz w:val="22"/>
          <w:szCs w:val="22"/>
        </w:rPr>
        <w:t xml:space="preserve"> and the </w:t>
      </w:r>
      <w:r w:rsidRPr="00505E43">
        <w:rPr>
          <w:sz w:val="22"/>
          <w:szCs w:val="22"/>
        </w:rPr>
        <w:t xml:space="preserve">coastline. </w:t>
      </w:r>
      <w:r w:rsidRPr="00505E43">
        <w:rPr>
          <w:rFonts w:hint="eastAsia"/>
          <w:sz w:val="22"/>
          <w:szCs w:val="22"/>
        </w:rPr>
        <w:t xml:space="preserve">In southernmost </w:t>
      </w:r>
      <w:smartTag w:uri="urn:schemas-microsoft-com:office:smarttags" w:element="country-region">
        <w:r w:rsidRPr="00505E43">
          <w:rPr>
            <w:rFonts w:hint="eastAsia"/>
            <w:sz w:val="22"/>
            <w:szCs w:val="22"/>
          </w:rPr>
          <w:t>Taiwan</w:t>
        </w:r>
      </w:smartTag>
      <w:r w:rsidRPr="00505E43">
        <w:rPr>
          <w:rFonts w:hint="eastAsia"/>
          <w:sz w:val="22"/>
          <w:szCs w:val="22"/>
        </w:rPr>
        <w:t xml:space="preserve"> and westernmost </w:t>
      </w:r>
      <w:smartTag w:uri="urn:schemas-microsoft-com:office:smarttags" w:element="place">
        <w:r w:rsidRPr="00505E43">
          <w:rPr>
            <w:rFonts w:hint="eastAsia"/>
            <w:sz w:val="22"/>
            <w:szCs w:val="22"/>
          </w:rPr>
          <w:t>Hainan</w:t>
        </w:r>
      </w:smartTag>
      <w:r w:rsidRPr="00505E43">
        <w:rPr>
          <w:sz w:val="22"/>
          <w:szCs w:val="22"/>
        </w:rPr>
        <w:t>, TCP accounts for 40-45% of the total precipitation</w:t>
      </w:r>
      <w:r w:rsidRPr="00505E43">
        <w:rPr>
          <w:rFonts w:hint="eastAsia"/>
          <w:sz w:val="22"/>
          <w:szCs w:val="22"/>
        </w:rPr>
        <w:t>.</w:t>
      </w:r>
      <w:r w:rsidRPr="00505E43">
        <w:rPr>
          <w:sz w:val="22"/>
          <w:szCs w:val="22"/>
        </w:rPr>
        <w:t xml:space="preserve"> </w:t>
      </w:r>
      <w:r w:rsidRPr="00505E43">
        <w:rPr>
          <w:rFonts w:hint="eastAsia"/>
          <w:sz w:val="22"/>
          <w:szCs w:val="22"/>
        </w:rPr>
        <w:t xml:space="preserve">Meanwhile, </w:t>
      </w:r>
      <w:r w:rsidRPr="00505E43">
        <w:rPr>
          <w:sz w:val="22"/>
          <w:szCs w:val="22"/>
        </w:rPr>
        <w:t xml:space="preserve">the </w:t>
      </w:r>
      <w:r w:rsidRPr="00505E43" w:rsidDel="00D44DD9">
        <w:rPr>
          <w:sz w:val="22"/>
          <w:szCs w:val="22"/>
        </w:rPr>
        <w:t>r</w:t>
      </w:r>
      <w:r w:rsidRPr="00505E43">
        <w:rPr>
          <w:sz w:val="22"/>
          <w:szCs w:val="22"/>
        </w:rPr>
        <w:t>at</w:t>
      </w:r>
      <w:r w:rsidRPr="00505E43">
        <w:rPr>
          <w:rFonts w:hint="eastAsia"/>
          <w:sz w:val="22"/>
          <w:szCs w:val="22"/>
        </w:rPr>
        <w:t xml:space="preserve">ios decrease northwestward quickly, with values </w:t>
      </w:r>
      <w:r w:rsidRPr="00505E43">
        <w:rPr>
          <w:sz w:val="22"/>
          <w:szCs w:val="22"/>
        </w:rPr>
        <w:t>less than 1%</w:t>
      </w:r>
      <w:r w:rsidRPr="00505E43">
        <w:rPr>
          <w:rFonts w:hint="eastAsia"/>
          <w:sz w:val="22"/>
          <w:szCs w:val="22"/>
        </w:rPr>
        <w:t xml:space="preserve"> in</w:t>
      </w:r>
      <w:r w:rsidRPr="00505E43">
        <w:rPr>
          <w:sz w:val="22"/>
          <w:szCs w:val="22"/>
        </w:rPr>
        <w:t xml:space="preserve"> </w:t>
      </w:r>
      <w:r w:rsidRPr="00505E43">
        <w:rPr>
          <w:rFonts w:hint="eastAsia"/>
          <w:sz w:val="22"/>
          <w:szCs w:val="22"/>
        </w:rPr>
        <w:t xml:space="preserve">northern and western parts of the TC </w:t>
      </w:r>
      <w:r w:rsidRPr="00505E43">
        <w:rPr>
          <w:sz w:val="22"/>
          <w:szCs w:val="22"/>
        </w:rPr>
        <w:t>influenced region</w:t>
      </w:r>
      <w:r w:rsidRPr="00505E43">
        <w:rPr>
          <w:rFonts w:hint="eastAsia"/>
          <w:sz w:val="22"/>
          <w:szCs w:val="22"/>
        </w:rPr>
        <w:t>.</w:t>
      </w:r>
    </w:p>
    <w:p w:rsidR="00186E92" w:rsidRPr="00505E43" w:rsidRDefault="00186E92" w:rsidP="00186E92">
      <w:pPr>
        <w:spacing w:line="320" w:lineRule="exact"/>
        <w:ind w:firstLineChars="150" w:firstLine="360"/>
        <w:jc w:val="center"/>
        <w:rPr>
          <w:rFonts w:hint="eastAsia"/>
          <w:sz w:val="24"/>
        </w:rPr>
      </w:pPr>
    </w:p>
    <w:p w:rsidR="00186E92" w:rsidRDefault="00A3688F" w:rsidP="00186E92">
      <w:pPr>
        <w:widowControl/>
        <w:spacing w:line="480" w:lineRule="auto"/>
        <w:jc w:val="center"/>
        <w:rPr>
          <w:rFonts w:ascii="SimSun" w:hAnsi="SimSun" w:hint="eastAsia"/>
          <w:sz w:val="28"/>
          <w:szCs w:val="28"/>
        </w:rPr>
      </w:pPr>
      <w:r>
        <w:rPr>
          <w:noProof/>
          <w:sz w:val="22"/>
          <w:szCs w:val="22"/>
          <w:lang w:eastAsia="en-US"/>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24765</wp:posOffset>
                </wp:positionV>
                <wp:extent cx="260985" cy="289560"/>
                <wp:effectExtent l="0" t="0" r="3810" b="0"/>
                <wp:wrapNone/>
                <wp:docPr id="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8956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0211" w:rsidRPr="007807D0" w:rsidRDefault="000A0211" w:rsidP="000A0211">
                            <w:pPr>
                              <w:autoSpaceDE w:val="0"/>
                              <w:autoSpaceDN w:val="0"/>
                              <w:adjustRightInd w:val="0"/>
                              <w:jc w:val="center"/>
                              <w:rPr>
                                <w:rFonts w:eastAsia="STKaiti"/>
                                <w:b/>
                                <w:bCs/>
                                <w:color w:val="000000"/>
                                <w:sz w:val="22"/>
                                <w:szCs w:val="22"/>
                              </w:rPr>
                            </w:pPr>
                            <w:r>
                              <w:rPr>
                                <w:rFonts w:eastAsia="STKaiti"/>
                                <w:b/>
                                <w:bCs/>
                                <w:color w:val="000000"/>
                                <w:sz w:val="22"/>
                                <w:szCs w:val="22"/>
                              </w:rPr>
                              <w:t>b</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225pt;margin-top:1.95pt;width:20.55pt;height:22.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qv5gIAAGIGAAAOAAAAZHJzL2Uyb0RvYy54bWysVduO0zAQfUfiHyy/Z3NpmibRpqhNGoS0&#10;wIqFD3ATp7FI7Mj2brog/p2xey/7gFj6EHns8ficOTPT23fbvkNPVComeIb9Gw8jyitRM77J8Lev&#10;pRNjpDThNekEpxl+pgq/m799czsOKQ1EK7qaSgRBuErHIcOt1kPquqpqaU/UjRgoh8NGyJ5oMOXG&#10;rSUZIXrfuYHnRe4oZD1IUVGlYLfYHeK5jd80tNKfm0ZRjboMAzZtv9J+1+brzm9JupFkaFm1h0H+&#10;AUVPGIdHj6EKogl6lOyPUD2rpFCi0TeV6F3RNKyilgOw8b0rNg8tGajlAslRwzFN6v+FrT493UvE&#10;atDOx4iTHjT6AlkjfNNRFAcmQeOgUvB7GO6loaiGO1F9V4iLvAU3upBSjC0lNcDyjb97ccEYCq6i&#10;9fhR1BCePGphc7VtZG8CQhbQ1kryfJSEbjWqYDOIvCSeYlTBURAn08hK5pL0cHmQSr+nokdmkWEJ&#10;2G1w8nSntAFD0oOLeYuLknWdVb3jFxvguNuhtmx2t0kKQGBpPA0kK+nPxEtW8SoOnTCIVk7oFYWz&#10;KPPQiUp/Ni0mRZ4X/i+Dwg/TltU15ebRQ3n54d/Jty/0XWEcC0yJjtUmnIGk5GaddxI9ESjvsvTg&#10;ZwWAk5ObewnDpgS4XFHyg9BbBolTRvHMCctw6iQzL3Y8P1kmkRcmYVFeUrpjnL6eEhoznEwDUJh0&#10;G5gglZZWvjP8VzQNyZdokrRnGmZJx/oMx0cnkprSXPHaaq4J63brs6wYJi9nZVFOvVk4iZ3ZbDpx&#10;wsnKc5ZxmTuL3I+i2WqZL1dXQq9s8ajXJ8bKc1aJZ3j3b5wgQ+keytT2nmm3Xdvq7XoLxE0PrkX9&#10;DF0oBXQJTEKY2bBohfyB0QjzL8McBjRG3QcOfZz4YWjGpTXC6SwAQ56frM9PHgfJNi2E83faDQto&#10;8ZLZ9js9DXiNAYPMIt8PXTMpz23rdfprmP8GAAD//wMAUEsDBBQABgAIAAAAIQB9T9SX3gAAAAgB&#10;AAAPAAAAZHJzL2Rvd25yZXYueG1sTI/NbsIwEITvlXgHa5F6K3aAFEjjINQfqRKn0kpcnXhJUux1&#10;FJuQvn3Nqb3NalYz3+Tb0Ro2YO9bRxKSmQCGVDndUi3h6/PtYQ3MB0VaGUco4Qc9bIvJXa4y7a70&#10;gcMh1CyGkM+UhCaELuPcVw1a5WeuQ4reyfVWhXj2Nde9usZwa/hciEduVUuxoVEdPjdYnQ8XK+Eo&#10;7H71Ph9ey+/2xaer6uhNspDyfjrunoAFHMPfM9zwIzoUkal0F9KeGQnLVMQtQcJiAyz6y02SACtv&#10;IgVe5Pz/gOIXAAD//wMAUEsBAi0AFAAGAAgAAAAhALaDOJL+AAAA4QEAABMAAAAAAAAAAAAAAAAA&#10;AAAAAFtDb250ZW50X1R5cGVzXS54bWxQSwECLQAUAAYACAAAACEAOP0h/9YAAACUAQAACwAAAAAA&#10;AAAAAAAAAAAvAQAAX3JlbHMvLnJlbHNQSwECLQAUAAYACAAAACEA4HDKr+YCAABiBgAADgAAAAAA&#10;AAAAAAAAAAAuAgAAZHJzL2Uyb0RvYy54bWxQSwECLQAUAAYACAAAACEAfU/Ul94AAAAIAQAADwAA&#10;AAAAAAAAAAAAAABABQAAZHJzL2Rvd25yZXYueG1sUEsFBgAAAAAEAAQA8wAAAEsGAAAAAA==&#10;" filled="f" fillcolor="red" stroked="f">
                <v:textbox style="mso-fit-shape-to-text:t">
                  <w:txbxContent>
                    <w:p w:rsidR="000A0211" w:rsidRPr="007807D0" w:rsidRDefault="000A0211" w:rsidP="000A0211">
                      <w:pPr>
                        <w:autoSpaceDE w:val="0"/>
                        <w:autoSpaceDN w:val="0"/>
                        <w:adjustRightInd w:val="0"/>
                        <w:jc w:val="center"/>
                        <w:rPr>
                          <w:rFonts w:eastAsia="STKaiti"/>
                          <w:b/>
                          <w:bCs/>
                          <w:color w:val="000000"/>
                          <w:sz w:val="22"/>
                          <w:szCs w:val="22"/>
                        </w:rPr>
                      </w:pPr>
                      <w:r>
                        <w:rPr>
                          <w:rFonts w:eastAsia="STKaiti"/>
                          <w:b/>
                          <w:bCs/>
                          <w:color w:val="000000"/>
                          <w:sz w:val="22"/>
                          <w:szCs w:val="22"/>
                        </w:rPr>
                        <w:t>b</w:t>
                      </w:r>
                    </w:p>
                  </w:txbxContent>
                </v:textbox>
              </v:rect>
            </w:pict>
          </mc:Fallback>
        </mc:AlternateContent>
      </w:r>
      <w:r>
        <w:rPr>
          <w:rFonts w:hint="eastAsia"/>
          <w:noProof/>
          <w:sz w:val="24"/>
          <w:lang w:eastAsia="en-US"/>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24765</wp:posOffset>
                </wp:positionV>
                <wp:extent cx="253365" cy="289560"/>
                <wp:effectExtent l="0" t="0" r="3810" b="0"/>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8956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0211" w:rsidRPr="007807D0" w:rsidRDefault="000A0211" w:rsidP="000A0211">
                            <w:pPr>
                              <w:autoSpaceDE w:val="0"/>
                              <w:autoSpaceDN w:val="0"/>
                              <w:adjustRightInd w:val="0"/>
                              <w:jc w:val="center"/>
                              <w:rPr>
                                <w:rFonts w:eastAsia="STKaiti"/>
                                <w:b/>
                                <w:bCs/>
                                <w:color w:val="000000"/>
                                <w:sz w:val="22"/>
                                <w:szCs w:val="22"/>
                              </w:rPr>
                            </w:pPr>
                            <w:r w:rsidRPr="007807D0">
                              <w:rPr>
                                <w:rFonts w:eastAsia="STKaiti"/>
                                <w:b/>
                                <w:bCs/>
                                <w:color w:val="000000"/>
                                <w:sz w:val="22"/>
                                <w:szCs w:val="22"/>
                              </w:rPr>
                              <w:t>a</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9pt;margin-top:1.95pt;width:19.95pt;height:22.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Ck6QIAAGkGAAAOAAAAZHJzL2Uyb0RvYy54bWysVduOmzAQfa/Uf7B4Z7kECKAlVUJCVWnb&#10;rrrtBzhgglWwke0N2Vb9945NkiXpPlTd5gF57PH4nDkzk9t3h65FeyIk5SyzvBvXQoSVvKJsl1nf&#10;vhZ2bCGpMKtwyxnJrCcirXeLt29uhz4lPm94WxGBIAiT6dBnVqNUnzqOLBvSYXnDe8LgsOaiwwpM&#10;sXMqgQeI3rWO77qRM3BR9YKXRErYXY+H1sLEr2tSqs91LYlCbWYBNmW+wny3+ussbnG6E7hvaHmE&#10;gf8BRYcpg0fPodZYYfQo6B+hOloKLnmtbkreObyuaUkMB2DjuVdsHhrcE8MFkiP7c5rk/wtbftrf&#10;C0Qr0A7Sw3AHGn2BrGG2awmKPZ2goZcp+D3090JTlP0dL79LxHjegBtZCsGHhuAKYBl/5+KCNiRc&#10;RdvhI68gPH5U3OTqUItOB4QsoIOR5OksCTkoVMKmH85mUWihEo78OAkjI5mD09PlXkj1nvAO6UVm&#10;CcBuguP9nVQAHlxPLvotxgvatkb1ll1sgOO4Q0zZjLdxCkBgqT01JCPpz8RNNvEmDuzAjzZ24K7X&#10;9rLIAzsqvHm4nq3zfO390ii8IG1oVRGmHz2Vlxf8nXzHQh8L41xgkre00uE0JCl227wVaI+hvIvC&#10;hZ8WDKhM3JxLGOYYuFxR8vzAXfmJXUTx3A6KILSTuRvbrpesksgNkmBdXFK6o4y8nhIaMisJfVAY&#10;tzuYIKUSRr4J/iuamuRLNHHaUQWzpKVdZsVnJ5zq0tywymiuMG3H9SQrmsnLWVkWoTsPZrE9n4cz&#10;O5htXHsVF7m9zL0omm9W+WpzJfTGFI98fWKMPJNKnOA9vvEMGfQ+lanpPd1uY9uqw/Ywdvepkbe8&#10;eoJmFByaBToeRjcsGi5+WGiAMZhZDOa0hdoPDNo58YJAT01jBOHcB0NMT7bTk8de0F0D4bxRwn4J&#10;nV5Q04V6CoxPA2xtwDwzBI6zVw/MqW28nv8hFr8BAAD//wMAUEsDBBQABgAIAAAAIQBTwhia3QAA&#10;AAYBAAAPAAAAZHJzL2Rvd25yZXYueG1sTI/NTsMwEITvlXgHa5G4UactIW2IU1X8SEicKEi9OvGS&#10;hNrrKHbT8PYsJ3oajWY1822xnZwVIw6h86RgMU9AINXedNQo+Px4uV2DCFGT0dYTKvjBANvyalbo&#10;3PgzveO4j43gEgq5VtDG2OdShrpFp8Pc90icffnB6ch2aKQZ9JnLnZXLJLmXTnfEC63u8bHF+rg/&#10;OQWHxL1lr8vxufrunkKa1YdgFyulbq6n3QOIiFP8P4Y/fEaHkpkqfyIThGW/5leigtUGBMdpxlop&#10;uNukIMtCXuKXvwAAAP//AwBQSwECLQAUAAYACAAAACEAtoM4kv4AAADhAQAAEwAAAAAAAAAAAAAA&#10;AAAAAAAAW0NvbnRlbnRfVHlwZXNdLnhtbFBLAQItABQABgAIAAAAIQA4/SH/1gAAAJQBAAALAAAA&#10;AAAAAAAAAAAAAC8BAABfcmVscy8ucmVsc1BLAQItABQABgAIAAAAIQA07zCk6QIAAGkGAAAOAAAA&#10;AAAAAAAAAAAAAC4CAABkcnMvZTJvRG9jLnhtbFBLAQItABQABgAIAAAAIQBTwhia3QAAAAYBAAAP&#10;AAAAAAAAAAAAAAAAAEMFAABkcnMvZG93bnJldi54bWxQSwUGAAAAAAQABADzAAAATQYAAAAA&#10;" filled="f" fillcolor="red" stroked="f">
                <v:textbox style="mso-fit-shape-to-text:t">
                  <w:txbxContent>
                    <w:p w:rsidR="000A0211" w:rsidRPr="007807D0" w:rsidRDefault="000A0211" w:rsidP="000A0211">
                      <w:pPr>
                        <w:autoSpaceDE w:val="0"/>
                        <w:autoSpaceDN w:val="0"/>
                        <w:adjustRightInd w:val="0"/>
                        <w:jc w:val="center"/>
                        <w:rPr>
                          <w:rFonts w:eastAsia="STKaiti"/>
                          <w:b/>
                          <w:bCs/>
                          <w:color w:val="000000"/>
                          <w:sz w:val="22"/>
                          <w:szCs w:val="22"/>
                        </w:rPr>
                      </w:pPr>
                      <w:r w:rsidRPr="007807D0">
                        <w:rPr>
                          <w:rFonts w:eastAsia="STKaiti"/>
                          <w:b/>
                          <w:bCs/>
                          <w:color w:val="000000"/>
                          <w:sz w:val="22"/>
                          <w:szCs w:val="22"/>
                        </w:rPr>
                        <w:t>a</w:t>
                      </w:r>
                    </w:p>
                  </w:txbxContent>
                </v:textbox>
              </v:rect>
            </w:pict>
          </mc:Fallback>
        </mc:AlternateContent>
      </w:r>
      <w:r>
        <w:rPr>
          <w:noProof/>
          <w:lang w:eastAsia="en-US"/>
        </w:rPr>
        <w:drawing>
          <wp:inline distT="0" distB="0" distL="0" distR="0">
            <wp:extent cx="25527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695450"/>
                    </a:xfrm>
                    <a:prstGeom prst="rect">
                      <a:avLst/>
                    </a:prstGeom>
                    <a:noFill/>
                    <a:ln>
                      <a:noFill/>
                    </a:ln>
                  </pic:spPr>
                </pic:pic>
              </a:graphicData>
            </a:graphic>
          </wp:inline>
        </w:drawing>
      </w:r>
      <w:r w:rsidR="00186E92">
        <w:rPr>
          <w:rFonts w:hint="eastAsia"/>
        </w:rPr>
        <w:t xml:space="preserve">  </w:t>
      </w:r>
      <w:r>
        <w:rPr>
          <w:noProof/>
          <w:lang w:eastAsia="en-US"/>
        </w:rPr>
        <w:drawing>
          <wp:inline distT="0" distB="0" distL="0" distR="0">
            <wp:extent cx="253365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p w:rsidR="00186E92" w:rsidRPr="000A0211" w:rsidRDefault="00186E92" w:rsidP="000A0211">
      <w:pPr>
        <w:snapToGrid w:val="0"/>
        <w:jc w:val="center"/>
        <w:rPr>
          <w:rFonts w:hint="eastAsia"/>
          <w:sz w:val="22"/>
          <w:szCs w:val="22"/>
        </w:rPr>
      </w:pPr>
      <w:r w:rsidRPr="000A0211">
        <w:rPr>
          <w:sz w:val="22"/>
          <w:szCs w:val="22"/>
        </w:rPr>
        <w:t>Fig.</w:t>
      </w:r>
      <w:r w:rsidRPr="000A0211">
        <w:rPr>
          <w:rFonts w:hint="eastAsia"/>
          <w:sz w:val="22"/>
          <w:szCs w:val="22"/>
        </w:rPr>
        <w:t>1</w:t>
      </w:r>
      <w:r w:rsidRPr="000A0211">
        <w:rPr>
          <w:sz w:val="22"/>
          <w:szCs w:val="22"/>
        </w:rPr>
        <w:t xml:space="preserve"> Climatology of station TC precipitation</w:t>
      </w:r>
      <w:r w:rsidRPr="000A0211">
        <w:rPr>
          <w:rFonts w:hint="eastAsia"/>
          <w:sz w:val="22"/>
          <w:szCs w:val="22"/>
        </w:rPr>
        <w:t xml:space="preserve"> </w:t>
      </w:r>
      <w:r w:rsidRPr="000A0211">
        <w:rPr>
          <w:sz w:val="22"/>
          <w:szCs w:val="22"/>
        </w:rPr>
        <w:t>during 1971</w:t>
      </w:r>
      <w:r w:rsidRPr="000A0211">
        <w:rPr>
          <w:rFonts w:hint="eastAsia"/>
          <w:sz w:val="22"/>
          <w:szCs w:val="22"/>
        </w:rPr>
        <w:t>-200</w:t>
      </w:r>
      <w:r w:rsidRPr="000A0211">
        <w:rPr>
          <w:sz w:val="22"/>
          <w:szCs w:val="22"/>
        </w:rPr>
        <w:t>0.</w:t>
      </w:r>
    </w:p>
    <w:p w:rsidR="00186E92" w:rsidRPr="000A0211" w:rsidRDefault="00186E92" w:rsidP="000A0211">
      <w:pPr>
        <w:snapToGrid w:val="0"/>
        <w:jc w:val="center"/>
        <w:rPr>
          <w:rFonts w:hint="eastAsia"/>
          <w:sz w:val="22"/>
          <w:szCs w:val="22"/>
        </w:rPr>
      </w:pPr>
      <w:r w:rsidRPr="000A0211">
        <w:rPr>
          <w:sz w:val="22"/>
          <w:szCs w:val="22"/>
        </w:rPr>
        <w:t xml:space="preserve">a. </w:t>
      </w:r>
      <w:r w:rsidRPr="000A0211">
        <w:rPr>
          <w:rFonts w:hint="eastAsia"/>
          <w:sz w:val="22"/>
          <w:szCs w:val="22"/>
        </w:rPr>
        <w:t>Spatial</w:t>
      </w:r>
      <w:r w:rsidRPr="000A0211">
        <w:rPr>
          <w:sz w:val="22"/>
          <w:szCs w:val="22"/>
        </w:rPr>
        <w:t xml:space="preserve"> distribution of average annual TC precipitation</w:t>
      </w:r>
      <w:r w:rsidRPr="000A0211">
        <w:rPr>
          <w:rFonts w:hint="eastAsia"/>
          <w:sz w:val="22"/>
          <w:szCs w:val="22"/>
        </w:rPr>
        <w:t>(unit: mm)</w:t>
      </w:r>
      <w:r w:rsidRPr="000A0211">
        <w:rPr>
          <w:sz w:val="22"/>
          <w:szCs w:val="22"/>
        </w:rPr>
        <w:t>;</w:t>
      </w:r>
    </w:p>
    <w:p w:rsidR="00186E92" w:rsidRPr="000A0211" w:rsidRDefault="00186E92" w:rsidP="000A0211">
      <w:pPr>
        <w:snapToGrid w:val="0"/>
        <w:jc w:val="center"/>
        <w:rPr>
          <w:rFonts w:hint="eastAsia"/>
          <w:sz w:val="22"/>
          <w:szCs w:val="22"/>
        </w:rPr>
      </w:pPr>
      <w:r w:rsidRPr="000A0211">
        <w:rPr>
          <w:rFonts w:hint="eastAsia"/>
          <w:sz w:val="22"/>
          <w:szCs w:val="22"/>
        </w:rPr>
        <w:t>b</w:t>
      </w:r>
      <w:r w:rsidRPr="000A0211">
        <w:rPr>
          <w:sz w:val="22"/>
          <w:szCs w:val="22"/>
        </w:rPr>
        <w:t xml:space="preserve">. </w:t>
      </w:r>
      <w:r w:rsidRPr="000A0211">
        <w:rPr>
          <w:rFonts w:hint="eastAsia"/>
          <w:sz w:val="22"/>
          <w:szCs w:val="22"/>
        </w:rPr>
        <w:t>Spatial</w:t>
      </w:r>
      <w:r w:rsidRPr="000A0211">
        <w:rPr>
          <w:sz w:val="22"/>
          <w:szCs w:val="22"/>
        </w:rPr>
        <w:t xml:space="preserve"> distribution of rat</w:t>
      </w:r>
      <w:r w:rsidRPr="000A0211">
        <w:rPr>
          <w:rFonts w:hint="eastAsia"/>
          <w:sz w:val="22"/>
          <w:szCs w:val="22"/>
        </w:rPr>
        <w:t>io</w:t>
      </w:r>
      <w:r w:rsidRPr="000A0211">
        <w:rPr>
          <w:sz w:val="22"/>
          <w:szCs w:val="22"/>
        </w:rPr>
        <w:t xml:space="preserve"> of average annual TC precipitation to average total rainfall</w:t>
      </w:r>
    </w:p>
    <w:p w:rsidR="00505E43" w:rsidRDefault="00505E43" w:rsidP="00505E43">
      <w:pPr>
        <w:snapToGrid w:val="0"/>
        <w:rPr>
          <w:sz w:val="22"/>
          <w:szCs w:val="22"/>
        </w:rPr>
      </w:pPr>
    </w:p>
    <w:p w:rsidR="005B263E" w:rsidRPr="00505E43" w:rsidRDefault="005B263E" w:rsidP="005B263E">
      <w:pPr>
        <w:snapToGrid w:val="0"/>
        <w:rPr>
          <w:rFonts w:hint="eastAsia"/>
          <w:sz w:val="24"/>
        </w:rPr>
      </w:pPr>
      <w:r w:rsidRPr="00505E43">
        <w:rPr>
          <w:sz w:val="22"/>
          <w:szCs w:val="22"/>
        </w:rPr>
        <w:t xml:space="preserve">Figure </w:t>
      </w:r>
      <w:smartTag w:uri="urn:schemas-microsoft-com:office:smarttags" w:element="chmetcnv">
        <w:smartTagPr>
          <w:attr w:name="TCSC" w:val="0"/>
          <w:attr w:name="NumberType" w:val="1"/>
          <w:attr w:name="Negative" w:val="False"/>
          <w:attr w:name="HasSpace" w:val="False"/>
          <w:attr w:name="SourceValue" w:val="2"/>
          <w:attr w:name="UnitName" w:val="a"/>
        </w:smartTagPr>
        <w:r w:rsidRPr="00505E43">
          <w:rPr>
            <w:sz w:val="22"/>
            <w:szCs w:val="22"/>
          </w:rPr>
          <w:t>2a</w:t>
        </w:r>
      </w:smartTag>
      <w:r w:rsidRPr="00505E43">
        <w:rPr>
          <w:sz w:val="22"/>
          <w:szCs w:val="22"/>
        </w:rPr>
        <w:t xml:space="preserve"> displays time series of the total annual TCP volume for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First, a  downward linear trend can be </w:t>
      </w:r>
      <w:r w:rsidRPr="00505E43">
        <w:rPr>
          <w:rFonts w:hint="eastAsia"/>
          <w:sz w:val="22"/>
          <w:szCs w:val="22"/>
        </w:rPr>
        <w:t>found</w:t>
      </w:r>
      <w:r w:rsidRPr="00505E43">
        <w:rPr>
          <w:sz w:val="22"/>
          <w:szCs w:val="22"/>
        </w:rPr>
        <w:t xml:space="preserve"> during 1957~2004, with a rate of </w:t>
      </w:r>
      <w:smartTag w:uri="urn:schemas-microsoft-com:office:smarttags" w:element="chmetcnv">
        <w:smartTagPr>
          <w:attr w:name="TCSC" w:val="0"/>
          <w:attr w:name="NumberType" w:val="1"/>
          <w:attr w:name="Negative" w:val="True"/>
          <w:attr w:name="HasSpace" w:val="True"/>
          <w:attr w:name="SourceValue" w:val="3"/>
          <w:attr w:name="UnitName" w:val="km"/>
        </w:smartTagPr>
        <w:r w:rsidRPr="00505E43">
          <w:rPr>
            <w:sz w:val="22"/>
            <w:szCs w:val="22"/>
          </w:rPr>
          <w:t>-3.0 km</w:t>
        </w:r>
      </w:smartTag>
      <w:r w:rsidRPr="00B37AD3">
        <w:rPr>
          <w:sz w:val="22"/>
          <w:szCs w:val="22"/>
          <w:vertAlign w:val="superscript"/>
        </w:rPr>
        <w:t>3</w:t>
      </w:r>
      <w:r w:rsidRPr="00505E43">
        <w:rPr>
          <w:rFonts w:hint="eastAsia"/>
          <w:sz w:val="22"/>
          <w:szCs w:val="22"/>
        </w:rPr>
        <w:t>/yr</w:t>
      </w:r>
      <w:r w:rsidRPr="00505E43">
        <w:rPr>
          <w:sz w:val="22"/>
          <w:szCs w:val="22"/>
        </w:rPr>
        <w:t xml:space="preserve">. A </w:t>
      </w:r>
      <w:smartTag w:uri="urn:schemas-microsoft-com:office:smarttags" w:element="place">
        <w:r w:rsidRPr="00505E43">
          <w:rPr>
            <w:sz w:val="22"/>
            <w:szCs w:val="22"/>
          </w:rPr>
          <w:t>Kendall</w:t>
        </w:r>
      </w:smartTag>
      <w:r w:rsidRPr="00505E43">
        <w:rPr>
          <w:sz w:val="22"/>
          <w:szCs w:val="22"/>
        </w:rPr>
        <w:t xml:space="preserve"> test indicates that the trend is statistically significant at 0.01 significance level. Second, the TCP includes interdecadal variation and prominent year-to-year fluctuations. In </w:t>
      </w:r>
      <w:r w:rsidRPr="00505E43">
        <w:rPr>
          <w:rFonts w:hint="eastAsia"/>
          <w:sz w:val="22"/>
          <w:szCs w:val="22"/>
        </w:rPr>
        <w:t xml:space="preserve">the </w:t>
      </w:r>
      <w:r w:rsidRPr="00505E43">
        <w:rPr>
          <w:sz w:val="22"/>
          <w:szCs w:val="22"/>
        </w:rPr>
        <w:t xml:space="preserve">early 1960s, early 1970s, 1985 and 1994,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received </w:t>
      </w:r>
      <w:r w:rsidRPr="00505E43">
        <w:rPr>
          <w:rFonts w:hint="eastAsia"/>
          <w:sz w:val="22"/>
          <w:szCs w:val="22"/>
        </w:rPr>
        <w:t>much</w:t>
      </w:r>
      <w:r w:rsidRPr="00505E43">
        <w:rPr>
          <w:sz w:val="22"/>
          <w:szCs w:val="22"/>
        </w:rPr>
        <w:t xml:space="preserve"> above-normal TCP, with maximums of </w:t>
      </w:r>
      <w:smartTag w:uri="urn:schemas-microsoft-com:office:smarttags" w:element="chmetcnv">
        <w:smartTagPr>
          <w:attr w:name="TCSC" w:val="0"/>
          <w:attr w:name="NumberType" w:val="1"/>
          <w:attr w:name="Negative" w:val="False"/>
          <w:attr w:name="HasSpace" w:val="True"/>
          <w:attr w:name="SourceValue" w:val="761.3"/>
          <w:attr w:name="UnitName" w:val="km"/>
        </w:smartTagPr>
        <w:r w:rsidRPr="00505E43">
          <w:rPr>
            <w:sz w:val="22"/>
            <w:szCs w:val="22"/>
          </w:rPr>
          <w:t>761.3 km</w:t>
        </w:r>
      </w:smartTag>
      <w:r w:rsidRPr="00B37AD3">
        <w:rPr>
          <w:sz w:val="22"/>
          <w:szCs w:val="22"/>
          <w:vertAlign w:val="superscript"/>
        </w:rPr>
        <w:t>3</w:t>
      </w:r>
      <w:r w:rsidRPr="00505E43">
        <w:rPr>
          <w:sz w:val="22"/>
          <w:szCs w:val="22"/>
        </w:rPr>
        <w:t xml:space="preserve"> and </w:t>
      </w:r>
      <w:smartTag w:uri="urn:schemas-microsoft-com:office:smarttags" w:element="chmetcnv">
        <w:smartTagPr>
          <w:attr w:name="TCSC" w:val="0"/>
          <w:attr w:name="NumberType" w:val="1"/>
          <w:attr w:name="Negative" w:val="False"/>
          <w:attr w:name="HasSpace" w:val="True"/>
          <w:attr w:name="SourceValue" w:val="759.2"/>
          <w:attr w:name="UnitName" w:val="km"/>
        </w:smartTagPr>
        <w:r w:rsidRPr="00505E43">
          <w:rPr>
            <w:sz w:val="22"/>
            <w:szCs w:val="22"/>
          </w:rPr>
          <w:t>759.2 km</w:t>
        </w:r>
      </w:smartTag>
      <w:smartTag w:uri="urn:schemas-microsoft-com:office:smarttags" w:element="chmetcnv">
        <w:smartTagPr>
          <w:attr w:name="TCSC" w:val="0"/>
          <w:attr w:name="NumberType" w:val="1"/>
          <w:attr w:name="Negative" w:val="False"/>
          <w:attr w:name="HasSpace" w:val="True"/>
          <w:attr w:name="SourceValue" w:val="3"/>
          <w:attr w:name="UnitName" w:val="in"/>
        </w:smartTagPr>
        <w:r w:rsidRPr="00B37AD3">
          <w:rPr>
            <w:sz w:val="22"/>
            <w:szCs w:val="22"/>
            <w:vertAlign w:val="superscript"/>
          </w:rPr>
          <w:t>3</w:t>
        </w:r>
        <w:r w:rsidRPr="00505E43">
          <w:rPr>
            <w:sz w:val="22"/>
            <w:szCs w:val="22"/>
          </w:rPr>
          <w:t xml:space="preserve"> in</w:t>
        </w:r>
      </w:smartTag>
      <w:r w:rsidRPr="00505E43">
        <w:rPr>
          <w:sz w:val="22"/>
          <w:szCs w:val="22"/>
        </w:rPr>
        <w:t xml:space="preserve"> 1994 and 1985, respectively. Meanwhile, </w:t>
      </w:r>
      <w:r w:rsidRPr="00505E43">
        <w:rPr>
          <w:rFonts w:hint="eastAsia"/>
          <w:sz w:val="22"/>
          <w:szCs w:val="22"/>
        </w:rPr>
        <w:t>i</w:t>
      </w:r>
      <w:r w:rsidRPr="00505E43">
        <w:rPr>
          <w:sz w:val="22"/>
          <w:szCs w:val="22"/>
        </w:rPr>
        <w:t xml:space="preserve">n </w:t>
      </w:r>
      <w:r w:rsidRPr="00505E43">
        <w:rPr>
          <w:rFonts w:hint="eastAsia"/>
          <w:sz w:val="22"/>
          <w:szCs w:val="22"/>
        </w:rPr>
        <w:t xml:space="preserve">the </w:t>
      </w:r>
      <w:r w:rsidRPr="00505E43">
        <w:rPr>
          <w:sz w:val="22"/>
          <w:szCs w:val="22"/>
        </w:rPr>
        <w:t xml:space="preserve">late 1960s, 1983 and 1998, </w:t>
      </w:r>
      <w:r w:rsidRPr="00505E43">
        <w:rPr>
          <w:rFonts w:hint="eastAsia"/>
          <w:sz w:val="22"/>
          <w:szCs w:val="22"/>
        </w:rPr>
        <w:t>much</w:t>
      </w:r>
      <w:r w:rsidRPr="00505E43">
        <w:rPr>
          <w:sz w:val="22"/>
          <w:szCs w:val="22"/>
        </w:rPr>
        <w:t xml:space="preserve"> below-normal TCPs were observed in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with minimum of </w:t>
      </w:r>
      <w:smartTag w:uri="urn:schemas-microsoft-com:office:smarttags" w:element="chmetcnv">
        <w:smartTagPr>
          <w:attr w:name="TCSC" w:val="0"/>
          <w:attr w:name="NumberType" w:val="1"/>
          <w:attr w:name="Negative" w:val="False"/>
          <w:attr w:name="HasSpace" w:val="True"/>
          <w:attr w:name="SourceValue" w:val="141.8"/>
          <w:attr w:name="UnitName" w:val="km"/>
        </w:smartTagPr>
        <w:r w:rsidRPr="00505E43">
          <w:rPr>
            <w:sz w:val="22"/>
            <w:szCs w:val="22"/>
          </w:rPr>
          <w:t>141.8 km</w:t>
        </w:r>
      </w:smartTag>
      <w:smartTag w:uri="urn:schemas-microsoft-com:office:smarttags" w:element="chmetcnv">
        <w:smartTagPr>
          <w:attr w:name="TCSC" w:val="0"/>
          <w:attr w:name="NumberType" w:val="1"/>
          <w:attr w:name="Negative" w:val="False"/>
          <w:attr w:name="HasSpace" w:val="True"/>
          <w:attr w:name="SourceValue" w:val="3"/>
          <w:attr w:name="UnitName" w:val="in"/>
        </w:smartTagPr>
        <w:r w:rsidRPr="00B37AD3">
          <w:rPr>
            <w:sz w:val="22"/>
            <w:szCs w:val="22"/>
            <w:vertAlign w:val="superscript"/>
          </w:rPr>
          <w:t>3</w:t>
        </w:r>
        <w:r w:rsidRPr="00505E43">
          <w:rPr>
            <w:sz w:val="22"/>
            <w:szCs w:val="22"/>
          </w:rPr>
          <w:t xml:space="preserve"> in</w:t>
        </w:r>
      </w:smartTag>
      <w:r w:rsidRPr="00505E43">
        <w:rPr>
          <w:sz w:val="22"/>
          <w:szCs w:val="22"/>
        </w:rPr>
        <w:t xml:space="preserve"> 1983.</w:t>
      </w:r>
    </w:p>
    <w:p w:rsidR="00505E43" w:rsidRPr="00505E43" w:rsidRDefault="00505E43" w:rsidP="00505E43">
      <w:pPr>
        <w:snapToGrid w:val="0"/>
        <w:rPr>
          <w:rFonts w:hint="eastAsia"/>
          <w:sz w:val="22"/>
          <w:szCs w:val="22"/>
        </w:rPr>
      </w:pPr>
      <w:r w:rsidRPr="00505E43">
        <w:rPr>
          <w:sz w:val="22"/>
          <w:szCs w:val="22"/>
        </w:rPr>
        <w:t>Figure 2b presents variations of the total annual frequency of the torrential TCP events (≥</w:t>
      </w:r>
      <w:smartTag w:uri="urn:schemas-microsoft-com:office:smarttags" w:element="chmetcnv">
        <w:smartTagPr>
          <w:attr w:name="TCSC" w:val="0"/>
          <w:attr w:name="NumberType" w:val="1"/>
          <w:attr w:name="Negative" w:val="False"/>
          <w:attr w:name="HasSpace" w:val="False"/>
          <w:attr w:name="SourceValue" w:val="50"/>
          <w:attr w:name="UnitName" w:val="mm"/>
        </w:smartTagPr>
        <w:r w:rsidRPr="00505E43">
          <w:rPr>
            <w:sz w:val="22"/>
            <w:szCs w:val="22"/>
          </w:rPr>
          <w:t>50mm</w:t>
        </w:r>
      </w:smartTag>
      <w:r w:rsidRPr="00505E43">
        <w:rPr>
          <w:sz w:val="22"/>
          <w:szCs w:val="22"/>
        </w:rPr>
        <w:t xml:space="preserve">/day) for individual stations. A significant (at 0.05 level) decreasing trend can be clearly seen with similar interdecadal variations and year-to-year fluctuations </w:t>
      </w:r>
      <w:r w:rsidRPr="00505E43">
        <w:rPr>
          <w:rFonts w:hint="eastAsia"/>
          <w:sz w:val="22"/>
          <w:szCs w:val="22"/>
        </w:rPr>
        <w:t xml:space="preserve">as </w:t>
      </w:r>
      <w:r w:rsidRPr="00505E43">
        <w:rPr>
          <w:sz w:val="22"/>
          <w:szCs w:val="22"/>
        </w:rPr>
        <w:t>show</w:t>
      </w:r>
      <w:r w:rsidRPr="00505E43">
        <w:rPr>
          <w:rFonts w:hint="eastAsia"/>
          <w:sz w:val="22"/>
          <w:szCs w:val="22"/>
        </w:rPr>
        <w:t xml:space="preserve">n </w:t>
      </w:r>
      <w:r w:rsidRPr="00505E43">
        <w:rPr>
          <w:sz w:val="22"/>
          <w:szCs w:val="22"/>
        </w:rPr>
        <w:t xml:space="preserve">in Figure </w:t>
      </w:r>
      <w:smartTag w:uri="urn:schemas-microsoft-com:office:smarttags" w:element="chmetcnv">
        <w:smartTagPr>
          <w:attr w:name="TCSC" w:val="0"/>
          <w:attr w:name="NumberType" w:val="1"/>
          <w:attr w:name="Negative" w:val="False"/>
          <w:attr w:name="HasSpace" w:val="False"/>
          <w:attr w:name="SourceValue" w:val="2"/>
          <w:attr w:name="UnitName" w:val="a"/>
        </w:smartTagPr>
        <w:r w:rsidRPr="00505E43">
          <w:rPr>
            <w:sz w:val="22"/>
            <w:szCs w:val="22"/>
          </w:rPr>
          <w:t>2</w:t>
        </w:r>
        <w:r w:rsidRPr="00505E43">
          <w:rPr>
            <w:rFonts w:hint="eastAsia"/>
            <w:sz w:val="22"/>
            <w:szCs w:val="22"/>
          </w:rPr>
          <w:t>a</w:t>
        </w:r>
      </w:smartTag>
      <w:r w:rsidRPr="00505E43">
        <w:rPr>
          <w:sz w:val="22"/>
          <w:szCs w:val="22"/>
        </w:rPr>
        <w:t xml:space="preserve"> for the annual TCP volume. The most frequency of the torrential TCP events occurred in 1994 and 1985, with least frequency in 1983. Further examination shows that the total annual frequency of the torrential TCP events is well correlated with the annual TCP</w:t>
      </w:r>
      <w:r w:rsidRPr="00505E43">
        <w:rPr>
          <w:rFonts w:hint="eastAsia"/>
          <w:sz w:val="22"/>
          <w:szCs w:val="22"/>
        </w:rPr>
        <w:t>, with a</w:t>
      </w:r>
      <w:r w:rsidRPr="00505E43">
        <w:rPr>
          <w:sz w:val="22"/>
          <w:szCs w:val="22"/>
        </w:rPr>
        <w:t xml:space="preserve"> correlation coefficient</w:t>
      </w:r>
      <w:r w:rsidRPr="00505E43">
        <w:rPr>
          <w:rFonts w:hint="eastAsia"/>
          <w:sz w:val="22"/>
          <w:szCs w:val="22"/>
        </w:rPr>
        <w:t xml:space="preserve"> being</w:t>
      </w:r>
      <w:r w:rsidRPr="00505E43">
        <w:rPr>
          <w:sz w:val="22"/>
          <w:szCs w:val="22"/>
        </w:rPr>
        <w:t xml:space="preserve"> 0.94.</w:t>
      </w:r>
    </w:p>
    <w:p w:rsidR="00505E43" w:rsidRDefault="00505E43" w:rsidP="00505E43">
      <w:pPr>
        <w:snapToGrid w:val="0"/>
        <w:rPr>
          <w:sz w:val="22"/>
          <w:szCs w:val="22"/>
        </w:rPr>
      </w:pPr>
      <w:r w:rsidRPr="00505E43">
        <w:rPr>
          <w:sz w:val="22"/>
          <w:szCs w:val="22"/>
        </w:rPr>
        <w:t>The time series of annual TCP at each station were also examined for the long-term trends. Results displayed in Fig</w:t>
      </w:r>
      <w:smartTag w:uri="urn:schemas-microsoft-com:office:smarttags" w:element="chmetcnv">
        <w:smartTagPr>
          <w:attr w:name="TCSC" w:val="0"/>
          <w:attr w:name="NumberType" w:val="1"/>
          <w:attr w:name="Negative" w:val="False"/>
          <w:attr w:name="HasSpace" w:val="False"/>
          <w:attr w:name="SourceValue" w:val=".2"/>
          <w:attr w:name="UnitName" w:val="C"/>
        </w:smartTagPr>
        <w:r w:rsidRPr="00505E43">
          <w:rPr>
            <w:sz w:val="22"/>
            <w:szCs w:val="22"/>
          </w:rPr>
          <w:t>.2c</w:t>
        </w:r>
      </w:smartTag>
      <w:r w:rsidRPr="00505E43">
        <w:rPr>
          <w:sz w:val="22"/>
          <w:szCs w:val="22"/>
        </w:rPr>
        <w:t xml:space="preserve"> show that decreasing trends exist in most of the stations, with less than </w:t>
      </w:r>
      <w:smartTag w:uri="urn:schemas-microsoft-com:office:smarttags" w:element="chmetcnv">
        <w:smartTagPr>
          <w:attr w:name="TCSC" w:val="0"/>
          <w:attr w:name="NumberType" w:val="1"/>
          <w:attr w:name="Negative" w:val="True"/>
          <w:attr w:name="HasSpace" w:val="True"/>
          <w:attr w:name="SourceValue" w:val="5"/>
          <w:attr w:name="UnitName" w:val="mm"/>
        </w:smartTagPr>
        <w:r w:rsidRPr="00505E43">
          <w:rPr>
            <w:sz w:val="22"/>
            <w:szCs w:val="22"/>
          </w:rPr>
          <w:t>-5 mm</w:t>
        </w:r>
      </w:smartTag>
      <w:r w:rsidRPr="00505E43">
        <w:rPr>
          <w:sz w:val="22"/>
          <w:szCs w:val="22"/>
        </w:rPr>
        <w:t xml:space="preserve">/yr in southern </w:t>
      </w:r>
      <w:smartTag w:uri="urn:schemas-microsoft-com:office:smarttags" w:element="country-region">
        <w:r w:rsidRPr="00505E43">
          <w:rPr>
            <w:sz w:val="22"/>
            <w:szCs w:val="22"/>
          </w:rPr>
          <w:t>Taiwan</w:t>
        </w:r>
      </w:smartTag>
      <w:r w:rsidRPr="00505E43">
        <w:rPr>
          <w:sz w:val="22"/>
          <w:szCs w:val="22"/>
        </w:rPr>
        <w:t xml:space="preserve">, central-eastern </w:t>
      </w:r>
      <w:smartTag w:uri="urn:schemas-microsoft-com:office:smarttags" w:element="place">
        <w:r w:rsidRPr="00505E43">
          <w:rPr>
            <w:sz w:val="22"/>
            <w:szCs w:val="22"/>
          </w:rPr>
          <w:t>Hainan</w:t>
        </w:r>
      </w:smartTag>
      <w:r w:rsidRPr="00505E43">
        <w:rPr>
          <w:sz w:val="22"/>
          <w:szCs w:val="22"/>
        </w:rPr>
        <w:t xml:space="preserve">. The decreasing trends reached -10~ </w:t>
      </w:r>
      <w:smartTag w:uri="urn:schemas-microsoft-com:office:smarttags" w:element="chmetcnv">
        <w:smartTagPr>
          <w:attr w:name="TCSC" w:val="0"/>
          <w:attr w:name="NumberType" w:val="1"/>
          <w:attr w:name="Negative" w:val="True"/>
          <w:attr w:name="HasSpace" w:val="True"/>
          <w:attr w:name="SourceValue" w:val="15"/>
          <w:attr w:name="UnitName" w:val="mm"/>
        </w:smartTagPr>
        <w:r w:rsidRPr="00505E43">
          <w:rPr>
            <w:sz w:val="22"/>
            <w:szCs w:val="22"/>
          </w:rPr>
          <w:t>-15 mm</w:t>
        </w:r>
      </w:smartTag>
      <w:r w:rsidRPr="00505E43">
        <w:rPr>
          <w:sz w:val="22"/>
          <w:szCs w:val="22"/>
        </w:rPr>
        <w:t xml:space="preserve">/yr in southeastern </w:t>
      </w:r>
      <w:smartTag w:uri="urn:schemas-microsoft-com:office:smarttags" w:element="place">
        <w:smartTag w:uri="urn:schemas-microsoft-com:office:smarttags" w:element="country-region">
          <w:r w:rsidRPr="00505E43">
            <w:rPr>
              <w:sz w:val="22"/>
              <w:szCs w:val="22"/>
            </w:rPr>
            <w:t>Taiwan</w:t>
          </w:r>
        </w:smartTag>
      </w:smartTag>
      <w:r w:rsidRPr="00505E43">
        <w:rPr>
          <w:sz w:val="22"/>
          <w:szCs w:val="22"/>
        </w:rPr>
        <w:t xml:space="preserve">. The increasing trends primarily occurred along two belts extending from southwest to northeast. One is from the middle valleys of the Yangtze and </w:t>
      </w:r>
      <w:smartTag w:uri="urn:schemas-microsoft-com:office:smarttags" w:element="PlaceName">
        <w:r w:rsidRPr="00505E43">
          <w:rPr>
            <w:sz w:val="22"/>
            <w:szCs w:val="22"/>
          </w:rPr>
          <w:t>Yellow</w:t>
        </w:r>
      </w:smartTag>
      <w:r w:rsidRPr="00505E43">
        <w:rPr>
          <w:sz w:val="22"/>
          <w:szCs w:val="22"/>
        </w:rPr>
        <w:t xml:space="preserve"> </w:t>
      </w:r>
      <w:smartTag w:uri="urn:schemas-microsoft-com:office:smarttags" w:element="PlaceType">
        <w:r w:rsidRPr="00505E43">
          <w:rPr>
            <w:sz w:val="22"/>
            <w:szCs w:val="22"/>
          </w:rPr>
          <w:t>Rivers</w:t>
        </w:r>
      </w:smartTag>
      <w:r w:rsidRPr="00505E43">
        <w:rPr>
          <w:sz w:val="22"/>
          <w:szCs w:val="22"/>
        </w:rPr>
        <w:t xml:space="preserve"> to northeastern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Further inspection reveals that, while decreasing trends are statistically significant at the 0.05 level by a </w:t>
      </w:r>
      <w:smartTag w:uri="urn:schemas-microsoft-com:office:smarttags" w:element="place">
        <w:r w:rsidRPr="00505E43">
          <w:rPr>
            <w:sz w:val="22"/>
            <w:szCs w:val="22"/>
          </w:rPr>
          <w:t>Kendall</w:t>
        </w:r>
      </w:smartTag>
      <w:r w:rsidRPr="00505E43">
        <w:rPr>
          <w:sz w:val="22"/>
          <w:szCs w:val="22"/>
        </w:rPr>
        <w:t xml:space="preserve"> test, the increasing trends are very small (between</w:t>
      </w:r>
      <w:r w:rsidRPr="00505E43">
        <w:rPr>
          <w:rFonts w:hint="eastAsia"/>
          <w:sz w:val="22"/>
          <w:szCs w:val="22"/>
        </w:rPr>
        <w:t xml:space="preserve"> </w:t>
      </w:r>
      <w:r w:rsidRPr="00505E43">
        <w:rPr>
          <w:sz w:val="22"/>
          <w:szCs w:val="22"/>
        </w:rPr>
        <w:t>0.</w:t>
      </w:r>
      <w:r w:rsidRPr="00505E43">
        <w:rPr>
          <w:rFonts w:hint="eastAsia"/>
          <w:sz w:val="22"/>
          <w:szCs w:val="22"/>
        </w:rPr>
        <w:t>0</w:t>
      </w:r>
      <w:r w:rsidRPr="00505E43">
        <w:rPr>
          <w:sz w:val="22"/>
          <w:szCs w:val="22"/>
        </w:rPr>
        <w:t>5~</w:t>
      </w:r>
      <w:smartTag w:uri="urn:schemas-microsoft-com:office:smarttags" w:element="chmetcnv">
        <w:smartTagPr>
          <w:attr w:name="TCSC" w:val="0"/>
          <w:attr w:name="NumberType" w:val="1"/>
          <w:attr w:name="Negative" w:val="False"/>
          <w:attr w:name="HasSpace" w:val="False"/>
          <w:attr w:name="SourceValue" w:val=".5"/>
          <w:attr w:name="UnitName" w:val="mm"/>
        </w:smartTagPr>
        <w:r w:rsidRPr="00505E43">
          <w:rPr>
            <w:sz w:val="22"/>
            <w:szCs w:val="22"/>
          </w:rPr>
          <w:t>0.5mm</w:t>
        </w:r>
      </w:smartTag>
      <w:r w:rsidRPr="00505E43">
        <w:rPr>
          <w:sz w:val="22"/>
          <w:szCs w:val="22"/>
        </w:rPr>
        <w:t xml:space="preserve">/yr) and no increase trend </w:t>
      </w:r>
      <w:r w:rsidRPr="00505E43">
        <w:rPr>
          <w:rFonts w:hint="eastAsia"/>
          <w:sz w:val="22"/>
          <w:szCs w:val="22"/>
        </w:rPr>
        <w:t>is</w:t>
      </w:r>
      <w:r w:rsidRPr="00505E43">
        <w:rPr>
          <w:sz w:val="22"/>
          <w:szCs w:val="22"/>
        </w:rPr>
        <w:t xml:space="preserve"> statistically significant during the period 1957-2004.</w:t>
      </w:r>
    </w:p>
    <w:p w:rsidR="00D25311" w:rsidRPr="00505E43" w:rsidRDefault="00D25311" w:rsidP="00D25311">
      <w:pPr>
        <w:snapToGrid w:val="0"/>
        <w:rPr>
          <w:rFonts w:hint="eastAsia"/>
          <w:sz w:val="22"/>
          <w:szCs w:val="22"/>
        </w:rPr>
      </w:pPr>
      <w:r w:rsidRPr="00505E43">
        <w:rPr>
          <w:sz w:val="22"/>
          <w:szCs w:val="22"/>
        </w:rPr>
        <w:t xml:space="preserve">Figure 3 shows time series of the frequency of TCs and typhoons that affected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from </w:t>
      </w:r>
      <w:r w:rsidRPr="00505E43">
        <w:rPr>
          <w:sz w:val="22"/>
          <w:szCs w:val="22"/>
        </w:rPr>
        <w:lastRenderedPageBreak/>
        <w:t xml:space="preserve">1957 to 2004. The frequencies of the influencing TCs and typhoons also display significant decreasing trends during the period, with 0.05 and 0.01 significant levels, respectively. Both of them also show obvious year-to-year fluctuations, with maximums of 27 and 17 </w:t>
      </w:r>
      <w:r w:rsidRPr="00505E43">
        <w:rPr>
          <w:rFonts w:hint="eastAsia"/>
          <w:sz w:val="22"/>
          <w:szCs w:val="22"/>
        </w:rPr>
        <w:t xml:space="preserve">both </w:t>
      </w:r>
      <w:r w:rsidRPr="00505E43">
        <w:rPr>
          <w:sz w:val="22"/>
          <w:szCs w:val="22"/>
        </w:rPr>
        <w:t xml:space="preserve">in 1971.The variations in frequency of influencing TCs and TCP imply that, during the past 48 years,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experienced decreasing typhoon influence.</w:t>
      </w:r>
    </w:p>
    <w:p w:rsidR="00493C02" w:rsidRPr="00D41EF2" w:rsidRDefault="00A3688F" w:rsidP="00A06730">
      <w:pPr>
        <w:spacing w:line="480" w:lineRule="auto"/>
        <w:jc w:val="center"/>
        <w:rPr>
          <w:rFonts w:hint="eastAsia"/>
        </w:rPr>
      </w:pPr>
      <w:r>
        <w:rPr>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275590</wp:posOffset>
                </wp:positionV>
                <wp:extent cx="260985" cy="289560"/>
                <wp:effectExtent l="0" t="0" r="3810" b="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8956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7D0" w:rsidRPr="007807D0" w:rsidRDefault="007807D0" w:rsidP="007807D0">
                            <w:pPr>
                              <w:autoSpaceDE w:val="0"/>
                              <w:autoSpaceDN w:val="0"/>
                              <w:adjustRightInd w:val="0"/>
                              <w:jc w:val="center"/>
                              <w:rPr>
                                <w:rFonts w:eastAsia="STKaiti"/>
                                <w:b/>
                                <w:bCs/>
                                <w:color w:val="000000"/>
                                <w:sz w:val="22"/>
                                <w:szCs w:val="22"/>
                              </w:rPr>
                            </w:pPr>
                            <w:r>
                              <w:rPr>
                                <w:rFonts w:eastAsia="STKaiti"/>
                                <w:b/>
                                <w:bCs/>
                                <w:color w:val="000000"/>
                                <w:sz w:val="22"/>
                                <w:szCs w:val="22"/>
                              </w:rPr>
                              <w:t>b</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234pt;margin-top:21.7pt;width:20.55pt;height:22.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xs6QIAAGgGAAAOAAAAZHJzL2Uyb0RvYy54bWysVduO0zAQfUfiHyy/Z3Npmps2Rb0FIS2w&#10;YuED3MRpLBI7sr1NF8S/M3bablv2AbH0IfLY4/E5c2amt+/2XYt2VComeI79Gw8jyktRMb7N8bev&#10;hZNgpDThFWkFpzl+ogq/m719czv0GQ1EI9qKSgRBuMqGPseN1n3muqpsaEfUjegph8NayI5oMOXW&#10;rSQZIHrXuoHnRe4gZNVLUVKlYHc1HuKZjV/XtNSf61pRjdocAzZtv9J+N+brzm5JtpWkb1h5gEH+&#10;AUVHGIdHT6FWRBP0KNkfoTpWSqFErW9K0bmirllJLQdg43tXbB4a0lPLBZKj+lOa1P8LW37a3UvE&#10;qhynGHHSgURfIGmEb1uK4tTkZ+hVBm4P/b00DFV/J8rvCnGxbMCNzqUUQ0NJBah84+9eXDCGgqto&#10;M3wUFYQnj1rYVO1r2ZmAkAS0t4o8nRShe41K2AwiL02mGJVwFCTpNLKKuSQ7Xu6l0u+p6JBZ5FgC&#10;dhuc7O6UNmBIdnQxb3FRsLa1orf8YgMcxx1qq2a8TTIAAkvjaSBZRX+mXrpO1knohEG0dkJvtXLm&#10;xTJ0osKPp6vJarlc+b8MCj/MGlZVlJtHj9Xlh3+n3qHOx7o41ZcSLatMOANJye1m2Uq0I1DdReHB&#10;zwoAJ89u7iUMmxLgckXJD0JvEaROESWxExbh1EljL3E8P12kkRem4aq4pHTHOH09JTRA4U0DUJi0&#10;WxggpZZWvjP8VzQNyZdokqxjGkZJy7ocJycnkpnSXPPKaq4Ja8f1WVYMk5ezMi+mXhxOEieOpxMn&#10;nKw9Z5EUS2e+9KMoXi+Wi/WV0GtbPOr1ibHynFXiGd7DG8+QoXSPZWp7z7Tb2LZ6v9nb5g6OjbwR&#10;1RM0oxTQLDAPYXLDohHyB0YDTMEccxjTGLUfOLRz6oehGZrWCKdxAIY8P9mcnzz2km0bCOePEvZz&#10;6PSC2S40U2B8GmAbA8aZJXAYvWZentvW6/kPYvYbAAD//wMAUEsDBBQABgAIAAAAIQBUp4+x3wAA&#10;AAkBAAAPAAAAZHJzL2Rvd25yZXYueG1sTI9LT8MwEITvSPwHa5G4UTt9piFOhXhISJwoSL06yZIE&#10;7HUUu2n4992e4DarGc1+k+8mZ8WIQ+g8aUhmCgRS5euOGg2fHy93KYgQDdXGekINvxhgV1xf5Sar&#10;/YnecdzHRnAJhcxoaGPsMylD1aIzYeZ7JPa+/OBM5HNoZD2YE5c7K+dKraUzHfGH1vT42GL1sz86&#10;DQfl3jav8/G5/O6ewmpTHYJNFlrf3kwP9yAiTvEvDBd8RoeCmUp/pDoIq2G5TnlLZLFYguDASm0T&#10;EKWGdKtAFrn8v6A4AwAA//8DAFBLAQItABQABgAIAAAAIQC2gziS/gAAAOEBAAATAAAAAAAAAAAA&#10;AAAAAAAAAABbQ29udGVudF9UeXBlc10ueG1sUEsBAi0AFAAGAAgAAAAhADj9If/WAAAAlAEAAAsA&#10;AAAAAAAAAAAAAAAALwEAAF9yZWxzLy5yZWxzUEsBAi0AFAAGAAgAAAAhAHasTGzpAgAAaAYAAA4A&#10;AAAAAAAAAAAAAAAALgIAAGRycy9lMm9Eb2MueG1sUEsBAi0AFAAGAAgAAAAhAFSnj7HfAAAACQEA&#10;AA8AAAAAAAAAAAAAAAAAQwUAAGRycy9kb3ducmV2LnhtbFBLBQYAAAAABAAEAPMAAABPBgAAAAA=&#10;" filled="f" fillcolor="red" stroked="f">
                <v:textbox style="mso-fit-shape-to-text:t">
                  <w:txbxContent>
                    <w:p w:rsidR="007807D0" w:rsidRPr="007807D0" w:rsidRDefault="007807D0" w:rsidP="007807D0">
                      <w:pPr>
                        <w:autoSpaceDE w:val="0"/>
                        <w:autoSpaceDN w:val="0"/>
                        <w:adjustRightInd w:val="0"/>
                        <w:jc w:val="center"/>
                        <w:rPr>
                          <w:rFonts w:eastAsia="STKaiti"/>
                          <w:b/>
                          <w:bCs/>
                          <w:color w:val="000000"/>
                          <w:sz w:val="22"/>
                          <w:szCs w:val="22"/>
                        </w:rPr>
                      </w:pPr>
                      <w:r>
                        <w:rPr>
                          <w:rFonts w:eastAsia="STKaiti"/>
                          <w:b/>
                          <w:bCs/>
                          <w:color w:val="000000"/>
                          <w:sz w:val="22"/>
                          <w:szCs w:val="22"/>
                        </w:rPr>
                        <w:t>b</w:t>
                      </w:r>
                    </w:p>
                  </w:txbxContent>
                </v:textbox>
              </v:rect>
            </w:pict>
          </mc:Fallback>
        </mc:AlternateContent>
      </w:r>
      <w:r>
        <w:rPr>
          <w:rFonts w:hint="eastAsia"/>
          <w:noProof/>
          <w:sz w:val="24"/>
          <w:lang w:eastAsia="en-US"/>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275590</wp:posOffset>
                </wp:positionV>
                <wp:extent cx="253365" cy="289560"/>
                <wp:effectExtent l="0" t="0" r="3810" b="0"/>
                <wp:wrapNone/>
                <wp:docPr id="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8956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7D0" w:rsidRPr="007807D0" w:rsidRDefault="007807D0" w:rsidP="007807D0">
                            <w:pPr>
                              <w:autoSpaceDE w:val="0"/>
                              <w:autoSpaceDN w:val="0"/>
                              <w:adjustRightInd w:val="0"/>
                              <w:jc w:val="center"/>
                              <w:rPr>
                                <w:rFonts w:eastAsia="STKaiti"/>
                                <w:b/>
                                <w:bCs/>
                                <w:color w:val="000000"/>
                                <w:sz w:val="22"/>
                                <w:szCs w:val="22"/>
                              </w:rPr>
                            </w:pPr>
                            <w:r w:rsidRPr="007807D0">
                              <w:rPr>
                                <w:rFonts w:eastAsia="STKaiti"/>
                                <w:b/>
                                <w:bCs/>
                                <w:color w:val="000000"/>
                                <w:sz w:val="22"/>
                                <w:szCs w:val="22"/>
                              </w:rPr>
                              <w:t>a</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rect id="Rectangle 78" o:spid="_x0000_s1029" style="position:absolute;left:0;text-align:left;margin-left:36pt;margin-top:21.7pt;width:19.95pt;height:22.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GO6QIAAGgGAAAOAAAAZHJzL2Uyb0RvYy54bWysVduO0zAQfUfiH6y8Z3Np7toUtWmDkBZY&#10;sfABbuI0Fokd2d6mC+LfGTttty37gFj6EHns8ficOTPT23f7vkM7IiTlLLe8G9dChFW8pmybW9++&#10;lnZiIakwq3HHGcmtJyKtd/O3b27HISM+b3lXE4EgCJPZOORWq9SQOY6sWtJjecMHwuCw4aLHCkyx&#10;dWqBR4jed47vupEzclEPgldESthdTYfW3MRvGlKpz00jiUJdbgE2Zb7CfDf668xvcbYVeGhpdYCB&#10;/wFFjymDR0+hVlhh9CjoH6F6WgkueaNuKt47vGloRQwHYOO5V2weWjwQwwWSI4dTmuT/C1t92t0L&#10;ROvcAqEY7kGiL5A0zLYdQXGi8zMOMgO3h+FeaIZyuOPVd4kYL1pwIwsh+NgSXAMqT/s7Fxe0IeEq&#10;2owfeQ3h8aPiJlX7RvQ6ICQB7Y0iTydFyF6hCjb9cDaLQgtVcOQnaRgZxRycHS8PQqr3hPdIL3JL&#10;AHYTHO/upNJgcHZ00W8xXtKuM6J37GIDHKcdYqpmuo0zAAJL7akhGUV/pm66TtZJYAd+tLYDd7Wy&#10;F2UR2FHpxeFqtiqKlfdLo/CCrKV1TZh+9FhdXvB36h3qfKqLU31J3tFah9OQpNhuik6gHYbqLksX&#10;fkYAOHl2cy5hmJQAlytKnh+4Sz+1yyiJ7aAMQjuN3cR2vXSZRm6QBqvyktIdZeT1lNCYW2nog8K4&#10;28IAqZQw8p3hv6KpSb5EE2c9VTBKOtpDLZ+ccKZLc81qo7nCtJvWZ1nRTF7OyqIM3TiYJXYchzM7&#10;mK1de5mUhb0ovCiK18tiub4Sem2KR74+MUaes0o8w3t44xkylO6xTE3v6Xab2lbtN3vT3LNjI294&#10;/QTNKDg0C8xDmNywaLn4YaERpmBuMRjTFuo+MGjn1AsCPTSNEYSxD4Y4P9mcnzwOgm5bCOdNEg4L&#10;6PSSmi7UU2B6GmBrA8aZIXAYvXpentvG6/kPYv4bAAD//wMAUEsDBBQABgAIAAAAIQB10H553gAA&#10;AAgBAAAPAAAAZHJzL2Rvd25yZXYueG1sTI/NTsMwEITvSLyDtUjcqJO0kDZkUyF+JKSeKEi9OvGS&#10;BOx1FLtpeHvcExxHM5r5ptzO1oiJRt87RkgXCQjixumeW4SP95ebNQgfFGtlHBPCD3nYVpcXpSq0&#10;O/EbTfvQiljCvlAIXQhDIaVvOrLKL9xAHL1PN1oVohxbqUd1iuXWyCxJ7qRVPceFTg302FHzvT9a&#10;hENid/lrNj3XX/2Tv82bgzfpEvH6an64BxFoDn9hOONHdKgiU+2OrL0wCHkWrwSE1XIF4uyn6QZE&#10;jbDeJCCrUv4/UP0CAAD//wMAUEsBAi0AFAAGAAgAAAAhALaDOJL+AAAA4QEAABMAAAAAAAAAAAAA&#10;AAAAAAAAAFtDb250ZW50X1R5cGVzXS54bWxQSwECLQAUAAYACAAAACEAOP0h/9YAAACUAQAACwAA&#10;AAAAAAAAAAAAAAAvAQAAX3JlbHMvLnJlbHNQSwECLQAUAAYACAAAACEAVeUhjukCAABoBgAADgAA&#10;AAAAAAAAAAAAAAAuAgAAZHJzL2Uyb0RvYy54bWxQSwECLQAUAAYACAAAACEAddB+ed4AAAAIAQAA&#10;DwAAAAAAAAAAAAAAAABDBQAAZHJzL2Rvd25yZXYueG1sUEsFBgAAAAAEAAQA8wAAAE4GAAAAAA==&#10;" filled="f" fillcolor="red" stroked="f">
                <v:textbox style="mso-fit-shape-to-text:t">
                  <w:txbxContent>
                    <w:p w:rsidR="007807D0" w:rsidRPr="007807D0" w:rsidRDefault="007807D0" w:rsidP="007807D0">
                      <w:pPr>
                        <w:autoSpaceDE w:val="0"/>
                        <w:autoSpaceDN w:val="0"/>
                        <w:adjustRightInd w:val="0"/>
                        <w:jc w:val="center"/>
                        <w:rPr>
                          <w:rFonts w:eastAsia="STKaiti"/>
                          <w:b/>
                          <w:bCs/>
                          <w:color w:val="000000"/>
                          <w:sz w:val="22"/>
                          <w:szCs w:val="22"/>
                        </w:rPr>
                      </w:pPr>
                      <w:r w:rsidRPr="007807D0">
                        <w:rPr>
                          <w:rFonts w:eastAsia="STKaiti"/>
                          <w:b/>
                          <w:bCs/>
                          <w:color w:val="000000"/>
                          <w:sz w:val="22"/>
                          <w:szCs w:val="22"/>
                        </w:rPr>
                        <w:t>a</w:t>
                      </w:r>
                    </w:p>
                  </w:txbxContent>
                </v:textbox>
              </v:rect>
            </w:pict>
          </mc:Fallback>
        </mc:AlternateContent>
      </w:r>
      <w:r>
        <w:rPr>
          <w:noProof/>
          <w:lang w:eastAsia="en-US"/>
        </w:rPr>
        <w:drawing>
          <wp:inline distT="0" distB="0" distL="0" distR="0">
            <wp:extent cx="2400300"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781175"/>
                    </a:xfrm>
                    <a:prstGeom prst="rect">
                      <a:avLst/>
                    </a:prstGeom>
                    <a:noFill/>
                    <a:ln>
                      <a:noFill/>
                    </a:ln>
                  </pic:spPr>
                </pic:pic>
              </a:graphicData>
            </a:graphic>
          </wp:inline>
        </w:drawing>
      </w:r>
      <w:r w:rsidR="00493C02" w:rsidRPr="001035B3">
        <w:t xml:space="preserve"> </w:t>
      </w:r>
      <w:r>
        <w:rPr>
          <w:noProof/>
          <w:lang w:eastAsia="en-US"/>
        </w:rPr>
        <w:drawing>
          <wp:inline distT="0" distB="0" distL="0" distR="0">
            <wp:extent cx="2562225" cy="18573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225" cy="1857375"/>
                    </a:xfrm>
                    <a:prstGeom prst="rect">
                      <a:avLst/>
                    </a:prstGeom>
                    <a:noFill/>
                    <a:ln>
                      <a:noFill/>
                    </a:ln>
                  </pic:spPr>
                </pic:pic>
              </a:graphicData>
            </a:graphic>
          </wp:inline>
        </w:drawing>
      </w:r>
    </w:p>
    <w:p w:rsidR="00493C02" w:rsidRDefault="00A3688F" w:rsidP="00A06730">
      <w:pPr>
        <w:widowControl/>
        <w:spacing w:line="480" w:lineRule="auto"/>
        <w:jc w:val="center"/>
        <w:rPr>
          <w:rFonts w:hint="eastAsia"/>
          <w:sz w:val="28"/>
          <w:szCs w:val="28"/>
        </w:rPr>
      </w:pPr>
      <w:r>
        <w:rPr>
          <w:rFonts w:hint="eastAsia"/>
          <w:noProof/>
          <w:sz w:val="24"/>
          <w:lang w:eastAsia="en-US"/>
        </w:rPr>
        <mc:AlternateContent>
          <mc:Choice Requires="wps">
            <w:drawing>
              <wp:anchor distT="0" distB="0" distL="114300" distR="114300" simplePos="0" relativeHeight="251657728" behindDoc="0" locked="0" layoutInCell="1" allowOverlap="1">
                <wp:simplePos x="0" y="0"/>
                <wp:positionH relativeFrom="column">
                  <wp:posOffset>1575435</wp:posOffset>
                </wp:positionH>
                <wp:positionV relativeFrom="paragraph">
                  <wp:posOffset>176530</wp:posOffset>
                </wp:positionV>
                <wp:extent cx="245110" cy="289560"/>
                <wp:effectExtent l="3810" t="0" r="0" b="635"/>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8956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7D0" w:rsidRPr="007807D0" w:rsidRDefault="007807D0" w:rsidP="007807D0">
                            <w:pPr>
                              <w:autoSpaceDE w:val="0"/>
                              <w:autoSpaceDN w:val="0"/>
                              <w:adjustRightInd w:val="0"/>
                              <w:jc w:val="center"/>
                              <w:rPr>
                                <w:rFonts w:eastAsia="STKaiti"/>
                                <w:b/>
                                <w:bCs/>
                                <w:color w:val="000000"/>
                                <w:sz w:val="22"/>
                                <w:szCs w:val="22"/>
                              </w:rPr>
                            </w:pPr>
                            <w:r>
                              <w:rPr>
                                <w:rFonts w:eastAsia="STKaiti"/>
                                <w:b/>
                                <w:bCs/>
                                <w:color w:val="000000"/>
                                <w:sz w:val="22"/>
                                <w:szCs w:val="22"/>
                              </w:rPr>
                              <w:t>c</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rect id="Rectangle 80" o:spid="_x0000_s1030" style="position:absolute;left:0;text-align:left;margin-left:124.05pt;margin-top:13.9pt;width:19.3pt;height:22.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Y66gIAAGgGAAAOAAAAZHJzL2Uyb0RvYy54bWysVdtu2zAMfR+wfxD07voSOb6gzpA48TCg&#10;24p1+wDFlmNhtmRIap1u2L+PUto06fowrMuDIUoUdQ4PyVy+2w89umNKcykKHF4EGDFRy4aLXYG/&#10;fa28FCNtqGhoLwUr8D3T+N3i7ZvLacxZJDvZN0whCCJ0Po0F7owZc9/XdccGqi/kyAQctlIN1ICp&#10;dn6j6ATRh96PgmDuT1I1o5I10xp214dDvHDx25bV5nPbamZQX2DAZtxXue/Wfv3FJc13io4drx9g&#10;0H9AMVAu4NFjqDU1FN0q/keogddKatmai1oOvmxbXjPHAdiEwTM2Nx0dmeMCydHjMU36/4WtP91d&#10;K8SbAicYCTqARF8gaVTseoZSl59p1Dm43YzXyjLU45Wsv2skZNmBG1sqJaeO0QZQhTaf/tkFa2i4&#10;irbTR9lAeHprpEvVvlWDDQhJQHunyP1REbY3qIbNiMRhCLrVcBSlWTx3iHyaP14elTbvmRyQXRRY&#10;AXYXnN5daWPB0PzRxb4lZMX73onei7MNcDzsMFc1h9s0ByCwtJ4WklP0ZxZkm3STEo9E841HgvXa&#10;W1Yl8eZVmMTr2bos1+EviyIkecebhgn76GN1heTv1Huo80NdHOtLy543NpyFpNVuW/YK3VGo7qoK&#10;4OcEgJMnN/8chksJcHlGKYxIsIoyr5qniUcqEntZEqReEGarbB6QjKyrc0pXXLDXU0JTgbM4ijGi&#10;/Q4GSG2Uk+8E/zOaluRLNGk+cAOjpOdDgdOjE81taW5E4zQ3lPeH9UlWLJOXs7Ks4iAhs9RLknjm&#10;kdkm8FZpVXrLMpzPk82qXG2eCb1xxaNfnxgnz0klnuB9eOMJMpTuY5m63rPtZgegzs1+u3fNTWxd&#10;2J2tbO6hGZWEZoG+gskNi06qHxhNMAULLGBMY9R/ENDOWUiIHZrOIHESgaFOT7anJ7ej4rsOwoUH&#10;CccldHrFXRc+PQ2wrQHjzBF4GL12Xp7azuvpD2LxGwAA//8DAFBLAwQUAAYACAAAACEA0yJJKd8A&#10;AAAJAQAADwAAAGRycy9kb3ducmV2LnhtbEyPTU/DMAyG70j8h8hI3FjabixVaTohPiQkTgykXdPG&#10;tIXGqZqsK/8ec2I3W370+nnL3eIGMeMUek8a0lUCAqnxtqdWw8f7800OIkRD1gyeUMMPBthVlxel&#10;Kaw/0RvO+9gKDqFQGA1djGMhZWg6dCas/IjEt08/ORN5nVppJ3PicDfILEm20pme+ENnRnzosPne&#10;H52GQ+Je1Us2P9Vf/WO4Vc0hDOla6+ur5f4ORMQl/sPwp8/qULFT7Y9kgxg0ZJs8ZZQHxRUYyPKt&#10;AlFrUOsNyKqU5w2qXwAAAP//AwBQSwECLQAUAAYACAAAACEAtoM4kv4AAADhAQAAEwAAAAAAAAAA&#10;AAAAAAAAAAAAW0NvbnRlbnRfVHlwZXNdLnhtbFBLAQItABQABgAIAAAAIQA4/SH/1gAAAJQBAAAL&#10;AAAAAAAAAAAAAAAAAC8BAABfcmVscy8ucmVsc1BLAQItABQABgAIAAAAIQBZHoY66gIAAGgGAAAO&#10;AAAAAAAAAAAAAAAAAC4CAABkcnMvZTJvRG9jLnhtbFBLAQItABQABgAIAAAAIQDTIkkp3wAAAAkB&#10;AAAPAAAAAAAAAAAAAAAAAEQFAABkcnMvZG93bnJldi54bWxQSwUGAAAAAAQABADzAAAAUAYAAAAA&#10;" filled="f" fillcolor="red" stroked="f">
                <v:textbox style="mso-fit-shape-to-text:t">
                  <w:txbxContent>
                    <w:p w:rsidR="007807D0" w:rsidRPr="007807D0" w:rsidRDefault="007807D0" w:rsidP="007807D0">
                      <w:pPr>
                        <w:autoSpaceDE w:val="0"/>
                        <w:autoSpaceDN w:val="0"/>
                        <w:adjustRightInd w:val="0"/>
                        <w:jc w:val="center"/>
                        <w:rPr>
                          <w:rFonts w:eastAsia="STKaiti"/>
                          <w:b/>
                          <w:bCs/>
                          <w:color w:val="000000"/>
                          <w:sz w:val="22"/>
                          <w:szCs w:val="22"/>
                        </w:rPr>
                      </w:pPr>
                      <w:r>
                        <w:rPr>
                          <w:rFonts w:eastAsia="STKaiti"/>
                          <w:b/>
                          <w:bCs/>
                          <w:color w:val="000000"/>
                          <w:sz w:val="22"/>
                          <w:szCs w:val="22"/>
                        </w:rPr>
                        <w:t>c</w:t>
                      </w:r>
                    </w:p>
                  </w:txbxContent>
                </v:textbox>
              </v:rect>
            </w:pict>
          </mc:Fallback>
        </mc:AlternateContent>
      </w:r>
      <w:r>
        <w:rPr>
          <w:noProof/>
          <w:sz w:val="28"/>
          <w:szCs w:val="28"/>
          <w:lang w:eastAsia="en-US"/>
        </w:rPr>
        <w:drawing>
          <wp:inline distT="0" distB="0" distL="0" distR="0">
            <wp:extent cx="237172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725" cy="1800225"/>
                    </a:xfrm>
                    <a:prstGeom prst="rect">
                      <a:avLst/>
                    </a:prstGeom>
                    <a:noFill/>
                    <a:ln>
                      <a:noFill/>
                    </a:ln>
                  </pic:spPr>
                </pic:pic>
              </a:graphicData>
            </a:graphic>
          </wp:inline>
        </w:drawing>
      </w:r>
    </w:p>
    <w:p w:rsidR="00493C02" w:rsidRPr="00D63E1E" w:rsidRDefault="00493C02" w:rsidP="00D63E1E">
      <w:pPr>
        <w:snapToGrid w:val="0"/>
        <w:jc w:val="center"/>
        <w:rPr>
          <w:rFonts w:hint="eastAsia"/>
          <w:sz w:val="22"/>
          <w:szCs w:val="22"/>
        </w:rPr>
      </w:pPr>
      <w:r w:rsidRPr="00D63E1E">
        <w:rPr>
          <w:sz w:val="22"/>
          <w:szCs w:val="22"/>
        </w:rPr>
        <w:t>Fig.</w:t>
      </w:r>
      <w:r w:rsidRPr="00D63E1E">
        <w:rPr>
          <w:rFonts w:hint="eastAsia"/>
          <w:sz w:val="22"/>
          <w:szCs w:val="22"/>
        </w:rPr>
        <w:t>2</w:t>
      </w:r>
      <w:r w:rsidRPr="00D63E1E">
        <w:rPr>
          <w:sz w:val="22"/>
          <w:szCs w:val="22"/>
        </w:rPr>
        <w:t xml:space="preserve"> </w:t>
      </w:r>
      <w:r w:rsidRPr="00D63E1E">
        <w:rPr>
          <w:rFonts w:hint="eastAsia"/>
          <w:sz w:val="22"/>
          <w:szCs w:val="22"/>
        </w:rPr>
        <w:t>V</w:t>
      </w:r>
      <w:r w:rsidRPr="00D63E1E">
        <w:rPr>
          <w:sz w:val="22"/>
          <w:szCs w:val="22"/>
        </w:rPr>
        <w:t xml:space="preserve">ariations of </w:t>
      </w:r>
      <w:r w:rsidRPr="00D63E1E">
        <w:rPr>
          <w:rFonts w:hint="eastAsia"/>
          <w:sz w:val="22"/>
          <w:szCs w:val="22"/>
        </w:rPr>
        <w:t>TC</w:t>
      </w:r>
      <w:r w:rsidRPr="00D63E1E">
        <w:rPr>
          <w:sz w:val="22"/>
          <w:szCs w:val="22"/>
        </w:rPr>
        <w:t xml:space="preserve"> precipitation</w:t>
      </w:r>
    </w:p>
    <w:p w:rsidR="00493C02" w:rsidRPr="00D63E1E" w:rsidRDefault="00493C02" w:rsidP="00D63E1E">
      <w:pPr>
        <w:snapToGrid w:val="0"/>
        <w:jc w:val="center"/>
        <w:rPr>
          <w:sz w:val="22"/>
          <w:szCs w:val="22"/>
        </w:rPr>
      </w:pPr>
      <w:r w:rsidRPr="00D63E1E">
        <w:rPr>
          <w:rFonts w:hint="eastAsia"/>
          <w:sz w:val="22"/>
          <w:szCs w:val="22"/>
        </w:rPr>
        <w:t xml:space="preserve">a. </w:t>
      </w:r>
      <w:r w:rsidRPr="00D63E1E">
        <w:rPr>
          <w:sz w:val="22"/>
          <w:szCs w:val="22"/>
        </w:rPr>
        <w:t xml:space="preserve">Variations of </w:t>
      </w:r>
      <w:r w:rsidRPr="00D63E1E">
        <w:rPr>
          <w:rFonts w:hint="eastAsia"/>
          <w:sz w:val="22"/>
          <w:szCs w:val="22"/>
        </w:rPr>
        <w:t>t</w:t>
      </w:r>
      <w:r w:rsidRPr="00D63E1E">
        <w:rPr>
          <w:sz w:val="22"/>
          <w:szCs w:val="22"/>
        </w:rPr>
        <w:t>otal annual volume of TC precipitation</w:t>
      </w:r>
      <w:r w:rsidRPr="00D63E1E">
        <w:rPr>
          <w:rFonts w:hint="eastAsia"/>
          <w:sz w:val="22"/>
          <w:szCs w:val="22"/>
        </w:rPr>
        <w:t xml:space="preserve"> for </w:t>
      </w:r>
      <w:smartTag w:uri="urn:schemas-microsoft-com:office:smarttags" w:element="place">
        <w:smartTag w:uri="urn:schemas-microsoft-com:office:smarttags" w:element="country-region">
          <w:r w:rsidRPr="00D63E1E">
            <w:rPr>
              <w:rFonts w:hint="eastAsia"/>
              <w:sz w:val="22"/>
              <w:szCs w:val="22"/>
            </w:rPr>
            <w:t>China</w:t>
          </w:r>
        </w:smartTag>
      </w:smartTag>
      <w:r w:rsidRPr="00D63E1E">
        <w:rPr>
          <w:rFonts w:hint="eastAsia"/>
          <w:sz w:val="22"/>
          <w:szCs w:val="22"/>
        </w:rPr>
        <w:t>(unit: km</w:t>
      </w:r>
      <w:r w:rsidRPr="00B37AD3">
        <w:rPr>
          <w:rFonts w:hint="eastAsia"/>
          <w:sz w:val="22"/>
          <w:szCs w:val="22"/>
          <w:vertAlign w:val="superscript"/>
        </w:rPr>
        <w:t>3</w:t>
      </w:r>
      <w:r w:rsidRPr="00D63E1E">
        <w:rPr>
          <w:rFonts w:hint="eastAsia"/>
          <w:sz w:val="22"/>
          <w:szCs w:val="22"/>
        </w:rPr>
        <w:t>)</w:t>
      </w:r>
    </w:p>
    <w:p w:rsidR="00493C02" w:rsidRPr="00D63E1E" w:rsidRDefault="00493C02" w:rsidP="00D63E1E">
      <w:pPr>
        <w:snapToGrid w:val="0"/>
        <w:jc w:val="center"/>
        <w:rPr>
          <w:rFonts w:hint="eastAsia"/>
          <w:sz w:val="22"/>
          <w:szCs w:val="22"/>
        </w:rPr>
      </w:pPr>
      <w:r w:rsidRPr="00D63E1E">
        <w:rPr>
          <w:rFonts w:hint="eastAsia"/>
          <w:sz w:val="22"/>
          <w:szCs w:val="22"/>
        </w:rPr>
        <w:t>b. V</w:t>
      </w:r>
      <w:r w:rsidRPr="00D63E1E">
        <w:rPr>
          <w:sz w:val="22"/>
          <w:szCs w:val="22"/>
        </w:rPr>
        <w:t xml:space="preserve">ariations of accumulated number of </w:t>
      </w:r>
      <w:r w:rsidRPr="00D63E1E">
        <w:rPr>
          <w:rFonts w:hint="eastAsia"/>
          <w:sz w:val="22"/>
          <w:szCs w:val="22"/>
        </w:rPr>
        <w:t>time</w:t>
      </w:r>
      <w:r w:rsidRPr="00D63E1E">
        <w:rPr>
          <w:sz w:val="22"/>
          <w:szCs w:val="22"/>
        </w:rPr>
        <w:t>s</w:t>
      </w:r>
      <w:r w:rsidRPr="00D63E1E">
        <w:rPr>
          <w:rFonts w:hint="eastAsia"/>
          <w:sz w:val="22"/>
          <w:szCs w:val="22"/>
        </w:rPr>
        <w:t xml:space="preserve"> with torrential TCP(</w:t>
      </w:r>
      <w:r w:rsidRPr="00D63E1E">
        <w:rPr>
          <w:rFonts w:hint="eastAsia"/>
          <w:sz w:val="22"/>
          <w:szCs w:val="22"/>
        </w:rPr>
        <w:t>≥</w:t>
      </w:r>
      <w:smartTag w:uri="urn:schemas-microsoft-com:office:smarttags" w:element="chmetcnv">
        <w:smartTagPr>
          <w:attr w:name="UnitName" w:val="mm"/>
          <w:attr w:name="SourceValue" w:val="50"/>
          <w:attr w:name="HasSpace" w:val="False"/>
          <w:attr w:name="Negative" w:val="False"/>
          <w:attr w:name="NumberType" w:val="1"/>
          <w:attr w:name="TCSC" w:val="0"/>
        </w:smartTagPr>
        <w:r w:rsidRPr="00D63E1E">
          <w:rPr>
            <w:rFonts w:hint="eastAsia"/>
            <w:sz w:val="22"/>
            <w:szCs w:val="22"/>
          </w:rPr>
          <w:t>50mm</w:t>
        </w:r>
      </w:smartTag>
      <w:r w:rsidRPr="00D63E1E">
        <w:rPr>
          <w:rFonts w:hint="eastAsia"/>
          <w:sz w:val="22"/>
          <w:szCs w:val="22"/>
        </w:rPr>
        <w:t>/day)  of individual station</w:t>
      </w:r>
    </w:p>
    <w:p w:rsidR="00493C02" w:rsidRPr="00D63E1E" w:rsidRDefault="00493C02" w:rsidP="00D63E1E">
      <w:pPr>
        <w:snapToGrid w:val="0"/>
        <w:jc w:val="center"/>
        <w:rPr>
          <w:sz w:val="22"/>
          <w:szCs w:val="22"/>
        </w:rPr>
      </w:pPr>
      <w:r w:rsidRPr="00D63E1E">
        <w:rPr>
          <w:rFonts w:hint="eastAsia"/>
          <w:sz w:val="22"/>
          <w:szCs w:val="22"/>
        </w:rPr>
        <w:t>c. Spatial</w:t>
      </w:r>
      <w:r w:rsidRPr="00D63E1E">
        <w:rPr>
          <w:sz w:val="22"/>
          <w:szCs w:val="22"/>
        </w:rPr>
        <w:t xml:space="preserve"> distribution of</w:t>
      </w:r>
      <w:r w:rsidRPr="00D63E1E">
        <w:rPr>
          <w:rFonts w:hint="eastAsia"/>
          <w:sz w:val="22"/>
          <w:szCs w:val="22"/>
        </w:rPr>
        <w:t xml:space="preserve"> trends </w:t>
      </w:r>
      <w:r w:rsidRPr="00D63E1E">
        <w:rPr>
          <w:sz w:val="22"/>
          <w:szCs w:val="22"/>
        </w:rPr>
        <w:t>of annual typhoon precipitation</w:t>
      </w:r>
      <w:r w:rsidRPr="00D63E1E">
        <w:rPr>
          <w:rFonts w:hint="eastAsia"/>
          <w:sz w:val="22"/>
          <w:szCs w:val="22"/>
        </w:rPr>
        <w:t xml:space="preserve">(unit: </w:t>
      </w:r>
      <w:r w:rsidRPr="00D63E1E">
        <w:rPr>
          <w:sz w:val="22"/>
          <w:szCs w:val="22"/>
        </w:rPr>
        <w:t>mm/yr</w:t>
      </w:r>
      <w:r w:rsidRPr="00D63E1E">
        <w:rPr>
          <w:rFonts w:hint="eastAsia"/>
          <w:sz w:val="22"/>
          <w:szCs w:val="22"/>
        </w:rPr>
        <w:t>)</w:t>
      </w:r>
    </w:p>
    <w:p w:rsidR="00493C02" w:rsidRPr="00D63E1E" w:rsidRDefault="00493C02" w:rsidP="00D63E1E">
      <w:pPr>
        <w:snapToGrid w:val="0"/>
        <w:jc w:val="center"/>
        <w:rPr>
          <w:rFonts w:hint="eastAsia"/>
          <w:sz w:val="22"/>
          <w:szCs w:val="22"/>
        </w:rPr>
      </w:pPr>
      <w:r w:rsidRPr="00D63E1E">
        <w:rPr>
          <w:sz w:val="22"/>
          <w:szCs w:val="22"/>
        </w:rPr>
        <w:t xml:space="preserve">(square boxes indicating statistically significant at 0.05 level by </w:t>
      </w:r>
      <w:smartTag w:uri="urn:schemas-microsoft-com:office:smarttags" w:element="place">
        <w:r w:rsidRPr="00D63E1E">
          <w:rPr>
            <w:sz w:val="22"/>
            <w:szCs w:val="22"/>
          </w:rPr>
          <w:t>Kendall</w:t>
        </w:r>
      </w:smartTag>
      <w:r w:rsidRPr="00D63E1E">
        <w:rPr>
          <w:sz w:val="22"/>
          <w:szCs w:val="22"/>
        </w:rPr>
        <w:t xml:space="preserve"> test)</w:t>
      </w:r>
    </w:p>
    <w:p w:rsidR="00505E43" w:rsidRDefault="00505E43" w:rsidP="00D63E1E">
      <w:pPr>
        <w:snapToGrid w:val="0"/>
        <w:jc w:val="center"/>
        <w:rPr>
          <w:sz w:val="22"/>
          <w:szCs w:val="22"/>
        </w:rPr>
      </w:pPr>
    </w:p>
    <w:p w:rsidR="00C967B8" w:rsidRPr="00C41BF3" w:rsidRDefault="00A3688F" w:rsidP="00C967B8">
      <w:pPr>
        <w:widowControl/>
        <w:spacing w:line="480" w:lineRule="auto"/>
        <w:jc w:val="center"/>
        <w:rPr>
          <w:rFonts w:hint="eastAsia"/>
          <w:sz w:val="28"/>
          <w:szCs w:val="28"/>
        </w:rPr>
      </w:pPr>
      <w:r>
        <w:rPr>
          <w:noProof/>
          <w:lang w:eastAsia="en-US"/>
        </w:rPr>
        <w:drawing>
          <wp:inline distT="0" distB="0" distL="0" distR="0">
            <wp:extent cx="280035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1885950"/>
                    </a:xfrm>
                    <a:prstGeom prst="rect">
                      <a:avLst/>
                    </a:prstGeom>
                    <a:noFill/>
                    <a:ln>
                      <a:noFill/>
                    </a:ln>
                  </pic:spPr>
                </pic:pic>
              </a:graphicData>
            </a:graphic>
          </wp:inline>
        </w:drawing>
      </w:r>
    </w:p>
    <w:p w:rsidR="00C967B8" w:rsidRPr="006804F9" w:rsidRDefault="00C967B8" w:rsidP="006804F9">
      <w:pPr>
        <w:snapToGrid w:val="0"/>
        <w:jc w:val="center"/>
        <w:rPr>
          <w:rFonts w:hint="eastAsia"/>
          <w:sz w:val="22"/>
          <w:szCs w:val="22"/>
        </w:rPr>
      </w:pPr>
      <w:r w:rsidRPr="006804F9">
        <w:rPr>
          <w:sz w:val="22"/>
          <w:szCs w:val="22"/>
        </w:rPr>
        <w:t>Fig.</w:t>
      </w:r>
      <w:r w:rsidRPr="006804F9">
        <w:rPr>
          <w:rFonts w:hint="eastAsia"/>
          <w:sz w:val="22"/>
          <w:szCs w:val="22"/>
        </w:rPr>
        <w:t>3</w:t>
      </w:r>
      <w:r w:rsidRPr="006804F9">
        <w:rPr>
          <w:sz w:val="22"/>
          <w:szCs w:val="22"/>
        </w:rPr>
        <w:t xml:space="preserve"> Variations of </w:t>
      </w:r>
      <w:r w:rsidRPr="006804F9">
        <w:rPr>
          <w:rFonts w:hint="eastAsia"/>
          <w:sz w:val="22"/>
          <w:szCs w:val="22"/>
        </w:rPr>
        <w:t>frequency of influencing TC and</w:t>
      </w:r>
    </w:p>
    <w:p w:rsidR="00C967B8" w:rsidRPr="006804F9" w:rsidRDefault="00C967B8" w:rsidP="006804F9">
      <w:pPr>
        <w:snapToGrid w:val="0"/>
        <w:jc w:val="center"/>
        <w:rPr>
          <w:rFonts w:hint="eastAsia"/>
          <w:sz w:val="22"/>
          <w:szCs w:val="22"/>
        </w:rPr>
      </w:pPr>
      <w:r w:rsidRPr="006804F9">
        <w:rPr>
          <w:rFonts w:hint="eastAsia"/>
          <w:sz w:val="22"/>
          <w:szCs w:val="22"/>
        </w:rPr>
        <w:t>influen</w:t>
      </w:r>
      <w:r w:rsidRPr="006804F9">
        <w:rPr>
          <w:sz w:val="22"/>
          <w:szCs w:val="22"/>
        </w:rPr>
        <w:t>cing typhoon(MSWS ≥</w:t>
      </w:r>
      <w:smartTag w:uri="urn:schemas-microsoft-com:office:smarttags" w:element="chmetcnv">
        <w:smartTagPr>
          <w:attr w:name="UnitName" w:val="m"/>
          <w:attr w:name="SourceValue" w:val="32.7"/>
          <w:attr w:name="HasSpace" w:val="False"/>
          <w:attr w:name="Negative" w:val="False"/>
          <w:attr w:name="NumberType" w:val="1"/>
          <w:attr w:name="TCSC" w:val="0"/>
        </w:smartTagPr>
        <w:r w:rsidRPr="006804F9">
          <w:rPr>
            <w:sz w:val="22"/>
            <w:szCs w:val="22"/>
          </w:rPr>
          <w:t>32.</w:t>
        </w:r>
        <w:r w:rsidRPr="006804F9">
          <w:rPr>
            <w:rFonts w:hint="eastAsia"/>
            <w:sz w:val="22"/>
            <w:szCs w:val="22"/>
          </w:rPr>
          <w:t>7m</w:t>
        </w:r>
      </w:smartTag>
      <w:r w:rsidRPr="006804F9">
        <w:rPr>
          <w:rFonts w:hint="eastAsia"/>
          <w:sz w:val="22"/>
          <w:szCs w:val="22"/>
        </w:rPr>
        <w:t>/s</w:t>
      </w:r>
      <w:r w:rsidRPr="006804F9">
        <w:rPr>
          <w:sz w:val="22"/>
          <w:szCs w:val="22"/>
        </w:rPr>
        <w:t xml:space="preserve">) for </w:t>
      </w:r>
      <w:smartTag w:uri="urn:schemas-microsoft-com:office:smarttags" w:element="place">
        <w:smartTag w:uri="urn:schemas-microsoft-com:office:smarttags" w:element="country-region">
          <w:r w:rsidRPr="006804F9">
            <w:rPr>
              <w:sz w:val="22"/>
              <w:szCs w:val="22"/>
            </w:rPr>
            <w:t>China</w:t>
          </w:r>
        </w:smartTag>
      </w:smartTag>
    </w:p>
    <w:p w:rsidR="00C967B8" w:rsidRPr="006804F9" w:rsidRDefault="00C967B8" w:rsidP="006804F9">
      <w:pPr>
        <w:snapToGrid w:val="0"/>
        <w:jc w:val="center"/>
        <w:rPr>
          <w:rFonts w:hint="eastAsia"/>
          <w:sz w:val="22"/>
          <w:szCs w:val="22"/>
        </w:rPr>
      </w:pPr>
    </w:p>
    <w:p w:rsidR="00D25311" w:rsidRDefault="00D25311" w:rsidP="00D25311">
      <w:pPr>
        <w:snapToGrid w:val="0"/>
        <w:rPr>
          <w:sz w:val="22"/>
          <w:szCs w:val="22"/>
        </w:rPr>
      </w:pPr>
      <w:r w:rsidRPr="00505E43">
        <w:rPr>
          <w:sz w:val="22"/>
          <w:szCs w:val="22"/>
        </w:rPr>
        <w:lastRenderedPageBreak/>
        <w:t>I</w:t>
      </w:r>
      <w:r w:rsidRPr="00505E43">
        <w:rPr>
          <w:rFonts w:hint="eastAsia"/>
          <w:sz w:val="22"/>
          <w:szCs w:val="22"/>
        </w:rPr>
        <w:t>n order to explain</w:t>
      </w:r>
      <w:r w:rsidRPr="00505E43">
        <w:rPr>
          <w:sz w:val="22"/>
          <w:szCs w:val="22"/>
        </w:rPr>
        <w:t xml:space="preserve"> the variations </w:t>
      </w:r>
      <w:r w:rsidRPr="00505E43">
        <w:rPr>
          <w:rFonts w:hint="eastAsia"/>
          <w:sz w:val="22"/>
          <w:szCs w:val="22"/>
        </w:rPr>
        <w:t>in TCP,</w:t>
      </w:r>
      <w:r w:rsidRPr="00505E43">
        <w:rPr>
          <w:sz w:val="22"/>
          <w:szCs w:val="22"/>
        </w:rPr>
        <w:t xml:space="preserve"> </w:t>
      </w:r>
      <w:r w:rsidRPr="00505E43">
        <w:rPr>
          <w:rFonts w:hint="eastAsia"/>
          <w:sz w:val="22"/>
          <w:szCs w:val="22"/>
        </w:rPr>
        <w:t xml:space="preserve">the relationships between </w:t>
      </w:r>
      <w:r w:rsidRPr="00505E43">
        <w:rPr>
          <w:sz w:val="22"/>
          <w:szCs w:val="22"/>
        </w:rPr>
        <w:t xml:space="preserve">the </w:t>
      </w:r>
      <w:r w:rsidRPr="00505E43">
        <w:rPr>
          <w:rFonts w:hint="eastAsia"/>
          <w:sz w:val="22"/>
          <w:szCs w:val="22"/>
        </w:rPr>
        <w:t xml:space="preserve">TCP and the influencing TCs and typhoons were calculated. </w:t>
      </w:r>
      <w:r w:rsidRPr="00505E43">
        <w:rPr>
          <w:sz w:val="22"/>
          <w:szCs w:val="22"/>
        </w:rPr>
        <w:t>T</w:t>
      </w:r>
      <w:r w:rsidRPr="00505E43">
        <w:rPr>
          <w:rFonts w:hint="eastAsia"/>
          <w:sz w:val="22"/>
          <w:szCs w:val="22"/>
        </w:rPr>
        <w:t>he two correlation coefficients are 0.62 and 0.47, which are both statistically significant. Therefore, the decrease in influencing</w:t>
      </w:r>
      <w:r w:rsidRPr="00505E43" w:rsidDel="00A74921">
        <w:rPr>
          <w:rFonts w:hint="eastAsia"/>
          <w:sz w:val="22"/>
          <w:szCs w:val="22"/>
        </w:rPr>
        <w:t xml:space="preserve"> </w:t>
      </w:r>
      <w:r w:rsidRPr="00505E43">
        <w:rPr>
          <w:rFonts w:hint="eastAsia"/>
          <w:sz w:val="22"/>
          <w:szCs w:val="22"/>
        </w:rPr>
        <w:t xml:space="preserve">TCs may be the main reason for the decrease in TCP. </w:t>
      </w:r>
      <w:r w:rsidRPr="00505E43">
        <w:rPr>
          <w:sz w:val="22"/>
          <w:szCs w:val="22"/>
        </w:rPr>
        <w:t>F</w:t>
      </w:r>
      <w:r w:rsidRPr="00505E43">
        <w:rPr>
          <w:rFonts w:hint="eastAsia"/>
          <w:sz w:val="22"/>
          <w:szCs w:val="22"/>
        </w:rPr>
        <w:t xml:space="preserve">or </w:t>
      </w:r>
      <w:r w:rsidRPr="00505E43">
        <w:rPr>
          <w:sz w:val="22"/>
          <w:szCs w:val="22"/>
        </w:rPr>
        <w:t>year-to-year fluctuation</w:t>
      </w:r>
      <w:r w:rsidRPr="00505E43">
        <w:rPr>
          <w:rFonts w:hint="eastAsia"/>
          <w:sz w:val="22"/>
          <w:szCs w:val="22"/>
        </w:rPr>
        <w:t xml:space="preserve">, TC tracks were </w:t>
      </w:r>
      <w:r w:rsidRPr="00505E43">
        <w:rPr>
          <w:sz w:val="22"/>
          <w:szCs w:val="22"/>
        </w:rPr>
        <w:t>inspect</w:t>
      </w:r>
      <w:r w:rsidRPr="00505E43">
        <w:rPr>
          <w:rFonts w:hint="eastAsia"/>
          <w:sz w:val="22"/>
          <w:szCs w:val="22"/>
        </w:rPr>
        <w:t xml:space="preserve">ed for three years of 1971, 1985 and 1994, which show most significant </w:t>
      </w:r>
      <w:r w:rsidRPr="00505E43">
        <w:rPr>
          <w:sz w:val="22"/>
          <w:szCs w:val="22"/>
        </w:rPr>
        <w:t>year-to-year fluctuation</w:t>
      </w:r>
      <w:r w:rsidRPr="00505E43">
        <w:rPr>
          <w:rFonts w:hint="eastAsia"/>
          <w:sz w:val="22"/>
          <w:szCs w:val="22"/>
        </w:rPr>
        <w:t xml:space="preserve">s. </w:t>
      </w:r>
      <w:r w:rsidRPr="00505E43">
        <w:rPr>
          <w:sz w:val="22"/>
          <w:szCs w:val="22"/>
        </w:rPr>
        <w:t>I</w:t>
      </w:r>
      <w:r w:rsidRPr="00505E43">
        <w:rPr>
          <w:rFonts w:hint="eastAsia"/>
          <w:sz w:val="22"/>
          <w:szCs w:val="22"/>
        </w:rPr>
        <w:t xml:space="preserve">t </w:t>
      </w:r>
      <w:r w:rsidRPr="00505E43">
        <w:rPr>
          <w:sz w:val="22"/>
          <w:szCs w:val="22"/>
        </w:rPr>
        <w:t xml:space="preserve">suggests </w:t>
      </w:r>
      <w:r w:rsidRPr="00505E43">
        <w:rPr>
          <w:rFonts w:hint="eastAsia"/>
          <w:sz w:val="22"/>
          <w:szCs w:val="22"/>
        </w:rPr>
        <w:t>that the most important factor for annual variation</w:t>
      </w:r>
      <w:r w:rsidRPr="00505E43">
        <w:rPr>
          <w:sz w:val="22"/>
          <w:szCs w:val="22"/>
        </w:rPr>
        <w:t xml:space="preserve"> in </w:t>
      </w:r>
      <w:r w:rsidRPr="00505E43">
        <w:rPr>
          <w:rFonts w:hint="eastAsia"/>
          <w:sz w:val="22"/>
          <w:szCs w:val="22"/>
        </w:rPr>
        <w:t xml:space="preserve">TCP in </w:t>
      </w:r>
      <w:smartTag w:uri="urn:schemas-microsoft-com:office:smarttags" w:element="place">
        <w:smartTag w:uri="urn:schemas-microsoft-com:office:smarttags" w:element="country-region">
          <w:r w:rsidRPr="00505E43">
            <w:rPr>
              <w:rFonts w:hint="eastAsia"/>
              <w:sz w:val="22"/>
              <w:szCs w:val="22"/>
            </w:rPr>
            <w:t>China</w:t>
          </w:r>
        </w:smartTag>
      </w:smartTag>
      <w:r w:rsidRPr="00505E43">
        <w:rPr>
          <w:rFonts w:hint="eastAsia"/>
          <w:sz w:val="22"/>
          <w:szCs w:val="22"/>
        </w:rPr>
        <w:t xml:space="preserve"> is the tracks of landfall TCs and the length of </w:t>
      </w:r>
      <w:r w:rsidRPr="00505E43">
        <w:rPr>
          <w:sz w:val="22"/>
          <w:szCs w:val="22"/>
        </w:rPr>
        <w:t>their</w:t>
      </w:r>
      <w:r w:rsidRPr="00505E43">
        <w:rPr>
          <w:rFonts w:hint="eastAsia"/>
          <w:sz w:val="22"/>
          <w:szCs w:val="22"/>
        </w:rPr>
        <w:t xml:space="preserve"> lifetimes over </w:t>
      </w:r>
      <w:r w:rsidRPr="00505E43">
        <w:rPr>
          <w:sz w:val="22"/>
          <w:szCs w:val="22"/>
        </w:rPr>
        <w:t>the land</w:t>
      </w:r>
      <w:r w:rsidRPr="00505E43">
        <w:rPr>
          <w:rFonts w:hint="eastAsia"/>
          <w:sz w:val="22"/>
          <w:szCs w:val="22"/>
        </w:rPr>
        <w:t>, rather than the number of influencing TCs.</w:t>
      </w:r>
    </w:p>
    <w:p w:rsidR="00677C12" w:rsidRPr="00505E43" w:rsidRDefault="00677C12" w:rsidP="00D25311">
      <w:pPr>
        <w:snapToGrid w:val="0"/>
        <w:rPr>
          <w:sz w:val="22"/>
          <w:szCs w:val="22"/>
        </w:rPr>
      </w:pPr>
    </w:p>
    <w:p w:rsidR="000354B3" w:rsidRPr="00215A57" w:rsidRDefault="000354B3" w:rsidP="003249D3">
      <w:pPr>
        <w:spacing w:line="320" w:lineRule="exact"/>
        <w:rPr>
          <w:rFonts w:hint="eastAsia"/>
          <w:b/>
          <w:color w:val="000000"/>
          <w:sz w:val="24"/>
        </w:rPr>
      </w:pPr>
      <w:r w:rsidRPr="00215A57">
        <w:rPr>
          <w:b/>
          <w:color w:val="000000"/>
          <w:sz w:val="24"/>
        </w:rPr>
        <w:t xml:space="preserve">5. </w:t>
      </w:r>
      <w:r w:rsidRPr="00215A57">
        <w:rPr>
          <w:rFonts w:hint="eastAsia"/>
          <w:b/>
          <w:color w:val="000000"/>
          <w:sz w:val="24"/>
        </w:rPr>
        <w:t>Summary</w:t>
      </w:r>
    </w:p>
    <w:p w:rsidR="00626CC3" w:rsidRPr="00505E43" w:rsidRDefault="000354B3" w:rsidP="00505E43">
      <w:pPr>
        <w:snapToGrid w:val="0"/>
        <w:rPr>
          <w:rFonts w:hint="eastAsia"/>
          <w:sz w:val="22"/>
          <w:szCs w:val="22"/>
        </w:rPr>
      </w:pPr>
      <w:r w:rsidRPr="00505E43">
        <w:rPr>
          <w:sz w:val="22"/>
          <w:szCs w:val="22"/>
        </w:rPr>
        <w:t xml:space="preserve">In this study, the TCP of the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677 weather stations from 1957 to 2004 was analyzed </w:t>
      </w:r>
      <w:r w:rsidRPr="00505E43">
        <w:rPr>
          <w:rFonts w:hint="eastAsia"/>
          <w:sz w:val="22"/>
          <w:szCs w:val="22"/>
        </w:rPr>
        <w:t xml:space="preserve">with a special focus on its </w:t>
      </w:r>
      <w:r w:rsidRPr="00505E43">
        <w:rPr>
          <w:sz w:val="22"/>
          <w:szCs w:val="22"/>
        </w:rPr>
        <w:t xml:space="preserve">long-term </w:t>
      </w:r>
      <w:r w:rsidRPr="00505E43">
        <w:rPr>
          <w:rFonts w:hint="eastAsia"/>
          <w:sz w:val="22"/>
          <w:szCs w:val="22"/>
        </w:rPr>
        <w:t>change</w:t>
      </w:r>
      <w:r w:rsidRPr="00505E43">
        <w:rPr>
          <w:sz w:val="22"/>
          <w:szCs w:val="22"/>
        </w:rPr>
        <w:t>s</w:t>
      </w:r>
      <w:r w:rsidRPr="00505E43">
        <w:rPr>
          <w:rFonts w:hint="eastAsia"/>
          <w:sz w:val="22"/>
          <w:szCs w:val="22"/>
        </w:rPr>
        <w:t xml:space="preserve"> </w:t>
      </w:r>
      <w:r w:rsidRPr="00505E43">
        <w:rPr>
          <w:sz w:val="22"/>
          <w:szCs w:val="22"/>
        </w:rPr>
        <w:t>because some recent studies have argued that tropical cyclone activity over the W</w:t>
      </w:r>
      <w:r w:rsidR="009732E3" w:rsidRPr="00505E43">
        <w:rPr>
          <w:rFonts w:hint="eastAsia"/>
          <w:sz w:val="22"/>
          <w:szCs w:val="22"/>
        </w:rPr>
        <w:t>N</w:t>
      </w:r>
      <w:r w:rsidRPr="00505E43">
        <w:rPr>
          <w:sz w:val="22"/>
          <w:szCs w:val="22"/>
        </w:rPr>
        <w:t xml:space="preserve">P has been changed in response to the ongoing global warming. </w:t>
      </w:r>
      <w:r w:rsidRPr="00505E43" w:rsidDel="00872676">
        <w:rPr>
          <w:sz w:val="22"/>
          <w:szCs w:val="22"/>
        </w:rPr>
        <w:t xml:space="preserve">We examined the TCP spatial distribution, its ratio to total annual rainfall, and the changes in the TCP volume and the total annual frequency of the torrential TCP events. </w:t>
      </w:r>
    </w:p>
    <w:p w:rsidR="000354B3" w:rsidRPr="00505E43" w:rsidRDefault="000354B3" w:rsidP="00505E43">
      <w:pPr>
        <w:snapToGrid w:val="0"/>
        <w:rPr>
          <w:sz w:val="22"/>
          <w:szCs w:val="22"/>
        </w:rPr>
      </w:pPr>
      <w:r w:rsidRPr="00505E43" w:rsidDel="00872676">
        <w:rPr>
          <w:sz w:val="22"/>
          <w:szCs w:val="22"/>
        </w:rPr>
        <w:t xml:space="preserve">As expected, tropical cyclones significantly contribute to the annual rainfall in southern, southeastern, and eastern China, primarily </w:t>
      </w:r>
      <w:r w:rsidRPr="00505E43">
        <w:rPr>
          <w:rFonts w:hint="eastAsia"/>
          <w:sz w:val="22"/>
          <w:szCs w:val="22"/>
        </w:rPr>
        <w:t xml:space="preserve">Taiwan, Hainan, </w:t>
      </w:r>
      <w:r w:rsidRPr="00505E43">
        <w:rPr>
          <w:sz w:val="22"/>
          <w:szCs w:val="22"/>
        </w:rPr>
        <w:t xml:space="preserve">and </w:t>
      </w:r>
      <w:r w:rsidRPr="00505E43">
        <w:rPr>
          <w:rFonts w:hint="eastAsia"/>
          <w:sz w:val="22"/>
          <w:szCs w:val="22"/>
        </w:rPr>
        <w:t>most of</w:t>
      </w:r>
      <w:r w:rsidRPr="00505E43">
        <w:rPr>
          <w:sz w:val="22"/>
          <w:szCs w:val="22"/>
        </w:rPr>
        <w:t xml:space="preserve"> </w:t>
      </w:r>
      <w:r w:rsidRPr="00505E43">
        <w:rPr>
          <w:rFonts w:hint="eastAsia"/>
          <w:sz w:val="22"/>
          <w:szCs w:val="22"/>
        </w:rPr>
        <w:t>the</w:t>
      </w:r>
      <w:r w:rsidRPr="00505E43">
        <w:rPr>
          <w:sz w:val="22"/>
          <w:szCs w:val="22"/>
        </w:rPr>
        <w:t xml:space="preserve"> </w:t>
      </w:r>
      <w:r w:rsidRPr="00505E43">
        <w:rPr>
          <w:rFonts w:hint="eastAsia"/>
          <w:sz w:val="22"/>
          <w:szCs w:val="22"/>
        </w:rPr>
        <w:t>southea</w:t>
      </w:r>
      <w:r w:rsidRPr="00505E43">
        <w:rPr>
          <w:sz w:val="22"/>
          <w:szCs w:val="22"/>
        </w:rPr>
        <w:t>s</w:t>
      </w:r>
      <w:r w:rsidRPr="00505E43">
        <w:rPr>
          <w:rFonts w:hint="eastAsia"/>
          <w:sz w:val="22"/>
          <w:szCs w:val="22"/>
        </w:rPr>
        <w:t>tern coast</w:t>
      </w:r>
      <w:r w:rsidRPr="00505E43">
        <w:rPr>
          <w:sz w:val="22"/>
          <w:szCs w:val="22"/>
        </w:rPr>
        <w:t>al</w:t>
      </w:r>
      <w:r w:rsidRPr="00505E43">
        <w:rPr>
          <w:rFonts w:hint="eastAsia"/>
          <w:sz w:val="22"/>
          <w:szCs w:val="22"/>
        </w:rPr>
        <w:t xml:space="preserve"> regions received </w:t>
      </w:r>
      <w:r w:rsidRPr="00505E43">
        <w:rPr>
          <w:sz w:val="22"/>
          <w:szCs w:val="22"/>
        </w:rPr>
        <w:t xml:space="preserve">more than </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505E43">
          <w:rPr>
            <w:rFonts w:hint="eastAsia"/>
            <w:sz w:val="22"/>
            <w:szCs w:val="22"/>
          </w:rPr>
          <w:t>500mm</w:t>
        </w:r>
      </w:smartTag>
      <w:r w:rsidR="00626CC3" w:rsidRPr="00505E43">
        <w:rPr>
          <w:rFonts w:hint="eastAsia"/>
          <w:sz w:val="22"/>
          <w:szCs w:val="22"/>
        </w:rPr>
        <w:t xml:space="preserve"> </w:t>
      </w:r>
      <w:r w:rsidR="00F173A7" w:rsidRPr="00505E43">
        <w:rPr>
          <w:sz w:val="22"/>
          <w:szCs w:val="22"/>
        </w:rPr>
        <w:t>annual</w:t>
      </w:r>
      <w:r w:rsidR="00F173A7" w:rsidRPr="00505E43">
        <w:rPr>
          <w:rFonts w:hint="eastAsia"/>
          <w:sz w:val="22"/>
          <w:szCs w:val="22"/>
        </w:rPr>
        <w:t xml:space="preserve"> </w:t>
      </w:r>
      <w:r w:rsidR="00626CC3" w:rsidRPr="00505E43">
        <w:rPr>
          <w:rFonts w:hint="eastAsia"/>
          <w:sz w:val="22"/>
          <w:szCs w:val="22"/>
        </w:rPr>
        <w:t>TCP</w:t>
      </w:r>
      <w:r w:rsidRPr="00505E43">
        <w:rPr>
          <w:sz w:val="22"/>
          <w:szCs w:val="22"/>
        </w:rPr>
        <w:t>, contributing about 20</w:t>
      </w:r>
      <w:r w:rsidR="0094136B" w:rsidRPr="00505E43">
        <w:rPr>
          <w:rFonts w:hint="eastAsia"/>
          <w:sz w:val="22"/>
          <w:szCs w:val="22"/>
        </w:rPr>
        <w:t>~40</w:t>
      </w:r>
      <w:r w:rsidRPr="00505E43">
        <w:rPr>
          <w:sz w:val="22"/>
          <w:szCs w:val="22"/>
        </w:rPr>
        <w:t>% of the total annual precipitation. The TCP and its contribution to annual precipitation generally decrease with the increase of latitude.</w:t>
      </w:r>
    </w:p>
    <w:p w:rsidR="003065F5" w:rsidRPr="00505E43" w:rsidRDefault="000354B3" w:rsidP="00505E43">
      <w:pPr>
        <w:snapToGrid w:val="0"/>
        <w:rPr>
          <w:rFonts w:hint="eastAsia"/>
          <w:sz w:val="22"/>
          <w:szCs w:val="22"/>
        </w:rPr>
      </w:pPr>
      <w:r w:rsidRPr="00505E43">
        <w:rPr>
          <w:sz w:val="22"/>
          <w:szCs w:val="22"/>
        </w:rPr>
        <w:t xml:space="preserve">Despite interdecadal and interannual variations, a significant </w:t>
      </w:r>
      <w:r w:rsidR="00F542CA" w:rsidRPr="00505E43">
        <w:rPr>
          <w:rFonts w:hint="eastAsia"/>
          <w:sz w:val="22"/>
          <w:szCs w:val="22"/>
        </w:rPr>
        <w:t>downward</w:t>
      </w:r>
      <w:r w:rsidR="00F542CA" w:rsidRPr="00505E43">
        <w:rPr>
          <w:sz w:val="22"/>
          <w:szCs w:val="22"/>
        </w:rPr>
        <w:t xml:space="preserve"> </w:t>
      </w:r>
      <w:r w:rsidRPr="00505E43">
        <w:rPr>
          <w:sz w:val="22"/>
          <w:szCs w:val="22"/>
        </w:rPr>
        <w:t xml:space="preserve">trend is found in </w:t>
      </w:r>
      <w:r w:rsidR="00472F1C" w:rsidRPr="00505E43">
        <w:rPr>
          <w:rFonts w:hint="eastAsia"/>
          <w:sz w:val="22"/>
          <w:szCs w:val="22"/>
        </w:rPr>
        <w:t xml:space="preserve">both </w:t>
      </w:r>
      <w:r w:rsidRPr="00505E43">
        <w:rPr>
          <w:sz w:val="22"/>
          <w:szCs w:val="22"/>
        </w:rPr>
        <w:t>the TCP volume and the total annual frequency of the torrential TCP events over the past 48 years.</w:t>
      </w:r>
      <w:r w:rsidRPr="00505E43">
        <w:rPr>
          <w:rFonts w:hint="eastAsia"/>
          <w:sz w:val="22"/>
          <w:szCs w:val="22"/>
        </w:rPr>
        <w:t xml:space="preserve"> Both influencing TCs and </w:t>
      </w:r>
      <w:r w:rsidR="00A23157" w:rsidRPr="00505E43">
        <w:rPr>
          <w:rFonts w:hint="eastAsia"/>
          <w:sz w:val="22"/>
          <w:szCs w:val="22"/>
        </w:rPr>
        <w:t xml:space="preserve">typhoons </w:t>
      </w:r>
      <w:r w:rsidRPr="00505E43">
        <w:rPr>
          <w:rFonts w:hint="eastAsia"/>
          <w:sz w:val="22"/>
          <w:szCs w:val="22"/>
        </w:rPr>
        <w:t xml:space="preserve">also </w:t>
      </w:r>
      <w:r w:rsidRPr="00505E43">
        <w:rPr>
          <w:sz w:val="22"/>
          <w:szCs w:val="22"/>
        </w:rPr>
        <w:t xml:space="preserve">show </w:t>
      </w:r>
      <w:r w:rsidRPr="00505E43">
        <w:rPr>
          <w:rFonts w:hint="eastAsia"/>
          <w:sz w:val="22"/>
          <w:szCs w:val="22"/>
        </w:rPr>
        <w:t>significant decreasing trends during the period</w:t>
      </w:r>
      <w:r w:rsidR="00A23157" w:rsidRPr="00505E43">
        <w:rPr>
          <w:sz w:val="22"/>
          <w:szCs w:val="22"/>
        </w:rPr>
        <w:t xml:space="preserve"> 1957-2004</w:t>
      </w:r>
      <w:r w:rsidRPr="00505E43">
        <w:rPr>
          <w:rFonts w:hint="eastAsia"/>
          <w:sz w:val="22"/>
          <w:szCs w:val="22"/>
        </w:rPr>
        <w:t>.</w:t>
      </w:r>
      <w:r w:rsidRPr="00505E43">
        <w:rPr>
          <w:sz w:val="22"/>
          <w:szCs w:val="22"/>
        </w:rPr>
        <w:t xml:space="preserve"> These changes strongly suggest that the TC influence has been decreased over the past 48 years. We also examined the time series of the TCP ratio to the annual precipitation averaged over the southern and southeastern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where TCP contributes significantly to the annual precipitation. A decreasing trend is also found in the ratio, further indicating that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has experienced decreasing TCP over the past 48 years. </w:t>
      </w:r>
    </w:p>
    <w:p w:rsidR="000354B3" w:rsidRPr="00505E43" w:rsidRDefault="000354B3" w:rsidP="00505E43">
      <w:pPr>
        <w:snapToGrid w:val="0"/>
        <w:rPr>
          <w:rFonts w:hint="eastAsia"/>
          <w:sz w:val="22"/>
          <w:szCs w:val="22"/>
        </w:rPr>
      </w:pPr>
      <w:r w:rsidRPr="00505E43">
        <w:rPr>
          <w:sz w:val="22"/>
          <w:szCs w:val="22"/>
        </w:rPr>
        <w:t xml:space="preserve">Although further study is needed for the exact cause of the decreasing trends found in this study, </w:t>
      </w:r>
      <w:r w:rsidRPr="00505E43" w:rsidDel="00872676">
        <w:rPr>
          <w:sz w:val="22"/>
          <w:szCs w:val="22"/>
        </w:rPr>
        <w:t>c</w:t>
      </w:r>
      <w:r w:rsidRPr="00505E43">
        <w:rPr>
          <w:rFonts w:hint="eastAsia"/>
          <w:sz w:val="22"/>
          <w:szCs w:val="22"/>
        </w:rPr>
        <w:t>orrelation analysi</w:t>
      </w:r>
      <w:r w:rsidRPr="00505E43">
        <w:rPr>
          <w:sz w:val="22"/>
          <w:szCs w:val="22"/>
        </w:rPr>
        <w:t>s</w:t>
      </w:r>
      <w:r w:rsidRPr="00505E43">
        <w:rPr>
          <w:rFonts w:hint="eastAsia"/>
          <w:sz w:val="22"/>
          <w:szCs w:val="22"/>
        </w:rPr>
        <w:t xml:space="preserve"> </w:t>
      </w:r>
      <w:r w:rsidRPr="00505E43">
        <w:rPr>
          <w:sz w:val="22"/>
          <w:szCs w:val="22"/>
        </w:rPr>
        <w:t xml:space="preserve">indicates </w:t>
      </w:r>
      <w:r w:rsidRPr="00505E43">
        <w:rPr>
          <w:rFonts w:hint="eastAsia"/>
          <w:sz w:val="22"/>
          <w:szCs w:val="22"/>
        </w:rPr>
        <w:t xml:space="preserve">that the decrease in number of the influencing TCs may </w:t>
      </w:r>
      <w:r w:rsidRPr="00505E43">
        <w:rPr>
          <w:sz w:val="22"/>
          <w:szCs w:val="22"/>
        </w:rPr>
        <w:t>be</w:t>
      </w:r>
      <w:r w:rsidRPr="00505E43">
        <w:rPr>
          <w:rFonts w:hint="eastAsia"/>
          <w:sz w:val="22"/>
          <w:szCs w:val="22"/>
        </w:rPr>
        <w:t xml:space="preserve"> the main reason for the decreas</w:t>
      </w:r>
      <w:r w:rsidR="000D780E" w:rsidRPr="00505E43">
        <w:rPr>
          <w:sz w:val="22"/>
          <w:szCs w:val="22"/>
        </w:rPr>
        <w:t>ing trend</w:t>
      </w:r>
      <w:r w:rsidRPr="00505E43">
        <w:rPr>
          <w:rFonts w:hint="eastAsia"/>
          <w:sz w:val="22"/>
          <w:szCs w:val="22"/>
        </w:rPr>
        <w:t xml:space="preserve"> in </w:t>
      </w:r>
      <w:r w:rsidR="000D780E" w:rsidRPr="00505E43">
        <w:rPr>
          <w:sz w:val="22"/>
          <w:szCs w:val="22"/>
        </w:rPr>
        <w:t>the annul</w:t>
      </w:r>
      <w:r w:rsidR="000D780E" w:rsidRPr="00505E43">
        <w:rPr>
          <w:rFonts w:hint="eastAsia"/>
          <w:sz w:val="22"/>
          <w:szCs w:val="22"/>
        </w:rPr>
        <w:t xml:space="preserve"> </w:t>
      </w:r>
      <w:r w:rsidRPr="00505E43">
        <w:rPr>
          <w:rFonts w:hint="eastAsia"/>
          <w:sz w:val="22"/>
          <w:szCs w:val="22"/>
        </w:rPr>
        <w:t xml:space="preserve">TCP. </w:t>
      </w:r>
      <w:r w:rsidRPr="00505E43">
        <w:rPr>
          <w:sz w:val="22"/>
          <w:szCs w:val="22"/>
        </w:rPr>
        <w:t>Recently, Wu et al. (2005) examined the changes in the prevailing tropical cyclone tracks in the W</w:t>
      </w:r>
      <w:r w:rsidR="002D47FC" w:rsidRPr="00505E43">
        <w:rPr>
          <w:rFonts w:hint="eastAsia"/>
          <w:sz w:val="22"/>
          <w:szCs w:val="22"/>
        </w:rPr>
        <w:t>N</w:t>
      </w:r>
      <w:r w:rsidRPr="00505E43">
        <w:rPr>
          <w:sz w:val="22"/>
          <w:szCs w:val="22"/>
        </w:rPr>
        <w:t>P basin and found that more and more tropical cyclones took the two recurving prevailing tracks over the W</w:t>
      </w:r>
      <w:r w:rsidR="002D47FC" w:rsidRPr="00505E43">
        <w:rPr>
          <w:rFonts w:hint="eastAsia"/>
          <w:sz w:val="22"/>
          <w:szCs w:val="22"/>
        </w:rPr>
        <w:t>N</w:t>
      </w:r>
      <w:r w:rsidRPr="00505E43">
        <w:rPr>
          <w:sz w:val="22"/>
          <w:szCs w:val="22"/>
        </w:rPr>
        <w:t xml:space="preserve">P while decreasing tropical cyclones moved westward and northwestward. As a result, the influence of tropical cyclones on South China Sea and southern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decreased over the past 40 years. Their results are consistent with decreasing TCP in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Note that the decreasing TCP trend is dominated by the TCP changes in southern </w:t>
      </w:r>
      <w:smartTag w:uri="urn:schemas-microsoft-com:office:smarttags" w:element="place">
        <w:smartTag w:uri="urn:schemas-microsoft-com:office:smarttags" w:element="country-region">
          <w:r w:rsidRPr="00505E43">
            <w:rPr>
              <w:sz w:val="22"/>
              <w:szCs w:val="22"/>
            </w:rPr>
            <w:t>China</w:t>
          </w:r>
        </w:smartTag>
      </w:smartTag>
      <w:r w:rsidRPr="00505E43">
        <w:rPr>
          <w:sz w:val="22"/>
          <w:szCs w:val="22"/>
        </w:rPr>
        <w:t xml:space="preserve">.  </w:t>
      </w:r>
    </w:p>
    <w:p w:rsidR="00510D79" w:rsidRDefault="00677C12" w:rsidP="00510D79">
      <w:pPr>
        <w:spacing w:line="320" w:lineRule="exact"/>
        <w:rPr>
          <w:rFonts w:hint="eastAsia"/>
          <w:b/>
          <w:color w:val="000000"/>
          <w:sz w:val="24"/>
        </w:rPr>
      </w:pPr>
      <w:r>
        <w:rPr>
          <w:b/>
          <w:color w:val="000000"/>
          <w:sz w:val="24"/>
        </w:rPr>
        <w:br w:type="page"/>
      </w:r>
    </w:p>
    <w:p w:rsidR="00510D79" w:rsidRPr="00CD4998" w:rsidRDefault="00510D79" w:rsidP="00510D79">
      <w:pPr>
        <w:spacing w:line="320" w:lineRule="exact"/>
        <w:rPr>
          <w:b/>
          <w:color w:val="000000"/>
          <w:sz w:val="24"/>
        </w:rPr>
      </w:pPr>
      <w:r w:rsidRPr="00CD4998">
        <w:rPr>
          <w:b/>
          <w:color w:val="000000"/>
          <w:sz w:val="24"/>
        </w:rPr>
        <w:t>References</w:t>
      </w:r>
    </w:p>
    <w:p w:rsidR="00510D79" w:rsidRPr="00505E43" w:rsidRDefault="00510D79" w:rsidP="00505E43">
      <w:pPr>
        <w:snapToGrid w:val="0"/>
        <w:rPr>
          <w:rFonts w:hint="eastAsia"/>
          <w:sz w:val="22"/>
          <w:szCs w:val="22"/>
        </w:rPr>
      </w:pPr>
      <w:r w:rsidRPr="00505E43">
        <w:rPr>
          <w:sz w:val="22"/>
          <w:szCs w:val="22"/>
        </w:rPr>
        <w:t>Brand, S.</w:t>
      </w:r>
      <w:r w:rsidRPr="00505E43">
        <w:rPr>
          <w:rFonts w:hint="eastAsia"/>
          <w:sz w:val="22"/>
          <w:szCs w:val="22"/>
        </w:rPr>
        <w:t>(</w:t>
      </w:r>
      <w:r w:rsidRPr="00505E43">
        <w:rPr>
          <w:sz w:val="22"/>
          <w:szCs w:val="22"/>
        </w:rPr>
        <w:t>1972</w:t>
      </w:r>
      <w:r w:rsidRPr="00505E43">
        <w:rPr>
          <w:rFonts w:hint="eastAsia"/>
          <w:sz w:val="22"/>
          <w:szCs w:val="22"/>
        </w:rPr>
        <w:t>),</w:t>
      </w:r>
      <w:r w:rsidRPr="00505E43">
        <w:rPr>
          <w:sz w:val="22"/>
          <w:szCs w:val="22"/>
        </w:rPr>
        <w:t xml:space="preserve"> Very large and very small typhoons of the western </w:t>
      </w:r>
      <w:smartTag w:uri="urn:schemas-microsoft-com:office:smarttags" w:element="place">
        <w:r w:rsidRPr="00505E43">
          <w:rPr>
            <w:sz w:val="22"/>
            <w:szCs w:val="22"/>
          </w:rPr>
          <w:t>North Pacific Ocean</w:t>
        </w:r>
      </w:smartTag>
      <w:r w:rsidRPr="00505E43">
        <w:rPr>
          <w:rFonts w:hint="eastAsia"/>
          <w:sz w:val="22"/>
          <w:szCs w:val="22"/>
        </w:rPr>
        <w:t>,</w:t>
      </w:r>
      <w:r w:rsidRPr="00505E43">
        <w:rPr>
          <w:sz w:val="22"/>
          <w:szCs w:val="22"/>
        </w:rPr>
        <w:t xml:space="preserve"> J. Meteor. Soc. Japan., 50, 332–341. </w:t>
      </w:r>
    </w:p>
    <w:p w:rsidR="00177312" w:rsidRPr="00177312" w:rsidRDefault="00177312" w:rsidP="00177312">
      <w:pPr>
        <w:snapToGrid w:val="0"/>
        <w:rPr>
          <w:sz w:val="22"/>
          <w:szCs w:val="22"/>
        </w:rPr>
      </w:pPr>
      <w:r w:rsidRPr="00177312">
        <w:rPr>
          <w:sz w:val="22"/>
          <w:szCs w:val="22"/>
        </w:rPr>
        <w:t>Chan, J. C. L., and J. Shi</w:t>
      </w:r>
      <w:r w:rsidRPr="00177312">
        <w:rPr>
          <w:rFonts w:hint="eastAsia"/>
          <w:sz w:val="22"/>
          <w:szCs w:val="22"/>
        </w:rPr>
        <w:t>(</w:t>
      </w:r>
      <w:r w:rsidRPr="00177312">
        <w:rPr>
          <w:sz w:val="22"/>
          <w:szCs w:val="22"/>
        </w:rPr>
        <w:t>1996</w:t>
      </w:r>
      <w:r w:rsidRPr="00177312">
        <w:rPr>
          <w:rFonts w:hint="eastAsia"/>
          <w:sz w:val="22"/>
          <w:szCs w:val="22"/>
        </w:rPr>
        <w:t>),</w:t>
      </w:r>
      <w:r w:rsidRPr="00177312">
        <w:rPr>
          <w:sz w:val="22"/>
          <w:szCs w:val="22"/>
        </w:rPr>
        <w:t xml:space="preserve"> Long-term trends and interannual variabilityin tropical cyclone activity over the western North Pacific</w:t>
      </w:r>
      <w:r w:rsidRPr="00177312">
        <w:rPr>
          <w:rFonts w:hint="eastAsia"/>
          <w:sz w:val="22"/>
          <w:szCs w:val="22"/>
        </w:rPr>
        <w:t>,</w:t>
      </w:r>
      <w:r w:rsidRPr="00177312">
        <w:rPr>
          <w:sz w:val="22"/>
          <w:szCs w:val="22"/>
        </w:rPr>
        <w:t xml:space="preserve"> Geophys. Res.</w:t>
      </w:r>
      <w:r w:rsidRPr="00177312">
        <w:rPr>
          <w:rFonts w:hint="eastAsia"/>
          <w:sz w:val="22"/>
          <w:szCs w:val="22"/>
        </w:rPr>
        <w:t xml:space="preserve"> </w:t>
      </w:r>
      <w:r w:rsidRPr="00177312">
        <w:rPr>
          <w:sz w:val="22"/>
          <w:szCs w:val="22"/>
        </w:rPr>
        <w:t>Lttrs, 23, 2765-2767.</w:t>
      </w:r>
    </w:p>
    <w:p w:rsidR="00510D79" w:rsidRPr="00505E43" w:rsidRDefault="00510D79" w:rsidP="00505E43">
      <w:pPr>
        <w:snapToGrid w:val="0"/>
        <w:rPr>
          <w:rFonts w:hint="eastAsia"/>
          <w:sz w:val="22"/>
          <w:szCs w:val="22"/>
        </w:rPr>
      </w:pPr>
      <w:r w:rsidRPr="00505E43">
        <w:rPr>
          <w:sz w:val="22"/>
          <w:szCs w:val="22"/>
        </w:rPr>
        <w:t>Elsberry, R. L., W. M. Frank, G. J. Holland, J. D. Jarrell and R. L. Southern</w:t>
      </w:r>
      <w:r w:rsidRPr="00505E43">
        <w:rPr>
          <w:rFonts w:hint="eastAsia"/>
          <w:sz w:val="22"/>
          <w:szCs w:val="22"/>
        </w:rPr>
        <w:t>(</w:t>
      </w:r>
      <w:r w:rsidRPr="00505E43">
        <w:rPr>
          <w:sz w:val="22"/>
          <w:szCs w:val="22"/>
        </w:rPr>
        <w:t>1987</w:t>
      </w:r>
      <w:r w:rsidRPr="00505E43">
        <w:rPr>
          <w:rFonts w:hint="eastAsia"/>
          <w:sz w:val="22"/>
          <w:szCs w:val="22"/>
        </w:rPr>
        <w:t>),</w:t>
      </w:r>
      <w:r w:rsidRPr="00505E43">
        <w:rPr>
          <w:sz w:val="22"/>
          <w:szCs w:val="22"/>
        </w:rPr>
        <w:t xml:space="preserve"> A Global View of Tropical Cyclones. </w:t>
      </w:r>
      <w:smartTag w:uri="urn:schemas-microsoft-com:office:smarttags" w:element="place">
        <w:smartTag w:uri="urn:schemas-microsoft-com:office:smarttags" w:element="PlaceType">
          <w:r w:rsidRPr="00505E43">
            <w:rPr>
              <w:sz w:val="22"/>
              <w:szCs w:val="22"/>
            </w:rPr>
            <w:t>University</w:t>
          </w:r>
        </w:smartTag>
        <w:r w:rsidRPr="00505E43">
          <w:rPr>
            <w:sz w:val="22"/>
            <w:szCs w:val="22"/>
          </w:rPr>
          <w:t xml:space="preserve"> of </w:t>
        </w:r>
        <w:smartTag w:uri="urn:schemas-microsoft-com:office:smarttags" w:element="PlaceName">
          <w:r w:rsidRPr="00505E43">
            <w:rPr>
              <w:sz w:val="22"/>
              <w:szCs w:val="22"/>
            </w:rPr>
            <w:t>Clncago Press</w:t>
          </w:r>
        </w:smartTag>
      </w:smartTag>
      <w:r w:rsidRPr="00505E43">
        <w:rPr>
          <w:rFonts w:hint="eastAsia"/>
          <w:sz w:val="22"/>
          <w:szCs w:val="22"/>
        </w:rPr>
        <w:t>,</w:t>
      </w:r>
      <w:r w:rsidRPr="00505E43">
        <w:rPr>
          <w:sz w:val="22"/>
          <w:szCs w:val="22"/>
        </w:rPr>
        <w:t xml:space="preserve"> </w:t>
      </w:r>
      <w:r w:rsidRPr="00505E43">
        <w:rPr>
          <w:rFonts w:hint="eastAsia"/>
          <w:sz w:val="22"/>
          <w:szCs w:val="22"/>
        </w:rPr>
        <w:t>185pp.</w:t>
      </w:r>
    </w:p>
    <w:p w:rsidR="00510D79" w:rsidRPr="00505E43" w:rsidRDefault="00510D79" w:rsidP="00505E43">
      <w:pPr>
        <w:snapToGrid w:val="0"/>
        <w:rPr>
          <w:sz w:val="22"/>
          <w:szCs w:val="22"/>
        </w:rPr>
      </w:pPr>
      <w:r w:rsidRPr="00505E43">
        <w:rPr>
          <w:sz w:val="22"/>
          <w:szCs w:val="22"/>
        </w:rPr>
        <w:t>Emanuel, K. A.</w:t>
      </w:r>
      <w:r w:rsidRPr="00505E43">
        <w:rPr>
          <w:rFonts w:hint="eastAsia"/>
          <w:sz w:val="22"/>
          <w:szCs w:val="22"/>
        </w:rPr>
        <w:t>(</w:t>
      </w:r>
      <w:r w:rsidRPr="00505E43">
        <w:rPr>
          <w:sz w:val="22"/>
          <w:szCs w:val="22"/>
        </w:rPr>
        <w:t>2005</w:t>
      </w:r>
      <w:r w:rsidRPr="00505E43">
        <w:rPr>
          <w:rFonts w:hint="eastAsia"/>
          <w:sz w:val="22"/>
          <w:szCs w:val="22"/>
        </w:rPr>
        <w:t>),</w:t>
      </w:r>
      <w:r w:rsidRPr="00505E43">
        <w:rPr>
          <w:sz w:val="22"/>
          <w:szCs w:val="22"/>
        </w:rPr>
        <w:t xml:space="preserve"> </w:t>
      </w:r>
      <w:hyperlink r:id="rId17" w:history="1">
        <w:r w:rsidRPr="00505E43">
          <w:rPr>
            <w:sz w:val="22"/>
            <w:szCs w:val="22"/>
          </w:rPr>
          <w:t>Increasing destructiveness of tropical cyclones over the past 30 years</w:t>
        </w:r>
      </w:hyperlink>
      <w:r w:rsidRPr="00505E43">
        <w:rPr>
          <w:rFonts w:hint="eastAsia"/>
          <w:sz w:val="22"/>
          <w:szCs w:val="22"/>
        </w:rPr>
        <w:t>,</w:t>
      </w:r>
      <w:r w:rsidRPr="00505E43">
        <w:rPr>
          <w:sz w:val="22"/>
          <w:szCs w:val="22"/>
        </w:rPr>
        <w:t xml:space="preserve"> Nature, 436, 686-688. </w:t>
      </w:r>
    </w:p>
    <w:p w:rsidR="00510D79" w:rsidRPr="00505E43" w:rsidRDefault="00510D79" w:rsidP="00505E43">
      <w:pPr>
        <w:snapToGrid w:val="0"/>
        <w:rPr>
          <w:rFonts w:hint="eastAsia"/>
          <w:sz w:val="22"/>
          <w:szCs w:val="22"/>
        </w:rPr>
      </w:pPr>
      <w:r w:rsidRPr="00505E43">
        <w:rPr>
          <w:sz w:val="22"/>
          <w:szCs w:val="22"/>
        </w:rPr>
        <w:t>Gleason, B. E., D. R. Easterling, and F</w:t>
      </w:r>
      <w:r w:rsidRPr="00505E43">
        <w:rPr>
          <w:rFonts w:hint="eastAsia"/>
          <w:sz w:val="22"/>
          <w:szCs w:val="22"/>
        </w:rPr>
        <w:t>.</w:t>
      </w:r>
      <w:r w:rsidRPr="00505E43">
        <w:rPr>
          <w:sz w:val="22"/>
          <w:szCs w:val="22"/>
        </w:rPr>
        <w:t xml:space="preserve"> Ren</w:t>
      </w:r>
      <w:r w:rsidRPr="00505E43">
        <w:rPr>
          <w:rFonts w:hint="eastAsia"/>
          <w:sz w:val="22"/>
          <w:szCs w:val="22"/>
        </w:rPr>
        <w:t>(</w:t>
      </w:r>
      <w:r w:rsidRPr="00505E43">
        <w:rPr>
          <w:sz w:val="22"/>
          <w:szCs w:val="22"/>
        </w:rPr>
        <w:t>2000</w:t>
      </w:r>
      <w:r w:rsidRPr="00505E43">
        <w:rPr>
          <w:rFonts w:hint="eastAsia"/>
          <w:sz w:val="22"/>
          <w:szCs w:val="22"/>
        </w:rPr>
        <w:t>)</w:t>
      </w:r>
      <w:r w:rsidRPr="00505E43">
        <w:rPr>
          <w:sz w:val="22"/>
          <w:szCs w:val="22"/>
        </w:rPr>
        <w:t xml:space="preserve">, Trends in tropical cyclone precipitation over the eastern </w:t>
      </w:r>
      <w:smartTag w:uri="urn:schemas-microsoft-com:office:smarttags" w:element="country-region">
        <w:r w:rsidRPr="00505E43">
          <w:rPr>
            <w:sz w:val="22"/>
            <w:szCs w:val="22"/>
          </w:rPr>
          <w:t>United States</w:t>
        </w:r>
      </w:smartTag>
      <w:r w:rsidRPr="00505E43">
        <w:rPr>
          <w:rFonts w:hint="eastAsia"/>
          <w:sz w:val="22"/>
          <w:szCs w:val="22"/>
        </w:rPr>
        <w:t>,</w:t>
      </w:r>
      <w:r w:rsidRPr="00505E43">
        <w:rPr>
          <w:sz w:val="22"/>
          <w:szCs w:val="22"/>
        </w:rPr>
        <w:t xml:space="preserve"> 12th Conf. on Applied Climatology, </w:t>
      </w:r>
      <w:smartTag w:uri="urn:schemas-microsoft-com:office:smarttags" w:element="place">
        <w:smartTag w:uri="urn:schemas-microsoft-com:office:smarttags" w:element="City">
          <w:r w:rsidRPr="00505E43">
            <w:rPr>
              <w:sz w:val="22"/>
              <w:szCs w:val="22"/>
            </w:rPr>
            <w:t>Asheville</w:t>
          </w:r>
        </w:smartTag>
        <w:r w:rsidRPr="00505E43">
          <w:rPr>
            <w:sz w:val="22"/>
            <w:szCs w:val="22"/>
          </w:rPr>
          <w:t xml:space="preserve">, </w:t>
        </w:r>
        <w:smartTag w:uri="urn:schemas-microsoft-com:office:smarttags" w:element="State">
          <w:r w:rsidRPr="00505E43">
            <w:rPr>
              <w:sz w:val="22"/>
              <w:szCs w:val="22"/>
            </w:rPr>
            <w:t>NC</w:t>
          </w:r>
        </w:smartTag>
      </w:smartTag>
      <w:r w:rsidRPr="00505E43">
        <w:rPr>
          <w:sz w:val="22"/>
          <w:szCs w:val="22"/>
        </w:rPr>
        <w:t>, Amer. Meteor. Soc., 320–323.</w:t>
      </w:r>
    </w:p>
    <w:p w:rsidR="00510D79" w:rsidRPr="00505E43" w:rsidRDefault="00510D79" w:rsidP="00505E43">
      <w:pPr>
        <w:snapToGrid w:val="0"/>
        <w:rPr>
          <w:rFonts w:hint="eastAsia"/>
          <w:sz w:val="22"/>
          <w:szCs w:val="22"/>
        </w:rPr>
      </w:pPr>
      <w:r w:rsidRPr="00505E43">
        <w:rPr>
          <w:sz w:val="22"/>
          <w:szCs w:val="22"/>
        </w:rPr>
        <w:t>Harr P</w:t>
      </w:r>
      <w:r w:rsidRPr="00505E43">
        <w:rPr>
          <w:rFonts w:hint="eastAsia"/>
          <w:sz w:val="22"/>
          <w:szCs w:val="22"/>
        </w:rPr>
        <w:t>.</w:t>
      </w:r>
      <w:r w:rsidRPr="00505E43">
        <w:rPr>
          <w:sz w:val="22"/>
          <w:szCs w:val="22"/>
        </w:rPr>
        <w:t xml:space="preserve"> A., and R. L. Elsberry</w:t>
      </w:r>
      <w:r w:rsidRPr="00505E43">
        <w:rPr>
          <w:rFonts w:hint="eastAsia"/>
          <w:sz w:val="22"/>
          <w:szCs w:val="22"/>
        </w:rPr>
        <w:t>(</w:t>
      </w:r>
      <w:r w:rsidRPr="00505E43">
        <w:rPr>
          <w:sz w:val="22"/>
          <w:szCs w:val="22"/>
        </w:rPr>
        <w:t>2001</w:t>
      </w:r>
      <w:r w:rsidRPr="00505E43">
        <w:rPr>
          <w:rFonts w:hint="eastAsia"/>
          <w:sz w:val="22"/>
          <w:szCs w:val="22"/>
        </w:rPr>
        <w:t>)</w:t>
      </w:r>
      <w:r w:rsidRPr="00505E43">
        <w:rPr>
          <w:sz w:val="22"/>
          <w:szCs w:val="22"/>
        </w:rPr>
        <w:t xml:space="preserve">, An overview of the development of heavy precipitation associated with the extratropical transition of tropical cyclones, The 81st AMS Annual Meeting, </w:t>
      </w:r>
      <w:smartTag w:uri="urn:schemas-microsoft-com:office:smarttags" w:element="place">
        <w:smartTag w:uri="urn:schemas-microsoft-com:office:smarttags" w:element="City">
          <w:r w:rsidRPr="00505E43">
            <w:rPr>
              <w:sz w:val="22"/>
              <w:szCs w:val="22"/>
            </w:rPr>
            <w:t>Albuquerque</w:t>
          </w:r>
        </w:smartTag>
        <w:r w:rsidRPr="00505E43">
          <w:rPr>
            <w:sz w:val="22"/>
            <w:szCs w:val="22"/>
          </w:rPr>
          <w:t xml:space="preserve">, </w:t>
        </w:r>
        <w:smartTag w:uri="urn:schemas-microsoft-com:office:smarttags" w:element="State">
          <w:r w:rsidRPr="00505E43">
            <w:rPr>
              <w:sz w:val="22"/>
              <w:szCs w:val="22"/>
            </w:rPr>
            <w:t>New Mexico</w:t>
          </w:r>
        </w:smartTag>
      </w:smartTag>
      <w:r w:rsidRPr="00505E43">
        <w:rPr>
          <w:sz w:val="22"/>
          <w:szCs w:val="22"/>
        </w:rPr>
        <w:t xml:space="preserve">.  </w:t>
      </w:r>
    </w:p>
    <w:p w:rsidR="00510D79" w:rsidRPr="00505E43" w:rsidRDefault="00510D79" w:rsidP="00505E43">
      <w:pPr>
        <w:snapToGrid w:val="0"/>
        <w:rPr>
          <w:rFonts w:hint="eastAsia"/>
          <w:sz w:val="22"/>
          <w:szCs w:val="22"/>
        </w:rPr>
      </w:pPr>
      <w:r w:rsidRPr="00505E43">
        <w:rPr>
          <w:sz w:val="22"/>
          <w:szCs w:val="22"/>
        </w:rPr>
        <w:t>Laing A</w:t>
      </w:r>
      <w:r w:rsidRPr="00505E43">
        <w:rPr>
          <w:rFonts w:hint="eastAsia"/>
          <w:sz w:val="22"/>
          <w:szCs w:val="22"/>
        </w:rPr>
        <w:t>.</w:t>
      </w:r>
      <w:r w:rsidRPr="00505E43">
        <w:rPr>
          <w:sz w:val="22"/>
          <w:szCs w:val="22"/>
        </w:rPr>
        <w:t xml:space="preserve"> G.</w:t>
      </w:r>
      <w:r w:rsidRPr="00505E43">
        <w:rPr>
          <w:rFonts w:hint="eastAsia"/>
          <w:sz w:val="22"/>
          <w:szCs w:val="22"/>
        </w:rPr>
        <w:t>(</w:t>
      </w:r>
      <w:r w:rsidRPr="00505E43">
        <w:rPr>
          <w:sz w:val="22"/>
          <w:szCs w:val="22"/>
        </w:rPr>
        <w:t>2001</w:t>
      </w:r>
      <w:r w:rsidRPr="00505E43">
        <w:rPr>
          <w:rFonts w:hint="eastAsia"/>
          <w:sz w:val="22"/>
          <w:szCs w:val="22"/>
        </w:rPr>
        <w:t>)</w:t>
      </w:r>
      <w:r w:rsidRPr="00505E43">
        <w:rPr>
          <w:sz w:val="22"/>
          <w:szCs w:val="22"/>
        </w:rPr>
        <w:t xml:space="preserve">, </w:t>
      </w:r>
      <w:r w:rsidRPr="00505E43">
        <w:rPr>
          <w:rFonts w:hint="eastAsia"/>
          <w:sz w:val="22"/>
          <w:szCs w:val="22"/>
        </w:rPr>
        <w:t>Satellite estimates of tropical cyclone precipitation using TRMM,</w:t>
      </w:r>
      <w:r w:rsidRPr="00505E43">
        <w:rPr>
          <w:sz w:val="22"/>
          <w:szCs w:val="22"/>
        </w:rPr>
        <w:t xml:space="preserve"> GOES, </w:t>
      </w:r>
      <w:r w:rsidRPr="00505E43">
        <w:rPr>
          <w:rFonts w:hint="eastAsia"/>
          <w:sz w:val="22"/>
          <w:szCs w:val="22"/>
        </w:rPr>
        <w:t>and</w:t>
      </w:r>
      <w:r w:rsidRPr="00505E43">
        <w:rPr>
          <w:sz w:val="22"/>
          <w:szCs w:val="22"/>
        </w:rPr>
        <w:t xml:space="preserve"> SSM/I, The 81st AMS Annual Meeting, </w:t>
      </w:r>
      <w:smartTag w:uri="urn:schemas-microsoft-com:office:smarttags" w:element="place">
        <w:smartTag w:uri="urn:schemas-microsoft-com:office:smarttags" w:element="City">
          <w:r w:rsidRPr="00505E43">
            <w:rPr>
              <w:sz w:val="22"/>
              <w:szCs w:val="22"/>
            </w:rPr>
            <w:t>Albuquerque</w:t>
          </w:r>
        </w:smartTag>
        <w:r w:rsidRPr="00505E43">
          <w:rPr>
            <w:sz w:val="22"/>
            <w:szCs w:val="22"/>
          </w:rPr>
          <w:t xml:space="preserve">, </w:t>
        </w:r>
        <w:smartTag w:uri="urn:schemas-microsoft-com:office:smarttags" w:element="State">
          <w:r w:rsidRPr="00505E43">
            <w:rPr>
              <w:sz w:val="22"/>
              <w:szCs w:val="22"/>
            </w:rPr>
            <w:t>New Mexico</w:t>
          </w:r>
        </w:smartTag>
      </w:smartTag>
      <w:r w:rsidRPr="00505E43">
        <w:rPr>
          <w:sz w:val="22"/>
          <w:szCs w:val="22"/>
        </w:rPr>
        <w:t xml:space="preserve">. </w:t>
      </w:r>
    </w:p>
    <w:p w:rsidR="00510D79" w:rsidRPr="00505E43" w:rsidRDefault="00510D79" w:rsidP="00505E43">
      <w:pPr>
        <w:snapToGrid w:val="0"/>
        <w:rPr>
          <w:rFonts w:hint="eastAsia"/>
          <w:sz w:val="22"/>
          <w:szCs w:val="22"/>
        </w:rPr>
      </w:pPr>
      <w:r w:rsidRPr="00505E43">
        <w:rPr>
          <w:sz w:val="22"/>
          <w:szCs w:val="22"/>
        </w:rPr>
        <w:t>Ren F</w:t>
      </w:r>
      <w:r w:rsidRPr="00505E43">
        <w:rPr>
          <w:rFonts w:hint="eastAsia"/>
          <w:sz w:val="22"/>
          <w:szCs w:val="22"/>
        </w:rPr>
        <w:t>.</w:t>
      </w:r>
      <w:r w:rsidRPr="00505E43">
        <w:rPr>
          <w:sz w:val="22"/>
          <w:szCs w:val="22"/>
        </w:rPr>
        <w:t>, Y</w:t>
      </w:r>
      <w:r w:rsidRPr="00505E43">
        <w:rPr>
          <w:rFonts w:hint="eastAsia"/>
          <w:sz w:val="22"/>
          <w:szCs w:val="22"/>
        </w:rPr>
        <w:t xml:space="preserve">. </w:t>
      </w:r>
      <w:r w:rsidRPr="00505E43">
        <w:rPr>
          <w:sz w:val="22"/>
          <w:szCs w:val="22"/>
        </w:rPr>
        <w:t xml:space="preserve">Wang, </w:t>
      </w:r>
      <w:r w:rsidRPr="00505E43">
        <w:rPr>
          <w:rFonts w:hint="eastAsia"/>
          <w:sz w:val="22"/>
          <w:szCs w:val="22"/>
        </w:rPr>
        <w:t>X. Wang, W. Li,(</w:t>
      </w:r>
      <w:r w:rsidRPr="00505E43">
        <w:rPr>
          <w:sz w:val="22"/>
          <w:szCs w:val="22"/>
        </w:rPr>
        <w:t>2005</w:t>
      </w:r>
      <w:r w:rsidRPr="00505E43">
        <w:rPr>
          <w:rFonts w:hint="eastAsia"/>
          <w:sz w:val="22"/>
          <w:szCs w:val="22"/>
        </w:rPr>
        <w:t>)</w:t>
      </w:r>
      <w:r w:rsidRPr="00505E43">
        <w:rPr>
          <w:sz w:val="22"/>
          <w:szCs w:val="22"/>
        </w:rPr>
        <w:t>, An Advanced Technique for Partitioning Tropical Cyclone Precipitation for China, Adv. Atmos. Sci.(</w:t>
      </w:r>
      <w:r w:rsidRPr="00505E43">
        <w:rPr>
          <w:rFonts w:hint="eastAsia"/>
          <w:sz w:val="22"/>
          <w:szCs w:val="22"/>
        </w:rPr>
        <w:t>accep</w:t>
      </w:r>
      <w:r w:rsidRPr="00505E43">
        <w:rPr>
          <w:sz w:val="22"/>
          <w:szCs w:val="22"/>
        </w:rPr>
        <w:t>tted).</w:t>
      </w:r>
    </w:p>
    <w:p w:rsidR="00510D79" w:rsidRPr="00505E43" w:rsidRDefault="00510D79" w:rsidP="00505E43">
      <w:pPr>
        <w:snapToGrid w:val="0"/>
        <w:rPr>
          <w:rFonts w:hint="eastAsia"/>
          <w:sz w:val="22"/>
          <w:szCs w:val="22"/>
        </w:rPr>
      </w:pPr>
      <w:r w:rsidRPr="00505E43">
        <w:rPr>
          <w:sz w:val="22"/>
          <w:szCs w:val="22"/>
        </w:rPr>
        <w:t>Shuman M</w:t>
      </w:r>
      <w:r w:rsidRPr="00505E43">
        <w:rPr>
          <w:rFonts w:hint="eastAsia"/>
          <w:sz w:val="22"/>
          <w:szCs w:val="22"/>
        </w:rPr>
        <w:t>.</w:t>
      </w:r>
      <w:r w:rsidRPr="00505E43">
        <w:rPr>
          <w:sz w:val="22"/>
          <w:szCs w:val="22"/>
        </w:rPr>
        <w:t xml:space="preserve"> P., J. P. Koermer and S. D. Reynolds</w:t>
      </w:r>
      <w:r w:rsidRPr="00505E43">
        <w:rPr>
          <w:rFonts w:hint="eastAsia"/>
          <w:sz w:val="22"/>
          <w:szCs w:val="22"/>
        </w:rPr>
        <w:t>(</w:t>
      </w:r>
      <w:r w:rsidRPr="00505E43">
        <w:rPr>
          <w:sz w:val="22"/>
          <w:szCs w:val="22"/>
        </w:rPr>
        <w:t>2001</w:t>
      </w:r>
      <w:r w:rsidRPr="00505E43">
        <w:rPr>
          <w:rFonts w:hint="eastAsia"/>
          <w:sz w:val="22"/>
          <w:szCs w:val="22"/>
        </w:rPr>
        <w:t>)</w:t>
      </w:r>
      <w:r w:rsidRPr="00505E43">
        <w:rPr>
          <w:sz w:val="22"/>
          <w:szCs w:val="22"/>
        </w:rPr>
        <w:t>, Heavy precipitation events from tropical cyclone remnants in the Eastern United States, The 81st AMS Annual Meeting, Albuquerque, New Mexico.</w:t>
      </w:r>
    </w:p>
    <w:p w:rsidR="00510D79" w:rsidRPr="00505E43" w:rsidRDefault="00510D79" w:rsidP="00505E43">
      <w:pPr>
        <w:snapToGrid w:val="0"/>
        <w:rPr>
          <w:rFonts w:hint="eastAsia"/>
          <w:sz w:val="22"/>
          <w:szCs w:val="22"/>
        </w:rPr>
      </w:pPr>
      <w:r w:rsidRPr="00505E43">
        <w:rPr>
          <w:sz w:val="22"/>
          <w:szCs w:val="22"/>
        </w:rPr>
        <w:t>Webster P. J., G. J.</w:t>
      </w:r>
      <w:r w:rsidRPr="00505E43">
        <w:rPr>
          <w:rFonts w:hint="eastAsia"/>
          <w:sz w:val="22"/>
          <w:szCs w:val="22"/>
        </w:rPr>
        <w:t xml:space="preserve"> </w:t>
      </w:r>
      <w:r w:rsidRPr="00505E43">
        <w:rPr>
          <w:sz w:val="22"/>
          <w:szCs w:val="22"/>
        </w:rPr>
        <w:t>Holland, J. A. Curry, H.-R. Chang</w:t>
      </w:r>
      <w:r w:rsidRPr="00505E43">
        <w:rPr>
          <w:rFonts w:hint="eastAsia"/>
          <w:sz w:val="22"/>
          <w:szCs w:val="22"/>
        </w:rPr>
        <w:t>(</w:t>
      </w:r>
      <w:r w:rsidRPr="00505E43">
        <w:rPr>
          <w:sz w:val="22"/>
          <w:szCs w:val="22"/>
        </w:rPr>
        <w:t>2005</w:t>
      </w:r>
      <w:r w:rsidRPr="00505E43">
        <w:rPr>
          <w:rFonts w:hint="eastAsia"/>
          <w:sz w:val="22"/>
          <w:szCs w:val="22"/>
        </w:rPr>
        <w:t>)</w:t>
      </w:r>
      <w:r w:rsidRPr="00505E43">
        <w:rPr>
          <w:sz w:val="22"/>
          <w:szCs w:val="22"/>
        </w:rPr>
        <w:t>, Changes in Tropical Cyclone Number, Duration, and Intensity in a Warming Environment, Science, Vol. 309. no. 5742, pp. 1844 – 1846.</w:t>
      </w:r>
    </w:p>
    <w:p w:rsidR="00510D79" w:rsidRPr="00505E43" w:rsidRDefault="00510D79" w:rsidP="00505E43">
      <w:pPr>
        <w:snapToGrid w:val="0"/>
        <w:rPr>
          <w:sz w:val="22"/>
          <w:szCs w:val="22"/>
        </w:rPr>
      </w:pPr>
      <w:r w:rsidRPr="00505E43">
        <w:rPr>
          <w:sz w:val="22"/>
          <w:szCs w:val="22"/>
        </w:rPr>
        <w:t xml:space="preserve">Wu, L., Wang B., and Geng S. (2005), Growing typhoon influence on </w:t>
      </w:r>
      <w:smartTag w:uri="urn:schemas-microsoft-com:office:smarttags" w:element="place">
        <w:r w:rsidRPr="00505E43">
          <w:rPr>
            <w:sz w:val="22"/>
            <w:szCs w:val="22"/>
          </w:rPr>
          <w:t>East Asia</w:t>
        </w:r>
      </w:smartTag>
      <w:r w:rsidRPr="00505E43">
        <w:rPr>
          <w:sz w:val="22"/>
          <w:szCs w:val="22"/>
        </w:rPr>
        <w:t xml:space="preserve">. Geophys. Res. Lett., Vol. 32, No. 18, L18703 10.1029/2005GL022937. </w:t>
      </w:r>
    </w:p>
    <w:p w:rsidR="00510D79" w:rsidRPr="001035B3" w:rsidRDefault="00510D79" w:rsidP="004A6D22">
      <w:pPr>
        <w:snapToGrid w:val="0"/>
        <w:rPr>
          <w:rFonts w:hint="eastAsia"/>
        </w:rPr>
      </w:pPr>
      <w:r w:rsidRPr="00505E43">
        <w:rPr>
          <w:sz w:val="22"/>
          <w:szCs w:val="22"/>
        </w:rPr>
        <w:t xml:space="preserve">Yeung K.H., M.C. Wu, W.L. Chang </w:t>
      </w:r>
      <w:r w:rsidRPr="00505E43">
        <w:rPr>
          <w:rFonts w:hint="eastAsia"/>
          <w:sz w:val="22"/>
          <w:szCs w:val="22"/>
        </w:rPr>
        <w:t>and</w:t>
      </w:r>
      <w:r w:rsidRPr="00505E43">
        <w:rPr>
          <w:sz w:val="22"/>
          <w:szCs w:val="22"/>
        </w:rPr>
        <w:t xml:space="preserve"> Y.K. Leung</w:t>
      </w:r>
      <w:r w:rsidRPr="00505E43">
        <w:rPr>
          <w:rFonts w:hint="eastAsia"/>
          <w:sz w:val="22"/>
          <w:szCs w:val="22"/>
        </w:rPr>
        <w:t>(</w:t>
      </w:r>
      <w:r w:rsidRPr="00505E43">
        <w:rPr>
          <w:sz w:val="22"/>
          <w:szCs w:val="22"/>
        </w:rPr>
        <w:t>2005</w:t>
      </w:r>
      <w:r w:rsidRPr="00505E43">
        <w:rPr>
          <w:rFonts w:hint="eastAsia"/>
          <w:sz w:val="22"/>
          <w:szCs w:val="22"/>
        </w:rPr>
        <w:t>)</w:t>
      </w:r>
      <w:r w:rsidRPr="00505E43">
        <w:rPr>
          <w:sz w:val="22"/>
          <w:szCs w:val="22"/>
        </w:rPr>
        <w:t>, Long-term Change in Tropical Cyclone Activity in the Western North Pacific, Scientific Assembly of International Association of Meteorology and Atmospheric Science (IAMAS), Beijing, China, 2-11 August, 2005.</w:t>
      </w:r>
    </w:p>
    <w:sectPr w:rsidR="00510D79" w:rsidRPr="001035B3" w:rsidSect="003249D3">
      <w:headerReference w:type="even" r:id="rId18"/>
      <w:headerReference w:type="default" r:id="rId19"/>
      <w:footerReference w:type="even" r:id="rId20"/>
      <w:footerReference w:type="default" r:id="rId21"/>
      <w:headerReference w:type="first" r:id="rId22"/>
      <w:footerReference w:type="first" r:id="rId23"/>
      <w:pgSz w:w="11906" w:h="16838" w:code="9"/>
      <w:pgMar w:top="1559" w:right="1797" w:bottom="2024"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8B" w:rsidRDefault="00C2028B">
      <w:r>
        <w:separator/>
      </w:r>
    </w:p>
  </w:endnote>
  <w:endnote w:type="continuationSeparator" w:id="0">
    <w:p w:rsidR="00C2028B" w:rsidRDefault="00C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Kaiti">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3" w:rsidRDefault="00505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E43" w:rsidRDefault="00505E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3" w:rsidRDefault="00505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88F">
      <w:rPr>
        <w:rStyle w:val="PageNumber"/>
        <w:noProof/>
      </w:rPr>
      <w:t>1</w:t>
    </w:r>
    <w:r>
      <w:rPr>
        <w:rStyle w:val="PageNumber"/>
      </w:rPr>
      <w:fldChar w:fldCharType="end"/>
    </w:r>
  </w:p>
  <w:p w:rsidR="00505E43" w:rsidRDefault="00505E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3" w:rsidRDefault="0050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8B" w:rsidRDefault="00C2028B">
      <w:r>
        <w:separator/>
      </w:r>
    </w:p>
  </w:footnote>
  <w:footnote w:type="continuationSeparator" w:id="0">
    <w:p w:rsidR="00C2028B" w:rsidRDefault="00C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3" w:rsidRDefault="00505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3" w:rsidRDefault="00505E43" w:rsidP="006C26B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43" w:rsidRDefault="00505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132"/>
    <w:multiLevelType w:val="singleLevel"/>
    <w:tmpl w:val="473A0118"/>
    <w:lvl w:ilvl="0">
      <w:start w:val="1"/>
      <w:numFmt w:val="decimal"/>
      <w:lvlText w:val="%1)"/>
      <w:lvlJc w:val="left"/>
      <w:pPr>
        <w:tabs>
          <w:tab w:val="num" w:pos="456"/>
        </w:tabs>
        <w:ind w:left="456" w:hanging="240"/>
      </w:pPr>
      <w:rPr>
        <w:rFonts w:eastAsia="Times New Roman" w:hint="default"/>
      </w:rPr>
    </w:lvl>
  </w:abstractNum>
  <w:abstractNum w:abstractNumId="1">
    <w:nsid w:val="23675EF4"/>
    <w:multiLevelType w:val="hybridMultilevel"/>
    <w:tmpl w:val="49B0512A"/>
    <w:lvl w:ilvl="0" w:tplc="671E6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035296D"/>
    <w:multiLevelType w:val="hybridMultilevel"/>
    <w:tmpl w:val="025607BC"/>
    <w:lvl w:ilvl="0" w:tplc="D832976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1A35B8"/>
    <w:multiLevelType w:val="hybridMultilevel"/>
    <w:tmpl w:val="0EF42B8E"/>
    <w:lvl w:ilvl="0" w:tplc="0C7668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99"/>
    <w:rsid w:val="0000564E"/>
    <w:rsid w:val="000063DE"/>
    <w:rsid w:val="00015E88"/>
    <w:rsid w:val="000170E2"/>
    <w:rsid w:val="000257E4"/>
    <w:rsid w:val="00031949"/>
    <w:rsid w:val="00033847"/>
    <w:rsid w:val="000354B3"/>
    <w:rsid w:val="00036773"/>
    <w:rsid w:val="00037AAB"/>
    <w:rsid w:val="00046A56"/>
    <w:rsid w:val="00050494"/>
    <w:rsid w:val="00051007"/>
    <w:rsid w:val="00051091"/>
    <w:rsid w:val="00057719"/>
    <w:rsid w:val="00076E40"/>
    <w:rsid w:val="00084370"/>
    <w:rsid w:val="000877F6"/>
    <w:rsid w:val="00093B43"/>
    <w:rsid w:val="000A0211"/>
    <w:rsid w:val="000B2C7A"/>
    <w:rsid w:val="000B2F21"/>
    <w:rsid w:val="000C30B4"/>
    <w:rsid w:val="000C4544"/>
    <w:rsid w:val="000C71D1"/>
    <w:rsid w:val="000D3D1A"/>
    <w:rsid w:val="000D780E"/>
    <w:rsid w:val="000E03C0"/>
    <w:rsid w:val="000E2F09"/>
    <w:rsid w:val="000E71E4"/>
    <w:rsid w:val="000F182C"/>
    <w:rsid w:val="000F53C4"/>
    <w:rsid w:val="00115DC6"/>
    <w:rsid w:val="00136643"/>
    <w:rsid w:val="001370FC"/>
    <w:rsid w:val="00152C51"/>
    <w:rsid w:val="0015505E"/>
    <w:rsid w:val="00156F81"/>
    <w:rsid w:val="001605C6"/>
    <w:rsid w:val="001717BB"/>
    <w:rsid w:val="00171852"/>
    <w:rsid w:val="00177312"/>
    <w:rsid w:val="00177A56"/>
    <w:rsid w:val="0018006B"/>
    <w:rsid w:val="00180C25"/>
    <w:rsid w:val="001814CC"/>
    <w:rsid w:val="0018368E"/>
    <w:rsid w:val="00186E92"/>
    <w:rsid w:val="0019157A"/>
    <w:rsid w:val="001A6D28"/>
    <w:rsid w:val="001C410A"/>
    <w:rsid w:val="001C5565"/>
    <w:rsid w:val="001C6F0B"/>
    <w:rsid w:val="001D3929"/>
    <w:rsid w:val="001D7FE7"/>
    <w:rsid w:val="001E79A5"/>
    <w:rsid w:val="001F70BE"/>
    <w:rsid w:val="00206D48"/>
    <w:rsid w:val="00214C4A"/>
    <w:rsid w:val="0022279F"/>
    <w:rsid w:val="00230A46"/>
    <w:rsid w:val="00234C51"/>
    <w:rsid w:val="00234F16"/>
    <w:rsid w:val="0024089A"/>
    <w:rsid w:val="002438E5"/>
    <w:rsid w:val="00243A13"/>
    <w:rsid w:val="0025042A"/>
    <w:rsid w:val="00251F39"/>
    <w:rsid w:val="00256967"/>
    <w:rsid w:val="00256B76"/>
    <w:rsid w:val="002706C7"/>
    <w:rsid w:val="002734C2"/>
    <w:rsid w:val="002769A6"/>
    <w:rsid w:val="0028001D"/>
    <w:rsid w:val="00286F1D"/>
    <w:rsid w:val="002946BB"/>
    <w:rsid w:val="00294EDA"/>
    <w:rsid w:val="002A48F9"/>
    <w:rsid w:val="002A579A"/>
    <w:rsid w:val="002A798D"/>
    <w:rsid w:val="002A7DA3"/>
    <w:rsid w:val="002B1281"/>
    <w:rsid w:val="002B3D55"/>
    <w:rsid w:val="002C0CD5"/>
    <w:rsid w:val="002D47FC"/>
    <w:rsid w:val="002D47FF"/>
    <w:rsid w:val="002D5966"/>
    <w:rsid w:val="002E2C06"/>
    <w:rsid w:val="002E4AA2"/>
    <w:rsid w:val="002F50D6"/>
    <w:rsid w:val="002F5329"/>
    <w:rsid w:val="00303174"/>
    <w:rsid w:val="003065F5"/>
    <w:rsid w:val="00306C2A"/>
    <w:rsid w:val="00311CB2"/>
    <w:rsid w:val="00313001"/>
    <w:rsid w:val="00315309"/>
    <w:rsid w:val="0032254F"/>
    <w:rsid w:val="003249D3"/>
    <w:rsid w:val="003259AC"/>
    <w:rsid w:val="00333A02"/>
    <w:rsid w:val="003350E3"/>
    <w:rsid w:val="0034598F"/>
    <w:rsid w:val="003529E3"/>
    <w:rsid w:val="003679AF"/>
    <w:rsid w:val="003728F1"/>
    <w:rsid w:val="00374875"/>
    <w:rsid w:val="00384564"/>
    <w:rsid w:val="00384A8A"/>
    <w:rsid w:val="003857F8"/>
    <w:rsid w:val="0038750A"/>
    <w:rsid w:val="003A1D68"/>
    <w:rsid w:val="003A31AB"/>
    <w:rsid w:val="003A3561"/>
    <w:rsid w:val="003C0A82"/>
    <w:rsid w:val="003C169D"/>
    <w:rsid w:val="003C5192"/>
    <w:rsid w:val="003C59EA"/>
    <w:rsid w:val="003C6039"/>
    <w:rsid w:val="003D1375"/>
    <w:rsid w:val="003D664F"/>
    <w:rsid w:val="003D74CF"/>
    <w:rsid w:val="003E34AB"/>
    <w:rsid w:val="003E6304"/>
    <w:rsid w:val="00414E79"/>
    <w:rsid w:val="0041754F"/>
    <w:rsid w:val="00424993"/>
    <w:rsid w:val="004312BE"/>
    <w:rsid w:val="00432890"/>
    <w:rsid w:val="00441B92"/>
    <w:rsid w:val="00445DF3"/>
    <w:rsid w:val="0044642D"/>
    <w:rsid w:val="004525A2"/>
    <w:rsid w:val="00452F73"/>
    <w:rsid w:val="00455A6B"/>
    <w:rsid w:val="00471D80"/>
    <w:rsid w:val="00472F1C"/>
    <w:rsid w:val="0047452B"/>
    <w:rsid w:val="00474B77"/>
    <w:rsid w:val="00474BCA"/>
    <w:rsid w:val="004905FF"/>
    <w:rsid w:val="004909F9"/>
    <w:rsid w:val="00493C02"/>
    <w:rsid w:val="0049686F"/>
    <w:rsid w:val="00497BAB"/>
    <w:rsid w:val="004A48B0"/>
    <w:rsid w:val="004A6D22"/>
    <w:rsid w:val="004B4FB6"/>
    <w:rsid w:val="004B540A"/>
    <w:rsid w:val="004B59D7"/>
    <w:rsid w:val="004C6B6B"/>
    <w:rsid w:val="004D1D8D"/>
    <w:rsid w:val="004D31FD"/>
    <w:rsid w:val="004E75C5"/>
    <w:rsid w:val="004E7883"/>
    <w:rsid w:val="004F6881"/>
    <w:rsid w:val="004F6A09"/>
    <w:rsid w:val="0050208E"/>
    <w:rsid w:val="0050244C"/>
    <w:rsid w:val="00505E43"/>
    <w:rsid w:val="00510448"/>
    <w:rsid w:val="00510D79"/>
    <w:rsid w:val="00510DFC"/>
    <w:rsid w:val="00520594"/>
    <w:rsid w:val="00541804"/>
    <w:rsid w:val="00545371"/>
    <w:rsid w:val="00553710"/>
    <w:rsid w:val="00554DEB"/>
    <w:rsid w:val="00562620"/>
    <w:rsid w:val="00566A08"/>
    <w:rsid w:val="00575FFD"/>
    <w:rsid w:val="00576C64"/>
    <w:rsid w:val="005775E3"/>
    <w:rsid w:val="0058503C"/>
    <w:rsid w:val="0059005F"/>
    <w:rsid w:val="0059256F"/>
    <w:rsid w:val="00593898"/>
    <w:rsid w:val="00593ACD"/>
    <w:rsid w:val="0059596A"/>
    <w:rsid w:val="005B01BB"/>
    <w:rsid w:val="005B263E"/>
    <w:rsid w:val="005B55EC"/>
    <w:rsid w:val="005D2E17"/>
    <w:rsid w:val="005D4154"/>
    <w:rsid w:val="005F2A35"/>
    <w:rsid w:val="005F65C4"/>
    <w:rsid w:val="006009FB"/>
    <w:rsid w:val="00607EF0"/>
    <w:rsid w:val="006215BB"/>
    <w:rsid w:val="006244A9"/>
    <w:rsid w:val="00626436"/>
    <w:rsid w:val="00626525"/>
    <w:rsid w:val="00626CC3"/>
    <w:rsid w:val="00633F71"/>
    <w:rsid w:val="00635E66"/>
    <w:rsid w:val="0064574A"/>
    <w:rsid w:val="006557DE"/>
    <w:rsid w:val="00655915"/>
    <w:rsid w:val="006609F0"/>
    <w:rsid w:val="006639FE"/>
    <w:rsid w:val="00664F27"/>
    <w:rsid w:val="00666238"/>
    <w:rsid w:val="00672F5B"/>
    <w:rsid w:val="006730C0"/>
    <w:rsid w:val="00677C12"/>
    <w:rsid w:val="006804F9"/>
    <w:rsid w:val="006813F9"/>
    <w:rsid w:val="00686155"/>
    <w:rsid w:val="006A22C7"/>
    <w:rsid w:val="006B0251"/>
    <w:rsid w:val="006C06CD"/>
    <w:rsid w:val="006C26BD"/>
    <w:rsid w:val="006C4567"/>
    <w:rsid w:val="006C537E"/>
    <w:rsid w:val="006D5B16"/>
    <w:rsid w:val="006F19C9"/>
    <w:rsid w:val="007006BD"/>
    <w:rsid w:val="00713989"/>
    <w:rsid w:val="00731F39"/>
    <w:rsid w:val="00746D57"/>
    <w:rsid w:val="007473F7"/>
    <w:rsid w:val="00761561"/>
    <w:rsid w:val="0076198D"/>
    <w:rsid w:val="007807D0"/>
    <w:rsid w:val="00781421"/>
    <w:rsid w:val="007816D4"/>
    <w:rsid w:val="00790A32"/>
    <w:rsid w:val="0079395E"/>
    <w:rsid w:val="00796CD3"/>
    <w:rsid w:val="007A7806"/>
    <w:rsid w:val="007C61E8"/>
    <w:rsid w:val="007D1B45"/>
    <w:rsid w:val="007D5B35"/>
    <w:rsid w:val="007E0DFC"/>
    <w:rsid w:val="007E51F8"/>
    <w:rsid w:val="007F01C5"/>
    <w:rsid w:val="007F137B"/>
    <w:rsid w:val="007F5C82"/>
    <w:rsid w:val="00811F05"/>
    <w:rsid w:val="00812AE3"/>
    <w:rsid w:val="008157AA"/>
    <w:rsid w:val="00815D4D"/>
    <w:rsid w:val="00822A82"/>
    <w:rsid w:val="00840EE2"/>
    <w:rsid w:val="00843269"/>
    <w:rsid w:val="008550E3"/>
    <w:rsid w:val="00856F05"/>
    <w:rsid w:val="00870569"/>
    <w:rsid w:val="008A062F"/>
    <w:rsid w:val="008A5283"/>
    <w:rsid w:val="008A6C9A"/>
    <w:rsid w:val="008B452A"/>
    <w:rsid w:val="008C57F0"/>
    <w:rsid w:val="008C5DDF"/>
    <w:rsid w:val="008D0467"/>
    <w:rsid w:val="008D167D"/>
    <w:rsid w:val="008D79B4"/>
    <w:rsid w:val="008E05CC"/>
    <w:rsid w:val="008E09D4"/>
    <w:rsid w:val="008E0BB3"/>
    <w:rsid w:val="008E242E"/>
    <w:rsid w:val="008E3980"/>
    <w:rsid w:val="008F3EAA"/>
    <w:rsid w:val="00900ABC"/>
    <w:rsid w:val="00906AF2"/>
    <w:rsid w:val="009128C2"/>
    <w:rsid w:val="0091315A"/>
    <w:rsid w:val="00920A23"/>
    <w:rsid w:val="0093040C"/>
    <w:rsid w:val="0093384D"/>
    <w:rsid w:val="00936C75"/>
    <w:rsid w:val="0094136B"/>
    <w:rsid w:val="00956146"/>
    <w:rsid w:val="009563D3"/>
    <w:rsid w:val="00962C0A"/>
    <w:rsid w:val="00963FE6"/>
    <w:rsid w:val="009732E3"/>
    <w:rsid w:val="0097602A"/>
    <w:rsid w:val="0097707A"/>
    <w:rsid w:val="009817C9"/>
    <w:rsid w:val="009903E9"/>
    <w:rsid w:val="0099226F"/>
    <w:rsid w:val="00994C25"/>
    <w:rsid w:val="009962EB"/>
    <w:rsid w:val="00996B57"/>
    <w:rsid w:val="00997DB6"/>
    <w:rsid w:val="009A05B6"/>
    <w:rsid w:val="009A477A"/>
    <w:rsid w:val="009C23ED"/>
    <w:rsid w:val="009C2FCD"/>
    <w:rsid w:val="009C5C92"/>
    <w:rsid w:val="009C7E92"/>
    <w:rsid w:val="009C7F64"/>
    <w:rsid w:val="009D6BF1"/>
    <w:rsid w:val="009E1EFD"/>
    <w:rsid w:val="009E49D4"/>
    <w:rsid w:val="009F0951"/>
    <w:rsid w:val="009F2AC5"/>
    <w:rsid w:val="00A06730"/>
    <w:rsid w:val="00A068F7"/>
    <w:rsid w:val="00A17A97"/>
    <w:rsid w:val="00A219BE"/>
    <w:rsid w:val="00A23157"/>
    <w:rsid w:val="00A2340D"/>
    <w:rsid w:val="00A3457A"/>
    <w:rsid w:val="00A3688F"/>
    <w:rsid w:val="00A41F05"/>
    <w:rsid w:val="00A46E0B"/>
    <w:rsid w:val="00A56ADE"/>
    <w:rsid w:val="00A61659"/>
    <w:rsid w:val="00A654A8"/>
    <w:rsid w:val="00A6694C"/>
    <w:rsid w:val="00A66BF9"/>
    <w:rsid w:val="00A90679"/>
    <w:rsid w:val="00A91C5A"/>
    <w:rsid w:val="00A91FB1"/>
    <w:rsid w:val="00AA596D"/>
    <w:rsid w:val="00AC17D4"/>
    <w:rsid w:val="00AD569C"/>
    <w:rsid w:val="00AE0BFD"/>
    <w:rsid w:val="00AE41AB"/>
    <w:rsid w:val="00AF3422"/>
    <w:rsid w:val="00AF6E0D"/>
    <w:rsid w:val="00B03F7E"/>
    <w:rsid w:val="00B13DB2"/>
    <w:rsid w:val="00B15242"/>
    <w:rsid w:val="00B21772"/>
    <w:rsid w:val="00B34329"/>
    <w:rsid w:val="00B37AD3"/>
    <w:rsid w:val="00B60665"/>
    <w:rsid w:val="00B61B83"/>
    <w:rsid w:val="00B62BAF"/>
    <w:rsid w:val="00B70F73"/>
    <w:rsid w:val="00B746F1"/>
    <w:rsid w:val="00B828F0"/>
    <w:rsid w:val="00B8673D"/>
    <w:rsid w:val="00BA3586"/>
    <w:rsid w:val="00BA3774"/>
    <w:rsid w:val="00BA7571"/>
    <w:rsid w:val="00BB0209"/>
    <w:rsid w:val="00BB1ED7"/>
    <w:rsid w:val="00BC455C"/>
    <w:rsid w:val="00BC45EB"/>
    <w:rsid w:val="00BF07B6"/>
    <w:rsid w:val="00BF1A3A"/>
    <w:rsid w:val="00BF47B5"/>
    <w:rsid w:val="00BF69BC"/>
    <w:rsid w:val="00C07362"/>
    <w:rsid w:val="00C17AF7"/>
    <w:rsid w:val="00C2028B"/>
    <w:rsid w:val="00C26B44"/>
    <w:rsid w:val="00C41BF3"/>
    <w:rsid w:val="00C449EA"/>
    <w:rsid w:val="00C51086"/>
    <w:rsid w:val="00C56AF9"/>
    <w:rsid w:val="00C6085B"/>
    <w:rsid w:val="00C60DC6"/>
    <w:rsid w:val="00C74CAA"/>
    <w:rsid w:val="00C83165"/>
    <w:rsid w:val="00C85DB1"/>
    <w:rsid w:val="00C87232"/>
    <w:rsid w:val="00C967B8"/>
    <w:rsid w:val="00CC54D8"/>
    <w:rsid w:val="00CC6B93"/>
    <w:rsid w:val="00CE0A6F"/>
    <w:rsid w:val="00CE43A3"/>
    <w:rsid w:val="00D03E8B"/>
    <w:rsid w:val="00D07C02"/>
    <w:rsid w:val="00D11C4B"/>
    <w:rsid w:val="00D25311"/>
    <w:rsid w:val="00D26200"/>
    <w:rsid w:val="00D269FE"/>
    <w:rsid w:val="00D32C97"/>
    <w:rsid w:val="00D40978"/>
    <w:rsid w:val="00D54E3F"/>
    <w:rsid w:val="00D55C1D"/>
    <w:rsid w:val="00D55CB2"/>
    <w:rsid w:val="00D60705"/>
    <w:rsid w:val="00D60C46"/>
    <w:rsid w:val="00D620B7"/>
    <w:rsid w:val="00D63E1E"/>
    <w:rsid w:val="00D65C28"/>
    <w:rsid w:val="00D8276F"/>
    <w:rsid w:val="00D84575"/>
    <w:rsid w:val="00D876D8"/>
    <w:rsid w:val="00D900D8"/>
    <w:rsid w:val="00D9016F"/>
    <w:rsid w:val="00D947B9"/>
    <w:rsid w:val="00DA088F"/>
    <w:rsid w:val="00DB4023"/>
    <w:rsid w:val="00DD471F"/>
    <w:rsid w:val="00DD499B"/>
    <w:rsid w:val="00DD7F86"/>
    <w:rsid w:val="00DF024A"/>
    <w:rsid w:val="00DF07B5"/>
    <w:rsid w:val="00E22B09"/>
    <w:rsid w:val="00E25F70"/>
    <w:rsid w:val="00E273BE"/>
    <w:rsid w:val="00E27680"/>
    <w:rsid w:val="00E307F0"/>
    <w:rsid w:val="00E3633A"/>
    <w:rsid w:val="00E42418"/>
    <w:rsid w:val="00E51661"/>
    <w:rsid w:val="00E54C92"/>
    <w:rsid w:val="00E57CCF"/>
    <w:rsid w:val="00E7195F"/>
    <w:rsid w:val="00E734CF"/>
    <w:rsid w:val="00E83D44"/>
    <w:rsid w:val="00E90959"/>
    <w:rsid w:val="00E91315"/>
    <w:rsid w:val="00E97AA3"/>
    <w:rsid w:val="00EA01C1"/>
    <w:rsid w:val="00EB0B84"/>
    <w:rsid w:val="00EB285A"/>
    <w:rsid w:val="00EB3A1A"/>
    <w:rsid w:val="00EB4589"/>
    <w:rsid w:val="00EB6BEF"/>
    <w:rsid w:val="00ED1EED"/>
    <w:rsid w:val="00ED2EC4"/>
    <w:rsid w:val="00EF2EA7"/>
    <w:rsid w:val="00EF414E"/>
    <w:rsid w:val="00EF6560"/>
    <w:rsid w:val="00F01B13"/>
    <w:rsid w:val="00F01D17"/>
    <w:rsid w:val="00F03B37"/>
    <w:rsid w:val="00F173A7"/>
    <w:rsid w:val="00F17880"/>
    <w:rsid w:val="00F24840"/>
    <w:rsid w:val="00F2563B"/>
    <w:rsid w:val="00F336B9"/>
    <w:rsid w:val="00F40D6C"/>
    <w:rsid w:val="00F4357F"/>
    <w:rsid w:val="00F44C03"/>
    <w:rsid w:val="00F542CA"/>
    <w:rsid w:val="00F60418"/>
    <w:rsid w:val="00F61713"/>
    <w:rsid w:val="00F70BC3"/>
    <w:rsid w:val="00F71C47"/>
    <w:rsid w:val="00F76083"/>
    <w:rsid w:val="00F7768D"/>
    <w:rsid w:val="00F90616"/>
    <w:rsid w:val="00F97A9A"/>
    <w:rsid w:val="00FC2151"/>
    <w:rsid w:val="00FD3ECF"/>
    <w:rsid w:val="00FE5C1B"/>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49" fillcolor="white" stroke="f">
      <v:fill color="white"/>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firstLineChars="85" w:firstLine="179"/>
      <w:outlineLvl w:val="2"/>
    </w:pPr>
    <w:rPr>
      <w:b/>
      <w:bCs/>
    </w:rPr>
  </w:style>
  <w:style w:type="paragraph" w:styleId="Heading4">
    <w:name w:val="heading 4"/>
    <w:basedOn w:val="Normal"/>
    <w:next w:val="Normal"/>
    <w:qFormat/>
    <w:pPr>
      <w:keepNext/>
      <w:ind w:left="241" w:hangingChars="100" w:hanging="241"/>
      <w:outlineLvl w:val="3"/>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18"/>
    </w:rPr>
  </w:style>
  <w:style w:type="paragraph" w:styleId="BodyText2">
    <w:name w:val="Body Text 2"/>
    <w:basedOn w:val="Normal"/>
    <w:pPr>
      <w:widowControl/>
      <w:jc w:val="center"/>
    </w:p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pPr>
      <w:ind w:leftChars="2500" w:left="100"/>
    </w:pPr>
    <w:rPr>
      <w:i/>
      <w:szCs w:val="20"/>
    </w:rPr>
  </w:style>
  <w:style w:type="character" w:styleId="Strong">
    <w:name w:val="Strong"/>
    <w:basedOn w:val="DefaultParagraphFont"/>
    <w:qFormat/>
    <w:rPr>
      <w:b/>
      <w:bCs/>
    </w:rPr>
  </w:style>
  <w:style w:type="paragraph" w:styleId="BodyTextIndent">
    <w:name w:val="Body Text Indent"/>
    <w:basedOn w:val="Normal"/>
    <w:pPr>
      <w:ind w:firstLineChars="1114" w:firstLine="2339"/>
    </w:pPr>
    <w:rPr>
      <w:rFonts w:eastAsia="PMingLiU"/>
      <w:lang w:eastAsia="zh-TW"/>
    </w:rPr>
  </w:style>
  <w:style w:type="character" w:styleId="Emphasis">
    <w:name w:val="Emphasis"/>
    <w:basedOn w:val="DefaultParagraphFont"/>
    <w:qFormat/>
    <w:rsid w:val="00DD3D04"/>
    <w:rPr>
      <w:i/>
      <w:iCs/>
    </w:rPr>
  </w:style>
  <w:style w:type="paragraph" w:styleId="NormalWeb">
    <w:name w:val="Normal (Web)"/>
    <w:basedOn w:val="Normal"/>
    <w:rsid w:val="00302E9F"/>
    <w:pPr>
      <w:widowControl/>
      <w:spacing w:before="100" w:beforeAutospacing="1" w:after="100" w:afterAutospacing="1"/>
      <w:jc w:val="left"/>
    </w:pPr>
    <w:rPr>
      <w:rFonts w:ascii="SimSun" w:hAnsi="SimSun" w:cs="SimSun"/>
      <w:kern w:val="0"/>
      <w:sz w:val="24"/>
    </w:rPr>
  </w:style>
  <w:style w:type="paragraph" w:styleId="PlainText">
    <w:name w:val="Plain Text"/>
    <w:basedOn w:val="Normal"/>
    <w:rsid w:val="00CA5A97"/>
    <w:pPr>
      <w:widowControl/>
      <w:jc w:val="left"/>
    </w:pPr>
    <w:rPr>
      <w:rFonts w:ascii="Courier New" w:hAnsi="Courier New" w:cs="Courier New"/>
      <w:kern w:val="0"/>
      <w:sz w:val="20"/>
      <w:szCs w:val="20"/>
    </w:rPr>
  </w:style>
  <w:style w:type="paragraph" w:customStyle="1" w:styleId="a">
    <w:name w:val="正文 + 五号"/>
    <w:basedOn w:val="Normal"/>
    <w:link w:val="Char"/>
    <w:rsid w:val="007626D0"/>
    <w:pPr>
      <w:widowControl/>
      <w:ind w:firstLine="330"/>
      <w:jc w:val="left"/>
    </w:pPr>
    <w:rPr>
      <w:color w:val="000000"/>
      <w:kern w:val="0"/>
      <w:szCs w:val="21"/>
    </w:rPr>
  </w:style>
  <w:style w:type="character" w:customStyle="1" w:styleId="Char">
    <w:name w:val="正文 + 五号 Char"/>
    <w:basedOn w:val="DefaultParagraphFont"/>
    <w:link w:val="a"/>
    <w:rsid w:val="007626D0"/>
    <w:rPr>
      <w:rFonts w:eastAsia="SimSun"/>
      <w:color w:val="000000"/>
      <w:sz w:val="21"/>
      <w:szCs w:val="21"/>
      <w:lang w:val="en-US" w:eastAsia="zh-CN" w:bidi="ar-SA"/>
    </w:rPr>
  </w:style>
  <w:style w:type="paragraph" w:styleId="BalloonText">
    <w:name w:val="Balloon Text"/>
    <w:basedOn w:val="Normal"/>
    <w:semiHidden/>
    <w:rsid w:val="009C28DB"/>
    <w:rPr>
      <w:sz w:val="18"/>
      <w:szCs w:val="18"/>
    </w:rPr>
  </w:style>
  <w:style w:type="character" w:styleId="LineNumber">
    <w:name w:val="line number"/>
    <w:basedOn w:val="DefaultParagraphFont"/>
    <w:rsid w:val="00510DFC"/>
  </w:style>
  <w:style w:type="paragraph" w:styleId="DocumentMap">
    <w:name w:val="Document Map"/>
    <w:basedOn w:val="Normal"/>
    <w:semiHidden/>
    <w:rsid w:val="006C26BD"/>
    <w:pPr>
      <w:shd w:val="clear" w:color="auto" w:fill="000080"/>
    </w:pPr>
  </w:style>
  <w:style w:type="paragraph" w:styleId="Header">
    <w:name w:val="header"/>
    <w:basedOn w:val="Normal"/>
    <w:rsid w:val="006C26BD"/>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firstLineChars="85" w:firstLine="179"/>
      <w:outlineLvl w:val="2"/>
    </w:pPr>
    <w:rPr>
      <w:b/>
      <w:bCs/>
    </w:rPr>
  </w:style>
  <w:style w:type="paragraph" w:styleId="Heading4">
    <w:name w:val="heading 4"/>
    <w:basedOn w:val="Normal"/>
    <w:next w:val="Normal"/>
    <w:qFormat/>
    <w:pPr>
      <w:keepNext/>
      <w:ind w:left="241" w:hangingChars="100" w:hanging="241"/>
      <w:outlineLvl w:val="3"/>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18"/>
    </w:rPr>
  </w:style>
  <w:style w:type="paragraph" w:styleId="BodyText2">
    <w:name w:val="Body Text 2"/>
    <w:basedOn w:val="Normal"/>
    <w:pPr>
      <w:widowControl/>
      <w:jc w:val="center"/>
    </w:p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pPr>
      <w:ind w:leftChars="2500" w:left="100"/>
    </w:pPr>
    <w:rPr>
      <w:i/>
      <w:szCs w:val="20"/>
    </w:rPr>
  </w:style>
  <w:style w:type="character" w:styleId="Strong">
    <w:name w:val="Strong"/>
    <w:basedOn w:val="DefaultParagraphFont"/>
    <w:qFormat/>
    <w:rPr>
      <w:b/>
      <w:bCs/>
    </w:rPr>
  </w:style>
  <w:style w:type="paragraph" w:styleId="BodyTextIndent">
    <w:name w:val="Body Text Indent"/>
    <w:basedOn w:val="Normal"/>
    <w:pPr>
      <w:ind w:firstLineChars="1114" w:firstLine="2339"/>
    </w:pPr>
    <w:rPr>
      <w:rFonts w:eastAsia="PMingLiU"/>
      <w:lang w:eastAsia="zh-TW"/>
    </w:rPr>
  </w:style>
  <w:style w:type="character" w:styleId="Emphasis">
    <w:name w:val="Emphasis"/>
    <w:basedOn w:val="DefaultParagraphFont"/>
    <w:qFormat/>
    <w:rsid w:val="00DD3D04"/>
    <w:rPr>
      <w:i/>
      <w:iCs/>
    </w:rPr>
  </w:style>
  <w:style w:type="paragraph" w:styleId="NormalWeb">
    <w:name w:val="Normal (Web)"/>
    <w:basedOn w:val="Normal"/>
    <w:rsid w:val="00302E9F"/>
    <w:pPr>
      <w:widowControl/>
      <w:spacing w:before="100" w:beforeAutospacing="1" w:after="100" w:afterAutospacing="1"/>
      <w:jc w:val="left"/>
    </w:pPr>
    <w:rPr>
      <w:rFonts w:ascii="SimSun" w:hAnsi="SimSun" w:cs="SimSun"/>
      <w:kern w:val="0"/>
      <w:sz w:val="24"/>
    </w:rPr>
  </w:style>
  <w:style w:type="paragraph" w:styleId="PlainText">
    <w:name w:val="Plain Text"/>
    <w:basedOn w:val="Normal"/>
    <w:rsid w:val="00CA5A97"/>
    <w:pPr>
      <w:widowControl/>
      <w:jc w:val="left"/>
    </w:pPr>
    <w:rPr>
      <w:rFonts w:ascii="Courier New" w:hAnsi="Courier New" w:cs="Courier New"/>
      <w:kern w:val="0"/>
      <w:sz w:val="20"/>
      <w:szCs w:val="20"/>
    </w:rPr>
  </w:style>
  <w:style w:type="paragraph" w:customStyle="1" w:styleId="a">
    <w:name w:val="正文 + 五号"/>
    <w:basedOn w:val="Normal"/>
    <w:link w:val="Char"/>
    <w:rsid w:val="007626D0"/>
    <w:pPr>
      <w:widowControl/>
      <w:ind w:firstLine="330"/>
      <w:jc w:val="left"/>
    </w:pPr>
    <w:rPr>
      <w:color w:val="000000"/>
      <w:kern w:val="0"/>
      <w:szCs w:val="21"/>
    </w:rPr>
  </w:style>
  <w:style w:type="character" w:customStyle="1" w:styleId="Char">
    <w:name w:val="正文 + 五号 Char"/>
    <w:basedOn w:val="DefaultParagraphFont"/>
    <w:link w:val="a"/>
    <w:rsid w:val="007626D0"/>
    <w:rPr>
      <w:rFonts w:eastAsia="SimSun"/>
      <w:color w:val="000000"/>
      <w:sz w:val="21"/>
      <w:szCs w:val="21"/>
      <w:lang w:val="en-US" w:eastAsia="zh-CN" w:bidi="ar-SA"/>
    </w:rPr>
  </w:style>
  <w:style w:type="paragraph" w:styleId="BalloonText">
    <w:name w:val="Balloon Text"/>
    <w:basedOn w:val="Normal"/>
    <w:semiHidden/>
    <w:rsid w:val="009C28DB"/>
    <w:rPr>
      <w:sz w:val="18"/>
      <w:szCs w:val="18"/>
    </w:rPr>
  </w:style>
  <w:style w:type="character" w:styleId="LineNumber">
    <w:name w:val="line number"/>
    <w:basedOn w:val="DefaultParagraphFont"/>
    <w:rsid w:val="00510DFC"/>
  </w:style>
  <w:style w:type="paragraph" w:styleId="DocumentMap">
    <w:name w:val="Document Map"/>
    <w:basedOn w:val="Normal"/>
    <w:semiHidden/>
    <w:rsid w:val="006C26BD"/>
    <w:pPr>
      <w:shd w:val="clear" w:color="auto" w:fill="000080"/>
    </w:pPr>
  </w:style>
  <w:style w:type="paragraph" w:styleId="Header">
    <w:name w:val="header"/>
    <w:basedOn w:val="Normal"/>
    <w:rsid w:val="006C26B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046">
      <w:bodyDiv w:val="1"/>
      <w:marLeft w:val="0"/>
      <w:marRight w:val="0"/>
      <w:marTop w:val="0"/>
      <w:marBottom w:val="0"/>
      <w:divBdr>
        <w:top w:val="none" w:sz="0" w:space="0" w:color="auto"/>
        <w:left w:val="none" w:sz="0" w:space="0" w:color="auto"/>
        <w:bottom w:val="none" w:sz="0" w:space="0" w:color="auto"/>
        <w:right w:val="none" w:sz="0" w:space="0" w:color="auto"/>
      </w:divBdr>
    </w:div>
    <w:div w:id="185751125">
      <w:bodyDiv w:val="1"/>
      <w:marLeft w:val="0"/>
      <w:marRight w:val="0"/>
      <w:marTop w:val="0"/>
      <w:marBottom w:val="0"/>
      <w:divBdr>
        <w:top w:val="none" w:sz="0" w:space="0" w:color="auto"/>
        <w:left w:val="none" w:sz="0" w:space="0" w:color="auto"/>
        <w:bottom w:val="none" w:sz="0" w:space="0" w:color="auto"/>
        <w:right w:val="none" w:sz="0" w:space="0" w:color="auto"/>
      </w:divBdr>
    </w:div>
    <w:div w:id="771972808">
      <w:bodyDiv w:val="1"/>
      <w:marLeft w:val="0"/>
      <w:marRight w:val="0"/>
      <w:marTop w:val="0"/>
      <w:marBottom w:val="0"/>
      <w:divBdr>
        <w:top w:val="none" w:sz="0" w:space="0" w:color="auto"/>
        <w:left w:val="none" w:sz="0" w:space="0" w:color="auto"/>
        <w:bottom w:val="none" w:sz="0" w:space="0" w:color="auto"/>
        <w:right w:val="none" w:sz="0" w:space="0" w:color="auto"/>
      </w:divBdr>
    </w:div>
    <w:div w:id="1190069409">
      <w:bodyDiv w:val="1"/>
      <w:marLeft w:val="0"/>
      <w:marRight w:val="0"/>
      <w:marTop w:val="0"/>
      <w:marBottom w:val="0"/>
      <w:divBdr>
        <w:top w:val="none" w:sz="0" w:space="0" w:color="auto"/>
        <w:left w:val="none" w:sz="0" w:space="0" w:color="auto"/>
        <w:bottom w:val="none" w:sz="0" w:space="0" w:color="auto"/>
        <w:right w:val="none" w:sz="0" w:space="0" w:color="auto"/>
      </w:divBdr>
    </w:div>
    <w:div w:id="1323387239">
      <w:bodyDiv w:val="1"/>
      <w:marLeft w:val="0"/>
      <w:marRight w:val="0"/>
      <w:marTop w:val="0"/>
      <w:marBottom w:val="0"/>
      <w:divBdr>
        <w:top w:val="none" w:sz="0" w:space="0" w:color="auto"/>
        <w:left w:val="none" w:sz="0" w:space="0" w:color="auto"/>
        <w:bottom w:val="none" w:sz="0" w:space="0" w:color="auto"/>
        <w:right w:val="none" w:sz="0" w:space="0" w:color="auto"/>
      </w:divBdr>
    </w:div>
    <w:div w:id="1727297851">
      <w:bodyDiv w:val="1"/>
      <w:marLeft w:val="0"/>
      <w:marRight w:val="0"/>
      <w:marTop w:val="0"/>
      <w:marBottom w:val="0"/>
      <w:divBdr>
        <w:top w:val="none" w:sz="0" w:space="0" w:color="auto"/>
        <w:left w:val="none" w:sz="0" w:space="0" w:color="auto"/>
        <w:bottom w:val="none" w:sz="0" w:space="0" w:color="auto"/>
        <w:right w:val="none" w:sz="0" w:space="0" w:color="auto"/>
      </w:divBdr>
    </w:div>
    <w:div w:id="1880966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o.noaa.gov/goes/" TargetMode="External"/><Relationship Id="rId13" Type="http://schemas.openxmlformats.org/officeDocument/2006/relationships/image" Target="media/image3.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ftp://texmex.mit.edu/pub/emanuel/PAPERS/NATURE0390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hyperlink" Target="http://www.sciencemag.org/cgi/content/full/309/5742/184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nd.mit.edu/~emanuel/cvweb/cvweb.html" TargetMode="External"/><Relationship Id="rId14" Type="http://schemas.openxmlformats.org/officeDocument/2006/relationships/image" Target="media/image4.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14257</Characters>
  <Application>Microsoft Office Word</Application>
  <DocSecurity>0</DocSecurity>
  <Lines>237</Lines>
  <Paragraphs>91</Paragraphs>
  <ScaleCrop>false</ScaleCrop>
  <HeadingPairs>
    <vt:vector size="2" baseType="variant">
      <vt:variant>
        <vt:lpstr>Title</vt:lpstr>
      </vt:variant>
      <vt:variant>
        <vt:i4>1</vt:i4>
      </vt:variant>
    </vt:vector>
  </HeadingPairs>
  <TitlesOfParts>
    <vt:vector size="1" baseType="lpstr">
      <vt:lpstr>Effects of sea-land distribution on the formation of Asian summer monsoon</vt:lpstr>
    </vt:vector>
  </TitlesOfParts>
  <Company>nim</Company>
  <LinksUpToDate>false</LinksUpToDate>
  <CharactersWithSpaces>16739</CharactersWithSpaces>
  <SharedDoc>false</SharedDoc>
  <HLinks>
    <vt:vector size="24" baseType="variant">
      <vt:variant>
        <vt:i4>7471153</vt:i4>
      </vt:variant>
      <vt:variant>
        <vt:i4>9</vt:i4>
      </vt:variant>
      <vt:variant>
        <vt:i4>0</vt:i4>
      </vt:variant>
      <vt:variant>
        <vt:i4>5</vt:i4>
      </vt:variant>
      <vt:variant>
        <vt:lpwstr>ftp://texmex.mit.edu/pub/emanuel/PAPERS/NATURE03906.pdf</vt:lpwstr>
      </vt:variant>
      <vt:variant>
        <vt:lpwstr/>
      </vt:variant>
      <vt:variant>
        <vt:i4>720923</vt:i4>
      </vt:variant>
      <vt:variant>
        <vt:i4>6</vt:i4>
      </vt:variant>
      <vt:variant>
        <vt:i4>0</vt:i4>
      </vt:variant>
      <vt:variant>
        <vt:i4>5</vt:i4>
      </vt:variant>
      <vt:variant>
        <vt:lpwstr>http://www.sciencemag.org/cgi/content/full/309/5742/1844</vt:lpwstr>
      </vt:variant>
      <vt:variant>
        <vt:lpwstr/>
      </vt:variant>
      <vt:variant>
        <vt:i4>524367</vt:i4>
      </vt:variant>
      <vt:variant>
        <vt:i4>3</vt:i4>
      </vt:variant>
      <vt:variant>
        <vt:i4>0</vt:i4>
      </vt:variant>
      <vt:variant>
        <vt:i4>5</vt:i4>
      </vt:variant>
      <vt:variant>
        <vt:lpwstr>http://wind.mit.edu/~emanuel/cvweb/cvweb.html</vt:lpwstr>
      </vt:variant>
      <vt:variant>
        <vt:lpwstr/>
      </vt:variant>
      <vt:variant>
        <vt:i4>5636112</vt:i4>
      </vt:variant>
      <vt:variant>
        <vt:i4>0</vt:i4>
      </vt:variant>
      <vt:variant>
        <vt:i4>0</vt:i4>
      </vt:variant>
      <vt:variant>
        <vt:i4>5</vt:i4>
      </vt:variant>
      <vt:variant>
        <vt:lpwstr>http://www.oso.noaa.gov/goes/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sea-land distribution on the formation of Asian summer monsoon</dc:title>
  <dc:creator>lxy</dc:creator>
  <cp:lastModifiedBy>Robert Rogers</cp:lastModifiedBy>
  <cp:revision>2</cp:revision>
  <cp:lastPrinted>2010-08-28T22:41:00Z</cp:lastPrinted>
  <dcterms:created xsi:type="dcterms:W3CDTF">2014-10-20T17:53:00Z</dcterms:created>
  <dcterms:modified xsi:type="dcterms:W3CDTF">2014-10-20T17:53:00Z</dcterms:modified>
</cp:coreProperties>
</file>