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3" w:rsidRPr="007F2F5F" w:rsidRDefault="00FB0C13" w:rsidP="00FB0C13">
      <w:pPr>
        <w:pStyle w:val="arttitle"/>
        <w:spacing w:line="48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F2F5F">
        <w:rPr>
          <w:rFonts w:ascii="Times New Roman" w:eastAsiaTheme="minorEastAsia" w:hAnsi="Times New Roman"/>
          <w:sz w:val="28"/>
          <w:szCs w:val="28"/>
          <w:lang w:eastAsia="ja-JP"/>
        </w:rPr>
        <w:t>Storm Surge Disaster</w:t>
      </w:r>
      <w:r w:rsidRPr="007F2F5F">
        <w:rPr>
          <w:rFonts w:ascii="Times New Roman" w:eastAsiaTheme="minorEastAsia" w:hAnsi="Times New Roman" w:hint="eastAsia"/>
          <w:sz w:val="28"/>
          <w:szCs w:val="28"/>
          <w:lang w:eastAsia="ja-JP"/>
        </w:rPr>
        <w:t xml:space="preserve"> in the Philippines by TY Haiyan (1330)</w:t>
      </w:r>
      <w:bookmarkEnd w:id="0"/>
      <w:r w:rsidRPr="007F2F5F">
        <w:rPr>
          <w:rFonts w:ascii="Times New Roman" w:eastAsiaTheme="minorEastAsia" w:hAnsi="Times New Roman" w:hint="eastAsia"/>
          <w:sz w:val="28"/>
          <w:szCs w:val="28"/>
          <w:lang w:eastAsia="ja-JP"/>
        </w:rPr>
        <w:tab/>
      </w:r>
    </w:p>
    <w:p w:rsidR="00FB0C13" w:rsidRDefault="00FB0C13" w:rsidP="007F2F5F">
      <w:pPr>
        <w:rPr>
          <w:rFonts w:eastAsiaTheme="minorEastAsia"/>
          <w:szCs w:val="24"/>
          <w:vertAlign w:val="superscript"/>
          <w:lang w:eastAsia="ja-JP"/>
        </w:rPr>
      </w:pPr>
      <w:proofErr w:type="spellStart"/>
      <w:r w:rsidRPr="007F2F5F">
        <w:rPr>
          <w:rFonts w:hint="eastAsia"/>
          <w:szCs w:val="24"/>
        </w:rPr>
        <w:t>Nadao</w:t>
      </w:r>
      <w:proofErr w:type="spellEnd"/>
      <w:r w:rsidRPr="007F2F5F">
        <w:rPr>
          <w:rFonts w:hint="eastAsia"/>
          <w:szCs w:val="24"/>
        </w:rPr>
        <w:t xml:space="preserve"> Kohno</w:t>
      </w:r>
      <w:r w:rsidRPr="007F2F5F">
        <w:rPr>
          <w:rFonts w:hint="eastAsia"/>
          <w:szCs w:val="24"/>
          <w:vertAlign w:val="superscript"/>
        </w:rPr>
        <w:t>1)</w:t>
      </w:r>
      <w:r w:rsidRPr="007F2F5F">
        <w:rPr>
          <w:szCs w:val="24"/>
        </w:rPr>
        <w:t>, Tatsuya Motoyama</w:t>
      </w:r>
      <w:r w:rsidRPr="007F2F5F">
        <w:rPr>
          <w:rFonts w:hint="eastAsia"/>
          <w:szCs w:val="24"/>
          <w:vertAlign w:val="superscript"/>
        </w:rPr>
        <w:t>1)</w:t>
      </w:r>
      <w:r w:rsidRPr="007F2F5F">
        <w:rPr>
          <w:szCs w:val="24"/>
        </w:rPr>
        <w:t xml:space="preserve">, </w:t>
      </w:r>
      <w:proofErr w:type="spellStart"/>
      <w:r w:rsidRPr="007F2F5F">
        <w:rPr>
          <w:szCs w:val="24"/>
        </w:rPr>
        <w:t>Renito</w:t>
      </w:r>
      <w:proofErr w:type="spellEnd"/>
      <w:r w:rsidRPr="007F2F5F">
        <w:rPr>
          <w:szCs w:val="24"/>
        </w:rPr>
        <w:t xml:space="preserve"> B. Paciente</w:t>
      </w:r>
      <w:r w:rsidRPr="007F2F5F">
        <w:rPr>
          <w:rFonts w:hint="eastAsia"/>
          <w:szCs w:val="24"/>
          <w:vertAlign w:val="superscript"/>
        </w:rPr>
        <w:t>2)</w:t>
      </w:r>
      <w:r w:rsidRPr="007F2F5F">
        <w:rPr>
          <w:szCs w:val="24"/>
        </w:rPr>
        <w:t xml:space="preserve"> and </w:t>
      </w:r>
      <w:proofErr w:type="spellStart"/>
      <w:r w:rsidRPr="007F2F5F">
        <w:rPr>
          <w:szCs w:val="24"/>
        </w:rPr>
        <w:t>Edino</w:t>
      </w:r>
      <w:proofErr w:type="spellEnd"/>
      <w:r w:rsidRPr="007F2F5F">
        <w:rPr>
          <w:szCs w:val="24"/>
        </w:rPr>
        <w:t xml:space="preserve"> </w:t>
      </w:r>
      <w:proofErr w:type="spellStart"/>
      <w:r w:rsidRPr="007F2F5F">
        <w:rPr>
          <w:szCs w:val="24"/>
        </w:rPr>
        <w:t>Nonato</w:t>
      </w:r>
      <w:proofErr w:type="spellEnd"/>
      <w:r w:rsidRPr="007F2F5F">
        <w:rPr>
          <w:szCs w:val="24"/>
        </w:rPr>
        <w:t xml:space="preserve"> L. Nolasco</w:t>
      </w:r>
      <w:r w:rsidRPr="007F2F5F">
        <w:rPr>
          <w:rFonts w:hint="eastAsia"/>
          <w:szCs w:val="24"/>
          <w:vertAlign w:val="superscript"/>
        </w:rPr>
        <w:t>2)</w:t>
      </w:r>
    </w:p>
    <w:p w:rsidR="007F2F5F" w:rsidRPr="007F2F5F" w:rsidRDefault="007F2F5F" w:rsidP="007F2F5F">
      <w:pPr>
        <w:rPr>
          <w:rFonts w:eastAsiaTheme="minorEastAsia"/>
          <w:szCs w:val="24"/>
          <w:lang w:eastAsia="ja-JP"/>
        </w:rPr>
      </w:pPr>
    </w:p>
    <w:p w:rsidR="00FB0C13" w:rsidRPr="007F2F5F" w:rsidRDefault="00FB0C13" w:rsidP="007F2F5F">
      <w:pPr>
        <w:ind w:leftChars="117" w:left="281"/>
        <w:rPr>
          <w:szCs w:val="24"/>
        </w:rPr>
      </w:pPr>
      <w:r w:rsidRPr="007F2F5F">
        <w:rPr>
          <w:rFonts w:hint="eastAsia"/>
          <w:szCs w:val="24"/>
          <w:vertAlign w:val="superscript"/>
        </w:rPr>
        <w:t>1)</w:t>
      </w:r>
      <w:r w:rsidR="007F2F5F">
        <w:rPr>
          <w:rFonts w:eastAsiaTheme="minorEastAsia" w:hint="eastAsia"/>
          <w:szCs w:val="24"/>
          <w:vertAlign w:val="superscript"/>
          <w:lang w:eastAsia="ja-JP"/>
        </w:rPr>
        <w:t xml:space="preserve"> </w:t>
      </w:r>
      <w:r w:rsidRPr="007F2F5F">
        <w:rPr>
          <w:rFonts w:hint="eastAsia"/>
          <w:i/>
          <w:szCs w:val="24"/>
        </w:rPr>
        <w:t>Japan Meteorological Agency</w:t>
      </w:r>
    </w:p>
    <w:p w:rsidR="00FB0C13" w:rsidRDefault="00FB0C13" w:rsidP="007F2F5F">
      <w:pPr>
        <w:ind w:leftChars="117" w:left="281"/>
        <w:rPr>
          <w:rFonts w:eastAsiaTheme="minorEastAsia"/>
          <w:szCs w:val="24"/>
          <w:lang w:eastAsia="ja-JP"/>
        </w:rPr>
      </w:pPr>
      <w:r w:rsidRPr="007F2F5F">
        <w:rPr>
          <w:rFonts w:hint="eastAsia"/>
          <w:szCs w:val="24"/>
          <w:vertAlign w:val="superscript"/>
        </w:rPr>
        <w:t>2)</w:t>
      </w:r>
      <w:r w:rsidRPr="007F2F5F">
        <w:rPr>
          <w:szCs w:val="24"/>
        </w:rPr>
        <w:t xml:space="preserve"> </w:t>
      </w:r>
      <w:r w:rsidRPr="007F2F5F">
        <w:rPr>
          <w:i/>
          <w:szCs w:val="24"/>
        </w:rPr>
        <w:t>Philippine Atmospheric, Geophysical and Astronomical Services Administration</w:t>
      </w:r>
    </w:p>
    <w:p w:rsidR="007F2F5F" w:rsidRPr="007F2F5F" w:rsidRDefault="007F2F5F" w:rsidP="007F2F5F">
      <w:pPr>
        <w:rPr>
          <w:rFonts w:eastAsiaTheme="minorEastAsia"/>
          <w:szCs w:val="24"/>
          <w:lang w:eastAsia="ja-JP"/>
        </w:rPr>
      </w:pPr>
    </w:p>
    <w:p w:rsidR="00FB0C13" w:rsidRPr="00FB0C13" w:rsidRDefault="00FB0C13" w:rsidP="00FB0C13">
      <w:pPr>
        <w:adjustRightInd w:val="0"/>
        <w:snapToGrid w:val="0"/>
        <w:spacing w:line="480" w:lineRule="auto"/>
        <w:jc w:val="center"/>
        <w:rPr>
          <w:b/>
          <w:bCs/>
          <w:szCs w:val="24"/>
        </w:rPr>
      </w:pPr>
      <w:r w:rsidRPr="00FB0C13">
        <w:rPr>
          <w:b/>
          <w:bCs/>
          <w:szCs w:val="24"/>
        </w:rPr>
        <w:t>Abstract</w:t>
      </w:r>
    </w:p>
    <w:p w:rsidR="007F2F5F" w:rsidRDefault="007F2F5F" w:rsidP="00551C5C">
      <w:pPr>
        <w:ind w:firstLineChars="250" w:firstLine="600"/>
        <w:jc w:val="both"/>
        <w:rPr>
          <w:rFonts w:eastAsiaTheme="minorEastAsia"/>
          <w:lang w:eastAsia="ja-JP"/>
        </w:rPr>
      </w:pPr>
      <w:r w:rsidRPr="00CA10C8">
        <w:rPr>
          <w:rFonts w:hint="eastAsia"/>
        </w:rPr>
        <w:t xml:space="preserve">Typhoon Haiyan generated large storm surges in many islands in the Philippines. Especially, </w:t>
      </w:r>
      <w:r>
        <w:rPr>
          <w:rFonts w:hint="eastAsia"/>
        </w:rPr>
        <w:t>q</w:t>
      </w:r>
      <w:r w:rsidRPr="00CA10C8">
        <w:rPr>
          <w:rFonts w:hint="eastAsia"/>
        </w:rPr>
        <w:t xml:space="preserve">uite high storm surge </w:t>
      </w:r>
      <w:r w:rsidRPr="00CA10C8">
        <w:t>occurred</w:t>
      </w:r>
      <w:r w:rsidRPr="00CA10C8">
        <w:rPr>
          <w:rFonts w:hint="eastAsia"/>
        </w:rPr>
        <w:t xml:space="preserve"> in Leyte Island around at 00UTC on 08 Nov</w:t>
      </w:r>
      <w:r w:rsidR="00187FF6">
        <w:rPr>
          <w:rFonts w:eastAsiaTheme="minorEastAsia" w:hint="eastAsia"/>
          <w:lang w:eastAsia="ja-JP"/>
        </w:rPr>
        <w:t>ember</w:t>
      </w:r>
      <w:r w:rsidRPr="00CA10C8">
        <w:rPr>
          <w:rFonts w:hint="eastAsia"/>
        </w:rPr>
        <w:t>, although it was in low tide time.</w:t>
      </w:r>
      <w:r>
        <w:rPr>
          <w:rFonts w:hint="eastAsia"/>
        </w:rPr>
        <w:t xml:space="preserve"> </w:t>
      </w:r>
      <w:proofErr w:type="spellStart"/>
      <w:r w:rsidRPr="00CA10C8">
        <w:rPr>
          <w:rFonts w:hint="eastAsia"/>
        </w:rPr>
        <w:t>Tacloban</w:t>
      </w:r>
      <w:proofErr w:type="spellEnd"/>
      <w:r w:rsidRPr="00CA10C8">
        <w:rPr>
          <w:rFonts w:hint="eastAsia"/>
        </w:rPr>
        <w:t xml:space="preserve"> City of Leyte Island, located in inner part of Leyte Gulf, had devastating damage: high death toll and many broken buildings.</w:t>
      </w:r>
    </w:p>
    <w:p w:rsidR="007F2F5F" w:rsidRDefault="007F2F5F" w:rsidP="00551C5C">
      <w:pPr>
        <w:ind w:firstLineChars="250" w:firstLine="600"/>
        <w:jc w:val="both"/>
      </w:pPr>
      <w:r>
        <w:rPr>
          <w:rFonts w:eastAsiaTheme="minorEastAsia" w:hint="eastAsia"/>
          <w:lang w:eastAsia="ja-JP"/>
        </w:rPr>
        <w:t xml:space="preserve">According to field </w:t>
      </w:r>
      <w:r>
        <w:rPr>
          <w:rFonts w:eastAsiaTheme="minorEastAsia"/>
          <w:lang w:eastAsia="ja-JP"/>
        </w:rPr>
        <w:t>survey</w:t>
      </w:r>
      <w:r>
        <w:rPr>
          <w:rFonts w:eastAsiaTheme="minorEastAsia" w:hint="eastAsia"/>
          <w:lang w:eastAsia="ja-JP"/>
        </w:rPr>
        <w:t xml:space="preserve"> and simulation </w:t>
      </w:r>
      <w:r>
        <w:rPr>
          <w:rFonts w:eastAsiaTheme="minorEastAsia"/>
          <w:lang w:eastAsia="ja-JP"/>
        </w:rPr>
        <w:t>results</w:t>
      </w:r>
      <w:r>
        <w:rPr>
          <w:rFonts w:eastAsiaTheme="minorEastAsia" w:hint="eastAsia"/>
          <w:lang w:eastAsia="ja-JP"/>
        </w:rPr>
        <w:t>, s</w:t>
      </w:r>
      <w:r w:rsidR="008C1E66">
        <w:rPr>
          <w:rFonts w:hint="eastAsia"/>
        </w:rPr>
        <w:t>torm surg</w:t>
      </w:r>
      <w:r w:rsidR="008C1E66">
        <w:rPr>
          <w:rFonts w:eastAsiaTheme="minorEastAsia" w:hint="eastAsia"/>
          <w:lang w:eastAsia="ja-JP"/>
        </w:rPr>
        <w:t>e</w:t>
      </w:r>
      <w:r w:rsidRPr="00CA10C8">
        <w:rPr>
          <w:rFonts w:hint="eastAsia"/>
        </w:rPr>
        <w:t xml:space="preserve"> more than 3 meters occurred in wide area of </w:t>
      </w:r>
      <w:r w:rsidR="00A84973">
        <w:rPr>
          <w:rFonts w:eastAsiaTheme="minorEastAsia" w:hint="eastAsia"/>
          <w:lang w:eastAsia="ja-JP"/>
        </w:rPr>
        <w:t xml:space="preserve">the </w:t>
      </w:r>
      <w:r w:rsidRPr="00CA10C8">
        <w:rPr>
          <w:rFonts w:hint="eastAsia"/>
        </w:rPr>
        <w:t xml:space="preserve">Leyte Gulf, surge height would be 4-5m around </w:t>
      </w:r>
      <w:proofErr w:type="spellStart"/>
      <w:r w:rsidRPr="00CA10C8">
        <w:rPr>
          <w:rFonts w:hint="eastAsia"/>
        </w:rPr>
        <w:t>Tacloban</w:t>
      </w:r>
      <w:proofErr w:type="spellEnd"/>
      <w:r w:rsidRPr="00CA10C8">
        <w:rPr>
          <w:rFonts w:hint="eastAsia"/>
        </w:rPr>
        <w:t xml:space="preserve"> City, even over 7m trace heights were observed in some points. Many </w:t>
      </w:r>
      <w:r>
        <w:rPr>
          <w:rFonts w:hint="eastAsia"/>
        </w:rPr>
        <w:t>buildings</w:t>
      </w:r>
      <w:r w:rsidRPr="00CA10C8">
        <w:rPr>
          <w:rFonts w:hint="eastAsia"/>
        </w:rPr>
        <w:t xml:space="preserve"> were inundated to the second floor</w:t>
      </w:r>
      <w:r>
        <w:rPr>
          <w:rFonts w:hint="eastAsia"/>
        </w:rPr>
        <w:t xml:space="preserve"> level, </w:t>
      </w:r>
      <w:r>
        <w:t>which</w:t>
      </w:r>
      <w:r>
        <w:rPr>
          <w:rFonts w:hint="eastAsia"/>
        </w:rPr>
        <w:t xml:space="preserve"> indicates inundation depth would be 2-3 m. Almost whole beach zone and the peninsula were deeply inundated, most houses were destroyed and many </w:t>
      </w:r>
      <w:r>
        <w:t>remained</w:t>
      </w:r>
      <w:r>
        <w:rPr>
          <w:rFonts w:hint="eastAsia"/>
        </w:rPr>
        <w:t xml:space="preserve"> residents were killed.</w:t>
      </w:r>
    </w:p>
    <w:p w:rsidR="00551C5C" w:rsidRDefault="007F2F5F" w:rsidP="00551C5C">
      <w:pPr>
        <w:ind w:firstLineChars="200" w:firstLine="480"/>
        <w:jc w:val="both"/>
        <w:rPr>
          <w:rFonts w:eastAsiaTheme="minorEastAsia"/>
          <w:lang w:eastAsia="ja-JP"/>
        </w:rPr>
      </w:pPr>
      <w:r>
        <w:rPr>
          <w:rFonts w:hint="eastAsia"/>
        </w:rPr>
        <w:t>People saw that sea water moved to off-shore at first, and then huge water quickly rushed into beaches as if tsunami. Several people testified that water level rise had three phases in the surge event.</w:t>
      </w:r>
      <w:r w:rsidR="00551C5C">
        <w:rPr>
          <w:rFonts w:eastAsiaTheme="minorEastAsia" w:hint="eastAsia"/>
          <w:lang w:eastAsia="ja-JP"/>
        </w:rPr>
        <w:t xml:space="preserve"> Our simulation result </w:t>
      </w:r>
      <w:r w:rsidR="00551C5C">
        <w:rPr>
          <w:rFonts w:eastAsiaTheme="minorEastAsia"/>
          <w:lang w:eastAsia="ja-JP"/>
        </w:rPr>
        <w:t>explained</w:t>
      </w:r>
      <w:r w:rsidR="00551C5C">
        <w:rPr>
          <w:rFonts w:eastAsiaTheme="minorEastAsia" w:hint="eastAsia"/>
          <w:lang w:eastAsia="ja-JP"/>
        </w:rPr>
        <w:t xml:space="preserve"> these characteristic </w:t>
      </w:r>
      <w:r w:rsidR="00551C5C">
        <w:rPr>
          <w:rFonts w:eastAsiaTheme="minorEastAsia"/>
          <w:lang w:eastAsia="ja-JP"/>
        </w:rPr>
        <w:t>behavior</w:t>
      </w:r>
      <w:r w:rsidR="00551C5C">
        <w:rPr>
          <w:rFonts w:eastAsiaTheme="minorEastAsia" w:hint="eastAsia"/>
          <w:lang w:eastAsia="ja-JP"/>
        </w:rPr>
        <w:t xml:space="preserve">s by </w:t>
      </w:r>
      <w:r w:rsidR="00114580">
        <w:rPr>
          <w:rFonts w:eastAsiaTheme="minorEastAsia" w:hint="eastAsia"/>
          <w:lang w:eastAsia="ja-JP"/>
        </w:rPr>
        <w:t xml:space="preserve">stage of the </w:t>
      </w:r>
      <w:r w:rsidR="00551C5C">
        <w:rPr>
          <w:rFonts w:eastAsiaTheme="minorEastAsia" w:hint="eastAsia"/>
          <w:lang w:eastAsia="ja-JP"/>
        </w:rPr>
        <w:t>typhoon</w:t>
      </w:r>
      <w:r w:rsidR="00114580">
        <w:rPr>
          <w:rFonts w:eastAsiaTheme="minorEastAsia" w:hint="eastAsia"/>
          <w:lang w:eastAsia="ja-JP"/>
        </w:rPr>
        <w:t xml:space="preserve"> passage</w:t>
      </w:r>
      <w:r w:rsidR="00551C5C">
        <w:rPr>
          <w:rFonts w:eastAsiaTheme="minorEastAsia" w:hint="eastAsia"/>
          <w:lang w:eastAsia="ja-JP"/>
        </w:rPr>
        <w:t>.</w:t>
      </w:r>
    </w:p>
    <w:p w:rsidR="00551C5C" w:rsidRDefault="00551C5C" w:rsidP="00551C5C">
      <w:pPr>
        <w:ind w:firstLineChars="200" w:firstLine="480"/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The reason of severe </w:t>
      </w:r>
      <w:r>
        <w:rPr>
          <w:rFonts w:eastAsiaTheme="minorEastAsia"/>
          <w:lang w:eastAsia="ja-JP"/>
        </w:rPr>
        <w:t>disaster</w:t>
      </w:r>
      <w:r>
        <w:rPr>
          <w:rFonts w:eastAsiaTheme="minorEastAsia" w:hint="eastAsia"/>
          <w:lang w:eastAsia="ja-JP"/>
        </w:rPr>
        <w:t xml:space="preserve"> in </w:t>
      </w:r>
      <w:proofErr w:type="spellStart"/>
      <w:r>
        <w:rPr>
          <w:rFonts w:eastAsiaTheme="minorEastAsia" w:hint="eastAsia"/>
          <w:lang w:eastAsia="ja-JP"/>
        </w:rPr>
        <w:t>Tacloban</w:t>
      </w:r>
      <w:proofErr w:type="spellEnd"/>
      <w:r>
        <w:rPr>
          <w:rFonts w:eastAsiaTheme="minorEastAsia" w:hint="eastAsia"/>
          <w:lang w:eastAsia="ja-JP"/>
        </w:rPr>
        <w:t xml:space="preserve"> is mainly because extraordinary intensity of Ty Haiyan and </w:t>
      </w:r>
      <w:r>
        <w:rPr>
          <w:rFonts w:eastAsiaTheme="minorEastAsia"/>
          <w:lang w:eastAsia="ja-JP"/>
        </w:rPr>
        <w:t>preferable</w:t>
      </w:r>
      <w:r>
        <w:rPr>
          <w:rFonts w:eastAsiaTheme="minorEastAsia" w:hint="eastAsia"/>
          <w:lang w:eastAsia="ja-JP"/>
        </w:rPr>
        <w:t xml:space="preserve"> condition for storm surges in the Leyte Gulf where the typhoon </w:t>
      </w:r>
      <w:r w:rsidR="00114580">
        <w:rPr>
          <w:rFonts w:eastAsiaTheme="minorEastAsia" w:hint="eastAsia"/>
          <w:lang w:eastAsia="ja-JP"/>
        </w:rPr>
        <w:t>hit</w:t>
      </w:r>
      <w:r>
        <w:rPr>
          <w:rFonts w:eastAsiaTheme="minorEastAsia" w:hint="eastAsia"/>
          <w:lang w:eastAsia="ja-JP"/>
        </w:rPr>
        <w:t xml:space="preserve">. Besides, people in </w:t>
      </w:r>
      <w:proofErr w:type="spellStart"/>
      <w:r>
        <w:rPr>
          <w:rFonts w:eastAsiaTheme="minorEastAsia" w:hint="eastAsia"/>
          <w:lang w:eastAsia="ja-JP"/>
        </w:rPr>
        <w:t>Tacloban</w:t>
      </w:r>
      <w:proofErr w:type="spellEnd"/>
      <w:r>
        <w:rPr>
          <w:rFonts w:eastAsiaTheme="minorEastAsia" w:hint="eastAsia"/>
          <w:lang w:eastAsia="ja-JP"/>
        </w:rPr>
        <w:t xml:space="preserve"> City could not adequately recognize the risk of storm surge although PAGASA issued reasonable warnings. </w:t>
      </w:r>
      <w:r w:rsidR="00521D95">
        <w:rPr>
          <w:rFonts w:eastAsiaTheme="minorEastAsia" w:hint="eastAsia"/>
          <w:lang w:eastAsia="ja-JP"/>
        </w:rPr>
        <w:t>It turned out</w:t>
      </w:r>
      <w:r>
        <w:rPr>
          <w:rFonts w:eastAsiaTheme="minorEastAsia" w:hint="eastAsia"/>
          <w:lang w:eastAsia="ja-JP"/>
        </w:rPr>
        <w:t xml:space="preserve"> that it </w:t>
      </w:r>
      <w:r w:rsidR="00114580">
        <w:rPr>
          <w:rFonts w:eastAsiaTheme="minorEastAsia" w:hint="eastAsia"/>
          <w:lang w:eastAsia="ja-JP"/>
        </w:rPr>
        <w:t>was</w:t>
      </w:r>
      <w:r>
        <w:rPr>
          <w:rFonts w:eastAsiaTheme="minorEastAsia" w:hint="eastAsia"/>
          <w:lang w:eastAsia="ja-JP"/>
        </w:rPr>
        <w:t xml:space="preserve"> difficult to understand (inundation) risk from storm surge information and the residents ha</w:t>
      </w:r>
      <w:r w:rsidR="00114580">
        <w:rPr>
          <w:rFonts w:eastAsiaTheme="minorEastAsia" w:hint="eastAsia"/>
          <w:lang w:eastAsia="ja-JP"/>
        </w:rPr>
        <w:t>d</w:t>
      </w:r>
      <w:r>
        <w:rPr>
          <w:rFonts w:eastAsiaTheme="minorEastAsia" w:hint="eastAsia"/>
          <w:lang w:eastAsia="ja-JP"/>
        </w:rPr>
        <w:t xml:space="preserve"> not much </w:t>
      </w:r>
      <w:r>
        <w:rPr>
          <w:rFonts w:eastAsiaTheme="minorEastAsia"/>
          <w:lang w:eastAsia="ja-JP"/>
        </w:rPr>
        <w:t>knowledge</w:t>
      </w:r>
      <w:r>
        <w:rPr>
          <w:rFonts w:eastAsiaTheme="minorEastAsia" w:hint="eastAsia"/>
          <w:lang w:eastAsia="ja-JP"/>
        </w:rPr>
        <w:t xml:space="preserve"> o</w:t>
      </w:r>
      <w:r w:rsidR="00114580">
        <w:rPr>
          <w:rFonts w:eastAsiaTheme="minorEastAsia" w:hint="eastAsia"/>
          <w:lang w:eastAsia="ja-JP"/>
        </w:rPr>
        <w:t>n</w:t>
      </w:r>
      <w:r>
        <w:rPr>
          <w:rFonts w:eastAsiaTheme="minorEastAsia" w:hint="eastAsia"/>
          <w:lang w:eastAsia="ja-JP"/>
        </w:rPr>
        <w:t xml:space="preserve"> storm surges</w:t>
      </w:r>
      <w:r w:rsidR="00521D95">
        <w:rPr>
          <w:rFonts w:eastAsiaTheme="minorEastAsia" w:hint="eastAsia"/>
          <w:lang w:eastAsia="ja-JP"/>
        </w:rPr>
        <w:t xml:space="preserve">, </w:t>
      </w:r>
      <w:r w:rsidR="00521D95">
        <w:rPr>
          <w:rFonts w:eastAsiaTheme="minorEastAsia"/>
          <w:lang w:eastAsia="ja-JP"/>
        </w:rPr>
        <w:t>because</w:t>
      </w:r>
      <w:r w:rsidR="00521D95">
        <w:rPr>
          <w:rFonts w:eastAsiaTheme="minorEastAsia" w:hint="eastAsia"/>
          <w:lang w:eastAsia="ja-JP"/>
        </w:rPr>
        <w:t xml:space="preserve"> they have </w:t>
      </w:r>
      <w:r w:rsidR="00521D95">
        <w:rPr>
          <w:rFonts w:eastAsiaTheme="minorEastAsia"/>
          <w:lang w:eastAsia="ja-JP"/>
        </w:rPr>
        <w:t>less experience</w:t>
      </w:r>
      <w:r w:rsidR="00521D95">
        <w:rPr>
          <w:rFonts w:eastAsiaTheme="minorEastAsia" w:hint="eastAsia"/>
          <w:lang w:eastAsia="ja-JP"/>
        </w:rPr>
        <w:t xml:space="preserve"> with storm surges</w:t>
      </w:r>
      <w:r>
        <w:rPr>
          <w:rFonts w:eastAsiaTheme="minorEastAsia" w:hint="eastAsia"/>
          <w:lang w:eastAsia="ja-JP"/>
        </w:rPr>
        <w:t>.</w:t>
      </w:r>
    </w:p>
    <w:p w:rsidR="00551C5C" w:rsidRPr="00551C5C" w:rsidRDefault="00551C5C" w:rsidP="007F2F5F">
      <w:pPr>
        <w:ind w:firstLineChars="200" w:firstLine="480"/>
        <w:jc w:val="both"/>
        <w:rPr>
          <w:rFonts w:eastAsiaTheme="minorEastAsia"/>
          <w:lang w:eastAsia="ja-JP"/>
        </w:rPr>
      </w:pPr>
    </w:p>
    <w:p w:rsidR="005D03E1" w:rsidRPr="00521D95" w:rsidRDefault="00DE264A"/>
    <w:sectPr w:rsidR="005D03E1" w:rsidRPr="00521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13"/>
    <w:rsid w:val="00114580"/>
    <w:rsid w:val="00187FF6"/>
    <w:rsid w:val="002A7C99"/>
    <w:rsid w:val="00521D95"/>
    <w:rsid w:val="00551C5C"/>
    <w:rsid w:val="00596FCD"/>
    <w:rsid w:val="00630D81"/>
    <w:rsid w:val="007F2F5F"/>
    <w:rsid w:val="008C1E66"/>
    <w:rsid w:val="009C21D4"/>
    <w:rsid w:val="00A84973"/>
    <w:rsid w:val="00B24405"/>
    <w:rsid w:val="00DE264A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13"/>
    <w:pPr>
      <w:widowControl w:val="0"/>
    </w:pPr>
    <w:rPr>
      <w:rFonts w:ascii="Times New Roman" w:eastAsia="PMingLiU" w:hAnsi="Times New Roman"/>
      <w:kern w:val="2"/>
      <w:sz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630D81"/>
    <w:pPr>
      <w:widowControl/>
      <w:spacing w:before="100" w:beforeAutospacing="1" w:after="100" w:afterAutospacing="1"/>
      <w:outlineLvl w:val="0"/>
    </w:pPr>
    <w:rPr>
      <w:rFonts w:ascii="MS PGothic" w:eastAsia="MS PGothic" w:hAnsi="MS PGothic" w:cs="MS PGothic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D81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0D81"/>
    <w:pPr>
      <w:adjustRightInd w:val="0"/>
      <w:spacing w:line="360" w:lineRule="atLeast"/>
      <w:ind w:leftChars="400" w:left="840"/>
      <w:jc w:val="both"/>
      <w:textAlignment w:val="baseline"/>
    </w:pPr>
    <w:rPr>
      <w:rFonts w:ascii="MS PMincho" w:eastAsia="MS PMincho" w:hAnsi="Century"/>
      <w:kern w:val="0"/>
      <w:sz w:val="21"/>
      <w:szCs w:val="21"/>
      <w:lang w:eastAsia="ja-JP"/>
    </w:rPr>
  </w:style>
  <w:style w:type="paragraph" w:styleId="Title">
    <w:name w:val="Title"/>
    <w:basedOn w:val="Normal"/>
    <w:link w:val="TitleChar"/>
    <w:qFormat/>
    <w:rsid w:val="00FB0C13"/>
    <w:pPr>
      <w:widowControl/>
      <w:suppressAutoHyphens/>
      <w:autoSpaceDE w:val="0"/>
      <w:spacing w:before="18" w:line="360" w:lineRule="atLeast"/>
      <w:ind w:left="851" w:right="-2"/>
      <w:jc w:val="center"/>
      <w:textAlignment w:val="bottom"/>
    </w:pPr>
    <w:rPr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FB0C13"/>
    <w:rPr>
      <w:rFonts w:ascii="Times New Roman" w:eastAsia="PMingLiU" w:hAnsi="Times New Roman"/>
      <w:b/>
      <w:sz w:val="28"/>
      <w:lang w:eastAsia="zh-TW"/>
    </w:rPr>
  </w:style>
  <w:style w:type="paragraph" w:customStyle="1" w:styleId="arttitle">
    <w:name w:val="arttitle"/>
    <w:basedOn w:val="Normal"/>
    <w:rsid w:val="00FB0C13"/>
    <w:pPr>
      <w:widowControl/>
      <w:spacing w:after="240" w:line="480" w:lineRule="atLeast"/>
    </w:pPr>
    <w:rPr>
      <w:rFonts w:ascii="Arial" w:hAnsi="Arial"/>
      <w:b/>
      <w:kern w:val="0"/>
      <w:sz w:val="32"/>
    </w:rPr>
  </w:style>
  <w:style w:type="paragraph" w:customStyle="1" w:styleId="aff">
    <w:name w:val="aff"/>
    <w:basedOn w:val="Normal"/>
    <w:rsid w:val="00FB0C13"/>
    <w:pPr>
      <w:widowControl/>
      <w:spacing w:after="240" w:line="480" w:lineRule="atLeast"/>
    </w:pPr>
    <w:rPr>
      <w:i/>
      <w:kern w:val="0"/>
    </w:rPr>
  </w:style>
  <w:style w:type="paragraph" w:customStyle="1" w:styleId="Authors">
    <w:name w:val="Authors"/>
    <w:basedOn w:val="Normal"/>
    <w:rsid w:val="00FB0C13"/>
    <w:pPr>
      <w:widowControl/>
      <w:spacing w:before="120" w:after="360"/>
      <w:jc w:val="center"/>
    </w:pPr>
    <w:rPr>
      <w:rFonts w:eastAsia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13"/>
    <w:pPr>
      <w:widowControl w:val="0"/>
    </w:pPr>
    <w:rPr>
      <w:rFonts w:ascii="Times New Roman" w:eastAsia="PMingLiU" w:hAnsi="Times New Roman"/>
      <w:kern w:val="2"/>
      <w:sz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630D81"/>
    <w:pPr>
      <w:widowControl/>
      <w:spacing w:before="100" w:beforeAutospacing="1" w:after="100" w:afterAutospacing="1"/>
      <w:outlineLvl w:val="0"/>
    </w:pPr>
    <w:rPr>
      <w:rFonts w:ascii="MS PGothic" w:eastAsia="MS PGothic" w:hAnsi="MS PGothic" w:cs="MS PGothic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D81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0D81"/>
    <w:pPr>
      <w:adjustRightInd w:val="0"/>
      <w:spacing w:line="360" w:lineRule="atLeast"/>
      <w:ind w:leftChars="400" w:left="840"/>
      <w:jc w:val="both"/>
      <w:textAlignment w:val="baseline"/>
    </w:pPr>
    <w:rPr>
      <w:rFonts w:ascii="MS PMincho" w:eastAsia="MS PMincho" w:hAnsi="Century"/>
      <w:kern w:val="0"/>
      <w:sz w:val="21"/>
      <w:szCs w:val="21"/>
      <w:lang w:eastAsia="ja-JP"/>
    </w:rPr>
  </w:style>
  <w:style w:type="paragraph" w:styleId="Title">
    <w:name w:val="Title"/>
    <w:basedOn w:val="Normal"/>
    <w:link w:val="TitleChar"/>
    <w:qFormat/>
    <w:rsid w:val="00FB0C13"/>
    <w:pPr>
      <w:widowControl/>
      <w:suppressAutoHyphens/>
      <w:autoSpaceDE w:val="0"/>
      <w:spacing w:before="18" w:line="360" w:lineRule="atLeast"/>
      <w:ind w:left="851" w:right="-2"/>
      <w:jc w:val="center"/>
      <w:textAlignment w:val="bottom"/>
    </w:pPr>
    <w:rPr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FB0C13"/>
    <w:rPr>
      <w:rFonts w:ascii="Times New Roman" w:eastAsia="PMingLiU" w:hAnsi="Times New Roman"/>
      <w:b/>
      <w:sz w:val="28"/>
      <w:lang w:eastAsia="zh-TW"/>
    </w:rPr>
  </w:style>
  <w:style w:type="paragraph" w:customStyle="1" w:styleId="arttitle">
    <w:name w:val="arttitle"/>
    <w:basedOn w:val="Normal"/>
    <w:rsid w:val="00FB0C13"/>
    <w:pPr>
      <w:widowControl/>
      <w:spacing w:after="240" w:line="480" w:lineRule="atLeast"/>
    </w:pPr>
    <w:rPr>
      <w:rFonts w:ascii="Arial" w:hAnsi="Arial"/>
      <w:b/>
      <w:kern w:val="0"/>
      <w:sz w:val="32"/>
    </w:rPr>
  </w:style>
  <w:style w:type="paragraph" w:customStyle="1" w:styleId="aff">
    <w:name w:val="aff"/>
    <w:basedOn w:val="Normal"/>
    <w:rsid w:val="00FB0C13"/>
    <w:pPr>
      <w:widowControl/>
      <w:spacing w:after="240" w:line="480" w:lineRule="atLeast"/>
    </w:pPr>
    <w:rPr>
      <w:i/>
      <w:kern w:val="0"/>
    </w:rPr>
  </w:style>
  <w:style w:type="paragraph" w:customStyle="1" w:styleId="Authors">
    <w:name w:val="Authors"/>
    <w:basedOn w:val="Normal"/>
    <w:rsid w:val="00FB0C13"/>
    <w:pPr>
      <w:widowControl/>
      <w:spacing w:before="120" w:after="360"/>
      <w:jc w:val="center"/>
    </w:pPr>
    <w:rPr>
      <w:rFonts w:eastAsia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1607</Characters>
  <Application>Microsoft Office Word</Application>
  <DocSecurity>0</DocSecurity>
  <Lines>26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気象庁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Robert Rogers</cp:lastModifiedBy>
  <cp:revision>2</cp:revision>
  <dcterms:created xsi:type="dcterms:W3CDTF">2014-09-30T14:51:00Z</dcterms:created>
  <dcterms:modified xsi:type="dcterms:W3CDTF">2014-09-30T14:51:00Z</dcterms:modified>
</cp:coreProperties>
</file>