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20231020H1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AL20/TAMMY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0720A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 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Rotated Figure-4</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2122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0114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Barbados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Barbados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21 (20)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2 (0) AXBTs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Gamache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Sellwood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Chang, Jelenak, Sapp</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Compare/Gaston/Palmer </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Utama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Stokes/Kiddo</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Kalen/Englert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McAlister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Warnecke</w:t>
            </w:r>
          </w:p>
        </w:tc>
      </w:tr>
    </w:tbl>
    <w:p w:rsidR="00000000" w:rsidDel="00000000" w:rsidP="00000000" w:rsidRDefault="00000000" w:rsidRPr="00000000" w14:paraId="00000063">
      <w:pPr>
        <w:rPr>
          <w:b w:val="1"/>
          <w:sz w:val="24"/>
          <w:szCs w:val="24"/>
          <w:u w:val="single"/>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pPr>
            <w:r w:rsidDel="00000000" w:rsidR="00000000" w:rsidRPr="00000000">
              <w:rPr>
                <w:i w:val="1"/>
              </w:rPr>
              <w:drawing>
                <wp:inline distB="114300" distT="114300" distL="114300" distR="114300">
                  <wp:extent cx="4600575" cy="2590800"/>
                  <wp:effectExtent b="0" l="0" r="0" t="0"/>
                  <wp:docPr id="1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i w:val="1"/>
              </w:rPr>
            </w:pPr>
            <w:r w:rsidDel="00000000" w:rsidR="00000000" w:rsidRPr="00000000">
              <w:rPr>
                <w:i w:val="1"/>
                <w:rtl w:val="0"/>
              </w:rPr>
              <w:t xml:space="preserve">28 dropsondes (8 endpoints, 8 midpoints, 4 centers, 8 RMWs depending on RMW definition), 2 AXBTs (Points 1 and 2)</w:t>
            </w:r>
          </w:p>
          <w:p w:rsidR="00000000" w:rsidDel="00000000" w:rsidP="00000000" w:rsidRDefault="00000000" w:rsidRPr="00000000" w14:paraId="0000006B">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jc w:val="center"/>
              <w:rPr>
                <w:i w:val="1"/>
              </w:rPr>
            </w:pPr>
            <w:r w:rsidDel="00000000" w:rsidR="00000000" w:rsidRPr="00000000">
              <w:rPr>
                <w:i w:val="1"/>
              </w:rPr>
              <w:drawing>
                <wp:inline distB="114300" distT="114300" distL="114300" distR="114300">
                  <wp:extent cx="3657600" cy="2719567"/>
                  <wp:effectExtent b="0" l="0" r="0" t="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657600" cy="2719567"/>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jc w:val="center"/>
              <w:rPr>
                <w:i w:val="1"/>
              </w:rPr>
            </w:pPr>
            <w:r w:rsidDel="00000000" w:rsidR="00000000" w:rsidRPr="00000000">
              <w:rPr>
                <w:i w:val="1"/>
              </w:rPr>
              <w:drawing>
                <wp:inline distB="114300" distT="114300" distL="114300" distR="114300">
                  <wp:extent cx="3657600" cy="2174200"/>
                  <wp:effectExtent b="0" l="0" r="0" t="0"/>
                  <wp:docPr id="1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657600" cy="21742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rPr>
                <w:i w:val="1"/>
              </w:rPr>
            </w:pP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i w:val="1"/>
                <w:rtl w:val="0"/>
              </w:rPr>
              <w:t xml:space="preserve">The eye that had formed earlier in Tammy appears to have eroded some as a dry slot works in from the SW. Much of the stronger convection is in the feeder band to the SE. The storm is forecast to continue slowly intensifying as it lifts off to the NW.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i w:val="1"/>
              </w:rPr>
            </w:pPr>
            <w:r w:rsidDel="00000000" w:rsidR="00000000" w:rsidRPr="00000000">
              <w:rPr>
                <w:i w:val="1"/>
                <w:rtl w:val="0"/>
              </w:rPr>
              <w:t xml:space="preserve">Instruments appear to be working as expected</w:t>
            </w:r>
          </w:p>
        </w:tc>
      </w:tr>
    </w:tbl>
    <w:p w:rsidR="00000000" w:rsidDel="00000000" w:rsidP="00000000" w:rsidRDefault="00000000" w:rsidRPr="00000000" w14:paraId="00000073">
      <w:pPr>
        <w:rPr>
          <w:b w:val="1"/>
          <w:sz w:val="24"/>
          <w:szCs w:val="24"/>
          <w:u w:val="single"/>
        </w:rPr>
      </w:pPr>
      <w:r w:rsidDel="00000000" w:rsidR="00000000" w:rsidRPr="00000000">
        <w:rPr>
          <w:rtl w:val="0"/>
        </w:rPr>
      </w:r>
    </w:p>
    <w:p w:rsidR="00000000" w:rsidDel="00000000" w:rsidP="00000000" w:rsidRDefault="00000000" w:rsidRPr="00000000" w14:paraId="00000074">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jc w:val="center"/>
              <w:rPr/>
            </w:pPr>
            <w:r w:rsidDel="00000000" w:rsidR="00000000" w:rsidRPr="00000000">
              <w:rPr>
                <w:rtl w:val="0"/>
              </w:rPr>
              <w:t xml:space="preserve">2122</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pPr>
            <w:r w:rsidDel="00000000" w:rsidR="00000000" w:rsidRPr="00000000">
              <w:rPr>
                <w:rtl w:val="0"/>
              </w:rPr>
              <w:t xml:space="preserve">Take Off From Barbados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jc w:val="center"/>
              <w:rPr/>
            </w:pPr>
            <w:r w:rsidDel="00000000" w:rsidR="00000000" w:rsidRPr="00000000">
              <w:rPr>
                <w:rtl w:val="0"/>
              </w:rPr>
              <w:t xml:space="preserve">2130</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40" w:lineRule="auto"/>
              <w:rPr/>
            </w:pPr>
            <w:r w:rsidDel="00000000" w:rsidR="00000000" w:rsidRPr="00000000">
              <w:rPr>
                <w:rtl w:val="0"/>
              </w:rPr>
              <w:t xml:space="preserve">Planning to turn inbound slightly early due to a building band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2149</w:t>
            </w:r>
          </w:p>
        </w:tc>
        <w:tc>
          <w:tcPr>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pPr>
            <w:r w:rsidDel="00000000" w:rsidR="00000000" w:rsidRPr="00000000">
              <w:rPr>
                <w:rtl w:val="0"/>
              </w:rPr>
              <w:t xml:space="preserve">Combo drop endpoint SE, Sonde 1, BT 1. BT was a dud - no 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2157</w:t>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pPr>
            <w:r w:rsidDel="00000000" w:rsidR="00000000" w:rsidRPr="00000000">
              <w:rPr>
                <w:rtl w:val="0"/>
              </w:rPr>
              <w:t xml:space="preserve">Midpoint SE sonde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2206</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rPr/>
            </w:pPr>
            <w:r w:rsidDel="00000000" w:rsidR="00000000" w:rsidRPr="00000000">
              <w:rPr>
                <w:rtl w:val="0"/>
              </w:rPr>
              <w:t xml:space="preserve">Eyewall open sw</w:t>
            </w:r>
          </w:p>
          <w:p w:rsidR="00000000" w:rsidDel="00000000" w:rsidP="00000000" w:rsidRDefault="00000000" w:rsidRPr="00000000" w14:paraId="00000083">
            <w:pPr>
              <w:spacing w:line="240" w:lineRule="auto"/>
              <w:jc w:val="center"/>
              <w:rPr/>
            </w:pPr>
            <w:r w:rsidDel="00000000" w:rsidR="00000000" w:rsidRPr="00000000">
              <w:rPr/>
              <w:drawing>
                <wp:inline distB="114300" distT="114300" distL="114300" distR="114300">
                  <wp:extent cx="3657600" cy="2746014"/>
                  <wp:effectExtent b="0" l="0" r="0" t="0"/>
                  <wp:docPr id="1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657600" cy="274601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2208</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jc w:val="center"/>
              <w:rPr/>
            </w:pPr>
            <w:r w:rsidDel="00000000" w:rsidR="00000000" w:rsidRPr="00000000">
              <w:rPr/>
              <w:drawing>
                <wp:inline distB="114300" distT="114300" distL="114300" distR="114300">
                  <wp:extent cx="3657600" cy="2746014"/>
                  <wp:effectExtent b="0" l="0" r="0" t="0"/>
                  <wp:docPr id="1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657600" cy="274601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2209</w:t>
            </w:r>
          </w:p>
        </w:tc>
        <w:tc>
          <w:tcPr>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rPr/>
            </w:pPr>
            <w:r w:rsidDel="00000000" w:rsidR="00000000" w:rsidRPr="00000000">
              <w:rPr>
                <w:rtl w:val="0"/>
              </w:rPr>
              <w:t xml:space="preserve">RMW SE Sonde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2111</w:t>
            </w:r>
          </w:p>
        </w:tc>
        <w:tc>
          <w:tcPr>
            <w:shd w:fill="auto" w:val="clear"/>
            <w:tcMar>
              <w:top w:w="100.0" w:type="dxa"/>
              <w:left w:w="100.0" w:type="dxa"/>
              <w:bottom w:w="100.0" w:type="dxa"/>
              <w:right w:w="100.0" w:type="dxa"/>
            </w:tcMar>
          </w:tcPr>
          <w:p w:rsidR="00000000" w:rsidDel="00000000" w:rsidP="00000000" w:rsidRDefault="00000000" w:rsidRPr="00000000" w14:paraId="00000089">
            <w:pPr>
              <w:spacing w:line="240" w:lineRule="auto"/>
              <w:rPr/>
            </w:pPr>
            <w:r w:rsidDel="00000000" w:rsidR="00000000" w:rsidRPr="00000000">
              <w:rPr>
                <w:rtl w:val="0"/>
              </w:rPr>
              <w:t xml:space="preserve">Center Sonde 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2213</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NW Sonde 5, 81 kt surface wind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2221</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NW Sonde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2233</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NW Combo Drop, Sonde 7, turning downwind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2306</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SW Sonde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2317</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SW Sonde 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2322</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3657600" cy="2746014"/>
                  <wp:effectExtent b="0" l="0" r="0" t="0"/>
                  <wp:docPr id="1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657600" cy="274601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2323</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Lightning off the left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2324</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SW sonde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2325</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sonde 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2328</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NE sonde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2333</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Radar shows a bit of residual tilt to the east</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3657600" cy="2746014"/>
                  <wp:effectExtent b="0" l="0" r="0" t="0"/>
                  <wp:docPr id="1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657600" cy="274601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2338</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NE sonde 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2350</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NE sonde 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0005</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Discussing making the N-S pass the final due to concerns over weather in Barbados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0014</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N Sonde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0026</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N Sonde 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0035</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N Sonde 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0038</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Eye has basically fallen apart again</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3657600" cy="2743200"/>
                  <wp:effectExtent b="0" l="0" r="0" t="0"/>
                  <wp:docPr id="1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657600" cy="2743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0039</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Sonde 18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0039</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Sonde 19 (Backup)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0042</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 Sonde 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0052</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S Sonde 21, science complete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0114</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Landed Barbados </w:t>
            </w:r>
          </w:p>
        </w:tc>
      </w:tr>
    </w:tbl>
    <w:p w:rsidR="00000000" w:rsidDel="00000000" w:rsidP="00000000" w:rsidRDefault="00000000" w:rsidRPr="00000000" w14:paraId="000000BA">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i w:val="1"/>
              </w:rPr>
            </w:pPr>
            <w:r w:rsidDel="00000000" w:rsidR="00000000" w:rsidRPr="00000000">
              <w:rPr>
                <w:i w:val="1"/>
                <w:rtl w:val="0"/>
              </w:rPr>
              <w:t xml:space="preserve">We flew a slightly truncated rotated Figure 4 TDR mission into Hurricane Tammy. The storm had become a little more aligned since earlier, although the eyewall was very transient, pulsing up towards the start of our mission and down on the last leg. The pressure generally remained steady through the flight. </w:t>
            </w:r>
          </w:p>
          <w:p w:rsidR="00000000" w:rsidDel="00000000" w:rsidP="00000000" w:rsidRDefault="00000000" w:rsidRPr="00000000" w14:paraId="000000BF">
            <w:pPr>
              <w:widowControl w:val="0"/>
              <w:spacing w:line="240" w:lineRule="auto"/>
              <w:rPr>
                <w:i w:val="1"/>
              </w:rPr>
            </w:pPr>
            <w:r w:rsidDel="00000000" w:rsidR="00000000" w:rsidRPr="00000000">
              <w:rPr>
                <w:rtl w:val="0"/>
              </w:rPr>
            </w:r>
          </w:p>
          <w:p w:rsidR="00000000" w:rsidDel="00000000" w:rsidP="00000000" w:rsidRDefault="00000000" w:rsidRPr="00000000" w14:paraId="000000C0">
            <w:pPr>
              <w:widowControl w:val="0"/>
              <w:spacing w:line="240" w:lineRule="auto"/>
              <w:rPr>
                <w:i w:val="1"/>
              </w:rPr>
            </w:pPr>
            <w:r w:rsidDel="00000000" w:rsidR="00000000" w:rsidRPr="00000000">
              <w:rPr>
                <w:i w:val="1"/>
                <w:rtl w:val="0"/>
              </w:rPr>
              <w:t xml:space="preserve">We landed early due to weather over Barbados.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pPr>
            <w:r w:rsidDel="00000000" w:rsidR="00000000" w:rsidRPr="00000000">
              <w:rPr>
                <w:i w:val="1"/>
                <w:rtl w:val="0"/>
              </w:rPr>
              <w:t xml:space="preserve">Rotated figure 4 with final E-W leg cut off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i w:val="1"/>
              </w:rPr>
            </w:pPr>
            <w:r w:rsidDel="00000000" w:rsidR="00000000" w:rsidRPr="00000000">
              <w:rPr>
                <w:i w:val="1"/>
                <w:rtl w:val="0"/>
              </w:rPr>
              <w:t xml:space="preserve">None (VAM removed due to early landing)</w:t>
            </w:r>
          </w:p>
          <w:p w:rsidR="00000000" w:rsidDel="00000000" w:rsidP="00000000" w:rsidRDefault="00000000" w:rsidRPr="00000000" w14:paraId="000000C5">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numPr>
                <w:ilvl w:val="0"/>
                <w:numId w:val="1"/>
              </w:numPr>
              <w:spacing w:line="240" w:lineRule="auto"/>
              <w:ind w:left="720" w:hanging="360"/>
              <w:rPr>
                <w:u w:val="none"/>
              </w:rPr>
            </w:pPr>
            <w:r w:rsidDel="00000000" w:rsidR="00000000" w:rsidRPr="00000000">
              <w:rPr>
                <w:rtl w:val="0"/>
              </w:rPr>
              <w:t xml:space="preserve">We flew a successful mission collecting tail Doppler radar in Hurricane Tammy.</w:t>
            </w:r>
            <w:r w:rsidDel="00000000" w:rsidR="00000000" w:rsidRPr="00000000">
              <w:rPr>
                <w:rtl w:val="0"/>
              </w:rPr>
            </w:r>
          </w:p>
          <w:p w:rsidR="00000000" w:rsidDel="00000000" w:rsidP="00000000" w:rsidRDefault="00000000" w:rsidRPr="00000000" w14:paraId="000000C8">
            <w:pPr>
              <w:widowControl w:val="0"/>
              <w:numPr>
                <w:ilvl w:val="0"/>
                <w:numId w:val="1"/>
              </w:numPr>
              <w:spacing w:line="240" w:lineRule="auto"/>
              <w:ind w:left="720" w:hanging="360"/>
              <w:rPr>
                <w:u w:val="none"/>
              </w:rPr>
            </w:pPr>
            <w:r w:rsidDel="00000000" w:rsidR="00000000" w:rsidRPr="00000000">
              <w:rPr>
                <w:rtl w:val="0"/>
              </w:rPr>
              <w:t xml:space="preserve">The storm has continued to organize from earlier in the day.</w:t>
            </w:r>
            <w:r w:rsidDel="00000000" w:rsidR="00000000" w:rsidRPr="00000000">
              <w:rPr>
                <w:rtl w:val="0"/>
              </w:rPr>
            </w:r>
          </w:p>
          <w:p w:rsidR="00000000" w:rsidDel="00000000" w:rsidP="00000000" w:rsidRDefault="00000000" w:rsidRPr="00000000" w14:paraId="000000C9">
            <w:pPr>
              <w:widowControl w:val="0"/>
              <w:numPr>
                <w:ilvl w:val="0"/>
                <w:numId w:val="1"/>
              </w:numPr>
              <w:spacing w:line="240" w:lineRule="auto"/>
              <w:ind w:left="720" w:hanging="360"/>
              <w:rPr>
                <w:u w:val="none"/>
              </w:rPr>
            </w:pPr>
            <w:r w:rsidDel="00000000" w:rsidR="00000000" w:rsidRPr="00000000">
              <w:rPr>
                <w:rtl w:val="0"/>
              </w:rPr>
              <w:t xml:space="preserve">We landed a little early due to weather concerns for landing later.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pPr>
            <w:r w:rsidDel="00000000" w:rsidR="00000000" w:rsidRPr="00000000">
              <w:rPr>
                <w:i w:val="1"/>
                <w:rtl w:val="0"/>
              </w:rPr>
              <w:t xml:space="preserve">Instruments seemed to work normally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i w:val="1"/>
              </w:rPr>
            </w:pPr>
            <w:r w:rsidDel="00000000" w:rsidR="00000000" w:rsidRPr="00000000">
              <w:rPr>
                <w:i w:val="1"/>
              </w:rPr>
              <w:drawing>
                <wp:inline distB="114300" distT="114300" distL="114300" distR="114300">
                  <wp:extent cx="3657600" cy="3265714"/>
                  <wp:effectExtent b="0" l="0" r="0" t="0"/>
                  <wp:docPr id="13" name="image9.jpg"/>
                  <a:graphic>
                    <a:graphicData uri="http://schemas.openxmlformats.org/drawingml/2006/picture">
                      <pic:pic>
                        <pic:nvPicPr>
                          <pic:cNvPr id="0" name="image9.jpg"/>
                          <pic:cNvPicPr preferRelativeResize="0"/>
                        </pic:nvPicPr>
                        <pic:blipFill>
                          <a:blip r:embed="rId15"/>
                          <a:srcRect b="17654" l="4329" r="16185" t="25513"/>
                          <a:stretch>
                            <a:fillRect/>
                          </a:stretch>
                        </pic:blipFill>
                        <pic:spPr>
                          <a:xfrm>
                            <a:off x="0" y="0"/>
                            <a:ext cx="3657600" cy="326571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E">
      <w:pPr>
        <w:rPr>
          <w:b w:val="1"/>
          <w:sz w:val="24"/>
          <w:szCs w:val="24"/>
          <w:u w:val="single"/>
        </w:rPr>
      </w:pPr>
      <w:r w:rsidDel="00000000" w:rsidR="00000000" w:rsidRPr="00000000">
        <w:rPr>
          <w:rtl w:val="0"/>
        </w:rPr>
      </w:r>
    </w:p>
    <w:p w:rsidR="00000000" w:rsidDel="00000000" w:rsidP="00000000" w:rsidRDefault="00000000" w:rsidRPr="00000000" w14:paraId="000000CF">
      <w:pPr>
        <w:jc w:val="center"/>
        <w:rPr>
          <w:b w:val="1"/>
          <w:sz w:val="24"/>
          <w:szCs w:val="24"/>
          <w:u w:val="single"/>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D1">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2">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3">
    <w:pPr>
      <w:rPr>
        <w:sz w:val="10"/>
        <w:szCs w:val="10"/>
      </w:rPr>
    </w:pPr>
    <w:r w:rsidDel="00000000" w:rsidR="00000000" w:rsidRPr="00000000">
      <w:rPr>
        <w:rtl w:val="0"/>
      </w:rPr>
    </w:r>
  </w:p>
  <w:p w:rsidR="00000000" w:rsidDel="00000000" w:rsidP="00000000" w:rsidRDefault="00000000" w:rsidRPr="00000000" w14:paraId="000000D4">
    <w:pPr>
      <w:jc w:val="center"/>
      <w:rPr>
        <w:b w:val="1"/>
        <w:sz w:val="26"/>
        <w:szCs w:val="26"/>
      </w:rPr>
    </w:pPr>
    <w:r w:rsidDel="00000000" w:rsidR="00000000" w:rsidRPr="00000000">
      <w:rPr>
        <w:b w:val="1"/>
        <w:sz w:val="26"/>
        <w:szCs w:val="26"/>
        <w:rtl w:val="0"/>
      </w:rPr>
      <w:t xml:space="preserve">FLIGHT LOG - 20231020H1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jpg"/><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Q9LXkBykKA5plQuY7H13Tqxtg==">CgMxLjA4AHIhMXd0blFYUXN5Qk5ra0ZZNzJvY0g2X2x4aHlYOEtzSXJr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