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20230912I1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AL13 / 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2213A LEE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 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spacing w:line="240" w:lineRule="auto"/>
              <w:jc w:val="center"/>
              <w:rPr>
                <w:sz w:val="18"/>
                <w:szCs w:val="18"/>
              </w:rPr>
            </w:pPr>
            <w:r w:rsidDel="00000000" w:rsidR="00000000" w:rsidRPr="00000000">
              <w:rPr>
                <w:sz w:val="18"/>
                <w:szCs w:val="18"/>
                <w:rtl w:val="0"/>
              </w:rPr>
              <w:t xml:space="preserve">Butterfly pattern with 105 NM legs</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0831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1453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TISX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TISX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6.6</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29 (28) all NWS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(4) AXBT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spacing w:line="240" w:lineRule="auto"/>
              <w:jc w:val="center"/>
              <w:rPr>
                <w:sz w:val="16"/>
                <w:szCs w:val="16"/>
              </w:rPr>
            </w:pPr>
            <w:r w:rsidDel="00000000" w:rsidR="00000000" w:rsidRPr="00000000">
              <w:rPr>
                <w:sz w:val="16"/>
                <w:szCs w:val="16"/>
                <w:rtl w:val="0"/>
              </w:rPr>
              <w:t xml:space="preserve">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Aberson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spacing w:line="240" w:lineRule="auto"/>
              <w:jc w:val="center"/>
              <w:rPr>
                <w:sz w:val="16"/>
                <w:szCs w:val="16"/>
              </w:rPr>
            </w:pPr>
            <w:r w:rsidDel="00000000" w:rsidR="00000000" w:rsidRPr="00000000">
              <w:rPr>
                <w:sz w:val="16"/>
                <w:szCs w:val="16"/>
                <w:rtl w:val="0"/>
              </w:rPr>
              <w:t xml:space="preserve">Reasor/Alvey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spacing w:line="240" w:lineRule="auto"/>
              <w:jc w:val="center"/>
              <w:rPr>
                <w:sz w:val="16"/>
                <w:szCs w:val="16"/>
              </w:rPr>
            </w:pPr>
            <w:r w:rsidDel="00000000" w:rsidR="00000000" w:rsidRPr="00000000">
              <w:rPr>
                <w:sz w:val="16"/>
                <w:szCs w:val="16"/>
                <w:rtl w:val="0"/>
              </w:rPr>
              <w:t xml:space="preserve">J. Zhang/Ko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spacing w:line="240" w:lineRule="auto"/>
              <w:jc w:val="center"/>
              <w:rPr>
                <w:sz w:val="16"/>
                <w:szCs w:val="16"/>
              </w:rPr>
            </w:pPr>
            <w:r w:rsidDel="00000000" w:rsidR="00000000" w:rsidRPr="00000000">
              <w:rPr>
                <w:sz w:val="16"/>
                <w:szCs w:val="16"/>
                <w:rtl w:val="0"/>
              </w:rPr>
              <w:t xml:space="preserve">Kelly Ryan (UM/CIMAS)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Copare/Keith/Wood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Tyson/Tufnell</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Kalen/Lundry</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Warneke/Kotz</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1462088" cy="2133628"/>
                  <wp:effectExtent b="0" l="0" r="0" t="0"/>
                  <wp:docPr id="18" name="image9.png"/>
                  <a:graphic>
                    <a:graphicData uri="http://schemas.openxmlformats.org/drawingml/2006/picture">
                      <pic:pic>
                        <pic:nvPicPr>
                          <pic:cNvPr id="0" name="image9.png"/>
                          <pic:cNvPicPr preferRelativeResize="0"/>
                        </pic:nvPicPr>
                        <pic:blipFill>
                          <a:blip r:embed="rId7"/>
                          <a:srcRect b="4693" l="26086" r="27743" t="7364"/>
                          <a:stretch>
                            <a:fillRect/>
                          </a:stretch>
                        </pic:blipFill>
                        <pic:spPr>
                          <a:xfrm>
                            <a:off x="0" y="0"/>
                            <a:ext cx="1462088" cy="2133628"/>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numPr>
                <w:ilvl w:val="0"/>
                <w:numId w:val="2"/>
              </w:numPr>
              <w:shd w:fill="ffffff" w:val="clear"/>
              <w:spacing w:after="200" w:before="200" w:line="240" w:lineRule="auto"/>
              <w:ind w:left="940" w:hanging="360"/>
              <w:rPr>
                <w:i w:val="1"/>
              </w:rPr>
            </w:pPr>
            <w:r w:rsidDel="00000000" w:rsidR="00000000" w:rsidRPr="00000000">
              <w:rPr>
                <w:i w:val="1"/>
                <w:color w:val="222222"/>
                <w:rtl w:val="0"/>
              </w:rPr>
              <w:t xml:space="preserve">8 or 10 kft (pressure altitude) depending on AF deconfliction requirements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numPr>
                <w:ilvl w:val="0"/>
                <w:numId w:val="1"/>
              </w:numPr>
              <w:spacing w:after="0" w:afterAutospacing="0" w:before="200" w:line="240" w:lineRule="auto"/>
              <w:ind w:left="360" w:hanging="360"/>
              <w:rPr>
                <w:i w:val="1"/>
              </w:rPr>
            </w:pPr>
            <w:r w:rsidDel="00000000" w:rsidR="00000000" w:rsidRPr="00000000">
              <w:rPr>
                <w:i w:val="1"/>
                <w:color w:val="222222"/>
                <w:rtl w:val="0"/>
              </w:rPr>
              <w:t xml:space="preserve">Load 40 dropsondes</w:t>
            </w:r>
          </w:p>
          <w:p w:rsidR="00000000" w:rsidDel="00000000" w:rsidP="00000000" w:rsidRDefault="00000000" w:rsidRPr="00000000" w14:paraId="0000006B">
            <w:pPr>
              <w:widowControl w:val="0"/>
              <w:numPr>
                <w:ilvl w:val="1"/>
                <w:numId w:val="1"/>
              </w:numPr>
              <w:spacing w:after="0" w:afterAutospacing="0" w:before="0" w:beforeAutospacing="0" w:line="240" w:lineRule="auto"/>
              <w:ind w:left="810" w:hanging="360"/>
              <w:rPr>
                <w:i w:val="1"/>
              </w:rPr>
            </w:pPr>
            <w:r w:rsidDel="00000000" w:rsidR="00000000" w:rsidRPr="00000000">
              <w:rPr>
                <w:i w:val="1"/>
                <w:color w:val="222222"/>
                <w:rtl w:val="0"/>
              </w:rPr>
              <w:t xml:space="preserve">Release at endpoints, midpoints, centers, RMWs (charged to NWS)</w:t>
            </w:r>
          </w:p>
          <w:p w:rsidR="00000000" w:rsidDel="00000000" w:rsidP="00000000" w:rsidRDefault="00000000" w:rsidRPr="00000000" w14:paraId="0000006C">
            <w:pPr>
              <w:widowControl w:val="0"/>
              <w:numPr>
                <w:ilvl w:val="1"/>
                <w:numId w:val="1"/>
              </w:numPr>
              <w:spacing w:after="0" w:afterAutospacing="0" w:before="0" w:beforeAutospacing="0" w:line="240" w:lineRule="auto"/>
              <w:ind w:left="810" w:hanging="360"/>
              <w:rPr>
                <w:i w:val="1"/>
              </w:rPr>
            </w:pPr>
            <w:r w:rsidDel="00000000" w:rsidR="00000000" w:rsidRPr="00000000">
              <w:rPr>
                <w:i w:val="1"/>
                <w:color w:val="222222"/>
                <w:rtl w:val="0"/>
              </w:rPr>
              <w:t xml:space="preserve">Possible supplemental rapid RMW drops (charged to ONR)</w:t>
            </w:r>
          </w:p>
          <w:p w:rsidR="00000000" w:rsidDel="00000000" w:rsidP="00000000" w:rsidRDefault="00000000" w:rsidRPr="00000000" w14:paraId="0000006D">
            <w:pPr>
              <w:widowControl w:val="0"/>
              <w:numPr>
                <w:ilvl w:val="1"/>
                <w:numId w:val="1"/>
              </w:numPr>
              <w:spacing w:after="0" w:afterAutospacing="0" w:before="0" w:beforeAutospacing="0" w:line="240" w:lineRule="auto"/>
              <w:ind w:left="810" w:hanging="360"/>
              <w:rPr>
                <w:i w:val="1"/>
              </w:rPr>
            </w:pPr>
            <w:r w:rsidDel="00000000" w:rsidR="00000000" w:rsidRPr="00000000">
              <w:rPr>
                <w:i w:val="1"/>
                <w:color w:val="222222"/>
                <w:rtl w:val="0"/>
              </w:rPr>
              <w:t xml:space="preserve">1 dropsonde near Saildrone 1064 if possible (GOMO)</w:t>
            </w:r>
          </w:p>
          <w:p w:rsidR="00000000" w:rsidDel="00000000" w:rsidP="00000000" w:rsidRDefault="00000000" w:rsidRPr="00000000" w14:paraId="0000006E">
            <w:pPr>
              <w:widowControl w:val="0"/>
              <w:numPr>
                <w:ilvl w:val="1"/>
                <w:numId w:val="1"/>
              </w:numPr>
              <w:spacing w:after="0" w:afterAutospacing="0" w:before="0" w:beforeAutospacing="0" w:line="240" w:lineRule="auto"/>
              <w:ind w:left="810" w:hanging="360"/>
              <w:rPr>
                <w:i w:val="1"/>
              </w:rPr>
            </w:pPr>
            <w:r w:rsidDel="00000000" w:rsidR="00000000" w:rsidRPr="00000000">
              <w:rPr>
                <w:i w:val="1"/>
                <w:color w:val="222222"/>
                <w:rtl w:val="0"/>
              </w:rPr>
              <w:t xml:space="preserve">Additional drops may be requested at the discretion of the onboard HRD LPS</w:t>
            </w:r>
          </w:p>
          <w:p w:rsidR="00000000" w:rsidDel="00000000" w:rsidP="00000000" w:rsidRDefault="00000000" w:rsidRPr="00000000" w14:paraId="0000006F">
            <w:pPr>
              <w:widowControl w:val="0"/>
              <w:numPr>
                <w:ilvl w:val="1"/>
                <w:numId w:val="1"/>
              </w:numPr>
              <w:spacing w:after="0" w:afterAutospacing="0" w:before="0" w:beforeAutospacing="0" w:line="240" w:lineRule="auto"/>
              <w:ind w:left="81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70">
            <w:pPr>
              <w:widowControl w:val="0"/>
              <w:numPr>
                <w:ilvl w:val="0"/>
                <w:numId w:val="5"/>
              </w:numPr>
              <w:spacing w:after="0" w:afterAutospacing="0" w:before="0" w:beforeAutospacing="0" w:line="240" w:lineRule="auto"/>
              <w:ind w:left="360" w:hanging="360"/>
              <w:rPr>
                <w:i w:val="1"/>
              </w:rPr>
            </w:pPr>
            <w:r w:rsidDel="00000000" w:rsidR="00000000" w:rsidRPr="00000000">
              <w:rPr>
                <w:i w:val="1"/>
                <w:color w:val="222222"/>
                <w:rtl w:val="0"/>
              </w:rPr>
              <w:t xml:space="preserve">8 AXBTs - see notes below</w:t>
            </w:r>
          </w:p>
          <w:p w:rsidR="00000000" w:rsidDel="00000000" w:rsidP="00000000" w:rsidRDefault="00000000" w:rsidRPr="00000000" w14:paraId="00000071">
            <w:pPr>
              <w:widowControl w:val="0"/>
              <w:numPr>
                <w:ilvl w:val="1"/>
                <w:numId w:val="5"/>
              </w:numPr>
              <w:spacing w:after="200" w:before="0" w:beforeAutospacing="0" w:line="240" w:lineRule="auto"/>
              <w:ind w:left="810" w:hanging="360"/>
              <w:rPr>
                <w:i w:val="1"/>
              </w:rPr>
            </w:pPr>
            <w:r w:rsidDel="00000000" w:rsidR="00000000" w:rsidRPr="00000000">
              <w:rPr>
                <w:i w:val="1"/>
                <w:color w:val="222222"/>
                <w:rtl w:val="0"/>
              </w:rPr>
              <w:t xml:space="preserve">All AXBTs transmitted to the AOC ground server if possible</w:t>
            </w: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i w:val="1"/>
              </w:rPr>
              <w:drawing>
                <wp:inline distB="114300" distT="114300" distL="114300" distR="114300">
                  <wp:extent cx="3986213" cy="2240494"/>
                  <wp:effectExtent b="0" l="0" r="0" t="0"/>
                  <wp:docPr id="8"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3986213" cy="224049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Lee is still experiencing moderate shear as seen in the GFS initial analysis for 00Z 12 September</w:t>
            </w:r>
          </w:p>
          <w:p w:rsidR="00000000" w:rsidDel="00000000" w:rsidP="00000000" w:rsidRDefault="00000000" w:rsidRPr="00000000" w14:paraId="00000075">
            <w:pPr>
              <w:widowControl w:val="0"/>
              <w:spacing w:line="240" w:lineRule="auto"/>
              <w:rPr>
                <w:i w:val="1"/>
              </w:rPr>
            </w:pPr>
            <w:r w:rsidDel="00000000" w:rsidR="00000000" w:rsidRPr="00000000">
              <w:rPr>
                <w:i w:val="1"/>
              </w:rPr>
              <w:drawing>
                <wp:inline distB="114300" distT="114300" distL="114300" distR="114300">
                  <wp:extent cx="4600575" cy="2324100"/>
                  <wp:effectExtent b="0" l="0" r="0" t="0"/>
                  <wp:docPr id="1"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460057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However, the ERC has not really completed and the larger outer eyewall has not contracted, and the remains of the inner eyewall is still pulsing with convective bursts as evidenced in the satellite loop.</w:t>
            </w:r>
          </w:p>
          <w:p w:rsidR="00000000" w:rsidDel="00000000" w:rsidP="00000000" w:rsidRDefault="00000000" w:rsidRPr="00000000" w14:paraId="00000077">
            <w:pPr>
              <w:widowControl w:val="0"/>
              <w:spacing w:line="240" w:lineRule="auto"/>
              <w:rPr>
                <w:i w:val="1"/>
              </w:rPr>
            </w:pPr>
            <w:r w:rsidDel="00000000" w:rsidR="00000000" w:rsidRPr="00000000">
              <w:rPr>
                <w:i w:val="1"/>
              </w:rPr>
              <w:drawing>
                <wp:inline distB="114300" distT="114300" distL="114300" distR="114300">
                  <wp:extent cx="4119563" cy="4119563"/>
                  <wp:effectExtent b="0" l="0" r="0" t="0"/>
                  <wp:docPr id="7" name="image19.gif"/>
                  <a:graphic>
                    <a:graphicData uri="http://schemas.openxmlformats.org/drawingml/2006/picture">
                      <pic:pic>
                        <pic:nvPicPr>
                          <pic:cNvPr id="0" name="image19.gif"/>
                          <pic:cNvPicPr preferRelativeResize="0"/>
                        </pic:nvPicPr>
                        <pic:blipFill>
                          <a:blip r:embed="rId10"/>
                          <a:srcRect b="0" l="0" r="0" t="0"/>
                          <a:stretch>
                            <a:fillRect/>
                          </a:stretch>
                        </pic:blipFill>
                        <pic:spPr>
                          <a:xfrm>
                            <a:off x="0" y="0"/>
                            <a:ext cx="4119563" cy="411956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i w:val="1"/>
              </w:rPr>
            </w:pPr>
            <w:r w:rsidDel="00000000" w:rsidR="00000000" w:rsidRPr="00000000">
              <w:rPr>
                <w:i w:val="1"/>
                <w:rtl w:val="0"/>
              </w:rPr>
              <w:t xml:space="preserve">All instruments but the WSRA are nominal. WSRA in inoperative</w:t>
            </w:r>
          </w:p>
        </w:tc>
      </w:tr>
    </w:tbl>
    <w:p w:rsidR="00000000" w:rsidDel="00000000" w:rsidP="00000000" w:rsidRDefault="00000000" w:rsidRPr="00000000" w14:paraId="0000007A">
      <w:pPr>
        <w:rPr>
          <w:b w:val="1"/>
          <w:sz w:val="24"/>
          <w:szCs w:val="24"/>
          <w:u w:val="single"/>
        </w:rPr>
      </w:pPr>
      <w:r w:rsidDel="00000000" w:rsidR="00000000" w:rsidRPr="00000000">
        <w:rPr>
          <w:rtl w:val="0"/>
        </w:rPr>
      </w:r>
    </w:p>
    <w:p w:rsidR="00000000" w:rsidDel="00000000" w:rsidP="00000000" w:rsidRDefault="00000000" w:rsidRPr="00000000" w14:paraId="0000007B">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0831</w:t>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pPr>
            <w:r w:rsidDel="00000000" w:rsidR="00000000" w:rsidRPr="00000000">
              <w:rPr>
                <w:rtl w:val="0"/>
              </w:rPr>
              <w:t xml:space="preserve">Take-off from TISX, crabs on taxiway - LOL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pPr>
            <w:r w:rsidDel="00000000" w:rsidR="00000000" w:rsidRPr="00000000">
              <w:rPr>
                <w:rtl w:val="0"/>
              </w:rPr>
              <w:t xml:space="preserve">2 Saildrones are in the vicinity of Lee and along our flight track - SD-1041 is located very near our IP; SD-1064 passed very near the center of Lee and is located near the midpoint of the outbound leg from the center to PT#4</w:t>
            </w:r>
          </w:p>
          <w:p w:rsidR="00000000" w:rsidDel="00000000" w:rsidP="00000000" w:rsidRDefault="00000000" w:rsidRPr="00000000" w14:paraId="00000084">
            <w:pPr>
              <w:spacing w:line="240" w:lineRule="auto"/>
              <w:rPr/>
            </w:pPr>
            <w:r w:rsidDel="00000000" w:rsidR="00000000" w:rsidRPr="00000000">
              <w:rPr/>
              <w:drawing>
                <wp:inline distB="114300" distT="114300" distL="114300" distR="114300">
                  <wp:extent cx="4672013" cy="4613975"/>
                  <wp:effectExtent b="0" l="0" r="0" t="0"/>
                  <wp:docPr id="14"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4672013" cy="461397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0912</w:t>
            </w:r>
          </w:p>
        </w:tc>
        <w:tc>
          <w:tcPr>
            <w:shd w:fill="auto" w:val="clear"/>
            <w:tcMar>
              <w:top w:w="100.0" w:type="dxa"/>
              <w:left w:w="100.0" w:type="dxa"/>
              <w:bottom w:w="100.0" w:type="dxa"/>
              <w:right w:w="100.0" w:type="dxa"/>
            </w:tcMar>
          </w:tcPr>
          <w:p w:rsidR="00000000" w:rsidDel="00000000" w:rsidP="00000000" w:rsidRDefault="00000000" w:rsidRPr="00000000" w14:paraId="00000086">
            <w:pPr>
              <w:spacing w:line="240" w:lineRule="auto"/>
              <w:rPr/>
            </w:pPr>
            <w:r w:rsidDel="00000000" w:rsidR="00000000" w:rsidRPr="00000000">
              <w:rPr>
                <w:rtl w:val="0"/>
              </w:rPr>
              <w:t xml:space="preserve">N49RF is doing their first circumnav and will pass just north of N43RF inbound track shortly. N49RF FL winds there is definitely westerly shear over Lee. FL winds are westerly all over the ENE side of the storm.</w:t>
            </w:r>
          </w:p>
          <w:p w:rsidR="00000000" w:rsidDel="00000000" w:rsidP="00000000" w:rsidRDefault="00000000" w:rsidRPr="00000000" w14:paraId="00000087">
            <w:pPr>
              <w:spacing w:line="240" w:lineRule="auto"/>
              <w:rPr/>
            </w:pPr>
            <w:r w:rsidDel="00000000" w:rsidR="00000000" w:rsidRPr="00000000">
              <w:rPr/>
              <w:drawing>
                <wp:inline distB="114300" distT="114300" distL="114300" distR="114300">
                  <wp:extent cx="4676775" cy="3149600"/>
                  <wp:effectExtent b="0" l="0" r="0" t="0"/>
                  <wp:docPr id="17" name="image21.png"/>
                  <a:graphic>
                    <a:graphicData uri="http://schemas.openxmlformats.org/drawingml/2006/picture">
                      <pic:pic>
                        <pic:nvPicPr>
                          <pic:cNvPr id="0" name="image21.png"/>
                          <pic:cNvPicPr preferRelativeResize="0"/>
                        </pic:nvPicPr>
                        <pic:blipFill>
                          <a:blip r:embed="rId12"/>
                          <a:srcRect b="0" l="0" r="0" t="0"/>
                          <a:stretch>
                            <a:fillRect/>
                          </a:stretch>
                        </pic:blipFill>
                        <pic:spPr>
                          <a:xfrm>
                            <a:off x="0" y="0"/>
                            <a:ext cx="4676775"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0919</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rtl w:val="0"/>
              </w:rPr>
              <w:t xml:space="preserve">Begin descent to 10 kft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0931</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Passing through the outer band with sharp IR brightness gradient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spacing w:line="240" w:lineRule="auto"/>
              <w:jc w:val="center"/>
              <w:rPr/>
            </w:pPr>
            <w:r w:rsidDel="00000000" w:rsidR="00000000" w:rsidRPr="00000000">
              <w:rPr>
                <w:rtl w:val="0"/>
              </w:rPr>
              <w:t xml:space="preserve">0934</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IP (PT#1)/Saildrone-1041 sonde (Drop #1), just inside the outer band, sonde splash 28.5 km SE of SD-1041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40" w:lineRule="auto"/>
              <w:jc w:val="center"/>
              <w:rPr/>
            </w:pPr>
            <w:r w:rsidDel="00000000" w:rsidR="00000000" w:rsidRPr="00000000">
              <w:rPr>
                <w:rtl w:val="0"/>
              </w:rPr>
              <w:t xml:space="preserve">0938</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BT (AXBT #1) sst=28.39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0948</w:t>
            </w:r>
          </w:p>
        </w:tc>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RMW sonde (Drop #2).  No surface windspeed max in outer eyewall (SFMR 45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0949</w:t>
            </w:r>
          </w:p>
        </w:tc>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New convective burst is going off in the inner eyewall again on the NE side of the center. Likely will advect along the outbound track. North side of the outer eyewall is looking very potent as well, with the coldest cloud tops.</w:t>
            </w:r>
          </w:p>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Convective feature seen in SE inner eyewall on MMR.</w:t>
            </w:r>
          </w:p>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586288" cy="2855428"/>
                  <wp:effectExtent b="0" l="0" r="0" t="0"/>
                  <wp:docPr id="6"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4586288" cy="285542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0953</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(Drop#3)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0955</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spacing w:line="240" w:lineRule="auto"/>
              <w:rPr/>
            </w:pPr>
            <w:r w:rsidDel="00000000" w:rsidR="00000000" w:rsidRPr="00000000">
              <w:rPr>
                <w:rtl w:val="0"/>
              </w:rPr>
              <w:t xml:space="preserve">RMW sonde (Drop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1001</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sonde/bt (Drop #5, AXBT #2), SST=28.34. 24.09N, 65.50W, 950 hPa</w:t>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Two convective bursts on inside edge of inner eyewall, one N, one SE.  Avoiding one to north on outbound leg.</w:t>
            </w:r>
          </w:p>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009900"/>
                  <wp:effectExtent b="0" l="0" r="0" t="0"/>
                  <wp:docPr id="4"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4676775" cy="30099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1007</w:t>
            </w:r>
          </w:p>
        </w:tc>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 (Drop #6)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1008</w:t>
            </w:r>
          </w:p>
        </w:tc>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rPr/>
            </w:pPr>
            <w:r w:rsidDel="00000000" w:rsidR="00000000" w:rsidRPr="00000000">
              <w:rPr>
                <w:rtl w:val="0"/>
              </w:rPr>
              <w:t xml:space="preserve">RMW sonde 2 (Drop #7), no launch detect on second RMW sonde. </w:t>
            </w:r>
          </w:p>
          <w:p w:rsidR="00000000" w:rsidDel="00000000" w:rsidP="00000000" w:rsidRDefault="00000000" w:rsidRPr="00000000" w14:paraId="000000A3">
            <w:pPr>
              <w:widowControl w:val="0"/>
              <w:spacing w:line="240" w:lineRule="auto"/>
              <w:rPr/>
            </w:pPr>
            <w:r w:rsidDel="00000000" w:rsidR="00000000" w:rsidRPr="00000000">
              <w:rPr>
                <w:rtl w:val="0"/>
              </w:rPr>
              <w:t xml:space="preserve">N49 is starting their inner circumnav to the WNW side of the outer eyewall</w:t>
            </w:r>
          </w:p>
        </w:tc>
      </w:tr>
      <w:tr>
        <w:trPr>
          <w:cantSplit w:val="0"/>
          <w:trHeight w:val="46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1015</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pPr>
            <w:r w:rsidDel="00000000" w:rsidR="00000000" w:rsidRPr="00000000">
              <w:rPr>
                <w:rtl w:val="0"/>
              </w:rPr>
              <w:t xml:space="preserve">Midpt sonde (Drop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1019</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reflectivity moat in NE quadrant, but there is a flight-level wind-speed maximum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1026</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#1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1028</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(PT#2) sonde (Drop #9), no AXBT, passed very close to N49RF doing their inner circumnav. N49 FL winds on the N side of the outer eyewall suggests they passed very close to the flow stagnation point.</w:t>
            </w:r>
          </w:p>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111500"/>
                  <wp:effectExtent b="0" l="0" r="0" t="0"/>
                  <wp:docPr id="5"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4676775" cy="3111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1037</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#1 completed</w:t>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230912I1_1001_xy.nc:</w:t>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0.5       99.99      99.99</w:t>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2.0       24.10      65.49</w:t>
            </w:r>
          </w:p>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3.0       24.10      65.51</w:t>
            </w:r>
          </w:p>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6.0       24.14      65.49</w:t>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4.0 km  at   0 deg</w:t>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0"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97100"/>
                  <wp:effectExtent b="0" l="0" r="0" t="0"/>
                  <wp:docPr id="16"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1101</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(PT#3) sonde combo (Drop #10, AXBT #3), SST=28.47, turn TK 120</w:t>
            </w:r>
          </w:p>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776663" cy="2533590"/>
                  <wp:effectExtent b="0" l="0" r="0" t="0"/>
                  <wp:docPr id="3" name="image20.png"/>
                  <a:graphic>
                    <a:graphicData uri="http://schemas.openxmlformats.org/drawingml/2006/picture">
                      <pic:pic>
                        <pic:nvPicPr>
                          <pic:cNvPr id="0" name="image20.png"/>
                          <pic:cNvPicPr preferRelativeResize="0"/>
                        </pic:nvPicPr>
                        <pic:blipFill>
                          <a:blip r:embed="rId18"/>
                          <a:srcRect b="0" l="0" r="0" t="0"/>
                          <a:stretch>
                            <a:fillRect/>
                          </a:stretch>
                        </pic:blipFill>
                        <pic:spPr>
                          <a:xfrm>
                            <a:off x="0" y="0"/>
                            <a:ext cx="3776663" cy="253359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1112</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outer eyewall sonde (Drop #11)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1118</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Two inner eyewall sondes (Drops #12-13)</w:t>
            </w:r>
          </w:p>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519613" cy="3254905"/>
                  <wp:effectExtent b="0" l="0" r="0" t="0"/>
                  <wp:docPr id="2"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4519613" cy="325490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1126</w:t>
            </w:r>
          </w:p>
        </w:tc>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CPA center (Drop #14)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1130</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1 (Drop #15)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1133</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2, (Drop #16), high FL, but SFMR never rose much</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1138</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3 sonde (Drop #17), Outer eyewall gone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1152</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sonde (Drop #18) near Saildrone (SD-1064), drop splash 52 km from SD-1064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1204</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(PT#4) sonde and bt (Drop #19, AXBT #4)</w:t>
            </w:r>
          </w:p>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224338" cy="3040319"/>
                  <wp:effectExtent b="0" l="0" r="0" t="0"/>
                  <wp:docPr id="19"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4224338" cy="304031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1205</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#2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1223</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#2 completed:</w:t>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230912I1_1125_xy.nc:</w:t>
            </w:r>
          </w:p>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D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0.5       99.99      99.99</w:t>
            </w:r>
          </w:p>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2.0       24.14      65.64</w:t>
            </w:r>
          </w:p>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3.0       24.15      65.62</w:t>
            </w:r>
          </w:p>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6.0       24.21      65.60</w:t>
            </w:r>
          </w:p>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9.0 km  at  27 deg</w:t>
            </w:r>
          </w:p>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21"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97100"/>
                  <wp:effectExtent b="0" l="0" r="0" t="0"/>
                  <wp:docPr id="12" name="image4.png"/>
                  <a:graphic>
                    <a:graphicData uri="http://schemas.openxmlformats.org/drawingml/2006/picture">
                      <pic:pic>
                        <pic:nvPicPr>
                          <pic:cNvPr id="0" name="image4.png"/>
                          <pic:cNvPicPr preferRelativeResize="0"/>
                        </pic:nvPicPr>
                        <pic:blipFill>
                          <a:blip r:embed="rId21"/>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1240</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Endpt (PT#5) combo drop (Drop #20, AXBT #5) TK 240, bad BT, found out that the WSRA is up, but only have WSRA on last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1254</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Midpt drop (Drop #21)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jc w:val="center"/>
              <w:rPr/>
            </w:pPr>
            <w:r w:rsidDel="00000000" w:rsidR="00000000" w:rsidRPr="00000000">
              <w:rPr>
                <w:rtl w:val="0"/>
              </w:rPr>
              <w:t xml:space="preserve">1302</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spacing w:line="240" w:lineRule="auto"/>
              <w:rPr/>
            </w:pPr>
            <w:r w:rsidDel="00000000" w:rsidR="00000000" w:rsidRPr="00000000">
              <w:rPr>
                <w:rtl w:val="0"/>
              </w:rPr>
              <w:t xml:space="preserve">RMW drop 1 (Drop #22)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jc w:val="center"/>
              <w:rPr/>
            </w:pPr>
            <w:r w:rsidDel="00000000" w:rsidR="00000000" w:rsidRPr="00000000">
              <w:rPr>
                <w:rtl w:val="0"/>
              </w:rPr>
              <w:t xml:space="preserve">1303</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RMW drops 2, 3 (Drops #23-24)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jc w:val="center"/>
              <w:rPr/>
            </w:pPr>
            <w:r w:rsidDel="00000000" w:rsidR="00000000" w:rsidRPr="00000000">
              <w:rPr>
                <w:rtl w:val="0"/>
              </w:rPr>
              <w:t xml:space="preserve">1309</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rtl w:val="0"/>
              </w:rPr>
              <w:t xml:space="preserve">Center (Drop #25)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jc w:val="center"/>
              <w:rPr/>
            </w:pPr>
            <w:r w:rsidDel="00000000" w:rsidR="00000000" w:rsidRPr="00000000">
              <w:rPr>
                <w:rtl w:val="0"/>
              </w:rPr>
              <w:t xml:space="preserve">1314</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rtl w:val="0"/>
              </w:rPr>
              <w:t xml:space="preserve">RMW drop 1 (Drop #26)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1315</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drop 2 (Drop #27)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jc w:val="center"/>
              <w:rPr/>
            </w:pPr>
            <w:r w:rsidDel="00000000" w:rsidR="00000000" w:rsidRPr="00000000">
              <w:rPr>
                <w:rtl w:val="0"/>
              </w:rPr>
              <w:t xml:space="preserve">1321</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rtl w:val="0"/>
              </w:rPr>
              <w:t xml:space="preserve">Midpt/RMW sonde (Drop #28)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B">
            <w:pPr>
              <w:widowControl w:val="0"/>
              <w:spacing w:line="240" w:lineRule="auto"/>
              <w:jc w:val="center"/>
              <w:rPr/>
            </w:pPr>
            <w:r w:rsidDel="00000000" w:rsidR="00000000" w:rsidRPr="00000000">
              <w:rPr>
                <w:rtl w:val="0"/>
              </w:rPr>
              <w:t xml:space="preserve">1330</w:t>
            </w:r>
          </w:p>
        </w:tc>
        <w:tc>
          <w:tcPr>
            <w:shd w:fill="auto" w:val="clear"/>
            <w:tcMar>
              <w:top w:w="100.0" w:type="dxa"/>
              <w:left w:w="100.0" w:type="dxa"/>
              <w:bottom w:w="100.0" w:type="dxa"/>
              <w:right w:w="100.0" w:type="dxa"/>
            </w:tcMar>
          </w:tcPr>
          <w:p w:rsidR="00000000" w:rsidDel="00000000" w:rsidP="00000000" w:rsidRDefault="00000000" w:rsidRPr="00000000" w14:paraId="000000EC">
            <w:pPr>
              <w:widowControl w:val="0"/>
              <w:spacing w:line="240" w:lineRule="auto"/>
              <w:rPr/>
            </w:pPr>
            <w:r w:rsidDel="00000000" w:rsidR="00000000" w:rsidRPr="00000000">
              <w:rPr>
                <w:rtl w:val="0"/>
              </w:rPr>
              <w:t xml:space="preserve">Endpt (PT#6) combo (Drop #29, AXBT#6), Mission end, head for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jc w:val="center"/>
              <w:rPr/>
            </w:pPr>
            <w:r w:rsidDel="00000000" w:rsidR="00000000" w:rsidRPr="00000000">
              <w:rPr>
                <w:rtl w:val="0"/>
              </w:rPr>
              <w:t xml:space="preserve">1331</w:t>
            </w:r>
          </w:p>
        </w:tc>
        <w:tc>
          <w:tcPr>
            <w:shd w:fill="auto" w:val="clear"/>
            <w:tcMar>
              <w:top w:w="100.0" w:type="dxa"/>
              <w:left w:w="100.0" w:type="dxa"/>
              <w:bottom w:w="100.0" w:type="dxa"/>
              <w:right w:w="100.0" w:type="dxa"/>
            </w:tcMar>
          </w:tcPr>
          <w:p w:rsidR="00000000" w:rsidDel="00000000" w:rsidP="00000000" w:rsidRDefault="00000000" w:rsidRPr="00000000" w14:paraId="000000EE">
            <w:pPr>
              <w:widowControl w:val="0"/>
              <w:spacing w:line="240" w:lineRule="auto"/>
              <w:rPr/>
            </w:pPr>
            <w:r w:rsidDel="00000000" w:rsidR="00000000" w:rsidRPr="00000000">
              <w:rPr>
                <w:rtl w:val="0"/>
              </w:rPr>
              <w:t xml:space="preserve">TDR Analysis #3 started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1347</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#3 completed</w:t>
            </w:r>
          </w:p>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center info from 230912I1_1308_xy.nc:</w:t>
            </w:r>
          </w:p>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F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0.5       24.19      65.85</w:t>
            </w:r>
          </w:p>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2.0       24.21      65.85</w:t>
            </w:r>
          </w:p>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3.0       24.23      65.83</w:t>
            </w:r>
          </w:p>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6.0       24.26      65.81</w:t>
            </w:r>
          </w:p>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7.2 km  at  34 deg</w:t>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1" name="image6.png"/>
                  <a:graphic>
                    <a:graphicData uri="http://schemas.openxmlformats.org/drawingml/2006/picture">
                      <pic:pic>
                        <pic:nvPicPr>
                          <pic:cNvPr id="0" name="image6.png"/>
                          <pic:cNvPicPr preferRelativeResize="0"/>
                        </pic:nvPicPr>
                        <pic:blipFill>
                          <a:blip r:embed="rId22"/>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13"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4095750" cy="2749729"/>
                  <wp:effectExtent b="0" l="0" r="0" t="0"/>
                  <wp:docPr id="9" name="image2.png"/>
                  <a:graphic>
                    <a:graphicData uri="http://schemas.openxmlformats.org/drawingml/2006/picture">
                      <pic:pic>
                        <pic:nvPicPr>
                          <pic:cNvPr id="0" name="image2.png"/>
                          <pic:cNvPicPr preferRelativeResize="0"/>
                        </pic:nvPicPr>
                        <pic:blipFill>
                          <a:blip r:embed="rId24"/>
                          <a:srcRect b="0" l="0" r="0" t="0"/>
                          <a:stretch>
                            <a:fillRect/>
                          </a:stretch>
                        </pic:blipFill>
                        <pic:spPr>
                          <a:xfrm>
                            <a:off x="0" y="0"/>
                            <a:ext cx="4095750" cy="274972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1453</w:t>
            </w:r>
          </w:p>
        </w:tc>
        <w:tc>
          <w:tcPr>
            <w:shd w:fill="auto" w:val="clear"/>
            <w:tcMar>
              <w:top w:w="100.0" w:type="dxa"/>
              <w:left w:w="100.0" w:type="dxa"/>
              <w:bottom w:w="100.0" w:type="dxa"/>
              <w:right w:w="100.0" w:type="dxa"/>
            </w:tcMar>
          </w:tcPr>
          <w:p w:rsidR="00000000" w:rsidDel="00000000" w:rsidP="00000000" w:rsidRDefault="00000000" w:rsidRPr="00000000" w14:paraId="000000FC">
            <w:pPr>
              <w:widowControl w:val="0"/>
              <w:spacing w:line="240" w:lineRule="auto"/>
              <w:rPr/>
            </w:pPr>
            <w:r w:rsidDel="00000000" w:rsidR="00000000" w:rsidRPr="00000000">
              <w:rPr>
                <w:rtl w:val="0"/>
              </w:rPr>
              <w:t xml:space="preserve">Landed TISX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bl>
    <w:p w:rsidR="00000000" w:rsidDel="00000000" w:rsidP="00000000" w:rsidRDefault="00000000" w:rsidRPr="00000000" w14:paraId="000000FF">
      <w:pPr>
        <w:rPr>
          <w:b w:val="1"/>
          <w:sz w:val="24"/>
          <w:szCs w:val="24"/>
          <w:u w:val="single"/>
        </w:rPr>
      </w:pPr>
      <w:r w:rsidDel="00000000" w:rsidR="00000000" w:rsidRPr="00000000">
        <w:rPr>
          <w:rtl w:val="0"/>
        </w:rPr>
      </w:r>
    </w:p>
    <w:p w:rsidR="00000000" w:rsidDel="00000000" w:rsidP="00000000" w:rsidRDefault="00000000" w:rsidRPr="00000000" w14:paraId="00000100">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numPr>
                <w:ilvl w:val="0"/>
                <w:numId w:val="3"/>
              </w:numPr>
              <w:spacing w:line="240" w:lineRule="auto"/>
              <w:ind w:left="270" w:hanging="360"/>
              <w:rPr>
                <w:i w:val="1"/>
              </w:rPr>
            </w:pPr>
            <w:r w:rsidDel="00000000" w:rsidR="00000000" w:rsidRPr="00000000">
              <w:rPr>
                <w:i w:val="1"/>
                <w:rtl w:val="0"/>
              </w:rPr>
              <w:t xml:space="preserve">Executed the butterfly pattern as planned.</w:t>
            </w:r>
          </w:p>
          <w:p w:rsidR="00000000" w:rsidDel="00000000" w:rsidP="00000000" w:rsidRDefault="00000000" w:rsidRPr="00000000" w14:paraId="00000105">
            <w:pPr>
              <w:widowControl w:val="0"/>
              <w:numPr>
                <w:ilvl w:val="0"/>
                <w:numId w:val="3"/>
              </w:numPr>
              <w:spacing w:line="240" w:lineRule="auto"/>
              <w:ind w:left="270" w:hanging="360"/>
              <w:rPr>
                <w:i w:val="1"/>
                <w:u w:val="none"/>
              </w:rPr>
            </w:pPr>
            <w:r w:rsidDel="00000000" w:rsidR="00000000" w:rsidRPr="00000000">
              <w:rPr>
                <w:i w:val="1"/>
                <w:rtl w:val="0"/>
              </w:rPr>
              <w:t xml:space="preserve">Completed intercomparisons with 2 Saildrones (SD-1041, SD-1064) dropping sondes and AXBTs within 28.5 km and 52 km, respectively. SD-1041 was near the IP and SD-1064 was near midpoint of outbound leg from the center to PT#4.</w:t>
            </w:r>
          </w:p>
          <w:p w:rsidR="00000000" w:rsidDel="00000000" w:rsidP="00000000" w:rsidRDefault="00000000" w:rsidRPr="00000000" w14:paraId="00000106">
            <w:pPr>
              <w:widowControl w:val="0"/>
              <w:numPr>
                <w:ilvl w:val="0"/>
                <w:numId w:val="3"/>
              </w:numPr>
              <w:spacing w:line="240" w:lineRule="auto"/>
              <w:ind w:left="270" w:hanging="360"/>
              <w:rPr>
                <w:i w:val="1"/>
                <w:u w:val="none"/>
              </w:rPr>
            </w:pPr>
            <w:r w:rsidDel="00000000" w:rsidR="00000000" w:rsidRPr="00000000">
              <w:rPr>
                <w:i w:val="1"/>
                <w:rtl w:val="0"/>
              </w:rPr>
              <w:t xml:space="preserve">Inner core structure changes during the mission were very interesting. On the first pass it was apparent that there were concentric eyewalls, however, by the 2nd and 3rd passes it appeared that the outer eyewall collapsed and that there was only a single larger eyewall present, particularly looking at the SFMR winds. </w:t>
            </w:r>
          </w:p>
          <w:p w:rsidR="00000000" w:rsidDel="00000000" w:rsidP="00000000" w:rsidRDefault="00000000" w:rsidRPr="00000000" w14:paraId="00000107">
            <w:pPr>
              <w:widowControl w:val="0"/>
              <w:numPr>
                <w:ilvl w:val="0"/>
                <w:numId w:val="3"/>
              </w:numPr>
              <w:spacing w:line="240" w:lineRule="auto"/>
              <w:ind w:left="270" w:hanging="360"/>
              <w:rPr>
                <w:i w:val="1"/>
                <w:u w:val="none"/>
              </w:rPr>
            </w:pPr>
            <w:r w:rsidDel="00000000" w:rsidR="00000000" w:rsidRPr="00000000">
              <w:rPr>
                <w:i w:val="1"/>
                <w:rtl w:val="0"/>
              </w:rPr>
              <w:t xml:space="preserve">Really interesting shear vortex interactions. Looking at 49 and 43 FL data on the NW to SE semicircle. Appeared like there was a stagnation point in the 49 FL wind on the NNW side and a strange transition in the FL wind on the east side. Should be a very interesting data set when combining the 49 TDR analyses from their inner circumnav with the 43 TDR analyses</w:t>
            </w:r>
          </w:p>
          <w:p w:rsidR="00000000" w:rsidDel="00000000" w:rsidP="00000000" w:rsidRDefault="00000000" w:rsidRPr="00000000" w14:paraId="00000108">
            <w:pPr>
              <w:widowControl w:val="0"/>
              <w:numPr>
                <w:ilvl w:val="0"/>
                <w:numId w:val="3"/>
              </w:numPr>
              <w:spacing w:line="240" w:lineRule="auto"/>
              <w:ind w:left="270" w:hanging="360"/>
              <w:rPr>
                <w:i w:val="1"/>
                <w:u w:val="none"/>
              </w:rPr>
            </w:pPr>
            <w:r w:rsidDel="00000000" w:rsidR="00000000" w:rsidRPr="00000000">
              <w:rPr>
                <w:i w:val="1"/>
                <w:rtl w:val="0"/>
              </w:rPr>
              <w:t xml:space="preserve">Excellent TDR/dropwindsonde coverage:</w:t>
            </w:r>
          </w:p>
          <w:p w:rsidR="00000000" w:rsidDel="00000000" w:rsidP="00000000" w:rsidRDefault="00000000" w:rsidRPr="00000000" w14:paraId="00000109">
            <w:pPr>
              <w:widowControl w:val="0"/>
              <w:spacing w:line="240" w:lineRule="auto"/>
              <w:rPr>
                <w:i w:val="1"/>
              </w:rPr>
            </w:pPr>
            <w:r w:rsidDel="00000000" w:rsidR="00000000" w:rsidRPr="00000000">
              <w:rPr>
                <w:i w:val="1"/>
              </w:rPr>
              <w:drawing>
                <wp:inline distB="114300" distT="114300" distL="114300" distR="114300">
                  <wp:extent cx="4619625" cy="3568700"/>
                  <wp:effectExtent b="0" l="0" r="0" t="0"/>
                  <wp:docPr id="20" name="image15.png"/>
                  <a:graphic>
                    <a:graphicData uri="http://schemas.openxmlformats.org/drawingml/2006/picture">
                      <pic:pic>
                        <pic:nvPicPr>
                          <pic:cNvPr id="0" name="image15.png"/>
                          <pic:cNvPicPr preferRelativeResize="0"/>
                        </pic:nvPicPr>
                        <pic:blipFill>
                          <a:blip r:embed="rId25"/>
                          <a:srcRect b="0" l="0" r="0" t="0"/>
                          <a:stretch>
                            <a:fillRect/>
                          </a:stretch>
                        </pic:blipFill>
                        <pic:spPr>
                          <a:xfrm>
                            <a:off x="0" y="0"/>
                            <a:ext cx="4619625" cy="35687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0D">
            <w:pPr>
              <w:widowControl w:val="0"/>
              <w:spacing w:line="240" w:lineRule="auto"/>
              <w:rPr>
                <w:i w:val="1"/>
              </w:rPr>
            </w:pPr>
            <w:r w:rsidDel="00000000" w:rsidR="00000000" w:rsidRPr="00000000">
              <w:rPr>
                <w:i w:val="1"/>
                <w:rtl w:val="0"/>
              </w:rPr>
              <w:t xml:space="preserve">NA</w:t>
            </w:r>
          </w:p>
          <w:p w:rsidR="00000000" w:rsidDel="00000000" w:rsidP="00000000" w:rsidRDefault="00000000" w:rsidRPr="00000000" w14:paraId="0000010E">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i w:val="1"/>
              </w:rPr>
            </w:pPr>
            <w:r w:rsidDel="00000000" w:rsidR="00000000" w:rsidRPr="00000000">
              <w:rPr>
                <w:i w:val="1"/>
                <w:rtl w:val="0"/>
              </w:rPr>
              <w:t xml:space="preserve">Very successful operationally tasked TDR mission:</w:t>
            </w:r>
          </w:p>
          <w:p w:rsidR="00000000" w:rsidDel="00000000" w:rsidP="00000000" w:rsidRDefault="00000000" w:rsidRPr="00000000" w14:paraId="00000111">
            <w:pPr>
              <w:widowControl w:val="0"/>
              <w:numPr>
                <w:ilvl w:val="0"/>
                <w:numId w:val="4"/>
              </w:numPr>
              <w:spacing w:line="240" w:lineRule="auto"/>
              <w:ind w:left="720" w:hanging="360"/>
              <w:rPr>
                <w:i w:val="1"/>
              </w:rPr>
            </w:pPr>
            <w:r w:rsidDel="00000000" w:rsidR="00000000" w:rsidRPr="00000000">
              <w:rPr>
                <w:i w:val="1"/>
                <w:rtl w:val="0"/>
              </w:rPr>
              <w:t xml:space="preserve">Produced 3 TDR analyses with radial wind files transmitted to EMC and NHC</w:t>
            </w:r>
          </w:p>
          <w:p w:rsidR="00000000" w:rsidDel="00000000" w:rsidP="00000000" w:rsidRDefault="00000000" w:rsidRPr="00000000" w14:paraId="00000112">
            <w:pPr>
              <w:widowControl w:val="0"/>
              <w:numPr>
                <w:ilvl w:val="0"/>
                <w:numId w:val="4"/>
              </w:numPr>
              <w:spacing w:line="240" w:lineRule="auto"/>
              <w:ind w:left="720" w:hanging="360"/>
              <w:rPr>
                <w:i w:val="1"/>
              </w:rPr>
            </w:pPr>
            <w:r w:rsidDel="00000000" w:rsidR="00000000" w:rsidRPr="00000000">
              <w:rPr>
                <w:i w:val="1"/>
                <w:rtl w:val="0"/>
              </w:rPr>
              <w:t xml:space="preserve">Produced 29 dropsondes transmitted to EMC and NHC</w:t>
            </w:r>
          </w:p>
          <w:p w:rsidR="00000000" w:rsidDel="00000000" w:rsidP="00000000" w:rsidRDefault="00000000" w:rsidRPr="00000000" w14:paraId="00000113">
            <w:pPr>
              <w:widowControl w:val="0"/>
              <w:numPr>
                <w:ilvl w:val="0"/>
                <w:numId w:val="4"/>
              </w:numPr>
              <w:spacing w:line="240" w:lineRule="auto"/>
              <w:ind w:left="720" w:hanging="360"/>
              <w:rPr>
                <w:i w:val="1"/>
              </w:rPr>
            </w:pPr>
            <w:r w:rsidDel="00000000" w:rsidR="00000000" w:rsidRPr="00000000">
              <w:rPr>
                <w:i w:val="1"/>
                <w:rtl w:val="0"/>
              </w:rPr>
              <w:t xml:space="preserve">On the first pass there were concentric eyewalls, however, on the 2nd and 3rd passes it appeared that the outer eyewall collapsed.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rPr>
                <w:i w:val="1"/>
              </w:rPr>
            </w:pPr>
            <w:r w:rsidDel="00000000" w:rsidR="00000000" w:rsidRPr="00000000">
              <w:rPr>
                <w:i w:val="1"/>
                <w:rtl w:val="0"/>
              </w:rPr>
              <w:t xml:space="preserve">All the instruments worked well, but WSRA. Found out that the WSRA came back up late in the mission. Only available on the last leg from PT#5-&gt;6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i w:val="1"/>
              </w:rPr>
            </w:pPr>
            <w:r w:rsidDel="00000000" w:rsidR="00000000" w:rsidRPr="00000000">
              <w:rPr>
                <w:i w:val="1"/>
              </w:rPr>
              <w:drawing>
                <wp:inline distB="114300" distT="114300" distL="114300" distR="114300">
                  <wp:extent cx="4619625" cy="3429000"/>
                  <wp:effectExtent b="0" l="0" r="0" t="0"/>
                  <wp:docPr id="15" name="image11.png"/>
                  <a:graphic>
                    <a:graphicData uri="http://schemas.openxmlformats.org/drawingml/2006/picture">
                      <pic:pic>
                        <pic:nvPicPr>
                          <pic:cNvPr id="0" name="image11.png"/>
                          <pic:cNvPicPr preferRelativeResize="0"/>
                        </pic:nvPicPr>
                        <pic:blipFill>
                          <a:blip r:embed="rId26"/>
                          <a:srcRect b="0" l="0" r="0" t="0"/>
                          <a:stretch>
                            <a:fillRect/>
                          </a:stretch>
                        </pic:blipFill>
                        <pic:spPr>
                          <a:xfrm>
                            <a:off x="0" y="0"/>
                            <a:ext cx="4619625" cy="3429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8">
      <w:pPr>
        <w:rPr>
          <w:b w:val="1"/>
          <w:sz w:val="24"/>
          <w:szCs w:val="24"/>
          <w:u w:val="single"/>
        </w:rPr>
      </w:pPr>
      <w:r w:rsidDel="00000000" w:rsidR="00000000" w:rsidRPr="00000000">
        <w:rPr>
          <w:rtl w:val="0"/>
        </w:rPr>
      </w:r>
    </w:p>
    <w:p w:rsidR="00000000" w:rsidDel="00000000" w:rsidP="00000000" w:rsidRDefault="00000000" w:rsidRPr="00000000" w14:paraId="00000119">
      <w:pPr>
        <w:jc w:val="center"/>
        <w:rPr>
          <w:b w:val="1"/>
          <w:sz w:val="24"/>
          <w:szCs w:val="24"/>
          <w:u w:val="single"/>
        </w:rPr>
      </w:pPr>
      <w:r w:rsidDel="00000000" w:rsidR="00000000" w:rsidRPr="00000000">
        <w:rPr>
          <w:rtl w:val="0"/>
        </w:rPr>
      </w:r>
    </w:p>
    <w:sectPr>
      <w:headerReference r:id="rId27" w:type="default"/>
      <w:footerReference r:id="rId28"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F">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A">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1B">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1C">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1D">
    <w:pPr>
      <w:rPr>
        <w:sz w:val="10"/>
        <w:szCs w:val="10"/>
      </w:rPr>
    </w:pPr>
    <w:r w:rsidDel="00000000" w:rsidR="00000000" w:rsidRPr="00000000">
      <w:rPr>
        <w:rtl w:val="0"/>
      </w:rPr>
    </w:r>
  </w:p>
  <w:p w:rsidR="00000000" w:rsidDel="00000000" w:rsidP="00000000" w:rsidRDefault="00000000" w:rsidRPr="00000000" w14:paraId="0000011E">
    <w:pPr>
      <w:jc w:val="center"/>
      <w:rPr>
        <w:b w:val="1"/>
        <w:sz w:val="26"/>
        <w:szCs w:val="26"/>
      </w:rPr>
    </w:pPr>
    <w:r w:rsidDel="00000000" w:rsidR="00000000" w:rsidRPr="00000000">
      <w:rPr>
        <w:b w:val="1"/>
        <w:sz w:val="26"/>
        <w:szCs w:val="26"/>
        <w:rtl w:val="0"/>
      </w:rPr>
      <w:t xml:space="preserve">FLIGHT LOG - 20230912I1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6.png"/><Relationship Id="rId21" Type="http://schemas.openxmlformats.org/officeDocument/2006/relationships/image" Target="media/image4.png"/><Relationship Id="rId24" Type="http://schemas.openxmlformats.org/officeDocument/2006/relationships/image" Target="media/image2.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26" Type="http://schemas.openxmlformats.org/officeDocument/2006/relationships/image" Target="media/image11.png"/><Relationship Id="rId25" Type="http://schemas.openxmlformats.org/officeDocument/2006/relationships/image" Target="media/image15.png"/><Relationship Id="rId28" Type="http://schemas.openxmlformats.org/officeDocument/2006/relationships/footer" Target="footer1.xml"/><Relationship Id="rId27"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9.png"/><Relationship Id="rId8" Type="http://schemas.openxmlformats.org/officeDocument/2006/relationships/image" Target="media/image5.jpg"/><Relationship Id="rId11" Type="http://schemas.openxmlformats.org/officeDocument/2006/relationships/image" Target="media/image18.png"/><Relationship Id="rId10" Type="http://schemas.openxmlformats.org/officeDocument/2006/relationships/image" Target="media/image19.gif"/><Relationship Id="rId13" Type="http://schemas.openxmlformats.org/officeDocument/2006/relationships/image" Target="media/image7.png"/><Relationship Id="rId12" Type="http://schemas.openxmlformats.org/officeDocument/2006/relationships/image" Target="media/image21.png"/><Relationship Id="rId15" Type="http://schemas.openxmlformats.org/officeDocument/2006/relationships/image" Target="media/image13.png"/><Relationship Id="rId14" Type="http://schemas.openxmlformats.org/officeDocument/2006/relationships/image" Target="media/image14.png"/><Relationship Id="rId17" Type="http://schemas.openxmlformats.org/officeDocument/2006/relationships/image" Target="media/image1.png"/><Relationship Id="rId16" Type="http://schemas.openxmlformats.org/officeDocument/2006/relationships/image" Target="media/image3.png"/><Relationship Id="rId19" Type="http://schemas.openxmlformats.org/officeDocument/2006/relationships/image" Target="media/image8.png"/><Relationship Id="rId18"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qB4A/l5iSrS6c8pftC+Si/Cnu9g==">CgMxLjA4AGoxChRzdWdnZXN0LjV1ajdiem42dG1xNBIZTmVhbCBEb3JzdCAtIE5PQUEgRmVkZXJhbHIhMTZVMHB1alZRVERIMk9rMWw4d2lFNjNWSGc1WjBWVVhR</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