
<file path=[Content_Types].xml><?xml version="1.0" encoding="utf-8"?>
<Types xmlns="http://schemas.openxmlformats.org/package/2006/content-types">
  <Default ContentType="image/gif" Extension="gif"/>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rtl w:val="0"/>
        </w:rPr>
      </w:r>
    </w:p>
    <w:tbl>
      <w:tblPr>
        <w:tblStyle w:val="Table1"/>
        <w:tblW w:w="867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50"/>
        <w:gridCol w:w="2085"/>
        <w:gridCol w:w="2205"/>
        <w:gridCol w:w="2130"/>
        <w:tblGridChange w:id="0">
          <w:tblGrid>
            <w:gridCol w:w="2250"/>
            <w:gridCol w:w="2085"/>
            <w:gridCol w:w="2205"/>
            <w:gridCol w:w="2130"/>
          </w:tblGrid>
        </w:tblGridChange>
      </w:tblGrid>
      <w:tr>
        <w:trPr>
          <w:cantSplit w:val="0"/>
          <w:trHeight w:val="400" w:hRule="atLeast"/>
          <w:tblHeader w:val="0"/>
        </w:trPr>
        <w:tc>
          <w:tcPr>
            <w:gridSpan w:val="4"/>
            <w:shd w:fill="c9daf8" w:val="clear"/>
            <w:tcMar>
              <w:top w:w="100.0" w:type="dxa"/>
              <w:left w:w="100.0" w:type="dxa"/>
              <w:bottom w:w="100.0" w:type="dxa"/>
              <w:right w:w="100.0" w:type="dxa"/>
            </w:tcMar>
            <w:vAlign w:val="center"/>
          </w:tcPr>
          <w:p w:rsidR="00000000" w:rsidDel="00000000" w:rsidP="00000000" w:rsidRDefault="00000000" w:rsidRPr="00000000" w14:paraId="0000000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MISSION PLAN</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FLIGHT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20221107I2</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STORM</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AL17 / NICOLE</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MISSION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B">
            <w:pPr>
              <w:spacing w:line="240" w:lineRule="auto"/>
              <w:jc w:val="center"/>
              <w:rPr>
                <w:sz w:val="18"/>
                <w:szCs w:val="18"/>
              </w:rPr>
            </w:pPr>
            <w:r w:rsidDel="00000000" w:rsidR="00000000" w:rsidRPr="00000000">
              <w:rPr>
                <w:sz w:val="18"/>
                <w:szCs w:val="18"/>
                <w:rtl w:val="0"/>
              </w:rPr>
              <w:t xml:space="preserve">0217A</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TAIL NUMBER</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NOAA43</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TASKING</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EMC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PLANNED PATTERN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Lawnmower</w:t>
            </w:r>
            <w:r w:rsidDel="00000000" w:rsidR="00000000" w:rsidRPr="00000000">
              <w:rPr>
                <w:sz w:val="18"/>
                <w:szCs w:val="18"/>
                <w:rtl w:val="0"/>
              </w:rPr>
              <w:t xml:space="preserve"> + Fix</w:t>
            </w:r>
          </w:p>
        </w:tc>
      </w:tr>
      <w:tr>
        <w:trPr>
          <w:cantSplit w:val="0"/>
          <w:trHeight w:val="400" w:hRule="atLeast"/>
          <w:tblHeader w:val="0"/>
        </w:trPr>
        <w:tc>
          <w:tcPr>
            <w:gridSpan w:val="4"/>
            <w:shd w:fill="d9d9d9" w:val="clear"/>
            <w:tcMar>
              <w:top w:w="100.0" w:type="dxa"/>
              <w:left w:w="100.0" w:type="dxa"/>
              <w:bottom w:w="100.0" w:type="dxa"/>
              <w:right w:w="100.0" w:type="dxa"/>
            </w:tcMar>
            <w:vAlign w:val="center"/>
          </w:tcPr>
          <w:p w:rsidR="00000000" w:rsidDel="00000000" w:rsidP="00000000" w:rsidRDefault="00000000" w:rsidRPr="00000000" w14:paraId="0000001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MISSION SUMMARY</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TAKEOFF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7">
            <w:pPr>
              <w:spacing w:line="240" w:lineRule="auto"/>
              <w:jc w:val="center"/>
              <w:rPr>
                <w:sz w:val="18"/>
                <w:szCs w:val="18"/>
              </w:rPr>
            </w:pPr>
            <w:r w:rsidDel="00000000" w:rsidR="00000000" w:rsidRPr="00000000">
              <w:rPr>
                <w:sz w:val="18"/>
                <w:szCs w:val="18"/>
                <w:rtl w:val="0"/>
              </w:rPr>
              <w:t xml:space="preserve">1953</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LANDING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9">
            <w:pPr>
              <w:spacing w:line="240" w:lineRule="auto"/>
              <w:jc w:val="center"/>
              <w:rPr>
                <w:sz w:val="18"/>
                <w:szCs w:val="18"/>
              </w:rPr>
            </w:pPr>
            <w:r w:rsidDel="00000000" w:rsidR="00000000" w:rsidRPr="00000000">
              <w:rPr>
                <w:sz w:val="18"/>
                <w:szCs w:val="18"/>
                <w:rtl w:val="0"/>
              </w:rPr>
              <w:t xml:space="preserve">0323</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TAKEOFF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B">
            <w:pPr>
              <w:widowControl w:val="0"/>
              <w:spacing w:line="240" w:lineRule="auto"/>
              <w:jc w:val="center"/>
              <w:rPr>
                <w:sz w:val="18"/>
                <w:szCs w:val="18"/>
              </w:rPr>
            </w:pPr>
            <w:r w:rsidDel="00000000" w:rsidR="00000000" w:rsidRPr="00000000">
              <w:rPr>
                <w:sz w:val="18"/>
                <w:szCs w:val="18"/>
                <w:rtl w:val="0"/>
              </w:rPr>
              <w:t xml:space="preserve">Lakeland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LANDING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Lakeland</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FLIGHT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7.5</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BLOCK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7.8</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TOTAL REAL-TIME RADAR ANALYSES</w:t>
            </w:r>
          </w:p>
          <w:p w:rsidR="00000000" w:rsidDel="00000000" w:rsidP="00000000" w:rsidRDefault="00000000" w:rsidRPr="00000000" w14:paraId="0000002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3 (3)</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TOTAL DROPSONDES (Good/Transmitted)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27 (26 / 26)</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OCEAN EXPENDABLES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8">
            <w:pPr>
              <w:widowControl w:val="0"/>
              <w:spacing w:line="240" w:lineRule="auto"/>
              <w:jc w:val="center"/>
              <w:rPr>
                <w:sz w:val="18"/>
                <w:szCs w:val="18"/>
              </w:rPr>
            </w:pPr>
            <w:r w:rsidDel="00000000" w:rsidR="00000000" w:rsidRPr="00000000">
              <w:rPr>
                <w:sz w:val="18"/>
                <w:szCs w:val="18"/>
                <w:rtl w:val="0"/>
              </w:rPr>
              <w:t xml:space="preserve">  None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sUAS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None</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APHEX EXPERIMENTS / MODULES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2C">
            <w:pPr>
              <w:widowControl w:val="0"/>
              <w:spacing w:line="240" w:lineRule="auto"/>
              <w:jc w:val="center"/>
              <w:rPr>
                <w:sz w:val="18"/>
                <w:szCs w:val="18"/>
              </w:rPr>
            </w:pPr>
            <w:r w:rsidDel="00000000" w:rsidR="00000000" w:rsidRPr="00000000">
              <w:rPr>
                <w:sz w:val="18"/>
                <w:szCs w:val="18"/>
                <w:rtl w:val="0"/>
              </w:rPr>
              <w:t xml:space="preserve">Early Stage Experiment: AIPEX</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2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HRD CREW MANIFEST</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LPS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4">
            <w:pPr>
              <w:widowControl w:val="0"/>
              <w:spacing w:line="240" w:lineRule="auto"/>
              <w:jc w:val="center"/>
              <w:rPr>
                <w:sz w:val="16"/>
                <w:szCs w:val="16"/>
              </w:rPr>
            </w:pPr>
            <w:r w:rsidDel="00000000" w:rsidR="00000000" w:rsidRPr="00000000">
              <w:rPr>
                <w:sz w:val="16"/>
                <w:szCs w:val="16"/>
                <w:rtl w:val="0"/>
              </w:rPr>
              <w:t xml:space="preserve">Dunion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LPS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Rogers</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TDR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8">
            <w:pPr>
              <w:widowControl w:val="0"/>
              <w:spacing w:line="240" w:lineRule="auto"/>
              <w:jc w:val="center"/>
              <w:rPr>
                <w:sz w:val="16"/>
                <w:szCs w:val="16"/>
              </w:rPr>
            </w:pPr>
            <w:r w:rsidDel="00000000" w:rsidR="00000000" w:rsidRPr="00000000">
              <w:rPr>
                <w:sz w:val="16"/>
                <w:szCs w:val="16"/>
                <w:rtl w:val="0"/>
              </w:rPr>
              <w:t xml:space="preserve">Dunion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TDR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Gamache</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ASPEN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Dunion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ASPEN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None</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NESDIS SCIENTISTS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None</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4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GUESTS (Affiliation)</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None</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4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AOC CREW MANIFEST</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PILOTS</w:t>
            </w:r>
          </w:p>
        </w:tc>
        <w:tc>
          <w:tcPr>
            <w:gridSpan w:val="3"/>
            <w:tcMar>
              <w:top w:w="100.0" w:type="dxa"/>
              <w:left w:w="100.0" w:type="dxa"/>
              <w:bottom w:w="100.0" w:type="dxa"/>
              <w:right w:w="100.0" w:type="dxa"/>
            </w:tcMar>
            <w:vAlign w:val="center"/>
          </w:tcPr>
          <w:p w:rsidR="00000000" w:rsidDel="00000000" w:rsidP="00000000" w:rsidRDefault="00000000" w:rsidRPr="00000000" w14:paraId="0000004C">
            <w:pPr>
              <w:spacing w:line="240" w:lineRule="auto"/>
              <w:jc w:val="center"/>
              <w:rPr>
                <w:sz w:val="16"/>
                <w:szCs w:val="16"/>
              </w:rPr>
            </w:pPr>
            <w:r w:rsidDel="00000000" w:rsidR="00000000" w:rsidRPr="00000000">
              <w:rPr>
                <w:sz w:val="16"/>
                <w:szCs w:val="16"/>
                <w:rtl w:val="0"/>
              </w:rPr>
              <w:t xml:space="preserve">Mitchell, Rannenberg, Wood</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NAVIGATOR</w:t>
            </w:r>
          </w:p>
        </w:tc>
        <w:tc>
          <w:tcPr>
            <w:gridSpan w:val="3"/>
            <w:tcMar>
              <w:top w:w="100.0" w:type="dxa"/>
              <w:left w:w="100.0" w:type="dxa"/>
              <w:bottom w:w="100.0" w:type="dxa"/>
              <w:right w:w="100.0" w:type="dxa"/>
            </w:tcMar>
            <w:vAlign w:val="center"/>
          </w:tcPr>
          <w:p w:rsidR="00000000" w:rsidDel="00000000" w:rsidP="00000000" w:rsidRDefault="00000000" w:rsidRPr="00000000" w14:paraId="00000050">
            <w:pPr>
              <w:widowControl w:val="0"/>
              <w:spacing w:line="240" w:lineRule="auto"/>
              <w:jc w:val="center"/>
              <w:rPr>
                <w:sz w:val="16"/>
                <w:szCs w:val="16"/>
              </w:rPr>
            </w:pPr>
            <w:r w:rsidDel="00000000" w:rsidR="00000000" w:rsidRPr="00000000">
              <w:rPr>
                <w:sz w:val="16"/>
                <w:szCs w:val="16"/>
                <w:rtl w:val="0"/>
              </w:rPr>
              <w:t xml:space="preserve">Utama</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FLIGHT ENGINEERS</w:t>
            </w:r>
          </w:p>
        </w:tc>
        <w:tc>
          <w:tcPr>
            <w:gridSpan w:val="3"/>
            <w:tcMar>
              <w:top w:w="100.0" w:type="dxa"/>
              <w:left w:w="100.0" w:type="dxa"/>
              <w:bottom w:w="100.0" w:type="dxa"/>
              <w:right w:w="100.0" w:type="dxa"/>
            </w:tcMar>
            <w:vAlign w:val="center"/>
          </w:tcPr>
          <w:p w:rsidR="00000000" w:rsidDel="00000000" w:rsidP="00000000" w:rsidRDefault="00000000" w:rsidRPr="00000000" w14:paraId="00000054">
            <w:pPr>
              <w:widowControl w:val="0"/>
              <w:spacing w:line="240" w:lineRule="auto"/>
              <w:jc w:val="center"/>
              <w:rPr>
                <w:sz w:val="16"/>
                <w:szCs w:val="16"/>
              </w:rPr>
            </w:pPr>
            <w:r w:rsidDel="00000000" w:rsidR="00000000" w:rsidRPr="00000000">
              <w:rPr>
                <w:sz w:val="16"/>
                <w:szCs w:val="16"/>
                <w:rtl w:val="0"/>
              </w:rPr>
              <w:t xml:space="preserve">Stokes, Tyson</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FLIGHT DIRECTOR</w:t>
            </w:r>
          </w:p>
        </w:tc>
        <w:tc>
          <w:tcPr>
            <w:gridSpan w:val="3"/>
            <w:tcMar>
              <w:top w:w="100.0" w:type="dxa"/>
              <w:left w:w="100.0" w:type="dxa"/>
              <w:bottom w:w="100.0" w:type="dxa"/>
              <w:right w:w="100.0" w:type="dxa"/>
            </w:tcMar>
            <w:vAlign w:val="center"/>
          </w:tcPr>
          <w:p w:rsidR="00000000" w:rsidDel="00000000" w:rsidP="00000000" w:rsidRDefault="00000000" w:rsidRPr="00000000" w14:paraId="00000058">
            <w:pPr>
              <w:widowControl w:val="0"/>
              <w:spacing w:line="240" w:lineRule="auto"/>
              <w:jc w:val="center"/>
              <w:rPr>
                <w:sz w:val="16"/>
                <w:szCs w:val="16"/>
              </w:rPr>
            </w:pPr>
            <w:r w:rsidDel="00000000" w:rsidR="00000000" w:rsidRPr="00000000">
              <w:rPr>
                <w:sz w:val="16"/>
                <w:szCs w:val="16"/>
                <w:rtl w:val="0"/>
              </w:rPr>
              <w:t xml:space="preserve">Holmes</w:t>
            </w:r>
          </w:p>
        </w:tc>
      </w:tr>
      <w:tr>
        <w:trPr>
          <w:cantSplit w:val="0"/>
          <w:trHeight w:val="45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DATA TECHNICIAN</w:t>
            </w:r>
          </w:p>
        </w:tc>
        <w:tc>
          <w:tcPr>
            <w:gridSpan w:val="3"/>
            <w:tcMar>
              <w:top w:w="100.0" w:type="dxa"/>
              <w:left w:w="100.0" w:type="dxa"/>
              <w:bottom w:w="100.0" w:type="dxa"/>
              <w:right w:w="100.0" w:type="dxa"/>
            </w:tcMar>
            <w:vAlign w:val="center"/>
          </w:tcPr>
          <w:p w:rsidR="00000000" w:rsidDel="00000000" w:rsidP="00000000" w:rsidRDefault="00000000" w:rsidRPr="00000000" w14:paraId="0000005C">
            <w:pPr>
              <w:widowControl w:val="0"/>
              <w:spacing w:line="240" w:lineRule="auto"/>
              <w:jc w:val="center"/>
              <w:rPr>
                <w:sz w:val="16"/>
                <w:szCs w:val="16"/>
              </w:rPr>
            </w:pPr>
            <w:r w:rsidDel="00000000" w:rsidR="00000000" w:rsidRPr="00000000">
              <w:rPr>
                <w:sz w:val="16"/>
                <w:szCs w:val="16"/>
                <w:rtl w:val="0"/>
              </w:rPr>
              <w:t xml:space="preserve">McAlister</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AVAPS</w:t>
            </w:r>
          </w:p>
        </w:tc>
        <w:tc>
          <w:tcPr>
            <w:gridSpan w:val="3"/>
            <w:tcMar>
              <w:top w:w="100.0" w:type="dxa"/>
              <w:left w:w="100.0" w:type="dxa"/>
              <w:bottom w:w="100.0" w:type="dxa"/>
              <w:right w:w="100.0" w:type="dxa"/>
            </w:tcMar>
            <w:vAlign w:val="center"/>
          </w:tcPr>
          <w:p w:rsidR="00000000" w:rsidDel="00000000" w:rsidP="00000000" w:rsidRDefault="00000000" w:rsidRPr="00000000" w14:paraId="00000060">
            <w:pPr>
              <w:widowControl w:val="0"/>
              <w:spacing w:line="240" w:lineRule="auto"/>
              <w:jc w:val="center"/>
              <w:rPr>
                <w:sz w:val="16"/>
                <w:szCs w:val="16"/>
              </w:rPr>
            </w:pPr>
            <w:r w:rsidDel="00000000" w:rsidR="00000000" w:rsidRPr="00000000">
              <w:rPr>
                <w:sz w:val="16"/>
                <w:szCs w:val="16"/>
                <w:rtl w:val="0"/>
              </w:rPr>
              <w:t xml:space="preserve">Paul </w:t>
            </w:r>
          </w:p>
        </w:tc>
      </w:tr>
    </w:tbl>
    <w:p w:rsidR="00000000" w:rsidDel="00000000" w:rsidP="00000000" w:rsidRDefault="00000000" w:rsidRPr="00000000" w14:paraId="00000063">
      <w:pPr>
        <w:jc w:val="left"/>
        <w:rPr>
          <w:b w:val="1"/>
          <w:sz w:val="24"/>
          <w:szCs w:val="24"/>
          <w:u w:val="single"/>
        </w:rPr>
      </w:pPr>
      <w:r w:rsidDel="00000000" w:rsidR="00000000" w:rsidRPr="00000000">
        <w:rPr>
          <w:rtl w:val="0"/>
        </w:rPr>
      </w:r>
    </w:p>
    <w:tbl>
      <w:tblPr>
        <w:tblStyle w:val="Table2"/>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05"/>
        <w:gridCol w:w="7455"/>
        <w:tblGridChange w:id="0">
          <w:tblGrid>
            <w:gridCol w:w="1905"/>
            <w:gridCol w:w="7455"/>
          </w:tblGrid>
        </w:tblGridChange>
      </w:tblGrid>
      <w:tr>
        <w:trPr>
          <w:cantSplit w:val="0"/>
          <w:trHeight w:val="440" w:hRule="atLeast"/>
          <w:tblHeader w:val="0"/>
        </w:trPr>
        <w:tc>
          <w:tcPr>
            <w:gridSpan w:val="2"/>
            <w:shd w:fill="ffff00" w:val="clear"/>
            <w:tcMar>
              <w:top w:w="100.0" w:type="dxa"/>
              <w:left w:w="100.0" w:type="dxa"/>
              <w:bottom w:w="100.0" w:type="dxa"/>
              <w:right w:w="100.0" w:type="dxa"/>
            </w:tcMar>
            <w:vAlign w:val="top"/>
          </w:tcPr>
          <w:p w:rsidR="00000000" w:rsidDel="00000000" w:rsidP="00000000" w:rsidRDefault="00000000" w:rsidRPr="00000000" w14:paraId="0000006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4"/>
                <w:szCs w:val="24"/>
              </w:rPr>
            </w:pPr>
            <w:r w:rsidDel="00000000" w:rsidR="00000000" w:rsidRPr="00000000">
              <w:rPr>
                <w:b w:val="1"/>
                <w:sz w:val="24"/>
                <w:szCs w:val="24"/>
                <w:rtl w:val="0"/>
              </w:rPr>
              <w:t xml:space="preserve">PRE-FLIGHT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6">
            <w:pPr>
              <w:widowControl w:val="0"/>
              <w:spacing w:line="240" w:lineRule="auto"/>
              <w:rPr>
                <w:b w:val="1"/>
              </w:rPr>
            </w:pPr>
            <w:r w:rsidDel="00000000" w:rsidR="00000000" w:rsidRPr="00000000">
              <w:rPr>
                <w:b w:val="1"/>
                <w:rtl w:val="0"/>
              </w:rPr>
              <w:t xml:space="preserve"> Flight Plan</w:t>
            </w:r>
          </w:p>
        </w:tc>
        <w:tc>
          <w:tcPr>
            <w:shd w:fill="auto" w:val="clear"/>
            <w:tcMar>
              <w:top w:w="100.0" w:type="dxa"/>
              <w:left w:w="100.0" w:type="dxa"/>
              <w:bottom w:w="100.0" w:type="dxa"/>
              <w:right w:w="100.0" w:type="dxa"/>
            </w:tcMar>
            <w:vAlign w:val="top"/>
          </w:tcPr>
          <w:p w:rsidR="00000000" w:rsidDel="00000000" w:rsidP="00000000" w:rsidRDefault="00000000" w:rsidRPr="00000000" w14:paraId="00000067">
            <w:pPr>
              <w:widowControl w:val="0"/>
              <w:spacing w:line="240" w:lineRule="auto"/>
              <w:rPr>
                <w:i w:val="1"/>
                <w:u w:val="single"/>
              </w:rPr>
            </w:pPr>
            <w:r w:rsidDel="00000000" w:rsidR="00000000" w:rsidRPr="00000000">
              <w:rPr>
                <w:i w:val="1"/>
                <w:u w:val="single"/>
              </w:rPr>
              <w:drawing>
                <wp:inline distB="114300" distT="114300" distL="114300" distR="114300">
                  <wp:extent cx="4600575" cy="3556000"/>
                  <wp:effectExtent b="0" l="0" r="0" t="0"/>
                  <wp:docPr id="1" name="image16.png"/>
                  <a:graphic>
                    <a:graphicData uri="http://schemas.openxmlformats.org/drawingml/2006/picture">
                      <pic:pic>
                        <pic:nvPicPr>
                          <pic:cNvPr id="0" name="image16.png"/>
                          <pic:cNvPicPr preferRelativeResize="0"/>
                        </pic:nvPicPr>
                        <pic:blipFill>
                          <a:blip r:embed="rId6"/>
                          <a:srcRect b="0" l="0" r="0" t="0"/>
                          <a:stretch>
                            <a:fillRect/>
                          </a:stretch>
                        </pic:blipFill>
                        <pic:spPr>
                          <a:xfrm>
                            <a:off x="0" y="0"/>
                            <a:ext cx="4600575" cy="3556000"/>
                          </a:xfrm>
                          <a:prstGeom prst="rect"/>
                          <a:ln/>
                        </pic:spPr>
                      </pic:pic>
                    </a:graphicData>
                  </a:graphic>
                </wp:inline>
              </w:drawing>
            </w:r>
            <w:r w:rsidDel="00000000" w:rsidR="00000000" w:rsidRPr="00000000">
              <w:rPr>
                <w:rtl w:val="0"/>
              </w:rPr>
            </w:r>
          </w:p>
          <w:p w:rsidR="00000000" w:rsidDel="00000000" w:rsidP="00000000" w:rsidRDefault="00000000" w:rsidRPr="00000000" w14:paraId="00000068">
            <w:pPr>
              <w:widowControl w:val="0"/>
              <w:spacing w:line="240" w:lineRule="auto"/>
              <w:rPr/>
            </w:pPr>
            <w:r w:rsidDel="00000000" w:rsidR="00000000" w:rsidRPr="00000000">
              <w:rPr>
                <w:u w:val="single"/>
                <w:rtl w:val="0"/>
              </w:rPr>
              <w:t xml:space="preserve">Pattern:</w:t>
            </w:r>
            <w:r w:rsidDel="00000000" w:rsidR="00000000" w:rsidRPr="00000000">
              <w:rPr>
                <w:rtl w:val="0"/>
              </w:rPr>
              <w:t xml:space="preserve"> Fly a single NW-SE center pass followed by a lawnmower pattern</w:t>
            </w:r>
          </w:p>
          <w:p w:rsidR="00000000" w:rsidDel="00000000" w:rsidP="00000000" w:rsidRDefault="00000000" w:rsidRPr="00000000" w14:paraId="00000069">
            <w:pPr>
              <w:widowControl w:val="0"/>
              <w:spacing w:line="240" w:lineRule="auto"/>
              <w:rPr>
                <w:u w:val="single"/>
              </w:rPr>
            </w:pPr>
            <w:r w:rsidDel="00000000" w:rsidR="00000000" w:rsidRPr="00000000">
              <w:rPr>
                <w:rtl w:val="0"/>
              </w:rPr>
            </w:r>
          </w:p>
          <w:p w:rsidR="00000000" w:rsidDel="00000000" w:rsidP="00000000" w:rsidRDefault="00000000" w:rsidRPr="00000000" w14:paraId="0000006A">
            <w:pPr>
              <w:widowControl w:val="0"/>
              <w:spacing w:line="240" w:lineRule="auto"/>
              <w:rPr/>
            </w:pPr>
            <w:r w:rsidDel="00000000" w:rsidR="00000000" w:rsidRPr="00000000">
              <w:rPr>
                <w:u w:val="single"/>
                <w:rtl w:val="0"/>
              </w:rPr>
              <w:t xml:space="preserve">Altitude:</w:t>
            </w:r>
            <w:r w:rsidDel="00000000" w:rsidR="00000000" w:rsidRPr="00000000">
              <w:rPr>
                <w:rtl w:val="0"/>
              </w:rPr>
              <w:t xml:space="preserve"> </w:t>
            </w:r>
          </w:p>
          <w:p w:rsidR="00000000" w:rsidDel="00000000" w:rsidP="00000000" w:rsidRDefault="00000000" w:rsidRPr="00000000" w14:paraId="0000006B">
            <w:pPr>
              <w:widowControl w:val="0"/>
              <w:numPr>
                <w:ilvl w:val="0"/>
                <w:numId w:val="1"/>
              </w:numPr>
              <w:spacing w:after="0" w:afterAutospacing="0" w:before="240" w:line="240" w:lineRule="auto"/>
              <w:ind w:left="940" w:hanging="360"/>
              <w:rPr/>
            </w:pPr>
            <w:r w:rsidDel="00000000" w:rsidR="00000000" w:rsidRPr="00000000">
              <w:rPr>
                <w:rtl w:val="0"/>
              </w:rPr>
              <w:t xml:space="preserve">NW-SE center pass (WPs 1-3): 10 kft (pressure altitude)</w:t>
            </w:r>
          </w:p>
          <w:p w:rsidR="00000000" w:rsidDel="00000000" w:rsidP="00000000" w:rsidRDefault="00000000" w:rsidRPr="00000000" w14:paraId="0000006C">
            <w:pPr>
              <w:widowControl w:val="0"/>
              <w:numPr>
                <w:ilvl w:val="0"/>
                <w:numId w:val="1"/>
              </w:numPr>
              <w:spacing w:after="240" w:before="0" w:beforeAutospacing="0" w:line="240" w:lineRule="auto"/>
              <w:ind w:left="940" w:hanging="360"/>
              <w:rPr/>
            </w:pPr>
            <w:r w:rsidDel="00000000" w:rsidR="00000000" w:rsidRPr="00000000">
              <w:rPr>
                <w:rtl w:val="0"/>
              </w:rPr>
              <w:t xml:space="preserve">Lawnmower (WPs 4-19): 20 kft or as high as possible (pressure altitude)</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D">
            <w:pPr>
              <w:widowControl w:val="0"/>
              <w:spacing w:line="240" w:lineRule="auto"/>
              <w:rPr>
                <w:b w:val="1"/>
              </w:rPr>
            </w:pPr>
            <w:r w:rsidDel="00000000" w:rsidR="00000000" w:rsidRPr="00000000">
              <w:rPr>
                <w:b w:val="1"/>
                <w:rtl w:val="0"/>
              </w:rPr>
              <w:t xml:space="preserve">Expendable Distribution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06E">
            <w:pPr>
              <w:widowControl w:val="0"/>
              <w:shd w:fill="ffffff" w:val="clear"/>
              <w:spacing w:after="200" w:before="200" w:line="240" w:lineRule="auto"/>
              <w:ind w:left="0" w:firstLine="0"/>
              <w:rPr/>
            </w:pPr>
            <w:r w:rsidDel="00000000" w:rsidR="00000000" w:rsidRPr="00000000">
              <w:rPr>
                <w:rtl w:val="0"/>
              </w:rPr>
              <w:t xml:space="preserve">19 sondes (all dropsondes transmitted to the GTS; all sondes charged to NWS). NW-SE center pass: release sondes at endpoints and center (3 sondes). Lawnmower pattern: 16 sondes.</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F">
            <w:pPr>
              <w:widowControl w:val="0"/>
              <w:spacing w:line="240" w:lineRule="auto"/>
              <w:rPr>
                <w:b w:val="1"/>
              </w:rPr>
            </w:pPr>
            <w:r w:rsidDel="00000000" w:rsidR="00000000" w:rsidRPr="00000000">
              <w:rPr>
                <w:b w:val="1"/>
                <w:rtl w:val="0"/>
              </w:rPr>
              <w:t xml:space="preserve">Preflight Weather Briefing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070">
            <w:pPr>
              <w:widowControl w:val="0"/>
              <w:spacing w:line="240" w:lineRule="auto"/>
              <w:rPr>
                <w:i w:val="1"/>
              </w:rPr>
            </w:pPr>
            <w:r w:rsidDel="00000000" w:rsidR="00000000" w:rsidRPr="00000000">
              <w:rPr>
                <w:rtl w:val="0"/>
              </w:rPr>
            </w:r>
          </w:p>
          <w:p w:rsidR="00000000" w:rsidDel="00000000" w:rsidP="00000000" w:rsidRDefault="00000000" w:rsidRPr="00000000" w14:paraId="00000071">
            <w:pPr>
              <w:widowControl w:val="0"/>
              <w:spacing w:line="240" w:lineRule="auto"/>
              <w:rPr>
                <w:i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2">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vAlign w:val="top"/>
          </w:tcPr>
          <w:p w:rsidR="00000000" w:rsidDel="00000000" w:rsidP="00000000" w:rsidRDefault="00000000" w:rsidRPr="00000000" w14:paraId="00000073">
            <w:pPr>
              <w:widowControl w:val="0"/>
              <w:spacing w:line="240" w:lineRule="auto"/>
              <w:rPr>
                <w:i w:val="1"/>
              </w:rPr>
            </w:pPr>
            <w:r w:rsidDel="00000000" w:rsidR="00000000" w:rsidRPr="00000000">
              <w:rPr>
                <w:rtl w:val="0"/>
              </w:rPr>
            </w:r>
          </w:p>
        </w:tc>
      </w:tr>
    </w:tbl>
    <w:p w:rsidR="00000000" w:rsidDel="00000000" w:rsidP="00000000" w:rsidRDefault="00000000" w:rsidRPr="00000000" w14:paraId="00000074">
      <w:pPr>
        <w:jc w:val="left"/>
        <w:rPr>
          <w:b w:val="1"/>
          <w:sz w:val="24"/>
          <w:szCs w:val="24"/>
          <w:u w:val="single"/>
        </w:rPr>
      </w:pPr>
      <w:r w:rsidDel="00000000" w:rsidR="00000000" w:rsidRPr="00000000">
        <w:rPr>
          <w:rtl w:val="0"/>
        </w:rPr>
      </w:r>
    </w:p>
    <w:p w:rsidR="00000000" w:rsidDel="00000000" w:rsidP="00000000" w:rsidRDefault="00000000" w:rsidRPr="00000000" w14:paraId="00000075">
      <w:pPr>
        <w:jc w:val="left"/>
        <w:rPr>
          <w:b w:val="1"/>
          <w:sz w:val="24"/>
          <w:szCs w:val="24"/>
          <w:u w:val="single"/>
        </w:rPr>
      </w:pPr>
      <w:r w:rsidDel="00000000" w:rsidR="00000000" w:rsidRPr="00000000">
        <w:rPr>
          <w:rtl w:val="0"/>
        </w:rPr>
      </w:r>
    </w:p>
    <w:tbl>
      <w:tblPr>
        <w:tblStyle w:val="Table3"/>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785"/>
        <w:gridCol w:w="7575"/>
        <w:tblGridChange w:id="0">
          <w:tblGrid>
            <w:gridCol w:w="1785"/>
            <w:gridCol w:w="7575"/>
          </w:tblGrid>
        </w:tblGridChange>
      </w:tblGrid>
      <w:tr>
        <w:trPr>
          <w:cantSplit w:val="0"/>
          <w:trHeight w:val="440" w:hRule="atLeast"/>
          <w:tblHeader w:val="0"/>
        </w:trPr>
        <w:tc>
          <w:tcPr>
            <w:gridSpan w:val="2"/>
            <w:shd w:fill="1155cc" w:val="clear"/>
            <w:tcMar>
              <w:top w:w="100.0" w:type="dxa"/>
              <w:left w:w="100.0" w:type="dxa"/>
              <w:bottom w:w="100.0" w:type="dxa"/>
              <w:right w:w="100.0" w:type="dxa"/>
            </w:tcMar>
            <w:vAlign w:val="center"/>
          </w:tcPr>
          <w:p w:rsidR="00000000" w:rsidDel="00000000" w:rsidP="00000000" w:rsidRDefault="00000000" w:rsidRPr="00000000" w14:paraId="0000007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24"/>
                <w:szCs w:val="24"/>
              </w:rPr>
            </w:pPr>
            <w:r w:rsidDel="00000000" w:rsidR="00000000" w:rsidRPr="00000000">
              <w:rPr>
                <w:b w:val="1"/>
                <w:color w:val="ffffff"/>
                <w:sz w:val="24"/>
                <w:szCs w:val="24"/>
                <w:rtl w:val="0"/>
              </w:rPr>
              <w:t xml:space="preserve">IN-FLIGHT</w:t>
            </w:r>
          </w:p>
        </w:tc>
      </w:tr>
      <w:tr>
        <w:trPr>
          <w:cantSplit w:val="0"/>
          <w:trHeight w:val="470.9765625"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7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4"/>
                <w:szCs w:val="24"/>
              </w:rPr>
            </w:pPr>
            <w:r w:rsidDel="00000000" w:rsidR="00000000" w:rsidRPr="00000000">
              <w:rPr>
                <w:b w:val="1"/>
                <w:sz w:val="24"/>
                <w:szCs w:val="24"/>
                <w:rtl w:val="0"/>
              </w:rPr>
              <w:t xml:space="preserve">Time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7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4"/>
                <w:szCs w:val="24"/>
              </w:rPr>
            </w:pPr>
            <w:r w:rsidDel="00000000" w:rsidR="00000000" w:rsidRPr="00000000">
              <w:rPr>
                <w:b w:val="1"/>
                <w:sz w:val="24"/>
                <w:szCs w:val="24"/>
                <w:rtl w:val="0"/>
              </w:rPr>
              <w:t xml:space="preserve">Event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A">
            <w:pPr>
              <w:widowControl w:val="0"/>
              <w:spacing w:line="240" w:lineRule="auto"/>
              <w:jc w:val="center"/>
              <w:rPr/>
            </w:pPr>
            <w:r w:rsidDel="00000000" w:rsidR="00000000" w:rsidRPr="00000000">
              <w:rPr>
                <w:rtl w:val="0"/>
              </w:rPr>
              <w:t xml:space="preserve">1953</w:t>
            </w:r>
          </w:p>
        </w:tc>
        <w:tc>
          <w:tcPr>
            <w:shd w:fill="auto" w:val="clear"/>
            <w:tcMar>
              <w:top w:w="100.0" w:type="dxa"/>
              <w:left w:w="100.0" w:type="dxa"/>
              <w:bottom w:w="100.0" w:type="dxa"/>
              <w:right w:w="100.0" w:type="dxa"/>
            </w:tcMar>
            <w:vAlign w:val="top"/>
          </w:tcPr>
          <w:p w:rsidR="00000000" w:rsidDel="00000000" w:rsidP="00000000" w:rsidRDefault="00000000" w:rsidRPr="00000000" w14:paraId="0000007B">
            <w:pPr>
              <w:widowControl w:val="0"/>
              <w:spacing w:line="240" w:lineRule="auto"/>
              <w:rPr/>
            </w:pPr>
            <w:r w:rsidDel="00000000" w:rsidR="00000000" w:rsidRPr="00000000">
              <w:rPr>
                <w:rtl w:val="0"/>
              </w:rPr>
              <w:t xml:space="preserve">Takeoff from KLAL</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C">
            <w:pPr>
              <w:widowControl w:val="0"/>
              <w:spacing w:line="240" w:lineRule="auto"/>
              <w:jc w:val="center"/>
              <w:rPr/>
            </w:pPr>
            <w:r w:rsidDel="00000000" w:rsidR="00000000" w:rsidRPr="00000000">
              <w:rPr>
                <w:rtl w:val="0"/>
              </w:rPr>
              <w:t xml:space="preserve">2020</w:t>
            </w:r>
          </w:p>
        </w:tc>
        <w:tc>
          <w:tcPr>
            <w:shd w:fill="auto" w:val="clear"/>
            <w:tcMar>
              <w:top w:w="100.0" w:type="dxa"/>
              <w:left w:w="100.0" w:type="dxa"/>
              <w:bottom w:w="100.0" w:type="dxa"/>
              <w:right w:w="100.0" w:type="dxa"/>
            </w:tcMar>
            <w:vAlign w:val="top"/>
          </w:tcPr>
          <w:p w:rsidR="00000000" w:rsidDel="00000000" w:rsidP="00000000" w:rsidRDefault="00000000" w:rsidRPr="00000000" w14:paraId="0000007D">
            <w:pPr>
              <w:spacing w:line="240" w:lineRule="auto"/>
              <w:rPr/>
            </w:pPr>
            <w:r w:rsidDel="00000000" w:rsidR="00000000" w:rsidRPr="00000000">
              <w:rPr>
                <w:rtl w:val="0"/>
              </w:rPr>
              <w:t xml:space="preserve">Issues with the data system - troubleshooting…not sending HDOBS right now (data looks bad)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2025</w:t>
            </w:r>
          </w:p>
        </w:tc>
        <w:tc>
          <w:tcPr>
            <w:shd w:fill="auto" w:val="clear"/>
            <w:tcMar>
              <w:top w:w="100.0" w:type="dxa"/>
              <w:left w:w="100.0" w:type="dxa"/>
              <w:bottom w:w="100.0" w:type="dxa"/>
              <w:right w:w="100.0" w:type="dxa"/>
            </w:tcMar>
            <w:vAlign w:val="top"/>
          </w:tcPr>
          <w:p w:rsidR="00000000" w:rsidDel="00000000" w:rsidP="00000000" w:rsidRDefault="00000000" w:rsidRPr="00000000" w14:paraId="0000007F">
            <w:pPr>
              <w:spacing w:line="240" w:lineRule="auto"/>
              <w:rPr/>
            </w:pPr>
            <w:r w:rsidDel="00000000" w:rsidR="00000000" w:rsidRPr="00000000">
              <w:rPr>
                <w:rtl w:val="0"/>
              </w:rPr>
              <w:t xml:space="preserve">Dropping extra sondes along ferry (78W to IP, ~1.5 deg spacing). Sampling areas that this afternoon’s G-IV mission was targeting.</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2040</w:t>
            </w:r>
          </w:p>
        </w:tc>
        <w:tc>
          <w:tcPr>
            <w:shd w:fill="auto" w:val="clear"/>
            <w:tcMar>
              <w:top w:w="100.0" w:type="dxa"/>
              <w:left w:w="100.0" w:type="dxa"/>
              <w:bottom w:w="100.0" w:type="dxa"/>
              <w:right w:w="100.0" w:type="dxa"/>
            </w:tcMar>
            <w:vAlign w:val="top"/>
          </w:tcPr>
          <w:p w:rsidR="00000000" w:rsidDel="00000000" w:rsidP="00000000" w:rsidRDefault="00000000" w:rsidRPr="00000000" w14:paraId="00000081">
            <w:pPr>
              <w:spacing w:line="240" w:lineRule="auto"/>
              <w:rPr/>
            </w:pPr>
            <w:r w:rsidDel="00000000" w:rsidR="00000000" w:rsidRPr="00000000">
              <w:rPr>
                <w:rtl w:val="0"/>
              </w:rPr>
              <w:t xml:space="preserve">Drop #1- no launch detect- could be related to aircraft data issues we’re having. Holding off on a backup until drop #2</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2056</w:t>
            </w:r>
          </w:p>
        </w:tc>
        <w:tc>
          <w:tcPr>
            <w:shd w:fill="auto" w:val="clear"/>
            <w:tcMar>
              <w:top w:w="100.0" w:type="dxa"/>
              <w:left w:w="100.0" w:type="dxa"/>
              <w:bottom w:w="100.0" w:type="dxa"/>
              <w:right w:w="100.0" w:type="dxa"/>
            </w:tcMar>
            <w:vAlign w:val="top"/>
          </w:tcPr>
          <w:p w:rsidR="00000000" w:rsidDel="00000000" w:rsidP="00000000" w:rsidRDefault="00000000" w:rsidRPr="00000000" w14:paraId="00000083">
            <w:pPr>
              <w:spacing w:line="240" w:lineRule="auto"/>
              <w:rPr/>
            </w:pPr>
            <w:r w:rsidDel="00000000" w:rsidR="00000000" w:rsidRPr="00000000">
              <w:rPr>
                <w:rtl w:val="0"/>
              </w:rPr>
              <w:t xml:space="preserve">Drop#2: 2056z</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4">
            <w:pPr>
              <w:widowControl w:val="0"/>
              <w:spacing w:line="240" w:lineRule="auto"/>
              <w:jc w:val="center"/>
              <w:rPr/>
            </w:pPr>
            <w:r w:rsidDel="00000000" w:rsidR="00000000" w:rsidRPr="00000000">
              <w:rPr>
                <w:rtl w:val="0"/>
              </w:rPr>
              <w:t xml:space="preserve">2125</w:t>
            </w:r>
          </w:p>
        </w:tc>
        <w:tc>
          <w:tcPr>
            <w:shd w:fill="auto" w:val="clear"/>
            <w:tcMar>
              <w:top w:w="100.0" w:type="dxa"/>
              <w:left w:w="100.0" w:type="dxa"/>
              <w:bottom w:w="100.0" w:type="dxa"/>
              <w:right w:w="100.0" w:type="dxa"/>
            </w:tcMar>
            <w:vAlign w:val="top"/>
          </w:tcPr>
          <w:p w:rsidR="00000000" w:rsidDel="00000000" w:rsidP="00000000" w:rsidRDefault="00000000" w:rsidRPr="00000000" w14:paraId="00000085">
            <w:pPr>
              <w:spacing w:line="240" w:lineRule="auto"/>
              <w:rPr/>
            </w:pPr>
            <w:r w:rsidDel="00000000" w:rsidR="00000000" w:rsidRPr="00000000">
              <w:rPr>
                <w:rtl w:val="0"/>
              </w:rPr>
              <w:t xml:space="preserve">Descending to 10 kft for approach to IP (NW-SE pass)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6">
            <w:pPr>
              <w:widowControl w:val="0"/>
              <w:spacing w:line="240" w:lineRule="auto"/>
              <w:jc w:val="center"/>
              <w:rPr/>
            </w:pPr>
            <w:r w:rsidDel="00000000" w:rsidR="00000000" w:rsidRPr="00000000">
              <w:rPr>
                <w:rtl w:val="0"/>
              </w:rPr>
              <w:t xml:space="preserve">2150</w:t>
            </w:r>
          </w:p>
        </w:tc>
        <w:tc>
          <w:tcPr>
            <w:shd w:fill="auto" w:val="clear"/>
            <w:tcMar>
              <w:top w:w="100.0" w:type="dxa"/>
              <w:left w:w="100.0" w:type="dxa"/>
              <w:bottom w:w="100.0" w:type="dxa"/>
              <w:right w:w="100.0" w:type="dxa"/>
            </w:tcMar>
            <w:vAlign w:val="top"/>
          </w:tcPr>
          <w:p w:rsidR="00000000" w:rsidDel="00000000" w:rsidP="00000000" w:rsidRDefault="00000000" w:rsidRPr="00000000" w14:paraId="00000087">
            <w:pPr>
              <w:spacing w:line="240" w:lineRule="auto"/>
              <w:rPr/>
            </w:pPr>
            <w:r w:rsidDel="00000000" w:rsidR="00000000" w:rsidRPr="00000000">
              <w:rPr>
                <w:rtl w:val="0"/>
              </w:rPr>
              <w:t xml:space="preserve">Turning a bit before our inbound line- lots of impressive scattered cells</w:t>
            </w:r>
          </w:p>
          <w:p w:rsidR="00000000" w:rsidDel="00000000" w:rsidP="00000000" w:rsidRDefault="00000000" w:rsidRPr="00000000" w14:paraId="00000088">
            <w:pPr>
              <w:spacing w:line="240" w:lineRule="auto"/>
              <w:rPr/>
            </w:pPr>
            <w:r w:rsidDel="00000000" w:rsidR="00000000" w:rsidRPr="00000000">
              <w:rPr/>
              <w:drawing>
                <wp:inline distB="114300" distT="114300" distL="114300" distR="114300">
                  <wp:extent cx="4676775" cy="2362200"/>
                  <wp:effectExtent b="0" l="0" r="0" t="0"/>
                  <wp:docPr id="16" name="image11.png"/>
                  <a:graphic>
                    <a:graphicData uri="http://schemas.openxmlformats.org/drawingml/2006/picture">
                      <pic:pic>
                        <pic:nvPicPr>
                          <pic:cNvPr id="0" name="image11.png"/>
                          <pic:cNvPicPr preferRelativeResize="0"/>
                        </pic:nvPicPr>
                        <pic:blipFill>
                          <a:blip r:embed="rId7"/>
                          <a:srcRect b="0" l="0" r="0" t="0"/>
                          <a:stretch>
                            <a:fillRect/>
                          </a:stretch>
                        </pic:blipFill>
                        <pic:spPr>
                          <a:xfrm>
                            <a:off x="0" y="0"/>
                            <a:ext cx="4676775" cy="23622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2215</w:t>
            </w:r>
          </w:p>
        </w:tc>
        <w:tc>
          <w:tcPr>
            <w:shd w:fill="auto" w:val="clear"/>
            <w:tcMar>
              <w:top w:w="100.0" w:type="dxa"/>
              <w:left w:w="100.0" w:type="dxa"/>
              <w:bottom w:w="100.0" w:type="dxa"/>
              <w:right w:w="100.0" w:type="dxa"/>
            </w:tcMar>
            <w:vAlign w:val="top"/>
          </w:tcPr>
          <w:p w:rsidR="00000000" w:rsidDel="00000000" w:rsidP="00000000" w:rsidRDefault="00000000" w:rsidRPr="00000000" w14:paraId="0000008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Mark broad center- moon is out though broken clouds- 999.6 mb, 115/15 kt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2340</w:t>
            </w:r>
          </w:p>
        </w:tc>
        <w:tc>
          <w:tcPr>
            <w:shd w:fill="auto" w:val="clear"/>
            <w:tcMar>
              <w:top w:w="100.0" w:type="dxa"/>
              <w:left w:w="100.0" w:type="dxa"/>
              <w:bottom w:w="100.0" w:type="dxa"/>
              <w:right w:w="100.0" w:type="dxa"/>
            </w:tcMar>
            <w:vAlign w:val="top"/>
          </w:tcPr>
          <w:p w:rsidR="00000000" w:rsidDel="00000000" w:rsidP="00000000" w:rsidRDefault="00000000" w:rsidRPr="00000000" w14:paraId="0000008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At 22 kft during the survey, </w:t>
            </w:r>
            <w:r w:rsidDel="00000000" w:rsidR="00000000" w:rsidRPr="00000000">
              <w:rPr>
                <w:rtl w:val="0"/>
              </w:rPr>
              <w:t xml:space="preserve">in region</w:t>
            </w:r>
            <w:r w:rsidDel="00000000" w:rsidR="00000000" w:rsidRPr="00000000">
              <w:rPr>
                <w:rtl w:val="0"/>
              </w:rPr>
              <w:t xml:space="preserve"> of cold cloud tops, some lightning behind the aircraft. Will stay at this altitude as long as possible.</w:t>
            </w:r>
          </w:p>
          <w:p w:rsidR="00000000" w:rsidDel="00000000" w:rsidP="00000000" w:rsidRDefault="00000000" w:rsidRPr="00000000" w14:paraId="0000008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p w:rsidR="00000000" w:rsidDel="00000000" w:rsidP="00000000" w:rsidRDefault="00000000" w:rsidRPr="00000000" w14:paraId="0000008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676775" cy="3289300"/>
                  <wp:effectExtent b="0" l="0" r="0" t="0"/>
                  <wp:docPr id="2" name="image15.png"/>
                  <a:graphic>
                    <a:graphicData uri="http://schemas.openxmlformats.org/drawingml/2006/picture">
                      <pic:pic>
                        <pic:nvPicPr>
                          <pic:cNvPr id="0" name="image15.png"/>
                          <pic:cNvPicPr preferRelativeResize="0"/>
                        </pic:nvPicPr>
                        <pic:blipFill>
                          <a:blip r:embed="rId8"/>
                          <a:srcRect b="0" l="0" r="0" t="0"/>
                          <a:stretch>
                            <a:fillRect/>
                          </a:stretch>
                        </pic:blipFill>
                        <pic:spPr>
                          <a:xfrm>
                            <a:off x="0" y="0"/>
                            <a:ext cx="4676775" cy="32893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2347</w:t>
            </w:r>
          </w:p>
        </w:tc>
        <w:tc>
          <w:tcPr>
            <w:shd w:fill="auto" w:val="clear"/>
            <w:tcMar>
              <w:top w:w="100.0" w:type="dxa"/>
              <w:left w:w="100.0" w:type="dxa"/>
              <w:bottom w:w="100.0" w:type="dxa"/>
              <w:right w:w="100.0" w:type="dxa"/>
            </w:tcMar>
            <w:vAlign w:val="top"/>
          </w:tcPr>
          <w:p w:rsidR="00000000" w:rsidDel="00000000" w:rsidP="00000000" w:rsidRDefault="00000000" w:rsidRPr="00000000" w14:paraId="0000009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IR animation from earlier in the mission (19 UTC) shows an elongated, linear structure to the precipitation, with a clearly-defined low-level circulation in the middle of the line. Cold clouds are developing near the LLC, but they have not expanded enough to become anything like a CDO. They are becoming more persistent, though, suggesting a potential improvement (moistening) of the environment.</w:t>
            </w:r>
          </w:p>
          <w:p w:rsidR="00000000" w:rsidDel="00000000" w:rsidP="00000000" w:rsidRDefault="00000000" w:rsidRPr="00000000" w14:paraId="0000009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p w:rsidR="00000000" w:rsidDel="00000000" w:rsidP="00000000" w:rsidRDefault="00000000" w:rsidRPr="00000000" w14:paraId="0000009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676775" cy="3416300"/>
                  <wp:effectExtent b="0" l="0" r="0" t="0"/>
                  <wp:docPr id="14" name="image19.gif"/>
                  <a:graphic>
                    <a:graphicData uri="http://schemas.openxmlformats.org/drawingml/2006/picture">
                      <pic:pic>
                        <pic:nvPicPr>
                          <pic:cNvPr id="0" name="image19.gif"/>
                          <pic:cNvPicPr preferRelativeResize="0"/>
                        </pic:nvPicPr>
                        <pic:blipFill>
                          <a:blip r:embed="rId9"/>
                          <a:srcRect b="0" l="0" r="0" t="0"/>
                          <a:stretch>
                            <a:fillRect/>
                          </a:stretch>
                        </pic:blipFill>
                        <pic:spPr>
                          <a:xfrm>
                            <a:off x="0" y="0"/>
                            <a:ext cx="4676775" cy="34163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94">
            <w:pPr>
              <w:widowControl w:val="0"/>
              <w:spacing w:line="240" w:lineRule="auto"/>
              <w:rPr/>
            </w:pPr>
            <w:r w:rsidDel="00000000" w:rsidR="00000000" w:rsidRPr="00000000">
              <w:rPr>
                <w:rtl w:val="0"/>
              </w:rPr>
              <w:t xml:space="preserve">TDR analysis from first pass, NW-SE, shows a broad circulation at 2 km</w:t>
            </w:r>
          </w:p>
          <w:p w:rsidR="00000000" w:rsidDel="00000000" w:rsidP="00000000" w:rsidRDefault="00000000" w:rsidRPr="00000000" w14:paraId="00000095">
            <w:pPr>
              <w:widowControl w:val="0"/>
              <w:spacing w:line="240" w:lineRule="auto"/>
              <w:rPr/>
            </w:pPr>
            <w:r w:rsidDel="00000000" w:rsidR="00000000" w:rsidRPr="00000000">
              <w:rPr>
                <w:rtl w:val="0"/>
              </w:rPr>
            </w:r>
          </w:p>
          <w:p w:rsidR="00000000" w:rsidDel="00000000" w:rsidP="00000000" w:rsidRDefault="00000000" w:rsidRPr="00000000" w14:paraId="00000096">
            <w:pPr>
              <w:widowControl w:val="0"/>
              <w:spacing w:line="240" w:lineRule="auto"/>
              <w:rPr/>
            </w:pPr>
            <w:r w:rsidDel="00000000" w:rsidR="00000000" w:rsidRPr="00000000">
              <w:rPr/>
              <w:drawing>
                <wp:inline distB="114300" distT="114300" distL="114300" distR="114300">
                  <wp:extent cx="4676775" cy="2222500"/>
                  <wp:effectExtent b="0" l="0" r="0" t="0"/>
                  <wp:docPr id="5" name="image7.png"/>
                  <a:graphic>
                    <a:graphicData uri="http://schemas.openxmlformats.org/drawingml/2006/picture">
                      <pic:pic>
                        <pic:nvPicPr>
                          <pic:cNvPr id="0" name="image7.png"/>
                          <pic:cNvPicPr preferRelativeResize="0"/>
                        </pic:nvPicPr>
                        <pic:blipFill>
                          <a:blip r:embed="rId10"/>
                          <a:srcRect b="0" l="0" r="0" t="0"/>
                          <a:stretch>
                            <a:fillRect/>
                          </a:stretch>
                        </pic:blipFill>
                        <pic:spPr>
                          <a:xfrm>
                            <a:off x="0" y="0"/>
                            <a:ext cx="4676775" cy="22225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9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Limited scatterers at 5 km, but some suggestion of a circulation, or at least a shear axis, in the midlevels</w:t>
            </w:r>
          </w:p>
          <w:p w:rsidR="00000000" w:rsidDel="00000000" w:rsidP="00000000" w:rsidRDefault="00000000" w:rsidRPr="00000000" w14:paraId="0000009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p w:rsidR="00000000" w:rsidDel="00000000" w:rsidP="00000000" w:rsidRDefault="00000000" w:rsidRPr="00000000" w14:paraId="0000009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676775" cy="2222500"/>
                  <wp:effectExtent b="0" l="0" r="0" t="0"/>
                  <wp:docPr id="18" name="image6.png"/>
                  <a:graphic>
                    <a:graphicData uri="http://schemas.openxmlformats.org/drawingml/2006/picture">
                      <pic:pic>
                        <pic:nvPicPr>
                          <pic:cNvPr id="0" name="image6.png"/>
                          <pic:cNvPicPr preferRelativeResize="0"/>
                        </pic:nvPicPr>
                        <pic:blipFill>
                          <a:blip r:embed="rId11"/>
                          <a:srcRect b="0" l="0" r="0" t="0"/>
                          <a:stretch>
                            <a:fillRect/>
                          </a:stretch>
                        </pic:blipFill>
                        <pic:spPr>
                          <a:xfrm>
                            <a:off x="0" y="0"/>
                            <a:ext cx="4676775" cy="22225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0014</w:t>
            </w:r>
          </w:p>
        </w:tc>
        <w:tc>
          <w:tcPr>
            <w:shd w:fill="auto" w:val="clear"/>
            <w:tcMar>
              <w:top w:w="100.0" w:type="dxa"/>
              <w:left w:w="100.0" w:type="dxa"/>
              <w:bottom w:w="100.0" w:type="dxa"/>
              <w:right w:w="100.0" w:type="dxa"/>
            </w:tcMar>
            <w:vAlign w:val="top"/>
          </w:tcPr>
          <w:p w:rsidR="00000000" w:rsidDel="00000000" w:rsidP="00000000" w:rsidRDefault="00000000" w:rsidRPr="00000000" w14:paraId="0000009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Water vapor animation from earlier in the mission shows a complex pattern, including upper-level trough, interacting with Subtropical Storm Nicole. Very dry mid- to upper-level air just west and southwest of Nicole’s LLC. This is likely continuing to impede sustained deep convection, and thereby limiting potential for Nicole to become tropical, contract, and intensify.</w:t>
            </w:r>
          </w:p>
          <w:p w:rsidR="00000000" w:rsidDel="00000000" w:rsidP="00000000" w:rsidRDefault="00000000" w:rsidRPr="00000000" w14:paraId="0000009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p w:rsidR="00000000" w:rsidDel="00000000" w:rsidP="00000000" w:rsidRDefault="00000000" w:rsidRPr="00000000" w14:paraId="0000009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676775" cy="3479800"/>
                  <wp:effectExtent b="0" l="0" r="0" t="0"/>
                  <wp:docPr id="10" name="image12.gif"/>
                  <a:graphic>
                    <a:graphicData uri="http://schemas.openxmlformats.org/drawingml/2006/picture">
                      <pic:pic>
                        <pic:nvPicPr>
                          <pic:cNvPr id="0" name="image12.gif"/>
                          <pic:cNvPicPr preferRelativeResize="0"/>
                        </pic:nvPicPr>
                        <pic:blipFill>
                          <a:blip r:embed="rId12"/>
                          <a:srcRect b="0" l="0" r="0" t="0"/>
                          <a:stretch>
                            <a:fillRect/>
                          </a:stretch>
                        </pic:blipFill>
                        <pic:spPr>
                          <a:xfrm>
                            <a:off x="0" y="0"/>
                            <a:ext cx="4676775" cy="34798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0015</w:t>
            </w:r>
          </w:p>
        </w:tc>
        <w:tc>
          <w:tcPr>
            <w:shd w:fill="auto" w:val="clear"/>
            <w:tcMar>
              <w:top w:w="100.0" w:type="dxa"/>
              <w:left w:w="100.0" w:type="dxa"/>
              <w:bottom w:w="100.0" w:type="dxa"/>
              <w:right w:w="100.0" w:type="dxa"/>
            </w:tcMar>
            <w:vAlign w:val="top"/>
          </w:tcPr>
          <w:p w:rsidR="00000000" w:rsidDel="00000000" w:rsidP="00000000" w:rsidRDefault="00000000" w:rsidRPr="00000000" w14:paraId="000000A0">
            <w:pPr>
              <w:widowControl w:val="0"/>
              <w:spacing w:line="240" w:lineRule="auto"/>
              <w:rPr/>
            </w:pPr>
            <w:r w:rsidDel="00000000" w:rsidR="00000000" w:rsidRPr="00000000">
              <w:rPr>
                <w:rtl w:val="0"/>
              </w:rPr>
              <w:t xml:space="preserve">Cloud-drift winds in upper levels consistent with water vapor imagery</w:t>
            </w:r>
          </w:p>
          <w:p w:rsidR="00000000" w:rsidDel="00000000" w:rsidP="00000000" w:rsidRDefault="00000000" w:rsidRPr="00000000" w14:paraId="000000A1">
            <w:pPr>
              <w:widowControl w:val="0"/>
              <w:spacing w:line="240" w:lineRule="auto"/>
              <w:rPr/>
            </w:pPr>
            <w:r w:rsidDel="00000000" w:rsidR="00000000" w:rsidRPr="00000000">
              <w:rPr>
                <w:rtl w:val="0"/>
              </w:rPr>
            </w:r>
          </w:p>
          <w:p w:rsidR="00000000" w:rsidDel="00000000" w:rsidP="00000000" w:rsidRDefault="00000000" w:rsidRPr="00000000" w14:paraId="000000A2">
            <w:pPr>
              <w:widowControl w:val="0"/>
              <w:spacing w:line="240" w:lineRule="auto"/>
              <w:rPr/>
            </w:pPr>
            <w:r w:rsidDel="00000000" w:rsidR="00000000" w:rsidRPr="00000000">
              <w:rPr/>
              <w:drawing>
                <wp:inline distB="114300" distT="114300" distL="114300" distR="114300">
                  <wp:extent cx="4676775" cy="3530600"/>
                  <wp:effectExtent b="0" l="0" r="0" t="0"/>
                  <wp:docPr id="3" name="image14.png"/>
                  <a:graphic>
                    <a:graphicData uri="http://schemas.openxmlformats.org/drawingml/2006/picture">
                      <pic:pic>
                        <pic:nvPicPr>
                          <pic:cNvPr id="0" name="image14.png"/>
                          <pic:cNvPicPr preferRelativeResize="0"/>
                        </pic:nvPicPr>
                        <pic:blipFill>
                          <a:blip r:embed="rId13"/>
                          <a:srcRect b="0" l="0" r="0" t="0"/>
                          <a:stretch>
                            <a:fillRect/>
                          </a:stretch>
                        </pic:blipFill>
                        <pic:spPr>
                          <a:xfrm>
                            <a:off x="0" y="0"/>
                            <a:ext cx="4676775" cy="35306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0036</w:t>
            </w:r>
          </w:p>
        </w:tc>
        <w:tc>
          <w:tcPr>
            <w:shd w:fill="auto" w:val="clear"/>
            <w:tcMar>
              <w:top w:w="100.0" w:type="dxa"/>
              <w:left w:w="100.0" w:type="dxa"/>
              <w:bottom w:w="100.0" w:type="dxa"/>
              <w:right w:w="100.0" w:type="dxa"/>
            </w:tcMar>
            <w:vAlign w:val="top"/>
          </w:tcPr>
          <w:p w:rsidR="00000000" w:rsidDel="00000000" w:rsidP="00000000" w:rsidRDefault="00000000" w:rsidRPr="00000000" w14:paraId="000000A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Visible animation from earlier in the mission shows multiple low-level swirls, as convection flares up in the background environment of high vorticity, stretches vorticity in the boundary layer, resulting in small-scale swirls that get ejected from cloud mass in background low-level flow. If/when the upper level environment becomes more humid and less stable, convection may persist in subsequent cycles.</w:t>
            </w:r>
          </w:p>
          <w:p w:rsidR="00000000" w:rsidDel="00000000" w:rsidP="00000000" w:rsidRDefault="00000000" w:rsidRPr="00000000" w14:paraId="000000A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p w:rsidR="00000000" w:rsidDel="00000000" w:rsidP="00000000" w:rsidRDefault="00000000" w:rsidRPr="00000000" w14:paraId="000000A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676775" cy="3416300"/>
                  <wp:effectExtent b="0" l="0" r="0" t="0"/>
                  <wp:docPr id="4" name="image17.gif"/>
                  <a:graphic>
                    <a:graphicData uri="http://schemas.openxmlformats.org/drawingml/2006/picture">
                      <pic:pic>
                        <pic:nvPicPr>
                          <pic:cNvPr id="0" name="image17.gif"/>
                          <pic:cNvPicPr preferRelativeResize="0"/>
                        </pic:nvPicPr>
                        <pic:blipFill>
                          <a:blip r:embed="rId14"/>
                          <a:srcRect b="0" l="0" r="0" t="0"/>
                          <a:stretch>
                            <a:fillRect/>
                          </a:stretch>
                        </pic:blipFill>
                        <pic:spPr>
                          <a:xfrm>
                            <a:off x="0" y="0"/>
                            <a:ext cx="4676775" cy="34163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0115</w:t>
            </w:r>
          </w:p>
        </w:tc>
        <w:tc>
          <w:tcPr>
            <w:shd w:fill="auto" w:val="clear"/>
            <w:tcMar>
              <w:top w:w="100.0" w:type="dxa"/>
              <w:left w:w="100.0" w:type="dxa"/>
              <w:bottom w:w="100.0" w:type="dxa"/>
              <w:right w:w="100.0" w:type="dxa"/>
            </w:tcMar>
            <w:vAlign w:val="top"/>
          </w:tcPr>
          <w:p w:rsidR="00000000" w:rsidDel="00000000" w:rsidP="00000000" w:rsidRDefault="00000000" w:rsidRPr="00000000" w14:paraId="000000A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System remains quite disorganized on infrared imagery. There are isolated regions with lightning, though, primarily in the northeastern portion of the circulation envelope, and northeast of the pattern.</w:t>
            </w:r>
          </w:p>
          <w:p w:rsidR="00000000" w:rsidDel="00000000" w:rsidP="00000000" w:rsidRDefault="00000000" w:rsidRPr="00000000" w14:paraId="000000A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p w:rsidR="00000000" w:rsidDel="00000000" w:rsidP="00000000" w:rsidRDefault="00000000" w:rsidRPr="00000000" w14:paraId="000000A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676775" cy="3086100"/>
                  <wp:effectExtent b="0" l="0" r="0" t="0"/>
                  <wp:docPr id="17" name="image5.png"/>
                  <a:graphic>
                    <a:graphicData uri="http://schemas.openxmlformats.org/drawingml/2006/picture">
                      <pic:pic>
                        <pic:nvPicPr>
                          <pic:cNvPr id="0" name="image5.png"/>
                          <pic:cNvPicPr preferRelativeResize="0"/>
                        </pic:nvPicPr>
                        <pic:blipFill>
                          <a:blip r:embed="rId15"/>
                          <a:srcRect b="0" l="0" r="0" t="0"/>
                          <a:stretch>
                            <a:fillRect/>
                          </a:stretch>
                        </pic:blipFill>
                        <pic:spPr>
                          <a:xfrm>
                            <a:off x="0" y="0"/>
                            <a:ext cx="4676775" cy="30861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A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Completed pattern and returning to Lakeland. Plan is to drop sondes every 1.5 degrees until 78W is reached.</w:t>
            </w:r>
          </w:p>
          <w:p w:rsidR="00000000" w:rsidDel="00000000" w:rsidP="00000000" w:rsidRDefault="00000000" w:rsidRPr="00000000" w14:paraId="000000A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p w:rsidR="00000000" w:rsidDel="00000000" w:rsidP="00000000" w:rsidRDefault="00000000" w:rsidRPr="00000000" w14:paraId="000000A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676775" cy="3327400"/>
                  <wp:effectExtent b="0" l="0" r="0" t="0"/>
                  <wp:docPr id="13" name="image8.png"/>
                  <a:graphic>
                    <a:graphicData uri="http://schemas.openxmlformats.org/drawingml/2006/picture">
                      <pic:pic>
                        <pic:nvPicPr>
                          <pic:cNvPr id="0" name="image8.png"/>
                          <pic:cNvPicPr preferRelativeResize="0"/>
                        </pic:nvPicPr>
                        <pic:blipFill>
                          <a:blip r:embed="rId16"/>
                          <a:srcRect b="0" l="0" r="0" t="0"/>
                          <a:stretch>
                            <a:fillRect/>
                          </a:stretch>
                        </pic:blipFill>
                        <pic:spPr>
                          <a:xfrm>
                            <a:off x="0" y="0"/>
                            <a:ext cx="4676775" cy="33274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0205</w:t>
            </w:r>
          </w:p>
        </w:tc>
        <w:tc>
          <w:tcPr>
            <w:shd w:fill="auto" w:val="clear"/>
            <w:tcMar>
              <w:top w:w="100.0" w:type="dxa"/>
              <w:left w:w="100.0" w:type="dxa"/>
              <w:bottom w:w="100.0" w:type="dxa"/>
              <w:right w:w="100.0" w:type="dxa"/>
            </w:tcMar>
            <w:vAlign w:val="top"/>
          </w:tcPr>
          <w:p w:rsidR="00000000" w:rsidDel="00000000" w:rsidP="00000000" w:rsidRDefault="00000000" w:rsidRPr="00000000" w14:paraId="000000B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CIMSS shear analysis at 0030 UTC shows a localized area of weak shear, but shear becomes quite large (approaching 40 kt) just west of Nicole in the Bahamas. This is likely continuing to inhibit significant organization and intensification of the subtropical storm.</w:t>
            </w:r>
          </w:p>
          <w:p w:rsidR="00000000" w:rsidDel="00000000" w:rsidP="00000000" w:rsidRDefault="00000000" w:rsidRPr="00000000" w14:paraId="000000B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p w:rsidR="00000000" w:rsidDel="00000000" w:rsidP="00000000" w:rsidRDefault="00000000" w:rsidRPr="00000000" w14:paraId="000000B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676775" cy="3111500"/>
                  <wp:effectExtent b="0" l="0" r="0" t="0"/>
                  <wp:docPr id="9" name="image3.gif"/>
                  <a:graphic>
                    <a:graphicData uri="http://schemas.openxmlformats.org/drawingml/2006/picture">
                      <pic:pic>
                        <pic:nvPicPr>
                          <pic:cNvPr id="0" name="image3.gif"/>
                          <pic:cNvPicPr preferRelativeResize="0"/>
                        </pic:nvPicPr>
                        <pic:blipFill>
                          <a:blip r:embed="rId17"/>
                          <a:srcRect b="0" l="0" r="0" t="0"/>
                          <a:stretch>
                            <a:fillRect/>
                          </a:stretch>
                        </pic:blipFill>
                        <pic:spPr>
                          <a:xfrm>
                            <a:off x="0" y="0"/>
                            <a:ext cx="4676775" cy="31115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0209</w:t>
            </w:r>
          </w:p>
        </w:tc>
        <w:tc>
          <w:tcPr>
            <w:shd w:fill="auto" w:val="clear"/>
            <w:tcMar>
              <w:top w:w="100.0" w:type="dxa"/>
              <w:left w:w="100.0" w:type="dxa"/>
              <w:bottom w:w="100.0" w:type="dxa"/>
              <w:right w:w="100.0" w:type="dxa"/>
            </w:tcMar>
            <w:vAlign w:val="top"/>
          </w:tcPr>
          <w:p w:rsidR="00000000" w:rsidDel="00000000" w:rsidP="00000000" w:rsidRDefault="00000000" w:rsidRPr="00000000" w14:paraId="000000B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SFMR winds do not reach 40 kt on the final two legs of the lawnmower pattern.</w:t>
            </w:r>
          </w:p>
          <w:p w:rsidR="00000000" w:rsidDel="00000000" w:rsidP="00000000" w:rsidRDefault="00000000" w:rsidRPr="00000000" w14:paraId="000000B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676775" cy="2794000"/>
                  <wp:effectExtent b="0" l="0" r="0" t="0"/>
                  <wp:docPr id="15" name="image13.png"/>
                  <a:graphic>
                    <a:graphicData uri="http://schemas.openxmlformats.org/drawingml/2006/picture">
                      <pic:pic>
                        <pic:nvPicPr>
                          <pic:cNvPr id="0" name="image13.png"/>
                          <pic:cNvPicPr preferRelativeResize="0"/>
                        </pic:nvPicPr>
                        <pic:blipFill>
                          <a:blip r:embed="rId18"/>
                          <a:srcRect b="0" l="0" r="0" t="0"/>
                          <a:stretch>
                            <a:fillRect/>
                          </a:stretch>
                        </pic:blipFill>
                        <pic:spPr>
                          <a:xfrm>
                            <a:off x="0" y="0"/>
                            <a:ext cx="4676775" cy="27940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0212</w:t>
            </w:r>
          </w:p>
        </w:tc>
        <w:tc>
          <w:tcPr>
            <w:shd w:fill="auto" w:val="clear"/>
            <w:tcMar>
              <w:top w:w="100.0" w:type="dxa"/>
              <w:left w:w="100.0" w:type="dxa"/>
              <w:bottom w:w="100.0" w:type="dxa"/>
              <w:right w:w="100.0" w:type="dxa"/>
            </w:tcMar>
            <w:vAlign w:val="top"/>
          </w:tcPr>
          <w:p w:rsidR="00000000" w:rsidDel="00000000" w:rsidP="00000000" w:rsidRDefault="00000000" w:rsidRPr="00000000" w14:paraId="000000B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The strongest winds were found in dropsonde 10, well east of the circulation center, where winds reached 47 kt at 954 hPa.</w:t>
            </w:r>
          </w:p>
          <w:p w:rsidR="00000000" w:rsidDel="00000000" w:rsidP="00000000" w:rsidRDefault="00000000" w:rsidRPr="00000000" w14:paraId="000000B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676775" cy="3124200"/>
                  <wp:effectExtent b="0" l="0" r="0" t="0"/>
                  <wp:docPr id="12" name="image4.png"/>
                  <a:graphic>
                    <a:graphicData uri="http://schemas.openxmlformats.org/drawingml/2006/picture">
                      <pic:pic>
                        <pic:nvPicPr>
                          <pic:cNvPr id="0" name="image4.png"/>
                          <pic:cNvPicPr preferRelativeResize="0"/>
                        </pic:nvPicPr>
                        <pic:blipFill>
                          <a:blip r:embed="rId19"/>
                          <a:srcRect b="0" l="0" r="0" t="0"/>
                          <a:stretch>
                            <a:fillRect/>
                          </a:stretch>
                        </pic:blipFill>
                        <pic:spPr>
                          <a:xfrm>
                            <a:off x="0" y="0"/>
                            <a:ext cx="4676775" cy="31242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B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676775" cy="4673600"/>
                  <wp:effectExtent b="0" l="0" r="0" t="0"/>
                  <wp:docPr id="7" name="image1.png"/>
                  <a:graphic>
                    <a:graphicData uri="http://schemas.openxmlformats.org/drawingml/2006/picture">
                      <pic:pic>
                        <pic:nvPicPr>
                          <pic:cNvPr id="0" name="image1.png"/>
                          <pic:cNvPicPr preferRelativeResize="0"/>
                        </pic:nvPicPr>
                        <pic:blipFill>
                          <a:blip r:embed="rId20"/>
                          <a:srcRect b="0" l="0" r="0" t="0"/>
                          <a:stretch>
                            <a:fillRect/>
                          </a:stretch>
                        </pic:blipFill>
                        <pic:spPr>
                          <a:xfrm>
                            <a:off x="0" y="0"/>
                            <a:ext cx="4676775" cy="46736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B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676775" cy="3124200"/>
                  <wp:effectExtent b="0" l="0" r="0" t="0"/>
                  <wp:docPr id="20" name="image2.png"/>
                  <a:graphic>
                    <a:graphicData uri="http://schemas.openxmlformats.org/drawingml/2006/picture">
                      <pic:pic>
                        <pic:nvPicPr>
                          <pic:cNvPr id="0" name="image2.png"/>
                          <pic:cNvPicPr preferRelativeResize="0"/>
                        </pic:nvPicPr>
                        <pic:blipFill>
                          <a:blip r:embed="rId21"/>
                          <a:srcRect b="0" l="0" r="0" t="0"/>
                          <a:stretch>
                            <a:fillRect/>
                          </a:stretch>
                        </pic:blipFill>
                        <pic:spPr>
                          <a:xfrm>
                            <a:off x="0" y="0"/>
                            <a:ext cx="4676775" cy="31242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B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676775" cy="3124200"/>
                  <wp:effectExtent b="0" l="0" r="0" t="0"/>
                  <wp:docPr id="8" name="image10.png"/>
                  <a:graphic>
                    <a:graphicData uri="http://schemas.openxmlformats.org/drawingml/2006/picture">
                      <pic:pic>
                        <pic:nvPicPr>
                          <pic:cNvPr id="0" name="image10.png"/>
                          <pic:cNvPicPr preferRelativeResize="0"/>
                        </pic:nvPicPr>
                        <pic:blipFill>
                          <a:blip r:embed="rId22"/>
                          <a:srcRect b="0" l="0" r="0" t="0"/>
                          <a:stretch>
                            <a:fillRect/>
                          </a:stretch>
                        </pic:blipFill>
                        <pic:spPr>
                          <a:xfrm>
                            <a:off x="0" y="0"/>
                            <a:ext cx="4676775" cy="31242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0222</w:t>
            </w:r>
          </w:p>
        </w:tc>
        <w:tc>
          <w:tcPr>
            <w:shd w:fill="auto" w:val="clear"/>
            <w:tcMar>
              <w:top w:w="100.0" w:type="dxa"/>
              <w:left w:w="100.0" w:type="dxa"/>
              <w:bottom w:w="100.0" w:type="dxa"/>
              <w:right w:w="100.0" w:type="dxa"/>
            </w:tcMar>
            <w:vAlign w:val="top"/>
          </w:tcPr>
          <w:p w:rsidR="00000000" w:rsidDel="00000000" w:rsidP="00000000" w:rsidRDefault="00000000" w:rsidRPr="00000000" w14:paraId="000000C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Two sondes near the end of the mission (shown above) show change in thermodynamic conditions in the vicinity of the circulation compared with the conditions ahead of the system. First sonde shows a very humid profile up to 450 hPa. Second sonde, taken on the ferry back to Lakeland and west of the pattern, shows air drying out above 700 hPa and becoming quite dry (RH &lt; 5%) above 500 hPa. There is also an inversion at 500 hPa in the western sonde.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0323</w:t>
            </w:r>
          </w:p>
        </w:tc>
        <w:tc>
          <w:tcPr>
            <w:shd w:fill="auto" w:val="clear"/>
            <w:tcMar>
              <w:top w:w="100.0" w:type="dxa"/>
              <w:left w:w="100.0" w:type="dxa"/>
              <w:bottom w:w="100.0" w:type="dxa"/>
              <w:right w:w="100.0" w:type="dxa"/>
            </w:tcMar>
            <w:vAlign w:val="top"/>
          </w:tcPr>
          <w:p w:rsidR="00000000" w:rsidDel="00000000" w:rsidP="00000000" w:rsidRDefault="00000000" w:rsidRPr="00000000" w14:paraId="000000C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Landed back in Lakeland</w:t>
            </w:r>
          </w:p>
        </w:tc>
      </w:tr>
    </w:tbl>
    <w:p w:rsidR="00000000" w:rsidDel="00000000" w:rsidP="00000000" w:rsidRDefault="00000000" w:rsidRPr="00000000" w14:paraId="000000C3">
      <w:pPr>
        <w:jc w:val="left"/>
        <w:rPr>
          <w:b w:val="1"/>
          <w:sz w:val="24"/>
          <w:szCs w:val="24"/>
          <w:u w:val="single"/>
        </w:rPr>
      </w:pPr>
      <w:r w:rsidDel="00000000" w:rsidR="00000000" w:rsidRPr="00000000">
        <w:rPr>
          <w:rtl w:val="0"/>
        </w:rPr>
      </w:r>
    </w:p>
    <w:p w:rsidR="00000000" w:rsidDel="00000000" w:rsidP="00000000" w:rsidRDefault="00000000" w:rsidRPr="00000000" w14:paraId="000000C4">
      <w:pPr>
        <w:jc w:val="left"/>
        <w:rPr>
          <w:b w:val="1"/>
          <w:sz w:val="24"/>
          <w:szCs w:val="24"/>
          <w:u w:val="single"/>
        </w:rPr>
      </w:pPr>
      <w:r w:rsidDel="00000000" w:rsidR="00000000" w:rsidRPr="00000000">
        <w:rPr>
          <w:rtl w:val="0"/>
        </w:rPr>
      </w:r>
    </w:p>
    <w:tbl>
      <w:tblPr>
        <w:tblStyle w:val="Table4"/>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75"/>
        <w:gridCol w:w="7485"/>
        <w:tblGridChange w:id="0">
          <w:tblGrid>
            <w:gridCol w:w="1875"/>
            <w:gridCol w:w="7485"/>
          </w:tblGrid>
        </w:tblGridChange>
      </w:tblGrid>
      <w:tr>
        <w:trPr>
          <w:cantSplit w:val="0"/>
          <w:trHeight w:val="440" w:hRule="atLeast"/>
          <w:tblHeader w:val="0"/>
        </w:trPr>
        <w:tc>
          <w:tcPr>
            <w:gridSpan w:val="2"/>
            <w:shd w:fill="38761d" w:val="clear"/>
            <w:tcMar>
              <w:top w:w="100.0" w:type="dxa"/>
              <w:left w:w="100.0" w:type="dxa"/>
              <w:bottom w:w="100.0" w:type="dxa"/>
              <w:right w:w="100.0" w:type="dxa"/>
            </w:tcMar>
            <w:vAlign w:val="center"/>
          </w:tcPr>
          <w:p w:rsidR="00000000" w:rsidDel="00000000" w:rsidP="00000000" w:rsidRDefault="00000000" w:rsidRPr="00000000" w14:paraId="000000C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24"/>
                <w:szCs w:val="24"/>
              </w:rPr>
            </w:pPr>
            <w:r w:rsidDel="00000000" w:rsidR="00000000" w:rsidRPr="00000000">
              <w:rPr>
                <w:b w:val="1"/>
                <w:color w:val="ffffff"/>
                <w:sz w:val="24"/>
                <w:szCs w:val="24"/>
                <w:rtl w:val="0"/>
              </w:rPr>
              <w:t xml:space="preserve">POST-FLIGHT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C7">
            <w:pPr>
              <w:widowControl w:val="0"/>
              <w:spacing w:line="240" w:lineRule="auto"/>
              <w:rPr>
                <w:b w:val="1"/>
              </w:rPr>
            </w:pPr>
            <w:r w:rsidDel="00000000" w:rsidR="00000000" w:rsidRPr="00000000">
              <w:rPr>
                <w:b w:val="1"/>
                <w:rtl w:val="0"/>
              </w:rPr>
              <w:t xml:space="preserve">Mission Summary</w:t>
            </w:r>
          </w:p>
        </w:tc>
        <w:tc>
          <w:tcPr>
            <w:shd w:fill="auto" w:val="clear"/>
            <w:tcMar>
              <w:top w:w="100.0" w:type="dxa"/>
              <w:left w:w="100.0" w:type="dxa"/>
              <w:bottom w:w="100.0" w:type="dxa"/>
              <w:right w:w="100.0" w:type="dxa"/>
            </w:tcMar>
            <w:vAlign w:val="top"/>
          </w:tcPr>
          <w:p w:rsidR="00000000" w:rsidDel="00000000" w:rsidP="00000000" w:rsidRDefault="00000000" w:rsidRPr="00000000" w14:paraId="000000C8">
            <w:pPr>
              <w:widowControl w:val="0"/>
              <w:spacing w:line="240" w:lineRule="auto"/>
              <w:rPr/>
            </w:pPr>
            <w:r w:rsidDel="00000000" w:rsidR="00000000" w:rsidRPr="00000000">
              <w:rPr>
                <w:rtl w:val="0"/>
              </w:rPr>
              <w:t xml:space="preserve">Mission was flown successfully into Subtropical Storm Nicole. There was a bit of a deviation on the NW-SE oriented center pass around weather, but that did not seem to negatively impact the three-dimensional tail Doppler radar analysis. </w:t>
            </w:r>
          </w:p>
          <w:p w:rsidR="00000000" w:rsidDel="00000000" w:rsidP="00000000" w:rsidRDefault="00000000" w:rsidRPr="00000000" w14:paraId="000000C9">
            <w:pPr>
              <w:widowControl w:val="0"/>
              <w:spacing w:line="240" w:lineRule="auto"/>
              <w:rPr/>
            </w:pPr>
            <w:r w:rsidDel="00000000" w:rsidR="00000000" w:rsidRPr="00000000">
              <w:rPr>
                <w:rtl w:val="0"/>
              </w:rPr>
            </w:r>
          </w:p>
          <w:p w:rsidR="00000000" w:rsidDel="00000000" w:rsidP="00000000" w:rsidRDefault="00000000" w:rsidRPr="00000000" w14:paraId="000000CA">
            <w:pPr>
              <w:widowControl w:val="0"/>
              <w:spacing w:line="240" w:lineRule="auto"/>
              <w:rPr/>
            </w:pPr>
            <w:r w:rsidDel="00000000" w:rsidR="00000000" w:rsidRPr="00000000">
              <w:rPr>
                <w:rtl w:val="0"/>
              </w:rPr>
              <w:t xml:space="preserve">Nicole continues to struggle in the presence of upper-level dry air and westerly shear. There was little in the way of any increased organization in the satellite presentation. Aircraft data, particularly sondes, did show a moistening environment in the vicinity of the circulation center, which contrasted with very dry air to the west of the system and within the upper-level trough. TDR analyses showed the circulation extending up to about 4 km. Above that the flow remained rather disorganized. There have been intermittent </w:t>
            </w:r>
            <w:r w:rsidDel="00000000" w:rsidR="00000000" w:rsidRPr="00000000">
              <w:rPr>
                <w:rtl w:val="0"/>
              </w:rPr>
              <w:t xml:space="preserve">flareups</w:t>
            </w:r>
            <w:r w:rsidDel="00000000" w:rsidR="00000000" w:rsidRPr="00000000">
              <w:rPr>
                <w:rtl w:val="0"/>
              </w:rPr>
              <w:t xml:space="preserve"> of convection of varying depths throughout the mission, but there has not been persistent deep convection, probably due to the continuing presence of vertical shear and remnant dry air. With the moistening environment, though, convection could become more persistent and potentially reduce the shear affecting the system. This would be necessary to contract, deepen, and intensify the vortex, at which point tropical transition could occur.</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CB">
            <w:pPr>
              <w:widowControl w:val="0"/>
              <w:spacing w:line="240" w:lineRule="auto"/>
              <w:rPr>
                <w:b w:val="1"/>
              </w:rPr>
            </w:pPr>
            <w:r w:rsidDel="00000000" w:rsidR="00000000" w:rsidRPr="00000000">
              <w:rPr>
                <w:b w:val="1"/>
                <w:rtl w:val="0"/>
              </w:rPr>
              <w:t xml:space="preserve">Actual Standard Pattern Flown</w:t>
            </w:r>
          </w:p>
        </w:tc>
        <w:tc>
          <w:tcPr>
            <w:shd w:fill="auto" w:val="clear"/>
            <w:tcMar>
              <w:top w:w="100.0" w:type="dxa"/>
              <w:left w:w="100.0" w:type="dxa"/>
              <w:bottom w:w="100.0" w:type="dxa"/>
              <w:right w:w="100.0" w:type="dxa"/>
            </w:tcMar>
            <w:vAlign w:val="top"/>
          </w:tcPr>
          <w:p w:rsidR="00000000" w:rsidDel="00000000" w:rsidP="00000000" w:rsidRDefault="00000000" w:rsidRPr="00000000" w14:paraId="000000CC">
            <w:pPr>
              <w:widowControl w:val="0"/>
              <w:spacing w:line="240" w:lineRule="auto"/>
              <w:rPr/>
            </w:pPr>
            <w:r w:rsidDel="00000000" w:rsidR="00000000" w:rsidRPr="00000000">
              <w:rPr>
                <w:rtl w:val="0"/>
              </w:rPr>
              <w:t xml:space="preserve">Combination center pass (NHC fix) and a lawnmower</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CD">
            <w:pPr>
              <w:widowControl w:val="0"/>
              <w:spacing w:line="240" w:lineRule="auto"/>
              <w:rPr>
                <w:b w:val="1"/>
              </w:rPr>
            </w:pPr>
            <w:r w:rsidDel="00000000" w:rsidR="00000000" w:rsidRPr="00000000">
              <w:rPr>
                <w:b w:val="1"/>
                <w:rtl w:val="0"/>
              </w:rPr>
              <w:t xml:space="preserve">APHEX Experiments / Modules Flown</w:t>
            </w:r>
          </w:p>
        </w:tc>
        <w:tc>
          <w:tcPr>
            <w:shd w:fill="auto" w:val="clear"/>
            <w:tcMar>
              <w:top w:w="100.0" w:type="dxa"/>
              <w:left w:w="100.0" w:type="dxa"/>
              <w:bottom w:w="100.0" w:type="dxa"/>
              <w:right w:w="100.0" w:type="dxa"/>
            </w:tcMar>
            <w:vAlign w:val="top"/>
          </w:tcPr>
          <w:p w:rsidR="00000000" w:rsidDel="00000000" w:rsidP="00000000" w:rsidRDefault="00000000" w:rsidRPr="00000000" w14:paraId="000000CE">
            <w:pPr>
              <w:widowControl w:val="0"/>
              <w:spacing w:line="240" w:lineRule="auto"/>
              <w:rPr>
                <w:i w:val="1"/>
              </w:rPr>
            </w:pPr>
            <w:r w:rsidDel="00000000" w:rsidR="00000000" w:rsidRPr="00000000">
              <w:rPr>
                <w:rtl w:val="0"/>
              </w:rPr>
              <w:t xml:space="preserve">Data collection marginally supports the </w:t>
            </w:r>
            <w:r w:rsidDel="00000000" w:rsidR="00000000" w:rsidRPr="00000000">
              <w:rPr>
                <w:i w:val="1"/>
                <w:rtl w:val="0"/>
              </w:rPr>
              <w:t xml:space="preserve">Early Stage Experiment: Analysis of Intensity Change Processes (AIPEX)</w:t>
            </w:r>
            <w:r w:rsidDel="00000000" w:rsidR="00000000" w:rsidRPr="00000000">
              <w:rPr>
                <w:rtl w:val="0"/>
              </w:rPr>
              <w:t xml:space="preserve"> since it’s subtropical, but has a chance to undergo tropical transition and subsequently intensify.</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CF">
            <w:pPr>
              <w:widowControl w:val="0"/>
              <w:spacing w:line="240" w:lineRule="auto"/>
              <w:rPr>
                <w:b w:val="1"/>
              </w:rPr>
            </w:pPr>
            <w:r w:rsidDel="00000000" w:rsidR="00000000" w:rsidRPr="00000000">
              <w:rPr>
                <w:b w:val="1"/>
                <w:rtl w:val="0"/>
              </w:rPr>
              <w:t xml:space="preserve">Plain Language Summary</w:t>
            </w:r>
          </w:p>
        </w:tc>
        <w:tc>
          <w:tcPr>
            <w:shd w:fill="auto" w:val="clear"/>
            <w:tcMar>
              <w:top w:w="100.0" w:type="dxa"/>
              <w:left w:w="100.0" w:type="dxa"/>
              <w:bottom w:w="100.0" w:type="dxa"/>
              <w:right w:w="100.0" w:type="dxa"/>
            </w:tcMar>
            <w:vAlign w:val="top"/>
          </w:tcPr>
          <w:p w:rsidR="00000000" w:rsidDel="00000000" w:rsidP="00000000" w:rsidRDefault="00000000" w:rsidRPr="00000000" w14:paraId="000000D0">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D1">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vAlign w:val="top"/>
          </w:tcPr>
          <w:p w:rsidR="00000000" w:rsidDel="00000000" w:rsidP="00000000" w:rsidRDefault="00000000" w:rsidRPr="00000000" w14:paraId="000000D2">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D3">
            <w:pPr>
              <w:widowControl w:val="0"/>
              <w:spacing w:line="240" w:lineRule="auto"/>
              <w:rPr>
                <w:b w:val="1"/>
              </w:rPr>
            </w:pPr>
            <w:r w:rsidDel="00000000" w:rsidR="00000000" w:rsidRPr="00000000">
              <w:rPr>
                <w:b w:val="1"/>
                <w:rtl w:val="0"/>
              </w:rPr>
              <w:t xml:space="preserve">Final Mission Track</w:t>
            </w:r>
          </w:p>
        </w:tc>
        <w:tc>
          <w:tcPr>
            <w:shd w:fill="auto" w:val="clear"/>
            <w:tcMar>
              <w:top w:w="100.0" w:type="dxa"/>
              <w:left w:w="100.0" w:type="dxa"/>
              <w:bottom w:w="100.0" w:type="dxa"/>
              <w:right w:w="100.0" w:type="dxa"/>
            </w:tcMar>
            <w:vAlign w:val="top"/>
          </w:tcPr>
          <w:p w:rsidR="00000000" w:rsidDel="00000000" w:rsidP="00000000" w:rsidRDefault="00000000" w:rsidRPr="00000000" w14:paraId="000000D4">
            <w:pPr>
              <w:widowControl w:val="0"/>
              <w:spacing w:line="240" w:lineRule="auto"/>
              <w:rPr>
                <w:i w:val="1"/>
              </w:rPr>
            </w:pPr>
            <w:r w:rsidDel="00000000" w:rsidR="00000000" w:rsidRPr="00000000">
              <w:rPr>
                <w:rtl w:val="0"/>
              </w:rPr>
            </w:r>
          </w:p>
          <w:p w:rsidR="00000000" w:rsidDel="00000000" w:rsidP="00000000" w:rsidRDefault="00000000" w:rsidRPr="00000000" w14:paraId="000000D5">
            <w:pPr>
              <w:widowControl w:val="0"/>
              <w:spacing w:line="240" w:lineRule="auto"/>
              <w:rPr>
                <w:i w:val="1"/>
              </w:rPr>
            </w:pPr>
            <w:r w:rsidDel="00000000" w:rsidR="00000000" w:rsidRPr="00000000">
              <w:rPr>
                <w:i w:val="1"/>
              </w:rPr>
              <w:drawing>
                <wp:inline distB="114300" distT="114300" distL="114300" distR="114300">
                  <wp:extent cx="4619625" cy="3302000"/>
                  <wp:effectExtent b="0" l="0" r="0" t="0"/>
                  <wp:docPr id="6" name="image9.png"/>
                  <a:graphic>
                    <a:graphicData uri="http://schemas.openxmlformats.org/drawingml/2006/picture">
                      <pic:pic>
                        <pic:nvPicPr>
                          <pic:cNvPr id="0" name="image9.png"/>
                          <pic:cNvPicPr preferRelativeResize="0"/>
                        </pic:nvPicPr>
                        <pic:blipFill>
                          <a:blip r:embed="rId23"/>
                          <a:srcRect b="0" l="0" r="0" t="0"/>
                          <a:stretch>
                            <a:fillRect/>
                          </a:stretch>
                        </pic:blipFill>
                        <pic:spPr>
                          <a:xfrm>
                            <a:off x="0" y="0"/>
                            <a:ext cx="4619625" cy="3302000"/>
                          </a:xfrm>
                          <a:prstGeom prst="rect"/>
                          <a:ln/>
                        </pic:spPr>
                      </pic:pic>
                    </a:graphicData>
                  </a:graphic>
                </wp:inline>
              </w:drawing>
            </w:r>
            <w:r w:rsidDel="00000000" w:rsidR="00000000" w:rsidRPr="00000000">
              <w:rPr>
                <w:rtl w:val="0"/>
              </w:rPr>
            </w:r>
          </w:p>
          <w:p w:rsidR="00000000" w:rsidDel="00000000" w:rsidP="00000000" w:rsidRDefault="00000000" w:rsidRPr="00000000" w14:paraId="000000D6">
            <w:pPr>
              <w:widowControl w:val="0"/>
              <w:spacing w:line="240" w:lineRule="auto"/>
              <w:rPr>
                <w:i w:val="1"/>
              </w:rPr>
            </w:pPr>
            <w:r w:rsidDel="00000000" w:rsidR="00000000" w:rsidRPr="00000000">
              <w:rPr>
                <w:i w:val="1"/>
              </w:rPr>
              <w:drawing>
                <wp:inline distB="114300" distT="114300" distL="114300" distR="114300">
                  <wp:extent cx="3833813" cy="4088096"/>
                  <wp:effectExtent b="0" l="0" r="0" t="0"/>
                  <wp:docPr id="19" name="image20.png"/>
                  <a:graphic>
                    <a:graphicData uri="http://schemas.openxmlformats.org/drawingml/2006/picture">
                      <pic:pic>
                        <pic:nvPicPr>
                          <pic:cNvPr id="0" name="image20.png"/>
                          <pic:cNvPicPr preferRelativeResize="0"/>
                        </pic:nvPicPr>
                        <pic:blipFill>
                          <a:blip r:embed="rId24"/>
                          <a:srcRect b="0" l="0" r="0" t="0"/>
                          <a:stretch>
                            <a:fillRect/>
                          </a:stretch>
                        </pic:blipFill>
                        <pic:spPr>
                          <a:xfrm>
                            <a:off x="0" y="0"/>
                            <a:ext cx="3833813" cy="4088096"/>
                          </a:xfrm>
                          <a:prstGeom prst="rect"/>
                          <a:ln/>
                        </pic:spPr>
                      </pic:pic>
                    </a:graphicData>
                  </a:graphic>
                </wp:inline>
              </w:drawing>
            </w:r>
            <w:r w:rsidDel="00000000" w:rsidR="00000000" w:rsidRPr="00000000">
              <w:rPr>
                <w:rtl w:val="0"/>
              </w:rPr>
            </w:r>
          </w:p>
          <w:p w:rsidR="00000000" w:rsidDel="00000000" w:rsidP="00000000" w:rsidRDefault="00000000" w:rsidRPr="00000000" w14:paraId="000000D7">
            <w:pPr>
              <w:widowControl w:val="0"/>
              <w:spacing w:line="240" w:lineRule="auto"/>
              <w:rPr>
                <w:i w:val="1"/>
              </w:rPr>
            </w:pPr>
            <w:r w:rsidDel="00000000" w:rsidR="00000000" w:rsidRPr="00000000">
              <w:rPr>
                <w:i w:val="1"/>
              </w:rPr>
              <w:drawing>
                <wp:inline distB="114300" distT="114300" distL="114300" distR="114300">
                  <wp:extent cx="4619625" cy="3086100"/>
                  <wp:effectExtent b="0" l="0" r="0" t="0"/>
                  <wp:docPr id="11" name="image18.png"/>
                  <a:graphic>
                    <a:graphicData uri="http://schemas.openxmlformats.org/drawingml/2006/picture">
                      <pic:pic>
                        <pic:nvPicPr>
                          <pic:cNvPr id="0" name="image18.png"/>
                          <pic:cNvPicPr preferRelativeResize="0"/>
                        </pic:nvPicPr>
                        <pic:blipFill>
                          <a:blip r:embed="rId25"/>
                          <a:srcRect b="0" l="0" r="0" t="0"/>
                          <a:stretch>
                            <a:fillRect/>
                          </a:stretch>
                        </pic:blipFill>
                        <pic:spPr>
                          <a:xfrm>
                            <a:off x="0" y="0"/>
                            <a:ext cx="4619625" cy="30861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D8">
      <w:pPr>
        <w:jc w:val="left"/>
        <w:rPr>
          <w:b w:val="1"/>
          <w:sz w:val="24"/>
          <w:szCs w:val="24"/>
          <w:u w:val="single"/>
        </w:rPr>
      </w:pPr>
      <w:r w:rsidDel="00000000" w:rsidR="00000000" w:rsidRPr="00000000">
        <w:rPr>
          <w:rtl w:val="0"/>
        </w:rPr>
      </w:r>
    </w:p>
    <w:p w:rsidR="00000000" w:rsidDel="00000000" w:rsidP="00000000" w:rsidRDefault="00000000" w:rsidRPr="00000000" w14:paraId="000000D9">
      <w:pPr>
        <w:jc w:val="center"/>
        <w:rPr>
          <w:b w:val="1"/>
          <w:sz w:val="24"/>
          <w:szCs w:val="24"/>
          <w:u w:val="single"/>
        </w:rPr>
      </w:pPr>
      <w:r w:rsidDel="00000000" w:rsidR="00000000" w:rsidRPr="00000000">
        <w:rPr>
          <w:rtl w:val="0"/>
        </w:rPr>
      </w:r>
    </w:p>
    <w:sectPr>
      <w:headerReference r:id="rId26" w:type="default"/>
      <w:footerReference r:id="rId27"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DF">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DA">
    <w:pPr>
      <w:jc w:val="center"/>
      <w:rPr>
        <w:b w:val="1"/>
        <w:sz w:val="24"/>
        <w:szCs w:val="24"/>
      </w:rPr>
    </w:pPr>
    <w:r w:rsidDel="00000000" w:rsidR="00000000" w:rsidRPr="00000000">
      <w:rPr>
        <w:b w:val="1"/>
        <w:sz w:val="24"/>
        <w:szCs w:val="24"/>
        <w:rtl w:val="0"/>
      </w:rPr>
      <w:t xml:space="preserve">NOAA / AOML / Hurricane Research Division</w:t>
    </w:r>
  </w:p>
  <w:p w:rsidR="00000000" w:rsidDel="00000000" w:rsidP="00000000" w:rsidRDefault="00000000" w:rsidRPr="00000000" w14:paraId="000000DB">
    <w:pPr>
      <w:jc w:val="center"/>
      <w:rPr>
        <w:b w:val="1"/>
        <w:sz w:val="24"/>
        <w:szCs w:val="24"/>
      </w:rPr>
    </w:pPr>
    <w:r w:rsidDel="00000000" w:rsidR="00000000" w:rsidRPr="00000000">
      <w:rPr>
        <w:b w:val="1"/>
        <w:sz w:val="24"/>
        <w:szCs w:val="24"/>
        <w:rtl w:val="0"/>
      </w:rPr>
      <w:t xml:space="preserve">Hurricane Field Program</w:t>
    </w:r>
  </w:p>
  <w:p w:rsidR="00000000" w:rsidDel="00000000" w:rsidP="00000000" w:rsidRDefault="00000000" w:rsidRPr="00000000" w14:paraId="000000DC">
    <w:pPr>
      <w:jc w:val="center"/>
      <w:rPr>
        <w:b w:val="1"/>
        <w:sz w:val="24"/>
        <w:szCs w:val="24"/>
      </w:rPr>
    </w:pPr>
    <w:r w:rsidDel="00000000" w:rsidR="00000000" w:rsidRPr="00000000">
      <w:rPr>
        <w:b w:val="1"/>
        <w:sz w:val="24"/>
        <w:szCs w:val="24"/>
        <w:rtl w:val="0"/>
      </w:rPr>
      <w:t xml:space="preserve">Advancing the Prediction of Hurricanes Experiment (APHEX)</w:t>
    </w:r>
  </w:p>
  <w:p w:rsidR="00000000" w:rsidDel="00000000" w:rsidP="00000000" w:rsidRDefault="00000000" w:rsidRPr="00000000" w14:paraId="000000DD">
    <w:pPr>
      <w:rPr>
        <w:sz w:val="16"/>
        <w:szCs w:val="16"/>
      </w:rPr>
    </w:pPr>
    <w:r w:rsidDel="00000000" w:rsidR="00000000" w:rsidRPr="00000000">
      <w:rPr>
        <w:rtl w:val="0"/>
      </w:rPr>
    </w:r>
  </w:p>
  <w:p w:rsidR="00000000" w:rsidDel="00000000" w:rsidP="00000000" w:rsidRDefault="00000000" w:rsidRPr="00000000" w14:paraId="000000DE">
    <w:pPr>
      <w:jc w:val="center"/>
      <w:rPr>
        <w:b w:val="1"/>
        <w:sz w:val="26"/>
        <w:szCs w:val="26"/>
      </w:rPr>
    </w:pPr>
    <w:r w:rsidDel="00000000" w:rsidR="00000000" w:rsidRPr="00000000">
      <w:rPr>
        <w:b w:val="1"/>
        <w:sz w:val="26"/>
        <w:szCs w:val="26"/>
        <w:rtl w:val="0"/>
      </w:rPr>
      <w:t xml:space="preserve">FLIGHT LOG - 20221107I2</w:t>
    </w:r>
    <w:r w:rsidDel="00000000" w:rsidR="00000000" w:rsidRPr="00000000">
      <w:pict>
        <v:rect style="width:0.0pt;height:1.5pt" o:hr="t" o:hrstd="t" o:hralign="center" fillcolor="#A0A0A0" stroked="f"/>
      </w:pict>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1.png"/><Relationship Id="rId22" Type="http://schemas.openxmlformats.org/officeDocument/2006/relationships/image" Target="media/image10.png"/><Relationship Id="rId21" Type="http://schemas.openxmlformats.org/officeDocument/2006/relationships/image" Target="media/image2.png"/><Relationship Id="rId24" Type="http://schemas.openxmlformats.org/officeDocument/2006/relationships/image" Target="media/image20.png"/><Relationship Id="rId23" Type="http://schemas.openxmlformats.org/officeDocument/2006/relationships/image" Target="media/image9.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9.gif"/><Relationship Id="rId26" Type="http://schemas.openxmlformats.org/officeDocument/2006/relationships/header" Target="header1.xml"/><Relationship Id="rId25" Type="http://schemas.openxmlformats.org/officeDocument/2006/relationships/image" Target="media/image18.png"/><Relationship Id="rId27" Type="http://schemas.openxmlformats.org/officeDocument/2006/relationships/footer" Target="footer1.xml"/><Relationship Id="rId5" Type="http://schemas.openxmlformats.org/officeDocument/2006/relationships/styles" Target="styles.xml"/><Relationship Id="rId6" Type="http://schemas.openxmlformats.org/officeDocument/2006/relationships/image" Target="media/image16.png"/><Relationship Id="rId7" Type="http://schemas.openxmlformats.org/officeDocument/2006/relationships/image" Target="media/image11.png"/><Relationship Id="rId8" Type="http://schemas.openxmlformats.org/officeDocument/2006/relationships/image" Target="media/image15.png"/><Relationship Id="rId11" Type="http://schemas.openxmlformats.org/officeDocument/2006/relationships/image" Target="media/image6.png"/><Relationship Id="rId10" Type="http://schemas.openxmlformats.org/officeDocument/2006/relationships/image" Target="media/image7.png"/><Relationship Id="rId13" Type="http://schemas.openxmlformats.org/officeDocument/2006/relationships/image" Target="media/image14.png"/><Relationship Id="rId12" Type="http://schemas.openxmlformats.org/officeDocument/2006/relationships/image" Target="media/image12.gif"/><Relationship Id="rId15" Type="http://schemas.openxmlformats.org/officeDocument/2006/relationships/image" Target="media/image5.png"/><Relationship Id="rId14" Type="http://schemas.openxmlformats.org/officeDocument/2006/relationships/image" Target="media/image17.gif"/><Relationship Id="rId17" Type="http://schemas.openxmlformats.org/officeDocument/2006/relationships/image" Target="media/image3.gif"/><Relationship Id="rId16" Type="http://schemas.openxmlformats.org/officeDocument/2006/relationships/image" Target="media/image8.png"/><Relationship Id="rId19" Type="http://schemas.openxmlformats.org/officeDocument/2006/relationships/image" Target="media/image4.png"/><Relationship Id="rId18" Type="http://schemas.openxmlformats.org/officeDocument/2006/relationships/image" Target="media/image1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