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20220907H1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AL06 / EARL</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1606A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NOAA42</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EMC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Butterfly</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0823</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1455</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St. Croix</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St. Croix</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6.5</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6.7</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5</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DROPSONDES (Good/Transmitted)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35 (34 / 34)</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OCEAN EXPENDABLES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3 AXBT (ONR)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spacing w:line="240" w:lineRule="auto"/>
              <w:jc w:val="center"/>
              <w:rPr>
                <w:sz w:val="18"/>
                <w:szCs w:val="18"/>
              </w:rPr>
            </w:pPr>
            <w:r w:rsidDel="00000000" w:rsidR="00000000" w:rsidRPr="00000000">
              <w:rPr>
                <w:sz w:val="18"/>
                <w:szCs w:val="18"/>
                <w:rtl w:val="0"/>
              </w:rPr>
              <w:t xml:space="preserve">Early Stage Experiment: AIPEX (FLAIMS), Rapid RMW</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2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spacing w:line="240" w:lineRule="auto"/>
              <w:jc w:val="center"/>
              <w:rPr>
                <w:sz w:val="16"/>
                <w:szCs w:val="16"/>
              </w:rPr>
            </w:pPr>
            <w:r w:rsidDel="00000000" w:rsidR="00000000" w:rsidRPr="00000000">
              <w:rPr>
                <w:sz w:val="16"/>
                <w:szCs w:val="16"/>
                <w:rtl w:val="0"/>
              </w:rPr>
              <w:t xml:space="preserve">Alvey </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spacing w:line="240" w:lineRule="auto"/>
              <w:jc w:val="center"/>
              <w:rPr>
                <w:sz w:val="16"/>
                <w:szCs w:val="16"/>
              </w:rPr>
            </w:pPr>
            <w:r w:rsidDel="00000000" w:rsidR="00000000" w:rsidRPr="00000000">
              <w:rPr>
                <w:sz w:val="16"/>
                <w:szCs w:val="16"/>
                <w:rtl w:val="0"/>
              </w:rPr>
              <w:t xml:space="preserve">Rogers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Reasor</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J. Zhang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Stern (NRL)</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AOC CREW MANIFEST</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C">
            <w:pPr>
              <w:spacing w:line="240" w:lineRule="auto"/>
              <w:jc w:val="center"/>
              <w:rPr>
                <w:sz w:val="16"/>
                <w:szCs w:val="16"/>
              </w:rPr>
            </w:pPr>
            <w:r w:rsidDel="00000000" w:rsidR="00000000" w:rsidRPr="00000000">
              <w:rPr>
                <w:sz w:val="16"/>
                <w:szCs w:val="16"/>
                <w:rtl w:val="0"/>
              </w:rPr>
              <w:t xml:space="preserve">Abitbol, Rannenberg, Keith</w:t>
            </w:r>
            <w:r w:rsidDel="00000000" w:rsidR="00000000" w:rsidRPr="00000000">
              <w:rPr>
                <w:sz w:val="16"/>
                <w:szCs w:val="16"/>
                <w:rtl w:val="0"/>
              </w:rPr>
              <w:t xml:space="preserve"> </w:t>
            </w:r>
            <w:r w:rsidDel="00000000" w:rsidR="00000000" w:rsidRPr="00000000">
              <w:rPr>
                <w:rtl w:val="0"/>
              </w:rPr>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0">
            <w:pPr>
              <w:widowControl w:val="0"/>
              <w:spacing w:line="240" w:lineRule="auto"/>
              <w:jc w:val="center"/>
              <w:rPr>
                <w:sz w:val="16"/>
                <w:szCs w:val="16"/>
              </w:rPr>
            </w:pPr>
            <w:r w:rsidDel="00000000" w:rsidR="00000000" w:rsidRPr="00000000">
              <w:rPr>
                <w:sz w:val="16"/>
                <w:szCs w:val="16"/>
                <w:rtl w:val="0"/>
              </w:rPr>
              <w:t xml:space="preserve">Hough</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4">
            <w:pPr>
              <w:widowControl w:val="0"/>
              <w:spacing w:line="240" w:lineRule="auto"/>
              <w:jc w:val="center"/>
              <w:rPr>
                <w:sz w:val="16"/>
                <w:szCs w:val="16"/>
              </w:rPr>
            </w:pPr>
            <w:r w:rsidDel="00000000" w:rsidR="00000000" w:rsidRPr="00000000">
              <w:rPr>
                <w:sz w:val="16"/>
                <w:szCs w:val="16"/>
                <w:rtl w:val="0"/>
              </w:rPr>
              <w:t xml:space="preserve">Stokes, Gee</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8">
            <w:pPr>
              <w:widowControl w:val="0"/>
              <w:spacing w:line="240" w:lineRule="auto"/>
              <w:jc w:val="center"/>
              <w:rPr>
                <w:sz w:val="16"/>
                <w:szCs w:val="16"/>
              </w:rPr>
            </w:pPr>
            <w:r w:rsidDel="00000000" w:rsidR="00000000" w:rsidRPr="00000000">
              <w:rPr>
                <w:sz w:val="16"/>
                <w:szCs w:val="16"/>
                <w:rtl w:val="0"/>
              </w:rPr>
              <w:t xml:space="preserve">Carpenter</w:t>
            </w:r>
          </w:p>
        </w:tc>
      </w:tr>
      <w:tr>
        <w:trPr>
          <w:cantSplit w:val="0"/>
          <w:trHeight w:val="45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C">
            <w:pPr>
              <w:widowControl w:val="0"/>
              <w:spacing w:line="240" w:lineRule="auto"/>
              <w:jc w:val="center"/>
              <w:rPr>
                <w:sz w:val="16"/>
                <w:szCs w:val="16"/>
              </w:rPr>
            </w:pPr>
            <w:r w:rsidDel="00000000" w:rsidR="00000000" w:rsidRPr="00000000">
              <w:rPr>
                <w:sz w:val="16"/>
                <w:szCs w:val="16"/>
                <w:rtl w:val="0"/>
              </w:rPr>
              <w:t xml:space="preserve">McAllister</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0">
            <w:pPr>
              <w:widowControl w:val="0"/>
              <w:spacing w:line="240" w:lineRule="auto"/>
              <w:jc w:val="center"/>
              <w:rPr>
                <w:sz w:val="16"/>
                <w:szCs w:val="16"/>
              </w:rPr>
            </w:pPr>
            <w:r w:rsidDel="00000000" w:rsidR="00000000" w:rsidRPr="00000000">
              <w:rPr>
                <w:sz w:val="16"/>
                <w:szCs w:val="16"/>
                <w:rtl w:val="0"/>
              </w:rPr>
              <w:t xml:space="preserve">Dkykeman</w:t>
            </w:r>
          </w:p>
        </w:tc>
      </w:tr>
    </w:tbl>
    <w:p w:rsidR="00000000" w:rsidDel="00000000" w:rsidP="00000000" w:rsidRDefault="00000000" w:rsidRPr="00000000" w14:paraId="00000063">
      <w:pPr>
        <w:jc w:val="left"/>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vAlign w:val="top"/>
          </w:tcPr>
          <w:p w:rsidR="00000000" w:rsidDel="00000000" w:rsidP="00000000" w:rsidRDefault="00000000" w:rsidRPr="00000000" w14:paraId="0000006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6">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7">
            <w:pPr>
              <w:widowControl w:val="0"/>
              <w:spacing w:line="240" w:lineRule="auto"/>
              <w:rPr>
                <w:i w:val="1"/>
              </w:rPr>
            </w:pPr>
            <w:r w:rsidDel="00000000" w:rsidR="00000000" w:rsidRPr="00000000">
              <w:rPr>
                <w:i w:val="1"/>
              </w:rPr>
              <w:drawing>
                <wp:inline distB="114300" distT="114300" distL="114300" distR="114300">
                  <wp:extent cx="4600575" cy="3556000"/>
                  <wp:effectExtent b="0" l="0" r="0" t="0"/>
                  <wp:docPr id="11" name="image4.png"/>
                  <a:graphic>
                    <a:graphicData uri="http://schemas.openxmlformats.org/drawingml/2006/picture">
                      <pic:pic>
                        <pic:nvPicPr>
                          <pic:cNvPr id="0" name="image4.png"/>
                          <pic:cNvPicPr preferRelativeResize="0"/>
                        </pic:nvPicPr>
                        <pic:blipFill>
                          <a:blip r:embed="rId6"/>
                          <a:srcRect b="0" l="0" r="0" t="0"/>
                          <a:stretch>
                            <a:fillRect/>
                          </a:stretch>
                        </pic:blipFill>
                        <pic:spPr>
                          <a:xfrm>
                            <a:off x="0" y="0"/>
                            <a:ext cx="4600575" cy="3556000"/>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widowControl w:val="0"/>
              <w:spacing w:line="240" w:lineRule="auto"/>
              <w:rPr>
                <w:i w:val="1"/>
              </w:rPr>
            </w:pPr>
            <w:r w:rsidDel="00000000" w:rsidR="00000000" w:rsidRPr="00000000">
              <w:rPr>
                <w:i w:val="1"/>
              </w:rPr>
              <w:drawing>
                <wp:inline distB="114300" distT="114300" distL="114300" distR="114300">
                  <wp:extent cx="4600575" cy="2590800"/>
                  <wp:effectExtent b="0" l="0" r="0" t="0"/>
                  <wp:docPr id="4" name="image2.jpg"/>
                  <a:graphic>
                    <a:graphicData uri="http://schemas.openxmlformats.org/drawingml/2006/picture">
                      <pic:pic>
                        <pic:nvPicPr>
                          <pic:cNvPr id="0" name="image2.jpg"/>
                          <pic:cNvPicPr preferRelativeResize="0"/>
                        </pic:nvPicPr>
                        <pic:blipFill>
                          <a:blip r:embed="rId7"/>
                          <a:srcRect b="0" l="0" r="0" t="0"/>
                          <a:stretch>
                            <a:fillRect/>
                          </a:stretch>
                        </pic:blipFill>
                        <pic:spPr>
                          <a:xfrm>
                            <a:off x="0" y="0"/>
                            <a:ext cx="4600575"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A">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B">
            <w:pPr>
              <w:widowControl w:val="0"/>
              <w:spacing w:line="240" w:lineRule="auto"/>
              <w:rPr/>
            </w:pPr>
            <w:r w:rsidDel="00000000" w:rsidR="00000000" w:rsidRPr="00000000">
              <w:rPr>
                <w:rtl w:val="0"/>
              </w:rPr>
              <w:t xml:space="preserve">Drops</w:t>
            </w:r>
            <w:r w:rsidDel="00000000" w:rsidR="00000000" w:rsidRPr="00000000">
              <w:rPr>
                <w:rtl w:val="0"/>
              </w:rPr>
              <w:t xml:space="preserve">ondes at endpoints (endpts), midpoints (midpts), RMW rapid-fire drops (x3) on all legs. During two passes of the FLAIMS module, release a single sonde at the RMW. For AXBTs, combo AXBT/sonde at the NE point, NW point and during the final center pass.</w:t>
            </w:r>
          </w:p>
          <w:p w:rsidR="00000000" w:rsidDel="00000000" w:rsidP="00000000" w:rsidRDefault="00000000" w:rsidRPr="00000000" w14:paraId="0000006C">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D">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6E">
            <w:pPr>
              <w:widowControl w:val="0"/>
              <w:spacing w:line="240" w:lineRule="auto"/>
              <w:rPr>
                <w:i w:val="1"/>
              </w:rPr>
            </w:pPr>
            <w:r w:rsidDel="00000000" w:rsidR="00000000" w:rsidRPr="00000000">
              <w:rPr>
                <w:rtl w:val="0"/>
              </w:rPr>
              <w:t xml:space="preserve">The satellite presentation of Earl showed improved organization during and just following yesterday’s PM flight (~6-12 h prior). However, strong westerly shear (~30 knots) continues to affect Earl and the inner core / eyewall structure indicates asymmetry with only a partial eyewall (open south). Overall, there have been no significant changes to the forecast thinking in terms of track and intensity. Slow / steady intensification (~15-20 kt / 24 h) is expected to continue over the next 24-48 hours as Earl continues to move towards a more favorable environment characterized by lower vertical wind shear. A trough is expected to move off of the coast and cause an acceleration towards the north and *favorable* </w:t>
            </w:r>
            <w:r w:rsidDel="00000000" w:rsidR="00000000" w:rsidRPr="00000000">
              <w:rPr>
                <w:rtl w:val="0"/>
              </w:rPr>
              <w:t xml:space="preserve">trough-storm</w:t>
            </w:r>
            <w:r w:rsidDel="00000000" w:rsidR="00000000" w:rsidRPr="00000000">
              <w:rPr>
                <w:rtl w:val="0"/>
              </w:rPr>
              <w:t xml:space="preserve"> interaction with Earl.</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F">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70">
            <w:pPr>
              <w:widowControl w:val="0"/>
              <w:spacing w:line="240" w:lineRule="auto"/>
              <w:rPr/>
            </w:pPr>
            <w:r w:rsidDel="00000000" w:rsidR="00000000" w:rsidRPr="00000000">
              <w:rPr>
                <w:rtl w:val="0"/>
              </w:rPr>
              <w:t xml:space="preserve">All functional</w:t>
            </w:r>
          </w:p>
        </w:tc>
      </w:tr>
    </w:tbl>
    <w:p w:rsidR="00000000" w:rsidDel="00000000" w:rsidP="00000000" w:rsidRDefault="00000000" w:rsidRPr="00000000" w14:paraId="00000071">
      <w:pPr>
        <w:jc w:val="left"/>
        <w:rPr>
          <w:b w:val="1"/>
          <w:sz w:val="24"/>
          <w:szCs w:val="24"/>
          <w:u w:val="single"/>
        </w:rPr>
      </w:pPr>
      <w:r w:rsidDel="00000000" w:rsidR="00000000" w:rsidRPr="00000000">
        <w:rPr>
          <w:rtl w:val="0"/>
        </w:rPr>
      </w:r>
    </w:p>
    <w:p w:rsidR="00000000" w:rsidDel="00000000" w:rsidP="00000000" w:rsidRDefault="00000000" w:rsidRPr="00000000" w14:paraId="00000072">
      <w:pPr>
        <w:jc w:val="left"/>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575"/>
        <w:tblGridChange w:id="0">
          <w:tblGrid>
            <w:gridCol w:w="1785"/>
            <w:gridCol w:w="757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7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9765625"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7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7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7">
            <w:pPr>
              <w:widowControl w:val="0"/>
              <w:spacing w:line="240" w:lineRule="auto"/>
              <w:jc w:val="center"/>
              <w:rPr/>
            </w:pPr>
            <w:r w:rsidDel="00000000" w:rsidR="00000000" w:rsidRPr="00000000">
              <w:rPr>
                <w:rtl w:val="0"/>
              </w:rPr>
              <w:t xml:space="preserve">0937</w:t>
            </w:r>
          </w:p>
        </w:tc>
        <w:tc>
          <w:tcPr>
            <w:shd w:fill="auto" w:val="clear"/>
            <w:tcMar>
              <w:top w:w="100.0" w:type="dxa"/>
              <w:left w:w="100.0" w:type="dxa"/>
              <w:bottom w:w="100.0" w:type="dxa"/>
              <w:right w:w="100.0" w:type="dxa"/>
            </w:tcMar>
            <w:vAlign w:val="top"/>
          </w:tcPr>
          <w:p w:rsidR="00000000" w:rsidDel="00000000" w:rsidP="00000000" w:rsidRDefault="00000000" w:rsidRPr="00000000" w14:paraId="00000078">
            <w:pPr>
              <w:widowControl w:val="0"/>
              <w:spacing w:line="240" w:lineRule="auto"/>
              <w:rPr/>
            </w:pPr>
            <w:r w:rsidDel="00000000" w:rsidR="00000000" w:rsidRPr="00000000">
              <w:rPr>
                <w:rtl w:val="0"/>
              </w:rPr>
              <w:t xml:space="preserve">Drop #1 Endpoint SE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9">
            <w:pPr>
              <w:widowControl w:val="0"/>
              <w:spacing w:line="240" w:lineRule="auto"/>
              <w:jc w:val="center"/>
              <w:rPr/>
            </w:pPr>
            <w:r w:rsidDel="00000000" w:rsidR="00000000" w:rsidRPr="00000000">
              <w:rPr>
                <w:rtl w:val="0"/>
              </w:rPr>
              <w:t xml:space="preserve">094920</w:t>
            </w:r>
          </w:p>
        </w:tc>
        <w:tc>
          <w:tcPr>
            <w:shd w:fill="auto" w:val="clear"/>
            <w:tcMar>
              <w:top w:w="100.0" w:type="dxa"/>
              <w:left w:w="100.0" w:type="dxa"/>
              <w:bottom w:w="100.0" w:type="dxa"/>
              <w:right w:w="100.0" w:type="dxa"/>
            </w:tcMar>
            <w:vAlign w:val="top"/>
          </w:tcPr>
          <w:p w:rsidR="00000000" w:rsidDel="00000000" w:rsidP="00000000" w:rsidRDefault="00000000" w:rsidRPr="00000000" w14:paraId="0000007A">
            <w:pPr>
              <w:spacing w:line="240" w:lineRule="auto"/>
              <w:rPr/>
            </w:pPr>
            <w:r w:rsidDel="00000000" w:rsidR="00000000" w:rsidRPr="00000000">
              <w:rPr>
                <w:rtl w:val="0"/>
              </w:rPr>
              <w:t xml:space="preserve">Drop #2 Midpoint SE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095225</w:t>
            </w:r>
          </w:p>
        </w:tc>
        <w:tc>
          <w:tcPr>
            <w:shd w:fill="auto" w:val="clear"/>
            <w:tcMar>
              <w:top w:w="100.0" w:type="dxa"/>
              <w:left w:w="100.0" w:type="dxa"/>
              <w:bottom w:w="100.0" w:type="dxa"/>
              <w:right w:w="100.0" w:type="dxa"/>
            </w:tcMar>
            <w:vAlign w:val="top"/>
          </w:tcPr>
          <w:p w:rsidR="00000000" w:rsidDel="00000000" w:rsidP="00000000" w:rsidRDefault="00000000" w:rsidRPr="00000000" w14:paraId="0000007C">
            <w:pPr>
              <w:spacing w:line="240" w:lineRule="auto"/>
              <w:rPr/>
            </w:pPr>
            <w:r w:rsidDel="00000000" w:rsidR="00000000" w:rsidRPr="00000000">
              <w:rPr>
                <w:rtl w:val="0"/>
              </w:rPr>
              <w:t xml:space="preserve">Drop #3 RMW Rapid drop sequence SE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095255</w:t>
            </w:r>
          </w:p>
        </w:tc>
        <w:tc>
          <w:tcPr>
            <w:shd w:fill="auto" w:val="clear"/>
            <w:tcMar>
              <w:top w:w="100.0" w:type="dxa"/>
              <w:left w:w="100.0" w:type="dxa"/>
              <w:bottom w:w="100.0" w:type="dxa"/>
              <w:right w:w="100.0" w:type="dxa"/>
            </w:tcMar>
            <w:vAlign w:val="top"/>
          </w:tcPr>
          <w:p w:rsidR="00000000" w:rsidDel="00000000" w:rsidP="00000000" w:rsidRDefault="00000000" w:rsidRPr="00000000" w14:paraId="0000007E">
            <w:pPr>
              <w:spacing w:line="240" w:lineRule="auto"/>
              <w:rPr/>
            </w:pPr>
            <w:r w:rsidDel="00000000" w:rsidR="00000000" w:rsidRPr="00000000">
              <w:rPr>
                <w:rtl w:val="0"/>
              </w:rPr>
              <w:t xml:space="preserve">Drop #4 RMW 2nd rapid drop SE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095325</w:t>
            </w:r>
          </w:p>
        </w:tc>
        <w:tc>
          <w:tcPr>
            <w:shd w:fill="auto" w:val="clear"/>
            <w:tcMar>
              <w:top w:w="100.0" w:type="dxa"/>
              <w:left w:w="100.0" w:type="dxa"/>
              <w:bottom w:w="100.0" w:type="dxa"/>
              <w:right w:w="100.0" w:type="dxa"/>
            </w:tcMar>
            <w:vAlign w:val="top"/>
          </w:tcPr>
          <w:p w:rsidR="00000000" w:rsidDel="00000000" w:rsidP="00000000" w:rsidRDefault="00000000" w:rsidRPr="00000000" w14:paraId="00000080">
            <w:pPr>
              <w:spacing w:line="240" w:lineRule="auto"/>
              <w:rPr/>
            </w:pPr>
            <w:r w:rsidDel="00000000" w:rsidR="00000000" w:rsidRPr="00000000">
              <w:rPr>
                <w:rtl w:val="0"/>
              </w:rPr>
              <w:t xml:space="preserve">Drop #5 RMW 3rd rapid drop SE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2">
            <w:pPr>
              <w:spacing w:line="240" w:lineRule="auto"/>
              <w:rPr/>
            </w:pPr>
            <w:r w:rsidDel="00000000" w:rsidR="00000000" w:rsidRPr="00000000">
              <w:rPr/>
              <w:drawing>
                <wp:inline distB="114300" distT="114300" distL="114300" distR="114300">
                  <wp:extent cx="3862388" cy="2894824"/>
                  <wp:effectExtent b="0" l="0" r="0" t="0"/>
                  <wp:docPr id="8" name="image11.jpg"/>
                  <a:graphic>
                    <a:graphicData uri="http://schemas.openxmlformats.org/drawingml/2006/picture">
                      <pic:pic>
                        <pic:nvPicPr>
                          <pic:cNvPr id="0" name="image11.jpg"/>
                          <pic:cNvPicPr preferRelativeResize="0"/>
                        </pic:nvPicPr>
                        <pic:blipFill>
                          <a:blip r:embed="rId8"/>
                          <a:srcRect b="0" l="0" r="0" t="0"/>
                          <a:stretch>
                            <a:fillRect/>
                          </a:stretch>
                        </pic:blipFill>
                        <pic:spPr>
                          <a:xfrm>
                            <a:off x="0" y="0"/>
                            <a:ext cx="3862388" cy="2894824"/>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3">
            <w:pPr>
              <w:widowControl w:val="0"/>
              <w:spacing w:line="240" w:lineRule="auto"/>
              <w:jc w:val="center"/>
              <w:rPr/>
            </w:pPr>
            <w:r w:rsidDel="00000000" w:rsidR="00000000" w:rsidRPr="00000000">
              <w:rPr>
                <w:rtl w:val="0"/>
              </w:rPr>
              <w:t xml:space="preserve">0954</w:t>
            </w:r>
          </w:p>
        </w:tc>
        <w:tc>
          <w:tcPr>
            <w:shd w:fill="auto" w:val="clear"/>
            <w:tcMar>
              <w:top w:w="100.0" w:type="dxa"/>
              <w:left w:w="100.0" w:type="dxa"/>
              <w:bottom w:w="100.0" w:type="dxa"/>
              <w:right w:w="100.0" w:type="dxa"/>
            </w:tcMar>
            <w:vAlign w:val="top"/>
          </w:tcPr>
          <w:p w:rsidR="00000000" w:rsidDel="00000000" w:rsidP="00000000" w:rsidRDefault="00000000" w:rsidRPr="00000000" w14:paraId="00000084">
            <w:pPr>
              <w:spacing w:line="240" w:lineRule="auto"/>
              <w:rPr/>
            </w:pPr>
            <w:r w:rsidDel="00000000" w:rsidR="00000000" w:rsidRPr="00000000">
              <w:rPr>
                <w:rtl w:val="0"/>
              </w:rPr>
              <w:t xml:space="preserve">Eyewall open to the S / SE and eye is ~40 nmi wide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5">
            <w:pPr>
              <w:widowControl w:val="0"/>
              <w:spacing w:line="240" w:lineRule="auto"/>
              <w:jc w:val="center"/>
              <w:rPr/>
            </w:pPr>
            <w:r w:rsidDel="00000000" w:rsidR="00000000" w:rsidRPr="00000000">
              <w:rPr>
                <w:rtl w:val="0"/>
              </w:rPr>
              <w:t xml:space="preserve">0959</w:t>
            </w:r>
          </w:p>
        </w:tc>
        <w:tc>
          <w:tcPr>
            <w:shd w:fill="auto" w:val="clear"/>
            <w:tcMar>
              <w:top w:w="100.0" w:type="dxa"/>
              <w:left w:w="100.0" w:type="dxa"/>
              <w:bottom w:w="100.0" w:type="dxa"/>
              <w:right w:w="100.0" w:type="dxa"/>
            </w:tcMar>
            <w:vAlign w:val="top"/>
          </w:tcPr>
          <w:p w:rsidR="00000000" w:rsidDel="00000000" w:rsidP="00000000" w:rsidRDefault="00000000" w:rsidRPr="00000000" w14:paraId="00000086">
            <w:pPr>
              <w:spacing w:line="240" w:lineRule="auto"/>
              <w:rPr/>
            </w:pPr>
            <w:r w:rsidDel="00000000" w:rsidR="00000000" w:rsidRPr="00000000">
              <w:rPr>
                <w:rtl w:val="0"/>
              </w:rPr>
              <w:t xml:space="preserve">Combo center drop #6 with AXBT #1 released and measured an SST of 28.15ºC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100620</w:t>
            </w:r>
          </w:p>
        </w:tc>
        <w:tc>
          <w:tcPr>
            <w:shd w:fill="auto" w:val="clear"/>
            <w:tcMar>
              <w:top w:w="100.0" w:type="dxa"/>
              <w:left w:w="100.0" w:type="dxa"/>
              <w:bottom w:w="100.0" w:type="dxa"/>
              <w:right w:w="100.0" w:type="dxa"/>
            </w:tcMar>
            <w:vAlign w:val="top"/>
          </w:tcPr>
          <w:p w:rsidR="00000000" w:rsidDel="00000000" w:rsidP="00000000" w:rsidRDefault="00000000" w:rsidRPr="00000000" w14:paraId="0000008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RMW Rapid fire sequence Drop #7 NW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100650</w:t>
            </w:r>
          </w:p>
        </w:tc>
        <w:tc>
          <w:tcPr>
            <w:shd w:fill="auto" w:val="clear"/>
            <w:tcMar>
              <w:top w:w="100.0" w:type="dxa"/>
              <w:left w:w="100.0" w:type="dxa"/>
              <w:bottom w:w="100.0" w:type="dxa"/>
              <w:right w:w="100.0" w:type="dxa"/>
            </w:tcMar>
            <w:vAlign w:val="top"/>
          </w:tcPr>
          <w:p w:rsidR="00000000" w:rsidDel="00000000" w:rsidP="00000000" w:rsidRDefault="00000000" w:rsidRPr="00000000" w14:paraId="0000008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#8 RMW Rapid 2nd NW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100725</w:t>
            </w:r>
          </w:p>
        </w:tc>
        <w:tc>
          <w:tcPr>
            <w:shd w:fill="auto" w:val="clear"/>
            <w:tcMar>
              <w:top w:w="100.0" w:type="dxa"/>
              <w:left w:w="100.0" w:type="dxa"/>
              <w:bottom w:w="100.0" w:type="dxa"/>
              <w:right w:w="100.0" w:type="dxa"/>
            </w:tcMar>
            <w:vAlign w:val="top"/>
          </w:tcPr>
          <w:p w:rsidR="00000000" w:rsidDel="00000000" w:rsidP="00000000" w:rsidRDefault="00000000" w:rsidRPr="00000000" w14:paraId="0000008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#9 RMW Rapid 3rd NW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1016</w:t>
            </w:r>
          </w:p>
        </w:tc>
        <w:tc>
          <w:tcPr>
            <w:shd w:fill="auto" w:val="clear"/>
            <w:tcMar>
              <w:top w:w="100.0" w:type="dxa"/>
              <w:left w:w="100.0" w:type="dxa"/>
              <w:bottom w:w="100.0" w:type="dxa"/>
              <w:right w:w="100.0" w:type="dxa"/>
            </w:tcMar>
            <w:vAlign w:val="top"/>
          </w:tcPr>
          <w:p w:rsidR="00000000" w:rsidDel="00000000" w:rsidP="00000000" w:rsidRDefault="00000000" w:rsidRPr="00000000" w14:paraId="0000008E">
            <w:pPr>
              <w:widowControl w:val="0"/>
              <w:spacing w:line="240" w:lineRule="auto"/>
              <w:rPr/>
            </w:pPr>
            <w:r w:rsidDel="00000000" w:rsidR="00000000" w:rsidRPr="00000000">
              <w:rPr>
                <w:rtl w:val="0"/>
              </w:rPr>
              <w:t xml:space="preserve">Midpoint drop #10 NW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1031</w:t>
            </w:r>
          </w:p>
        </w:tc>
        <w:tc>
          <w:tcPr>
            <w:shd w:fill="auto" w:val="clear"/>
            <w:tcMar>
              <w:top w:w="100.0" w:type="dxa"/>
              <w:left w:w="100.0" w:type="dxa"/>
              <w:bottom w:w="100.0" w:type="dxa"/>
              <w:right w:w="100.0" w:type="dxa"/>
            </w:tcMar>
            <w:vAlign w:val="top"/>
          </w:tcPr>
          <w:p w:rsidR="00000000" w:rsidDel="00000000" w:rsidP="00000000" w:rsidRDefault="00000000" w:rsidRPr="00000000" w14:paraId="0000009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#11 combo AXBT #2 released and measured an SST of 29.18C at NW Endpoint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1035</w:t>
            </w:r>
          </w:p>
        </w:tc>
        <w:tc>
          <w:tcPr>
            <w:shd w:fill="auto" w:val="clear"/>
            <w:tcMar>
              <w:top w:w="100.0" w:type="dxa"/>
              <w:left w:w="100.0" w:type="dxa"/>
              <w:bottom w:w="100.0" w:type="dxa"/>
              <w:right w:w="100.0" w:type="dxa"/>
            </w:tcMar>
            <w:vAlign w:val="top"/>
          </w:tcPr>
          <w:p w:rsidR="00000000" w:rsidDel="00000000" w:rsidP="00000000" w:rsidRDefault="00000000" w:rsidRPr="00000000" w14:paraId="0000009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979 mb pressure which is ~4 mb lower than the previous AF pass a few hours earlier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1056</w:t>
            </w:r>
          </w:p>
        </w:tc>
        <w:tc>
          <w:tcPr>
            <w:shd w:fill="auto" w:val="clear"/>
            <w:tcMar>
              <w:top w:w="100.0" w:type="dxa"/>
              <w:left w:w="100.0" w:type="dxa"/>
              <w:bottom w:w="100.0" w:type="dxa"/>
              <w:right w:w="100.0" w:type="dxa"/>
            </w:tcMar>
            <w:vAlign w:val="top"/>
          </w:tcPr>
          <w:p w:rsidR="00000000" w:rsidDel="00000000" w:rsidP="00000000" w:rsidRDefault="00000000" w:rsidRPr="00000000" w14:paraId="00000094">
            <w:pPr>
              <w:widowControl w:val="0"/>
              <w:spacing w:line="240" w:lineRule="auto"/>
              <w:rPr/>
            </w:pPr>
            <w:r w:rsidDel="00000000" w:rsidR="00000000" w:rsidRPr="00000000">
              <w:rPr>
                <w:rtl w:val="0"/>
              </w:rPr>
              <w:t xml:space="preserve">Drop #12 endpoint for start of W-E leg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1106</w:t>
            </w:r>
          </w:p>
        </w:tc>
        <w:tc>
          <w:tcPr>
            <w:shd w:fill="auto" w:val="clear"/>
            <w:tcMar>
              <w:top w:w="100.0" w:type="dxa"/>
              <w:left w:w="100.0" w:type="dxa"/>
              <w:bottom w:w="100.0" w:type="dxa"/>
              <w:right w:w="100.0" w:type="dxa"/>
            </w:tcMar>
            <w:vAlign w:val="top"/>
          </w:tcPr>
          <w:p w:rsidR="00000000" w:rsidDel="00000000" w:rsidP="00000000" w:rsidRDefault="00000000" w:rsidRPr="00000000" w14:paraId="0000009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Midpoint sonde drop #13 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111335</w:t>
            </w:r>
          </w:p>
        </w:tc>
        <w:tc>
          <w:tcPr>
            <w:shd w:fill="auto" w:val="clear"/>
            <w:tcMar>
              <w:top w:w="100.0" w:type="dxa"/>
              <w:left w:w="100.0" w:type="dxa"/>
              <w:bottom w:w="100.0" w:type="dxa"/>
              <w:right w:w="100.0" w:type="dxa"/>
            </w:tcMar>
            <w:vAlign w:val="top"/>
          </w:tcPr>
          <w:p w:rsidR="00000000" w:rsidDel="00000000" w:rsidP="00000000" w:rsidRDefault="00000000" w:rsidRPr="00000000" w14:paraId="0000009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RMW Drop #14 rapid sequence 1st 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111405</w:t>
            </w:r>
          </w:p>
        </w:tc>
        <w:tc>
          <w:tcPr>
            <w:shd w:fill="auto" w:val="clear"/>
            <w:tcMar>
              <w:top w:w="100.0" w:type="dxa"/>
              <w:left w:w="100.0" w:type="dxa"/>
              <w:bottom w:w="100.0" w:type="dxa"/>
              <w:right w:w="100.0" w:type="dxa"/>
            </w:tcMar>
            <w:vAlign w:val="top"/>
          </w:tcPr>
          <w:p w:rsidR="00000000" w:rsidDel="00000000" w:rsidP="00000000" w:rsidRDefault="00000000" w:rsidRPr="00000000" w14:paraId="0000009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RMW Drop #15 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111438</w:t>
            </w:r>
          </w:p>
        </w:tc>
        <w:tc>
          <w:tcPr>
            <w:shd w:fill="auto" w:val="clear"/>
            <w:tcMar>
              <w:top w:w="100.0" w:type="dxa"/>
              <w:left w:w="100.0" w:type="dxa"/>
              <w:bottom w:w="100.0" w:type="dxa"/>
              <w:right w:w="100.0" w:type="dxa"/>
            </w:tcMar>
            <w:vAlign w:val="top"/>
          </w:tcPr>
          <w:p w:rsidR="00000000" w:rsidDel="00000000" w:rsidP="00000000" w:rsidRDefault="00000000" w:rsidRPr="00000000" w14:paraId="0000009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RMW drop #16 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D">
            <w:pPr>
              <w:widowControl w:val="0"/>
              <w:spacing w:line="240" w:lineRule="auto"/>
              <w:jc w:val="center"/>
              <w:rPr/>
            </w:pPr>
            <w:r w:rsidDel="00000000" w:rsidR="00000000" w:rsidRPr="00000000">
              <w:rPr>
                <w:rtl w:val="0"/>
              </w:rPr>
              <w:t xml:space="preserve">1119</w:t>
            </w:r>
          </w:p>
        </w:tc>
        <w:tc>
          <w:tcPr>
            <w:shd w:fill="auto" w:val="clear"/>
            <w:tcMar>
              <w:top w:w="100.0" w:type="dxa"/>
              <w:left w:w="100.0" w:type="dxa"/>
              <w:bottom w:w="100.0" w:type="dxa"/>
              <w:right w:w="100.0" w:type="dxa"/>
            </w:tcMar>
            <w:vAlign w:val="top"/>
          </w:tcPr>
          <w:p w:rsidR="00000000" w:rsidDel="00000000" w:rsidP="00000000" w:rsidRDefault="00000000" w:rsidRPr="00000000" w14:paraId="0000009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Center drop #17</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1124</w:t>
            </w:r>
          </w:p>
        </w:tc>
        <w:tc>
          <w:tcPr>
            <w:shd w:fill="auto" w:val="clear"/>
            <w:tcMar>
              <w:top w:w="100.0" w:type="dxa"/>
              <w:left w:w="100.0" w:type="dxa"/>
              <w:bottom w:w="100.0" w:type="dxa"/>
              <w:right w:w="100.0" w:type="dxa"/>
            </w:tcMar>
            <w:vAlign w:val="top"/>
          </w:tcPr>
          <w:p w:rsidR="00000000" w:rsidDel="00000000" w:rsidP="00000000" w:rsidRDefault="00000000" w:rsidRPr="00000000" w14:paraId="000000A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New precipitation trying to form inward of the eyewall. Choppy air near these new developing cells.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4676775" cy="3505200"/>
                  <wp:effectExtent b="0" l="0" r="0" t="0"/>
                  <wp:docPr id="7" name="image8.png"/>
                  <a:graphic>
                    <a:graphicData uri="http://schemas.openxmlformats.org/drawingml/2006/picture">
                      <pic:pic>
                        <pic:nvPicPr>
                          <pic:cNvPr id="0" name="image8.png"/>
                          <pic:cNvPicPr preferRelativeResize="0"/>
                        </pic:nvPicPr>
                        <pic:blipFill>
                          <a:blip r:embed="rId9"/>
                          <a:srcRect b="0" l="0" r="0" t="0"/>
                          <a:stretch>
                            <a:fillRect/>
                          </a:stretch>
                        </pic:blipFill>
                        <pic:spPr>
                          <a:xfrm>
                            <a:off x="0" y="0"/>
                            <a:ext cx="4676775" cy="3505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112723</w:t>
            </w:r>
          </w:p>
        </w:tc>
        <w:tc>
          <w:tcPr>
            <w:shd w:fill="auto" w:val="clear"/>
            <w:tcMar>
              <w:top w:w="100.0" w:type="dxa"/>
              <w:left w:w="100.0" w:type="dxa"/>
              <w:bottom w:w="100.0" w:type="dxa"/>
              <w:right w:w="100.0" w:type="dxa"/>
            </w:tcMar>
            <w:vAlign w:val="top"/>
          </w:tcPr>
          <w:p w:rsidR="00000000" w:rsidDel="00000000" w:rsidP="00000000" w:rsidRDefault="00000000" w:rsidRPr="00000000" w14:paraId="000000A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#18: RMW Rapid fire sequence 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112753</w:t>
            </w:r>
          </w:p>
        </w:tc>
        <w:tc>
          <w:tcPr>
            <w:shd w:fill="auto" w:val="clear"/>
            <w:tcMar>
              <w:top w:w="100.0" w:type="dxa"/>
              <w:left w:w="100.0" w:type="dxa"/>
              <w:bottom w:w="100.0" w:type="dxa"/>
              <w:right w:w="100.0" w:type="dxa"/>
            </w:tcMar>
            <w:vAlign w:val="top"/>
          </w:tcPr>
          <w:p w:rsidR="00000000" w:rsidDel="00000000" w:rsidP="00000000" w:rsidRDefault="00000000" w:rsidRPr="00000000" w14:paraId="000000A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#19 RMW 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112823</w:t>
            </w:r>
          </w:p>
        </w:tc>
        <w:tc>
          <w:tcPr>
            <w:shd w:fill="auto" w:val="clear"/>
            <w:tcMar>
              <w:top w:w="100.0" w:type="dxa"/>
              <w:left w:w="100.0" w:type="dxa"/>
              <w:bottom w:w="100.0" w:type="dxa"/>
              <w:right w:w="100.0" w:type="dxa"/>
            </w:tcMar>
            <w:vAlign w:val="top"/>
          </w:tcPr>
          <w:p w:rsidR="00000000" w:rsidDel="00000000" w:rsidP="00000000" w:rsidRDefault="00000000" w:rsidRPr="00000000" w14:paraId="000000A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#20 RMW 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1132</w:t>
            </w:r>
          </w:p>
        </w:tc>
        <w:tc>
          <w:tcPr>
            <w:shd w:fill="auto" w:val="clear"/>
            <w:tcMar>
              <w:top w:w="100.0" w:type="dxa"/>
              <w:left w:w="100.0" w:type="dxa"/>
              <w:bottom w:w="100.0" w:type="dxa"/>
              <w:right w:w="100.0" w:type="dxa"/>
            </w:tcMar>
            <w:vAlign w:val="top"/>
          </w:tcPr>
          <w:p w:rsidR="00000000" w:rsidDel="00000000" w:rsidP="00000000" w:rsidRDefault="00000000" w:rsidRPr="00000000" w14:paraId="000000A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Midpoint sonde# 21 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1142</w:t>
            </w:r>
          </w:p>
        </w:tc>
        <w:tc>
          <w:tcPr>
            <w:shd w:fill="auto" w:val="clear"/>
            <w:tcMar>
              <w:top w:w="100.0" w:type="dxa"/>
              <w:left w:w="100.0" w:type="dxa"/>
              <w:bottom w:w="100.0" w:type="dxa"/>
              <w:right w:w="100.0" w:type="dxa"/>
            </w:tcMar>
            <w:vAlign w:val="top"/>
          </w:tcPr>
          <w:p w:rsidR="00000000" w:rsidDel="00000000" w:rsidP="00000000" w:rsidRDefault="00000000" w:rsidRPr="00000000" w14:paraId="000000A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980 mb central pressure on second drop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E">
            <w:pPr>
              <w:widowControl w:val="0"/>
              <w:spacing w:line="240" w:lineRule="auto"/>
              <w:rPr/>
            </w:pPr>
            <w:r w:rsidDel="00000000" w:rsidR="00000000" w:rsidRPr="00000000">
              <w:rPr>
                <w:rtl w:val="0"/>
              </w:rPr>
              <w:t xml:space="preserve">Eastern eyewall rapidly developed on MMR after our last E-W pass. Also looks like it was associated with some lightning</w:t>
            </w:r>
          </w:p>
          <w:p w:rsidR="00000000" w:rsidDel="00000000" w:rsidP="00000000" w:rsidRDefault="00000000" w:rsidRPr="00000000" w14:paraId="000000AF">
            <w:pPr>
              <w:widowControl w:val="0"/>
              <w:spacing w:line="240" w:lineRule="auto"/>
              <w:jc w:val="center"/>
              <w:rPr/>
            </w:pPr>
            <w:r w:rsidDel="00000000" w:rsidR="00000000" w:rsidRPr="00000000">
              <w:rPr/>
              <w:drawing>
                <wp:inline distB="114300" distT="114300" distL="114300" distR="114300">
                  <wp:extent cx="4157663" cy="3116130"/>
                  <wp:effectExtent b="0" l="0" r="0" t="0"/>
                  <wp:docPr id="12" name="image7.png"/>
                  <a:graphic>
                    <a:graphicData uri="http://schemas.openxmlformats.org/drawingml/2006/picture">
                      <pic:pic>
                        <pic:nvPicPr>
                          <pic:cNvPr id="0" name="image7.png"/>
                          <pic:cNvPicPr preferRelativeResize="0"/>
                        </pic:nvPicPr>
                        <pic:blipFill>
                          <a:blip r:embed="rId10"/>
                          <a:srcRect b="0" l="0" r="0" t="0"/>
                          <a:stretch>
                            <a:fillRect/>
                          </a:stretch>
                        </pic:blipFill>
                        <pic:spPr>
                          <a:xfrm>
                            <a:off x="0" y="0"/>
                            <a:ext cx="4157663" cy="311613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1145</w:t>
            </w:r>
          </w:p>
        </w:tc>
        <w:tc>
          <w:tcPr>
            <w:shd w:fill="auto" w:val="clear"/>
            <w:tcMar>
              <w:top w:w="100.0" w:type="dxa"/>
              <w:left w:w="100.0" w:type="dxa"/>
              <w:bottom w:w="100.0" w:type="dxa"/>
              <w:right w:w="100.0" w:type="dxa"/>
            </w:tcMar>
            <w:vAlign w:val="top"/>
          </w:tcPr>
          <w:p w:rsidR="00000000" w:rsidDel="00000000" w:rsidP="00000000" w:rsidRDefault="00000000" w:rsidRPr="00000000" w14:paraId="000000B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Endpoint sonde #22, no wind 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1146</w:t>
            </w:r>
          </w:p>
        </w:tc>
        <w:tc>
          <w:tcPr>
            <w:shd w:fill="auto" w:val="clear"/>
            <w:tcMar>
              <w:top w:w="100.0" w:type="dxa"/>
              <w:left w:w="100.0" w:type="dxa"/>
              <w:bottom w:w="100.0" w:type="dxa"/>
              <w:right w:w="100.0" w:type="dxa"/>
            </w:tcMar>
            <w:vAlign w:val="top"/>
          </w:tcPr>
          <w:p w:rsidR="00000000" w:rsidDel="00000000" w:rsidP="00000000" w:rsidRDefault="00000000" w:rsidRPr="00000000" w14:paraId="000000B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Endpoint sonde 2nd attempt: #23 good 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3986213" cy="2987630"/>
                  <wp:effectExtent b="0" l="0" r="0" t="0"/>
                  <wp:docPr id="1" name="image10.jpg"/>
                  <a:graphic>
                    <a:graphicData uri="http://schemas.openxmlformats.org/drawingml/2006/picture">
                      <pic:pic>
                        <pic:nvPicPr>
                          <pic:cNvPr id="0" name="image10.jpg"/>
                          <pic:cNvPicPr preferRelativeResize="0"/>
                        </pic:nvPicPr>
                        <pic:blipFill>
                          <a:blip r:embed="rId11"/>
                          <a:srcRect b="0" l="0" r="0" t="0"/>
                          <a:stretch>
                            <a:fillRect/>
                          </a:stretch>
                        </pic:blipFill>
                        <pic:spPr>
                          <a:xfrm>
                            <a:off x="0" y="0"/>
                            <a:ext cx="3986213" cy="298763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1212</w:t>
            </w:r>
          </w:p>
        </w:tc>
        <w:tc>
          <w:tcPr>
            <w:shd w:fill="auto" w:val="clear"/>
            <w:tcMar>
              <w:top w:w="100.0" w:type="dxa"/>
              <w:left w:w="100.0" w:type="dxa"/>
              <w:bottom w:w="100.0" w:type="dxa"/>
              <w:right w:w="100.0" w:type="dxa"/>
            </w:tcMar>
            <w:vAlign w:val="top"/>
          </w:tcPr>
          <w:p w:rsidR="00000000" w:rsidDel="00000000" w:rsidP="00000000" w:rsidRDefault="00000000" w:rsidRPr="00000000" w14:paraId="000000B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Combo AXBT and dropsonde #24; AXBT measured an SST of 28.44 ºC NE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1232</w:t>
            </w:r>
          </w:p>
        </w:tc>
        <w:tc>
          <w:tcPr>
            <w:shd w:fill="auto" w:val="clear"/>
            <w:tcMar>
              <w:top w:w="100.0" w:type="dxa"/>
              <w:left w:w="100.0" w:type="dxa"/>
              <w:bottom w:w="100.0" w:type="dxa"/>
              <w:right w:w="100.0" w:type="dxa"/>
            </w:tcMar>
            <w:vAlign w:val="top"/>
          </w:tcPr>
          <w:p w:rsidR="00000000" w:rsidDel="00000000" w:rsidP="00000000" w:rsidRDefault="00000000" w:rsidRPr="00000000" w14:paraId="000000B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RMW single drop for FLAIMS module #25 (NE-center inbound)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1243</w:t>
            </w:r>
          </w:p>
        </w:tc>
        <w:tc>
          <w:tcPr>
            <w:shd w:fill="auto" w:val="clear"/>
            <w:tcMar>
              <w:top w:w="100.0" w:type="dxa"/>
              <w:left w:w="100.0" w:type="dxa"/>
              <w:bottom w:w="100.0" w:type="dxa"/>
              <w:right w:w="100.0" w:type="dxa"/>
            </w:tcMar>
            <w:vAlign w:val="top"/>
          </w:tcPr>
          <w:p w:rsidR="00000000" w:rsidDel="00000000" w:rsidP="00000000" w:rsidRDefault="00000000" w:rsidRPr="00000000" w14:paraId="000000B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RMW single drop for FLAIMS #26 (center-NE outbound)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1251</w:t>
            </w:r>
          </w:p>
        </w:tc>
        <w:tc>
          <w:tcPr>
            <w:shd w:fill="auto" w:val="clear"/>
            <w:tcMar>
              <w:top w:w="100.0" w:type="dxa"/>
              <w:left w:w="100.0" w:type="dxa"/>
              <w:bottom w:w="100.0" w:type="dxa"/>
              <w:right w:w="100.0" w:type="dxa"/>
            </w:tcMar>
            <w:vAlign w:val="top"/>
          </w:tcPr>
          <w:p w:rsidR="00000000" w:rsidDel="00000000" w:rsidP="00000000" w:rsidRDefault="00000000" w:rsidRPr="00000000" w14:paraId="000000B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Midpoint sonde release #27 NE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125932</w:t>
            </w:r>
          </w:p>
        </w:tc>
        <w:tc>
          <w:tcPr>
            <w:shd w:fill="auto" w:val="clear"/>
            <w:tcMar>
              <w:top w:w="100.0" w:type="dxa"/>
              <w:left w:w="100.0" w:type="dxa"/>
              <w:bottom w:w="100.0" w:type="dxa"/>
              <w:right w:w="100.0" w:type="dxa"/>
            </w:tcMar>
            <w:vAlign w:val="top"/>
          </w:tcPr>
          <w:p w:rsidR="00000000" w:rsidDel="00000000" w:rsidP="00000000" w:rsidRDefault="00000000" w:rsidRPr="00000000" w14:paraId="000000B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RMW rapid sequence #28 NE (back inbound)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130000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0C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RMW rapid #29 NE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130030</w:t>
            </w:r>
          </w:p>
        </w:tc>
        <w:tc>
          <w:tcPr>
            <w:shd w:fill="auto" w:val="clear"/>
            <w:tcMar>
              <w:top w:w="100.0" w:type="dxa"/>
              <w:left w:w="100.0" w:type="dxa"/>
              <w:bottom w:w="100.0" w:type="dxa"/>
              <w:right w:w="100.0" w:type="dxa"/>
            </w:tcMar>
            <w:vAlign w:val="top"/>
          </w:tcPr>
          <w:p w:rsidR="00000000" w:rsidDel="00000000" w:rsidP="00000000" w:rsidRDefault="00000000" w:rsidRPr="00000000" w14:paraId="000000C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RMW rapid #30 NE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1309</w:t>
            </w:r>
          </w:p>
        </w:tc>
        <w:tc>
          <w:tcPr>
            <w:shd w:fill="auto" w:val="clear"/>
            <w:tcMar>
              <w:top w:w="100.0" w:type="dxa"/>
              <w:left w:w="100.0" w:type="dxa"/>
              <w:bottom w:w="100.0" w:type="dxa"/>
              <w:right w:w="100.0" w:type="dxa"/>
            </w:tcMar>
            <w:vAlign w:val="top"/>
          </w:tcPr>
          <w:p w:rsidR="00000000" w:rsidDel="00000000" w:rsidP="00000000" w:rsidRDefault="00000000" w:rsidRPr="00000000" w14:paraId="000000C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Center drop #31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1318</w:t>
            </w:r>
          </w:p>
        </w:tc>
        <w:tc>
          <w:tcPr>
            <w:shd w:fill="auto" w:val="clear"/>
            <w:tcMar>
              <w:top w:w="100.0" w:type="dxa"/>
              <w:left w:w="100.0" w:type="dxa"/>
              <w:bottom w:w="100.0" w:type="dxa"/>
              <w:right w:w="100.0" w:type="dxa"/>
            </w:tcMar>
            <w:vAlign w:val="top"/>
          </w:tcPr>
          <w:p w:rsidR="00000000" w:rsidDel="00000000" w:rsidP="00000000" w:rsidRDefault="00000000" w:rsidRPr="00000000" w14:paraId="000000C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RMW rapid sequence in SW quadrant #32 SW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131830</w:t>
            </w:r>
          </w:p>
        </w:tc>
        <w:tc>
          <w:tcPr>
            <w:shd w:fill="auto" w:val="clear"/>
            <w:tcMar>
              <w:top w:w="100.0" w:type="dxa"/>
              <w:left w:w="100.0" w:type="dxa"/>
              <w:bottom w:w="100.0" w:type="dxa"/>
              <w:right w:w="100.0" w:type="dxa"/>
            </w:tcMar>
            <w:vAlign w:val="top"/>
          </w:tcPr>
          <w:p w:rsidR="00000000" w:rsidDel="00000000" w:rsidP="00000000" w:rsidRDefault="00000000" w:rsidRPr="00000000" w14:paraId="000000C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RMW SW #33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1319</w:t>
            </w:r>
          </w:p>
        </w:tc>
        <w:tc>
          <w:tcPr>
            <w:shd w:fill="auto" w:val="clear"/>
            <w:tcMar>
              <w:top w:w="100.0" w:type="dxa"/>
              <w:left w:w="100.0" w:type="dxa"/>
              <w:bottom w:w="100.0" w:type="dxa"/>
              <w:right w:w="100.0" w:type="dxa"/>
            </w:tcMar>
            <w:vAlign w:val="top"/>
          </w:tcPr>
          <w:p w:rsidR="00000000" w:rsidDel="00000000" w:rsidP="00000000" w:rsidRDefault="00000000" w:rsidRPr="00000000" w14:paraId="000000C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RMW SW #34 (late launch detect)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C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Open eyewall on the south side still and much weaker FL and SFMR</w:t>
            </w:r>
          </w:p>
          <w:p w:rsidR="00000000" w:rsidDel="00000000" w:rsidP="00000000" w:rsidRDefault="00000000" w:rsidRPr="00000000" w14:paraId="000000C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4676775" cy="3505200"/>
                  <wp:effectExtent b="0" l="0" r="0" t="0"/>
                  <wp:docPr id="5" name="image6.png"/>
                  <a:graphic>
                    <a:graphicData uri="http://schemas.openxmlformats.org/drawingml/2006/picture">
                      <pic:pic>
                        <pic:nvPicPr>
                          <pic:cNvPr id="0" name="image6.png"/>
                          <pic:cNvPicPr preferRelativeResize="0"/>
                        </pic:nvPicPr>
                        <pic:blipFill>
                          <a:blip r:embed="rId12"/>
                          <a:srcRect b="0" l="0" r="0" t="0"/>
                          <a:stretch>
                            <a:fillRect/>
                          </a:stretch>
                        </pic:blipFill>
                        <pic:spPr>
                          <a:xfrm>
                            <a:off x="0" y="0"/>
                            <a:ext cx="4676775" cy="3505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1322</w:t>
            </w:r>
          </w:p>
        </w:tc>
        <w:tc>
          <w:tcPr>
            <w:shd w:fill="auto" w:val="clear"/>
            <w:tcMar>
              <w:top w:w="100.0" w:type="dxa"/>
              <w:left w:w="100.0" w:type="dxa"/>
              <w:bottom w:w="100.0" w:type="dxa"/>
              <w:right w:w="100.0" w:type="dxa"/>
            </w:tcMar>
            <w:vAlign w:val="top"/>
          </w:tcPr>
          <w:p w:rsidR="00000000" w:rsidDel="00000000" w:rsidP="00000000" w:rsidRDefault="00000000" w:rsidRPr="00000000" w14:paraId="000000D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SW midpoint sonde #35. Continued along leg another ~5 mins and then RTB &amp; end of science since there were limited scatterers.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D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p w:rsidR="00000000" w:rsidDel="00000000" w:rsidP="00000000" w:rsidRDefault="00000000" w:rsidRPr="00000000" w14:paraId="000000D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4676775" cy="2222500"/>
                  <wp:effectExtent b="0" l="0" r="0" t="0"/>
                  <wp:docPr id="3" name="image5.png"/>
                  <a:graphic>
                    <a:graphicData uri="http://schemas.openxmlformats.org/drawingml/2006/picture">
                      <pic:pic>
                        <pic:nvPicPr>
                          <pic:cNvPr id="0" name="image5.png"/>
                          <pic:cNvPicPr preferRelativeResize="0"/>
                        </pic:nvPicPr>
                        <pic:blipFill>
                          <a:blip r:embed="rId13"/>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0D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p w:rsidR="00000000" w:rsidDel="00000000" w:rsidP="00000000" w:rsidRDefault="00000000" w:rsidRPr="00000000" w14:paraId="000000D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4035806" cy="2947988"/>
                  <wp:effectExtent b="0" l="0" r="0" t="0"/>
                  <wp:docPr id="2" name="image1.png"/>
                  <a:graphic>
                    <a:graphicData uri="http://schemas.openxmlformats.org/drawingml/2006/picture">
                      <pic:pic>
                        <pic:nvPicPr>
                          <pic:cNvPr id="0" name="image1.png"/>
                          <pic:cNvPicPr preferRelativeResize="0"/>
                        </pic:nvPicPr>
                        <pic:blipFill>
                          <a:blip r:embed="rId14"/>
                          <a:srcRect b="0" l="0" r="0" t="0"/>
                          <a:stretch>
                            <a:fillRect/>
                          </a:stretch>
                        </pic:blipFill>
                        <pic:spPr>
                          <a:xfrm>
                            <a:off x="0" y="0"/>
                            <a:ext cx="4035806" cy="2947988"/>
                          </a:xfrm>
                          <a:prstGeom prst="rect"/>
                          <a:ln/>
                        </pic:spPr>
                      </pic:pic>
                    </a:graphicData>
                  </a:graphic>
                </wp:inline>
              </w:drawing>
            </w:r>
            <w:r w:rsidDel="00000000" w:rsidR="00000000" w:rsidRPr="00000000">
              <w:rPr>
                <w:rtl w:val="0"/>
              </w:rPr>
            </w:r>
          </w:p>
          <w:p w:rsidR="00000000" w:rsidDel="00000000" w:rsidP="00000000" w:rsidRDefault="00000000" w:rsidRPr="00000000" w14:paraId="000000D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FL wind speed and MSLP evolution shows the increase in winds and decreases in MSLP from flights over the past few days</w:t>
            </w:r>
          </w:p>
          <w:p w:rsidR="00000000" w:rsidDel="00000000" w:rsidP="00000000" w:rsidRDefault="00000000" w:rsidRPr="00000000" w14:paraId="000000D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4676775" cy="3289300"/>
                  <wp:effectExtent b="0" l="0" r="0" t="0"/>
                  <wp:docPr id="9" name="image3.png"/>
                  <a:graphic>
                    <a:graphicData uri="http://schemas.openxmlformats.org/drawingml/2006/picture">
                      <pic:pic>
                        <pic:nvPicPr>
                          <pic:cNvPr id="0" name="image3.png"/>
                          <pic:cNvPicPr preferRelativeResize="0"/>
                        </pic:nvPicPr>
                        <pic:blipFill>
                          <a:blip r:embed="rId15"/>
                          <a:srcRect b="0" l="0" r="0" t="0"/>
                          <a:stretch>
                            <a:fillRect/>
                          </a:stretch>
                        </pic:blipFill>
                        <pic:spPr>
                          <a:xfrm>
                            <a:off x="0" y="0"/>
                            <a:ext cx="4676775" cy="32893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D8">
      <w:pPr>
        <w:jc w:val="left"/>
        <w:rPr>
          <w:b w:val="1"/>
          <w:sz w:val="24"/>
          <w:szCs w:val="24"/>
          <w:u w:val="single"/>
        </w:rPr>
      </w:pPr>
      <w:r w:rsidDel="00000000" w:rsidR="00000000" w:rsidRPr="00000000">
        <w:rPr>
          <w:rtl w:val="0"/>
        </w:rPr>
      </w:r>
    </w:p>
    <w:p w:rsidR="00000000" w:rsidDel="00000000" w:rsidP="00000000" w:rsidRDefault="00000000" w:rsidRPr="00000000" w14:paraId="000000D9">
      <w:pPr>
        <w:jc w:val="left"/>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0D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C">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DD">
            <w:pPr>
              <w:widowControl w:val="0"/>
              <w:spacing w:line="240" w:lineRule="auto"/>
              <w:rPr/>
            </w:pPr>
            <w:r w:rsidDel="00000000" w:rsidR="00000000" w:rsidRPr="00000000">
              <w:rPr>
                <w:rtl w:val="0"/>
              </w:rPr>
              <w:t xml:space="preserve">Successful mission was flown as planned beginning with a butterfly pattern for EMC TDR. The stratiform </w:t>
            </w:r>
            <w:r w:rsidDel="00000000" w:rsidR="00000000" w:rsidRPr="00000000">
              <w:rPr>
                <w:rtl w:val="0"/>
              </w:rPr>
              <w:t xml:space="preserve">spiral</w:t>
            </w:r>
            <w:r w:rsidDel="00000000" w:rsidR="00000000" w:rsidRPr="00000000">
              <w:rPr>
                <w:rtl w:val="0"/>
              </w:rPr>
              <w:t xml:space="preserve"> module was unable to be executed due to embedded convection in stratiform regions and choppiness per Flight Director (FD). FLAIMS module was also flown NE-SW as planned and rapid RMW drop sequences (3x) were executed in all quadrants. The final NE-SW outbound and inbound legs were cut a little short due to a convective band with lightning that FD didn’t want to risk trying to cross. </w:t>
            </w:r>
          </w:p>
          <w:p w:rsidR="00000000" w:rsidDel="00000000" w:rsidP="00000000" w:rsidRDefault="00000000" w:rsidRPr="00000000" w14:paraId="000000DE">
            <w:pPr>
              <w:widowControl w:val="0"/>
              <w:spacing w:line="240" w:lineRule="auto"/>
              <w:rPr/>
            </w:pPr>
            <w:r w:rsidDel="00000000" w:rsidR="00000000" w:rsidRPr="00000000">
              <w:rPr>
                <w:rtl w:val="0"/>
              </w:rPr>
            </w:r>
          </w:p>
          <w:p w:rsidR="00000000" w:rsidDel="00000000" w:rsidP="00000000" w:rsidRDefault="00000000" w:rsidRPr="00000000" w14:paraId="000000DF">
            <w:pPr>
              <w:widowControl w:val="0"/>
              <w:spacing w:line="240" w:lineRule="auto"/>
              <w:rPr/>
            </w:pPr>
            <w:r w:rsidDel="00000000" w:rsidR="00000000" w:rsidRPr="00000000">
              <w:rPr>
                <w:rtl w:val="0"/>
              </w:rPr>
              <w:t xml:space="preserve">Some impressive mid- to upper-level ventilation is noted in the 2 TDR profile analyses from the FLAIMS module. Strong inflow is apparent on the downshear side and return flow above. No significant change between the profiles was noted due to the storm being closeish to steady state.</w:t>
            </w:r>
          </w:p>
          <w:p w:rsidR="00000000" w:rsidDel="00000000" w:rsidP="00000000" w:rsidRDefault="00000000" w:rsidRPr="00000000" w14:paraId="000000E0">
            <w:pPr>
              <w:widowControl w:val="0"/>
              <w:spacing w:line="240" w:lineRule="auto"/>
              <w:rPr/>
            </w:pPr>
            <w:r w:rsidDel="00000000" w:rsidR="00000000" w:rsidRPr="00000000">
              <w:rPr>
                <w:rtl w:val="0"/>
              </w:rPr>
            </w:r>
          </w:p>
          <w:p w:rsidR="00000000" w:rsidDel="00000000" w:rsidP="00000000" w:rsidRDefault="00000000" w:rsidRPr="00000000" w14:paraId="000000E1">
            <w:pPr>
              <w:widowControl w:val="0"/>
              <w:spacing w:line="240" w:lineRule="auto"/>
              <w:rPr/>
            </w:pPr>
            <w:r w:rsidDel="00000000" w:rsidR="00000000" w:rsidRPr="00000000">
              <w:rPr>
                <w:rtl w:val="0"/>
              </w:rPr>
              <w:t xml:space="preserve">Ideas for future research/real-time ops: It would be beneficial to maybe setup a pattern to be able to easily visualize and track the changes of the inflow/outflow field over a 2-3 h period. For example, we could begin with a pass like we did, then continue the survey, and finally end with a repeat leg.</w:t>
            </w:r>
          </w:p>
          <w:p w:rsidR="00000000" w:rsidDel="00000000" w:rsidP="00000000" w:rsidRDefault="00000000" w:rsidRPr="00000000" w14:paraId="000000E2">
            <w:pPr>
              <w:widowControl w:val="0"/>
              <w:spacing w:line="240" w:lineRule="auto"/>
              <w:rPr/>
            </w:pPr>
            <w:hyperlink r:id="rId16">
              <w:r w:rsidDel="00000000" w:rsidR="00000000" w:rsidRPr="00000000">
                <w:rPr>
                  <w:color w:val="1155cc"/>
                  <w:u w:val="single"/>
                  <w:rtl w:val="0"/>
                </w:rPr>
                <w:t xml:space="preserve">https://www.aoml.noaa.gov/ftp/pub/hrd/data/RTradar/2022/20220907H1/profiles/220907H1_EARL_1119_vr_rel_profile_270_092.png</w:t>
              </w:r>
            </w:hyperlink>
            <w:r w:rsidDel="00000000" w:rsidR="00000000" w:rsidRPr="00000000">
              <w:rPr>
                <w:rtl w:val="0"/>
              </w:rPr>
            </w:r>
          </w:p>
          <w:p w:rsidR="00000000" w:rsidDel="00000000" w:rsidP="00000000" w:rsidRDefault="00000000" w:rsidRPr="00000000" w14:paraId="000000E3">
            <w:pPr>
              <w:widowControl w:val="0"/>
              <w:spacing w:line="240" w:lineRule="auto"/>
              <w:rPr/>
            </w:pPr>
            <w:r w:rsidDel="00000000" w:rsidR="00000000" w:rsidRPr="00000000">
              <w:rPr>
                <w:rtl w:val="0"/>
              </w:rPr>
            </w:r>
          </w:p>
          <w:p w:rsidR="00000000" w:rsidDel="00000000" w:rsidP="00000000" w:rsidRDefault="00000000" w:rsidRPr="00000000" w14:paraId="000000E4">
            <w:pPr>
              <w:widowControl w:val="0"/>
              <w:spacing w:line="240" w:lineRule="auto"/>
              <w:rPr/>
            </w:pPr>
            <w:r w:rsidDel="00000000" w:rsidR="00000000" w:rsidRPr="00000000">
              <w:rPr>
                <w:rtl w:val="0"/>
              </w:rPr>
            </w:r>
          </w:p>
          <w:p w:rsidR="00000000" w:rsidDel="00000000" w:rsidP="00000000" w:rsidRDefault="00000000" w:rsidRPr="00000000" w14:paraId="000000E5">
            <w:pPr>
              <w:widowControl w:val="0"/>
              <w:spacing w:line="240" w:lineRule="auto"/>
              <w:rPr/>
            </w:pPr>
            <w:r w:rsidDel="00000000" w:rsidR="00000000" w:rsidRPr="00000000">
              <w:rPr>
                <w:rtl w:val="0"/>
              </w:rPr>
              <w:t xml:space="preserve">The composite tilt is consistent with what we previously found with no big changes from about 12 h ago. The eyewall/wind max. contracted a little bit (maybe a bit stronger in the azi-mean?). The overall structure is kind of similar in the core at low levels 12 h ago and now, just a bit more intense wind today with similar asymmetry in dBZ that is concentrated left of shear. It’s basically a slowly intensifying storm maintaining a similar structure. Despite the strong shear, the flight-level winds were actually relatively symmetric today...NE was strongest, but it was pretty strong everywhere but SW I think. Dan Stern noted that he thinks there definitely was some intensification either between AF and our flight, or during the start of our flight. We also noted an asymmetric radial wind profile (potentially caused by shear?). Motion induced symmetry shouldn’t be very great due to the motion being &lt; 10 kt. Does shear impact the surface winds more than FL? Rob notes, I’m not totally sure, but I'm guessing it has to do with the interplay between asymmetric friction (storm motion) and shear. Paul noted that the storm is more aligned above 9 km than 12 h ago ... based on Michael's center finding ... but similar shear-relative tilt magnitudes up to 8-9 km</w:t>
            </w:r>
          </w:p>
          <w:p w:rsidR="00000000" w:rsidDel="00000000" w:rsidP="00000000" w:rsidRDefault="00000000" w:rsidRPr="00000000" w14:paraId="000000E6">
            <w:pPr>
              <w:widowControl w:val="0"/>
              <w:spacing w:line="240" w:lineRule="auto"/>
              <w:rPr/>
            </w:pPr>
            <w:r w:rsidDel="00000000" w:rsidR="00000000" w:rsidRPr="00000000">
              <w:rPr>
                <w:rtl w:val="0"/>
              </w:rPr>
            </w:r>
          </w:p>
          <w:p w:rsidR="00000000" w:rsidDel="00000000" w:rsidP="00000000" w:rsidRDefault="00000000" w:rsidRPr="00000000" w14:paraId="000000E7">
            <w:pPr>
              <w:widowControl w:val="0"/>
              <w:spacing w:line="240" w:lineRule="auto"/>
              <w:rPr/>
            </w:pPr>
            <w:r w:rsidDel="00000000" w:rsidR="00000000" w:rsidRPr="00000000">
              <w:rPr>
                <w:rtl w:val="0"/>
              </w:rPr>
              <w:t xml:space="preserve">Reasor: “I don't see any night and day changes in vortex structure over the past 12 h. Bit more intense. Doesn't seem that much more vertically deep. More aligned in the 9-12-km layer. Similar shear-relative precip. asymmetry.”</w:t>
            </w:r>
          </w:p>
          <w:p w:rsidR="00000000" w:rsidDel="00000000" w:rsidP="00000000" w:rsidRDefault="00000000" w:rsidRPr="00000000" w14:paraId="000000E8">
            <w:pPr>
              <w:widowControl w:val="0"/>
              <w:spacing w:line="240" w:lineRule="auto"/>
              <w:rPr/>
            </w:pPr>
            <w:r w:rsidDel="00000000" w:rsidR="00000000" w:rsidRPr="00000000">
              <w:rPr>
                <w:rtl w:val="0"/>
              </w:rPr>
            </w:r>
          </w:p>
          <w:p w:rsidR="00000000" w:rsidDel="00000000" w:rsidP="00000000" w:rsidRDefault="00000000" w:rsidRPr="00000000" w14:paraId="000000E9">
            <w:pPr>
              <w:widowControl w:val="0"/>
              <w:spacing w:line="240" w:lineRule="auto"/>
              <w:rPr/>
            </w:pPr>
            <w:r w:rsidDel="00000000" w:rsidR="00000000" w:rsidRPr="00000000">
              <w:rPr>
                <w:rtl w:val="0"/>
              </w:rPr>
              <w:t xml:space="preserve">1 bad sonde</w:t>
            </w:r>
          </w:p>
          <w:p w:rsidR="00000000" w:rsidDel="00000000" w:rsidP="00000000" w:rsidRDefault="00000000" w:rsidRPr="00000000" w14:paraId="000000EA">
            <w:pPr>
              <w:widowControl w:val="0"/>
              <w:spacing w:line="240" w:lineRule="auto"/>
              <w:rPr/>
            </w:pPr>
            <w:r w:rsidDel="00000000" w:rsidR="00000000" w:rsidRPr="00000000">
              <w:rPr>
                <w:rtl w:val="0"/>
              </w:rPr>
            </w:r>
          </w:p>
          <w:p w:rsidR="00000000" w:rsidDel="00000000" w:rsidP="00000000" w:rsidRDefault="00000000" w:rsidRPr="00000000" w14:paraId="000000EB">
            <w:pPr>
              <w:widowControl w:val="0"/>
              <w:spacing w:line="240" w:lineRule="auto"/>
              <w:rPr/>
            </w:pPr>
            <w:r w:rsidDel="00000000" w:rsidR="00000000" w:rsidRPr="00000000">
              <w:rPr>
                <w:rtl w:val="0"/>
              </w:rPr>
              <w:t xml:space="preserve">A total of 35 dropsondes were released (1 bad sonde; 15 dropsondes charged to EMC, 20 dropsondes ONR).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C">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0ED">
            <w:pPr>
              <w:widowControl w:val="0"/>
              <w:spacing w:line="240" w:lineRule="auto"/>
              <w:rPr/>
            </w:pPr>
            <w:r w:rsidDel="00000000" w:rsidR="00000000" w:rsidRPr="00000000">
              <w:rPr>
                <w:rtl w:val="0"/>
              </w:rPr>
              <w:t xml:space="preserve">Butterfly with an additional FLAIMS module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E">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0EF">
            <w:pPr>
              <w:widowControl w:val="0"/>
              <w:spacing w:line="240" w:lineRule="auto"/>
              <w:rPr/>
            </w:pPr>
            <w:r w:rsidDel="00000000" w:rsidR="00000000" w:rsidRPr="00000000">
              <w:rPr>
                <w:rtl w:val="0"/>
              </w:rPr>
              <w:t xml:space="preserve">Data collection supports the </w:t>
            </w:r>
            <w:r w:rsidDel="00000000" w:rsidR="00000000" w:rsidRPr="00000000">
              <w:rPr>
                <w:i w:val="1"/>
                <w:rtl w:val="0"/>
              </w:rPr>
              <w:t xml:space="preserve">Early Stage Experiment: Analysis of Intensity Change Processes (AIPEX)</w:t>
            </w:r>
            <w:r w:rsidDel="00000000" w:rsidR="00000000" w:rsidRPr="00000000">
              <w:rPr>
                <w:rtl w:val="0"/>
              </w:rPr>
              <w:t xml:space="preserve">, specifically the </w:t>
            </w:r>
            <w:r w:rsidDel="00000000" w:rsidR="00000000" w:rsidRPr="00000000">
              <w:rPr>
                <w:i w:val="1"/>
                <w:rtl w:val="0"/>
              </w:rPr>
              <w:t xml:space="preserve">Flight-level Assessment of Intensification in Moderate Shear (FLAIMS)</w:t>
            </w:r>
            <w:r w:rsidDel="00000000" w:rsidR="00000000" w:rsidRPr="00000000">
              <w:rPr>
                <w:rtl w:val="0"/>
              </w:rPr>
              <w:t xml:space="preserve"> module and rapid release of dropsondes across the RMW in each quadrant flown.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0">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F1">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2">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F3">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4">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vAlign w:val="top"/>
          </w:tcPr>
          <w:p w:rsidR="00000000" w:rsidDel="00000000" w:rsidP="00000000" w:rsidRDefault="00000000" w:rsidRPr="00000000" w14:paraId="000000F5">
            <w:pPr>
              <w:widowControl w:val="0"/>
              <w:spacing w:line="240" w:lineRule="auto"/>
              <w:rPr>
                <w:i w:val="1"/>
              </w:rPr>
            </w:pPr>
            <w:r w:rsidDel="00000000" w:rsidR="00000000" w:rsidRPr="00000000">
              <w:rPr>
                <w:i w:val="1"/>
              </w:rPr>
              <w:drawing>
                <wp:inline distB="114300" distT="114300" distL="114300" distR="114300">
                  <wp:extent cx="3836144" cy="4014788"/>
                  <wp:effectExtent b="0" l="0" r="0" t="0"/>
                  <wp:docPr id="10" name="image12.png"/>
                  <a:graphic>
                    <a:graphicData uri="http://schemas.openxmlformats.org/drawingml/2006/picture">
                      <pic:pic>
                        <pic:nvPicPr>
                          <pic:cNvPr id="0" name="image12.png"/>
                          <pic:cNvPicPr preferRelativeResize="0"/>
                        </pic:nvPicPr>
                        <pic:blipFill>
                          <a:blip r:embed="rId17"/>
                          <a:srcRect b="0" l="0" r="0" t="0"/>
                          <a:stretch>
                            <a:fillRect/>
                          </a:stretch>
                        </pic:blipFill>
                        <pic:spPr>
                          <a:xfrm>
                            <a:off x="0" y="0"/>
                            <a:ext cx="3836144" cy="4014788"/>
                          </a:xfrm>
                          <a:prstGeom prst="rect"/>
                          <a:ln/>
                        </pic:spPr>
                      </pic:pic>
                    </a:graphicData>
                  </a:graphic>
                </wp:inline>
              </w:drawing>
            </w:r>
            <w:r w:rsidDel="00000000" w:rsidR="00000000" w:rsidRPr="00000000">
              <w:rPr>
                <w:rtl w:val="0"/>
              </w:rPr>
            </w:r>
          </w:p>
          <w:p w:rsidR="00000000" w:rsidDel="00000000" w:rsidP="00000000" w:rsidRDefault="00000000" w:rsidRPr="00000000" w14:paraId="000000F6">
            <w:pPr>
              <w:widowControl w:val="0"/>
              <w:spacing w:line="240" w:lineRule="auto"/>
              <w:rPr>
                <w:i w:val="1"/>
              </w:rPr>
            </w:pPr>
            <w:r w:rsidDel="00000000" w:rsidR="00000000" w:rsidRPr="00000000">
              <w:rPr>
                <w:i w:val="1"/>
              </w:rPr>
              <w:drawing>
                <wp:inline distB="114300" distT="114300" distL="114300" distR="114300">
                  <wp:extent cx="4619625" cy="3086100"/>
                  <wp:effectExtent b="0" l="0" r="0" t="0"/>
                  <wp:docPr id="6" name="image9.png"/>
                  <a:graphic>
                    <a:graphicData uri="http://schemas.openxmlformats.org/drawingml/2006/picture">
                      <pic:pic>
                        <pic:nvPicPr>
                          <pic:cNvPr id="0" name="image9.png"/>
                          <pic:cNvPicPr preferRelativeResize="0"/>
                        </pic:nvPicPr>
                        <pic:blipFill>
                          <a:blip r:embed="rId18"/>
                          <a:srcRect b="0" l="0" r="0" t="0"/>
                          <a:stretch>
                            <a:fillRect/>
                          </a:stretch>
                        </pic:blipFill>
                        <pic:spPr>
                          <a:xfrm>
                            <a:off x="0" y="0"/>
                            <a:ext cx="4619625" cy="30861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F7">
      <w:pPr>
        <w:jc w:val="left"/>
        <w:rPr>
          <w:b w:val="1"/>
          <w:sz w:val="24"/>
          <w:szCs w:val="24"/>
          <w:u w:val="single"/>
        </w:rPr>
      </w:pPr>
      <w:r w:rsidDel="00000000" w:rsidR="00000000" w:rsidRPr="00000000">
        <w:rPr>
          <w:rtl w:val="0"/>
        </w:rPr>
      </w:r>
    </w:p>
    <w:p w:rsidR="00000000" w:rsidDel="00000000" w:rsidP="00000000" w:rsidRDefault="00000000" w:rsidRPr="00000000" w14:paraId="000000F8">
      <w:pPr>
        <w:jc w:val="center"/>
        <w:rPr>
          <w:b w:val="1"/>
          <w:sz w:val="24"/>
          <w:szCs w:val="24"/>
          <w:u w:val="single"/>
        </w:rPr>
      </w:pPr>
      <w:r w:rsidDel="00000000" w:rsidR="00000000" w:rsidRPr="00000000">
        <w:rPr>
          <w:rtl w:val="0"/>
        </w:rPr>
      </w:r>
    </w:p>
    <w:sectPr>
      <w:headerReference r:id="rId19" w:type="default"/>
      <w:footerReference r:id="rId20"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E">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9">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0FA">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0FB">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0FC">
    <w:pPr>
      <w:rPr/>
    </w:pPr>
    <w:r w:rsidDel="00000000" w:rsidR="00000000" w:rsidRPr="00000000">
      <w:rPr>
        <w:rtl w:val="0"/>
      </w:rPr>
    </w:r>
  </w:p>
  <w:p w:rsidR="00000000" w:rsidDel="00000000" w:rsidP="00000000" w:rsidRDefault="00000000" w:rsidRPr="00000000" w14:paraId="000000FD">
    <w:pPr>
      <w:jc w:val="center"/>
      <w:rPr>
        <w:b w:val="1"/>
        <w:sz w:val="26"/>
        <w:szCs w:val="26"/>
      </w:rPr>
    </w:pPr>
    <w:r w:rsidDel="00000000" w:rsidR="00000000" w:rsidRPr="00000000">
      <w:rPr>
        <w:b w:val="1"/>
        <w:sz w:val="26"/>
        <w:szCs w:val="26"/>
        <w:rtl w:val="0"/>
      </w:rPr>
      <w:t xml:space="preserve">FLIGHT LOG - 20220907H1 </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footer" Target="footer1.xml"/><Relationship Id="rId11" Type="http://schemas.openxmlformats.org/officeDocument/2006/relationships/image" Target="media/image10.jpg"/><Relationship Id="rId10" Type="http://schemas.openxmlformats.org/officeDocument/2006/relationships/image" Target="media/image7.png"/><Relationship Id="rId13" Type="http://schemas.openxmlformats.org/officeDocument/2006/relationships/image" Target="media/image5.png"/><Relationship Id="rId12" Type="http://schemas.openxmlformats.org/officeDocument/2006/relationships/image" Target="media/image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8.png"/><Relationship Id="rId15" Type="http://schemas.openxmlformats.org/officeDocument/2006/relationships/image" Target="media/image3.png"/><Relationship Id="rId14" Type="http://schemas.openxmlformats.org/officeDocument/2006/relationships/image" Target="media/image1.png"/><Relationship Id="rId17" Type="http://schemas.openxmlformats.org/officeDocument/2006/relationships/image" Target="media/image12.png"/><Relationship Id="rId16" Type="http://schemas.openxmlformats.org/officeDocument/2006/relationships/hyperlink" Target="https://www.aoml.noaa.gov/ftp/pub/hrd/data/RTradar/2022/20220907H1/profiles/220907H1_EARL_1119_vr_rel_profile_270_092.png" TargetMode="External"/><Relationship Id="rId5" Type="http://schemas.openxmlformats.org/officeDocument/2006/relationships/styles" Target="styles.xml"/><Relationship Id="rId19" Type="http://schemas.openxmlformats.org/officeDocument/2006/relationships/header" Target="header1.xml"/><Relationship Id="rId6" Type="http://schemas.openxmlformats.org/officeDocument/2006/relationships/image" Target="media/image4.png"/><Relationship Id="rId18" Type="http://schemas.openxmlformats.org/officeDocument/2006/relationships/image" Target="media/image9.png"/><Relationship Id="rId7" Type="http://schemas.openxmlformats.org/officeDocument/2006/relationships/image" Target="media/image2.jpg"/><Relationship Id="rId8" Type="http://schemas.openxmlformats.org/officeDocument/2006/relationships/image" Target="media/image1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