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D04210B" w:rsidR="008072D3" w:rsidRDefault="003B6238" w:rsidP="00DA2DB1">
      <w:pPr>
        <w:spacing w:line="240" w:lineRule="auto"/>
        <w:ind w:left="720"/>
        <w:rPr>
          <w:rFonts w:ascii="Calibri Light" w:eastAsia="Calibri" w:hAnsi="Calibri Light" w:cs="Calibri Light"/>
          <w:b/>
          <w:bCs/>
          <w:color w:val="000000" w:themeColor="text1"/>
          <w:sz w:val="28"/>
          <w:szCs w:val="28"/>
        </w:rPr>
      </w:pPr>
      <w:r>
        <w:rPr>
          <w:rFonts w:ascii="Calibri Light" w:eastAsia="Calibri" w:hAnsi="Calibri Light" w:cs="Calibri Light"/>
          <w:b/>
          <w:bCs/>
          <w:color w:val="000000" w:themeColor="text1"/>
          <w:sz w:val="28"/>
          <w:szCs w:val="28"/>
        </w:rPr>
        <w:t xml:space="preserve">Week 2: </w:t>
      </w:r>
      <w:r w:rsidR="00ED1309" w:rsidRPr="00DA2DB1">
        <w:rPr>
          <w:rFonts w:ascii="Calibri Light" w:eastAsia="Calibri" w:hAnsi="Calibri Light" w:cs="Calibri Light"/>
          <w:b/>
          <w:bCs/>
          <w:color w:val="000000" w:themeColor="text1"/>
          <w:sz w:val="28"/>
          <w:szCs w:val="28"/>
        </w:rPr>
        <w:t>How to handle coming out in the workplace/school.</w:t>
      </w:r>
    </w:p>
    <w:p w14:paraId="699E9C82" w14:textId="77777777" w:rsidR="00DA2DB1" w:rsidRPr="00DA2DB1" w:rsidRDefault="00DA2DB1" w:rsidP="00DA2DB1">
      <w:pPr>
        <w:spacing w:line="240" w:lineRule="auto"/>
        <w:ind w:left="720"/>
        <w:rPr>
          <w:rFonts w:ascii="Calibri Light" w:eastAsia="Calibri" w:hAnsi="Calibri Light" w:cs="Calibri Light"/>
          <w:b/>
          <w:bCs/>
          <w:color w:val="000000" w:themeColor="text1"/>
          <w:sz w:val="32"/>
          <w:szCs w:val="32"/>
        </w:rPr>
      </w:pPr>
    </w:p>
    <w:p w14:paraId="00000003" w14:textId="77777777" w:rsidR="008072D3" w:rsidRPr="00CC1AEF" w:rsidRDefault="00ED1309">
      <w:pPr>
        <w:ind w:left="720"/>
        <w:rPr>
          <w:rFonts w:ascii="Calibri Light" w:eastAsia="Calibri" w:hAnsi="Calibri Light" w:cs="Calibri Light"/>
          <w:color w:val="000000" w:themeColor="text1"/>
          <w:sz w:val="24"/>
          <w:szCs w:val="24"/>
        </w:rPr>
      </w:pPr>
      <w:r w:rsidRPr="00CC1AEF">
        <w:rPr>
          <w:rFonts w:ascii="Calibri Light" w:hAnsi="Calibri Light" w:cs="Calibri Light"/>
          <w:color w:val="000000" w:themeColor="text1"/>
          <w:sz w:val="24"/>
          <w:szCs w:val="24"/>
        </w:rPr>
        <w:t xml:space="preserve">Coming out is a big decision, some might even call it </w:t>
      </w:r>
      <w:proofErr w:type="gramStart"/>
      <w:r w:rsidRPr="00CC1AEF">
        <w:rPr>
          <w:rFonts w:ascii="Calibri Light" w:hAnsi="Calibri Light" w:cs="Calibri Light"/>
          <w:color w:val="000000" w:themeColor="text1"/>
          <w:sz w:val="24"/>
          <w:szCs w:val="24"/>
        </w:rPr>
        <w:t>life-changing</w:t>
      </w:r>
      <w:proofErr w:type="gramEnd"/>
      <w:r w:rsidRPr="00CC1AEF">
        <w:rPr>
          <w:rFonts w:ascii="Calibri Light" w:hAnsi="Calibri Light" w:cs="Calibri Light"/>
          <w:color w:val="000000" w:themeColor="text1"/>
          <w:sz w:val="24"/>
          <w:szCs w:val="24"/>
        </w:rPr>
        <w:t>. Like any other important decision in life, one should come out (or not) on their own terms.</w:t>
      </w:r>
    </w:p>
    <w:p w14:paraId="00000004" w14:textId="23973B65" w:rsidR="008072D3" w:rsidRPr="00CC1AEF" w:rsidRDefault="00ED1309">
      <w:pPr>
        <w:spacing w:line="240" w:lineRule="auto"/>
        <w:ind w:left="720"/>
        <w:rPr>
          <w:rFonts w:ascii="Calibri Light" w:eastAsia="Calibri" w:hAnsi="Calibri Light" w:cs="Calibri Light"/>
          <w:color w:val="000000" w:themeColor="text1"/>
          <w:sz w:val="24"/>
          <w:szCs w:val="24"/>
        </w:rPr>
      </w:pP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>Share with your mentee</w:t>
      </w:r>
      <w:r w:rsidR="00CC1AEF"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>/mentor</w:t>
      </w: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 xml:space="preserve"> the motivation(s) that led to your decision whether to come out in your</w:t>
      </w:r>
      <w:r w:rsidR="00CC1AEF"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 xml:space="preserve"> </w:t>
      </w: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 xml:space="preserve">workplace/school - for example, </w:t>
      </w:r>
      <w:r w:rsidRPr="00CC1AEF">
        <w:rPr>
          <w:rFonts w:ascii="Calibri Light" w:eastAsia="Roboto" w:hAnsi="Calibri Light" w:cs="Calibri Light"/>
          <w:color w:val="000000" w:themeColor="text1"/>
          <w:sz w:val="24"/>
          <w:szCs w:val="24"/>
          <w:highlight w:val="white"/>
        </w:rPr>
        <w:t xml:space="preserve">what is your goal in your decision </w:t>
      </w:r>
      <w:r w:rsidR="00CC1AEF" w:rsidRPr="00CC1AEF">
        <w:rPr>
          <w:rFonts w:ascii="Calibri Light" w:eastAsia="Roboto" w:hAnsi="Calibri Light" w:cs="Calibri Light"/>
          <w:color w:val="000000" w:themeColor="text1"/>
          <w:sz w:val="24"/>
          <w:szCs w:val="24"/>
          <w:highlight w:val="white"/>
        </w:rPr>
        <w:t>whether</w:t>
      </w:r>
      <w:r w:rsidRPr="00CC1AEF">
        <w:rPr>
          <w:rFonts w:ascii="Calibri Light" w:eastAsia="Roboto" w:hAnsi="Calibri Light" w:cs="Calibri Light"/>
          <w:color w:val="000000" w:themeColor="text1"/>
          <w:sz w:val="24"/>
          <w:szCs w:val="24"/>
          <w:highlight w:val="white"/>
        </w:rPr>
        <w:t xml:space="preserve"> to come out</w:t>
      </w: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 xml:space="preserve">. Did you consider the idea of not coming out due to self-preservation or mental health issues? Were you confident you were in a safe physical and emotional space? Had you identified your potential support network after you come out? Did you come out to someone that had power over you </w:t>
      </w:r>
      <w:r w:rsidRPr="00CC1AEF">
        <w:rPr>
          <w:rFonts w:ascii="Calibri Light" w:hAnsi="Calibri Light" w:cs="Calibri Light"/>
          <w:color w:val="000000" w:themeColor="text1"/>
          <w:sz w:val="24"/>
          <w:szCs w:val="24"/>
        </w:rPr>
        <w:t>(can fire you/</w:t>
      </w:r>
      <w:r w:rsidR="00CC1AEF">
        <w:rPr>
          <w:rFonts w:ascii="Calibri Light" w:hAnsi="Calibri Light" w:cs="Calibri Light"/>
          <w:color w:val="000000" w:themeColor="text1"/>
          <w:sz w:val="24"/>
          <w:szCs w:val="24"/>
        </w:rPr>
        <w:t>grade</w:t>
      </w:r>
      <w:r w:rsidRPr="00CC1AEF">
        <w:rPr>
          <w:rFonts w:ascii="Calibri Light" w:hAnsi="Calibri Light" w:cs="Calibri Light"/>
          <w:color w:val="000000" w:themeColor="text1"/>
          <w:sz w:val="24"/>
          <w:szCs w:val="24"/>
        </w:rPr>
        <w:t xml:space="preserve"> your paper/had a decision over </w:t>
      </w:r>
      <w:r w:rsidR="00CC1AEF">
        <w:rPr>
          <w:rFonts w:ascii="Calibri Light" w:hAnsi="Calibri Light" w:cs="Calibri Light"/>
          <w:color w:val="000000" w:themeColor="text1"/>
          <w:sz w:val="24"/>
          <w:szCs w:val="24"/>
        </w:rPr>
        <w:t>your</w:t>
      </w:r>
      <w:r w:rsidRPr="00CC1AEF">
        <w:rPr>
          <w:rFonts w:ascii="Calibri Light" w:hAnsi="Calibri Light" w:cs="Calibri Light"/>
          <w:color w:val="000000" w:themeColor="text1"/>
          <w:sz w:val="24"/>
          <w:szCs w:val="24"/>
        </w:rPr>
        <w:t xml:space="preserve"> housing and/or health care)?</w:t>
      </w:r>
    </w:p>
    <w:p w14:paraId="00000005" w14:textId="2084BE81" w:rsidR="008072D3" w:rsidRPr="00CC1AEF" w:rsidRDefault="00ED1309">
      <w:pPr>
        <w:spacing w:line="240" w:lineRule="auto"/>
        <w:ind w:left="720"/>
        <w:rPr>
          <w:rFonts w:ascii="Calibri Light" w:eastAsia="Calibri" w:hAnsi="Calibri Light" w:cs="Calibri Light"/>
          <w:color w:val="000000" w:themeColor="text1"/>
          <w:sz w:val="24"/>
          <w:szCs w:val="24"/>
        </w:rPr>
      </w:pP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 xml:space="preserve">Share with your mentee how and to what </w:t>
      </w:r>
      <w:r w:rsid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>extent</w:t>
      </w: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 xml:space="preserve"> you decided to come out and how to handle </w:t>
      </w:r>
      <w:proofErr w:type="gramStart"/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>reactions</w:t>
      </w:r>
      <w:proofErr w:type="gramEnd"/>
    </w:p>
    <w:p w14:paraId="00000006" w14:textId="77777777" w:rsidR="008072D3" w:rsidRPr="00CC1AEF" w:rsidRDefault="008072D3">
      <w:pPr>
        <w:spacing w:line="240" w:lineRule="auto"/>
        <w:ind w:left="720"/>
        <w:rPr>
          <w:rFonts w:ascii="Calibri Light" w:eastAsia="Calibri" w:hAnsi="Calibri Light" w:cs="Calibri Light"/>
          <w:color w:val="000000" w:themeColor="text1"/>
          <w:sz w:val="24"/>
          <w:szCs w:val="24"/>
        </w:rPr>
      </w:pPr>
    </w:p>
    <w:p w14:paraId="00000007" w14:textId="77777777" w:rsidR="008072D3" w:rsidRPr="00CC1AEF" w:rsidRDefault="00ED1309">
      <w:pPr>
        <w:spacing w:line="240" w:lineRule="auto"/>
        <w:ind w:left="720"/>
        <w:rPr>
          <w:rFonts w:ascii="Calibri Light" w:eastAsia="Calibri" w:hAnsi="Calibri Light" w:cs="Calibri Light"/>
          <w:color w:val="000000" w:themeColor="text1"/>
          <w:sz w:val="24"/>
          <w:szCs w:val="24"/>
        </w:rPr>
      </w:pPr>
      <w:r w:rsidRPr="00CC1AEF">
        <w:rPr>
          <w:rFonts w:ascii="Calibri Light" w:eastAsia="Calibri" w:hAnsi="Calibri Light" w:cs="Calibri Light"/>
          <w:color w:val="000000" w:themeColor="text1"/>
          <w:sz w:val="24"/>
          <w:szCs w:val="24"/>
        </w:rPr>
        <w:t>Additional resources:</w:t>
      </w:r>
    </w:p>
    <w:p w14:paraId="00000008" w14:textId="5C7C72BF" w:rsidR="008072D3" w:rsidRPr="00CC1AEF" w:rsidRDefault="00000000">
      <w:pPr>
        <w:spacing w:line="240" w:lineRule="auto"/>
        <w:ind w:left="720"/>
        <w:rPr>
          <w:rFonts w:ascii="Calibri Light" w:eastAsia="Calibri" w:hAnsi="Calibri Light" w:cs="Calibri Light"/>
          <w:color w:val="000000" w:themeColor="text1"/>
          <w:sz w:val="24"/>
          <w:szCs w:val="24"/>
        </w:rPr>
      </w:pPr>
      <w:hyperlink r:id="rId5">
        <w:r w:rsidR="00ED1309" w:rsidRPr="00CC1AEF">
          <w:rPr>
            <w:rFonts w:ascii="Calibri Light" w:eastAsia="Roboto" w:hAnsi="Calibri Light" w:cs="Calibri Light"/>
            <w:color w:val="000000" w:themeColor="text1"/>
            <w:sz w:val="24"/>
            <w:szCs w:val="24"/>
            <w:highlight w:val="white"/>
          </w:rPr>
          <w:t>https://www.washington.edu/counseling/thinking-of-coming-out/</w:t>
        </w:r>
      </w:hyperlink>
      <w:r w:rsidR="00DA2DB1" w:rsidRPr="00CC1AEF">
        <w:rPr>
          <w:rFonts w:ascii="Calibri Light" w:eastAsia="Roboto" w:hAnsi="Calibri Light" w:cs="Calibri Light"/>
          <w:color w:val="000000" w:themeColor="text1"/>
          <w:sz w:val="24"/>
          <w:szCs w:val="24"/>
        </w:rPr>
        <w:t xml:space="preserve"> </w:t>
      </w:r>
    </w:p>
    <w:p w14:paraId="00000009" w14:textId="2D4B01CC" w:rsidR="008072D3" w:rsidRPr="00CC1AEF" w:rsidRDefault="00000000">
      <w:pPr>
        <w:spacing w:line="240" w:lineRule="auto"/>
        <w:ind w:left="720"/>
        <w:rPr>
          <w:rFonts w:ascii="Calibri Light" w:eastAsia="Roboto" w:hAnsi="Calibri Light" w:cs="Calibri Light"/>
          <w:color w:val="000000" w:themeColor="text1"/>
          <w:sz w:val="24"/>
          <w:szCs w:val="24"/>
        </w:rPr>
      </w:pPr>
      <w:hyperlink r:id="rId6">
        <w:r w:rsidR="00ED1309" w:rsidRPr="00CC1AEF">
          <w:rPr>
            <w:rFonts w:ascii="Calibri Light" w:eastAsia="Roboto" w:hAnsi="Calibri Light" w:cs="Calibri Light"/>
            <w:color w:val="000000" w:themeColor="text1"/>
            <w:sz w:val="24"/>
            <w:szCs w:val="24"/>
            <w:highlight w:val="white"/>
          </w:rPr>
          <w:t>https://www.hrc.org/resources/coming-out-at-work</w:t>
        </w:r>
      </w:hyperlink>
      <w:r w:rsidR="00DA2DB1" w:rsidRPr="00CC1AEF">
        <w:rPr>
          <w:rFonts w:ascii="Calibri Light" w:eastAsia="Roboto" w:hAnsi="Calibri Light" w:cs="Calibri Light"/>
          <w:color w:val="000000" w:themeColor="text1"/>
          <w:sz w:val="24"/>
          <w:szCs w:val="24"/>
        </w:rPr>
        <w:t xml:space="preserve"> </w:t>
      </w:r>
    </w:p>
    <w:p w14:paraId="00000015" w14:textId="77777777" w:rsidR="008072D3" w:rsidRPr="00DA2DB1" w:rsidRDefault="008072D3">
      <w:pPr>
        <w:rPr>
          <w:rFonts w:ascii="Calibri Light" w:hAnsi="Calibri Light" w:cs="Calibri Light"/>
          <w:color w:val="000000" w:themeColor="text1"/>
        </w:rPr>
      </w:pPr>
    </w:p>
    <w:sectPr w:rsidR="008072D3" w:rsidRPr="00DA2DB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57227"/>
    <w:multiLevelType w:val="multilevel"/>
    <w:tmpl w:val="1A72D3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581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2D3"/>
    <w:rsid w:val="003B6238"/>
    <w:rsid w:val="008072D3"/>
    <w:rsid w:val="00A72E24"/>
    <w:rsid w:val="00BC4593"/>
    <w:rsid w:val="00CC1AEF"/>
    <w:rsid w:val="00DA2DB1"/>
    <w:rsid w:val="00ED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C21DA2"/>
  <w15:docId w15:val="{B65F6599-D1A5-D14E-B39D-8C07522D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rc.org/resources/coming-out-at-work" TargetMode="External"/><Relationship Id="rId5" Type="http://schemas.openxmlformats.org/officeDocument/2006/relationships/hyperlink" Target="https://www.washington.edu/counseling/thinking-of-coming-ou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Caputo</cp:lastModifiedBy>
  <cp:revision>7</cp:revision>
  <dcterms:created xsi:type="dcterms:W3CDTF">2021-12-13T11:29:00Z</dcterms:created>
  <dcterms:modified xsi:type="dcterms:W3CDTF">2023-03-18T22:47:00Z</dcterms:modified>
</cp:coreProperties>
</file>