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C7" w:rsidRDefault="00043189" w:rsidP="00043189">
      <w:pPr>
        <w:autoSpaceDE w:val="0"/>
        <w:autoSpaceDN w:val="0"/>
        <w:adjustRightInd w:val="0"/>
        <w:jc w:val="both"/>
      </w:pPr>
      <w:r>
        <w:t>Review of “</w:t>
      </w:r>
      <w:r w:rsidRPr="00043189">
        <w:rPr>
          <w:szCs w:val="28"/>
        </w:rPr>
        <w:t>Atmospheric Response to the Weddell Sea Polynya</w:t>
      </w:r>
      <w:r>
        <w:t xml:space="preserve">” by Wilbert </w:t>
      </w:r>
      <w:proofErr w:type="spellStart"/>
      <w:r>
        <w:t>Weijer</w:t>
      </w:r>
      <w:proofErr w:type="spellEnd"/>
      <w:r>
        <w:t xml:space="preserve">, Milena </w:t>
      </w:r>
      <w:proofErr w:type="spellStart"/>
      <w:r>
        <w:t>Veneziani</w:t>
      </w:r>
      <w:proofErr w:type="spellEnd"/>
      <w:r>
        <w:t xml:space="preserve">, </w:t>
      </w:r>
      <w:proofErr w:type="spellStart"/>
      <w:r>
        <w:t>Achim</w:t>
      </w:r>
      <w:proofErr w:type="spellEnd"/>
      <w:r>
        <w:t xml:space="preserve"> </w:t>
      </w:r>
      <w:proofErr w:type="spellStart"/>
      <w:r>
        <w:t>Stossel</w:t>
      </w:r>
      <w:proofErr w:type="spellEnd"/>
      <w:r>
        <w:t xml:space="preserve">, Matthew W. Hecht, Nicole Jeffery, Alexandra </w:t>
      </w:r>
      <w:proofErr w:type="spellStart"/>
      <w:r>
        <w:t>Jonko</w:t>
      </w:r>
      <w:proofErr w:type="spellEnd"/>
      <w:r>
        <w:t xml:space="preserve">, and Travis </w:t>
      </w:r>
      <w:proofErr w:type="spellStart"/>
      <w:r>
        <w:t>Hodos</w:t>
      </w:r>
      <w:proofErr w:type="spellEnd"/>
      <w:r>
        <w:t xml:space="preserve"> </w:t>
      </w:r>
    </w:p>
    <w:p w:rsidR="00F97CC7" w:rsidRDefault="00F97CC7">
      <w:pPr>
        <w:jc w:val="both"/>
      </w:pPr>
    </w:p>
    <w:p w:rsidR="00043189" w:rsidRDefault="00043189">
      <w:pPr>
        <w:jc w:val="both"/>
      </w:pPr>
      <w:r>
        <w:t>Minor comments:</w:t>
      </w:r>
    </w:p>
    <w:p w:rsidR="00043189" w:rsidRDefault="00043189">
      <w:pPr>
        <w:jc w:val="both"/>
      </w:pPr>
    </w:p>
    <w:p w:rsidR="00EF0C26" w:rsidRDefault="00730DA4" w:rsidP="00730DA4">
      <w:pPr>
        <w:jc w:val="both"/>
      </w:pPr>
      <w:r>
        <w:t>Lines 175-177:</w:t>
      </w:r>
    </w:p>
    <w:p w:rsidR="00043189" w:rsidRDefault="00730DA4" w:rsidP="00730DA4">
      <w:pPr>
        <w:jc w:val="both"/>
      </w:pPr>
      <w:r>
        <w:t xml:space="preserve"> “</w:t>
      </w:r>
      <w:r>
        <w:t>Wind speeds at the 10 m level (U10) are significantly reduced for ice-covered conditions. This</w:t>
      </w:r>
      <w:r>
        <w:t xml:space="preserve"> </w:t>
      </w:r>
      <w:r>
        <w:t>is at least partly a result of enhanced surface friction over sea ice compared to the ice-free ocean177 (Andreas et al. 1984).</w:t>
      </w:r>
      <w:r>
        <w:t>”</w:t>
      </w:r>
    </w:p>
    <w:p w:rsidR="00730DA4" w:rsidRDefault="00730DA4" w:rsidP="00730DA4">
      <w:pPr>
        <w:jc w:val="both"/>
      </w:pPr>
      <w:r>
        <w:t>=&gt;</w:t>
      </w:r>
    </w:p>
    <w:p w:rsidR="00730DA4" w:rsidRDefault="00730DA4" w:rsidP="00730DA4">
      <w:pPr>
        <w:jc w:val="both"/>
      </w:pPr>
      <w:r>
        <w:t xml:space="preserve">Isn’t it also possible that increased surface wind and wind stress curl could intensify the </w:t>
      </w:r>
      <w:r w:rsidRPr="00730DA4">
        <w:t>cyclonic Weddell gyre caus</w:t>
      </w:r>
      <w:r>
        <w:t>ing</w:t>
      </w:r>
      <w:r w:rsidRPr="00730DA4">
        <w:t xml:space="preserve"> the relatively warm and salty Weddell Deep Water (WDW) to upwell</w:t>
      </w:r>
      <w:r>
        <w:t xml:space="preserve"> as suggested in </w:t>
      </w:r>
      <w:proofErr w:type="spellStart"/>
      <w:r>
        <w:t>Cheon</w:t>
      </w:r>
      <w:proofErr w:type="spellEnd"/>
      <w:r>
        <w:t xml:space="preserve"> et al (2015)?</w:t>
      </w:r>
    </w:p>
    <w:p w:rsidR="00730DA4" w:rsidRDefault="00730DA4" w:rsidP="00730DA4">
      <w:pPr>
        <w:jc w:val="both"/>
      </w:pPr>
    </w:p>
    <w:p w:rsidR="00EF0C26" w:rsidRDefault="00EF0C26" w:rsidP="00EF0C26">
      <w:pPr>
        <w:jc w:val="both"/>
      </w:pPr>
      <w:r>
        <w:t xml:space="preserve">Lines 186-187: </w:t>
      </w:r>
    </w:p>
    <w:p w:rsidR="00EF0C26" w:rsidRDefault="00EF0C26" w:rsidP="00EF0C26">
      <w:pPr>
        <w:jc w:val="both"/>
      </w:pPr>
      <w:r>
        <w:t>“</w:t>
      </w:r>
      <w:r>
        <w:t>Integrated over the polynya area and over the year, the excess heat transfer is 114 EJ (1 EJ</w:t>
      </w:r>
    </w:p>
    <w:p w:rsidR="00EF0C26" w:rsidRDefault="00EF0C26" w:rsidP="00EF0C26">
      <w:pPr>
        <w:jc w:val="both"/>
      </w:pPr>
      <w:proofErr w:type="gramStart"/>
      <w:r>
        <w:t>187 = 10 18 J) and 87 EJ respectively.</w:t>
      </w:r>
      <w:r>
        <w:t>”</w:t>
      </w:r>
      <w:proofErr w:type="gramEnd"/>
    </w:p>
    <w:p w:rsidR="00EF0C26" w:rsidRDefault="00EF0C26" w:rsidP="00EF0C26">
      <w:pPr>
        <w:jc w:val="both"/>
      </w:pPr>
      <w:r>
        <w:t>=&gt;</w:t>
      </w:r>
      <w:bookmarkStart w:id="0" w:name="_GoBack"/>
      <w:bookmarkEnd w:id="0"/>
    </w:p>
    <w:p w:rsidR="00C60DAA" w:rsidRDefault="00EF0C26" w:rsidP="00EF0C26">
      <w:pPr>
        <w:jc w:val="both"/>
      </w:pPr>
      <w:r>
        <w:t>“</w:t>
      </w:r>
      <w:r>
        <w:t xml:space="preserve">Integrated over the polynya area and over the year, the excess </w:t>
      </w:r>
      <w:r>
        <w:t xml:space="preserve">sensible and latent </w:t>
      </w:r>
      <w:r>
        <w:t>heat transfer is 114 EJ (1 EJ</w:t>
      </w:r>
      <w:r>
        <w:t xml:space="preserve"> </w:t>
      </w:r>
      <w:r>
        <w:t>= 10 18 J) and 87 EJ</w:t>
      </w:r>
      <w:r>
        <w:t>,</w:t>
      </w:r>
      <w:r>
        <w:t xml:space="preserve"> respectively.</w:t>
      </w:r>
      <w:r>
        <w:t>”</w:t>
      </w:r>
    </w:p>
    <w:p w:rsidR="00CB06F3" w:rsidRDefault="00CB06F3" w:rsidP="00EF0C26">
      <w:pPr>
        <w:jc w:val="both"/>
      </w:pPr>
    </w:p>
    <w:p w:rsidR="00CB06F3" w:rsidRDefault="00CB06F3" w:rsidP="00EF0C26">
      <w:pPr>
        <w:jc w:val="both"/>
      </w:pPr>
      <w:r>
        <w:t xml:space="preserve">Lines 191:193: </w:t>
      </w:r>
    </w:p>
    <w:p w:rsidR="00EF0C26" w:rsidRDefault="00CB06F3" w:rsidP="00CB06F3">
      <w:pPr>
        <w:jc w:val="both"/>
      </w:pPr>
      <w:proofErr w:type="gramStart"/>
      <w:r>
        <w:t>“</w:t>
      </w:r>
      <w:r>
        <w:t>Although this difference only manifests itself in the months where the sun actually</w:t>
      </w:r>
      <w:r>
        <w:t xml:space="preserve"> </w:t>
      </w:r>
      <w:r>
        <w:t>has a significant input (from August onward), the net heat uptake by the ocean increases by 67 EJ</w:t>
      </w:r>
      <w:r>
        <w:t xml:space="preserve"> </w:t>
      </w:r>
      <w:r>
        <w:t>in polynya years.</w:t>
      </w:r>
      <w:r>
        <w:t>”</w:t>
      </w:r>
      <w:proofErr w:type="gramEnd"/>
    </w:p>
    <w:p w:rsidR="00CB06F3" w:rsidRDefault="00CB06F3" w:rsidP="00CB06F3">
      <w:pPr>
        <w:jc w:val="both"/>
      </w:pPr>
      <w:r>
        <w:t>=&gt;</w:t>
      </w:r>
    </w:p>
    <w:p w:rsidR="00CB06F3" w:rsidRDefault="00CB06F3" w:rsidP="00CB06F3">
      <w:pPr>
        <w:jc w:val="both"/>
      </w:pPr>
      <w:r>
        <w:t xml:space="preserve">I am not sure if “net heat uptake” is net short wave flux into the ocean or the net total heat flux into the ocean. Please clarify. </w:t>
      </w:r>
      <w:proofErr w:type="gramStart"/>
      <w:r>
        <w:t>If it refers to the latter, this sentence should be modified or should be moved to the later part of the heat flux discussion.</w:t>
      </w:r>
      <w:proofErr w:type="gramEnd"/>
      <w:r>
        <w:t xml:space="preserve">  </w:t>
      </w:r>
    </w:p>
    <w:p w:rsidR="00CB06F3" w:rsidRDefault="00CB06F3" w:rsidP="00CB06F3">
      <w:pPr>
        <w:jc w:val="both"/>
      </w:pPr>
    </w:p>
    <w:p w:rsidR="00CB06F3" w:rsidRDefault="00CB06F3" w:rsidP="00CB06F3">
      <w:pPr>
        <w:jc w:val="both"/>
      </w:pPr>
    </w:p>
    <w:p w:rsidR="00D16882" w:rsidRDefault="00D16882" w:rsidP="00CB06F3">
      <w:pPr>
        <w:jc w:val="both"/>
      </w:pPr>
      <w:r>
        <w:t xml:space="preserve">Figure 3: </w:t>
      </w:r>
    </w:p>
    <w:p w:rsidR="00CB06F3" w:rsidRDefault="00D16882" w:rsidP="00CB06F3">
      <w:pPr>
        <w:jc w:val="both"/>
      </w:pPr>
      <w:proofErr w:type="gramStart"/>
      <w:r>
        <w:t>Q(</w:t>
      </w:r>
      <w:proofErr w:type="gramEnd"/>
      <w:r>
        <w:t>kg/kg)</w:t>
      </w:r>
    </w:p>
    <w:p w:rsidR="00D16882" w:rsidRDefault="00D16882" w:rsidP="00CB06F3">
      <w:pPr>
        <w:jc w:val="both"/>
      </w:pPr>
      <w:r>
        <w:t>=&gt;</w:t>
      </w:r>
    </w:p>
    <w:p w:rsidR="00CB06F3" w:rsidRDefault="00D16882" w:rsidP="00CB06F3">
      <w:pPr>
        <w:jc w:val="both"/>
      </w:pPr>
      <w:r>
        <w:t>Probably, the correct unit is g/kg?</w:t>
      </w:r>
      <w:r>
        <w:t xml:space="preserve"> </w:t>
      </w:r>
    </w:p>
    <w:p w:rsidR="00D16882" w:rsidRDefault="00D16882" w:rsidP="00CB06F3">
      <w:pPr>
        <w:jc w:val="both"/>
      </w:pPr>
    </w:p>
    <w:p w:rsidR="002B701F" w:rsidRDefault="002B701F" w:rsidP="00CB06F3">
      <w:pPr>
        <w:jc w:val="both"/>
      </w:pPr>
    </w:p>
    <w:p w:rsidR="002B701F" w:rsidRDefault="002B701F" w:rsidP="00CB06F3">
      <w:pPr>
        <w:jc w:val="both"/>
      </w:pPr>
    </w:p>
    <w:sectPr w:rsidR="002B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89"/>
    <w:rsid w:val="00043189"/>
    <w:rsid w:val="001713F4"/>
    <w:rsid w:val="002664CD"/>
    <w:rsid w:val="002B701F"/>
    <w:rsid w:val="00697E44"/>
    <w:rsid w:val="00730DA4"/>
    <w:rsid w:val="00917689"/>
    <w:rsid w:val="00C60DAA"/>
    <w:rsid w:val="00CB06F3"/>
    <w:rsid w:val="00D16882"/>
    <w:rsid w:val="00EF0C26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both"/>
    </w:pPr>
    <w:rPr>
      <w:color w:val="101010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both"/>
    </w:pPr>
    <w:rPr>
      <w:color w:val="101010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Denis,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Denis,</dc:title>
  <dc:subject/>
  <dc:creator>sklee</dc:creator>
  <cp:keywords/>
  <dc:description/>
  <cp:lastModifiedBy>Sang-Ki Lee</cp:lastModifiedBy>
  <cp:revision>11</cp:revision>
  <dcterms:created xsi:type="dcterms:W3CDTF">2016-04-03T18:10:00Z</dcterms:created>
  <dcterms:modified xsi:type="dcterms:W3CDTF">2016-04-07T12:53:00Z</dcterms:modified>
</cp:coreProperties>
</file>