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media/image21.jpg" ContentType="image/png"/>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AAC7FF" w14:textId="77777777" w:rsidR="00AE7345" w:rsidRDefault="00201D63" w:rsidP="0042057C">
      <w:pPr>
        <w:rPr>
          <w:noProof/>
        </w:rPr>
      </w:pPr>
      <w:r>
        <w:rPr>
          <w:noProof/>
        </w:rPr>
        <w:drawing>
          <wp:anchor distT="0" distB="0" distL="114300" distR="114300" simplePos="0" relativeHeight="251578878" behindDoc="0" locked="0" layoutInCell="1" allowOverlap="1" wp14:anchorId="2F02808A" wp14:editId="0E0A0D85">
            <wp:simplePos x="0" y="0"/>
            <wp:positionH relativeFrom="column">
              <wp:posOffset>-685800</wp:posOffset>
            </wp:positionH>
            <wp:positionV relativeFrom="paragraph">
              <wp:posOffset>-914400</wp:posOffset>
            </wp:positionV>
            <wp:extent cx="7771765" cy="10058400"/>
            <wp:effectExtent l="0" t="0" r="63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page_4.14.do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71765" cy="10058400"/>
                    </a:xfrm>
                    <a:prstGeom prst="rect">
                      <a:avLst/>
                    </a:prstGeom>
                  </pic:spPr>
                </pic:pic>
              </a:graphicData>
            </a:graphic>
            <wp14:sizeRelH relativeFrom="page">
              <wp14:pctWidth>0</wp14:pctWidth>
            </wp14:sizeRelH>
            <wp14:sizeRelV relativeFrom="page">
              <wp14:pctHeight>0</wp14:pctHeight>
            </wp14:sizeRelV>
          </wp:anchor>
        </w:drawing>
      </w:r>
      <w:r w:rsidR="001575A9">
        <w:rPr>
          <w:noProof/>
        </w:rPr>
        <w:drawing>
          <wp:inline distT="0" distB="0" distL="0" distR="0" wp14:anchorId="32B5638F" wp14:editId="73B94049">
            <wp:extent cx="756285" cy="694690"/>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285" cy="694690"/>
                    </a:xfrm>
                    <a:prstGeom prst="rect">
                      <a:avLst/>
                    </a:prstGeom>
                    <a:noFill/>
                  </pic:spPr>
                </pic:pic>
              </a:graphicData>
            </a:graphic>
          </wp:inline>
        </w:drawing>
      </w:r>
    </w:p>
    <w:p w14:paraId="22C7569C" w14:textId="77777777" w:rsidR="00290AE3" w:rsidRPr="00E15C14" w:rsidRDefault="00AE7345" w:rsidP="00AE7345">
      <w:pPr>
        <w:jc w:val="center"/>
        <w:rPr>
          <w:b/>
          <w:color w:val="1F497D"/>
          <w:sz w:val="36"/>
          <w:szCs w:val="36"/>
        </w:rPr>
      </w:pPr>
      <w:r>
        <w:rPr>
          <w:b/>
          <w:color w:val="1F497D"/>
          <w:sz w:val="36"/>
          <w:szCs w:val="36"/>
        </w:rPr>
        <w:lastRenderedPageBreak/>
        <w:t>Phys</w:t>
      </w:r>
      <w:r w:rsidR="00290AE3" w:rsidRPr="00E15C14">
        <w:rPr>
          <w:b/>
          <w:color w:val="1F497D"/>
          <w:sz w:val="36"/>
          <w:szCs w:val="36"/>
        </w:rPr>
        <w:t>ical Oceanography Division</w:t>
      </w:r>
    </w:p>
    <w:p w14:paraId="54525166" w14:textId="77777777" w:rsidR="00290AE3" w:rsidRDefault="00290AE3" w:rsidP="00E63407">
      <w:pPr>
        <w:jc w:val="both"/>
      </w:pPr>
    </w:p>
    <w:p w14:paraId="75098EC4" w14:textId="77777777" w:rsidR="00DB52E9" w:rsidRPr="00E15C14" w:rsidRDefault="00DB52E9" w:rsidP="00E63407">
      <w:pPr>
        <w:jc w:val="both"/>
        <w:rPr>
          <w:color w:val="7F7F7F"/>
        </w:rPr>
      </w:pPr>
    </w:p>
    <w:p w14:paraId="0AB6F7CF" w14:textId="77777777" w:rsidR="00290AE3" w:rsidRPr="00E15C14" w:rsidRDefault="003B2462" w:rsidP="00E63407">
      <w:pPr>
        <w:jc w:val="both"/>
        <w:rPr>
          <w:color w:val="17365D"/>
        </w:rPr>
      </w:pPr>
      <w:bookmarkStart w:id="0" w:name="OLE_LINK7"/>
      <w:bookmarkStart w:id="1" w:name="OLE_LINK8"/>
      <w:r w:rsidRPr="00E15C14">
        <w:rPr>
          <w:color w:val="17365D"/>
        </w:rPr>
        <w:t xml:space="preserve">The Physical Oceanography Division (PhOD) is part of </w:t>
      </w:r>
      <w:r w:rsidR="00E339D3" w:rsidRPr="00E15C14">
        <w:rPr>
          <w:color w:val="17365D"/>
        </w:rPr>
        <w:t>t</w:t>
      </w:r>
      <w:r w:rsidR="00DB52E9" w:rsidRPr="00E15C14">
        <w:rPr>
          <w:color w:val="17365D"/>
        </w:rPr>
        <w:t>he Atlantic Oceanographic and Meteorological Laboratory</w:t>
      </w:r>
      <w:r w:rsidRPr="00E15C14">
        <w:rPr>
          <w:color w:val="17365D"/>
        </w:rPr>
        <w:t xml:space="preserve"> (AOML) together with </w:t>
      </w:r>
      <w:r w:rsidR="000877FF" w:rsidRPr="00E15C14">
        <w:rPr>
          <w:color w:val="17365D"/>
        </w:rPr>
        <w:t xml:space="preserve">the </w:t>
      </w:r>
      <w:r w:rsidR="00DB52E9" w:rsidRPr="00E15C14">
        <w:rPr>
          <w:color w:val="17365D"/>
        </w:rPr>
        <w:t>Ocean Chemistry</w:t>
      </w:r>
      <w:r w:rsidRPr="00E15C14">
        <w:rPr>
          <w:color w:val="17365D"/>
        </w:rPr>
        <w:t xml:space="preserve"> and </w:t>
      </w:r>
      <w:r w:rsidR="00DB52E9" w:rsidRPr="00E15C14">
        <w:rPr>
          <w:color w:val="17365D"/>
        </w:rPr>
        <w:t>Hurricane Research</w:t>
      </w:r>
      <w:r w:rsidRPr="00E15C14">
        <w:rPr>
          <w:color w:val="17365D"/>
        </w:rPr>
        <w:t xml:space="preserve"> Division</w:t>
      </w:r>
      <w:r w:rsidR="000877FF" w:rsidRPr="00E15C14">
        <w:rPr>
          <w:color w:val="17365D"/>
        </w:rPr>
        <w:t>s</w:t>
      </w:r>
      <w:r w:rsidRPr="00E15C14">
        <w:rPr>
          <w:color w:val="17365D"/>
        </w:rPr>
        <w:t>.</w:t>
      </w:r>
      <w:r w:rsidR="00DB52E9" w:rsidRPr="00E15C14">
        <w:rPr>
          <w:color w:val="17365D"/>
        </w:rPr>
        <w:t xml:space="preserve"> </w:t>
      </w:r>
      <w:r w:rsidR="00290AE3" w:rsidRPr="00E15C14">
        <w:rPr>
          <w:color w:val="17365D"/>
        </w:rPr>
        <w:t>The Physical Oceanography Division carries out interdisciplinary scientific investigations of the physics of ocean currents and water properties</w:t>
      </w:r>
      <w:r w:rsidR="00D230EA">
        <w:rPr>
          <w:color w:val="17365D"/>
        </w:rPr>
        <w:t xml:space="preserve"> to assess and monitor the state of the ocean</w:t>
      </w:r>
      <w:r w:rsidR="00352BF9">
        <w:rPr>
          <w:color w:val="17365D"/>
        </w:rPr>
        <w:t>.</w:t>
      </w:r>
      <w:r w:rsidR="00290AE3" w:rsidRPr="00E15C14">
        <w:rPr>
          <w:color w:val="17365D"/>
        </w:rPr>
        <w:t xml:space="preserve"> </w:t>
      </w:r>
      <w:r w:rsidR="00352BF9">
        <w:rPr>
          <w:color w:val="17365D"/>
        </w:rPr>
        <w:t xml:space="preserve">The goal of PhOD is to strengthen our scientific understanding of the </w:t>
      </w:r>
      <w:r w:rsidR="00D230EA">
        <w:rPr>
          <w:color w:val="17365D"/>
        </w:rPr>
        <w:t>state of the ocean</w:t>
      </w:r>
      <w:r w:rsidR="00352BF9">
        <w:rPr>
          <w:color w:val="17365D"/>
        </w:rPr>
        <w:t xml:space="preserve"> </w:t>
      </w:r>
      <w:r w:rsidR="00D230EA">
        <w:rPr>
          <w:color w:val="17365D"/>
        </w:rPr>
        <w:t xml:space="preserve">and its link to ocean dynamics, extreme weather </w:t>
      </w:r>
      <w:r w:rsidR="00352BF9">
        <w:rPr>
          <w:color w:val="17365D"/>
        </w:rPr>
        <w:t xml:space="preserve">events, </w:t>
      </w:r>
      <w:r w:rsidR="00D230EA">
        <w:rPr>
          <w:color w:val="17365D"/>
        </w:rPr>
        <w:t xml:space="preserve">fisheries, </w:t>
      </w:r>
      <w:r w:rsidR="00352BF9">
        <w:rPr>
          <w:color w:val="17365D"/>
        </w:rPr>
        <w:t xml:space="preserve">and ecosystems, by enhancing our observational work, research, technological development, and science communications. </w:t>
      </w:r>
      <w:r w:rsidR="00290AE3" w:rsidRPr="00E15C14">
        <w:rPr>
          <w:color w:val="17365D"/>
        </w:rPr>
        <w:t>The tools use</w:t>
      </w:r>
      <w:r w:rsidR="00DB52E9" w:rsidRPr="00E15C14">
        <w:rPr>
          <w:color w:val="17365D"/>
        </w:rPr>
        <w:t>d</w:t>
      </w:r>
      <w:r w:rsidR="00290AE3" w:rsidRPr="00E15C14">
        <w:rPr>
          <w:color w:val="17365D"/>
        </w:rPr>
        <w:t xml:space="preserve"> </w:t>
      </w:r>
      <w:r w:rsidR="006265CC">
        <w:rPr>
          <w:color w:val="17365D"/>
        </w:rPr>
        <w:t xml:space="preserve">to carry </w:t>
      </w:r>
      <w:r w:rsidR="004A5995">
        <w:rPr>
          <w:color w:val="17365D"/>
        </w:rPr>
        <w:t xml:space="preserve">out </w:t>
      </w:r>
      <w:r w:rsidR="006265CC">
        <w:rPr>
          <w:color w:val="17365D"/>
        </w:rPr>
        <w:t xml:space="preserve">these studies </w:t>
      </w:r>
      <w:r w:rsidR="00290AE3" w:rsidRPr="00E15C14">
        <w:rPr>
          <w:color w:val="17365D"/>
        </w:rPr>
        <w:t xml:space="preserve">range from sensors on deep ocean moorings to satellite-based instruments to measurements made on research and commercial shipping </w:t>
      </w:r>
      <w:r w:rsidR="00CC305B" w:rsidRPr="00E15C14">
        <w:rPr>
          <w:color w:val="17365D"/>
        </w:rPr>
        <w:t>vessels and autonomous vehicles</w:t>
      </w:r>
      <w:r w:rsidR="006265CC">
        <w:rPr>
          <w:color w:val="17365D"/>
        </w:rPr>
        <w:t>,</w:t>
      </w:r>
      <w:r w:rsidR="00CC305B" w:rsidRPr="00E15C14">
        <w:rPr>
          <w:color w:val="17365D"/>
        </w:rPr>
        <w:t xml:space="preserve"> and include data analyses and numerical model</w:t>
      </w:r>
      <w:r w:rsidR="004A5995">
        <w:rPr>
          <w:color w:val="17365D"/>
        </w:rPr>
        <w:t>ing</w:t>
      </w:r>
      <w:r w:rsidR="00CC305B" w:rsidRPr="00E15C14">
        <w:rPr>
          <w:color w:val="17365D"/>
        </w:rPr>
        <w:t xml:space="preserve"> as well </w:t>
      </w:r>
      <w:r w:rsidR="004A5995">
        <w:rPr>
          <w:color w:val="17365D"/>
        </w:rPr>
        <w:t>as</w:t>
      </w:r>
      <w:r w:rsidR="00CC305B" w:rsidRPr="00E15C14">
        <w:rPr>
          <w:color w:val="17365D"/>
        </w:rPr>
        <w:t xml:space="preserve"> theoretical approach</w:t>
      </w:r>
      <w:r w:rsidR="00F8359C" w:rsidRPr="00E15C14">
        <w:rPr>
          <w:color w:val="17365D"/>
        </w:rPr>
        <w:t>es</w:t>
      </w:r>
      <w:r w:rsidR="00CC305B" w:rsidRPr="00E15C14">
        <w:rPr>
          <w:color w:val="17365D"/>
        </w:rPr>
        <w:t>.</w:t>
      </w:r>
    </w:p>
    <w:p w14:paraId="284D6464" w14:textId="77777777" w:rsidR="00290AE3" w:rsidRPr="00E15C14" w:rsidRDefault="00290AE3" w:rsidP="00E63407">
      <w:pPr>
        <w:jc w:val="both"/>
        <w:rPr>
          <w:color w:val="17365D"/>
        </w:rPr>
      </w:pPr>
    </w:p>
    <w:p w14:paraId="3C111FE7" w14:textId="77777777" w:rsidR="00290AE3" w:rsidRPr="00E15C14" w:rsidRDefault="00290AE3" w:rsidP="00E63407">
      <w:pPr>
        <w:jc w:val="both"/>
        <w:rPr>
          <w:color w:val="17365D"/>
        </w:rPr>
      </w:pPr>
      <w:r w:rsidRPr="00E15C14">
        <w:rPr>
          <w:color w:val="17365D"/>
        </w:rPr>
        <w:t xml:space="preserve">Some </w:t>
      </w:r>
      <w:r w:rsidR="00397208">
        <w:rPr>
          <w:color w:val="17365D"/>
        </w:rPr>
        <w:t xml:space="preserve">of the </w:t>
      </w:r>
      <w:r w:rsidRPr="00E15C14">
        <w:rPr>
          <w:color w:val="17365D"/>
        </w:rPr>
        <w:t>major areas of research are</w:t>
      </w:r>
      <w:r w:rsidR="00397208">
        <w:rPr>
          <w:color w:val="17365D"/>
        </w:rPr>
        <w:t xml:space="preserve"> in PhOD</w:t>
      </w:r>
      <w:r w:rsidRPr="00E15C14">
        <w:rPr>
          <w:color w:val="17365D"/>
        </w:rPr>
        <w:t>:</w:t>
      </w:r>
    </w:p>
    <w:p w14:paraId="7801B702" w14:textId="77777777" w:rsidR="00290AE3" w:rsidRPr="00E15C14" w:rsidRDefault="00290AE3" w:rsidP="00E63407">
      <w:pPr>
        <w:jc w:val="both"/>
        <w:rPr>
          <w:color w:val="17365D"/>
        </w:rPr>
      </w:pPr>
    </w:p>
    <w:p w14:paraId="74D6BC9D" w14:textId="77777777" w:rsidR="00290AE3" w:rsidRPr="00E15C14" w:rsidRDefault="00290AE3" w:rsidP="00E63407">
      <w:pPr>
        <w:jc w:val="both"/>
        <w:rPr>
          <w:color w:val="17365D"/>
        </w:rPr>
      </w:pPr>
      <w:r w:rsidRPr="00E15C14">
        <w:rPr>
          <w:color w:val="17365D"/>
        </w:rPr>
        <w:t xml:space="preserve">    * The dynamics and variability of ocean currents;</w:t>
      </w:r>
    </w:p>
    <w:p w14:paraId="6D0EBAA9" w14:textId="77777777" w:rsidR="00290AE3" w:rsidRPr="00E15C14" w:rsidRDefault="00290AE3" w:rsidP="00E63407">
      <w:pPr>
        <w:jc w:val="both"/>
        <w:rPr>
          <w:color w:val="17365D"/>
        </w:rPr>
      </w:pPr>
      <w:r w:rsidRPr="00E15C14">
        <w:rPr>
          <w:color w:val="17365D"/>
        </w:rPr>
        <w:t xml:space="preserve">    * The redistribution of heat, salt</w:t>
      </w:r>
      <w:r w:rsidR="00397208">
        <w:rPr>
          <w:color w:val="17365D"/>
        </w:rPr>
        <w:t>,</w:t>
      </w:r>
      <w:r w:rsidRPr="00E15C14">
        <w:rPr>
          <w:color w:val="17365D"/>
        </w:rPr>
        <w:t xml:space="preserve"> and momentum through the oceans;</w:t>
      </w:r>
    </w:p>
    <w:p w14:paraId="691BC753" w14:textId="77777777" w:rsidR="00290AE3" w:rsidRPr="00E15C14" w:rsidRDefault="00290AE3" w:rsidP="00E63407">
      <w:pPr>
        <w:jc w:val="both"/>
        <w:rPr>
          <w:color w:val="17365D"/>
        </w:rPr>
      </w:pPr>
      <w:r w:rsidRPr="00E15C14">
        <w:rPr>
          <w:color w:val="17365D"/>
        </w:rPr>
        <w:t xml:space="preserve">    * The interactions between oceans</w:t>
      </w:r>
      <w:r w:rsidR="001A59A1" w:rsidRPr="00E15C14">
        <w:rPr>
          <w:color w:val="17365D"/>
        </w:rPr>
        <w:t>,</w:t>
      </w:r>
      <w:r w:rsidRPr="00E15C14">
        <w:rPr>
          <w:color w:val="17365D"/>
        </w:rPr>
        <w:t xml:space="preserve"> </w:t>
      </w:r>
      <w:r w:rsidR="00397208">
        <w:rPr>
          <w:color w:val="17365D"/>
        </w:rPr>
        <w:t>atmosphere</w:t>
      </w:r>
      <w:r w:rsidR="001A59A1" w:rsidRPr="00E15C14">
        <w:rPr>
          <w:color w:val="17365D"/>
        </w:rPr>
        <w:t>,</w:t>
      </w:r>
      <w:r w:rsidRPr="00E15C14">
        <w:rPr>
          <w:color w:val="17365D"/>
        </w:rPr>
        <w:t xml:space="preserve"> and coastal environments</w:t>
      </w:r>
    </w:p>
    <w:p w14:paraId="69BAA493" w14:textId="77777777" w:rsidR="00397208" w:rsidRDefault="00E10D42" w:rsidP="00E63407">
      <w:pPr>
        <w:jc w:val="both"/>
        <w:rPr>
          <w:color w:val="17365D"/>
        </w:rPr>
      </w:pPr>
      <w:r w:rsidRPr="00E15C14">
        <w:rPr>
          <w:color w:val="17365D"/>
        </w:rPr>
        <w:t xml:space="preserve">    * The </w:t>
      </w:r>
      <w:r w:rsidR="00D230EA">
        <w:rPr>
          <w:color w:val="17365D"/>
        </w:rPr>
        <w:t xml:space="preserve">link of the state of the ocean on </w:t>
      </w:r>
      <w:r w:rsidR="00397208">
        <w:rPr>
          <w:color w:val="17365D"/>
        </w:rPr>
        <w:t>hurricanes and tornadoes</w:t>
      </w:r>
      <w:bookmarkEnd w:id="0"/>
      <w:bookmarkEnd w:id="1"/>
      <w:r w:rsidR="00397208">
        <w:rPr>
          <w:color w:val="17365D"/>
        </w:rPr>
        <w:t>;</w:t>
      </w:r>
    </w:p>
    <w:p w14:paraId="38488B0C" w14:textId="77777777" w:rsidR="00397208" w:rsidRDefault="00397208" w:rsidP="00E63407">
      <w:pPr>
        <w:jc w:val="both"/>
        <w:rPr>
          <w:color w:val="17365D"/>
        </w:rPr>
      </w:pPr>
    </w:p>
    <w:p w14:paraId="520B1790" w14:textId="77777777" w:rsidR="001A59A1" w:rsidRPr="00E15C14" w:rsidRDefault="00290AE3" w:rsidP="00E63407">
      <w:pPr>
        <w:jc w:val="both"/>
        <w:rPr>
          <w:color w:val="17365D"/>
        </w:rPr>
      </w:pPr>
      <w:r w:rsidRPr="00E15C14">
        <w:rPr>
          <w:color w:val="17365D"/>
        </w:rPr>
        <w:t>To learn more about the work we do</w:t>
      </w:r>
      <w:r w:rsidR="006265CC">
        <w:rPr>
          <w:color w:val="17365D"/>
        </w:rPr>
        <w:t>,</w:t>
      </w:r>
      <w:r w:rsidRPr="00E15C14">
        <w:rPr>
          <w:color w:val="17365D"/>
        </w:rPr>
        <w:t xml:space="preserve"> please see the PhOD web site:</w:t>
      </w:r>
    </w:p>
    <w:p w14:paraId="0E93BEBD" w14:textId="77777777" w:rsidR="00540D9F" w:rsidRPr="00E15C14" w:rsidRDefault="00540D9F" w:rsidP="00E63407">
      <w:pPr>
        <w:jc w:val="both"/>
        <w:rPr>
          <w:color w:val="17365D"/>
        </w:rPr>
      </w:pPr>
    </w:p>
    <w:p w14:paraId="550920D1" w14:textId="77777777" w:rsidR="00290AE3" w:rsidRDefault="00DC6C5F" w:rsidP="00540D9F">
      <w:pPr>
        <w:jc w:val="center"/>
        <w:rPr>
          <w:color w:val="17365D"/>
        </w:rPr>
      </w:pPr>
      <w:hyperlink r:id="rId11" w:history="1">
        <w:r w:rsidR="00290AE3" w:rsidRPr="00E15C14">
          <w:rPr>
            <w:rStyle w:val="Hyperlink"/>
            <w:color w:val="17365D"/>
          </w:rPr>
          <w:t>http://www.aoml.noaa.gov/phod/index.php</w:t>
        </w:r>
      </w:hyperlink>
    </w:p>
    <w:p w14:paraId="5A3CC8B1" w14:textId="77777777" w:rsidR="00E15C14" w:rsidRPr="00E15C14" w:rsidRDefault="00E15C14" w:rsidP="00540D9F">
      <w:pPr>
        <w:jc w:val="center"/>
        <w:rPr>
          <w:color w:val="17365D"/>
        </w:rPr>
      </w:pPr>
    </w:p>
    <w:p w14:paraId="68EC152D" w14:textId="77777777" w:rsidR="00290AE3" w:rsidRPr="00E15C14" w:rsidRDefault="00290AE3" w:rsidP="00E63407">
      <w:pPr>
        <w:jc w:val="both"/>
        <w:rPr>
          <w:color w:val="17365D"/>
        </w:rPr>
      </w:pPr>
      <w:r w:rsidRPr="00E15C14">
        <w:rPr>
          <w:color w:val="17365D"/>
        </w:rPr>
        <w:t xml:space="preserve">The following pages provide highlights of </w:t>
      </w:r>
      <w:r w:rsidR="00540D9F" w:rsidRPr="00E15C14">
        <w:rPr>
          <w:color w:val="17365D"/>
        </w:rPr>
        <w:t xml:space="preserve">PhOD </w:t>
      </w:r>
      <w:r w:rsidRPr="00E15C14">
        <w:rPr>
          <w:color w:val="17365D"/>
        </w:rPr>
        <w:t xml:space="preserve">ongoing research </w:t>
      </w:r>
      <w:r w:rsidR="00C05342" w:rsidRPr="00E15C14">
        <w:rPr>
          <w:color w:val="17365D"/>
        </w:rPr>
        <w:t>projects</w:t>
      </w:r>
      <w:r w:rsidRPr="00E15C14">
        <w:rPr>
          <w:color w:val="17365D"/>
        </w:rPr>
        <w:t xml:space="preserve"> that are either led by or involve PhOD investigators</w:t>
      </w:r>
      <w:r w:rsidR="00DB52E9" w:rsidRPr="00E15C14">
        <w:rPr>
          <w:color w:val="17365D"/>
        </w:rPr>
        <w:t xml:space="preserve"> together with </w:t>
      </w:r>
      <w:r w:rsidR="00D67C79" w:rsidRPr="00E15C14">
        <w:rPr>
          <w:color w:val="17365D"/>
        </w:rPr>
        <w:t xml:space="preserve">essential </w:t>
      </w:r>
      <w:r w:rsidR="00DB52E9" w:rsidRPr="00E15C14">
        <w:rPr>
          <w:color w:val="17365D"/>
        </w:rPr>
        <w:t>science support</w:t>
      </w:r>
      <w:r w:rsidR="00540D9F" w:rsidRPr="00E15C14">
        <w:rPr>
          <w:color w:val="17365D"/>
        </w:rPr>
        <w:t xml:space="preserve"> personnel from NOAA and from </w:t>
      </w:r>
      <w:r w:rsidR="00B168F2" w:rsidRPr="00E15C14">
        <w:rPr>
          <w:color w:val="17365D"/>
        </w:rPr>
        <w:t>University o</w:t>
      </w:r>
      <w:r w:rsidR="00540D9F" w:rsidRPr="00E15C14">
        <w:rPr>
          <w:color w:val="17365D"/>
        </w:rPr>
        <w:t>f Miami/</w:t>
      </w:r>
      <w:r w:rsidR="00B168F2" w:rsidRPr="00E15C14">
        <w:rPr>
          <w:color w:val="17365D"/>
        </w:rPr>
        <w:t>Cooperative Institute for Marine and Atmospheric Studies (</w:t>
      </w:r>
      <w:r w:rsidR="00540D9F" w:rsidRPr="00E15C14">
        <w:rPr>
          <w:color w:val="17365D"/>
        </w:rPr>
        <w:t>CIMAS</w:t>
      </w:r>
      <w:r w:rsidR="00B168F2" w:rsidRPr="00E15C14">
        <w:rPr>
          <w:color w:val="17365D"/>
        </w:rPr>
        <w:t>)</w:t>
      </w:r>
      <w:r w:rsidR="00540D9F" w:rsidRPr="00E15C14">
        <w:rPr>
          <w:color w:val="17365D"/>
        </w:rPr>
        <w:t>.</w:t>
      </w:r>
      <w:r w:rsidRPr="00E15C14">
        <w:rPr>
          <w:color w:val="17365D"/>
        </w:rPr>
        <w:t xml:space="preserve">  Many of these </w:t>
      </w:r>
      <w:r w:rsidR="00E339D3" w:rsidRPr="00E15C14">
        <w:rPr>
          <w:color w:val="17365D"/>
        </w:rPr>
        <w:t xml:space="preserve">projects </w:t>
      </w:r>
      <w:r w:rsidRPr="00E15C14">
        <w:rPr>
          <w:color w:val="17365D"/>
        </w:rPr>
        <w:t xml:space="preserve">are also led by or involve investigators from other </w:t>
      </w:r>
      <w:r w:rsidR="00C05342" w:rsidRPr="00E15C14">
        <w:rPr>
          <w:color w:val="17365D"/>
        </w:rPr>
        <w:t xml:space="preserve">AOML Divisions </w:t>
      </w:r>
      <w:r w:rsidR="00E339D3" w:rsidRPr="00E15C14">
        <w:rPr>
          <w:color w:val="17365D"/>
        </w:rPr>
        <w:t xml:space="preserve">and </w:t>
      </w:r>
      <w:r w:rsidRPr="00E15C14">
        <w:rPr>
          <w:color w:val="17365D"/>
        </w:rPr>
        <w:t xml:space="preserve">national and international institutions. </w:t>
      </w:r>
      <w:r w:rsidR="00C05342" w:rsidRPr="00E15C14">
        <w:rPr>
          <w:color w:val="17365D"/>
        </w:rPr>
        <w:t xml:space="preserve">For additional details about </w:t>
      </w:r>
      <w:r w:rsidR="00B10492" w:rsidRPr="00E15C14">
        <w:rPr>
          <w:color w:val="17365D"/>
        </w:rPr>
        <w:t>these projects</w:t>
      </w:r>
      <w:r w:rsidR="00C05342" w:rsidRPr="00E15C14">
        <w:rPr>
          <w:color w:val="17365D"/>
        </w:rPr>
        <w:t xml:space="preserve">, please contact the AOML investigators working </w:t>
      </w:r>
      <w:r w:rsidR="004A5995">
        <w:rPr>
          <w:color w:val="17365D"/>
        </w:rPr>
        <w:t>on</w:t>
      </w:r>
      <w:r w:rsidR="00C05342" w:rsidRPr="00E15C14">
        <w:rPr>
          <w:color w:val="17365D"/>
        </w:rPr>
        <w:t xml:space="preserve"> the projects, the PhOD website</w:t>
      </w:r>
      <w:r w:rsidR="00F8359C" w:rsidRPr="00E15C14">
        <w:rPr>
          <w:color w:val="17365D"/>
        </w:rPr>
        <w:t>,</w:t>
      </w:r>
      <w:r w:rsidR="00C05342" w:rsidRPr="00E15C14">
        <w:rPr>
          <w:color w:val="17365D"/>
        </w:rPr>
        <w:t xml:space="preserve"> or the list of publications at the end of this report.</w:t>
      </w:r>
    </w:p>
    <w:p w14:paraId="43F5483F" w14:textId="77777777" w:rsidR="00BB28C5" w:rsidRPr="00E15C14" w:rsidRDefault="00BB28C5" w:rsidP="00BB28C5">
      <w:pPr>
        <w:rPr>
          <w:i/>
          <w:color w:val="000000"/>
        </w:rPr>
      </w:pPr>
    </w:p>
    <w:p w14:paraId="33E17E1E" w14:textId="77777777" w:rsidR="00DC6600" w:rsidRDefault="00DC6600" w:rsidP="00B168F2">
      <w:pPr>
        <w:jc w:val="center"/>
        <w:rPr>
          <w:b/>
        </w:rPr>
      </w:pPr>
    </w:p>
    <w:p w14:paraId="6CB00795" w14:textId="77777777" w:rsidR="00DC6600" w:rsidRDefault="00DC6600" w:rsidP="00B168F2">
      <w:pPr>
        <w:jc w:val="center"/>
        <w:rPr>
          <w:b/>
        </w:rPr>
      </w:pPr>
    </w:p>
    <w:p w14:paraId="381FD24B" w14:textId="77777777" w:rsidR="00540D9F" w:rsidRPr="00B168F2" w:rsidRDefault="00B168F2" w:rsidP="00B168F2">
      <w:pPr>
        <w:jc w:val="center"/>
        <w:rPr>
          <w:b/>
        </w:rPr>
      </w:pPr>
      <w:r w:rsidRPr="00B168F2">
        <w:rPr>
          <w:b/>
        </w:rPr>
        <w:t>National Oceanic and Atmospheric Administration (NOAA)</w:t>
      </w:r>
    </w:p>
    <w:p w14:paraId="37D36821" w14:textId="77777777" w:rsidR="005B0C3C" w:rsidRPr="00B168F2" w:rsidRDefault="00B168F2" w:rsidP="00B168F2">
      <w:pPr>
        <w:jc w:val="center"/>
        <w:rPr>
          <w:b/>
        </w:rPr>
      </w:pPr>
      <w:r w:rsidRPr="00B168F2">
        <w:rPr>
          <w:b/>
        </w:rPr>
        <w:t>Atlantic Oceanographic and Meteorological Laboratory (AOML)</w:t>
      </w:r>
    </w:p>
    <w:p w14:paraId="444E8E82" w14:textId="77777777" w:rsidR="005B0C3C" w:rsidRPr="005B0C3C" w:rsidRDefault="005B0C3C" w:rsidP="004C2028">
      <w:pPr>
        <w:jc w:val="center"/>
        <w:rPr>
          <w:b/>
        </w:rPr>
      </w:pPr>
      <w:r w:rsidRPr="005B0C3C">
        <w:rPr>
          <w:b/>
        </w:rPr>
        <w:t>Physical Oceanography Division</w:t>
      </w:r>
      <w:r w:rsidR="00B168F2">
        <w:rPr>
          <w:b/>
        </w:rPr>
        <w:t xml:space="preserve"> (PhOD)</w:t>
      </w:r>
    </w:p>
    <w:p w14:paraId="14BDE6DF" w14:textId="77777777" w:rsidR="005B0C3C" w:rsidRPr="005B0C3C" w:rsidRDefault="005B0C3C" w:rsidP="004C2028">
      <w:pPr>
        <w:jc w:val="center"/>
        <w:rPr>
          <w:b/>
        </w:rPr>
      </w:pPr>
      <w:r w:rsidRPr="005B0C3C">
        <w:rPr>
          <w:b/>
        </w:rPr>
        <w:t>4301 Rickenbacker Causeway</w:t>
      </w:r>
    </w:p>
    <w:p w14:paraId="544EC417" w14:textId="77777777" w:rsidR="005B0C3C" w:rsidRPr="005B0C3C" w:rsidRDefault="005B0C3C" w:rsidP="004C2028">
      <w:pPr>
        <w:jc w:val="center"/>
        <w:rPr>
          <w:b/>
        </w:rPr>
      </w:pPr>
      <w:r w:rsidRPr="005B0C3C">
        <w:rPr>
          <w:b/>
        </w:rPr>
        <w:t>Miami, Florida 33149</w:t>
      </w:r>
    </w:p>
    <w:p w14:paraId="6CC58058" w14:textId="77777777" w:rsidR="008E2BF7" w:rsidRDefault="008E2BF7" w:rsidP="008E2BF7">
      <w:pPr>
        <w:rPr>
          <w:vanish/>
        </w:rPr>
      </w:pPr>
    </w:p>
    <w:p w14:paraId="6FD98F93" w14:textId="77777777" w:rsidR="008E2BF7" w:rsidRDefault="008E2BF7" w:rsidP="008E2BF7">
      <w:pPr>
        <w:rPr>
          <w:vanish/>
        </w:rPr>
      </w:pPr>
    </w:p>
    <w:p w14:paraId="0865F1EB" w14:textId="77777777" w:rsidR="000023CA" w:rsidRDefault="008E2BF7" w:rsidP="00F70451">
      <w:pPr>
        <w:tabs>
          <w:tab w:val="center" w:pos="4320"/>
        </w:tabs>
        <w:rPr>
          <w:b/>
          <w:bCs/>
        </w:rPr>
      </w:pPr>
      <w:r>
        <w:t xml:space="preserve"> </w:t>
      </w:r>
      <w:r w:rsidR="00F70451">
        <w:tab/>
      </w:r>
      <w:r w:rsidR="000E710B">
        <w:t xml:space="preserve">                     </w:t>
      </w:r>
      <w:r w:rsidR="00F70451" w:rsidRPr="00F70451">
        <w:rPr>
          <w:b/>
          <w:bCs/>
        </w:rPr>
        <w:t>305.361.4420</w:t>
      </w:r>
    </w:p>
    <w:p w14:paraId="49FE6D0F" w14:textId="77777777" w:rsidR="00F6158A" w:rsidRPr="00F70451" w:rsidRDefault="00F6158A" w:rsidP="00F70451">
      <w:pPr>
        <w:tabs>
          <w:tab w:val="center" w:pos="4320"/>
        </w:tabs>
        <w:rPr>
          <w:b/>
          <w:bCs/>
        </w:rPr>
      </w:pPr>
    </w:p>
    <w:p w14:paraId="40AAA421" w14:textId="77777777" w:rsidR="00C572AC" w:rsidRDefault="00B87678" w:rsidP="00C572AC">
      <w:pPr>
        <w:outlineLvl w:val="0"/>
        <w:rPr>
          <w:rFonts w:ascii="Arial" w:hAnsi="Arial" w:cs="Arial"/>
          <w:b/>
          <w:sz w:val="36"/>
          <w:szCs w:val="36"/>
        </w:rPr>
      </w:pPr>
      <w:r w:rsidRPr="00DC6600">
        <w:rPr>
          <w:noProof/>
        </w:rPr>
        <w:drawing>
          <wp:anchor distT="0" distB="0" distL="114300" distR="114300" simplePos="0" relativeHeight="252410368" behindDoc="0" locked="0" layoutInCell="1" allowOverlap="1" wp14:anchorId="24E41A78" wp14:editId="5DD84170">
            <wp:simplePos x="0" y="0"/>
            <wp:positionH relativeFrom="column">
              <wp:posOffset>2811145</wp:posOffset>
            </wp:positionH>
            <wp:positionV relativeFrom="paragraph">
              <wp:posOffset>100965</wp:posOffset>
            </wp:positionV>
            <wp:extent cx="760730" cy="690880"/>
            <wp:effectExtent l="0" t="0" r="127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7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74AFF" w14:textId="77777777" w:rsidR="00961376" w:rsidRDefault="00961376" w:rsidP="00C572AC">
      <w:pPr>
        <w:outlineLvl w:val="0"/>
        <w:rPr>
          <w:rFonts w:ascii="Arial" w:hAnsi="Arial" w:cs="Arial"/>
          <w:b/>
          <w:sz w:val="36"/>
          <w:szCs w:val="36"/>
        </w:rPr>
      </w:pPr>
    </w:p>
    <w:p w14:paraId="2EB4FDA4" w14:textId="77777777" w:rsidR="00961376" w:rsidRPr="00C63B60" w:rsidRDefault="00961376" w:rsidP="00961376">
      <w:pPr>
        <w:spacing w:before="67" w:line="239" w:lineRule="auto"/>
        <w:rPr>
          <w:rFonts w:ascii="Arial" w:hAnsi="Arial" w:cs="Arial"/>
          <w:b/>
          <w:color w:val="17365D" w:themeColor="text2" w:themeShade="BF"/>
          <w:sz w:val="36"/>
          <w:szCs w:val="36"/>
        </w:rPr>
      </w:pPr>
      <w:r w:rsidRPr="00C63B60">
        <w:rPr>
          <w:rFonts w:ascii="Arial" w:hAnsi="Arial" w:cs="Arial"/>
          <w:b/>
          <w:color w:val="17365D" w:themeColor="text2" w:themeShade="BF"/>
          <w:sz w:val="36"/>
          <w:szCs w:val="36"/>
        </w:rPr>
        <w:lastRenderedPageBreak/>
        <w:t xml:space="preserve">PhOD Administration </w:t>
      </w:r>
    </w:p>
    <w:p w14:paraId="707350B8" w14:textId="77777777" w:rsidR="00961376" w:rsidRDefault="00961376" w:rsidP="00961376">
      <w:pPr>
        <w:outlineLvl w:val="0"/>
        <w:rPr>
          <w:rFonts w:ascii="Arial" w:hAnsi="Arial" w:cs="Arial"/>
        </w:rPr>
      </w:pPr>
      <w:r>
        <w:rPr>
          <w:rFonts w:ascii="Arial" w:hAnsi="Arial" w:cs="Arial"/>
          <w:noProof/>
        </w:rPr>
        <w:drawing>
          <wp:anchor distT="0" distB="0" distL="114300" distR="114300" simplePos="0" relativeHeight="252490240" behindDoc="0" locked="0" layoutInCell="1" allowOverlap="1" wp14:anchorId="4C534957" wp14:editId="32317EC6">
            <wp:simplePos x="0" y="0"/>
            <wp:positionH relativeFrom="column">
              <wp:posOffset>3582035</wp:posOffset>
            </wp:positionH>
            <wp:positionV relativeFrom="paragraph">
              <wp:posOffset>-220345</wp:posOffset>
            </wp:positionV>
            <wp:extent cx="2352675" cy="1057275"/>
            <wp:effectExtent l="0" t="0" r="9525" b="952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D_retreat_2016_small.jpg"/>
                    <pic:cNvPicPr/>
                  </pic:nvPicPr>
                  <pic:blipFill>
                    <a:blip r:embed="rId13">
                      <a:extLst>
                        <a:ext uri="{28A0092B-C50C-407E-A947-70E740481C1C}">
                          <a14:useLocalDpi xmlns:a14="http://schemas.microsoft.com/office/drawing/2010/main" val="0"/>
                        </a:ext>
                      </a:extLst>
                    </a:blip>
                    <a:stretch>
                      <a:fillRect/>
                    </a:stretch>
                  </pic:blipFill>
                  <pic:spPr>
                    <a:xfrm>
                      <a:off x="0" y="0"/>
                      <a:ext cx="2352675" cy="1057275"/>
                    </a:xfrm>
                    <a:prstGeom prst="rect">
                      <a:avLst/>
                    </a:prstGeom>
                  </pic:spPr>
                </pic:pic>
              </a:graphicData>
            </a:graphic>
            <wp14:sizeRelH relativeFrom="page">
              <wp14:pctWidth>0</wp14:pctWidth>
            </wp14:sizeRelH>
            <wp14:sizeRelV relativeFrom="page">
              <wp14:pctHeight>0</wp14:pctHeight>
            </wp14:sizeRelV>
          </wp:anchor>
        </w:drawing>
      </w:r>
      <w:r w:rsidRPr="001A0A0C">
        <w:rPr>
          <w:rFonts w:ascii="Arial" w:hAnsi="Arial" w:cs="Arial"/>
        </w:rPr>
        <w:t>G</w:t>
      </w:r>
      <w:r>
        <w:rPr>
          <w:rFonts w:ascii="Arial" w:hAnsi="Arial" w:cs="Arial"/>
        </w:rPr>
        <w:t>ustavo</w:t>
      </w:r>
      <w:r w:rsidRPr="001A0A0C">
        <w:rPr>
          <w:rFonts w:ascii="Arial" w:hAnsi="Arial" w:cs="Arial"/>
        </w:rPr>
        <w:t xml:space="preserve"> Goni, Division Director</w:t>
      </w:r>
    </w:p>
    <w:p w14:paraId="12ECA260" w14:textId="77777777" w:rsidR="00961376" w:rsidRDefault="00D57B48" w:rsidP="00961376">
      <w:pPr>
        <w:outlineLvl w:val="0"/>
        <w:rPr>
          <w:rFonts w:ascii="Arial" w:hAnsi="Arial" w:cs="Arial"/>
        </w:rPr>
      </w:pPr>
      <w:r>
        <w:rPr>
          <w:rFonts w:ascii="Arial" w:hAnsi="Arial" w:cs="Arial"/>
        </w:rPr>
        <w:t>Rick Lumpkin</w:t>
      </w:r>
      <w:r w:rsidR="00961376">
        <w:rPr>
          <w:rFonts w:ascii="Arial" w:hAnsi="Arial" w:cs="Arial"/>
        </w:rPr>
        <w:t xml:space="preserve">, </w:t>
      </w:r>
      <w:r w:rsidR="00961376" w:rsidRPr="00C572AC">
        <w:rPr>
          <w:rFonts w:ascii="Arial" w:hAnsi="Arial" w:cs="Arial"/>
        </w:rPr>
        <w:t>Deputy Director</w:t>
      </w:r>
    </w:p>
    <w:p w14:paraId="1B1DF659" w14:textId="77777777" w:rsidR="00961376" w:rsidRDefault="00961376" w:rsidP="00961376">
      <w:pPr>
        <w:outlineLvl w:val="0"/>
        <w:rPr>
          <w:rFonts w:ascii="Arial" w:hAnsi="Arial" w:cs="Arial"/>
        </w:rPr>
      </w:pPr>
      <w:r w:rsidRPr="001A0A0C">
        <w:rPr>
          <w:rFonts w:ascii="Arial" w:hAnsi="Arial" w:cs="Arial"/>
        </w:rPr>
        <w:t>R</w:t>
      </w:r>
      <w:r>
        <w:rPr>
          <w:rFonts w:ascii="Arial" w:hAnsi="Arial" w:cs="Arial"/>
        </w:rPr>
        <w:t>oberta</w:t>
      </w:r>
      <w:r w:rsidRPr="001A0A0C">
        <w:rPr>
          <w:rFonts w:ascii="Arial" w:hAnsi="Arial" w:cs="Arial"/>
        </w:rPr>
        <w:t xml:space="preserve"> Lusic, Division Assistant </w:t>
      </w:r>
      <w:r>
        <w:rPr>
          <w:rFonts w:ascii="Arial" w:hAnsi="Arial" w:cs="Arial"/>
        </w:rPr>
        <w:t xml:space="preserve">   </w:t>
      </w:r>
    </w:p>
    <w:p w14:paraId="67807405" w14:textId="77777777" w:rsidR="00961376" w:rsidRDefault="00961376" w:rsidP="00961376">
      <w:pPr>
        <w:outlineLvl w:val="0"/>
        <w:rPr>
          <w:rFonts w:ascii="Arial" w:hAnsi="Arial" w:cs="Arial"/>
        </w:rPr>
      </w:pPr>
      <w:r>
        <w:rPr>
          <w:rFonts w:ascii="Arial" w:hAnsi="Arial" w:cs="Arial"/>
        </w:rPr>
        <w:t xml:space="preserve">                        </w:t>
      </w:r>
    </w:p>
    <w:p w14:paraId="45EFCCCA" w14:textId="77777777" w:rsidR="00961376" w:rsidRPr="001A0A0C" w:rsidRDefault="00961376" w:rsidP="00961376">
      <w:pPr>
        <w:outlineLvl w:val="0"/>
        <w:rPr>
          <w:rFonts w:ascii="Arial" w:hAnsi="Arial" w:cs="Arial"/>
        </w:rPr>
        <w:sectPr w:rsidR="00961376" w:rsidRPr="001A0A0C" w:rsidSect="0022390D">
          <w:footerReference w:type="default" r:id="rId14"/>
          <w:type w:val="continuous"/>
          <w:pgSz w:w="12240" w:h="15840"/>
          <w:pgMar w:top="1440" w:right="1267" w:bottom="1440" w:left="1080" w:header="720" w:footer="288" w:gutter="0"/>
          <w:pgNumType w:start="0"/>
          <w:cols w:space="720"/>
          <w:titlePg/>
          <w:docGrid w:linePitch="360"/>
        </w:sectPr>
      </w:pPr>
    </w:p>
    <w:p w14:paraId="1B904D95" w14:textId="77777777" w:rsidR="00961376" w:rsidRDefault="00961376" w:rsidP="00961376">
      <w:pPr>
        <w:jc w:val="center"/>
        <w:outlineLvl w:val="0"/>
        <w:rPr>
          <w:rFonts w:ascii="Verdana" w:hAnsi="Verdana"/>
        </w:rPr>
      </w:pPr>
    </w:p>
    <w:p w14:paraId="09FD0BB3" w14:textId="77777777" w:rsidR="00961376" w:rsidRPr="00890E19" w:rsidRDefault="00961376" w:rsidP="00961376">
      <w:pPr>
        <w:rPr>
          <w:rFonts w:ascii="Verdana" w:hAnsi="Verdana"/>
        </w:rPr>
      </w:pPr>
    </w:p>
    <w:p w14:paraId="4BB678D7" w14:textId="77777777" w:rsidR="00961376" w:rsidRPr="00890E19" w:rsidRDefault="00961376" w:rsidP="00961376">
      <w:pPr>
        <w:rPr>
          <w:rFonts w:ascii="Verdana" w:hAnsi="Verdana"/>
          <w:b/>
          <w:sz w:val="36"/>
          <w:szCs w:val="36"/>
        </w:rPr>
        <w:sectPr w:rsidR="00961376" w:rsidRPr="00890E19" w:rsidSect="00D36F97">
          <w:type w:val="continuous"/>
          <w:pgSz w:w="12240" w:h="15840"/>
          <w:pgMar w:top="1440" w:right="1800" w:bottom="1440" w:left="1800" w:header="720" w:footer="163" w:gutter="0"/>
          <w:cols w:num="2" w:space="720" w:equalWidth="0">
            <w:col w:w="7738" w:space="2"/>
            <w:col w:w="900"/>
          </w:cols>
          <w:docGrid w:linePitch="360"/>
        </w:sectPr>
      </w:pPr>
    </w:p>
    <w:p w14:paraId="3246AD64" w14:textId="77777777" w:rsidR="00961376" w:rsidRPr="00890E19" w:rsidRDefault="00961376" w:rsidP="00961376">
      <w:pPr>
        <w:rPr>
          <w:rFonts w:ascii="Verdana" w:hAnsi="Verdana"/>
        </w:rPr>
      </w:pPr>
    </w:p>
    <w:p w14:paraId="5C76B4A3" w14:textId="77777777" w:rsidR="00961376" w:rsidRPr="00890E19" w:rsidRDefault="00961376" w:rsidP="00961376">
      <w:pPr>
        <w:rPr>
          <w:rFonts w:ascii="Verdana" w:hAnsi="Verdana"/>
          <w:b/>
          <w:sz w:val="36"/>
          <w:szCs w:val="36"/>
        </w:rPr>
        <w:sectPr w:rsidR="00961376" w:rsidRPr="00890E19" w:rsidSect="00D36F97">
          <w:footerReference w:type="default" r:id="rId15"/>
          <w:type w:val="continuous"/>
          <w:pgSz w:w="12240" w:h="15840"/>
          <w:pgMar w:top="1440" w:right="1800" w:bottom="1440" w:left="1800" w:header="720" w:footer="163" w:gutter="0"/>
          <w:cols w:num="2" w:space="720" w:equalWidth="0">
            <w:col w:w="7738" w:space="2"/>
            <w:col w:w="900"/>
          </w:cols>
          <w:docGrid w:linePitch="360"/>
        </w:sectPr>
      </w:pPr>
    </w:p>
    <w:p w14:paraId="50FCACDA" w14:textId="77777777" w:rsidR="00961376" w:rsidRPr="00C63B60" w:rsidRDefault="00961376" w:rsidP="00961376">
      <w:pPr>
        <w:pBdr>
          <w:top w:val="single" w:sz="4" w:space="1" w:color="auto"/>
          <w:left w:val="single" w:sz="4" w:space="4" w:color="auto"/>
          <w:bottom w:val="single" w:sz="4" w:space="1" w:color="auto"/>
          <w:right w:val="single" w:sz="4" w:space="4" w:color="auto"/>
        </w:pBdr>
        <w:ind w:left="270"/>
        <w:rPr>
          <w:rFonts w:ascii="Arial" w:hAnsi="Arial" w:cs="Arial"/>
          <w:b/>
          <w:color w:val="17365D" w:themeColor="text2" w:themeShade="BF"/>
        </w:rPr>
      </w:pPr>
      <w:r w:rsidRPr="00C63B60">
        <w:rPr>
          <w:rFonts w:ascii="Arial" w:hAnsi="Arial" w:cs="Arial"/>
          <w:b/>
          <w:color w:val="17365D" w:themeColor="text2" w:themeShade="BF"/>
        </w:rPr>
        <w:lastRenderedPageBreak/>
        <w:t>Research Scientists</w:t>
      </w:r>
    </w:p>
    <w:p w14:paraId="088006A8" w14:textId="77777777" w:rsidR="00961376" w:rsidRPr="00E15C14" w:rsidRDefault="00961376" w:rsidP="00961376">
      <w:pPr>
        <w:tabs>
          <w:tab w:val="left" w:pos="2160"/>
        </w:tabs>
        <w:ind w:left="270"/>
        <w:rPr>
          <w:rFonts w:ascii="Arial" w:hAnsi="Arial" w:cs="Arial"/>
          <w:sz w:val="16"/>
          <w:szCs w:val="16"/>
          <w:lang w:val="pt-BR"/>
        </w:rPr>
      </w:pPr>
    </w:p>
    <w:p w14:paraId="328C1E3E" w14:textId="77777777" w:rsidR="00961376" w:rsidRPr="00281704" w:rsidRDefault="00961376" w:rsidP="00961376">
      <w:pPr>
        <w:tabs>
          <w:tab w:val="left" w:pos="2160"/>
        </w:tabs>
        <w:ind w:left="270"/>
        <w:rPr>
          <w:rFonts w:ascii="Arial" w:hAnsi="Arial" w:cs="Arial"/>
          <w:i/>
          <w:sz w:val="20"/>
          <w:szCs w:val="20"/>
          <w:lang w:val="pt-BR"/>
        </w:rPr>
      </w:pPr>
      <w:r w:rsidRPr="00281704">
        <w:rPr>
          <w:rFonts w:ascii="Arial" w:hAnsi="Arial" w:cs="Arial"/>
          <w:sz w:val="20"/>
          <w:szCs w:val="20"/>
          <w:lang w:val="pt-BR"/>
        </w:rPr>
        <w:t xml:space="preserve">Molly Baringer </w:t>
      </w:r>
      <w:r w:rsidRPr="00281704">
        <w:rPr>
          <w:rFonts w:ascii="Arial" w:hAnsi="Arial" w:cs="Arial"/>
          <w:sz w:val="20"/>
          <w:szCs w:val="18"/>
        </w:rPr>
        <w:t xml:space="preserve">AOML Deputy Director </w:t>
      </w:r>
      <w:r w:rsidRPr="00281704">
        <w:rPr>
          <w:rFonts w:ascii="Arial" w:hAnsi="Arial" w:cs="Arial"/>
          <w:i/>
          <w:sz w:val="20"/>
          <w:szCs w:val="20"/>
          <w:lang w:val="pt-BR"/>
        </w:rPr>
        <w:t>NOAA</w:t>
      </w:r>
    </w:p>
    <w:p w14:paraId="447107BD" w14:textId="77777777" w:rsidR="00961376" w:rsidRPr="00281704" w:rsidRDefault="00961376" w:rsidP="00961376">
      <w:pPr>
        <w:ind w:left="270"/>
        <w:rPr>
          <w:rFonts w:ascii="Arial" w:hAnsi="Arial" w:cs="Arial"/>
          <w:i/>
          <w:sz w:val="20"/>
          <w:szCs w:val="20"/>
          <w:lang w:val="pt-BR"/>
        </w:rPr>
      </w:pPr>
      <w:r w:rsidRPr="00281704">
        <w:rPr>
          <w:rFonts w:ascii="Arial" w:hAnsi="Arial" w:cs="Arial"/>
          <w:sz w:val="20"/>
          <w:szCs w:val="20"/>
          <w:lang w:val="pt-BR"/>
        </w:rPr>
        <w:t>Shenfu Dong</w:t>
      </w:r>
      <w:r w:rsidRPr="00281704">
        <w:rPr>
          <w:rFonts w:ascii="Arial" w:hAnsi="Arial" w:cs="Arial"/>
          <w:sz w:val="20"/>
          <w:szCs w:val="20"/>
          <w:lang w:val="pt-BR"/>
        </w:rPr>
        <w:tab/>
      </w:r>
      <w:r w:rsidRPr="00281704">
        <w:rPr>
          <w:rFonts w:ascii="Arial" w:hAnsi="Arial" w:cs="Arial"/>
          <w:sz w:val="20"/>
          <w:szCs w:val="20"/>
          <w:lang w:val="pt-BR"/>
        </w:rPr>
        <w:tab/>
        <w:t xml:space="preserve">   </w:t>
      </w:r>
      <w:r w:rsidRPr="00281704">
        <w:rPr>
          <w:rFonts w:ascii="Arial" w:hAnsi="Arial" w:cs="Arial"/>
          <w:i/>
          <w:sz w:val="20"/>
          <w:szCs w:val="20"/>
          <w:lang w:val="pt-BR"/>
        </w:rPr>
        <w:t>NOAA</w:t>
      </w:r>
    </w:p>
    <w:p w14:paraId="3F42C7FC" w14:textId="77777777" w:rsidR="00961376" w:rsidRPr="00281704" w:rsidRDefault="00961376" w:rsidP="00961376">
      <w:pPr>
        <w:ind w:left="270"/>
        <w:rPr>
          <w:rFonts w:ascii="Arial" w:hAnsi="Arial" w:cs="Arial"/>
          <w:i/>
          <w:sz w:val="20"/>
          <w:szCs w:val="20"/>
        </w:rPr>
      </w:pPr>
      <w:r w:rsidRPr="00281704">
        <w:rPr>
          <w:rFonts w:ascii="Arial" w:hAnsi="Arial" w:cs="Arial"/>
          <w:sz w:val="20"/>
          <w:szCs w:val="20"/>
        </w:rPr>
        <w:t>Gregory Foltz</w:t>
      </w:r>
      <w:r w:rsidRPr="00281704">
        <w:rPr>
          <w:rFonts w:ascii="Arial" w:hAnsi="Arial" w:cs="Arial"/>
          <w:sz w:val="20"/>
          <w:szCs w:val="20"/>
        </w:rPr>
        <w:tab/>
        <w:t xml:space="preserve">   N</w:t>
      </w:r>
      <w:r w:rsidRPr="00281704">
        <w:rPr>
          <w:rFonts w:ascii="Arial" w:hAnsi="Arial" w:cs="Arial"/>
          <w:i/>
          <w:sz w:val="20"/>
          <w:szCs w:val="20"/>
        </w:rPr>
        <w:t>OAA</w:t>
      </w:r>
    </w:p>
    <w:p w14:paraId="7FFEDEB7" w14:textId="77777777" w:rsidR="00961376" w:rsidRPr="00281704" w:rsidRDefault="00961376" w:rsidP="00961376">
      <w:pPr>
        <w:ind w:left="270"/>
        <w:rPr>
          <w:rFonts w:ascii="Arial" w:hAnsi="Arial" w:cs="Arial"/>
          <w:sz w:val="20"/>
          <w:szCs w:val="20"/>
          <w:lang w:val="pt-BR"/>
        </w:rPr>
      </w:pPr>
      <w:r w:rsidRPr="00281704">
        <w:rPr>
          <w:rFonts w:ascii="Arial" w:hAnsi="Arial" w:cs="Arial"/>
          <w:sz w:val="20"/>
          <w:szCs w:val="20"/>
        </w:rPr>
        <w:t>Silvia Garzoli</w:t>
      </w:r>
      <w:r w:rsidRPr="00281704">
        <w:rPr>
          <w:rFonts w:ascii="Arial" w:hAnsi="Arial" w:cs="Arial"/>
          <w:sz w:val="20"/>
          <w:szCs w:val="20"/>
        </w:rPr>
        <w:tab/>
      </w:r>
      <w:r w:rsidRPr="00281704">
        <w:rPr>
          <w:rFonts w:ascii="Arial" w:hAnsi="Arial" w:cs="Arial"/>
          <w:sz w:val="20"/>
          <w:szCs w:val="20"/>
        </w:rPr>
        <w:tab/>
        <w:t xml:space="preserve">   </w:t>
      </w:r>
      <w:r w:rsidRPr="00281704">
        <w:rPr>
          <w:rFonts w:ascii="Arial" w:hAnsi="Arial" w:cs="Arial"/>
          <w:i/>
          <w:sz w:val="20"/>
          <w:szCs w:val="20"/>
          <w:lang w:val="pt-BR"/>
        </w:rPr>
        <w:t>CIMAS/UM</w:t>
      </w:r>
    </w:p>
    <w:p w14:paraId="6FB32051" w14:textId="77777777" w:rsidR="00961376" w:rsidRPr="00281704" w:rsidRDefault="00961376" w:rsidP="00961376">
      <w:pPr>
        <w:ind w:left="270"/>
        <w:rPr>
          <w:rFonts w:ascii="Arial" w:hAnsi="Arial" w:cs="Arial"/>
          <w:i/>
          <w:sz w:val="20"/>
          <w:szCs w:val="20"/>
        </w:rPr>
      </w:pPr>
      <w:r w:rsidRPr="00281704">
        <w:rPr>
          <w:rFonts w:ascii="Arial" w:hAnsi="Arial" w:cs="Arial"/>
          <w:sz w:val="20"/>
          <w:szCs w:val="20"/>
        </w:rPr>
        <w:t>Marlos Goes</w:t>
      </w:r>
      <w:r w:rsidRPr="00281704">
        <w:rPr>
          <w:rFonts w:ascii="Arial" w:hAnsi="Arial" w:cs="Arial"/>
          <w:i/>
          <w:sz w:val="20"/>
          <w:szCs w:val="20"/>
        </w:rPr>
        <w:tab/>
      </w:r>
      <w:r w:rsidRPr="00281704">
        <w:rPr>
          <w:rFonts w:ascii="Arial" w:hAnsi="Arial" w:cs="Arial"/>
          <w:i/>
          <w:sz w:val="20"/>
          <w:szCs w:val="20"/>
        </w:rPr>
        <w:tab/>
        <w:t xml:space="preserve">   CIMAS/UM</w:t>
      </w:r>
    </w:p>
    <w:p w14:paraId="45EBBDC9" w14:textId="77777777" w:rsidR="00961376" w:rsidRPr="00281704" w:rsidRDefault="00961376" w:rsidP="00961376">
      <w:pPr>
        <w:ind w:left="270"/>
        <w:rPr>
          <w:rFonts w:ascii="Arial" w:hAnsi="Arial" w:cs="Arial"/>
          <w:sz w:val="20"/>
          <w:szCs w:val="20"/>
        </w:rPr>
      </w:pPr>
      <w:r w:rsidRPr="00281704">
        <w:rPr>
          <w:rFonts w:ascii="Arial" w:hAnsi="Arial" w:cs="Arial"/>
          <w:sz w:val="20"/>
          <w:szCs w:val="20"/>
        </w:rPr>
        <w:t>Gustavo Goni</w:t>
      </w:r>
      <w:r w:rsidRPr="00281704">
        <w:rPr>
          <w:rFonts w:ascii="Arial" w:hAnsi="Arial" w:cs="Arial"/>
          <w:sz w:val="20"/>
          <w:szCs w:val="20"/>
        </w:rPr>
        <w:tab/>
        <w:t xml:space="preserve">   </w:t>
      </w:r>
      <w:r w:rsidRPr="00281704">
        <w:rPr>
          <w:rFonts w:ascii="Arial" w:hAnsi="Arial" w:cs="Arial"/>
          <w:i/>
          <w:sz w:val="20"/>
          <w:szCs w:val="20"/>
        </w:rPr>
        <w:t>NOAA</w:t>
      </w:r>
    </w:p>
    <w:p w14:paraId="7FDC9352" w14:textId="77777777" w:rsidR="00961376" w:rsidRPr="00281704" w:rsidRDefault="00961376" w:rsidP="00961376">
      <w:pPr>
        <w:ind w:left="270"/>
        <w:rPr>
          <w:rFonts w:ascii="Arial" w:hAnsi="Arial" w:cs="Arial"/>
          <w:sz w:val="20"/>
          <w:szCs w:val="20"/>
        </w:rPr>
      </w:pPr>
      <w:r w:rsidRPr="00281704">
        <w:rPr>
          <w:rFonts w:ascii="Arial" w:hAnsi="Arial" w:cs="Arial"/>
          <w:sz w:val="20"/>
          <w:szCs w:val="20"/>
        </w:rPr>
        <w:t>George Halliwell</w:t>
      </w:r>
      <w:r w:rsidRPr="00281704">
        <w:rPr>
          <w:rFonts w:ascii="Arial" w:hAnsi="Arial" w:cs="Arial"/>
          <w:sz w:val="20"/>
          <w:szCs w:val="20"/>
        </w:rPr>
        <w:tab/>
        <w:t xml:space="preserve">   </w:t>
      </w:r>
      <w:r w:rsidRPr="00281704">
        <w:rPr>
          <w:rFonts w:ascii="Arial" w:hAnsi="Arial" w:cs="Arial"/>
          <w:i/>
          <w:sz w:val="20"/>
          <w:szCs w:val="20"/>
        </w:rPr>
        <w:t>NOAA</w:t>
      </w:r>
    </w:p>
    <w:p w14:paraId="4C0C9FAF" w14:textId="77777777" w:rsidR="00961376" w:rsidRPr="00281704" w:rsidRDefault="00961376" w:rsidP="00961376">
      <w:pPr>
        <w:ind w:left="270"/>
        <w:rPr>
          <w:rFonts w:ascii="Arial" w:hAnsi="Arial" w:cs="Arial"/>
          <w:sz w:val="20"/>
          <w:szCs w:val="20"/>
        </w:rPr>
      </w:pPr>
      <w:r w:rsidRPr="00281704">
        <w:rPr>
          <w:rFonts w:ascii="Arial" w:hAnsi="Arial" w:cs="Arial"/>
          <w:sz w:val="20"/>
          <w:szCs w:val="20"/>
        </w:rPr>
        <w:t>Elizabeth Johns</w:t>
      </w:r>
      <w:r w:rsidRPr="00281704">
        <w:rPr>
          <w:rFonts w:ascii="Arial" w:hAnsi="Arial" w:cs="Arial"/>
          <w:sz w:val="20"/>
          <w:szCs w:val="20"/>
        </w:rPr>
        <w:tab/>
        <w:t xml:space="preserve">   </w:t>
      </w:r>
      <w:r w:rsidRPr="00281704">
        <w:rPr>
          <w:rFonts w:ascii="Arial" w:hAnsi="Arial" w:cs="Arial"/>
          <w:i/>
          <w:sz w:val="20"/>
          <w:szCs w:val="20"/>
        </w:rPr>
        <w:t>NOAA</w:t>
      </w:r>
    </w:p>
    <w:p w14:paraId="1B56CFD2" w14:textId="77777777" w:rsidR="00961376" w:rsidRPr="00281704" w:rsidRDefault="00961376" w:rsidP="00961376">
      <w:pPr>
        <w:ind w:left="270"/>
        <w:rPr>
          <w:rFonts w:ascii="Arial" w:hAnsi="Arial" w:cs="Arial"/>
          <w:sz w:val="20"/>
          <w:szCs w:val="20"/>
          <w:lang w:val="pt-BR"/>
        </w:rPr>
      </w:pPr>
      <w:r w:rsidRPr="00281704">
        <w:rPr>
          <w:rFonts w:ascii="Arial" w:hAnsi="Arial" w:cs="Arial"/>
          <w:sz w:val="20"/>
          <w:szCs w:val="20"/>
          <w:lang w:val="pt-BR"/>
        </w:rPr>
        <w:t>Sang-Ki Lee</w:t>
      </w:r>
      <w:r w:rsidRPr="00281704">
        <w:rPr>
          <w:rFonts w:ascii="Arial" w:hAnsi="Arial" w:cs="Arial"/>
          <w:sz w:val="20"/>
          <w:szCs w:val="20"/>
          <w:lang w:val="pt-BR"/>
        </w:rPr>
        <w:tab/>
        <w:t xml:space="preserve">                </w:t>
      </w:r>
      <w:r w:rsidRPr="00281704">
        <w:rPr>
          <w:rFonts w:ascii="Arial" w:hAnsi="Arial" w:cs="Arial"/>
          <w:i/>
          <w:sz w:val="20"/>
          <w:szCs w:val="20"/>
          <w:lang w:val="pt-BR"/>
        </w:rPr>
        <w:t>NOAA</w:t>
      </w:r>
    </w:p>
    <w:p w14:paraId="6C6F7D8F" w14:textId="77777777" w:rsidR="00961376" w:rsidRPr="00281704" w:rsidRDefault="00961376" w:rsidP="00961376">
      <w:pPr>
        <w:ind w:left="270"/>
        <w:rPr>
          <w:rFonts w:ascii="Arial" w:hAnsi="Arial" w:cs="Arial"/>
          <w:i/>
          <w:sz w:val="20"/>
          <w:szCs w:val="20"/>
          <w:lang w:val="pt-BR"/>
        </w:rPr>
      </w:pPr>
      <w:r w:rsidRPr="00281704">
        <w:rPr>
          <w:rFonts w:ascii="Arial" w:hAnsi="Arial" w:cs="Arial"/>
          <w:sz w:val="20"/>
        </w:rPr>
        <w:t xml:space="preserve">Matthieu Le Hénaff       </w:t>
      </w:r>
      <w:r w:rsidRPr="00281704">
        <w:rPr>
          <w:rFonts w:ascii="Arial" w:hAnsi="Arial" w:cs="Arial"/>
          <w:i/>
          <w:sz w:val="20"/>
          <w:szCs w:val="20"/>
          <w:lang w:val="pt-BR"/>
        </w:rPr>
        <w:t>CIMAS/UM</w:t>
      </w:r>
    </w:p>
    <w:p w14:paraId="0C30C1BA" w14:textId="77777777" w:rsidR="00961376" w:rsidRPr="00281704" w:rsidRDefault="00961376" w:rsidP="00961376">
      <w:pPr>
        <w:ind w:left="270"/>
        <w:rPr>
          <w:rFonts w:ascii="Arial" w:hAnsi="Arial" w:cs="Arial"/>
          <w:sz w:val="20"/>
          <w:szCs w:val="20"/>
          <w:lang w:val="de-DE"/>
        </w:rPr>
      </w:pPr>
      <w:r w:rsidRPr="00281704">
        <w:rPr>
          <w:rFonts w:ascii="Arial" w:hAnsi="Arial" w:cs="Arial"/>
          <w:sz w:val="20"/>
          <w:szCs w:val="20"/>
          <w:lang w:val="de-DE"/>
        </w:rPr>
        <w:t>Yanyun Liu</w:t>
      </w:r>
      <w:r w:rsidRPr="00281704">
        <w:rPr>
          <w:rFonts w:ascii="Arial" w:hAnsi="Arial" w:cs="Arial"/>
          <w:sz w:val="20"/>
          <w:szCs w:val="20"/>
          <w:lang w:val="de-DE"/>
        </w:rPr>
        <w:tab/>
      </w:r>
      <w:r w:rsidRPr="00281704">
        <w:rPr>
          <w:rFonts w:ascii="Arial" w:hAnsi="Arial" w:cs="Arial"/>
          <w:sz w:val="20"/>
          <w:szCs w:val="20"/>
          <w:lang w:val="de-DE"/>
        </w:rPr>
        <w:tab/>
        <w:t xml:space="preserve">   C</w:t>
      </w:r>
      <w:r w:rsidRPr="00281704">
        <w:rPr>
          <w:rFonts w:ascii="Arial" w:hAnsi="Arial" w:cs="Arial"/>
          <w:i/>
          <w:sz w:val="20"/>
          <w:szCs w:val="20"/>
          <w:lang w:val="de-DE"/>
        </w:rPr>
        <w:t>IMAS/UM</w:t>
      </w:r>
    </w:p>
    <w:p w14:paraId="4584A9E7" w14:textId="77777777" w:rsidR="00961376" w:rsidRPr="00281704" w:rsidRDefault="00961376" w:rsidP="00961376">
      <w:pPr>
        <w:ind w:left="270"/>
        <w:rPr>
          <w:rFonts w:ascii="Arial" w:hAnsi="Arial" w:cs="Arial"/>
          <w:sz w:val="20"/>
          <w:szCs w:val="20"/>
          <w:lang w:val="de-DE"/>
        </w:rPr>
      </w:pPr>
      <w:r w:rsidRPr="00281704">
        <w:rPr>
          <w:rFonts w:ascii="Arial" w:hAnsi="Arial" w:cs="Arial"/>
          <w:sz w:val="20"/>
          <w:szCs w:val="20"/>
          <w:lang w:val="pt-BR"/>
        </w:rPr>
        <w:t>Hosmay Lopez</w:t>
      </w:r>
      <w:r w:rsidRPr="00281704">
        <w:rPr>
          <w:rFonts w:ascii="Arial" w:hAnsi="Arial" w:cs="Arial"/>
          <w:sz w:val="20"/>
          <w:szCs w:val="20"/>
          <w:lang w:val="pt-BR"/>
        </w:rPr>
        <w:tab/>
        <w:t xml:space="preserve">   </w:t>
      </w:r>
      <w:r w:rsidRPr="00281704">
        <w:rPr>
          <w:rFonts w:ascii="Arial" w:hAnsi="Arial" w:cs="Arial"/>
          <w:i/>
          <w:sz w:val="20"/>
          <w:szCs w:val="20"/>
          <w:lang w:val="pt-BR"/>
        </w:rPr>
        <w:t>CIMAS/UM</w:t>
      </w:r>
      <w:r w:rsidRPr="00281704">
        <w:rPr>
          <w:rFonts w:ascii="Arial" w:hAnsi="Arial" w:cs="Arial"/>
          <w:sz w:val="20"/>
          <w:szCs w:val="20"/>
          <w:lang w:val="pt-BR"/>
        </w:rPr>
        <w:tab/>
      </w:r>
    </w:p>
    <w:p w14:paraId="0D76D8A4" w14:textId="77777777" w:rsidR="00961376" w:rsidRPr="00281704" w:rsidRDefault="00961376" w:rsidP="00961376">
      <w:pPr>
        <w:ind w:left="270"/>
        <w:rPr>
          <w:rFonts w:ascii="Arial" w:hAnsi="Arial" w:cs="Arial"/>
          <w:sz w:val="20"/>
          <w:szCs w:val="20"/>
          <w:lang w:val="de-DE"/>
        </w:rPr>
      </w:pPr>
      <w:r w:rsidRPr="00281704">
        <w:rPr>
          <w:rFonts w:ascii="Arial" w:hAnsi="Arial" w:cs="Arial"/>
          <w:sz w:val="20"/>
          <w:szCs w:val="20"/>
          <w:lang w:val="de-DE"/>
        </w:rPr>
        <w:t>Rick Lumpkin</w:t>
      </w:r>
      <w:r w:rsidRPr="00281704">
        <w:rPr>
          <w:rFonts w:ascii="Arial" w:hAnsi="Arial" w:cs="Arial"/>
          <w:sz w:val="20"/>
          <w:szCs w:val="20"/>
          <w:lang w:val="de-DE"/>
        </w:rPr>
        <w:tab/>
        <w:t xml:space="preserve">   </w:t>
      </w:r>
      <w:r w:rsidRPr="00281704">
        <w:rPr>
          <w:rFonts w:ascii="Arial" w:hAnsi="Arial" w:cs="Arial"/>
          <w:i/>
          <w:sz w:val="20"/>
          <w:szCs w:val="20"/>
          <w:lang w:val="de-DE"/>
        </w:rPr>
        <w:t>NOAA</w:t>
      </w:r>
    </w:p>
    <w:p w14:paraId="2361B743" w14:textId="77777777" w:rsidR="00961376" w:rsidRPr="00281704" w:rsidRDefault="00961376" w:rsidP="00961376">
      <w:pPr>
        <w:ind w:left="270"/>
        <w:rPr>
          <w:rFonts w:ascii="Arial" w:hAnsi="Arial" w:cs="Arial"/>
          <w:sz w:val="20"/>
          <w:szCs w:val="20"/>
          <w:lang w:val="de-DE"/>
        </w:rPr>
      </w:pPr>
      <w:r w:rsidRPr="00281704">
        <w:rPr>
          <w:rFonts w:ascii="Arial" w:hAnsi="Arial" w:cs="Arial"/>
          <w:sz w:val="20"/>
          <w:szCs w:val="20"/>
          <w:lang w:val="de-DE"/>
        </w:rPr>
        <w:t>Sudip Majumder</w:t>
      </w:r>
      <w:r w:rsidRPr="00281704">
        <w:rPr>
          <w:rFonts w:ascii="Arial" w:hAnsi="Arial" w:cs="Arial"/>
          <w:sz w:val="20"/>
          <w:szCs w:val="20"/>
          <w:lang w:val="de-DE"/>
        </w:rPr>
        <w:tab/>
        <w:t xml:space="preserve">   C</w:t>
      </w:r>
      <w:r w:rsidRPr="00281704">
        <w:rPr>
          <w:rFonts w:ascii="Arial" w:hAnsi="Arial" w:cs="Arial"/>
          <w:i/>
          <w:sz w:val="20"/>
          <w:szCs w:val="20"/>
          <w:lang w:val="de-DE"/>
        </w:rPr>
        <w:t>IMAS/UM</w:t>
      </w:r>
    </w:p>
    <w:p w14:paraId="76C05B34" w14:textId="77777777" w:rsidR="00961376" w:rsidRPr="00281704" w:rsidRDefault="00961376" w:rsidP="00961376">
      <w:pPr>
        <w:ind w:left="270"/>
        <w:rPr>
          <w:rFonts w:ascii="Arial" w:hAnsi="Arial" w:cs="Arial"/>
          <w:i/>
          <w:sz w:val="20"/>
          <w:szCs w:val="20"/>
          <w:lang w:val="de-DE"/>
        </w:rPr>
      </w:pPr>
      <w:r w:rsidRPr="00281704">
        <w:rPr>
          <w:rFonts w:ascii="Arial" w:hAnsi="Arial" w:cs="Arial"/>
          <w:sz w:val="20"/>
          <w:szCs w:val="20"/>
          <w:lang w:val="de-DE"/>
        </w:rPr>
        <w:t>Christopher Meinen</w:t>
      </w:r>
      <w:r w:rsidRPr="00281704">
        <w:rPr>
          <w:rFonts w:ascii="Arial" w:hAnsi="Arial" w:cs="Arial"/>
          <w:sz w:val="20"/>
          <w:szCs w:val="20"/>
          <w:lang w:val="de-DE"/>
        </w:rPr>
        <w:tab/>
        <w:t xml:space="preserve">   </w:t>
      </w:r>
      <w:r w:rsidRPr="00281704">
        <w:rPr>
          <w:rFonts w:ascii="Arial" w:hAnsi="Arial" w:cs="Arial"/>
          <w:i/>
          <w:sz w:val="20"/>
          <w:szCs w:val="20"/>
          <w:lang w:val="de-DE"/>
        </w:rPr>
        <w:t>NOAA</w:t>
      </w:r>
    </w:p>
    <w:p w14:paraId="4C77E03D" w14:textId="77777777" w:rsidR="00961376" w:rsidRPr="00281704" w:rsidRDefault="00961376" w:rsidP="00961376">
      <w:pPr>
        <w:ind w:left="270"/>
        <w:rPr>
          <w:rFonts w:ascii="Arial" w:hAnsi="Arial" w:cs="Arial"/>
          <w:i/>
          <w:sz w:val="20"/>
          <w:szCs w:val="20"/>
          <w:lang w:val="pt-BR"/>
        </w:rPr>
      </w:pPr>
      <w:r w:rsidRPr="00281704">
        <w:rPr>
          <w:rFonts w:ascii="Arial" w:hAnsi="Arial" w:cs="Arial"/>
          <w:sz w:val="20"/>
          <w:szCs w:val="20"/>
          <w:lang w:val="pt-BR"/>
        </w:rPr>
        <w:t>Renellys Perez</w:t>
      </w:r>
      <w:r w:rsidRPr="00281704">
        <w:rPr>
          <w:rFonts w:ascii="Arial" w:hAnsi="Arial" w:cs="Arial"/>
          <w:sz w:val="20"/>
          <w:szCs w:val="20"/>
          <w:lang w:val="pt-BR"/>
        </w:rPr>
        <w:tab/>
        <w:t xml:space="preserve">   </w:t>
      </w:r>
      <w:r w:rsidRPr="00281704">
        <w:rPr>
          <w:rFonts w:ascii="Arial" w:hAnsi="Arial" w:cs="Arial"/>
          <w:i/>
          <w:sz w:val="20"/>
          <w:szCs w:val="20"/>
          <w:lang w:val="pt-BR"/>
        </w:rPr>
        <w:t>CIMAS/UM</w:t>
      </w:r>
    </w:p>
    <w:p w14:paraId="2DE251DD" w14:textId="77777777" w:rsidR="00961376" w:rsidRPr="00281704" w:rsidRDefault="00961376" w:rsidP="00961376">
      <w:pPr>
        <w:ind w:left="270"/>
        <w:rPr>
          <w:rFonts w:ascii="Arial" w:hAnsi="Arial" w:cs="Arial"/>
          <w:sz w:val="20"/>
          <w:szCs w:val="20"/>
          <w:lang w:val="pt-BR"/>
        </w:rPr>
      </w:pPr>
      <w:r w:rsidRPr="00281704">
        <w:rPr>
          <w:rFonts w:ascii="Arial" w:hAnsi="Arial" w:cs="Arial"/>
          <w:sz w:val="20"/>
          <w:szCs w:val="20"/>
          <w:lang w:val="pt-BR"/>
        </w:rPr>
        <w:t>Nathan Putman</w:t>
      </w:r>
      <w:r w:rsidRPr="00281704">
        <w:rPr>
          <w:rFonts w:ascii="Arial" w:hAnsi="Arial" w:cs="Arial"/>
          <w:sz w:val="20"/>
          <w:szCs w:val="20"/>
          <w:lang w:val="pt-BR"/>
        </w:rPr>
        <w:tab/>
        <w:t xml:space="preserve">   CIMAS/UM</w:t>
      </w:r>
    </w:p>
    <w:p w14:paraId="5E6B4C9F" w14:textId="77777777" w:rsidR="00961376" w:rsidRPr="00281704" w:rsidRDefault="00961376" w:rsidP="00961376">
      <w:pPr>
        <w:ind w:left="270"/>
        <w:rPr>
          <w:rFonts w:ascii="Arial" w:hAnsi="Arial" w:cs="Arial"/>
          <w:sz w:val="20"/>
          <w:szCs w:val="20"/>
          <w:lang w:val="pt-BR"/>
        </w:rPr>
      </w:pPr>
      <w:r w:rsidRPr="00281704">
        <w:rPr>
          <w:rFonts w:ascii="Arial" w:hAnsi="Arial" w:cs="Arial"/>
          <w:sz w:val="20"/>
          <w:szCs w:val="20"/>
          <w:lang w:val="pt-BR"/>
        </w:rPr>
        <w:t>Claudia Schmid</w:t>
      </w:r>
      <w:r w:rsidRPr="00281704">
        <w:rPr>
          <w:rFonts w:ascii="Arial" w:hAnsi="Arial" w:cs="Arial"/>
          <w:sz w:val="20"/>
          <w:szCs w:val="20"/>
          <w:lang w:val="pt-BR"/>
        </w:rPr>
        <w:tab/>
        <w:t xml:space="preserve">   </w:t>
      </w:r>
      <w:r w:rsidRPr="00281704">
        <w:rPr>
          <w:rFonts w:ascii="Arial" w:hAnsi="Arial" w:cs="Arial"/>
          <w:i/>
          <w:sz w:val="20"/>
          <w:szCs w:val="20"/>
          <w:lang w:val="pt-BR"/>
        </w:rPr>
        <w:t>NOAA</w:t>
      </w:r>
    </w:p>
    <w:p w14:paraId="55675896" w14:textId="77777777" w:rsidR="00961376" w:rsidRPr="00281704" w:rsidRDefault="00961376" w:rsidP="00961376">
      <w:pPr>
        <w:ind w:left="270"/>
        <w:rPr>
          <w:rFonts w:ascii="Arial" w:hAnsi="Arial" w:cs="Arial"/>
          <w:sz w:val="20"/>
          <w:szCs w:val="20"/>
          <w:lang w:val="de-DE"/>
        </w:rPr>
      </w:pPr>
      <w:r w:rsidRPr="00281704">
        <w:rPr>
          <w:rFonts w:ascii="Arial" w:hAnsi="Arial" w:cs="Arial"/>
          <w:sz w:val="20"/>
          <w:szCs w:val="20"/>
          <w:lang w:val="de-DE"/>
        </w:rPr>
        <w:t>Denis Volkov</w:t>
      </w:r>
      <w:r w:rsidRPr="00281704">
        <w:rPr>
          <w:rFonts w:ascii="Arial" w:hAnsi="Arial" w:cs="Arial"/>
          <w:sz w:val="20"/>
          <w:szCs w:val="20"/>
          <w:lang w:val="de-DE"/>
        </w:rPr>
        <w:tab/>
      </w:r>
      <w:r w:rsidRPr="00281704">
        <w:rPr>
          <w:rFonts w:ascii="Arial" w:hAnsi="Arial" w:cs="Arial"/>
          <w:sz w:val="20"/>
          <w:szCs w:val="20"/>
          <w:lang w:val="de-DE"/>
        </w:rPr>
        <w:tab/>
        <w:t xml:space="preserve">   </w:t>
      </w:r>
      <w:r w:rsidRPr="00281704">
        <w:rPr>
          <w:rFonts w:ascii="Arial" w:hAnsi="Arial" w:cs="Arial"/>
          <w:i/>
          <w:sz w:val="20"/>
          <w:szCs w:val="20"/>
          <w:lang w:val="de-DE"/>
        </w:rPr>
        <w:t>CIMAS/UM</w:t>
      </w:r>
    </w:p>
    <w:p w14:paraId="78BE50C0" w14:textId="77777777" w:rsidR="00961376" w:rsidRPr="00E15C14" w:rsidRDefault="00961376" w:rsidP="00961376">
      <w:pPr>
        <w:ind w:left="270"/>
        <w:rPr>
          <w:rFonts w:ascii="Arial" w:hAnsi="Arial" w:cs="Arial"/>
          <w:sz w:val="16"/>
          <w:szCs w:val="16"/>
          <w:lang w:val="pt-BR"/>
        </w:rPr>
      </w:pPr>
    </w:p>
    <w:p w14:paraId="382CC2EC" w14:textId="77777777" w:rsidR="00961376" w:rsidRPr="00C63B60" w:rsidRDefault="00961376" w:rsidP="00961376">
      <w:pPr>
        <w:pBdr>
          <w:top w:val="single" w:sz="4" w:space="1" w:color="auto"/>
          <w:left w:val="single" w:sz="4" w:space="4" w:color="auto"/>
          <w:bottom w:val="single" w:sz="4" w:space="1" w:color="auto"/>
          <w:right w:val="single" w:sz="4" w:space="4" w:color="auto"/>
        </w:pBdr>
        <w:ind w:left="270"/>
        <w:rPr>
          <w:rFonts w:ascii="Arial" w:hAnsi="Arial" w:cs="Arial"/>
          <w:b/>
          <w:color w:val="17365D" w:themeColor="text2" w:themeShade="BF"/>
          <w:lang w:val="pt-BR"/>
        </w:rPr>
      </w:pPr>
      <w:r w:rsidRPr="00C63B60">
        <w:rPr>
          <w:rFonts w:ascii="Arial" w:hAnsi="Arial" w:cs="Arial"/>
          <w:b/>
          <w:color w:val="17365D" w:themeColor="text2" w:themeShade="BF"/>
          <w:lang w:val="pt-BR"/>
        </w:rPr>
        <w:t>Instrumentation Group</w:t>
      </w:r>
    </w:p>
    <w:p w14:paraId="283EA43D" w14:textId="77777777" w:rsidR="00961376" w:rsidRPr="00E15C14" w:rsidRDefault="00961376" w:rsidP="00961376">
      <w:pPr>
        <w:ind w:left="270"/>
        <w:rPr>
          <w:rFonts w:ascii="Arial" w:hAnsi="Arial" w:cs="Arial"/>
          <w:sz w:val="16"/>
          <w:szCs w:val="16"/>
          <w:lang w:val="pt-BR"/>
        </w:rPr>
      </w:pPr>
    </w:p>
    <w:p w14:paraId="062F7D19" w14:textId="77777777" w:rsidR="00961376" w:rsidRPr="001A0A0C" w:rsidRDefault="00961376" w:rsidP="00961376">
      <w:pPr>
        <w:tabs>
          <w:tab w:val="left" w:pos="2160"/>
        </w:tabs>
        <w:ind w:left="270"/>
        <w:rPr>
          <w:rFonts w:ascii="Arial" w:hAnsi="Arial" w:cs="Arial"/>
          <w:sz w:val="20"/>
          <w:szCs w:val="20"/>
          <w:lang w:val="pt-BR"/>
        </w:rPr>
      </w:pPr>
      <w:r w:rsidRPr="001A0A0C">
        <w:rPr>
          <w:rFonts w:ascii="Arial" w:hAnsi="Arial" w:cs="Arial"/>
          <w:sz w:val="20"/>
          <w:szCs w:val="20"/>
          <w:lang w:val="pt-BR"/>
        </w:rPr>
        <w:t>P</w:t>
      </w:r>
      <w:r>
        <w:rPr>
          <w:rFonts w:ascii="Arial" w:hAnsi="Arial" w:cs="Arial"/>
          <w:sz w:val="20"/>
          <w:szCs w:val="20"/>
          <w:lang w:val="pt-BR"/>
        </w:rPr>
        <w:t>edro</w:t>
      </w:r>
      <w:r w:rsidRPr="001A0A0C">
        <w:rPr>
          <w:rFonts w:ascii="Arial" w:hAnsi="Arial" w:cs="Arial"/>
          <w:sz w:val="20"/>
          <w:szCs w:val="20"/>
          <w:lang w:val="pt-BR"/>
        </w:rPr>
        <w:t xml:space="preserve"> Peña</w:t>
      </w:r>
      <w:r w:rsidRPr="001A0A0C">
        <w:rPr>
          <w:rFonts w:ascii="Arial" w:hAnsi="Arial" w:cs="Arial"/>
          <w:sz w:val="20"/>
          <w:szCs w:val="20"/>
          <w:lang w:val="pt-BR"/>
        </w:rPr>
        <w:tab/>
      </w:r>
      <w:r w:rsidRPr="001A0A0C">
        <w:rPr>
          <w:rFonts w:ascii="Arial" w:hAnsi="Arial" w:cs="Arial"/>
          <w:i/>
          <w:sz w:val="20"/>
          <w:szCs w:val="20"/>
          <w:lang w:val="pt-BR"/>
        </w:rPr>
        <w:t>NOAA</w:t>
      </w:r>
    </w:p>
    <w:p w14:paraId="66DEDFC0" w14:textId="77777777" w:rsidR="00961376" w:rsidRPr="001A0A0C" w:rsidRDefault="00961376" w:rsidP="00961376">
      <w:pPr>
        <w:ind w:left="270"/>
        <w:rPr>
          <w:rFonts w:ascii="Arial" w:hAnsi="Arial" w:cs="Arial"/>
          <w:sz w:val="20"/>
          <w:szCs w:val="20"/>
          <w:lang w:val="pt-BR"/>
        </w:rPr>
      </w:pPr>
      <w:r w:rsidRPr="001A0A0C">
        <w:rPr>
          <w:rFonts w:ascii="Arial" w:hAnsi="Arial" w:cs="Arial"/>
          <w:sz w:val="20"/>
          <w:szCs w:val="20"/>
          <w:lang w:val="pt-BR"/>
        </w:rPr>
        <w:t>G</w:t>
      </w:r>
      <w:r>
        <w:rPr>
          <w:rFonts w:ascii="Arial" w:hAnsi="Arial" w:cs="Arial"/>
          <w:sz w:val="20"/>
          <w:szCs w:val="20"/>
          <w:lang w:val="pt-BR"/>
        </w:rPr>
        <w:t xml:space="preserve">rant  </w:t>
      </w:r>
      <w:r w:rsidRPr="001A0A0C">
        <w:rPr>
          <w:rFonts w:ascii="Arial" w:hAnsi="Arial" w:cs="Arial"/>
          <w:sz w:val="20"/>
          <w:szCs w:val="20"/>
          <w:lang w:val="pt-BR"/>
        </w:rPr>
        <w:t>Rawson</w:t>
      </w:r>
      <w:r w:rsidRPr="001A0A0C">
        <w:rPr>
          <w:rFonts w:ascii="Arial" w:hAnsi="Arial" w:cs="Arial"/>
          <w:sz w:val="20"/>
          <w:szCs w:val="20"/>
          <w:lang w:val="pt-BR"/>
        </w:rPr>
        <w:tab/>
      </w:r>
      <w:r w:rsidRPr="001A0A0C">
        <w:rPr>
          <w:rFonts w:ascii="Arial" w:hAnsi="Arial" w:cs="Arial"/>
          <w:i/>
          <w:sz w:val="20"/>
          <w:szCs w:val="20"/>
          <w:lang w:val="pt-BR"/>
        </w:rPr>
        <w:t>CIMAS/UM</w:t>
      </w:r>
    </w:p>
    <w:p w14:paraId="0F3AC762" w14:textId="77777777" w:rsidR="00961376" w:rsidRPr="00524193" w:rsidRDefault="00961376" w:rsidP="00961376">
      <w:pPr>
        <w:ind w:left="270"/>
        <w:rPr>
          <w:rFonts w:ascii="Arial" w:hAnsi="Arial" w:cs="Arial"/>
          <w:sz w:val="20"/>
          <w:szCs w:val="20"/>
          <w:lang w:val="es-ES"/>
        </w:rPr>
      </w:pPr>
      <w:r w:rsidRPr="00524193">
        <w:rPr>
          <w:rFonts w:ascii="Arial" w:hAnsi="Arial" w:cs="Arial"/>
          <w:sz w:val="20"/>
          <w:szCs w:val="20"/>
          <w:lang w:val="es-ES"/>
        </w:rPr>
        <w:t>U</w:t>
      </w:r>
      <w:r>
        <w:rPr>
          <w:rFonts w:ascii="Arial" w:hAnsi="Arial" w:cs="Arial"/>
          <w:sz w:val="20"/>
          <w:szCs w:val="20"/>
          <w:lang w:val="es-ES"/>
        </w:rPr>
        <w:t>lises</w:t>
      </w:r>
      <w:r w:rsidRPr="00524193">
        <w:rPr>
          <w:rFonts w:ascii="Arial" w:hAnsi="Arial" w:cs="Arial"/>
          <w:sz w:val="20"/>
          <w:szCs w:val="20"/>
          <w:lang w:val="es-ES"/>
        </w:rPr>
        <w:t xml:space="preserve"> Rivero</w:t>
      </w:r>
      <w:r w:rsidRPr="00524193">
        <w:rPr>
          <w:rFonts w:ascii="Arial" w:hAnsi="Arial" w:cs="Arial"/>
          <w:sz w:val="20"/>
          <w:szCs w:val="20"/>
          <w:lang w:val="es-ES"/>
        </w:rPr>
        <w:tab/>
      </w:r>
      <w:r w:rsidRPr="00524193">
        <w:rPr>
          <w:rFonts w:ascii="Arial" w:hAnsi="Arial" w:cs="Arial"/>
          <w:i/>
          <w:sz w:val="20"/>
          <w:szCs w:val="20"/>
          <w:lang w:val="es-ES"/>
        </w:rPr>
        <w:t>NOAA</w:t>
      </w:r>
    </w:p>
    <w:p w14:paraId="5CFFAD07" w14:textId="77777777" w:rsidR="00961376" w:rsidRDefault="00961376" w:rsidP="00961376">
      <w:pPr>
        <w:ind w:left="270"/>
        <w:rPr>
          <w:rFonts w:ascii="Arial" w:hAnsi="Arial" w:cs="Arial"/>
          <w:i/>
          <w:sz w:val="20"/>
          <w:szCs w:val="20"/>
          <w:lang w:val="es-ES"/>
        </w:rPr>
      </w:pPr>
      <w:r w:rsidRPr="00524193">
        <w:rPr>
          <w:rFonts w:ascii="Arial" w:hAnsi="Arial" w:cs="Arial"/>
          <w:sz w:val="20"/>
          <w:szCs w:val="20"/>
          <w:lang w:val="es-ES"/>
        </w:rPr>
        <w:t>R</w:t>
      </w:r>
      <w:r>
        <w:rPr>
          <w:rFonts w:ascii="Arial" w:hAnsi="Arial" w:cs="Arial"/>
          <w:sz w:val="20"/>
          <w:szCs w:val="20"/>
          <w:lang w:val="es-ES"/>
        </w:rPr>
        <w:t xml:space="preserve">obert </w:t>
      </w:r>
      <w:r w:rsidRPr="00524193">
        <w:rPr>
          <w:rFonts w:ascii="Arial" w:hAnsi="Arial" w:cs="Arial"/>
          <w:sz w:val="20"/>
          <w:szCs w:val="20"/>
          <w:lang w:val="es-ES"/>
        </w:rPr>
        <w:t>Roddy</w:t>
      </w:r>
      <w:r w:rsidRPr="00524193">
        <w:rPr>
          <w:rFonts w:ascii="Arial" w:hAnsi="Arial" w:cs="Arial"/>
          <w:sz w:val="20"/>
          <w:szCs w:val="20"/>
          <w:lang w:val="es-ES"/>
        </w:rPr>
        <w:tab/>
      </w:r>
      <w:r w:rsidRPr="00524193">
        <w:rPr>
          <w:rFonts w:ascii="Arial" w:hAnsi="Arial" w:cs="Arial"/>
          <w:i/>
          <w:sz w:val="20"/>
          <w:szCs w:val="20"/>
          <w:lang w:val="es-ES"/>
        </w:rPr>
        <w:t>NOAA</w:t>
      </w:r>
    </w:p>
    <w:p w14:paraId="579DC8BF" w14:textId="77777777" w:rsidR="00961376" w:rsidRPr="001A0A0C" w:rsidRDefault="00961376" w:rsidP="00961376">
      <w:pPr>
        <w:ind w:left="270"/>
        <w:rPr>
          <w:rFonts w:ascii="Arial" w:hAnsi="Arial" w:cs="Arial"/>
          <w:sz w:val="20"/>
          <w:szCs w:val="20"/>
          <w:lang w:val="pt-BR"/>
        </w:rPr>
      </w:pPr>
      <w:r w:rsidRPr="00061206">
        <w:rPr>
          <w:rFonts w:ascii="Arial" w:hAnsi="Arial" w:cs="Arial"/>
          <w:sz w:val="20"/>
        </w:rPr>
        <w:t>Thomas Sevilla</w:t>
      </w:r>
      <w:r>
        <w:tab/>
      </w:r>
      <w:r w:rsidRPr="001A0A0C">
        <w:rPr>
          <w:rFonts w:ascii="Arial" w:hAnsi="Arial" w:cs="Arial"/>
          <w:i/>
          <w:sz w:val="20"/>
          <w:szCs w:val="20"/>
          <w:lang w:val="pt-BR"/>
        </w:rPr>
        <w:t>CIMAS/UM</w:t>
      </w:r>
    </w:p>
    <w:p w14:paraId="5B2B341B" w14:textId="77777777" w:rsidR="00961376" w:rsidRDefault="00961376" w:rsidP="00961376">
      <w:pPr>
        <w:tabs>
          <w:tab w:val="left" w:pos="2160"/>
        </w:tabs>
        <w:rPr>
          <w:rFonts w:ascii="Arial" w:hAnsi="Arial" w:cs="Arial"/>
          <w:i/>
          <w:sz w:val="20"/>
          <w:szCs w:val="20"/>
        </w:rPr>
      </w:pPr>
      <w:r>
        <w:rPr>
          <w:rFonts w:ascii="Arial" w:hAnsi="Arial" w:cs="Arial"/>
          <w:sz w:val="20"/>
          <w:szCs w:val="20"/>
        </w:rPr>
        <w:t xml:space="preserve">     </w:t>
      </w:r>
      <w:r w:rsidRPr="000023CA">
        <w:rPr>
          <w:rFonts w:ascii="Arial" w:hAnsi="Arial" w:cs="Arial"/>
          <w:sz w:val="20"/>
          <w:szCs w:val="20"/>
        </w:rPr>
        <w:t>A</w:t>
      </w:r>
      <w:r>
        <w:rPr>
          <w:rFonts w:ascii="Arial" w:hAnsi="Arial" w:cs="Arial"/>
          <w:sz w:val="20"/>
          <w:szCs w:val="20"/>
        </w:rPr>
        <w:t>ndrew</w:t>
      </w:r>
      <w:r w:rsidRPr="000023CA">
        <w:rPr>
          <w:rFonts w:ascii="Arial" w:hAnsi="Arial" w:cs="Arial"/>
          <w:sz w:val="20"/>
          <w:szCs w:val="20"/>
        </w:rPr>
        <w:t xml:space="preserve"> Stefani</w:t>
      </w:r>
      <w:r>
        <w:rPr>
          <w:rFonts w:ascii="Arial" w:hAnsi="Arial" w:cs="Arial"/>
          <w:sz w:val="20"/>
          <w:szCs w:val="20"/>
        </w:rPr>
        <w:t>c</w:t>
      </w:r>
      <w:r w:rsidRPr="000023CA">
        <w:rPr>
          <w:rFonts w:ascii="Arial" w:hAnsi="Arial" w:cs="Arial"/>
          <w:sz w:val="20"/>
          <w:szCs w:val="20"/>
        </w:rPr>
        <w:t>k</w:t>
      </w:r>
      <w:r>
        <w:rPr>
          <w:rFonts w:ascii="Arial" w:hAnsi="Arial" w:cs="Arial"/>
          <w:sz w:val="20"/>
          <w:szCs w:val="20"/>
        </w:rPr>
        <w:t xml:space="preserve">      </w:t>
      </w:r>
      <w:r w:rsidRPr="000023CA">
        <w:rPr>
          <w:rFonts w:ascii="Arial" w:hAnsi="Arial" w:cs="Arial"/>
          <w:i/>
          <w:sz w:val="20"/>
          <w:szCs w:val="20"/>
        </w:rPr>
        <w:t>NOAA</w:t>
      </w:r>
    </w:p>
    <w:p w14:paraId="237ADF27" w14:textId="77777777" w:rsidR="00961376" w:rsidRDefault="00961376" w:rsidP="00961376">
      <w:pPr>
        <w:tabs>
          <w:tab w:val="left" w:pos="2160"/>
        </w:tabs>
        <w:rPr>
          <w:rFonts w:ascii="Arial" w:hAnsi="Arial" w:cs="Arial"/>
          <w:i/>
          <w:sz w:val="20"/>
          <w:szCs w:val="20"/>
        </w:rPr>
      </w:pPr>
    </w:p>
    <w:p w14:paraId="3BCFB1DC" w14:textId="77777777" w:rsidR="00961376" w:rsidRPr="00F00F18" w:rsidRDefault="00961376" w:rsidP="00961376">
      <w:pPr>
        <w:pBdr>
          <w:top w:val="single" w:sz="4" w:space="1" w:color="auto"/>
          <w:left w:val="single" w:sz="4" w:space="4" w:color="auto"/>
          <w:bottom w:val="single" w:sz="4" w:space="1" w:color="auto"/>
          <w:right w:val="single" w:sz="4" w:space="4" w:color="auto"/>
        </w:pBdr>
        <w:rPr>
          <w:rFonts w:ascii="Arial" w:hAnsi="Arial" w:cs="Arial"/>
          <w:i/>
          <w:color w:val="17365D" w:themeColor="text2" w:themeShade="BF"/>
          <w:sz w:val="20"/>
          <w:szCs w:val="20"/>
        </w:rPr>
      </w:pPr>
      <w:r w:rsidRPr="00F00F18">
        <w:rPr>
          <w:rFonts w:ascii="Arial" w:hAnsi="Arial" w:cs="Arial"/>
          <w:b/>
          <w:color w:val="17365D" w:themeColor="text2" w:themeShade="BF"/>
          <w:szCs w:val="20"/>
        </w:rPr>
        <w:t xml:space="preserve">Administrative Support </w:t>
      </w:r>
    </w:p>
    <w:p w14:paraId="29E724D5" w14:textId="77777777" w:rsidR="00961376" w:rsidRDefault="00961376" w:rsidP="00961376">
      <w:pPr>
        <w:rPr>
          <w:rFonts w:ascii="Arial" w:hAnsi="Arial" w:cs="Arial"/>
          <w:i/>
          <w:sz w:val="20"/>
          <w:szCs w:val="20"/>
        </w:rPr>
      </w:pPr>
    </w:p>
    <w:p w14:paraId="237CC60A" w14:textId="77777777" w:rsidR="00961376" w:rsidRDefault="00961376" w:rsidP="00961376">
      <w:pPr>
        <w:rPr>
          <w:rFonts w:ascii="Arial" w:hAnsi="Arial" w:cs="Arial"/>
          <w:i/>
          <w:sz w:val="20"/>
          <w:szCs w:val="20"/>
        </w:rPr>
      </w:pPr>
    </w:p>
    <w:p w14:paraId="04C62C20" w14:textId="77777777" w:rsidR="00961376" w:rsidRPr="00C63B60" w:rsidRDefault="00961376" w:rsidP="00961376">
      <w:pPr>
        <w:pBdr>
          <w:top w:val="single" w:sz="4" w:space="1" w:color="auto"/>
          <w:left w:val="single" w:sz="4" w:space="4" w:color="auto"/>
          <w:bottom w:val="single" w:sz="4" w:space="1" w:color="auto"/>
          <w:right w:val="single" w:sz="4" w:space="1" w:color="auto"/>
        </w:pBdr>
        <w:ind w:left="270"/>
        <w:rPr>
          <w:rFonts w:ascii="Arial" w:hAnsi="Arial" w:cs="Arial"/>
          <w:b/>
          <w:color w:val="17365D" w:themeColor="text2" w:themeShade="BF"/>
        </w:rPr>
      </w:pPr>
      <w:r w:rsidRPr="00C63B60">
        <w:rPr>
          <w:rFonts w:ascii="Arial" w:hAnsi="Arial" w:cs="Arial"/>
          <w:b/>
          <w:color w:val="17365D" w:themeColor="text2" w:themeShade="BF"/>
        </w:rPr>
        <w:t>Research and Operational Support</w:t>
      </w:r>
    </w:p>
    <w:p w14:paraId="41978DD5" w14:textId="77777777" w:rsidR="00961376" w:rsidRDefault="00961376" w:rsidP="00961376">
      <w:pPr>
        <w:ind w:left="270"/>
        <w:rPr>
          <w:rFonts w:ascii="Arial" w:hAnsi="Arial" w:cs="Arial"/>
          <w:sz w:val="20"/>
          <w:szCs w:val="20"/>
        </w:rPr>
      </w:pPr>
    </w:p>
    <w:p w14:paraId="6E2905C8" w14:textId="77777777" w:rsidR="00961376" w:rsidRPr="00061206" w:rsidRDefault="00961376" w:rsidP="00961376">
      <w:pPr>
        <w:ind w:left="270"/>
        <w:rPr>
          <w:rFonts w:ascii="Arial" w:hAnsi="Arial" w:cs="Arial"/>
          <w:sz w:val="20"/>
          <w:szCs w:val="20"/>
        </w:rPr>
      </w:pPr>
      <w:r w:rsidRPr="00061206">
        <w:rPr>
          <w:rFonts w:ascii="Arial" w:hAnsi="Arial" w:cs="Arial"/>
          <w:sz w:val="20"/>
          <w:szCs w:val="20"/>
        </w:rPr>
        <w:t>Charita Atluri</w:t>
      </w:r>
      <w:r w:rsidRPr="00061206">
        <w:rPr>
          <w:rFonts w:ascii="Arial" w:hAnsi="Arial" w:cs="Arial"/>
          <w:sz w:val="20"/>
          <w:szCs w:val="20"/>
        </w:rPr>
        <w:tab/>
      </w:r>
      <w:r w:rsidRPr="00061206">
        <w:rPr>
          <w:rFonts w:ascii="Arial" w:hAnsi="Arial" w:cs="Arial"/>
          <w:sz w:val="20"/>
          <w:szCs w:val="20"/>
        </w:rPr>
        <w:tab/>
        <w:t xml:space="preserve">      </w:t>
      </w:r>
      <w:r w:rsidRPr="00061206">
        <w:rPr>
          <w:rFonts w:ascii="Arial" w:hAnsi="Arial" w:cs="Arial"/>
          <w:i/>
          <w:sz w:val="20"/>
          <w:szCs w:val="20"/>
        </w:rPr>
        <w:t>CIMAS/UM</w:t>
      </w:r>
      <w:r w:rsidRPr="00061206">
        <w:rPr>
          <w:rFonts w:ascii="Arial" w:hAnsi="Arial" w:cs="Arial"/>
          <w:sz w:val="20"/>
          <w:szCs w:val="20"/>
        </w:rPr>
        <w:tab/>
      </w:r>
    </w:p>
    <w:p w14:paraId="36CFCEF4" w14:textId="77777777" w:rsidR="00961376" w:rsidRPr="00061206" w:rsidRDefault="00961376" w:rsidP="00961376">
      <w:pPr>
        <w:ind w:left="270"/>
        <w:rPr>
          <w:rFonts w:ascii="Arial" w:hAnsi="Arial" w:cs="Arial"/>
          <w:sz w:val="20"/>
          <w:szCs w:val="20"/>
        </w:rPr>
      </w:pPr>
      <w:r w:rsidRPr="00061206">
        <w:rPr>
          <w:rFonts w:ascii="Arial" w:hAnsi="Arial" w:cs="Arial"/>
          <w:sz w:val="20"/>
          <w:szCs w:val="20"/>
        </w:rPr>
        <w:t>Zachary Barton</w:t>
      </w:r>
      <w:r w:rsidRPr="00061206">
        <w:rPr>
          <w:rFonts w:ascii="Arial" w:hAnsi="Arial" w:cs="Arial"/>
          <w:sz w:val="20"/>
          <w:szCs w:val="20"/>
        </w:rPr>
        <w:tab/>
        <w:t xml:space="preserve">      </w:t>
      </w:r>
      <w:r w:rsidRPr="00061206">
        <w:rPr>
          <w:rFonts w:ascii="Arial" w:hAnsi="Arial" w:cs="Arial"/>
          <w:i/>
          <w:sz w:val="20"/>
          <w:szCs w:val="20"/>
        </w:rPr>
        <w:t>CIMAS/UM</w:t>
      </w:r>
    </w:p>
    <w:p w14:paraId="5D4345DF"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rPr>
        <w:t>Francis Bringas</w:t>
      </w:r>
      <w:r w:rsidRPr="00061206">
        <w:rPr>
          <w:rFonts w:ascii="Arial" w:hAnsi="Arial" w:cs="Arial"/>
          <w:sz w:val="20"/>
          <w:szCs w:val="20"/>
        </w:rPr>
        <w:tab/>
        <w:t xml:space="preserve">      </w:t>
      </w:r>
      <w:r w:rsidRPr="00061206">
        <w:rPr>
          <w:rFonts w:ascii="Arial" w:hAnsi="Arial" w:cs="Arial"/>
          <w:i/>
          <w:sz w:val="20"/>
          <w:szCs w:val="20"/>
        </w:rPr>
        <w:t>NOAA</w:t>
      </w:r>
      <w:r w:rsidRPr="00061206">
        <w:rPr>
          <w:rFonts w:ascii="Arial" w:hAnsi="Arial" w:cs="Arial"/>
          <w:sz w:val="20"/>
          <w:szCs w:val="20"/>
          <w:lang w:val="pt-BR"/>
        </w:rPr>
        <w:t xml:space="preserve"> </w:t>
      </w:r>
    </w:p>
    <w:p w14:paraId="78DC770A" w14:textId="77777777" w:rsidR="00961376" w:rsidRPr="00061206" w:rsidRDefault="00961376" w:rsidP="00961376">
      <w:pPr>
        <w:ind w:left="270"/>
        <w:rPr>
          <w:rFonts w:ascii="Arial" w:hAnsi="Arial" w:cs="Arial"/>
          <w:sz w:val="20"/>
          <w:szCs w:val="20"/>
        </w:rPr>
      </w:pPr>
      <w:r w:rsidRPr="00061206">
        <w:rPr>
          <w:rFonts w:ascii="Arial" w:hAnsi="Arial" w:cs="Arial"/>
          <w:sz w:val="20"/>
          <w:szCs w:val="20"/>
          <w:lang w:val="pt-BR"/>
        </w:rPr>
        <w:t>Paul Chinn</w:t>
      </w:r>
      <w:r w:rsidRPr="00061206">
        <w:rPr>
          <w:rFonts w:ascii="Arial" w:hAnsi="Arial" w:cs="Arial"/>
          <w:sz w:val="20"/>
          <w:szCs w:val="20"/>
          <w:lang w:val="pt-BR"/>
        </w:rPr>
        <w:tab/>
        <w:t xml:space="preserve">                   </w:t>
      </w:r>
      <w:r w:rsidRPr="00061206">
        <w:rPr>
          <w:rFonts w:ascii="Arial" w:hAnsi="Arial" w:cs="Arial"/>
          <w:i/>
          <w:sz w:val="20"/>
          <w:szCs w:val="20"/>
        </w:rPr>
        <w:t>CIMAS/UM</w:t>
      </w:r>
    </w:p>
    <w:p w14:paraId="3CCFC494" w14:textId="77777777" w:rsidR="00961376" w:rsidRPr="00061206" w:rsidRDefault="00DF7AFC" w:rsidP="00DF7AFC">
      <w:pPr>
        <w:rPr>
          <w:rFonts w:ascii="Arial" w:hAnsi="Arial" w:cs="Arial"/>
          <w:sz w:val="20"/>
          <w:szCs w:val="20"/>
        </w:rPr>
      </w:pPr>
      <w:r>
        <w:rPr>
          <w:rFonts w:ascii="Arial" w:hAnsi="Arial" w:cs="Arial"/>
          <w:sz w:val="20"/>
          <w:szCs w:val="20"/>
          <w:lang w:val="pt-BR"/>
        </w:rPr>
        <w:t xml:space="preserve">    </w:t>
      </w:r>
      <w:r w:rsidR="00961376" w:rsidRPr="006C0AC1">
        <w:rPr>
          <w:rFonts w:ascii="Arial" w:hAnsi="Arial" w:cs="Arial"/>
          <w:sz w:val="20"/>
          <w:szCs w:val="20"/>
          <w:lang w:val="pt-BR"/>
        </w:rPr>
        <w:t>Jonathan Christophersen</w:t>
      </w:r>
      <w:r w:rsidR="00961376">
        <w:rPr>
          <w:rFonts w:ascii="Arial" w:hAnsi="Arial" w:cs="Arial"/>
          <w:sz w:val="20"/>
          <w:szCs w:val="20"/>
          <w:lang w:val="pt-BR"/>
        </w:rPr>
        <w:t xml:space="preserve"> </w:t>
      </w:r>
      <w:r w:rsidR="00961376" w:rsidRPr="00061206">
        <w:rPr>
          <w:rFonts w:ascii="Arial" w:hAnsi="Arial" w:cs="Arial"/>
          <w:i/>
          <w:sz w:val="20"/>
          <w:szCs w:val="20"/>
        </w:rPr>
        <w:t>CIMAS/UM</w:t>
      </w:r>
    </w:p>
    <w:p w14:paraId="09B524AE"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 xml:space="preserve">Yeun-Ho Daneshzadeh   </w:t>
      </w:r>
      <w:r w:rsidRPr="00061206">
        <w:rPr>
          <w:rFonts w:ascii="Arial" w:hAnsi="Arial" w:cs="Arial"/>
          <w:i/>
          <w:sz w:val="20"/>
          <w:szCs w:val="20"/>
          <w:lang w:val="pt-BR"/>
        </w:rPr>
        <w:t>NOAA</w:t>
      </w:r>
    </w:p>
    <w:p w14:paraId="054CE28F" w14:textId="77777777" w:rsidR="00961376" w:rsidRPr="00061206" w:rsidRDefault="00961376" w:rsidP="00961376">
      <w:pPr>
        <w:ind w:left="270"/>
        <w:rPr>
          <w:rFonts w:ascii="Arial" w:hAnsi="Arial" w:cs="Arial"/>
          <w:i/>
          <w:sz w:val="20"/>
          <w:szCs w:val="20"/>
          <w:lang w:val="pt-BR"/>
        </w:rPr>
      </w:pPr>
      <w:r w:rsidRPr="00061206">
        <w:rPr>
          <w:rFonts w:ascii="Arial" w:hAnsi="Arial" w:cs="Arial"/>
          <w:sz w:val="20"/>
          <w:szCs w:val="20"/>
          <w:lang w:val="pt-BR"/>
        </w:rPr>
        <w:t>Shaun Dolk</w:t>
      </w:r>
      <w:r w:rsidRPr="00061206">
        <w:rPr>
          <w:rFonts w:ascii="Arial" w:hAnsi="Arial" w:cs="Arial"/>
          <w:sz w:val="20"/>
          <w:szCs w:val="20"/>
          <w:lang w:val="pt-BR"/>
        </w:rPr>
        <w:tab/>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719C3607"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Ricardo Domingues</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10D19F96" w14:textId="77777777" w:rsidR="00961376" w:rsidRPr="00061206" w:rsidRDefault="00961376" w:rsidP="00961376">
      <w:pPr>
        <w:ind w:left="270"/>
        <w:rPr>
          <w:rFonts w:ascii="Arial" w:hAnsi="Arial" w:cs="Arial"/>
          <w:i/>
          <w:sz w:val="20"/>
          <w:szCs w:val="20"/>
          <w:lang w:val="pt-BR"/>
        </w:rPr>
      </w:pPr>
      <w:r w:rsidRPr="00061206">
        <w:rPr>
          <w:rFonts w:ascii="Arial" w:hAnsi="Arial" w:cs="Arial"/>
          <w:sz w:val="20"/>
          <w:szCs w:val="20"/>
          <w:lang w:val="pt-BR"/>
        </w:rPr>
        <w:t>James Farrington</w:t>
      </w:r>
      <w:r w:rsidRPr="00061206">
        <w:rPr>
          <w:rFonts w:ascii="Arial" w:hAnsi="Arial" w:cs="Arial"/>
          <w:sz w:val="20"/>
          <w:szCs w:val="20"/>
          <w:lang w:val="pt-BR"/>
        </w:rPr>
        <w:tab/>
        <w:t xml:space="preserve">      </w:t>
      </w:r>
      <w:r w:rsidRPr="00061206">
        <w:rPr>
          <w:rFonts w:ascii="Arial" w:hAnsi="Arial" w:cs="Arial"/>
          <w:i/>
          <w:sz w:val="20"/>
          <w:szCs w:val="20"/>
          <w:lang w:val="pt-BR"/>
        </w:rPr>
        <w:t>NOAA</w:t>
      </w:r>
    </w:p>
    <w:p w14:paraId="54E3E67A"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Elizabeth Forteza</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460DBDDF" w14:textId="77777777" w:rsidR="00961376" w:rsidRPr="00061206" w:rsidRDefault="00961376" w:rsidP="00961376">
      <w:pPr>
        <w:ind w:left="270"/>
        <w:rPr>
          <w:rFonts w:ascii="Arial" w:hAnsi="Arial" w:cs="Arial"/>
          <w:i/>
          <w:sz w:val="20"/>
          <w:szCs w:val="20"/>
          <w:lang w:val="pt-BR"/>
        </w:rPr>
      </w:pPr>
      <w:r w:rsidRPr="00061206">
        <w:rPr>
          <w:rFonts w:ascii="Arial" w:hAnsi="Arial" w:cs="Arial"/>
          <w:sz w:val="20"/>
          <w:szCs w:val="20"/>
          <w:lang w:val="pt-BR"/>
        </w:rPr>
        <w:t xml:space="preserve">Rigoberto Garcia             </w:t>
      </w:r>
      <w:r w:rsidRPr="00061206">
        <w:rPr>
          <w:rFonts w:ascii="Arial" w:hAnsi="Arial" w:cs="Arial"/>
          <w:i/>
          <w:sz w:val="20"/>
          <w:szCs w:val="20"/>
          <w:lang w:val="pt-BR"/>
        </w:rPr>
        <w:t>CIMAS/UM</w:t>
      </w:r>
    </w:p>
    <w:p w14:paraId="1839EEE7"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Caridad Gonzalez</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018ED410"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Vicki Halliwell</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5F6A0981"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rPr>
        <w:t>Patrick Halsall</w:t>
      </w:r>
      <w:r w:rsidRPr="00061206">
        <w:rPr>
          <w:rFonts w:ascii="Arial" w:hAnsi="Arial" w:cs="Arial"/>
          <w:sz w:val="20"/>
          <w:szCs w:val="20"/>
        </w:rPr>
        <w:tab/>
        <w:t xml:space="preserve">      </w:t>
      </w:r>
      <w:r w:rsidRPr="00061206">
        <w:rPr>
          <w:rFonts w:ascii="Arial" w:hAnsi="Arial" w:cs="Arial"/>
          <w:i/>
          <w:sz w:val="20"/>
          <w:szCs w:val="20"/>
          <w:lang w:val="pt-BR"/>
        </w:rPr>
        <w:t>CIMAS/UM</w:t>
      </w:r>
    </w:p>
    <w:p w14:paraId="01FB93B4" w14:textId="77777777" w:rsidR="00961376" w:rsidRPr="00061206" w:rsidRDefault="00961376" w:rsidP="00961376">
      <w:pPr>
        <w:ind w:left="270"/>
        <w:rPr>
          <w:rFonts w:ascii="Arial" w:hAnsi="Arial" w:cs="Arial"/>
          <w:i/>
          <w:sz w:val="20"/>
          <w:szCs w:val="20"/>
          <w:lang w:val="pt-BR"/>
        </w:rPr>
      </w:pPr>
      <w:r w:rsidRPr="00061206">
        <w:rPr>
          <w:rFonts w:ascii="Arial" w:hAnsi="Arial" w:cs="Arial"/>
          <w:sz w:val="20"/>
          <w:szCs w:val="20"/>
          <w:lang w:val="pt-BR"/>
        </w:rPr>
        <w:t>James Hooper</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2B5E064E"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Michel Mehari</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5124B4BB"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rPr>
        <w:t>Jayalekshmi Thottiyilthazhe Sadanandan Nair (Jaya)</w:t>
      </w:r>
      <w:r w:rsidRPr="00061206">
        <w:rPr>
          <w:rFonts w:ascii="Arial" w:hAnsi="Arial" w:cs="Arial"/>
          <w:sz w:val="20"/>
          <w:szCs w:val="20"/>
        </w:rPr>
        <w:tab/>
      </w:r>
      <w:r w:rsidRPr="00061206">
        <w:rPr>
          <w:rFonts w:ascii="Arial" w:hAnsi="Arial" w:cs="Arial"/>
          <w:sz w:val="20"/>
          <w:szCs w:val="20"/>
        </w:rPr>
        <w:tab/>
        <w:t xml:space="preserve">     </w:t>
      </w:r>
      <w:r w:rsidRPr="00061206">
        <w:rPr>
          <w:rFonts w:ascii="Arial" w:hAnsi="Arial" w:cs="Arial"/>
          <w:i/>
          <w:sz w:val="20"/>
          <w:szCs w:val="20"/>
          <w:lang w:val="pt-BR"/>
        </w:rPr>
        <w:t>CIMAS/UM</w:t>
      </w:r>
    </w:p>
    <w:p w14:paraId="083644FA" w14:textId="77777777" w:rsidR="00961376" w:rsidRPr="00061206" w:rsidRDefault="00961376" w:rsidP="00961376">
      <w:pPr>
        <w:ind w:left="270"/>
        <w:rPr>
          <w:rFonts w:ascii="Arial" w:hAnsi="Arial" w:cs="Arial"/>
          <w:i/>
          <w:sz w:val="20"/>
          <w:szCs w:val="20"/>
          <w:lang w:val="pt-BR"/>
        </w:rPr>
      </w:pPr>
      <w:r w:rsidRPr="00061206">
        <w:rPr>
          <w:rFonts w:ascii="Arial" w:hAnsi="Arial" w:cs="Arial"/>
          <w:sz w:val="20"/>
          <w:szCs w:val="20"/>
          <w:lang w:val="pt-BR"/>
        </w:rPr>
        <w:t>Mayra Pazos</w:t>
      </w:r>
      <w:r w:rsidRPr="00061206">
        <w:rPr>
          <w:rFonts w:ascii="Arial" w:hAnsi="Arial" w:cs="Arial"/>
          <w:sz w:val="20"/>
          <w:szCs w:val="20"/>
          <w:lang w:val="pt-BR"/>
        </w:rPr>
        <w:tab/>
      </w:r>
      <w:r w:rsidRPr="00061206">
        <w:rPr>
          <w:rFonts w:ascii="Arial" w:hAnsi="Arial" w:cs="Arial"/>
          <w:sz w:val="20"/>
          <w:szCs w:val="20"/>
          <w:lang w:val="pt-BR"/>
        </w:rPr>
        <w:tab/>
        <w:t xml:space="preserve">      </w:t>
      </w:r>
      <w:r w:rsidRPr="00061206">
        <w:rPr>
          <w:rFonts w:ascii="Arial" w:hAnsi="Arial" w:cs="Arial"/>
          <w:i/>
          <w:sz w:val="20"/>
          <w:szCs w:val="20"/>
          <w:lang w:val="pt-BR"/>
        </w:rPr>
        <w:t>NOAA</w:t>
      </w:r>
    </w:p>
    <w:p w14:paraId="2500D289"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 xml:space="preserve">Reyna Sabina </w:t>
      </w:r>
      <w:r w:rsidRPr="00061206">
        <w:rPr>
          <w:rFonts w:ascii="Arial" w:hAnsi="Arial" w:cs="Arial"/>
          <w:sz w:val="20"/>
          <w:szCs w:val="20"/>
          <w:lang w:val="pt-BR"/>
        </w:rPr>
        <w:tab/>
        <w:t xml:space="preserve">      </w:t>
      </w:r>
      <w:r w:rsidRPr="00061206">
        <w:rPr>
          <w:rFonts w:ascii="Arial" w:hAnsi="Arial" w:cs="Arial"/>
          <w:i/>
          <w:sz w:val="20"/>
          <w:szCs w:val="20"/>
          <w:lang w:val="pt-BR"/>
        </w:rPr>
        <w:t>CIMAS/UM</w:t>
      </w:r>
    </w:p>
    <w:p w14:paraId="2B998F96"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Ryan Smith</w:t>
      </w:r>
      <w:r w:rsidRPr="00061206">
        <w:rPr>
          <w:rFonts w:ascii="Arial" w:hAnsi="Arial" w:cs="Arial"/>
          <w:sz w:val="20"/>
          <w:szCs w:val="20"/>
          <w:lang w:val="pt-BR"/>
        </w:rPr>
        <w:tab/>
      </w:r>
      <w:r w:rsidRPr="00061206">
        <w:rPr>
          <w:rFonts w:ascii="Arial" w:hAnsi="Arial" w:cs="Arial"/>
          <w:sz w:val="20"/>
          <w:szCs w:val="20"/>
          <w:lang w:val="pt-BR"/>
        </w:rPr>
        <w:tab/>
        <w:t xml:space="preserve">      </w:t>
      </w:r>
      <w:r w:rsidRPr="00061206">
        <w:rPr>
          <w:rFonts w:ascii="Arial" w:hAnsi="Arial" w:cs="Arial"/>
          <w:i/>
          <w:sz w:val="20"/>
          <w:szCs w:val="20"/>
          <w:lang w:val="pt-BR"/>
        </w:rPr>
        <w:t>NOAA</w:t>
      </w:r>
    </w:p>
    <w:p w14:paraId="3D2641B6" w14:textId="77777777" w:rsidR="00961376" w:rsidRPr="00061206" w:rsidRDefault="00961376" w:rsidP="00961376">
      <w:pPr>
        <w:ind w:left="270"/>
        <w:rPr>
          <w:rFonts w:ascii="Arial" w:hAnsi="Arial" w:cs="Arial"/>
          <w:sz w:val="20"/>
          <w:szCs w:val="20"/>
          <w:lang w:val="pt-BR"/>
        </w:rPr>
      </w:pPr>
      <w:r w:rsidRPr="00061206">
        <w:rPr>
          <w:rFonts w:ascii="Arial" w:hAnsi="Arial" w:cs="Arial"/>
          <w:sz w:val="20"/>
          <w:szCs w:val="20"/>
          <w:lang w:val="pt-BR"/>
        </w:rPr>
        <w:t>Joaquin Trinanes</w:t>
      </w:r>
      <w:r w:rsidRPr="00061206">
        <w:rPr>
          <w:rFonts w:ascii="Arial" w:hAnsi="Arial" w:cs="Arial"/>
          <w:sz w:val="20"/>
          <w:szCs w:val="20"/>
          <w:lang w:val="pt-BR"/>
        </w:rPr>
        <w:tab/>
        <w:t xml:space="preserve">      </w:t>
      </w:r>
      <w:r w:rsidRPr="00061206">
        <w:rPr>
          <w:rFonts w:ascii="Arial" w:hAnsi="Arial" w:cs="Arial"/>
          <w:i/>
          <w:sz w:val="20"/>
          <w:szCs w:val="20"/>
          <w:lang w:val="pt-BR"/>
        </w:rPr>
        <w:t>Contractor</w:t>
      </w:r>
    </w:p>
    <w:p w14:paraId="7FB3C33F" w14:textId="77777777" w:rsidR="00961376" w:rsidRPr="00B93C78" w:rsidRDefault="00961376" w:rsidP="00961376">
      <w:pPr>
        <w:ind w:left="270"/>
        <w:rPr>
          <w:rFonts w:ascii="Arial" w:hAnsi="Arial" w:cs="Arial"/>
          <w:sz w:val="20"/>
          <w:szCs w:val="20"/>
          <w:lang w:val="pt-BR"/>
        </w:rPr>
      </w:pPr>
      <w:r w:rsidRPr="00061206">
        <w:rPr>
          <w:rFonts w:ascii="Arial" w:hAnsi="Arial" w:cs="Arial"/>
          <w:sz w:val="20"/>
          <w:szCs w:val="20"/>
          <w:lang w:val="pt-BR"/>
        </w:rPr>
        <w:t>Eric Valdes</w:t>
      </w:r>
      <w:r w:rsidRPr="00061206">
        <w:rPr>
          <w:rFonts w:ascii="Arial" w:hAnsi="Arial" w:cs="Arial"/>
          <w:sz w:val="20"/>
          <w:szCs w:val="20"/>
          <w:lang w:val="pt-BR"/>
        </w:rPr>
        <w:tab/>
      </w:r>
      <w:r w:rsidRPr="00B93C78">
        <w:rPr>
          <w:rFonts w:ascii="Arial" w:hAnsi="Arial" w:cs="Arial"/>
          <w:sz w:val="20"/>
          <w:szCs w:val="20"/>
          <w:lang w:val="pt-BR"/>
        </w:rPr>
        <w:tab/>
        <w:t xml:space="preserve">   </w:t>
      </w:r>
      <w:r>
        <w:rPr>
          <w:rFonts w:ascii="Arial" w:hAnsi="Arial" w:cs="Arial"/>
          <w:sz w:val="20"/>
          <w:szCs w:val="20"/>
          <w:lang w:val="pt-BR"/>
        </w:rPr>
        <w:t xml:space="preserve">   </w:t>
      </w:r>
      <w:r w:rsidRPr="00B93C78">
        <w:rPr>
          <w:rFonts w:ascii="Arial" w:hAnsi="Arial" w:cs="Arial"/>
          <w:i/>
          <w:sz w:val="20"/>
          <w:szCs w:val="20"/>
          <w:lang w:val="pt-BR"/>
        </w:rPr>
        <w:t>CIMAS/UM</w:t>
      </w:r>
    </w:p>
    <w:p w14:paraId="2E5649D0" w14:textId="77777777" w:rsidR="00961376" w:rsidRPr="001A0A0C" w:rsidRDefault="00961376" w:rsidP="00961376">
      <w:pPr>
        <w:ind w:left="270"/>
        <w:rPr>
          <w:rFonts w:ascii="Arial" w:hAnsi="Arial" w:cs="Arial"/>
          <w:sz w:val="20"/>
          <w:szCs w:val="20"/>
          <w:lang w:val="pt-BR"/>
        </w:rPr>
      </w:pPr>
    </w:p>
    <w:p w14:paraId="3F5A8934" w14:textId="77777777" w:rsidR="00961376" w:rsidRPr="00C63B60" w:rsidRDefault="00961376" w:rsidP="00961376">
      <w:pPr>
        <w:pBdr>
          <w:top w:val="single" w:sz="4" w:space="1" w:color="auto"/>
          <w:left w:val="single" w:sz="4" w:space="4" w:color="auto"/>
          <w:bottom w:val="single" w:sz="4" w:space="1" w:color="auto"/>
          <w:right w:val="single" w:sz="4" w:space="4" w:color="auto"/>
        </w:pBdr>
        <w:ind w:left="270"/>
        <w:rPr>
          <w:rFonts w:ascii="Arial" w:hAnsi="Arial" w:cs="Arial"/>
          <w:b/>
          <w:color w:val="17365D" w:themeColor="text2" w:themeShade="BF"/>
        </w:rPr>
      </w:pPr>
      <w:r w:rsidRPr="00C63B60">
        <w:rPr>
          <w:rFonts w:ascii="Arial" w:hAnsi="Arial" w:cs="Arial"/>
          <w:b/>
          <w:color w:val="17365D" w:themeColor="text2" w:themeShade="BF"/>
        </w:rPr>
        <w:t>IT Specialists</w:t>
      </w:r>
    </w:p>
    <w:p w14:paraId="0F4E652A" w14:textId="77777777" w:rsidR="00961376" w:rsidRPr="00E15C14" w:rsidRDefault="00961376" w:rsidP="00961376">
      <w:pPr>
        <w:ind w:left="270"/>
        <w:rPr>
          <w:rFonts w:ascii="Arial" w:hAnsi="Arial" w:cs="Arial"/>
          <w:sz w:val="16"/>
          <w:szCs w:val="16"/>
        </w:rPr>
      </w:pPr>
    </w:p>
    <w:p w14:paraId="4D8BA47E" w14:textId="77777777" w:rsidR="00961376" w:rsidRPr="00524193" w:rsidRDefault="00961376" w:rsidP="00961376">
      <w:pPr>
        <w:ind w:left="270"/>
        <w:rPr>
          <w:rFonts w:ascii="Arial" w:hAnsi="Arial" w:cs="Arial"/>
          <w:sz w:val="20"/>
          <w:szCs w:val="20"/>
        </w:rPr>
      </w:pPr>
      <w:r w:rsidRPr="00524193">
        <w:rPr>
          <w:rFonts w:ascii="Arial" w:hAnsi="Arial" w:cs="Arial"/>
          <w:sz w:val="20"/>
          <w:szCs w:val="20"/>
        </w:rPr>
        <w:t>J</w:t>
      </w:r>
      <w:r>
        <w:rPr>
          <w:rFonts w:ascii="Arial" w:hAnsi="Arial" w:cs="Arial"/>
          <w:sz w:val="20"/>
          <w:szCs w:val="20"/>
        </w:rPr>
        <w:t>ay</w:t>
      </w:r>
      <w:r w:rsidRPr="00524193">
        <w:rPr>
          <w:rFonts w:ascii="Arial" w:hAnsi="Arial" w:cs="Arial"/>
          <w:sz w:val="20"/>
          <w:szCs w:val="20"/>
        </w:rPr>
        <w:t xml:space="preserve"> Harris</w:t>
      </w:r>
      <w:r w:rsidRPr="00524193">
        <w:rPr>
          <w:rFonts w:ascii="Arial" w:hAnsi="Arial" w:cs="Arial"/>
          <w:sz w:val="20"/>
          <w:szCs w:val="20"/>
        </w:rPr>
        <w:tab/>
      </w:r>
      <w:r w:rsidRPr="00524193">
        <w:rPr>
          <w:rFonts w:ascii="Arial" w:hAnsi="Arial" w:cs="Arial"/>
          <w:sz w:val="20"/>
          <w:szCs w:val="20"/>
        </w:rPr>
        <w:tab/>
      </w:r>
      <w:r>
        <w:rPr>
          <w:rFonts w:ascii="Arial" w:hAnsi="Arial" w:cs="Arial"/>
          <w:sz w:val="20"/>
          <w:szCs w:val="20"/>
        </w:rPr>
        <w:t xml:space="preserve">      </w:t>
      </w:r>
      <w:r w:rsidRPr="00524193">
        <w:rPr>
          <w:rFonts w:ascii="Arial" w:hAnsi="Arial" w:cs="Arial"/>
          <w:i/>
          <w:sz w:val="20"/>
          <w:szCs w:val="20"/>
        </w:rPr>
        <w:t>NOAA</w:t>
      </w:r>
    </w:p>
    <w:p w14:paraId="0132645F" w14:textId="77777777" w:rsidR="00961376" w:rsidRPr="00850E1F" w:rsidRDefault="00961376" w:rsidP="00961376">
      <w:pPr>
        <w:ind w:left="270"/>
        <w:rPr>
          <w:rFonts w:ascii="Arial" w:hAnsi="Arial" w:cs="Arial"/>
          <w:sz w:val="20"/>
          <w:szCs w:val="20"/>
        </w:rPr>
        <w:sectPr w:rsidR="00961376" w:rsidRPr="00850E1F" w:rsidSect="0022390D">
          <w:type w:val="continuous"/>
          <w:pgSz w:w="12240" w:h="15840" w:code="1"/>
          <w:pgMar w:top="1152" w:right="1440" w:bottom="1152" w:left="1440" w:header="720" w:footer="163" w:gutter="0"/>
          <w:cols w:num="2" w:space="720" w:equalWidth="0">
            <w:col w:w="4680" w:space="360"/>
            <w:col w:w="4320"/>
          </w:cols>
        </w:sectPr>
      </w:pPr>
    </w:p>
    <w:p w14:paraId="054147E3" w14:textId="77777777" w:rsidR="00961376" w:rsidRPr="00061206" w:rsidRDefault="00961376" w:rsidP="00961376">
      <w:pPr>
        <w:rPr>
          <w:rFonts w:ascii="Arial" w:hAnsi="Arial" w:cs="Arial"/>
          <w:b/>
          <w:color w:val="002060"/>
          <w:sz w:val="22"/>
          <w:szCs w:val="20"/>
        </w:rPr>
      </w:pPr>
      <w:r w:rsidRPr="004F5C6B">
        <w:rPr>
          <w:rFonts w:ascii="Arial" w:hAnsi="Arial" w:cs="Arial"/>
          <w:sz w:val="20"/>
          <w:szCs w:val="20"/>
        </w:rPr>
        <w:lastRenderedPageBreak/>
        <w:t xml:space="preserve">Carla Stephens </w:t>
      </w:r>
      <w:r w:rsidRPr="004F5C6B">
        <w:rPr>
          <w:rFonts w:ascii="Arial" w:hAnsi="Arial" w:cs="Arial"/>
          <w:sz w:val="20"/>
          <w:szCs w:val="20"/>
        </w:rPr>
        <w:tab/>
      </w:r>
      <w:r>
        <w:rPr>
          <w:rFonts w:ascii="Arial" w:hAnsi="Arial" w:cs="Arial"/>
          <w:sz w:val="20"/>
          <w:szCs w:val="20"/>
        </w:rPr>
        <w:tab/>
      </w:r>
      <w:r w:rsidRPr="00061206">
        <w:rPr>
          <w:rFonts w:ascii="Arial" w:hAnsi="Arial" w:cs="Arial"/>
          <w:i/>
          <w:sz w:val="20"/>
          <w:szCs w:val="20"/>
        </w:rPr>
        <w:t>NOAA</w:t>
      </w:r>
      <w:r>
        <w:rPr>
          <w:rFonts w:ascii="Arial" w:hAnsi="Arial" w:cs="Arial"/>
          <w:i/>
          <w:sz w:val="20"/>
          <w:szCs w:val="20"/>
        </w:rPr>
        <w:t xml:space="preserve">                            </w:t>
      </w:r>
      <w:r>
        <w:rPr>
          <w:rFonts w:ascii="Arial" w:hAnsi="Arial" w:cs="Arial"/>
          <w:i/>
          <w:sz w:val="20"/>
          <w:szCs w:val="20"/>
        </w:rPr>
        <w:tab/>
      </w:r>
      <w:r>
        <w:rPr>
          <w:rFonts w:ascii="Arial" w:hAnsi="Arial" w:cs="Arial"/>
          <w:i/>
          <w:sz w:val="20"/>
          <w:szCs w:val="20"/>
        </w:rPr>
        <w:tab/>
        <w:t xml:space="preserve">   </w:t>
      </w:r>
      <w:r w:rsidRPr="00061206">
        <w:rPr>
          <w:rFonts w:ascii="Arial" w:hAnsi="Arial" w:cs="Arial"/>
          <w:b/>
          <w:color w:val="002060"/>
          <w:sz w:val="22"/>
          <w:szCs w:val="20"/>
          <w:bdr w:val="single" w:sz="4" w:space="0" w:color="auto"/>
        </w:rPr>
        <w:t>Visiting Scientists</w:t>
      </w:r>
      <w:r w:rsidRPr="00061206">
        <w:rPr>
          <w:rFonts w:ascii="Arial" w:hAnsi="Arial" w:cs="Arial"/>
          <w:b/>
          <w:color w:val="002060"/>
          <w:sz w:val="22"/>
          <w:szCs w:val="20"/>
        </w:rPr>
        <w:t xml:space="preserve"> </w:t>
      </w:r>
    </w:p>
    <w:p w14:paraId="346F8BDC" w14:textId="77777777" w:rsidR="00961376" w:rsidRDefault="00961376" w:rsidP="00961376">
      <w:pPr>
        <w:tabs>
          <w:tab w:val="left" w:pos="720"/>
          <w:tab w:val="left" w:pos="1440"/>
          <w:tab w:val="left" w:pos="2160"/>
          <w:tab w:val="left" w:pos="5213"/>
        </w:tabs>
        <w:rPr>
          <w:rFonts w:ascii="Arial" w:hAnsi="Arial" w:cs="Arial"/>
          <w:i/>
          <w:sz w:val="20"/>
          <w:szCs w:val="20"/>
        </w:rPr>
      </w:pPr>
      <w:r w:rsidRPr="00061206">
        <w:rPr>
          <w:rFonts w:ascii="Arial" w:hAnsi="Arial" w:cs="Arial"/>
          <w:sz w:val="20"/>
          <w:szCs w:val="20"/>
        </w:rPr>
        <w:t xml:space="preserve">John Festa </w:t>
      </w:r>
      <w:r w:rsidRPr="00061206">
        <w:rPr>
          <w:rFonts w:ascii="Arial" w:hAnsi="Arial" w:cs="Arial"/>
          <w:sz w:val="20"/>
          <w:szCs w:val="20"/>
        </w:rPr>
        <w:tab/>
      </w:r>
      <w:r w:rsidRPr="00061206">
        <w:rPr>
          <w:rFonts w:ascii="Arial" w:hAnsi="Arial" w:cs="Arial"/>
          <w:sz w:val="20"/>
          <w:szCs w:val="20"/>
        </w:rPr>
        <w:tab/>
      </w:r>
      <w:r w:rsidRPr="00061206">
        <w:rPr>
          <w:rFonts w:ascii="Arial" w:hAnsi="Arial" w:cs="Arial"/>
          <w:i/>
          <w:sz w:val="20"/>
          <w:szCs w:val="20"/>
        </w:rPr>
        <w:t>CIMAS/UM</w:t>
      </w:r>
      <w:r>
        <w:rPr>
          <w:rFonts w:ascii="Arial" w:hAnsi="Arial" w:cs="Arial"/>
          <w:i/>
          <w:sz w:val="20"/>
          <w:szCs w:val="20"/>
        </w:rPr>
        <w:t xml:space="preserve">                                 </w:t>
      </w:r>
    </w:p>
    <w:p w14:paraId="36554555" w14:textId="77777777" w:rsidR="00961376" w:rsidRPr="006C0AC1" w:rsidRDefault="00961376" w:rsidP="00961376">
      <w:pPr>
        <w:tabs>
          <w:tab w:val="left" w:pos="720"/>
          <w:tab w:val="left" w:pos="1440"/>
          <w:tab w:val="left" w:pos="2160"/>
          <w:tab w:val="left" w:pos="5213"/>
        </w:tabs>
        <w:rPr>
          <w:rFonts w:ascii="Arial" w:hAnsi="Arial" w:cs="Arial"/>
          <w:sz w:val="20"/>
          <w:szCs w:val="20"/>
        </w:rPr>
      </w:pPr>
      <w:r>
        <w:rPr>
          <w:rFonts w:ascii="Arial" w:hAnsi="Arial" w:cs="Arial"/>
          <w:i/>
          <w:sz w:val="20"/>
          <w:szCs w:val="20"/>
        </w:rPr>
        <w:t xml:space="preserve">                                                                                             </w:t>
      </w:r>
      <w:r w:rsidRPr="006C0AC1">
        <w:rPr>
          <w:rFonts w:ascii="Arial" w:hAnsi="Arial" w:cs="Arial"/>
          <w:sz w:val="20"/>
          <w:szCs w:val="20"/>
        </w:rPr>
        <w:t>David Enfield</w:t>
      </w:r>
      <w:r>
        <w:rPr>
          <w:rFonts w:ascii="Arial" w:hAnsi="Arial" w:cs="Arial"/>
          <w:sz w:val="20"/>
          <w:szCs w:val="20"/>
        </w:rPr>
        <w:tab/>
      </w:r>
      <w:r w:rsidRPr="006C0AC1">
        <w:rPr>
          <w:rFonts w:ascii="Arial" w:hAnsi="Arial" w:cs="Arial"/>
          <w:sz w:val="20"/>
          <w:szCs w:val="20"/>
        </w:rPr>
        <w:t>NOAA Visiting scholar (OD)</w:t>
      </w:r>
    </w:p>
    <w:p w14:paraId="0051903B" w14:textId="77777777" w:rsidR="00961376" w:rsidRPr="00061206" w:rsidRDefault="00961376" w:rsidP="00D57B48">
      <w:pPr>
        <w:tabs>
          <w:tab w:val="left" w:pos="720"/>
          <w:tab w:val="left" w:pos="1440"/>
          <w:tab w:val="left" w:pos="2160"/>
          <w:tab w:val="left" w:pos="5213"/>
        </w:tabs>
        <w:rPr>
          <w:rFonts w:ascii="Arial" w:hAnsi="Arial" w:cs="Arial"/>
          <w:sz w:val="20"/>
          <w:szCs w:val="20"/>
        </w:rPr>
      </w:pPr>
      <w:r>
        <w:rPr>
          <w:rFonts w:ascii="Arial" w:hAnsi="Arial" w:cs="Arial"/>
          <w:i/>
          <w:sz w:val="20"/>
          <w:szCs w:val="20"/>
        </w:rPr>
        <w:t xml:space="preserve">                                                                                           </w:t>
      </w:r>
      <w:r w:rsidRPr="00061206">
        <w:rPr>
          <w:rFonts w:ascii="Arial" w:hAnsi="Arial" w:cs="Arial"/>
          <w:i/>
          <w:sz w:val="20"/>
          <w:szCs w:val="20"/>
        </w:rPr>
        <w:t xml:space="preserve"> </w:t>
      </w:r>
      <w:r>
        <w:rPr>
          <w:rFonts w:ascii="Arial" w:hAnsi="Arial" w:cs="Arial"/>
          <w:sz w:val="20"/>
          <w:szCs w:val="20"/>
        </w:rPr>
        <w:t xml:space="preserve"> </w:t>
      </w:r>
      <w:r w:rsidRPr="00061206">
        <w:rPr>
          <w:rFonts w:ascii="Arial" w:hAnsi="Arial" w:cs="Arial"/>
          <w:sz w:val="20"/>
          <w:szCs w:val="20"/>
        </w:rPr>
        <w:t>Fabian Gomez                   USM</w:t>
      </w:r>
    </w:p>
    <w:p w14:paraId="5416E805" w14:textId="77777777" w:rsidR="00961376" w:rsidRPr="00061206" w:rsidRDefault="00961376" w:rsidP="00961376">
      <w:pPr>
        <w:rPr>
          <w:rFonts w:ascii="Arial" w:hAnsi="Arial" w:cs="Arial"/>
          <w:sz w:val="20"/>
          <w:szCs w:val="20"/>
        </w:rPr>
      </w:pPr>
      <w:r w:rsidRPr="00061206">
        <w:rPr>
          <w:rFonts w:ascii="Arial" w:hAnsi="Arial" w:cs="Arial"/>
          <w:sz w:val="20"/>
          <w:szCs w:val="20"/>
        </w:rPr>
        <w:tab/>
      </w:r>
      <w:r w:rsidRPr="00061206">
        <w:rPr>
          <w:rFonts w:ascii="Arial" w:hAnsi="Arial" w:cs="Arial"/>
          <w:sz w:val="20"/>
          <w:szCs w:val="20"/>
        </w:rPr>
        <w:tab/>
      </w:r>
      <w:r w:rsidRPr="00061206">
        <w:rPr>
          <w:rFonts w:ascii="Arial" w:hAnsi="Arial" w:cs="Arial"/>
          <w:sz w:val="20"/>
          <w:szCs w:val="20"/>
        </w:rPr>
        <w:tab/>
      </w:r>
      <w:r w:rsidRPr="00061206">
        <w:rPr>
          <w:rFonts w:ascii="Arial" w:hAnsi="Arial" w:cs="Arial"/>
          <w:sz w:val="20"/>
          <w:szCs w:val="20"/>
        </w:rPr>
        <w:tab/>
      </w:r>
      <w:r w:rsidRPr="00061206">
        <w:rPr>
          <w:rFonts w:ascii="Arial" w:hAnsi="Arial" w:cs="Arial"/>
          <w:sz w:val="20"/>
          <w:szCs w:val="20"/>
        </w:rPr>
        <w:tab/>
      </w:r>
      <w:r w:rsidRPr="00061206">
        <w:rPr>
          <w:rFonts w:ascii="Arial" w:hAnsi="Arial" w:cs="Arial"/>
          <w:sz w:val="20"/>
          <w:szCs w:val="20"/>
        </w:rPr>
        <w:tab/>
      </w:r>
      <w:r>
        <w:rPr>
          <w:rFonts w:ascii="Arial" w:hAnsi="Arial" w:cs="Arial"/>
          <w:sz w:val="20"/>
          <w:szCs w:val="20"/>
        </w:rPr>
        <w:t xml:space="preserve">               </w:t>
      </w:r>
      <w:r w:rsidRPr="00061206">
        <w:rPr>
          <w:rFonts w:ascii="Arial" w:hAnsi="Arial" w:cs="Arial"/>
          <w:sz w:val="20"/>
          <w:szCs w:val="20"/>
        </w:rPr>
        <w:t>Edmo Campos</w:t>
      </w:r>
      <w:r w:rsidRPr="00061206">
        <w:rPr>
          <w:rFonts w:ascii="Arial" w:hAnsi="Arial" w:cs="Arial"/>
          <w:sz w:val="20"/>
          <w:szCs w:val="20"/>
        </w:rPr>
        <w:tab/>
      </w:r>
      <w:r w:rsidRPr="00061206">
        <w:rPr>
          <w:rFonts w:ascii="Arial" w:hAnsi="Arial" w:cs="Arial"/>
          <w:sz w:val="20"/>
          <w:szCs w:val="20"/>
        </w:rPr>
        <w:tab/>
        <w:t xml:space="preserve">   </w:t>
      </w:r>
      <w:r>
        <w:rPr>
          <w:rFonts w:ascii="Arial" w:hAnsi="Arial" w:cs="Arial"/>
          <w:sz w:val="20"/>
          <w:szCs w:val="20"/>
        </w:rPr>
        <w:t xml:space="preserve"> </w:t>
      </w:r>
      <w:r w:rsidR="00C627F5">
        <w:rPr>
          <w:rFonts w:ascii="Arial" w:hAnsi="Arial" w:cs="Arial"/>
          <w:sz w:val="20"/>
          <w:szCs w:val="20"/>
        </w:rPr>
        <w:t xml:space="preserve">  </w:t>
      </w:r>
      <w:r w:rsidRPr="00061206">
        <w:rPr>
          <w:rFonts w:ascii="Arial" w:hAnsi="Arial" w:cs="Arial"/>
          <w:sz w:val="20"/>
          <w:szCs w:val="20"/>
        </w:rPr>
        <w:t>USP, Brazil</w:t>
      </w:r>
    </w:p>
    <w:p w14:paraId="0DCFF7B0" w14:textId="77777777" w:rsidR="00D57B48" w:rsidRDefault="00961376" w:rsidP="00961376">
      <w:pPr>
        <w:rPr>
          <w:rFonts w:ascii="Arial" w:hAnsi="Arial" w:cs="Arial"/>
          <w:b/>
          <w:sz w:val="20"/>
          <w:szCs w:val="20"/>
        </w:rPr>
      </w:pPr>
      <w:r>
        <w:rPr>
          <w:rFonts w:ascii="Arial" w:hAnsi="Arial" w:cs="Arial"/>
          <w:b/>
          <w:sz w:val="20"/>
          <w:szCs w:val="20"/>
        </w:rPr>
        <w:br/>
      </w:r>
    </w:p>
    <w:p w14:paraId="7E5DE410" w14:textId="77777777" w:rsidR="00D57B48" w:rsidRDefault="00D57B48" w:rsidP="00961376">
      <w:pPr>
        <w:rPr>
          <w:rFonts w:ascii="Arial" w:hAnsi="Arial" w:cs="Arial"/>
          <w:b/>
          <w:sz w:val="20"/>
          <w:szCs w:val="20"/>
        </w:rPr>
      </w:pPr>
    </w:p>
    <w:p w14:paraId="730344CD" w14:textId="77777777" w:rsidR="00D57B48" w:rsidRDefault="00D57B48" w:rsidP="00961376">
      <w:pPr>
        <w:rPr>
          <w:rFonts w:ascii="Arial" w:hAnsi="Arial" w:cs="Arial"/>
          <w:b/>
          <w:sz w:val="20"/>
          <w:szCs w:val="20"/>
        </w:rPr>
      </w:pPr>
    </w:p>
    <w:p w14:paraId="5F736A93" w14:textId="77777777" w:rsidR="00D57B48" w:rsidRDefault="00D57B48" w:rsidP="00961376">
      <w:pPr>
        <w:rPr>
          <w:rFonts w:ascii="Arial" w:hAnsi="Arial" w:cs="Arial"/>
          <w:b/>
          <w:sz w:val="20"/>
          <w:szCs w:val="20"/>
        </w:rPr>
      </w:pPr>
    </w:p>
    <w:p w14:paraId="69CC7E37" w14:textId="77777777" w:rsidR="00961376" w:rsidRPr="00705624" w:rsidRDefault="00961376" w:rsidP="00961376">
      <w:pPr>
        <w:rPr>
          <w:rFonts w:ascii="Arial" w:hAnsi="Arial" w:cs="Arial"/>
          <w:i/>
          <w:sz w:val="20"/>
          <w:szCs w:val="20"/>
        </w:rPr>
      </w:pPr>
      <w:r w:rsidRPr="00705624">
        <w:rPr>
          <w:rFonts w:ascii="Arial" w:hAnsi="Arial" w:cs="Arial"/>
          <w:b/>
          <w:sz w:val="20"/>
          <w:szCs w:val="20"/>
        </w:rPr>
        <w:t>CIMAS/UM</w:t>
      </w:r>
      <w:r w:rsidRPr="00705624">
        <w:rPr>
          <w:rFonts w:ascii="Arial" w:hAnsi="Arial" w:cs="Arial"/>
          <w:sz w:val="20"/>
          <w:szCs w:val="20"/>
        </w:rPr>
        <w:t xml:space="preserve"> - </w:t>
      </w:r>
      <w:r w:rsidRPr="00705624">
        <w:rPr>
          <w:rFonts w:ascii="Arial" w:hAnsi="Arial" w:cs="Arial"/>
          <w:i/>
          <w:sz w:val="20"/>
          <w:szCs w:val="20"/>
        </w:rPr>
        <w:t>The Cooperative Institute for Marine and Atmospheric Studies (</w:t>
      </w:r>
      <w:r w:rsidRPr="00705624">
        <w:rPr>
          <w:rStyle w:val="Emphasis"/>
          <w:rFonts w:ascii="Arial" w:hAnsi="Arial" w:cs="Arial"/>
          <w:i w:val="0"/>
          <w:sz w:val="20"/>
          <w:szCs w:val="20"/>
        </w:rPr>
        <w:t>CIMAS</w:t>
      </w:r>
      <w:r w:rsidRPr="00705624">
        <w:rPr>
          <w:rFonts w:ascii="Arial" w:hAnsi="Arial" w:cs="Arial"/>
          <w:i/>
          <w:sz w:val="20"/>
          <w:szCs w:val="20"/>
        </w:rPr>
        <w:t xml:space="preserve">) is a research institute of the </w:t>
      </w:r>
      <w:r w:rsidRPr="00705624">
        <w:rPr>
          <w:rStyle w:val="Emphasis"/>
          <w:rFonts w:ascii="Arial" w:hAnsi="Arial" w:cs="Arial"/>
          <w:i w:val="0"/>
          <w:sz w:val="20"/>
          <w:szCs w:val="20"/>
        </w:rPr>
        <w:t>University of Miami</w:t>
      </w:r>
    </w:p>
    <w:p w14:paraId="6512E4A3" w14:textId="77777777" w:rsidR="00961376" w:rsidRDefault="00961376" w:rsidP="00961376">
      <w:pPr>
        <w:spacing w:line="100" w:lineRule="atLeast"/>
        <w:jc w:val="center"/>
        <w:rPr>
          <w:b/>
          <w:color w:val="002060"/>
          <w:sz w:val="32"/>
          <w:szCs w:val="32"/>
        </w:rPr>
      </w:pPr>
      <w:r>
        <w:rPr>
          <w:b/>
          <w:color w:val="002060"/>
          <w:sz w:val="32"/>
          <w:szCs w:val="32"/>
        </w:rPr>
        <w:lastRenderedPageBreak/>
        <w:t>Index of Project Pages</w:t>
      </w:r>
    </w:p>
    <w:p w14:paraId="20DA2732" w14:textId="77777777" w:rsidR="00961376" w:rsidRDefault="00961376" w:rsidP="00961376">
      <w:pPr>
        <w:rPr>
          <w:b/>
          <w:color w:val="002060"/>
          <w:sz w:val="32"/>
          <w:szCs w:val="32"/>
        </w:rPr>
      </w:pPr>
      <w:r>
        <w:rPr>
          <w:noProof/>
          <w:sz w:val="16"/>
          <w:szCs w:val="16"/>
        </w:rPr>
        <mc:AlternateContent>
          <mc:Choice Requires="wps">
            <w:drawing>
              <wp:anchor distT="0" distB="0" distL="114300" distR="114300" simplePos="0" relativeHeight="252488192" behindDoc="0" locked="0" layoutInCell="1" allowOverlap="1" wp14:anchorId="2FD9488C" wp14:editId="3DC0FBCD">
                <wp:simplePos x="0" y="0"/>
                <wp:positionH relativeFrom="column">
                  <wp:posOffset>-27305</wp:posOffset>
                </wp:positionH>
                <wp:positionV relativeFrom="paragraph">
                  <wp:posOffset>57632</wp:posOffset>
                </wp:positionV>
                <wp:extent cx="5922010" cy="0"/>
                <wp:effectExtent l="0" t="19050" r="21590" b="38100"/>
                <wp:wrapNone/>
                <wp:docPr id="18" name="Line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11" o:spid="_x0000_s1026" style="position:absolute;z-index:2524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pt,4.55pt" to="464.1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DjEmQIAAHYFAAAOAAAAZHJzL2Uyb0RvYy54bWysVN9v2yAQfp+0/wHx7tpOHCe16lSNf+yl&#10;2yq1056JwTGaDRaQONG0/30Hcdyle5mm2hLi4Pj47r477u6PXYsOTGkuRYrDmwAjJipJudil+NtL&#10;6a0w0oYISlopWIpPTOP79ccPd0OfsJlsZEuZQgAidDL0KW6M6RPf11XDOqJvZM8EbNZSdcSAqXY+&#10;VWQA9K71Z0EQ+4NUtFeyYlrDan7exGuHX9esMl/rWjOD2hQDN+NG5catHf31HUl2ivQNr0Ya5D9Y&#10;dIQLuHSCyokhaK/4X1Adr5TUsjY3lex8Wde8Yi4GiCYM3kTz3JCeuVggObqf0qTfD7b6cnhSiFPQ&#10;DpQSpAONHrlgaBGGNjlDrxPwycSTsuFVR/HcP8rqh0ZCZg0RO+ZIvpx6OOhO+FdHrKF7uGI7fJYU&#10;fMjeSJepY606Cwk5QEcnyGkShB0NqmBxcTuzacGouuz5JLkc7JU2n5jskJ2kuAXWDpgcHrUB6uB6&#10;cbH3CFnytnV6twINKY7ni8BCdz1Eb0D/Hy/NqKKWLafW3R7UarfNWoUOBGpoU9rfZgbgr9yU3Avq&#10;4BtGaDHODeHteQ7+rbB4zJXlmSNYRwNTtw5Bu5L5eRvcFqtiFXnRLC68KMhz76HMIi8uw+Uin+dZ&#10;loe/bKxhlDScUiYs10v5htG/lcfYSOfCmwp4SpN/je4CBrLXTB/KRbCM5itvuVzMvWheBN5mVWbe&#10;QxbG8bLYZJviDdPCRa/fh+yUSstK7g1Tzw0dEOW2IOZQPSEGA9p9tgzshxFpd/BOVUZhpKT5zk3j&#10;6tdWnsW40noV23/UekI/J+KiobUmFcbYXlMFml/0dW1hO+HcU1tJT0/KlpHtEGhud2h8iOzr8aft&#10;vF6fy/VvAAAA//8DAFBLAwQUAAYACAAAACEAfdUIatsAAAAGAQAADwAAAGRycy9kb3ducmV2Lnht&#10;bEyOUUvDMBSF3wX/Q7iCb1vaTcfWNR0yVERQcI49Z81dW2xuuiRb67/36ot7/DiHc758NdhWnNGH&#10;xpGCdJyAQCqdaahSsP18Gs1BhKjJ6NYRKvjGAKvi+irXmXE9feB5EyvBIxQyraCOscukDGWNVoex&#10;65A4OzhvdWT0lTRe9zxuWzlJkpm0uiF+qHWH6xrLr83JKqhe3+T9sX/3/ePRvUzjsH7epY1StzfD&#10;wxJExCH+l+FXn9WhYKe9O5EJolUwuptyU8EiBcHxYjJn3v+xLHJ5qV/8AAAA//8DAFBLAQItABQA&#10;BgAIAAAAIQC2gziS/gAAAOEBAAATAAAAAAAAAAAAAAAAAAAAAABbQ29udGVudF9UeXBlc10ueG1s&#10;UEsBAi0AFAAGAAgAAAAhADj9If/WAAAAlAEAAAsAAAAAAAAAAAAAAAAALwEAAF9yZWxzLy5yZWxz&#10;UEsBAi0AFAAGAAgAAAAhAPQ4OMSZAgAAdgUAAA4AAAAAAAAAAAAAAAAALgIAAGRycy9lMm9Eb2Mu&#10;eG1sUEsBAi0AFAAGAAgAAAAhAH3VCGrbAAAABgEAAA8AAAAAAAAAAAAAAAAA8wQAAGRycy9kb3du&#10;cmV2LnhtbFBLBQYAAAAABAAEAPMAAAD7BQAAAAA=&#10;" strokecolor="#bfbfbf" strokeweight="5pt">
                <v:stroke linestyle="thickThin"/>
                <v:shadow color="#868686"/>
              </v:line>
            </w:pict>
          </mc:Fallback>
        </mc:AlternateContent>
      </w:r>
    </w:p>
    <w:p w14:paraId="6C1E64CE" w14:textId="77777777" w:rsidR="00961376" w:rsidRDefault="00961376" w:rsidP="00961376">
      <w:pPr>
        <w:jc w:val="center"/>
        <w:rPr>
          <w:b/>
          <w:color w:val="002060"/>
        </w:rPr>
      </w:pPr>
      <w:r w:rsidRPr="008B7E72">
        <w:rPr>
          <w:b/>
          <w:color w:val="002060"/>
        </w:rPr>
        <w:t>Ocean Observing System</w:t>
      </w:r>
    </w:p>
    <w:p w14:paraId="650E2327" w14:textId="77777777" w:rsidR="00961376" w:rsidRPr="008B7E72" w:rsidRDefault="00961376" w:rsidP="00961376">
      <w:pPr>
        <w:jc w:val="center"/>
        <w:rPr>
          <w:b/>
          <w:color w:val="002060"/>
        </w:rPr>
      </w:pPr>
    </w:p>
    <w:p w14:paraId="6A6773CB" w14:textId="77777777" w:rsidR="000D102A" w:rsidRDefault="000D102A" w:rsidP="00961376">
      <w:pPr>
        <w:spacing w:line="100" w:lineRule="atLeast"/>
        <w:ind w:left="540" w:hanging="540"/>
        <w:jc w:val="both"/>
      </w:pPr>
      <w:r>
        <w:t>5</w:t>
      </w:r>
      <w:r>
        <w:tab/>
        <w:t xml:space="preserve">Selected key applications on divisional work </w:t>
      </w:r>
    </w:p>
    <w:p w14:paraId="1DD230C7" w14:textId="77777777" w:rsidR="00961376" w:rsidRPr="00EE63A2" w:rsidRDefault="00961376" w:rsidP="00961376">
      <w:pPr>
        <w:spacing w:line="100" w:lineRule="atLeast"/>
        <w:ind w:left="540" w:hanging="540"/>
        <w:jc w:val="both"/>
      </w:pPr>
      <w:r>
        <w:t>8</w:t>
      </w:r>
      <w:r w:rsidR="000D102A">
        <w:tab/>
      </w:r>
      <w:r w:rsidRPr="00EE63A2">
        <w:t>Argo Profiling Floats</w:t>
      </w:r>
    </w:p>
    <w:p w14:paraId="23A609B4" w14:textId="77777777" w:rsidR="00961376" w:rsidRPr="00EE63A2" w:rsidRDefault="00961376" w:rsidP="00961376">
      <w:pPr>
        <w:pStyle w:val="NormalWeb"/>
        <w:spacing w:before="0" w:beforeAutospacing="0" w:after="0" w:afterAutospacing="0"/>
        <w:ind w:left="540" w:hanging="540"/>
        <w:jc w:val="both"/>
        <w:rPr>
          <w:bCs/>
        </w:rPr>
      </w:pPr>
      <w:r>
        <w:t>9</w:t>
      </w:r>
      <w:r w:rsidR="000D102A">
        <w:tab/>
      </w:r>
      <w:r w:rsidRPr="00EE63A2">
        <w:rPr>
          <w:bCs/>
        </w:rPr>
        <w:t>The Global Drifter Program</w:t>
      </w:r>
    </w:p>
    <w:p w14:paraId="33CEF5D7" w14:textId="77777777" w:rsidR="000D102A" w:rsidRDefault="000D102A" w:rsidP="00961376">
      <w:pPr>
        <w:ind w:left="540" w:hanging="540"/>
        <w:jc w:val="both"/>
      </w:pPr>
      <w:r>
        <w:t>10</w:t>
      </w:r>
      <w:r>
        <w:tab/>
      </w:r>
      <w:r w:rsidRPr="00EE63A2">
        <w:t xml:space="preserve">Western Boundary Time Series Program  </w:t>
      </w:r>
    </w:p>
    <w:p w14:paraId="25B9FC78" w14:textId="77777777" w:rsidR="00961376" w:rsidRPr="00EE63A2" w:rsidRDefault="00961376" w:rsidP="00961376">
      <w:pPr>
        <w:ind w:left="540" w:hanging="540"/>
        <w:jc w:val="both"/>
      </w:pPr>
      <w:r>
        <w:t>1</w:t>
      </w:r>
      <w:r w:rsidR="000D102A">
        <w:t>1</w:t>
      </w:r>
      <w:r w:rsidR="000D102A">
        <w:tab/>
      </w:r>
      <w:r w:rsidRPr="00EE63A2">
        <w:t>CLIVAR Repeat Hydrography/CO</w:t>
      </w:r>
      <w:r w:rsidRPr="00EE63A2">
        <w:rPr>
          <w:vertAlign w:val="subscript"/>
        </w:rPr>
        <w:t>2</w:t>
      </w:r>
      <w:r w:rsidRPr="00EE63A2">
        <w:t xml:space="preserve"> Inventories</w:t>
      </w:r>
    </w:p>
    <w:p w14:paraId="6B174662" w14:textId="77777777" w:rsidR="00961376" w:rsidRPr="00EE63A2" w:rsidRDefault="00961376" w:rsidP="00961376">
      <w:pPr>
        <w:pStyle w:val="Caption"/>
        <w:ind w:left="540" w:hanging="540"/>
        <w:jc w:val="both"/>
        <w:rPr>
          <w:rFonts w:ascii="Times New Roman" w:hAnsi="Times New Roman"/>
          <w:b w:val="0"/>
          <w:sz w:val="24"/>
          <w:szCs w:val="24"/>
        </w:rPr>
      </w:pPr>
      <w:r>
        <w:rPr>
          <w:rFonts w:ascii="Times New Roman" w:hAnsi="Times New Roman"/>
          <w:b w:val="0"/>
          <w:sz w:val="24"/>
          <w:szCs w:val="24"/>
        </w:rPr>
        <w:t>1</w:t>
      </w:r>
      <w:r w:rsidR="000D102A">
        <w:rPr>
          <w:rFonts w:ascii="Times New Roman" w:hAnsi="Times New Roman"/>
          <w:b w:val="0"/>
          <w:sz w:val="24"/>
          <w:szCs w:val="24"/>
        </w:rPr>
        <w:t>2</w:t>
      </w:r>
      <w:r w:rsidR="000D102A">
        <w:rPr>
          <w:rFonts w:ascii="Times New Roman" w:hAnsi="Times New Roman"/>
          <w:b w:val="0"/>
          <w:sz w:val="24"/>
          <w:szCs w:val="24"/>
        </w:rPr>
        <w:tab/>
      </w:r>
      <w:r w:rsidRPr="00EE63A2">
        <w:rPr>
          <w:rFonts w:ascii="Times New Roman" w:hAnsi="Times New Roman"/>
          <w:b w:val="0"/>
          <w:sz w:val="24"/>
          <w:szCs w:val="24"/>
        </w:rPr>
        <w:t xml:space="preserve">The XBT Network  </w:t>
      </w:r>
    </w:p>
    <w:p w14:paraId="76F3FFAE" w14:textId="77777777" w:rsidR="00961376" w:rsidRPr="00EE63A2" w:rsidRDefault="00961376" w:rsidP="00961376">
      <w:pPr>
        <w:pStyle w:val="BodyText"/>
        <w:spacing w:line="100" w:lineRule="atLeast"/>
        <w:ind w:left="540" w:hanging="540"/>
        <w:rPr>
          <w:rFonts w:ascii="Times New Roman" w:hAnsi="Times New Roman"/>
          <w:color w:val="auto"/>
          <w:szCs w:val="24"/>
        </w:rPr>
      </w:pPr>
      <w:r>
        <w:rPr>
          <w:rFonts w:ascii="Times New Roman" w:hAnsi="Times New Roman"/>
          <w:color w:val="auto"/>
          <w:szCs w:val="24"/>
        </w:rPr>
        <w:t>1</w:t>
      </w:r>
      <w:r w:rsidR="000D102A">
        <w:rPr>
          <w:rFonts w:ascii="Times New Roman" w:hAnsi="Times New Roman"/>
          <w:color w:val="auto"/>
          <w:szCs w:val="24"/>
        </w:rPr>
        <w:t>3</w:t>
      </w:r>
      <w:r w:rsidR="000D102A">
        <w:rPr>
          <w:rFonts w:ascii="Times New Roman" w:hAnsi="Times New Roman"/>
          <w:color w:val="auto"/>
          <w:szCs w:val="24"/>
        </w:rPr>
        <w:tab/>
      </w:r>
      <w:r w:rsidRPr="00EE63A2">
        <w:rPr>
          <w:rFonts w:ascii="Times New Roman" w:hAnsi="Times New Roman"/>
          <w:color w:val="auto"/>
          <w:szCs w:val="24"/>
        </w:rPr>
        <w:t xml:space="preserve">Thermosalinograph Operations </w:t>
      </w:r>
    </w:p>
    <w:p w14:paraId="09A4AD93" w14:textId="77777777" w:rsidR="00961376" w:rsidRPr="00EE63A2" w:rsidRDefault="00961376" w:rsidP="00961376">
      <w:pPr>
        <w:pStyle w:val="Caption"/>
        <w:ind w:left="450" w:hanging="450"/>
        <w:jc w:val="both"/>
        <w:rPr>
          <w:rFonts w:ascii="Times New Roman" w:hAnsi="Times New Roman"/>
          <w:b w:val="0"/>
          <w:sz w:val="24"/>
          <w:szCs w:val="24"/>
          <w:lang w:val="es-ES"/>
        </w:rPr>
      </w:pPr>
      <w:r w:rsidRPr="00EE63A2">
        <w:rPr>
          <w:rFonts w:ascii="Times New Roman" w:hAnsi="Times New Roman"/>
          <w:b w:val="0"/>
          <w:sz w:val="24"/>
          <w:szCs w:val="24"/>
          <w:lang w:val="es-ES"/>
        </w:rPr>
        <w:t>1</w:t>
      </w:r>
      <w:r w:rsidR="000D102A">
        <w:rPr>
          <w:rFonts w:ascii="Times New Roman" w:hAnsi="Times New Roman"/>
          <w:b w:val="0"/>
          <w:sz w:val="24"/>
          <w:szCs w:val="24"/>
          <w:lang w:val="es-ES"/>
        </w:rPr>
        <w:t>4</w:t>
      </w:r>
      <w:r w:rsidR="000D102A">
        <w:rPr>
          <w:rFonts w:ascii="Times New Roman" w:hAnsi="Times New Roman"/>
          <w:b w:val="0"/>
          <w:sz w:val="24"/>
          <w:szCs w:val="24"/>
          <w:lang w:val="es-ES"/>
        </w:rPr>
        <w:tab/>
        <w:t xml:space="preserve">  </w:t>
      </w:r>
      <w:r w:rsidRPr="00EE63A2">
        <w:rPr>
          <w:rFonts w:ascii="Times New Roman" w:hAnsi="Times New Roman"/>
          <w:b w:val="0"/>
          <w:sz w:val="24"/>
          <w:szCs w:val="24"/>
          <w:lang w:val="es-ES"/>
        </w:rPr>
        <w:t>A</w:t>
      </w:r>
      <w:r>
        <w:rPr>
          <w:rFonts w:ascii="Times New Roman" w:hAnsi="Times New Roman"/>
          <w:b w:val="0"/>
          <w:sz w:val="24"/>
          <w:szCs w:val="24"/>
          <w:lang w:val="es-ES"/>
        </w:rPr>
        <w:t>MVER</w:t>
      </w:r>
      <w:r w:rsidRPr="00EE63A2">
        <w:rPr>
          <w:rFonts w:ascii="Times New Roman" w:hAnsi="Times New Roman"/>
          <w:b w:val="0"/>
          <w:sz w:val="24"/>
          <w:szCs w:val="24"/>
          <w:lang w:val="es-ES"/>
        </w:rPr>
        <w:t xml:space="preserve"> SEAS Program </w:t>
      </w:r>
    </w:p>
    <w:p w14:paraId="0DA3A185" w14:textId="77777777" w:rsidR="00961376" w:rsidRPr="00EE63A2" w:rsidRDefault="00961376" w:rsidP="00961376">
      <w:pPr>
        <w:ind w:left="540" w:hanging="540"/>
        <w:jc w:val="both"/>
      </w:pPr>
      <w:r w:rsidRPr="00EE63A2">
        <w:rPr>
          <w:lang w:val="es-ES"/>
        </w:rPr>
        <w:t>1</w:t>
      </w:r>
      <w:r w:rsidR="000D102A">
        <w:rPr>
          <w:lang w:val="es-ES"/>
        </w:rPr>
        <w:t>5</w:t>
      </w:r>
      <w:r w:rsidR="000D102A">
        <w:rPr>
          <w:lang w:val="es-ES"/>
        </w:rPr>
        <w:tab/>
      </w:r>
      <w:r w:rsidRPr="00EE63A2">
        <w:t>The Mandatory Ship Reporting System</w:t>
      </w:r>
    </w:p>
    <w:p w14:paraId="597818DF" w14:textId="77777777" w:rsidR="00EE7146" w:rsidRDefault="00961376" w:rsidP="00EE7146">
      <w:pPr>
        <w:ind w:left="540" w:hanging="540"/>
        <w:jc w:val="both"/>
      </w:pPr>
      <w:r w:rsidRPr="00EE63A2">
        <w:t>1</w:t>
      </w:r>
      <w:r w:rsidR="00EE7146">
        <w:t>6</w:t>
      </w:r>
      <w:r w:rsidR="00EE7146">
        <w:tab/>
      </w:r>
      <w:r w:rsidRPr="00EE63A2">
        <w:t xml:space="preserve">Meridional Overturning Circulation and Heat Transport Array / Rapid Watch Climate                  </w:t>
      </w:r>
      <w:r w:rsidR="00EE7146">
        <w:t xml:space="preserve"> </w:t>
      </w:r>
    </w:p>
    <w:p w14:paraId="6F5F0DA2" w14:textId="77777777" w:rsidR="00961376" w:rsidRPr="00EE63A2" w:rsidRDefault="00EE7146" w:rsidP="00EE7146">
      <w:pPr>
        <w:ind w:left="540" w:hanging="540"/>
        <w:jc w:val="both"/>
      </w:pPr>
      <w:r>
        <w:t xml:space="preserve">         </w:t>
      </w:r>
      <w:r w:rsidR="00961376" w:rsidRPr="00EE63A2">
        <w:t>Change Program</w:t>
      </w:r>
    </w:p>
    <w:p w14:paraId="2C9AEBE6" w14:textId="77777777" w:rsidR="00961376" w:rsidRPr="00EE63A2" w:rsidRDefault="00961376" w:rsidP="00961376">
      <w:pPr>
        <w:ind w:left="540" w:hanging="540"/>
        <w:jc w:val="both"/>
      </w:pPr>
      <w:r w:rsidRPr="00EE63A2">
        <w:t>1</w:t>
      </w:r>
      <w:r>
        <w:t>7</w:t>
      </w:r>
      <w:r w:rsidR="00EE7146">
        <w:tab/>
      </w:r>
      <w:r w:rsidRPr="00EE63A2">
        <w:t>Southwest Atlantic Meridional Overturning Circulation Array</w:t>
      </w:r>
    </w:p>
    <w:p w14:paraId="4E58ADB2" w14:textId="77777777" w:rsidR="00961376" w:rsidRPr="00EE63A2" w:rsidRDefault="00961376" w:rsidP="00961376">
      <w:pPr>
        <w:ind w:left="540" w:hanging="540"/>
        <w:jc w:val="both"/>
        <w:rPr>
          <w:bCs/>
        </w:rPr>
      </w:pPr>
      <w:r>
        <w:t>18</w:t>
      </w:r>
      <w:r w:rsidR="00EE7146">
        <w:tab/>
      </w:r>
      <w:r w:rsidRPr="00EE63A2">
        <w:t xml:space="preserve">The PIRATA Northeast Extension: </w:t>
      </w:r>
      <w:r w:rsidRPr="00EE63A2">
        <w:rPr>
          <w:bCs/>
        </w:rPr>
        <w:t xml:space="preserve">Observing Tropical Atlantic </w:t>
      </w:r>
      <w:r w:rsidR="004B28CA">
        <w:rPr>
          <w:bCs/>
        </w:rPr>
        <w:t>Ocean</w:t>
      </w:r>
      <w:r w:rsidRPr="00EE63A2">
        <w:rPr>
          <w:bCs/>
        </w:rPr>
        <w:t xml:space="preserve"> Variability</w:t>
      </w:r>
    </w:p>
    <w:p w14:paraId="3B0C6905" w14:textId="77777777" w:rsidR="00961376" w:rsidRDefault="00961376" w:rsidP="00961376">
      <w:pPr>
        <w:ind w:left="540" w:hanging="540"/>
        <w:jc w:val="both"/>
        <w:rPr>
          <w:b/>
          <w:bCs/>
          <w:iCs/>
        </w:rPr>
      </w:pPr>
      <w:r w:rsidRPr="00EE63A2">
        <w:rPr>
          <w:bCs/>
        </w:rPr>
        <w:t>1</w:t>
      </w:r>
      <w:r>
        <w:rPr>
          <w:bCs/>
        </w:rPr>
        <w:t>9</w:t>
      </w:r>
      <w:r w:rsidR="00EE7146">
        <w:rPr>
          <w:bCs/>
        </w:rPr>
        <w:tab/>
        <w:t xml:space="preserve">Hurricane Underwater </w:t>
      </w:r>
      <w:r w:rsidRPr="006E2533">
        <w:rPr>
          <w:bCs/>
          <w:iCs/>
        </w:rPr>
        <w:t>Gliders in the Caribbean Sea and Tropical North Atlantic</w:t>
      </w:r>
      <w:r w:rsidRPr="006E2533">
        <w:rPr>
          <w:b/>
          <w:bCs/>
          <w:iCs/>
        </w:rPr>
        <w:t xml:space="preserve"> </w:t>
      </w:r>
      <w:r w:rsidRPr="006E2533">
        <w:rPr>
          <w:bCs/>
          <w:iCs/>
        </w:rPr>
        <w:t>Ocean</w:t>
      </w:r>
      <w:r w:rsidRPr="006E2533">
        <w:rPr>
          <w:b/>
          <w:bCs/>
          <w:iCs/>
        </w:rPr>
        <w:t xml:space="preserve"> </w:t>
      </w:r>
    </w:p>
    <w:p w14:paraId="6625B91C" w14:textId="77777777" w:rsidR="00961376" w:rsidRPr="00EE63A2" w:rsidRDefault="00961376" w:rsidP="00961376">
      <w:pPr>
        <w:ind w:left="540" w:hanging="540"/>
        <w:jc w:val="both"/>
        <w:rPr>
          <w:bCs/>
        </w:rPr>
      </w:pPr>
      <w:r>
        <w:rPr>
          <w:bCs/>
          <w:iCs/>
        </w:rPr>
        <w:t>20</w:t>
      </w:r>
      <w:r w:rsidR="00EE7146">
        <w:rPr>
          <w:b/>
          <w:bCs/>
          <w:iCs/>
        </w:rPr>
        <w:tab/>
      </w:r>
      <w:r w:rsidRPr="00EE63A2">
        <w:rPr>
          <w:bCs/>
        </w:rPr>
        <w:t>AOML South Florida Studies</w:t>
      </w:r>
    </w:p>
    <w:p w14:paraId="503B4E46" w14:textId="77777777" w:rsidR="00961376" w:rsidRPr="00EE63A2" w:rsidRDefault="00961376" w:rsidP="00961376">
      <w:pPr>
        <w:ind w:left="540" w:hanging="540"/>
        <w:jc w:val="both"/>
        <w:rPr>
          <w:bCs/>
        </w:rPr>
      </w:pPr>
      <w:r>
        <w:rPr>
          <w:bCs/>
        </w:rPr>
        <w:t>21</w:t>
      </w:r>
      <w:r w:rsidR="00EE7146">
        <w:rPr>
          <w:bCs/>
        </w:rPr>
        <w:tab/>
      </w:r>
      <w:r w:rsidRPr="00EE63A2">
        <w:rPr>
          <w:bCs/>
        </w:rPr>
        <w:t>Connectivity of the Pulley Ridge and the South Florida Coral Reef Ecosystem</w:t>
      </w:r>
    </w:p>
    <w:p w14:paraId="0E36AAE0" w14:textId="77777777" w:rsidR="00961376" w:rsidRPr="00EE63A2" w:rsidRDefault="00961376" w:rsidP="00961376">
      <w:pPr>
        <w:ind w:left="540" w:hanging="540"/>
        <w:jc w:val="both"/>
        <w:rPr>
          <w:bCs/>
        </w:rPr>
      </w:pPr>
      <w:r>
        <w:rPr>
          <w:bCs/>
        </w:rPr>
        <w:t>22</w:t>
      </w:r>
      <w:r w:rsidR="00EE7146">
        <w:rPr>
          <w:bCs/>
        </w:rPr>
        <w:tab/>
      </w:r>
      <w:r w:rsidRPr="00EE63A2">
        <w:rPr>
          <w:bCs/>
        </w:rPr>
        <w:t>Biophysical Connectivity in the Intra-Americas Sea</w:t>
      </w:r>
    </w:p>
    <w:p w14:paraId="624605E0" w14:textId="77777777" w:rsidR="00961376" w:rsidRDefault="00961376" w:rsidP="00961376">
      <w:pPr>
        <w:ind w:left="540" w:hanging="540"/>
        <w:jc w:val="both"/>
        <w:rPr>
          <w:bCs/>
        </w:rPr>
      </w:pPr>
      <w:r>
        <w:rPr>
          <w:bCs/>
        </w:rPr>
        <w:t>23</w:t>
      </w:r>
      <w:r w:rsidR="00EE7146">
        <w:rPr>
          <w:bCs/>
        </w:rPr>
        <w:tab/>
      </w:r>
      <w:r w:rsidRPr="00EE63A2">
        <w:rPr>
          <w:bCs/>
        </w:rPr>
        <w:t>Satellite Ocean Monitoring</w:t>
      </w:r>
    </w:p>
    <w:p w14:paraId="335C4C8D" w14:textId="77777777" w:rsidR="00961376" w:rsidRPr="00EE63A2" w:rsidRDefault="00961376" w:rsidP="00EE7146">
      <w:pPr>
        <w:ind w:left="540" w:hanging="540"/>
        <w:jc w:val="both"/>
        <w:rPr>
          <w:bCs/>
        </w:rPr>
      </w:pPr>
      <w:r w:rsidRPr="00EE63A2">
        <w:rPr>
          <w:bCs/>
        </w:rPr>
        <w:t>2</w:t>
      </w:r>
      <w:r>
        <w:rPr>
          <w:bCs/>
        </w:rPr>
        <w:t>4</w:t>
      </w:r>
      <w:r w:rsidR="00EE7146">
        <w:rPr>
          <w:bCs/>
        </w:rPr>
        <w:tab/>
      </w:r>
      <w:r w:rsidRPr="00EE63A2">
        <w:rPr>
          <w:bCs/>
        </w:rPr>
        <w:t>The Use of Satellite Derived Oceanographic Data for Fis</w:t>
      </w:r>
      <w:r w:rsidR="00EE7146">
        <w:rPr>
          <w:bCs/>
        </w:rPr>
        <w:t xml:space="preserve">h Stock Assessment in the Gulf </w:t>
      </w:r>
      <w:proofErr w:type="gramStart"/>
      <w:r w:rsidRPr="00EE63A2">
        <w:rPr>
          <w:bCs/>
        </w:rPr>
        <w:t>of  Mexico</w:t>
      </w:r>
      <w:proofErr w:type="gramEnd"/>
    </w:p>
    <w:p w14:paraId="76F17F75" w14:textId="77777777" w:rsidR="00961376" w:rsidRDefault="00961376" w:rsidP="00EE7146">
      <w:pPr>
        <w:ind w:left="540" w:hanging="540"/>
        <w:jc w:val="both"/>
      </w:pPr>
      <w:r w:rsidRPr="00EE63A2">
        <w:rPr>
          <w:bCs/>
        </w:rPr>
        <w:t>2</w:t>
      </w:r>
      <w:r>
        <w:rPr>
          <w:bCs/>
        </w:rPr>
        <w:t>5</w:t>
      </w:r>
      <w:r w:rsidR="00EE7146">
        <w:rPr>
          <w:bCs/>
        </w:rPr>
        <w:tab/>
        <w:t xml:space="preserve">Dual </w:t>
      </w:r>
      <w:r>
        <w:t>S</w:t>
      </w:r>
      <w:r w:rsidRPr="00C71EFF">
        <w:t>alinity Drifters: Investigating the Processes Contributing to the Salinity Differences between Aquarius and in situ Measurements</w:t>
      </w:r>
    </w:p>
    <w:p w14:paraId="29B39B39" w14:textId="77777777" w:rsidR="00961376" w:rsidRPr="00EE63A2" w:rsidRDefault="00961376" w:rsidP="00961376">
      <w:pPr>
        <w:ind w:left="540" w:hanging="540"/>
        <w:jc w:val="both"/>
        <w:rPr>
          <w:bCs/>
        </w:rPr>
      </w:pPr>
      <w:r w:rsidRPr="00EE63A2">
        <w:rPr>
          <w:bCs/>
        </w:rPr>
        <w:t>2</w:t>
      </w:r>
      <w:r w:rsidR="00EE7146">
        <w:rPr>
          <w:bCs/>
        </w:rPr>
        <w:t>6</w:t>
      </w:r>
      <w:r w:rsidR="00EE7146">
        <w:rPr>
          <w:bCs/>
        </w:rPr>
        <w:tab/>
      </w:r>
      <w:r w:rsidRPr="00EE63A2">
        <w:rPr>
          <w:bCs/>
        </w:rPr>
        <w:t>Monitoring of the Gulf of Mexico Conditions during the Deepwater Horizon Oil Spill</w:t>
      </w:r>
    </w:p>
    <w:p w14:paraId="6A56ACF3" w14:textId="77777777" w:rsidR="00961376" w:rsidRDefault="00961376" w:rsidP="00961376">
      <w:pPr>
        <w:ind w:left="540" w:hanging="540"/>
        <w:jc w:val="both"/>
        <w:rPr>
          <w:bCs/>
        </w:rPr>
      </w:pPr>
      <w:r w:rsidRPr="00EE63A2">
        <w:rPr>
          <w:bCs/>
        </w:rPr>
        <w:t>2</w:t>
      </w:r>
      <w:r w:rsidR="00EE7146">
        <w:rPr>
          <w:bCs/>
        </w:rPr>
        <w:t>7</w:t>
      </w:r>
      <w:r w:rsidR="00EE7146">
        <w:rPr>
          <w:bCs/>
        </w:rPr>
        <w:tab/>
      </w:r>
      <w:r>
        <w:rPr>
          <w:bCs/>
        </w:rPr>
        <w:t xml:space="preserve">Ocean Stratification and the Intensification of Tropical Cyclones </w:t>
      </w:r>
    </w:p>
    <w:p w14:paraId="1A35DEEA" w14:textId="77777777" w:rsidR="00961376" w:rsidRPr="00EE63A2" w:rsidRDefault="004B28CA" w:rsidP="00961376">
      <w:pPr>
        <w:ind w:left="540" w:hanging="540"/>
        <w:jc w:val="both"/>
        <w:rPr>
          <w:bCs/>
        </w:rPr>
      </w:pPr>
      <w:r>
        <w:rPr>
          <w:bCs/>
        </w:rPr>
        <w:t>28</w:t>
      </w:r>
      <w:r>
        <w:rPr>
          <w:bCs/>
        </w:rPr>
        <w:tab/>
        <w:t>An Enhanced</w:t>
      </w:r>
      <w:r w:rsidR="00961376" w:rsidRPr="00EE63A2">
        <w:rPr>
          <w:bCs/>
        </w:rPr>
        <w:t xml:space="preserve"> XBT probe </w:t>
      </w:r>
    </w:p>
    <w:p w14:paraId="1FB57B6B" w14:textId="77777777" w:rsidR="00961376" w:rsidRDefault="00EE7146" w:rsidP="00961376">
      <w:pPr>
        <w:ind w:left="540" w:hanging="540"/>
        <w:jc w:val="both"/>
        <w:rPr>
          <w:bCs/>
        </w:rPr>
      </w:pPr>
      <w:r>
        <w:rPr>
          <w:bCs/>
        </w:rPr>
        <w:t>29</w:t>
      </w:r>
      <w:r>
        <w:rPr>
          <w:bCs/>
        </w:rPr>
        <w:tab/>
      </w:r>
      <w:r w:rsidR="00961376" w:rsidRPr="00EE63A2">
        <w:rPr>
          <w:bCs/>
        </w:rPr>
        <w:t>Expendable Bathythermograph Fall Rate Equation</w:t>
      </w:r>
    </w:p>
    <w:p w14:paraId="104C8B7F" w14:textId="77777777" w:rsidR="00961376" w:rsidRPr="00EE63A2" w:rsidRDefault="00961376" w:rsidP="00961376">
      <w:pPr>
        <w:ind w:left="540" w:hanging="540"/>
        <w:jc w:val="both"/>
        <w:rPr>
          <w:bCs/>
        </w:rPr>
      </w:pPr>
      <w:r w:rsidRPr="00EE63A2">
        <w:t>3</w:t>
      </w:r>
      <w:r w:rsidR="00EE7146">
        <w:t>0</w:t>
      </w:r>
      <w:r w:rsidR="00EE7146">
        <w:tab/>
      </w:r>
      <w:r w:rsidRPr="00DC378E">
        <w:rPr>
          <w:bCs/>
        </w:rPr>
        <w:t>Tropical Atlantic Current Observations Study</w:t>
      </w:r>
    </w:p>
    <w:p w14:paraId="63902F85" w14:textId="77777777" w:rsidR="00961376" w:rsidRPr="00EE63A2" w:rsidRDefault="00961376" w:rsidP="00961376">
      <w:pPr>
        <w:rPr>
          <w:bCs/>
        </w:rPr>
      </w:pPr>
    </w:p>
    <w:p w14:paraId="2D7BFDD9" w14:textId="77777777" w:rsidR="00961376" w:rsidRPr="00EE63A2" w:rsidRDefault="00961376" w:rsidP="00961376">
      <w:pPr>
        <w:pStyle w:val="Caption"/>
        <w:jc w:val="center"/>
        <w:rPr>
          <w:rFonts w:ascii="Times New Roman" w:hAnsi="Times New Roman"/>
          <w:sz w:val="24"/>
          <w:szCs w:val="24"/>
        </w:rPr>
      </w:pPr>
      <w:r w:rsidRPr="00EE63A2">
        <w:rPr>
          <w:rFonts w:ascii="Times New Roman" w:hAnsi="Times New Roman"/>
          <w:sz w:val="24"/>
          <w:szCs w:val="24"/>
        </w:rPr>
        <w:t>Analyses</w:t>
      </w:r>
    </w:p>
    <w:p w14:paraId="08C64354" w14:textId="77777777" w:rsidR="00961376" w:rsidRPr="00EE63A2" w:rsidRDefault="00961376" w:rsidP="00961376"/>
    <w:p w14:paraId="3911AAA8" w14:textId="77777777" w:rsidR="00961376" w:rsidRDefault="00961376" w:rsidP="00961376">
      <w:pPr>
        <w:ind w:left="450" w:hanging="450"/>
        <w:jc w:val="both"/>
      </w:pPr>
      <w:r>
        <w:t>3</w:t>
      </w:r>
      <w:r w:rsidR="00EE7146">
        <w:t>1</w:t>
      </w:r>
      <w:r w:rsidR="00EE7146">
        <w:tab/>
      </w:r>
      <w:r>
        <w:t>Meridional heat Transport in the South Atlantic reveals links with global monsoons</w:t>
      </w:r>
    </w:p>
    <w:p w14:paraId="75CCD142" w14:textId="77777777" w:rsidR="00961376" w:rsidRPr="00EE63A2" w:rsidRDefault="00961376" w:rsidP="00961376">
      <w:pPr>
        <w:ind w:left="450" w:hanging="450"/>
        <w:jc w:val="both"/>
        <w:rPr>
          <w:iCs/>
        </w:rPr>
      </w:pPr>
      <w:r>
        <w:t>3</w:t>
      </w:r>
      <w:r w:rsidR="00EE7146">
        <w:t>2</w:t>
      </w:r>
      <w:r w:rsidR="00EE7146">
        <w:tab/>
      </w:r>
      <w:r w:rsidRPr="00EE63A2">
        <w:rPr>
          <w:iCs/>
        </w:rPr>
        <w:t>Assessment of the Meridional Overturning Circulation and Meridional Heat Transport and their Meridional Variability in the South Atlantic Ocean</w:t>
      </w:r>
    </w:p>
    <w:p w14:paraId="4D84D633" w14:textId="77777777" w:rsidR="00961376" w:rsidRPr="00EE63A2" w:rsidRDefault="00961376" w:rsidP="00961376">
      <w:pPr>
        <w:ind w:left="450" w:hanging="450"/>
        <w:jc w:val="both"/>
        <w:rPr>
          <w:bCs/>
        </w:rPr>
      </w:pPr>
      <w:r>
        <w:t>3</w:t>
      </w:r>
      <w:r w:rsidR="00EE7146">
        <w:t>3</w:t>
      </w:r>
      <w:r w:rsidR="00EE7146">
        <w:tab/>
      </w:r>
      <w:r w:rsidRPr="00EE63A2">
        <w:t>Meridional Heat Transport Variability in the Atlantic</w:t>
      </w:r>
      <w:r w:rsidRPr="00EE63A2">
        <w:rPr>
          <w:bCs/>
        </w:rPr>
        <w:t xml:space="preserve"> Ocean</w:t>
      </w:r>
    </w:p>
    <w:p w14:paraId="7C1A3ADD" w14:textId="77777777" w:rsidR="00EE7146" w:rsidRDefault="00EE7146" w:rsidP="00961376">
      <w:pPr>
        <w:ind w:left="450" w:hanging="450"/>
        <w:jc w:val="both"/>
      </w:pPr>
      <w:r>
        <w:t>34</w:t>
      </w:r>
      <w:r>
        <w:tab/>
        <w:t>Meridional Volume and Heat Transport in the South Atlantic</w:t>
      </w:r>
    </w:p>
    <w:p w14:paraId="15513669" w14:textId="77777777" w:rsidR="00F0208D" w:rsidRDefault="00961376" w:rsidP="00961376">
      <w:pPr>
        <w:ind w:left="450" w:hanging="450"/>
        <w:jc w:val="both"/>
      </w:pPr>
      <w:r w:rsidRPr="00EE63A2">
        <w:t>3</w:t>
      </w:r>
      <w:r w:rsidR="00EE7146">
        <w:t>5</w:t>
      </w:r>
      <w:r w:rsidR="00EE7146">
        <w:tab/>
      </w:r>
      <w:r w:rsidR="00F0208D" w:rsidRPr="00F0208D">
        <w:t>Tropical Atlantic</w:t>
      </w:r>
    </w:p>
    <w:p w14:paraId="67A11303" w14:textId="77777777" w:rsidR="00961376" w:rsidRPr="00EE63A2" w:rsidRDefault="00961376" w:rsidP="00961376">
      <w:pPr>
        <w:ind w:left="450" w:hanging="450"/>
        <w:jc w:val="both"/>
      </w:pPr>
      <w:r>
        <w:t>3</w:t>
      </w:r>
      <w:r w:rsidR="00EE7146">
        <w:t>6</w:t>
      </w:r>
      <w:r w:rsidR="00EE7146">
        <w:tab/>
      </w:r>
      <w:r w:rsidRPr="00EE63A2">
        <w:rPr>
          <w:bCs/>
        </w:rPr>
        <w:t>Changes of the salinity in the upper ocean</w:t>
      </w:r>
      <w:r w:rsidRPr="00EE63A2">
        <w:t xml:space="preserve"> </w:t>
      </w:r>
    </w:p>
    <w:p w14:paraId="29635520" w14:textId="77777777" w:rsidR="00961376" w:rsidRPr="00EE63A2" w:rsidRDefault="00961376" w:rsidP="00961376">
      <w:pPr>
        <w:ind w:left="450" w:hanging="450"/>
        <w:jc w:val="both"/>
      </w:pPr>
      <w:r w:rsidRPr="00EE63A2">
        <w:t>3</w:t>
      </w:r>
      <w:r w:rsidR="00EE7146">
        <w:t>7</w:t>
      </w:r>
      <w:r w:rsidR="00EE7146">
        <w:tab/>
      </w:r>
      <w:r w:rsidRPr="00EE63A2">
        <w:t>Variability of the South Atlantic Subtropical Gyre</w:t>
      </w:r>
    </w:p>
    <w:p w14:paraId="62C569D7" w14:textId="77777777" w:rsidR="00961376" w:rsidRPr="00EE63A2" w:rsidRDefault="00961376" w:rsidP="00961376">
      <w:pPr>
        <w:ind w:left="450" w:hanging="450"/>
        <w:jc w:val="both"/>
      </w:pPr>
      <w:r>
        <w:t>3</w:t>
      </w:r>
      <w:r w:rsidR="00EE7146">
        <w:t>8</w:t>
      </w:r>
      <w:r w:rsidR="00EE7146">
        <w:tab/>
      </w:r>
      <w:r w:rsidRPr="00EE63A2">
        <w:rPr>
          <w:bCs/>
        </w:rPr>
        <w:t>Transports in the eastern and western boundary regimes of the subtropical South Atlantic</w:t>
      </w:r>
      <w:r w:rsidRPr="00EE63A2">
        <w:t xml:space="preserve"> </w:t>
      </w:r>
    </w:p>
    <w:p w14:paraId="4A7A464E" w14:textId="77777777" w:rsidR="00961376" w:rsidRPr="00EE63A2" w:rsidRDefault="00EE7146" w:rsidP="00961376">
      <w:pPr>
        <w:ind w:left="450" w:hanging="450"/>
        <w:jc w:val="both"/>
      </w:pPr>
      <w:r>
        <w:t>39</w:t>
      </w:r>
      <w:r>
        <w:tab/>
      </w:r>
      <w:r w:rsidR="00961376" w:rsidRPr="00EE63A2">
        <w:t>The Brazil Current variability and basin-scale interactions</w:t>
      </w:r>
    </w:p>
    <w:p w14:paraId="4FE7F913" w14:textId="77777777" w:rsidR="00961376" w:rsidRPr="00EE63A2" w:rsidRDefault="00961376" w:rsidP="00961376">
      <w:pPr>
        <w:ind w:left="450" w:hanging="450"/>
        <w:jc w:val="both"/>
      </w:pPr>
      <w:r>
        <w:t>4</w:t>
      </w:r>
      <w:r w:rsidR="00EE7146">
        <w:t>0</w:t>
      </w:r>
      <w:r w:rsidR="00EE7146">
        <w:tab/>
      </w:r>
      <w:r w:rsidRPr="00EE63A2">
        <w:rPr>
          <w:bCs/>
        </w:rPr>
        <w:t>Extratropical Triggering of El Niño Events Through the Trade-Wind Charging Mechanism</w:t>
      </w:r>
    </w:p>
    <w:p w14:paraId="114B2679" w14:textId="77777777" w:rsidR="00961376" w:rsidRPr="00EE63A2" w:rsidRDefault="00961376" w:rsidP="00961376">
      <w:pPr>
        <w:ind w:left="450" w:hanging="450"/>
      </w:pPr>
      <w:r>
        <w:t>4</w:t>
      </w:r>
      <w:r w:rsidR="00140659">
        <w:t>1</w:t>
      </w:r>
      <w:r w:rsidR="00140659">
        <w:tab/>
      </w:r>
      <w:r w:rsidRPr="00EE63A2">
        <w:t>Near-inertial Energy Pathway</w:t>
      </w:r>
    </w:p>
    <w:p w14:paraId="0B0F97E6" w14:textId="77777777" w:rsidR="00961376" w:rsidRPr="00EE63A2" w:rsidRDefault="00961376" w:rsidP="00961376">
      <w:pPr>
        <w:ind w:left="450" w:hanging="450"/>
      </w:pPr>
      <w:r>
        <w:lastRenderedPageBreak/>
        <w:t>4</w:t>
      </w:r>
      <w:r w:rsidR="00140659">
        <w:t>2</w:t>
      </w:r>
      <w:r w:rsidR="00140659">
        <w:tab/>
      </w:r>
      <w:r w:rsidRPr="00EE63A2">
        <w:t>Intra-American study of Climate Processes</w:t>
      </w:r>
    </w:p>
    <w:p w14:paraId="7042FEE9" w14:textId="77777777" w:rsidR="00961376" w:rsidRDefault="00961376" w:rsidP="00961376">
      <w:pPr>
        <w:ind w:left="450" w:hanging="450"/>
      </w:pPr>
      <w:r w:rsidRPr="00EE63A2">
        <w:t>4</w:t>
      </w:r>
      <w:r w:rsidR="00140659">
        <w:t>3</w:t>
      </w:r>
      <w:r w:rsidR="00140659">
        <w:tab/>
      </w:r>
      <w:r>
        <w:t xml:space="preserve">Atlantic Warm Pool and </w:t>
      </w:r>
      <w:r w:rsidRPr="00EE63A2">
        <w:t xml:space="preserve">Tropical Cyclone Activity in the North Atlantic </w:t>
      </w:r>
    </w:p>
    <w:p w14:paraId="553A1EDD" w14:textId="77777777" w:rsidR="00961376" w:rsidRPr="00EE63A2" w:rsidRDefault="00961376" w:rsidP="00961376">
      <w:pPr>
        <w:ind w:left="450" w:hanging="450"/>
        <w:rPr>
          <w:szCs w:val="32"/>
        </w:rPr>
      </w:pPr>
      <w:r w:rsidRPr="00EE63A2">
        <w:rPr>
          <w:szCs w:val="32"/>
        </w:rPr>
        <w:t>4</w:t>
      </w:r>
      <w:r w:rsidR="00140659">
        <w:rPr>
          <w:szCs w:val="32"/>
        </w:rPr>
        <w:t>4</w:t>
      </w:r>
      <w:r w:rsidR="00140659">
        <w:rPr>
          <w:szCs w:val="32"/>
        </w:rPr>
        <w:tab/>
      </w:r>
      <w:r w:rsidRPr="00EE63A2">
        <w:rPr>
          <w:szCs w:val="32"/>
        </w:rPr>
        <w:t>Tropical cyclone Heat Potential</w:t>
      </w:r>
    </w:p>
    <w:p w14:paraId="31BEE59E" w14:textId="77777777" w:rsidR="00961376" w:rsidRPr="00EE63A2" w:rsidRDefault="00961376" w:rsidP="00961376">
      <w:pPr>
        <w:ind w:left="450" w:hanging="450"/>
        <w:rPr>
          <w:szCs w:val="32"/>
        </w:rPr>
      </w:pPr>
      <w:r w:rsidRPr="00EE63A2">
        <w:rPr>
          <w:szCs w:val="32"/>
        </w:rPr>
        <w:t>4</w:t>
      </w:r>
      <w:r w:rsidR="00140659">
        <w:rPr>
          <w:szCs w:val="32"/>
        </w:rPr>
        <w:t>5</w:t>
      </w:r>
      <w:r w:rsidR="00140659">
        <w:rPr>
          <w:szCs w:val="32"/>
        </w:rPr>
        <w:tab/>
      </w:r>
      <w:r>
        <w:rPr>
          <w:szCs w:val="32"/>
        </w:rPr>
        <w:t>Origins of African Dust over the Atlantic Ocean</w:t>
      </w:r>
    </w:p>
    <w:p w14:paraId="037BB65E" w14:textId="77777777" w:rsidR="00961376" w:rsidRPr="002451FD" w:rsidRDefault="00961376" w:rsidP="00961376">
      <w:pPr>
        <w:ind w:left="450" w:hanging="450"/>
        <w:rPr>
          <w:b/>
          <w:szCs w:val="32"/>
        </w:rPr>
      </w:pPr>
      <w:r>
        <w:rPr>
          <w:szCs w:val="32"/>
        </w:rPr>
        <w:t>4</w:t>
      </w:r>
      <w:r w:rsidR="00140659">
        <w:rPr>
          <w:szCs w:val="32"/>
        </w:rPr>
        <w:t>6</w:t>
      </w:r>
      <w:r w:rsidR="00140659">
        <w:rPr>
          <w:szCs w:val="32"/>
        </w:rPr>
        <w:tab/>
      </w:r>
      <w:r w:rsidRPr="00EE63A2">
        <w:rPr>
          <w:szCs w:val="32"/>
        </w:rPr>
        <w:t>South Atlantic Meridional Overturning Circulation: Pathways and Modes of Variability</w:t>
      </w:r>
    </w:p>
    <w:p w14:paraId="3C0FF111" w14:textId="77777777" w:rsidR="00961376" w:rsidRPr="00EE63A2" w:rsidRDefault="00140659" w:rsidP="00961376">
      <w:pPr>
        <w:ind w:left="450" w:hanging="450"/>
        <w:rPr>
          <w:szCs w:val="32"/>
        </w:rPr>
      </w:pPr>
      <w:r>
        <w:rPr>
          <w:szCs w:val="32"/>
        </w:rPr>
        <w:t>47</w:t>
      </w:r>
      <w:r>
        <w:rPr>
          <w:szCs w:val="32"/>
        </w:rPr>
        <w:tab/>
      </w:r>
      <w:r w:rsidR="00961376">
        <w:rPr>
          <w:szCs w:val="32"/>
        </w:rPr>
        <w:t>Inter-Ocean Exchanges and Regional Sinks of Heat during the Warming Hiatus</w:t>
      </w:r>
    </w:p>
    <w:p w14:paraId="4A9FE680" w14:textId="77777777" w:rsidR="00961376" w:rsidRPr="00EE63A2" w:rsidRDefault="00961376" w:rsidP="00961376">
      <w:pPr>
        <w:ind w:left="450" w:hanging="450"/>
        <w:rPr>
          <w:sz w:val="32"/>
          <w:szCs w:val="32"/>
        </w:rPr>
      </w:pPr>
    </w:p>
    <w:p w14:paraId="735AA7B8" w14:textId="77777777" w:rsidR="00961376" w:rsidRPr="00EE63A2" w:rsidRDefault="00961376" w:rsidP="00961376">
      <w:pPr>
        <w:ind w:left="450" w:hanging="450"/>
        <w:jc w:val="center"/>
        <w:rPr>
          <w:b/>
          <w:szCs w:val="32"/>
        </w:rPr>
      </w:pPr>
      <w:r w:rsidRPr="00EE63A2">
        <w:rPr>
          <w:b/>
          <w:szCs w:val="32"/>
        </w:rPr>
        <w:t>Numerical Modeling</w:t>
      </w:r>
    </w:p>
    <w:p w14:paraId="77E13B45" w14:textId="77777777" w:rsidR="00961376" w:rsidRPr="00EE63A2" w:rsidRDefault="00961376" w:rsidP="00961376">
      <w:pPr>
        <w:ind w:left="450" w:hanging="450"/>
        <w:jc w:val="center"/>
        <w:rPr>
          <w:szCs w:val="32"/>
        </w:rPr>
      </w:pPr>
    </w:p>
    <w:p w14:paraId="16ABC8F8" w14:textId="77777777" w:rsidR="00961376" w:rsidRDefault="00140659" w:rsidP="00961376">
      <w:pPr>
        <w:ind w:left="450" w:hanging="450"/>
        <w:jc w:val="both"/>
        <w:rPr>
          <w:szCs w:val="32"/>
        </w:rPr>
      </w:pPr>
      <w:r>
        <w:rPr>
          <w:szCs w:val="32"/>
        </w:rPr>
        <w:t>48</w:t>
      </w:r>
      <w:r>
        <w:rPr>
          <w:szCs w:val="32"/>
        </w:rPr>
        <w:tab/>
      </w:r>
      <w:r w:rsidR="00961376">
        <w:rPr>
          <w:szCs w:val="32"/>
        </w:rPr>
        <w:t>The Mediterranean and Black Seas: Analysis of Large Sea Level Anomalies</w:t>
      </w:r>
    </w:p>
    <w:p w14:paraId="57499228" w14:textId="77777777" w:rsidR="00961376" w:rsidRDefault="00140659" w:rsidP="00961376">
      <w:pPr>
        <w:ind w:left="450" w:hanging="450"/>
        <w:jc w:val="both"/>
        <w:rPr>
          <w:szCs w:val="32"/>
        </w:rPr>
      </w:pPr>
      <w:r>
        <w:rPr>
          <w:szCs w:val="32"/>
        </w:rPr>
        <w:t>49</w:t>
      </w:r>
      <w:r>
        <w:rPr>
          <w:szCs w:val="32"/>
        </w:rPr>
        <w:tab/>
      </w:r>
      <w:r w:rsidR="00961376">
        <w:rPr>
          <w:szCs w:val="32"/>
        </w:rPr>
        <w:t xml:space="preserve">Formation and variability of the Lofoten Cortex in the Norwegian Sea </w:t>
      </w:r>
    </w:p>
    <w:p w14:paraId="3C78EDFC" w14:textId="77777777" w:rsidR="00961376" w:rsidRDefault="00961376" w:rsidP="00961376">
      <w:pPr>
        <w:ind w:left="450" w:hanging="450"/>
        <w:jc w:val="both"/>
        <w:rPr>
          <w:szCs w:val="32"/>
        </w:rPr>
      </w:pPr>
      <w:r>
        <w:rPr>
          <w:szCs w:val="32"/>
        </w:rPr>
        <w:t>5</w:t>
      </w:r>
      <w:r w:rsidR="00140659">
        <w:rPr>
          <w:szCs w:val="32"/>
        </w:rPr>
        <w:t>0</w:t>
      </w:r>
      <w:r w:rsidR="00140659">
        <w:rPr>
          <w:szCs w:val="32"/>
        </w:rPr>
        <w:tab/>
      </w:r>
      <w:r w:rsidRPr="00EE63A2">
        <w:rPr>
          <w:szCs w:val="32"/>
        </w:rPr>
        <w:t>Management and Conservation of Atlantic Bluefin Tuna (Thunnus Thynnus) and other Highly Migratory Fish In the Gulf of Mexico under IPCC Climate Change Scenarios: A Study Using Regional Climate and Habitat Models</w:t>
      </w:r>
    </w:p>
    <w:p w14:paraId="064EB424" w14:textId="77777777" w:rsidR="00961376" w:rsidRDefault="00961376" w:rsidP="00961376">
      <w:pPr>
        <w:ind w:left="450" w:hanging="450"/>
        <w:jc w:val="both"/>
        <w:rPr>
          <w:szCs w:val="32"/>
        </w:rPr>
      </w:pPr>
      <w:r>
        <w:rPr>
          <w:szCs w:val="32"/>
        </w:rPr>
        <w:t>5</w:t>
      </w:r>
      <w:r w:rsidR="00140659">
        <w:rPr>
          <w:szCs w:val="32"/>
        </w:rPr>
        <w:t>1</w:t>
      </w:r>
      <w:r w:rsidR="00140659">
        <w:rPr>
          <w:szCs w:val="32"/>
        </w:rPr>
        <w:tab/>
      </w:r>
      <w:r w:rsidRPr="00EE63A2">
        <w:rPr>
          <w:szCs w:val="32"/>
        </w:rPr>
        <w:t xml:space="preserve">Toward Developing a Seasonal Outlook for the Occurrence of Major U.S. Tornado </w:t>
      </w:r>
      <w:r>
        <w:rPr>
          <w:szCs w:val="32"/>
        </w:rPr>
        <w:t xml:space="preserve">  </w:t>
      </w:r>
    </w:p>
    <w:p w14:paraId="14618985" w14:textId="77777777" w:rsidR="00961376" w:rsidRDefault="00961376" w:rsidP="00961376">
      <w:pPr>
        <w:ind w:left="450" w:hanging="450"/>
        <w:jc w:val="both"/>
        <w:rPr>
          <w:szCs w:val="32"/>
        </w:rPr>
      </w:pPr>
      <w:r>
        <w:rPr>
          <w:szCs w:val="32"/>
        </w:rPr>
        <w:t xml:space="preserve">       </w:t>
      </w:r>
      <w:r w:rsidRPr="00EE63A2">
        <w:rPr>
          <w:szCs w:val="32"/>
        </w:rPr>
        <w:t>Outbreaks</w:t>
      </w:r>
    </w:p>
    <w:p w14:paraId="7CE56EE2" w14:textId="77777777" w:rsidR="00961376" w:rsidRDefault="00961376" w:rsidP="00961376">
      <w:pPr>
        <w:ind w:left="450" w:hanging="450"/>
        <w:jc w:val="both"/>
        <w:rPr>
          <w:szCs w:val="32"/>
        </w:rPr>
      </w:pPr>
      <w:r>
        <w:rPr>
          <w:szCs w:val="32"/>
        </w:rPr>
        <w:t>5</w:t>
      </w:r>
      <w:r w:rsidR="00140659">
        <w:rPr>
          <w:szCs w:val="32"/>
        </w:rPr>
        <w:t>2</w:t>
      </w:r>
      <w:r w:rsidR="00140659">
        <w:rPr>
          <w:szCs w:val="32"/>
        </w:rPr>
        <w:tab/>
      </w:r>
      <w:r>
        <w:rPr>
          <w:szCs w:val="32"/>
        </w:rPr>
        <w:t>High-Resolution Ocean-Biogeochemistry Modeling for the east and Gulf Coast of the U.S. in Support of the Coastal Monitoring and Research Objectives of the NOAA OA Program</w:t>
      </w:r>
    </w:p>
    <w:p w14:paraId="08DBBD74" w14:textId="77777777" w:rsidR="00961376" w:rsidRDefault="00961376" w:rsidP="00961376">
      <w:pPr>
        <w:ind w:left="450" w:hanging="450"/>
        <w:jc w:val="both"/>
        <w:rPr>
          <w:szCs w:val="32"/>
        </w:rPr>
      </w:pPr>
      <w:r>
        <w:rPr>
          <w:szCs w:val="32"/>
        </w:rPr>
        <w:t>5</w:t>
      </w:r>
      <w:r w:rsidR="00140659">
        <w:rPr>
          <w:szCs w:val="32"/>
        </w:rPr>
        <w:t>3</w:t>
      </w:r>
      <w:r w:rsidR="00140659">
        <w:rPr>
          <w:szCs w:val="32"/>
        </w:rPr>
        <w:tab/>
      </w:r>
      <w:r>
        <w:rPr>
          <w:szCs w:val="32"/>
        </w:rPr>
        <w:t>Predicting the impact of anthropogenic climate change on physical and biogeochemical processes in the northern Gulf of Mexico</w:t>
      </w:r>
    </w:p>
    <w:p w14:paraId="70FFCD99" w14:textId="77777777" w:rsidR="00961376" w:rsidRPr="00EE63A2" w:rsidRDefault="00961376" w:rsidP="00961376">
      <w:pPr>
        <w:ind w:left="450" w:hanging="450"/>
        <w:jc w:val="both"/>
        <w:rPr>
          <w:bCs/>
          <w:szCs w:val="32"/>
        </w:rPr>
      </w:pPr>
      <w:r>
        <w:rPr>
          <w:szCs w:val="32"/>
        </w:rPr>
        <w:t>5</w:t>
      </w:r>
      <w:r w:rsidR="00140659">
        <w:rPr>
          <w:szCs w:val="32"/>
        </w:rPr>
        <w:t>4</w:t>
      </w:r>
      <w:r w:rsidR="00140659">
        <w:rPr>
          <w:szCs w:val="32"/>
        </w:rPr>
        <w:tab/>
      </w:r>
      <w:r w:rsidRPr="00EE63A2">
        <w:rPr>
          <w:bCs/>
          <w:szCs w:val="32"/>
        </w:rPr>
        <w:t xml:space="preserve">Variability and Predictability of the Atlantic Warm Pool and Its Impacts on Extreme Events in North America </w:t>
      </w:r>
    </w:p>
    <w:p w14:paraId="207F6B35" w14:textId="77777777" w:rsidR="00961376" w:rsidRPr="003874FB" w:rsidRDefault="00961376" w:rsidP="00961376">
      <w:pPr>
        <w:ind w:left="450" w:hanging="450"/>
        <w:jc w:val="both"/>
        <w:rPr>
          <w:bCs/>
          <w:vanish/>
          <w:szCs w:val="32"/>
          <w:specVanish/>
        </w:rPr>
      </w:pPr>
      <w:r>
        <w:rPr>
          <w:bCs/>
          <w:szCs w:val="32"/>
        </w:rPr>
        <w:t>5</w:t>
      </w:r>
      <w:r w:rsidR="00140659">
        <w:rPr>
          <w:bCs/>
          <w:szCs w:val="32"/>
        </w:rPr>
        <w:t>5</w:t>
      </w:r>
      <w:r w:rsidR="00140659">
        <w:rPr>
          <w:bCs/>
          <w:szCs w:val="32"/>
        </w:rPr>
        <w:tab/>
      </w:r>
      <w:r>
        <w:rPr>
          <w:bCs/>
          <w:szCs w:val="32"/>
        </w:rPr>
        <w:t xml:space="preserve">Evaluation of Gulf of Mexico oceanographic observation networks impact assessment on ecosystem management and recommendation </w:t>
      </w:r>
    </w:p>
    <w:p w14:paraId="53409736" w14:textId="77777777" w:rsidR="00F97535" w:rsidRDefault="003874FB" w:rsidP="00961376">
      <w:pPr>
        <w:ind w:left="450" w:hanging="450"/>
        <w:jc w:val="both"/>
        <w:rPr>
          <w:bCs/>
          <w:szCs w:val="32"/>
        </w:rPr>
      </w:pPr>
      <w:r>
        <w:rPr>
          <w:bCs/>
          <w:szCs w:val="32"/>
        </w:rPr>
        <w:t xml:space="preserve"> </w:t>
      </w:r>
    </w:p>
    <w:p w14:paraId="6FF5CCFA" w14:textId="77777777" w:rsidR="00961376" w:rsidRDefault="00F97535" w:rsidP="00961376">
      <w:pPr>
        <w:ind w:left="450" w:hanging="450"/>
        <w:jc w:val="both"/>
        <w:rPr>
          <w:bCs/>
          <w:szCs w:val="32"/>
        </w:rPr>
      </w:pPr>
      <w:r>
        <w:rPr>
          <w:bCs/>
          <w:szCs w:val="32"/>
        </w:rPr>
        <w:t>56</w:t>
      </w:r>
      <w:r>
        <w:rPr>
          <w:bCs/>
          <w:szCs w:val="32"/>
        </w:rPr>
        <w:tab/>
      </w:r>
      <w:r w:rsidR="00961376">
        <w:rPr>
          <w:bCs/>
          <w:szCs w:val="32"/>
        </w:rPr>
        <w:t xml:space="preserve">Development of an Earth System component for Medium-Range Predictability in Coastal Seas: application on Gulf of Mexico Harmful Algal Blooms and Hypoxia Episodes </w:t>
      </w:r>
    </w:p>
    <w:p w14:paraId="43C59545" w14:textId="77777777" w:rsidR="00961376" w:rsidRDefault="00F97535" w:rsidP="00961376">
      <w:pPr>
        <w:ind w:left="450" w:hanging="450"/>
        <w:jc w:val="both"/>
        <w:rPr>
          <w:bCs/>
          <w:szCs w:val="32"/>
        </w:rPr>
      </w:pPr>
      <w:r>
        <w:rPr>
          <w:bCs/>
          <w:szCs w:val="32"/>
        </w:rPr>
        <w:t>57</w:t>
      </w:r>
      <w:r>
        <w:rPr>
          <w:bCs/>
          <w:szCs w:val="32"/>
        </w:rPr>
        <w:tab/>
      </w:r>
      <w:r w:rsidR="00961376">
        <w:rPr>
          <w:bCs/>
          <w:szCs w:val="32"/>
        </w:rPr>
        <w:t>Ocean OSSEs: System Development and Applications</w:t>
      </w:r>
    </w:p>
    <w:p w14:paraId="0DFC5B0D" w14:textId="77777777" w:rsidR="00961376" w:rsidRDefault="00F97535" w:rsidP="00961376">
      <w:pPr>
        <w:ind w:left="450" w:hanging="450"/>
        <w:rPr>
          <w:bCs/>
          <w:szCs w:val="32"/>
        </w:rPr>
      </w:pPr>
      <w:r>
        <w:rPr>
          <w:bCs/>
          <w:szCs w:val="32"/>
        </w:rPr>
        <w:t>58</w:t>
      </w:r>
      <w:r>
        <w:rPr>
          <w:bCs/>
          <w:szCs w:val="32"/>
        </w:rPr>
        <w:tab/>
      </w:r>
      <w:r w:rsidR="00961376" w:rsidRPr="00EE63A2">
        <w:rPr>
          <w:bCs/>
          <w:szCs w:val="32"/>
        </w:rPr>
        <w:t xml:space="preserve">Ocean Model Evaluation and Improvement in </w:t>
      </w:r>
      <w:r w:rsidR="00961376">
        <w:rPr>
          <w:bCs/>
          <w:szCs w:val="32"/>
        </w:rPr>
        <w:t>Support of the Next Generation</w:t>
      </w:r>
      <w:r w:rsidR="00961376" w:rsidRPr="00EE63A2">
        <w:rPr>
          <w:bCs/>
          <w:szCs w:val="32"/>
        </w:rPr>
        <w:t xml:space="preserve"> HWRF </w:t>
      </w:r>
      <w:r w:rsidR="00961376">
        <w:rPr>
          <w:bCs/>
          <w:szCs w:val="32"/>
        </w:rPr>
        <w:t>Regional Tropical Cyclone Prediction System</w:t>
      </w:r>
    </w:p>
    <w:p w14:paraId="253DB32D" w14:textId="77777777" w:rsidR="00961376" w:rsidRDefault="00F97535" w:rsidP="00961376">
      <w:pPr>
        <w:ind w:left="450" w:hanging="450"/>
        <w:rPr>
          <w:bCs/>
          <w:szCs w:val="32"/>
        </w:rPr>
      </w:pPr>
      <w:r>
        <w:rPr>
          <w:bCs/>
          <w:szCs w:val="32"/>
        </w:rPr>
        <w:t>59</w:t>
      </w:r>
      <w:r>
        <w:rPr>
          <w:bCs/>
          <w:szCs w:val="32"/>
        </w:rPr>
        <w:tab/>
      </w:r>
      <w:r w:rsidR="00961376">
        <w:rPr>
          <w:bCs/>
          <w:szCs w:val="32"/>
        </w:rPr>
        <w:t>2km resolution data-assimilative simulation of the Gulf of Mexico</w:t>
      </w:r>
    </w:p>
    <w:p w14:paraId="4B0F9AB1" w14:textId="77777777" w:rsidR="00961376" w:rsidRPr="00EE63A2" w:rsidRDefault="00961376" w:rsidP="00961376">
      <w:pPr>
        <w:ind w:left="450" w:hanging="450"/>
        <w:jc w:val="both"/>
        <w:rPr>
          <w:bCs/>
          <w:szCs w:val="32"/>
        </w:rPr>
      </w:pPr>
    </w:p>
    <w:p w14:paraId="30AE4DDF" w14:textId="77777777" w:rsidR="00961376" w:rsidRPr="00EE63A2" w:rsidRDefault="00961376" w:rsidP="00961376">
      <w:pPr>
        <w:jc w:val="center"/>
        <w:rPr>
          <w:b/>
          <w:sz w:val="32"/>
          <w:szCs w:val="32"/>
        </w:rPr>
      </w:pPr>
      <w:r w:rsidRPr="00EE63A2">
        <w:rPr>
          <w:b/>
          <w:szCs w:val="32"/>
        </w:rPr>
        <w:t xml:space="preserve">Engineering </w:t>
      </w:r>
    </w:p>
    <w:p w14:paraId="29EE2820" w14:textId="77777777" w:rsidR="00961376" w:rsidRPr="00EE63A2" w:rsidRDefault="00961376" w:rsidP="00961376">
      <w:pPr>
        <w:jc w:val="both"/>
        <w:rPr>
          <w:sz w:val="32"/>
          <w:szCs w:val="32"/>
        </w:rPr>
      </w:pPr>
    </w:p>
    <w:p w14:paraId="30860B5F" w14:textId="77777777" w:rsidR="00961376" w:rsidRPr="00EE63A2" w:rsidRDefault="00961376" w:rsidP="00961376">
      <w:pPr>
        <w:ind w:left="450" w:hanging="450"/>
        <w:jc w:val="both"/>
        <w:rPr>
          <w:sz w:val="32"/>
          <w:szCs w:val="32"/>
        </w:rPr>
      </w:pPr>
      <w:r>
        <w:rPr>
          <w:szCs w:val="32"/>
        </w:rPr>
        <w:t>6</w:t>
      </w:r>
      <w:r w:rsidR="00F97535">
        <w:rPr>
          <w:szCs w:val="32"/>
        </w:rPr>
        <w:t>0</w:t>
      </w:r>
      <w:r w:rsidR="00F97535">
        <w:rPr>
          <w:szCs w:val="32"/>
        </w:rPr>
        <w:tab/>
      </w:r>
      <w:r w:rsidRPr="00EE63A2">
        <w:rPr>
          <w:szCs w:val="32"/>
        </w:rPr>
        <w:t>Deep Ocean Data Retrieval System</w:t>
      </w:r>
    </w:p>
    <w:p w14:paraId="216F1ABF" w14:textId="77777777" w:rsidR="00961376" w:rsidRPr="00EE63A2" w:rsidRDefault="00F97535" w:rsidP="00961376">
      <w:pPr>
        <w:jc w:val="both"/>
        <w:rPr>
          <w:sz w:val="32"/>
          <w:szCs w:val="32"/>
        </w:rPr>
      </w:pPr>
      <w:r>
        <w:rPr>
          <w:szCs w:val="32"/>
        </w:rPr>
        <w:t xml:space="preserve">61   </w:t>
      </w:r>
      <w:r w:rsidR="00961376">
        <w:rPr>
          <w:szCs w:val="32"/>
        </w:rPr>
        <w:t xml:space="preserve">Automatic Shortwave Radiometer Cleaner </w:t>
      </w:r>
      <w:r w:rsidR="00961376" w:rsidRPr="00EE63A2">
        <w:rPr>
          <w:szCs w:val="32"/>
        </w:rPr>
        <w:t xml:space="preserve"> </w:t>
      </w:r>
    </w:p>
    <w:p w14:paraId="3E61E60E" w14:textId="77777777" w:rsidR="00961376" w:rsidRDefault="00961376" w:rsidP="00961376">
      <w:pPr>
        <w:jc w:val="both"/>
        <w:rPr>
          <w:sz w:val="32"/>
          <w:szCs w:val="32"/>
        </w:rPr>
      </w:pPr>
    </w:p>
    <w:p w14:paraId="4CC38AAA" w14:textId="77777777" w:rsidR="00961376" w:rsidRPr="004B0B1E" w:rsidRDefault="00961376" w:rsidP="00961376">
      <w:pPr>
        <w:jc w:val="center"/>
        <w:rPr>
          <w:b/>
          <w:sz w:val="32"/>
          <w:szCs w:val="32"/>
        </w:rPr>
      </w:pPr>
      <w:r w:rsidRPr="004B0B1E">
        <w:rPr>
          <w:b/>
          <w:szCs w:val="32"/>
        </w:rPr>
        <w:t>Additional PhOD information</w:t>
      </w:r>
    </w:p>
    <w:p w14:paraId="04AB84F6" w14:textId="77777777" w:rsidR="00961376" w:rsidRPr="00EE63A2" w:rsidRDefault="00961376" w:rsidP="00961376">
      <w:pPr>
        <w:jc w:val="both"/>
        <w:rPr>
          <w:sz w:val="32"/>
          <w:szCs w:val="32"/>
        </w:rPr>
      </w:pPr>
    </w:p>
    <w:p w14:paraId="431885BE" w14:textId="77777777" w:rsidR="00961376" w:rsidRPr="00EE63A2" w:rsidRDefault="00961376" w:rsidP="00961376">
      <w:pPr>
        <w:jc w:val="both"/>
        <w:rPr>
          <w:szCs w:val="32"/>
        </w:rPr>
      </w:pPr>
      <w:r>
        <w:rPr>
          <w:szCs w:val="32"/>
        </w:rPr>
        <w:t>6</w:t>
      </w:r>
      <w:r w:rsidR="00F97535">
        <w:rPr>
          <w:szCs w:val="32"/>
        </w:rPr>
        <w:t>2</w:t>
      </w:r>
      <w:r w:rsidRPr="00EE63A2">
        <w:rPr>
          <w:szCs w:val="32"/>
        </w:rPr>
        <w:t xml:space="preserve">   Shipboard Surveys of Regional and Worldwide Field Operations</w:t>
      </w:r>
    </w:p>
    <w:p w14:paraId="1ECFA297" w14:textId="77777777" w:rsidR="00961376" w:rsidRPr="00EE63A2" w:rsidRDefault="00F97535" w:rsidP="00961376">
      <w:pPr>
        <w:jc w:val="both"/>
        <w:rPr>
          <w:szCs w:val="32"/>
        </w:rPr>
      </w:pPr>
      <w:r>
        <w:rPr>
          <w:szCs w:val="32"/>
        </w:rPr>
        <w:t>64</w:t>
      </w:r>
      <w:r w:rsidR="00961376" w:rsidRPr="00EE63A2">
        <w:rPr>
          <w:szCs w:val="32"/>
        </w:rPr>
        <w:t xml:space="preserve">   National and International Partners</w:t>
      </w:r>
    </w:p>
    <w:p w14:paraId="1E9D4928" w14:textId="77777777" w:rsidR="00961376" w:rsidRPr="00EE63A2" w:rsidRDefault="00961376" w:rsidP="00961376">
      <w:pPr>
        <w:jc w:val="both"/>
        <w:rPr>
          <w:szCs w:val="32"/>
        </w:rPr>
      </w:pPr>
      <w:r w:rsidRPr="00EE63A2">
        <w:rPr>
          <w:szCs w:val="32"/>
        </w:rPr>
        <w:t>6</w:t>
      </w:r>
      <w:r w:rsidR="00F97535">
        <w:rPr>
          <w:szCs w:val="32"/>
        </w:rPr>
        <w:t>5</w:t>
      </w:r>
      <w:r w:rsidRPr="00EE63A2">
        <w:rPr>
          <w:szCs w:val="32"/>
        </w:rPr>
        <w:t xml:space="preserve">   Publications</w:t>
      </w:r>
    </w:p>
    <w:p w14:paraId="130C5641" w14:textId="77777777" w:rsidR="00795DEB" w:rsidRDefault="00961376" w:rsidP="00961376">
      <w:pPr>
        <w:outlineLvl w:val="0"/>
        <w:rPr>
          <w:b/>
          <w:sz w:val="32"/>
          <w:szCs w:val="32"/>
        </w:rPr>
      </w:pPr>
      <w:r w:rsidRPr="00EE63A2">
        <w:rPr>
          <w:b/>
          <w:sz w:val="32"/>
          <w:szCs w:val="32"/>
        </w:rPr>
        <w:br w:type="page"/>
      </w:r>
    </w:p>
    <w:p w14:paraId="5B55C378" w14:textId="77777777" w:rsidR="00795DEB" w:rsidRPr="00795DEB" w:rsidRDefault="00795DEB" w:rsidP="00A244FC">
      <w:pPr>
        <w:rPr>
          <w:b/>
          <w:color w:val="002060"/>
          <w:sz w:val="32"/>
        </w:rPr>
      </w:pPr>
      <w:r w:rsidRPr="00795DEB">
        <w:rPr>
          <w:b/>
          <w:color w:val="002060"/>
          <w:sz w:val="32"/>
        </w:rPr>
        <w:lastRenderedPageBreak/>
        <w:t>Selected key applications on divisional work</w:t>
      </w:r>
    </w:p>
    <w:p w14:paraId="0438B3DB" w14:textId="77777777" w:rsidR="00795DEB" w:rsidRDefault="00795DEB" w:rsidP="00961376">
      <w:pPr>
        <w:outlineLvl w:val="0"/>
        <w:rPr>
          <w:b/>
          <w:spacing w:val="-1"/>
          <w:sz w:val="28"/>
        </w:rPr>
      </w:pPr>
      <w:r>
        <w:rPr>
          <w:noProof/>
          <w:sz w:val="16"/>
          <w:szCs w:val="16"/>
        </w:rPr>
        <mc:AlternateContent>
          <mc:Choice Requires="wps">
            <w:drawing>
              <wp:anchor distT="0" distB="0" distL="114300" distR="114300" simplePos="0" relativeHeight="252504576" behindDoc="0" locked="0" layoutInCell="1" allowOverlap="1" wp14:anchorId="2F88B241" wp14:editId="2A2B25BB">
                <wp:simplePos x="0" y="0"/>
                <wp:positionH relativeFrom="column">
                  <wp:posOffset>-122663</wp:posOffset>
                </wp:positionH>
                <wp:positionV relativeFrom="paragraph">
                  <wp:posOffset>135704</wp:posOffset>
                </wp:positionV>
                <wp:extent cx="6155473" cy="0"/>
                <wp:effectExtent l="0" t="19050" r="17145" b="38100"/>
                <wp:wrapNone/>
                <wp:docPr id="39" name="Line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5473"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11" o:spid="_x0000_s1026" style="position:absolute;z-index:2525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5pt,10.7pt" to="475.0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LOmwIAAHYFAAAOAAAAZHJzL2Uyb0RvYy54bWysVN9v2yAQfp+0/wHx7tqO7fywmlSN4+yl&#10;2yq1054J4BjVBgtInGja/96DJO7SvUxTbQlxcHx8d98dt3eHtkF7ro1Qco7jmwgjLqliQm7n+Mfz&#10;OphiZCyRjDRK8jk+coPvFp8/3fZdzkeqVg3jGgGINHnfzXFtbZeHoaE1b4m5UR2XsFkp3RILpt6G&#10;TJMe0NsmHEXROOyVZp1WlBsDq6vTJl54/Kri1H6vKsMtauYYuFk/aj9u3Bgubkm+1aSrBT3TIP/B&#10;oiVCwqUD1IpYgnZa/AXVCqqVUZW9oaoNVVUJyn0MEE0cvYvmqSYd97FAckw3pMl8HCz9tn/USLA5&#10;TmYYSdKCRg9CcpTFsUtO35kcfAr5qF149CCfugdFXwySqqiJ3HJP8vnYwUF/Irw64gzTwRWb/qti&#10;4EN2VvlMHSrdOkjIATp4QY6DIPxgEYXFcZxl6STBiF72QpJfDnba2C9ctchN5rgB1h6Y7B+MBerg&#10;enFx90i1Fk3j9W4k6gE8ySIoCdp2EL0F/V+e67OKRjWCOXd30Ojtpmg02hOooeXa/S4zAH/lptVO&#10;Mg9fc8LK89wS0Zzm4N9Ih8d9WZ44gnWwMPXrELQvmV+zaFZOy2kapKNxGaTRahXcr4s0GK/jSbZK&#10;VkWxin+7WOM0rwVjXDqul/KN038rj3MjnQpvKOAhTeE1ug8YyF4zvV9n0SRNpsFkkiVBmpRRsJyu&#10;i+C+iMfjSbksluU7pqWP3nwM2SGVjpXaWa6fatYjJlxBJNlsFGMwoN1Hk8h9GJFmC+8UtRojrexP&#10;YWtfv67yHMaV1tOx+89aD+inRFw0dNagwjm2t1SB5hd9fVu4Tjj11Eax46N2ZeQ6BJrbHzo/RO71&#10;+NP2Xm/P5eIVAAD//wMAUEsDBBQABgAIAAAAIQDqTv9Y3wAAAAkBAAAPAAAAZHJzL2Rvd25yZXYu&#10;eG1sTI/BTsMwDIbvSLxDZCRuW5qNIVaaTmgChJBAYps4Z41pKxqnS7K1vD1GHOBo+9Pv7y9Wo+vE&#10;CUNsPWlQ0wwEUuVtS7WG3fZhcgMiJkPWdJ5QwxdGWJXnZ4XJrR/oDU+bVAsOoZgbDU1KfS5lrBp0&#10;Jk59j8S3Dx+cSTyGWtpgBg53nZxl2bV0piX+0Jge1w1Wn5uj01A/v8jFYXgNw/3BP83TuH58V63W&#10;lxfj3S2IhGP6g+FHn9WhZKe9P5KNotMwUcs5oxpm6goEA8tFpkDsfxeyLOT/BuU3AAAA//8DAFBL&#10;AQItABQABgAIAAAAIQC2gziS/gAAAOEBAAATAAAAAAAAAAAAAAAAAAAAAABbQ29udGVudF9UeXBl&#10;c10ueG1sUEsBAi0AFAAGAAgAAAAhADj9If/WAAAAlAEAAAsAAAAAAAAAAAAAAAAALwEAAF9yZWxz&#10;Ly5yZWxzUEsBAi0AFAAGAAgAAAAhAB5lIs6bAgAAdgUAAA4AAAAAAAAAAAAAAAAALgIAAGRycy9l&#10;Mm9Eb2MueG1sUEsBAi0AFAAGAAgAAAAhAOpO/1jfAAAACQEAAA8AAAAAAAAAAAAAAAAA9QQAAGRy&#10;cy9kb3ducmV2LnhtbFBLBQYAAAAABAAEAPMAAAABBgAAAAA=&#10;" strokecolor="#bfbfbf" strokeweight="5pt">
                <v:stroke linestyle="thickThin"/>
                <v:shadow color="#868686"/>
              </v:line>
            </w:pict>
          </mc:Fallback>
        </mc:AlternateContent>
      </w:r>
    </w:p>
    <w:p w14:paraId="0E588332" w14:textId="77777777" w:rsidR="00795DEB" w:rsidRDefault="00795DEB" w:rsidP="00961376">
      <w:pPr>
        <w:outlineLvl w:val="0"/>
        <w:rPr>
          <w:b/>
          <w:spacing w:val="-1"/>
          <w:sz w:val="28"/>
        </w:rPr>
      </w:pPr>
    </w:p>
    <w:p w14:paraId="74ADD633" w14:textId="77777777" w:rsidR="00462CCC" w:rsidRPr="0083123E" w:rsidRDefault="00462CCC" w:rsidP="00961376">
      <w:pPr>
        <w:outlineLvl w:val="0"/>
        <w:rPr>
          <w:rFonts w:eastAsia="Cambria"/>
          <w:sz w:val="28"/>
        </w:rPr>
      </w:pPr>
      <w:r w:rsidRPr="0083123E">
        <w:rPr>
          <w:b/>
          <w:spacing w:val="-1"/>
          <w:sz w:val="28"/>
        </w:rPr>
        <w:t>Improv</w:t>
      </w:r>
      <w:r w:rsidR="00201D63">
        <w:rPr>
          <w:b/>
          <w:spacing w:val="-1"/>
          <w:sz w:val="28"/>
        </w:rPr>
        <w:t>ed</w:t>
      </w:r>
      <w:r w:rsidRPr="0083123E">
        <w:rPr>
          <w:b/>
          <w:spacing w:val="-5"/>
          <w:sz w:val="28"/>
        </w:rPr>
        <w:t xml:space="preserve"> </w:t>
      </w:r>
      <w:r w:rsidRPr="0083123E">
        <w:rPr>
          <w:b/>
          <w:spacing w:val="-1"/>
          <w:sz w:val="28"/>
        </w:rPr>
        <w:t>prediction</w:t>
      </w:r>
      <w:r w:rsidRPr="0083123E">
        <w:rPr>
          <w:b/>
          <w:spacing w:val="-6"/>
          <w:sz w:val="28"/>
        </w:rPr>
        <w:t xml:space="preserve"> </w:t>
      </w:r>
      <w:r w:rsidRPr="0083123E">
        <w:rPr>
          <w:b/>
          <w:spacing w:val="1"/>
          <w:sz w:val="28"/>
        </w:rPr>
        <w:t>of</w:t>
      </w:r>
      <w:r w:rsidRPr="0083123E">
        <w:rPr>
          <w:b/>
          <w:spacing w:val="-7"/>
          <w:sz w:val="28"/>
        </w:rPr>
        <w:t xml:space="preserve"> </w:t>
      </w:r>
      <w:r w:rsidRPr="0083123E">
        <w:rPr>
          <w:b/>
          <w:spacing w:val="-1"/>
          <w:sz w:val="28"/>
        </w:rPr>
        <w:t>extreme</w:t>
      </w:r>
      <w:r w:rsidRPr="0083123E">
        <w:rPr>
          <w:b/>
          <w:spacing w:val="-3"/>
          <w:sz w:val="28"/>
        </w:rPr>
        <w:t xml:space="preserve"> </w:t>
      </w:r>
      <w:r w:rsidRPr="0083123E">
        <w:rPr>
          <w:b/>
          <w:spacing w:val="-1"/>
          <w:sz w:val="28"/>
        </w:rPr>
        <w:t>weather</w:t>
      </w:r>
      <w:r w:rsidRPr="0083123E">
        <w:rPr>
          <w:b/>
          <w:spacing w:val="-5"/>
          <w:sz w:val="28"/>
        </w:rPr>
        <w:t xml:space="preserve"> </w:t>
      </w:r>
      <w:r w:rsidRPr="0083123E">
        <w:rPr>
          <w:b/>
          <w:spacing w:val="-1"/>
          <w:sz w:val="28"/>
        </w:rPr>
        <w:t>events</w:t>
      </w:r>
      <w:r w:rsidRPr="0083123E">
        <w:rPr>
          <w:b/>
          <w:spacing w:val="47"/>
          <w:w w:val="99"/>
          <w:sz w:val="28"/>
        </w:rPr>
        <w:t xml:space="preserve"> </w:t>
      </w:r>
      <w:r w:rsidRPr="0083123E">
        <w:rPr>
          <w:b/>
          <w:sz w:val="28"/>
        </w:rPr>
        <w:t>in</w:t>
      </w:r>
      <w:r w:rsidRPr="0083123E">
        <w:rPr>
          <w:b/>
          <w:spacing w:val="-5"/>
          <w:sz w:val="28"/>
        </w:rPr>
        <w:t xml:space="preserve"> </w:t>
      </w:r>
      <w:r w:rsidRPr="0083123E">
        <w:rPr>
          <w:b/>
          <w:spacing w:val="-1"/>
          <w:sz w:val="28"/>
        </w:rPr>
        <w:t>the</w:t>
      </w:r>
      <w:r w:rsidRPr="0083123E">
        <w:rPr>
          <w:b/>
          <w:spacing w:val="-2"/>
          <w:sz w:val="28"/>
        </w:rPr>
        <w:t xml:space="preserve"> </w:t>
      </w:r>
      <w:r w:rsidRPr="0083123E">
        <w:rPr>
          <w:b/>
          <w:spacing w:val="-1"/>
          <w:sz w:val="28"/>
        </w:rPr>
        <w:t>continental</w:t>
      </w:r>
      <w:r w:rsidRPr="0083123E">
        <w:rPr>
          <w:b/>
          <w:spacing w:val="-5"/>
          <w:sz w:val="28"/>
        </w:rPr>
        <w:t xml:space="preserve"> </w:t>
      </w:r>
      <w:r w:rsidRPr="0083123E">
        <w:rPr>
          <w:b/>
          <w:sz w:val="28"/>
        </w:rPr>
        <w:t>US</w:t>
      </w:r>
    </w:p>
    <w:p w14:paraId="4BFF55D7" w14:textId="77777777" w:rsidR="0083123E" w:rsidRPr="0083123E" w:rsidRDefault="0083123E" w:rsidP="0083123E">
      <w:pPr>
        <w:spacing w:line="205" w:lineRule="exact"/>
        <w:ind w:left="3204"/>
        <w:rPr>
          <w:i/>
          <w:w w:val="105"/>
          <w:sz w:val="20"/>
        </w:rPr>
      </w:pPr>
    </w:p>
    <w:p w14:paraId="1D8D07ED" w14:textId="77777777" w:rsidR="0083123E" w:rsidRDefault="0083123E" w:rsidP="0083123E">
      <w:pPr>
        <w:spacing w:line="205" w:lineRule="exact"/>
        <w:ind w:left="3204"/>
        <w:rPr>
          <w:rFonts w:ascii="Cambria"/>
          <w:i/>
          <w:w w:val="105"/>
          <w:sz w:val="19"/>
        </w:rPr>
      </w:pPr>
      <w:r>
        <w:rPr>
          <w:rFonts w:ascii="Arial" w:hAnsi="Arial" w:cs="Arial"/>
          <w:b/>
          <w:noProof/>
          <w:color w:val="17365D" w:themeColor="text2" w:themeShade="BF"/>
          <w:sz w:val="36"/>
          <w:szCs w:val="36"/>
        </w:rPr>
        <w:drawing>
          <wp:anchor distT="0" distB="0" distL="114300" distR="114300" simplePos="0" relativeHeight="252426752" behindDoc="0" locked="0" layoutInCell="1" allowOverlap="1" wp14:anchorId="545340AA" wp14:editId="18E48969">
            <wp:simplePos x="0" y="0"/>
            <wp:positionH relativeFrom="column">
              <wp:posOffset>-171450</wp:posOffset>
            </wp:positionH>
            <wp:positionV relativeFrom="paragraph">
              <wp:posOffset>104775</wp:posOffset>
            </wp:positionV>
            <wp:extent cx="3254005" cy="2152650"/>
            <wp:effectExtent l="0" t="0" r="3810" b="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58463" cy="21555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5DB60" w14:textId="77777777" w:rsidR="0083123E" w:rsidRDefault="0083123E" w:rsidP="0083123E">
      <w:pPr>
        <w:spacing w:line="205" w:lineRule="exact"/>
        <w:ind w:left="3204"/>
        <w:rPr>
          <w:rFonts w:ascii="Cambria"/>
          <w:i/>
          <w:w w:val="105"/>
          <w:sz w:val="19"/>
        </w:rPr>
      </w:pPr>
    </w:p>
    <w:p w14:paraId="326DC845" w14:textId="77777777" w:rsidR="002B51AD" w:rsidRDefault="002B51AD" w:rsidP="0083123E">
      <w:pPr>
        <w:ind w:left="4954"/>
        <w:rPr>
          <w:w w:val="105"/>
        </w:rPr>
      </w:pPr>
    </w:p>
    <w:p w14:paraId="38A8C31A" w14:textId="77777777" w:rsidR="0083123E" w:rsidRPr="0083123E" w:rsidRDefault="0083123E" w:rsidP="0083123E">
      <w:pPr>
        <w:ind w:left="4954"/>
        <w:rPr>
          <w:w w:val="105"/>
        </w:rPr>
      </w:pPr>
      <w:r w:rsidRPr="0083123E">
        <w:rPr>
          <w:w w:val="105"/>
        </w:rPr>
        <w:t>Together</w:t>
      </w:r>
      <w:r w:rsidRPr="0083123E">
        <w:rPr>
          <w:spacing w:val="-10"/>
          <w:w w:val="105"/>
        </w:rPr>
        <w:t xml:space="preserve"> </w:t>
      </w:r>
      <w:r w:rsidRPr="0083123E">
        <w:rPr>
          <w:spacing w:val="-1"/>
          <w:w w:val="105"/>
        </w:rPr>
        <w:t>with</w:t>
      </w:r>
      <w:r w:rsidRPr="0083123E">
        <w:rPr>
          <w:spacing w:val="-9"/>
          <w:w w:val="105"/>
        </w:rPr>
        <w:t xml:space="preserve"> </w:t>
      </w:r>
      <w:r w:rsidRPr="0083123E">
        <w:rPr>
          <w:spacing w:val="1"/>
          <w:w w:val="105"/>
        </w:rPr>
        <w:t>national</w:t>
      </w:r>
      <w:r w:rsidRPr="0083123E">
        <w:rPr>
          <w:spacing w:val="-14"/>
          <w:w w:val="105"/>
        </w:rPr>
        <w:t xml:space="preserve"> </w:t>
      </w:r>
      <w:r w:rsidRPr="0083123E">
        <w:rPr>
          <w:w w:val="105"/>
        </w:rPr>
        <w:t>and</w:t>
      </w:r>
      <w:r w:rsidR="00201D63">
        <w:rPr>
          <w:w w:val="105"/>
        </w:rPr>
        <w:t xml:space="preserve"> </w:t>
      </w:r>
      <w:r w:rsidRPr="0083123E">
        <w:rPr>
          <w:spacing w:val="1"/>
          <w:w w:val="105"/>
        </w:rPr>
        <w:t>international</w:t>
      </w:r>
      <w:r w:rsidRPr="0083123E">
        <w:rPr>
          <w:spacing w:val="-24"/>
          <w:w w:val="105"/>
        </w:rPr>
        <w:t xml:space="preserve"> </w:t>
      </w:r>
      <w:r w:rsidRPr="0083123E">
        <w:rPr>
          <w:spacing w:val="1"/>
          <w:w w:val="105"/>
        </w:rPr>
        <w:t>partners,</w:t>
      </w:r>
      <w:r w:rsidRPr="0083123E">
        <w:rPr>
          <w:spacing w:val="-25"/>
          <w:w w:val="105"/>
        </w:rPr>
        <w:t xml:space="preserve"> </w:t>
      </w:r>
      <w:r w:rsidRPr="0083123E">
        <w:rPr>
          <w:spacing w:val="2"/>
          <w:w w:val="105"/>
        </w:rPr>
        <w:t>AOML</w:t>
      </w:r>
      <w:r w:rsidRPr="0083123E">
        <w:rPr>
          <w:spacing w:val="22"/>
          <w:w w:val="103"/>
        </w:rPr>
        <w:t xml:space="preserve"> </w:t>
      </w:r>
      <w:r w:rsidRPr="0083123E">
        <w:rPr>
          <w:w w:val="105"/>
        </w:rPr>
        <w:t>physical</w:t>
      </w:r>
      <w:r w:rsidRPr="0083123E">
        <w:rPr>
          <w:spacing w:val="-20"/>
          <w:w w:val="105"/>
        </w:rPr>
        <w:t xml:space="preserve"> </w:t>
      </w:r>
      <w:r w:rsidRPr="0083123E">
        <w:rPr>
          <w:spacing w:val="1"/>
          <w:w w:val="105"/>
        </w:rPr>
        <w:t>oceanographers</w:t>
      </w:r>
      <w:r w:rsidRPr="0083123E">
        <w:rPr>
          <w:spacing w:val="-21"/>
          <w:w w:val="105"/>
        </w:rPr>
        <w:t xml:space="preserve"> </w:t>
      </w:r>
      <w:r w:rsidRPr="0083123E">
        <w:rPr>
          <w:w w:val="105"/>
        </w:rPr>
        <w:t>lead</w:t>
      </w:r>
      <w:r w:rsidRPr="0083123E">
        <w:rPr>
          <w:spacing w:val="29"/>
          <w:w w:val="103"/>
        </w:rPr>
        <w:t xml:space="preserve"> </w:t>
      </w:r>
      <w:r w:rsidRPr="0083123E">
        <w:rPr>
          <w:w w:val="105"/>
        </w:rPr>
        <w:t>efforts</w:t>
      </w:r>
      <w:r w:rsidRPr="0083123E">
        <w:rPr>
          <w:spacing w:val="-10"/>
          <w:w w:val="105"/>
        </w:rPr>
        <w:t xml:space="preserve"> </w:t>
      </w:r>
      <w:r w:rsidRPr="0083123E">
        <w:rPr>
          <w:spacing w:val="-1"/>
          <w:w w:val="105"/>
        </w:rPr>
        <w:t>to</w:t>
      </w:r>
      <w:r w:rsidRPr="0083123E">
        <w:rPr>
          <w:spacing w:val="-7"/>
          <w:w w:val="105"/>
        </w:rPr>
        <w:t xml:space="preserve"> </w:t>
      </w:r>
      <w:r w:rsidRPr="0083123E">
        <w:rPr>
          <w:w w:val="105"/>
        </w:rPr>
        <w:t>investigate</w:t>
      </w:r>
      <w:r w:rsidRPr="0083123E">
        <w:rPr>
          <w:spacing w:val="-10"/>
          <w:w w:val="105"/>
        </w:rPr>
        <w:t xml:space="preserve"> </w:t>
      </w:r>
      <w:r w:rsidRPr="0083123E">
        <w:rPr>
          <w:spacing w:val="2"/>
          <w:w w:val="105"/>
        </w:rPr>
        <w:t>how</w:t>
      </w:r>
      <w:r w:rsidRPr="0083123E">
        <w:rPr>
          <w:spacing w:val="-10"/>
          <w:w w:val="105"/>
        </w:rPr>
        <w:t xml:space="preserve"> </w:t>
      </w:r>
      <w:r w:rsidRPr="0083123E">
        <w:rPr>
          <w:w w:val="105"/>
        </w:rPr>
        <w:t>the</w:t>
      </w:r>
      <w:r w:rsidRPr="0083123E">
        <w:rPr>
          <w:spacing w:val="31"/>
          <w:w w:val="103"/>
        </w:rPr>
        <w:t xml:space="preserve"> </w:t>
      </w:r>
      <w:r w:rsidRPr="0083123E">
        <w:rPr>
          <w:w w:val="105"/>
        </w:rPr>
        <w:t>oceans</w:t>
      </w:r>
      <w:r w:rsidRPr="0083123E">
        <w:rPr>
          <w:spacing w:val="-7"/>
          <w:w w:val="105"/>
        </w:rPr>
        <w:t xml:space="preserve"> </w:t>
      </w:r>
      <w:r w:rsidRPr="0083123E">
        <w:rPr>
          <w:w w:val="105"/>
        </w:rPr>
        <w:t>transport</w:t>
      </w:r>
      <w:r w:rsidRPr="0083123E">
        <w:rPr>
          <w:spacing w:val="-8"/>
          <w:w w:val="105"/>
        </w:rPr>
        <w:t xml:space="preserve"> </w:t>
      </w:r>
      <w:r w:rsidRPr="0083123E">
        <w:rPr>
          <w:spacing w:val="1"/>
          <w:w w:val="105"/>
        </w:rPr>
        <w:t>heat</w:t>
      </w:r>
      <w:r w:rsidRPr="0083123E">
        <w:rPr>
          <w:spacing w:val="-12"/>
          <w:w w:val="105"/>
        </w:rPr>
        <w:t xml:space="preserve"> </w:t>
      </w:r>
      <w:r w:rsidRPr="0083123E">
        <w:rPr>
          <w:w w:val="105"/>
        </w:rPr>
        <w:t>and</w:t>
      </w:r>
      <w:r w:rsidRPr="0083123E">
        <w:rPr>
          <w:spacing w:val="-9"/>
          <w:w w:val="105"/>
        </w:rPr>
        <w:t xml:space="preserve"> </w:t>
      </w:r>
      <w:r w:rsidRPr="0083123E">
        <w:rPr>
          <w:spacing w:val="2"/>
          <w:w w:val="105"/>
        </w:rPr>
        <w:t>to</w:t>
      </w:r>
      <w:r w:rsidRPr="0083123E">
        <w:rPr>
          <w:spacing w:val="26"/>
          <w:w w:val="103"/>
        </w:rPr>
        <w:t xml:space="preserve"> </w:t>
      </w:r>
      <w:r w:rsidRPr="0083123E">
        <w:rPr>
          <w:spacing w:val="1"/>
          <w:w w:val="105"/>
        </w:rPr>
        <w:t>assess</w:t>
      </w:r>
      <w:r w:rsidRPr="0083123E">
        <w:rPr>
          <w:spacing w:val="-10"/>
          <w:w w:val="105"/>
        </w:rPr>
        <w:t xml:space="preserve"> </w:t>
      </w:r>
      <w:r w:rsidR="00201D63">
        <w:rPr>
          <w:spacing w:val="-1"/>
          <w:w w:val="105"/>
        </w:rPr>
        <w:t>their</w:t>
      </w:r>
      <w:r w:rsidRPr="0083123E">
        <w:rPr>
          <w:spacing w:val="-6"/>
          <w:w w:val="105"/>
        </w:rPr>
        <w:t xml:space="preserve"> </w:t>
      </w:r>
      <w:r w:rsidRPr="0083123E">
        <w:rPr>
          <w:w w:val="105"/>
        </w:rPr>
        <w:t>links</w:t>
      </w:r>
      <w:r w:rsidRPr="0083123E">
        <w:rPr>
          <w:spacing w:val="-9"/>
          <w:w w:val="105"/>
        </w:rPr>
        <w:t xml:space="preserve"> </w:t>
      </w:r>
      <w:r w:rsidRPr="0083123E">
        <w:rPr>
          <w:w w:val="105"/>
        </w:rPr>
        <w:t>with</w:t>
      </w:r>
      <w:r w:rsidRPr="0083123E">
        <w:rPr>
          <w:spacing w:val="-10"/>
          <w:w w:val="105"/>
        </w:rPr>
        <w:t xml:space="preserve"> </w:t>
      </w:r>
      <w:r w:rsidRPr="0083123E">
        <w:rPr>
          <w:spacing w:val="1"/>
          <w:w w:val="105"/>
        </w:rPr>
        <w:t>extreme</w:t>
      </w:r>
      <w:r w:rsidRPr="0083123E">
        <w:rPr>
          <w:spacing w:val="29"/>
          <w:w w:val="103"/>
        </w:rPr>
        <w:t xml:space="preserve"> </w:t>
      </w:r>
      <w:r w:rsidRPr="0083123E">
        <w:rPr>
          <w:spacing w:val="1"/>
          <w:w w:val="105"/>
        </w:rPr>
        <w:t>weather</w:t>
      </w:r>
      <w:r w:rsidRPr="0083123E">
        <w:rPr>
          <w:spacing w:val="-11"/>
          <w:w w:val="105"/>
        </w:rPr>
        <w:t xml:space="preserve"> </w:t>
      </w:r>
      <w:r w:rsidRPr="0083123E">
        <w:rPr>
          <w:spacing w:val="1"/>
          <w:w w:val="105"/>
        </w:rPr>
        <w:t>events.</w:t>
      </w:r>
      <w:r w:rsidRPr="0083123E">
        <w:rPr>
          <w:spacing w:val="22"/>
          <w:w w:val="105"/>
        </w:rPr>
        <w:t xml:space="preserve"> </w:t>
      </w:r>
      <w:r w:rsidRPr="0083123E">
        <w:rPr>
          <w:w w:val="105"/>
        </w:rPr>
        <w:t>Most</w:t>
      </w:r>
      <w:r w:rsidRPr="0083123E">
        <w:rPr>
          <w:spacing w:val="-9"/>
          <w:w w:val="105"/>
        </w:rPr>
        <w:t xml:space="preserve"> </w:t>
      </w:r>
      <w:r w:rsidRPr="0083123E">
        <w:rPr>
          <w:w w:val="105"/>
        </w:rPr>
        <w:t>recent</w:t>
      </w:r>
      <w:r w:rsidRPr="0083123E">
        <w:rPr>
          <w:spacing w:val="29"/>
          <w:w w:val="103"/>
        </w:rPr>
        <w:t xml:space="preserve"> </w:t>
      </w:r>
      <w:r w:rsidRPr="0083123E">
        <w:rPr>
          <w:spacing w:val="1"/>
          <w:w w:val="105"/>
        </w:rPr>
        <w:t>research</w:t>
      </w:r>
      <w:r w:rsidRPr="0083123E">
        <w:rPr>
          <w:spacing w:val="-10"/>
          <w:w w:val="105"/>
        </w:rPr>
        <w:t xml:space="preserve"> </w:t>
      </w:r>
      <w:r w:rsidRPr="0083123E">
        <w:rPr>
          <w:w w:val="105"/>
        </w:rPr>
        <w:t>reveals</w:t>
      </w:r>
      <w:r w:rsidRPr="0083123E">
        <w:rPr>
          <w:spacing w:val="-9"/>
          <w:w w:val="105"/>
        </w:rPr>
        <w:t xml:space="preserve"> </w:t>
      </w:r>
      <w:r w:rsidRPr="0083123E">
        <w:rPr>
          <w:spacing w:val="1"/>
          <w:w w:val="105"/>
        </w:rPr>
        <w:t>the</w:t>
      </w:r>
      <w:r w:rsidRPr="0083123E">
        <w:rPr>
          <w:spacing w:val="-9"/>
          <w:w w:val="105"/>
        </w:rPr>
        <w:t xml:space="preserve"> </w:t>
      </w:r>
      <w:r w:rsidRPr="0083123E">
        <w:rPr>
          <w:spacing w:val="1"/>
          <w:w w:val="105"/>
        </w:rPr>
        <w:t>key</w:t>
      </w:r>
      <w:r w:rsidRPr="0083123E">
        <w:rPr>
          <w:spacing w:val="-10"/>
          <w:w w:val="105"/>
        </w:rPr>
        <w:t xml:space="preserve"> </w:t>
      </w:r>
      <w:r w:rsidRPr="0083123E">
        <w:rPr>
          <w:w w:val="105"/>
        </w:rPr>
        <w:t>role</w:t>
      </w:r>
      <w:r w:rsidRPr="0083123E">
        <w:rPr>
          <w:spacing w:val="-5"/>
          <w:w w:val="105"/>
        </w:rPr>
        <w:t xml:space="preserve"> </w:t>
      </w:r>
      <w:r w:rsidRPr="0083123E">
        <w:rPr>
          <w:w w:val="105"/>
        </w:rPr>
        <w:t>that</w:t>
      </w:r>
      <w:r w:rsidRPr="0083123E">
        <w:rPr>
          <w:spacing w:val="24"/>
          <w:w w:val="103"/>
        </w:rPr>
        <w:t xml:space="preserve"> </w:t>
      </w:r>
      <w:r w:rsidRPr="0083123E">
        <w:rPr>
          <w:w w:val="105"/>
        </w:rPr>
        <w:t>the</w:t>
      </w:r>
      <w:r w:rsidRPr="0083123E">
        <w:rPr>
          <w:spacing w:val="-5"/>
          <w:w w:val="105"/>
        </w:rPr>
        <w:t xml:space="preserve"> </w:t>
      </w:r>
      <w:r w:rsidRPr="0083123E">
        <w:rPr>
          <w:spacing w:val="1"/>
          <w:w w:val="105"/>
        </w:rPr>
        <w:t>ocean</w:t>
      </w:r>
      <w:r w:rsidRPr="0083123E">
        <w:rPr>
          <w:spacing w:val="-10"/>
          <w:w w:val="105"/>
        </w:rPr>
        <w:t xml:space="preserve"> </w:t>
      </w:r>
      <w:r w:rsidRPr="0083123E">
        <w:rPr>
          <w:spacing w:val="1"/>
          <w:w w:val="105"/>
        </w:rPr>
        <w:t>currents</w:t>
      </w:r>
      <w:r w:rsidRPr="0083123E">
        <w:rPr>
          <w:spacing w:val="-8"/>
          <w:w w:val="105"/>
        </w:rPr>
        <w:t xml:space="preserve"> </w:t>
      </w:r>
      <w:r w:rsidRPr="0083123E">
        <w:rPr>
          <w:w w:val="105"/>
        </w:rPr>
        <w:t>play</w:t>
      </w:r>
      <w:r w:rsidRPr="0083123E">
        <w:rPr>
          <w:spacing w:val="-5"/>
          <w:w w:val="105"/>
        </w:rPr>
        <w:t xml:space="preserve"> </w:t>
      </w:r>
      <w:r w:rsidRPr="0083123E">
        <w:rPr>
          <w:spacing w:val="-1"/>
          <w:w w:val="105"/>
        </w:rPr>
        <w:t>in US</w:t>
      </w:r>
      <w:r w:rsidR="00201D63">
        <w:rPr>
          <w:spacing w:val="-1"/>
          <w:w w:val="105"/>
        </w:rPr>
        <w:t xml:space="preserve"> wether</w:t>
      </w:r>
      <w:r w:rsidRPr="0083123E">
        <w:rPr>
          <w:spacing w:val="-1"/>
          <w:w w:val="105"/>
        </w:rPr>
        <w:t>.</w:t>
      </w:r>
    </w:p>
    <w:p w14:paraId="3D519396" w14:textId="77777777" w:rsidR="0083123E" w:rsidRDefault="0083123E" w:rsidP="0083123E">
      <w:pPr>
        <w:spacing w:line="205" w:lineRule="exact"/>
        <w:ind w:left="3204"/>
        <w:rPr>
          <w:rFonts w:ascii="Cambria"/>
          <w:i/>
          <w:w w:val="105"/>
          <w:sz w:val="19"/>
        </w:rPr>
      </w:pPr>
    </w:p>
    <w:p w14:paraId="7D97C4D8" w14:textId="77777777" w:rsidR="0083123E" w:rsidRDefault="0083123E" w:rsidP="0083123E">
      <w:pPr>
        <w:spacing w:line="205" w:lineRule="exact"/>
        <w:ind w:left="3204"/>
        <w:rPr>
          <w:rFonts w:ascii="Cambria"/>
          <w:i/>
          <w:w w:val="105"/>
          <w:sz w:val="19"/>
        </w:rPr>
      </w:pPr>
    </w:p>
    <w:p w14:paraId="42678D20" w14:textId="77777777" w:rsidR="0083123E" w:rsidRDefault="0083123E" w:rsidP="0083123E">
      <w:pPr>
        <w:spacing w:line="205" w:lineRule="exact"/>
        <w:ind w:left="3204"/>
        <w:rPr>
          <w:rFonts w:ascii="Cambria"/>
          <w:i/>
          <w:w w:val="105"/>
          <w:sz w:val="19"/>
        </w:rPr>
      </w:pPr>
    </w:p>
    <w:p w14:paraId="199DEBCE" w14:textId="77777777" w:rsidR="0083123E" w:rsidRDefault="0083123E" w:rsidP="0083123E">
      <w:pPr>
        <w:spacing w:line="205" w:lineRule="exact"/>
        <w:ind w:left="3204"/>
        <w:rPr>
          <w:rFonts w:ascii="Cambria"/>
          <w:i/>
          <w:w w:val="105"/>
          <w:sz w:val="19"/>
        </w:rPr>
      </w:pPr>
    </w:p>
    <w:p w14:paraId="5A6BF5E2" w14:textId="77777777" w:rsidR="0083123E" w:rsidRDefault="0083123E" w:rsidP="0083123E">
      <w:pPr>
        <w:spacing w:line="205" w:lineRule="exact"/>
        <w:ind w:left="3204"/>
        <w:rPr>
          <w:rFonts w:ascii="Cambria"/>
          <w:i/>
          <w:w w:val="105"/>
          <w:sz w:val="19"/>
        </w:rPr>
      </w:pPr>
    </w:p>
    <w:p w14:paraId="7AC4B3D8" w14:textId="77777777" w:rsidR="0083123E" w:rsidRDefault="0083123E" w:rsidP="0083123E">
      <w:pPr>
        <w:spacing w:line="205" w:lineRule="exact"/>
        <w:ind w:left="3204"/>
        <w:rPr>
          <w:rFonts w:ascii="Cambria"/>
          <w:i/>
          <w:w w:val="105"/>
          <w:sz w:val="19"/>
        </w:rPr>
      </w:pPr>
    </w:p>
    <w:p w14:paraId="67345004" w14:textId="77777777" w:rsidR="0083123E" w:rsidRDefault="0083123E" w:rsidP="0083123E">
      <w:pPr>
        <w:rPr>
          <w:b/>
          <w:spacing w:val="1"/>
          <w:w w:val="105"/>
          <w:sz w:val="28"/>
        </w:rPr>
      </w:pPr>
    </w:p>
    <w:p w14:paraId="5CEE8EAE" w14:textId="77777777" w:rsidR="0083123E" w:rsidRDefault="0083123E" w:rsidP="0083123E">
      <w:pPr>
        <w:rPr>
          <w:b/>
          <w:spacing w:val="1"/>
          <w:w w:val="105"/>
          <w:sz w:val="28"/>
        </w:rPr>
      </w:pPr>
    </w:p>
    <w:p w14:paraId="46E49243" w14:textId="77777777" w:rsidR="0083123E" w:rsidRDefault="0083123E" w:rsidP="0083123E">
      <w:pPr>
        <w:rPr>
          <w:b/>
          <w:spacing w:val="1"/>
          <w:w w:val="105"/>
          <w:sz w:val="28"/>
        </w:rPr>
      </w:pPr>
    </w:p>
    <w:p w14:paraId="49CBE124" w14:textId="77777777" w:rsidR="0083123E" w:rsidRDefault="0083123E" w:rsidP="0083123E">
      <w:pPr>
        <w:rPr>
          <w:b/>
          <w:spacing w:val="1"/>
          <w:w w:val="105"/>
          <w:sz w:val="28"/>
        </w:rPr>
      </w:pPr>
    </w:p>
    <w:p w14:paraId="2D8902E3" w14:textId="77777777" w:rsidR="0083123E" w:rsidRPr="0083123E" w:rsidRDefault="0083123E" w:rsidP="0083123E">
      <w:pPr>
        <w:rPr>
          <w:b/>
          <w:spacing w:val="1"/>
          <w:w w:val="105"/>
          <w:sz w:val="28"/>
        </w:rPr>
      </w:pPr>
      <w:r w:rsidRPr="0083123E">
        <w:rPr>
          <w:b/>
          <w:spacing w:val="1"/>
          <w:w w:val="105"/>
          <w:sz w:val="28"/>
        </w:rPr>
        <w:t>Improve</w:t>
      </w:r>
      <w:r w:rsidR="00201D63">
        <w:rPr>
          <w:b/>
          <w:spacing w:val="1"/>
          <w:w w:val="105"/>
          <w:sz w:val="28"/>
        </w:rPr>
        <w:t xml:space="preserve">d </w:t>
      </w:r>
      <w:r w:rsidRPr="0083123E">
        <w:rPr>
          <w:b/>
          <w:spacing w:val="1"/>
          <w:w w:val="105"/>
          <w:sz w:val="28"/>
        </w:rPr>
        <w:t>tropical cyclone genesis and intensification forecasts</w:t>
      </w:r>
    </w:p>
    <w:p w14:paraId="7C408C03" w14:textId="77777777" w:rsidR="0083123E" w:rsidRDefault="0083123E" w:rsidP="0083123E">
      <w:pPr>
        <w:rPr>
          <w:i/>
          <w:spacing w:val="1"/>
          <w:w w:val="105"/>
        </w:rPr>
      </w:pPr>
    </w:p>
    <w:p w14:paraId="53484F37" w14:textId="77777777" w:rsidR="0083123E" w:rsidRDefault="0083123E" w:rsidP="0083123E">
      <w:pPr>
        <w:rPr>
          <w:i/>
          <w:spacing w:val="1"/>
          <w:w w:val="105"/>
        </w:rPr>
      </w:pPr>
      <w:r>
        <w:rPr>
          <w:i/>
          <w:noProof/>
          <w:spacing w:val="1"/>
          <w:sz w:val="20"/>
        </w:rPr>
        <w:drawing>
          <wp:anchor distT="0" distB="0" distL="114300" distR="114300" simplePos="0" relativeHeight="252428800" behindDoc="1" locked="0" layoutInCell="1" allowOverlap="1" wp14:anchorId="127837D8" wp14:editId="290323E0">
            <wp:simplePos x="0" y="0"/>
            <wp:positionH relativeFrom="column">
              <wp:posOffset>3133725</wp:posOffset>
            </wp:positionH>
            <wp:positionV relativeFrom="paragraph">
              <wp:posOffset>111760</wp:posOffset>
            </wp:positionV>
            <wp:extent cx="2754630" cy="1752600"/>
            <wp:effectExtent l="0" t="0" r="7620" b="0"/>
            <wp:wrapSquare wrapText="bothSides"/>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463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spacing w:val="1"/>
        </w:rPr>
        <w:drawing>
          <wp:anchor distT="0" distB="0" distL="114300" distR="114300" simplePos="0" relativeHeight="252427776" behindDoc="1" locked="0" layoutInCell="1" allowOverlap="1" wp14:anchorId="78840A02" wp14:editId="7C80F36C">
            <wp:simplePos x="0" y="0"/>
            <wp:positionH relativeFrom="column">
              <wp:posOffset>0</wp:posOffset>
            </wp:positionH>
            <wp:positionV relativeFrom="paragraph">
              <wp:posOffset>111125</wp:posOffset>
            </wp:positionV>
            <wp:extent cx="2971800" cy="1749425"/>
            <wp:effectExtent l="0" t="0" r="0" b="3175"/>
            <wp:wrapSquare wrapText="bothSides"/>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174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13E233" w14:textId="77777777" w:rsidR="0083123E" w:rsidRDefault="0083123E" w:rsidP="0083123E">
      <w:pPr>
        <w:rPr>
          <w:i/>
          <w:spacing w:val="1"/>
          <w:w w:val="105"/>
        </w:rPr>
      </w:pPr>
    </w:p>
    <w:p w14:paraId="4DD9839C" w14:textId="77777777" w:rsidR="0083123E" w:rsidRDefault="0083123E" w:rsidP="0083123E">
      <w:pPr>
        <w:rPr>
          <w:i/>
          <w:spacing w:val="1"/>
          <w:w w:val="105"/>
          <w:sz w:val="20"/>
        </w:rPr>
      </w:pPr>
    </w:p>
    <w:p w14:paraId="2C9AE3A5" w14:textId="77777777" w:rsidR="00944705" w:rsidRDefault="0083123E" w:rsidP="0083123E">
      <w:pPr>
        <w:jc w:val="both"/>
        <w:rPr>
          <w:rFonts w:ascii="Arial" w:hAnsi="Arial" w:cs="Arial"/>
          <w:b/>
          <w:color w:val="17365D" w:themeColor="text2" w:themeShade="BF"/>
          <w:sz w:val="36"/>
          <w:szCs w:val="36"/>
        </w:rPr>
      </w:pPr>
      <w:r w:rsidRPr="0083123E">
        <w:rPr>
          <w:spacing w:val="1"/>
          <w:w w:val="105"/>
        </w:rPr>
        <w:t>The</w:t>
      </w:r>
      <w:r w:rsidRPr="0083123E">
        <w:rPr>
          <w:spacing w:val="-9"/>
          <w:w w:val="105"/>
        </w:rPr>
        <w:t xml:space="preserve"> </w:t>
      </w:r>
      <w:r w:rsidRPr="0083123E">
        <w:rPr>
          <w:spacing w:val="1"/>
          <w:w w:val="105"/>
        </w:rPr>
        <w:t>ocean</w:t>
      </w:r>
      <w:r w:rsidRPr="0083123E">
        <w:rPr>
          <w:spacing w:val="-5"/>
          <w:w w:val="105"/>
        </w:rPr>
        <w:t xml:space="preserve"> </w:t>
      </w:r>
      <w:r w:rsidRPr="0083123E">
        <w:rPr>
          <w:w w:val="105"/>
        </w:rPr>
        <w:t>plays</w:t>
      </w:r>
      <w:r w:rsidRPr="0083123E">
        <w:rPr>
          <w:spacing w:val="-8"/>
          <w:w w:val="105"/>
        </w:rPr>
        <w:t xml:space="preserve"> </w:t>
      </w:r>
      <w:r w:rsidRPr="0083123E">
        <w:rPr>
          <w:w w:val="105"/>
        </w:rPr>
        <w:t>a</w:t>
      </w:r>
      <w:r w:rsidRPr="0083123E">
        <w:rPr>
          <w:spacing w:val="-8"/>
          <w:w w:val="105"/>
        </w:rPr>
        <w:t xml:space="preserve"> </w:t>
      </w:r>
      <w:r w:rsidRPr="0083123E">
        <w:rPr>
          <w:w w:val="105"/>
        </w:rPr>
        <w:t>critical</w:t>
      </w:r>
      <w:r w:rsidRPr="0083123E">
        <w:rPr>
          <w:spacing w:val="-9"/>
          <w:w w:val="105"/>
        </w:rPr>
        <w:t xml:space="preserve"> </w:t>
      </w:r>
      <w:r w:rsidRPr="0083123E">
        <w:rPr>
          <w:spacing w:val="1"/>
          <w:w w:val="105"/>
        </w:rPr>
        <w:t>role</w:t>
      </w:r>
      <w:r w:rsidRPr="0083123E">
        <w:rPr>
          <w:spacing w:val="26"/>
          <w:w w:val="103"/>
        </w:rPr>
        <w:t xml:space="preserve"> </w:t>
      </w:r>
      <w:r w:rsidRPr="0083123E">
        <w:rPr>
          <w:spacing w:val="-1"/>
          <w:w w:val="105"/>
        </w:rPr>
        <w:t>in</w:t>
      </w:r>
      <w:r w:rsidRPr="0083123E">
        <w:rPr>
          <w:spacing w:val="-11"/>
          <w:w w:val="105"/>
        </w:rPr>
        <w:t xml:space="preserve"> </w:t>
      </w:r>
      <w:r w:rsidRPr="0083123E">
        <w:rPr>
          <w:w w:val="105"/>
        </w:rPr>
        <w:t>the</w:t>
      </w:r>
      <w:r w:rsidRPr="0083123E">
        <w:rPr>
          <w:spacing w:val="-14"/>
          <w:w w:val="105"/>
        </w:rPr>
        <w:t xml:space="preserve"> </w:t>
      </w:r>
      <w:r w:rsidRPr="0083123E">
        <w:rPr>
          <w:spacing w:val="1"/>
          <w:w w:val="105"/>
        </w:rPr>
        <w:t>genesis,</w:t>
      </w:r>
      <w:r w:rsidRPr="0083123E">
        <w:rPr>
          <w:spacing w:val="-15"/>
          <w:w w:val="105"/>
        </w:rPr>
        <w:t xml:space="preserve"> </w:t>
      </w:r>
      <w:r w:rsidRPr="0083123E">
        <w:rPr>
          <w:spacing w:val="1"/>
          <w:w w:val="105"/>
        </w:rPr>
        <w:t>development,</w:t>
      </w:r>
      <w:r w:rsidRPr="0083123E">
        <w:rPr>
          <w:spacing w:val="29"/>
          <w:w w:val="103"/>
        </w:rPr>
        <w:t xml:space="preserve"> </w:t>
      </w:r>
      <w:r w:rsidRPr="0083123E">
        <w:rPr>
          <w:w w:val="105"/>
        </w:rPr>
        <w:t>and</w:t>
      </w:r>
      <w:r w:rsidRPr="0083123E">
        <w:rPr>
          <w:spacing w:val="-15"/>
          <w:w w:val="105"/>
        </w:rPr>
        <w:t xml:space="preserve"> </w:t>
      </w:r>
      <w:r w:rsidRPr="0083123E">
        <w:rPr>
          <w:spacing w:val="1"/>
          <w:w w:val="105"/>
        </w:rPr>
        <w:t>intensification</w:t>
      </w:r>
      <w:r w:rsidRPr="0083123E">
        <w:rPr>
          <w:spacing w:val="-15"/>
          <w:w w:val="105"/>
        </w:rPr>
        <w:t xml:space="preserve"> </w:t>
      </w:r>
      <w:r w:rsidRPr="0083123E">
        <w:rPr>
          <w:spacing w:val="2"/>
          <w:w w:val="105"/>
        </w:rPr>
        <w:t>of</w:t>
      </w:r>
      <w:r w:rsidRPr="0083123E">
        <w:rPr>
          <w:spacing w:val="-16"/>
          <w:w w:val="105"/>
        </w:rPr>
        <w:t xml:space="preserve"> </w:t>
      </w:r>
      <w:r w:rsidRPr="0083123E">
        <w:rPr>
          <w:spacing w:val="1"/>
          <w:w w:val="105"/>
        </w:rPr>
        <w:t>Atlantic</w:t>
      </w:r>
      <w:r w:rsidRPr="0083123E">
        <w:rPr>
          <w:spacing w:val="23"/>
          <w:w w:val="103"/>
        </w:rPr>
        <w:t xml:space="preserve"> </w:t>
      </w:r>
      <w:r w:rsidRPr="0083123E">
        <w:rPr>
          <w:spacing w:val="1"/>
          <w:w w:val="105"/>
        </w:rPr>
        <w:t>hurricanes.</w:t>
      </w:r>
      <w:r w:rsidRPr="0083123E">
        <w:rPr>
          <w:spacing w:val="16"/>
          <w:w w:val="105"/>
        </w:rPr>
        <w:t xml:space="preserve"> </w:t>
      </w:r>
      <w:r w:rsidRPr="0083123E">
        <w:rPr>
          <w:w w:val="105"/>
        </w:rPr>
        <w:t>AOML</w:t>
      </w:r>
      <w:r w:rsidRPr="0083123E">
        <w:rPr>
          <w:spacing w:val="-9"/>
          <w:w w:val="105"/>
        </w:rPr>
        <w:t xml:space="preserve"> </w:t>
      </w:r>
      <w:r w:rsidRPr="0083123E">
        <w:rPr>
          <w:w w:val="105"/>
        </w:rPr>
        <w:t>physical</w:t>
      </w:r>
      <w:r w:rsidRPr="0083123E">
        <w:rPr>
          <w:spacing w:val="29"/>
          <w:w w:val="103"/>
        </w:rPr>
        <w:t xml:space="preserve"> </w:t>
      </w:r>
      <w:r w:rsidRPr="0083123E">
        <w:rPr>
          <w:spacing w:val="1"/>
          <w:w w:val="105"/>
        </w:rPr>
        <w:t>oceanographers</w:t>
      </w:r>
      <w:r w:rsidRPr="0083123E">
        <w:rPr>
          <w:spacing w:val="-22"/>
          <w:w w:val="105"/>
        </w:rPr>
        <w:t xml:space="preserve"> </w:t>
      </w:r>
      <w:r w:rsidRPr="0083123E">
        <w:rPr>
          <w:spacing w:val="1"/>
          <w:w w:val="105"/>
        </w:rPr>
        <w:t>partner</w:t>
      </w:r>
      <w:r w:rsidRPr="0083123E">
        <w:rPr>
          <w:spacing w:val="-22"/>
          <w:w w:val="105"/>
        </w:rPr>
        <w:t xml:space="preserve"> </w:t>
      </w:r>
      <w:r w:rsidRPr="0083123E">
        <w:rPr>
          <w:w w:val="105"/>
        </w:rPr>
        <w:t>with</w:t>
      </w:r>
      <w:r w:rsidRPr="0083123E">
        <w:rPr>
          <w:spacing w:val="26"/>
          <w:w w:val="103"/>
        </w:rPr>
        <w:t xml:space="preserve"> </w:t>
      </w:r>
      <w:r w:rsidRPr="0083123E">
        <w:rPr>
          <w:w w:val="105"/>
        </w:rPr>
        <w:t>the</w:t>
      </w:r>
      <w:r w:rsidRPr="0083123E">
        <w:rPr>
          <w:spacing w:val="-11"/>
          <w:w w:val="105"/>
        </w:rPr>
        <w:t xml:space="preserve"> </w:t>
      </w:r>
      <w:r w:rsidRPr="0083123E">
        <w:rPr>
          <w:spacing w:val="1"/>
          <w:w w:val="105"/>
        </w:rPr>
        <w:t>National</w:t>
      </w:r>
      <w:r w:rsidRPr="0083123E">
        <w:rPr>
          <w:spacing w:val="-15"/>
          <w:w w:val="105"/>
        </w:rPr>
        <w:t xml:space="preserve"> </w:t>
      </w:r>
      <w:r w:rsidRPr="0083123E">
        <w:rPr>
          <w:spacing w:val="1"/>
          <w:w w:val="105"/>
        </w:rPr>
        <w:t>Weather</w:t>
      </w:r>
      <w:r w:rsidRPr="0083123E">
        <w:rPr>
          <w:spacing w:val="-15"/>
          <w:w w:val="105"/>
        </w:rPr>
        <w:t xml:space="preserve"> </w:t>
      </w:r>
      <w:r w:rsidRPr="0083123E">
        <w:rPr>
          <w:w w:val="105"/>
        </w:rPr>
        <w:t>Service</w:t>
      </w:r>
      <w:r w:rsidRPr="0083123E">
        <w:rPr>
          <w:spacing w:val="28"/>
          <w:w w:val="103"/>
        </w:rPr>
        <w:t xml:space="preserve"> </w:t>
      </w:r>
      <w:r w:rsidRPr="0083123E">
        <w:rPr>
          <w:spacing w:val="-1"/>
          <w:w w:val="105"/>
        </w:rPr>
        <w:t>to</w:t>
      </w:r>
      <w:r w:rsidRPr="0083123E">
        <w:rPr>
          <w:spacing w:val="-11"/>
          <w:w w:val="105"/>
        </w:rPr>
        <w:t xml:space="preserve"> </w:t>
      </w:r>
      <w:r w:rsidRPr="0083123E">
        <w:rPr>
          <w:w w:val="105"/>
        </w:rPr>
        <w:t>lead</w:t>
      </w:r>
      <w:r w:rsidRPr="0083123E">
        <w:rPr>
          <w:spacing w:val="-14"/>
          <w:w w:val="105"/>
        </w:rPr>
        <w:t xml:space="preserve"> </w:t>
      </w:r>
      <w:r w:rsidRPr="0083123E">
        <w:rPr>
          <w:w w:val="105"/>
        </w:rPr>
        <w:t>sustained</w:t>
      </w:r>
      <w:r w:rsidRPr="0083123E">
        <w:rPr>
          <w:spacing w:val="-14"/>
          <w:w w:val="105"/>
        </w:rPr>
        <w:t xml:space="preserve"> </w:t>
      </w:r>
      <w:r w:rsidRPr="0083123E">
        <w:rPr>
          <w:spacing w:val="1"/>
          <w:w w:val="105"/>
        </w:rPr>
        <w:t>observations</w:t>
      </w:r>
      <w:r w:rsidRPr="0083123E">
        <w:rPr>
          <w:spacing w:val="26"/>
          <w:w w:val="103"/>
        </w:rPr>
        <w:t xml:space="preserve"> </w:t>
      </w:r>
      <w:r w:rsidRPr="0083123E">
        <w:rPr>
          <w:w w:val="105"/>
        </w:rPr>
        <w:t>from</w:t>
      </w:r>
      <w:r w:rsidRPr="0083123E">
        <w:rPr>
          <w:spacing w:val="-12"/>
          <w:w w:val="105"/>
        </w:rPr>
        <w:t xml:space="preserve"> </w:t>
      </w:r>
      <w:r w:rsidRPr="0083123E">
        <w:rPr>
          <w:w w:val="105"/>
        </w:rPr>
        <w:t>moorings,</w:t>
      </w:r>
      <w:r w:rsidRPr="0083123E">
        <w:rPr>
          <w:spacing w:val="-12"/>
          <w:w w:val="105"/>
        </w:rPr>
        <w:t xml:space="preserve"> </w:t>
      </w:r>
      <w:r w:rsidRPr="0083123E">
        <w:rPr>
          <w:spacing w:val="1"/>
          <w:w w:val="105"/>
        </w:rPr>
        <w:t>research</w:t>
      </w:r>
      <w:r w:rsidRPr="0083123E">
        <w:rPr>
          <w:spacing w:val="-14"/>
          <w:w w:val="105"/>
        </w:rPr>
        <w:t xml:space="preserve"> </w:t>
      </w:r>
      <w:r w:rsidRPr="0083123E">
        <w:rPr>
          <w:w w:val="105"/>
        </w:rPr>
        <w:t>ships,</w:t>
      </w:r>
      <w:r w:rsidR="00201D63">
        <w:rPr>
          <w:w w:val="105"/>
        </w:rPr>
        <w:t xml:space="preserve"> drifters,</w:t>
      </w:r>
      <w:r w:rsidRPr="0083123E">
        <w:rPr>
          <w:spacing w:val="22"/>
          <w:w w:val="103"/>
        </w:rPr>
        <w:t xml:space="preserve"> </w:t>
      </w:r>
      <w:r w:rsidRPr="0083123E">
        <w:rPr>
          <w:w w:val="105"/>
        </w:rPr>
        <w:t>and</w:t>
      </w:r>
      <w:r w:rsidRPr="0083123E">
        <w:rPr>
          <w:spacing w:val="-11"/>
          <w:w w:val="105"/>
        </w:rPr>
        <w:t xml:space="preserve"> </w:t>
      </w:r>
      <w:r w:rsidRPr="0083123E">
        <w:rPr>
          <w:spacing w:val="1"/>
          <w:w w:val="105"/>
        </w:rPr>
        <w:t>underwater</w:t>
      </w:r>
      <w:r w:rsidRPr="0083123E">
        <w:rPr>
          <w:spacing w:val="-10"/>
          <w:w w:val="105"/>
        </w:rPr>
        <w:t xml:space="preserve"> </w:t>
      </w:r>
      <w:r w:rsidRPr="0083123E">
        <w:rPr>
          <w:w w:val="105"/>
        </w:rPr>
        <w:t>gliders</w:t>
      </w:r>
      <w:r w:rsidRPr="0083123E">
        <w:rPr>
          <w:spacing w:val="-7"/>
          <w:w w:val="105"/>
        </w:rPr>
        <w:t xml:space="preserve"> </w:t>
      </w:r>
      <w:r w:rsidRPr="0083123E">
        <w:rPr>
          <w:w w:val="105"/>
        </w:rPr>
        <w:t>and</w:t>
      </w:r>
      <w:r w:rsidRPr="0083123E">
        <w:rPr>
          <w:spacing w:val="-11"/>
          <w:w w:val="105"/>
        </w:rPr>
        <w:t xml:space="preserve"> </w:t>
      </w:r>
      <w:r w:rsidRPr="0083123E">
        <w:rPr>
          <w:spacing w:val="2"/>
          <w:w w:val="105"/>
        </w:rPr>
        <w:t>to</w:t>
      </w:r>
      <w:r w:rsidRPr="0083123E">
        <w:rPr>
          <w:spacing w:val="30"/>
          <w:w w:val="103"/>
        </w:rPr>
        <w:t xml:space="preserve"> </w:t>
      </w:r>
      <w:r w:rsidRPr="0083123E">
        <w:rPr>
          <w:spacing w:val="1"/>
          <w:w w:val="105"/>
        </w:rPr>
        <w:t>assess</w:t>
      </w:r>
      <w:r w:rsidRPr="0083123E">
        <w:rPr>
          <w:spacing w:val="-15"/>
          <w:w w:val="105"/>
        </w:rPr>
        <w:t xml:space="preserve"> </w:t>
      </w:r>
      <w:r w:rsidRPr="0083123E">
        <w:rPr>
          <w:spacing w:val="1"/>
          <w:w w:val="105"/>
        </w:rPr>
        <w:t>numerical</w:t>
      </w:r>
      <w:r w:rsidRPr="0083123E">
        <w:rPr>
          <w:spacing w:val="-16"/>
          <w:w w:val="105"/>
        </w:rPr>
        <w:t xml:space="preserve"> </w:t>
      </w:r>
      <w:r w:rsidRPr="0083123E">
        <w:rPr>
          <w:w w:val="105"/>
        </w:rPr>
        <w:t>model</w:t>
      </w:r>
      <w:r w:rsidRPr="0083123E">
        <w:rPr>
          <w:spacing w:val="-12"/>
          <w:w w:val="105"/>
        </w:rPr>
        <w:t xml:space="preserve"> </w:t>
      </w:r>
      <w:r w:rsidRPr="0083123E">
        <w:rPr>
          <w:spacing w:val="1"/>
          <w:w w:val="105"/>
        </w:rPr>
        <w:t>studies</w:t>
      </w:r>
      <w:r w:rsidRPr="0083123E">
        <w:rPr>
          <w:spacing w:val="25"/>
          <w:w w:val="103"/>
        </w:rPr>
        <w:t xml:space="preserve"> </w:t>
      </w:r>
      <w:r w:rsidRPr="0083123E">
        <w:rPr>
          <w:w w:val="105"/>
        </w:rPr>
        <w:t>that</w:t>
      </w:r>
      <w:r w:rsidRPr="0083123E">
        <w:rPr>
          <w:spacing w:val="-8"/>
          <w:w w:val="105"/>
        </w:rPr>
        <w:t xml:space="preserve"> </w:t>
      </w:r>
      <w:r w:rsidRPr="0083123E">
        <w:rPr>
          <w:w w:val="105"/>
        </w:rPr>
        <w:t>have</w:t>
      </w:r>
      <w:r w:rsidRPr="0083123E">
        <w:rPr>
          <w:spacing w:val="-10"/>
          <w:w w:val="105"/>
        </w:rPr>
        <w:t xml:space="preserve"> </w:t>
      </w:r>
      <w:r w:rsidR="00201D63">
        <w:rPr>
          <w:spacing w:val="-10"/>
          <w:w w:val="105"/>
        </w:rPr>
        <w:t xml:space="preserve">been </w:t>
      </w:r>
      <w:r w:rsidRPr="0083123E">
        <w:rPr>
          <w:spacing w:val="1"/>
          <w:w w:val="105"/>
        </w:rPr>
        <w:t>shown</w:t>
      </w:r>
      <w:r w:rsidRPr="0083123E">
        <w:rPr>
          <w:spacing w:val="-10"/>
          <w:w w:val="105"/>
        </w:rPr>
        <w:t xml:space="preserve"> </w:t>
      </w:r>
      <w:r w:rsidRPr="0083123E">
        <w:rPr>
          <w:spacing w:val="-1"/>
          <w:w w:val="105"/>
        </w:rPr>
        <w:t>to</w:t>
      </w:r>
      <w:r w:rsidRPr="0083123E">
        <w:rPr>
          <w:spacing w:val="-6"/>
          <w:w w:val="105"/>
        </w:rPr>
        <w:t xml:space="preserve"> </w:t>
      </w:r>
      <w:r w:rsidRPr="0083123E">
        <w:rPr>
          <w:spacing w:val="1"/>
          <w:w w:val="105"/>
        </w:rPr>
        <w:t>improve</w:t>
      </w:r>
      <w:r w:rsidRPr="0083123E">
        <w:rPr>
          <w:spacing w:val="29"/>
          <w:w w:val="103"/>
        </w:rPr>
        <w:t xml:space="preserve"> </w:t>
      </w:r>
      <w:r w:rsidRPr="0083123E">
        <w:rPr>
          <w:spacing w:val="1"/>
          <w:w w:val="105"/>
        </w:rPr>
        <w:t>hurricane</w:t>
      </w:r>
      <w:r w:rsidRPr="0083123E">
        <w:rPr>
          <w:spacing w:val="-18"/>
          <w:w w:val="105"/>
        </w:rPr>
        <w:t xml:space="preserve"> </w:t>
      </w:r>
      <w:r w:rsidRPr="0083123E">
        <w:rPr>
          <w:spacing w:val="1"/>
          <w:w w:val="105"/>
        </w:rPr>
        <w:t>seasonal</w:t>
      </w:r>
      <w:r w:rsidRPr="0083123E">
        <w:rPr>
          <w:spacing w:val="-19"/>
          <w:w w:val="105"/>
        </w:rPr>
        <w:t xml:space="preserve"> </w:t>
      </w:r>
      <w:r w:rsidRPr="0083123E">
        <w:rPr>
          <w:spacing w:val="2"/>
          <w:w w:val="105"/>
        </w:rPr>
        <w:t>and</w:t>
      </w:r>
      <w:r w:rsidRPr="0083123E">
        <w:rPr>
          <w:spacing w:val="22"/>
          <w:w w:val="103"/>
        </w:rPr>
        <w:t xml:space="preserve"> </w:t>
      </w:r>
      <w:r w:rsidRPr="0083123E">
        <w:rPr>
          <w:w w:val="105"/>
        </w:rPr>
        <w:t>intensity</w:t>
      </w:r>
      <w:r w:rsidRPr="0083123E">
        <w:rPr>
          <w:spacing w:val="-29"/>
          <w:w w:val="105"/>
        </w:rPr>
        <w:t xml:space="preserve"> </w:t>
      </w:r>
      <w:r w:rsidRPr="0083123E">
        <w:rPr>
          <w:spacing w:val="1"/>
          <w:w w:val="105"/>
        </w:rPr>
        <w:t>forecasts</w:t>
      </w:r>
      <w:r>
        <w:rPr>
          <w:spacing w:val="1"/>
          <w:w w:val="105"/>
        </w:rPr>
        <w:t>.</w:t>
      </w:r>
      <w:r w:rsidR="00944705">
        <w:rPr>
          <w:rFonts w:ascii="Arial" w:hAnsi="Arial" w:cs="Arial"/>
          <w:b/>
          <w:color w:val="17365D" w:themeColor="text2" w:themeShade="BF"/>
          <w:sz w:val="36"/>
          <w:szCs w:val="36"/>
        </w:rPr>
        <w:br w:type="page"/>
      </w:r>
    </w:p>
    <w:p w14:paraId="4D1C00F7" w14:textId="77777777" w:rsidR="00D422C1" w:rsidRDefault="00D422C1">
      <w:pPr>
        <w:rPr>
          <w:b/>
          <w:spacing w:val="-1"/>
          <w:sz w:val="28"/>
        </w:rPr>
      </w:pPr>
    </w:p>
    <w:p w14:paraId="465DDD45" w14:textId="77777777" w:rsidR="00944705" w:rsidRPr="0083123E" w:rsidRDefault="0083123E">
      <w:pPr>
        <w:rPr>
          <w:rFonts w:ascii="Arial" w:hAnsi="Arial" w:cs="Arial"/>
          <w:b/>
          <w:color w:val="17365D" w:themeColor="text2" w:themeShade="BF"/>
          <w:sz w:val="40"/>
          <w:szCs w:val="36"/>
        </w:rPr>
      </w:pPr>
      <w:r w:rsidRPr="0083123E">
        <w:rPr>
          <w:b/>
          <w:spacing w:val="-1"/>
          <w:sz w:val="28"/>
        </w:rPr>
        <w:t>Improve</w:t>
      </w:r>
      <w:r w:rsidR="00201D63">
        <w:rPr>
          <w:b/>
          <w:spacing w:val="-1"/>
          <w:sz w:val="28"/>
        </w:rPr>
        <w:t>d</w:t>
      </w:r>
      <w:r w:rsidRPr="0083123E">
        <w:rPr>
          <w:b/>
          <w:spacing w:val="-9"/>
          <w:sz w:val="28"/>
        </w:rPr>
        <w:t xml:space="preserve"> </w:t>
      </w:r>
      <w:r w:rsidRPr="0083123E">
        <w:rPr>
          <w:b/>
          <w:spacing w:val="-1"/>
          <w:sz w:val="28"/>
        </w:rPr>
        <w:t>estimates</w:t>
      </w:r>
      <w:r w:rsidRPr="0083123E">
        <w:rPr>
          <w:b/>
          <w:spacing w:val="-9"/>
          <w:sz w:val="28"/>
        </w:rPr>
        <w:t xml:space="preserve"> </w:t>
      </w:r>
      <w:r w:rsidRPr="0083123E">
        <w:rPr>
          <w:b/>
          <w:spacing w:val="1"/>
          <w:sz w:val="28"/>
        </w:rPr>
        <w:t>of</w:t>
      </w:r>
      <w:r w:rsidRPr="0083123E">
        <w:rPr>
          <w:b/>
          <w:spacing w:val="-8"/>
          <w:sz w:val="28"/>
        </w:rPr>
        <w:t xml:space="preserve"> </w:t>
      </w:r>
      <w:r w:rsidRPr="0083123E">
        <w:rPr>
          <w:b/>
          <w:spacing w:val="-1"/>
          <w:sz w:val="28"/>
        </w:rPr>
        <w:t>fish</w:t>
      </w:r>
      <w:r w:rsidRPr="0083123E">
        <w:rPr>
          <w:b/>
          <w:spacing w:val="-5"/>
          <w:sz w:val="28"/>
        </w:rPr>
        <w:t xml:space="preserve"> </w:t>
      </w:r>
      <w:r w:rsidRPr="0083123E">
        <w:rPr>
          <w:b/>
          <w:spacing w:val="-1"/>
          <w:sz w:val="28"/>
        </w:rPr>
        <w:t>stock</w:t>
      </w:r>
      <w:r w:rsidRPr="0083123E">
        <w:rPr>
          <w:b/>
          <w:spacing w:val="-4"/>
          <w:sz w:val="28"/>
        </w:rPr>
        <w:t xml:space="preserve"> </w:t>
      </w:r>
      <w:r w:rsidRPr="0083123E">
        <w:rPr>
          <w:b/>
          <w:spacing w:val="-1"/>
          <w:sz w:val="28"/>
        </w:rPr>
        <w:t>assessments</w:t>
      </w:r>
      <w:r w:rsidRPr="0083123E">
        <w:rPr>
          <w:b/>
          <w:spacing w:val="44"/>
          <w:w w:val="99"/>
          <w:sz w:val="28"/>
        </w:rPr>
        <w:t xml:space="preserve"> </w:t>
      </w:r>
      <w:r w:rsidRPr="0083123E">
        <w:rPr>
          <w:b/>
          <w:spacing w:val="-2"/>
          <w:sz w:val="28"/>
        </w:rPr>
        <w:t>of</w:t>
      </w:r>
      <w:r w:rsidRPr="0083123E">
        <w:rPr>
          <w:b/>
          <w:spacing w:val="-3"/>
          <w:sz w:val="28"/>
        </w:rPr>
        <w:t xml:space="preserve"> </w:t>
      </w:r>
      <w:r w:rsidRPr="0083123E">
        <w:rPr>
          <w:b/>
          <w:spacing w:val="-1"/>
          <w:sz w:val="28"/>
        </w:rPr>
        <w:t>highly</w:t>
      </w:r>
      <w:r w:rsidRPr="0083123E">
        <w:rPr>
          <w:b/>
          <w:spacing w:val="-7"/>
          <w:sz w:val="28"/>
        </w:rPr>
        <w:t xml:space="preserve"> </w:t>
      </w:r>
      <w:r w:rsidRPr="0083123E">
        <w:rPr>
          <w:b/>
          <w:spacing w:val="-1"/>
          <w:sz w:val="28"/>
        </w:rPr>
        <w:t>commercial</w:t>
      </w:r>
      <w:r w:rsidRPr="0083123E">
        <w:rPr>
          <w:b/>
          <w:spacing w:val="-7"/>
          <w:sz w:val="28"/>
        </w:rPr>
        <w:t xml:space="preserve"> </w:t>
      </w:r>
      <w:r w:rsidRPr="0083123E">
        <w:rPr>
          <w:b/>
          <w:spacing w:val="-1"/>
          <w:sz w:val="28"/>
        </w:rPr>
        <w:t>species</w:t>
      </w:r>
    </w:p>
    <w:p w14:paraId="19FE7C3B" w14:textId="77777777" w:rsidR="00944705" w:rsidRDefault="002B51AD">
      <w:pPr>
        <w:rPr>
          <w:rFonts w:ascii="Arial" w:hAnsi="Arial" w:cs="Arial"/>
          <w:b/>
          <w:color w:val="17365D" w:themeColor="text2" w:themeShade="BF"/>
          <w:sz w:val="36"/>
          <w:szCs w:val="36"/>
        </w:rPr>
      </w:pPr>
      <w:r>
        <w:rPr>
          <w:rFonts w:ascii="Arial" w:hAnsi="Arial" w:cs="Arial"/>
          <w:b/>
          <w:noProof/>
          <w:color w:val="17365D" w:themeColor="text2" w:themeShade="BF"/>
          <w:sz w:val="36"/>
          <w:szCs w:val="36"/>
        </w:rPr>
        <w:drawing>
          <wp:anchor distT="0" distB="0" distL="114300" distR="114300" simplePos="0" relativeHeight="252429824" behindDoc="1" locked="0" layoutInCell="1" allowOverlap="1" wp14:anchorId="7A076A72" wp14:editId="098B8D21">
            <wp:simplePos x="0" y="0"/>
            <wp:positionH relativeFrom="column">
              <wp:posOffset>0</wp:posOffset>
            </wp:positionH>
            <wp:positionV relativeFrom="paragraph">
              <wp:posOffset>195580</wp:posOffset>
            </wp:positionV>
            <wp:extent cx="2840990" cy="2314575"/>
            <wp:effectExtent l="0" t="0" r="0" b="9525"/>
            <wp:wrapSquare wrapText="bothSides"/>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0990"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0A6F1" w14:textId="77777777" w:rsidR="00944705" w:rsidRDefault="00944705">
      <w:pPr>
        <w:rPr>
          <w:rFonts w:ascii="Arial" w:hAnsi="Arial" w:cs="Arial"/>
          <w:b/>
          <w:color w:val="17365D" w:themeColor="text2" w:themeShade="BF"/>
          <w:sz w:val="36"/>
          <w:szCs w:val="36"/>
        </w:rPr>
      </w:pPr>
    </w:p>
    <w:p w14:paraId="75415EA3" w14:textId="77777777" w:rsidR="002B51AD" w:rsidRDefault="002B51AD">
      <w:pPr>
        <w:rPr>
          <w:w w:val="105"/>
        </w:rPr>
      </w:pPr>
    </w:p>
    <w:p w14:paraId="67D8936A" w14:textId="77777777" w:rsidR="002B51AD" w:rsidRPr="002B51AD" w:rsidRDefault="002B51AD">
      <w:pPr>
        <w:rPr>
          <w:rFonts w:ascii="Arial" w:hAnsi="Arial" w:cs="Arial"/>
          <w:b/>
          <w:color w:val="17365D" w:themeColor="text2" w:themeShade="BF"/>
          <w:sz w:val="36"/>
          <w:szCs w:val="36"/>
        </w:rPr>
      </w:pPr>
      <w:r w:rsidRPr="002B51AD">
        <w:rPr>
          <w:w w:val="105"/>
        </w:rPr>
        <w:t>AOML</w:t>
      </w:r>
      <w:r w:rsidRPr="002B51AD">
        <w:rPr>
          <w:spacing w:val="-21"/>
          <w:w w:val="105"/>
        </w:rPr>
        <w:t xml:space="preserve"> </w:t>
      </w:r>
      <w:r w:rsidRPr="002B51AD">
        <w:rPr>
          <w:w w:val="105"/>
        </w:rPr>
        <w:t>physical</w:t>
      </w:r>
      <w:r w:rsidRPr="002B51AD">
        <w:rPr>
          <w:spacing w:val="28"/>
          <w:w w:val="103"/>
        </w:rPr>
        <w:t xml:space="preserve"> </w:t>
      </w:r>
      <w:r w:rsidRPr="002B51AD">
        <w:rPr>
          <w:spacing w:val="1"/>
          <w:w w:val="105"/>
        </w:rPr>
        <w:t>oceanographers</w:t>
      </w:r>
      <w:r w:rsidRPr="002B51AD">
        <w:rPr>
          <w:spacing w:val="-22"/>
          <w:w w:val="105"/>
        </w:rPr>
        <w:t xml:space="preserve"> </w:t>
      </w:r>
      <w:r w:rsidRPr="002B51AD">
        <w:rPr>
          <w:spacing w:val="1"/>
          <w:w w:val="105"/>
        </w:rPr>
        <w:t>partner</w:t>
      </w:r>
      <w:r w:rsidRPr="002B51AD">
        <w:rPr>
          <w:spacing w:val="-22"/>
          <w:w w:val="105"/>
        </w:rPr>
        <w:t xml:space="preserve"> </w:t>
      </w:r>
      <w:r w:rsidRPr="002B51AD">
        <w:rPr>
          <w:w w:val="105"/>
        </w:rPr>
        <w:t>with</w:t>
      </w:r>
      <w:r w:rsidRPr="002B51AD">
        <w:rPr>
          <w:spacing w:val="26"/>
          <w:w w:val="103"/>
        </w:rPr>
        <w:t xml:space="preserve"> </w:t>
      </w:r>
      <w:r w:rsidRPr="002B51AD">
        <w:rPr>
          <w:w w:val="105"/>
        </w:rPr>
        <w:t>NOAA</w:t>
      </w:r>
      <w:r w:rsidRPr="002B51AD">
        <w:rPr>
          <w:spacing w:val="-17"/>
          <w:w w:val="105"/>
        </w:rPr>
        <w:t xml:space="preserve"> </w:t>
      </w:r>
      <w:r w:rsidRPr="002B51AD">
        <w:rPr>
          <w:spacing w:val="1"/>
          <w:w w:val="105"/>
        </w:rPr>
        <w:t>National</w:t>
      </w:r>
      <w:r w:rsidRPr="002B51AD">
        <w:rPr>
          <w:spacing w:val="-19"/>
          <w:w w:val="105"/>
        </w:rPr>
        <w:t xml:space="preserve"> </w:t>
      </w:r>
      <w:r w:rsidRPr="002B51AD">
        <w:rPr>
          <w:spacing w:val="1"/>
          <w:w w:val="105"/>
        </w:rPr>
        <w:t>Fisheries</w:t>
      </w:r>
      <w:r w:rsidRPr="002B51AD">
        <w:rPr>
          <w:spacing w:val="25"/>
          <w:w w:val="103"/>
        </w:rPr>
        <w:t xml:space="preserve"> </w:t>
      </w:r>
      <w:r w:rsidRPr="002B51AD">
        <w:rPr>
          <w:spacing w:val="1"/>
          <w:w w:val="105"/>
        </w:rPr>
        <w:t>Service</w:t>
      </w:r>
      <w:r w:rsidRPr="002B51AD">
        <w:rPr>
          <w:spacing w:val="-14"/>
          <w:w w:val="105"/>
        </w:rPr>
        <w:t xml:space="preserve"> </w:t>
      </w:r>
      <w:r w:rsidRPr="002B51AD">
        <w:rPr>
          <w:w w:val="105"/>
        </w:rPr>
        <w:t>scientists</w:t>
      </w:r>
      <w:r w:rsidRPr="002B51AD">
        <w:rPr>
          <w:spacing w:val="-13"/>
          <w:w w:val="105"/>
        </w:rPr>
        <w:t xml:space="preserve"> </w:t>
      </w:r>
      <w:r w:rsidRPr="002B51AD">
        <w:rPr>
          <w:spacing w:val="2"/>
          <w:w w:val="105"/>
        </w:rPr>
        <w:t>to</w:t>
      </w:r>
      <w:r w:rsidRPr="002B51AD">
        <w:rPr>
          <w:spacing w:val="-14"/>
          <w:w w:val="105"/>
        </w:rPr>
        <w:t xml:space="preserve"> </w:t>
      </w:r>
      <w:r w:rsidRPr="002B51AD">
        <w:rPr>
          <w:w w:val="105"/>
        </w:rPr>
        <w:t>provide</w:t>
      </w:r>
      <w:r w:rsidRPr="002B51AD">
        <w:rPr>
          <w:spacing w:val="29"/>
          <w:w w:val="103"/>
        </w:rPr>
        <w:t xml:space="preserve"> </w:t>
      </w:r>
      <w:r w:rsidRPr="002B51AD">
        <w:t>ocean environmental</w:t>
      </w:r>
      <w:r w:rsidRPr="002B51AD">
        <w:rPr>
          <w:spacing w:val="22"/>
          <w:w w:val="103"/>
        </w:rPr>
        <w:t xml:space="preserve"> </w:t>
      </w:r>
      <w:r w:rsidRPr="002B51AD">
        <w:rPr>
          <w:spacing w:val="1"/>
          <w:w w:val="105"/>
        </w:rPr>
        <w:t>conditions</w:t>
      </w:r>
      <w:r w:rsidRPr="002B51AD">
        <w:rPr>
          <w:spacing w:val="-17"/>
          <w:w w:val="105"/>
        </w:rPr>
        <w:t xml:space="preserve"> </w:t>
      </w:r>
      <w:r w:rsidRPr="002B51AD">
        <w:rPr>
          <w:w w:val="105"/>
        </w:rPr>
        <w:t>critical</w:t>
      </w:r>
      <w:r w:rsidRPr="002B51AD">
        <w:rPr>
          <w:spacing w:val="-17"/>
          <w:w w:val="105"/>
        </w:rPr>
        <w:t xml:space="preserve"> </w:t>
      </w:r>
      <w:r w:rsidRPr="002B51AD">
        <w:rPr>
          <w:w w:val="105"/>
        </w:rPr>
        <w:t>for</w:t>
      </w:r>
      <w:r w:rsidRPr="002B51AD">
        <w:rPr>
          <w:spacing w:val="30"/>
          <w:w w:val="103"/>
        </w:rPr>
        <w:t xml:space="preserve"> </w:t>
      </w:r>
      <w:r w:rsidRPr="002B51AD">
        <w:t>determining</w:t>
      </w:r>
      <w:r w:rsidRPr="002B51AD">
        <w:rPr>
          <w:spacing w:val="34"/>
        </w:rPr>
        <w:t xml:space="preserve"> </w:t>
      </w:r>
      <w:r w:rsidRPr="002B51AD">
        <w:t>favorable</w:t>
      </w:r>
      <w:r w:rsidRPr="002B51AD">
        <w:rPr>
          <w:spacing w:val="22"/>
          <w:w w:val="103"/>
        </w:rPr>
        <w:t xml:space="preserve"> </w:t>
      </w:r>
      <w:r w:rsidRPr="002B51AD">
        <w:rPr>
          <w:spacing w:val="1"/>
          <w:w w:val="105"/>
        </w:rPr>
        <w:t>conditions</w:t>
      </w:r>
      <w:r w:rsidRPr="002B51AD">
        <w:rPr>
          <w:spacing w:val="-11"/>
          <w:w w:val="105"/>
        </w:rPr>
        <w:t xml:space="preserve"> </w:t>
      </w:r>
      <w:r w:rsidRPr="002B51AD">
        <w:rPr>
          <w:w w:val="105"/>
        </w:rPr>
        <w:t>of</w:t>
      </w:r>
      <w:r w:rsidRPr="002B51AD">
        <w:rPr>
          <w:spacing w:val="-11"/>
          <w:w w:val="105"/>
        </w:rPr>
        <w:t xml:space="preserve"> </w:t>
      </w:r>
      <w:r w:rsidRPr="002B51AD">
        <w:rPr>
          <w:w w:val="105"/>
        </w:rPr>
        <w:t>species,</w:t>
      </w:r>
      <w:r w:rsidRPr="002B51AD">
        <w:rPr>
          <w:spacing w:val="-8"/>
          <w:w w:val="105"/>
        </w:rPr>
        <w:t xml:space="preserve"> </w:t>
      </w:r>
      <w:r w:rsidRPr="002B51AD">
        <w:rPr>
          <w:w w:val="105"/>
        </w:rPr>
        <w:t>such</w:t>
      </w:r>
      <w:r w:rsidRPr="002B51AD">
        <w:rPr>
          <w:spacing w:val="-11"/>
          <w:w w:val="105"/>
        </w:rPr>
        <w:t xml:space="preserve"> </w:t>
      </w:r>
      <w:r w:rsidRPr="002B51AD">
        <w:rPr>
          <w:spacing w:val="1"/>
          <w:w w:val="105"/>
        </w:rPr>
        <w:t>as</w:t>
      </w:r>
      <w:r w:rsidRPr="002B51AD">
        <w:rPr>
          <w:spacing w:val="22"/>
          <w:w w:val="103"/>
        </w:rPr>
        <w:t xml:space="preserve"> </w:t>
      </w:r>
      <w:r w:rsidRPr="002B51AD">
        <w:rPr>
          <w:w w:val="105"/>
        </w:rPr>
        <w:t>the</w:t>
      </w:r>
      <w:r w:rsidRPr="002B51AD">
        <w:rPr>
          <w:spacing w:val="-8"/>
          <w:w w:val="105"/>
        </w:rPr>
        <w:t xml:space="preserve"> </w:t>
      </w:r>
      <w:r w:rsidR="00961376" w:rsidRPr="002B51AD">
        <w:rPr>
          <w:w w:val="105"/>
        </w:rPr>
        <w:t>Atlantic</w:t>
      </w:r>
      <w:r w:rsidRPr="002B51AD">
        <w:rPr>
          <w:spacing w:val="-7"/>
          <w:w w:val="105"/>
        </w:rPr>
        <w:t xml:space="preserve"> </w:t>
      </w:r>
      <w:r w:rsidR="00961376" w:rsidRPr="002B51AD">
        <w:rPr>
          <w:w w:val="105"/>
        </w:rPr>
        <w:t>Bluefin</w:t>
      </w:r>
      <w:r w:rsidRPr="002B51AD">
        <w:rPr>
          <w:spacing w:val="-7"/>
          <w:w w:val="105"/>
        </w:rPr>
        <w:t xml:space="preserve"> </w:t>
      </w:r>
      <w:r w:rsidRPr="002B51AD">
        <w:rPr>
          <w:spacing w:val="1"/>
          <w:w w:val="105"/>
        </w:rPr>
        <w:t>tuna</w:t>
      </w:r>
      <w:r>
        <w:rPr>
          <w:spacing w:val="1"/>
          <w:w w:val="105"/>
        </w:rPr>
        <w:t>.</w:t>
      </w:r>
    </w:p>
    <w:p w14:paraId="7A9C419D" w14:textId="77777777" w:rsidR="00944705" w:rsidRDefault="00944705">
      <w:pPr>
        <w:rPr>
          <w:rFonts w:ascii="Arial" w:hAnsi="Arial" w:cs="Arial"/>
          <w:b/>
          <w:color w:val="17365D" w:themeColor="text2" w:themeShade="BF"/>
          <w:sz w:val="36"/>
          <w:szCs w:val="36"/>
        </w:rPr>
      </w:pPr>
    </w:p>
    <w:p w14:paraId="578E2AC1" w14:textId="77777777" w:rsidR="00944705" w:rsidRDefault="00944705">
      <w:pPr>
        <w:rPr>
          <w:rFonts w:ascii="Arial" w:hAnsi="Arial" w:cs="Arial"/>
          <w:b/>
          <w:color w:val="17365D" w:themeColor="text2" w:themeShade="BF"/>
          <w:sz w:val="36"/>
          <w:szCs w:val="36"/>
        </w:rPr>
      </w:pPr>
    </w:p>
    <w:p w14:paraId="040B1EBC" w14:textId="77777777" w:rsidR="00944705" w:rsidRDefault="00944705">
      <w:pPr>
        <w:rPr>
          <w:rFonts w:ascii="Arial" w:hAnsi="Arial" w:cs="Arial"/>
          <w:b/>
          <w:color w:val="17365D" w:themeColor="text2" w:themeShade="BF"/>
          <w:sz w:val="36"/>
          <w:szCs w:val="36"/>
        </w:rPr>
      </w:pPr>
    </w:p>
    <w:p w14:paraId="39A6C600" w14:textId="77777777" w:rsidR="002B51AD" w:rsidRDefault="002B51AD" w:rsidP="002B51AD">
      <w:pPr>
        <w:spacing w:line="245" w:lineRule="auto"/>
        <w:ind w:left="1267" w:right="69" w:hanging="956"/>
        <w:rPr>
          <w:b/>
          <w:spacing w:val="-1"/>
          <w:sz w:val="28"/>
        </w:rPr>
      </w:pPr>
    </w:p>
    <w:p w14:paraId="4E06AE37" w14:textId="77777777" w:rsidR="002B51AD" w:rsidRDefault="002B51AD" w:rsidP="002B51AD">
      <w:pPr>
        <w:spacing w:line="245" w:lineRule="auto"/>
        <w:ind w:left="1267" w:right="69" w:hanging="956"/>
        <w:rPr>
          <w:b/>
          <w:spacing w:val="-1"/>
          <w:sz w:val="28"/>
        </w:rPr>
      </w:pPr>
    </w:p>
    <w:p w14:paraId="71564101" w14:textId="77777777" w:rsidR="002B51AD" w:rsidRDefault="002B51AD" w:rsidP="002B51AD">
      <w:pPr>
        <w:spacing w:line="245" w:lineRule="auto"/>
        <w:ind w:left="1267" w:right="69" w:hanging="956"/>
        <w:rPr>
          <w:b/>
          <w:spacing w:val="-1"/>
          <w:sz w:val="28"/>
        </w:rPr>
      </w:pPr>
    </w:p>
    <w:p w14:paraId="1508B914" w14:textId="77777777" w:rsidR="00961376" w:rsidRDefault="00961376" w:rsidP="002B51AD">
      <w:pPr>
        <w:spacing w:line="245" w:lineRule="auto"/>
        <w:ind w:left="1267" w:right="69" w:hanging="956"/>
        <w:rPr>
          <w:b/>
          <w:spacing w:val="-1"/>
          <w:sz w:val="28"/>
        </w:rPr>
      </w:pPr>
    </w:p>
    <w:p w14:paraId="0AB0F588" w14:textId="77777777" w:rsidR="00961376" w:rsidRDefault="00961376" w:rsidP="002B51AD">
      <w:pPr>
        <w:spacing w:line="245" w:lineRule="auto"/>
        <w:ind w:left="1267" w:right="69" w:hanging="956"/>
        <w:rPr>
          <w:b/>
          <w:spacing w:val="-1"/>
          <w:sz w:val="28"/>
        </w:rPr>
      </w:pPr>
    </w:p>
    <w:p w14:paraId="41C81DE6" w14:textId="77777777" w:rsidR="002B51AD" w:rsidRDefault="002B51AD" w:rsidP="002B51AD">
      <w:pPr>
        <w:spacing w:line="245" w:lineRule="auto"/>
        <w:ind w:left="1267" w:right="69" w:hanging="956"/>
        <w:rPr>
          <w:b/>
          <w:spacing w:val="-1"/>
          <w:sz w:val="28"/>
        </w:rPr>
      </w:pPr>
    </w:p>
    <w:p w14:paraId="352FE2F0" w14:textId="77777777" w:rsidR="002B51AD" w:rsidRPr="002B51AD" w:rsidRDefault="002B51AD" w:rsidP="002B51AD">
      <w:pPr>
        <w:spacing w:line="245" w:lineRule="auto"/>
        <w:ind w:left="1267" w:right="69" w:hanging="956"/>
        <w:rPr>
          <w:rFonts w:eastAsia="Cambria"/>
          <w:sz w:val="28"/>
        </w:rPr>
      </w:pPr>
      <w:r w:rsidRPr="002B51AD">
        <w:rPr>
          <w:b/>
          <w:spacing w:val="-1"/>
          <w:sz w:val="28"/>
        </w:rPr>
        <w:t>Provide rapid</w:t>
      </w:r>
      <w:r w:rsidRPr="002B51AD">
        <w:rPr>
          <w:b/>
          <w:spacing w:val="-2"/>
          <w:sz w:val="28"/>
        </w:rPr>
        <w:t xml:space="preserve"> </w:t>
      </w:r>
      <w:r w:rsidRPr="002B51AD">
        <w:rPr>
          <w:b/>
          <w:spacing w:val="-1"/>
          <w:sz w:val="28"/>
        </w:rPr>
        <w:t>response</w:t>
      </w:r>
      <w:r w:rsidRPr="002B51AD">
        <w:rPr>
          <w:b/>
          <w:sz w:val="28"/>
        </w:rPr>
        <w:t xml:space="preserve"> </w:t>
      </w:r>
      <w:r w:rsidRPr="002B51AD">
        <w:rPr>
          <w:b/>
          <w:spacing w:val="-2"/>
          <w:sz w:val="28"/>
        </w:rPr>
        <w:t>in</w:t>
      </w:r>
      <w:r w:rsidRPr="002B51AD">
        <w:rPr>
          <w:b/>
          <w:spacing w:val="-4"/>
          <w:sz w:val="28"/>
        </w:rPr>
        <w:t xml:space="preserve"> </w:t>
      </w:r>
      <w:r w:rsidRPr="002B51AD">
        <w:rPr>
          <w:b/>
          <w:sz w:val="28"/>
        </w:rPr>
        <w:t>support</w:t>
      </w:r>
      <w:r w:rsidRPr="002B51AD">
        <w:rPr>
          <w:b/>
          <w:spacing w:val="-4"/>
          <w:sz w:val="28"/>
        </w:rPr>
        <w:t xml:space="preserve"> </w:t>
      </w:r>
      <w:r w:rsidRPr="002B51AD">
        <w:rPr>
          <w:b/>
          <w:spacing w:val="-2"/>
          <w:sz w:val="28"/>
        </w:rPr>
        <w:t>of</w:t>
      </w:r>
      <w:r w:rsidRPr="002B51AD">
        <w:rPr>
          <w:b/>
          <w:spacing w:val="21"/>
          <w:sz w:val="28"/>
        </w:rPr>
        <w:t xml:space="preserve"> </w:t>
      </w:r>
      <w:r w:rsidRPr="002B51AD">
        <w:rPr>
          <w:b/>
          <w:spacing w:val="-1"/>
          <w:sz w:val="28"/>
        </w:rPr>
        <w:t>environmental</w:t>
      </w:r>
      <w:r w:rsidRPr="002B51AD">
        <w:rPr>
          <w:b/>
          <w:spacing w:val="-21"/>
          <w:sz w:val="28"/>
        </w:rPr>
        <w:t xml:space="preserve"> </w:t>
      </w:r>
      <w:r w:rsidRPr="002B51AD">
        <w:rPr>
          <w:b/>
          <w:spacing w:val="-1"/>
          <w:sz w:val="28"/>
        </w:rPr>
        <w:t>emergencies</w:t>
      </w:r>
    </w:p>
    <w:p w14:paraId="0921D7A0" w14:textId="77777777" w:rsidR="00944705" w:rsidRDefault="002B51AD">
      <w:pPr>
        <w:rPr>
          <w:rFonts w:ascii="Arial" w:hAnsi="Arial" w:cs="Arial"/>
          <w:b/>
          <w:color w:val="17365D" w:themeColor="text2" w:themeShade="BF"/>
          <w:sz w:val="36"/>
          <w:szCs w:val="36"/>
        </w:rPr>
      </w:pPr>
      <w:r>
        <w:rPr>
          <w:rFonts w:ascii="Arial" w:hAnsi="Arial" w:cs="Arial"/>
          <w:b/>
          <w:noProof/>
          <w:color w:val="17365D" w:themeColor="text2" w:themeShade="BF"/>
          <w:sz w:val="36"/>
          <w:szCs w:val="36"/>
        </w:rPr>
        <w:drawing>
          <wp:anchor distT="0" distB="0" distL="114300" distR="114300" simplePos="0" relativeHeight="252430848" behindDoc="1" locked="0" layoutInCell="1" allowOverlap="1" wp14:anchorId="49B1EC40" wp14:editId="49C1351B">
            <wp:simplePos x="0" y="0"/>
            <wp:positionH relativeFrom="column">
              <wp:posOffset>0</wp:posOffset>
            </wp:positionH>
            <wp:positionV relativeFrom="paragraph">
              <wp:posOffset>224790</wp:posOffset>
            </wp:positionV>
            <wp:extent cx="2568575" cy="1947545"/>
            <wp:effectExtent l="19050" t="19050" r="22225" b="14605"/>
            <wp:wrapSquare wrapText="bothSides"/>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8575" cy="1947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259BEB5" w14:textId="77777777" w:rsidR="002B51AD" w:rsidRPr="002B51AD" w:rsidRDefault="002B51AD" w:rsidP="002B51AD">
      <w:pPr>
        <w:rPr>
          <w:rFonts w:ascii="Arial" w:hAnsi="Arial" w:cs="Arial"/>
          <w:b/>
          <w:color w:val="17365D" w:themeColor="text2" w:themeShade="BF"/>
          <w:sz w:val="36"/>
          <w:szCs w:val="36"/>
        </w:rPr>
      </w:pPr>
      <w:r w:rsidRPr="002B51AD">
        <w:rPr>
          <w:w w:val="105"/>
        </w:rPr>
        <w:t>AOML</w:t>
      </w:r>
      <w:r w:rsidRPr="002B51AD">
        <w:rPr>
          <w:spacing w:val="-6"/>
          <w:w w:val="105"/>
        </w:rPr>
        <w:t xml:space="preserve"> </w:t>
      </w:r>
      <w:r w:rsidRPr="002B51AD">
        <w:rPr>
          <w:spacing w:val="1"/>
          <w:w w:val="105"/>
        </w:rPr>
        <w:t>carried</w:t>
      </w:r>
      <w:r w:rsidRPr="002B51AD">
        <w:rPr>
          <w:spacing w:val="-7"/>
          <w:w w:val="105"/>
        </w:rPr>
        <w:t xml:space="preserve"> </w:t>
      </w:r>
      <w:r w:rsidRPr="002B51AD">
        <w:rPr>
          <w:w w:val="105"/>
        </w:rPr>
        <w:t>out</w:t>
      </w:r>
      <w:r w:rsidRPr="002B51AD">
        <w:rPr>
          <w:spacing w:val="-5"/>
          <w:w w:val="105"/>
        </w:rPr>
        <w:t xml:space="preserve"> </w:t>
      </w:r>
      <w:r w:rsidRPr="002B51AD">
        <w:rPr>
          <w:w w:val="105"/>
        </w:rPr>
        <w:t>one</w:t>
      </w:r>
      <w:r w:rsidRPr="002B51AD">
        <w:rPr>
          <w:spacing w:val="-3"/>
          <w:w w:val="105"/>
        </w:rPr>
        <w:t xml:space="preserve"> </w:t>
      </w:r>
      <w:r w:rsidRPr="002B51AD">
        <w:rPr>
          <w:w w:val="105"/>
        </w:rPr>
        <w:t>of</w:t>
      </w:r>
      <w:r w:rsidRPr="002B51AD">
        <w:rPr>
          <w:spacing w:val="-9"/>
          <w:w w:val="105"/>
        </w:rPr>
        <w:t xml:space="preserve"> </w:t>
      </w:r>
      <w:r w:rsidRPr="002B51AD">
        <w:rPr>
          <w:w w:val="105"/>
        </w:rPr>
        <w:t>the</w:t>
      </w:r>
      <w:r w:rsidRPr="002B51AD">
        <w:rPr>
          <w:spacing w:val="-3"/>
          <w:w w:val="105"/>
        </w:rPr>
        <w:t xml:space="preserve"> </w:t>
      </w:r>
      <w:r w:rsidRPr="002B51AD">
        <w:rPr>
          <w:w w:val="105"/>
        </w:rPr>
        <w:t>only</w:t>
      </w:r>
      <w:r w:rsidRPr="002B51AD">
        <w:rPr>
          <w:spacing w:val="29"/>
          <w:w w:val="103"/>
        </w:rPr>
        <w:t xml:space="preserve"> </w:t>
      </w:r>
      <w:r w:rsidRPr="002B51AD">
        <w:rPr>
          <w:spacing w:val="1"/>
          <w:w w:val="105"/>
        </w:rPr>
        <w:t>research</w:t>
      </w:r>
      <w:r w:rsidRPr="002B51AD">
        <w:rPr>
          <w:spacing w:val="-11"/>
          <w:w w:val="105"/>
        </w:rPr>
        <w:t xml:space="preserve"> </w:t>
      </w:r>
      <w:r w:rsidRPr="002B51AD">
        <w:rPr>
          <w:spacing w:val="1"/>
          <w:w w:val="105"/>
        </w:rPr>
        <w:t>cruises</w:t>
      </w:r>
      <w:r w:rsidRPr="002B51AD">
        <w:rPr>
          <w:spacing w:val="-10"/>
          <w:w w:val="105"/>
        </w:rPr>
        <w:t xml:space="preserve"> </w:t>
      </w:r>
      <w:r w:rsidRPr="002B51AD">
        <w:rPr>
          <w:spacing w:val="1"/>
          <w:w w:val="105"/>
        </w:rPr>
        <w:t>outside</w:t>
      </w:r>
      <w:r w:rsidRPr="002B51AD">
        <w:rPr>
          <w:spacing w:val="-10"/>
          <w:w w:val="105"/>
        </w:rPr>
        <w:t xml:space="preserve"> </w:t>
      </w:r>
      <w:r w:rsidRPr="002B51AD">
        <w:rPr>
          <w:spacing w:val="1"/>
          <w:w w:val="105"/>
        </w:rPr>
        <w:t>the</w:t>
      </w:r>
      <w:r w:rsidRPr="002B51AD">
        <w:rPr>
          <w:spacing w:val="-10"/>
          <w:w w:val="105"/>
        </w:rPr>
        <w:t xml:space="preserve"> </w:t>
      </w:r>
      <w:r w:rsidR="00201D63">
        <w:rPr>
          <w:spacing w:val="-10"/>
          <w:w w:val="105"/>
        </w:rPr>
        <w:t xml:space="preserve">immediate </w:t>
      </w:r>
      <w:r w:rsidRPr="002B51AD">
        <w:rPr>
          <w:w w:val="105"/>
        </w:rPr>
        <w:t>oil</w:t>
      </w:r>
      <w:r w:rsidRPr="002B51AD">
        <w:rPr>
          <w:spacing w:val="-12"/>
          <w:w w:val="105"/>
        </w:rPr>
        <w:t xml:space="preserve"> </w:t>
      </w:r>
      <w:r w:rsidRPr="002B51AD">
        <w:rPr>
          <w:spacing w:val="1"/>
          <w:w w:val="105"/>
        </w:rPr>
        <w:t>spill</w:t>
      </w:r>
      <w:r w:rsidRPr="002B51AD">
        <w:rPr>
          <w:spacing w:val="24"/>
          <w:w w:val="103"/>
        </w:rPr>
        <w:t xml:space="preserve"> </w:t>
      </w:r>
      <w:r w:rsidRPr="002B51AD">
        <w:rPr>
          <w:w w:val="105"/>
        </w:rPr>
        <w:t>region</w:t>
      </w:r>
      <w:r w:rsidRPr="002B51AD">
        <w:rPr>
          <w:spacing w:val="-12"/>
          <w:w w:val="105"/>
        </w:rPr>
        <w:t xml:space="preserve"> </w:t>
      </w:r>
      <w:r w:rsidRPr="002B51AD">
        <w:rPr>
          <w:w w:val="105"/>
        </w:rPr>
        <w:t>during</w:t>
      </w:r>
      <w:r w:rsidRPr="002B51AD">
        <w:rPr>
          <w:spacing w:val="-12"/>
          <w:w w:val="105"/>
        </w:rPr>
        <w:t xml:space="preserve"> </w:t>
      </w:r>
      <w:r w:rsidRPr="002B51AD">
        <w:rPr>
          <w:spacing w:val="1"/>
          <w:w w:val="105"/>
        </w:rPr>
        <w:t>the</w:t>
      </w:r>
      <w:r w:rsidRPr="002B51AD">
        <w:rPr>
          <w:spacing w:val="-14"/>
          <w:w w:val="105"/>
        </w:rPr>
        <w:t xml:space="preserve"> </w:t>
      </w:r>
      <w:r w:rsidRPr="002B51AD">
        <w:rPr>
          <w:spacing w:val="1"/>
          <w:w w:val="105"/>
        </w:rPr>
        <w:t>Deepwater</w:t>
      </w:r>
      <w:r w:rsidRPr="002B51AD">
        <w:rPr>
          <w:spacing w:val="22"/>
          <w:w w:val="103"/>
        </w:rPr>
        <w:t xml:space="preserve"> </w:t>
      </w:r>
      <w:r w:rsidRPr="002B51AD">
        <w:rPr>
          <w:w w:val="105"/>
        </w:rPr>
        <w:t>Horizon</w:t>
      </w:r>
      <w:r w:rsidRPr="002B51AD">
        <w:rPr>
          <w:spacing w:val="-9"/>
          <w:w w:val="105"/>
        </w:rPr>
        <w:t xml:space="preserve"> </w:t>
      </w:r>
      <w:r w:rsidRPr="002B51AD">
        <w:rPr>
          <w:w w:val="105"/>
        </w:rPr>
        <w:t>incident</w:t>
      </w:r>
      <w:r w:rsidR="00201D63">
        <w:rPr>
          <w:w w:val="105"/>
        </w:rPr>
        <w:t xml:space="preserve"> in order to assess the large-scale circulation patterns in the Gulf.</w:t>
      </w:r>
      <w:r w:rsidRPr="002B51AD">
        <w:rPr>
          <w:spacing w:val="22"/>
          <w:w w:val="105"/>
        </w:rPr>
        <w:t xml:space="preserve"> </w:t>
      </w:r>
      <w:r w:rsidRPr="002B51AD">
        <w:rPr>
          <w:spacing w:val="-1"/>
          <w:w w:val="105"/>
        </w:rPr>
        <w:t>In</w:t>
      </w:r>
      <w:r w:rsidRPr="002B51AD">
        <w:rPr>
          <w:spacing w:val="-8"/>
          <w:w w:val="105"/>
        </w:rPr>
        <w:t xml:space="preserve"> </w:t>
      </w:r>
      <w:r w:rsidRPr="002B51AD">
        <w:rPr>
          <w:spacing w:val="1"/>
          <w:w w:val="105"/>
        </w:rPr>
        <w:t>partnership</w:t>
      </w:r>
      <w:r w:rsidRPr="002B51AD">
        <w:rPr>
          <w:spacing w:val="28"/>
          <w:w w:val="103"/>
        </w:rPr>
        <w:t xml:space="preserve"> </w:t>
      </w:r>
      <w:r w:rsidRPr="002B51AD">
        <w:rPr>
          <w:w w:val="105"/>
        </w:rPr>
        <w:t>with</w:t>
      </w:r>
      <w:r w:rsidRPr="002B51AD">
        <w:rPr>
          <w:spacing w:val="-18"/>
          <w:w w:val="105"/>
        </w:rPr>
        <w:t xml:space="preserve"> </w:t>
      </w:r>
      <w:r w:rsidRPr="002B51AD">
        <w:rPr>
          <w:spacing w:val="1"/>
          <w:w w:val="105"/>
        </w:rPr>
        <w:t>NOOA/NESDIS,</w:t>
      </w:r>
      <w:r w:rsidRPr="002B51AD">
        <w:rPr>
          <w:spacing w:val="-19"/>
          <w:w w:val="105"/>
        </w:rPr>
        <w:t xml:space="preserve"> </w:t>
      </w:r>
      <w:r w:rsidRPr="002B51AD">
        <w:rPr>
          <w:w w:val="105"/>
        </w:rPr>
        <w:t>AOML</w:t>
      </w:r>
      <w:r w:rsidRPr="002B51AD">
        <w:rPr>
          <w:spacing w:val="-13"/>
          <w:w w:val="105"/>
        </w:rPr>
        <w:t xml:space="preserve"> </w:t>
      </w:r>
      <w:r w:rsidRPr="002B51AD">
        <w:rPr>
          <w:w w:val="105"/>
        </w:rPr>
        <w:t>physical</w:t>
      </w:r>
      <w:r w:rsidRPr="002B51AD">
        <w:rPr>
          <w:spacing w:val="32"/>
          <w:w w:val="103"/>
        </w:rPr>
        <w:t xml:space="preserve"> </w:t>
      </w:r>
      <w:r w:rsidRPr="002B51AD">
        <w:rPr>
          <w:spacing w:val="1"/>
          <w:w w:val="105"/>
        </w:rPr>
        <w:t>oceanographers</w:t>
      </w:r>
      <w:r w:rsidRPr="002B51AD">
        <w:rPr>
          <w:spacing w:val="-22"/>
          <w:w w:val="105"/>
        </w:rPr>
        <w:t xml:space="preserve"> </w:t>
      </w:r>
      <w:r w:rsidRPr="002B51AD">
        <w:rPr>
          <w:spacing w:val="1"/>
          <w:w w:val="105"/>
        </w:rPr>
        <w:t>provide</w:t>
      </w:r>
      <w:r w:rsidRPr="002B51AD">
        <w:rPr>
          <w:spacing w:val="-22"/>
          <w:w w:val="105"/>
        </w:rPr>
        <w:t xml:space="preserve"> </w:t>
      </w:r>
      <w:r w:rsidRPr="002B51AD">
        <w:rPr>
          <w:w w:val="105"/>
        </w:rPr>
        <w:t>daily</w:t>
      </w:r>
      <w:r w:rsidRPr="002B51AD">
        <w:rPr>
          <w:spacing w:val="26"/>
          <w:w w:val="103"/>
        </w:rPr>
        <w:t xml:space="preserve"> </w:t>
      </w:r>
      <w:r w:rsidRPr="002B51AD">
        <w:rPr>
          <w:spacing w:val="1"/>
          <w:w w:val="105"/>
        </w:rPr>
        <w:t>global</w:t>
      </w:r>
      <w:r w:rsidRPr="002B51AD">
        <w:rPr>
          <w:spacing w:val="-11"/>
          <w:w w:val="105"/>
        </w:rPr>
        <w:t xml:space="preserve"> </w:t>
      </w:r>
      <w:r w:rsidRPr="002B51AD">
        <w:rPr>
          <w:spacing w:val="1"/>
          <w:w w:val="105"/>
        </w:rPr>
        <w:t>ocean</w:t>
      </w:r>
      <w:r w:rsidRPr="002B51AD">
        <w:rPr>
          <w:spacing w:val="-11"/>
          <w:w w:val="105"/>
        </w:rPr>
        <w:t xml:space="preserve"> </w:t>
      </w:r>
      <w:r w:rsidRPr="002B51AD">
        <w:rPr>
          <w:spacing w:val="1"/>
          <w:w w:val="105"/>
        </w:rPr>
        <w:t>currents</w:t>
      </w:r>
      <w:r w:rsidRPr="002B51AD">
        <w:rPr>
          <w:spacing w:val="-6"/>
          <w:w w:val="105"/>
        </w:rPr>
        <w:t xml:space="preserve"> </w:t>
      </w:r>
      <w:r w:rsidRPr="002B51AD">
        <w:rPr>
          <w:spacing w:val="-1"/>
          <w:w w:val="105"/>
        </w:rPr>
        <w:t>to</w:t>
      </w:r>
      <w:r w:rsidRPr="002B51AD">
        <w:rPr>
          <w:spacing w:val="-10"/>
          <w:w w:val="105"/>
        </w:rPr>
        <w:t xml:space="preserve"> </w:t>
      </w:r>
      <w:r w:rsidRPr="002B51AD">
        <w:rPr>
          <w:spacing w:val="1"/>
          <w:w w:val="105"/>
        </w:rPr>
        <w:t>the</w:t>
      </w:r>
      <w:r w:rsidRPr="002B51AD">
        <w:rPr>
          <w:spacing w:val="-10"/>
          <w:w w:val="105"/>
        </w:rPr>
        <w:t xml:space="preserve"> </w:t>
      </w:r>
      <w:r w:rsidRPr="002B51AD">
        <w:rPr>
          <w:w w:val="105"/>
        </w:rPr>
        <w:t>NOAA</w:t>
      </w:r>
      <w:r w:rsidRPr="002B51AD">
        <w:rPr>
          <w:spacing w:val="28"/>
          <w:w w:val="103"/>
        </w:rPr>
        <w:t xml:space="preserve"> </w:t>
      </w:r>
      <w:r w:rsidRPr="002B51AD">
        <w:rPr>
          <w:spacing w:val="1"/>
          <w:w w:val="105"/>
        </w:rPr>
        <w:t>National</w:t>
      </w:r>
      <w:r w:rsidRPr="002B51AD">
        <w:rPr>
          <w:spacing w:val="-13"/>
          <w:w w:val="105"/>
        </w:rPr>
        <w:t xml:space="preserve"> </w:t>
      </w:r>
      <w:r w:rsidRPr="002B51AD">
        <w:rPr>
          <w:spacing w:val="1"/>
          <w:w w:val="105"/>
        </w:rPr>
        <w:t>Ocean</w:t>
      </w:r>
      <w:r w:rsidRPr="002B51AD">
        <w:rPr>
          <w:spacing w:val="-9"/>
          <w:w w:val="105"/>
        </w:rPr>
        <w:t xml:space="preserve"> </w:t>
      </w:r>
      <w:r w:rsidRPr="002B51AD">
        <w:rPr>
          <w:w w:val="105"/>
        </w:rPr>
        <w:t>Service</w:t>
      </w:r>
      <w:r w:rsidRPr="002B51AD">
        <w:rPr>
          <w:spacing w:val="-11"/>
          <w:w w:val="105"/>
        </w:rPr>
        <w:t xml:space="preserve"> </w:t>
      </w:r>
      <w:r w:rsidRPr="002B51AD">
        <w:rPr>
          <w:spacing w:val="1"/>
          <w:w w:val="105"/>
        </w:rPr>
        <w:t>Office</w:t>
      </w:r>
      <w:r w:rsidRPr="002B51AD">
        <w:rPr>
          <w:spacing w:val="-12"/>
          <w:w w:val="105"/>
        </w:rPr>
        <w:t xml:space="preserve"> </w:t>
      </w:r>
      <w:r w:rsidRPr="002B51AD">
        <w:rPr>
          <w:w w:val="105"/>
        </w:rPr>
        <w:t>of</w:t>
      </w:r>
      <w:r w:rsidRPr="002B51AD">
        <w:rPr>
          <w:spacing w:val="27"/>
          <w:w w:val="103"/>
        </w:rPr>
        <w:t xml:space="preserve"> </w:t>
      </w:r>
      <w:r w:rsidRPr="002B51AD">
        <w:rPr>
          <w:w w:val="105"/>
        </w:rPr>
        <w:t>Response</w:t>
      </w:r>
      <w:r w:rsidRPr="002B51AD">
        <w:rPr>
          <w:spacing w:val="-14"/>
          <w:w w:val="105"/>
        </w:rPr>
        <w:t xml:space="preserve"> </w:t>
      </w:r>
      <w:r w:rsidRPr="002B51AD">
        <w:rPr>
          <w:w w:val="105"/>
        </w:rPr>
        <w:t>and</w:t>
      </w:r>
      <w:r w:rsidRPr="002B51AD">
        <w:rPr>
          <w:spacing w:val="-12"/>
          <w:w w:val="105"/>
        </w:rPr>
        <w:t xml:space="preserve"> </w:t>
      </w:r>
      <w:r w:rsidRPr="002B51AD">
        <w:rPr>
          <w:w w:val="105"/>
        </w:rPr>
        <w:t>Restoration</w:t>
      </w:r>
      <w:r w:rsidRPr="002B51AD">
        <w:rPr>
          <w:spacing w:val="-14"/>
          <w:w w:val="105"/>
        </w:rPr>
        <w:t xml:space="preserve"> </w:t>
      </w:r>
      <w:r w:rsidRPr="002B51AD">
        <w:rPr>
          <w:spacing w:val="1"/>
          <w:w w:val="105"/>
        </w:rPr>
        <w:t>for</w:t>
      </w:r>
      <w:r w:rsidRPr="002B51AD">
        <w:rPr>
          <w:spacing w:val="-13"/>
          <w:w w:val="105"/>
        </w:rPr>
        <w:t xml:space="preserve"> </w:t>
      </w:r>
      <w:r w:rsidRPr="002B51AD">
        <w:rPr>
          <w:spacing w:val="1"/>
          <w:w w:val="105"/>
        </w:rPr>
        <w:t>debris</w:t>
      </w:r>
      <w:r w:rsidRPr="002B51AD">
        <w:rPr>
          <w:spacing w:val="40"/>
          <w:w w:val="103"/>
        </w:rPr>
        <w:t xml:space="preserve"> </w:t>
      </w:r>
      <w:r w:rsidRPr="002B51AD">
        <w:rPr>
          <w:spacing w:val="1"/>
          <w:w w:val="105"/>
        </w:rPr>
        <w:t>tracking,</w:t>
      </w:r>
      <w:r w:rsidRPr="002B51AD">
        <w:rPr>
          <w:spacing w:val="-13"/>
          <w:w w:val="105"/>
        </w:rPr>
        <w:t xml:space="preserve"> </w:t>
      </w:r>
      <w:r w:rsidRPr="002B51AD">
        <w:rPr>
          <w:spacing w:val="1"/>
          <w:w w:val="105"/>
        </w:rPr>
        <w:t>oil</w:t>
      </w:r>
      <w:r w:rsidRPr="002B51AD">
        <w:rPr>
          <w:spacing w:val="-12"/>
          <w:w w:val="105"/>
        </w:rPr>
        <w:t xml:space="preserve"> </w:t>
      </w:r>
      <w:r w:rsidRPr="002B51AD">
        <w:rPr>
          <w:w w:val="105"/>
        </w:rPr>
        <w:t>spills,</w:t>
      </w:r>
      <w:r w:rsidRPr="002B51AD">
        <w:rPr>
          <w:spacing w:val="-8"/>
          <w:w w:val="105"/>
        </w:rPr>
        <w:t xml:space="preserve"> </w:t>
      </w:r>
      <w:r w:rsidRPr="002B51AD">
        <w:rPr>
          <w:spacing w:val="1"/>
          <w:w w:val="105"/>
        </w:rPr>
        <w:t>search</w:t>
      </w:r>
      <w:r w:rsidRPr="002B51AD">
        <w:rPr>
          <w:spacing w:val="-11"/>
          <w:w w:val="105"/>
        </w:rPr>
        <w:t xml:space="preserve"> </w:t>
      </w:r>
      <w:r w:rsidRPr="002B51AD">
        <w:rPr>
          <w:w w:val="105"/>
        </w:rPr>
        <w:t>and</w:t>
      </w:r>
      <w:r w:rsidRPr="002B51AD">
        <w:rPr>
          <w:spacing w:val="28"/>
          <w:w w:val="103"/>
        </w:rPr>
        <w:t xml:space="preserve"> </w:t>
      </w:r>
      <w:r w:rsidRPr="002B51AD">
        <w:rPr>
          <w:w w:val="105"/>
        </w:rPr>
        <w:t>rescue,</w:t>
      </w:r>
      <w:r w:rsidRPr="002B51AD">
        <w:rPr>
          <w:spacing w:val="-14"/>
          <w:w w:val="105"/>
        </w:rPr>
        <w:t xml:space="preserve"> </w:t>
      </w:r>
      <w:r w:rsidRPr="002B51AD">
        <w:rPr>
          <w:w w:val="105"/>
        </w:rPr>
        <w:t>etc.</w:t>
      </w:r>
    </w:p>
    <w:p w14:paraId="77F61EAF" w14:textId="77777777" w:rsidR="002B51AD" w:rsidRPr="002B51AD" w:rsidRDefault="002B51AD">
      <w:pPr>
        <w:rPr>
          <w:b/>
          <w:color w:val="17365D" w:themeColor="text2" w:themeShade="BF"/>
          <w:sz w:val="36"/>
          <w:szCs w:val="36"/>
        </w:rPr>
      </w:pPr>
    </w:p>
    <w:p w14:paraId="3804265F" w14:textId="77777777" w:rsidR="00944705" w:rsidRDefault="00944705">
      <w:pPr>
        <w:rPr>
          <w:rFonts w:ascii="Arial" w:hAnsi="Arial" w:cs="Arial"/>
          <w:b/>
          <w:color w:val="17365D" w:themeColor="text2" w:themeShade="BF"/>
          <w:sz w:val="36"/>
          <w:szCs w:val="36"/>
        </w:rPr>
      </w:pPr>
    </w:p>
    <w:p w14:paraId="1240DBAA" w14:textId="77777777" w:rsidR="00944705" w:rsidRDefault="00944705">
      <w:pPr>
        <w:rPr>
          <w:rFonts w:ascii="Arial" w:hAnsi="Arial" w:cs="Arial"/>
          <w:b/>
          <w:color w:val="17365D" w:themeColor="text2" w:themeShade="BF"/>
          <w:sz w:val="36"/>
          <w:szCs w:val="36"/>
        </w:rPr>
      </w:pPr>
    </w:p>
    <w:p w14:paraId="5D37B15E" w14:textId="77777777" w:rsidR="00944705" w:rsidRDefault="00944705">
      <w:pPr>
        <w:rPr>
          <w:rFonts w:ascii="Arial" w:hAnsi="Arial" w:cs="Arial"/>
          <w:b/>
          <w:color w:val="17365D" w:themeColor="text2" w:themeShade="BF"/>
          <w:sz w:val="36"/>
          <w:szCs w:val="36"/>
        </w:rPr>
      </w:pPr>
    </w:p>
    <w:p w14:paraId="3C9C4E39" w14:textId="77777777" w:rsidR="00944705" w:rsidRDefault="00944705">
      <w:pPr>
        <w:rPr>
          <w:rFonts w:ascii="Arial" w:hAnsi="Arial" w:cs="Arial"/>
          <w:b/>
          <w:color w:val="17365D" w:themeColor="text2" w:themeShade="BF"/>
          <w:sz w:val="36"/>
          <w:szCs w:val="36"/>
        </w:rPr>
      </w:pPr>
    </w:p>
    <w:p w14:paraId="5371A9D6" w14:textId="77777777" w:rsidR="00944705" w:rsidRDefault="00944705">
      <w:pPr>
        <w:rPr>
          <w:rFonts w:ascii="Arial" w:hAnsi="Arial" w:cs="Arial"/>
          <w:b/>
          <w:color w:val="17365D" w:themeColor="text2" w:themeShade="BF"/>
          <w:sz w:val="36"/>
          <w:szCs w:val="36"/>
        </w:rPr>
      </w:pPr>
    </w:p>
    <w:p w14:paraId="4A8D5B5F" w14:textId="77777777" w:rsidR="002B51AD" w:rsidRPr="003E73EE" w:rsidRDefault="002B51AD" w:rsidP="003E73EE">
      <w:pPr>
        <w:jc w:val="center"/>
        <w:rPr>
          <w:b/>
          <w:bCs/>
          <w:sz w:val="28"/>
        </w:rPr>
      </w:pPr>
      <w:r>
        <w:rPr>
          <w:rFonts w:ascii="Arial" w:hAnsi="Arial" w:cs="Arial"/>
          <w:b/>
          <w:color w:val="17365D" w:themeColor="text2" w:themeShade="BF"/>
          <w:sz w:val="36"/>
          <w:szCs w:val="36"/>
        </w:rPr>
        <w:br w:type="page"/>
      </w:r>
      <w:r w:rsidRPr="003E73EE">
        <w:rPr>
          <w:b/>
          <w:color w:val="002060"/>
          <w:spacing w:val="-1"/>
          <w:sz w:val="32"/>
        </w:rPr>
        <w:lastRenderedPageBreak/>
        <w:t>Research</w:t>
      </w:r>
      <w:r w:rsidRPr="003E73EE">
        <w:rPr>
          <w:b/>
          <w:color w:val="002060"/>
          <w:spacing w:val="-4"/>
          <w:sz w:val="32"/>
        </w:rPr>
        <w:t xml:space="preserve"> </w:t>
      </w:r>
      <w:r w:rsidRPr="003E73EE">
        <w:rPr>
          <w:b/>
          <w:color w:val="002060"/>
          <w:sz w:val="32"/>
        </w:rPr>
        <w:t>in</w:t>
      </w:r>
      <w:r w:rsidRPr="003E73EE">
        <w:rPr>
          <w:b/>
          <w:color w:val="002060"/>
          <w:spacing w:val="-5"/>
          <w:sz w:val="32"/>
        </w:rPr>
        <w:t xml:space="preserve"> </w:t>
      </w:r>
      <w:r w:rsidRPr="003E73EE">
        <w:rPr>
          <w:b/>
          <w:color w:val="002060"/>
          <w:spacing w:val="-1"/>
          <w:sz w:val="32"/>
        </w:rPr>
        <w:t>Support</w:t>
      </w:r>
      <w:r w:rsidRPr="003E73EE">
        <w:rPr>
          <w:b/>
          <w:color w:val="002060"/>
          <w:spacing w:val="-5"/>
          <w:sz w:val="32"/>
        </w:rPr>
        <w:t xml:space="preserve"> </w:t>
      </w:r>
      <w:r w:rsidRPr="003E73EE">
        <w:rPr>
          <w:b/>
          <w:color w:val="002060"/>
          <w:spacing w:val="1"/>
          <w:sz w:val="32"/>
        </w:rPr>
        <w:t>of</w:t>
      </w:r>
      <w:r w:rsidRPr="003E73EE">
        <w:rPr>
          <w:b/>
          <w:color w:val="002060"/>
          <w:spacing w:val="-6"/>
          <w:sz w:val="32"/>
        </w:rPr>
        <w:t xml:space="preserve"> </w:t>
      </w:r>
      <w:r w:rsidRPr="003E73EE">
        <w:rPr>
          <w:b/>
          <w:color w:val="002060"/>
          <w:spacing w:val="-1"/>
          <w:sz w:val="32"/>
        </w:rPr>
        <w:t>Service</w:t>
      </w:r>
    </w:p>
    <w:p w14:paraId="2BF7232E" w14:textId="77777777" w:rsidR="00201D63" w:rsidRDefault="00201D63">
      <w:pPr>
        <w:rPr>
          <w:b/>
          <w:sz w:val="28"/>
          <w:szCs w:val="28"/>
        </w:rPr>
      </w:pPr>
    </w:p>
    <w:p w14:paraId="430D631E" w14:textId="77777777" w:rsidR="00944705" w:rsidRPr="00201D63" w:rsidRDefault="00201D63">
      <w:pPr>
        <w:rPr>
          <w:b/>
          <w:sz w:val="28"/>
          <w:szCs w:val="28"/>
        </w:rPr>
      </w:pPr>
      <w:r w:rsidRPr="00201D63">
        <w:rPr>
          <w:b/>
          <w:sz w:val="28"/>
          <w:szCs w:val="28"/>
        </w:rPr>
        <w:t>Protecting marine life</w:t>
      </w:r>
    </w:p>
    <w:p w14:paraId="73A053B5" w14:textId="77777777" w:rsidR="002B51AD" w:rsidRDefault="002B51AD">
      <w:pPr>
        <w:rPr>
          <w:rFonts w:ascii="Arial" w:hAnsi="Arial" w:cs="Arial"/>
          <w:b/>
          <w:color w:val="17365D" w:themeColor="text2" w:themeShade="BF"/>
          <w:sz w:val="36"/>
          <w:szCs w:val="36"/>
        </w:rPr>
      </w:pPr>
      <w:r>
        <w:rPr>
          <w:noProof/>
          <w:position w:val="43"/>
        </w:rPr>
        <w:drawing>
          <wp:anchor distT="0" distB="0" distL="114300" distR="114300" simplePos="0" relativeHeight="252431872" behindDoc="0" locked="0" layoutInCell="1" allowOverlap="1" wp14:anchorId="141F2F31" wp14:editId="0B62313D">
            <wp:simplePos x="0" y="0"/>
            <wp:positionH relativeFrom="column">
              <wp:posOffset>0</wp:posOffset>
            </wp:positionH>
            <wp:positionV relativeFrom="paragraph">
              <wp:posOffset>66040</wp:posOffset>
            </wp:positionV>
            <wp:extent cx="3427095" cy="1781175"/>
            <wp:effectExtent l="0" t="0" r="1905" b="9525"/>
            <wp:wrapSquare wrapText="bothSides"/>
            <wp:docPr id="650"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0.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7095" cy="1781175"/>
                    </a:xfrm>
                    <a:prstGeom prst="rect">
                      <a:avLst/>
                    </a:prstGeom>
                  </pic:spPr>
                </pic:pic>
              </a:graphicData>
            </a:graphic>
            <wp14:sizeRelH relativeFrom="page">
              <wp14:pctWidth>0</wp14:pctWidth>
            </wp14:sizeRelH>
            <wp14:sizeRelV relativeFrom="page">
              <wp14:pctHeight>0</wp14:pctHeight>
            </wp14:sizeRelV>
          </wp:anchor>
        </w:drawing>
      </w:r>
    </w:p>
    <w:p w14:paraId="68B8307A" w14:textId="77777777" w:rsidR="002B51AD" w:rsidRPr="002B51AD" w:rsidRDefault="002B51AD" w:rsidP="00961376">
      <w:pPr>
        <w:rPr>
          <w:rFonts w:ascii="Arial" w:hAnsi="Arial" w:cs="Arial"/>
          <w:b/>
          <w:color w:val="17365D" w:themeColor="text2" w:themeShade="BF"/>
          <w:sz w:val="36"/>
          <w:szCs w:val="36"/>
        </w:rPr>
      </w:pPr>
      <w:r w:rsidRPr="002B51AD">
        <w:rPr>
          <w:spacing w:val="-1"/>
          <w:w w:val="105"/>
        </w:rPr>
        <w:t>In</w:t>
      </w:r>
      <w:r w:rsidRPr="002B51AD">
        <w:rPr>
          <w:spacing w:val="-8"/>
          <w:w w:val="105"/>
        </w:rPr>
        <w:t xml:space="preserve"> </w:t>
      </w:r>
      <w:r w:rsidRPr="002B51AD">
        <w:rPr>
          <w:spacing w:val="1"/>
          <w:w w:val="105"/>
        </w:rPr>
        <w:t>partnership</w:t>
      </w:r>
      <w:r w:rsidRPr="002B51AD">
        <w:rPr>
          <w:spacing w:val="-10"/>
          <w:w w:val="105"/>
        </w:rPr>
        <w:t xml:space="preserve"> </w:t>
      </w:r>
      <w:r w:rsidRPr="002B51AD">
        <w:rPr>
          <w:w w:val="105"/>
        </w:rPr>
        <w:t>with</w:t>
      </w:r>
      <w:r w:rsidRPr="002B51AD">
        <w:rPr>
          <w:spacing w:val="-11"/>
          <w:w w:val="105"/>
        </w:rPr>
        <w:t xml:space="preserve"> </w:t>
      </w:r>
      <w:r w:rsidRPr="002B51AD">
        <w:rPr>
          <w:spacing w:val="1"/>
          <w:w w:val="105"/>
        </w:rPr>
        <w:t>the</w:t>
      </w:r>
      <w:r w:rsidRPr="002B51AD">
        <w:rPr>
          <w:spacing w:val="-10"/>
          <w:w w:val="105"/>
        </w:rPr>
        <w:t xml:space="preserve"> </w:t>
      </w:r>
      <w:r w:rsidRPr="002B51AD">
        <w:rPr>
          <w:w w:val="105"/>
        </w:rPr>
        <w:t>NOAA</w:t>
      </w:r>
      <w:r w:rsidRPr="002B51AD">
        <w:rPr>
          <w:spacing w:val="28"/>
          <w:w w:val="103"/>
        </w:rPr>
        <w:t xml:space="preserve"> </w:t>
      </w:r>
      <w:r w:rsidRPr="002B51AD">
        <w:rPr>
          <w:spacing w:val="1"/>
          <w:w w:val="105"/>
        </w:rPr>
        <w:t>National</w:t>
      </w:r>
      <w:r w:rsidRPr="002B51AD">
        <w:rPr>
          <w:spacing w:val="-17"/>
          <w:w w:val="105"/>
        </w:rPr>
        <w:t xml:space="preserve"> </w:t>
      </w:r>
      <w:r w:rsidRPr="002B51AD">
        <w:rPr>
          <w:spacing w:val="1"/>
          <w:w w:val="105"/>
        </w:rPr>
        <w:t>Fisheries</w:t>
      </w:r>
      <w:r w:rsidRPr="002B51AD">
        <w:rPr>
          <w:spacing w:val="-15"/>
          <w:w w:val="105"/>
        </w:rPr>
        <w:t xml:space="preserve"> </w:t>
      </w:r>
      <w:r w:rsidRPr="002B51AD">
        <w:rPr>
          <w:w w:val="105"/>
        </w:rPr>
        <w:t>Service</w:t>
      </w:r>
      <w:r w:rsidRPr="002B51AD">
        <w:rPr>
          <w:spacing w:val="-12"/>
          <w:w w:val="105"/>
        </w:rPr>
        <w:t xml:space="preserve"> </w:t>
      </w:r>
      <w:r w:rsidRPr="002B51AD">
        <w:rPr>
          <w:spacing w:val="1"/>
          <w:w w:val="105"/>
        </w:rPr>
        <w:t>AOML</w:t>
      </w:r>
      <w:r w:rsidRPr="002B51AD">
        <w:rPr>
          <w:spacing w:val="28"/>
          <w:w w:val="103"/>
        </w:rPr>
        <w:t xml:space="preserve"> </w:t>
      </w:r>
      <w:r w:rsidRPr="002B51AD">
        <w:rPr>
          <w:w w:val="105"/>
        </w:rPr>
        <w:t>physical</w:t>
      </w:r>
      <w:r w:rsidRPr="002B51AD">
        <w:rPr>
          <w:spacing w:val="-14"/>
          <w:w w:val="105"/>
        </w:rPr>
        <w:t xml:space="preserve"> </w:t>
      </w:r>
      <w:r w:rsidRPr="002B51AD">
        <w:rPr>
          <w:spacing w:val="1"/>
          <w:w w:val="105"/>
        </w:rPr>
        <w:t>oceanographers</w:t>
      </w:r>
      <w:r w:rsidRPr="002B51AD">
        <w:rPr>
          <w:spacing w:val="-16"/>
          <w:w w:val="105"/>
        </w:rPr>
        <w:t xml:space="preserve"> </w:t>
      </w:r>
      <w:r w:rsidR="00201D63">
        <w:rPr>
          <w:w w:val="105"/>
        </w:rPr>
        <w:t xml:space="preserve">conduct work </w:t>
      </w:r>
      <w:r w:rsidRPr="002B51AD">
        <w:rPr>
          <w:spacing w:val="-1"/>
          <w:w w:val="105"/>
        </w:rPr>
        <w:t>to</w:t>
      </w:r>
      <w:r w:rsidRPr="002B51AD">
        <w:rPr>
          <w:spacing w:val="-9"/>
          <w:w w:val="105"/>
        </w:rPr>
        <w:t xml:space="preserve"> </w:t>
      </w:r>
      <w:r w:rsidRPr="002B51AD">
        <w:rPr>
          <w:w w:val="105"/>
        </w:rPr>
        <w:t>maintain</w:t>
      </w:r>
      <w:r w:rsidRPr="002B51AD">
        <w:rPr>
          <w:spacing w:val="-13"/>
          <w:w w:val="105"/>
        </w:rPr>
        <w:t xml:space="preserve"> </w:t>
      </w:r>
      <w:r w:rsidRPr="002B51AD">
        <w:rPr>
          <w:spacing w:val="1"/>
          <w:w w:val="105"/>
        </w:rPr>
        <w:t>the</w:t>
      </w:r>
      <w:r w:rsidRPr="002B51AD">
        <w:rPr>
          <w:spacing w:val="-12"/>
          <w:w w:val="105"/>
        </w:rPr>
        <w:t xml:space="preserve"> </w:t>
      </w:r>
      <w:r w:rsidRPr="002B51AD">
        <w:rPr>
          <w:spacing w:val="1"/>
          <w:w w:val="105"/>
        </w:rPr>
        <w:t>Mandatory</w:t>
      </w:r>
      <w:r w:rsidRPr="002B51AD">
        <w:rPr>
          <w:spacing w:val="42"/>
          <w:w w:val="103"/>
        </w:rPr>
        <w:t xml:space="preserve"> </w:t>
      </w:r>
      <w:r w:rsidRPr="002B51AD">
        <w:rPr>
          <w:w w:val="105"/>
        </w:rPr>
        <w:t>Ship</w:t>
      </w:r>
      <w:r w:rsidRPr="002B51AD">
        <w:rPr>
          <w:spacing w:val="-6"/>
          <w:w w:val="105"/>
        </w:rPr>
        <w:t xml:space="preserve"> </w:t>
      </w:r>
      <w:r w:rsidRPr="002B51AD">
        <w:rPr>
          <w:w w:val="105"/>
        </w:rPr>
        <w:t>Reporting</w:t>
      </w:r>
      <w:r w:rsidRPr="002B51AD">
        <w:rPr>
          <w:spacing w:val="-9"/>
          <w:w w:val="105"/>
        </w:rPr>
        <w:t xml:space="preserve"> </w:t>
      </w:r>
      <w:r w:rsidRPr="002B51AD">
        <w:rPr>
          <w:spacing w:val="1"/>
          <w:w w:val="105"/>
        </w:rPr>
        <w:t>System</w:t>
      </w:r>
      <w:r w:rsidRPr="002B51AD">
        <w:rPr>
          <w:spacing w:val="-10"/>
          <w:w w:val="105"/>
        </w:rPr>
        <w:t xml:space="preserve"> </w:t>
      </w:r>
      <w:r w:rsidRPr="002B51AD">
        <w:rPr>
          <w:spacing w:val="2"/>
          <w:w w:val="105"/>
        </w:rPr>
        <w:t>to</w:t>
      </w:r>
      <w:r w:rsidRPr="002B51AD">
        <w:rPr>
          <w:spacing w:val="-10"/>
          <w:w w:val="105"/>
        </w:rPr>
        <w:t xml:space="preserve"> </w:t>
      </w:r>
      <w:r w:rsidRPr="002B51AD">
        <w:rPr>
          <w:w w:val="105"/>
        </w:rPr>
        <w:t>reduce</w:t>
      </w:r>
      <w:r w:rsidRPr="002B51AD">
        <w:rPr>
          <w:spacing w:val="-11"/>
          <w:w w:val="105"/>
        </w:rPr>
        <w:t xml:space="preserve"> </w:t>
      </w:r>
      <w:r w:rsidRPr="002B51AD">
        <w:rPr>
          <w:spacing w:val="2"/>
          <w:w w:val="105"/>
        </w:rPr>
        <w:t>the</w:t>
      </w:r>
      <w:r w:rsidRPr="002B51AD">
        <w:rPr>
          <w:spacing w:val="25"/>
          <w:w w:val="103"/>
        </w:rPr>
        <w:t xml:space="preserve"> </w:t>
      </w:r>
      <w:r w:rsidRPr="002B51AD">
        <w:rPr>
          <w:w w:val="105"/>
        </w:rPr>
        <w:t>risk</w:t>
      </w:r>
      <w:r w:rsidRPr="002B51AD">
        <w:rPr>
          <w:spacing w:val="-8"/>
          <w:w w:val="105"/>
        </w:rPr>
        <w:t xml:space="preserve"> </w:t>
      </w:r>
      <w:r w:rsidRPr="002B51AD">
        <w:rPr>
          <w:w w:val="105"/>
        </w:rPr>
        <w:t>of</w:t>
      </w:r>
      <w:r w:rsidRPr="002B51AD">
        <w:rPr>
          <w:spacing w:val="-6"/>
          <w:w w:val="105"/>
        </w:rPr>
        <w:t xml:space="preserve"> </w:t>
      </w:r>
      <w:r w:rsidRPr="002B51AD">
        <w:rPr>
          <w:w w:val="105"/>
        </w:rPr>
        <w:t>ship</w:t>
      </w:r>
      <w:r w:rsidRPr="002B51AD">
        <w:rPr>
          <w:spacing w:val="-8"/>
          <w:w w:val="105"/>
        </w:rPr>
        <w:t xml:space="preserve"> </w:t>
      </w:r>
      <w:r w:rsidRPr="002B51AD">
        <w:rPr>
          <w:w w:val="105"/>
        </w:rPr>
        <w:t>strikes</w:t>
      </w:r>
      <w:r w:rsidRPr="002B51AD">
        <w:rPr>
          <w:spacing w:val="-8"/>
          <w:w w:val="105"/>
        </w:rPr>
        <w:t xml:space="preserve"> </w:t>
      </w:r>
      <w:r w:rsidRPr="002B51AD">
        <w:rPr>
          <w:w w:val="105"/>
        </w:rPr>
        <w:t>with</w:t>
      </w:r>
      <w:r w:rsidRPr="002B51AD">
        <w:rPr>
          <w:spacing w:val="-5"/>
          <w:w w:val="105"/>
        </w:rPr>
        <w:t xml:space="preserve"> </w:t>
      </w:r>
      <w:r w:rsidRPr="002B51AD">
        <w:rPr>
          <w:w w:val="105"/>
        </w:rPr>
        <w:t>northern</w:t>
      </w:r>
      <w:r w:rsidRPr="002B51AD">
        <w:rPr>
          <w:spacing w:val="26"/>
          <w:w w:val="103"/>
        </w:rPr>
        <w:t xml:space="preserve"> </w:t>
      </w:r>
      <w:r w:rsidRPr="002B51AD">
        <w:rPr>
          <w:spacing w:val="1"/>
          <w:w w:val="105"/>
        </w:rPr>
        <w:t>Right</w:t>
      </w:r>
      <w:r w:rsidRPr="002B51AD">
        <w:rPr>
          <w:spacing w:val="-24"/>
          <w:w w:val="105"/>
        </w:rPr>
        <w:t xml:space="preserve"> </w:t>
      </w:r>
      <w:r w:rsidRPr="002B51AD">
        <w:rPr>
          <w:spacing w:val="1"/>
          <w:w w:val="105"/>
        </w:rPr>
        <w:t>Whales</w:t>
      </w:r>
      <w:r w:rsidR="003E73EE">
        <w:rPr>
          <w:spacing w:val="1"/>
          <w:w w:val="105"/>
        </w:rPr>
        <w:t xml:space="preserve"> (see page 1</w:t>
      </w:r>
      <w:r w:rsidR="006C0AC1">
        <w:rPr>
          <w:spacing w:val="1"/>
          <w:w w:val="105"/>
        </w:rPr>
        <w:t>5</w:t>
      </w:r>
      <w:r w:rsidR="003E73EE">
        <w:rPr>
          <w:spacing w:val="1"/>
          <w:w w:val="105"/>
        </w:rPr>
        <w:t>)</w:t>
      </w:r>
      <w:r w:rsidR="006C0AC1">
        <w:rPr>
          <w:spacing w:val="1"/>
          <w:w w:val="105"/>
        </w:rPr>
        <w:t>.</w:t>
      </w:r>
    </w:p>
    <w:p w14:paraId="7D289D8C" w14:textId="77777777" w:rsidR="002B51AD" w:rsidRDefault="002B51AD">
      <w:pPr>
        <w:rPr>
          <w:rFonts w:ascii="Arial" w:hAnsi="Arial" w:cs="Arial"/>
          <w:b/>
          <w:color w:val="17365D" w:themeColor="text2" w:themeShade="BF"/>
          <w:sz w:val="36"/>
          <w:szCs w:val="36"/>
        </w:rPr>
      </w:pPr>
    </w:p>
    <w:p w14:paraId="1A30ECE9" w14:textId="77777777" w:rsidR="002B51AD" w:rsidRDefault="002B51AD">
      <w:pPr>
        <w:rPr>
          <w:rFonts w:ascii="Arial" w:hAnsi="Arial" w:cs="Arial"/>
          <w:b/>
          <w:color w:val="17365D" w:themeColor="text2" w:themeShade="BF"/>
          <w:sz w:val="36"/>
          <w:szCs w:val="36"/>
        </w:rPr>
      </w:pPr>
    </w:p>
    <w:p w14:paraId="61FD7398" w14:textId="77777777" w:rsidR="002B51AD" w:rsidRDefault="002B51AD">
      <w:pPr>
        <w:rPr>
          <w:rFonts w:ascii="Arial" w:hAnsi="Arial" w:cs="Arial"/>
          <w:b/>
          <w:color w:val="17365D" w:themeColor="text2" w:themeShade="BF"/>
          <w:sz w:val="36"/>
          <w:szCs w:val="36"/>
        </w:rPr>
      </w:pPr>
    </w:p>
    <w:p w14:paraId="53487CF6" w14:textId="77777777" w:rsidR="002B51AD" w:rsidRPr="003E73EE" w:rsidRDefault="003E73EE">
      <w:pPr>
        <w:rPr>
          <w:b/>
          <w:sz w:val="28"/>
          <w:szCs w:val="28"/>
        </w:rPr>
      </w:pPr>
      <w:r w:rsidRPr="003E73EE">
        <w:rPr>
          <w:b/>
          <w:sz w:val="28"/>
          <w:szCs w:val="28"/>
        </w:rPr>
        <w:t>Search and Rescue</w:t>
      </w:r>
    </w:p>
    <w:p w14:paraId="1EEED50B" w14:textId="77777777" w:rsidR="002B51AD" w:rsidRDefault="002B51AD">
      <w:pPr>
        <w:rPr>
          <w:rFonts w:ascii="Arial" w:hAnsi="Arial" w:cs="Arial"/>
          <w:b/>
          <w:color w:val="17365D" w:themeColor="text2" w:themeShade="BF"/>
          <w:sz w:val="36"/>
          <w:szCs w:val="36"/>
        </w:rPr>
      </w:pPr>
      <w:r>
        <w:rPr>
          <w:rFonts w:ascii="Arial" w:hAnsi="Arial" w:cs="Arial"/>
          <w:b/>
          <w:noProof/>
          <w:color w:val="17365D" w:themeColor="text2" w:themeShade="BF"/>
          <w:sz w:val="36"/>
          <w:szCs w:val="36"/>
        </w:rPr>
        <w:drawing>
          <wp:anchor distT="0" distB="0" distL="114300" distR="114300" simplePos="0" relativeHeight="252434944" behindDoc="0" locked="0" layoutInCell="1" allowOverlap="1" wp14:anchorId="51079ABF" wp14:editId="2BC863F6">
            <wp:simplePos x="0" y="0"/>
            <wp:positionH relativeFrom="column">
              <wp:posOffset>95250</wp:posOffset>
            </wp:positionH>
            <wp:positionV relativeFrom="paragraph">
              <wp:posOffset>180340</wp:posOffset>
            </wp:positionV>
            <wp:extent cx="2147570" cy="2324100"/>
            <wp:effectExtent l="0" t="0" r="5080" b="0"/>
            <wp:wrapSquare wrapText="bothSides"/>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7570" cy="23241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color w:val="17365D" w:themeColor="text2" w:themeShade="BF"/>
          <w:sz w:val="36"/>
          <w:szCs w:val="36"/>
        </w:rPr>
        <w:drawing>
          <wp:anchor distT="0" distB="0" distL="114300" distR="114300" simplePos="0" relativeHeight="252432896" behindDoc="0" locked="0" layoutInCell="1" allowOverlap="1" wp14:anchorId="41AF8E49" wp14:editId="06F27006">
            <wp:simplePos x="0" y="0"/>
            <wp:positionH relativeFrom="page">
              <wp:posOffset>2703830</wp:posOffset>
            </wp:positionH>
            <wp:positionV relativeFrom="paragraph">
              <wp:posOffset>6969760</wp:posOffset>
            </wp:positionV>
            <wp:extent cx="1267460" cy="1371600"/>
            <wp:effectExtent l="0" t="0" r="8890"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6746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FBB25" w14:textId="77777777" w:rsidR="002B51AD" w:rsidRDefault="002B51AD" w:rsidP="002B51AD">
      <w:pPr>
        <w:spacing w:before="6" w:line="252" w:lineRule="auto"/>
        <w:ind w:left="143" w:right="278"/>
        <w:rPr>
          <w:w w:val="105"/>
        </w:rPr>
      </w:pPr>
    </w:p>
    <w:p w14:paraId="186B6478" w14:textId="77777777" w:rsidR="002B51AD" w:rsidRDefault="002B51AD" w:rsidP="002B51AD">
      <w:pPr>
        <w:spacing w:before="6" w:line="252" w:lineRule="auto"/>
        <w:ind w:left="143" w:right="278"/>
        <w:rPr>
          <w:w w:val="105"/>
        </w:rPr>
      </w:pPr>
    </w:p>
    <w:p w14:paraId="6AFA03E4" w14:textId="77777777" w:rsidR="002B51AD" w:rsidRPr="002B51AD" w:rsidRDefault="002B51AD" w:rsidP="00961376">
      <w:pPr>
        <w:spacing w:before="6" w:line="252" w:lineRule="auto"/>
        <w:ind w:left="143" w:right="278"/>
        <w:rPr>
          <w:rFonts w:eastAsia="Cambria"/>
        </w:rPr>
      </w:pPr>
      <w:r w:rsidRPr="002B51AD">
        <w:rPr>
          <w:w w:val="105"/>
        </w:rPr>
        <w:t>Crew</w:t>
      </w:r>
      <w:r w:rsidRPr="002B51AD">
        <w:rPr>
          <w:spacing w:val="-5"/>
          <w:w w:val="105"/>
        </w:rPr>
        <w:t xml:space="preserve"> </w:t>
      </w:r>
      <w:r w:rsidRPr="002B51AD">
        <w:rPr>
          <w:w w:val="105"/>
        </w:rPr>
        <w:t>of</w:t>
      </w:r>
      <w:r w:rsidRPr="002B51AD">
        <w:rPr>
          <w:spacing w:val="-9"/>
          <w:w w:val="105"/>
        </w:rPr>
        <w:t xml:space="preserve"> </w:t>
      </w:r>
      <w:r w:rsidRPr="002B51AD">
        <w:rPr>
          <w:spacing w:val="1"/>
          <w:w w:val="105"/>
        </w:rPr>
        <w:t>the</w:t>
      </w:r>
      <w:r w:rsidRPr="002B51AD">
        <w:rPr>
          <w:spacing w:val="-9"/>
          <w:w w:val="105"/>
        </w:rPr>
        <w:t xml:space="preserve"> </w:t>
      </w:r>
      <w:r w:rsidRPr="002B51AD">
        <w:rPr>
          <w:spacing w:val="2"/>
          <w:w w:val="105"/>
        </w:rPr>
        <w:t>M/V</w:t>
      </w:r>
      <w:r w:rsidRPr="002B51AD">
        <w:rPr>
          <w:spacing w:val="-8"/>
          <w:w w:val="105"/>
        </w:rPr>
        <w:t xml:space="preserve"> </w:t>
      </w:r>
      <w:r w:rsidRPr="002B51AD">
        <w:rPr>
          <w:w w:val="105"/>
        </w:rPr>
        <w:t>Cape</w:t>
      </w:r>
      <w:r w:rsidRPr="002B51AD">
        <w:rPr>
          <w:spacing w:val="-8"/>
          <w:w w:val="105"/>
        </w:rPr>
        <w:t xml:space="preserve"> </w:t>
      </w:r>
      <w:r w:rsidRPr="002B51AD">
        <w:rPr>
          <w:w w:val="105"/>
        </w:rPr>
        <w:t>Nelson</w:t>
      </w:r>
      <w:r w:rsidRPr="002B51AD">
        <w:rPr>
          <w:spacing w:val="-6"/>
          <w:w w:val="105"/>
        </w:rPr>
        <w:t xml:space="preserve"> </w:t>
      </w:r>
      <w:r w:rsidRPr="002B51AD">
        <w:rPr>
          <w:w w:val="105"/>
        </w:rPr>
        <w:t>and</w:t>
      </w:r>
      <w:r w:rsidRPr="002B51AD">
        <w:rPr>
          <w:spacing w:val="-7"/>
          <w:w w:val="105"/>
        </w:rPr>
        <w:t xml:space="preserve"> </w:t>
      </w:r>
      <w:r w:rsidRPr="002B51AD">
        <w:rPr>
          <w:w w:val="105"/>
        </w:rPr>
        <w:t>survivors</w:t>
      </w:r>
      <w:r w:rsidRPr="002B51AD">
        <w:rPr>
          <w:spacing w:val="-8"/>
          <w:w w:val="105"/>
        </w:rPr>
        <w:t xml:space="preserve"> </w:t>
      </w:r>
      <w:r w:rsidRPr="002B51AD">
        <w:rPr>
          <w:w w:val="105"/>
        </w:rPr>
        <w:t>from</w:t>
      </w:r>
      <w:r w:rsidRPr="002B51AD">
        <w:rPr>
          <w:spacing w:val="46"/>
          <w:w w:val="103"/>
        </w:rPr>
        <w:t xml:space="preserve"> </w:t>
      </w:r>
      <w:r w:rsidRPr="002B51AD">
        <w:rPr>
          <w:w w:val="105"/>
        </w:rPr>
        <w:t>the</w:t>
      </w:r>
      <w:r w:rsidRPr="002B51AD">
        <w:rPr>
          <w:spacing w:val="-5"/>
          <w:w w:val="105"/>
        </w:rPr>
        <w:t xml:space="preserve"> </w:t>
      </w:r>
      <w:r w:rsidRPr="002B51AD">
        <w:rPr>
          <w:w w:val="105"/>
        </w:rPr>
        <w:t>fishing</w:t>
      </w:r>
      <w:r w:rsidRPr="002B51AD">
        <w:rPr>
          <w:spacing w:val="-7"/>
          <w:w w:val="105"/>
        </w:rPr>
        <w:t xml:space="preserve"> </w:t>
      </w:r>
      <w:r w:rsidRPr="002B51AD">
        <w:rPr>
          <w:w w:val="105"/>
        </w:rPr>
        <w:t>vessel</w:t>
      </w:r>
      <w:r w:rsidRPr="002B51AD">
        <w:rPr>
          <w:spacing w:val="-9"/>
          <w:w w:val="105"/>
        </w:rPr>
        <w:t xml:space="preserve"> </w:t>
      </w:r>
      <w:r w:rsidRPr="002B51AD">
        <w:rPr>
          <w:spacing w:val="1"/>
          <w:w w:val="105"/>
        </w:rPr>
        <w:t>Abound</w:t>
      </w:r>
      <w:r w:rsidRPr="002B51AD">
        <w:rPr>
          <w:spacing w:val="-8"/>
          <w:w w:val="105"/>
        </w:rPr>
        <w:t xml:space="preserve"> </w:t>
      </w:r>
      <w:r w:rsidRPr="002B51AD">
        <w:rPr>
          <w:w w:val="105"/>
        </w:rPr>
        <w:t>that</w:t>
      </w:r>
      <w:r w:rsidRPr="002B51AD">
        <w:rPr>
          <w:spacing w:val="-6"/>
          <w:w w:val="105"/>
        </w:rPr>
        <w:t xml:space="preserve"> </w:t>
      </w:r>
      <w:r w:rsidRPr="002B51AD">
        <w:rPr>
          <w:w w:val="105"/>
        </w:rPr>
        <w:t>sank</w:t>
      </w:r>
      <w:r w:rsidRPr="002B51AD">
        <w:rPr>
          <w:spacing w:val="-6"/>
          <w:w w:val="105"/>
        </w:rPr>
        <w:t xml:space="preserve"> </w:t>
      </w:r>
      <w:r w:rsidRPr="002B51AD">
        <w:rPr>
          <w:w w:val="105"/>
        </w:rPr>
        <w:t>625</w:t>
      </w:r>
      <w:r w:rsidRPr="002B51AD">
        <w:rPr>
          <w:spacing w:val="-8"/>
          <w:w w:val="105"/>
        </w:rPr>
        <w:t xml:space="preserve"> </w:t>
      </w:r>
      <w:r w:rsidRPr="002B51AD">
        <w:rPr>
          <w:spacing w:val="1"/>
          <w:w w:val="105"/>
        </w:rPr>
        <w:t>miles</w:t>
      </w:r>
      <w:r w:rsidRPr="002B51AD">
        <w:rPr>
          <w:spacing w:val="-8"/>
          <w:w w:val="105"/>
        </w:rPr>
        <w:t xml:space="preserve"> </w:t>
      </w:r>
      <w:r w:rsidRPr="002B51AD">
        <w:rPr>
          <w:w w:val="105"/>
        </w:rPr>
        <w:t>off</w:t>
      </w:r>
      <w:r w:rsidRPr="002B51AD">
        <w:rPr>
          <w:spacing w:val="40"/>
          <w:w w:val="103"/>
        </w:rPr>
        <w:t xml:space="preserve"> </w:t>
      </w:r>
      <w:r w:rsidRPr="002B51AD">
        <w:rPr>
          <w:w w:val="105"/>
        </w:rPr>
        <w:t>the</w:t>
      </w:r>
      <w:r w:rsidRPr="002B51AD">
        <w:rPr>
          <w:spacing w:val="-5"/>
          <w:w w:val="105"/>
        </w:rPr>
        <w:t xml:space="preserve"> </w:t>
      </w:r>
      <w:r w:rsidRPr="002B51AD">
        <w:rPr>
          <w:spacing w:val="1"/>
          <w:w w:val="105"/>
        </w:rPr>
        <w:t>coast</w:t>
      </w:r>
      <w:r w:rsidRPr="002B51AD">
        <w:rPr>
          <w:spacing w:val="-10"/>
          <w:w w:val="105"/>
        </w:rPr>
        <w:t xml:space="preserve"> </w:t>
      </w:r>
      <w:r w:rsidRPr="002B51AD">
        <w:rPr>
          <w:w w:val="105"/>
        </w:rPr>
        <w:t>of</w:t>
      </w:r>
      <w:r w:rsidRPr="002B51AD">
        <w:rPr>
          <w:spacing w:val="-5"/>
          <w:w w:val="105"/>
        </w:rPr>
        <w:t xml:space="preserve"> </w:t>
      </w:r>
      <w:r w:rsidRPr="002B51AD">
        <w:rPr>
          <w:spacing w:val="1"/>
          <w:w w:val="105"/>
        </w:rPr>
        <w:t>San</w:t>
      </w:r>
      <w:r w:rsidRPr="002B51AD">
        <w:rPr>
          <w:spacing w:val="-9"/>
          <w:w w:val="105"/>
        </w:rPr>
        <w:t xml:space="preserve"> </w:t>
      </w:r>
      <w:r w:rsidRPr="002B51AD">
        <w:rPr>
          <w:spacing w:val="1"/>
          <w:w w:val="105"/>
        </w:rPr>
        <w:t>Francisco</w:t>
      </w:r>
      <w:r w:rsidRPr="002B51AD">
        <w:rPr>
          <w:spacing w:val="-8"/>
          <w:w w:val="105"/>
        </w:rPr>
        <w:t xml:space="preserve"> </w:t>
      </w:r>
      <w:r w:rsidRPr="002B51AD">
        <w:rPr>
          <w:w w:val="105"/>
        </w:rPr>
        <w:t>on</w:t>
      </w:r>
      <w:r w:rsidRPr="002B51AD">
        <w:rPr>
          <w:spacing w:val="-5"/>
          <w:w w:val="105"/>
        </w:rPr>
        <w:t xml:space="preserve"> </w:t>
      </w:r>
      <w:r w:rsidRPr="002B51AD">
        <w:rPr>
          <w:w w:val="105"/>
        </w:rPr>
        <w:t>October</w:t>
      </w:r>
      <w:r w:rsidRPr="002B51AD">
        <w:rPr>
          <w:spacing w:val="-9"/>
          <w:w w:val="105"/>
        </w:rPr>
        <w:t xml:space="preserve"> </w:t>
      </w:r>
      <w:r w:rsidRPr="002B51AD">
        <w:rPr>
          <w:w w:val="105"/>
        </w:rPr>
        <w:t>26,</w:t>
      </w:r>
      <w:r w:rsidRPr="002B51AD">
        <w:rPr>
          <w:spacing w:val="-10"/>
          <w:w w:val="105"/>
        </w:rPr>
        <w:t xml:space="preserve"> </w:t>
      </w:r>
      <w:r w:rsidRPr="002B51AD">
        <w:rPr>
          <w:w w:val="105"/>
        </w:rPr>
        <w:t>2005.</w:t>
      </w:r>
      <w:r w:rsidRPr="002B51AD">
        <w:rPr>
          <w:spacing w:val="32"/>
          <w:w w:val="103"/>
        </w:rPr>
        <w:t xml:space="preserve"> </w:t>
      </w:r>
      <w:r w:rsidRPr="002B51AD">
        <w:rPr>
          <w:w w:val="105"/>
        </w:rPr>
        <w:t>This</w:t>
      </w:r>
      <w:r w:rsidRPr="002B51AD">
        <w:rPr>
          <w:spacing w:val="-10"/>
          <w:w w:val="105"/>
        </w:rPr>
        <w:t xml:space="preserve"> </w:t>
      </w:r>
      <w:r w:rsidRPr="002B51AD">
        <w:rPr>
          <w:w w:val="105"/>
        </w:rPr>
        <w:t>rescue</w:t>
      </w:r>
      <w:r w:rsidRPr="002B51AD">
        <w:rPr>
          <w:spacing w:val="-10"/>
          <w:w w:val="105"/>
        </w:rPr>
        <w:t xml:space="preserve"> </w:t>
      </w:r>
      <w:r w:rsidRPr="002B51AD">
        <w:rPr>
          <w:spacing w:val="2"/>
          <w:w w:val="105"/>
        </w:rPr>
        <w:t>was</w:t>
      </w:r>
      <w:r w:rsidRPr="002B51AD">
        <w:rPr>
          <w:spacing w:val="-10"/>
          <w:w w:val="105"/>
        </w:rPr>
        <w:t xml:space="preserve"> </w:t>
      </w:r>
      <w:r w:rsidRPr="002B51AD">
        <w:rPr>
          <w:w w:val="105"/>
        </w:rPr>
        <w:t>facilitated</w:t>
      </w:r>
      <w:r w:rsidRPr="002B51AD">
        <w:rPr>
          <w:spacing w:val="-6"/>
          <w:w w:val="105"/>
        </w:rPr>
        <w:t xml:space="preserve"> </w:t>
      </w:r>
      <w:r w:rsidRPr="002B51AD">
        <w:rPr>
          <w:spacing w:val="1"/>
          <w:w w:val="105"/>
        </w:rPr>
        <w:t>by</w:t>
      </w:r>
      <w:r w:rsidRPr="002B51AD">
        <w:rPr>
          <w:spacing w:val="-10"/>
          <w:w w:val="105"/>
        </w:rPr>
        <w:t xml:space="preserve"> </w:t>
      </w:r>
      <w:r w:rsidRPr="002B51AD">
        <w:rPr>
          <w:w w:val="105"/>
        </w:rPr>
        <w:t>a</w:t>
      </w:r>
      <w:r w:rsidRPr="002B51AD">
        <w:rPr>
          <w:spacing w:val="-10"/>
          <w:w w:val="105"/>
        </w:rPr>
        <w:t xml:space="preserve"> </w:t>
      </w:r>
      <w:r w:rsidRPr="002B51AD">
        <w:rPr>
          <w:spacing w:val="1"/>
          <w:w w:val="105"/>
        </w:rPr>
        <w:t>partnership</w:t>
      </w:r>
      <w:r w:rsidRPr="002B51AD">
        <w:rPr>
          <w:spacing w:val="28"/>
          <w:w w:val="103"/>
        </w:rPr>
        <w:t xml:space="preserve"> </w:t>
      </w:r>
      <w:r w:rsidRPr="002B51AD">
        <w:rPr>
          <w:w w:val="105"/>
        </w:rPr>
        <w:t>project</w:t>
      </w:r>
      <w:r w:rsidRPr="002B51AD">
        <w:rPr>
          <w:spacing w:val="-16"/>
          <w:w w:val="105"/>
        </w:rPr>
        <w:t xml:space="preserve"> </w:t>
      </w:r>
      <w:r w:rsidRPr="002B51AD">
        <w:rPr>
          <w:w w:val="105"/>
        </w:rPr>
        <w:t>between</w:t>
      </w:r>
      <w:r w:rsidRPr="002B51AD">
        <w:rPr>
          <w:spacing w:val="-15"/>
          <w:w w:val="105"/>
        </w:rPr>
        <w:t xml:space="preserve"> </w:t>
      </w:r>
      <w:r w:rsidRPr="002B51AD">
        <w:rPr>
          <w:w w:val="105"/>
        </w:rPr>
        <w:t>AOML</w:t>
      </w:r>
      <w:r w:rsidRPr="002B51AD">
        <w:rPr>
          <w:spacing w:val="-16"/>
          <w:w w:val="105"/>
        </w:rPr>
        <w:t xml:space="preserve"> </w:t>
      </w:r>
      <w:r w:rsidRPr="002B51AD">
        <w:rPr>
          <w:spacing w:val="1"/>
          <w:w w:val="105"/>
        </w:rPr>
        <w:t>physical</w:t>
      </w:r>
      <w:r w:rsidRPr="002B51AD">
        <w:rPr>
          <w:spacing w:val="-18"/>
          <w:w w:val="105"/>
        </w:rPr>
        <w:t xml:space="preserve"> </w:t>
      </w:r>
      <w:r w:rsidRPr="002B51AD">
        <w:rPr>
          <w:spacing w:val="1"/>
          <w:w w:val="105"/>
        </w:rPr>
        <w:t>oceanographers</w:t>
      </w:r>
      <w:r w:rsidRPr="002B51AD">
        <w:rPr>
          <w:spacing w:val="32"/>
          <w:w w:val="103"/>
        </w:rPr>
        <w:t xml:space="preserve"> </w:t>
      </w:r>
      <w:r w:rsidRPr="002B51AD">
        <w:rPr>
          <w:w w:val="105"/>
        </w:rPr>
        <w:t>and</w:t>
      </w:r>
      <w:r w:rsidRPr="002B51AD">
        <w:rPr>
          <w:spacing w:val="-10"/>
          <w:w w:val="105"/>
        </w:rPr>
        <w:t xml:space="preserve"> </w:t>
      </w:r>
      <w:r w:rsidRPr="002B51AD">
        <w:rPr>
          <w:spacing w:val="1"/>
          <w:w w:val="105"/>
        </w:rPr>
        <w:t>the</w:t>
      </w:r>
      <w:r w:rsidRPr="002B51AD">
        <w:rPr>
          <w:spacing w:val="-10"/>
          <w:w w:val="105"/>
        </w:rPr>
        <w:t xml:space="preserve"> </w:t>
      </w:r>
      <w:r w:rsidRPr="002B51AD">
        <w:rPr>
          <w:spacing w:val="1"/>
          <w:w w:val="105"/>
        </w:rPr>
        <w:t>National</w:t>
      </w:r>
      <w:r w:rsidRPr="002B51AD">
        <w:rPr>
          <w:spacing w:val="-11"/>
          <w:w w:val="105"/>
        </w:rPr>
        <w:t xml:space="preserve"> </w:t>
      </w:r>
      <w:r w:rsidRPr="002B51AD">
        <w:rPr>
          <w:spacing w:val="1"/>
          <w:w w:val="105"/>
        </w:rPr>
        <w:t>Weather</w:t>
      </w:r>
      <w:r w:rsidRPr="002B51AD">
        <w:rPr>
          <w:spacing w:val="-11"/>
          <w:w w:val="105"/>
        </w:rPr>
        <w:t xml:space="preserve"> </w:t>
      </w:r>
      <w:r w:rsidRPr="002B51AD">
        <w:rPr>
          <w:spacing w:val="1"/>
          <w:w w:val="105"/>
        </w:rPr>
        <w:t>Service</w:t>
      </w:r>
      <w:r w:rsidRPr="002B51AD">
        <w:rPr>
          <w:spacing w:val="-10"/>
          <w:w w:val="105"/>
        </w:rPr>
        <w:t xml:space="preserve"> </w:t>
      </w:r>
      <w:r w:rsidRPr="002B51AD">
        <w:rPr>
          <w:w w:val="105"/>
        </w:rPr>
        <w:t>and</w:t>
      </w:r>
      <w:r w:rsidRPr="002B51AD">
        <w:rPr>
          <w:spacing w:val="-9"/>
          <w:w w:val="105"/>
        </w:rPr>
        <w:t xml:space="preserve"> </w:t>
      </w:r>
      <w:r w:rsidRPr="002B51AD">
        <w:rPr>
          <w:spacing w:val="1"/>
          <w:w w:val="105"/>
        </w:rPr>
        <w:t>the</w:t>
      </w:r>
      <w:r w:rsidRPr="002B51AD">
        <w:rPr>
          <w:spacing w:val="-11"/>
          <w:w w:val="105"/>
        </w:rPr>
        <w:t xml:space="preserve"> </w:t>
      </w:r>
      <w:r w:rsidRPr="002B51AD">
        <w:rPr>
          <w:w w:val="105"/>
        </w:rPr>
        <w:t>U</w:t>
      </w:r>
      <w:r w:rsidR="003E73EE">
        <w:rPr>
          <w:w w:val="105"/>
        </w:rPr>
        <w:t>S</w:t>
      </w:r>
      <w:r w:rsidRPr="002B51AD">
        <w:rPr>
          <w:spacing w:val="-14"/>
          <w:w w:val="105"/>
        </w:rPr>
        <w:t xml:space="preserve"> </w:t>
      </w:r>
      <w:r w:rsidRPr="002B51AD">
        <w:rPr>
          <w:w w:val="105"/>
        </w:rPr>
        <w:t>Coast</w:t>
      </w:r>
      <w:r w:rsidRPr="002B51AD">
        <w:rPr>
          <w:spacing w:val="-12"/>
          <w:w w:val="105"/>
        </w:rPr>
        <w:t xml:space="preserve"> </w:t>
      </w:r>
      <w:r w:rsidRPr="002B51AD">
        <w:rPr>
          <w:w w:val="105"/>
        </w:rPr>
        <w:t>Guard</w:t>
      </w:r>
      <w:r w:rsidR="003E73EE">
        <w:rPr>
          <w:w w:val="105"/>
        </w:rPr>
        <w:t>.</w:t>
      </w:r>
    </w:p>
    <w:p w14:paraId="147439CB" w14:textId="77777777" w:rsidR="002B51AD" w:rsidRDefault="002B51AD">
      <w:pPr>
        <w:rPr>
          <w:rFonts w:ascii="Arial" w:hAnsi="Arial" w:cs="Arial"/>
          <w:b/>
          <w:color w:val="17365D" w:themeColor="text2" w:themeShade="BF"/>
          <w:sz w:val="36"/>
          <w:szCs w:val="36"/>
        </w:rPr>
      </w:pPr>
    </w:p>
    <w:p w14:paraId="49D9CCE1" w14:textId="77777777" w:rsidR="002B51AD" w:rsidRDefault="002B51AD">
      <w:pPr>
        <w:rPr>
          <w:rFonts w:ascii="Arial" w:hAnsi="Arial" w:cs="Arial"/>
          <w:b/>
          <w:color w:val="17365D" w:themeColor="text2" w:themeShade="BF"/>
          <w:sz w:val="36"/>
          <w:szCs w:val="36"/>
        </w:rPr>
      </w:pPr>
    </w:p>
    <w:p w14:paraId="4395AD0E" w14:textId="77777777" w:rsidR="002B51AD" w:rsidRDefault="002B51AD">
      <w:pPr>
        <w:rPr>
          <w:rFonts w:ascii="Arial" w:hAnsi="Arial" w:cs="Arial"/>
          <w:b/>
          <w:color w:val="17365D" w:themeColor="text2" w:themeShade="BF"/>
          <w:sz w:val="36"/>
          <w:szCs w:val="36"/>
        </w:rPr>
      </w:pPr>
    </w:p>
    <w:p w14:paraId="601CB957" w14:textId="77777777" w:rsidR="003E73EE" w:rsidRDefault="003E73EE">
      <w:pPr>
        <w:rPr>
          <w:b/>
          <w:sz w:val="28"/>
          <w:szCs w:val="28"/>
        </w:rPr>
      </w:pPr>
    </w:p>
    <w:p w14:paraId="48FF34D8" w14:textId="77777777" w:rsidR="003E73EE" w:rsidRPr="003E73EE" w:rsidRDefault="003E73EE">
      <w:pPr>
        <w:rPr>
          <w:b/>
          <w:sz w:val="28"/>
          <w:szCs w:val="28"/>
        </w:rPr>
      </w:pPr>
      <w:r w:rsidRPr="003E73EE">
        <w:rPr>
          <w:b/>
          <w:sz w:val="28"/>
          <w:szCs w:val="28"/>
        </w:rPr>
        <w:t>Marine weather</w:t>
      </w:r>
    </w:p>
    <w:p w14:paraId="019B0E13" w14:textId="77777777" w:rsidR="003E73EE" w:rsidRDefault="00D422C1" w:rsidP="00D422C1">
      <w:pPr>
        <w:rPr>
          <w:w w:val="105"/>
        </w:rPr>
      </w:pPr>
      <w:r>
        <w:rPr>
          <w:rFonts w:ascii="Arial" w:hAnsi="Arial" w:cs="Arial"/>
          <w:b/>
          <w:noProof/>
          <w:color w:val="17365D" w:themeColor="text2" w:themeShade="BF"/>
          <w:sz w:val="36"/>
          <w:szCs w:val="36"/>
        </w:rPr>
        <w:drawing>
          <wp:anchor distT="0" distB="0" distL="114300" distR="114300" simplePos="0" relativeHeight="252435968" behindDoc="0" locked="0" layoutInCell="1" allowOverlap="1" wp14:anchorId="1DC04011" wp14:editId="73669441">
            <wp:simplePos x="0" y="0"/>
            <wp:positionH relativeFrom="column">
              <wp:posOffset>-123825</wp:posOffset>
            </wp:positionH>
            <wp:positionV relativeFrom="paragraph">
              <wp:posOffset>118110</wp:posOffset>
            </wp:positionV>
            <wp:extent cx="3409950" cy="1704975"/>
            <wp:effectExtent l="0" t="0" r="0" b="9525"/>
            <wp:wrapSquare wrapText="bothSides"/>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9950" cy="1704975"/>
                    </a:xfrm>
                    <a:prstGeom prst="rect">
                      <a:avLst/>
                    </a:prstGeom>
                    <a:noFill/>
                  </pic:spPr>
                </pic:pic>
              </a:graphicData>
            </a:graphic>
            <wp14:sizeRelH relativeFrom="page">
              <wp14:pctWidth>0</wp14:pctWidth>
            </wp14:sizeRelH>
            <wp14:sizeRelV relativeFrom="page">
              <wp14:pctHeight>0</wp14:pctHeight>
            </wp14:sizeRelV>
          </wp:anchor>
        </w:drawing>
      </w:r>
    </w:p>
    <w:p w14:paraId="3477ACF2" w14:textId="77777777" w:rsidR="002B51AD" w:rsidRPr="002B51AD" w:rsidRDefault="002B51AD" w:rsidP="00D422C1">
      <w:pPr>
        <w:rPr>
          <w:b/>
          <w:color w:val="17365D" w:themeColor="text2" w:themeShade="BF"/>
        </w:rPr>
      </w:pPr>
      <w:r w:rsidRPr="002B51AD">
        <w:rPr>
          <w:w w:val="105"/>
        </w:rPr>
        <w:t>Together</w:t>
      </w:r>
      <w:r w:rsidRPr="002B51AD">
        <w:rPr>
          <w:spacing w:val="-9"/>
          <w:w w:val="105"/>
        </w:rPr>
        <w:t xml:space="preserve"> </w:t>
      </w:r>
      <w:r w:rsidRPr="002B51AD">
        <w:rPr>
          <w:spacing w:val="-1"/>
          <w:w w:val="105"/>
        </w:rPr>
        <w:t>with</w:t>
      </w:r>
      <w:r w:rsidRPr="002B51AD">
        <w:rPr>
          <w:spacing w:val="-8"/>
          <w:w w:val="105"/>
        </w:rPr>
        <w:t xml:space="preserve"> </w:t>
      </w:r>
      <w:r w:rsidRPr="002B51AD">
        <w:rPr>
          <w:w w:val="105"/>
        </w:rPr>
        <w:t>the</w:t>
      </w:r>
      <w:r w:rsidRPr="002B51AD">
        <w:rPr>
          <w:spacing w:val="-11"/>
          <w:w w:val="105"/>
        </w:rPr>
        <w:t xml:space="preserve"> </w:t>
      </w:r>
      <w:r w:rsidRPr="002B51AD">
        <w:rPr>
          <w:spacing w:val="1"/>
          <w:w w:val="105"/>
        </w:rPr>
        <w:t>National</w:t>
      </w:r>
      <w:r w:rsidRPr="002B51AD">
        <w:rPr>
          <w:spacing w:val="-9"/>
          <w:w w:val="105"/>
        </w:rPr>
        <w:t xml:space="preserve"> </w:t>
      </w:r>
      <w:r w:rsidRPr="002B51AD">
        <w:rPr>
          <w:w w:val="105"/>
        </w:rPr>
        <w:t>Weather</w:t>
      </w:r>
      <w:r w:rsidRPr="002B51AD">
        <w:rPr>
          <w:spacing w:val="-8"/>
          <w:w w:val="105"/>
        </w:rPr>
        <w:t xml:space="preserve"> </w:t>
      </w:r>
      <w:r w:rsidRPr="002B51AD">
        <w:rPr>
          <w:w w:val="105"/>
        </w:rPr>
        <w:t>Service,</w:t>
      </w:r>
      <w:r w:rsidRPr="002B51AD">
        <w:rPr>
          <w:spacing w:val="-10"/>
          <w:w w:val="105"/>
        </w:rPr>
        <w:t xml:space="preserve"> </w:t>
      </w:r>
      <w:r w:rsidRPr="002B51AD">
        <w:rPr>
          <w:w w:val="105"/>
        </w:rPr>
        <w:t>AOML</w:t>
      </w:r>
      <w:r w:rsidRPr="002B51AD">
        <w:rPr>
          <w:spacing w:val="46"/>
          <w:w w:val="103"/>
        </w:rPr>
        <w:t xml:space="preserve"> </w:t>
      </w:r>
      <w:r w:rsidRPr="002B51AD">
        <w:rPr>
          <w:w w:val="105"/>
        </w:rPr>
        <w:t>physical</w:t>
      </w:r>
      <w:r>
        <w:rPr>
          <w:w w:val="105"/>
        </w:rPr>
        <w:t xml:space="preserve"> </w:t>
      </w:r>
      <w:r w:rsidRPr="002B51AD">
        <w:rPr>
          <w:spacing w:val="1"/>
          <w:w w:val="105"/>
        </w:rPr>
        <w:t>oceanographers</w:t>
      </w:r>
      <w:r w:rsidRPr="002B51AD">
        <w:rPr>
          <w:spacing w:val="-15"/>
          <w:w w:val="105"/>
        </w:rPr>
        <w:t xml:space="preserve"> </w:t>
      </w:r>
      <w:r w:rsidRPr="002B51AD">
        <w:rPr>
          <w:w w:val="105"/>
        </w:rPr>
        <w:t>contribute</w:t>
      </w:r>
      <w:r w:rsidRPr="002B51AD">
        <w:rPr>
          <w:spacing w:val="-13"/>
          <w:w w:val="105"/>
        </w:rPr>
        <w:t xml:space="preserve"> </w:t>
      </w:r>
      <w:r w:rsidRPr="002B51AD">
        <w:rPr>
          <w:w w:val="105"/>
        </w:rPr>
        <w:t>with</w:t>
      </w:r>
      <w:r w:rsidRPr="002B51AD">
        <w:rPr>
          <w:spacing w:val="-16"/>
          <w:w w:val="105"/>
        </w:rPr>
        <w:t xml:space="preserve"> </w:t>
      </w:r>
      <w:r w:rsidRPr="002B51AD">
        <w:rPr>
          <w:w w:val="105"/>
        </w:rPr>
        <w:t>the</w:t>
      </w:r>
      <w:r w:rsidRPr="002B51AD">
        <w:rPr>
          <w:spacing w:val="32"/>
          <w:w w:val="103"/>
        </w:rPr>
        <w:t xml:space="preserve"> </w:t>
      </w:r>
      <w:r w:rsidRPr="002B51AD">
        <w:rPr>
          <w:w w:val="105"/>
        </w:rPr>
        <w:t>acquisition</w:t>
      </w:r>
      <w:r w:rsidRPr="002B51AD">
        <w:rPr>
          <w:spacing w:val="-11"/>
          <w:w w:val="105"/>
        </w:rPr>
        <w:t xml:space="preserve"> </w:t>
      </w:r>
      <w:r w:rsidRPr="002B51AD">
        <w:rPr>
          <w:w w:val="105"/>
        </w:rPr>
        <w:t>and</w:t>
      </w:r>
      <w:r w:rsidRPr="002B51AD">
        <w:rPr>
          <w:spacing w:val="-13"/>
          <w:w w:val="105"/>
        </w:rPr>
        <w:t xml:space="preserve"> </w:t>
      </w:r>
      <w:r w:rsidRPr="002B51AD">
        <w:rPr>
          <w:w w:val="105"/>
        </w:rPr>
        <w:t>transmission</w:t>
      </w:r>
      <w:r w:rsidRPr="002B51AD">
        <w:rPr>
          <w:spacing w:val="-10"/>
          <w:w w:val="105"/>
        </w:rPr>
        <w:t xml:space="preserve"> </w:t>
      </w:r>
      <w:r w:rsidRPr="002B51AD">
        <w:rPr>
          <w:w w:val="105"/>
        </w:rPr>
        <w:t>of</w:t>
      </w:r>
      <w:r w:rsidRPr="002B51AD">
        <w:rPr>
          <w:spacing w:val="-14"/>
          <w:w w:val="105"/>
        </w:rPr>
        <w:t xml:space="preserve"> </w:t>
      </w:r>
      <w:r w:rsidRPr="002B51AD">
        <w:rPr>
          <w:spacing w:val="1"/>
          <w:w w:val="105"/>
        </w:rPr>
        <w:t>global</w:t>
      </w:r>
      <w:r w:rsidRPr="002B51AD">
        <w:rPr>
          <w:spacing w:val="-14"/>
          <w:w w:val="105"/>
        </w:rPr>
        <w:t xml:space="preserve"> </w:t>
      </w:r>
      <w:r w:rsidRPr="002B51AD">
        <w:rPr>
          <w:spacing w:val="1"/>
          <w:w w:val="105"/>
        </w:rPr>
        <w:t>marine</w:t>
      </w:r>
      <w:r w:rsidRPr="002B51AD">
        <w:rPr>
          <w:spacing w:val="50"/>
          <w:w w:val="103"/>
        </w:rPr>
        <w:t xml:space="preserve"> </w:t>
      </w:r>
      <w:r w:rsidRPr="002B51AD">
        <w:rPr>
          <w:spacing w:val="1"/>
          <w:w w:val="105"/>
        </w:rPr>
        <w:t>weather</w:t>
      </w:r>
      <w:r w:rsidRPr="002B51AD">
        <w:rPr>
          <w:spacing w:val="-14"/>
          <w:w w:val="105"/>
        </w:rPr>
        <w:t xml:space="preserve"> </w:t>
      </w:r>
      <w:r w:rsidRPr="002B51AD">
        <w:rPr>
          <w:w w:val="105"/>
        </w:rPr>
        <w:t>observations</w:t>
      </w:r>
      <w:r w:rsidRPr="002B51AD">
        <w:rPr>
          <w:spacing w:val="-13"/>
          <w:w w:val="105"/>
        </w:rPr>
        <w:t xml:space="preserve"> </w:t>
      </w:r>
      <w:r w:rsidRPr="002B51AD">
        <w:rPr>
          <w:w w:val="105"/>
        </w:rPr>
        <w:t>from</w:t>
      </w:r>
      <w:r w:rsidRPr="002B51AD">
        <w:rPr>
          <w:spacing w:val="-10"/>
          <w:w w:val="105"/>
        </w:rPr>
        <w:t xml:space="preserve"> </w:t>
      </w:r>
      <w:r w:rsidRPr="002B51AD">
        <w:rPr>
          <w:w w:val="105"/>
        </w:rPr>
        <w:t>volunteer</w:t>
      </w:r>
      <w:r w:rsidRPr="002B51AD">
        <w:rPr>
          <w:spacing w:val="-13"/>
          <w:w w:val="105"/>
        </w:rPr>
        <w:t xml:space="preserve"> </w:t>
      </w:r>
      <w:r w:rsidRPr="002B51AD">
        <w:rPr>
          <w:w w:val="105"/>
        </w:rPr>
        <w:t>ships,</w:t>
      </w:r>
      <w:r w:rsidRPr="002B51AD">
        <w:rPr>
          <w:spacing w:val="-12"/>
          <w:w w:val="105"/>
        </w:rPr>
        <w:t xml:space="preserve"> </w:t>
      </w:r>
      <w:r w:rsidRPr="002B51AD">
        <w:rPr>
          <w:w w:val="105"/>
        </w:rPr>
        <w:t>the</w:t>
      </w:r>
      <w:r w:rsidRPr="002B51AD">
        <w:rPr>
          <w:spacing w:val="46"/>
          <w:w w:val="103"/>
        </w:rPr>
        <w:t xml:space="preserve"> </w:t>
      </w:r>
      <w:r w:rsidRPr="002B51AD">
        <w:rPr>
          <w:spacing w:val="1"/>
          <w:w w:val="105"/>
        </w:rPr>
        <w:t>largest</w:t>
      </w:r>
      <w:r w:rsidRPr="002B51AD">
        <w:rPr>
          <w:spacing w:val="-13"/>
          <w:w w:val="105"/>
        </w:rPr>
        <w:t xml:space="preserve"> </w:t>
      </w:r>
      <w:r w:rsidRPr="002B51AD">
        <w:rPr>
          <w:spacing w:val="1"/>
          <w:w w:val="105"/>
        </w:rPr>
        <w:t>source</w:t>
      </w:r>
      <w:r w:rsidRPr="002B51AD">
        <w:rPr>
          <w:spacing w:val="-11"/>
          <w:w w:val="105"/>
        </w:rPr>
        <w:t xml:space="preserve"> </w:t>
      </w:r>
      <w:r w:rsidRPr="002B51AD">
        <w:rPr>
          <w:w w:val="105"/>
        </w:rPr>
        <w:t>of</w:t>
      </w:r>
      <w:r w:rsidRPr="002B51AD">
        <w:rPr>
          <w:spacing w:val="-12"/>
          <w:w w:val="105"/>
        </w:rPr>
        <w:t xml:space="preserve"> </w:t>
      </w:r>
      <w:r w:rsidRPr="002B51AD">
        <w:rPr>
          <w:spacing w:val="2"/>
          <w:w w:val="105"/>
        </w:rPr>
        <w:t>in</w:t>
      </w:r>
      <w:r w:rsidRPr="002B51AD">
        <w:rPr>
          <w:spacing w:val="-11"/>
          <w:w w:val="105"/>
        </w:rPr>
        <w:t xml:space="preserve"> </w:t>
      </w:r>
      <w:r w:rsidRPr="002B51AD">
        <w:rPr>
          <w:spacing w:val="1"/>
          <w:w w:val="105"/>
        </w:rPr>
        <w:t>situ</w:t>
      </w:r>
      <w:r w:rsidRPr="002B51AD">
        <w:rPr>
          <w:spacing w:val="-12"/>
          <w:w w:val="105"/>
        </w:rPr>
        <w:t xml:space="preserve"> </w:t>
      </w:r>
      <w:r w:rsidRPr="002B51AD">
        <w:rPr>
          <w:spacing w:val="1"/>
          <w:w w:val="105"/>
        </w:rPr>
        <w:t>marine</w:t>
      </w:r>
      <w:r w:rsidRPr="002B51AD">
        <w:rPr>
          <w:spacing w:val="-11"/>
          <w:w w:val="105"/>
        </w:rPr>
        <w:t xml:space="preserve"> </w:t>
      </w:r>
      <w:r w:rsidRPr="002B51AD">
        <w:rPr>
          <w:spacing w:val="1"/>
          <w:w w:val="105"/>
        </w:rPr>
        <w:t>weather</w:t>
      </w:r>
      <w:r w:rsidRPr="002B51AD">
        <w:rPr>
          <w:spacing w:val="-11"/>
          <w:w w:val="105"/>
        </w:rPr>
        <w:t xml:space="preserve"> </w:t>
      </w:r>
      <w:r w:rsidRPr="002B51AD">
        <w:rPr>
          <w:spacing w:val="1"/>
          <w:w w:val="105"/>
        </w:rPr>
        <w:t>conditions.</w:t>
      </w:r>
      <w:r w:rsidRPr="002B51AD">
        <w:rPr>
          <w:spacing w:val="30"/>
          <w:w w:val="103"/>
        </w:rPr>
        <w:t xml:space="preserve"> </w:t>
      </w:r>
      <w:r w:rsidRPr="002B51AD">
        <w:rPr>
          <w:spacing w:val="1"/>
          <w:w w:val="105"/>
        </w:rPr>
        <w:t>These</w:t>
      </w:r>
      <w:r w:rsidRPr="002B51AD">
        <w:rPr>
          <w:spacing w:val="-11"/>
          <w:w w:val="105"/>
        </w:rPr>
        <w:t xml:space="preserve"> </w:t>
      </w:r>
      <w:r w:rsidRPr="002B51AD">
        <w:rPr>
          <w:spacing w:val="1"/>
          <w:w w:val="105"/>
        </w:rPr>
        <w:t>observations</w:t>
      </w:r>
      <w:r w:rsidRPr="002B51AD">
        <w:rPr>
          <w:spacing w:val="-10"/>
          <w:w w:val="105"/>
        </w:rPr>
        <w:t xml:space="preserve"> </w:t>
      </w:r>
      <w:r w:rsidRPr="002B51AD">
        <w:rPr>
          <w:spacing w:val="1"/>
          <w:w w:val="105"/>
        </w:rPr>
        <w:t>are</w:t>
      </w:r>
      <w:r w:rsidRPr="002B51AD">
        <w:rPr>
          <w:spacing w:val="-11"/>
          <w:w w:val="105"/>
        </w:rPr>
        <w:t xml:space="preserve"> </w:t>
      </w:r>
      <w:r w:rsidRPr="002B51AD">
        <w:rPr>
          <w:spacing w:val="1"/>
          <w:w w:val="105"/>
        </w:rPr>
        <w:t>routinely</w:t>
      </w:r>
      <w:r w:rsidRPr="002B51AD">
        <w:rPr>
          <w:spacing w:val="-11"/>
          <w:w w:val="105"/>
        </w:rPr>
        <w:t xml:space="preserve"> </w:t>
      </w:r>
      <w:r w:rsidRPr="002B51AD">
        <w:rPr>
          <w:w w:val="105"/>
        </w:rPr>
        <w:t>used</w:t>
      </w:r>
      <w:r w:rsidRPr="002B51AD">
        <w:rPr>
          <w:spacing w:val="-10"/>
          <w:w w:val="105"/>
        </w:rPr>
        <w:t xml:space="preserve"> </w:t>
      </w:r>
      <w:r w:rsidRPr="002B51AD">
        <w:rPr>
          <w:spacing w:val="1"/>
          <w:w w:val="105"/>
        </w:rPr>
        <w:t>by</w:t>
      </w:r>
      <w:r w:rsidRPr="002B51AD">
        <w:rPr>
          <w:spacing w:val="-11"/>
          <w:w w:val="105"/>
        </w:rPr>
        <w:t xml:space="preserve"> </w:t>
      </w:r>
      <w:r w:rsidRPr="002B51AD">
        <w:rPr>
          <w:spacing w:val="1"/>
          <w:w w:val="105"/>
        </w:rPr>
        <w:t>the</w:t>
      </w:r>
      <w:r w:rsidRPr="002B51AD">
        <w:rPr>
          <w:spacing w:val="28"/>
          <w:w w:val="103"/>
        </w:rPr>
        <w:t xml:space="preserve"> </w:t>
      </w:r>
      <w:r w:rsidRPr="002B51AD">
        <w:rPr>
          <w:w w:val="105"/>
        </w:rPr>
        <w:t>Tropical</w:t>
      </w:r>
      <w:r w:rsidRPr="002B51AD">
        <w:rPr>
          <w:spacing w:val="-13"/>
          <w:w w:val="105"/>
        </w:rPr>
        <w:t xml:space="preserve"> </w:t>
      </w:r>
      <w:r w:rsidRPr="002B51AD">
        <w:rPr>
          <w:spacing w:val="1"/>
          <w:w w:val="105"/>
        </w:rPr>
        <w:t>Analysis</w:t>
      </w:r>
      <w:r w:rsidRPr="002B51AD">
        <w:rPr>
          <w:spacing w:val="-11"/>
          <w:w w:val="105"/>
        </w:rPr>
        <w:t xml:space="preserve"> </w:t>
      </w:r>
      <w:r w:rsidRPr="002B51AD">
        <w:rPr>
          <w:w w:val="105"/>
        </w:rPr>
        <w:t>and</w:t>
      </w:r>
      <w:r w:rsidRPr="002B51AD">
        <w:rPr>
          <w:spacing w:val="-10"/>
          <w:w w:val="105"/>
        </w:rPr>
        <w:t xml:space="preserve"> </w:t>
      </w:r>
      <w:r w:rsidRPr="002B51AD">
        <w:rPr>
          <w:spacing w:val="1"/>
          <w:w w:val="105"/>
        </w:rPr>
        <w:t>Forecasting</w:t>
      </w:r>
      <w:r w:rsidRPr="002B51AD">
        <w:rPr>
          <w:spacing w:val="-10"/>
          <w:w w:val="105"/>
        </w:rPr>
        <w:t xml:space="preserve"> </w:t>
      </w:r>
      <w:r w:rsidRPr="002B51AD">
        <w:rPr>
          <w:spacing w:val="1"/>
          <w:w w:val="105"/>
        </w:rPr>
        <w:t>Branch</w:t>
      </w:r>
      <w:r w:rsidRPr="002B51AD">
        <w:rPr>
          <w:spacing w:val="-12"/>
          <w:w w:val="105"/>
        </w:rPr>
        <w:t xml:space="preserve"> </w:t>
      </w:r>
      <w:r w:rsidRPr="002B51AD">
        <w:rPr>
          <w:w w:val="105"/>
        </w:rPr>
        <w:t>of</w:t>
      </w:r>
      <w:r w:rsidRPr="002B51AD">
        <w:rPr>
          <w:spacing w:val="-9"/>
          <w:w w:val="105"/>
        </w:rPr>
        <w:t xml:space="preserve"> </w:t>
      </w:r>
      <w:r w:rsidRPr="002B51AD">
        <w:rPr>
          <w:w w:val="105"/>
        </w:rPr>
        <w:t>the</w:t>
      </w:r>
      <w:r w:rsidR="00D422C1">
        <w:rPr>
          <w:w w:val="105"/>
        </w:rPr>
        <w:t xml:space="preserve"> </w:t>
      </w:r>
      <w:r w:rsidRPr="002B51AD">
        <w:rPr>
          <w:w w:val="105"/>
        </w:rPr>
        <w:t>National</w:t>
      </w:r>
      <w:r w:rsidRPr="002B51AD">
        <w:rPr>
          <w:spacing w:val="-18"/>
          <w:w w:val="105"/>
        </w:rPr>
        <w:t xml:space="preserve"> </w:t>
      </w:r>
      <w:r w:rsidRPr="002B51AD">
        <w:rPr>
          <w:w w:val="105"/>
        </w:rPr>
        <w:t>Hurricane</w:t>
      </w:r>
      <w:r w:rsidRPr="002B51AD">
        <w:rPr>
          <w:spacing w:val="-20"/>
          <w:w w:val="105"/>
        </w:rPr>
        <w:t xml:space="preserve"> </w:t>
      </w:r>
      <w:r w:rsidRPr="002B51AD">
        <w:rPr>
          <w:spacing w:val="1"/>
          <w:w w:val="105"/>
        </w:rPr>
        <w:t>Cente</w:t>
      </w:r>
      <w:r w:rsidR="003E73EE">
        <w:rPr>
          <w:spacing w:val="1"/>
          <w:w w:val="105"/>
        </w:rPr>
        <w:t>r (see page</w:t>
      </w:r>
      <w:r w:rsidR="006C0AC1">
        <w:rPr>
          <w:spacing w:val="1"/>
          <w:w w:val="105"/>
        </w:rPr>
        <w:t xml:space="preserve"> 14).</w:t>
      </w:r>
    </w:p>
    <w:p w14:paraId="6E3282AD" w14:textId="77777777" w:rsidR="00C12DC5" w:rsidRPr="008F2357" w:rsidRDefault="00D422C1" w:rsidP="00961376">
      <w:pPr>
        <w:spacing w:before="67" w:line="239" w:lineRule="auto"/>
        <w:rPr>
          <w:b/>
          <w:color w:val="17365D" w:themeColor="text2" w:themeShade="BF"/>
          <w:sz w:val="32"/>
          <w:szCs w:val="32"/>
        </w:rPr>
      </w:pPr>
      <w:r>
        <w:rPr>
          <w:rFonts w:ascii="Arial" w:hAnsi="Arial" w:cs="Arial"/>
          <w:b/>
          <w:color w:val="17365D" w:themeColor="text2" w:themeShade="BF"/>
          <w:sz w:val="36"/>
          <w:szCs w:val="36"/>
        </w:rPr>
        <w:br w:type="page"/>
      </w:r>
      <w:r w:rsidRPr="0058573D">
        <w:rPr>
          <w:rFonts w:ascii="Lucida Calligraphy" w:hAnsi="Lucida Calligraphy"/>
          <w:noProof/>
          <w:color w:val="002060"/>
        </w:rPr>
        <w:lastRenderedPageBreak/>
        <mc:AlternateContent>
          <mc:Choice Requires="wps">
            <w:drawing>
              <wp:anchor distT="0" distB="0" distL="114300" distR="114300" simplePos="0" relativeHeight="252438016" behindDoc="0" locked="0" layoutInCell="1" allowOverlap="1" wp14:anchorId="415277C7" wp14:editId="13C9D201">
                <wp:simplePos x="0" y="0"/>
                <wp:positionH relativeFrom="column">
                  <wp:posOffset>-8487122</wp:posOffset>
                </wp:positionH>
                <wp:positionV relativeFrom="paragraph">
                  <wp:posOffset>-1748972</wp:posOffset>
                </wp:positionV>
                <wp:extent cx="7260590" cy="1514475"/>
                <wp:effectExtent l="0" t="0" r="0" b="9525"/>
                <wp:wrapNone/>
                <wp:docPr id="7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1514475"/>
                        </a:xfrm>
                        <a:prstGeom prst="rect">
                          <a:avLst/>
                        </a:prstGeom>
                        <a:noFill/>
                        <a:ln w="9525">
                          <a:noFill/>
                          <a:miter lim="800000"/>
                          <a:headEnd/>
                          <a:tailEnd/>
                        </a:ln>
                      </wps:spPr>
                      <wps:txbx>
                        <w:txbxContent>
                          <w:p w14:paraId="3BD7B392" w14:textId="77777777" w:rsidR="009D7EAC" w:rsidRPr="002E231E" w:rsidRDefault="009D7EAC" w:rsidP="00D422C1">
                            <w:pPr>
                              <w:jc w:val="center"/>
                              <w:rPr>
                                <w:b/>
                                <w:color w:val="FFFFFF" w:themeColor="background1"/>
                                <w:sz w:val="80"/>
                                <w:szCs w:val="80"/>
                                <w14:shadow w14:blurRad="114300" w14:dist="0" w14:dir="0" w14:sx="0" w14:sy="0" w14:kx="0" w14:ky="0" w14:algn="none">
                                  <w14:srgbClr w14:val="FF3399"/>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2E231E">
                              <w:rPr>
                                <w:rFonts w:ascii="Adobe Caslon Pro Bold" w:hAnsi="Adobe Caslon Pro Bold"/>
                                <w:b/>
                                <w:color w:val="FFFFFF" w:themeColor="background1"/>
                                <w:sz w:val="80"/>
                                <w:szCs w:val="80"/>
                                <w14:shadow w14:blurRad="114300" w14:dist="0" w14:dir="0" w14:sx="0" w14:sy="0" w14:kx="0" w14:ky="0" w14:algn="none">
                                  <w14:srgbClr w14:val="FF3399"/>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Physical Oceanography Division</w:t>
                            </w:r>
                          </w:p>
                        </w:txbxContent>
                      </wps:txbx>
                      <wps:bodyPr rot="0" vert="horz" wrap="square" lIns="91440" tIns="45720" rIns="91440" bIns="45720" anchor="t" anchorCtr="0">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68.3pt;margin-top:-137.7pt;width:571.7pt;height:119.25pt;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c0qQIAADIFAAAOAAAAZHJzL2Uyb0RvYy54bWysVE1v2zAMvQ/YfxB0X/3ROEmNOkXXrtuA&#10;7gNrh50VWY6FyaJHKXG6Xz9KdjNjuw3LwZFE8onvkdTl1bEz7KDQabAVz85SzpSVUGu7q/jXx7tX&#10;a86cF7YWBqyq+JNy/Grz8sXl0JcqhxZMrZARiHXl0Fe89b4vk8TJVnXCnUGvLBkbwE542uIuqVEM&#10;hN6ZJE/TZTIA1j2CVM7R6e1o5JuI3zRK+k9N45RnpuKUm49fjN9t+CabS1HuUPStllMa4h+y6IS2&#10;dOkJ6lZ4wfao/4LqtERw0PgzCV0CTaOlihyITZb+weahFb2KXEgc159kcv8PVn48fEam64qvUtLH&#10;io6K9KiOnr2GI8uDPkPvSnJ76MnRH+mY6hy5uv4e5HfHLNy0wu7UNSIMrRI15ZeFyGQWOuK4ALId&#10;PkBN14i9hwh0bLAL4pEcjNApj6dTbUIqkg5X+TItLsgkyZYV2WKxKuIdonwO79H5two6FhYVRyp+&#10;hBeHe+dDOqJ8dgm3WbjTxsQGMJYNFb8o8iIGzCyd9tSfRncVX6fhN3ZMYPnG1jHYC23GNV1g7EQ7&#10;MB05++P2SI5Biy3UTyQAwtiHNDe0aAF/cjZQD1bc/dgLVJyZ95ZEvCCWoWnjZlGsctrg3LKdW4SV&#10;BFVxz9m4vPGx0Ueu1yR2o4MMonRSWXVeh6WkgqOYFAP0LUzDcIdg/UjW6F3rv+gdQ01D3RhBN9Q6&#10;3GSiXESH0WEsHE15/Ed1qPhyeZIsSDPBxELMUnD9ec2ozLgPj8i7iufFIvSipARgj99I+TUVPmS7&#10;VQdlHkOtztdZ8Glpla2KqSpTxI0h5QNLekMUbdhB0PQLSax9HnFcK2o1HlPwWFTK8BQRU5yjBSOl&#10;OdV2LOO0ocGM7pNuYfLn++j1+6nb/AIAAP//AwBQSwMEFAAGAAgAAAAhAFBgVWPiAAAADwEAAA8A&#10;AABkcnMvZG93bnJldi54bWxMj8tOwzAQRfdI/IM1SOxS59EGEuJUCMQW1PKQ2LnxNImIx1HsNuHv&#10;GVawu6M5unOm2i52EGecfO9IQbKKQSA1zvTUKnh7fYpuQfigyejBESr4Rg/b+vKi0qVxM+3wvA+t&#10;4BLypVbQhTCWUvqmQ6v9yo1IvDu6yerA49RKM+mZy+0g0zjOpdU98YVOj/jQYfO1P1kF78/Hz491&#10;/NI+2s04uyWWZAup1PXVcn8HIuAS/mD41Wd1qNnp4E5kvBgUREmW5TnDHNObzRoEQ1FSZCmIA6cs&#10;L0DWlfz/R/0DAAD//wMAUEsBAi0AFAAGAAgAAAAhALaDOJL+AAAA4QEAABMAAAAAAAAAAAAAAAAA&#10;AAAAAFtDb250ZW50X1R5cGVzXS54bWxQSwECLQAUAAYACAAAACEAOP0h/9YAAACUAQAACwAAAAAA&#10;AAAAAAAAAAAvAQAAX3JlbHMvLnJlbHNQSwECLQAUAAYACAAAACEAP1vXNKkCAAAyBQAADgAAAAAA&#10;AAAAAAAAAAAuAgAAZHJzL2Uyb0RvYy54bWxQSwECLQAUAAYACAAAACEAUGBVY+IAAAAPAQAADwAA&#10;AAAAAAAAAAAAAAADBQAAZHJzL2Rvd25yZXYueG1sUEsFBgAAAAAEAAQA8wAAABIGAAAAAA==&#10;" filled="f" stroked="f">
                <v:textbox>
                  <w:txbxContent>
                    <w:p w:rsidR="00D230EA" w:rsidRPr="002E231E" w:rsidRDefault="00D230EA" w:rsidP="00D422C1">
                      <w:pPr>
                        <w:jc w:val="center"/>
                        <w:rPr>
                          <w:b/>
                          <w:color w:val="FFFFFF" w:themeColor="background1"/>
                          <w:sz w:val="80"/>
                          <w:szCs w:val="80"/>
                          <w14:shadow w14:blurRad="114300" w14:dist="0" w14:dir="0" w14:sx="0" w14:sy="0" w14:kx="0" w14:ky="0" w14:algn="none">
                            <w14:srgbClr w14:val="FF3399"/>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2E231E">
                        <w:rPr>
                          <w:rFonts w:ascii="Adobe Caslon Pro Bold" w:hAnsi="Adobe Caslon Pro Bold"/>
                          <w:b/>
                          <w:color w:val="FFFFFF" w:themeColor="background1"/>
                          <w:sz w:val="80"/>
                          <w:szCs w:val="80"/>
                          <w14:shadow w14:blurRad="114300" w14:dist="0" w14:dir="0" w14:sx="0" w14:sy="0" w14:kx="0" w14:ky="0" w14:algn="none">
                            <w14:srgbClr w14:val="FF3399"/>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Physical Oceanography Division</w:t>
                      </w:r>
                    </w:p>
                  </w:txbxContent>
                </v:textbox>
              </v:shape>
            </w:pict>
          </mc:Fallback>
        </mc:AlternateContent>
      </w:r>
      <w:r w:rsidR="00C12DC5" w:rsidRPr="008F2357">
        <w:rPr>
          <w:b/>
          <w:color w:val="17365D" w:themeColor="text2" w:themeShade="BF"/>
          <w:sz w:val="32"/>
          <w:szCs w:val="32"/>
        </w:rPr>
        <w:t>Argo Profiling Floats</w:t>
      </w:r>
    </w:p>
    <w:p w14:paraId="22CC061F" w14:textId="77777777" w:rsidR="00C12DC5" w:rsidRPr="001C1727" w:rsidRDefault="00C12DC5" w:rsidP="00C12DC5">
      <w:pPr>
        <w:spacing w:line="100" w:lineRule="atLeast"/>
        <w:rPr>
          <w:bCs/>
          <w:color w:val="0070C0"/>
        </w:rPr>
      </w:pPr>
      <w:r w:rsidRPr="001C1727">
        <w:rPr>
          <w:bCs/>
          <w:color w:val="0070C0"/>
        </w:rPr>
        <w:t>Molly Baringer, Claudia Schmid and Silvia Garzoli</w:t>
      </w:r>
    </w:p>
    <w:p w14:paraId="08139846" w14:textId="77777777" w:rsidR="00C12DC5" w:rsidRPr="004372E2" w:rsidRDefault="001B1C5E" w:rsidP="00C12DC5">
      <w:pPr>
        <w:spacing w:line="100" w:lineRule="atLeast"/>
        <w:jc w:val="both"/>
        <w:rPr>
          <w:sz w:val="16"/>
          <w:szCs w:val="16"/>
        </w:rPr>
      </w:pPr>
      <w:r>
        <w:rPr>
          <w:noProof/>
          <w:sz w:val="16"/>
          <w:szCs w:val="16"/>
        </w:rPr>
        <mc:AlternateContent>
          <mc:Choice Requires="wps">
            <w:drawing>
              <wp:anchor distT="0" distB="0" distL="114300" distR="114300" simplePos="0" relativeHeight="252062208" behindDoc="0" locked="0" layoutInCell="1" allowOverlap="1" wp14:anchorId="408A397E" wp14:editId="11CC7B68">
                <wp:simplePos x="0" y="0"/>
                <wp:positionH relativeFrom="column">
                  <wp:posOffset>-2540</wp:posOffset>
                </wp:positionH>
                <wp:positionV relativeFrom="paragraph">
                  <wp:posOffset>28575</wp:posOffset>
                </wp:positionV>
                <wp:extent cx="5922010" cy="0"/>
                <wp:effectExtent l="0" t="19050" r="21590" b="38100"/>
                <wp:wrapNone/>
                <wp:docPr id="179" name="Line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11" o:spid="_x0000_s1026" style="position:absolute;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25pt" to="466.1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kmBmgIAAHcFAAAOAAAAZHJzL2Uyb0RvYy54bWysVFFv2yAQfp+0/4B4d20nTpxYTarGcfbS&#10;bZXaac/E4BjVBgQkTjTtv/cgjrt0L9NUW0IcHB/f3X3H7d2xbdCBacOlWOD4JsKIiVJSLnYL/ON5&#10;E8wwMpYIShop2AKfmMF3y8+fbjuVsZGsZUOZRgAiTNapBa6tVVkYmrJmLTE3UjEBm5XULbFg6l1I&#10;NekAvW3CURRNw05qqrQsmTGwuj5v4qXHrypW2u9VZZhFzQIDN+tH7cetG8PlLcl2mqialz0N8h8s&#10;WsIFXDpArYklaK/5X1AtL7U0srI3pWxDWVW8ZD4GiCaO3kXzVBPFfCyQHKOGNJmPgy2/HR414hRq&#10;l84xEqSFIj1wwdAkjl12OmUycMrFo3bxlUfxpB5k+WKQkHlNxI55ls8nBQf9ifDqiDOMgju23VdJ&#10;wYfsrfSpOla6dZCQBHT0FTkNFWFHi0pYnMxHLi8YlZe9kGSXg0ob+4XJFrnJAjfA2gOTw4OxQB1c&#10;Ly7uHiE3vGl8wRuBugWejieRg24VhG9BAC/PdV9GIxtOnbs7aPRumzcaHQiIaLVxv8sMwF+5abkX&#10;1MPXjNCin1vCm/Mc/Bvh8JjX5ZkjWEcLU78OQXvN/JpH82JWzJIgGU2LIInW6+B+kyfBdBOnk/V4&#10;nefr+LeLNU6ymlPKhON60W+c/Js++k46K29Q8JCm8BrdBwxkr5nebyZRmoxnQZpOxkEyLqJgNdvk&#10;wX0eT6dpscpXxTumhY/efAzZIZWOldxbpp9q2iHKnSDGoJ4YgwH9Pkoj92FEmh08VKXVGGlpf3Jb&#10;e/065TmMq1rPpu7vaz2gnxNxqaGzhir0sb2lCmp+qa9vC9cJ557aSnp61E5GrkOgu/2h/iVyz8ef&#10;tvd6ey+XrwAAAP//AwBQSwMEFAAGAAgAAAAhAAwSyB7bAAAABQEAAA8AAABkcnMvZG93bnJldi54&#10;bWxMjlFLwzAUhd8F/0O4gm9bum4TrU3HGCoiKLgNn7Pm2pY1N12Srd2/97oXfTycw3e+fDHYVpzQ&#10;h8aRgsk4AYFUOtNQpWC7eR7dgwhRk9GtI1RwxgCL4voq15lxPX3iaR0rwRAKmVZQx9hlUoayRqvD&#10;2HVI3H07b3Xk6CtpvO4ZbluZJsmdtLohfqh1h6say/36aBVUb+9yfug/fP90cK/TOKxeviaNUrc3&#10;w/IRRMQh/o3hV5/VoWCnnTuSCaJVMJrxUMFsDoLbh2magthdsixy+d+++AEAAP//AwBQSwECLQAU&#10;AAYACAAAACEAtoM4kv4AAADhAQAAEwAAAAAAAAAAAAAAAAAAAAAAW0NvbnRlbnRfVHlwZXNdLnht&#10;bFBLAQItABQABgAIAAAAIQA4/SH/1gAAAJQBAAALAAAAAAAAAAAAAAAAAC8BAABfcmVscy8ucmVs&#10;c1BLAQItABQABgAIAAAAIQC7ckmBmgIAAHcFAAAOAAAAAAAAAAAAAAAAAC4CAABkcnMvZTJvRG9j&#10;LnhtbFBLAQItABQABgAIAAAAIQAMEsge2wAAAAUBAAAPAAAAAAAAAAAAAAAAAPQEAABkcnMvZG93&#10;bnJldi54bWxQSwUGAAAAAAQABADzAAAA/AUAAAAA&#10;" strokecolor="#bfbfbf" strokeweight="5pt">
                <v:stroke linestyle="thickThin"/>
                <v:shadow color="#868686"/>
              </v:line>
            </w:pict>
          </mc:Fallback>
        </mc:AlternateContent>
      </w:r>
    </w:p>
    <w:p w14:paraId="72C57411" w14:textId="77777777" w:rsidR="00C12DC5" w:rsidRPr="00EA57A2" w:rsidRDefault="00C12DC5" w:rsidP="00C12DC5">
      <w:pPr>
        <w:spacing w:line="100" w:lineRule="atLeast"/>
        <w:jc w:val="both"/>
        <w:rPr>
          <w:sz w:val="12"/>
          <w:szCs w:val="12"/>
        </w:rPr>
      </w:pPr>
    </w:p>
    <w:p w14:paraId="1C02AAB0" w14:textId="77777777" w:rsidR="00DB3AF0" w:rsidRDefault="00DB3AF0" w:rsidP="00DB3AF0">
      <w:pPr>
        <w:jc w:val="both"/>
      </w:pPr>
      <w:r>
        <w:rPr>
          <w:color w:val="000000"/>
        </w:rPr>
        <w:t>Argo is an international program designed to deploy and maintain an array of 3,000 profiling floats to monitor the upper 2 km of the global ocean. Argo is an international program designed to monitor quantitative changes in the state of the upper-ocean and patterns of ocean climate variability from months to decades using an array of more than 3,000 profiling floats.  Argo data is used to initialize and assimilate into ocean-atmospheric forecast models, model testing and verification as well as direct quantitative estimates of oceanic heat and freshwater storage and transport.  AOML uses this data to examine water circulation pathways and diagnose the dynamics of the circulation in order to better understand the processes of air-sea interaction and climate variability. AOML plays several roles in the Argo project: a) AOML is the US Argo Data Assembly Center (DAC); b) AOML contributes to logistical efforts related to the deployment of Argo floats in the Atlantic Ocean, and c) AOML performs the last stage of the scientific quality control. The DAC collects all the US Argo data, processes them in real-time and makes them available to the operational centers and scientists in real-time through Global Telecommunication System (GTS) and the two Argo Global DACs. To achieve this, the US DAC has developed and maintained an automatic system for decoding, quality control, and distribution of data obtained from the US Argo floats, which runs in a 24/7 mode. The US DAC participates in the International Argo Data Management Team, which is in charge of issues related to developing standards for ensuring a high quality of the data, and in the International Argo Steering Team.</w:t>
      </w:r>
    </w:p>
    <w:p w14:paraId="2D5AD4D1" w14:textId="77777777" w:rsidR="00DB3AF0" w:rsidRDefault="00DB3AF0" w:rsidP="00DB3AF0">
      <w:pPr>
        <w:jc w:val="center"/>
      </w:pPr>
      <w:r>
        <w:rPr>
          <w:noProof/>
        </w:rPr>
        <mc:AlternateContent>
          <mc:Choice Requires="wpg">
            <w:drawing>
              <wp:anchor distT="0" distB="0" distL="114300" distR="114300" simplePos="0" relativeHeight="252481024" behindDoc="0" locked="0" layoutInCell="1" allowOverlap="1" wp14:anchorId="6CA6F615" wp14:editId="5C3B7166">
                <wp:simplePos x="0" y="0"/>
                <wp:positionH relativeFrom="page">
                  <wp:posOffset>914400</wp:posOffset>
                </wp:positionH>
                <wp:positionV relativeFrom="paragraph">
                  <wp:posOffset>84455</wp:posOffset>
                </wp:positionV>
                <wp:extent cx="4077970" cy="4253865"/>
                <wp:effectExtent l="0" t="0" r="17780" b="0"/>
                <wp:wrapSquare wrapText="bothSides"/>
                <wp:docPr id="5" name="Group 5"/>
                <wp:cNvGraphicFramePr/>
                <a:graphic xmlns:a="http://schemas.openxmlformats.org/drawingml/2006/main">
                  <a:graphicData uri="http://schemas.microsoft.com/office/word/2010/wordprocessingGroup">
                    <wpg:wgp>
                      <wpg:cNvGrpSpPr/>
                      <wpg:grpSpPr bwMode="auto">
                        <a:xfrm>
                          <a:off x="0" y="0"/>
                          <a:ext cx="4077970" cy="4253865"/>
                          <a:chOff x="0" y="0"/>
                          <a:chExt cx="6422" cy="6699"/>
                        </a:xfrm>
                        <a:extLst>
                          <a:ext uri="{0CCBE362-F206-4b92-989A-16890622DB6E}">
                            <ma14:wrappingTextBoxFlag xmlns:ma14="http://schemas.microsoft.com/office/mac/drawingml/2011/main"/>
                          </a:ext>
                        </a:extLst>
                      </wpg:grpSpPr>
                      <wpg:grpSp>
                        <wpg:cNvPr id="281" name="Group 281"/>
                        <wpg:cNvGrpSpPr>
                          <a:grpSpLocks/>
                        </wpg:cNvGrpSpPr>
                        <wpg:grpSpPr bwMode="auto">
                          <a:xfrm>
                            <a:off x="0" y="0"/>
                            <a:ext cx="6422" cy="6699"/>
                            <a:chOff x="0" y="0"/>
                            <a:chExt cx="6422" cy="6699"/>
                          </a:xfrm>
                        </wpg:grpSpPr>
                        <wps:wsp>
                          <wps:cNvPr id="282" name="Freeform 282"/>
                          <wps:cNvSpPr>
                            <a:spLocks/>
                          </wps:cNvSpPr>
                          <wps:spPr bwMode="auto">
                            <a:xfrm>
                              <a:off x="57" y="1832"/>
                              <a:ext cx="6365" cy="2"/>
                            </a:xfrm>
                            <a:custGeom>
                              <a:avLst/>
                              <a:gdLst>
                                <a:gd name="T0" fmla="+- 0 2938 2938"/>
                                <a:gd name="T1" fmla="*/ T0 w 6365"/>
                                <a:gd name="T2" fmla="+- 0 9302 2938"/>
                                <a:gd name="T3" fmla="*/ T2 w 6365"/>
                              </a:gdLst>
                              <a:ahLst/>
                              <a:cxnLst>
                                <a:cxn ang="0">
                                  <a:pos x="T1" y="0"/>
                                </a:cxn>
                                <a:cxn ang="0">
                                  <a:pos x="T3" y="0"/>
                                </a:cxn>
                              </a:cxnLst>
                              <a:rect l="0" t="0" r="r" b="b"/>
                              <a:pathLst>
                                <a:path w="6365">
                                  <a:moveTo>
                                    <a:pt x="0" y="0"/>
                                  </a:moveTo>
                                  <a:lnTo>
                                    <a:pt x="6364" y="0"/>
                                  </a:lnTo>
                                </a:path>
                              </a:pathLst>
                            </a:custGeom>
                            <a:noFill/>
                            <a:ln w="149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28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6" cy="6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1in;margin-top:6.65pt;width:321.1pt;height:334.95pt;z-index:252481024;mso-position-horizontal-relative:page" coordsize="6422,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OQjQ0BQAAYg4AAA4AAABkcnMvZTJvRG9jLnhtbORX227jNhB9L9B/&#10;IPTYQtHFsiwJcRaOL4sF0jboph9AS5RFrCSqpGwnLfbfO0NKjmQnaJD0rQZsk+JwOHNm5gx1/emx&#10;KsmBScVFPbe8K9cirE5Fxuvd3PrjYWNHFlEtrTNaiprNrSemrE83P/5wfWwS5otClBmTBJTUKjk2&#10;c6to2yZxHJUWrKLqSjSshsVcyIq2MJU7J5P0CNqr0vFdN3SOQmaNFClTCp6uzKJ1o/XnOUvb3/Jc&#10;sZaUcwtsa/Wv1L9b/HVurmmyk7QpeNqZQd9hRUV5DYeeVK1oS8le8gtVFU+lUCJvr1JROSLPecq0&#10;D+CN555581mKfaN92SXHXXOCCaA9w+ndatNfD/eS8GxuTS1S0wpCpE8lU4Tm2OwSkPgsm6/Nvewe&#10;7MyMbI+/iAzk6b4V2vfHXFaIAXhFHjXETyeI2WNLUngYuLNZPINIpLAW+NNJFOqTaJIWEKmLfWmx&#10;7naGge+bbWEYx2idQ5P+SFB/p1o8HA/SwP/tLpe360no2xvfDe1gG/t2HMUL2wuj2A19f3Ubrr93&#10;evr9DnrcOWjc15MTEh1WfuSN0cIHF3iZfADo7kT6TaHBYzwHB4Ded8F5CcqHgDx3H2pSPaed+lja&#10;fS1ow3Q2K0yqE5QQVZN4G8kYVjrxI9+gqQUx9RBKNcRxsHJsFKy9AcHpzCKQdV400epNrmBShhNI&#10;Qp2RemGQV+letZ+Z0GlND5BiEEUo8qxLtl3Wmf4AGZ1XJVDHzzZxiR9PIv2DbqB8LwZpY8R+csiD&#10;S45EH30mBIAMdMUT139R16QXQ13+QBfYf7KQFr3R6WPdWQ0jQpGfXV22jVBYdg9gW1+voAGE0PRX&#10;ZOHsc1mzpztCAvGeU660CFDu1kDS0BYtwyNwSI5dFPBBJQ7sQeil9owQ4JDn1bIeSgGSwcgqsww7&#10;8ADNFqdD0dZBZGux4WWpo1DWaIoXxFGowVGi5BmuojlK7rbLUpIDxW6iP+gNaBuJAWvXmdZWMJqt&#10;u3FLeWnGIF9qcHvWGbJW7MbraB0FduCHaztwVyt7sVkGdrjxZtPVZLVcrrzvaJoXJAXPMlajdX3r&#10;8oK31WjXRE3TOTWvkRcjZzf6c+msMzZDYwFe9f86wkAqpkCR71SyFdkTFKsUphfD3QEGhZB/WeQI&#10;fXhuqT/3VDKLlF9qYJzYCwJs3HoSTGc+TORwZTtcoXUKquZWa0GG43DZmma/byTfFXCSp8NaiwV0&#10;rZxjPWv7jFXdBEjv5rrhaQLfDlkYXSD775cT2NXu0RdzwanepKOi8tu+seF+APnKt7zk7ZO+64Dl&#10;aFR9uOcpUiJOhkQKRWmIFNbxWODRCYaslzO7oB54qjsSqcWyACJgC9VAvSI2z4+kFEdMXwiBbm3O&#10;WIuejizZlrzpCwXHnc8A/9ld5QXYzD1oJdJ9xerWXOwkK8F9UauCNwpinrBqy7K5Jb9kJoYvVY8f&#10;LVw39m/t5dRdQvXM1vYiDmb2zF3PAjeIvKW37KtnrxjAQMtVwz9ePh0ndBVyUQI0QUgMh6S/A9ia&#10;HlQrWZsCN9EkhyLuniOd9Asa5mdkMQZvanVQJD0/j9pc+OoNqpGm0xEcAMpgo66UvuuBVb0I2jui&#10;zNGD/wO7jQjb8wP31o/tTRjN7GATTG244Ea268W3cegGcbDa9ClnCPuO1+w/yDjoU/HUn+oovc7c&#10;r7epirfw6lXyam5Fp15Gk9d61qnfoPk9wff/huj79ISnOISvJtTuRt2N4UVG7+peuvBNaTjXUs+v&#10;hj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SO1FLhAAAACgEAAA8AAABkcnMv&#10;ZG93bnJldi54bWxMj09Lw0AQxe+C32EZwZvd/KkxxGxKKeqpCLZC6W2bTJPQ7GzIbpP02zue9DaP&#10;ebz3e/lqNp0YcXCtJQXhIgCBVNqqpVrB9/79KQXhvKZKd5ZQwQ0drIr7u1xnlZ3oC8edrwWHkMu0&#10;gsb7PpPSlQ0a7Ra2R+Lf2Q5Ge5ZDLatBTxxuOhkFQSKNbokbGt3jpsHysrsaBR+TntZx+DZuL+fN&#10;7bh//jxsQ1Tq8WFev4LwOPs/M/ziMzoUzHSyV6qc6Fgvl7zF8xHHINjwkiYRiJOCJI0jkEUu/08o&#10;fgAAAP//AwBQSwMECgAAAAAAAAAhAEm6txPQPAEA0DwBABUAAABkcnMvbWVkaWEvaW1hZ2UxLmpw&#10;ZWf/2P/gABBKRklGAAEBAQBgAGAAAP/bAEMAAwICAwICAwMDAwQDAwQFCAUFBAQFCgcHBggMCgwM&#10;CwoLCw0OEhANDhEOCwsQFhARExQVFRUMDxcYFhQYEhQVFP/bAEMBAwQEBQQFCQUFCRQNCw0UFBQU&#10;FBQUFBQUFBQUFBQUFBQUFBQUFBQUFBQUFBQUFBQUFBQUFBQUFBQUFBQUFBQUFP/AABEIAroC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E&#10;vtQi06zuLq4OyCGNpX/3QuTXjK/tmfCpjxr03P8A04z/APxFereM+fCes/8AXpL/AOgGvymVjFHC&#10;MdRX1uR5Ph8yhN1pNWtt5nxmfZzXy2pCFBJ3XU/Qr/hsP4W/9Byf/wAAZ/8A4ij/AIbD+Fv/AEHJ&#10;/wDwBn/+Ir89uKOK+o/1UwX80vvX/wAifL/62Y/tH7n/AJn6E/8ADYfwt/6Dk/8A4Az/APxFH/DY&#10;fwt/6Dk//gDP/wDEV+e3FHFH+qmC/ml96/8AkQ/1sx/aP3P/ADP0J/4bD+Fv/Qcn/wDAGf8A+Io/&#10;4bD+Fv8A0HJ//AGf/wCIr89uKOKP9VMF/NL71/8AIh/rZj+0fuf+Z+hP/DYfwt/6Dk//AIAz/wDx&#10;FH/DYfwt/wCg5P8A+AM//wARX57cUcUf6qYL+aX3r/5EP9bMf2j9z/zP0J/4bD+Fv/Qcn/8AAGf/&#10;AOIo/wCGw/hb/wBByf8A8AZ//iK/Pbijij/VTBfzS+9f/Ih/rZj+0fuf+Z+hP/DYfwt/6Dk//gDP&#10;/wDEUf8ADYfwt/6Dk/8A4Az/APxFfntxRxR/qpgv5pfev/kQ/wBbMf2j9z/zP0J/4bD+Fv8A0HJ/&#10;/AGf/wCIo/4bD+Fv/Qcn/wDAGf8A+Ir89uKOKP8AVTBfzS+9f/Ih/rZj+0fuf+Z+hP8Aw2H8Lf8A&#10;oOT/APgDP/8AEUf8Nh/C3/oOT/8AgDP/APEV+e3FHFH+qmC/ml96/wDkQ/1sx/aP3P8AzP0J/wCG&#10;w/hb/wBByf8A8AZ//iKP+Gw/hb/0HJ//AABn/wDiK/Pbijij/VTBfzS+9f8AyIf62Y/tH7n/AJn6&#10;E/8ADYfwt/6Dk/8A4Az/APxFJ/w2L8LBz/bk3/gDP/8AEV+e/FKuNwo/1UwX80vvX/yIf62Y/tH7&#10;n/mfeusftv8Awh0HTLnUb7xHNBaWy75ZPsFw2wfQJXF/8PSP2bxx/wAJtcf+Ce8/+NV+en7Ql8Yv&#10;h3fWySeV9puoYf8Ax7c3/oNfJNfJ5nlNLCVVSoyb0vqfb5NmFbH4Z1q6S1srfI/cT/h6P+zh/wBD&#10;zP8A+Ce8/wDjVL/w9H/Zw/6He4/8E95/8ar8P5Ynik2PH5cn/PP+Kjyn/wCufyb/AN58teX9Sge9&#10;7Q/b/wD4ej/s4f8AQ8z/APgnvP8A41S/8PR/2cP+h3uP/BPef/Gq/D+L95LGn7qP/pp92jyn+/R9&#10;SgHtD9wP+Ho/7OH/AEO9x/4J7z/41R/w9H/Zw/6He4/8E95/8ar8RPsz+V53/LN32VFg+tH1KA+c&#10;/b//AIej/s4f9DzP/wCCe8/+NVY/4eb/ALO/9m/bz43k+zmVoR/xK7vduCq33fKz/FX4cRx+bJ/z&#10;zo8uj6lEXtD9wP8Ah6J+zjs3/wDCcz43bf8AkD3n/wAao/4ej/s4f9Dvcf8AgnvP/jVfh/g+tGD6&#10;0fUoD5z9v/8Ah6P+zh/0PM//AIJ7z/41S/8AD0f9nD/od7j/AME95/8AGq/D/B9aPKfy9/8Ayzo+&#10;pQDnP3A/4ej/ALOH/Q73H/gnvP8A41R/w9H/AGcP+h3uP/BPef8Axqvw/iieWTYlHl0fUoC9ofuB&#10;/wAPR/2cP+h3uP8AwT3n/wAaoH/BUT9nB/8Amdp//BPef/Gq/Dqil9SgHtD9xf8Ah6P+zh/0O9x/&#10;4J7z/wCNUJ/wVD/ZxldEHjmcl2VBnR7zv/2yr8Oql/5ZSp5X/bT+Kj6lEPaH7gSf8FRP2cY5HiPj&#10;qfKNsP8AxJ7z/wCNUh/4Kkfs4f8AQ8z/APgnvP8A41X4gW3keb++/wBXsb/V/wDjtRSxPFFE7/x/&#10;cpfVB85+4Y/4Ki/s4f8AQ73H/gnvP/jVdf8ACz9ub4NfGrXLjSPCHil9Tv7e3a6khk0+4gxErKGb&#10;94g/vCvwN/3K+kv+Ce+rLpX7TWj2zSbLfUbC7tH/AO/W9f8Ax6Oqhgocxjia0qVKU4brufti/wAV&#10;PDca72v3x/1xb/CsbUPj74N0+TZNfzE+1s5/pXjmq26HfvfEf8OyuE8RxXU9xuRNsMS796KS1e9h&#10;Mlwtd6yaPzTHcUY/DtKlCL+T/Rn0ev7TXgJxgalNx62sv/xNXD+0J4J8jzhqjlP+veT/AOJr4+lD&#10;yX6LHH935m/vVsXV/AIJCY/Lf5kVEr2ZcM4SNryl96/+RPGfGeYNP3Y/c/8A5I+no/2nPAM33dTn&#10;P/btL/8AE0P+0x4Cj+Y6hP8A+Asn+FfJW+P/AFivsf8AuJSx3KOWZ40T/bTNV/qzg/5pfev/AJEf&#10;+umY/wAsPuf+Z9aR/tOfD9/u6nP/AOA0v+FH/DTfgE/8xOf/AMBZf8K+UJISsf7qOrlp4euJ4llk&#10;EcCf7f3qzlw5l0finL71/wDIlR40zKW0Ifc//kj6vtf2hPBF3F5iao+z3tn/APiatn45eEQ+3+0n&#10;/wC/D/4V82ab4etxBHFbeZJJ993/AIa3INANxIfN/d7P4/4q8irlGDivclL52PXocRZpUWsIW8r/&#10;AOZ9Df8AC0PDogM32yTy/wDrg3+FMl+LfhmCSNXvn3t0/cSf/E14xBcLaQIqyfc/v/x1RvrZLq7+&#10;0RSbK4oZZR+1JntVc8xSiuSMW9ND3b/hcHhbft+3vn/rhJ/hUEnxk8Jpy2pOP+2D/wCFfN+oaRcJ&#10;dGX7TsRP+WKH5Xp1tahYnlLeQiru3ua71kmHvbnZ4z4pxybUqcVbv/w571N+0R4Ggk2Nqshf/r1l&#10;/wDiaP8AhofwKU3LqrsB6QSf/E18wy6hb3VyCbePyOdrogVuP4qy47t2XdFGjov3UfbXpR4bwkvt&#10;SX3f/InjS40zFPSEPuf+Z9Wy/tI+Bkbab+f/AMBpP8Kng/aA8GTJvGpPGn+3bSD/ANlr5htL6a1H&#10;nXEccf8Ad+ywL8//AAKtrR4k8RFBKtx833d4+X/vquWpkOFp/albvdP9Dqo8XZjWlywUL9rP/Nn0&#10;snxn8JvHvGovs/64P/8AE1at/il4cu9nlXcj7un7hv8ACvnJfDUOl+ZKsEkmz+D739a1NFvHtJNn&#10;kSR/LXn1cnoKHPCTf3HuUOIcZzcleEU/K59EjxvpHl7/ALR8n+43+FV0+I+gySeX9sbf6eW3+FeR&#10;wXHn+XF5kif3/M+7VyezW0/e+Z9yvP8A7OhH45M9r+1qsvejFWPSH+KnhyOXynvJEf08h/8ACoLz&#10;4yeE7T/Wan/5Ak/+JrxnUtQmj8z9xHPv+5WPcahplrA73XmQO3z/ALyu2GT0pbt/I8avxHiKadlF&#10;etz3d/jb4Qji81tV2p7wP/hSSfHHwgqFjqbMF/uwSf8AxNfKWowTyXRulWS6tX+eJEHzf71WdBtp&#10;PLRZF8kf3Ix+8evUlw/hYrm53+B4VPjHHzny8kUvRn1bB8YfC9xbeeL9/L/v/Z3/AMKenxd8MSjc&#10;t8+z+/5D4/8AQa+a0083j75jJ5n9xPm2VX1nUvsll9ltlnmDc75B9yuaGRUZS5VJ2O6fFmKpQc50&#10;4r77n0Re/H3wXp6bptVdV3bf9Q/+FZ5/aa8A99Tn/wDAWT/Cvkm6uog/mzv+8/u87q5y/wBZeWTE&#10;PQf3K9qHC2F+1OX4f/Inlf655jN6U4fc/wDM+1JP2pfh7ANz6pOPpay/4VW/4a7+GP8A0Grj/wAA&#10;J/8A4ivhPV9ZK/L9/wD2KzArmMyyP/wCtFwrg+rl96/+ROmHFuYW96MPuf8A8kfff/DXfwwP/Mdn&#10;/wDAOX/4mnwftZ/DW4/1Wrzk/wDXlL/8TX58LcmrdrdO5jXfT/1UwX80vvX/AMiU+LMd/LD7n/mf&#10;oVF+078P5fuanOf+3WX/AOJob9p3wCqknU5wB/06y/8AxNfEek6h5m/zH2Vdmu444mKvv4NJ8LYN&#10;LeX3r/5E5P8AXHMVL4Y/c/8AM/Q3w34isfE+gWusadJ51jdJvjfYy5Xp90/SiuP+BMom+Cnhdx/H&#10;ZH/0JqK/OHQjGpOD6Nr8T9MnjasaVKaSvKKb+Z1/jP8A5FXV/wDr0m/9ANflNH/qkr9WfGf/ACKu&#10;r/8AXpN/6Aa/KOP/AFSV93wj/Cqeq/U+L4u/j0/T/Ikooor74+ECiiigAooooAKk2A1HUkb4ILUC&#10;Y54GT/bpmyp/7RZPlWOo5Lpp/vVOpKuQ0UUVRYUUUUAFFFFABRRRQAUUUUAeS/tHy+X4OtkT93vv&#10;FR5JP91q+Z73f9ul33P2z5/nnj+bzP8Aa319N/tHW/m+CYX/ALl5H/6C1fNv2avg84h/tL9Efq/D&#10;j/4T/myj5r+bv/5af89Kl+1TS/8ALWT7mz/W/wAH92rP2epLqP7TFG6Rfu4U2P8AulXy0/h+79+v&#10;K5D6kpSRpH5Wz958m9/3W3y3/u1FF5P2n5/9Xv8A+BVZltv4P7lEkT/x0uQ1K3/LT5P3f8f96iMv&#10;/rk/5Y/P/DVnypKBYv8Aunf+P7lHIBFF+6k+eLzP+mf8NR+X/f8A3dWYrb9588nl/wDTSpfs39z/&#10;AFn/AI7RyAVcp9m/1f8ApG//AFn+x/uVLpsXl3sTzW32iOH53gk3Ksn+z8uGqWWN4vk8ry/k+eOo&#10;oonj+5+7o5AK0R/v/wC/Ukli8ccTvH+7mTen93+GrUdtDL5vnSy2/wAnyeXFu/wqKOJ4vuUcgFaT&#10;/rlFHs2p+7/9CqXPm3O//V/PvSP+GpfLFJ9m/de9PkMyO2NzFFc7P9W+1JpP9j+7RcxpF5WyXzN6&#10;b3/dbfLf+7Vn7N5cnyS+Z8n+7UkUX9pS7H/4+Ei2Qx28fzSbfur8uP8Avuk4CMyl8t/3v7rzI0/5&#10;aR/drqNe+H3iLwzp2nX2taDqOmWl87JaT3du0Kz7du7bux/erOudNvLLzba5jlt9kux45PlXf/dr&#10;OHJMexh7qvf63TdiWP8AqZd81/HuZo0b5VV/m27allsXjoitn+4kv3/+ef3ZP7tachoZvl/3K9v/&#10;AGN7aa2/ak+HsU0UtvI12yfvPl+RoHrx3yvK8rZ+7kSvc/2LdLfVP2qPh6rySSbLmaZ/4m2iB2rF&#10;xtqc2J1pSXkz9Z7i3gt/Li8vfI//AAKsjV7CWO4jaC3j8t66WdEMm+L95spkeppJHsf7PHH/AH/M&#10;raFWa9/c+CqYaHwy0OAufDsMzT7o/ndfv+Wv3q8+m0W6N46rbybt2z5817bqd3FHHtt7iP5/4/Lr&#10;kdd1i205vMknt/M2/J/er6PCYqp118j5DH5fh0/ac3L3PLbuymglcSfJVvSI2up9qWm9niZPOf7q&#10;VfmMl3cmeF/Mnlb5tiN8lWIbaWDe87XA2L9xJD8/+9wa9uU7x03PlYK71WhuaV4d8yC3gZtiJ99E&#10;G1v++qtDSbKzv9kcMcmz23VzS+Ir68AX7XJCV+7C5O7/AL6q+fE2oI8SxTRz25GWdPvJ/vbq8ydL&#10;EJXZ69PEYRWtGz9EdNNdyQQ/6NH/AN8VjXF5qQGJ59if3EjrTl1nTrezjInjQ/x/u6wZ/FdtPckw&#10;NJHH/tn5a56dNy3gd2IrU4NXqX20TOrtNSW4g/1f8P8AHRaXDvJ5Tf8AfaVlafqUGoGMLJ97+Opr&#10;nTZ7R981xJGjfcf+GuOVKDlyy0O+FacoqUdV5E95YKbjzVuPM/2Kp6hKLpPKHlv/AH0T7tPu7MRW&#10;ry/bPM+X7iVxl9e3MSxOPMhhdTt/hZq9DD0lPXm2PJxuJVJ+zcNyDUI7a5Z7WJPss3yr8/y9KveH&#10;9MRr6e1uDJPJb7fk8v5ayrowzuykvvX+Pedz10X9uPplijxwR+e2Nif7NepXukorqeJQ9m5c1R6B&#10;qF2rzPAP9czbEh/hrqdGuvLjjxH+7T/gS1wUmpf2xqhktE8i8MezH8O6vVvB+mtBpqSzpH5+3Y6J&#10;82xq8fHKNGkuf7j6HKVUr1ZOPTy0OhtLe11e33vHHH8v3KZbx2FhP5T/AMf3P4qyLvdaRyeVJ5cl&#10;c3d+fcXdpcNJJ97/AJZ/3a8Snh/ar4tD6utjFRUfcuzvnt4DHJLF+/8A9j/armrvWZb/APdS28af&#10;N8n3qyrvxI93ceRayeXs+9TN900e5pPLrSlQnD4jkr4+NT3aei62NkXcsenjH+sX7v7uuBuHXWNd&#10;mjupN/GDC8ny1teINVe7sn2vsWKNvuY+9XG2GoG1SeZv+Plv43+bcK93BUZKDb3Z8vmWL5qijulr&#10;6l7VNaMRSztvLgMDcfwq9WNE1+GyTDWUcBT70ySbt9cXeaopldw+wL96mNri3Ue+GPCjivV+qKce&#10;U8aNarCXOj0CLxjbzyfvIvIj/wBv+Oq2pz3d/DO4uoIbX+4h+avO73xHbpN+5X5/4nqvL4luTFw3&#10;H1+WlDBcsuaJtUrV60bTZtX6RSR/L8/97+7XKXljJFnyvk3/AHd9K+sSyP8AfpFn+f8Afvv+XdXo&#10;pNGcIuBzdxpUttNvkf8A2qqXEjNJhq1LvUIJBIzfO61izS+ZKKa13PQjd7jlqzbHy8NVWJN/yVdj&#10;/wBFH737/wDcplSLcDN95n2U28uW8p/7m07aoz3jv935KrSTP5bfQ1LWhKhrc/SL9mz/AJID4Q/6&#10;8P8A2Y0Ufs2f8kB8If8AXh/7MaK/EKv8er/if5n7fL+BR/wr8kdx4y/5FPWf+vSb/wBANflKy/LH&#10;X6teL/8AkWNW/wCvWX/0A1+YD6fbIY97/wAP30evtOEtKdT1X6nx3F8rV6Xo/wBDDUYqTNTSwLG/&#10;yvvqqTg199ufCbi0UUUygooooAKKKKACiiigAooooAXY3tSVJvb7tM8ykSJRRRTKCiiigAooooA4&#10;j4yxeb4EuH8uOT7NPFc7JPmX5Wr5kltkB+SLy6+vvFVh/afh++tP+e0TLXyvJbPH8n/fdfH5xSvW&#10;hL+ZW+4/TOFqnNh6lPs7/ev+AYn2bjZR9m/uVtxWPmSxJ/q/n/1n/POpZLb7N5kPlxySfwSf7FeC&#10;fcmJHY/aLnYn7v8A6aXEu2k+zTWVz/00T/nptZa1/sPl22//AJaP8nl/xfL/ABVH9h/d76AKupWU&#10;Md7JDbXP2yzT5IZ/K8tnql9mFa/2b61JbW3l3MX7vzNjrvjrXkAxPKfyvJ/5Z79/l0fZv3Vb9zGh&#10;vbmaGOOOPe2yOT5l2VW+xUAZ1zFNLcyfafNkuPuP5nzN8tRSxeZ8/l+XW/8AZofs0m+OT7Rv+R/l&#10;2/8AoNZupF9NtvO8rzNlFwKQtsUfYvMrbisvtNjFeJ+8t5vuP/t/3Xrvfh94H0rWrfUbuayuby3t&#10;pY4UkuP3a/Mm7a6K3+zWU6kP/Aml83sH80+yv9x5hZaal75kKeZJefL5MFvF5jO+/wD2f9mvRPBH&#10;7NnjPxncR/8AEu/sezf/AJer/arf9+t26vZvDFlBpPyWNtHZx/8ATCNY1/pXsvhK+XzI90nmf7Ef&#10;zVTp9pf+A6s8yvj5R/hU/nLQ4zwj+w14JiuftGs6he6v93/RIJGt7ZP5yN/31Xv3hD4YeEvAkUae&#10;HvDOnaRs/wCW8FurSf8Af1st/wCPVa0i8Ty/kj/9mqbxF4q0bwhZ/ade1my0i3/56Xdwsf8A6FXP&#10;NRpfHFR85u/4HkSrVcV7vM35R0OE/aY+Gf8AwtD4P6zYeV5+p2MX9paf5fzN5sX3l/4Eu9K/NC3t&#10;3vfLhT/V/fSOSTatfoN4r/bO8EeHvM/sa31HxNdw/wAdpH9nt9/8P72T5v8Avla+HPE95b+IvEWq&#10;6jaadHplveXElyljHJuWDc+7aj8VjRXNUlLe/W1tT3sLTqUqShVVtdNbs5fynqXE32b7Mkkv2ff5&#10;3l/w7/u7q1/sVtHJHvk8yP8A6Z/L/wChVFLZPHFF+7l+dN9bnYYv2by/nr6T/wCCfVi8v7RtpqL/&#10;ALyPTtLvLj95/fddn/tSvC47JJbmNJpPLjd13yeVu8tP9yvrv9gTwlLbr4q8WPH5kHmw6dE/+7+9&#10;Zv8A0CqUeduB5maV/YYSTh/Vz72toPt2iybP9ZLE3zpXL2tpKdOkLx+Zdozbq1tJkY+W6eZH/sfw&#10;1pX8lv58i/aNk7r86fdpQnOl7h8bOEa1quztY8+eC8nikWK35+5/tVT1Tw+LCDz3037c6L/B8zbq&#10;7eOeDTI9r+XG7t9xPm/4FRd8ps+2R7P7kcfzV6kcVOMvdjoeFUy6nOLvK7++x5u0d0IN7eZp7v8A&#10;+OViXaalDvZLv7T/AA7Er1yPSVu/l8zYn9zy6k/4Q/8Au2cf+/5e5q6qeYQp/HFHmVMkqVFeDf8A&#10;XkeJCxMT7bhHt/8AbmJC7qmj0OeRZFneOBP4Wf5t/wCtexv4IV/vR/8AAKydR8AadM+JYPLH99Mx&#10;10LNacn2/E5J5HXp67/h/meaXWmNbQRr5iTJ/sL/APXqs1oPLkXeg312p+Hktk8jWeozon9x2D/1&#10;qs3g++hfdLNBL7+SyNXdHHUr6SX5Hl1MvrxduV/g/wBTA8O3x8NXf74PLat98YJrvtO8S6bcQbDP&#10;HPafw/3q4/U9Gv4OVscQ/Qf/AFv/AEKsSWHzFEsVo8Q/j5/9mFZ1MNTxHv8ANZ90XRxlbBXptadm&#10;ejTLZzx/6JPJHv8A4K5LxFAloUt4j5027dv/ALlY6ahJHNw0kv8Asea23+dTLfTxozyWfyP953Db&#10;a2pUJUXzOV0ZYjExrqyjZlFEXO/77+Z/3wv8TVLeTveFZLr5E/5Z/wAS0+71Eop/0WNE2/KiR1ny&#10;3TX8ifuI40X5Nifdrth7zepwWe5v+GbgWLz7I455B9yu+0rWJLeykuLry/LZ684WeBrqFBaRoI93&#10;mpytOTUGtpJEb/TkDch5Pl4rzMRhFVlznq4TGyw/up2/rc9DOrXOd8sn7iX/AL5rMur8wTxxF402&#10;L8lc7rvxK06x0+KySPc23+P7qNXJS+MLLysJNvkf/WbyKzo4OUt9PI7MTjZOyp3ku7PRJHgaWQI8&#10;aI//AC3zUUeumxluJJZN4ZcxpXntt4gin2LIfNRW+XZJtrTi12Aw7LiGOSNOVZ+Wru+qfzq55ssT&#10;U+yrP+uhZbXrxrh3jgg+b5/9XurOvWt7xTI2y2kYfNsrP1HxTYI+1fk/2K5vUfE0c4b5PkxXZCCX&#10;wxOeNOc9WWNRgnDusVwjp/tiubvbu5tztaX9Kp3F+1y/3v0qqyJKfvfpXao23PQhT5dyf7XL/wA9&#10;KI5WBy0kmyq+TRk1NjbQs3N027K1Yvr8XNvHVJUyuabGuSaVkFkFFFFUWFFFFABTZP8AVt9DSeZS&#10;Sf6tvoalvQa3P0m/Zu/5IF4Q/wCwef8A0JqKj/Zr/wCSAeD/APrwP/oT0V+H1F+/q/4n+Z+zT/gU&#10;f8K/JHd+Mv8AkV9W/wCvSb/0A1+Wlx5GyP5O1fqX4y/5FXVv+vOb/wBANfld820V9nwl/Dqeq/U+&#10;S4u/j0vR/oVg6x/8s6tCeL+KOo5HZ/vVCS9ffbnwW5azE33Y6jdOaq5f3qSOWVCKLDsPMbGmFO9W&#10;47pf+Wqb6mEMF3935KV7E3tuZ6tTt3FXpdM8v/b/ANyoZYPL/vpRdMakmU8GlAOanx/uPT47fzPu&#10;07hdEG6jdVn+zZP4vk/36kj01nk+aSldC5olLdSFq2X0u1T7zvQllAn33d6LoXOjEOTS7DXTQ6PB&#10;P92PZV238PRG32yff/2KpySM3VijismjJrsE8IxP/q5tn+w6NU0ngtPI3fI/+5Uc6D20O5xWSTRt&#10;LcetdnbeET5n8H/A62rPwgkD5aD/AL4/j/3aXOiZV4I82W0lY58v5ApWvn34ieEz4f8AEV0ZPKjj&#10;abekH/LTYed3+7/BX2rP4XEiHyH35Odn3WryT9o/4cT3Hh608QwWcnmaePJuH8v/AJZN/F/31Xk5&#10;nGFWkrbxdz6rhfMfZY+NJ/DU0+e6/E+Xrm2/eb0j8uN/4P7lSSaalzcyJZyySR/weZ8rSJ/ubj81&#10;aX2Z/s0kP7vy/lf+HdVnSYnsr2K5h/1iPvT+L5v+BV8efs0zNj0Wa4i+fzPLT5E/upUdxpP2KPZN&#10;+7uH2vs/uJ/t19K/DW38GXPhrV7jxXcTx6l5H/EukgjXbNOv/PX/AGa8r17RdRlub23hj/d3Lr5r&#10;ybVV9vzL89XKMInJSr+1bVrWPNZLby5JP/af3aPL/ef89Pkr0Gy+H0P/AC83Mn/XOP8A+LrfstB0&#10;7TY9i2Ucn8fmXHzSU4xnNfD9+hc8VSh9q/oeWWWg32reX9kspJP+mn8Nb9j8MLyX57i9jsz/ANM/&#10;3jf0WvSvLfy/n/d7P+eny0Zi8r/lpJ/46tKMbq3Nf/Cv1OSWMn9iKX+J/ocVq/w1ddKkbRo/Mkto&#10;mmu45JPmeL/cb5fl2159rfh3UdNt7e+vtOuLfT7n5Ip7iNlV3+82zd9+vRfip8QbjwF4X87SZY7D&#10;VLl/Jtp4/vJ91mb5s1yniy+1rxbpltqN9rNxrc8KfPHPIzN833pET+7/AHtlc9CE41ZQq/Bpbv8A&#10;M7VXhKnTm5e9rfon6HHeC9WtvCfiSWw1SP7Rod+67k/h/wB7/er6NHxD8IeGLm48PaT4Vk0DSLyB&#10;f+Jj9oa6mml+Xy5H3fdXd/dr5qvdN/te28ny/Mk/5Y1teDtbv9bsrnS7z95JpsTO8cn+vRF/uJ/H&#10;/tJXNisPCUkpbI7qFSULuPW571cal/Z3768uY45P4PtEirXc+PPEFx8GrfT7uXTrnV7S7WN4p4/3&#10;cKMVz5cr87W+avme2tnuT9pSXzPu/vPM3b91foDc6VY6zpMen6jZx3mnzRRwywSfddarE4itScYu&#10;Voy3UdDwqtKlRqL3eb1Pjzxf+0X441ry007Vf7AsHT5ILH5ZE/35doavL7iSa8vft1/JJf3m9Xd7&#10;uRpGf/fdvmrsPG+jWmleKtdsYvMkjt7qSG3/AN1WZfn+X+7XOy21b06MIe/y/N6v/wACPXi/d93R&#10;dloZMtv5ku/y/wDv38tSSWSRx70l8z/O6tKS2/gT+B6kltn8zf8A366uQoytlJFZPIfkrR2VdspI&#10;be3uIXsre4kmVUSefdug/wBpPmC7v96suSxmY37mO2kR7b95v3+f5jfcXduWv02/Zt8Gt4E+Bnhr&#10;T5tL8ue+T+0biOP/AJZvM29d3+6uxK+Jf2e/hQ/xj+L+j6LNH/xLPN+2ag8f3UtU5b/vr7n/AG0r&#10;9VhpNvGmxP3cH9xI64qleEZng5lCdWPs4erOd0TUJbeD97b+RH83zvJuq+fL1Owk3xxz7PuTPRd+&#10;GbWSCRFk8yR/v76gsLC60i38pbePZ/fSs+alJSnT0Z4cY1abUJxurepzuraRPP8AvYI44/J/grJS&#10;3vIP3qXH7z+5Xd/aIf8AnnJBJWbeSRSSRukkf+/5dejSxE37nKeRWwkVLm5mmZtprV7Bb/6RHJ93&#10;+D5qjk8XywR73uLiOP8AufNWzJafaJN/lyb9v+8tY13YeZ/z0eT+5/DRD2U5e9EirHE0o+7MtweI&#10;rq8j3p+8j/293+FH26Kf5ZYP3n/XTa1ZlpOlvJHE0fkbK3pJILi3j82z8z/b+aiUYw+yXCUqkfj+&#10;852fw7ZXcm7y5Ek/v+ZuqEeF7yP/AI8Lv95/c8xlqfVNQfR0knS4kgRf4H+7WOnxFhuA5ZNm3+NC&#10;Nv8AOu+msVUhpqjxq1TB05ctR2f3HTabbvZmOLVvn31i+IG0+zWRkMcce6mReOreSKQmbCJt++RV&#10;DVvFehtaiKWLz5P9jFa0aNdVeeafyIxWKw86HJCa8r6s5S/BikleA8feXYCuyqel67cwI6W2wSN/&#10;H95qbfXUF1c3P2LzEjb+B6bpTJcvb20r+RDI+zP8NfScsFT96P3nxceZS916/cTtqE07I11cSTE/&#10;Jshj+b+i1qXksMemEvGkN067F+1Rr5m3+98uaZruqWGj7EtikYC/NPjdI/5fdrzPxD4+Zpilsnmu&#10;eN7/AHv1rOEPaNSWiNYwk24x1O+lnjn+VNlrar/y1m27nx97/wDZrmta1y0gt5FeeNzj7nNefahq&#10;+pTfNNPs/wBjisx5GmzvO816MKXLqaww3Vs0NW1ZtVkrPVMc0RrxQ8mDj1rVaaI70raIm+2SJ92S&#10;j7fOf+Wj1D5dHl4pWQ7Ic7s/3pN9JRRTGL5dP8hqYZGT7tR72k/jqQ1LmxI/vfPTPlqpv96N3vTs&#10;KxLQelNpD0ouUM3mlopNhpgLRSbDShDmgB9Nk/1bfQ1L5dNkj/dt9DUPYE9T9Hv2av8Ak37wX/14&#10;H/0J6Kd+zX/yQHwf/wBeB/8AQmor8Pq/x6v+J/mfs8/4FH/CvyR3XjH/AJFjVv8Ar1m/9ANfl0IV&#10;Kx1+pHi7nwvqv/XtL/6Aa/M+PT1KD/dr7fhJ/u6nqv1Pj+MpWr0vR/oVE0eF/vSbKJNBGD5U6Oa1&#10;f7El/hpf7BmH3JK+7sfnPtPMwH0a7T/ln/Kozptz/c/lXUx6VdJ/HUyWk6R8/OKOYPanF/YJf7lJ&#10;9gP8Ndh9hD/NhE/JaZ9nT7vlo9HMP2pycVu8fyt5lXREXj/v/wC/W9JaGNP4KrJZSOwGxKOa4/aX&#10;1Md4I0/gdH/2HpYEnQ10n9iN/GlH9kSR/douifaozLe2dPmbZU76f58f3Pn/ANj5avRWbI/7z+lX&#10;RFHj5p3T/gFS2ZuZzX9jyk/NH/33W1YQfZovnhR/9/8A/VWhFAZP9Xc+d/v1eg0XULuHIj85Dx+5&#10;2t/WsrtaEyqX3GWktuqbvuP/ALFaQlhWPf8AakL+joayV0KS3n+fzEdf4HrRt9L+0MRGnRs70/yK&#10;znKF/iOZpMuRW+2J3Yoqf9MZctVuwsredSyXWz/rtBu/9BplpoGqK+6F9sn+8T/U1sac+oJMbe6s&#10;5Il/57JFla8+tPT3WvkzppUW5XmtPNMdFo9lcDFzJYTH+/Adrf1rSsPDFlaGRYriOeKXnyZ9u2rZ&#10;0qxjt/Olsbed0+/NHlZEqcaTatBHKknno/8Ack+5XlyrS7s+io4SEVdxi389i1B8PrNm8yBdpf8A&#10;g+Wk1LwbY3enXllfRSfZLiJoZU8tWV1ZcU2z8NSSeY0d358f99N0eypLXVdUsP3RNvPGn8aV5kpV&#10;ZbVL+R7EFRpNXp8j6Pp+B+bfxH+Hl38OPG2oaDd/vPs7f6PP/DNE3+rk/wC+ayrKS3jsrm2mt/3k&#10;zrsuv4kRfvf99V92/tH/AAxg+MPhNLjT7eODxTpiM9o/8N1F95of/if9uvhaXTprKSNLiP7Pv/56&#10;fwfNt/4D92iMbI/VMHio42jGUJa9SW51GaS82PJ5ez5P3fzKiL/crs7XS7u30bTri7t5LeO7RvKe&#10;SP5ZtjbWZa4iSLy/khi+5u+f5vnresvE7/Yo7e7kkkt4U/0dPvbP71Zz9zln9pP10eh0VaXPF0oR&#10;v+GptfuYv+mn/jtHmuf9V+7/AOufy1gSeI/Mk/cx+X/tyfN/hWVe3NzqPyXFz5kf9z+Gtbc2vLfz&#10;l/kckcFL7ckvT/M6u41K0sv+Pi5j/wCucfzN/wCO1k3PjBI/+Pey8yT/AJ6T/Kv/AHwuawI40q1b&#10;aTNcf8s6U1Kf8SXyWh0Qw2HpbRu/MzteibXpY9Uv7aO48n9zD+7+WPd821ais9Qmsnify4pNjq/7&#10;yP8Au7v/AIqunuNFhit4/wB5HJv3b0/iSsDUNLezGE/eR06PJH4DzcxjOTU47IbZ6Np15qsWq2P+&#10;j3Cbne1+X/vpK574jadeeHNesvGOlx/PDKqXcf3fm/vP/vLWl5hikjdf3bh/keP5WrrtIEnicWVg&#10;1t/aFtf/AOh3Mfy/Ju/i+X/0CuPGYfn9/sa4HH2/c1dU3o10fQ840y+totWtvs3/ACC791mtv+mG&#10;5vmj/wCANX6P+W8b7G/2a/NXwhp2kaJ8RToer6ts0CHUG2X0HzSo6t97Z/Ev96v0U8O+KrfxDPHb&#10;/aI/tb7dk8f+rul/56Rf+zLXg4md5RjPojsx1KUrVYR23Pj7x/bfbfG+u7/9Yl/Mnmf8Cauel0qa&#10;OLf/AKyu38Wx+Z4y11P7l/cJ/tf61qrx2SeZ8lfRXtGPodMDh/Lojjr0C98KW9xJ/o9YOo6DLp3z&#10;zfvP9uOtIThMuxhR237yP/lp8/3KPLT/AK51cjj/AOmvl17L+zz8F0+I/iqLU7i3k/4RnSHje48y&#10;RW+1XC/N5K/KPl/jatHGyObEVo0KTqy2R9Q/sNfCz/hXPw+uPEOp2/l614k8t1jf70Nqm7y1/wCB&#10;bt3/AH7r6Av0nvI91vJ5e3+DzK4+415/I/eyeX/Ds8vb/wCg1PpPimAR7FuPMkRvv/xJXjTws1P2&#10;x8hLMaVeXJLS/mXJLDX5/M8qSNP+ulU7jSdZk/1sknmf9dP/ANdT3niF4I/9HvI4/wDfjrDu/iLN&#10;BJsl8uT/AG66aUMRL4Ir7jza1XB0/wCLN/eaMkGrSJtaOOT/ALaVmp5umz+bcfu493z/AHt1Zt54&#10;/mnUETbCv9w7v/Qc1izeMluA63Rkf32lWr06WGrbNHh1cxwqklTlqtrtHYXvi+CGOPzf9X9/+9WV&#10;L4us7uOSWV/IgT+5Jt2VxGv3umOsYDSTzbfmWGQr/wB9VlBBZ3Za3i85tu50z8qf7zV6MMtouOl0&#10;2eHWzqv7RtWaPS7fxJa3g/0f5/7v8LVtW/iF/I/0jy/M/uV4nda1NAU2P/D9zzPlqynibzrcqLDZ&#10;j+NJG/wq5ZYvsihnNRXbR3Piu7jvLGYbvJkb7u9PlevL75bi2QtJbvGmPvo1ah8WX0Ksbc+R/d53&#10;L/49msnVJJ7uEXF1Hvkf/ltur1sNRlSio9DxsTW+sVPaPf8ArzMptbibYZpH2L/fqCTxfBaXAQIm&#10;H4qrLokurJuj+T/fp7+Gra0j3zfPjn/Zrt0JtTW5uw6/bywfJHsdl++n3v8AvqmveGMgp8iBctXP&#10;RXduY9tp1X/vmszU11CdOJP3f4VpyoSpJvsJ40137Xf7YpPkrnZ381RViTTWXl6PsnbNNabHoQUY&#10;pJFaSbf81BarX2Bqk+wU7ovmRQy9RbnrVezX+GpE0zzKLoXMjG3PUuXNan9kN/fjo/s9k5oug50Z&#10;XkvR5L1qfZvel+xNRcOcyvJej7N71qfZvej7N70XDnM37L7UfZfatX7NT47alcXOZf2Y0fZjWx9l&#10;+lH2MU7k85jfZfapI4a1PsvtQLXnpWlxcxR+ze9Atv7ta6LBH/A7vSuWf7vyUXJ5zM+xU2SH5G+h&#10;rTS2Z6lk0+Ty2/d9jUN6MFNXPvr9nX938BvCKf8ATgf/AEJqKk+AEfl/A3wsnpZH/wBCaivxCa/f&#10;VP8AE/zZ+11JfuKP+FfkjtfFf/Is6t/17Sf+gGvznQfuxX6MeKzu8M6p/wBe0n/oBr88DaN5UdfY&#10;8Kfwqvqv1PjuNX/tFH0f6DPMb+/Tkn/33o+zCj7K1fdaH5voMe6YfwUQXrfxJU3kslMe1aSgNCXz&#10;o7j70FRyWUB+by9lSJZyRfdp4l2cN3oJv2IorCL+F3qeLTRxh0/4HUsVqX+ar0enu+CtZOoS5W6l&#10;XDJ8vl76PsyyceZ5f+/VtIlc7dm96tLbpg74/k/BqnnIbsZJ0NJPmE+78MVFJoDPwr7vbFbVtp9u&#10;0m2OSS2H8S7R/WtBdJaRMJd7z/tkf0rGWIcdn+BolLdM5ldIltBt2un+4BWtZ6dPPCn2W/5/ufMr&#10;f+O1p2+gXh4E0Z/u/e/wqSHSdQ0+Xekcdyf7iSH/AOtWDxCm/dauWqc3rJO3oU4LK/DFXuI3/Pd+&#10;uK09LiMCKkp8hlb76R7t9SO17cqnypaz/wASODUsFzeWoKymPf8A3P4a46lSUly6HRShCNTmd7eh&#10;v2kFq/l7n/ef7Cba1bRIpJNvmRyf7/3q5U3LP99M/wDXMUyYvLHugvpEkX33NXmzpc+0j6CliVS9&#10;5wv/AF5np/8AYNpH/wAtJI9//AlrBn0WzjuNlvceX/fT+GuRbxTeWce6aSSdF/76qaLxCL07njkk&#10;H8f8Nc0cJXh9q52SzPB1NOWz8zs5I5beDZa/Om37iR1g3Fglxbyfu/LkT+D5laof+E5GmptkjuPL&#10;/wC+qWz16C/TzLYSOn/fLJThTqw97l+Yp4vD1rRi9exEd1rzLJJJH/cSvnD9o34IZNx408PWeyN/&#10;n1DT4/4G/imVF/h/vJX0YNRlheRJPLkg/uPJtaryNBdcGTy021s1Z+8deWZhLA1uak9OsX1Pza8u&#10;iWKvpf43fs4bzeeIfCflyRpumu9Lj/76aSLd/wCg1862Ub+ZvT+42/7rfJ/wKhO6uj9ZwuKp4yl7&#10;Wl80Uo7Z5PuReZViPSZrj7N9n/0iSb+CP5mT/frp9G+Hd9qXlvNH9nt3RX3yf3T92u8svDFpo0ca&#10;Qx/vE++/8VcFbGwh7i1kbSqcp51p3gx4o/NuP++K0pLNIvkSOuu1GNLLzHeWPy/+elcZqviKGT5L&#10;f93/AAb654c+JJjzSM69jS3+/WdqMbyfZ3+zeXb3CfuvM+bf/D/6FUdxvkl/fUn2dPL+T9593e/l&#10;7f8AgNenCjyGvJc5/UNHeOSTyv4H+dKpSeOR4I02Saw/5CjxMiT/ADL5Dt975P42X+Guu8tPKj2f&#10;6z+OuT8e+C08UW2LGWSzuPKXf5n7xXZfy21NeE5wlGB5jwcadaNWHR7HFfAPw/ofj74n6fpnijUb&#10;fTbOVmcXV/ceTCmNz/M/3v4flT+Ovqbxjqun/DC807TvCGoXuvxzfPFax2Tf8S5h8vnRS5bcrf3G&#10;rzH9nD9mDxf4o1nT/Ea29vZ6FY6otpqd19oWOZ0Xa80cSf7v8dez+PfEdjf/ALRFt/ZktvovhK2g&#10;+z3CWturN54iwrMuCrLu+9X51y4yriZVaVPnS6NyX/kp9nSlh44b2NWVr3fupP72zyDUdRm1DVby&#10;+uZP9LuZWmd/L2/MzVa07WvKk2XP+r+55lek/H3QvC2jnw1/YlxHcavNas+oPB8qv93y2bb8qt9/&#10;7teWRxp5kaeZ5e/+Ov0ikvbUYz5bHz7hE7TSpLa9P7mSP5K3YtOhuI9ksfmR15fHvj5T93In/POv&#10;Q/hv/bXiLUfsSReZAm0zTuR8lebUwNZyvR1fY4cZiKWEoutXnyxXcmsfgfN4s1GOLS5Ps8f/AC1e&#10;T5lRP71fWXg3SdF8BaFZ6LpcUlpaQp8zv8rO38Ujf7Vcz4bu7LSLSC0sYfsgH395G52roDfx3Lbj&#10;H5hFVCrUw/uYlaH5fmGczzF3pSXLHZfqzZu/Hmi2YkhEVxqTr97Zt/8AZqox+JtHkHmQN9ndv4OF&#10;rmb3TTArlN9zDt3Md+NlYpvYguN7hTx2P9K+jw1DD1482HbfzPkK2PxSlaokvl+R3F7d314oWP7Q&#10;Y/4X/h/mKxninkl8q4uZIf8AY85v/ZqhtdVjuWjjmknuYP7j7dv9KuahJAkKM1rG0H3PnhVmrpip&#10;UpctvmcFWftnzuXydx0WkIIXMDPvf7kzyH/9msaaJrO4w91G5X+PzNy/1puswtb3UiJceYjfPtzt&#10;2VjsUnyDxiuujGXxXuYT5XolY2P3CfNFv3t/fTc1PRGjd5fPd9y/M6OFrkZ9XkR/7+2o31OeT5t+&#10;ytvZi9kzfur1SPlTyf7tZjXkglyfuCqaTzzp9/elLLI0kZR+9dMEUoJaFl9atoZP9tfrUsut2Fwp&#10;DPs+X5U+9WAtpCZPmrTh0G1lGKqyRbjBbj4byzi+XzEdPxqO8uLK7Ty0d9v41K/hy2HyhKkg0GDG&#10;e9Gm4rx3uZTLBax7VdE/z+FVLiSOVNi766EaNBv+5veobjSg8m1fkoTKU0YaaUH+Zv8A0OhNLQPt&#10;3pxWzHpA/i+ej+zI0fc1PmK9p5mFeWSwj5aqm2JI3V18ej+f8sYqaPw/sGdm96OamHtrbnHpY4+Z&#10;Y6e9jK/3U2V1D6a38MeynppM0v8Ayzp80A9r1OWi015fl+5V2Lw0ZH2763Boc0VTxWEu/C1LlDoQ&#10;6r6M5m50CS06fOlVDDIDiu+TTZYk+ffSSwQj/lnWakJVvmcB9lNSJYu9di9nEPm2VH9gFa80Cvas&#10;5V7DZQlo6fwV1cmnL/FUf2H+FUo5g9qcv9kNKLQ5rqPsH959n/j1Pj02KOQH7+P79HNAPas5X7BI&#10;/wDyzqQabNkfu67DzY0T5Y0qCWXzAeKXtX2J9o30MFNJ/vU97Bh/AlaDrv8A46U8ildhzMqW9o0Z&#10;3NsqR4l8tvn7GpRaipHjXym57GplsK92fa/wN/5Ix4b/AOvJv/Qmoo+Boz8F/Dbf9OTf+hNRX4tL&#10;+LU/xP8ANn7nU/3fD/4F+SOw8S/8i9qX/XCT+Rr4EjT5G+or778S/wDIval/1wk/ka+DI4W8lvqK&#10;+n4Y/h1PVHyPG7tiKXo/zK3lmk21c8sU8givuec/NblZN1T+XO/3dn+592m7aeN2d1LnEyCOJv8A&#10;lpA9PkaJxt8jire7YnzfPUiTRNwX2AfwP8tZe0C5QgW2PRXT8TUgjSQ8jH41ca4RB+7ZH/H5quiG&#10;M7ImEcz/AO3ipdRxYJOTMtkmH3ZN6f7dJ5YPMnJrqoLC1VNsiRwfltqneaSIZN8V3GU7I+2uWOJj&#10;KWjsbyoSirqzMiG38xMebANv8ExqxaXa2wkRYIH/ANtH2U+S2XZu3x7/APYNQyQbI05wX6cCtvdn&#10;0sc93Fmlbatuj+b9z/20Vl/+KqymvQxn96/7v++mawxbn5GKf98YWnvC8bHa7snr8tYyo05G8cTU&#10;j1Ogt9U0y5KN5uP9jzK0BqGmf8so9/8A203Vx9rEZW+aZA/+2GWtG0053yyXEfmH+Hdu/rWE6FNP&#10;Rs7qWMqy92MU/wCvM1brUAkm3zPLk/uVFPqpgiMrQf8AA/Lpv2O5kj2S/PHT47CW0k3C5/cL/fj3&#10;VD5YnQ/avy+RKmuxvH+9jt5P9/atWTc2M6f6v/viq1xJC/8AHG9RRtbydfs9Z8sfM2VSX80WXgI5&#10;E2rHHJ/10pkNlIru0Vx5H+wkm6s65aO2YH/2pVU679mYN5c/y/8AAv61ahJx91mcq9NSXtX6WN59&#10;NDeYj3Ee/wDuPH8tRwWk9tHlbeOSP+Py/u1SPioqu4jyx/uD/GrukT/20pk8zy0H8f3a4cRP6rS5&#10;6skkdNB0sRU5aCfMT2uosX2j92/8A8uuP8V/s8+HfEuoyatDFHaam/zy7Plhnf8A2l/havS4PKsU&#10;+WTf/v8AzVj3/iS2iZ/IMbS91STNfLyx1bHS9lhE7H1VCp/ZMfbVKlv6/E8W13w9L4Z/c3lv9jRP&#10;++f+A15f4m8d2ll5kNp/pEn9/wDhr6F8SXv/AAkcMtven7TZv96KQAr/AOPE14z4i+B1hcNNNolx&#10;JbTdUgn5j/76J+WvcwmSyox5q+vkepgeK8DWmqde8fN7f5o8g1HVrvVZN9xJ/uRx/dqnHbofM3yf&#10;w/JWxrXhfV9Am8u+sZIj/fzvX/vtaz44kkj/AOmny7P7te4qSjtGx9/SrUcRFSozUl3TuivGfLkj&#10;fzPuN/y0qPZ+72eZVjyvL+R6k8po5Nk0fl/9dPlo5CylsqSWP/V/u/L2f89KkkH8FEkj3Mm+aTzJ&#10;P78lPkNLnrfwt/aDuPhj4B1Tw9Fodvf3dx532e9n/wCWPmrht64O7+8teOW8b25/cySR/Js/d/LV&#10;m2tvMuY08yOPeypvk+6m6rulwyC6eOCyjv5XVof9W0n/AAJdv8X92sqOGhTlKVOOr3Mp1IU/fqSs&#10;u7Mny/7tKLVzMEj5r0nwr8GdS1I+bqP/ABLbf+4+xpP51694R8DaL4RVRbafG9yOt7NIfOP/AALN&#10;dSoSnvofE5jxZgsIpRofvJeXw/N/5Hj/AIQ+D15qqR3WpySWcQb/AFHlgs6/nXrGlQRaBbx2dnAk&#10;FvHwqJXUXkL4z5e4f7dZ6W63EnCfWvSpQp0/h28z8nx+bYrNJ8+JldLZdF6CW12HGSiJVmHWrq3l&#10;jyfPT+JKadPgP3H+f+5sqH7MG4R+aVWlSxEbyimeZCo4O8XY6zTfENvcnbOPJf7u18bavXnhmw1N&#10;NypHazfwtBXDxxfZ1xIfMFa+jeIW0kMgO+HB/cP/AAV8hicprUJe2y+o79rntUcfTqRVLFQTXdLU&#10;jv8ARrnQ1fzbORof4Jkyy00apNKjlndUX+58tegaR4m0rUhjz44pv7kmF/8AQqZq3gO01COSeyP2&#10;Wb0THl1y4fiONCXscyg4S/msddXI3Wh7XAzVRdr6nnNxMyxyRySeZv8A79Y7+bH9wdfetvVNG1HR&#10;3K3lptX+B/4XrPt7qVyRjIH0r7vD1KdSKlSkmn1R804SptxktUY00Lu9M+x7613Tf3o+zb+ldntA&#10;5rFG3t2T7tXRaE96IotklXogtZc4pMojRv8Ab+SrMWnrH/tvV+Ion8G+nZ+U7Yf/AEKsvaGbk2U/&#10;sEmzd/B/sUfZNn3X37v+AtU6CV32qj/+g1bFnPCYxP5ib/8AY3Uc7/mJvYx3jl/550+OGQLud+K0&#10;44d0yR79laSeHjOAGnjcfw/Jt/rXO66h8RtGM6mkUYaRQmCo/skDnP3D+NaNzo8kdx5Sx+en+xJu&#10;qsbNRyfk7/carjVjLeRlqhE+T5Y/ko+Z05/1dT7G/h+eo4xs+bZv/wB+pFci/d7k3fcq/CyrOEZ4&#10;0B/jeoI1mEv7qCQ/7iGtK30a91KTEo8hP9vFTUqRbvKRUYSm7RRE8geN3FvsRP4/lWiGCWeIb7aO&#10;RW/vkVrx6Atv/rE8+P8AvvjbUyTQWx2J5ef7iR1wusr3pxudlPCSetR2/MwjosjL9oeNAn9xJDVS&#10;H7HIQkhkjlP/AAFa6tr5GXhI6BcWwHmtH5j/AOxVfWWtZRNJYWCs4z08zlHtZon2IybB/Ht3VELY&#10;neZJfkH+zXVyvaXkYiDJGP8AYkG6qH9mQZkSO5yf4/kVq1jidfedjnlQadoNP0MMxLH8rffb5m2f&#10;NURBf7kfyVvPooWAOZI//Qf61QMQgEm/Y+2uhVoz+GRzyhKm7SRmmH5/lpkkTIN1XvOWB92ymSTM&#10;7SN/eqvaTFcoff8Alo8n+KpdtJ83tWvOURvt2cUxN1O8tqURtmgBHHyVVlHyN9DWj5VNeIbG+lEZ&#10;6DTsfY3wUXZ8GvDq/wDTo3/oTUVJ8Gv+SQ+Hh/06N/6E1FfkEv4tT/E/zP3eqr4fDv8AuR/JHV+I&#10;l/4kOoL3aF//AEE18OGMGBa+6NcG7SL32hc/oa+KDYw9Nle/w/NwhUt3R8pxtSnPEUWuz/QzPs4N&#10;J9kzWkLEZ+5TH01sV9b7dH5o6U1uZ3ke9H2dhxsrSW0aOP7kdSJaR/xpHVKumNUZvZGOIRUwhIHP&#10;z1qTWkedtV2so9n+3SdZCdKfYq4RP4P/AIqhWR1JXfwMVYayAk+/StanHTmnzKXQz5ZIEvJI++//&#10;AH6dJqkjx7ZIY5FHI4qAW70Pauf+WfNVaKHzz7jmnhmPMMkH+5jbURBBBSXejfwOKT7O46q9L9lX&#10;usn5Gqbi+hA0ybu//fD0jcxnnf8A743VKsflR7dsmxvY05LaFfvpIT6JmknHoh2ZFDcCMbCkbp9N&#10;tW7PU4bWTMVm5f8Av76gS2fvb4j/AN6mNbqvSJwfqaUlCo9F+JpCcqb93f0NlvExA2hJE/8AHv61&#10;Inifemx3kP8AwAf41ho+3qZP+AZp+EX70k5FZexijp+u11uzUbWbdptptd//AAAU+QWlxlvJ/UNW&#10;ZHOzJtiuHT/fUVEZZoiQZY5sc7dhX+lSqd1roT7fmWquyzPgDbFMjL/dywqtbNPd3RgCedI3ZFDf&#10;yra0Pwdf6xNG8yfZ7X1/if8ASuzhsdN8LWpI8uBP7/8AFXy2P4io4Of1fDR9rU8v+Ae/gMiq4uLr&#10;4iXs6fnv8rnPaR4KCMk+o/vj/wA+/wDClaWqazY6Qux58/3YUQbqw9c8V3Go+ZFYN5SD5Wlx1/Wu&#10;YJkZwJGclv43OWrmwmU4vMZfWMzqNPpFHRXzXDYGPsMugvOT/rUt63r9/qJeOOXyLX/nmg2t/OsN&#10;pZwNq/d6dq0HgJ6U0RMK+4wtKlh4eypxSR8nUrTrS56juyh5TetM8gmtH7PR5ddftDLmM5oNo2Ny&#10;P7n8NYOpfD/QNYYyTWFv5v8AfTK/+gmutWJPTNDWztyFwPXNQ5tv3mbUq9SjLmpSafk7HmV18E9G&#10;m/1ZuLb/AHJDt/8AHjVC5+BCSSEpqsgA/wCWkkIZv5160bcf38/hTRaNkfLn8adoy6I9mnxBmlLb&#10;ES+bv+Z5AvwKiP39Zk/8B/8A7KrsHwM0oEGTUriYDqNgXNetNbhflMbr+tItiz/xOP8AgBqOanHZ&#10;IufEOa1d68vlp+SOCsfhX4Zszkaf58n9+eV2/rXWWNha6bF5NrHHbj0RAtaaaVK/8O7/AICRTl0u&#10;7YFRb5/26bqxW9keTWxOJxUr1pym/Nt/mQwXMMX/ACzf/apkssMjDZGmz/b+WtWLQBJH8wk3/wAV&#10;SDwvIWPz/JWftqe9zL6vV35WZcAjFyjTbPLp00DrI7ps8j+H561/+EOuGT5G2/5+lRXHhO8Q/ejx&#10;9f8A61Zwr0+a1xyw9VLWJhPN++zv/wC+/u0jzFsbPkIP9yth/D1yg+ZabPpJtI0wPO/vVt7Wmle5&#10;n7Odr8plSLK335P0qL7K5OTJ+lbP9lOvzJGj/nQlgyx8WvP+xndS9uuxPLJdDFa3xLh+lbuieIb/&#10;AEU5juvOgP8AyxkDN/3zzUaW6Sj93aSb/wCLfUL2v2gjENc+Ip0MXFRxMU12ZrSrVcPLnpNxfdHd&#10;2vjDRvEMX2XUYvLkb5dl0RtqnrnwvjmR5tKuNyj/AJYfKVrkJdPaUlxDIV+hrU0671XRmMtpcSKn&#10;8Vs+WWvknk+Ky+Sq5VX5f7ktYs+nWbUccuTMaV/70dJL/M5i+02bTbuSCeCSGROz5qP7IJenBFeu&#10;W2uaN4pso4NUgjjf/bj+5WJr/gNrSMXOmRfaIP7qfM38q9LBcRQlL6vjafsqvn8Mv8LOXF5PUhT+&#10;sYSXtKfdbr1XQ8+W0b+KnmDkYq/LEfM2zRyR/wCx91qI4GIKxx+YTx/tV9X7Znzdyt5nybasRzNs&#10;2/wUptZUPzxulO8tGGT0HNYufMLQaLhh93+lSRXE6fLHI7t2ojtFm+5/Wljja0+46ITy38VQpxYb&#10;FyyRZJhIfkkSp501GSYTh49n8NZ/mTE4R/3lSz3NztCv5hP41g+aUrWRspRUbJajBIyXSyu8mU+9&#10;/drSluIJQAI5H3f7v+NZQU7CWjfimbD5QYDuPv03FPeWxMakoq1i0/2YfII/++8Ux5XJwnkf7iRt&#10;UZWb+CPj8Kd5smf3nyH/AGPlq79pEc3ZDld4ZvMdXST6laWLUntpdw+f/fzUZjDdV3/jUXklu3FV&#10;aMneQoycXdMvvr1xndmAf7gqKbWZLg/6qPf9P/r1XMWKaYj/AHKnlg+hp7Wp/MWZ765lj2+bGiN/&#10;cj/+vVZrqfYF8z7lAjPdKmEAB/1fNW0o7kObe5SzJ97e9P8AtUw/jerTxuB/q3piwyP0jpKUX0Fu&#10;Qbm/id6jkj8z73z1f8g+n86Psh/55U/aLsFmZ4iSniNcVeNnj/ln/OnfYSD0o9omPUzvLWjYua1W&#10;sn9KRdKl8z5ovk/z7Vn7ZPqUoSfQpfZ8Unl1rNpUn/POSkh0aST/AJZ1KrQNFQqy6GX5dNlify3+&#10;hrf/AOEff1jp8/h11Vh5fUYrN14WNVhK917p9M/B7C/CHQv+vM/+hNRVv4WwbfhnosX921P82or8&#10;2506k2+7P3GtQqSoUFHpBfkjptb/AOQRdf8AXJv5GvkaOx/divr3U+dPn/3G/lXzZFpiZrryut7K&#10;M/kcfEeG9vUpvsmcqLGmfYveut/slKZJoq/wV731o+KlgDlfsSUv2ICuhk0mj+yf+mlH1gzlgjmf&#10;7Po/s+uj/spqP7KatPrSD6h5HM/2eaUWBrpf7Ol/550z7E38UdL60jGWBfY537Cv/POo3slkrpfs&#10;Q/551H9ian9aQfUV2Of/ALNWj+zfauh+w0n9mv61p9ZRH1FdjnzpbpUsdrsPzx+ZW3/Zr0fZKPb2&#10;LWD5TF+z20n/ACzo+xwx/cra+yL/AB0SWi/wVl9YQfVUYL2yfxVE9lGfuR+XXSfZcfJVmx8NvcfN&#10;L+7Ssa+Z0cJDmrSsjWjlc8TLlhG5y1rosuoPtgj8w112leFLPS0829/ePWlJPa6Vb+Vax+Y/9+sK&#10;6ee/k3M//AK+ZliMbnPu/wAKj/5NI9qnhcJlfvJc9T8EW9R8Ton7qzj/AOB1y17A99JuuZPMrXkt&#10;XHCx1GLSZekde7gsLhMvVqMde73PNxdSvjdastOi6GA+mwxfMpj/AO/dRNYRTcsd/wCFdL9gb+5U&#10;f2Ro/wDlnXtxxKf2jxpYJPp+Bzw06IfwSfpTf7Ii2n97J/47/hXRi1kz/q6Z9hfH+rqfrT7kvART&#10;2MN9IheDapk/Soxo7Y+WPmujjsZv4aPssn/POOnHFN9Snl8H9n7jnP7FP/PT+X+FH/COyf8APX/P&#10;5VvyQNR5FX9Z8yPqNPsYf/COSB9z/P8A9tP/AK1WIdCRTtMEdankN6Uz7K1QsQ5bMr6nCO0Suuik&#10;/wDLvVhNLj+6/wC7qTyZf4JKeizp/t1hKrP+Y6qdGMfsCx6HF/BJJUn9hcf8fH/fyneY3/POo5JG&#10;qeaf8x0+zp/ykkelXH/PT/0GpzYy/wAclU453NXPtziOspzmbxjTI/LZP4Kkw0ifJ5dSfa3pPPWT&#10;79Zl/wDbxA6PF/raZJp0Fx81W/MQUvnAPjy6055kSjHtcqR2UXl/8tKjk0lJJPk/9lq953/TOjz3&#10;k7Uc8g9nTMyPSPL/AOedEmgRSff8utPz2+55dGPMp+1kL2FPsUDpUUZ2VWl0u1f737v/ALaVqfZG&#10;kPz0R2iVp7WZnLDRl7tjm7jRFR+DJ/v1c0651DSpP9HuPk/uferYktE/56VGLHBqK06eJhyV4qS8&#10;9TOlhp0Jc9KTi/LQS5Gna+ub60+z3H/PeOsu98Lm1TfB+9h/56QVpS6afM3+ZzT7QPafck8z/Yrz&#10;4Ua2E1wtS8P5Ht/26dEoU8Qr4iCUv5lozmV0xvM2iSpP7DTpnh/p/hXVXEFrdHc8eyT+/wDw1Ue0&#10;8n/lnXo0sa5/3X2OKeW04+81ddzmf+Ed8v8A5aSVI+ieV87Gui3/APTOo5A8nKR11/Wp9zm+oYfs&#10;YSaOrJ80kiUq6Yi/8tK2ZEeU1b0/QZdSG4fu4P43/wDia5q+NVCnz1pWRvQy2WIqKjQjds54aRFJ&#10;IQ0klQLFpiXPkt/r/wC5/FXT6jDHptp5UX/ff8VeeabE+r+MIzF/qLFGmlf/AGmVkjX/AMef/v3X&#10;g4XPKuLxCjSj7nnufVYrhujgcI6tSXv9ltc6N9PtR/yzpo0iBxitU2VP+yCvpPbr+Y+P+qJ7ow5N&#10;Lgj/AOedH2Jf4I63Pswo+xCj6zIPqS7GF9jX/nnR9jP/ADzrc+x1LHbUe2QfUl2ME2K/886nTTIp&#10;K2ja+ZzR9lao9ujaODXYx/7Lij++aZ/ZcUn3I/Lra+w0fZKPbov6quxkppSyVPHoJrTjt3xU5R6z&#10;9vL+Y0jg6fYyD4fiqZNDT/pnWrHab6njtKz+sT/mOmODj2MqPSv+udPj0lJPvyVsx21SxwLXPPEH&#10;VDDRMiPTUqSSwStOS38yk+z1n7U3+rGT9kqC4sWkHzV0X2TfSGwX60fWBrCczPaPhxH5fgPSE/u2&#10;5/maKs+Bk8vwfpyr0EJ/9CNFfMN3nL1Z+jyjanTXkjZ1Af6BP/1zP8q+fa+gr4/6BP8A9c2/9Brw&#10;v7JW+FnyqR52bU+acPmUaKvfZFo+yGuv2x4HsJlGmc+taP2Wo/sta+1H7CRS2JSbP+mdX/slJ9nN&#10;L2oewKPl1H5HtV/7PR9no9sZ+wKHke1Hke1X/s9R/ZKPbB7AqG0WSmPY5rS+z0fZ6PbEewM37Osf&#10;tR9nT1rS+z1H9nrX2ovYFGSz8z7lEemvJWlHbufv1J5n8C1wzxc6nuUI3fd7GscNDef3FOOzt7T5&#10;3/fvTJ3ln/651P5ZNHkAVnRw0Iy9tV96fd/oi587jyR0XZfqZv2P6VJ9kWr32f2qTyH9K9L2pz+w&#10;M37ItH2NI/4KveXR5dHtQ9gZvlp/zzpPKX0rU8iovIo9qR7Aq/Z0/wCeVJ9jSrn2dqPs7Ue1D2Bn&#10;/Y6X7IlX/Io+z0e2M5UDN+xrUX2NK1/s6eoo+zp6itPakewMj7DFS/YUrW+z+4o+z0e1D6sYv2Ae&#10;9P8A7MrX8k0eQaPrBf1aJiyWHl0fZBW15B96Psi/x0fWCPqhg/ZRUn2ESVtfZIvWj7IlL2ofVDE/&#10;s8Uv2Ot37OlH2Sn9YL+qGD9k8ypI7B9lbf2daTC0fWA+rGN9hepPsT1reWnrR5dHtQ+rRMj7B/eo&#10;+wVrbKNlZe2D2ESj9g/uVX+xvWv89R+U9P2pp7CJmfZJvWo5IJa1vLf1pZI2etPamf1YyfsrVH9g&#10;rW+xij7GKXtSPqxkyWYjqK5s5ZLeRLeSNLh0+R3+ZUatv7HR9jp/WAWGs7nl+i67r9tcf2Zr2n28&#10;d/Erebe2n7y3f+JW25DKu37333rro0vZI43S3s543+68Fx8v/jw/9mp3iCwez8Q6Hdp/HOsL/wDj&#10;23/0Y9b2neFnfUN1rJ5EDtvuE/5Z/wC0y/3WrKpiYYaHPOWh2QwksXWUIxV32M/RtLuLyTzbjS7y&#10;O0T+5JG2/wD8fFbmoapa2lvt+z3FpGn8D28m3/x0GureNYLfav3EX5a5Dxp4lsfDej3moaheR2Fp&#10;bRNNLPPJtVFX7zNXweJxk8wreXRH6HhcDSy6lyw36s888ZeJ7Ty/KtZI7u7mdYbe1j/1jsfurWl4&#10;R8J/8I/pXkzfv7+VvNup4/uvL/s/7K/dWs/wLpV14w1Cy8bah5kFu8Df2LZSR7WSCX71xL/00lX7&#10;q/wJ/tV3/wBkr67AUvqkLz3f4Hx2aV/rk7R2RkfZaPsta/2cetH2ceten7U8T6sZP2Sj7JWt9kNP&#10;+yVn7Uf1QxvsnvT/ALH9a1vsho+yGj6wX9WMn7H9aPs5rW+yGj7IaX1gPqxk/Z/Y0fYx6Vr/AGQ0&#10;/wAin7UPqxk/Y2o+z1reRR5FHtQ+rGb5dP2Vf+z0fZ6y9saexKHzUvlvV77Ifej7PR7Yv2BU+ej5&#10;6t+RUnke1HtS/ZSKPz0eW/rV3yKPIpuqP2Ej2DwL/wAidp3/AFx/9maipPB//IqWH/XL/GivFWrZ&#10;9k/gh6I17r/j0m/3Grx37P1r2K6/1En+41eUGCohPlOupS9pYqSW9R/Z6v7aNtac5yfVih5NHk1f&#10;2+1G32o5iPqhQ8ijyav7KPs/uaPah9TM3yRR9k960/Io8ij2ovqJm/ZaPstaP2f3NH2f3NHtSfqJ&#10;nfZaPJStH7P7ml8haPah9RON1zxnonhrxL4a0HULjyNW8RSzQ6ZB5bN57RLvk+dV2r8v96t/ya5n&#10;x7o9vJ4s+HWoSx+ZPaa3IsT/ANzzLO5Su1+z0e1M/qZmeTS/ZK0vs4o+zitPbC+omb9ko+yVpfZx&#10;R9nFHtg+omZ9ko+yVp/Z/aj7P7Ue1D6oZv2So/sla32cUfZxR7Yf1EyvslH2StXyPajyPaj2pl9R&#10;Mr7JR9krV8j2o+x0vaj+omV9ko+yVq/Y6PIHpR7UX1EyvslH2StH7On+RR9nT/Io9qR9RMr7IfUU&#10;fZD6itnyko8pKf1gPqJk/ZKPsla32f8Azij7P/nFP24fUTJ+yUfZK1vs/wDnFH2f/OKPbh9RMb7I&#10;fUU/7JWt9ko+z/5xS9uH1EyvslH2StH7PR9npe1L+omd9ko+yVo/Z/ej7P70e2I+omb9ko+yVpfZ&#10;6Ps6etP24fUTO+yUfZK1fs/+cUfZ/wDOKXtQ+omT9iNSfYlrR+z+4pfslP2pp9R/umb9iWj7EtaX&#10;2Sj7JR7UPqP90zfsCUfYErS8j2o8j2o9qH1EzPsNM+yVreXR9nFL2pf1E5XxXpMtxodw0X7ue3db&#10;iJ/9pPmrpdI1CyOmW7xf6x13un8W7+JaZqEn2SzklSOOfYv+pf8Aj/2a47Q9c8S3mkfYrLw3eWk6&#10;SyJ9q1mRbeFF3bVbapLt8vzbVX/gdebjlWxEYxj8J3YKjDDylLqbnjPxnaeG9Lku7vzI7dGVE/d7&#10;pHZvlVVVfmZmr56/aU0u9uPgh4y8S+M7OSTZZeTpvh6CTctlLKypHcT7fllkVm3/ANxP9tvnr33S&#10;/Clvo9xJrGsXn9p6lDEzvqF3tjhtl/i8pfuxL/eb7/8AeevCv2lPGHjjxz4auPDnwyMVnY3Plw6h&#10;rdxI0ck3nNsitYE2lv3u77/9z5/u/PXRl2HhRmp9e4Y2VWr6Gj+x38T7H4nfB3SrK3jvP7T8OwQ2&#10;GoT3fzK8vzbdr5+b5V3V7n9kr5Ik+FPib9h3+z/F3hO4vfFvgZ4I4fFuiSf6xJV+VruD/Z/y3yfc&#10;+tPB3irRPiD4a07xD4e1GPU9Ivot8U8f/jyt/dZf4lr1K0vtw+E82GD5vUn+yVH9lq1rGqaf4f0+&#10;S+1O8t9MtE+/PdyLGv8A49XmWqftO/DnT5NkWsyalJ/c02zkk/8AH2AWuGeMp0/4kivqcY/Eej/Z&#10;c0n2WvOtL/aZ8H6jJ+9t9UsI3/jns/l/8dJr0Dw/4s0LxZHv0fVLO/8A9iCT95/3y3zVnTx0KnwS&#10;TLjg4mZrHiXRvD+saHpOoahHaanrkslvp8Em7ddSou9lXaP7tbn2OuZ8c6Faaj48+G13NH5lxY6j&#10;dzW7/wBx2sZVau18t66fah9UKH2T3o+ye9T3l5aaf/x93lvaf9d5Fj/9CNSW5huI/Nt5I54/78Ei&#10;sv8A47WftS/qZU+ye9H2T3q/9n9qPs/tR7Uf1Mo/ZKT7JWn9nrz/AMefGHRPBckllF/xOtah+/ZQ&#10;SbfJ/wCur/dX/wBDrKpiadOHPUlYPqfKdj9lo+yJXy94s+MvjPxBJ5VveR6TB/HBpvyt/utK3zVT&#10;8N/FnxV4fkkeLVLy/j3fPBfSLdL/AOPfMv8A31XlLO8Lz9bdyPq/90+rfIX1o8la8Gt/2nNSkjj3&#10;eG7OST+P/TJI/wD0JT/6FVzSv2tdMk/5CHhPUIP9u1uI5v8A0LY1brMsLP8A5eB7GP2o/ge2+StH&#10;kLXHeG/jp4H8USeVFrEemz/88NVj+zt/498v/j1dv9ssvL877Zb/AGf+/wDaF2/99ZruhiIT+CVy&#10;44WMuwzy0o8gVX/4STQfM2f25pfmf9fkX+Nalv5NxH5sUkc8f9+OTctP2pf1ax6J4T58N2H/AFyo&#10;qTwz/wAgKz/650VGx6Djoi/c/wDHvJ/utXmRjr0y4/49ZP8AdNebYzWFQ7qUeYZ5aetGyn7aNtYc&#10;5v7IZso2U6ijnD2UBuyjJp1FHOHsojKNlSZHpRkelHOHIR7KPLqTI9KPwo5x8hHspk+5LeRv9ZsV&#10;n2VPigHkVvGV2kZ1VaLaPlzw9+1FafGDxtpnh6Lwte6DJp2oWGqJdXdwsnnxPc/ZvuqB/fr6f8uv&#10;zS+FGq29p8fpLiykkntHspnin8zdG62+uod0X+ztWv0xf78n+9XTi/3U+SBw5fKVelzz3GbKZsqb&#10;bRtrz+c9H2RBto21Pg0YNHOZ+yiM2UbKdRRzmnsoDdlGynUUc4eygN2UbKdRRzh7KA3ZUe32qaij&#10;nD2UCHb7UbfapqKOcPZQIdvtRt9qmoo5w9lAh2+1G32qaijnD2UCHb7VJsp1FHOHsoDdlGynUUc4&#10;eygN2UbKdRRzh7KBDt9qPI9qmoo5w9lAh2+1G32qaijnD2UCHb7UbfapqKOcPZQIdvtRt9qmoo5w&#10;9lAh20banwaMGjnM/ZRINtG2p8GjBo5w9lEZsqPb7VNRRzmnsokWyo7jZb28kr/wKz/lVvJ9Kjkj&#10;WSPY0e+N/k2fWtOcz9kV47T/AJay/vJ//QP9la5fxp8WPCngPR7jUNR1izf7PP8AY/ssFxG0zz/K&#10;3kquR83zfN/drlPH/wAfNK+GckmmWnl+KL+L5PIgk2/Zv9mVsFW/4D89fGnivwrZ+I/EmoeIbuys&#10;rTUNWvJNRl2R7tkr/e27s1i8dQo/HL7jzMTiY0dIRuz3bxh8WLn4mW2zRtZszrdpL9sstFtZFuP9&#10;X/C1v92Xd/z1lbZv+7FVL4S+KrHxvf6d4m8KWeoa1HY+dbWSarJJqF895J/r7yeKMpFF8rbN277/&#10;AJn368I1DSLiXTpLSK8t0kdG2fa4/l2/8BIaue+H2peOfh9HHpNv4gkjsId2yOxuJo+vzfc3Bf8A&#10;x2to5pRnReyktlc8hYzln+9h9x+hX/CvPFXiw/8AFUeMLiwsHXY+keH/AC4d6n7yyz7N/wDwFf8A&#10;vuvC9f8ACWs/sV/EK31jwXb/ANp/CzxRP5N34XnuG3addbWZZLdmz8vy/wDsn9yvPY/jp8QX0uTT&#10;08Wap/10kkVpP++sbv8Ax6uLNxq3iHUPs2p6heand/8ALV55Gk2f99GuCrm/LTml226HfCrTrzvG&#10;DXm2dz408R6r8UdU/tPWLj7XJ/yytfm8m1/2VX/2eufk0rTtLkj/AOXi4+X5I66CO38u38nzPLk2&#10;fP5f+fvVjyeTbDZD/wB91+f+2nXlJndUhb3iOTVbvHyW/lx7t/7yRqpxaxfaf/pcNvJ9oh3TQvHI&#10;yyfKu7au2tS32fxxf9tJKp634m0bT7O4Z9Rt45ET/novyV04KfNiIU3HqjmqRkoOfMbfhb9rLxrq&#10;OqeGvtdlb3f2TzLy0fUo28x0lgdFZmUjd8tdV4j/AGhfHPi+3+zy3keiwfxJp0fks/8AwJiWr538&#10;AyW/9qeHoZZJI5P7Nt/+Pv8A65S/d/2a9fjs1kj+f569jNcVUw9Z0ISfKFGEqsNWYkmkf2jcSXby&#10;/aJ3++8/7yrnhvXfEfw61CW70/XLzTJP+mH+p/4Ev3aveQkccn+xVSTXLeOTyriTzET/AL6r5+ji&#10;q/8Ay7KlQhHyOoj/AGmfHtnJvi1y4v5P7klnFtf/AL5QV2mj/tceK47f/iYeGtLnuE+/5ckkLP8A&#10;zrxu9ki/4+LLy7iP+Dy/lasb+0Hufkb93H/30z13QzHFU/tv5i5pR+1/ke8/Ef8Aac1jxb4Wt7Lw&#10;5Z/8I89w2zUL37RumSL+7FwNu7+/XmFnrFjoej7/ADJPM/5avJ95/wDa/wBquZ8xI/8Agfyf6xaZ&#10;cXlv5f2e4j+126fJvj+8la18VXxTjGp07aClKSlzcx0g8SteSRpDH5nyb9kclbsdslwZNnmR/wDX&#10;T7tc1o95pg8uGGSOOP8AgT7rf9911lvbRRwed9o/d/8ATP5q8eVTkOqn/NzFiO3ijj+T958vzv8A&#10;w0y4t/Ls5Hij/wDIfzVlXniWIx7LSP7RIj/P/D/wKq8moXFx5crx+ZG7/wDLTcv/AAKs7z/7dK5o&#10;mJrmhza5exv+7k+Te/8AF/s1gW/g23kudjxyeRu/2q9C/tCK3t/kj8v++9UNQvEjsrhEk8y4eu6j&#10;ia0fcgcFXC0n78iPSvDGmadH+5t7eOT/AJ7yfNWjb6je+F5I5tJ1TUNJk3/8utw0a/8Ajp21lW86&#10;Sxxzf6v+4kfzVHceILe48uJ4pPM+/s/ioVSsqhHLQ6aH6RfAjVLzW/hB4YvtQuJLu8mtN8s833nO&#10;5qKq/s6OJPgd4QkEfl7rBTs9Pmaiv0By9yD7pHctkehz/wDHpJ/umvM69D1a5a10y5k/uxM35Cvl&#10;8fFvUNsR+0W/z/c+7XvYfLKuPTdLp+p5WMz7CZQ1TxN/e2t5HrlScV47/wALe1L95/pEHy/7FEfx&#10;W1H/AJ6W/wDubF3V1f6uYzuvxPN/11yv+9+H+Z7FxUdeQp8V9UePcslu6f39n/16I/i1qP3fMt/+&#10;+P8A69H+rmM7r8Q/11yv+9+H+Z69RXkkfxX1H7v2mD/viif4r6nB96WNP+Af/Xp/6vYzvH8Sv9dc&#10;r/vfh/meuUleQn4uamI93m2//fH/ANelT4oao8HmmWPZ/H8i0Lh7GeX4kLjbLHun+H+Z67UmSa8h&#10;/wCFo6j/AM/Vv/37Wg/FHU/u/areT/cRaFw7ivL8Sv8AXXLO0vw/zPX6B+7IZ/8AVp89ePL8VNTc&#10;bxNH/wAATd/6DS/8LK1W+32xnjCOjK0jwL/7MK87MctnlOFqY/FyShTTbeuyO3BcT4HM8RDB4aMn&#10;Oo7Lbd/M+F21vwz4d+OM8+k6jbx6I7a/bWs0FxutdrN50Cxddu5q/UfzPM+dPuP86/jXxZ4z/Zg+&#10;Gl/odk13b3FqLaKRLf7BceU0CtK7/cVdv3pJK7L4P/tDzeJ7HUdChv8Azbzw08Ng8k+1mmXb+7kZ&#10;/wC98vzf7dfPZLnOF4tm4YG6lFfaX5cvMe1jaNXhbCe1xvvQk7Xj+t7H1BRXksfxL1L732qP/vha&#10;P+Fmag42rdRu/wDcjRa+v/sDFeX4nzn+umW9pfh/met596M+9eTx/EPVv47qNNn99FWiT4lajHJG&#10;v26PzH+4mxaP9X8X/MvxF/rll/8ALL8P8z1nB9aMH1ryX/hZGqSfL9qj/wCAIv8AhR/wsPVP4Jo/&#10;++F/wo/1fxf8y/Ev/XDL/wCWX4f5nrWD60YPrXkv/CxNU+/9qj/74X/Cj/hZGqeZ/wAfUf8At/It&#10;H+r+L/mX4h/rhl/8svw/zPVsD1owPWvKv+Fh6t/z9R/98VHJ8RtUj+d7qP8A74Wj+wMV/MvxM/8A&#10;XLL/AOWX4f5nrmfejPvXkf8AwsfVpPnSaPy/9xf8KP8AhYesyfN50cf/AABaX9gYv+ZfiP8A1yy/&#10;+WX4f5nrmfejPvXkf/Cx9X/5+o/vf3FqP/hY2qfwXUfyf7C/4U/9X8X/ADL8Q/1yy/8All+H+Z7B&#10;n3oz714//wALO1T+C+t/9vYi/wCFH/Cx9Zk/5eo/L/v7FrT/AFdxf8y/EX+uWX/yy/D/ADPYM+9G&#10;fevH/wDhZWrx/fvo/wDvhaI/iVq/3Xvo/wDvxWf+r+L/AJl+I/8AXLL/AOWX4f5nsGfejPvXj/8A&#10;wsPWfM2fao/9zYv+FWJPiHq0ccbvdR/98L/hR/q/i/5l+If65Zf/ACy/D/M9Y5o5ryb/AIWBq0n/&#10;AC9x/wDftf8ACj/hYerR/wDL3HH/ANs1/wAKP9X8X/Mv/Jg/1wy/+WX3L/5I9awfWjB9a8hPxE1e&#10;SPf9qjf/AIAv+FSf8LE1SPy991/44v8AhR/q/i/5l+Jf+uGX/wAsvw/zPWsH1owfWvJf+FiapJ5b&#10;JdeZG/8AsL/hR/wsTVP+fqP/AL4X/Cj/AFfxf8y/EP8AXDL/AOWX4f5nrWD60c+teS/8LE1T/nt/&#10;44v+FEnxA1Ty/wDj6/8AHF/wo/1fxf8AMvxD/XDL/wCWX4f5nrPFHFeR/wDCw9X/AI5o/wDvhf8A&#10;CpP+E/1fy9y3X/ji/wCFH+r+K/mX4mf+uGX/AMsvw/zPWMGjBryOP4hatJHv8/8A8cX/AAo/4WNq&#10;33/tcf8A3wv+FH9gYj+ZfiP/AFywH8svuX+Z6zUmfevIf+Fh6sf+Xr/xxf8ACmSfEnV7f5nmj2f3&#10;9i/4Uf2Bi/5l+If65ZfH7Mvw/wAz2AD2pa8bl+KGp20fmyXEfl7d/wA8YVa5u9/aQ0/TRtufEulw&#10;Sf3N6M3/AI7mlPJK9H46sV6scOMMBP4Kc36Rv/7cfRHFU9Q1Sy0iz+1aheW9haJ9+eeRY1/8er5g&#10;m/axku5JE0i8t7vZ9958R/8AfK7dzV5x4s8U6r441D7Xq93Jfz/9NP8AVov92JP4a+VxlehhJciq&#10;KcvI9ynmrrw5o0pLtzWR9X658fvAWhxyf8TyPUp/4IbGN5t//AlG2vE/iJ+03qvie3k0zw5byaLA&#10;/wAkt75m6bb/AHV6ba8pj0WS4kkb95HGn8CVpWEFlpUf+l3FvH/seYu7/wCKr5ivm7cPc/AlVcTX&#10;92dkvIz9L0trm4/0j/Vp89S3mn/aPMl/1caN/wAB3VR1Txlb2/mJp9vJcSfxvJ8qpXLar4yuLa32&#10;Xdz9n/j2eZurzFOtW98fJCPuGnrh0+y+T7R+8/j8vdurijdPJcf6N5kn+x96syTXZtVkk+yWXmRp&#10;/wAtJKiN7cn/AF0nlx/3IP8A7GvRhzwOP2EJSOnl1lrOTZ5kfmJ/BH/BT7PxJq0f+pjt7e3/AOub&#10;M386paVqFpHJ/wAe8nmf8BrQ+2eX9/7P/sJ8tcs/8J0Qjy/DIp67rms3se9NV/s+P/p3j2s//A2z&#10;XLyW2oSfO+o3Mn+39oZq6jUdUfy/9X/37kVq56S4mkk/c28kn9/95trWj/hFOPN9oZb6dNJjzpLi&#10;T/rpJuq9NFb2dpcQ31t/oHlN9o8za0e3+Ld/s1mfY764/wBV+7/2PM3V6R8F/g7pvxLi1VPEeqXB&#10;sF/0ZrW1lXc+7ltz/wAK0YnMMPlaWMxHwq2x04PL62PqOhR3s9TyzS9Ws7bVNGieT7RImm26Ok8n&#10;3H8ptyru/h+auw0/x9LYSf6P+8j/ALlvJ5le9eKP2U/Bz6RZiwmubK70u1kSxkkuFkj2uzOyy/3v&#10;mb/gNeG2+j/ZxJJ9n/1KfPWMs6wGeSliMJF26qUeU6q2W4zLnFV7a7OJu23jmHUI99xbSW8n/XNv&#10;nqv/AGtaXsmya4j8v/ppH83/AKDUUdy/2Lf9n8vf9z95Uf2P7RHG/wDx77/nrn5IehjKM5fESx6j&#10;plvJ8l7Gn/XORqLy80y8i3w3v7z/AK5t/wDE1nXmlW8cnySf78n3VqvHG/mSeT/q/v7/AOGtPcOf&#10;lLX7nzPkk8yT+BPvVPZ2bxeY8sf3/wC5Wdc6q9tJ89v5kf8Afkj+X/0KtDStVhuPM2SeXH/0zk+W&#10;lMhU/wC8atto9j/Z3z2/7v77vS2+h28cnnWl5cf9c/tLVFcR30ce+KT7RH/49WPeXqW/76W4+ySJ&#10;9ySOP7lRDnn9ouUf7p0Emn3en3H2yK5kjkf76eZu31dj8QSx/I/7uT7n95awrbXf7Rj/ANG1mS4f&#10;/rotV7i4uJPLf7RHcbP45Pm/pRyW+MfPy/AdTqHiCGyt9n+skdNlZEdnLrOoebL+8gTbs8v5V/u1&#10;zl5rN3H5aQ29vJ8/+7/wHrSx+Mdft/Mh+xWXzv8AP/F/7NXoUYclO1P4mZSnzP37no1vB/q4rf8A&#10;490+5PWpHocVvcSP5f8AuPXlun/EHXLOXYn2eP7u/wDdr/8AFGtDUPiDqtxb731mO3/6528atXA6&#10;NZ1NTSM6Vvh/A/UT9n+PyPgz4Uh/uWIH/jxorL/ZcuXu/wBnvwPcSyyTyyacrNJJ95vmaiv0BwtC&#10;C7JHRzR0PQ/En/IA1D/rg/8A6Ca+DBcCKKLZ87/xfPtbj/Zr7w8SDzNA1FPW2k/9BNfn7DNaJZRh&#10;ZY/tR/uSQfJ/5Er9N4baVKp6r9T8l41pueIpNdn+hri+mg+bb5kastRre+em9Y3Q/wB3jb/OsuO9&#10;3PJFEfKk/i/5Zrx/EvIqwJrdZzvvrDy93zwvJuk/n/7NX2EpQj8R+aqjJ7I0ZLpE2NvT5v43Dbv5&#10;U1LmTZIy/wAP3nQfLWczwyz/ALi+gkf5tyIvlpt/4DkVDDqNpHBmSecP90xWxXb7etClFO0fyH7F&#10;rRmwLhQjsjfOv+383/fNMN5KrEfaUx/tisyNJ7aPcsL+czb97zpJv/4DVq1vjInl+RPdOjfP/o6x&#10;ru/IVMqnLvqUsO2XTPvdPN8v5/u/OG/rUUV9CtwI0d3kOf8AdqncJdK+yK3SaBvnbeUX/gPU1E3m&#10;wXoM9vHPJ8v+hpuk2foaPaRk+43hpR+JWNhLlrfOJ0T7v91l/SmJqMWzaLvfN9zYnvWZJeWqWx3+&#10;faz7tjo6L5fP4blqSS2igj2XyeX5nPnJtmXb/e7Vmqt/juCw9y6dWkhby4pPJ/3Nyq9Lo9+lz4lt&#10;l8/zncHd+dc/exBJ2jiknutgDM6Rqq7f/iqvaLcRW+tWLGeR/NlwieX9z5f4mr43jjlqcO42L605&#10;fgrn2vBcHR4gwc/76X36HUeOI/M0S5/3Wr5i/Ztu20r4o/Ee1Nx5HmrbS/6tm34Lj+tfVHiiPfpE&#10;v+7Xyj8IbYj9ojxfaDyyJdIE/wC8k8v7ko/2T/er+fPCTEQhjeWe+p/R3iXh5V8lly+X5n0rbXEM&#10;kyO0U7IrfM+Cq0PrVsbaSPzY4nEvypkrJ/48BXOyWUdpDJKjYRmVN6SFo/8AgOMGrVleolhJ/ou+&#10;B12b3H36/rRtpWjqfyFCjbSWn9eRtLdv5U0ssm7cvyuh/wDsaW11LEjLcL58bt8su9e1ZSRRyQlk&#10;gu7iQbfkRzGv/AeP/Zqr6volvbGO7uF2PJz5M0m5h/tdDuWsfaQ0ivyL+r295Wt6/wCZt2usq7S7&#10;h5c6N8n8TVYbWjy3l3G9/vJ93/gXzYrk1u7KbZbS+Z8q/K6Wn7vn8AzVrXUsNlbSJaPGsm1dzeW0&#10;f/oQLVDk+Y3jSfI2+nmbKtLNaf8ALOD/AG5JNuxf71RPrEcd5+9EibPuukjSK/8A3zmsW11O2aST&#10;Zc5+7tTZs2f981NLqOoyR+ULPzd6tteBWdtv/Ac1ClLmvPb7jX2EGrx3+/8AI0/7Qnmhk+z20i/L&#10;v+fEdNkvyimO8O2RlYt2rNgcWyyKReWrv/Gn/wATipbmXUXuIPKk+1J8v342Vv8Ae+581Dl9n8RO&#10;h1s79t/wNHeMIUaQkr/A+1X/AOBZqquqCzgljjl+zb2+Xzzub+tNkeKGaSW+eR5/4IPIbdz/ALuK&#10;X7TazH7TPe3Dhuv2XPmf+PVHtJeptKgr3Vl+FvuJ3v3uY4/IljRP4vk3M9K+uR2qbnut4HL/ACeY&#10;1Zq+aWd5DcJB/sDa3/fWap22oyq4Z3kj+b5P9GZv935lO6rfvamThaSVt+93+BvrcwXMm6CeT/cS&#10;Qq3P+9R5uz5Vkjk/25JKpXdpHJ5kt5Y+ZP8AK/8Aq9qpn+L5iKbdNBL/AKPCfsyRLu+SVY1/75zU&#10;e05vtGnsIw+yl87fmXBdyySR+aIwnzf3m3rV2F0/dpGdn8Dv95v/AB6ucjhJk/dfa7n5du9LjdV2&#10;Ge5eBGngu5PK3f8ALu25MfjRLmuFP2d9r/j+Jsu7vJ5Rj/eJ/A/8dSYcwSbpPM/8erAie6a3t5RH&#10;f+Z/177fl/2vnLVehjllkktz5k4f7/mRsv8A47isJc38x1whTk/h+fQsm+REkieSTzPl/wCWbf8A&#10;stPRoi+9JJPL/wBv7z1Snklt3228lmnyfPs/+JwKZPG8EEcstv5n+5t8v/e/vVn/ANvG/JGP2djX&#10;e7jkj3pJ5mz+/UEc8dx5iJcRv/3zVA6zJPPHbpJ9kjf/AJbeZ83/AI9U0iRW5/0fzJPm2I/mL/31&#10;WfvMvlpz+FI0C0Mcf+sk3/30+7/Oo3mXy49kn32/551lyWd5LcRu1nJP/tz/AP7FWrTTIJDu1C3j&#10;/wCBxqzJ/tU/+3i404y05fvLxubXZsX+Co0uWt/m8zn/AK57tlUo44ry58pbeNH3N5WyRV31FLHP&#10;H9+4s7S4f5033nzf98qaX/bxEuWLXu/cawY42N5km/50f7qpQ9zAE2vJ5cn+xurKjNrH+9lvPtci&#10;Nv2Wscjf41SuY9Nv55H8uSSRPnVHknj/AOA7Vo5J/wAzCXLHTlWpt/bIk8vd5kka/f8Avbajk1CM&#10;fP5n8P3HqlbWPl+X5P8Aq3/gj3M3/jymq631tp/S7Nw//T1JD8mP90bqOSUt9SHy0/isl5l59UlM&#10;Ej2Mcc9x/wA8Z9yqn/AsV5N4kt/HtxcbRqv7t/n8m1cRrt/LdXpUPiSC+/dRQeejy/Mny7f6VFe3&#10;UabImTzMN8qJG7f/AGNcmJwaxPuTnJeSdi6WIdBc1NR06uNz57v/AAPr17PvuUkvJH/jkuDJ/wCh&#10;E1Nb+CLi2QI1qPM/ifI/xr2fU9LWVU+zxyW/979wv+NZ5s4ox5qx7/l+5u+7+pWvDqcL4Oq/il95&#10;2Rz/AB1K8fd08v8AI8lfwnfy3UbR2knyf89Cn+NWR4I128lIt5/s/wDv3J/9Br0uJIYxv3yO6t/q&#10;fl+T/wBlq8+rSXFv/o77NjdH/g/Ws48J4SO7l83/APajfEOKnvy/d/wTxmf4e+KInzNPJPHu+5HL&#10;8v8A6FTrkab4Wj+yPLHbyfK8zyfKzv8A+hV6vcTyi5+e7tA/99JcL/6DVTUFS+k2yLHlW2bt6fPX&#10;DjOEKNXWlNr+v+3TvwvE9ajFqpST/r5njWq+MbX7ljF9skT/AL5Rv9ysa33XEn2m+H2yT+D+L71e&#10;r6x4fsWZ98Eaf7GR/wCy1i3OhWceF8rH+5Ia8mXCtal/BqJnrQ4ohUtzU2vRnJx2V3LHGkMcdnZ/&#10;xxx/x1bt9Le4l3vF5caP8iSf+hNWrP4bif8A1cmwf3Pmb+tUbmweA4jlwf8AgVedPhzHP7aO+nxD&#10;hnvFk0lokcciJb+ZWNcJd/8APlHH/t/eq2LaeT/lrJ/38b/Gom0q7kLmO8k/z+Nc8OHsd5G8s/wn&#10;8rKMdveW8ezy/tH/AF0jWn6XZ3Nze75pZI4/+mcfy1ZOkzlPmlk/76P+NNSyniPy3MgH1Nbz4bxb&#10;+0iY8Q4ZfYf4G9b6U8kg2ReZ/wBNJPlWu/8AgLbfZPFviaFPkjW6X/0UleXQy3NtG225k4HvXo/7&#10;OFxLLruvyTSeZI12v/opa/P+Lcmr5fllR15rllZaH6HwZmtHHZg4U4tNJvU968Tny/D94P8Apk3/&#10;AKDXzLEf+JNbI/7yR0WvprxYP+JLeD/pk3/oNfItvPeLbBEkkAxtr5zg3L62OoTjQ2i0e5xpmFHA&#10;ex9r15vwsalxbvcfJNJ9njRPuVX+zfu/9is+Se+KbvOjff8APsx/9emb9Slj+afj6f8A16/Tv9Xs&#10;d/KvvPy1cQYTu18jT+zv9/8Ad/J89UtRkeSL5/3cdQSXF/2n8tP+mYXd/OqclveSSb9//fY3f1pf&#10;2Djf5R/27gu7+4sajHFb2Un/AC03/wAEn3a52OOKKT5Jfs8n/POPcta1xZ3158nneX+H/wBemRaV&#10;ex/xR4/65bv/AEI11RyTG8nwnNLOsJff8DT8PeKbi3+S4j/d/wB+P7tdDcR2+sx/J/H/AB/ermY7&#10;CUffn+9/0y/+vUtlpiRfOk8iSemDz+ta/wCrGLl76svmP/WHCR0tJmP4h8NQ29xv+zx/9s/87qxo&#10;L27t5P3Mv/APM216HcwS3kkfmPJJs+T7w/xqnc6VFcEb7bfs/wBo12Q4cxvLac1/5N/mefLPcJzX&#10;jGX4f5nMR+MvsQ/0u3/9lqT/AITKx+/Cnlyf9NNrf8CrpJPD0E0e14P+AZNZ8nhDSc7vscf5la6f&#10;9V6vSS+VzP8A1hp/Zg/wOYj16xj8yZ/3kn/TSq1z4lf76W8fl/8AfX/stdgngrTX/wCYf/5Fb/Gi&#10;bwfp+WiFp5Zxx+9b/GtP9Wqq15kzJZ5S/lf4H6i/sh3LXv7NHw/nePy3fTFJT0+Z6Kn/AGV7ZNP/&#10;AGdPA9ug+SPTtq/gz0VusO37r6H17xCUIS7pM9K14f8AEh1D/rhJ/wCgmvz0jsLXXXSPTf7TupIn&#10;+bfJFH/47X6E+Iz/AMSHUj/07S/+gmvz1F+2rWf2afT9MuHRV+fy3VkX/gKV9pkFvZ1JPuj4Tiu0&#10;q9FPs/0I7qBYNQjh814Au79zO77v/QDUUhv4bXzGP2ky/J9o3v8ALj/tnUqaZ5kUfl2tpaH+/Git&#10;/wChOKozW1zEEtxeJudtroiKsf8AwL95X18ZJf8ADHwDgl2t6rU0xetaQfZDdWc06/P5OxxJ/u7m&#10;wtTWt3FbzeW62azKv+svYt//AI9/FVJ9KuI0Mn2rSLyPb9yCdZJv++d5q/beDJJdPWddSs7eSUbh&#10;FOmJI/8AvpxUTlD7cjeNOT+Ff8N8/wDMt2+h3988rWd3bqP7/kSbUX/Z+Q1mR6fqc+px/atWu71V&#10;2p+4kYx/+gH/ANBq3d+HniiQjV9PVF+4/mLHv/75ehzaCOSKS/8APg/ie1jVl/8AHvmrnjJPSOt/&#10;I1nBLR6W89/kXPspkl8q20mOd7dvned3k/3fuw/LWagkin2XljI7hm+eS2laGH/dZgKkijtYrXFn&#10;q1umz518yDbJ/wCgfLUtrq9peSAz38mk7fk/f+Ztm/74x/6FT+DXovvL9mpNd36WG2upwzRO8NrH&#10;febuRvIs5Nv/AH0wqB9Ke/uHuxZXEX+3v8v/AMfwavahc27wSJb3Nvdx/wDXKVY/++WnqtbWmlXd&#10;pI08Nm91n5U3wRr/AOPTlv8Ax2lCWvMzOVK83FvbWy/4YhGn213cecdbuNNmRG/c5ba+Pu+lXLy5&#10;1FYIL8TxvDE6u8M+1WdK5qDQGFw0n2i3VF/gDeY3/AdmRV+5uZEiAXUJI4/uL59vLuf/AGfuV4vE&#10;OHhisrxFJyvzRa+9eR7OQVHRzOhOStyyT3a2d9bnV694wtzpkmyPzJP7ibm/9BFfLfgpri++P99q&#10;EFtH5Q06WF0nyvVg3qv92vb9QGq3mmSRWsnl7F/595/u/wDAsV558PdDvrX4j3FzA1ulzLbMjyTo&#10;ZI9ny/wM/wB6vxzgHIKeW4qclJadL6n7RxpnUsXglh4xbUutrr8z1rSYr+wGY5Le6L/8u33m/wDH&#10;3G2uhsJ4pbvd5dncXbr80D3i7U/vdmX/AMerLtrGOM+W88cz/wDXmnyf7Pyn/wBCq5aX9jaXUkrW&#10;en3E7Js3/wAX8q/dZe8n1PwunHka+z69Cs1hHN9sktnvPtf312SfL/wFcCqGmC2uGkS+aP7Uq7PO&#10;n+bf/OumXW5BayYt7eP+D/WKy/8Aj1c3b+G7/wC1Tyva74G/je3DfN/s8Bf/AB6inL3Hz6djGrT5&#10;aiUFzX300/UmtdDkhkicCTyMffeNvk/3dwFaEcEUmpM7SXGP+Wrz/wDxOdtVotAvLaN7uEXEiI2z&#10;Yluiqn6GtSEa9cTNNHpl5PsT/XP5TR7f+BR1nKXTmv8AgaUqdoqMk1+K6ixssMkc4jjtY/m/18e1&#10;f+BbH3VDKZ75Li4W/tGjTb+4tIZCr/3vvFas2Wk6zcSZeC8CP/BHIjN/46gWrCeG9TtZJPtk0dpB&#10;/wA8Z59zf+OkVHPCOnMrnSqdSWji+XruvxRn7kNpHtt/3aNv+SzkXf8A8ByahTU59Wd3a3k0qNdq&#10;fu7CVf8Ax5Sf/QaqeYtvdyR2+pxwf3/3jx/+1KuyXjRwRpdX9vd/3t9w7f8AoJrTkOf4vJLfUrWU&#10;WnazqUcI1W4eSL72wuq1blg0yOeSKf7RvT7r3du7Rp/wLFMtZHn+YXmj2Np/fnkbzP8Ax41PdahC&#10;rvFd6tbwRuuxJLE+ZvX/AL8n/wBColzyl7t/6/7dNHGMafvW169PxZQN7b2tqVgNm8D7d8yBtz/7&#10;P3DVqxvZ5LXHm3Cf3P8AR22v/wADxVCG20idpGXxFeW8n3PLgSPd/wCgVKscGoHybHUtU1aSL/nv&#10;YRts/wCBNHWnuefzMkpaXafazRan1W/sfnka3mj/ANz5tv8Ad2tiof7Su794El0mN97ffgDbf9la&#10;tWmkWQ8vbq8kE+3ZL/oEHyf98pT5BJaSeQuux3ez7n7hW+X/AMdrP3f6ubKMpaylp8n+bIb3TVvZ&#10;PsurabJabG3xPGG2v/vbnFSH7Gvl29jpNvPOj/ckDbtn95f4afJo1prr/M9vH/tpaKu//gTEtWtc&#10;fD/S0tI4vLs7uTb9+e327P8Ax/b/AOO1lOrCLXPJ+nQqNCrUblFL10uYUVndRu9xc6bJJB/cgcbn&#10;/wCAsKd9s06BP3tj5k8zb4uP/HfuVtHwtHsgt4rDT/u/f8tv/ZVND6VfXEUlusOl/uvuO8Sx/wDo&#10;SVHtYHRHDVIx7+uu/wAjJOtWVtJtm0/VEf8Agf7OzL/wHimPpsE/mQpJeQSTNu2SRybf5VshLiwj&#10;jf8Asuzj2J99I2kk/wDHUNUzf2EfmOkdvBdP9/z9Pfd/47BRGenufncUqf2akv0K1qRFB9nlvI/M&#10;+5v+0L93/d+9Vqw1D7BHIsscd3abfkf7ZGrf7vzEVa8y/Swj8q80uDzV/j3Q/L/3wKpfZNZcRt5m&#10;n3cat8jxyNtf/gK5rL4tZ/mPl9nblu36EInnSKSWDQbxd/yRf6em3b/33U08+pwwR7LC8h2R7JU+&#10;WVf++lNaKadrWmJHLPb6OY/4H+z3czf+OjbWdd3eqxT3HmvbvI/aPTLll/75ZxWsJ83b8RTj7ONr&#10;vXpov+CV7aT9xvup7xP9y32r/wABao7SO2j1OS4t7q4nDp8iTo0i/wDjqVbgs73zPNdo/I2/f+yS&#10;x7P++jVSa0vo/wDVahcRxv8Ae2XgX+vy0dH7xHLype7e3z/JmtHqVrHHH9oFnH/B89u6s+f9nipJ&#10;HsJJI9kUcj/89kjZf/QqwYIb6OOR/wC2rd/9ie58xqt6fJOY5PN1fT3j/iT+0Wj/APQRWU43+A3j&#10;Uk/iX9feW9Tt7S6j2Sj7P/c/eKq/+OvurNmheA/ZyY7qD76P8zf8B+ajU9k77/tOlps+RZrXV2Zk&#10;/wCBN92o51upYLf/AIqKKT+D7NHrG5v/AB2OtYx5eU56kvaX0v5/8ONju78weXbWtxHDv+bYFjZP&#10;++sVk3E8trIGhg1SDd/03WNf5lavSWN3qccguGvMo/yQ+Y0m/wD3tyVRV7dgIntriSYsv/LoJGTH&#10;8XzfLW8TjlzadO17L7iBJtSulkdPtk8n9x7hWWs6NbmwuB9oju4J5fvb5E/9mcVvXRsI4vKMeoSS&#10;O333t1Vv++VkFQNawWKf8gvU542b5/P08yR/8Bb5q0jL+6Yyp/zMxoopXuvPiv7t0ib598kSr6/8&#10;9Kfd3KXVz5u/7D8rbY/tC7Xb+91rTGk2t1Lvis7jy3/gez8tefwrIuLPY8kTi7g8r/VQeZ8v8quE&#10;uaRhKEoR5VsyvHNOq/8AHxbu/wAu1El2yf8AAaozxMyea3VG+47bn/3mradm8mOc6bfnYuze6Fl/&#10;75rIk1S1sLrMOnPLH/Ct0jBR+QolKU0+Ux5Umr6f16lC8ti83ywSTJ/fctWbf6Y8J89Y0eNf4PLb&#10;/wBlU1tPqFtPHJEbCNpH+98jf/WrGvkI2bCi7B8yfKf6Vy1faKPb5HVTUFK17/P/ADRQeN5I+VSV&#10;H/uR1nTQP+8xa/7h8k7a3nWzMEjOyD+4nkR+Z/46BVKaxtnjkLxTvjlX8s7tv/fVcdpT+FP7jqso&#10;byX33/IyPs0i+Xj5E/65mp0PyEP1X+Dy22pViPTkuYvnjng/uo8G7+tTNp5McmfP2bf44Bup+y54&#10;Jvo+pDlZ6mOkX97/ANF1A0flsNr1ryabLH9+OSD+7vRlqOey8v8Ajg+b5a3dH3e4KormOqGVndOM&#10;k/PzXS/ArxCfD/iPXIZrOSffcFt8fy/wrWV9n3JuHkDj5v3nzPWn4EsG0/U750s47iPf82/5WT9G&#10;r8+4zy+GPyl0LJ2ae9j9E4Kx7wWZOfeLW1z27xV4xhbQ7oi3k8zZhI/M/wDrV87afbu9nAWOzj7l&#10;ei6zrjS2myPTMSPu7fL/AOixXIWkTxQKPK2g9R5Kj+hrw+Acjq5PRq88eWM2na66f9vHr8e5tSzG&#10;VCNKV3G/R2187GdcRJs/efxUi2Ykj3L1/wCulasgMey3Nok/935G/wABSS28tunmvYeQh6PzX6lK&#10;m5y+JX6XPyZSaWxlCBXjjVo/+B05kV3+WT/2WrYm+f8A1f8A8TT/APWF/wBxI7t/H5e7/wBBqvYz&#10;cffFz6lGNVWT5pPn/wC+qJMD/lp5dWILcn78cm9V/wB1v96h5vLk2L5nz/e37d1d8acJR5unkS5N&#10;OxUXbB/y037v4/Lapow3/AN1Wp7eUJJ5X2p4P4n8hf8AE1XV5Y02Mj7/APr1O7+Vc654y9zYq6kv&#10;MS4g/ux7H/65r/jUWxgQuz7n+7/jVgsn8P2rev8A0wZf6UxQHcqzyJs+8/l/NW8oT/lZKZKh82Pp&#10;HvX+4fmqqpcSSfu/3n+3V1Bbt/qDI+75d7wVA1jeTS/Inmf9s/4fzpwpQk+blt/4EK9tLkLoxkp/&#10;2PzLdtvzpg/P92pRazxyY+47r8uz+P8AU0670KeWN5E38A7kfO6tIwgl7skPm1SZ+k/7MH/JvPgz&#10;/rw/9mein/syo0f7PXgxX++LA5/76eivgPtz9Wfq8/4VL/CvyPQ9eJ/sTUF/6d5P/QTX56weBtQi&#10;QywG7k/4GI4/+BbUbdX6F67JHHo1+0n3Ft5C/wDu7TX5+TeNvCFyxfTo9TjDff8AIkk/9mO6voMi&#10;lLlnyrseBxRCnKdPnffrbt5MkufDM1v5aXmsW8e//limmo3/AKEA1aOkfDzSL7/TJNUxMv3UeSNf&#10;/HdtU4PEvhJ5I3/tfWLT/YS0eRv++m3Us3i3ToLfZZ3+t30f/TeBf/Zoa+lkqkvgk0+9rHxcVSp+&#10;9OKku17iXfw6t1lkSzjsIZ/4/tXlbf8AvrPy1Y0vwjpEGYNQg0/Vb3d9+1vH2p/3zhP/AB6pdG8X&#10;Ns8pLi82fxeXpcW7/wBlrTk8VPHPsitNcn3/APPS3jVf++d5rOUqvw8342/E3jCjdVI/c1f8CLUv&#10;DvhDTLfzTpemCRf4BcLI3/oyubbU/Cxk/d2SWpVvv5VVT/gOz5q3JtSvZNRjX+x9Tc+nlJH/AOO8&#10;1pX+lavdHzZdJ1BPl+TzxE3/AKEooivZ6Tle/mFRTrNunBK3913+8y38UaZc2UdnYx2cbt/y9WUH&#10;zf8AAvkNR3FldSwRNf6/P5g+SJHsVbYv/fs1ctdHvWuPNT+1LSdP4I5ImX+lbNvHfzXHlW+n3kk/&#10;8TzxwM38qPdpe7SFGjUqe9W36LX/ADOOi8MQ3d5sfWb+aT/phYRD/wBGIK1X+Hc0X+ohuEDr/rp4&#10;7Nmk/wC+UrpH8M3Fnb/Z9S+0Qf8AXfytv/ostRYaDp1vJsS4uJ9/8EFwY/8A0GEVzyxVvgl+B108&#10;DF+7OC++353ObTwDqsNpI8l7qFlGn/POCKPZ+lYl/oWpSmNG1LVPLT7rukUjf8B2pur1a78I2kVv&#10;9oNheT/3HkuJVrn9Vs9Ptbf5ri4k/wCmEdxLJ/RVrlr162IoyjBXb8jro4WnRqqTXKl1u/zPLZtI&#10;1ZTIpvtQud//ACwyF+X8qZ4A0O50/XryVbTUHSVNjvBPAsiL/tbs16FIbCS3/daR5e/77ybmas7T&#10;YdKjv5JZdO2Rvt3v9n86P/gS14uXe1hUlKdO3yS/I9rMY0J0oxjVv82/xkaCRNYPkJqkFo//AC2e&#10;SKSR/wDvlP8A2WrL6LYG3jl/svVPMb5/OureRd//AHzAKZf3miRDckcfl/weXpar/wC06fHLoV8k&#10;bteahHJ/cjs/l/l/7LX0u3vHzcY2vDftcbAkVxcfZ1tLyCP+NH8xldv+/YrSj0ie3kjSaXUIP7qe&#10;Yscf/jwojvfCNv8Adi1Df/f+xs39BUkeqeHY4976nrFp/seW0a/+O1nJfyXN40+X47fJogGizzxy&#10;RPJceXu+++1Y9v8A2zcVT1Pwta/Z/m1DzI0/54SXP/xYWr3/AAlGjA74dU1TUo/+fV7iSP8Aoakt&#10;NYsri4jdLy3sP+mPmXLN/wCOoFrP34dzT2NKXz7maPC0Mccbf8JX5e9fuQSSLs/3v3y1k6l4Xtoj&#10;vuvE9nJ/1w+b/wAeaeu8t9c0KNJIZZJJ5P4/9a3/AKEagS48MiT7R/Y+oTyf9M7dVX+e6iGInH7L&#10;+5GcsNTl217tnmsXhrw/c2283Onz/wDTbzFjZ/8AvotV6x0TwxnYkvnyf7dvEy/+Ox13cvifQ449&#10;/wBnvI4/40ns1Zf/AECi71zwdd2+9I/Lk/65xxr/ACreVerL7MjGOCpx96Mo+hydppGj+ZJE2iW8&#10;8f8A000tm/oKnjtfC9v8lrolvaSP/f092b/gO6rV/r/hRPkaPzJP+e3lruqxaeNdGt7faf7Yu9/3&#10;f3m3/wAd3VH76X2X95cadKPuylH7tSCSws7T97Z2/wBkkb+OTS9q/wAjTP7NE/mNca9pcEn9yOw2&#10;/wDoBFbsGr6VeW++4sNYuP7nmXEf+NUZ7H7fPu0zT7iD/YnvGasueX29PMuVKP2VfyV0YMtlPZmN&#10;bJbPy3/5bwWku7/x6Skh0UoPNutWsx/c/cIrfzrqpZZvIjtLtLeD5f8Ano+7/wAdc1Tgt5pJNloY&#10;/LT77veTrWkapH1aN1/mypHpdrONk+qW8+z7vkeY3/oJNWBpOhyW8kTyRyP99N8c/wD7NIKvvpHi&#10;R540tI7P5/4I7xm3/wDfRFW7zR9dgj/0jT7d3/uPHt3/APj5rn5v733M39lvzx+bRzCaYqc2WoR2&#10;mz+OS4uVVP1b/wBCresEtLFI3uNXs76T/pnI27/yJV2DRNSvo9zeHNPk+X/notPGgy3cez+y9Pgj&#10;T+//APZGic+f3Z/ozenScPejH03RU/teSOSR/sEd3B/B5dwu5P8Avk7ap3E58vfceH9Qk83+P7RE&#10;y/8AoYrct/DF7Z/P5lnAn/TCRf8A2Ylf/Hanj1dLe3+z/wBp2/y/eTy1/wDZcVz8/wDJG/3mnJL7&#10;cmvuOZksL27j2XWj6p5e35P3kW3/AL6yang0DzfkWz1jzP8ApncLt/mKvz+JtPu4/K+2eY/8D/dj&#10;/lRBr+mQSbG+zvJ/0zt1/wDZjWnPP+Wwo0qXN8V/MzbyzvZZPKgu9ct40/geNW/qaedL+328f2q/&#10;1D7Wn3fMkaNn/wDHDVi/v9Kn+SO0jeSX+CSNm/8AHlcVnxwaV5caS6RH5n99LyX/ABo5v60I9nyy&#10;93VfOxZ1LSZv3aNq+E2/cnvPl/3fuCsyw0qzkuLh7iHT5/8Ab+1tGtXo4LX79v4dt54/7kk7SM/+&#10;f96pLhzb28f/ABSlvY/7fmf/ABPzVpzTfuf5GcqUFLml+N3+aKi+DNInXzmsNLf5t7pBdtuqja+D&#10;9LhlBfRNP2fxP/rP/HlUtWqNUtJU+QafBJt+4kk7f+PYpkCQ3kcYt57OOf8A6+Jdv/fDGs+eUPtD&#10;lQpzkuSGtvIqQJoOmXEiHS7dIP4Hg0+Rm/76ZBRPpOmX0nmwTyfP/B/Z+3/0HDVvR6TqkUf7q0s5&#10;9n3nkvJF/rWfJbPLJvlTT5JP7nmT/wDspo5re/zfiHsOX3ZxsvRoqnwm8uJX1W48z+JEjaNv++dt&#10;ZcnhG7jSRUOoQSff3zxsrf8AjwrqtN0COcjfBZx/L/z+Txt/31zTF8JWnzvFBJA+7/oISyb/APvo&#10;VrCrP+YzdCGnLFa36/8AAOD/ALNurQSO1peXcifIs8dukkn/AH1spJtWmlT7LdWOsRz/AC/6yJWX&#10;/vlSK7n+xJrS42RW1xHH/BN9pZl/8eFPGjxahHGlxJJJJu+/HHG33f8AeArSVXX343OeOG5U+WVv&#10;uZ5X9mE9xuaxvI3Rf+WkUsK/+h7aseVZXNvsfSLOEJ1m+0P97+9Xph0Cyj/ffbLi0k3/AMcdt/7K&#10;N1F/pk3mRr/b95J8vypH/q0/Sqlive5P8zOOAfLzafNI8rlinf8AdQX8Yg2/cnm3f0qC/fUoYo7d&#10;ZrDUUf7j5Td/u/Ntr1CewuILfZ/wkWofe+5sjZf/AEAVivpK38nlf2pHAHbY731urf8AoNEa/wDd&#10;X3f/AGpjWwTStd39f+Czzi4a4lijbyrCKT+JHSKP/wBqVch0FZLHyPs2mOjr/rvtEayf8CZs1117&#10;4VNmfKS/0e62fx/2Wn/1qxpPDSyTyNu0uff/AB/2X/8AFGpq1va6xla3ZmVPCOjrKN791/w5yMmj&#10;W0aSLctpm/bsT541b/gTNWHexwn5BDbwR+iTrJs/8fFemDwLMjx3cV5pccaMz/Jbqq/1akv9NnS0&#10;kRxZz7/44I0+7+VTCpCP2vxZ0Sw05a2WnZI85NtBLJ5pbf8Ad+5cbv8A2cVZvHLnYLK4f/bxu3/q&#10;a6P+zLeKTYz+RGi/P/okcn9KathbQzybbyORH+RP9AVm/wDHsVs3/Jr/AOBW/CJxuh9qW3yv+LOS&#10;vYLif5HsJJN//TYbt3/As1UaCaeTy4dNn8wfe+da7P8Asm3VN/2W3D/cZ/IX5/1qyPDEcdvG76Zv&#10;j/vp5Sq9c9NwjPmnHX5/qVKlUlG0dvl+hwf9j3m7c+h3BuF/jRxTNJm1Sxu5JoNP1CB/4vLkCr/4&#10;9XfP4RiaXKWdxafx7P4f51ZtvDZsrOS4Se4g+bZsSP5f++ua58b9XrU5wnRTXmj0cujXoVYVKc2n&#10;5O1jnru51a4tHR9MknkeL/X4Rf8A0FzWJbw3METo2mXBnA+cIx/wr02PTIXx5WrSJHt+/JYRt/Td&#10;VZ/C7CPzV1iOf5vkke02/wCFeNltGjhKbXLGF35o9XNZ18TKLblK22sX+R55ZrMZZDFp0kb/AO4z&#10;N/48KcLO5UgvbSQJ9wfuPMX/AHq7mXw9ffZtwvreff8AwIjK1QRWV0DcFp7fz93zJPG27/7KvoY1&#10;KTj7nL9585KjUbvJyXa6/wCCcVcaMsKRhLyOP++72oX/ABpqaWkieW9/8n9/ZG3zV2Tp9hk3xp+8&#10;+4/H/wBamf2k38Bkg3/887eNv/Qkrf2XPvt/X905/h0dr+j/AMzkZtHgPmbbyMz/ANyddrVT/s2O&#10;IbGWCf8Ai+7838q7O21CzhkuEumvJHf/AJbInzfyqvPcWEv7oR38ifcZ3ZW3/wDfVXGlKXd/1/26&#10;ZS93svn/AME5e3tXeaQw28Fuqrv8vzNqv/4+KsW6zytiOJC79djSFq3TeaHbXPySXYX+LfDCzf8A&#10;ounXNxpAld4ruSYOvyPPbxj5v93FaSp68kE19/59RLRc0mn81+WtznZbbUbcyKFkiVv74f8A+JqF&#10;rGTbt+2WmRxl5XVk/wDIdbUut3dzb+Qb1BEv/LHO1aZBI94oMFz5cy/3Aqt/31W8YVIy9/b+u5k5&#10;Qa93f+uxleVfQN5QlsJP9tx/8UBVWS1uZJ4/MjgkLf3E2r/SumTSJbuHfLPdyO7fwSBv++qmHhSR&#10;EDDV545Pl2QOG3f0rnlVp0788l9xvTp1qnwxOTS2WJHVbeAbf9iRtn/j1TNa3MwdkMf+rP3I5dtd&#10;Lc+GYrd8Xt/dzz7fl2R7v8Kz7ezn0+UlTJHsG/f5bbv/AB01vFxkualG78zJqSaU2foF+zUM/s/e&#10;DPfTh6+retFXPgE5n+CXhRx/z4A9Md2+tFfnj/iT9X+Z+xTjH2VL/CvyOz8Rzw22gajNMf3MdvKz&#10;/wC6FO6vzvH7SHgOwjjax0vVM/wfu/8A2ZnWv0F8a4/4QzWsf8+E3/os1+KVuwEcX0r6fh+hCtSq&#10;81+h4fEM5Qq0+XsfUMv7XujRf6rwnqF38v8Ay31R4f8A0FmrD1P9ru4uINln4Qt7R/78moTyN/47&#10;ivn7cW/h/WjacZ28fWvrIYDDw3j+LPkpYic97fcj3N/2wvGItPs62Ojxx/7cU7N/6MrmtQ/aU8b3&#10;77k1GC0P/Trb/wDxRNeYYU96PLWuiOHpQ+CKMZScvibO2uPjV40uJPNfX7jzP9j5f/QaqXHxa8X3&#10;A+fX7z/gEm3+lcpkUZFacsP5SOVHVR/FvxpH9zxPqcf+5cMtRn4peMjJ5v8Awk+r+Z/f+2Sf41ze&#10;DQBzRyw/lGdCfiL4tn/13ifV5PreSf41EvjzxRAf3XiPWI/+ud5Kv/s1YcjAHFCsCpo5Y/yj13Nw&#10;+PvFUn3vFGsf+DCX/wCKpLXxz4mguUaPxJqiMWGX+2Sf/FVgrnFOTPmp9RWVeEXSnBLo/wAik3e9&#10;z3238Qag9qkzaveSSNF997iRv/Zq8Y+KvxY8X+FJ1k0zxPqlg5kA3wXLrXqPhrfL4cglcf7PWvFP&#10;jxbiNFGP4h396/nbKqtRY1U3PZnXgnavZnb23x08fJHHs8Yax91fv3DNWvaftN/FCyXYnjC8eP8A&#10;uTxxyf8AoSV5bYgtaQNj70a9/wDZqy0nbFf0V7KjKPvRT+Rz+0qRfuya+Z6vH+1N8Rv+WuupP/10&#10;t0/+tWpaftffEG3j2NLpk8f/AE3sx/jXiWw+lG0jtUfVMP8A8+19we1qfzP7z3qP9snxlH9+10v/&#10;AIBb7f8AGrtn+2TrEf8ArdMk+f7zwX5j/wDHdlfO+5v7v60ZJ4K8fWj6lh/+faK9vW/nf3s+nLT9&#10;rrTd/wDpvhy/k/vvHqDf/WrZtP2qfh+8n+laF4k/8CN3/tWvksxIOh/SmnA6N+lZrAYfzXoy1i6y&#10;639T7Ab9pT4Z3smz+y9Qgj/hefLf+zNV7Tvj/wDDxjsW60+0j/6etPb/AONmvjEBV6Lj8adlyOJM&#10;fhWX9n0vP7wWInzc2n3W/Kx9/aX8YvhXcW+yXX/Dfz/wfZ/Jb/x5BWhpev8Agi4+ax1/w2//AFzu&#10;I2b/AMeIr88NrUojArn/ALKh9iozX67LrFH6LGew1CPZptxpfl/7FvEzf+jKv2lgPvXFnbun/TPT&#10;4v8A4s1+biOE+78tTpqd5BnybidD/sStWUsq/wCnn4FRxneP3Ox+kd4Pscf+j6JJIj/e8vT42/8A&#10;QU3VmXEsf2f914YuJH/v+Wy/+06+BrD4jeLtM/48/EmsW/8A1zvn/wAa37P9oP4k2fyx+MtYA/6a&#10;XG7/ANCzUf2ZVh9pP70b/XYz+KP5M+z5Ee8T5/CmoT/9vEq1PZ6JN95PCl5H/cee8b/2avjSD9o/&#10;4jQSeaPE9y8n998NWnB+1L8QE+aTVEuv+ukbf+yvRLAYj7NvvZMcVR+0n9yPrC80TUpPn/sOT/wM&#10;k/wplv4avbiT5/D8nl/9dJGr5ot/2vPFdv8A660t5/8ArnPLH/7Ma07X9svVB/x8aJJ/2w1ORf8A&#10;0IGs/qWIj9lfIr2+Hlvc+lrDQU+41nbx/wCw+5f6Grk/hxfs/wC6j0uP/b8tWb+VfOFt+2NFN8lz&#10;o+qSR/3P7UVv/adbem/tXeDnO660bWIP+3xW/wDZK4pYLF/ynVHFYb4fzPab/R9QkjjiaPR/L/69&#10;1/8AZakj0S7jt/muNLjj/wCmdmzf+0zXm9l+1P8AD64+/NqFj/tvAJP/AGnXQw/tF/DRoPl8X4d/&#10;vpd2c8a/+QwKzlSxcf8Al2/uLjLDt6zX3m+nh0j5FvJJP76Jbt/8bqw+g2P8d/JBJ/030v8A+JQV&#10;z3/C9PhvcfInjXS/n/6aXKr/AOPGrs/xI8HXNvst/iHocm/+BLx42/8AHpKz5MR/K4/Ip+w5en32&#10;NE+GMRyf6ZvT+/HZ+X/hU0HgWK4j81Ly4jk/6ablauR/4SvSpPntfHln/sJHqkX/ALNIar3GqS38&#10;e5PEH2v/AG/7cib+taeyqy3l+BhGrSj9m/zOzk8K29n9/VLxNn9/5l/mFqO00SK8j2RXF5d7P4/L&#10;i2/+PEVy9pYalqEf7rVJP/BhHJ/WtyPwjqUkfz+INU/7Z7WX/wAdes5w5P8Al4bw973o0y/P4dtL&#10;eOT/AEjT7if/AKb2ce5P/H6zbg3VvHsi1Ozj/wCue1f8ank8E3tvH5v9sah/wP5W/wDQ6qDw5dxi&#10;Rftkk/8AsSSSf+ymiH+K5nV/w2+ZHI+ri38pI9Hn/j3/AC7v6UwafrF38j3Edp/sWsix0+38J6rP&#10;/qre4/7Ybv8A2an3HhXXIvv/AGz/ALbybV/nXRzw8jDknLuyCTw5dRx7/wC07iP/AH7hZP8A0I1I&#10;dJupPL/4nd55n9yOP/2ZafHomr2knyGSP/bePdS3D655myXUbyT/AGPm/wAKj4vtI05Yx+KL/Ejj&#10;0F/9bdyahJ/v7m/9CNV5NAi+z/urOTy/7/2dl/8AHt4q/GNV+8lxqHmf3/LZaWT7VJ8l7qmoRx/3&#10;5PMZaPf/AJhe7/KU7fw3Nbx73t5I/wC/+8lb/wBBJqO38OabJJJ5txJHJL/vsyf99YqxJbGP7mqS&#10;eX/f+aP+tU7y2t4/+YhJJ/20WtLT/pEcsPIsXng23t/LT7RJJH/f+9/wL79Z8nhv7RJtt/tk/wA3&#10;/LP5f67qoXlzpEX+tuI9/wDfkvF/+KrPuNR0G3+94gs4P9j7Yv8A8VRyT838jPmpfZaXzNPUPC1r&#10;9n82W48uR/4J91Mk8LaVcW++K42Sf8B+f/gNYL+L/C1p5iNrdp/v/bI6gk+JXgyMfPqVpJ/233f+&#10;gil7LEef3E8+G8vvN2Twjb+XvQySf99f+y1X/wCER/uJ9z/nnGzf0rFk+MngeOSP/ToI9n3tnmSf&#10;0pkn7QHhK3+VL/8Ad/3009/8KOXEeY/9n6NGvPojj5IopJP7++z/APigaiPhiXzd6RW8f/jq/wDj&#10;1c1dftF6Ckm63NxP/wBu7R/+hVUuf2ndPeIq+hPdn++7qv8A7JV+yxEvgp/iYp4dS96f3Jnd2/gj&#10;ULz57eS3jkT/AJ6Xm3/0F6cfDF1H8kssc8if3Lhmb+W2vK3/AGjbUpiLwz5fzf8AP5/470q7oP7R&#10;z+ILie3XwtZh4m2b3u2b+grxswrzwNJTxSUVfoddKeHjeSk9PI9E/wCEXs5P9dJeQXe3/lnIu3/v&#10;reKZH4TglHyvJ/ufaP8A4k1xev8AxmvtLsJJjpWnrsX7mJP/AIqvPbL9pzWru0SVNL0tAGb5P3u3&#10;/wBDFVlmKjmMZLD1HePd6GU69KavGGie9rf+3Hu0nhCCP54riSCT+55jf41Y/wCEX1eT7n+lwf7H&#10;zN/OvArz9ozXJ03LYaXH/wBs5W/9Ces7/horxGP+WGnp/wBu8m7/ANDr6CFCr9uRzc8Pspn0XJ4V&#10;u/Mk/wBA/wC+5Nv/AKCtV/8AhGdRjt/N+yW/lp/z3kZq+ff+GhvFfz7DaRp/1zk/+LqSP9o7xdb/&#10;AOquII/+2bf/ABdL6rV8v/Jh89Ls/uR7lJ4enkj82LS9P/3IJPm/8epknh429vG9xo8ce/7nmV4p&#10;/wANLeMvM3s2nvJ8vz/Zm/8AiquR/tPeLj95dM+f5P8Aj2bd/wChVr7DEf0zO9L+X8D2KXTYIPLZ&#10;NPjj/wCucf8A8VRFZr5n73S45Pl+T93Gzbv+BA146v7TXiiGT57HR7vb/wA9LZv/AIurK/tQ63cP&#10;G9xo2lybPn/diSP/ANBeuKWFxE38N/maOdKMbR/I9Xk0rSXkjluLST/b3xxr/wCgpVe40XSJ5/8A&#10;j00+O3/uT7Wk/wDHlryeT9ooXF55svhi3dH/AIE1CZV/8eJp9v8AtCL5m268O+Yn/POO/kX+hron&#10;h68dNfk/8zCCpvWUV81/keqW2i6SY5N9nZ/Z0XZvTdG27/gJ+aoY9Bsk+f8As/z4/wC+8kkn/oNe&#10;Y33xt0qc7hot5Z/9v/mf+yVLbfFzw6Rv8i/gl9N4Zf8A0CtaWHq25ZXf9f4jKryX5oxS9Lv9D1GC&#10;0i02T/kD2f8A38lVv51Tn046nfnyra3tNv3kkuJmj/8AHia5W2+JvhG/jj+0X+oQf7kf/wBatKLx&#10;34UwfsvieSMf9Pe1f/QlpOlKC+HX0uRFKTUenrY+9vgdB9n+D/hqLCJts8bIzlR8zUUz4E3MN38G&#10;/C0tvOLiBrIFZkOQ/wAzUV8A378vVn6rKMfZ015I6Xxt/wAiZrX/AF4zf+i2r8UIfuR/Q1+1/jb/&#10;AJEzWv8Arxm/9FtX4oQ/cj+hr7Hhv+HV+R8zxH/Fp+hLRRRX2h8iFFFFABRRRQAUUUUAFFFFABSo&#10;cOp96Smyf6tvoamavFoa3PWPB2v2kmk28C3sbzKvzJury749X1lqFkI4rmOSbP3MV5G161jKySPJ&#10;H83oag1YC/VZFZ5P+2VflMOG8LSrfWVN8ybZ69HC+zrKpfQ9J8PMJdD05x/zyWtR/lf2rnfAsTw+&#10;H03x7PmP3/lr0Xw14GvfFcQuFv8AS9Gt3nWzgm1i48lbqdvuwxfKfm+b7zfKv8T1+pKrD2cZz00P&#10;MnTbqSjHXU5zejAmhdjHIqzdWz2V3cWVxH5d3DK0Lx87kcNtZf8Avqup1b4NeLfD2oeGdPv9HeDU&#10;/EbMmn6e8g875ZPL+f8AhX5v/HaqdaEPjluRGnKXwrY41lJojkIGK6nxV8P73wjptpfHVNH13Tbi&#10;eS3XUNDuPtEKTx48yNtyhlbayN935l+7WXqHhe/0nStJ1KWOOS01Oza+ieDc2yMTvD+94+X5onoh&#10;WhNW5txShKLs1sZdFSfZLj7P9o+zyeRu2ed5beXu/u7ulHkS/vP3cny/e/dt8mfu0iSOkPQ1Yj0y&#10;8k+5aTv8rP8A6tvujhm6VBH8/wAq/Pu+7QA1XITFNjJBOe9beneFdY1WPVpLawnc6XbLdXcciMrL&#10;GZEjUhfq6VlQrJdyCK3t5J5P7kEbM3/jtVzw2HZjQmKdt4IpTHK/l7Y5PmbYv7v+L+7VjSdF1DX7&#10;+0srKzknnu5I4Yv3bbdztsX/AMeqbPcFqUvK5pfu8Vs+JfCV94V8QappM0kepSaZL5N1dad5jW6P&#10;/Eu5kX7v+7WTLBKIBceXJ5G/Z53ltt3f3d1VCbnuDjyuzG7PajbjtTpEljjjlaORI5d2x/L+V8fe&#10;21pT+G9UtfDVpr8lq6aXdTy2sVxn/lpGqF//AENaXOwsZdFPuLO4s5NtxBJBI67lSeNl+X/gVMrQ&#10;QUUUUDDYtFFFZCCk8tKWitQE8tKPLSlopgFJ5jR/dkk/77alopASR3c8f3bif/vtqsR61fx/dv7t&#10;P9y4f/GqdFZBZFz+39Y/6DGoH/t8k/xqX/hJ9djQ/wDE41BP+3yT/wCKrN35pdzeXtqJxZSZdHiz&#10;Xf8AoN6p/wCBj/41aHijXf8AoN6n/wCBj/41hhhVsS5FZOMRtsuSeItXk/5id/8A+BD/AONQPrWq&#10;f9BO7/8AAh/8ar7vpT0G/wC9SuK1hJL+4kP727nkf3kZmqvvb+KST/gdWKryJ8/9+gpWDzHoLq9F&#10;KI1z/foAaGx92rwlQJUBC76hJbzflrINy/5qfJ/s1JJcJJ96s7L1PGecUWJaJn2iPd/3zSpdQCP5&#10;6bczqPlWswt+9+X/AMcpSVwir7l6SeKSRGFdL8MRHJfXzZ/5ae9cd9leRTj/AMfrzqw1q8tNauGF&#10;xs3St6V85nuC/tCjGip8up2UaPtIySZ9T+LjDBo0wYx/drw7R3D6euHzyf8A0KuV8U+L9Qv9wuNQ&#10;edFXYvzjbtrV+H8xl0ESO+f3prhyHKnlsprm5uZehfsHRo3b6nSfvP8Annv/APHqeL6b+H/vipvt&#10;cccf+xSJPDJX2Rx+qFS7ZPvP96pEuPM+Wqkhj/hojL+ZQKyLVxa70+/VWS18tPlqeWTy0T/aphny&#10;fv8A36FcFcg2tH7UIN772jq1vX/vmnkbwd33KLjuVN+ypI9udzVHPt/go/grYkfO/wDDT45Kj+X3&#10;qSOhDHb6a8j7G+lWPLi2VE+3Y30py2ZC3P1i/ZM/5Nq8A/8AYN/9meij9kz/AJNq8A/9g3/2Z6K/&#10;Kp/xJ+rP09/wqfovyR6J42/5EzWv+vGb/wBFtX4oQ/cj+hr9r/G3/Ima1/14zf8Aotq/FCH7kf0N&#10;fW8N/wAOr8j57iP+LT9CWiiivtD5EKKKKACiiigAooooAKKKKACiiigCxYWkF5JcJcXEdrsgkdN8&#10;e7ewX5Y/+BVXEap93j3rX8OXcVnPfvLZyX2/T54lRI92xmXCyf8AAf71ZHTtn2rMXUXPlZO/dn2x&#10;XrPw08bS2HgKx0yy8X6Z4LvtL1ia9ln1K0kmNzazRxBlTbG+7b5HzQfIsvmV5J5oOR5e3Hvmultv&#10;APiHUfAv/CWw6dcT6IL7+zvOjtpGzLtX5vu427m2fe+/8tcuIhCcYwnpqdNCc4Nygr9y94z8V+GN&#10;Xutai0HwjZ6bHcXs0tlqHnzrJBAZWaOPyt/lL8vy/dq/DeaHr/h34XaFd6zHo6Wlxerqt6EfdZRy&#10;XKtu+Uf3fu7a5e38DeIrm8jtLbwxrE120TSpClhM8jxBtjNt27tu5du6oLHw1reopcNaaNqFzHB5&#10;nnPBZSNs8vb5m7avy7dybv7tXyxcdJbed+lh88lJtx38rdb9DtvilcWaaZpOkaJqPh6bwzaSyva6&#10;botxLLKrnbuuLmSSJPMkZVRdy/L+72KqVv8Ahv4pw6dp/grQ216S30GDw3q9rqlllvJe5la9MSyr&#10;j978zwbfvba8qh8M6vcaRLrEGl6g+ixEq+ppayNbo/Ta0uNv8X96pLbwV4lP2XHh7WH+0SfZ4v8A&#10;iXTfvpfveWvy/M23+GsJUKLhyzltf7y41qim5xW/rseuX/jvT5vCdw48ZRyeGJfCy6TF4C/f+ZDe&#10;eQsa/Ls8r5Z1+0/aN2+pvEvivwtcr421m38VWd3ceI4tF+z6WkE63EP2ee3afzdyBVZdj/dZt9eb&#10;+DPhbr/j6/nsdLgk/taK8+yPYT28u9P3crszsEKrt8nbtb5t0lcutjdrqclg9rcR6n5wtvsTxN53&#10;m7tvl7du7du/hrOnh6SnenLVenr+hcq1XlvKOj9fT9T6P0j46y3XjPxlcT+MbM2D+IZL6wjv72+s&#10;f9FDP5bQS2wPy7W/1Esez+P+/Xl3g3XvDumfGi+vE1i/0zQJpb5bPVGZYJcujrE0jpE3kbmb5njj&#10;3p/DWFqXw51/StK0qe6sryO/1K+nsotJktZVvEkhWF/9Uy7vmWdNtP0/4W+Lr+08RTroWoQDQYIp&#10;72GeymWZFdgF+XZ77/8Ac+eiFLDxhLklo1b9BurXnJOUbuOvX1Par/4nWdz4al0qD4hRwazJoN3p&#10;kt5HqOoSK84vreeLdPIm9v3Pnqrf9dE+Ra80+B/i5fCcviCIatp+ivfwQon26W8s1m2Nv2reWn72&#10;D/d+6/8AwBK4SXw1rUOiW+rz6TqFvpNw22LUJLKRbd/92Vhtb7tX7LwJr954FvvF0FjcSaFYXaWk&#10;90kTtsYoz7vu7dq7fmbd/wAtI6f1ajCk4c2jf93cTxFaVRTtql57Ht8vjDwPrXi7Rr9PGUdja6P4&#10;yXX7p9Rt5ZJLpZIrTe0HlwjzNs0DpudUbZ89csfis2nR/DSy03xHcWFhp2qXF3qsFrLJGqbtSeVW&#10;l243/u23L9+vK9Q8O63pNjaXmqaTqGmWt2vmWs13ZPDHMv3tysyhW+9/DSWfh3V9S0m81W10rULv&#10;TbTm4vYLaSSGHv8AM6rtWlTwdFX966/7d8/8xSxNXmbSs+u/l/kfSHhf4s+Ho9dsNSvPHUn2P+1r&#10;/wDtSy1G9u9rxTXL+Wy2sUO2eNoZE3NPI/8Ad2bUSuAl8WW0vgnTYLHx9/YOjWnh+XS7vwtAksjX&#10;V5tkDN5WzymWdmR/PZty/wDAErzP/hE9eOm2mpf2Dqn9m3cixW979im8mZm4VVfbtZmatTxD8MfF&#10;HhbxjP4VudFvLjXYvnW1tLaWRpk/56RfJuZf9rbWccJRjK3N/wCk9P8AhzSWJqyXw/n/AF0PXfir&#10;8WPD3iHwVrdvpdxpD6bqUFsum6RHcahNcWGzYVX7PIRb2zRKrrui3b/7nz1zfgH4h2Gn+B/BNrrG&#10;vSXFjoPiOe7vdCkklk3wOtv5MixYMUixSJO+1m/9Drj/AAv8MtR8T2Njdwz29p9rvb+x8mfcrI1r&#10;aC5k3fL/AHW2r/tUy5+GGvJ4av8AxFbW0t7o1gLRLi6gt5wqNPB53dB8sa/Kzfd/1f8AC6URpYZQ&#10;VLm6/wDAB1a7l7Tl/rc6H4meJmuvBVvpWq+No/iJrn9rSX0GpwSTyfY7byirx750Vv3kmxvKX5V8&#10;v/bry48j/WY9sVoaho2p6XZ2d7e6deW1pdrvtbme2kjjmX/Zdl2t/wABqgPnGfLz77q9KjCFOHuH&#10;DUm5yvJWCiiiugzCiiigAooooAKKKKACiiigAooooAP46VE3/epKZXOMfJCtEn3PlqTzP3eKjL0g&#10;K8aVegj4qoz1YjdsbayKepLGn977lQD/AJaUSUwdaYiXy9709EX/AIHSo7f7lNqREkscafdqnJuz&#10;uWrMm3fuqtJH/drORUR0dTfM6bPuVBsb/co8xkoDcf5FSDdGaZx96k+1bKA1ZaeRhHuqjovh61vN&#10;djc6JBrATfM9q/7veqKzN83+6u6gyu3+3Wt4c/tKW8vJ9PkjR7WxnuJXf7vlbdkn/jrbazlcqN47&#10;HOxaZbBI91rH/wB+1q7sEalI+D/BUZumH3aZLccEdKNWVq9zU0HxDqfhXUrfU9PvJNO1S33eTPB8&#10;rJuXa3T/AGWr6A+IPiO88RafqGpeK9Q1jxBoWk6FoFz/AGFa3i2/nXNzaJuuJX2NtVW37m2/ekjr&#10;51inRY9nyN+lbmneN/E+i6qNW0zXNQsr9LZbL7TBcN5nkIqosP8AuqqptWuarR5nGfVG1Ory3i9v&#10;66Hq48G+GdG8NeObQ6Ld6k1/aaDd6b513Gt5p/2xjthb9380is3+z5q+X9yrlv8ADPw7p+r2U1hD&#10;cWOo+HvGOlaZcQPqkeoecsk5VvN8uFUikVk+6sj/APLSvGrbxp4tXWdWmt9S1N9S1uOSHUfLlkaa&#10;8U/eWT+Jqs6h8W/GuqxQfbPFWsXAAjP7y9Zl3ROrxt/vKyo26sfq9X+b8Wdf1ilp7u3kvM3bDQ9M&#10;1rxv45uNXt7y40zQ0v8AU30/TZFjmudtyI1jVtrbV/ebmbb8qxyVYsfh7o3jBNUj8P6Prmm63caX&#10;batotlqMkci3MXntFcqrqF82Pa26Ntq/6uSuD0/W9b0rXI9e0zULyx1ZJWf+0IJGWTc+7d83+189&#10;dD4d+Jd5ovie+8Xald6prPi8W0kOm6hJefLCzxPE0jcFm2rJ8iqy/NXRKFW/udjnhOl9pHV6h4F8&#10;C6O9o0Vjr/ie11rWrjRrB9LvI1kjFv5UbNt8srJNLI+9Ivl+Ty66Pw74F0TxL8NPDmo67cx6fY6J&#10;pl9K8FxcG1adn1SSJfNlSGZkVf4vlb5/LSvE/DfjzxF4V0+9sNF8R6ho9tdn/SLe0ndFdwuN3y/x&#10;bf4qs+HvF/iTw3c2E+neINQ0+eximhtjBOw8mORtzxr/ALLN8zVk6FWSvzdTVVqUXeUf6/U6TxT4&#10;O0Lwn8S9CgspZNd8PXBsrvyzI8fyy7S0fmtCu5f7svl/MlepN4B8P+MfH3jPSVgvNG0CTxxFZS2F&#10;pPGw+WLUC0i/uxs+ZPlT7q/crwDUtVv9f1a4vdSvri+1KVvOlup3ZpHb+9ural+I/im91d7248S6&#10;nJqDSxzNdPO3mOyK6I27+8qyOv8A20rSpSlNRfNrbc51Wim9NL7HfeGPAfgTxN/whPk6R4gs/wDh&#10;LLu50weZqkMn2KWFkVbj/UDzd3mpui+X/eqa7+EHhHT/AAlHBceIE/4SWTQF1tXS4lkfc0PnLD9l&#10;W1K+Rt+XzfO+Vq8ktvEutaX9g+xajdwf2ZObiw8uRl+zSPt3Mv8AdZtqVLN8QPFA8Onw1/wkGof2&#10;CPlXTPtDeTt3b9u3+7u+bbTVKre8an4mntqb3gvuMMSM5/uVYf7jfSqcTt/FVkfPG30rulscNtT9&#10;Zf2TP+TafAP/AGDv/Znoo/ZJ/wCTavAn/YO/9qPRX5bN/vZ+rP1Br91T9EeieNv+RM1r/rxm/wDR&#10;bV+KEP3I/oa/a/xt/wAiZrX/AF4zf+i2r8UIfuR/Q19dw3/Dq/I+a4j/AItP0JaKKK+0PkQooooA&#10;KKKKACiiigAooooAKD0ooPSmtwNfwvJqEc9/9gjjkk/s+5Sff/zw2/vG/wB7bWP2rY8L29xcT6n9&#10;nu/smzT7l3f72+ML80f/AAKsgdqyXxSEhsQy5r0nwj4q0qz+HdppV7rElhd6d4pg1f7H5crLdQbU&#10;SRV25Xcu3d81ebKdkhpN4ZyKzq0fbM1p1HTd0e2Q/EfRdf1Dx9cat4kvI59R1r+0dPmvpL2S1mgV&#10;5dq+VA6t5m1k2+b8m3+5W74g+OejS+OPD19pmv38ekp40PiC+REmh/cGKyXLp/E3yXK7fn/8fr55&#10;AYINnahw20butczwNGU9b7bfKx0fXKnJy6evXe57fovxO8OjwPNZatq5niTT73TlsoLO6t9QRZWl&#10;aOOCWOQW7Q7pPm89d3+s+/8AJVTxp8Yv7cHxMSz1/UHj1m10230pPMljX9w0XmLt/wCWXyq9eM/O&#10;e3XmgB8j8qawNJT5v63uH1upy8v9bWPorSPjX4etvGEuo3Or3ccd3qek3Etz5ErNtj0me0nkb+Jt&#10;s0qf7Tferyv4e67Z+DPiI9xd6vI9o9vd2KeILWN2mtXmjeOO8iVtr7l3bv4W/wCBVxMhfIHpSo8j&#10;tVwwkYKX95W+4iWJnJp9tfvPetG8ceGdI0nwzol94w1PW1sY9Zil1FEureGD7THbmGP5WWdrbdG+&#10;9V2P/s7fvy678Q/Dep+CbzQLfxT5M58OnTFuUtLpYXliv/tCr8zO+2SNnVWb/gWyvAONpTbxn1o4&#10;wF29B61l9Qh/M97/AGfU1+uz191aq3X07nvnif4k+Erzwz4tgsPEFxO+u6NBbwQXyXlxdJPC1u+2&#10;eWSQxL9x1Xyl2/7lcF4L8XaZpfw81LS9Qu83Fvr9jrUWlzxu0OoRRJKklvuUFV3eYn3vlrgOVANL&#10;k8NW8MJCMOTme6f3GTxMnLmstrHr/jrxpo17oni9bfxdeeMZ/E2pxX1va3UEsf8AZmxmdmbzPl8z&#10;a3lfuty7fM+er3wy+JmgaH4U03T/ABBrWLfTzdq2nfY7qO8SKfdvWzngmCNu3fN56/8Afa14mwOx&#10;mWTv/dpcFVUs+SR6Vh9Ug4cnM9/+AWsVJT57L8T3PW/iL4Qk8L+J4dO167eTWfDsVlbQX0d5NeQz&#10;w+S4E8ruYl+aLankLt/1f3K1Zfi34XufFvj6RNZs57fxObS+t7zVdPvpI4Vj37rSVYHSX7zI25dy&#10;bo/+B1867yP5UhY4+nFQsDDbmf8AVv8AIv65Psv6v/mfQF/8a/D2p6/aX9xeeY8OqalLLNBp7wrM&#10;sukRWkUmxndvmkj/AIm3fxNWJrnxF0LV/D2vWq6pInHh67hsp0l8u9+x2DQXNv8AKDt3M38XytXj&#10;JDCMe9HzFFH4VpHAUYrr/TuQ8XUk76f0rHvnxj+L2ieLPDviSLTtQ0+7/wCEgvILtLaDS7qO4ttj&#10;b/37TzNErKv7pfIVt3+wteC/IBjvSkMvWmHbnnrXTh6UKEOSBz1asq0uaQ6iiiugzCiiigAooooA&#10;KKKKACiiigAooofpWQgo2UfwUVAySOOo/wDeqSN/Lej/AFlIATbR5nlnf9z/AGKg8t6kKcffrIqx&#10;ISKrGZfMzspAnNXo408vPpQGxSjvpP4Y6U3UhGKsvOsf3o6gPlkHZWUtxq3YjHWrYh4/v1Vt/wB3&#10;JV0bMVqyWQOjfSo/ufwfPU/mN60xIFkesirkG9vvU/v833KkeBY/46jjSLNA7kqp5n3f/ia0dMjs&#10;v7I1uWW8kgnSKNILZH2/acyLu3f3lVV3VSPleXVn/iVv4cvN/wDyFftMXkfe+SLa/mf7P3tlZyEj&#10;Ik/efdp/lskeD0oRP9uh4G+8X4pllrR9Ntr/AFS3tLzVbfQbN92+9njeaNPl/uorN/47XYaW+l/D&#10;/wAQ6RqGheKND8YXb3McLW0+hyyLCu5T5m24jC7vl/364SVQY/keo1cRqrj5JFbcj1lOPP8Aa07G&#10;0J8tnbU9+8SXusaTqfxrv/DdxfweI4/FASWfTvMW4hsWubvf80fzKvnLBurmfGmjReJ/jn4e0PVr&#10;yTTLvVl0mLWpp4xHJDdyW0P2ncrKFWTc3/fVeeaT4713SfEcmuadq95YatJ5glvYJNsj7/mbc3+1&#10;Vd0n1O+uJ5pJLieZ2mlmf5mdjyzVzRw06f3bm066klzL5ff/AJn0Fo/gy08U+FL3RLTwJfeFIbvx&#10;hp2nvZT30qG62R3n7sSzo22Zf4mVdvTatRP8LfCeseH9LuE0MabqesT6jo1l9huL77L9uSBJbRv9&#10;LVXbcyvF8vyfvP7yV5BrXjnxBrgjTU9X1C9eHytnn3TNs8rd5f8A3zufbWjpfxR1NPEset69LeeJ&#10;5oZY7uKC6vGWP7VD/qJJcA71X+78u7+/WaoVfsy/Fl+3py0a/Bfodt4b8AeENM1bWLTVdEuLi40S&#10;zsLe9urr7ZJYpfPuNz5v2RWlVt37qP8Ag/dybvmrh/iV4Vfwb431vSNotYbSfdFCJ/OKRuodPm2K&#10;zfKyfeVf92s/RPFmt6Vrlxr1hrN3Y61cSyPLewOVkdn+aSsWeMXDyPJNJJPI3mO8g3M7H+Ku6lSl&#10;GbnOXQ5KtSE4qKWo57j+Go/MSqTld/zU+SRZPu12HPYmfZI9HyR1Hso2UDB/n+9T5I/kb6GjyJai&#10;f7jfx8UnsC3P1q/ZG/5Nn8Cf9g3/ANqPRR+yN/ybP4E/7Bv/ALUeivyup/Fn6s/Uf+XVP0X5Hovj&#10;b/kTNa/68Zv/AEW1fihD9yP6Gv2v8bf8iZrX/XjN/wCi2r8UIfuR/Q19fw3/AA6vyPmeI/4tP0Ja&#10;KKK+0PkQooooAKKKKACiiigAooooAKKKKAL+j/2b5l3/AGl9z7JL5Gzd/r9vyfd/2qoGtfw5cfZ5&#10;7/8A4l/2/fp86bPveTlf9d3+796sg1n9skKKKK0KCiiigAooooAKKKKACiiigAooooAKKKKACiii&#10;gAooooAKKKKACiiigAooooAKKKKACiiigAooooAKZT6Z/EKymCH0PQlFQAsfH+5UvmpioZf9n+7V&#10;bznyOaVh2uWvn+9R5bycVAjsKn83FZFWsEaeVQ995HC0gull+7VgIp58ugn1KcjPJR5X8NTvGv3q&#10;DH/t/JWVyriRQbPuvvq0/T5aqjdU8fTctJksqgMP++quwKrj+5TJQmKjKsh+V6IajepZkgWR/m/h&#10;qAogB27/APgFSRyVG8bSP8slMlFcvWle3t3B4Q0y0ezjgtJrya7S6+XdNhVj2/8AAdv/AJEqi1h5&#10;f+setjX7S9g0HQLe68tLQQSXFr97dteRt27/AIFH8tRJo0TRywDP96rQDJH8lEQVPvVacROPlrRs&#10;Gyk4dzQlv5g/9BStFHWN/l+T/fojdZJP770uUXMygtt5af3/AJqez4RN3yVeI/2I6guNoNG4r3I2&#10;Rdm5neqUm3Py1duNr/Ns+eqp/wBb89QjRFqLds2rVuBOP9Z/DUFptk/2KtR7Y4q3MWyi8G96I9qf&#10;wfPR5jfeqCTc7mmWtSykiJ96n+Yh+VapYNIF/u/JQFkS/vY3/v050+Rt3pSeZ/t055F2N9KT2Y+q&#10;P1m/ZJ/5No8A/wDYO/8AZnoo/ZM/5Np8A/8AYO/9meivyyf8Wfqz9PelKn6I9E8bf8iZrX/XjN/6&#10;LavxQh+5H9DX7X+Nv+RM1r/rxm/9FtX4oQ/cj+hr67hv+HV+R81xH/Fp+hLRRRX2h8iFFFFABRRR&#10;QAUUUUAFFFFABQelFB6U1uBt+E472SfU/sU8cEiabcvLv+bfEF/eL/vbaxBkjjrWn4fs1vHv0a8+&#10;w7LGeXf93zsLny+o+9WYMgcday+1ISFBKgq/Umut8E+E9G1nRPFGsa9qOoWOn6IlsfL0q3juJpmm&#10;kZF/1jqvy7a5IAsCz9Qa7nwDrWgweF/GOh69f3ekx60ll9nurWw+17GhlZ2Vl8xP7396sqrmoe53&#10;W3rqb0eXm97s9yr4j8AsLjQJfC8l54ksPEMcj6eiWe26SWNsTW8sSll8xfvfK33ZN1V7H4U+M7/X&#10;ZtHt/DGsPqtpEs01r9ifciN8qt/us33a7zwv8X/DvhHUNI0TT7W4uPDdppl/p0ur31hHNM894yNJ&#10;cfZWcp5f7pF8rd8yeZ8+561ZPjJoV4YtGm1D/iVWtvCkO/wpZSaa7iWV/wDjw3hk27/lbzG/1kn9&#10;+uP22Jivh+b9fI6/ZUJdfkmu3meT6R8PfFPiCTVf7K8O6pfvpj+TepBZSM0L/N+7b5fvfL92qtl4&#10;L8RaloVzr0Og6pPo1vu829jtmaFNv3vm2/w/xf3a9P1z4geCPF12UuZfEHhqx07XZNZtUsU+0TXv&#10;mRQLJudpt0U26H92+5tiyf7FaOlfHTRYtB0i4jSSw1bR7G4sYrWTRbS8uJldpSrfb5Msm7zf3u6N&#10;t/7z+/R9YxH/AD7EqFHrL8UeTy/DrxVDoSayPDWp/wBlSeTsvPIbyX83b5Tbv7rbk21o/ET4Wax8&#10;M/Gp8OXtvPcXcywtakJ5f2neo27Vyf4jsrdu/iZYXIvY995JA3gCLwvEkkY2pdBYt38X+r3I7Vgf&#10;FzX9K8Y+LrnWdFnuHj1G2t3uILqBYWtpUiSNo/vtuX93975a1jKrOT9porPoZThSjD3Xd37mt4o+&#10;AnjDQviBqfhWy0G/1i8slWUT2tq3zxNwsnfarN8q155LBNa3T20tvJHdrL5LwPGyyI33du3727dX&#10;s/jDx34J8eXPiCxuNW1fRrHVtTg19bqDTFkkjkEXkyWsi+cN21fnSXd97zPkrlNQ+J0M3xwj8dxa&#10;d5lpbanBdpZT7fMmWLYNzN93zGVNzN/epU61WUXzR1t6ahVhTjL3Xp9+gzVfhH4i8N+Er3Vtc0rV&#10;NGvYr+0sbewurNlNz56zHcv+0rRbdv8A00rJvfhn4xstQt7C78M6xBfXMb3FvayWUnmTIi7pGVdv&#10;8K/er0Pw/wDE7wn8N4oP7Hvtb8UOfE9nrzpqlpHbjy41uEfB8190371G3fdfiur8M/EvQb7VJNJs&#10;NSkfTUsda1G4utN0O00eRN2nyp8vllmaf5vmfci/6uudYjEx5vduvRrobqjQkl71n6p9Ty7QPgT4&#10;01rXNV0aXQ9Q0zUrTSpdXSGe0bdOqfdVen3mXbuqrrnwo1yy8MaRr9pp+oajp11pi6jeXSW7eTZO&#10;08sflsy5/wCeX/kSuq0Lx14P8P6VYeFYtT1TUNGXTtWtpdZnsFWSGW+jRFWKDzj+7XytzfvPvSSV&#10;l2vxM06zufDqO9+9npnhHUNBdPL+X7VOt2FZV3fdbz4N1X7bEW/4HqZOFDlt19fQ8zfdEAd3X2rU&#10;8LeGJ/Fuu2+mRTeR5qSSyzSRMywxRq0kkm1f7qq9T+FPGE/he2ngt9N0PUvNZXZ9V0qC8ZNv93zA&#10;dtbng/4lHQ/idZ+JrqGPSo1imtLgaBZxWrQxSQPC0kCrhfMVZNy/7Vds51lGXJHpoc0FT5lzP1M/&#10;x/4PtPDEelyWdxqgjv4pJvsWuaf9jvoNrYVmi3svlt96Nt3/AKBVzxV8Kta0Lw9p2vW2n3+paFPp&#10;NpqM+oJbt5Ns0y7vL3c/d3J81SeO/F2m3nhHQfDmm6pqniGPTrm6um1bVYPJk/fbP3MS+Y7LGuzd&#10;8zfekrYk+KOnM/zyXjwL8P8A/hF0j8v5Uutvzfxf6vd/FWHPWcI/M6bUZOXTa36nH33w88TadoNl&#10;rt74b1O00a7CeRezwMsL7/8AV/N/tfw1WTwbrhu5rJNHvPtdvex6XLD5bbkunZljhb/aZo32rXon&#10;iP4leG5pfGHiOwu9Uu9d8U2sVvJoV1AqWth+8ikk2y+YfMVfK2Rfu12f8ArauPip4JtvEd1rVjca&#10;3c3GreMdM8T3UE9pHEttBDLM7wrtlPmMvm/e+VWrH6zX5fh/D0H7GlzfFp6+p51D8IfH0ltPOvgz&#10;W3jii82V/scnyKVZv/QVrkFQEZr1/wCH/wAVtD0d5JPEF5eXRi1i41P7NdaPDfM6y7d3kT+YkttO&#10;235nVv8Anm9eS37wTXt3LaW8kFo8rvFDJJuZFLfKu7+L5a6qMq05SjOJz1YQik4MhooorsMQoooo&#10;AKKKKACiiigBknSinlN9CJ89ZAL5jUnWpN+xKg8/y+azHuTpBUbw/vNtSJdL95ajebzHo1Er3GfO&#10;klSHb/FQ8fmfM1Bf93WRQ2JFqSN/3e1aqDzM1ajTj79Axybf79Rnfj/lnUmxfSjevrQSUhGw+7U0&#10;Z4/uVPIFqrJJ8/8AcqNy73J5G2daZHcKmN1QSFqIzF/F89Kw7Gh9oXG2kSVZKrRlf4U2baSQvSJs&#10;WR/q92/f/sVr+K7NLC/t7WK4nu9tjbPvmk3bN8Suyr/srurFG2T5q0/EiaaNbu20j/kG7v3H3tz/&#10;ACr/AHvm+9WS+MRn/YV/i/i+7Ucmlf3aX7Xv+Wkku9g/v1qP3hr6d5X8dM3yx8LUbzeb92pIINnN&#10;P1H6j45Je6b6Z9k3yOzSUSSeX9z5KIJP70lAehKlqsNMknibj7lH2rzfuyUfZcyb/v0vUXqCbnTa&#10;vyUbP4m+ehN3mc1JPA0ce75KBkfzPT0fZ/BRvVH+b5KZJPH5X+3QLce8qOajK+Zb7qq+Z9aI5P8A&#10;gdMqw/DU9g+0/Sp4wkfz/wDjlJPN5iNt9K0b0EnqfrN+yN/ybP4E/wCwb/7Ueij9kc7v2aPAZ/6h&#10;3/tR6K/Kqn8Wfqz9Qf8ACp+i/I9F8bf8iZrX/XjN/wCi2r8UIfuR/Q1+1/jb/kTNa/68Zv8A0W1f&#10;ihD9yP6Gvr+G/wCHV+R8zxH/ABafoS0UUV9ofIhRRRQAUUUUAFFFFABRRRQAUHpRRQBpaJJYRvef&#10;2lHvj+yTrB97/X7f3f3f9qssNzWx4auLi3m1M29n9r36fco6fd2Rlfmk/wCA1zF1eNBLboqb/NfZ&#10;/uVCnyqQKPMzRoooqwCiiigAooooAKKKKACiiigAooooAKKKKACiiigAooooAKKKKACiiigAoooo&#10;AKKKKACiiigAooorIBlPo2UVA2D/AOzTHg/ip7/7NCOr/LSAiR6IutST7c/71R/NJWYyx5qb/mp+&#10;YzVF1b5Kftb7++lYLFv7Mvl/7FCRIEy1VftLf7lJJcNiizCzLG7ZT9mR/sVkWt55888Xl/6rb8/8&#10;Nake7FZcxTjYds53UmyLf8vz0yR/M+9JT9jIP3Vakkckafx1XjjXzPlqTy2k+9R5aof9ZWZSLOw0&#10;PBvoSemTv/wD/cpE6l/RIEj1O0f7P9u2Txv9m+952GztqPXNQfV9Uv7149j3c8kr7PlVNzMdtXfB&#10;P9ov4msJdL8t763ZrhPO/wBX+7Vnbd/wFay0nWQ1n9sOpS20wxOg+atLb+7qMRfvPmoLuZ8SYkq7&#10;83llF3vU6wrH9353qCSdo/u1pe5N7lcQeZ975KnFqv8Az030y2umeT/V1da9aT+D7tDuDbI5I1h+&#10;VfvtVUxt/wAA21JK+9/v7EqM/Id3/j9CBaCQj95/crUbbJGaoxxq/wB5/kpjqo/j30A9WTSwJvk3&#10;fcqlLBzUzXez5f4Kgknkp6jVxn2dqI4GFH2p0eiO7y+6s1c01JUT/gdSN90/SkTa9I6cn6V0PYzW&#10;5+tn7Jn/ACbR4B/7B3/sz0Un7JP/ACbP4B/7B3/s70V+WVH+9n6v8z9Pa/dU/Rfkei+Nv+RM1r/r&#10;xm/9FtX4oQ/cj+hr9r/G3/Ima1/14zf+i2r8UIfuR/Q19bw3/Dq/I+a4j/i0/Qlooor7Q+RCiiig&#10;AooooAKKKKACiiigAoHJooHWgC9obSxXN55F/HY/6JKju/8Ay2Xb80a/7TVhah81xaf9df8A2U1a&#10;uZvs8Usv91WesGDUri51g29x5f7pkf5PdSawc4xnydzSEJSTl2OjooorczCiiigAooooAKKKKACi&#10;iigAooooAKKKKACiiigAooooAKKKKACiiigAooooAKKKKACiiigAplPfpTI+lZAP+5S79/y1H996&#10;XYtZjHUxE8v5qN++p441fy6A2Gy7KhM+x6tSx7Btqke1ZSHESn+ZRvX7tCPgUxk3mIaiZtwKLUsT&#10;qRtrL1m8uLeZxbxx/uoWlbf7VlKfK7FRjzOxPZweW87f7W2pX3Y96i0yNn8x/wC9I1WZoNlHUb3K&#10;8Nv5dasS+XHuV/8A2WqHlyj5qY64oZL1Lcsmf46gIikpiyKatxBXpbBsUvJfy6f9netL7N/EtJcQ&#10;tHGf3m+i4uYsaBp738eput59k+yWMlw2z70y/Knl9R97fWTFucj+Or+mCw/szV2vf+Pvyo/sSfN/&#10;rfMXf/5D3/erPjecfdqCieJW+7UEq5FPuJW/iqlJIzmhIFcX5vvM9SRfeDe9R+ZH/n5aPlFMs1YZ&#10;kT5lqGSRZE/9Ceqsa5+Vasjy0+9VWsZWsylj+7UcjNV3y4n+78lElpEkf3499PlL5kVbafNWo/nG&#10;3+9TIoEMnzVI8i7vloYn5Df4H/d/7VRojH/cqST5E+WiD7lAdCWOD+JqCi/eajH/AE0oSTitCCGo&#10;n3Op+lWJE/u1EzttP0oezKjufrb+yT/ybR4B/wCwd/7M9FH7Jn/JtPgH/sHf+zPRX5XP+LP1Z+nv&#10;SlT9EeieNv8AkTNa/wCvGb/0W1fihD9yP6Gv2v8AG3/Ima1/14zf+i2r8UIfuR/Q19dw3/Dq/I+a&#10;4j/i0/Qlooor7Q+RCiiigAooooAKKKKACiiigAoPSig9KAKOsSLHps7N/cNc/pu3/hKLzbHs5i+T&#10;/gNdBrEkX9mz+b5aIwC/PXP6dtTxZcr/AHli+/8AN0X5vWvLrfx4HdR/hS/rsddRRRXqHCFFFFAB&#10;RRRQAUUUUAFFFFABRRRQAUUUUAFFFFABRRRQAUUUUAFFFFABRRRQAUUUUAFFFFADKKKfWQB9ymUU&#10;VBQUfN5m6int9ykwF370/wB2oz+7ejy2/ho8v+Ff++6yGN+XY60Rv+8pm9f4qfv5/wBumArv834G&#10;ua1WRHe+/wCWmyAJ/uMWXbXRYZ22r6Gua1KSJ476VX/ihibZJ/F5mW3f8BWuOtPRHXQXvG/pT/6C&#10;Nv8AEx/9Cq/Ft2/fqhoyeZpsdXvlSH79bxOae7JYz8lQyHzG2qlR+ewpjy0poSQnkPjdihC0ZqRJ&#10;13/PHRcc0xjvt8sn+wn8NIb/AOTY1Qov/fdRyQ+XSdgsjpbPWEs/CN/arZyPJe3cT/aXj/d7Y1f9&#10;2rf3t0iVnW8m+r12dQsPBulxSxx/2bd3U9xb/wDPTcFRJG/3fubax7eXfURQmizKVeqs3Wp2hqCX&#10;ZmrEiqI1qeK330xoqtQRyuKzuaNjktdnmfvKPIbf81H2vy32t/DR9rf/ACa01M9Sp9gd/u/JUclv&#10;5A+X5zVvzWoSZEk3NHvrO7LuypDK561e8oSRF3pksySJwlV5Gk/gStdxbkjwL/C9SRpsG1nqiu/N&#10;aMe3H+3QD0I9kf8AfoT938y/PUnkM/8At1H1yn/odaEifam/jqL7dsRt3pUskGfvfPUTwReQx9qy&#10;drFqx+t37Iv/ACbN4D/7B3/tR6KP2R/+TaPAmOn9nf8AtR6K/L6n8Wfqz9O/5dU/Rfkei+Nv+RM1&#10;r/rxm/8ARbV+KEP3I/oa/a/xt/yJmtf9eM3/AKLavxQh+5H9DX1/Df8ADq/I+Z4j/i0/Qlooor7Q&#10;+RCiiigAooooAKKKKACiiigAozjkdRRRRsB03hj4ax+LbeSa8+SGRlVf97d9apeMvg1p3hyW81eG&#10;+8ueBmLJw0fH3lXDba77wPum8NQxjrk1xXx21K6Oiyq8n3EVf+AhcLX4Jic5x9XNZ8tW1pWUVtyo&#10;3oSqSqqmnocpZ3CXtpDLF9xlq1IckVieCTu8L2J/2T/6E1bR+9X7pTlzU4y7pGdSPLNx7NhRRRW5&#10;AUUUUAFFFFABRRRQAUUUUAFFFFABRRRQAUUUUAFFFFABRRRQAUUUUAFFFFABTKfTKyAKeelL8vtS&#10;HpQIio8z93RJ1qP/AHqg0JPMp/y+1Q0/y99AiVOE20pjbBqNE8v+OpHT93u376QiBI1eT/bqOON4&#10;z83Wp4I23/LUjjl8daz3KuXvDmmSaxqqWrP5G7+Oumu/gJpLW95PHM6GeTaz+YNyMvz/ACrnNYPg&#10;qZ/+EntQf7rV65qd0IbVn7qDX45xDmeMoZk6NOTSS6eY5TnTa5Ha54be+Gjod/JbJP5z2/8AcqrI&#10;xZ8t0qL+0XvvE2ss8nRgtXxORbH93zmv03LK08RhKdSfxW1NKicJWkRb1kpnzOtJ5/8AFUnmV6JA&#10;75nTbs/4HUnyxp/ff+L+9Vf5vepI5l2fNSEWDtk+X7n+3VKVFztR99WpP/HKgl27N1Akbev29xaW&#10;GgxXF/8Aao3sftEUP/PFXkfcv/fS7qyA6xn5a09Yj0v7Xbrps/mQfZoPN+9/r/LXzfvf7VZE8Pz/&#10;AC1A0WluF/4HVK4Z/wDvqpI4c/N/4/Uzj+Gr2ErJmeBV6CWSO3k2/JTSKryK7ms9y9x32v8Avffp&#10;kk/3Gqb+zvk3M9MFv/eo0C66FcTrJU8Xzj/YqqI/Lkq0KopjpPL2f7dQSb80eZ5nz/wVI74rUQu+&#10;pAn8VR8e9HnrsqSSc3Dfw1BJO2aVpNlQST+Yf9XQpAoiyTU2T7jfQ0fx0r/IjNv7Vn0NEfrn+yT/&#10;AMmzeAf+wb/7O9FH7JP/ACbP4B/7B3/s70V+Z1P4s/V/mfpT1pU/Rfkei+Nv+RM1r/rxm/8ARbV+&#10;KEP3I/oa/a/xt/yJmtf9eM3/AKLavxQh+5H9DX13Df8ADq/I+a4j/i0/Qlooor7Q+RCiiigAoooo&#10;AKKKKACiiigAoopD0NAHrHw9k2eGiv8AeJ/xrz3443G/RpfpXcfD0/8AFOH6mvPfjWf+JVLX83Tp&#10;/wDCvW/xv8zqwq/2hHMeB/8AkVrH6N/6FW5/FXP+Av8AkVrb/eP/AKFXQfxV/RdH4IeiMa38WXqw&#10;ooorYzCiiigAooooAKKKKACiiigAooooAKKKKACiiigAooooAKKKKACiiigAooooAZJ0oPSig9Ky&#10;AbTf9XTqKoA8yj5vaj5fapayKK7ybPmpPP8A4aV/v7aTyFT71ZFaC/MnzVJHJPspH+5QHbZQIe0m&#10;z5qguJ95+WrUvzj5qrYyQPesika/gVm/4SGP6V6Zr8rJps/0NcR8PLRZ/Ert/djrvtdtEn0yfd8n&#10;yH+VfhGfzU82qeq/IKjXPE8A0g+Zc6izfx3Fb6zLHWHoqcXX/Xw1bLQNtLffr9nwHuYWj6G1fWox&#10;skiH+CoTG2floCMXq1GP/wBuvQ2MdiL/AGaj/wBqp3kX/nn89Qxz/vKAEnHyf3KhjVpJY4lj+d3/&#10;AOBVpyTb4E2x0mm211cavYJp8fn3zzx/Z0/vy7l2r/31Smwiyx4rubO412/lsbP+zbXzdkVt5e1o&#10;VHG1v9r5fmrJlRZU2k+WtWNVmub3VLu6ufkurid5pdn95my1dv8ABTWhb/Ebw9pU+j6Pq1hq2q2V&#10;pdJqunw3TeU06o21pAdvyt/DWE58kefsjWEeZqNziItPcoJUu8/KR92kWEShFnboMdK+ifD3wau/&#10;i/p8Gr3qx+Ho7u9ubHTU0Dw/GtqiRS7POuWiK7V3fJ/e/d7/ALtc5oXwL8PavpOirqni6TR/EOrW&#10;V7dxaelh58cP2WSYS7nV/wCJYH27azeKpX816s1eGqp67PbZHigEKOUaT5R/smpY/LnYxjlR7V65&#10;D8EfCd5ZtraeMbyHwmdGbVvtz6Z/pAZL1LWS38rf97c3ytWp4d/Z8stevbi70nVdT1bwgNMh1GC+&#10;sdM3Xk7SSvC1v9n3/KyyRTbm+7+7pfWqP9IawtWXwq79UeJ/aBH8lu36VG7Ryp+8b9K9u1j4A6L4&#10;cN5/b/i+40yP+04dL0/ZpbyNP51tHNHI0SndFt3bXX737ulvP2d9Nlu/C6WevausGp6/HoF1/auk&#10;NZzIzozLNEjHcy/u3+Vqf1mlv+jBYSte1tfVHg/nIzDDfwkdaZ5wAQIu/Ax1r074ffCG18Y2mgT3&#10;WunSk1K71W3ln+ziRbVLS0S58zg5bdv212mkfsv2fiXQIdS0nXNXuE1aOWfSJptH224VMhftUu/b&#10;F5siOq/3f4qHi6MX78hQw9Sa9xHz7lgGjjf+IHpUttCD5rSP156V3Hwv8DWPil9Un1W91S2TTkj/&#10;ANF0fTH1C4n3sw/h+WJV2/eZq7C/+CHh3w7qvioeJfGdxpmmaNqVjZRT2umGSa6W6geaNtm/5WVV&#10;+Zf+ulaTxMIS5evoEcPUnHmW3qjx1YEMOJP9ZVTy1gX5ehr3/wAL/BHw14V8f+H9M8Z+JPL1K48Q&#10;tY2WnR6e01rewQ3fk+ZO2flWWSN4lX/vqvF/EVnDa61qiRx+XGt5MiJ/CmJG+WiGIhVl7hEqUqaT&#10;l1MrfUfmJ/BUnl/w1I8mK6TIgfdTdjbG+lSo9Od4tjfvO1ZMpM/W79kX/k2XwH/2Dv8A2o9FH7Iv&#10;/JsvgP8A7B3/ALUeivzKp/Fn6s/SX/Cp+i/I9H8bf8iZrX/XjN/6LavxQh+5H9DX7X+Nv+RM1r/r&#10;xm/9FtX4oQ/cj+hr6/hv+HV+R83xH/Fp+hLRRRX2h8iFFFFABRRRQAUUUUAFFFFABsXqazr/AF/T&#10;9LOLmfZ/sc1o716Gsq/8OaZqsvmzW/mv/e5XNRLn5fd38yocnN7+3ketfCnVtM1DQVa3uY1+c7vn&#10;IauT+On2JNNmZLiNmx86bwKm8HfCTwvqukrNLYur7j/y2cf1rmviX4B0Xw/YyvZ2O1hzl5nP9a/n&#10;2VPDLNardSXNzO6S8/8AGdtBUvrCcW/uX53OG8LeMNK0zRLW2kWT5M/wH+9Xb2l5BdxRTQr+7dNy&#10;81zvgvSrG70C1unto3nZj87p/tNXWGTkRpFsGPWv3fBur7KPPK6toZ4p0/aS5FZ31G0UUV3HIFFF&#10;FABRRRQAUUUUAFFFFABRRRQAUUUUAFFFFABRRRQAUUUUAFFFRDrQBLTD0ooPSsgG03zKdRVAFJG6&#10;0uR6Uwday5yrFij79MSlf7lIVgfb3plRpI1En7ymVYkpKX5faoyjIDWQACZBtrG1fX4dFMYmSRw/&#10;XZW2GB+/ROlrcfI48yM/36ym5J+5ozWDin7yujb+EHirTb6/uJHuo7f5VVUmYK1eleKry2bw/dbZ&#10;kkXyznZIK858C+CtB1O7uEuNMjn2/wC0f8au+N/hZ4Us9KmuYdNkt5QODHdPx/49X4VmKw9TM580&#10;5c3N20/9KLkqMqy1a27P9UecaNrGkRWPkG7jSfzH3df71b8DCKP92++M1xWi+C9Pu9Njuij/ADV1&#10;drEkdpHCn3BX7Xg+aNKEJ/DZF4hQ5m4PW5poV2fcphbg1H9o+SmTn+Ku6xxoj2fPimJu31PBGsn3&#10;t9RyJ5Y3LWZpcm83ZJWx4N+1SeJo2tbz+zp7eOW4W58vds8uN3/76+WsD7Q38NbHhyCwvP7Xa/lj&#10;j8rT5Xt98m3fP8ojVf733qzktRNaMr+Zkbh8+6pdI1y48L+J9L1uzSP7fpl5DdweeN0e6Nldd3T5&#10;dy1lsXQ812/wiu9Lt9d1W61d00/y7BlstZutPN5aabePInlzTxbW+XbvT7rfNJSrS5Y66mlKF5b2&#10;KmmfFjUNMsIrRtI0PWvs9zNd2U+q2fnSafLK26TyvnC7d3z7ZFdd38H36h0z4o65ZXGiTqlm82jW&#10;N3p1tvj/AOWdx55l3fN97/SX216dqPgSDxlrml6lrcFvqVimlTTXWr/D23Vl1N4ZVRm2siRW0kUc&#10;qeZ5qr/4/WtZfCvSfDV6LDTpJLix1PXvC1zZXWowQT3VtFcvdCSNtqtE3zR/Mq7kauFVqW/L/Wx3&#10;OjVavfT+med+Dfi/c+G/C2p6Zd2VnfxR6Q2madaz2nmwzebqEVzMs/zDK7Vfay/Mn/j9ZzfGHWbi&#10;5nM2kaHeaPJZR2J8NyWbf2ekUbM8e1VcOrLIzvu8zd+8k+b566+7+E3hOfSGB1nWP+Et1PRr/XLW&#10;BLeFbFFtpLrfHL8u75o7Z9u37rferWv/AA74Esfhz4gvvEMeqvq0Nn4aeC6063tEWFLiyZ1VMqP4&#10;lfzG+83lx/xb6iU6Wvu3u/1saRp1mlqlp+l7M8yb4seJAlo1nHp+k/YdYh1mySxs1jW2niiWONVX&#10;7u1VjT725m/jd62ZPjT4huJY3stM0PQni1WDXFfTrNlb7ZHv2ybndt27zHVlb5f7uyq/xC+HVv4G&#10;svEcp1CeVIdaSx0P7u29tjF57XDfKP8AljJa/d/56VueD/AXgqfw54MTXdd1y38Q+L45odPSxt45&#10;LW1nF3LbxtPuXd5bMqfd+b/WVtzYdQ5+X8PmYcuI5nFOz9fkY138ZdVzp8VppeiaNbWH277LZada&#10;GOKMXcHkT8byW+U/Lub5f935KztN+J1zpei2Gny6PoepTWEc0WmanqOn+ddWUT7jtV87WXczsvmK&#10;2zzPlrtdI+D/AIVTSNFOv6xrEGtS6fdaxqSWMcLQ2Vra3NxFc7dy7mkbydke3+P73y1v/DTwp4A0&#10;zxfaeKLP/hIL7wvc6Hq09gmo29pJdWt9awM0vmqwMTbY3Ro2/v8Al7v46xnWw6d4RvY0VGve0pWv&#10;5+n/AADyjwR42ufC1lrGmJp+l6tpup+U1xp+qxNJC8keWjk+V1bcu9/4tv7ypvGPxC1rxXZXlvep&#10;Zp9rnsrmX7Lb+TvltYGgi+VW2r+7f5tteoH4fyeLPBulabb/AGT+1tbPhryrl7eKHyPtH9oeZ8yK&#10;Pl+Xc396uW+Lvwt0bwdolhqOhapJPA8/2Se11G8sprh225W4iW2kf9y21/vfMtawq4eU7KOrMJU6&#10;8Ic9/dRSt/j14n/tj+2LnTNA1PUotTk1ayub7T2kk0+WWXzZFi+f/V7vm2tu2/w7Grz66nlvbu4v&#10;ZU2SXErSv/vM2WqMFo0+U/PTvtO/79dsKUIfAcs6k6msnci+/wDcoeDPy1JH9z/2ejYr8tXQZkC2&#10;PmVFPaLtP0q5LOsH/wARVR5l3GstbFq9z9bf2RP+TZ/Af/YN/wDaj0Ufsif8mz+A/wDsG/8AtR6K&#10;/MKn8Wfqz9Of8On6L8kej+Nv+RM1r/rxm/8ARbV+KEP3I/oa/a/xt/yJmtf9eM3/AKLavxQh+5H9&#10;DX13Df8ADq/I+Z4j/i0/Qlooor7Q+RCiiigAooooAKKKKACiiigAoooHUUAeo/DyTGgr/vmuK+Mv&#10;Om3P+5XW+Bfl0Jvqa4/4nRy3Ol3u3+FGr+bsR/yNaj/vv8zpwytXTOG8Cf8AItWv+8f/AEKugP3/&#10;AMK5zwB/yK1t/vN/6E1dGfv/AIV/Q+G/gw9ERiP4s/VhRRRXUYhRRRQAUUUUAII8U/GBTS+K0JvD&#10;2r23hz+35tPuING+0raLeSR7Y3kKs6qu773yrurLnfUOW5n7RQVGDjrXTax8MPFXh/R49T1DQ7iC&#10;0do07NJC0nMSyxKS8W7+Hcq7v4aNZ+FXizw6+npe6Bdo97crZW6QYmb7Sfu27LGSVm/6ZN81R7aj&#10;/MvvNPZVP5X9xywdk4xS53nmug8UeC9f8GG3Gt6dJZpcbvKmSSOaN2TbvXdGWXcu75l3blrn5DtI&#10;rWE4T9+CuRKMovlloOooozjmrEG40m81bGlXkmhya0lv/wASqK5Wxa5+Xb55VnVf733VerWg+Dtd&#10;8T/2eum2H2r+0JZ4bf8AeRrveGNZJd24jaqxtuZm+Ws1KHWQ1FvoZZaoyM1b1bRdQ0C4ji1C3kgk&#10;lj82Lf8AMs0e5k8xWXKsu5H+ZapjkU+ewuUbuozmm7aTbR7QdiWgcGog+ygsfSlcLErHDZFRvKzD&#10;HaotzIua6q6+G3i2w8MR+IbjQriPSZIFut/mJ5iQM21ZmizvWNm+6zLtrmlKENJdTWMJS+Hoc1HL&#10;5QoeRmNVZ5ViO6tTVdA1Dw7qclhqVvJaXaLG7Qvt+68ayJ93P3lZGp8wuXqVY5KkjkqOSPy6I5MV&#10;oSW8ijIqr51SebSsTYSRPk+WmJ/ep/8Au1HJtjFZlIQSJU2/zAlVhJzVq3+T7tA2VpHqLD+Z/q6v&#10;TjpSxsjkfwVhJ6MpM7f4WRYtbpv9qtb4ny7PCk9Hw5t1i0SSX+NpDurP+L83keE5voa/nia580k/&#10;7zBe/iF6o8v0T/kE2yf7IqQDJIrXij1LU/Auk3Usdv8AYdNb+z0dI/3m51835v8AZ+/trHb7xr+g&#10;qey9Eay1ky95O/8A3KI7Rf4qh3in+f5dbq5jZlgQNH92mXEnlg7vnoGo7PloN1wWalO4kn1KHmfx&#10;VsaZPbwaHq4lsJJ57hYoYLnZ+7tm3Zb/AIEyr8tZ7yL95a24JL2PwZeRJab7G7von+0+Z/y1jif5&#10;dv8AuyVMtyzKg3Q8I9a3hrxPqfhG9ubrTZbdku4Ps93a3dslxb3UW5W8uWJwVZdypWTZ+Yg+f7ld&#10;f4D8IaN4hbxPfa7eahBpmiaV/amzTvL86Zlnhj8v5vlXd5v3v4ais4KN5jp83P7rsOT4u+Jo7ySV&#10;Dpf2B7VrRtF/suD+zfKZldl+y7PL/wBZGjbtu7dHUsnxl8WXH9nvJeWf+hz2lzb+Xp8Uao1pJK9t&#10;90BdqtO/y/3flrtvGf7PXh/R5dU0nTPFNv8A8JDaPCiQX2qWkyzNJKiND5UZ82Jl8z7zL8/l/cSs&#10;SP4Z+Fdc8YSeHtEvPEkEmmX0lpqV7fWcMkLxQxTvLJF5ZHlSfuH2RNu3f364oyoS9/l/A75QxEfd&#10;5vxORl+IOtre2V2Z4/Pt9MuNMj/0df8Aj2n87zV6f9PM3zVYX4jatPpt9ZXVxZz2N9ZWljcRz2UU&#10;n7u2i8qBl3D5ZFj+6y11Hhr4ZeEfiNe+E7rRb3XNN8PanqNzpF6moyQzXUMsUH2hZImRVVlZW+Zd&#10;vyNVvwD4V8BaZ4u+GmoeZ4kkfxDq1vLpscn2eSOGOO7WH9+u0eZumjf5V27E8v79VOpShry/h/XY&#10;iFGr0lb5/wBdzhfiP4vTxbNoFhp/23+wtB05dOsn1Ir9om7tJJtyu7+FV3NtWONa24PjRreg+FPC&#10;GlaGllb3WiW10gur7ToLiSCeW5lk862dgWibbIi7v70ddjqfwS8PG2uLrUPFNlpmvapBc6tFHJql&#10;oscKbpWiha1Y+fLuWP76/d/uPsqHwx4S8M+FtT8Q6N5mqXHiy38GX93dTPHE2nu82mtL5cS/fXas&#10;ifvd3zN/AlYOWHlG/LexsoYiM73tfS55hpnjzxHpN/oF3b3sYuNEtnsbTfbpIvkO0ryRyqwKyK3m&#10;vu3VdvPiT4h1DU0ukls7KKHT59JhtbGyit7WGCdXSVUiQBVZvMfc/wB6qfg/wjodzoGveJvEsmoy&#10;aTpr29qltozpHcTTz7yvzyKVSNVifc21vm8ta9K+LPhLSX0qy1uxkvPLt7Xw9plqkkaxs8U2nvJ5&#10;jLz+8/dJ/FW/PS5uTl/r+mc7VRQ5lL+v6RwY+IniRLG0sY9U+zrZ/YBbSRxhZIfsfm/Zvm/vL571&#10;F4q8c6v4vtY4L5NPtbX7QbhodK0+KzjmnbhpGWIDc1d14g+GHhzwdNfSPqGsT38Pi298PWCQeSq/&#10;uGg2zSsw/wCmvzKq/P8A7FbGs/CLw/eeMotO1DWNck8QeIdR1z7POkcP2eFrS6uUWSVfvN5vlfMq&#10;7dv/AI5Ve1w8eWaX4D9lXlFx5vVXPCLhUCf3KiR8CvWdE+F/ha+1XS/Dmp6hrf8Awkl9oba4JrTy&#10;vsaI1o91HD83zN8qpul/vfLt/jrx+12sIzXXCrCqjldOUNyx53l/NTze8FqZ9ljdN38dM+y/7dL3&#10;ifdInuWkqu00sjMPatAWbfw017RoEY+1DasUmj9a/wBkP/k2XwD/ANg3/wBqPRT/ANkn/k2nwD/2&#10;Df8A2Z6K/NKn8Wfq/wAz9Lf8On6L8j0Xxt/yJmtf9eM3/otq/FCH7kf0Nftf42/5EzWv+vGb/wBF&#10;tX4oQ/cj+hr67hv+HV+R8zxH/Fp+hLRRRX2h8iFFFFABRRRQAUUUUAFFFFABSHoaWkPQ0Aeh/D7/&#10;AJBbf7Jri/jRdt5Eqp8myuw+Hf8Ax4N9a4/40R/6Jc1/OmI/5HFX/E/zOzDfx0cj4G/5F+D/AHn/&#10;APQq6A/f/Csj4caZe3/hYy29ncTwW5LyvBGzLCv95tv3a6OXRNSt7WC7l0+8jtLhgkUz27LG+fu7&#10;Wxtav6Aw/wDBh6Ixr/xperKWRRkVo3HhvVLe/jspdMvI76X/AFVs9u6yP/urjc1Pi8L6vcXlxZRa&#10;RfyXcPzSwJbu0iZ/vLjctb88DAzKK0LfQNSu7OS9i0y7ntIt3m3KW7tGmPvbmxtqOTQ9St7OC9ls&#10;LuO0l2pFcvbssb5+7tbG1qOcClkUZFalx4X1ezuLe3uNIv4J7j/VQyW7rJNj+6uPmoj8L6vcX8ll&#10;FpF/JdxLvltkt3aRFP8AEy43Uc8AMvZlDXoMfi25v/gcbLVdYuNT+w+JrJ7XT7u8aRkgW2n3LErH&#10;5V+4vy/JXFW2jaleQ3Fxb6feT29v/rZ0t2ZYcf3mx8tJJot/b2Ud/Lp9wljN9y6eBlhf/dbG3+Gs&#10;5whPlv0ZrCcoX8z321n03wV8RPGHjrVbnSL/AMN61qdtcaYlrqEFxJPE+pwXW7yASy+VDE6tuVdv&#10;3ar+CLe1+FepagfE1/ok/wDbuuwjT7q11OC6VFWK6H2xthZo4908Pzttf/Yrw4+G9Ts54YZdLvIJ&#10;7z/j3R7eRWm/3ePmpsPhLVjey2KaRfyX6rve2S3k8xF/vMuN1cawsUuXm3/TY6frV3e39Pc9p8A6&#10;Za/DvTNM0PxRFoF3fvfanqi2sl3bX1ukSaVPFH5uxyv72bZtXduby/8Acqfw14ysNam+H8WsR+G9&#10;mt6bqcOvyf2fZQs+xrhbfc6oPLZVVNu3bXiNn4a1CaG8eLS7yRLRmW42QSN5O3727j5ail0XUV0w&#10;6m2n3n9mv/y+/Z28n0+9jbTeFg3ecvef/B/zBYqVuWK0/wCG/wAjS8MXPhhIJD4mtNcu58r5X9lX&#10;lvCu3+LdvjetbwpJ4Pk+KmhPdwXkHg77TH9oTWJ45m/7atGir5fmbN3y/drnLnw3rELWaS6beRyX&#10;f/Huj27q03+7x81Mbw1q51AaedMvPt23d9l+zv523+9txurrlCEub3t13OaNS1tNj6U8O6pPb6VY&#10;w+PH8GT3qa/PcCytpbMxPbrpV75fmrbkJ5fmfKn8f/jlcx8MvHzW+maPrVxcaPZ63dL4kiu5DZWq&#10;DYNNg+zLt27VXeuxfl+b94v8b14bb+GtWnF79n0q8f7I+242QO3k4/vcfL93+Kl/szUZNMm1H+zb&#10;h9OQ/Ne+Q3k5/wB7G2uL6nCzXNv/AME7Hi5O3KtvPXoeg/GPxHfeIfB3w2uZZ7C8sItCW3P2VLeO&#10;SO6SSUSRsiAOny+X975P7td+lro5+G97ZPcaBfaVdeFGmsfLj0212aikHmbV5a6eZWT5mZl3P/Bt&#10;dEr5/m8O6vbfZTLpV5H9r+WDfA6+d/u8fNSyeENYa8Nk+i38d/Iu5bb7I/nOv97bjdtoqYeLhGHN&#10;a12KGJtJykr3t1Pon4vWw03VviJaarb+FLfwmjhNAh0qO0jvEvvMTaqqn777vneb5vy/3P4Kk+KN&#10;umneIvHdrrVv4TtPDUOqonh2HSo7RbhLkXa7l2p+9VfJ87zfN+Xf9z+CvAdbXxP4y8Taxrl7YXd3&#10;qzTtcX7wWjfJL1+ZVHy/dqrrDa94y1LVfFF7Z3F19tuZLi61CO3ZYfNdst8yjavzNXPDCXt7y0/P&#10;T/I0liU+blW/5a/5nu9/r9xrWteNk8GJ4Qg8RWPiSa2tEurbT4YE0fzH2+R567G3SfPI25m2+Xt+&#10;WrGknwRbaprkUcnhiOK71ad/B000StDDfeRiaST5xtsvO+SJJF27vLb7u+vnS+8NX2npbvfaZdwR&#10;3G3yHmgZVmz/AHcj5qmk8L6va6hHYf2PqCX0q71tfsknmOv97bjdS+qQX2hfWW+lyLxBot9pcVvB&#10;e/Z/Muomm/cXEczJiR0ZW2k7W3I/y/8AAq9/urzRrez8Q+M9Qt7Ce/1bwlJpj3tvrkMlvezvbRQx&#10;LBZ489ZF2p5iyfInlyMv8FeDaf4d1ea5uIbfR9QuJ7dtlxBHbyM0Lf7SqPlpItNvprOfVE0+7ksY&#10;/ke5SBmhT/ebG2tasfauL5jKFV000lud18LYLg+Ctf8A+EYGif8ACaG8h3/259k/5B+1t3kfa/k3&#10;eZs8z+Lb5e3+Ovb7y/0T/hNbjVbfVPDF3Yf2naQ6xDBHp/kpZrY2a/PLdlnaD76qsEe7/Wbn3V8q&#10;3WgatZW0V3caVeQWlwy+VNJA6xvn7u1mG1qW78Haul9b2L6Nfx3sys0Vs9q6yOv+yuN1ZVcP7WfP&#10;zG1PFckVGx7DqC6Hb+HNZ15LTTPtfgm61HQYrVNskd79plf+z5upWRola6bd83/HvHV/4pyaJrHw&#10;uu2eHQ9Kkt/skulJpsun3UNztxHJHatEEul+VtzfaVb/AFf96vI3m8Vazoln4RFjcS2ejSyXI0+1&#10;09vOSV/vSS7RuZvm2rurBh0PU/sUuowaddyWkfyS3UcDNGmP7zYwtRTw9pxnzbMqWIjyuCW5T3D3&#10;pV5q5JompR2cd7Lp93HYy/6q6kt2WN/91sbWq3J4Y1e3v7e0l0i/ju5vmitnt5FkdR97auNzV6vO&#10;eeUQKZ98VrDw5q9xeSaemkX8l9Eu97ZLd/MRT/Ey43VDb+HNUvLOS4t9Mu57eFm82ZLd2VMfe3Nj&#10;5aU5kqxk4FG/I2dqu3GiX8enx6g+n3iWMrbEungZYX/3WxtqS48OavZ3lva3Gl38F3cf8e8Mlu6y&#10;Tf7qsPmrPnNLIztnz1JFas5FaEeg65JqEmnpo+oSX6Lva1+ySeYi/wB7bjdtqE6bqRsprr+z7j7J&#10;A/kyzeW3lo391mxtVqzqVIqEn5Ak7npXw1Hl6AP9pjWJ8bLj/in5V9x/Oul+H0fl+HLdv7y1yHxx&#10;P/EohT+9In/odfzvhPfzKPnL9R09cT8zE0G3t7jSNXt7i8+ySRWi3FunmbY5pUZflZf721n21ked&#10;Wv4VuNNsNfsJdXt5LvTfN2XEcfzNtPHy8j5qzEjXzHX+638fy1/RCF1YeetRyQP/ABfu6f5a799H&#10;+7Jv3VoAsf8Aq6PMqOP/AFtFxJ5dAdSXMT/d+StvVEurDwpojveSSWN1JczRWaR7VRgyozbv4t22&#10;uaysfzVtaxBa29npH2e88+S4s/NuESTcsMpZ/wB3/wB8qjVlYGtjGuJmm+5JVjSde1HSINQt7Wd4&#10;YNQtvsl0ny/votyPt/76RGqFYuK7H4a+EtN19PEmpaxZ3F3pujW0dw6f2pFp8PzyKi+bK6s38Xyq&#10;qszvWdZKEeaZtTXM+WI3Vfij4n1rw9FoV3q8k+mCKO38vYizPFH/AKuN5VAeVV2ptVmZf3cdWNS+&#10;L3jbXLiz+1+Ibx7iynju4pICkMjzxcRzSsgDSyL/AHm3NXp//CmPh3pmsPDqF3dx2979glso7vU2&#10;s4YI57ZZWWK6a1ZZ5FZvlSVYvk+dvv8Aycx4l+G+j+APsfhrUdC8R6n4svrC71BrrTZ4WW18tp18&#10;nyNhWXy/I/et5ny/vNv3K4o1cOvs/gdcqddfa/FnF6j8WPFepa3pmrXOsyR3+mGRbIwW8VvHD5m7&#10;zGWKNAm5t3zNtpvhT4p+J/AunLYaBrkljZxXH2uKPykka2k+Xc0TMhaLdtTdtZd38Vek6h8GfBtj&#10;4X+zy+II5PEv9gR6550dxLIzs8CzeX5C2pXyNrbfN87733q2tM8B+BdD+K8kOj6fq7/8Ip420zSJ&#10;ft1/Gy3i3E8qq21Y/wB35UkX+1vT+5USq4flXu/h/XcpU6zl8Wvr/XY8di+K3jC30KXSYNbkj06Q&#10;zHH2eLzEWZmMqxS7PMiVmZ9yqyr+8k/v062+MPjO08PpoceuXH9nmzbS/L+zxNI9s6sn2fzdnmNH&#10;tb5V3fL/AA07xFb2HiH4lazZ2T2/hfTZb6fZJqtw8kMO1m3bmSPd8zL8vy13Pwx8H6V4Y1zVNak8&#10;aaPq13pej3d9ZR+HPNuLqGdNv7xYpYUX5Y2f+L5fv/wV0S9lTjz8vnaxlB1Jy5ebTa9+h534c8aa&#10;14GuruTSr2SxnnjNtdwT26TRuu4NtlilRlb5l3fMta6/G3xtaahe3smvXg1C7jiiuHnjRpP3K4ib&#10;5h8sir911+df79a3x0vP+Eig8HeKEvLy7TVtLZE/tWOP7d+5nkTdO0eFl/6ZyqqfJH/eTfXofxL+&#10;Hvhz4kfE/wAXRWEmoaTrNt4qstOutQuriOS3n+2SyJIyxbB5XlNH8vzNvonUh7s5x3vf5OxcKdSz&#10;VOWz01t0ueH6h4/1nX382/vnnk/tCXVvnVf+PuTZvm6febYlXLj4l+JpNZs9Xl1SR7+xluZrefan&#10;7t7hnedun8TSPXcaZ4C8J+Nr7TH0fStc8PWcPi2y8O3sGo3SzSXMc7MNy/u18uZfLfenzf6yOo/A&#10;nwf0fxFNo51V9Tggu/FV/pLtA4X/AEWCz835dy/6zd96hVaTj70dV5GSo1G/de5N4d/aCtvDvg+D&#10;SrLT9Q/tK3019MgSS8jksUWRSjyf6nz9vzu3ked5W7+CvGNkQkwsfIr3Hwv8OvAXjnRLRNGtL+z8&#10;Q6tBcfY7K/1jy7h5U3LH9mRrYRXKs0fzfvk2fvFX7nz+KRt8nPU1rh+Tml7ONn1Jr89o87uuhDH/&#10;AKzZ/ep+x45PmqSTdP8Aeqv5Dmuw5RUn2fMr/PTnumnQ7pO1RfZJI/v057UhG+lYu1itLn65/si/&#10;8mzeA/8AsHf+1Hopv7IX/JsngP8A7B3/ALUeivzOp/Fn6s/S3/Cp+i/I9H8bf8iZrX/XjN/6Lavx&#10;Qh+5H9DX7X+Nv+RM1r/rxm/9FtX4oQ/cj+hr6/hv+HV+R8zxH/Fp+hLRRRX2h8iFFFFABRRRQAUU&#10;UUAFFFFABSMcKSOuKWkYbgR60bgczYfFbVfC2o3dvE6SIJG+R0Dfd/Csvxx8Srzxco/5Zo6/N93/&#10;AArobjwhY3T+bJB+8b72z5aI/B2mRYIg3gf3/mr5d5HQdaVRQhzN72PUjiMPFqfK7oyvhlcTRabf&#10;Qh5I4/M+ZEkrshcSSIivcSbE+4nmNtSq1rBDbx7IY40T/YqUxnOa+ioUvZUox7Hn1qntKjn3JZLu&#10;eSSOVp5HkT7r+Y26n/a545HlWeTzH+8/mNuqCimZWJI7u4jj8pZ5Ejf7yeY22kNxLJHHE08nlp91&#10;PMbbTKKAsTyXc8kkbtcSO6fdfzG3JR9ruI5PNWeTzG+8/mNuqCii4WRJHPKkciJPIiP95Ekba9Hn&#10;yyR+U8knkL/B5jbajooCxJJd3Ejxs08kjp93943yU/7ZP5nm+fJ5jfx+Y26oKKAsSfa54/M2TyfP&#10;97943z/71H2yf7P5XnyeR/c8xtv/AHzUdFAWJJLueTy908j7PufvG+T/AHaPtc/n+b58nn/3/Mbd&#10;UFB6UBYd9rnj8zZPIm/7/wC8b5/96o/Pl8jyvMk8j+5vbbR/rKZUFj/tc8nl7p5H2fd/eN8n+7RL&#10;fXW/zfPn8xf4/MbdRUGxnoGgF1cDzNs8ke/7/wC8b5/96iO6ljg8rzJNn9zzG20+MJGlDxpsrO5V&#10;xJLuWfy/NnkkRPu75GbZRJf3X2iOVp5PM/hfzG3VBJUcn7ysi0kW47+fzJGinkjkdvmfzGXfRHdz&#10;xx+Uk8mz+NPMbbRaRp96mPQLQn+1zyRxo88kkafwPI21Kfd6lcSSI6zyeYv8fmNuqH/Vx1HHA1MW&#10;g37ddeZvW4uEkf7zpI256YJrgJ5XnyeW33k8xttTSW4p8ln5cZelcq6JYLyTyNvmO8afOqeZ8qUk&#10;moTySRy+fI7p91/MbdVGSXy/9ul8z+PNFhcvUtx3c/meb58nmN8rP5jbqk+1yxx7UnkjR925Ekbb&#10;VSOen761JsS+fLJHGnnyPAjfc8xttSSXEsmJZZ5HkT7rvI25KqVH5lZFWLRu7r7T5qzyeZ93f5jb&#10;qyteu7ldEvFFxJkIxCeY23fVsR5b/WVJcQgxjPSst4SRcWoyTOe8HfGDW/DVtHbmTz4VT5UfH+Br&#10;O8X/ABW1TxdIkU/lxhZB9yML3+ldFN4Y0ueTiGP/AGtgNMTwbpEU+Ta7yP8Abb/4qvBjlGFhV9qq&#10;a5u/LY71XoKXPyamtDI+Y3b5H+9vT71b/jb7bea3/auoW8dpPqsa6gnkfMrq/wDF1P8AEr1zhkbN&#10;dBf297eeEdP1We48+1tZ20xIfL+aFf8AWLub/a3Ptr6PseW97mFsZ6f9x0qT/V/d+eo55KQ9xPsr&#10;P81QGGXBo+3NHH8lPS5bBrP3Ll+8hsMHmfK1bWvS2V5eW76bZ/YbVLaGLZ/E7LGodm/2mbfWKkjT&#10;ybF++/yLXQ+KtWuLrxXqct7afYboTsktr5m7yWXhl/8AHa115zN3MsA/vEer/h3xPrngvUvt+gar&#10;eaNdPH5TzWkjRs6H+Fv9n5ahDJcdP4qz7hjAcJSlDnCEnF6Ha2Hxg8Zaf5ktv4v1xJ3iWF3+2SMz&#10;qu4r/F/Dueqdv4/8Sx+HLzRY9f1OPSrmSSW4s/tD+W7P8z7v97+L+9XI/aW/hH60C4ZD0/Ws/Zw/&#10;lNOaf8x0U/jXxTJ4Yj8Nf2/qH/CPxfd0z7Q3kou7ft2/3d3zbaqS+Kdckn1C6bWLx7i+vI766m8x&#10;t01yjM0czf7Ssz7WqkimSP8A1lRtE6A0exh/KJTfcu6x4i1PxBrFxqur6hJqWpXH+tup/mkfau35&#10;v+ArTdG1bUNE1e31PS7y403Urdt8FzayNHIjf7y1TgfH3qmWZT8y/JQ4X9wHJ35ifxJ4g1LxZqEm&#10;oa1qdxq18+1PtN1I0jbV+6v+7ReeLNZv31R7jVLyd9TljuL13uG/0mVNxjkb+8y7qqmeD+L5/wA6&#10;PMh/i/rRywDmkanif4meJ/GBs313xHqmrfYW32/2q4aTyWO3cy/7Xyp81Xr/AOLvi3W7i3ur3xPr&#10;F3d28rTQzT3jsyOy7GZf9rb8tYJtkdN239dtUpUx8qxfrWXsofymntJS6nQ6R8SPFWh6HJoum6/q&#10;djpVxu32VrcNHHz975c/Lu/irKCb4c1npN5clazSxeSNtaxhBGU2zOku5I/u81B9rmHz+XVma4j3&#10;/LQl0qfejo+RS22If7Uk9Ke1+UUh/SrT+S/zeXVe6SPY237mKTgrbCTV9j9cv2Rv+TZ/Af8A2Dj/&#10;AOjHopv7Iv8AybP4D2/9A3/2o9FfmlT+LP1Z+lt/u6fovyR6P42/5EzWv+vGb/0W1fihD9yP6Gv2&#10;v8bf8iZrX/XjN/6LavxQh+5H9DX13Df8Or8j5riP+LT9CWiiivtD5EKKKKACiiigAooooAKKKKAC&#10;iiigAooooAKKKKACiiigAooooAKKKKACiik8ugQtB6U/b9KhPSsgG03zKjop3KsTUUeZVesyiWnj&#10;rTKTzPLoAX79HmfP8tR/PS1kMelJJ84NK/3Nv96hE+TdQHmVPK/eZp72/l1OjfJuX79G7f8AK1O5&#10;V2Rxyf3Kj/5a0klu0fz0qViUO80b8VPHO0dVc7HpMr/B0p2CxbjuPMkkojk2GqiFakgO+SiwrFyY&#10;qke7ZWTM/mGrkkn2iT/Yojt137aFoC0CCz3x1J9k/d+9P87Y+1fuLT1bzIz/AHKSbJbZXdP4KhC5&#10;qKS4aN/lpomcmqmi0mWKcfuU3fUZk4NZDsXLVKddHy5P9XVO3k43U+eR8/LWilqRy6ijpWxpFnp9&#10;xpGt/aLjyLu3gS4s08zaszCRQ0e3HzNtbctY6I0lbHhW4tbPW7dr/T/7StH3QvCkasz71ZF2/wC1&#10;ubctEg6Gb5+yiS7WT5Kjk0+WCSRH8yOSJtjI/wArVB5Txn5aLSGlEmnTy/mWozJ+7JpRu/ip+xXr&#10;MZoeD9OutX8T6RZWVx9ku5rmNIpnj3KjbvlasySe4vNRnuLiSSeeV2d3f7z5bLNW14TtrefW41uL&#10;/wDs2NIpZftMcnlsjCNiu3/gSotZEYbIoT98LllPuGiRPMfdUcifPuoSdZPvVZBF81Rqigf7dT/K&#10;9D7Sagq5HDNitAXewFv9moYLNR/8XUHkqHk/3qtk6Mm+Ty6Y8bIm+mJtT5mSn71f7tAEUcfmfPRJ&#10;H/CtPedPkpnmN/DTK1I/3qf8tKkT56Y+6nolZobES3Z6ldM0myXZ/wACpnzR/K1aCH+Wp+9HTJP9&#10;iiOSorjpQNbkkcrf7lROfMRvpUeTTVl+Y/SsnPQtRP16/ZC/5Nl8A/8AYO/9neinfsif8mzeBP8A&#10;sG/+1Hor8zqfxZ+rP0mT/d0/Rfkj0fxt/wAiZrX/AF4zf+i2r8UIfuR/Q1+1/jb/AJEzWv8Arxm/&#10;9FtX4oQ/cj+hr67hv+HV+R8zxH/Fp+hLRRRX2h8iFFFFABRRT9lMQyin7KTy0osFxtFSbKSp5SRl&#10;FPop8oDdlP2UlFOwC7KNlJRTsAuyo6fRSsAUUUVQBRRRQAUUVLSAipXSpKBHzS3ApSRbKhkHNa5j&#10;V6z7iL5zWMmXF3Ku6nomaNhpnNQabj5HqHAo20YxWfOVYfB/eaiT/Yp/mfu9tRUBuN3ipHkbZTI9&#10;tP2eZ8y/cpAL8/l0+NN8m+oafJJ5cexP4qzGJcP8/wDu1TmfMlXGj8yOq7R5lCU0UtCsB+8+Sr9n&#10;b4+dqYIvLqZJmjiOfShsG77EUi1KJdifLVbzv3mKY7P5ny0WC1zRgWJPvUx5Pn+Wquf4qKxsFiw7&#10;/wB7+7T552jg2/cpiIsn3qY++e6/1n+zQIb5VEcf+kBatfZ/Ig+agv5FuXX79AX7EN5Bt2bP4qop&#10;Gg61pLvvI9vmfPWbdpLb3I3U/IqPYsxxrHSxx+XVeOTfP/sVIJPM+5QFmXjJsp4uGgkjdfvp92s6&#10;O5o83zJPkq3PQnkOt8YXOpSavJe6pHBBd6mq6h+52tG6yfPu6muek+etLVFlvPDOkahLqkl3IrzW&#10;P2V/vWyptdNvP3W8ysqP/V7WqIS54E8vKR/P5nyU/wAypPLVPvVAfKkrTYo1vDlxp9n/AGu2pRxz&#10;yPp8qWW+NmXzztCt/wABXftrID5NbWl3Fxb+HNf2Wfn2lwsFvLc/8+zeZvX/AL68t6xY0asxllIG&#10;ePd/BSSad/dpjyNHTI52k/5aUtRa7oe6eXTE27/mp7vUcs/HzfPQCHmR4/u0sktVI7ipBL5n/LPy&#10;6fOVyk8f+1RJH/d+So/Lf+Cp49uz/brQgYUVE/v1Tm+5V8lf4Uqhc/PzUIqI+KVM1bjlXytrVmAu&#10;E9qsRJwKTRTRc8/Z93/vuoHdpPvUeXUmP+mdaGexHKdnz1XN28n36sSoyR1Xm3/hUItWJYpFkT5a&#10;e3VvoaqL/rP9XV5kbY30qZA9Gfrn+yR/ybN4B/7Bv/szUUz9kX/k2bwH/wBg3/2o9FfmdT+LP1f5&#10;n6RL+HT9F+SPSPG3/Ima1/14zf8Aotq/Fa3j/dj6V+1XjX/kUNb/AOvKb/0Wa/FuD7kf0r6/hv8A&#10;hVfkfNcSP97T9GM2UbKkor7M+PIqB1qWjy6dwGU+l8ukrEbCiijy61EFFHl0eXTFcKB1qXZRsrEY&#10;2inbKNlKwrjdlGynUVoK42kPSn/epmzj5aAG0UeXRVFBRR5dFAD9lGyjfTqkkKKKUdRSEPIWq1xG&#10;2d1XSM1GRWdxpmMetQy/3avX8ewfJ/FVU/u6xOlEew0FDT3o8x6YyuN38XWgt70SPjk0zyqzNBsM&#10;TudnStFy0cSL/wDtVVjfy6fcSu8RpbierDzaAfMk3NVSSbMf1oDnPWmOxqOUSD5aZ5nlpHt++9Vf&#10;M/gzQC+z7/3qVibFqWPz/wDlp89USkqVbiTe+7fs21XuH/ef7FZIpaOxDH+74NEjrHJUcn7z5lpm&#10;zfVmli1aI88/+xU13t/eUy0n8kfLRO6PU9SOoskjJH/sUzzKjko+THz1iXYlkuGeOpFkXy/ufw1T&#10;jXzPn/5ZpUnmuhCf36LBZFmL93/v1cuG2W5kb53xVK23B/8AdqPULp5/koSuyLXZWkLffqNLnZby&#10;Iv8AFTJCyUwLzVM2SELfJtrR0mJ3Hy/3aqpEskvzVs6eIPs/+7RF6ETehYshpX/COaxFdR7NW3QP&#10;ZTfN2ZhJH/d+6275v+edUrT7xH8a1r+HL64sNfjgtLOO+kvYpbFLV9v75plaJf8Ax5t1YRMtnJJF&#10;L/rEdkf/AHhS3RO4+RPnkoNjwaI51p5uv3ZqdRao1Yo9Qt/BPm/aI49Ku77Z5H8TzxR53dPu7Zay&#10;ldkq9fC3t/DmltFeSTzyyzvPZeZuWHGwI23+FmrNHzyfN/dq4g0TSz1Vq0qK8cjNVQx/vKtCVg+f&#10;2oMgx1o2P60FHweaZRAv+tq5Hux8tQJvz81TxjYKGDZIjslM38bu1P3/ACfN9ymdvlpEDS+ymHZJ&#10;RJ8nyvQdtZGgzP8A00oHWo/9X9+kHWqGWt9LHJsqPzB61JH88klaEEu73oRFpj7qKRIbKcyb0I9q&#10;bSOV2t+87UPYaP10/ZHTy/2Z/AK/9Q7/ANmeik/ZF/5Nm8B/9g3/ANqPRX5nU0qz9X+Z+ky/h0/R&#10;fkj0nxr/AMifrf8A15zf+izX4vpH+7h+lftB41/5E/W/+vOb/wBFmvxlj/1cNfXcN/DV+R8xxJ/F&#10;p+gzy6DHVvbQVr7I+NuUvLoEfNWvK9qYIuadx3IsGjyqnp+KxuO5UoqTy6dTHchoqailcLkNFSfJ&#10;TqYXIaKmopXC5DRU1Q0wG07fRTfu0DHud5pNlN3+9G5aAHUUv+5SUwDZRRRQAVIE5qOnjrVkD6Kl&#10;opElaa1WcVl3GmNHKD9+t7dQAJT9yo5YWNFOSOcZONtRylfuV1h05PvfcqodOiz9zfXMkjVVUznl&#10;TB+Wp4woTbWudLQfN/HVWTSmzuWnypj50zIvN8dVYXY/frXvLGeBN33/APbqlBp8l4QkUeKjkVjZ&#10;SViOVoxHueo/PCy5Srd74fuLdfmq/ovhZ5/LduUo5ZJXuDnBK9zM8v8Adx/7VCRPJJsWOuwj0NEf&#10;5qemlRRPvqrI5/bI5VrCWCOOLy/vVZ/4R95LfFdKsCP81Txpx02UOmyHXfQ4ufTvsfzN8iVF5az/&#10;AHa6fWdN+1R/LXOX0LWZQVnKPKbwnzrzKNzYSq+fMjSqh/0b5mq3cz+d8kVVJbeU1ivM6lfqK8u6&#10;PatEVs9wRT49PZhvWpd/kpSv2HfsaBtWgtP9X5lUXjXzR/HUzXfmfc+5VVJ90rt9/NCuQk+pauJ4&#10;9ki/7O2mWtscfJJ/33TW0y5k/exJ+7rZ0zQZXEbPJspadyZSUVuZ7xlPvUv2ExJul/jrq4dGiJ+e&#10;ty10Szkj2/frfkSOOWIUTzO4sXh+dPuVRS+8mPa1erXehxKP9XWBqXhuCQHdHsrNpN6mkMRGWjOP&#10;i1VYbu3uIv8AWRMsq/7w5WtvxxBewa/cy6hPbyXF95eob4P9W/nr5ny/99VlXGhfZhvSrGpfYm0X&#10;R7r+0JJ75/NhurZ5NzQrHt8rb/dXa3/kOlKznodas1dGTbqy/wDLSnySuqfN8lVHlxJt/u03S7iW&#10;9WLz5O9Fupdup0moPpa2+jrp/wDrEs/9Nf8AvzmRy3/fK7Kpz3H2gbvLrY8ZfaG1aNbq0/s6e3tL&#10;a38n/ciRVb/gS/NXPQbzJ8//AAKlDuZbq5dtf3Nj5r1Fa/vstS3sii2K/wC1RpNg1zL8r/do6XDo&#10;2yZImiTDU60jdZau3oW3H3/4duyq1xIq2Adfkep3ITuF0YjH8sm91+9WVdjHzp2q/DcKnyt9+nyQ&#10;2zW8jfvPPP8Au00UnymONRc1atjujkemXOirbRbmqvcHyYaej2NNHsWJTvG7/vqoN2Jc0GX/AETY&#10;v8dVEuNibP71QkWkW727W4njVKtfY/LYL/nmsyxVknH9+uhvJooo4wsm/wDvf71aeSIlpZIzH/1t&#10;XLGNfN2/cR6rzJ5cmyX5N/8A45V61k2Qn6UmTJ6FN5PMn2f3Kl21TQ+ZcSVpW1uyD5qT0E9ClPbr&#10;9+kiG+NvpVmeLZ92pYLdI0Zm/wBXmi+g7n62fsgf8mx+Af8AsHf+zvRUn7JH/JtPgL/sHf8Asz0V&#10;+cVP4s/V/mfpD/hU/Rfkj0bxr/yKOt/9eU3/AKLNfjPD/qYvpX7MeNf+RR1v/rym/wDRZr8a4k/d&#10;w/7lfXcOfw6vyPluJv4tP0IsClw9WfKoIFfW3PjbkFPoopjHbDRsNNqaPrUkjPKNM8s+lW6Q9Kdx&#10;XKm360zy6m+X3pjUykM8un7frS0jUDGO/wDwOgbH+7S0gTZSAHOyoz0qTe3pQY6AIfl9qSpPLqOm&#10;Ug2UbKX5vakoAbs9qdRRTGFD0UUAFPHSmbKtRwcUmSw7UtI/+zS7aCR280+OTmoqKkRaMmf4Kgw+&#10;aWIqTzU0Q8z5aNhbCY+SiOLBqfyafuWP+Cgm43Z+72tSQwRW/wDq+KXzEkp++kGoSJv+9/4/T43W&#10;D7tMd8VH5lArXJC++kpu/wDu0/f/AHeKzGL83vRG+CG2Uny/79Tn/V/3KBDSc1UubOK4iKPH1FSj&#10;aTtan+VsFALQ52Lw6Ef5qmm8NRvHujketWW1L7GarUUbp8lZ8ps6st7nKmwdX2xx1VbQzceZ8+zN&#10;d0tmhkp/2FEHy1lsP29jjdJ8MxW6P5nz1Va0g0+98lo+JOK7aHTzHNk9Ksz6fAY3eWNPlotrqHt3&#10;fUxl097Oy3/fjaotKuN02ytqGXcmxvnpqafEZC6R7Ku/cx59HcXyzSxxuhDJT/N+tLVmdyw26eP5&#10;n+eqEsbSZq5D/rKjuJ88bKzQo6Mw73SxNVD/AIRTTJfDeqRPbyPqvnxS2t0n8EY3eYrf99JW+unS&#10;D5mervhsXv8AbP2SzjjupNQifT/Jf7r+Zx/6F81Jyd9DpjUcVozyL+x5o5XjZOan8KacJrm0tUj/&#10;AH9xIsKb/wC8zYWq/jh7u38XC2S7kjjXy/k+7/EorrvCPhJ9T1TRLbzJLeC6uVR5kkVWhXd8zbm/&#10;uqtcyneTv0uerJ2ppt7kPja9urzxPq897JHJfefIkvl/6vcvyfL/ALPy/LXNJ+8NMnvTLcTs8kkk&#10;js295PmZ/wDaqKP/AFUj1q9AjGysStLvk+b+H/vmr8VxsrJZfn296niX95tT+CsrDaRYv7xnSltL&#10;hMR7v++Kpzl45fKepLS58v5vL+7WttBW00LjHfv/AHfybqn01fMUsyVmTS+XJvX5P/r1ctZZY7Y7&#10;pP4N/wDwGlbQlrQNUk/fRr/drNuQtwvy1Yz9okkqB7ZqNi4qxSRm+7R5e+rWP4fuPUn2N/u/3qm5&#10;pct6Wi27o7Vr3McXLfx1gRn93GlW5pvmCJ9zbsqranPKLbuRM7vd75f4qbPut4o/9Zs/9mpt7/r9&#10;33Hp1xcO9sImemXbYSGVIz/v1ft7xvu/wLWKJXq2rfvKTQOJbubht+6pL64WSxT958+N1U7o/OG/&#10;2ac1xFtj30mtCUtj9ef2Qf8Ak2PwD/2Df/Z3opf2Rv8Ak2fwD/2Df/Znor82l/En6s/R5O1On6L8&#10;j0fxr/yJ+tf9eU3/AKLNfjdb/wCrh/3K/ZHxr/yJ+tf9eU3/AKLNfjfC/wC6h/3K+r4c/h1PkfK8&#10;SfxafoXN9QSd6k30w9K+xZ8YhlM2Gn0UFDNho2GjeafvoAdHTaXCf3P0pKzRQn+f3lR7KKN9MAp8&#10;nz/NUNPSgBPl96WimN3oGDd6KPmphpDLCSp95qDKmKjQ70qEt70WFYl8xf7kdJ5ivUFFVYdibZTK&#10;elGzfSAZQelJ89R/NQMeN1WV6VWHWpo34p9RMkopEdqWtCR9IelLSF+KwActTx9ahhqaL/VU2SyX&#10;z/eoyRUL/wCzUnmf3qQrC1JHJUfmKPu0eXQBJ5iSUtJ5b+tGxvWgQ7aKeqZo30F6BCVPbyLGPmj3&#10;1BU8UfmPSEyTP/TMUlLcRrHJ9+hN3/6qCRVkx/yzq2I2cfJH5dVF3D/Yq9bv5Y3NSZDHbdnzNR5k&#10;dQSSrJS5NTYmwsk6j7sdE+6SPd/45S06H/VyLTHsVvK+tSRooNRyO1J5b0yiaU5qAuSwpQjn/wDX&#10;U0dv5g+ejYWiJUTy03VHLJ+6PyUskmykjCk4ekT5mKsktxdf3K1tktg0dxbybJ4WV1f+LcOadPZR&#10;LNvSSq2o3DQxVm3poa35mrHmfxWtH0/4j3ULyR3fyQ3H2n/nt5myTd/49XpfgafSrnSbNNWj32ph&#10;l+T++3z7F/76ryDxrr9jqOtK0Nn5E9onlXTvcf65vNZlkVf4fl2LXpHhC8m0/wAORXdlJvjnheB0&#10;8vd8pavPoe+3yeZ7GLi1Rgnpt+RS1fwUvl74I6y7fw65/dfcevQbG9a4j+epmsYjKJf467fZtbnn&#10;LEzjoyfQfgtp5+Huna9c+HPGfii/vr27ilHhny/LtUh8rbv3QSfM2+uPu/hRd6ra+HZdBkx/aGjS&#10;61ez6reRW9vp8SXk9v8ANK21V/1af7zSV6Te+LZLrwlo+hwfaLUafcXcssyXDKs3neVtXauPu7KX&#10;UPEOl33h6DQNU0S8uNAfR10u8SxvFhuNyX0t3FNE7KyrtaTbtZW3VwyjVh78e/4HqUsXRnLlqaaL&#10;79DzCw+DHiSLV7y2vLjR7BLRYXbUL7U7aGzdZlZ4WinZ9su5Vdl21o+LvglqngrwN/beq6lZ2+pR&#10;6rc6ZcaS91E0yeWsTKyqrlm3ebu/3PLf+OvQbH4maFZ2c+l/8I7eWmm2lraWml3VpcW/9pQxQNK+&#10;1p5IG/1skrs3lqn+z8tc18WvitYfEDSdQiXRtQ0+/n1P+04pvtayRo8ltb28qsnlhm/49ty/N/y0&#10;+al/tDnHnjodXNh3F8stf68jlvh18IdZ+IE2l3kclna6TfajHpyPPdxW9xdNuXzFtopCGlZVb+Gt&#10;O8+DPiC8vNTtNFe3ktF1O6sNPS+u4Le61DyJWRlgikcNK397atReEPiPoNlpPheHxHoOoavd+Fbx&#10;rnTZLG/W1jkieVZmhnVo2Zl8z5lZWRv3ldhpH7U1zZ2T28yeILVrLUb27s4NH1dbW3nS4nedY7r9&#10;2W+WSR/miZG21nKWIcvdiaKFFpc0v6+486Hwo8UWnhddZaLT/LezXUfsT30X9ofZWbYtx9l3+bt3&#10;f7Na2qfBLxfpP2e3FtZ3d/NdQ2MtlY38FxcW08vMcM6q5aJvlf71b/hr9ouPw94USySx1S7v0t5I&#10;fst9qC3Wl+edzLeeRLGzrIrNuVVk2bqUfG/w9o3i6Pxj4f8ACtxB4hl1H+0bqW+v/MjTerieG22o&#10;rKsvmv8AO29k/d7aObEfyhKFC6971/qxzdh8DfE+o6xplrZRafq0uotP9km02/gureZrePzJo/Nj&#10;cqrKv8LNVhvhHrk+uRaag0+cXenyaimpx6lA2npbI2ySb7Vv8varLtbc33vlro779o+O4urRoh4k&#10;1bTreG+T/ioNXW4m3XNo9su3y41RVXzN33d7f36wdF+KmnWHhzSfDmraVcX+jLpFzpN/9lu1hmfz&#10;b77YkkTMjKrLIqfKyvvpc2J/lIcKF3q/L+rD9e+Aur6Zb6J9nu7MeforatqWo31/bR6fbI13LBDt&#10;uMhGWXy02/N83mVzng/4aahqfxi0vwJqt/b6Te3eox2k1w80TRor4bdE2dku5T8u1vnrubP476No&#10;eq6IdN0nXNJsNN0dtJimsdXVbwZuZZ2m3+WUbdv2srR7f7mysW9+J9trHxn0Px1HoyWsel3VpdfZ&#10;C8ayXT2+N0kroir5km3czLHRH6ylJ+TLf1dWv5f1sYVj8GvEviO6vF0+40OSCK//ALOt7qTWLaOP&#10;ULrareTaszhZ2+ZPu/8APSuTntpLWWSK4j8i4TckqPHtZG6MrV6Fa+OvBKQWWman4X1zUtM0PVJt&#10;R0XZqkMM22bY8lvcv5R3L5kaNvXa9efeJdbvPE3ibU9b1Dy/t2o3kt3ceX8q+bI7O3/jzVtSnVt7&#10;5FSNPT2bM8BhJVq3PnybfuVHfujxx7f4aqm48tPl++tdG5huixc/LceV/HVu1+cMntVLT4/NuNzP&#10;VmWN1mLeX8m75at9iX2P2A/ZHkWX9mnwEyfc/swf+hPRUf7IH/JsfgH/ALBn/s70V+ay/iT9Wfos&#10;n+7p+i/JHpXjX/kUdb/68pv/AEWa/GuH/VQ/Sv2U8a/8ijrf/XlN/wCizX40wp+6h+lfV8P/AMOr&#10;8j5fiX+LT9B9G+k+b3pa+uPjR2+jfSeVQIuaOcVgwaMGpo46JI+KVwuQUDrRvVKk8xPSmMb83vRJ&#10;+7qX5KSTbipArIlP8upI5Fo8xPSqC47Y2zFRmN8VIZ9lRmTzKkWo2mU/f7vTN3vVFEynNQSx/vKI&#10;pG/hqz5yyA7qyDYpUVNIi/w1DWo07i/L7U5HXfTKKyGWZNlR7Kk8v93Ue+gkNlCJRRQUS7aMiofN&#10;akD89K0sSW9je1EiMaI7rzKlpE6lTy3qURc1Nv2UBmzTuFyPbRtqzuX+JKkxF/DSuTcrJbtJUkcn&#10;2ejz/wCGj/WUC9R/2+Wnpd+Z96o/Ib/IpY4OaWgtB7x/xLTCGxWlAEkTbUclvxRcnm6GfEGSrcIx&#10;JQIqmjDx0mwbH3Hz81H80dSeY9H+spEbDBJv+7HT5JNke1qX5Pakngaf5koDQrfa6Q3betL9k/6Z&#10;0/7IlRoae6RpM4NaNlL5bJuqBLfFSfLWm5nKzLzrE/zKlR+VVWORv4af5rUrGdmixti/36SSVsfL&#10;VbLUCQ5oHYe9u8n+xTPLIqbLU82/mA0twvbcqs3FVNUuxbR25MnDyrCf+BGtNrfalc34yi26fbj/&#10;AKeI/wD0OvIzOc44SrKnuov8jow6UqkU+50rfCzQtQW4uW2b0X+PO588bV4rLtrS28O6mdOi+48f&#10;mJ8gX/gPFdbpshh08kyfIiV57b3cN98QDuflIG+//vLX5dw3i68sdGDlLls0dj5pwmpO6RvsP+AV&#10;GX8rn0rSMX92qNxbZPynHv6V+xpnmpo7fTvACeI/AugalBrFhpV3f3t1auNXuvJjmZPL8qOL5Tt+&#10;++5m+X/aqHS/hB4l1i3jkEMFjdyyzW9tYX0rRz3MkTskiqu0r95dvzMu5vlXfS6B4z0Sz8M6bpev&#10;eHTrSaTd3F5ayR3Rh3yy+X8km370fyfN/Fx96t7TvjtqP9kSpqp1O91aK4ubm2ex1KeytZGmkaRl&#10;nijcb1WR3Zdu1q4ZTxX2I9T1VHCN+9K23fyv0OMk+D+tS2dxcre6Rb6lFp76rLpM95tvEtljM3mN&#10;Ft+9tX7u7d/s7a0L74J3Emv6pm60zQ9LgvoNOzq+qbv38kCyIu9Yxu3Z/u/L/F/fr0CPVdBl0TUP&#10;EOoy6Tc+I7jQJ9Le/ttQZprmSS1a3jK2bYdZlyiuzfutkbsuK4jxb4/bxCtyZdN+z+brVtq/+t/5&#10;42yw+X/47Spzr1Z6jkqFOOr32PP/APhT1/rXjaLwtp6R2usvdS2rQzyKsaSx7tys3I/5Z0w/s661&#10;q+q6VFpOp6JrSao9xCl5Y3m63hnjiaZ4ZXYDa3lr8rfcb+/XpfgTxRaXnxsg8UXn2exs7rUbu+lS&#10;6k/dp5qynazf3dzbagsPH+m+GP7Kt9A8NyafpcJnuLqCe4M0k11LbS2ytvb7scayvtX/AL6om6vN&#10;yRXT8dSqNWnGKc5dfnbQ83uv2e9XtrEi317w3fX81ub6y0y0vJHuryBFy0kSNEN33X2qzKzeX8u/&#10;5N+rqHwh0fT/AIRWOtwmPVdevNAu9cuJ4NUaNbZY7lYVXyGg+b73zfvPv+Z/Cnz9po/jmwstP0y8&#10;m0PzvGek2X9nabq/2grCkW1kjZov4pI1Z1X+H/V7qzf+EihtvBw0E2seE0G70Pfv/wCe139p8z/2&#10;WoUK+nqdCxlBbr9exz3iX9mm/HjLWLXQ57e00j7d/Z2lf2rebZr2cRRM0asqbfvSfeban8O+uf8A&#10;hP8ADqw8YfFTSvC+vXn9k28bXD3sM8hhk/cxuWhVtj7W3L/d/wCeleq3Hx6ubq6v/tun6xHAl419&#10;psGk65PYx7nVFkhuVjcebGzR7v737yT568s8H6xN4T8cw+Jri3+2XIad2TzG+dpo3RvvZP8Ay0qY&#10;xruLhP4raep0yq4ZTjKLuupYl+DF9f3Gn3tvfaHpthqFm2rwQz6o0jW2nfN/pEreUP3a42/Mqszy&#10;R7UqZvhBqYnu44tW0P8As2HShqw14agTYPbGYQsyvszuWQ7Wj27v9mrWl+NTHqmj/a9F+16KnhuH&#10;wvqVl5pVrqBG37ldfut5ioy/9c6PFHj2K50rV/Dmi6FJpvh2XR49JsIJ7gySQ/6ZFdTTSt/EzSR/&#10;7taN1yG8M+pzmu/BjXvDdlrF4+qeH7+TTLaLUZ7Kx1DzpnsZNnl3irtC+W3mp/Fu/efcrzqQrP8A&#10;PXrWo+NbiWXXJX0z/kIeFrTw3/rPueStqPM/4F9m/wDIlefWWgNONv7tM1pCNW15kyqUt4GNgkfN&#10;TI7YyH5K6Z/B10Yy2zfsWsu50+a1O1vk2ferRLsQqkXsyTTdK3z/ADVqatazyRo3lx9NvyVlx3fz&#10;x7fkf+Gti/nuUgLN86bP/HqtGMubmTP1k/ZJjWL9mnwEqv5g/s773r8z0Ufskbf+GaPAO3/oGD/0&#10;J6K/OKn8Wfq/zP0l/wAOn6L8kejeNf8AkUdb/wCvKb/0Wa/GyH/VQ/P2r9k/Gv8AyKOt/wDXlN/6&#10;LNfjTDt8pf8Acr6nh/8AhVfkfMcS/wAWn6Fn5vamSRtin/L7UbBX1B8YVcNQjYNWvLqPy6ZVwElO&#10;34FKI1qaOH93SEVfMqPfU7wZpn+rpj0I+/y1J5jfxVHvqTn/AJ6UDI9lFSc/89KjoAKfUOxqf83v&#10;QDJPLqPZUnmN/FQP3lAiLy6PLqdBin+XQFyLzHjo37/vIlRvRQOxJ8lGz/pnUaPipPMoER0f7tPo&#10;HWgdyLBowasIEqby1oFco4NL5bVa+X2qM9DRcLiRLVoHZH81ZaytVqKXzPvUWBonpuwUu/Z8tJ81&#10;IQgjqzD9+q461NF0+agTGvG6PUkY8vlqmkt45/m30v2Rjx9+i5N0Meejzs0fYmp6WuPvVItB8D7K&#10;JJ2pknSohyaYWvqS/aGqSO65G6o/s7UJas9AaF+MpJRny/8AlpVR2ZE+WmRy8/NSI5blqORP46kj&#10;k8uSo/k8upI4/MpCZNs3jdFR/q/vVOk8SJtWoH/efdrQyD/WUHpS0h3UANo3p60yk8360FWJN6et&#10;AkU/dqP5JKURpmgLInhTEla9m6iOsdE21O9z8m2sbESVy/dGKX+Oud8cW/8AxKEdf+e8f/oVXnm2&#10;1zPjTXraOygtfPj8/wA+P9zv+b79ebmqf1Gt/hf5HRhYP20bdzvNNPmaK/8AuV5ppo2fEGb/AK9p&#10;P/Qlr0LR5VOkD/aSuH0wf8V+6/x/ZpP/AGWvyXh3/kZRPSWkKnodF5496kD8jnHvRUTR5Y+lfuR5&#10;Gh3vhD4X3HjyG0WDWdPjvbt5I7Wx2TvI7L/DK0cZSDd/Duasbwt4V/4ST7ayXNvp2m2EK3F9e3Rk&#10;McClgirtRSzMzN8qqtdV4M+Lg8L6T4YguNJN/P4dnkmsnF88UDb5PMbzIgCrN9/a27/0Cs34b6xp&#10;Fte65a309pZ6TqNp5H2PUZZo45CJA6fv0R2jkXHyt5b/AN3+OvPUsRBT/D7zvUKEnCKfrvbyv/wD&#10;cX4TvZWsl7c+JNITSUs7a/N4hlZXjnkljjVVVNzNui+7tp/iX4Ga9pGmy3V0kUcts0S3yTxTwx24&#10;kYKree8QidVZ037W+Sk+I/xAsLmzl0HQbe3bT003T7D7ba71jRreSeT93uAaVf3/AN5lXc0e/bVH&#10;UfjSLq+Oqx6DHHr8s9tcXV1dXb3Fu0kLK+6KBgPLaRk+b5m/5aVnGWKnaf8AkNwwqvHqvXz/AOAa&#10;Phn4EW2pa9pcl9r8E+hy3MllPPawXMLLOsLyIqb4RuX92/zL/wA8/wDbSs3wr8Bdb8VWKajYSxzW&#10;V3PJDp06W12y3gRsbt6xFYFZvu+ay1rp8cLGDUVubbQZC02ppq0j32oyXEzybZo5I9zL/q/Lnfb/&#10;AHP9usnTfiZp2k6faWD6B/aEemXE02ledfOFhikbf5U6qv79Vb5v4f8AWPUf7Tt6di28Lay/Xy/4&#10;Jka54UtvDHh7TtSvdStIru/i8230xGk+0bVmeJ93y7V2sn975q1vCHw0s9U1vSxrmr6fFPe6fPqP&#10;9heZKLryPs0skTblTZubajbd27bXG+J9dfxBaaPC8SQf2XYtY70G7zd00su7/Z/1u2ur8M/FKysH&#10;0y7uvDcF94h0/TX0pNTe6ZVeAxvGrNFtP7xY32q277v8Nb1fbqPub69vkY0PYKfNPbTv8xkXwC15&#10;/CA1ryA0r6f/AGqLX7Nc/wDHtt3BvP8AL8rft+byvM37aXUfgsmiXeoWL+JNIubrSJB/aMFqs7tb&#10;wGUI02PL2tt3JuVfmWif4iR3/hiK2n0SO41iHTBpP217t2t3iVdiyNBjHnLH8qvu/wCAVt/Ej4k6&#10;dqPiDxjL4d0e3SXWJDBLrEdw+2a2DB/ljwNrSbE3tu+eo/2py5P8vI2k8NZuL/P+r/gJrvwl8Maf&#10;cePrf+3LO0ttE1W2tY9TuvP/AHMbtdK0LIqZkk/dp8yr/tV5t4n8FP4a16/0vUUjF5YztBK8Em6P&#10;ev8AEv8As10vi/4hweKofFEdtpn9nf2/fwalP/pTTeXOnn7tvyD5Waf/AIDVDxPr7eNfFmsa68H2&#10;Y3s7XDQpJuVN38O6taMasPi7dfRf8E5686dvc09L+ff5GNHYxCP5qyr7SIJZQ6R7MVq3d2o+WoFO&#10;4V03aOOLktSnHFsjqK5soLmKUSx78jFaEkfrUflCs7mil1MbS/DVpafMv8P9+tWW3jEDfQ1FOTn5&#10;KDGzRufY1q9rsptyd2z9Nf2WkEf7O3g1V7WB/wDRj0U/9l3/AJN38G/9eB/9GPRX5nL+JP1Z+rT/&#10;AIVL/CvyO98a/wDIo63/ANeU3/os1+NMX+qX/cr9lvGv/Io63/15Tf8Aos1+NKf6pf8Acr6LIv4d&#10;T5Hh8SfxqfoPpfMqNKPLb0r64+MJvtAqTIqplqfGWQigLFj/AFf3qTz6V0Z/mqM/7VIQ7zKjkkpK&#10;WTfTGHyVJs3/AHar08daAZL9nb/fo+ztHU0bNT5I2cfNSuTdlLy6Z5b094/L+9SDrTKuGyn/ACx0&#10;JUh6GlYA+0UfaN/8FQSHFR58usx2RoZT++KjkhzVX7R71J5u/wDjpWFZjvstPS1ameY/8Pz1NHdM&#10;n3qNQdxjwfu/mqP5ak8/fUZ2vTAbxRuND7qOaCiem+XUOxv74qfzKESQyRUzy8fP9yrSNFT5FikB&#10;21pcVyDzItlQC+2Ptp/ke9K9r/dp6D0D7VvoEyZ6Uz7K1H2ZhS0DQtJL/dqfz2qjupnmNQK1zRS7&#10;z70ouOetUEO+pR1rMOUv+atHmrVWNS9Pc80uYixcyKCRVXzW9ak+0UCsSo7CiONZTj1pm8U8SeUd&#10;/pQImTSp2f5Uqd0+zfI1QG/aWmSc/PvqdepOr3Hu/wDdpiOyU7dR+7cVqMWKfB+arcUiydKqDbV6&#10;PbBHvpMzkWvJRPmaoCsTsfv1U+2n0p51DIpWZPK0Hyx/8s6j8361PTNjSCthpj4JN4qK8kx0qxao&#10;u/5qiuIlaTCdTU9RJq5ieJpbxvDV/Ha/6/ym8rpur530q9Gn6xbSXHBMw3O9fT0kZiiCyc1wHj3w&#10;Hpl/bNexxyQXZlXdsztfLY9a8bMqEamGnOXwpM9zL8TGk/ZyXxHeaLqdneaVG8N7A/yf3xXjPxP1&#10;d7TxLBLa3O2eM53o/wA36Vtv8E9Rktg1pqUDp/tgq38zXPQ/CG5fxFHZ3F7ArmNm3oGPT8a/Nsow&#10;uHjiVUoVuaXRHo0vYU5Sm53Xod/8KvHN14tjnt70b57dd3nf3/8Ae4ru3nV884IrH8H+DbHwTbSR&#10;RTSTTy/62Z61pFXOc7s1+uUeaNON9z5nESpzrSdJWidHp3wz8X69pkF9p/hvUNQtLhd0VzBHlX/h&#10;6V1V1oej6h4Qug/h6Pw7aM1tY6Nq900v2+/u/NRJy8W8o0e1pmbau1f3a7t1eXNEJ0Mecn+9iuu8&#10;X/EGx8VRItz4Y0+z1KO1hs7e/gurndDHEoVFWJpCn3R/drmqxqzmv00/9uNqcqUYvT79fu00O3sf&#10;CWheNfFuveErPR7TRRoupQWseoWs0rTTRfbUtZFl3OVZm37lZVTbVLwtomg/ENLi4i8P2mh22kXy&#10;l7axmn/0y2+zXU3lytI7fN/o23zV/wCen3K5jVPijLcNLcWOk6XourXd5BfX+oWqytJdSwtvX5Xc&#10;oq+Z8zKq0+5+KjR3dlcaRoWkaEYtR/tOeCBZZFuZdrLtbe52x7Wf5V/56ViqVXlV7+Wu3f7zd1KS&#10;fS3XTft06GhpPhe1+J2h6bqNvDpng6f7Xf2t28Ame12QWn2pZNrO7L8qurbaWz+E+mXK2g07xPHe&#10;Sarp8+oaUsmnSQ+csPm+asvzHy23RPt+9u/2KzP+FitFJCukaBp+h2NvbX0a2UDyusjXUHkyyM7u&#10;W3bdm3/rnTNF8e6hYP4enhsreT+xbO5s4i5b50n84szfN979++2tFCt9mVvLTz/4BlOdFaNJ+av5&#10;enmcrsFJs/upUjpTN7JXpHnBt+lM+WP+Ojez/eorIYRnz/u0+R9g2rRHIkEe3+Oo5PKx89AdSL5/&#10;Moo8xI6TzEoLFj30+iigA8pKrPH8jfSpfMSkeT5G+lD2Grn6Z/sv/wDJvHg3/rwP/ox6KX9mDP8A&#10;wz14M3dfsB/9CaivzWX8Sfqz9an/AAaP+Ffkd540/wCRQ1r/AK8pv/RZr8b4o/3S/wC5X7IeNP8A&#10;kUNa/wCvKb/0Wa/HOKN/Ki/3K+gyL4J/I+f4j/i0/Qh2mjcaNpo8ivqj5EPMT0pV3ZG31qPYyVJE&#10;+wjd8nNAFw7vLqA7ZP8AYq822SCqM1SjNB/5EqORFoDsn3aWN2zTLGYNL0TNWo2V0+ajyqLiuV/t&#10;FPS6zR5FH2XHejQNB52yfLQ8H+3R9yl+b2piI/s7etAjaOjH/TSo/m/hegZKT5lQGPNLFKyf7dWo&#10;5eDujpbBsZ7xUCLkVe2pUeMSb/LSmO5LBA2zdUDo2/8A1lTvqP8ADs+So/P/ALtZaiVyHyt/8FN8&#10;tf7lWsf8DoMfH+rrS47kEXyfx1M/3Sy1CEq0I2+z0MTKHzUu9R96rPlj0NM8r2rO5Vxu80vnL/uV&#10;Mlnvok01o/n8uhMV0R/8DpycVGY9lHlvXTzk2LMcbb6fJtxTfm/vmo5I+DS5ybEU/wDrDTPLT1pK&#10;Kg1JQiH/AJaVPGiiqoep02pFSJZN5mz7tR+a1Vd1S5Na2JsOifeas+X+73VWXtU0P3dtZAyN51pn&#10;mJT3j+emnpTGPD5qeOdv4qqrG1TxwyP/ALFSJ2H5anpJmqrmWH7tR/aJc/NTFy3NZEX+GmSK3l1S&#10;S/VPvVN9u8zAX560Is0O8yjf/t0ed/sUm/8A2KBluK4izU8VyDgVmiRf7lTi8gj+ekyHE3bGJpKj&#10;eJqy/wC3lf5VfZUY1Q5H7+p5jP2cr3LpTDN9awvGULR6Hv8AL/5bR/8AoS1pJqC7m2+tZXi2/wDN&#10;0F0/6bR/+hrXm5mn9Rrf4X+R04dP20PVGzp0/wDoUf8Au1y+kSef8R13fc8mT/2Wuo0qNfsX+s/g&#10;rk9F/d/EZfk3/uJv/Za/KuH/APf6Z6T+Cp6M7i/K+Z8lVYTxUl4Xjf5qqpIor9pUtDxYrQtVHJ+8&#10;pfMh9KT/AHakA8vy6WpPl9qTy/7klMVxkmz+KiPrsSSk+z+ZUnkeUd7yUD0JUVqmSH+KSqj6n/Ct&#10;M+0+f96lZk8rZYkuIvM2JHvpj3H92Oq7s+z/AH6ZsenYpRRqLJFOm1vv1UliVPuUy2Oz5qvCLz4/&#10;7lLYn4WZcltL6URhoztar/2eSD/bo/s9pEx9yncrnK3mPSFyQRVz+zB/fNP+wRfxPSuhcyMlVLGr&#10;S2/7tvoasExR/dqvLJ8jfShu6Gm2fpn+zJ/yb34M/wCvA/8AoTUUz9l//k3rwb/14H/0JqK/NZfx&#10;J+rP1qf8Gj/hX5HeeMv+RR1r/rym/wDRZr8c4/uLt9K/Yzxl/wAijrX/AF5Tf+izX42JI3lt9K9/&#10;Ivgn8jweJFerT9C45amErj5vkqD7Q/rT/N8yvqrHx1h3l/3KWk8uiPfQBMn7v+CgpxR/2zNHmbPk&#10;rIRBJGw/56URh6n3I9Hl07hci8mk8p/7lW0ioLeWPlq7iuV/I/4BTPIZP9un/M4pnz1QyNxsNMTd&#10;U3mP/fqSOeL+KP5/9ikO5XjaPf8ANUjhR/BVr7PA/wB2TZUckUEf3neswuV/kqdN2aN8H/POljnW&#10;PlUjoFuLJBmoDZr131bGoqfvI9TIVuAfKk/77pXaFdoz9v1pfuU94Gj+8KZ5AplXE/3o6kAUnZTN&#10;jUAtmlzhYtLZbfmaqtxNv42JVqGbzY9tQG1U80eolvqV6XfUnkJ/z0FRvWRZL5uz7v8A45T0uvMG&#10;1pPn/wBuqWRRn+9WqmLlLbwfJTEtGkognVKe+oy1rqTqH2WWKj5hxTPtXm/eo8hpOVen6h6hJGxk&#10;o+ys5+/R5bJR5jR0h+hMlrGn3vnp0m2T+DZtqEPvqQ8A0rk2IfstHkY7Uef71J9qrbUNRvz1JAW8&#10;zc1G9U+9Tri7/dJtj2JWIPUdLL5j1DJUAl8ynrVWsO1iN6EumT+CpPno8tqRRNHqKy/Ls2U/7Ktx&#10;zv2VB9l29aedoSj0I9A8mBH/AL9J9o2fKqbKrfPTEkb+Knzlcpc896f57PVPzKeCCRWnMTylnG/7&#10;1QYU1dS3+T5qYbSIg/OlK5Nyi9vD60fZ0/herf8AZkn8L76gktHj5rO5omn1AQSBf9ZWX4mEg087&#10;pP8AlrH/AOhVoNO0a/frn/FuqeRpqI3/AC1njT/x/NebmCf1Sr/hf5HRQTdWPqdrpn/HiP8AdrkJ&#10;pEj8cI//AExk/wDZa6/T/wDjxH+7XGzyKnjOHf8AJvikRa/KMg/3+Hqdq1U/RnYWmrK8exkp73iy&#10;MPrVG1Xy6JlxLX7T1PH5Vc0t/O779P8AOz3rK3qnzUv21RSsTym1u8yja1ZUeqP/AL9Pj1B3kq7M&#10;jkZrQLvomTzFNRx6gqJ/cqAX+f8AlpG9FmRZ3GPF5f3aZhk+are55KJBTuVcI5PMjo+SOOjy6WTY&#10;fkpCE8/zeKWK1bzQfM6U+O0Cpvajz/LIjT6Uegr9jUS/VPlah7xd+7fWds3/AHqk2rU6GXKixNf1&#10;nyzNIanEOfu0z7P5Ypysio2RB5fmUkn+rb6GnU2T/Vt9DQzRbn6Z/su/8m7+Df8ArwP/AKMeij9l&#10;3/k3fwb/ANeB/wDRj0V+ay/iz9WfrM/4VL/CvyO+8Zf8ihrf/XlN/wCi2r8dI3/dr8n8NfsX4y/5&#10;FDW/+vKb/wBFtX48R/6tf92vfyL4J/I8HiX+LT9Cvx/zzp9Jt+tHlyV9KfHDPPf+5UiXTPRhv+ed&#10;RDrWSK0JXeTO5ajkkcfeqdJNibfnpJI/MrUkqfav9v8A77p/2r/cqTyP71M8j5/4KzL0JfteaCfM&#10;+bZvpYbFs/wf8DrQt9LyP9ZHVt2M20jI83y6kjm5FaN7paj5vkrKlgijk+aqVhpqROTxTCKYJIzJ&#10;Vnzk8r5aNg2C1+/Ud1F+8+arFk6JJudK1JLW3vI9y+YlYX1JcuVnO7lpY35rUudLxH8tZxtcGt7p&#10;lKSY/wD4BS/Ng7d9PSN46k+b+GOkK5YtWae3dX++v3apzht/zVpWI+fdLH5dF2Ofk8ylfUzTs7Gd&#10;9n96f9nq0k2z/wCIo+0JRqO7HabH+8qK7+ST5asRz1FJtn/y1HUV9bso/N6f+OVJvb/KUeXT9opl&#10;3IpbX+7VQ2jCr0snkjc1VZNRYn5aNRq/QPuVHJUnnyyVGHbzPmplIi3URj958tXUiin/AINm2h2V&#10;60FzEXzP96pEjtj95/nqPfH/ABc0GeOOswJpLP8A55Sb6ryW0kY+aoXvF+8tTpqPmfK1Fh2aIaB1&#10;pZB5clSU0hiRO2a0YNzx1VEi/wAVWoHVBVmUis8aJQn+zSySeZUfme/6Uucdife38SUbG/hqH/WV&#10;ZRGgTc1AnoR7ZP4qXP8A0zqvPK0lQZ/u1RSVzQLZ/gphgyfuVRDN/wA86t20jJ81GwWsJ5axv81E&#10;kn8K/JU17Hvj8xaz88igFqWKKj+egpxWQ7Em5lqSPVZUO2X50PFUs54xU8dl5hCitOZMGl1JL2zD&#10;4dK4r4j2k8+ixGD5zDJvb/dr0QWYt4ADVKW2SZAGjyKznHnhyF0avs5qXY8Ws/iDrel28cC377P7&#10;jqG/mKk0LWb3XfGdhPcXG8eYf4RzXo994N0e/nLSWMe8fx5K0WHhKx0icyW1rHHJ/fyd1eTSy+jQ&#10;nzqC5u/KetLGUpRdo2b9C/Ugf+7R9nn9KkSBv469s8jQbS+QtTPt/wByoN9AtySOPZ81PjnqCnmT&#10;j5qBNFgyLJUTxtTA3mfdqa2illI21psTsRxS+Wfv1aivmj+9V06dv/1lVZLRY/u1JHMmKl+o+Vfk&#10;rRtriID5qw92KHdXGKGricUzoJr5JflSlRPNrm/ni+7Ug1m4iOGkpcvYn2fY6Py/pQQI/wDbrD/t&#10;7Z96p4NUhk4V6LE+zkjUz/df56jJ8wfNVfIpRNzRYXKI8WKicfK270q9GKWT7jfQ0m9BqWp+lf7L&#10;3/JvHg7/AK8D/wCjHoo/Zi/5N78Gf9g8/wDoTUV+ay/iT9WfrNTSjR/wr8j0bW9OGsaPfWXmbPtU&#10;Dw7/AO7uUj+tfE8X/BOfW4oo4/8AhP7Y4GP+QX1/8i191/xCkTvWOHxVbCp+yla/kejicvw+Nada&#10;N7eZ8P8A/DuvU3+942tf/Baf/jtVx/wTl1NPu+OrX/wWn/47X3TRXX/amK/m/Bf5HCsiwC+y/vZ8&#10;Nf8ADuTUv+h3t/8AwWn/AOOUz/h3FqX/AEPFv/4LD/8AHK+6KB1o/tTFfzfgv8g/sLA/yv72fDcf&#10;/BOzV0/5ny0/8Fh/+OVIP+CeGsZ/5Hy1/wDBYf8A45X3HSHpVf2tjP5/wX+Qv7Cy/wDk/FnxF/w7&#10;31n/AKHe1/8ABYf/AI5S/wDDvfVv+h0tP/BYf/jlfbVFT/aWK/mX3L/Ij+wsB/I/vZ8Qv/wT01Z/&#10;+Z3tf/BYf/jlB/4J36sR/wAjva/+Cw//AByvt6ij+0sV/MvuX+Q/7DwH8j+9nw0//BOvVX+X/hOb&#10;X/wWH/47TP8Ah3Hqf/Q72v8A4LD/APHK+6KKP7UxX834L/Iv+wsB/K/vZ8K/8O4tT/6He1/8Fp/+&#10;OUx/+Cbmp9vHcCf9w0//AByvu2ij+1MV/N+C/wAh/wBh4FfZf3s+E0/4Jv6xH/zP9r/4LD/8cqcf&#10;8E59ZBB/4T23/wDBYf8A45X3LRT/ALTxX834L/Il5LgX9j8WfEyf8E/NeT5f+E8tP/BYf/jlP/4d&#10;96zJ9/xzaP8A9ww//HK+1qKf9qYr+Zfcv8iP7Cy//n3+LPiD/h3dq3/Q8Wuz/sGH/wCOUH/gndrH&#10;8PjuBP8AuGFv/alfb9FL+08V/N+C/wAh/wBh4D+T8WfDn/Du3XP4viBb/wDgsP8A8cqP/h3Tq/mf&#10;8lAg/wB3+zD/APHK+6qKn+1MV/N+C/yL/sPAfyfiz4Y/4dzav/0PkH/gsP8A8co/4d1ar/0PMH/g&#10;sP8A8cr7koqv7TxX834L/In+xMD/ACfiz4f/AOHd+q/9D5D/AOCw/wDxylH/AATw1cH/AJHm3/8A&#10;BYf/AI5X3FSHpS/tTFfzfgv8h/2FgP5PxZ8R/wDDvTVv+h7h/wDBYf8A45SJ/wAE99ZT/md7X/wW&#10;H/45X23RR/aWK/m/Bf5Ef2FgP5PxZ8PSf8E7dXkO5vHdr/4LD/8AHKr/APDt/VT/AMz5a/8AgsP/&#10;AMcr7poqv7Uxf834L/IpZJgF9j8WfC3/AA7i1j/ofbT/AMFh/wDjlMf/AIJv60//ADP9p/4LD/8A&#10;HK+7KKX9p4r+b8F/kP8AsXA/yfiz4ag/4JzavH/zPkH/AILD/wDHKJP+Cc+qyPu/4Tu1/wDBYf8A&#10;45X3LRVf2tjP5/wX+Qv7DwH8n4s+Ff8Ah2/q3/Q+Wv8A4LD/APHKX/h3Fq//AEPlp/4LD/8AHK+6&#10;aKP7Wxn8/wCC/wAg/sTAfyfiz4W/4dxar/0Plp/4LD/8cpn/AA7c1Xf/AMj5a/8AgsP/AMcr7soq&#10;f7TxX834L/If9i4H+T8WfDT/APBOfWP+h8tR/wBww/8Axymf8O49V/6Hy1/8Fh/+OV90UU/7Vxf8&#10;34L/ACF/YmA/k/Fnw1/w7j1b/ofIP/BYf/jlB/4Jz6wP+Z8tU/7hh/8AjlfctFP+1sZ/P+C/yD+x&#10;MB/J+LPhWT/gnDrH/Q+Wn/gsP/xylj/4JxawP+Z8tP8AwWH/AOOV900Uf2tjP5/wX+Qf2JgP5PxZ&#10;8Nx/8E7NXT/mfLR/+4Yf/jlSP/wTs1d/+Z8g/wDBYf8A45X3HRS/tbGfz/gv8h/2FgP5PxZ8M/8A&#10;DujWP+h8g/8ABYf/AI5Sf8O6dY/6Hy1/8Fh/+OV9z0h6Uf2tjP5/wX+Qf2HgP5PxZ8Mf8O59V/6H&#10;y1/8Fh/+O0o/4JyaqDz48hI/7Bh/+OV9yUU/7Vxn8/4L/IX9iYD+T8WfEcP/AAT21COPafGlq3/c&#10;NP8A8cqN/wDgnbeN08Y2oP8A2DT/APHK+4KKP7Vxn8/4L/In+wsv/kf3s+Gv+Hc2q/w+ObX/AMFh&#10;/wDjlH/DuTWP+h7tf/BYf/jlfctFH9rYz+f8F/kV/YeA/k/Fnw5/w7l1X/ofIP8AwWH/AOOU/wD4&#10;d2aqn3fHNr/4LD/8cr7jpD0pf2tjP5/wX+Q/7CwH8n4s+GP+Hc+sfxeP4P8AwWH/AOOUD/gnVrAP&#10;/I+Wn/gsP/xyvuWin/auM/n/AAX+RP8AYeA/k/Fnw7/w7t1j/oe7T/wWH/45T/8Ah3bq3/Q8Wv8A&#10;4LD/APHK+36KX9q4z+f8EH9h4D+T8WfEn/DvPWP+h3tf/BYf/jlB/wCCfWtmPZ/wndr/AOCw/wDx&#10;yvtuij+1cZ/P+CF/YWX/AMn4s+Gn/wCCceqv/wAz5B/4LD/8cpn/AA7j1X/ofLX/AMFh/wDjlfdF&#10;FP8AtbGfz/gv8iv7EwH8n4s+F/8Ah3JrH/Q+Wn/gsP8A8cp//DufWP8AofLX/wAFh/8AjlfctFH9&#10;rYz+f8F/kH9iYD+T8WfDif8ABOnVd/zeOLV/+4Yf/jlT/wDDvTVv4fHFr/4LD/8AHK+3KKv+2Mb/&#10;AD/gv8if7CwH8n4s+JP+He+s/wDQ9wf+Cw//AByo3/4J56w//M92v/gsP/xyvt+ij+2Mb/P+C/yF&#10;/YWX/wAn4s+Gv+Hc+q/xePLX/wAFh/8AjlH/AA7k1X/ofIP/AAWH/wCOV9y0VH9q4z+f8F/kX/Ym&#10;A/k/Fnwz/wAO5NW/6Hy1/wDBYf8A47TZP+Cceryf8z5B/wCCw/8Axyvuiij+1sZ/P+C/yD+xMB/J&#10;+LPhX/h25qv/AEPsH/grP/xymP8A8E2tV/6H21H/AHCz/wDHK+7aKf8Aa2M/n/Bf5FLJcD/J+LPh&#10;OL/gnBrMX/NRID/3DD/8crRt/wDgnprEP3/HcL/9ww//AByvtsdaKj+1cX/N+C/yCWRYB/Y/FnxT&#10;/wAO/wDWP4fG9r/4LD/8cpG/4J+60QR/wm9tz/1Dj/8AHK+16KP7Wxn834L/ACM/7Ay/+T8WcV8K&#10;/A8vw4+HOjeGZ7tL6TToPJa5jj8sPlifu8/3qK7QdD9aK8mVZpuXfU9x4Wk4qNtErH//2VBLAQIt&#10;ABQABgAIAAAAIQCKFT+YDAEAABUCAAATAAAAAAAAAAAAAAAAAAAAAABbQ29udGVudF9UeXBlc10u&#10;eG1sUEsBAi0AFAAGAAgAAAAhADj9If/WAAAAlAEAAAsAAAAAAAAAAAAAAAAAPQEAAF9yZWxzLy5y&#10;ZWxzUEsBAi0AFAAGAAgAAAAhAIPOQjQ0BQAAYg4AAA4AAAAAAAAAAAAAAAAAPAIAAGRycy9lMm9E&#10;b2MueG1sUEsBAi0AFAAGAAgAAAAhAFhgsxu6AAAAIgEAABkAAAAAAAAAAAAAAAAAnAcAAGRycy9f&#10;cmVscy9lMm9Eb2MueG1sLnJlbHNQSwECLQAUAAYACAAAACEARI7UUuEAAAAKAQAADwAAAAAAAAAA&#10;AAAAAACNCAAAZHJzL2Rvd25yZXYueG1sUEsBAi0ACgAAAAAAAAAhAEm6txPQPAEA0DwBABUAAAAA&#10;AAAAAAAAAAAAmwkAAGRycy9tZWRpYS9pbWFnZTEuanBlZ1BLBQYAAAAABgAGAH0BAACeRgEAAAA=&#10;">
                <v:group id="Group 281" o:spid="_x0000_s1027" style="position:absolute;width:6422;height:6699" coordsize="6422,6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282" o:spid="_x0000_s1028" style="position:absolute;left:57;top:1832;width:6365;height:2;visibility:visible;mso-wrap-style:square;v-text-anchor:top" coordsize="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PvsMA&#10;AADcAAAADwAAAGRycy9kb3ducmV2LnhtbESPT4vCMBTE78J+h/AEb5rYg0o1yrKwfzza1fuzeduW&#10;bV5Ck9XWT28EYY/DzPyG2ex624oLdaFxrGE+UyCIS2carjQcv9+nKxAhIhtsHZOGgQLsti+jDebG&#10;XflAlyJWIkE45KihjtHnUoayJoth5jxx8n5cZzEm2VXSdHhNcNvKTKmFtNhwWqjR01tN5W/xZzX4&#10;Pakhu32eC7UsP4bTbX84VV7rybh/XYOI1Mf/8LP9ZTRkqwweZ9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zPvsMAAADcAAAADwAAAAAAAAAAAAAAAACYAgAAZHJzL2Rv&#10;d25yZXYueG1sUEsFBgAAAAAEAAQA9QAAAIgDAAAAAA==&#10;" path="m,l6364,e" filled="f" strokeweight="1.18pt">
                    <v:path arrowok="t" o:connecttype="custom" o:connectlocs="0,0;6364,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 o:spid="_x0000_s1029" type="#_x0000_t75" style="position:absolute;width:6366;height:6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M+drCAAAA3AAAAA8AAABkcnMvZG93bnJldi54bWxEj0+LwjAUxO8LfofwBG9rqsKiXaMsouJt&#10;8c/B4yN522ZtXkoTa/32RhA8DjPzG2a+7FwlWmqC9axgNMxAEGtvLBcKTsfN5xREiMgGK8+k4E4B&#10;lovexxxz42+8p/YQC5EgHHJUUMZY51IGXZLDMPQ1cfL+fOMwJtkU0jR4S3BXyXGWfUmHltNCiTWt&#10;StKXw9UpwK3X9n900bsrra2u2/Pv7OyVGvS7n28Qkbr4Dr/aO6NgPJ3A80w6An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jPnawgAAANwAAAAPAAAAAAAAAAAAAAAAAJ8C&#10;AABkcnMvZG93bnJldi54bWxQSwUGAAAAAAQABAD3AAAAjgMAAAAA&#10;">
                    <v:imagedata r:id="rId26" o:title=""/>
                  </v:shape>
                </v:group>
                <w10:wrap type="square" anchorx="page"/>
              </v:group>
            </w:pict>
          </mc:Fallback>
        </mc:AlternateContent>
      </w:r>
    </w:p>
    <w:p w14:paraId="10A31638" w14:textId="77777777" w:rsidR="00DB3AF0" w:rsidRDefault="00DB3AF0" w:rsidP="00DB3AF0">
      <w:pPr>
        <w:pStyle w:val="NormalWeb"/>
        <w:spacing w:before="0" w:beforeAutospacing="0" w:after="0" w:afterAutospacing="0"/>
        <w:rPr>
          <w:spacing w:val="-2"/>
          <w:sz w:val="20"/>
          <w:szCs w:val="20"/>
        </w:rPr>
      </w:pPr>
    </w:p>
    <w:p w14:paraId="5B980FF9" w14:textId="77777777" w:rsidR="00DB3AF0" w:rsidRDefault="00DB3AF0" w:rsidP="00DB3AF0">
      <w:pPr>
        <w:pStyle w:val="NormalWeb"/>
        <w:spacing w:before="0" w:beforeAutospacing="0" w:after="0" w:afterAutospacing="0"/>
        <w:rPr>
          <w:spacing w:val="-2"/>
          <w:sz w:val="20"/>
          <w:szCs w:val="20"/>
        </w:rPr>
      </w:pPr>
    </w:p>
    <w:p w14:paraId="73A9B50C" w14:textId="77777777" w:rsidR="00DB3AF0" w:rsidRDefault="00DB3AF0" w:rsidP="00DB3AF0">
      <w:pPr>
        <w:pStyle w:val="NormalWeb"/>
        <w:spacing w:before="0" w:beforeAutospacing="0" w:after="0" w:afterAutospacing="0"/>
        <w:rPr>
          <w:spacing w:val="-2"/>
          <w:sz w:val="20"/>
          <w:szCs w:val="20"/>
        </w:rPr>
      </w:pPr>
    </w:p>
    <w:p w14:paraId="50937549" w14:textId="77777777" w:rsidR="00DB3AF0" w:rsidRDefault="00DB3AF0" w:rsidP="00DB3AF0">
      <w:pPr>
        <w:pStyle w:val="NormalWeb"/>
        <w:spacing w:before="0" w:beforeAutospacing="0" w:after="0" w:afterAutospacing="0"/>
        <w:rPr>
          <w:spacing w:val="-2"/>
          <w:sz w:val="20"/>
          <w:szCs w:val="20"/>
        </w:rPr>
      </w:pPr>
    </w:p>
    <w:p w14:paraId="440748F6" w14:textId="77777777" w:rsidR="00DB3AF0" w:rsidRDefault="00DB3AF0" w:rsidP="00DB3AF0">
      <w:pPr>
        <w:pStyle w:val="NormalWeb"/>
        <w:spacing w:before="0" w:beforeAutospacing="0" w:after="0" w:afterAutospacing="0"/>
        <w:rPr>
          <w:spacing w:val="-2"/>
          <w:sz w:val="20"/>
          <w:szCs w:val="20"/>
        </w:rPr>
      </w:pPr>
    </w:p>
    <w:p w14:paraId="6686DE3B" w14:textId="77777777" w:rsidR="00DB3AF0" w:rsidRDefault="00DB3AF0" w:rsidP="00DB3AF0">
      <w:pPr>
        <w:pStyle w:val="NormalWeb"/>
        <w:spacing w:before="0" w:beforeAutospacing="0" w:after="0" w:afterAutospacing="0"/>
        <w:rPr>
          <w:spacing w:val="-2"/>
          <w:sz w:val="20"/>
          <w:szCs w:val="20"/>
        </w:rPr>
      </w:pPr>
    </w:p>
    <w:p w14:paraId="5F08679B" w14:textId="77777777" w:rsidR="00DB3AF0" w:rsidRDefault="00DB3AF0" w:rsidP="00DB3AF0">
      <w:pPr>
        <w:pStyle w:val="NormalWeb"/>
        <w:spacing w:before="0" w:beforeAutospacing="0" w:after="0" w:afterAutospacing="0"/>
        <w:rPr>
          <w:spacing w:val="-2"/>
          <w:sz w:val="20"/>
          <w:szCs w:val="20"/>
        </w:rPr>
      </w:pPr>
    </w:p>
    <w:p w14:paraId="607B8DE8" w14:textId="77777777" w:rsidR="00DB3AF0" w:rsidRDefault="00DB3AF0" w:rsidP="00DB3AF0">
      <w:pPr>
        <w:pStyle w:val="NormalWeb"/>
        <w:spacing w:before="0" w:beforeAutospacing="0" w:after="0" w:afterAutospacing="0"/>
        <w:rPr>
          <w:spacing w:val="-2"/>
          <w:sz w:val="20"/>
          <w:szCs w:val="20"/>
        </w:rPr>
      </w:pPr>
    </w:p>
    <w:p w14:paraId="7EFFECFF" w14:textId="77777777" w:rsidR="00DB3AF0" w:rsidRDefault="00DB3AF0" w:rsidP="00DB3AF0">
      <w:pPr>
        <w:pStyle w:val="NormalWeb"/>
        <w:spacing w:before="0" w:beforeAutospacing="0" w:after="0" w:afterAutospacing="0"/>
        <w:rPr>
          <w:spacing w:val="-2"/>
          <w:sz w:val="20"/>
          <w:szCs w:val="20"/>
        </w:rPr>
      </w:pPr>
    </w:p>
    <w:p w14:paraId="3B33EC2C" w14:textId="77777777" w:rsidR="00DB3AF0" w:rsidRDefault="00DB3AF0" w:rsidP="00DB3AF0">
      <w:pPr>
        <w:pStyle w:val="NormalWeb"/>
        <w:spacing w:before="0" w:beforeAutospacing="0" w:after="0" w:afterAutospacing="0"/>
        <w:rPr>
          <w:spacing w:val="-2"/>
          <w:sz w:val="20"/>
          <w:szCs w:val="20"/>
        </w:rPr>
      </w:pPr>
    </w:p>
    <w:p w14:paraId="51F81F70" w14:textId="77777777" w:rsidR="00DB3AF0" w:rsidRDefault="00DB3AF0" w:rsidP="00DB3AF0">
      <w:pPr>
        <w:pStyle w:val="NormalWeb"/>
        <w:spacing w:before="0" w:beforeAutospacing="0" w:after="0" w:afterAutospacing="0"/>
        <w:rPr>
          <w:spacing w:val="-2"/>
          <w:sz w:val="20"/>
          <w:szCs w:val="20"/>
        </w:rPr>
      </w:pPr>
    </w:p>
    <w:p w14:paraId="36DAE228" w14:textId="77777777" w:rsidR="00DB3AF0" w:rsidRDefault="00DB3AF0" w:rsidP="00DB3AF0">
      <w:pPr>
        <w:pStyle w:val="NormalWeb"/>
        <w:spacing w:before="0" w:beforeAutospacing="0" w:after="0" w:afterAutospacing="0"/>
        <w:rPr>
          <w:spacing w:val="-2"/>
          <w:sz w:val="20"/>
          <w:szCs w:val="20"/>
        </w:rPr>
      </w:pPr>
    </w:p>
    <w:p w14:paraId="0622E38A" w14:textId="77777777" w:rsidR="004435DF" w:rsidRDefault="004435DF" w:rsidP="00DB3AF0">
      <w:pPr>
        <w:pStyle w:val="NormalWeb"/>
        <w:spacing w:before="0" w:beforeAutospacing="0" w:after="0" w:afterAutospacing="0"/>
        <w:jc w:val="both"/>
        <w:rPr>
          <w:i/>
          <w:spacing w:val="-2"/>
          <w:sz w:val="18"/>
          <w:szCs w:val="20"/>
        </w:rPr>
      </w:pPr>
    </w:p>
    <w:p w14:paraId="037FD1CB" w14:textId="77777777" w:rsidR="004435DF" w:rsidRDefault="004435DF" w:rsidP="00DB3AF0">
      <w:pPr>
        <w:pStyle w:val="NormalWeb"/>
        <w:spacing w:before="0" w:beforeAutospacing="0" w:after="0" w:afterAutospacing="0"/>
        <w:jc w:val="both"/>
        <w:rPr>
          <w:i/>
          <w:spacing w:val="-2"/>
          <w:sz w:val="18"/>
          <w:szCs w:val="20"/>
        </w:rPr>
      </w:pPr>
    </w:p>
    <w:p w14:paraId="59A0161C" w14:textId="77777777" w:rsidR="004435DF" w:rsidRDefault="004435DF" w:rsidP="00DB3AF0">
      <w:pPr>
        <w:pStyle w:val="NormalWeb"/>
        <w:spacing w:before="0" w:beforeAutospacing="0" w:after="0" w:afterAutospacing="0"/>
        <w:jc w:val="both"/>
        <w:rPr>
          <w:i/>
          <w:spacing w:val="-2"/>
          <w:sz w:val="18"/>
          <w:szCs w:val="20"/>
        </w:rPr>
      </w:pPr>
    </w:p>
    <w:p w14:paraId="6D7D274E" w14:textId="77777777" w:rsidR="00DB3AF0" w:rsidRPr="004435DF" w:rsidRDefault="00DB3AF0" w:rsidP="00DB3AF0">
      <w:pPr>
        <w:pStyle w:val="NormalWeb"/>
        <w:spacing w:before="0" w:beforeAutospacing="0" w:after="0" w:afterAutospacing="0"/>
        <w:jc w:val="both"/>
        <w:rPr>
          <w:i/>
          <w:spacing w:val="-1"/>
          <w:sz w:val="18"/>
          <w:szCs w:val="20"/>
        </w:rPr>
      </w:pPr>
      <w:r w:rsidRPr="004435DF">
        <w:rPr>
          <w:i/>
          <w:spacing w:val="-2"/>
          <w:sz w:val="18"/>
          <w:szCs w:val="20"/>
        </w:rPr>
        <w:t>In</w:t>
      </w:r>
      <w:r w:rsidRPr="004435DF">
        <w:rPr>
          <w:i/>
          <w:sz w:val="18"/>
          <w:szCs w:val="20"/>
        </w:rPr>
        <w:t xml:space="preserve"> the </w:t>
      </w:r>
      <w:r w:rsidRPr="004435DF">
        <w:rPr>
          <w:i/>
          <w:spacing w:val="-1"/>
          <w:sz w:val="18"/>
          <w:szCs w:val="20"/>
        </w:rPr>
        <w:t>cycle</w:t>
      </w:r>
      <w:r w:rsidRPr="004435DF">
        <w:rPr>
          <w:i/>
          <w:spacing w:val="-2"/>
          <w:sz w:val="18"/>
          <w:szCs w:val="20"/>
        </w:rPr>
        <w:t xml:space="preserve"> </w:t>
      </w:r>
      <w:r w:rsidRPr="004435DF">
        <w:rPr>
          <w:i/>
          <w:spacing w:val="-1"/>
          <w:sz w:val="18"/>
          <w:szCs w:val="20"/>
        </w:rPr>
        <w:t>typical</w:t>
      </w:r>
      <w:r w:rsidRPr="004435DF">
        <w:rPr>
          <w:i/>
          <w:spacing w:val="1"/>
          <w:sz w:val="18"/>
          <w:szCs w:val="20"/>
        </w:rPr>
        <w:t xml:space="preserve"> </w:t>
      </w:r>
      <w:r w:rsidRPr="004435DF">
        <w:rPr>
          <w:i/>
          <w:spacing w:val="-2"/>
          <w:sz w:val="18"/>
          <w:szCs w:val="20"/>
        </w:rPr>
        <w:t>of</w:t>
      </w:r>
      <w:r w:rsidRPr="004435DF">
        <w:rPr>
          <w:i/>
          <w:spacing w:val="1"/>
          <w:sz w:val="18"/>
          <w:szCs w:val="20"/>
        </w:rPr>
        <w:t xml:space="preserve"> </w:t>
      </w:r>
      <w:r w:rsidRPr="004435DF">
        <w:rPr>
          <w:i/>
          <w:sz w:val="18"/>
          <w:szCs w:val="20"/>
        </w:rPr>
        <w:t>an</w:t>
      </w:r>
      <w:r w:rsidRPr="004435DF">
        <w:rPr>
          <w:i/>
          <w:spacing w:val="-3"/>
          <w:sz w:val="18"/>
          <w:szCs w:val="20"/>
        </w:rPr>
        <w:t xml:space="preserve"> </w:t>
      </w:r>
      <w:r w:rsidRPr="004435DF">
        <w:rPr>
          <w:i/>
          <w:spacing w:val="-1"/>
          <w:sz w:val="18"/>
          <w:szCs w:val="20"/>
        </w:rPr>
        <w:t>Argo</w:t>
      </w:r>
      <w:r w:rsidRPr="004435DF">
        <w:rPr>
          <w:i/>
          <w:sz w:val="18"/>
          <w:szCs w:val="20"/>
        </w:rPr>
        <w:t xml:space="preserve"> </w:t>
      </w:r>
      <w:r w:rsidRPr="004435DF">
        <w:rPr>
          <w:i/>
          <w:spacing w:val="-1"/>
          <w:sz w:val="18"/>
          <w:szCs w:val="20"/>
        </w:rPr>
        <w:t>float,</w:t>
      </w:r>
      <w:r w:rsidRPr="004435DF">
        <w:rPr>
          <w:i/>
          <w:spacing w:val="-3"/>
          <w:sz w:val="18"/>
          <w:szCs w:val="20"/>
        </w:rPr>
        <w:t xml:space="preserve"> </w:t>
      </w:r>
      <w:r w:rsidRPr="004435DF">
        <w:rPr>
          <w:i/>
          <w:sz w:val="18"/>
          <w:szCs w:val="20"/>
        </w:rPr>
        <w:t xml:space="preserve">a </w:t>
      </w:r>
      <w:r w:rsidRPr="004435DF">
        <w:rPr>
          <w:i/>
          <w:spacing w:val="-1"/>
          <w:sz w:val="18"/>
          <w:szCs w:val="20"/>
        </w:rPr>
        <w:t>float</w:t>
      </w:r>
      <w:r w:rsidRPr="004435DF">
        <w:rPr>
          <w:i/>
          <w:spacing w:val="-2"/>
          <w:sz w:val="18"/>
          <w:szCs w:val="20"/>
        </w:rPr>
        <w:t xml:space="preserve"> </w:t>
      </w:r>
      <w:r w:rsidRPr="004435DF">
        <w:rPr>
          <w:i/>
          <w:spacing w:val="-1"/>
          <w:sz w:val="18"/>
          <w:szCs w:val="20"/>
        </w:rPr>
        <w:t>starts</w:t>
      </w:r>
      <w:r w:rsidRPr="004435DF">
        <w:rPr>
          <w:i/>
          <w:spacing w:val="-2"/>
          <w:sz w:val="18"/>
          <w:szCs w:val="20"/>
        </w:rPr>
        <w:t xml:space="preserve"> </w:t>
      </w:r>
      <w:r w:rsidRPr="004435DF">
        <w:rPr>
          <w:i/>
          <w:sz w:val="18"/>
          <w:szCs w:val="20"/>
        </w:rPr>
        <w:t>at</w:t>
      </w:r>
      <w:r w:rsidRPr="004435DF">
        <w:rPr>
          <w:i/>
          <w:spacing w:val="-2"/>
          <w:sz w:val="18"/>
          <w:szCs w:val="20"/>
        </w:rPr>
        <w:t xml:space="preserve"> </w:t>
      </w:r>
      <w:r w:rsidRPr="004435DF">
        <w:rPr>
          <w:i/>
          <w:sz w:val="18"/>
          <w:szCs w:val="20"/>
        </w:rPr>
        <w:t>the</w:t>
      </w:r>
      <w:r w:rsidRPr="004435DF">
        <w:rPr>
          <w:i/>
          <w:spacing w:val="-2"/>
          <w:sz w:val="18"/>
          <w:szCs w:val="20"/>
        </w:rPr>
        <w:t xml:space="preserve"> </w:t>
      </w:r>
      <w:r w:rsidRPr="004435DF">
        <w:rPr>
          <w:i/>
          <w:spacing w:val="-1"/>
          <w:sz w:val="18"/>
          <w:szCs w:val="20"/>
        </w:rPr>
        <w:t>surface</w:t>
      </w:r>
      <w:r w:rsidRPr="004435DF">
        <w:rPr>
          <w:i/>
          <w:sz w:val="18"/>
          <w:szCs w:val="20"/>
        </w:rPr>
        <w:t xml:space="preserve"> </w:t>
      </w:r>
      <w:r w:rsidRPr="004435DF">
        <w:rPr>
          <w:i/>
          <w:spacing w:val="-1"/>
          <w:sz w:val="18"/>
          <w:szCs w:val="20"/>
        </w:rPr>
        <w:t>and</w:t>
      </w:r>
      <w:r w:rsidRPr="004435DF">
        <w:rPr>
          <w:i/>
          <w:sz w:val="18"/>
          <w:szCs w:val="20"/>
        </w:rPr>
        <w:t xml:space="preserve"> </w:t>
      </w:r>
      <w:r w:rsidRPr="004435DF">
        <w:rPr>
          <w:i/>
          <w:spacing w:val="-1"/>
          <w:sz w:val="18"/>
          <w:szCs w:val="20"/>
        </w:rPr>
        <w:t>dives</w:t>
      </w:r>
      <w:r w:rsidRPr="004435DF">
        <w:rPr>
          <w:i/>
          <w:sz w:val="18"/>
          <w:szCs w:val="20"/>
        </w:rPr>
        <w:t xml:space="preserve"> to</w:t>
      </w:r>
      <w:r w:rsidRPr="004435DF">
        <w:rPr>
          <w:i/>
          <w:spacing w:val="-3"/>
          <w:sz w:val="18"/>
          <w:szCs w:val="20"/>
        </w:rPr>
        <w:t xml:space="preserve"> </w:t>
      </w:r>
      <w:r w:rsidRPr="004435DF">
        <w:rPr>
          <w:i/>
          <w:sz w:val="18"/>
          <w:szCs w:val="20"/>
        </w:rPr>
        <w:t xml:space="preserve">a </w:t>
      </w:r>
      <w:r w:rsidRPr="004435DF">
        <w:rPr>
          <w:i/>
          <w:spacing w:val="-1"/>
          <w:sz w:val="18"/>
          <w:szCs w:val="20"/>
        </w:rPr>
        <w:t>depth</w:t>
      </w:r>
      <w:r w:rsidRPr="004435DF">
        <w:rPr>
          <w:i/>
          <w:sz w:val="18"/>
          <w:szCs w:val="20"/>
        </w:rPr>
        <w:t xml:space="preserve"> </w:t>
      </w:r>
      <w:r w:rsidRPr="004435DF">
        <w:rPr>
          <w:i/>
          <w:spacing w:val="-2"/>
          <w:sz w:val="18"/>
          <w:szCs w:val="20"/>
        </w:rPr>
        <w:t>of</w:t>
      </w:r>
      <w:r w:rsidRPr="004435DF">
        <w:rPr>
          <w:i/>
          <w:spacing w:val="1"/>
          <w:sz w:val="18"/>
          <w:szCs w:val="20"/>
        </w:rPr>
        <w:t xml:space="preserve"> </w:t>
      </w:r>
      <w:r w:rsidRPr="004435DF">
        <w:rPr>
          <w:i/>
          <w:spacing w:val="-1"/>
          <w:sz w:val="18"/>
          <w:szCs w:val="20"/>
        </w:rPr>
        <w:t>1000</w:t>
      </w:r>
      <w:r w:rsidRPr="004435DF">
        <w:rPr>
          <w:i/>
          <w:spacing w:val="55"/>
          <w:sz w:val="18"/>
          <w:szCs w:val="20"/>
        </w:rPr>
        <w:t xml:space="preserve"> </w:t>
      </w:r>
      <w:r w:rsidRPr="004435DF">
        <w:rPr>
          <w:i/>
          <w:spacing w:val="-1"/>
          <w:sz w:val="18"/>
          <w:szCs w:val="20"/>
        </w:rPr>
        <w:t>meters</w:t>
      </w:r>
      <w:r w:rsidRPr="004435DF">
        <w:rPr>
          <w:i/>
          <w:spacing w:val="71"/>
          <w:sz w:val="18"/>
          <w:szCs w:val="20"/>
        </w:rPr>
        <w:t xml:space="preserve"> </w:t>
      </w:r>
      <w:r w:rsidRPr="004435DF">
        <w:rPr>
          <w:i/>
          <w:sz w:val="18"/>
          <w:szCs w:val="20"/>
        </w:rPr>
        <w:t>(the</w:t>
      </w:r>
      <w:r w:rsidRPr="004435DF">
        <w:rPr>
          <w:i/>
          <w:spacing w:val="-2"/>
          <w:sz w:val="18"/>
          <w:szCs w:val="20"/>
        </w:rPr>
        <w:t xml:space="preserve"> </w:t>
      </w:r>
      <w:r w:rsidRPr="004435DF">
        <w:rPr>
          <w:i/>
          <w:spacing w:val="-1"/>
          <w:sz w:val="18"/>
          <w:szCs w:val="20"/>
        </w:rPr>
        <w:t>parking</w:t>
      </w:r>
      <w:r w:rsidRPr="004435DF">
        <w:rPr>
          <w:i/>
          <w:spacing w:val="-3"/>
          <w:sz w:val="18"/>
          <w:szCs w:val="20"/>
        </w:rPr>
        <w:t xml:space="preserve"> </w:t>
      </w:r>
      <w:r w:rsidRPr="004435DF">
        <w:rPr>
          <w:i/>
          <w:sz w:val="18"/>
          <w:szCs w:val="20"/>
        </w:rPr>
        <w:t>depth)</w:t>
      </w:r>
      <w:r w:rsidRPr="004435DF">
        <w:rPr>
          <w:i/>
          <w:spacing w:val="1"/>
          <w:sz w:val="18"/>
          <w:szCs w:val="20"/>
        </w:rPr>
        <w:t xml:space="preserve"> </w:t>
      </w:r>
      <w:r w:rsidRPr="004435DF">
        <w:rPr>
          <w:i/>
          <w:spacing w:val="-2"/>
          <w:sz w:val="18"/>
          <w:szCs w:val="20"/>
        </w:rPr>
        <w:t>where</w:t>
      </w:r>
      <w:r w:rsidRPr="004435DF">
        <w:rPr>
          <w:i/>
          <w:sz w:val="18"/>
          <w:szCs w:val="20"/>
        </w:rPr>
        <w:t xml:space="preserve"> </w:t>
      </w:r>
      <w:r w:rsidRPr="004435DF">
        <w:rPr>
          <w:i/>
          <w:spacing w:val="-1"/>
          <w:sz w:val="18"/>
          <w:szCs w:val="20"/>
        </w:rPr>
        <w:t>it</w:t>
      </w:r>
      <w:r w:rsidRPr="004435DF">
        <w:rPr>
          <w:i/>
          <w:spacing w:val="-2"/>
          <w:sz w:val="18"/>
          <w:szCs w:val="20"/>
        </w:rPr>
        <w:t xml:space="preserve"> </w:t>
      </w:r>
      <w:r w:rsidRPr="004435DF">
        <w:rPr>
          <w:i/>
          <w:spacing w:val="-1"/>
          <w:sz w:val="18"/>
          <w:szCs w:val="20"/>
        </w:rPr>
        <w:t>rests</w:t>
      </w:r>
      <w:r w:rsidRPr="004435DF">
        <w:rPr>
          <w:i/>
          <w:spacing w:val="-2"/>
          <w:sz w:val="18"/>
          <w:szCs w:val="20"/>
        </w:rPr>
        <w:t xml:space="preserve"> </w:t>
      </w:r>
      <w:r w:rsidRPr="004435DF">
        <w:rPr>
          <w:i/>
          <w:sz w:val="18"/>
          <w:szCs w:val="20"/>
        </w:rPr>
        <w:t>for</w:t>
      </w:r>
      <w:r w:rsidRPr="004435DF">
        <w:rPr>
          <w:i/>
          <w:spacing w:val="1"/>
          <w:sz w:val="18"/>
          <w:szCs w:val="20"/>
        </w:rPr>
        <w:t xml:space="preserve"> </w:t>
      </w:r>
      <w:r w:rsidRPr="004435DF">
        <w:rPr>
          <w:i/>
          <w:sz w:val="18"/>
          <w:szCs w:val="20"/>
        </w:rPr>
        <w:t>9</w:t>
      </w:r>
      <w:r w:rsidRPr="004435DF">
        <w:rPr>
          <w:i/>
          <w:spacing w:val="-3"/>
          <w:sz w:val="18"/>
          <w:szCs w:val="20"/>
        </w:rPr>
        <w:t xml:space="preserve"> </w:t>
      </w:r>
      <w:r w:rsidRPr="004435DF">
        <w:rPr>
          <w:i/>
          <w:sz w:val="18"/>
          <w:szCs w:val="20"/>
        </w:rPr>
        <w:t xml:space="preserve">to </w:t>
      </w:r>
      <w:r w:rsidRPr="004435DF">
        <w:rPr>
          <w:i/>
          <w:spacing w:val="-2"/>
          <w:sz w:val="18"/>
          <w:szCs w:val="20"/>
        </w:rPr>
        <w:t>10</w:t>
      </w:r>
      <w:r w:rsidRPr="004435DF">
        <w:rPr>
          <w:i/>
          <w:sz w:val="18"/>
          <w:szCs w:val="20"/>
        </w:rPr>
        <w:t xml:space="preserve"> </w:t>
      </w:r>
      <w:r w:rsidRPr="004435DF">
        <w:rPr>
          <w:i/>
          <w:spacing w:val="-1"/>
          <w:sz w:val="18"/>
          <w:szCs w:val="20"/>
        </w:rPr>
        <w:t>days.</w:t>
      </w:r>
      <w:r w:rsidRPr="004435DF">
        <w:rPr>
          <w:i/>
          <w:sz w:val="18"/>
          <w:szCs w:val="20"/>
        </w:rPr>
        <w:t xml:space="preserve"> </w:t>
      </w:r>
      <w:r w:rsidRPr="004435DF">
        <w:rPr>
          <w:i/>
          <w:spacing w:val="-1"/>
          <w:sz w:val="18"/>
          <w:szCs w:val="20"/>
        </w:rPr>
        <w:t>After</w:t>
      </w:r>
      <w:r w:rsidRPr="004435DF">
        <w:rPr>
          <w:i/>
          <w:spacing w:val="1"/>
          <w:sz w:val="18"/>
          <w:szCs w:val="20"/>
        </w:rPr>
        <w:t xml:space="preserve"> </w:t>
      </w:r>
      <w:r w:rsidRPr="004435DF">
        <w:rPr>
          <w:i/>
          <w:sz w:val="18"/>
          <w:szCs w:val="20"/>
        </w:rPr>
        <w:t xml:space="preserve">9 </w:t>
      </w:r>
      <w:r w:rsidRPr="004435DF">
        <w:rPr>
          <w:i/>
          <w:spacing w:val="-1"/>
          <w:sz w:val="18"/>
          <w:szCs w:val="20"/>
        </w:rPr>
        <w:t>days</w:t>
      </w:r>
      <w:r w:rsidRPr="004435DF">
        <w:rPr>
          <w:i/>
          <w:sz w:val="18"/>
          <w:szCs w:val="20"/>
        </w:rPr>
        <w:t xml:space="preserve"> </w:t>
      </w:r>
      <w:r w:rsidRPr="004435DF">
        <w:rPr>
          <w:i/>
          <w:spacing w:val="-2"/>
          <w:sz w:val="18"/>
          <w:szCs w:val="20"/>
        </w:rPr>
        <w:t>at</w:t>
      </w:r>
      <w:r w:rsidRPr="004435DF">
        <w:rPr>
          <w:i/>
          <w:spacing w:val="1"/>
          <w:sz w:val="18"/>
          <w:szCs w:val="20"/>
        </w:rPr>
        <w:t xml:space="preserve"> </w:t>
      </w:r>
      <w:r w:rsidRPr="004435DF">
        <w:rPr>
          <w:i/>
          <w:spacing w:val="-1"/>
          <w:sz w:val="18"/>
          <w:szCs w:val="20"/>
        </w:rPr>
        <w:t>rest</w:t>
      </w:r>
      <w:r w:rsidRPr="004435DF">
        <w:rPr>
          <w:i/>
          <w:spacing w:val="-2"/>
          <w:sz w:val="18"/>
          <w:szCs w:val="20"/>
        </w:rPr>
        <w:t xml:space="preserve"> </w:t>
      </w:r>
      <w:r w:rsidRPr="004435DF">
        <w:rPr>
          <w:i/>
          <w:spacing w:val="-1"/>
          <w:sz w:val="18"/>
          <w:szCs w:val="20"/>
        </w:rPr>
        <w:t>it</w:t>
      </w:r>
      <w:r w:rsidRPr="004435DF">
        <w:rPr>
          <w:i/>
          <w:spacing w:val="1"/>
          <w:sz w:val="18"/>
          <w:szCs w:val="20"/>
        </w:rPr>
        <w:t xml:space="preserve"> </w:t>
      </w:r>
      <w:r w:rsidRPr="004435DF">
        <w:rPr>
          <w:i/>
          <w:spacing w:val="-1"/>
          <w:sz w:val="18"/>
          <w:szCs w:val="20"/>
        </w:rPr>
        <w:t>dives</w:t>
      </w:r>
      <w:r w:rsidRPr="004435DF">
        <w:rPr>
          <w:i/>
          <w:spacing w:val="-2"/>
          <w:sz w:val="18"/>
          <w:szCs w:val="20"/>
        </w:rPr>
        <w:t xml:space="preserve"> </w:t>
      </w:r>
      <w:r w:rsidRPr="004435DF">
        <w:rPr>
          <w:i/>
          <w:sz w:val="18"/>
          <w:szCs w:val="20"/>
        </w:rPr>
        <w:t>to a</w:t>
      </w:r>
      <w:r w:rsidRPr="004435DF">
        <w:rPr>
          <w:i/>
          <w:spacing w:val="-2"/>
          <w:sz w:val="18"/>
          <w:szCs w:val="20"/>
        </w:rPr>
        <w:t xml:space="preserve"> </w:t>
      </w:r>
      <w:r w:rsidRPr="004435DF">
        <w:rPr>
          <w:i/>
          <w:sz w:val="18"/>
          <w:szCs w:val="20"/>
        </w:rPr>
        <w:t>depth</w:t>
      </w:r>
      <w:r w:rsidRPr="004435DF">
        <w:rPr>
          <w:i/>
          <w:spacing w:val="-3"/>
          <w:sz w:val="18"/>
          <w:szCs w:val="20"/>
        </w:rPr>
        <w:t xml:space="preserve"> </w:t>
      </w:r>
      <w:r w:rsidRPr="004435DF">
        <w:rPr>
          <w:i/>
          <w:sz w:val="18"/>
          <w:szCs w:val="20"/>
        </w:rPr>
        <w:t>of</w:t>
      </w:r>
      <w:r w:rsidRPr="004435DF">
        <w:rPr>
          <w:i/>
          <w:spacing w:val="1"/>
          <w:sz w:val="18"/>
          <w:szCs w:val="20"/>
        </w:rPr>
        <w:t xml:space="preserve"> </w:t>
      </w:r>
      <w:r w:rsidRPr="004435DF">
        <w:rPr>
          <w:i/>
          <w:spacing w:val="-1"/>
          <w:sz w:val="18"/>
          <w:szCs w:val="20"/>
        </w:rPr>
        <w:t>2000</w:t>
      </w:r>
      <w:r w:rsidRPr="004435DF">
        <w:rPr>
          <w:i/>
          <w:sz w:val="18"/>
          <w:szCs w:val="20"/>
        </w:rPr>
        <w:t xml:space="preserve"> </w:t>
      </w:r>
      <w:r w:rsidRPr="004435DF">
        <w:rPr>
          <w:i/>
          <w:spacing w:val="-2"/>
          <w:sz w:val="18"/>
          <w:szCs w:val="20"/>
        </w:rPr>
        <w:t>m,</w:t>
      </w:r>
      <w:r w:rsidRPr="004435DF">
        <w:rPr>
          <w:i/>
          <w:sz w:val="18"/>
          <w:szCs w:val="20"/>
        </w:rPr>
        <w:t xml:space="preserve"> turns</w:t>
      </w:r>
      <w:r w:rsidRPr="004435DF">
        <w:rPr>
          <w:i/>
          <w:spacing w:val="-2"/>
          <w:sz w:val="18"/>
          <w:szCs w:val="20"/>
        </w:rPr>
        <w:t xml:space="preserve"> </w:t>
      </w:r>
      <w:r w:rsidRPr="004435DF">
        <w:rPr>
          <w:i/>
          <w:sz w:val="18"/>
          <w:szCs w:val="20"/>
        </w:rPr>
        <w:t xml:space="preserve">on </w:t>
      </w:r>
      <w:r w:rsidRPr="004435DF">
        <w:rPr>
          <w:i/>
          <w:spacing w:val="-2"/>
          <w:sz w:val="18"/>
          <w:szCs w:val="20"/>
        </w:rPr>
        <w:t>its</w:t>
      </w:r>
      <w:r w:rsidRPr="004435DF">
        <w:rPr>
          <w:i/>
          <w:spacing w:val="59"/>
          <w:sz w:val="18"/>
          <w:szCs w:val="20"/>
        </w:rPr>
        <w:t xml:space="preserve"> </w:t>
      </w:r>
      <w:r w:rsidRPr="004435DF">
        <w:rPr>
          <w:i/>
          <w:spacing w:val="-1"/>
          <w:sz w:val="18"/>
          <w:szCs w:val="20"/>
        </w:rPr>
        <w:t>sampling</w:t>
      </w:r>
      <w:r w:rsidRPr="004435DF">
        <w:rPr>
          <w:i/>
          <w:spacing w:val="-3"/>
          <w:sz w:val="18"/>
          <w:szCs w:val="20"/>
        </w:rPr>
        <w:t xml:space="preserve"> </w:t>
      </w:r>
      <w:r w:rsidRPr="004435DF">
        <w:rPr>
          <w:i/>
          <w:spacing w:val="-1"/>
          <w:sz w:val="18"/>
          <w:szCs w:val="20"/>
        </w:rPr>
        <w:t>equipment</w:t>
      </w:r>
      <w:r w:rsidRPr="004435DF">
        <w:rPr>
          <w:i/>
          <w:spacing w:val="1"/>
          <w:sz w:val="18"/>
          <w:szCs w:val="20"/>
        </w:rPr>
        <w:t xml:space="preserve"> </w:t>
      </w:r>
      <w:r w:rsidRPr="004435DF">
        <w:rPr>
          <w:i/>
          <w:spacing w:val="-1"/>
          <w:sz w:val="18"/>
          <w:szCs w:val="20"/>
        </w:rPr>
        <w:t>and</w:t>
      </w:r>
      <w:r w:rsidRPr="004435DF">
        <w:rPr>
          <w:i/>
          <w:sz w:val="18"/>
          <w:szCs w:val="20"/>
        </w:rPr>
        <w:t xml:space="preserve"> </w:t>
      </w:r>
      <w:r w:rsidRPr="004435DF">
        <w:rPr>
          <w:i/>
          <w:spacing w:val="-1"/>
          <w:sz w:val="18"/>
          <w:szCs w:val="20"/>
        </w:rPr>
        <w:t>measures</w:t>
      </w:r>
      <w:r w:rsidRPr="004435DF">
        <w:rPr>
          <w:i/>
          <w:sz w:val="18"/>
          <w:szCs w:val="20"/>
        </w:rPr>
        <w:t xml:space="preserve"> </w:t>
      </w:r>
      <w:r w:rsidRPr="004435DF">
        <w:rPr>
          <w:i/>
          <w:spacing w:val="-2"/>
          <w:sz w:val="18"/>
          <w:szCs w:val="20"/>
        </w:rPr>
        <w:t>ocean</w:t>
      </w:r>
      <w:r w:rsidRPr="004435DF">
        <w:rPr>
          <w:i/>
          <w:sz w:val="18"/>
          <w:szCs w:val="20"/>
        </w:rPr>
        <w:t xml:space="preserve"> </w:t>
      </w:r>
      <w:r w:rsidRPr="004435DF">
        <w:rPr>
          <w:i/>
          <w:spacing w:val="-1"/>
          <w:sz w:val="18"/>
          <w:szCs w:val="20"/>
        </w:rPr>
        <w:t>properties</w:t>
      </w:r>
      <w:r w:rsidRPr="004435DF">
        <w:rPr>
          <w:i/>
          <w:sz w:val="18"/>
          <w:szCs w:val="20"/>
        </w:rPr>
        <w:t xml:space="preserve"> </w:t>
      </w:r>
      <w:r w:rsidRPr="004435DF">
        <w:rPr>
          <w:i/>
          <w:spacing w:val="-2"/>
          <w:sz w:val="18"/>
          <w:szCs w:val="20"/>
        </w:rPr>
        <w:t xml:space="preserve">as </w:t>
      </w:r>
      <w:r w:rsidRPr="004435DF">
        <w:rPr>
          <w:i/>
          <w:sz w:val="18"/>
          <w:szCs w:val="20"/>
        </w:rPr>
        <w:t>it</w:t>
      </w:r>
      <w:r w:rsidRPr="004435DF">
        <w:rPr>
          <w:i/>
          <w:spacing w:val="-2"/>
          <w:sz w:val="18"/>
          <w:szCs w:val="20"/>
        </w:rPr>
        <w:t xml:space="preserve"> </w:t>
      </w:r>
      <w:r w:rsidRPr="004435DF">
        <w:rPr>
          <w:i/>
          <w:spacing w:val="-1"/>
          <w:sz w:val="18"/>
          <w:szCs w:val="20"/>
        </w:rPr>
        <w:t>rises</w:t>
      </w:r>
      <w:r w:rsidRPr="004435DF">
        <w:rPr>
          <w:i/>
          <w:spacing w:val="-2"/>
          <w:sz w:val="18"/>
          <w:szCs w:val="20"/>
        </w:rPr>
        <w:t xml:space="preserve"> </w:t>
      </w:r>
      <w:r w:rsidRPr="004435DF">
        <w:rPr>
          <w:i/>
          <w:sz w:val="18"/>
          <w:szCs w:val="20"/>
        </w:rPr>
        <w:t xml:space="preserve">to </w:t>
      </w:r>
      <w:r w:rsidRPr="004435DF">
        <w:rPr>
          <w:i/>
          <w:spacing w:val="-1"/>
          <w:sz w:val="18"/>
          <w:szCs w:val="20"/>
        </w:rPr>
        <w:t>the</w:t>
      </w:r>
      <w:r w:rsidRPr="004435DF">
        <w:rPr>
          <w:i/>
          <w:sz w:val="18"/>
          <w:szCs w:val="20"/>
        </w:rPr>
        <w:t xml:space="preserve"> </w:t>
      </w:r>
      <w:r w:rsidRPr="004435DF">
        <w:rPr>
          <w:i/>
          <w:spacing w:val="-1"/>
          <w:sz w:val="18"/>
          <w:szCs w:val="20"/>
        </w:rPr>
        <w:t>surface</w:t>
      </w:r>
      <w:r w:rsidRPr="004435DF">
        <w:rPr>
          <w:i/>
          <w:sz w:val="18"/>
          <w:szCs w:val="20"/>
        </w:rPr>
        <w:t xml:space="preserve"> </w:t>
      </w:r>
      <w:r w:rsidRPr="004435DF">
        <w:rPr>
          <w:i/>
          <w:spacing w:val="-2"/>
          <w:sz w:val="18"/>
          <w:szCs w:val="20"/>
        </w:rPr>
        <w:t xml:space="preserve">where </w:t>
      </w:r>
      <w:r w:rsidRPr="004435DF">
        <w:rPr>
          <w:i/>
          <w:sz w:val="18"/>
          <w:szCs w:val="20"/>
        </w:rPr>
        <w:t>it</w:t>
      </w:r>
      <w:r w:rsidRPr="004435DF">
        <w:rPr>
          <w:i/>
          <w:spacing w:val="-2"/>
          <w:sz w:val="18"/>
          <w:szCs w:val="20"/>
        </w:rPr>
        <w:t xml:space="preserve"> </w:t>
      </w:r>
      <w:r w:rsidRPr="004435DF">
        <w:rPr>
          <w:i/>
          <w:spacing w:val="-1"/>
          <w:sz w:val="18"/>
          <w:szCs w:val="20"/>
        </w:rPr>
        <w:t>rests</w:t>
      </w:r>
      <w:r w:rsidRPr="004435DF">
        <w:rPr>
          <w:i/>
          <w:spacing w:val="-2"/>
          <w:sz w:val="18"/>
          <w:szCs w:val="20"/>
        </w:rPr>
        <w:t xml:space="preserve"> </w:t>
      </w:r>
      <w:r w:rsidRPr="004435DF">
        <w:rPr>
          <w:i/>
          <w:sz w:val="18"/>
          <w:szCs w:val="20"/>
        </w:rPr>
        <w:t>for</w:t>
      </w:r>
      <w:r w:rsidRPr="004435DF">
        <w:rPr>
          <w:i/>
          <w:spacing w:val="-2"/>
          <w:sz w:val="18"/>
          <w:szCs w:val="20"/>
        </w:rPr>
        <w:t xml:space="preserve"> </w:t>
      </w:r>
      <w:r w:rsidRPr="004435DF">
        <w:rPr>
          <w:i/>
          <w:spacing w:val="-1"/>
          <w:sz w:val="18"/>
          <w:szCs w:val="20"/>
        </w:rPr>
        <w:t>sufficient</w:t>
      </w:r>
      <w:r w:rsidRPr="004435DF">
        <w:rPr>
          <w:i/>
          <w:spacing w:val="-2"/>
          <w:sz w:val="18"/>
          <w:szCs w:val="20"/>
        </w:rPr>
        <w:t xml:space="preserve"> </w:t>
      </w:r>
      <w:r w:rsidRPr="004435DF">
        <w:rPr>
          <w:i/>
          <w:spacing w:val="-1"/>
          <w:sz w:val="18"/>
          <w:szCs w:val="20"/>
        </w:rPr>
        <w:t>time</w:t>
      </w:r>
      <w:r w:rsidRPr="004435DF">
        <w:rPr>
          <w:i/>
          <w:sz w:val="18"/>
          <w:szCs w:val="20"/>
        </w:rPr>
        <w:t xml:space="preserve"> </w:t>
      </w:r>
      <w:r w:rsidRPr="004435DF">
        <w:rPr>
          <w:i/>
          <w:spacing w:val="-1"/>
          <w:sz w:val="18"/>
          <w:szCs w:val="20"/>
        </w:rPr>
        <w:t>to</w:t>
      </w:r>
      <w:r w:rsidRPr="004435DF">
        <w:rPr>
          <w:i/>
          <w:spacing w:val="99"/>
          <w:sz w:val="18"/>
          <w:szCs w:val="20"/>
        </w:rPr>
        <w:t xml:space="preserve"> </w:t>
      </w:r>
      <w:r w:rsidRPr="004435DF">
        <w:rPr>
          <w:i/>
          <w:spacing w:val="-1"/>
          <w:sz w:val="18"/>
          <w:szCs w:val="20"/>
        </w:rPr>
        <w:t>transmit</w:t>
      </w:r>
      <w:r w:rsidRPr="004435DF">
        <w:rPr>
          <w:i/>
          <w:spacing w:val="1"/>
          <w:sz w:val="18"/>
          <w:szCs w:val="20"/>
        </w:rPr>
        <w:t xml:space="preserve"> </w:t>
      </w:r>
      <w:r w:rsidRPr="004435DF">
        <w:rPr>
          <w:i/>
          <w:spacing w:val="-1"/>
          <w:sz w:val="18"/>
          <w:szCs w:val="20"/>
        </w:rPr>
        <w:t>the</w:t>
      </w:r>
      <w:r w:rsidRPr="004435DF">
        <w:rPr>
          <w:i/>
          <w:sz w:val="18"/>
          <w:szCs w:val="20"/>
        </w:rPr>
        <w:t xml:space="preserve"> </w:t>
      </w:r>
      <w:r w:rsidRPr="004435DF">
        <w:rPr>
          <w:i/>
          <w:spacing w:val="-1"/>
          <w:sz w:val="18"/>
          <w:szCs w:val="20"/>
        </w:rPr>
        <w:t>data</w:t>
      </w:r>
      <w:r w:rsidRPr="004435DF">
        <w:rPr>
          <w:i/>
          <w:sz w:val="18"/>
          <w:szCs w:val="20"/>
        </w:rPr>
        <w:t xml:space="preserve"> </w:t>
      </w:r>
      <w:r w:rsidRPr="004435DF">
        <w:rPr>
          <w:i/>
          <w:spacing w:val="-1"/>
          <w:sz w:val="18"/>
          <w:szCs w:val="20"/>
        </w:rPr>
        <w:t>collected</w:t>
      </w:r>
      <w:r w:rsidRPr="004435DF">
        <w:rPr>
          <w:i/>
          <w:spacing w:val="-3"/>
          <w:sz w:val="18"/>
          <w:szCs w:val="20"/>
        </w:rPr>
        <w:t xml:space="preserve"> </w:t>
      </w:r>
      <w:r w:rsidRPr="004435DF">
        <w:rPr>
          <w:i/>
          <w:spacing w:val="-1"/>
          <w:sz w:val="18"/>
          <w:szCs w:val="20"/>
        </w:rPr>
        <w:t>to</w:t>
      </w:r>
      <w:r w:rsidRPr="004435DF">
        <w:rPr>
          <w:i/>
          <w:sz w:val="18"/>
          <w:szCs w:val="20"/>
        </w:rPr>
        <w:t xml:space="preserve"> </w:t>
      </w:r>
      <w:r w:rsidRPr="004435DF">
        <w:rPr>
          <w:i/>
          <w:spacing w:val="-1"/>
          <w:sz w:val="18"/>
          <w:szCs w:val="20"/>
        </w:rPr>
        <w:t>Argos</w:t>
      </w:r>
      <w:r w:rsidRPr="004435DF">
        <w:rPr>
          <w:i/>
          <w:sz w:val="18"/>
          <w:szCs w:val="20"/>
        </w:rPr>
        <w:t xml:space="preserve"> or</w:t>
      </w:r>
      <w:r w:rsidRPr="004435DF">
        <w:rPr>
          <w:i/>
          <w:spacing w:val="1"/>
          <w:sz w:val="18"/>
          <w:szCs w:val="20"/>
        </w:rPr>
        <w:t xml:space="preserve"> </w:t>
      </w:r>
      <w:r w:rsidRPr="004435DF">
        <w:rPr>
          <w:i/>
          <w:spacing w:val="-1"/>
          <w:sz w:val="18"/>
          <w:szCs w:val="20"/>
        </w:rPr>
        <w:t>Iridium</w:t>
      </w:r>
      <w:r w:rsidRPr="004435DF">
        <w:rPr>
          <w:i/>
          <w:spacing w:val="-4"/>
          <w:sz w:val="18"/>
          <w:szCs w:val="20"/>
        </w:rPr>
        <w:t xml:space="preserve"> </w:t>
      </w:r>
      <w:r w:rsidRPr="004435DF">
        <w:rPr>
          <w:i/>
          <w:spacing w:val="-1"/>
          <w:sz w:val="18"/>
          <w:szCs w:val="20"/>
        </w:rPr>
        <w:t>satellite</w:t>
      </w:r>
      <w:r w:rsidRPr="004435DF">
        <w:rPr>
          <w:i/>
          <w:spacing w:val="-2"/>
          <w:sz w:val="18"/>
          <w:szCs w:val="20"/>
        </w:rPr>
        <w:t xml:space="preserve"> </w:t>
      </w:r>
      <w:r w:rsidRPr="004435DF">
        <w:rPr>
          <w:i/>
          <w:spacing w:val="-1"/>
          <w:sz w:val="18"/>
          <w:szCs w:val="20"/>
        </w:rPr>
        <w:t>systems.</w:t>
      </w:r>
      <w:r w:rsidRPr="004435DF">
        <w:rPr>
          <w:i/>
          <w:spacing w:val="2"/>
          <w:sz w:val="18"/>
          <w:szCs w:val="20"/>
        </w:rPr>
        <w:t xml:space="preserve"> </w:t>
      </w:r>
      <w:r w:rsidRPr="004435DF">
        <w:rPr>
          <w:i/>
          <w:spacing w:val="-2"/>
          <w:sz w:val="18"/>
          <w:szCs w:val="20"/>
        </w:rPr>
        <w:t>It</w:t>
      </w:r>
      <w:r w:rsidRPr="004435DF">
        <w:rPr>
          <w:i/>
          <w:spacing w:val="1"/>
          <w:sz w:val="18"/>
          <w:szCs w:val="20"/>
        </w:rPr>
        <w:t xml:space="preserve"> </w:t>
      </w:r>
      <w:r w:rsidRPr="004435DF">
        <w:rPr>
          <w:i/>
          <w:sz w:val="18"/>
          <w:szCs w:val="20"/>
        </w:rPr>
        <w:t>then</w:t>
      </w:r>
      <w:r w:rsidRPr="004435DF">
        <w:rPr>
          <w:i/>
          <w:spacing w:val="-3"/>
          <w:sz w:val="18"/>
          <w:szCs w:val="20"/>
        </w:rPr>
        <w:t xml:space="preserve"> </w:t>
      </w:r>
      <w:r w:rsidRPr="004435DF">
        <w:rPr>
          <w:i/>
          <w:spacing w:val="-1"/>
          <w:sz w:val="18"/>
          <w:szCs w:val="20"/>
        </w:rPr>
        <w:t>returns</w:t>
      </w:r>
      <w:r w:rsidRPr="004435DF">
        <w:rPr>
          <w:i/>
          <w:sz w:val="18"/>
          <w:szCs w:val="20"/>
        </w:rPr>
        <w:t xml:space="preserve"> to</w:t>
      </w:r>
      <w:r w:rsidRPr="004435DF">
        <w:rPr>
          <w:i/>
          <w:spacing w:val="-3"/>
          <w:sz w:val="18"/>
          <w:szCs w:val="20"/>
        </w:rPr>
        <w:t xml:space="preserve"> </w:t>
      </w:r>
      <w:r w:rsidRPr="004435DF">
        <w:rPr>
          <w:i/>
          <w:spacing w:val="-1"/>
          <w:sz w:val="18"/>
          <w:szCs w:val="20"/>
        </w:rPr>
        <w:t>the</w:t>
      </w:r>
      <w:r w:rsidRPr="004435DF">
        <w:rPr>
          <w:i/>
          <w:sz w:val="18"/>
          <w:szCs w:val="20"/>
        </w:rPr>
        <w:t xml:space="preserve"> </w:t>
      </w:r>
      <w:r w:rsidRPr="004435DF">
        <w:rPr>
          <w:i/>
          <w:spacing w:val="-1"/>
          <w:sz w:val="18"/>
          <w:szCs w:val="20"/>
        </w:rPr>
        <w:t>parking</w:t>
      </w:r>
      <w:r w:rsidRPr="004435DF">
        <w:rPr>
          <w:i/>
          <w:spacing w:val="-3"/>
          <w:sz w:val="18"/>
          <w:szCs w:val="20"/>
        </w:rPr>
        <w:t xml:space="preserve"> </w:t>
      </w:r>
      <w:r w:rsidRPr="004435DF">
        <w:rPr>
          <w:i/>
          <w:sz w:val="18"/>
          <w:szCs w:val="20"/>
        </w:rPr>
        <w:t>depth</w:t>
      </w:r>
      <w:r w:rsidRPr="004435DF">
        <w:rPr>
          <w:i/>
          <w:spacing w:val="-3"/>
          <w:sz w:val="18"/>
          <w:szCs w:val="20"/>
        </w:rPr>
        <w:t xml:space="preserve"> </w:t>
      </w:r>
      <w:r w:rsidRPr="004435DF">
        <w:rPr>
          <w:i/>
          <w:sz w:val="18"/>
          <w:szCs w:val="20"/>
        </w:rPr>
        <w:t xml:space="preserve">to </w:t>
      </w:r>
      <w:r w:rsidRPr="004435DF">
        <w:rPr>
          <w:i/>
          <w:spacing w:val="-1"/>
          <w:sz w:val="18"/>
          <w:szCs w:val="20"/>
        </w:rPr>
        <w:t>start</w:t>
      </w:r>
      <w:r w:rsidRPr="004435DF">
        <w:rPr>
          <w:i/>
          <w:spacing w:val="65"/>
          <w:sz w:val="18"/>
          <w:szCs w:val="20"/>
        </w:rPr>
        <w:t xml:space="preserve"> </w:t>
      </w:r>
      <w:r w:rsidRPr="004435DF">
        <w:rPr>
          <w:i/>
          <w:spacing w:val="-1"/>
          <w:sz w:val="18"/>
          <w:szCs w:val="20"/>
        </w:rPr>
        <w:t>another</w:t>
      </w:r>
      <w:r w:rsidRPr="004435DF">
        <w:rPr>
          <w:i/>
          <w:spacing w:val="-2"/>
          <w:sz w:val="18"/>
          <w:szCs w:val="20"/>
        </w:rPr>
        <w:t xml:space="preserve"> </w:t>
      </w:r>
      <w:r w:rsidRPr="004435DF">
        <w:rPr>
          <w:i/>
          <w:spacing w:val="-1"/>
          <w:sz w:val="18"/>
          <w:szCs w:val="20"/>
        </w:rPr>
        <w:t>cycle,</w:t>
      </w:r>
      <w:r w:rsidRPr="004435DF">
        <w:rPr>
          <w:i/>
          <w:spacing w:val="-3"/>
          <w:sz w:val="18"/>
          <w:szCs w:val="20"/>
        </w:rPr>
        <w:t xml:space="preserve"> </w:t>
      </w:r>
      <w:r w:rsidRPr="004435DF">
        <w:rPr>
          <w:i/>
          <w:sz w:val="18"/>
          <w:szCs w:val="20"/>
        </w:rPr>
        <w:t>the</w:t>
      </w:r>
      <w:r w:rsidRPr="004435DF">
        <w:rPr>
          <w:i/>
          <w:spacing w:val="-2"/>
          <w:sz w:val="18"/>
          <w:szCs w:val="20"/>
        </w:rPr>
        <w:t xml:space="preserve"> </w:t>
      </w:r>
      <w:r w:rsidRPr="004435DF">
        <w:rPr>
          <w:i/>
          <w:spacing w:val="-1"/>
          <w:sz w:val="18"/>
          <w:szCs w:val="20"/>
        </w:rPr>
        <w:t>typical</w:t>
      </w:r>
      <w:r w:rsidRPr="004435DF">
        <w:rPr>
          <w:i/>
          <w:spacing w:val="1"/>
          <w:sz w:val="18"/>
          <w:szCs w:val="20"/>
        </w:rPr>
        <w:t xml:space="preserve"> </w:t>
      </w:r>
      <w:r w:rsidRPr="004435DF">
        <w:rPr>
          <w:i/>
          <w:spacing w:val="-1"/>
          <w:sz w:val="18"/>
          <w:szCs w:val="20"/>
        </w:rPr>
        <w:t>duration</w:t>
      </w:r>
      <w:r w:rsidRPr="004435DF">
        <w:rPr>
          <w:i/>
          <w:spacing w:val="-3"/>
          <w:sz w:val="18"/>
          <w:szCs w:val="20"/>
        </w:rPr>
        <w:t xml:space="preserve"> </w:t>
      </w:r>
      <w:r w:rsidRPr="004435DF">
        <w:rPr>
          <w:i/>
          <w:sz w:val="18"/>
          <w:szCs w:val="20"/>
        </w:rPr>
        <w:t>of</w:t>
      </w:r>
      <w:r w:rsidRPr="004435DF">
        <w:rPr>
          <w:i/>
          <w:spacing w:val="1"/>
          <w:sz w:val="18"/>
          <w:szCs w:val="20"/>
        </w:rPr>
        <w:t xml:space="preserve"> </w:t>
      </w:r>
      <w:r w:rsidRPr="004435DF">
        <w:rPr>
          <w:i/>
          <w:sz w:val="18"/>
          <w:szCs w:val="20"/>
        </w:rPr>
        <w:t>a</w:t>
      </w:r>
      <w:r w:rsidRPr="004435DF">
        <w:rPr>
          <w:i/>
          <w:spacing w:val="-2"/>
          <w:sz w:val="18"/>
          <w:szCs w:val="20"/>
        </w:rPr>
        <w:t xml:space="preserve"> </w:t>
      </w:r>
      <w:r w:rsidRPr="004435DF">
        <w:rPr>
          <w:i/>
          <w:spacing w:val="-1"/>
          <w:sz w:val="18"/>
          <w:szCs w:val="20"/>
        </w:rPr>
        <w:t>complete</w:t>
      </w:r>
      <w:r w:rsidRPr="004435DF">
        <w:rPr>
          <w:i/>
          <w:sz w:val="18"/>
          <w:szCs w:val="20"/>
        </w:rPr>
        <w:t xml:space="preserve"> </w:t>
      </w:r>
      <w:r w:rsidRPr="004435DF">
        <w:rPr>
          <w:i/>
          <w:spacing w:val="-1"/>
          <w:sz w:val="18"/>
          <w:szCs w:val="20"/>
        </w:rPr>
        <w:t>cycle</w:t>
      </w:r>
      <w:r w:rsidRPr="004435DF">
        <w:rPr>
          <w:i/>
          <w:spacing w:val="-2"/>
          <w:sz w:val="18"/>
          <w:szCs w:val="20"/>
        </w:rPr>
        <w:t xml:space="preserve"> </w:t>
      </w:r>
      <w:r w:rsidRPr="004435DF">
        <w:rPr>
          <w:i/>
          <w:sz w:val="18"/>
          <w:szCs w:val="20"/>
        </w:rPr>
        <w:t>is</w:t>
      </w:r>
      <w:r w:rsidRPr="004435DF">
        <w:rPr>
          <w:i/>
          <w:spacing w:val="-1"/>
          <w:sz w:val="18"/>
          <w:szCs w:val="20"/>
        </w:rPr>
        <w:t xml:space="preserve"> </w:t>
      </w:r>
      <w:r w:rsidRPr="004435DF">
        <w:rPr>
          <w:i/>
          <w:sz w:val="18"/>
          <w:szCs w:val="20"/>
        </w:rPr>
        <w:t>10</w:t>
      </w:r>
      <w:r w:rsidRPr="004435DF">
        <w:rPr>
          <w:i/>
          <w:spacing w:val="-3"/>
          <w:sz w:val="18"/>
          <w:szCs w:val="20"/>
        </w:rPr>
        <w:t xml:space="preserve"> </w:t>
      </w:r>
      <w:r w:rsidRPr="004435DF">
        <w:rPr>
          <w:i/>
          <w:spacing w:val="-1"/>
          <w:sz w:val="18"/>
          <w:szCs w:val="20"/>
        </w:rPr>
        <w:t>days.</w:t>
      </w:r>
    </w:p>
    <w:p w14:paraId="7559D431" w14:textId="77777777" w:rsidR="00697931" w:rsidRPr="008F2357" w:rsidRDefault="00697931" w:rsidP="00DB3AF0">
      <w:pPr>
        <w:pStyle w:val="NormalWeb"/>
        <w:spacing w:before="0" w:beforeAutospacing="0" w:after="0" w:afterAutospacing="0"/>
        <w:rPr>
          <w:b/>
          <w:bCs/>
          <w:color w:val="17365D" w:themeColor="text2" w:themeShade="BF"/>
          <w:sz w:val="32"/>
          <w:szCs w:val="32"/>
        </w:rPr>
      </w:pPr>
      <w:r w:rsidRPr="008F2357">
        <w:rPr>
          <w:b/>
          <w:bCs/>
          <w:color w:val="17365D" w:themeColor="text2" w:themeShade="BF"/>
          <w:sz w:val="32"/>
          <w:szCs w:val="32"/>
        </w:rPr>
        <w:lastRenderedPageBreak/>
        <w:t>The Global Drifter Program</w:t>
      </w:r>
    </w:p>
    <w:p w14:paraId="122E5B8F" w14:textId="77777777" w:rsidR="00697931" w:rsidRPr="008F2357" w:rsidRDefault="00697931" w:rsidP="00697931">
      <w:pPr>
        <w:pStyle w:val="NormalWeb"/>
        <w:spacing w:before="0" w:beforeAutospacing="0" w:after="0" w:afterAutospacing="0"/>
        <w:rPr>
          <w:b/>
          <w:color w:val="17365D" w:themeColor="text2" w:themeShade="BF"/>
          <w:sz w:val="32"/>
          <w:szCs w:val="32"/>
        </w:rPr>
      </w:pPr>
      <w:r w:rsidRPr="008F2357">
        <w:rPr>
          <w:b/>
          <w:color w:val="17365D" w:themeColor="text2" w:themeShade="BF"/>
          <w:sz w:val="32"/>
          <w:szCs w:val="32"/>
        </w:rPr>
        <w:t>Satellite-tracked Surface Drifting Buoys</w:t>
      </w:r>
    </w:p>
    <w:p w14:paraId="177B24E4" w14:textId="77777777" w:rsidR="00697931" w:rsidRPr="001C1727" w:rsidRDefault="00697931" w:rsidP="00697931">
      <w:pPr>
        <w:spacing w:line="100" w:lineRule="atLeast"/>
        <w:rPr>
          <w:color w:val="0070C0"/>
        </w:rPr>
      </w:pPr>
      <w:r w:rsidRPr="001C1727">
        <w:rPr>
          <w:color w:val="0070C0"/>
        </w:rPr>
        <w:t xml:space="preserve">Rick Lumpkin </w:t>
      </w:r>
      <w:r w:rsidR="00A75758">
        <w:rPr>
          <w:color w:val="0070C0"/>
        </w:rPr>
        <w:t xml:space="preserve">and Renellys Perez </w:t>
      </w:r>
    </w:p>
    <w:p w14:paraId="6A42EB2F" w14:textId="77777777" w:rsidR="00697931" w:rsidRPr="00AA3A6A" w:rsidRDefault="00697931" w:rsidP="00697931">
      <w:pPr>
        <w:spacing w:line="100" w:lineRule="atLeast"/>
        <w:rPr>
          <w:sz w:val="12"/>
          <w:szCs w:val="12"/>
        </w:rPr>
      </w:pPr>
      <w:r>
        <w:rPr>
          <w:noProof/>
          <w:sz w:val="12"/>
          <w:szCs w:val="12"/>
        </w:rPr>
        <mc:AlternateContent>
          <mc:Choice Requires="wps">
            <w:drawing>
              <wp:anchor distT="0" distB="0" distL="114300" distR="114300" simplePos="0" relativeHeight="252358144" behindDoc="0" locked="0" layoutInCell="1" allowOverlap="1" wp14:anchorId="6F7A33F0" wp14:editId="3E276EE1">
                <wp:simplePos x="0" y="0"/>
                <wp:positionH relativeFrom="column">
                  <wp:posOffset>-21590</wp:posOffset>
                </wp:positionH>
                <wp:positionV relativeFrom="paragraph">
                  <wp:posOffset>61595</wp:posOffset>
                </wp:positionV>
                <wp:extent cx="6054090" cy="0"/>
                <wp:effectExtent l="35560" t="37465" r="34925" b="38735"/>
                <wp:wrapNone/>
                <wp:docPr id="178" name="Line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409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17" o:spid="_x0000_s1026" style="position:absolute;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4.85pt" to="4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wtwmQIAAHcFAAAOAAAAZHJzL2Uyb0RvYy54bWysVN9vmzAQfp+0/8HinQIJhAQ1qRp+7KXb&#10;KrXTnh1sglWwke2ERNP+954dYE33Mk0FyfLZvs/f3Xfn27tT26AjlYoJvnaCG99BlJeCML5fOz+e&#10;C3fpIKUxJ7gRnK6dM1XO3ebzp9u+S+hM1KIhVCIA4Srpu7VTa90lnqfKmrZY3YiOctishGyxBlPu&#10;PSJxD+ht4818f+H1QpJOipIqBavZZdPZWPyqoqX+XlWKatSsHeCm7SjtuDOjt7nFyV7irmblQAP/&#10;B4sWMw6XTlAZ1hgdJPsLqmWlFEpU+qYUrSeqipXUxgDRBP67aJ5q3FEbCyRHdVOa1MfBlt+OjxIx&#10;AtrFIBXHLYj0wDhFURCb7PSdSuBQyh+lia888afuQZQvCnGR1pjvqWX5fO7AMTAe3pWLMVQHd+z6&#10;r4LAGXzQwqbqVMnWQEIS0Mkqcp4UoSeNSlhc+FHor0C4ctzzcDI6dlLpL1S0yEzWTgOsLTA+Piht&#10;iOBkPGLu4aJgTWMFbzjqAXwe+Qa67SB8DQXw8lwPMirRMGKOG0cl97u0keiIoYi2hfltnLDz9pgU&#10;B04sfE0xyYe5xqy5zIFOww0etXV54QjWScPUrkPQtmZ+rfxVvsyXoRvOFrkb+lnm3hdp6C6KII6y&#10;eZamWfDbxBqESc0IodxwHes3CP+tPoZOulTeVMFTmrxrdJtPIHvN9L6I/DicL904juZuOM99d7ss&#10;Uvc+DRaLON+m2/wd09xGrz6G7JRKw0ocNJVPNekRYaYg5tFqFjhgQL/PYt98DsLNHh6qUksHSaF/&#10;Ml3b+jWVZzCutF4uzD9oPaFfEjFqaKxJhSG2P6kCzUd9bVuYTrj01E6Q86Mc2wW62zoNL5F5Pt7a&#10;MH/7Xm5eAQAA//8DAFBLAwQUAAYACAAAACEAlDib0NwAAAAGAQAADwAAAGRycy9kb3ducmV2Lnht&#10;bEyPQUvDQBSE74L/YXmCt3ZTa9XGvBQpKiIoWMXzNvtMgtm36e62if/epxc9DjPMfFOsRtepA4XY&#10;ekaYTTNQxJW3LdcIb693kytQMRm2pvNMCF8UYVUeHxUmt37gFzpsUq2khGNuEJqU+lzrWDXkTJz6&#10;nli8Dx+cSSJDrW0wg5S7Tp9l2YV2pmVZaExP64aqz83eIdSPT3qxG57DcLvzD/M0ru/fZy3i6cl4&#10;cw0q0Zj+wvCDL+hQCtPW79lG1SFM5ueSRFheghJ7ucjk2vZX67LQ//HLbwAAAP//AwBQSwECLQAU&#10;AAYACAAAACEAtoM4kv4AAADhAQAAEwAAAAAAAAAAAAAAAAAAAAAAW0NvbnRlbnRfVHlwZXNdLnht&#10;bFBLAQItABQABgAIAAAAIQA4/SH/1gAAAJQBAAALAAAAAAAAAAAAAAAAAC8BAABfcmVscy8ucmVs&#10;c1BLAQItABQABgAIAAAAIQARLwtwmQIAAHcFAAAOAAAAAAAAAAAAAAAAAC4CAABkcnMvZTJvRG9j&#10;LnhtbFBLAQItABQABgAIAAAAIQCUOJvQ3AAAAAYBAAAPAAAAAAAAAAAAAAAAAPMEAABkcnMvZG93&#10;bnJldi54bWxQSwUGAAAAAAQABADzAAAA/AUAAAAA&#10;" strokecolor="#bfbfbf" strokeweight="5pt">
                <v:stroke linestyle="thickThin"/>
                <v:shadow color="#868686"/>
              </v:line>
            </w:pict>
          </mc:Fallback>
        </mc:AlternateContent>
      </w:r>
    </w:p>
    <w:p w14:paraId="2445584C" w14:textId="77777777" w:rsidR="00697931" w:rsidRDefault="00697931" w:rsidP="00697931">
      <w:pPr>
        <w:spacing w:line="100" w:lineRule="atLeast"/>
        <w:jc w:val="both"/>
      </w:pPr>
    </w:p>
    <w:p w14:paraId="13591682" w14:textId="77777777" w:rsidR="00697931" w:rsidRDefault="00697931" w:rsidP="00697931">
      <w:pPr>
        <w:spacing w:line="100" w:lineRule="atLeast"/>
        <w:jc w:val="both"/>
        <w:rPr>
          <w:i/>
          <w:iCs/>
        </w:rPr>
      </w:pPr>
      <w:r>
        <w:t xml:space="preserve">NOAA’s Global Drifter Program (GDP) is the principal component of the Global Surface Drifting Buoy Array, a branch of NOAA's Global Ocean Observing System and a scientific project of the Data Buoy Cooperation Panel. Its objectives are to: </w:t>
      </w:r>
    </w:p>
    <w:p w14:paraId="5BC123DC" w14:textId="77777777" w:rsidR="00697931" w:rsidRDefault="00697931" w:rsidP="00697931">
      <w:pPr>
        <w:pStyle w:val="NormalWeb"/>
        <w:jc w:val="both"/>
      </w:pPr>
      <w:r>
        <w:t>1. Maintain a global 5</w:t>
      </w:r>
      <w:r>
        <w:sym w:font="Symbol" w:char="F0B0"/>
      </w:r>
      <w:r>
        <w:t>x5</w:t>
      </w:r>
      <w:r>
        <w:sym w:font="Symbol" w:char="F0B0"/>
      </w:r>
      <w:r>
        <w:t xml:space="preserve"> array of </w:t>
      </w:r>
      <w:r w:rsidR="00746E9E">
        <w:t>~1300</w:t>
      </w:r>
      <w:r>
        <w:t xml:space="preserve"> satellite-tracked surface drifting buoys to meet the need for an accurate and globally dense set of </w:t>
      </w:r>
      <w:r w:rsidRPr="00683425">
        <w:rPr>
          <w:i/>
        </w:rPr>
        <w:t>in-situ</w:t>
      </w:r>
      <w:r>
        <w:t xml:space="preserve"> observations of mixed layer currents, sea surface temperature, atmospheric pressure, winds and salinity, and </w:t>
      </w:r>
    </w:p>
    <w:p w14:paraId="1B899653" w14:textId="77777777" w:rsidR="00697931" w:rsidRDefault="00697931" w:rsidP="00697931">
      <w:pPr>
        <w:pStyle w:val="NormalWeb"/>
        <w:jc w:val="both"/>
      </w:pPr>
      <w:r>
        <w:t xml:space="preserve">2. Provide a data processing system for scientific use of these data. </w:t>
      </w:r>
    </w:p>
    <w:p w14:paraId="0858BB1C" w14:textId="77777777" w:rsidR="00697931" w:rsidRDefault="00697931" w:rsidP="00697931">
      <w:pPr>
        <w:pStyle w:val="NormalWeb"/>
        <w:jc w:val="both"/>
      </w:pPr>
      <w:r>
        <w:t>These data support short-term (seasonal to interannual) climate predictions as well as climate research and monitoring. These surface drifters are also used to collect barometric pressure observations for improved weather forecasting.</w:t>
      </w:r>
    </w:p>
    <w:p w14:paraId="4F0EC330" w14:textId="77777777" w:rsidR="00697931" w:rsidRDefault="00697931" w:rsidP="00697931">
      <w:pPr>
        <w:jc w:val="both"/>
      </w:pPr>
      <w:r>
        <w:rPr>
          <w:noProof/>
        </w:rPr>
        <w:t xml:space="preserve"> </w:t>
      </w:r>
      <w:r>
        <w:t>NOAA's Atlantic Oceanographic and Meteorological Laboratory</w:t>
      </w:r>
      <w:r>
        <w:rPr>
          <w:b/>
          <w:bCs/>
        </w:rPr>
        <w:t xml:space="preserve"> </w:t>
      </w:r>
      <w:r>
        <w:t>houses two vital components of the Global Drifter Program: the drifter Data Assembly Center and the Drifter Operations Center</w:t>
      </w:r>
      <w:r>
        <w:rPr>
          <w:b/>
          <w:bCs/>
        </w:rPr>
        <w:t>.</w:t>
      </w:r>
      <w:r>
        <w:t xml:space="preserve">  These components of the GDP coordinate deployments, process the drifter data, archive the data, maintain metadata files describing each drifter </w:t>
      </w:r>
      <w:r w:rsidR="00BB6976">
        <w:t>deployed,</w:t>
      </w:r>
      <w:r>
        <w:t xml:space="preserve"> develop and distribute data-based products, and maintain the GDP website at: </w:t>
      </w:r>
      <w:hyperlink r:id="rId27" w:history="1">
        <w:r w:rsidR="00746E9E" w:rsidRPr="00B34B17">
          <w:rPr>
            <w:rStyle w:val="Hyperlink"/>
          </w:rPr>
          <w:t>http://www.aoml.noaa.gov/phod/dac</w:t>
        </w:r>
      </w:hyperlink>
      <w:r w:rsidR="00746E9E">
        <w:rPr>
          <w:rStyle w:val="Hyperlink"/>
        </w:rPr>
        <w:t>.</w:t>
      </w:r>
    </w:p>
    <w:p w14:paraId="0462F41D" w14:textId="77777777" w:rsidR="00697931" w:rsidRDefault="00697931" w:rsidP="00C46FCE">
      <w:pPr>
        <w:pStyle w:val="BodyText"/>
        <w:spacing w:line="100" w:lineRule="atLeast"/>
        <w:ind w:left="630" w:right="90"/>
        <w:jc w:val="center"/>
        <w:rPr>
          <w:rFonts w:ascii="Times New Roman" w:hAnsi="Times New Roman"/>
          <w:i/>
          <w:iCs/>
          <w:sz w:val="18"/>
          <w:szCs w:val="18"/>
        </w:rPr>
      </w:pPr>
    </w:p>
    <w:p w14:paraId="633BB0AF" w14:textId="7D8540A1" w:rsidR="00697931" w:rsidRDefault="009D7EAC" w:rsidP="00697931">
      <w:pPr>
        <w:pStyle w:val="BodyText"/>
        <w:spacing w:line="100" w:lineRule="atLeast"/>
        <w:ind w:left="360" w:right="90"/>
        <w:rPr>
          <w:rFonts w:ascii="Times New Roman" w:hAnsi="Times New Roman"/>
          <w:i/>
          <w:iCs/>
          <w:sz w:val="18"/>
          <w:szCs w:val="18"/>
        </w:rPr>
      </w:pPr>
      <w:r>
        <w:rPr>
          <w:rFonts w:ascii="Helvetica" w:hAnsi="Helvetica" w:cs="Helvetica"/>
          <w:noProof/>
        </w:rPr>
        <w:drawing>
          <wp:inline distT="0" distB="0" distL="0" distR="0" wp14:anchorId="69533E61" wp14:editId="02BF80E0">
            <wp:extent cx="5943600" cy="320422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204220"/>
                    </a:xfrm>
                    <a:prstGeom prst="rect">
                      <a:avLst/>
                    </a:prstGeom>
                    <a:noFill/>
                    <a:ln>
                      <a:noFill/>
                    </a:ln>
                  </pic:spPr>
                </pic:pic>
              </a:graphicData>
            </a:graphic>
          </wp:inline>
        </w:drawing>
      </w:r>
    </w:p>
    <w:p w14:paraId="03F6139A" w14:textId="77777777" w:rsidR="006355BE" w:rsidRDefault="006355BE" w:rsidP="00697931">
      <w:pPr>
        <w:pStyle w:val="BodyText"/>
        <w:spacing w:line="100" w:lineRule="atLeast"/>
        <w:ind w:left="360" w:right="90"/>
        <w:rPr>
          <w:rFonts w:ascii="Times New Roman" w:hAnsi="Times New Roman"/>
          <w:i/>
          <w:iCs/>
          <w:sz w:val="18"/>
          <w:szCs w:val="18"/>
        </w:rPr>
      </w:pPr>
    </w:p>
    <w:p w14:paraId="125AAF40" w14:textId="77777777" w:rsidR="00697931" w:rsidRPr="00991685" w:rsidRDefault="00697931" w:rsidP="00697931">
      <w:pPr>
        <w:pStyle w:val="BodyText"/>
        <w:spacing w:line="100" w:lineRule="atLeast"/>
        <w:ind w:left="360" w:right="90"/>
        <w:rPr>
          <w:rFonts w:ascii="Times New Roman" w:hAnsi="Times New Roman"/>
          <w:b/>
          <w:bCs/>
          <w:sz w:val="32"/>
          <w:szCs w:val="32"/>
        </w:rPr>
      </w:pPr>
      <w:proofErr w:type="gramStart"/>
      <w:r w:rsidRPr="00FA30E8">
        <w:rPr>
          <w:rFonts w:ascii="Times New Roman" w:hAnsi="Times New Roman"/>
          <w:i/>
          <w:iCs/>
          <w:sz w:val="18"/>
          <w:szCs w:val="18"/>
        </w:rPr>
        <w:t>Recent status of the global drifter array.</w:t>
      </w:r>
      <w:proofErr w:type="gramEnd"/>
      <w:r w:rsidRPr="00FA30E8">
        <w:rPr>
          <w:rFonts w:ascii="Times New Roman" w:hAnsi="Times New Roman"/>
          <w:i/>
          <w:iCs/>
          <w:sz w:val="18"/>
          <w:szCs w:val="18"/>
        </w:rPr>
        <w:t xml:space="preserve">  The instantaneous size </w:t>
      </w:r>
      <w:r>
        <w:rPr>
          <w:rFonts w:ascii="Times New Roman" w:hAnsi="Times New Roman"/>
          <w:i/>
          <w:iCs/>
          <w:sz w:val="18"/>
          <w:szCs w:val="18"/>
        </w:rPr>
        <w:t>of the array varies according to</w:t>
      </w:r>
      <w:r w:rsidRPr="00991685">
        <w:rPr>
          <w:rFonts w:ascii="Times New Roman" w:hAnsi="Times New Roman"/>
          <w:i/>
          <w:iCs/>
          <w:sz w:val="18"/>
          <w:szCs w:val="18"/>
        </w:rPr>
        <w:t xml:space="preserve"> regional deployments and fluctuations in death rate, while the annual average is maintained at close to</w:t>
      </w:r>
      <w:r w:rsidR="00746E9E">
        <w:rPr>
          <w:rFonts w:ascii="Times New Roman" w:hAnsi="Times New Roman"/>
          <w:i/>
          <w:iCs/>
          <w:sz w:val="18"/>
          <w:szCs w:val="18"/>
        </w:rPr>
        <w:t xml:space="preserve"> ~1300</w:t>
      </w:r>
      <w:r w:rsidRPr="00991685">
        <w:rPr>
          <w:rFonts w:ascii="Times New Roman" w:hAnsi="Times New Roman"/>
          <w:i/>
          <w:iCs/>
          <w:sz w:val="18"/>
          <w:szCs w:val="18"/>
        </w:rPr>
        <w:t xml:space="preserve"> drifters.</w:t>
      </w:r>
    </w:p>
    <w:p w14:paraId="3C01D57C" w14:textId="77777777" w:rsidR="00431C34" w:rsidRDefault="00697931" w:rsidP="00697931">
      <w:pPr>
        <w:rPr>
          <w:rFonts w:ascii="Times" w:hAnsi="Times"/>
          <w:color w:val="00B050"/>
          <w:sz w:val="32"/>
          <w:szCs w:val="32"/>
        </w:rPr>
      </w:pPr>
      <w:r>
        <w:rPr>
          <w:rFonts w:ascii="Times" w:hAnsi="Times"/>
          <w:color w:val="00B050"/>
          <w:sz w:val="32"/>
          <w:szCs w:val="32"/>
        </w:rPr>
        <w:br w:type="page"/>
      </w:r>
    </w:p>
    <w:p w14:paraId="2D67C878" w14:textId="77777777" w:rsidR="00431C34" w:rsidRPr="008F2357" w:rsidRDefault="00431C34" w:rsidP="00431C34">
      <w:pPr>
        <w:rPr>
          <w:b/>
          <w:color w:val="17365D" w:themeColor="text2" w:themeShade="BF"/>
          <w:sz w:val="32"/>
          <w:szCs w:val="32"/>
        </w:rPr>
      </w:pPr>
      <w:r w:rsidRPr="008F2357">
        <w:rPr>
          <w:b/>
          <w:color w:val="17365D" w:themeColor="text2" w:themeShade="BF"/>
          <w:sz w:val="32"/>
          <w:szCs w:val="32"/>
        </w:rPr>
        <w:lastRenderedPageBreak/>
        <w:t xml:space="preserve">Western Boundary Time Series Program  </w:t>
      </w:r>
    </w:p>
    <w:p w14:paraId="018275F2" w14:textId="77777777" w:rsidR="00431C34" w:rsidRPr="001C1727" w:rsidRDefault="00431C34" w:rsidP="00431C34">
      <w:pPr>
        <w:spacing w:line="100" w:lineRule="atLeast"/>
        <w:rPr>
          <w:color w:val="0070C0"/>
        </w:rPr>
      </w:pPr>
      <w:r w:rsidRPr="001C1727">
        <w:rPr>
          <w:color w:val="0070C0"/>
        </w:rPr>
        <w:t xml:space="preserve">Molly Baringer, Christopher Meinen, and Silvia Garzoli </w:t>
      </w:r>
    </w:p>
    <w:p w14:paraId="04F369EF" w14:textId="77777777" w:rsidR="00431C34" w:rsidRPr="00DA4F36" w:rsidRDefault="00431C34" w:rsidP="00431C34">
      <w:pPr>
        <w:spacing w:line="100" w:lineRule="atLeast"/>
        <w:rPr>
          <w:i/>
          <w:sz w:val="16"/>
          <w:szCs w:val="16"/>
        </w:rPr>
      </w:pPr>
    </w:p>
    <w:p w14:paraId="09339EF7" w14:textId="77777777" w:rsidR="00431C34" w:rsidRPr="00DA4F36" w:rsidRDefault="00431C34" w:rsidP="00431C34">
      <w:pPr>
        <w:jc w:val="both"/>
        <w:rPr>
          <w:sz w:val="12"/>
          <w:szCs w:val="12"/>
        </w:rPr>
      </w:pPr>
      <w:r>
        <w:rPr>
          <w:noProof/>
          <w:sz w:val="12"/>
          <w:szCs w:val="12"/>
        </w:rPr>
        <mc:AlternateContent>
          <mc:Choice Requires="wps">
            <w:drawing>
              <wp:anchor distT="0" distB="0" distL="114300" distR="114300" simplePos="0" relativeHeight="252493312" behindDoc="0" locked="0" layoutInCell="1" allowOverlap="1" wp14:anchorId="1967F995" wp14:editId="44DE94F5">
                <wp:simplePos x="0" y="0"/>
                <wp:positionH relativeFrom="column">
                  <wp:posOffset>21590</wp:posOffset>
                </wp:positionH>
                <wp:positionV relativeFrom="paragraph">
                  <wp:posOffset>27305</wp:posOffset>
                </wp:positionV>
                <wp:extent cx="5922010" cy="0"/>
                <wp:effectExtent l="40640" t="38735" r="38100" b="37465"/>
                <wp:wrapNone/>
                <wp:docPr id="174" name="Lin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0" o:spid="_x0000_s1026" style="position:absolute;z-index:2524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2.15pt" to="468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6p+mQIAAHcFAAAOAAAAZHJzL2Uyb0RvYy54bWysVF1vmzAUfZ+0/2D5nQIJgRQ1qRo+9tJt&#10;ldppzw42wRrYyHZComn/fddOYE33Mk0FyfL1x/G551z77v7YtejAlOZSrHB4E2DERCUpF7sV/vZS&#10;ekuMtCGCklYKtsInpvH9+uOHu6FP2Uw2sqVMIQAROh36FW6M6VPf11XDOqJvZM8ETNZSdcRAqHY+&#10;VWQA9K71Z0EQ+4NUtFeyYlrDaH6exGuHX9esMl/rWjOD2hUGbsa1yrVb2/rrO5LuFOkbXl1okP9g&#10;0REu4NAJKieGoL3if0F1vFJSy9rcVLLzZV3zirkcIJsweJPNc0N65nIBcXQ/yaTfD7b6cnhSiFPw&#10;LokwEqQDkx65YGiROHWGXqewKBNPyuZXHcVz/yirHxoJmTVE7Jhj+XLqYWNo9fSvtthA93DGdvgs&#10;KawheyOdVMdadRYSREBH58hpcoQdDapgcHE7s7pgVI1zPknHjb3S5hOTHbKdFW6BtQMmh0dtLBGS&#10;jkvsOUKWvG2d4a1AwwrH80Vgobse0jdQAD9emouNWrac2uV2o1a7bdYqdCBQRJvS/i5PmHm9TMm9&#10;oA6+YYQWl74hvD33gU4rLB5zdXnmCNHRQNeNQ9KuZn7eBrfFslhGXjSLCy8K8tx7KLPIi8swWeTz&#10;PMvy8JfNNYzShlPKhOU61m8Y/Vt9XG7SufKmCp5k8q/RnZ5A9prpQ7kIkmi+9JJkMfeieRF4m2WZ&#10;eQ9ZGMdJsck2xRumhctevw/ZSUrLSu4NU88NHRDltiDmUD0hhgDu+ywJ7IcRaXfwUFVGYaSk+c5N&#10;4+rXVp7FuPJ6Gdv/4vWEfhZi9NBGkwuX3P5IBZ6P/rprYW+CfZt0upX09KTG6wK32226vET2+Xgd&#10;Q//1e7n+DQAA//8DAFBLAwQUAAYACAAAACEAMLTEjdoAAAAFAQAADwAAAGRycy9kb3ducmV2Lnht&#10;bEyPQUvDQBSE74L/YXmCN7upqUVjXooUFREUrOJ5m30mwezbdHfbxH/v04sehxlmvilXk+vVgULs&#10;PCPMZxko4trbjhuEt9e7s0tQMRm2pvdMCF8UYVUdH5WmsH7kFzpsUqOkhGNhENqUhkLrWLfkTJz5&#10;gVi8Dx+cSSJDo20wo5S7Xp9n2VI707EstGagdUv152bvEJrHJ32xG5/DeLvzD3ma1vfv8w7x9GS6&#10;uQaVaEp/YfjBF3SohGnr92yj6hHyhQQRFjkoca/ypTzb/mpdlfo/ffUNAAD//wMAUEsBAi0AFAAG&#10;AAgAAAAhALaDOJL+AAAA4QEAABMAAAAAAAAAAAAAAAAAAAAAAFtDb250ZW50X1R5cGVzXS54bWxQ&#10;SwECLQAUAAYACAAAACEAOP0h/9YAAACUAQAACwAAAAAAAAAAAAAAAAAvAQAAX3JlbHMvLnJlbHNQ&#10;SwECLQAUAAYACAAAACEAhheqfpkCAAB3BQAADgAAAAAAAAAAAAAAAAAuAgAAZHJzL2Uyb0RvYy54&#10;bWxQSwECLQAUAAYACAAAACEAMLTEjdoAAAAFAQAADwAAAAAAAAAAAAAAAADzBAAAZHJzL2Rvd25y&#10;ZXYueG1sUEsFBgAAAAAEAAQA8wAAAPoFAAAAAA==&#10;" strokecolor="#bfbfbf" strokeweight="5pt">
                <v:stroke linestyle="thickThin"/>
                <v:shadow color="#868686"/>
              </v:line>
            </w:pict>
          </mc:Fallback>
        </mc:AlternateContent>
      </w:r>
    </w:p>
    <w:p w14:paraId="1C661DFE" w14:textId="77777777" w:rsidR="00431C34" w:rsidRPr="00DE3A0A" w:rsidRDefault="00431C34" w:rsidP="00431C34">
      <w:pPr>
        <w:jc w:val="both"/>
        <w:rPr>
          <w:sz w:val="16"/>
          <w:szCs w:val="16"/>
        </w:rPr>
      </w:pPr>
    </w:p>
    <w:p w14:paraId="14994C95" w14:textId="77777777" w:rsidR="00431C34" w:rsidRPr="008246DD" w:rsidRDefault="00431C34" w:rsidP="00431C34">
      <w:pPr>
        <w:jc w:val="both"/>
      </w:pPr>
      <w:r>
        <w:t>Climate studies using observational data require long time series in order to capture the interannual and decadal fluctuations associated with climate variability.  One of the premier long-term time series for study of the Atlantic Meridional Overturning Circulation (AMOC) phenomenon is the record of transport and water mass variability in the Florida Current/Gulf Stream and the Deep Western Boundary Current (DWBC) collected as part of the NOAA Western Boundary Time Series (WBTS) program.  This program began in 1982 by collecting daily estimates of the Florida Current transport via a submarine cable and via regular shipboard sections near 27°N in the Straits of Florida.  In 1984 the program expanded to begin monitoring the DWBC east of the Bahamas along 26.5°N.  Some of the technologies used in the intervening 25+ years have changed with time, but this program has produced a critical nearly-continuous time series of ocean transport that is used in validating nearly all ocean models used for study of climate variability. The important long records collected by this program have also proven invaluable for determining time scales of variability for phenomenon such as the AMOC – the bulk of which is carried in the Florida Current and DWBC at these latitudes.  The Florida Current is presently still monitored using a submarine cable and routine shipboard measurements, while the DWBC is monitored using a line of four pressure-equipped inverted echo sounders (PIES) and one current-and-pressure-equipped inverted echo sounder (CPIES) along with annual hydrographic cruises.  Furthermore, the WBTS project has served as the cornerstone of the international RAPID/MOCHA program to measure the basin-wide, full-water-column, transport of the AMOC at 26.5°N using a combination of cable, PIES/CPIES, tall subsurface moorings, and hydrographic sections.</w:t>
      </w:r>
      <w:r w:rsidRPr="008246DD">
        <w:t>.</w:t>
      </w:r>
    </w:p>
    <w:p w14:paraId="581BBBBB" w14:textId="77777777" w:rsidR="00431C34" w:rsidRDefault="00431C34" w:rsidP="00431C34">
      <w:r>
        <w:rPr>
          <w:noProof/>
        </w:rPr>
        <w:drawing>
          <wp:anchor distT="0" distB="508" distL="114300" distR="114300" simplePos="0" relativeHeight="252494336" behindDoc="0" locked="0" layoutInCell="1" allowOverlap="1" wp14:anchorId="2A054DF4" wp14:editId="288C400A">
            <wp:simplePos x="0" y="0"/>
            <wp:positionH relativeFrom="column">
              <wp:posOffset>1946940</wp:posOffset>
            </wp:positionH>
            <wp:positionV relativeFrom="paragraph">
              <wp:posOffset>5415280</wp:posOffset>
            </wp:positionV>
            <wp:extent cx="4014440" cy="3415121"/>
            <wp:effectExtent l="19050" t="0" r="5110" b="0"/>
            <wp:wrapNone/>
            <wp:docPr id="153" name="Picture 3" descr="instrument_location_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nstrument_location_map"/>
                    <pic:cNvPicPr>
                      <a:picLocks noChangeAspect="1" noChangeArrowheads="1"/>
                    </pic:cNvPicPr>
                  </pic:nvPicPr>
                  <pic:blipFill>
                    <a:blip r:embed="rId29" cstate="print"/>
                    <a:srcRect l="5406" t="3658" r="5405" b="4898"/>
                    <a:stretch>
                      <a:fillRect/>
                    </a:stretch>
                  </pic:blipFill>
                  <pic:spPr bwMode="auto">
                    <a:xfrm>
                      <a:off x="0" y="0"/>
                      <a:ext cx="4014440" cy="3415121"/>
                    </a:xfrm>
                    <a:prstGeom prst="rect">
                      <a:avLst/>
                    </a:prstGeom>
                    <a:noFill/>
                    <a:ln w="9525">
                      <a:noFill/>
                      <a:miter lim="800000"/>
                      <a:headEnd/>
                      <a:tailEnd/>
                    </a:ln>
                  </pic:spPr>
                </pic:pic>
              </a:graphicData>
            </a:graphic>
          </wp:anchor>
        </w:drawing>
      </w:r>
    </w:p>
    <w:p w14:paraId="3AFDD957" w14:textId="77777777" w:rsidR="00431C34" w:rsidRDefault="00431C34" w:rsidP="00431C34">
      <w:pPr>
        <w:rPr>
          <w:i/>
          <w:iCs/>
          <w:sz w:val="18"/>
          <w:szCs w:val="18"/>
        </w:rPr>
      </w:pPr>
      <w:r>
        <w:rPr>
          <w:b/>
          <w:bCs/>
          <w:noProof/>
          <w:color w:val="15355C"/>
          <w:sz w:val="32"/>
          <w:szCs w:val="32"/>
        </w:rPr>
        <w:drawing>
          <wp:anchor distT="0" distB="0" distL="114300" distR="114300" simplePos="0" relativeHeight="252498432" behindDoc="0" locked="0" layoutInCell="1" allowOverlap="1" wp14:anchorId="27819487" wp14:editId="312BD12A">
            <wp:simplePos x="0" y="0"/>
            <wp:positionH relativeFrom="column">
              <wp:posOffset>-48260</wp:posOffset>
            </wp:positionH>
            <wp:positionV relativeFrom="paragraph">
              <wp:posOffset>1905</wp:posOffset>
            </wp:positionV>
            <wp:extent cx="5989955" cy="2479675"/>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89955" cy="24796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7F7F7F"/>
          <w:sz w:val="32"/>
          <w:szCs w:val="32"/>
        </w:rPr>
        <w:drawing>
          <wp:anchor distT="0" distB="508" distL="114300" distR="114300" simplePos="0" relativeHeight="252497408" behindDoc="0" locked="0" layoutInCell="1" allowOverlap="1" wp14:anchorId="79041517" wp14:editId="2CAA1595">
            <wp:simplePos x="0" y="0"/>
            <wp:positionH relativeFrom="column">
              <wp:posOffset>1946940</wp:posOffset>
            </wp:positionH>
            <wp:positionV relativeFrom="paragraph">
              <wp:posOffset>5415280</wp:posOffset>
            </wp:positionV>
            <wp:extent cx="4014440" cy="3415121"/>
            <wp:effectExtent l="19050" t="0" r="5110" b="0"/>
            <wp:wrapNone/>
            <wp:docPr id="162" name="Picture 3" descr="instrument_location_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nstrument_location_map"/>
                    <pic:cNvPicPr>
                      <a:picLocks noChangeAspect="1" noChangeArrowheads="1"/>
                    </pic:cNvPicPr>
                  </pic:nvPicPr>
                  <pic:blipFill>
                    <a:blip r:embed="rId29" cstate="print"/>
                    <a:srcRect l="5406" t="3658" r="5405" b="4898"/>
                    <a:stretch>
                      <a:fillRect/>
                    </a:stretch>
                  </pic:blipFill>
                  <pic:spPr bwMode="auto">
                    <a:xfrm>
                      <a:off x="0" y="0"/>
                      <a:ext cx="4014440" cy="3415121"/>
                    </a:xfrm>
                    <a:prstGeom prst="rect">
                      <a:avLst/>
                    </a:prstGeom>
                    <a:noFill/>
                    <a:ln w="9525">
                      <a:noFill/>
                      <a:miter lim="800000"/>
                      <a:headEnd/>
                      <a:tailEnd/>
                    </a:ln>
                  </pic:spPr>
                </pic:pic>
              </a:graphicData>
            </a:graphic>
          </wp:anchor>
        </w:drawing>
      </w:r>
      <w:r>
        <w:rPr>
          <w:b/>
          <w:noProof/>
          <w:color w:val="7F7F7F"/>
          <w:sz w:val="32"/>
          <w:szCs w:val="32"/>
        </w:rPr>
        <w:drawing>
          <wp:anchor distT="0" distB="508" distL="114300" distR="114300" simplePos="0" relativeHeight="252496384" behindDoc="0" locked="0" layoutInCell="1" allowOverlap="1" wp14:anchorId="140AC348" wp14:editId="7BF265F0">
            <wp:simplePos x="0" y="0"/>
            <wp:positionH relativeFrom="column">
              <wp:posOffset>1946940</wp:posOffset>
            </wp:positionH>
            <wp:positionV relativeFrom="paragraph">
              <wp:posOffset>5415280</wp:posOffset>
            </wp:positionV>
            <wp:extent cx="4014440" cy="3415121"/>
            <wp:effectExtent l="19050" t="0" r="5110" b="0"/>
            <wp:wrapNone/>
            <wp:docPr id="163" name="Picture 3" descr="instrument_location_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nstrument_location_map"/>
                    <pic:cNvPicPr>
                      <a:picLocks noChangeAspect="1" noChangeArrowheads="1"/>
                    </pic:cNvPicPr>
                  </pic:nvPicPr>
                  <pic:blipFill>
                    <a:blip r:embed="rId29" cstate="print"/>
                    <a:srcRect l="5406" t="3658" r="5405" b="4898"/>
                    <a:stretch>
                      <a:fillRect/>
                    </a:stretch>
                  </pic:blipFill>
                  <pic:spPr bwMode="auto">
                    <a:xfrm>
                      <a:off x="0" y="0"/>
                      <a:ext cx="4014440" cy="3415121"/>
                    </a:xfrm>
                    <a:prstGeom prst="rect">
                      <a:avLst/>
                    </a:prstGeom>
                    <a:noFill/>
                    <a:ln w="9525">
                      <a:noFill/>
                      <a:miter lim="800000"/>
                      <a:headEnd/>
                      <a:tailEnd/>
                    </a:ln>
                  </pic:spPr>
                </pic:pic>
              </a:graphicData>
            </a:graphic>
          </wp:anchor>
        </w:drawing>
      </w:r>
      <w:r>
        <w:rPr>
          <w:b/>
          <w:noProof/>
          <w:color w:val="7F7F7F"/>
          <w:sz w:val="32"/>
          <w:szCs w:val="32"/>
        </w:rPr>
        <w:drawing>
          <wp:anchor distT="0" distB="508" distL="114300" distR="114300" simplePos="0" relativeHeight="252495360" behindDoc="0" locked="0" layoutInCell="1" allowOverlap="1" wp14:anchorId="1D3D9EA7" wp14:editId="5FFC26E3">
            <wp:simplePos x="0" y="0"/>
            <wp:positionH relativeFrom="column">
              <wp:posOffset>1946940</wp:posOffset>
            </wp:positionH>
            <wp:positionV relativeFrom="paragraph">
              <wp:posOffset>5415280</wp:posOffset>
            </wp:positionV>
            <wp:extent cx="4014440" cy="3415121"/>
            <wp:effectExtent l="19050" t="0" r="5110" b="0"/>
            <wp:wrapNone/>
            <wp:docPr id="164" name="Picture 3" descr="instrument_location_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nstrument_location_map"/>
                    <pic:cNvPicPr>
                      <a:picLocks noChangeAspect="1" noChangeArrowheads="1"/>
                    </pic:cNvPicPr>
                  </pic:nvPicPr>
                  <pic:blipFill>
                    <a:blip r:embed="rId29" cstate="print"/>
                    <a:srcRect l="5406" t="3658" r="5405" b="4898"/>
                    <a:stretch>
                      <a:fillRect/>
                    </a:stretch>
                  </pic:blipFill>
                  <pic:spPr bwMode="auto">
                    <a:xfrm>
                      <a:off x="0" y="0"/>
                      <a:ext cx="4014440" cy="3415121"/>
                    </a:xfrm>
                    <a:prstGeom prst="rect">
                      <a:avLst/>
                    </a:prstGeom>
                    <a:noFill/>
                    <a:ln w="9525">
                      <a:noFill/>
                      <a:miter lim="800000"/>
                      <a:headEnd/>
                      <a:tailEnd/>
                    </a:ln>
                  </pic:spPr>
                </pic:pic>
              </a:graphicData>
            </a:graphic>
          </wp:anchor>
        </w:drawing>
      </w:r>
    </w:p>
    <w:p w14:paraId="3787A15E" w14:textId="77777777" w:rsidR="00431C34" w:rsidRDefault="00431C34" w:rsidP="00431C34">
      <w:pPr>
        <w:rPr>
          <w:i/>
          <w:iCs/>
          <w:sz w:val="18"/>
          <w:szCs w:val="18"/>
        </w:rPr>
      </w:pPr>
    </w:p>
    <w:p w14:paraId="694666EB" w14:textId="77777777" w:rsidR="00431C34" w:rsidRDefault="00431C34" w:rsidP="00431C34">
      <w:pPr>
        <w:rPr>
          <w:b/>
          <w:color w:val="17365D" w:themeColor="text2" w:themeShade="BF"/>
          <w:sz w:val="32"/>
          <w:szCs w:val="32"/>
        </w:rPr>
      </w:pPr>
      <w:r>
        <w:rPr>
          <w:i/>
          <w:iCs/>
          <w:sz w:val="18"/>
          <w:szCs w:val="18"/>
        </w:rPr>
        <w:t xml:space="preserve">                 Summary locations of continuous time series components of the Western Boundary Time Series program</w:t>
      </w:r>
    </w:p>
    <w:p w14:paraId="4CE7220F" w14:textId="77777777" w:rsidR="00431C34" w:rsidRDefault="00431C34">
      <w:pPr>
        <w:rPr>
          <w:rFonts w:ascii="Times" w:hAnsi="Times"/>
          <w:color w:val="00B050"/>
          <w:sz w:val="32"/>
          <w:szCs w:val="32"/>
        </w:rPr>
      </w:pPr>
    </w:p>
    <w:p w14:paraId="5A126760" w14:textId="77777777" w:rsidR="00431C34" w:rsidRDefault="00431C34" w:rsidP="00697931">
      <w:pPr>
        <w:rPr>
          <w:b/>
          <w:color w:val="17365D" w:themeColor="text2" w:themeShade="BF"/>
          <w:sz w:val="32"/>
          <w:szCs w:val="32"/>
        </w:rPr>
      </w:pPr>
    </w:p>
    <w:p w14:paraId="0F14A41F" w14:textId="77777777" w:rsidR="00431C34" w:rsidRDefault="00431C34" w:rsidP="00697931">
      <w:pPr>
        <w:rPr>
          <w:b/>
          <w:color w:val="17365D" w:themeColor="text2" w:themeShade="BF"/>
          <w:sz w:val="32"/>
          <w:szCs w:val="32"/>
        </w:rPr>
      </w:pPr>
    </w:p>
    <w:p w14:paraId="25E8EF5D" w14:textId="77777777" w:rsidR="00697931" w:rsidRPr="008F2357" w:rsidRDefault="00697931" w:rsidP="00697931">
      <w:pPr>
        <w:rPr>
          <w:b/>
          <w:color w:val="1F497D" w:themeColor="text2"/>
          <w:sz w:val="32"/>
          <w:szCs w:val="32"/>
        </w:rPr>
      </w:pPr>
      <w:r w:rsidRPr="008F2357">
        <w:rPr>
          <w:b/>
          <w:color w:val="17365D" w:themeColor="text2" w:themeShade="BF"/>
          <w:sz w:val="32"/>
          <w:szCs w:val="32"/>
        </w:rPr>
        <w:lastRenderedPageBreak/>
        <w:t>CLIVAR Repeat Hydrography/CO</w:t>
      </w:r>
      <w:r w:rsidRPr="008F2357">
        <w:rPr>
          <w:b/>
          <w:color w:val="17365D" w:themeColor="text2" w:themeShade="BF"/>
          <w:sz w:val="32"/>
          <w:szCs w:val="32"/>
          <w:vertAlign w:val="subscript"/>
        </w:rPr>
        <w:t>2</w:t>
      </w:r>
      <w:r w:rsidRPr="008F2357">
        <w:rPr>
          <w:b/>
          <w:color w:val="17365D" w:themeColor="text2" w:themeShade="BF"/>
          <w:sz w:val="32"/>
          <w:szCs w:val="32"/>
        </w:rPr>
        <w:t xml:space="preserve"> Inventories</w:t>
      </w:r>
    </w:p>
    <w:p w14:paraId="74337BCD" w14:textId="77777777" w:rsidR="00697931" w:rsidRPr="001C1727" w:rsidRDefault="00697931" w:rsidP="00697931">
      <w:pPr>
        <w:spacing w:line="100" w:lineRule="atLeast"/>
        <w:rPr>
          <w:color w:val="0070C0"/>
        </w:rPr>
      </w:pPr>
      <w:r w:rsidRPr="001C1727">
        <w:rPr>
          <w:color w:val="0070C0"/>
        </w:rPr>
        <w:t xml:space="preserve">Molly Baringer </w:t>
      </w:r>
    </w:p>
    <w:p w14:paraId="76217070" w14:textId="77777777" w:rsidR="00697931" w:rsidRDefault="00697931" w:rsidP="00697931">
      <w:pPr>
        <w:jc w:val="both"/>
      </w:pPr>
      <w:r>
        <w:rPr>
          <w:noProof/>
        </w:rPr>
        <mc:AlternateContent>
          <mc:Choice Requires="wps">
            <w:drawing>
              <wp:anchor distT="0" distB="0" distL="114300" distR="114300" simplePos="0" relativeHeight="252361216" behindDoc="0" locked="0" layoutInCell="1" allowOverlap="1" wp14:anchorId="676CB179" wp14:editId="4FE15515">
                <wp:simplePos x="0" y="0"/>
                <wp:positionH relativeFrom="column">
                  <wp:posOffset>-10160</wp:posOffset>
                </wp:positionH>
                <wp:positionV relativeFrom="paragraph">
                  <wp:posOffset>121285</wp:posOffset>
                </wp:positionV>
                <wp:extent cx="5922010" cy="0"/>
                <wp:effectExtent l="37465" t="34925" r="31750" b="31750"/>
                <wp:wrapNone/>
                <wp:docPr id="172" name="Lin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2" o:spid="_x0000_s1026" style="position:absolute;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pt,9.55pt" to="465.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5vomQIAAHcFAAAOAAAAZHJzL2Uyb0RvYy54bWysVE2PmzAQvVfqf7B8Z4GEfCxastrw0cu2&#10;XWm36tnBJlgFG9lOSFT1v3fsAN1sL1W1IFke2/P8Zt6M7+5PbYOOTGkuRYLDmwAjJkpJudgn+NtL&#10;4a0x0oYIShopWILPTOP7zccPd30Xs5msZUOZQgAidNx3Ca6N6WLf12XNWqJvZMcEbFZStcSAqfY+&#10;VaQH9LbxZ0Gw9HupaKdkybSG1eyyiTcOv6pYab5WlWYGNQkGbsaNyo07O/qbOxLvFelqXg40yH+w&#10;aAkXcOkElRFD0EHxv6BaXiqpZWVuStn6sqp4yVwMEE0YvInmuSYdc7FAcnQ3pUm/H2z55fikEKeg&#10;3WqGkSAtiPTIBUMLsCE7fadjOJSKJ2XjK0/iuXuU5Q+NhExrIvbMsXw5d+AYWg//ysUauoM7dv1n&#10;SeEMORjpUnWqVGshIQno5BQ5T4qwk0ElLC5uZzYvGJXjnk/i0bFT2nxiskV2kuAGWDtgcnzUxhIh&#10;8XjE3iNkwZvGCd4I1Cd4OV8EFrrtIHwDBfDjpR5k1LLh1B63jlrtd2mj0JFAEW0L+7s4Yef1MSUP&#10;gjr4mhGaD3NDeHOZA51GWDzm6vLCEayTgalbh6Bdzfy8DW7zdb6OvGi2zL0oyDLvoUgjb1mEq0U2&#10;z9I0C3/ZWMMorjmlTFiuY/2G0b/Vx9BJl8qbKnhKk3+N7vIJZK+ZPhSLYBXN195qtZh70TwPvO26&#10;SL2HNFwuV/k23eZvmOYuev0+ZKdUWlbyYJh6rmmPKLcFMYfqCTEY0O+zVWA/jEizh4eqNAojJc13&#10;bmpXv7byLMaV1uul/QetJ/RLIkYNrTWpMMT2J1Wg+aivawvbCZee2kl6flJju0B3O6fhJbLPx2sb&#10;5q/fy81vAAAA//8DAFBLAwQUAAYACAAAACEASVRNFt0AAAAIAQAADwAAAGRycy9kb3ducmV2Lnht&#10;bEyPQUvDQBCF70L/wzKCt3azFksbsymlqIigYCuet9kxCWZn091tE/+9Ix70OO893nyvWI+uE2cM&#10;sfWkQc0yEEiVty3VGt7299MliJgMWdN5Qg1fGGFdTi4Kk1s/0Cued6kWXEIxNxqalPpcylg16Eyc&#10;+R6JvQ8fnEl8hlraYAYud528zrKFdKYl/tCYHrcNVp+7k9NQPz3Lm+PwEoa7o3+cp3H78K5ara8u&#10;x80tiIRj+gvDDz6jQ8lMB38iG0WnYaoWnGR9pUCwv5or3nb4FWRZyP8Dym8AAAD//wMAUEsBAi0A&#10;FAAGAAgAAAAhALaDOJL+AAAA4QEAABMAAAAAAAAAAAAAAAAAAAAAAFtDb250ZW50X1R5cGVzXS54&#10;bWxQSwECLQAUAAYACAAAACEAOP0h/9YAAACUAQAACwAAAAAAAAAAAAAAAAAvAQAAX3JlbHMvLnJl&#10;bHNQSwECLQAUAAYACAAAACEAmxeb6JkCAAB3BQAADgAAAAAAAAAAAAAAAAAuAgAAZHJzL2Uyb0Rv&#10;Yy54bWxQSwECLQAUAAYACAAAACEASVRNFt0AAAAIAQAADwAAAAAAAAAAAAAAAADzBAAAZHJzL2Rv&#10;d25yZXYueG1sUEsFBgAAAAAEAAQA8wAAAP0FAAAAAA==&#10;" strokecolor="#bfbfbf" strokeweight="5pt">
                <v:stroke linestyle="thickThin"/>
                <v:shadow color="#868686"/>
              </v:line>
            </w:pict>
          </mc:Fallback>
        </mc:AlternateContent>
      </w:r>
    </w:p>
    <w:p w14:paraId="7BE37A63" w14:textId="77777777" w:rsidR="00697931" w:rsidRPr="00DA4F36" w:rsidRDefault="00697931" w:rsidP="00697931">
      <w:pPr>
        <w:jc w:val="both"/>
        <w:rPr>
          <w:sz w:val="12"/>
          <w:szCs w:val="12"/>
        </w:rPr>
      </w:pPr>
    </w:p>
    <w:p w14:paraId="60DB11FD" w14:textId="77777777" w:rsidR="00DB3AF0" w:rsidRPr="00DB3AF0" w:rsidRDefault="00DB3AF0" w:rsidP="00DB3AF0">
      <w:pPr>
        <w:pStyle w:val="Default"/>
        <w:jc w:val="both"/>
      </w:pPr>
      <w:r w:rsidRPr="00DB3AF0">
        <w:t xml:space="preserve">Together with Drs. Rick Wanninkhof and Jia-Zhong Zhang of the Ocean Chemistry Division, this program aims to reoccupy selected trans-basin sections previously occupied over the last 50 years to document changes in heat, fresh water, carbon, nutrients, oxygen, and trace gases in the ocean.  Sections, selected based on their historical record and geographic importance for capturing ocean circulation features, are occupied by NOAA and NSF investigators with the aim of approximately decadal repeats along each line.  Despite numerous technological advances over the last several decades, ship-based hydrography remains the only method for obtaining high-quality, high spatial and vertical resolution measurements of a suite of physical, chemical, and biological parameters over the full water column.   </w:t>
      </w:r>
    </w:p>
    <w:p w14:paraId="4F4DF1A6" w14:textId="77777777" w:rsidR="00DB3AF0" w:rsidRPr="00DB3AF0" w:rsidRDefault="00DB3AF0" w:rsidP="00DB3AF0">
      <w:pPr>
        <w:pStyle w:val="Default"/>
        <w:jc w:val="both"/>
      </w:pPr>
      <w:r w:rsidRPr="00DB3AF0">
        <w:t xml:space="preserve"> </w:t>
      </w:r>
    </w:p>
    <w:p w14:paraId="7C3C45DE" w14:textId="77777777" w:rsidR="00DB3AF0" w:rsidRPr="00DB3AF0" w:rsidRDefault="00DB3AF0" w:rsidP="00DB3AF0">
      <w:pPr>
        <w:pStyle w:val="Default"/>
        <w:jc w:val="both"/>
      </w:pPr>
      <w:r w:rsidRPr="00DB3AF0">
        <w:t xml:space="preserve">Ship-based hydrography is essential for documenting ocean changes throughout the water column, especially for the deep ocean below 2 km (52% of global ocean volume).  Hydrographic measurements are needed to: </w:t>
      </w:r>
    </w:p>
    <w:p w14:paraId="2F514A50" w14:textId="77777777" w:rsidR="00DB3AF0" w:rsidRPr="00DB3AF0" w:rsidRDefault="00DB3AF0" w:rsidP="00DB3AF0">
      <w:pPr>
        <w:pStyle w:val="Default"/>
        <w:ind w:left="720"/>
        <w:jc w:val="both"/>
      </w:pPr>
      <w:r w:rsidRPr="00DB3AF0">
        <w:t>•</w:t>
      </w:r>
      <w:r w:rsidRPr="00DB3AF0">
        <w:rPr>
          <w:rFonts w:ascii="Arial" w:hAnsi="Arial" w:cs="Arial"/>
        </w:rPr>
        <w:t xml:space="preserve"> </w:t>
      </w:r>
      <w:r w:rsidRPr="00DB3AF0">
        <w:t xml:space="preserve">reduce uncertainties in global fresh water, heat, property and sea-level budgets, </w:t>
      </w:r>
    </w:p>
    <w:p w14:paraId="5C9CB1DB" w14:textId="77777777" w:rsidR="00DB3AF0" w:rsidRPr="00DB3AF0" w:rsidRDefault="00DB3AF0" w:rsidP="00DB3AF0">
      <w:pPr>
        <w:pStyle w:val="Default"/>
        <w:ind w:left="720"/>
        <w:jc w:val="both"/>
      </w:pPr>
      <w:r w:rsidRPr="00DB3AF0">
        <w:t>•</w:t>
      </w:r>
      <w:r w:rsidRPr="00DB3AF0">
        <w:rPr>
          <w:rFonts w:ascii="Arial" w:hAnsi="Arial" w:cs="Arial"/>
        </w:rPr>
        <w:t xml:space="preserve"> </w:t>
      </w:r>
      <w:r w:rsidRPr="00DB3AF0">
        <w:t xml:space="preserve">determine the distributions and controls of natural and anthropogenic carbon (both organic and inorganic), </w:t>
      </w:r>
    </w:p>
    <w:p w14:paraId="026013C0" w14:textId="77777777" w:rsidR="00DB3AF0" w:rsidRPr="00DB3AF0" w:rsidRDefault="00DB3AF0" w:rsidP="00DB3AF0">
      <w:pPr>
        <w:pStyle w:val="Default"/>
        <w:ind w:left="720"/>
        <w:jc w:val="both"/>
      </w:pPr>
      <w:r w:rsidRPr="00DB3AF0">
        <w:t>•</w:t>
      </w:r>
      <w:r w:rsidRPr="00DB3AF0">
        <w:rPr>
          <w:rFonts w:ascii="Arial" w:hAnsi="Arial" w:cs="Arial"/>
        </w:rPr>
        <w:t xml:space="preserve"> </w:t>
      </w:r>
      <w:r w:rsidRPr="00DB3AF0">
        <w:t xml:space="preserve">determine ocean ventilation and circulation pathways and rates using chemical tracers, </w:t>
      </w:r>
    </w:p>
    <w:p w14:paraId="3AE26386" w14:textId="77777777" w:rsidR="00DB3AF0" w:rsidRPr="00DB3AF0" w:rsidRDefault="00DB3AF0" w:rsidP="00DB3AF0">
      <w:pPr>
        <w:pStyle w:val="Default"/>
        <w:ind w:left="720"/>
        <w:jc w:val="both"/>
      </w:pPr>
      <w:r w:rsidRPr="00DB3AF0">
        <w:t>•</w:t>
      </w:r>
      <w:r w:rsidRPr="00DB3AF0">
        <w:rPr>
          <w:rFonts w:ascii="Arial" w:hAnsi="Arial" w:cs="Arial"/>
        </w:rPr>
        <w:t xml:space="preserve"> </w:t>
      </w:r>
      <w:r w:rsidRPr="00DB3AF0">
        <w:t xml:space="preserve">determine the variability and controls in water mass properties and ventilation, </w:t>
      </w:r>
    </w:p>
    <w:p w14:paraId="1A10DD0F" w14:textId="77777777" w:rsidR="00DB3AF0" w:rsidRPr="00DB3AF0" w:rsidRDefault="00DB3AF0" w:rsidP="00DB3AF0">
      <w:pPr>
        <w:pStyle w:val="Default"/>
        <w:ind w:left="720"/>
        <w:jc w:val="both"/>
      </w:pPr>
      <w:r w:rsidRPr="00DB3AF0">
        <w:t>•</w:t>
      </w:r>
      <w:r w:rsidRPr="00DB3AF0">
        <w:rPr>
          <w:rFonts w:ascii="Arial" w:hAnsi="Arial" w:cs="Arial"/>
        </w:rPr>
        <w:t xml:space="preserve"> </w:t>
      </w:r>
      <w:r w:rsidRPr="00DB3AF0">
        <w:t xml:space="preserve">determine the significance of a wide range of biogeochemically and ecologically important properties in the ocean interior, and </w:t>
      </w:r>
    </w:p>
    <w:p w14:paraId="13FD369C" w14:textId="77777777" w:rsidR="00DB3AF0" w:rsidRPr="00DB3AF0" w:rsidRDefault="00DB3AF0" w:rsidP="00DB3AF0">
      <w:pPr>
        <w:pStyle w:val="Default"/>
        <w:ind w:left="720"/>
        <w:jc w:val="both"/>
      </w:pPr>
      <w:r w:rsidRPr="00DB3AF0">
        <w:t>•</w:t>
      </w:r>
      <w:r w:rsidRPr="00DB3AF0">
        <w:rPr>
          <w:rFonts w:ascii="Arial" w:hAnsi="Arial" w:cs="Arial"/>
        </w:rPr>
        <w:t xml:space="preserve"> </w:t>
      </w:r>
      <w:r w:rsidRPr="00DB3AF0">
        <w:t xml:space="preserve">maintain the historical database of full water column observations necessary for the study of long-timescale changes (figure). </w:t>
      </w:r>
    </w:p>
    <w:p w14:paraId="7424ADF3" w14:textId="77777777" w:rsidR="00DB3AF0" w:rsidRDefault="00DB3AF0" w:rsidP="00DB3AF0">
      <w:pPr>
        <w:pStyle w:val="Default"/>
        <w:ind w:left="720"/>
        <w:jc w:val="both"/>
        <w:rPr>
          <w:sz w:val="23"/>
          <w:szCs w:val="23"/>
        </w:rPr>
      </w:pPr>
      <w:r>
        <w:rPr>
          <w:noProof/>
        </w:rPr>
        <w:drawing>
          <wp:anchor distT="0" distB="0" distL="114300" distR="114300" simplePos="0" relativeHeight="252483072" behindDoc="0" locked="0" layoutInCell="1" allowOverlap="1" wp14:anchorId="1289F693" wp14:editId="51C5271D">
            <wp:simplePos x="0" y="0"/>
            <wp:positionH relativeFrom="column">
              <wp:posOffset>-114300</wp:posOffset>
            </wp:positionH>
            <wp:positionV relativeFrom="paragraph">
              <wp:posOffset>86360</wp:posOffset>
            </wp:positionV>
            <wp:extent cx="4612640" cy="18288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12640" cy="1828800"/>
                    </a:xfrm>
                    <a:prstGeom prst="rect">
                      <a:avLst/>
                    </a:prstGeom>
                    <a:noFill/>
                  </pic:spPr>
                </pic:pic>
              </a:graphicData>
            </a:graphic>
            <wp14:sizeRelH relativeFrom="page">
              <wp14:pctWidth>0</wp14:pctWidth>
            </wp14:sizeRelH>
            <wp14:sizeRelV relativeFrom="page">
              <wp14:pctHeight>0</wp14:pctHeight>
            </wp14:sizeRelV>
          </wp:anchor>
        </w:drawing>
      </w:r>
    </w:p>
    <w:p w14:paraId="3E3234B8" w14:textId="77777777" w:rsidR="00DB3AF0" w:rsidRDefault="00DB3AF0" w:rsidP="00DB3AF0">
      <w:pPr>
        <w:rPr>
          <w:sz w:val="20"/>
          <w:szCs w:val="20"/>
        </w:rPr>
      </w:pPr>
      <w:r>
        <w:rPr>
          <w:noProof/>
        </w:rPr>
        <w:drawing>
          <wp:anchor distT="0" distB="0" distL="114300" distR="114300" simplePos="0" relativeHeight="252484096" behindDoc="0" locked="0" layoutInCell="1" allowOverlap="1" wp14:anchorId="137A68D7" wp14:editId="5A14C9C2">
            <wp:simplePos x="0" y="0"/>
            <wp:positionH relativeFrom="column">
              <wp:posOffset>-4737100</wp:posOffset>
            </wp:positionH>
            <wp:positionV relativeFrom="paragraph">
              <wp:posOffset>1861820</wp:posOffset>
            </wp:positionV>
            <wp:extent cx="4612640" cy="18288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12640" cy="1828800"/>
                    </a:xfrm>
                    <a:prstGeom prst="rect">
                      <a:avLst/>
                    </a:prstGeom>
                    <a:noFill/>
                  </pic:spPr>
                </pic:pic>
              </a:graphicData>
            </a:graphic>
            <wp14:sizeRelH relativeFrom="page">
              <wp14:pctWidth>0</wp14:pctWidth>
            </wp14:sizeRelH>
            <wp14:sizeRelV relativeFrom="page">
              <wp14:pctHeight>0</wp14:pctHeight>
            </wp14:sizeRelV>
          </wp:anchor>
        </w:drawing>
      </w:r>
    </w:p>
    <w:p w14:paraId="271D50FC" w14:textId="77777777" w:rsidR="00DB3AF0" w:rsidRDefault="00DB3AF0" w:rsidP="00DB3AF0">
      <w:pPr>
        <w:rPr>
          <w:sz w:val="20"/>
          <w:szCs w:val="20"/>
        </w:rPr>
      </w:pPr>
    </w:p>
    <w:p w14:paraId="2AB89ABB" w14:textId="77777777" w:rsidR="00DB3AF0" w:rsidRDefault="00DB3AF0" w:rsidP="00DB3AF0">
      <w:pPr>
        <w:rPr>
          <w:sz w:val="20"/>
          <w:szCs w:val="20"/>
        </w:rPr>
      </w:pPr>
    </w:p>
    <w:p w14:paraId="0714C0D8" w14:textId="77777777" w:rsidR="00DB3AF0" w:rsidRDefault="00DB3AF0" w:rsidP="00DB3AF0">
      <w:pPr>
        <w:rPr>
          <w:sz w:val="20"/>
          <w:szCs w:val="20"/>
        </w:rPr>
      </w:pPr>
    </w:p>
    <w:p w14:paraId="4236C7D4" w14:textId="77777777" w:rsidR="00DB3AF0" w:rsidRDefault="00DB3AF0" w:rsidP="00DB3AF0">
      <w:pPr>
        <w:rPr>
          <w:sz w:val="20"/>
          <w:szCs w:val="20"/>
        </w:rPr>
      </w:pPr>
    </w:p>
    <w:p w14:paraId="4A9CF40B" w14:textId="77777777" w:rsidR="00DB3AF0" w:rsidRDefault="00DB3AF0" w:rsidP="00DB3AF0">
      <w:pPr>
        <w:rPr>
          <w:sz w:val="20"/>
          <w:szCs w:val="20"/>
        </w:rPr>
      </w:pPr>
    </w:p>
    <w:p w14:paraId="024B36A5" w14:textId="77777777" w:rsidR="00DB3AF0" w:rsidRDefault="00DB3AF0" w:rsidP="00DB3AF0">
      <w:pPr>
        <w:rPr>
          <w:sz w:val="20"/>
          <w:szCs w:val="20"/>
        </w:rPr>
      </w:pPr>
    </w:p>
    <w:p w14:paraId="1A7C19F5" w14:textId="77777777" w:rsidR="00DB3AF0" w:rsidRDefault="00DB3AF0" w:rsidP="00DB3AF0">
      <w:pPr>
        <w:rPr>
          <w:sz w:val="20"/>
          <w:szCs w:val="20"/>
        </w:rPr>
      </w:pPr>
    </w:p>
    <w:p w14:paraId="25FC8075" w14:textId="77777777" w:rsidR="00DB3AF0" w:rsidRDefault="00DB3AF0" w:rsidP="00DB3AF0">
      <w:pPr>
        <w:rPr>
          <w:i/>
          <w:sz w:val="18"/>
          <w:szCs w:val="20"/>
        </w:rPr>
      </w:pPr>
    </w:p>
    <w:p w14:paraId="62D8D8AD" w14:textId="77777777" w:rsidR="00DB3AF0" w:rsidRDefault="00DB3AF0" w:rsidP="00DB3AF0">
      <w:pPr>
        <w:rPr>
          <w:i/>
          <w:sz w:val="18"/>
          <w:szCs w:val="20"/>
        </w:rPr>
      </w:pPr>
    </w:p>
    <w:p w14:paraId="33FD4C53" w14:textId="77777777" w:rsidR="00DB3AF0" w:rsidRDefault="00DB3AF0" w:rsidP="00DB3AF0">
      <w:pPr>
        <w:rPr>
          <w:i/>
          <w:sz w:val="18"/>
          <w:szCs w:val="20"/>
        </w:rPr>
      </w:pPr>
    </w:p>
    <w:p w14:paraId="1765E013" w14:textId="77777777" w:rsidR="00DB3AF0" w:rsidRDefault="00DB3AF0" w:rsidP="00DB3AF0">
      <w:pPr>
        <w:rPr>
          <w:i/>
          <w:sz w:val="18"/>
          <w:szCs w:val="20"/>
        </w:rPr>
      </w:pPr>
    </w:p>
    <w:p w14:paraId="3A51FD2A" w14:textId="77777777" w:rsidR="00DB3AF0" w:rsidRPr="00DB3AF0" w:rsidRDefault="00DB3AF0" w:rsidP="004435DF">
      <w:pPr>
        <w:jc w:val="both"/>
        <w:rPr>
          <w:i/>
          <w:sz w:val="18"/>
          <w:szCs w:val="20"/>
          <w:lang w:val="en-GB"/>
        </w:rPr>
      </w:pPr>
      <w:proofErr w:type="gramStart"/>
      <w:r w:rsidRPr="00DB3AF0">
        <w:rPr>
          <w:i/>
          <w:sz w:val="18"/>
          <w:szCs w:val="20"/>
        </w:rPr>
        <w:t>Contour plots of O</w:t>
      </w:r>
      <w:r w:rsidRPr="00DB3AF0">
        <w:rPr>
          <w:i/>
          <w:sz w:val="18"/>
          <w:szCs w:val="20"/>
          <w:vertAlign w:val="subscript"/>
        </w:rPr>
        <w:t xml:space="preserve">2 </w:t>
      </w:r>
      <w:r w:rsidRPr="00DB3AF0">
        <w:rPr>
          <w:i/>
          <w:sz w:val="18"/>
          <w:szCs w:val="20"/>
        </w:rPr>
        <w:t>(top); Dissolved Inorganic Carbon (DIC) in the Florida Straits along 27N.</w:t>
      </w:r>
      <w:proofErr w:type="gramEnd"/>
      <w:r w:rsidRPr="00DB3AF0">
        <w:rPr>
          <w:i/>
          <w:sz w:val="18"/>
          <w:szCs w:val="20"/>
        </w:rPr>
        <w:t xml:space="preserve">  These are the types of measurements obtained in the Clivar/Go-Ship program that help to provide estimates of the amount of carbon and oxygen that are transported in the ocean.  Note the ‘uplift’ of low oxygen and high DIC towards the east coast of Florida.</w:t>
      </w:r>
    </w:p>
    <w:p w14:paraId="7669F9F0" w14:textId="77777777" w:rsidR="00225E93" w:rsidRPr="008F2357" w:rsidRDefault="00225E93" w:rsidP="00820701">
      <w:pPr>
        <w:pStyle w:val="Caption"/>
        <w:rPr>
          <w:rFonts w:ascii="Times" w:hAnsi="Times"/>
          <w:color w:val="17365D" w:themeColor="text2" w:themeShade="BF"/>
          <w:sz w:val="32"/>
          <w:szCs w:val="32"/>
        </w:rPr>
      </w:pPr>
      <w:r w:rsidRPr="008F2357">
        <w:rPr>
          <w:rFonts w:ascii="Times" w:hAnsi="Times"/>
          <w:color w:val="17365D" w:themeColor="text2" w:themeShade="BF"/>
          <w:sz w:val="32"/>
          <w:szCs w:val="32"/>
        </w:rPr>
        <w:lastRenderedPageBreak/>
        <w:t xml:space="preserve">The </w:t>
      </w:r>
      <w:r w:rsidR="002737DA" w:rsidRPr="008F2357">
        <w:rPr>
          <w:rFonts w:ascii="Times" w:hAnsi="Times"/>
          <w:color w:val="17365D" w:themeColor="text2" w:themeShade="BF"/>
          <w:sz w:val="32"/>
          <w:szCs w:val="32"/>
        </w:rPr>
        <w:t>XBT Network</w:t>
      </w:r>
      <w:r w:rsidRPr="008F2357">
        <w:rPr>
          <w:rFonts w:ascii="Times" w:hAnsi="Times"/>
          <w:color w:val="17365D" w:themeColor="text2" w:themeShade="BF"/>
          <w:sz w:val="32"/>
          <w:szCs w:val="32"/>
        </w:rPr>
        <w:t xml:space="preserve"> </w:t>
      </w:r>
    </w:p>
    <w:p w14:paraId="5AA6698B" w14:textId="77777777" w:rsidR="005A6D0E" w:rsidRPr="001C1727" w:rsidRDefault="007165E3" w:rsidP="006220CB">
      <w:pPr>
        <w:rPr>
          <w:color w:val="0070C0"/>
        </w:rPr>
      </w:pPr>
      <w:r w:rsidRPr="001C1727">
        <w:rPr>
          <w:color w:val="0070C0"/>
        </w:rPr>
        <w:t>G</w:t>
      </w:r>
      <w:r w:rsidR="00462D16" w:rsidRPr="001C1727">
        <w:rPr>
          <w:color w:val="0070C0"/>
        </w:rPr>
        <w:t>ustavo</w:t>
      </w:r>
      <w:r w:rsidRPr="001C1727">
        <w:rPr>
          <w:color w:val="0070C0"/>
        </w:rPr>
        <w:t xml:space="preserve"> Goni, </w:t>
      </w:r>
      <w:r w:rsidR="00CE6959" w:rsidRPr="001C1727">
        <w:rPr>
          <w:color w:val="0070C0"/>
        </w:rPr>
        <w:t xml:space="preserve">Shenfu Dong and </w:t>
      </w:r>
      <w:r w:rsidRPr="001C1727">
        <w:rPr>
          <w:color w:val="0070C0"/>
        </w:rPr>
        <w:t>M</w:t>
      </w:r>
      <w:r w:rsidR="00462D16" w:rsidRPr="001C1727">
        <w:rPr>
          <w:color w:val="0070C0"/>
        </w:rPr>
        <w:t>olly</w:t>
      </w:r>
      <w:r w:rsidRPr="001C1727">
        <w:rPr>
          <w:color w:val="0070C0"/>
        </w:rPr>
        <w:t xml:space="preserve"> Baringer</w:t>
      </w:r>
    </w:p>
    <w:p w14:paraId="3D2BCEFD" w14:textId="77777777" w:rsidR="00462D16" w:rsidRPr="00576845" w:rsidRDefault="00DD0D93" w:rsidP="0039786F">
      <w:pPr>
        <w:jc w:val="both"/>
        <w:rPr>
          <w:i/>
          <w:sz w:val="16"/>
          <w:szCs w:val="16"/>
        </w:rPr>
      </w:pPr>
      <w:r>
        <w:rPr>
          <w:noProof/>
          <w:sz w:val="12"/>
          <w:szCs w:val="12"/>
        </w:rPr>
        <mc:AlternateContent>
          <mc:Choice Requires="wps">
            <w:drawing>
              <wp:anchor distT="0" distB="0" distL="114300" distR="114300" simplePos="0" relativeHeight="251682304" behindDoc="0" locked="0" layoutInCell="1" allowOverlap="1" wp14:anchorId="6A8D0685" wp14:editId="3F3FFD80">
                <wp:simplePos x="0" y="0"/>
                <wp:positionH relativeFrom="column">
                  <wp:posOffset>23751</wp:posOffset>
                </wp:positionH>
                <wp:positionV relativeFrom="paragraph">
                  <wp:posOffset>54198</wp:posOffset>
                </wp:positionV>
                <wp:extent cx="5925787" cy="0"/>
                <wp:effectExtent l="0" t="19050" r="18415" b="38100"/>
                <wp:wrapNone/>
                <wp:docPr id="180" name="Line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5787"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08" o:spid="_x0000_s1026"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4.25pt" to="468.4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3qbmgIAAHcFAAAOAAAAZHJzL2Uyb0RvYy54bWysVFFv2yAQfp+0/4B4d20nTuxaTarGcfbS&#10;bZXaac8EcIxmgwUkTjTtv+8gjtd0L9NUW0IccB/f3XfH3f2xbdCBayOUXOD4JsKIS6qYkLsF/vay&#10;CTKMjCWSkUZJvsAnbvD98uOHu77L+UTVqmFcIwCRJu+7Ba6t7fIwNLTmLTE3quMSNiulW2LB1LuQ&#10;adIDetuEkyiah73SrNOKcmNgdX3exEuPX1Wc2q9VZbhFzQIDN+tH7cetG8PlHcl3mnS1oAMN8h8s&#10;WiIkXDpCrYklaK/FX1CtoFoZVdkbqtpQVZWg3McA0cTRm2iea9JxHwskx3Rjmsz7wdIvhyeNBAPt&#10;MsiPJC2I9CgkR7Moc9npO5PDoUI+aRcfPcrn7lHRHwZJVdRE7rhn+XLqwDF2HuGVizNMB3ds+8+K&#10;wRmyt8qn6ljp1kFCEtDRK3IaFeFHiygszm4nszRLMaKXvZDkF8dOG/uJqxa5yQI3wNoDk8OjsY4I&#10;yS9H3D1SbUTTeMEbifoFnk9nEcRM2w7Ct1AAP17qQUajGsHccedo9G5bNBodCBTRauN+HyfsvD6m&#10;1V4yD19zwsphboloznOg00iHx31dnjmCdbQw9esQtK+Zn7fRbZmVWRIkk3kZJNF6HTxsiiSYb+J0&#10;tp6ui2Id/3KxxkleC8a4dFwv9Rsn/1YfQyedK2+s4DFN4TW6zyeQvWb6sJlFaTLNgjSdTYNkWkbB&#10;KtsUwUMRz+dpuSpW5RumpY/evA/ZMZWOldpbrp9r1iMmXEFMoXpiDAb0+ySN3IcRaXbwUFGrMdLK&#10;fhe29vXrKs9hXGmdzd0/aD2inxNx0dBZowpDbH9SBZpf9PVt4Trh3FNbxU5P+tIu0N3eaXiJ3PPx&#10;2ob56/dy+RsAAP//AwBQSwMEFAAGAAgAAAAhAFoRBs3bAAAABQEAAA8AAABkcnMvZG93bnJldi54&#10;bWxMjk1Lw0AURfeC/2F4gjs7qaFfaSZFiooICtbS9TTzmgQzb9KZaRP/vU83dnm5l3NPvhpsK87o&#10;Q+NIwXiUgEAqnWmoUrD9fLqbgwhRk9GtI1TwjQFWxfVVrjPjevrA8yZWgiEUMq2gjrHLpAxljVaH&#10;keuQuDs4b3Xk6CtpvO4Zblt5nyRTaXVD/FDrDtc1ll+bk1VQvb7JybF/9/3j0b2kcVg/78aNUrc3&#10;w8MSRMQh/o/hV5/VoWCnvTuRCaJVkM54qGA+AcHtIp0uQOz/sixyeWlf/AAAAP//AwBQSwECLQAU&#10;AAYACAAAACEAtoM4kv4AAADhAQAAEwAAAAAAAAAAAAAAAAAAAAAAW0NvbnRlbnRfVHlwZXNdLnht&#10;bFBLAQItABQABgAIAAAAIQA4/SH/1gAAAJQBAAALAAAAAAAAAAAAAAAAAC8BAABfcmVscy8ucmVs&#10;c1BLAQItABQABgAIAAAAIQCFF3qbmgIAAHcFAAAOAAAAAAAAAAAAAAAAAC4CAABkcnMvZTJvRG9j&#10;LnhtbFBLAQItABQABgAIAAAAIQBaEQbN2wAAAAUBAAAPAAAAAAAAAAAAAAAAAPQEAABkcnMvZG93&#10;bnJldi54bWxQSwUGAAAAAAQABADzAAAA/AUAAAAA&#10;" strokecolor="#bfbfbf" strokeweight="5pt">
                <v:stroke linestyle="thickThin"/>
                <v:shadow color="#868686"/>
              </v:line>
            </w:pict>
          </mc:Fallback>
        </mc:AlternateContent>
      </w:r>
      <w:r w:rsidR="005A6D0E" w:rsidRPr="005D1A7A">
        <w:rPr>
          <w:i/>
          <w:sz w:val="16"/>
          <w:szCs w:val="16"/>
        </w:rPr>
        <w:t xml:space="preserve"> </w:t>
      </w:r>
    </w:p>
    <w:p w14:paraId="54B0A36A" w14:textId="77777777" w:rsidR="003C4011" w:rsidRPr="00F6158A" w:rsidRDefault="003C4011" w:rsidP="007165E3">
      <w:pPr>
        <w:ind w:left="-180"/>
        <w:jc w:val="both"/>
        <w:rPr>
          <w:sz w:val="2"/>
          <w:szCs w:val="12"/>
        </w:rPr>
      </w:pPr>
    </w:p>
    <w:p w14:paraId="1779FBBE" w14:textId="77777777" w:rsidR="00DD0D93" w:rsidRPr="000D661F" w:rsidRDefault="00DD0D93" w:rsidP="00DD0D93">
      <w:pPr>
        <w:jc w:val="both"/>
      </w:pPr>
      <w:r w:rsidRPr="000D661F">
        <w:t xml:space="preserve">The Ship Of Opportunity Program (SOOP) is an international effort that supports the implementation of a network of cargo vessels, cruise ships, and research vessels to deploy scientific instruments that collect oceanographic observations. The most important </w:t>
      </w:r>
      <w:r w:rsidR="009B7C19">
        <w:t>component of this effort is the</w:t>
      </w:r>
      <w:r w:rsidRPr="000D661F">
        <w:t xml:space="preserve"> Expandable Bathy</w:t>
      </w:r>
      <w:r w:rsidR="00060AD2" w:rsidRPr="000D661F">
        <w:t xml:space="preserve"> T</w:t>
      </w:r>
      <w:r w:rsidRPr="000D661F">
        <w:t>hermograph (XBT)</w:t>
      </w:r>
      <w:r w:rsidR="009B7C19">
        <w:t xml:space="preserve"> network</w:t>
      </w:r>
      <w:r w:rsidRPr="000D661F">
        <w:t>. XBTs are deployed along fixed pre-established transects, which are repeated at leas</w:t>
      </w:r>
      <w:r w:rsidR="00060AD2" w:rsidRPr="000D661F">
        <w:t>t 4 times per year, to measure</w:t>
      </w:r>
      <w:r w:rsidRPr="000D661F">
        <w:t xml:space="preserve"> water temperature </w:t>
      </w:r>
      <w:r w:rsidR="00060AD2" w:rsidRPr="000D661F">
        <w:t xml:space="preserve">profiles </w:t>
      </w:r>
      <w:r w:rsidRPr="000D661F">
        <w:t>from the sea surface to a maximum depth of 850 m. The XBT network currently in place has been recommended by the international</w:t>
      </w:r>
      <w:r w:rsidR="00060AD2" w:rsidRPr="000D661F">
        <w:t xml:space="preserve"> scientific community during</w:t>
      </w:r>
      <w:r w:rsidRPr="000D661F">
        <w:t>.  The countries that provide the largest contributions to this program are the United States, Australia, France, South Africa, Brazil, Germany, Italy, and Japan.  In average, approximately 20,000 are deployed per year, of which AOML is involved in some aspect of the logistics, operations, data processing, etc, of about 90% of them.  AOML leads or co-leads with its international collaborators the implementation and operations of 12 Atlantic Ocean transects.</w:t>
      </w:r>
    </w:p>
    <w:p w14:paraId="3DBB6085" w14:textId="77777777" w:rsidR="00DD0D93" w:rsidRPr="000D661F" w:rsidRDefault="00DD0D93" w:rsidP="00DD0D93">
      <w:pPr>
        <w:jc w:val="both"/>
        <w:rPr>
          <w:sz w:val="12"/>
        </w:rPr>
      </w:pPr>
    </w:p>
    <w:p w14:paraId="5872A681" w14:textId="77777777" w:rsidR="00DD0D93" w:rsidRPr="000D661F" w:rsidRDefault="00060AD2" w:rsidP="00DD0D93">
      <w:pPr>
        <w:jc w:val="both"/>
      </w:pPr>
      <w:r w:rsidRPr="000D661F">
        <w:t xml:space="preserve">These </w:t>
      </w:r>
      <w:r w:rsidR="00DD0D93" w:rsidRPr="000D661F">
        <w:t xml:space="preserve">XBT temperature measurements are used to monitor changes of key surface and subsurface currents, to study meridional heat transport in all ocean basins, and to supplement other observational platforms to assess the variability of the upper ocean heat content. All XBT transects have been justified </w:t>
      </w:r>
      <w:r w:rsidR="00AE5060" w:rsidRPr="000D661F">
        <w:t xml:space="preserve">base on </w:t>
      </w:r>
      <w:r w:rsidR="00DD0D93" w:rsidRPr="000D661F">
        <w:t>our understanding of how the upper ocean dynamics and thermal structure may be linked to long-term climate signals, extreme weather events, ecosystem assessments, etc.  Most of the data obtained though this project are distributed into the GTS within 24 hours of its acquisition, providing critical input for weather and climate forecasts model</w:t>
      </w:r>
      <w:r w:rsidR="00AE5060" w:rsidRPr="000D661F">
        <w:t>s and scientific applications. XBT</w:t>
      </w:r>
      <w:r w:rsidR="00DD0D93" w:rsidRPr="000D661F">
        <w:t xml:space="preserve"> data are distributed to NOAA/NODC and to other data distribution centers.</w:t>
      </w:r>
    </w:p>
    <w:p w14:paraId="416A9B0C" w14:textId="77777777" w:rsidR="00DD0D93" w:rsidRPr="000D661F" w:rsidRDefault="00DD0D93" w:rsidP="00DD0D93">
      <w:pPr>
        <w:jc w:val="both"/>
        <w:rPr>
          <w:sz w:val="12"/>
        </w:rPr>
      </w:pPr>
    </w:p>
    <w:p w14:paraId="31CB02B0" w14:textId="77777777" w:rsidR="00DD0D93" w:rsidRPr="000D661F" w:rsidRDefault="00DD0D93" w:rsidP="00DD0D93">
      <w:pPr>
        <w:jc w:val="both"/>
      </w:pPr>
      <w:r w:rsidRPr="000D661F">
        <w:t>This project also involve</w:t>
      </w:r>
      <w:r w:rsidR="00043A10" w:rsidRPr="000D661F">
        <w:t>s</w:t>
      </w:r>
      <w:r w:rsidRPr="000D661F">
        <w:t xml:space="preserve"> activities aimed to the continuous development of new technologies in support of the operations carried out as part of the XBT network. During recent years the engineering group at AOML has developed new equipment for the automatic deployment of several models of XBTs during cruises with high rate of deployments, for the transmission of data in real-time using different satellite networks, and for the substitution of several components </w:t>
      </w:r>
      <w:r w:rsidR="00043A10" w:rsidRPr="000D661F">
        <w:t>to carry out cost-effective operations</w:t>
      </w:r>
      <w:r w:rsidRPr="000D661F">
        <w:t>.  In addition, AOML scientists continue working on XBT fall rate studies and collaborating with Lockheed Martin Sippican to develop a new, upgraded, XBT probe that will be able to provide climate quality observations.</w:t>
      </w:r>
    </w:p>
    <w:p w14:paraId="5432DFEB" w14:textId="77777777" w:rsidR="00D649CA" w:rsidRDefault="000A56B5" w:rsidP="00D649CA">
      <w:pPr>
        <w:ind w:left="-90"/>
        <w:jc w:val="both"/>
        <w:rPr>
          <w:color w:val="000000"/>
        </w:rPr>
      </w:pPr>
      <w:r>
        <w:rPr>
          <w:noProof/>
          <w:color w:val="000000"/>
        </w:rPr>
        <w:drawing>
          <wp:anchor distT="0" distB="0" distL="114300" distR="114300" simplePos="0" relativeHeight="251890176" behindDoc="0" locked="0" layoutInCell="1" allowOverlap="1" wp14:anchorId="14ECE188" wp14:editId="5E94E390">
            <wp:simplePos x="0" y="0"/>
            <wp:positionH relativeFrom="column">
              <wp:posOffset>572770</wp:posOffset>
            </wp:positionH>
            <wp:positionV relativeFrom="paragraph">
              <wp:posOffset>142240</wp:posOffset>
            </wp:positionV>
            <wp:extent cx="4064635" cy="1964055"/>
            <wp:effectExtent l="38100" t="57150" r="50165" b="552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4064635" cy="196405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14:sizeRelH relativeFrom="margin">
              <wp14:pctWidth>0</wp14:pctWidth>
            </wp14:sizeRelH>
            <wp14:sizeRelV relativeFrom="margin">
              <wp14:pctHeight>0</wp14:pctHeight>
            </wp14:sizeRelV>
          </wp:anchor>
        </w:drawing>
      </w:r>
    </w:p>
    <w:p w14:paraId="3EC52D3D" w14:textId="77777777" w:rsidR="00DD0D93" w:rsidRDefault="00DD0D93" w:rsidP="00D649CA">
      <w:pPr>
        <w:ind w:left="-90"/>
        <w:jc w:val="both"/>
        <w:rPr>
          <w:color w:val="000000"/>
        </w:rPr>
      </w:pPr>
    </w:p>
    <w:p w14:paraId="2D654218" w14:textId="77777777" w:rsidR="00DD0D93" w:rsidRDefault="00DD0D93" w:rsidP="00D649CA">
      <w:pPr>
        <w:ind w:left="-90"/>
        <w:jc w:val="both"/>
        <w:rPr>
          <w:color w:val="000000"/>
        </w:rPr>
      </w:pPr>
    </w:p>
    <w:p w14:paraId="20A570C2" w14:textId="77777777" w:rsidR="00DD0D93" w:rsidRDefault="00DD0D93" w:rsidP="00D649CA">
      <w:pPr>
        <w:ind w:left="-90"/>
        <w:jc w:val="both"/>
        <w:rPr>
          <w:color w:val="000000"/>
        </w:rPr>
      </w:pPr>
    </w:p>
    <w:p w14:paraId="05E37462" w14:textId="77777777" w:rsidR="00DD0D93" w:rsidRDefault="00DD0D93" w:rsidP="00D649CA">
      <w:pPr>
        <w:ind w:left="-90"/>
        <w:jc w:val="both"/>
        <w:rPr>
          <w:color w:val="000000"/>
        </w:rPr>
      </w:pPr>
    </w:p>
    <w:p w14:paraId="01F48608" w14:textId="77777777" w:rsidR="00DD0D93" w:rsidRDefault="00DD0D93" w:rsidP="00D649CA">
      <w:pPr>
        <w:ind w:left="-90"/>
        <w:jc w:val="both"/>
        <w:rPr>
          <w:color w:val="000000"/>
        </w:rPr>
      </w:pPr>
    </w:p>
    <w:p w14:paraId="1CC69DC0" w14:textId="77777777" w:rsidR="00DD0D93" w:rsidRDefault="00DD0D93" w:rsidP="00D649CA">
      <w:pPr>
        <w:ind w:left="-90"/>
        <w:jc w:val="both"/>
        <w:rPr>
          <w:color w:val="000000"/>
        </w:rPr>
      </w:pPr>
    </w:p>
    <w:p w14:paraId="0A9E951D" w14:textId="77777777" w:rsidR="00DD0D93" w:rsidRDefault="00DD0D93" w:rsidP="00D649CA">
      <w:pPr>
        <w:ind w:left="-90"/>
        <w:jc w:val="both"/>
        <w:rPr>
          <w:color w:val="000000"/>
        </w:rPr>
      </w:pPr>
    </w:p>
    <w:p w14:paraId="00CB3329" w14:textId="77777777" w:rsidR="00DD0D93" w:rsidRDefault="00DD0D93" w:rsidP="00D649CA">
      <w:pPr>
        <w:ind w:left="-90"/>
        <w:jc w:val="both"/>
        <w:rPr>
          <w:color w:val="000000"/>
        </w:rPr>
      </w:pPr>
    </w:p>
    <w:p w14:paraId="0E765329" w14:textId="77777777" w:rsidR="00DD0D93" w:rsidRDefault="00DD0D93" w:rsidP="00D649CA">
      <w:pPr>
        <w:ind w:left="-90"/>
        <w:jc w:val="both"/>
        <w:rPr>
          <w:color w:val="000000"/>
        </w:rPr>
      </w:pPr>
    </w:p>
    <w:p w14:paraId="6C610643" w14:textId="77777777" w:rsidR="00DD0D93" w:rsidRDefault="00DD0D93" w:rsidP="00D649CA">
      <w:pPr>
        <w:ind w:left="-90"/>
        <w:jc w:val="both"/>
        <w:rPr>
          <w:color w:val="000000"/>
        </w:rPr>
      </w:pPr>
    </w:p>
    <w:p w14:paraId="613A30C9" w14:textId="77777777" w:rsidR="000A56B5" w:rsidRDefault="000A56B5" w:rsidP="00D649CA">
      <w:pPr>
        <w:ind w:left="-90"/>
        <w:jc w:val="both"/>
        <w:rPr>
          <w:color w:val="000000"/>
        </w:rPr>
      </w:pPr>
    </w:p>
    <w:p w14:paraId="106E7B98" w14:textId="77777777" w:rsidR="000A56B5" w:rsidRDefault="000A56B5" w:rsidP="00D649CA">
      <w:pPr>
        <w:ind w:left="-90"/>
        <w:jc w:val="both"/>
        <w:rPr>
          <w:color w:val="000000"/>
        </w:rPr>
      </w:pPr>
    </w:p>
    <w:p w14:paraId="79883142" w14:textId="77777777" w:rsidR="000D661F" w:rsidRDefault="000D661F" w:rsidP="000A56B5">
      <w:pPr>
        <w:spacing w:line="100" w:lineRule="atLeast"/>
        <w:jc w:val="center"/>
        <w:rPr>
          <w:i/>
          <w:sz w:val="18"/>
          <w:szCs w:val="18"/>
        </w:rPr>
      </w:pPr>
      <w:r w:rsidRPr="003772F4">
        <w:rPr>
          <w:i/>
          <w:sz w:val="18"/>
          <w:szCs w:val="18"/>
        </w:rPr>
        <w:t>Recommended XBT network</w:t>
      </w:r>
    </w:p>
    <w:p w14:paraId="78D6B645" w14:textId="77777777" w:rsidR="00697931" w:rsidRPr="008F2357" w:rsidRDefault="00697931" w:rsidP="00697931">
      <w:pPr>
        <w:pStyle w:val="BodyText"/>
        <w:spacing w:line="100" w:lineRule="atLeast"/>
        <w:rPr>
          <w:rFonts w:ascii="Times New Roman" w:hAnsi="Times New Roman"/>
          <w:b/>
          <w:color w:val="1F497D" w:themeColor="text2"/>
          <w:sz w:val="32"/>
          <w:szCs w:val="32"/>
        </w:rPr>
      </w:pPr>
      <w:r w:rsidRPr="008F2357">
        <w:rPr>
          <w:rFonts w:ascii="Times New Roman" w:hAnsi="Times New Roman"/>
          <w:b/>
          <w:color w:val="17365D" w:themeColor="text2" w:themeShade="BF"/>
          <w:sz w:val="32"/>
          <w:szCs w:val="32"/>
        </w:rPr>
        <w:lastRenderedPageBreak/>
        <w:t xml:space="preserve">Thermosalinograph Operations </w:t>
      </w:r>
    </w:p>
    <w:p w14:paraId="601B7AA9" w14:textId="77777777" w:rsidR="00697931" w:rsidRPr="001C1727" w:rsidRDefault="00697931" w:rsidP="00697931">
      <w:pPr>
        <w:spacing w:line="100" w:lineRule="atLeast"/>
        <w:rPr>
          <w:color w:val="0070C0"/>
        </w:rPr>
      </w:pPr>
      <w:r w:rsidRPr="001C1727">
        <w:rPr>
          <w:color w:val="0070C0"/>
        </w:rPr>
        <w:t>Gustavo Goni and Francis Bringas</w:t>
      </w:r>
    </w:p>
    <w:p w14:paraId="193DA081" w14:textId="77777777" w:rsidR="00697931" w:rsidRDefault="00697931" w:rsidP="00697931">
      <w:pPr>
        <w:jc w:val="both"/>
      </w:pPr>
      <w:r>
        <w:rPr>
          <w:noProof/>
        </w:rPr>
        <mc:AlternateContent>
          <mc:Choice Requires="wps">
            <w:drawing>
              <wp:anchor distT="0" distB="0" distL="114300" distR="114300" simplePos="0" relativeHeight="252364288" behindDoc="0" locked="0" layoutInCell="1" allowOverlap="1" wp14:anchorId="10EAFE41" wp14:editId="2228CF85">
                <wp:simplePos x="0" y="0"/>
                <wp:positionH relativeFrom="column">
                  <wp:posOffset>21590</wp:posOffset>
                </wp:positionH>
                <wp:positionV relativeFrom="paragraph">
                  <wp:posOffset>90010</wp:posOffset>
                </wp:positionV>
                <wp:extent cx="5922010" cy="0"/>
                <wp:effectExtent l="0" t="19050" r="21590" b="38100"/>
                <wp:wrapNone/>
                <wp:docPr id="176"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20" o:spid="_x0000_s1026" style="position:absolute;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7.1pt" to="468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4vtmQIAAHcFAAAOAAAAZHJzL2Uyb0RvYy54bWysVF1vmzAUfZ+0/2D5nQIJISkqqRoge+m2&#10;Su20ZwebYA1sZDsh0bT/vmsHWNO9TFNBsnz9cXzuOde+uz+1DToypbkUKQ5vAoyYKCXlYp/iby9b&#10;b4WRNkRQ0kjBUnxmGt+vP36467uEzWQtG8oUAhChk75LcW1Ml/i+LmvWEn0jOyZgspKqJQZCtfep&#10;Ij2gt40/C4LY76WinZIl0xpG88skXjv8qmKl+VpVmhnUpBi4Gdcq1+5s66/vSLJXpKt5OdAg/8Gi&#10;JVzAoRNUTgxBB8X/gmp5qaSWlbkpZevLquIlczlANmHwJpvnmnTM5QLi6G6SSb8fbPnl+KQQp+Dd&#10;MsZIkBZMeuSCocXMqdN3OoFFmXhSNr/yJJ67R1n+0EjIrCZizxzLl3MHG0Orp3+1xQa6gzN2/WdJ&#10;YQ05GOmkOlWqtZAgAjo5R86TI+xkUAmDi9uZ1QWjcpzzSTJu7JQ2n5hske2kuAHWDpgcH7WxREgy&#10;LrHnCLnlTeMMbwTqUxzPF4GFbjtI30AB/HipBxu1bDi1y+1Grfa7rFHoSKCINlv7uzxh5vUyJQ+C&#10;OviaEVoMfUN4c+kDnUZYPObq8sIRopOBrhuHpF3N/LwNbotVsYq8aBYXXhTkufewzSIv3obLRT7P&#10;sywPf9lcwyipOaVMWK5j/YbRv9XHcJMulTdV8CSTf43u9ASy10wftotgGc1X3nK5mHvRvAi8zWqb&#10;eQ9ZGMfLYpNtijdMC5e9fh+yk5SWlTwYpp5r2iPKbUHMoXpCDAHc99kysB9GpNnDQ1UahZGS5js3&#10;tatfW3kW48rrVWz/wesJ/SLE6KGNJheG3P5IBZ6P/rprYW+CfZt0spP0/KTG6wK3220aXiL7fLyO&#10;of/6vVz/BgAA//8DAFBLAwQUAAYACAAAACEAyJ7UQN0AAAAHAQAADwAAAGRycy9kb3ducmV2Lnht&#10;bEyPQU/CQBCF7yb8h82YeJMtFAmWbokhaowJJoLhvHTHtqE7W3YXWv+9Yzzocd57efO9fDXYVlzQ&#10;h8aRgsk4AYFUOtNQpeBj93S7ABGiJqNbR6jgCwOsitFVrjPjenrHyzZWgksoZFpBHWOXSRnKGq0O&#10;Y9chsffpvNWRT19J43XP5baV0ySZS6sb4g+17nBdY3ncnq2C6nUj7079m+8fT+4ljcP6eT9plLq5&#10;Hh6WICIO8S8MP/iMDgUzHdyZTBCtgnTGQZZnUxBs36dznnb4FWSRy//8xTcAAAD//wMAUEsBAi0A&#10;FAAGAAgAAAAhALaDOJL+AAAA4QEAABMAAAAAAAAAAAAAAAAAAAAAAFtDb250ZW50X1R5cGVzXS54&#10;bWxQSwECLQAUAAYACAAAACEAOP0h/9YAAACUAQAACwAAAAAAAAAAAAAAAAAvAQAAX3JlbHMvLnJl&#10;bHNQSwECLQAUAAYACAAAACEAU9+L7ZkCAAB3BQAADgAAAAAAAAAAAAAAAAAuAgAAZHJzL2Uyb0Rv&#10;Yy54bWxQSwECLQAUAAYACAAAACEAyJ7UQN0AAAAHAQAADwAAAAAAAAAAAAAAAADzBAAAZHJzL2Rv&#10;d25yZXYueG1sUEsFBgAAAAAEAAQA8wAAAP0FAAAAAA==&#10;" strokecolor="#bfbfbf" strokeweight="5pt">
                <v:stroke linestyle="thickThin"/>
                <v:shadow color="#868686"/>
              </v:line>
            </w:pict>
          </mc:Fallback>
        </mc:AlternateContent>
      </w:r>
    </w:p>
    <w:p w14:paraId="6C43390C" w14:textId="77777777" w:rsidR="00697931" w:rsidRPr="00D47ECE" w:rsidRDefault="00697931" w:rsidP="00697931">
      <w:pPr>
        <w:jc w:val="both"/>
        <w:rPr>
          <w:szCs w:val="23"/>
        </w:rPr>
      </w:pPr>
      <w:r w:rsidRPr="00D47ECE">
        <w:rPr>
          <w:szCs w:val="23"/>
        </w:rPr>
        <w:t xml:space="preserve">The Thermosalinograph (TSG) operation is one of the components of the Ship Of Opportunity Program (SOOP) at AOML. TSGs are instruments that continuously measure the sea surface temperature and sea surface salinity along a ship’s track. Research vessels gather TSG observations from various regions of the global ocean, while ships of opportunity – cruise and cargo vessels – obtain long time series of temperature and salinity data for frequently-repeated transects. AOML’s TSG operations are based on obtaining data from NOAA’s fleet of research vessels, and from ships of opportunity.  TSG data have enhanced global data collection efforts for close to 20 years and have been critical to understanding long-term changes in the marine environment. SOOP’s TSG observations have many applications, in climate and ocean dynamics research, determination of boundary regions in ocean currents, and as input for climate and weather forecast models. One component of the TSG operation supports efforts of the global inventory of carbon dioxide in the oceans, a project led at AOML by Dr. Rik Wanninkhof. In collaboration with other NOAA laboratories, universities, and the international partners, AOML acquires and distributes </w:t>
      </w:r>
      <w:r w:rsidR="00A75758">
        <w:rPr>
          <w:szCs w:val="23"/>
        </w:rPr>
        <w:t xml:space="preserve">TSG </w:t>
      </w:r>
      <w:r w:rsidRPr="00D47ECE">
        <w:rPr>
          <w:szCs w:val="23"/>
        </w:rPr>
        <w:t xml:space="preserve">data </w:t>
      </w:r>
      <w:r w:rsidR="00A75758">
        <w:rPr>
          <w:szCs w:val="23"/>
        </w:rPr>
        <w:t xml:space="preserve">of more than 20 ships. </w:t>
      </w:r>
    </w:p>
    <w:p w14:paraId="69F0666F" w14:textId="77777777" w:rsidR="00697931" w:rsidRPr="00D47ECE" w:rsidRDefault="00697931" w:rsidP="00697931">
      <w:pPr>
        <w:jc w:val="both"/>
        <w:rPr>
          <w:szCs w:val="23"/>
        </w:rPr>
      </w:pPr>
    </w:p>
    <w:p w14:paraId="4696B1E0" w14:textId="77777777" w:rsidR="00697931" w:rsidRPr="00D47ECE" w:rsidRDefault="00697931" w:rsidP="00697931">
      <w:pPr>
        <w:jc w:val="both"/>
        <w:rPr>
          <w:szCs w:val="23"/>
        </w:rPr>
      </w:pPr>
      <w:r w:rsidRPr="00D47ECE">
        <w:rPr>
          <w:szCs w:val="23"/>
        </w:rPr>
        <w:t xml:space="preserve">Data are received in real-time mode, typically one file per day containing 24 hours of data, and are subjected to quality-control procedures. Quality-control approved TSG records are distributed on the Global Telecommunication System (GTS) in real-time. The data are archived at the National Oceanographic Data Center (NODC) and at the French Research Institute for Exploration of the Sea (IFREMER), France. </w:t>
      </w:r>
    </w:p>
    <w:p w14:paraId="1E32BA64" w14:textId="77777777" w:rsidR="00697931" w:rsidRDefault="00697931" w:rsidP="00697931">
      <w:pPr>
        <w:ind w:left="-180" w:right="-180"/>
        <w:jc w:val="both"/>
      </w:pPr>
    </w:p>
    <w:p w14:paraId="1B2543E8" w14:textId="77777777" w:rsidR="00697931" w:rsidRDefault="00443052" w:rsidP="00697931">
      <w:pPr>
        <w:jc w:val="center"/>
      </w:pPr>
      <w:r>
        <w:rPr>
          <w:noProof/>
        </w:rPr>
        <w:drawing>
          <wp:inline distT="0" distB="0" distL="0" distR="0" wp14:anchorId="12ADD4DF" wp14:editId="31CC214A">
            <wp:extent cx="5350651" cy="2875403"/>
            <wp:effectExtent l="0" t="0" r="254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34">
                      <a:extLst>
                        <a:ext uri="{28A0092B-C50C-407E-A947-70E740481C1C}">
                          <a14:useLocalDpi xmlns:a14="http://schemas.microsoft.com/office/drawing/2010/main" val="0"/>
                        </a:ext>
                      </a:extLst>
                    </a:blip>
                    <a:stretch>
                      <a:fillRect/>
                    </a:stretch>
                  </pic:blipFill>
                  <pic:spPr>
                    <a:xfrm>
                      <a:off x="0" y="0"/>
                      <a:ext cx="5349241" cy="2874645"/>
                    </a:xfrm>
                    <a:prstGeom prst="rect">
                      <a:avLst/>
                    </a:prstGeom>
                  </pic:spPr>
                </pic:pic>
              </a:graphicData>
            </a:graphic>
          </wp:inline>
        </w:drawing>
      </w:r>
    </w:p>
    <w:p w14:paraId="7FAAC9E2" w14:textId="77777777" w:rsidR="00697931" w:rsidRDefault="00697931" w:rsidP="00697931">
      <w:pPr>
        <w:jc w:val="center"/>
      </w:pPr>
    </w:p>
    <w:p w14:paraId="560FE28E" w14:textId="77777777" w:rsidR="00697931" w:rsidRDefault="00697931" w:rsidP="00697931">
      <w:pPr>
        <w:jc w:val="center"/>
      </w:pPr>
    </w:p>
    <w:p w14:paraId="3A733A60" w14:textId="77777777" w:rsidR="0014029B" w:rsidRDefault="00443052" w:rsidP="00697931">
      <w:pPr>
        <w:spacing w:line="100" w:lineRule="atLeast"/>
        <w:jc w:val="both"/>
        <w:rPr>
          <w:i/>
          <w:sz w:val="18"/>
          <w:szCs w:val="18"/>
        </w:rPr>
      </w:pPr>
      <w:proofErr w:type="gramStart"/>
      <w:r w:rsidRPr="00443052">
        <w:rPr>
          <w:i/>
          <w:sz w:val="18"/>
          <w:szCs w:val="18"/>
        </w:rPr>
        <w:t>Location of TSG observations by AOML and other institutions during 2001-2014.</w:t>
      </w:r>
      <w:proofErr w:type="gramEnd"/>
      <w:r w:rsidRPr="00443052">
        <w:rPr>
          <w:i/>
          <w:sz w:val="18"/>
          <w:szCs w:val="18"/>
        </w:rPr>
        <w:t xml:space="preserve"> TSG observations obtained from the NOAA fleet are predominantly gathered off U.S. coastal regions and represent more than 5.5 million records, of which more than 35% are located at latitudes above 45N. TSG observations obtained from ships of opportunity comprise more than 10.5 million records in the Atlantic Ocean, with more than 2 million records obtained at high latitudes</w:t>
      </w:r>
    </w:p>
    <w:p w14:paraId="71935814" w14:textId="77777777" w:rsidR="00697931" w:rsidRPr="008F2357" w:rsidRDefault="00697931" w:rsidP="00697931">
      <w:pPr>
        <w:spacing w:line="100" w:lineRule="atLeast"/>
        <w:jc w:val="both"/>
        <w:rPr>
          <w:b/>
          <w:color w:val="17365D" w:themeColor="text2" w:themeShade="BF"/>
          <w:sz w:val="32"/>
          <w:szCs w:val="32"/>
          <w:lang w:val="es-ES"/>
        </w:rPr>
      </w:pPr>
      <w:r>
        <w:rPr>
          <w:b/>
          <w:color w:val="00B050"/>
          <w:sz w:val="32"/>
          <w:szCs w:val="32"/>
        </w:rPr>
        <w:br w:type="page"/>
      </w:r>
      <w:r w:rsidRPr="008F2357">
        <w:rPr>
          <w:b/>
          <w:color w:val="17365D" w:themeColor="text2" w:themeShade="BF"/>
          <w:sz w:val="32"/>
          <w:szCs w:val="32"/>
          <w:lang w:val="es-ES"/>
        </w:rPr>
        <w:lastRenderedPageBreak/>
        <w:t>A</w:t>
      </w:r>
      <w:r w:rsidR="00E16E02">
        <w:rPr>
          <w:b/>
          <w:color w:val="17365D" w:themeColor="text2" w:themeShade="BF"/>
          <w:sz w:val="32"/>
          <w:szCs w:val="32"/>
          <w:lang w:val="es-ES"/>
        </w:rPr>
        <w:t>MVER</w:t>
      </w:r>
      <w:r w:rsidRPr="008F2357">
        <w:rPr>
          <w:b/>
          <w:color w:val="17365D" w:themeColor="text2" w:themeShade="BF"/>
          <w:sz w:val="32"/>
          <w:szCs w:val="32"/>
          <w:lang w:val="es-ES"/>
        </w:rPr>
        <w:t xml:space="preserve"> SEAS Program</w:t>
      </w:r>
    </w:p>
    <w:p w14:paraId="3CA6E3FD" w14:textId="77777777" w:rsidR="00697931" w:rsidRPr="001C1727" w:rsidRDefault="00697931" w:rsidP="00697931">
      <w:pPr>
        <w:widowControl w:val="0"/>
        <w:autoSpaceDE w:val="0"/>
        <w:autoSpaceDN w:val="0"/>
        <w:adjustRightInd w:val="0"/>
        <w:rPr>
          <w:color w:val="0070C0"/>
          <w:lang w:val="es-ES"/>
        </w:rPr>
      </w:pPr>
      <w:r w:rsidRPr="001C1727">
        <w:rPr>
          <w:color w:val="0070C0"/>
          <w:lang w:val="es-ES"/>
        </w:rPr>
        <w:t>Gustavo Goni, Caridad Gonzalez, Francis Bringas, and Pedro Pe</w:t>
      </w:r>
      <w:r w:rsidR="00BE1A6C">
        <w:rPr>
          <w:color w:val="0070C0"/>
          <w:lang w:val="es-ES"/>
        </w:rPr>
        <w:t>ñ</w:t>
      </w:r>
      <w:r w:rsidRPr="001C1727">
        <w:rPr>
          <w:color w:val="0070C0"/>
          <w:lang w:val="es-ES"/>
        </w:rPr>
        <w:t>a</w:t>
      </w:r>
    </w:p>
    <w:p w14:paraId="698529F7" w14:textId="77777777" w:rsidR="00697931" w:rsidRPr="00FB6BD7" w:rsidRDefault="00697931" w:rsidP="00697931">
      <w:pPr>
        <w:widowControl w:val="0"/>
        <w:autoSpaceDE w:val="0"/>
        <w:autoSpaceDN w:val="0"/>
        <w:adjustRightInd w:val="0"/>
        <w:jc w:val="both"/>
        <w:rPr>
          <w:rFonts w:ascii="TimesNewRomanPSMT" w:hAnsi="TimesNewRomanPSMT" w:cs="TimesNewRomanPSMT"/>
          <w:szCs w:val="20"/>
          <w:lang w:val="es-ES"/>
        </w:rPr>
      </w:pPr>
      <w:r>
        <w:rPr>
          <w:rFonts w:ascii="TimesNewRomanPSMT" w:hAnsi="TimesNewRomanPSMT" w:cs="TimesNewRomanPSMT"/>
          <w:noProof/>
          <w:szCs w:val="20"/>
        </w:rPr>
        <mc:AlternateContent>
          <mc:Choice Requires="wps">
            <w:drawing>
              <wp:anchor distT="0" distB="0" distL="114300" distR="114300" simplePos="0" relativeHeight="252368384" behindDoc="0" locked="0" layoutInCell="1" allowOverlap="1" wp14:anchorId="7F25E926" wp14:editId="6C6E4BC4">
                <wp:simplePos x="0" y="0"/>
                <wp:positionH relativeFrom="column">
                  <wp:posOffset>21590</wp:posOffset>
                </wp:positionH>
                <wp:positionV relativeFrom="paragraph">
                  <wp:posOffset>133350</wp:posOffset>
                </wp:positionV>
                <wp:extent cx="5922010" cy="0"/>
                <wp:effectExtent l="40640" t="37465" r="38100" b="38735"/>
                <wp:wrapNone/>
                <wp:docPr id="175" name="Line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21" o:spid="_x0000_s1026" style="position:absolute;z-index:2523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CtLmQIAAHcFAAAOAAAAZHJzL2Uyb0RvYy54bWysVF1vmzAUfZ+0/2D5nQIJISkqqRo+9tJt&#10;ldppzw42wRrYyHZComn/fdcOoUv3Mk0FybLx9eHce8713f2xa9GBKc2lSHF4E2DERCUpF7sUf3sp&#10;vRVG2hBBSSsFS/GJaXy//vjhbugTNpONbClTCECEToY+xY0xfeL7umpYR/SN7JmAzVqqjhhYqp1P&#10;FRkAvWv9WRDE/iAV7ZWsmNbwNT9v4rXDr2tWma91rZlBbYqBm3GjcuPWjv76jiQ7RfqGVyMN8h8s&#10;OsIF/HSCyokhaK/4X1Adr5TUsjY3lex8Wde8Yi4HyCYM3mTz3JCeuVygOLqfyqTfD7b6cnhSiFPQ&#10;brnASJAORHrkgqHFLLTVGXqdQFAmnpTNrzqK5/5RVj80EjJriNgxx/Ll1MNBd8K/OmIXuod/bIfP&#10;kkIM2RvpSnWsVWchoQjo6BQ5TYqwo0EVfFzczmxdMKouez5JLgd7pc0nJjtkJylugbUDJodHbYA6&#10;hF5C7H+ELHnbOsFbgYYUx/NFYKG7HtI3YIAfL80oo5YtpzbcHtRqt81ahQ4ETLQp7WsrA/BXYUru&#10;BXXwDSO0GOeG8PY8h/hWWDzmfHnmCKujgan7Dkk7z/y8DW6LVbGKvGgWF14U5Ln3UGaRF5egUj7P&#10;sywPf9lcwyhpOKVMWK4X/4bRv/lj7KSz8yYHT2Xyr9FdwkD2mulDuQiW0XzlLZeLuRfNi8DbrMrM&#10;e8jCOF4Wm2xTvGFauOz1+5CdSmlZyb1h6rmhA6LcGmIO7gkxLKDfZ8vAPhiRdgcXVWUURkqa79w0&#10;zr/WeRbjSutVbN9R6wn9XIiLhnY1qTDm9loq0Pyir2sL2wnnntpKenpS1ka2Q6C73aHxJrLXx59r&#10;F/V6X65/AwAA//8DAFBLAwQUAAYACAAAACEAaSQvNt0AAAAHAQAADwAAAGRycy9kb3ducmV2Lnht&#10;bEyPQUvDQBCF70L/wzIFb3aTRoum2RQpKiIo2BbP2+w0CWZn091tE/+9Ix70NjPv8eZ7xWq0nTij&#10;D60jBeksAYFUOdNSrWC3fby6BRGiJqM7R6jgCwOsyslFoXPjBnrH8ybWgkMo5FpBE2OfSxmqBq0O&#10;M9cjsXZw3urIq6+l8XrgcNvJeZIspNUt8YdG97husPrcnKyC+uVV3hyHNz88HN1zFsf100faKnU5&#10;He+XICKO8c8MP/iMDiUz7d2JTBCdguyajQrmKTdi+S5b8LD/PciykP/5y28AAAD//wMAUEsBAi0A&#10;FAAGAAgAAAAhALaDOJL+AAAA4QEAABMAAAAAAAAAAAAAAAAAAAAAAFtDb250ZW50X1R5cGVzXS54&#10;bWxQSwECLQAUAAYACAAAACEAOP0h/9YAAACUAQAACwAAAAAAAAAAAAAAAAAvAQAAX3JlbHMvLnJl&#10;bHNQSwECLQAUAAYACAAAACEAfdwrS5kCAAB3BQAADgAAAAAAAAAAAAAAAAAuAgAAZHJzL2Uyb0Rv&#10;Yy54bWxQSwECLQAUAAYACAAAACEAaSQvNt0AAAAHAQAADwAAAAAAAAAAAAAAAADzBAAAZHJzL2Rv&#10;d25yZXYueG1sUEsFBgAAAAAEAAQA8wAAAP0FAAAAAA==&#10;" strokecolor="#bfbfbf" strokeweight="5pt">
                <v:stroke linestyle="thickThin"/>
                <v:shadow color="#868686"/>
              </v:line>
            </w:pict>
          </mc:Fallback>
        </mc:AlternateContent>
      </w:r>
    </w:p>
    <w:p w14:paraId="34A7C664" w14:textId="77777777" w:rsidR="00697931" w:rsidRDefault="00697931" w:rsidP="00697931">
      <w:pPr>
        <w:widowControl w:val="0"/>
        <w:autoSpaceDE w:val="0"/>
        <w:autoSpaceDN w:val="0"/>
        <w:adjustRightInd w:val="0"/>
        <w:jc w:val="both"/>
        <w:rPr>
          <w:rFonts w:ascii="TimesNewRomanPSMT" w:hAnsi="TimesNewRomanPSMT" w:cs="TimesNewRomanPSMT"/>
          <w:sz w:val="12"/>
          <w:szCs w:val="12"/>
          <w:lang w:val="es-ES"/>
        </w:rPr>
      </w:pPr>
    </w:p>
    <w:p w14:paraId="2372C61E" w14:textId="77777777" w:rsidR="00697931" w:rsidRDefault="00697931" w:rsidP="00697931">
      <w:pPr>
        <w:widowControl w:val="0"/>
        <w:autoSpaceDE w:val="0"/>
        <w:autoSpaceDN w:val="0"/>
        <w:adjustRightInd w:val="0"/>
        <w:jc w:val="both"/>
        <w:rPr>
          <w:rFonts w:ascii="TimesNewRomanPSMT" w:hAnsi="TimesNewRomanPSMT" w:cs="TimesNewRomanPSMT"/>
          <w:szCs w:val="20"/>
        </w:rPr>
      </w:pPr>
      <w:bookmarkStart w:id="2" w:name="OLE_LINK5"/>
      <w:bookmarkStart w:id="3" w:name="OLE_LINK6"/>
      <w:r>
        <w:rPr>
          <w:rFonts w:ascii="TimesNewRomanPSMT" w:hAnsi="TimesNewRomanPSMT" w:cs="TimesNewRomanPSMT"/>
          <w:szCs w:val="20"/>
        </w:rPr>
        <w:t xml:space="preserve">The </w:t>
      </w:r>
      <w:r w:rsidRPr="008F0261">
        <w:rPr>
          <w:rFonts w:ascii="TimesNewRomanPSMT" w:hAnsi="TimesNewRomanPSMT" w:cs="TimesNewRomanPSMT"/>
          <w:szCs w:val="20"/>
        </w:rPr>
        <w:t>Shipboard Environmental</w:t>
      </w:r>
      <w:r>
        <w:rPr>
          <w:rFonts w:ascii="TimesNewRomanPSMT" w:hAnsi="TimesNewRomanPSMT" w:cs="TimesNewRomanPSMT"/>
          <w:szCs w:val="20"/>
        </w:rPr>
        <w:t xml:space="preserve"> (data) Acquisition System (</w:t>
      </w:r>
      <w:r w:rsidRPr="00FB4243">
        <w:rPr>
          <w:rFonts w:ascii="TimesNewRomanPSMT" w:hAnsi="TimesNewRomanPSMT" w:cs="TimesNewRomanPSMT"/>
          <w:szCs w:val="20"/>
        </w:rPr>
        <w:t>SEAS</w:t>
      </w:r>
      <w:r>
        <w:rPr>
          <w:rFonts w:ascii="TimesNewRomanPSMT" w:hAnsi="TimesNewRomanPSMT" w:cs="TimesNewRomanPSMT"/>
          <w:szCs w:val="20"/>
        </w:rPr>
        <w:t>)</w:t>
      </w:r>
      <w:r w:rsidRPr="00FB4243">
        <w:rPr>
          <w:rFonts w:ascii="TimesNewRomanPSMT" w:hAnsi="TimesNewRomanPSMT" w:cs="TimesNewRomanPSMT"/>
          <w:szCs w:val="20"/>
        </w:rPr>
        <w:t xml:space="preserve"> </w:t>
      </w:r>
      <w:r>
        <w:rPr>
          <w:rFonts w:ascii="TimesNewRomanPSMT" w:hAnsi="TimesNewRomanPSMT" w:cs="TimesNewRomanPSMT"/>
          <w:szCs w:val="20"/>
        </w:rPr>
        <w:t>is a Windows-based, real-time data a</w:t>
      </w:r>
      <w:r w:rsidRPr="00FB4243">
        <w:rPr>
          <w:rFonts w:ascii="TimesNewRomanPSMT" w:hAnsi="TimesNewRomanPSMT" w:cs="TimesNewRomanPSMT"/>
          <w:szCs w:val="20"/>
        </w:rPr>
        <w:t>cquisition</w:t>
      </w:r>
      <w:r>
        <w:rPr>
          <w:rFonts w:ascii="TimesNewRomanPSMT" w:hAnsi="TimesNewRomanPSMT" w:cs="TimesNewRomanPSMT"/>
          <w:szCs w:val="20"/>
        </w:rPr>
        <w:t xml:space="preserve"> and transmission s</w:t>
      </w:r>
      <w:r w:rsidRPr="00FB4243">
        <w:rPr>
          <w:rFonts w:ascii="TimesNewRomanPSMT" w:hAnsi="TimesNewRomanPSMT" w:cs="TimesNewRomanPSMT"/>
          <w:szCs w:val="20"/>
        </w:rPr>
        <w:t>ystem developed at AOML in 2001 with the assistance of NOAA’s</w:t>
      </w:r>
      <w:r>
        <w:rPr>
          <w:rFonts w:ascii="TimesNewRomanPSMT" w:hAnsi="TimesNewRomanPSMT" w:cs="TimesNewRomanPSMT"/>
          <w:szCs w:val="20"/>
        </w:rPr>
        <w:t xml:space="preserve"> </w:t>
      </w:r>
      <w:r w:rsidRPr="00FB4243">
        <w:rPr>
          <w:rFonts w:ascii="TimesNewRomanPSMT" w:hAnsi="TimesNewRomanPSMT" w:cs="TimesNewRomanPSMT"/>
          <w:szCs w:val="20"/>
        </w:rPr>
        <w:t>Office of Mar</w:t>
      </w:r>
      <w:r>
        <w:rPr>
          <w:rFonts w:ascii="TimesNewRomanPSMT" w:hAnsi="TimesNewRomanPSMT" w:cs="TimesNewRomanPSMT"/>
          <w:szCs w:val="20"/>
        </w:rPr>
        <w:t>ine and Aviation Operations. This</w:t>
      </w:r>
      <w:r w:rsidRPr="00FB4243">
        <w:rPr>
          <w:rFonts w:ascii="TimesNewRomanPSMT" w:hAnsi="TimesNewRomanPSMT" w:cs="TimesNewRomanPSMT"/>
          <w:szCs w:val="20"/>
        </w:rPr>
        <w:t xml:space="preserve"> software enables various types of</w:t>
      </w:r>
      <w:r>
        <w:rPr>
          <w:rFonts w:ascii="TimesNewRomanPSMT" w:hAnsi="TimesNewRomanPSMT" w:cs="TimesNewRomanPSMT"/>
          <w:szCs w:val="20"/>
        </w:rPr>
        <w:t xml:space="preserve"> </w:t>
      </w:r>
      <w:r w:rsidRPr="00FB4243">
        <w:rPr>
          <w:rFonts w:ascii="TimesNewRomanPSMT" w:hAnsi="TimesNewRomanPSMT" w:cs="TimesNewRomanPSMT"/>
          <w:szCs w:val="20"/>
        </w:rPr>
        <w:t>atmospheric and oceanographic data to be obtained from ships and transmitted in real</w:t>
      </w:r>
      <w:r>
        <w:rPr>
          <w:rFonts w:ascii="TimesNewRomanPSMT" w:hAnsi="TimesNewRomanPSMT" w:cs="TimesNewRomanPSMT"/>
          <w:szCs w:val="20"/>
        </w:rPr>
        <w:t>-</w:t>
      </w:r>
      <w:r w:rsidRPr="00FB4243">
        <w:rPr>
          <w:rFonts w:ascii="TimesNewRomanPSMT" w:hAnsi="TimesNewRomanPSMT" w:cs="TimesNewRomanPSMT"/>
          <w:szCs w:val="20"/>
        </w:rPr>
        <w:t>time to AOML for quality control. The data are subsequently transmitted to the Global</w:t>
      </w:r>
      <w:r>
        <w:rPr>
          <w:rFonts w:ascii="TimesNewRomanPSMT" w:hAnsi="TimesNewRomanPSMT" w:cs="TimesNewRomanPSMT"/>
          <w:szCs w:val="20"/>
        </w:rPr>
        <w:t xml:space="preserve"> </w:t>
      </w:r>
      <w:r w:rsidRPr="00FB4243">
        <w:rPr>
          <w:rFonts w:ascii="TimesNewRomanPSMT" w:hAnsi="TimesNewRomanPSMT" w:cs="TimesNewRomanPSMT"/>
          <w:szCs w:val="20"/>
        </w:rPr>
        <w:t>Telecommunication System and several operational databases for use by scientists as</w:t>
      </w:r>
      <w:r>
        <w:rPr>
          <w:rFonts w:ascii="TimesNewRomanPSMT" w:hAnsi="TimesNewRomanPSMT" w:cs="TimesNewRomanPSMT"/>
          <w:szCs w:val="20"/>
        </w:rPr>
        <w:t xml:space="preserve"> </w:t>
      </w:r>
      <w:r w:rsidRPr="00FB4243">
        <w:rPr>
          <w:rFonts w:ascii="TimesNewRomanPSMT" w:hAnsi="TimesNewRomanPSMT" w:cs="TimesNewRomanPSMT"/>
          <w:szCs w:val="20"/>
        </w:rPr>
        <w:t xml:space="preserve">input to weather and climate forecast models. </w:t>
      </w:r>
      <w:bookmarkEnd w:id="2"/>
      <w:bookmarkEnd w:id="3"/>
      <w:r w:rsidRPr="00FB4243">
        <w:rPr>
          <w:rFonts w:ascii="TimesNewRomanPSMT" w:hAnsi="TimesNewRomanPSMT" w:cs="TimesNewRomanPSMT"/>
          <w:szCs w:val="20"/>
        </w:rPr>
        <w:t xml:space="preserve">A major component of SEAS is the acquisition of ocean data using </w:t>
      </w:r>
      <w:r w:rsidR="009B7C19">
        <w:rPr>
          <w:rFonts w:ascii="TimesNewRomanPSMT" w:hAnsi="TimesNewRomanPSMT" w:cs="TimesNewRomanPSMT"/>
          <w:szCs w:val="20"/>
        </w:rPr>
        <w:t>Ex</w:t>
      </w:r>
      <w:r w:rsidRPr="00FB4243">
        <w:rPr>
          <w:rFonts w:ascii="TimesNewRomanPSMT" w:hAnsi="TimesNewRomanPSMT" w:cs="TimesNewRomanPSMT"/>
          <w:szCs w:val="20"/>
        </w:rPr>
        <w:t>pendable</w:t>
      </w:r>
      <w:r>
        <w:rPr>
          <w:rFonts w:ascii="TimesNewRomanPSMT" w:hAnsi="TimesNewRomanPSMT" w:cs="TimesNewRomanPSMT"/>
          <w:szCs w:val="20"/>
        </w:rPr>
        <w:t xml:space="preserve"> B</w:t>
      </w:r>
      <w:r w:rsidRPr="00FB4243">
        <w:rPr>
          <w:rFonts w:ascii="TimesNewRomanPSMT" w:hAnsi="TimesNewRomanPSMT" w:cs="TimesNewRomanPSMT"/>
          <w:szCs w:val="20"/>
        </w:rPr>
        <w:t>athy</w:t>
      </w:r>
      <w:r>
        <w:rPr>
          <w:rFonts w:ascii="TimesNewRomanPSMT" w:hAnsi="TimesNewRomanPSMT" w:cs="TimesNewRomanPSMT"/>
          <w:szCs w:val="20"/>
        </w:rPr>
        <w:t>T</w:t>
      </w:r>
      <w:r w:rsidRPr="00FB4243">
        <w:rPr>
          <w:rFonts w:ascii="TimesNewRomanPSMT" w:hAnsi="TimesNewRomanPSMT" w:cs="TimesNewRomanPSMT"/>
          <w:szCs w:val="20"/>
        </w:rPr>
        <w:t xml:space="preserve">hermographs (XBTs). </w:t>
      </w:r>
      <w:r>
        <w:rPr>
          <w:rFonts w:ascii="TimesNewRomanPSMT" w:hAnsi="TimesNewRomanPSMT" w:cs="TimesNewRomanPSMT"/>
          <w:szCs w:val="20"/>
        </w:rPr>
        <w:t xml:space="preserve"> </w:t>
      </w:r>
      <w:r w:rsidRPr="00FB4243">
        <w:rPr>
          <w:rFonts w:ascii="TimesNewRomanPSMT" w:hAnsi="TimesNewRomanPSMT" w:cs="TimesNewRomanPSMT"/>
          <w:szCs w:val="20"/>
        </w:rPr>
        <w:t>AOML</w:t>
      </w:r>
      <w:r>
        <w:rPr>
          <w:rFonts w:ascii="TimesNewRomanPSMT" w:hAnsi="TimesNewRomanPSMT" w:cs="TimesNewRomanPSMT"/>
          <w:szCs w:val="20"/>
        </w:rPr>
        <w:t xml:space="preserve">, the National Weather Service (NWS), and </w:t>
      </w:r>
      <w:r w:rsidRPr="00FB4243">
        <w:rPr>
          <w:rFonts w:ascii="TimesNewRomanPSMT" w:hAnsi="TimesNewRomanPSMT" w:cs="TimesNewRomanPSMT"/>
          <w:szCs w:val="20"/>
        </w:rPr>
        <w:t>the Scripps Institution of Oceanography are the principal users of</w:t>
      </w:r>
      <w:r>
        <w:rPr>
          <w:rFonts w:ascii="TimesNewRomanPSMT" w:hAnsi="TimesNewRomanPSMT" w:cs="TimesNewRomanPSMT"/>
          <w:szCs w:val="20"/>
        </w:rPr>
        <w:t xml:space="preserve"> </w:t>
      </w:r>
      <w:r w:rsidRPr="00FB4243">
        <w:rPr>
          <w:rFonts w:ascii="TimesNewRomanPSMT" w:hAnsi="TimesNewRomanPSMT" w:cs="TimesNewRomanPSMT"/>
          <w:szCs w:val="20"/>
        </w:rPr>
        <w:t xml:space="preserve">the </w:t>
      </w:r>
      <w:r>
        <w:rPr>
          <w:rFonts w:ascii="TimesNewRomanPSMT" w:hAnsi="TimesNewRomanPSMT" w:cs="TimesNewRomanPSMT"/>
          <w:szCs w:val="20"/>
        </w:rPr>
        <w:t>SEAS</w:t>
      </w:r>
      <w:r w:rsidRPr="00FB4243">
        <w:rPr>
          <w:rFonts w:ascii="TimesNewRomanPSMT" w:hAnsi="TimesNewRomanPSMT" w:cs="TimesNewRomanPSMT"/>
          <w:szCs w:val="20"/>
        </w:rPr>
        <w:t xml:space="preserve"> software</w:t>
      </w:r>
      <w:r>
        <w:rPr>
          <w:rFonts w:ascii="TimesNewRomanPSMT" w:hAnsi="TimesNewRomanPSMT" w:cs="TimesNewRomanPSMT"/>
          <w:szCs w:val="20"/>
        </w:rPr>
        <w:t>.</w:t>
      </w:r>
    </w:p>
    <w:p w14:paraId="052733EF" w14:textId="77777777" w:rsidR="00697931" w:rsidRPr="00FB4243" w:rsidRDefault="00697931" w:rsidP="00697931">
      <w:pPr>
        <w:widowControl w:val="0"/>
        <w:autoSpaceDE w:val="0"/>
        <w:autoSpaceDN w:val="0"/>
        <w:adjustRightInd w:val="0"/>
        <w:jc w:val="both"/>
        <w:rPr>
          <w:rFonts w:ascii="TimesNewRomanPSMT" w:hAnsi="TimesNewRomanPSMT" w:cs="TimesNewRomanPSMT"/>
          <w:szCs w:val="20"/>
        </w:rPr>
      </w:pPr>
    </w:p>
    <w:p w14:paraId="4C0012CB" w14:textId="77777777" w:rsidR="00697931" w:rsidRPr="00802955" w:rsidRDefault="00697931" w:rsidP="00697931">
      <w:pPr>
        <w:widowControl w:val="0"/>
        <w:autoSpaceDE w:val="0"/>
        <w:autoSpaceDN w:val="0"/>
        <w:adjustRightInd w:val="0"/>
        <w:jc w:val="both"/>
        <w:rPr>
          <w:color w:val="211D1E"/>
          <w:sz w:val="16"/>
          <w:szCs w:val="16"/>
        </w:rPr>
      </w:pPr>
      <w:r w:rsidRPr="00FB4243">
        <w:t>The NWS</w:t>
      </w:r>
      <w:r>
        <w:t xml:space="preserve"> </w:t>
      </w:r>
      <w:r w:rsidRPr="00FB4243">
        <w:t>uses SEAS software</w:t>
      </w:r>
      <w:r>
        <w:t xml:space="preserve"> </w:t>
      </w:r>
      <w:r w:rsidRPr="00FB4243">
        <w:t>to generate and transmit marine meteorological (MET)</w:t>
      </w:r>
      <w:r>
        <w:t xml:space="preserve"> </w:t>
      </w:r>
      <w:r w:rsidRPr="00FB4243">
        <w:t>observations. Over 400 vessels operated by NOAA, the</w:t>
      </w:r>
      <w:r>
        <w:t xml:space="preserve"> </w:t>
      </w:r>
      <w:r w:rsidRPr="00FB4243">
        <w:t>University-National Oceanographic Laboratory System (UNOLS), the Coast Guard,</w:t>
      </w:r>
      <w:r>
        <w:t xml:space="preserve"> and</w:t>
      </w:r>
      <w:r w:rsidRPr="00FB4243">
        <w:t xml:space="preserve"> vessels participating in NOAA’s Volunteer Observing Ship Program, participate</w:t>
      </w:r>
      <w:r>
        <w:t xml:space="preserve"> </w:t>
      </w:r>
      <w:r w:rsidRPr="00FB4243">
        <w:t>in reporting MET observations, which contain atmospheric, oceanographic, and position</w:t>
      </w:r>
      <w:r>
        <w:t xml:space="preserve"> </w:t>
      </w:r>
      <w:r w:rsidRPr="00FB4243">
        <w:t>data acquired both manually and automatically by shipboard sensors. More than 200,000</w:t>
      </w:r>
      <w:r>
        <w:t xml:space="preserve"> </w:t>
      </w:r>
      <w:r w:rsidRPr="00FB4243">
        <w:t>SEAS MET observation bulletins are transmitted annually.</w:t>
      </w:r>
    </w:p>
    <w:p w14:paraId="39DDCDB6" w14:textId="77777777" w:rsidR="00697931" w:rsidRPr="00FB4243" w:rsidRDefault="00697931" w:rsidP="00697931">
      <w:pPr>
        <w:widowControl w:val="0"/>
        <w:autoSpaceDE w:val="0"/>
        <w:autoSpaceDN w:val="0"/>
        <w:adjustRightInd w:val="0"/>
        <w:jc w:val="both"/>
        <w:rPr>
          <w:rFonts w:ascii="TimesNewRomanPSMT" w:hAnsi="TimesNewRomanPSMT" w:cs="TimesNewRomanPSMT"/>
          <w:szCs w:val="20"/>
        </w:rPr>
      </w:pPr>
    </w:p>
    <w:p w14:paraId="0D29A267" w14:textId="77777777" w:rsidR="00697931" w:rsidRPr="00FB4243" w:rsidRDefault="00697931" w:rsidP="00697931">
      <w:pPr>
        <w:widowControl w:val="0"/>
        <w:autoSpaceDE w:val="0"/>
        <w:autoSpaceDN w:val="0"/>
        <w:adjustRightInd w:val="0"/>
        <w:jc w:val="both"/>
      </w:pPr>
      <w:r w:rsidRPr="00FB4243">
        <w:rPr>
          <w:rFonts w:ascii="TimesNewRomanPSMT" w:hAnsi="TimesNewRomanPSMT" w:cs="TimesNewRomanPSMT"/>
          <w:szCs w:val="20"/>
        </w:rPr>
        <w:t>Additionally, the Coast Guard uses AMVER reports, along with SEAS MET</w:t>
      </w:r>
      <w:r>
        <w:rPr>
          <w:rFonts w:ascii="TimesNewRomanPSMT" w:hAnsi="TimesNewRomanPSMT" w:cs="TimesNewRomanPSMT"/>
          <w:szCs w:val="20"/>
        </w:rPr>
        <w:t xml:space="preserve"> </w:t>
      </w:r>
      <w:r w:rsidRPr="00FB4243">
        <w:rPr>
          <w:rFonts w:ascii="TimesNewRomanPSMT" w:hAnsi="TimesNewRomanPSMT" w:cs="TimesNewRomanPSMT"/>
          <w:szCs w:val="20"/>
        </w:rPr>
        <w:t>observations, to support their AMVER vessel search and rescue program. The SEAS software creates a series of reports that include a ship’s medical personnel, point of</w:t>
      </w:r>
      <w:r>
        <w:rPr>
          <w:rFonts w:ascii="TimesNewRomanPSMT" w:hAnsi="TimesNewRomanPSMT" w:cs="TimesNewRomanPSMT"/>
          <w:szCs w:val="20"/>
        </w:rPr>
        <w:t xml:space="preserve"> </w:t>
      </w:r>
      <w:r w:rsidRPr="00FB4243">
        <w:rPr>
          <w:rFonts w:ascii="TimesNewRomanPSMT" w:hAnsi="TimesNewRomanPSMT" w:cs="TimesNewRomanPSMT"/>
          <w:szCs w:val="20"/>
        </w:rPr>
        <w:t>departure, route, positions underway, and arrival to help locate able vessels near vessels</w:t>
      </w:r>
      <w:r>
        <w:rPr>
          <w:rFonts w:ascii="TimesNewRomanPSMT" w:hAnsi="TimesNewRomanPSMT" w:cs="TimesNewRomanPSMT"/>
          <w:szCs w:val="20"/>
        </w:rPr>
        <w:t xml:space="preserve"> </w:t>
      </w:r>
      <w:r w:rsidRPr="00FB4243">
        <w:rPr>
          <w:rFonts w:ascii="TimesNewRomanPSMT" w:hAnsi="TimesNewRomanPSMT" w:cs="TimesNewRomanPSMT"/>
          <w:szCs w:val="20"/>
        </w:rPr>
        <w:t>in distress. Over 14,000 AMVER reports are transmitted annually to the Coast Guard.</w:t>
      </w:r>
      <w:r>
        <w:rPr>
          <w:rFonts w:ascii="TimesNewRomanPSMT" w:hAnsi="TimesNewRomanPSMT" w:cs="TimesNewRomanPSMT"/>
          <w:szCs w:val="20"/>
        </w:rPr>
        <w:t xml:space="preserve">  </w:t>
      </w:r>
      <w:r w:rsidRPr="00FB4243">
        <w:rPr>
          <w:rFonts w:ascii="TimesNewRomanPSMT" w:hAnsi="TimesNewRomanPSMT" w:cs="TimesNewRomanPSMT"/>
          <w:szCs w:val="20"/>
        </w:rPr>
        <w:t>These reports have helped rescue more than 2,100</w:t>
      </w:r>
      <w:r>
        <w:rPr>
          <w:rFonts w:ascii="TimesNewRomanPSMT" w:hAnsi="TimesNewRomanPSMT" w:cs="TimesNewRomanPSMT"/>
          <w:szCs w:val="20"/>
        </w:rPr>
        <w:t xml:space="preserve"> people</w:t>
      </w:r>
      <w:r w:rsidRPr="00FB4243">
        <w:rPr>
          <w:rFonts w:ascii="TimesNewRomanPSMT" w:hAnsi="TimesNewRomanPSMT" w:cs="TimesNewRomanPSMT"/>
          <w:szCs w:val="20"/>
        </w:rPr>
        <w:t xml:space="preserve"> during the last seven years;</w:t>
      </w:r>
      <w:r>
        <w:rPr>
          <w:rFonts w:ascii="TimesNewRomanPSMT" w:hAnsi="TimesNewRomanPSMT" w:cs="TimesNewRomanPSMT"/>
          <w:szCs w:val="20"/>
        </w:rPr>
        <w:t xml:space="preserve"> </w:t>
      </w:r>
      <w:r w:rsidRPr="00FB4243">
        <w:rPr>
          <w:rFonts w:ascii="TimesNewRomanPSMT" w:hAnsi="TimesNewRomanPSMT" w:cs="TimesNewRomanPSMT"/>
          <w:szCs w:val="20"/>
        </w:rPr>
        <w:t>SEAS accounts for nearly 20% of the Coast Guard’s AMVER reports.</w:t>
      </w:r>
      <w:r>
        <w:rPr>
          <w:rFonts w:ascii="TimesNewRomanPSMT" w:hAnsi="TimesNewRomanPSMT" w:cs="TimesNewRomanPSMT"/>
          <w:szCs w:val="20"/>
        </w:rPr>
        <w:t xml:space="preserve"> The </w:t>
      </w:r>
      <w:r w:rsidRPr="00FB4243">
        <w:rPr>
          <w:rFonts w:ascii="TimesNewRomanPSMT" w:hAnsi="TimesNewRomanPSMT" w:cs="TimesNewRomanPSMT"/>
          <w:szCs w:val="20"/>
        </w:rPr>
        <w:t>SEAS is used for data transmissions by different NOAA line offices with applications</w:t>
      </w:r>
      <w:r>
        <w:rPr>
          <w:rFonts w:ascii="TimesNewRomanPSMT" w:hAnsi="TimesNewRomanPSMT" w:cs="TimesNewRomanPSMT"/>
          <w:szCs w:val="20"/>
        </w:rPr>
        <w:t xml:space="preserve"> </w:t>
      </w:r>
      <w:r w:rsidRPr="00FB4243">
        <w:rPr>
          <w:rFonts w:ascii="TimesNewRomanPSMT" w:hAnsi="TimesNewRomanPSMT" w:cs="TimesNewRomanPSMT"/>
          <w:szCs w:val="20"/>
        </w:rPr>
        <w:t xml:space="preserve">to physical, biological, and meteorological marine studies. </w:t>
      </w:r>
    </w:p>
    <w:p w14:paraId="1147F062" w14:textId="77777777" w:rsidR="00697931" w:rsidRPr="00FA654D" w:rsidRDefault="00697931" w:rsidP="00697931">
      <w:pPr>
        <w:rPr>
          <w:i/>
        </w:rPr>
      </w:pPr>
      <w:r>
        <w:rPr>
          <w:noProof/>
        </w:rPr>
        <w:drawing>
          <wp:anchor distT="0" distB="0" distL="114300" distR="114300" simplePos="0" relativeHeight="252367360" behindDoc="0" locked="0" layoutInCell="1" allowOverlap="1" wp14:anchorId="5E5D8CDF" wp14:editId="45F22BCA">
            <wp:simplePos x="0" y="0"/>
            <wp:positionH relativeFrom="column">
              <wp:posOffset>307975</wp:posOffset>
            </wp:positionH>
            <wp:positionV relativeFrom="paragraph">
              <wp:posOffset>107315</wp:posOffset>
            </wp:positionV>
            <wp:extent cx="5267325" cy="2607945"/>
            <wp:effectExtent l="57150" t="19050" r="9525"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5" cstate="print"/>
                    <a:srcRect l="-1237" r="4330" b="17082"/>
                    <a:stretch>
                      <a:fillRect/>
                    </a:stretch>
                  </pic:blipFill>
                  <pic:spPr bwMode="auto">
                    <a:xfrm>
                      <a:off x="0" y="0"/>
                      <a:ext cx="5267325" cy="260794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anchor>
        </w:drawing>
      </w:r>
      <w:r>
        <w:t xml:space="preserve"> </w:t>
      </w:r>
    </w:p>
    <w:p w14:paraId="0FDDA477" w14:textId="77777777" w:rsidR="00697931" w:rsidRDefault="00697931" w:rsidP="00697931">
      <w:pPr>
        <w:rPr>
          <w:i/>
        </w:rPr>
      </w:pPr>
    </w:p>
    <w:p w14:paraId="44FB19EF" w14:textId="77777777" w:rsidR="00697931" w:rsidRDefault="00697931" w:rsidP="00697931">
      <w:pPr>
        <w:rPr>
          <w:i/>
        </w:rPr>
      </w:pPr>
    </w:p>
    <w:p w14:paraId="701EC235" w14:textId="77777777" w:rsidR="00697931" w:rsidRDefault="00697931" w:rsidP="00697931">
      <w:pPr>
        <w:rPr>
          <w:i/>
          <w:sz w:val="20"/>
          <w:szCs w:val="20"/>
        </w:rPr>
      </w:pPr>
    </w:p>
    <w:p w14:paraId="670D6A08" w14:textId="77777777" w:rsidR="00697931" w:rsidRDefault="00697931" w:rsidP="00697931">
      <w:pPr>
        <w:rPr>
          <w:i/>
          <w:sz w:val="20"/>
          <w:szCs w:val="20"/>
        </w:rPr>
      </w:pPr>
    </w:p>
    <w:p w14:paraId="08A99BA3" w14:textId="77777777" w:rsidR="00697931" w:rsidRDefault="00697931" w:rsidP="00697931">
      <w:pPr>
        <w:rPr>
          <w:i/>
          <w:sz w:val="20"/>
          <w:szCs w:val="20"/>
        </w:rPr>
      </w:pPr>
    </w:p>
    <w:p w14:paraId="6DC470D0" w14:textId="77777777" w:rsidR="00697931" w:rsidRDefault="00697931" w:rsidP="00697931">
      <w:pPr>
        <w:rPr>
          <w:i/>
          <w:sz w:val="20"/>
          <w:szCs w:val="20"/>
        </w:rPr>
      </w:pPr>
    </w:p>
    <w:p w14:paraId="2428C909" w14:textId="77777777" w:rsidR="00697931" w:rsidRDefault="00697931" w:rsidP="00697931">
      <w:pPr>
        <w:rPr>
          <w:i/>
          <w:sz w:val="20"/>
          <w:szCs w:val="20"/>
        </w:rPr>
      </w:pPr>
    </w:p>
    <w:p w14:paraId="4BB52048" w14:textId="77777777" w:rsidR="00697931" w:rsidRDefault="00697931" w:rsidP="00697931">
      <w:pPr>
        <w:rPr>
          <w:i/>
          <w:sz w:val="20"/>
          <w:szCs w:val="20"/>
        </w:rPr>
      </w:pPr>
    </w:p>
    <w:p w14:paraId="7EA444F7" w14:textId="77777777" w:rsidR="00697931" w:rsidRDefault="00697931" w:rsidP="00697931">
      <w:pPr>
        <w:rPr>
          <w:i/>
          <w:sz w:val="20"/>
          <w:szCs w:val="20"/>
        </w:rPr>
      </w:pPr>
    </w:p>
    <w:p w14:paraId="7EF6BDA0" w14:textId="77777777" w:rsidR="00697931" w:rsidRDefault="00697931" w:rsidP="00697931">
      <w:pPr>
        <w:jc w:val="both"/>
        <w:rPr>
          <w:i/>
          <w:sz w:val="18"/>
          <w:szCs w:val="18"/>
        </w:rPr>
      </w:pPr>
    </w:p>
    <w:p w14:paraId="5AD593BE" w14:textId="77777777" w:rsidR="00697931" w:rsidRDefault="00697931" w:rsidP="00697931">
      <w:pPr>
        <w:jc w:val="both"/>
        <w:rPr>
          <w:i/>
          <w:sz w:val="18"/>
          <w:szCs w:val="18"/>
        </w:rPr>
      </w:pPr>
    </w:p>
    <w:p w14:paraId="4E91BA29" w14:textId="77777777" w:rsidR="00697931" w:rsidRDefault="00697931" w:rsidP="00697931">
      <w:pPr>
        <w:jc w:val="both"/>
        <w:rPr>
          <w:i/>
          <w:sz w:val="18"/>
          <w:szCs w:val="18"/>
        </w:rPr>
      </w:pPr>
    </w:p>
    <w:p w14:paraId="479FA471" w14:textId="77777777" w:rsidR="00697931" w:rsidRDefault="00697931" w:rsidP="00697931">
      <w:pPr>
        <w:jc w:val="both"/>
        <w:rPr>
          <w:i/>
          <w:sz w:val="18"/>
          <w:szCs w:val="18"/>
        </w:rPr>
      </w:pPr>
    </w:p>
    <w:p w14:paraId="52744BF5" w14:textId="77777777" w:rsidR="00697931" w:rsidRDefault="00697931" w:rsidP="00697931">
      <w:pPr>
        <w:jc w:val="both"/>
        <w:rPr>
          <w:i/>
          <w:sz w:val="18"/>
          <w:szCs w:val="18"/>
        </w:rPr>
      </w:pPr>
    </w:p>
    <w:p w14:paraId="5292C5BA" w14:textId="77777777" w:rsidR="00697931" w:rsidRDefault="00697931" w:rsidP="00697931">
      <w:pPr>
        <w:jc w:val="both"/>
        <w:rPr>
          <w:i/>
          <w:sz w:val="18"/>
          <w:szCs w:val="18"/>
        </w:rPr>
      </w:pPr>
    </w:p>
    <w:p w14:paraId="63B85499" w14:textId="77777777" w:rsidR="00697931" w:rsidRDefault="00697931" w:rsidP="00697931">
      <w:pPr>
        <w:jc w:val="both"/>
        <w:rPr>
          <w:i/>
          <w:sz w:val="18"/>
          <w:szCs w:val="18"/>
        </w:rPr>
      </w:pPr>
    </w:p>
    <w:p w14:paraId="31925E3B" w14:textId="77777777" w:rsidR="00697931" w:rsidRDefault="00697931" w:rsidP="00697931">
      <w:pPr>
        <w:jc w:val="both"/>
        <w:rPr>
          <w:i/>
          <w:sz w:val="18"/>
          <w:szCs w:val="18"/>
        </w:rPr>
      </w:pPr>
    </w:p>
    <w:p w14:paraId="5735BF72" w14:textId="77777777" w:rsidR="00697931" w:rsidRDefault="00697931" w:rsidP="00697931">
      <w:pPr>
        <w:jc w:val="both"/>
        <w:rPr>
          <w:i/>
          <w:sz w:val="18"/>
          <w:szCs w:val="18"/>
        </w:rPr>
      </w:pPr>
    </w:p>
    <w:p w14:paraId="43FE533A" w14:textId="77777777" w:rsidR="00697931" w:rsidRDefault="00697931" w:rsidP="00697931">
      <w:pPr>
        <w:ind w:left="630" w:right="630"/>
        <w:jc w:val="both"/>
      </w:pPr>
      <w:r w:rsidRPr="00F87ED1">
        <w:rPr>
          <w:i/>
          <w:sz w:val="18"/>
          <w:szCs w:val="18"/>
        </w:rPr>
        <w:t xml:space="preserve">Location of oceanographic (yellow=XBTs, green=TSGs) and meteorological (red) observations transmitted with </w:t>
      </w:r>
      <w:proofErr w:type="gramStart"/>
      <w:r w:rsidRPr="00F87ED1">
        <w:rPr>
          <w:i/>
          <w:sz w:val="18"/>
          <w:szCs w:val="18"/>
        </w:rPr>
        <w:t>SEAS  during</w:t>
      </w:r>
      <w:proofErr w:type="gramEnd"/>
      <w:r w:rsidRPr="00F87ED1">
        <w:rPr>
          <w:i/>
          <w:sz w:val="18"/>
          <w:szCs w:val="18"/>
        </w:rPr>
        <w:t xml:space="preserve"> 2007.</w:t>
      </w:r>
    </w:p>
    <w:p w14:paraId="0ECBB79B" w14:textId="77777777" w:rsidR="00697931" w:rsidRPr="008F2357" w:rsidRDefault="00697931" w:rsidP="00697931">
      <w:pPr>
        <w:spacing w:after="60"/>
        <w:rPr>
          <w:b/>
          <w:color w:val="17365D" w:themeColor="text2" w:themeShade="BF"/>
          <w:sz w:val="28"/>
          <w:szCs w:val="28"/>
        </w:rPr>
      </w:pPr>
      <w:r w:rsidRPr="008F2357">
        <w:rPr>
          <w:b/>
          <w:color w:val="17365D" w:themeColor="text2" w:themeShade="BF"/>
          <w:sz w:val="32"/>
          <w:szCs w:val="28"/>
        </w:rPr>
        <w:lastRenderedPageBreak/>
        <w:t xml:space="preserve">The Mandatory Ship Reporting </w:t>
      </w:r>
      <w:r w:rsidR="008F2357" w:rsidRPr="008F2357">
        <w:rPr>
          <w:b/>
          <w:color w:val="17365D" w:themeColor="text2" w:themeShade="BF"/>
          <w:sz w:val="32"/>
          <w:szCs w:val="28"/>
        </w:rPr>
        <w:t>S</w:t>
      </w:r>
      <w:r w:rsidRPr="008F2357">
        <w:rPr>
          <w:b/>
          <w:color w:val="17365D" w:themeColor="text2" w:themeShade="BF"/>
          <w:sz w:val="32"/>
          <w:szCs w:val="28"/>
        </w:rPr>
        <w:t>ystem</w:t>
      </w:r>
    </w:p>
    <w:p w14:paraId="384F7F7D" w14:textId="77777777" w:rsidR="00697931" w:rsidRPr="001C1727" w:rsidRDefault="00697931" w:rsidP="00697931">
      <w:pPr>
        <w:spacing w:after="120"/>
        <w:rPr>
          <w:bCs/>
          <w:color w:val="0070C0"/>
        </w:rPr>
      </w:pPr>
      <w:r w:rsidRPr="001C1727">
        <w:rPr>
          <w:bCs/>
          <w:color w:val="0070C0"/>
        </w:rPr>
        <w:t xml:space="preserve">Paul Chinn, Ricardo </w:t>
      </w:r>
      <w:proofErr w:type="gramStart"/>
      <w:r w:rsidRPr="001C1727">
        <w:rPr>
          <w:bCs/>
          <w:color w:val="0070C0"/>
        </w:rPr>
        <w:t>Domingues  and</w:t>
      </w:r>
      <w:proofErr w:type="gramEnd"/>
      <w:r w:rsidRPr="001C1727">
        <w:rPr>
          <w:bCs/>
          <w:color w:val="0070C0"/>
        </w:rPr>
        <w:t xml:space="preserve"> Gustavo Goni</w:t>
      </w:r>
    </w:p>
    <w:p w14:paraId="5CDAB181" w14:textId="77777777" w:rsidR="00697931" w:rsidRPr="00D81976" w:rsidRDefault="001C1727" w:rsidP="00697931">
      <w:pPr>
        <w:spacing w:before="120" w:after="120"/>
        <w:jc w:val="both"/>
        <w:rPr>
          <w:sz w:val="14"/>
        </w:rPr>
      </w:pPr>
      <w:r w:rsidRPr="00A93B00">
        <w:rPr>
          <w:noProof/>
          <w:color w:val="17365D" w:themeColor="text2" w:themeShade="BF"/>
        </w:rPr>
        <mc:AlternateContent>
          <mc:Choice Requires="wps">
            <w:drawing>
              <wp:anchor distT="0" distB="0" distL="114300" distR="114300" simplePos="0" relativeHeight="252369408" behindDoc="0" locked="0" layoutInCell="1" allowOverlap="1" wp14:anchorId="7686C9FC" wp14:editId="2BFFAE14">
                <wp:simplePos x="0" y="0"/>
                <wp:positionH relativeFrom="column">
                  <wp:posOffset>-1905</wp:posOffset>
                </wp:positionH>
                <wp:positionV relativeFrom="paragraph">
                  <wp:posOffset>48260</wp:posOffset>
                </wp:positionV>
                <wp:extent cx="5922010" cy="0"/>
                <wp:effectExtent l="0" t="19050" r="21590" b="38100"/>
                <wp:wrapNone/>
                <wp:docPr id="17" name="Lin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8" o:spid="_x0000_s1026" style="position:absolute;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8pt" to="466.1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fymAIAAHYFAAAOAAAAZHJzL2Uyb0RvYy54bWysVFFvmzAQfp+0/2D5nQIJSSgqqRoge+m2&#10;Su20ZwebYA1sZDsh0bT/vrMDrOlepqkgWT7b9/m7++58d39qG3RkSnMpUhzeBBgxUUrKxT7F3162&#10;XoyRNkRQ0kjBUnxmGt+vP36467uEzWQtG8oUAhChk75LcW1Ml/i+LmvWEn0jOyZgs5KqJQZMtfep&#10;Ij2gt40/C4Kl30tFOyVLpjWs5pdNvHb4VcVK87WqNDOoSTFwM25UbtzZ0V/fkWSvSFfzcqBB/oNF&#10;S7iASyeonBiCDor/BdXyUkktK3NTytaXVcVL5mKAaMLgTTTPNemYiwWSo7spTfr9YMsvxyeFOAXt&#10;VhgJ0oJGj1wwtFjENjl9pxM4k4knZcMrT+K5e5TlD42EzGoi9syRfDl34BhaD//KxRq6gyt2/WdJ&#10;4Qw5GOkydapUayEhB+jkBDlPgrCTQSUsLm5nNi0YleOeT5LRsVPafGKyRXaS4gZYO2ByfNTGEiHJ&#10;eMTeI+SWN43TuxGoT/FyvggsdNtB9Ab0//FSDypq2XBqj1tHrfa7rFHoSKCGNlv7uzhh5/UxJQ+C&#10;OviaEVoMc0N4c5kDnUZYPObK8sIRrJOBqVuHoF3J/LwNbou4iCMvmi0LLwry3HvYZpG33IarRT7P&#10;sywPf9lYwyipOaVMWK5j+YbRv5XH0EiXwpsKeEqTf43u8glkr5k+bBfBKprH3mq1mHvRvAi8TbzN&#10;vIcsXC5XxSbbFG+YFi56/T5kp1RaVvJgmHquaY8otwUxh+oJMRjQ7rNVYD+MSLOHd6o0CiMlzXdu&#10;ale/tvIsxpXW8dL+g9YT+iURo4bWmlQYYvuTKtB81Ne1he2ES0/tJD0/qbFdoLmd0/AQ2dfjtQ3z&#10;18/l+jcAAAD//wMAUEsDBBQABgAIAAAAIQAXqFfL2gAAAAUBAAAPAAAAZHJzL2Rvd25yZXYueG1s&#10;TI5RS8MwFIXfBf9DuIJvW7oV5+yaDhkqIkxwkz1nzbUtNjddkq313+/qy3z8OIdzvnw52Fac0IfG&#10;kYLJOAGBVDrTUKXgc/s8moMIUZPRrSNU8IMBlsX1Va4z43r6wNMmVoJHKGRaQR1jl0kZyhqtDmPX&#10;IXH25bzVkdFX0njd87ht5TRJZtLqhvih1h2uaiy/N0eroHpby7tD/+77p4N7TeOwetlNGqVub4bH&#10;BYiIQ7yU4Vef1aFgp707kgmiVTBKuajgfgaC04d0yrz/Y1nk8r99cQYAAP//AwBQSwECLQAUAAYA&#10;CAAAACEAtoM4kv4AAADhAQAAEwAAAAAAAAAAAAAAAAAAAAAAW0NvbnRlbnRfVHlwZXNdLnhtbFBL&#10;AQItABQABgAIAAAAIQA4/SH/1gAAAJQBAAALAAAAAAAAAAAAAAAAAC8BAABfcmVscy8ucmVsc1BL&#10;AQItABQABgAIAAAAIQB+xRfymAIAAHYFAAAOAAAAAAAAAAAAAAAAAC4CAABkcnMvZTJvRG9jLnht&#10;bFBLAQItABQABgAIAAAAIQAXqFfL2gAAAAUBAAAPAAAAAAAAAAAAAAAAAPIEAABkcnMvZG93bnJl&#10;di54bWxQSwUGAAAAAAQABADzAAAA+QUAAAAA&#10;" strokecolor="#bfbfbf" strokeweight="5pt">
                <v:stroke linestyle="thickThin"/>
                <v:shadow color="#868686"/>
              </v:line>
            </w:pict>
          </mc:Fallback>
        </mc:AlternateContent>
      </w:r>
    </w:p>
    <w:p w14:paraId="4CD88C90" w14:textId="77777777" w:rsidR="00697931" w:rsidRPr="006324DD" w:rsidRDefault="00697931" w:rsidP="00697931">
      <w:pPr>
        <w:spacing w:before="120" w:after="120"/>
        <w:jc w:val="both"/>
      </w:pPr>
      <w:r w:rsidRPr="006324DD">
        <w:t xml:space="preserve">The North Atlantic right whale has shown no significant signs of recovery over the past 60 years despite being </w:t>
      </w:r>
      <w:r>
        <w:t>a protected</w:t>
      </w:r>
      <w:r w:rsidRPr="006324DD">
        <w:t xml:space="preserve"> species. Ship strikes account for nearly one third of all known right whale mortality. In an effort to reduce the number of whales killed or injured by ship strikes, the United States proposed the creation of the Mandatory Ship Reporting system (MSR) to educate merchant mariners on the plight of the right whale, and to provide information about reducing the risk of ship strikes. The MSR was formally adopted in December, 1998, through the Resolution </w:t>
      </w:r>
      <w:proofErr w:type="gramStart"/>
      <w:r w:rsidRPr="006324DD">
        <w:t>A.858(</w:t>
      </w:r>
      <w:proofErr w:type="gramEnd"/>
      <w:r w:rsidRPr="006324DD">
        <w:t>20), and commenced its operation on 1 July 1999. It requires all commercial vessels heavier than 300 gross tons to report to the Coast Guard upon entering two designated report areas: (1) the northeast area includes the waters</w:t>
      </w:r>
      <w:r>
        <w:t xml:space="preserve"> off</w:t>
      </w:r>
      <w:r w:rsidRPr="006324DD">
        <w:t xml:space="preserve"> Cape Cod Bay, Massachusetts Bay, the Great South Channel, and the Stellwagen Bank National Marine Sanctuary; (2) the southeast area includes waters within 25 nautical miles of the coast along a 90 nautical mile stretch of the Atlantic seaboard in the vicinity of the Florida/Georgia border.</w:t>
      </w:r>
    </w:p>
    <w:p w14:paraId="2A953CF7" w14:textId="77777777" w:rsidR="00697931" w:rsidRDefault="00697931" w:rsidP="00697931">
      <w:pPr>
        <w:spacing w:after="120"/>
        <w:jc w:val="both"/>
      </w:pPr>
      <w:r>
        <w:t>AOM</w:t>
      </w:r>
      <w:r w:rsidR="009B7C19">
        <w:t>L houses the SEAS Programs, which</w:t>
      </w:r>
      <w:r w:rsidR="009B7C19">
        <w:tab/>
      </w:r>
      <w:r>
        <w:t xml:space="preserve"> is used for oceanographic and meteorological observations transmissions. This program structure is now being used as the basis for the new MSR. </w:t>
      </w:r>
      <w:r w:rsidRPr="006324DD">
        <w:t>AOML has been awarded with the development, management and housing of the MSR, version 2.0. Reports sent by ships upon approaching the two designated areas are received through e-mail (RightWhale.MSR@noaa.gov) or Telex (236737831), processed and stored in the MSR</w:t>
      </w:r>
      <w:r>
        <w:t xml:space="preserve"> 2.0</w:t>
      </w:r>
      <w:r w:rsidRPr="006324DD">
        <w:t xml:space="preserve"> database, </w:t>
      </w:r>
      <w:r w:rsidRPr="00AC2AA9">
        <w:t xml:space="preserve">and the system immediately returns a whale location report </w:t>
      </w:r>
      <w:r w:rsidRPr="006324DD">
        <w:t xml:space="preserve">providing the </w:t>
      </w:r>
      <w:r w:rsidRPr="00AC2AA9">
        <w:t xml:space="preserve">mariner </w:t>
      </w:r>
      <w:r w:rsidRPr="006324DD">
        <w:t xml:space="preserve">with information on how to reduce the risk of collisions with whales. </w:t>
      </w:r>
      <w:r w:rsidRPr="00AC2AA9">
        <w:t>The outgoing message also provides latest right whale sighting information derived from NOAA-operated whale surveys.</w:t>
      </w:r>
    </w:p>
    <w:p w14:paraId="3A50A29A" w14:textId="77777777" w:rsidR="00697931" w:rsidRDefault="00697931" w:rsidP="00697931">
      <w:pPr>
        <w:spacing w:after="120"/>
        <w:jc w:val="both"/>
      </w:pPr>
      <w:r w:rsidRPr="006324DD">
        <w:t xml:space="preserve">The information collected by the MSR </w:t>
      </w:r>
      <w:r>
        <w:t xml:space="preserve">2.0 </w:t>
      </w:r>
      <w:r w:rsidRPr="006324DD">
        <w:t xml:space="preserve">database yields data on ship </w:t>
      </w:r>
      <w:r>
        <w:t>traffic</w:t>
      </w:r>
      <w:r w:rsidRPr="006324DD">
        <w:t xml:space="preserve"> volume, routes,</w:t>
      </w:r>
      <w:r>
        <w:t xml:space="preserve"> </w:t>
      </w:r>
      <w:r w:rsidRPr="006324DD">
        <w:t xml:space="preserve">and ports of call and assists in tailoring any necessary future ship strike mitigation measures. It </w:t>
      </w:r>
      <w:r>
        <w:t>a</w:t>
      </w:r>
      <w:r w:rsidRPr="006324DD">
        <w:t>lso enables the generation of reports about the ship compliance with the U.S. MSR.</w:t>
      </w:r>
    </w:p>
    <w:p w14:paraId="427AC3BD" w14:textId="77777777" w:rsidR="00697931" w:rsidRPr="006324DD" w:rsidRDefault="00697931" w:rsidP="00697931">
      <w:pPr>
        <w:spacing w:after="120"/>
        <w:jc w:val="both"/>
      </w:pPr>
    </w:p>
    <w:p w14:paraId="7AB402AC" w14:textId="77777777" w:rsidR="00697931" w:rsidRDefault="00697931" w:rsidP="00697931">
      <w:r>
        <w:rPr>
          <w:noProof/>
        </w:rPr>
        <w:drawing>
          <wp:inline distT="0" distB="0" distL="0" distR="0" wp14:anchorId="0AC5ED8A" wp14:editId="66368A6B">
            <wp:extent cx="5943600" cy="2350770"/>
            <wp:effectExtent l="19050" t="0" r="0" b="0"/>
            <wp:docPr id="576" name="Picture 2" descr="whales_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les_map2.png"/>
                    <pic:cNvPicPr/>
                  </pic:nvPicPr>
                  <pic:blipFill>
                    <a:blip r:embed="rId36" cstate="print"/>
                    <a:stretch>
                      <a:fillRect/>
                    </a:stretch>
                  </pic:blipFill>
                  <pic:spPr>
                    <a:xfrm>
                      <a:off x="0" y="0"/>
                      <a:ext cx="5943600" cy="2350770"/>
                    </a:xfrm>
                    <a:prstGeom prst="rect">
                      <a:avLst/>
                    </a:prstGeom>
                  </pic:spPr>
                </pic:pic>
              </a:graphicData>
            </a:graphic>
          </wp:inline>
        </w:drawing>
      </w:r>
    </w:p>
    <w:p w14:paraId="66D77898" w14:textId="77777777" w:rsidR="00697931" w:rsidRDefault="00697931" w:rsidP="00697931">
      <w:pPr>
        <w:rPr>
          <w:i/>
          <w:sz w:val="18"/>
          <w:szCs w:val="18"/>
        </w:rPr>
      </w:pPr>
      <w:r>
        <w:rPr>
          <w:i/>
          <w:sz w:val="18"/>
          <w:szCs w:val="18"/>
        </w:rPr>
        <w:t xml:space="preserve">      </w:t>
      </w:r>
    </w:p>
    <w:p w14:paraId="733A3FA6" w14:textId="77777777" w:rsidR="00697931" w:rsidRPr="00D81976" w:rsidRDefault="00697931" w:rsidP="00697931">
      <w:pPr>
        <w:rPr>
          <w:i/>
          <w:sz w:val="18"/>
          <w:szCs w:val="18"/>
        </w:rPr>
      </w:pPr>
      <w:r>
        <w:rPr>
          <w:i/>
          <w:sz w:val="18"/>
          <w:szCs w:val="18"/>
        </w:rPr>
        <w:t xml:space="preserve">                 </w:t>
      </w:r>
      <w:r w:rsidRPr="00D81976">
        <w:rPr>
          <w:i/>
          <w:sz w:val="18"/>
          <w:szCs w:val="18"/>
        </w:rPr>
        <w:t>On the (left) North Atlantic right whale with calf, (center) Whales North area, and (right) Whales south area</w:t>
      </w:r>
    </w:p>
    <w:p w14:paraId="1CA8BABE" w14:textId="77777777" w:rsidR="00697931" w:rsidRDefault="00697931" w:rsidP="00697931">
      <w:pPr>
        <w:rPr>
          <w:i/>
          <w:sz w:val="20"/>
          <w:szCs w:val="20"/>
        </w:rPr>
      </w:pPr>
      <w:r>
        <w:rPr>
          <w:i/>
          <w:sz w:val="20"/>
          <w:szCs w:val="20"/>
        </w:rPr>
        <w:br w:type="page"/>
      </w:r>
    </w:p>
    <w:p w14:paraId="1010D32F" w14:textId="77777777" w:rsidR="00C12DC5" w:rsidRPr="008F2357" w:rsidRDefault="00C12DC5" w:rsidP="00C12DC5">
      <w:pPr>
        <w:rPr>
          <w:b/>
          <w:color w:val="17365D" w:themeColor="text2" w:themeShade="BF"/>
          <w:sz w:val="32"/>
          <w:szCs w:val="32"/>
        </w:rPr>
      </w:pPr>
      <w:r w:rsidRPr="008F2357">
        <w:rPr>
          <w:b/>
          <w:color w:val="17365D" w:themeColor="text2" w:themeShade="BF"/>
          <w:sz w:val="32"/>
          <w:szCs w:val="32"/>
        </w:rPr>
        <w:lastRenderedPageBreak/>
        <w:t xml:space="preserve">Meridional Overturning Circulation and Heat Transport Array / </w:t>
      </w:r>
      <w:bookmarkStart w:id="4" w:name="OLE_LINK1"/>
      <w:bookmarkStart w:id="5" w:name="OLE_LINK2"/>
      <w:r w:rsidRPr="008F2357">
        <w:rPr>
          <w:b/>
          <w:color w:val="17365D" w:themeColor="text2" w:themeShade="BF"/>
          <w:sz w:val="32"/>
          <w:szCs w:val="32"/>
        </w:rPr>
        <w:t>Rapid Watch Climate Change Pro</w:t>
      </w:r>
      <w:bookmarkEnd w:id="4"/>
      <w:bookmarkEnd w:id="5"/>
      <w:r w:rsidRPr="008F2357">
        <w:rPr>
          <w:b/>
          <w:color w:val="17365D" w:themeColor="text2" w:themeShade="BF"/>
          <w:sz w:val="32"/>
          <w:szCs w:val="32"/>
        </w:rPr>
        <w:t>gram</w:t>
      </w:r>
    </w:p>
    <w:p w14:paraId="7082627A" w14:textId="77777777" w:rsidR="00C12DC5" w:rsidRPr="001C1727" w:rsidRDefault="00C12DC5" w:rsidP="00C12DC5">
      <w:pPr>
        <w:rPr>
          <w:color w:val="0070C0"/>
        </w:rPr>
      </w:pPr>
      <w:r w:rsidRPr="001C1727">
        <w:rPr>
          <w:color w:val="0070C0"/>
        </w:rPr>
        <w:t xml:space="preserve">Molly Baringer and Christopher Meinen </w:t>
      </w:r>
    </w:p>
    <w:p w14:paraId="5508C932" w14:textId="77777777" w:rsidR="00C12DC5" w:rsidRPr="00A6497A" w:rsidRDefault="00C12DC5" w:rsidP="00C12DC5">
      <w:pPr>
        <w:rPr>
          <w:i/>
        </w:rPr>
      </w:pPr>
      <w:r>
        <w:rPr>
          <w:i/>
          <w:noProof/>
        </w:rPr>
        <mc:AlternateContent>
          <mc:Choice Requires="wps">
            <w:drawing>
              <wp:anchor distT="0" distB="0" distL="114300" distR="114300" simplePos="0" relativeHeight="252072448" behindDoc="0" locked="0" layoutInCell="1" allowOverlap="1" wp14:anchorId="5569090E" wp14:editId="398D444A">
                <wp:simplePos x="0" y="0"/>
                <wp:positionH relativeFrom="column">
                  <wp:posOffset>11430</wp:posOffset>
                </wp:positionH>
                <wp:positionV relativeFrom="paragraph">
                  <wp:posOffset>84455</wp:posOffset>
                </wp:positionV>
                <wp:extent cx="5922010" cy="0"/>
                <wp:effectExtent l="40005" t="31750" r="38735" b="34925"/>
                <wp:wrapNone/>
                <wp:docPr id="173" name="Line 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1" o:spid="_x0000_s1026" style="position:absolute;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6.65pt" to="467.2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yW+mQIAAHcFAAAOAAAAZHJzL2Uyb0RvYy54bWysVFFvmzAQfp+0/2D5nQKBQIpKqoaQvXRb&#10;pXbas4NNsAY2sp2QaNp/39khdOlepqkgWT77/Pm7u+98d3/sWnRgSnMpchzeBBgxUUnKxS7H3142&#10;3gIjbYigpJWC5fjENL5ffvxwN/QZm8lGtpQpBCBCZ0Of48aYPvN9XTWsI/pG9kzAZi1VRwyYaudT&#10;RQZA71p/FgSJP0hFeyUrpjWsrs+beOnw65pV5mtda2ZQm2PgZtyo3Li1o7+8I9lOkb7h1UiD/AeL&#10;jnABl05Qa2II2iv+F1THKyW1rM1NJTtf1jWvmIsBogmDN9E8N6RnLhZIju6nNOn3g62+HJ4U4hRq&#10;l0YYCdJBkR65YGiehjY7Q68zcCrEk7LxVUfx3D/K6odGQhYNETvmWL6cejjoTvhXR6yhe7hjO3yW&#10;FHzI3kiXqmOtOgsJSUBHV5HTVBF2NKiCxfntzOYFo+qy55PscrBX2nxiskN2kuMWWDtgcnjUBqiD&#10;68XF3iPkhretK3gr0JDjJJoHFrrrIXwDAvjx0oxl1LLl1Lrbg1rttkWr0IGAiFYb+9vMAPyVm5J7&#10;QR18wwgtx7khvD3Pwb8VFo85XZ45gnU0MHXrELTTzM/b4LZclIvYi2dJ6cXBeu09bIrYSzZhOl9H&#10;66JYh79srGGcNZxSJizXi37D+N/0MXbSWXmTgqc0+dfoLmAge830YTMP0jhaeGk6j7w4KgNvtdgU&#10;3kMRJklaropV+YZp6aLX70N2SqVlJfeGqeeGDohyK4gI1BNiMKDfZ2lgP4xIu4OHqjIKIyXNd24a&#10;p1+rPItxVetFYv+x1hP6ORGXGlprqsIY22uqoOaX+rq2sJ1w7qmtpKcnZWVkOwS62x0aXyL7fPxp&#10;O6/X93L5GwAA//8DAFBLAwQUAAYACAAAACEANubXC9sAAAAHAQAADwAAAGRycy9kb3ducmV2Lnht&#10;bEyOQUvDQBCF74L/YRnBm93UVNGYTZGiIkIFq3jeZsckmJ1Nd6dN/PeOeNDT4703vPnK5eR7dcCY&#10;ukAG5rMMFFIdXEeNgbfX+7MrUIktOdsHQgNfmGBZHR+VtnBhpBc8bLhRMkKpsAZa5qHQOtUteptm&#10;YUCS7iNEb1lsbLSLdpRx3+vzLLvU3nYkH1o74KrF+nOz9waap7W+2I3Pcbzbhcecp9XD+7wz5vRk&#10;ur0BxTjx3zH84As6VMK0DXtySfXiBZxF8hyU1Nf5YgFq+xvoqtT/+atvAAAA//8DAFBLAQItABQA&#10;BgAIAAAAIQC2gziS/gAAAOEBAAATAAAAAAAAAAAAAAAAAAAAAABbQ29udGVudF9UeXBlc10ueG1s&#10;UEsBAi0AFAAGAAgAAAAhADj9If/WAAAAlAEAAAsAAAAAAAAAAAAAAAAALwEAAF9yZWxzLy5yZWxz&#10;UEsBAi0AFAAGAAgAAAAhAPKPJb6ZAgAAdwUAAA4AAAAAAAAAAAAAAAAALgIAAGRycy9lMm9Eb2Mu&#10;eG1sUEsBAi0AFAAGAAgAAAAhADbm1wvbAAAABwEAAA8AAAAAAAAAAAAAAAAA8wQAAGRycy9kb3du&#10;cmV2LnhtbFBLBQYAAAAABAAEAPMAAAD7BQAAAAA=&#10;" strokecolor="#bfbfbf" strokeweight="5pt">
                <v:stroke linestyle="thickThin"/>
                <v:shadow color="#868686"/>
              </v:line>
            </w:pict>
          </mc:Fallback>
        </mc:AlternateContent>
      </w:r>
    </w:p>
    <w:p w14:paraId="4D1B6C23" w14:textId="77777777" w:rsidR="00C12DC5" w:rsidRDefault="00C12DC5" w:rsidP="00C12DC5">
      <w:pPr>
        <w:pStyle w:val="Default"/>
        <w:jc w:val="both"/>
        <w:rPr>
          <w:sz w:val="22"/>
          <w:szCs w:val="22"/>
        </w:rPr>
      </w:pPr>
      <w:r>
        <w:rPr>
          <w:i/>
          <w:iCs/>
          <w:sz w:val="22"/>
          <w:szCs w:val="22"/>
        </w:rPr>
        <w:t xml:space="preserve">"An outstanding problem in the oceanic sciences is the rate of heat and freshwater transport from the equator to the poles, for it is this transport which powers the Earth's weather and climate system."  Keffer and Holloway, Nature (1988). </w:t>
      </w:r>
    </w:p>
    <w:p w14:paraId="301066EA" w14:textId="77777777" w:rsidR="00C12DC5" w:rsidRPr="0086032F" w:rsidRDefault="00C12DC5" w:rsidP="00C12DC5">
      <w:pPr>
        <w:pStyle w:val="Default"/>
        <w:rPr>
          <w:szCs w:val="16"/>
        </w:rPr>
      </w:pPr>
      <w:r>
        <w:rPr>
          <w:sz w:val="16"/>
          <w:szCs w:val="16"/>
        </w:rPr>
        <w:t xml:space="preserve"> </w:t>
      </w:r>
    </w:p>
    <w:p w14:paraId="0048DD94" w14:textId="77777777" w:rsidR="00DB3AF0" w:rsidRDefault="00DB3AF0" w:rsidP="00DB3AF0">
      <w:pPr>
        <w:pStyle w:val="Default"/>
        <w:jc w:val="both"/>
        <w:rPr>
          <w:szCs w:val="23"/>
        </w:rPr>
      </w:pPr>
      <w:r>
        <w:rPr>
          <w:szCs w:val="23"/>
        </w:rPr>
        <w:t xml:space="preserve">The Meridional Overturning Circulation (MOC) and Heat-flux Array (MOCHA) is a collaborative project, partnered with the Rapid Watch Climate Change Program (UK RAPID), to measure the MOC and ocean heat transport in the North Atlantic Ocean (see figure). These transports are primarily associated with the thermohaline circulation. Simply put, warm waters move poleward at the surface of the ocean, where they cool and sink, to return equatorward in the deep ocean.  Climate models suggest that the MOC in the Atlantic, and the accompanying oceanic heat flux, vary considerably on interannual time scales. In addition to abrupt climate change scenarios in which the MOC can virtually shut off (Manabe and Stouffer, 1993; Vellinga and Wood, 2002), the “natural” interdecadal variation may range from 20% to 30% of its long-term mean value, according to some models (e.g., Hakkinen, 1999). However, until recently no direct measurement system had been put in place that could provide regular estimates of the Meridional Overturning Circulation to determine its natural variability or to assess these model predictions. Such a system is now deployed along 26.5°N in the Atlantic as part of the joint U.K./U.S. RAPID-MOCHA program, which has been continuously observing the MOC since March 2004. </w:t>
      </w:r>
    </w:p>
    <w:p w14:paraId="06691D95" w14:textId="77777777" w:rsidR="00D92EAF" w:rsidRDefault="00D92EAF" w:rsidP="00DB3AF0">
      <w:pPr>
        <w:pStyle w:val="Default"/>
        <w:jc w:val="both"/>
        <w:rPr>
          <w:i/>
          <w:sz w:val="17"/>
          <w:szCs w:val="17"/>
        </w:rPr>
      </w:pPr>
    </w:p>
    <w:p w14:paraId="09A0940E" w14:textId="77777777" w:rsidR="00D92EAF" w:rsidRDefault="00790B51" w:rsidP="00DB3AF0">
      <w:pPr>
        <w:pStyle w:val="Default"/>
        <w:jc w:val="both"/>
        <w:rPr>
          <w:i/>
          <w:sz w:val="17"/>
          <w:szCs w:val="17"/>
        </w:rPr>
      </w:pPr>
      <w:r w:rsidRPr="00DB3AF0">
        <w:rPr>
          <w:noProof/>
          <w:sz w:val="17"/>
          <w:szCs w:val="17"/>
        </w:rPr>
        <w:drawing>
          <wp:anchor distT="0" distB="0" distL="114300" distR="114300" simplePos="0" relativeHeight="252485120" behindDoc="0" locked="0" layoutInCell="1" allowOverlap="1" wp14:anchorId="7B819B6D" wp14:editId="3634AEEB">
            <wp:simplePos x="0" y="0"/>
            <wp:positionH relativeFrom="column">
              <wp:posOffset>9525</wp:posOffset>
            </wp:positionH>
            <wp:positionV relativeFrom="paragraph">
              <wp:posOffset>77470</wp:posOffset>
            </wp:positionV>
            <wp:extent cx="4191000" cy="3019425"/>
            <wp:effectExtent l="0" t="0" r="0" b="9525"/>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7">
                      <a:extLst>
                        <a:ext uri="{28A0092B-C50C-407E-A947-70E740481C1C}">
                          <a14:useLocalDpi xmlns:a14="http://schemas.microsoft.com/office/drawing/2010/main" val="0"/>
                        </a:ext>
                      </a:extLst>
                    </a:blip>
                    <a:srcRect l="10435" t="5724" r="7682" b="7869"/>
                    <a:stretch/>
                  </pic:blipFill>
                  <pic:spPr bwMode="auto">
                    <a:xfrm>
                      <a:off x="0" y="0"/>
                      <a:ext cx="4191000" cy="301942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5CA467" w14:textId="77777777" w:rsidR="00D92EAF" w:rsidRPr="00790B51" w:rsidRDefault="00D92EAF" w:rsidP="00790B51">
      <w:pPr>
        <w:pStyle w:val="BodyText2"/>
        <w:spacing w:line="240" w:lineRule="auto"/>
        <w:rPr>
          <w:rFonts w:ascii="Times New Roman" w:hAnsi="Times New Roman"/>
          <w:i/>
          <w:color w:val="17365D" w:themeColor="text2" w:themeShade="BF"/>
          <w:sz w:val="18"/>
          <w:szCs w:val="32"/>
        </w:rPr>
      </w:pPr>
      <w:r w:rsidRPr="00790B51">
        <w:rPr>
          <w:rFonts w:ascii="Times New Roman" w:hAnsi="Times New Roman"/>
          <w:i/>
          <w:color w:val="17365D" w:themeColor="text2" w:themeShade="BF"/>
          <w:sz w:val="18"/>
          <w:szCs w:val="32"/>
        </w:rPr>
        <w:t>Estimates of Atlantic Ocean meridional overturning circulation from the Argo/Altimetry estimate at 41°N (black; Willis 10), the RAPID-WATCH/MOCHA/WBTS 26°N array (red; McCarthy et al. 2015), and the German/NOAA MOVE array at 16°N (blue; end et al. 2011) shown versus year. All time series have a three-month</w:t>
      </w:r>
      <w:r w:rsidR="00790B51" w:rsidRPr="00790B51">
        <w:rPr>
          <w:rFonts w:ascii="Times New Roman" w:hAnsi="Times New Roman"/>
          <w:i/>
          <w:color w:val="17365D" w:themeColor="text2" w:themeShade="BF"/>
          <w:sz w:val="18"/>
          <w:szCs w:val="32"/>
        </w:rPr>
        <w:t xml:space="preserve"> </w:t>
      </w:r>
      <w:r w:rsidRPr="00790B51">
        <w:rPr>
          <w:rFonts w:ascii="Times New Roman" w:hAnsi="Times New Roman"/>
          <w:i/>
          <w:color w:val="17365D" w:themeColor="text2" w:themeShade="BF"/>
          <w:sz w:val="18"/>
          <w:szCs w:val="32"/>
        </w:rPr>
        <w:t>second-order Butterworth low-pass filter applied. Horizontal lines are mean transports during similar time periods as listed in the corresponding text. Dashed lines are trends for each series over the same time period. For the MOVE data, the net zonal and vertical integral of the deep circulation</w:t>
      </w:r>
      <w:r w:rsidR="00790B51" w:rsidRPr="00790B51">
        <w:rPr>
          <w:rFonts w:ascii="Times New Roman" w:hAnsi="Times New Roman"/>
          <w:i/>
          <w:color w:val="17365D" w:themeColor="text2" w:themeShade="BF"/>
          <w:sz w:val="18"/>
          <w:szCs w:val="32"/>
        </w:rPr>
        <w:t xml:space="preserve"> </w:t>
      </w:r>
      <w:r w:rsidRPr="00790B51">
        <w:rPr>
          <w:rFonts w:ascii="Times New Roman" w:hAnsi="Times New Roman"/>
          <w:i/>
          <w:color w:val="17365D" w:themeColor="text2" w:themeShade="BF"/>
          <w:sz w:val="18"/>
          <w:szCs w:val="32"/>
        </w:rPr>
        <w:t xml:space="preserve">represents the lower limb of the MOC (with a negative sign for southward flow) and hence a stronger negative southward flow represents an increase in the MOC. The light grey lines show the ECCO2-derived transports: (top) thin grey is the 41°N transport, thick grey is the 26°N transport, (bottom) shows the negative meridional overturning circulation in the model for ease of comparison with the 16°N </w:t>
      </w:r>
    </w:p>
    <w:p w14:paraId="2D1BE9BC" w14:textId="77777777" w:rsidR="00790B51" w:rsidRDefault="00790B51" w:rsidP="00C12DC5">
      <w:pPr>
        <w:pStyle w:val="BodyText2"/>
        <w:spacing w:line="240" w:lineRule="auto"/>
        <w:rPr>
          <w:b/>
          <w:color w:val="17365D" w:themeColor="text2" w:themeShade="BF"/>
          <w:sz w:val="32"/>
          <w:szCs w:val="32"/>
        </w:rPr>
      </w:pPr>
    </w:p>
    <w:p w14:paraId="22E29928" w14:textId="77777777" w:rsidR="00790B51" w:rsidRDefault="00790B51" w:rsidP="00C12DC5">
      <w:pPr>
        <w:pStyle w:val="BodyText2"/>
        <w:spacing w:line="240" w:lineRule="auto"/>
        <w:rPr>
          <w:b/>
          <w:color w:val="17365D" w:themeColor="text2" w:themeShade="BF"/>
          <w:sz w:val="32"/>
          <w:szCs w:val="32"/>
        </w:rPr>
      </w:pPr>
    </w:p>
    <w:p w14:paraId="6A1A4E6C" w14:textId="77777777" w:rsidR="00C12DC5" w:rsidRPr="008F2357" w:rsidRDefault="00C12DC5" w:rsidP="00C12DC5">
      <w:pPr>
        <w:pStyle w:val="BodyText2"/>
        <w:spacing w:line="240" w:lineRule="auto"/>
        <w:rPr>
          <w:b/>
          <w:color w:val="17365D" w:themeColor="text2" w:themeShade="BF"/>
          <w:sz w:val="32"/>
          <w:szCs w:val="32"/>
        </w:rPr>
      </w:pPr>
      <w:r w:rsidRPr="008F2357">
        <w:rPr>
          <w:b/>
          <w:color w:val="17365D" w:themeColor="text2" w:themeShade="BF"/>
          <w:sz w:val="32"/>
          <w:szCs w:val="32"/>
        </w:rPr>
        <w:lastRenderedPageBreak/>
        <w:t>Southwest Atlantic Meridional Overturning Circulation Array</w:t>
      </w:r>
    </w:p>
    <w:p w14:paraId="0E3F7C99" w14:textId="77777777" w:rsidR="00C12DC5" w:rsidRPr="001C1727" w:rsidRDefault="00C12DC5" w:rsidP="00C12DC5">
      <w:pPr>
        <w:spacing w:line="100" w:lineRule="atLeast"/>
        <w:rPr>
          <w:color w:val="0070C0"/>
        </w:rPr>
      </w:pPr>
      <w:r w:rsidRPr="001C1727">
        <w:rPr>
          <w:color w:val="0070C0"/>
        </w:rPr>
        <w:t xml:space="preserve">Christopher Meinen, Silvia Garzoli, Renellys Perez and Shenfu Dong </w:t>
      </w:r>
    </w:p>
    <w:p w14:paraId="349BBA9F" w14:textId="77777777" w:rsidR="00C12DC5" w:rsidRPr="00F55518" w:rsidRDefault="00C12DC5" w:rsidP="00C12DC5">
      <w:pPr>
        <w:jc w:val="both"/>
        <w:rPr>
          <w:sz w:val="16"/>
          <w:szCs w:val="16"/>
        </w:rPr>
      </w:pPr>
    </w:p>
    <w:p w14:paraId="555332B6" w14:textId="77777777" w:rsidR="00C12DC5" w:rsidRPr="00DA4F36" w:rsidRDefault="00C12DC5" w:rsidP="00C12DC5">
      <w:pPr>
        <w:jc w:val="both"/>
        <w:rPr>
          <w:sz w:val="12"/>
          <w:szCs w:val="12"/>
        </w:rPr>
      </w:pPr>
      <w:r>
        <w:rPr>
          <w:noProof/>
          <w:sz w:val="16"/>
          <w:szCs w:val="16"/>
        </w:rPr>
        <mc:AlternateContent>
          <mc:Choice Requires="wps">
            <w:drawing>
              <wp:anchor distT="0" distB="0" distL="114300" distR="114300" simplePos="0" relativeHeight="252075520" behindDoc="0" locked="0" layoutInCell="1" allowOverlap="1" wp14:anchorId="1E272CD6" wp14:editId="5FEFE1CF">
                <wp:simplePos x="0" y="0"/>
                <wp:positionH relativeFrom="column">
                  <wp:posOffset>0</wp:posOffset>
                </wp:positionH>
                <wp:positionV relativeFrom="paragraph">
                  <wp:posOffset>5715</wp:posOffset>
                </wp:positionV>
                <wp:extent cx="5922010" cy="0"/>
                <wp:effectExtent l="38100" t="36195" r="40640" b="40005"/>
                <wp:wrapNone/>
                <wp:docPr id="171" name="Line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3" o:spid="_x0000_s1026" style="position:absolute;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5pt" to="466.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DtOmAIAAHcFAAAOAAAAZHJzL2Uyb0RvYy54bWysVF1v2jAUfZ+0/2D5PU0CgdCoUJV87KXb&#10;KrXTnk3sEGuJbdmGgKb9910byEr3Mk1NJMufx+fec67v7g99h/ZMGy7FEsc3EUZM1JJysV3iby9V&#10;sMDIWCIo6aRgS3xkBt+vPn64G1TGJrKVHWUaAYgw2aCWuLVWZWFo6pb1xNxIxQQsNlL3xMJQb0Oq&#10;yQDofRdOomgeDlJTpWXNjIHZ4rSIVx6/aVhtvzaNYRZ1SwzcrG+1bzeuDVd3JNtqolpen2mQ/2DR&#10;Ey7g0hGqIJagneZ/QfW81tLIxt7Usg9l0/Ca+Rggmjh6E81zSxTzsUByjBrTZN4Ptv6yf9KIU9Au&#10;jTESpAeRHrlgaJZOXXYGZTLYlIsn7eKrD+JZPcr6h0FC5i0RW+ZZvhwVHIzdifDqiBsYBXdshs+S&#10;wh6ys9Kn6tDo3kFCEtDBK3IcFWEHi2qYnN1OXF4wqi9rIckuB5U29hOTPXKdJe6AtQcm+0djHRGS&#10;Xba4e4SseNd5wTuBhiWeT2eRg+4VhG/BAD9e2rOMRnacuu3uoNHbTd5ptCdgonXlfh8nrLzepuVO&#10;UA/fMkLLc98S3p36QKcTDo95X544wuhgoevnIWjvmZ+30W25KBdJkEzmZZBERRE8VHkSzKs4nRXT&#10;Is+L+JeLNU6yllPKhON68W+c/Js/zpV0ct7o4DFN4TW6zyeQvWb6UM2iNJkugjSdTYNkWkbBelHl&#10;wUMez+dpuc7X5RumpY/evA/ZMZWOldxZpp9bOiDKnSGm4B7wNOVQ75M0ch9GpNvCQ1VbjZGW9ju3&#10;rfevc57DuNJ6MXf/WesR/ZSIi4ZuNKpwju1PqkDzi76+LFwlnGpqI+nxSV/KBarbHzq/RO75eD2G&#10;/uv3cvUbAAD//wMAUEsDBBQABgAIAAAAIQA4gO+l2QAAAAIBAAAPAAAAZHJzL2Rvd25yZXYueG1s&#10;TI9BS8NAFITvgv9heYI3u2mLxaZ5KVJURFCwiudt9jUJZt+mu69N/PduT3ocZpj5pliPrlMnCrH1&#10;jDCdZKCIK29brhE+Px5v7kBFMWxN55kQfijCury8KExu/cDvdNpKrVIJx9wgNCJ9rnWsGnImTnxP&#10;nLy9D85IkqHWNpghlbtOz7JsoZ1pOS00pqdNQ9X39ugQ6pdXfXsY3sLwcPDPcxk3T1/TFvH6arxf&#10;gRIa5S8MZ/yEDmVi2vkj26g6hHREEJagkreczxagdmepy0L/Ry9/AQAA//8DAFBLAQItABQABgAI&#10;AAAAIQC2gziS/gAAAOEBAAATAAAAAAAAAAAAAAAAAAAAAABbQ29udGVudF9UeXBlc10ueG1sUEsB&#10;Ai0AFAAGAAgAAAAhADj9If/WAAAAlAEAAAsAAAAAAAAAAAAAAAAALwEAAF9yZWxzLy5yZWxzUEsB&#10;Ai0AFAAGAAgAAAAhALUUO06YAgAAdwUAAA4AAAAAAAAAAAAAAAAALgIAAGRycy9lMm9Eb2MueG1s&#10;UEsBAi0AFAAGAAgAAAAhADiA76XZAAAAAgEAAA8AAAAAAAAAAAAAAAAA8gQAAGRycy9kb3ducmV2&#10;LnhtbFBLBQYAAAAABAAEAPMAAAD4BQAAAAA=&#10;" strokecolor="#bfbfbf" strokeweight="5pt">
                <v:stroke linestyle="thickThin"/>
                <v:shadow color="#868686"/>
              </v:line>
            </w:pict>
          </mc:Fallback>
        </mc:AlternateContent>
      </w:r>
    </w:p>
    <w:p w14:paraId="73CD5EDC" w14:textId="77777777" w:rsidR="00C12DC5" w:rsidRPr="00DE3A0A" w:rsidRDefault="00C12DC5" w:rsidP="00C12DC5">
      <w:pPr>
        <w:jc w:val="both"/>
        <w:rPr>
          <w:sz w:val="16"/>
          <w:szCs w:val="16"/>
        </w:rPr>
      </w:pPr>
    </w:p>
    <w:p w14:paraId="28BD0998" w14:textId="77777777" w:rsidR="00C12DC5" w:rsidRDefault="00BE1A6C" w:rsidP="00BE1A6C">
      <w:pPr>
        <w:jc w:val="both"/>
      </w:pPr>
      <w:r>
        <w:rPr>
          <w:noProof/>
        </w:rPr>
        <w:drawing>
          <wp:anchor distT="0" distB="0" distL="114300" distR="114300" simplePos="0" relativeHeight="252421632" behindDoc="0" locked="0" layoutInCell="1" allowOverlap="1" wp14:anchorId="10B6BAC3" wp14:editId="4D278848">
            <wp:simplePos x="0" y="0"/>
            <wp:positionH relativeFrom="column">
              <wp:posOffset>-273050</wp:posOffset>
            </wp:positionH>
            <wp:positionV relativeFrom="paragraph">
              <wp:posOffset>3422650</wp:posOffset>
            </wp:positionV>
            <wp:extent cx="6721475" cy="3248025"/>
            <wp:effectExtent l="0" t="0" r="317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lim_MOC_timeseries.jpg"/>
                    <pic:cNvPicPr/>
                  </pic:nvPicPr>
                  <pic:blipFill>
                    <a:blip r:embed="rId38">
                      <a:extLst>
                        <a:ext uri="{28A0092B-C50C-407E-A947-70E740481C1C}">
                          <a14:useLocalDpi xmlns:a14="http://schemas.microsoft.com/office/drawing/2010/main" val="0"/>
                        </a:ext>
                      </a:extLst>
                    </a:blip>
                    <a:stretch>
                      <a:fillRect/>
                    </a:stretch>
                  </pic:blipFill>
                  <pic:spPr>
                    <a:xfrm>
                      <a:off x="0" y="0"/>
                      <a:ext cx="6721475" cy="3248025"/>
                    </a:xfrm>
                    <a:prstGeom prst="rect">
                      <a:avLst/>
                    </a:prstGeom>
                  </pic:spPr>
                </pic:pic>
              </a:graphicData>
            </a:graphic>
            <wp14:sizeRelH relativeFrom="page">
              <wp14:pctWidth>0</wp14:pctWidth>
            </wp14:sizeRelH>
            <wp14:sizeRelV relativeFrom="page">
              <wp14:pctHeight>0</wp14:pctHeight>
            </wp14:sizeRelV>
          </wp:anchor>
        </w:drawing>
      </w:r>
      <w:r>
        <w:t>Variations in the Atlantic Meridional Overturning Circulation (AMOC) in both the North and South Atlantic have been shown to relate to changes in important climate variables including precipitation and surface air temperatures as well as hurricane intensification, heat waves, and other extreme weather events.  The AMOC consists primarily of vertical and north-south flow in the oceans, with new deep waters forming in the high latitudes, particularly in the northern North Atlantic, and surface waters flowing from around the globe to replace the sinking deep waters.  Direct knowledge of how the AMOC varies is limited due to the difficulty in making the necessary basin-wide measurements.  Scientists in PhOD have been at the forefront of this challenging field, working with national and international partners to develop and implement several critical measurement systems that provide data on the AMOC at important locations.  One such project is the Southwest Atlantic Meridional Overturning Circulation (“SAM”) array; the SAM project involves a line of moored pressure-equipped inverted echo sounders (“PIES”) deployed along 34.5°S near the continental slope of South America.  This project, funded by the NOAA Climate Program Office – Climate Observations Division, has been measuring the key western boundary components of the AMOC at 34.5°S since March 2009.  AOML-PhOD has been maintaining the SAM PIES array together with partners in Argentina and Brazil, and the initial successes have led to a broader coalition of countries including France and South Africa who have augmented the SAM array with both additional western boundary moorings and with eastern boundary moorings, producing a true trans-basin AMOC array.</w:t>
      </w:r>
    </w:p>
    <w:p w14:paraId="7725E6CE" w14:textId="77777777" w:rsidR="00C12DC5" w:rsidRDefault="00BE1A6C" w:rsidP="00BE1A6C">
      <w:pPr>
        <w:tabs>
          <w:tab w:val="left" w:pos="3840"/>
        </w:tabs>
        <w:jc w:val="both"/>
        <w:rPr>
          <w:i/>
          <w:sz w:val="20"/>
          <w:szCs w:val="20"/>
        </w:rPr>
      </w:pPr>
      <w:r w:rsidRPr="00BE1A6C">
        <w:rPr>
          <w:i/>
          <w:sz w:val="20"/>
          <w:szCs w:val="20"/>
        </w:rPr>
        <w:t>Time series of the volume transport of the upper limb of the AMOC across 34.5</w:t>
      </w:r>
      <w:r>
        <w:rPr>
          <w:i/>
          <w:sz w:val="20"/>
          <w:szCs w:val="20"/>
        </w:rPr>
        <w:t>°</w:t>
      </w:r>
      <w:r w:rsidRPr="00BE1A6C">
        <w:rPr>
          <w:i/>
          <w:sz w:val="20"/>
          <w:szCs w:val="20"/>
        </w:rPr>
        <w:t>S calculated following the methods described in Meinen et al. (2013).  Data from the AOML-PhOD SAM project are used together with the parallel French-South African “GoodHope” project to produce these daily (gray) and 30-day low-pass filtered (red) time series.  Other data from the global ocean observing system, including Argo profiles and satellite observations, are used to augment the moored instruments in creating this time series.</w:t>
      </w:r>
    </w:p>
    <w:p w14:paraId="04145DD5" w14:textId="77777777" w:rsidR="00697931" w:rsidRPr="008F2357" w:rsidRDefault="00BE1A6C" w:rsidP="00697931">
      <w:pPr>
        <w:rPr>
          <w:b/>
          <w:color w:val="17365D" w:themeColor="text2" w:themeShade="BF"/>
          <w:sz w:val="32"/>
          <w:szCs w:val="32"/>
        </w:rPr>
      </w:pPr>
      <w:r>
        <w:rPr>
          <w:b/>
          <w:color w:val="17365D" w:themeColor="text2" w:themeShade="BF"/>
          <w:sz w:val="32"/>
          <w:szCs w:val="32"/>
        </w:rPr>
        <w:lastRenderedPageBreak/>
        <w:t>T</w:t>
      </w:r>
      <w:r w:rsidR="00697931" w:rsidRPr="008F2357">
        <w:rPr>
          <w:b/>
          <w:color w:val="17365D" w:themeColor="text2" w:themeShade="BF"/>
          <w:sz w:val="32"/>
          <w:szCs w:val="32"/>
        </w:rPr>
        <w:t xml:space="preserve">he PIRATA Northeast Extension: </w:t>
      </w:r>
    </w:p>
    <w:p w14:paraId="1C60648F" w14:textId="77777777" w:rsidR="00697931" w:rsidRPr="008F2357" w:rsidRDefault="00697931" w:rsidP="00697931">
      <w:pPr>
        <w:pStyle w:val="BodyText"/>
        <w:jc w:val="left"/>
        <w:rPr>
          <w:rFonts w:ascii="Times New Roman" w:hAnsi="Times New Roman"/>
          <w:b/>
          <w:bCs/>
          <w:color w:val="17365D" w:themeColor="text2" w:themeShade="BF"/>
          <w:sz w:val="32"/>
          <w:szCs w:val="32"/>
        </w:rPr>
      </w:pPr>
      <w:r w:rsidRPr="008F2357">
        <w:rPr>
          <w:rFonts w:ascii="Times New Roman" w:hAnsi="Times New Roman"/>
          <w:b/>
          <w:bCs/>
          <w:color w:val="17365D" w:themeColor="text2" w:themeShade="BF"/>
          <w:sz w:val="32"/>
          <w:szCs w:val="32"/>
        </w:rPr>
        <w:t xml:space="preserve">Observing Tropical Atlantic </w:t>
      </w:r>
      <w:r w:rsidR="004B28CA">
        <w:rPr>
          <w:rFonts w:ascii="Times New Roman" w:hAnsi="Times New Roman"/>
          <w:b/>
          <w:bCs/>
          <w:color w:val="17365D" w:themeColor="text2" w:themeShade="BF"/>
          <w:sz w:val="32"/>
          <w:szCs w:val="32"/>
        </w:rPr>
        <w:t>Ocean</w:t>
      </w:r>
      <w:r w:rsidRPr="008F2357">
        <w:rPr>
          <w:rFonts w:ascii="Times New Roman" w:hAnsi="Times New Roman"/>
          <w:b/>
          <w:bCs/>
          <w:color w:val="17365D" w:themeColor="text2" w:themeShade="BF"/>
          <w:sz w:val="32"/>
          <w:szCs w:val="32"/>
        </w:rPr>
        <w:t xml:space="preserve"> Variability</w:t>
      </w:r>
    </w:p>
    <w:p w14:paraId="38FE93EC" w14:textId="77777777" w:rsidR="00697931" w:rsidRPr="001C1727" w:rsidRDefault="00697931" w:rsidP="00697931">
      <w:pPr>
        <w:spacing w:line="100" w:lineRule="atLeast"/>
        <w:rPr>
          <w:bCs/>
          <w:color w:val="0070C0"/>
        </w:rPr>
      </w:pPr>
      <w:r w:rsidRPr="001C1727">
        <w:rPr>
          <w:bCs/>
          <w:color w:val="0070C0"/>
        </w:rPr>
        <w:t xml:space="preserve">Rick Lumpkin, Claudia Schmid, Gregory Foltz and Renellys Perez </w:t>
      </w:r>
    </w:p>
    <w:p w14:paraId="197D93A3" w14:textId="77777777" w:rsidR="00697931" w:rsidRPr="00F87ED1" w:rsidRDefault="00697931" w:rsidP="00697931">
      <w:pPr>
        <w:spacing w:line="100" w:lineRule="atLeast"/>
        <w:rPr>
          <w:i/>
          <w:sz w:val="20"/>
          <w:szCs w:val="20"/>
        </w:rPr>
      </w:pPr>
      <w:r>
        <w:rPr>
          <w:i/>
          <w:noProof/>
          <w:sz w:val="20"/>
          <w:szCs w:val="20"/>
        </w:rPr>
        <mc:AlternateContent>
          <mc:Choice Requires="wps">
            <w:drawing>
              <wp:anchor distT="0" distB="0" distL="114300" distR="114300" simplePos="0" relativeHeight="252371456" behindDoc="0" locked="0" layoutInCell="1" allowOverlap="1" wp14:anchorId="00A409E7" wp14:editId="301C8AEE">
                <wp:simplePos x="0" y="0"/>
                <wp:positionH relativeFrom="column">
                  <wp:posOffset>-32385</wp:posOffset>
                </wp:positionH>
                <wp:positionV relativeFrom="paragraph">
                  <wp:posOffset>95250</wp:posOffset>
                </wp:positionV>
                <wp:extent cx="5922010" cy="0"/>
                <wp:effectExtent l="34290" t="33020" r="34925" b="33655"/>
                <wp:wrapNone/>
                <wp:docPr id="177" name="Line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19" o:spid="_x0000_s1026" style="position:absolute;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7.5pt" to="463.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mimQIAAHcFAAAOAAAAZHJzL2Uyb0RvYy54bWysVFFvmzAQfp+0/2D5nQIJCQkqqRpC9tJt&#10;ldppzw42wSrYyHZComn/vWcHWNO9TFNBsny27/N399359u7U1OjIlOZSpDi8CTBiopCUi32Kfzxv&#10;vQVG2hBBSS0FS/GZaXy3+vzptmsTNpGVrClTCECETro2xZUxbeL7uqhYQ/SNbJmAzVKqhhgw1d6n&#10;inSA3tT+JAjmficVbZUsmNawurls4pXDL0tWmO9lqZlBdYqBm3GjcuPOjv7qliR7RdqKFz0N8h8s&#10;GsIFXDpCbYgh6KD4X1ANL5TUsjQ3hWx8WZa8YC4GiCYM3kXzVJGWuVggObod06Q/Drb4dnxUiFPQ&#10;Lo4xEqQBkR64YGgWLm12ulYncCgTj8rGV5zEU/sgixeNhMwqIvbMsXw+t+AYWg//ysUauoU7dt1X&#10;SeEMORjpUnUqVWMhIQno5BQ5j4qwk0EFLM6WE5sXjIphzyfJ4Ngqbb4w2SA7SXENrB0wOT5oY4mQ&#10;ZDhi7xFyy+vaCV4L1KV4Pp0FFrppIXwDBfDyXPUyallzao9bR632u6xW6EigiNZb+7s4YeftMSUP&#10;gjr4ihGa93NDeH2ZA51aWDzm6vLCEayTgalbh6BdzfxaBst8kS8iL5rMcy8KNhvvfptF3nwbxrPN&#10;dJNlm/C3jTWMkopTyoTlOtRvGP1bffSddKm8sYLHNPnX6C6fQPaa6f12FsTRdOHF8WzqRdM88NaL&#10;bebdZ+F8HufrbJ2/Y5q76PXHkB1TaVnJg2HqqaIdotwWxBSqJ8RgQL9P4sB+GJF6Dw9VYRRGSpqf&#10;3FSufm3lWYwrrRdz+/daj+iXRAwaWmtUoY/tT6pA80Ff1xa2Ey49tZP0/KiGdoHudk79S2Sfj7c2&#10;zN++l6tXAAAA//8DAFBLAwQUAAYACAAAACEAHWN5ad4AAAAIAQAADwAAAGRycy9kb3ducmV2Lnht&#10;bEyPzU7DMBCE70h9B2srcWudFIWfEKdCFSCEBBJtxdmNlyQiXqe226Rvz1Yc4Lgzo9lviuVoO3FE&#10;H1pHCtJ5AgKpcqalWsF28zS7BRGiJqM7R6jghAGW5eSi0LlxA33gcR1rwSUUcq2gibHPpQxVg1aH&#10;ueuR2Pty3urIp6+l8XrgctvJRZJcS6tb4g+N7nHVYPW9PlgF9eubzPbDux8e9+7lKo6r58+0Vepy&#10;Oj7cg4g4xr8wnPEZHUpm2rkDmSA6BbMs5STrGU9i/25xk4HY/QqyLOT/AeUPAAAA//8DAFBLAQIt&#10;ABQABgAIAAAAIQC2gziS/gAAAOEBAAATAAAAAAAAAAAAAAAAAAAAAABbQ29udGVudF9UeXBlc10u&#10;eG1sUEsBAi0AFAAGAAgAAAAhADj9If/WAAAAlAEAAAsAAAAAAAAAAAAAAAAALwEAAF9yZWxzLy5y&#10;ZWxzUEsBAi0AFAAGAAgAAAAhANJF6aKZAgAAdwUAAA4AAAAAAAAAAAAAAAAALgIAAGRycy9lMm9E&#10;b2MueG1sUEsBAi0AFAAGAAgAAAAhAB1jeWneAAAACAEAAA8AAAAAAAAAAAAAAAAA8wQAAGRycy9k&#10;b3ducmV2LnhtbFBLBQYAAAAABAAEAPMAAAD+BQAAAAA=&#10;" strokecolor="#bfbfbf" strokeweight="5pt">
                <v:stroke linestyle="thickThin"/>
                <v:shadow color="#868686"/>
              </v:line>
            </w:pict>
          </mc:Fallback>
        </mc:AlternateContent>
      </w:r>
    </w:p>
    <w:p w14:paraId="019591F6" w14:textId="77777777" w:rsidR="00697931" w:rsidRPr="00DE3A0A" w:rsidRDefault="00697931" w:rsidP="00697931">
      <w:pPr>
        <w:pStyle w:val="NormalWeb"/>
        <w:spacing w:before="0" w:beforeAutospacing="0" w:after="0" w:afterAutospacing="0"/>
        <w:jc w:val="both"/>
        <w:rPr>
          <w:sz w:val="16"/>
          <w:szCs w:val="16"/>
        </w:rPr>
      </w:pPr>
    </w:p>
    <w:p w14:paraId="620D3141" w14:textId="77777777" w:rsidR="00697931" w:rsidRDefault="00697931" w:rsidP="00697931">
      <w:pPr>
        <w:pStyle w:val="NormalWeb"/>
        <w:spacing w:before="0" w:beforeAutospacing="0" w:after="0" w:afterAutospacing="0"/>
        <w:jc w:val="both"/>
      </w:pPr>
      <w:r>
        <w:rPr>
          <w:noProof/>
        </w:rPr>
        <w:drawing>
          <wp:anchor distT="0" distB="0" distL="114300" distR="114300" simplePos="0" relativeHeight="252372480" behindDoc="0" locked="0" layoutInCell="1" allowOverlap="1" wp14:anchorId="520AA627" wp14:editId="7D94F567">
            <wp:simplePos x="0" y="0"/>
            <wp:positionH relativeFrom="column">
              <wp:posOffset>14605</wp:posOffset>
            </wp:positionH>
            <wp:positionV relativeFrom="paragraph">
              <wp:posOffset>1250315</wp:posOffset>
            </wp:positionV>
            <wp:extent cx="5641340" cy="3576955"/>
            <wp:effectExtent l="57150" t="19050" r="16510" b="0"/>
            <wp:wrapSquare wrapText="bothSides"/>
            <wp:docPr id="577" name="Picture 5" descr="pirata_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rata_array"/>
                    <pic:cNvPicPr>
                      <a:picLocks noChangeAspect="1" noChangeArrowheads="1"/>
                    </pic:cNvPicPr>
                  </pic:nvPicPr>
                  <pic:blipFill>
                    <a:blip r:embed="rId39" cstate="print"/>
                    <a:srcRect l="7201" t="12801" r="7201" b="14934"/>
                    <a:stretch>
                      <a:fillRect/>
                    </a:stretch>
                  </pic:blipFill>
                  <pic:spPr bwMode="auto">
                    <a:xfrm>
                      <a:off x="0" y="0"/>
                      <a:ext cx="5641340" cy="357695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anchor>
        </w:drawing>
      </w:r>
      <w:r>
        <w:t>The Prediction and Research moored Array in the Tropical Atlantic (PIRATA) is a joint project of Brazil, France, and the United States.  PIRATA aims to improve our knowledge and understanding of ocean-atmosphere variability in the tropical Atlantic.   Implementation of PIRATA started in 1997 with an array of backbone moored ATLAS buoys, similar to the Tropical Atmosphere-Ocean (TAO) array of the equatorial Pacific. Starting in late 2005, extensions were added to the backbone array in key regions, including the US-led PIRATA Northeast Extension (PNE).</w:t>
      </w:r>
    </w:p>
    <w:p w14:paraId="2F276EDF" w14:textId="77777777" w:rsidR="00697931" w:rsidRDefault="00697931" w:rsidP="00697931">
      <w:pPr>
        <w:ind w:left="360" w:right="720"/>
        <w:jc w:val="both"/>
        <w:rPr>
          <w:i/>
          <w:iCs/>
          <w:sz w:val="18"/>
          <w:szCs w:val="18"/>
        </w:rPr>
      </w:pPr>
      <w:r>
        <w:rPr>
          <w:i/>
          <w:iCs/>
          <w:sz w:val="18"/>
          <w:szCs w:val="18"/>
        </w:rPr>
        <w:t xml:space="preserve">The PIRATA backbone of buoys (red squares), the Northeast Extension (blue stars) led by the United States, the Southwest Extension (green circles) led by Brazil, the Southeast Extension </w:t>
      </w:r>
      <w:r w:rsidR="007E2B4B">
        <w:rPr>
          <w:i/>
          <w:iCs/>
          <w:sz w:val="18"/>
          <w:szCs w:val="18"/>
        </w:rPr>
        <w:t>serviced with French ship time</w:t>
      </w:r>
      <w:r>
        <w:rPr>
          <w:i/>
          <w:iCs/>
          <w:sz w:val="18"/>
          <w:szCs w:val="18"/>
        </w:rPr>
        <w:t xml:space="preserve"> (yellow triangle), and island-based observation sites (green crosses). Buoys with barometers and longwave radiometers, capable of estimating net ocean/atmosphere heat fluxes, are indicated with black circles.</w:t>
      </w:r>
    </w:p>
    <w:p w14:paraId="16D5214E" w14:textId="77777777" w:rsidR="00697931" w:rsidRDefault="00697931" w:rsidP="00697931"/>
    <w:p w14:paraId="096B5AF9" w14:textId="77777777" w:rsidR="00697931" w:rsidRDefault="00697931" w:rsidP="00697931">
      <w:pPr>
        <w:jc w:val="both"/>
      </w:pPr>
      <w:r>
        <w:t>PNE is a joint AOML and PMEL effort that has extended the array into the tropical North Atlantic, a region of strong climate variations with impacts upon rainfall rates and storm landfalls for the surrounding regions of Africa and the Americas.  Important processes in this region include the formation of Cape-Verde type hurricanes, seasonal migration of the Intertropical Convergence Zone (ITCZ) and the Guinea Dome, interannual to decadal variations of the ITCZ migration associated with rainfall anomalies in Africa and the Americas, off-equatorial heat advection by Tropical Instability Waves, and overturning-related ventilation of the oxygen minimum zone.  AOML organizes and leads the annual cruises to maintain the buoy and collect a suite of meteorological and oceanographic observations in the region, while PMEL provides the equipment and technicians for the mooring operations.</w:t>
      </w:r>
    </w:p>
    <w:p w14:paraId="768DA752" w14:textId="77777777" w:rsidR="009B7C19" w:rsidRPr="00126979" w:rsidRDefault="00E16E02" w:rsidP="009B7C19">
      <w:pPr>
        <w:rPr>
          <w:b/>
          <w:bCs/>
          <w:color w:val="17365D" w:themeColor="text2" w:themeShade="BF"/>
          <w:sz w:val="32"/>
          <w:szCs w:val="32"/>
        </w:rPr>
      </w:pPr>
      <w:r>
        <w:rPr>
          <w:b/>
          <w:iCs/>
          <w:color w:val="17365D" w:themeColor="text2" w:themeShade="BF"/>
          <w:sz w:val="32"/>
        </w:rPr>
        <w:lastRenderedPageBreak/>
        <w:t xml:space="preserve">Hurricane Underwater </w:t>
      </w:r>
      <w:r w:rsidR="009B7C19" w:rsidRPr="00126979">
        <w:rPr>
          <w:b/>
          <w:iCs/>
          <w:color w:val="17365D" w:themeColor="text2" w:themeShade="BF"/>
          <w:sz w:val="32"/>
        </w:rPr>
        <w:t xml:space="preserve">Gliders </w:t>
      </w:r>
      <w:r w:rsidR="009B7C19">
        <w:rPr>
          <w:b/>
          <w:iCs/>
          <w:color w:val="17365D" w:themeColor="text2" w:themeShade="BF"/>
          <w:sz w:val="32"/>
        </w:rPr>
        <w:t xml:space="preserve">in the Caribbean Sea and Tropical North Atlantic Ocean </w:t>
      </w:r>
    </w:p>
    <w:p w14:paraId="3358DCB7" w14:textId="77777777" w:rsidR="009B7C19" w:rsidRPr="001C1727" w:rsidRDefault="009B7C19" w:rsidP="009B7C19">
      <w:pPr>
        <w:rPr>
          <w:iCs/>
          <w:color w:val="0070C0"/>
        </w:rPr>
      </w:pPr>
      <w:r w:rsidRPr="001C1727">
        <w:rPr>
          <w:iCs/>
          <w:color w:val="0070C0"/>
        </w:rPr>
        <w:t>Gustavo Goni and Sang-Ki Lee</w:t>
      </w:r>
    </w:p>
    <w:p w14:paraId="73182FEB" w14:textId="77777777" w:rsidR="009B7C19" w:rsidRDefault="009B7C19" w:rsidP="009B7C19">
      <w:pPr>
        <w:rPr>
          <w:b/>
          <w:iCs/>
          <w:color w:val="17365D" w:themeColor="text2" w:themeShade="BF"/>
          <w:sz w:val="32"/>
        </w:rPr>
      </w:pPr>
      <w:r>
        <w:rPr>
          <w:i/>
          <w:noProof/>
        </w:rPr>
        <mc:AlternateContent>
          <mc:Choice Requires="wps">
            <w:drawing>
              <wp:anchor distT="0" distB="0" distL="114300" distR="114300" simplePos="0" relativeHeight="252396032" behindDoc="0" locked="0" layoutInCell="1" allowOverlap="1" wp14:anchorId="569760A9" wp14:editId="08641122">
                <wp:simplePos x="0" y="0"/>
                <wp:positionH relativeFrom="column">
                  <wp:posOffset>14696</wp:posOffset>
                </wp:positionH>
                <wp:positionV relativeFrom="paragraph">
                  <wp:posOffset>121920</wp:posOffset>
                </wp:positionV>
                <wp:extent cx="5922010" cy="0"/>
                <wp:effectExtent l="0" t="19050" r="21590" b="38100"/>
                <wp:wrapNone/>
                <wp:docPr id="27" name="Lin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6" o:spid="_x0000_s1026" style="position:absolute;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9.6pt" to="467.4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f1xmQIAAHYFAAAOAAAAZHJzL2Uyb0RvYy54bWysVN9v2yAQfp+0/wHx7tpOHCex6lSNf+yl&#10;2yq1056JwTGqDRaQONG0/70HSbyme5mm2hLigPv47r47bu8OXYv2TGkuRYrDmwAjJipJudim+Mdz&#10;6S0w0oYISlopWIqPTOO71edPt0OfsIlsZEuZQgAidDL0KW6M6RPf11XDOqJvZM8EbNZSdcSAqbY+&#10;VWQA9K71J0EQ+4NUtFeyYlrDan7axCuHX9esMt/rWjOD2hQDN+NG5caNHf3VLUm2ivQNr840yH+w&#10;6AgXcOkIlRND0E7xv6A6XimpZW1uKtn5sq55xVwMEE0YvIvmqSE9c7FAcnQ/pkl/HGz1bf+oEKcp&#10;nswxEqQDjR64YGi2jG1yhl4ncCYTj8qGVx3EU/8gqxeNhMwaIrbMkXw+9uAYWg//ysUauocrNsNX&#10;SeEM2RnpMnWoVWchIQfo4AQ5joKwg0EVLM6WE5sWjKrLnk+Si2OvtPnCZIfsJMUtsHbAZP+gjSVC&#10;kssRe4+QJW9bp3cr0JDieDoLLHTXQ/QG9H95bs4qatlyao9bR622m6xVaE+ghtal/V2csPP2mJI7&#10;QR18wwgtznNDeHuaA51WWDzmyvLEEayDgalbh6BdyfxaBstiUSwiL5rEhRcFee7dl1nkxWU4n+XT&#10;PMvy8LeNNYyShlPKhOV6Kd8w+rfyODfSqfDGAh7T5F+ju3wC2Wum9+UsmEfThTefz6ZeNC0Cb70o&#10;M+8+C+N4XqyzdfGOaeGi1x9DdkylZSV3hqmnhg6IclsQU6ieEIMB7T6ZB/bDiLRbeKcqozBS0vzk&#10;pnH1ayvPYlxpvYjtf9Z6RD8l4qKhtUYVzrH9SRVoftHXtYXthFNPbSQ9PqpLu0BzO6fzQ2Rfj7c2&#10;zN8+l6tXAAAA//8DAFBLAwQUAAYACAAAACEAKMKrHtsAAAAHAQAADwAAAGRycy9kb3ducmV2Lnht&#10;bEyOX0vDMBTF3wW/Q7gD31y6VsXWpkOGyhAUnOJz1ty1xeamS7K1+/Ze8UEfzx/O+ZXLyfbiiD50&#10;jhQs5gkIpNqZjhoFH++Pl7cgQtRkdO8IFZwwwLI6Pyt1YdxIb3jcxEbwCIVCK2hjHAopQ92i1WHu&#10;BiTOds5bHVn6RhqvRx63vUyT5EZa3RE/tHrAVYv11+ZgFTTPL/J6P7768WHv1lmcVk+fi06pi9l0&#10;fwci4hT/yvCDz+hQMdPWHcgE0StIMy6ynacgOM6zqxzE9teQVSn/81ffAAAA//8DAFBLAQItABQA&#10;BgAIAAAAIQC2gziS/gAAAOEBAAATAAAAAAAAAAAAAAAAAAAAAABbQ29udGVudF9UeXBlc10ueG1s&#10;UEsBAi0AFAAGAAgAAAAhADj9If/WAAAAlAEAAAsAAAAAAAAAAAAAAAAALwEAAF9yZWxzLy5yZWxz&#10;UEsBAi0AFAAGAAgAAAAhAB7J/XGZAgAAdgUAAA4AAAAAAAAAAAAAAAAALgIAAGRycy9lMm9Eb2Mu&#10;eG1sUEsBAi0AFAAGAAgAAAAhACjCqx7bAAAABwEAAA8AAAAAAAAAAAAAAAAA8wQAAGRycy9kb3du&#10;cmV2LnhtbFBLBQYAAAAABAAEAPMAAAD7BQAAAAA=&#10;" strokecolor="#bfbfbf" strokeweight="5pt">
                <v:stroke linestyle="thickThin"/>
                <v:shadow color="#868686"/>
              </v:line>
            </w:pict>
          </mc:Fallback>
        </mc:AlternateContent>
      </w:r>
    </w:p>
    <w:p w14:paraId="01F3499A" w14:textId="77777777" w:rsidR="009B7C19" w:rsidRDefault="009B7C19" w:rsidP="009B7C19">
      <w:pPr>
        <w:pStyle w:val="NormalWeb"/>
        <w:jc w:val="both"/>
        <w:rPr>
          <w:sz w:val="32"/>
        </w:rPr>
      </w:pPr>
      <w:r>
        <w:t xml:space="preserve">This is a multi-institutional effort that brings together the research and operational components within NOAA </w:t>
      </w:r>
      <w:r w:rsidR="0083567D">
        <w:t>and</w:t>
      </w:r>
      <w:r>
        <w:t xml:space="preserve"> members of the university community to implement and carry out sustained and targeted ocean observations using </w:t>
      </w:r>
      <w:r w:rsidR="0083567D">
        <w:t>underwater gliders</w:t>
      </w:r>
      <w:r>
        <w:t xml:space="preserve"> in the Caribbean Sea and </w:t>
      </w:r>
      <w:r w:rsidR="0083567D">
        <w:t xml:space="preserve">the </w:t>
      </w:r>
      <w:r>
        <w:t xml:space="preserve">southwestern tropical North Atlantic Ocean. The upper ocean thermal structure in this region has been linked to rapid intensification of </w:t>
      </w:r>
      <w:r w:rsidR="0083567D">
        <w:t>hurricanes</w:t>
      </w:r>
      <w:r>
        <w:t>, and to the seasonal Atlantic hurricane activity. However, there are only a few (&lt;300) upper ocean thermal observations carr</w:t>
      </w:r>
      <w:r w:rsidR="0083567D">
        <w:t>ied out per year in this region</w:t>
      </w:r>
      <w:r>
        <w:t xml:space="preserve">. This </w:t>
      </w:r>
      <w:r w:rsidR="0083567D">
        <w:t xml:space="preserve">project </w:t>
      </w:r>
      <w:r>
        <w:t>provide</w:t>
      </w:r>
      <w:r w:rsidR="0083567D">
        <w:t>s</w:t>
      </w:r>
      <w:r>
        <w:t xml:space="preserve"> 4,500 to 5,500 profile observations per year</w:t>
      </w:r>
      <w:r w:rsidR="0083567D">
        <w:t>.</w:t>
      </w:r>
      <w:r>
        <w:t xml:space="preserve"> The main objectives of this work are to implement upper ocean observations </w:t>
      </w:r>
      <w:r w:rsidR="0083567D">
        <w:t>using underwater gliders</w:t>
      </w:r>
      <w:r>
        <w:t xml:space="preserve"> to evaluate their impact on and to improve: (1) hurricane intensity forecasts and (2) hurricane seasonal forecasts; using a combination of these new sustained observations, targeted observations, data analysis, and current NOAA operational forecast models. </w:t>
      </w:r>
      <w:r w:rsidR="0083567D">
        <w:t xml:space="preserve">The first mission of the AOML underwater glider operations was successfully carried out between July-November 2014. During this mission, 2800 temperature and salinity profiles were collected including observations obtained under </w:t>
      </w:r>
      <w:r w:rsidR="00F03B19">
        <w:t xml:space="preserve">hurricane wind conditions. </w:t>
      </w:r>
    </w:p>
    <w:p w14:paraId="6D5B5CE7" w14:textId="77777777" w:rsidR="009B7C19" w:rsidRDefault="009B7C19" w:rsidP="009B7C19">
      <w:pPr>
        <w:tabs>
          <w:tab w:val="left" w:pos="5931"/>
        </w:tabs>
        <w:rPr>
          <w:sz w:val="32"/>
        </w:rPr>
      </w:pPr>
      <w:r>
        <w:rPr>
          <w:noProof/>
        </w:rPr>
        <w:drawing>
          <wp:anchor distT="0" distB="0" distL="114300" distR="114300" simplePos="0" relativeHeight="252397056" behindDoc="0" locked="0" layoutInCell="1" allowOverlap="1" wp14:anchorId="01F201BF" wp14:editId="3C39BF4C">
            <wp:simplePos x="0" y="0"/>
            <wp:positionH relativeFrom="column">
              <wp:posOffset>10160</wp:posOffset>
            </wp:positionH>
            <wp:positionV relativeFrom="paragraph">
              <wp:posOffset>250825</wp:posOffset>
            </wp:positionV>
            <wp:extent cx="3031490" cy="2270125"/>
            <wp:effectExtent l="0" t="0" r="0" b="0"/>
            <wp:wrapSquare wrapText="bothSides"/>
            <wp:docPr id="32" name="Picture 32" descr="http://phodnet.aoml.noaa.gov/phod/news/20140115_20140214_glider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hodnet.aoml.noaa.gov/phod/news/20140115_20140214_gliders0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31490" cy="2270125"/>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sz w:val="18"/>
        </w:rPr>
        <w:drawing>
          <wp:anchor distT="0" distB="0" distL="114300" distR="114300" simplePos="0" relativeHeight="252398080" behindDoc="0" locked="0" layoutInCell="1" allowOverlap="1" wp14:anchorId="0E6CA852" wp14:editId="798216DF">
            <wp:simplePos x="0" y="0"/>
            <wp:positionH relativeFrom="column">
              <wp:posOffset>3089910</wp:posOffset>
            </wp:positionH>
            <wp:positionV relativeFrom="paragraph">
              <wp:posOffset>250825</wp:posOffset>
            </wp:positionV>
            <wp:extent cx="2863850" cy="226885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3850" cy="2268855"/>
                    </a:xfrm>
                    <a:prstGeom prst="rect">
                      <a:avLst/>
                    </a:prstGeom>
                    <a:noFill/>
                  </pic:spPr>
                </pic:pic>
              </a:graphicData>
            </a:graphic>
            <wp14:sizeRelH relativeFrom="page">
              <wp14:pctWidth>0</wp14:pctWidth>
            </wp14:sizeRelH>
            <wp14:sizeRelV relativeFrom="page">
              <wp14:pctHeight>0</wp14:pctHeight>
            </wp14:sizeRelV>
          </wp:anchor>
        </w:drawing>
      </w:r>
      <w:r>
        <w:rPr>
          <w:sz w:val="32"/>
        </w:rPr>
        <w:tab/>
      </w:r>
      <w:r w:rsidRPr="000E61A9">
        <w:rPr>
          <w:sz w:val="32"/>
        </w:rPr>
        <w:t xml:space="preserve"> </w:t>
      </w:r>
    </w:p>
    <w:p w14:paraId="65080074" w14:textId="77777777" w:rsidR="009B7C19" w:rsidRDefault="009B7C19" w:rsidP="009B7C19">
      <w:pPr>
        <w:pStyle w:val="NormalWeb"/>
        <w:jc w:val="both"/>
        <w:rPr>
          <w:i/>
          <w:sz w:val="18"/>
        </w:rPr>
      </w:pPr>
    </w:p>
    <w:p w14:paraId="7F0660B1" w14:textId="77777777" w:rsidR="009B7C19" w:rsidRPr="009C64E9" w:rsidRDefault="009B7C19" w:rsidP="009B7C19">
      <w:pPr>
        <w:pStyle w:val="NormalWeb"/>
        <w:jc w:val="both"/>
        <w:rPr>
          <w:i/>
          <w:sz w:val="18"/>
        </w:rPr>
      </w:pPr>
      <w:r w:rsidRPr="009C64E9">
        <w:rPr>
          <w:i/>
          <w:sz w:val="18"/>
        </w:rPr>
        <w:t>(</w:t>
      </w:r>
      <w:proofErr w:type="gramStart"/>
      <w:r w:rsidRPr="009C64E9">
        <w:rPr>
          <w:i/>
          <w:sz w:val="18"/>
        </w:rPr>
        <w:t>left</w:t>
      </w:r>
      <w:proofErr w:type="gramEnd"/>
      <w:r w:rsidRPr="009C64E9">
        <w:rPr>
          <w:i/>
          <w:sz w:val="18"/>
        </w:rPr>
        <w:t xml:space="preserve">) </w:t>
      </w:r>
      <w:r w:rsidR="00E16E02">
        <w:rPr>
          <w:i/>
          <w:sz w:val="18"/>
        </w:rPr>
        <w:t xml:space="preserve">Underwater </w:t>
      </w:r>
      <w:r w:rsidRPr="009C64E9">
        <w:rPr>
          <w:i/>
          <w:sz w:val="18"/>
        </w:rPr>
        <w:t>Glider. (</w:t>
      </w:r>
      <w:proofErr w:type="gramStart"/>
      <w:r w:rsidRPr="009C64E9">
        <w:rPr>
          <w:i/>
          <w:sz w:val="18"/>
        </w:rPr>
        <w:t>right</w:t>
      </w:r>
      <w:proofErr w:type="gramEnd"/>
      <w:r w:rsidRPr="009C64E9">
        <w:rPr>
          <w:i/>
          <w:sz w:val="18"/>
        </w:rPr>
        <w:t xml:space="preserve">) </w:t>
      </w:r>
      <w:proofErr w:type="gramStart"/>
      <w:r w:rsidRPr="009C64E9">
        <w:rPr>
          <w:i/>
          <w:sz w:val="18"/>
        </w:rPr>
        <w:t>The two regions (bounded with red lines) where Seagliders will be deployed.</w:t>
      </w:r>
      <w:proofErr w:type="gramEnd"/>
      <w:r w:rsidRPr="009C64E9">
        <w:rPr>
          <w:i/>
          <w:sz w:val="18"/>
        </w:rPr>
        <w:t xml:space="preserve"> </w:t>
      </w:r>
      <w:proofErr w:type="gramStart"/>
      <w:r w:rsidRPr="009C64E9">
        <w:rPr>
          <w:i/>
          <w:sz w:val="18"/>
        </w:rPr>
        <w:t>Tracks of Cat.</w:t>
      </w:r>
      <w:proofErr w:type="gramEnd"/>
      <w:r w:rsidRPr="009C64E9">
        <w:rPr>
          <w:i/>
          <w:sz w:val="18"/>
        </w:rPr>
        <w:t xml:space="preserve"> </w:t>
      </w:r>
      <w:proofErr w:type="gramStart"/>
      <w:r w:rsidRPr="009C64E9">
        <w:rPr>
          <w:i/>
          <w:sz w:val="18"/>
        </w:rPr>
        <w:t>1-5 cyclones (in grey) in a region of the Atlantic Warm Pool during 1993-2011, with circles indicating the location of their intensification.</w:t>
      </w:r>
      <w:proofErr w:type="gramEnd"/>
      <w:r w:rsidRPr="009C64E9">
        <w:rPr>
          <w:i/>
          <w:sz w:val="18"/>
        </w:rPr>
        <w:t xml:space="preserve"> The background color is the Tropical Cyclone Heat Potential (proportional to the upper ocean heat content).</w:t>
      </w:r>
    </w:p>
    <w:p w14:paraId="32B85E7D" w14:textId="77777777" w:rsidR="009B7C19" w:rsidRDefault="009B7C19" w:rsidP="00163D10">
      <w:pPr>
        <w:rPr>
          <w:b/>
          <w:color w:val="17365D" w:themeColor="text2" w:themeShade="BF"/>
          <w:sz w:val="32"/>
          <w:szCs w:val="32"/>
        </w:rPr>
      </w:pPr>
    </w:p>
    <w:p w14:paraId="660DA25F" w14:textId="77777777" w:rsidR="009B7C19" w:rsidRDefault="009B7C19">
      <w:pPr>
        <w:rPr>
          <w:b/>
          <w:color w:val="17365D" w:themeColor="text2" w:themeShade="BF"/>
          <w:sz w:val="32"/>
          <w:szCs w:val="32"/>
        </w:rPr>
      </w:pPr>
      <w:r>
        <w:rPr>
          <w:b/>
          <w:color w:val="17365D" w:themeColor="text2" w:themeShade="BF"/>
          <w:sz w:val="32"/>
          <w:szCs w:val="32"/>
        </w:rPr>
        <w:br w:type="page"/>
      </w:r>
    </w:p>
    <w:p w14:paraId="341B02DC" w14:textId="77777777" w:rsidR="00163D10" w:rsidRPr="008F2357" w:rsidRDefault="00163D10" w:rsidP="00163D10">
      <w:pPr>
        <w:rPr>
          <w:b/>
          <w:color w:val="1F497D" w:themeColor="text2"/>
          <w:sz w:val="32"/>
          <w:szCs w:val="32"/>
        </w:rPr>
      </w:pPr>
      <w:r w:rsidRPr="008F2357">
        <w:rPr>
          <w:b/>
          <w:color w:val="17365D" w:themeColor="text2" w:themeShade="BF"/>
          <w:sz w:val="32"/>
          <w:szCs w:val="32"/>
        </w:rPr>
        <w:lastRenderedPageBreak/>
        <w:t>AOML S</w:t>
      </w:r>
      <w:r w:rsidR="001942EC">
        <w:rPr>
          <w:b/>
          <w:color w:val="17365D" w:themeColor="text2" w:themeShade="BF"/>
          <w:sz w:val="32"/>
          <w:szCs w:val="32"/>
        </w:rPr>
        <w:t>`</w:t>
      </w:r>
      <w:r w:rsidRPr="008F2357">
        <w:rPr>
          <w:b/>
          <w:color w:val="17365D" w:themeColor="text2" w:themeShade="BF"/>
          <w:sz w:val="32"/>
          <w:szCs w:val="32"/>
        </w:rPr>
        <w:t>outh Florida Studies</w:t>
      </w:r>
    </w:p>
    <w:p w14:paraId="0B497E6D" w14:textId="77777777" w:rsidR="00163D10" w:rsidRPr="001C1727" w:rsidRDefault="00163D10" w:rsidP="00163D10">
      <w:pPr>
        <w:rPr>
          <w:color w:val="0070C0"/>
        </w:rPr>
      </w:pPr>
      <w:r w:rsidRPr="001C1727">
        <w:rPr>
          <w:color w:val="0070C0"/>
        </w:rPr>
        <w:t>Elizabeth Johns and Ryan Smith</w:t>
      </w:r>
    </w:p>
    <w:p w14:paraId="1D83E089" w14:textId="77777777" w:rsidR="00163D10" w:rsidRDefault="00163D10" w:rsidP="00163D10">
      <w:r>
        <w:rPr>
          <w:noProof/>
        </w:rPr>
        <mc:AlternateContent>
          <mc:Choice Requires="wps">
            <w:drawing>
              <wp:anchor distT="0" distB="0" distL="114300" distR="114300" simplePos="0" relativeHeight="252238336" behindDoc="0" locked="0" layoutInCell="1" allowOverlap="1" wp14:anchorId="0EB454FD" wp14:editId="372D17A5">
                <wp:simplePos x="0" y="0"/>
                <wp:positionH relativeFrom="column">
                  <wp:posOffset>-29845</wp:posOffset>
                </wp:positionH>
                <wp:positionV relativeFrom="paragraph">
                  <wp:posOffset>108585</wp:posOffset>
                </wp:positionV>
                <wp:extent cx="5922010" cy="0"/>
                <wp:effectExtent l="36830" t="31750" r="32385" b="34925"/>
                <wp:wrapNone/>
                <wp:docPr id="139" name="Lin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2" o:spid="_x0000_s1026" style="position:absolute;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8.55pt" to="463.9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CQomQIAAHcFAAAOAAAAZHJzL2Uyb0RvYy54bWysVN9v2yAQfp+0/wHx7tpObCexmlSNf+yl&#10;2yq1056JwTGqDRaQONG0/70HSbyme5mm2hLigPv47r47bu8OXYv2TGkuxRKHNwFGTFSScrFd4h/P&#10;pTfHSBsiKGmlYEt8ZBrfrT5/uh36lE1kI1vKFAIQodOhX+LGmD71fV01rCP6RvZMwGYtVUcMmGrr&#10;U0UGQO9afxIEiT9IRXslK6Y1rOanTbxy+HXNKvO9rjUzqF1i4GbcqNy4saO/uiXpVpG+4dWZBvkP&#10;Fh3hAi4doXJiCNop/hdUxysltazNTSU7X9Y1r5iLAaIJg3fRPDWkZy4WSI7uxzTpj4Otvu0fFeIU&#10;tJsuMBKkA5EeuGAojic2O0OvUziUiUdl46sO4ql/kNWLRkJmDRFb5lg+H3twDK2Hf+ViDd3DHZvh&#10;q6RwhuyMdKk61KqzkJAEdHCKHEdF2MGgChbjxcTmBaPqsueT9OLYK22+MNkhO1niFlg7YLJ/0MYS&#10;IenliL1HyJK3rRO8FWhY4mQaBxa66yF8AwXw8tycZdSy5dQet45abTdZq9CeQBGtS/u7OGHn7TEl&#10;d4I6+IYRWpznhvD2NAc6rbB4zNXliSNYBwNTtw5Bu5r5tQgWxbyYR140SQovCvLcuy+zyEvKcBbn&#10;0zzL8vC3jTWM0oZTyoTleqnfMPq3+jh30qnyxgoe0+Rfo7t8AtlrpvdlHMyi6dybzeKpF02LwFvP&#10;y8y7z8IkmRXrbF28Y1q46PXHkB1TaVnJnWHqqaEDotwWxBSqJ8RgQL9PZoH9MCLtFh6qyiiMlDQ/&#10;uWlc/drKsxhXWs8T+5+1HtFPibhoaK1RhXNsf1IFml/0dW1hO+HUUxtJj4/q0i7Q3c7p/BLZ5+Ot&#10;DfO37+XqFQAA//8DAFBLAwQUAAYACAAAACEA7G0Rx94AAAAIAQAADwAAAGRycy9kb3ducmV2Lnht&#10;bEyPwU7DMBBE70j8g7VI3FonBRoa4lSoAlQhgURBnN14SSLidWq7Tfh7FnFojzszmn1TLEfbiQP6&#10;0DpSkE4TEEiVMy3VCj7eHye3IELUZHTnCBX8YIBleX5W6Ny4gd7wsIm14BIKuVbQxNjnUoaqQavD&#10;1PVI7H05b3Xk09fSeD1wue3kLEnm0uqW+EOje1w1WH1v9lZB/fwib3bDqx8edm59FcfV02faKnV5&#10;Md7fgYg4xmMY/vAZHUpm2ro9mSA6BZPrjJOsZykI9hezbAFi+y/IspCnA8pfAAAA//8DAFBLAQIt&#10;ABQABgAIAAAAIQC2gziS/gAAAOEBAAATAAAAAAAAAAAAAAAAAAAAAABbQ29udGVudF9UeXBlc10u&#10;eG1sUEsBAi0AFAAGAAgAAAAhADj9If/WAAAAlAEAAAsAAAAAAAAAAAAAAAAALwEAAF9yZWxzLy5y&#10;ZWxzUEsBAi0AFAAGAAgAAAAhADUcJCiZAgAAdwUAAA4AAAAAAAAAAAAAAAAALgIAAGRycy9lMm9E&#10;b2MueG1sUEsBAi0AFAAGAAgAAAAhAOxtEcfeAAAACAEAAA8AAAAAAAAAAAAAAAAA8wQAAGRycy9k&#10;b3ducmV2LnhtbFBLBQYAAAAABAAEAPMAAAD+BQAAAAA=&#10;" strokecolor="#bfbfbf" strokeweight="5pt">
                <v:stroke linestyle="thickThin"/>
                <v:shadow color="#868686"/>
              </v:line>
            </w:pict>
          </mc:Fallback>
        </mc:AlternateContent>
      </w:r>
    </w:p>
    <w:p w14:paraId="67499F70" w14:textId="77777777" w:rsidR="00163D10" w:rsidRPr="008D21B7" w:rsidRDefault="00163D10" w:rsidP="00163D10">
      <w:pPr>
        <w:jc w:val="both"/>
        <w:rPr>
          <w:sz w:val="8"/>
          <w:szCs w:val="12"/>
        </w:rPr>
      </w:pPr>
    </w:p>
    <w:p w14:paraId="0E768A52" w14:textId="77777777" w:rsidR="00A559D6" w:rsidRPr="00B53092" w:rsidRDefault="00A559D6" w:rsidP="00A559D6">
      <w:pPr>
        <w:contextualSpacing/>
        <w:jc w:val="both"/>
      </w:pPr>
      <w:r w:rsidRPr="00B53092">
        <w:t xml:space="preserve">AOML's Physical Oceanography and Ocean Chemistry </w:t>
      </w:r>
      <w:r>
        <w:t xml:space="preserve">and Ecosystems </w:t>
      </w:r>
      <w:r w:rsidRPr="00B53092">
        <w:t>Divisions</w:t>
      </w:r>
      <w:r>
        <w:t xml:space="preserve"> </w:t>
      </w:r>
      <w:r w:rsidRPr="00B53092">
        <w:t>(PhOD and OC</w:t>
      </w:r>
      <w:r>
        <w:t>E</w:t>
      </w:r>
      <w:r w:rsidRPr="00B53092">
        <w:t xml:space="preserve">D) have conducted regular interdisciplinary </w:t>
      </w:r>
      <w:r>
        <w:t xml:space="preserve">shipboard </w:t>
      </w:r>
      <w:r w:rsidRPr="00B53092">
        <w:t xml:space="preserve">observations of south Florida coastal waters </w:t>
      </w:r>
      <w:r>
        <w:t>since</w:t>
      </w:r>
      <w:r w:rsidRPr="00B53092">
        <w:t xml:space="preserve"> the early 1990's</w:t>
      </w:r>
      <w:r>
        <w:t xml:space="preserve"> as part of the</w:t>
      </w:r>
      <w:r w:rsidRPr="00B53092">
        <w:t xml:space="preserve"> AOML South Florida Program (SFP)</w:t>
      </w:r>
      <w:r>
        <w:t>.  The collaboration has</w:t>
      </w:r>
      <w:r w:rsidRPr="00B53092">
        <w:t xml:space="preserve"> enabled scientists and resource managers to keep a watchful eye on the sensitive marine habit</w:t>
      </w:r>
      <w:r>
        <w:t>ats found in the region and has</w:t>
      </w:r>
      <w:r w:rsidRPr="00B53092">
        <w:t xml:space="preserve"> served as a sentinel during periods when the ecosystem has been subjected to extreme events such as hurricanes, harmful algal blooms (HAB), and more recently, potential oil spill contaminants</w:t>
      </w:r>
      <w:r>
        <w:t xml:space="preserve"> and Mississippi River intrusions</w:t>
      </w:r>
      <w:r w:rsidRPr="00B53092">
        <w:t xml:space="preserve">. </w:t>
      </w:r>
      <w:r>
        <w:t xml:space="preserve"> </w:t>
      </w:r>
      <w:r w:rsidRPr="00B53092">
        <w:t xml:space="preserve">Additionally, the AOML SFP has produced a comprehensive, long-term baseline regarding regional circulation, salinity, water quality, and biology for the ecosystem. </w:t>
      </w:r>
      <w:r>
        <w:t xml:space="preserve"> </w:t>
      </w:r>
      <w:r w:rsidRPr="00B53092">
        <w:t xml:space="preserve">These data </w:t>
      </w:r>
      <w:r>
        <w:t>have been</w:t>
      </w:r>
      <w:r w:rsidRPr="00B53092">
        <w:t xml:space="preserve"> the only regular, synoptic measurements of these inter-related parameters throughout the southwest Florida shelf, Biscayne and Florida Bays, and the Florida Keys reef tract.</w:t>
      </w:r>
      <w:r>
        <w:t xml:space="preserve">  </w:t>
      </w:r>
      <w:r w:rsidRPr="00B53092">
        <w:t>The AOML SFP integrates data from environmentally and economically important areas, including three national parks (Biscayne, Everglades, and the Dry Tortugas) as well as the Florida Keys National Marine Sanctuary (FKNMS).</w:t>
      </w:r>
    </w:p>
    <w:p w14:paraId="74A51E37" w14:textId="77777777" w:rsidR="00A559D6" w:rsidRPr="008D21B7" w:rsidRDefault="00A559D6" w:rsidP="00A559D6">
      <w:pPr>
        <w:contextualSpacing/>
        <w:jc w:val="both"/>
        <w:rPr>
          <w:sz w:val="10"/>
          <w:szCs w:val="16"/>
        </w:rPr>
      </w:pPr>
    </w:p>
    <w:p w14:paraId="7D85072F" w14:textId="77777777" w:rsidR="00A559D6" w:rsidRPr="00B53092" w:rsidRDefault="00A559D6" w:rsidP="00A559D6">
      <w:pPr>
        <w:contextualSpacing/>
        <w:jc w:val="both"/>
      </w:pPr>
      <w:r>
        <w:t xml:space="preserve">The SFP field program has provided </w:t>
      </w:r>
      <w:r w:rsidRPr="00B53092">
        <w:t xml:space="preserve">NOAA </w:t>
      </w:r>
      <w:r>
        <w:t>the ability to quickly sample</w:t>
      </w:r>
      <w:r w:rsidRPr="00B53092">
        <w:t xml:space="preserve"> extreme events, which have originated both locally (e.g. "black-water", HABs) and remotely (e.g. tropical cyclones, oil spills), by adapting/modifying routine samp</w:t>
      </w:r>
      <w:r>
        <w:t>ling via ships and small boats.  O</w:t>
      </w:r>
      <w:r w:rsidRPr="00B53092">
        <w:t>riginally designed to fulfill NOAA's responsibility to South Florida Ecosystem Restoration and the ongoing Comprehensive Everglades Restoration Plan (CERP)</w:t>
      </w:r>
      <w:r>
        <w:t>,</w:t>
      </w:r>
      <w:r w:rsidRPr="00B53092">
        <w:t xml:space="preserve"> the AOML SFP remains a key component of N</w:t>
      </w:r>
      <w:r>
        <w:t>OAA's contribution to CERP and more recently</w:t>
      </w:r>
      <w:r w:rsidRPr="00B53092">
        <w:t xml:space="preserve"> has served as an important element in NOAA's response to the Deepwater Horizon oil spill.</w:t>
      </w:r>
    </w:p>
    <w:p w14:paraId="737182CB" w14:textId="77777777" w:rsidR="00A559D6" w:rsidRPr="008D21B7" w:rsidRDefault="00A559D6" w:rsidP="00A559D6">
      <w:pPr>
        <w:rPr>
          <w:sz w:val="10"/>
          <w:szCs w:val="16"/>
        </w:rPr>
      </w:pPr>
    </w:p>
    <w:p w14:paraId="64B3952A" w14:textId="77777777" w:rsidR="00A559D6" w:rsidRDefault="00A559D6" w:rsidP="00A559D6">
      <w:pPr>
        <w:contextualSpacing/>
        <w:jc w:val="both"/>
      </w:pPr>
      <w:r>
        <w:rPr>
          <w:noProof/>
        </w:rPr>
        <mc:AlternateContent>
          <mc:Choice Requires="wpg">
            <w:drawing>
              <wp:anchor distT="0" distB="0" distL="114300" distR="114300" simplePos="0" relativeHeight="252478976" behindDoc="0" locked="0" layoutInCell="1" allowOverlap="1" wp14:anchorId="57F0F573" wp14:editId="520514D1">
                <wp:simplePos x="0" y="0"/>
                <wp:positionH relativeFrom="column">
                  <wp:posOffset>-261620</wp:posOffset>
                </wp:positionH>
                <wp:positionV relativeFrom="paragraph">
                  <wp:posOffset>16510</wp:posOffset>
                </wp:positionV>
                <wp:extent cx="3683635" cy="3448050"/>
                <wp:effectExtent l="0" t="0" r="0" b="0"/>
                <wp:wrapSquare wrapText="bothSides"/>
                <wp:docPr id="13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635" cy="3448050"/>
                          <a:chOff x="-63363" y="-109884"/>
                          <a:chExt cx="3376318" cy="3334302"/>
                        </a:xfrm>
                      </wpg:grpSpPr>
                      <pic:pic xmlns:pic="http://schemas.openxmlformats.org/drawingml/2006/picture">
                        <pic:nvPicPr>
                          <pic:cNvPr id="137" name="Picture 2" descr="Macintosh HD:Data:projects:PhOD Project Pages:WS1102 S_HR.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109884"/>
                            <a:ext cx="3303905" cy="2857500"/>
                          </a:xfrm>
                          <a:prstGeom prst="rect">
                            <a:avLst/>
                          </a:prstGeom>
                          <a:noFill/>
                          <a:ln>
                            <a:noFill/>
                          </a:ln>
                          <a:extLst>
                            <a:ext uri="{FAA26D3D-D897-4be2-8F04-BA451C77F1D7}">
                              <ma14:placeholderFlag xmlns:ma14="http://schemas.microsoft.com/office/mac/drawingml/2011/main"/>
                            </a:ext>
                          </a:extLst>
                        </pic:spPr>
                      </pic:pic>
                      <wps:wsp>
                        <wps:cNvPr id="138" name="Text Box 5"/>
                        <wps:cNvSpPr txBox="1"/>
                        <wps:spPr>
                          <a:xfrm>
                            <a:off x="-63363" y="2748134"/>
                            <a:ext cx="3376318" cy="476284"/>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D0708D" w14:textId="77777777" w:rsidR="009D7EAC" w:rsidRPr="006A24F0" w:rsidRDefault="009D7EAC" w:rsidP="00A559D6">
                              <w:pPr>
                                <w:jc w:val="both"/>
                                <w:rPr>
                                  <w:i/>
                                  <w:sz w:val="18"/>
                                  <w:szCs w:val="18"/>
                                </w:rPr>
                              </w:pPr>
                              <w:r w:rsidRPr="006A24F0">
                                <w:rPr>
                                  <w:i/>
                                  <w:sz w:val="18"/>
                                  <w:szCs w:val="18"/>
                                </w:rPr>
                                <w:t>Continuous shipboard measurements of sea surface salinity gathered over the SFP domain for</w:t>
                              </w:r>
                              <w:r>
                                <w:rPr>
                                  <w:i/>
                                  <w:sz w:val="18"/>
                                  <w:szCs w:val="18"/>
                                </w:rPr>
                                <w:t xml:space="preserve"> a representative cruise conducted in </w:t>
                              </w:r>
                              <w:r w:rsidRPr="006A24F0">
                                <w:rPr>
                                  <w:i/>
                                  <w:sz w:val="18"/>
                                  <w:szCs w:val="18"/>
                                </w:rPr>
                                <w:t>February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 o:spid="_x0000_s1027" style="position:absolute;left:0;text-align:left;margin-left:-20.6pt;margin-top:1.3pt;width:290.05pt;height:271.5pt;z-index:252478976" coordorigin="-633,-1098" coordsize="33763,33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dskPGBAAA+QoAAA4AAABkcnMvZTJvRG9jLnhtbLRW32/jKBB+P+n+&#10;B+R3N/6V2LGartyk6a7U3UZtT308EYJjb23ggDTpnvZ/vwHsNE0jXW+le7A1wDDMfDPfwPmnXdug&#10;ZypVzdnEC88CD1FG+Kpm64n3x8PczzykNGYr3HBGJ94LVd6ni99/O9+KnEa84s2KSgRGmMq3YuJV&#10;Wot8MFCkoi1WZ1xQBoslly3WMJTrwUriLVhvm0EUBKPBlsuVkJxQpWB25ha9C2u/LCnRt2WpqEbN&#10;xAPftP1L+1+a/+DiHOdriUVVk84N/AtetLhmcOje1AxrjDayfmeqrYnkipf6jPB2wMuyJtTGANGE&#10;wVE015JvhI1lnW/XYg8TQHuE0y+bJd+eFxLVK8hdPPIQwy0kyZ6LMgPOVqxz0LmW4l4spIsQxBtO&#10;nhQsD47XzXj9qrwrZWs2QaBoZ1F/2aNOdxoRmIxHWTyKhx4isBYnSRYMu7yQCpJn9vmjGFQ8BAp+&#10;GIyzLHGJI9VVbyROR3EIxWaNxHESB5HRGeDc+WA93XsmapLD1yEK0jtE/73yYJfeSOp1RtoP2Wix&#10;fNoIH5IvsK6XdVPrF1vIkGbjFHte1MQAbQaHyUn75MC6ORZFHlpRRaCWv2JSM81VhT7PclN5ORDi&#10;O5S+yhfV7Qwt3Agt8Jqq/PE+DIMI3f/5+e7su1gbkPqz3MmwvSY2wYjxaYXZmhZKgDmoEQvpW/WB&#10;Gb5xe9nUYl43jUm8kTuAwNOjqj2BsWPEjJNNS5l2FJe0Aaw4U1UtlIdkTtslhYqVX1YhJBzai4ai&#10;FRJAABRxDoV1o3QnORb+HWVFEIyjS386DKZ+EqRXfjFOUj8NrtIkSLJwGk5/mt1hkm8UhfBxMxN1&#10;5zrMvnP+JOW65uTIbJsCesa29bhaBNdsTfYuQnkahIyvSpI7ABn0QNaSalIZsQQgu3lQ3i9Y1F+B&#10;NjlQQFC03H7lK0ADbzS3YJxk4BsSgS+Oh3EQj4OOh1E2TIeB5eGeQqaulL6mvEVGgASAv/YQ/AyA&#10;uwh7FeM746YMbEQNezMBNt1MD4TNWpereVFEo1k882fZOPWTJY38bB4k/mWRDMNpms7DWfqzI3e/&#10;3+JhEAB4DRjwmeYFl4rq6w9GH0uiuVJOteP7CgsK8Rqzh9SEruP65oOB8pLv0NB416mZvon0DqY7&#10;/ph552nfm/b98aDPRSkUZdz1udcUHXS5JB1FrhH+vxmyt6jL72luTYdpVKTDsT8qhqGfhEHmF0UQ&#10;+bN5ERRBMp+Ok8t3+XpFwUr6paGmQhp2R0u4j+xlYSbsS4BOG+mIhAmBvuD6UKdttBxLPr6x0zdb&#10;qY3vv5y632FP5kzvN7c149Iy4sjt1VPvcun07dUJdeDiNhDo3XLnLuK+eJZ89QK1IzlQDd4uSpB5&#10;Dby7wUovsIRnCkzC00vfwq9s+Hbi8U7yUMXlj1PzRh9YAKse2sKzZ+KpvzbY3GLNFwb8GIdJYt5J&#10;dpBAYmEgD1eWhyts0045tDdow+CdFY2+bnqxlLx9BDoV5lRYwozA2RNP9+JUwwgW4IVHaFFY2V2O&#10;N+xewJUaWjhNV3nYPWIputajgRLfeM9InB91IKdr8sN4Aa2wrG17Mjg7VDv8oTtYyb6vQHrzgDsc&#10;W63XF+vF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EAJHG4QAAAAkBAAAPAAAA&#10;ZHJzL2Rvd25yZXYueG1sTI9Ba4NAEIXvhf6HZQq9JasmSmJdQwhtT6HQpFBy2+hEJe6suBs1/77T&#10;U3t7w3u89022mUwrBuxdY0lBOA9AIBW2bKhS8HV8m61AOK+p1K0lVHBHB5v88SHTaWlH+sTh4CvB&#10;JeRSraD2vkuldEWNRru57ZDYu9jeaM9nX8my1yOXm1ZGQZBIoxvihVp3uKuxuB5uRsH7qMftInwd&#10;9tfL7n46xh/f+xCVen6ati8gPE7+Lwy/+IwOOTOd7Y1KJ1oFs2UYcVRBlIBgP16s1iDOLJZxAjLP&#10;5P8P8h8AAAD//wMAUEsDBAoAAAAAAAAAIQAPRyor1XMCANVzAgAVAAAAZHJzL21lZGlhL2ltYWdl&#10;MS5qcGVn/9j/4AAQSkZJRgABAQEA3ADcAAD/2wBDAAIBAQIBAQICAgICAgICAwUDAwMDAwYEBAMF&#10;BwYHBwcGBwcICQsJCAgKCAcHCg0KCgsMDAwMBwkODw0MDgsMDAz/2wBDAQICAgMDAwYDAwYMCAcI&#10;DAwMDAwMDAwMDAwMDAwMDAwMDAwMDAwMDAwMDAwMDAwMDAwMDAwMDAwMDAwMDAwMDAz/wAARCALL&#10;A0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snx9490X4WeB9Y8TeI9TstF8P6BZy6hqN/dyCKCzt4kLySux4CqoJJ9q1q81/bG8d&#10;fDr4Zfst+PPEPxbtdLv/AIbaNo8934gtdRs0vLe6tlXJiaFwVlLnCqhHzMyjvQB498JP+C2f7M/x&#10;u8OeMtU8PfEVprfwJobeJ9ViutC1GzuTpSnBvoIJYFluYMkDdCr8so/iGV/ZZ/4LX/s0/tpfGuy+&#10;HXw2+Ic/iDxjqNtNeW+nv4c1WyLxQoXkfzLi2jjAAB6sMngZPFfGn/BF79q/4ef8FF/+CguofG7U&#10;vGPgzQvGFv4Nl8HfDn4U6MS114W8NQ3KyPPeuqCNrh2CYjQ7Ykbb1wF92/4JJ+KNP+PN/wDHr9sP&#10;xhcRFvGXiHUtC8O3s4LpofhDRZXhiijHJQSTRXFxKE+++0nJAoA+j/2zP+Cjvwb/AGALfQ2+Kni8&#10;eH7jxIZzp1nb6ddaleXMcChp5hDbRySCKJSC8hUKoPJzxXqvw0+JWgfGT4faL4r8LatZa94b8RWc&#10;WoabqFpIJILyCRQySKfQgj3HQ4Nflh+2D+1z8L/B3/BW/wCFXx58UeKNKT4HeO/2fdc0vw14jvA8&#10;em3t/wDbGnkiRnUYlltmVVXAZ9wUAkgVmf8ABHb9lv8AbZ07/gmJ8Gl8HfGr4d/D/wANXGiPd6fo&#10;Wv8AgF9R1Czgmup5ozJObhd4dJFkX5V2o6rjjJAPqrxX8Q9fh/4OD/CHhZNb1ZPDM3wI1DUZNJF3&#10;ILF7oa5AgnMOdhlCDbvI3AcZxX2nX4w+JPgb+2In/BcXwvpM3x5+F0nxJk+DN7dW2vL4CZbCLSxr&#10;ESvata/aPmlM21xLu4UFcd6+tv8Ahmr9v/8A6Od+C3/hr3/+SqAPuiivhf8A4Zq/b/8A+jnfgt/4&#10;a9//AJKo/wCGav2//wDo534Lf+Gvf/5KoA+6KK+F/wDhmr9v/wD6Od+C3/hr3/8Akqj/AIZq/b//&#10;AOjnfgt/4a9//kqgD7oryD/goP4gv/Cf7A/xw1XS72607U9M8Aa9d2l3bStFPazR6dOySI6kFXVg&#10;CGByCAa+dv8Ahmr9v/8A6Od+C3/hr3/+Sq5n40/sSft1fGH4OeLfCOvftM/B2bQ/FOjXmkajHD8N&#10;Hile2uIHilCuLr5WKOwB7HmgD6a/4Jf+JNR8Y/8ABNn9n/VtXv7zVNV1P4daBdXl5dzNNcXUr6dA&#10;zySOxLO7MSSxJJJJNe6V+cH7NP7E37cnwh/Z18BeFPDX7S3wftPDvhrw9YaZpcNx8NnnmhtobeOO&#10;JXc3I3sEVQWwMkZrt/8Ahmr9v/8A6Od+C3/hr3/+SqAPuiivhf8A4Zq/b/8A+jnfgt/4a9//AJKo&#10;/wCGav2//wDo534Lf+Gvf/5KoA+6KK+F/wDhmr9v/wD6Od+C3/hr3/8Akqj/AIZq/b//AOjnfgt/&#10;4a9//kqgD7oor4X/AOGav2//APo534Lf+Gvf/wCSqP8Ahmr9v/8A6Od+C3/hr3/+SqAPuiivhf8A&#10;4Zq/b/8A+jnfgt/4a9//AJKo/wCGav2//wDo534Lf+Gvf/5KoA+6KK+F/wDhmr9v/wD6Od+C3/hr&#10;3/8Akqj/AIZq/b//AOjnfgt/4a9//kqgD7oor4X/AOGav2//APo534Lf+Gvf/wCSqP8Ahmr9v/8A&#10;6Od+C3/hr3/+SqANX/gl38Q9f8Zftgftp2Gr63q2qWOgfFCC10y3u7uSaLTof7KtT5cKsSI0yM7V&#10;wM819p1+Xf7OP/BOD9s/4K/Ff4x694a/aS+E1tq3j7xRHqviCS4+HUk8dzdiwtsPEpuR5a+WyrtG&#10;eVJ74r1z/hmr9v8A/wCjnfgt/wCGvf8A+SqAPuiivhWT9mz/AIKAojMv7TXwWkYDIU/DJ0DH0z9p&#10;OPrg49DXzpJ+15+2T4WiWTxH8U/CdqpuLjT2Fv4Jti1ve28rpcW0oMnySIphbGSGWQMDg4HNisXT&#10;w8Oeq7L0b/IqMW9EfrrRX5Ef8N3ftP8A/RX9A/8ACHtP/jlH/Dd37T//AEV/QP8Awh7T/wCOV5n+&#10;seA/n/B/5F+xl2P13or8iP8Ahu79p/8A6K/oH/hD2n/xytD4YftLftk/Gn4njQNC+OPw/tp7i0kn&#10;06zu/h9E0+qzxRySyWyyrOEiZo4yVdxtyGyRgbtaGe4KtNU4T1fk/wDITpSSu0frPRX5Et+3Z+1A&#10;jsrfF3QkZSVKt4GtQVIOCCDJUVt+31+01eK7Q/GTw5KI3aNingm0baynBU4k4IPGKzfEWBWjm/uf&#10;+Qeykfr3RX5Ef8N3ftP/APRX9A/8Ie0/+OUf8N3ftP8A/RX9A/8ACHtP/jlL/WPAfz/g/wDIfsZd&#10;j9d6K/Ij/hu79p//AKK/oH/hD2n/AMco/wCG7/2n/wDor+gf+EPaf/HKP9Y8B/P+D/yD2Mux9Sft&#10;g/EPX9B/4LR/sbeHrHW9Ws9B1/RvHT6np0F3JHaai0On2jRGaIHbIUbJUsDtJJGM19p1+H/xD+IH&#10;xx+J/wC0l8OfitqvxZ05/F3wst9UtdCkj8IWqQRpqMMcNz5ke/DkpGu0n7pzXpP/AA3d+0//ANFf&#10;0D/wh7T/AOOUf6x4D+f8H/kHsZdj9d6K/Ij/AIbu/af/AOiv6B/4Q9p/8co/4bu/af8A+iv6B/4Q&#10;9p/8co/1jwH8/wCD/wAg9jLsfrvRX5Ef8N3ftP8A/RX9A/8ACHtP/jlH/Dd37T//AEV/QP8Awh7T&#10;/wCOUf6x4D+f8H/kHsZdj9d6K/Ij/hu79p//AKK/oH/hD2n/AMco/wCG7v2n/wDor+gf+EPaf/HK&#10;P9Y8B/P+D/yD2Mux+u9FfkR/w3d+0/8A9Ff0D/wh7T/45R/w3d+0/wD9Ff0D/wAIe0/+OUf6x4D+&#10;f8H/AJB7GXY/XeivyI/4bu/af/6K/oH/AIQ9p/8AHKP+G7v2n/8Aor+gf+EPaf8Axyj/AFjwH8/4&#10;P/IPYy7H670V+RH/AA3d+0//ANFf0D/wh7T/AOOUf8N3ftP/APRX9A/8Ie0/+OUf6x4D+f8AB/5B&#10;7GXY+sf+DgPx5rnwx/4I7/HLXfDes6p4f1vT9JtmtdQ066ktbq2LX9sjFJEIZSVZgSCOCRX1z4am&#10;e58O6fJIzPJJbRszE5LEqMmvxR/ay+Jnx0/bT/Z48T/C/wAc/FnTrjwp4ugjttQjs/CFrbzsiTJK&#10;u2QOSp3xr+Ga7+x/bj/ac0+yht4/i/oIjgRY1z4ItCcAYH/LSj/WPAfz/g/8g9jLsfr5RX5Ef8N3&#10;ftP/APRX9A/8Ie0/+OUf8N3ftP8A/RX9A/8ACHtP/jlH+seA/n/B/wCQexl2P13or8iP+G7v2n/+&#10;iv6B/wCEPaf/AByj/hu79p//AKK/oH/hD2n/AMco/wBY8B/P+D/yD2Mux+u9FfkR/wAN3ftP/wDR&#10;X9A/8Ie0/wDjlH/Dd37T/wD0V/QP/CHtP/jlH+seA/n/AAf+Qexl2P13or8iP+G7v2n/APor+gf+&#10;EPaf/HKP+G7v2n/+iv6B/wCEPaf/AByj/WPAfz/g/wDIPYy7H670V+RH/Dd37T//AEV/QP8Awh7T&#10;/wCOUf8ADd37T/8A0V/QP/CHtP8A45R/rHgP5/wf+Qexl2P13or8iP8Ahu79p/8A6K/oH/hD2n/x&#10;yj/hu79p/wD6K/oH/hD2n/xyj/WPAfz/AIP/ACD2Mux+u9fFn/BCb4h6/wDEr9lDx3feItb1bXr2&#10;2+K3i60in1C7kuZYoU1SUJErOSQig4CjgDgAV8t/8N3ftP8A/RX9A/8ACHtP/jlebfst/ED44/se&#10;+AtU8N+C/izp0Gmaxrt/4juFu/CFrcObu9mM05DF+FLscL2HFH+seA/n/B/5B7GXY/cCivyI/wCG&#10;7v2n/wDor+gf+EPaf/HKP+G7v2n/APor+gf+EPaf/HKP9Y8B/P8Ag/8AIPYy7H670V+RH/Dd37T/&#10;AP0V/QP/AAh7T/45R/w3d+0//wBFf0D/AMIe0/8AjlH+seA/n/B/5B7GXY/XeivyI/4bu/af/wCi&#10;v6B/4Q9p/wDHKP8Ahu79p/8A6K/oH/hD2n/xyj/WPAfz/g/8g9jLsfrvRX5Ef8N3ftP/APRX9A/8&#10;Ie0/+OUf8N3ftP8A/RX9A/8ACHtP/jlH+seA/n/B/wCQexl2P13or8iP+G7v2n/+iv6B/wCEPaf/&#10;AByj/hu79p//AKK/oH/hD2n/AMco/wBY8B/P+D/yD2Mux+u9FfkR/wAN3ftP/wDRX9A/8Ie0/wDj&#10;lH/Dd37T/wD0V/QP/CHtP/jlH+seA/n/AAf+Qexl2P13r4s0v4h6/J/wcN6t4VbW9WbwxH+z9Bqa&#10;6SbuT7Ct3/wkLR/aBDnZ5uw7d+N23jOK+W/+G7v2n/8Aor+gf+EPaf8AxyvNoPiB8cbb9ru4+N6f&#10;FnTh47ufCS+Cnl/4RC1+zf2ct39rC+Vvxv8AN535zjij/WPAfz/g/wDIPYy7H7gUV+RH/Dd37T//&#10;AEV/QP8Awh7T/wCOUf8ADd37T/8A0V/QP/CHtP8A45R/rHgP5/wf+Qexl2P13or8iP8Ahu79p/8A&#10;6K/oH/hD2n/xyj/hu79p/wD6K/oH/hD2n/xyj/WPAfz/AIP/ACD2Mux+u9FfkR/w3d+0/wD9Ff0D&#10;/wAIe0/+OUf8N3ftP/8ARX9A/wDCHtP/AI5R/rHgP5/wf+Qexl2P13or8iP+G7v2n/8Aor+gf+EP&#10;af8Axyj/AIbu/af/AOiv6B/4Q9p/8co/1jwH8/4P/IPYy7H670V+RH/Dd37T/wD0V/QP/CHtP/jl&#10;H/Dd37T/AP0V/QP/AAh7T/45R/rHgP5/wf8AkHsZdj9d6K/Ij/hu79p//or+gf8AhD2n/wAcr0r9&#10;nbU/22/2qtK1nU/Df7Rvwp0e20m9Fo1nqPw3E10oMSOsjFLhVKsWcAgdUYdQa6cJm+FxM/Z0ZXe+&#10;zX5kypySuz9La+LP+C4HxD1/4c/Br4I3Hh/W9W0OfUfjj4N0+7ksLuS2e5tpL/8AeQOUILRuAAyH&#10;hgOQayv+Gav2/wD/AKOd+C3/AIa9/wD5Kr5J/wCCwPwN/bE8N/Cn4QyeP/jz8LvE9jc/GDwrbaXD&#10;p3gJrB7LU3uyLW6kY3DeZFG/LR8bxxkV6ZB+z1FfC/8AwzV+3/8A9HO/Bb/w17//ACVX2X8MNN8Q&#10;6N8N9As/Fuq2GueKLXT4ItX1GxszZW19drGolmjhLOYkZwzBNzbQcZNAG7RRRQAUUUUAFVda0Oy8&#10;SaXNY6jZ2uoWVwAJbe5iWWKQAggMrAg8gHn0q1RQBg+HPhV4X8H6iLzSPDegaVeBSnn2enwwSbT1&#10;G5VBwfStDTPC+maLop0yz06wtNOIZTaw26RwEMSWGwDbgknPHOTV6igDE1f4ZeG9f8PWukX/AIe0&#10;O90myZXt7K4sIpbeBl+6UjZSqkdiBxW0qhFCqAqqMADgClooA+FPF/8AysleDP8As3vUf/T/AA19&#10;118KeL/+VkrwZ/2b3qP/AKf4a+66ACiivKf2p/25PhB+xHoWn6j8WfiH4Y8CW2ru0diNUuxHNelc&#10;b/KiGZJAu5dxVSF3LnGRQB6tRXjul/8ABQf4H63+zjP8XrT4q+B5/hjaTLbXPiVdVi/s+1maRI1i&#10;lkz+7kLyRrsfDZdeORWJ8H/+Cp/7OH7QPxH0zwf4I+Nnw38VeKdaZ0sNK03W4bi6u2SNpGCIpyxC&#10;I7HHZSaAPfara1/yBrv/AK4v/wCgmuJ+Iv7Vnw1+EfxX8L+BfFHjrwvoHjLxq2zQdFvtQjhvdXO7&#10;YBDGx3PlvlGByeBzXeXMC3dtJE+QsqlDjrgjFAGJ8LP+SY+G/wDsF23/AKKWt6vmmf8A4Kvfsu/C&#10;/wCKVv8ACm8+Ofw7svFmlSJo50+41iMNBOmIxBJL/qklDDaUZgwbggHivarf47eDbv41z/DeLxNo&#10;0nj210ga/LoC3Km/j08yiEXRi+8IjIQm7pk4oA6yivNfEH7ZHwp8K3HxCh1L4g+FLGX4TxWs3jJZ&#10;tQjQ+GUuUL27XeT+6EiAspbGQK4X4a/8FZv2Y/jD410/w34Y+PXwp1nXtWmW3srC38SWpnvJWOFj&#10;jUuC7seAq5JPAFAH0JRXgfxh/wCCp37OP7PvxI1Pwf44+Nnw38K+KdFZEvtK1PW4be6tC8ayoHRj&#10;lco6MM9mBr0CD9qL4dXHwAPxWTxr4bb4bCxbU/8AhJft0Y0z7MCQZvOzt2ZBGc9eKAO8orm/hP8A&#10;GHwr8d/hxpnjDwZ4h0jxR4W1mNprHVdNuVuLS6RXZGZJFJBAZWU+hUjtXjXhP/grf+zJ47+Nkfw5&#10;0b45fDfUfGU9z9ih0+DWIm+0XGdohjlz5UkhbgIjFieAM8UAfRNFeE/G3/gp7+zx+zZ8R77wf4/+&#10;M3w78H+KdNWN7rStV1mG2urdZI1kjLIxyAyMrD1DA16J8CP2h/Av7UHw/i8V/DvxZoXjTw1PPJbR&#10;6npF2l1bPJGcOgdSRlTwR2oA7KiiigAooooA5jwD/wAjX43/AOw1H/6brKunrmPAP/I1+N/+w1H/&#10;AOm6yrp6ACvk79tn4LWHgPxVdeOLi08/4d+LAlj8QbOC2E9zbMqNHZ6tag/cnhkdFdxuOzB2Ockf&#10;WNVPEGgWXirQb7S9RtorzT9Sge1uYJBlJonUq6EehUkfjWVakqkXFjTPyF+NPwd1P4F+PJdB1KaG&#10;9R4VvNPv4Cph1SzcsIrlME4D7TlckqQRyMMeUr1rx98CNdT9pLU/gX428Y3E1zY6a9x8GJ729SwU&#10;gtG0tozLERcL5caDZJk74mRNq5ZfEPBCXUfhOwF6l2l2YgZRdOWn3Hk+ZlV2v/eUABTlRwBX5pm+&#10;W/V5c8dIyei7d1/l5HXTnfRmrWv4A8c6l8MvG+l+ItHlWDU9ImM0DMGKncjRujbSDteN3Q4IOGOC&#10;DgjIoryqdSUJKcHZo0aud94X8IfD74m+OdH0qz8Qaj8NYdTZbdk1axTUdNs5dnCR3X2pJSjFcAzR&#10;ggsAXbqbf7dv7NUf7IHxH8JTJeXk/hLU9FWz/taRfLt7zVGuZ5XDqibAxi27Wd8iOMD58Mw82IyC&#10;CMg19Y/8E/fB2g/tLfBnxx8KvF1xPeabbSW2paXbtIGl00MHjd7XeGEYVlUMqjb+/YFcStu+hy6p&#10;SxnPhpQUZyW60vbW1tl8vuMppxs7nycrB1BBBB5BHINd/wDAf/gnx49+Ifwx1Px94c87XH13V2Rt&#10;LuoI7CYxr8iXFvNIyxywCLyV+8MskpBJyp9z+E//AARXl8G/GC3udW8R2Vz4GtLiSX+z7F5baS7Q&#10;gYjMaqFhDMoZikhx8wXG7I+1Pif460z4B/B7VteezxpnhjTzJHZ2yhNyouI4UHRcnao7DPoK9HLu&#10;HOWM3i9mvn3vcidbblPzn+If/BOv4sfDbRo76fR9M1yByiuNCupb2W33ELl4miSRgCRny1fAyTgD&#10;NerfE79gT4MfALw3E/j/AOJfiqzudRi8uEW/lLL5gwWlhgigeUoDx829RuAYkkZ5XxT/AMFXPiRr&#10;uh31rYab4W0W4ui6w3UVvNPNZoTxt3ybGkVcjey7ScHZgbT8zSu9zdSXEzyT3Ex3SzSsXllOScsx&#10;5YkknJOSSa4K2KyzDXeGhzt972X3lKM3u7GDB4IsvDvxU1qew13XvFNnCrWlvq2oWK2UV3F5rOhi&#10;h3B48IUVlaIZZNwdgdq7tFFeBia/tZudkvJbGsVZBRRRWAwooooAKKKKACiiigAooooAKKKKACii&#10;igAooooAKKKKACiiigAooooAKKKKACiiigAooooAKKKKACiiigAooooAKKKKACiiigAooooAKKKK&#10;ACiiigAooooAKKKKACiiigAqO8tItQtJbeeNZYJ0MciMMh1IwQfYipKKEwORWXV/DBn0qzWO8S0j&#10;W7tGuLpWmltkljWdW8x1ZmUSqFYFj0JBwc/Uf/BK79pLw94S/aoPhmXWrON/Gemm1itTKFlkuYyJ&#10;oCUODt8s3ADY6yKP4s14VgE5wMirfgHXv+FWeNdI8RabbKt1omqQ6uEhARriSORXZcjHMgUo3qGI&#10;PWvVwGOhSr06trNPV9Gno9LdvMicW00ftLXwp/wXz/5If8Bf+y+eCf8A0vNfcGga5a+JtCstSsZl&#10;uLLUIEubeVfuyRuoZWHsQQa+H/8Agvn/AMkP+Av/AGXzwT/6Xmv1JM4j7rooopgFFFFABRRRQAUU&#10;UUAFFFFABRRRQB8KeL/+VkrwZ/2b3qP/AKf4a+66+FPF/wDysleDP+ze9R/9P8NfddABX5l/8FV/&#10;2ZfG/wARP+Cl/wAOfiT8A/GnwX1v47+CPBFzazfDDx+Vnj1PR3unb7dbop3xSGWRozJmPIUASABl&#10;b9NK+dP22f8Aglp8Jf29PFnhvxP4wtPEmjeNvCMT2+j+KPC+t3Gi6zZQOSXhE8LDdGSSdrhtpZtu&#10;NzZAPxw/bX+NOheN/wDgjb+274Rv/gVpnwC+NHg/xh4VuPiPo2kamb7SdRu7zUoHt7y3w7RR+YkU&#10;hZI+MbCWbPy/px+xt8CP2j/Cn7Qeg6j8Rvg1+xp4W8JWqXDXWqeBIr7+37ZzbyCLyPNtkQBpCqvl&#10;h8jPjJ4rqtJ/4Iffs8aX+yV4y+DL+GNZv/C3xF1K31jxTe3mu3c+s6/dwTJNFNcXrP5rFXjUhQQo&#10;y3HzMTT+EH/BDT4G/Az4kaV4s8PXXxVi1nRZGltHuviDq91EjFGTJjknZGwGJGQcHB7UAfj3/wAF&#10;EP2s/A37Xf7Tv7VHxSe88XH4g/Da/wBI8P8AwOvtL8M3+o2dnJoV6bm7n+0wxNCguLlXClmGFfJ4&#10;wa/fj9jr9qPRP2v/ANkjwF8WdJkhg0rxpoNvq7rvytlI0f7+Fm9YpRJG3vGaf+yX+yD4B/Yj+AGl&#10;fDH4d6M2leENHa4eG2nuHu5JGnleaVpJJCXkZnkblieMDoAKZ+yD+x74F/YY+C1v8PfhxYXuleEb&#10;K8ub21sbi+lu1tGuJDLIkbSElY97MwQHALHHWgD8Sk+Bvjz9hP8AYb8ZNp/gD9n39tf9iOXUr7Xr&#10;vXrDUlsvFENqt2zTSS3aMPNlhkUgtH5r/JgMqfKv19+yT478P/EH/g4c0XxL4biubLwx4v8A2S9J&#10;1LQIbxm882kur20sKNuZmLrFjdkk5U5J5NeueJP+Dc79mXxF4n1aZdK8d6X4U1/UTq2qeCdN8YX9&#10;n4Xv7guHZ3sUkCgFgDtUqowAAAAB6r+13/wSW+DX7Zep+D9V13TNe8K+JfAFl/Znh7XvB+sT6Dqe&#10;l2WMfZUlgIHkgdEYELltu3c2QD8v/wBsEi58Uf8ABZu4jIkgbRvA0IdTlS6adMHXPqp4I7V5p+0N&#10;4c+Inxt+F/7M/wCz/wDE74J/A34A+Ffi6NBGg/F7TlN9eNJBHBKkEc0MKm21C4UKAJiqt5rDdjLL&#10;+wHw2/4I7/An4W/so+PPg5p/h3Vrjwv8UZGm8XXl7rNzc6x4hmYgmWe8ZvNLfKMbSAMsQAWYnuv2&#10;gP2APhZ+09+yxp3wa8aeH5NV8DaPDYxafCt5LDd2Bsgot5YrhGEqSqqAb1YEhmByGIIB+Xnhrw38&#10;Vdf/AOC4/wC3QPhl8Evg98YzDd+DP7S/4TvUFtP7Izoz+V9mzBLu83Em/wC7jyo+ueO9/wCC937R&#10;OleB/wBm39m79nrxfo8HhKL4sazpup/ETQ/CFjNqUWk6Jp7Q3Oo21tFbR+Y8b3TIkbBBuETkgc4/&#10;RT4D/sUeA/2c/jN8RPiD4btdV/4S74qx6TH4m1C+1Ga7fUTpts1tauQ5IVxG7bioBcnJyanf9jbw&#10;FcfthR/HafTbu6+I9v4bPhO2vZr2V4LPTzN57RxQE+WjNJklwNxDEZwcUAfiL8OP20IvDv8AwTL/&#10;AOCgnwR+Ec/iGy0zwgbnxl4AiutLudJvbfwvq13GNQhjgmRJY47TfcKWKj/XZBI5r9DfFPwI/Yq8&#10;J/8ABI74ZT/E/RfAOnfBSHStCuNP1RY3t5WupFhMM0dxaYufPkkOZHRtxBkLnbvr6l8ZfsQfDjx9&#10;+1Lp/wAZNU0R7jxzYeGrjwg8/wBocWt/pU7s8lrc2+fKnTe7MA6nBrw3wN/wb+/sofDv4saZ4u07&#10;4ZM02hah/aulaRda7qF1oel3e7d50NhJM1up3chdhVTjCjAwAfFHij4dfFj4i/8ABf39qmP4Q+A/&#10;gJ49mtvDPhBr5PimLt4bWI6ZF5bWxiilbzGIbfvxwF6nNfqd+xd4O8Z+Bf2fdJsPiD4X+GXg/wAX&#10;Ca4kvtN8AJKuhR5mby2i81Ecs0WwuSo+fdjIxXjf7SH/AARE+A37U/7Q3iD4p+J7Hxva+NPFENtB&#10;qV5ovi/UdJS5S3hSGFSlvKi/KiKOnXJ6k17R+yN+yD4P/Yl+Fk3g7wQ/iJ9Gnv5NSY61rV1q9z5s&#10;iIjYmuHdwuI1wucA5IHJoA9RooooAKKKKAOY8A/8jX43/wCw1H/6brKunrmPAP8AyNfjf/sNR/8A&#10;pusq6egAooooA8M/bx/Ye0H9tf4aWVpdEad4s8MXa6p4b1mNjHPp9ypBK71+YRyAbWHOPlbBKivz&#10;T+MFlc6Rf6bpsNs/h/xhpbvpXifT9YzNLcTW8cCjUYWV8v8AaQXaTP8Ay1VnyVmQt+z9fFn/AAVW&#10;/YKm+MljH8UfBtrAfHPhi2HnoEJlvrWM72VCBksVBRl/jTGPnjQHxc5wLrUW4K77fr6r8ro0pysz&#10;4iorI8N+L49d8FW+vz28+nabcTParcz4+yvMjlHjSYfu3IYdAd2CpIG4Vr1+aVKU6b5ZqzOxO+wV&#10;3f7Lvxcufgb+0f4P8RCWKHSY7w2WsszlCLOdfLduAcqjFJSpxnygc5AB4SmyxLPE0bqro4KspGQw&#10;PUGtMNXlRqxqx3TuKSurH7ZZ/WsH4p+Abb4qfDTX/DV4wjtte0+ewdyu7yvMjKbwMjJUnI5HIHIr&#10;kP2NPHc/xI/Zc8EardXH2u8bTUtbmctuaaaAmCR2P94vGxPuTXptfr0JKcFLo1+ZwtWPyv8AjT+w&#10;n8Sfgbo2savqGkW2peHdDga7utVsLyJoY4FGWkMbsswCrkthDgAnJAzXjdleR6hZw3ELF4Z0EiNg&#10;jKkZBweRx61+vv7TOrx6B+zj4/vpmRIrTw5qErF3CABbaQ9SGA/EEex6V+PHhfWIfEHhvT7+3SeO&#10;3vbeOeJZozHIEZQV3KeVOCODyO/NfnvEGV0cI4Oje0rnVSm5bl6iiivnDUKKKKACiiigAooooAKK&#10;KKACiiigAooooAKKKKACiiigAoor66/Yq+BfgO4/Zm8UePvHugpq9rp1zK8XzOJBDDEpIQB1BZnY&#10;gZPUDkV14LByxNT2cWlo3d7JIUpWVz5For60/wCF9fsu/wDRMfEn/flP/kurP7F3wX8BftE/F/4h&#10;67P4Zij8G6cI00ywuHdBbh2Yhm2ufmCREn5iAXPWuuGVc9SNKlVjJy7X00vd6EupZXaPkKivraX4&#10;7/suRSso+GfiJwpI3LCuG9xm6rzb4pX/AMPPjp8XfBmifDXwve+HbK+uo7O7+0rtlnklmVc4Esg2&#10;qvfI6njpWVXL4xjeNWMntZXv+Q1PyPEqK+8v2hbD9nb9mnxdaaJrvw/vb29u7QXg+wAyKiF2UBi9&#10;wmCSh4APFcx8TP2d/hP8bf2XNZ+Ifw506+8O3GhpLI8UzuBIYgGkidGd1B2HIKHqRnPIrpqZJOLl&#10;CNSLlFNtJu+nyJVTyPjSivq3/gnt8AfCHjv4d+NvFfjbR4dV03Ryqw+YzqIRFE8sxG1lydrJ19Ku&#10;2Hxs/Za1G8it5Phzr9qkzBDLJD8kYJxk7LotgewJrKnlV6UKs6kY82yd+9uw3PW1j5For6P/AG9v&#10;2TNI+B3xB8Njwmk0WneLN8UNlJI0pgmRowQrNlireamASSDnnpjX/wCCjHwY8F/AnRPBmk+HNGtr&#10;HVLxJZb24R3Z5kjWNATuYj5mZjwB92oq5XWpqq5tL2dr+d9rApp28z5Zor6Q/wCCbXwB0L43/ETx&#10;DJ4l0yLVdJ0jT1AhkZlUTySDY2VIPCxyce9eK+OdPtvEvxe1az8NWAW0vdWlg0u0gy3yNKViRckk&#10;nG0VhPBzjQhXe0m0l10KUtbHM0V+kvww/YI+GmgeCtN8Pa9pFhqvi1NPFxeztPJ5hZiQXADABFcl&#10;V45C+ua/OLU9Pk0rU7i0lUia2laFx6MpII/MVvj8rq4SMJVGve7dNtH94oTUtivRX3j8Rvhj8Ef2&#10;Vfhb4Ok8b+CrnVdV1W0SKVrPc8ss8cSGZ2DTIANzdvXpVT4QeBv2eP2vLnVNA8OeEtZ0DVbS0N0J&#10;pGeGRE3Km9Ns0iNhnXhxznoecdTyOamqXtI876Xd9r9ifa9bHwzRX01+xb8MPBV3+0L4p+HPjnRr&#10;HWruGee2sLmR5Iz51tI6yINrDh1BYZ6eX715/wCLf2TNftf2o7z4b6VA89w12fsszg7BaN86zuey&#10;iMjd7ggZOBXDLLqvso1Y63fLZbp9n6lc6vY8lor6t/bV8BfDH9mzwBpngzRNEtNS8bXFuhu9Tlkk&#10;aW2j7ysu7aJJDnauMKuT/dz89fBf4bN8XvijovhxbuGwXVLgRyXMpAWCMAs7ckAkKDgdzgd6nE4G&#10;dGssPdOWm3RvoEZXVzl6K+6NS+GX7PPgH4u6T8LLrwxqWra1qQihk1P7VKwjmlUGMOyyLhmBU/Im&#10;0bh748N+Mv7GV34Z/aztfh34cnkuodaEd1ZSz8tbW7bixkI6+XsfkdQo7nFdOIyitTjeLUteV2ez&#10;7CVRM8Jor7iPwg+AHwt+KOj/AAq1TRNU8QeJdU8uC51Rp5FEE0o/dq2yRdhbIICqcBlyTzXgHx5/&#10;ZK1XwH+0tN4C8M293rcl+q3WmJ8oleFlLfOThRs2uCxwMLnjpU4nKatKPNdS1s0tWn2f/ACM0zxy&#10;ivvD4E/8E4tA+FngvUvEPxLS21y8t7OS4awjldbWxRFLsSykF3wMZ+6OcZ4NfF/gP4d618YfGsej&#10;+HNMe+1G9Znjt4iFVF6kksQFUDuTUYnLK9BQ9otZ7LqOM072Ofor7v8AhX/wTx8N/BT4V674l+Ik&#10;Vr4i1Oz06a7NosjraWQjQvgEFS7nGCTgdgO5+EWO5icAZqcZl1XCxg62jl06r1CM1LYSiiiuEoKK&#10;KKACiiigAooooA/TT/gmx8VV+JP7LOj2Mh/0zwa3/CPzDOcpCiGA+p/0d4QSerBq8Q/4L5/8kP8A&#10;gL/2XzwT/wCl5qt/wR9+IEcPj7xl4bMwkXVdOt9WtVU5UeS5jlf/AIELi3we4X6VZ/4L5/8AJD/g&#10;L/2XzwT/AOl5r9XynEOthITe9rP1WhxTVpNH3XRRRXokBRRRQAUUUUAFFFFABRRRQAUUUUAfCni/&#10;/lZK8Gf9m96j/wCn+GvuuvhTxf8A8rJXgz/s3vUf/T/DX3XQB85/8FXv2/rP/gmV+wt4z+Ls+lLr&#10;t/oqQ2mlaa7mOO9vriVYoVdhyIwzb3xztRgOSK/JP4H/ABp/4K9ftwfs+wfHrwF4x8D6V4R1mGbU&#10;NG8Nw2Gkxz6lBG7riCKa3lfBZGVRNOrtgdcgn9fv+CmH7Hngn9vb9jLxh8KvHusR+HdH8SwobfVT&#10;IiPpl3FIssFwu8gNskRSVJG5dy5Gcj8R/CX/AATh/wCCov8AwSF0drX4DeNF+JPw1s3a6s7LQ7+1&#10;1OyeFyX3Jp18N8bPncRbBiSxIY9aAP0T/wCDdT/gtPr3/BWT4P8AjHSPiDpGnaT8TfhpNbJqcthE&#10;0Frq1tcCURTrExJjkDwyLIgO0HYRgNtVP+Dlv/grD4r/AOCXv7JnhVvhrqtnpfxO8f659k0yaezh&#10;vPs1lboJLuYRSqyMcvbxcqcefkcgVyv/AAb6f8F0dX/4KI+NPGPwd+KPgXSvAPxf8D2r388emWcl&#10;jbalDFMtvcLJbSEvb3MUrxh0LEHeSAm0rXwN/wAFQP2o/h9+3B/wc0+CPDfxF8Y6B4a+DHwGv4dN&#10;1C91a7WCwkmsi17eRsW4LS3YW0IHJEQ9KAP0O/4NnP8Agrf43/4KZfAj4g6P8WtTttQ+KXw71pFu&#10;nSwhsGm0+4Q+QTDGqKHSWG4RsKMAJnk1wX/ByH/wVb+N/wDwTv8A2j/2f/Dvwo8UWWgaT48+1f21&#10;FPpFpfG52XVrGuGmjYphZXHykdfYV8W/spftcfDX9ib/AIOldY1L4ZeOPDnij4OftA3rWE15o96k&#10;9nbz6qUmWMlflRo9TUAA/dik9DXov/B4/wD8ni/snf8Ab9/6XWNAH7/1+ZH/AAc/f8FJfi9/wTU/&#10;Zo+G/iT4P+IbTw7q/iLxPJpt9LPpdtfiWAWkkgULOjhTuUHIANfpvX4o/wDB7h/yZd8G/wDsdZv/&#10;AEgloA9Z/wCC5v8AwVA+M/7E3/BIX4E/Fn4deJbPRvHPjfU9DttYvZdKtbtLhLnRbu6mAiljaNN0&#10;0SNlVGMYGASK9i/4N9v+Cuaf8FWv2O1vPEdzZr8WPAsiab4ttoUWEXRYMYL9I1wFSdVbIUALJHKA&#10;AoWvhz/g58/5V9v2XP8AsNeGf/Ubv6+ePH/gLxD/AMG6P7ZfwB/ac8C2N7c/BH4z+GNMi8UaZb5M&#10;cck1nBJf2foGJ/0u3yQNyOg+WNsgH6EfsY/8FQfjP8Yf+DjP42fs96/4ls7v4VeDNMv7nSdLXSrW&#10;KW3eI2Owm4WMSvjz5OGY5z7CuC/4Jtf8FWP2j/2uP+CuX7XvwSvfFemahovw60nxePBFkdHsrb7F&#10;e2etQ2VgZJljDSKiSbT5hYNnLZPNeP8A/BJf4kaH8Yv+Dsb48+LPDGp2us+HfEnhe/1LTb63bdFd&#10;28q6U8cin0KsDzyKpf8ABvh/ys5fto/9zn/6ldnQBU/bj/ax/wCCtn/BPD4A3fxL+Jfjf4e2Xhax&#10;vILGWWx03RLuYSzPtQBFt8kZ6ntXZfsa/GD/AIK5/tefCnwL8TNA8ZfDq78BeLxFfRST2Oi29xJa&#10;eaVfKG33K2FbjrX1D/wdzf8AKGXxL/2M2j/+lFe4/wDBvt/yhl/Z8/7Fkf8ApRNQB8S6f/wV6/aE&#10;/wCCdP8AwXAh+BX7Tfi6w8S/BzxxJ9n8La+2iWem+TDdSYsbx5II03bJFNtOG+VWLvwFGfbP+DkH&#10;/gsx4h/4JrfCjwl4I+Et3bt8bviNeI+nL9jjv30uwSQK83kOrK7zSYhjVlIP74jlBXY/8HHf/BMP&#10;SP8Agol+wFrmqWyWtn8QfhRaXXiTw7fyAKXjji33Vk7dkmij49JI4ieA2fzU/wCDZj9mDxL/AMFU&#10;v20tU/aj+OXiCXxq3wYt9O0HQYr5hJJPqENqqW8rrjG23iUSZPLzyiQksrZAP3C/4J36D8Y9E/ZF&#10;8IyfHzxJB4l+Kup2w1DW2gsLayh015fmWyRIEVD5K4Vn5LOHIO3aB7ZRRQAUUUUAcx4B/wCRr8b/&#10;APYaj/8ATdZV09cx4B/5Gvxv/wBhqP8A9N1lXT0AFFFFABRRRQB8D/tsaTdfA74jt8M/DUfhy+8I&#10;/HC7tll0DVIrtIdGv5rqKL7VA8MZURO6rui3gq7BghBwfAv+Chn7Dt5+y94w8BXelWFzdeDtb1Vd&#10;Ogt7SVpI9HmaNJI7ZpZpQ0waWJo4wyFtmDu3Ag/oD/wUQ+CsHxa/Zo12/hluLDxB4Nt5Nd0nULVz&#10;FdWkkC+a4jcchmVOOwdY26oMU/Bv7W1p45+FXg27g1/wzYa7HHoV94osrwTyyW9rexRkeUoUszPJ&#10;LEqucopLbmyprycRgqdaUqdVecX1W6f6+WqLUrao/LH4iapqngO68Nza1Y6r4O07UWN1LN4i0+XS&#10;hcQeScRqLhEYsWeNuMYCkE5+U9FbaE3i74YeO9c069Z4vCFhFkWTI0817dFks4AzKyIGYF2dgcKF&#10;GMyKRq/E/wDYD1Px7+0X41OteIvEuialo8ryWmj232rVNc1aSJke2luJEs7mO9gnSdgS/lhS7oUK&#10;Kce8fsffsB22n/sHSfCqz0bxp4c+JJZfEU8viTTJ7bSotQjZozALqO38qSIiaQ4UyMTI7oWC5HhR&#10;4djGfPDVJOyfV9L/AD6djX23Rn0F/wAEkfFs3iD9ktNPuIo4bnw9rF1ZyrHL5ibpdl420kA7Q1yy&#10;8gZ25wM19O18+/8ABPX9i2+/Yu8F+LrC/wBct9Vn8Wa6daNvaRslpp5NtDCyx7uSXaIuzYUEtnaD&#10;kn6Cr6nA05ww8IT3SS/Axk7t2POv2utOvNW/Zi8d29jPNb3EujXA3xaVDqsmzYS6rbTMsUrMgYBX&#10;YLk5PAr8Z/gPqt3rfwf8PXV7LFPNLZRlZUbd5qAYRm5PzFQC2D1z06D9cf8AgofZ3R/ZK8T6hpt/&#10;daTrOiG3v9Ov7W5a2uLSZZ4wWjkXJVmRnj6EESFSCCRX5b21uLWLYGZsszEkAZJJJ4AAHJ6AADtX&#10;y3FtSNqdPrq/kbUFuySiiivijoCiiigAooooAKKKKACiiigAooooAKKKKACiiigAooooAK/Q/wAN&#10;al4M+AX/AAT+8JWfj6yvbzRPEMMf2i1tQwlnkuC90AdroQABzhh0xX57WEMdxfQxzSiCGSRVeQgk&#10;RqTy2BycDnivpv8A4KFftHeEfiz4a8GaB4K1QalpmirK8+LeaFYyESOJcSKpOFD9M9a9rKcRHD0q&#10;1Ztc1kkn1u9dOvmZ1FdpFrWvif8Astro12bDwFr73whc26yyXCo0m07Qx+0nAzjPFek/sKTaN8Fv&#10;2IfEPi3xHHOdK1S7nluRCD5skA22wReQcl94HI+91r4Lr7o8L/Gr4Ha9+yX4e+HfiLxlc2kENlbt&#10;fx2lndI4nDCV13eSwI80np1xXZlWNVStKrLkg4xdtFFNvv3JqRsras4z/hZv7KH/AEIniT/vqf8A&#10;+Sqxv2StC8NfEz9vm3vfCWlS6X4V0kS6ha2sjMzxpHCI1ZizMcmVlb7xxnFbP/Cuf2Tv+h48Sf8A&#10;fu5/+Rao/sJ/GH4afA34r+OtX1PWpNJ064/0LRPPt57iWW2MzMSxjjODhIc5AySeOKuOuIpKs6aj&#10;zXvG3TXV9geztc9J/aP+NX7PerfGHVYfGnhrXdZ8QaS4sLi4iMoi/d8bVCzqMAkj7o5zT/2pZbbX&#10;f2FbfU/hVc2GleAgwN/Yx2hinnjMwRhvJyCJcbgRluu4jg8h4n0D9ljxX4n1HWb7xv4invNTupLy&#10;4xHdAPJI5dv+XbgZJ71zn7Un7XXg+++CVp8MfhlY3Nv4ciKfabqZGjEiK/mBEDHeS0mGZmweMYOe&#10;OmvikoVpVpQ95O3Jbmbe12une5KjqrXPX/2dovDPwf8A+Cdi3XjGW8tdG8UGdr02qkzutxIYVC45&#10;yY1Xn0zTPhF8CPgLP4EuviH4Y0nWPFdv4dLTyWrSvLPE8YDEGBygYgfMA2QR0z0ryn9sb9onwb4p&#10;/Zq8DeBfB2srqg0cwC92W00IQQW/lrnzEXO5nJ4zytcn/wAE/f2k7D9n74pXsev3jWfhrXbUxXch&#10;jeVYZUy0Um1AWP8AEnAP+sz2qPr+HhiKWGkouMYpc2js7b32tfcai7NnaWPx2uP24P23fASrp72G&#10;haHdGe0tZGDvtizO8khHG5jEowOAABk9Tzf/AAVB8af8JN+09NYK+6PQNOgs8dgzAzMfr+9A/CsD&#10;TvjB4d/Z6/bEl8V+DJk1vwrFdvLFHHE8BNvOhEkSiRVIKFiFyMHYte1fEgfs0ftEeLJfGGqeL9Y0&#10;XUb4I95axh4TIyqF+ZWhf5sAA+W2Dj15rm5nicPUpOpH2jnd3aSaSsrPaxVrNO2lib9hVf8AhT37&#10;FHxC8byjyZ7v7Q1s543+TDsix9ZnYfWub/4Jc/s7nxT4uuvH+qQF7DQ2MGmqy5E10R80gz1Eanj/&#10;AGnB6rWR+1D+1f4T8V/DrSPhZ8O0bSvB1vLEl3qE8cio6K+4AJgyFQx8xmI3MR0653/jr+2T4d+F&#10;nwM8MeCPg3r0zNZ4F3qMVtJBIiqMn/WIuXlkYsSBxgjvW8K2FhODnJONGPT7Um+ndLuS1J3t1PXv&#10;2f8Aw58TL39sPxV4v8WeHbrSdA1jTXsrISXUEgt0jljMKYR2OSocnjG5m9a+Tte+FB1f9v278L+X&#10;mC78WsWTHAgafzT+AjJrc/Zw/bp8W6N8adCuPGnjLVLjwwski36zgyoFaJwrFUUscMVPA7V1+m/H&#10;D4bJ/wAFD73x/L4iiXw0LLz4br7FcEPdG2SAps8veDgu2SuOOtTUrYbE0qaUrWqa8zV7PVv0GlJN&#10;+h6/+2LrvwW8WfFHSPDvxG1DV7bU9OhBg+zmRLaBZiOXZQcE7FyewxVH4neKfA3/AATg8MBvCfg+&#10;+utU8TQn7PqMk3m28pXoskrMWAGQ2xVAYHr3Hx3+1l8ULX4x/tC+JvEFhObnTru4WOzk2sgeGNFj&#10;RgGAIyFzggHmvaIv2i/BXxf/AGEz4M8X60tj4u0BCul+bazymZoRmAh0RlG6MmI5I7k+taf2rCpW&#10;rOKjGavyystbaWu+rWwuSyR85aF8S9X0D4mW/i6K5Ztag1D+0jMePMl372Jx2Yk5HoTX6T/GL49e&#10;G/hJ8HLf4snSYzrviHSra109ZExNN5qNPFAx7KpZmb1C9ztr8vbGKO4vYY5pRBDI6q8hBIjUnlsD&#10;k4HPFfTv/BQj9o7wj8WPC/gzw/4K1UalpmiiR58W80IjIRI4lxIq5wu/pnrXn5Vj3h8PWnzK+lk9&#10;7vS69Opc43aPnDxn4x1L4geKr/WtXupL3UtTmae4mfqzH+QA4AHAAAHArOijaaRURWd3IVVUZJJ7&#10;Cm17h+wf4i+H3gX4rTeIvH2pw2KaPCr6XFJazXCyXDH/AFmI0bGxQcZxywI5WvIw9L29ZQnJK71b&#10;/MtuyPaf2W/2atI/ZT8I/wDC1/ijMtjfW0e/TtPk5ktiykLlerTsMhU/gGSefu7X7C/j6X9pX9qP&#10;x/8AEK/t1gezsYLCwtyd32SGR22rn+9thOT3Lt2OKufG/wCMf7OX7Q2o2dx4n8ZaldLYIUggiiv4&#10;oY8nJYIIsbjxk9cADtXiH7JP7T3hf9m39oTxSsa3K+BNdne3t5lV5JbeKOVjbysCNzDYx3DG75s4&#10;4wfq1VoYavRpwnH2SfR3bdvil2MGnJN9St+zg1x8ef8AgoNb6w5aWN9ZudYduojjjLvGPoCI1H4V&#10;uftwftB6t4D/AG0NR1Pwvex2mpaJpcWkC58pJTEWUu+0MCNw8wrnHHNdb4c+L/wS/Y6tPEGu+A9V&#10;vfF/ifXI2is4ZEYR2cZbcELFE2puCk9XO1Rxya+PfEviK88XeIb7VdRna5v9Sne5uJW6ySOxZj+Z&#10;NeXiq/1fDexjNOcpczad7dtV16mkVd3tofcEPjHVvCf/AATF1rxBrWo3l/rfjBZS89zK0ksn2iYQ&#10;AZPbyVyAOAOlfG/wr+L2v/BbX7jVfDd4un6jcWr2f2jykkaNGZS23cCA3ygZxnGa+gf2xP2ifBvi&#10;j9mfwN4F8Ha0uqDSPs4vdltNCFEFv5a5MiLnczE8Z5WvllFDuoLBQTgk9B71lm2J/e040p35IpXT&#10;67t3CnHR3Purxr4p1LwX/wAEvjfavf3l9rnjMK0txcytJLMbmfdyScn/AEdcfQelfClfUv7df7RX&#10;g7x98HvA3g/wVrA1Wx0Qg3O22mgEXkwLFEMSIuchpOmcYr5aqc6rRnVjCEuZQilfe766hTTtqFFF&#10;FeOaBRRRQAUUUUAFFFFAHtH7I1xrvwc+MXw0+ITaStt4I1W9j8HXeoC9DzXl9O13G29CxZY1VLZ+&#10;gRRCiqOgX13/AIL5/wDJD/gL/wBl88E/+l5r5t8DePz4q0/wB4LgmuL28s/HqzQ6Vb20u6cypbFm&#10;d8bNyiMhXz8q3RyVyK+kv+C+f/JD/gL/ANl88E/+l5r9PyWd6Oi3SfzaVzjqLU+66KKK9kzCiiig&#10;AooooAKKKKACiiigAooooA+FPF//ACsleDP+ze9R/wDT/DX3XXwp4v8A+VkrwZ/2b3qP/p/hr7ro&#10;A+Lf+C8f/BLu6/4KufsKXngjQryy07xv4c1GPxD4anu2KW8t1HHJG1vKwBKpLFLIu7BCvsY8Ka/N&#10;z9mP/gol/wAFMf2A/gPovwX1T9kTW/iDdeC7NNG0XXW0e9vUitol2QpLNZu0E6xqFVWV0JVRkk5Y&#10;/vrRQB+JX/BGz/gmr+0V+yj42/aD/bO+NPhS4u/jN4w0HVZvD3gqyWOa+1K9upRdu0kcLFIfMmih&#10;iSLcWVWkLBcLng/+CG//AAbe6b+0B4V+KPj/APbW+FviG78WeINfX+yNP1fVL7Srpflaa7vW+yTx&#10;l/PlnVRvJwYHwBnJ/fGigD8H/wDguf8A8GzfhH4W/AHwh4w/Y6+FevWnjrQ/EKLqmm6VrGoandXl&#10;o8bFLhBdXEhRoJo4/wDV7TiZic7RjA/4L7fsx/tM/t/+D/2QPiF4e+CPjbVfGmgeGJ7jxbpUWnHd&#10;pOqCW0MkUqggqryQyMuOqYNfv/RQB+Kn/D4n/gqF/wBGQ6T/AOCnUv8A5LrlP+C2vwh/aq/4Kpf8&#10;El/gTqes/ArWtP8Ai3B4y1G617wroljLu0q2RbmCCVkkkdwJEETZLHl+w4r91qKAPx8/4ODP2I/i&#10;1+0r/wAEUv2efAXgLwB4j8VeMvDOraBNqukafb+ZdWKQ6DeQSs654CSuiH3YV9rfFX/gnxon7cX/&#10;AASY0D4HfEOxk025vPBOl2ayyxA3Ogapb2cQinUdnimXlQRuXehOGNfVtFAH89f/AAbP/wDBKH9o&#10;D9hD/grB4l1T4mfDbxB4f8N6d4W1bRU16SINpt9P9rtQhhlB+dZFjZlOOVGeK9w/4Im/sIfGL4Cf&#10;8HAf7VnxJ8Z/DvxN4c8B+Mf+Eq/sTXL228uz1L7R4ktbmDy2zzvhRnHqqk1+0lFAH5//APBzH+zb&#10;48/au/4JW694P+HHhXV/GXie51/S7mLTdNh824eOOfc7hfRRya9d/wCCKXwi8TfAX/glb8E/B/jL&#10;RL/w54n0DQBbajpt7H5dxZyefK2x17HBB/GvqOigDgf2rvDl/wCMf2XPiVo+l2s19qeq+FdUs7S2&#10;iG6S4mktJURFHcsxAHua/Nj/AINKP2NPin+xj+y38VdI+KvgXxB4E1PWPFUN5ZW2rW/kyXMItEQu&#10;ozyAwI+or9ZaKACiiigAooooA5jwD/yNfjf/ALDUf/pusq6euY8A/wDI1+N/+w1H/wCm6yrp6ACi&#10;iigAooooAz/FvhyDxj4U1PSLouttqtpLZylDhgkiFGwfXBNfIP8AwRT+Hkej/s/a74km0fTba617&#10;WZGtb+NA1zc2/kW5kVpCN3lrc+eFTJC7TjHQfXPjzxppvw38Eaz4h1m4a00jQrKbUL2cRtIYYIoz&#10;JIwVQWYhVJwoJPQAmvy6/YN/at8H/s+/to6/4Ss/jT4m1n4faX4YsLax0O78NjdJOLy9nlC+UWZQ&#10;DrFm/wBpRSsyxSbmEUEbHmqU71oTfRNffb/IpPSx+rVFFeOftNft5fDb9kzXNM0fxZrJHiDWYGur&#10;PSLULJeTQhwhlwzKqpvIXLMMnOOFYjeU1FXk7EnsdFfLnwt/4LJfAH4nXOk20ni288LXutMqW8fi&#10;DSrmwhJYjZm6ZDbYbI2sJSpLAA5OK+nNM1S21vTbe9sriC8s7uNZoJ4ZBJFMjDKurDhlIIII4INK&#10;FWE1eDuNo+b/APgqx47j8N/sxpoyyFbnxTq1raqFI3BIX+1OxHXb+4VCexkX1wfzmr0P9tH9qDUv&#10;j9+2j4/0GZol0X4dyx6RpkST7ijbpUuXZONrNLCee6qgydleeV+ccR4n2uMa6RVv1/U6qMbRCiii&#10;vBNQooooAKKKZPcx2qb5ZEjUkDLEAZPQUJX2C4+iq2ja1aeIdMhvbG4hu7ScExyxMGVsHB59iCPY&#10;irNDTTswuFFFFABRRRQAUUUUAFFFFABRRRQAUUUUAFFFFABRRRQAUUUUAFFFFABRRRQAUUUUAFFF&#10;FABRRRQAUUUUAFFFFABRRRQAUUUUAFFFFABRRRQAUUUUAFFFFABRRRQAUUUUAerfspa2YfjB8KrE&#10;wBkHje8uPMYgrlrbSo9uOuRjdnpkjqQce3/8F8/+SH/AX/svngn/ANLzXyj8Edbfw5+0H4MvxC8s&#10;tp4ispExy8sYubTdGi5yTnPQclwOcYH1d/wXz/5If8Bf+y+eCf8A0vNfpPD1Xmw7j2t/6SjkqrU+&#10;66KKK98yCiiigAooooAKKKKACiiigAooooA+FPF//KyV4M/7N71H/wBP8NfddfCni/8A5WSvBn/Z&#10;veo/+n+GvuugAooooAKKKKAMf4h+P9H+E/gDXPFPiK+i0vw/4a0+fVdTvJFZktLaCNpZZSFBYhUV&#10;jgAnjgGvmvwV/wAFtP2Z/iH4/wDBvh7SPiP9pk+IEkFtoGpSaHqNvpGoXUyho7Rb2SBbdbkggeSz&#10;h1Y7CA/y1w3/AAcgfG2T4Jf8Edvi4bV5RqfjG3tfCdlHEpaWdr+5jglRVHLMbdpzgdcV4r/wUc8U&#10;/CP43fsX/s//ALL/AOz7rHhfxXqvjXxJ4aXwxbeHrqK8fw9o2nXEN1cavL5RJhSOGEqzttZmmYcn&#10;dgA+0P2rf+CnvwZ/Yx8d2XhXxv4j1M+Kb2wbVho+iaDf65fW9iGKG7mis4ZWhh3AjfJtBIOM4ONe&#10;0/4KIfBfUfg78O/H9p490y/8IfFjXLTw34U1G0gnuV1fUbl3SG1VI4y8cm6KRWEiqIzGwcrg18H/&#10;ABl+LXhb4o/tefF745fs/wDx/wDDPwY+M3wveXwD488J/E6C2j0PxVDpjs8Uro0q3NvAxd1S6hPz&#10;BCNg+Yt538Pfj74E+PHxg/4JzXFx4P8ADPwH8E62nij4u6pos8ken6c2qwwtDbyRPJsVi80stypP&#10;zGOVD35AP1k8QftJeCfC3x+8O/C2+1xIfHvivTLrWdL0lbaaR7iztmVZpjIqGONVZ1HzspYnC5Oa&#10;7ivzp/Yg+L2hft2f8FzPjv8AE/wzeLrHhL4OfD/Rvh3o+oxgm11CW+uZtSuZ7dujp+6RRIvyuhVl&#10;LIyk/otQAUUUUAFFFFABRRRQAUUUUAFFFFAHMeAf+Rr8b/8AYaj/APTdZV09cx4B/wCRr8b/APYa&#10;j/8ATdZV09ABRRRQBk+M/Hmi/DrQbnVNe1Sx0jTrKJp7i5u5liihjUZZ2ZjhVA5JPArjP2b/ANrr&#10;4eftaeDjrvgLxPpmvWK3EttIIJ0eSGSORkKuqk7Sdu4Z6qQehrgf2yvD3xHn1zRpfB2lDWdJvHeP&#10;U1SK3mkiACCNXSeRF8gjzS7JukBCbVILV5F+xF8Jfi54H8ZaZoGreB9I8I+E4LCW7uJNL8hrRL13&#10;hkwrmXzy+9rknMewAqASOV/nLO/FjivCZ3Wy2hlcZKNRKnFzanUpptSmtLXlZSha8Un7zR69LAUJ&#10;UlNz6a9k/wCtz7N8f+FB478Ca3obTpbLrNhPYmVraK5WISxsm4xSq0cgG7Ox1Kt0IIJFfkl8SP2Y&#10;774O/HC20228A2Hge98XXkcWlwWdlZ7bGNrqBRMqwKsRET2sTFVTMkSAbMyha/YQZAAPJr54/wCC&#10;iH7I2o/tL+AtI1jw3q2o6R4z8BTtqmjtaSCNrtleGYwbsZVme3iwQeq4ON25f37H0JVKalG94tPT&#10;8V91zy4SszyPW/G/jv8AbU8T/Dyy8C/H3RNDvLTR11zVdH0XTbu1TWDDfi3mmaZk8yJFUshtmbia&#10;NkYEAunL/thfsdv+3F4a034rWltoXiTVrfRLaTUdIsbSa9trl4pLqFhZXbIBcKA06tAoAk2IxDb4&#10;q97/AGE/hx4Sn+Hi+K/C+iaTp+peJtJjuLjX9NcmCS8uFU3kCW0js9uYriEMYTlBuXDE71XxT9lH&#10;4f6r+zn8eNPfQNR8QeKvh9puj6osc63Fzc29pZwXSRXLfYo7RHOoG5g8o28W/wC7vKhlzKVqXtYc&#10;ktpdU3ddmhJ2dz5Hgtksolt44lgS3/dCIJsEW35dm3+HaRjHbGK+yf8Agkr+01rdx/wkvwx8RTT6&#10;gdGibVfC80iInnWxdjJZKw6+STHtBXdtduSE48K/4KB+IdItP2kNOe2ls7fWtee7j16COHybeO6h&#10;KiNU2yzKLlky8qmQDa8J2K+8yc/+yN+03p37PP7TF3qGo+GbrWhp2m200dzbXohnt0mN3FKixvGU&#10;kDBUYjzI2BiTkgkV8dgIyy7MHTnJcttX5dPnc6JPnhdHz7+zl4l8V+LL7xPqviy0vEvvEV/Nr73V&#10;xaCA3E91dXLzKpUBSqMoXGMq28HsB6jVX4yfEi0+Pnxb1rxho3hnVtA8fafPLea3pGmrPLomv6SV&#10;d31GGJ9rQXEaW7Fiyjztm90hd2QWUcSKGUhlYZBHINednVFRxDqRd4y1TX4l03pYWiiivILCo5b2&#10;GCZY5JYkkdWdVZgGKrjcQPQZGT2yKfJIsMbO7KiIMsScAD1r67/Z8/ZB0H4A/Ci6+N3xQ0Oz1TVN&#10;G0ua40fQ9Qs4maxaRozESXDFbmZkiRRhTGJSGBbO30Mty6eLm4p2itW+xM58pxP7OX7BGs/EGytP&#10;FfjiW38H+AIkW9uJ725W3uby2279y5/1MZGMvIVYKcqDww5r9rr4k/DTxxfW2gfDvwR4esPD2mQP&#10;byam1iYbjVWO3Epxtd9m07WuDJuMjsUztauT+Nf7QHir9oHVEm8S6pcXllaXU9zYWDMGg0/zZC+1&#10;SFBcqCFDvkhVwu0fLXGV2VsypUIOhgFbvJ7v07IlQb1kU/D+gWXhXRbbTtOtorOxs0EcMMYwsa+g&#10;q5RRXiNtu7NAooopAFFFFABRRRQAUUUUAFFFFABRRRQAUVPpum3Gsajb2dpDJcXV3IsMMUa7nkdj&#10;hVA7kkgV2fir9mX4geCNAudV1fwjrmn6dZqGnuJrcrHECQMk9hkitIUZyTlGLaW+gNnC0UUVmAUV&#10;6H8O/wBlD4i/FXTo7zQvCWqXdnKMx3EgS2hlHqrylVYe4Jq342/Yz+KHw902S81TwbqiWsQ3PJbG&#10;O7WMereSz4Hua6Fg67jzqDt3s7C5l3PMaKUggkEEEV2Xgj9njxx8SdCXVNB8L6xq2ns7Ri4t4C6F&#10;l6jPqKyp05zfLBNvy1G3bc4yiun+IXwY8V/CeO0fxLoGp6Kl8WFubqEoJSuNwH03D86oeCPAOtfE&#10;rXV0zQNMvNW1BkaQQWyF32r1OPQU3Smpcji79ra/cF+pj0V6Fq/7J/xJ0HSrq+vfBev21nZRNPPM&#10;9sQkUaqWZiewABNc58P/AIW+IvirqE9p4c0e+1m5to/OljtYy7RpkDcfbJAqpYeqpKLi03srMSkj&#10;AorX8b+Ada+G2utpevabd6TqCIsht7hNjhW6HHoayKylFxfLJWY0wooopAFFdZ8M/gV4w+Mcsi+G&#10;fD2pausR2ySxR7YYz6NI2EB9ia7LXP2Dfi54fsHubjwVfyRoMkW1xb3Mn/fEcjMfwFdFPB15x54Q&#10;bXdJickup5DRU1/YT6Xey211BNbXEDFJIpUKPGwOCCDyCPQ10/gD4D+MvippU194c8OarrNnbymC&#10;SW1hLojhQ20n1wwP41lCnOcuWKbfkNs5KivSv+GOvil/0IviL/wFNVNd/ZX+I3hjRbvUdQ8G67Z2&#10;NjE09xPJblUiRRlmJ7AAZrV4Ouldwf3MXMu5wFFdR8Pfgt4r+LEN1J4b0DUtaSxZVna1iLiItnaD&#10;6Zwfyroj+x18Uhz/AMIL4i4/6dTShha01zRg2vRg5I81orq/GnwK8afDqxN1rvhXX9KtAcGe5spE&#10;hB9N5G3P41ylZTpyg7TVn5jTCiiipAKKKKACiiigAooooAKKKKAPSv2WJJtd+Nnw70G40bGkv44t&#10;NRTWdhJF1DbvILIsBwrLEsoViAxjYgOUbZ73/wAF8/8Akh/wF/7L54J/9LzXzB+yh4a1XW/26/hf&#10;cRm6j0S01eEzyCR1hFz5F5JFHjdsMjxxXBGULbI5AGGcN9P/APBfP/kh/wABf+y+eCf/AEvNfpfD&#10;zvhE/wCtDkq/EfddFFFe6ZBRRRQAUUUUAFFFFABRRRQAUUUUAfCni/8A5WSvBn/Zveo/+n+Gvuuv&#10;hTxf/wArJXgz/s3vUf8A0/w1910AFFFFABRRXwZ/wW7/AOChXxG/YPi+Gn/Cv59GgbxUdT+3G/sR&#10;dZ+z/ZPL25Ybf9c+fXj0rjzDHUsHh5Ymt8Md7etj6PhLhbH8SZvRyTLEnWrNqPM7K6Tk7vpomeyf&#10;t9fsW63+2X49+Ahh1XSbHwl8L/iHaeO9dtLkSGfU2soZfskMQVSpxNIGbeQMKMZPFep/Cv8AZY+G&#10;PwL8T6xrfgn4deBvB+s+IWL6pf6LoVrYXOoktuJmkiRWky3PzE881+KH/EQp+0f/ANBHwb/4Il/+&#10;Lo/4iFP2j/8AoI+Df/BEv/xdfK/8RAynvL/wE/ff+JQvEL/n3S/8Gr/I/Zr4o/sQ/Bf44eOIfE/j&#10;T4SfDPxd4kt9vl6rrPhiyvr1Nv3cSyxs/Hbnitn4t/sy/Df4/aTpNh47+H/grxnY6BKJ9Mt9c0S2&#10;1CLT5AAA0KyowjOABlccAelfK3/BE39vf4g/t2eCvH974/n0ee48OXtpDZtYWQtQFljlZgwBOeUG&#10;Pxr7Kh8f6DceINV0mPW9Ik1XQoI7nUrNbyM3GnxSBjHJNHndGjBGKswAIU4zg19XgcbTxdCOJo/D&#10;LVXP5/4q4ZxvD2bV8lzFJVqL5ZWd1eyej66MZ4U+G3hzwHfaldaFoGiaLc6zIk2oTWNjFbSXzogR&#10;HlZFBkZUAUFskAADitqsbwH8R/D3xT0BdW8Ma9oviPS2kaIXml3sV5bl1OGXfGxXI7jORTIfih4Z&#10;uPHsvhWPxFoUniiCAXUujrfxG/jhPSQwbvMCHI+Yrjmus+fNyiiigAooooAKKKKACiiigAooooA5&#10;jwD/AMjX43/7DUf/AKbrKunrmPAJ/wCKq8b/APYaj/8ATdZVa8EfEvQ/iQ2sDRNQi1A6DqUukX+x&#10;GX7PdRBTJGdwGSNy8jIOeCaAN2iiigAooooAKKKKAPmP9gfxR4Z0f4s/GzwP4e8PX+jHS/Fdxq08&#10;9xPE6XrTSPAwjVVVkRDa4VSGwjR5bJxXqeufDKXxj4o1e51XU/EPh7w9o99aXVjb2d5HYQyyQrLN&#10;PdebAwkMUzXPlyRykZNoWxh8nz39pbwTo/wI+PHhX44+S1tYWU50jxY8cjRqttcR+RDfOFYBvJkM&#10;SvuDDy23Y3RIR9F8EeoNc9CMknCfR/h0/wAhtnxJ/wAFL/2Z9C1f4JP49hm0Lwbp/wAMrW9v9OST&#10;TYnudbu5XXAa7jkdvJuQzrgp5jSypI+Su0/EK2FpPfRaiIrd7kQmFLgAFvLYqxUN/dJVTjpwK/Zr&#10;4sbR8LfEpewXVUGlXWbI263Aux5LfuvLZ41fd93azoGzgsoOR+I3gZ08ZeB5rXUob+ZDNLBIl+YW&#10;lZC5ZMmElOEZMYO4Yw2HBr5PivCpcldejN6Et0esfswfEbR/hJ+1r4B17WIb9rSJ7+2u5ba1luVj&#10;tHsZvOMyR5zCoVZGLAqoi3dVAPL+IdQ8K3njbXY/A+latonhG2ukGlWOo2LWc1rC9vDMIwjAfu1M&#10;pCMMgoFwzfePd/sKfCTUvDHwy+LPxG8RaTaeMNY8N6Zead4Vt7yMXFv5bJGLyW4Rhh1jimtXZMDe&#10;hYfPIGZeG1zxLqvjTXLvWNcvpdS1jUnEl1dS7TJMVRUTcVVQSI0RchVB25wOlebjqcaGXU6Mndt8&#10;y9PX9C4O82yrRRRXzpqa/gb4W6z8avE9v4X0Cykv9U1dXjjjWRIwqhCzuWchQFUE89cYAJIB+2v+&#10;ConjHUvD/wCzT4M8NarNbXGta5ewPqbQZWGX7NAXlZAedv2hoCBjgdcHAPiv7BlxY/Bq68Q/F7xP&#10;Z3//AAjHhi1XTraaGPc1xe3M8cIWIEgOVUsrZYBfMGeenI/tjftPv+1R8TbXVYdPm0zR9Htms9Ot&#10;53DTbWfdJK+0lVZ8ICqkgCNfmNfUYedPCZZNydp1dl5bXt95i1zTXkeTUUUV8ubBRRRQAUUUUAFF&#10;FFABRRRQAUUUUAFFFFABRRRQB9Df8E0vhH/wsf8AaJg1S4i36f4ThOoOSMqZj8sK/XcS4/651+hH&#10;iS10b4r+H/EvhiWeK5QxNpuoxLy0BlhDAH32SKw/+tXiH/BOr4d2/wAGP2XpfE2phbaXXvM1e5kY&#10;YMdrGpEefbYGcf8AXSvJ/wBgD9pK78TftXeLItTd0i+IDS3cSMciOaIs8aD2EJdffatfeZZKGDoU&#10;aFRa1W7+jWn6L7zmneTbXQ+TPG3hK78BeMdV0S/TZeaTdSWkw7bkYqSPY4yPavoj/gm1+y/YfGXx&#10;jfeJtftku9D8OOiQ20i5ju7ojcAw7qi4JU9Sy5yMgv8A+Cpvwk/4Q343WniW3i2Wfiq23SEDj7TC&#10;Aj/mhjPud1fQX/BLOzitv2XvMjAD3Gr3LyEdSwEaj9FFeRluWRWaOhUV1G79e35plzn7l0YP7Wv/&#10;AAUaHwU8ZXHhXwjpdjqWpabiO8urssba3fH+qVEILEDGTuAB4wecc3+zz/wVNu/E/jWy0fxzpWmW&#10;drqMqwR6hYb40tnY4XzEdmyucZYEY64NfHvxPv59V+JXiG6uizXNzqdzLKW6l2lYnP4msLNYVeIM&#10;WsQ5xlZJ7dLdhqlGx9of8FOv2WdO8PadF8QtAtIrLzbhbfWIIVCxuz/cuABwCW+VsdSynrkn1j/g&#10;l9/yata/9hO6/wDQlrV/aZLeIf2BtVmv8tPN4ftbmQt180eU+fruFZX/AAS+/wCTVrX/ALCd1/6E&#10;tfS0MPCnmvPTVuaF/ndGTd4Gd/wUw8MQfEb9la08RWQEqaRd2+oxyActBMPLP4EyRn/gNeXf8Eiv&#10;Af2rxb4t8TSJ8tlaxadCxHUyt5j49wI0/wC+q9i+ALr+0R+wZdaG5Et0LG80XB52SRlhD+S+Uapf&#10;sH6VF8EP2KLrxJeRiN7kXutzhuDtjUqoP1WEH/gVZuhGrmFLGfZcOZ+q/wCHX3Be0HE9d+N+qwa1&#10;+zx43uLdxJEdE1KMN2JSGVD+GVNfHf8AwSM/5K/4o/7A4/8AR6V9BeANSl1n/gnXPdzu0k914Sv5&#10;ZGPVmaKYk/ic18+/8EjP+Sv+KP8AsDj/ANHpRi6ntMfhandX+9DirQkjk/8AgqB/ydVd/wDYNtf/&#10;AEE18719Ef8ABUD/AJOqu/8AsG2v/oJr53r5DNv99q/4mb0/hQVe8NaP/wAJD4j0/T/MEX265jt9&#10;56JvYLn8M1Rp0UrQyK6MyOhBVgcEH1FcEWr6lH6ofGvxlB+xh+zWtx4X8PpeW+iiK0gtwCscW44M&#10;0pXkjPLHqzMORnNfO/wW/wCCqmv6x8RdNsPF+l6BDouoXCW8lzaLJA9nuOBIxd2BVScnpxk54rv/&#10;ANm//gpL4T8ceFLTSfHdwui65HEIJrmeMtZX/GN+4A7CRyQwC56HsO61z9k/4L/H+wlvbDStAnMv&#10;P23QblYtpPf9ydhP+8pr9CqTq4lwq5fWSSS93+vuOVJLSaPnf/gp5/wgXjFNE8T+Gtd8PahrzTmy&#10;1CPT7yKaSeLYWSRwhP3CpXcf76jsK9M/4JI/8kF8Qf8AYfk/9J4K+fP2zP2Frr9mq3h1zSb6fV/D&#10;F1MIC8yAXFi5yVWTbwynBw4A54IHGfoP/gkj/wAkF8Qf9h+T/wBJ4K8/AOo84brQ5ZNPRbbb/Mqd&#10;vZ6HJfFL/gqV4g+H/wATvEegw+FtHuIdE1S5sI5XuJA0ixTNGGIHAJC5rhviX/wVB1/4lfD3W/D0&#10;/hfR7WDW7KWyeWO4kLxrIhUsAeCRmvevHP7HvwM8TeNtZ1LV9at4tV1C+nub1Dr8cRSZ5GaQbSfl&#10;wxPHbpXhH7bn7Ovwt+EXwq0/UvBGpxXuqz6tHbSourJdkQmGZidoPHzInPvjvSx8czpwnOVZcuul&#10;1e33DhyO2h6D/wAEf/8AkXfHf/XzZ/8AoM1Wfj9/wUt134OfGXX/AAzbeGdJvbfR7gQpNJPIryDY&#10;rZIHA61W/wCCP/8AyLvjv/r5s/8A0Gaus+M//BM3TvjJ8U9Z8UT+Lb2xfWJxM1uliriP5QuAxcZ6&#10;eldGGjjJZXR+pP3ru+2133FJx53zHXfsmftaab+2B4e1qwvtEj0++09FW8s5HFxb3MMm4AjIGR8p&#10;BUjuOTnj4K/a8+FVn8F/2h/Emgacpj06CZJ7VM58qOWNZAnPZd20Z5wBX378G/gZ4F/YT8CatqFx&#10;rJiW82vfalqMio0gQHbGige7YUZYk9+APzz/AGlvi4vxz+N/iDxPFE8NrqE4W2R/vLDGixx59CVU&#10;Ej1Jrjz2Ulg6UcU06t+nbXt8h0vidtjhKKKK+RNwooooAKKKKACiiigAooooA9J/ZG17RT+0N4E0&#10;iC+dfGFx4rs702nmHy/7MhhlVpcdn82Yrk9VLAZ5x75/wXz/AOSH/AX/ALL54J/9LzXyz/wT68D6&#10;j4h/4Kn+DtUlsbuPSLO1uoPPkjIhnZLR51KHodrgAgdDg96+pv8Agvn/AMkP+Av/AGXzwT/6Xmv0&#10;zh+/1Rf10RyVfiPuuiiivcMgooooAKKKKACodQ1C30mwnu7ueG1tbWNpZppXCRxIoyzMx4CgAkk8&#10;ACpq89/ax8O+APFn7M3jvTvirLBB8NbnRLoeJ3mvprGIaeIyZ980LpIi7A2djAkZHfFAEfwK/bC+&#10;E/7UF1qsHw2+JfgPx7PobBdQj8P67bai9lkkAyCJ2KgkEAng4ODxS/CD9r34UftBeL9a8P8AgP4l&#10;eBPGeu+HCRqmn6Jrttf3On4baTLHE7MoDfLkjAbjrxX4x+Cv7E/aW8E/tFftEfBPSvCvwp8I+Fvg&#10;Lrfw9+GXhXSbu3i8TeI7KFHkl1m8tomMsYURhYQ4Mh+ViRgM/Yf8EavGVj8B/wBoj9lXTtW074Ie&#10;ILX4kfBS6v8AT9c8K6MdM1bwLBZwxTTw6jcCd1uVmbf5ssqo32lZMbQpBAP13+OH7UHw0/ZlsdPu&#10;viR8QvBHgC21aR4rGXxHrltpaXjoAXWMzuocqGBIXOMj1re+G3xO8N/GXwRYeJvCHiDRPFXhzVVZ&#10;7LVdIvYr2yu1V2RjHNGzI4DqykqTgqR1FfnT/wAFXv2ftB/by/bJ+BU+jfHb4I+G38LeE9e13RdK&#10;8U6Fb+J7TXEuRFFJeJDM62ksKLAPnZmZMMyqcZHK/wDBNb9sz9s/9o39iPwH4p+FHwK/Zj0bwTcW&#10;09paRNrF9okU0sFzNDPPDZwW5jhiklR3VVZgd2c84AB7j4v/AOVkrwZ/2b3qP/p/hr7rr8pvgP4s&#10;/aF13/g4G8PT/GLwb8LtD8Ux/AzUEsbTw54gu57KWz/tq3PmPLJblhL5m4bQuNuDnPFfpl/a3jP/&#10;AKAHhj/wfz//ACHQB09Fcx/a3jP/AKAHhj/wfz//ACHR/a3jP/oAeGP/AAfz/wDyHQB09flL/wAH&#10;OOiS63/wpJI50gKf24SWiL5/5B3+0MV+mf8Aa3jP/oAeGP8Awfz/APyHX5u/8HF2n6lrMHwTM0Fj&#10;BdqmuGaNLlpI0OdO4VzGC31KivlON6jhkeImmlZLfb4l3P2LwBqqnx/ls5NpKUtr3/hz7an5Kf8A&#10;CAXX/QRg/wDAU/8AxdH/AAgF1/0EYP8AwFP/AMXXb/8ACJ6j6WX/AH+b/wCIo/4RPUfSy/7/ADf/&#10;ABFfzP8A2lU/nj/5Kf6t/wBr0P8An5U+6p/kfoP/AMEKvF3iH4C/sgftFeJPDnhy+8f+JdEitb7S&#10;tB0+Ly59XuVt7nyrdeT958AkcgEnB6H4m1fxL8SNK+HX/BQiz1Tw18Yl+JXjf4c+Ftd8YajrekLZ&#10;vaSfa5n1JDGkzmC1a1mmjtkGc29q27aVOf0l/wCDcnTbjTPBXxWS4EIZr7TiPLcsMeXceoFfo2vh&#10;XS11O+vRpuni81OJYbycW6ebdxqCFSRsZdQGIAbIGT61/TnBlRzyTDybvePT1fbQ/wAnPHWqqnHu&#10;Zzi206i3vf4Y731+8/NT/gl98YPg98GP22/2uNZ8C694G8O/s+XmoeBNM8OXekzwweH5dbn0x4ri&#10;G2aP90Z3ZrRXC/MXKA/Nmvlv4WPor/tweEo4Tpf/AA0wP2zdefWRHs/4SAeFPsdz5hf/AJbf2b9k&#10;8jZu/d4+7zmv270b4PeEfDnhePQ9O8K+HLDRYbgXcen2+mwxWqTBtwlEaqFDhgDuxnIznNWovhx4&#10;dg8by+Jo9B0VPEk8AtZNWWyiF9JCOkZm27ygx90nFfTn5KbNFZXiO81y1kiGkadpV8jA+YbzUJLU&#10;oe2AsMm7v1xj3rN/tbxn/wBADwx/4P5//kOgDp6K5j+1vGf/AEAPDH/g/n/+Q6P7W8Z/9ADwx/4P&#10;5/8A5DoA6eiuY/tbxn/0APDH/g/n/wDkOj+1vGf/AEAPDH/g/n/+Q6AOnormP7W8Z/8AQA8Mf+D+&#10;f/5Do/tbxn/0APDH/g/n/wDkOgDp6K5j+1vGf/QA8Mf+D+f/AOQ6P7W8Z/8AQA8Mf+D+f/5DoA89&#10;+LfiPxb4a8OeOpvB+jW2t6hP4jt4LmKbTzqIitm020Eji1E8BnJO1NvnJgOWJIUqfCv2Nvgd4l/Z&#10;Z+PGo2nhf4A/Dr4e+GfGHiC5k1XUNB0iOK4nsxNqKxM0iSItuqJDYOtvtljAupirKxEdfSPgPVfG&#10;I8U+Ndug+GSTrMe7OuzgA/2dZdP9D54x6V039reM/wDoAeGP/B/P/wDIdAHT0VzH9reM/wDoAeGP&#10;/B/P/wDIdH9reM/+gB4Y/wDB/P8A/IdAHT0VzH9reM/+gB4Y/wDB/P8A/IdH9reM/wDoAeGP/B/P&#10;/wDIdAHT0VzH9reM/wDoAeGP/B/P/wDIdH9reM/+gB4Y/wDB/P8A/IdAEHx/+HI+L3wP8XeF/Lik&#10;k17SLmyhEgBVZXiYRsc/3X2n8K8Z/wCCVfjzxP42/ZI8PyeIbtdStLOL7Hp1/PKxvpVjkkjaGcMW&#10;3GPYoWUOTIjKWVHVgfbf7W8Z/wDQA8Mf+D+f/wCQ6/OT4U+MdL/Zg/a2+J/w88VwWw0/W7yR4vO1&#10;Oe2g8JiaWU2klreJBugAhvZz5o2yKWLAgBscWIqqlUhOWz0/VX+78Skro/UI88EZBr8iP2jf2fdf&#10;+Cfxa13VNR0bR7HRvFmoyvb3WhxW8WkTXkJeCVIo4iWgkaO3jleOQZEjygO5Dbf0b8FfGrXfj78M&#10;by/8Cv4SEs0DQQ3Umq3LTabO0eUM1vLZq4YBkfZIFLKykfKwJ+Wv27vhhZfC39nTS7fxVovg1vHO&#10;oapPqNlq8L3l3cC5nvVvNQjswtoPKEhlkVEllz5bldz4Nc2c4WOIwsovorr1Ww6crSD/AIJR+NNd&#10;v/iN4m8ETSQXPgvUNIm1Oe2ZdskN3vt4CyuPm2vEcFegMeRgk55z9ob/AIJ2+LfBnxkfSPh94e1X&#10;xF4cvbcXdpJ5saLp4LMGt5JpWRDswu3LF2VhnJDMeX/Z/wDhf8aPhZ4q034heFfhT4j1/wDsiN5Z&#10;LC8aPSWv7aSMrJEBclZMlDuUKjHcicGvpnxZ8YPiJL4J8N+K9F+H/iKz8KSwQmbSbPUr1dRgby57&#10;cRJElpIwWPCsTsWFy0MguCgOfKy/ARxWAjRxcWnF6X0dvLy6Gk5csrxPi6D9l7xj44+LyfD/AEnx&#10;T4G07xgAHudHlummubDyyXljkuIw9sJmTG2FDI4USO2AuK+hfFX7DPw2+A3wc0+6+K/jjV9F8WX/&#10;AJkqwaHNFN5pVv8AVQRSQM8iqGjDuQAGbO5FIr52/aZ8eT2f7WOpaZHpGh+GbnSrCyee88O3v2ew&#10;k1DYrE2keFlQ4IYuOCcEEklm5i4kkvdSub25mnvL+9kMtzdXErTXFy5JJeSRiWdiSeWJNeTia2Cw&#10;c5UlRUpLRNu69X5lxUpK9z0b46ftD6h498H+GvAnh2Sax+HnhEW6W8V7bql/qhjtmRp5zHIyB2nd&#10;nAGVAAONxyvnFFQapqcGjadPd3LmOC3Qu7BSxAHoByT7Dk14OKxVXE1Oepq9l/kjWMUloT0UA559&#10;aK5hhRRRQAUUUUAFFFFABRRRQAUUUUAFFFFABXSfB/4dXPxb+KGheG7UMJdYvEgZlGTEhOXf/gKB&#10;m/Cubr0D9m347v8As5/EX/hJYNHtNZvI7Z7eBLiRkWAvgFxt53bQV+jGtsOqbqxVV2jdX9BO9tD9&#10;Ifjx+0H4Z/ZB8A6LJf2d7NaSOunWVnYqhkVEj64dlG1Qqjr1YV5H/wAPbvAn/Qu+Lf8Av1b/APx2&#10;vk79qb9q3V/2ptd0q71GwttLg0iB4obaCRnTc7ZdyW7kBR/wEV5XX0eN4lrKq1hWuRbaGUaKtqfp&#10;h+3L4HtP2g/2Rpdb0oC5fT4IvEGnuB8zxbNzj8YmY49VFeWf8EmvjPaRadrngS8nSK7ec6pp6scG&#10;cFFWVB7rsRsdSCx7GvMPg1/wUd174S/Caw8IyeHtL1uz0+J7dZbmZ1Z4mZjsYDggBtv0ArwDTfEV&#10;14e8RxappM0+l3VrP59rJDKRJbkHK4brkdM96MTnNJYqljaOsrWkv6/rRBGm+VxZ9I/tufsP+KPD&#10;HxR1bxH4Z0e91zQNcuHvCtlEZprKVzudGjXLbdxJDAYAODjHPHfs5fsN+M/jD43so9U0TVNB8PQy&#10;q99eX1u1uWjByUjDgF3YcDAwOpNei/Db/grP4n8P6XFbeJfD2n+IZIlC/aoJzZzSe7gKyE/7oUe1&#10;X/G3/BXXWdQ06SLw/wCEbDS7lxgT3l413s9wiqgz9SR7GolDKJ1PbubSevLb8L/8H5gnUtax6b/w&#10;U7+L9h4D+BMXg61ljXUvEbxoIEPMNrEwYsR2BZVUevzY6Gtj/gl9/wAmrWv/AGE7r/0Ja/PDx78Q&#10;NZ+KHim61vX9QuNT1O8bMk0p59lAHCqOgUAAdhXtX7OX/BQLV/2c/hpF4asvD2m6lBHcSXHnTTuj&#10;kuQSMAY4xWuGzynLMHiavux5bLr+QSpvksj2T/gkv48M9v428NSOAYbmPU4F9d+Y5D+GyP8AOvS/&#10;+CgviO1+FX7IOp6bYRx2iam8GkW0acBVZt7gfWONx+NfCP7Nn7Repfs1/EafxFp1nb6g9zaSWctv&#10;M7IjqzK2cjnIZAa6b9qf9tbWP2pND0nTr3SbLSLbS53uNtvK8nnOVCgnd02jd/30aWHzmlHLXQb9&#10;+zS06N9/62B03z36H2H8J2Lf8E1snt4Qvh/5Cmrwb/gkZ/yV/wAUf9gcf+j0rj/Cv/BQXV/C37PZ&#10;+H0fh3TprP8AsufS/tbTuJdsqupfbjGRv6e1cV+y3+07ffsu+KtS1Ww0u01WTUrQWjRzyNGqDeGy&#10;CvfiieaYd4jDVE9IKz0fYFB2a7ntX/BQv9nvxv8AEf8AaNudT0HwvrOrae9hbxi4trcvGWVTkZHc&#10;V4d/wx/8Uf8AoRPEn/gG1e7/APD3nxF/0J2i/wDgVL/hR/w958Rf9Cdov/gVL/hWeJjlVarKrKrJ&#10;OTvt/wAAIuaVrHyZr+gXvhXWrrTdStZrK/spDDPBKu14nBwVI7EVu/BO10C/+LXh628Uoz+Hrq9j&#10;gvsSmLbG527iwwQFJBOOwNVfil49m+KPxF1rxHcW8dpNrV3JdvDGxZIy5ztBPJArAr55yjCpeOqT&#10;69Vfqa9D7g/bI/4J26dp/gPT9S+GGgS/a9Okf7dZx3Es815EwGHTzGJLIQflXkhz1xivnD4S/AL4&#10;rSePbIeHfD/ivRtUjlAW8a2ms0tufvPIwACjuD16YPSu9+A3/BSvxj8IPD1to2qWdr4p0yyQR25u&#10;JWhuoUHATzQDuUDpuUntnGBXpGpf8FgXazIs/AapcEcNNq29AfoIgT+Yr6Ko8qrzVdTdN6Xil+Vl&#10;oZLnSta57D/wUO1i20P9j3W7bVJopLy/Npaw8bfOnEyOSo/3UdvoDXH/APBJH/kgviD/ALD8n/pP&#10;BXx3+0H+054q/aT1+G88QXMKW1pkWljbKUtrYHqQCSSx4yzEn6Diux/Ze/bl1X9l/wAFX2iWOg6f&#10;qsV9fNetJPM6MpMaJtAXthAfxraOd0JZksRLSCjbzE6b5LHAftJ/8nFeP/8AsY9R/wDSqSuKrY+I&#10;Pi6T4gePdc16aFLabW9Qnv3iQkrE0sjSFQT1ALYrHr5avNSqSktm2brY+5f+CP8A/wAi747/AOvm&#10;z/8AQZq8J/bS+IniDSf2o/Gdra67rNtbRXoVIor2REQeWnAAOAKq/srftkal+yvYa1b2Gi2OrLrU&#10;kUjm4leMx+WHAA29c7/0rgPjH8S5/jF8TtY8T3NrFZT6xN5zwRsWSM7QuATyelexiMfTeXUsPCXv&#10;Rbvv59fmZqL52zD1TXL3XJhJfXl1eSDo08rSMPxJNVaKK8NtvVmgUUUUAFFFFABRRRQAUUUUAFFF&#10;FAH1N/wR68JXXiH4yeN9a1VbeSPwxZQW+jqgJ8lLtnMjtn/loTbsM9kfA/izv/8ABfP/AJIf8Bf+&#10;y+eCf/S810//AASx8J+IfDvwW1rxBp2jaLeR+JNVdYrm61SS2keG2UQhNq28gws32jnd1J4FeTf8&#10;HC+r+P4/2YfhBJpeg+FG1uL41+EX0mOXWp3gnvRduYI5f9GQrE0m0MwJIBJANfquTwlHB0+bey/4&#10;H4HFUfvM/R2ivhb/AIWx/wAFFf8AokH7Lv8A4Wmqf/I9fZnwwu/Ed/8ADfQJ/GFlpOm+LJtPgfWL&#10;XS7l7mxtrsxqZkhkdUd4w+4KzKpIAyBXpkG7RRRQAUUUUAFc/wDFX4UeGvjl8PdU8JeMdD03xJ4Z&#10;1uIQahpmoQia2vIwwbY6HhhlQcH0roKKAPEfgV/wTX+AH7MPjg+Jvh58Hvh94M8QNbSWR1DSdGht&#10;rgwSY3xllAO1sDI6HFTfB3/gnP8AAf8AZ81XxRfeB/hH4B8K3fjS2lstal03R4YGv7eTPmW7bR8s&#10;LZyY1whODjgV7RRQB4l8UP8Agm38A/jT8MPC3gvxV8I/AeueFvA8fk+H9OudKjaLRYyADHb4AMaE&#10;KuVUhW2jIOBXrXgzwXo/w58J6boHh7StO0PQ9Ht0tLHT7C3S3tbOFBhI440AVFUAAAAAVp0UAfCn&#10;i/8A5WSvBn/Zveo/+n+GvuuvhTxf/wArJXgz/s3vUf8A0/w1910AFFFFABX5of8ABw9DdT33weFr&#10;Zz3jCPWywjeNdvOncney/pX6X1+c/wDwXxuDBq3wjxDdzFota4gt5JiPm07rsBx+NfE+I0nHhzFO&#10;Mb6LT/t6PY/UvBWt7LjXAVObltKWumnuS76H5h/YNW/6Al//AN/rf/47R9g1bj/iSX/P/Ta3/wDj&#10;tdp9vb/ny1f/AMFtx/8AEUfb2/58tX/8Ftx/8RX8gfWqv/Plf+Tf5n+kn9tL/oJX/kv+R94f8EKt&#10;N1S6+DXxstYr2bwjqFxHaR2upypBOdOkaC7CXOwsUby2Iba5AO3B4rxrxL4z/aU/Z88VftOfCHwP&#10;8QPi94q8X2fw90fxH4Ph8SX8Wu694jiXU/sur69o7IGjt4mhZhDZFy4kKFUXgH3z/gij4P0n4pfC&#10;z4y+HPEGknUdC16Kz07UbG/tXSK8t5oruOSNlcAsjIxU/U17T4A/4Io/s++AfA3jLw8fDniDxDY+&#10;N/D8XhO8k1/xLqGq3Nlo0TiSDTrSaaVntbeKQK6LEVwyIckquP7D8PpOXD2FbVvd2+b7n+avjHV9&#10;rxnmFTm5rzWvf3Y9tDx7/gir+0r4g8d/tQftK/C1/EPxb8VeAPh3J4c1Twre/Eu1uYfEtsmpWc73&#10;EE5uo47gx+bb7ovNQNsYkZUqT4P8O/2tPivc/tSeGfi1c/EvxpPF4p/ap1X4I3PgeW/B8PW+gRQ3&#10;EUO2z24S6ie3WUzj52LkE4OK+/fhx/wSz+E/wt+HeqeHtMj8ZSS+INfsfEus63eeKb+51zWryyZD&#10;bG5vnlM0sSLGqCIt5ezK7cM2V0P/AIJVfBbw7+1hJ8ZbXw/qieLH1afxElo2s3baLBq88HkTamlg&#10;ZPs63kkXytKEyev3ua+yPzM+i6KKKACiiigAooooA+bv+Ch3xZspPhB408BWvi3xN4H1m68P/aLj&#10;XdLsLe5j0uK7F1DbiYzJJhJntrgZiQuohYho2KFtL9gD4/eGviT8OV8HaX8QdS+JHiDwNp1kdY1S&#10;+tYLeb/SfO8lCsEUScLAwGEDbdhYlyxr2LxJ8LfDHjLXLTVNY8OaDq2p2EbQ213eafFPPboxyyI7&#10;qWVSRyAQDV3RfCeleG5XfTtM0+weWNYXa2t0iLorOyqSoGVVpJCB0Bdj3OQDQooooA5jwD/yNfjf&#10;/sNR/wDpusq6euY8A/8AI1+N/wDsNR/+m6yrp6ACiiigAooooAKKKKACvnD9tX9giH9o/UU8SeH7&#10;610fxZBAIJRcKfsmpov3BIygsjryBIA3y8FThSv0fRWGJw1OvTdKqrpjjJp3R+Pfir4XePP2TNbv&#10;9DuJPFHgX+22+0ywaZqktrZam6YUTqYHCSOo2gkfMBsDgYQD1f8AZ3/4K1fEfwN45g0b4l6IfF3h&#10;m41Ap/b1lbQQXen27ldkjoj/AL4R/NuVYVYjJDMQFb9AvjR8GNB+PfgG68OeIrZp7K4IkjkjIWe0&#10;lH3ZYmIO11yexBBIIKkg/E3xb/4JO+MPDDTXHg7WdP8AFNmuWS1vMWN+B2UNzDI3qxMI9hXzVbAY&#10;/Bz58HJzj2bu0bKcZaSO5/a4/wCChfxF+Gnwrt/F3gXwXok2ia9dRWnh5tauXj1DWIihkkvltvk8&#10;q3CDCiRg7F4yQocCsu9/4KC6J+0V8M7Pw34pvbfwJLc6hAniIG1uL211nSwCbiGB4kZ4Xl+VCHwV&#10;V22uxGa8b0H/AIJ4/GjxPqcNrdeFW0yOFRBHdanrFq8FvGOAo8qWVwgHQKhA9K+rP2dv+CZng/4W&#10;LBqXivyfGmuqA2y5hA061b0SA5EhB/il3cgFVQ8V0UcRmVevdQ5Ideb/AIGvp+InGCW+p1PgXQPh&#10;p8YL7w1qXh3QNE1Dwp4g0e9VI59H8qC5jtpLGCIeRNGuERYUVPlC4RSvGDXzL/wVY+BXhj4JeFLP&#10;XPCfgtvDpnjld9T0yPOmJMrKRbT2i4WPzFZyskeCXXaVIO9Pt/XpEt/i14fdiESPSdRJPQACSzrw&#10;H9rr9trxv8PpfCSfDHwJZ+PLPVdcjs9Wl/tGJBb2ofZMCv8AB1wZTlY8fMORXncW8W5DlCpYbOcR&#10;CnKtdQUuvKrvySS6trsnfQuhh6tS7pq9tz8vNB+KMjeLG0+5WRNNu5BHp93qFu9ncklwCZ4UEgii&#10;Xco8xipI2ny/nXOrpur2PxS+Fn2m7+zw6frlm6SBLkSKiOCpG8ADcAcHHRsjJxmv0Y+Of/BPr4a/&#10;tjeF71NO02HwL4tjjMrHTSq2/msnIkjTC5IfBdArENzvUlT8YeDv2UvC/wAJNB8ffDrx61rD428N&#10;TPqNtJ4h1ZDofiFHljnNsqRhblZxGF8r7IAziUZTPmofByWtlme4OnmeT1ozo1H7s43s7bqzs4yu&#10;tmaVFOlJwqKzXQ860TxXJpTaTpevstpq2pWq3FpI0bxwatHvlRZoGZQrhhCzEIWC5xkkHHQ16N8f&#10;v2pfFP7Vf7P3hPXfDHw91zS/h18PIZrjWl063W809x8kUNxDczCOZ2VWLPEE8wLI5bdjJ84jkEsa&#10;upyrDIp5xgYYaqlT1i1v59bBTk2tRaKKK8ksKKKKACiiigAooooAKKKKACiiigAooooAKKKKACii&#10;igAooooAKKKKACiiigAooooAKKKKACiiigAooooAKKKKACiiigAooooAKKKKACiiigAooooAKKKK&#10;ACiiigAooqtrUskGj3ckRAlSF2QkZAIU4/WnGN2kB+rv7B3g6bwN+yL4Hs51VJLmyfU9o6oLuaS6&#10;Cn/aAmAPuDXzh/wXz/5If8Bf+y+eCf8A0vNfbnhbQofC3hjTdLt1KwabaxWsYJyQqIFHP0FfEf8A&#10;wXz/AOSH/AX/ALL54J/9LzX7HSgoQjBdEkcDZ910UUVoIKKKKACiiigAooooAKKKKACiiigD4O8d&#10;XqWf/ByX4H8zIEv7P+oRg9gTr0OM/U8fUivvGvg34g2S6j/wceeEIGJXf+z1qOGHVD/b8JDD3Bwf&#10;wr7o0e+bULBJHULKuUlUdFcHDD6ZH5VVtLmKm1U5H1V1+v6FqiiipNgr8/8A/guBqEFhr/wpa4nh&#10;gDW+sgGRwoPzaf61+gFfEH/BYH/kafhj/wBeusf+h6fX534sTUeE8ZKSbXLHRaP44+T/ACP0Pwoq&#10;unxXg5x3Upb/AOCR+e3/AAkenf8AP/Zf9/l/xo/4SPTv+f8Asv8Av8v+NekUV/Bn12j/AM+pf+BL&#10;/wCQP7w/tat3j+P+Z9Qf8EfNcvk+Hvxfu/DdtY63rNrb2b2FnJdiCG6uRFdmKJ5QG8tWfaC207Qc&#10;4OMVwvhj/grt8evBfhb9qHT/ABP4Y+FXj3xn8AvBtr4ic+EBe2Wn6dqcrTCfSboXMrvcNbLEZWmg&#10;Kq6oVAV2AHqX/BMfwxceNvAnxd0az1fUfD13q1haWcOqaeVF3pryR3irPFvDL5iEhl3AjKjII4rj&#10;/Gf/AAQx8XftK6V8R7r42fHR/F/i7xd8PbX4baXrOjeF00gWdjb6hHqKXV3CZ5ReXL3MMZcbo0Ke&#10;YoA35X++PC2alwrgpRVlybPX7T8l+R/BXijVdTirGzlu59P8KPS/+CQP/BQvxX+3lbfFCLX9R+H/&#10;AIu0zwJqlhZaZ4w8GWN7p2la99os1uJoRa3kkk6SW7MqM5ba+8YAIYV5V4N/4LBfE7X/ANqfSby4&#10;8PeBV+A/iP43X/wKsEijuv8AhJI9Rt4ZfL1J5TJ5DQSzwyL5QiDKu07yc16v+z5/wTm+LHwd8a/E&#10;n4hXfxp8PyfFX4pah4eXVtQ0zwSlro8Ol6SrRi0isnuXPnTxSSq1w0hKFl2qAmDzHhP/AIIt33hv&#10;9q6y8QyfE1Ln4QaP8Ub34zad4MGghL2HxFdQuh3X/nYa1jkkklSMQhsvtLEAGvvz4E+8qR3CIWYh&#10;VUZJPQUtMubdbu3kicEpIpU9uCKzquahJ01eVna+1+lxrfU+fP2if+Ckngn9nH4reCfCWqaf4kvr&#10;zxtftZQz2OkXdzBbgWt3OJC0ULq2TalNgO8Bw5ARSw9v8LeM7TxUjiEPHNGMtG/UD1HqK+QPHf7D&#10;nxs1jxn9u0/xrosdvY6zPqFnJNcPdStG99CybEkhC2brYfaLUiIuCJGJJ82TH0F+yj8HvEvwo+GW&#10;l2vjPVoNZ8S28DwXNzDM84kHmMVLSOqmR9mwM2xAWDEKoIUfz1wzm/idUz3C08zow9heUa6taKXv&#10;OM6UuWLsrRilz1HK/vKLuz1a1PBKlJwbv0/yf/DI9Uooor+iTyQooooAKKKKAOY8A/8AI1+N/wDs&#10;NR/+m6yrp65jwD/yNfjf/sNR/wDpusq6egAooooAKKKKACiiigAooooAKKKKACiivMPFnxa0z4zW&#10;HxD8B+AfGGm2vxB0KwNszKxzplxPAWhfO0ggZGWQPsPUZG2gDjfjT+1/4P8Ah1+2h8P/AIcarB4h&#10;l1bxPpWpQrJb6Ffz20TPJYiMGaOFo8NuO5g+2LGZCgIJ8+1H/gkH4ZH9jrZ+LPFqL4ds5LDSnEtn&#10;btZQSW4t3UrHbCOVmjSEM8quxNvEc5Xl1x8Bvjnpf7VHgzxIPFPhi907S9GuLW38N3eoXM3kxJLa&#10;NIx1N7Zpnkk82SNyYR5iW9uWO4NX0H+zn4S8YeDfAFxa+N9Rt9S1qXU7u4R4L+S+jht3lLQxiSSK&#10;JyVTGQVwGLbdqbUX5XijgzLM/pwhj4u8L2lFuMldWauujTaaejT1N6GInSd4lX4D/s36b8DdT8Ra&#10;lBd3Woat4ru4r3UriZIkMsyW0FtvxGiLlkt4yxx1zjAwB5F/wUg/YitPj94Ph8V+HdIlk8feHbu2&#10;v7ea0uXt7i4WBw4KheHmQD5M4JHy5PCn6korryThnLsoy6GV5dT5KUFZJav1u7tvRa+S6ImrWnUm&#10;5zd2fmT+xToHhTV/hP8AGXw54w8Y6toGmXy6faS6Pp8xintJvMRPtEduFYJK7x20UhMJ+7udv3jA&#10;fP8ApsVzBp8Ed4jR3ccarOp6rIBhgfcHNfYv7ffhfXP2Wv2vfCXxv0O2V9H1rUrCw1uZHYPCQBDM&#10;JVXlomtI8rgNiSH7vzKa+V/iHfWOq/EzxXeaXcxXel32vajc2M0YIWS3ku5XiIB5HyMvB59ea8Hi&#10;Cm40YRn8UHa/Vq10/wCuprSerMiiiivlDYKKKKACiiigAooooAKKKKACiiigAor63/YD/Z/8Kap8&#10;JPE/xH8T6KfE7aJJNHa6Z5QmUiGFZWIjPDu24KA2QMe/HT/DX9oX4J/tK6jf+G/FHw/8N+C4RbvJ&#10;b30r28AOCAVEypG0b4OQASDg/Q+xRyjmhCU6ii5/CnfX57Ih1OyPiGivVfBH7OEfxN/agl8CaBq8&#10;GoaUt9KF1WFllQ2aZYy5XgtswMDjcQK+ifin8Xvgz+xxrY8H6N8O9P8AFmraeirf3F2sTMjEA7Wm&#10;kR2Z8HJVVCjOOOQMcPlrnCVWrNQina71u+ytuDn0R8Q0V9ty/CX4aft4/CTV9Y8CaFD4Q8aaIuZL&#10;OFEiSRyCVR1TCMj7WAcAMCOeBg8//wAEsPhd4d+IN348j8R+HtH1prAWIhXUbKO4NuWNzu27wdud&#10;q5x12j0raOTzlWhSjJNTu1Jbab/MPaKzfY+RKKfOAJ3AAADH+dfaf7afhLwZ8GNG+EWu2/g/QRbL&#10;eLcalbW1hDD/AGlGkcTNHJhcMDz97I5NcmGwTq051eayha/zdhylZpHxTRX39+y38UPhN+0/4+vd&#10;AtPg/wCGNJls9Pe/M02nWkqsFkjj24EY5zIDn2rzn48ftNfCrQbvxn4RtPg9oNtqdk99o8OoxWdo&#10;himUvEsy4j3DDAMMHI9a7Z5TSjSVb2ys7paPVr5CU3e1j5Hor68+JXwx8N2H/BM3w/4gg8P6LDr0&#10;/wBn8zUUso1u5M3DA5lA3HI45PSvJf2CPC+meM/2qPDem6xp1jqun3CXfm213As8Mm21lYZVgQcE&#10;AjI4IFc1TLpQrU6Les1F+nMCno32PHaK9Z/bl8Nad4P/AGqPFmm6TYWemafbPbCG2tYVhhizawsd&#10;qqABkkngdSa2P+CePhDSfHH7TOn6frWmafq9hJZ3Ltb3luk8TERkglWBGQayjg5PFfVb683Lf52H&#10;ze7zHh1Ffbfxm/aV+EPwc+KGs+GJ/gt4cvptHn8lp47GzRZDtDZAMRx1ryi4+JPgr9oD9qT4bpoX&#10;gTSvDOkjUra0vrFbaDyb7dOuS6ogVhtOMMDxXTWy6lCXJGsnK9rWfe3boJTe9j57or6F/wCClvgj&#10;RfAH7QlnY6FpOm6NZPosEpgsbZLeIuZZgW2oAMkADPsK+frW2kvbmOGFGklmYIiKMlmJwAPcmuLF&#10;4Z0K0qLd2nYqLurkdFfcFz8Mvhh+wJ8LNHvvGegW/jLxvrK7hbzRpMiuAC6oHyiRoWA37SzE8ccK&#10;z4X/ABM+DP7aurv4R1X4fWPg/XL2NzYXNkIkd2VSSFljRDvABIV1KnB78H0lk1pKlOrFVH9nXrsm&#10;9kyPadbaHxFRX0j8Av2d4fh3/wAFALHwN4lsrHXLG2a6+S6t1lgvIjaSyRSFGBGcbTjnDD2zXqXx&#10;3/aG+EXwL+LGr+FLn4MeG9Qm0lola4isLNFk3xJJwDFkYD4/Cs6WVXpOrWmoWk46pvVeg3PWyVz4&#10;cor7Q+N3wj+HHx7/AGQ7z4meC/DkfhPUNK3O8MUawq4SQJJGyIdh4O5WUA9B6isvUfhj4bT/AIJX&#10;W/iNfD+ir4hbbnUxZRi8P/E08v8A1uN/3Pl69OOlOWTzUpJSTShzprqgVT/I+Q6K+6/gzpngH4Zf&#10;8E/tG8e6/wCAfDviW6tQ4nM2n273Fxvv3hUmR0JOAV69lxWd8L/iz8Bv2nvEsPhC9+Glj4WvtWzF&#10;Z3FvbwwBpMcKJYQrK57ZBBPB6gHRZMvcUqsVKaTSd+u2uwvab6HxLRXf/tNfA6f9nj4xap4akme5&#10;tods9lOww08DjKE/7Q5U44ypr7E/YZ/Zt8G6N+z7oep+MdB8P6lqvjC7aW0Op2UU7hWVvKiQupxu&#10;SNpMDrurnweVVa+Ilh/hcb3v06DlNJXPz8oruf2k/hU/wV+OHiPw4UZbeyu2a0J/it3+eI+/yMoP&#10;uDXDV59WnKnNwlunYtO+oUUUVABRRRQAUUUUAFX/AAroZ8U+LtG0hQrNrGo22ngHGMzTJEM57Zeq&#10;FdX8BrY3nx++H8QjaUN4p0ncq9dovoST9AMn6CujBx5q8I92vzFJ6M/YWvhT/gvn/wAkP+Av/ZfP&#10;BP8A6XmvuuvhT/gvn/yRD4CDufj54J/9LzX6+jgPuuiiimAUUUUAFFFFABRRRQAUUUUAFFFFAHwp&#10;4v8A+VkrwZ/2b3qP/p/hr7bH/Et1454h1AZ9llUY/wDHlx/3x718SeL/APlZK8Gf9m96j/6f4a+5&#10;7q1jvYGilUMjdex+o9D71UXYyrU3JJx3Wq/rzWhJRVKzupLSdbW5Yszf6qXoJR6H0YenfqO4F2k1&#10;YqnUUlf+kFfFv/BWbw3p3iTxb8NU1HT7K/SK01hkW5gWUId+n8gMDivtKvkP/gp34TsfFnjX4dR3&#10;0c8iQ2Wrsvl3EkJBMmn90YZ/Gvy7xorKlwZjqjk42jHVbr347ar80fa+H8+TiDDStfV6f9us+Ov+&#10;FW+GP+hc0H/wXxf/ABNH/CrfDH/QuaD/AOC+L/4mux/4U54f/wCfe+/8GVz/APHKP+FOeH/+fe+/&#10;8GVz/wDHK/zj/tql/wA/6v3f/dD+r/ry/wCfS+//AO1Pef8AgmpcaP8ACLwt8VtXh0poLDSrCz1G&#10;4t9K08y3E6xJeuwjhiXdLIVXCqoLMcAAkgVo/C3/AILAW/xSt/G+mw/Ar42ad4+8IaFpviq28F3N&#10;jYDWtd0m/n8mC5gVboxxspDNJDO8ciBSNpIIDf2DfDepeD/C3xXTwRBYN4jbS7SXSo9XuZ5LOS8C&#10;3vkrM24usRcKG2cgZIGa80/Yf/Z/+PHhb9sb4v8Axq1L4QWPwhXxh4CjttU8Lt4rttZXxr4winkm&#10;XUopEkcW1sEZoFV3Q4kBKDBI/wBIvB+qqnBuAqJt3hu9/ilvq/zZ/JnHk+bP8TK1ve2+SPoD9gX/&#10;AIKQWv7enij4jaRb/C34l/Dq7+GN/BpWqnxTb2aRveyRmR7WNra4mBliTy2kUkFPOjB5OBy/hz/g&#10;sj4B8R/tbJ8Mo/CvjiDRbrxld/Diz8cy29uPD954ltYDPNpikTeeHChkEhiCNIjKCcZqb9hv4NfE&#10;X9hT/gnL8ONBh8Cnxt8Ub65g1HxvaNrdrZytqOo3Rn1W+kuW3RzNC80jYUkyLEqqelfLngL/AIJq&#10;/HDSf2oNA8CXfg+xg+FXhb9o3UfjxF48/ty1dby0mhneDTBZhvtIuRPcFHdkEe1Mhj0r9KPkT9WK&#10;KKKACiiigAooooAKKKKACiiigDmPAP8AyNfjf/sNR/8Apusq6euY8A/8jX43/wCw1H/6brKunoAK&#10;KKKACiiigAooooAKKKKACiiigDz39ovxF478OaFocngTS11O4n1URani1iupbe0+zzsHSOW5tlYm&#10;4W3RsyDakjkDjI+Y/gx8MvHPwr8b/EnxvY/s9+GvCfjzxbFdz2Gp6VZ2EzyY8t7WO423alGKM0cx&#10;jOJJYDKQdyrX29RQBw+k3mo6h4z8FXGr2qWWrT+H7yS9t1IKwTlrEyICGYYVsjhmHHU9a7iuY1r/&#10;AJLB4e/7BWo/+jbKunoAKKKKAOM/aF+ENv8AHj4M+IPCk7xwvqtqVtp3XcttcKQ8MpHcLIqMR3AI&#10;71+QtzaXGnXc9reQPa3lpK9vcwP96CVGKvG3+0rAqfcGv2tr8sP+Cgnwxm+F/wC2B4kjiaAaT4it&#10;4dftowh8xJJ3lWfLZwQZopGHAI3+gGfk+K8IpUY4hbxdn6P/AIP5m9CWtjx6iiivgzpCiiigAooo&#10;oAKKKKACiiigAooooA+hv2UPi58Sf2YfBd94psfC91rHgC+YS3ZmzHBuD+V5kcgztbd8hO1gcDI4&#10;BHufg34+/BH9s7xHb+H9e8Grp3iHViUilmtkV5ZNpO1bmIh88HG4AE/lXjH7IH7aOj/CvwDqHgTx&#10;zpU2r+EtRZyhiQStAJB+8jZCRuQn5sg5Uk9c8d54O+NX7M/wJ17/AISXwxpOuahrdurG1jMc7m3L&#10;Aj5fOYKpwcbuSBnFfV4DERjShFVYuH2oz6d7afcYzjq9NTR/ZP8Ag7Z/s5f8FA/Efhdblrm2fQZZ&#10;NMklx5jI8kEgU44LKocEjrtJwM4r5j/ay0u80f8AaY8dw3yus761czLu6mN5C8Z+hRlx7Vb8X/tV&#10;eIvEP7SDfEq1MdhqsVwslrACXjhhVdghPTcpTIbpncx4zx7/AOJP2nfgJ+03bWmo/EPw/qmjeIre&#10;IRyTW6yMHA/hEkRy6+m9QR2rmlPDYmjLD05qHLJuN9E0/PuNJp3ZU/4JD6Zdt458Y3yq40+Kwhhk&#10;bopkaQso+oVX/Our/wCCYWo2t/8AE/4vy2jKbe5vreWDHQxma7II9sEVwvxQ/bi8G/Dr4S3Xgj4O&#10;aHcaVb36slxqU6GNlDDDMu4l3kK8b3I2joOmPJf2Pv2npv2X/iRLqclo+oaRqcP2a/t0YLIVDblk&#10;QnjcpzweCCRxnI3oY2hhqmHo83Moc12tve7egnFyTfc8rvEaK7lRgVZXIIPUHNfaX/BUr9z8IPhl&#10;E/yyAScHrxBCD/OqeofEf9lbXvFj+KLnStWXUZpvtctl9nuBFJKTuJMat5fJ6gHafSvHv21f2sB+&#10;1F40sHsbKbT9B0ON47KKYjzpGcgvI4BIBO1QFBOAvXmuZxpYXC1oe0jJzslZ32d7vsO7lJaHdf8A&#10;BJX/AJOJ1z/sXJv/AEqta8Q/aS/5OJ8ff9jHqH/pVJXdfsE/HvQP2dvi7qeteI2vEsbvR5LJDbQ+&#10;a/mNPA4yMjjEbc/SvNPjH4otfG/xd8Va1YmQ2Wsaxd3tuZF2v5ckzuuR2OGHFctatB5fTpp+8pN2&#10;KSfM2fdXhP4kaJ8Kf+CdHhPWfEHhy08VabFDFG+n3CxtG7NO4VsOrLkHnpWP+y1+1h8Pfid8cdH0&#10;TQvhTovhjVLxZzDqNvDbLJBtgkdgCkSt8yqV4I4avG/HX7UXhbxB+who3w8t31A+IrHyfNVrfEPy&#10;TM5w+eeD6V51+x/8VdJ+Cn7Qeh+Jdba4XTNPW4Epgj8yT57eSNcLkZ+ZhXrTzfkr0IQkuS0L6J27&#10;62ujP2ej0Nr/AIKEf8nheMv+ulr/AOkkFbf/AATI/wCTsNM/68bv/wBFmuD/AGs/ibpfxj/aD8Re&#10;JdFa4bTNTeAwmaPy5Pkt44zlecfMprS/Ys+MWjfAr472XiLXmul06C1niY28XmPudMDjI715UK0P&#10;7T9rf3ee9+lr7ltPkt5H0d+0H8cvgN4Z+M3iCw8T/DrVNX1+2udt7eRwxsk77VO4EzqehA6DpXhX&#10;g/xR4V8Y/ty+D9Q8GaPPoXh6bW9OFvZzKqvGwaMOSAzDlgT1PWuJ/aY+IOnfFX47+JfEOkmZtO1W&#10;686AypsfbsUcjtyDWf8AAvxhZ/D/AOM3hXXdRMosNI1S3u7gxrufYkis2B3OB0q8TmLq4mzUeVTv&#10;dJLS/cIwsj27/gq3/wAnL2X/AGAbf/0dPXhfwavLfT/i/wCFLi7KraQaxaSTFugQToWz7YzX1v8A&#10;Fr9o39m345eJ49Z8T6T4i1HUYrdbVZQtxCBGrMwXbHKo6s3OM8143+0ZrnwIv/h8sfw40fWLDxEL&#10;uMmW5e4KeTht4/eSsM529s1tmWHhLETxUKsGr3Svq/wCD0Ssegf8FddMvI/ir4VvXV/sE2ktDE38&#10;PmpMzOPrteP9K8U/Y00u71f9qTwPHZK7Sx6rFO+0dI0O+Qn22K1e2fD/APbk8EfFj4VWng/4y6Hc&#10;6kLBVWHU4EMhfaNqyNtYSJJjgsmd3OQMkVp+H/2pPgT+zFYXt78N/D2pav4iuojEk9ysiqoP8LSS&#10;ncq5xkIvOOfWt61PD18WsaqyUW02n8StbS3UlNqPLY7Pxhe291/wVk8KpAVMttozx3GOof7LdMM+&#10;+xk/StD4n+NvgTrP7UWoeF/F/hUf8JPNNBDNqt3EPsk8jQxmMFhJkfKUXJUDI5OOa+VfgD+0imif&#10;tcWnxE8Z3FxOJZbqa8kgi3sDJbyRoqrn7oLKoGeFHtWB+1n8TtL+Mf7QniLxLorXDaZqbwGAzR+X&#10;J8lvFGcjt8yGrnm8FQlUik26jfK1fS3b9QVN3+R9If8ABRrx3rnwj8D2Pw90Pwzp3h7wPqSgx3dm&#10;2Rd7GDtDtCgREPhmHzFuufvCnap/yh7tv+A/+nc1yUP7X/g/4yfslt4I+Ikmpr4i09NlhqEVt54L&#10;xr+4mY5zuwSj92GT1bjHvv2o/Cs//BPiH4bK+oHxLHjK/Z/3HGoef9/P9z268VVTF0ZValVVFyyp&#10;tJaaPT3bfkJRdkrdT0XU/wDlD3bf8B/9O5r5f/ZosrjUP2h/A8VqrtMdds2G3qAsyMx+gUE19FfB&#10;X9q34TQfsk6R8OvHUGs3kcQk+2wQQOqMftbzpiRHVuMoeCOmKl8N/tPfs9fAO6fWvA/gvWLvxBGj&#10;LbvOXxGSCD880jlMg4JVScEjvWdenRrSoVXVilGMU1fXTfRDi2rqwz/goL4HPxf/AG1vBnhewObv&#10;UdOtrWdl5MStcTMzH/djy30FezftX/Bjx94q1b4ewfD+00+LSfBMyXyrNdiEGWPasSYP8KorD6SE&#10;V8yfs4/tWaFaftM698SviJNdtqF1AyWMVpbGVYGfCYXJ+VUiXYO53nvmuB+Lv7VvjHx58Ttd1fTv&#10;FPibTNOv7ySS0tYNSmhjghziNQqsACEC5x1OTVSzHCqFSrK7dSWyaTSW1+12Cg7pdj6D/wCCs3wm&#10;Yjw145hg8tpF/sq/xztODJESR1/5ajPstfFdfUOgftgeHvHX7GmseA/Hd7rN54i/e/YLx42uWkYM&#10;JYWeQtuyHyh6/KK+Xq8vOalKrWVei/jSbXZ9Uy6aaVmFFFFeSWFFFFABRRRQAV7n/wAE3vCtn4t/&#10;a80Nby2W6XSbK61SJTysckYSNHIyAdrTAjrhtpxkbl8Mr6X/AOCTi5/aq1JvKDY8KXg8zPK/6ZYf&#10;Lj36/wDAa9XI482Opp9/0Iqv3WfozXwh/wAF+Iy/wU+ABGMJ8fvBRP8A4HMK+76+FP8Agvn/AMkP&#10;+An/AGXzwT/6Xmv1RM4ZK+5910UUUhhRRRQAUUUUAFFFFABRRRQAUUUUAfCni/8A5WSvBn/Zveo/&#10;+n+GvuuvhTxf/wArJXgz/s3vUf8A0/w1910AR3dpHfW7RSAlW5yDgqexB7EetV9IvJJfPgmIae1f&#10;YWxjeCAVb8QfzBq5Wdd/6BrtvOOEugbeT6jLIf8A0IfVhVx1ujmre5JVF6P0f+T/AAuaNfLf/BQv&#10;wsnijx74Aje8vrMQ6fqzZtnVS2ZNP4O5TX1JXzR+3lpdzqnxB8CLbX0liU07VixWJJN/73T+PmHF&#10;fkXjpUcOBcwkpKNox1abS/eR6JP8mfW8Iycc3otd3t6M+ff+FRw/9BvX/wDv9F/8bo/4VHD/ANBz&#10;X/8Av9F/8brd/wCET1T/AKD9x/4Cxf4Uf8InqnH/ABP7j/wFi/wr/MH+0av/AEFw/wDAZf8Ays/f&#10;vrEu0vv/AOCeu/sE6Va+AdS8fTXOpTtaQ2Wn3E1xfSoqwIpvSzFgFCqACST055r0D4If8FAPgj+0&#10;l4e8Uav4E+KngfxPpfgqMza9dWWqxNFpMW1m86ZiQEiKo5Eh+QhGIJwa8s/Z3t7fw94K+L0mv6Te&#10;+PtMTw9byXmiQ6dDdTaxAEv/ADLNLdsJM0q7kEbHDl9p4Nflx+0Rp1/+2NoH7Xd1+z/o3iXxp4d8&#10;R/BXRobOQeFJtCm8DfYdXSQ+DobeNEjnZbLznIVXkBi2b2DAV/qL4J1HPgfLpOSleD1WifvS7pfk&#10;j+fuKpXzau336+iP2w/Zr/bD+Fv7Yvh7UdW+Fvjzw1460/SLkWl9LpN4s/2SUruVXA5XcvKkjDDk&#10;Eiqunftv/CDVv2kLj4P2vxI8IT/E+1RpJfDSajGdQXbH5jL5eeXWP5yg+YL8xAHNfCH/AASz/bF0&#10;fwL8RfjJ4iv/ABFq3jn4T3j+ENL0bx/cfD5NK1TUNXuYpYJNJkFlZwtPBaOYVUvGRarMUZ9vNeA/&#10;DLw5qcn7YvhT4SjQ9cT4y6F+2FrfxL1aQ6VcJt8KyW1w39oNdbPL+zTwyQRKN/zFQmMgCv1M+eP3&#10;AooooAKKKKACiiigAooooAKKKKAOY8A/8jX43/7DUf8A6brKunrmPAP/ACNfjf8A7DUf/pusq6eg&#10;AooooAKKKKACiiigAooooA+J/wBuz9qGP4neB/Aa+Bfizc/DCS81geII3vvD9wx8RaZpUlnql3NA&#10;2AzRizSQqmNlyZRExXLY+qPh78W9F8T+Mdb8GQa3FrPinwVaWLa8Y4DEsb3KSGMkD5Qz+U7FFJ2g&#10;qD1FUn/ZV+F8lvqEL/DfwE8Wqu8l6jeH7QreM5BZpAY/nLYGS2c4HpXQeD/hd4Z+Hs88ugeHNC0O&#10;W6hit5n0+witWliiLmKNiijKoZJCoPC+Y2MbjkA3aKKKAOY1r/ksHh7/ALBWo/8Ao2yrp65jWv8A&#10;ksHh7/sFaj/6Nsq6egAooooAK+Iv+CwfguOGbwJ4nSJY2ka60aeUdZWKrPAh/wB0R3RH+83tX27X&#10;zN/wVe0lb79mC1u2AP8AZevWk4yOQXWWDj/v9Xm5xSVTBVIvtf7tS6b95H50UUUV+UnaFFFFABRR&#10;RQAUUUUAFFFFABRRRQAUUUUAFFFFAHpnwt/Y++Inxo8JprnhrQF1HTJJXhWY31tDl1PzDbJIrcfS&#10;t2+/4J5/GDT7Z5X8IO6oMkRajaSMfoqykn8K+jv2QbLxDqH/AATt1iDwo1yviKWe7FgbeURSiTeu&#10;NrEgA4zySKyv2cfA37Sen/GHRJ/Et7rMfh6K4DaiNR1KG4ieH+JQgdm3EcAgcHHIGa+np5Rh3Cle&#10;M25pNtWsr/IxdR67aHx3oPwz13xJ8QIPCtrps6+ILi4NotlPiCQSjOUbeQFPB6kVta5+zn4x8N/F&#10;ez8D3ukrD4nv9nkWf2uFg+8Er+8DlBkA9Wr6M+IfjDQ/Gf8AwVI8NT6G8E6Wl1b2l5PFgpPcIrhz&#10;kddo2oT6oa1Pjb/ylT8I/wDbn/6A9cqyqlyyfM3aooXW1n19Sud/gfOPxW/ZD+IXwT8LDWvE2gf2&#10;fphmW385b23nw7A7QRG7EZwecY/MVR+Dv7NHjb4+Wl9P4U0X+1IdNdI7hzdQwBGYEgfvHXPAPTOO&#10;/UV+hn7U1nF8Zfgf8UfDKRq194ehjuYlHLMVhjukI9yVdfwrh/2BbSL4OfspaJqU8ai78Z6/GqBu&#10;CwlnS3X8kRnFd08gorGKkpP2fK23pfR2a2726EKq+W/U+Evil8J9f+C/ix9D8S2I07VI4kmaETxz&#10;YVh8p3Rsy8/Wuz+F/wCxR8Svi9ocWqaR4clXTbhd0VzdzR2yTDsVDkMwPqAR719C/G/4WWfxh/4K&#10;daPo+pRLPpq2MF3dRNysqRRPJsPqGZVU+xNcr+37+134t034zX3hDw1rN94e0fw8scDHT5Tby3Ep&#10;jVmJdcMFXcFCggfKTznjjqZbh6DqVa7fJGXKkrXb9di1NuyR4h8Xv2VvHvwLtFuvEnh+4tLF2Ci7&#10;idLi3yegLoSFJ7BsE1Q+Dv7P/i34+Xt9beE9KXVJtNRZLhTdQweWrEgHMjKDkg9M19T/APBPX9oj&#10;WPjrfa98O/HNy/iXT7vTXuIZL4+bKVDKkkTMeXBDhgTyCp56Yuf8E3vBI+G37Q3xY8Pq7SJo0i2a&#10;O3V0SeVVY+5AB/GqoZVQrVKUqbfs5tp3tdNK/oJ1Gk77o+JvEPh+98J69eaXqVtJaX+nzPb3EMgw&#10;0TqcMp+hFdlrH7MHjjQNC8Land6MsVl4zlt4dHk+2QN9redQ0QwHJTcGB+cDHfFfQf8AwUG+EGm/&#10;FDwTpXxm8IKLjT9ShjTVQi4YD7qTMB0ZSPLf0IX0Jq5+2Xqlzof7FPwPvbOeS2u7OHTp4JozteJ1&#10;sFZWB7EEA/hWU8qjTdb2jbUUmmuqb/y/EaqXtY8g/wCHc3xi/wChST/wa2X/AMdqvq3/AAT6+Lei&#10;aXc3t14VSO2s4mnlf+1LNtqKCzHAlycAHpXrP/BOT49+NPiR+0LJp2v+J9a1ewGlTyiC6uWkj3ho&#10;wGwe4yfzrzr9qr9o/wAe6T8ePHGi2vi7XoNJi1K5tUtEu2ESxbiuwL0244xVzwuXrDLEpTs21vHo&#10;vQSlPmtoeeS/s5+MYPg4vj99JUeE3xi9+1Q5OZvJ/wBXv8z/AFny/d9+nNYHw/8AAGrfFHxhY6Bo&#10;VqL3VdRZkt4TKkXmFVLH5nIUfKpPJHSvt3wP8M9Z+L//AASv0vw94ftVvdWvgTDC0qRBtmqM7fM5&#10;CjCqTye1cH+yR+w/8S/hZ+0T4Z1/XNBhtNK02aV7iYahbylA0EiD5VcsfmYDgUTyWXtKKpxk4zUW&#10;3ba++tunmNVN7nz7d/s5+MbD4wReApdIVPFc2Nll9qhIOYvNH7wP5f3Ofve3Xisb4mfDHW/g/wCM&#10;LnQPEVkLDVbRUaWETRy7Q6hl+ZCVOVIPBr658W/8pdtM/wC2X/ptNeP/APBSf/k7vxD/ANe9n/6T&#10;R1ji8up0qNSpFu8ZuK9Lem44zbaXkeTfDX4Z6z8XfF1voWgW0N5qt0rNDA9zFB5m0ZIDSMqk4BOM&#10;54NP+KHwp8QfBnxZJofiXTn0zU4o1lMRkSQMjDIZWQlWHbIJ5BHUGsrw74hvfCWvWWqadcSWl/p8&#10;y3FvMhw0bqcgj8RX3H8TfAlv/wAFH/2fvDXinw+LS08Y6ROllfxswVYwzKJkbvtXIlTr8u4dTWOC&#10;wUMTSnGF/aLVLo11t5oJSs1fY+T/AIb/ALL3jj4s+DLzxFoWirc6Lp7Os93NeQW0abFDOf3rrkKD&#10;kkcCuAIwSOOK+yv27PippvwF+EujfBbwhL5aw2qHVpUOH8v7wRsfxysTI/sQOjV8aVGY4alh5qjB&#10;3kl73a/Zeg4SbVwooorzygooooAKKKKACiiigAooooAK+3P+CRXwnQad4o8dzTsbh7htAtoAgCrE&#10;qW87yFs5JZ2VcYGBHnnPHxHX6d/8E3fBb+Dv2QvDEsuwza/52skr/FHPIzQk+/keVkdjx2r6Xhah&#10;z4tza+Ffi9P8zGu/dse618C/8F+7pm+GP7PcAbCD47+DZGHv9vwv6F/yr76r89P+C8LHUfCPwUky&#10;fLsPjr4Ggx2LNfls/UAkfjX6PTje77L/AIB5OMquPs4LeUkvu1f4I/QuiiiszsCiiigAooooAKKK&#10;KACiiigAooooA+FPF/8AysleDP8As3vUf/T/AA19118KeL/+VkrwZ/2b3qP/AKf4a+66ACqus2La&#10;hpssSELKQGjY9FcHKn8CBVqimnZ3IqQU4uL2ZBpt8upafDOoKiVQ2D1U9wfcHivnH9u221W6+IXg&#10;QaXNp8Mg07Vi5uonkBHm6fjG1lxX0JpX+g6neWh4Vm+0R+mHJ3D8GBP/AAIV4B+3HNqkPxF8CnS7&#10;GyvXOm6tvFxdtbBR5un4IIjfP6V+RePia4EzHkt8Mfitb+JDe+n3nucIVG8wouT1Tadu6TTPGP7J&#10;8Xf8/wB4c/8AAOb/AOO0f2T4u/5/vDn/AIBzf/HaufbvFv8A0AdD/wDB1J/8jUfbvFv/AEAdD/8A&#10;B1J/8jV/ljzYjtR/8Cpf/JH7l9Yj/NL7n/kev/sLW2p23ivxouqTWE0ptNNKG1ieNQu+96hmbnNf&#10;RlfKvwBvhF4S+Lcvi7VYPAemR+Hrf7XrVnqyxtpFvsv/ADLsXEsarC0Q3OHZSq7Ax4GK/P3SfC9x&#10;+zN8QP2rPhR4J8e2Xg/RvHPwOtdc8DaprXxAl1LQtUtprmXT38TX2pztizv7hrmI7IkETZVldiBj&#10;/VTwPcv9Rct5rX5H8NrfFLa2n3H4hxLK+Z1n5/oj9rKK/N//AIIp6Dp37J/xy+NXwV8Q6BpWi+N/&#10;Cen+G9S1TXtO8c6t4i0rXYbuG5+zY/tJy1tcBvN3LGqrIJFIACqK+Z/hn4414fteeFfi+fEniR/i&#10;t4g/bA1r4WapatrFy9v/AMIrHbXCDTjZ+Z5PkwRxQyqwTIZt+ckGv1Y8M/biiiigAooooAKKKKAC&#10;iiigAooooA5jwD/yNfjf/sNR/wDpusq6euY8A/8AI1+N/wDsNR/+m6yrp6ACiiigAooooAK4v44f&#10;G7RfgV4Wh1PW7+y06G6m+zxSXL7UL7S2PUkKrMQOiqzHAUkdpXJ/GL4JeHvjt4ct9L8RW97JDZXI&#10;vLWazv57G5tJvLePfHNA6SITHJIhw3KuwOQa8DijB5jisqr4fKa3sq8otQnZNp+V00m1dJtNJu9n&#10;axrQlCNROoro+T/hr+1L8SdK/ar+JOreJ/iB8Nbz4XaXY/6PZ20bpPprWTzG83t9oYRyQpc2Xnsy&#10;7W3x7QmDn7J8F+K7bxz4UsNXsmD2uowrPEwzhlIyCPY14bp3/BMf4WaVrV7fW2m6nZS6kl2l6bPV&#10;7y1N79rKG5abZKBI8hjjLOwLExqc5UV7h4E8EaX8NPBWkeHdDtFsNG0KzisLG3V2cQQxIERdzEs2&#10;FUDLEk9SSa/N/DHJuM8Ni62I4lxMpU3CMYwl7N+9Gyc04Sla9nzXl7zd+VWOzG1MO4pUY699fu1N&#10;Wiiiv2c84KKKKAOY1r/ksHh7/sFaj/6Nsq6euY1r/ksHh7/sFaj/AOjbKunoAKKKKACvDP8AgpF4&#10;bl8Tfsb+LVhRnewaz1A4/hjgu4ZJGPsI1c/hXudc98XPBY+JHwp8T+HW4XX9JutOPb/XQvH3/wB6&#10;sq9P2lOVPumvvGnZ3PxwoqHTrs3+nwTlGjM0avtPBXIzipq/HGmnZnemFFFFABRRRQAUUUUAFFFF&#10;ABRRRQAUUUUAFFFFAH3l+yjea7Yf8E4dcm8MLftr8c12bEWURluDJvTGxQCScZ6CvN/hV49/acb4&#10;gaSj2fjeaB7qMTJqmlPHatHuG4O8kYCrjPIII7c15X8Iv20fH3wO8HJoPh3UbO202OV5gkllHK25&#10;zkncwzXSXP8AwUq+Lk8TKuvWMJYY3JplvkfmpFfSxzLDunSTnOLgkmo2s7fMy5Hd6H0D+0hoOi6V&#10;/wAFC/hTc2EcEOr6g3maisYAMgDMsTsB/ERvGTyQg9K5z42/8pU/CP8A25/+gPXylafG3xPb/FWD&#10;xrLqk174kt5xcLd3QEp3gYHynjAHAGMAdBWp4g/aY8W+JvjHY+PLy8tn8Sad5fkzC2RY12AhcoBt&#10;PBNRUzejPmfK1eopfJL8wVN/gfdngbxqlr/wUH+Ifhm4Ia31zQ7KcI3Ku8MSDbj3SZz9FrM/aGu7&#10;P4XeNvgD8PdMZhZ2uuW0u0n5ikASFC3qWMjn3Kmvit/2pfGT/G1fiF/aEC+J1Ty/PFsgjK+V5WDH&#10;jafk9uvPWjxv+1L4y+InxP0TxfquoQTa34e8s2Mi2yJHF5chkX5AMH5ic5610yz6k6UopO7k2v8A&#10;C5JvruJUnc+nPjF8TbL4T/8ABUHRtU1KVLfTprCGyuJXOFiWWJ0Dk9gGKknsAa4f/goR+yp4qj+N&#10;eo+LdD0fUNb0XxAI52exga4a1lCKjK6qCQCV3BsY+bGcivn/AOLvxg1344+MX17xFcQ3OpSRJCXj&#10;hWJdqDAG1eK7v4V/t4/Ev4R6FDpdhrcd9p1soSCDUIFuBCo6KrHDhQOAN2B2ArkqZjh6/tKVZNRl&#10;LmTW6fmvQag1Zo9z/wCCcP7Pms/CTVtd+IXjG0m8OaZa6a9vAt+pgkKlleSZlbBVVWPAJAzuOOla&#10;f/BObxsnxI/aM+LWvxKyQ6xKLuJW6qj3EpUH3CkV8y/Gf9sPx/8AHjTTYa9rRGllgxsrSJbeByDk&#10;bgvL4POGJArJ+CH7RXin9nm/1C58L3dvaTanGkU5lt0mDKpJGNwOOSelVQzTD0alKFNPkg223u21&#10;bYJU2077s9x/4J2/Hyzs9Z1L4X+KDHceHPFnmR2iTnKRzuNrReyyrx/vAY5Ymu+/4KdeE4PAX7Nf&#10;w+0K1eSW20W6isYXk++yRWrIpOO5CivhyC8ltLxLiGR4p4nEiOhKsjA5BBHQg16F8Zf2rfGvx88P&#10;WGl+J9Qt72106Xz4dlrHE+/aVySoGeCaxo5rH6lPDVVeVrRfle9n+g3T95NHpf8AwSu/5Oek/wCw&#10;Nc/+hxV5n+11/wAnPeO/+w1cf+hmsT4O/GfX/gT4uOueHLiG11FoHti8sKyrsYgkYYY/hHNZHjbx&#10;jf8AxC8XajrmqSJNqOqztc3DogRWdjkkAcDnsK454uDwUcOt1JvytYai+a59q6T4u1TwL/wSYsNU&#10;0bULzS9RtuIrm1lMUse7VWVsMORlSR9DXlP7Ff7RHjvxn+0/4T0zVvF/iLUtOu55lmtri+kkilAg&#10;kYAqTg8gH8K8rm/aY8Wz/A5Ph015bHwtHjEH2ZPM4n8//WY3f6znr04rnPhv8RNV+E/jaw8Q6LNH&#10;BqmmszwSPGJFUsjIcqeDwxrsq5qnVoSg2owUU16b9RKGjv1Przxb/wApdtM/7Zf+m01w/wDwUB+C&#10;PjTxp+1Hruo6N4R8T6tp80FqI7mz0ueeFyLeMEB1Ug4IIPPBFePXv7THi3UPjbD8Qpby2PieDbsn&#10;FsgjGIvKHyY2/c46e9d//wAPMPi1/wBBnTf/AAWw/wDxNbTx+ErU6lOq5JSm5KyW1vUSjJWa7HkP&#10;i/4TeKvh9ZxXOv8AhrX9Et538uOW/wBPmtkkbGdoLqATgE4FfTX/AASK1K4T4oeK7NZpBay6Wkzx&#10;bvkZ1mUK2PUBmGfc14f8bP2svGv7QeiWeneJ7+1u7Wxn+0QrFaRwkPtK5yoGeCeKyfgn8fvE37Pm&#10;uXmo+GLqC0ur6D7NM0tukwKbg2MMDjkDmuHCYihhsZGrBtwXdK+3qVJNxsV/jvqVxq/xs8XXN1NJ&#10;cTyaxd7ndtzHEzAD6AAAegFcnVvXdauPEmuXuo3bK91fzvczMFChndizEAdOSeKqV51WfNNy7stL&#10;QKKKKgAooooAKKKKACiiigAooooAZcTpawSSyMEjiUsxPQADJNfr9+zX4Yl8E/s6+AdGniMNxpPh&#10;3T7SVD1V47aNWB98g1+R2h6EPFfiDTNIZDINYvYNP2A4L+dKsWM9s78Zr9pUQRoFUBVUYAHQV9tw&#10;jT92pU9F+Zz13sKTgEnoK/PX/gtghn/Z4+Bl8c7tT/aG8HXA7/L/AGiyp/46BX3z4u1L+yfDV9cB&#10;irpEwQjruIwv6kV8Lf8ABcrTv7J/Zq/Z1tQoX7P8dPA0ZA6Ai9Ir7haU35v8v6R41T38dBdIxb+c&#10;mkvwUj76ooorE9EKKKKACiiigAooooAKKKKACiiigD4U8X/8rJXgz/s3vUf/AE/w19118KeL/wDl&#10;ZK8Gf9m96j/6f4a+66ACiiigDO1L/R9d06btJ5lsf+BDeD+cePxrwf8AbW1K6034j+B2tdKv9VZ9&#10;N1YMtq8CmP8Ae6fyfNkQY+ma958T/u9JacdbR0nz3AVgW/8AHcj8a8O/bF1uHRviT4JeWK9lEmma&#10;qB9ms5rkj97p/URqxA9zX5D4/RlLw/zBRhzvlj7uuv7yHbX7j0uGJcmbRV7a3++LX6Hkn/CU6t/0&#10;KHiH/v8A2H/yTR/wlOrf9Ch4h/7/ANh/8k1p/wDCd2X/AD669/4JLz/41R/wndl/z669/wCCS8/+&#10;NV/lN9WxH/QC/uqf5n7N9ZX8/wCR6B+yJCvjHW/HdlrGhTQWd5pthbT2eoi3njuona+DKyo8isjA&#10;lSG688YrV+Ef/BMn9n74EeFfF2h+E/hF4H0fSPHlt9i8QWiacssWqW2CBbyCTd+5G5sRDCLnIUVj&#10;/s46tqeuy/EZvDKxW2vDRbNdNbWLK4gtVuv9P8oyqVV2iD7d2znGQDmvmP8AZi/4KM/ED9mj47/H&#10;3wx+0X8RrfxX4f8AhF4R07xDNqF34Uj8Najc38s8sFxBpVoNr6hp7TCKKG525eWWOMMxav8AV7wL&#10;jJcB5YpQ5H7N6a6e9Lvr95+P8QSvmFV3vr+iPrL4f/8ABMj4A/Cz4az+D/D3wq8J6X4dutXtNent&#10;Yrdibi+tHV7WeSQsXdoWVSm5iFxgACtrTP2Cvgzo37TNx8ZbT4beFLf4oXQfzPESWYF4XePynlB+&#10;6JWjGwyAByuVLEEivnz/AIIyfti/GD9rXVfj+nxlt7DRta8IeOUsNN8P2yRH/hG7KbT7a6jsnlRQ&#10;ZpY/O2yO2cyB8HbgDw7wL/wU4+NmsftQaB42uvEujzfCPxT+0RqPwGh8ELokKSWkEMMyQaqL3Pnm&#10;dp7dmeNsx7GwACM1+snjn6oUUUUAFFFFABRRRQAUUUUAFFFFAHMeAf8Aka/G/wD2Go//AE3WVdPX&#10;MeAf+Rr8b/8AYaj/APTdZV09ABRRRQAUUUUAFFFFABRRRQAUUUUAFFFFAHMa1/yWDw9/2CtR/wDR&#10;tlXT1zGtf8lg8Pf9grUf/RtlXT0AFFFFABRRRQB+LfxAu7fTfjt8QvDSEJdeFvEN5ZPGMAeX5z+U&#10;yjspXgZ6FSO2ap19Ff8ABTT4BW3wr/aCHiewtRHY+Oomu5JMbit5GVWdd3UBlMLgHuXxwuB861+T&#10;5th/Y4ucLW1/PU7qbvFBRRRXnlBRRRQAUUUUAFFFFABRRRQB9Ffsi/so+Gvjr8GfGviDWbjV4r7w&#10;9v8Asy2s6JG22AyDcGRifmHYjivn7RrRNQ1e0t5CwSeZI2I4IBYA19t/8EuobK4+APxDj1GR4dPk&#10;uCt1IudyRG2O9hgHkLk9DXMaT8M/2Vk1W1a38c+I3uFlQxqVnwW3DA/49vWvop5bGphqE4OMW073&#10;aV9fxMlOzdzH/ad/ZV+HH7N/xb8DWF7c+JH8N+IPPGpTNdRGe2CsirIhEWMKXywIJIHGDXKftv8A&#10;7Itt+zfqukaj4fuLzUPCutRbYrid1leKcDJUsqgEMuGU45w3pmvUP+Cv/wDyM3gX/r1vP/Q4q1P2&#10;G/HWk/tV/Bi++E3jSKW+bQo47uzk3EO1qkigAN2aNmVPdJAOxror4TDzxdXAxiot2cX52Tt6MSk1&#10;FSPPfhZ+x54U0f8AZavPiT8R7vWrNJlM+m2dlPHC88Z4iB3o2WlbpjgLhumcbP7P37Hnwy8YfswW&#10;/wAQvGeq+INJhEkwupLe4TyYVW4MSfL5TMf4R35Paua/4KMftDj4i/EgeDNI/wBH8OeC5WtPKQbE&#10;muk+Rzt/ux4KKO2GI4avSPCf/KIjU/8Atr/6chRQp4X286UIKSpwer+1JWu3+QNysnfczvDv7HXw&#10;H+NE8mleCPiLqp110ZoI7h0feQMn928UbOAOSFOcDNeI+F/2Z7jSP2sNM+HHiwTQie/W2nltHAMs&#10;TKWWSNmB4YYIyOOhGQa5D4G6pc6L8aPCV1Zu6XMOsWpjKnBJ85Rj8Rx9DX2t+05p0EH/AAUR+Edy&#10;iqLi5hRZcdSFll2k/wDfRH4VhRp0MVSVb2ai4zina9mm+zG24u1zkviR+yf+zn8IvEz6N4j8Z+J9&#10;M1NI1laBpd5Ct905S2I5+tcx8Wf2FvBmqfA/UfHXwu8VXmvWWkI81xBcssm9IxmQAhEZHVfm2svI&#10;9MjPs/7Sn7K/w6+O/wAfQda8dto/ie7toYU0qOeBZZFAO0qrjcSR2Ga5T47eI/Cf7B37P+sfDbQE&#10;1zUNa8WQzMbi8hIjxMgikk8zaqNtQABUzg43Y7+licFSj7V1qcI01ezT96/Trv5WIjJ6Wep4H+yD&#10;+xxe/tM397f3l8dF8LaQ227vdoLyPjcY488AheSx4UEcHOK9Wj+CX7Luo6uPD8HjjV01Nn8lbw3D&#10;CEvnH+tMPkkZ75x71teH5pPCf/BI67udLJjuNQWQXLx8MRJqHkyZx6x/L9K+I68mrKjgqdKPs1Ny&#10;ipNvz6LsWk5N6nrn7Wn7Jeqfsu+KLaOS5GqaFqm5rC/VNhbbjdG687XAIPBwQcjuB6B8Bf2F9Fuv&#10;hXF4++KPiCTwz4buUWW1gjZY5po2+47MwbG/qqKpZgQeOlejfHgDxl/wTS8B3mtOWuoZdP2Sufnx&#10;l4g2T3MRJz361Q/4K33U2laZ8PtItgYdIRLp0iTiMsghROP9lWIHoGNdVTAYeg6mJ5bxUYtRfeXf&#10;yQlNuyuReEv2VP2fv2g5bjSPA3jDWLfXoo2eNZWbL4HLeXLGpkA6kIwOPSvC/Df7NE2jftaad8N/&#10;FLSxpLqC2s81o4UyxMu5ZIywOAy4PI4zg8iu/wD2aP2Ib/4h+DdB8YaP8R7Hw1qt+ZfIhjUrd2zC&#10;R4sBlkVssAegHDVY0f4Kar8Cf+CgHgTSdZ8QS+Jr+7mgvXvZA4dgxlXad7MSRs6571lUwzqQpVZ0&#10;FG8lqmrNPyu3cadrpM7L4kfsn/s5/CHxM2jeI/GfifTNTSNZWgaXeQrfdOUtiOfrXM/Fn9hbwZqv&#10;wO1Hx18LvFV5r1lpCPNcQXLJIHSMZkAIRGR1X5trLyPTIz7N+0p+yv8ADr47/H0NrXjttH8T3dtD&#10;DHpUc8CyyKAdpVXG4kjsK5T47eI/Cf7B37P+sfDbQE1zUNa8WQzMbi8hIjxMgikk8zaqNtQABUzg&#10;43Y7+jicFSj7V1acI01ezT96/Trv5WIjJ6Wep8Z/DPwLdfE74haL4esgftOsXkdqpxnYGYAsfZRk&#10;n2FfUX7ZP/BPjw98EfgzL4m8LXWt3U+m3MYvUvJo5VEDnZuUKikEOU9eCazf+CU3woHiH4q6t4uu&#10;o82vhq18m3Yjj7RMCMj/AHYw+f8AfFey/s3eMtY/aF1j4ueGfFekazY6R4lllutOa8s5IlS3dfs+&#10;wFwBuVFgYAd9xrhyzL6U8NarG8ql1F9rLf5sqc3fTofG37JPwk0v45fH3Q/DGsyXkWnaitwZWtXV&#10;JR5cEki4LKwHzIO3TNfQvjf9lz9m74deL7rw/rfjjxJpur2RVZoJJs+UWVXXLC2K8qwPXvXmn7Cv&#10;ha78D/t3aPo1+hjvdKn1G0nX0dLadT+GRXuH7S37BFr8Yfjprnia4+IGi6HHqTws9rNAHlgCQRx8&#10;5lXOdue3WjLsI3gnOFJTnz2fN0VvVdQnL3rNniv7YP7E9l8CvCGl+LvCutS694V1N0j3ylHkiLqW&#10;jcOgCvGwB5AGDjrmn/tW/so+Gfgl8BPBPifR7jV5dR8ReR9qW6nR4l323mnYFRSPm9SeK7v9tv4q&#10;eD/h/wDs2aB8JvC+sweIbmxaH7TcQyrMsMcWWJZlyodnIO0H5QDnHGfXfjj4f+G3iL9mf4eRfEvW&#10;L/RtMjtLRrSS1DlpJvsgG07Y3ONuT0H1raeX4ecq8KSimoxe+kZN66iU3pc+Rf2Fv2e9D/aS+LOp&#10;aH4gm1KCztNIkvkaylWOQyLNCgBLKwxiRuMdcV0X7Ov7KHhr4r/tZ+OvA+p3Grx6P4b+3/ZXt5kW&#10;dvIvI4E3sUIPyMc4Uc+nSvoj9izwd8E/D3xS1Cb4beJdX1nXH0qRJ4boSBFtvOhLON0KDIcRjqTy&#10;eO44T9ij/lIr8Wv+4v8A+nOGlh8tpQjh4zUZOUmm07pq21xub1sfPOl/s13/AMQ/2oNc+H/hneYt&#10;O1a8tVuLk7hbW0EzJ5shAGcADoBliAMZr3TWP2a/2dPhBq6+G/FnjfVrnxEmEuXjdljgcjuI42WP&#10;6OxI713H7CenW8v7WXx4u3VTdwazLDGe4R7y5L/hlE/SvhHxXqV1rHijUry+Z3vbq6lmnZuWaRnJ&#10;Yn3yTXHUhRwlFVfZqTnKW+ySdrWGm5O19j279sX9ixP2fNL07xJ4e1R9c8I6u6pFM5VpbdmUumWX&#10;5XRlBIcAdMY6E+A1s6x451/WNBs9Mv8AV9WudLtIwtrazXMjW8SjgBEJ2gD2FY1eRi6lKdRyox5U&#10;+nn/AJGkU0tQooormGFFFFABRRRQB1P7OcEPir9pPwNpUE8b3cfiTTJZYlbMiKlzHMeOo+SNz9AT&#10;2r9h6/L7/gmd4F07xD+2fo91PaxTXGjWGoaxA8nJgkMcFqzJ6MyyRg4xkIM/dFfqC2SCBgGv0Xhe&#10;ko4RyX2n+iRy1n7xz/jbF/DLb8mO2t2nk+pBVB/6Gfqor4z/AOC+IA+B3wEA6D4+eCf/AEvNfccG&#10;lRQ20scg84z/AOtZ8EyfX2x27V8Gf8Fz7oy/s9fAAu7SE/tAeDUVidxIXUXA578Ac19RJ3ikuh5N&#10;KLhXcp7zX3Wdrfivnc+/KKKKyPQCiiigAooooAKKK4n9pH4bWfxi+APjLwrqPibWfBum6/pFzZXm&#10;uaTeR2d7pcDxkSTRTOrLEypu+cj5eTwRkAHY2t/Bfb/Inhm8ptj7HDbG9DjofalgvYbmWWOKaKR4&#10;TtkVWBKH0IHQ/Wvwo+Cng7T/AIL6b+0r8eP2QtJ8QeDPgT8N/glqnhez8Qy3M5T4k+JrYNIdbgik&#10;bDi2VG/0naodwQoILgdj/wAEPPD+kfs2/tSfs/DxF8NB4N8U/tBfCeXWNH8R6J44u9WHi9oYobu7&#10;m1y0miVFu33+fG8bOIw4iyxBKgH7TXV7DYxB55ooUJChnYKMnoMnvUlflz/wUz+D/h39tf8A4LPe&#10;B/g78UoJtW+GOifBDW/GNlpcl3Lb2z6w961qbkhGXfLDAishOSh5GMmuQ/4JGf8ABUb9oeH/AIJq&#10;fB+P/hl34r/GNLfRXtIvF1p4h0yKLVoobqeCI7Z5hLlI40jJcAsULcggkA+ivF//ACsleDP+ze9R&#10;/wDT/DX3XX5TfAf9p7x/8dP+Dgfw9rPjH4E+OPhfqdl8DNQs4NG1LU9Ourm8h/tq3f7SrJMIwm4l&#10;MFt2RnGOa/TL/hPdV/6EnxP/AN/9O/8AkqgDp6K5j/hPdV/6EnxP/wB/9O/+SqP+E91X/oSfE/8A&#10;3/07/wCSqAOju7ZLy1lhkXckqFGHqCMGvnj9qDxtpnh3xf4An1nVNP01ptI1SPfd3CQiSRZdPDAF&#10;iMkEHpXsn/Ce6r/0JPif/v8A6d/8lV5n8fZmuPH3guR7OfT3l0rVna3mKGSMmewJBKMy5zzwx61+&#10;M/SFlBeHmZ+0Ta5YaJ2f8SGzs/yPTyKDWZ0qi81/l+v3nl3/AAuXwf8A9DX4a/8ABnB/8VR/wuXw&#10;f/0Nfhr/AMGcH/xVdhRX+SXtMD/z6qf+Br/5Wfq3tp91/XzJfgFZ6F8dYviVocGstcabrOh2emXV&#10;1oupmK5thL9vRjHPC26KUK2VZSGU4I7V578NP+CIvw+HiPV9V+MXinxb+0TeX3hq08GWf/CdLaSR&#10;6fo1rdreQ2+23ii86X7RHHI88u6R2jU5HOfW/g/r8/hTUfiFqttpl9rdzpmg2d1Fp1kFNzfuhv2E&#10;MW8qvmOQFXcQMsMkDmvE/gT/AMFZvH/xJ1T4ueF9a/Z+1SD4lfDTw1Y+Jrfwx4c8UW2tve/bGkSL&#10;Tbmfy4ks79GTMkTb8IGZSwUBv9dfARwfh/lbgml7N6N3fxy62X5H5Xnjbx1Rvv8AobvwB/4Iq/DP&#10;9kjXPH2p/CTVdf8AhrqPj7xDY6xPcaGltE9hZ2zRMdJh3RtizlMbFw2XzK+GHGF8Nf8ABGfwV4a/&#10;a0i+I6eM/G1x4Zs/G958TLLwJK1qdEtPE11AYZtRDiIXB4ZnWIyFFkYsOCVrrv8Agnd+3zq37Z+o&#10;/E7QfEvgmy8HeKvhRrcGi6r/AGTr6a/o13JNbJcKLe9SOIPJGG2Sx7AY2wCTnjyzwr/wWjfxJ+1h&#10;aeF3+GdxbfCfVfibe/B3TvHH9uRvPP4ktYHkaNrDysrbO8ckSSiUksmSoB4/Xjyj7porK8R+IbzR&#10;JIltdC1XWBICWazktkEWOx86WM8+2enas3/hPdV/6EnxP/3/ANO/+SqAOnormP8AhPdV/wChJ8T/&#10;APf/AE7/AOSqP+E91X/oSfE//f8A07/5KoA6eiuY/wCE91X/AKEnxP8A9/8ATv8A5Ko/4T3Vf+hJ&#10;8T/9/wDTv/kqgDp6K5j/AIT3Vf8AoSfE/wD3/wBO/wDkqj/hPdV/6EnxP/3/ANO/+SqAOnormP8A&#10;hPdV/wChJ8T/APf/AE7/AOSqP+E91X/oSfE//f8A07/5KoAPAP8AyNfjf/sNR/8Apusq6evMvAfj&#10;vVV8U+NSPBfiZi2sxkgT6flf+JdZcH/Svx49a6b/AIT3Vf8AoSfE/wD3/wBO/wDkqgDp6K5j/hPd&#10;V/6EnxP/AN/9O/8Akqj/AIT3Vf8AoSfE/wD3/wBO/wDkqgDp6K5j/hPdV/6EnxP/AN/9O/8Akqj/&#10;AIT3Vf8AoSfE/wD3/wBO/wDkqgDp6K5j/hPdV/6EnxP/AN/9O/8Akqj/AIT3Vf8AoSfE/wD3/wBO&#10;/wDkqgDp6K5j/hPdV/6EnxP/AN/9O/8Akqj/AIT3Vf8AoSfE/wD3/wBO/wDkqgDp6K5j/hPdV/6E&#10;nxP/AN/9O/8Akqj/AIT3Vf8AoSfE/wD3/wBO/wDkqgDp6K5j/hPdV/6EnxP/AN/9O/8Akqj/AIT3&#10;Vf8AoSfE/wD3/wBO/wDkqgA1r/ksHh7/ALBWo/8Ao2yrp68z1nx3qp+Lnh9v+EL8TAjS9QG3z9Py&#10;f3lnz/x9Y4/rXS/8J7qv/Qk+J/8Av/p3/wAlUAdPRXMf8J7qv/Qk+J/+/wDp3/yVR/wnuq/9CT4n&#10;/wC/+nf/ACVQB09Fcx/wnuq/9CT4n/7/AOnf/JVH/Ce6r/0JPif/AL/6d/8AJVAHIftofs+t+0h8&#10;B9S0W0WH+3bFhqOjPKdqrdxqwVSeyyIzxk9hIT1Ar8nvhBo+ufEezXTStrL4wtLuezvtJ8o2brLE&#10;rs0cO928yX5VURHbIxkTarZYJ+yH/Ce6r/0JPif/AL/6d/8AJVfmb/wUM/Z21j4AfFrxV8XJPCWp&#10;QfDzWGmvL1P7dhsL+31OaMiJ4TDO/wC9+0M0iNtYbvKDKFQ58DOctp1nGq436Pfbvp2+ZrTnbQ8g&#10;h1EzX8tv9nuUMDOkhkjKBGUhSpB5DBtwI6gocgcZsVxtx8TryHxElhDpl1qzXBeUXYuI1TywpO+R&#10;3fl2dW6ZzuUE7sit+28YWF5qNvawyTTy3KeYhjt5HjC4zlnC7V/4ERzx14r4LE4SpTd+Wy+/budM&#10;ZJmnRRRXGUFFFFABRRRQAUUUUAfYf/BPrxzonhn9m/4lWmpaxpWnXV2JfIhubuOGSbNqw+VWILc8&#10;cd6+SfDkixeIbB3ZVRLiMkk4AG4c1Sorsr411KVOna3Jf53dyVGzb7n1v/wVb8a6N4z8ReC30fV9&#10;L1ZLe2uxKbO6jnEZLRYDbCcZwevpXOf8Et/FmleD/j5rNzq+p6fpVtJ4fmiWW8uEgRnNzbEKCxAJ&#10;wCcexr5roreWZyeN+u8ut07eisLk93lOv/aCvoNT+Pfji5tpori2uNfv5YpYnDpKjXMhDKRwQQQQ&#10;R1r68/Zvj8LfEr/gn1F4I1XxloXhu61N51dri6h82AC8MgJjZ1JyFHccHNfClFThMw9jVnUcbqSa&#10;a9RyhdJH2l8N/wBl34P/ALPPi+y8W6/8WNG15dElF3b2kDQrulQ5UlEkkd8HBCqByB2yK4VP2lbX&#10;45/8FAPDHiieWPTNBsL2O1s2u5FiENugc73JOFLMzMeeNwGTjNfM9AyeAMk1pPNLKMKNNRimpWV3&#10;dru2JQ6tnv3/AAUY8XWWu/tRTaloup2t7FHY2pjurK4WRVdQTw6EgMDjocivY7X4k+HP25P2QpNK&#10;8T63ouk+O/D/APqJ7+6itjNOq/JICxHyyr8r44DZOOFr4xu/BmsWGni8n0nU4LQjPnSWrrHj13EY&#10;rOjjaWRURWZ2OAAMkn0pxzOca1Sc43jUvePr/l0BwVl5H1T+xP8AtK+F9I+H2tfCr4ivHbaBqjSr&#10;b3UjfuYvM4kidh9wbhvV+gJOSOK2Yf8AgnX8PLPWhqd18XNJfwsreZtElukzR9dvnebszj+IJ+Ff&#10;IF3Yz2EgS4hlgcjIWRCpI9eadbabc3kTyQ288qR/eZELBfqR0op5lFwjTr0lPl2u2ml2dt0DhrdM&#10;+kv28/2pPD/xG0bRPAXgja3hXw0VJnRSsc7xoY40jzyURS3zH7xORwAT3nhL4ufD79tz4EaT4O8e&#10;65F4Y8X6EqrbX87rGszKuwSKz4Vt643xkgkjI6Aj4ys9KutQVmt7a4nVTgmOMsB+VSS+H7+CMvJY&#10;3iIvUtCwA/SnHNqzqyqzipKSs10stku1ugezVkj7O+Ff7GXw8/Z98a6f4t8S/FXR7yPRbhLy0hie&#10;G2V5EO5S37x2cZA+VQCfWuW8a/tCeGPi/wD8FDvBniLSr3ytC0xoLN727At4n2NKxkG/G1PnAy2D&#10;x0r5StbSW9mEcMUk0h5CopZj+ApLi3ktJmjljeKROqupVh+BpyzVKEadGmoxUlJ6tttebBQ6tnvf&#10;/BRjxbZa9+1FNqWi6na3sUdjamO6srhZVV1B6OhIDA46HIr2O0+JPhz9uT9kOTSvE+taLpPjvw/x&#10;BPf3UdsZp1X5JAWI+WVflfHAbJxwtfEtnptzqJYW9vPOU+95aFsfXFPttEvbyMvDZ3UqA43JEzDP&#10;pwKmGaT9tUqON41L3j0/pA4aJdj7Y8B/FvS/2Nv2FraXRtV0C+8batOty9otzHcNHNMwP7xEbICQ&#10;oAc9GGO9cV8MP+Covje8+ImiweIhoI0K4vI4r5orRo3jiZgrOG3nG0HPTtXzB/wjWpf9A++/78P/&#10;AIUyLQ76dnVLO7dojtcLExKn0PHFXLOcSnBUbxjFJWWzt39RKmtbn2/4k/4RTwv/AMFJvC3i2w8R&#10;eHn0jXrO5lu549QhaK3uEtJYjvYNhdw8sjOMkmvnL9u/XLLxH+1f4tvdOvLW/s53tvLnt5Vlikxa&#10;wg4ZSQcEEcdwa8iqwdKuhafaDbXAgIz5nlnZj69KyxeZOvTlTULJy5vna3/BHGFncr19h/t5+OtE&#10;8SfspfDOy07WdKv7y0+zefBbXccssOLPadyqSVweOe9fHlFc2HxjpUqlJK/OkvSzuOUbtPsfSn/B&#10;LjxZpXg/4/axc6vqWn6VbSeH5ollvLhIEZzc2xCgsQCcAnHsa6/9jzx1omhft9/FHU77WdKs9NvP&#10;7V+z3U93HHBPu1GJl2uSFbKgkYPIGa+PKK6cNmkqUKcVG/JJv1uKUL38z6J+Hv7UEX7Pf7a/jbXg&#10;RqXh3Wda1CC8+zMJPNga6d0mjOcMQQCOcFSRnnNej+MP2Wfgp8b/ABdceLNG+KmlaHp2qSm7u7B5&#10;oVdGY7n2iV0aLJJO1lbBPHGBXxfRRSzO0XTrQU43bSd9G+zQOHVM+rP23/2gfArfCrRPhn4AWz1O&#10;w0fy1m1FUEixJHnEcchGWZm+ZnXg9MnccfKdFFcuMxcsRU9pJJdElskuhUY2VgooorlGFFFFABRR&#10;RQB9Pf8ABJnSln/aW1e9KqWtvDVzEpPVd91aH/2Sv0RkkWJGdmCqoySTgAetfn3/AMEn573S/iL4&#10;5v7bQ9V1iODTrK3zZyWyCMySzsd3nSx5/wBUMbc45z1FfZ3inx5qp0C5B8FeJlBABJn07H3h/wBP&#10;Vfp3DcP9hprvf82efi6nIpT7K/4HSRWra+DNcNILRj+6g+6HXsz9zn+6eMHkZ6fC/wDwX5YJ8LP2&#10;d7dQFiX47eDpAoGACL9VH4YY19qDx7quMDwT4nA/676d/wDJVfn1/wAHCnxI1zTfgT8JNStPAfiO&#10;+vtF+MPg+8tLA3NismpTLeyulsjLO215WjVFLDaCeSBXvRle5xVKSiordtq766O/6bH6WUV8Lf8A&#10;D0n9ob/ow/4y/wDhT6J/8er7M+GHinUvG/w30DWdY8P33hTVtW0+C7vNFvZoprnSZnjVntpHiZo2&#10;eNiVJRipK8GsztN2iiigAooooAK4r9oz4BeHv2pvgd4n+HfixdRfwz4vsm07U47G8ks55rdyN8Yl&#10;jIZQwG1sHlWI6Gu1ooA+RP2Uf+CIHwD/AGNPEdxf+DtM8Xy291o9zoM2lax4nvdU0qSyuFCyxG1m&#10;kaLDLx93oSO5q3+zl/wRW+An7LPiHU9U8K6L4ma7vNDu/DWnnU/Et9qK+G9NuSTNa6cJpGFojFus&#10;eG/2uTn6wooA+VfjR/wRp+CHx3+F/wAP/C+t2Pi+AfDPTJtF0PWNP8T3tnrKWE6bLi1mu0kEk8Uq&#10;jDrIWzz0y2foX4OfB/w1+z/8K/D/AIJ8HaRa6D4W8LWMWnaZYW+fLtYI12qoJJLHHJZiWYkkkkk1&#10;0tFAHwp4v/5WSvBn/Zveo/8Ap/hr7rr4U8X/APKyV4M/7N71H/0/w1910AFFFFABXhf7Vng7SPGH&#10;xO8Gx6vpWm6rHBpeqtGt5bJOIyZdPyQGBwfpXuleKftOeF7TxP8AFHwfHdteqsWlaqy/Z7ya2OTN&#10;p/UxspP45r8X+kNVVPw8zObk42jHWO6/eQ21X5o9PJ/98hpf/hjz/wD4Uj4L/wChQ8L/APgqg/8A&#10;iaT/AIUj4L/6FDwv/wCCqD/4mtP/AIVJo39/XP8Awd3v/wAdo/4VLo/9/XP/AAd3v/x2v8kP7Wh/&#10;0F1vu/8Aup+gX/ur+vkafwZ8AS6OPiTp3gQaJ4S1y+0GzGnXi6aj21reMb9Yp5YV2+aqvtJXILBc&#10;ZHWvnH4JfsF/tReH/jX8T/i8+pfA34X/ABJ8ReBIPDVpZ+GIbq+0LxVrcd6LqTXtUiaGArLIu+Bd&#10;qyyIk7Eu2wK3098E59D+Dmr+P9Xv799N0TSdDstR1C81C+lmjtIYmv3kkZ5WYqiopJ5AABNcn8NP&#10;+Cy37PHxR+HfjfxVbeNbzR9G+H2jweItXfXdB1DSZhpdwSLe+giuIUkuIJmG2N4VfczKoGWUH/Xj&#10;wDqKfh/lc1JyvTer3fvy31f5s/Pc2/3upp1PL/2Mf2NPj9+zP4t+Lnj+00T4KeFdZ+Kmu6A8fgLR&#10;L+9/4RjQ7S1VotRv0dbeIm/uUcvhYVQtFHvZiSRw/gr/AIJD/FfQf2pdH0u61fwKfgV4a+OV/wDH&#10;exvorm5PiGa8uIZfL0trcxeSscdxPIxmExLIB8oPFfY/7JH7eXw3/baj8SR+BdR1g6p4Pmgh1vSN&#10;a0S80bU9M+0RmW3eS2uo45BHLGCyPtKsFODkEDA0b/gqN8E9f/auk+C9r4ruJPGyalNoik6Tdrpc&#10;2pww+fNpyX5j+zNdxxEO0Ik3DpjdxX6+ecfQVFFFABRRRQAUUUUAFFFFABRRRQBzHgH/AJGvxv8A&#10;9hqP/wBN1lXT1zHgH/ka/G//AGGo/wD03WVdPQAUUUUAFFFFABRRRQAUUUUAFFFFABRRRQBzGtf8&#10;lg8Pf9grUf8A0bZV09cxrX/JYPD3/YK1H/0bZV09ABRRRQAUUUUAR3d7DYQmSeWOGMfxOwUfrXyH&#10;/wAFSPiJ4G+Mn7GviHRrfU4NbuYfElnpyWluzbWv7WZLp7eVhgovlRPlweCVxk4B9e+Nnie38Rax&#10;qWl6Ze2Gr3mlobW+soZVnfT5TCk2yeNTlGaKaFwpwSkqEcEGviz/AIJ6/sr2C6h498PXfwRtfC2j&#10;+IJFvW1N7VbYarObi4QrHGcTW0SRxwyRpIBIhlfkfKT/AD5xV4vZtluLx+Hhl7ksPOlCEd6laNR8&#10;rqQV0kk9IxSk5WbfKk2vWoZfTnGD597+it0Z85/Byx0fwh8H9Z8P6iLCz1HXtXkupvEep6JCYbew&#10;Fu6G3KCOeaAFt8nmxIHyIV4AURYvxC0TR/Cvx9TT01vUrX4W69a2Mun6lLG+n/arUiKObULVVcmc&#10;TOkkqKsiArK4whUIPTvjT8O2+DHxb8R+E5blr19AvfsqTBcvcIyLLGcDq5jkTIA+9kAVyXxD8GaX&#10;p3wd8P8Aiq91W2uYtbu7i2tNKtk3Xun28Lsz3DIeQryPM3l7TkKzjcxKj9CoYupVU41qWsdfSz1W&#10;++vR3ONxStZlLwl4Q0/wh9ui0nULjU9JnuXlsbiZWjaaAsSjlGkk2MwPIDEYwBjGK165fUviDpXg&#10;LxLbWOpM8MFw0UEOm2iwC73i42TuA0q/KkZL/KjL8hyyKSw0Ip73SvFGgaZrEWhWt9qdol0bxrh1&#10;mjiuYIbmENGrSZjEbbv3aCUZKsrMoUeZVwVWq3Vel76fp5fMtSS0NiimxknfhxKm9vLcRtH5ibjs&#10;Yq3KkrglTyCSKFnjeNnV0ZFfyywOQGzjbn1z2rzeSV2kr2LuOoooqQCiiigAooooAKKKKACiiigA&#10;r6u/4JR/DvQvF3xL8Q6rqlvb3mo6FbQvp8UyhwhkZw8wB/iXaoB7eZ64r5Rr239kf4PfEnXhqPjT&#10;4d6jZWV34eLRTK85E042b/L8vawdXAwA3BI7YzXoZTLlxUJcnNbWy/rpuTUXun0Bcft3/EP4cfF3&#10;7D8SvBVvofhCa4aCaVLGdzDGcgOsuWSYdM7RyM4A6V4P4p1jwV4j/bf8Mal4BDx6DqGuadOYvs7W&#10;6QzG4QSKiHGFJAbHQbiBgCvWfhN/wVP1fW9ZsdE8X+E7HUY7+ZLSSXT9ySHcwXmF9wc88qCuf0qj&#10;+1/8GvD3wV/bC+G+q6Ja2+l2eualbXNzawgJFFJFdR7nVRwoYMOBxlSe9e5iant6KqQqc8YyV+ZW&#10;lG777NGcVZ2asZH/AAVt/wCS9+H/APsAR/8ApTPXXf8ABN3/AJNi+KX0l/8ASRq5j/grjp08fxq8&#10;NXbROLabRBCkmPlZ0nlLKD6gOp/EV1P/AATsjbTP2S/ijfzq0dqRcYcjCnZZktz7ZFXTVs5qX7P/&#10;ANJE/wCGi1/wS81qXw38AfiJqMCxvNYTm5jVwSrMlsWAOMHGRXI+Gv8Agq9471PxBZW0/hbw3fxX&#10;EyRm3tIrhZ5skDahMjDceg+U811//BLnWD4e+AnxD1ARJObG4Nx5bcLJsti20+xxiu0/ZI/bf0X9&#10;oPxBdaFPoemeFfExhaSwZQJobrAOQOEbcvXZnlQcEYNdGFlJ4fD04VvZtp6WvfX7hS3baucZ+2s2&#10;jfs1ftRfDbx9pNtBp9zfSzf2tDAoQTRKY0dyo43NHM4J7lR3rh/+CrHwzj0j4naH4ws1VrPxNZ+V&#10;LInKtNCBhs/7UbJj12GvLv22rnxx/wAL61K18d3aXmo2ahLR4Y/LtmtiSUaJeynJzkk7sgkkGvo7&#10;w5oM/wC2t/wT20vS7YrP4l8LXUNpGWOSHhIQEnrzbSZPqRXHOaxc8Thoxs/iiut46P5saXLZlT9l&#10;9h+zB+wJ4m8dygQ6v4j3vZk8NnJgth7gOXf6HNbn7HPj3Ufhr/wT31jxDpdtFfanplzd3EEMyNIk&#10;r704IUhj17GuK/4KeeLrXwP4R8D/AAw0l9lnpNql3OgPOyNPJgBx3wJSfwNdh+yF8Q734T/8E7Na&#10;8SadFaz32jz3dxClyrNEzB0GGClSRz2Irsw81TxX1aLsqdNq/no2xNXjfuzgv+HnXxY/6EzQf/Bd&#10;ef8Ax2uW/Zx/bc1Hwj+1FqfiDxEsFnpPjO4WLWIIQyw2jgBUmVWJI2Hrkk7WbvitL/h7T8Rv+gL4&#10;K/8AAS6/+SK+a/E2vTeKvEeoapcJElxqVzJdSrGCEVncsQuSTjJ4yTXjYrM5xlCdKs5uLvqrfr12&#10;NIw6NH1X+0F+wXd65+1ppdr4fiMXhfxpI1+9xCuY9OVSGuBxwByCg6EyBR0pv/BRv48WWkWenfCT&#10;woUttF8PRxLqIhPylkUeVb+4QYZvViO6mvUf2S/jhry/8E/vEGuSTR3Go+Dre9trCSVSx2QwLJEG&#10;9du/b9FAr8/tS1K41nUbi8u5pLi6u5GmmlkYs8rscsxPckkmujMqtKhQvh1Z1vefkuy+dyYJt69C&#10;CiiivmTYKKKKACiiigAooooAKKKKACiiigAooplzdRWUDSzSRwxIMs7sFVfqTQkB9q/8EdYpRf8A&#10;xJkOfJaPSlXj+IG9zz9CK+zfFn/Iv3P0X/0IV8c/8EVb218VfDHxj4itPO8nU7yzhQPxhUgMoBGe&#10;HBnIPbpya+xvFn/Iv3P0X/0IV+rZDBxwlJP+tTyse/3VT0f5GjXwH/wXj+f4Y/BZz1X49eBI/wAr&#10;52/9mr78r4D/AOC7ZL/CT4Mk8gftCeB1H4XS/wCNerHZ/wBdUZ1vjp+v/trPvyiiioOkKKKKACii&#10;igAooooAKKKKACiiigD4U8X/APKyV4M/7N71H/0/w19118KeL/8AlZK8Gf8AZveo/wDp/hr7roAK&#10;KKKACvCv2rra7ufib4NFpql7pbDS9V3NbpC5cebp/B82Nx+WK91r54/bRXVG+I/gj+zNQgsHGm6t&#10;vaS188OPN0/AxuXFfjn0gE/+If5laSj7sdWrpfvIbqz/ACZUcQqL9q21bscx/Zms/wDQ2a7/AN+L&#10;H/5Ho/szWf8AobNd/wC/Fj/8j1y2zxZ/0Mdh/wCCkf8Ax2jZ4s/6GOw/8FI/+O1/lDyT/wCgil/4&#10;A/8A5Uaf6wx/nl97/wAz0/4OXuteGYPiXe2lre+OtXs9AtJ7LS55La1fUpF+3lLUSCNY08xgF3OC&#10;AWyTivhb4X/EPxzof7SP7QHx20v9nH42eKfC+t/DPT4Lvwl448ONLqzeJ49QPkaJpCNGWbSYUlZ5&#10;GRGiQxiRcnAP3l+xiNSHjLxl/ad9Dfymy03Y8dt5AVfMveMbmzznmvbPDPjbRvGsV1Jo2r6Zq6WU&#10;7W1w1ldR3AglX70blCdrjup5Ff6zeBCa4Cyy8lL929UrJ+9LZWX5IylX9s/ap3v3Pzo/4JVfFPxF&#10;4A8P/E34tfE34UftD6l8b/ijrehL4wabwBJptrDG5ltbO00yGSQF7DToy5mmY+Ztk8xslgB4x8Ov&#10;2X/ilD+1N4Y+Elx8NfHEF14Y/at1b41XfjOXTGXw/P4ekhuJIXW+zse4mM6wmAEuGQ7gAK/YTRfE&#10;mneJUuW06/stQWyuHs7g206yiCdDh4n2k7XU8FTyO4qKPxpo83iqTQk1bTH1yGAXL6eLpDdpETgS&#10;GLO8ITxuxiv1sRpUUUUAFFFFABRRRQAUUUUAFFFFAHMeAf8Aka/G/wD2Go//AE3WVdPXMeAf+Rr8&#10;b/8AYaj/APTdZV09ABRRRQAUUUUAFFFFABRRRQAUUUUAFFFFAHMa1/yWDw9/2CtR/wDRtlXT1zGt&#10;f8lg8Pf9grUf/RtlXT0AFFFFABWV4i8TJpcZgtTFc6nKdkFtvALNjPPPAAyeSMgcc4q3rWrxaFpU&#10;93PuMcK5IUEliTgAfUkCvz+/Yv8AiD4Z8Ofty/E/xLP4y8b694i8V2U1y2l3uqafc2djHa3CWqxf&#10;uZHdw3BifCoFjmUFyhNcGaZphcuwlTHY6oqdKmnKUnoklu2aUqU6k1Tgrt7I2f2A7Hwx8HPjh458&#10;UN4Z8YaZrXxCt7vWL24v/E+q6paI9vcW+ni3hiuo0Xy5ltUuIZJN0oRpowVSJlXpfGXj258bC88S&#10;SxrZz6fr7H7PEzbEjEzWhOO7NAxfjkkr7V2Xi7xje+NNWe6vJC3P7uMH5Ih6KP8AOa5W+8PJqGpJ&#10;uldbZZlu5YRyJ5ExsJJ6BWUNgYywB9Q3+dviR481OMqmNwODTp4KjBSj0lUcatNScrbc0W1GOyWs&#10;nfb9Gyzh9YJU6k3ebdn2Wj/XqeAft2/srWnjLwNrPi3QLQjxNA/226eS+u9kyCDyS4jWTywyLtfO&#10;w/6voT1+M/GGuT6n490aRPDun+HGvbZtPa6klvZUvJl/ePI7ecCrY2ABiwAhyhUhkX9X2QOpVgGV&#10;hgg8givzm/ap+BnjH4RftNaVpfhDTL19M1+eKbSdRGoXCC33TqHsUUNsTCErzjcjAlgRxfgB4h/W&#10;IzyXNqzlOlFypOc5JcqVnBttq0UrxunaPNa1hcR5by2r0Y2T0lZL7/n1IfhT+zlqfxGup5ksdOlt&#10;9Js2uLVpoBJHdtGEwbdpCS6s2yADedp35wMA7t3+yX8UPCniOwn07wiNTW8jsbMeRcwxJbJzhWkk&#10;ZWyvnzBmkQRqVzkZBr7103SmHh+0tL8x30sUMazM6KVldQMtjAH3hngDB9KvV81L6TWeUMxliMNQ&#10;puntySvJcuv2lyu7u9Wu2h1f6q4eVJRlJ37/APA1PzK8T+N9d8JeP9X8Oalp8VjqenDyFgeNjumB&#10;cZ8wHbhsKUU4Lg/KzZyHL+0H4psvhRYacnibxBP4PRBFfaBdahNJb26LKtw8qFvmwXET7xuClRsU&#10;l2DfZf7Xv7L7fH2x0jU7R4ZdT8LGe6tNPmQiDUJXVE2u4dGU+WroG3YBkyfuivjzW/2HfHmieINN&#10;trTTLxPFt9ZLc3SWl8silT+7dmuCFyY1kuSNz8uIV6Bd39G8AeOWT5zgo1q0oYerrzwc7KyTu7yt&#10;eNldvVJtK+jPmMx4erUJtRTkujt/WpZ8AX+jab8MdIiubjxbfeNr3UppnjW2aazj09Yn3NKeZRN5&#10;xjQZUKAmOr8+gar8LfE2g+GZNavtC1Cx0mGZIJLi52QsjucKPKdhLgkgbgm3JAznivn/AMWaPqWm&#10;eH5Dq0Om+G4/DC+TbXl5Zva6lGqBTH8rFHjLI0b+WgMjAsAmRz2tz8Z/GP7R/hCTw94u8TSzhHgu&#10;raNTHAdQSKXeJpYo+Vy+RtD5ACqcMhx9rmOY5liMTRqZdGk6Ltz3clKzs7wSupNp9Wlt0uefChRj&#10;CSquSl02t8zraK5r4WeIvDerpJpkHinVP7Q0xIYLqzn0gzyQSIgWdUYzJuEZ8rJLFmM6ngV6ndfB&#10;XWtRsRqfhiCXxboEiGRb61WO3kiK8PHJBJIJBIpHRQcggjrgcWJ4uyzC1I08bN0b6KVSMoQv255J&#10;Qu1qlza2dr2Y44CtJN01zejTf3LU5GimW9wl3bxyxMHjlUOrDowIyDT6+mTOIKKKKACiiigAr0v9&#10;mX9qDXv2YfF0+oaVHDe2N+ix31hMSsdyqklSCOVdcnDc9Twc15pRWlGtOlNVKbs11Bq+jPsMf8FH&#10;fANnq7a9a/CDTY/ErEyfa91usnmHq3miLfnPfGa+d/j9+0Hr37Q/xDbxDrDxwSxIIbS3t8rHZxqS&#10;Qq55JySSx5JPbgDhKK68TmeIrx5KktN7JJa+diYwS1R9YeF/+Cldj4i8EWmjfEjwJp3jF7MAC5fy&#10;2ExAxvaKRGAcjqykZ9BWF8d/+Cg8njv4ZTeDPBvhez8G6BdoYbgRMpd4ictGioqrGG/i6kgnpk18&#10;2UVpPOMXKDg57q17K9vW1xKnE9v/AGaf2wYv2ffhd4q8OPoEmqt4l34uFvBCLfdCY/u7G3dc9RXj&#10;/hfxNfeDPEdjq2mXElpqGmzpcW8ydY3U5B/+t3qhRXHPFVZxhCT0ht5dSlFanuf7WH7XmmftS+H9&#10;GNx4SOkeIdJ+U6hHfCRJoyPnjKeWDt3YZcsdvPXJqH9jv9sef9lSfW45NIfXLDWVjbyBdfZzDKhO&#10;HB2t1ViCMdh6V4lRW39o1/brE83v97LtYXIrWO0/aC+Ml18fPi3q/im6gNp/aLqIbbzPMFtEihUT&#10;dgZwBycDJJNeu/s3ft56d8DPgufBuo+C08SW0lxLNK0t6qRSq5B2NG0TAgY7mvm6ipo4+vSqyrwl&#10;7zvd2T33BwTVj60/4eGfD7/oh3hv/vq2/wDkavnb43fEDT/il8UdV17S9EtvDlhqDRmLToNpjtts&#10;SIQNqqOSpbhRy341ylFVicxr14qFRqy12S/JBGCWx7h8JP2wYvhh+zH4n+HbeH5L1/EX2rF+LwRi&#10;DzoUj/1ew7tu3P3hnPavD6KKxrYmpVjGM3dRVl6DSSCiiisBhRRRQAUUUUAFFFFABRRRQAUUUUAF&#10;dRpHwoW4+Et98RPEkV1H8O9B1a1sdUmtr2Ozupt74byJJCACr+UhZTuVpgQV8tyvOafHaXOr6fBq&#10;F6mm2F3eW9tc3jOqC0iklVHl3N8o2KxbLcDHPFe7/t3/ALQXg/4l/sbar4Q+HU3hWxnfxDBDpUcb&#10;XVpcafZ2tokT3F1HNEkm9kRoQVR02lcSbwGr38lwMJqWJqNWjsu7/wCAZ1JbI9m/4Ixa7o/iT4Ye&#10;O77w/p7aNol3ryzWGmbi406AwjZCW3NuZAPLLbiD5eckGvr3xXzoFwO52ge53CviL/ghD4ntdX+C&#10;nie0t3kuDFLZXRuH25cPE8O35QFIDW7kEAAh6+3vE+Dp0akE7rmAY9f3yV99lM3KhCT/AK1PNxy/&#10;dT9H+RoV8B/8F18H4NfBgjOT+0P4Jz+F2or78r4D/wCC52W+AvwNcjDSftD+D8/hqTqP0Aruj8LI&#10;q/xYL1f4W/U+/KKKKg6QooooAKKKKACiiigAooooAKKKKAPhTxf/AMrJXgz/ALN71H/0/wANfddf&#10;Cni//lZK8Gf9m96j/wCn+GvuugAooooAK+av27tQ1XT/AIh+BG0pNPd207VhJ9qLgAebp+Mbe9fS&#10;tfLv/BQfWL7SPH3gFrKxhvWfT9WDCS58kKPM0/kHa2a/JPHaDnwJmEUk/djpJpL+JDdtpfieTnuI&#10;9jgalW9rJa/NHlX/AAkni/8A54+G/wDvqb/Cj/hJPF//ADx8N/8AfU3+FYX/AAmuvf8AQBsf/Bmf&#10;/jVH/Ca69/0AbH/wZn/41X+Xv1Gp/wA+qX/gUP8A5M/L/wDWKX/P1fgevfAvXNPT4efGW7+IjxWv&#10;he38MwtrEmmG78yOwEeoGdlMP78OI95Bh+cYBX5sV8c/8E4/hr8OtT/4KG/Gf4f/AAV8UaB4f8D/&#10;ABA+D+j6h4a1/wCEdwsEWgabFeyQQjUBMspOuyRyh/tEpL7N+YwwJP3J/wAE/wDVLzWfEXjhr6xh&#10;s3W201QiT+eGG695J2rj6Yr3H4a/BLwZ8GU1BfB/hHwx4UXVpvtN8NG0qCwF5Lz+8k8pV3tyfmbJ&#10;5Nf6leCUHDgfLotJWg9FZr4pbNNr8T9RySv7bA06t73W/wAz4S/4IUaz4P8A2WP2R/i5put+JbPQ&#10;vD+j/HvxX4dsb/xBqyq9zJ/aK29tE9xMwMs8rBVGSXkdu5NfG/wrbRh+2/4T1aFtN/4aVn/bN17T&#10;9ZaNkOvnwoLK5WSNx/rTpy2iwFN37sDleSa/bd/gx4Ok0afTW8J+GW0651I6zNanS4DDLfGQSfa2&#10;TbtM/mAP5hG7cAc55ot/gz4PtPiXN40i8J+GovGNxB9ll11NMgXU5YcAeW1wF80pgAbS2OBX6meq&#10;dLRRRQAUUUUAFFFFABRRRQAUUUUAcx4B/wCRr8b/APYaj/8ATdZV09cx4B/5Gvxv/wBhqP8A9N1l&#10;XT0AFFFFABRRRQAUUUUAFFFFABRRRQAUUUUAcxrX/JYPD3/YK1H/ANG2VdPXMa1/yWDw9/2CtR/9&#10;G2VdPQAUUVwfxa+I9rosbWTlngAIuQhH7/j/AFA4OCQcsQQVG09xXnZtm2DyzB1MfmFRU6VNNylJ&#10;2SS/rRbt6LU1o0Z1ZqnTV29kReKPiBpttPFq+oTRm1gdho9sJV3X8qg7pQOchQcAg8AtkdK8j8V+&#10;LLzxlq8l5eOCzcIg+7Ev90D/ADmub+Keraj48BvVKHULBhPp8YO2OJkziMf3VZSyE9drtVjRtWh1&#10;7Sba9tyzQXUaypuGGAIzgjsR0I7Gv8wfHXxrxnGlVUMA3TwFOTShs5yW05+q+GP2bPrqfquR5BHA&#10;Lmq61Gt+3kv1ZZqMnF0uT95SP1FSVHNxJG3o2PzFfi3CqU8ZPDv/AJeU6sV6+zk4/wDkyR7OLdoK&#10;XZp/iiSoL7TLbUzAbm3guDbSCaIyRh/KkGcOuejDJ5HPNT0V87Ccou8XZnS1cKKKKkAps0fnQuhZ&#10;l3gjKnDDI6g9jTqKabTugZ86/Hz9hDwd4m0k6wsup2s2laXdQ3D/AGl559QLxoN7vIzAOShZnC7n&#10;ZiSwOSfCvij+zh8QPBvxGhvIPClgLeZo9F068t1b7LbxpIkEGUWaRolkjUuzFWOWwcMVI+4fimwX&#10;4b66SQALGXJ/4Aa8utfjpov7QHx48W/CXVfB3ipbHw9BZXrX1zY3NvZXrGa5OGcKq+VutVKEsVmD&#10;MMEKc/0BwJ4j8T4bC/XJ3xFChzKcpaunC8PhfNG7vLZt6K2kVp89mGV4WcuRe7KW1ur133/rzPky&#10;/wDAGj/Be+vNSmktrPWb15b7UdO5mu4bcgB3G0EO4lX5kjZ2UKdy5/1fWfCX4s3PgfxE3iHwzci4&#10;AkMN7amV4rfURGHUI/BAILZWTaTjGMg17frP/BPfQbbwY9rp2qare6u897c3F7fPAlxqf2p0eSOa&#10;eKAMANmEYKSm48MABXlHx1/ZN8QaN4IvNQ0nSH0S6017iHUorRPtdhrlipQfbBCGdxdujtlcJ5ji&#10;R3IAGf3TJfFbhfPcM8rzOoqirSlGXOlFK/w2i3zcr+y1eUW1d3vI+dxGS4vDz9tRVnG1ra+uvfv0&#10;Zu/FPxN8MfHGnrrOmY8CeISpE9pNoz+Tf9WHmSWqOu/cWw4LMckFTlccDd2l7pWs3dje28cElqIi&#10;GSYSrKJIUlVgQOhSRSO/PIByK8p+HvxJ0/4YeKbC6uLnWbPU7VDYRvfWbXnnEJ5Rby5FlXa6SqS/&#10;3Ru7blA7/wAV/GjVvHPjrUdU1SwnuSLeGJpbOwKfaZEYoWXDskvyGP8AeR/IVAxnBx95wxk+Kyat&#10;HB4WrKrgnFtOpNSnGTatGNoJuGr1lKTu1oktfNxtWFeLnOKVTyVk/wAd/kjWorD0PXdb1fVcT6EN&#10;M09QcyXN4jXDt1G2OMMu3pks4Oc8EAE7lfojVjyAooopAFFFFABRRRQAUUUUAFFFFABRRRQAUUUU&#10;AFFFFABRRRQAUUUUAFFFFABRRRQAUUUUAFFFFABRRRQB7v8A8E3vAC+PP2pNPludG/tjTNCtZbq6&#10;Z1DQ2Mjo6wSPnhssrqq9d3zD/Vkj7W/aU0nwX8BPhH468e23hXQrLX57CWFtRs7CO3vrq4uSIY98&#10;8YEnzSyJubdkDJ6ivgX9lb9sW5/ZD1DxFPYeH9M8R3/iebSrJLe71b+zfKRXuw0u/wAqQFFaWPdn&#10;GA2eelXv2w/2kfiX+0Ro+mab408NR+A4vDviN5Dp9rqs3manatAzW00kJj8q4t2kikMdxHKVzGAU&#10;VmGPvMqrQoZZzx1lZvbr/SOaavM+hv8Agjj4Y+wfD3xtqSoqQy6jbaYmFC58iDzO3b/SQMdOtfXO&#10;v4eTT4zn95dr+is3/steY/sIfDS2+GP7Kng6KKJo73W9Og1rUS3LNdXMSSOPogKxr/sxrnJya9N1&#10;jB1TSl5JFwzYH/XKTn9a+iyui6WHpwlul+lzhxrvB+bS+9pGjXwH/wAFzMn9n34EMSTu/aF8IH/y&#10;qSV9+V8B/wDBcv8A5N5+Av8A2cH4P/8ATnJXavhfy/Umf8ePpL84n35RRRUHSFFFFABRRRQAUUUU&#10;AFFFFABRRRQB8KeL/wDlZK8Gf9m96j/6f4a+66+FPF//ACsleDP+ze9R/wDT/DX3XQAUUUUAFfKX&#10;/BRzXG0Tx38PmWyu7zzLDVxiAxgr+80/k72X9M19W18gf8FQPEtp4b8a/Dp7oXRWWx1cL5FrLcHi&#10;TT+ojViPxr8r8bKTqcE4+ChzXjHTXX349tT5Ljus6WRYipFXsl/6UjxL/hPX/wCgJq//AH1bf/Ha&#10;P+E9f/oCav8A99W3/wAdrlf+FqaP6av/AOCi7/8AjVH/AAtTR/TV/wDwUXf/AMar/Nb+yav/AEBy&#10;+6f+Z/Lv9t1f5F+P+Z9Q/sP3OpeMdJ+KFvpN1P4X1afS7OCy1C5t4roWMzLfCO48oOVkCMQ2xmAb&#10;bg4BzXwV8dP2zPjj/wAE5dA/ax8LzfFL4heINZ8JfDrR9Z8J3PjxLS71DU7u41QaZe+INN8hDDFp&#10;weeMpbSuzo+zKBc5+4f2BNF8PfHfwx8VvDur6e+q+Hte0yz0rU7K9tZYEu7eZb1JIyHVSVZGIJHr&#10;1zWp8Nv+CJ/wI8AeEvGWjX+neLfG9t428ML4JuZPFfiS71e40/QkffFplnJI+63t45NrqEIYMiNu&#10;JUEf6YeDVN0+C8vg48toPTXT3pd9T+peCKzq5HhqjVrx/VnLf8ExPG3jbwJ+2j+0x8BfE3j/AMXf&#10;E3Q/hQPC2qaHrfieWO41RRqunzS3EEkyIgdFlg3ICMqJCMkAV8v/AA+/bR+L97+1F4a+K1x8SfFF&#10;xo/in9qPVPgbN4DkaEaFa6HFDcRwSrCI963iSW4laXflt+D8vB+5/hJ/wSk+GfwY8B61o2k6r8R5&#10;9Q8Ta7p2v6z4ivPFl3Pr2rTafsW0hmvCwd7eOOMR+T9woWBB3HK6D/wSZ+Dnhv8Aazb4xWth4jGu&#10;jXLnxVDo763cP4fttbuIPIn1WOwLeUt3JHkGTHUlgA3Nfpp9UfS1FFFABRRRQAUUUUAFFFFABRRR&#10;QBzHgH/ka/G//Yaj/wDTdZV09cx4B/5Gvxv/ANhqP/03WVdPQAUUUUAFFFFABRRRQAUUUUAFFFFA&#10;BRRRQBzGtf8AJYPD3/YK1H/0bZVp+LvGul+BNImv9WvbextLeNpZZZXCJGijLOxPAUAEknAA61ma&#10;1/yWDw9/2CtR/wDRtlXnP7VfiQ6bBNHYTTPqRsnCJEFLq+G2Bd5C7icjkgLgZ4Nfn/idxRjuH+H6&#10;uaZfGDnBxTdR2hCLklKbSacuVO6itZOyXY7cuwv1ivGjq79Fu/Ixvhb/AMFLvhV+0l4V8Q3Hw28W&#10;aR4ov9CvZ9NuIbK9guHtnSaSFZ2EbviKQxO8TNgSquR3xxmo6lPqt081xI8sjksSxJJJPvXhf7Pe&#10;j+MPBWuWw8TWWl6ZDrhklNrYokYe/uEa6u5ZdjsrSGWOVsrhQZyFyASfba/z48evFvMeJa9LLYVV&#10;9VglK0GrTk21eTTafLay7O/U/U+HMihgourNe++/ReQVl6LL/wAIx4jexYhbHVpHntfSKfBaWP8A&#10;4HzIPfzc4+UVqVU13SF1zTJLcyNC5IeKVRloZFIZHHqVYA4PBxg8V/PmFqRTdOp8MtH5dn8n96uu&#10;p9JVhzLTdG3Ud0P3BPdSG/I1R8La62uacxmRYb21cwXcQORHIACcf7LAhlJ5KsM4PFaTKGUgjINd&#10;GUYl5bmtHEVV/DnFtd0mm/k196Zw14e0pSguqYA5oplsxaEA5JX5T+FPrmzjL5YHHVsHJ3dOUo37&#10;2dr+j3RVCp7SnGa6oKKKK840IbzUbfThEbieGATSCGPzHC+Y56KM9WPYDk1BrV7LFpN21rNbQTpC&#10;5Se4UtBCwU4ZwGUlQeSAwyO46180/wDBQrStO8ZeJfCGn3dl8TZ5fD6z+KPM8Oahd6faOLMCQW8k&#10;kbpH5zgOVbJkQIdoy6q30xdaDZ6joEul3lvFf6fPbm1mgulE6XERXaySBs7wy5BDZzk5zX6LWyLA&#10;ZLluCzPHwlVq4hOSpu0YRimrOVpc0+ZaqPuKzTu1dHnRr1K9SdOm7KOl+rfl0VvmfMP7M3xG8U/E&#10;P4P/ABJg8VePfCnja5WW6vbD+xtLubP7LZXUlxLbOzS3EoeN4fL8tFwYgpRmc8j0fwL+z54u8MfH&#10;q88U3XjvU7rQLi6upk0M3E8sCxSRqscWJHYDa+6TjhDhECqWrVvvgj4S+DngPxJJ4X0Cw0MahYeT&#10;OtohRGWKN1iXb0UKGbgADLE9a9Nr7XjvjyrPKcPTyhKGFxKquUXCmkpXUGlGK5YtJXTXve9dybZx&#10;YDAJVpOrrKNtbv13er/IKKKK/BbnvHw3+3P8PPF3iD4l6rq9voPiYeGfD2nTXFmqFLmORo444ZfJ&#10;hlZ7eBdsqyLIQjHy5CELRknyL4J+Jp9SM9s2oHWoJg96l3HIJ4Y42cLHGJAzDJ2yHarOoKkBgAu7&#10;9M/FHhuy8Y+Hb7StSt4buw1CFoJ4pY1kR1YYIKsCD+INfC3jX9m3Wfg98U7Pw1pd9q3jSW00yN7G&#10;GOORZorWa7uAhnCARlRI7AyYYjhmMann+zfBPxRw2Iw8coxzjSdKKUd0pRSd25O6vd3abV+ZtN7L&#10;4jP8pkm61Nc1/wAGVqoxeIrabxBLpqeY1zDGJXwuUUHoCR0PPAOM9s4OML4hePrfQ/hnqGsLdppw&#10;t4VlzdOtuyZbAVvMI2luVGecnjJxWl4Xj03RfC0V1bmGG2kgW4lnaTeXG3Jd3PLcdzX9SqV7W27n&#10;xltNTZorF8OeLZPE9y0ltYzDTDny7x22CbGANqEbsHnnpjBBOcDappiaCiiimIKKKKACiiigAooo&#10;oAKKKKACiiigAooooAKKKKACiiigAooooAKKKKACiiigAooooAKn0vTbnXdXtNPsba4vb+/lENtb&#10;QRmSa4c9FRRyx+lbXwk8CxfFH4p+HvDU2p22ixa7eC2a+nx5duuxnJ54LEIVUHguygkA5r9Dvg78&#10;GPgr+ynenV9IvNKm8U2mnJpN5qM2qJJfXcbOJTujLiNWZvmO1F+UAD5VAHfgMNhqs7YivGn1s5JS&#10;a7pN7eewpc32Ytng3w9+CXhH9hn4Ka342+N2mz6tP4rFrp58N20Q1JYI1Z3jd4yfKWdC8pMqsAoI&#10;UOzFRXkKeDvBX7Xf7QmmeFvh/ZeIfA2l6m1xZW92usXmp6dqVoii4Qmzn2fZcJGz7lyRMoQEoRMP&#10;uL41/Gr4b+BPCkviTxXq3hnV7TULZ7O9WG8e5jmtpcINkKeYSpDKGbAHPXkV4b/wTJhtpP2nviIf&#10;CNlaf8K/srMw2txPZkXsZM0awBZpczmKURXUhjdzjER2oeK+1o1sLP2dDB1Iyhs7NSeid1dPTzOe&#10;dOcbuomn56H3DpWlwaJpdtZWsSw2tnEsMMYzhEUAKo+gAFVoh9t8RSs2ALKMIi9yXwS35AAf8CrQ&#10;rM8RWckdvLfW0ssNzbxMcIFImA5CsCDxn0wRk819PT3t3PPxSaipWuk7td7f5PX5GnXwH/wXL/5N&#10;5+Av/Zwfg/8A9OclffUEyzwrIpDK4DAjoQRXwL/wXL/5N5+Av/Zwfg//ANOclC+F/L9Qk714Ndpf&#10;nE+/KKKKg6QooooAKKKKACiiigAooooAKKKKAPhTxf8A8rJXgz/s3vUf/T/DX3XXwp4v/wCVkrwZ&#10;/wBm96j/AOn+GvuugAooooAK+Mv+CrfiTTvDnjH4bPqOoWVgktnrAQ3M6xByH0/gbiM19m18W/8A&#10;BWX/AJG/4a/9eesf+h6fX5j4yxjLg3HKaduWO2/xx9T848XKypcI42pJXSjHTb7cfU+XP+Fo+Gf+&#10;hi0L/wAD4v8A4qj/AIWj4Z/6GLQv/A+L/wCKqpRX+dX1bCfyz+9f/In8Bf27S/59P/wJf/In1R/w&#10;Tw8eTjwX8XNV8H2dp4y1nTNMtJrDTLXUIYhqN0iXrRWxmY7IjI21dzHC7sngV4f4+/4LUfHL9lKL&#10;4vaL8WPAPwu1nxh4C8A6R4zSHwhqF19h8NXepalFYRaTq8sjSASp5wnMsTKrQxOyrgqw9j/4J+aN&#10;4i8RfDb4x6f4Q1iz8PeKr7SrW30jVLq1+1wabdvHerFO8OR5gRyrbMgNtx3rjf2Qf+CQXxr/AGcP&#10;2d/in8PdT+Mvw41k/EnTryW58RH4fLfaxqeszzI5vdUa/uLiK/iMXnRNC8YG2T5SpHP+jfhDGK4P&#10;wChe3J13+KXof6BeFNZVeE8DUSteG2/2n6Hsf/BOX9vDxh+0R8bvjV8IviVB4Bk+IPwVutKa71Tw&#10;XcTyaLq9pqVq1xA8aTs0scsflukiszDO0g84rxzwZ/wWL+IfiH9qnS3uPCXgqP4EeIfjPf8AwM0+&#10;5imuj4kXVraGQpqDkn7O1rLNDIgjCh1GGLHpXX/sT/8ABKXxn+xTpnj/AMReFvFfww8N/EX4ma1o&#10;kuqJ4c8E/wBneGNM0jTQyfYbOxE5ZJJUluGadnJ8ybdtO3nL8Jf8EYde8O/tWWGrTfEfTJ/gtonx&#10;YvfjXp3hddEdNWj1+5gdPJe887yzZxyyySqohD/NtJxgj9IP0I+/KKKKACiiigAooooAKKKKACii&#10;igDmPAP/ACNfjf8A7DUf/pusq6euY8A/8jX43/7DUf8A6brKunoAKKKKACiiigAooooAKKKKACii&#10;igAoorlvij8UrP4baQXkKzX0wP2e3B5Y/wB4+ij1rzs1zXC5bhZ4zGzUIR3b89Ekt229Elq27LU1&#10;o0Z1ZqnTV2zmfjf8S4Phx4+0GfMcl9LpWorbwkbssZLPDMAQdoxzXhWq6pPreozXd1I8txO292Yk&#10;kn8ayfHHiO88W/F3TNQv5mmuZbK8yTwFG+2woHYD0q9X+a/0gvGCvxTiqeXYKTjg4Xdv55KUo80r&#10;aO1vd6atq+5+wcK5BHBU3WqK9R/grJ2X6mN4jP8AxU/hcAZP9oyH6f6Hc10tc5eDz/iJo0Tfcis7&#10;u4Uf7atAgP8A3zK/510dfztj1anQ/wAD/wDS5n0cn78vX9EFFFFeaBk6uJNB1NdYgR5EWMRX0Sgs&#10;0sIJIcAcloyScDqrOME7cdHBcR3cCSxOksUqhkdTlXBGQQR1BFUqzPDM3/CO63LpD/LaXIa4sD2T&#10;n95CP90kMo/usQBiOuyUfrFH+/BffFfrHf8Aw36RRzVY8r5lszfiOyaRfUhvzqSvm79qLx34q8O/&#10;tRfD6PRviPoXh3Q7ANcaxo03h2+1Ce4imJtkeR4J1Qo0skSIJFXy3+fL/dr6NCSZGXXj0WvtuJOH&#10;qdWlhM1qYqnT+sUotqSq3UoLkltTad+VS0b+NbqzflYbEOLnSUG+Vva2z17+dvkSUyWXaQqjLt0H&#10;p7mkEUnGZf8Ax0U6OIRjjJJ6nua+eo4bKsD/ALRWrRxEl8MIKai33m5xh7q35Y3ctm47m8p1qnux&#10;jy927fhZvX1/EIY/LTBIJPJPrTqKK8DHY2ti8RPE13eU3d+r7JaJdktEtEdNOmoRUY7I5z4v5Hwv&#10;19hjKWMrfkprowQRkd6wPiqok+GuvKejWMwP/fBrbtW3QLk5K8GvpalOdfhinV6Ua8l8qkItfjTf&#10;3nKmo4pr+aK/Bv8AzJKKKK+QOwzPF89gNBubXUdQj02C/ja285p1hYF1I+Rm/i5yK8+8Hfsr6Rpv&#10;h8WurapqGv8AmeG4fC+4sLaOOzjd2UxCPlHIZAWDEnykPBrrL+1S38fzS30aOl9bRw2UjgFQV3mS&#10;IejEEN6sB32cKnh4+G5DcaJHFb5OZbIHy7e49SAOEf8A2lHP8WeCPqsHjq+Cw/1fC13D2nLK6Ss2&#10;tkpfFGzum07NrWyVzKWHjUfPJXtdf10PLf2wv2aPCfjXwK2r3V1aeGW06WN7q/MbOkqbyPmRSDJI&#10;XcYzy5O0khq+RPBXw40KC3u7c2unz/ZbrAtktoIktFX5ooykJZAwQoWUMwDlu+a/QfxppVv8avhv&#10;r/h5Lq70i41G0e0mLRj7RZF1ID7c4YZBwQSrYOGNfGuqfCTxx4Wur6fVPCemadY+GLGM3S6UzSJF&#10;G8ckjTySyhnmkCW8YceayR5QICSxP9MeAvGfs6E8szfE+9CXuxqSiuWMrWcW/ed5u1k2ldP3brm+&#10;P4jwDb9pRjutbX1a7/L+n0rUUiOsiBlIZWGQQcgilr+sj4gKKKKACiiigAooooAKKKKACiiigAoo&#10;ooAKKKKACiiigAooooAKKKKACiiigAooooAKKKivL+DT4jJPNFCigks7BQAOp5oBs7D4C6PHN4wj&#10;8RaxbXyWvhjVYZbTyIiYJ/3b5laQ8kxEqWjRePMiJf5tp9Zv9QvPEGn3moW0irczSRiZg4AkuXl8&#10;2PALHfELlokjbGBGZgegJ5z4R+PNH1v4SeHYrKGQy2UEcFwiy4kad1WaSREwcF5Jm+bBzuMW1gQF&#10;6jwy8emaZa29nZWsMoPnedI7PHDtdiZQCcLEgeRgpLDzJcA4QvX8w8cZ46mOqyxsoqz5YtJ86ptc&#10;yXNyJtN7xbet0movmf3PD2Ak0pQTfXyv95keN/Cuu698HbmLwxFbyT6m6WxSWXy3fS0YoscLHgM8&#10;IBwxAzK5ypIx3/8AwS8/aDt/h3ofiTR7+EpYXOri6kbySs9tut4YwzDGSN0MilSMgqfoee8N/EPV&#10;dXhW+u0sltbxfOht0t2jlhVjuVXYsdzBSAeAM5rl/hV+0j8NvG3iL4g6V4Bmt9d8YeErmVvEGhWM&#10;a2upPdAsNoFwYkbe6sBIXERYk7xkmvjeHuPc34bhiqWRRdRxnCp7VRairtRlCtd29nb3E7pc2qet&#10;19rmnDVPFOlVx3uppx5b3804/wB7q99ND9FtH+P/AIU8Q6ilpZak1xcSAlUFvKuQASTllA4AJ/Cr&#10;tr4yl/4Wfe6DdCJIntI7mzIB3OOQ+T9ensK/Mf4Pf8FHbn4XeEPDPjHx78LPiBpN1q3iMeHhp9vp&#10;L35lhn1BbDz1NibsoyJOrCOXy2nkRkhDBlavor4I/txeKfi3+27qOkan8JvGug+FtF8N2c1hruoJ&#10;Z26XJmkuw0rx/ammCyLHGUjMCyxksJ0iJQH+zOA/E7EVsorYzi90qFSnOf8ADfND2cFG8uZSmrqT&#10;aavfTbRn49nuV0sPjI0cE5ShKKfvKzvd3Wy6WtofYnhU/wDFO2YBJCRBQfUDgfoK+Ev+C5f/ACbz&#10;8Bf+zg/B/wD6c5K+6/COP+EYsCM4aBT+YzXwp/wXL/5N5+Av/Zwfg/8A9OclfuMndSa7/wCZ8lh1&#10;/Cv/ACP/ANtPvyiiisj0AooooAKKKKACiiigAooooAKKKKAPhTxf/wArJXgz/s3vUf8A0/w19118&#10;KeL/APlZK8Gf9m96j/6f4a+66ACiiigAr4W/4LJ6Va6r4n+F63Vtb3IS11kqJYw4X59P6Z6V9018&#10;L/8ABZGwjv8AxP8ADASNOoW11gjy5niP39P/ALpGa/P/ABSpOpwtjIRlytqOq6e/H0PyrxuTfBGP&#10;tJx92Oq3Xvx81+Z8Zf8ACIaT/wBAvTv/AAGT/Cj/AIRDSf8AoF6d/wCAyf4U/wD4R23/AOel/wD+&#10;Bs3/AMXR/wAI7b/89L//AMDZv/i6/h/+yq3/AEES+5//ACR/mjyVP+gqp93/ANufYP8AwS58U6H8&#10;Fvh38YPEuoImn6L4fsbTVL97a2LssMMd5I7COMFnbapwqgsTgAE4FbHhr/gu58LJPCHjbVvGHgz4&#10;r/DRvBvgqL4iR2PibRIYbzXdClnFvFd2iQzyg7p3jj2SmNw0i5AG4rz/APwTQ1bWPh/8LPjPqnhb&#10;QLvxd4h0/TrW60zRft6wvq10kd4YrcTTsEi8xwq7mIVc5NfNXhD9kP8Aav8Aj9+zf+0tefEH4Q6r&#10;pP7Rvxf8Jtp6+KNZ8RaJdaGlhHeRFfDWmWsM8xtImtnuCJZhhph5juG2kf3N4Z03T4YwcHLmtHd9&#10;fefqf6a+DKa4Ky+8nL3Hq9370vN/mfo3+xr+3lof7Y2s+N9Ci8IeOfh94x+HdxZw694c8WWcFvf2&#10;a3kH2i1lzBNNEySxhiMSbgVIYDjPBaB/wWH+GfiL9rVfhTDonjqKCfxZdeAbXxlLpsS+GrvxFbQG&#10;efSkn83zfPVQy5MQRnVlDEivCv8AgmP8Bfit+xXqXxj8QeGvgD4k8M+A/G2ueG4fD3gPWfF9he67&#10;ZNHB9l1XVZr5p5g0Cr5TJA07uwgbYse4KeA8Af8ABOz43aZ+0/4e+Hd34Da3+HXhX9pPUvjwPiAd&#10;WtHs7zT5op3t7BbcSfaftZmuDG+6MIAm4MQRX3R+nH6yUUUUAFFFFABRRRQAUUUUAFFFFAHMeAf+&#10;Rr8b/wDYaj/9N1lXT1zHgH/ka/G//Yaj/wDTdZV09ABRRRQAUUUUAFFFFABRRRQAUUVwHxx+NsPw&#10;xsFsbEQ3fiG+jLW8DZKWyZx58uDkICCAuQXIIGAGZfKzvO8DlGBqZlmNRU6VNXlJ7Jfq3sktW9Fq&#10;b4bDVMRUjRoq8nsjV+KfxUs/hrpO99s9/OD9ntweW/2m9FH6181+IvEV54q1ea+vpmnuZzkk9AOw&#10;A7AeleSad+2K/wASP2tPEPw7v9F8XS6jo+lWd++tXOlXEdrcNLJfRspbyliSMCzBSQNslaRlUAxn&#10;Pptf50eOHirm2bV4060XRpzipUafWNOS0qzs/wCLUWkV9iDdtZXP1nhvIqFCN0+Zp2k+7X2V5Lr3&#10;foYep/8AJRNH/wCvG8/9Dtq3Kw9T/wCSiaP/ANeN5/6HbVuV/N2N/hUP8D/9LmfYQ3l6/ojG1w/Z&#10;vGHhyZR881xNaE/7LW8khH5wr+VdLXM+ND9lXSbwffs9Tt9v/bV/s5/8dmNdNWWN96hRmuicfmpN&#10;/lJGE1acv6/rYKK+fv26PH3irwZJ4P8A+EY8feGfBogvzqmpQ6hoN7qk11ZW2HnkAtrmImGNDl4y&#10;p3gjDptOffLB3ksYWkkjlkZFLOiFEc45IUkkA+hJx6munHZFUwuX4bMZTTVfmsrSTXK7atxUXfpy&#10;t+Zz066lUlTS+G3bqS1S1/SDrFgEjk+z3ULCa2mAyYZR91sdx1BGRlSw6E1dorx6VWVOanB6o2lF&#10;NWZysvwp8G/FbVbTxFrHhXRpvEenMsTXMlupu7SSN1fZ5oAYqGVGXPBARgORXdVzOq+Z4c1A6vbo&#10;7xlQt/CoyZYx0kUDq6e3LLkYJCY0vFGrG08G6jfW2pabpxispZ4b+8jM9pbYjLLNIquheNeGIEiZ&#10;UEblzkd+MdfEulFTbpvSKbbUL2vFLWy2tZaq3W6OFwVNvTX8zUzRXhP7BvjDxR4m8Ca5F4s8d+Gf&#10;HOoJqtzf28mk6Xc2ZtLO8uZ7uzWRprmbcGtZbcxxAKYE2xMZCu8+7VGf5PPKswq5fOam4O3MlJJq&#10;yaaUknZp3Wmu6urMmhWVWmqiVr/10CiiivINTB+KP/JONc/68pf/AEE1sxgx3DrzhvmHtWN8Uf8A&#10;knGuf9eUv/oJrw/9uj4i+KvA3i7wFJ4d+JPg3wPa2V+2o6rbavoV5qUt1arG9uWIt7uEyRefc2y+&#10;TtBZyrh8Rsh/ROCcBLMk8n5lFV1VV2m0pRjCcH7qb+KKTdtFJnn42fs/31vht9zun+DPo6iokMrK&#10;pJiOcZwDXznrvxM8Wp/wUD0rRLf4meCY/DTaZNaSeFxoN5NqBnIt5sNKt35Qk2K7CcxBY0kEZRmk&#10;V64sq4InjpVI08VSXs4Sm9Zyso735YO3rsVVxygk3B6u3T9WfQuv6LF4h0mW0lZ0EmGSROHidSGV&#10;1/2lYAj3FZemapMLs2F+iw38a7gVGI7pBgGSPPbJGVPKkgHIKs3i/wC2d428baD488EW/hD4g+Ff&#10;C0en3D6zrFje+G77V7iaxRJLYzMtrdxF4BPc2y+UVBZ8OJMRMpzv+ChvjfxL4Os/Bcuh/Erwf4DF&#10;hqkWrX39qaDdajPPbQyIkrp5N1EfKAmCPEVJkEoAdMHP0OSeHdXHfVcLHF0n9Z5uTStdSWjt+6s0&#10;7Lm10TT03M55oqXNNwfu77f5nuPiiT+w7q01tchNO3Ld46tauPnP/AGCSeuEYD73PIa/+z/qXif9&#10;oa68YXfiLVYtIh0c2VhY21zhoJpBtldQU2oCoGCCWZmySAqiuA/bh+JHiTTfgFBB4V8b+G/CfiXU&#10;rz7Jv1HSbm4a7MIMs6xLDcRvCBFE7knzQ0fyAFpEavb/AIKXBvPg74VmOsWXiETaTauuqWlq9rBq&#10;CmJSsyRPJIyK4w21nYjPJNRmuUY7hrAxxlLEU6kpupQbgpSXKrN2lKEY780U4t3XMk7J2pVqeKqc&#10;ri1a0tbfLRNv7z4jubfUdG8U6vpms2s9nqtvcG4kjmSOOV1nAmV2SMlEJ3kFFOFIIGOgfXdfti/B&#10;tvA/xwfxlA90kXi54LcwQQPLDJJDEyu88zviFij5SONSJPI5UFdw4Wv7s8P+Iqed5DhsfT6xSdk0&#10;lJJcyW+id1u9vkvzPNMK8PiZU33/AACsbXPFUmk2izx2n2mOe0+12rR3VuRcjzZIgMmQbPnjI+Yb&#10;hkfLzmrmu3k9rpV89rGJri1s5LoJ5iozKrRx4XOdzl5UCqASSemAa8r0LXJPDcmoarrk/jjUtC02&#10;yktbWaMw2clrl0lVbmCZZXCRS7juhPIGQcswr3cdiq/NyYVczi/eSWttNE3om7316Xt3WFGnFq89&#10;Ox7DRVTwY2q+P/hXqXivTLG2ay0SCGe+FxdeRv3qrMlvuX964VsgYXcdq5BYCqf/AAn2jC/Fq2oQ&#10;RXDTvahJMoWmQAtCMgZkAYHYPmwQcYrfD5phK9WpQo1E503aSvqnZOzXo0zOdGcUpSWj2NeioLDV&#10;bbVY99tcQzqACdjhsA5xnHTofyNT13mQUUUUAFFFFABRRRQAUUUUAFFFFABRRRQAUUUUAFFFFABR&#10;RRQBX1bUU0fSrq7kV3jtYnmZVGWIVSSB78VzvxH+Ebat4b0Rn1K8t/FN3rqXAuTG8llHbLZTzxxo&#10;FcoN00ca53fPndkgFV6XULZL2wnhkYrHNGyMRxgEYJrl/ir8LpvjF8PvB9vNc22n3Vpax3N/cz3E&#10;kdvcT+S/k7kHAkILtu253uVyDnHx/EmYVMPjcFD/AJdzlJSXok1s15rqrtXR8JxZUrvMMBh4P3JT&#10;d16WavZp2Wvle109D0H/AIJ5aeqfCjVZrnXdOv8AT5WLGOEtJ/ZoijP7u6LBML+8A2oxMiEDIVXF&#10;e5a3ZXbyXOnSxPBYuwFzJIVabUsDgHb8qQ46IOqnGFGVbyn9lW9tfGvwnuobeL7Ne291YW73EthF&#10;YxTXEVvBcrA4izvGJgqzt8zsDlcoA3r2keJy7vaXdu/mW7Bpra4GJYsgjI5xg44YZU7eCcV/N3iJ&#10;VwNbO6+GqVHGUGlGfxRirJ6xSulzPdOSUk3Ztq39W8H4VrCQrRipafDs35p3s/R20t8/jv8AauuP&#10;i18Fv2qtW8deF/Bfi74laF4i8FDw5pVlo2rJax6Bf+e8jzTROdu1wYyJwCU2EdCK8m/Y+/aX+Hf7&#10;PX7VGneJvjJ+0jo3jX4gr4Rt/CEkNlo5Flou+WKaZbu/tw8M7rcJsEsjKAMlsE8fYv7d/wAIte+P&#10;X7KXj7wf4K1CTTdc17TGt7KWWbyTIdys8LOv3RKoeMt2D5NfIH7M/wDwTw8TeL5PGejXngD/AIUB&#10;8P8AXPBc/hK60+01q21bUdeupZlcXs3lL5P7lPMjRmHmlZD83OR9BwzmeS4nhvEUc4rQpOC9jJ03&#10;BVJ04pKMk5qcrO7VqNNObTdSSTudOb4LGfXofVYSkpe+lK/LGTvdWjyq6stZyfLe0Uz9Lvg/+z1e&#10;a54g8DaBomuzR2en+Kz4iuJ5rqfzLi2FzPem2Do53gl1T97vVkU8Btrr9IfCP9nyx8PftNeJ/Fgu&#10;I5o9d8P6cn2JYCiQPC0oEjNuPmOckZwuFCjB2gjzD9iXw5a+DvFHgvR7Eymy0iwFjB5jb32RWrIu&#10;49zhRk+tfSPwxYSa3r054EUFpB/3zCXP/odfs/0Z8DhMz4ZxNfHU41pLE1EpShFtqShJ9Ha71a2v&#10;bsfk/iFzUc3pwXu2pbJ9nY6rwqpXwxpwPJFtH/6CK+Ev+C5f/JvPwF/7OD8H/wDpzkr7u8LBh4Z0&#10;4MMMLaPP/fIr4R/4Ll/8m8/AX/s4Pwf/AOnOSv6nltL1/wAz88oLWl/hf/tp9+UUUVkegFFFFABR&#10;RRQAUUVyPx98FeJPiT8FPFPh/wAH+K28C+J9a02ay03xCtiL59GmkQqtysJdA7JnKgsBkA9sUAdd&#10;RX5EfsJ65458A/tkfGXTvgZ8Tvi98fPhp8N/hfdWfibVPE2tza1Y678QIyXii0qSZmAkZARIsT+W&#10;pYKSfkJof8EXLnxz+z1+1j8N/A/7Q+pftX6R8XfH3gy81HSLbxt8Ro/EHhbxA0Ko95tslZ3tLiFc&#10;MiTMWC7s7SwUgH7DUV+cH/Bb/wABftAfGD9oD4K6H8KdB+Ol/wCA9K0/XNU8XSfDbxpF4Su72Yxw&#10;JZQNeSsEyjJK4RlYvvwoBORifsU/8F0vg54N/ZW8FaboXhj9r34iWNtZPv1rVvB9/wCJdReYzSGa&#10;G41CNdlxJDIXi3LkARqvagD0/wAX/wDKyV4M/wCze9R/9P8ADX3XX5TfAf8Abx8M/tZ/8HA3h7xN&#10;pHhT4p+GrPS/gZqGmSW3iXwdfadeyyf21byb44CjO0WGx5gG3cCM5r9Mv+FuaV/z6eJ//Cb1H/4x&#10;QB09Fcx/wtzSv+fTxP8A+E3qP/xij/hbmlf8+nif/wAJvUf/AIxQB09fCX/BZvT57/xL8LhDf3dg&#10;VttZJMCxMX+fT+D5iN+mK+xv+FuaV/z6eJ//AAm9R/8AjFfGP/BYi4ufEOq/Cm5025aySW01lsXd&#10;jIrkb9P4MblGQ/UV8zxjh3XyevSSTulvt8SPzfxdhz8I42N0vdjurr4476P8j42/4Ry+/wChh1j/&#10;AL9Wv/xmj/hHL7/oYdY/79Wv/wAZpP7I13/oMWP/AILj/wDHaP7I13/oMWP/AILj/wDHa/nr/Vup&#10;/JD7l/kfwF9Sl/PT/wDAf/tD7d/4I8L/AMI/p3xLmvtTmnhhXTpZJ7vyo1hQC7JJKKihQASSfzr3&#10;Twx/wUs/Z78a+B/FXibSPjX8MdR8PeB3jTX9Rg8R2r22j+ZIIomncPhFeQhFY/KzcAk18tf8E/8A&#10;UvDfhH9nL4/3/wATZrTUfA9poUcviBPsjhJdOFvffaIyiszPuj3jC8nOBzXh/wDwSP8Aj98FP2t/&#10;jz8UPjHdWvhXQYPD3w1/4Rvw98KLPRJXbQPCGmXaz/aNReSIQT3kk3kFY42cRJtXLHcV/ojhKg6O&#10;UUKTSVl023Z/oH4UwceE8DFtP3Omi+J+S/I/Tb9nr9tH4RftaXGrRfC/4l+B/iDLoSxPqKeH9Zg1&#10;BrESlxGZBEzbAxjfGeuw+lT2H7YHwq1X9oG4+FFt8RfBlx8S7SEzzeGI9XgbVY0CbzmANvyEIcjG&#10;QpDEY5r5L/4JS3vgv9k79gfSPjl8QotN8KeJ/wBo7WrXxHrM9ppjlIptTmEek6bGkEZZIILd4IUB&#10;AVSZGJG5jXxZ8L7Nm/bT8KfC5NPvB8etG/bF1zx9q6/YJUvE8KSWtwzX7TbcfY5rd4I1+ba2AoGR&#10;ivoz9CP3NorK8R+MbPwtJEt1DqspmBK/Y9MubwDHqYY2C9e+M1m/8Lc0r/n08T/+E3qP/wAYoA6e&#10;iuY/4W5pX/Pp4n/8JvUf/jFH/C3NK/59PE//AITeo/8AxigDp6K5j/hbmlf8+nif/wAJvUf/AIxR&#10;/wALc0r/AJ9PE/8A4Teo/wDxigDp6K5j/hbmlf8APp4n/wDCb1H/AOMUf8Lc0r/n08T/APhN6j/8&#10;YoA6eiuY/wCFuaV/z6eJ/wDwm9R/+MUf8Lc0r/n08T/+E3qP/wAYoAPAP/I1+N/+w1H/AOm6yrp6&#10;8y8B/FjSk8U+NSbTxMQ+sxkY8OagT/yDrIc/uOOneum/4W5pX/Pp4n/8JvUf/jFAHT0VzH/C3NK/&#10;59PE/wD4Teo//GKP+FuaV/z6eJ//AAm9R/8AjFAHT0VzH/C3NK/59PE//hN6j/8AGKP+FuaV/wA+&#10;nif/AMJvUf8A4xQB09Fcx/wtzSv+fTxP/wCE3qP/AMYo/wCFuaV/z6eJ/wDwm9R/+MUAdPRXMf8A&#10;C3NK/wCfTxP/AOE3qP8A8Yo/4W5pX/Pp4n/8JvUf/jFAHT5x1r5R/aT0U3/j7xXBaOlvdagnliZj&#10;IdrmBVViUZXwOPuupGOCp5Honxg/a/0nwvBJp+kwa9LqTAq8jaFfKLX8DDy3t0Hf0rwW5+JVpeXE&#10;k00evSyysWd20e8LMT1JPlcmv5E+khxrl9fBUsuw0XWnRqqdl8DnGMkov+aMG+afTmShu5cv3nCG&#10;W1o1XWl7qlG3nZta+V7WXlr2v4nof7IvjnRvCuuWB+KeqXF3q1vpcUN7LHO81m9mPmcEzHIlJO9R&#10;tDhRn7zGvoQVif8ACwbD/n31z/wTXn/xqj/hYNh/z765/wCCa8/+NV/D+f5jnudVPa5hFyldu6hG&#10;LbajF35Ur6Rj6W82fpeGoYfDrlpaL1b7/wCYmp/8lE0f/rxvP/Q7atyuI1Px/Y/8LC0c/Z9bwLG8&#10;/wCYNeZ+/b/9Mq3P+Fg2H/Pvrn/gmvP/AI1XnYzKcZ7Kh+6fwPp/fmawrQvLXr+iHfEK3kuPA+qm&#10;FGe4htnngCjJ82Mb0x771WuitrmO8to5onWSKVQ6MDkMCMgj8K5v/hYFh/z765/4Jrz/AONVm/DP&#10;4gWEHgmytDBrZbTA+n5/sa8ywgdogx/dcFggbHvWU8oxksHb2Uvdl2/mWv3cq+8yrVYKad91+X/D&#10;mn46+DPhT4m3kNzr2gaZqd3bRPBDcywj7RDG4IZFkGHUEE5AI6mujtbaOyto4YY0ihhUIiINqooG&#10;AAB0AFY3/CwbD/n31z/wS3n/AMao/wCFg2H/AD765/4Jbz/41XNVwua1KUKFRTcIfCndpX3stlfy&#10;MlKkm5K12blFYf8AwsGw/wCffXP/AAS3n/xql/4WDYf8++uf+CW8/wDjVc39kY3/AJ9S+4r20O5t&#10;1hLpllbJN4f1S0tb7w/rAaKGG5iWWAFgS1s6sCCh5Kg5GMpxhAV/4WDYf8++uf8AglvP/jVV9V8X&#10;aVrOny2s9trpjlGCV0e9VlIOQykRZDAgEEcggEV14TAY2nLllTkou2yd01tJea6fNdTOrKE1ui98&#10;N/gz4T+D1tND4V8OaP4eiuI4YpVsLVIBKsSlI920DcVUkZPPNdNXGeGPi1bTGSwv4dbOoWgBLDRb&#10;wC5j/hlUCLjPQj+FgR02k6//AAsPT/8An313/wAEt5/8arHMMszWpXlUxUZzm/tO7bVrJ3erVrW8&#10;tDlhUpxVo2RuUVh/8LDsOf8AR9d/8Et5/wDGqP8AhYen/wDPvrv/AIJbz/41XF/ZGN/59S+4r2sO&#10;434o/wDJONc/68pf/QTVLx98DvCHxQvxd6/4e0zUr1bVrIXUkW24WBm3NEJFw4Qnquccn1OaPxP+&#10;IFg/w61xRb64CbKUc6NeAfdPrFW7/wALDsP+ffXeP+oLef8AxqvXoYXNMLh6dXCqcJqU9Y3T1UOq&#10;s9TKU6UpNSs1p+ptRRrBEqIqoiAKqgYAA7VyEn7PngiT4hr4tHhbRo/Eok81tRit1juJW9XZcb+c&#10;H5s8qp6qpGr/AMLD0/8A599d/wDBLef/ABqj/hYdh/z767/4Jbz/AONVx4bDZth3J4dThzJp2bV0&#10;907bp9U9C5SpStzWdiLXfhL4Y8T+LLbXtQ0HSrvW7SFbeG/kt1Nykazxzqm/G7aJYo3AzgFfc5zf&#10;in8AvBfxkmt5PE/hnSdZuYV8mK4ngH2iJN27asgw6jIzwRzz1rX/AOFh2H/Pvrv/AIJbz/41UTfE&#10;Kwe6A+z67hFz/wAgS96n/tlX0vCkc3oY6OLvNfV4TlHV6NRfKlronPlTS3OXGOlKm4ae80vx1/C5&#10;n+Lv2fvBXjy+hutY8N6XqFzbRmK3lljy9qDGYm8ojmMtGQpZMEhEBJ2LjpfDvh+x8JeH7HStMtYb&#10;LTdMt47W1t4l2xwRIoVEUdgFAA+lZ/8AwsPT/wDn313/AMEt5/8AGqx/G3xDsZtNtrVYdeRb69gt&#10;5MaNeDdGZFLr/qv4kDLxz81eHHCZzjOTCV3UcE9E3JqPdpN20V9jdzowvNWuQ/FH4f6P+0PoqaHc&#10;W8l5ZWt0tz9uSV447OZMgNGykCSQbmwOUUjLcgKflH4ueGtG8A+MPFPgEaZqT6tZXkN7Ya7HqVxt&#10;jspVDmFl8woZl+VMFR8shfAIXd9swePtMtoUjjtNbjjjAVVXQ7wKoHQAeVwK+JfiXp09l8W/Fkt5&#10;BcxXl/qs93vuLeSCWeB5GMDEOqsQItiAkcbCv8Nf0D9H2OOr5lUy+vUnTw9OPPGnzSXNPmj72jSa&#10;smpRtytPVPVny3Ek4KkqiinJ6XstFb+rHC2Hwp0awu45gNUuWiZWRbvVbu6jUq6uDskkZch1VunV&#10;QeoFW/F/gXTfiFa6XFrllZXiaPax2lusUIt1wjbxI+zBeVmJZnYkklsYBIOxRX9k1KFOpUjVmryj&#10;ez7XVnb5aeh8PGckmk9zD8P/AA70DQvE+larqGixeKF8PwXB0+x1JxJC9w6gRtOxHmTRIdx8tnwA&#10;3ygABaTXfAdtr/iC11ELa6SbeaWV7TSrOK3tLlZGLGKRXDu0a5wq7wEAUKBgVu0VxwyvDxxbxtm5&#10;tW1bst9o3sm7u7tdlutPk5OhVsNEs9KmkktbW3t3mAVzGgUsASQOOwLMfqx9atUUV6CVjK4UUUUw&#10;CiiigAooooAKKKKACiiigAooooAKKKKACiiigAooooAxvEcl/r0dxpGi6bqOr3ziNLhLK1a5aCN2&#10;AbKqwbJTd8yhtnDMMcHqPhRd3njP4hx6Zqmj3EFpp1hM86XVttLMVEckwjkHzEO0XyYyZN2MFuOU&#10;+HYvPF0Vxcw+GtasrfVpvNk1aO2ufPktwY2SSB1UpATEq4YZYqrscKSB7xoXiBvDOs3s97qPijWL&#10;1C3k3Go6ZdsEdWfYmzy9qR+YElO0Ar9hcMCVJP5LxpnlGlT+scjlWpyappWtbRNt3kul1promk0z&#10;zeHskxGY5o8ZjklCm2qen2XbV6u7bV76aNK2ht/CzQovC9p4tk1Zpbu2a2t4PLd/MkeOISwiMEfe&#10;bchVSMbhsIwTir3iIzSzeG7OeRJ9X02ESajOvTBhKFCR/fkKuB0xFnj5c4ll8QLHTNP1bUvsOuvY&#10;aFCj21tJpN2Gd0gUQI5MfBEYjcA9HuG4yimm6X4rtLG0AlXWZ7mQ+ZcTHSLsGaQ/ec/u+MnoOgGA&#10;MAAV/LmdYTMKuKnjsRCTlU2unreCg2u9lu1vK38rP6c4doUuWMVJJQ/zuv67epc8a+KofBXhm61K&#10;fYRAFSNGLKJZXYJGmVViNzsq8KTz0PSvlzxp8SdJ/Zd/aQ1/4X6RquifDDQvHPhrVvHE/i3WtT8x&#10;o9amuUhBto7ljCwiUCRoPlXaVwAAd3qfxO+Jlr4q+KvhPw48Nxb2ltqqX8omtJvtN40MEkyCO3Me&#10;9o1cKTIOjoOOM1v/ABa+Hvw7+PWl2tl428GWviy0sZfOtotV8MzXa279Cyb4TtJHBx1HBr28mwTy&#10;aNH+0qE5wxEHKSjZ2V7UpcrfJJxkpS5Zaa6q6PWxVb665/VZpSpySTd1rvJXWqTTSuux4x/wQO1r&#10;43eLv2lvhh8Rbzxf4w+KHgPxvD4h0PxHJqV5DHYaPPZyS/Y9SsYSI8QThSmxVLgsxOQox+ynwscp&#10;4O8R3QzhrqXA/wByFF/mK+R/2F/GGjeHPirZaLpWiavZaboFmsqQ2Ph+6EFrC8c0SIsccPyKCgAA&#10;AHzDHQ19MfDr4naXZfCzUWNr4lInlvJQf+Ed1Arje46+TjtX90eB2c1czyfEYqphVh068uSKio3h&#10;aLi3ZKLaTULxSVopWumfzjx7gHhMwVNVHNqm7u9/edu93rZvVvc9a02MQ6dboOiRqP0FfBP/AAXL&#10;/wCTefgL/wBnB+D/AP05yV9pwfFrSlgQfZPE/Cgf8i3qPp/1wr8+/wDgvj8btK8MfsmfCDWH07xV&#10;dQ6D8cfC+qTQQeH73z544b+WRo4VeJRJKwXCxg7mYgAZr9mv7r9f8z5JK1WH+F/+2n6W0V8Lf8P+&#10;vhr/ANEf/am/8NRqX+FfZvww8f2vxW+G+geJ7Ky1fTrPxDp8Gow2uq2UljfWySxq6xzwSAPFKobD&#10;IwypBBrM6zcooooAKKKKACuD/ag+CMv7Sf7Pfi/wBF4m1zwcPF+my6XJrGjMi39lFKNshhZwQrlC&#10;y7sZG7IwQDXeUUAfCv7F3/BDuy/Y28D3ngm3+O/xl8T/AA0vNBv9AHhG7vLaz0+2S7BD3ERtoo5I&#10;7hSzssgbIZi3J5rY/Z7/AOCM9h8G/iTp3i/xD8Z/it8SfEfg7wrd+DvAt7r09oJfBVlcx+W8sBhh&#10;Qy3WzavnylmKqARwMfaVFAHyL8V/+CV+sePtM+HOo6P+0N8afCfxB+H+gzeG5vFtpe21zc+JLSY5&#10;kN7BPE8DzbvmWZVVlJzzhdvtX7GP7Ifg/wDYQ/Zq8L/CvwJDex+G/C0DxwyXswmuruWSRpZp5nAA&#10;aSSV3diABlsAAAAeoUUAfCni/wD5WSvBn/Zveo/+n+GvuuvhTxf/AMrJXgz/ALN71H/0/wANfddA&#10;BRRRQAV8Kf8ABZhr5fEvwuNklq7G21nd57soA36f0wDX3XXwr/wWWubm28S/C429slwTbazkGXy8&#10;fPp3sc1x4/De3w8qVr36fM+E8TKXteGcXCyd0tHovij6Hxf5uvf88NI/7/yf/EUebr3/ADw0j/v/&#10;ACf/ABFO/tTU/wDoGRf+BQ/+Jo/tTU/+gZF/4FD/AOJr5X/Vlf8APp/ifxh/ZD/59Q/8CX/yR9u/&#10;8EcDePD8RftqWqPnTdohdmUj/S+uQOa+2gijooGfavgf/gmNp914q+FnxosJtYufBcl7pttbrrVn&#10;cR+fpAaK9H2uNpF2K8Wd4LgqCoJBHFfDPibx54v/AGfv2P8A9qb4zfs3eL/io3wV0L4fWPhXSvEn&#10;iPxBeajc+N/En9qRQah4msBcuzQJHbySx+bGI43kO5FxH8v1eBw/sKEaVrW6H9qeHNL2fDeEhZK0&#10;dltu/U/d/AwBgYFG0bs4GfXvX57/APBGXU0+EHxq+NXwn1nT/E/hzXdCtPDviE6fefES48aaKLa/&#10;tpvKntbm6hjniuJWiY3EbFo2cK0WFOK+XPht8VfF8n7WfhX4wt4x8YyfEDxF+13rPwk1LSJNbun0&#10;1fC8VvcRrY/YN/2cLAsUUwkEYYO+8tyK6z7Y/auiiigAooooAKKKKACiiigAooooA5jwD/yNfjf/&#10;ALDUf/pusq6euY8A/wDI1+N/+w1H/wCm6yrp6ACiiigAooooAKKKKACvMPjf8cV8LRyaTpMivqTj&#10;EsynIth6D/b/AJU343/HJfDKS6RpEivqLDbNMpyLb2H+3/L614NJI0sjO7M7uckk5JPrX8oeM/jh&#10;SwzrZDkdbl9npiK0dfZp6eypvZ1paq+0NXupOP2/D3DcqijisTG9/hi+vm/7q/H5q5LK88rO7M7u&#10;SzMxyWJ7k+tNoor/AD3zjNqmYYj201aKVoxW0YrZLv3besm3J3bZ+rYehGlDlXzfd/192wUUUV5R&#10;uYep/wDJRNH/AOvG8/8AQ7atysPU/wDkomj/APXjef8AodtW5Xfjf4VD/A//AEuZnDeXr+iCsrws&#10;32DxfrtmcETmHUU7Ab0MTKPoYNx/66Vq1ja439l+KtF1A8Rs8mnzE/dRZgpVvr5sUSD/AK6GpwS5&#10;/aUf5ou3qrSX32t8ya691S7f8MdLRRRXlGIUUUUAFFFFAFDXNLlvBDc2jJFqFkS8DtkK2fvRtj+B&#10;hweuCAwGVFaeg63Hr+nLPGjxOrGOWGTh4JB95Gx3HqOCMEEggmOvJte/bL8OaH8X/iB4CTTfEN/r&#10;fw/8JxeLNR+ywxpFLBKZgsMUjuq+eRCSAxVcMPm+VsetgMuxeZQdDDU3N01zXX2YuSi7+XNJejfm&#10;zlxEoQ96Ttf8f6SPaaK+FP8AgkH8afHnxW8ceN2F78XvEvwYudL03VfDWvfEmwjttVkvbhXeeC3k&#10;RVFxa7DGyuAVU4CkhgT91108YcMVeH80nldapGcoqLvG/wBqKlZp6xkr2lF6po5MHiliKSqxVrmD&#10;8Uf+Sca5/wBeUv8A6Ca3qwfij/yTjXP+vKX/ANBNb1eNU/3Kn/in+UDZfG/RfqFFFFcJYVmeFvE2&#10;neL7Ke90u9tr+2ju7iyaWBw6LNbzPBNHkfxJLHIjDsyMO1U/it5n/Cr/ABIIbAarKdLuQllmUC8b&#10;ymxF+6DSfMfl+QFueATgV4Z/wTn+G0Hw18I+JdPg8Ba14Lgu79tVJ1N5/Nupbue4uZIwJOAsTS/L&#10;tzhJER2aWOQn9C4by7CPh/H43EVXB3pw91Qk3FyUpaOpCW6hsmu/Vrz8TUn9Ypwir7vrvb0fmfQm&#10;n+J9O1XWdQ062vbae/0kxi8t0cNJbGRdybx1G5eRnqKzfiNqdppulWRub2zsribULZLH7RII1ubk&#10;SBkgBPeTaV4yeScHGK8C/ZV+DFr4Z/aT8WeKx4A1DQLrxP8AbRcahPc3Zh3W81ukaxxTKuFmSUvv&#10;Y/M8MgRRGoZ6v/BRf4b2nju/8JvdeANZ8XporSanBJpkN9LJHcRMjRwyC3QgRSHKsc7wShG1BI6f&#10;QYDgzI48QUcsWLqapS5uSlZPlvJN+3t8SatdtrTXd4VMZXdB1ORel3/8ifSHib4padoHhSC/aeGC&#10;51C7j0uyguW2GS+lfy44GH97ecHGeASMjmsf4pfswaR8VtIBv76/XXYgfJ1QNuaI4PyeV9zyicZQ&#10;AE4B3bhur5m/b++H9tr2o+FmXwDrHittEi/4SJEsxfyHzbYQr5DCFc7GjVUZiPM3NDgBfMZftrQ3&#10;ifRbNoYzFC0CGNC24qu0YGe+B3rHi7h+pwRDA5hk2MbrVbzcorl5VaLhH3nzP3XeSlBJ3s7204aW&#10;I+uOdOrD3VpZ9e/lv5n55/Eb4U+IPg98Y7/R9SutM1KGNFmS6gZ4naCSNNieUVIBSSObkuSRLnjA&#10;Uw19Dft7/B68uH07x3pkpjg0yM2uuQiHzDLbAMYpRg5Uo7EMQDlXGRhcj52t51ureOVA4SVQy7lK&#10;NgjPIOCD7Hmv7S8KuL4cR8O0MdKpzVkuWrsmprfRaJP4lays1ZLY+JzTCPD4iUErLp6D6KKK/Rjz&#10;gooooAKKKKACiiigAooooAKKKKACiiigAooooAKKKKACiiigAooooA9b/Zf1i88Q/BfQbGGaC1kh&#10;jt7O7M0iIFuomEM7RgHeVMypsAwvGQVYqw9G8M6faanduqi3udOW2WYu6na8Mg/dgDC4LRorPkAB&#10;SkYG0EV87/AIaufiv/YOlWlu1jcvLqktw9wUNrM0JSFUTGCPtEay4zgsZGbnaD7PNqqx+HvEy25Z&#10;YbrQrl4AOBEiIJ4wB2xFfRIPaH6V/I/idF4XMJYLCRSnFK0r8zSnUcr22i0m7Jpy3d7M/R+F4QnT&#10;Up7dttl+P5GjrPiW8b4cWN35oW9165gdUMa58uSUSNERjBKW4Zc4z8metUvFshtPCl/f2he3lhCr&#10;EhhefJyAx+UckAlse1W/Ejf2949t7JFc2uiQhmCLvxNIDzj+8kQP4Tmuf+LHxBt/h54Lu9RYAJbp&#10;shBDFJJTkKz9cA9/YYGTgH89yyeIxKpxrw9s6sm4Qk23zzeii1qkk4ya+FtrmTtY/U8JCGHpOopc&#10;lleTW3LHv62aXVK9mjzT4VTXnxV+K76zcai2paZ4Taa3sp8RqXldTG4OwBT/AMtM4A4WDH8WfcPD&#10;ujP4j8QWGnRuscl/cR26s33VLsFBPtzXCfBHwVL4L8DRi73Nqepytf3rMQWaV8fexxuChQxHBbce&#10;9emfC/8A5KZ4d/7Cdt/6NWtc7xGGzDP6WDpJewpyhSjy6JxUrSelvik5Svpv0OzCRq0MvqYiWlSS&#10;lN36Nq6X/bqSVvI+1/hj8JdH+BvguaHTole5EPmXd4yDzbplBOT/ALIycL0GT3JJf4RtjZ/BK2B5&#10;aXTTM3PUyKXJ/EtWt8S70WHw+1qQkAizlUe5ZSoH5kVEukHRPhnFYMxZrawS3JPUkIFr/VHKMswu&#10;X4elgsFBQpwSUYrZL+vm92fyPmmLrV/aVqzcpSUm2+5vxjbGo9BXwJ/wXL/5N5+Av/Zwfg//ANOc&#10;lfflfAf/AAXL5/Z5+AhHQ/tBeDz/AOVOSu9P3X8v1OeS/fQ9JfnE+/KKKKg6gooooAKKKKACiiig&#10;AooooAKKKKAPhTxf/wArJXgz/s3vUf8A0/w19118KeL/APlZK8Gf9m96j/6f4a+66ACiiigAr4R/&#10;4LPao+meJPhayWV5el7bWQRbqpK/Pp3J3MK+7q+Ef+Cz2v2+g+I/ha9wt0VkttZA8m1lnP39O6hF&#10;OPxrvyzDqtiYUn17eh8jx3S9pkWIha90tP8At5HxZ/wlk/8A0A9a/wC+Iv8A45R/wlk//QD1r/vi&#10;L/45S/8ACxNN/uat/wCCq6/+N0f8LE03+5q3/gquv/jdfaf6u0u8vw/yP5e/spf8+n+J9j/8Es/B&#10;mkfHL4bfGHwt4n0W4uPD/iKzs9L1KxumMYvLaaO8SSMmN8hWVipwQeTXtfwQ/wCCRX7Nv7OS+IU8&#10;GfCTw1o8HizRZvDusW5ae6t9Q0+ZkaW2kimkdCjGNCRjt9a8W/4JYeIdY1f4cfGKfwXBZT+J4bG0&#10;GkRa1HcWdlJeeVeGFZjs8wQmTbuZFJC5wCeK8o8O/wDBQT9pH4R6r+0l4V1LxR4b+O2vfCv4VjxB&#10;LqHhPwm0MPhbxnM7xxeHkWJn+2qoxNllEoWPDhSSB8VmVBUcTOkuj6n9S8EU/Z5HhoWtaO3zZ9l/&#10;Dj/glT+z38JPhxd+EvD3ww0TT9Cv9XsdduYvPuJpbi8sXD2cjzSSNKwgZR5aF9iDICgEg7ek/wDB&#10;O74J6F+1FP8AGiz+HOgQfE24kknfW1WTeJpIhFJcLFu8lZ3jGxplQSMvBYg14T/wRz/aq+IPx9m+&#10;IWh/Ff4j3niTx74Yj0qW88Lan8NZPBOo+GVuIppBIyPNIbqGfACSAJt8hsqC+B4x4F/4KlfGfWv2&#10;otC8X3er+G5fg14p/aB1H4C23hFNFC3tqsEMywav9u8ze0j3EDl4imwIwA55rhPqj9RaKKKACiii&#10;gAooooAKKKKACiiigDmPAP8AyNfjf/sNR/8Apusq6euY8A/8jX43/wCw1H/6brKunoAKKKKACiii&#10;gAryz44fHJfDiy6Ro8obUGG2edTkW3+yP9v+X16N+OPxzXQFl0fR5Q1+QVnnU5Fv/sr/ALf8vr08&#10;Jd2dmZmLMxySeSTX8ieNfjhNV6nCnC1VKpZ+3rr4aMV8Si19pbNrZ2jG83p93w5w2nFY7Gx937Me&#10;sn0+X57vTfxH4p/Gvx/on7VnhPw/otl4FuvB92kketT33idrbUI5pTCYQYPsjkSFROYoxJ+/2vlo&#10;9gJ9t/CvOfHP7Lvhr4i/Emz8VapJqkmo2N1Z3cKJOqQq1qztGCAuWXc5Ygk89NoZg3o1fxVxfneW&#10;YnC4TBZQnGFOPv3jZzqPecnzPmk9UtuVWirrU/R8DhqsJzqV9W3p5Lsuy/PcKKKK+DPSCiiigDD1&#10;P/komj/9eN5/6HbVuVh6n/yUTR/+vG8/9Dtq3K78b/Cof4H/AOlzM4by9f0QVn+KtIk13w9d2sLr&#10;Hcum63kbpFMp3Rv/AMBcKfwrQorko1ZUqkakN0018i5RTTTDw7rUfiLQbO/jRo0vIVl2N96PIyVP&#10;uDwR6g1crn/Bjf2bq2saUT8sM4voB1xHOWY5Pr5yz8dhtroKWPoxp15Rh8L1Xo1dfg1c44t21Cii&#10;iuQYUUUUAFeCfta/8E2fhd+2f4ktda8XWeu2usQWJ0qe80bV59Nk1KxL7zZ3PlMBNBuJO1uQScEZ&#10;Ne90V6mTZ3j8pxKxmW1pUqiulKLadnutOnkZV8PTrQ5KsU12Z+McP7Sf7Sml/GzXP2Yfhz8Trxvi&#10;V4X1T+yvDum+HNH0ODwppOgxRIY7ie5liluo2hiKo9uS0gZcb2br+uP7M3gHxj8MPgd4f0Px/wCM&#10;3+IHi+xgI1PXWso7MXsrMW4jjAUKoIQHGSFBPJNeafFv4Z2fwH+IVl8TvDvh/wCG2h+HNETWNf8A&#10;HmoPoW7XrqM2odpLWaPGJHaFTLvyXEac8YPzF+2X+0/8b/jf41+DUfw48f2Xwt+F3xvsIpPCOr2+&#10;kibW7nWHtPtVtaagkzfuLWQqAZLdX4OGyrAn97zyT48hhcNlVHD4SjyudWq4RjJ1oxk5pypwcruE&#10;ZVI043bTcpN6cvy9On/Z7nOrKU3eyV3blbVt3bd2b+R+gvxR/wCSca5/15S/+gmt6vJPhl4v8b+O&#10;v2P7bU/iP4Yj8H+OZ9HkXWdLjuY7iKG4UMjPG6Mw2Pt3qpJKhwp5BNet1+A5ng5YSn9VnJScKlSL&#10;cWpRbSgrxkrpp9GtGtT3KU1P3l1S3+YUUUV4xqFFFFABTZZBFGzHoozTq8/8c/tLeBfAnxb8P+Bd&#10;Y8T6NYeJfESySWllNeRJI+wxgKwLAhnMihARlyGxnBr6bg7Jf7UzalhpRcoK85qKbfJBOc7W6uMW&#10;l5tHLja/sqLknZ7L1ei/E6jW7Ce2S21O0jaW/wBOLSeWvBuY2A8yH6kBSOg3omeAat/D7VIhcXdh&#10;aSLLYNDFqOnEZCCCYN8g74V0YgdFWRAMAAVheOfjd4U+G3ibw9o+ua7p+nal4pvGsdNgllAaeVbe&#10;e4Of7q+XbTfM2FLKFzuYA838Sfix4b+Bfi7wzp+pa7p+l3fibUJLLRUnfBineGa5eOTHS1kW2kJY&#10;4COqgE5UJ7OMwebZvXqyxWHmqlbmnH3JWsm5OyttC0krbRckruyOOapU4JQkrRst/wCt/wDI1Pi7&#10;4Tg8a/sueKL/AFnWNeE0mgXclx9mmWE2MyQuXRI1AQtHIpA8wOQVHPevi3w7YXWlaDZW17eyajeQ&#10;Qqk106KjXDgfM+1QAMnnAr710jxhow1C+fU5bKz0fXraIXEN+8awpdNP9jeF9x2l5HaKELyGZcDJ&#10;bn5z/wCCi/7LvhLwV8K7PxDpPheaCz0q9a71a+gkluDptsIXQskbM4QZcFiseAqHcVHX9l8DeP6G&#10;T4+eQ46Ek8VUXs37qhB8usHdqzTaXu35nbS7V/lM5wUqi9rF/Cte55FRXk/hT4rXljfpB/akOtW8&#10;yyvGNRlg026G6TMS7Cxc/IGI3Ih2FDg5FXbLxd4z+IGtzwaTJ4e0mzsZhHcylzdv15Kfd3dGGCiD&#10;I4dsEV/aag2fKHpdFAz35oqACiiigAooooAKKKKACiiigAooooAKKKKACiiigAooooAKKKKAN/8A&#10;Z78YWHgX49Ne63fW+m6fLZRGGadtkbGJpWkXceNwV1bb1IDEA7Wx6R8OTd634K0f7c9vdnXYFtJb&#10;+xi2WkNndaZaiBiruW3O8cCAjILB/uggDyvwD8MG+Ofi9fC6ootJ03X9w6bo7eMgnA7GQgcDtkE4&#10;yM+5fDX4EaZ8NUuo7C41C9vJrKOz1vTZ73z5pREcQzxMx3rsG7ywGA2OBwyKB/MnizhMthmlWrCt&#10;atOMOdOPuQS5lFue6bjzNR968lFNWd193wzXqqmk4+6m7a6v5ettdDmvid8W9M+BPhk+M/EFrqF3&#10;Yattju7XT0M17aXiwiN/3YILIoiwccgr0YNx5V4Q+KV3+1N4cjk1q1g8I+ELiXzHhvd8VzqCpIdq&#10;B5AgA3KC21eMKAxJYLiftpeLLfxr8UYNNsfEXh0wpp4/tGUPFLcajBiUYMY4jlVtiurZLCMYEYGD&#10;9OfCzSbv4SfD7TtL1izEMcKvNLd27+dbo8sjSuH4DIAztyQUAAJftXh55SwGRcN4PG0aPNiqrbpt&#10;2jOEVZOSWqc1aFk03Hm0tJNv6zLc0xGKxtTDzl+6ikpLpJ9E+y1d7NXtro7GfY+IdO1CEvbX1lPG&#10;nBMUyso/I1v/AAdjbxn8T/DhsZydOttUtpbi6hbKuVlUiJGHBJI+YjOFBHBII2rzw3pesOk09hYX&#10;TYyryQI5x7Eiul+HqCPx1oYUBQL+AADgD94tfjGRZnQjmmGdKL5nUh8VrL3l5avttZ9z7TM8fUqY&#10;OpCyV4vb0Pqr4x3Kf8IrBYliH1W+trRB65lVj/46prb8UHzNKMAPz3UiQr68sMn8Bk/hXMePSdY+&#10;JPhixBAEFz9oJ7HajOR9RtT/AL6966e4H2zxJBH1SyiM7f77ZVT+Qk/MV/sVBWafzP5Gq1HOEo93&#10;yr8n92v3F26uFtbWWVzhYkLE+gAzXwX/AMF0IGtf2cP2eI3BV1+O3gbcP9r7ac/rX3R4qY/2BdIC&#10;Q06+Sv1chB+rV8R/8F8QF+B3wEA6D4+eCf8A0vNL7Pz/AK/M1Wtf0X5v/gH3ZRRRUHSFFFFABRRR&#10;QAUUUUAFFFFABRRRQB8KeL/+VkrwZ/2b3qP/AKf4a+66+FPF/wDysleDP+ze9R/9P8NfddABRRRQ&#10;AV8Jf8FndesdB8RfC5769tLJJLbWQhnmWMMd2n8DcRmvu2vhz/gsR/yM/wAMP+vXWf8A0PT6+r4H&#10;oOtnmHpJ2u3r/wBus+e4qpqeVVovql+aPiL/AIWH4f8A+g7o/wD4Gx/40f8ACxPD/wD0HdG/8DY/&#10;8a2KK/pv/V6X/Pxfd/wT8M/s+n3Z9Vf8ExdJf4w/CX40aH4c8Vy6Bf6xp9rp8GuaU0c9zpEssV4i&#10;zx5yvmRlg657gVp/sk/8EWNW/ZS+APiz4X2X7RXxQufBniTS7m2t49NstP0TUtJ1CaeOY6rHf20Q&#10;uZbrKFSZncOrkMCAAE/4JieMD8Pfh98X9fGl6vrZ0SwtL8adpVsbq/v/ACo7x/JgiHMkr7dqqOrE&#10;Cux/ZI/4Kg6z8Y/j1rHw3+Knwl1H4JeJbLwLD8SLZNR1+31GIaK85gZrtkSP7HcRvjfDIDgBju+U&#10;1/MPGlD2Od4ile9pfoj924XgoZXRiui/Vj/g9/wTD8RfC7xD4v8AGV38d/HGu/Ffx3d6IuseL5NJ&#10;062kk0zS3Ji02O1jiEMccqvKJZAC7GQsCpArJ8Nf8EYfDPhz9rOHx+PH3i258E2Pj68+Klj4Bkgt&#10;f7NtfE91A0Mt99oEf2hkG95FhLbVkYnJGVPXf8Ez/wDgp5oX/BTW1+KGp+GfDepaH4f8A+J/7B06&#10;9vpCJNft2toriK+ETIrQxypKrIpLEoysSM4HA+Gf+C0dh4i/axtvBrfDbWLb4aal8R7z4R2Hj1tW&#10;gaO58TWsDSvbGxC+YsDMkkST7zuZPugHNfLnvH29RRRQAUUUUAFFFFABRRRQAUUUUAcx4B/5Gvxv&#10;/wBhqP8A9N1lXT1zHgH/AJGvxv8A9hqP/wBN1lXT0AFFFFABXkXxu+PJ0x5dH0OYfaBlLi6Xny/V&#10;EP8Ae9T2+vSL44/HgW/naLok+ZQTHdXSH7nqiH19T26deniv15Jr+K/Hjx9qqrLhPhCblWk+SpVh&#10;q03p7Om19rpKS22Wt2v0PhjhZOKx2PVorVRf5vy7LqKzFmJJJJOSSck0lFFfxfm2Jp4Oh/ZWFlzN&#10;u9Wa+1LpFPrCDvr9qV5apRt+iYeDqS9tNW/lXZd/V/gtO4UUUV8udoUUUUAFFFFAGHqf/JRNH/68&#10;bz/0O2rcrD1P/komj/8AXjef+h21bld+N/hUP8D/APS5mcN5ev6IKKKK4DQxtbY6R4n0fUQcRu7a&#10;fOT0CzYKN7nzUjQenmtXS1ieKNIbXvD93aRyCGaWM+TKRnyZRyj/AFVwrfhV3wzra+JPD9nfqhi+&#10;1RLI0ZOWiYj5kP8AtKcqR2INdWJXtMNCp1i3F+nxR+/3l6I5KitN+ZeooorzRBRRRQAUUUUAQanp&#10;ltrWm3FleQQ3VpdxNDPDKgeOZGBDKwPBBBIIPUGvnL4F/wDBKD4Rfs/fGTSvG+k2/ijVNS8MRSwe&#10;GrTWtduNRsPCsUmQ0djDIxEK4JUfewOmK+lKK9rLOI80y+hWwuBxE6cKytNRbSkrNWfybXo2tm0Y&#10;VsLRqyjKpFNx2v0MPxzr0erfD7xNCEeG4s7aVJI3xuwUJVxjqrDkH1BHUEDrK8/+NdlNb+A9X1Oz&#10;UteWljKroP8Al6h2ktH/AL3dT2YYyAzZ7rTdRh1fT4Lu2kWW3uY1licZAZWGQefaufG0Y/UaVWl8&#10;LlO/k+WGnz3Xlp0Zg01UafZfqTUUUV4pQUUUUAFeDfFj4ceINc/aW0rxHNo2irougi3Wz1ie3t3l&#10;tkd1N1EFLNJK8ojRFIVTG4j2h9z495rz6f8Aam8Gad+0oPhVNdXT+LIfDsniq522rNZ6bZJKIlee&#10;f7sTO28qD1ETkkfLu+q4QzHMcDi6mJyyk5zjTleyd4w05pJray0u7rWzTvY5MbCnKCjVdldfN9Ee&#10;BftoeDPiJ8Qvjj4Z1Lw18CfBfjTS/DdpFqFlqviGBBeQ3bST28kQUTDdF9muHZY5VGyR/MIBjGNH&#10;9r34NeOPit8W9DnPwj+HviSw0K2S6s9XuHa5u7O4cz20sYZvKDr9nuZWRHUpHIBITkLt6zwL+3hF&#10;8VP2ypfhFBY2+m6XrHh0eLPCfi7TNWttUtvFOnr5SymJVBEDrLKR+83hkjJH3lI91h8K6pdafhNf&#10;upFklDh7m2hkbYARgBEjAycHJB6V+1ZdxVnmUywmIzdQoUqEE7ynXnKcat2rqM2pTfLNcvuqL51U&#10;UWmj52tSoVOeNK8nJ9FFWa+W2q/Cx8mf8FGfDVpceD1vH8N+PvFmnNdyaqE8Naxd6c1lNpjw3ixy&#10;LAR5iTSpIGkOTF8zoBIoYeKax+0l8T/GHwDNrqkmr2HhnWNIggvbSfUZb2+t4GVMq0bRGVto4cmc&#10;SsA24kls/ZP7ZPjF/hl8MNL8J6eXjj8UtcQ3NxIQWmiADzp6b5TKScD7vmYA4I+YK/efCephM/yO&#10;njMTgacaFOclh0/fajGT99817TbVnLduN9FZL5nN+ajXcYzbk173Tfp6HC/Dr4c2XiTxR4e09NW1&#10;bxKZ3EcMF3K00dwsjupHOXeUHC4lJRSBkRjcy9J+0/8ADe28D+KtQ0TRLvVLDTfDsoMMMdhb2t3a&#10;SPGswiM+7fLHucMVZ44j5khBXjds/CPS9E+HfxAS8e61PSRqfnW1veQX0pbSbq4YD7TFGzY24aUO&#10;iFcrIzD5lWud07whH8YdatbmCJb3xB4qu0inuHulmElwz7iJmfhsMuzO0so+UAAcfX4yWJefTxVe&#10;o44fD0uaz2cm23PW6XLFSTektekWm+WDj7BRiryk7fLt8zS+FXw++Inxi8MXd3o9lbTxmLdHqD2U&#10;1raw7X2TEhywLx5yYxIWOPlDAMRzHhy315tLuvFtxf6RLYJIkF1axH5tzRuIkQ53DMif8tACc7kU&#10;q5avv6y+M8Xhn4LW9x4gV/Beq/av+Ef/ANKSW+jsrwkxwyO+B5kbfJIXLbSGwXzzWX8AvAWi+Efg&#10;9qukLbafr2pTapc6Trr6PawWju32uSJS8SsFiEcLq20EFUGVBJAP4JLx+zan7fEYrCJRVWMIRi27&#10;xu+d+0tyNWslJPeS0s7r3P7CpNKMZa2u/wBNNz5Csrtp572GTyTLY3Uto5iZ2RmRtpI3ojYPXlQa&#10;nrlPjR+zZ4u+BfxCfxFBdatc/D5tduYlc3UrJo1t9ozEJDLGrSrNlAsochsldzkHzejsNWttV88W&#10;08U/2aQwy7GzscAEqffBB/EV/TWQZzhczwUMVhaiqJrVq2j6ppbPuvu0sz5vEUJUpuMlYsUUUV7J&#10;gFFFFABRRRQAUUUUAFFFFABRRRQAUUUUAFcPqfxgur7U4bXwx4evvFJmkMImtZUEZcMFwo5eQbuM&#10;orcjjNc98cfiemtadqXhbS4ZbiecPa3cvmLEEBABVCTkn5iC2CBsYHBINdr+z/JY/ATTtBsdRsPE&#10;i+MtEWJ/OtU82BrSSMhSHwwaR0kbBkKqpVWJyCK87O62KwlFSoU+aVm7WbdraWSs227Japa72PhM&#10;64tlSzCnl+ASnK9521aXZJdb2V3p072+rfgv8JH+HthILW7We4nWS6N9CVt/Nl+Te7EB8qYUtWQF&#10;XCpIoO/DsOd/aN+N7rpGqeE7/SZrm6ntkNtf31pFF5VtKvzXMU8bvHIdu9A0Yjw4BxgHFDUf2tyd&#10;GVdF0+catIAkj3Vu1vDprRo6K6AHEmd4ZVQsBmVGcqVrifAui6n8W/i3aiUtrGotJ/bOoiQKHuba&#10;3kWSVAigKN7MIwqgKGnzgDNfz7huEq+Kq/6zcUJqOHUpPnXJOTi7x2bsrpp9JR5Ur6n6rlub1J4e&#10;NGinFy0s1t0Ze/Zn/ZetdQ1TV9e1/Q7bU4IJob+x0u70xbcyowYCcIQC7BY0VC/yv5ZyOI3X6KtZ&#10;ovDlrbz28iy+H7wK1vIvSzD42j/rkcjH9zIH3cbZpZodFt5Ly0kWS28PFZYnU5EulTqr/wDfMeGK&#10;kc4twP4mzPpdjFa6nrGhTxpLayZu4kcZV4Z2feh9cSCTjoFdBX8+8ZcU4rPsbUx+M+F2tDW0Y6fC&#10;ntJXjO/96SldKx+l5JRhhqUaVPfv3fn+K+Whkanaf8ISkl3B/wAghfmuIMf8eY7yJ/sDqy9hkjGN&#10;p6z4foz+OtHZUdxHeRSNtUkhVcMx47AAn6Cud8IZ1XwelreH7UYDNp87SfN9oMUjwsxz13bCfxr6&#10;e+B3wGtvhToNhY3Nwupaq0fmXd4w5WBT8keT3Py7m43lXOAMKPs/B7w0xvF2fKEZqMMLOMqs+8U7&#10;xSXWUnFrXpq9tVxPxFTyzAttXlUTUF5vTXyV0dFo1u+o/FRJZVxJZae1xN3Mck7gKn/AY48cda6b&#10;w+PtH2q7PP2qZtv+4vyL+BwW/wCBVzXgyeS50LVdZQn7R4gvW+yuw+bys+XDwewALY9Ca7GztUsb&#10;SKCMbY4UCKPQAYr/AFOb0b7n8/wppVIwW0Vf5v8Ap39Snr/717GHnE90mf8AgAMn/slfEn/BfP8A&#10;5If8Bf8Asvngn/0vNfbd7++8SWMZ5WKKWbHo3yqD+TNXxJ/wXz/5If8AAX/svngn/wBLzSlskXR1&#10;qTl5pfcl+rZ910UUVB0hRRRQAUUUUAFFFFABRRRQAUUUUAfCni//AJWSvBn/AGb3qP8A6f4a+66+&#10;FPF//KyV4M/7N71H/wBP8NfddABRRRQAV+fv/BcfTLbU9c+FC3NvBcKkGtFRLGHA+bTuma/QKvzk&#10;/wCC/FmLzU/hEDPewbYtb5t7qW3J507qUYZ/Gvs/D2N+IcKrX1f/AKTI8rPIt4Gok7aL80fFf/CK&#10;aV/0DNP/APAdP8KP+EU0v/oGaf8A+A6f4Vwv9iD/AJ/9c/8ABvdf/HKP7EH/AD/65/4N7r/45X9b&#10;/V3/ACR/r5H5n7CX85+jH/BJu217w/8ABv41v4B0zQp/Fy2Vq+i21+5trCe+8q88gTvGpZYvM27i&#10;oJ25xzXnv7Nn/BI/48fE34PfGHwZ8fLzw5ofib41QxXPir4o+G/E0msa/rTw3cTxaWLS4s44LfTR&#10;b+bF5KErtJUqwc473/gh1rum/Dz4cfGDWdY1RrLSNJFlfX17qN67xWkEcV08kjvIx2IqqWJyAACa&#10;96+F3/BY79nD4veEvGOu6V8SLa00vwJo6+I9Wl1bSr7SmXS2bYl/ClzDG9xbu+FWSEOGZkUcuoP8&#10;icfRtxBila3vfoj9NyWNsFTV76fqeL/sL/8ABP79oX9grx38bdetPGfh34lH4ieM9Nu7Cz1hLfSo&#10;JNPSG2gub6QWdqgiu1hjaOO3jHkERx/dLMa43wP/AMEmPi/oX7Uei+H7uXwUvwP8MfHjUPjzZ65F&#10;qUza3cTXEMph0k2Zh2L5dxPIWm84ho8YAbivt/8AZQ/bc+Gv7bHh/WdQ+HevT6ofDl4thq1le6Zd&#10;aXqGmTNGJEWa2uo45kDxsGVim1h0Jwcc9o//AAU0+CGv/tVzfBW08cW8vxChvJtM+x/YLpbSS+hh&#10;E81kl4Y/sz3UcRDtAspkUdVyCB8geoe8UUUUAFFFFABRRRQAUUUUAFFFFAHMeAf+Rr8b/wDYaj/9&#10;N1lXT1zHgH/ka/G//Yaj/wDTdZV0+f0ouAV4b+0b+0lb6Daz6RpV2UYt5M9xEC7uxz+6iA5ZuDkj&#10;pg+hIj/aQ/aMk0+3m0Tw4kt3PI3kzTwvtUHnKh+iqMHc3J7AEkA+IWdixEE12tvNfRKy+ake3aGI&#10;JVckkDhe/O0V/FXj34+xpKfDvDlXvGrVi9fOFN9O0p9NVG7Ta/SeFOEnO2MxkfOMWvxf6L5sqefr&#10;9yiS28um2CuMm3uLZ7iQHJxl0lVQcYyAGAOcFhzWr4c1k61Yu0iRx3FvK0EyxsXRXU87WIGR74r5&#10;58e/tDeIpP2iNDl8L+KvhnP8N9H0q+1DxO82tJ9qtIY3gDTyKASoQebtZTsyTvK5TPu/wwCyeAtM&#10;uQyu+oxf2hIykMpecmZsEdV3OQPYCv5azfLK2QZVCvVio4iulaytKlCXNeLvrzyik3fVQkrP3mfc&#10;RqwxNZxj8MX/AOBNW19E/wAV5G9RRRX5aemFFFFABRRRQAUUUUAYep/8lE0f/rxvP/Q7atysPU/+&#10;SiaP/wBeN5/6HbVuV343+FQ/wP8A9LmZw3l6/ogooorgNDm/i/8AF/wz8A/hrq/jDxhrFpoPhvQo&#10;PtF9fXJPlwrkAcAEsxYhQqgliQACSBXL/HH9rHwZ+y78EbDx7rUOsTeDr25hM1/pGmyXkdhFchpf&#10;ts6oNyQZOXkwcFxxzWZ+3d+zfa/tWfsv+IvCFxrsXhiVjb6paatNCk0Gn3FpOl1FLLG5CvEHiG9W&#10;OCpavzi+LkXgbxZoen+P/wBoL9p3XzN8abGTSLf/AIVhod3DoviHQrCVkmtJFEEjsxlkkJdgpAdg&#10;Ny9P2Lw94FynPMLCtiatRyjVcZ04QqTlKPKpQUFCElzOKrScnLRQXuWbZ8/m+YVqEnGMVa1020kn&#10;ezvdrS/Ktuu5+wlneQ6jZw3FvLHNBOgkjkRgyupGQwI6gjnNSVx/7PvxF8J/Fn4JeFvEXgS7S+8H&#10;anp0T6PMsckQa2VdiDbIA64C4wwBGOa7Cvx/HYaWHxNTDzi4uEmmpK0k07WkujXVdGejTmpRUk73&#10;7bBRRRXKWFFFFABRRRQBhfE//knWuf8AXlL/AOgmrOgy/wDCOeJJdOYkWepF7q0PaOXO6WL/AIET&#10;5ijkn970Ciq3xQ/5J1rn/XlL/wCgmrHjO0mm0U3NrG0t9prreWyr96R05MY9N67oz7Oa9rDSUsLC&#10;hN+7OU16O0LP5Pfyuupz1Y3ba3SX6nS0VDp9/DqthBdW0izW9zGssbr0dWGQR9Qamr56UXFuMlZo&#10;zTCiiikAV8V/8FY/2Yrnwz4I8YfH/wAKfEH4g+ANZ0Pwm2m+KLfwtBbTy+ItJikaQJichYpYhLKw&#10;mU7lQsADwK+1K8R/4KW+APD/AMRv2MfFlr4u8aeNvAvhK1t/tGt3/hZWkv7i02tHJblFjkLxSCTD&#10;qFOQOwya+38OM3rZfxHhJ05WjOcYTXJz80JSV48lpc3NpZWbUrNapM87NaSqYeSa2Ta1tZ97ny1/&#10;wS3vv2Wfgf8AES6/4RzwR4k+EXxM8RaPHb2UXjKG4jku9MS3tpHe2uWd7N0diszmFwW3qxUAgD9L&#10;o0EUaqoACjAr4g/YM/4JNfCP9krwhpGpXFra+OtR8TeHLfSdV8Q6+ZmGpRGSKWOH7JPLLHHG5S3x&#10;GPum2UD72B9wDGBjGK+38c82yzF1cNPKq1atGo6k5TrNu7i1SSjzNzUY+zlaM3dc1+rPEymjUhzK&#10;rFJqysvv9OvTsfH/AO214sl1743f2al3cPYaHYwIbbzWEKXT+ZI77M7S3lPCAxGQCQDgmvI69I/a&#10;u8Dav4Y+Neu6rf2sq6dr1zHLZXQGYpQtvGhjz/C48s/KcEgZGRk15vX9h+FFHCUuEcBDBSUo+zi2&#10;42fvNXmnbqpNp31TWp8fmkpvFTc11/DoRyWyyybyZFYo0TbJGQSIxUlGAPzKSqkq2RlQcZArh9Pa&#10;fRjrWmSf2VpEN5qsd3Nc3dhDd3qW/nM7SWMsjqkLsuRyNwZByAFx3lZfi/wbp3jnRZbDUrdJ4JME&#10;HA3RsCGDKexBAP4d6+4xWCpYiDp1Fo2m/ls/O3S915HHTqOLujE1z4g/Ej40+HUudU8VTaxplrG0&#10;VtYoWS11CMBlVlAkRW+V5FBkz5gKZfA3V7r8HfiXe6v+yf4r8OadpVtrGqXEl1b3h07UJrzVZrua&#10;7aM3E+yELjbJAcO+SI5AwIVq8J1Lw/4uhiMEOraTqdjIGWaO5snguWQgjakkUiqGPrsGD+mh8O4I&#10;b/xHpJ8O6NY2+q20jLHDLbW6pM6K6tARKyFgNpYqcFlXJG08/CcX8EZbXyuFGkoUlRmqsfsQco62&#10;ly8qSfV9LXsejgsbUVVuV3zK3d69tztf2ovhdr2m/C97lZ734fyReH7fTbvSlnBe5gtjF++MyoYH&#10;CzbNse5pHFy5ZhxGuJofw28U6joniTxSupaDHo/hq/C3+iwWTQXUaujK3lxk/IqTgKqAuzESLwUU&#10;N6N8Rfi14x8V6n4c0L4gayfh5FbWz3f9s6ZOftd2simNJHiguFeIEeZkruAK7tqgkR8Z4w8M+BvD&#10;Wvyw/Dy/F5pN9BL9pu4DI0b28skZWx/eEjEZg3M4AdvOwx+9u+J4Lx+bQpUMuSiq05OXPTi6lLkU&#10;lzRlV2fPGPutynUi2k7JWfdj6NK8qmvKtLPR3t28m9dEilRRRX74j5wKKKKACiiigAooooAKM45P&#10;FVNev5NK0O9uooxNLbQPKkZyN5VSQOPUivA9bOq/ELx7Pdald2UmnwIt9BaSX8ttYWrxvtRXZ0y8&#10;hDBh5e1dy53DAztRouo7I8XN86jguWEacqk5XtFdbb+8/dVvNo+h6K+c9H8beJNE8T2F/Zy6jd32&#10;uxsIdPluzd280SBSGJAO6QptcGMYEbA7iSTJ3ng34jeJrDwmmoa+dOlE7uY1ELxTRKgcsJQu7Bzt&#10;TO0BW4O/IY+1/q1jXGEoJNTdk27Jvtd2XnvsGHz2hUi3NOLirtPVpeiv6aX1PUK5vxv4L1r4kznT&#10;NL8SL4Y022spbrVr1IjJLHGXjjjVCGVldt0hUhl5TJICkHz3XPiN4h8RXVvDGmlutzceXH9k1kCN&#10;Nu5vLdIg7yM20qVVskKxVCFeobXW7jwZrmn6hDZ2UV7ogeGzjkKPp0ckj/IMPhRku6mOQsyBFbYQ&#10;SR9HlnDFHCSo43G1YTi5WlFXdtHu7Wve211d6s8XN+LKNH2mGhdTUeZXtd69FdNpK7d7aJmZ4j0S&#10;Xw/431LRbi90/UJdNRGbUIH3peh49+XP/PXy/K3E8lieuAT7f4U+GkHxEs0OsaTBPY3N2sBv5IQZ&#10;bGSR/LEaT7WZAGuJFwOvkk9VGMay0/T116PWNH0zSbW7tbtJ9Vi1BvtcmoS3cihSIWQII4yrsMgM&#10;AwJzuGO5m+K81/8AZtc1i4N1e6hcWUKxfLG1y8dqblAqDAXLsASBhVGegr8D8Vc9f9rQWWNuafuw&#10;itGnsr376WtZq+qP5gzvOPrvEdHEYCrKVW8bKK+JNJau9/iVnGzTWt9jnbXU5rIapBdyQ3M2k30t&#10;gZYUMaXTo20FVJOCWO3Gevp0H1j8BfhXD8KLBLpvLm1mK6shfzKSUmka+v7Ehc8iNUcEKMcrk8kk&#10;/P8A+yj8KD4j13TzqR/tC0spYV3lSiXt6bsPcT4zyFEV3gHIDK+clVI+pdE1SER2d3cbliW2h1PU&#10;V29Fhikv5GH0nv4MDuAfQ1+GeNXF1XEwWQ0ZuXs0nVtopy0bStut1b+Z94o/tzhKc5uPtXzSgkm/&#10;71tfxK0MMNrp95aOQ9p/Yl9p82f4ILO4khhP/Akkk+u2p4pJZPFvht58id9FuTL/AL2+z6/jn9ao&#10;y2M0Wi3emSBRd3lhY+HpcHJNwySS3Tg98RTF89yho1HWJbmwv9XtWC3msY07SABkbFL7JfcEl5SR&#10;/wAs1X0r+fcTS55ya+02k/8AElZ+iTevaD7H65l6dl5fp/X4m58DfBt94/tY4NPjDJf3N1fLK3CR&#10;wS3EkqSMewKOpx15x1r6p16+nvdPXTLQMdT8RKVDdPslqBt8w/RTwP7zn0Nc38LdK0T4V/ArRoba&#10;JYIbm0RpyPmllRABsGepPyoB/tfU13PgjQZdPhudX1NY11XUf3kxHK28YHyxKT0AAGfU5PpX+kfg&#10;R4a0uGMonmEqnPWx3LUl/LGNnKEV3aUnzPq9tEflXFWdyzDGKla0KF0u7k7Xb+S09S1Y6dFb6haW&#10;UChbXSIBtHYMRtX8QobP+8K2KoeHY2awNy6lZL1zOwPBAP3QfcKFH4VY1O+Gm2MkxUuV4VR1dicB&#10;R7kkCv3aS15UfK0JJU3VlpfX5dPwsVrX9/4mvHB3LDDHFnsGJZiPyKGviT/gvn/yQ/4C/wDZfPBP&#10;/pea+4tIsWsLJVdg8zkySt/ec8k/TsPQAV8O/wDBfP8A5If8Bf8Asvngn/0vNKb10Lw8GoXlu7v7&#10;9bfLY+66KKKk3CiiigAooooAKKKKACiiigAooooA+FPF/wDysleDP+ze9R/9P8NfddfCni//AJWS&#10;vBn/AGb3qP8A6f4a+66ACiiigAr8zv8Ag4je7S8+Dn2W/ubBimt7jCkTF+dO4O9G/TFfpjX5c/8A&#10;ByZqV5psvwXazkto2Ya4G82IyAj/AIl3TDLivtfDtX4iwqtfV/8ApMjizGHNh5R/rc/OzztY/wCh&#10;h1P/AL82v/xmjztY/wChh1P/AL82v/xmuQ/4SjXP+fnTP/AN/wD47Sf8JRrn/Pzpn/gG/wD8dr+v&#10;PZR/kf3/AP2x8l9TfZH6hf8ABGDxRB4P/Zl/aA1fxBpmreO9O0yygubnRrfTI7+61aJLa7ZrSK2j&#10;jAmaUAoEKncXweK5L9gf42+IviN4u+Lvx1+Iv7Pnxf1L4oweCl0fQ/huPAc+kaHoHha0v43j0axm&#10;u40jvb1mdbhxtBbySkSAKAfRv+DcDUbzUfA3xWe8kt5JFvtOCmKIxgDy7jsWav0j0zxBYa0tw1lf&#10;Wd2trIYpjDMsghcdVbB+Uj0PNfx9x+rcQ4pJW979EfXYCHLh4R8j82f+CaHxF1b4I/F39pD4hS+B&#10;Pjn4g+HXxD8WeHP7D1zxN4UuE8Y6xfTwfZrsTW7JE/8AZtkfJVJDEixIZcFwCR4r8OP2ffiPD+1T&#10;4X+EMvw88dw694a/az1f4yX3imXRZ00KXw1JBcSR3C6ht8lpJvPSHyQ+8MpUqMV+yOj65ZeIbIXO&#10;n3lrfWzEqJbeVZUJBwRlSRkGlXWrN9WbT1u7Vr9IxM1sJVMyoTgOVzkLnjOMV8edhZooooAKKKKA&#10;CiiigAooooAKKKCQoJJAAobA5fwEQPFXjckgAa1H/wCm6yry/wDaD/aCmvbK50TwvcxxyNmOe+ZS&#10;yehCYIJHXnIz0HHNcp4/+PSeI9a8b6T4fvFk0291VPOvraX/AI+F/s+zUrG6nheD8wPPbjrwVnZx&#10;afaxwQoEiiG1Rycfiep9zX8P+Pv0gpQnU4a4ZqWa0q1V17wg+3SUuuydtX+ncJ8IKSjjccvOMf1f&#10;6L7xLK2aztY4mmlnZBgySEF3PcnAA/AAAdgBU6AD5j0H60iruPJAA6mld9xGOAOlfyBgKUcJS/tb&#10;FK8m/wB3FpWlJPWTX8kX5WlL3dUpW/RK0vaS+r03p9p9l29X+C17Hini39j3wJpOg61cW+nX7alr&#10;thcaHLdTanczTSx31yGlVmdyW3TOrHOfugdOK9q8KeF7HwR4X03RdMhNtpukWsVlaRb2fyoo0CIu&#10;5iScKoGSST3rF8ZD7QmlWo5e61O22/8AbOQTn9IjXU1jnee5jj8LT+vV51G5Sl70m+kUnr6S/EiG&#10;GpUptU4pWSWiCiiivmDUKKKKACiiigAooooAw9T/AOSiaP8A9eN5/wCh21blYep/8lE0f/rxvP8A&#10;0O2rcrvxv8Kh/gf/AKXMzhvL1/RBRRRXAaGD8VPh9Z/Fr4Y+I/CmovNHp/ifS7nSbp4TiRIp4Wic&#10;qezBXOPevh39jj9j7x/8UfEfwovNf+L3wy8bfCL4E3M9n4aTwjpTQ3eqzw28lgFvZCxRCiMwdIiQ&#10;5znruH6AE1+U/wC0F+1gujftIfEzwZ4p/aIt/wBlPwd4I1s2ul+F/DfhIHU9eheJJf7TNwIjkTM7&#10;kCMHp8wzy37R4URzbG4fG5Zlk1B2U+Z03VcVJOlJwjCnUq88lNRvFJKN3Jr3Wvn87dCnKnVrK/Tf&#10;lv1V22lZWvr126n6L/sefsw6Z+xr+zt4e+G+i6pqesaT4b89bW4v9nn7ZbiSfYdgA2qZCo4zgDJP&#10;WvTa+L/+CP8A8YfGfxZtPiSbzxV45+IXwt0++sl8EeLPF2krp2pawHhc3gA2o0sCSCPZIygnew/h&#10;wPtCvz3jzLMbgM+xNDMayq1nLmnNJq8ppTd4tRcZe9aUWk4yumtDoy6rTqYeMqUeWOyXpp81po+q&#10;CiiivkTsK7avaJqyWDXVsL+SFrhbYyKJmjVgrOFzkqGZQTjALAd6sV8j6y/h6/8A+ClOm6lNY+PE&#10;1qJJtGRofFuoHSyPKgmErWiS+QgJi2m2wAwBnkTOxj9a4GcHcD9a/Usy8PMNhcHhcQsTKU61JVJQ&#10;VNOUU2+ntPeWl7q7tq0tjyKeZzlUnHksk7Jt6P8ADT5j6KQIOxb86NnGNzfnXxiwGVXaeKkvWk//&#10;AJM7va1v5F9//AMP4of8k51z/ryl/wDQTWrper2mt2zT2V1bXkKSyQNJBIsiCSORo5EJBI3I6srD&#10;qGUg4IIrkP2k7hLH9nvxxPJHczpDoV47RwXjWckgEDkqswZTEx6BwwKnnIxmvH/+CbFjoeheD/FO&#10;l6Ja+NYUGpyatNLrviC+1ZHa/nuLwRxG5dgjJ5x3FQGlVopZSZZGC/V4XhTL8Tw9VzKOKklRqWf7&#10;vS0lFO/v82/KlaL39WuWeMqxxCpcm679vl+p9C+CZf7HubvRZDtFs7T2WeA9uxztHbEbEpgfdXy/&#10;7wroqx7rTIruSGRwxltm3xODho2xjII9QSCOhBweKTw5q0moPPZ3hMeo2ePMCEhJlOdsqDqFPPBz&#10;tIIycBj89issy2u5YiOL10ckqcr32clto3q9rN+gpSqx05PxRs1Xn1i0tdTt7KW6to7y8V3ggaRV&#10;lmVMbyqk5YLuXJHTcM9RUn2cZzvk5/2jXyN8b28Na3+3x4ZvL3T/AIkLrHhi9tdIhey8V6lZ6ddf&#10;bVgkEv2aKURbIyih0wBcBJ/MDiDB9HhvhDLc2r1KNPFT9ynKbtSX2VpfmqL7TS0v8t1z4nF1aUU3&#10;BatLf/gH17VaPxFHdpqNtp1zZXN/p58qSLzQxt5jGsiJIF5XKujYODtcHoRU32cHOWkOf9o18rfs&#10;FaL4dvPif4q8VaRYfEqwufHVsutSx6/4p1DUbW1wY7M2/lTzupnX7GjF2XfGJDCj+Wm0RlXDGV4n&#10;BYnH/Wp2oKL/AISs3J6J3qJ6pSei6b9ytiaqnGm4L3r9f+AfFHwR8X2+veINe8M/Hb4W/tZfGX40&#10;+PLZtJ8Y6NPYunhnSLJ9QSTfZCOWOOO2VreNkmQ87WCsu41+i/8AwTU+FWv/ALOH7P6fDfxbrUN/&#10;q+gajfXGl2jX73c9jo01y72UReQ+awijbytzZAaNlDMqgnzDwnL4c1j/AIKCXOt2yeNbTxRcNf6D&#10;HaXnjPUksXFmrv8AaPsfmGEwuXwIcFVDxTrGS7MrfAEnhbxx/wAFA7rxFDB4/wBH8YvLeeGWtbnx&#10;fqL21v8AZ45pxdfYfN8h7VyGAjH7pS0Em0PLlf6M43xmF4iyeeTV+ajSjTjiU+XmVNq6tGHtLQo8&#10;vOkoR5k0rt7S+Ww+HnQqqrGzd+Xff1dtXtvofWfxb8L6N488GTeH9Zura1TXD9ltGkkVZPtO1nQx&#10;An5pF2FwozkIeMZr4JEU1s8kNyqx3Vu7QzopyElRirr+DAj8K7/9vbWtOf4r+GLbxV4d+K2r3fgy&#10;1HiW2uPBvifU7G2vc/aLXy3htpYzEVEjyPOm94k8tN7CbYdz4ifseeK/DGl6hrdteWGvF5pb24tI&#10;IpI7lA7l22ZJEzDcSRiMnB2qSQtT4PYzKuEKSoYzH3o4y0qfNHlg5ptNxalK14uPM5qHRb3S583o&#10;VsU+aFPWG9t7f1fa55JRSRyrNGroyujjIYHII9aWv6qTPlAqK8sINQjVLiCGdFbcBIgYA+vPfk1L&#10;RTAZBbJbIqoGCouxQWJEa5J2qD91csx2jAyxOOTT6KxNb8eaTp3261GsaVFqVrA8phkuE3x4XILJ&#10;uBx09KmMYxVloiknJmlq+s2fh/Tpby/u7axs4F3ST3EqxRxj1LMQAPrWb4a+JvhvxnNNFo/iDRNV&#10;lt2VJUs76Kdo2IyAQrHBI5GeteVf8FHvFngDx7+xxdz+GLWC40/w58QdB0bxzc6leySzaeqXCSzx&#10;PlGiSIloizQNtIC5XjA7H9hzx74Q+Kv7eX7UXjLT49Juvh/rknh/SbGbRNThGlX9xa2TCd0DNElw&#10;ELqD+7cZY8HPzfCYjjpU8rq5msJUtT5tJOKd4zoxUXZtKU1Vc4q+sYX+1p7sMgm60aPOru213upO&#10;/ouWz82dzY3E+seKo9G0+w1DU9Qa3a7eKzgM7QxLkb2VfmwSCOAeRzipIJ0uYUkjZXjkUMrDkMCO&#10;DXS+L/A3hbwR4T8QalpN9eazfLYS2+lpdIk1xEjKyF02xEl9rdZYkIOdkwBZmy9Q8OaBFc+FLe08&#10;R6lPdalOdO1eCza3me3lSE7p4VZMKqyDDIS6uNojkJ3sObA+IuEr1JTcJqk/h9xppxg5z5tdtlGy&#10;+K68zLEZLWpJJ2v117uysUKKreK/DuqaTLcaZPZ6zPeXwik0yW1idFurcysu8RbBL5jBo0KbkeOV&#10;fLdBv3LzkWvatdeI4PCl5bXOna7JZWmoSZRkYwvGskiKCuTJn9zlQQHkU/KMGvqKXEuAqU5VYz91&#10;Rck9NYpJtqzb0vZp2aelj57MMRHB05Va6aUU2/l09Te1rxHa6Fpt1dTOXWzXdIkQ3yDpxgfUdcDn&#10;JwOa4LUfirqV9pcqQXFpbagkIkW3tIjcymQjJjJYbBsyobGWcgqoUkVB8RPBVtoHiHTLTS7idtdu&#10;rS6VtSeVjIN07nEaxFWkYpGzhE++UQn5SWrn/hX4Tb4i3NxfQa5p07zQtezTyPJLJIPOMQhmEStI&#10;kpTJUMFyiZAHAr3eEctx3FSjPLIyhG73S96z3WjdtHsk9b3PxfOeLM1zbBrEZVz0IqTW0Pf7u7Tl&#10;GKty6KLfNpK600dI+IeoXWq3q213evdT28KiW6kiP2YZyzCNcIzkMo6KFI52k4aHRfAU1zqrXzyi&#10;6ij8oGSXT5LyRY4yrMmVMaAM6KzgL5h5DLnNegzfBbSJ/MbU7951SC4jeSK3icB1kYRkmaMh4z/r&#10;N+2NhuPyhmdjX1j403PhHT7jQbC1sLO08QommaVqcdg9wLbbGFUL5jZaV2IOUIjOCSygba/qvhTw&#10;ywuV0XXzmi7e64ycrXfmnZqz23Te9tziWIr1KNNVq7vGMlyv3mr7vmd+ZtbvRpaJaHMeGLS//wCE&#10;31TWdG0hksRFDBvns/PhtJ1klizC+9GWGTcdmMltr4XG4Ctq/hdtI8TXTXF74WtpfDqxadb2Okxy&#10;TbnLFS4CIxVFEajzEdfuj72Frc0Z9VOh3zalqlzf3C6O9okjsAJYhtjtowo4Ybo5QmOqsMda6P4M&#10;+IF8a/E7xJpMlnLbR3VjFZQ2+6Ly1kgnkKh2f5UXLKcKexwzAV+bcVcc4vLnLCYaKcIttbaNvS2n&#10;d2uvxPz3MOKJ0a1b6vFyjGPLfm1btyx0eru2u9tdNUjgPE9rpDeGbm8vr23tUs4/MeUFXIRTkL5U&#10;ZDsmcjDeUqkhgquNw0PhT8HvE3xL0u41KCHxNqN4yRxrHDGvkWafKVVWLouPMG5TCw5C5ZwOdT4q&#10;ay1v4o0fT4LWO8hCPOLZWCiedLi2CpwCOEaTOQeGHHNdDoHxU0+fTbe31bWdW0OPUrvEk9o6SWSo&#10;qt8gBUNK2e4IKkEFUr8DznjDM8Vy1nBy57ylyvVWvZPR2u1rKVo20ufK4LOs8q5fRxGHpSmpc024&#10;tOVNLnioNcknGM3FublanZJXu2YEt/4n+DM8X9orqGjS6rsiSWxS3zNHJvhw0kjYaPdvMjGIBWcc&#10;8jdJ4a8AaRqaaFZadpkK6wltIkVyyK13aJ5JDTEgBmZ9qIpONzyoOM8WrfTrbxH40jcTC4ttFj3L&#10;GriZYp5N2Q8p3F5NmMqrYUFQdwaut+B3we1DxF8XX8Uvqlxb6HE8nk2sTA4uoykbzFFU5ZBEhHOW&#10;c2qEYOK+VxnEKwWQzzZ8tGc4u11duWtn5tpJpfClrdo/cPDqjUpcPU8zjQhQq4hNJKPvN3fv37tJ&#10;WivdW6bTSPoL4VeCLTSLW10mL7Pa2dun2RpolEKRosc0Ukg7KMHVZR7rH2IB7bUdUEt7LNc28gDh&#10;ria3xiUDzEne3HZmLPp9tg9fLccYqDw/pQ0i1RRbRKNuwWu/5G5VFgzyNuYY4d2MGO3vGPDVnanq&#10;vkeZMtywCqHWcplmbDSidk55Hmy3JUj79xapwRiv42xNSWKrupJ3ffre+911+R/S3BuUvC4SEHu9&#10;WKdQaOC58+5KyRpOs9zFn9whkP2qZAOd804eOMdliBXoVO78PPB2o+PdcS3tYWtZIVW2leFVcaZG&#10;QGFpbp915ioUsT8i8Mx2qiHO+Gvw61XxxdIbWzeGzW6FrHl1Mds0KYySc7xAqlQOQZd7kfMhH2N8&#10;Dvg1p/wp8NRRQx77lgT5sgzIASTyTzuYszMepZmJzX754O+CcuIa39rZvHlwcHotnVfVL+4n8TWj&#10;d0rPnv8AQ57xJHL4rC4Z3qyWr/lXd+fZfMi+FvweXwxpumi+AWPS41jsbJXLx2oA4LMeZJOSSx7k&#10;nqSa67WidRP9nx5JmAM5H8EeeR9W5A/E9qsanf8A2GEbV8yaRtkSZxvb+g7k9gDS6bYfYYTubzJp&#10;TvlfGN7f0A6AdgK/vmjTjShGMFZRSSS2SW3yR+T1Vzt0l1+J+v6vr9/YsAYAA6Cs4/8AE01wDOYN&#10;P5Po0pH/ALKp/Nh6VY1a/OnWLyKu+Q4SNP77k4A/P9KXS7H+zrFIixdxlnfGC7E5ZvxJNaR0VwqL&#10;nmqfRav9F9+vy8yxXwp/wXz/AOSH/AX/ALL54J/9LzX3XXwp/wAF8/8Akh/wF/7L54J/9LzUHSfd&#10;dFFFABRRRQAUUUUAFFFFABRRRQAUUUUAfCni/wD5WSvBn/Zveo/+n+GvuuvhTxf/AMrJXgz/ALN7&#10;1H/0/wANfddABRRRQAV+Un/BztrU2ip8EXht4rguddBDymPH/IO9FbNfq3X5G/8AB1JrZ0W0+BjC&#10;3kuPMfXRhGUEcad6mvtvDn/ko8Lfu9v8MjOrDni42Py4/wCE9vv+gba/+Bjf/G6P+E9vv+gba/8A&#10;gY3/AMbri/8AhPT/ANA65/7+J/jR/wAJ6f8AoHXP/fxP8a/sG0e8vuf+Rw/Uf7p+wP8AwQL1DR/E&#10;v7J37RS+LtQfwv4ba2ij1XUrbUmtpNPszZ3XnTrcAKYWSMswccrtyDkV5T+xV4M/Zh+JPh39oL4k&#10;6bqmj/B39ltPhnD4OfQdJ8RLbeJfF1lZXwefxHqFvC5nilmYrax71M06XDBgDKqt63/wbJ6bpfxU&#10;+BPxt0nXNFs9S0fUr6ws73T9Rgjura8ieCcNHJG25XRgSCrAgjtX6GaV+wH8CNCsNStLH4KfCSyt&#10;dZtxaX8MHg/T4476ESpMIpVEIEiCWKNwrZAaNG6qCP468Qbf6xYq383X0R3UocsVE+I/+CGuvfDP&#10;wdH8Z/i/o+p/Db4Q/Db4r6voaeGPh5aeIbJR4ZgjhktbW4vIkk8u2v8AUnIYwD5sxIpLuDj5d+Fs&#10;2mn9t7wn4xintR+0df8A7ZWu+HNYkWcHWW8KJZ3CPauud5sI7VLcoCNiggjk1+xvhT9iv4N+BNMu&#10;7LQ/hL8MtGstQuLa7uoLHwvY20VzNbOXtpXVIgGeJ2Zo2OShYlSCa27T9nf4f2Hxgn+IcHgfwjD4&#10;+uoPss3iRNIt11aWLaF8trkJ5pXaAMFsYAHQV8aaHY0UUUAFFFFABRRRQAUUUjuI0LMQqqMkngCk&#10;3bVgDMEUsxAA5JPAFfPP7SPxli8b28vh7S55f7LDYvZY32rfDkGLjrET1H8eMHKkhrHx6+Pja+02&#10;i6JMVsQStxcocG49VU/3PU9/p18ir+E/H36Qkq0qnDfC1W0FdVa0X8XeFNrp0lJb7LS7f6nwlwha&#10;2Nx0dd4xf5v9F95h+EVCa54mUABRqSAAdB/odtW6AWIAGSa5SLxPp/gtPGmrateW+n6Zp16J7m5n&#10;YJHBGtlbEsxPQAV1p/dKQD8x6+1fypSyn6xVljMVeOHpxhzS7vkjaEXs5yutOivJ6Jn39TEckVTp&#10;6zd7L57vyX/AByANq8gdfemUUV4eaZjPG13WklFJJRitoxW0V6Lq9W7t3bbOihRVKHKnfu+76syN&#10;ZBuPF3hyJcF4rma6YeiLbyRk/wDfUqD8a6euaYZ+JmlHn/kF3v8A6NtK6WsMf/DoL+6//S5mLfvy&#10;9f0QUUUV5wBRRRQAUUUUAFFFFAGHqf8AyUTR/wDrxvP/AEO2rcrD1P8A5KJo/wD143n/AKHbVuV3&#10;43+FQ/wP/wBLmZw3l6/ogooorgNArD8Z6FoT2cusavpGn376TA86yzWsc0sSqpY7CwyDwehFblYf&#10;xH/feC761HB1EJYA+hndYQfwL13Za5/WqcYSceZpNp2dm7PVGda3I21sdOhBRSBgEcDpiloorypO&#10;7bOdBRRRSAKCMjBGQaKKuFScJKcG01s0DSejECEHgkD0pNrf3v0p1Fe4+JsdJ89TklL+aVOnKXzb&#10;i235u7OZYSmtFdLybX6mB8UUJ+HOufM3/HlL/wCgmt7aezGsP4of8k61z/ryl/8AQTW7XZPiTHLB&#10;wu4P3p706bW0OjhYlYSnzvfZdX5+YmGzwRj6VT1TR/7RaKVJpLa7tyTFcRYDpnGV5BBU4GVIIOAe&#10;oBF2iuWjxLiYSU/Z0m1/06pr8orfr32ehUsJBq1397/zKFx4tudDaNdQs5JIAi+Ze2ybolbHzFo8&#10;l0Gc9NwA6sOa2be6+0wJLGElikUOjo4ZWBGQQe4NVayvsd94bleTSlgntZGLyWMrGMKSclonAO0n&#10;klSNpPdPmJ2hmuErx5ZYSkp/9vxT+6aUX/5K+tjnnhJx1jN/h/kdF53OCjj8M0n2lBgklfqCKzdG&#10;8Y2esXYtWE1lf4LG0ul8uUgdSvJVwO7IWA9a1q5K1fLYS5cRhJRv/LUt81zQndfN+pmoVfszXzX+&#10;TQ0TIeA656daqatokGtCN2eWG4t8mG4hbbLCT12n0OBlSCpwMgirhRT1UflTTbRk5KLkVNKrlClz&#10;QnVpteUJ/LeGn9WCSrWs0n96/wAzNTUPEWk4RotN1mFf+WnmNaTgDtt2ujseucxjPYVInxEitedT&#10;03U9Hj/57XCJJCPUs8TOEA/vPtFXTbKAcFl+jEVS8S6/pvg3QrvVdY1O10nTLFDLc3l5cJBb26A8&#10;s7uQqj3Jrup4bJsTONNVHeTt/DlGWu1lCc4/JRMZKrFN8v43/NL8zwb9ov4L6f4r+N1hYeFbjSLT&#10;XtZ06XU72xkLwxzRRyorXasiMpYtMqsPvNlCAcMaTT/2KbO21mTTtX8Say91dWzTWktnBDBbnbtW&#10;QFGWR/lZ0OfMG4PgY2k14t8Dr/Qfj/8AtS2nxo8HfDD4d6/oNpe/YI/ENpZQXOpxWzRROZ2dJfku&#10;4gi/fAZIWEabmbaftvWL+HXvGGhJbSJJFbwTag0kZDYBVY41JH8LiR2HqYvav6J4v4lzjhbBYbI8&#10;DiZVIUaTVSaaUoVUnJRes5JJ2iueyabilezXzWCwVDE1ZV6kEnJ6Lo1+C+48Xg/Y90DWreWOLVPE&#10;WlXtq2yWNZoZ4s4BDKXiLMjDkEEHkg4IIFP4bfsu6TfabezXcc3iO9tb24twJ7+Swt4ljuJYgNsG&#10;WZysak7wR83GOlfQOraY96nmW8oguo0YRuwZ48kfxIGG4Zx3B9CMmvL/AAEdf8OPHcBdLkl1XV9R&#10;sXfMiJOUuruVS0fJTAWTDB24YAqeGT5bJ/EfOa2VYyvHFyqQfJFQqVGp0225StKNpNOMJKMk7K/v&#10;R6P06uV4f2tOKppSV3dLR9Ntt2tPuZxvj/4G/Dz4faHP4vuNKtbUeF7gvqFq0Z1GC+kZFQwlpY2k&#10;YfvAF27VVwCQMHG3qniDwNoUiaLq1pZ2WieLYba7t7a+szBbbmiIWF42QCEhbdWCyYJbcMArXSa3&#10;OfDkstlKDerpcMV/sPyLf311cyhCeu1RKpIHIBkB/gFcJp+qFtU1LUb3TnfVrvUJYreGaYPHdPbH&#10;yjdsFLBI1IConVcDqzlq83C8R4nEwWIrNydN+5Lm5nupw/ic2z/eSlLmajaGiTPdwmW3l7OC+LdW&#10;+T2t6W011Mr4k+OLTwlq1lpzeE9PvNN8RwXKZurUm20rToUiTDQeWVYS5zsJQ4ManJCrXjHj74la&#10;P4Njk8PeFvDy+H5LK4Mv9m2LLBZQrIodIo42QwxtzlzGMIZEA3ng+q+PNROqa4sNzdC5e2K3Wo3D&#10;YSMFAWihA6KqkmTGSRtQkkuWPh+oWem/GDTL+8iMM97b6mblQ6kfZp4whjjcHoRGItw5weR0Br7b&#10;IM8m8PCGJjenGzlZe7zyb5ZONkvhVul1aW8mn+kcP8IYec+avrJ362fKlqk9euvXW62scv4E+IUH&#10;xVt7FdcttUt7HUzcRalOY01FEiKIUXy/kHG4hsSFm5AUFSp9l+Cng7Q/C3i64fSfFeka/BdCS4tL&#10;t9Ols7uNWXzHiaYtuJOd/BVQjN80W4E+YaVLca+EjsrWYSsB5jSxskdse4cnqwPBQZbPoMkegfst&#10;eG38PLJNomrXt/dXuvz6X5l15bpJEbRZ3i8vaGZGmhwT6cAjg196s6jjMNXwtagoRSvaKlKVl0ST&#10;S1S02clzNMnjjgnLMHCniMFUbk7rVxUb93dX+5tLTRHv+leGNRW3KvZzi3kcRvDImNrEbABjaMY+&#10;TI2YGFDqhMj+a/tWeElsLPwz4g0+8ji12PWbLT49TuYpHaEXUzwtHOFKoyswlQmcFc70Yxko1dJ8&#10;avFEPgfwBPe3WoSaBKbCQ20/2hDPaOhEbwB8gO8byFo+ckLKhIViTB8L/AOna38GPCujeL4LqaJd&#10;Oinu1eWSSVZW8m5E3muf3m1IZWOBhN4RQuVC/M5fGjgFVxahKnKE+SSn73ur3ZpaQve9mnBtaJ21&#10;Z+E51l8a0fZztJSV9PPbv+Z8t/tfeI9e127aDXobHTZtNnmudMa2McE09u7sryZUltrrtZC204Cj&#10;nbk+ffDPXore9a4jsGuZIVCSxpM8TIgG53hlXoWMlvtw22TeVJO1Wr6V/ah/ZT07wtDaXGl6ObBY&#10;bgvJLbTzSK9wjNHli5JKqX8lQ3JWNDjDjPz/AOBPC+sQ+KZNFtTNc3V3dCS2gYfNbzeYwiIduJNw&#10;dmHI2BUU/dAr+kPCvjiWDqUsRTqtP3XdtWdny6e9O6a7Sd7s/krjGn/ZOOxCjfWMbJuy1lGNkr3b&#10;V01bqtj0XUYILXThez20tnZoA3narfPernG4FIRI6ucDIJII684rFm1RrrxPa3EU95c2F1bvHMxM&#10;cscjZUqZp1yIgc4WGLJbcOBk5uRftBaR4h0uHwtpiHVNB0O9S4j0rUrWOdftCqMCbcoDquDsUEhw&#10;oy/JBuaX8UP7IXSJI7HSYV0rzILeWa0iAcyZXy3yAqlc4WPCH5R+8Pf98438YYRi6Tqa/iflme53&#10;HCydKrKXOrppra9ttW3u2ttla19NjwD4PvfGXiR4bSWFLs5eW5n2xx2MagAthjhWAPQ58tMZyWbd&#10;h+NBoPwe8Q+IdPspb+fU79W26jEXlN/NmTAj3KeA2cHBQZJ4FaV/rmqyeGrW3tIGtDp0JjtXmt44&#10;HZC5coHZViRSx65kwDwCcVzMelTeLvE650+2XUoNLWc3R155o9PcuwzuX5WUOq8DAyFJA4r+Vcdx&#10;z9fxM3yuSd29VeySezaVr9VzO3RPR/mmBx0sVVnD2Mpwa9/3optRSklytpKPNb3k5uy0im2n2lp4&#10;RHx01Lw3r9vYahb3ttfyC8ubSySz86YswKwxEZZZUjjc5UgbSCwOCfPdYlsfCurXmoiOS6stO1OY&#10;2z73+1310W3h4YEyrSSwtMhUMq/vWyGCI9a9vq7/AADEumaJqGo+JlhtZ7C9Mvk31nO8jRorxCJV&#10;kiUK+4szErhOPnKv2Hw3+Fcfi2xtZNT00W8UEXlJbTKN68pLIz7hkMXRWO8AgKGcBSwfqx2eYXK4&#10;PNK801LaKupb+dnbVtp3T08mfuXCmAWV15Z1Kakqj9ynHmU9Zt6tpSUNZOUW5Rk2mr6SOQ8YfGSy&#10;8I/BWXxfqNvfaXpNtbiS5WGIzzxuEZ2t02BkEn7tk3OVUOyjPDbfsj4FaJo0/gTSL7RVMWiPAjWe&#10;wPASvzMoXzAr7v8AWMHcA5MtwwAWKuL+IHwJ1j4hfAzW/Dfh+50zSNS1OyayglvbL7Rbxbv3bKYm&#10;B/gLRqCG252kMzT7Of8A2o/DT65+0X8Ibg+M/GWlXVmL+4gsdKFo9peyR2jPIxknTaskqk/PJmN0&#10;QnEUaIz/AIfxRxJDi1woOfsnF1na7lFRhBSjeKiruTTXNzO1ndWsj+luHcuxGOlHMMdC1muWPRXt&#10;6a93122PoHWLqPLK6wGFEwYyPKhK+WPlIP8Aq4/LCgg5MduuD89wRV/4O/CC6+OnjyXTxftYJbRt&#10;d3FzJGPODbgwIjP8fmOsrLwEItk58srXzt8F/wBqPXPHNjqU3jvwnffD6WPxBLo+lrdzQub1vtUq&#10;wRoPNdnnwiSF5AI3eTzySgjWvqP9l3XNU8J65danZackya1bHTLGTc3Ls6sGjJBLICcl2G6ZnL/K&#10;oTPF4d+H+IxfFOHyzMKLnSTvNxalHlSv8UW42bsnZ31sfqmKrxw2Xzr0pWlbS+9/R/efQnwq8Daf&#10;DqJj020W28N+HlGnaZFncHKfffJ5OWHLHltoyeor0e5uUtLd5ZGCRxjcxPYVT8L6DH4X8O2enxEs&#10;lpEI9xGCxxyfxOT+NNX/AInd6HPNnbP8vpNID1/3VPT1PPYZ/wBH8PQp0qcaVKKjCKSSSskl0SPy&#10;epKSk5XvOT6/1sv61Y/TLd7iY3s6lZZBtjQ9YU9P948E/gO1XJZVhjZ3ZURBkknAA9aczBVJJAA5&#10;JPQVnxKddlWVwRZocxqf+Wx7Mf8AZ9B36+lbLXVi/hpQjq3/AE2/68kLaxNqt1HdyqyQxZMCEYJJ&#10;GN59DjIA7AnPJwL9FFKUrmlOnyru3uFfCn/BfP8A5If8Bf8Asvngn/0vNfddfCn/AAXz/wCSH/AX&#10;/svngn/0vNSaH3XRRRQAUUUUAFFFFABRRXI/Hy28b3vwV8UwfDWfw9aeP59Nmj0C410yDTbe8ZCI&#10;pJ/LR3KKxDEBTnGO+aAOuor8sv2Z/wBrj45/AL9tj4qfDfxD8X5v2ktH+G3wjn8X+NLqDw9a2y+E&#10;/E8ZLJpdvJaRJ5gmjRysDq0gAHQqy1if8EQf21/i78Zfjn4S0T46/HX4nSeM/E/hCXXLbwB4s+FN&#10;n4ZstWHyl7jT9QjRJLlYB1G1NwYsAVUkAH60UV+fX/BRj4+/GX4l/wDBRbwd+zl8I/iTN8Ignw11&#10;T4k6tr1ro9pqV1fvFcG0s7MLco6JEJlLyYG5lOMiua/YG/4OSfgD8RP2M/h1rnxq+LXg7wh8UdQ0&#10;of8ACQ6YYZ1MdzHLJCZdscbKglEYlCg/KJAOmKAO/wDF/wDysleDP+ze9R/9P8Nfddfll8H/APgo&#10;H8F/2uP+Dg3w54p+HfxG8OeJPD2lfAvUNLur9JWt4Ybo63BKISZgmW2MGwO1fpN/wuzwZ/0N3hj/&#10;AMGkH/xVAHT0VzH/AAuzwZ/0N3hj/wAGkH/xVH/C7PBn/Q3eGP8AwaQf/FUAdPX48f8AB2drMOja&#10;b8BmmWUiSXXgNilu2nV+sH/C7PBn/Q3eGP8AwaQf/FV+QX/B3J4k0+98Lfs+XlveW1zaXMuvmKeF&#10;xJHINunchlyCPpX2/hu7cSYW7tq9f+3ZGtGPNNI/Ib/hObL+5df9+TR/wnNl/cuv+/Jrj/8AhIbL&#10;/n4T8jR/wkNl/wA/Cfka/sfnj/z9X4HofVkfuT/wbDT6v4v/AGYf2gLfwnqNvoviKe4tYNLv76zN&#10;xBY3bWlwIZnh3L5iI5Vim4bgCMjOa9Q/YG+Kvx51b9oT4x+Hfh78WLz9orwt4O8H21jP4m8apDZ6&#10;CfH/ANpxc2thcWdurmwjgy0saCXymCIGycnxT/g1z8DWHxw/ZE/aK8KT6lqunWPiS5ttKubzS7g2&#10;17bRzWdxGzwy4PlyBWJVgCQcGv0E/YF/4JXeDP8AgnK/2bwL45+MGqeHodOk0208OeIfFcuo6Jpy&#10;vMkzS29ptWOKXcp+dRnEkg/iNfxp4hu/EeL1v72/yR51aPLNo43/AIIg/GP4kfGT9nb4mS/FbxWP&#10;GXi/w18WPE/hybUI4fIt/Ls7pYljgi58uBSG2ISSqkAknmvln4fft1fGW/8A2ovDnxQuviNrdx4X&#10;8VftOan8Cn8APb2q6PaaNFDcR29yoEXnreJNb+a8hkO4PtwFGD98+EP+CeHg74d/DTxB4W8Oa/4+&#10;8OWXibx7cfES/udL117O8k1C4vFu5ofNjUH7LI67WhOQyEqSQa5nQP8AgkT8I/Df7WZ+Ltu3i9r9&#10;PEdz4yg8Nya07eGrXXriDyJ9WjssYF06FssWKgsWChua+MMz6gorK8R+OtD8HyRJq+s6VpTzgmMX&#10;l3HAZAOpG4jOMjp61m/8Ls8Gf9Dd4Y/8GkH/AMVQB09Fcx/wuzwZ/wBDd4Y/8GkH/wAVR/wuzwZ/&#10;0N3hj/waQf8AxVAHT0VzH/C7PBn/AEN3hj/waQf/ABVH/C7PBn/Q3eGP/BpB/wDFUAdPXkf7WHi+&#10;/wBD0bTtOtZjDBqfm/aCvDOq7MLnsDuOfXHpnPYX/wAe/A2l2clxceMvC0UMK7mY6pBgD/vqvmn4&#10;3/tTeGvihr8Rg13QotPsNyW+6+i3vuIyx+bjO0cdq/AfpGcVwyzhKvgKFWUcTiLRgoX5nHmXO3ba&#10;LjdNve9j6zg7L5V8whVlFOENXfbbT53sYtKqFs4HArDX4neGMEt4i0LI6D7fFk/+PUrfFLw03A8R&#10;aEB6fb4v/iq/zow/Dbw9GGKzKE3zK8acU+aS1Scna0Itrs5NaqNmmfsk8Y5ydOg1po29l6Lq/wAP&#10;PoeGftreDNP+JHwu8ReG9R8KXvi+HXfEkNkLe0aeOW236dEGnWSKKURlVLYaVdmSByxUH1j9nO4N&#10;z8FPD7Hw5N4SUQMq6TKWL2iiRgv3vmAYAOAeQGApvhT4m+G113xMT4h0MBtSQj/TouR9jtv9qtv/&#10;AIWf4a/6GLQv/A+L/wCKr3uJs+x2Ny2lkywrhTptTjy89leCuuXZvVe9K89LXs7HPg8JSpVpYhzu&#10;5Kzva+/f9FZG5RWH/wALP8Nf9DFoX/gfF/8AFUf8LP8ADX/QxaF/4Hxf/FV+f/2ZjP8An1L/AMBf&#10;+R6ntofzL7yaUmP4laQxOEbTryMe7GS1YD8lY/hXTV554g+J3huLxD4cmHiHRAkd+yyML6LChraZ&#10;Rn5uhcoPqRXTf8LQ8M/9DFoX/gfF/wDFV047LcW6dFqlL4Wvhf8APLy80ckqsOeWq/pI3aKwv+Fo&#10;+Gf+hi0L/wAD4v8A4qj/AIWj4Z/6GLQv/A+L/wCKrzv7Mxn/AD6l/wCAv/IPaw7o3aKwv+Fo+Gf+&#10;hi0L/wAD4v8A4qj/AIWj4Z/6GLQv/A+L/wCKo/szGf8APqX/AIC/8g9rDujdorC/4Wj4Z/6GLQv/&#10;AAPi/wDiqP8AhaPhn/oYtC/8D4v/AIqj+zMZ/wA+pf8AgL/yD2sO6N2isL/haPhn/oYtC/8AA+L/&#10;AOKo/wCFo+Gf+hi0L/wPi/8AiqP7Mxn/AD6l/wCAv/IPaw7oXU/+SiaP/wBeN5/6HbVuVw+pfE7w&#10;0fiFo7DxDoZUWN4Cft8WB89v/tVt/wDC0fDP/QxaF/4Hxf8AxVd+My3F+yofupfA/sv+efkZwqwv&#10;LVb/AKI3aKwv+Fo+Gf8AoYtC/wDA+L/4qj/haPhn/oYtC/8AA+L/AOKrg/szGf8APqX/AIC/8jT2&#10;sO6N2sXxcDc3mh2Z+5eanGWPp5SPcD/x6ED8aZ/wtHwz/wBDFoX/AIHxf/FVkX/xN8NXfj7RIW8Q&#10;6GYreC6vQft8XEiiOID7392d/wAq7cuy3FqtzeylopNe691FtdO9jGvVhyPVdPzPQKKwv+Fo+Gf+&#10;hi0L/wAD4v8A4qj/AIWj4Z/6GLQv/A+L/wCKryv7Mxn/AD6l/wCAv/Ix9rDujdorC/4Wj4Z/6GLQ&#10;v/A+L/4qj/haPhn/AKGLQv8AwPi/+Ko/szGf8+pf+Av/ACD2sO6N2isL/haPhn/oYtC/8D4v/iqP&#10;+Fo+Gf8AoYtC/wDA+L/4qj+zMZ/z6l/4C/8AIPaw7o3aKwv+Fo+Gf+hi0L/wPi/+Ko/4Wj4Z/wCh&#10;i0L/AMD4v/iqP7Mxn/PqX/gL/wAg9rDug+KH/JOtc/68pf8A0E1u1w3xN+J3hqT4ea2q+IdDZjZS&#10;gAX8RJ+U/wC1W5/wtHwz/wBDFoX/AIHxf/FV3VMtxn1OmvZS+Kf2X2h5EKrDneq2X6m7RWF/wtHw&#10;z/0MWhf+B8X/AMVR/wALR8M/9DFoX/gfF/8AFVw/2ZjP+fUv/AX/AJF+1h3Ru0Vhf8LR8M/9DFoX&#10;/gfF/wDFUf8AC0fDP/QxaF/4Hxf/ABVH9mYz/n1L/wABf+Qe1h3Rq6ppFtrVqYLqFJo8hgG6ow6M&#10;p6qw7EYI7VUt9YuPCWI7+SS60wfdvG5kth6Teqj/AJ6dh97oXNX/AIWj4Z/6GLQv/A+L/wCKo/4W&#10;h4ZOQfEWhH/t/i/+KrppYTGKPsqlGUoduV6eadtH+D6pozn7OWt1c61WDKCCCDyCOhorz/Rfir4a&#10;8Kaolg3iLQ/7Luyfsh+3xYtX6mH73CHkp2GCvHyCuj/4Wl4Y/wChj0H/AMD4v/iq58TkmMpSXLSk&#10;4vVPle33aNbNd+61Of2sdm0bteb/ALSHjrVtM8KXHhzwcmn3/wAQdZsZb7SdMuwu26tre5tIryQF&#10;yI8xpdx4DsAWkTqM46v/AIWl4Y/6GPQf/A+L/wCKr5c8XeG/C3jb9vSDxpe+DPhjJdeGrm2sbDxL&#10;d2VvcT3NtLbx3Et20/mAi4hls44IHCs0IkccLLX3nhjw19Zzh18ZTdqEJVYxasp1I29nB3aupTa5&#10;ktWrq6vzLzs0xPLR5YP4nZvsnu/uPa/2QPCXiTwF8MrzRPEXhrR/C0el6pPb6RZ6bKkkJ08bfJbK&#10;sxzjI+c7jjJAyBXo2l+GrLQnneygSCS4OXIJIOM4UZPCjJIUYALEgcmqC/FTwu6gjxJoBB6EahCR&#10;/wChUv8AwtLwx/0Meg/+B8X/AMVXzuPzHOa2Y1swdGUJVW3OKjLlfdNO909bqTe7OmnSoxpxp3ul&#10;s9LkPir4m2Hg3xRoGl30V0h8RXElpBchVNvDMq7kjkYnIaTkIADkgjiue8AsbzxTeJNkpYPeyWwP&#10;TdLqV4JG9yBFGM9gx/vGukf4meF2O4eI9BVx0P2+H/4quM0Lxz4cvfC888PiPw/banZ6nqb2sr6h&#10;EFOb2Y7H5/1b4XI9gRyqke5SyiniMM3llCcJSSUotNtS95tx01g17ujcrXur2cso4j2c17aSaWz8&#10;tN/Pr2/S98VtGlv76z+zlVuL+3ns4STgeeoFxA7eoRoW+m8+pryX40+JLP4X+FNUuHubXRdWuJWt&#10;IL2+lUBJp5pbhB5RbayKkkxDKcu0Dg/dGfQfHfxs8O3XgrSfEFjq+j3FxbTwXVvatfwq7tMph8tv&#10;m4OJiPYj2r89PjB+17D/AMFDf2TPh1pEWj/CHxx8RddkmtfGXgnVdb/siTRZY1uHilxI/moYZrcA&#10;ja3EzAMivur9d8G+E8wzClVp18OpUYrklzKPNGXO58yU2lZQhbzuo3SbarG5vTwlSFSMrO91ZuzV&#10;rW0T3b/XU998bwQWl3Jp8E91/ptuhvVe4Zoo4AzknaTjfKxYMx5Kq2TkDOaNN0/WdJnWOO2ms9UU&#10;tK0WNtwGUDduXrlQBnPQCvMv2UNJ0/4WfDfwZ4B8b/Fz4fw+NdN0sWeqm41q3u5LdY97ohheaOYq&#10;iusQcb0kCq4IBJrv01TT9MjSJPFnhi2sUBFvcLbKbR4lyAyulwY1XA4BYH2r1s24Ux+AUo8zkoya&#10;UrO8kvt8qTkk7Llb0st73P3Xh7izKatKMbpSkrtdm/s32bWt1v8AJmvd3S2VuXKu5GFVEGXkY8BV&#10;Hck8AV0Hw40640DxRoVjJbERafBdaxqN5Gw8q1nk3BYznBKv5twQwyQIACPmzWR4R1rwrAsOot4q&#10;0HVJ5ZFghnW+hEKu4OEiUOQCwz3ZjyM44ro/CkOjaV4C8SuNa02O78TvdXMcd1qsbSJmLy0X53yg&#10;O3cEONu/bgYwPnXl+M9lONOjUd7K/JJJuXuXWzSipNpveVk13XEefYepFQjOK305lfTV6a72S8ld&#10;+jPDksvx98Jm4aHRpvD2n2Fw1xDe2rXMs891PlpULbPKZWSQIw3YUk8lht679oDwj4mv7Oz8OeE2&#10;nKXuoGyv71JjCdFtED3b+WudzuU+ybUj5f7Ow+QFiOb8X+PPBXwp8WPr+kPplzpfi7SwdSt9MvPl&#10;2xRXExuDFGSFkMjWyb9jNiRuDzXrXh74reE/HmqXF9a+I9Ls4dV0qw1CwkluY4pY5A8537GIO5Va&#10;IMp7EKeDXq5pXxuUYd42FOSi5RlCnKLla/vSlNxbXNGfvWfvSVm4qKs/wPERhip8jabs7tO3krX6&#10;NfJd2zD1j4ieH7y3PhWXX4Jbs+TpdzBC7ToJXibYkrDhQ0cOFlkZSyRRfOpaZ08WutGgPj3xFqeo&#10;6LoXiiw0mSHS4RPbTQSRPCv3JWAQSPuI5YHMaYOGZgPeIfGPgTwVFqItr/wpozXcz3d9Ct7bQJLK&#10;7bndHkIhuEZvm2SMrpkkFDgDmfH+sfDq3vLHWtT13QHXQllls76K4nu7W0ikUiWYLG6oGO0ZEjzN&#10;wDkkLXdwbmuZQu8JTqunBJe9ytJt392MrJJvom7K8tUtfzbi3g7C5jb2zXN6X28mmtPNHzBbfCC9&#10;1a3v4xbwtA6sJV3pbhM55Usflx2zkDoc10/g74JyXuk29hc2b6q9uE3R+Qn2kKrBoiY2zHOowvOM&#10;5GRtGK9M8I+O/hZ8RdEjmF8i6hNK0f8AZd9qS2V4wHWa6hclYYyCCuFLsDjeedvoHgXU/hpqOkQx&#10;S6z4Yl062PlxxxT3F5CgXrHG6Ro0f0ErLnHyHv72fZpmFFwhUpTvKzsk5NdNeVvXrZdLX7H43S8E&#10;MN7VvnTje/z/AK0PJrPwBJ4ekEkgSylA6SRWVhL1/uq5f8kNZfi7xjq+karqeiafJObvWra1tWna&#10;9Ns0ALSPGEleOBQzKwY7iRjy8CQuqHV139qa50m7WTR7bwjBaJeT6akVmbmKLVmilkjJDQujMwRH&#10;ILKWyu47OVEn7P3gTwh4M8QW1lrPivw1NPp+mQXMGnWt5aQPYy5dWZmN2GlfCgk+Q6gscKxw59iO&#10;U0+H4VcxzOXtKig/ZqCbjPmTTvtKy6qSimnbVvlXZlXhLgKOIdaCu0mkntqra91rquq30MrSvgD4&#10;ns9Kgj0aLSrTxHc7zc3OoJLPOELEqyrHGs7qVJO0rPHliSxJZj7f4H+HcWmwQSzyRrFHHvygEccg&#10;U5LDa+Nitk4RxGhwSbZhk3n+IfgmxtJLdNW0COBB5stv9uRU7/O0W1ccAkMtpFjH+uHWql/8Y/DE&#10;bPNJ4h0YMSJS39oxjdjhZS3mEtjtIHcjp9qjB21+Q5lmuZ5hdVKUk7t35dbvz302S2Wltz9ByTw6&#10;wdCoq1a0pb3/AK6Louh199q1vZWvkqioiKRsIUAKFGdwIUBQpHBCrtIGFiJ8/ifip4Qtvi74V1TQ&#10;r1CV1a1nsi3PmIHXEh3HDL1BZjgg4Z/n8qKOG0+JWg6peCGHW9G8wMPkW+ihEeDkZbP7sZbIOM8k&#10;xq7Ezn3f9nfwV4NvZI9T1nxT4bgsI1BbdqMEJuwBwirv+SFQTge56sS1elwRwFmub5lTo4KEoNNN&#10;zado+fy+7zP0+pUwuX4dzq220Xc+RPGn/BJ6DxdqHwx8X6z4KuPiVp9jqWmaDcrqGnpL5OnRCR3u&#10;pI8Z2bkjRgQoJnleXccKn0Nqnxb8feDv2y/BNl4ZPwyi+D/hu3vdL1FbnXVhmt9TkfTRBCYhASly&#10;sRu/JhWQLIN5kKMsYP17B8YvCGo2qQx+K/DFhpyLsWNdTgWSRcYAxu+Rcduv0rxTXv2XPgI1/eTQ&#10;eItNjbVPEH/CSGzj1+3EIvt5czAnLx/M8hLKwcCQqGAEYX+ss+8Js+p18JieHsfyyoU5wSneylUS&#10;UqqUbR5lHmteLSv0SSX57LO4V3KpXhaLd9Ottkutr2838z6H0XxK3jPTY0hVoGf/AI+WB/1Y9AfV&#10;v0GT6Z3ookt4ljRVSNAFUAYAA7Vx+h/FPwNoOnJbw+LPC4VeWb+1IAXbufvVHN8bPB2szNCvi7w0&#10;lohxI39qQAzH+6Pm+76nv09a/bchw2OoZbQoZnVVWvGEVUmlyqU0kpSS6Xd2l+CPGqSSm6kVrLZd&#10;l2+XV/8AAOm/5D7/APTih/8AAg//ABA/8e+nXQrl1+NXgtFCr4t8Lqq8ADVIAB/49S/8Ls8Gf9Dd&#10;4Y/8GkH/AMVXqtjp0+XV6t7/ANdjp6K5j/hdngz/AKG7wx/4NIP/AIqj/hdngz/obvDH/g0g/wDi&#10;qk1Onr4U/wCC+f8AyQ/4C/8AZfPBP/pea+xP+F2eDP8AobvDH/g0g/8Aiq+DP+Dg/wCP/gjw7+zR&#10;8HdZuvFmgDTfD/xt8I6rqEsV7HObW1gu3klmZUJbaiKScA9KAP0aor4z/wCIhf8AYv8A+jgPBv8A&#10;36u//jNfWXw4+Iuh/F74f6J4r8M6na614d8SWMOp6Zf2zboby2mQSRyof7rKwI+tAG1RRRQAUUUU&#10;AFcL+034E8X/ABR/Z+8XeG/AXiyLwL4w1zTZbHTPEL2hu/7HkkG03Cxhk3OqlivzDDbTzjB7qigD&#10;88P+Cbv/AASD+NP7CHw21zwBN8fvD914I1zTNRSWXQPBEemeIDqt0uE1WTUHmleaeNiSPNDA4UcK&#10;oFbvwS/4JcfGhf2ifCvxR+MHx10bx94u+EvhHUvC/gC70/wsbBoZ72EQyapqO+eT7TOUVQY12oTk&#10;9c5+8qKAPhD9o3/glz8ZPij40+GvxT8MfG3QNF+PHhfwXe+A/EviC98JibS/ElhdMXaRLSOZPs8s&#10;UpaSMBmXcQCMDn3/APYh/YL8GfsS/smeA/hTptrZ6/a+CdMFkdSvbGPz7+VnaWaZgc7d8skjBcna&#10;GAycZr3CigD4I1fw/YeHv+DkTwdFp9jZ2MUn7PuosyW8KxKx/t6EZIUDJxX3vXwp4v8A+VkrwZ/2&#10;b3qP/p/hr7roAKKKKACvxU/4PF7WW58O/s+mKKSQLc6/napOPl070r9q6CAeozXucN53LKMypZjG&#10;HO6bbte17prfXubYet7Kop2vY/iO/sy5/wCfaf8A79mj+zLn/n2n/wC/Zr+3HA9BRgegr9k/4jzX&#10;/wCgNf8Agb/+RPT/ALXf8v4n4tf8Gn2qax4M/ZL/AGhdU0jw/d+ItZsL62udP0iOeO1k1W4SznaO&#10;3WWUiOMyMFTe5CruyeBXuPi3/gtt8VP2ULT4w2Hxw+GvgRfE/wAOvhrY/EKGy8H65PdRadPe3yWN&#10;vompSSIRHdmWWNt8W5GjV2UMME/on8WdN8Sax8LvEVn4N1LTtG8W3em3EOjX9/bm4tbG7aNhDNJG&#10;MF0RyrFc/MBjvX5wfBv/AIIZfFIfse/Gf4MfEz4i/DbXLL4wWEt5qPi/S/D99/wlOpa8LuG4tr6/&#10;ubi6dLiGIxlRCiRgAgKVy2fxniLOJZrmNXMJQ5XUd7XvbRLfTseXXq+0m52tc+m/+Cfn7afj745/&#10;GP4wfCf4t+HPCWgfEv4OyaPPfv4YvZ7nSb+01S0a5t3jM6iRXQxyxuDkEqCDg4rxjwj/AMFk/Gni&#10;D9qrTYJ/A3heL4Ga/wDGG++B2natHqM7eIP7atoZGF48WzyDaSzQyRhQ29QAxJ+6e7/Zs/YS+OPw&#10;d8ZfFP4oav8AEH4cXvxm+L+r+HV1m4s9AuV0O00fSYvs/wBngiebzftEsUk7GRm2q8i/KQvPEeD/&#10;APgjP4u8O/tVaddz+P8Aw7P8D9B+L198b9O0NNKmTXRrlzDIotHuPM8n7HFLLJKpCbznaf7w8UyP&#10;0IooooAKKKKACquua5aeHNKnvb2dLe2t13O7HAHt7k+nek17XrTwzpM19fTpb2tuu53bt7D1J6YH&#10;WvmL4wfGG7+J+q7F32+lW7HyIM8t/tv6sf0/Mn8f8XfF7LuCcv5p2qYqon7Onff+9LtBfe3ourX0&#10;PD3D1bM61lpBfFL9F5/0yf4zfGq5+Jl99nt/MttHgbMcJOGlP998d/Qdq4SinxfLlv7v86/zPx2c&#10;Zlxdnrxub1nKdR3nLpCEdZWWyjGKdku3dn7ZRw1DLsJ7LDxslsu7ffzb6hL8uFByFplFFfPZxmTx&#10;2MniUrJ6RX8sUrRj/wBuxSXyOzDUfZU1Dd9X3e7fzeph+E/+Q94n/wCwmn/pHbVuVh+E/wDkPeJ/&#10;+wmn/pHbVuVnmTftl/hh/wCkRLpL3fv/ADCiiiuG7NLGL8QW8jwtNdH7umyQ37epSGVJWA+qoR+N&#10;dVWVfWUWp2U1tPGssFwjRyIejqwwQfqDUfw+1CXUfBmntcSNLdwR/Zrlz1aaImOU/wDfaNXVV9/B&#10;J/ySf/kyVvu5X95yVVapfuvy/wCHNmiiivMuKwUUUUXCwUUUUXCwUUUUXCxh6n/yUTRv+vG8/wDQ&#10;7atysPU/+SiaP/143n/odtW5XoY1/uqH+B/+lzM4by9f0QUUUV59zSwVk2A+1/Eu4LH/AJB+mR+X&#10;/wBt5X3f+k6VrVleGsXPjfX7gY/cx2tn/wB8q8v/ALXrtwsrU60uqj+cor8mzDEbJeZ0NFFFeVdm&#10;QUUUUXYBRRRRdgFFFFF2BhfFD/knWuf9eUv/AKCa3awvih/yTrXP+vKX/wBBNbtd1Rv6nT/xT/KB&#10;C+N+i/UKKKK4rssKKMj1FG4eoroWExDV1CVvRkupHa4UUbh6ik3D1FbQyzGz+ClN+kX/AJEutTW8&#10;l95V13SE17SZ7SR3iEq/LIn34nByrr6MrAMD2IFWPB+uSeIfDtvczKiXI3w3Cp91Zo3McgX1UOrA&#10;H0xTt6+orO+HLra6FdQvmOWLUr1nQjBG+5lkU/ijKw9iK9SPD2azwU/9mqPlkmvclpdPm6baRv8A&#10;I5K2Jo8y99fejoqK8t8E/ti+BviB+0D4i+Gum6lJL4j8NwRS3CmFxHIzvcI8atj70ZtzuzgfOuCe&#10;ceni5jPRh/n/APXWeJ4M4gw01CtgqsW0pL3JbNXT27fds9UYQxuHkrqa+9Dc/Z5cE/u36ex9Klry&#10;y3/bE8C337SU3wqXUZG8URWK3ZTyH8piWcGHdj74VC393BHOeK9L3xKDslKZ/L9frX1eP4UzPHKn&#10;PMcNWo4hxV5OjOUKi+zOXKnKMraStGXNa7tK9+Sni6VO6pyjKPa6uvJX0t81YsVgfDcZ8O3II/5i&#10;uo/+l09cPB+2N4Mn/aUm+FceoPN4oisVvNohfyyxZ/3O7GN4VN393BHOeK6/4d6pFbeF72SXdHHF&#10;qepMxKkgAXtxk8fSpxnhfxLgsI6jw7kpcko8vxONnryO01ut4r8BwzXCznbmta6/p7fiM8UaE9y1&#10;3p81wsVtqp3WUvAa2uFG8BV43EFDKOSchgcADPyJ+3hf3Xwk1bwH4/0vwnFa+GLvXJrH4qXmgeHE&#10;1DWTa/ZpFiLGOMzvCtyEYuuSMRNgjg+7fDf9rDwf+1LqlxB4SvJ7seFfEP2O/LQOjbVjOyZMj7jS&#10;Mi84IG4kAc13s0f/AAj/AI0mZhts9cVGVuy3KLtIP+/GEx2/dN3Iz9LUx+aZFjcLiM2oy9q6T5oT&#10;XI5W5qb1s7yUFGak1JqcIyab31wkaVenOFGStfRrW2z+6901po7H5y/sQfsreHv2lI7PxXa6V8Rf&#10;h1P8O/F0F/4C8QayAmtapocVvHbvYqs8Zm/s8qrIsczylFkUAgA7/uX4pWNhPf6C0saxzXN69q9z&#10;5YaQw/Zrh/KPQlSyjIzjOD1FeDeMfFmufDXx5P8As+f8JtrN/wCL9c8Kav430v4h+JDaldFk+3CO&#10;KBYlEYkEQkOdpyqAcBDhPnX/AIJjL8YfHvijTvH+s+OtS+JPgLxfdal4d8X3Wq6qDb6VqWnzyLa6&#10;hpO1FVbabJRVVVX5yGJIXP6rm2LzDO1V4hrVqcKVKFqcJ88nVhNSs1NqLTqKnN8r5ZuonaMXUTZl&#10;0qGEnDDRjJtu7asuVpq+mu10uqtu2lY+2fsdp8KPhvY6boqJK0BhtreFy3nXErEIu5ushRRuJ6hQ&#10;cVJYeJZLnwpLqNzbPbT26TedC2eHiZlbGQCQSpIJAJBBwKTR9ZttW07S7yOeHVtJ1KUPpmoCHatw&#10;8ZZ13IwG1x5bMGA2tsyNuQtbPhvW7/4hX2q2OtaPBps9vM0dndrdJMmpxY4LKAChI4IYcHgFhzXw&#10;1LCRzqLo1pOOMi42UpNKok+XkTlLmjNuy5XG107uLdj9Aji4YWCqUlzUne7W8et2krOK3ve9rWT3&#10;IJpdHsLXwjoGoG2u5/sMcFzaSR+YLmzkWO1YMCNpQzyW+QeoXIBwa7rwxpNt4f1KDSQsUaWiPcaS&#10;qBlMEA2q8WBgbELqAvTaUGPkBrG8JadLHp3hjStRh+0T21j580qzBo1ntvKTHGQ/zOWHoUHGRxu+&#10;IbOfzrPULSNpbvTpC/lrgNPEw2yR/UjDAZALomeK+ezHDYrKsRDC14SeIlzWTV4Rk5PkdmrOTbac&#10;WmlGSUm9Yr5ecqeJjKcGuRW1W7VtfReflp3fMfHH4cXvxP8ACH9m69q0FlpUb753s/OUX2flWJ7c&#10;Nl/mIwokOWA+U5xXIWHgI/DzwfJca3Po9pp9ozbbnULbStKt7SAZ8uJV8iYKqIAAXkycEnHQer+P&#10;76wt4dIN3eJbSSanFHagkHz5fm/dgEjJ2bz6jbnBIxVD4vQaRd/DPXBrmnWWq6VHaSSTWd0VEU+0&#10;FghLcAlgMHscGry/OcZQpUMLnCcoOelJJc19IuzfwaWTV1tGCjFLmjxvB0Z89SgrNL4unf5/8O79&#10;HyVrqOh+FtAfVYYEs7SVhJc34e2TT7lApRy7RBrcYX5N0iwkjI3rXGeOv2idIsPBxm0/UotU1O/S&#10;SHShbzm6lWVtqBwyu8kIG5MGO7BbaNqMcLWT4R8A+L/2nfC7pfmDwb4FlmSazskc3l3KVTmRZSEb&#10;Jd2YOzNh41KhgNx9M8Ffs4af8MNSj1HTZJtdvY4Wt9msSqE2MMEqYowqtgkZKMSpK8Ak195iuIsn&#10;y1VMNmtRSrJr9zSVorlS5Y1Kt2lK+k0nON15RcfIeV1sS1PDxtB/alvr1Ue3a9n+N+Y+B3wmn+Gm&#10;lx3V9Z6gdbubVbeYzxTyLaRYUmE7rKeJm3KC0isdxA5wq46HRLO3tfipqt1DpYivNQ0u2Se6gtLs&#10;i4CyTBVkWC1tkkXHGJHCgfjXSf2BexqFttFFkg6RW3iS6toE/wB1I0Cj8FFcvqun3Vn49uUu7S0d&#10;pdPhEUFzqd3rH2hvMmwBBIY1JHqThepIGTXx1TiGrm2Lr4nEyvUqRd2pQvbRpJRk3yq2i1Ssjpjk&#10;kaUYxitF6/5bmtPrVmbFwqwLawS7jFbRQeVDLkDAWPNvC2cYMjzTYOFAYiu2+DPwNl+J2ppqGqrN&#10;pujmcNtTc17fyjkJFuy4fBAM8x8xd3AhyBT/AIP/AAH8WfFrV4Lh4GsLODgXlyVd7ccKY4okHkxE&#10;BuoaRyvGT1H1z4D+HGi/CXw/BDbxoht4/L85yWc5JJxnuSeT95zyxZua/oDwd8FcRmdWGb55T5MO&#10;tYwe9R73tZWp9bvWV2rJav5viDPqODg8PhpXn1fSP/B/IyfBfwG0HS44pp9D0i3jjUiCzjtU2Qg9&#10;WkJGZJTwWZiTktyc5rrXjXVLgWsaqtlakCQKMK7DpGPYcZ/AetL/AKVrHTfZWp79JpB/7IP/AB76&#10;Gl88QYsrBE3x8MxyUhzzk+rd8de5xX9r4XAYfDK2Hpxh/hSX5H5fXxMq1udtx8935Jdv621J77Uh&#10;ausUaGa4kHyRg4/Ensvv/M8Ulhp7QyNPO4luZBgtjCoP7qjsP1NPsdPSwRtpZ5JDmSR+WkPqf8Bw&#10;Kr3F22pzNb2zlUU4mmXov+yp/vfy+uK612RMtGp1N+i/rr57ILiVtWna3hZkgQ4mlU4LH+4p9fU9&#10;unXpdiiWCJURVREGFUDAA9KS3t47SBI4lCRoMADoKfUt9EbU6bXvS3f9WQUUUVJqFFFFABXwj/wX&#10;7t47v4EfAiKWNJYpfj14KR0dQyuDfMCCD1BFfdN5ex2MJkkJAJwABlmPoB3NfB3/AAXlhnm+CvwF&#10;uLglGPx78FBIQfljH289fVvfoO3cmlHS5nKp73KtX+R9tf8ACsvDX/QvaH/4ARf/ABNbUEEdrAkU&#10;SJFFEoVEUBVUAYAAHQAU6ipNAooooAKKKKACiiigAooooAKKKKAPhTxf/wArJXgz/s3vUf8A0/w1&#10;9118KeL/APlZK8Gf9m96j/6f4a+66ACiiigAooooAz9YzYXUF8M7IcxzegjYj5vwIB+m6p9ZP/Em&#10;uyD/AMsX/wDQTTdeuRaaJeSlVcRwu21uQ2FPBqO6tzZ+F5YSzOYrUpubkthMZNW/hTOaD5a0orqk&#10;/nt+Nvw8yj8LSW+GXhwkkk6Xbf8Aopa3awfhZ/yTHw3/ANgu2/8ARS1vVB0hRRRQAUUUUAFU9f8A&#10;EFn4X0me+vp0t7W3Xc7t/IepPpSeIvEVn4V0ie/v50t7a3XczN/IDuT2FfMHxc+Lt58T9W532+mW&#10;7H7Pb5/8fb1Y/p09Sfxzxf8AGDL+Ccvu7VMXUX7unf8A8mn2gvvk9F1a+i4e4erZnWstKa+KX6Lz&#10;/LqO+L3xfvPifquBvt9Lt2P2e3z1/wBtvVj+nT1J42iiv8ueIuIsxz3MKmZ5nUdSrUd23+CS6JbJ&#10;LRI/dMFgqOEoxoUI2iv6+8439oH4n33wa+DviDxLpvh/U/E97pFlLcxWFiIzJIyxswLb3QbAR82C&#10;WxnAJ4q/8IvHt18Tfhto+uXuhap4budRt1lk0/UBEJ4CR38t3XB6j5s4IyAcgcJ+0r+zLrnx21SG&#10;XTfHF14Sgj082m21tZnmMhnjl83etxGuAqFdmz+MksdqBes8AfDPUfCPxC8Wa7e66dSj8TG0aOzW&#10;3eOOxaGIxsVLSOcOCp2jao25wWZmP2GMw+W5bw88GqsVjZvmqLlnzqN4ctG/wa3dST3Tgouz0OCn&#10;OtWxXtLP2a0W1m9by7+S9WzsqKKK/ND2TD8J/wDIe8T/APYTT/0jtq3Kw/Cf/Ie8T/8AYTT/ANI7&#10;atyu/Mv43/bsP/SImdL4fv8AzCiiiuA0Cs3wk/8AZ3ifWrA8JK0eoQjoAsi7HUe++JmP/XUetaVQ&#10;DSkm1+zvt7pLaxyQ8dHSTaSp/wCBIhz7Y7munD1IqFSnPaS/FWa+9q3o2Y1oNpNdDXorzVf2u/h+&#10;v7Sj/CKbW3s/HxtPtsGn3NnPAl9H5YkbyJmQRTMqEMyo5ZQDkcHHpVZ43LcXhOT61TlDnipx5k1z&#10;RltJX3i+jWhy060J35GnZ2duj7BRRRXEaBRRRQAUUUUAYep/8lE0f/rxvP8A0O2rcrD1P/komj/9&#10;eN5/6HbVuV343+FQ/wAD/wDS5mcN5ev6IKKKK4DQKy/BHOs+J2GCDqa4P0s7YfzzWpWX4AAdNYmA&#10;/wBdqc3/AI6Fj/8AZK7KGmGrPyS/8mT/AEOfEbx/rodBRRRXlmYUUUUAFFFFABRSFxnAyTRtLdTx&#10;6Cvdo5HKEFWzCaowequrza7xho36txj5nPLEXfLSXM/w+b/4dmD8UXP/AArnXAo3MLKX/wBBNb3z&#10;H0H61h/E/j4c64BwPsUv/oJrdrvq5phKGEprB4eLtKfvVPfk3aGttILyXK7dW9zNUZym3Uk+mi0X&#10;X5/iJtP940bB3JP40tFefHiTMI39lNQv/JGMP/SYo0+qUn8Sv6tv8xNg54GTRtA7D8qWiuaWd5i9&#10;8RP/AMDl/mWsPS/lX3ITYPQflS7R6Ciis6ma42fx1pv1k3+o1RpraK+4MAdABWfqmgi9ulura5ns&#10;L5F2CeHB3rkkK6sCrrknGRkZOCpJNaFFZQx2IjLnU3fzd9OzvuvJ6DdKDVrHz/8ADTwL8b/CXx71&#10;HxB4gvvB+taDfXl3HKNOijtb27sQXNjE5aHd+5MjYUzN/rJDu5O/2w+IfEMuTFoumRqf+e+psrj8&#10;EhYY/wCBVqUV7Wb8SzzKrGtXoU1KMVH3YyirLa6jJJvptsktkjmo4GFNNRk++rufP+g/C345R/tG&#10;xeJL/wAV+Bl8PNeXsM8cejB7t9NZGa0thJhX/dykNjeBnzCd2QD7Q2hatdZabxJqEbH+G2traNPw&#10;Dxu3/j1bFFPNOKsXjpU5ShThyRUVyU4rRXs3o23ra/aw6OBp000ru7vq2eJL8Kvinof7RNh4nsfE&#10;uj6p4faW6gv7XUba2jvHsfIT7NAtxDaiTAuTNIQWIXcPv8iu48C+LtTt/CV9FPoWoLK2o6l+/sJ4&#10;Z40JvJ+V3lXJB/6ZH6HpXa1g/Dj/AJF+5/7Cmo/+ls9dGN4jqY+gp4ujBunyRTUeVtLna5uVpN62&#10;u09EkRHBQhK0G1e7/I4P4FRal4Dk1WPxNe3epQavZWU9xs8OvAG1HZIL6VzFaxqyyHycM5LYTBxj&#10;nt7bV7PxHfSabE76rp86M7u0TobXGwKhbaASSSQdwcbc89R0dB54PQ1dbiiniK06mIpaTtdJpKLS&#10;SU4JRVpK3RpS+1cUME4Jcktvx8n5HiX7S37HfgP9pbRbDTvib4J074h6PpErTWM0ysuoaeWA3ANG&#10;yu6EAbtjZbCgo5G6uh8PeCPC/gv4SW/hrwbo1pp3hXT7dtO+waREsJ02MqQQsIXO8bsspG/JJwzc&#10;H0sArwORWF4ys7KzVdTaJ11KIrHbtbkLPcnJIh9GUnPDZUctxjcPWw2JxeLVLASxKdGMm4L2toJt&#10;25nSbTjLW7cYp2vLlkrlxqRpydRQ95qz019L9V8/uPPNB8E6VpkEmgxXF9e6ZqAbU7C4mv5rmWIq&#10;yh1V3ZioRmQqBgYcrjht2D4h/Z2u9Y8RJerrbsgieIoPPtfN3Ls8ybyJUE0gT5VJChc5ABANdn4t&#10;MGkeK/OhgZYtOvILy5YScN9pWS3ZQMfKqt5crckE5PB5roLjUEsbd5ZXigiiAZ3YhVUDuSelerWx&#10;lTB1Y4iOL5nNa8sXKTbSejkor3k43aau7u2yPYwlecqfJGFku7SX3a7a9DD0LwTN4Yk042l0zRwx&#10;7J3mILFdzySPGuCA8sjfP0+UcYIFZfxR+OGoeAdDgNt4c1HV9VkuhGbK2R5iYtrMZUKISy/KE6Da&#10;0ibtoIzqeOPiPpXgDQRqOoTlo5TiFIsPJcsRnCDPPHOcgAckgc15l4i8aah+0sdP0/whHqWnaNBO&#10;txe644Nv5TAMPKhYEMzgnlo2wcBSdjEn3ckxWYYz2dbExnHBRclOpOc4xel5Rk42um9qcbu9km3d&#10;vzsdCjByjFp1nZqKSb8nZ/i3p1O5+NHgbwrB4YuvFOraGl9J4aWTWVWN2hZnjQsS20gEY5bIIOOQ&#10;elchp/g/xH8WrmHX/iLJBpnhqzuDc2GhwqxaYFv3QnXq7YKjBG5iduxMsH7+w0DxDoyrDb+JEvbV&#10;IEhVdUsFuJcrnLF43i3FgRncD93PUnN+y0OX7Yl1f3s2oXMWTHuRY4oCRglEUcHBIyxZgCRnBOfl&#10;8HxHPA4Z0oVVOauoz99zhFrWNNTXLTbd+aavLttr11MtVWpzSVl1Wlm11dtXbotu40eINYvVC2Ok&#10;29jABtV76cB19xFGGBXHYup9QKPtPiRMDztDk3fxeRKm33xvOfzFaigk4AJJqTyliGZG5/ug814+&#10;AwlXFJzpUoRpx+Kcr8q9ZNvV/wAq1fRM7asqdO0ZNtvZLd/Jfn+JjDw1f61ltS1a7kUf8s7JmsYV&#10;9DlGMufUGQg+ldp+zf8As123ij4uX16bVbPTk0y3M1ywLXN9++nyA7ZZhlSCzE+3PTsPgV8Cp/iP&#10;cpqOpI9voULfKoyrXZB+6P8AZHdvwHfHtdn9m8P/ABVv4440ht4NDs44oo1wB+/uQFUD8sV/ZPgN&#10;4SSxKjnePi1Qa9xNcrqf3owVlCn2k1zz3vGOj/MuL+JVSvhaLXMt7a8vk31ffovN7dIsdr4Z0qG3&#10;toViijAiggjGNx7KB/X6k0WemfvRc3RWW66jnKQj0Udvr1P6BbGzkaY3VyAZ2GFXORCv90e/TJ7/&#10;AEAqO6/4nN41sM/ZYD+/PaRu0f07n8B3Nf2rCKiuWOiR+Szk5WnNX7Lz7v8ArReYNdSayWS2cx2w&#10;4ecdX9k/+K/LPUWVS30mzONkMMQySTgD1JPr71MAEUAAAAcDoBWfD/xPLpZjzZwNmIdpmH8f0Hb1&#10;PPoaad/Qppwd95v+vkl+P3Btn1vlhJbWZ7crLN9e6j9fp3vwwpbRLHGixogwqqMACnUUnK5rTpKL&#10;5nq+/wDWyCiiipNQooooAKKKrX2r22nFRNKqu/3UHzO/0Ucn8BTSb2JnOMVeTsivdDzvE1mpG5YY&#10;JJCPRiUUH643frXxL/wXz/5If8Bf+y+eCf8A0vNfbOmCS51S5vXhkgieJIoxJgMQpYlsdgdw688V&#10;8Nf8F5bqTUfgv8BZkO20Hx78FBOOZj9vPzf7vp69emKuS/A5aFRay6yb+5aX9LK5970UUVmdgUUU&#10;UAFFFFABRRRQAUUUUAFFFFAHwp4v/wCVkrwZ/wBm96j/AOn+GvuuvhTxf/ysleDP+ze9R/8AT/DX&#10;3XQAUUUUAFFFMuLhLWB5ZGCRxqWZj0AHemkJtJXZR8Q/6VDFZKcyXbrkekYYFyfbHH1IqxrX/IGu&#10;/wDri/8A6Cai0i3kkZ7ydSs1xjCnrEg+6v17n3PsKl1r/kDXf/XF/wD0E1Unb3TCinJuq+v5Lb87&#10;/gZXws/5Jj4b/wCwXbf+ilrerB+Fn/JMfDf/AGC7b/0Utb1QdAUUUUAFUfEfiSz8J6PNf386QW0A&#10;yzHqfQAdyewqPxb4ssfBWhzahqEwhgiH1Zz2VR3Jr5e+KPxV1D4nawZZ2aGxib/R7UN8sY9T6se5&#10;r8V8YfGbL+CcF7ONqmMqL3Kd9v78+0U+m8nourX0vDvDlbM6t/hprd/ovP8AIm+LXxbvPifrG5t1&#10;vp1ux+z2+eB/tN6sf06fXkKKK/y+4h4hzDO8wqZnmdR1KtR3bf4JLoktEloloj9yweDo4WjGhQja&#10;K/r7wpygKu44JPQUIoOSfuj9aRmLnJx/hXbgKcctoRzGur1JX9lF/d7R+S15F1kr7RaedWTrSdGO&#10;y+J/+2/Pr5eoEkkkkkmkoor5upUlOTnN3b1be7fc7IxSVkFFFFSMw/Cf/Ie8T/8AYTT/ANI7atys&#10;Pwn/AMh7xP8A9hNP/SO2rcrvzL+N/wBuw/8ASImdL4fv/MKKKK4DQK+Zf2/NJ+JXhr4m/CD4j+B9&#10;A8ReONF+Huo6jNr/AIU0XUlsrvVBc2nk284DsEmEDb8xk5ImyBwcfTVR3lubuzmhEkkJlQoHQ4dM&#10;jGQfUV7nDmcvK8fDF+zjUVpRlGV7OM4uEl7rUk+WTs0007NHNjMN7ek6d2tndb3TTW+m66n5k2vi&#10;xvg78R/h18VP2ofin4t0bVY9e1rxP4K+EsFh/bl/YtO8sMUf2u3RpZRFA4HlMQqHA3Lylfoz+z98&#10;d/Df7TfwZ8O+PfCN4194e8TWi3dpI67JEBJDRuuTtkRwyMuThlI5r8+fhX+xD8drS5+DHwf1Pw34&#10;K0Xwz8HPFg8UJ8RV1/7Zq+t20V1JM6W1sw86Bp/OCTByY/mx0wD99/s/fs4eEv2YPDGraL4Nsp9M&#10;0rWNZu9cktWuXlhguLl98iwqxxFFu6RoAo54yST+s+LtfJK+GpOnXVTEpy5FSdN0VR9pNxSjBXg5&#10;JqfvzqVL8yqNOzPmMlp4iE5JxtDS/Nfm5rK+r3tqtEltY7yiiivwI+kCiiigAooooAw9T/5KJo//&#10;AF43n/odtW5WHqf/ACUTR/8ArxvP/Q7atyu/G/wqH+B/+lzM4by9f0QUUUVwGgVmfDU7vDtw3dtT&#10;v8++LyYfyArTrM+GmP8AhHLgDoNT1D/0smz+tdcb/Uqn+KH5TOev8S+f6G/RRRXmGYUUhYAgHqag&#10;1C/g0uxmuru4htLWBTJLLK4RI1HJLMeAMdzXuYPIa1SEa+IapU3s5XvLW3uRScpfJW7tHPUxMU3G&#10;HvPy6er2ROWAOByfSk2lupwPQVxPxZ/aS8BfAj4ST+O/FfinSdI8HW/lh9VaXzbcl2CIFMYYsWYg&#10;DaDk1m/swftc+BP2x/Bl/wCIfh9ql3rGi6femwe6m065sVlkEaOSizojOmHHzgbSQQDwa9z6vicH&#10;g54/K8JNUoS5ZV5wvaV1ZLRwpy20Tc1f4jn5ozmqdaau1flT6fm1+HkelAADAGBRXxR8X/8AgsI3&#10;wq+LXi8D4b3t/wDCX4ceKbTwd4s8ZDV4o5dLvrgIDItkULPBG8iKz7wSW4B7/Z+oavaaRZG5u7q3&#10;tbZcZlmkVEGenJ4rh4h4VzrLlRxOZ03fEK8XzKbbtGTUrNtTtOMnGVpJSTa1NcLi6FXmhRfw76W7&#10;rTy0eq00Mr4of8k61z/ryl/9BNbteY/H/wCOnh7wb8GPEmqTS3t7Z21jJmSys5J45CRtVUkA8tmL&#10;EAANkkgDk1xGrftwT+KfhrF4q8E6Bb3uhJPNBfahqt4LePS2iKBhIq5DbmkULskbPJwcYPZl/Bmc&#10;Y/BU5UKLUfaSjzStCKk4waV5Nauzst3srsVTG0ac2pS1tey1drvsfQtFcVo9xrXiaZdStdb0cqit&#10;bFYrSeWH7wJIzOqscjh9vQ8HBqrc+KvK8f23hi68WX0OuXlob2K3ttORUaIEjdveN1ByrfKWzx0r&#10;xo5FOU5U41E5RTclyzbilu3aD0S3Z087sm1vtqv8zv6K5seH9Uj5TxNqzt/01gtWX/x2FT+tKIvE&#10;ltyupaRcqvRJbB0ZvYusuB9dh+lcjy+HStB/+Br84JFtT/lf4f5nR0Vz6eNLjTMDWNMks073NtIb&#10;q2X/AHiFV17kkoFA/irZsNVtdViElrc29zGyhg0UgcEHocjsa56+CrUlzTjp3VmvvV1+IlJXsT0U&#10;UVyjCiisjVfGVtY3j2lvHPqV+n3ra1AZo+M/OxISPjkbmBI6A9K2oYepWly01f8ATzb2S83oJyS3&#10;Neq2q61Z6Dame+u7WygBx5k8qxpn0yxArFey1rWyTeX6abA3/Lvp43OR3DTOMkEf3EQj171Lpng/&#10;TNIuvtENnG13jBuZSZrhh6GVyXP4muxYXD0/41S77RV/k5Oy+aUkUoTeyt6gfiVpUn/HudQvlP3H&#10;tdPnnikPtIqFD9d2KwPh341vBoFxt8Na46nVNQORJaDP+mzes4NdjWD8Of8AkX7j/sKaj/6Wz13U&#10;qmFjhZ8lK/vR+KTfSX8vKDoPnV5d9vl6lr/hNr3v4X14f9tbP/4/Sjx+IsC50bXbVj0H2YT/AKxM&#10;4rTqCbUFh1CC2MdwXuFdldYmaNduMhmAwpO7gEjODjoa5YVKE3b2C+TlfTXq3+RboW+1+RSPja5u&#10;eLTQNXmDcLJL5VvHn/aDv5gH0Qn2NO0/T7hrttQ1N4Gu9pVEjJMVondVJwST3cgE4HAAAqu/xC0a&#10;O31yU38bR+G1LakVVm+ygRCXnA5+Qg/Ln868K8JftAt+3jod2Phx4kXR/C9lc3djql4+ntJczvBe&#10;zW6CPeAjwzJAz5ByquobklV+iyvh/E4qE6vs/YUIcqqVZKbUVJXino3eSWijFc10tmjnnVpwaSfP&#10;J7JW1tv22/AtfFj47w2+leI9L0OzTWdd8RrdOqGVYoLKFLbaruzEbmMURm8tfmAJB2kjOj4n8eWT&#10;fDHSLvVvEejX9pbagy6tqKbbazQwwzTktuYhEUohyWwQA2cGqXjf9kPwhD4ctYJRql9qFzdwwpNP&#10;eMxZncedJ5f+rLGLzidykY3e9dF4u8DWvg/wp4dstLsbh9O0i+aSSOGBriTa1vOpcqoLMTJICcA/&#10;eJ4HT77F4nhh0cNSyv2jlzO7lGKbtC14vmlp8MYRSjdpuTk0ra5XDHRruWI5VHS1m2lr10Xm29fK&#10;x5L8FH8I/tQ+ErLxF4d1vSvET6PeXMcp04qtgJPNbKT2qyuuCsSn5m3Oqhs4NfRfhfUn1izdZo4b&#10;S7tH8ieISq6owAIKkdVIYEd8HoCCK+Xvhv8AEvU/h3498E/CxPB3iDTrvxDY6nq91fDR5DaWW29t&#10;SuFTCuo/tDEshZBG6ZxiQKPpzwv4Xg8LWckccks81w/mzzykF5n2hcnAAGFAAAAHHrkn0vEXD4HL&#10;6kaVaM61KV5UG6i5XByd2lCNkrpprmumrWWp0YOu8TDng4xqKynaLvdLq29fJ226muYlC5MiD2GT&#10;RsiBwXdh7LUddz8GvglffFPUVlcPa6PC+J7jGC/+wmep9+g/Q/EcNYCvnePp5Xk+XxqVZ6K7qO3d&#10;t86ikuraskPH1oYSi8RiqzjFei+S0u35B8G/hDe/FLVsRh7TSrdh9pusfMenyJ/tH9M89gfbYf2W&#10;PB8UisbS7faQcNcthvY13Ph/w/Z+FtHgsLCBLa1tl2oij9T6k9ST1qe9vo7GHe5JJO1VAyzn0A7m&#10;v9GeCvBHI8ty2nQzmhTxVfRtygnCL/lpxatGK72vJ6y7L8TzXivFVq0qmHm6cPJu785Pq/y2Q0C2&#10;0PTkRVjt7aBQiIi4CjoFAH5ACuU0aCS7+NeoXNygVl0W1MMZ6xAz3PJ/2j+nQdyentbKSedbm6AM&#10;i/6uMHKw/wCLe/4DvnnGvja/GfUEjQzTy6LahEHA/wBfc8k9gO5/mcCv2uEIwioQVraabJdkfISk&#10;5fvKmi6Lq/N+fZfrt0eqXjqyW1uR9pn6HGRGvdz9O3qSPep7KzSwtkhjBCp68knuT6knnNR6fYG1&#10;LyyuJbibG98YHHRQOwHp/Wo7y5kvLhrS2YoV/wBdKP8AlkPQf7RH5Dn0Bq3RCTcf3k1q9Ev09X1/&#10;yQy7dtXna1iLCBDieQcZ/wBge/qew46ni+iLGiqoCqowABgAU21tks4FijUIiDAAp9JvojWnTavK&#10;W7/qwUUUVJqFFFFABUN9fJYxBmDO7naiLy0jeg/zx1pb29Sxh3vkknaqjlnPYD3qCxspDMbm5wbh&#10;hgKOVhX+6P6nv9MCqS6sxnN35Ib/AJf10I/sF7f83Nz5EZ/5ZW3B+hc8n/gO2rFlpdtpgYwxJGX+&#10;83Vn9yTyfxqx0+lZ5J15ioJFivBP/PwfT/c/n9Oru35IzdOEGmleXS+r/wCAu9g519u4sFP/AIEH&#10;/wCI/wDQvp1+I/8AgvkMfA/4CADAHx88E/8Apea+7FAVQAAAOg9K+FP+C+f/ACQ/4C/9l88E/wDp&#10;eals1p0+XV6t7v8ArofddFFFI1CiiigAooooAKKKKACiiigAooooA+FPF/8AysleDP8As3vUf/T/&#10;AA19118KeL/+VkrwZ/2b3qP/AKf4a+66ACiiigArP8Q4l+xQk8T3SAj1Cgv/AOy1oVnan++13TIw&#10;MlGknP0Cbf5uKunuc+K/h27tL72kaNVta/5A13/1xf8A9BNWara1/wAga7/64v8A+gmoOgyvhZ/y&#10;THw3/wBgu2/9FLW9WD8LP+SY+G/+wXbf+ilrX1TVLfRdPmu7qVILeBS7uxwABQBPWZ4u8X2PgjQ5&#10;tQ1CYRQRDgdWkbsqjuTXJ+LNfll0SXWNav73QdFUDyLS3cJdXeeQWYfMpb+4OQOpHIHz34s8ZXXi&#10;jUHeSa7e1RyYIbi5efygfdj19TX454reMOU8H0Pq1SqvrVRPkjZy5e05pNNRvsr3k9Fpdr6LIeHc&#10;RmM+eMf3cXq9r+S8/wAi98UPihf/ABO1w3FwTFaREi3twcrEvr7se5/pXM7TjODj6U4zHsqA+wpG&#10;lZjksTX+bfEGY5dmOMrZjmOMq4mvUd3JQUVfzcpN2SslFRSS0TSR+0YOhWoUo0aNOMIx6Xv+S/Fs&#10;bTkQuTzgDqara1qMmn6Nd3CLbSS28LyILibyIiQpIDyYOxc9WwcDnBxivKP2RPi544+KuheI38b6&#10;T4a0u4sNYuo7H+yda/tAzWpuJvILjyY9qeQIWjk585X34TOKMBwvhZYKrnqqqphqLipRfuVJTl8M&#10;OW706ylGTtG+0rIdXG1PaRwvLacr67pJbu/5JrfyPYHbdgDIA6U2iivjcfjquMryxFZ3b+5JaJJd&#10;ElZJdErHo0aUacFCIUUUVyGgUUUUAYfhP/kPeJ/+wmn/AKR21blYfhP/AJD3if8A7Caf+kdtW5Xf&#10;mX8b/t2H/pETOl8P3/mFFFFcBoFFFFAHzJ/wUY1JP2afBF38ePC/h3Srn4g6DDY+H5davUnmi0vR&#10;ptQia6kkijYb40VmckDcv3s4BFfHfjP4ez/8FBv27vibN8G/i94p8bzeFdCsvGHhTWn1q5fw74Q8&#10;QR3yldLVV/cSxTwgtkKxQBh8201+rlxbx3lvJDNGksUqlHR1DK6kYIIPUEdqydB8Jab8MvD89v4X&#10;0HSdNhDGb7FY28dpFMxxu4QBdxA6nvjJxX61wj4lf2NgXTp0XPFpOEKkpRcOSTg1GalFvlhyytGM&#10;oxaqTUlZtP5/MsleJqczlaG7STvdX1TT3d1q03oreW74dfUJPD9g2rR2kOqtbxm8S1dpIEm2jeI2&#10;YBmQNnBIBIxkDpVyq+lapBrOnw3Vs/mQzLlSQQR2IIPIIOQQeQQQeasV+Q17+0lzR5Xd6dvL5Hpx&#10;2QUUUVmMKKKKAMPU/wDkomj/APXjef8AodtW5WHqf/JRNH/68bz/ANDtq3K78b/Cof4H/wClzM4b&#10;y9f0QUUUVwGgVlfDG4j/AOEStrZnT+0bYf8AEwiyN8dyxLy5Hbc5ZgehBBGQQa1az9Y8LafrsiS3&#10;VrHJPENsc65jniHosi4ZfwIr6HKcqliqE/bv2dG6bqPZNJ6W3k3f4Y3ez2ucWKqJNKOsu39berNs&#10;sF69TSZJGT8orn73wZaX9288lxrCu4AIj1a6jTgY+6sgUdOw569ai/4VvoUmDPpdresOj3i/anH/&#10;AAKTcf1rqp4vKMFFLBc06n/PycE7P+5Bz5V6yUn1XKYfVq9R/vGkuyf5u1/usXbr4haBp9w9vJrG&#10;m/aUO0wJcK85PoEUlifYDNecfth/AbwL+038KNLsfH17ND4V0nVbbXJbKa9WwstXeIN5Vre+YvzW&#10;7O6loztJZV9MV6jaWcNhbJDBFHBDGMIkahVUegA4Fc38Zvgx4X/aE+GmreDvGei2fiDw3rcQivLG&#10;5B2SgMGUgqQysrAMGUhlIBBBFc+AzlUs1o5g6tWMoyTlUTUppbNxT5feSvb3u2q3NKmCToypWTVt&#10;Fsvnvp8j8qtM+F2l+EP2cP2h/gD8RdZi+D1z4N8Waf8AFCe+0G0m8Q6FoWnXNzDJDbWMCqsqLG0S&#10;qQ6YBcvgqCB77+xV+1/qfgP44fGzTbH4k+Kf2h/g74J8MWPiS012GGHVdStL6Xd5unxSWyIk7Mim&#10;QRgZTaFwDnP1X+zh+xV8Mv2T9F1mx8EeGotPXxGynVbi7u59Qu9S2qURZZrh3kdFUkKhbaATgDJr&#10;ovDXiLwP4Av4fDWhR6Tphmuzbi10uy2W0dyVdjG5iTy0k2xsSrEN93+8uf2DPvEvA5vRxeDpYSpi&#10;IVLT1UIpStR9rVSUalSnJ+ydv30opS12al4uGyWdGUKkpqLWnV/zWW6TWv8AKnofmf8Atv8AwV+I&#10;/hPwZ+0naeHPhp4i8W/D39py10jxPpV7E0Vu/hXUf3RuVv4JGEkZ3BH+VWwVC9d239If2d/Hll4z&#10;+F3hq0lS/t9Xs9Jt5JbPVYFgv0Vd0CzvHltokMbspB5BB71yeuftWJ4Z+MreGg39qSXyy2NtE1k9&#10;jHBqPmZt4HkYs5WRHVWkVGVWRW4Em1fVfAHjFPHvhKy1RbO9017lMy2d5H5dzaOOGjkXswP58Hoa&#10;8Xj3OsyxGS4ahmWC9nZqcakZSTknThSi5Qkr35KMU5JRUmua2uvTlmGowxE5Ual901ZaatuzXnLb&#10;W2xhfG7U7a78B+IdLa3hnmi037Y4vIXFr5W8gt5hUoXXaWC5yDtJwDmrWnaJoXiX4VtD4XstAbR9&#10;XtjJbRi0VbKYOM7mjUD8QRnI55rF+PniSLS/hJ45XxPbxaf4dGmXK/b0u/leAwopVwNsiSs7yKqx&#10;hshAdwZgtXvhvo2mfDr4T22heC5I9cTQ7dVtoLrUv3rhv3gEsu1mVir5BZcnIz1zXxMKLp5RSqUn&#10;JTVW61Tp/DG7lK6Skny2T2Td2ek5XrtO1uX57vZdtzzz4MfE6P4IfAS60nxv4mt9Pm+FLxafquoX&#10;MGftVkvyW8hCgcyKAoYDcxXO35sUX/xm1f4XeLJddi1ay8ceBvEkl7eW1vYXCPfWHkWzTOsQkcKy&#10;L5Lhl3jDOAFXBB4zwDNqng743az4c1vWJr3w/wCJtUunWDVrdJrW+Elynlk8fMpi82NXRseZ5IcE&#10;gqMb4z/s0z+BvFg8TaNbS22m6dcNa3NzcbBqNvEz4QI8Zy1u58tQ7/OBuDDksP23DcJ5PUzeVDMK&#10;sYyxkVOPux9nNVErpO0ZU5qrdpxcrJ8m+/zNTMMQsOp0otqm2nr7yt1ts0497dz6D0rUtD8Rzw/E&#10;TSNYvbfTre2mfVbS2hMn2wiJQPOiQFzNEqjAALY4GQeeh8XeOZNNsdZt9ItWv9d061SaG1nV7eG4&#10;eTcI0WVlCMWKkYViQeDjIrwH4b6ro+rfZ4PCepz+HPiQPslzeaZLcslprUcDqbl1VUYMrxtNwqgq&#10;5zsHJPa/Hz4P6t8c/C9rq3hjUtSjF1C0iaTqTzafB57oFiunDJ50bwsscnllcEx4AUuzN+e5vwth&#10;cJnFPCZlOVOnF8q9rGzik1KMZ8tuaMrzjGoppSS3go2PXw2OnUwzqUUpN6+69+javs1o2rO3nc3r&#10;3xbYftFeF73w9pWtax4V8S2cdrezqsMkVxp0uUk2HcFWUK2FkVSQM4OM4roPDPw2l8OsNYR9Oh8W&#10;3trBFq13aW5htdWeMNy8W445dyGyXUEDcyjafKvh0Ne8LfEPXNP8TrZHxVpukJqVtrFnp63t7d2i&#10;yxiWFdkaPcKwjRMFfMVjwWJU171eabHqMlrJI1wptZfOQJM8YLbWXDBSNy4Y/K2RnBxkAjxeK6f9&#10;k1VgMHUToS97S003KMW7T5YuVOT5bRlrFrVcy5pdGBf1iPtasfe210tZvpd2a7rf02wdIvNO+JGt&#10;aBqsy6lpupaUJbi2iLNHHdxyRmNwQQN6ZKttYK6sqEqucHrNS1O30eye4upkghjxlm9ScAD1JOAA&#10;OSSAKyNS8Iafq1/JdXEDvcyRJF5iyujIEZmUoVI2MC7fMuG5xnGKbp/g3T9PvEuQlxc3EWfLlu7m&#10;W6eHIwdhkZtmRwduM18fiqmDrOL5pKMVZRsnZXbspN7Xb1ae97a2OqNCab216jJG1LxTnzGm0jTm&#10;6Ro227nH+0w/1QPouX6HcpytaGnaZb6RZpb2sEVvBHnakahQMnJPHcnknuanorjq4mU4+ziuWPZb&#10;er6t+bv9x0QpKPqFFcf8VPjz4W+Dtop1rVbWK9njZ7XT0lRry928bY4yQSS3ygnA3EDOSK+evih+&#10;1H4y+M9mdH8ENfeG7i4Ch2trN7rUEDJ867NmVCll/eDYFZTyykMfs+F/DnOs8tVoU/Z0etWfuwS6&#10;u73t5HDjc2w+G92bvLpFat/I+qNa8Sad4ciR9QvrOxWQ7UM8yx7z6DJ5PsK8am/bF8HfCvwmlxqI&#10;1l4b671a6hdbB4g6x3shIHnbMsQ4wBno3TFeMyfEX4tfDTxLD4UfQke91PyN2oQrHJq8iOxJIkeW&#10;TzFDYUli+1QfnyOOr+Ev7Elv4w8V6p4n8a31zfx3slxbPpEV5I8M0qzPHLNPJ8rSFtpAT7qqWHIY&#10;iv0Gl4eZFkmDli+I8Wp0pWcFRkpTqWTSaSVopt/E520eh5rzTE4mp7LBU2pLdyVlH16t+Vup2dl8&#10;efiB8bBNH4K8O2ei6dLGVGp6rMd1s4bttV43YjIKrvCEcnn5bOi+FvjPq+taNPq3iHw3p1tphRZE&#10;tjLO15schpJUCRq5ljwCoKhSdy4I2163p+n2+k2MNraQQ2ttbqEiiiQJHGo6KqjgAegqavg8Vxhh&#10;qc5QyrA0aVPVR5o+0nZrlbcp3u2vJJPVJO7fs0sqk4p4irKUutnyrvol0/Hucwfhz5ugT2Ut3Gkb&#10;rIYre1tY7eyglcsxkEOGDnexbEpdd3OM14T8Dvjjd/BD4+23wp8b6haz6v4j086nZrpelslpFeCS&#10;3N2zGK3jUG5mvxKWyw3pMzshkVa+l7/ULfSrSS4up4ba3iGXklcIiD1JPArwf4xX2s6X45u/Hdz4&#10;lstA8CaHDAz3V1BDFdi0Cztf28DtD5qxzslk+Q4d3tl24AUnv4UxjxtPE4HMIqVOrH3X8L9qmuTk&#10;ahK8m3dxSXMr3e96xdH2bhUouzi9eqt1vqtPPoetecPE3ig3I+ax0gvDB6S3B+WRx/uDMYPq0o9D&#10;WpWT4F8TaP4w8I6fqWgXVpeaPdQK1rJbMGi2Y4Ax0x0x2xiuu8FeBdT+IOsCx0u2M8wUsxJ2pGvq&#10;x6AV8vHL8ZjMbDLsLRlKpfkjBJuV09rb3bu3536HqOtSo0XWqSSju30PKPHXg/xVafFK28YaJqhv&#10;LTS9IltB4cmuntbXUJmYkO8g3Khxtw/lsVCEYbcClT9knx740+JnwK0TW/Hei6fouuX8KyFLO8+0&#10;x3CFQRIRsQRkkkbBuwADu5wPorWf2PfFGvaRd2N1a2EltewvBKhnVgyMpUjBBB4J6jFec6R8IvD3&#10;7F3wxFj4n1/TtL8LeGnae+vtV1aNDmW4aSRpJm2orPJIwycAFgABwK/Z48HZ9VySGSZ9gZ0qjqQh&#10;h6kqUlytqbcXJdJu1/dbXxN2jp8rVzvAUsQ8Vh6ykrPnSlvtZpd16rt1PRfgh8D7r4o6kLi4Elto&#10;1u372XoZj/cT39T2+tfUmj6Pa+H9MgsrKCO3tbdQkcaDAUV4j+xh+298Pf2rPgb4a8V+C7mxTw7q&#10;9pC8EcN1DM+nyPEkn2W4EbMI7hBIoeMklWOD617P/aN3qPFpbmKM/wDLa4BUfUJ94/jtr+yvAngr&#10;hzI8sqwyioq2IjJ069Rpxkqkd4Wkk4xXRfa+LW5+VcUcQ18diE62kd4xWunfTq+706Fm+1BbJVG1&#10;pJZDiONfvOf8PU9BUdlp7LN9ouWWS5IwMfdiH91f6nqfyAdYaaLRmlkkae4kGGkYAHHoAOg9v5mr&#10;NfuzdtEfMRg5PmqfJdvXz/L8Srqd+9sYooVV7i4YqgPRcDJY+w/mQOM1zWiWIsvjJqhLNJLJotoZ&#10;JG+858+5/Ie3at/TP+JhqVxeHlEJt4foD85/Fhj6KKyLM4+M+pZ4/wCJLaf+j7mnLTQmj77dV/L0&#10;7/P8jc1S+eBUhgCtdXGRGDyFHdj7D+eB3qWwsU0+2WJCzY5Zm5Z2PVj7k1V0DN4sl82S10x8s+kQ&#10;OEx9R83/AAKtCiWnujo+/wDvn129P+D/AJIKKKKg6AooooAKZcXCWsLySMEjjG5iegFPrPT/AInd&#10;2GPNnbP8vpM4PX/dU9PU/QZqKuZVajjZR3e39dkO063e7nN5OpV2GIYz1iX3/wBo9/Tp9b3QUVQm&#10;dtZlaGNitqh2yyA4Mh7op9PU/h64N2QrUo2Wrf4v+vuEkY667RoSLJDh2H/Lc/3R/s+p79PWr6qE&#10;UKoAVeABRHGsUaoihVUYAAwAPSlok77F06drylq3/X3BXwX/AMF7L83fwb+A6RLuhi+PngoPJngt&#10;9vPyj1x3Pbp1zj7muJ31OdreBmSJDiaUdf8AcX39T2+vT4f/AOC9kCWvwJ+AUcahET49+CQAOgH2&#10;80WstRKbnL3dl+P9dT7uoooqTYKKKKACiiigAooooAKKKKACiiigD4U8X/8AKyV4M/7N71H/ANP8&#10;NfddfCnjD/lZK8Gf9m96j/6f4a+66ACiiigArOj/ANO8RtKp/d2UTQk/3ncqxH4BR/317Gn69dz2&#10;sEC27RpJPOsW51LhQc5OMj09an02wXTbNIVZnK5LMersTksfckk1aVlfucs37SpyW0jZv16L9fkT&#10;1W1r/kDXf/XF/wD0E1ZqtrX/ACBrv/ri/wD6Cag6jF+HV9Dpnwk0G5uJEigg0i3d3Y4CgQqSTWH4&#10;h1+3a0/4SLxEDbaNaZOn2L8vcseVkZT/ABkfdU/dGScc1Vib+1/hp4F0JNzNqttZvMoB/wCPeKJH&#10;kJ9BnaP+BV5H+0B4mvdc+JF/bXEzNbadIYbeIcJGuB0Hqe5r8i8afEyXBWQfX6NPnrVJclNP4VJp&#10;vml1skm7Ld2Wm59Bw3kn9p4v2MpWild97XSsvPUzPiX8TL/4ma4bq6Yx28eRb26nKQr/AFJ7nv8A&#10;TArm6KK/yrzrOsbm2NqZjmNR1KtR3lJ7t/olsktEtFofvOFwtLD0o0aMbRWyQUVX0zU4dWtmmg83&#10;YsskJ8yJ4m3I7I3DAHG5Tg9GGCCQQTYrzpwlFuMlZo3Turop+I9FXxJ4ev8ATnnntkv7eS3aaHb5&#10;kQdSu5dwZdwzkblIz1BHFcV8DP2bdC+AFxq02kXerXk+sxWkVy97JGxIt4yiEBEQbiGYsSCST2AA&#10;HoNFd1DNsXRwtTA0qjVKpbmitpWaav6NJmUqEJTVRrVbPsFFFFeeahRRRQAUUUUAYfhP/kPeJ/8A&#10;sJp/6R21blYfhP8A5D3if/sJp/6R21bld+Zfxv8At2H/AKREzpfD9/5hRRRXAaBRRRQAUUUUAZkv&#10;meFr6W9t0eWyuDuvIEBZkP8Az2QDqcfeUfeAyPmBD9Bb3Ed3bxyxSJLFKodHQhlZSMggjqDVKszy&#10;7jwtM89lG1xYyMXntF+9GScmSL6nJZO/UYOQ/W0sSkm7TWz7rs/Ps+uz6HNUp8rutjo6Kg03U7fW&#10;LKO5tZVmhk6MPY4IPcEHIIPIIIPNT1504SjJxkrNEJ3CiiipAw9T/wCSiaP/ANeN5/6HbVuVh6n/&#10;AMlE0f8A68bz/wBDtq3K78b/AAqH+B/+lzM4by9f0QUZooOa7MiwNGtOpXxN3Tox55JbyXNGKiu1&#10;5SSb6Ru9WrGWJqyilGG8nZeWl7/cvvD2oqnreuQaDaCWfexkYRxxxqXkmcgkKqjknAJ9AAScAEjK&#10;PjLUpv8AVeHL9D/08XNug/8AHHejF1sbmUlVnZRWkVeMIxXaCbSsutuuru3cqlShSVoq76vdv1Oh&#10;orltT+IF9oVjJd3+jxWtrCMvK+owoic4yS20AZ96zfGfxQ8Q6RbWa6T4I1nUbi6u4YXLXFosUERk&#10;XzHYibdwm4jAIyBnArOjkeKqSiouGrtd1IJfe5dOpcqqirtP7n/kd3XnPxm+PSeB/Dmrx+HrK78S&#10;eIbS0aSO3sLVr1LSRlPltcCM5VCecZBKg49aqfDr9pyDx7o2vXP/AAj+qWkvhnUrrTdTje4tkFo0&#10;LnDMZJEIDRbJM424fhmA3HB/Z9+G1x8KfEXjXU7XwV/ZN14i1VmRftFtFCbVCzQY8tpGz+9cnd0J&#10;KqAipn6XLOH6WBnWq5xFOdLl5abnBKo3JXUpc10lF82id01smclatUqKMaG0r3dnpp0Vu+hzvgT4&#10;pr8fvBTax4s1C40rUfAtzPrM+mWdlLZ3Twi1zDOkUjFztLuVZgytwccqR7laQWHjjwpb3unrFZvf&#10;ImoW832eNpbaWSMFZCrAgPtbBPXBIz3rzn4ufCKH42awYNY0Oy+2xWyFJotUlXyo8yAgFrRo23bi&#10;GQ7shVyMAE+f65r+tfsrTaVf2Gum68O3yurWLRR6msqwoq/LPHbwFSiAKiPIB8oAIVSK+txOVYXP&#10;ORZVP2Ne7cKOkoJNczjCUL8ybu1zxSto3ZXOCE6uGTddc0estn2u07W6bP5Hudj4BtPDugjWLvTv&#10;Ddv4ngiN3e6hZ6USks+3MsoQHzG3fNgFi3PU9/Pfhl+0+nxPSO5nhh8CXdrdS6hdW0zRXia7ZR20&#10;mAsw27HAEbnI3BYSBuXcR4f8df2ltY+I+n2Oi2N14m0rSnv401K+tf3UflXTSF4JpFmuNqn5VjAU&#10;n5tirgAHC8QeDtE0KCA+GrX4t69aT6l/ZRfUrc6hY3cEcb/MrKm9HLfNuwW+Xa5Q8L95kPhfSeHn&#10;T4llJV6suWnJK8aSV7xnd8tpXTUbNxtePK02eTi85nzKWBs4xV5K+svNddO/XqdT8Rfix4n8dXQf&#10;TLzQp7XxBoduPE1jdRTzWcWqBMmOOJzujaApECVKklmLZZAFzp/i1J8DPiDqvj7RLK5vLi6tbeO+&#10;0+dGDXDbIYWR7gBw5nmQMkrHzN+FZMEB+f8Ahlqd/wDFK21G40xLuyv42Z76PXiwvFeIKswbk+ZL&#10;GijOZCZMg5ykjN6hrnwntdA+KS+Cr/XtK1IeJNJurW4f7OYvsAkKfZy6F2DObhIWQqwbKHgDBP6d&#10;jsLwxk2F/sutFOqqcueCTaqU1yud3FW0go+zleMtIxT+yeJReYYqp7aLtByVnpdPW2j13+Jarf1O&#10;Q+D3jW0+LfgDxR4VsNNtbq30q2W70W9MyRy2kjXEkiRTXJw0m4XUcYwv3G3Ha0hC0/hv+1X4o0uw&#10;8Y+GPiNp1tf6pq91L4fvp7cpBd2/7plV2kRWWWMH7SiHGf3QUZY7R6L+zv8ADSf9mn46ab4PtbO0&#10;uFl0rdctY52mFywW5k3AEMJLbadxIxLgEnArzTxR4J8QfH7x7DJpsiS+J7wHUplu7f7PJNbRMpDL&#10;uAKhSUWPcdis+MglmPDg6WS4vH4ylWVOWBcKdeFVzanFyavKN9YpypuUl7t7Rk09Teq8TCjSlBNV&#10;buDja6aXR99HZb9UXPG3hXxF4d1BYLXV5vD/AIhskV4dT0qRH+0WsowzQuwPySoGAJGVdQednPUX&#10;Xxm8Z+C/hhY+MLjxZrMdpDGbfUUW1+1RWKxhyjyyPG8SnZtR8lX34LFt2V2rn4a6/wCLrXwPodro&#10;kljqtjpF015NfEwQxQfaQsCOyhiZAochQDjzOwJIyvgr4hv/AAx8X/E/hLUtRttKstSEWnRajpUy&#10;X0b3YkCquXjKI5JliZXTIIXPVDWmZ55gM2y1YqpTo4jFYa7qQcIy9pSjNwbuozaTX7yKV32XUzw+&#10;Bq4fEOleUKU7cru1yyaTta6vr7rPor9nz4kJ8X/hZpevPLZ3F23m200sBUgvHIUJGPu7wivt9GHt&#10;Xb14B8F7fTtO8V3+l+FPD3inTdPur6a9l1n+zF0mGBnUsVaOTb9oO8bVHkAIrjGcFy/xX4b+InxT&#10;1u1tfEd9ZeE/DUN08cElq7NdzuGAikm8t9iFsZQhsK55Xdsr+Ycy4TwmIzery144ag25pT1lCMrt&#10;RjCN5Sa2UbJ7NpJpv7iniqtPDx91zltps2t229F66ns93440ew8SR6NNqdjHq0sD3SWZmXz2iX7z&#10;hOu0Z61FpfxF0bXZruKxvRfS2FzDaXSW8TyvbSzRRzRrIFBKZimjfJwArgkgVjeBvAHhX4AeG0tr&#10;Vo7YzHbLeXkvm3uoydfnkPzyuecDk+gr53/Za8OL8M/2jvFV/ZfCpfCl942N1P8A2hd3EsFtcSQz&#10;/Z1ggd4w+JbazjuRGYzIT5zkIm0V05ZwDhcbl2Lx9KpNKlDmpKXJF1rP32ot3jFRTd7y2euljOrm&#10;VSFWFJxT5nZ2u+W60V+rv6bn13XmPx18NXfxy8D3WkaFe3Vg8JaWHUUuHhgllEbqseF5lTLcnhQQ&#10;pBYrtHUS2uqeI1MeqGytbFv9ZaWrPKZvZ5WC5Q91CDPQsRkH4g/aj/b++Mv7MXxp0nWPEVn8PPB/&#10;wuv/AB/D4M0/R9ZZotU1rTsL5+srdeaIYIkzuVXUAL97krnh4F4bx2NzBf2VODxFP3oqUrJtbRir&#10;Nzk7Pb3Ek3J226cxr0qVK+IT5Ho7L8X2X49jQ0b9mbxb4Y1ye1l0hbjVby3MtrBcXmnQ3d66NvLM&#10;FnwRvC8xpGMD593WvWP2pPj1cfsPfDT4d+H/AAZ4Y0zXvGHj/XrTwno8V/diws2u5I3dri6mVWYj&#10;5GJ2gszPxXwRql34lm/bn/aB8RWngn4ceOfHXwu1Y/EvStd8TapeC5u/D/2WNrG10s27BAiReYxd&#10;y0Rd4wVJ5H1D+1d4r0f/AIKXfs3/AA+0HwhdXvhr4pa3o1h8V/A8l3ZzG2065tmRkSW5VPLVj5sk&#10;eM5wd+CMA/0FxhTxmPx2WLOlCeD0nV5IuMYynSU4yqJVZzdOMbSu1B8qmrLZfM5XTp0adZ4W6qbR&#10;u020pWaXupXb0662Mz/gkh+1/rPx++OHxb0fxv4o1aHx7puqTjU/CU8Vs1vpptUs7N5o5EijkC+Y&#10;hVVICkOSd0gdq+u/Aniy/m0a7jsNFuJQuqahtnu50toXH22bpjfID9Yx/LP53/CTQtQ+Ef8AwUml&#10;+LXxh+HHhH4Z6z8Q3stFjtm8QW00VvcR2kk1xqqupUHzZIo0GMgYk3sH2B/0f+HIMugXGwFs6nqG&#10;Mc5/0yevzzxby3CwzCGLwNCLhXp0Wow5XTjJRcZRpypO01Fq1739VZnvZBObouFaTvBy1d02rppt&#10;S2uWGuPEt4dwm0TTx/zz8iW7P/fe+L/0GmnQ9UuQTN4i1JS33kt4beOMj0GY2cf99Z969d+DnwVh&#10;8axNd6oNSFrIVWGOzjy77mK72YjaqgqQe/0GM9qn7JlnqkW6Jb7TVKnH2m5SVyTHkcIoAw/BGTkD&#10;g128O+APG+bYCnmGGw9OlCesVPljK3R2cXJX6Xd7a7WOfGcYZThqzozlKTW7Wq/NHznpPgKzfVIG&#10;itZ7+/LhYHuZZLuZWPACGQsVz6Liul/aV/Y31fxJ8FpLG8s/D2sR6rLbRahpmoRiVFtXmQXWP3iE&#10;SJbmV1ZTlSuRnAB+kvAX7NmkeBdUW+ju76e6Q5VtwQJhgwxgZ6DB5wQSMc12Nh4X0rw/GXitbeLY&#10;ATLJ8zDaCASzZPAJGc9DX71wH9F5UaX1vifEyliVKLh7OWkOV33kvectmrJJba6r5DO+PJTfs8vj&#10;ywtq2ld/5I+LP2RP2YPEZ+Dun2WoeHh4SlsZJ4Y9Ot9MS3SCFbjZESqzyJ5jRMkjYlbnf8zEZP1V&#10;8OPhvqHgjw2ljYx6fpJkXdPOwNzcSPtPzHovDdByMeh5rrf+Ejgm+W0jmvT28lMp/wB9nC/rR9mv&#10;tR5mlWyiP/LOE7pD9XPA+gH41+7cG+EPD3DWNq5ng6bliKjk3Um7yXM7tRWiivRXa3bPi8x4pxmO&#10;pRoTnzRXRJJad3s/v9EZepeHrBGxql9f37yElIDMwzy/SOPGeHK9DwBnkZryT9pn4L/EDX9B02b4&#10;Vz6Z4e1EatbPepfRxyCe0ywmU7gwXJKsSMuQGAwTke7WemW+lqxhjWMty7k5Z/cseSfrULeJrIkr&#10;DKbph2t1MuPrtyB+OK+q4n4RyriHCxwea0VVhGSkk76SSaTstHo3o7ryPHp4qpRlzymo36L/AD3+&#10;6x4P+xv+zR4l+EtnqNh4mTTLXQtEvVt/Cen2axgabpkcSLBbfIANsQUKCSScHoAM/Q9Z/wDaF/c/&#10;6mwWJfW4mCn6gLuz+JFH9nX9x/rtQEQ9LeEL+rbv0xWXC/BmVcPUalLLKfJ7SXNNtuUpSsldvXov&#10;JXu7XbHUxjnbli3bysvxt+pcu7yKxhMk0ixoOMk459Pc+1UjLd6vxEGsrc/8tGX9849lP3fq3PsK&#10;ltNCt7SYSkSzTL0eaRpGX1xk4XPtirlfUXS2I5Kk/jdl2X6v/L7yO0tY7G1jhiXbHEoRR1wAMVxu&#10;rTOvxV1OGNis13o9nAhHUFp7kEj6DJ/CuyurqOygaWV1jjTqTXG6XFJqfxzvbqWNoY4NFtjEjfeY&#10;ma5G8jscZAHoxzg8UR35mKs1y+xhu9PRbX8tNjtIIUtoUjRQqRqFUDgADtTqKKhs6ErKyCiiigYU&#10;UVQknfWHaKBmjt1OJJhwX9VQ/wA27dBzyGlczqVFHzb6BdTvq0j20DMsSnbNMpxj1RT69ie31q7D&#10;EtvEsaKqIg2qAMAD0pIIEtYVjjVUjQYAAwBVSed9TleC3cpEh2yzDr7qvv6nt9elPXRbGfwe9LWT&#10;/qy8vMSeZtWme3hZkgQ4mlU4J9UU+vqe3Qc9LsMSwRKiKERBhVAwAPSkt7dLWFY41CIgwAOgp5YL&#10;kkgAUm+iLpwa96W7/qyDNUbm4k1CZra3YoiHE0o/h/2V/wBr37fWmtqD6wTHZllhP37kD5ceiep9&#10;+g9+lXLa2SzgWONQqJ0Appcu+5Dl7XSL93v38l+r+7yW3t0tIFiiQIiDAAr4U/4L6zovwV+AcZdR&#10;I/x78FELnkgX5ya+4brUnlna3tFWSZeHc/6uH6+p/wBkfp1r4Y/4Lyaalj8EPgO5ZpZ5Pj54J3yv&#10;yzf6e3HsPYcUmurHGpd8tNaLr09F/Wn4H3pRRRUm4UUUUAFFFFABRRRQAUUUUAFFFFAHwp4w/wCV&#10;krwX/wBm96j/AOn+GvuuvhTxf/ysleDP+ze9R/8AT/DX3XQAUUUUAZ3iHrYf9fafyNaNZ3iTKQW0&#10;p4jguUdz/dXpn6DNaNXL4Uc1L+LP5fkFVta/5A13/wBcX/8AQTVmq2tf8ga7/wCuL/8AoJqDpOK+&#10;A9vHrvg/RtcO2RTpVtZ2bAhgIljXcwIYg7nz1AI24NeE/GtgvxT10kgAXJJJ6DgV3mkfGFfhL8F9&#10;G0a1j36olnELcNysMTRK6ucsxJ+bABxnGcAYz4N8WvCq/GLwL4l0LVLu5VPFGn3On3VyhBmVZ4mj&#10;ZxuBG4BiRkEZ7V/D30ruNspxksLwtCo/a0qinVaV1BOLST7ytLmsulru7P0/gHLMRTc8e17ri1Hz&#10;1X4aWPItT+JHi/4Y/tL6L4YsPCfi3xdoHi03V9qOuy3tm1vpu1rdYkiQ3CeVFGsj7lMW+TAKeYQ1&#10;epeP9N8S6rYQL4Z1fStJuI3LyPe2DXaTYHyphZE2gt94g5x0wea888OfsS+E/Dt3Jdo0j38s2n3B&#10;nW3giKNaapPqSKgRAFQyT+XsHAjijA5UGvRfhj8PLL4VeCrTQdOeZ7KyeZovMwWUSSvLt47AuQPY&#10;Cv5X4gzDKX7Ktl0lKpTSi26bSqLX35KUpRVtIqKilZX0skvv8LSre9Gqmk9d9vLRJ+d7m9RRRXwj&#10;Z6SCivBvj/8AFnxt4V/aK8EadoGs+C7TwwJSNcg1Cd1um81THENoGSDI8QTZyHdN+FYZ95r2czyO&#10;vgcPh8TVkmq8XJWbukm1aWmj2fXRp9Tno4mNSc4JfC7f8MFFFFeMdAUUUUAFFFFAGH4T/wCQ94n/&#10;AOwmn/pHbVuVh+E/+Q94n/7Caf8ApHbVuV35l/G/7dh/6REzpfD9/wCYUUUVwGgUUUUAFFFFABRR&#10;RQBnXekT2t697pkqW91JzLE4Jgu8DHzgcq2BgOvI4yGAC1d0XxVFqdybSeN7HUVUs1tKQS4HVkbo&#10;68jkcjI3BTxXmHxg8KfEL4ha1E/gzxjo+haRZFFdViM01xMrsJVZwCECgKMfNklsqCAawtB8W+Mf&#10;C/xF0Pwl8Q10jWbfxJPcLpl7anbOjwoZPNOxU2YUoMhQQzHDYxn7rDcLrGYL2v1mlOpGLk6aclVj&#10;GK5npKKhO0U24qV0lZPRo8ati1CpyuEkm0ubTlbbt0d1d9bWPoCiuaiOr+HMCCQ6zZr/AMsZmCXU&#10;Y9Fk4V+OAHwT1MhrQ0jxpp2sXQtlmNvfEZNpcKYZxjqQrcsB/eXKnsTXxdTL6iTnS9+K6rp6rdfN&#10;W7NnY5WdpaEGp/8AJRNH/wCvG8/9Dtq3Kw9T/wCSiaP/ANeN5/6HbVsXtw1rZzSpDLcPEhZYo9oe&#10;UgZ2ruIGT0GSB6kVWLi3ToJfy/8At8yIPWXr+iHSzJAoZ3VASFyxwMk4A+pJA/GnexxXMfEWTRrz&#10;4cTX/ibTbh9Mski1Ke0eIzTRPEyyqNsRbe6uo4UsCRjkdZJtam8XqYrJLq005v8AW3To0Ms4/uRA&#10;4ZQe7kDj7uc7l9TKJ4jBWxdDRPmhPminTcdLx3fNe+1k1o4u+qyrU41v3cvJqz1T7+X9XJJ7WTVP&#10;F4vWKPZ2VuYLYq4YNKznzicd1CIo6EEyDvV+m2NvFp9vHBFGkVvGoRUQbVQDgAAdMVV1/wAQWvhq&#10;ON7p5v3zbY1hgknkkOM8IgLHAHJxxXo5tgKOMpRx+VQfs78jp7um913bjPVxb1upReyctMLUlSk6&#10;Fd67p91/muvya8meKfDNn4z8N32k6jEZrHUYGt5kDFSVYYOCOVI6gjkHBHNYHiX4YXurm5On+LPE&#10;Wjtd39veOYZI5RGkKgeRGJFISNyoZxglvmGcMRXD+F/2grWy+IvxVe41O41HRfDK6fcpbiPE1jJJ&#10;BiSHa2CgJEbYfG0uxOBzSa1+2BZWHw/gvjYJY+Ir+/WzsNHu5iZLxOJDMCilliMCyOsjKFyoHzbl&#10;DetguEOJaVSFDB0nJSdOysmuapCFRJxkui5eZ2tGyu0rGFbMcE4uVWVrX+6La3Xney6ncQeF7ay8&#10;Z6vqb6RcnVryFLV720nWD7dA0mARH533oV2BpGAbAOzrtqPSfFk+jSWltZtqfiyxk1SewvLsNH5+&#10;jvvwiPGFQvEn3C53OBsZt4ZnXzXxt8UrT4kfCy+8aaJpM0fijwtM2mXklveosmmRvEryszbkMsSx&#10;ypKIyAWZUITcory7Vtd1DWvhzP4SneR9Kv3X7fM1wXnvIY0hSGE7kJVVWIAsrhmxknJbP3fD3hZm&#10;udQnGvZSpzjSqRk9YNRab0k3yxjZwUXFOTS5XBXXkY7iLC4Rpx2knJNdddtt2973svM9c+KP7W3g&#10;fQPG1jb3+u6tYTeHNVnhubS1sJ5pLqVIWUjdESjxhXYtHteTLRsFTAJ8C+If7Vvijx18T7seEtfu&#10;7ixlsme1hiMlj8ixxs0iQpLkKxkCDzgrh2YhxsCDJ+HfiTxJ4f8AiTFqWj+GtS1fwtG8luukaday&#10;Pcm6u7eVWlZn/cW75YEsMts3D5mYoPQfB/7O3jXxr4ZtL610WLw5PpqQ6LY2rh9PiW0jJlaeSKYS&#10;uzM7shx5ZyC3zA1+oZZwzwzwjj4rHyjOKgo81SVOUVzOTdoOKkmnZ6uXuyaTdjw8Rj8dmVBuimne&#10;9kmnpa2qdmt+2q6HmHiT4o6T4P8AgnJpHii4k1G20y21JrXVbSIu89zKkUUUgZcIiOqyyHCswbtm&#10;ORa7n4d6Drz2M2leFn12G0lihhaPQWmhhkMSIgdpAdkTsFXOHXkMchTtX3TwX+xvpMF3FqHiS5k1&#10;W/WHyxFas9rBCCQSu5SJH5HdgpwDsB6es+GfC1l4Q0O303TbYWtjagiOMEsFySxOSSSSSSSTkkmv&#10;FznxVyqlGph+H8JLGTlNybnB+yu25NxgtW+bXVJdU113w2QYmfLPGVFSSVrJ+921fofOngH9nnW/&#10;DOn6nres2VvoVvpWmPFb2UcizPdy/ZjCZ2ZXZULKSWUZ3OS3y87vZ9b8f6L4T8e2uk6lo95p76rc&#10;o1nqb2aNZ3l2y7AgkQkrNtG0eYF3AYUkCtb4nxlfh1rhOBiyl7/7Jre2KOr5x6CvybPcVnGcTjjM&#10;5pqFlKKi5qjyxtFxtzycpJO7s1K92u1vpMJTw2Gi6eGlfZt25rvreysvwOWv9E8N/DO41DxTcXFj&#10;4csLW1nl1KZ5Y7Ox2l/OkuZycLuU7z5jHgSSEn5ia434e/Hnwl+1Z8OP+Eu+Gt14S8XapolzNDYv&#10;Pdwy/wBmz7mhcs8JkaIvHuYYwXRl6BsjvfileahY/DTxDPo15aaZq0Om3D2d5d7TBbSiNikj7vl2&#10;g4Jzxgc8V4j/AME7/jZpvxZ8L+NrPSvEnhbXLDw/4lvLeyg0iW3Y2luZpMMywkgJJKszI7fNIMt0&#10;IVcKGQ0Hw/ic7Vb29fDzpxdnLkUJcycZXipS5m7aSirXs3s9JYqf1uGG5eWM1J9L3VtVq0rfM7TV&#10;vgl4z+IunCDxP8Rb+xgkkEstp4Ysk05CNwzC00hlldNoK5BQncTxwq7vw5/Zx8G/CydLjSdGiF6k&#10;hlF3cyPc3AcrtLB3JKkrwduMgD0FdlqGpW2kWj3F3cQWsEf3pJXCIv1J4FUdM8c6JrV2tvZ6xpd3&#10;cPyscN1G7t7gA5NfJz4gzmthp0aMnCi/ijTioQf+JQST/wC3rncsHhozU5K8ls3q/lfb5FrWNbtd&#10;BtBPdSGNCwRQqM7yMeiqqgszcHgAng1nL4rt77T7qS80zVYbJVCt5toZfPVjjAjTc568gqMA896d&#10;4wtoLaG31aeV4k0hnlYKm8yqyFSgGR8xJXBHORjoSDcllMhAA2qOg9K68BgMHgsJTzHHwcnK/JC7&#10;XM093baCVrveTfLG1nJOc51pujSdrbvt/wAH8t32MSx8UaPpsaQ6TomoB493lww6TJaABsFsNKqI&#10;M4XOWGcDrivnz9rL4bJ8V/jX4IutcPje3m8O3MGo21pofia602ymEpn0/ZuhlRhOpvhI8oVcxIY8&#10;shfP09DC9zMkcaPJJIQqqoyzE9AB615T+358N9S8R/syeI/D9zL4u8Px+JQvh6S80u2iZ7c3xNmp&#10;mSbG6DfOu9UIcjoV5I+o4J4jn/rJRxtdStVl7OVRttxU1ytRaUVpFu0Uk+iaOLNMHShg5Uk0mtUt&#10;Fdp36+e7PQ9L0WbRrxGt9Rv3tBnNrPJ9oQ5HUO+ZAc443ke1eH/tw/Cz44fGK1m0L4eH4T3XhHxF&#10;od3ousW/iq0ujdWj3A2m5ieLcsihOPKZV+YZLNxt9g/Y0s9S+NXwZ8L3WjHxLqcOprKqXmtxxLds&#10;EmkRmlaNFQBSpAwoO0Lkbs19v/DH4Q6b8ONAFsqJeXc2GubiRQTK3oM9FGTgf1r9V8H/AAoxGcZ5&#10;VxSk3DDSlCVSdKKi5p2SS5m5TT1b0cdLvVJ/P8R8SUsPhowik3OzSjJt289LJdLdT8pNI/4JEfB7&#10;Wfg58OPDPjrQovGGp/DvQodCi1h7m4s7i9hQAtFL5Eil4CxYiJyyqCQO+fsX4F/s/N4rsrbTNFtY&#10;NL0LR4Uto/LiEVvbRooVIY1AwMKAAAMAenGfrr+xrP8A59Lb/v0v+FSYg0y3JAht4l5J4RR71/QW&#10;H+j4sRj6dXPca8VQhKUvZyU95O7t+85IpvdRpq6006fH1eNJQoyWGpqnJpLmVtl/27d6d2fG/wC2&#10;f+xPr/iPU9BvvCngrwv41Ph3Tpr+zjvbWKKaPVo7u1iiXzJLhQY5bG51EEMrKjwpIQx2xt7x8F/g&#10;Z4VtfCMpOjW7yRaxqYy7M5O3ULgDOTg9PTFd3rfjuy0TRrzUHLtZWEL3Fxcn5IIY0Uszl2wNoAJO&#10;M9K+Kv2VP2gfEVx8efiV4y1r4zeDrv4P3GqWulaZpOneHdQN1bXd1f6lNBEkr3DxiV47m1aSRLc+&#10;auwFYPKJb96ocM5VQpRo08NTjGOiShFJLyVtD4yWaVqrclUlJ+r1+e34n3VPdQadAXlkigiTu7BV&#10;H51T/wCEgFxkWltc3Z7MF2R/Xc2AR/u5qW10C0tJRKIvNmHSWVjI4+hbJH4VcJCjJwAK9pcq2RyN&#10;VpbtR9NX970/Bmf9n1K8/wBZPDZof4YV8x/++mGP/HaWLw5aLIskqNdSqch52MhB9QDwv4AUSeII&#10;pHaO0R72VTgiLBRT7sflH0zn2pP7Ou9R5u7jyYz/AMsbZiv4F/vH8Nv41d310MOWm37q5356r/Jf&#10;LXyJLvWrezl8lS00/aGIb3/EDoPc4FR+VqGo8vIthEf4Y8PKfqT8o+gB+tW7Oxh0+ERwRRxJ1wox&#10;k+v1qWp5ktjb2U5fxH8lp+O/5ehnr4Ys2OZo2u2HObhzLz6gNwPwAq+qhFAUAAdgMCob/U4dNVTK&#10;5Bc4VVBZ3PoFHJ/Cqvm3+pcIi2ER/ifDyn6KPlX6kn6UWlLVsSdKk3GnHXslr8/+Cy1e6lBpyqZX&#10;2lzhVALO59Ao5P4VW/4SW3/543//AIBy/wDxNT2Okw2DtIN0s7jDSyHc7fj2HsMD2qz0ovH1KtWe&#10;t0vK1/xujP8A+Elt/wDnjf8A/gHL/wDE0HxFG/yxW99JIeFU20iAn6sAB+JrQoovHt+IvZ1v5193&#10;/BKVrpjyTrcXbLLMvKIP9XD9PU/7R5+nSsWy/wCSz6l/2BbT/wBH3NdPXMWf/JZ9S/7Atp/6Pual&#10;u5tTpqCsjp6KKKRYUE4BJ4ApHdY1LMQqqMkngCqADa8csGSxHY8G4+vont3+nWkrmVSpy6JXb6f1&#10;0AyNrrFY2ZLIfecHBn9l9F9+/bjmr8cawxqiKFRRgADAApQAigAAAfgBWe9y+suYrdmS2U4kmU43&#10;/wCyh/m3btz0e/oZ6U9XrJ/1p2X9MdNO+qzNBAzJCh2yzL1J7ovv6nt069LkECW0KxxqqIgwABgC&#10;mM0Gl2YLGOCCIY5wqqKp/aLrVziAPaWx/wCWrr+9f/dU9Pq3Pt3otfbRCUlB+9rJ9F/Wi82T32rR&#10;2cgiVXnuGGVhj5c+57Ae5wKhGly6kQ1+ysnUW6EmMf7398/Xj271ZsdOh06MrEhBY5ZiSzOfUk8k&#10;/Wm3+qxWLLGd0s7/AHIoxudvw7D3OB7009bRCcbrmrvTt0+ff8vIsM6wxlmKoijJJ4AFZ/nza2cQ&#10;s8FmesvR5v8Ad9B/tdT27GlSwm1J1kvgojU5W3U5UehY/wAR9ug9+DWhSul6j5ZVN9I/i/8AJfj6&#10;bEdtax2cCxRIqInQCvhj/gvn/wAkP+Av/ZfPBP8A6XmvuuvhT/gvn/yQ/wCAv/ZfPBP/AKXmpbOh&#10;JJWR910UUUhhRRRQAUUUUAFFFch8fvFXivwP8E/FWr+BfDCeNPGen6ZNNomhveR2aapeBD5ULTSM&#10;qxoXxuYkYGcc4oA6+ivgL9jP9vj492P/AAUBl+A3x/t/hNe6ldfDhfiHc3ngtLm3Hg1vtCQvYX/n&#10;yyq3D5WUMuQoOCrAiH/gnl/wWB8Rft9f8FMviX4B0vQLHTvg1onhBPEHg7VZbeRNQ8Sxi/8Asbag&#10;GL7Rayuk/lLsDFERyfmxQB+gdFfnj/wWz/4KxeMP2AvjB8G/A3gfxB8JPCt78QbfWNQ1fWviBbah&#10;cabpdtZpB5Py2JM26WSSRBhHGU5wMkfQ37LP7bfhzWv2dfCGpfE34v8AwIvvGWrWH228uvC/iCOH&#10;RrpJHdoZLZbmQTBDCY87+dwbtQB454v/AOVkrwZ/2b3qP/p/hr7rr89bH4q+F/ir/wAHHHhK98L+&#10;JNA8SWdt8ANRhln0rUIbyKKT+3oG2M0bMA2CDg84Ir9CfMX+8v50ALRSeYv95fzo8xf7y/nQASRr&#10;NGyOoZHGCCMgj0qjo8rWssljKzM8AzEzcmSPsfcjofwPer3mL/eX86paxA00aTwFTc2x3oMgbx3Q&#10;+xH64Pari+jMK0WrVI7r8V1/zX/BL1Vtb/5A13/1xf8A9BNPsr+K/tI5onBjlUMM8H/9deR/tM/G&#10;uTw7oFzpWkybZriKVJrpWH7rAwyKR0cZ59Mj1yPA4l4hweRZbVzTMJctOmrt+rsl6ttJebPQwOFq&#10;YurGjQV3Lb+vQ+UP26vjn4n8LeDvCM3wy0nRvF+rMdE0u9hbUlia3BubWO4UKEYuwhkkDHjygN5B&#10;27a6fw3q0msaLazXMdvb3zwRvc28NwLhbaRkDFA4A3AZ4bA3DBwM1458H/2NPCHh610vWZWudUuZ&#10;Lg6tsvI7dog0yXxaIhYgWTdqU5yxLnbECxCAV1P7P/7Mfh/9nFb1dDvNTuVvrKwsGF5JG2yOzhaK&#10;IjYi5YhmLE57AYVVUf5k+LPE+ScQYuvicM2qsZSknySvPmnrBycrKMFdx93ra+9/3DIMBiMHSjTn&#10;qmkt1ZWW9rbvrqekUUm8eoo3j1Ffh/JLsfT3QtFVNY1+y0C1E97dQ28bNsUu3LseiqOrMeyjJPYV&#10;kSeLNQ1bK6bpxt4m6XWoExjH95YR87f7r+Wfeuqhl9epHnUbR7vRfe935K78iHUV7bsi1H4O+HdW&#10;8dN4lurOefWGS3j8x72cxBYHaSICHf5Y2uxbheWwTkgEHxm+MGh/AT4X634w8RzXUOiaBbm5umtr&#10;WS6m2ggYWOMFmJJAwB3ycDJqvd6NZ3d3BDrmpnUbi8LCK1mlEUEpA3MqwAgSADn595AHWvJP2x/2&#10;u7b9krUPCMWvaNqdj8OvE0d7Yax4v05ZJv8AhD5lhU2rNBHDKWWViyhiAqMoyCDg/T5XlOKzbHYf&#10;BJzrtLSN+W8Iq7jTcru/LFqKULtpKMZOyOavUhQpTqNqPnvZvq7eb11820juP2Yf2wvBn7Wmna03&#10;hh9ZstU8Mzx22s6NrWmTabqmlPIm+ITQSgModMsrDKsAcHg49SzX4p+HPEXxCvvhLo+g+B08dXPx&#10;G/ak+IGoQy+KdV1N9M1rxD4U0dQ0MvmsuLIvBNsDJGflVyFYMq19w/8ABISzt4fCPxB1DSNV8U2X&#10;h+LX30GTwZrWqSayPCGqWG6K9W21CSRmuYJ2aKQfKgUg4HJr9E4/8I8Nk+FxGaYWvaEZJRpu0pPV&#10;Qk3JNOKdRVVTcoJONNqUozai/GyrPKmInChON21q9ltdabN2cb2e70TWq+y6K+UdQ/4K7eArX44T&#10;+GYPDvjG/wDCtl4nh8E3fje3tYm0K21qU4W0LGQSMA2FaRUKqxHYhj9W7x6ivybOuGM1ylUnmNCV&#10;P2i5o3tqtOzdmrq8XaSurrVHt4bG0K/N7GV7aP8Ar9RaKTePUUbx6ivD5JdjqujE8J/8h7xP/wBh&#10;NP8A0jtq3KwvCbr/AG94n5H/ACE07/8ATnbVubx6iu/MoS9tt9mH/pETOk1y/f8AmLRSbx6ijePU&#10;VwckuxpdC0Um8eoo3j1FHJLsF0LRSbx6ijePUUckuwXQtcr8bdH17xB8K9asvDM722t3EIW3dLg2&#10;7/fUuqyDmNmTcA/8JIPaup3j1FG8eorpwWIqYbEU8RGKbg1JJq6dnezXVdzOrBTg4N76HIaY+ueE&#10;fARi03wrZm6tIbf7PYjV8mZmVfO3zOmSysX+dtxk27iQWrnvBXwl1jxR8T4fHXjQWkGqadE1tpGm&#10;2rCSLT4mB3M74y8jbiOu3CqeDhV9Q3j1FG8eor16PEGIowrKhTjGdVNSmuZz5ZK0opyk7KWvM7cz&#10;u1ezsc8sHCTjzybUdlpa62ei6dOnlcWq+p6Raa3amC9tbe7gJyY5oxImfXB4qfePUUbx6ivBg6kJ&#10;KUbpo63ZqzOFudFs0+KGn2mla3f2V1a2N158MN6LgwKzW5VfKm8xYwR0wq8DjiukOhaqwKnxLqoX&#10;sRBa7/xJiI/Sudb4d6LpXx9tfEsFqI9Z1LTLuC4n85yHUNZjGwnaDiNMkAE7RWjpHgrV9K8bXGpv&#10;4v1W+066d2bS7m3tjBFkfKI3SNZFC8dWbOOecmvrcdVhOlSlCqtKSf7yCcpS5pc0U1GezvyuTSat&#10;ezPOpwtJ80evR7Kys+nzsUfiBqum/C/TbTV9Qstc8S3kt5Fa26pi5m86Q4VkjZljjPbKBewq946t&#10;38QeDIL99c1fwdFYkahcTx+SskUaKSyS71dNo6nt8vUjIMnxJ+F+k/FfT9PtNXfUBb6depfxraX0&#10;tozyIrKoZ4mVio3k4BGSBn0ro9y4xkfnXBLMKUaNCpFSlWjKTk2rrl05YxTvHa7+HRvr02VJ80ou&#10;yi0revV9/wASr/ZROurfi7u8C3MH2bzB9nb5g3mbcffHTIPQ9DxjyH4yfGLwfq/xnh+HE2twyeJd&#10;S8M6m39m2l5FHduC9mBCrOdqTSB8orYJGWHAJHtG8eor5qvPDXiTxd+2bp/ii28E6JNomiajNpkv&#10;iFkijujatZliUxORIBcrEu8pvQxMNuG+T6jw8y2jjMTia+Nm4xoUJzVnGN5RXur3rKXXRNN9H0OX&#10;M606cacaaTcpJPd6PfbY4G0/Zh8X6rrq6hJ4d1+HU5yn22ZL6GCOQrGsYGBMoZVVdqgKwAJIGQGX&#10;rLD9kHxPrRtLS9SzsdNku4rm6nXVJZb0oJFdzuMZzKwBG4ucE53HANfTX2ph0kb/AL6pPtLYA8w4&#10;H+1X6TifHbFShy4amqXu8vu01dJKySbm7WW2llpoeLT4OpXvUk5a31k7X9EkfNifsAat4OsLRPDv&#10;i+/vXheb7UusmVxqCySK4MuxwjOjRxhSEH+rXPPzV1elfsns09u19rks0QKm4ijsxbNj5CUD+ZJg&#10;4Y8qGGVYblODXs7ShuS2T9aTevqPzrwF405xSoulSlOTbbcpOKbv35IRl6Wndaa2SOyXCeEnNSmk&#10;rdEnp97a/AqaXpy+HNHjsdJtNO02CFdqRrGXjX5WGcDbnnaeTkjI6nNRiz1e4QmfW5IpD/z52kUa&#10;dfSQSH2+9V/cvqKg03V7TWbNbizube6t3LKssMgdGKsVIBHHBBB9wa/PXxTmUXKph4xp3erjTi3d&#10;95yUpt+smz21luH0Urv1bt9ysvwMyz07W/NuAde1iMwSbYjPFZvHcDap3YSJWxklcZU/KT0INWBe&#10;+JbT7zaJqOe22Wzx+OZc/kKt3cD3Ets0d1LbrBJvdUCETrtYbG3AkDJDZXByo5xkGfePUVji+JMy&#10;xKX1mfOn0d/xej130fUungMPD4I2OS+Jet+In+HutA6VoqA2cuSNUlbHynt9nGfzrZe01zU+LnVo&#10;bGPrssLYB/oXl3gj6Kp96r/Exx/wr3W+R/x5S/8AoJrc3j1FYVcU1hKbp0ox96fRvpD+Zyt8i40Y&#10;87u76L9exz2ueFLu00S9fR9U12DUPIfysXwmMkm07R/pCyIuTjnbgemOK+dP2IvjNf8AiT4peO/A&#10;118RPCF1qmkG2vJNO0qbTZ7sXkyvJqMuIAAzCdx5jFCBIT8qZCj7F8CeB7/4h6/Hp+nRh5G5kkY4&#10;SFc8sx7D+dcx8Ff2NPibo/xaudR8SW+i6PaeKJL+K4aRIGu3kt5IVsGeSB2Vke288gbVKbdrlztd&#10;v2nw14U4gzzhzM4YbBe1jUUOSbUb88JKXKnNWate+1nZX1uvmc7zHA4XG0HUq8rje612atfTr+hH&#10;Z+E7SC8S6n83Ub5OlzdkSSJ/uDAWPPogUe1aF7o1rrVm0V9bwXFqT8ySoHViPY8Zr1W9/Za1O11m&#10;DT01TTp7udDLsQNiNB/ExxwCRgHueK6vwR+yaLDxDFda7fWd7Z2/zLbQhgJGzwGJ/h9u9XkHgLxt&#10;WxUKuOwck+ZKPNKKiu8p8srqEV0iryei6kYzjDK403GjVT01snf0V1a77vRHkXh79mnX/GOnWOpW&#10;WkXlzZwjFr9o1AlOCSH2SSfMQTw5BPocAVuf8Mz+Nev9jj/wLh/+Lr6ti8qCNUTYiINqqMAKPQUy&#10;61C3soi808MKDqzuFH61/StX6LHD+M5auZYzEVKtlzNSglfryx9m+WPaN3ZaHwq8QcZRTVGnCMel&#10;0/xfMrvuzzD4C/s+J4FVNV1mOOXWGH7uPIdLQfUcF/cdO3rXfa14F0vX5jLc2qtKSCWUlSSO5x1N&#10;S/8ACVWkvFsZrxj08iMsp/4H939aPN1C+6G3sIz6nzZT+WFU/i1fsmU+F3DWAyWGQLBwnh46tVIx&#10;nzS/nldayfe2mystD4/G8QV8XiHiZTcpv+XZLsuiXlf8Q0Pwvp3hWArZ28VugGC3fHpk9qcfEcEx&#10;K2iTXzD/AJ4LlP8Avs4X9aRNAtWYNcu9645zO24A+oX7oP0FXw6KAAVAHvX12W5Xgcuw8cJgKUad&#10;OO0YxUYr0SSX5HnzniKr5pu34v8AyX4lHy9SvuHkgsUPaMebJ+ZAUH8DTofD1qkiySo11MvIknYy&#10;EH1GeF/ACpb7VrfTlUyyAM5wiD5nc+gA5NVvOv8AUOVMFhEem/8AeSkfQHap/wC+q9BN27IwlGkp&#10;Wac5ff8A8BfgXrqCK4tZIpVVopFKuDwCCMEflXgPwn/Zd+GC+C9Ssrfw5LdwXOoXlhLa297dNBJb&#10;29/OsFuy+Z5flKu4bG+UiWbIImk3+4jw/aykG6kkvm/6bvuX/vgYUflWP8ITHH4TulUoqjWdVAAw&#10;AP8AiY3NL3V5mv76XaP4v9EvxNjdqV791LexjPdv3sn5DCg/i1KPDcExDXTzXzD/AJ7tlP8AvgYX&#10;9KuXF7DaQtJLLHHGnJZmAAqj9rutW/1JFlbn/lo4Blf6KeF+rZPtTi300X9fMyqU6adp3m+2/wCG&#10;iXroWbq/ttIjRXZY93CRouWb2VRyfwptlqwuZfKlhmtZSNypLjLj1GCR+HUUtjpttp7M0YDSv9+R&#10;23O/1J5/DpT722hv4dkhAwcqwOGQ9iD2NK8djRRrb6Ly/wCD/kvvJ6bLKsETSOwREBZiTgADvWcZ&#10;9UgOxY9PuFXgSPcNGze5UIQD9D+XSmtDe6o6R3iWcFsrbnEU7SNLjopyq4GeT1zjHehQ7sJYh2tG&#10;Lv6P89ibSIWupXvplKvMMRIwwYo+w9iep/Adqv0nmL/eX86PMX+8v51MndmtKnyRt/TYtFJ5i/3l&#10;/OjzF/vL+dI0FopPMX+8v50eYv8AeX86AFrmLP8A5LPqX/YFtP8A0fc103mL/eX865ezkX/hc+pf&#10;Mv8AyBbTv/03uaAOpps0yW8TSSMqIgyzE4AHrTbi9itIWkkkRETkkmqcMTapKs9zhIUO6KAnv2Zv&#10;f0Hb69KS6syqVLPljq/61YJC+tMJJVZLQHKRMMGX/aYenov5+gu3NzHZwNJK6pGnUngVDfarFYqo&#10;JMksnCRpgs59v8TwKht7Jp5luLx43lXmOMHMcP09W9z+GKe+r2Mk+VuMNZdX29f0X/DjfJl1wgzK&#10;8FmekR4eb/e9B/s9T37ipLjUvJk+zWkPnzIACo+WOIdtx7fQZPtjmmS376nK0NrIEiU7ZJxg891T&#10;1Pv0Huelq0hhsoFjiCqg565JPck9yfU027b/AHEwi5N8j9Zd/Jf1b1ZXttHzMs93J9qnXlcjEcX+&#10;6vY+5yferVzdRWUDSzSJHGvVmOAKpy64J5WhslW4kQ7WctiKM+hbufYZPrinW2loJ1nuZRdXC8qz&#10;YCR/7q9vryfehrrIcJJe7RV+76ffu3/V0M+03Wr8QBrS3P8Ay1df3j/7qnp9W/LvVqw02HTlYRKd&#10;znLuxLO59STyam8xf7y/nR5i/wB5fzqXLojWFFJ80nd9/wDLt/VxaKTzF/vL+dHmL/eX86k2Fr4U&#10;/wCC+f8AyQ/4C/8AZfPBP/pea+6vMX+8v518Gf8ABwPrFpon7PvwNvb26trOys/jv4MnuJ55Fjig&#10;jW9ZmdmJwqgAkk8ACgD70orzb/hsz4P/APRV/hr/AOFNZf8Ax2vQdI1e08QaVa39hdW19Y3sSz29&#10;xbyLLFPGwDK6MpIZSCCCDgg0AWKKKKACiiigArg/2oJPiGn7Pfi8fCaHQZviTJpskXh3+2pWi0+K&#10;7YbUlmIViVTJfbg7toXjOa7yigD8mf2DP+CSv7Qml/Cb4p/C/wCOOn+A9N07436fd/8ACc/E/wAM&#10;+Kbu+8c67dyMNiM9xB5KW4jMkYjC7FRiApLMT2H7Kn/BFL4lfsYf8FE9R+J/h34s+LvF3g/QPhrH&#10;4c8O2viHVrcS6ldxCVYNNvI4LWNV02ENHJH5RV1dR1AxX6bUUAfGXxt8O/tc/bfhp468M+DPgD4o&#10;8Rp4autJ8ZeF9TuJbSO0vZuVnsdTMEkrWw+7JA6rvA9WynEf8E/v+Den4F/s+fsj+EPCvxY+F/ws&#10;+JnxDsYpptb1640CGcTzzTyTGKN5E3tFEJBEhYAlYwcL90foJRQB+X/hL9h/4Rfs/f8ABwl4Y8N+&#10;A/hz4N8H6Hf/AAJ1DUp7LS9Jhgt5boa5BGJmjC7WfYAuSOnFfobB8LPCFtKsF74S8MRSscJINLgE&#10;c30O3g/7J/DNfI/i/wD5WSvBn/Zveo/+n+GvuieBLqJo5UWSNxhlYZBFUn0ZjOm780HZ/g/67nO/&#10;8KX8Hf8AQp+Gcf8AYLg/+Jo/4Uv4O/6FPwz/AOCuD/4mtX7Nc6Rzb7rq3H/LFm/eJ/usev0b8+1W&#10;rHUYdRjLRPu2nDKQVZD6EHkH60OPVBCsm+WSs+3+Xf8Aq5gf8KX8Hf8AQp+Gf/BXB/8AE1wH7VZ8&#10;Jfs4fsy/EL4gw+A/C2qzeCfDt/rkdk9hDEt21tbvKIy4Q7QxTGcHGeleyV45/wAFEPBmrfEX9gn4&#10;0aBoOn3era3rXgnV7KwsrWMyT3c8lnKqRIo5ZmYgADkkgV6OSUaNXMMPSxP8OU4KV3Zcrkk7vS2n&#10;Uuo2oNrex+dXxS/4KGfGb4Q/BrwJ4t8R/A39mLwpo3xafT5fD0mo+LobeZ4717cByksAxGn2mNpW&#10;5ESyFiQBXV6B8SvH/wASf2ntJ+FXj34JfCXwtJe+ArvxjpF34V1VdXjvrWOeGIHcYgG3BywIY5AG&#10;M5rxmX9pT416/wDCDwL4H1f9nr9pubw94JtPDkdnaj4X2c/2GbTBoW+SJ50csXaDWn/e7gWGnfKq&#10;+ctd9/wTw8XfHD48/wDBQ7RfH/jv4U/Enw/aeFvh1rOgXWoa94abRLWYzajDNEkOWKBgrMfLySqx&#10;7QXILt9/x14dYPPspzPKs3y6jRwzp1XCpTqSU4zjrSlF+3ld8yi0nFp6prU5sqzKeBxFOrRm3JNa&#10;NaNPdbeb220PavA/w28Ot4K0ctoGikmxhyTYxZ/1a/7Nan/CtPDn/Qv6J/4Axf8AxNe36j8HbXxv&#10;8KND1/w2qtex6ZbfbbRRtZ28hCTt6rJgglT1z69fD9Q8Uy3lzLaaRHHcTQsY5rmXP2e2YHBXjmRw&#10;f4VIAwQzKcZ/xE8SOA+I+Fs5qYLHTlySblCom1CUb73vo1s47p6K903/AEbkmbYTMMOqlJarRx6p&#10;/wCXZlfVvBvhLQ7Qz3ei6DDHkKM2MRZ2PRVAXLMeygEnsKxpPBtnrhxaeGNA0m1bpNc6fFJcOPVY&#10;wMJxyC5JHdK3dP8ADyW159ruZpb+/II+0TYygPVUUYVF6cKATgZLHmtCvhI5pUo6U6kpy7tu3yjf&#10;X1lv/Kj3I4WL1kreRy2l/Bbwtpk7ztoel3d5IMPc3FpE8jew+UBR/soFXnpV/wD4Vv4d/wCgBov/&#10;AIAxf/E1tUVz1c2xtSXNOtJv/E/8zeNCnFWUV9x8e/tT+FPhr/w1l4Lk1DStc/tLQZ7ZWg0fWZ7W&#10;0AuhKkbT28UiqoyrcqrNKQsb4V4931R/wrfw6eugaIR/14xf/E1tUV9BnXF+Ix2FwmGhKcfYQ5bu&#10;pKV7u90tOXW+mullskcuHwMac6k2k+Z32S/4c8X/AGmf2B/h3+1LpGjxavZX3h/VPDty13pWs+HZ&#10;xpupac7Lsfy5VUgq68MrKwOBxkA1zHw9/Yhl/Zz0638L/Di08HWvgCx8OXsaQarYtea1d65JIXjv&#10;JLpuGQ5O8EE5AAAGAv0fRUYTjnO6GFjgXXlOjFtqEnzRTd9Uns1dtPo22tWxVMrw0qjq8iUn1WjP&#10;yb/ZD/ZH8V/FPSfgF8INV+FHinwZofwk1qbxj8Rdb1/S1gi17VI5pGtra2myRdxuz5ZlJXy9v90Z&#10;/Uibwz4Ws9Rgt7jw5pEIuMLHObCHyWcnATOOGPbOAc4BJ4rcqO6tYr62khnjSaGVSro6hlYHqCD1&#10;Fetxj4iYviHFwrVYulCPO+WEpfFUk5zldu7bk7JPRRUYra5zZfk1PCU3GL5m7atLZJJL7vxbZB/w&#10;rTw5/wBC/on/AIAxf/E0f8K08Of9C/on/gDF/wDE1Bb6hN4Qwt1LJc6SOBO5LS2Y/wCmhPLR/wC2&#10;fmXq2Rll6FWDqGUhlYZBHINfE4jE4ylaSrScXs+Z/wCejXVfpZnWqcNnFXOK8KfDfw62u+JgdA0U&#10;hdSQD/QYuP8AQ7b/AGa2/wDhWnhz/oX9E/8AAGL/AOJpPCf/ACHvE/8A2E0/9I7atytsyzHFqtpV&#10;l8MPtP8Akj5k0qUOXZdenmYn/CtPDn/Qv6J/4Axf/E0f8K08Of8AQv6J/wCAMX/xNbdFcP8AaWL/&#10;AOfsv/An/maeyh2X3GJ/wrTw5/0L+if+AMX/AMTR/wAK08Of9C/on/gDF/8AE1t0Uf2li/8An7L/&#10;AMCf+Yeyh2X3GJ/wrTw5/wBC/on/AIAxf/E0f8K08Of9C/on/gDF/wDE1t0Uf2li/wDn7L/wJ/5h&#10;7KHZfcYn/CtPDn/Qv6J/4Axf/E0f8K08Of8AQv6J/wCAMX/xNbdFH9pYv/n7L/wJ/wCYeyh2X3GJ&#10;/wAK08Of9C/on/gDF/8AE0f8K08Of9C/on/gDF/8TW3RR/aWL/5+y/8AAn/mHsodl9xif8K08Of9&#10;C/on/gDF/wDE0f8ACtPDn/Qv6J/4Axf/ABNbdFH9pYv/AJ+y/wDAn/mHsodl9xxWpfDfw7/wsHSF&#10;GgaKFNjeEj7DFg/Pb/7NbX/CtPDn/Qv6J/4Axf8AxNVfFGtWeg+OdHnvru2s4PsV2vmTSCNcl7fA&#10;ye/tUsnjiW/+XStLvLzP/La4Bs7cH3LjzCMdCkbA8c969mtUzGrQoThOVuV6uTS+OfVtL8TCMaal&#10;JWW/byRL/wAK08Of9C/on/gDF/8AE1geJtH8O20N1aaP4c0DUtajQiOAWMZiifHy+c4GI174J3EZ&#10;2q3StSTRL7W+dV1B2iP/AC62e63h+jMD5j9wfmCkdUrRsNPt9LtEt7WCG2giGEjiQIij2A4FZU8d&#10;Og1KdaVRropSUfm9G/NJLykarD83RL8zk3+Dej69h9X0nRGiPP2K1s40tx7O20PL3BztRh/BmvFN&#10;R8KQr+3FpiQeItAtPDcdnJpB8Nt4QmUPcssdwiifaICWit7h1lzkBWRQ3zEfTg54r5Gl+GHh6T/g&#10;pPb+J7bX/F8F6JZrKbS47fSZNOe8NtDJv3eW1wF8mL5iT5yF4vmjjdA36R4cY6vipZjKvUlaGFqu&#10;KSUknZLZqVt7cys/M8vOKUaaoqCWtSN+l/y+78D6f/4Vv4d/6AGi/wDgDF/8TR/wrfw7/wBADRf/&#10;AABi/wDia2qK/Kv7Rxf/AD9l/wCBP/M972UOyOel+HmirqMKJ4a0BrVkcyym2jDowK7VCbMMCC+T&#10;uGNo4OeJ/wDhW/h3/oAaL/4Axf8AxNdt8Pvh9qPxI8Qx6fp8ZJPzSysPkgT+8x/p3r6L0r9lvwhZ&#10;adBFc2Et5PGoEk7XMqGVu5wrAD6AV+weHnhJxbxlh54vLpqnShpz1JTjGT6qNlJtrq0klor3Pms6&#10;4ly/LJqlWTlJ9IpNped2v8z4+/4Vv4d/6AGi/wDgDF/8TQPht4cAwNA0QD/rxi/+Jr7J/wCGZfBP&#10;/QHb/wADJ/8A4un2/wCzf4Ks7iOVdHUtGwYB7mZlJHqC2CPY8V+kw+ivxw2lLHUUv+vlX/5WeHLx&#10;CytK/spfdH/5I8H+Dn7Eei/EDTG1HVNG0zTrGUf6ME0+HzJv9rleF9PX6de1/wCHdngT/n3g/wDA&#10;C3/+Ir25vEOm2YEZvLRNnyhFkXI9sCk/4SOOXi3t725PbZCVU/8AAnwv61/UPD3gHwvgMvp4XF0H&#10;XqRXvVJymnJ9XZSSS7JbLq3qfnmN45xlWtKdOqop7RVnb8G2fOPxb/4J8eBtO+F/iC4S3g3w6fM6&#10;/wCgW45CE/3K6H/h3Z4E/wCfeD/wAt//AIivRvjTdajc/CTxLttYLaNtNn5ll3OPkP8ACox/49XT&#10;/wBl3txzNqMie1vEsY/8e3H9a9x+DXB3KoPBxstfjqdbf3vJHJ/rdmjd4Tk/kl+aRx/gX9l/wF8P&#10;tDWztfC2gTHO6WefToGkmb1J2/kBwK+aP+ChvjPQ/B3wn8U6b4Sj+Ffh/wAYQ2M8+kLq8dtbDzI1&#10;YrKGKEbwwyu7CEj5uAxH2OPC1ixBlha6I/5+JGmA/wC+icVwXxi/ZB8B/HfW49Q8SaZeXVxFplzp&#10;ASHUrm3tzb3ACzAwo4jLsFUeYV3qAAGFTxpwfmNfLsJg+GcQ8NHDzjJwj7qnGKdoN2fuuVuZP4le&#10;778NHGVZ1J1MSk3Lq7yd316HiH7GoivtBtdC8Z+Hfh9q/wAQLOOFfEcOnWcDCznljDRlwyhkLRhW&#10;I27TyV4INfQ3/CltCuRk+FfBlop7DSopj+e1QPyNV/hp+zP4P+E3j3XvFGkWF0PEHiVII9Qvbm9m&#10;uXmWEMIlAkYqgUOw+QDOec4Fd9Xb4c5FnuVYCrDPsSq1SpPnS1ap80U5Qi39lT5uRWSjGyRljIwq&#10;STi2klbor+emv4nE/wDDPPhCb/j40HR5wew0+CID/vhFP5k1ZtfgH4GsgPK8G+F1IOdx0uBmz65K&#10;5rraK/QXOW1zljhqad+XXu9X971Oa/4Uv4O/6FPwz/4K4P8A4mj/AIUv4O/6FPwz/wCCuD/4mt+8&#10;1K305A9xPDAp4y7hQfzqr/a0uo/LYRblP/LeUFYx9B1b8MD3oUW9Rzrwi+W+vZb/AHGLd/CPwTYw&#10;mWbwv4XijXqzaZAB/wCg1TPwi8Mapxb+EPDdpAf+WsukweY3+6hXj6t+RrqrTRUimWed3urkdJJO&#10;if7o6L+HPqTVyndLbUlRqT+L3V2W/wA30+X3nJWPwG8FWCnb4U8Ou78tI+mws7fjt/QcVY/4Uv4O&#10;/wChT8M/+CuD/wCJrpaKlu+5tCEYq0VY5r/hS/g7/oU/DP8A4K4P/ia474Z/DDwevh26hj8I+HLq&#10;6OsaqNg02DCD+0LkAsdvyjA+vHANek3V9JdTtb2hAdeJJSMrF7D1b27dT2BwPgxaJZ+ELtUBJOta&#10;qWYnLOf7RueSe5qkktWZOcpvlpuy7/5f1YhtPgL4R84T3Xhfw1POOgGlwiOP/dG3r7nJ+nSrv/Cl&#10;/B3/AEKfhn/wVwf/ABNdLRUuTZdOnGCtE5r/AIUv4O/6FPwz/wCCuD/4mj/hS/g7/oU/DP8A4K4P&#10;/ia6WikaHNf8KX8Hf9Cn4Z/8FcH/AMTR/wAKX8Hf9Cn4Z/8ABXB/8TXS0UAc1/wpfwd/0Kfhn/wV&#10;wf8AxNH/AApfwd/0Kfhn/wAFcH/xNdLRQBzX/Cl/B3/Qp+Gf/BXB/wDE0f8ACl/B3/Qp+Gf/AAVw&#10;f/E10tFAHNf8KX8Hf9Cn4Z/8FcH/AMTR/wAKX8Hf9Cn4Z/8ABXB/8TXS0UAc1/wpfwd/0Kfhn/wV&#10;wf8AxNck/wAK/Blh8YNQV/Cnhxy2jWvlxLpcBZ28+56Db16c/nXo15qTCc29sgmucc5OEiHqx/p1&#10;P05HN6LYfZPjPqbySNNO+i2m6RuP+W9zwB2HsP1PNUlbVmEqjk3Gn830X+b/AKfYbafAvwpPOtxd&#10;eFfDIdfuQrpkGyP3Py/M3v0Hb1K3fwp8IGc29r4R8MS3A+8TpkGyH3Y7f06n2HNdE93JqrtFasY4&#10;VOHuBz/wFPU+/Qe5ziYLb6JZE8RQpyTySxJ6+pJP4k1T8/uMo7Pkdl1l39P89l08uZs/gZ4M0+J5&#10;JPC/huSRuZJX0yAf+y4AHoKg/wCFM+EtdPy+E/DkNl6jTIVef6fLkL79T7Dr0yWkmrusl0pjt1OY&#10;4D1b/af+i9B3yekl3qTGY29qiy3A+8T9yH3Y/wBByfYc0K9/P8hNx5ddI9ur/X9X10OdvPhN4J02&#10;NFPhLw0zN8scSaVAWc+gG39egquPgR4W1Qhrzwt4aii6i3i02EZ/3225P0GB9a62w01bR2ld2muH&#10;GHlYcn2HoPYfqeas0uZLY0VJz/iaLt/n39NvU5lfgr4NRQq+EvDKqOABpcGP/QaX/hS/g7/oU/DP&#10;/grg/wDia6WioudCRzX/AApfwd/0Kfhn/wAFcH/xNH/Cl/B3/Qp+Gf8AwVwf/E10tFAzmv8AhS/g&#10;7/oU/DP/AIK4P/iaP+FL+Dv+hT8M/wDgrg/+JrpaKAOa/wCFL+Dv+hT8M/8Agrg/+Jr4P/4OA/gd&#10;4L1T9nT4L6ZP4T8OPYaz8cPB+nX0A06FUu7aa8ZJYXAX5kdCVKngg1+itfCn/BfP/kh/wF/7L54J&#10;/wDS80Aemf8ADlP9kf8A6Ny+D/8A4TNt/wDE19F+B/BGjfDPwbpXh3w7pdhomg6FaRWGnafZQLBb&#10;WVvGoSOKNFAVUVQAABgAVqUUAFFFFABRRRQAUUUUAFFFFABRRRQB8HePGnX/AIORPBZt1ieQfs+a&#10;j8sjFQw/t+HjIBwfwNfccOvxeasVykllM5wFmACsfQMPlP0Bz7V8ReL/APlZK8Gf9m96j/6f4a+6&#10;ZoUuImjkRXRxhlYZBFUmuqMZwnfmhL5Pb/P+th1Vb7SUu5BKjPBcqMLKnDY9D2I9jUP9iyWXNjcN&#10;bj/nk4MkX4DOV/4CQPaga49lxfW7WwH/AC1Q+ZD/AN9AZX/gQA96pR6xZlOrFrlrxt59Pv6fOwn2&#10;jVIOGtrSdU6skzIz/RSuAfYt+NT2WsQ3spiBaKdRloZBtce+O49xke9WIZkuI1eN1kRxkMpyCPWo&#10;73T4dRjCTxrIFOVPQqfUEcg+4pXT3RSp1I6wlfyf+aV/zJvasrxLo6TadeTws1tceQ+ZE/j+U8MO&#10;jD69OxFS/ZL+x+WCeK5jHRbgEOvtuHUfUZ9zVbWbvU00a7L2VowEL52XRJ+6egKAfrTUWtmTOpGS&#10;tUg/ub+5q5yngjTCfh54buik+n6lHpVusd5awtNHKDCvDoBkjOCQccqPmrzj4x+ArLxPO95Zxw6d&#10;r65M9qPlhv8AGPniJxh/mGVIBY5wDjJ9e+F2r3Mfwz8OBtMvCBpdtyjxMD+6X/aBrU1W7sdasntt&#10;R027kikHzRyWjSg9uqgj9c18lxtwPlfFWVzyrNafNGWqatzQl0lF62a+5q6aadjtyrO8Rl2IjiKF&#10;S1v5otXXZvRfhf56nx23hXVEQs2m34VRkk27gD9KoV9Uqtn4MZiyfa9LHQmF4L235yTngyKBnp83&#10;QAHGa81+M3wa029tH17wnPBdW5Be5tI5d7p6uoJz65HbqPb+HfEn6LeOyHK3meS15Yrku5wcOWSj&#10;/NGzfNbqtHbVX1P1nh/xGpY3EewxcY076JqV1fs7pWv0PIKKKK/k5n6bczNe8Z6Z4Y1fRLC/u0t7&#10;zxFdvY6dGVYm5mW3muWQYGBiGCV8nA+THUgHTr5p/a++DP8Awsz40eH9XX4WeEfGtx4VtI720vtX&#10;0MXMhmMskP2YTbsSIIpppBE4RI5jDLvOG2fS1fSZzk+FwuAweJo1HKdWMnNe77rT0tZt2cWviS1v&#10;by5MPiJzq1ISVlFq2+v9PsFFFFfNnWFFFFAAe9ZcVvN4RYyWKPNp2cy2SjJh/wBqH094+h/hwcht&#10;Sit6NdwvF6xe6ez/AOD2e6InBSM7wNew6jqfiO4gkSaGbUY2R1OQwNnbc10NcF4ctbjQvEviq905&#10;TIjamr3FkMBZ/wDQ7Ylkzwsnf0bocEhl7XStXttbs1uLSZJomJGRwVI6qwPKsDwVOCDwQDXVnOG5&#10;aiq09Y8sPVe5HR+fZ7Pps0uWk7Kz8/zLFFFFeMahRXT+Hvg54m8U6XHe2OlTTWsv3HMiR7vcBiCR&#10;71d/4Z68Y/8AQFk/8CIf/iq+ww3h7xTiKUa9DLa8oSSaapVGmnqmmo2afRnnTzjAQk4zrwTW65l/&#10;mcXRXXXXwL8U2SF5tMWFR1L3cCgfm9Uz8KdeMwjSyjmlPOyK5hlbjrwrE9xXQvDHjB7ZViP/AATU&#10;/wDkTnnxHlUdJYmmv+34/wCZztFdXafBHxXesQmi3QAGcuVjH5sQKpeJvhh4h8JWkkt3pU+UQuEj&#10;lidmwCeMNgdDySAMEkgAmmvDDjBy5f7KxF/+vNT/AORH/rFlfLz/AFmFu/NH/MwaWRGit3mdSsUa&#10;F3cjCqoGSxPYD1rp/g98PbrXvEi3XioWOg6PbPzZPN9ovrw8jaRGdkQDDkhnJwQNp5H0Xpvj7Qb2&#10;FLSwgmuo4tsaww2TkIuVUcEDAG4degB9DX7r4c/RYzfOcPLF8Qzlg4/Zjypzeurkm1yrtfV9kt/k&#10;878QMPh5Rp4DlqPq76eia3Z8dNqup6gMaV4d1vUM8CZ7V7a3B7He4DMp/vRq4qJ/CPi/Vubn7Rpk&#10;bc+VYWbPIvsZZFIYfSNT719lm9ilg3w+E7p2YZVXghjJ+QNzluOTt57j05p0lpeOWEXhnSlBJCmW&#10;dB/fwSAh44Q+vzn05/WF9ETKqf8ABx8l5ulGT/GXL90UeEvEXGfaoRf/AG81+h8N/wDCsX0n4maP&#10;NHpN9JdtYXgNxPHJPcEb7bjzHy2B6ZwM11n/AAjGp/8AQOvv+/D/AOFfSms+H9Qf4v8Ah8Cy8Owq&#10;dNvzt8hn482wzk8c/fA/4D7iuiHgS8mgIkvdOilI6w6ZGFB2EfxE5+Yhvwx0NLF/RHwWIUPa5pUb&#10;irXdOL6t/wA/nb5F0/EfFwvbDw1/vP8A+RPkkeGNSH/MOvv+/D/4V3/wR+As3jXUheayj2Wk2zcp&#10;JmOS6YfwgHkL6n8B6j3k/DC2uJC895dOS2QsaRRKPmJAwqZ6HHXoB35prfB3Qp7mGa4t5rqSHaVM&#10;s77cqqjJUEAk7QTxycnvXqcMfRPyHLcxp43H4qeJhB39m4KMZPpzNSbaXVdeul0+bMPEPMq9CVKj&#10;TjBvqm216ab+ZJfaB4T0SyaSbT9DhhgXkmCLgdu1fNV7+1f+zTpf7bMHgOS5+Hkfj+fTXufsmzT/&#10;ALWtxviATbv80XLxSBgmze8YJB2rivobxt8JNOvfC08Wl6bZw3sKFoNsSbnYKQFy3HPTk49eK+MN&#10;E+CH7Qkltrmv3XhQ2XjhdFt9O0nUJW0aV7ffdGa6iLRyopUpHChdlIZwJFjQAxn7fjzMuIsrxzoc&#10;PZbGdJ00lJRXvVJy5UpWjJqEFrNcqdndN7L5nDNVIc1arZ+r0t81+Z9r2lj4Y1K3SW00K1ukf7pT&#10;TAFP4soH61J/wi2nS8ReE9PUnoZoYEX8du4/pTfAM1p4X8NQW95qWnm7PzThblWRHIGVB4yAe+Bn&#10;0HSujh1O2uADHcQOD3VwRX6Xw5l6xOV4fEZrgKdHEThFzgkmoya1inbWz/4dnk1MTN1JRhiW0npZ&#10;pfncytM0S40tHWysdG0tZDlvJjLbvqAEzVs6bfzZ8zUjH7QQKg/8e3VfEit0ZT+NLX09GnCjBU6U&#10;VGK2SSSMnRU3zTm5P1f6WM4eHFkyZru/nPr9oaP9E2ilHhXTur2cEzf3pV8xvzbJq5dXkVlCZJpY&#10;4Y16s7BQPzqn/a1xfcWdsxQ/8tpwY0/AfeP5AH1rdSm+plOnhoOzim/S7/Vl2G3jt1CxxpGo6BQA&#10;BT6z/wCzr+f/AFuoCID/AJ94Av57y36YqtfafZ2ZVbqe+u5n+7F5zs0n/AFIGPfGBSUU+typV5Rj&#10;dQsvNpL8L/kZfx11C3svhD4k86eGHdp04G9wuT5Z45rd/wCEotH/ANUbi4HrDA8i/mBj9a474uGK&#10;w+E/iY2+g3FuzaZOC6pCufkPcPmuw/ti57aVe8f7cQ/9nqlBf00ZfWZvrb/t2T/HT8hRr7NnbYag&#10;w/65Bc/mRSf23cEZXSr8/Voh/wCz0q6veNn/AIlV0v1li/o1K2p3oHGmSn/ttGP60cvkvv8A+CL2&#10;r6zl/wCAP/5EQ6tdnAXS7rJ9ZYgB/wCPUC81NjkWNoqn+9dnP6IR+tINS1BhxpoUn+9cKP5ZoN5q&#10;hHy2FmD/ALV2R/JDRbyX3/8ABHz/AN+f/gP/ANqLu1W442WFqB/Fuecn8MJj86P7CkuObm+vJgf4&#10;UYQqP++MH8yaUXOqd7OyB/6+2P8A7TpGudV4xZWBHveN/wDG6FfpZfcL90/j5peqlb7kkvwJrLRL&#10;PT3Lw20Mch6vtBdvqep/GrVZ/naqelvp6/8Abw5/9kpN+rFh+704D/fcn+VS4t7s2hVhFWhBpeSt&#10;/kaNFUCuqOMCSwjJ77HfH6ik/wCEfFzzeXNxdk/wFtkf02rjI/3s0uVdWUq038MH87Jfq/wJLrxB&#10;aWsxi83zZl6xRKZHH1C5I/GovNvdU+QQvYwN953cGUj0AGQM+pOfbvV21tIrKERwxRxRr0VFCgfg&#10;Kko5ktkP2VSXxy07L/Pf7rDLa2js4FiiQIidAK5v4R/8ird/9hrVv/Tjc109cx8I/wDkVbv/ALDW&#10;rf8Apxuals3SSVkdPRRRSGFFFFABRRRQAUUUUAFFFR3V5HZQtJKwRF79yfQDufamkKUkldkhOOTw&#10;BWebyXWCUtGMduOGuO7eyev+909M9k+yy62d1yrQ2vaDPzSe7+3+z+foLl1dxadBvkYKo4AAySew&#10;AHU+wqkrebOaUnNXb5Y/c3/kvx9BsMEGk2bBQsUSAszMfzYk9T6k1x9kr678ZNSLCSG0OjWvH3Xn&#10;Hn3PXuq+3U+w69RFZy6lIs12pRFOY7fOQvozere3Qe55rm01Ur8atTitY/tM66NaBgGwkf7+5+8e&#10;305PtTS103JbTiuZWj0XV/L9N+/Y6u6u4tLt0XbyfkjiQfM59AP8gVFb2Tyyi5vCpkXlEBykH+LY&#10;7/ljvH+50c+fdzebdzfKCFJY99iKMnHsPxpVs5dXYPdqY4BytvnO73fHX/dHH17CVl+v+RLk5Ss1&#10;d9F285f16X3A3Uus5W2Yw2vefHzSeye3+1+WeouWlnFYQCOFAiDn1JPqT3J9TUgGBgDAFFS5dDpp&#10;0rPmk7v+tu39XCiiipNQooooAKKKKACiiigAr4U/4L5/8kP+Av8A2XzwT/6XmvuuvhT/AIL5/wDJ&#10;D/gL/wBl88E/+l5oA+66KKKACiiigAooooAKKKKACiiigAooooA+FPF//KyV4M/7N71H/wBP8Nfd&#10;dfB3j2+TT/8Ag5E8FySCUr/wz5qI+SNpCP8Aifw9lBOK+5IPEdhcSBFu7cSH+BnCv+R5qlFvVIyl&#10;Xpxlyykk/Uu0HkH3oBBGQQQaKk1KE/hmznlZwk0LMct5E7whj6kIRk+5po8MW6cpNqCsOh+2ytj8&#10;CxFaNFWqku5zvC0XryL7jO/s2/t+YdRMgPa4hV/yK7f1zVfWrvUrfR7vzLOCdRC/MM2GPynnawA/&#10;8erZqtrf/IGu/wDri/8A6CaOfug+rW+CTXzv+dzm/hd4jhg+GfhwTw3duRpdtnfAxX/VLzuXK/rW&#10;/H4n02Rgq39puP8ACZVB/Ks/4Wf8kx8N/wDYLtv/AEUtbkkKSoVdFdT1BGQaLx7ByVltJP1X+T/Q&#10;I5451BR0cH0INc74g8CedevfaZ9khvJP9bFcReZb3PGPmUdGwANw5wMd61pPDOnTNuawsy3r5K5/&#10;lTf+EXtF4jFzCvZYrmRFX6ANgULl6NkyVZq0oxfzf+R4l44/Z+T4gavJd+H0ttHvwx+3aZdPsELZ&#10;++m0EFSc8j5SQcHqK4vxz+zt4j8A6I2oXKWl1bRnEhtXZzEP7zAqOPcV9GeIfh/9uKXdne3sGp2i&#10;N9llaTcFPHytnllOBkEkVRS/8Vtb+VLpRlDja4llgkVuoPQrkYHcDg/Wv574u+jVwjnVXEYyjGVC&#10;tVu04v3FJ9eS1rN6tJq93ax9nl3Hea4SEKco88Y6W0vbte6fofI38qK7r4jeEPD/AIQ+IOkadrus&#10;WXhi58WXrWOlWyq08E1yttNcvCHXPlkQ287gOAuIyN2Sqnobf9mqzuYhJH4k0+eMgkGCWNif++mX&#10;t71/Hc/o4cazrTp4OlTrRjJrmjWpWdna9nJNejSa2aufpMPEHKOVOo5Rb6OEnb7k1+J5JRXrc/7O&#10;elWWDceIJYAc8mOBu4HAWYk8kdB3qvbfBDwxeRl4fFtzMASPk0qR8kAnAwTnoelN/Rp8QV/zBL/w&#10;bS/+TKh4g5HJ2VV384yX5o8sru/Av7O/iPx/oi6hapaWtrIcRm6dkMo/vKAp49zXU+HvgXpek6rF&#10;eT23ifW7aH94LcaUYEnPYEs3TPUY5xXqsfxB1by2itfC91bpH8sXnMyIVGccIjEdBx2zX6v4Y/RW&#10;xVedTE8ZJ04LSNOE023/ADOUbpJdEtW97Ja/P8QeI9Cko08ukrvVuS/BJ/n/AEvGv+GQPFP/AD8a&#10;N/3/AH/+IpE/ZD8VMSDNpCgHqbh+f/HK9mbxB4l1JCFSz04HBBWxuLl145HIQZz0+n5KdG1W/Ytd&#10;X/iSZNxIW3W3tFIPGOu7j1yDzX7Gvor8D/8APur/AODH/kfLf8RIzF7Ti/SN/wAj518Mfsr+IYNd&#10;8Wma+0KBLfVUR2kuWVf+PG0bqU9GFU9f/Zv1Gz1A3el6roEmsABtlpNNMLtV6pKI42yMAgMQSpPH&#10;ofc/hz4FtF8VeNHfQ/t0q6xGu/Urvz2x9gs277x1549vQV6BawX9nEscFhpdsnTCTNhR9Ag/pXUv&#10;oxcFqp7TlqXsl/F0aSSs1bVWRL8Q8ya5f/bH/kfNtp+z74pvVVk09lVmAy+YyPu8kMAcfN6fwn2z&#10;0PhP9l/XTfxzajDaRxJhvKa4HzHI4OAwxjP5ele7eRqrAA3Vgn0tmP8A7PQdNv5eH1JkH/TGBVP/&#10;AI9urpyj6NPAeAxEMSsO6koNNKc5Sjdaq8dE15NNPqjnxPHOb16bpu6T00UU/vvdeqMCLwp4laDy&#10;n1izhiAKosULARgA7cbdvfHHHGfrUr/DSW8LC61q/ljJOFGOAd/Tfu5wy8+qA9yK2/7IuP8AoKXv&#10;H+xF/wDEUv8AZFx/0FL3/viL/wCIr98iuVJRlZLtp+h8a6cX8VFv1cX+cmY9r8JNGt5zLIl1cPkE&#10;GSdgAR7Lgev50+5+E2g3M0Dmx2eQrIFSV0DhlVTuweeFXr6Vq/2Rcf8AQUvf++Iv/iKP7IuP+gpe&#10;/wDfEX/xFJq+8vzNYTcNI0mv/Af8zOh+F2gwK6Lp6tHIWYo0rsmWBDfKWwM5NSyaF4f0STzJLXTI&#10;JG3YaRE3HJYkAnnks3H+0fWrR8PiYn7ReX1wOw83ygP+/YXP41PZaPaacSbe2ghJ6lEAJ/GlaK6l&#10;89aW0UvV3f3L/MqQatAmfsNhczEkkmODylOT1y+0HJ9M1Iq2Ov5Se2jaaH70U0YLx/8A1vccH1rQ&#10;qvfaZHf7WYtHLH9yVDh0+h/oeDQpLpoKVKo17zUvK2ny3/G5X/4R2OHm2uby1I7JMXUe218gfgKP&#10;I1O1xsuLW6Ve0sZjY/VlJH/jtJ9r1Cy+WS0W8QcB4HCu3uVbAH4Mar6prj3VskFvDfxzyyxo2bdx&#10;tUuoc7sYGFzzmrSk33/r7znnKhBNq8Wumq+5bP8AE5jW/FrQfGXw/FLbIJk0zUEIW4TYSZLPgFsc&#10;+3Wuw/tS86jTJ8H/AKbR/wDxVYeq2MMXxV8OwLEghGk6iNmMgjzbP863B4fW3OLW4ubND/BGVZPw&#10;DAhfwxSUoPp+Y/ZYmOrm36cqf4qz+9egv9qXn/QMn/7/AEf/AMVSG+1CbAjsEjPczTgD8NobP6Uv&#10;9kXH/QUvf++Iv/iKP7IuP+gpe/8AfEX/AMRT93y/EP339/8A8kE/s6+uf9dqHlD0togv5lt2fwxS&#10;r4YsiwaWJrph3uHabH03EgfhSNFd6X+9E819GPvo6oHA9V2gZPsevb3T/hIkkysVveySHhVa2dAT&#10;7swAA+tL3vs/gNKgv4q1/va/dq19xfESKgUKoUDGAOKz9mkXd8YSmny3I6rtRmpRoX24776WS4J5&#10;MQYrCvttGNw/3s/h0qzJpVu9mIBCiRL91UG3YexGOhHtSTS6msoTn9hW89X/AMD8fQgbwrpkmc6f&#10;ZYP/AExUf0pG8K6ceRaxoR0KZUj8qNmpxny0ezZF6TSBi7D3UYGfcH8BR9h1KYYk1CGMH/njbbT/&#10;AOPM38qd5fzfmZOFJ/8ALm/yj+rH2vh60tJllWNpJF+60sjSlP8Ad3E4/CrVzcx2cDSSsERepP8A&#10;nrVH7DqNv/qr6OYelxAC35oVH6VJbafLPOs94UaVPuRoSY4vcZxlvc9O2Ocprq3c0ptxXLTp8v3W&#10;/BkfnXmrf6oNZW5/5aOoMzD2U8L/AMCyfYVZsdLg04MYkO9/vuxLO/1J5NWKKly6I2hQSfNLV93+&#10;nY5j41/8kh8Tf9g2f/0Wa6euY+Nf/JIfE3/YNn/9FmunqTYKKKKACiiigAooooAKKKKACiiigAoo&#10;ooAK5j4R/wDIq3f/AGGtW/8ATjc109cx8I/+RVu/+w1q3/pxuaAOnoqO7vYbCEyTyxxRr1Z2wKpf&#10;2hd6lxaQ+REf+W1wpBP+6nBP44/GqUWzGpXjF23fZb/15vQu3d5FYQmWeRIo16sxwKqf8JRY/wDP&#10;Zv8Av23+FPtNDhgmE0rPdXA6SykMV/3R0X8AKuU/dXmR+/lqrR8rX/Vfr6mf/wAJTYAZM5A9fLbH&#10;8qfD4j0+4YLHfWjsf4RKufyzV2mTWsVyu2SKORfRlBH60Xj2Hy119pP5NfqxfNQpu3LtHfPFU5fE&#10;thE5QXUUkg6pEfMf8lyaP+EX0zdn+z7IH/riv+FWsRWUBOI4YkGT0VVFHu+bE3X62X3v/Ipf29JP&#10;j7PYXswPG5kEKg++8g/kDUlvp7CUXV46yTJyo6Rwj0XPf/aPJ9hxUf8AbMl+dthAZl/57SZSH6g9&#10;W/AY9xSroQuWD30pvHHIQjbCv0Tv/wACyfeqdl5fmYRbm7r3/wAI/wDB/H5AdcN6SthCbo/89Sdk&#10;I/4F/F/wEH8KQxx6awu7+dZZz8qYUhVz/Ci8nJ/En6cUsmqvduYbBFlKna0x4ij/ABH3j7D8SKrR&#10;PHBdt5KvqWoD5XkY4SL2z0Qewyemc9aaXy/P/gEyqXd27/l8lu39/qiaU3GoRtJcOdPs1GSN22Vx&#10;/tN/APpz7jpXL6VI9x8XdQi02JLe3Gi2oEroQMefc8ov8X1OB35rrIdHM8iy3sguZFOVXGIoz6hf&#10;X3OT9Kx7L/ks+pD/AKgtp/6PualyS0X/AAP+Ca06E5Pmlp+f+SXkvvN6x0mKxdpBulncYaWQ7nb2&#10;9h7DA9qs0UVDbe51QhGCtFWCiiikWFFFFABRRRQAUUUZoAKM1Qk11ZZGis42vJVODsOI0P8AtP0H&#10;0GT7Un9jy353X8xlU/8ALCPKxD2Pdvx4PpV8vfQ53X5tKS5vy+//ACuLJrizO0dnG15IpwSpxEh9&#10;36fgMn2r4Y/4Ly2lyPgr8BZrm43ufj34JAjjG2NP9PP4k+5P4CvvRES2iCqqxxoMADgKK+Df+C9W&#10;sWl58GPgNDDdW8sq/HzwUSiSBmH+nnsKL6e6iVG0k6stei2X3dfn9yPvSiiioOoKKKKACiiigAoo&#10;ooAKKKKACiiigD4U8X/8rJXgz/s3vUf/AE/w190T2sV1GUljSRG6qygg/nXwv4v/AOVkrwZ/2b3q&#10;P/p/hr7rppiaTVmZ58LWAz5UBtiev2d2hz9dpGfxo/sWeHmHUrxADkLIEkX9Ru/WtCiq9pLqzD6p&#10;S6Rt6aflYztmqwciSwuR6FGhP1zlv5Uv23Uosl7CBwP+eVzk/wDjyitCijn7oPq7Xwza+5/mmZ/9&#10;uTJgyabfxj1AR/0Vif0qrrXia2Gj3YdLyM+S+d1rKAPlPfbitqq2tf8AIGu/+uL/APoJo5o9hezq&#10;raf3r/Kxznwq8Taa/wANPDiC/sy/9l2wx5y5/wBUvvXVRzpMoZHR1PcEEVg/DCFJfhf4cDorA6Xb&#10;cEZH+pWtKTwxpspJawsyx7+UoP54o93+v6Q/367P71/mXqKzz4Ztk5he7t2HQx3D4H4EkH8RR9n1&#10;Kz/1c8F4g/hmXy3P/Al4/wDHaOVPZh7WpH44fc7/AOT+5M0Kh1GGS4sJ44X8uV0Ko390kcGqg182&#10;3/H3aXVsB/GF81PrlckD6gVbs9Qt9QjL280UyjujBgPyrDE4b2tKVKd7STTadt1bRrZ+aLp4mDla&#10;L17PR/c9T81fjr8BLn9of9o/TNQ+IfwL0DxLB4N1jUodJ1W+8LyG9kjit3js98km9JLQzXMzDBYF&#10;zDMsaGORk+t/2NfAer6z8N7HWvGmgwWOsX9uVuLOe1Kojh2XfGkuZER1AYB8PtcBlVsqPecD0FFf&#10;k/B/hV/q9XhHCY6p9Wpu8aV3y/avzNtp3crvljC7jHpdP1MRjvbJ80Vd9fu/rqUIfCmlW7Ex6Zp8&#10;ZJyStugOc59PWr0caxIFRVVV4AAwBS0V+uHAFFGaM0AFFI0qopLMqgdSTgCqkviHT4fv31on1mUf&#10;1pqLeyM5VYR+JpGJ4B/5Gvxv/wBhqP8A9N1lXT1xHgPxTpy+KvGpF5A+/Wo9oRt5b/iXWXQDrXTH&#10;xPbEDbHfMT6Wc3/xNV7OXYz+t0P5196NGis/+32fBisNQkB/6ZhP/QiKP7Xu3ACaVdqx/vyRKo+u&#10;GJ/Sj2bD61T6Xfom/wAkaFFZ/marPkCKxtgf4mkaUj8AF/nSf2bfzcy6iY/a3gVP/Qt1HJ3YfWG/&#10;hg39y/No0apXHiC1gmaJZDPMvWOFTI4+oHT8cUz/AIRuGXm4mu7onqJJjtb6qML+GKu29tHaRCOK&#10;NIo16KihQPwFHurzFetLZKP4v9F+LKX2vUrjDRWkECDnE8vzt7YUED65P0pP7ZuLbIudPnUDq8DC&#10;ZfyGG/8AHa0aKOZdh+wmtVN/h/kUYfEthM4T7VFHIf8AlnIfLf8A75bB/SroYMAQQQaSaCO4QrIi&#10;SKeoYAg1RPhbT8kpapAx/igJiJ/FcUe7/X9IV667P71/maANFZx0F4uINQv4R6F1lH/j4J/WlNvq&#10;kOSt1ZzAdA8DKT9SGx+lHKujH7aa+KD+Vn+qf4GRrX/JYPD3/YK1H/0bZV09cRrV3qUXxe8Pl7K3&#10;kxpeo8RXByR5tn2ZR/Oun/tm62knSr7Ppvh/+Lo5H/TQfWodU/8AwGX+RoUVnjXnBIfT9QQDvsVv&#10;/QWNJ/wk0A+9DqCZ9bOU/wAlo9nLsH1ul1lb10/M0aKz/wDhKLJT+8eaBR/FNBJEn/fTACr0M6XE&#10;avG6SI3IZTkGk4tbounXpz0hJP0Y6iiipNQooooAKKKKACijNI8ixqWZgqjkknAFAm7bnM/Gv/kk&#10;Pib/ALBs/wD6LNdPXE/GvxLYt8JfEyRTi4f+zZwRAplI+Q9doOPxrpv7UvLjiDTpFHZriRY1P4Dc&#10;fzAq+SXUweKpdHf01/K5oUVn/Z9Um5a5s4Af4UgZyP8AgRYZ/Kj+x7tzltVux7JHEo/VTRyruHt5&#10;dIP8P8zQorPHh8yczX2oTEdP3vl4/wC+AtA8MWuRua7k/wB+6lb/ANmotHuL2lZ7QXzf+SZoZHqK&#10;gn1W1tQTLcwRAdd0gGPzqsPCmmc7rG2kJ4zIgcn8Tk1Pb6NZ2v8AqrS2jP8AsxqP6Ue6O9d9Evm3&#10;+iID4r0wZ/4mFkSPSZT/AFo/4Si0Iyou3HYraysD9CFq+FCgAAAClPvRePb+vuFy1/5l9z/+SM//&#10;AISFWx5dnqEhP/TAp/6Fij+2LpgNulXgJ/vSRAD8nNaGaZNcxW6FpJI41HUswAoUl0QnTnvKpb5J&#10;fncpG81N8bLC2XP/AD0uiP5IaC2qzZATT7f/AGtzzfphf506TxPpsbFWv7TcOwlUn+dN/wCEotG5&#10;T7VKOzR20rqfoQuDVJS6R/Mxc6W0q34x/RIaLfV8jN5pxH/Xo/8A8crmvhLpFxdeFbv7Rfz7TrWq&#10;5SBREp/4mNz35Yf99V0/9vPJgxafqEoPfYsf/obCuY+Euo38nha78rTioGs6r/rp1X/mI3P93dR7&#10;3l+AXovrJ/8AgTR1droFnZzCVIFaZekshMkn/fTZP61crP8AM1aQYEOnw57mV5MfhtH86T7Jqj4D&#10;Xtoo77LU5/VzSab3ZrCpGKtSpu3kkvzsaNFZ39jXTZLare5P91IgP/QKrXtrp1iwW6v7pnbnY12+&#10;5/oqkZ+gFCgu4TxE4q7jb1aX5XNK91e107AuLiCEt0DuAT9B3qv/AG80+RbWV5P/ALTR+So/77wf&#10;yBqvZPHb5/s7SXXf1kdBAp+ufnP/AHyasfZNRu/9bdQ2qn+G3j3MP+BNwf8AvkU+WK3/AK+SMfb1&#10;Z/D+C/8AbpWT+4Rv7TnUs8llYoOu0GZseuTtA/I1SWbT2mDSXFxrEyHgBfNVD9EGxT7nn3q8vhm0&#10;Yhp0e8Yc5uHMgz6gHgfgBVue4h062LyPHDEnckKBTU1sv8v+CDw8371Rperb/DSK+5lMXmoXQ/dW&#10;kVqp43XEgZh77UyD/wB9Cq9/CI9q397NdPL921hQIsn/AAEZYj1y2PWrH2m61Xi3RrS3P/LWRf3j&#10;f7qHp9W/I1ZsdLh08MY1LPJ9+Rzud/qT1/pSvb+v1GqbqbNtd3t8krX+enqVY9Pnv41Wc/ZLZRhb&#10;eFsMR6Mw6fRfzIq/b28dpCscSJHGgwFUYAp9V77VIbDarlmlf7kaDc7/AEH9egqG3LQ6I06dJc0n&#10;83/X4IsVzFn/AMln1L/sC2n/AKPua19up3fzrJa2anpG0Zlb8SGAz7DP1NczZvfWHxk1KSZ4ruNd&#10;Ftd6xQlHA8+55HzHOPTv+hfJ5gsR15Xbvp+V7/gdtRTLe4S6hWSNleNxkEcg0+oZundXQUUUUDCi&#10;iigAoqre6xFaSiJQ89wRkQxjL49T2A9zgVB/ZtxqnN7II4v+feFiAf8Aebq30GB9apR6vQwlXV+W&#10;Cu/wXq/6fkPn1tGlaG1je7mU4IQ4RD/tN0H05PtTf7Il1D5r+bzEP/LCLKxD2PdvxwD6Veggjtol&#10;jjRI0QYVVGABVW71uKznMRjupJBjiO3dh/30Bj9apN7RRnUgrc1eWnbZf8H5/cWUSO0gCqEijjHA&#10;GFVQP5VSOtte5Wwh+0/9NmO2Efj1b/gII9xUF5NNqgQNpE0iodwE8qKhPuAWz+Iqf7VqfRbGzUe9&#10;0f6JTUO/5ozlXu7Rul5Rd/ysvx+QLoQuyHvpTeN/cK7YV+id/wDgWTXxF/wXviSH4G/ARUVUUfHz&#10;wTgAYH/H+a+3fM1ZgP3Onxk/9NXbH/jor4Z/4LyxXyfBX4Cm5ntZIz8e/BOFjhZSD9vPcsf5UpJ9&#10;WXScE/cg/Vr829Wfe1FFFZnYFFFFABRRRQAUUUUAFFFFABRRRQB8KeL/APlZK8Gf9m96j/6f4a+6&#10;6+FPF/8AysleDP8As3vUf/T/AA1910AFFFFABRRRQAVW1r/kDXf/AFxf/wBBNWara1/yBrv/AK4v&#10;/wCgmgDK+Fn/ACTHw3/2C7b/ANFLW9WD8LP+SY+G/wDsF23/AKKWt6gAooooAKq3mh2l/JvlgQyj&#10;gSL8sg+jDBH51aopptbETpxmrSVzP/sm6tObW+k2jolwvmqPx4b8yaQ3WrKSPsVg4H8X2tlz+Hln&#10;H51o0VXP3VzL6ul8Emvnf872+Rm/a9WOB9gsRnv9sY/+06d5WqzcmextweyxNKR+JZf5VoUUc/ZB&#10;9Xb+Kbfzt+SRn/2JPLkTaleup6qmyMH8Qu4fgc0f8ItZN/rEln/67TPJ/wChE1oUUe0l3D6pS6xv&#10;66/ncoL4W0xSCNPsgVOQfJXP8qtRWUMAASGJAPRQKlopOTe7LhQpx+GKXyOX8Agf8JV43A4A1qP/&#10;ANN1lXUVzHgH/ka/G/8A2Go//TdZV09SahRRRQAUUUUAFFFFABRRRQAUUUUAFFFFAHMa1/yWDw9/&#10;2CtR/wDRtlXT1zGtf8lg8Pf9grUf/RtlXT0AFFFFAAQDkEcGqM3h21eVpI0a2mY5LwMYyT6nHDfi&#10;DV6impNbGdSlCek1czvI1Kyz5c0F6g/hmHlv/wB9KMH/AL5pTr5i+WayvopP7qxeYD9CuR+eK0KK&#10;rmXVGfsJL4JNeuv56/iZ51yZv9XpmoOPU+Wn/oTCj+0r+Y/u9N8sDr586qfw27q0KKOZdvzD2M3v&#10;Uf3L/Jmfv1aYYEen2+e5d5sfhhf50HT9QmJ8zUFQf9MLdVP/AI8WrQoo5+yD6sn8Um/m1+VjOHh7&#10;zf8AX32oT46fvvKx/wB+wv605PC9gGDPbJOw5DTEykfi2av0Ue0l3BYSju4p+uv4s5b40Isfwf8A&#10;EwVQoGmT8AYH+rNdQzBFJYhQO54Fcz8a/wDkkPib/sGz/wDos1s6jq2mqXt7u5sgf4o5ZF+vINSk&#10;2zSpOMI3bS9dC39qi6ebHn/eFJ9ri/56x/8AfQrI8zw5/e0X846PM8N/3tF/OOtPZ+T+45Prb/mh&#10;/wCBGx9qi6ebHn/eFH2uL/nrH/30Kx/M8N/3tF/OOmmbw7yETTZmHaKJZD+Sg0ez8n9wPFv+aH/g&#10;Rsm7iAJMsYA/2hVNvFFjkrHP9pYfwwKZiPrtBx+NUgNLcjydGklYc8WPl/q4UVcTUbxwFh0x4v8A&#10;rtMiL/47uP6UciXT8kT9am9mvkpS/Kwv9qXtxxBp0ij+9cSrGpH/AAHcfzAoNnqNz/rbyG3U9oIs&#10;sP8AgTZB/wC+RSZ1WccLp9sf955v/iaX+zb+bJk1ER/9cIFX/wBC3U7pdl+P+YWlLdTl90f1iwHh&#10;q3l5uHubpj182Zip/wCAjCj8BT4vDmm2zBksbNGHcQqD/Kmf8I8JP9de6hNjp+/MeP8AvjbQPCun&#10;nBktknI7zEyn/wAeJpOX95jVHqqUfm9fyf5j59X0/TWKSXVnAw/hLqp/Kmf8JRZtny2mnA7wwSSD&#10;81BFTx29npURCR21tGnJwFRR71AfFWmjhb22kPpG4dvyGTQop7JsqVSUNJTjH+vVfkH9uyycxabf&#10;yKe5CJ+jMDXMfCW71KTwrdmOytkU6zqp/e3BDD/iY3HUKpH5Gun/AOElhfAit7+UnoBauoP4sAP1&#10;rmPhLq10/ha7EemXJzrWq4Mkkar/AMhG564Yn9KfL/d+8n2sX/y8b9En+Sf5nT+RqsvW5sYQeywM&#10;5H4lh/Kk/se5kOX1S8yeyJEo/wDQSf1o83VZcgQWEH+0Znk/Tav86X7FqUvEl9bxg/8APK2w35sx&#10;H6UrvuhcsXtGb+bX4Nr8gHhi2OPMe8l9nupGB/DdirNlpdtpqlbeCGEHk7EC5+tVf7ClfiXUb+QH&#10;qAUjH/jqg/rS/wDCL2bf6xbicektxJIv5MxFDl0ci4U3F80KST82k/wTLdzfQWce+aaKJAcZdgo/&#10;Wqh8VadyFvIZT6RHzD+S5qW38P2Fm4eGytI3H8SxKD+eKtKoUYAAHsMVPumtq76pfe/1RQOrzX/y&#10;2dvJk9ZbiNokT8CAzH2HHuKfa6Kkc6zzu11cDkO/RP8AdXov4c+pNWLu+hsITJPLHDGP4nYKP1qn&#10;9un1g7bVZLeE/enkQqx9kU8/iRj601e2miM5KKl+8fNLt/wP1f3k9zqaxXKwRIZ7hsEqp4Qf3mPY&#10;fqe2amurqKyhaWaRIo16sxwBWdbXKQhrfTYRMwY+ZMxPlhu5Zurt9M9MEirFtoyrOs9zI11cLyrM&#10;MLH/ALq9B9eT7mhxS3/4I4Vakvh1/JfPr8tPQZ9qu9V4t1a0gP8Ay1kX94w/2VPT6t+VWLDS4dPD&#10;GNSZH+/I53O/1J5P8hViipcuiNoUUnzSd3/Wy6fn3YVzFn/yWfUv+wLaf+j7munrj7i/Nh8XtSKK&#10;JJpNGtEiT++xnucD6dz6AGkk27I0nNRi5S6HQaGAtzqSgYVbo4HYZjQn9ST+NaFV9MsBp9qELGSR&#10;iXkc9XY9T/noMCrFObuzPDwcaaUv6vqFFMuLiO0haSV1jjQZLMcAVS+2XWqcWqG2hP8Ay2lX5m/3&#10;U/q2PoaFFsdStGLtu+y3/rzehZvtSh01FMz4L8KoBZ3PoAOSfpVXbearyxaxtz/CCDM49z0X8Mn3&#10;BqxY6TFYs0i7pJ3GGlkO529s9h7DApL3W7TT5BHNOiykZEY+ZyPZRyfyprtFXMZptc1aXKu1/wA3&#10;/lb5kllYQ6dEUhjVATknqWPqSeSfc1NWf/bklx/x72F5KDxudRCv/jxDfpRt1W5/isbQewacn8fl&#10;x+RocX1Y414JctNN+i0+/RfiaFRXl/BYR755ooUPGXcKP1qn/YLTc3F9ezj0EgiH/jgB/M1F/wAS&#10;bRLnAW0S5I6AB52/LLGmor19BTr1ErtKK83+i0/ElPiqz6obmZT/ABQ20sqn8VUik/4Sq16+XqH/&#10;AIAT/wDxFO/tme44trC5cHo8uIU/HPzf+O0gttSuv9Zc29op/hhTzHH/AAJuP/Harlj10+f/AADJ&#10;V6r+B83pF2+9yS/EP+Eqtf8AnnqH/gDP/wDEV8M/8F5dbg1H4K/AWONLtWHx78FH95ayRr/x/nuy&#10;gV90DRJO+o35P1T/AOJr4Z/4Lz6c9p8FPgK7Xd1OD8e/BI2yFSv/AB/nngCk1C2n9fgVTnieZcy0&#10;9F/8kz71ooorI7gooooAKKKKACiiigAooooAKKKKAPhTxf8A8rJXgz/s3vUf/T/DX3XXwp4v/wCV&#10;krwZ/wBm96j/AOn+GvuugAooqnd30k0zW1rgyj/WSEZWEe/q3oPz92lcipUUVdk15qNvpyBrieGB&#10;TwC7hc/nTrS9hv4RJBLHNGejIwYfpUNlo1tYuZFiVp2HzSsAZH+p6/0qtp8KS+Jb+dEVRGkcBIGC&#10;zY3En14ZBz71XLGzsYOpVUo8yWrtb5N7/La3zNOq2tf8ga7/AOuL/wDoJqzVbWv+QNd/9cX/APQT&#10;UHUZXws/5Jj4b/7Bdt/6KWt6sH4Wf8kx8N/9gu2/9FLW9QAUUUUAFFFFABRRRQAUUUUAFFFFABRR&#10;RQBzHgH/AJGvxv8A9hqP/wBN1lXT1zHgH/ka/G//AGGo/wD03WVdPQAUUUUAFFFFABRRRQAUUUUA&#10;FFFFABRRRQBzGtf8lg8Pf9grUf8A0bZV09cxrX/JYPD3/YK1H/0bZV09ABRRRQAUUUUAFFFFABRR&#10;RQAUUUUAFR3d5FYwmSZxHGOCTUlFNCle2m5xPxp8T2D/AAj8SqLlCTps/Y/3D7V0p8TaaTk3EZJ/&#10;2T/hWT8a/wDkkPib/sGz/wDos109UnHs/v8A+Ac7hWf2l/4C/wD5Izv+El03/n4i/wC+T/hR/wAJ&#10;Lpv/AD8Rf98n/CtGinzR7P7/APgC9nW/mj/4C/8A5Izv+El03/n4i/75P+FKvifThwLmMfQH/CtC&#10;ob3UYNOjDzypEGOBuPLH0A7n2FCcXpZ/f/wBSjViuZyiv+3X/wDJFX/hJbdsiOK+lJ4G21kwfxK4&#10;/Wj+2Lp+I9LvPq7xqP8A0In9KT+0Ly/4tbcQRn/ltcgjP0Qcn8dtQajc32gWxma4t7xR0iePy5JD&#10;/dUjIJ9Bt/HvVKKva2pzzrTs5uT5V1SSX43b+SZY8/VZMYtbGIHu1wzkfgEH86PsuqSZDXtpGD/c&#10;tiWH0JfGfqK0ASQCRgmq99Jdoy/ZobeUH73mTGPH0wpzUqWtkl/XqdE6KS5pyk/v/wDbbFf+xJn4&#10;k1O/ceg8tP5KDR/wjNqceY11MBziS5kYH8C2KX7Rqn/PpYf+BT//ABuj7Rqn/PpYf+BT/wDxuq9/&#10;v+KMUqHWDfqpP80x0PhrTrdwyWNorKchvKXI/HFXAoXoAM1QM+qngWtgue/2l2x+GwZ/OjytVfH+&#10;kWEfriB2/wDZxUtN7v8AE1hUhH+HTf3W/OxoemK5j4R/8ird/wDYa1b/ANONzWt/Z2oS8PqKoD/z&#10;xtwrf+PFh+lcz8JdFnfwtdltTvyP7a1XgCJf+Yjc+iUuVd/zNPbT6U396/zZ2+aKz/8AhG4WOXuL&#10;+Q+93Iv8iKB4WsOrwtOR3mkaU/8AjxNFo9/wDnrdIr7/APgMvPOkfLOq/U4qrN4i0+3crJfWcbDs&#10;0yg/zpsfhjTYjlbCzBH/AExX/CrUFpFbJsiijjUdlUAfpR7oXrvsvvf+RSPiiyl+W3lN5Iei248w&#10;n8RwPqSBRjUNR6lNPiPpiSb/AOJU/wDfVaIAHQYoo5ktkL2M5fxJfdp+rf3NFO00O3tJhKVaacf8&#10;tZSXf8Ceg9hgUy8mfUrlrSFmRE/18i8Ff9gH+8R+Q9yKfqN3I8otbYgXDjLN1EK/3j7+g7n2Bqez&#10;s47G3WKMEKvc8lj3JPck85ptvd7kqEX+7pq0etuvl/m/6T4YUt4ljjVURAFVQMAAdqdRRWbZ1JW0&#10;QUUUUDAkAZJAAridAb+1Pjbqd4ygxjRbVbb12me5y/8AwLHHtj1NdNqrHUbldPQkLIu+4I4Ijzjb&#10;9WII+gb2rHsVC/GbUQAABoloAPT9/c1ey9Tnv7SflH8X/wAD8/Q6imXNylpA0kjBEQZJNFzcx2cD&#10;SysEROpqpbWz6hOtxcqUVDmKE/wf7TerfypJdWXUqNPljv8Al5v+tQt7Z9QmW4uFKohzFCf4f9pv&#10;9r27fWrxOBk44qG9vksIgz7iWO1VUZZz6AetZFzdm+naO4L3Lj/lytuQvtI3A/AkD2NUouXoYTrR&#10;o6byf9a/olr2RdN9NqxK2Z8uDOGuCM59kB6/U8fWrFta2+k27FdqLnc7u2Sx9WJ6n61WW31G7ADy&#10;wWMfTbCvmOP+BNwP++TTo/DdqJBJMj3cq8h52MmD6gHhfwApuy0uTD2jfMo3fd6L5LV/fZ+Yh8SQ&#10;TZFqk18fWFcp/wB9nC/rRt1O86tbWKH0Bmkx9ThQfwYVoYA4AwKKnmS2Rt7Gcvjl92n/AAfxM/8A&#10;4RyKbm5nurs+kkhCH6quFP4irdnYQafHsghihTOcIgUfpUtFJzb3ZUMPTg7xjr36/fuFFFFSbBXw&#10;p/wXz/5If8Bf+y+eCf8A0vNfddfCn/BfP/kh/wABf+y+eCf/AEvNAH3XRRRQAUUUUAFFFFABRRRQ&#10;AUUUUAFFFFAHwp4v/wCVkrwZ/wBm96j/AOn+GvuuvhTxf/ysleDP+ze9R/8AT/DX274lmeHQ7gxs&#10;ySOBGpU4ILEKCPfJpxV2kZ1anJBzfRXCe7k1GZoLViiIdss4GQvqq+rfoPrxVq0tI7GERxKFQfiS&#10;e5J7k+ppYIEtoVjjRURBgKBgAU+m30QqdNp80tX+Xkv61Cs6D/iX+IJozxHfKJU/66KMMPxXaQPZ&#10;q0azvEvyWtu44dLuDae4zIqn8wSPxpw1du5GJ0j7T+XX/P8AC5o1W1r/AJA13/1xf/0E1ZqtrX/I&#10;Gu/+uL/+gmoOgyvhZ/yTHw3/ANgu2/8ARS1vVg/Cz/kmPhv/ALBdt/6KWt6gAooooAKKKKACiiig&#10;AooooAKKKKACiiigDmPAP/I1+N/+w1H/AOm6yrp65jwD/wAjX43/AOw1H/6brKunoAKKKKACiiig&#10;AooooAKKKKACiiigAooooA5jWv8AksHh7/sFaj/6Nsq6euY1r/ksHh7/ALBWo/8Ao2yrp6ACiiig&#10;AooooAKKKKACiiigAooooAKKR5FiQszKqjqScAVRbxRYbtsdwLhh1ECtNj67QcfjVKLeyM6lanD4&#10;5JerMf41/wDJIfE3/YNn/wDRZrp64j40eIYpvhH4mEdvfuTps/8Ay7Og+4e7AV0/9sXUgxHpd2Ce&#10;hkeNV+pwxIH4Zp8jM/rVJ7O/om/yRoVUu9ct7SYxBmmuB/yyiG9/xA6D3OBUP9l3N/zeXLIh/wCW&#10;NuSi/Qt94/ht+lXLOxh0+ERwRRwoOcKoAotFb6hzVZ/CuVee/wB3+b+RTC6hqOdzJp8R7LiSYj6/&#10;dX/x6p7LRbexkMioXmPBlkJeQ+24849hxVqik5vbYccPFPmlq+7/AE6L5Ig1OaW30+eSCMSzIhZE&#10;/vHHAqDSbKFwt35pu5pB/rW/hHoo/hHt145yavVnSKLTxDAkAK/aleSZf4SFwN3s2WX6jPoKcXo0&#10;iKytOM3qtFbs291/Xp56NFFVb3WrawkEbybpjyIkBeQ/8BGTj3qUm9EbzqRgrydkWqKz/wC2bo8r&#10;pV6QemXiB/8AQ6ktddhnnEMgktbhukUw2s30PRv+Ak1TgzOOJpt2vb1TX5ouUVWvtXttOIWaZEdv&#10;up1d/oo5P4CoP7QvL7i2tfJQ/wDLW5O38Qg5P0O2koN6jniIRfLe77LV/wDA+ZoZrmPhH/yKt3/2&#10;GtW/9ONzWv8A2HLOd1xfXbydvKbykX6Adf8AgRNcx8JdNvYvCt2YdRdj/bOqjE8KuP8AkI3P93af&#10;1p8q7k+2qb8j+9f5/qzt6Kz9urQkHfp9wD22PDj8ct/Kj7XqaZ3WNq4H/PO6Of1QUcnZh9ZS+KLX&#10;yb/K5oUVQj11UkVLqCazZzhTIAY2P+8MgfQ4Jq/mpcWtzSnVjP4X/XoFR3d1HZWsk0rbY4lLseuA&#10;BUlZ1/8A8TW/itVG6GBxJcHtkcqn1zgn2HuKcVd6irVHGPu7vRev9avyJNDtXhtWlmXbcXTebIP7&#10;pPRf+AjA/CrtFFKTu7lU6ahFRXQKKKKRYUUUy6uUs7aSaQ7UiUux9ABk0IUpJK7KWjj7TqOoXJ5D&#10;SiBD/soMEf8AfZesWGZLb4w6pJIwRI9DtWZjwABPc81u+Hrd7XRbdZFKzOvmSD/bY7m/UmuVs9uu&#10;fG7Uj8xtbfSLX6TuLi5/RT+Z+nOkleT7I5KUnGlFfalrbzer+SudRZwvqUqXU6sqA5hiIxsH95h/&#10;eI/L65p2p60uny+UsMk8uwuQpULGvqxJAA/wPpTta1mLQ7EzShmLMEjjUZeVzwFA7k1R0jQp7p2u&#10;tS2mWZg5hByq46A+uOw6A5PJ5ppJrmlsZznKMvY0dZPVvt5v16Lt6DLKzn1mYzyO6RuMeYMqzL/d&#10;j7qvq33m9hiti1tY7KFY4o0jjXoqjAFSYoqZTbOihh409d33CiiuSuPjh4btfjRb/D572UeKbrTT&#10;q0dr9nkKG3DlC3mY2A5B4zn8xnNyS3Og62ivMvjR+1NpXwY8U2+hv4b8deJ9ZurVLxLTw9oM2oER&#10;NK0YZnUCNACrE7mGABnllDemq25QcEZ7HrSUk3ZAFFcD4q+BP/Cf/EFdW17xHrt9o1lLb3On6DBN&#10;9jsreaJkkEkpiw9wfNjRwJGKrgjBBIPfU02AUUUUwCvhT/gvn/yQ/wCAv/ZfPBP/AKXmvuuvhT/g&#10;vn/yQ/4C/wDZfPBP/peaAPuuiiigAooooAKKKKACiiigAooooAKKKKAPy/8A26/2M/Av7cf/AAX+&#10;8B+EfiBb65c6La/Au91ONNL1q70mYTR64qKTLbSI5XbK+VJweCRkDHq5/wCDcz9l9hg6R8SiOv8A&#10;yUfXv/kuvorU/wBjfQtU/bu0n4+vqeqr4k0nwTceB49PHl/Yntpb2O7Mx+Xf5gdCv3sYbpkV6/QD&#10;Phb/AIhzv2YP+gT8Sv8Aw4+vf/JdH/EOd+zB/wBAn4lf+HH17/5Lr7pooA+Fv+Ic79mD/oE/Er/w&#10;4+vf/JdB/wCDc39l9hg6R8SiOv8AyUfXv/kuvumigD4W/wCIc79mD/oE/Er/AMORr3/yXXmX7bH/&#10;AAQV/Z2+Dv7Gnxc8X6BYfEe013wr4L1jWNNnf4ha5KsNzb2M0sTlGuirAOinawIOMEEV9q/tp/tv&#10;+C/2EvhxpHiHxhD4h1SfxJrNv4d0LRdA01tR1bXtRnDGK1toFI3uVRzyyjC9ckA/P/xt/wCCp3wM&#10;/aD/AOCdvxB1bVz8RdK0zxHqN58I9S8NJ4ekXxfba5dwNbnTI7I7gbvZNvUbinqeCKAPGP8Agnz/&#10;AMEIf2evjn+wf8F/GviSx+It34h8XeB9G1jU54viDrcCTXNxYwyyssaXQRAXZiFUADoABXr/APxD&#10;nfswf9An4lf+HH17/wCS69P/AOCS/wAfPhz8Wf2PdA8J/DuXxdBB8GYLf4f6rpfivTf7N17SbrT7&#10;aKLyryD7qylAjEoSpLEA5BAwPjN/wWx+CnwL/aYvvhnrQ8azSaFqthoPiDxPZaDJP4a8M6jfAG1t&#10;L29BxFJICOisq5+ZlwcAHH/8Q537MH/QJ+JX/hx9e/8Akuj/AIhzv2YP+gT8Sv8Aw4+vf/JdfdNF&#10;AHwt/wAQ537MH/QJ+JX/AIcfXv8A5Lo/4hzv2YP+gT8Sv/Dj69/8l1900UAfC3/EOd+zB/0CfiV/&#10;4cfXv/kuj/iHO/Zg/wCgT8Sv/Dj69/8AJdfdNFAHwt/xDnfswf8AQJ+JX/hx9e/+S6P+Ic79mD/o&#10;E/Er/wAOPr3/AMl1900UAfC3/EOd+zB/0CfiV/4cfXv/AJLo/wCIc79mD/oE/Er/AMOPr3/yXX3T&#10;RQB8Lf8AEOd+zB/0CfiV/wCHH17/AOS6P+Ic79mD/oE/Er/w4+vf/Jdfa/jTxjpfw78Hat4g1u9h&#10;03RdCs5tQv7uUkR2tvChkkkbHZUVifYV8qfsw/8ABbL4OftQeMho1vY/ELwOL7w3c+MNFv8Axh4d&#10;k0mx8S6Nb/6+/spWZhJEikOd2xtp3BSAcAHxP/wT2/4I0fBD47ftO/tWeHPEsHxCvNJ+GfxBh0PQ&#10;Io/HmswNa2radbylHZLkNKd7H5nJbGBnAAr6s/4hzv2YP+gT8Sv/AA4+vf8AyXXHf8EwP24/gJ4h&#10;/a98eW/g9fi9pWr/ALUGsT+N/Dt54x8MtpekeKEs7SKCb+yZussaxxGU+aFba30z9Rft2f8ABRDw&#10;N/wT50Lwld+MNM8Z6/e+ONVbRtG0nwto7atqV7OsLzNsgQhmVUQ5K5IyOO4APDv+Ic79mD/oE/Er&#10;/wAOPr3/AMl0f8Q537MH/QJ+JX/hx9e/+S6+qP2Xf2jNP/ar+DWneNtL8O+NPCtlqUs0Sad4q0aT&#10;SNUhMUrRkyW8nzKGK5Un7ykHvXoNAHwt/wAQ537MH/QJ+JX/AIcfXv8A5Lo/4hzv2YP+gT8Sv/Dj&#10;69/8l1900UAfC3/EOd+zB/0CfiV/4cfXv/kuj/iHO/Zg/wCgT8Sv/Dj69/8AJdfdNFAHwt/xDnfs&#10;wf8AQJ+JX/hx9e/+S6P+Ic79mD/oE/Er/wAOPr3/AMl1900UAfC3/EOd+zB/0CfiV/4cfXv/AJLo&#10;/wCIc79mD/oE/Er/AMOPr3/yXX3TRQB8Lf8AEOd+zB/0CfiV/wCHH17/AOS6P+Ic79mD/oE/Er/w&#10;4+vf/JdfdNfH/wAfv+C3fwZ/Zx+OfiPwVrtl8Qryz8D31hpni7xXpnhyS68N+Ebq92fZ4b67DDy2&#10;bzEzsRwpYAkHIAB8U/tO/wDBGj4IfDj/AIKr/st/DPSIPiFb+D/iVpXi+41+1bx5rMkl09hZW0ts&#10;Vla5MkYV3YkIwDcZzgV9W/8AEOd+zB/0CfiV/wCHH17/AOS64b9vD9vn9nv4Z/8ABSDwZ408USfF&#10;zUtX/Zftb6x8R6p4Z8MtqPhjwv8A2/BBEv8AatyBujYRorKIgxy+DyCo+6fjn+0j4M/Zx+AGvfFD&#10;xbrUGneCfDmmnVrzUVBlXyMAqUC5Ls5ZVVVyWZlA5NAHyf8A8Q537MH/AECfiV/4cfXv/kuj/iHO&#10;/Zg/6BPxK/8ADj69/wDJdexfsOf8FMvh/wDt6av4n0bw5pfjfwl4q8IRWl3qfh3xhoj6RqkVpdoZ&#10;LW7WJmYPDKoJVlYkcbgu5c/Q9AHwt/xDnfswf9An4lf+HH17/wCS6P8AiHO/Zg/6BPxK/wDDj69/&#10;8l1900UAfC3/ABDnfswf9An4lf8Ahx9e/wDkuj/iHO/Zg/6BPxK/8OPr3/yXX3TRQB8Lf8Q537MH&#10;/QJ+JX/hx9e/+S6P+Ic79mD/AKBPxK/8OPr3/wAl1900UAfC3/EOd+zB/wBAn4lf+HH17/5Lo/4h&#10;zv2YP+gT8Sv/AA4+vf8AyXX3TRQB8Kyf8G5P7L0ylX0b4kOp7N8RteI/9KqUf8G5v7MCjA0j4lAD&#10;/qo+vf8AyXX3TXg/7af/AAUN8F/sP6l4M0fW9G8ceMfF/wAQri5g8O+GPB+itq2saoLaMS3MqQhl&#10;AjiRlLMzDhhjPOC4rK9z87f+C0n/AARe+Bv7Iv8AwTA+LnxG8C2/xD0zxZ4X023n0+5n8eazdxxM&#10;95bxNmKW5ZHBSRhhgRzX0toH/Bux+zHf6FZTy6V8Smlmgjkc/wDCx9eGSVBP/L161J+3f+1v+zf+&#10;3L/wRe8YeL/GHxA1Lwn8IvHmmyW73axJa64Lm1ugz2MNtOPmuxPbGPysHJyc7fnr64/Zm+M2h/tF&#10;/s7eBvH3hmLUYfDvjLQrPWdMS/jWO6S2nhSSMSqrMqvtYZAYgHPJoGfJ3/EOd+zB/wBAn4lf+HH1&#10;7/5Lo/4hzv2YP+gT8Sv/AA4+vf8AyXXX6f8A8FnPhv4h/as1T4R6H4J+NHiTV9D8VDwdqWt6R4Nn&#10;vPD+nahvRXWa9RikaR+YpdmA2ryRjGfrqgD4W/4hzv2YP+gT8Sv/AA4+vf8AyXR/xDnfswf9An4l&#10;f+HH17/5Lr7pooA+Fv8AiHO/Zg/6BPxK/wDDj69/8l0f8Q5n7L+c/wBkfErI7/8ACx9e/wDkuvum&#10;igD4W/4hzv2YP+gT8Sv/AA4+vf8AyXSL/wAG5X7LykkaP8SQW6kfEfXgT/5NV91UUCaPhb/iHO/Z&#10;g/6BPxK/8OPr3/yXSN/wbl/svuAG0f4ksAc8/EfXj/7d191UUXBo+FR/wblfsvByw0f4khm6n/hY&#10;+vZP/k1S/wDEOd+zB/0CfiV/4cfXv/kuvumuL/aK/aC8KfsqfA7xP8RfHGpDSPCfhCxfUNSuvLaV&#10;o41wAFRQWZ2YqqqBkswHei4JW2Pkr/iHO/Zg/wCgT8Sv/Dj69/8AJdfKf/BH3/gjR8EP2rP2cPGH&#10;iDxtB8QtS1TSviN4l0G2kh8eazaqlpaahJFAhWK5UFgo5Yjcx5JJ5r9AP2Qv+CqPw4/a/wDEnijQ&#10;rfSfHfw68R+EdJt/EF/pPjvRDod1/Zc+7ytQTc7I1udpy24FeNwGa89/4Iq/Fb4JeJfBPxg8HfA/&#10;xN4g8Z6J4P8AiFql3qmtX8cItLy81GZ7txZSRH97boWKLIVXdt3DcpDEGZv/ABDnfswf9An4lf8A&#10;hx9e/wDkuj/iHO/Zg/6BPxK/8OPr3/yXXp37cf8AwVj+GX7BPjnTvC/ibTPHninxHd6LceJ7vTfC&#10;Wgvq1xo2jwPsm1O7AZRFbI2QXyT8rYBxXvvwt+J2hfGr4a+H/GHhfUoNY8N+KNPg1XS76HPl3dtN&#10;GskcgBwRlWBwQCOhANAHxo3/AAbm/svspU6R8SiD2PxH14/+3dH/ABDnfswf9Aj4lf8Ahx9e/wDk&#10;uvumii4WPhb/AIhzv2YP+gT8Sv8Aw4+vf/JdA/4NzP2XxnGkfEoZ5/5KPr3/AMl1900UAfC3/EOd&#10;+zB/0CfiV/4cfXv/AJLo/wCIc79mD/oE/Er/AMOPr3/yXX3TRQB8Lf8AEOd+zB/0CfiV/wCHH17/&#10;AOS6P+Ic79mD/oE/Er/w4+vf/JdfdNFAHwt/xDnfswf9An4lf+HH17/5LoP/AAbm/svsCDpHxKIP&#10;BB+I+vf/ACXX3TRQB8Lf8Q537MH/AECfiV/4cfXv/kuvlLTP+CM/wQl/4Lb6l8HGg+IX/CAW/wAF&#10;ofFyWI8d6yJRqJ1o2pl877T5hXyeNm7bnnGea+1dC/4LefBjxB+0Za/D6Gy+IUdlqHi+T4f2XjOX&#10;w5KnhO+8QIWDaZHe5+afcrKPk2EqcMRzXk7ft0/s76T/AMFoLzxS2p/Eo+KZ7CL4Cy65/YRPgiLW&#10;Bem/GnG++8L8yfu9uNgwRnPNAWOvP/BuX+y+xBOkfEkleR/xcfXuP/Jul/4hzv2YP+gT8Sv/AA4+&#10;vf8AyXX05+2L+1r4R/Ya/Z08Q/FDxy2pDwz4a+zi5XT7b7TdytPcR28SRx5G9mklQYyOtYH7F/7c&#10;2iftu6Pr17ovgf4q+Ck8PzQwyx+NvC0+gy3RkVmDQLLzIo2EMR0JHrQJI8C/4hzv2YP+gT8Sv/Dj&#10;69/8l0f8Q537MH/QJ+JX/hx9e/8AkuvumigZ8Lf8Q537MH/QJ+JX/hx9e/8Akuj/AIhzv2YP+gT8&#10;Sv8Aw4+vf/JdfdNFAHwt/wAQ537MH/QJ+JX/AIcfXv8A5Lo/4hzv2YP+gT8Sv/Dj69/8l1900UAf&#10;C3/EOd+zB/0CfiV/4cfXv/kuj/iHO/Zg/wCgT8Sv/Dj69/8AJdfdNFAHwt/xDnfswf8AQJ+JX/hx&#10;9e/+S6P+Ic79mD/oE/Er/wAOPr3/AMl1900UAfC3/EOd+zB/0CfiV/4cfXv/AJLr5K/4LA/8ET/g&#10;L+zt8KfhBqHhjTvHMNz4i+MHhXw7em88b6veq1nd3ZSYIs1wwRyv3ZFw6nlSDX6Dftpf8FV/h3+x&#10;F8SrDwbrGg/EXxr4sutCn8U3Wk+DfD76vc6To8MnlyajdAMojt1cFd2ScqeOmfAf+Cof7cP7Pfxl&#10;+C/wKl1PUPiZ4vh1zU9M+MXhqy+H+gnU9Sn0/SnW6a7uopAvk2gVishba4IYAZRgADrf+Ic79mD/&#10;AKBPxK/8OPr3/wAl19mfDD4c6X8IPhvoHhPRFvE0bw1p8GmWK3V3LeTrBDGsaB5pWaSRtqjLOxYn&#10;kkms/wCC/wAdfCv7QfwV8PfEPwlq9vqnhDxRpserafqAzGklu6bgzBsFCBkMrAFSCCAQRXzt+yj/&#10;AMFqPgx+2L8dNN8B+F4/HGn3PieC/uvCWsa1oElho/jaKxcpdPplwxPniIqxYMqHCk44NAH1tRRR&#10;QAUUUUAFFFFABRRRQAUUUUAFFFFABRRRQAVHeiY2cwtzGLgofKMmdgbHGcds1JRQB+Pf/BUHQv2o&#10;7b4DfDtv2mb/AOHaeC7L4p6FqN74z+DularJrPw/soY7ppdQUzK7wyeYYUE8aOEVpAVYuoqb/gm3&#10;+1Pb/sZ/sS/GnxTfeGfiz4y+DetfGC8h0f4jQaLI/ibUdOvY187xLfrKizTpBIqr9oSEscIPL+Qg&#10;fr9RQB+U3/BHH9ofQv2UPhn+0H4mu08da/8ABDWfijb/APCF+OtW0C7n8SeOLjUFSO5uLrMSzXEU&#10;c/loty0ajbuzjaQPlf8Abi8Ka7pOk/tr/sySeHfFlx8W/wBof4z6R4k8Bww6LczW2sabPd2c5u0u&#10;ljMKxW6QOJCzDYeOzY/oBooAbChjhRSxYqACT1PvTqKKACiiigAooooAKKKKACiiigD49/ba039r&#10;pfFfxAu/A1n8CfFnwaXwpqH2bwvqdjqM3ibWrn+ypgtqdv8AozpLebF2kjdExGQxzX5n/wDBI/X9&#10;C+E/7UXwc13RtW+KPxL0jwX8GdZt/i3a+MtCu2t/hI0UK3H9naWssKCISTpJb/Z0MpeJFwccL++V&#10;FAH4y/8ABNf9ubwr/wAFBv8AgppoPxN+J8PirwhrvhS31XQ/g/8ADeDwhqEOn+F7J7djdaheXvkC&#10;3a8uLeEqEVtiLhRltoX1n/gpR8aP2b/2r9N/Zo+LnxLP7Q+hfDh5tefRvFPhq2vdIs9FuHjFs6ao&#10;IF/tGB5TAUhMaqGBk3EoxFfqDRQB8Z/8EG9d+JniL/gn1p118S7rxfqG7X9UXwneeKw41288Oi4I&#10;0+W88wCQytHuIL8lNh5BBr7MoooAKKKKACiiigAooooAKKKKAPE/229N/aH1Lwfoq/s7al8JdM15&#10;bxjqr+Pbe+mtXtth2iEWnzCTfjO7jGe9fiT/AMFDNC8TXH7Q/wC0XD4zXxppPx11jxR4Tn8G/DPw&#10;1oN7P4J+L/2T7Nm8u4xEUuwWEhYvLGYxEincykD+iKigD8Wf+Ctv/BQbw98ff2pL39mrxZb+Jvhp&#10;8GbEWl38VfEGg+Eb/VdQ8aXUfly/2LaSW0DbIFbAkuWOSUZVGFIk9/8A+C1Pi2w/bR/4JgfHn4Lf&#10;CTRfEuq+LfB3hrw74h/sqLRLmFLjT2ubW9jit2ZAJpBbQvmJMupXaRuIFfpPRQB+Z/8AwTS+I9l+&#10;2v8A8Fi/i/8AH3wHZa6nwsj+GOh+D49QvtJuNOivtUE/2mWFFmRGdrdVMbkAhSwGcFSf0woooAKK&#10;KKACiiigAooooAKKKKAOf+LMXim4+F3iKPwPNolv4yfTbhdDl1lZG06O98tvIa4EfzmESbdwT5tu&#10;cc1+Q3/BRyz+NugfFX9m3UP2tfFGl+A/Dmi614jubz4pfA/TtUS78NCTToIrSyM7xSzW4uZDOJCI&#10;2WVUjHGxiP2ZooA/Ib9lj9my1+I//BuL4rk8afDCzn1fwN4W8cv8P7nVNCMerXVtNBd+RqrQSAvH&#10;e3KtuLgBmyGGA/P1r/wTu+Peh/s6f8E5P2PvDHiq31201nx14S0Lw9p0EWlTz+VdjTY3K3BVSLdQ&#10;FILSbQDx1r7EooA/CnUV8OfDb9sHSrH9nK7/AGoPDX7SOs/HyTUPGPhHxNLd/wBl3ekXNy76pe3E&#10;MK/2a2num1o5txlK7DuOFI/daiigAooooAKKKKACiiigAooooAK/Nz/gq94b/bDvv2X/ANpaOXRP&#10;gj8RPhXqHhy8t/DPhvS9K1K68TyJJcQKskyN+5lkhtjcS7Y+TJHGVzjB/SOigD8dP+CN/wAO/CPx&#10;g/ba+LWh+HNT8ffHz4H+KPhHpWi+IvGPxI025+3xajHKYjoEcs8URa2NtJLI8KqwVwMu3BPsf/BK&#10;1NJ/ZG+NH7fuuXnh+68OeCfCnjz+0LW207SHWNbC103JW0gjX51VE2qkQPIAA7V+lFFAH45/t1ft&#10;A6P8Ef8Agob4o+Omv6T4suvhv8fv2XpfDngu8j8P3dw15qs04uYdKkjSNmgmljkRtsoUAtg4wcff&#10;P/BHf4L+I/2ef+CXnwN8HeLrS407xJovhO0W/s5wVmspHUy+Q4P3XjDhCOxUjtX0nRQAUUUUAFFF&#10;FABRRRQAUUUUAFeA/ti6V+09qPjPwk3wE1b4K6d4fj3/APCSp43ttQlu5f3ibPshtflHyeZnf/EV&#10;7Zr36igD+ef4f6Zq6ftmeFgtr8Q3+PUH7TNxr9/8F5tEux4I0fSpJpI31+JPL8lJFhImW8Ex+d2Y&#10;RkHcdXUPCOvJpGs/soHw/wCLB8Z9R/a8/wCE9hi/sW5Nu3h1rhZ/7b+1eX5HkCNck7twJxt61/QH&#10;RQB8Af8ABV/4z/B79qb9kfx34c8YaN8cNX8H/DX4gaXpfjBvBWlvb32nSQzLN9rzKm6axiOxpJLU&#10;O4+UrjaSMj/ghV4o1rxF8W/2i18KeI/iP4u/ZottY0ofDLVvGk99c3U8zWjnVEtpb4C5ktln8sKX&#10;4BzjJLk/otRQAUUUUAFFFFABRRRQAUUUUAFcF+05a/Ey9+B+uRfB678GWXxGdYv7Im8Vx3EmkIfO&#10;TzfPW3/ekGHzAu3+IrnjNd7RQB+GH/BTTSviBY/tR6BL+1b4u1b4W3MnwX1rSbXxz8FdL1JbTxbq&#10;txqMhTQZpWillaAWywyfZ5AoaV3YSKGFR/D/AMf6/wDsPfFf9nL4z/G/wBqvgzwzrH7L938PEsdK&#10;8PXU1vpmsRXhntrKSCJHa3mubbyiFkA/eSOpxtbH7p0UAfm5/wAExdM1D4Bf8Ek/gt+zN4ts/EOi&#10;/Fv4jfDvxBc6ZaTabOIrDzWurlY7mbbst5UjuohskKtlSMZUivkz/gmi+o/G742f8E9fhtpHhzxb&#10;pfi39lex8XP8T4dQ0O5sU8MNND9nghklljEbtPIBtCMxKvk4wcfutRQAUUUUAf/ZUEsBAi0AFAAG&#10;AAgAAAAhAIoVP5gMAQAAFQIAABMAAAAAAAAAAAAAAAAAAAAAAFtDb250ZW50X1R5cGVzXS54bWxQ&#10;SwECLQAUAAYACAAAACEAOP0h/9YAAACUAQAACwAAAAAAAAAAAAAAAAA9AQAAX3JlbHMvLnJlbHNQ&#10;SwECLQAUAAYACAAAACEAGN2yQ8YEAAD5CgAADgAAAAAAAAAAAAAAAAA8AgAAZHJzL2Uyb0RvYy54&#10;bWxQSwECLQAUAAYACAAAACEAWGCzG7oAAAAiAQAAGQAAAAAAAAAAAAAAAAAuBwAAZHJzL19yZWxz&#10;L2Uyb0RvYy54bWwucmVsc1BLAQItABQABgAIAAAAIQDEAJHG4QAAAAkBAAAPAAAAAAAAAAAAAAAA&#10;AB8IAABkcnMvZG93bnJldi54bWxQSwECLQAKAAAAAAAAACEAD0cqK9VzAgDVcwIAFQAAAAAAAAAA&#10;AAAAAAAtCQAAZHJzL21lZGlhL2ltYWdlMS5qcGVnUEsFBgAAAAAGAAYAfQEAADV9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Macintosh HD:Data:projects:PhOD Project Pages:WS1102 S_HR.jpg" style="position:absolute;top:-1098;width:33039;height:28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gNFbEAAAA3AAAAA8AAABkcnMvZG93bnJldi54bWxET0tLAzEQvgv+hzCCtzZrXy5r0yJSpaWH&#10;avXibdhMN0s3k5DEdv33plDwNh/fc+bL3nbiRCG2jhU8DAsQxLXTLTcKvj5fByWImJA1do5JwS9F&#10;WC5ub+ZYaXfmDzrtUyNyCMcKFZiUfCVlrA1ZjEPniTN3cMFiyjA0Ugc853DbyVFRzKTFlnODQU8v&#10;hurj/scqKDdb/73dleFtdTT+fTIZTQ9rq9T9Xf/8BCJRn/7FV/da5/njR7g8ky+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gNFbEAAAA3AAAAA8AAAAAAAAAAAAAAAAA&#10;nwIAAGRycy9kb3ducmV2LnhtbFBLBQYAAAAABAAEAPcAAACQAwAAAAA=&#10;">
                  <v:imagedata r:id="rId43" o:title="WS1102 S_HR"/>
                  <v:path arrowok="t"/>
                </v:shape>
                <v:shape id="Text Box 5" o:spid="_x0000_s1029" type="#_x0000_t202" style="position:absolute;left:-633;top:27481;width:33762;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ZW8UA&#10;AADcAAAADwAAAGRycy9kb3ducmV2LnhtbESPT2vCQBDF70K/wzKCN921amlTVykVwZNF+wd6G7Jj&#10;EpqdDdnVxG/vHAreZnhv3vvNct37Wl2ojVVgC9OJAUWcB1dxYeHrczt+BhUTssM6MFm4UoT16mGw&#10;xMyFjg90OaZCSQjHDC2UKTWZ1jEvyWOchIZYtFNoPSZZ20K7FjsJ97V+NOZJe6xYGkps6L2k/O94&#10;9ha+96ffn7n5KDZ+0XShN5r9i7Z2NOzfXkEl6tPd/H+9c4I/E1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tlbxQAAANwAAAAPAAAAAAAAAAAAAAAAAJgCAABkcnMv&#10;ZG93bnJldi54bWxQSwUGAAAAAAQABAD1AAAAigMAAAAA&#10;" filled="f" stroked="f">
                  <v:textbox>
                    <w:txbxContent>
                      <w:p w:rsidR="00D230EA" w:rsidRPr="006A24F0" w:rsidRDefault="00D230EA" w:rsidP="00A559D6">
                        <w:pPr>
                          <w:jc w:val="both"/>
                          <w:rPr>
                            <w:i/>
                            <w:sz w:val="18"/>
                            <w:szCs w:val="18"/>
                          </w:rPr>
                        </w:pPr>
                        <w:r w:rsidRPr="006A24F0">
                          <w:rPr>
                            <w:i/>
                            <w:sz w:val="18"/>
                            <w:szCs w:val="18"/>
                          </w:rPr>
                          <w:t>Continuous shipboard measurements of sea surface salinity gathered over the SFP domain for</w:t>
                        </w:r>
                        <w:r>
                          <w:rPr>
                            <w:i/>
                            <w:sz w:val="18"/>
                            <w:szCs w:val="18"/>
                          </w:rPr>
                          <w:t xml:space="preserve"> a representative cruise conducted in </w:t>
                        </w:r>
                        <w:r w:rsidRPr="006A24F0">
                          <w:rPr>
                            <w:i/>
                            <w:sz w:val="18"/>
                            <w:szCs w:val="18"/>
                          </w:rPr>
                          <w:t>February 2011.</w:t>
                        </w:r>
                      </w:p>
                    </w:txbxContent>
                  </v:textbox>
                </v:shape>
                <w10:wrap type="square"/>
              </v:group>
            </w:pict>
          </mc:Fallback>
        </mc:AlternateContent>
      </w:r>
      <w:r w:rsidRPr="00B53092">
        <w:t xml:space="preserve">As NOAA </w:t>
      </w:r>
      <w:r>
        <w:t>develops</w:t>
      </w:r>
      <w:r w:rsidRPr="00B53092">
        <w:t xml:space="preserve"> a new coordinated long-term science plan for the Gulf of Mexico, it will be important to incorporate regional coastal components such as the AOML SFP into the larger mosaic. The development of baseline metrics for the larger region will have to rely heavily on </w:t>
      </w:r>
      <w:r>
        <w:t>existing data</w:t>
      </w:r>
      <w:r w:rsidRPr="00B53092">
        <w:t xml:space="preserve"> assembled from the few observational programs </w:t>
      </w:r>
      <w:r>
        <w:t xml:space="preserve">already </w:t>
      </w:r>
      <w:r w:rsidRPr="00B53092">
        <w:t xml:space="preserve">operating throughout the Gulf. Management and maintenance of long-term environmental records such as the AOML SFP data time-series is critical. These data are required to determine the natural system </w:t>
      </w:r>
      <w:r>
        <w:t xml:space="preserve">spatial and temporal </w:t>
      </w:r>
      <w:r w:rsidRPr="00B53092">
        <w:t xml:space="preserve">variability, and are a precursor to quantifying and assessing the impacts of </w:t>
      </w:r>
      <w:r>
        <w:t xml:space="preserve">the </w:t>
      </w:r>
      <w:r w:rsidRPr="00B53092">
        <w:t>more intermittent, extreme events which can affect the region.</w:t>
      </w:r>
    </w:p>
    <w:p w14:paraId="586E49FE" w14:textId="77777777" w:rsidR="00A559D6" w:rsidRDefault="00A559D6" w:rsidP="00163D10">
      <w:pPr>
        <w:rPr>
          <w:b/>
          <w:color w:val="17365D" w:themeColor="text2" w:themeShade="BF"/>
          <w:sz w:val="32"/>
          <w:szCs w:val="32"/>
        </w:rPr>
      </w:pPr>
    </w:p>
    <w:p w14:paraId="1A197808" w14:textId="77777777" w:rsidR="00163D10" w:rsidRPr="008F2357" w:rsidRDefault="00163D10" w:rsidP="00163D10">
      <w:pPr>
        <w:rPr>
          <w:b/>
          <w:color w:val="17365D" w:themeColor="text2" w:themeShade="BF"/>
          <w:sz w:val="32"/>
          <w:szCs w:val="32"/>
        </w:rPr>
      </w:pPr>
      <w:r w:rsidRPr="008F2357">
        <w:rPr>
          <w:b/>
          <w:color w:val="17365D" w:themeColor="text2" w:themeShade="BF"/>
          <w:sz w:val="32"/>
          <w:szCs w:val="32"/>
        </w:rPr>
        <w:lastRenderedPageBreak/>
        <w:t>Connectivity of the Pulley Ridge and the South Florida Coral Reef Ecosystem</w:t>
      </w:r>
    </w:p>
    <w:p w14:paraId="5E1E8DD1" w14:textId="77777777" w:rsidR="00163D10" w:rsidRPr="001C1727" w:rsidRDefault="00163D10" w:rsidP="00163D10">
      <w:pPr>
        <w:tabs>
          <w:tab w:val="left" w:pos="360"/>
          <w:tab w:val="left" w:pos="720"/>
        </w:tabs>
        <w:jc w:val="both"/>
        <w:rPr>
          <w:color w:val="0070C0"/>
        </w:rPr>
      </w:pPr>
      <w:r w:rsidRPr="001C1727">
        <w:rPr>
          <w:color w:val="0070C0"/>
        </w:rPr>
        <w:t>Ryan Smith and George Halliwell</w:t>
      </w:r>
    </w:p>
    <w:p w14:paraId="55336CA2" w14:textId="77777777" w:rsidR="00163D10" w:rsidRDefault="00163D10" w:rsidP="00163D10">
      <w:pPr>
        <w:tabs>
          <w:tab w:val="left" w:pos="450"/>
        </w:tabs>
        <w:rPr>
          <w:b/>
          <w:color w:val="7F7F7F"/>
          <w:sz w:val="32"/>
          <w:szCs w:val="32"/>
        </w:rPr>
      </w:pPr>
      <w:r>
        <w:rPr>
          <w:b/>
          <w:noProof/>
          <w:color w:val="7F7F7F"/>
          <w:sz w:val="32"/>
          <w:szCs w:val="32"/>
        </w:rPr>
        <mc:AlternateContent>
          <mc:Choice Requires="wps">
            <w:drawing>
              <wp:anchor distT="4294967295" distB="4294967295" distL="114300" distR="114300" simplePos="0" relativeHeight="252240384" behindDoc="0" locked="0" layoutInCell="1" allowOverlap="1" wp14:anchorId="27FC802D" wp14:editId="1CCE078E">
                <wp:simplePos x="0" y="0"/>
                <wp:positionH relativeFrom="column">
                  <wp:posOffset>-31750</wp:posOffset>
                </wp:positionH>
                <wp:positionV relativeFrom="paragraph">
                  <wp:posOffset>154939</wp:posOffset>
                </wp:positionV>
                <wp:extent cx="5975350" cy="0"/>
                <wp:effectExtent l="0" t="19050" r="25400" b="38100"/>
                <wp:wrapNone/>
                <wp:docPr id="34" name="Lin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535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2" o:spid="_x0000_s1026" style="position:absolute;z-index:252240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pt,12.2pt" to="468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2NsQIAAKcFAAAOAAAAZHJzL2Uyb0RvYy54bWysVF1vmzAUfZ+0/2D5nQIJSQgqqRpC9tJt&#10;1dppzw42AdXYyHZComn/fdcmsKZ7maaCZPnrHp97z7Fv704NR0emdC1FisObACMmCklrsU/x9+et&#10;F2OkDRGUcClYis9M47vVxw+3XZuwiawkp0whABE66doUV8a0ie/romIN0TeyZQIWS6kaYmCo9j5V&#10;pAP0hvuTIJj7nVS0VbJgWsPspl/EK4dflqwwX8tSM4N4ioGbca1y7c62/uqWJHtF2qouLjTIf7Bo&#10;SC3g0BFqQwxBB1X/BdXUhZJaluamkI0vy7IumMsBsgmDN9k8VaRlLhcojm7HMun3gy2+HB8VqmmK&#10;pxFGgjSg0UMtGJrNJrY4XasT2JOJR2XTK07iqX2QxYtGQmYVEXvmSD6fWwgMbYR/FWIHuoUjdt1n&#10;SWEPORjpKnUqVWMhoQbo5AQ5j4Kwk0EFTM6Wi9l0BroVw5pPkiGwVdp8YrJBtpNiDqwdMDk+aGOJ&#10;kGTYYs8Rcltz7vTmAnUpngOyhW5ayN6A/i/P1UVFLXlN7XYbqNV+l3GFjgQ8tN7a3+UJK6+3KXkQ&#10;1MFXjND80jek5n0f6HBh8ZizZc8RRicDXTcPSTvL/FwGyzzO48iLJvPci4LNxrvfZpE334aL2Wa6&#10;ybJN+MvmGkZJVVPKhOU62DeM/s0el4vUG2808Fgm/xrd1RPIXjO9386CRTSNvQUI5UXTPPDW8Tbz&#10;7rNwPl/k62ydv2Gau+z1+5AdS2lZyYNh6qmiHdrxg/pGQNWLxLS2BpnGwXKJEa3h+k8Wgf0wInwP&#10;71ZhFEZKmh+1qZyfrRMt5pX28dz+vcd4W5HeEYtouYwHQ/RWcbUa6fSVG0S3o1G2SzH+1BZMMhjC&#10;3SN7dfpLuJP0/KiG+wWvgQu6vFz2uXk9hv7r93X1GwAA//8DAFBLAwQUAAYACAAAACEAO6NpHt4A&#10;AAAIAQAADwAAAGRycy9kb3ducmV2LnhtbEyPQU/CQBCF7yb+h82QeDGwFbDR2i0hJGoiXkQOHpfu&#10;0DbszjbdLZR/zxAPepz3Xt58L18MzoojdqHxpOBhkoBAKr1pqFKw/X4dP4EIUZPR1hMqOGOARXF7&#10;k+vM+BN94XETK8ElFDKtoI6xzaQMZY1Oh4lvkdjb+87pyGdXSdPpE5c7K6dJkkqnG+IPtW5xVWN5&#10;2PROQb9dy9W9efsJy3M1+3xPD/RhE6XuRsPyBUTEIf6F4YrP6FAw0873ZIKwCsaPPCUqmM7nINh/&#10;nqUs7H4FWeTy/4DiAgAA//8DAFBLAQItABQABgAIAAAAIQC2gziS/gAAAOEBAAATAAAAAAAAAAAA&#10;AAAAAAAAAABbQ29udGVudF9UeXBlc10ueG1sUEsBAi0AFAAGAAgAAAAhADj9If/WAAAAlAEAAAsA&#10;AAAAAAAAAAAAAAAALwEAAF9yZWxzLy5yZWxzUEsBAi0AFAAGAAgAAAAhAJgoXY2xAgAApwUAAA4A&#10;AAAAAAAAAAAAAAAALgIAAGRycy9lMm9Eb2MueG1sUEsBAi0AFAAGAAgAAAAhADujaR7eAAAACAEA&#10;AA8AAAAAAAAAAAAAAAAACwUAAGRycy9kb3ducmV2LnhtbFBLBQYAAAAABAAEAPMAAAAWBgAAAAA=&#10;" strokecolor="#bfbfbf" strokeweight="5pt">
                <v:stroke linestyle="thickThin"/>
                <v:shadow color="#868686" opacity="49150f" offset=".74833mm,.74833mm"/>
              </v:line>
            </w:pict>
          </mc:Fallback>
        </mc:AlternateContent>
      </w:r>
    </w:p>
    <w:p w14:paraId="30DB574C" w14:textId="77777777" w:rsidR="00163D10" w:rsidRPr="002A28D4" w:rsidRDefault="00163D10" w:rsidP="00163D10">
      <w:pPr>
        <w:tabs>
          <w:tab w:val="left" w:pos="450"/>
        </w:tabs>
        <w:rPr>
          <w:b/>
          <w:color w:val="7F7F7F"/>
          <w:sz w:val="6"/>
          <w:szCs w:val="32"/>
        </w:rPr>
      </w:pPr>
    </w:p>
    <w:p w14:paraId="69B0CD48" w14:textId="77777777" w:rsidR="00664D20" w:rsidRDefault="00664D20" w:rsidP="00664D20">
      <w:pPr>
        <w:pStyle w:val="Default"/>
        <w:jc w:val="both"/>
        <w:rPr>
          <w:color w:val="auto"/>
        </w:rPr>
      </w:pPr>
      <w:r w:rsidRPr="00F51BC9">
        <w:rPr>
          <w:color w:val="auto"/>
        </w:rPr>
        <w:t xml:space="preserve">Scientists from AOML’s Physical Oceanography Division (PhOD), in conjunction with more than 30 researchers from </w:t>
      </w:r>
      <w:r>
        <w:rPr>
          <w:color w:val="auto"/>
        </w:rPr>
        <w:t>multiple universities and</w:t>
      </w:r>
      <w:r w:rsidRPr="00F51BC9">
        <w:rPr>
          <w:color w:val="auto"/>
        </w:rPr>
        <w:t xml:space="preserve"> two NOAA Cooperative Institutes</w:t>
      </w:r>
      <w:r>
        <w:rPr>
          <w:color w:val="auto"/>
        </w:rPr>
        <w:t>,</w:t>
      </w:r>
      <w:r w:rsidRPr="00F51BC9">
        <w:rPr>
          <w:color w:val="auto"/>
        </w:rPr>
        <w:t xml:space="preserve"> are studying the connectivity between Pulley Ridge and the larger south Florida coral reef ecosystem. West of the Dry Tortugas in the Florida Key</w:t>
      </w:r>
      <w:r>
        <w:rPr>
          <w:color w:val="auto"/>
        </w:rPr>
        <w:t>s, Pulley Ridge is a mesophotic</w:t>
      </w:r>
      <w:r w:rsidRPr="00F51BC9">
        <w:rPr>
          <w:color w:val="auto"/>
        </w:rPr>
        <w:t xml:space="preserve"> reef on the southwest Florida shelf</w:t>
      </w:r>
      <w:r>
        <w:rPr>
          <w:color w:val="auto"/>
        </w:rPr>
        <w:t xml:space="preserve"> (Fig. 1)</w:t>
      </w:r>
      <w:r w:rsidRPr="00F51BC9">
        <w:rPr>
          <w:color w:val="auto"/>
        </w:rPr>
        <w:t>. Until recently, the physical and biological connectio</w:t>
      </w:r>
      <w:r>
        <w:rPr>
          <w:color w:val="auto"/>
        </w:rPr>
        <w:t xml:space="preserve">ns of deeper reefs, such as </w:t>
      </w:r>
      <w:r w:rsidRPr="00F51BC9">
        <w:rPr>
          <w:color w:val="auto"/>
        </w:rPr>
        <w:t xml:space="preserve">Pulley Ridge, with the shallower reefs of the Dry Tortugas and Florida Keys National Marine Sanctuary (FKNMS) have not been considered when planning management strategies for the region. </w:t>
      </w:r>
      <w:r>
        <w:rPr>
          <w:color w:val="auto"/>
        </w:rPr>
        <w:t xml:space="preserve">PhOD collaboration in this multi-year project is supported by AOML and </w:t>
      </w:r>
      <w:r w:rsidRPr="00F51BC9">
        <w:rPr>
          <w:color w:val="auto"/>
        </w:rPr>
        <w:t>NOAA’s Center for Sponsored Coastal Ocea</w:t>
      </w:r>
      <w:r>
        <w:rPr>
          <w:color w:val="auto"/>
        </w:rPr>
        <w:t>n Research (CSCOR).</w:t>
      </w:r>
    </w:p>
    <w:p w14:paraId="3EC038B8" w14:textId="77777777" w:rsidR="00664D20" w:rsidRPr="00F51BC9" w:rsidRDefault="00664D20" w:rsidP="00664D20">
      <w:pPr>
        <w:pStyle w:val="Default"/>
        <w:jc w:val="both"/>
        <w:rPr>
          <w:color w:val="auto"/>
        </w:rPr>
      </w:pPr>
    </w:p>
    <w:p w14:paraId="6F4CC475" w14:textId="77777777" w:rsidR="00163D10" w:rsidRDefault="00664D20" w:rsidP="00664D20">
      <w:pPr>
        <w:tabs>
          <w:tab w:val="left" w:pos="450"/>
        </w:tabs>
        <w:jc w:val="both"/>
        <w:rPr>
          <w:b/>
          <w:color w:val="7F7F7F"/>
          <w:sz w:val="32"/>
          <w:szCs w:val="32"/>
        </w:rPr>
      </w:pPr>
      <w:r w:rsidRPr="00F51BC9">
        <w:t>This interdisciplinary research program</w:t>
      </w:r>
      <w:r>
        <w:t xml:space="preserve"> is</w:t>
      </w:r>
      <w:r w:rsidRPr="00F51BC9">
        <w:t xml:space="preserve"> led by the University of Miami</w:t>
      </w:r>
      <w:r>
        <w:t xml:space="preserve"> and</w:t>
      </w:r>
      <w:r w:rsidRPr="00F51BC9">
        <w:t xml:space="preserve"> focused on three principal themes: </w:t>
      </w:r>
      <w:r w:rsidRPr="00F51BC9">
        <w:rPr>
          <w:i/>
          <w:iCs/>
        </w:rPr>
        <w:t>population connectivity</w:t>
      </w:r>
      <w:r w:rsidRPr="00F51BC9">
        <w:t xml:space="preserve">, </w:t>
      </w:r>
      <w:r w:rsidRPr="00F51BC9">
        <w:rPr>
          <w:i/>
          <w:iCs/>
        </w:rPr>
        <w:t>community structure</w:t>
      </w:r>
      <w:r w:rsidRPr="00F51BC9">
        <w:t xml:space="preserve">, and </w:t>
      </w:r>
      <w:r w:rsidRPr="00F51BC9">
        <w:rPr>
          <w:i/>
          <w:iCs/>
        </w:rPr>
        <w:t>ecosystem value</w:t>
      </w:r>
      <w:r w:rsidRPr="00F51BC9">
        <w:t xml:space="preserve">. The population connectivity theme </w:t>
      </w:r>
      <w:r>
        <w:t>is comprised of four subgroups</w:t>
      </w:r>
      <w:r w:rsidRPr="00F51BC9">
        <w:t xml:space="preserve">: the regional physical oceanography (model and observations), a biophysical model, population genetics, and a population dynamics model. PhOD scientists are involved with the physical oceanography </w:t>
      </w:r>
      <w:r>
        <w:t>subgroup. This arm of the project is tasked with the management and subsequent data processing and analysis of a</w:t>
      </w:r>
      <w:r w:rsidRPr="00F51BC9">
        <w:t xml:space="preserve"> moored current meter array </w:t>
      </w:r>
      <w:r>
        <w:t xml:space="preserve">deployed </w:t>
      </w:r>
      <w:r w:rsidRPr="00F51BC9">
        <w:t xml:space="preserve">at Pulley Ridge and the Dry Tortugas </w:t>
      </w:r>
      <w:r>
        <w:t>between August 2012 and June 2015 (34 months). The subgroup is also responsible for the development of a new 900-meter</w:t>
      </w:r>
      <w:r w:rsidRPr="00F51BC9">
        <w:t xml:space="preserve"> resolution HYCOM</w:t>
      </w:r>
      <w:r>
        <w:t>-based</w:t>
      </w:r>
      <w:r w:rsidRPr="00F51BC9">
        <w:t xml:space="preserve"> model for the project</w:t>
      </w:r>
      <w:r>
        <w:t xml:space="preserve"> (</w:t>
      </w:r>
      <w:r w:rsidRPr="00D04C49">
        <w:rPr>
          <w:i/>
        </w:rPr>
        <w:t>extended Florida Keys</w:t>
      </w:r>
      <w:r>
        <w:t>, eFKEYS-HYCOM)</w:t>
      </w:r>
      <w:r w:rsidRPr="00F51BC9">
        <w:t xml:space="preserve">. </w:t>
      </w:r>
      <w:r>
        <w:t>The in situ mooring data are being used for model validation. In turn, many of the products obtained from the eFKEYS-HYCOM, which include real-time 7-day forecasts of circulation, sea surface height (SSH), and sea surface temperature (SST), are supporting the other program subgroups (including the biophysical model) with the data needed to further examine the biological connections between Pulley Ridge and the FKNMS.</w:t>
      </w:r>
    </w:p>
    <w:p w14:paraId="6F199FA2" w14:textId="77777777" w:rsidR="00163D10" w:rsidRDefault="00664D20" w:rsidP="00163D10">
      <w:pPr>
        <w:tabs>
          <w:tab w:val="left" w:pos="450"/>
        </w:tabs>
        <w:rPr>
          <w:b/>
          <w:color w:val="7F7F7F"/>
          <w:sz w:val="32"/>
          <w:szCs w:val="32"/>
        </w:rPr>
      </w:pPr>
      <w:r w:rsidRPr="00A84CA5">
        <w:rPr>
          <w:noProof/>
        </w:rPr>
        <mc:AlternateContent>
          <mc:Choice Requires="wpg">
            <w:drawing>
              <wp:anchor distT="0" distB="0" distL="114300" distR="114300" simplePos="0" relativeHeight="252440064" behindDoc="1" locked="0" layoutInCell="1" allowOverlap="1" wp14:anchorId="270497D2" wp14:editId="764126D5">
                <wp:simplePos x="0" y="0"/>
                <wp:positionH relativeFrom="column">
                  <wp:posOffset>-33020</wp:posOffset>
                </wp:positionH>
                <wp:positionV relativeFrom="paragraph">
                  <wp:posOffset>90170</wp:posOffset>
                </wp:positionV>
                <wp:extent cx="5943600" cy="2983230"/>
                <wp:effectExtent l="0" t="0" r="0" b="7620"/>
                <wp:wrapNone/>
                <wp:docPr id="720" name="Group 720"/>
                <wp:cNvGraphicFramePr/>
                <a:graphic xmlns:a="http://schemas.openxmlformats.org/drawingml/2006/main">
                  <a:graphicData uri="http://schemas.microsoft.com/office/word/2010/wordprocessingGroup">
                    <wpg:wgp>
                      <wpg:cNvGrpSpPr/>
                      <wpg:grpSpPr>
                        <a:xfrm>
                          <a:off x="0" y="0"/>
                          <a:ext cx="5943600" cy="2983230"/>
                          <a:chOff x="0" y="0"/>
                          <a:chExt cx="5949315" cy="2986405"/>
                        </a:xfrm>
                        <a:extLst>
                          <a:ext uri="{0CCBE362-F206-4b92-989A-16890622DB6E}">
                            <ma14:wrappingTextBoxFlag xmlns:ma14="http://schemas.microsoft.com/office/mac/drawingml/2011/main"/>
                          </a:ext>
                        </a:extLst>
                      </wpg:grpSpPr>
                      <wps:wsp>
                        <wps:cNvPr id="721" name="Text Box 721"/>
                        <wps:cNvSpPr txBox="1"/>
                        <wps:spPr>
                          <a:xfrm>
                            <a:off x="3175" y="2357120"/>
                            <a:ext cx="5935345" cy="62928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CBF43" w14:textId="77777777" w:rsidR="009D7EAC" w:rsidRPr="003827D2" w:rsidRDefault="009D7EAC" w:rsidP="00664D20">
                              <w:pPr>
                                <w:jc w:val="both"/>
                                <w:rPr>
                                  <w:i/>
                                  <w:sz w:val="18"/>
                                  <w:szCs w:val="18"/>
                                </w:rPr>
                              </w:pPr>
                              <w:r w:rsidRPr="003827D2">
                                <w:rPr>
                                  <w:i/>
                                  <w:sz w:val="18"/>
                                  <w:szCs w:val="18"/>
                                </w:rPr>
                                <w:t xml:space="preserve">Figure 1. </w:t>
                              </w:r>
                              <w:r>
                                <w:rPr>
                                  <w:i/>
                                  <w:sz w:val="18"/>
                                  <w:szCs w:val="18"/>
                                </w:rPr>
                                <w:t>Left panel: a project acoustic Doppler current profiler (ADCP) mooring and mooring site locations at PO-A (northern Dry Tortugas), PO-B (southern Dry Tortugas), and PO-C (Pulley Ridge). Right panel: the eFKEYS-HYCOM model domain with markers indicating project mooring site locations. The model, nested within a larger Gulf of Mexico (GOM) HYCOM, has 26 layers and a resolution of 900-meters.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pic:pic xmlns:pic="http://schemas.openxmlformats.org/drawingml/2006/picture">
                        <pic:nvPicPr>
                          <pic:cNvPr id="722" name="Picture 722" descr="Macintosh HD:Data:projects:PhOD Project Pages:Pulley_Ridge_mooring_and_model.tif"/>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9315" cy="2320290"/>
                          </a:xfrm>
                          <a:prstGeom prst="rect">
                            <a:avLst/>
                          </a:prstGeom>
                          <a:noFill/>
                          <a:ln>
                            <a:noFill/>
                          </a:ln>
                          <a:extLst>
                            <a:ext uri="{FAA26D3D-D897-4be2-8F04-BA451C77F1D7}">
                              <ma14:placeholderFlag xmlns:ma14="http://schemas.microsoft.com/office/mac/drawingml/2011/main"/>
                            </a:ext>
                          </a:extLst>
                        </pic:spPr>
                      </pic:pic>
                    </wpg:wgp>
                  </a:graphicData>
                </a:graphic>
                <wp14:sizeRelH relativeFrom="page">
                  <wp14:pctWidth>0</wp14:pctWidth>
                </wp14:sizeRelH>
                <wp14:sizeRelV relativeFrom="page">
                  <wp14:pctHeight>0</wp14:pctHeight>
                </wp14:sizeRelV>
              </wp:anchor>
            </w:drawing>
          </mc:Choice>
          <mc:Fallback>
            <w:pict>
              <v:group id="Group 720" o:spid="_x0000_s1030" style="position:absolute;margin-left:-2.6pt;margin-top:7.1pt;width:468pt;height:234.9pt;z-index:-250876416" coordsize="59493,29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7bZ2gQAAFcLAAAOAAAAZHJzL2Uyb0RvYy54bWysVlFv4jgQfj/p/kOU&#10;95QkBEKi0lUIpbdSd4vanvaxMo5DfE1in20K3Gn/+43thFKKdN29eyDY4xl75hvPN778tGtq54UI&#10;SVk7dYML33VIi1lB2/XU/f1x4U1cRyrUFqhmLZm6eyLdT1e//nK55SkJWcXqgggHNmlluuVTt1KK&#10;p4OBxBVpkLxgnLSwWDLRIAVTsR4UAm1h96YehL4/HmyZKLhgmEgJ0rlddK/M/mVJsLorS0mUU09d&#10;8E2ZrzDflf4Ori5RuhaIVxR3bqCf8KJBtIVDD1vNkULORtB3WzUUCyZZqS4wawasLCkmJgaIJvBP&#10;orkRbMNNLOt0u+YHmADaE5x+elv89WUpHFpM3TgEfFrUQJLMuY4WADxbvk5B60bwB74UnWBtZzri&#10;XSka/Q+xODsD7P4ALNkpB4NwlETDsQ/7Y1gLk8kwHHbQ4wry884OV9evlskwGB0sx5E/0l4NXg+G&#10;Q26l0i7o4wzof/t5PrsejkNvEfpjL1oloZdMkswLxpPEH4fhfDa+/t7t09sPdKSHwLYcLqR8xVz+&#10;N8wfKsSJSaXUaB4wD3rMH7XzM7YD2AMLu1HUmDtqBwtQXb1cgvAM9MMgBqA0wsNRHNjsWVBsDoaj&#10;YdQhOQ6TcHIKJBdS3RDWOHowdQUUj7nT6AXwtZj3Kvr0li1oXYMcpXX7RgDJsRJiKtBaG0/eJWqR&#10;ZeF4Ppx780kSQ6JI6E0WfuTNsmgU5HG8COaxSdRxdvNRHGbxKPHG2SjwosCfeFnmh958kfmZHy3y&#10;JJqdya5MLXA6tVLta2JdvyclFIC5ulpgqIfktXBeEJAGwpi0ykBvwgJtrVVC6D9i2OlrUwvKjxgf&#10;LMzJrFUH44a2TJgknbhdPPcul1YfSuYobj1Uu9XOVH7Y36sVK/Zw3QSzNCk5XlC4CrdIqiUSwItQ&#10;wcD16g4+Zc22U5d1I9epmPjrnFzrQ+nAqutsgWenrvxzgwRxnfpzC0WlSdkMIkgqTEQvXR1L202T&#10;M8gGlAt4ZYZaV9X9sBSs+QatINOnwRJqMZw5dVU/zJVlfWglmGSZUQIK5kjdtg8c6601uvqCP+6+&#10;IcG7KlBQl19ZX74oPSkGq6stW5ZtFCupqRSNr0Wzwx2o5OqSU5zCr+NxGL3jlH/vd2ClNho+2zOb&#10;D+3RIPG84Z6Nl65oTdXetE+IWTvVviwp1pyiJ8f0FPb0BOv6WGAnEBVEYkDzC8K0VUxWzm/zVHc8&#10;QI/9Aawh02V1N3eWduYs0ZqAaFPXZP90T4s1eWoYE9Cun+BhAOOC1BeKlvoa9g5Yd2BHim8ZfpZO&#10;y/IKtWuSSQ4ndGQ4eKtupm9iWdWUa5bSCdLjDjVw/qSBngHeNuc5w5sGGMC+NgSpkYKnjqwol3AB&#10;U9KsSAFc+bmAq4nhpaOgf3KIzVJn31uO2SucZL6fhDMvH/m5F/nxtZclUezF/nUc+dEkyIP8u76M&#10;QZRuJIHwUT3ntHMdpO+cP9v9u3eSfVeY94klNNN4gcrANdNGexdBpBHSSEmB7wFkQ+1SCaJwpcWW&#10;w4wclA8LBvVXoHVKNM86q+0XyCwwKJSFqa0PvhSO+v0w9MOkd7g373vQ/9imzrwgPtyYLJSmsRkk&#10;bI8xQ4DClL95vRmwu5emLpbjudF6fQ9f/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Bersl7gAAAACQEAAA8AAABkcnMvZG93bnJldi54bWxMj0FrwkAQhe+F/odlCr3pbjQWjdmI&#10;SNuTFNRC6W1MxiSY3Q3ZNYn/vtNTexpm3uPN99LNaBrRU+drZzVEUwWCbO6K2pYaPk9vkyUIH9AW&#10;2DhLGu7kYZM9PqSYFG6wB+qPoRQcYn2CGqoQ2kRKn1dk0E9dS5a1i+sMBl67UhYdDhxuGjlT6kUa&#10;rC1/qLClXUX59XgzGt4HHLbz6LXfXy+7+/dp8fG1j0jr56dxuwYRaAx/ZvjFZ3TImOnsbrbwotEw&#10;WczYyfeYJ+urueIqZw3xMlYgs1T+b5D9AAAA//8DAFBLAwQKAAAAAAAAACEAG2eV+q5lDQCuZQ0A&#10;FAAAAGRycy9tZWRpYS9pbWFnZTEucG5niVBORw0KGgoAAAANSUhEUgAABZcAAAIuCAIAAABM8KH4&#10;AAAAAXNSR0IArs4c6QAAAARnQU1BAACxjwv8YQUAAAAJcEhZcwAAIdUAACHVAQSctJ0AAP+lSURB&#10;VHhe7J0FXBRb//83ALuueu1r3PDanSiiAoJIp5S0WCCg0t2dS3d3KN0dtlIKItLdLLm78z+zu4SA&#10;ca/x/J7nP5/X57XOnD1zJnZ3mO/b7zkHBSFChAgRIkSIECFChAgRIkSIEP03CKEYiBAhQoQIESJE&#10;iBAhQoQIEaL/DiEUAxEiRIgQIUKECBEiRIgQIUL03yGEYiBChAgRIkSIECFChAgRIkSI/juEUAxE&#10;iBAhQoQIESJEiBAhQoQI0X+HEIqBCBEiRIgQIUKECBEiRIgQIfrvEEIxECFChAgRIkSIECFChAgR&#10;IkT/HUIoBiJEiBAhQoQIESJEiBAhQoTov0MIxUCECBEiRIgQIUKECBEiRIgQ/XcIoRiIECFChAgR&#10;IkSIECFChAgRov8OIRQDESJEiBAhQoQIESJEiBAhQvTfIYRiIEKECBEiRIgQIUKECBEiRIj+O4RQ&#10;DESIECFChAgRIkSIECFChAjRf4cQioEIESJEiBAhQoQIESJEiBAh+u8QQjEQIUKECBEiRIgQIUKE&#10;CBEiRP8dQigGIkSIECFChAgRIkSIECFChOi/QwjFQIQIESJEiBAhQoQIESJEiBD9dwihGIgQIUKE&#10;CBEiRIgQIUKECBGi/w79xygGiUSamJgYGxsjEAhgmVqKCBEiRIgQIUKECBEiRIgQIUL0Cf1nKAaB&#10;QKivr4+NjQ0ODk5NTe3q6qK+gQgRIkSIECFC9H9J4KGlt7e3v79/YmKCWoQIESJEiBAh+s/pO1MM&#10;ElnUFbLm5lkQicTGxkYbGxtzc3NfX191dfWgoCBQSHl3bguIECFChAgRIkQ/X+CBpKenJy0tzdLS&#10;0sHBITMzs7+/H3lK+e/V6Ojo27dvR0ZGqOv/u2ppaenu7p56uv5f1eDgYGtr6/88XgTf27a2tv/5&#10;mw84O3COIEgcHh7+3z5TAoHQ3Nz8P/8LpXyg9fX14+Pj1KLvqu9GMcCBgpvI0NDQ2NjYzG/e3G8h&#10;qJCenn7jxo3y8nJwbg8fPpSQkABPCeCDnNvBBKyCM/+fvwsjQoQIESJEiP6vaWBgwN/fn4+Pz9TU&#10;VEdHR0REJDY29v+HGPh/VV1dXY6Oju3t7dT1/12lpKQ8ffr0fz68r62tTUtLA9EHdf1/USAs6uzs&#10;zMzMrKqqmhtV/S8JnB04R3CPbWlp+d8+09HR0cTExP/5XyjlAw0PDwd/SalF31XfgWKAQxwcHAQ3&#10;EUNDw1u3bmloaERHR3d3d1PeqqurMzEx0ZyUhYVFfX19WFiYmpoahSm+e/fu0qVL4PX169fa2tqR&#10;kZHDw8OUlolE4qtXr5ycnF6+fEkpQYQIESJEiBAh+jl68eIFLy9vcHBwb29va2uri4uLlJTU27dv&#10;/7efsH+OwDMeeJQnEAjU9Z+ijo4OAwOD5uZm6vpP0fj4ODhT6srPUkxMTH5+/g/6L9B5BT7KkZGR&#10;n/yBvnnzJi4uDoQh1PWfInBVwZn+tP9hBXebtra2R48egZjoZ955wAn+5A+UEvcFBQU1NDT8zDMF&#10;HyjQz9wjuLARERGFhYVgv9SiH6+pW+5PO1OwIxDde3t79/X1UYu+q74DxQAfQFRUFAsLi5qaWkBA&#10;gJGR0ZUrV8BfelA+NjYGbqMnT54UFha+RpaysnJ9fT34Kd6+fbupqQlcSvARCgoKgoeD9PT0vXv3&#10;nj17FpRQ0BR4TUtLExERSU1NpewLESJEiBAhQoToJwg8xoSHh/Pz87979w48jQG9ePGCg4MDPNgg&#10;6RjfrqGhIXA9f9DT7afU3t6ura0NYiTq+o8XeNAFkXZFRcVPDu8jIyMzMzN/ZozU09NTVFRE+V/M&#10;n6aqqipwpv39/dT1n6K6urqSkpKfRqbAnaetrS0uLu758+dgmVr64wV+oeA0Ozs7qes/XhSK4efn&#10;B67wTztTEGyCXygITn/mtQV/QcLCwnJzc0GkTC368RocHCwrKwMR9087U7Aj8IE6OzuDmwO16Lvq&#10;O1AM8BdISUnp3r174G8DOFzwpbe2tubi4gLf+4GBAfDXArwLbmrgcwIC91NwH6+pqdHQ0PDy8srP&#10;z9fV1bW3twdvpaWlHTx4cMOGDdevXwdfX/BVBl+s1NRUISGhlJQU6s7Ifw+6uro6ECFChAgRIkT/&#10;3wg8VODxeBJ4LoKmn8DgFRIJPFqAxwxqvW8TeMAADySUxkFoZGZmJiUl1dTURCkBTy8CAgIuLi4/&#10;+f9+//cEnuXAVQ0NDa2trQXPjT9N4PESPK9WVlZS13+8ent7ExMT4+PjwdMyteinKCAgAMS9IHig&#10;rv94gV+Hu7t7VVUVdf2n6OnTpyDobWlpoa7/FOXl5YEQBtwuqOs/WOBuA34mwcHBYL9gmVr64wV+&#10;oZ6enhUVFdT1Hy8QNhYXF7u5uZWXl/+0MwW/kaSkpIKCgp95bcEfGh8fH3Bn+Jm/0Pr6+piYmBcv&#10;XoDrTC36wQKXtKSkxMbG5gfBze9AMUZGRtLT0589ewb+8FMeJjw8PFhYWMA9BfzCxcTENDU13717&#10;9/bt24aGBgoVBq9v3rwBvw1ra+uwsDBQk5J2cenSpatXr54/fx58tODM56UY7e3tslKyghxCVznE&#10;hBF/Z4tSFq5yigpzigpxiAGDBXKh+OQFFxfmpCyI8XEIcrJzC3CIXOUQhTehVhATomzLSdmcvPDV&#10;Ju9XFCwIUktEwcKUBeYrpFiYU2RqGVQDr5SaYHmmKe/+X7AQfMCzD2+uQZ1PVSOfo4gA/K4oH6cg&#10;5xVuDv6r7MJil4XFwOu0BUXY+YXYr4r9UF8mv14REGYXIO9L9J9YUJhdUIhdTIziy2RPLc8spKzO&#10;WviawrnLcwthX73KLiDALiZ6RUzsXxtugZfniqgItURQgENAgENMhENM9GcZ7EuEQ1gAmBP8mn+O&#10;RYQ5BHi5rwrwiAnyiAlNmRt8f+Fyfl4xwU+ZS5CPW4CXV0yAYm4hXm4Bbn4xfvDKIzRd/nlzCfGC&#10;ygJiAsB8ZPOL8nPxc3HycvKJ8VPKZ5pPjI9XhA9U4LvKw8XLyc3PKSDKCypz8nAKiPEKioGmeLn5&#10;uLj54HKw+jUGm1C25RXk4hPmEhLjmTIXL4eQKKfAVU5eAU5BMR7gme/+CwsIc/EJcgqJcQmLcX+9&#10;BUW5+QU5r4pwiIiBbyUnLz+n8EctcAkIcQqAO44Yx/e1iBgnDy87Ly872O9VUU4u7ivcPOxXRcFv&#10;bup38wWLil0REuKPi48nQcQZFAM8dMBjcoHnpJvy8nzs7Pzs7AKTnrk6tfDZwssCly9LXBVJS0+j&#10;/C8rePACDzDXr19va2uj7A/EwKKiora2tj/5/37/x0QkEsHzNHjSk5WVNTMzw/1EmZubg0dNIyMj&#10;6vqPl6Oj4507d27cuOHk5EQt+ikC1/b27dtg79T1Hy9TU1Pw6/iZ1xZIR0dHSkoKhEnU9Z+i+/fv&#10;g+jGzs6Ouv7jBb63cnJyampqzs7O1KIfLysrK3CaBgYG1PXPChzYtx8baAHccsFODQ0NqUU/XuA3&#10;oqio+ODBg28//q+Xg4MD+N4qKSn9zF+ohYWFgoKCrq7uzzxTbW1tsMcflNHz3Ub3pIhAILx48UJc&#10;XBz80vB4/Nu3b9nY2Li4uOTl5QXJCgkJmcrDhJ8+yALLFIpx5cqV4OBgfX39y5cv5+TkjI2NzaUY&#10;Hz58OLXtjNgqVd6VlmzLzdmWm32DTeeU/GRPHcB3P5K5DX5+F6aiv1vdPuHKvsKObbnt5eVKbCtN&#10;WJc7wW+tVGdb7sK2zO3yCm225Ti2pd6XlxuxLbe7tDTg8ELlDTT0DIvt4XdXmbKtDmJbE8m2xo1t&#10;vTHb9iDW36NYd4SybXVk/9P10p6oLzny0t/BrL+7sm/WYNvrcelwFMuR6EuHw9h2WbEcd2c+HzPp&#10;aLYT7qyHzFkuxTCzxpIdw3Ipmu20K/tRQxaOcGbOGIpZrkSynrJmv+jMLBDNzA+biWzK8ifNF8XC&#10;F8nMH8Mk8BWVv8V8UZfoTS/xuDJJRX3OkuGsHE5sF+1YeMJnbk4+tigWNi+OE1os4kGs4uEcx7T3&#10;rqHfet0ZZRmLsgCOmfICLa8FN/QxViEo59jvaLRzDMYuHOMQiQarTrBprEOWSasuUzPBeEShvGO/&#10;1p6Ri5U0llhZo2Jj/6OOAa9YB/vlyoqrQnxWx4YA/0J+/WeODlqqeGMxK8sv/u5g9ZdQv3Wa97aY&#10;aW6L8doW6/3TvD3Kc4Px/S3GSnujHfbGOn8PO80pmWmn3UGWf6leO2F+nSlanznWYMrnAtQOqPJd&#10;wMlzxKpzxqrNNUfU/XNmovTKrFdj71B8XpeTWZNZ1E/0jALjZUvhqzF3rsbchh1Lfp3l2NvCMXcE&#10;QxUY1S5zmHPKxspOWSJQ4rjoiQN8ByWCJWaWUx0jK+AswHTjpII7C6PoARbZw0p+HBclD4PlexFX&#10;1GI5b7hfOiN88Jzk4Vu+rA9iOb/SYEPVCA7ue0ekTY4ZxDJPmVFwq47P0XvOR7jk92qHgBImsqcr&#10;fL31gWOYFGyPiqj9ZRJ2zDL2xNf5JLCO92F59a3WXptdwraJ3vhNXm8fuXy62k2D43d1/vSO3fb9&#10;vBV2zHZW7hWcQusc/H9X0trKK7xJU3+jb9jqkNhVX2m/sFUM9L/Y2tlO5mJQQAa83D/Qb2pkxLBm&#10;jRgKLYNCyX7S6Dklc42mp6EFzyogxgat9/T0gCcw8AAzk2KIiIggFONfCzzs1dTUpKen37t3j/7k&#10;iQsMp6+wX+K8wvoZX7xw7tSp42yXmGaV/ztzsF9iY7nAwc4yq/zrzczEeOLECTZWVi5Ozq80eLhl&#10;v3x5VuF3MceVKwwMDGfO0M9t/wo7O/Cswq83eHo/duzY7hnas2fP0aNHGRkZwR4PHz68d+9eUAJe&#10;gfbt2wdeQX3w1oULFy7+RJ0/f/7cuXM/eafgIoCdUld+isAJgp0CUdd/isBOP3VtT58+Db4MQAcP&#10;Hty0adOyZcuWLFmyfPly8DUAPw32y2yw2T5nFhbmQ4cOHj92lO3SJbB6mY3t6NEjGzesoz95hPkC&#10;/cXzp3f+tePM6WNszOeALzGdPnvm4O+/b9m2fdNJ+r1nGA8cPbV7x99bdh39az/Dnj1ndu+m37Ob&#10;/sDu0wd3nzq059SxPw7s/+OPP04dPMh47NiF48eYTxxhPnmYlf4QG+MhtguHWOeY5dyBS+cPggW2&#10;84fYzh5iAzXJZj19GGzIfAI204kjF44fBz5//Dholv7gwZ1//P47+BGcOrr71GF47/R79tDvOcCw&#10;dz/9nq1/bdn+15YjZ/YcZ9wHfIL8SlmgLB89t+f3XZvXbVy95tdVv65f8+feHbuP7jx4du+hc/uA&#10;DzLs3XsGtAbOi2Jwdvt20+/fTX8QPsdpH9p96sieU8f3nDqxY9/uXzdtXL9u3f6//jp75Mh5+MSP&#10;X4TPHT54Fvj0D7OePsRy+gDruYPUi3DxECvzIRbmw8wswIfIPszEcugi66ELwGyHzrEeYmA9dIb1&#10;ED3rodNsh0+wAh85wXoU+BjLob8O/75+67o/jv51mPXoIbajh1iPHmWjP8rGNNOHmBm37f6blZU1&#10;NjaWktRD/UvwnfQ9KQaRSKysrNTQ0Lh27VpBQQH4W/XmzRtFRUUjI6OsrKzMzEwDAwNwuwFvUTeY&#10;oSmKkZCQ8OzZM/AMcf369c7OzrkUo/5DPfPvl2/96nV8ccx22jDE38V/Lg4VPv9IWezxdrrE7bQP&#10;t9MqbqeN2UabvYM2YMcC6+20T7fTlvxO5/T7gmfbaWt20Pn+viB/G03nr9iAJRiBzTTl2xc2/L4s&#10;dsevH7ZvmNixrv6PTWE7DtdtpydsPzX458HCXQyvdlwh7LhC3H6FuG3SU8uU8u2sfX+dzt91PPbv&#10;0/F/8HdsFyFsEyVuF8b/wZSyXfzFNnUixdvVJnZKPv9L8OF2E+J2E9I2sv/Q7f9bMGLX3eLtDhPb&#10;nEjbyf7dvOtvqYi/zd9t9yNu94X9u+foX7ieP90Gd/gQtvuS5pi4w21ol8GrPbpP/3Bo2+5D2Ebe&#10;ak6172LiDu/x7dcj/nB5tT2VsD2N+Eknj//t/GLPveTfHbsoZzHVwu/OXbvvPDxgkLYjYWR/7JiQ&#10;ZMK5zQL7XKpQJURUCWnK6BLS4oTGRW5p2Cd9qEoSquo7uZJE+7R/uX/20vCSBQVtC0p6wOvSkIK1&#10;tgHLH9djGgioJgjVTJr0p5Zho9+PLLF2Xf6uFk0ioSCK4RvTTzcJRSItKi5eF+a/frB1I9S/ERrY&#10;BA1s/qcm9K7yc1txQ3ZjR+1G0sD6lprtET4HqgsOkJoOQM0/1qTm/aN1+3sq9w/W7B+p/SvJf19u&#10;0DlC+XlS5ZQZyZ67PLNkyjPfmnp3ViEwtf7oq+Mp7pcSLaXHUmVI6TJQBsWiPbFMIeqSlY4qULTq&#10;fFYhREq/tOX2kjEk+QAbkHykM+5LhknqvtUTD5RXb7SjlH/KoD7wvSYb4QBZ3Ro9B5KDI+ToADkA&#10;m3ebcxpzMqszW/RZgEK4nORAqQBsO26rmHXzQZxQUL+iWeE1ixKJMLyywys5x5dyERPKUSQVuzIp&#10;YStOSQ8+h7eyUSTVKOjrTFIJHlB6EMLj9pwvnSQzZQWrE245TG65Fx+4XQj9IJZOkp757j91GlHa&#10;4zWnScyJ3CHOUhJPKfQVBtVIPIlNrLjYfUXvdsUX7zH2P57UxEUpL5l89cjgDkw83gwd+H7eB5t0&#10;UOHeOkWt7SlPDzn4/pn1+M8P3Tt6CZv6oY1f6dahDUI86+zsbMn8YppiAA8M9JsZGfKtWW2Kwtqh&#10;0PYolD31leKpZcyM5XkrgAUMPw2toACVYgwMDFhZWUlJSU0NBlldXS0gIODu7v7dn8b+PxF42Csv&#10;Lw8NDWVmZhLm50h5FFpd9bK66tVn/Or545zsjBfPSt/Oees/4tevnqanpb54/rymuvo/7rdv3jx5&#10;/DgzMwMcT/Xbt7Pe/RZXVlSA5/aoGYqJiUlKSsrLywOP8dnZ2eD5PDExEbyCp/f09HTwFqhfhOj/&#10;AxUWFuJwOHWyQJR3+vTpZcuWodFoOjo6cTGx/Jzs549LvujcrAxdbS1rS4uSwnyw+rS02NzU5OTx&#10;Q0mxniWZYWnxXhJCnH7u5kUZoSWZoXmpbn4eqpfZjrNznXDxvekbeVffXpxV9JSCjahygIK8t5y0&#10;5w0Zj/sy7ppybgbyOEt+dRV+QX4XdfVoS4tHNhapdgbZztqFvlrFkVrFDzWLHn3SxdFaxQGaxT5a&#10;FBd6aWc5amfYaafb6aTYGj20sYq3sY61soo0N3NVV7vKy81396a8i5msm660x31wDNd95O8H3VBy&#10;kWK6elpchc08+LpN5M15bR1xU8NRTE7jCpvwiX2nfj/KtOecwAkJPd67btLqgQqaoTdVgxRu+sjJ&#10;eoFTk5X2lJMBJ+ipJOOhIuOhBk4TWBp+1QK7lnc1lnc1FzHWYL0udejsadazZ/WvXw8wNIyztnpk&#10;YwkOO8NON8tBu8Bdu8hbu8hPszhUqzheq+iRVlGCZn6yZk66VnamVma2ZmaOJnjNyNFMzdNMKNCM&#10;L9KMKtIKKdIKLNL0KdL0KNZyLNK2LdKxKdIFtsrTUvKQOcF95PJ9Ds18A61ifa0iA51iZ4PiBIPi&#10;FIPiVIq10qOZr0seOXrU29sbRPeD37snJnh6/1ZR8imIRGJdXd2dO3cEBQUTEhLAH3hQODw8DAo7&#10;OzsJBAL409Xa2nrmzBldXd2pTqdTmqIY4D4ItvX39z9y5EhQUFBycvJcisH0O5v0WvdNdCEolC/i&#10;7+Jly/xFRZP4+bNRqGgUygeNlkOhHqJQyRiUHRZtjkKVoNGJWKwVFluGQVWhUfZo9GMUqguFDkSh&#10;hVCgBNtPsyCWZnUResMEegOeZnUYdn8RipGAYhimO5KzmCEPy0PC8JJQvBB4xcCv08byQmjweund&#10;EvqApbwvaUW70FITKGkSSoaEkhqluZyIki1FGRJRhiTYemN019IW3MpG2ZOmTKf2cqm4xwKnLpQP&#10;CeULG+1DWGjwdMlNPxr/blQUCZjWr2Ox5sNf7ocsVwledD9qiUHWEvf3i8JHsFFEcgUIEzy0yCBz&#10;uXrIcp3wZVrx2MB+SvmPMQkTSaC5H7XUKR1TOAbjhtJPuIS4KLF5hW7YEpN8bOQ45VzgzUNHFpkV&#10;rNSLWJzYgi4hrs4cv6KQeG6LwD6XSnJrRLKpjSxMal7imECb14quJGKqoG8zCXYlie7V6FLv1NWm&#10;HmstfNbZBm+wC19vE7TOLnBV+kva+nEynoC+1rXDWF2zJa2tWBIRQyJhoJmGfqKJNGNjK4MDf8tN&#10;2TjWtREaAJ5NKL7GMMVwXX5Dhkwx+tfVvtoe5Hqo7dV+0hzo8H1Naj44UPNHjPcWG90tNnq7H/n/&#10;7WF+rDQC5gtQFfD5+Ux5a+rdj1fBhuRtJznFVAVK5SlTCkGFY0XBzLEm0iPJ0tA0xZAaSWKN0Zd4&#10;7aBCigZWhWJmGRTKv3Nlc72mO+ppSPIFVnxuxGPLrfVC+0amut6IpyHka/RpG5J89Alet18aXguR&#10;sRm0doSokAIsTFIMppkUw3bE1qLHwqbfRuetrrgbt1OVbOSEimvNdedK+fBRZbAcNaEaTYLtWCUr&#10;6Sko6X3VtFg8kqhCKZwyhVnEEB/EEB5Ek+5FTRWSVAO6lbRChAKrr6ZDU9xB2uTh5Qv8v8kb7dX0&#10;OuNUxO33RsQyhdvjuXDKhCxc7assTWYfsNOIMp6vuUxiTuQMcpSSuEtJPI+hL5hCKxKaWJ1j94dn&#10;/mHmtzf67ZWSCd6Z75IpBldg0o+hGKrrrt3Y4ei3N7Xgj+7xzX2kTf2kDbNQxXwGdWC3Dq4X5F1n&#10;a2dHHgiD+jwABJ40+vv7zQ2N+FavMUdhHVAYBxTaAYWlgAkH2JjJ5WmKMaMQlFAqUxaw/DQ0ggIC&#10;FIoxPj4eGRkpICDw/v17yr4oo3vGx8f//Ckn/jdEeTJ8+/YtHx+vgoxITUUxYayfMDbwGY8M9TR8&#10;qG1vaxwf6Zv11n/EY8P9795Vd3Z0EAkE8Oz7nzU4BjweX1tbCx6wx8fGZr37LSZMjLe1tT598qSU&#10;rKdPn75+/bqiouLDhw9NTU2NjY0NDQ1gGfxSwAIQWACFzYj+PxD4AsTGxtqTZWlpKSoqunXr1iVL&#10;ltDS0nJycJQWFw719RBGhz/v7vYWTzfXqPBQfH8vWJ0YwWemp/JwsPQ0Ph5qe9r0Nlv19rWC9JCB&#10;lidgtashNTfVWuwq0627V7JKjXJemdgEXue/w2SW/MCiSEcrR1Mty1Atw0E93UUz1U87MULaylhW&#10;VirZyak8PPRddEhTnGdXiutAAW7wtfNgtfPgu08YvFXmPFDoPJiLI9ulP8u17aFrS5xbc6x7fYxf&#10;dXTE2+ioqsiI1yHByQ72N6SuyZjqaSYHaKS7qmfaqGfp6eZp2RTqKLlKcUidt49RinypH/Oa6rjX&#10;BrGTy9GvDaJeG4Q/0wks0nRLUTENkNNwluC/cf4Ux/4LIievW181T37gUKxr91jPrFjXsEBbM0dL&#10;I1tLI0tHPUtfPctIPdNCPdOSbCv1DHuNdBeNdA+1JPd70a4ytgbsEldZGRmtVZSLfL3fRIa/iw79&#10;EOPXFOvZnuDak+Y6kOMykI8beOY8+Bo3+AY38M65r9a554NzV6NTV5NzZ7NzW4dTS5dzY7fz+17n&#10;NwPOLwecHg86Fw46Zw86pw7gEgZcYgZcowZcI/tdfd5ZSZoLcmpy2TQ54wa9cIPeuIEQ98ESr8Fa&#10;78EGYK/BBufmCj49NcaLFx4/fgzuVITvPcLx96EYExMT4O4mLy8vJiaWnZ099X8UoBz8pQe3Wcoq&#10;qMnDw6OgoDAXxsykGKBaV1fXrVu3GBgYzMzMBAUFP0ExQlEoP8TfxWvXBt27V8jMnIVCRaFQVhiM&#10;DgqVjEIlYDGmWKwHClUC6mAwTihsNRpThsY4olDlMMVABaJQZIqBHqOjK6ZbmYjdMILdSKJZk033&#10;dzzq3ASKcQJ75PGCQ0E03KMoHhKKl4SFDZOLmUbzQnTMr5deiKS5NgjzC2kIJUM2TDGSUDJkimEE&#10;TELpjdIIx2IfvEI5QLBhikGglYlbcjcB7T2B8oXIJtHgepbJ+S42K0FHTICYHxuCX6yVsNQkdklI&#10;xcrAF1s8C7fYp6276bhc2Gi5YRY2eBAdMkxnV/bLXdel0e+Wxbxb88AX49VC5gWz6MN3NHGRZ+Oy&#10;W47YlLa53GGmMUXjS6Nrlt9xXGHzDBOKR0cQwLYLPBqWaoYvjHiLKSKAzWdQjKq5TIQms2+ZTRxd&#10;zHN0OQFbBX2TK0noSuKCJ32/4OLWWXgtK/2w+Fnz0ry3i3PfLAGvz5qxH0Ynkyzm0IpPuXYYo2Oy&#10;pL0NDZGAUWR+ARawsKGfaOKClua1Ph5bGqo2kfpns4mv9yTF2ESmGOurn28PdDnYUbYPat4/izt8&#10;Vx8kNf2VE/2Xq/nenOi9D323y4v+ys18KN2bkVBBpQxz6AMwXE4oPzfyknG8jJFI5R1TlakLY68u&#10;vEu/0PcETrugcA3y68x2KD5WHMJCphhTCANYlph+JcNK9IWtMimKnI4xD8W40ebLEXhTtd4Kzq0g&#10;eItG3JKPkdd6rn0nX9tg3JNMK3xmkouZBpvojXreKNK5mXTbbszWcTLVAtii24LTmJNpBsWw6reS&#10;jZThN+fmM+IRteUxK5YMG74b0HNHzpVbzo3TtVY+ijRNKxzfyEr7whTDMF80kqgSRVSNGFcOH70b&#10;MaECp2aQVN3rbgjpnxE2OONQLh1JpGwFvwUa1AoRDnwnSuYOMulEmdguSTGdozxyJ25ZHvQsYlL1&#10;PCNjzKAdzHZN/7RJEhtcZzawmM+TCAM0m0aUcnvBaRJ9ImeI4zEZQFBgxGdcCnGXkLjJFOMALvh3&#10;m6jDhSNcpSTuj+v8CIpBNumg3N1fzzFv8QjcU9/929fxC4rJFIO0obl/gyDvOjs7O+qjwAwNDAyY&#10;GxnxraFQjG/1TIoB9Pz5c25ubj8/P/AwA55MHB0dJSQkqqqqph5sEP0LgUBISEjwhqzIu8oS4vgA&#10;cXzwM54Y7W9pqv9Q925kqGfWW/8RE8YGWpo+NNR/GBsdgUjE/7iJBEJHR/v72lo8ePae8+6/NmgY&#10;jx8Cz/alpaUgAgECv4WysrK6ujoQxFKiWUT/fwp8AeLi4hzIsre3v3///tGjR1etWoXBYDZv3mxu&#10;atLR2gxNjH7evZ3t7i64QD9ffH8PpeT1i6fCvByD7c9HOp631OTeuyNZlBmKb3sGVnua0vPSbMRE&#10;mO+qceU9N85+ZaLjKCZ8n82uQNuyVFc7T0sjx0gjy0kj00073V/7UcRVXfUbslLZ7u5vIiM+xIa0&#10;PvTsTXfDF7ngy3FD73BD73H4ef0ON/zaBV/oMpzvCjvPdTDLrf0hsHtbvEdTnH9tbGRNbPTbqKjX&#10;IcF++vrs7GzXzPS0UgPAfjWybTVy9A3ytUxS7vPcYrmmyh5SopNQbphdYZJfaVZQaVYIXivM8ivM&#10;sipMEsuN4soNY8sNY4DLDGJeG0S90g/I13CIVZRRv3xR4Og5/qPiujwagQraEbdN0+5bF+pYF+ta&#10;FOmYFOro5Wpr5+po5elOWl8r1xCcvnq2hXqmk0aam3K4I++9m+cvM9+VEEu0t6sID6uJjqyLDW2O&#10;92576N6Z5Naf4TaU7zpU4DJUjBt6gsODU37rAl+WWtxgnXN/g3NPG66jE9fWg6vvx1UP4cqGcM+G&#10;cKV4XN4QLnsIl47HPcK7RuPdwjqdHwQp8GjzWDc6uQz74IZ9XIZ9XfERHkMFXvi33sMN3sNNuNYq&#10;fn01JhbmioqK6RzK76fvQzFevHjBx8d37dq12trasbExAlkTExMZGRkqKipv374Ff++BwKPGuXPn&#10;DA0NwVvUjSc1k2KAVdAm+J3s37//999/B5sgFOPHGu23dWuoldWznX8lolBRaIwWBs6/SEWhojEY&#10;AywmEY3Ow2As0KhAFPoDGv0Mi3FDo6pQqFY0yhuN4kOjytDoERqaKuzyR+j1eOwGEu2GFrqtAehz&#10;o6jzJMzptkW7fWkuPEdxT3ySYvCQaJnLFp8NpBFtR0kRqAhDhoSWGqNjT6eRLsIYTJBBBgmlP0oj&#10;HINRez1FMegMm1ZIBtBZ1qEpCMOHhPYhLlbLWq4cRhM2QslcoHWrW/EgYGHse3QJERhbQqQpGsfk&#10;Di1OaF5uFL5a0mSNlNlqEZ0V54XWsN9YJWy8VD0eGzKIiqQkPsyiD9/F5KOKJNBKWWHjPsB9QErh&#10;tItPJGUQ0cXERUktK69brZWz/cU4kzawd7Fp/jKLeGxWL6XOFyhGHn6Z7UO6kEJMOQEzi0r8Q6Mr&#10;SXSP+5baR6x0j1lU0YtpJMI9R5rIzAK8UjyTUHyNKRSjrQ1DIGAI42jwSiKhST+VYqBIJJqxsWXF&#10;RZtiQzf1N28izWETX+8ZFGPTWNeW/JS/0sL3D73bT2r6oekYB8frt/nY/Bnvu3/k/YGJhv3tL/90&#10;N/5dXYb+TRI5HWN+7nCeVHk00v6wluTpQLMzb5LOjb6iZl4QKxgnyhnHy8615h/xMf1NlGO33i3G&#10;2nSYiXy6tXkphgyUzv3CnT3yvtJo+Kcoxu3eQL4IFcUKE0OSz4MPNhxWvDbDNprPdW7laRmMeRkS&#10;4Z4jRpDPvEkZ4C2NDiexMHmtCk17ov1Uh5F5KYbBO91b3rzeLbeCBpRChpSiCCpRJBWv5hsSOBHl&#10;NEXtZLGQIcUpiuHVdEMGx8uld8moQCxs5K5rzXXVAE5Z24s6cULezbf8OxT5Nc5oJwrf8r3Cq3HK&#10;Ml/a4YV8QO/tSIKKb9ut+z484Y3i6STp1Akp/+qrshZnzJM5r1ucsEs+ndLBKWd82DTxckyXqNtz&#10;flnL45kEhdnAYl6TEQZo8NGQxKPBa7aZ3E4ZTLnDXCUTX5+LwZ3Sym7qd1zTYo9jwsliAtjwp1KM&#10;K9yrnlRt6SNu7CfNQhWfNmlDL3FDbftWn6Ad7Mxbv5piYP6tZ1OM4eHh4ODgixcvSkhIiIiIcHBw&#10;gKcUyjjliP61wAPeP6IY3Z0t799VD/R3znprPg99m7+mncHBvo6GD+/7+nqJBAJEnB3//3yPjAw3&#10;NTZ2d3WSiIRZb32LwXN8Q0N9FVngSf79+/cgfG1vb29ra2ttbW1paSGHtP9SYHPQyLyat+XP1AcC&#10;736xArWhOfqnG1Lqg4vQQZ44qYsssAD0qSsDrhslY6WxsXFeBjTVJqWdqTbBLr7yalNa+LzmNvLv&#10;tppJMYDMzMy4uLjWr1+/lSw9He3WpvopWvEpD/Z2e7m7WVlY9HS0UUrKXj6bQzHCpihGToqViNCF&#10;u2o8ec+Ns14ZazmIimlzOpTo2DzW087TVs8x1MhyUM9y1c6AKYaojrqWsuLjwIA3URF1X08xalyG&#10;n1P5xUcUI342xSgLDQ0zN78qKX7Hy1ErPUAj05VCMUwKtDVDbnHKnjfwkEl8bZRdblJYZlpcZlZc&#10;Zl5SZgZcWm5RUmGRX2GWWm6UUG4UX24YX24QRzXMNSKf63mm3ddyERdXYeFVYLwsSc9/l1nBUkjJ&#10;WVzJ5do9H1n1sFta8Xf1k+/rpcCGF5LvayXd00jT1Mox0cy20sxyUnvkKoczYpcRExfg8zMwKPLx&#10;rooIfx8T2hAb0Bzv3ZHo0Z3i3pvm1p/hOpDtOpjvOvTYZeipC/6VC/4NbqgGZhl9zc5d7bjWbhhk&#10;1AziKoZwL4dwj4dwhUO4PLxzOt4lFu8W1Opww0WCV4/X+oOTU78nbsjLBe/tgvd1xYe44VM88c+8&#10;hmtxrRVkisHyf5digAeIe/fu7dmzx8jIKDIyktJ9LjExsb+//9WrV+CvPih//fp1WVkZDodjZWUF&#10;y9QtZ2gWxaAoNDR048aNe/fuRSjGD/XCxf7MTA8N9J8sWhiFRgVhMQ/QaFcUKg2N9kZjDFGoLDQq&#10;lpbGDItORqEqMeg0LI0mFmuLRjuj0fJo1DEs2pAGG0ZLU4JZmoFe14ndMIHZgEevtsMy9KEYSZhz&#10;EwuPPaE9Gonm6EXxkjA81F4kM43mJdGwdyw5HbOEMZaW7y1KagKmGNIktNTEQt6nS6/lYHWH4O4k&#10;syiGPQllR1h4J2uxXAjWa3QyEQNa4Ni2TMRmkdsHCixAh40uNM1baZlAk93/0ZgRIMIvIS0qnliS&#10;3rUwtX1RSttKz/yNSm4bjDKXeTViIuEkDrJnAYjvZRI2irDklsciz2Jyp5JPIQxg+C10CXFZ7uDK&#10;8Io1mn4bdKLX60WujKjCFk2QCcjMHiXzUYyCkRVOKctwj+ie49GVs8HEPzKciJFSvcohZMmzJnQT&#10;EZhMLiYRxj/NwiAb/W6IRsd0aXPzosrKZQkJi8rLsePjGBLxR1AMzJwSqonExfX1a/x9Npc/3kTo&#10;/TfDYUx5BsXY0t/8W5T/3lcZB4k/fFCMQ8SmfYXx203UdubHHuh/c4JYe7br8VEf4wMRNoxEGD3M&#10;Ig4UMw49P2SpJP7GnyvN6rSX5om8APqOgtMdBafeJB5P92bI8j5kp7ZLUZw+O+Cgp9Fu6wdnm3I/&#10;TzEoPUpmUgxpUrrAGz82byWl4bB5e5SoQtGK/cEC0fdvlOro4t3uvbfitBOwnbDTqdCVilZUb3NU&#10;a7W/32irP+ZlCPnOAhmU3I1bT/Ulg2TNOk0dSF+gGIa1eqrBgsH9SmROAaddRJFUXN/Libte1Xuj&#10;dzNU2PW9fCheKXhIMbDnjkWJBKcK/eHLu0SNL2jE8Cn7XLZI5fCvvqobeVk1+LJeugCn0inPBgXT&#10;ApFL8oev6p7hVTup5H/Z7YOcY4W0jMXphEGYOwR9EJY0OqmIY/KtEhBSPej9mDXoFTOH3C5FJxY1&#10;30vG8VeiO8QyiDJw1sYUrfiUSdIpY5LuL3g1Qpg8ywSNojkVLU9reZ3wzL+Yh+cunQEj5jWl40nO&#10;AJcG7gS31E6PXKYSIlz4UZ0fSTFu3Fv3QHtzG/53OBHj6ykGtLGpfyPOe8M9zQ1sF7d8gWKgYYRh&#10;D8MISl+Sf2ZyvxLMLIoBNDo6mpOTY2JiYmtrW1hYiPQl+XaBQOjrKQZhbKCvt72utqansxUsz3p3&#10;tgnjJOK/NJEwSoEUxInhWW9NmUgYA3VG8b3NjR9AbDcxPjZJMSjDzn7K02hgzlv/1PM0QiQS8Pih&#10;4WH8V1CMjzb82LNqEkkk0ujoyDBZ4Gs/TtbY2BhYxuPxfX19IMwGUS4lsv2nApuDRuYVeGtusyCe&#10;HxwcpNaYI3Akvb291JX5BN6dFwSAHX3mSIB6enqoVckxPzgM0NTQ0NDIyAi4FOCCgPiFQCBQLg4o&#10;BG+BBkG1qd2BmP/Dhw9v376trKysqakB9xZKOUXgAMDBU45h6iKDBkGzYAHsArQJThzsdGabc/X5&#10;0wcCB9bV1UWtPSlQAsqpNT6hmVeAolkUw9raWlZW9tixY+Li4ls2bxbg5ysuyCONf8Qs5np0aCAm&#10;MtzMxKitqYFSMh/FmMzFaExLjjPh5jp1X5sv74VJ+isjDQcRMW1OxxJd2yf6Ovna6jkGGtn2Gpmu&#10;2ukBFIqhraz4JDDgbVTkh9jgthkUA/9uDryY9HC1yzAI5vNcvkwxwkIjrCxEZa7d8XbSSvfXyHTR&#10;yLbRyNEzz9VSsBS5eofV85Fqxkvj6FQN/whlv3DY/uHKwTGqybm6+c9NS8rNiyrMcitMsypMMiqM&#10;U8upTik3Ti43elRmFP1CL6hQ0yvjnk34DU1n0ft2Vx84iimaC0o8YBO5xyry4LKEDhdsbdji2pz8&#10;qqwSZoJaj1R1c/U0s401M20109wUg+y5bstysLFqy8km2ttXRkS8i4GZTkNcIDkvw7P9kXtnknt3&#10;iltvumt/FpydgX+Mw7/CDVXhhmqd+xtw3W3O7d24xj5c7QCuagj3agj3BAYZzjlDuKQh16Am++uO&#10;YpduMst4X3+QpW340tysxs6x2wM36O2CD3DFx7jjc51bi/n171Epxg/Qd6AY4HclLCzMwMDAycnJ&#10;Myl5eXnwYwO/jejoaCkpKWlpafAVB9/viIiIuYkYQOAXCx4Obt++nZeXB+6blMK2tjYNDQ0BAYH8&#10;/HxKCRBCMb6rfbFY31OnY4yNSpmYMjCYaBTKA4vWQ6PCyRTDAYOxhCkG2p6W1pwGa4VB69PSqNPQ&#10;3KShcaahcaShEUOjf6PBHqKju0lDa0i7xIVupTftry/RG0awy61oTtejGEmo80Sasz00h6Mx7G0o&#10;eGgM2BjyMBloSmoGDxGsonkIC9lbljOkLz7hhRVqREkR4X4l0oQFAuXLxDOw2n2zczHsSSgHEspm&#10;bImY70KjVyhfInk4DCLWbXCRYvzKe9HY8FEygyDS+rYt0QhfHPQaXTwxK7yfZbr84dV+T9YahC97&#10;EErj2/5jKUYkCR1FXGb3cqWqx4K4OvSne5R85GLikvSu7WGvN8fULMwfniqfj2KQG4ThCBFdQlga&#10;X7dWz2d5cAGmgoCuIqErSdh/hTPQFRMLokpXBqfSvR/5d8xihuHN0U3EhcW1K0ytlzc2rg0MWicl&#10;t8rZhba/H/NdczEwEIQGhkcPBQskuHES3GkFlIBlGiJhcXPT2riYTalxm0Y6N5L6vwfFkN3YXrul&#10;tWZHsPvut/kHflh3kv0k4Kb9QzX76p8c/FC6O9z1D727u/1tTlWn0jdkHQq1PhTjyEismMUdwDJc&#10;Qqqkb869GGIkNZokNZYsWOHDEGF4OML0cLjJyQDdC2H6/Jn2l/01jxvJHYmyO9eYczrN+1xTznkS&#10;eaQMSmeTj33yedSFSONr/Q+lZ4zuCZZFG0IvOl5XxIeofoJi3B0KFYh6cMVORDjgukjITanI6/Yk&#10;e9M206uO4lxOEpethJkMeW89NzAkTvcrIRMNH0OSr86Qm2jEDeVcZfsJe4dJfkHxXIph2maiECjk&#10;VCUbRe4AEkVSjSQoWz6R5LHkVnuuppZ/SzmU/5YHh4Lz5WvmFy9IHWS7dVrRl5dN4dhVtdOB1ZKp&#10;E1LpRGm/N0JKnizmheJXdc9K2zAJaNIrujNFtMvYFwoKqh2Tczh315/zug3DowHpNKK0d5WArPkp&#10;Cf1T0sYnTrDusHjIbBXHwHR1l0mMsGmcELvsQd83gnCSBUwxpjyJLT4y3DklukNU2f2sRhCLQz7P&#10;Nf1j911OaHufUjA64lnAWEqijnDxKZNzMXjSOq4Y+R7VsPzbNPBUehdnCRFGG1Njf5aQuN1/HMW4&#10;/6ua7oaO4e2zIMUXTNpQ3bLe1HZjRtFvgjzrP0MxBNasscFiXVFoFxSM4YFd0ChXYLBAXqUWTq7C&#10;C+hZb4FtsUJzKAZF4NFl3qcXRP9CIBD6eooBjB/sbmqsa2n6MDbSN+utjzyBh6NxED7190K9Xf/A&#10;fd3gMRSmARPDoB0ScQwO44eHPqoD2hwfAw+oxHH8xOhAV0dz3fvawYF+uCbQ+DjU3/1RfYrhXicz&#10;GQE4vLF/fHgUg31RepVTHpLB8qx24LOYmLGvOQYaGf5oE2D8IAxigGYeJESCCwf6oPdvoNel0LNC&#10;qDANKsqAnhdCFc+ghvckPJ5IJIIYu7+/HzyrU4LbrxcIEMC2EJEADfZ/dDBgj0QCCOZntQnqgygd&#10;7BE+fnCaU/X7e+ASErGvr294eBgOH+a2CeqPjYLddXZ2UpubFGgWhOjw73rWZ93bPXVZBgcHKZXb&#10;29vByYJjI4CvCtiktQGqfA69LIKKM8hXpgAqewK11JNGR8BxgmqUK9PQ0PDu3TsQwr1584ayUFNT&#10;QxlABOydgmbAsYFNSOAYmj5A5U+hZwVwm6VZ0MtiqOol1NpIGoeT3EE1cK8Dh0E5npkCTYHThw94&#10;1rlPeagfXBwQlM3EQ2AruIM/+CJ9aqvBAdAmaHkWVJpFMcBt+cGDB/T09BISEmtWrz508KCPt+f4&#10;CB6aGJtiFnM9MTJUkJttbmZSXVlOKfkUxRjueNbVkBofocfBedLAQjT/lWnKK0N1KsXQsX+qr1ug&#10;ozFJMbTS/bQSwmCKcRemGNUxkfVxQWSK4fp1FMMVn0/tUYLPcx3InL9HyccUw08jE6eRbamZq2uc&#10;ep9fkfWOPn9cgZ578O2r1xjPMO6lZ9hD8QXmA5LyTAYWInFpmqUVFiWVsIsqzQsrzKgmdzzJrTDN&#10;rDBJrzBJKzdJfW2c9MIw/plh9FOD0EJtj8S7DuE3jb2k9d2uUazrKqHlIq6gz80kcoJTkVk54IZu&#10;to5mjpFGtrVGutvdEAe+e7dZuDkUhIUe2dmCw34bHVkTE/E+NuxDXHBDXGBDXEBTvG/rI6+OBA84&#10;OyPbdbDQZeixC/41bqjaZbAO19OC6+zEtfTgPgzg3g7CIOMxHs7IyBzCxfQ4OzzW04y8I+coLmom&#10;JGIhwq3PJ+Ut/yBb27rRCTfk64IPsW+J4tOXp/Yo+QH6DhQD/K4qKyvLPhb4uYJy8JsZHx8HTwMZ&#10;GRmZmZkfPnygFFK3nCFQCH6cdXV14Gc/VQH8qsEvHPzgwVuUEiCEYnw/+6JQPitXBxgaPGG6kLxg&#10;QTR5UAwHDMoQDQ/tmYrBWNFgnNGoTBq0Gg2NHBZrjMW4YzHScO8SdD0aW4rF3MSgjtHR3MNgeGho&#10;5eiWetCtcqFZZor5tY5mhQf2yDMyxSDRMPTQHQxZeK5w0cXntGyNGM4BFA8RHiaDh0oxsDwkNC8R&#10;wzOB5R5ZeCpmCWsqVnIEHiBDirBAoGKZSApWq3d2LgaZYmDNexZxm9PhemCE4Tm60KR8+Z3oFQr+&#10;iz2bUORhOzHhI0uNs1eYxC1I756K+T9jTPHEopzB5TqBKzTjachjasymD9/LcHcVIjZsZJlm/CKz&#10;eEzBCCWrYtbxzHYJEV1KwpYQMeSuMVPlkxSDf16KAVbRJYSV8XUrVeyXpNdSZhj5dxQDW0FYEFm6&#10;PCSdto4y/sUsMPGPDFOMBc8af3Hx/zU9YyEev7m2dmN6xppnz2lGR9HfNRcDA9/p4ClIgLGjI0ub&#10;Gn99+WLdk9K1r18trnv/y7Onv/h6booL297xfiOpfyPpX01NMuUpitH2bvPj7J1BLge6K/ZBzcAz&#10;6cP38j5S877+6r8e+m0xurc7Lfh0+0vGnLC9Ziq/a8n/ZfVgr4sOw/v0udkT5FW428jJJ1GXIoyl&#10;xlKkSelShDQpfJJMf4Jsf8K1rlhGz3v8T12lR5IEK7z33BU+8Tzm/PDLM29TDsS5HC8OO9dbSh5H&#10;A/Z0s13FJ0LNeR67wtOUzKAYEq1R52xkFQeDVUmz+AXF0XcGgpmd5fYLn+BxuXZRj5vDksd6wNqw&#10;yfC4xIk/Luzmd5MR9lVg1Lpyv9baiDSbYmi0Own7S1r0UjiFw4zRPeehGLajtirZdwyyr4WN3I0c&#10;V4kkACvbv5Q9LHCI24nb4oP6DS/O3We2H7n05wmuv+WdOESsWfSzxO5F8F2S32OeyuX/9qpPhfB9&#10;P5YHoTz+HXcCGq4bPbwiaXTyni9jbI+kyxNeJRdGlxKhe95MjkW8aQRZOHsC7gAiFd9xW9Xj0rFL&#10;221SufVCz0nqnNT0Y1F0ZDzLtUvVjQU0G1J/NbpDPGWcPI7GR/BiynB3ktAmkbtu59ye8JkmXVb3&#10;Y0zr4sof4XFIuqDmcrR4Yja2mOVSEncJeXRPp+j9ORUHfBMOmoeeTGjkyB8hgwzqNCXcrqkcQcn/&#10;tyhGQ+9GO7dNtrgtnGwbP0Mxrq5Z40z5q/ZtFvsExUD0HQUCoX9EMSZG+3s6W+o/vMMPdn8uHWMC&#10;D4fxIJi0VYO0pf6B9eWh9paPKAYIKRNDIV3Z6TqWytCbV+ABlTiOB3XAkbyvrWlra4UfWUdHoOxH&#10;kP716crAYFsPU6itiUwHZgACEJfaqn9U8yvtbgoCWpgvUNoBkWeU10dHqCsD5SZ+vLuZJkE9nVC4&#10;G6QjPbmJNGShApVkgSB/xiYkeLW2EoryhAxvQAqskPBRiH8fdPk3iH0bxL8fEj8FKXJBlqpQcgQ4&#10;HuL4OIhywbM6Jb79SoH4GUQHUHc75G4yffzALoZQX/e8FKOvrw+mGHnJkNHN6frmSlBBKjjgHrII&#10;ICAfxkOPgiE9uek64MNNCidNTODx+FnNgtWRkRH4Ssb4wldvahMzcrMjwxMTE5QMiK6uLlATnCzU&#10;2QYVpkLOupCKACRBDwkehK5sJ1+ZfZDocUiZD7LTgNJjoe4O4sQEuDLgTgICooaGhsHBQdACiP8p&#10;q6DN3t5emF+Mj0Et9VBiCHxJ7/JCoifgpkCbHH/BjUuehe4JQo5aUE4C+IqCyuDigDMFm1PPgSyw&#10;ClMM8MH5WE6fxUy7G0P9PWDbmRAEnD4ogdqaIR+rj05/yv52UH8vOOzPUwwgU1PTixcvioqKSklJ&#10;bdu2TUpSsrmx4fPpGKTxkbp3bx0d7EqLCyklsyiG6u1r+alB+LanMMWoT46P0OXmOm1me62wzCyZ&#10;TDFE1K84lmg7PtM3KNTRyNHXyLaDKUaGr1ZCyPeiGP2foRiWFiKSorc97MkUw0kj21Q7V1s3UvGK&#10;FIOVl5x3hDIT2+F9e7ddE2WxtbjuZHvT3lJB474w26XjO//ezMV3ysRaIq3IoLjMHLjwlVnWY8P0&#10;Iv20Ir3EHJ2oZLWIxAcRSQ/g18QH4UkPQhMfBCXeBw5MuAcc8FA1OPF+TI5WYoleynPDpBcGsaV6&#10;lv5yYkrMbNJn5OzF1RPVtLL0NbOtNDJxagnuCm4WvEryIkL8RrdvBRoZprs453t5Ffl4PwvyrwgL&#10;rYkOq40J+xAb1BLv3Z7g0Z3qNpDjOkRhGeUuQzW4gQ+47lZcO7l3CQwy8LgneFz+EC5tyCV+wDWq&#10;zyWo2cGt3NS+1EA14Lq4CT+7CquQ1VX1XF3rZpxNkyu3niATC9P/XYrxTzUvxfiMZtVHKMb3Mzw7&#10;yeYtgba2ZStXxpBnJ4lEoy3RaCMUKhGFSsFgrGmwrmhUHjw6BlYEgwaFHzDYh1isChYbhsE4Y7H0&#10;aPROOpp7WOxumgXG2F960eu7aFe60f36gnZNJu2uGBQjEXWeSMvQv3hPyJJ9YUsPJSw9ELXgeBz2&#10;SheGh4jmgZMysLwkGp5xWqbyRefyaS+9X3g+ewVzLPbaEEqaSKYYVUv447AandRcDHh0z2j05LgY&#10;C7XeLJXxx3iOoHyIdJbvVt0MXKmVuNysaIFjJTZ4EBM2utiyZJW67+KY9+hiwlTMP79B8E+O/+lS&#10;2pYr2q04L07n1fQDKQbcMtw4jev7RVoh2PSur6IYMz0fxTiAq6AtngDGUhAGhWVM1l8d8HiVXQSc&#10;i1FFmo0nvs6UHiUrncJpnzd/I8VAN5GwFT2rXAJXJ6fS4IcW1H/4NSR0dUkJ3eAgijxTySwS8Y2G&#10;EzFIJNqB/tVZmVuC/f5Ke7gnN+XPzKRt8ZE7HkVve1m0aaRzE5yF8W8nWJ3yZI+SjU1V2x6G7kwN&#10;PUBs2v/DcjH2kZp2V+X+bqO7Jy96b07kfmej/Rb3D/uZnSgIOvok8mxzLiOhnJFETb6Yxg3wcuWZ&#10;lvxjLlr8pS7ShDRpKH3SGeD12lDC4XuCrEmmsoQ0gTd+O+U4jheFnG3L/0vn5j4HrYM43aMJ7oxD&#10;z2dRjPOkSvp3qac9tfieuYE2qRQDtNYXf8ZC5laLz7wUQwWKvtMXeM5CnNtNUm/EQ63VntNaSNRT&#10;5F6p6imFs+e1OHh9pJWrzcXjlaQSVKcoBtnweBnK5WbXgqUmO5J8gWLYT9irPb2nEi3o2XjdMFvE&#10;9qVU2Mhd75YbXBqs957cc5swcau/c5pvj5DeGQkrptvhYnIhIrcDOX3bb5kVSBimiRmm8uon8yr5&#10;cQrrMajH8IZ0yKROyOJKeUW1TypYMdy0ZbBM50zAX0sjwKNvUjMsKONxkqSME9juetCnjcs4P+Zm&#10;l9t3RXLPnqNb/ti7UcOPWdnjAq/SYSmjk8F1V9OIn8nFkH7YL6ETfumOw3k1P2Yp/eMe+Uwhr5jV&#10;XU5axpwpJX4pFwOCaQVljpInjbtr8PsDUw6Z+DI4pzFm9nKUEHly8VwP69k1nE6lvTg2m0F8u/8t&#10;xeiDNvYSNr56t9XRfcdlpt8+QzFE1qzBffwX7l8Y/FEUp0Uoxg8XCIT+EcUgjA0M9nXUvavu7mye&#10;GO2f9e60J/DQxDiUGQ/x/g0dR/0Dn1kA1b39iGIM9EJ26tAp2uk67JuhwrQpigGDla72ocFBEggd&#10;85Kga2ehE9jpyqdoIPETUEoENEJOD5mJEvJTIN490zW/3nIXoBoQCUxSDBD9pkZBfLuh42hqhRMY&#10;SOYCiHU/3uOkwXGCKyO4f7r+KTpIQxwGFsSpaiQ4BwFE1DfZIKZ1H53RLIMrw/Yb9EAYelUKrgAI&#10;oWcBgs8LRN0wxWisg2TPfNSs5BmorelzFCPYCTq/ero+6yYoFAcN47u7u0GdQfBxTIxB+cmQ+HHo&#10;5OTBg7MQOwm9fzMxMdE7o18JWID/3xR8YYrTIbHj0IkZl1GJC6p8QZys39PTMzY2BuEHYLShIwXx&#10;7IJOLaBWnmvwFvs2yFABellMIvfHATcocLLgmwME9vj27VvKf9kSJiag3k4oPRqmQqyboZMzvmyz&#10;DNrk/BPSEIMyY6GhgVknAgSWYYoxjIduXpy9LcX8+6HXj8GGMzuVdHR0wMfwvBASPTZ9+jOtzAt1&#10;wqDnixQD3JmlpKTY2Nj8fP0YGBiOHj2Wk5M1Njw4xSzmdWtjvYOdbVpyEnFsBKyWvXwmwM3e0/Rk&#10;pON5d32Rhop8fBhuoOXJcMezbnIuBjfXKZhivDZLeWWk6SjKp8hsl6fl9EzfuEhHI0dHI9tSI9NF&#10;K8N7BsUIrI6J+hAH9yjpSf26HiXPPkMxfGtjI6YoRpSVpYio4A0nc610XzLFMNbL19HwvyF0g8k9&#10;UknxAee+Pdt11KWeF/q0vY/r+BDfXhf3oSo8PcFK6RbvsaN/Hzz0u4oGt4uvgkfgTVtXmbvqXHK3&#10;L8nfZhW9xsjJe5Kb/zS3AD03Pz38SlmYsgA9O9cJNs7jUvLMD3T47N1lvUJvR6SoJT0xCMvWuGPI&#10;c1nyjJAOt3LIbe10Xc1sM40sB810t3sxOCFdRRZRXh4hHgXZa3dvyN27cV1f8Y6Tpka0lWUazrnQ&#10;27My3P9DbEALeeCMnjT3/iw3OC+DPPznYI1LXyOuvQMGGW8GnV/hnUuHnHPJICNpyCVhyPXRkGvc&#10;kFtkr4v/B1u9h3f5NNiZbzKJ4SS1Cw2vqHP/T1GMbxRCMb6rfVeu9NfQKL5wIYOGJgaFikCjzdBo&#10;YzLFSMVgbGiwrihUERoTiaWRw2JsUZhqFLoSS6NNS3OFlvYKDWY3FrsOi9lJRydIs1CT5pfnNGtL&#10;6VbY0ayrod3Yht2CwzAMoRhJaEYC5lQ79nQH5kw/7cn6xQci6U4mYcjDZKDJvUtoL5Yv/lt/yV7T&#10;hXut6c7GLuavwop2YvjfoCVHYIohEE+mGCRgtM4wHW8AVusN3J3EnkijlLdCqxDjPYHyGF2kmrJM&#10;J22J5ZNlyl4r7/usVItarJm47p73sogqTNH4pwEBOc6HcxbgOB+TR1wcULNGO2755dt0+pno2ejh&#10;O5pMMSJJ2MC+xepBCxMaPyIO/9BUirGe6/AN/6Wm4ctMw+kcU2jCK2nyRjDwqcGJG7RJrasso1a7&#10;JWBghEHxbEjxRWMqoQVFnascIhY/LMY0TMAgY3o4jK8Y2hMeQYPsZoimsvcX7+g1MQ8X9vagSMSV&#10;z58fV3mw19V9UXMzPLTn9+5RAudiEIkrM9K2Bfn8VvFk82DLb6Odm4dat3TUbu5r+o3ciwR4IwSD&#10;jNlg4h+ZTDFW3JDZ/O7lHyGee15nUhIxflAuxn5S09/PU7db6uyuyv3Tw+K0lwlDlONeretHElwv&#10;wB1JKPyC6incAGdnECvoXz9kslblDNfjKLAXrPQSqQ+WHE6UgTuDpEuNp1yJM6K3VmCJNThtIX/C&#10;SJoh33tfmO1mCe6zzXnHs/0PuBkwthaeHXx2tjaV4W0i7Lr0c0PPGAnl9I/D6T3UrjaHSZNgJgKD&#10;DELaJZ8H14otPzXT6s0uP3pDYSZd7rs15vrjnuo1JkdEjlzSZr2ocel2kdZlm6uSafe0+11U662U&#10;q83V2x30CV6GJBhhAAuHXFfMVHIgOThAsD9PMRyIDnrv9W5FSGg+uiblzi/jzqebetXq6bVLiox3&#10;C+86DJsalcqd4torrH/ubjAHo/zpK7qX74QL+XTesnosoZssYPlEzK/zplOVLIfSyUvyp+RtzjsW&#10;89jncVul8xlF8+BKhOL6JGEMQZ5alUwxyPSBDCCiu8SiOkTBW/F91+7iznPJHmDg/ItLeo9NMrO4&#10;7vEr1w8+8GWO7b42Y8NZhsvTCNKhDaK6YezXLc/y3DwgqX76ltkxXZ+zKW0fDW8xrynjYiQ0sjrH&#10;7nvSuLuZtO8d/kB25WGHsKN2ccwe+RcdkxjNA0+5RB6uHjw4m0F8u78hFwO4j7ippnUzP/fnepR8&#10;N4qxAKEYP1wgEPpHFAN4dLi3tbmhof49fuDT6Rg/kWIQx4cmxkbgGPhlMXSXGzqzeLomCAhFj0JJ&#10;odBg3xyg8CmKgYaD589b/uIMikFuqrMVctKGzq+cbufcCijQAY5mP9ovuXtIQy0cgc88To4/4IMZ&#10;H5+uNjYKJYdBvCBKp6PWYVwOqXBDjvchNx3I/AYkRQ+dWz7NQegXQir80NtXxIlxEOpTQtyvEYi6&#10;vzvFANXa29vHxkZJfd1wSgLz2ulqZ5fCeTGD/SAgn0pGADE8fAztLZDFXfJJzWgzJZI0OkLJ3ejs&#10;7IQRxsgwDHdAtH92yfTpf8Znl0M3LkFFaSRwPODCTgocQF1dXWtrK4wP2pshT1OIb8bV/pzREP0i&#10;SGAfFOwM9fdOTExQTpmiL1MMxlVQnD9xYgJcRgr+AK/gIwOnCT0MhDh2zK5P8VdTDCBDQ8OLFy/q&#10;6uoqKSn98ccfRkYGXW2tM5nFXHe1tVhZmFuamw6Cj2xi9E1FGS/X5ZpXqcMdz4fan5sbqIT6WPc3&#10;l450POtupFCM02a2kkVlZmllxqZ+soJ3WWyyNJ2fG5gU62jkaqtnm2pkOmtmemolBl3VfqCsIF/k&#10;41MdE1UXG9oS79WZ7DZYQKEYzvj3wLMRBux35FEhCnFTFIMyLkbbQ3dgEN6/jw2riY2qjokuDwtN&#10;dLCXl5KQtzbSTPPRyHLQyDE0KdLV9Lt5TYXdxFXmPOtBQV6mJ7lB714l5Kf6psS6psS5FmUG1Fcl&#10;VD4LDfHVvn+X/8KFg8wsRy6xHb3IfJCN7ZiI0IVbN7mVbvNoq181N5GyNJOxNJWBXykLUzaR0VEX&#10;vXmdS06GnYvjFP3Z3cdP/cXGcUTHRDgqXTM2X8fa//pVJebLcueEdLkVg25rZeprwSzD+n6i7d0I&#10;SwUvAzknHXkHPVkbnWsG90WUFcTlJMRFhGUE+c1u30jHOdREh3yIC26K929L8OpKce9Jdx3Icxl8&#10;4jJU5tJf59LRjmvoxVWTu5Y8weOK8Lg8PC5nCJc1hEvDuyTjXRKHXKK7nDwqzNTDbnLeY2O5c+kA&#10;y8GLTBcRikEVQjG+r7FYX0bGOEOjJ1u3JqJQ4Wi4O4k5CpU0mYvhjkIVo9H58JSrGHUU9iUak47F&#10;atPQnKClOYTFbKXB/k5La0i74MmCpW6LVqgvXKFPt/ohdkM/dgOBdj2O5lgFmpEE9yuZNpHudP3C&#10;/SELzhWhecbhYTJ4SLR7bBfTJy1krVl0PGDBMXusaBeW88kCeneMRO9CuEdJKo1WH5ViaOMXXbJb&#10;YNoOdyexI9CIBi4wq0H7ENHOvYvlfBY5Vi4yzl2j4rres2CjacyvxjGrQstghAEnWXySYqALRxb4&#10;PVlmGLxS3XPZff8lalErLYpXKgYsuGZHG0mYQx++s9GRhBWqgUuCXpJJyjdRDMa1V+hF7DZrem5V&#10;c/vljvUKGd2lppG0OQN0Gd3LcBlr9HzWO8YtKeqczMX4NxQD3rBsbEX8q7WmnsudghcEJS9JfbHs&#10;RQtN/fjkAJ8fY4tZptQhgwy65Ke/evov6ehAEwkoEnFxX9/WFy83vH27YHj4R0xQgoFICxsaNthb&#10;7Xhftnmid6rbCJx8MaMLybcmYgBTcjGuS29Of/inn+OBwep9JDgR40dNs0pq2tfw5A8rnd9t9XbZ&#10;aZ95m3Jh+OWJnIA/1GXBwkxyMdOMpMozDdlHw22Z8oLO5PiejbA4E2hwxkODPdVKejwZzsggpl/r&#10;ieNMMWfxuc8Wps0ao39QU/yY9b2diuJ7XPX/MlbapS5/JMTmuKfOmQBdxiB9xiC9M746JyOszzZm&#10;Mw4+OxVlx5FrL02EUzwoGRkcobrXcs3nHRdDhRR1vcmT0U7ssj1MK/TxrhYjDmxalzfu3Xj2NoNO&#10;rella6Gr0bf1Rj2lUlQvanGw24ncfKZPRhi+RkTfy3b8Jm2mZIrh+MVxMUA1m1FbkyYTozf6Jk3G&#10;+jW6Un7C7CpnLmuzsaixMKleOH/jtJTDFXkcO/utU3+e/p3blEvxoZyIObOgNoO8A5u0HYt9mXTw&#10;oKJqCNd1HLuyLxfHzQMsEn/jSnkTh6VTxqXTYAAxBS8m6QPVVLSRRpQOqhG7YU5/0+TESdbNIqoH&#10;9UMu+lUKPBqUIhMQCsWgLFBagJ1GKYHnWJVOGJQKbxILKONxy+EKfnk5q4en5EuJGMBwjxIit1/J&#10;RVzk3oruPU2kfc3QvgbCgdcdR+KKT9sGHXOLOZJdceTNwOFG4v7ZDOLb/Q0Uo6lvY2zq5oDI9Zxs&#10;G76eYsCphnOWKQtT5ZSSWRUQivETBAKhf0oxJsYGBvs739dWd3W0TIz+Q4pxfg10gxW6w/lJq/DC&#10;ow/8A4oxRCSMwkMw1FVD6iLQ2Y8RxqXNUIwPNDTwMUqYJAVzKca5FdBtdshKBbJ98DmHuUIdLTMo&#10;BhEe0aDqJaTIOSOPAA1do4cHVphOryDCm4BgNdobYt86HYGDnTrrTg7bQa4GNql6AUnTw8SEUod+&#10;MRTnC7U1QqPkMQ4G+6D3VZC7EZymQakAfOEXyEUf6ukcGx2lhLhfox9EMYBAZA5idXg4Dw0x6PQU&#10;HUDDvTPyU0kT4+B2QWlwaGgIzqNJCoO/LVMX8OxSuMfK0MA4eRwNUG14eBiulpsA8e2cvjLAJ7Aw&#10;GhDYR/0KgSNn2QSdpJmuAPauxAnVVsFXeFLgFPDkUTxJ4AvmogsxrZneNfBJWohlI9wz5RY7/JXg&#10;2QUx/gKdmNEmOADwIYJvwjDcyNRVohznbIoBjvDsMioiAd9kR22oHx6XFFQGm7S2toJluDcNKGck&#10;gzCwd1B/5in8E4oBbs5iYmJCQkKBgYG8vLzMF5lev3hOSbL4lEeHBuJiolTuKrU01IHVjtZmESG+&#10;7ET/4Y4XwNbG98PIFGO44/lkLgaVYmSWm9qE3RB7wGaTOUUxtDSyjTWynDQzPbSSgsSMtOWkJDJd&#10;XN5GR76PCWuO8+lIdBvM/0IuBr4WByoMFVEpxnCe61COW8cjci4GTDG86mJD3sVG18TGlIeFZuCc&#10;lWSlpYy0yBTDXiPHwLxET8vvpqQyu5a1OMP5A24OWi8Ko80NVO7IiWqqKNy5Li4pyuPvZva+LLn1&#10;fXLlM5/IIO0AzwcBXg+CfdST44yKc2wrnrtVvfSoLvOorfR8X+k1x951lT51lb7vyr2rXnq+LMWl&#10;xBu7OtzReiDMeeXUrj1bBEXPugbcisvV8X6ket9KWODmBcarJ4R0eW97X78fe189zUA9w0Q900I9&#10;w1Yj3Vk9Daee7KIa53jL10TKVoPv3nUWAS5Jfl5PHa1MN1xZWHBtdEh9XEDLQ6/OJLfedLfBAteh&#10;ly4DtS5dbbjmHty7QefKIdxLPO4pHp6EtWjIJX8Il4MnT8U65JI46BrZ6ezw2EDSXGgfw98IxZgW&#10;QjG+u1es8FdVLeDkzEKjw1AoAxTKCoVKQqPiMWgTNDochSpBY7KwNGa0WFUsjTEGI0dDo4jBnEGj&#10;16LRv6LR6+FhPhc/XLg6cumGnEUb3tNsGMZuJGI3kOjWFdBtcqDbk7DgUNGik5VYhgG4gwmcmjFO&#10;d+wx3QF/LEcPhWJg/1BfcKEUzTtGy9e66LAZ3eVM2vOhC085YyT66fieLJXIoaHMUQKsPbTogtlC&#10;y16UA4nGsn8JnyPGthnlQ8I6di6XccP6tS8M6F6lk7BQzn6Jgu2ywBfYz2VhkFAlJHTuEG16zyq7&#10;hE3K9r+rem2+7rLiqsnCy6pLL8gvYbq+wKt5FnT4ASYtUg7CuudPdWn5F6bmYmzmP+TwcmHh8MJC&#10;/IKsnjU2MctZhJep2K1Qw62xClme+m7BqxF0JYwwUP8KYQBTtqUtG1+e17QqKG+dS/wqI88FmnYr&#10;9J1WByYvedKAbiDMJhczTaUYJEz9xOLQlBWJKTQTE5ThKoDRRAKaSPzkNCLf5gUdHSucnLY+zt1E&#10;/LZUiy+aQjFkJbZ4OOzOjobHrfiRE6weIDXvn2jY/yJ1m5L0erZzx+JdzzXlHI5y3OeodWG8fBa8&#10;mPbo65MRtkfNbhxJdmMce8U48vLc0DOG9xknvfWEPgTDFIOULkNKl55IlRpJlh5OOodTuuB5T7Qn&#10;gaMqYq8MzznruwyOypfC9aUbwiQHHl4bTJAYfCTRGXP5kenJCGvGwWdnKhLOBOuKdsfITFIM7hy7&#10;K6GqqvPPtBolV+NywUpIs9NZD+9hgHcx6jSTi5b769xf9HL0/PaCjA/Ybr800p/w1unCadTby2dq&#10;XrEXUWu11xv1vFWiJ+Bx1XbcbubUJFOel2JQTXSAp2Ul2pu0Gd9JvWPRY6FXpXcz6YZKmopG5nWV&#10;EB4pEzbWWxfE3ESZ7l+UdOf1broT2Kt4P5znjv/laKKq7atrt31Znd/IimmfOcW1TVhzf3CD0Czu&#10;ML/JaRrRnWLC6vuYRbZdEv1DzeVURg9P+Dtes8QrOuFsro/5E4YkyU3NaY0kHfJBXCuERSecyTab&#10;07uUV8HoMC7jXFYfRwlhNrOY61IST+Eot2X0aZ/4PXWj+ykUo5m0v5kEs4x3w/vfj+wHC3Ah9H+J&#10;YkAb37VtUrq3gfXyNqaz234GxaBDKMYPFwiEvoJiDBEngPFUj+MnxgZbmhuamj6M4nvnVCZ7XooB&#10;YjkNCTjL4DMehweG+GqKMUycGIFnA2mph0xuTfdcAAbL3H/DcTVocx6EATyHYoC49A4XTEPAkYPw&#10;+zMmEMjx8MdJFqAcNMj513QwzLAUMr4FNddPHwAI/sufQlJnpuuA81LhgZo/kOtMVgMH4GMBb06p&#10;A6wjBUe5kxXAqcNpBaPD8LARDMugM4sghiXQuWXQ9Qtw+0TCVJrDFwUC6R9EMUBNcEOAZ8B9lg8J&#10;H54+ZXC02pLQh2rixERnZ2cPPIjGBPSuAs6YmL4sdDDtelcx1WUDvMIDeVa9gGQYPsINZxbDoCE9&#10;BurphLMtgEdHoIrnkJ4sxLJhGnacxEBmd+ALO0vgRB4FQgwzEkDAJpd/g0xuQ2/LIDyMV2B00tcN&#10;0xN1MejCjFMG5v0LyksiESbAmVKQBHidh2KIHociPaEHgvBPAByJMh/0/s3Y5LUFr3COCfgOqPBS&#10;2Za6KBTpDkmcnD7+f0IxgHR1dbm4uHx8fAwNDX/b8pulhVlvV8dMbDHXla9fGurp1b6tIo2PDg/0&#10;6WiqhXjbDMEjer5wttbywhl1N5TAFOPjXIysMhPLYHm+WxdNE+45PdOnUgx4slUnjUwP7dQgBWer&#10;G7eup7ngqqIia2KiGuICOhLdB/Nc8a8+SzHe4YYrXD6iGLmunQlUitEa7/UhNqSGTDEqwsOKfX1M&#10;76vKGWtrpvqSczH0zUv0tP1uXrt7WdVY6BLbqcRod33NO9r3b1S/TO1tetxYlRMV6CAvJaggczUt&#10;3ru3Mbf9Q1Tr+7D2uqj2uuiODzMd09XwqK85o78la6YHWnKH2ouGO0oG2gr6WjK7GhNB5bb3YU01&#10;/i9LnLXVROhP79m1+7dLV47omYv6xqj4PrqnYycuKMfIwHGISezUVQ2uaxZX7/jdUIpQuvdQTS1B&#10;A1g9RVcj01Qjw0o9zf5BvBO/5g16TiZ29kvKktd8DfSKfLyqIoLrYgOb4n3aEz16M90GS12GKl36&#10;6nGd7bimXtz7AVzNEK4MnofV5Rk88KdL4RA8ZEY2HpeOd3k06BrYYC+qw8OM9CiZ0j+nGD4olDfi&#10;z5iOzpubO1ZMPJ0GG4zB6GAwNihUAhrtg0arYdBJaHQmlsaUBitMg6HHYP+gwYrR0HrQ0FphsVex&#10;WEEU6lcsLQPdCn265Wq0y62xv75Er6sFxq7voNkwRLfu1cI1MUt/DVqyAbdgTyL2TBeGcQzDOI49&#10;3bZgfwQt00sszyiGZ3wRffKiPRYL2OtpxUYXXc5atPce3S5lunNBNBJ9dJcT6aQKafTGsPrjWP0x&#10;rGb/4vOmS8y7aezGaQ0bFws709k1Y73G6OxbV8q40Pm0YiPGsRFjtGH4FbqpK7UD6bJ6aYrGgbHw&#10;BCWzcQa6hEjnlLFc03spLmNJ1NsFD7vQUeOYKMJy/+7lpoVr1GIW+rZRRq/4ccaEjS1V9lsQ+OJf&#10;IwxgKsXYxHvYImdxfvuC0l5sUfcKr7SVgvJL9N0XJ72leTWKriRiKuFxPeHRPf9tLga2EsKQWQa6&#10;EgJNoStJmCoSXdn46sTKX2zDVtn40b5s/whbzDK1OwlpYVXf+siUpeUVaBIRRZ4r5Lv3IplpGhJp&#10;QVLSptCAjRO9m0hzuMP3NaVHiYzEVmfLPY+TKKzhB46LQfb+wZr9D332aCnseiDzt8GdveaqZz5k&#10;UmYSmc0vyD7bWXTCW58pUPNQsOm50VfkwspzY68ORthw5NhLjadIk+DxLGAGQcqQmUi76PvgYpCG&#10;eFeMwBvfE7rXrlYHwkNpEGHYQek2IkVKBxbvij3nrUFfmcDQVnDUQ0voQzC5fwpMMXieurB4356/&#10;RwkxWrrM/m+h4/KlOhodjiJhN1gNLrPpsLHeY2XTuixgL6j8WEO7y0FnwFVv2E0P765YZnJBm/Na&#10;iopsrjofTtjgg8G8CAN4NsUgwaN72hPs7QkOFr2WRo2G5p3m5t3mpp3mthN2+nUG4v7i7Hrsl9SZ&#10;+fUv8qvT/0W/g/HmuVspN+3x5qFENf/OOwrubMohHDGkeyFDSkoBV2TsmCX0Tvu/FfZ4KRjXK0GG&#10;DuSci88ZzqeI6xVT9TjrnM6c0MRpn3hOzeUkh/RfIvdPKTuzX9M/bZV5JXWCnI7xUWvS6UQZvyoh&#10;jusHTl/Zyad8QFj58LHz2/hv7DQKPpk3xPs1M62WEHnCKy45Rux/1b6XTCv2NZGA98OGWQN43Qeb&#10;9N0pxv5vycXoJW6q+PC7tdN21oubP08xXFBofxTqWwyeGMSR0T1/vEAg9GmKQSYXhFEScYJEgucN&#10;gfECLDiKBjHY4ODA2OgwmWvM3IrseSnGSTp4DEgQ/YPWQJtzJk+dNmEU5iZfpBjwZK5EUkcL5GoE&#10;nZvRmwMEiny7oVAXeOqQmXTgI89HMVSFJqHD1/jjBoHwg+R+Jb9MNoiGeHbCQTJ58g7YgwOQveb0&#10;sAtgj4J74cEjPprQhDxcqLEctQ7F9urQ2HSyBjhrIjyTCwl68xIyvwuH3KCChwkU5gLnPhAJX9+p&#10;BETdP4hiAHV0dIDAG04z8bWGmH6drsz+Gzy46dAAaJ88zsUg5G0JZx9QK6Ah7j+h5DDSGNyXBMTt&#10;YKegHdLQAOSqD8OaqXaA7/JAlS9I5AlWh4eHQX1QE+4k0tYEOWhCzOvgi3xuOcS2BRI7AXW1wh/T&#10;TIFqEidnNIiGrmyD/Kyh3i4CAZ6iBbQJBA4SrMKToVgow0ki0/VRkI4E1N0BalLGVZ2fYlgowQlB&#10;6dEQyzpyNsp+qCSLAnHAJl1d8L6gJ7kw6wGVT9JAT/Pg74ClMkQ/OerHP6QYlpaWkpKSDx480NfX&#10;37BhA+slltcvnxPGP5eO0fThvYmRYWFezsTIELCft4eTpXZPQ/Fwx/O4UCdzQ9Xm6hx4mIzGtCmK&#10;UVxmlvna2DJY/or0We2QW45P9CYphgFMEzLdtVMDFXBW8jfkU5ydKyMiyBQjkEoxXuLwNXPgxZTf&#10;4fBVLkMluOE8GGHAc5Rku3VMUoyWeM+62OCZFMPiwf1JiuGokWNEzsW4JXKb9dpdVvYrDPHhrpr3&#10;rqfGew+1PQWnAAwWasvSrYwfgPLKJ48GWvMHWvOG2orx7SXAQ+RXskvx7U/BFcC3PRtsfTLQ/Hge&#10;tzwean8MKg+25nY3JLTVRbx55f0wyvCeEv8FxoP792/j4D4pKnNRy/Sqlav8A2NR8duswnIX2YRO&#10;XRKlvyxzgU/lsrAGp7Aml5SFyG3fG7f8b98JVVVLNtFItVeJtJGy02KRFmTjZNO4LhdsZlLo7fEm&#10;Iqg+NqD1oXd3mttAgevgK5eBalxvI66zA87LeN8P9zEph1kGNTWjEO+ch8dl4F0iW+wk9HiZLiEU&#10;Y1L/kGL4LKBz+O03y5077RF/ynv3OsjKB0nLhOzejdu1S2PXbsu///bftctw199qu3dF7trltWuX&#10;6u7dWrt3X9+58/zuXRK7dl//+2+Zv/++C+rs3Hlu9/4be0683Hssdfd+lZ0HVP86bLjzkP6uI757&#10;T7zae7J87wmyj6fvPWG793LiPp6yfTzl+7lf72cJO8AVekD89X7xioOizw9zhR4SKzx4veKQ/NN9&#10;F+/tPiZwQDD44PXnBwS9D9yIO6RXQbXWi4M8BsdNnh6xrDysV3BQ2uaIVckR58ojVqWHFayPOhcf&#10;9amk+JhF8nEd9+MRz44/rDoSV7E1roYuf5ic7zDNMtClxAVRb1ebRqxVtF7Ff2fJbTu68HaaSDzW&#10;v2ux9fMVmo8Wun9AU2cq+V4sg9IU2dFEdMT4Qquny9V86VLb//WgGMCrs8Y5FBLPrb58glt39R3D&#10;xarmmPtWK5TNVms6LMxrxVTB6IGCISjLU6v/3hSKUUXCVpKwFQTs495FGR9WezxcmlWOeYfHNhLQ&#10;5MEvKEY3ETGNRDgLY3IEjUXlnRujUxe/q4VTMGByMeXZAOK7mJZEoouOXpuRuJHUt/kbh734omGK&#10;4bZa/OpWC719FdkzicOPMMxHSE3721/vCXU69SyaoT6D/nUcQ3shIwkev5MyrudMfkHxmebcQy7q&#10;9A53Tz8OZSRUUArBJgx1GYye6hI9cTC8INMHYGlSuuAbXwa7m4xOiqcMJBldFSX74yeTLGDSQR4Q&#10;lGxSOnu65bFou7MdhYc8dYSq/aca4Sp2Yg1Qmp9iECLFSi22s+6TynxwLUGFTR98lxWuxyvwmPIq&#10;FynrvNG56ibKZS3Ej7smEXpTNPgGqwEPq94ViSiZa9FyWm+17QjzJ2I4Qg7m3eacRpxM6swWfeYO&#10;kIPdqP2t5FvGTcbGLcYK0dJyfoLXPPjE3XivOvHqfzCQCLwmhBN+8PiBeZexD0Hfs+nGn6c3sOqx&#10;mneZORDsbd/fVfTmEjW+6FwtFw2pRkEqlo+vnRHYY53FlU4ZCIMKHWZyh3kNJ1k8HJDQj2QKeMaa&#10;0c0lp3dIRvvAXbtDqu5ng+quGj5kUbA9lYgnp2PMao0kkzIu5flaUNntomEsi2cRq6TGAavYM+FV&#10;zEXjs5nFXFOmU01oYsXF7n/auIeccAGbTDEOwEkZkyVzGMS/N6XxRuKB+vHDCvfWq+luJFOMDX1k&#10;w2NegNdZ2AKYPBYG/BZpPbnC+j7ShprWTfzcn+5RYmgkvmaNNwYbikFRjUKFoucsg9epwpmeUUES&#10;oRg/XiAQmp9iwPxijEQiwAF2Vzs8DASIrIrSYZdkwiNQfKiG+ntB9EgiEqagw8zNP0kxyPSB2hnk&#10;k6a28xmKAR89CONBcBjiBI8mMPP/58EqiOd7u2aggbn+PMWYVfkrTYLevoJuX5keXuH0AkiZGx62&#10;EwhE/o+zIc4ZAx8wroDcjOA5Sj/aIwnq64H0JKerAasKQF1t1HeBiTDIgCkGuMgdLfCIEuBkwaUY&#10;HiKNjxEJhJko4fP6PMUA0TuIsdtnCMTqcIbF11EM0HgPZf5U0P49wWl8Az7NG5egimcwEwMB/OvH&#10;0FVyAE/xmcWQtSqppxMcGAUNgGgfPsi6t5DM2elqwCwboMc5RPIUJJTjbGtrA6/9/f1E8L0Fl93i&#10;LnRPAJ4oJ8ID/s6ASzRT4Ho+CoIYZ2ARsGvjm1BLPWECHreC0iAQOIDBwUG4zbevyTkjM7J+Lm+F&#10;SrMJBJgcgfMFmodiWKnAU+1UvYDEj8GrrBvhjk7DeApsAjuCL0KsL5V/sW+DOltgsmOvCeetUFr4&#10;hxQD3J+VlZV5eHiuXLmyevXqv/78MzAgYAQ/BA+5OodfUDzU1+Pl4R4eGgIWiGPDOZlpFgaqnXUF&#10;IOYvzgw10LpT/SoFxPO9TZmPIg2puRivzbLKTTxSVK+pseuE3nZ6qm9eoquVq62Ro6eRZQtPU5Lm&#10;f9PDTlxGMtbWpjIi/B9QjFpn/BscvtSFSjFyXfsyXKnjYsS7tz30qI8LehcbVR0bXRERXuzrYz5F&#10;MeDRPU1Mi/U0fG/yyV4QUWAWFGLzdjHTvKfwojB2mDzrCsX49mdP8iIfKMnYW2h21BUMtz8DheAE&#10;h1qfDrQ8obivqbT1Xf6bZ4klWWFp8V4Pw13mOjXW683z5N7G0sHWJ4Ntxf2tub1NqS3vY1+XesaG&#10;GRrryynd4hMSYOTjPSMiepGH7ywj8+GL7EfYeE5e5Dh69tLBw/Q7j5/bc5rl4AXeE7w3L3HfuHRZ&#10;gfmqsfBNPyW1RGP1ZJs7YSaipsr8ilKikqJqsrKBhgalft41UYHND/06kry60917C1wHXrr0V+N6&#10;63EdHeS8DPIMJuS8DHjIjGJ4HhPnRy020nrU0T3/2dQeX6f/eYrhtWWjnqmpT0JCHuLPODOzMD29&#10;kLyclZCQm5BQQF7ITkgoSkjInyzMfPQombycRV5IBxUePUpKSMxJSHyakFgKV0hIeZSQ9ighFd42&#10;8Qm5nGKwnJeQXJSY+iQx9SlssJxSkJj+FDgJOOMJvJzxLDHjaUJKzqPElMS0osRMUDk/MaM4Kecp&#10;1dlPklJzknKfJOWC5ceJ6blJuY+T8p8m5T1JzMhNyn+cVPCU6tySpOz85KInycXPwlKzhHGRax+2&#10;rMwjrsgnLp/0inzCL/nEtZnDa+0y1zFLb5QwXBdWt94y/TcVv1941VZcurlM2pEG7lTyYyhG5MQi&#10;25drb7ss9yzCFE3MAhP/yKszxzmuJ57fxMugl7TDLWGloQetttNml/hV2Q2YCsK/TLv4vMkUA87p&#10;qCAsinu5WtNhnZHXJtf4tTa+i+x8F6c+w9aNURFGI5HuSePixw0YuLMJjDDQzaRFTxrWBccuaWiY&#10;TMGYzR2+r6cpBrFvE+nHUwx/tzUXzv1hrr2/780s6PAjvJ/QsOd5ysEgm3MdBedJlXAKBjx4ZyXD&#10;8MuzQ8/OE6mQYqYZhp4djccdDbM631s6VQi2ujhRdszhvkC1vzSRmkMBLE1KlxpPFa8N5I014osz&#10;Ee+MprwLj9xJ6XhCTseg1JToiz/lpnbiSeTpR848T93gt8jmKnG65KeoTIhSIUarkqJm4gzl8Qi+&#10;NL0dTHtF4+/we8hIhsvZjNhaD9nIRsjeTL55N1vplMipy/fYRd3EeR34+Oz4JAOkdN/qWfRbWAxY&#10;2k3Y2VMH9ZyFMIDJFMOYi0WDhZyL4WA7YMd8n1k2QkYx6/adEF6PJgWXWnmHSlkFL447mYpCrkL3&#10;Su7ZjdvbE+w8xg2sX0r9fXrLRaWLt1Jv3U69fV6O4ZLsMYdyuUiCSjSkChwxqsqrcTy06eo8XT8+&#10;Z5hiJI9JWaWz2yScw2Wck1Dfn9zGldHNpel1Wj+WRT2I+TaOIXGYMsXJrG1hp05IB9aI3HNnve90&#10;UkZ7X1TNpVIS92PSbGYx13MoBgU07Hs3vDfj1b43/WD5e/ILquExRPclPtntFb2bnf/X+1rr24a2&#10;9ZE2APfDr3P4BWwyvABvkTZ0jW4se78h//k64Iyi9TxXPkcxJNesDcRio9EoqsnTbs1enlk40zMq&#10;yNDQIRTjRwsEQkJCAgoywjUVhdMUg4CHu2mAyKq9GXoUDP9XP4jM+XZDlzfB5tgGXT0CT29pqw5n&#10;8vd1wxE1cfyjpIwvUIyxmajiM/4CxQBHmBYNCeydTrwHvrgWCsHBhAVE2tNoYK5/DMUYG4XnheX8&#10;g9o1APjCaniYzxE8PAKorhQ8Z8rUHu/yQO/fwnRjViOgso3KR8MiMP4Cz4RaWwX3uIHrw/1ZYIoB&#10;QRMTEyBoB2E2EIi6QTAPYuNZse5nBKLuz1AMIpE4lY9AEQikQX14119BMYDa2trg+UrALnITIP5d&#10;0/XPLoVcDOBov6sD/lbQT4brwNfooTeviAQCOC9KI729vfAQG6AFyrARU9aSgAb7xsgDZ1BqUgRO&#10;H4/Hw3PHtDbAc+KCr9DIMHFiHJwLEHzhyIIG+iB9uY++WqzrodwkaHwcHDO4MtTmyAInAk4fhhHg&#10;02SaMV4p/WLI1RC0Bu5+lLQRcrX5KEZPF6TKBa+eWwHnzvR0Dg0NgU3gQTHAuw6a1K+x2lUIHPy3&#10;UQx7e3s9PT0WFpZjx47t2LFj9erVioqKbW0tn6EYxLHhzNRkX2/Pns424tjI09IirXs3mt7A+RfV&#10;L1NM9e6+eZ5Iphg5CdHGVIpRZpZVYeqXrSarw6UTetv5qb7VYz1tmGLoaGRZUiZbVQ5y5ZYQ8TU0&#10;rAj/mGJ8vkfJe2f8W2d4Vg7yNCVwLkaWa8cjtzbKNCUP3UE7ZIoRUxUZSaUYRtqaqX4amc4a2SZG&#10;BTpq3gosAqf4JS9wc1800la2MLxfX5k1hTAo7m0siQ93lRHny0zw62koGWx92lydlxrrGepjHeIN&#10;29/dzMZUQ+mG+J3rYvcVZQy1lSwN78+0uYGq1j0Ffc3bAR7mpdkR3Q3F+PZnw+1P8e0lAy153Q2Z&#10;TdVJb15EFGW6P4wwjw4x8vfQMtZTkBBj52BnYGU9denSyePHd/229dfN29bt3LeV4dIRxsvHmLhP&#10;cFw7f074NJ8m751AJa0MU7UUa5Vo6+s4Qw5ZUU42Fh05uSQHu8rIkNqYkIa4gNYEr+4Mt/5Cl6GX&#10;Lv3vcT3kqVgb+3DvBnFVQ7jX8HgZLsV4XGqzrbweNzOSizGlf0ox/vzTOCurBNx5yX8hfgQJ+l8Q&#10;fGOd9EeCiMAQ7Kl3yUuUJM+p2h9vNl08KbiIsh1cSnkltzkp+G/j5CKl8gxN7gsu/OgNsma+O1uU&#10;Fjs6OvzNkgO4m6INx8IL8eFFwzMdkTwYy1X+cE3Ww31VMcwtFpKl51xL1yvZrxIzX6XgRmdRgook&#10;fl+KgY2coPPvXGKcueKB76qgVzQFY2QYQfzX6Ri/Zk4o3ii3+d3nkmkZTWE/+jWRghgwleRciR9A&#10;MdCUzimVEG1+yzIFrdUO0au1nVdcU1pp7Lzc2nulojZdVhmFYmAaCHTxRctj8mjqRqkUo4m4OKdi&#10;uVcgXUcHmkTCkH7UWBhThinGw/hfH0Vswrf9cIpB7Pvtac52WYm/wlz3jdfPxA0/yPtG6/5KCzqS&#10;E8g4XgYnX5AqYZYxUX6oIPgvD/0z7QVTnGLapComYiUz8eMuJ2T8cSLL91yojtRw0hTFIBumFWST&#10;aQXV6RL9D/nLvSUnK5NZRrpAufdh3IPjMQ4MobrinTG8T91EWsI5Uy0PyLNwR97neagp/95NhRQ1&#10;RTHujkbwJ2kfkWM8q3GZ/joTr52gea+FTrkOv53A3XxlqyHrG0m32I2v3Cu9bzdh70R0og5sAZOL&#10;qUlJ5lIMuNBm2EY1U/VOyh3bERt7or3pBxNew8tX7djFnAU0EgQiJu5GkVTChpTlPbkMGg1lomQF&#10;nYRkomSkgiVFrK8wKRw6LnpULlxOyFlYwF5Qylfqmt3l4H5FCsIAjiHdl3e76FjMk0r4Yv7FTJNH&#10;ACXJ+FYJ6AWfMY86ddf6WEYXV/yHK7csjuhGMHlXCEa0isHDfH4qrYMknTou45THd93ksJzh3sSm&#10;y6UkGE/MYhZzPT/FIO173bnP0nt76YcfMC8JdKCRcOBR8S51021GTn9zCm9Q1drS1L+jZ2JLQ8+O&#10;rtHNMMuYjTDIXUgmNr5r2fmmYV9m0Xac+7aQiL1hkfsCAvdwXtrymR4lMMVAYWNQKIopYGLW8szC&#10;maaUUyy7YAFCMX60QCAkJMQvK8VZ+SqVSJlwZAIPd/cYHYFJgYoAdIHcEQDEV0xrIP6dkPBeiOd3&#10;6MIqaiHzBniwgJpKEmGCSJyYZhOf71ECUw9yEsccE4HJI2JQPD/FuLwJyk2E2y9Kh/j3fYQwgDXE&#10;oN4uEGn39HTj8UPw/5/PjzPmoxh3+eB4nvoc9GlTn3RmNUgxOT0Ep/vRqBY8f8PDQFrfhy5OdjYB&#10;5vgdepIHj6YxuwUiPFhpZix0Zet0ZWAQ9gsfhu4LwTgjKx6qKYexyNgIiPZBZN7d3V1dXf3y5cvy&#10;8vK6ujoQ3FKi3C/qkxSDdzeU/RBqqoPHa5jrump4yI/TC6frf4JiAIH4Hxwh3K8kwBY6T/7mUHxp&#10;I1zirAdd2jBdyLIRykkgjY9T+pKAzcERghsLPAeNl+l0NeDTdFCsN4kMcSg7mqmuLvg7MDExMTY2&#10;Njg42NvbC54/wSUCrwQCYWRkBM4QeVcJyTN/lFhxnQVqeD8xPt4+38AioE34MEqzIdEj05uAr80N&#10;NvD9HybPcfs5ijE+Bvf6YVgCb6LIAX2oBsfQSZl4pbUJHgcE1DxJA4U4wglQ30YxgCwtLa9du8bL&#10;y2tlZXXlyhUGBoaMjPTPUAzgksJ8Px/v7vZW0vhoS2N9RKhv87vS4Y4XdRWZFoYqFIrR15yfFGvO&#10;zn5Cy0iw4KXpbIpRqgtTjFwdjWxz9SxXzUwfjTj/K9eldBTkXwYH10RHUsfFyHfBl7l8gWLUwBOL&#10;4gvJk63muQ7luXYnw9OUkDMy3JrifWpjw6pjo99GRz0J8Ld5cE9U+ZZ6grdGJk4j21Q/X1cvSunS&#10;VXpW3pMnTux7oCx/Q/bqk7yombkYFLfXFng5G1/lv6KncdtYR/nOdVFJEW5Lowf+HlYBntYBHlZh&#10;fvY5yYHljxNqX6U1vc1pe5dHcSvFNXnvXqUmx3hZGt6/JSdions3Jc67tiytviLjQ0X6B/gVOK3x&#10;TUZLTVZbbVb7++yWmuzastSKJ4/KS2Nfl4SX5nplJDq5OqhdE+FiYT6zZ8+fO/7cvGPnpj2Hfz/P&#10;ceLghT3npc5JO8ooR2s+SLZUibaScdDmvinJxsYsycPtcP9emrNjWYjfh1i/1gTPnnTqYBn9H3Dd&#10;bbiWXtyHflzNIK5iCPdiCJfbYntTnwehGNNCKMaPEBzwwxdn+i8lpYSyQi0nm7xOfhto5sJHxVSy&#10;QG19slFqBcrylynG9D+wPl6bqakieFuKKAuTTYK/Hyn3Uyq2NVffHC/PHS7Po7oiF18R3/AmvL1a&#10;eKL2z7HalW1NfzR98BzRDq7/TS9k6Vmx1RJmtGaFKHimku9CMUAjRNrA3pVWj1drRa82CF8c+x5T&#10;NI6GR8SgIIx/STHWZxKd5PDVvzZKcIYtNQlbmFCHKSegKn8kxSAPrgF2QZf8ZoXsgyV5Lct80leo&#10;Wyx+0rDwTd9KQwfayBwKxUA1kWiqB2nfDqAbiVO5GAsf1/8SELm4oQEDUwzS5ynG1Lv/HnaQSHRV&#10;VauD/LckRm1pebuJ2EuZV3WmZ8OIb/DW4bY/A9z+Tg3eR2iYiRt+hPdDTQf63ux96H3idTzj5NSq&#10;56Gqc+Ovd0U7bFKWoK/PmuYUM0ypOZNiUAgI/fv00+7qEt1xk/yCYrjnyBTFmOxFki7REyfw1PUa&#10;PgFOuKBSjAzJ0eQrWbZHjG+eMJG+lGB82vGW0LsA4acu+4TPcjndOKd/lSdOfWYuhtJwqHCytmyK&#10;+u2nhvw4aXEvSbMuM8mQaxKBEsZtxvZEe4t+S4VHNziNuSz6LBygyeE5YYThSKYY9p+iGA5EB1u8&#10;rc2Qjc2wtXaZjoyvmHYCPK+qTpKo0xuZKKJKFEk1uEdZzkXAbsLOqMnoZsJNcV8JYUdhNkUGBWc2&#10;DkMWq0Er824Li15Lyx6Lu9HSuGrZaBKVYoAFpyoZRQ/m8GbR2aDhc6ZQDGn/GgG9EPqwskt3rI6q&#10;u5xRsj7Be3OfaeKVxBHKXK2fphiQTFiTqHEUc0Ql+6N67oJRMsL4aorx8AMrLmbfs6YpirG/fnz/&#10;647970e/c18Ssve/H97nFLQzOHnPm76D0bl77+lse1q1ubrlN5/QzW+bN5IpxkyQQelFsqGq4TcX&#10;j60R0b8FBG0uLFo3MLBmcGBtW+saIe5fP0sx1nwjxaAsIBTjJwgEQkJC/DKSV8pfPCKM9ZHBwTgJ&#10;RNFFaZDMObhDBIigQLgoeRqOUSufQw3voOcFkL8NxLuTGv6dWQKDjOpy8mANI1QAMS/FAPVBMNZQ&#10;C3eOmOvudhC5kRsZpTbyKYpxfiU8PEGsLyTP9NG0ERRLnQVh9vj4WEtzU13d+66uzgkQPc7CBLDn&#10;Ugw0xLcHjjNjvaE4n/kd7wsVpsKHBD/XzGpwyiSo/h2kyD7d8kksPJnIuZXTwOXCL5CrIcw75m+H&#10;BPV0QvYPyJOJTjZC8Sk6eD4Oti2QyFF4ThY/K+hxDqmrnTgBjwoBQuiqqqr3799/B4oBPnpwNUCQ&#10;r3BpHksyQBdnjHMB/GmKAdQDD+FJgPHHfb7pLBVwwS+shbnG1GVhWAoPBtHXDQ5pKr2Ckq0AYzXD&#10;69RqFLNthfISP9V9BpwXeOAEopAFUAKuSXl5OQWpgE1gsPI4F54wZWrvwPryFFgAqlHamSlwJARw&#10;rWqroJvM05sACx+BejtBg+3t7Z+jGOAKZD+ELpGnlRE9QhkaA9wz4TSTqlfwZwrKwWteEvwF+GaK&#10;AW7R6urqnJycnp6evr6+J0+eNDY2HgcHNgdeTPnl86cx0ZE9XZ0kwgRhYnxosH90oGmk83VdRaa5&#10;gXLVM5hiDLQW5aXjBPjOKatz5z03zqow9c1Sk9WmUgybJ3raedqUyVbVs3CamV7aycF8D+7eFBN9&#10;Ghg4STG+PEfJEHAtPDQGvsQFTscgD43Rn+kGtiWnY7i1xHt+iAuCJ1uNjn4VEuKlq8MtwHPby1Iz&#10;010j21orV9ck5T7vjUtsAvRnzh32dDaRkxQM97cbbH0yi2Lg2599KM+MC8XFhDjHheCSoj1eFcU1&#10;V+d2N5T0kN3bWEoe4vT5cMeLmRuSS8gL7c/6m580VGWlxXub6qnckBVRuyundU9B+951bfhVQVP1&#10;upHOXQdLbVd7/Qh/u4dhLsBgRyXZ4WWPH5Y9jisrjXuaH5WfHvoo0sPGTEtO8urxw/u3bdu4Zdv6&#10;3/7YuG3X5t30O+mFT4uai173VLwTqqcSaSVtr82uIH6Rk5WN+YLhTYUEO+tXwd4Nsb7dqe4Dha5D&#10;r3CD73C9Lbj2TriDSd0A7u0QrrTFRlGfCxndc1rfQDGmA2VEc0S5Op++QFPvTxtmBTPfmV4kr1DL&#10;yKK8MSnK2pSnBa/AZdSmJ9+j/jv57tQauRalInmBLOq/5HKqwF+UcINkDZVmwYAJ7qTRKfOFtfCJ&#10;mgt7lwuEE4SdekVZPB2POraltvs5P9l2WY7u9yPL2RQW2L1CRRFRkeQ+ILOpxNeYsiFsbPjIMofy&#10;lXf9VhlGr/AqWZTUgi4mfHl2VXgGVsoreWHWu8AlpI2ZRE8ZYvvqUekbT1epOi6+prHSKWZpXvPC&#10;sjEaGGH8CIoBUUYJpSvpXqFstkhabbGY0jIZleWJpcvy36y+Z0j3sJhKMeBxMSYnWKWMi9FEWljW&#10;uS4yeWnNO8rsJBgSDBqwEJHsqQEy4AUMpQK8TPzXM7BiIAg9Nra0vn5NwsMN/u6/vSraPta9idS/&#10;ESKbvPAdQcam8a7NQe678mL2ExtnEocf4X2kpr3V+fsDrc+2FTBCldN4YrxsV7TjJlXJMx8ypzjF&#10;XFM2mVyGfaYxm95LU6wzZgbCmN/SUIYUIVVyOAmeURWmGzDjgFkGKV28O5bJ98EpM8kLvg9YE02l&#10;RhJvDEYz28kIPNTmi9W65H3r7vh0LobSUMjVJE3NWgcjgo9CvrZ05HXLASvDBgOzLjN7gr0D5GBP&#10;dLAasLybB+dlOFL5BZVizIEXVFMAB4V32E/Y38m4fSPoqkmhVPCAUsS4cggefo0mqcIUo/vudTdB&#10;e3gv9jbDNhZ9lnrv9KTd+TTjBSR8r1IG3QDv2k3Y3U2/+SCWP2wEzuCgOHzkrlo0l20eZzpJdhZo&#10;+KThOUrghcg2Mb3QCzG1l6PeXnbOYHbNYTYMOWeWyJFAHRFjsvLUhtOWdirhNou6mD/MW0rig9kE&#10;9HUUg8RdNMHtnnnePfbvtwP7muGxMGDQMOmZ9OHbTZ4ABdpXO7LPyutvXOjuNwP7qnr22rlvD4vf&#10;lpC12dx+w/sO8tAY0whjimJsTMzeFBC4rK1taWvrSvzwQsrvfmgQe5VnzTwUgwQN9E9TjE9xiq80&#10;2FaOlhahGD9aIBAiUwz2shdx4yPdxAnyOJSdrZAkPXXKjxNYSJoBKkonjcDdTIiUNAoQC8X5Tfeb&#10;uLAGctSCujtIpAnqABnzUgxgxpWQHAN059I8BvHtoyBoBB5P9AsUA4SdoB3mX6eHn5hp+oWQjxVp&#10;bHRkGN/c1PC+thYPYmAieX6QKVNIwSyKAQxO9sxiOOvhUwb7VeaHR9CEn22moMMcg3j1cTZ0adNH&#10;jU+ZfgE8WENN+SeSRCbd1gCH9CwbPpp7Zcon0PDpg0Pi3Qnd44WZTk8niDz7+/tBIP0dKAZsNHxB&#10;PuVZlT9LMUDsDfcrIUxAL4rgJJRZ21IMPuJbbFD5EyIBHpOCgh6A2shdOeCv3B3Oj+pfPQw9LyBM&#10;jpH5RVEoRl1dHSXPAj7rjFjoMpkdTNlJB3zfhibnQJ0lUDg2Ogq1NEDKHx8J/z6otWFsbOwLFAN8&#10;ZxpqIaEDcAnTr3B6ztgoAXxVxsaglAjoDDmxRf4CPLQK0DdTDCALCwsREZFbt26lpaVxcHBwcnC0&#10;NTXBU67M4RcQYQx8Ov19vW2treD4GxsawIUaHh6aGO0Z7a5sqMox1bv7LD8KxPwDrcVFWW6iV5nu&#10;qsEUI+O1sW3ETb4bF7VDb+Ge6ts/09fNp1AME40sZ81MT920UFEjzZvXxJ8GBJApRmBHgvtAvusX&#10;ZloFrnUeqsHhn+PwBeR0jHw4HaMvndKvBB4aozHOvzY2ojomujIyPMXJUYqXh1NJ5n4CTiPTXjNH&#10;3yRdXUyD57LAuQtMJxOj3Y20lcz0VTvqCmeSCIqH258NtT6luu0pWKUQCiqkmFyY6akK5P4jcH18&#10;x/OBlif1VVkl2eHZSQEznf7INzrIMcjTyt3BAGej52pngLPVtzXTtDJRszZTtzXTALY2VjM3vGek&#10;o6xx76a81FVpcQF21vNbt2zasmXjhk1r121as2n7up1Hduxn3Hec7zSfrthNfy2VSHMFbz0+HQVO&#10;KWFBfm4dBfkEO6v6OL+OZM++HNehJ66Db3BwUgbMMpybenFljbaqelSKMR3AfT/9/0MxpgVCXPBr&#10;Abc2OLPr/5LAgYGbxcDAAJzo9c0CrcF/+GcE80BgFdy8gOa+RREonFsOSqbqkx8mvvv3cLbAH2rq&#10;0vdQR0eHqXfqtpiWBUVE2mIiTTGJtphEVzix2CFtwa4Tyz1SaMuIi0r7V923vX5RtSGn1T++e6uw&#10;2to7Fhv0Q5bpJqHDxlCRFB4xE098vWGEgQkbWaCZsOKW3UaHlEWZveiicSrC+BLFANXQxROTFGO+&#10;yiXEjRkED/Gx9l9Jovbjy1I7tjolrzzNuuSS0CLPNJqy8R88LgZxTU7TAbeH2/0z1pt6rOQQXsou&#10;sNnAYUlF9xTFmGEyxWgmLajFrw5PXlJQhJmcaRVDnqYEXobgWUvgVSIRQyQAU2ZgRZO+iWKAlkE7&#10;C4aGNj8u2WZmtN7ZZmvNi83D7TDCIPVv+q5Dfm7srt8U5rn7XdGBHzrHKtn7SM1/P3500M+MPK/q&#10;DCQxXrbvIe4vnVunKhKnCj9vRqgS+ExD9hkvTbGO6FnMYl5TxrygejzlGj7h2nCiSF2QYJWPTHuM&#10;bGP4BT91ljgDqYGY6x0Bp/UEhTMM5J47MNhdUxwInqIYt/oC+eLva7Y4GUG+ihUmIoHSpp2mDkR7&#10;CoMgIwkKjLBzIM6mFZ82eROig+2YnUaZhrgjp+t7hYhxOPliqksIxcE9VIpB2YvdhJ1irqKIFYuI&#10;OZPak/sOJHsqNyE5mDWZKYWK+bbfAI2QDVpTtn15zfAhd+rY11MMcp4FSTptXMbs0aXg10wlRJ6i&#10;cTJfyL9olngFphifzsKg2CaXwzL2Ysn4l+clmelSiDtnkMM85GTKi/2NRCpl+AH8gmJq+43E/akv&#10;jpjg9pTW7Wsc35WSv13XdJOmwa++oRs7Rjb1QevnUIz1/aT1sUmbY+Owg4M0vb0LRkYp9wb0pykG&#10;CURQ35FiyCKje/54gUBoimKMjnQQCSCkGYfnaJgalOH8L1C0Nwk/SO7rQR56c2IEHvWzsw0yUoCj&#10;aFAHRNQih6CSDGiqP8inKMZnfH4VJT3hyxTji+b9Eyp7DJ6Whgb7q99WgVgPDj5nMQLwHDWXYgCf&#10;wMBDV3zKIKpU5IZqv0QxwLsjeMjdePY4DnD7WOjqUfj/5D85BSzF5P8B6uuGksOhe0LwBK70C+EP&#10;BVzqWQ0Cg2M+vwKejbX8GRnfwEkZINzt7u7u/bTAu5Q8hU9TjH/iz1IMIBDhg+dquF+Jt8X0NC7T&#10;RkO8u6CEYNAC0EyIME0xbrJ9tIkkPVT2BIQP8+ZNzKvq6urXr1+XlZU1NDQQCAQoOQxmYTPb9LUG&#10;BzBvFxUgcFRwBkdr47+kGEDgy6xPnn0GfGTmd+CBXYEG+yHbB/C3C3y+RvJwXhLQ96AY9vb2Dx48&#10;YGVltbW1ZWFh2bZtW3pq6ujwEIkwTpoYBZ5EGOOEyRltQeAzNDSUlZVlbm6elpaKH+wZ7attf19o&#10;a66eEOXe3/y4v7UoM8mBk+OUigZP3nOTjNfG5gHy7JJn9SLvuDwzcHpuYFCgM0UxNDI9dNJCrlno&#10;SwgJFPp4V0eRKQbco+RrKAa5wiuXKYoBPJjt2pUED40B3BTnWxsbXh0T/SY68kVIsP09VXoOZsVg&#10;a41MR40cQ53k+0Iq7GeYDjOcPZqTFODtYjI1zMfXeIpcDLdTJyjp/lDUXpsP3PQm+92rtOqXqS+L&#10;44qzIh7nRLwqjn/7PKXicUL1i+TWmry22oKP/C6/uTq38U12fUXm+7KM92XptWXpVU+THudE5aYG&#10;56YEZycHRQU7G2rfva0gwcfJep7h9PatW7Zt3bL1t01/7/xj519/rF+/dv26tb+sWbly9fLFyxat&#10;/W3NoctHRIzF74Tcv//Q5G6UmZilygXhK4LcHDFW5pXhPs3kGUwGC12GXuAGq3ADdbjeJlxtta2G&#10;FjcLkosxpW+nGOBWZWRkxMPDU1xcDN9Q/s+or68P/P7PnTuXnJz8jSCDRCI1NjY+evSop4d8tyIL&#10;3CbAKYeT9fjxY3DHnAUswB+VZ2TBd8wZ6ujoyMzMBE91oLyoqOj58+fwn58fI3BI4JjBnwcikTyF&#10;2PcQOP57ocnLEhrQBWPowlF00RjmMYG2cGSxW/by87xLT19akFBBl9O4+K6JPKd2Q167n9vzLRfF&#10;F8e9X5jc9ou6/0KHKvQ3dSohYUJHluinrtX0X5TeQ06smHTpFygGumh8of/TJU5ptGmdn+lysjF9&#10;3J2vv30tUcQRhhqYYsJa86g/9Nx/y/xAU0HAVMLc4ftMTTJp0CYaNFtJons6sCT62ZKcRrqnvYsz&#10;Krc/Kvqz6B0dPLQnaQ7CmDIMMhblVv5q7bK8oGhRWxt2eBgzMQFnTJBIGCIRMz62oKdn+cvXy3Py&#10;KF5aUrq4sYlmbAz7pe4n8xoDwXAEDcHzoYBd0BKJ62tqNtvb/ebvsaW+kjxxyWwS8S3e0Fm3KcLn&#10;74Yn++ZAh+/u/YSGP8KdjqR6nCdNTzXCSCg/N/h0b7TDDq2bp149PA/PV/IRsPiUz0FVZzuKTvsZ&#10;CtUGzQIWn7E0lH5tOPFykskZS8kLbrePa4qcsJAWbQmXIaRx5NrsU+Y6pMa/T/LiWf2rKkMhdzr8&#10;xR9b3B0JpSAMFWK03HsX7uCb6u0ORpCvUrX51UBJk3YTCr+gmJx2AdsRLpzbeWQeOxAdrIes9ap1&#10;b8bISthd8ai/GUWE+4BM9wf5mGI4kBzBHh2I9uov1CSdODw+3FQM4ZAKFDHvMYfLyf1T7Efsrkdc&#10;000TjiKAdlQorbnXX78fwBreIjILNHzWZEhBkrNIYfEuvVBKhDt6FBN5XHIumiVxJAx/gWKkjEub&#10;JV22SzxfQuSdxSk+71ISd3Y/h3nwsZyq/VOUYQ59+BZPpXVQ3UDcVzu8t3Z4f/0EPFlJO/Gvd21b&#10;72n9eplr7eOK3wZIm/qo5GIKYcDuI214Uf27gclGO6eNqmobY+JXj4/TkD6TizHZo0Rq7dogDDYW&#10;hfoWx6BQcnQIxfjhAoHQDIrRRSKOw//VLH2OGjsBCx+GZ7IkkeAhOSeGYRNGiMQJ+D+Qo72ng8Dz&#10;qyCcPjyGIjxy56cpxukFENsm6PLmecy/B/K3BcHbP6MYIKoHuwabUzq/UHyaDg7p21sIE+MtzU01&#10;NdX9/X1wN5lZmGAuxTi3ApJhhDvIaErMb20pyMcSnp7zcwACmMwg6qohDdGPxq0EZlkP+dnMmZdk&#10;XpMbAQ9gfT1QcSbkYgjdvwp3JLm8BYYj8AX5mGiAs77DAT0vAlceRKTkB0sizEqGBubxKDxv6+Dg&#10;IIiK56cYJ7DQxdUffUAzzboRTlqZWf9LFAMIvAX/n2VDLWQgDzF8PGHq+V8gnB7U3Q4OBjwoUjcg&#10;65MUQ+IU9LoUNEjJrZgrEJODs5sJRMDTeB1ZYBfwk21KODwV68w2wYeLHwL3MeoGH+s7UIyxESjK&#10;i9qHRf4iPNEPRIJa6uEUDPBNZloLBdiDbeGI4HtQDCBLS0teXl4+Pj42NrZNmzZpqKu3t7WRiEQS&#10;YWyaYkyM4YcGQZxibm4eFhYGotyuri7wGhQU1NBQNzbU0tP4xNPZKDLArrexpK+l6GGkxeXLJwwt&#10;RAtem6aVGVuHKQirXrJKU3N9Yej8wtCQTDE0so00spxgipEedMfbkUeAJ87WpioyvC42pCPR84s9&#10;SqimUAzK0BiUdIwcyugYMMVoifeqiw2tjomuioosCwsNMzdj5+e+5WutkeGinm2iEql4hu/Ylm3r&#10;WS6eyU4KMNdXtTC83/WhaIpTzOvhdniOkr6m0u6G4sa3Oe9ep1U9TSrNikiK8cTZ6FmZaFqbaZnq&#10;PzDQuW9ioKGjoaqnpXb3znWNe4o66iq3rktqqN60JNexNtWCX2eaWqJNWbU01tB6cFtd9ba2horm&#10;A6Xrste4OC4znKXft2/fqZMnd+zYsWH9+l9/XbNyxYpVK1f+tmXTnl1/HTuy/8zpY9u2bv5l9cqN&#10;W9f9fnDbAZb9nPe4bgUo33tkeifUmF9DnusKq8N9lce+bg2xPl0p7n3ZboOFrkPPXYYqcM3PbfXu&#10;8bAwIxRjUt9OMYaGhhQVFQ8dOpSdDU9TRC39PyAQvRsYGGzcuDEqKupbKAY4KXDT1NHROXHiRFVV&#10;1VRheHi4sLDwnTt3wOmLi4tHRESAmyblXYrAqp6enq6uLvhTRC0iY4VXr17dvn07IyMD/DEA2xoZ&#10;Gc3acK5m8ZEpfap8SuDEwR3Q19f3O4IS8JdDzStsvWPSCt/iVV75y30KFqfWr44tX+WWuVro9pqz&#10;bEuEb600DvxF1UFOwqE+q9nXNG2bfjhN0QS2aHyZV8lS9Wia4MF/SzFI2LCRxdaPV6j7L4p5N5l/&#10;QZpEEl+iGAWjCx1Sl2r50D1qJG84f+UNmUQPaULrrxMiTuQ6JcSF6V3LjYMXBeajXo+jyQNkUIax&#10;mAUj/r1hhAHRvhpZ6p60TNFkZVDBcrvQFfeMV6mbrTJzXVBYg4ZnJJkFL4ApuRjwAm3DxNL0l+u8&#10;wn/1C18VHb+8rBzT3k7T1rbyXe0vBYW/BIX/4h6y2CN8kWcEeF3rEbbOM2hxbj7dyAgKBDTUPiaz&#10;acWnDOdiwCCDvCHlP3ZJpGU93b+GhqzPTdk40fN9e5Rs6KjdGOb1d8OT/R8Thx/hQ6Pvd2gpMHQV&#10;UzIpGEkV5wee0T+PPhxl/4eq1CYB1uPRToztBefggT+/wDLA5uegygvDL88nuPC+8pyFKj5jaVL6&#10;1fqQoxqCLN43OELuHlPiOWMhf8H3wdW3ATJjKUKV3kz+aqzOSsIJhuIF5gqVLnd6A1UIUapQtCoU&#10;pTwRKV5iLhShqN3vagj5Xi/VlQiXtRywnJdigEL7CTt7gr0jDB3gbiNTdaYM9yUhOVj0Wtx8KK/g&#10;L6iVJOTdfCuKSEmdIBuiTDICL4BVuEeJq6ADBKd+mHWaS/oI2rySjJxQCRlUVgzjuZ1203bUFgYZ&#10;YNcEO63XWjc8+CNHKK3Br74dN5V8mf2qBWaxhs9aGjZJxvUpj5rH2YJh3mICT1ILh1HYeddnvMnj&#10;UuSOJOQ6szeE/bBfyjyOx/8xGzw1yRxU8RmXkng+phhTr7NgxL82jEWaSPsaCPvLOw+UdRx61XHA&#10;M3qnne/O5KcHnzcfqGz940nFHwUvtofH/9bcv5k8RwmFXMymGL3EzbUd216935pVsjMofFt/P9yp&#10;5PMUw8LISG7NmkgUNhmFBk4iv/5Tg62SUCgFJBfjxwsEQkKC/DLXYIoxNtpNIk3AQ07y7aXGTsAK&#10;l0A0Dh4YyAN4T5kcXadHwwM0UqqBoFdTHOrtIsGzqH6KYqDhIDzWF3oYOI+TwuBxNybG/hnFYNkA&#10;z6MZ5w9JzpyDEw1d2QZ2RBodHhzof19b09hQD+I0uF/JTEYwm2KgISkGKD8ZDrOb6j7pzlZ4mEaw&#10;+XRTn/AIHj4vjm0zdkEetuPt6y/0JZltMs4AYW19DfQ0H24TxLfK3BDHHx/NYwLMuAKy14C6O0G4&#10;Cx6w4eN8UQTPqTHXRemgQcoImvNTDJaNkIPW9Kczy1Ge8Bdj5qAkX0ExKP/VTwIP1VkPIb6P8ZbY&#10;SehVKWFivK+vj1p7Um1tbeA4SeBiqvB9tAn/XniK00/0KAHnBZoCFwE8RYMKs/I1QJROAEFHVjzE&#10;/vEQqvZaUH/P53qUgINvfP/RoCfA/Psps9J+nmIQgQgT8IzFlLldWDdDzwvhgTxLs+HsIVACrgm4&#10;MuNj4BMhDQ18F4phb28PogYmJiZ1dXVBQcELFy48fvwYHMfHFGN0bGQ4KSnJxMQkLCwsODi4oKCg&#10;qKgoICCgvv7DxEhPV8NTe3ON+FAcCO97mgoCvA0uMB0xs5MoLDNLLTO2DlcQVWOzydR0fWHo9MKQ&#10;kouhkW2gkeWgkemmnR5wP9ybRYDbVlm5IjysNia89ZF3f67LUNmXKcZQNW7oGQ5fgJuiGHAuBnWM&#10;T/fWeI+G2IB3MZFvo6MqI8Kz3FwlRIXFzdXUknHqWRb341VYpM4tX72U8zKTi52+tDhfqK/tQMvj&#10;WdgCGO4b0v5ssPVpb2NpS01eaXbEwwjXMD97CyM1E301B2tjJ1szB1sLBxvL8JDg+Jio5IRHJQX5&#10;L54+Ln/1vK7mbdnL5y+fPgElSY/iH8ZEgQpTjouJiomKAI4KDw0LDgSvwBGhwUEBfoH+vq7OTnY2&#10;Vvq6Oloa6jcUrnNzcZ44foyB4ayykpKNteXtWzdPnTq1b9++jevXL1sKtGT7tt8YzpygP3mM/tSR&#10;nTu3b9i4du2G1XtP7GS4elrGUfZBgr5qvBmn6jV2Ljaj2zeLvF3r4/xbH3l1Jbv3Zrj257k0Ztjp&#10;3kQoxgwhFOPzArehV69eqamp7dmzZ+/evVMUo7GxkZeX18LCAtx9gExNTWVkZEDNmVhhJsUgPz2Q&#10;JiYmwA0Q3JRfvnzZ0dEBymdRDLC7/v5+mFhPtjO1FTiFwcHB0cn5pUAdsEq54JQSsAA2B02BT4Sy&#10;Cl7BKhcXFzgG+I5MFigEy2AvoEFKNSD4tkwAf0cmwLbgFZSDErAMNp9ZjSJw5JruAX9ah+5wSdip&#10;4bBZTHGVkskvSmbL1BwWKVstvWW++I7VKp+SZcltCh7VDSUDvpEt61P7KIBgYVLryvveCxwq0PBM&#10;JbMIxZeNiSQsxr1Zdt9vSUgZpogyF8k/cQmRJneQLrMPU/i5qVg3ZBLdZMYb1g9fdaJiDnTxxLLI&#10;ypW2UbQlPahKErqKRGEZs2HEvzaFYhR3LdVwXOafuzjq6Solg1+iclfmvV1t7rrEOZg8I8lMfjHH&#10;TSR0I2FxzcDqgurVMdm/eIev8ItY4Ru+1i9ya0jC6sSSxZU9NA3jNA0TwAtqh1dlV66yd1/29CnN&#10;+DgW7njyz5IyQOWZ9SnLSysr1oYFbBpqI3cqmQ0j/rXXt9asD3L9u+HJTNzw3b2f7GP9b/ca3mEk&#10;zzYCe/TlsVSvXTYPjnga7Xog89uNqztNlfc4ap6uTWecb8rVmaa0cGG87EKaJ88zd3gszznAYl5L&#10;E9O4cu0PKLDxJWszOcsz4G6zJpic91A5ZaNwrSeO74nLWec7Rx4I7BG9cNZA9IL1NY7gu7c7/VVI&#10;0SpQlBI+VCD6vkyWuv6YlxHJV6FYRzJKDh7/4iMwQUUYZh2mD4ofqD/RsOixgMnCjDqThqvZDNvI&#10;RUqqRAi4v78RPqIcSVCe7ANCyaFQiYKoq1GQSkC7oixOgLLh3cK7SmH8IUOKUeRq1i+vyYaIwukY&#10;5AOwJ9rrVurc8hKKHIHbodQJGbx715/N7RXPJ8aw+LRJ0gmDMndsLka/vRJfx24aecE8kf3RoCTc&#10;zmSvk3lBRlyPpHksb+hLDnhQzzmo4jMuhaYoxoFJePEdEQYwObmDtK/0w0Fbr99xgTuic/eauf59&#10;RXD7LfU/NM3/0jTa/kB7y4uaHa0DW/qIFHLxCVPmYYU2PH+7NSJmR1/flymGpZHR9TVr4zA06Sjs&#10;txl9C6EYP14gEJqiGOOj4HmDAKXFQJdnBN58e+HoNDcJHnRwprMfQVaqH005ocgBNX8ALZB7ncxH&#10;MU7SQgbXodFhOEFgXhPIjxBTQ4R+kWIwLIMTQFob4Qg/zOWj+S9P0UG32aF3FeCxpLu789276q7O&#10;jo/TMeaO7omBVAThESjBW1/2VDuf9sQEVJAGCXyc7nGHA+poAaf5MVL5Gk/uF1yo3i54bI7EMHhO&#10;jY/GN0XDlOTNK3DWcNYAiKX9bCCWdfPYVg3qav8cxRA9DtVUfPTpzPQIHvIwhc4un67/FRQDCDwE&#10;EsDDZ+VzSPzY9LbAStzgsoBjnptYAY4QfjQdG4EslD7aBOwx59GnRvcE7cAsgPxEChYoz66dnZ0U&#10;CgAOA1wiGAldPUzNjKBYVwbqhAeGmAULKAKF4GEXhlDyF6Y3Ab56FBrsBwff9tk5SsBhAMH5FxKn&#10;4cKTWCjeHxoZga/bhV9gDnidGXrzmkQggBb+HcWwt7e3srIyNzcH92dqkYODsbExPz+/srLyjRs3&#10;fvvtNw8PDzx+aBbFIE6Ml71+DSq/ffu2oKAgkKzU1NTBgUHixHBX40sHC83sJH8Q6vc0Fni76DIx&#10;H7F1kS4qhymGzSTFcINzMeAeJepUiuGokeWmleGvkxDKeV36gcS1svCwdzGRzQ99e7Ndh15/RS5G&#10;DQ6ekJWci4HPh4f5HMp17c9w63hEBRkt8V7vY0MpM5W8CAlWl5e7oiCuGuOknmmvlvSA+y7b+i1r&#10;5aWE9TRuq6lcr3iSgG9/Npdf9DSWVD5JyEzwjfC383A0MdS5b2ak6+Jo6+xgFxMZVlKQV11Z3tpY&#10;393eOoYfJIzigUnjI5TrRhone2ykv6ujub6u6cP7mX73tqq4ILcgN+tRfKyfj1dcdGRcTFR4aLCn&#10;m6ufj7e9rY2Rgb6RgZ69jbWzkwPOyUHx9q2L589zc3NraagpKd6RkZY2MjDQUHvAy8O9Y/v2pUuX&#10;/L3z93NnTwrxXbklL8bLxbJj2+a/d+/Yf/JPBv6Tgrp8t4NU70YYCercZOVh15KTzfVwrY4MbIgP&#10;aH3k057o9S7KUUuKd5JigNDso+js24VQjP8OigHuQYWFhYlzBO4m4F5JrUQWuLloaWmBG8fNmzdn&#10;5mKAOw49Pf2TJ0/AMtikqKhIUlISFM68AuBZcIpigD8z+fn5sbGxYBfg/hUfH19TUwOOcIpigCOs&#10;rKwEdxxwzOD+lZaWBu7UoGVwE4+IiAD3Ix8fH319fVdX17KysuLiYnCbAy1HRkZSEAk4I/CdBnXA&#10;5uDel5mZCRoHHw1o5+DBg1xcXMnJyeDW2dfXl5ubC+5xoBq4Cb548QLsF2wLFsDph4SEgAMGn2NX&#10;V9fDhw8tLCwMDQ1BtfLy8pnnBf5y3I9MXp7dsOD50DrXR+s1bX8NyFmZXru4pIfmyTA2s3tx9NsF&#10;UW8XpffIRg/VPxnzThtfU0DGASUkmmLCUoe0JXpJWDgdYzak+KJpQ/GrjNOXOWfTFI1T+MK/MaX7&#10;CZzBMb83ZJLcZQjNG8bhXAxqIZEus3eVWegq+5hFyW8xL0cm5yuZwyP+nSkU40n/UgP3pXYRywNz&#10;V2vYLCl4R1M7tNzv0TJrL9r3I7OxxSxTh/wkoZtI2IaJJW8H1rxsXfOybcmbPuyHMXQDAU1N3CC7&#10;iYRpIKzIer3azZeupYU8fMa/6VoyywsHB9fYWv/+/vX3pRgbOt5vDHbfVVsyEzp8d+8nD4pxtPnF&#10;YSdtuBcJmUGcacnd52pwsjTi3MCz/Rnee9K8/h97ZwEW1fb9faYoFTvA9oZXr3W9Xq9eu1vBFgQF&#10;CwwQUKSlBKS7G6QbRbpTaZSWDumuiTPv3ueMAwwW6o3f+3c932eemXP22SdmzmGvD2uvtb0hca21&#10;6m+h1jsG8kYzi/FiUAza6y2Jrgee64kOR6ClSViZxXiJUSIPhmiuu77/XKLmIcub50pcRCmR59+4&#10;/yZ3bv8TpVVXD203uy2QYbHXRe6A/a0rhSYHTa4LJj6SofrJ0ANutrocsbl6r9pAA3H+KMUw0WnR&#10;5jfiP6l38pDKoUuelwwHjUyRkTbMliZUE9kMGXGHk559dyFroMn4obVIAhBZ735psxJR32EMajDi&#10;MvSzL4k5CMFtEdNr4VdUYy8wAzcM8y9f8xTSadNBp7GYGg8a3w67rvJcyJ+KQRA4qcRnWEY++Khx&#10;+lFYeWQccfi4YpCrZsmnpC3+VHDe/iiY36VY0C7vzJOqC+GDaILPD1AMr1ohFfe9YTXHv45i/B2C&#10;FKOOtkbD5IfniT/GZPxg5/1TYvE6LfNVVl5rAmN/P3Xup7NCi8ztFpc3wkAMVnIxWhjFQPhi0xd6&#10;+cwbGGD/WF6M0RSDQBpHJSaq7xTjnzAwrhjJ7jncBZw+eqALLKiB+U5Af3HQBVbQhTdB12u0Lm6i&#10;8y+nH+SFNRcwSQvQK4tRitH/AYqBVVoFjiWFRhlkzE9hVT8TYXyCYuycRrdQhbU8IA5A6PWVdNnT&#10;YxJh7poBkzUO9pPJQ40NdVVVlYPAORxhB++jGLLn6A01nwspPing8aZGs1IMyePAT/4oxcBoxVjB&#10;HGVAo5qBzakU+uts+NWM7n87Dz01EowAoZfe30e30RyzlqlHt8FhfIxiXN5Kf1sPVoEBYftYA+ND&#10;ONx9Ys6IKcD0eRQD+PnwwEry6SIbR7YFkj5Fb4eJM1iCJjCDs2PAz8nTdExaEPDL9Lf/UKVVMGQF&#10;o1t6xWt64lP42+jtAj1QwE9haAisAmNReNaVpXSJA2Mohug2enUplUoBDRgdjTJwavAwUqMYGTox&#10;/Umky54F3+bApyqtguXgBGGuE/XrjNlAYjvpHubodBICnKHzWAZ8KeAIYezJF1EMAwODW7duHT16&#10;9Pbt22CsbmhoCBaCMb+MjMzevXuBe7x8+fKTJ0/m5uZQge89imLQqcO9Pd2RkZHAvwB7r66ufvHi&#10;RUJCAnAZ2tpa2t+WWRqpBXmad9ZlQIphrbJ79296ZqJphToRhVqG3uIX5Q4axipY52qYZas/TB5D&#10;MRRjnFWjfM8/kL5/SbjA2wulGC6dsdZ9eR+jGLBGCXjzxqK/1LI/22ogBSIMIDipJNHmXclV28YQ&#10;ezipJCig1N//ta+PjbLiSVEhaW8LhVir+88eHJc69MPyRRpKUvbmmrJ3RHNSAsdTjN6mrLRYL4mr&#10;Qvo66n5e7pHPQrMy02srKzpbm3s624b7e2jDA0xmMVrI8CBY1dPZXldVGR8T/UhTQ/7+/Ycqymoq&#10;KpjAe7l7srduSuhoadpZW/t4eoQE+IcG+gf5+4YGBcTFRKYkxBXkZDXUVLU3N3W3t/R2tZcVv/Zw&#10;c5GWkjx08IDk7Vt6utoP7t0LCw7MzX7p6+116tTJRQv5Du3fdUXkzFWRMw8VbqvK39r61/qFS+b+&#10;vHrxhl2rtp7dfMNR6l6I9iVD2d2nDgmfOG6npBhvY5n/xKXc/0m+h/194XP7vlMMpn0rirFixQoX&#10;Fxfg7gI//z9iGRkZd+7ceS/FAI8h4KJfH2cvX8IkQ4xGqIHnXXZ2NnjEODo6btmyBXSLLbe0tPzz&#10;zz9ra2vBe/CHrKqqCmxua2sLwfk7Y1KM1tbWwMDAixcv2tjYYB0KCws/e/YMvGdSDPCsAY8tCQkJ&#10;MKwEm4DGFhYW4A9PQUHBgQMHBAQEwLNMRUXl2LFj586dAw20tbXBEw0cg5+fH5VKzcvLu3nzJjhf&#10;8KTT0dG5evWqvb09OLzQ0NBVq1YdPHgQHADozcvLS1RUVFlZGTwT79+/D96npqaCbxAc2P79+wUF&#10;BcFZeHh4uLq6njlz5tGjR6A30EZISGj0GBRSDP+IycmN+Nc0rhddnC+72F/T2IoQfCGFFPWGU81l&#10;mrg29+3HPKpuN8zqSm17bZ0HZyVSMRYAxP20YaqyD4d15ReEYxCc3k5R8OH2LnoHF75In6YYaI2S&#10;OYigOXMhDZdG4XnWsMQ2fpa2B2dgDrFgiPCaSioYIn4rllFEx72i8Dx9NeuBEa+k5vRTotyyGpNM&#10;XGco608NScHXUlixxXiN1C4BeveeIebck5GWnCWdcx29OYuK2RA0A+g4KvFxkRCEY2iIRKGMLESQ&#10;ee5uKzLivy3FmD/Uyufl+EtqyN9aowTGYlDrlnqab0/z3oVSjF1I8faWtLX2mr8FmW8uj/g1zGrl&#10;c9stTcmr7NV/C7HcMZDLgi1YhFEM0NWmbL9dPuqX+p9+LsWgRZ3Nd1h/+9g+y+t/PTi1w17mWKrJ&#10;ricKf6pf3qYjvmDr6n2eSqKD4adfWm/XErpSZnnA/MaZMBWZYV8ZesCtWofjzldU+201ECcNutON&#10;8RQDMTOlmpjSTM87Xzipd1KzQetu/N3jWsfVazVMR806wQSW6PfoX3I7b/zqCkQYMOYCpRWodFLO&#10;H7m7wabmOprSAgvKkFF8dvZ2mAS27bXwy+qJ5wNgBg0Zn+G7Cs/P3Xx6A84ogRjFTKdJR8L9gl2N&#10;OGiAUgwoP7KMVsJZzfBDEZQJU4xoRCx8UNQ85ZyqzxGNwCOK7nseuu1S9dinH3X0ae+lD1EM17IL&#10;is5bYru+Mhbj22rNu7CO1eV961QfL2obWlrasMjJb3Fh66qY3N+N7JZHpf5y8+6S6NTluaWr3vYt&#10;6UbGkYsxglNLOigLnsYuCQmdTqPhEQT/nWL8/2TAERqhGFgsRqQ//fCoMPvTq+AckJwUODfh4yrO&#10;o/f1IDQq9eMUA0ZbDMN4jVG04kP6IMXYNQ0mR2yoAc48Qh2C6TyGBunBzvSjS0faAI9XYAU9Iw54&#10;noP9vTXVlY0NDaOqrv6bFAOGsFIprO2hUFrR3gInjwAPPD+TnpcOff6+bhRkjGsMTsfdcEz/QAkh&#10;NDRIFkZM+NjQL6x9j2wf0TtaP0kxsPgCzGHGDHjpXV1d/zDFAENQeDpZiTCryOittG/TB/rAQbJE&#10;cIBO4NC9s51upUY/shQSN80bMI3LGzgOx/YCgUJfD11TYsxP6yAf+NEi5KHe3l5wpozuUAMXCsKF&#10;gT66s/6YEKStk+hO+uCCdHd3gzYfoRhgc/CEhGzFxYC+Aw1j2USi75rFSOmyewbd1w5sCPoBQ+sv&#10;oxhgDH/27NmFCxcuXrx406ZN4uLienp6YLmWlhYYqIuIiICx+urVqy0szHu7O8dQDMowQqOA65yb&#10;mwu8kvz8fDk5OWxb4BB1tde7Oxgpyl4vehHWWZ/i66Z1YP8f2oaXkgt1nhVqGnhLCMkdMoxVsMrV&#10;MHr5UCVJSSFRiYViXFCQvX9JON/LszTAry7ErSPaui8XDbUYCy+YYlCMSouBCqv+PKsBGI5h1Y+l&#10;xki0QRN8QorRFGJfGeRTHhhY4u/32sfbSe3habGLMpBiWN9/Kn9c6hDv4jn3pUQz4rzvSYkZaD9o&#10;qkgaTTGA+t5mp0Q/uXj+9POw0O721uH+3g9hC6bAz2Ogp6v4VUHEs6fGhgZqqipy9++pPVR9FhqS&#10;lZme8zITU/aLjNTE+KT42LKi161NDf3dnWArqN6uob4eMhrWgQwPgt6YPVMG+5vqa10cHTw93IIC&#10;/JQU5Pfu2XPh/LnQ4MDG2urI58+2bNm86tcVp08ckpK4fFnwpOI9cXsLzcvCJxYsmrvkJ75f1i3d&#10;fmHrVZub98MeSTirH79z+fhZ/nMnjkpfFNK/K2UkI33+wP69e7/PKHln34pi8PDwbNy4EXjLh/4z&#10;tmfPnh9//HHevHnjKQZ4VIGnRsU4g88m8BdllDH+itDpLi4uTIoB2oDnAjjf1tZWtBUM2QAPGkND&#10;Q3A1sCXAMIqhpKTk5+d34MABMF4ET0bQ4YsXL06fPh0SEsKkGOChY2BgcPHixdTU1E40w7CVlRV4&#10;imVmZoKHEdgRaAaeemAvoNnatWvBtm1tbeDZ9+uvvyorK4P34HhERUXBMws8OkG37u7uQkJCycnJ&#10;YCvwpTx48AAsBCd4/vx50ENdXR04tsrKyqtXr4LDBpuYmJhs377d29sbtAd/SG7fvn358mXQAKxK&#10;Skp6/PgxeCAyzopBMSIhxYDxCHTwii9GgFfP5Z0x7ZrCTAWrmS4vuP1Kpj+wuXk+tnIzxf4WdXY8&#10;gwUAERP7ebSDuB8lEnyG0OwYn5MgAzbD+VG5LEqnqPuzM3JzMhHDlwkezLiFUO+jGJB6EDJoXMn9&#10;U11fTNV2Z39exh5dyWnozZ7RgVYt+QYsg62YTiwkT0moX6phN+3SndlaFjNNXGY8zWQv7x0BEB8S&#10;hjAYoRYouYDL35ELxsdRqqcTqgan+0TwJCbBVKAI/fPrleBh3lD6pIaGOS7O06KjSN3dWA1XHILM&#10;8/VZkRrN+03zYvDRuxcmPv/R23bVUPWav6NMCegTgTVWV7cW/vRIdnd/7i4sKQYQuXBrdsBqg/sr&#10;7onOEz4+V+zUcqUbq3Sl/yp6upPyigVbjFMRVuVkc17Qbm/1y31ho1HFRySGRIt0Bv+lI7blnsB6&#10;Gf6frh9ao3h+m8Wdsy+tDzgpLju2Y9Xd07u8lf5Qv7RL95JImt5eI9FrpVay6IwSsRQd4ad31WlO&#10;KMVwZlIMbBKHKWKmUash8VxcvUZdwPi08JOrRoiFSomagJ7Aw6qH75J9YsKQh6lGjbqYw2n7BnEs&#10;VgITFjrxOF344M1NNrXXwccAuixkHHRZhbCzdyPugG1NqCbXnl7SSLqAMQ737js33U8q5CuYokkx&#10;jCkmskmSMv6nvPqkmN0C+VFkdFOFVIOOwHwW44jDJ4SIRdLE1P0PKzpss0naH1x9LKrlmM/ro8qO&#10;2wxij6BTS8ZtQr/qWiqo5LI1rudYJgomWFDFR/QuL8bGxG9MMdCJJPTV9fS1NZR1icVbrFwXd1Ln&#10;vyxeaOe99HX7rxEvVjn7rLx2i++eIl87eUE3sriLvgDN6/lBdaEpM9qG5odGL46InAHuYHC79/X9&#10;ExQjig138zvF+PsNDAaYFAPmxaBR6C8S6adGOd53jtNrKhAa9XMERj2D/X39PR2U4b6/kWJsm0RX&#10;vwqcfIRKYXRFgVVgYTZNuXOwjimz5Z9EOIeloRqsBd5feVnZEPAwmQjg36MYwPHu64VlX1g3AbsG&#10;1+25D/32IbrYVvqZVfRTK2D90ewU9Kjed2DPPcb0v28OPTOOgs0oAf2/raMXvHyP6irpZDIYdoKR&#10;23+fYmChE0hjDcwGMjp04thSelkBQqP19/djs0WAgTfgI+Q7GfF0oQ1o+AYekoJtk+k+NuDIsbMG&#10;Y1QwRqdH+o1BEn+x05WFwcUBq8DTDIxpmX2CrWD7itcwKycWSYHp2DJ6bho4KTAaB4f6EYoBDFwc&#10;OCcF3BenVo6sxcT/Mz0tBqwFw/Le3t4voxhGRkaKiorHjx//+eefgW8FxvxgTK6lpaWionLixIn1&#10;69ffvXt327Ztp0+fepWfRx0eYPrPUFRyb2+Pj48PcB/A+Xp4eDx58iQyMtLX17etpSEzMUzyxsXw&#10;ANvO+pTwIIMDB/5QUD+bkKf1tEDjsecNwXsHUIqhrvfioVKi8ru8GKNiMeRlpIQuZLm7lfj5VAd5&#10;tEXa9mZbf4RiQL159/rasj8DS/AJX3vibVqeQoSBqSb4SXlQQFmAf5Gfr4u6Gv/5UxI22g8iLe89&#10;fXD0zoHpc3nEr56qeh3p72F27dLZp/62fU1ZoynGQEtObXHc/bviT9xc+rs7x1yQcULIQ+SBvsry&#10;Uk93N5m7UvJy9y3NzVIS46sqyrraWyiDfbThgdGiDkGxoIr3CzRA23S3t6YmJdS8Kff38d7058al&#10;S5ZMmjRpzerVOtqPXuXnqquqbvj997WrV+3bvfXk8QN//LZGSkIkyMvkmqjAjz8sWPwD7/qtK7ef&#10;/+uq5fV7YWoPwo1ve2if15A8fOPC0WsXDgmeWr1h3Z69e75TDIZ9K4qBw+GIRCLpv2TgePB4/Ny5&#10;cz+UFwNGA441xor32WiKAUxXV3fjxo3gOQXegw3BM+jGjRv6+vrgsYU1AIZRDLDV6tWrDxw4AB7r&#10;2F7GU4w3b95cv34dvAFLwIbgAV1YWAja+Pn5YRTD0dERLATPPi8vL9BVfj6sRA262r17t4yMTHl5&#10;uZCQkLCwMHhyhaIGHoL79u0DxwyO8NixY+AwwLbx8fHLly/X0NAAuwZtwOvVq1e3b98OnqcmJibn&#10;zp3LyckB3YI/eOBEVqxYIS4uDh5/GMuAf7HeGZNiYOkhgANPfE3lDsqZcvPhZGNfrpR2QjqZmNDD&#10;I29381BY9VKawyXanDiMBaDgIJ3C+aRg2gN3dqeGCVEMgi95ukXBFIsEfFL/hxJzfhO9oxi0MRQD&#10;UwZCTB7gMn422TaCK75+jlsCe3YvvA7fgmLAoidFCDF/aK6F/5SglMnlvVwVfYQaCgNMsGAIFo2m&#10;GCyrxgtrXEvhfJYxPSAEPzhImCDFYEMQ9sTE5drqK5xseTIziTQKHhZ2pc3091sRHTYfYSURXyM+&#10;pHtBa+UCa4O1rxLWIvVr6Q2rUY1giK8URjFAn6XJmzyNYdpOxowSCDJ2DRdur0/cnOb1o6niEqMH&#10;fyS5b6+J2zlc+PmVSr6AYlxuDthnJyWY+OhatcuxsEfHwrQv1/tdGYrY56Ox2kzpZ2nhNffO7ne4&#10;d8JTSSzH+EadnfSwLyxQQg845i4pnqkCEQbipEl3Fk9TEfG7qt8Hs3sak42V8pT3KewVdBFUb9GV&#10;r9G/X2egSbG7maJ42uzM457HJljSTQSrXcKIxVAuUbrhftKl7RakDIxEnhhxkPHqu2tect2bMaME&#10;CqzCKIYp3Uy34/EN/4tG+ZfQDWV9h6Xlw89cD7xqOGgIujXsM5R7KmGcfxlGajD6hPEdPoPS93yO&#10;GSYfi6Sx4IbPEHLVNPmkvP2fEW+PpZH5YWwFIpBBEYhsPiGosCasG51XMmYT+BGjGPHdE4/FQPjj&#10;uo9pu/8Z//o3NHRiNcogsBiKrxFGMdZWDf3mF7dK33plYtZPnVTetIKF1p4/5b9daeKwMOPVMu+Q&#10;X2LSlqIhGIwsnizkYrS66DApxtt+vrDoBSlp07D7+HMoRhCOEM2Gj2bDfbGi2Ni+x2L8AwYcobGV&#10;VoeBs0QX3z/iXAn+QX+dAxxFmHSTAoMsoGCZEga2oNHIECVADQ0O9jXU1zbW1wwP9vyNFOMQHz02&#10;GEUY5JF+qMPI0AA90BmW8GC2BIJpPl2AD9nT3V1WVjrQ3wfnYkD//715Mc7AvBifb+/FCkx9mGKA&#10;0S9wetFriLYEr8yjAm9SI0fSpgJt4aTba8OiMKy7Q2CKCmfdkZZAV3fQywrBsA0Mt8DwFQzAPmJg&#10;hAZGcf99igF2Cq4YMjRI97OHST1Gb6h4kd7cAH4MwMCJAANv4FV9U0xXFoFUgtly53R6TTmVSsVw&#10;A0ZGYP2XK7tG2gDtnk63VKU3w9wlzD7BVhCTNTfQH92CXwez8SYSXfsWvbsTHDkWD/JxigHagB7h&#10;6YvvG4NjgG4doVcUga8MtPliigEMjMn19PTA8B4MxWfPnr1582Yw8t+1axcYw0+dOvXEiROHDx/+&#10;ZflyR3v73s72MY40dbinuwv0BpwIcABZWVk2Nja5eXlgwN/a3NRc+8pcX8XP3aStNik8yGDvnvWy&#10;igLxuVph+RoPbS8L3NxlFK9olaOul4lSjARl+XiNdxTDSTXK98yDu+cOHYy1sS72860K8m55bt/z&#10;0qq/7B2q+IhAgyLL/kyMYkB1x2EUAwMZNvXBrhWB/lilkkADvXMCJ07KXpMNNZIJkdstvH3arCm3&#10;xU83VcQ2lCZoP5RWlrvVUpnKQjE6atPN9FVMDR+3NtWPuSDjRB0aqCwr1tHSvH71qrmJSXnx6340&#10;pAUTS+MvE0IewghI9ZsyC1OTA/v2Llq4cMH8+WvXrnni5voyI11LQ+2SiPDuXTtWr1oxb+7sdatX&#10;qCtJejrp35EQ/PnnRUt/mf/79hXbT/95UumktL/8g0hthWijB8+N5J6ZSXnq7xQ8vvd7dk+mfSuK&#10;sW7duujoaHBzgicFfA79Bww83YD3/t4ZJf39/Xfv3t0zzhISEsDxMxqNNRaKYWVltWnTprq6Ouxj&#10;dXX19evX7ezsIDh/ZxjFWLVq1dWrVzds2ODr6wsO470UAzxuzp8/D55cYBOwIWgDOhQUFHR3d8/L&#10;y9u4caOnpyf4ewM6B50cO3bs1atX2C7Agww85sCv+ejRoytXrty3bx940gHbv38/2AU4cSbFAE/k&#10;oKCgKVOm/Pnnn1gbYKC9iIgIGF+CJ+alS5eYdwU4DFdXVwEBAdB4zZo1N2/eZI3F8IuYklSPRWHA&#10;PJd5A5wm/jwGnhxZ3cR8MimyiUvHf4aoisyditoxFAObx0EjpQxO1wuaJu1KsK/DeWMRGSzYYqz8&#10;UIrhPTzN6OVk6xRc8iCkIR+eEvKV4o2l2V6hNs4dnRfjncBOMxDOiLezNN04A3KIuf3vEmR8A4qB&#10;iT1vYJG5N0dh2ygwMQ5DjFcdDVdDAa+f5h1ADIpBZX/+crpfEH5wcEIzStBYDGR6T/fiR1pztDSn&#10;lZbgaTQ2NBZjTmPjLCX5xe01C74dyOCjdS6gtP9SlrtcT/3nAMdf36SvGazCcMa3EUox1g7X/Ohj&#10;vTXdZweDYkBt78vZ8NzuD3/TrTXxPz6WXSIm8Jvtw7/KImGNknG04kOaIMWAZVb/sr69Uni7UObj&#10;HaZXFvP/uZh/02rZk6eLHI8kmW701d/kY7w/xlC079lBL8ULGTqySKAsPUCGHiiDBOy3vX67QFOT&#10;7gz0cMBOxO/Ored3jIaNTKgmykXK229sF/cXf9T46EG5pkzF44eDdsp91ud8JM45i0lmyh9WOyad&#10;Im1MMWEmyDBFTFVKVG64C7i03cLiLwJoUODNKKHLMY1QDFPVCtWbXuccG29hkAI0c2q8I+kj8iBH&#10;TrNW42bY9au2R736GewDbSDjT5O1LL8qZX/Qq/biWNzwWYqhiUuZHAipPMZabQQRsEs8rhG6J5J1&#10;lgqsbOJSfEHZfWt8z9EXE65Rwp9KPmkYtNvG9+eqIZiGE2UQX08x1jQga2spa0NSfzVzXF5Sv7SL&#10;xteF8FW2LHXxWxFTsELPesHr6sVgYQeFt52McYpPUIxuhLeTyptTNt/Nc2FtLQ92H3+CYmhois+c&#10;HYojxLLhUbGNEw5dDl6x98w3zMaMhXe+U4y/34AjNIpiNFOp/XQ6je5pSf/rnau2fRL0V3u6gE8H&#10;4QWKMKBHRx4GC+m93TAsf3AAfoSpHmjt7S0V5SVdnW1wyd9EMY4soKdGgdEOTMDBbEwZgNNh6qtg&#10;ndTRlTv+JMDiqblpNAq5qbGxrbUVupEYAmClGDiY6zHIGSZ9zEn5mPIzIesB9qUUA05YaGjoaG/v&#10;70f/wz9CMYAQenM9Xf7cmBwf+3jpkb4wpQIFjDPROe3gKwCXHWYPXTPSbPcMupMuvbcHmxpQUVEB&#10;nF7gFX/IgMsNDI5d/9sUAxg4WhjF0NwAZ5Fsnzyy4RZO+u2jsGzKq5f0qlKoohz60ycwYmJ08d1t&#10;U+jmynQqlYkbwJUB3wI8kZcJ9BM/jWEKW7jp8kL02GDYFeiwsoRekEEP84A7Gv073Eyki22nF7wA&#10;nYBrgh0nuD4fohjg8VhfXw/jRDpa6I/vjqk1C357ejL0XlhUBTuwL6YYmBkaGgLPYvny5ZMmTeLh&#10;4Vm8ePHChQsnT57My8u7Y8eOX3755djRo9kvMymD/SP+M2UYq1Ria2sLPAjgleTk5oI99vb0UMiD&#10;bW8rHCx1/NxM2mogxTh+7C8tfeGkAu3gHDVJ7VOnpQ+Ypipb5qjrZqgqJSqhFENLIc6CGYshqKF0&#10;+vChBBubEj/fyiCft88cejKsYM6Lz6YYWFIMoL4Em44IjGJANQQ7gQ7LAgNK/P3CzczEBM+dvn/9&#10;XpiRpPfdtXtW8/LNfKx5s702ub85OyrEUeKqYEl2+GiKAdT3Niv2qbO2umJxYf5H5pJQBvtKi17p&#10;aj8yNtArflUwAJ5L49p8QyHkoZ72tpfpqU9DgoMD/G5J3Dh79rSxgYGbs1NIgH9k+FNzE6ONf2y4&#10;eF5A6b7ErWuCDxVuX7t8ZvnPi1ev/3HNxp/WbV2xT2T7OdVTosaXrtncuOtz766v0m7Rg98pxoh9&#10;2+ye4LkG/iYxVvzbBv4AqH84u2diYiLw6lkMPErg0/B9xkIxQkJCtm7dmp2dDc6XSqWmp6eLioqC&#10;xxB8sr8zjGLcvXu3qqpKWlr61KlT4A8SaDyeYlRXV9+8eRM0xqaogE6ysrJA+4CAgM+hGGVlZSIi&#10;IkpKSmBHbaiVl5cnJCSAgSM4BmYsRlxc3IYNG/z8/FpaWkAb8JqZmQmadXZ2jqYY4OKUlJS8efMG&#10;HB7Yu4ODw/r168GjkHllwIZyzj4zvZLxOX04WLCDTiwYmmQfMUnLkTsob5Jb4pS7etNFlWY4pN/R&#10;oY5QDJRfYIVLYa2QpP455tEzZJ259DLxXv2s2IJFGMVw65ikHDjJ6QUOpvb8eykGrFHCO1KjhEW4&#10;dOosr4I5SrZcLvGE1zSM5rDAiC8WKaeXT9+JvagDZQ3jAMT7hKujceQ2To7M5nhZi6sms6x9j1A4&#10;gqulcD5NnxEURhgaQinGBIqtYjVWOahUIDiXBJ1Rgi6kzXsW9mN06Hxy+3ykewG9Zz4qPsgjwEe4&#10;ZKJaSOlYPNQGelvWWvVzVMhPzhYrCuNW0+ogemDhEV+jpry1Dnpb30TvRGBGDJRiFG/KD16pKflX&#10;mvdqD/05J/b+oi2zyUZ9hebdv2riPllplamJxmJc6n/6p6H4igtbDzrd2qZ9+UKZm3Cz/4Enijts&#10;pYQafXd6qa+3U9/trXap7+n+wIdn4zXQMqsYyAjYbXJZqlQHoxhqQ/aiz2QlIm4bosVNtZq0BPQE&#10;hF2EhVxFjuqc3qVwVCRCVr7F7LilyEHdM4d0zv52YbOg40U0VmKEYmjUalxxOuPQKIHRCn+qDKxR&#10;8q6uKkYxsNCMdxTjzN2I26Z0U6VXSje9Trl13mZACrqMD1laO+2ShOs5cdfzCoGCrm2S6FbvKAZd&#10;1ntIWt7/xOPoE5FkJmiYgCKHr9822B/ewEoxMhGB0OqDUuZbgtpERrWHaTIiKKK2OSf1w3Ym9R//&#10;EooxfMIkdKtHxJrq4bUNCDMc4yu1GnRV1LHaymN5RuGPHdT53QgMpmjqn+/zdJlzyE8mzj/mlC3t&#10;QvjahvkaehaMi8VgvO+i83XS+JoH578dWNBO5msd5AuNWuDnP6+3lwO7gz9JMe7MmhWFx6ezsX2N&#10;0tjYZL5TjL/fgCM0imK8JQ93wkklwFe8sZ/hsAFf+soOekwwvasDwcqsAv+5u5OeEEo3koOOlo0W&#10;jIB4lQXjAui0oYGe2uo3DfW1yD9MMUCHoDGVQn/uC31+ZmOgHVPoBrJYGoj6+rqOjnYIDsZTDCCw&#10;l2PL6EJ/0IX//JhuHqInPoOX70spBnB0GxsaasAArrq6u6sTPR7mhuikkphA+skVY2YunFoJs5km&#10;hUPXujgXFsT1tYXZKP98Bzu2cMFapK9zwEUAX+vLly+Liorq6upQb/eD9r9CMcB+weOFBgMZ8uh3&#10;T8JcmMxtwU8U7P3KdlglB+jaLlh/l7kWaNskmPm1tJBKpWIzr7E+wYgU/vuwr4fuakg//uMYkAHe&#10;H15Mv7Yb7fMo/fIWmJJjTAMC/fxa+lNPBE3byYQLH6EYwLMAQ25wfcB7urc1zMHBbLCdByyhodEx&#10;oIevpxhgZK6hoXH06NGZM2cuWbJk3759/Pz8wCPg4uIC78XExNav/83D3bWns50ZRAADCqjklubm&#10;1NTU8PBwMIbv6+vt6ekc6u/o62qIiwq4J3XVy8kQoxj8J7bqGF1KLtQOfKF6TemosOoJixcPLXPV&#10;tdNVFBOVFBKV5eMfoRTDVinGVTXK/7rpY6FTAsl2diV+fhjF6E6z7i+x+jTFAIKVSqz60xggoz/J&#10;GlIMrExJiG1DsPObIF8sFsNdU+Mo/1FRI6UHkcY3XW4uW7902TJeJ6sH3Q0w/qIkO1xRVjwqxGk0&#10;wgAaaMkpy31uqKMSHhZMHuhlcgQWdbY2O9rb3ZeVLXlVQBv+WOKMbyWEPEgdGqAM9g/19QT4eO/f&#10;t/fXlSt/X79eWEjQysLM3sb64P59B/fvlrl95dZ14csXT4lePHXx3LHff1vBO3/m6g0/7z7y+zGh&#10;baeu7zlxfQ+/5IHTcgIbDvz+PS/GiH1bigEeLoyl/wH7CMX4AmOhGOCP1pEjR8BTphU1IyOjS5cu&#10;ZWdnj4YgGMVQVVUFR5KTk3Pq1ClwPOD9e/NigKfV+fPn4+LiwFbgoaavr3/mzBnwB+xzKAZ4iIP2&#10;586dy8jIAJuDP05eXl537twBOwIfwRNQSkqqubm5vLwc7AIcUmVlJfjW3rx5Iysrq6ysDNqPphhg&#10;lba2NjhUjDeXlJSAG8bKymo0xZC3ceJ7aDLJMZIjuwdOKimiTY6tmq7tMvm+4XQZneniKpOMn3El&#10;DdzRpdUuwygGCi/GsgD2tOFpzi9nSNsTrSpHMQsILFBswVzCWMhuUcaj6MEZVgsRBkNjOvxW4o2l&#10;2V2hvp1Hfe+MElQ09gzqZJ/XXLJ6xIIhNjijhBVGTEywRgmMagHiSqibqmzAXj30GRQDjdSoR4jl&#10;fdPdw+bqmUzTNiVmN4xrNk6gW7BV1dAM7+ezktMIFAobMkGK8T6BHkA/M0pL+CxN+V4kLOhtmo90&#10;8yFwSggfzJTxhRQD0hBqF6QhSM+iwdbF8c+Weliu6iz6VuEYWI3VteWpm73MdzanYugBzihBijam&#10;e/1qrrSzNe0XI4VlMldWx7scaE1fri71R3bgTuon82IwNFGKIdIb+ofutcV71mx/eH6Pxe1L3aFX&#10;KJECSSZbDK5fHgo/V+C03035TK6d6NDzQ+Fa56LUpSm+MvQAjGLsMRWVLNHGKIYG1elqnMLlgGsG&#10;AwZwEseg4c2nN/8Q2SjockWqQOt6tMIf13beztPc//jMH9d2CPtJikXeF3S9rNerP5pi6LbrXnI8&#10;a1Z8FQMWI9gCRQ9jBUHGg5BTd6Num9BMVAqVFJ4Je/ZJYWvhhjSZJ72SdjXidtUSPgMj/OKdZNw6&#10;bt803+PXJDLhMquovOsFxXX/Su47mYnwj85wkYkIRLw9rOC0zatGcKQ9WoE1fEjUJvOka9ahNDL/&#10;hCkGnT+x74S2x8aQ9FV1DIQB9LWxGPX01fXIqvSqlZauP5Y2LIQpLVAw0dTH5/10iXf0Cq+INcm5&#10;P3ZQ5nfSeNsp8zFgARrAZmj+iy7agk7qYvBa1bYoPH5Z0POfknMWN/cvjMv40dN7QXsHF3a/fnJG&#10;ieSsWXF4thdsX6UMNrZ73ynG329gzDBCMQaahgZbqFiOicRw6Mdi/83ewgm9ONtH9ORIemY8ZBN2&#10;2tDV3zoJ/j95z1z6AyF6dgpCJtNoZFjroLOltqYKGR76ZykGGo4BjryrA7qsLOH6x3+gJ0dQ4WyC&#10;9vr6umFwbO+lGJ+p/fPhf+aBfSnFoNGo5GGYGgP8vKurq4C7OHZbBGamdDYY442DM9o1nX56JV14&#10;A13kD+hCH1owcln+4oRTElIiYIAGQgO+aFZWVmFhIRhwgvEY6vC+34DP/D9BMYCBsSgYWCLkIfqL&#10;BLrkCZjnYnQPHxL4lYLfw4tE+vAgFunA6A49FzCEplLI4Ezp7qb0c7+x/mw+JHC1RTbTn3rQu9rB&#10;1QMjeUaPH6UYvb29paWlVVVVNLBH8E2d+hXN2YE2OPYjPQNmM8Gu3tdTDGA6OjqCgoKLFi0CDoii&#10;oiKWvJ+Hh2f58uXAj1i2bJmxoUH726bR0QcIlUyjUoHX09HeVlhYUFpSHBUeVFueUVeWKid9VVZS&#10;NDnSA8uLgVKMy8kF2gGZKtdUjoobnLfOVrPIUXuUpqKQMIZiKMe4PYwKuGasI3xSIMXenhGLEebQ&#10;lWLdV/x5FKPSsq/Ysi/DEqMYo7J7AtnWBbuWB/mXBfoX+/s5qT08KXJBysNEIdboisXVuUvmLP95&#10;kZezWm9T2mBLTmddpp25lr2ZZmddxmiKAdRcmeJoqW1mrN/R+paZomK0aMMDOS8yFOUfhD8NHQJf&#10;zdi1f6/Q42lvboyNijTU19PW1HR2sDc3Mbp8SWTf3j17d+/esnnj8cN7hc6f3Ltr6xWR03dvXTp6&#10;eMea1T+tXf/D7oPrTl/aKXLn0IWbBy5JH9l6YN07ioHGc31T+04x/r+lGG5ubjt37gQuPfYRPP0d&#10;HBwEBARUVFTAXi5cuODo6Aj+KmBrMQNjQQ0NDbC2sxNOt3N2dj527FhkZOSLFy/Onz8fFhYGnnTS&#10;0tLa2tqgZX5+vpSUlKioqJ6enoKCAng8gQ67u7vz8vLAw8vLywujGOBcwE6ZEO748eP3798Hy4uK&#10;im7fvn3x4kWwOejwxIkT4PEH/lqAR/OVK1c2b95sYWHR1tbm5+cHdg12amhoKCEhAbqKiIgAj1pz&#10;c3PQDHQC+gSP4NDQUNCzjIyMkZHRzZs3QbfgMLA9AoOxGP5PZ0bmzDJ7MtPYmzu+jviKAkR60cUZ&#10;V0dKbuJyjJ1kEk5KHLiNUgxHBsXAwjHGiDO0eobs+ygGFHMJtpBG0kmfrOFLSOpn6eSbC8uL0cKS&#10;3RMT4ywglCE9byBKPiLm9rOhWU5ZwcREhAMqQkA/bMXIVL8XXPqOuM8KxGBQDEJF/7TgRD4LhzlG&#10;duw5DehylpZjhVIMUnnvXNfASa+L2OhojRKYGuOrhFEM0vDQ5Kysufa2vF4ufKnRi5vfzKd28dIh&#10;yGDBE58plF/AbSENQbrnt9fMd7NZmRK8hlKzGs1nweQRX6Y1MLVnw+qC2E2eprvaMjD0gObFKN5a&#10;FfOrgdwa18e/GyosEzq+2klrc7jdSnXJTW+i/r5YjMtD4YfCHi0/ueW3CzvWXzt6/o37yRybzWoi&#10;h0M1xWjRYuTIyz2hosMRopSIg0+1zjxXlaH4ymIUAwk4YHvjVr4GRjEe9ttdDpa6HSdlPAxjMUwQ&#10;E406DVEvUcWKRxpUB3Wy4zbZgxKJKjfSlW9kqKoO2ElXPj7nekm367EpijAgxaCbGQ0bScbdkXQ/&#10;6UfF+MWo+IsxDAIuAculA07IJEmaUI3VXivrpN7wHrqLrUW3gmkvPHukfIalR0dhMOXQcEPOZXcU&#10;9doIa5iI7F+dumf1xwsajJJgoRiRzUeUXXZ6vBEauwmsaWKTcdbn9fF0Cmw2oeyeLxD+NDK/2dMd&#10;TqG/whklDIrBSiUmqno0xUbcq1/dA35u7FnEDK+oblvgGrA4ufzXqOw1sS9WtsG8nryjSpNgIRjz&#10;WgYWRKX85OH/Q2jMYjvXpZ7eSyIiF1lYL47LXFxUsyww7Kemps/NiyE5e1YcgZVKTFTfKcY/Y8AR&#10;Gksx3g4PtQJHBunvgxUlZc/Sd0yG/+veRKTv5KELrKSfXUc/9gMsEQIXEmAqzXun4SSLgV5YPxXF&#10;CjBFXdtbGIsRFwq9bqwl0F9cMJD+CyiGiQIkKcx+ji2mp0W/h2KA9lQUT8SFwNIPzPZAwNu/e5Le&#10;3QFGdKgz3AebpUTST68e0+wzdXAhnLMA7JMUIy2Gfm7sLqT46a1NcENYXYUKXNuqykrgug8NDlDI&#10;ZHBOjG1pNFipxNeWfnkbREVgQ8ybZRFwg8GpHVwAk5gWvEARBjwkcIKvX73Kzs4GbvPnUozr28cc&#10;p9j2T1AMTwv6njkj7Q8vpHtbTYBiXN40si2QzJlPUgxgjOiJ4SF4sob3YQDFX+zvRw/wyhDp++bC&#10;mRrFefQhOGl9fOeM0wGH1N0Bf/AKQvCk/iKN8IXRAgvBqiNLYZ3al4ngNw++MuAvgE4Y3Y2mGLf2&#10;jZydgSx9AJanBY3BAw02KCuE81PAwWMNwLfc+hacGvhxgk4YFMNUCc6dwRrInJ4oxcAyfQLfAQzd&#10;dXV1wRJVVdUlS5ZMnTp12bJl06ZN03+s29bUOIZiQJBBodMoFWUl0nfvBgX4Gj9+WJYXUfU6VlH2&#10;ekyYc2ddZk9jKpNiJBVq+2eqXFc9dtNI0DpH3SJX7VE6k2LoKMRZMimG0EP562dOZbo4oxTDtynM&#10;sSvZuq/ocylGf4llP0Yxkqz7E607I7FYDJjdsyHYpSLID4vFgDVKrghLe1vIx5oI64pMmzN14/o1&#10;z/yt+pthRs++t9kuNjqKsjdqi+NHIwygnoaXzwPs5GWliuCkkrEUA30/1NcT5O+npa7WUFM9snx0&#10;s79f5IG+vq6O3s72/u7OipLX/j5eN65dXbpkCS/vPKAfli75be2v/Mf2C545KnNbVEX+5g3RU0cO&#10;bln569JfVi36ffPyY+e2bNmzdu/37J5M+3qKAe7kx48fgxsMOOfwmfifse7ubhsbm3379kVFRcHn&#10;+9dZVVVVbGzsaE7R19eXkpLi6urq4uKSnp4ORn4ss2nATgsLCwsKCsBfXLCqra0tMTERfARP8NTU&#10;VPDYAstzcnKKiorA3wNw6erq6iIiIhwcHDw9PbOyskD/YCvwuAT7BU9M8J5KpYI3SUlJ2GGAJcnJ&#10;ybm5uWBbYLW1tc+ePQObOzs7p6WlgTagAbBXr155eHiEhISAbwpYfn6+j4+Pvb29n58fuA3AQYK9&#10;g7+RsA7Tu7MDT2FwAGAr0Ju/v39ZWRnYNbYKGDj++8ERU3IbOYs7pnvGzNB1muIcQ8obAH44voiO&#10;f03lDH09Xd15SnDVLUNq7Saq4y3anHg0FmMcxSB6FU29ZUNybR9FLhC81xDOh8zmTxvFMhCcz9AU&#10;xUAuq3hcBhXt6u+Nxfg4xcClU3FplCnBFVPkTcD5fj3FwKMUA1+EcOQNzNJ2nhxTyNaAZrj4OMiA&#10;pONdOEbV4OQXtdyv2/B11M+gGHATUknnHAdP7uISPDo9hA2BCS9GU4mJC04qwSEIkUqd3NAwLyF+&#10;mdeT+U62C9preL80EGO0+OiQYgAtfv3yF3eL1QNv1iBoGMVXCmlYO1T9a+STDWF2O9/VT8Uoxk7y&#10;q62lz397ov+TlMiMlT8sFTr6q57sX1kBO4YL/j6KIUaLFu17tt9V7qTP/X02EifzbU/nWB+Nenyp&#10;B+uBUa4VNDuZb7fX6Y5kpwdaoCRABvE/4nxH4uVDjGIodVld9L35IFvehGKC1SgxppkY9BhIxt0T&#10;T1K881Jj273DcjVGmjRnDcRZneYo8eKhiOdV/X490JJJMUwQU4Nug2Mqe11bb/tRZbwGJYH80NQY&#10;LAwiAJHxJUvf8jx6L1vGmGqs/lpZN12cSTEC6DK+Q9KqcReErY7I+At49sLpJFhZE2YD+/qr8m67&#10;o5EvpBh2hafkbP+ACIOVYvAn9vDr+h20yBAYG+WBUoz0cyjFgNlAJ1ijhD954LhhwFa/+FU15FXf&#10;KhYDdoKsjslb8zxhdRdtMYYnOql8BVVLHP1+ftX+a2DCz4nZS9spGLkYjTBgmoyA8KVWNvNiYmeH&#10;P1+anDy3u5sT3I7V1TzW9vOfxi4LDV/R2Dgdu1m/U4z/nww4QiwUAwUZbTBZJvBngCMdHwYzGl7b&#10;QRf6jS60jiHh9XSJ3XRjBfgv5Y5W6JDTyDBlBooSqMO95KE+OvjTD7xH20f0x9IM6cvC6hsTpRjA&#10;5YsJgtsy+7F8SK8oAkOU8RQDHAMjHMPdbKQ9JmN5emk+2AoMZvr7UIpR/mrM4X2+zJTpBZnw8n2c&#10;YoBhbcVrur3OmG29bWAyEZRiAFEo5LdNTRUV5dXVVU1NjUODg3A53BwdE5KHYc2UuBC6qSL9xm66&#10;yO8jXwHQpT/oUsfpzob0wpdwjg8cRTOOh0qhgG7BGA+MGz8ejsGgGOBL9Bh7xVyNQZ8foxiZ8fCS&#10;Mtubq8IQCfLwZ1GMpjq6i+HItkB+9vS+7k9SDGBYRAbkDn29sB6tjw1d4QJd9E/6xVG/z4vr6dLH&#10;6Q669Nx00C2NSgWjYgwQjDdwRuCYwZnCHzz45eRnwDCT++folzeOdAgErrbsKbqbKb04n97XA/oE&#10;RwvGtKMRBjAGxRgepntbjpxdlD/0eNH/YoK1YEMITZ4+oevfg2vBa4grQoElY7DThxRjaBAm5jC4&#10;z+jB1x78bCZEMYCBpzRwsoCBN+AjeLN161ZeXt65c+dyc3NdvXqlMD+XOjSSGoOp6jflZ06dUlFS&#10;0FaTK8kJbyxPMtR+kBrj2d+c3d2Y9ixQ/8TxLUyKcU31mASDYqhDigFnlKgoxD9WiLNCKYb7w6iA&#10;8wqysiIXc594FPv5VgT5NoQ5dyVNhGKUW/bnvp9iNIY4VgZ5lwXAvBgejzRPCp65aa8vH20pYig2&#10;b8ncnVv/jAx2BIc92JIz0JwdEeSgq3GvtTp9NMLAVhVkhsjL3vTycBvs6RpPMbraW91cnD1cR9Ux&#10;+ccpxsjcHzKcbDLU111UmK+hrrZg/vyNf/yx6tdff/hh2f69O27fELkvdfWqyGkNpTtezvo+rnrW&#10;pg+uXDqyadOKH36Yv2fPd4rxzr6eYoD7GTwCgAsNg8TGuvH/rlGp1La2tqqqqu7u7q8/MHCa4KnN&#10;7Ae8AQZ2AcHAwAB4w1zFNKwBcxXzI9YVeMWWgDfM9mA5uIzgQcyykPkR25alQ/AGM2xzcDzM9sDA&#10;e7AEPDexNuDj8PAwaIaxFWYbrB/sIzCwBBwGaAb+NKLbjawCX7ecX9i0zCpcPY1UOTQ9sXiWoRuX&#10;30tc/iDw56Er/qJjllXYHB3v24/yq236HNyos5Mw7sAKBdjDamfdc5im8myKdvI0ndTpQI+SeDRi&#10;eDRjubRT2C3KSF4DOBRnkJze8khZc0W1wA3/VYpBiO/hds+ZZpcw1yhklms8jKH4BpVW4XWDly60&#10;cLaWNenNAEoxMEgxjkEwNYpiwPYQXnxqE4ZgG87MqhlWThz19XA6CaQP34RiwMSfQIThYZ6yMl4f&#10;r/lOtvM769AZJaxU4jM1H90WTa4BAzr4kO5lvY1LbfR/rX7xTQqvrqE3rGstXOtvvbU4fNe7+qkM&#10;ioEU76K+3tmb85ufydKbF3Zl+Ox+m7KLXAiWw1VjacWHNFGKcQWJvjz8nD9SVzTL+ESQPH+y8eXB&#10;cFFyJMYvxNA24FUMiRFqC9xlL3WlHJZZxWqUiCXrijyXwSiG+rC9WPi9G+E3jYaMUIphYoKY6vcZ&#10;iD4R23577x5V/uvxSmpkB7Uhe5lK/WtJioLu4jJp94woMHADoxgQZCCmJlQTYVeh+34CxoVics/P&#10;PAg/ZVwo6t5925d8F84iYWIIRNa9U/KKwzHlciVjqonaayXdNHGfwXcUA5HxGZCWDT5zSp//stkx&#10;Vyxd6CiK4U+Xsa+7Ju+2Kxq5Ogo0TEAoxdgwnmK8QARShwVMnu/RjTw0NsGnWPigmE3GeUgxqGgs&#10;xkTKlGTS+eN7jml7bIx9hab2hNk9v5hijGxVT19TS1kdnrE6MuXXdxQDJvJMzllg6/VjYduvtj4/&#10;Zrxa1E5l1E9lUozWYb6olAWW1osbG2ZQKOyDg9xkMgeNRgD3IoVKSkmba27zo4f3d4rx/6cBR2g8&#10;xcBABhgUwBwZFDIdOFTtrfTaN9BpxNRQDV3x4SE6FQwqqAhWvmQsTUDHGRTYBmzOEBiCk8Hyz6cY&#10;MNUFGJNgx8AU3C8cdbyHYpD7EOowLFEB/P/Rm2CCRwsHP4yREpU69vA+W+iJw8sHhjdMZjFedOQ9&#10;uwAHNqoNuBZDg4M93V0dHe3AJe0Hnjk4MMZa0DkKO7DLCFa9rR35CoCaG2CGBdAhDU3zMepgwEkO&#10;9PeVl5Xl5OSUlZV9JDsG8LrhiA6MKoeHgOc8IvARgWO58RSjs7MTXEPgdY9pD4SOMD9JMeDIEGzO&#10;ujs4qgQDzk9SDGCgTVdXFxiaUsEeycMIuAjtLfS6Ub9P8H6wH+yCRoUVZ0Hjj3cLTgqMTsHjC1wK&#10;sAk4GLA5DJlhdgjU2gh2BPoEOwV9Au/gvX3Wo/OpGb9A8K1hQn/26O8FDqSBwQsOjnxwgHH65GGw&#10;EBwnxkQgxQAGLtTo64MOyCdEMUxGGfhoYGAgJCR0+PDho0ePzp0796effnJysB8AN/IoVxnTQE+X&#10;lob63Tu3VRVkXib61xTHqSneSol+0v82u7Mh1ddD68D+DdqGl0YohrHQGIqRoKIQp6cQZ60Qa6sc&#10;7fEwMuCCguz9S8J5nk+KfSHFqA917Yy36Xs1NrsneP/Gsg99HVmIqcKy/xWaFyPJui/Buu35yIyS&#10;phCHyiCvssCAUn//Z2amwudOX1S7Jxduecv97sqtK+bzzVWVv9lUkTgAUUVOUoSHkY5iew3rjBKg&#10;jtqMJ06Gd25eL31dSBtdgxZFFZ1tzU4Odu6uzn93Us8JiTrU39xQt3LFiqNHjlwUEtqze9fOHdtP&#10;nThkbaJha6px69oFRdnrPi5Gr18GFWb6hPrqiQof2fc9LwbTvp5ifLf/awZjMYwtZjw0ZM9pBD4z&#10;oZYyLbZghp4zd2gBoZAMa44WUTkzO+cH5kmZZNakdrs8qVngU05Ip2KBDBgLwKAAIWVolk/xPKPn&#10;sx+HLDaKWGIc+aNZ9BzXl3OtE6Zr+E6VduCQdOUwL8H7kic9Spqk6oYHnTCBwt8mPjS7Z928ofdk&#10;98ygsrvnzNZyXeaRuMw/iyurG1+MwAqpXyuIQoh5g5NN/ab6JeI+J57ia1SPgF3MCE6YERRCGhz8&#10;anjBKphio719mrvbkiDvxXWlfJQODEB8YV4MSuei4XY+NEUoEC/SPZ/W9UOI56+hrr9R60bziC8U&#10;0rDuTfpvvubbW9I+VD91Y8qTld4Guymvdo9b9UlNOBaDHiNKiTqdYXE2UuOIi6RAvKEoJXJcm+gr&#10;1KjLnSH7/VSEUnXfxWIEyFY7nfUWh5VW6c6aNOerCe/yYjCRBM1Es07zlMmZncpHlFssFRpNLwZL&#10;CtgIivrdkM9U1O/WB22YeTFQmZoMGx/XO6waLiTpdeFu9O17yXdFLPmFrXYpRZ70GWaGWkB59t+9&#10;4Xpc/tUDI3RGiW66hM+QNGMtIutHltbPuiz15Ixu2mW4HJuWMjKvRMah8dp9F4xisBQT+SwxKMZ4&#10;3IDwp1H4rRP36Dw9FD6A1luFJVfh67N+UcuUM96vjkGKMW7Djwu0j+8+pvtkY2IRhiEwMWDEBDVC&#10;QOpoa/Oa1pu7/PSyeFkXAtNeYBQjLX+htefP+S2rTJx+yi5d0onMb6fwve0HDRiBGC9LFljYrnzz&#10;ZjpKLnCj70gEITQ2TbGwWmhqtuht8ydqlIBBeve7vBixOLZMtq/Vd4rxDxhwhN5LMSDIGGylknth&#10;gVUaGTjbwP8aLTh/hDZMo6BVS8ZwBCgquW9osL+7u3N4qB8yCxoZNsY0Hnl8RKAlc0MWgX7ej0L6&#10;aDRwzOPaY6IO9fX2QF7Q3wfOgun2/4uCDi2N2t/XV1tb29EOM4+CJSxt3glDFUyxrB0lGnDGyc1v&#10;3+bn5QGnpaysrKqq6kMRGZ2dnX0fMLCKxW0G1tzcDBx+RouxBpZ/khcAX53ReqwB151ldsZHDDQD&#10;O2pra+vu7ga+/fC4mrKDg4NYh+BoP79PMEZtb28HZwE2x8KNmQY+Yn2CBh/qE1zhysrKurq6oVE1&#10;B99r4P7p7+8Hxw+uMOgTnD44EWa0SGtrK3ZNRhtoBtpjDZj2cYrBYiYmJtra2lpaWqqqqhcuXPj9&#10;998N9B6PBBeMEnmgz9LMRE1FxUhPMyPet7IwRlNZsiAjBNYlrUtxslbdvn3to8+gGIqxdirRnmqR&#10;gaMpRnmQf12Ie0esTV/BSCxGH4uq4CtzVX+ZVX8Og2L0J1p3xdi0viu2+jbEvibYoyIwoCwwIN3Z&#10;SUn8+vErQtJ+xncDlLdd2MYzi+fPP1a9THrS35yFUQzjD1CMgebsnJTA2zcuBfr6wvqpY+Ms+ro6&#10;3F2czUyMezraRi//F4WFZpAHelWVlc6fOauiqKiuqvL7+vVbt2zmP374kpCAlupd48dKclJXJcUv&#10;GurIRYbYy0pe2rdv33eKwbDvFOO7TdTAXwgFr4DFj8y5ZdRINWRcPY1YNTgtNH2Wlg1nRCmhiIbm&#10;qqRzFFKvPuutzSE7uRUtu2M4yTGVlNCLS6MwIineCZ9OxacO4ZOHCCnDQMS0YUI6hZA2jE8a5Ijt&#10;4rFJ4blpSbStniblxG6XzMoU/h6hFGO4jndwPMXAZVC5fV7P0HDiCczhKBiGARSMQIyvisXAFdPZ&#10;ihGOl11TH7sRk8tYocM3FgzcwJf3zjJzmJqfP+LrfDvh6QhxYGBWfNx8S5NFGXHz+xoxioEm+GSF&#10;FJ8WpXPRUBs6lwRSDCym46ec5HXuFr8PV4/hEV8mpOHXRP/1QZbbe17uor+HYuykF29M91wRbMGy&#10;/DP1BbEYYki0YL33Hoe7mx8KnS1xEaMxZpG8axAjRo08FqW/x0zqeLT+ASfJm83OkGLQ/W83OR6x&#10;u6TSa62BOKn224r437kdg+bFeDdJBMiEZqLb9fh21O2jOidPml+4EXJTo17DcNAQTjxBzEa3RCM4&#10;TPW7DE4o7TYvuiEdekOnVcdo2FC3Q0e1XOmK0zH3LkYJEoxT+A7DGSX3s2WMyEbK+Qq66SN5McBa&#10;f3TKiffgXT8KlhcDLXTCjOZAZDy67khbH4wkX/uy7J4fohgvEP50Kr9b7kGt4APBnSJRkGKA9pBi&#10;hHaLaAXu9y48koFm02Dd8MMCe0mnCTyrO6rp8HtG1W9fwS8wQYpRT19d3rvWO2rFI5Of3f1/aRta&#10;yEx7gVIMPusnP6W/WW1gs7iodnEXg2LAGiVYXs/QGN6wp6soZM5xtyOEGlQqvrubq6N9MoVCwhZ+&#10;MhZDavbseAIhm40t68uFB7r/nWL8/QYcoY9RjOFuBhd4v0azgzGiDvd0d7W8qSh721g30NcJPrI0&#10;+LcEjqSns7Wmuqq3t+c/QjEwAS/1TUVFbU3N4MDAhynGBATODvRZWlqSnZ2dm5tbXl7+IYoBHPKP&#10;GKPRWGOse58xWnzYGO0+YIxGn23YVk3vsy/oDbMPdQjsI33W1dVVVVUVFRVVV1cPf0ZCPdAGbAXa&#10;g63AG5aewcfxxlg3yiZEMZhmYmLy+PHjs2fPit+4UVv1ZrRvjIk80GdnbXlfRsbMSCczwa+yMOax&#10;hkxJzjOMYthbKG7dtgZSjIKPUAx9lGI4qER7q0UGXVC4N4pi+NWFuLfH2PTljaEYvVVQPTWWnY2W&#10;XfWWvdVYUIYFbFD8Li8GWqOkJ240xbCtD3Z5g6bGKPD2sldRPnbymLid5oPIx2JmYiu3/PLjDwsS&#10;I+37m18ONOfEP3M11lVqr30PxQBqr0339zBTVZTLeZHBMtGGPNAbFhRoZmLc2do8evm/KIxiIOSh&#10;xtqa7BcZlWUl9dVV1hbml0SELwoJrlu3dsmi+edPH32scd9YV+Hq5TMXzx7bvvWP73kxRmyiFGPZ&#10;Ms2goJjW1o7/a2pra+/o6GxtbW9paWtpaQWvra1A8A32saWlHW0JXrGPcElLSwf6BiwH24L3qEAn&#10;rZ1ArW1dnynYGPbc3tr23q1Ab20tYO+jlrS2dbS2d7aAVeB9excQ+h7dO3htBws7Wtra4RtwXpja&#10;wSZwq/b2zs7OrvaOLrC2pa0NrGqBjcEuWlva24srKu54+c2MzpimqsNZ3sOZ2zQ94fXkzOqp7uEz&#10;zP1JuQOEIjq+iE56jVyNGKjNpTgmkfmi62erO8zS95vkmY9PGsBBfoFNDMHiMtA3GCnA6AaaPhNS&#10;g/juSWrek5RCpwk/5IjrGmn2d+rdjBLae2aUZNLwaWRu99wZ94wnxVZjvIZQ9PUzSmA/7GmtU3Wc&#10;CGmV47jDNxdtSkjqHEsrzt7eMe7ONxKeTschNDxCm1L5Zrad3cLI0PmDrTAxJ5qkc6LiRWD8BTMW&#10;AwMZP+amrHM3/2246ouzezITamyg1q4LdfwzN3AXLDvygViMdM+V/xzFgCADSLj/qVB3iBgtCn4c&#10;20CUErnPS3Wz6pXjCUaHAx4KJjySHvaVRQJutbkcs7t2r9IAprogO4g9v3ctRBwWTx3NJmCmT1Pw&#10;qtutA2SCmJhCmZqhCGN0SzP4HqMYe8yLb0iHSeh2Pgbt4cyUHv1rrvzuXXcYDALlFC7Nt8Ts+VWr&#10;Hur369+Nl9B9edmHPBKLMUoQYYCFY/JiIDIurTdlHfZG066hsRJjCMXn6IMUg86fgfA/rT/0CHwP&#10;tUJoLAZoD199mwRVn/zlX7oPnU4yEYqBCDxvPPLI/S/35ytrKF88kYQpSDHeDK5xCfnFymlFfsXS&#10;rKKljb0LYf5OlGJ0UvmyS+abOvxo5rzaJ2xxUy9jFglWvgQK4Q2Omhf+fBWV+h6KQUNwNISNQsGj&#10;ZZEZCz8ei6GvqXlv9uwXBEIxG9sXqwiV4neK8fcbcIQ+g2JMWNThnsH+jsb66sqK0ob66qH+Ttow&#10;a5t/RZBidLUwKMa3gAXfSuThocaG+ory8q7OTgqZzLL2y0QeHq6tqXn58mVubm5FRcWHKMZ3+3oD&#10;j6nS0tKSkpLKysqecanu3mugzdDQEPheMPDB6GiC9mUUA5iJiYmMjMyBAweehYbQhkZNoEBFGx6I&#10;jgi/fVPCSO9RUsST8vwoJsXorE9xd3i4Z+/60TNKbmIUI0ddC6UY8gkPFeKMUIphrxLtg1IM2XuX&#10;hHPfUYzaYPe2CNu+l1ZwqshYitFVZ9naCtXVgIVjoBSj1LIvy7I/iUExumJsWrBKq6G2b2GCT6c3&#10;QT5lgQFFfn7PTE1Ez565oqd075n+SZWz85fzblj/a3ay70BLdn9zdpCnhY2pRk/jSxZ+gQk0qMiP&#10;krt73dLUuLutBVwHmO4UvSDUof7YqIhHWhq1VZX/fEaM94qRJmPswbxtqHN2sLsvKy0iIrx48aJZ&#10;M2esXfWL2MVTt65fPM1/cN3alXv27P5OMRg2QYrhOGWK5t69GoKCZv+nJHbFQk/PWUvLSFhYQVBQ&#10;QUjowcWL2kJCN4WEJAQFwdW4JyQoJyRoJCioLygof1FI7qKQ9UUhTSEhOyEhh4sXjYWEfAUFfYWE&#10;TYXEfAXFfC9esxKS9BWUfvr5Errtcfm6moiktdD9IEG5p2MVevGug8gdIyHFQEGVp5guKgaIyFpf&#10;fPhESCdMUOepIHyFuqjuJaJoJaTrJ2QYJqJiK/zQQsg0VNAsDNVTYR030Ud2UsYhbvah3p6h8rah&#10;IubuV7QMRZz8hC1drqhpX77/4JKH51kP99+kpKZ5+05/VTI5IXe6tuXch0bTH9tO84+fq2MzOTAX&#10;X0SDqSKK6FefYxSDMjufOimjfbpr4mxN58l2ycSEXjSrxbj5GmMEG+BSyVMcM6dLGM6wTMAxFo5u&#10;8+2EwRRUH8uLgYqQQZ2mFzDdPAjyi6/L64kJX4TgXtM4npdNN3Ql5TePgw5fIUbuDPQNXAJeEUJF&#10;33QDu5l5eQSENuLr/A0iIsiUN2/m2ljw1pXwIV1fRjGwOI5RFAPSkKVJz9d426wj13xxagyIP9Bt&#10;N/SU/h5k91dlNAt9GK1/lGJ8VGheDBiscb7S41iSkUhb0Jls6+M+cjdbXGRo/pJ9nqe8ZW6mP1Sn&#10;OmpQHa/FK1wJvmEwYIDyCCab+Hy9oxiKu82LrkuHiOt2PNYf0Ndq0lItfyhqf9S9cwzFsK8Tv+5y&#10;XqvpkV633u1QUYNcUT/quCSgH5SMY9ON+857omlj82LAkqiiUJ+aZsLMi/FibHoLsCQTEYjvPqEf&#10;us8sVSCKJhaFIoxoRMy78cJDr61Bb/aPbv9xga4yEIGYjmOGAVus/dZUDv6GZsT4WopRS10dlr7S&#10;xO7HytYldZ28EUkLqtsWYAgDCuFt6FkYk/Z7cNSfla1Y4RIGyMDUSeXze8b7POInCoV93F0IYzGG&#10;ycTKSu62NvCeMYHs47EYTIpRwsb2NSpiY1P4TjH+fgOO0IcoxtBgC2W4k4UCfL4gyOjraG6qKy0t&#10;7u5s/o+EY4DD6Otpq65609HeRqVQWNz+f1HoBJCm8rKy2tralpZmCsykwNpmogK9tra25KH2nWL8&#10;TQaual1dXVlZWUlJydu3b/v6+qifXXIRQdPwgw1LS0s/krvkI/bFFAOYtrb24cOH78nK9nS0M91g&#10;TAh5MOfliwf3Za3NjJ762RdnRzApRndjapi/3vHjf+kYXUoq1PHPVL2ueuwWmt3TLFtdPVVVPlFZ&#10;PkFNIc5YIc5GMdZBNdrnYUTgmXuSsiIXmTNKaoKftDy3782wHii3Gk0xumssOxotWtosW9ot299a&#10;9lRbYBRjoMJqIB+dUQIphk03pBgwtWdzCFRjiGNVkGdFkH9pgH+qo4OcmKiIosy9pyZHZM9M551x&#10;6sT+NwVRgy05fc3ZXs7GHg764CzAR/CKvRmtzrpMPzeTB7KSRQV5Y6q3kAcLcrJUlJXys7OQ4ZHl&#10;/zXRhgdbGuuT4mODA/yN9PUOHzw4b+7c6VN55vPOXbiAb9asGbt3YxTj05Rtovb/PcVwZmOzYWMz&#10;YWMzRgXe/H8p7OwYmjbN7MQJDxUVxy1bxIjE43j8FgJhN4HwEI/fTsAvxOG24/Gr8fjfCITzROJF&#10;AuEvEvESkahDIKoRib5EohmR6IzDFeMJYcTJxvjZRfg5hcR55oR1SbjN9WybG6D+QgU/vke4zbX4&#10;DS/Zl5tPXm3CtSudcLCG7XA9U/iDdYTdWZzrLSZvcyWcecN2oQFVPfHUa87djiThaNy9Wrb79Wz3&#10;6+DrvVqOKwmTzzsTFF7h1Os4rodPPqXLoZzOZlQPZVxPlAqZ+SCY37Ay81lNSMibTQ7Fk9TdZ6rb&#10;c4UVTXrsOkdKdYrAuekJKTN8vOcICU6/cW2Gv/8MpYeLTOxnxxXMsHgy3cBhbnjmLFVLYkIdOq8E&#10;GUUxaLgihL1weNrz0nlarpPtUwhJfaNiMd4rlClk0NgTenkC33CA9gzKwNLsGwkN/cD00VgMTLQZ&#10;AaWT7+oyKMZXgwxwcXCvKJM8U6d6RBArB0cYxFcKrag6SnRcA0Is6+Hxi51v58zV2Ymjv/Np/jaR&#10;hodmeLjxJkV+M4qBdPMCuVqvSQ9bS6vHSMQXaDUMx6hfQ6tfWRCz7onRjo5MLKMnC4PA9N+hGEBo&#10;ak8IMsRo8FWkLfCIv7JQuu7dYR9psu/FaPVLz+6pDdmrDtiKBEjejpI0GjYyG5Ww8/OFhWYY9hny&#10;qx9UCD53O+i6Rr2GZOwtCW8RCfeLkk9OePVJjmAIRNapSeKa42n1OnVIMYJFDSdIMTy67khZHXw+&#10;eIUJLKIQMf+Wi+GDaDKLz6AY92EsBv+LsVEVGMVII/M7v9yvE3YwigL5BUYxfBoF1SZKMWgCiX38&#10;hsFbLX3XF7aur0dW1yNfiTDW1tNXl/as0bNfmlf+YzcC54809oJXjFMwgEUXwtdOXto+/AN4w0Ix&#10;uui8b/vnewQsSk6eRaWy3H9QCIIfHOLMy5tWX8/+yVgMYP8uxYD58FBjfP5un2HAEfowxWgmD3Ww&#10;UIAJiTrc09/TXlFe2tpcTxn6wrCObysmxWhvbYUU4z8TjgEOprWlpfLNm+rq6jdv3vT29rA0+AIh&#10;NFpvTzcaIlDy8Uol3+2LDVxV8IwqKipqRPOk0sAvaiIGNqmtrQWbg1dGjxOxr6EY4BkuKSl58ODB&#10;3KyXoz12IEgxsl6oKiu6ONgEedkUvXw+imKkoZVWt6AUA8ZiMCutmmWrq6WoKiQqK7yjGEqxjqrR&#10;vqrP/I5dvaQoKgophh+kGNXBns3h9j3pNqMpRk8NJBetKMJo6bBsbbHsrrVAwzEs+8ss+7IZM0r6&#10;Eq3bIxiBGBjFaAqxrw12rwjyKw3wz3J3M5CROSFyXiHc9ryOOO/PCwTPHqspih1EKYa7vZ62mkxR&#10;dnh7DWuZEkz9zTkl2eHy0uKujg7kgV5GvAOqhpoqfT3duOiI91Z1+e+IRh4c7O3u7WxvbqiPi4rU&#10;VH949MjhefPmEQgEPB7/nWKM2AQpBibnd2JZ/v+N4NnhcM5Tp7rt3h0iJ5ehpBTz56abnJwKBIIV&#10;kSCBw61nY7tEIj3C47fj2cCvajMHuxiJ+BeRuJVE2snO/oCT04RI8iQQXEikp3h8PR5XQeS0IM3J&#10;w/FS2XgH2XlDSesycDuG2XbSoXah2omwageZtKWRfX0K5yp37r/CScd7cSepxBODnEfqOA6Usu8v&#10;Yt+Tx7EtmvNPD+79EaSL7WxiCNsVOpQYQhR8y3U4kCRZhtOg4tQpbBpUNg0amzqFS/L11BvPibqd&#10;bCYIUb+f504c9wVrdpteNieEzRkhKKev1nnlHTjQVtyr4fhmrn/NVG2PyRGlhPTWSY/spng8nyQi&#10;Nsfefsl9Gb4Thxc/VPxBWHD6vn0zNXUm2/lMC0ya6xs7pbRrjk/cFA0bztgq9kLKFXRGiUMypBjA&#10;1Ye++mvq9NiqmdrukxxTJ4U3TtH2nmKfgoZmsGACIAwrQJCB+1v5BUOwf1w6FZ88MD+8z/7y8Ns5&#10;1A9TDGS6V8FsZYtvRTFAPxzpbZMNPUhReWwwtec4HvFlQrN4chZ3TUuvnP6yZkphK09SyTSnwLmu&#10;njy1dXiExvb3Uww8HeGpr51hoLNo4O0ChJVQfJaQ7gW0LrRGCUYxehYPt/Fa6q5tyP5ihIFpNb1h&#10;1cCb5RHuG+Ndd9Fe76QXAbEwCEz/OYrBfANzZESdL3I87PXgRrW9DMX/YqrOuUBJ1X5bdYrj1Rj5&#10;K0EwFgNOGBkHKT4pjGKAbeWy5MQ9ROVfyouHXL3rfdayTNyuWsKt444/bRSGQGQ9uiTF7I8plSrq&#10;fwnFkPXslZK0OBLWMwIswgcvKzzZ7VZ1GqUYY5jFeEGKYQMpBsvcEDhbhC6QQeP3LtqrE7Y7ioLO&#10;WEEpxpM3F9Q8t4fVHRrd/uMCnXvkHDbz/KOwFUZh1EMGwUolJqp6ZPXLmrV6Vj9Ut6HAYvRUkdHA&#10;Ak4wGVnYhfB2UuF70Li+Z/4T/8XZOTw02pi8npgQWAGZQKawU6nvjcUAI6Exg6F/hmKQyWTgkgGf&#10;YTSw6OjoyM/PT09Pr6io+GRqve/GNOAIYRSjINuvv6eiv/fNKFUO9ddTB9uoQx1frL6uptzszLrq&#10;UvLAV/XzrUQZbO9qry/Iy6qsqBgc6Ic1RJD/hBAalUoeHh4a7OzoyMvL7e7qZGnwJaJRKcNDpSUl&#10;4L4oLCzE/uf/3b6VgeuZk5OTmpqanJwcGxtbWVlJ/ewoDKbRaLSmpibQA+iquLiY0fVnGzgGPz8/&#10;BpaYuBkYGPDz82trabU0Noz2hCHFeJEhdeeWqZG+vYVuflroaIrxLFCflWIYs1AMdYU4U5RiOKtG&#10;+yn4ux8VOmelIJ/v9aTkHcVoCbfvSRuhGEDd6FySlg7LZlStbTA7BkYx+sose7MsxlEMht6G2tUF&#10;u1QE+ZYFBrzy8QkxNDh25IBCiON1B6UVO9Zs3/pHXlowOPL+5uy4p86SNy5eFTmjoyaTEO7WWJ7Y&#10;9xYWYWUKnmDDyyeOBjJSt1vfNo6mGF3tLU4O9s+fhpIH+pgL/4NizIJBZ5pQBvt7OtqqK0rNTIx/&#10;Wf4ziUTaunVrXl4e48f3Te3/AsVgIgxMLGv//5AzkeS8YoX3lSuxiorpJ07ELVniSWI/x4ZTZ2Pz&#10;I+CMcGx/srEtIuKFiPizBIIoHn+Ynf0hO8ddEvEWO/EmiaTFzm7LzuFGIqUTCOUEYjI7lxP7zHQC&#10;7zCOl4bjI3POzyCuSWPbPojSincUA4IMCtsOCoYwcDuGCH/kca/1mrzBl3N3HuF4H9tJBH+8l3Nn&#10;Gs9fT6Zt856xzWvqNi/OvWFcJ0sIIj04MRpKMVCQIYZwXKidfMSHXaqccLeUJBRGksjBPRxgU6dy&#10;SJVyXw4gPGpmM0FwJghRr4f7ohunSibRfpDgROM2a75l1lL7YjDdOXfzXcdJYTXTDAMnhb4iJDdO&#10;1rBkj86bKnh5zrlzvDu2zTmwZ6mjJe/RQ7x3bk99HjFd33SSnT/n63b26uGprmEzzlyZfPXBVOfY&#10;m6altTZ9jt6UOblU4KjjixC2IoT0ijI5MHfqI/dpVrGLT92YL23E8bSOhRGME5omAxPrqm8mYsog&#10;t2P6DKOQ5ZphDvtKa+cNvKdGCSpcBo3HKGyuZRhbMf3rC5SAHsCVmeSTMdUmgPi6na2OxgojvlT4&#10;WgpXSuksR78lzl4L3Xxmu/rNc/GaERHN3dhEoFJhPVTmf2b/RiFEGnWKrjbfm4Ivi8VgZPdkUgx6&#10;95KqVz86m67pK2ehEhMW0rC6p3T5U+eNuUG7EAxh/A9QjNHCgjIu9z87EPjwQsIjabLvpVzDs753&#10;lLosNehO4umqIj5X9Xv1x5Yd+VwxKYYxxUS37bFC1gNJz/O2VRIQXmC5LUYqjECK4dZ+R9TuuOob&#10;FRiLEfQlFEPcdH9gizATTDzrF9MK4Q9su/g5FMOt4uxtwz/SySczWQumwliMDCr/k4I9Cq5b/d+K&#10;RNFQUIJcccwTNA7flzzwuRkxIA2hntTy2BKeta6WugZSDOSbUIx1EdnrHbx+buyd/z6EATlFF+N1&#10;ZGE7ha+pD8466UJ4K1sWuXsvLCmZ8mGKgRZThq+MhX19xAsCc/8tioEgSH5+/v379wMDA6nvfAaw&#10;X01NTVFR0StXrly/fj0oKKi3txdb9d0+bhjFELt0KCvFrKnKfaw8WmuDet+mwrjr1rwvU0NZoqay&#10;VLC3dXdjFsuqf0X9Lbn1ZYmWRmpK8vcyUpMpg/85h6S4sEBFSbGmsoJl+ZcJuDHA7zp//pykpCTw&#10;Wi2/27czfX39U6dOHT169Pz583fu3ElMTPycpJ4sRqPRSkpKpKWlb968+WVfkJmZGUokvsRMTEzA&#10;rk8JCKSlJFEH+5kZFhDyYGnRK2kpyUcaaoY6yllJQSN5MRqS/Tw0jx7987GpaPI7inHrPRTDjEEx&#10;ovwkna2Onjzhq6tb4OVZ4ufHmFESbt+TbN1fykjw2TeOYrS0W3Y0WfRWoXkxKiz7XzNnlFh3RTPz&#10;YmAUw7Yh2LEqyLssMKDE3y/F0UHo6JHb9vpSPo+3Cu1dtGyBrZlGa1UaimBeVBfF+nuY3Ze8ck30&#10;nLm+Sn5acG/TSJoM0AYoNzXw8sXTacmJoylGd3uri6NDaFDAcH8vc+G/L/Qro5EHacMD2FQXjGIw&#10;jxwhw2kmtVVvLM1Mtv7119atW7Oysv+OiMX/I7EY/19qBM1MmeImcPK5gX6ahETCmjXhkyYF4nDe&#10;eLw4HsePZ9Mi4KUIhHMkkiiB8DuR8JCAVyYR9rKzK7Oza3Jw6E6erMvNbUok+ZLYrTk5rTm5LDh4&#10;nEizCwm8QwReBBWFa8EL4ppUtu0DYykGgttFw+2kgSXglbS1mWuNJ8eubPzxXrwAGSIM/mGOXS8m&#10;b3ZhPwWxBRBeuAd3eQAvRn0XhYFgIAN3eZC0xZljxVXuI9ZT9mrN2ibHs+UBBBnqFKJsLem8B0mt&#10;ls2EzmZKZzOmskunkTYIk84acchELtStj/UfrM/pURR1mnZMnP1p3WTzCG7LMEJS/ZRHdlwx+XP1&#10;LBeamCy5JrbEWPeHqOC5ZwQWW5hy5eZO8vIn6VgTijs5YwvnXZdZIac1Z9eRBfsFHuz3qPup3VGS&#10;NvclDct/iRXjIKY2cz9yJXnmT7dJnOSRwx7XTUgdZkvHIMXfiyo+qAxkckjlnPvGPE6xy52znI7X&#10;Ns4lXzBDjwceEmhAhZVT0sngIyGpj0fWbHJ42VciDFjiBCU7bEU0bhN/7uBUXPUwnAYyjkdMTO+m&#10;kJDymmdauvCGR8zJyZn5InPO6yLujg7S4CCBRsOjOThHHJ2/TXgEPBYRLguLOa8yvywWYz6tawG1&#10;E+MX8+ndfEjXgvz0Fd62a4Yq14xK0jlRwQ2RhlVtr3/2NNtc9GwnAqeTvDcWAyz/4x+sUcIMtXiv&#10;0FXRMDUGQ/CjGBJ9PNlEIFhJasDraqnl6Se3FVrNNKhOEvHKN8JuwuyeX0QxgEzpZiYoyDAYMpRO&#10;uq3w/Lxnn9QYeMEUIus9KC3ufuxB3j3dzsc3fISN8sX8RgdrfFyIjFe/1E2bvS5lZ9FACRgr4VJy&#10;VkBivWPJSZRifAJkPO0Vk9DdGd1yAgu+YAEQLxCB6Pbj+sH7pSx22xeeiiSLRlOvOmZftEs+yNpy&#10;nGCHaPrPDIQ/suWossVv2Q2r0FwYXzuXBFMNea1PzG8+YctbhxilVT9HnTS+tuEFMEAD4c18tdDD&#10;i7e9nQP57Nu6t5ewf+c0YyPDj1MMloSdE9V7s3uCsVdxcfHZs2dXrFjh7OxMoVCwha6urjt37gwK&#10;CsrMzDQyMrp48WJ2djZ14v8X/V80cBH6+/uxUPZB1MAbcE2AgYXAwBtG0/fZO4px8GWySWOlC4ua&#10;Kt1ba4K6G+L7mzMHWrIhzpigOmrTLQyUddSkG8uTvmDzv0N9b7NevQhTV5LycHXq7WxnxtKPHvr/&#10;i6osK5a9K5WVkcay/ItVXJh//uzZP//88969e8bGxgz/9bt9nQH/X1FRcdOmTQ8fPkxMTCwpKQG3&#10;HuOmmqB1dHSADo8fP/7o0SOs83/SwE4PHTpkbWnR3dE6el5Ja1O9loa6rLSUpuq9tDhfJsVoq4m3&#10;M79/5NifVs7iqa9gXoxr76EYGgpx5kyKccVIR+jcmQRbm0JvrxJ/v/JA/9pg99Zwu55E6/6ikTIl&#10;kGJg00nQGSVA7W8tRyjGq5EaJWheDAxhoNkxQuGkkprgJ+VBAaUB/jlPPOQuXzp658qDUOsLOjcW&#10;/7Zsz87N2cmBzLCLnsaX1a9jAz0txEXPKd0TL84J728ekyOjszZDW03W3sZ6qK+HeUF6Otoc7Wzt&#10;rC37ujqYC/8Log4NtL1tfFNa3FBbBVkGeYgKX1mTdzQ31ikpyO/fv/97dk+GfacY7wT5BYHgvGyp&#10;p5bWCzm5uJ9/fsbDE4jHB7CxAfnj8c7spJs43DEiYR+JeAXlFxuIhOsk9sN4/AZOdiMOdlcSuzI7&#10;53XOKUo8s7045mTh51QQ5tYQeTvwfBQcH0IA4kXw84Y5+OLY16XhdgyNi8VA55XsouN2UNj/yOPc&#10;EEg83oM/ieAFEJwAwn6wnHujHfvJVzhRCpsYOnOEVSjFEKOx7/SfvPre3GN+M7cpTj5oyC1Xz3nm&#10;CftpTzbVQZxcE/GcB4dqJZsJAimGCTJJqWjGLqkfJLz4jqhICDi/LegIDu1YfcGaY8dJDv/SSWF1&#10;U3W9OGOqppj6cvnFTwtNnXFfYYm5xQ8qKvNv3Zj916YFaqpTnz6ddfvuVLdnpKohzkcWU59ETi94&#10;O13LYra6qZR2S/3SYedTLfNSB+F0kmKEDYpOyOmf/MiV0zl9klfB5CsPSefvcF6U5bSKxycNYEAB&#10;ZQdjKcPfL1JS/wxZ42keKYuS+u3Fqc2zacKGQ/h0KliFS6NyuGVxXVXhPCfJc1Nn2k3d2ZpO7Fk9&#10;LFRiooL8Ar0mnGktMzWsOVPKGQCChUpMVLAHBF9D5vKPn3nq/PRt27gE+Dmv35gscZP7xQsilcLq&#10;0Py9QnB0hMvKck5hxpfFYsDSqgh85UPfw6QYSRG/BjquGa7+4gIlUEjDamrdquLEVY6623uzd8JY&#10;jA/mxfgjFVKMD803+bgmRDHEaFHnS11P59uIoaiCZS0UWq9EjBYt0ht2aSActIeTSugxp8tc93rJ&#10;3u7xEG90FPCRfPDWTIPqLBGjdPPZHaMhoy/O7mlKNzVBTFRKVAQe84s+uagQdd5rUIoVQGBC649I&#10;+R27m3pHvUpN3O209ZtrrPEaH5OM16CkpPNe+1enohGYgDN86PKjZ/tP31lukX0YpRiiLNiCRTE0&#10;cUnjg2G1R95PMeCkEoHEXgG37IPSFn85F5+LpFxxzBKySzn43sZMgbWgw3Qqf0Lv8ajW4zre2xxC&#10;11QNfTOEAVTStcox4Kf4F4s7qayo4mNCeLuovPVdi0Kjl1wV57Oxnd7Xh6d/dnBVXy/pyJ75RkZG&#10;dOgejwEZGMWQmzU7h0CoYGMrHyXw8SNiNijHjyxUHksxgJPg4+MDBmF79uwBw24mxWhra+Pn5zcz&#10;M8M8+aampsuXLwNvDfj22Ib/u0Ymk8HpFBUVlZWV9fb2YhUNXo2y5ubm8vLygICAtLS0zs7O6Oho&#10;f39/sBBBELDty5cvk5OTPz6/5uMUA5Vrc7VPR+3Tnob4gZYs5kD/M9X/Njst1lte5mpuKvAiJrz5&#10;36SOugw3Oz0drYeRz5821tWMH/H/i3qdl3Pn1s3sF+ksy79YXW0t1hZma9euAXeNnp4ew3l9n4G7&#10;BjjnjA/f7cMGrpKWltapU6d+++03cEm7u7s/zgo/buAOffbsGXiyKSkpMXbwD5qhoeHFi0J3Je+U&#10;FhUCH3j0z8bC1ERaSlLhvmT88ydMivH2TeSjh1f3HVxv/+RW6msdv3SVyw8O3zQRtM5Vfw/FiHF9&#10;GOV/8ZGKuMjFTBfn1z4+pQH+WI0SSDESrAdeWbNSDJRfvKMY72Ixyi37Cyz7ky1RimHVG2fdFj4G&#10;ZDSF2NUGu5UHBY5Te2oAAP/0SURBVJQFBrz29XnySGvd3u2yPha3PTR+P/HXwkV85gYqjWUJsN4q&#10;+gQYaM7pqM0ID7ATv3JeS1Wqqii2r2nk6dTfnOPrZnLnpnhFaRHzgvR1dbg5O9lYWvR1sSZD/ReF&#10;kIfe1te6ONipq6k+1tF+U1Yy1NddW1ne1cZaEbazrVlLQ/07xRix7xQDEw7nxMXlsndvqJ5e9smT&#10;cezsgSi8APJjwz3B4azwuMcEvDyJYE8k3MLjT+II/BwcxwmEA3j8VnaOB+zcFtwznLjnPueeF0uY&#10;m0zgjeHg8yXNiSLOLSHwduH4htl4aWy8CJ4PwfH2ss8LJK7Pwu0gY5NHWCnGTjpuez/7ujDObQk4&#10;fjJBAAHC8w9z/u7IdTgeL0oemTkyXnAVjfiLLNepAuJtCpdwPPcudQ6xRPYDxuynPXEPh3APWrku&#10;+HMolbGZ0DCKMVm1nHjOjN0R2fWIkrp7KP92naCo35Td14jrd5KcMwnpVA4Fu2nPiiaHFU7Vd+Z8&#10;1To3u36pW9hCffOfQsOW6urOvnNnutBFHhlV7tJutgYat0PgFBVDHtewKbfkp1r53LEYqv+R6srf&#10;MCdlAIeVI4WJJBBiETL1WfFsFZs5ShZ8z0vmvhqel9E2XcOJyyqWkNTPCH8YRxn+dmXQpkS1zJKz&#10;+EHRw1GgvnkOTciMhhaFpeHjuqdquc/1z5qXPzA7sX5GfM3kvH5wFixUYqLCEAaumEZ0jZ9m7ctR&#10;OcjIx8lCJSYshK2OSop7NUVG9RfNx7/b2i7R1uYtKlr8MmuGvj6hvu6ficJgCkdHpoeGzIkKnk/r&#10;ZCEUnyNsIglkGTAQo5uP1jXXwXxdTsRaat1XUQw0KcYvYU6b03120l7vRLDpJO/hFDsG81Zaq670&#10;M/0I5viIJkYxKJECqaZHnml9hGKIDj0/kWm+WUdkj5P02VIXMXKkGBJ9tubJLg+ZW53uEm0u/IHS&#10;8k2mmojzjURlsUA0L8YXUQxTdFKJGc1M0EZQQHX/vns7FJ6f8/4AxfBHoLSShC45nrricUEtSti7&#10;XxpDGywtPySvQSlJ5332BZBiAEWQRU1T+c8rrHUpO4kGYnwiFgNSDJODYbVHP0QxMB6RQRVweXFQ&#10;xWNvcOclq9Rz9skHWJqxKAMRSOjmt47d/sBwteyjX2z815d2/1GPsJKIL1M9sg4ov2mNve+ylyW8&#10;XbSRCSOfVAeVL6eUz9Ccz9vnp/j4ZS9ezBoeZrnzPiaYF+PYLCMjIwShIXTaCMVA6D3dKMWYPTuP&#10;QHiDw1WysdWysTVMRLV4tkocDmwLpEoijaYYwI13dXUNDAwsKCi4evUqRjGA85CUlLR69eqsrCzM&#10;kRgeHr59+/aVK1eAM49t+L9o4FwGBwejoqKAYyMuLn7t2jVbW9ucnBwdHR0JCQmwREhIaN++fZGR&#10;kenp6QYGBj4+PuBCycnJbdq0ycvLqx81BwcHfX194GIxOn2ffQbFwOT6tsqzpylpoGXMNPLPUVd9&#10;prGuvL25ZlN5Esuqf0v9b7PL8yIcLB8JX+BXUVRorK2mjis2+W+pMDf7vqx0alJCfXVlU10N8J1o&#10;XwdZgGvaUFOlIC+3csUv4McDfi0M/3WsAc/8wYMH0tLS4Df2PWTjQwaujJaWFrhKJ0+eBPcgeCK9&#10;efOGNsGMniwGNi8rKzt//jz4dsBzlbGnf8qw7/30yZO+3p7AAWb+bPq7Op64uyrJyys+uBv3zINJ&#10;MRrLn6nIXzxxcrNHoHTqax3H5/f2C20SN3o/xVCOcVMJ9z314O5t4YsvXV2LfGE91IogRixGb4J1&#10;fw4ai/HGsu+NZXe9RWurBTMQA1KMZsveapRxVFgOFFn1p0CKMZBs1Z9kDbbtjLJpeTpCMeqDXd4E&#10;+ZUHBZb4+71wc927e6eQ5n25MIsLOuK8P/GtWvmjlqrE65eeXQ2JA80vB9HnWE/jixcJvpISwtpq&#10;0hX5kcxwDPCmsjD67u1rsdER1Hdkp7u91dnR4WlIMHngvzKjBCEPDQ/0gaPavGmT1J3bcvdkn4WF&#10;tL1teF2Q197cxNL4O8Vgtf/zFAOm9sDhXGbOdDt27Kmqasbhw7Hc3EFsbIFsbL5gLQ5niCeoE4ny&#10;BIIKHm9HIOgRCHfweGECXpVIVCORLIkkY3YuG/YZvuxzn3EsfsK1wp99TRxxfQbpj0LOVU85l3ix&#10;8z4nzksnzKvG8fbieQeJcwtIi13xm6rZ0Mkj76MYCGFzDeeaJ6Q9hTgBKh5SDBpp32vOPx0Iwl0o&#10;v/gwxQDLxWjsmx259vhwnHvNtd+NZ9P9Kfv1phwyIUmW4NRpOPk2LsFADqUSNtN3FEOljP2s+UIL&#10;5NFFWtM8mtvR4R+U0ycfv8+16wLJMZ0tA2FXcpoWlMuZ0Tbd0IMDDRYgvhng8YmZ4fKEp6FhdnHx&#10;PCvbyR7PiXU0sIqjuHOGtuUiVcOZqsYzHzyWuf6ibn6/0+XBuS9gXgwmxQBv2F9Tp6a3Tc3swL9G&#10;8HA5bVJ46Rx1R+6Qqo/OKGFZNfYjnPcxcfwxUicFMgvOmI6fDBKdd5c2z6YKmqPTWzJo+ISeyQaB&#10;U1ziSRltpFdkcPzgmPHfgGLQceDcC4cn2T7jfBKJr6N+M4pRQ+ZwezrF3J2zvI3U3j/TwmqSiytP&#10;dtZUPT1SVdU/TDHwdGRyQ/1MK5OFfc2j8cRnC04kmQ9BBqQY83sa5lsbrXuTvhapH40kvkCru0p+&#10;8TD9Kz8EIgyk+EMUY3N1zLwzh1f6T4xiMBtjFOPS58ZiRAvWeJ4rc0EpButaINHh56dzbPbZ3LqU&#10;bXAhQXO/q+yFSg8xWtSFRt8dDpK3Olxv97ifCr2v2GiuRXWSiFESf3bLaMjQdByh+BxhFMMUMdVq&#10;1LqTdOdmyBXFyHNeg5IB9Pdku/BH5d4lqZkgpJMq4tEt6Y+AZhPIi+E9KCXrcdgqC50/gk4qCeu9&#10;bFdw+tng5W9EMWCCDKC4ruPqHnueVAnqhBxxSv9wgRJEIGWIP6zmqFnYDgOXVRmVG8p6/6ilrmtA&#10;YD7OL4rFWFNPBxuubkBW11HWFLauz6zclFG5+VnGJlf/ZW9a5nfB/J2stOJDqu+e/8RvQVT0jMFB&#10;Eo2GRxDi5wdiAKEUY7YxpBhj55MgSE93t46mpsDsORokdn0i0YRASCQS6sahig+pHseWTiJYEEl6&#10;RKI+kcTPwTGaYoCxPvDMqVRqSUnJaIoRFBS0bNmy8vJyrNnw8DAYlF++fLm2thZb8r9o4LxaWlqA&#10;v2RoaJiRkeHn5ycmJhYeHg5OE4xBs7OzbW1t5eXlwTl2d3dXVlY2NzeDC6WpqQmcqzt37uTl5X1r&#10;iuHcWOnaXvu0v/kFNtD/HAFnAKi/OTvY20JFTiInOaB/bC69f1HgqNpq0p8H2l0SOuPp5vK2ofY/&#10;EpHR9rbR2ED/sfYjS3MzfR2drMyMr88mSBnsS0mMP3hg/6ZNmxQUFN4LKYD/fOHChfXr1wsLCysp&#10;Kf3z7vR/38DNCK6MoKAguMtERETA/TgwMIDB068x0ENnZ+ejR48uXrwIbnnGzv4pw+JKTp86ZfBY&#10;t7ujlfmbGU0xYp666apLl+Q862/JbigPU1MWERHbExDxIPW1rlPEvb1nN159fO49M0pibZWjn8gH&#10;uh2+dllVQjzHwwMWKIEUw68u2KXlmW1PPEoxKiDF6K207GhinVHS1gzLr2KYY6DYqj8FzihhKMmq&#10;Nx5GZGAU4y0EGQ5VQd7lQTA1RoGXp5a01MHL5+76mEj5av52+Pdps3hWrlysrnz5RZJda3VUT1MS&#10;9ijrrH8RHeJ089qF+HAXZoIM8NRqq05/9PD+EzfXgd4u7ILAvBhOjqHBgf+RvBjgsVBfUx0THX3o&#10;0KEVv/ziYGtTWV7S2tRAHuilDvWPf5p9pxis9n+bYqCJMHDO06e7nT0T8fBh5pYtkZMmoVEYuCd4&#10;vDYer0QgKBMIpjj40QOPNyUQ5IhEZSLxMYkARnd2JKI5ieRKnGzJPieM/Qdf0p9l7JsrCOsSiRty&#10;iNu6iDsGSJtqONakcv0cxLkggGPuU/bZkRxznUhrk9ECJVggxjuKAT/S2HZSidu7OX715NwcQTje&#10;zXYSYRNA8AI09t8cOI9n4a7QPswvgLAZJQjpbNWkjUbTNhrwbDScIhAz+VrWjBupk2TKCar9eMVO&#10;7kvhnA8K2UyojBklykVTztnyK9Ey1tFqeYcEHpG5vIc5bSp5pBzZ7dOAA8+l7TfJLZGYOzDFKXqy&#10;ZzTwsXENCOfr9pkuQXPcfWb4BMy0duPKbcTVI/ha6uTsuumROVPymqcmVc8xC3hwNrpubo/DNdrc&#10;rHEOP4oz8HBWBR2lGAjpZfdMY79pltH4lOFxeAKjCbCGCGdMx7Sg8hkBJTwh1ezJ/YzyJWBVBm3S&#10;86bpAWUzAkqBpgeWc0c1E9LIoyEF2nKUsL2MNIDCZ9AWRQ7Ziww0ziPD7J7oWnwaZbJnwazHfjNN&#10;gib5viBl9eBfwwkyrCc1QeFgfROElNYy1dyPO/41uLAQYXyLvBi4GjKXTyyPgcOkxKIpSYU8cqqT&#10;3DxnREZN8/cndXdPIO78q4XDEnD09k41N1rUWTeOUHyGqF0LKTAvBi8WlFGe94OrxZq2V19ZoGQt&#10;Uv9rZcaqJybbGxJH04fx2vgqdPbZwxPN7olVPNmJUoxd3uqXesOwySCflBg1UowSybIQCCbypEad&#10;L3M94H5PJNdQhuov2fPkbLTGIR/Fi2/9RDpDtptcl2h1vtP35PSzB4qNFppoXozrIWhejHGEYkIy&#10;RUxNyCYK2XIPnl5w777t/1E2EYjcD0TusSz8tBAZn6G7D3z4TVNPoPNHYF4MlGVcHY0qPqIYmrgU&#10;SjFYYQSL4PSQk6ouW43iTii67PIqfD/FyERgRVXrmJ0GXpvtgtflNq1BE3kyJ5J82XQSyC/Q1zUv&#10;a9bZ+67yCN7gG/6nV9iGuIylLYMwTycLqviIimrm29gvqq/nwTJ3jr3tPi1IMY7PMTY2gtEX7wyB&#10;Q3EEOMzampq7Z82+hifewuNl8finRGIdDsdCKz6kehxbLJGkQIDbAu0YG4uBGdjLaIoBlvj7+y9e&#10;vLi6uhprQCaTgadx6dKlqqqqr3cw/i0DR97V1RUZGfnq1auhoaH8/PybN29GRUVRUQNXwM7OLj4+&#10;HrsCWHtwoTDvVE5ODrigra2t76UYoCVwmYqKigpRi42NPXRov5jIJykG1Nsq7+7GhInOKwEuQXZy&#10;gPStS35uJj2NI4n0/gtqqUxxtXl8T/p2anICcNxYxv3/iqhDAxUlRfExUXY21gInTjx/GvZNvKae&#10;jlYrc7Mff/zhwIEDMjIywCHHnFimAW8WeOZz5sxZtGjRn3/+KSsry1jx3VDEo66uLi4ufuTIkbt3&#10;7/r6+mZnZ4P76CujMJgGbmpwOwsLC9+5c2f8V/N3m56enpCQkKyM9Nv6WuYPBqMYiijF8PewUFe6&#10;U5YX0d+SVVcaqKZ68fLVvUGR8qlFuh7x8gcu/Cmizm/5Ug2lGCoKCUyKYacc9UTGw+648AV7VZVC&#10;L0+YFCMosDLIpyHEqS3cBs4oKYAzSvoqLXqrLdqbGQijGQgrU9ICy6/CMiVvLPtLLPvTsVgMhvoS&#10;rNufj0wqeRtqB1NjBPqXBfi/9vXx1n98/Cz/VQuNB8/Nz2lcXLNlxZ/bft26ddWNK0cDPDUqCj06&#10;6iL7m1/0N+fUlcRrqdx96mvT3QC5xkBzdk1RTHlupIWRuqH+47bmRiyDZl9Xh4eri5O9HbgyzKv0&#10;bwl8PwW5OQ9VVXbu3An+/P2yfLm5iXFnazMzP+t4YRRjy5YtwcHB2MMf/HFpamr6Vn8lv1OM/z1x&#10;croJCDxXV3+xZUskkYhNJHFiI8gTiZIEgiUbWxAOF4pnsyAS7rGT7pBI8uwkTQgvCCYEki+J5EDi&#10;tOaY6cmx0Jf9jwLCXw1cK51m/+44fZ0d+7pI/E4y204abscwblsv+581XGuTp/zyZNIKH9KWNgbC&#10;GEsxcDvJhG3tHCsDpvzpRzrWhROg4QUQtpMI6Wg79++WBJGucdiCRSjFuELDiVHZLzRMPpLBvS+C&#10;fYstz2bFBTuV5u5+yHE+iKjcM1k8fYp0Js6YglIMGrd8/g9n3MxO01rm0J789HKRYjLxSQ/BZ3iS&#10;Vjy3SSQpdXiybcI0Ay9i3sDk0ALuR1ZEWAeUhqujspf1To/ImhyYyJ1Zja+l4Oto7IklvMp6c219&#10;OeNKuB9aTbmpLnU6ppavz+EaMjeL1YEfoyLIMnCvadxRb2Y+MOP0KR6NFVBB6EBK6uP2K52h473k&#10;kcuyxx6L1Rym6vhwPK3FpQ7jU4Y4gyt51Z2XabuCVT889lii7TpH3ZnHJoErrI6Q2ItLp+LSKaSE&#10;bu5n9ZPDaiaH1nI9byKkDI3bERRfLM3mynDNvL7Lmq3c4Y3EpH5cBhWfOswZ1TrT5cVsdefJQfnE&#10;QjIaVDLuXCYiSDFe00jPiriNXdmLuzAA8S0oBh1Xh0x6Ucv72GaepNIi8XuzlB5PflE2qbyWs6UF&#10;R6H8kxQDPBPxdDqur5fH3HBRZy0rofgMLSJ3LMFqlCBQvIXpP3vbre0pY6USExW1bkVayNqndrvI&#10;BSwAgkWQYpz7UoqBFG3ODcQoBsQQ49jEZwpsCDYX7gg64qd8Pk5Tst9Lhh4oSwuQ7HpyOlj5SLCG&#10;yFv/bbpi4m+dJPuenA5HKQbd+UaGsojPVb1evS+bUcIUDMpATDVqNe4EnLerv4EGWYzDEF8plGLI&#10;+wkYJR6D8GIcpPikPpdioNLx3yxrt1vaYuuH2mfQTrpk7jf33pxY8nt535o62up6ZE3D104kgRSj&#10;Hlld0r3W0GFlYMQvNe2L3vYufNu3oHWIr5PGOyGKkZzNZ2s7l0zmhsVTJ35DoxRjlpGxMRj9jBr/&#10;gHdIT0+3HszuOSeTQCxGS41UjUMVH1c1G24ku+fYWAzMwC5ZKEZoaOiPP/5YVlaGrR0eHr5//z4W&#10;izH6+P63DBw5cJAGBgZ6enoKCgp0dHQeP35cXV0Nlvf19fn7+1taWtbV1TFao+3BhTIzMwOrYmNj&#10;paWlgVNka2s7nmJQqVRwrVxdXa2trY2NjZWVlX7/fZ2YyIHPoRiNlW6tNcG9b1OxeOzPFPAKgjzN&#10;z5865GyjDfwELECDpc2/JeDDZCX6K9yTTIyL/e/UK6EODwz19RTkZF2+JOzp4dbb2fYR5+RzBBOX&#10;kgeLCvL37tnDy8u7d+9e8ItiuLCjDNw4a9eunTJlCicnJ2iDudPgRwJ8eJN3+TLAwn/ezf53zcDA&#10;4MaNG3v27Nm2bZu6unpxcTEWFPZtHy+NjY2ysrKnT5/W1tZm7PifMvCFXrt27dKlS6/yc5m/GeC0&#10;uzg53rl9S/LWdQ9HI3XFW2V5z/ubX9aU+KmpCjEpxpNEhVPiu26ZCVtlq2OxGPIjsRh2KpEet2xN&#10;hK5cCjI0eO3jXQaTYgRUBnk3hji0YhSjEM4o6auEMRcdb7EoDAtUKMVoHUUxyiz7MsZQjP5k644o&#10;JsWAlUpqg90rgvzLAgKK/Xyjra2ui4qIaMkrRNhI+z44KLZLQo7/zgP+lb8u2r97vbOtbE2pB8pk&#10;s1sqUx49vOtsrd1SCesxtdWkP7HX1VS+42St+0jjYVVFGRbXAC6Iq5Ojod7j7vYW5lX6V4SQh+qr&#10;q1RVlJcuXfLrr79aWFhoaWnZWls21laxtBwtjGKsWLEC/MzANw7+gtjZ2WVkZIBfMuMn+HX2nWL8&#10;jwmHc/5jg7+KasbWrREkUiAbmzeOTQ+Pu0Ug6KM4IwLH5k/Ea5GID0lETRJBkkg0JLG7EEnGRGIY&#10;EW9IIj0lTbInzo5m/8mLtK2Vc10Y96ZQLv5uzkPVHCvtCFtb3tEKGsQZu2jsO/qI23vwu+DHdwhj&#10;hGLgt3VzrPKftN6D/UQfXoCGZcQg8g+ybw7l2hOGE6OMwxYsYsRisInR8MLdpN3BHOseTt3uzHUm&#10;m/N2Geet/EkHjdkl8rglMidJROGMyRjF4JLPFd7oXrKMWrhs8PTN2pnX7KdI2HNZlnNaV/DIuXJ4&#10;Fc2IapkqoUHI6uFMbZ3xyI69sAX1tGH+SFwDQqynYREEhDf9kyye8Nj4cKVWTJPX49OwW+IY/UAw&#10;rnJpi+0dyntiMUarCNYuwRcjpCLazJhKHhVH9nQKC1kgJPVN1vaeomA2wzVhUlIDV0YbV2LDAp/M&#10;GUrW0wyCp2p7z1S05PF/yZnawglWZbRxpLZMf1463yZ8ipIV6HCqTcI024SpKo6cCubsKjZAXHKm&#10;kwxDCUkDWLQFc0e4TGTB8wGH051N03qFL0ZwyxlPU3Phcc7k9nlNiu8hpg5PN4+Y5BxPyBvEF407&#10;kc8TLK2KCleEELO6uW1CJzkE4SuHGNNJvgXFAP3ga6lcr9omxb2e7hQ0TcN0mrTqJDnlqQZGU1JS&#10;SQMDbGjdRVbP5m8QFouB6+3lMTNc2F6LTgxh5RQf13ykaz6tC6UY3eANb2r0j772awcqWanERASL&#10;m1BrV8T6/PrcbiecS/IxbcwNnHPh+EqY3ZN11UfEmFFCe/1nsvueIK3Lg8++hmJAIdEn0k2P+sjd&#10;bnWRQQJk6AGySIAszf92i8txf3mhPPtNasI3Gh1hLAZKMdSHHUSfy14LlUBjMb6SYmDzSjRu+p+1&#10;qUFzdrIwiDGa2EQShhBZf5qMQZaQTtSxGOQaC6GAYhQuuQLrpL4Pc0yIYhg/23xW+vdH/ttShllX&#10;YUoZPKkfsDeh5I96GlpRlb6qHoH66qSekIb4J/zk4vtDy8AitMIIHypYamR0ddVPKix2mb//JAQh&#10;fhnF6O0lHtk708jYCAziR4/jwXvgMOtrairOnl1MIDaw4RvYPjcKY7zq2dg0Odg/h2Lk5ORs3Lgx&#10;JSUFWzs4OCguLn7r1q22tjZ0i/9Vo1KptbW14DRlZGR8fHw6OjpoqJWXlwPHMioqanRNBHDiGMUI&#10;DAzs7OwE7e/evaugoIClHmQ0Qg20BD0PowZ6qKysPHP65GfMKGGoqcqjvfZp39sMFhzwEbXXZijI&#10;XrcwVH1TED3QDAud/HcoBlBajKf4VREjfb366kqWcf+/KOCo9HS02VlbWlmYN9V/7WwXrPzKQE+X&#10;g53tTz/+uHLlynv37o1PkAGWPHjw4Pz58wsWLJg/f76kpKSmpqaYmNiZM2fU1NTAr05fX//OnTvC&#10;wsIqKirAETIxMQELwVbA8ZaXl5eTk9PV1WX09b9v4OzAOYITBxfkwIED4FYqKir6JlNI3mvgZvTw&#10;8Dh58qSSkhKTGf2tBvYCvF8NDQ1wmuC7O3GC38fTk4ZW6wQa7u8J9Pe9dvXqFVERP3eLx+oyJTnh&#10;vc3plUUeoymGZ5K88IPDip4S1rnqJtlqD5NV5ROU5eM1GbEYke7iVgbit25EWlq+oxj+NUEeTSF2&#10;beE2vQnWfVheDFhp1aKrwQLN7smgGEAYxYANgIot+1JHzShB1RMHwzGwNJ+w3mqIU2WQd3lgQKm/&#10;X6qjg+rtWxdkb90LMleI0hLWuSBwdZfZkzv3VE4vX7lgy6YVgV4qjZWBfc3p3Q2ZPi5GclJXnvnb&#10;dtVn9jVnZ8T5uNvpxj1zs7U0fFNajN195IHe8LBQC1OTf51iUIf642Ojdu/aOWkS9/Xr1/v6+sDP&#10;sr317UBPJ0vL0cIoxr59+3Jzc4eGhrA/Acxovq+37xTjf0yzZrnJy6cJCaZwcgaysfnjcFp4nDQB&#10;b4PDPWPDh+LxVgScEhGvS8AHkIiP2YkhBHwKkWRHIgXjCQ5EYiiRPYA0PYI0J4K0+ilheyfXKrdJ&#10;e3NgMotjHZy/2uL+akQRBiPbBQQWOxHiTjJpWzNhRw8EGZBfMCgGbucwaUMa53pv0uFGOJEELU1C&#10;OEll35vLudGRdOYNG5xOwoItWDSKYpwp4/jDkONwAkmkG3+DilOksSu0cO1/zH7tBbt4JknEl81w&#10;kM2EjjOmzntQ7DE7uoW7w2Lpsx8vuE27aj1th8iUvVcn6aZN0YzlehQ8KbaDS1yDM6mRPW9wqsNz&#10;dt84HIowRoRCDXxFH7eR0zQ7f/bM6un3tLkjy7gLyOJunSV6XdZOg3NyGZVWPy58MUIsok6VNuCK&#10;fPsOK8B5H8Q0yhTDkCmP3CYlNZLyh9C0mlAcheSp0W9m2kbO9EznAasKyWglFMhE0DAHKimvnyu9&#10;dapfFtdjLy7dJ1MD89jT2tgyO9gyOjiiK6eqOXLoB+HdczjDakmpw9geCUkDSwyTnTZkv51FvmDe&#10;w5FQP9n6GUnTZbKaE89jPx7/khn6gdyuibi8IbYvpRhsjLye4CBp3FHlUwxduVPLcDCxCAogWJDE&#10;FwijIQ0Ivmpwkl/cZCnlOeL3pwtLTLJ0nxYYOsPSkrO0FEej/jMUg0CHPhaur2+aufGC6iIYTwHB&#10;BCw7wkIrPiQ0KQbMiwFTe3bVLQzyWJEaupZa9zUzSiDFGK7+NcRxTbQjmteTlUGggsEUO3qz1jzR&#10;/0FNemWI5Q50hsi4Zu8XRjF2kwt3RNufyLBEi4l81oySsRrJ8Sk2FHE0WO1CirY02U+WHgCFBMog&#10;AXeHfc4maJ0I1/5d4fy1ensmxVDptb4UcEc29b4x2fjrKAasVAKk1aRxM+CcTe31D+fFgPzCjyzj&#10;2SHjT70/odSeqGRMi0R0Io/H0K6zEAooyC+uOBadUQ3Y61x8LoqKZsrA5p6gimVQjCMv6PwsSGK8&#10;4rv5jcL2Pa0/loGwrsKU0Muv47k9qWwNTIGBZsGoR/UNKAZ9tVPQ4tCYUcwCAa8T4BdoY97gqB9D&#10;Qzggv/ii+7i7m/DXRh4jY0M0LcZ7KcacYjyRhUp8gTTYWSutAgN7YaEYwGk/deqUjo4OGJOBj8Dz&#10;B16WlZVV//9yjRJwmuC8zM3NFRUVExIS6urqmpqawBmB0WdAQADwG8FlGe1NgfdMigGaVVdXy8rK&#10;7tixA7iXLBSDxT47LwZTsGQJ+j9MVhzwITWWJynIXHe21qkrTmBZ9V9QY3niEyeDm9dFE+NikK8L&#10;efiWIsN577HREaYmRq/ycoDfwtpggkIoQzTyYMnrQgH+E1OmTNm8efODBw/GJ78Anq2ysvKff/45&#10;a9as06dPi4qKLlmyZO7cuVevXdPX1webbNmyZenSpfz8/A8fPnz8+LGKisqNGzfAx+XLl69atUpS&#10;UpLR0f++gYsjLy8vICAAnidxcXHAVxx9x31zI5PJUVFRQkJC4CL/MxQDPEZERER279597949cKaH&#10;Dx8BT5u+d9MlKIP9CbExstLSYpdFnGyMdNRgds+epuQ3r53VVIQuX2FSDAXhB4eVPCVs8tSNsx6q&#10;JKkoJKjIx2srxFkoxNoqMSiGeKSlBUYxKoL864Nd3obaYhSjP8eqj0Ex0BolLZYt7SMUo63Fsvdd&#10;LAZrXox36k2weZcdw6YBpsbwhJVKAvyy3d1sVZXPXBaUsNdViDGW9b+3W3ib0O0D/nEqqjqCG/74&#10;6e4tgZw0y4766IGW7PrSREtDVXXFO3Ul8eCZMNCc09uUlR7nY2NhWFFajKXXHeztDvDxsbe27u38&#10;l2uU0IYH62uqrCwt1qxZA+5KCplMR2h06jBLMxZ9z4vBav/H82Ls3Rusqfly+vRgPM4Hh9cjEO7i&#10;8U54tudEmAhDkUhUJRIdcGxxbGyJBIIhkWhKxPsTCG4Egj+J6EAk5hC47Imz8zkWBHNuKsVt74EU&#10;Y08WXoCKP9LM/osVYVs7Ci/QUAsYbUHD7RhiX5/JuciS/Uc39j9yiDt632EOOm5bO2mtP2lXLp6f&#10;AvkFP5n9SBPnlgiuP2w5jmfhRIcgpGDFFh+QGJ1wuoxzszm7QB7xUg+XcD33hUSu3TqTDhpzKHbh&#10;b+YShbzY9PrYTBB2I9px5Y66Cy1Jq4uOr1JZcPThgktG8y/q8Ao+mqOZOPlxBvdDb0J0O+d9M57n&#10;pYTXNO7g3GmGzpwVfaxucwMdV0eZEp077a7qDA2zWTceTDEPmh5Ted2hqCa1yyGRPCcfy+7J6s+P&#10;F74I4THx5zQJx6UNo9krEGJSP7dl7CxVG860NnwRbXRjyCyKaMRCMvEVBc2yAXNV4Jldwd7QBByv&#10;qGwFw/iCYeJreBhYHAShiMYdXTnH2H++jvscVXse/SCup7WkhB4eq9gV9xxhjZK5NEFH2D/uFQVX&#10;MMSV1jrH9vkCdcc5Ou6ToyvB1WDuaIKCBwm6ZS8YmhKcN13DZrrHc1J5L8v1/CqhXAmIlFk1VVlv&#10;WlDS1Lym6T4xU3RMJ9XVz/XynJKYiCMPQ4rx94MMPEJnQxC2oaEZHq7zM+Ln07ohxRiHKj6i+QhK&#10;PdA386oKlzyxWVeXtZb+1ak9m/NX6itsexO1630UA2MQQBsLgpc7Pl71zHVliCVLm48L23zPcOHe&#10;SLtTefajwMREhMB8n2LDEaKDz88Vuxx2lb7V7CxLDxylABma/+VXpjuNr264LyDR7HSry/1k6D3F&#10;RnMNiuP1KPnrYTAvxtdUWjVFoIzJJmolqlIBZ51aJN4bi+EzIOszJA2kHit4Tnf/w2hBz16piVRa&#10;hTItRikG8l6KIRZJvqIdckzeeq+Gz9HQ7kuM6Ix3DWJo4ndND4RWH8lEPk0xMhCBNDJ/Bg3mv2BZ&#10;hSm265im6x8p5b82IF9PLkYL5sVwDFwSFjtvHJv4TMGJJ0DBET+GhXIiMHku7otiMQgnj8wEQ3zg&#10;OjNGA+8Mq7SqOnt2JZ7Qxsb2ldJm/2AsxrVr11xcXDCKAZaEhIQAr8zS0vLp06dycnLA6ygsLKR9&#10;oynr/4qBk6qurgY+oYSEhK6uLvA3bGxsXr161d3dbW1t7ezsPJ5NNDQ0gOUREREDAwODg4MxMTEX&#10;LlwAvgr4Uhgt3mcTpxjOb6s8O+tjPj87Rm/jS29nQ9k7ohGB9lg5w/9ULEZ/c3ZBRojCvZsOdtbA&#10;hfvvgAzqUH9hbrautpabk2NHy1uWtV+m7o42S3OzZcuWzZgx48iRI+rq6uMdZj09vatXr/7www9L&#10;ly5dt27d8uXLZ86cefzECS0trQcP5JYv/3nKlCkbNmw4derU2bNn9+7dC/z8Xbt2TZ8+fd68eTdu&#10;3GD08r9vwD8UFRXl5+cPCAjo7e1lIgzwhkwmDw8PM5d8E6NSqWlpaVeuXJGWljb+R2rEgL3Iysqu&#10;R23fvn179uw5dfJkVTljAgVwlbNeZKirqd6SEFdXkVN9cKs093lPY2JJnuMD2bMiV/YERytAipE4&#10;QjFMstQepqjIJyrLJ2iNxGJYYhTDEitQ8ibQryHEpTnUtv25TV+CTX82Y0ZJf6Vlb7VFRyMajvEu&#10;u2drq2V3LZNiWL6rUTJGfYnWbe+yYzSF2NcEu1cE+oEdFXh5BhkaXBIRumqsrhhjpRirIWF19cDF&#10;raaet3wi5YWv7P7j959c7GSbKoP7mzN7Gl9EBtlrP5SuehWDPRZ6m7Iigx0NHz+qLCvFLkhPR6ur&#10;k2Owv+9wfw/zhvq3RB7sj4qM2LVrp6enJw38HaRSWBqM13eKwWr/tymG07VrcVevJrOx+eHxZiTC&#10;TTzemY0tDIe3IRLuEonWBHwkAReBw4XgcMFEwhN2ogQHuzKRYEki2pIIGSR2V9KMGMLcatICZ9L2&#10;HvzOYa61oRybQgnHu9l3pHKsCWKDtVSxgAso3E4ycUM+B58t+9xCjnlp3PPM2X/2xm3rwiI1CH+8&#10;Iq0PIB5ugXVVjw9w7Mri2WDDs8OL/Ww1DlZXHYcqPiq8cCf3Ti+u9ersfzyeskJi2i9nZpxy43jQ&#10;gtOgsd0qIAp6EXS72EyQxQa0QAdyw4thdY26X6UTeTTzuR3eEjwHgDhsq6c+eDLZMYOUMsQlY8Lz&#10;vAxXhHAnNcw3duN+WcvqNkMhuFrKjNSKJVoWMw+f4l67aeamfRJnHtXFNzo9a5sfXsXxoov4iorF&#10;UIxz7EcJ7CW2eoqyPelpHVsGjZg8MMk+ZbaaA1dSIwQKY1EIrgjGNRDexUTg0RiHMXABUgzIMtDl&#10;43ZdRCUUDBPzBielNM21CpuraD1bw41P3f7n0BoHcWrzPJqgI40RNFGMsBeSuV92E19243MHcK+p&#10;X4owgBDiKwpnXM00i8DFaiYzYwvZKwfQ0AmW6/kVwihGLZU9MmfyPXV2vzj2jErOsPTJ8sqTMjOn&#10;W1pOzsvDUdFYjH+KYuCp1Hmx0Ys9nRfWl/ANt8+ndS+gds4nd/BROvhoXXCqyDh4wRRYuwAIzYsx&#10;ryJ/iYfVby0FX5vak96wujD6FxOFXdTXH6cYv6d7/+hustxUfWPSE5Y2nxSkGEMoxcj/EooBZ6BQ&#10;o04X2h0PVTvqrbTHVEI4/bEMzZ+VYtAD7g75iJdZ3qiykab4SrQ68wdKPWgyfUh2EA2/dzVI3GDQ&#10;YKLZPTFyYUozMaGYGFOMjYaMpBLuXHM+/yhZxGfo7nsphpTbMWmPEwZZl4RNBRTy5a+7nLEsuzoh&#10;iuGPvIvF+BDFoIqapvBLGW9V8zrytAejGCOxGDHINeUnh20Td3+SYmTSBCJbjyYPMUqWsKzF9Lz5&#10;sKbzbxlVK7FAjHEw4osFy5TY+S55Gj+h4IsxwijGE/9F8fFTYF5PhO0L82IIYJVWwSB+zDgeoxhq&#10;s2fXEQjdbGwfUs/73o9eiEmP+P68GLW1tebm5tHR0dR3E3qBUwGc/PPnzx8/fvzWrVsvXrzA4jL+&#10;dw2cZldXV0pKCjjNGNSSkpIaGxuHhoYKCwurq6uZ5860/v7+ioqKhoYGbFVfX19ubm5JScnHY4a/&#10;jGJ0N8ROiERUFkQ/Urnr42Lcg+XPG9fgXxQ4mJY3KeDYropeTEmMZ7goZFRj3YB/WAgZ/vs3JTHB&#10;2FA/52XGN6kFSxsaKCrIu3H9GhcXFy8v7+XLl7W1tceDDODA37hx45dffvnpp5+2bds2c+bMX3/9&#10;9dKlSzdv3tzw++8b/9hwRfSywoMHwMkHy8FNClyjlStX7tixQ05OjtHF/74ZGBhcu3Zt165dwNUH&#10;txJ4yID7BdyYTU1NUVFR4H4cGBjAbqJvYjQaDdzaUlJS4uLi/wzFAAZ2dOHChalTp86YMWPhwoW/&#10;rlwZExWBVRKlDQ8W5uXoaGspPnhw/MjB+1JXaopiuxsTMhLNRYT3iUsdikhRTS3SdY+XF7p/SMlL&#10;wiZPwyxbDWb3HJUXQynS47rZ4xvi1yKtLIt8fSHFCPJtCHFuDrXtiLDpS7AeTTGAumth/AWW4xOo&#10;tc2yqx5dW2HZX2DZn/yeWAyMYrxFy5SAbuuDncEuwI6K/HzjrK3uXL50Tu7Og+dWCgmP1WOUL8if&#10;kH18/ulLdV3zS2t+WyInfebNK9eepuS+ppexYU66ajJMitHd+MLdwdBIX7e5sR57FDQ31BkbGDwL&#10;Df76mkFfr97OdlsryyOHDyUlxKHg9ROBGEDfKQar/Z+kGLC6KhA3t7OaWuaePdFgCR6vQMQb4thC&#10;8DgzIkEJViQhBOEJ9kSiPienITe3CRenNge7GjvpPju7LjspgEgMZZ/qRpzXxD4nlv3nJ3g08wVx&#10;cyXnKieurTGca5xJfxajCIMZi4HgtjQTl/mQ5mbh+KiE+VR2vnaOOZ6kNdFsu2Az/G/RxM3huGM9&#10;BAEqaddL7k2u3CdySJcH3s0TYeUUH5MYghOlkS62c5x4yX4oaspur8n7TTlUunAaCJsGjXC3gvP8&#10;E6JGE5chImZErSsYDg3t+sN8mMeRwq6cOtW4AO9LxXn2T1YOmWb0nD2+hztlYLK4BlfyW7YiZHJm&#10;+wJTT46UUnQuCdNnRoU5zw3ItOrhqcklc42c5kqpSij716V1+vhV/GbsO9PCf9LTV6S8QdAPnO7B&#10;6ttDYRiCmNXDY+DD4ZaFTxmc7Jg2Xctt6vMy4isqrpiGkojRm7wDEyMdsjRgCIf2PNKeqSJG5Vfu&#10;/MFZUW9m+L6Ymt666AXN9ialnm8YUowiWFGVWDA0OSBnqnkIl382oWB4dMTHRAVOgTOidI6Rxxz3&#10;8GmFrQT0on2biSRMoRQDX97H4xQ0R1hsDv/p2VduzZBVmuXtM6WujufVK46+XjwdFjb4wmD0CQq6&#10;WQiNp7V1wdOwxV6uC1Ki5r/K4EuLmZcQPj8tdkH1a77hdr6PzDGhdi6kdGDZPeeW5y3xsF7XXLDm&#10;qynGqqzwX+zVsTIiLPQBiEkx1md4L3fUWyF3Y0thGLaEpeXHtXswf3e41amCL6QYgi3+O61vC8Wq&#10;iWXqXa+wlqUEyCABoymGDB0ugQvRVyCJNhf+gLvyTWaKnVaC3uL3Xz4wpkxoRgloiQZfUEzUatRk&#10;02XvJkvfTZHecW29dspFzx4pf5rMeynG+YfbzqvukPE8eTNI/HH3Y4kgEcPcy/7Uz6YYCKQYRvkX&#10;tSOOMmaUMGqUvJs2gr4J673sXHzBv+kSnFECl49QDPDRNue8gv0fHwITmWix1XQqf8RbfreXx+O7&#10;PkYxAsoP6Lqvy2/5JrkwmIJhHVXDq7Utl2QULmJhE5+jLlTdCF8XssDcdnZ52TR0Rgm8m8fddh8S&#10;DtUYigGMMSBAbTTF6IFgAvfFQinGe2IxgAG3HOwI+POMz6gBHwN4F5WVlR0dHSxH9b9o2LUFJzXa&#10;gJ8DFoLTH48wgIFVYDnWBvuItcQ+fsgmTjFc3lbDSiVMCvA5ep0ZqiJ3MyLIvrcp6z+FMDANNGdX&#10;v455rHlfTVXxRXpKb2cb/O/rv04x0DkgleWlOo+01FSV25ubvj5OBPTQ390R5O/3008/cXJyLl++&#10;/PDhw+OTWZiYmOjp6d29e/fcuXPrfls3n2/+3Llz+fj4li1dumvnzifurlmZ6ZERzx0dHMDHjRs3&#10;CgoK3r9/X01NDXj+jC7+9w14+Orq6jdu3Ni1axd43GExTeA2fPr06cGDB8XExMDT5uM314QM3LkV&#10;FRXy8vKioqJgd4yD+PtNVlYWeLZ79uzZsGHDil9+sbNlzJigDQ9kpqdoqD80MtA7dGCvspx4U0Vi&#10;Z33000Ctgwc2yKmcin+hmVikY+xzU0B8t6r/Hes8daOXD1WSlRUSVBQSdBTiLBRjHJXDPS9qKl0T&#10;E4mxtir28ysP9K8OevI2xL4lzLYz2rov0ao/GyUU6KQSoJ4aWF2VSTFa2iw7Gyz7qtA2+VbvpxhJ&#10;aI7PMAbIaAxxqgryLkNTY7x0dTW+J8svdOaul4linKlaksZtSzFByQPusfI+0fJnBLceP7o5Kdq4&#10;qzFxPMXoqM0w0FFyc3bsR5NNgKuRk5Upded2QkzU5/NEymD/UF83WveUddVXqq+rw9/HC3w1ddVv&#10;PjNpzneKwWr/V2MxnPF4p7/+Cnqs+3LRwkA8Tp9AUMLj/Ak4awJBlUjwIuA9CUQdEsmRSHTn4HDi&#10;4nLj5LDk5JBhZ7/NwWHFzuHOzuNBnFdDnFvCwWvLsfEVDo2nwO0kc258NW1DNOfGfPyOQSzI4l0g&#10;BpWwPovE64vn7cbxIgQ+hMTbyTE3hn2ZLW7HAGjG8Vsox84U/IkB0rF2zvXmXCcL8KJkVjwxYcEc&#10;GZyn8tiPu+MeDrJBioEQFTu4zvlwyOWv0aWE+5Ob8jpuyaVNsh5gc0Zw8gk8Rvl4XwrRuWXaPXvu&#10;8Ca2DNrk4Dez5YxJOX3AdedObZ5v7M6V/gYFFuOc53ci1NOmVA7w5Ldcf9Zcmzv8JH3ox5fNMwKS&#10;Z5t6coe9wr+m4j8wuwRSjCIEXzjE45IwWduL2zxyziN3nrDX7IVklpYTFej5o9wB4XjRyRNVQcwd&#10;YCtG+F4gtreo9QuG0FgMuCFnctNcbQ8e42dTH3mQEhvHbT4BsRcOTzLynuWbwFXRz3Ldvp0gGSGU&#10;9U5zfzpfTftXO7vl1lYLo6O5W1tJCA3on4EXTAEHC/pYCG1yR8e88PBFd27OlLw5S0SIT02Rz9p4&#10;vrUJX2nufBoMx3h/RAataxEZpRjUrvkF6T/6OqxpL1qDwNwWo6nEhLSOVr8iyOH3GMcPgQls+U56&#10;0YYXvittdVYq39mcHzwhhIH1sL09Y4un9tkyVxZC8TkSQ6IFsq2OecvdHfKBtALmwhjhFyzCGgDd&#10;7nI/FXxPsc5MuRvmxZB7KT8xioGYmaJSr1U/Z33utNnpU2Znjmkd3yS4Wi6Q36Xllt8HwMRtp0N6&#10;GZfu+Z+WjLqt36t3J0Lscc4lP4o0S7OPyJcirRpx6nHsUUZ1VWzCCHIlCk4bGU0rUDE/jpJLycV7&#10;FutZeMSIUGaRRhYIfnMyouFcJvVUBlpRlbUZKu/Xe0x9V5f2rPuGgRj1MLXnqqTSFXpWy+q7Fo/G&#10;E58SFrgBXudBIXydlGUGJgs6OnmwtDNQrLfdB/SucV8v8cyxOUZGWI2Sj1AMXC8b4YvVzYbTI74n&#10;L8Z3+7b2z1CM4qynKvclgjzNsRolLGv/C+prynqZ5K8qL6kgJ52aFP9f+HcrpoGersjwpzfFb1S/&#10;Kf9Md+Xjog0PviktFhISnDJlCoFAWLZsmZaW1nsTMYCFjx49OsF/4uzpM4IXBBcvWsTHx6eqpFRR&#10;UuTr5Xnu3LlDhw7t27dPSkpKV1f3vT38rxs4KX19/WPHjikoKLS1tYHHHZVKTU5OBie+cePGtLQ0&#10;8JFxI3210Wi0srKy+/fvX7ly5Z+kGHp6euBbBr8BFRWVkydP6uo8anvbCH5pwFdPS0nSeaRlbWl+&#10;+OB+1QcSb98kttdGujk82PzXL1qGwsm5j2Jfa6vbi15UPG6UqGCdq66fqaoMAzHUFOKNFGKtlWKc&#10;lZ95XlCRkxC7nGBnV+LvXx7oXxvs/jbUruWpTVesdX+Sdd8Ly4FyNMEnGpHRVQdnkWDTSaDaLDsb&#10;0ViMcgbFGA8yQCfdsdZogk8Yi9EUao9WKoGTSl75eIeZGF0SOidho6MQY62U8Eje/+4B4a2admLP&#10;Xqgra537Y+PPzrZy7XXRPY0vIoLsH6nexSgGeEZVF8XdkRALDQrAShcN9nYHBfgpyMtVlpV8GkmA&#10;BmQ4I6y8pCgk0L+yrJgy+I2rOIO7uPVtQ31N5eeXYf5OMVjt/2oshvOiBU+UldMEBOLY2T0IeHkc&#10;zoSNzY9AkCfgnQl4FwJBi0jyIxK9iURLDg4TdvaHRKIqN5cMB4c0idOUNDWQNK+MOCeNg8+dfXUc&#10;fjvEEJhwOynEHf3glbmEEYsBlq+K5pgXTeAbhrEYcyuJ012IPLrsfMaEzc1sOygcvz/l2PeKcJJC&#10;2p7AvSeYIDoMQzA+PxfGhyRK5Twaw3E5nk2djFEMvBqFXSxhtpDvA4OOtwXkKOfmX4S9CYY1DIph&#10;nI/3JbPbVE3W9CalUdgyaZxmEdPNgwkFw4QihD2qYpa+E1dh66djB+rp+Dr6lYSBmnyKYwZl9hsq&#10;qXJgWnDqZENPUm4/Dk1OweLeA0GKUYyw/T/2zgIsivVt47s7mzSiUnYfFezubgUUu8BEUQSL7u7u&#10;7m6URhEkFFQkVLq7m92d+WZmEXGx9RzPd/6+133tNTvzzgwbs+zz2+e5n0I6+VENt2UYj54Xe8Rr&#10;/OuhLwKIXyKQkN5ICcnFPe/GFoGC2aDTNXojP+KLwaAYxJQqPg3XCT65XBpu+MTyMbt/h4jPOjm1&#10;HUiZ5dhfm38xWkh2DEioGORJzh9/V50rO5ulu4s0NIQB6TiQjlaR/KMUgyEsCBI6OzkDAnj1dDmi&#10;orgtLfhM9KcUv5zs5Sz4MFRwoFkAtfBkRhhQF7IeRHuUDLVNf/5YODlkcW/JIrBWCEI0mk18ixBf&#10;T7B2UUvBHDPlje1Zm0GENTABCFgMBrEZKlxX83iBqcLUY3vWFcQwzfmyGEdYV/NorbPSqfogJkLx&#10;LZIEE3Y90BWPVZOlBjExi7F6TzFCb/b5HU9UlisyVKizPO8nfS/zRyiGOc1C6sG1U86nNao0dep1&#10;1d6oXQw4fUJ3k3yEqG/PrU9SDKtiCbNXEqdNd919ftukz/hOurR+tmTg4LdSjGBIzq9f5pbXXtvn&#10;h4chBUIrkISL9xRjFMj4jL5OMZAWqqJP+sVSu06kdh17Onj4kxQjky7m/XyHU+SCsoFFNT/bXXW0&#10;hKppS7yi//IMmd42NBpSfFWInSfiiIGaYnSC/I29c4zNZtGQqxmHpmMwXW2fF4NigEBXJ7B+9Tgk&#10;F+Njd094/KEY/+/Gj1CMct/OmuS+72m2Wl+SammkqKpwrfhlLNOmf4nguKW9JutZarDyfWk1ZYX2&#10;5sbfnosxolc5z27L3vpVFANWX1e7u5vLwoULcDjchAkT5OTkPhc2m5iYwEH1yRMnQoODra0srMzN&#10;Cl+/gmMnVWUlOLa/evXq/fv34TnDs/+Lw8jIaP/+/VJSUmVlZXTUaqexsRF+upYuXern5ze6T9BP&#10;DhqN9uLFi2vXrl2/fv0fqygZPczNzeGz35KReVdUQB/sow30pac+UlVRNjc12b1zu8p9qfqSRy1V&#10;D23Nby1dNt3S6XJ6nl5Sga66s8QlXXHrLFXbFxqGWapKiCmGqnyKoUKSjUKSk+JD77M6qpcuSCTa&#10;2b4NYVAMz4ZIh+Zo+85himHdV2zTU2rdU4bkXLTXIFUkjWib1e+gGMl2LTEMawyEZdSGu5WFIh4c&#10;b4KDnjg5Sp8+eeTe9XvRtgrJRiqxCmIyu25qHY55puHse33dxvnmxtLNVQ9r3qZYGCoq371SWZgE&#10;fxp01mZ7OhrcvH61IO8lHW3aUvq2SEdLw8PF+ZusPVGKMdTXE//wwaGDB73c3TpamhD28Us/UuBP&#10;g+/6QPhDMZjH/ybFIBDcz5yOv3QxlZszBIsxBnB3sTgfDFYVD5hhgQAArwwQwvE4dyLRiEh0IJG0&#10;KRRjMkWbwnKZnVuTMj6SNPEJcbwbxzQr4op87MaBD8DikxrOxaAS58cT+FKwAkMAfzuB25U0zpM4&#10;IZdFwJs004I4x40k7AHsqcSL9hPm6RLPdmIk6cMNR5ioxHcKe7aDvMmWJFuG0aAzKAZGk45X7tx+&#10;7sGzkLqq7L4Thv2U6wlEhVScGx0rn8KOUgyCWR7BKAqXScdm0FhU3TjCX+EK6EAhnRSWSzF2I5QP&#10;fksFBK5mNMWgY2tA8qsmbnMf8sMibAFaqZFPJb0awL8eYtxloA2UYoDw6civ+ikv+jAFiBfGP0Ax&#10;4EcHMP6MEYrBB45QDHxuD59FqKCU5mTzYOKL3jG7f4eIWe1cuk6E59W/uIpktOAjV9FYEl5N1jab&#10;6uzO0tSIBeloWQdqhPGbKAYeBMlVVdwuLlyFBVgajeXdO3b5e5Mq3/D7OAuE+gr2NwpAiPnFWMHr&#10;USEUY2ZO6pLkEKHKZwuqny9sLRCiVv2IQQZYM68gZY6N+maocMtXKEbRFrBgS1Xy0linDQ1pn5z5&#10;OTF2X1+VvN5Z8UxzKBOh+CaBCZt8FI8/1ZejMXlhfEJyDHeMaqfLZfYXXpncLDQ6YHFm45Xt1x9I&#10;m/SbWoJjaMXnBM8ELc3pFtdjrx+xOqJRpWHSb2xFM3Ye0jDOlZRy3OFUc/mTFMOn++Zlq91rTy9V&#10;LFQwHTJTy1PSf3rVf+A7KEbA4C35YBGj5H2MUpGo7nMmj/c7vDo83I4EkmBiFmP1LbkYmaBoXPO+&#10;W2YrxK8tlDNfEtu0D16ZQUOqS0ZmJrTsN/RfHZO9qIb+KylG5ZBQTPY8A5v5mflz2ulMnOLL4ofn&#10;1/fwv6sXeFMj2NgvUNMx28RsFghf0+9Tnb5NOBDE9vUj1p6tLfg5s1lNzUyZEAY8mChGFwYHq/uH&#10;BO9u8Idi/P3jByhGfblXS3V0b9N3ZFX0NDx/lREuK332Yagj06Z/lbrrn8eGOd2RuVpXWfHvoRhp&#10;j1OuSV3Jyc4cRA0Lfl5wQFVXVaGqrDR5kiCZTD548KCGhsYnI2c4slVTU9u6dauPt1dnWwv8B8BB&#10;XUNttYa66smTJ/X19f/JrIHfMuCn5ezZs6dOncrLy2NYzNBoNHj59OnTIiIihYWFDLTx8wM+eFJS&#10;EnzYu3fv/q7EFmVl5SOHD8fHxgz1dTMoxr27d5QUFVauWKauKN1Q+qi5MtzW7Ob6DfM8Am8+zdeP&#10;y9dGKIYeQjGQXIxsNeVUZXmkR4n+SI+SK9ZGV69dSRhFMRrRBiVdKXYIlXiN+mKUWvfAtwjFQNw9&#10;GxnlJG3I7XuKYduTa9PzqYoSBIUgIMN+xOOzLsK5IswPoRghwa/8fG3k7+05cVguwEohyVI5SU1C&#10;7/ghyY22ITIeYbJbtgqZGV5vrHjwJM5L4fblByGOnbXZvY056Qm+R0T2RoWH0gf64IsFfs/HP3yg&#10;raFRVVbyreBgaAAc7K+rrggLCXr65HF3ewvyefJbP1L+UAzm8b9JMcaP9zIwyFm85CEO54/F3sNh&#10;TTAYZxxOAcAG4wE9PN4LwPng8eYEghuRZEEkOVLYDClcBpTxxqwCJhzTndj/CqUsfYZf34LdNJJz&#10;8b6dKkPD+Rejl6n4BQlEvkc4ASqWr57AaU4Yn4yfmEPmU2L5y41lmjJh5l1gVxlhdxlFSBsj8R5h&#10;/BjFkEStMSSp+JMN5O3BbIcD8MpdDH7BEKcK3Ui/uzGn29OwaJJ2J/FGCotMNM55ECv/CKUYgwTz&#10;PKJhJJBJJz7uZTUMIiVXYeEgP2+A0zWOxSMa6Qk62hfjk0JzMS7G9pWG9jnFDE4ooWFqQKByiCPm&#10;GZehO2tyBflxLdn7CY9NOLt7EulxHa6Ahi1EkAEG6d+BEg1UiIPGZ8pPfqmQcw2TlEJQMJvudI3e&#10;NIpi4Arp5OddrKl15Jzun/x7iNkdXDoOhGeVX67K+SnVgNgqGldSHr+xzbjwSEpJCam+njAwMGzn&#10;iVAM5uDmnxAIEltauL28uPz8WHJz2BwduVVV+YsL5/q6Ti3IFqR1CCIU4xMgA2nOCiIgY1J/06yk&#10;yLnq9+Zp3JmpeXeWlfb8N6mL6FUfEYqvSRjJ4KiZm5c020GbYYrxSTbBWM/QVrBw89DrzfTvaLMK&#10;i7Hv+srktY7yZ1p+hGJcBBM2etw/njXW0XOsQuSg4Gu1Lsuv7V14YuP6+4e3qh6bs3vRzDVzd9zd&#10;pdugawl+ay6GBSLEF0O3UeeY9bG9anvOuYtrZl2yKLqsEHFE2m2Pe/O1T1KMIKqcY/m1S3Z7bz+R&#10;MaOaqecr62dc9R+4xTTt85ILoslqJIrrPNyF5mJI+lYdF7+9RMZ+W+ygxLfnYty2Xpo1gi2Y9J5i&#10;xNTtvqG7XE5r8YFT000iNwQU7rRKXBdSsiuDKsKYE12zV99rWWb5EsTa8xe4e8K7Iwd52SBk7zsj&#10;9cXUlqFJneB3uHu20wSLqif7hkyysp9mYjHz4ePJj7Jn2NpOQhMxMF919wRB+NKHhaNSgapKltCQ&#10;8d4e/HGxfEILuEzNRnwxPrAMBsXQmDCxBsCjvhg/pT+5GP/A+AGKUVfm0VDh11X/+LvSMRpLn6jK&#10;S5no3O+sQww+/53qa8zNfhR44dzRh5ERTDHAb1RB3subN65paqjVVlUwbfphDfX1ZGWkHRYToZDJ&#10;goKCR44c0dHRGY5lPx6mpqb79u27LSdbXVEO7whSB9qaGmytLQ/s33/mzJlbt24ZGhoOT/2PDikp&#10;KTj2s7KyKikpGRwc7OvrgxeMjY1XrFgBb+3u7h6+ln5uDAwMBAYGiouLKyoq/i6KAb8H9u/b5+Lk&#10;0NPZzqgouXtbTvr6tSWLhJystFqqUhsrgm3Mbm7Y9JdXiEwGg2I4STJyMWxeaOpnIrkYCo80FFLM&#10;FJLtFJIcRnqUjKIYXgyKgbRZTbdF+qei5SSwustt2mutkYoSJopRbtP7zrbn2afdPRGl2vU+tutM&#10;tG+KRihGfYRjVZhXcVgIfMaCwIBgQ4P9YgevORkrJNorp+gqhcmKSG2VVhFx8L25fvMCdWWJ6neR&#10;AR6mumqyxS8e9jXl1hc/sTRSuSt3s766EkIRRl1VuYqigq2VZVdb8+iL6EsaQlghfbCvv6dzsLeL&#10;kdDxe/WHYjCP/0mK4bpnT4yCQiYvbwQG4wkAMjicDxZrgsXa4LBueMACjw8l4OGvXhEEoh2RZEHm&#10;sCfz2LIK6rPN9aH85c2y+CHLqnz8+hbMhh7Mxl7sxm5gbR1h+TP80jT8MljphFVvsCOmGB9TDAJv&#10;CpZ/CMffRRznhecwx3O7Ema4ETb1EJY+AXiP4DY+Iq6PZd/s+dOFJCBWYggv+pptmxvH0QiSQjNW&#10;gzaCMHAa9B1S9IyjPTlataKiXkTVKqJsGlE6HGPfg5V/xGmahwscIjtUcmj4kp5SWZLa2S2i8GmN&#10;cHhPTG8cp23P/qoeCb+/HoGDuGrwmju1bOeAowp1wls6o8yB+LZrovdDARVzASWzKW5RpIgMLpcI&#10;biMPYkLpMLkYE/b/Yxo5tWA23VGK/r5Hych6xASUMeFnRHo1yGXgTkp6ja2ijXnSfpHQp5pU1s+T&#10;/nayb/R4W7cJpracgcH4zk4klPlNuRjwSQnUofFv3kyxtZumpjZZR2d8VhZXX9eM9prJg20CaDvV&#10;T1aUCNI7YAkMtfImRPCePiZwcNdME9WFr5PmhzjNdjMT7nr7HekY8ExU817Ez3HU3gJ+lmKMFmPO&#10;N82ED0jL34QiD8bBV+aFrXNTkOiJZiIU3yLJwbgdbvck8i3kvuiIgQqpJbk1GHAsVnXVzf07Ha5K&#10;5BhvVBNbK7PzsO1x/Q4DBEygbALFGV8iGvAcc7q5fqu+dp2OTq323aTrF60PHlfbekZt3xWL/aa5&#10;aJHIp9w9g2HRb98PP3Ir/oY5zVyjAKEYSEOTMTM/LfB20JCc6oOjenF7GIUk3mXHD99cIWO1/eGA&#10;BLqGmVkwC5T0fHdGzmppJijGzC9QZUEiWaBI+qBIeOmu2yarYl6u07IU2nVs3ul7K9T8dym5rIus&#10;2J1FR+ZE1+w18FmeWb6kBmmz+vMUA+muWgMKxb8Qcg2YVdYkiDQZGba6+CZVtgn4hghGRE4qr+Au&#10;KJzg7D5N12R+YAA3jQ5fzQyK8cV0DAR24Oh0fGEBxdl+clL09NgwwVvSk4TmIZ1WEYQxhmIYa2lp&#10;T5jQDABDGMwPaxCV6R+K8fePH6IYsDzaqh/2NH4Hj+iszXK31z1/UuTdy9h/pzUGQ9VFyfqat2/d&#10;kP73WGN0tbf4eHmcPHEsM/0J/Vd0KmGov7vD18tz3ty57Ozs+/fv19bWHo5lx4zLly/DV2Ja6mPa&#10;QC8cng32dr9+mauvq3P69OktW7ZIS0v/rqj7nxlwbH/s2LEdO3bIy8unpKT4+Pjcv3//0KFD8JPm&#10;4eHR2to6fC39xIA/S9va2rS0tA4fPgzfDp/4Hx9GRkZiYmJqqiotDfVw4P3iWZaSovwFifNCC/6C&#10;4/y2mtSG8iBrsxsbNqMUo4BBMZCKEqssVcscDU1Gg5IUHSQRI9lecYRiXLsaZ2tTFIy4ezJyMVof&#10;oA1K0mz6Cu0YjhiMTqut9daNre/LSUbnYhTZ9mYyKkqYEIYtKmS597Fda6x9U6R9Q4RDbYRLaRh8&#10;uhD4pI8dHY4dOnBS9a78A2fFFBPNR8qXDE+cvrnHzP36mi3zb14/XFEY5e1sZG6gUFmY2F6dGRVo&#10;J33lPMMRA34Sutpa3F2c4Q+ElznPvvfqA9/rtydiwPpDMZjH/yDF4ODwUFPN3LsnCY8PxWDssFg5&#10;LMYXwKgCmEAA0ACAEADQwePDiUQjhGKwOpPHexEnW7AuDGGda8y5NIB9qR/pLxPyLG3WuaZs80wp&#10;s7SIc7TZF3vzrIjhWfFg3PIoyl9WRKFg3MbejykGDS+URJgYDvA1A7x1BN4yPKcNkVUMP1ULv64W&#10;vzgB4D8CbEzFL7bjOvjo5ykGcLKRsiuALPkUr9KDdFd9L6z64JQ73TZbBxt5qObbagUOOuLUK/Fy&#10;GYTr4Vi7Tuz9JEaPEqJr0zg5B1JiK2tk5TjzCEJmG5A3wO6VwmHujauGY28GxWCAjM/gDDQXQ9qB&#10;XjWH7ixNn/hmmGLAwpf2E3JqiTk15PI+bC2d8K6L1T+R3SKQmIMYiP5GijEiwWzQ/hq1UrDvxEcU&#10;49cIVwSyusZz+CUCZf3MT9qvElKrgjzVQDWdWNqHz28mZ1eQ9a0IhW/gcAepiWeOcv4RgciPwgQa&#10;jdzRLpCWNtvWZmJqKkd9LdJvFexkJFx8MhdjMrVtWn/TlOKXfPdlBSP8Zj5PFFS7tSAzeuGTsBlG&#10;KgtbCobZBBOw+IyEoFphevWcGA/hSFsEOowhEWOF8otCZDLIvIlZYOHadL+1kbbralNRilG47LH7&#10;thh9iaE4JkLxLTrXFXUkQutarascM7MYK9QUAwyRGwqUeG2+0+bSEZ87W7SObtMRO+UvadRjZE63&#10;MAfNLegWXy0tsQAtjPtMrj6Ukgy+YNxjqFd0VzHymFLkUeuCy56tNwMHbwfRPl8kAt5WiBKXiZX+&#10;QYpBk9NIEtd5uBtx9wQv+NecPKe5Ssl3Z9wQ2o7kqxQDuhDSdvaa4Yq0vqNM/IIhBsWwiNpzUWnD&#10;loMLpBTXnbu2YtHKGQLTeQ5cXnzdZLX78+0ZVJEMmqhf/k5DT+EX9YtqkXKSX0IxhKvpQh4RcyIS&#10;ZrYOTXrvc8FMKz6pDlAgOWOSozNfYyOFjvQsxiUmciipz1LX4O3spKAUA7XGGHPBfRDCLXEDA/iE&#10;BK6IwHHUNspgKzHUe9LShePMTE1RhEH/QDFAqKsToRi6Eya0AwCIwfykzP9QjL9//CDFKHVvqQzv&#10;achgQgBfUF9TbuHzaBmpM5EBth01WUxb/z3qaXieHOMuemBvTUUZUxjwuzTQ0xkdGXb8qPjj5CTa&#10;L7UJhB+jooLChAkTtm3bpqqq+jkYoampefToUQd7u97OdkY8Ru3vbWtueJHz7Py5cydOnPgtPg7/&#10;2ICfFgMDg+vXr+/evVtcXHzfvn179uxZsWKFpKRkRUUFo8zkJwedTs/JyYEPePHixd/Y5wV+Hc+c&#10;OXP1yuWyd2+pA325zzIVFeQvSEosWyqUFO3aUfu4rtTfWO/Kxs3zvUNuvc/FGPbFsMzR0EAohhLa&#10;ZtXifS6G91UbY4lLktEW5gUB/sWhQSMVJd2P7Hqe2va9QXMxUIrRU27dVm/d1ILAi2GQ8Z5i9OTb&#10;9qYzTDHGpmO8X4PWlTQjBhkODRGOFWG+xWHBb0OCX/n6qElJHbp49naArWKStdpjdVm3Kydu7dFz&#10;urJ131KZ6+LFryKNtO/amauXvo5/Eu8jK33BUE+7vrqSNtBXV10ZHRl+6+aNmMjwvi70zT/mIvom&#10;vacY32tm8Qv1h2Iwj/86xUCMPEevwePdt22LuHsnXVAwAoMJweFMMJg7OKwDHqsHYOwBwBzA+eBw&#10;DgAQisfbECkeRG5P4iQr1kXhLAvtWTYmkddFE7a/Jor0sov0coh0sIt0cIp2U8QGMWIgVhQEREEM&#10;fLu/Bem0uiwDu3loVKdVOrCiiMhnSuCyxLNr48d54ye+I44LIE64zTJNl23qPdISO8K+evwSW4rY&#10;y5+nGATxfFZRP7xi2+hCEpxK97gziRdWPizmbs2cQ9t6vo5TzBFQryDKpJKlI/AO3cQrPhTrd5gg&#10;Gs69lfWWAym8jOj8lM00hJjTyxr3jkffmeVZFRwbY6tpuNI+4F03fIuteV9dgkTOowNpJBcDpRi0&#10;jykGOnMYgsB34fUgKb+Z29KHHPUaW0D7NDJg1JUgQpgCUnWCZkbAt4iPBgM0DNee/IJ0CcFs0PEa&#10;vZ6P9nEuxq8RthCkhOSwWvjg33Z99Iz9Qg0/1R8ElPfhTR3wr/MZmeVjopx/RGgaCJr7Tud++YL7&#10;6lUeLS1BR9spEf6TM1OmNpcJ0to/STEmgZ2Thlp5k2MEzAymUNumDzTMsNGb5WP916PgeUkBwn2l&#10;i0DEsPMbnT7haQv7SgQ9TFcXx31jRQk8bdNA3po3D9bUPNoCFjLNHK2tYOFU7ZtCulcWJbttpuXD&#10;O655FbbBQ+ncD+VinOuKOvpA73q927fkYiAgAwyGdRsMvtHmddBPdsnlTbtNj5/2kdSq0rqZcvNG&#10;4o372ff1m/TNhswYSRlo8cgnKIZ2vba4jbhM6q3b6XL77m0UU1i1X3alhMl2lzqpYPpttNPqCHpA&#10;u64id+VgBYO3VeOOS4VdNPsBigHdDqbJaT06phu7h0Ex4qgSIa2nInvOovyCUVTyEbP4hEDJu/bb&#10;H9aIfaGoxPvVHk3/DSduC2n5bTD3W37gxOTp8/lW7Zh/VWdFeNmeTBqSrOGcts0zdklJr1ANuKiG&#10;GUmM0SjjjBpQGGlEgoqRgsFAGDVog1XHwMnJGfydoOB3UYx2ukDs4ynhEbz9/QT48oVATFUVxchk&#10;lrHJlMFBeA18VX0TxWhtJUZHTMx/xgF14sAubE8D7sQBpNMqSjE+DPhe5x+K8f9t/GguhntjRWBn&#10;bXJf03MmCvAFddRku9nr3ZQ6nZ8d2dv4HdUo/6T6mnIzk/y3blr/+kUOUxjwu9Tf3REVHiopIfHk&#10;UfLQL7LGYIg+2Ff6tujA/v2TJ0+Gg3N1dXX4uh7LMoyMjE6dOiVz40ZTXc3o3Vub6uVkb50+ffq/&#10;TTEYw9jYWFVV9fbt2/CtiooK/HTt3bvXy8vr53Mx6HR6RUXFvXv3Tp48qaGh8RsTW+BT37hxA/7U&#10;TYqPG+ztfpr2+Ib0tYMH9i9fKvw00bej9lF5kafU5YN7DywLeXDvaYF+bMEHimGdo6GVrqKIUAwN&#10;hRRzhSQ7xUQnlTh/KXvT/UfFvHW0EYoREoT2KHlfUfLUtvfdaIph01qPOHqOpRiIfcZnKcYHwcds&#10;jUXcMRoiHGoi3BmdSgoDA0KMDI8cEb1goqEY76T4SE8+XE5cdt/Vu4e27ll645p4apzrjatnfFyM&#10;/dxMZaUvuTjalRe/7e/pqi4vdXF0ULh/LyQwoKu1GbHnHPXm/0bBl1hvZ/tATxc41N/Z2pz2OOVl&#10;TvZQbzeS1vHDTOSH9IdiMI//DYoxLCzWbZKgr6zc4yNHkgEgBIP1wuHu4LCaANYAAMxxOHUA8MIB&#10;Vjh8KB5vSCCGE9jdSBNsyQujKX9ZkTelUVb5sK2xp6zxxe+uwInSAVEQJwbiREFADMSKQTgxaHhB&#10;lEbamsMi5AasqfqQi7EFxK1rJkzRIHDo4nkSCBzqRG4nAo8PeXYkZWE062xj8o6XwP5W4gpX4EjJ&#10;T5t6giTxPPaTEYB6P0brA8Ug3Cxaskzdd3JGM6lVd2XelOPR4/cbU1RLWa4nsNxNJtt3spy0BByr&#10;McF0gmMVxx0nlqgqDut4Fsc4/LNOTosATt94oKSP8KqR7VE+d1gKT0DsuLDHHE/eEHNrcRWDSLT8&#10;USwN4mpAacfhXIwJb+BYetTWkWU03gaqhjjC09kcovE53UwxP0PYQgiHUgxcIYSF1+QPEfIGgEI6&#10;QjEQPwt46/CEn6cYuCJIAHX3bBrli8E052eEhf/IxFKirj2xqO3DE/JrNZpiMJIyyvoZFANNiGAK&#10;cf4hIUntqMMoLHJJCZuODmdKyqSokEnycgKXJfj93QV66gWRdAxmiiGAFJW0Ty58NtlUTyAjUTAh&#10;nP+u9F9PoxZ1F89/nTgvI3JB/UthWvW3N14V6isR8DRbWZa45SsUA0mmQBbAwg1NTxfYqS1N991M&#10;y2ea+ZHAwuVZgStjHdbXPt5CL4D3XVeZhPpihDHAhOTHnOLL+i6KIQeFynT7XqpykKMFSzW7H4tX&#10;2at7fKeG2FGHk6fdTh01PHrW8qyIpsgJ2xOyT2X12/Ut6J+hGHQL1XcqB7UPSidIH7U8fC/oiFfH&#10;TZfa66e0N6nEHgkGEVTBRDHgNeh6RAjFCL9sRjNXRynGt/tiwAcJHJJTe3hUPx6tKPkIT3yTKQYi&#10;UPKe444HNYe/bI2R2LrfIGRTQP7OV51rnMMXnb+z5o75QbfMfWkDh5CSk6FDLulb3WOFinsWolTi&#10;A6T4tIarTlB4AQ4jjFEUA96KUIzSfiEH/8mPsnk7QYHvzcV4Xsjv5jGxuZmE8ggMjUrw9Jzo68uJ&#10;XkwImfwaxUDKyMpKWQO8eZrKWKBuAFZPA4BQDMTd86Pxh2L8fxw/TDHqyzybK0O769OZKMAX1NuY&#10;8zorSl7uUrC3ZWtlJtPWf4P6mnK76p+H+FgeExdraahjCgN+lwZ7u7LSn9yWk7W3tWltamDa+pOC&#10;D+7r6bl65UpBAYHNmzdfvHgRjtLhMTojwMTE5MyZM6dPnaosKxm9b0Xpu1MnT4iJif7G9IF/csBB&#10;vpmZGXxrZGQkKyt76NAhMTGxjIyMnzH4BEGwsbHR0dFx9+7dX2gW888M+OySkpKrV62yt7OFY++M&#10;tFSJ8+fWrF65dtXS7MeBHTXJb166HzqwTvzEuqgk5bRCveg8LQWrMxd1jiAUI1dD+6mK4nCnVYRi&#10;KCW4q8QGSdmZHT1zMtjIsCAg4F1IUEW4T0Ok4ycpRneFTWsDQi6Gy0lGKAY84aUNYqKBennCGk0u&#10;Rqv3sV1Hol1TtH0D4vHpUs7w+AwKeuLifO3kib0Sp+4E2SimmCrGK5/WPnrk3LY1m4TOnNxnZaK0&#10;ZePqm1Lnle7fcnWyr60s72hpSk6M19HSVFVWio4Ib21sAH/U2KKloT40KCD+4QP4+SzKf3Xt6hWp&#10;y5cDfH2fZ2V2tTX/k3kZfygG8/hPUwyUXGBccRgLLEYDi9Ugky22bw9TVMyYOTMSg/XHApoAcA/A&#10;OgFYNRxih6EG4MIBnD1AiMbjzQikAAKnE3laAGVpEnmRO2nba8oaN9KxCpYdcaRNj7GH+gExEEDI&#10;BbMQnHGoh7I+gbAoEbtp6D3FgDAbuoAZxngOZWDCUwKHOmmcLUXQmzxNhyT8gLTQnbC/AbunhrTa&#10;HzhW99O5GBDp6GuO01F4jQGEYmihFEODznEx8/I04xLezmxKzq71NpPE7cZtkWO/EMQm6UfWf0c0&#10;qWKVdMC5NeEDBigqDzjNYskP68eZhXOE55FjisYZOrO9rKdklPLY+0zzD+VLejQhPYM/Pnm2Xwiv&#10;ow85Ig3/pgODuH5+iKVxNdCN0RRj1CYmIe1LXtSz6jqSHlXjP4UhcPBKFFLg86mk1FqK12OK00NK&#10;QBYpuZL1ZQ9r3gCpgMbIzvhVuRh/I8UoAjHJFQQde2Jh23Aay98voLwfb+qIUAzm+OafE/zhiEX7&#10;rQLNzcSgIFZx8XE3b8zS15phqDXHzkzwSbxAf/PnOq0ixSY9DTPiwiZbGk0yN5gR5vNXZ7FQb+n8&#10;GA9hG92ZnhYL614IgzXfCDIYFGMVSjGYMcQoMQAHSjGKNvXkrs8J2dDwBGlZMmbmKBVuHsrb3P9y&#10;M4ow4DXrq1PWOCmeagi6ACUwQYqv6j3FcB/DLD4hOSj0Yp7lVsfLMl0+B0Pu7dA4fsbq8spj69Zf&#10;2rBBar1OhaZxvab6K9mr/mdFdQ9eibpi1GPExC8YsgAtdOt1LvhIiuiLrDq7TPWheMCgbGCfnJTd&#10;HoUoMYRfjCAMBD3I+XbfNHt5Tj1J3DjnnEfrTYXIozIPpc1o5mr5yjppV/z7v7VHCawgmpxu2gnd&#10;2L2J4EVmPPGNAi98kWKIwMqERGMb9940WH5Df3lA2pJHhct0HFdYRu9+3COWBSKdStIGROyTN3nH&#10;LyrtQwDEe42BFx80DCxK+xdlVy3MrVtYPrQUwRmILSiDYiA5GkWdi+x8Z2W8ZvCLb0UYsDpAgewC&#10;AS/vie1tRLQgDDM0hDczY7O05PjgcvNFigGCWBoNV1DA6ufB0l5FGE0x4G/zw18FRg2GL8YfivH/&#10;aPwwxagrc6sv82qtjult/A4e0VGTFeZrpaUs8/xx8L8zHaOnISfMz/rmdal/gyEfQ/BfAodAQQG+&#10;cBDyC/utMgQODcBhm4aqypTJk1lYWAQEBJYvX7506VIpKSldXV01NTU4YtfU1Ny8efPWLVuKXueN&#10;7DjU1x0VEbZs2bJdu3YZGBj8xgyCf37ADxYO+FVVVffs2aOtrd3c3Iz6HH/3YNhhuLq6Hjx48PLl&#10;y7/dJ1VfX3/Dhg1cXFw3pKXbmxufPnl86uSJ+X/N3btrU1FuTHtNQlqSxcYNwldu7k58qv6oQDck&#10;R/2m7hFps5M2z9VHUYzhXAylBA/V2OCrNiaXpS7H2lgzKEZZmH9dpDNCMVLsejNt+4pRa0+UYnRV&#10;Wrc0WX9AGCMUA56TY9ubZotAigT7tjj7rmT73lRYTBQDydToSrZDikoiHBoinKrCPZF0jJCQF74+&#10;jspK27dvPaMrr5hoq5ikfcHy/DbR1as2LFy9erHogV3z5sxWVlJIe5SS//LFw6gIK3Oza1evWJiZ&#10;5mRldLW1/MwVV1laLHND+vSpk2/yX8MXmp211ckTx2fPnn3wwH4/Hy/4Sf6xFI8f0B+KwTz++7kY&#10;WDMccBqHEwfwotOmnbx50/PgwRgyOQiDtcQBMlisO4CxwWG1MYADHrACgGAA54sH3Aj4EBKLHWm8&#10;O2FuLOuicNLmTNKGVMqWMNz5frJILnFNCHZ/B1YUxH4GZABidMKuEtJCP2B92wjFwG4aJC5OIo+/&#10;QOKSJvFok2cXE1a0EGfbUqarkxbaEET7gV3vSBsj8Sdbfw3FOPOeYmiCWA0qVqV7vlRNtEBuDWuT&#10;1jR/ful0Nr1mlkvhbMtOsEl6Euy6SIppbPIxgF8f2amK65oVS2QVxTePwyiQ43Etu6YjV1QGa2bZ&#10;BAtnnvQMzpYWUn8/fmiI0j/A3dKC2M15+rP7xQLvukeH5d9OMTA1ILasn13XkT2hDI/kUzBH/ogK&#10;QfyrQbaIl7yGbhOcI7idw/lOSbEfOjvhhjqfkgW3dTg5sRwopP1/oBgQNrmSoutAzG/+36MYyA/H&#10;lJJibkcH3kuXJ1y/NiPlwdT64hk99ZMGWwXAzk+7e8ICO/nBzil9jZMqCia9yZ3aWDplsGkWrXFh&#10;+9sltbkznI3nJAUIDVV8a1HJqFyMjxnEeyEmnQWbBl9vGni1qTtnc0/umvyopVF2G+pSt3zNGmMz&#10;ckzksAz8sbEtc5WP7uEC1wtgwveCDJRi6H4zxQg5laq73vjM1UqHbSanr6ap3y8x2Xpv37JjK5aI&#10;LdZ+Lec5KO9Pu+/aceeSy5HtcttU3ip/0unTArQwo5kbthsq5CkctxJXij1mW3LxlvvB42ob7cov&#10;Ixaeo7hDwKCs1qPjksY7L5rvPKay+ZT2lmPqW65HSlnQLZTzlO9FnPLtkRmZ/HWBcmavz+jFHkgE&#10;LzPjiW/UlykGiLQgQXuU7JUzXW0es03Faqlj8MLg1MVajiuDi/Yg/VYh0bSBQ7YJG3wTF5f3C78n&#10;FF+mGMI1oFAlTcj7wUJju7nGdgvdIpeU9QlXDQlVDglV04RqQWRCXpOQrc+cVyUjphjfCjJQXwyB&#10;6JiJQ4MkRjITjYZLS5uQns4PggCIsEEGIWS64D4Inkan498Ukb3dSK1/KMZ/cfwMxUBARrl3W01s&#10;X+MzJhbwOfU15hRkR2mr3PJ0NGguT/932nzGhzvfvnWDKQb4nUKL6sNDguBwKOdZFu3XGXwyRO3v&#10;ffn82elTp4hEIh4A4FsAALZu3Xr48OEtW7bIycmJiYmNGzdu/vz52VkZI0EXbaA3JTF+2dKlwsLC&#10;vz2J4LcM+DPw2rVrcFgYHBzc39//vSADnt/d3e3u7r5nz55Tp04ZGhr+dhKkra0tJCSEvPpbttRU&#10;lD198vjkyROzZs08fGhnad7D5sqoqBCtdesXahmfTn+ll5iv45OhLCm/X87pvG2OhlWOhlbaxxQj&#10;EcnFuGpjcvX61TgbG5RiBJeGBdZGuLU8sO9Mse3JthmmGKXWPWXW7bXWTS3WjW2j3D1bbNprbXre&#10;2fQ+QwhF9yO75hi7xkj75mj7jkS7nsdoXgZD71lGd8pwUUljBJKOgbZcDS4KDspwc711+tTus8fu&#10;htkoJpve9JPdfHzdktV/8fKOnzJ50urVqwL9fBNiHyrcu3vuzGlF+fsPo6M6Wpt/5lqDrxR496a6&#10;GntbG5FDh8KDgwZ6Ojtamx5GRy5evJiTk3Pnjh2R4WG0wb5hB9C/WX8oBvOorKjcNnOPxAR7QaLv&#10;GATw/11oIQlWHouVwGJMAMByzx6XO3dcJk++jMdrAsANLNYag4nEASo4wAzAW+Gw0QDOFgAe4HD6&#10;AC4Fz2ZB5A0iLnzEIuRL2llA2pRJ3hyMO9dD2v+UtC4SONCFQytKxvALRPAm/N4G0iIv3JqyEYqB&#10;2QxiNw3g1jbgFj8hTNUmLUkjri4iT9NhnXqdsv4BTnSIvCWDvCMRONf/sxRDkk4Wy2Q/+xDQGER8&#10;MTRAkkwR9xaNW6fyW1b3PVhYtW6dBeVWOsGoh3wxjLTuIsGyiWDRwHY9gGz8ChtEY1GP59IMICW2&#10;shmHsXqmcoXmjNe0Ysmu5Hbw4XqciqdS4UAU+SrNKMgGQTydzlpRMc7Ziy3pFa6SOhI542ogaSda&#10;5QKq803axC9TDDiYLx9g13PiTPwExcAhRhhIwQhrdME4PSe2hJeseY1cutY8NxR5NSy5JW4K3NDk&#10;kzfjltGmPKoCCulMu/+ABLNBh2u0Wv6hE7+OYiDpJMPLIJDRMs7Sj/LkLVrxwfRU/B0CCcU9ZFMH&#10;QlHRV360/TsFh1lIUQn8nhkaInZ1jy8vm+TqPPlxrADYIQh2DmsMwoAlQO+YRG1DMjKobbxpcZyX&#10;JWfcuzXN02FyRuKc2qJF9a9nWGjODHUR6i8bjSq+IKH+UgFP8xXvYlHiMBpAoKIXbGrLXJXhvzTW&#10;dVmY/Qpn/bW+5nPvXpxx79K6yqTR8z+pD3UosMCizbSCVY/ddkbpne9/8L0U41RtgFiI6vVGDyZg&#10;8UnJQSEnkrWX39wnHq20Vee4TJ6u3Bu93RoHd8jvuOBxZo/0amnnA+YvJTxbZRQjjq47s/Tus9sW&#10;oPknKAbayoQh7bea8tGnzPLO3w8Sd6y9HESXC6bfhm9HuINH83Upx11aj054d9x0rpW6H3F4s8RS&#10;UQMRk0FT+Tx5KV8Rn64bI5O/IqQs5bZF4Rm9uAOJ4KXvqCIZrS9WlGShFCOkeLdJ1LrTcsIm4est&#10;A5ddlp11/d4sG7+FOh6rYxsPMnIxbOI2eicKlw0wEMYXKAYDcyCpFmnFwoY2U97WTn5VOtnUaVpM&#10;1vzAxIW+DxdEpC8oHxSupi1Ke7vMLWhOXc/3UYwOkL91iN/Dd+KLXAoE4lEMiAUhLI1GGhggDgww&#10;3GbQai3mCw7W8EqUYgAFhRQfd0prFQHsBmB9nWLwTmgnAyAB85MyJxH+UIy/e/wExYDlBt82VgR0&#10;1j3+doOM5or0YC/z29Lng7wsGkpS+xqZJ/xeddc/83czuSsnwxQD/E6hFONZRrqGmsqzzKe/nGLA&#10;6m5vdXG0nzhxovDChSuWL2dnZ2dhYeHm5ubn51++fDkPDw+FQpk2bVpSfNzI79LwQnZG+sYN66dO&#10;nQoH8/AHwnAo/L80DA0Nz507d+zYsfz8/O+lGK2trZ6ennBUeeHCBQMDg+Ej/tZhZGS0Y8cO+KUX&#10;FBTMSE9FKMaJ4/Cy1IUTVUUP60oDPRzvrl7zl5G1ZEa+fmK+jmvyneMyO1QCrtu90DTP0VB/ooz0&#10;KHmkhfQoSbJHczFCxlCMoNoIt+Zo+85ku54s2z5GRQlKMdoarBmOGCMUo7nZprNqhGLYwbs0RaGE&#10;IhJpqtqRaN/7mJliwOp5ZN/6APX4jHSsDncrC/N/FxpcGBgQbmoiemDvSY3b9x9aK8TrnlA7+teS&#10;WZxcHNOnTflr3lzpa9cuwS+Ers67wte9nW0/n/FEHeitLC0OCfCPiQzX1dY6d+ZM1tO0rraW+ppK&#10;WZmbUyZPhi8ryXNn+7s7/1CM3zMqKyp3zNx9ebzDZMJ/s0cJFiOPwx7D4ox4xnncv/9o69YwPP4m&#10;FrsbwClhMRFYrAMAyOMADwAwxWKfAkg6RhwO54jF5eDZrYh8EUShVBYhf/LOQsLeOsoKW9LOWMoq&#10;N+L2l4AIFUAdMZj4BUM4URC7vwW/2Ae36s0og89h4da3kuc6UCbJskyVZ51pSJlnTthZgjvUR1of&#10;Q9ydiJEYZKYS36tz/aRtzuQbr9HuJCCg2Ebcbblk8dVk81dloQNS9zonngxg2SxH3qNFWnqC/aIH&#10;1mmAopbJKeNHcm0guDVwyrmx+OYTo6vZdb1JD99SjHy4Q1MpcTnczh7EtraRb8cj35oRkDE0OC79&#10;KZ+DFymnmmHYiUF7lFwJG6jQHXR2o04sHl45JsB+r4pBdv1PUwxYiBfG6yEOuwhOnzh81RAlvYRN&#10;xYg1qxxf1sfxIJtNxYI9vphN3ozV/ynwOX/Q7xCI9Ci5PlQ5+ed7lIC4IhDtIEvHFdCBfBp8C98l&#10;JVdyGblTsiuwf3cuBmKQgaS6ELLKuJ09iU2N8IuFxDS/j2XAQt488N9Ao40LCZqSnjAJZMYWTEJ6&#10;lAy0CEBIExPBkpf8avJTrYynOVjMVL4/VV5u2l3pmUo3F75OFqYj1hjfUlQiTKua4m+7MtOf0aME&#10;bT6CaBO9cNNg3vKsgHlWqvNdjBakhy8oeryy4dXi6ucLIl3nB5pvpufD85mwxec0DDKgojUvQrf6&#10;q5/rjpL8Hopxvjfm4AM98QgVmR5/1LyTGVswSQ4KuVzhsN3g/OZ7R4RPbRB3v3Q+UnbhrsW7lHaZ&#10;NCgbZUmc0d61/+aqoyobjiisX39isezjW+aoNQYTxRgt9XxV+ciTPl03AgZlGY4YwTSk7gMlDogL&#10;hlf7zevOe+4EiHh33ITX+w/K6b++uUdhl3yePEIxfES8O6WZacVnhVhsWBae1Ys9mEi/PNyU5Bv6&#10;kowS0srknsP2h9WHmfgFQ1kIyBDV8d14+Irwqm0zDl8WvnBL+OyVhcfOLbAPWGTkvsQje3sG7VBq&#10;n6hZ6LqQJwuqaCOogrHAJARh1IBCVTThvObFFu5/RSXPbKUK1HVNsveco2403Td8VnzaDC2TWf6J&#10;C4s6lvg8XBz8cFYn+B5egPxtVIHmAVgIp+igw2uQla00gZYhgXY6PzoTua1smamixt3SQkHKSUZd&#10;SYODpO5urtFrRgvtCISl0fCdXaz19VxNTdzZz8YHenO01+DALsTds7seOHFgwpcoxqQJHRMBaCLm&#10;hwXCmoAx5/pDMf728dMUA5ZnS3Vkd8PTvqZvqhDpbcypKEi0M1O7InEswN20pfI7Gp38A2qtfGpv&#10;ri73r8rFQBUbE6Wno11R+u7XVpQwRBvog0OszZs37d65U+7WrbVr1gAAgMFg4FskQQOPnzBhwrRp&#10;0yLDQpFmq8O79MY9iBYSEhIWFlZWVv6fqigZGfCjVlFR2b59e1RU1NDQ0PBF9Q2DSqUmJycfPHjw&#10;0qVLv72QZGSYmpqKiopycHCwsbH5+3ilpaaIiYjAL72Wyq36srjSfE85abGly2fZukllFiAUwyXp&#10;7gnZXWrBN+xfalo811B/gnZaRSiG1XuKgVSUjKEY7k3RDh1Jdj3PbHuLUV/PUuuuCuuWpvcpGKMo&#10;RlflMMXofWLXHj+MMBojHYYbnaSMrStBEjQ6Eoan1SN1JV4lYcFvg4Nzfby1b0hvPrT3moueYqLF&#10;Vcdr81bPIZAILCyUmTOnb9+29dzZs4+TE+mDv4YS0gf7K0uL1VVVbsveun5Nas6sWadOnoiNiamr&#10;qvT19rwpff3qlcuOdjaIXy+KKZl2/+X6QzGYB0ox9lwb5zSF4D86+P9PiOHoaYbHHcViRfbu8dDT&#10;TePm9sVgNLHAGSzOG4MJxOFu4gFnLM4RADywuCQc3hWLjcHhwrDAawKHHZE/mij0hHVJBH7bC5zI&#10;ANu2Z1wbYli3vyAe7EGsPb+Yi4Hb10xY5I1b9XYsxcBuoRPWt7GuzGVZnkValsqyIhR/oBN3oIO0&#10;JpR48DlGgvqzuRhnewgbjQh3azGaIE6DTpBI4t6ooXz7ZfOr3jC/XiF9KsGgg10mleNiGMteTZJa&#10;DsG2jfVWOLtOGsGvn0U9kUPFC5/aR/J5xW0Zzh5TyG3kwZpZxu4dzRmfSKDRmL4swxEpIymD0tTI&#10;4+ZNSM7DVjOABdKj5MKj3qpXQy6Z1AmlP0kxQPKzDnY1a9bXzfBx2DLLORX0yAkv8a8bKX4JlPsG&#10;5Og8sqwea2AmwgvG7P69QitKaA0CP9+jBMTnDeAzmoDkSlLMW5awl+ToQkJKFZttJLtdEKG452+v&#10;KHlv80mMzWb1D8b19SK2FL+bYsCC3zDE9vbxttbTa94Jfo1iIJaf9A4GxZjU3zw53G+imd6U5vJZ&#10;NW/mZSULxYbND3OfX5W9CKoVQpuVjNCKT0oYnTb/SaiQl9EW+jDFgBe2Db5eX5G0NMRylt7dpU8j&#10;F7XkC4M1jB6u8C7zM8L/irBhyt34sj5QjJdhCMXoQSjGt7t7nm4JFQ1Ru/raWo4e/K09SqAQ2V5/&#10;qRJ7Me9bss/0DrtdnLd14eXAy+btalqpR296HlIMP6oZe9YwXVIh+Lhs/HUzmvmXKYZ2sea9iJM+&#10;3TeGvTAYphjvHT0Dh2S9Om4YPZMUVdx83mqbdclltx5Fi06943bHbiRKKxQoXvUR9Wi9/jGq+IIQ&#10;OGLx+pz+w8OJ9CsokvgBiiFxz3FbePFB1AJjLMVAOq0mtoj55R1Qc95qF78tKX/F82pEr5uWOocv&#10;MgnfFN9yILVX1DxiTciT+ZVUYRRVfIliVNGEUwr/UjZYYOu+tLp9agco0E4TKKmb/apkVmPf5C5Q&#10;4HX5HH3LJZrmcyxdFr6pmYlaeyJq6BWIS53i5Dnd0XNaVOKkyhbBTrpg84BAXNpkn5Cpr0omd9AF&#10;4ckdIL+T1+SoqKl0Onzh4kY784J0Akgno5/BaJ7TqE3IVgig07GlpRQn+2l+nnttLZfq6wj6u3N3&#10;1QFgF9DXRCzNI4nvmfglijFlQjs/APFjflggLD6Mxbg/FSV/+/g5ijGshnKf9q/VlfShYiz3NOSU&#10;5SWY6StcOieeEOHSWpnx7yktqSxIVLh9+d9FMdAgx9/XW1H+fk52JvpD8Zg5P63O1mYtTY1ZM2ce&#10;FoNDVxEymYx5Pzg5OeFQds7s2ZFhodT+HsZ82kDfg+hIISGhXbt26erqDsfB/3tDT09v//79lpaW&#10;3d3dwxfVN4y+vj43N7cdO3bo6OgMH+hfMOBP9ZMnT8KvNYVCMTbQT4x7uGHDejY2NlM9+YayB/nP&#10;HY6Jbdy1d1lkolJWIUIxnOJui0tvUwu+YYdSDLVvphjN0Q5ILkaubW8J0oKku9y6o8a6ueUrFAMt&#10;FXEYoRhNUQ5t8fY9j5kpRt8TW3hlC5KOwWhW4loaFog0KwkKjDE3P3Jw/xH56/dirG+HKq84tJJA&#10;JmCxWDY21vnz52uoqVRXlP2ytIihgYHuzojQ4D27d02dOhXJbBLgP3/2bP6rF21N9c+zM9IePyp9&#10;96a2uqKvs515379BfygG8/iPUgxGUxInDMYUi9XC4pQEBK5ZWYUtWiRHwF8EAHEcRg/AhAM4TQBr&#10;DGBisPAtNhaL8UF8MQBfDC4eT0oHuCMJ/LFE4VTCimxgeShWZAArRsOKUvFidDQFAzHFQH0xRus9&#10;yBClEXa+JS70xq1rZEIYqECkumQziNvYQ1wUTNzwGCtKB3ZXktYFE45WYyTpP0Ex4B1BzPlByk5/&#10;0tVsnBaNqNLNttN4x+nUzKj+t4+bjkmlU/RaMBZ0rDmNpF3PdtQG0C8laeayywWRXOrJVgUcN20o&#10;ERXE+CYuLS92n6dszrFszhHEF3Wcls6kd++YvykzKAbaewLo7+MIC+cMTcZWUhmRM4NiVL6ivqcY&#10;aFDNFGaP6IsUAygCeZ42km5rI8kLNSBQ2seqZMgmcorjhuJ4qfscbrHcznGcGo7Ep81IvQbzvt8t&#10;wWy60zV6Ix8dpRjgD1MMwoteDq9H4zVtxmnbsVr5sDiFslt4jVezGGfhzZJbh4WfJaYn4W8RiKui&#10;sXlHUUJCcXBY8++gGBgQZKmq4rO3EuiuE/xkd9VRQmpJECEUgx/sEKx9O1FTcVLOE6TSBN53oJk3&#10;0mdObtxi+jB0GM0sxgqlGDXC7UVz7XTWZAWty49eXxizPjdsU6LXYgfdZUn+i5vzhOk1QvA0eP77&#10;Hq4/RTHyozZ6qpztiPiuipLTzaFiYRpSRbbfTjEQgaE3e31PxqrcKzQRc7248cYWxXylc56ndl9b&#10;cVBuzSHZtdopJwMHZW3eXpSOOGdGM/syxTBuNbrqe9Sy8KJfnyxih4EWfQQzKAb9tn7aOVmfA159&#10;dzQLbosai+y+s+Oc89lL3pdEDUX12vSV3ihJ+R1xb742hlZ8TnLBNDntR8d0HuxLAC/G0ST8a0/6&#10;V5+Ko45BFaMrTUDJePqF2CGJOBq6EpTUjtxtFLEuG2RGGLAYFCMLFM2kiz4dEjGLWusdO6+ajvRG&#10;raQK+yXOl9War2K3wvfFHsvodQEpQhWDCKf4HMVAepeAwvktQoq6U06emWjvNqm+Z9LH/UeQTIoO&#10;ukBF24wXxcI1HdPQhAv+DmQl/+Nnk43NpmRkzHqRO9vHb7Jf6LTXZTOik6db2wqERwraOU1PzpyS&#10;lS9Y1SYoJcPX1TWe0YvkI4rBuI6RBA34iweSpgFPgC9xGg0A6Xh4ubcXCPQfFx/J3dNIaqlgzcvg&#10;rn3HRusgdNWRQn0n3rs1cfeGKX8rxYD4EP2hGP/A+CUUo67Mo7kqrLfhS1kVoykGcrcxtzw/wVj7&#10;7rWLJ0K8LRGPjH+H2WdD6RNLI6XbsjIfuXv+/b+UfklDyO+6Xh5u69etFTl0KCo8tBPt+/hrE9Hh&#10;Q6WmJK1auXI6OtasWcPOxsbBzs7Kyjp92rR1a9cqKcjn5T4foRjgUH9KYsKO7dvv3LnzP2iKMTIY&#10;DVykpKTevHlDo9GGr6vPDBAE+/v7W1tbOzo6goODt2/frqWlNXygf8FgUIyJEydSKBR1VRVXJ8cZ&#10;M6aPH8fl727SUvngabLZzu3LLl/f8/SVAYNimAdJ7zy9WiPslt1LTfPn6mofKkqsFJLtlRM91RCK&#10;YXz1+pVPV5S8QChGZ5VNWz0CLD7qTjKKYvS+fU8xHg7zixE1Rdl3JDBXlPQ9se1NtetMQihGY4R9&#10;fYRjRbh3SVjwu9Dgl74++jI3t4nsvWCtei/GcJ/cIY4JHBgMho2N9aLk+beF+bRflIjBuDDhi7Ss&#10;+O3NG9L8/PyTJk3i5eVduXJFoL9f3oscFSXFc2fPqKuqXpe6+uRR8kcJIGM+baj9vSPX3Vh94+dA&#10;xx+KwTT+uxTDBYvVxeHOE/CnyJQTkpI216+7E/AyAFYch7uDwQTjsHZ4nBoeGwNgvZFCEuwLHM4K&#10;wD3A4zxxuBQixR834RmOLxYv9AS/thw/zwx/sB33CWwBInUlqJC8jOEFOnCgnbwimLAkDelRshlh&#10;Fgi8QBbgW9QgYzMdu7EXvyKbtNgL2NuAEQUJW7KImyNwpzt+os0qiBAQePdzfZRtTqSbRVhNOqDa&#10;P+nqa2OTjrq8ISeLMsE9+uTLUXjDLrxuM+ulcI5rwSSLRtaboSwaj8kOlexy7mw+r8iJrewmkeNU&#10;bNgNvTjUrVnjXxJf1o63diS3t4+lGCOCI2S2goKJzr74kh6EYqC+GB9RDObo+mN9raIEoRhyWkjy&#10;AnzwKhrLg2fjVUw4dG3Hx+Zw5LZyx5dwPakjFNLRZqvMu3+vGO6ejXyou2chiC1EjDmwRSDSXgSh&#10;JF85BTwNhzaFJUcXsJt6cjwu4irvZ6umsVSD7FVUjpIelvIBoOZrT8ivUg0ElA9yu4fiExLRV+r3&#10;IwxY8AclS1Uln4O1QHc9QiLGkIuPBU/oFGSADHiZ3jEjL2NSRYEAvQNeKUht4432n50cLDxYMZpW&#10;fFmLwRrhiswF4Y6Lg+wWBdkJBdsvSAlcVJy2eKCcUZYCa/T8+Rnh8xGKwYwqvip4lw21qWvtFU43&#10;h3wXxTjbEXkwXOtsmpHcYNDHwOIrutnrdzJWRTZX70TA9U03tp73OL9Jeq1L7S3fjtuKEUfOm25x&#10;b75uXXhR5uEFM+pXKIbpgMmtR9LXfU+qJpz07bnFSMFgyKv9prjaWqVocbtqabn4S+e8zp11O3vW&#10;7+z50PMq71QsIAvlt8pSfkfcmr6DYgQNyarHHdWL25sAXngwcF4zardG6L6YnvfMAqkxeS/GGgjh&#10;F35VJ62eirq8Phrdcx7eZPdcTNl7cdanKAYieD0ihGUEv9ml6zijuBehGDWg0NsuoRf1i6IyFyma&#10;L9V03BCTvaCavpBhe/FJ1YAIxciumH9Vlk/yAo+pFX91O5I98Z5iMOpBhutEGESDsdAB8rfRBD0D&#10;+OITJtDpJBBp2sMWHSPg47/AxW1abS3bwABLURFP9AMBT+8ZfiHTrl6fQKWOqhxBHT1BCEMHgcEB&#10;UmcnS2cnZXCQAB8Hvn33jvIid1x1NevgELzM4mTHU1vMRuvA0jrwvY2UoTYC2AmU5hENtcY/ieMS&#10;38v791IMVBY8fyjG3z5+EcVA3DF6Gr6j6yqsvsacty8eWhop35Q6E+BuVl+SyjTht6inMedJvM+x&#10;IyIVJe8GujuHY4DfTTG62lru3b0jICDAwcEhcujQs4x02sCvNwV8W/B6z+5dbGxs69etDfTzuXLp&#10;osxN6ZvS1zXVVX28POB4bLCna6SeBY67YiIjdu3cqaamNhwE/08O+JNQUVFRXFxcX1+/uLiYSqUO&#10;X1qfGt3d3Q8fPlRXV4+MjExJSTl69Ojt27eHD/QvGPBjOXfuHB8f3zhubn9fbz1tbR6ecfPnzUqK&#10;dm2pfpAab7J969L7qkeyCgwzCvXj87WNfK/slVxrEH/X/qWm6TN11VSUYqTooL4YjsoJfmqxwVcs&#10;Da9KXfp0Rclz255Sm7Z66+Yx/IKhliak/WpvkU1vpk1Pql1LDDPFaIy0b45B6kqYKEZfql33I/vm&#10;B4gVaEOkQw3ijhHASMd4aG154eQxsVsX70daXnGWm7liFg6H4+TklLl5o7aqYuRa+EkNUwzqQE1l&#10;ubamxuLFizdv2bJy5cpJkybB1+8tmZszZ84gkYgTxo8XEOA3NjSoKC3ubn/fDAXNvfpwqKH+0rdF&#10;aamP6mqqqAP9EG0Iog6ObEUmfPlzgDaI7EIbam9t1tbS/EMxPoz/LsWwx2Jv4LBSeJzhggWWmpoP&#10;FiyQBoAjAHAdh/XEYAIB/H0cAiwSAUAXAKJwuAIi0QiHTcFh3QFsKo5kgOMtw/HH4Bc9xa1vIc+3&#10;Iu8u+ZBq8ZHosHCiEGa4ZQkdv7+RtOYBZYEbsL51GGGMCM3FwG6iAqsryYtiWIWcSNteA6I0rChI&#10;Xh9D3pOCPd+PUoyfqCiRpGPOdhE2GhDkm5DuJJr0nerUl8nUvOTufbrdbNcS2PdosErFIgjjahDJ&#10;vI5Ft5DjkiPJoYqiEc9hGE1Mbue2TeK7b8kjrcG1/wS3ljVr2lvWlLwpETHkocGRKPSTYmtp4TY0&#10;Jxa2MgoZUIrR92soRiHIk95IktNGEAasSip7UDLfDUXOa/c4DezH24ZMuWc03tgPn9X+yyiGFJqL&#10;4UzHFCIgA1ERcotDjv81ilEIMeaT3BJY3SJx77HOl1JR/kaB+NJeHkdfYlo60+v1GwV/UFKqqt5T&#10;DCZmwSxBEMnCYCAMWIJg52RqmyCCMJCtAvR23sSI6QmBC3tLR3OHr0oIrF7c/U64OV+o6bVwe5Hw&#10;UAVSjfKZVA4GxWAiFF8VmotRuKUrZ4Oj6pnG4O9qUyJJjTv8wkE0WOVmmxeaZ8FMKz6nmz2+Jx4o&#10;3Skwks7V2CG/d/u17WvOrfQaUgwYkDV6fuaCxQ7XRin9tLN3kqXN6eZM2IJJFqCFUbeRepnqFf+z&#10;GkkngumMcpLbwXQ5jeTjYkqrbIovyfiKiBuLHLc+vlt+t0ySjHGfMXpYC9VS1Wv+R53rpIKhD26g&#10;X1AwiDhu6KSK6zzcnQBeiOw6d8d1m5LvrugeiRFmgYhRZoKyjDiqhMfbY8peu3UDdym6bLdME3kw&#10;cN7x5WFV32UZ1E9UlIxWFiiS1HZA3W5hRtlCRm0IYnIBCZUNCFv7LZaUWZyYt+ALiRjw+hpQqJou&#10;nN8qZOExR/r29Mj4yW1DKLNg2F58Rh0QP6zq9ulmVgLV1SxoegXSc6S9nVJewdlQz4rW52HpdKC/&#10;n7W6miswaKqPjyAEEocvnff5FyCIaWomxcaODw2aHBoy6UkqV1srKeMpl5vjzAAvAT/vKa9f8wQF&#10;8jyK5R5oIYKd2O4G8rPHAjVv2cEu4N0Lgp46z5tnLMf3f9EX4w/F+P8zfh3F8O9pSGMiAl9VT8Pz&#10;8vxEJ2ttydNiUUF2TRX/ioyMsteJ+3Zt0dfRLsx7+auK5H9G1L6eV7k5IocOTp8+nZ2dfdGiRQmx&#10;D6jv/Sl+ocpL3okfOTxjxgwdbc2Whtr8l7klbwthNdXXdLW1UPs/OiO1v8fHy2PXzp2amprDQfD/&#10;6jAxMbl58+a+ffuUlJSys7N7e3s/6fQJr2xqalJRUYGf4Rs3boSEhBw9elRGRmb4KP+OcenSpcmT&#10;J4/n4UmIfailqT5xwvj9e7a8ygxrqYpOfmi4ZfNiRQ3xrALDtAK9h/lahr5XDl7ZYJIsb/dS0yRb&#10;TQWhGCoKKfoKybZKia6q8UEqMUHndNQuSJyL/zgXA/HmTLLrzbbtLbFtbfi4u+ootTTadJfb9BbY&#10;9D616X7EsPZkohgOjUg6xmfcMZLQrqsIyHCqDPcuCQ16FxqS6+1lfvfOoRNHZDxM7kTqb5bYRmIh&#10;EYlEMRGR4jeF8Bv7K1DgewQODVSUFCsrKa5Zs+bKlStSUlKzZ88eN24cHx8vfEb4Woaf6nnz5sEX&#10;nZqqSmpK0mBfN9MRYMEfQfGxD06eOKGsrJT6+HFXZwdIozLNAYf64WkjhPHDetogBNLgdx6s9vY2&#10;bW3tPxTjw/gvUgxGOYkdBnMFh7vOyuZy6VLS5SuPOTjMsNjNWOwNDCYIh9MCcIZYTAoO5wkAJjhc&#10;EQ6TQySYAEAaHnDDA08AijaWrxkvGI5fmoPb1Mm+yJ1l27Mx/AIVmn+BF6US9zUS1z8mLnIhL7Rj&#10;WxJJXF2C3UxH4QV8yxCDZdDxq0vJC31YVkVRdrzBiwxhxUDcwV7KumCSWB72/ABCMSTHsIlvErwj&#10;ko6BO9OBX6+FV2rHaNJZ1UEnC2rbq35rndzxBj1Egw6Oqw94RE24TtpTjMoB+27KWQdO/UyyZQH3&#10;PU+2oDcUzxwuZXsenzTOXeKCN5V5bXwpcuosl2QE9AwoDQ2jA9GxIg0OsplbsKfkoayBkYvxfRSD&#10;43MVJYUgZ2bLhHv6xDed8MGJeU0camY8ruFsYakT72hyXVXiMwvkuq5ODsnBF/yaHiX216hVAv2n&#10;bfso/plEVTuykR8pvQlXiKRjwGKaz6xCCAfr1QC7VQh7RAbSt4VBMX6D4POChFeNnPrmrHV1TK/X&#10;bxSDYvA6WPN/A8WYRG2fPNCMUowufrTxKgNnDCdx0Nt5kyKnJwQKfSfFWASipSXvyQXiqcE0YZRG&#10;U4zt0Btx6N1ZqPQeVAnrClR2BirZC70dgRcjYlSUbO17ucZJ7VR1oOR3Nls92xouHqVzvcHtuyjG&#10;tWZ3sQCZ+1UWd6pNjjufk4mVuRJ5Wbvw3gXz3eJK6+4GiHh13JDxOXjvqexX3T2RfiWw6ObqZeri&#10;GmtC6XeDaXJBNNlg+m2DzHN7pFdcc9pz1nKfYu49w1ZDqXCpA7oH9Dv0kf4mkIVGlcb1gJMOlVdC&#10;vpliBA7JqcUe1ovfk0C/4P5O/JTiirvOO6O7RnIxEMXTL0S0nw1uPBVHlQioOaXqtcvh8d6ktsM+&#10;ufvVvHcE1J30KT+pFbAltn4/E7ZgFiiS3i9iErQ2+PFf1fRFIxSjGhTOqlziEyv0umnhGHIxWsLV&#10;dKFXjUI6NlOdQhYa2C4Ki5/UMWzJyUwuRglBGPBtQrpgQBAvlUZEej0h9VVIeQgqBGEw0AYEISyj&#10;oZEf1of0KZRiIJgDxAcGjvN1E8xMHgfLzYFXT5tFV5Ov4NmM5vJxaQlTLM0Er0vxvcmhgF24oXZ8&#10;UhR7gDtfYykLvQvXVE420Jpooc0tspXvD8X4b4zfSzFg9TbmVBel2JupXzovHhlo116d9Xs9Mnoa&#10;nhc9f3jq6KGjh0UiQoMR772PA4N/XnB80tJQ9zw709vLfdfO7Tt3bM/KSKf/DR6f1eWlJ0+e2LB+&#10;fdzDGEYSO22gDxZ8Lqa4Dg7PuttbNdXUDh48aGBg8L9o7DlqmJubGxkZ3bp1a9euXVu2bIFjxbKy&#10;MhqNBqJj+EpDx+DgYFxc3MKFC9etWyciIrJq1Sp1dfXho/w7BoNicHFyhAQGqCorTxIUOHNC5O2L&#10;mKaKsFB/lSVLZ2kZnsosMHiUrxuVrzmKYmiYPBuhGEYKyXYMiqEY5iMmc+3O5UtPXV0LAvyZczGy&#10;7HpLbNvqbJBcDIY+STFe2/Sm23anDCdWNCLNRxwaIlAhd+0/afPZm4q4Y3QkIm1Z4Tm1ES5lYf7F&#10;oSEFAQHhxsanDh0UvX35bqT5IcWTbDzsOBxu7erV6amP4Hc78vb++N3+Y6IP9jfX1wYFBIiLiwsI&#10;CAgLCx89enT27NkAAGCxWAKBICS0cMuWzVOmTBk/nmfp0sV+Pl59XR3wXkix2Me5GOlPHsFX5cSJ&#10;E1esWGFmatrUUM+Yhm5FJnS0NOVkZdZVVyEr0d3hDw1Y1IH+6uqq1NTU8vLyuro6VVXVPxTjw/jP&#10;UgysC4IqgIMbN6pqacbPneeHx93H43diMTcAnBoBr43HJWMxGTicGQDYYzClOEwaAWcDAHF4wJdA&#10;SCRy+uD4mknToghr3mE3drAstKPsLGDmF6jwonT8vmbi8mD2eVbsS+PYV71iWVsFbBpAgQVSPIJb&#10;9pIw0xpY/Q67GV5Jxa94Q/nLgWVLFuFQP0JAkCoVGrD1OWVTAPF0O1aChiCMn6MYpGOlnAcdcepU&#10;vAb9rAQtX7MlzSRr89kgwKgXYw7iDbpYT3myyz8GnIeI6jk8N72Jnq2sKhFc1smsAUWccsY8DwpY&#10;PR+x7jvGbes/Qd+ONyiB/0WhgJExq50tvqcb/ir92boSEOKpreWU1ySUIL6V30UxsKV9LDoObJ93&#10;9yTkD/I5xnCaeRBfNbA+LWVVNWV5UU+spAo4BZNv6bCmN7Go2LB6JuMLqEz7flm4URpZKYh0WqXW&#10;8Q9I3snhVTGfHZwyLSCJ39CDkNGKlpZ8mPlJwYfCwH/wiz5Wy2BSbC5qd8r8eP8pIakrlPRispYu&#10;mUplfr1+nz5QjK5voBi09slDaKdVFGQwUwwakosxKyFAtq82HupNhfq+UVFgjznUIQk17YQalkKf&#10;zcJgaMmz6D2xHhpQdQzUVgr1N0KDTdBgB0TtgGit0BC8XAMNZkBdzlDjNahcBHq3dRTF2AIWbnjs&#10;scVf6bt6lMA62xV19IGedL3bXSjUGUrPgSrzodqxyoNqY6DXmtBDOTBElhp0Jkv/iM81pXYb+UaL&#10;U96X1EvVzWlmOnU6x42P77i84U6E6K3gQxc8jus06pojuIGZXIwWvJXReFW5SOmCxbYQ+h2EYtCR&#10;fiWBQ7etXl/aJ73qgOJm3Rp1S7qlcr7KXq29em16DPah26x7LeiMRZHkN1IMeFrAgMxdv4PWmWIJ&#10;oGRg3RkJzbW3HbdGdZ0fRTEknfMPn1BYqh60zy5XdN+VeesPTZdUmx/8dvfTIXGjyK0OL0VCm8/p&#10;huwKLdnNjC3GKIsuEvpur5bzksBHc990IN1S0dIS4RpwUTV98RhswazyASHH4Lm+oSusnBcpac97&#10;VjSzg45Ui4whF6OFOmWAfIFREx485EKxBcPVAofyC8RfiEkxD/BBwRRkGb10UMaB3A4McBsbTO2u&#10;ZwO7ELfOzjrOyqIZTeV8tA4CfHeojVhfwlf6enp/MwXswnQ3cN+9MVlXia8wh1zzjlReQC7NG2+g&#10;MWfX+ulfohjTJnRMAqDJmJ8ROAljPv4Pxfjbxy+iGG4/TDEYaqp46mCpcePKqeepwb+RYvQ15man&#10;+B85sOOwqIiejvbbgtdwJDASTvx2UQd6i/Lzzp098zgpYaRXyC/TEEIxzp45deyoeH7eyw+/68JB&#10;0SDySy8seCXjl2raYF9KYoKoyCEpKSlTM7P/cYoxMoyNjWVlZbdv375x40YtLa1Xr14NDg4ygQz4&#10;imN4T6xevfrOnTvwB+nwzv+OcenSJTiuZmNjM9DTPX3qJDcX540rZ8rzY+vLgr1c7ixdNsvFRyaz&#10;0CClgIlivM/FeKSikGKskGynmOikEh9wN8D9+PXLZvfv5Xp7fZpiFNt2Vlq3NDDzC4ZaGq27y617&#10;X9v0pdt1JzOyKhByUR/hWBvhWhvu2hDh1BBp3xRl3/4Jm09bhkFGe/ww/oDno11XQ/L8/V3V1Xfu&#10;3HpO/+6tAK29tw4RWYjwQ75162ZLYx1TQcePiTbQ96bgtZKCPB8fLxYdM2bMOHv27F9//UUgEPB4&#10;PCsrq6Cg4Ly5c+G78PKZU6eeZ2Z4urkG+/vVVpQNMVwwUB4BX25dHa1GhgYCAgIkEgl+5xzYvy8q&#10;PLS7rRW+Hof6ep5lZcTHPjhz+rSVpUVbc2NfV+dgb7eXu5uNpYW6quqmTZsWLlw4c+bM5cuXw0fY&#10;unXrH4oxPP6jFMMFg3HGYJw4OAxl5ZyOHtXj4DyPx63GA0fxuBt4nCKACQNwjwBcPACE4AENHC4Q&#10;h40GsA44vAsOFw4QrAkT8/C8rwizo4D1LYgvxnxLwoEOJn4BCydGx++tpSz1JgtHENY14Dd141fk&#10;E5blYDd0vc+8AIEVRfjx4uRJNwhC4YT1Jawrk8ibcwGRARzDRAO+PdBBXhtCEnmBkUBdLX4QYaBC&#10;q1EI4kU8p8JxmvS/7oAhq+iNgkMqK6MmSsRgTYcw5iBBsYhy3hNvVg+4UklS/ixGLygWrznUAth8&#10;8zhUXMb5pnP7PeG9rcWlZMh9SW6crDJH7lvi4BB7xlMOE1N8czOhvQ3o6gLodPRb9kehKSwCnc7p&#10;4sbhHweU9uGq6Rfi+orDex0fDkwooaN5AUwx9ohAUn4rRcuOkFzJRAQYwiFOE3RyZhu3XQSXSzhb&#10;ZhmHpgWXtQ/Z6wHXuevjJG7z3jPmvqzI+qAQnsa0L7MK4VtGVQjaBhUhDgzbiw8gg+GL0cBLP2/U&#10;yGPoOd7UnZRby2ofhk+uGj3tc4InMLqrUhwfULxisaX9jOSU38EyEIrBFvWUNSgYjZCYX6/fJSwE&#10;sr4p4ne25e+uR1qQjGYWYwRPQIQyC8FRGt5Ka+d7GLQsMch3oLUfotOGBmn9fd8i6mD/AHWoFaSm&#10;Q/13oNaNUP3iMfAC1lKodjfUYNpY8qKmvJs+RIX/G3W0QuVvofznUPYjKD0OepkBvXkJNdbQ+3sH&#10;qYPN4NBDqP0+VHUQevuBZRRGrbWVRXMxmFHFF3QOpRjX693VoJgcqIoG0pDvoP29H2mgl04dbIK6&#10;3KCnd8GwG62eB5yvXs1S1aC5yLdYnfS/rFykYk4zt6CbG3UZKeUpnvc9fSlcUqtaC2lQAiKcgolc&#10;jBaDR1iAFrLJMgapEmh3VcTdc3iBJudQdfle9Mk7j6QvBl4U0Re9EnbVpN+UsZfJgMmliLM6T08i&#10;bU2YgcUnJRcweEsxVMzk8YEE8IJDjth5pSXXjdf5Vp5E60cQhBFHk9SJ2a3gsy2k6ZyozAI1rzWe&#10;2YcUHFYp2q9ObD1kk7JRI3g7SjF2f5ViMJw+nw6KBOTvVXNZbeG3+FmVUBVtmGIgnhdjsAUq4WGB&#10;wlkVQiYOM+q651S2Tskvn9I0MAklFF/LxUDn5LyZ4+45HiUXaIsnJB2DofeXKYowQBAfEEDw8uYY&#10;uXZBhHcgFKOnl8fcaAa9E49SDBy9A0/rIDKWUWHonThkaydA7wRePuW5dGqSkaZAuD+vodZk5XvT&#10;IgImvEznPrL7i7kYcya2z8eDCzAfaSGq0QtjNzGW368xn/SHYvzt49dRDL+uhh83tuhpyMlNCzXX&#10;V4Rvfy/FeJMTrS5/XUtdOSoirKu9dXRk8ttFG+zLyc5UuH+35G3hR+ajv0RDA3WVFVcvXzoqfuRR&#10;ciLyozQSRPUP9HTVVpbnv8zNe5FTWVYMPyfUgd725kY1FeWVK1coKCj8QI9VeBc44DcwMPjv2YLC&#10;H4waGhoSEhJ79uy5fft2RkZGR0fH0NAQIzUDvuJaW1uVlJS2bdsmIyNjYmLyb+tQe/Xq1Tlz5owb&#10;N+7+nTtnT5+eNnWyjqpc7bvEknxvVYXTCxZOdfX9JoqhkOSkkhAg5+V0/LKEg4ryC2/vwsCAd6FM&#10;FMO2rxjJtmirsx6biAFrLMVAEjEiGD4X/rBqwt0bIhzh9c0xdp1JTBQDUW+qXVcKw1DD/n3X1aA3&#10;wUGpzk73L0iKXjx53V3rlMEVTj5uTg4OWZmbzfW1v4BiDA0M9fVER4YvXrSIi4uTi4uLSCTCz6qU&#10;lNTevXvmz5+/cOFC+A0Av0lu3Lgxa9as6dOnixw6aGJosHPHDvHDh81NTfLzXlIRaDgw0NPd3trc&#10;2tQQFxt75MgRfn5+AoEAH/CwmFhUZHhNdVVuznPxI2KHDh6Aj7N7925TU5OggIDE+Hj4X+fatWv3&#10;79t/7Ngx+J0mKSl56tSp1atXw+f9QzGGx3+SYuAwBjiMPJFgtXlzqIZG+pw5JnjgEJFwFY9XwOPv&#10;4rDeAC6EQNAnk1QIeD0c4AJgNfF4UzzekojcBhJZXQG+KhKfH0E4Cbuxj7Qomrw2HhClMiEMRCID&#10;pJVBFOFg/KZeHJJn8YIoaEvmdyAuiMFu6BmmGJv6idN1KHPtyDPUKbPusczXIm7Px4jRER8NRDT8&#10;zjeUlY7AmfafssMYJaJ40fhTkRyqdKkT9Krx9PRZAxu2BbPKPMWa07HGAyy3nrDdeohzHMA7dLOd&#10;sydavGFTj+UwimSxiuM2DeZ2fMh1+rqgthXX8ypeY/uJx05xW1ix5zzncXfn8fAgdXRQIiNJT57g&#10;h4aGv1aPFoj8VshSVTXeypE9Mo3wtuuax1DJnn4HtaGJb9EwnjnGHhEIFPewaduzfr5HCXyLL6Sz&#10;pjWMMw/g9InjiMrkVTPlOXRi3HlZbr8MPrMgbv9M/Ks+bNFXKAbDehOxzyhEClXgI2OGi0TQ86Kb&#10;ht09eelnzdt4rEMnyutTMso4bIKIqfXw1q9XlLwXS1A2m00A4WU9UE0FqhGggJaW/IPVJchzDrKF&#10;pJCzsv9VFINAp49PThIM8eEfaPlqj5KvaKiVP9xrTWZMEL1rCP6nFeYCKYh/k6xVoRg/qOId1N9X&#10;A1EtoM5tY0DGSqjuCtQcB/X10alQRyv04inkbgLJH4MuboBOLoHE5kIHpkFHF0JnV0A3dkF615ED&#10;1lTQqIOV0KAr1HgCKh4uLSmKWWsj84VyEgl6wrme6LPdUZL0+JGVDIohXe9uC6W2gN1QQzVkcof5&#10;UaiehRLDBulDKdBbZTDqXLreEd8rKj32mqCrQqvVycArioVKFnRzC9DCEkR4hBXdyhK0YoAGS0TM&#10;5GK0GNNgST+45vjm1hjucDuIKmv47MIpE7Floou3yW0973FOPk/esMvIjG5mDppfjjmv/vh4CHiH&#10;aa9PC5QLHJRVCj9ilLI/AZQ0e7xPw3utsttahxciCfTh/iNxNEndB3vueW4NqDm77dTs+KZDmXSx&#10;iLJ9961XhpftCX63S8poVWDNOZ3gHVFVX6soQawxEHeMLLroo67DplHrXKPnlfR+zgWDoff2GaBQ&#10;cY+wc8i8gOiZbTRB1LZz2PBiDLb4lECBpr555pZsQ0NIJxGUViDGnAMDSG/UD1cJCN8l29lRTEw+&#10;5GK834QbGOAyNZrSXk2id+Ko7UBpHsubHNb+ZgDswkLdANSNg8UgGr2NXAYqvArXp7jbT7Qx5U2N&#10;nZgQyS1zlVf2CvfudZM+SzG0tXTnTmxfgIeEsJAw7ocFCmHNJ/+hGH/7+FUUo6Hcp6Muqb/pB10t&#10;ehtzXj4NM9a+l/Mk5PdWlHTWZhdkR/m6mivcv1P27s2HlIR/gYb6uh9ERRob6Je+K4KDm1/+tzXX&#10;18jfu7d82bKLFyRbG+vRIKrr5fNseOVhMVEk8+LqFW9Pz9J3b0rfFp04fmzevHnfSzHgyXp6esrK&#10;ypcvXz59+rSWlta/LYz/JcPY2Pj+/fuHDx+GH6a3t3dKSkp2dvbbt2970OHs7AyHlKqqqv/Cxw5H&#10;vEuWLOHj47sKv0CnTs6YPsVQ+17Nu9iXGfbHj2xesWpOQOS9L1EMpKIEoRhKiS6q8UG3PBxOX7ng&#10;oaX5ytcHpRghH1GMTNu+d7bd5dZtdZ8oJ4HV+r6i5GOK4VgZ5vUuLPhdWEh5qF9dhCtSVxJl3xY7&#10;ko6BZGGMBhkdCUhdSUOkfV2Ec0WYX3FocFFwULipySmxQ6K3JE/ryUxfPFdwkqCiokLx26KWxrrB&#10;3i7aAAIRfhhn0AZ6c59lwc/hoYMHlixezMbGNmHChKtXr6qrq9++ffvu3buamprwm8TExAReefHi&#10;RVFR0XVr186aNWvOnDnCQkLKSkrVVRWd7a1ZmRlOTo62NjbGRkZnzpyZMWMGLy8vfN0tXLjw0KFD&#10;8NHgNxI7Gxv8eq1evfrIkSMHDhxYsWLFli1bNm7cKCUlpaKioq+vD/+zNjU1NTAwgN+QO3bs+EMx&#10;hsd/NBdDFY9dPGuWpIJCqIhIECurAh5QxOFcCYS7eLwtAHgABF0iwZtEiCIR9QDgGh5/nkS8RiLc&#10;JhDciWRHIk8mnvctebodYV01bl0j6S874t4qtCMJM8Ug7G0gzrcmri3HbAZx61uIszwIvGkAXymR&#10;zxlYmovZQsNsoWO2gKQV2YQ5tpSNz1hmXKMIHKKsDsId6MSIgRikGqWBstqPZUcMRpL2qygGSbxo&#10;4qnI5bfoISvpzVz0u3sa+EW9CColGHMQp9vCcjmURSsP60Il6BZxXnSgWORz33bhckjl1PbmdIpj&#10;PyczwdKLNzKDJzpdMDxWwMdHUE9vqrYOv7MrV3k5gUZlT0tjefUST6N9/LUaEZIbDUIEKnVcfuFE&#10;Zw9ur+gb5p1Vc+jO0vSJbxgB/Mcx9geBiC+GnjNnYilqn8mMA4CR/iCFNPakch4jDy6/BL6gZAEZ&#10;9fGRefh8KilvCMinYYroX0AMWKTbCCw6/mU/a1Y7W0YrLHJOFxbZcXgTKacLXjkjsc1Zsq9xXL+E&#10;1GNuM89xya/ZQp9wGnnjX/VjGPhjzME/KUpmK49l4HgrP66IpyyPCvH5Ldgq2j9PMViDk/DZz77Q&#10;X+afFxyx8YcGT0t5IEhtFwTHgImPJYC6e44kXzBroGVitO+qV0lBYPdQfy+kJw2txHyT1lOgHROg&#10;C5ugQAewrakepBpA7WuguhGEsQKqvQO1voYGhug0JPPC+A50+C9oEzu0Csd8KIbWEqDtPNC1XVBc&#10;ENjS2EEfDIdaD0PvRijG5ypKJOkJxyp994dr7A1UOVbiKUmLlwQTYJ3tiDgarStT7/kAKqDD/1OT&#10;I6H1LMwnhf8Y5fNQa1MJ1KTTGLbL+PTdcmNN0PUDxShQMqebj/CI0WJiFmM1PBM0P+d12qVCFmUN&#10;74WihyCanF7G+SMa+45p7JS0PnDN5dAVl6NXfc+rV6qb0cwux0iqJZ0M/rZcjGBIzn9A5rb3Pttn&#10;YgngBePkffqhG3SC15o+2hNHQw0+wQuIX8abY1KmG2RsNu04vUDZeZV79nYt7/Xq7uuT2w9FVu66&#10;rLfc5fUxdb81T3q/4u4Ja5hioAp+u90mZO7bri9TDFSgcBVNOCJ9oZXrrLLG6QyfCxRkICyDGViM&#10;UQd8C/K3Dk43MmXr7CSh6RgAnU6orZ1YWjphiPrRZUqlkoyM2JSVyBCIH16J5GggRSXwLsFBfGG+&#10;XO015MLnbDZmfOaGE9/ksNA7AZRiACAsNDWjv4XLTGeSnbHA41huUz3uomccpc9YdO5MCTDnFNv2&#10;+VyMEYohjIUWAbBAVEzLjIXRy8wr/1CMf2T8Kl8MhGLUJvwAxehD1duYk5sWYqB15/dWlDDU0/A8&#10;Ny1s7+4dPp7u3e2tv+C32V+kvq4ODzfXE8ePyUhfDw0K6GxtYprwk6ouL5U8f3Yi7wQ4KPLx8nwY&#10;HeVgayN3S2bSpEmsrKzjx4+HF1atWmViZJiZ9kRU5NDUKVNu3br17aE4HLPB8dvOnTuXLl06bdo0&#10;ISEhNTW1/yTFgB8UHDfKy8vDgSUcbcLRIxymwlGon58fHEPq6OgcO3bs3/nYZWVl4Qh5HBeXqrLi&#10;6ZMn582Z4WytVV/yICfd6ojo+hNntsSnq38tF8MEpRhuavHBtzwczly54Kml9UmK0YtSjM4q65Ym&#10;Zn7B0DDFyLMdTTHqI5wqwryLw0KKw0JLwoKrwz0ZZSaIY2iifW+qPRPFgNXz2K4tDik8aUAMMlwr&#10;wnyLQwNf+vpa3b27R3TfkXtX5q1dMpFv4rp166Skrhro6QQH+nu4utRVVyIlVKiYrpSvChwa6Gxt&#10;zst5/iA68vq1q1OmTIGvqZs3b8L/N+Ex+nWHLwpjY2NlZeWT6BAREZk//y/4JZCTldVQVxcXF587&#10;d+7s2bNnzZrFz88Prz99+rScnNy1a9fg99XBgwfhN9j69euPHj2qpKSkp6d37969PXv2bN26VVpa&#10;2tjIaPSJ4LPAk/9QjA/jv0kxADNu7v2nT6vevOnEzS2Ow+3CASpY3F083gIHuAJ4QwIxCI8PAfA2&#10;JOIdAmE5Hi9MIh0ik+WJLLYkngd4viICvzdp+XNg8yCwJI28IgJ7qBc3BmEAYiBh63PSonDspl7M&#10;FhC38h1hUgCOrxHDTyXw5ZBm+xFWF+BXv8Vt7AQ29pFnqLIsdSYtMGRZE8a2Ipi4twE42E3YkU9e&#10;HciyPYZwthOtJaENt0r9cZyBWGOQxItmH41QFKFX8tIfLKXPvvSWeNgJ0G/HmNOIym/YrgYTzRuI&#10;Nm0sV/3YVRNY9dI47jpw2CZxmQayq9qwXJbjyKnmMHedrq49XV19nKnJ1Pz8Bd0946k0HISkO7OB&#10;dApIx4EQ4+7oX/jhL+BYJB0DIoDguJYW/sBQGYnkykk9ztL0CV+jGNjKIS4rP46wXOD1EKYIxBfS&#10;Cfl0QgGdkSgxIkwR6vT5uJrfKkjAyHNixCtsIQ0hF2j3EHjhM+UewxMIOT3sD99wO0bzWfoL2gQJ&#10;WAeOM/WmPHhDet7F/qiaK6aAxzJQwCpQyCjcdfebOvZ2yVOR7HG5+IoBipYta8Rr5A/4HoqBKwA5&#10;s1q5fNNZbSIm2IXzukcDL+tRivHlzJRfpxoQW0XjdvRnKygYeZl+l+C3B/puQd4whLraCe7O00vz&#10;JoFdiJjAxMdC2pHQ2pkoBsMjQwDqFBxonhDjt+p1ShD0GYqxjozQih0TEW0fD21gZcYQW8dBDjpQ&#10;W/MbcPAY1MhAGEuh2stQ8xtokNbbBT2Kgs6u/miXL2sHL2R0GyrOH6ANekPNYlDx5qKYNdafpRjn&#10;uqN2hKqKhCmcTtHZ5nDjyCsnib4Yie5osRzbA37yyi1BlVAr1N4MaV6BVmGZzwVL7C8oK6WPPmAU&#10;aiudqaEFumpCbprQCMVQ/gzFYGYWnxKSr2FBtdihstmrVQZxuKAjDUpGwEQgSjEOq+25aLPPu+1u&#10;CP2+b/td/XSJ8y7HVEtUr8deV4w+GTj0be6e0G2EYnjttctBKIZO9C7L2G3eubvvOmyI6jn7vqjk&#10;QjztQkDVWa3wXTcMt5+QWSGpsvS+3eaw0gNZoNjDur1XtFfohO3XDVmFtFMdgy2YxCgqQSUa/G6b&#10;bejcd1+jGDVoa5I3nQt1LGZk5c/sQFMwEDzxrRQDzdcA+dupgmZW/AUFbGh5CAb1ueDs6+dCCvVG&#10;XTHwVj8/dh8fvg+fssgFxCgqwTU0jHNzEfB04newmZidLRDgx/sknpPWjvuYYgD0Llz1G86G0nEd&#10;NewxIZPTYwTac8kVyePbn5FP7Bn/d1MM+h+K8Y8MBsU4f2ZX5iPT2lI3Jjbx7UIpRvwPUwx44e2L&#10;h/oacuF+1p012b8XZDSWpSncuXJB4mxkWCgcivzMT7K/TGiFfGVZyY3r1wQEBGbOnHH/7u2q8pJf&#10;m46Rlf5k48YNPDw8bGxsc+bMmTVzJu+EidOnTWdjZ1u8ZPGlS5fg0AgOkNatXSNzQ1pYaOG0adPg&#10;qOlbQnF4joGBwfXr1zdu3AjHipMmTZo6dSocoRkZGQ3P+C8O+ENSX19fXV1dUVHxzp07cIy6c+dO&#10;OJKE40xJSUl40/C8f9OAXyMkYOblDQ7wFz9yeOmi+SE+Vk0VsdlPLA4fWn/p+v6UbK0RimHg84Fi&#10;GA1TDNUPFCMuWNrB4vjZU14oxXgTjLQIKQ0LrI1wHe5RkmXX9862o8amueUzuRgNNj2ltr0vbfvS&#10;Pk0x4NvyML/qcPfaCJf6SMfmGARkjDHIQNT7GGllgmZkONSFu1TCRwgNyvb0uH3+7OJVy5bt2jhv&#10;1SLeSXysrKwbNqw/c+bMnNmztdTVKkuKy969KS9+19vZ3t3W0tvR9l2VXPA1W19T6ezkuH79+uUr&#10;lquoqg4/y2MGfIGYmprCt0ZGhvfv3zt37pyY2GH4fbJv374NGzbAr8jMmTNXrVolJSVlbGzMmA9f&#10;UHp6eiYmJjo6OvAy4zJkrIfXwOvRA38YfygG8/hvVpQA9kuWwJ84oWvW+OLxxwHgJA53CADuAbgg&#10;ADDCA8F4wINAMCcStYjEMwTCSgJhESvrARa2+yQOQ8I4X8J4G+LCB7hNA9hNPQShIOLGTIwIbSzF&#10;wIvRWTYmE5c/xW6mYbeAwPICgmAYhr8NI0Al8KaReW8QZxoTZhjgFyWQNrexrQwgz5AlrYslHOon&#10;HuohHOggbExmXevPsicdf6YdyzDmlKBiJIZ+imKg+5LEi/bujHgyn14iCEqdpLNK5wNHnHBGvViz&#10;QYrsE7a7KXiHPpJKJru0D9m5lvWqLZdrFqtFDIdlKIesFsuJi9z2vvxqWvxv3/KXlY23smINCgaG&#10;BpFSbPjr9ntyAb/R4WWGPvkjP55OZ29okrmXU8XbMUwxmALsjwRiq2mcMdlcZj6UiJf4hHJS+CvW&#10;gExKcA4+oZSc0wUU0lFrDBCLtv/AF9DZMlvY0hvxr6mopcXXSjzQOhHiiz5Wt0RuQzdutyjWpDxK&#10;ejHr48IJWlZc6nbsDtFcxl48xp5cfomU1LfTYkvtzzdV8XaeN64ivunEV1Epxm4UnzTg9SCSD/LV&#10;042oEEkAwRSC+Hwax7MObvtwckwWDjH7RCnGl7DOrxG2Bn7UDZxGliwtLUwv0D8v+D2DHcZeIE/x&#10;24mh/pO66wU+ZhOfFrV9KlJ48tFK+C7i8Ql2Cgw0T0QoRvJnKcaNfZCHKeRljsjVCNK7CUmshzZx&#10;fDRHfCH05OHg0KA21M6gGHuhhmioZwj+V5ccAZ1bC60eBT5WA9C+qdDFTZDcIei2CHRjN3R8EbSB&#10;7cOEVVhoBx9kIAtVltRBg7pQ7fbyxBVGUhepn6YYZzsjd4aonMw0kB0IOJWqu9fr7rEn5kcfmez2&#10;vnsiVddl4EkfvR96/Qw6JvzhFKO1kR1yNwG7O1LfPdXpQ7IwtCA3WIqt1mhFyTDFGEMovq5hd0+6&#10;pWTAeZNnqC8Go0cJOAwm4GWzfMlTxgeO6+1xqLzCcM0IGJBViz8l6XXymN0x+chjgUNoEsc3KGDw&#10;1v1AUYt0kQTwgm7MbuvEbY/aD9+32RTReQalGJKRnWdd8sXdio4E1Z5MbL7o/eywY+ru5HbxTLpY&#10;Jiia1ndYSmfNNf01gW92Z30DxWAoC03KeFi/2ypI6E3Hl009GfafQlkVS8wcpjT0TPmaC8ZYMSiG&#10;QAdNwCdYID6eEwTx8Ico8uE6bPA5qqIEWYONi2VNSBD8QDFGaWCAWFDAGxQ4PT5uckfHhJgY/hBf&#10;+GogMCgGCjKQihJ6F5beyUrrnNjfMiEjSfCBB2//K2JPLvAsmOXwdl4migGi+iTF+DGhFIPwh2L8&#10;3aO2tvbIEbFd25fbWd7IfmJa+da1rpSZUHyL6su8WqujexuzmYjAt6vmTbKxzl3FO5fK8xN7x2z9&#10;J1VfnHrulKirk0NbcwOSWD4mOPkNQi0qiosKrkldnTljhqTEufCQoPamhl9IMeCHWfq2SOrqlRkz&#10;ZrCzs2OxWDwez8HByc7OAYd2QkJCN2/eMDQ0PHv27OTJk6dPm8bBzj5lypRvoRiMn5rhyHDbtm1r&#10;167dtWvXpk2b4ONoaWnBHyPDk/7rA36WdHV1L126xPgtHY4z/52P/caNG3PmzJk3d27CwwebNm5c&#10;u2pJTIhDU3ncwzDtzZsWXZc9+Oi5dmaBQVK+bkS+prqjxMErm8weKdi+1DTIUlNmUIzkEYoRdMVU&#10;9+L5s2HGRnl+vm9Dgt+FhpSH+ddFODEoBuLu+c62vda6iUExmEBGq01bvU1PiW3vC5u+NNvuZMSk&#10;c6SipDgsGKUYSDpGaVhAebhvTYRbQ6QDCjKQ5Is+pt6rqcjKYZAR4VAb7lIRBv9JgdEWZlePH9t+&#10;9OA+6dOLdqxmG8cxa9asAwcOCAoKrlm92sPVxc7Gyt3FOSTQ38TQINDft7m+tqej7VuuO8QHd6g/&#10;/9ULqStXVq1affny5W9kdvAbw8TEhAEp4KGkpATve+XKFXgBPgLT5QbfZYzh+2MHvMXcwtTUVFdH&#10;V1REdMf2PxTj/fgvUgx3Tk6PK1djJCWTuDktAOA2DmeGw11G7TDguy4A4E3A2xAIdkSiPol8BSAI&#10;AaS5ZPbdFDYJAvsxEs95Eq8UcXUpZjMdu7aatCiAsKsMJ0pnQhiwEIqxAaEYaBdVCLe6kjDVA+Ar&#10;wfK1AlwG+HFHyEufkuYHEqdos8xzZhG2YVkZRNjXghWlY8XohK0vyWs8SeKluPMDWEnU0VMSxErS&#10;sQyDTyY28V2SBNnE3xisiaufQQ1YQ593h8Yi/YJyxh9rMoAz6mG5HEZUziK4DFKk/FgMsslOVWyX&#10;DDjDijnMwlgsgnmcwiZae/Gfv8R78RJHRQVrfz93YACrry8wOMD4io0D6SxUKmd/P+fQEIlOR9eM&#10;+XI9LJBIo9/w6q2aM/QtFAMW8V0XV0jqJHNvQTPv8dYB4zwejHcI4zX15rEOYYkuxL0eQlMqoBGI&#10;gEMyIyBsIYQp/FwKxohA4st+dreEccZuLGnF+OJuBCXUQoT8FvardydIyY9ziSCnvsW/bADKECdO&#10;gSLQ8RatToB6ypeOrQVhsTwu4jJwIUflAwU0hIkwH/9zQgxEMYxamLxBimscu10g+XUztoYBMv52&#10;igHUgJSwNPboOPzQICMJ4jeKkYuBhUD84ABvdCR/8gMBKtJ5ZLjVyBdE75iMzGRaj7Qp4Qc7J7VV&#10;Tgl1X1ucEQT1fJpiBDtC3Z1QTxcieKG5Hnr2CLp7DFpL/jBnIztkowZ1tsdBvYug2tVQnTrU1gQO&#10;QW9eQbJiSDbHyMzVROiWCBTuARXkQPVVUH014vT5NB4yuAXtEoBWvs+VWIWD9k6BfKxog/1pUNfx&#10;jherDW9ebA7/ZDqGJDVub6yeWIKGLD1Yps/vYrHt2Vyzsy/NLpbay/b4Z4Fl9KEByNsS2sI1fPCt&#10;PND59dC2icN3V+MhOTGooriD3m0LhjAQhhboptBsddL3kvIbFQuaOROe+B5ZmIMWdzPv3A8+jFAM&#10;OqIPhp2gnEertJTzPjGlDc61UiHQsP2nZ5u0atKpCw4HjHMlg+kfOMUXJeffj+Ri2OccjqdL6DzY&#10;YZeyJZN6TM1lR2THOUYuhk/ZiRPyK8Wkl17QXnHLfN1F1SWX1IXds3Y/6j6IYAv6EZuEPU5pO9KH&#10;EDbBRCu+KJHH3QeNfda8qFv6eV9PWIgvRg0kFJS8ODJpWiuViVB8ixgpG/ztNH7vIMGEBC4QJAyT&#10;PebLBRUIvHvHVfyOH/zUBBqN0N3Nlp3N4+w0OThwkr3NjMjAWR9RjC5sbyM5L5MtOoAnym9GqOcU&#10;D4upmYFc1HxsYzrZWXvyvg2TmSgGY4ylGIzEiu8VKIxUlFhMJv2hGH/3qK2tPXjw4ITxnEILp0mc&#10;3ennfvfNCzskKQMRM6r4shorArvrv7tNyUguRldtdkqMh8zVU/ERzu3VWaPn/JOC/5i2qkyle9cd&#10;7Wz7uzuYIpPfq6721vCQoCOHxVIS4ns6Wn9t/xQ46Bro7c5MfyIpcZ6TkxOLxbKxsU2ePJmdnZ2F&#10;hWXhggWbNm1UUFC4d++esLAwhUIBAICLi+vUqVNjf/UdPeAPChkZmVWrVq1YsWL79u1Lly49cuSI&#10;oqIiHKT97yAMxoBDTUb5APzAvxR2/r4B/1XXr1+fOXPmwoULE+Nily9btmvb+rQE3+bKOHfHO8uW&#10;z9I0OJ3+SvdpoV5cvnbYa427pieOyu22zlC1ztXQyVBRfKys8EhdIdmMQTFUHwZeNtBQkbmR4mD/&#10;OsD/bUhwcWhwZbh3Q6Tje4phi3Rarf9UIkardXOLTXudTW8xQjF6EYoxnIuBuHtGIN1GSsLgA4a8&#10;Cw0pDgspCQtC+YgLPAEBGQlo41VEtogY6Rho79XORMTssyHSoTbCpSLc502Qf7ytzdmjh/ddOHrO&#10;UHb7uf38UwRnz5rFycEBv73FREWPiR+RunLF2tJyzerV8N30J6lhwUGFeS8He7/SgxkcQjqVJCbE&#10;HTiw//Dhw7q6uj/2opuamsLvGcbbZnjVpwZ8cMaA58Mz4WFoaKiqqnL//n05WbkTJ07s2LFj7ty5&#10;f9w9P4z/ZC7G9u1hOjrPZ83yxwN3MRhzLFYHwBphMWEEQJmAiyAApgDBlUgwJJH1yawSeMpsyhxF&#10;tmVBZL6TwBxH/MoC4jRN0vJc7MYB/NJ0wqoHwKEejBj9MxUlL4jCwdgN3ZjNIHZzH1EomjQxED8+&#10;jiygRuC9QlrxirgwnGWmOueKcJb5uqSFhvj97Uh3VdEBytpw4vZYzPlBhFkwKAaSf4Fq+O4PiLE7&#10;feHp+gK7ihe6/WeuUSlqNMq15+zSj7BmQ1i9FpYLPnjtAjb7Do5rXnjXRpLR84nG0WSPZ2xGfixm&#10;Aazh6eMeZkyyteO7cIHn7l1uW1s+fX3OrGwsnYb8XEijkaurBd0955haTbGy4/b24czKIra0Ap9u&#10;4QkSQFA6mFY1n/ZNFAON6oGyftZXjWwv6siFbeSyPsrbLpbceu7IDD4Na9bQF0BWO5Ddjn3Wjns5&#10;gKIEFGoMm3Qy4YOPhC+gsfuk8mrZsD2rAqppKD4AcRWDlMBkNokbHA+fk9514apouGGyAPIXgU4y&#10;9EZ++kk/5C4soHKQOyabzSkGm9uLLwIJRSC+iI792nkxDKGQBVtAoySUTtR1mWjgTH7ZgEXOxfQk&#10;/HohFMPnIeXFK7SnDNML9BuEZvGA42trp/q4T6p7JwB2fEsuBlI5AqKZFx/zDviuIL1D4MWT6R6W&#10;m7pLAj5HMR769UNgHNRrBLU7QJ0voYF+2hD0KhM6OOvDnFUAJCcKNda+gwYZiRiJUB8NPpq91gdY&#10;AGsdBbp/Aiotog4OdIJD+VDvK6inGhzopw9BrY1QoAN6zBGQgYXEhaCSgm6QqtZXsslO+Vy536fb&#10;lICJ+1LN9z9UvTUUKAeFyNGDZalBsOAFIzCxHuwE6yohOZHhQpjVAKQmCRW+gGxUPhSYiMyCEkLh&#10;f7exUIYW5Mbwxbhba3rSU1K7WtuC/o31I58U4gl6N/22WsyJEOhDgxIGeoAXgqhyJrnnr9rutSiQ&#10;9O25CW8NQWDHbb8+Wc+2G/4Dt769RwmDYtg9F0sAJXQf7LKO35bcJnbXamNkB6OiRDK697xq8N7j&#10;91arBO7QDtq/58y8Qxfn3bfeGlO9H6EYoGj6gOjTIdTwgplTfFGgaGrvIQPPtdmVS75MMdBcjEVG&#10;jtOevprWThccAym+QSB/65BAdftkI9NJpaUcaH4bmqXEfK2gAgEalUylsnySYsAr6+ooHq7jH8dP&#10;fPuCs/gVR0cNO70Lj/p6YqkduJo3FC97fnvdaWl+fKWJxOJ4lppHbP0vCWARZigfV5nMdnQncy4G&#10;PEAI6uzqMtLS1J0/oX0ZfvgN9kMCYa3AmE//QzH+9lFbWyt2WHTpijl7DqyYOZtv8yYhTxe58kIn&#10;JkLxLWos9+uqf9Q3XFTyIzafTWXpXo6G1sYqVUXJTJv+MfU25qTF++zZuRWOVYb60H6H/xrRB/ve&#10;FORJXb0SFhI40NPJtPWXCD5sSGDA4sWLAACYOHHi7Nmz2NhYyGSykJDQlClTNm7YKCsru2LFCngr&#10;BoPB4XDCwsJqamrDgdSnhp6eHhzCweHTkiVLli1bdvToUXgN/OkxvPnP+DcN+HW5cOHC1KlTF8yf&#10;HxoUMGXypH27NmUm+zeURtmaS2/YLOTgdT2zQD+tUO9hvnZonuYllQNnVA/ZZKtb5WpoPWWiGO4q&#10;D4Mu62lo35FLc3ZC2qyGhpSEBleFeTVGOrTE2Hcmf5FitFk3t1h31KAUI9e2J82uI+k9xUA7rdZE&#10;uFaG+5SHBhaHBo9Ul1SGecGbGiMcmqLsu1JQkDHaIwPlGr1P7LqS7VseIEerjXApD/MtDAxwUVU5&#10;tH+3+L2L1x2U1hzePEd43uLFi+G3Pe/EiX/Nm7d0yWJlRYXlS5cI8PNv2rhRWFjo8uWLr1/mfhkj&#10;0gf7K0pL7t27d+jQIUVFxV/+nh9hFkZGRlpaWvLy8leuXNmzZ8+qVavWr1+/efNm+CGgFhvzhYUX&#10;zJk9g5d3Ahsb659Oqx/G/1+KgcW6oUae8PLIrRsAuAsI+pqaPl+1MgYPmAO4e1isJx6QB7AeOJwZ&#10;Hu+GlJPgvfB4KwLRi8RmROQ8TxQUZ9lVRDrUQ15qT5xtgV+aQZx8D78iF7uxg7Qkkrg5CydKxYqB&#10;n6IYEHFfI2mhHXF5LqOohLC+mTLTk2W6C3lFLnmuE3HyfdJUGdKqYPzBbuL2fOJ8PWB3OU4UxO1r&#10;YlnrQxR5Mezo+SH5goEhGIUhI2zi24XsznKerne/v7lw0MpuYJoKDatBx197xir7FGtGJWrVckp4&#10;AEZlbBa1XDf88B5teNVYLrcckmMql5Efl5k/KSKDzSWIPSubu7qaPzKS199vQu4Lcn8//EUbS6cT&#10;6+q57ZwnBCSOe1rM9qhgfHjqeDtvXlsXnrgEUn09njoEx6jIr4oMywwQJNDo0t7dVUKDzrfoE97Q&#10;vxi0D1OMT6gWxFcNcacWjbfw4TPx4DP1mGjgwm0fSczuYNSJwGIYguLeawQiMJZxRSAxo5lLz4Ur&#10;8RUwXM0B4ioHObwfTlQxY5dRo+TWYmrRRrDDZ4QEikCnW+BoioGtobM/q2R1jgEyWljiS7m8U1nC&#10;XgC5PWi2BfN5R4RF9f7PA/EFNM7s9vF2kTzBj4kVg4xz/S16/1Tjywc4HfwpRW/hl4M5BvodQigG&#10;CPKXlU6JjxToaUAwxCgq8TmhFANBGGMoRhf/YAtfUsTsh16b6HWBn6cYXRBdF2pfhhh21p2Cmp5D&#10;AzQ6Dbqy86NplzZA714PgjR42i2opRIagt7mQec3jKISAHRmNZSV3AdSE6COW1DFQejdfujtaajE&#10;DmqohQbB9mbEAXQD64djrsJC3tZgX2/UQOMub0OxLJvPUYy9aRb7HqgwKMZtRKGw7kJh4eCrfvoA&#10;9OQBtHfy8DH3TYUiPKCBASgvE9o9aXjlehbISBZqa66GGvUhLwbFuFNhJBl+Vb9V3wJEjDDG4Ilv&#10;ElpUYn7/6b37wYdDRlMMELH2DKTK2pddlvUSOae3+7D8Wjn/A/79MvCmYPrtgEFZn54bAYO30OwM&#10;xE2DgTOCUY2CF8NC3T1v3Q8QsUgXiR2S0IvZ5fJ0e0zNARmztRFdZ1FTDCQdI7JTQid6/w2bTR4v&#10;9l3VXOT2dE9az6mMITEGxchGTS6QZSZOMUYfMAc6/1HXQTPftfktK2rA4UYkaOYFE8VYVAMtqqIt&#10;V9KfUlCBtBphJhQfCXX9RNUB8rfTYQm00wQqWgRjkqe5ei6Kip42NERCKQYWTVRiulZQoe1LkGv3&#10;U5fv0BA+K5MrLICvs5bCaKoKdeHo3TiwGzfQgs99wuliOjnRY3JrFjctHw8WYhAVIYJQ9eTgPumL&#10;8YFiCPO2ryeAmzDQTwje3XzuH4rxt4/a2lrxo4ePntrsG3Zf5t5BoUVTL0vuyX7yIx4Z9eWeLVXh&#10;nXUp3Q1pXfWpvY3PmQDBV9XbmAOHTFcljyVFu/c2Dudo/MPqqnvm7WQoI32ttqqcKSz5vUIT1Aca&#10;66plZWR8PD3+jh4lsBin0NPRJpNI/Pz827ZuWbhwARzOsbGxAQDAw8MjLS195MgRAQEBEomEw+Hg&#10;NZcuXfpchKavry8hIbF//354l5UrV168ePG/bYTx/33AUfHdu3eF4TB94QJPN1cKhbxr2/rHsZ5V&#10;RaHqSufWrp/vFiCTVWDwpFD/YYF++Cv98/f2ytqdt8vRtMrV0ExXURhFMZQTPVUfBl/UUdW+LZvm&#10;7FQUGIhQjLDgqnAPhGI8sO9+ZNf7zLa3xKa1/tNtVptbbDprbHre2PRm2zDsORkUY1gRSGlJHcIy&#10;vMvD/EvDAuGDl4UF1IR7NEQivVeRU6TYo4kYH1EMRlIG0n71gX1jlEMdCjJyvTxMZG8d2LvjyL0L&#10;F6xvL967ioMbSUfCYgEikcTOzi4oKCggwM/NzQ2/5+ELYdWqlVER4QM9XUyXDyxqf29bUwPio9He&#10;6uPluW3bNjk5OdOf6yjMoBX6+nqa6NDV1TUwMFBXV4ePfOHChX379i1btkxwkiCZQsYBOAIRYOOg&#10;cHKzjpvAOWkK38KFs7dsWiUuumvblrXTp09GczEKhz/9f+n4QzH+AblhsW7c3B5z5vjMmuUzSdB3&#10;/HhPdjZ3Li6PqVN9V68OVFJKvyDxBMB4ABhFHMYCg/XEAfcAbDQOK4cHIvGAC4ALJhLcCGQ/PIcT&#10;gV+FPEuBsjGOsvMVaYEmaaYKYYY6cbYDsL4Nt6GdsjyKtOsNToyGJFCMQRiIRKmkLc/I852Jq4tw&#10;G7uxm6jEjW2kDY34TQMsa8tYVqZShG3JK9yJu8uJGxOIQubAvkasCI2wo5C8IQh/sh7lDh8xiFF5&#10;GSPrv10gIAnuOj9UnEjNeTy0S2mIoA5iNGh4qWcsshlYMypZrXyihAvJqoFkWMwp40f0agduB5B8&#10;8skOj8eZBo2zCiFFZrH5xlDiE+BQE4574VtEDCQxOMSekMztHERAajGG+QKpamh82jsO56Bxju5c&#10;2c8I3fCXaKTMBPHQp1LZKqqktFPK7zc7uVHHF3+ZYnxFuFpwQuXQ9PKB6RUD01/VCxq5cETmAfmI&#10;rydCChi+nogDBVJgwiAIODQPAlcEAq+H2AIyxln4EApbGUgC/uOJha3jpFX43BPHqVqy5tSi/OLD&#10;6ZBcjFv0Rn4QpRjoyhqQnNfEZeTGoe/BdVN7nIw+l4wOp1kAIZ+GQ606YDHO+zkhzqCoSLHveEw9&#10;KM+qcNV/a78S5JHiXzWxW7oQKquQF5QpBvpNgt8bAmWlUxKjBHobRiOJLwjtUYKyDKb1UBd/fxNv&#10;fOjstNBNYF0Q+CWKMdrwIh7qGwLpkOqFj6ZdRCjGAEhbBdWZQp3dIA2K8oG2jv8wYQs3ZKEIdbZl&#10;Ql0SUOlWtIUqQzuhN7ZQfTdEg549hkRnf9gFlqwo1NLwltYj+th3e6DShU9SDChR5JXjDp/bN7p9&#10;5VB+wZA29PAFVA3290CW8sNHW4WFzq+FXmVAdDrUWIvkj4ycSHI9lP+8B+zzgeIRd0/Q9W650aW4&#10;6wYdBijFYMYT3ywLc5rFGdeT1kVXEAyBKhiUC6Le1kk5ZfPmombqsR2Xlp432KkUeUT0/mr7Mnia&#10;nFf7TZWYY2f1N8mHibnUXbN9e9mpSgolGsMEhAlhoJLz7ZWRtt/lWng0pPGMTvDOyMq9aX3i8rZb&#10;I4ZzMdA2JdCFB/2SmpF7T99belJOOKxkz3cWjwwrE4UXGTTR5HaRBzWirk922oUsfde19AsIA1kJ&#10;Cr3tWqpuMqu4nolZMIvRuwS+bafzv6udlJoj+OSFYPqL6Y7uUz28+IuLp9OoE1B48ePXZUcHMcB3&#10;fPZjTgRhdGEZHUmgLiytAyh+xWahwx9sPaczh200uRitz1EMeAxXlCzi7dhAgDZjflIWfyjG3z9G&#10;KEZEonJQzD2xY2vWr53v7Xa3tuS7K0pQeTZU+DZVBjVWBHV9f3UJrOo3KTJXT9uaqo4UlfzDLKOj&#10;OsvaWMXL3QWORkYik3+FNQaqhpoqqauXdbU1s56mdbY1f5fX4DcKHOrPfZY1SUBg6ZLFd2Rv7dq5&#10;U0BA4K9583h4eLi4uC5duqSkpHT06NFVq1aNHz+eTCbv2LFDT09vON4aNeDQS0FBYdeuXdra2rdv&#10;34Z3gaOv4W1/xr91MCqGGBSDjZVF9MD2jGTfqqKQ+7dPbN4u7BdxJ6vQIOONWVa5d3pJoKLxNXVv&#10;OccXulY5mhrpKvIfKIa9SqKXSkygpKq8/p3bGW6ub4ODisNCS8MCayLcGiPt2+Lse1Jte3Nsekrf&#10;U4yPQUZjm01zs01ntU1PoU1Phk1Xil1zDINijAIZ6HJ9pFNthGt1uEdFuE9ZmD+ajuHEmNkWa9/z&#10;aJhcMCvVrivZruUho7TEtSzU74WPl62iwn6RPae0ru++Ic42gYORbcTKysrLy7tu3brVq1fPnj2b&#10;SCRyc3Ft27LF38cbJYnohwPDABgtISl798bF0T4pPrYg7+XdO7f379+vpaU1/OR+82BgCwN9ffiS&#10;0dTUhK8jmZs3T5w4sRsdhw8fPnnq1NZtW+f9NY+Xn4/MSmEdx8Y/V3Da4hmTF0yaNJtv4YoZyzfO&#10;27x/yfpdwqu3LFi/RXjrjuVrNyyaMWvKtm1/cjHej/9vFANJuODi8jx7Nt7KKtfWtkBTI0NKKkZM&#10;LOjs2Sh9/WdGRrknTiRzc4bisdZ43H0s1g+LNcPhjABcIhZ7Dgc8BAA7AHAiEO7jSdJ4Lh/SFCuW&#10;vxzJvMcoUy6wCukRdpXidlYCmzswm+m4DW2UFQ9Iu4uxYvTP5WLAK7Eig6SNT1nnW7IsDscvf4lf&#10;XYxbU0Zclk5Z4EbYlEfanE2Zp0Gcq0Kap0be9BQnQgUO9hDXRRD3PsGeG/g45wLESNAQISt/kGII&#10;nKc5mQx1lA6aaLVzqNIxmnSMBpV0IYV8OxtjRiUqF08870ix7yTqv+GU8SN7tROl3QC/QorDYy6L&#10;UBaHKEpUNldEKsXdE/npHoRQloFazIEgsb2Nx8WTLaMEDfg/ElDWx5n0aoKdJ0fUA8q7d+wdHSyN&#10;jaw5uTwOHpeNEyqyepyfDk0o/SmK8eF0tRCxijrePYrTPZHwqp/0rIMcX0qJK6YklJGyO1D7z+Eq&#10;j2GKUQiyxBWP07Jnjc1Fupy+Pw6+tJdVw4r1vj6XayShpG/k4AzxF4EOt2h1/NTRFINQ0jPBwoNj&#10;mwiPuj1HdCFXVB7L/pOk3G74jAgr+ZhZjBWmiNHMFSS87Oewi+C0CyLkt2BqEHuOXy/kqUYeEeFp&#10;KaujJ9DYgIX+FRUlsLAQKFhSPCUhSrC3cTSS+IIEaR2TaO1MFINxl7+zlt/HYW5BykawLvBz7p4P&#10;/XoguhXUuQ9qOAw16kLt5RAV7GyHzq37MGcVDrq5H6qvqoWoG6B6f6iH3tsD2Wh81M1k32ToYQCV&#10;NmQO1e0chTAYOg2VvIP6kMNe3vohfQPWkb+goped1IFz2eHb/eQ/16bkVFPwestrUvWucuBwIsYd&#10;KMwRSquHOqHacujUiuGjrSNByhLw30mH6CD8YG3VkDWMTZu5oDBXGm0gHXqtC3kyKMbl2OuG7QYW&#10;IJJSMQZPfF2MbiYm3Sb7Fbf598syUiqCkKwKObd66cPya01yzvt031R9eOya436HqquXrXepxx8L&#10;ot3WST11WnfrbV8RcZW1x9TWH5BdcfDOSv2np4NosigE+WQ6hpxPt8xVix0BNafcCo/KO65O7T2U&#10;TRfX8t7iXX4iAUIqShBBEvBtUP2p8wob7lmvS2w9wIQnvlFZoEgGTTS4aI+25+p7xovNfJZmVSyt&#10;oi2qBZfW0pfXIhkZH0BGDYi0JqkFF5X1LYrKWGDhPLu64yvlJB3v25G8qZ0sr8p7R1Hw1j1eySv8&#10;t+9Mf/KEt7+fhKZgMF0c36eKCoqD7aTad6wIwujGgl2EjlpSRQGlsYwlKWq8saLAHckJxXEksBD7&#10;h2L858cIxYhMUkl5pqmuf2LFyllXL+2pKfao/RGK4YYKXvDoqPuRqpCuumeutrpy18/npoX2Nnx3&#10;NsfPq6v2maeDvsK9O3WjcjH+PRSjp6MtOMDvjpysrrbWm4I82uAH1PIL1dJQe+b0qUMHD/h5e50/&#10;e3rRokXS167t27uXm5v70KFDBgZweKUvLy+/YcMGCoWyYMECJSUlOO4ajsDeD/gjQk5ObvPmzTo6&#10;OhISEpcvX/7JX6T/jH9gyMrKzp8/fyFKMbg4OS6dFy96Hlma73/+zO5d+5aGJyhkFxq+KnWrb89r&#10;66l79io99XVcYlmob4GD7lMdRaRBiaZ8sgVCMRK8VaIDLyresVZSzPHyQilGcHm4X32kc2MU4lvR&#10;k2bb+xKhGMMVJWMpRpNNZ6VNz2ubnqc2ncl2TdEMfmFfH+FQF+5UHwHLEV7TEImQCHi5LsK5OsK9&#10;NsIVvsugGPAunUmMuhImMRI0bOHDNj9AzD5rItzLw3wz3FyVr17afWL/EcUL8zYJ4wg4+O29ePHi&#10;NWvWzJkzZ+7cuXx8fHg8fsWKFXo62imJ8R1oAyNY9MF+cBDBf/Dl6eHmAj97YqIinh7u586e3blz&#10;p4aGxtirY+yA55iYmOjp6amrqysrK0tJSYkdPrxv/4Ft27YtW7Zs1qxZPDw8LKwsLGwsnOO4J8+Y&#10;OnvJAqHNKxdvX7t45/oNJ3YfVb943kL6tOH5A7L7Dl3ftff8xr2n14pc2CgmuVlccovY2Y3bD62Y&#10;OW/yH4rxYfw/oRiM4hFEOJzr1q2RKipZf/0Vw8MTuWBB2Pr1kbt3J+zYETdnbiQbWxgOF4zB+AKA&#10;PBZriMH4AMB9HC4Ih3MnAEoAEAJgXQHgHoFwGCBdIfBEskzUJApKkSceYJ9+iX2xGXHjU/zuetw2&#10;JKsCt6GddXk0ZVcRIEbHiIEYMYghrBiIelswKAaIE4VwonTSgRaWrbksK0Ipi9woi10oKwLJO8sw&#10;ojSsKI24v5m8vYi0vwWxCD3UT9zylLLeHThei6ZdfEwxzg+hThk/ZPApCZEkwPMy1PK0oVeBFYsl&#10;0xCEAUtjiHLYG69QiDGn4RWLxp2zozj3EfXfcsr4UzzbWK844BgUwzKc7BzLGp3N8SCLaG0P0KgA&#10;iLRNxSG3SEYGsbSUw8YNeN3I+JF/OOx/L2w1jfyifpxn1GRzRyEXr7n2bvw23pyJry8kd1e+orpk&#10;Un+aYrwHGeipWdOKufRcON0SJxu48hm4TDR2E9C1n2jqg09vwBbQRrMD3OuhccbeXNHZ2Moh9CAf&#10;DoUrHyQV9+IqqR+O/P50/EWg3S1q5aS+E+8pBraaTkovYZe4MeHqXX5lIx41G/aIV/zypqTnndis&#10;dlxWGy5vAFdIH65wQU6Ncg2GbcfwHzNc/4ItBInPOsdZBLKGp2OQsyN/D/wE4qqo8FlG/oafEvqI&#10;sFU0wsPnLEERQE/XvyQXA/4b4LcTd0rK1OQHkwZaRpDElzWZ2j6lv3k0woA1TDFq3wroKi4ZqNgM&#10;1n+WYjzwpUJgJUTNgQaKoaFeOhXsaIWCnKDtfB/mbGCFzOSh9tZ0qG8vVJ8C9UFNdZDqxQ8TVuGg&#10;48ugnLQGaFAGqmBCGLD2Qm9jofZBCIS0riLWFSM77psEPYruHxpQzI7Z5iv/6YoSKPFc/8ONtjcv&#10;ldjKgcEMiqECRSdCRfA/VSjcHdrIOXy0HRMgf1uwt6saaqPRhqDHDxBHjJFz3TkCdrZWQY1OUMRH&#10;uRhj8MQ3ikExjDuMRZS2BdLkkGKQ9z1K7IqvSphtdq2T8u+/pZ9x6pzRNofqKw6VV6zfXAiiyimE&#10;iUu77vVounbJastN+63uNRdkfQ+K3lvt1X5zuMCEGWHAkvPtu3nDcZtrobjTy2PyjssZRSIBBbuu&#10;m6970Mcw+JRMgJCMDNeiI4ahezOoSP3IBzDxXpl00adUJM8C3oqsQdMukHqTjyiGWFzTAQXzJVGZ&#10;y0p6F1VRF1bThV41L/SNm+8YJByX81dBi9C7buHCjoV5zQvgTbByahZ6RApZu81/XTalg86MLcYI&#10;LScB+X1DZ+iZCjb2TW7onfSqUNDNbbKi4vTUx5x0GtPF8V4Mm4zhZj7wGiz6vYKxEr6LlushH8y4&#10;13l4S+MJtA52sAtL68Q0lJK97HntdfltDWc6GU1y1hKUPSf4KpydVoBl4hcMfZ5igF1dncZaWrrC&#10;fyjG/5sxmmJkvNb3C5fbvX/p/Hn8pYVutR/hiW/UaIqRNJoOfLvevXgoJ31OTloiNy2ku/4Z09a/&#10;W31Nuc8fB2/ZsDYiLKStCelRwhTh/151t7eEBQXY2VgZ6us9y3wKx01ME36JaAO9luZmK5Yv01RX&#10;P33yxNEjR56mpcJh7bx5cxcsWHD37l043NLX1z948CALCwsvL6+0tPTYOM3IyEhCQmL79u3y8vKH&#10;Dh26ffv2t8Ryf8bvHYweJQsXzEcoBheH1MXjb3IjXma5b960WOTomphHys+KjN9Vh/f2Nw0ODrTA&#10;o7W5vbe1urMio/ppUGGoZZaryiOHEYpxSfGunbJyrrfX22Ck4qMy3Ls+EmlQ0plk1/vUtjfPtqfs&#10;s7kYLU02XZU2va9se9NsOxLtm6IQitEQ6VgT7l4e5lce5lMd7lEb7lYX4Qofsz7SERa8FUEYEfaI&#10;0HyNtlj77k80Xh2mGL2pCMhAzT4dayNcS0N8Uh0dbpw5ufes6GElyelLZ5MoiCPMyZMn4bf9uHHj&#10;yGQyFouFly3MTIuLCrraWlqbGipKi/Nyc4pev4LXBPh6S5w9w8rKysnJefHiRfhtf+zYMR0dnS+8&#10;8+FN8KWkpKR06dKlAwcObNy4cdmyZcKLF8/8ayaPwHhu3nEcE7hYuNgo7CyT5k2Zv2nR/A2L5q1a&#10;OHvx/7H3FnBN7f/j/3qjBERU7LjlvfY1rt0dCLaolJ0goiANCipKb4xGukOkU2kQBKW7Y9TGNnI7&#10;53fOGTm81ufW9//3/Xg+5nbO+5ydEXPvJ6/45Y+9mw6cl5W+cEr6whnpK+eOqimfe6xy00vvbqje&#10;vRBNFY8bys/PnDU8fvTeoWP3Dx2/f1haZf+SLYt37NxeWFiAJID+xeO7xfibGLUYU6a4372bcux4&#10;rLCwGxrlgUIFoFCBw7c8AtBoeyzmGgbtiMGYYDFmKJQHFmuCxYXhcGZYrC8WK0cgqOIF7uMnmeCn&#10;OOJ/CSbOVscJLSdK7hVa4Si8yoO0LBC/Mh23rkZgRZjA+mjcgRb04W6MNAtzpBcjM4iYC0RkwAEa&#10;Q/fhYA0ZLvFID+FgC35PBf5AE+YwA3ukB3ekFyfNRh/qRh+i4w7QiFszBNe5E44WoxUHJgRc8NJJ&#10;vsVf8EppLFLiBjsMNmf36VzOm3o2DLEYAEp/UEjGFa9VirLgojULhM7ZEJ37kVgMH6J7F/G2O86r&#10;ELYY5DDCi0SxV5nCiQWiVCc8iznysRoDLYC5XIHMTDFHX2w5i3/BPASAaeASq3pFCtok499PSSkT&#10;KWcR6rnKST2jFoP/kG8C0Q146IkCk8WcXk55mSZQ2E4sYYi8a5ryIlzE0h/7tnvYGsANWQUjiqeb&#10;uwu/b4OrafKdagSe2hizRaoYsL/NbRmqiwFvQdcNktxfiWo9EcuuFc2sFtF+LuAcK/G6UdAnTVjL&#10;UkTPVvhFEi6HiUGKdPDCLqAL4D0c8hfDV4UpBjCFg5N8UkUtPIgf2njGgZTXLPIqm1DKRF7guIv5&#10;FoYsxiA+PIMYFoXr7YFzfEbXSf8W8MoMz+UIOjvNyEmexaWPtRKfAmBAkyd2Wp3J7ZqRn7rA0Ww5&#10;t3Er2PyndTHsH4GVxWBVCUx5AZgRD285sXxcnIXsz+DrcM5AvzlIlwFbs8FesK4CvCU9OuEPLHhx&#10;J1icVwn2XgSr+BQGxF6wxA9s7wW5oKUWuG5MTcQ908Bw776BXqPsqE9YDCVu7OGoJ+eyn6ly/HkW&#10;4xkYVwK2cFkM8L4c3IWEd7aTy8Hs12xubyj4vpvLBmvKwCs7Rl/IjilgcS4L7HkFpjwCXvy1FsOf&#10;A3dXRRwEnBXizVK5ZLv7luuhu/5HzphsVbaXtqu/Zl9zhVp12a3zpknKubOGW29Qdx+4utwo5EAo&#10;Xfmm7Z79N1a9aL+J+AvoVEO9Wsdwx4t164r1dveKU47vT6jbrshANERav6yu62aLlIOxXCU4IgNU&#10;iuEq6QTssE/eM6QnxlmMI2/Yh32LdrpmbnuRtS2wfPdrpnQmd8RiHBmdDMi45ex56vhzdd+KRmBJ&#10;I7i4gr2E6v+z7vMfHpF/U9P/WfvxEorXcrdXi+z8Flb1LclvXWLn+7NnyI9FtT92cWZ9QY9VnsWY&#10;HhixQNtoZlHtzK7+6RxAsKdH3M93KpUq0t/P5xWHsku4XMLgoCB0O1QOA/6lQSNVcaFbnlLmgc7K&#10;EHGwnsRlCADdWGYLIdxX3MtiRpyTqK/ZrEjHGU6GM4xvzkxwlex7j+XzFzz+AYsBIHyvi/EPjLEW&#10;I7PwSWKW0V0tmfnzJRMijf/HWIyuhuhe2rcEUzCastLivVWvyT8xvNtQksi39x+gviRR/pTMRWUF&#10;J3tqe0sT3wr/3wVaOEW9ehng6238yCg+NvqzjRK+DaC/z8/ba/78+YcOHVS5dSsBbonS2VRXraSo&#10;MGvWLGitdeXKlVOnTkELPDweP2nSJGgBNnGd9vDhw2PHjkG3FAplz549enp63y3Gf39A31no+/7r&#10;okU2lhawxbh4KifF29vVcM2aX9QeyCZlP8wptqhreU1rb0hISCCTKY6OjtHR0UXFhZ2Mzs6ervzW&#10;UvN07/EWQwexGP4VwYE8i9EWTmUmIhbjA4VZTe6gkVsnWAxap007zYZnMVjJtp1RcGxFK5z94VIN&#10;dycJLIcbrPpXBvtVBvvWhHhCZ64L8agPcWsMdYYzSkJ5KSdwv5LuBD6FMRYK640tMxHOPaG9glNL&#10;KgI9wiyeXz17cvfZwzsvyc5askBUQuy3336TlZVduXIliURCoVCzZ81UOH/O/YVLaFCQno7OiePH&#10;Tp08KXfm9PWrV1etXDl37lwpKampU6dCR0lLSxsaGkL/Vw59cccM6HcB2v7s2TNVVdV9+/YtWrQI&#10;OkRkkoiY5GSphbN/Xrdki9yOLWd3b5bbt/nU/lX7Ni1evXTzzvU79m7cu3fzwT2bFY7sNbmtbKN1&#10;jap3haxzzfzeDc1LCsek9+4+feC04dXr7jr3XhlpRBncjzJQD9dTD9dRD9e+7a++RWHHzl28HiXf&#10;Lcb/JYsB3+Jwrlu2vNS4n/zDD89xuLtYjAoKZYlCQVceiEIFDROIwppg0PeQsAttNDYAizXFYt1Q&#10;mBgczgwujYE3whOuEwUuEicZ4aeXYv/oJ/6egpc4Qpp6SGBLksj6CIF5OvgpxwUXOQqufiu4IlRg&#10;pafg795Cq3wEVwfgN6fhDtExsrC2GAtsNKTZuB0fBNcGCa71FvjDW2itl/BqX5E1/pPW+gqv9Rb8&#10;w0twnZfIZj9BmXxEYUyQETDfoDB44gMgKnIvnhwoc2NHOLJWnsiXOBeGMkAshsGg0BHEYphz0RoF&#10;AudsCM6DPItBcKfj1HzxngUCdkmilHCcxxuxV1mTchqme/jjaa2jn68BADc4SIqJE/SOgiMX+BbM&#10;HwWWAgCmAfwbLAZ0i0RSVPTgSrtHIinQDYBgUaegxhNcUiNPGcDVNLPoYtRQiZBUXE0//3k+ycS6&#10;GJjaASHHoEnPHXHlTEJGlbCGsZBbPD6bIaZLEXvoKG4TLKJ8D0N9hX1VBLsMpOQnFmkBC+uMcREZ&#10;EHAVD1Jm52SbgEkUH2x1H7oREMuslvKMFijqmqhUvhHoS1TJFvCNEYxNwAz0owEu7w+7/yZwmhJA&#10;ZNAnO9jNKMuD3cR4MfFVwJVBB9qnRQctzopYBnzSYsguAm8dBm8fgbmyBzyxFNw1dVy4xAZB0PQu&#10;SGuqAQfkwbYTYGsB2A9WFIHK20bnrMODqkfBmrIPIEsOrOBTGBB7wRLfj1qM7eKgN3mgr9c1P0U7&#10;ysETLPH6KECJU22yyXvvexxYYaiDIZ5gVgfIAt9ngceXjp5N/RRYV1kNtluCiUVgE8joAp/fG9cI&#10;1unxIMjJA8ufA94jFoPPTXwtYy3GEEg8hU3Jhbs+R287Hrv+4uglj1NnTXfKP9mhZLbjuuN+h7or&#10;T96cMgw9oOaw+9T9VSp2Ww5cXL7/xkpvNlz7c/Q8YwHUPFm3L5hv96g5ZZd7VMNhVQZnqFSnV/7+&#10;WzabXtIVkLwS5VD6eVXKpoCyA7y9Y8UEhGPytiduy11jFrlE/Wbuu84sZHNUy36eyMgcngkDyDwN&#10;XO8V8xucKgIuaQRgT2Fg8WN45uKCtpVuocvOX/hJ+frPuqbLTWx/LqYvpfr8EhD5U3Xb3C4uUvPi&#10;M6U9IYbqepY3z39q+cMDg9kuHhLFJZOam8U9PcQcHMT7+8f+cmCgDw8AgOrtwcfGirq7i+XnC3E4&#10;eOhXFs7q4xUp4qK5MCguz2WAmPjYaQHugkA3DujGFGUJe1hN9X42xctkgdeTuYFWM01UZhhenZMT&#10;OHWg4OssBq+6J5JRMpW+GccnJr6WT1gMAPjTT2DQLt4Yevx9fG6MtRhZRU8yPjy2oF74bemcp8ZK&#10;lUWOcL/VcZLiK2ivDWW3ZvAJgi+E0ZgdG+aip3GjLC/qn6/x2d2UnZMcaGv58NmTR/U1VQAv6X3C&#10;Uv9fgdvfy2Z0JcREPzQ0yM3O/JtCRaCXXPj+3e5dO6FfwNeJ8T3ddGjLYA/Ly8P9l19+2bhx46FD&#10;h2bPnk0gEKBF3fTp0yfGYkAPdXR0Dh8+bGVlpampuX///o/Wzvg+/lMD+q5duHAB+s7+/NNPN65e&#10;kZgsdueGQk6yzwN1hd+WzHtsqZCab5JXbtdEy09LT3F0dExFxosXL4wfPYqIiOigd71vqXia6vEg&#10;3l4n1mtsLEYJklEyajGSbNkZZHYRubvWpr2dz1/ADMVi1MAWg/mG0hFJbQ2F00bqgt0rguASG0ME&#10;wa1JoDNXBPHwrwr2qQ95wUs2gZuVvKR2xcLlPOHgi+HqnsOxGEMug/3GlpVk2xVj2/rKriHUqSzA&#10;85WF2ZnDB9Yf2Lrh2M55y38QFBVavnz5ypUrBQUFoR94ERGR+fPn/frrohUrVsybOxf6+V/8229z&#10;5syZMUMK+o0QEBDYt2/fqVOnTpw4oa2tzacwoK8wNKCNhoaGd+7ckZeXX7BgAXRaLBaLwWEnSYr/&#10;vGbppuN71x/etnX/5sNH9x0+evDQkX2H9my/JXfCSe9u0FPtWPKjZIfHH3ye10dbN6fZtOZat6Tb&#10;NMZRyoLISdTHT25fPnJw945j+2Q1LyjZaF5/8VDV3/R+pJVmnPXdl0+3Xzi8c9fO7xZjaPzfisWY&#10;OtXj1s03J08EE3CqWLQVFk3BYFTRmJtojP1wOEYQdAeDu4xF2WAxD7FoayzaDYt9hEZnYDBPsfgA&#10;PM4dh0nDoY1xhG140i7CdA/SH/UCS4NI05WIUw5gZpzEz74mMFND4EdH/Jr3uM3d+E1t+LVFxNV5&#10;xFXvCKtyiIsDiSs98AeasTIACgLONIHg4vfVkla7Ca1xIe1NJUjnE4/kCxzKwx/MJRzMJR3KFTic&#10;JyDznnC0mHCmGaOIdFflkxHfDM9iKHGXneRG/jZYu6VP5SxLYp258NXcYYsxMM5inIUtBh6pi0Fw&#10;p/OqewrYvRa1hS2G+Kss0aIOqaBIbEPD6EdsAMCz2SLe/viXabAy4FstfxR4Kf43WQzYWQwx7iGI&#10;r+fgHphi42sxsDsAsQUDIgFvRc3die9pQ5O/mIkWA13PEUwqFr/3cJYJZYqKzqQHTyR8EsTVn0yV&#10;uzbFwmeyPlXw9w3TtJ5NM7YXN/MWeN2AiSrDxVQQMzsxhXBDVjjZZNRiwDUyoO0CGe1ij11E3MJx&#10;VT0CNf1i5SxcHS/BZNzFfCPQ17+wU+BFsEB2DorDQWIx/nWLAf8sEcvLp/h6zmivnfm/WYxZIGNm&#10;f7vES59fS1OWgZ+0GGsxsINYR4CBgxrGFK1Yiwa3iYFa8mBlCZMz4AgyNoHNJ8DWQrAfLC8EFbeM&#10;zoQthixYU5YHsk6B5XwKA+JPLcbOKWCgU19/b3hjaWNHKxsc6AU+Tg+nv4RZ/7gv8g4Y+AB8mQJW&#10;cAZ6QTcrcOtwOgl05dSH3L6eNLBKD3wVDL4DB/rBmEBwu9jo0ymsBxidrWCnE/Dy77QYcKcSf46q&#10;N0vVsfr2ZcrhbZfX3XI/ZPr2vFme/CXybr3o48F918N7lYM75A1D9ykab79msfWk/mrf/k9YjDse&#10;jNtKTza7V518Hi9tHbs5c7jhSAJdWst109Pow5EDirFcZXLmESPfTYkMad7eETEB3U/ukblv8Vta&#10;5aqKnqXl7GVZ9b9TAhbrOPz+ho3knoyfrG65NKno16GmJMCS962LNR8vDE1dUsdZXtb5m6XdnLOX&#10;Zqjp/f7IZgnVZ7G10/zG7nl0WGHwLMZnYzFgOjlSXZzZ5c0LgqPm6OrPunhRWFFxkrr65KxsUc64&#10;jJIhi8FgkJydZ1FtZ5o+nVZaIgZwcQCA4XBwDfXToiMX2NvNszCfmp8v2dcnAIDo6Eipl75EoBvD&#10;ZaBjg8S9zCWf3JYo9pue7TbL4/GsaHvJDG9xZg7po0UxID5vMVZNo+/FgwdQ/wvcAyiLpaSxFgMA&#10;ADabnZaWRqVS3dzccnNz+/r6eLug0dTUFBQUBH2wfv36NZPJ/O4yvnDwWYzMwicv47TOKG45KrMh&#10;OfYpXONzgp74Mlxaa3y7m998W8vVntbcgswwDdWLydEerH+jOkZ7TZrVU21tjfslhR/62UxYZExY&#10;6v9b9HTT3Vyc79298z737d+X8NLe0qSj9eDQwYOx0VG8vBXof5vQoMCffvoJWrxBi7RffvkFWnpB&#10;a7bt27cbGRnxlmdDazVLy+fPnysoKCxevHjnzp07duy4devW96IY//0BfQeh75qUlNSPP/ywe/eO&#10;BfNmmz++X1cSRrW6s2nLEhunq+kfnpTW+NO7G5OT37x48QJ6c4behBkMRmpqKnR4fvGHyLJUvSSH&#10;B/GOujG+D0K9ldRVqLDF8EAshn893EAEblDCem3LzqSwi//UYtA6yB0t5O4qMjuXzHwNl+FsDbVr&#10;CnWsDvYe7qs6niCe0YAIrA72agp1aoGbmMAFMuCnS4JVxYi2+CjQJdFjqa1wRIZLZaB7LMXq9jm5&#10;TTvWrz+6ZfGO5TMWzlrww4LJElPweDzSuwQeGAyGSCTOmzdvx/bt0BdNTExszpw5y5cvh37anz59&#10;ampqOvY3AhrQf5pPnjzR0NA4e/bspo0bZ8+eLS4ujicSsTgcgUScLDXllyU/7dq64aa8nN5VZUdd&#10;jQgr00ibpzFkkzf2j4v9LVsSbNvSbDuyqR25tl0FlPZKSmMLubaD3NRKbquldBbZdmRQK0NsYm2M&#10;re6p3JKXO3/qqLTsgZ0nDsmqXDhrpHbGQGWdzB7o9/F7RsnQ+D9U3ROPd9m0KcjIMHX+/EcYjBEa&#10;FYJCxWLQIViMKRZ9FYu2QKH8EJHhjMWcwqApWKw+Gu2CReviMPE47AcM5ioWG4zH3yGRHpGEtIiS&#10;r4nidkSxU8QpZwSmniFJHhOQOEJaaCK4vhy3uRu9ZQC1FYDZhsC7v5WD38QQWBlD2PgGK92LlUEy&#10;SmQ5+L2VwqupwvsT8OfoKMVBtEIfWnGQFyIxJk+E7+FEHzGiJCAm7P0zkPmi8oD6Fm6bCDfwZ+5v&#10;x7qEV94XUK8ZzigZEJJ9gX9QgrLgjFgMpC7GsMXwgi2GmE0owTlWOCxTtLhrRnA0tr5+9CM29Dm6&#10;q4tk70pKLuFfKn+CBhBTDygl9dR8SV2MBgBVz4X5/AJ+RGHw/AJyBzkK08AVNX8h5PEGk9eDze8V&#10;dUucomsmEpOHqeV8rRdAOq3y9yjB1nHEc5umeUVLhqZOfpUppnxDnOwt/iJMVPqM2O/rp958IJhZ&#10;I1TBFnrwdPrFu3Ofu8w2JE99YC7knYpPbcW+70OKYgxZDKS1Cqxa8FldEo9dRJxDiemVuOIudMNX&#10;X+rHgU4CXXBei6irv2BJKZbLgf+eO/IN/bfgWYyCD5ODfaWYzV9lMWbCbVbhQhjjNva3T3np/WtZ&#10;6mcsxgYSuHsauGf6KHulwMPzwJOLwXsnwfhQgNFFBzi+IGs/2LIcbEQySvrAuko4dmPkJH9gQaXN&#10;YMHbT2SUBIAdsMWweDDOYkDPFR3QO9Dr11YJNxZpqAZj/MAQJ34SX4JtrdVNdde8DK80OpgD8U0g&#10;HawuBdWOg+uGw0b2zwVTo3vAgQSw1BJM9AbfQp9SweoyUG7N6NPtkgBjg3rBviQgF67uGX39Kf2p&#10;5be2WeUxajGQehYB4B2IQOgWuOPde1vNR3rd8WXnrKXdWKoB3DsejJtnHm1eumP+dfI+i9RjriWn&#10;9f32e9ee86o5I//0D8RiIC1XJ7gM6JxPc+R0fHb7Ncup2WyIoR3mSQqIDK5MVPNRTcftATS5iD4F&#10;k1cHbBN3pg0g6SFjxQR4xCVz93OXXxq4SxsQMQFR3b/c1PGXF5l7oJmwyBhjMW4br8xvgWbyCnku&#10;qecsC3qzXPHWD0kFi9qABcX1czUN5qxYPWXv4Zkufj81MObSgRnD8gLJFhkvLCZS0z7DwXOum/+C&#10;t8WzGjunt9Iml5UvbKUtZTKnczj4cTlew46Ry8UxmUIsplD4qymOjgJsNrQFHRIsqak+9XXM7Lri&#10;BSW5P5o/mePsJNXSMsnJXiorUQToxgDd2ISX06z0Zj9RndbwCp9kJ+L7fEpXFpFbOK61Kh+fsRiP&#10;jIzXTKMfwoMyqP8FQAZlsWJcLEZ1dfXNmzehFZGysvLp06e3bdsGfS7s6uqCdkFzNm3aJC0tDX0E&#10;h7br6uq2tLR8txhfMvgsBiIyTJ/ayP/880yLZ5fKC+wn6IkvxKW52rOrMaaH9o2FLZrKXj82VAv2&#10;tGY0ZPHt+gegN2SFeNncuHxeTeVGkL9vU33tf8dl0NtbTR+baD/QLC36wP3bLEYfqzs4wA9aa12/&#10;fq2lqYHX5zU7I23jhg0//vjjpUuX9u3bN2PGjLlz58rIyEBrNmh5pqWl9ejRI2NjY319fTU1tSVL&#10;lixatGjdunU3btz4rjD+TwzoXR16a5WUlFy6ZMnCBfP/WLUswMOiuSrcyVZ9/8HVbv53sgqfNbSm&#10;cLkD7e3tPj4+1tbW0dHR+fn5SUlJZDI5OT/NMTfoQQIVthjRfuq+rso3r3o+fJjv7VUaGFAZ7NsY&#10;6twaRu2KobKTKewsCruE8qcWo53c2URmlcNtVplJQxajMdSpMtjn4xZjlMDKIL/aEM/6ELfmUEck&#10;r4TaFQt7E74QjImwX9sy4mDr0RLmUBfiluVir3/54vadG/ZfkT2qcXbl3jXTZ0tBP/NTJCWRKCRY&#10;ZPCaEC9YsOCHH344evTo/fv3Hz58CP208/mL58+fQ78ad+/ePXjwIPQrIyBAIhDwgpOExKdKzv/t&#10;51nzZy/6aeH2DWu0lM7EWZuUBjg2RjjRoh3a4xw6U+0Yb6mMHFt6EaW9jtJEIzd2UCDqOimlDMo7&#10;JjmLZZPLtCnpJtd0UWgtFEYhpTPFDjq8zN/pvaf9GztLFz1t6FXcV1I4dejA4l9/QTqtfo/FQMb/&#10;IYshIuwmLx+vfCGcSLyJxRhh0SZolBcKFYNGRWEwtljsDRTKCo3yRqF0sBgNDEYDi32Ewxngsc5Y&#10;dCAe95xIfIjBKmKxqwjETURBebxEAG6qv+AvUWLryoXWV5GWhpN+8yeuSMNs7kFt5cLw/MU2kAd6&#10;Kxe3oQ2zqRu/+h1+ZSD2IB0pjQFiD9JIa1wFD6ZiFfrRigM42SLCrhAC9PBsB1ynEzYXE9TDxwFQ&#10;ioMwSjzfwbf3T1AC8ErcHdLc5HncKgnu+d0cQUVA5PAb0fORsMUw4qIMOEJyoUT1d2hzDlrjwxiL&#10;AWeUjMRiiFmHkJyihV9lTypBLMaYWAy4R0lnJ8HelZBaxr9a/iSYBuBCfE9tyoDTa16PkmEjMJHa&#10;AVxyGSGhAFPVw7/rC0HUhnha5bSHtiKO0aJ2YdNMnYVSyzBwE5A/f94/YUYxQFUdrJ/ZN1LdE5EL&#10;iDGBpQkX5xU9WfspvrCTUNotYe76wzPHKWXdaOi5GgBSQoEY0roVV8cRj/8ww5gyzcRRxCUOm8sa&#10;KfA5EpSBLeIKJjVMMfeVNHYUt/IifGgfuYb/CcRi4PKaxEIihdpoPIXxr1sMOL+fyxFKTZkR7AOX&#10;9vxyizHYNae/YwYsMkYPgaVGf/uUEM9fy9M+YzE05cBwHzDKb5SYQLg6RmUxp6+HBXJrwAEKyNiL&#10;KAzoVHvA5jiwB2xrAfUvjZ5kLQZuFJKb2gL2q3ysuucBsDQJZAxwOaCuAvjHmIobB+eAKdE9A72u&#10;dQVw6ER8CCi9cHTvCOfWgXnpTX2MW6+sZLzUfZhpHOijdlwwKPMTHDAyNOcPsKGGCwJssK8TZDPA&#10;Xug+2EEbd53rCaDxdYBJrwIa9aqtL0ZdfwL3KLG0+h9ExjiLgVT3HHEQ7vSbl6n7T+nu2a+69Vme&#10;vG3NRVWvQwdvrN9yetkOxRXH1LfI3Fi39sD8Bx47KVnHYYvRdxspq/GRuhgB4B2N4KOmsYeci4/f&#10;t/8jmS2dCRyBJQWiHhI6ZTUct/i1nAnqOGvgs8cte18GZ7TIBQ9o/vOX690jYHkBW4zh9qh5Lb9f&#10;N1qWxIJjN8ZMllE3XVvW/XsDuJhnMRqApbWDy/Jadtb2rmrjLmjtm/Ou7McnlnNfZ83r5ExngBBS&#10;cBTGBFvxUejgjMbumebUWZu2TbuuusTk2UxT06kWFpKNjUKDg3CExVivONCPaW8n9bCJbLZAdNR8&#10;b49JJo/Eg4JE6XRiU5Og5j0JRtMUbjea243idmPojYKB3rPdXvz4yGBhd5Moh46m1xNf+Ui5m801&#10;uzfVw0jUyWBm0atJ3CLsJxQGxJ/XxUB6lPxFFgPCcozF6Ovr8/b2Pnz4cEpKCvSQxWK5u7vv3bv3&#10;zZs30H1oyXTu3LmmpiYOh/P69WtpaemwsLD+/n7kor6PT42JFiOr8GlglOaPP0udPrEpPuJhffm3&#10;hWO4NFe5d9SHs1u/0UG01aRSzPRsnuvWFSf2tH5LQMf/AvSMtKqUnORAe+uH1y4pWDx/mhQfW19d&#10;+Xd0Nv1amF0dDlTba1cu+/l4drY2j+0I+xfC6WVnp6celZVZsmRxVMQrnsShNTUoKsj//PPPt27d&#10;gn7jfvnll6VLl65bt+769evQlu3I2LVr1549e9avXz99+vRFixbJysp+Q6fJ7+NfGdC7+okTJ6ZN&#10;m7Z586YpU6Zs2vB7mL91S2Wok63a/kNr3QPv5BSTO+il7e3tubm50dHRXl5eFApcGsPX1zclLSWt&#10;MutZmotmgu2DOGedaL9bTjaKSgrBz0wLfHxKgwKqgn2aQuEGJYw4KjvFlp1DYZf9aSxGWzuZ3kBm&#10;lZHZWRRmEgW2GC/tmsZajKDA0sCAkgD/UQIDygIDy4OCKoICK4ICKoP96kLc4JYoSHUM+ElfU3rg&#10;1BJ+eTHKG1v2a2p3AtwItuWVQ22Qc5qjjanK9dMnDh++dHTfVZmlW1f+sPinRYt/mzd/vtSMGZKS&#10;krzqtseOHbt06ZK+vj7PX4xVGNAWY2Pja9eu7dy589dff50sMZlIJEwSEZoxXXLprz9uWbvy+MHd&#10;Skf2P799NdRM/4Pf8+ZEamcmlZ5jy3hnSy+gdFVROusobY2UxjZKFYNczCQXssgFLHI+k5zNJKey&#10;yEksSjKLnMUiv2eRKxhkWgu5q9y28y21I8mOFmvfHOVQFexU6OOU6+4cZvbs7P79SCzG9x4lyPg/&#10;lFEiLu525XLSls0vCPh7OKw2DquGwdxBoV6iULEodBQaa4NF38GiDDCYS1isMRZ7E4s1wuOf4/HP&#10;iARjIkGLRLqBx8sQBE6TprgTRO4Tp2iRFtgLzH2AWxKOW1NCXGQr9Kul0PJI3B/V6C39SOQFCDNs&#10;MTBbOcT1LfjN3fi1BZjlXuiDnRhZAHtkkLglUXCTO1axH600iD9eIrzTSUguatIRb4Hd/mNExhdY&#10;CaUxFuOLYzHQyoDUOa7pam7rJK7nYu7CM1xoC/F4sYTcSzgQA84o4RKuZAiqZqDNBj9hMUQpr/Du&#10;SWKvMkWL6VJB0di60VgM2GJ0dBCpLvi08nFL5c+BaQCueQzWneA4GnOmln3KYqDLugUtX0y6qUFM&#10;r4RdwIQJnwFWGNAtF1c3IJpQIE4NmOIWKZBVi6nnINIBge+QT9AAzigCqCqc+ln9oxYDPs/wnUaA&#10;lFgopvOMFJlDjMsX0Xoi5ByCBJLATwS9agwiESBwDVyR8m7J6BwpY6qQa8JwE5NhhQFbDICU3yuc&#10;2ir68oOYlhn08nkXMPyk3wr07PVcfE69aFi0YEcHFoAVxr9uMdAgiGMwxMNfzs1IhBUGMMZTfBoO&#10;/aMWYxajQcrRcnFN5mcsRrgnAAAskNsOckZoBTm14EAW2OcEdl8D2zaCzdBJeGwCm3xBJsBmgmT9&#10;UYMAcWg+GB0wODhgBndaLeGzGEOdVrvaQeUxDVwhjv8Klr7v6qbr+7l+1mI0g2ydzviTbjppNXlg&#10;ZxtopQUnvIzMObYETI6CC5SOJTcFvHdmdM5aLKi4ESx8ywBZtjVeF8KvP+58bAlYfnOBT4gRiwFH&#10;YQxZjCEH4dOr8uDl8f1X1i/8fd6R+2tP6W9VMN35JF3hUeK5q7YHn2crXzLfI31thYrtNvMkWaXn&#10;mzwYtxCL8fEeJUaJpwxC9lCyZR75bU3tgy0Gr+dIFs9iOGzxaz7jVHhM131rZNPhsVEYPDLBI1bR&#10;W5xDf4Mbo47pk1rPXWrmtsYjb08mV3Z0MiCj9nhVcddKXkZJPXdJXsvS8KxfEwp+zqpZlF31S2D8&#10;jwlZ82ra5rX1zh0OvvhShQEDSNGBGeUt87QfLrRz/dXNZ/4Zuelnzki6uEi1tIhyuThgzC8HjYb1&#10;9hH58EGEzST6us24eWWal9PM6hKxsFAxFZUpSuclS98Jc+gYuKNqNxaivUYk0PPHUN8F7FaB1gqi&#10;v/N0f/Kcsmjx0qhJia4zq+ImcQpwAx+wAwU47p+0WYX4VywGm80OCwtzdXXlBV9Av5g5OTk7duzw&#10;8/ODPpNt2bIlICAAuQT4Gi5cuKClpUWn03lbvo9PjI9YjKInqXmPdx1YtmLFfEvTi1VFDt/WrKS5&#10;yq2jLozV8o2lMbqbsmNDne+pXIgIsqc3ZPLt/Wdgt+a0VCaH+pAf6tyRO3X0kZEhm9HFt9r/5+H0&#10;9ZQVF5KtrZQVFdxdXYoL8vt7/voan0B/b11VhcY99cmTxW/euNZQUwVtYXZ1PNC4P3/+/LNnz964&#10;cWPx4sX79+07dOjQkiVLVq78XVxcXEBAYOHChSdPnly/fj20utuwYQO0fnv69OnQku77+G8P6F39&#10;/PnzS5cuPXnyxOTJkw/s3fo6yrG50t/e5va+g2s8Au8WVvl0dNVHR0c7ODh4enra2dmZmpoGBgZC&#10;79Kd7K6Islj91xTNBKp23AudSP9Lz42vnJeLt6UU+fmVBwdWBfs0h8INSroTqD2pFPY7Mrscthht&#10;f2IxGPVkVgmZnUEZisV4adcQ4lIRDBfFKAsKLAnwL/TzLfD1GaEQoTQgANpbxgvKCPZFIjIceCKD&#10;HjfcdXW0QIYtO4XCHo7RYL+B70OwXsNdUVrDoGd0KvC0DzF7oqp47uDBHWu2r/199x+L1y1fvHzJ&#10;1m1b161bB32Vpk+ffuniJbPn/PEX0MNnz57dv39fRkbmxx9/hH414CaposI/zJY6s2eH+rkTtvev&#10;Bj++l2xnnO3yrDLItu21Pf29bWcFpb2R3NZMpjWRm2nkWjq5mk4uZ5ALmORcFjmDTU5jIfKCYRNJ&#10;swxqtPKvtwpts45l2KSwyDksclk3uaGD3NZI7ionMwoo3e8o9BRqR6xD40vnD54OanKndu3a9d1i&#10;DI3/KxYDjXb54Qev27cTflhojkY/xGKfYrH2cLQFRgcDx19Eo1ARcC0MtC4W+xiPvYbD6eJw+nj8&#10;QwLxDol4lYDfJyAkSxK8SBRRFpjiQJh0i7QoGb+xW2BZFHb+M+LaQuKKAIHtOQJrI0hLXAlrPqC3&#10;coZExrDFgB6it3DQWwdxa97jVwSgD9FRcEVPlsAqOyHZHJQSgDnbTtrhKaj4BqvXR9JoEzoRStgX&#10;jZFnD3VO/RIxwYvCgG8n7OKDl36iDOCUgIOHuO+kuGWS3JP7uCRFWJrwWQzctbdCqunjLcZQdc8x&#10;FgOuiyH6KkuktHtyYBSuqmrkIzbc36+1VczCDp/byL9a/iSYevCmHbfuJ67jDe7UEp4F+LhNwFT3&#10;ESKyBKg+uHdN8Ap8woTPMywOMHUcQiUbW9PPe4hs/2ovAGeU3ObLKBnei5wNV90nGvRmkrapyLHz&#10;YicUxMPShywG4jiGpyEX0AgQS+mTnzkJucSii7m8Sp8YuPAnXH8Un8sSfxEvYeYp8cRZ3CkUX8r4&#10;sy/R19EAomsHBcLThSOi8czRdjP/HgDcuBcE8PX1YoF+s5srZwLdX24xoMkzAJ7CGBu+wZBqLptF&#10;ff5bc96yT1f3jPTuBbmhIEsH7BhBFWw/A9Kgo/4Am1YM+wsea8EmM5DeDXDAV97gDsnR82wVB620&#10;QXpHOth9EazaOewvtiNtVm3Blm5gEMx+A0dPjBwCoXYM7GgtqC67bW4ADg6AabHglb3g0SX8qJ8G&#10;i941g2z9wTTNbJ+WThpYmAte3jWuCuk6PLhrCrhv+jj2TAU3CY7Ogdg1DfS3gz6qvmpIUPa+alRv&#10;ZMn9aovB607Ci+BALMb2oRCMEXjqgXvHseGq4vNdc5fPlLm/zvj1uRdttwI4dzwZt7VeHVd1OyKr&#10;vv6G1ZaQTgXfpjPXybtcaDfhbJSxZxiDSdoZHb+dVqkHn0dsgRNGkFgMXqtUnsXwbTxjky5j+nJ7&#10;YvfhER8xAjTT/s0uiu8ixGIMKQwI6GF8wSpt6lqfD3sjmw9BZ84Ej6RzjmiZL67nrEaiNpbUc5ZE&#10;5iw+eWH60fPTr6jNVL75o+yZBRdvTHfzm9bEnDfsJr5EZAz7DkCqiyvVOTgj5d0PD01nJKbO1dWT&#10;eBk2LfutFJ0uMpJCwqOpCWttLfLy5ZS2BrGEcNGnRpPrioXfZwhoaYifPz/FWH+29j2Rrnoi0I0C&#10;mCiwGw0wcD20yT1t4gMduOwEEX+yFOOt6GABhlOIGSzAAUXorixSqs+0BPcZHZkCX51RAoAMRvfT&#10;R0aav88o3CNcv1+gYb8A8zAemKAn/gxoJvswvvGAAHQshMESoRGLAQBAX19fT08PL0+EzWZDn6F5&#10;sRhRUVGLFi3Kz8/nTevv71dRUVFWVm5qaoIv6/v45PioxcgsfGxOvbBj99IrF/a+S7ds/MYany9o&#10;tf7dza97vq00Bi23tij+qZG6zv3ryTGe/0peCQ96Q9a7lJDbV87t27OzoqSYb7X/r8Dp66kqL9G4&#10;d3fDhg1PTUwYHW18E/4S6B1t9lTbOXPm/PbrIirZpqm+pr664tqVK2JiYr///vv169ehZ1+/bt35&#10;s3Jbt2xesGCBkJCQuLj4ihUrDh48uGfPnhMnTjx48ODp06d8q7vv4z87oO8U9G09sH//qVMnofX5&#10;udOH36V5t1QHGOnK79q70uflA7g7SVuTt7d3YmIijUarrq6OjIy0trZOS09roDc4v/PRSrTWjLfT&#10;ifPSifBXfmygqng+xdGhyM+3LAi2GE2hDq0jFiOPzC63YdTZ0D5hMYrJ7HQyI96W9ora8tKuPsS9&#10;IjiAZzGgcxb4eE+k0NenJMAfmlAOAfcx8a0N8WgMcWkOtafBIgMpkDFsMdhplJ4cW3YWmZ0CQWFD&#10;V5WBkEpmv6HQY6kdUdTmMMfqYNdMZ4qXkc59ZXnpQzv/2P7Hj0t/nrdg3rRp06ZOnbp+/Xro59xy&#10;/M+4qampurr66dOnVq36faqk5BRR0UXz5shsW3fz5D4bdaVst6dlIVbNceSOZEpXim1XGrUzm9JZ&#10;SmltJtd3kCvp5PJumGImHHaRx7LJYtkkM8kJTEosixLNJIe0WFokaNwmK1wwlTv/6ORtqpJJuJpn&#10;yeOYDqssNvkDC7YetZ3k5lZyWxO5q4LMyKN0JdtWBFrfP39sF9yjhFcX4y9OKvluMf4mXDAY1+3b&#10;w9TuJk6Zoo9CWSA4oNGJOIwVDquDQVug0V5odAQaHY7FWuFwN7G4ezicDp6gRSBcJBC2YrDzBEV3&#10;k2Zok6arCs6zIkipEpaEYtdVEn/zwv3kTFiVSfw9BH2QjjkyQNyaK/CrPWZDy0SLgTCIhyt9hmMO&#10;dWNkAPyeStJaJ7xcG1qJi5P9QDrki7tPQ8pqcnH3WwX3u5Gk0zAKvV9mMXj+4usshqQ812nTQKsk&#10;x24Fd/pZRJcMWYxQpC4GF7oY/LW3wiqpYyzGAMGkaNJtbzxiMQieBQRy/CRqBM4rVfxVlmBlj4Bv&#10;OK64aOQjNtwds7lZysKeAK+xJyyY/5yxFkPykxYD2o6p5+JqB78lEIMHIhdG4dsyduYX8LG6GMN7&#10;h04I4Oo5QmnlEia2wo5BsN+pH3mByCHwNJ5GAYgZ1cL3nwin0fAfBjCIwkAXIQU+iwDRFwkSDylC&#10;UTlCyaVE6Mv7TfkvH6EBxFf0CDv7CySnYgcHRr6V/x5wWwXM4KBQzluJAC8pRuMMgAGLjFEl8Slm&#10;gt1SE+pizBiyGM8WN+d/1mJ0g9yHYNdYVfEJfgcbb4DtVeAA3Kbk4g44uoF3HujOuT/A1Jgebn8i&#10;yNAD6+XBynNgxRWwyhZsqQP7gA4aaH4P3Cw8+tR/4MAgF6CvJ6Ak+xrZEAC4cIRFwVswN5Wf4jyw&#10;m9EMsh8BWWG9ZQP9PWCAPbhv1uipvpwNAqCGHNjSUNxRruatoV2sbcGx+CqLwVMYI5h2mko/2O4/&#10;OMZiDHuHAOCOb7+KQdKZ/do7Faz3v2i7GQBPuBPAveNCu6bqIX345nol4y3BnWcD2uRu2O52pd2E&#10;c0l4pTHG+AuEO0+yz9x7sfN5wj7zmE2IxYDTSTIREjpl7tlt9q47Y516xCxiZxLzYxYDkHFK323p&#10;tqhhfEYJ9LCCvTQweblNwBrjF3+4pu9M7jkS3XrgIfWnBu5KuLQnUkSjjLnMN+63q+oLr9/74eK1&#10;OSr3FjyxmBH5elprz9zxhmJEWHwUpH0JINUxOKO4fk5yzvzk7AXBr2bfVZ9j8ngyi4UH4J6p0Hvq&#10;OIvBZuMiIyffuDHV+vkiA63p9lYSMaGSlqazLyhK3VWdHeY/W+nspIZSEmwx4HAMuBAGwISDMnpo&#10;uJRI0UjnKbR0oaJwkfcvJ/W9x/bkYZO9RN0ps7wcZke7ToEe8vkLHh+3GADPYjCMjYx2LJC6vFD0&#10;1sJJ936clLJVhHMEzWcr/gyuDCZvp5DuIvhYiG3ThY+PqYsxMlgsVlhY2NGjR6FPih0dHQGwDkzD&#10;AAD/9ElEQVQBAfPmzauqqgKQ0d/fr6mpqaCgUFNTAz0cOub7mDC4XC60DklLSztwcB+fxYCIStZV&#10;vLxzz+6V0WFGDRUuTZWuMPye4jM0V7m11YUyW9P5vMAX0t2UXZAV9uzhPb0HN+C8kgkT/hmg5+2q&#10;z4gNdTousz/1TRLfUv/fgs3oDAn0P3jw4NXLlxvrajh97L+ybAdyqj42MyYyYvXq1YKCgvv27kmM&#10;i4mOeLV0KdxdVVxc/MSJE9Byd/r06UekpWVljkhISEDr3pUrVy5dunTbtm13796dWN3w+/iPD+j7&#10;deHChd27d+3auXPKFAlNtYtVBaFNVf43Lh8+KL06Ksm0k1HGYjEjIyNdXFxycnKgN5DW1lY4LsPb&#10;82197rN0W80E6wfxDrqxvtphvifUb6spnk9zcoRDJALh7iFwRgliMWBfkE9mVdh0NNvQOmz4FAbE&#10;qMVII9NjbWlhsMWoC/HgpZN8wmJAQE8H7S0PCkSCMgIqEJdRE+LREOrSGmZHj6WyXw8V+4QtRgFc&#10;ZJSVS2blkKFLYheRe4op7PdkdiYZCcqwpcdT2yPtWsIc6oMdiryp0dZPTG5fO7Bt04K5s0lE4vz5&#10;82VkZLR1tM3MhnqRPH/+XFdXV15e/rfffp0iKSElMXnlT/NVTh0MMdXI8zapiTJvS7NmvrNlFlCY&#10;pRRWOZlZSemqo7S2kGu7yCVM8gcm+R2L/JZFzmaRM1jkNDY5mUUOp1k6v39kk2VgnWXwNOHBFfNz&#10;B1UOKVNvqEca3I3Qve5x+7D6QRm1/To+18JbLVNYlCzYfZCLmEhoRhe5vZncXUquTzDXuSCzaeOG&#10;6OjopqbGsbWx/5Lx3WL8Tbhgsa4ystFXrkYTiXdRKDsU2hKFtkeh0rCo1ziMJw77GI/XwGIeY1D2&#10;WOxNAkELj1chEHQIhAdEkrKAyGGSxGbhGecIS8OIf1QQNrQRlkQKzNEgzNUUWGhEWJVDWBZC2PQG&#10;KzOAlgEx0v2CK12Iq7NQ23ilMUYsBlIsY+sAfk0ecTXPYnBIW18Td8ehFQfQ8mzSoXjSuSSUXh/K&#10;CEAZctEGg6Qr74T2eRFOlKEVOV/kJiCgaYiJ4N/OB2+aEneX8mC5cU/Ksd5DhznY4ewVwliLYcgR&#10;vJEjcj0ebTYwVN3TaRCnmyV4JwDvycSpeBG8CvE2sSL2UXifdPFXmaSaAYJ7CDE3Bzf8ERv+E3pL&#10;80wrJ2I5k3+1/EkwDeBN+zEWY8KE/yzDPUq4oxbjIwDoBi6phIGt6kX8xcdALAbhfauEvqWodaCw&#10;exI+owNdxEUVARCYYkDU7bXEIwoxrxWNRG3wH/7tcInvmqdQXwgUFWPHVRH8F8AAIBqAGzDgmEyx&#10;6KhZ6QkzBzpm8gdWfArYX8CxGOMsxkzoltEw28FycU3Wsk9nlHylxYA4CLbEguzBHhZoZzQuHGOT&#10;CNzrtOx932B/E9j/FmRlgcxisKcDHOQyukAfW1D2l3FJKCdXgBVFXcCAfvHrk2TtcrCrEWR+ghxO&#10;87PezBJuJ1ztwuAS+Ad+9FRfARo8sQzMiKfR28xeWuiV6H1VLAY0E5YXgJVZv7lJ52Pdar2rYZeP&#10;6+4MQOpiIAJibLMSNb+BO4ZvTit7yZ14Km1bfiWAi5S9ANSgO66tN6zeX1Rx2u1ZdyKAdvaG7W6X&#10;1lvwLoBXH3TEX/BOdce17dol8+2ablstojenD8JlL3iBGBCJdOkHThscPxyzToMtxuuPWgxQJqT6&#10;kIH1Dw3ACqTUxZDFQDzFspqBJQXtKxIKVjx58bt7zi675B3Wvr828hqUwHNgqvuWROWuuKDyw9Xb&#10;Ug9NZ7/JlqIDcDmMCariM9C5MwprZ7n7LvDy/SEhaU5js6i//9SkJDEuFwUC6Am/IlgugG1oFNHX&#10;m+ZkszAycEaw1zRNNclQv6lWFlOvXFigfX+xE1mK3UoAulEgEzsC0I3l0DEVeZPcrOe6W/zsYv6D&#10;mf68LH+R6ngRT+vp71JES3NEHJ8IdWV/ZadVAGAwGE8eGp39Rcp+xSSPlcK+vwuX7hLkyqJBWdSX&#10;AM2s3UcKWiMCHeuxUuT8PKETx0/wWYz+/v6QkJDjx4+rq6tXVVVBS/HAwECexRiZ8N1ifMkYGBjI&#10;yMigUCjrN/xx4gy/xXj99uEDg+Obtyx2c1SrLXH8NosB0VLty2h6zecFvpyWihSKmZ7qdYWqgth/&#10;y2JA9LTmJMd4XlKSKysq5Pb3/rtlPuFCm3DL1Z6O1uaIsJeXL17U0tRwtLNFmsL+lWU7oKd4n/v2&#10;iPRhISGhDRs2uLm6JCclyJ87O2vWLAKB8Ntvvy1btkxcXHzt6tW/LVqExWIlJSVPnz59/fp1VVVV&#10;nsIYsRjQ0u7x48ffa3z+xwf0DTpz5sz27dvWrF49a6aUlemD1qroig8v5E5uP3JsXXKWE7uXNjg4&#10;UF9fHxUVZW9vD31Poe+slZXVm4w3EWVRhm/MNRNstOId9WL8tYI8D8idfHr7Vq6He4GPd2mA/1B1&#10;T57FSKOwP5BZVTbtNLgdCZ/CgBhnMeJsaWF2QxYDcROlgQFwOskEfzGWYj/fIj8/6HlhlwGHZgRU&#10;BvvUhbi1hDm2R9p3xtixkqjsZFt2LqWnDK7QAVNOZlWSWRVwVdGeQjI7m8JKJbNSKN1vKIwEW3oc&#10;tSPKrvGlfYEXOdzM0PCyovTmDb8uXDBn9uw1a9YckZY+e/Ys9P+OrIzM6lW/L/px4Y41K07t3qSr&#10;fDTMXK0w8HF7GqU7j9JdTOmuJHfVw7VLO5rJ7S1kGg0WDeXdcAzFWxY5E8kZSWHZvGGTE1mUeBYl&#10;uMlc3//WUbWDcoan5B+fO2N47riOkvpLqlVdIrUrjUqPN29y1U4zPmsmv11xi7bnteB6s8Rucgqb&#10;ks6m5LDIRSxyDZ3c3mxTn2Omd1Nm2dIlz54/S0xM5OVm/oXju8X4u8DhXpw4Hnv+/CsM5hZcJgNt&#10;MWwxMjGoVDQ6HofzxOOeEgmaROJNAkGJSDQkEh4TiQ8Fhe9NmqoqJHVCcOZZ4poCzFYOZiuA2cQk&#10;rsoiLIsmri3GbWzFL/PF7cjHygJoCBmAuCNP8Bcr9IZ2RGQMWQwkl6QQu76ZsOY9cVUY+hADfaSP&#10;tDGIeCgTowSgz3YQ9wURrrxDGQwiqRywQcDqsITkokj7XqHPs78oFoMXiDEkMvj2TgQQP891ejjY&#10;kttrpNUz7TxPlMBqg3C8eLJcyMhliNx4JygfgHreP9ppVSORoPEK78UkXbHHexUSyHGCzvE477TJ&#10;YZnEei7aJUAwLW2MxQDxLS3/P7QYLTM/bTEQeAEXfx5jAoGrHRBNLBD1jZ/y3EVEy4r43JsQVY4u&#10;GMQUAYRsxlSbQFHXV9iy7r/WYuBTykSdPQWam0eXSv8SGFhhwBYD394mGhI4syxvJsD4KosBTZ4J&#10;0PksBry9r00q2HNxacpSoHEL8FdajLVgkxHY1QEMgoVvwev74JKZQ2dDg5tF4Jaroe5gfRWHM8gB&#10;uEB3F/guFbTUBo/8jHRyHX7enVNBpydAX28WyDyRH77NVu0RkPUMzHkGvv043LdXXlo9iXGj97PB&#10;why4CsbIqTYKgnePgT7WYKDdR/CngIYX4Kcbmb9VDKQY9vX1xX6IfVr99EssBlw7YwxP6E9uRd26&#10;5XNNLfDq/eCzz7KVArlIFAaPYfUAV7jgqpHLLinaHtlycR255HIAF1EYiKqADvHpUVHz3ONWfSyg&#10;7ewNyi6XlhufqIthU6584ckOXd9d5lGjFoMXjpFAl9ZwXO9ceJIXi/FxiwHIpPYd0bb4oYG7lmcu&#10;hi0GD7h+Z/3g8si3vxs6r9JxWeMZs2rMXmgmNGFJWfdyNb0fr9xcfOHK9PT305GmJF9tMZpZM3xf&#10;zgt7Na+lRZzNxg9yMNBtTw8SiAG/ofL9imABAFdUJOJkJ9VUJthVT3Czl7B5PqetTjg/d7L63dlh&#10;AT8xGiZxGVgkowSOwhixGNxuVH8Hoa5IIufNjJrCaQWZ003uL3h6X8zfVaq7mVjzgWRvQurKwoHF&#10;aD6FAfFnsRggAHQzGKYPjYzWT285Qeo5g+05jR2UwwJnURDgFwBNG5RD957B9Z7GQYc/WzOu0yo0&#10;BgcHfXx89u7dq6WlVVZWxuFwoI3Q5+mff/65sLCQ5yz6+/vv3LmjpKTU2NiIHPR9fHxAXy4Wi1VU&#10;VHRE5vDEWIy09yY2jpfWb1x097ZMSR7lWy2GS0uVF6Mx/tuSStgtOWlx3pp3LrvaPWmvSePb+0/S&#10;05r79rW/6g1FGwvzjNSU1oZ6YLjMJzB+5f8PwLMY8J2Bvp7urqz0VHtbioL8eV9vz7+80mdzfY2m&#10;xn0JCQleqc6LF5RtbKxv3rzx4w8/rFu79oKSEvQbunnTph8XLsTj8ZMmTVq9evXJkyevXLmqr6//&#10;6NEjaInLcxlqamr79++Hfm2Hlsvfx39yPHv2TFZWRlbmCLQsnzdnliP5YVtdXEG2g8yhdWcVducX&#10;RdIZbfHx8W5ubikpKe/evYuLi8vMzKypqantqLXPcdZKeqaZQNaKc9aLCdQK9JCVO+mqr//Bx7sA&#10;LlcxwWIUkFmVNtBKntZBbp1oMdrIjDoyq4jMSqV0xcJFMcZajJIAf7gWxnhtwQf0vBC8uIzSQKRY&#10;RlBgRXBAVYhvbYhnY6hLR6QdM5HKTqewCynsCjK7ksyusmHBkCHgh2VkViEZuk72Bwr7LZmVQWGl&#10;URhvbOmJtm3RttWBNnluz110VGS2rFsoNU1KQnzO9Kk/zp2xc+2yW6f3md2RS3XTq4h41pBkQc+z&#10;6S4lM6op9DrYXLTRyE2d5Ho6uZZBru4mVzDhmhdvWeQ0lk0y2+Y1m5zEJiewybEsystOssP7R5ef&#10;y22V3yxvfck4j/Ks1NusNMa6Otuxq9qJVe/MrndiVzuy3lO7Xz+v8bgZcG/f7b1nDY6aJ2kFtdmE&#10;MygJTDigo4AFF9eoKDPTuSezffvW9PR0JpPJ+9/zLxzfLcbfBYnkqqgYvWO7Fw57C4N2w2IfodHe&#10;KFQ6bDHQKRh0DB7vSyA8xeMu4XFniaQHWLgoBhWLdScIWQtIWgv97C6wtgi9dbh/KgwXtZWD2sZF&#10;r68mrfQj7G/GygIwMgD6SD9xcwbhZwp+Qx166yAyGcRsGRRcW0aELUY2cU04+nA39kAraa0L9lgp&#10;SgnAnG4i7ffFq1SiDDk8d8CTCLi7DcLSPviT8JwJGmI80ASFAZR8H1JHY8JefuCKGEcvDjTkcuID&#10;B35XHMDw3AcCXq6JtOUxVpvBuxKBGx9Ix50wz3phi3EOzighqUQI6MTiXWmTrlGIvsXC1DiifzbB&#10;JV4wLAvTwMXZe4snJo10AhyNxSj7aotxY6zFgFf7/HNGGcrU+BNgWTA8YeydRhBdD2BqB7G1/Zi6&#10;wSGnMMTwsV8JuhGcWQzYqvRVz2aNqe75J/Ce65MWA5qArudi6wYFCzvnxOT96BMnoWkqYeY1zT1B&#10;MLVVIKVZ5JmngFskuqZ/wuHfDIBOLhF64U1saxtdKv1LQO+JcIFYDkc0KWGqi+2MtmpenU5EZIyz&#10;En/GnIHOeT2tM0A6xMhG+CScrpnZiT+4Wi8bqN38l1oMiD1gSyjIGhwcgAtqyq0apyfW4cHtU8DD&#10;P4LHl8JRD7K/gftmw6JhJAoDurNdAjS+CTbWNIP9uq3vf7e6fzSbogzEXgDjPooyGHupN2qbztnE&#10;5lxubw/oTR73jCcXg9mvgcGBfm5/P7dvHJw+DnSRZQXgjQPwhQ0dggav7Aab6xr7Gn36fKxAaz5n&#10;MRELroVZn5nFoIUlYGnOMdfIU7/iesS56aZnt4pvnyoSiAHrCf/BO36DKiMiA7EV0EZV+7pr5jmX&#10;vVmqvC0IsK3w6lZVcdkd1CEX3HXujste2/KLcIlQpEvrkBCBTwW3LAkA1W677X+eKGudduRRwLa0&#10;/qEWJHCNT6Quxn2HLT4Np20+mVGSwZXRsfyxgfvHGIvBA04baYB7ry77QFvyzHXFTcO1L9OXIVt4&#10;sRg8i7E0Ln/JI7MZJfU/ZRYsaeqew8sNqW2fW9W6qJk1i86dMZxXMgrSuAS+he8AM+jAjIwPM+2d&#10;ptBoAkgvEhT04w+9myK3H1EYEABAyMiYFeInxabh+toxkcHCJvqSQd5S1lZzL12YUZCFR7JIIFC8&#10;XBKexehtw3fVkYBuNJeB5jCw8C0dW10w1ddldUTAL1Uf5oR6TotyEu/J/3QshhmiLoYHtCYGAEY3&#10;w/SRofHmafTzREAZDShhAWUsfKuEAr8AQAkDzQSUkAOVsBbrx3VahZbc0KfnjRs3mpqatre3Qx/C&#10;kOcEysrKtm7dGhERweVyedOUlJSgVdP36p5fMj5WF+MxREbBY/dAlV37lh+T2fA2xWyCnvhSmqs9&#10;uhoie2hv+bzAl8Bqfhsd4vj04b2it+H/YiAGj/aaNDgcQ/GMrIx0gJ9PH5PBW+f/u3EZEJz+nprK&#10;8rtqd/x9vWGL8ZdeT093V8TL0C2bNy9ZvHjhwoW/Lf5t06ZNZ86cUVBQsKWQvT09DA0M7qmr7969&#10;+7dfF8lIHz4nd+aorOzSpUvXr1+/a9eua9eu3b9/X09PT1lZedmyZZcvX/5e6fO/PExMTA4cOHD6&#10;1Mlffvn5px/nh/hYdzbEZ70h79+7VvWeQl3jh5TU5EePHlGpVOiWQqHY29u/efOG3ct+3/LeOOWZ&#10;RqKpZgJFO85NLyZI3ctp/+GDnkZGPJVQGhhQBVsMp9ZwKjMJcQcFcNQDHamLMdFitNPIzCoyO5/C&#10;SrbtjBqyGLVIRglsMfz9xwgLLwiesxizcRzQBRT7+/HqZUCUBwdUw+ktTu0R1O5ECjObwi6msMvJ&#10;7EobdhUEGWH4TiVMTxmlpxTJPckns97ZsN+Smem23cnU1mhKhssj+/sXTa6eeXzttOVduWgH9eY0&#10;6853ZGYJhVVGYVZQGHXkzmb4FUGvtLkTLthZxiQXMskfWJQPSOpHBov8hkmOYdhE0W0i6bB9eMWi&#10;BnSQzZJ1TuvIHrx35KrHfcv6UAdWjhOz3Kmz3qmp2bGuxbGp2bmr0ZnZ6MxucOqpdmC/s2WEaqUY&#10;HNI8Iqt+SMPrlkHYXasUrbDG5xnwc5Hz6szuax3Zvft7j5Lh8X8lo0RczP3ho7QffrTGYu6iMc4Y&#10;zAM0KgyFykCh47E4RxzOGIOxIOJNSCRVIlEVjzfH491xOE8sNg4n6ouTfENY4IPeTB+XIQID6wzs&#10;6nf4VcE4mQG4baosiIGQAXDSPQLrowWWuBFWv8VsYqC3cTBbuditAG5TF2nFS9LWbNyRftL2DOJG&#10;X8x5JkqJgz1aRDwSjNNoG4qAMAJ4YPUHCSdCiAdjMEqcCSZiPLCA4KIUebUtJuwdD0YJWKbACbYf&#10;bC4YvHm7j6jAKyA6FIuBUegT2uVPko/H6LCgi8GqVpKOO+GM29AaHwTP2QhQGaRrAYKmOYKm2ZPv&#10;OwoFV0556i0YVSZk+xIf/hbVwCU5BkyOi8cDXN5H7P8hFgO47sCpXTbooMIZrovxNQzZCsQCIL0/&#10;ePcRazA0B1MzIJBdJxGePts/RvJVmmBaBeldE7aMia7n8M38KmYUA/YqnOaZg5+PxfhqAGwDIPq2&#10;fk5I6ixrD5F7poRclrBPmoCVJ6aSPWHyN8PFJBUJvfDCt7cjKfjj10z/LBjoRwgAMf39In7ec5Kj&#10;Z3NhhYFYjFFP8WlmAvRZnC7kqLHbEQ/SUTvXzmxxXtzWvjo/gPkXWgyI8yAtD+wb4AyAbyLBC1vh&#10;KIy1Y1qo/hl/4MDDP4BWWkBDNRMYdABbd+SHbnPXk+9+qQTEKsPC4iNAu+RqfRRtNZp62sGWBvDa&#10;vtETrkWDakcAekcbyAwHC16C+WMJ631XQKuE9oI2uuMamuyUBBNe9nN6UoAUCkjhcxYTeUx/ciX8&#10;im65riXX8knX0xthyo8z5QOGK3oGwLe8PBE4VQR+ODaMYshZDCWJBCB2A5oPTTbNlld/sTuyTyGM&#10;dV4naI/FB/nhyfBR/oOqPj0q3mwYL/btG077zN/IUHOOPfTdnjpsMXjA1T0dt/g2nbFJkzX/84wS&#10;xGL81MBdN15hjADXyKgdWJpYuNQh8Of3rcsagWVIBQ2exYBulwQkLnbxgQtb8OgYnJGUPcfMaoYN&#10;ZbKr96zShtl0LrydPhSjMSoyEJcxg86dSeuZ/SpuYXjEZC53RAV/BgAgZqTPDQuU6mnDAt0YRqNw&#10;oPuUE7JTdu+SUrs1vaWSxNMWfHAZuMEuPOw1YHj1MlAfMiY91Zzpaz7T0XhyCEW8K1sA+FggBgRi&#10;MST5LQYyeD1KTDZPp58ngsrY/5GxFmNgYCAyMhJaGt29e/fdu3fvkQF9Gmtvb+/t7VVXVz9//nxl&#10;ZWVHR0dCQgK0ygoLC4MO4V3V9/GJ8WcWI7PwccRrnYvX98jKbMh885zPTXwFlS/a60LYtG+pzclq&#10;fpsQ7mr2+EFJbgTfrn8Fen2GlvrVA/v2eHm4ddFauP098FL/37YY0GUU5L+7cvlSaHBgH6v7r70e&#10;YKC3u6PdzcXlmKzsxo0bFRQUDh06tGDBgj/++ENaWnrZsqWSkpILFy6cPXPmjm1b7WzJJQX5bxLi&#10;d+/cSSAQiETi7Nmzf/nll02bNp06dWrRokUrVqy4cOHCs2fPhhbN38d/bBgYGBw8ePDiBeWffvxx&#10;3ZqVcS8duhpiYl+Zbt60zPDR/bb2Bi8vT2dnZ+id1s/PLzY2NjAw0NDQsLKuMqoiWuf1I80Ec814&#10;W51YD73ooNvO5H17dwc+ffrBxxup7jnUabU9ksp+TYUraBbDdoBZbdPZAi/v+SxGZxPcZpWVQ2G+&#10;GbUYNSGe32YxeMAuA8kxgU5SERwAna0x1Lk90q4z1rYbup5CCrvcBhYZ5XBqCWI04KAMFmIxxoMo&#10;j1Iy6wOFlUfpfmvblWLb9sa2I92WnkdhlMHagt5I6WyEXwXPX7R2kBvpNrV0m4puOMXj7VDaCFzz&#10;4g0SdhHYZG6ZrP04WsMkWsM8Tc+rxYr63vi0jqys9knjAmd7RopTd5kjrcGhttm+pMUuj2b3ttUu&#10;r9WhvMWprdmZ3ejc0+DErrZnp5O7PR6Xm98IvHPZ9fpZ0/PSKvsNAm5G0iwyWeS0JjMVvSO7vluM&#10;kfF/xWLMmO5OpRaKTDLBog2wKGsMxgSFikehUjGYZ1isBRYbj8NF4/CPCcQ7RJIqiQht8cZgizDQ&#10;RokkvFQjaZYjZn0TT1uMWgzo/pZB/Ioo7LoIjCyXZzEg0DIARgbAHu7Gb3tLWu4tsCyYsK4Su7kb&#10;t4lB+D2ZtNIXt78Rd5gp8DsFfyQfdgcK/YQDsQS5OIwOGwl/GFIYMIYA4UIGcW8QRqGfz0Tww9MQ&#10;I/DthfNNRh9OUuSq3xuozxqIc+ydfY6DHn8sWolLPF4huOcF6cpbjH4/9l6z8HF3vF4N7kGRmDxF&#10;+Fml0A0fknWJsEaAiE28UGCZkJYNKalByMqfGPcB3QAIOPpPjk8YjcUA4OqeM60ciXDWA99q+c9p&#10;ADH1wCX/3pJ73ba2fZJlSN3Kr9IKiIZAN3BxVb3E/BZSTiO2nIluGNETAKa6b1L0W0lrh+mhryTf&#10;pMx4GSHl4ilh4zTVyU8otWxIZPCd88tALMZn62L8DyAvQbCqh6CsIhhXLfrMQ9gzBl0z8M3xI3yg&#10;6ziCr9JF/PzxPT3YsR0d/xWgCwBAdH+/kL+PVFrcTKTbyFdZDF4uCV9GCXQ49HDmYNfc/NSfnSy3&#10;pof7dzYM9LD+QouxCmxUB9vzwb4+aJmXnwE+VQPPrIbLZIztGzIKGi6ruX8ueGUXGObBbW/pBPpD&#10;wI6jQNm6vKBtPvryzDAl2Fbw+wseSkDs0bd25CTf/r4eMDUa3Dtj9MybBEGHR4PcgUyw+i4YrAYG&#10;jeUG7QUlyauH2Q1G+sK9YKHLGDnQShvsaq8EK51AJz5nMRHjNuOzzmc18jUtOOaGdQYXXI9bFSu7&#10;d95warzq3nXTt18VMRRw0ATCGIUxAdhiICLDs1tF1e2QTfaxaI5SGOu8dvAuc9hiwGEd/oCaN1vF&#10;8r2yUcQ5g1B5hPOXTPfY5hy1fXv0oe+2j1gMh//RYixtGArHGL6Ft8BeY9hiLGsElnpHL/UK4SWG&#10;wLaium2Wk9v0d3mS7e2iAUHTfYLnVrbMrqfPrOuaSeud3dY3u3NgJh2Q6uTMbOyeVVo/913ZgojE&#10;nxyc59fWTgKAL+1uPMZiIJU7u7H0BkHr55Kqt+f5u0/toeHAbn6FATEcoIEFh+5AoC2MJbL9RQcL&#10;8L35QoMFBLAY9ckeJZLmZmYggJT0HDP+PovR2dn58OHDJUuW7N+//8TwUFRUTEhI6OvrKyoqghZX&#10;V65cefDggZycHPRZHFqcA9+LYnzB+GiPEh7xGQaqmtLHj22CLQYvo+SbSmO01vgxm1O/IamkpzUn&#10;502g+ROt3JQg6D7f3n8eRmOWl9Ozu7cv6T7QeBkU2N3Z/q8HYkBw+npyMtMvKCs9MjLMSk9l0jv+&#10;2uoY4EBfR2tzaHDgpYsXDx8+DP2WSUtLL126VEJCQkREZMWKFbt3754/f/4PCxcaGei1tza1NTc+&#10;MTFeMH8+Go1GoVDQLTRz9erV06dPFxQUhA40MjIaWjR/H/+xoaGhcfLE8RvXri3+9deN61YnhDm0&#10;1bwK9NZb98cSBycyi8XIyclxcXEpLS2F3jfa2toyMjKMTYxzy/Ne5LtrJhlpJlhqxlO1Yz11IwMU&#10;TPSOHtwfZ2tbADcN8SsPDuJ1Wu2MorKSbVlZFHbJkBRg1JPbW/mrY3Q1kqEJrGwy+zV12GLYV4d4&#10;TbQYH3y8870937q75Xi4f1ZkFPh4FfohTUwCA8qDAqqD4EoZTWFOHTF23em27PcUVgGF9Q7pn4JI&#10;Fl44BquKzKwhd9cOAV0wD+g+s5rMrKB0l8IwKslwzkgLubWd3NIB04rcNnWRaxk25UybIpZNPpuc&#10;zbJJYlIiu2xedtiEdtmEs2yDGRSzFB1Z1QNnjc6efaQoc1f2lr3SRTO5HRd23X313K4r26mryqGu&#10;0a6wFZYX2TT7tzS7t20wuTSHihZnZpMTLDLqHXtKqexXZJardaejVZur8Xu7U48Vpe/sMw5TiWy1&#10;iGs0u67/3WKMGf9XLMZvv3lZWLzHYg2x2CdYtCEG44jBvMGgnbBYEywmC4UqxWGpeLwtkWguLBwp&#10;JJSLwdBQmFYc0RsrWYSVaheALUbjxyxGH3apP3ZzCpJOMs5ioODUkkGBfQ3Ca0OFlnoKLw8VXBok&#10;tMyNtOMDTpqFXxctuNoKf64DpQxgzjMF9voTrrxFG3BG/cUwpLt1ApssMOeYYzXERxhrImBnMQb+&#10;LeCaC9wY78HGnN5rV/rGHQgDnYqLke8VkE4XOuiBV6nAajMFT/gR1d6StEunKtoJG+UK3fQStioS&#10;0/QSelknbJckYhmAf90gYOlDSC7D1g5Mcg0QzcoarYsBW4ym6RZ2+BI632r5UzQAmHpAOYFdndbr&#10;8GZAsnKkEemEmX8GstTHlnaLBiRIOvlMc/aV8gonxuQSS+ikukHi+9ZJfnHTLahT8/MJbBaGyyX2&#10;9BBordOqqxdGRE02tyOmVWLqOV/3jMMM9yj5ey0Grp6Lv6klHFkiZukv7BiCLWP9VRYDW8GSdA8W&#10;e/cOA3C/dCH1t8Gr7onp7xfy856eFjcD6EYUxpemk0B81GIMbQG6Z/e1/ZCduMbX2bMgF47FCHYB&#10;tc6P413qt1kMiD/AputgezzY08/lgB1tYFYS6PQU1DwHXtoFyq0Fz6wa4vx68PoB8NENMNQNrCrh&#10;9PfWg/1uIE0OrNjGLfoj3Wurj548+5USEKs0Xl6MAO06neOQU1nEhT5PJ74E9S+MXr/RVTA/kw32&#10;+4A5fAoD4mqzk4bv04bWRuh5QRsdUEt+9ECXZyCtiQ2y/UF/PmcxkaeMpypJKoa1hhZcC2Oa8WXf&#10;8yo+x9SDz1x2l1H1O274+gySA8LzF19oMe6Y5yvcc9sf3Hk+FlB6yTrHsxi8qA0vlopB3ClVp32m&#10;0accsi4iXHDIUQzrViRnHHkctA3uUTLGUPxlFgMBTjBB+pgMeQ34zjK4OSuw1MJ1RWLWopEgi4Lq&#10;ubYOQuweHACg6+vFfPzmuvks8A3+1Sd4UcCruYHhcyKTZpY1z8gvn+3/cqGrx0yy3VR3z4VFhT9y&#10;OPgvj4KaaDE4DNz7DInwoHl1JRJcBrIRqYgxAmIx0CAShQHyMk26sYNduOsKoj15k4BizIi8AIpG&#10;zcVYmDmow1vFzf5Zi8FkMiMiIqytrXlp9rxha2v74cOHwcFBAAAyMzOfP3/+8OFDR0dH6BBedsn3&#10;8dnxJ7EYPItheOfBkV07V8S++vY2JQju9Ia4ntavTirpac0tehtuZvIgKdKd1fwtOSl/LT203Pba&#10;tHepQWaPtR8a6jY31MHvuv+2yAAGepvra1+Fhhjp6927q5aZltLPZvLN+R+BnoLN6MzNzrikrLxn&#10;z56zyFi/fv2WLVuUlZVlZGQ2b96sqnI75U1iH6ub299TXVFmb0s5f/bsTz/+SCQSCQSCsLAwdIvD&#10;4WbPnq2vrz+0aP4+/mNDRUVFUUH+6pXLCxcuWL9mRV66f31pENni5vJlP/v6O7HY7T29zKqqShqN&#10;Br0hJyUlQYeEhAZn1WaZpptpJhkiFsNOJ9ZLK8x3n4LctVMnMl+4FiKtT8uD4U6rzaGOQxYjG5YU&#10;PE3ArCZ3NCHhGGNEBs9iwI1C+C0G3KBkxGJ88PEKt7R4qnLrvrKS7rWrLoaG0RRytof7ezhAY6y8&#10;4DEUtVEAF8vwKw7wLwvwrwiCm6c0vnRti3JgJFFZKRRey1VWFnQBFHYFhVVF7q4hdzXBeqK9ldwG&#10;0cbDpo0GbxkB2tjSQa6jkyu7yRXd5Kpucm03Uvmim1zMIuexydlsOHkkmUUOaDDT9r121eLso2j1&#10;QIZtAJ3yOPb+TvnNp/TP33I3VrbSP2l4WVrz7CUHA4uqFKfOOofqZrvcVrtkGjWeZpdCs89GFMbb&#10;NvhOHs2R1sgLx3DuqbfveUdlR1DZYXY9yfb03Efv/E6aXNp6fpOW+yXP9w8v6Eh/txij4/+KxZCT&#10;i79yJR6L1UZjzNDQLToQg/HF41UwmGIUqgGDSsJjLbG4NDzOBYOpQKE4KBQXg6kkiHhgp9Mw0+oF&#10;5/tiN7YjCmN8UsmWfswSf9TWdMwYi4GVGQEu9omW5QodahfenimwKYG0twq3q5zwu5voT5dFV2oT&#10;NntgTzfhjhYKSvvgH7ShjLhoQw5GvxfWGXBqCQzGYIC0+xn+eOXnql0ghgLWEMPpIRCKHIx8N06m&#10;ALc/GX22DX2egVbsJykCzy8PNkT3+1qwpytzeF5jaD58BzmVEoCR7xWUThfY44K7W0c8GymgFEp8&#10;UDhN0V5IO4V4w1PM7J2Eticmni5yx1I0sVY4olDC2kcgt1Egt2GyizexoWHkIzYaBAhtbZOt7PCZ&#10;lXyr5U8C54AoJ7Fr8wecMgYRi8E34dNA63wutpQh5Bw008tven29FJ0+Pz1jtrv3TKqbmLXrfHv3&#10;WUGhk1taoIU6XPcfWicjPQzhBPTBwcl5eVOsHAmp5Ujr1q82EXB1z9t/q8XgwRVzjxZyjhV+3Shq&#10;7ESKfIuIngmTvx5MYbu4jaNISzP8ZRlZKv1LwBkl0O2wxUBiMZAOI18M3KAELgjKv32EGUD3Yi7d&#10;EehlgkA/APQNDvZzBvsB7hAgQAM5mmDHWD3xVewAms2byjJqy2ngABvgcHvZYEs9WF4Aln4YoqoE&#10;7GiFnpYJcmrB/hCw8y5Yuw8s3QoWb+7M/MPjkUwWRZETrfzJjJJbZX5NrPZBkDMIQEBLulEGwMEa&#10;sP0JGMunMCCuNjspeNzLqs+D5vAdBTHAGRwABl+Dr61Ay7HOgh/A6v5bdVmdPUovzpqyn1lwLUza&#10;TNQy1PRL9U07TO+l3zugusl/qEfJMBPkxVh4IuPh6zNGLw9F9irGAkph7PPaIbuevzsXANzxG7xz&#10;1/eQtrd0UJtiLFc5FoBQigVhogeVrFIOmEdt4VX3HGHEYlinHflfMkpgfwEDPxyVGsDSqt4lYemL&#10;vKIWqRsuTsv/ecRi5JbOI1MF+vqw0PsKl4vv6pr09q1wUeG8gsI5iUn4uDicm7uEmfVsS/LsN28W&#10;sFiSg4MkLhd6yxxup8r/2/BxxlsMHlhWC769ltDXgUeyRZDICyYaATPQiesf3g6HaSCRGtCE1ioB&#10;rWui3CLCuPiLP7EYjLeo338T/YjFAMBuxkctBmaYkftjt0/cyLvDXxcDGkgdjHFjaAcyuFzuxI3f&#10;x6fHJyxGQpbRA8PjP/0sZfbkQkWB/QQ38YW4QLedDRHs1mw+KfBZemi5dcUJTwzvPnt0j1aVzLf3&#10;X6GnNbehNMnRxtji+dP2liY4FuM/EI4BXUY/qzsxNub+3btx0ZF/ucXgweljlxZ+eGRkcOLo0T27&#10;dx04sF9WVnbf3r3nzsoFB/i1NTdCE0YmD7CZzQ11ft5eR6QPi4uLY7FYFDIkJCSuXr36vVnJf3Nc&#10;v379yuXLVy5dmD5t2t6dG1qrEkvfed9TPbluw6+B4Q9LaoKa2jM6WFXM3g4mi1FbV1tZWdnJ7Iys&#10;iNR9Y4DEYlg9iLfXifW55+e6W1baVlPzvTdsE0r8/YYtBhKL8caWlTmSUQLHL7TzYjFGLAZS2hOO&#10;xcgks15TOyNHLIZ32XiLke/tdemo7Mb9uw9eVd6nLL91/55jstL6d++4mhjHksmJ9tRsd7f3PHMx&#10;1mIg+gPewqv9GeBXHuhXE+LVHOYM92GFm7BSYJ3x1ga6SFiyNA9LlhE6yS2dNi2d5OauIRrp5DoG&#10;XKqzCCl18Y5Nfs8mF7DhghTQ/Qw2nDnyGoIF41vx5JLxsZN3dpsnaEQwKVFM27AWS/tkHWU92b0X&#10;D501VjdK87esSrTvKHFi1DvUNtu9baUm0KivEOJodpmwv4CBXQbNobbRhd3k3NMI4dRT58SucmRX&#10;OrFrnRgNjl2VllVJyraam85sO6MpvfvMxp27vluM4fF/xWI8fJi7cYMnFq2BRj3HYh9jsUFY9FMc&#10;1h+FakCh6jHocCzaFo2pxWEDoF1odAtsMbCVJDE/7IwunGQa8acwzGY2bDG2jlEY20D0ZjZusQdu&#10;R+44izEM3LIE2n6kF7u3TmBbutDGUNJ6H4HlZoI/3Zi0K1RAOpu4ypS40UHoUATxQgrGYABlxCXc&#10;rZ2kFCtwuxit38crrgkhrJxEOBD/eYuhxEEN9WTlWQwO9mSVwN4gwT2upB1kwT0+AvuCBGWyt0iz&#10;c1cO5p3rPaPcT1TkTjgPIjIQqYGRZxP3xZKkPQgKccRz3qT7+dMU7EQ04/G3vSdZvpfQ8cTFdQpd&#10;0BPNpgv5pIk7hQqU0EVepYs4vyD09o58xMYAAJ7NEvUNFAh6ja7j8C2YPwGmAVRO6qnNHxyyGBMm&#10;/AkAtm4QV9yF/UAj+caLP7MQLSkWYLOInEE8hyNMp4uUlgrl5olWVQn2sHEAF40U0Bu6VORqIQh9&#10;feJRMaJuocTiTl7gw4Rn+XMaYIthp8JpmjHwd1mMIQChtCqh5z5CbxolTF8IJhZivsm5TART2CFh&#10;4yTS0oKCg9q/eC31tzImo4TPQXyWmZyuWYOdcKeSCbsgeBEZcwHGOYDlAvb5cHp9KkoDGyuDAFYQ&#10;OIQz2H0IbBkrJr4OoHF1doRstLsh2OAO0pLB7nyQXQL2jFAM9uSCrCiwywFsVQNrj4Hl28HirQgb&#10;6xM32GuebQmAFcYnYzEUkikhDWlpQGUaWMVHKljpDWY/AF/yKQw1IPBqvcNxtxsuzcGZcF+TkrFk&#10;9X5IqEhO78zwA/wtgU9ZDGjvvbfqMto75Gxkn3Y/5bUpGeFZ17MjWjv8OEgxC6QuxpdZjDsPkxCL&#10;0QdbjPBeBcPI3SZpp6DDrQqVrlO2B9LkEX/BZzEULd8csIzd9OcWQ+ZPq3t+3mJ8BCSpZFnMu9+s&#10;nH/2ffWjf/iP1e2zkSIXcEZJfOpsdw/h/n7+H2fknQYFvf2UlEqYPl/wMmwqkymA1O/kvQMhIuNj&#10;7Ug+yniLgYIY6MTGhU12sJlZ9FaYQ0f3tBHpDaSBTnxXvWB5nlhc2PTYUAlmM6G/A8ezHiBsNHBv&#10;ogRD7aYBRWjuBGcxEeZb9P6NU8zNzIaVwbA1AEAGo9v0kZHx1ul0RSJ4CQNeQoOXsOAl1DDQlpE7&#10;0C6+jSOT0cAlLITFRv4eJZ8e3/3FN4xPZJSk5ps4et7YsOWX2zcP52daN1Ui4Rj8kuKzwBajve4l&#10;u/VbSmMwm9+GB9jpadyoKYz71wt8QvS05lQXxFKtHvl6e/R0d/0XMkoggP7etuZGQ329o7KyMVER&#10;cHWMCXP+d6AXy+3v6WprLch/FxIUYP78mZGBvpuLc/GH/J5uOl8aCzQZ2sLsbI98FbZ58yYcDodC&#10;oTAYDIFAOHDggKmp6dC6+fv4L40rV65cv3b1/Dm5yeLiZ08epDelvUtzPS+35+ipDdHJellFpm9L&#10;LNPKHZLLfKJT/TM/pLQxmxuZDS75rg9e62omPdRMsNKMd9CJ9VX3dt4jc9gdKe2JZJTAsRg1wZ7N&#10;oQ5dMVRWMoWVDWeUsKqHyka0ja2L0QFHPTCrbXgWozuB2hYOWwzo2KpgnzIko6TY349nMZIdHA8e&#10;2HfRzFgr1PtBkNcNeys5fY1jqtdOXJC/dEHp4jm5h6q3XQz0g0yfRlpbxVIpme4v3nt7QeTDOmM4&#10;XgOpl1EW6F8T7NUS7kiPo3bH2zITbVkpFFYemVFl0zac8NLSCaeHNHfCNNDJNUiTER5VSLeRYhY5&#10;n0XOgWCTc5E72XDwhU0MixzBto1nw/fTWeS0Lquo6scRFY/ftFtmwAEalAwmOY1hE1b62OrVnZvP&#10;z5/UVbri9NgoI5LaUGZf0myXSqNG0KgvadQwGjWKZpc+ajHsx1sMhAZndqNTR6N9ebN9ZbNjU61N&#10;dY5GhJvc49urDmzYsXNHYVEh8veHv/i/y+8W42/CxdHxw/z5lhi0Ggajj0XbYtAuWLQVBvV+yGJg&#10;knC4Zxh0EQ5dhsOF4nGOKBQTsRj+uOmNJCl3woqMkW4jYywGgFtXRVzsgDvUNtFiYGCLwcUfbBfc&#10;ECa01nnSJh+Rrb5CB1IE98UIr9QTOPIOqzhAOJIrsFhVWMYXr03nVcQgnQ6WkPcRPu6BudcyEo4h&#10;cqcMuyeE3zXwoQSgFQfRigPDFoOLOdMstMtL6EwE6VYZ8U6twNX3wkqp8/cFmC4paxfh2q3hLJDj&#10;whUx+M4DASsMLowyF3eui7TJUuBchMAZd9K9d9MV7MQ0YvGqvoKW78V1PHCx7QIK90Wz6cKuccK+&#10;8djyblFbL+HUNPgvj2M+YmO4HMHUdFEnf2zFV1Sg/CaLAa/hReI/TLFwkLR2nqqqNVX5ynRr23lu&#10;nlMjwgVaW9DQugGErocLLRSw0Pp8aJU+erXQQ2htgeJyBRsaJF29xPxicZU9X6cGEItBVR2sn933&#10;+R4l/xvCUe9I5BDBpAYJsr9ATgNcwfSvCMfA5beKPbMW6ehAvkrD38d/FyQWg2cxZn5lLMaswc45&#10;/e28ahr8u5BT8XYtBBjLgO6Vg11rE15tCnXbPlC/A2zmsQVsWsknJr6SX9NDfg0l7wJLDoOlJ8Fy&#10;RbDyOlh9Y5hrYPV5sOIYWHYQLN0BFm9D4FmM9fnBm6j3zneFwkUxEPj8BQ8lIPaAj45qqaMuN0wP&#10;DB8CQEDua05UGGDQnUF/pdznp/xvGvU4PQe9zEBviOcQgBeEYYvdZV+VxxWPrQDrz3ZafdjyUM7p&#10;9O34m+b95pbjlccz+rDFAGGF4c9V/UxSCRysAaefGMSfehh2KKpfKRZUftUjr/dq15NsOW/W7Vsv&#10;9tvmHI/hKEUNKPo0nH1RdiqULh/DhadBW55E7bJ9szmDw28x4B4ljact3khbRO96zZIeu5fHt1mM&#10;RnBJBXsZ2fOX+PT5zd2zWtgzefU74dIYgFTgq7kREaKDgyMJdiPAqgKCwRAqLJza2irE5WLZbCEm&#10;Uwj6nUPenGCnOuGoj8PlklJS5rwKnNHbjuMyYSvR10Z0oc7Uuv9zcrR4TxvR58XUYK9pJTmTLB5P&#10;VZSbKbNv1olDkgUZk1ktglzYX8ClPXvaSFZPRMtjJvEkxZ+VwxiBlYM5tVfSzNxs4ieh7m7GM2ND&#10;k53T6FeJwC0scAsD3sKC8C2Pkfsf3Th6HzkWa7Ht6yzG9/EN4xMWAyI8UfvU+U1yp7ekxD1pKId9&#10;xLfRVhvKbs3kMwJfQg8tNznaQ0/zRnle9H/BYkC0VCZ7OJtZPH/S2oj0W/1viAw2o8vF0f7EsaNP&#10;H5s01dX8rXoFetUDPUxmV0dXG62HyeDzF+MY6KuvrlS/oyomJobFYnE4HIFA2LZtm7Gx8dC6+fv4&#10;L42LFy+q3r6lIC8/WVzs/OlD9MbUlFjyvt2rb6gefv32IfSGkFH4OLrA2DNN567pOV0HlbASz4iK&#10;gCcZTzSStDUTH2nG2zyA26z6awZ57Dt13Ebj/gcfL16j04pg//qQFy0v7eixtuxkCiuHzCqz6a4j&#10;t7VReIJgrMXobEZ6nRaTWRlkRrwt7RXPYjhWBfvyMkp4FuODj/cLff19J2Q1Ajz0Y0Ig9KKCdSIC&#10;tEK91dwdrlg/k1W5vv/U8b2HDxw9cvjcqeNnj8mqKStBV+Wgr+dnYZ7i6vzOy3M4TMO70M+3LNCv&#10;NsSz+aVTa5h9ewSVEUdlptkyiyhdjYhn6YDlRT2d3NBFbuyCW43wzAVEdfeQ0eDFYrxHeIdYjCyk&#10;imccixLDpqSxKHlMcjGTXNYNU9oN34fmf2DD4Ruw8mBS0hk2UXXP9d2vyN48vOvS0UtUU7PsbLuc&#10;RmpCKywyeBYjDQ7BGIHfYrAbnbua7CuaeXvtP7TalzXb19Sa5aZKq17buWvX91iMofF/wmIQia4B&#10;ARUCAo+wuFtYnDoa7YLFPUdjXqFQNShUPWwxUGUEnBcW+xyL9cVic/E4RwzqDRa2GAHYqaXEWXDP&#10;1KF0knEWg4tb8pL0RzhGljvBYgA4mQH8nnLS7y8mbfKetD+etMIE+7MafsUT0qE0gd8fEncEYJQG&#10;sYps4V2upO0PMfr9KAPEYhz3FTtJFZa2x6o3DcdiAIJ3q1BfYDGGAdHKAPZcJ2lXoPDJVwTtbrQB&#10;B23ARRsMEnV6D55typ/eXjyVc2xfv4B8P1pxEMkoGe8yhs6DiAzFAYFNFBHFGJFTrgJ3c6bJ207R&#10;ihdSD8U9yxbRdsNGteKVHwhmdwk7houEZRAKO0R0Hom0tkIfq4fVAPyRHAUAxPcFonZe2BIG34L5&#10;EwxbjC/OKGkA8NW9k+Lzpz58Ni85ZV5F5dz09FlaBgu9oxeEZ0i5BIia2ZCKiqDVA5w5wpMXyB89&#10;x1sMELpaCPzgoFhp2TSKo0h0DqZ28KtEBpxRosJtmcH5m2MxQKH0ajEtC1GHSNHnL0iFHV8dNvJR&#10;GgCB1IpJzyxIg4PIcmp4qfQvAoDYvn5RL/fpGQnfkFECWw8u/c8sBgRvF5x4AjJmAvSF1e8XWD/+&#10;tSZzrIb4H/k1LWRRCJmnJyC2g8U7xjOya4StQNF2TsESqrbMawulgahPWwyFvsgNFleuVNurAQFq&#10;YOAdCK7/rQ73y+W2tzvcVQf87yDbEXkB38ITgIAbbS8OOV+/mq1vwHU2Al14GEIAEM7KSfeUAy8/&#10;7nxiCVp+1mI8Yz27m3HXoNrAggNNHrIYyIGW4yzGUC+SL7IYD8Jln8RIx3IvxILKYezzOiE7n+ed&#10;c2q6etN+l2/jmVdMReOIA5eerL9tvuMWeaN9/rGoAaWofkWDkC1OmZsygSGLkYmQ0HFUw2GLR9Vp&#10;o6C97nn70gbH+Qse32wx4gsW2Xn+Uts+lwE3H5nBgBmKxTCzmfn+/XQuF8/3E41YDLjkC5eL5nBw&#10;0Psl9FYUEDDp2TOhtjbC0FsU/yEfAfoFHRzEMegCwUEzEiNmDHQRuHBuCJZDx3/InBUd8nNL5ZSq&#10;AokL56dkJsz3cJB4rD8jyGE2WW/e7o3iJTmSHDqOy0D3tgmU54kFuktY6s/szMTzJMWXWIzT+6YM&#10;W4xxY8hi7J5Gv0EE7mDBb0YVC6hiLXd8txh/+/i0xXid/VBdW3bb1sVujqrVJY6NE/TEF9JeF/q1&#10;sRg9w7xPD9VUu5wW7836DxT4hGA0ZkWHOFxSPp+Zlsr5qzubfjPAQC+9oy3iZegTE+PykqJ/OUgE&#10;evbhCxjsZRfkvTt08ODUqVMFBQWFhYVXr15tYGAwtG7+Pv4zw8LCQkFBQeO++qWLF6ZOkVA+J9Ne&#10;9zrI69H6db/qm5xLy4cTzTIKH8cWPvJIfXDNSPa62RlKloFVzkPdZF2NJB3NRJMH8RStODfdmEDt&#10;MN+D8nLm99Tf+3ghYQ5wOklTqHMrbDGoPSm2cAvVCsRiTOhOMmoxCsisVDI9jkoLo7a8tGsKdaoK&#10;hquEjliM995ej29cP3blgn5UEM9iDBOsHx2sFxWoFeaj4e+m5ul4x9VW1dH6rL7mPqWz+86f2nbk&#10;4JbdO64pyVMN9CLI1snOTllubnnenoV+PuWB/lVBPnXB7o2hri0vHdqj7Blp1O4CaleNbWcTpb2F&#10;QqPBxTt59TubuuAqGBDNSJgGRGPXkMsoZ5JLWeQCFvk9k5zHhA1FHgtusFpLh4/iTW7ugp0INBma&#10;WQLnnlB44RtZLHJCu6VvyWNdz5u7FXae0r/zJCWFmtcAR2REjrEY71vsClrs3rWOsxjsRmd6k2Md&#10;tJ1mn0qzS6LZvWmzT2mzT6NZx5Yfvaq5c9eewsIi6D/uvzxw8bvF+FuYPdvbxaUMhX6Ixd7A4+9j&#10;sVZYrA0aXYhGV6HRJdAtClWPRtcTiW8JBGccDpqWgEJZYrBFBLEQ3LRS3Bxb3MYW1FYurDBgkBqf&#10;W0Hs1gHcLw7YrdkYGYCvuif6yCB+Z77QGgeRwxmE893E1aYimygi51tE1hrjtvsJHogVWKaBP1OG&#10;vzMgqFIhtFFbUKOF5yyENFoE5cIEbxdj4NIYQxZDWK0CvftzFmMsCr2EgwmTjvqSdJAQD6RKKNqQ&#10;u/Ae124b0CkMPF2S/+Pel1MOhgjtj8CcqBqK4IAYpzPgLRh5JnGtnvARh0nHqMJ3s6afJ09WCZ6k&#10;6kt8nC7wKAD/qp54zWBSSpO4Y5hIaoWgX/xMMwuh5GSB3FwCvQvD5fCMAIRQXb0E2Rn7rhnRAV+0&#10;0sbUg7y6GM5DFmP8UbwVOwK6noup6RfIrhGneEy1tJnV2ACvCeBsEe7khEQJqicpqxpXzhL3jRb1&#10;9SdwOPxLgT8BBwCTK8pn2DiI+MURcxsxdYNjn/QTVoVnMVqlgL/bYuCqema5hM40cxZLLoW+CHx7&#10;v5FajvDLtCm+fojC+PctBrTUgxZ8OBZTwvL57LpipLrnV8ZifA2w8mA1Lwhy/+Vt1IiD+B9ZCjT+&#10;Eue95BWVz1N8mq1A0abq+O2OD853hfI5i4mcp4dutLp+udHpDhBwBwxU5QQoFFjstjh30OTU9sfH&#10;j/qqKZVaqw743QECh+AGXGl0POB89XzIHYNeJ0PA2RB0NkKA7uv3OWi1k486Kajn3rPgWPDFVnwU&#10;w0bDTdc2naSceN77HJlvacXLKBm2GHBdDD5b8WcgFsO3//b9kAMWqYdjAdhiRA4oGsft14k6Si65&#10;pP5in1+L3OPIg5rUnS5p0vavd9nGHlGjbLZ9KxvaJa/utMnrw65RNwHIZHJlIhqltV23m785qOO2&#10;JarlMLRxZMIIYyzGHyPFL76ApQGvf/YI/qFzYA5SC4PXoGQGHZzROThDz0isqWkKCE60GGOA3yDh&#10;sKeKyinv3s3s6xPhhWl8rigNhsNB19cJhb+c7e78k6fL3MYyUS5S4WK4BQkWYGC4DFRGgoS2+rSG&#10;UmFnskRCsPhACS7pBWn/VnzV+0mDXejaQpKLldiTu3PCqHPbMiS4RR/vqzqRT8ZidD8zNjLZPZ1+&#10;g8gvJr4ey538dTG+j798fNpipL9/bEFVXvPHD0a6cuUFdt9sMTq+vi7GiMVorUx5bqzh98KC0fgt&#10;0Rx/OS0VyV7Oz7U11StLS7h9f2k3kP8BYKC3vbUpyN+PbG3V+DfHYnyeMRYDYqCXFRoYsGnjRkFB&#10;QTQa/euvv96/f39o6fx9/GeGmZnZ2bNntR9oXrpwYfpUSUOtm63V8WTzO5u3LHXwuJlZCL8hZBY9&#10;SS4yCczUUX18/PTdfcbhapZZevopOppJupoJzx7E22rHeujFBMEWQ0HO4p76Bx/vYjjGAWmzGuLU&#10;GmZHj6P2pPIsBnnYYth83GLkk1kplK5Y29Zhi1ER7D/WYrx1d7t+7JjCA3XYWYyzGIjIiAlCgO7w&#10;CNGD1UaQXkSAZqD7FfIz6TvXd5ySlT559PIFRd07t72fPkl3deF1VCkL9K8IhKt+1oR4NIa5tEY6&#10;dLyh0rOojBxbRjGFXkmm15A7G8ltNH5oSIHP5k5yE2I06ukwPNPRgMiLVvg1Qq936CVDD6Htld3k&#10;MjbsMt4jFuMtm5KJ5KFEdVpZJ+vIqB6+ZKdPqc13rGi2S6JRoxGL8Y7mVN/s3NnsWNvs2Ng0ZDGG&#10;E0ns8lrt09uoka3UkFZqII3qA9Fq6Vwmc0pz567dhYWF3y0GPP5PWIzly/1MTDLQWF00Rg2LfYDF&#10;GmMwL9HoD1hsIBZrh8WEolH5SFxGAxpdgVTNiEKjzdC4LIxoFGZaM3GGA351HmrbwHiLAWA3thF/&#10;tsTuLETJACOxGHAiiQyAPdgmsMaZeCAVo9CPOc8irDYmbLEhnssT3GAksN540rF4oR3PBXY8I94o&#10;IF1ME9j5RPBBB89ZoLUZqLtNaM1O1LDFQBtyRS6lYvdFj/ELnwF9nkncE0S4mIFGam3wLIaAPvfs&#10;eW7JLCB/AXebfI3YtVyxq2+FToeSdjhhT1SilAY+GpRBPFkt+NOZST/LCu8zEj9tN239edKq48Q/&#10;Tgrf9RL0KhL0KRC/ZybimzHJPkggq4akqit16fI0M7Oppk8neXsTWEwU3OQCIHR1Ti4snO74gpBT&#10;h2pEajd8PrAChKt7xvXUJPQ7Jg5IVk5oFzJsE3CVPcR3jaKv0iZTnKdGRAoxGNDymxeuDS0OBFjM&#10;qS/DJts4iXuFi1g7Cqdn4L48vgBeP3PFKiunenhJ2L4gpZXBpgAuqzn01H/2Kv4xi4FqQOQOxNeE&#10;inwadHWfkJnD5PcfkD8W//sWA/6TNAAINzWKU61msVrgMhb/1yzGMqBhvsPTNZm+fJ7i02zte7/U&#10;2/RQvJlifxSfs5jIOdhiXLvc5IQEYgTd7HI/6q92NUNfv99Rj0m9nKB5wP6iYoGFaq+vGhCo2u93&#10;tcFBxlNFLvC2DtNurMKA0GVRr2Zon3lxQTngsnGbsSUcUsHvLCZiyja9/fr2nTQ16BBeOAbsMhD9&#10;8dUWA0k8sau9pOaxx7XkBFz2AoSLX9i/P3rbaY+6j6yOt6xX1Vl1u22mQduvaS9XVln1gLzOKmrX&#10;LYsNzxIO6bptjqYdGtUTwJF0zhGHtB2PQvabJx82CdyexDzyJxbjCGwxrH5sAL7KYiyBLUbID12D&#10;/BajgTH7sak4rZUEghMzSsYCZ7nBDYWHUtyGH/JPGweXi62vF/Bwkwz0nF1d8ENPmxiXgQOYmHEW&#10;A655gWqvmaRyTdzbearVUymT+9NTvacaq025LD+Z3iDUWYf3dRSNcJza954EIPEXnw3BGIGVg5bZ&#10;AcdiIB+EvluM/9vj0xYDWrr4vry7becSlRuHC97a8LmJL6ej/tU3VPfkwWrJ8XR65mJr3FGXzrfr&#10;n6enNackJ1z/wU0DHW04ceM/k1HC6WPHRUcY6um4uTq3tzTx7f13AQb72lubLM3NfvzhBzQaPW/e&#10;vFu3bllYWAytnr+P/8Z49uzZ6dOn1e+qnTh2bOoUCUfyw+bKGLMnN/YdWOMdojZiMdKLHsfkGT33&#10;unzi2o6zDw49irhrnKb7IElPM8HsAdJmVS8mWDvM76DCGZ7FKBq2GI2hTm3hVEYClZ1GYX8gfyYW&#10;o5LMzqWwkyn0WNvhWAzn8qBxFiPb3e2SzJHLj/RGLAZ0ixCkG+OnE+OtE+OjG+OrFxMAbdGPCYIu&#10;DGLEaDwI9VZ5QVU0fXhG9770hfNnTp2w0LiX6uxYiJT8hJ6iNNC/LNCvIsinOtir/qVbU4Rza5Rj&#10;R6IdPZXanW3b/YHCKCMzquFCpIxahDoyvR62G3A3E6ShCdy4BLEbQ/fb4N6rrZ02tA4I+MW2IiU2&#10;ahjkMhYsMgrZcB7KWzYlm0VOZ9kksSnhXWRtv1unDOVNC6KcGhvsUpBYjJQ2u7xWx4YmZ2ajU2ej&#10;U1cTHIIBR2E0OlQ02+e12mfT7JNo1KBWO2+anTvN3oXm4ESzsSk/elRz507YYgy9+/+l4/8DFsOF&#10;Jw7+G0AXA+G8cVPgrVvhONwNDFoTi9bFYgwx6FdYrDseb4dGv8bh3HBYewwmCoUqRKOLcDhjHC4M&#10;jsXApWHF4jFSPQTJ18QFHrgNLbC82MYTGSB6Sz9heRxplT/mEAOxGEOBGLDIODJI2pZK3OKDPc9A&#10;KQMYeRbpVKbwlsdCq29NOuIkKusmslVP8EyowCEHwZ2PhfaYExXiMAaDiLMACGejhXY4kA57YzTa&#10;oIfQRpzBoMBuc9zxCn7FMASiHkYiKZBb3MlqgX2euDs18DmHO7b+fI/rs5HTMI375ABXRBd+Lmgv&#10;Vq9XQP41cW8AVq4FpcwdfYqhE3Lx++MIP8gKbzWcvE1deJmsyLKDIpsukn7dQdp8QsjtnZBFxNST&#10;1yRUjYUdQ0gJBQKyZ6dYWgqXlormv5Og2oi21OMBDqmzQ5RKFX3wYIqLm2B8/tDCe8LimR+k0+oV&#10;j4HKM732jwclyyZYA9gmgIRiunhQ4mQ7d0n/YJH3HwhMJgaAg7PhEv9Df9DkEpndYvn5c14ni38o&#10;IPSw+VcDnwL5eygACLJYYgmJElaOgqnlhLwWQn4LvqANV4uEZoxczxikigF7FW7L39ejZATki4B8&#10;Wf6qJwJQlWysjrFQczMviOZLU/P/NqALgL4Foi9Dp8WEIIkhX20x4IKgX1wT9O+wGCuAhtlmumvL&#10;oreO9xR/xlagCGJzW/qqF4Ynqzw+0ZpkBLnWgM3k61danZFckoALhVYnA2496CQbAs4GgJNen8OV&#10;LH1pp8vnkh4qFprLpZocdrmiHK+h3W0LKwwkfwTCiOus2WZ15Y2m3Asl9Uz1J51PLLm89JBPxGIM&#10;CQsLjoVemd5lHwVl97OGNYbwgUgsBjRnnMWA4yz4nQU/wB1Pxk3DmJOGoQde0s/DCgOxGGHM86bx&#10;Rw7fXP3gxWGbtBMqFqv1XNaeVl50/tLiSw9+c83YYRyw/tCFX21it6dzRsQEHIuRzjlCSdphFLjf&#10;OGy/Wfj2lB7pLHBc1Qwe0OQ37CNaFgsagNVIOxKepIDuDN2He6kOPRzdWM9d6hP3i2fI/C7OrLEW&#10;gwFIlTTMsSKLdrTDP8J8P9eIsxjejsQ8IQoDuoN0FobfwJDt448aC4uFDw0VfxUoyWwWBBi82haw&#10;uRixGDBw/xEMl47Lfi1qbymlqTJd+aT4lVOSl85KJoaLD3TiK/OF3SzEG94IfK3CgGDloI7vlEBi&#10;MfjHd4vxf2582mJARL7ROSyz5pjMhtfRJnC/1QmG4kv45roYED20d97Oz12pj/8TFoOG9CghP7yo&#10;fD41+fVAD/M/YjGgK3G0p+rraOfnZPf9PT1K/hc4fT0F+e+Oycri8fg5c+bcuHHD3Nx8aPX8ffw3&#10;xtOnT0+ePKmudufwwYMzpaYGeFrVFIXpayvuO7DGN+zuyBtCZtGTNwUm/hnajz2uHJDfcNVc7mma&#10;rtZrPY3EMRbjld9oLIa/H2IxfBtDnToiqczXtqwMCquIzKqy6a6z+ajFgNusllN63tqy3lDosSMZ&#10;Jc7lwQEfsRjG+vrRsJjgoRsTqBPr/SDO5UGc44M4B+hWK85VO9ZDJ9YTwUs31lcvFvYaMNFBuhEB&#10;2mG+N51sDl1VPrB/L1VPJ8fT872Pz3tfnwJfH57RgKMzAnwrgnyrQ7zrQt2bXrm0Rdl3JVC70yis&#10;XAr7wxCsQgp02cwqMrMGbs7aXQvDExzdtTbQ/a4GckeLTVsb75UORWS0dMLNTcpZsMgoYcGdTXJY&#10;lLcsSgYL7mkSzbK1y3uoaCr/KMvTobEGthgRNLs4mn0WzaGqxYXe5MJscmHBCgO6dWxptMtrgZNN&#10;0mnUKFhh2LvC/sLFgeZqT7Ozqjgh+2DXzu91MYYHz2LckHScT/IZtgYj8DmFfx7eZTjv2xd27pw/&#10;BncGj9PCYY2wWBMs3gGLc8aiy1AoOgZTi8OlYLGueLwFBAGvi8dTMJhQLD4CK5GBluLgpZhEyQji&#10;L76orRykNAYEF7OuRmCJC353BUqWi5IdtRjwnUOdpBWWhJN1vLoSxEMJgjdKReVjhbcbCmi0EjTb&#10;BPdbCpz0IWl1EVUqSGp1GL1exCnAEA+6TjmeLbDVDnvtPW8LzmCAtM0Ec7J2jLkYA083IKCVBtDy&#10;TNTZLoG9wQKnXmJ0R0+LMQRuaA5UX++L3zP4xy2ewgDgMA1DLh66Hmk/gmw+3OJkVJTAJ8QqcXCb&#10;XYk/HBbeYjB1i9qkNedFNipMlnsuKqMptu2U6CVDscsGYmt3TVMzFgpMIgW+Ftyxf+6Tp7MtLKa7&#10;u84uy5ve2zG5tWGKj7fk5cviWlriEVGi7mFfajGQTqs37Li1v3Acb3IlSyYcgizdxQMTJFzcxErK&#10;BFksHMArxsEH/JEfBwAEzuDwhPGrgS8CIPX0TE58PcXGUdzBY7KD5xQrJ/GwVGwJY0zXFUSyIEgV&#10;A7YqA3Wzev/u6p5/JbAkgsEVdggaPSW10ZC/CH/bl+uvBK63CoICtpRpH9Jn/Ulhi88w2DWvv2Mm&#10;0D0Lgm/XBP4mizHnue7a8uhtYBGfsJgIXNQTKN7KKVz7NmBLgLECO5xPWCgD0G0swujGI++ou3zu&#10;3mJ5qYFBt3t9TkZoX0jUNByudmEIuuj1O96reS4fq34s4Map0Nu3ioz1+h2QKAwXI8DFgOOkQbO6&#10;8lrrlPuFcx5K2sU65oPmw/7iExYD3mUJWEKTtYu0L744Y5B4Vj/ujJLrGcN6QwuuBSw4xtXFuBPA&#10;uTMuKAOpfxEAqPEIBNT8BlQ9GDeM4k6qu+/1qjkTw4FrdvIsRgxX2aXo9HHVDQ9cjhgFH1Gz3PLA&#10;fuMu6UWbdsxV1ljqX7InvOHA8asr3N7uzRoTapEJwHkiIVWHrj/dfOPZ5qCKA5lcGXgCAk9z8MgA&#10;ZHyL9j+yndcALOcZCoSlw3EZSxqApY3AkiGGgzWqele8eLkkJGYmXBFjjMXoBmak5EwPCJrCYo1N&#10;J4Hlan8/hs4g9PfDIgMxFyN7/wxoGixmR97VoJNUVoo4UKbVFQt/RF4gAHCZTxTYjQIYmKYyobdv&#10;Zr1/PTvWTULvxnS9u1MaSwV72wg5ryXDXaQY2XjwT9qpfgJWDurU3snmo7EYwzaD12nV2Mhk1/9q&#10;MYA7aOAO6rvF+AfGZy3Gm9yH127v3b59ma+7Zn25M5+e+EJaa/y6m9/00r6lsEUP7Z2LrUmQp3V3&#10;07d0OfnLYbW8LcuLevLwnslDg+b6WqCff8X+rzDYy/JwdVVWVHidENvP/lt6lHw7SIJJTzedYmM9&#10;e/bsuXPn3rx587vF+K8NY2PjY8eOPdDUPHTgwE8/zEtP8CnM9r19/eju/b/7vVIf+56QXGT86oOh&#10;b5b+0StbzugcNk3T1Xmjp5FoqhlvqxXnrhcT9CDYa8/p4xbqdz/4eJcE+JcF8epiOHVGU1mvbdmZ&#10;FFbJpywGvYHMLhuyGF1fZzGCdWK9NeMdNeOpmgkI0J14u/E4asW5aMe5QejEeiGRGoG6kQFqHvaH&#10;r13YtXvnxePHrp85/fje3ThHh3RXl+wXru88PT54exX6+iBGxq8y2Lcm2LPhpQst3K4jxpaRSGUm&#10;27JTKKx0Custmf0BungyuwIOJ2FVjWDDu8OsIXc1j3u9Yy0GnFQybDHSWeRENjmSRbUvNFE2U3iY&#10;6WxXV0lNbh3ut9pq97bVrrTZrrLZoaXRpbvRmdXo3N5s/55ml42Uwwil2b1odXSkudjT3O1p3vY0&#10;F6uKM7DF+B6LMTxqa2r3/rzfZK3H2d1R06d7YjAjCgOCzyn8w4xchvPFi8m7d7lhMIfwuLs4nBYe&#10;/wiHt8bgslDoThSqG4VioNGtONxrIukRgahCJOni8Q44XDZO0B07rQI9nYWd3o6TasdJaKM30RGL&#10;wcWuqyYt9hH4Ixx7mMVrpzrWYhB35Aquc4YLZypxsSeqBXfaE+7VE668E9yoQbyYRrz6Vnjvc0HF&#10;OPRQzghPKCAYAgIyPiJHs3FbnfBX3g3tMuQKy8fgDiaMmouxjCgMhT7CsWLBfaECB4MFZQMI95qH&#10;D4eZp8FJ9OmvTuy/pzU4SQd50qFn5KJ1ugVOhpIOJw0nlfBOC58Zp9gvsMlRaOtD4SVykusvCf+w&#10;lThnhdDKQ2KHVCYb+Ykeuzr9xBXxNVtnGFgLJRQQjSmCa9fP8fb6NT56pva9meEBc5rKpQK8pPz9&#10;JB49EnN1nZyeOcnWY3i1PGEVPQFMA3jTnlv3E9fxxkctBoBr4ArrGYvU1KD/9sU2vG6Alh0itbVi&#10;lRWilZXTcnIk7V3EXQJISYVwvQw4FIJnMeBXJ1XMpaoO1M/623uU/JWMWIzXRWL2LnhmNxrO1/9M&#10;av4/ALR6QwEAiUyWLMj4RovBoc8d6Jzx71mM34GG+aZaf1TFfanFAIu3sN+tjqDuijFVmthdFYCI&#10;hbYP9V4F4hT7o/ZGGEtH66py4BKeNxkeRzxu3frwCA6vGKnZiURb6A866rLt9HrtDbhILQwYFwOu&#10;892aZ3L+V5X8LmkXaBvTjGGFgZS0QEQGn7kYhTcBmqlboXfB+YRxsrw367YX+7Z2pNwlfwWTThPe&#10;BFPYYmz3G1SFS3vCPUrGdFodthiwvxhUdWy8+jDxzH3/Q9oBe93KT0cPKo20UIXuRA8qWmUckdPd&#10;ct/piEeF/KOQQzeeb5G/v/aC9irb+H1J3bJx7dKeuUcSu2T5LAZEfIesvMba20+3vGbCD/ksRtqg&#10;THzXofDGA/qu633iljQMx1kg8MIuYG2BWIxhkTE8p7p/uXv4ouCY6XBRzzEWo3NwZkj0rLT0yQMD&#10;Y9JJAAyHg0tMnOT+QjI1VWRgAI/oic8W8oTdB2IxoDvwLYeDDn8lHuQ1ra+dCKeNTFAYEEg6CRro&#10;RrVWCproShhqzDR9MM1IRerIrikXzk0N8RZntRBeh09J8p7em48Hvt5iMHPQe9dL/JnFMDU2Mtk7&#10;na5KBO5h/wcwwD20xe7vFuNvH5+1GGnvTYyfnz1wYJWH891vthgt1Z6Mprge2tuxOuAL6aG9c7Y1&#10;CfOjMJu/MSflL4fdmpOXGnxX5Up8TFT/fyPwgdvfm5OVcU9dLdDfl83o5Nv7L4NYDGCgr6ykSE7u&#10;zPLly+/fv//dYvynhoWFxb179/bu2fNAU2PjhvXr1qwoehuWl+5265rsWfnt4YnaY98TkouMwwsM&#10;XZLuy1zacs/1slmmnm4yz2JQteI89WKC7no6btq36+ntm+9hixFQHhxYHezV/NKhM5rKfgNbDHYp&#10;mfknFqOtDQ5e6EFiMdiwxRjKKGmcYDEyX7gqSx9SfmyAWAwkTyTGXzvOBVEYtkMW46PAaoOH/YM4&#10;J1hqxL7QifFU83NQeGpwzkjr+L3b244fOXLsiPzZU5fOnjFRvR1qbpbs6JDv5TnkMoICKkMDa8P8&#10;GsJetMANTey6YqjMRPiC2akUdjaF/Q6Ozugphl8pu5zMrhoCdje1NrQxr7qlk1zPgGt8wqUx2IjF&#10;YFOy2ZQUNjmWSQmkWd99cUVW88ST/BD7+npqaqtdONKpJLzVLhGOuYCdRX6rQ1WzU2ejC6vJobzF&#10;LhMO1rDzpzk4w1EYbojC8LeneVhVnP1uMcaO2praPT/tf7LO67FapqZG2qpVASTiv+4vxgJdjNO9&#10;e9nr1jlhMIfxOEUC/hoer4PFhmKxqRiMPxYbhMNFY7FeOJwnnhBAIPgRCMEEUgSO6ISTSEBLsTFT&#10;8jGTnuGmROIn38VuoqO3cnAbGom/ugusjxI42IaT4WJlAJhhiwHdJ61yEzychVICMIr9xD3Rgmdi&#10;sHp9eK1uoWNewjueCO+niJwJIWq0wgpjuGgFT2FACJwImbTBUnCLFU61ircFmiakWobbEzwmUGIM&#10;PIuhDGBPVhD3+IjIRYupVuAedKH1OSOH4wyAa1p9rYWcUP/+FbqDGIMxz2sIYPT7hJTfCOzxQSn0&#10;jovFgM55vltgI0XouPekHTpiMs+FNl4RWXJAaKviJK1ggZAGoUv6Ymt3TPl9o7i+pWhyiejVu+Ky&#10;xybVVc9gd8xxtZ1v+nDuC7s5tpbzKsuFtLUFoqOFC4sIT8lIEUpkwcy3ip7AZyxGIyBYN4i9fJ3Q&#10;1wf/QfPvFBnwuoG3gAAAAsjF8TqY0NpmvE4WtPfGlTKGXhECugGYUcx1uP2P1MX4K4FFDKaBS/CP&#10;FwkMwfb3wfk4X/Bn4r8bOLGFyxU2Nppe+R7ODZngHT4LLwPlC/NQ/g6LsZZT/+vj+xsb3/AMBZ+2&#10;4GMrWASxmZmzOpy8742l0viYCx5K3JjztKCz9b6K/VGKnJhTle57PO7Jf7CAy3aCgdc73aWdr92t&#10;NB1nMWCQ+hcA9HCoBAaSS+Ki0WJ5yufStegbj9seW/JKWozCby7GgpTMsLTgWlx5dUkr7JQ3SwVW&#10;Etw7Tk3Xbvmd0CnWMudaWACWRvUPjxrs8ueoBgJqcDjGxAYl3DsBg3eMk8/cfrFXJ3C/S+G5kC6F&#10;6EGlGIBnMeBAjJcMBfu8E2avDyka71ClHAjuPB/WLU/JOqrxYpO68ypN53XaL9bes/3Dv/gALCnG&#10;JowgFiOJKaP/Yotp0I7U/iGvgWyHC2Sk9ss6p+00dt9k4r7F2HFFQfsK2FaMWgwEYEnd4NK85pXJ&#10;pavLWSvqAWjL0K46zjKv6AV+4VPpwEzEYiAAM8qb51CdZldUiIxmjiCw2QKWZpKRwfOp5Bl5eRIc&#10;DgH+PRv9ef840Nsbh4OtrZ2UlCSZmyNRVSX6/KlE2TsxXuWLj8ZigN1YLgw61EfQ4vGCd3E/m96X&#10;Mtee6ec4K9BztpGWOKMJHxkg/tpTnFOA/apcEh7dbzGbVk0xMzNDinuOsRhIRompsaHJwWl0TQKo&#10;i/5mAATL/d97lPzt47MWI/2DiamVwu49y23MrtaVOjVVujZVuSCM8xSfw629PpTV8i0pIfTGLFsL&#10;/TB/2/+OxYBoq061eqrz0FC3obbqU61G/ykGe1le7m7n5M5ER4b3sf5jsRjDsBhdFhZmGzduNDIy&#10;+l4V4z81zM3Nr169Kn340ENDgyWLF+/btbmmKCYtnip/drfS5V1RybpwXYzRAp88i3Hv6OWtt8kK&#10;zzP0dN/ow3Ux4hx0Ynz0YoLV3B227d9jDfco8S4LDKwIDqgLfdEaBi/1RywGtKRn1sDOglchYoSO&#10;VnJ3jQ27FHYBSCzGSHVP5/Jg//KgIYvxwcc7kUo9uXfPNZtnvEAM6Hl1Yn0fxDkhCuOTFmMYjZGZ&#10;sNFweBDnoh3tpRvlrx3mo+Jmp/zsoYKJ3pHb1w7KnTp5/JiqgrzrI6PUFy4FAf4VkRGNGRltH97X&#10;x0fVhno2hLrADU0i7RjxSLAJ9BqTKXD5j0ykpywvOqMShheOMZxUMkRTF7mWAbc1KWGT85G6GBls&#10;chLTJqjJ3DBU9cD1vcpUTXJjjkNNMzWdZhdFswtDREYkjRrbapeMiIziFqd2uDqGY2WLfRrNLoJm&#10;59Xq5Eh7YUfzsKf52tMC7WheVhXnv1uMsQPJKNl/c5rjurnBR2VfWlhkXrwYLyryYrxK+FcYicVw&#10;fPjw7apVVlisHB4vSyBcwOOt8XgnHN6GRIogkaII+Fd43GsMph6NYWJwRRjcc6KIC0EyGyPFwEj1&#10;EacEYQgrsYRlwrNUsFt68esqBX6mCv0RgT/UPaowxlgM3GEmcbkZ/mQ1SgnEnO0i7fQiXMlFG3LR&#10;BhyMdjfxdjlBtQqLdD9FVMJYiwGHSJDU6qecjxW+kovVYeP0+pF6GYDA/RbMejIGzvgY4y94wBaD&#10;i1LmEvZFkE6H4x50DZfYGI7yMAAW3+XEBvbV5w1c0e8X1uc96ejzog05xFuFxF0umHOdY86MWIwz&#10;zaSlavgFu0g7HwhpF4vs1py047qgVhQukImN6RLSc5qmYjxX7pqofaBwVPZsHaMZ585LuDrOaa2S&#10;MjH4WVdj8T2VGdL7RRXlCevWTXFyEsnLxxs+w/11FkOkbgCldAkNFxCd8Kn/LwWD/LUULhIBuxK4&#10;XinPaJDaOyY9sxJ+U4y8HDhThljGmOQRPj+x3uE2p/UfqIvxFwNgq3tF7X2EUlLQXC5SFOM/YTFw&#10;/f2i+tpz2K1foiEmAh0lBfdShUUG366JwE/BalkQ5PHXWozfHqlvbHz9WYUBAZsOoHhLV/a6YMtD&#10;adZwzAWfyABiT9V4brK9scFUaZfzvTN59vv8tY9F6d1iecJFMcDAG3QPGbebKiUmYy3GeEYshrPB&#10;gOPVN9qXg6896RiqggEB54kMw2cu+LAErcwHLZT9zz96IxfIvcvrourTq/IwWUEt/qbZgLkF1+J6&#10;3A2dCPkALi9zBA6+GO20ikRhQBtdGm+q2h+2e3f8Zff56EFYWyAhGEguCagUw1Wye3dM7sEaStYx&#10;pUdbtNwPRvTCgiOqX/Flt5xfyynH/JM2aWevP99hGbE1C+6xym8x0jkycZ2HExlwdxK4CStsOuAU&#10;kriOwzrOG4yov0fmrEqtWP2+fWU9d+n4WAyYeu6S1MpfKZ4/WTv/9CJsURlzCRyUMWox5g9bDF4g&#10;hlRd5wwPv7mBgTPZLNI4vwpg2Wzh50+nVn8Qyk2d5mA788MHIURzjJnzMbhcXHWVGJU8PzJ0yUv/&#10;RbZWixPDp/a3E5BADP5YjOEoDCwXcRzOFBE765/o5VPeJ4jkvxZmNwkUZIloqwszmnAZsZPSAqYO&#10;fMB9g8VgZKOX/iJiZmYGIINnMeB/4FgMBmwxDk2jaxFAA9T/iOX+77EYf/v4EothTlXetOVXjbvH&#10;q4sdhxXGVxfIaK3x7m5K+oakksLssPt3LiZFurFaviWU42+ipzUnNyVI+/6tpPgYbl8PHG4wYdH+&#10;TzLYy3Kyo8qdPp2W/Gawl8239z8Cp4+dGBezdu1aLS2t7xbjPzXMzc0vX7587KisuprarJkz9+7c&#10;VFUQGeTz8MD+P9Q0ZRIyDHkKAyKj6Eli4aOwAkO/XN3LukdO3z/4LFUXsRgWWnHOujH++tFBN+2t&#10;d+7bHWj6FC7tGQRbjIZQV9orKrTIh5b3rEwyz2KwqpG+Hh+xGGR2CRmWHW9shzNK7BtDXIZjMQKK&#10;/X3zvDx9TYz3bdt6x8V2xGJox3ppxtt/ucWYMNPuQZyDdqyHbqw/HNwRHawbFfgg1PuOp+P5h7oH&#10;lc4dlDlsbWxUlvymq7amv7t7sKenrbCgIjS4ItivNsS9JdSeFk6FLpgnMnqSEZeRQmGlkeHCGRV/&#10;ajFakYYmlUy4umcu0mk1hUWOaLM0DruzU2HzefNrZuVRjh019sUtcPBFDKIwwmCXYfeKZhdLs8ul&#10;OdQ1OzOQ0hgVLfbJNLuQVvsXNGd7mpvdUCBGsD3Nx6pC/rvFGDvGVPf0xmFcJCXdb9xIMDRMmT7d&#10;HYdzRaNHVAKfYvjHcMHiHB8/zvp9lREGq4TD7cTjz+CxhjisNxpNQ6E4CIMQaGwbgehBECHjJd+h&#10;pXrQM3px04pIU22IC+0F5usLLnIizronMO0EaeE94rZs9JF+tAx3bEVPnsuANuK355I2eGPOdaOU&#10;uJhjZYIyoQTNdtgpjNgKPqBdiG5AG3DQ+gNog0G0IQe+f7eBsOcZ7uZ7lCEHpddHWv8Qc6Z5KPJC&#10;acQ18FI/uBiFfuKhEOLtIujYUX+BMEUXeGQ50F4xQLHsnzxU1BNh6NlhMOrNAod88SeqRk8Lnxkg&#10;HC8V/OGU+O9KwstPC5+0FVi0S2jjWQF1X3woExfdTnziQ4wqF9U0F0wuFfKPFomMFvX1m7Jv75zL&#10;yiJrVk2/eWVmed7MrgbJx4akZcuEQkOIJSWiBk9g9fAFCgOJC4DrYoxaDL6jGrhiZUwhlTt/axTG&#10;J4D/wMrlTH3/QcjOC1PTTyzsnBqSPE3LSMrBaZEuxe5c8/+9WIwGAFPBFrfzEszJ5Xux/yIoABCp&#10;qxclW8zmdn15kc6xIP7iyy0GYya9fp6b7W8FiWNNxP/CcqBhoYX+yminTW1p2zgFfNqCDzgWAyha&#10;XxWz/oX+2Xo/OKMELoQxyoWB6L3uGmfePLpJd7+YZ7HH6frhV/dvdsMKQw0MgjNKWJ7SfqpX3urB&#10;CSOwqnAyQjJHhmIxYIZ0hiHXSZNmddb9isZbDSsuv6H4Qixgi3HOOPlMIHAXcRN3/AZVn71TuPji&#10;tEGN/sMmo/MOxymVF+F0EnCoBMaQwgCHymFAu2zLrut4HXtJl4eDL3jxF8MKg5dOEtmn7NskH9mv&#10;GNmnEDWgOH4ObD3cK05dfvRHTNsRxGIMK4xxIHZjOAojg3skuuXwE6/NzuHLKnuWNgyVuhiqdjEG&#10;eFfNwDLfuB+9X0qVN89+YjMzo2Zxw3Asxv9j7yzAm0i7t9946opU0BVYHHaXZXF3aXGnLe6lWF2p&#10;uyRtUnd3d3eDurum3iaVJJN+M5O2lCILa+z7/3iu+8o1mXlmMjMkA+fHOfdpGF/rHvFjYIwoOxdj&#10;gCVa0SJhZrUkOGT+0BCMMN59PtHpPMaGItWFXJ21+JxkYQtzgdFR7MwJH9RAP5ZsK/gmS5A5gGb0&#10;I8d7kcyBt+1IZoo1DFWRDHdiGsv4aF1Y1hAiPVZi+29CJHPBoTYsox9RVYh/+UTYnjAH3Joczp3p&#10;y8f4U7kYg3kcy5Zwzui0OisXQ1vv2PwBJdyExmwq8aWyOPKNYvzj448ohn5OmZ5P2DPJs5uuXt5V&#10;9drmT/ALtjobPAfbk/4ExciI83j26HpJdujIe5u+rloqE1+pyQf4etNHqF+dYgDjo8WF+WqqyoEB&#10;vsMD/7GKkimx6KMNNVVHDh+6fuOGsbHxZAD9bfwHBptinJKSenj/3rx5c08c2VNXEu5g++LIkd9M&#10;rGUzXuuCT4Occv2scv3Mcv3YslfBpZoBJZrqttLHb+/QS1BUT9NQTDSDKYa/WlTAVU2lK2dPJ5Nt&#10;2aYYtUF+rSHOPZG2w8mwf0QhZN5JrbcebrDu7p7s1jGtSYpRSoByGVJt+mJsu0IhitEa7DxNMcp9&#10;fYo83EhKint27XzqSp5BMVzgcpL3xaYVRMVEK1jWiomEGSvZC1OTE8jsfrFswQcP0ooK0A7yMnAk&#10;x8XHDfb2jtBoAwMDQ4ODQ12dDYkJNUEB9UG+4Bl2hpIm+7DAFIMtiGUUEaG6kimK0UOZhBdQ41Wo&#10;awmhdQCyxiimEnKohFQqIW6ISC7QPP38+EXdGybV4fZD1fYdbeQiqIrENoJiGzpFMUDFUcgVnXCb&#10;klan4XZyWadtQhfJr8vOEXL0ZCdiBJIoISSKzzeKMWvMpBhsYMHP73z3boL8k+StW4NFhN2RSMev&#10;CjKceHkdDQxy1q9XwGBkMZidWOxlHEYbiaqA+QWLLQSiF40NxAsHYed3IkWZCNExzLwivIQD15oY&#10;3LYu3Now/Do/rp3FPKJHORffwGyJRh6nIqUADraX5xTFgJqtHh/G/eaLPZiKkGFySI+ij6fhL8ZA&#10;5p0zcy5mCUrTYKCU+jEPSjmvRvE8KsFoDqE0RzGKPVwHTXGXwxFqoxzq4/gdBhznW6coxozSEtjA&#10;guPaCEYyDPOkdhbFQGuy9moBOXHMuozR3Yrj8MdNafLTISFfdHEdD4DboLxFGKDQkgX4RUf4jlry&#10;7XzOuVqKe/Uhvl03+Pdd59YM4CGn8em64SMr+J/r8Re18XmFcr8p4c/PX+FMWlGUvtDOcoGl4YK+&#10;VrHxPmHDV/OfPcePjGC6OgW1jXibYIrxh74YrRPIFtYDO6B5DdNeDphTyW4pOnMOwFvSJaCm8TUp&#10;xgSLt6eHz9aZPzRDyClA1N55TkWFQGPjCgNn0oXmDlHm/xLFgG4vC1lDFSB5cBX+hygGgsXCBwWJ&#10;x4aKfUmrkZkCdxRjDnxeOcmgONC/oDL/Oxuj9X0VM0nEXxKzZbmt3g8KN39Octk5+noWtpgpdsnJ&#10;Tnrx73k+uwJ0rvaHyLzni3Gx2euQ3ZMHrQ7yLH9Qz4FAUOwsDJhiBD6kekr6P72draIFG2G8aDF5&#10;2W6mwYCMMKayMCYphvIgQTpcTtbvptGg4Sw28fmaTTEgnwt5t75HyuGXbjmfue0ne8VcktR0G6IY&#10;U5r2xZiiGE9ta+4ru58M+SDFgNZcj2PJ+FMuOVWeiRyRfm8OJPeG8/JWu6I6jkKpFrP5BSwoBQOi&#10;GDksqWymVGDdIWO/zaSgDeX9P0+5da6ZdruYqVbWmjraOqeglRHJ4k09EvrWEjkNsEcGvLWiH9y0&#10;IaVgyQBLdJAl2scQDYmR8PcXGx3lZ7Hgts7vPp9YACY2RtjTSdTPdU5OspC97byyMtzMCe8LPE5T&#10;o4Cb4xxqJ9dUngWoj1CMIRS9D5UWw638TKj2DfcIBWegJuxhsphsNrenCQcMIhpK8fFh4LIIeLQA&#10;J5EMTxyrAjGLUHyOhvI4fl3BNyMX4+34RjH+58YfUozcMv3YdI2bD/YfO7rxdbblLDbx2XKhNPkP&#10;d6T9CYrxJjNY6dmdrAQv2n8pFwNUc0WCyvO76qpKHa3NrK9NMUD1dLbZk20N9HSa6mv+C+fzQQ33&#10;9So8f3bkyBEtLa1vzVb/OwOmGHckT0jeunlTVHT+3evn60tDTPTvHDryK9ntXlaxHvg0SC/Xjy97&#10;FVemE16mHViqBcrQ887xW9v14l5qpmvCuRguUIuQCL/zLx5rPXn82sN9imL4toY4sikGlJhQRoTj&#10;eevhxkmKAfcfnaIYnYThBgLtNdRmlZpq2xtt2xVKmkkxqgL9y3y9i7083LS0Ll+7rOjrOkUxAlXi&#10;nd+jGESYWZgpJpooJBkoJOkoJL0CXxWT9BUTjcGViomm8FZLeBrEMhQSScrxzqpx3spxbuCreqy/&#10;XmKYd2F2dlNte3/v2Ph4fX19aGiok5OTs5NTU309pbS0LjysJjCgMdirPdSeEgadMy3FZiSNOJJq&#10;wxYtH6YYsMfnYNNkLgabYoDX3tZPaBiCGpQUwlkYUYMEj0az+1bShx5L6uR7OgzVOFDaoESMVBhh&#10;BFFIARRSIIUUBCdlpFDsWtscqQ0OI3WO/a3koi7byC6yJ8Xe4a0jRhCJEkqi+FrWSn+jGDPHDIox&#10;3WnVSVjY9eLFSAXF1KtXY5Yu9ZrKyJgJF/41OXFzT1IMLPo6BrMNi7uAwepyIOo5OIApisFEIovQ&#10;PGS0aA9CFOAQYyHnNeIEFbkWa2BX++NW+3KusuFeropdS+RaocWzyRe/OQx9tB/KvIB8PSdAQSxD&#10;CkBKjuN3ZHFtdkefb+G4DiCvDOCPBHPezEbAVSGT1GCWtACEBh33pJbnnC/fJjmRlVIShzQFL7vj&#10;pUM4b2VyH7PGnbBDKvVzaNDxuwwR55omEcbMXAyYOCCkR7EnwrCPq5Aa9ElIAUtUhWVixGjLG7Mh&#10;jgiov10P6e1pACilPq7TYeiTJdDBp44JCnkkmXPJcZ5DZnxyaVz7lHhXH+Zbu19s16W5R2T5jkoL&#10;y+vzGXsIO4ZyJZUKeAVwdnZxhod9V5wtPt6zJCPuhzA/8bFeiZGu+a724jk5aCYT3dUFUYyWcfi/&#10;/d+LomcLysW460tvfES3t2LOqYbrUN6ZAPCVdPGrqsNVHu/9w/9fEXKChRkbE8zInOvsMTcqhqu7&#10;GzU+zpeYvNLQgyRDaRH/33P3RJX1CNi4clVUzLrSrykw7HN0mJedKMYagvqMvIce/liMvoXjPZ+T&#10;iAGlbDB6xWOCloe4rGY0v0Mi/or6K37SV9hSELitL2cnUDaLXMwUXE5Svq078/cgU8kcogw9+n13&#10;z6OZFicCFR5TvZ7C5GImv4AV8JjmdTLo+c0MJS2W49Nm47POMudcbzxvNoEpBmSQwUYYmoDDo/JX&#10;5x2v6XTosFui/jlNUYxLbIrhP8km5D1pj4nVt5/5n5X3PunS+4BNNyZ7lEynY8AVJaBcOh89sD7g&#10;234ZxhOz8yzY2MKp4pxW8PHAnqtxAMw1Zs6ZuB49Lqvmd8A6fifseQGBjFk4A64lgZQxLhlQfUjT&#10;4VfPuA0lPRtgHjFNMd7hF5NirakcWEfy2pCctyTzzXwLpyUl3avg3A1oa27TGhv3FaVN38EUQ6yT&#10;KmHrMK+5WRiCF5OVZzO+yxCSQA4Ocru7LfF0mtdVzxPoJZiUhIWnfdQdg8FAJSQIhAeIMAfQUPPU&#10;98jFTLGGUKPd6MRwQUsjsZZK3uxEPjs9sbxAAS/7uUMdnON9WEYfFhhEAIMcg23c7jYLsryxfyIR&#10;AxS1ACG1fQ47F2NmIgY4ZlMMtt5lE58p1jeK8a+MP6woAZWc9+qpkuSePetyUk3ewxOfpY4Gt76W&#10;yD/XbLWjNtVA61m4n+1/yhcD1EBrjr+bucyVc2kpSazxr2+NMU4bTkmMN9DTqS4v+c9SDObYiJuz&#10;0/Hjx1RVVb9RjP/OMDMzu3Xr9uFDh06fOiUuNl/5+e2aN/6Kzy8cOvqrm/+T7FL97HL95DLdsFKt&#10;kFKtoCkZet4+fmubfvxLrXRNpQRLVajNaqBKuO8puXuvnjx+4+VZFeAH5SmA4X2I/TTFgDwv6ycT&#10;E96pKAEXegh97dB6WhFxJM2GmmLTGzWZi9EynYsR4F/m413s5emmpXVV+urHKYaNYiJBIclCIclA&#10;MVlLMVlDMVlVMUUFlqpisppisjq8EhS4VUcRnAbhDDhHA/LIcIS8PxMcVOLcLNMjqymdQyO0uvr6&#10;jo6OhIQERUVFOzs7TU3NiPCIwY6O5uTk6qCguiCf1mAnKB0j3Jaa/JZi0NKJtALY47MO7lHSBpGL&#10;yUue0aOknEbIpxFSh4nu1QaPSNdPKpy8561B7Mpz6G21q+q0Te2CMi/8KSRPCskdllcXKbKLXNxm&#10;P1BpR8u1oxXZdzeR8qBpZDeKo92UIwaZEkymhJEpft8oxqzxHsWAwAH4ys3tvH69p7x84osXaT/8&#10;4IVGs0HGv48znFAoO3393F9+0UAh72JQe3DYSxisEhKZy8ExDoMMgAPBQKKzEHw+SBhhgEILu2F4&#10;9+PE5dD8e7kW3+FefAfD/zNCZBfPGhOuLaFcO5K59uRybk/GbUvEbUsChd+ezLUjBfd7ENdvTnjJ&#10;10jpcQ5ZJuZMJedxP5x8A0ILTo54Sw3eCqnJwD+u5JZyELgRKnTVXeSszfzLzkIXHTklLXh363L+&#10;eh+7QxX9vA0iHXtMUGfrILuK2RQDMrBAytA5jwVzPniN0nxLMVCarDM3WcVnGflatIPq48ip9ZOa&#10;Pg3I4HOcWzqF+0QKbL0BHRD6FBkmx8FY/BZVvv1GPMqlPLeDRE7r855Vn6PsKS5nInTmNu/xa/xP&#10;tXlzmwTcQgUio3loNF6CtVhDqdh4z1x3u7nGr8RpXYsG2+aF+OM62pFgLNrezqtpwNXMeC+r4oOC&#10;KMaNhJGmDIZDCmNO3fsUgyWQUSNoajazQQlyYgIBeVjAAsOCKcEhAhwlQGEEFEnAGRwfwB9szwsE&#10;CzwOew2018fCC/ZkzNgYZmAAPUJDAABvcbGwBWlFZIXdo/GOBf9ruRgtAGdCsYCTJ+fAwKwr/YrC&#10;MuhcBKv5helirME/5+4pAQwsZA58LsWg94qGen2f6L8WaHmHRHyh1ky0rZ56XdVetFrryf6+3F1A&#10;Gdu8E865eNuvBHw7jTB29Of84m+yy1fzclcAu6MqTDGmrDEYMUdi9M6m6z5h+H2MYjyieZ4MfnEj&#10;TUmT4XAx4MHtsLvX/W/fSFbQZEJ9VacphhbT4X6u2vXAOyYjJn+OYrDdPc0YZjK+sykGzCYgp0/P&#10;4cceQ4/8mTOyMECxEcYMiuFHl3/qdUw94LBL1Xm3uvMejZeC+6VjmWyEAXMK1vVAynW94LNW6Seh&#10;dIxJeMHmHbLhVBlC7slHhK0KpF9zgJO5kG2nZMa4ZFDd0bCW49nAFMIATsZSJG0T9qiR1oRk/lY/&#10;ugZGGGx4MYtisNEGtNDKWl0/ss4tbG1A1KKCSglLx6XReSsbx6H1LcDapLI1Nm6Lm/sl2BSjpGGx&#10;gbEgg8EJUwz24+ft15n97AEAdFWVoJ2NWGmuUESQQEQEOB9qVjJz5pSg59bYGNrdlT8naQ6cf4GY&#10;hS1miTWEAAaRwx2CfS0L+5r5HS1FioKFCgN5zbTEAlz5/Jx5Inz5mit4GP1IaiePn+PCTK8/TTE4&#10;LuwV/jDFYPcoOTp/QHkGxWCDjPeX2cDi/ZXwAqDJYf6NYvzz43MoRlqRjpLW2b171mWnGM/CE5+p&#10;P9GjZGRK1M4CspV26H+pR8m0al9Hq758EBkWAoyPzArX/02x6JAvRk9nm5+3l7GhflNd9X+WYoBK&#10;Soi7cOH806dPwch5Mob+Nr72MDIyunz58pFDh/bv2bN0yUJrY+WKAi9Z6cOHjv3iG/Y8p8wAKiQp&#10;fRUMpWBogpqmGMdubdePV9CGKIa1GmztqRjseeDaRa1HD9gUozbIvynYvSOE3BMJGUb8IcUYaJ1B&#10;MZJtwL0+RjE8dXQkjx5+4e7wEYpBVEy0UEjSU4BohYpiivKU2CCDLfgtuDWZzTW0FJNMpmpM4IMk&#10;2ColkHWTvcu7Wto62l1dXUtLS8G/kjw9PUNDQ6Ojo728vGiDgz3l5bXhYfCVerSH2MMUwxYqJ0mF&#10;M0pyCNRyGGHUWw82E3q63iaegAttA4T6Yag7SSmNkEsjRLWbKTjekHp56kWMrmVbjONAg319Bymz&#10;yzaYQvKgkFwpJGeKrQuF5EYh+XaS09vt2ypItAgbargdtdC+vcU2q5MUTCE7Qw1WPcgUXzIlkEwJ&#10;IVPCv1GM98eHKMZbgjBnjvu5c5GvXmXs2hWCw7l8DYrhyMFhr6aat+k3MxTyKgZzCou9h8M9xWK0&#10;MMhUJGKAA8FEIIaQyBgEnwtKlIGEKAYDyX0AveApblUEbu55rkU3uRdcQ3Eu5PxVn3+3B8/KR5yb&#10;7bkPxAkeThQ8MimBw4n8h+J5jiRjLnRwyDI5ZFnoy33c+5zw0ilI9TG4xOPDFSWYp418J8ncT/OQ&#10;5ixQHLAQFgDKZJxTpZXzegrX9VS0cj9Cg47aa4Y6O6PiY1pw0gSHLIA7HIG7moBQG2FDCoQW8N1L&#10;wOd3oIefpX8YmKP8UZICzwdwt3K5DoUgr41MgRIWQmYMczgWf8af65AR960IvmfJAjK2PHoZvPaF&#10;fBouQoQQYRUL/tAsgfBsERs7TgqFZ2xM2MxEtKVSjNm/uLXiu5rXEsz+Ja3VYsF+qJ4eDgDA1NVh&#10;tY3RrXBtyKwQ+kNCtk5cTx5pesNwyGZTjFkTABFjO6GKSo4Z7p5ICDpArQtBIel0JIWCrqwQycrk&#10;bmhAMBgwzoB7XkzGFh+mGOytaDCwoNPBgAMORGZP+5BYSIApaGYpEFsoXs7uUfI/5e7ZykI0MwXc&#10;w3miYmDEM+vqvpowgwNCdrYQHfvTFOMLNChG7xMN9fouKeBvoRjs5XX0xuUupstNlX6OIG8fyP0g&#10;xQDf7pgo307JWE9SOxptcKk7UBaYaeoJsQxQV3uDjgeoXa+ylmfNJBczFfCI5iUV/PJGutLLTovL&#10;Xne0WrRe5Ly8FvFYnW7H7lQyTTHu5ajdDL5rOmo6C098piCKwbLQbnsl43jGquL6lC/Gl4ht9gmD&#10;DLf+h5px51/6HlGLklQNO/HS85Bz5flY5lTaBeu6Y9nZu9rblZ32B/dfgfkFXFfCkg0dvqoZcOCx&#10;9S5Z3d9feWzLAU5nw5kXCf3HX9r8puW+LWNcMnNcKn1U0qtkv7bjb86RP2fWr21isMnFB1Mw2Ahj&#10;imJMrGlirA5KXebst7BtUCy7eIkR8YfMujUtwOpa2trA5FXhyUu6x9itSURd/X6MjRMFnzQwxZji&#10;peAXeWoN+3vNZGISE+Z6OIqW5/M72YkVFfGDD5t3f3bgPwbAhxm0cmgISyLyl+WKwIkYf0AxJoah&#10;liXAIBoYQOUlc/lYC/Xn4QbzcLl+4omuizM8hUNsRN1t5rVXcw604rzJIgX+uL9AMYTACGTynwIz&#10;xiTFkJo/oIVlGXBA0oc1vTC5jGTpIz48YWoBMOAwl8R8oxj/9PgcipH+WkdD//zPP38XE/qq7W2P&#10;ki8wyOho8Ohvi6X9KYrRVp2iq/40wv8/l4sBqiQ7WObymbDgIOYY7SuCA2B8pL25UV9X54asjIer&#10;y0B353+ZYpQXv7l18+aNb9YY/5lhbm6uoKCwZ8/umzeub960acOaFRF+hKJM+0MHfjt/ZXtYojKb&#10;YkSVvprOwmDLxPfeYdktryKe6mVpKiVaqcV6qccGPXGz23nskPXLl6U+3lUB/lCDkmC3zlBSb5Qt&#10;NRWmGGUwxYDdPSGHiBmJCd3vUYzuiA9TjBJvrwgL81MH9j93gXwx1D9MMYzeRRgz+QVb0xRjkmVA&#10;1ANKx5g+CAQylBPIfiUpZfXVHh4epaWl/f39MTExQUFBnfBg0OkjfX3N6Wk1wYENQXDWCXil7FyM&#10;NCIti0ArIVBroYsabLHu6YRIDftiO2E7jHq4lqSURiigEhO6LQyC5fZe3fPM15rcUWjfVm9X2UHO&#10;ppDDKWR3CtkRRhieFFIwhRTRRUrvsGuoJQ3EEmkuNrQAe+pru45W28xOUtA3ivF549MUAxQfn4uU&#10;VLiaWvq2baFo9KwJ/7TAE3AEde9u+vbtNii0FBpzDo26gsEcxWAksdj7GJQrAlmPQjnhcE/RPM8R&#10;81o4RAHE/D407+840Rv4RapYgT18K3SFNgdxL76KX/GI80QOfqMRSqoYeY2GlhnHyNIxstAruIyS&#10;HkPJMDhkATD+R14Zwh2I4JPywLB9PdmaxQ60WUhtgOdWKv+tKLTxCJtfTFIM+BWpP4p9UIq59xql&#10;PMihQcd8gmJA2RMA9kQG/nQIUmmATTG41YEr14BacSD3O9aeuwBG4yMUA54Mnh7mYTn+gAfiUi9M&#10;MaDDIq8O4w5H8Z305D1mzHmWxH/DReiKMa9qqICyg5C2s4ih6xxTZ2G3cFELkkhlJQpgco+PzzE3&#10;FW2ugKPNgQWsAXFGn0RG7JwAXwyVygEAnCWlnEY2CDbF+ONcjD+mGPxyKsLD4L/ZZ1n8Q801EHQ6&#10;15s3glbWIs+e8ezYwfPkCZpCQQ8N4UpKMWVl4AICbjUyY69JsSkGemREKCVVKC4e39MzIxD5hKAA&#10;BVtfP1ffgru0R7SCZSf3v0cxOJqZAq4hvAlJH7wzX011dXNdHMUp9RLg92riX6AYvaIhEMVY/dco&#10;Bqg1sKAFVuuqnpI1BdHr/Yibq2NgZgFpFsUAX3+OsTvgry1NDb/+rqMnhDBYcTKsuLMN7ofcn99p&#10;sfs4xQh8RPOUDHx+M1P5boG6rP8doyFDlWKVCy43n9QbakE2n38bxQBlRjd7liX/xPeU9+hjKNVi&#10;FqT4Q8EUwx944tBxxzD3imLwKWmjPWYlMk7d914lXVb2PurbcXEy7YIl61B69qb6diWIYlxlN2Fl&#10;v3q1nL9vsZmQe9IqS1LebBshbk9kx5EcAMIWboUHfSsPe7w5YB562DLsqIH778EZ62qo6+BWqWxO&#10;8UGKwRa4no0z1jTS13jF/OAXOb+XLt41Ku4d9p1b+Ioa6qrw7JW27suK6xYPAGKDsC+Ghu6Sysol&#10;MCkFf0ZIOA8M/Baz4epbigGqIJ/PmTxnuAOXkTDP020uhYKfZB/wVtYEgjUB7dvaig8Kmutiv6Cr&#10;nhvKxfiIHcYMIahd2DfZ/JQGrtggHmcDwa4MPFCOYJbjmOVcQDm2P4crgDDX31mopYLTzUqkMgo7&#10;C098pj5FMYaGjPS09U6JDuhjWWYcf1Hmp77lYvzj43MoRlaJHtHx9roNS0hWDxsq7dvr/gTFcOtt&#10;Cf9zFSXleeHKz+9mxXvROr/YU+OfVklWyNULJ40N9ZISYlsa6phjXycjg0UfG+rvMTY0MDU2am9u&#10;BP4D5S2fUGtjg7KCwsWLF/X19SfD6G/jqw7wYf7gwYOLFy+QbAgb1q/bsmlDeqxzfrr1oYO/PZA/&#10;GpelkVtmkFk2STHYjhhBcEaGVfCjYze2aYXIGedqKSebqsZ5aMQEyhhpH9i/N9DQoNzXl22K0Rzs&#10;0hVKGoiDOndQM4i0YsgXg52L0ddJnJmL0UMhDDZbU+usP0AxQt6hGKXeXnEEq/NHDn2IYrAzKawV&#10;k3QUklUVUlQgQSzjHU2uZ2+Ct8LLmgpQXYm1QqKNwiTIsAGPaZDullxTEJsQ7+Li4u3tbW5uHhoa&#10;mpKSkpSUlJeX19fb21tdXR8Z3hDs1RVhP5RsS82woYFXmk2kFkO1JEONEJ3p6YbIRQfcWrV1AOqu&#10;WjtMKIPtMPKGCfHtpgZBcqefnbtlaUIorSaXd9jmdtomdpH8O+2cu+ztQVHInhRyNIWc221X3mnX&#10;2kAezLChehFpTjY0D9JIskNfPTmPQgrqIjtD1p6e3yjGp8fHKQY77QISD4/Lnj1BhkZ5v/4SMLVy&#10;5sx/SG9P4NixyCtXHFCovUjkCQTHr2i0CgZDwmEtMaibSOQLNNoIiw/H4NTRgm6I+cPo+U1Y8Wdc&#10;K1y5Fylyihzm3hSKPTXMudUXO2c7dp0mZqMJYrpXyFTaAhtegK8IGQbmdA33Tid+SS/cyw6oneok&#10;JngPH2izUNpMgRvxePk8DgsA5hcAhxmAUSznOmuLu+TIdSOYa6sC53YV7KUwhMoQZs+nczFYmPNN&#10;XIf9ME8aOTSZSE3gp+eA52agS4ildQSYCyVifMReFFwPC6PYx3nME3emDCHLYF8X4vIA/nAk3wEL&#10;oZMWvGeteS8TBG/ZiDy0FlYkCr9ynK9uMV/XWsLGTqimBsNggP/cxjKZc4MDJSIDxce7RcGAc7xn&#10;YUH6AntbgcICJJOJYDB4snIEyN4cEMWYVR4CLrM1vQbSH1EM1rxXFgLd3TMpBlRRAgYQAIDp6BCw&#10;sprn4Tk3M1NURmbBhYvcNTUCTk5zdXWFTU34PD2xQ4NQasbUjjMFrse1tQtp6s83sBTKK0AxGX8Y&#10;1YOXjwMAHk8v/sAkVDNDtJwF52L8T/UogSkGv0swd2LyB2/L1xImK2uBt+vCUQpkvflnKYY4C26h&#10;+kcSB7+3tM4FnnY/ZYf/RYoxXVGyBmhdWZHyneWrBYqPFj+QWWWvs60jdRcTKi2Zphiwynexytf5&#10;mR5PMpMBYtm1JG8pBowwZBgxp/IIkiHKj4c9n75TRTJTAQ8G3SXdH91/rSUb/+Jm6F2zcTPjYeNH&#10;iU9OEa88azTSAhzYzUo0mfb3clT/kGJYsCym9f4mkzFTueQHL0JOTWZVzIIUfyTIQQOQJzffeu4p&#10;qexxVsXr1GXtbaZvpP1Z8u6Dci/8jlrmnIhj3WBTjOD+q4+td8qTtocMXAHfxjCuhwxIRzNkvVrO&#10;3TbepBN26I7h5odGW2+o/yJntiEZbqqayZDyrzr43Hi9V+Jvwdm/ZzX8Wj+6rpW1Gna1WA2DjI8h&#10;DFistfWja7Pq1xW0/uIV/b1f1LxehtjAhGhZ00KS+0rv+DWGhO+yS5Z0j8HlJHAuhm/Y99aEH7Oy&#10;+fr6uAAAphgAGkoXgwvaZqqsjM/KbH5DmWC4vxDRQqi2hhPO+pr88bHZKXgQImF+qJ9YS5UQYwDF&#10;GuJgDf1hRQlyoBUfFzq3pZKnLEfAyUKCrL+wIJCPVc7BquAAX5lliI40Xg8zCYLBMjeTBT3ZuFl4&#10;4nMEHupjFIM1MTHIphin5w8YYCfMOf60WLDMT3/LxfjHx2dQDP2cMn3PIPltu1Y+vn+0oojdpuQL&#10;EAYsl+6moOGONGpXzhfVlYDKiPd8cl+6OCt45L1NX11ddWmuZH3FZ3fu3ZZ2sCP1d3dBzUq+Rh7E&#10;YF+3ksLL82fPpCUljFEH/8u5GH2UTlMT43Pnzr169WoyjP42vuowMTG5ffu2jPQ1O1ubZcuWbf39&#10;57Q4p5xUy4OHNqq8Op+c9wp8DqSX6UWWarMpBpyIoQnKyOvOwWubdCOfmuZrqaYYq8a5qUcHnFV4&#10;ckXqRBLJtsLXpybIvz7IqzXEkRJuO5xkQ0uFOo/S3sAUo55Arbfu63gnF6OnizDURICakhYSRtKI&#10;4C5sitERQm4Odq0NnEUxrM8dPvjCiaQRE/ReRYmNUpKZSrK2coqaQvIkwpimFXDahbLCDLHXTG3V&#10;VkwyhP0+2aUlEBNRSSK5vY6qaW/Mzc0NCAhwcXa2tLQkkUi+vr7m5uaZmZnUnu72rNTWKPeeNNJA&#10;qc1AGXGohDhcThiug+w8ezusO3sJrf2EhkEo+aJmiFA5TCiHm5Kw+6om9lqaRcgfuyt51VjT9E0e&#10;uanNrgrqq2ob1UX26rJ37HKwo9g5dZFCKKTsLnJdh0NvHWk404bmZz3kYNlPJlCdbGjBDoPl5KJO&#10;26AuO5hieLAblHyjGB8bn8zFYAviCGi08549gRYWr4WEputKQM2a+U9pzRpvU5MYBGIjAnGQg2Md&#10;CuGKQmTisDZo5Akkcj8SWcSBHEdjUtA8ysi5lUhRCkpMCbO9H/tLHtfCe9yb3PEnKjg36HL/boVb&#10;dAmz2R55dXiaHcABPxMhPYK91MYlmYnf4cC1hyggm4pRGfooOJgSm2Jgn+ZPZ2GgVGtwO1+KnLYS&#10;lDLl/kWGVzqO52Ymr6QTVr4Bs8cUeab27YfOYhnXJxBXh/AHgzGy6Rwa47zqwMOzQPMcIHYtsP4J&#10;ADlizPp08NxgITXG5rysWaRUvkix7PurHvN36HBJ5SCv9PNeqhe/kCF2yE5w83PBC3biZ14tvaAl&#10;esNs/lWFH16aLr6vuuC5lqiK5pzAIP6W5rmdnd9VVIhXVwk2Nc2xsRb1cFiSHrvUwnD9s6e/ensv&#10;Lyn5obp6SWnpPBL5OyObJZnVQsWdyCY6rpa2ML1qSXqFcGoluoYKJ2jAmgyqJ5At71OMt1AA1TAm&#10;8FSVd2CA/X+dbIERAAdrAsVk4PPzhRUVxe3s53t5L0lJX1JSKxCdyi8nJ1xdxf/m9RxjY+7KKhTz&#10;bSnKjCNA/3mKGRwQtCQKaOrwlZcjAeY7/4X6YbG4AUCIZIdOeA2epFgFiywHtIky/rfcPRFNdEFT&#10;Mk9B4denGNCfKVwcxGKhU1Ik/NwX0HvE/jTCAAYlmP2f02kVqlipyPve2XJNd+lMJPGntWaibWVt&#10;xmIN+eWe1j8EO651MFqudGeB3KVfExx3jhRNJ2XsZFXsZJaBWudnciLZQpYRI8uKu86CUjCgpAwg&#10;TnokUpoWcXUo7GS8kXS+yRPYFOM9fgFJnhVwu4V8lHxDvtrwqt+DZ9kvzJnmlhMWpqOmz3NenLK9&#10;8ihH63mZ4TNQJfqyAXI3A++ajpmAE2YRCrYsJiB4YTJqatBtYDpuCr2F9Har8YjJo4R7CmGnoaqQ&#10;9yDFO4LLRvwB+QBAnt2XBMrCmHjqw3iik35exedQSL9sSJ/sc5cDyqGn2M4aShFHTVKOTlOM6HEZ&#10;y4wTpsnHI+A2Jc5Vpy+r/2yRIRkycPWZ466d5394Sdwc3nJMyXbrtiMLdT23BVZKxVJOOmTte66/&#10;PqFkc2b9phrqWghhTKZgrH0PYbAzL8AFCHMUd691Dl2lYbJIy3Spks58Vf1F8VkL+wHxwQmxXrpE&#10;cMxSQ8LSgupl/QwxcM2kWKKU0YWZr9fZOCzVMRA2NJ1jTVxgaDLPxVW4vx83KxdjZIQrIkJMTUnC&#10;RHeJif6CjHQhJhMqX2MCKNoIdmQEMzqG9ffnjw1bMErBswbRs2jFx8QaRgKDyNFuqCErvQ890Iot&#10;y1+rchczs2wEKEcMFwrWJ6ygZMxnlf9xgxIIf0B7wa9l4L6ovhxERxrm3B7hT+Vi/GWKwZbF6W+5&#10;GP/4+JxcjJwy/aAYBcnTm05LbizOtXqPUHyOXLub/HtawnqaQ4fa076oU0lqjJuG0sO64tj/IMUY&#10;6Srob8lurkxyIRk8fnC7IDcLsvn8KhSjl/Li2dMjhw5FhAZTB3r/yxRjuL/XjmR74fx5LS2tyTD6&#10;2/iqw9jY+Nq1a3du3fRwc12+fNnu7b+lxzuFBehv3LTM0FI6tVAHfAikl+lFlE62JmGXk4CyDHm0&#10;7+LGF863zPI01VIMVeJd1KP8LryQU7h5I8vRodLPtzbIrynIvSPEjgIbXkIUI20mxSD0tc/IxWBT&#10;jEYCrZpIy4FyMYYSbcAdu0JJ4BGag91m5WIk2dpcOLBf3trkLcWIm6YYRK00M+did5did6NMU5UU&#10;9WmKoZSirJaqopGmOi31NFVwDbieTTGg9A3II0NbIclYAWrLys7ssNFPd0trLBoepaalpdnb2eXm&#10;5vb19bW3tzs6OsbGxtJHR6jNFX1FXt31xJZeQnMfoa2b0NUFqaOb0NwPkYs3w9b5cC/VTCoxg0rI&#10;gvgFMY5KDO23ts5UkXx48LLO01cZoRYN2bbdlQ6UVnJFJ7mwi5zURfaF0itIvhRSGsWursOhv55E&#10;TSMOe1v22CmkqN3ze6xXbUYY9HYYek1+3WUb2kV2gSpKpt09v1GMD4/PoBiT4uFxlXucfOxYGAr1&#10;b1MMERF3T89CNPoHFGojCn0Ii9ZAY6zR6KtY9BMM5joK5YFA5SPQ1ijMC7SAK2p+G2aeDXZNJPZ7&#10;E4zgVpzIVi6J47yLTnAdCOeWLMKdqUXKjCNkGQgZOkJ6BH2pE3/qNdehEN6DznwnPXnuFWFVhqcZ&#10;wacarEIUgyFwIw77NI+NMJDmAP5eNM9pAspkFK3bzb1fA3cpFCudwHXcBitXjd+ii77Q/imKIcvA&#10;Subjj3pgXnT+LAckrAZa5wB3zwNozQ+dA3humkyk2gjvy4b7KoTg8AQP3wg37xACgbzv1BPeXYR9&#10;F3Rd3AJuyumK71ORuExU1rVy8fD+/cjZX28omDp5vTI2Wy1zZ566+mLZawu1NC+7ujr5+d1zcBAp&#10;K+McGJgXH7/Kwf6xllZwVJRvRIRXWJh3eLgBgfDzvgMX7z/2iow+5RMulNu4LjDRKTDU3MXjZxMy&#10;rqTnPYrBmk0xWuF8gamoG1fWw/dEETc6+q4vBmR7gWHQ+aOiBC5KC+tYC+lYC8ir4lMr+O49F5R7&#10;JuTpLRQcLFJYiB0c4AA+SDGgxApQAgP9cygUNJ3OAYfTs6bNFovFyaALksjohGLwJMUqWLZP6M0S&#10;I/9LFKONhawbEbO05e3r++oUA86vgRxJkGNjPBHhYnGh4oy+P00xFtD7Fo51Q86d722aJXHW0OKU&#10;qMXOZmuB1pkw4k9rzUTbsgTf7wi6q4dr1rLafmY17Rgr2ZTiukL3yeaKyJ0s2CCDWbqtPe23ZLfN&#10;Wd4bgsyP+mmdyyFebvOVYcRCFAOIvdDgsd9T8XC4ztWuAMlgDdnXFk/oH6UYT+i+5+M0zgc8fNpo&#10;csFNVqNRE86hsLBgWZrTzRTzFe5437vndZ+tuz73VcpUzJnmFh+nGOaAxf3oe1Jah5/lPAOX2SBj&#10;citgodWiedP9gn7OlT9OxGBTDCbUpmSaYvgxn/jQ5UyLr8k7H/BsvBgLyHo2XrlrccCX8QSUQtiR&#10;mRQjjiXDLiGJGpMOp16ze3Ny76UVUg/WQYagNedO3F99S3O955t9DzRXXr65/LHaWlPnbXquW0Pq&#10;j1pGH9DzOKpB3uESua5udG3rxJq2qT6p7wqiGLBn5+o3XWtI3j85+/zwpuan7rFF7dSltV2re+iL&#10;oIQLWEOwl+cgSxTOwnhLMdjqZ0o09/9U0rAhp3RVdsnPzxQlKirwMJqb/o4jWQAHlYr3cBVLieYp&#10;TBO2J4mWlwuOjGBbmnk93MSCAiViY+bb285tqeT8WFPVTwjcBRjk6G3GZcUJeZIWBRF4Z1IMtugl&#10;6OEC/KyVHxS473A+tiGBuz2Vsyycx9Ngnpv2XLLanGNb5n+jGP83xudQjNxy/eg09Vv3D5w8sfFN&#10;rvV7hOIz5QKpzrWvJfZLKYam0qP/JsVga7gjPzrQ7vb1qymJ8Sz616nmGOzp1tRQ09JUb2tqAMZH&#10;/8sUgzrQ5+LkePHixW8U4z8y9PX1z58/r6TwIiQoYOXKFWckDxRkeCi/uLp520/27g8y4TarKWV6&#10;YXAuxkw5Jb08eWvnTb1zJtkaain6KvFOqpE+5589Mnn2NN/NtcrfrzbItyXYuSOU3A1Ze9rS2A07&#10;3snFeKeipLeDMNxgTa0g0DKhXIxPU4wcF6frJ47d0dOCKUaQeqw/eALsihKFREubfPv6/oYuGqWg&#10;vciz2Nsoy0wtVVMlVUUnU800T9Oy8K0sCjVN8zR0s9Q10lWVU5XZZSaKUAaHhgLUkNWcnZShnESy&#10;yw9u7GuLjYuNiorq6empr68PCgoiEom1tbUsAGCO9Qx3R3d1k5oGCI2DBPC1GVwYINQOTZaNZFGt&#10;M9iZF1RiLJUYQyNGUG2CqTZO9UbSumdX71h5TunyTUu5a6YP5fzMrJqzHfubnXo77Ku6yHEUW38K&#10;KbbLvrbLcaDFbjjftMVJs0j/ns/jndd3Hnlw4LLlVd1Ka/JArl1JFyliskeJ2zeK8enxeRQDYhZo&#10;pOP27QGqqmkSEp7/MsVAoZxcXAoWLvgdiVqGRj/A4ww5OY9iMUdQyHgsVguDPoFCSWIwl9FoHzRW&#10;BcVvj5kTiBO6yCkqzf2DPM+iyzyLznGK7eH76RJutz9OMhcnlQ8KL5XLfSKV51CA0DE3gcvhePlG&#10;FNTlFGDbTMwQ+PY9iAALpc3ku5GAe5TGYcbggOwwALx8FpeUJVq1Dv2ymGv7M96d6ty7NHnPeXM9&#10;a+LaaIiRHvkExQBXoq4Oce5y47sc9eIhvWMvI2wrsFoePof3PhpciVIewMtmiJ9z8/H1a23vNHUI&#10;t3GL7uzqtiDYS1x0UHll1t7erqJHkLhku+q0Unpmdklp6caTly4YOb8pLQ9KSl355KVYdPQiXa3v&#10;yFbqZqZNLS0a8fEizU3Q/6IDwIKWFr+0tJb2dnJoqFZQoHZY2F1z85Uyty9Y29c3NNrEJm1x8jcM&#10;imhp71APjpJIq0A0M2FCAftlwLQC2UTHlvVdD2irSRgkJ43NqYUnvHXTYOHraALPNDjfvIEpxmRw&#10;wKYY2NGRuR4egi+1sa87kSUUPgVdLvco3O87FjxQWGHjJqGmyRPgjxgbRbCA6ZBihiBrT/Ag4FYk&#10;vAAt/xHFAGfiKBRhgh02vRo8T7YvRuf/WkUJLqN2nrMH98jIrKv79wXecDZLwvT3C/r5LKwrFgM+&#10;q8nIByXKGhRjgbsP/jEHYQ19nxy5xNVyDWs2j/hzAo+zqiRxiYHyD3HeK+uy1vcVbxsp/r0+fpWl&#10;yuY3wTuBsp2siu19ORs8jVep3V+jfn+F1p2dr27u0bm52/7p+RZvWVbcteGwve6Ke8wfnEoyPRyp&#10;u1Pn2iHyXelS8yd030mQwQpgSx6AdI/iJOl0/3mpkVKt+Q3vewYdhpaApQVgbgFYQK8sc3Po1cIc&#10;FrgArpkJJmYJXG/GNLvidPnww+1nCGeNR0ymJ4P7QqYYmU8eepxy6YEaqUKcYha5mCk2xYA6lbAX&#10;nnqPyJm+vmqUf1kv49JDh6MvXA/4tl8K6ZN5TDxklH8F1H2nvWbpx6coBgwyJmSj6TLWuSfMkw86&#10;vpa6Z7jjps6WR1bbHMvPGMUeuarwi7zZr1KyS+4r/JhVv7aif42Vz2qPwj3ZLKksQCqo7rCW3fqC&#10;VohTwBUlsxAGW2tagDXFlDUOQT85+/3QNrQAphJiAxCtmD8ALkyI9TLEWgdEKSMQv4AEQY0Z6RhT&#10;mANcD27tHhVPyl5sZrmwo4NzNsVgcTAZqJRkwSBvgd4m7ox4CWeHpanJEj5ei9wdFkUGLnQiLUuP&#10;Ex3twX4RxQAns0XtRMUGCbqYrEj1EB15DVl4zgIZ76/5oMA59BJUnIMAWVXUQ2+endrcWGvRuoA5&#10;STYiklu/UYz/I+PzKIZBbIbGvceHpE5sfP3nKQakjnqPgbakL6IY2Uk+Ki/uledH/GcpxmBbrp+b&#10;xZNH94qL8r+WzecYdZBsSwQ10EP5WlUtnynaYL+nu+vFixc0NDS+NVv9LwxdXV3wSWuor+vr5fH9&#10;0qXXLp4ozPA+fnjr6QtbgmIUs0v1c8oNEst0ZvZYZcsq5NHOk+vvW1w2zdFQS9FTjnN84et4SvaK&#10;k4bGa0+PqgD/ukCf1mDHzlDb/ljI2vMDFKPTmtJrPdmzoxdqszoMri8h0NLfoRidIeTWYJcadkVJ&#10;YEC5r0+pt1eeq8stKcnbuhoaMUHqsUFqsb5K8Q7svAnlJNPYmnjaOG1kdGSAOtA+2JHfXuhfHmBb&#10;YEUs1CUWatkUatoUaU1Jk1ikaV2oaZavoZOlppIK15VAqRmg1BWSdKZBxqtUp8S6/PjkRBKJ5OXl&#10;ZWVlZWJiEhYWlpOTU1JSQulqpQ28Hmh3722DLgR8BUXpILRSCPV9hOoBQvkgoXSIUDJMKKASMiCW&#10;QYil2UQOEx3LdaR1Tl9ROWEcImcd90LT6/6JJ8dvOagYVUSTeyvtWtpImZ220Z2kvA6H7lZ7aoVl&#10;Z8hNlwfHFY8dfLzvttk17cjnJxVPyEeq2val25V3kqIoZA+Kgz3FjUTxIlP8SJOdVn2/UYxZ4/Mp&#10;BoLDSUzM/eXLlGPHorBYl/fm/KNyevw4/vKlF0jEXDR6Lx73HIdTx+PV0RhzHE4Nh7uGQp1DoS+g&#10;UFeRiPUo9Gk09w00bj1e/Bbnr55cq7W59kVg12mJ7NHCrLiEPu6COuULCnPKX/BaIvfDKszLToz6&#10;CNxOdTr5gr0ArUGq0pBqY5Ms412cgdAGOB++4TvvgtVoYKdj4PR7+c47iB7Tm7f7Bf+Wp9wPSjgf&#10;VWCUenhuZXHuC0JMum/ACGOSZYBv2dYYEMVAXAdwZ2t+3OeS5z5e7TZ+9zGDWx3GKDM+lC2kFoC7&#10;X8x7wHHFCVJRUVFSet4WGfPLym5NrZ22Tn7LnqQFRyRW1TZc0faZe9n+tyOyNbW1kTExy6/JPfWK&#10;rqmtIUYnLFDTEYqLW2BmuDwr3srFub619U5aGn9fHwoMPun05cnJWSUl5bW1Kr5+V8LCLkRErNPT&#10;FzZ3+DEiKyA2oais3CEguKK2ziEq/ofwDEz96FtCAS2wUPVjfPFv5ruH3lHLKJFtJVhQ51RPW2lA&#10;sAPRMCYQ/3qhrhlfTg4CDA7gxqhscbBY+OamuXJPBR8pYwrasFn1vE81BVwjsNv2zI3KE2oaFfKP&#10;4jI0Qvb2gjNh/AFBiunsA3CB7arHFtTrBNZ08PFBQfH2m2JBey9cWe80xXjPFwPONJnENGzB4Oat&#10;4JVT1/h25b+jVhaXZ4xwdCyaTv/quRiQ4JgP19Is7Gwv3t0oDmdSfI63xfsC94J3/2OKsQAYXJIU&#10;sdjt76EYbGvPtaP1q1ICvtdXWq3zcrm5+gq7V+sslH62fwW5Y0DWGOWbG+JXE9Q25fn/Ek5a9fjc&#10;qWzC2TKHXfbPjmVYyDBiL3b6bja7e7qQdPY1eaPq+fN+ysdJD3ZoXbxRZyPP8p/BL/yVgBATIMGy&#10;KdQ61SVmODOyMzmwODhlODkeiI8AInwBXwfAYZJoTFtdQDxiWrMRBihwgjnLXKVcZfe1LSfUDjzL&#10;e2bGMDefTO6w0O/Tv+t3TSftiu+43GdSjGn5s+SNcq/dtdip7Lvvhdu+u1Z7b1kcVPU7HEC5YpYi&#10;Ca4EpR50wKv54mSPEkgQxYgYkZGz3UHO2B/cIKXmvNO54LC0yrqzz1abxe7zLjvykrjl/O3v/VOg&#10;FiS1I2vsQpZ7FOyA26yejOs9pu+5Mbl85ZSv5yx+AQrK0ailrfWKWW3vtaymffEgC6ofAQUhCZhK&#10;DLLEcksX+Yb8lJD1A2VUHMrFgCkGuKmpX6JlQGIAgNMx4MmgsosX2dp/V1Y+n8HAwA+bGV9wyIEH&#10;2dTE7+EsXF+MHe/BV+SLx4QsSopa3NfCP0LB9TRyj3ThWUMouDXJp8QaRkCkA54GQN4ZHOBrWS6X&#10;i9nc6lhRZjmeDSxmMYv313xQQAWiOISHoCSa5yxS4SdWHyg0moZhZSOGEjHnd4t8kmKI/j0U4xT+&#10;G8X4p8cXUAy5w5LHf32d/ecqSkBBVhrdTUG0rtxZFODTqiyMeqX6pCg9cKRr9qb/iAbbcgM8LK9L&#10;X7Qj2XS0NEFFJe+F7v+06CPDDnYkK3MzSnvrVzmBz9fo8GCgn8+Vy5dUVFS+UYz/wnj16tWZ06fN&#10;TYzMTIyFBQVlr0glRNpvWPfj7YeHErI0wZ9/TrlBfJlO8HsUwzzwwa5TGxTd75jna6ql6CtFOdy2&#10;NDh//kykhUW5j09NoH9DkEd7iENXqO1Qgu1IKtS2A/K8LIasPeEeJda9XW8pRncvob8NKjOZQTFs&#10;JylGKKk9xGkyFyMwoMLPF6IYbq6331KMQNU4L8UEO3Y5iV6adUt/K/h3R1x8fHR0dGVVZd9QXzet&#10;u7KnJKrGxybtlUmcgnmKskWKsmWasmWGilmailWmKrFQ06pQ0yhX41WmmjLEMtgdTNQUk3UUk8zA&#10;wyonkmxyA17XlWdnZyckJIBHJhKJpqamXl5ejo6OQUEBfV31tMbY4TIbagmRWkQcLiQOFxEGSwj9&#10;1cS+BmJ3G6GTQmjvIdQNEsqGCa9phHwaMYtKDGszJuaqedYaJPdZpg9YxVHM1T3vHHt44KS6tFaO&#10;lx2lmlzVQSrssG9usR9+TRyIVkk3OP78+H2itEGyklO9iX2V4SWtM3IhSqS+dLvKTlIMheRFsXeg&#10;uJJgg08SJYhMCf1GMd4fn19RAgqDcT50KOT+/cT58z1nbfqH5bRsmae5ufe8eStRqJ+wWG00KhON&#10;SkWhHNFoAhbjicHooBC/YdCPMGgtDOYGAjkHhfsOw78Zu1AGu+QO9kgK5mdzASln7FYVlFIPh8YY&#10;hzokhAYdoc2cBQhmCqHJQN/Mw0o6Yp81gcvvswyU2gi3bCLPOWe8ThfCDECYA5z6vXPlM+dKGvGe&#10;80ZoMBBaLJT6CHafBW7aFAMSgJAeR1yjIqTHpoxFJ8V/jaF8v7W/esyONPCdytgUW3n7iWwh1Ubw&#10;F8O5DwXvuuZAo9HKK6s9g2IT0gqy8ssuaEcuuRVaVlGVlF287ZmX8GnT83eVuijdlnZOyxStScEx&#10;NbU18m5+EqYEvJenhIfDb2+yk9PTMsrL92Rm4kdGwOATNzq6xdOrubOzpb09vagosbAwODl5n9wz&#10;fEAqV0W/jF9EWWXVwOBgYm7Bz35x+IbRGeE6HOe3AOii9jkEJ7GMrIf2vU0rxu0eM+dWwnPYkX8r&#10;C13QOt/OQzw3H0enQ7kYk9kTLNT4OG9bK6+NvYi5k6CGGZ+aKZ+CLp8BiSenEXfqMn9AMr6sh4/o&#10;yXf7AU9ZOYrJYKdawDhjRvwMaTrgeDfy+IjQTAY+JYXP0Q9TQwXPU+yDPUrgM58SBCxQdSMCYVmC&#10;Nj4CPnH48r6p7i1Tentb/h2xuJ3DhBKTUAzG16cYLJhigCotnetqLzbYxq4H+XMUg80v2EeYtWmW&#10;xMe6JXycfkj0myYRf0WQuyezZX3769VFsT+3FWzMCF7vY7XSzWBTvNOu9rRdjNKdExU7Jio2NyX+&#10;ZPLylwDr1QS1X5SkLzd5XekOPOCrfizNXIYefXUodDtZbrfT8wP+GvvIDx+P+skNeO41vX4qVl2O&#10;7vsUCFAEQkyBhBDgdQGzsXm0fWCgfayrhVFfzijNZZTkMCsKGF1No4PtPbSmJkZdHpAXBASRAbIV&#10;YMUGGTCt+ATFsDRjmN8MlH3uf9owV0ba7sS9iDvaLVqm4yYmVJM7gTdv2hxzoTyEMywgzSYXs8Qm&#10;HbB8Rp9cN99hV3IuEioPkbbMPHVVZ8cl9d/dG87FMGTAlaCixmViAdkphDFJMaJGr9+32OZfeyC+&#10;55QKeQshbs+Zh8t/P7pAz3d72oikX8VBM4/NxV3rG8ZWVVNX+aevsI3fFFh3KJsplTYqaRm5zSth&#10;RSN97QcpRuvEmlbW6tzG1fY+yypavoMsMFgzMyyggpHecTEr0tyY2CUE4uKiqgVwzsV8cGZitjjJ&#10;cS6BPC82TayPIdbPhNTUu8DCViwvfw6DgZ627Xwr6ImFoHTxeLgKVxZiWIMcwCByvA/J6Eey3uMU&#10;nxbs+olkDaGYg5ia11zJkXy1r+cFuczJ8pszVvyOI8ZMTVKMcljvbpqp4lBeG6V5pd4ijCwMKxs5&#10;kY2YyOYARU3iuLD7kz1KzokOmuNYthx/Uebnv1GMf3x8jrsnqLhMjfvyhzdv+jEhUmcGmPgiObXX&#10;ufa3xs5CAH+o+pJ4Q+2XhWn/XYpB6yporkz0cTG7LXvRxtqqo6X5368rAcZHAv18796+FR0eNjI4&#10;MGvrf0rjI8OxUZGyMjLPnz//RjH+C0NTU/PUyZOmRkbPnsoL8PM8fSRjZaz03XdiChqn02BTjHcp&#10;BuTryZZ12OM9Z39+6iBrlgflYihG298hGF2+eD6eSKj096sP8m4PcegMIXVH2g6zO4+mEqkZhJFy&#10;KBeDWk8YbiR0d0MpGNMUY7LNKkQxwMk271IMRzgXI+CDFEMtNkAlzkMhkaSQaKOSZB1QHtXa3koi&#10;kezt7X18fMC/rezs7MDovaGxwdXb6dS1Y7/sWbnl+LptJ9bvPvPr/subj97YceHpQWWPO9a56jav&#10;Na2LNA1z1dXSVJRSp1uxaikmmSgmEDSS7ZPqC4ZHR8Anp6Ojo6enZ319/cDAAGSWYW/X0dY81lE5&#10;lO06lGzTn2DTF2c7mGADLg+nE6nZROobwnAVYaie0N0FOX3WD0E9SkqohLRh65hB6yQqMQfiGpBx&#10;RjzFzCFLRUbr9NGnJ9XTfcjddaSOOuuWNKtuT83XRscUJe9aSrs2mfkP2QYMk0gV+pd1zikkviL3&#10;55BLO23ju0h+FDsnihMJKirxnioq+UYxZo8vohgIhNN3SzwfP07+7bdAJHL21n9STlycLk/kgqRO&#10;3uXk3IjBnEQhpZGIJyjUKyzWAI1WRqF2IpHrMWhHNLoSg1FDYVdyz5XBiV7Er9Tl+pnEvVYdt/AU&#10;zy93OWXTUJqMSRbwLo/4sDQB7MtOXkknnv362PtFb0HGjDkoVSqvdBzvJXdOpVK04RDKHMDqULhP&#10;2WLvl0AAQouFflTBucsWdZU6jSqQl/vwhxK5dgZw7Q1HX+yEVl4HOGQBpCxrnzS9KJRREtdx/Gwk&#10;14NyDugTP0QxFLpxRz05j2fcU7Sj0kYCYnJfEuIfWKbsU0sRvZ++5Ihae3tHaHTar+dUJU5q2HqE&#10;9vb23tezXG3iHxoR+aa8XMqEKGpsye1gv4hkudfXrbWtzSc9bXVcHLa5GdvRMaep6XFYWCeFQggJ&#10;OenleTo6+oS313ePnuHSa5AtwJqg5IS8osamppuewVwV/XC4PhVITwXw2MK2udaOc7JzH9r3Ny+j&#10;2z8A5kAUA4r82SAD/aZTxMZVMDUNMzrCphhoJpOrpUUkOlbY1kk4MIWrapCnsI0/JFMgJJO7uAvV&#10;zBD0jRd48UpEz0ZEyUDEwFbI0Z2zqwvcl4Pdz3B2hPFlQgIAT36+kAkBW9QOUwyA/AGKAV/gJJtg&#10;IVoBLq8Y4acac219RF5Z8Vq4oisGpu/A1Mypff95IdpY3HaBgskp/x2KAQZ5mNeFIh5OokPtYlCD&#10;ktnQ4TMlBlWUfBbFEKPUi+sqr+srnwkj/opWNectttJe6mG1qiptGUl/ucGL9STNrXVxO5mlbFOM&#10;HayKnbTC35Jclps8X22t/Kveva0Gt3ZYPNhufu9stav0eNTV/pBzlU5bze6uu398w6NjV/KMpQtN&#10;d+lduZxr+JIRYAYkJACVrWOdI+21rKz4CVezCa3bE3f2T1zeOHFuPaQLGyZkt0+8vDBB1JiI8mHU&#10;lw6MtFcBlZFApC1gC5WZvNd5ZKYsJiz0+vROGuzzHpHzGX9CrLn9LOjMdecLcpGPr7tee+x50qJU&#10;1o8BlYd8FsWYeEsxzItlXrofChuGfDrjWNcjx2RtCk5ZZErCa+D6EZhZwJqmGNDK6HHZZw47fcoP&#10;pw6dfaC/6arCWuPg3QaBu/QCtiYNHvMpO/jKZpuF8zJTx0UWrosNHZdLP/vhlsYvDukH4nslnXJ2&#10;2wauhTw+P0YxJlYHp6108hHvY0gMvEUYU2KJdo+JmROEKyu5w8OFfULE2ZUjzf3iHn4L8/PnFReL&#10;qWnOrev8Ib3w+6ScHz2DlgQFz6dS8bO+3WwBAKq/H5edJeRInltbzAkMItktSP6wC8n7Yg2BQlA7&#10;UCW5Ai5W4l4Wol6WIuFkoe5MLlY54lMUA976sQmg6CVoL0P+TIc5zCwUC4YX0/pjinFRdICIZzmg&#10;/ooAR6T5pW8U4x8fn0kxUvK1Xxlf+uknCaL53daaL21QMqmOBo+hjtRZCOAPVV8Sr6v+NDPB+z/Y&#10;aXVaI5TCvuac1BgPVcWn2RnpjFHarND9nxaLPkZpb3VysDfS06uuKPtaPV8/R+DNyc/JenDv3sOH&#10;D8HHyGQk/W18pWFubq6qqnrypJQNwVpe7vECsXnGOs9ePJFZ9pMEyfVedin4859NMQKnZOx1Z/e5&#10;nzUCHprna6in6KnEOT5zJ8velIm3sakK8GsM9ugEo+cw24E4yBFjkmJkEkYq2BTDeqjJurvnbY+S&#10;7m64zeoMijHM7rQaYtsZSmoLcYRzMT5BMdwVEkmKiTYmWS7llJqGhnrw0vLy8kZHR5ubmx0cHB4/&#10;fnzhwoWlS5fi8XgkEoFEIZFoJAaHEZrDd+Ls9l2Hft51ZqN28GObQk3b11CNyVSBiTJcXaKimKyh&#10;mGiolEiwLwippjTl5OUFBwd3dnYODw+XlZWRSCTwLfg3IIM22Jcf3xVu3xVKghRmC15CXzRsbpoO&#10;XT61gDBcS+hvhVhGR5912TAhEzbLYCOMAhqxgErIoxIyB60932hfVT/10NXQuCT5tqPxQfnTt10f&#10;yJJuHbiz1zr/VeAwKZBGCqDaWuRpnlE9pZZlZj9QRK7stE3tIoV2sa0xXOB+q1BRCYniY1ErLfWN&#10;YswYX0QxODichITdb91KuHgxGo2G3r434R+SEwrltHtXgIICefHioxjMFhTyexRyAwbzAocloFA3&#10;kahLKNQBLMYcjY5Ho26gcFt4hM+iRY7gfnbi2hLItcsP/8NN3rPeaLURxB+Si5nSYiG1mNwvWngO&#10;GOJ+vYO5V8gB9V59FytoAWjlfu6bKXwXvDhPk/lk/XnPOfGc90Mq9YObkGo03JlA/JE4hAxjkmLI&#10;0LGHkvG/e2N3ZuK3BON2BSKvjYLrEbLAvCtDprq9ffXjFtfCxX+Q5T1kiYUOMpubgEI+70Af8sYd&#10;irfziG7vHrhNyJ7zolZAtZdbrorvpOPS00bVNXXlFdU6ZnbqFi51Ta35BfnblE03EcOKiorqmpoM&#10;PXzknVzuu7nt1tU6q6FKpdJSCgrUIiIfp6RcDQ1dZWlJiI/vpFCsfH0vOthf9vE5Y2f/vboBpqyP&#10;oxVYG5CQVlCUWVi0NSoL2cSAYvvpWHoyep9A11EFwjMX2Hk9u5veLD48g2JMRviIhnHuuNfzbd25&#10;Lax5Xd2FfXyFnN2ECXZCHmG8aZWY+lFkGwvZCqCa6KDABWQrC1M/whNfzBOYypNcjn9D4bfz4YtP&#10;QMLmnZ+TbfEHAgB8bq6gkiZfVK6gT/wy5xTyrb4m8ZEL3uxCmMnTRjXTeXMbBJNKuct6+LNr+c7L&#10;ijgE8eQ28Ubm8auaYHOaeN50zglMEUwoRteNIKBb8e+BDHwtTUjXmqekFLyW/0hFCRIA+EOCxCMD&#10;xEYpMMX4syCD0bsQPgKo2ZvelVhD6fxXL9f9Tdaea4GWZRkhSwi6a5rzvicbLjNV3hBlv9ZGfbWF&#10;0vbuzElrT6B8x0jR9r7sbV1pu/oyTlb7nvDVPOirduYNWXokUqqYfDjs1bXB0MstXkeDNLeqnN+m&#10;dHqn7mWpgBcv+nyCgKJGoHusrY7lR5pQuDhxcsXEbuGJrVwTvyEnNnK8o824iZ0CE4fEJ+4fnCBp&#10;M0tzhui9haxCD8ADrjH5KMuwmLDQpeicNNzFhhR+THnX/ofG+de1425oJlxxG3jky3gCU4kpPDEb&#10;W7yVP7uvKkPejyEHzlQOk3oVcSSGIcOmGKCiGZDnxdRb+BW4AeOMSX4BCVp53TzthH3a8fSRU07Z&#10;h5yyD6ZSpZKHJON6jqeNnbCM3G7qskFOdemxc/O1LZfq2y2TlFksdftHdZeN4c2HXQt2E/zWVg2t&#10;+6C7ZytrTQtrjaXLj9FpYjOyMGaIJdoPiPqEikVEiSQkiDu4z4eKR1iiDd1iASFLOzp4R0c4798X&#10;cHBbZ0lcRCQt0daZ39DIDXzQfmcCSaNhQoIErM0kNJRE6t5gWRDFgPIpZhGKzxFrCN3dyOXrLOhP&#10;Es325+/PxfXl4IcLsMyyT0GK8WLEUB4W6sAKa9ZWUOCO4yUYdz2eSj9eIBvHzOJiZSOnWcZnUowJ&#10;R9RfEeCIML/8jWL84+MzK0pySg1CYpV+37pM8dnphgr79jpnSO9xik+rs8FrqCNtVvz/aY3AFEP1&#10;5YPoIHtqR96srf81NVcmaak9jwoPG6MOzQrd/2mx6GNNdTXqKsq7duxQVlSsLCsZ7O0e7u9hjFL/&#10;a06fwPhodUXZs6fyN27cMDExmQymv42vNMBQX1FR8ezZMyQi4bqMzPIfl9hZazyXu/bLxh9j0qBy&#10;EujnX26QVKY70xcjsFQroERTy/76kRtbjRMULAs0tdIMVOMdn8IUI8HGpjrArynYrTOU1BNpO5Rk&#10;M5I2KTCMp1UQ2Q1KpnMx2BSjh0IcaoItM9gUA5ycbAPu3hVq2xVC6ghxqAvyrQn8cEUJm2IoJpI0&#10;Uuz9SuN6aH0USpeXl5eTk1NpaWl6erqKisrq1avXgGPtWjweLyQktGzZD4sXLxYUFMThcQsWzROX&#10;mCPx/byT9/dq+D8ySVIk5KsTX2taFGjoZqmpTjplqCgmayomGeulO8VUZ+W8LnB3d4+MjPTw8NDR&#10;0QkKDOzuooyPjNAolI6slOYQz5Zg17YQx/YQ+44QclcoqTcKvA+wOUg6kVZIpFYSB1oInb2E8mFC&#10;Lg3qt1pEIxTTCCU0QikVStAopBLiOkyVHK5f0rh/Tuvpnqv7T9zbv+n0xo2Svx28ucexxiSQahsA&#10;UQySSbrqGY0zOiVWdtQ8+6YOUl4XKQ5qaGLv9I7Hp6dlzbVvuRgzxxdSDKioZN++4Af3EwQF3aYo&#10;xr/k9DlvrpucXNiFC+pcXEfQqF/QyO8xqAMolBsabYVGP0Gh9qNQh5FIKSzuCZeQMZfAce4lz3l/&#10;dcNv9kcfK0D9YsL9oBjGAR9IbYCkBdduwEJqAggtJtQERKkfezMDv02Dd+Ulod8e8NzLQ2jQYZDx&#10;znxwd4QmHavYPf9h4YJrQXOux2GU+sFpCA0G9s5r7kOeuIutsAUGKAB9bQi72RW1+zVCko480oXd&#10;5II+3wpuwkozJG9SCmN7W9KGtxwuEl7znOsnacz1DA4NOB0D/pRpoRT7uY+5Cv2qnJFbllFYsVc3&#10;F6VGQyn3c51y478ZJqhZr2jgUN/Q2NLa1treXlRWLnP38fznloesA9o7Oyk9PU2tbQ3NzYXFxZde&#10;PJfX0OgZGOzo7m5qb29sb49OT99y755XYkJXd3dtY2NJVWVJZUVybt4O12Bs0ziqafyAb3RqZpZL&#10;XPL32bVImFm8I3bCQiuAahznKul5bNjb/B2UiwFVlExuYuOMCUQLE1veuzw2f0dw8o6gpM2hqfOy&#10;apF1NEQLXJfBZgfQTGgXBMwREM1MRDMDnIBoBXhTyucSHfFtbVApygxfjA8IStaYgKwx4OyADzt9&#10;slg8DQ0LbEjfK2usd3bbYermsjWrTZx2xbYPXUtFN47xZNXjC9r4HAJFVbSXaBssVtUVuXGPd90v&#10;S+49F7r3gts9Wji/mSe2SOCxqqi8+jw5FU4zJ1TV4OTF/nOCbilbLGzCG1FrMr6/H7yW2Vf3rwu8&#10;4eCtxvb2zrMlLKoqFGcNQIjhz1aULAIGljD6JD6KMAYlWJMSq309z0h1Letvoxg/pAQssH61ofPN&#10;Dxryv+QF7mCU7m5PXa5y57eqyJ2ssp0T5dtHX29Icl4fRd5BLdyY6/3Di7M/3j94KMH4GjVCeixq&#10;M/HRwUDNq71Bh+IN1uhfPej2+Fqe0e1GW43hoHxmI3WkH8q/uLN/Yq/IxO/YiY2I2fDifW1CT2zn&#10;nTi3dsLZmD7U0wq0hDBDrJhWbMvPGTUmb6VL0T1puAvmFGw99QPk4R4i0Fv/qfQKCFK8Ry5mik0x&#10;AoBncLPVp3LuRwzij8CQYhJPBA1ciRqbSs0YlbbIOmYYfySMeg18G02XCRu+FsOUjYVlX3KGEHMi&#10;c1wqmykJKpcFKZslmTpyXNt5Q0zhyvyWn3UJG3Vsl8fX71QkbtQP/D1p8EgmXTKo7rCB05r81pUf&#10;dvdkrS1oXaVhtKhj+Du4hER0ABDtHhXtGYfsMKC3sNVFVdsSA9PF5y8sCItbCudiiHXRFrn5/Fjf&#10;wM1kYn185vv5/dDaItHdLdTSIjZOx0LPjOmvNvwUYTsINzfzWJkJNpRK1LxZTuvimTa2+BNi9OPS&#10;o+d6WS2hZPJOk4u3/OIjBSOMMsxYCR+EMGasfLsvvBdQjrBTw+e5CIcbc1o+5mwLgxwx/k2KwXJE&#10;faMY/8L4TIoBKilXe8+Btc/kpOor7NrrnP4Exehu8h/uzJgV+X9MI1OqL4nXVnmSGuNB6/rv5mKw&#10;RalP11R+QrYhDPV1zwrd/2mx6GP5OVmXL15YsWLFbxs3PnsqT7SydLS3qyov/VptUz6hjpZmDTW1&#10;y5cuGRsbTwbT38ZXGubm5i9evLhy6ZKVhdmB/ft+Wv69pbHKLenTW3asTCuAEjHYSivXC3+3R4ln&#10;jsqVJ/tPPd5vlaVqVaipna6nHGf/yMHyuuy1JJJtTaBvS7ALJdy2Pw4M3SEkAYo2TTEmfTEI3ZQZ&#10;FKOLMNQEW2ZMU4wUGzD4hygG1KbEvj7IZ2YuRq6ry03JEzf1pimGm1IiySzLq6ijqnegLzc3NyQk&#10;xNLS8uXLl9u3b//+++/37t1rYGh45swZcXFx8JcSHxMV6OcrLye3ZMni775bvOyHxfz8PPMWiPy2&#10;f+2xG7vUvO4R8tRtYNdPw2w11TRVxclereoqSSbkgoA3LVXJqalubm4BAQEFhYU9lO6BLkpnaUl9&#10;QnxNSFBNYEBNkH9dkE9jkGdrsFNHCLkzlNQdYTuYYAteFGQOUkTsbyS09kHtSwpoELMooxGqQFGt&#10;64ahSpNyKiG3z8Ih9eXJBwc2Ht3wnHDNtVhHWvv03O/mrNu3yiJLLXjYBs7FgCmG1hmdCnMSLc2x&#10;t82uupOURSFFQO4Ydo4UZzuKB5niS6a4W9Ze/UYxZo4vpRigREU9Xr5MvXQpmo/PFYEA1/w7FMMJ&#10;jXHZvDlQVzf255/lsNhLSORaNOogCvUcg7ZGoe4gEVtR6O14Lm2cQDVqPgU73x693AG32hG30Qu3&#10;Lx6zQZfzUeknKcYkmECqjeDuF/HezuK6Hs+1U4Vr5/N5d2Px2sNo7RH8/XzOi/74G6koxR4OLTgp&#10;A9TbI0DsA6kxhlCjgUIpDXDdzObe74Q7+XoyEQMGGZgr/Zy/u6H3VaGlmOjDHbhNLuhzbRyywApp&#10;pofleHseVedRP+I6gL45wns+Eb/5JfZWFkJj/J0P0mYhtFh4hQ6enarzNpwRPmOPfVSK1KBjryfx&#10;SPujDIdRJjTBq06LTipvuKy5TuqB2EO7ebcsBSxjRB4ZSFx9JHHlnsRzTbGrN8Q0NJd6eYuRyeIE&#10;wrTEHOznuruL37u/8OYjcV1riRdaErsOLNq9b66ZA6aiH1c7IuIZNVfHUsTWG1dM+VSuAdRplfWA&#10;DDT/CNg/BOZUsjutzpwDcQoEW2xOMamZcz4k6CAsdDODh+jDHRmDYDA/DCZAQXUNcL0JfRw3OIAZ&#10;H2cjj9nTIIHRCYAEAASTiQaApZQx18dD3XxDNy75zSM4idq4Czx5Nv/J86Whodw0KgJgonu6MQ8f&#10;SoSHYoZG+INiuRS0cHn1PEr6c8wduQvbuFMqRDRM0SkV/zjFAAUjDFD4gGTBoFD0+DgYYL13df+2&#10;kBOQWQmmrk7Uy0WC0vCna0nYAncXZ30iC2MSYSxg9IkFuK1MDvy7GpSAWt35+ntj1aVGqj88u73C&#10;QnnL6+ANIcTVRs+3daSyczG2Dxes8jJeE2j5W2nodw/PnfbSkI4zXfPszF5/9VPFdhuULpwuIh/w&#10;V1///PRxR7lfnx3fq3/NoDWolt4ONFZPmL2Y2C34WfDifW1CTdw7zCrKHBqhJDETbZg2EMj4UFKG&#10;brfuSaPdUDHIe2Diz4iNPBjP5N2lzNJPwBQDzrwAZC+pbiDkSsUyZeMmZBwqzl5S2XJdZ5dX8+XA&#10;nqtq3vtltH4xiDhskSJlGHNczecgOUUyiy6VO8GWZM6EZBZTKrDqgLrVT6U9UAuSGto6x7B1L802&#10;nb23npS2M5cFTUgakDIP3J1Ws7YF+CDFWEf0WhIStwTOsBDrGRdLzV+spvujjsmC9iHIAmNSLNG2&#10;QXF1PdGgmEWwl6dYU6+4V8B3LS28DAZqfBxFpWJGRjDgkwDGnpDxDvSNZn+1p1goi4WkdPFYW8zp&#10;aRRkV5H8iUKSadH7sHHB82KcxcZLsNM84g/FphUfXAmKWoCujuJ6HSRipza3JoA32FjQ6IFgbSAe&#10;tsb4RjH+r40vpRjyDyXryu3YVp1fpjqX3paIz7f2nKYYbdWp+lovooLs/vu5GINtuQQzTXMTw15K&#10;56y4/V/QYG93XHSks71dkL9fgK+PHdn21o0bDnak9ubG4f5e5ti/XeTyCQ30UMxMjE+fPm1gYDAZ&#10;TH8bX2mAT3I5ObnrsrJ2tjZ7du/67ee1WsqPd23/7eT5LVnFb3/+6eX6kZMUg22KoWUf/+zghU03&#10;9M6C0b5VgYZ2+ivFGKKMkcajG7JZzk61gd5tIQ49UAICXEsCUQwiLZVIzSHQqqZ8Md6lGL2dUHbG&#10;B3MxYF8Mh/og35kUI83O7tKRw3fNDTRig9TifJXjHdWT7f3KEtr6u/z8/FxcXJycnMzNzU+cOCEu&#10;Lv7w4cO0tNSE+PibN64/uHfv5bOnNRVlo8ODlaXFF8+f3bNz87Ytv86dI8zDw7Vwidh3Py38/dC6&#10;WwZnX4U/IeZrEAo1jXI0NNJVIZsMGGS8SjePqE7sGxmgMxlDo9Sajmbf4EAna6skZ6dCD/cyH+9K&#10;P9+qAKj+pTbIvz7IuznYjW0RAmWmJNrQ0ojUAkJfE6Gpn1BKIxTSoOSL6mHIKaNxyLp1wLqtn9Aw&#10;SKigEnIGrV0L1S1ingY3GkYPEXWjnq3ZveKyupRfs0kslRhOsw2k2pqkqZ7RPKNTYWpLC7Wnljn0&#10;tEBuoOkUUhiF5EFxcKC4kqFmJW6WtVe+UYyZ40srSkAhkY6//OqvpZUtKRkuKuoBl5b802KDEicB&#10;fperV2Ju3nQTEHiCRN9HoiVRGBs0WheDNkehZTGYU5w8j3ECJlhhPzTfPez86/jvlDh/ccPvCEav&#10;1+F8VDabO8wUvAmpPsp5O4dLyob/kB7vfnVumUDOVx0oMybSjIFXruHZo4Q/bIE/ZI6/HI5QpU61&#10;MmEfAdx3DPuinft2Ae5yPO5CFNfJIN6D/viTb5DSUMEILLid6jUqbmcAbkcS/mAt17YQ7O5g5LVR&#10;rAzw+Ciz6slYgmrZpiMR6Csd6CejOJURLkkH3ElnhMrQ7NPWYiG0AE6ZBO6dahgtJlKLiXnWynnW&#10;Fa9aizRj4l8U8F215zNtnvMyRvhFEKdNHe8zZ06/Cr5XbvweGUJWvoKplXx23oLpmXgGAw8AXCwW&#10;LIALADgBAD8+JuwXMN89kr+ofU5c0VxFbUELSwGivYBHOHduI1flAHd5L9frTmxpN1xR8rFAnYVs&#10;ZT2wA5pXA/ZywFyIYsDpGLOnfangbI7WCUQzwOWbwOUfzAHG7R+nGFAUAjB5ysuFbW15qqpgH9AP&#10;TQYAzOgokglwwOG32ABgpwpQxJnX/QcF8/MF4+OEuilCtTWcw0NgZANhkW4KXv4JZ3kZdmSUOzaO&#10;R0OLJyicV/qmiJGFoKUDn3cMd3Qe+nUHRyvw3vn/rZoEQyxEC8DtlyAUEo6m06EAa9bV/esCbzJ4&#10;GrjKCjFfN4nepr9IMf5IbMuMQYmOmnkG6mt7yyYBxLs84k8I6lECtK5rL/zRVv872dML5K4se/Vw&#10;uenL3/MDdtJLoHKSifLtg3krHHVWuxluCCNuMJO73Bciw4w9lmzyu+VdyWzL3/RkdxDlNmvLnM02&#10;lWP436snPfHSy6t7zax8PaEqM7FLcDab+CJtxkzc3DURFzg43BrDjCEwCR8EGX8zxQDFeurHePrE&#10;XdI84wTEL2CKEQvIXNHYYJMPUwyWLLjpmtbeh4Q9vm2XjOKOqbtu93hzSMF2q6b7XgXylkNXfnLO&#10;PpTNPJnLkmIrhyUV1XFMxfbnyPy1LcC6JuaaVtaaStqvLmnbpRVX+1TszhyXCq45Sozd8dT4F6/4&#10;lfWjMynGVHUJa5179I8egQsHIF9P0ZKGBc9Vl2zdtXD1OuHc0gWTbUpgkNE+LGbjNNfcdnFli3g/&#10;U6yhW8wnaGlGxpzcPPHcfInQ8LnhEXObmrih2izwiwz9tf72JwX++kdGsMPDmMEhTjcXsbI8iGK8&#10;SyWQMzRz/Uc11oONCRSPdhYdK/4CivExseDWqnm+fI6a4v5GS9Lt5o6mocczOYdTOBkz3DG+UYz/&#10;S+OLKMaufWuuX9tfWkCYTSg+R3WuPc1h1M6sWZH/J8SmGEPt+SRL7RAf4vB/nmL0NmaZ6qu4ONoP&#10;9fXMitv/BQHjo2BURh3oo9OG6SPDHS1NBEuLx48e6um8cndxbqyrBifM2uVriTbY5+Rgd+DAfjU1&#10;NTDOnIynv42vMdTV1W/dvHn/7h1PV5e9u3fv3731yQOZ1at+eKJ4IqfMcPrnn1muH1X6aibFcElT&#10;vPbs0Gm5/SaJCtaFWrpZ2i8jjc4o3lV7cO+1p3tDkGdHqN1APJx6MFlOQgSjd9prAq2G3Wb1sygG&#10;OxcDphiOtUF+NTN6lMQTCecOHZB3JMINSryV4u2gRIz2qu6+HvB7VVtbC/7d4erqumXLlo0bN8bH&#10;x/f19Tk7OZkaGUaFhz55/MjYQD8xLqa+ptLV2fHwwT1HD+3dtmWjmOg8PB7LzcclOId/3dblpx/v&#10;V/e5b52jRoBtMqDqkjQVxWQV5RQNixybN52ljf1tCbV5pMygB6aaUhfPPJaVdtLWynV1LfH2Kvf1&#10;qfL3YydlgGfeGOzREeIw6RKSThwuhlqWNAwSyqjWFcOEuiFCywChvY/Q0Ufo7IOatrT1E2qGCUVU&#10;QtqQdeKQVSLVOmKYaJmvccPknHW2atywdTKNEEe1CYEpxmn1069KDYk0V1tapB21yJ7STC7vJKdS&#10;SMEUO1eKkx3FnUxxtqy9NE0xWBOQ/tbx/wXFAIVCOW3+PUhBIeXho4Tt2wN4eFymNs2a/zcLiXT6&#10;abm3qmry75uNcdhnKJQiCq2AQatj0M9RmKMYzGFOLl08jy6W+y5GwAIvdBU7/wTnLy6YbV7I9Xq8&#10;D0s/ijBAwbkY2KeNPGdcuV8UcT/J5nqWhzYa4TBnoYxH8U9zeE8T+HY+5VZo5rwWgz9siXzZBWd2&#10;TO4INQ25U8gt6c93JJTrcCzuaArXiTzsRQpCljHVTnWqu6osA3u6mnN3BOf2EM59kegL7QhZ4McL&#10;QMyPQPOSMcWdZXN/s+LaZsJ9PpjnVgbPEXP8lXCE2sgHzxz7tIlbJgnchFAfx99I5b4RhjSkokzH&#10;uCRNuXUrcKbNfI/9Oa0quS1L+VQ9+cKaBFXJ+MRmPmt/nrQq3qAUPh9/5GR6AtTiFArOYSGZDL6S&#10;kjkOHnOd/eZ5BMyNjufq7eVuaZkTFini6MXvHirgGiTi7Cds741LLEW0MOEECphlvAMpIIpx14fe&#10;+JBuZ8mAOq2yecdU7sB0BD6572cKOggL1UTnyqwVsnTizc5FMJkzwcRk8chk+1UW9BZgcldUCJHI&#10;nNXV4FsoQWM6IpkSdnCQu7ISOzQIJYtPsMQHWGRVoEuCdTEW6tUKClrP5hfwwTEjIzy2JBEyeW58&#10;nLCBgaCTEzeRKKKlPT8zSzw8Qui5Em9hNU/SG0zlAHR17OuddSF/jyYPjqkaFHQN4U/PRDOZ0B/i&#10;exf4Lwu8UeixMf7ERInYUPHR7r+ai8EahPTe+ilNGn+KFaUvcbVePVrPBhB/jmJMdldlL7Pa1sJa&#10;lRKwwct0a23Mtorwbe0pu+hQdxK2dtCK1oQQlunKrVS6teblpYtdARfafHa7vNzh8uJKT8CZYrvf&#10;tKV/eSJ57Y2FHNVLpy84vf0Nrbp0QvM2VBgyi0qwdWD+xONjE4oX3ur56YkT382extbvmImrm1mp&#10;EW30piBGkCXDkg0y/gmKAVeUwOUnE099x57Ie5ywypaaphig1PwPeTZdgrIzWLJOledOP9l0Q3+z&#10;b+sVJac9gbVHYrsln5hvsk3ebxW9+7d9Eh6v92azpHImJKFEDBYoKb+Kg4omv5Z0rytoXR2Vv7Kw&#10;fV0BZWNsy2EV8pbghiN+lYeNvX+3CVjzQOUnI4flVYNr6sfWlfb8/LpzXWHHmjdd64q71xdT1se+&#10;3qBptLR3fPEgS6ysaYEJYeH5q+J3HolVNEvA1hjsTiViA4BYfJaEnvECR3fx2g6xTtoCB7cf9PSW&#10;Pnux1t5tdXjiEnvXpQlJQuPjGPgp8pZigL8tJhOTmswfFDg/MmIuiTC3q557kmJAphhsQa1Sp5w+&#10;IdtO1h/gDHRHDa+TuWgQUaIqmn+sGD2dTzELT0xrcsKUIwajDD36BgOUI6Y3jZegEp34gk3md0bx&#10;j6VhWdkcM/W5FOOS6IAtJ8sZ9RdlfuUbxfjHx+dTjNRC3SOSv5w88XtmknHbl5eTgOps8OhvjZ4V&#10;+f+hRihFjkTdYC/rofYva9H676ujOkVV4ZGft+fo8OCsuP3fFn1snDZUW1keFx3pYEe+f/eut6fH&#10;2Fc/qymB5xbk7/frr7+cP3/e1NR0Mp7+Nr7GAP8Itm3b9vDB/UA/33179x7ct/227IWff/3J0etR&#10;bhn4w58sKsks148ufTWz2apfkYa2480Dl3/XCpYDg3z9bM2nIRrHbp+1UnxZ5uvdGOzZFUEeTrId&#10;SZ0sJwFFyyLSStltVq2p9dbDbHdPGGGA6uuEakxmUgxaqk1/rC0Y+cPunvaQL8ZkLoZfqbdXHMH6&#10;/JFDz13IGrFBqnFeSgl2XsVxFFr/6NiYp6cngUCIi4t78ODB8ePHVVRUsrOzS0qK5R4/jgoPo7S3&#10;gr8LMxPjh/fvGRno+Xp56L3Skrl26eihPZJH9+/duXnuXBE8Hrdgybzl6xcfuLpFw++RbaGWTZGW&#10;VYGmQY6aCtyEVS1V0/61k1ORr166i0oC+VmglYyBypHL5yQPH7RWVs5xg0BGGQwyqgMCagIDaoP8&#10;WiCjEHJ/nA01hzhYS+zshigGqLY+QmcPoYcCadIopJfQ2UeoHyQUUyHvz1QqIYFGDKHaelEsnWsN&#10;I3os06nWmTRCMo0QTrUxTlM5cG+vfPhL6247myF32+Ew++Fi++42u7IuUlIXyZ9i7wjZfDpa1l74&#10;losxc3x5RckkrcBgnH/6yefq1TBNjdQLF2KEhNwQiH+cYoAfjcM5X5OOe/w4foGEKhr9FIN5jEHL&#10;YbA3MJitWOxhLN4Yw+mOxEvj5qdwzn2GFtmH/dkRtcUJtU6X5wHcNOQ9FjApuNiE804e5xU/lPEI&#10;0pSOMGNwWLA4zCdwchlce17ynjDh2aOIPWaL32uIP26HYPtuQjsCHJoM7P1S3sPu3JLZ2FNVmGNF&#10;CGk6UoaJgJIvoPyLSYoBLkBvJxCyDMzlPohxXKMhrgPcV8dv7Ozv5KXHCFdu3VsmeK1S5JSz0H69&#10;Ofv1hU654l+0f6zfKkKTiVQfQ2gxsc+auM554ZUrOcwAnHIF32kDtC0Vp1nA8zQQ5drLY5QpaJXI&#10;F9Y8R8UWndnNZ+3Hk1bFl1Un5OCOplKno3Q2woAEAJjxcf6WFpHKSv72djBiR4NBKcDEDQ8JVFYK&#10;ZWQJ5eTNKa+Ym5oubGKDza5/G6W/RzFuJIw0ptHtU+hz6pjwnKmQflKTVGLGXn+kVha6lsodljHP&#10;2nF+ZAxucBA8eZgsTMfPcCIAfFEcEwACgC4HQadjhoeRdDq7xmR68rSwNCpvUxOeRp2iGABZldkp&#10;wbwYC+U1TEUwcBADfxwSALhbWhd6eooTCfO8vPiqa7iMjQWiojjHx0W6KMJ37wpmZs3xC+L1jUPX&#10;DHNMOn28dy1/g6C7h2hm4pPLBJ28wFNCTQAz78bXEvingO7qEvF0lSjPEwMG/irFAAYkgIFPNCiB&#10;HDfGekTDfFalha5lNk9jiD+hd9jHFMX4KdTp11jHXazy3RMVoHbBmgQZQNn2/pytpaFb/S23EJ5f&#10;6Q7c6aOyxfD26VIHmfHok69JRwOUr6bo3mu1vxKl7vUmitrVCHUb2TtnNo+Y1q2dE6UFE/09b9XW&#10;MKFydfa0aW3GTjySZFQWVdMrXegu5gxztkfGP0Ax4G6sTHk/hrwXTU7e4wQh7+QkxYAV2CMbNTYJ&#10;NRzKzp55tumGwWaXqkvK9vtSaJKR7ceP3fxB3e13o6DdV1+ui2g/ksOmGBDCgChGYp/Uc+PNEfmr&#10;LNyW7j8xR+aRxH3V72SUV/28S/yq0k93NFe4x64v718XV/xbUsmm7Pr19gHfW7issXJZb+mywdJl&#10;raXLOivXdWYOP/uErepnLBxgifYyxBp7FuZXfF/VsrifKf6WYkyI9tLFbZznx8bN8/IVi0wWax2Q&#10;sHP5PjBopY3tWs+ApU194n6h4vGJguPjWPbPffqrDT5dKBSctcVcf4+ltpY/JEXOZ/RDnAKCERCz&#10;4GAOoAfbucd68FMgA4Yaw58qNmENoUtyRJSfiJlpLrA3lEhz52RVINkwYia5mCn2VqAcAZShWOUc&#10;NTGcMfZ8g/noGZs4GhK4XXTmlXnzMTLeOnrO1FAC5sJukY9SDH1tvWtig86cLG/0XxPGQvobxfjH&#10;x+dTjOxSgxeqp48d3RgTqtVWO5tQfJ5ceptDRylfZm8xQimyt35FttTqbf6CPI6voq76dF2NF37e&#10;HiNDX7vXKR0SMD7CGKV2d7bbWFvduXUrJSFu/F+3Hf2gwBNLiIvetGnjN4rxdYehoeGmTZvExcW1&#10;NTXCggM3/vrrgb3brl89+/vvq4KilaBffblBZpledrl+xgyKEQi/OqcpXHiwe8+F33QinhKLtAyy&#10;NZ8EKB+VPuGm8woM3ZtC3HujSbRUqHpiJNUGFA12taRVQ9aebIox1Ex4SzF6CX3tcJvVdynGQNwk&#10;xegIIdcHebEpRiWcixFHsDpz5NCzKYqhk+Ka31pBGxsdHBxsbm4mEolHjhz5/vvvpaWldXV1MzMz&#10;zc3N1VSUu9pagPHRMepQT1dHWnKisZHBw/v3Hty7Iyf3+PGD+xfOnbp49sTuHb/zCfCgMSgcHssv&#10;wrtyy/f3TC6aJCnaFGoSCqEmrFB1SYqySoq6Soq2UqKpQiJBId5WIcrusbPZ0VvSO3bvkJO5Fmph&#10;/trLE6ou8fcDz7kmyL8x2L0rnDyYbEMrJQw2Eno7oDYlfW1QZ5ahJsJQI6wmwkCLdV+HNaWH0DwI&#10;uWPkwR1MEmnECKpNONUmZpiYTrXOpVrn0QgZNEI8lehSZyRjcO7AvX0n1aROaZ257fbYtMHHbrjY&#10;obvNrqTTNoZCdqc42lPIljXnv1GMmeNP+GJMCcIZOJzjip+8FBRS791LEhX1gEHGP8oyoOOLibk/&#10;eJDw6FHCr79acHLJYjDSGOxFFOpnBOInNPoKCnUUg7uF5rqBFTiLE7+HW+/E+aslz8/63Lfz4byJ&#10;2SxgUloAhyaT61oMTjacw5QO8QtYCDMm+rA2740g3KtOHvk8ga3ycy/6cT1vhbuuAnBFCYBUGeI6&#10;Gch1PA0pM8p9rY/vQhObVnxckx4ZoFAywEYpavyi7gaBscc/hIttNBDcZcp72Jrrdhbni1aMyjBC&#10;E/joOcMCP537Shjf9RC0ERWnSxE5b7XwoaeQcfk8eb85T9yx9q08j52EbJPm2MSKPdVHx9YIGbuI&#10;+iXMiy0UMyXyFxRgB8F/fbOQLADNZGK6u0VqapZVVS2squJqawXDfgQAYLspAjW1grWQhGtrRGqq&#10;eRoaUKMjGAZDODGZz8x+ssMoGFS/QzEmkK0T15NHmt4wHLIZc+rYFSWQBQayFcC0MLEtTCQ7vP+S&#10;CB9VS+XzTxB18eSvrcWNjkIFI7DYcQb4ChEZFgtNp6Pb2zHFbzjT0zmzs7H19ejhYfBa4LasUxHJ&#10;TIG7wA1fwUOBy+IDgI0qvXER7ULcjAhmaiZ7GoIF4MdG8f39uNERHJ0u5Okp6ODA9eYNj5ubsKoq&#10;79Agb2fHXFdPYbIXT1wRqm4EPHnYo3T2XfprgigGsnqYzy1UOCEZOz6GmoCS4Gef878u8LuEryif&#10;4+0m0dMo9qk0is8TvXfRx3uUiLGGxJj94uV5S52t1zbnQ9xhJon4PK2ZSt+YXmDjDGiZ1bo8yG5T&#10;ovOuCcgIg40wYIoB9yhhQdrFKt9WErInTO/acNjFDt/L3QHSo1En35D22T26VUOUp/vJj/pYVfh1&#10;tzRMBDhMnPh+4rePe2Hc2zfRXDf5dGYP6uCE1s3Z02ZqK/fEq/uM1trM8UzLcUszptk/RDG8Rh4b&#10;F15RDT+rl37lDuGwRabkpC8GW1AWBntB1jJL6ormjvvWOxxLLqjY708blcwYlwqul4zpkkrsk4yl&#10;HM9iQOQCFLuiJIV6wiZp51P9DVn16zNrf1fUW3vq8k8E70N2Ued2S646fmG5pfuGysGfoS4kwIb0&#10;mrVmdj/GZqwtqZcoa15U0bK4rHkhpKaFFc2LKSMLB2EXT1CQqSdbELyA+MXAhGgfIJb5RsLecRGF&#10;wl1VJezoujAsXlzfZEF8/Pyqqvn6JvOy3ix0cV9UXy8IV5SAevvVBh8PaWk8QT7zhzr4+lt5R7tx&#10;U7QCtsYYRL3J5DTTmudlJ9jdgAMG2X4ZUILGLHIxU6whdFe9UHqsREOpUHmeoK2OKK0IDTl6fqTt&#10;CJR/AS+MvUEP5uKAMkQIEXd6H0+WN55eimCUIumlGFYFklGGyvUT8nzFM5Q4aec5LTgjAxVrznXs&#10;d9FPUQxp0UE33IQ/x18TwuL6l1EMFjwm33wbnzc+n2Lklhm8UD159PCvUcEarbV/stlqV4PPUEfK&#10;CCV/Vvz/CY1QisJ8bUz1FFsqk2Zt+k+J1lUAnqGO+vMAX++vn4sxQ8D4SF11hYmRgdyjB6HBgd1d&#10;7azxUdY4TDrem/zviEUfqywvkZEBA0zpb21KvuIAb/758+fXrVvr6eYa6Oe7aOHCUycOXjxzfMv2&#10;NWEJKtnl+qllurFl2vFlutFlr+AeJVA5SSBcUUKOfXrixvYXDresctWJRVqGOVqPPF8ev3Tc38iw&#10;OsCvJcS1P5ZES7eh5RBp2UTIzzKbQC1jJ2KwK0qsB1ugWH2aYvS3EagN1tCEUgI4fybF6AoldYaS&#10;G4I92T1KKuFcjAhzs+MH9j91IavHBmrEe7kVxbT2dmbnZDs7O9vb27u5ue3cuXPv3r1KSkrhERHx&#10;8fHP5OVjIiNmdkEG6BDOqCwrcSDbyss9fvH8qbKS4tnTJw8f3Lvl91/F5s/l4eJCIhBINFLih/mn&#10;nxzUDHxokaFCLNSwyNfQyVRTZvcuSdJQSDRQSLRSTLBVirdXCneS1lfdKnn4xtVLfhZmhR5upT5e&#10;lf5+tYF+bWFOA/G2tEybkXIirZJAqyRSwYVyArUWElRoUwMvw21owbvR0QtVmhRToQ4mmVTrDCoh&#10;C4Yab6jWb+AmJrk0QhqVED1EcK4x1It9oREqd59w7dD9fQ985SwpPvbUUoe2VlJ2l20Qxc6ZQrSq&#10;PfuNYswcf5FigEIinZcv93n2LO327YT586cbl/xDYn+i08KFbteuRb16lXPrlsuSJTexmKNo9F4k&#10;chkK9SsafRyD1sJx3eUUkcMvNeVcZcn3sxHfOk2uWzmfphjIl91cp+zxiiUIc+Y0xUCaMTlPWfFc&#10;8+S5Gc573hO3VQH7uAL5bpsSpHwT1+EA7KV2xHUW8jqAlmW+hy3eFzsvgyV0lan5O6OXi+H7Q/f6&#10;jc4CO/UlZBN5j1hhDpkjFLunPuK9s52WFhPzuJL3oienegPCmLZKKUrX2ong5GPtFmDl5KVt477D&#10;MJzvxJPt6kRtG8fr2sZCNiEHTO0NHF2s/QKs3D20/Py2hoXhBwcxY6NzS0vPRkZahYUHpac7x8bd&#10;DAleUFbGNTy8JTra0NvLKijIGpa+p+dOe3uutjYojO/tFbZ34YzMmawr+SOKgWpm8BS1cXlG81i6&#10;8Zo7c7qG4erHEFB4/86OHxOilcWVWSPk4sNT34BiMhHT5nvvUgzM0BBXcDDPdVmhw0dEnzyZ8/Qp&#10;74WL3C4uGCoVpg8fSFVgr2cfDQn5YrDIqsyOBZO5GO9MhiewJ0MZH9AuAHgreJub57i4ihgZCejp&#10;CVZUYAAAzQR4BgYW5+WLWtvxxxSAtwjqvfoPUAxcYbugkzdPdTUEYuCo66tTDMzwsGBo0KK4MInx&#10;3k8ac36WxIBBcWY/REM+dChwvehAq3iw+8oEv3UjdZ+mGGveW8PW+/CCPRNaYLV+72q2Jcd310T5&#10;NMJ4SzHYIKM3Z72r7rEca2l69HVWnCwz9myF034n+ctZBk/ovk8Yfs9H/XPGalhlhRMPj0BlILMw&#10;xEz9CYrxG2JC8seJKJ/e0XaHMQczutlMd4y/iWLI+zGemBfLPHM7YpF66YnjAalnv1vnSr1DMabF&#10;kvVsvHhdf9tDm53eTdIqjgfSRiRzWCdzWKfgVwhesJXNhDw+sxiSrvl7jN1/yapf38RY08JcV9b7&#10;q2PQb2pma5XN1m/aJZZUtqGWtq6VBfVSrRtZ4xT8k0/4wq7RhUOQNyesKdtOmFyAy/On0i5mCaIY&#10;zf0LbB0XpKXNo9OxY2PYN2/EXFwX2duL1NQIDw/zGhrPsySuTkqaS6fj4J84qLe/J/DhERPNGx08&#10;h96LgQkFx2g3tqeJb7QHyxpEMfrRfs5c/pYCQTbivvZzOus4WUNIAAYcs8jFLAEDqPFe7Eg3T3yY&#10;oI2W6Oibyf6psxAGKHDleAm2NVW4OVmEXoJhlCJpRSh3Pe4rx+eTtfiGCtAhBJ4EJ56xNxigApnp&#10;JeirLzSchPogxUgizju+WfwPKIY7biKA4y/K4sYHKMbg4GBFRUVLS8v4+PjkKnjQ6fTW1tbKysre&#10;3t5vLOPzx5dQDMNHz4/s2b3G2+VFU5XDLDzx2XLtbQ77fI9PtrLivZ/ck86I8/wvtynpa84K8SY8&#10;vHcjOT6OThuejpT+CwLGRwZ6KIH+vjLXrvr7ejc31NIG+r9u75KRoX4nB/udO3Zoamp+s8b4ikNV&#10;VXX/vr2hwYEebq6LFyyQuXzm7MnDR45visnQyCzXiyvTCS3VmpGCwTbFmKQYZx/tM4h+YVOkRYBz&#10;Me47PT9/+WS0tVVNoF9riAvUjyMPjNKJtDIC9Q2MMMBYHUYYEMVoIAy0vjXFmKQY9TDFACP8vD+g&#10;GCVenv76+vt37nzqQlKPDTRKCcpsLm1oanBydoqKijI2Nl63bt2yZcvAq6urq6NQKEQi0c3ZEfwV&#10;zPwSsqYWxqiDtZXlnm4u9+7cvnP79r27d+7dubVv984Vy3/k5+XBYjBoDEpEQnDL8Q13DM9ZpCvb&#10;FGlaFmjqZqmqsv0+k9QUE/UVEy0VE2yU4u2UY1weu1geuHjm4ulTfqYm+bDfZ3WAb2uYa388iZoG&#10;Y50cSNRMAjWbQCsmQLeoiEB9DS+XEGjVUF5GTyehdYBQMwT1MXkNd2CtGSTUD0AmoDVUaGURjZBD&#10;hepKYqnESKpNGNXWo9X8qcvtw08OKqdp2w5H2/fUkMs6ocarPl1WhJrTp5T2fqMY0+OvUwxQaLTz&#10;d995P3qUoqKS+d1SdxSKvXXmNPby3yYEwpmTy2nxYu97d+K1NEN373rEw7MVi92EwezHYq9jMS9x&#10;+FecAjpcCzS5f1TjX6/H+eM97tu5UJNUdmqDFpxGAb7CywgtJkahk+u0K/4a1OODw3wCtsMY4dWo&#10;5bkfx3PCCP+TJOcPRziXn8Wd9ESqDL/DETQBzO1Czt1eqGs02PmCXTzyaU0lYshO7DwB5IkBLbje&#10;C4vI/OseYq9EodRomLtvcPvNkE8bpyjG9KnCZw5BDbjABDxzjXG8TCzuehjKZJzLsE/WOKyru9fL&#10;P0TOzMfBL6a5pdXSwV14u9QtY3Jbe4dJcMz3/jnElNyOjg6/0HAnT+/aurrY3NyFoaGLykpfREWV&#10;1NX6RkXpurgk5+S8qaq6EhIilJWlkJbe3tkREB2tYG+v4Ows5+z8W3g450A/lPXAZHBm5wg5B2Br&#10;aZNZFTNC9GmK4QhTDFTdCLdLOK/MQ+5j50SPn1uqaiysZsytboYB930bln9E8MExdSMiwcn8cYmo&#10;0VEotoDgxVQ5DBxkQBSDxeIOChJUUeUPDBCytRW3sREpyJ/z6hW/lSV2bHQyjQLaZQIxIy8D3BEU&#10;uJIDLhsRH2BB7p6wL8ZsIjBdVwJlbcC7QOcwgQYArmEqvqODs78fBTDhNHTogzD0cZ6yMkFdY8HI&#10;XGQTffIuzbq6L9XbWw2+AtyZNXP8QvFdnVC+O3wh75zwvyjoHoJ/KAAL39Ii7Gy/sLJQnAUlUPzF&#10;XAzI8wJOxJh1HPCtOLieNbikuWJhgNNPDdlrmS0fpBgwjICyKlbTm9aM1kOiN65htbK1tq98hT95&#10;mbnacjOVZeaqy60010S6re8uWcNsBo/2y2jjj7Y629vT2E1JYJVDy0D57sGCvfmB65y011k+2Rei&#10;c2Ug5PpEnCwr7lKL1wHXZxcz9ORGvOSZfnLjvqajcT2j3RPOxhM7+WYziFn6ExQD1GbshJo0q60x&#10;aSzRZMzEjGE23Xv178rF8Bh+pBB4wiRFMnJU1r/7Crn4VMjg1dn8gi2WbNS4tEfjBa/WS8HdN5Tt&#10;98EUQzJnQgrUdAlJ5riUYcDvD/XX+ZQdtEve5hG/qm5kbUzROmvPVUklOxKK9+kRNx489f3S5SL5&#10;zetbWWvaJla3TaxpHF/jFfsTyf3Huu5FlFGxPoYYRC6mIQVMMfoYoj3jkPkFm27Ajp7QBPZCbpm4&#10;s7tIby8e+gWzOJhM7NiYwPgYF5OJAQBUYyNXebnAyAgOfrqAE9i4ks0toR99RgZfkJcQrQtdmMZZ&#10;VcSVlcjzSn1ebTGe0Y+i96GDPfAhNsK92VxBNkIxAQLUTvTEEGICLiqBkzJQrGHwFTEBvg4jgUHk&#10;aDce3Is1iOio5XSzFfSxXlgRyc0qR86CF9MaLsR5mgiYvBRUvi3oYyYAlHO0p2Lttfl8zIVePRbM&#10;8RawfinioCbiqC3obiRkKi9c7sPNzJxsSvIuxeAYSMCd3yViZmb6furDP0oxxsbGEhMTZWRkjh07&#10;durUKTD4ATexz4BOp2tra0tJSYGbLl++HB8fPzo6+v8JywAAALx8JpMJXi8DHuwLn/X2Y+MLKEa5&#10;gZntjb171xLN79ZDbUpm4YnPUx1UVPKlFKOlIknhyS1vZ7P/ssFnR02qofYL3VeabU0N/x0fzZnq&#10;7mi1JVorKSoY6OlGhIb2dLV/xfNk0UdL37zevWvn2bNnFRUVDQ0NzeExGVv/68PS0pJEIrl8aDg7&#10;O9va2lpbWzs4OIDL4DRw8uRuXzjA4zg5OTk6OoJB9eSqGQM8LJlMBj8CnGBlZTW59h8eampqhw8d&#10;jAgNsba0WLJo4RmpI3t3bTkmtTkuSzO9TC9qRndVdiHJtKYphm2RJqFIUy9L64HTy0tXz8QTiXVB&#10;Ph1hDkMpNlQwJq+F8y/AV/ZC/RTFqH+fYlhDuRj11lBWQv5HKMZkRQlEMQKNjA7u2iXvQtaKC3LK&#10;S2js76yrq7Ozs8vOztbT0xMWFj5+/LiOjk5ubm5ZWamft1d9VQUwPsKij41Rh5rqqpvqaugj1Jlf&#10;yD5KZ3RE2FP5Jw/u3bUlEjVUVU4cO/Lj99/NmzsHhUJisRiRuQKrtvzwyPKyaZICMV/TqkDDIEdd&#10;LU1FKUVZMVlDMdlAMdFKMdFGMZGsGG1/3VRtz5kTNy5fcjfUz3VzKfP1qQ/y6opwGIiH2pQMJ9tQ&#10;U6ELhC4zC8pYoWYQaZlTKiZS6wiDzZD7aVsfoWGIUEWF4EVnt3VPp3VnN2QFWjM8CTKyqNapVOsk&#10;KlRdEj5kY19uIPnkgKTKKYsOd/JQgX1zCzmnixROsbCvOXnmG8WYMf4CxXhHCIQTP7/L1Wvh2trZ&#10;mzYFcnNP+306/hMUAxZ0fD5u54MHAvT1Ik+dkhMQ+AWN/gWD3ovD3cLhHuG5X3LPecm7+BHvai2u&#10;Fc94JH0575TgHlajFSgIDfoMLsDEPG/lP+UictEF96qTw5zJYc7iMKThpQOEDxktOOc+XzqK50Yq&#10;z4103nsFONVhaMeZFENtlPN8BNehOKQs8B6t+IhghAFKQIZleJzZt4QR+EPvd2cK+Y+R8CedkY/K&#10;8ZfCOU84oJT6ODQZCPVRjNIAVrEXpUJFqNM5NJmTNhlsqY3gLwdjHmeB58yv3WjgGAH+A1ROw2yH&#10;caYiObKmvoFoS1p+5qapu1/fwMAD95AV0SWRxRVlpWVSzr4/3pHz8PHt7um55OV9MT6+qLomOSdn&#10;d3T0hqzMfQYGl1++3G5iIhoYYJ6S0tPbq+fjezo27kxm5q7kZInGRgzAhFMSAE4KZQ7JERuZOxlX&#10;f4hiQLkYtQAmtULw9tOF5vZLiyoXEshC7qG85d0i8urg+uldPio4budMrZxrSeapqkIAwGRI8V4U&#10;zcFicZmbicTHYUdGsLW184g2Aq9f83l583u4o+FzhrMnJgUd5N0jQJqiGGx3z78CBdgfgWYy5zU2&#10;LNAx5A5KQdSPQtcC5VC8d41fpMlbzUI2M3gC4oUio/Fjo7M+/d8X+/6jRkf5I8IW+XssHGqH0cNf&#10;zsWY9O8E9c568YkhUdagGLVjQYDrykj3tcPVa1mtM+HFtFYDrauHqlfVZ6+O91rrbARqdajDyqrU&#10;td3Fq+sylvnZ/upuvK80fH9V9L7q6N3FYRu9zH6y0lhZGLV2vPEXSskGB/0dtMJd0xSDVbZ9MHfL&#10;64D1pvJHCM8upxOl2/xkR6NkWRDCuEoL2+eleDpc5THVSx7wf0L3ezLiEzlWTG9vmLi9bzZ9eF9/&#10;jmKAOrZ0Iimkld5kTjU3HTc1Z072K/m7KIZ92z31ECmvKf9OSLPgxVuBm2TACTF0GdOUo9peO9LH&#10;TuRA7VSnW6tCVSQZ41KvPLfderFW12OLdcQ2z4QV5X1rnuisMvTd99Jil7z+YQWTc2rkk4/0Dpg6&#10;L2tlQe1X2SCjamCDrfd6LdMfzR2Whyct6aCyPS8mKUZ1u1hEkriD15I3deDv+B2KwV7OfC0WFCIw&#10;PIxqbOAcGMSwHwN9fejmZiyVBnENUOB3GV4AX2EbHCaCQUcPD+NaWrgyM0VJVmK9TdiuOp6+Zu6W&#10;ijnJUWt6GgWLs/kK0oQaSgUIumLJbjwu+iKaz4VfZ3Iz+pGsQSQwiGAOIJkD4Csk8C24vq6Y28ZI&#10;ONRLuKOGC3z1I0gM5HOxYJPOjynfj1PzgUhZqFCWz3wZST5aAboyDGOtxJ/rI6B8S+DyYcFAw/kd&#10;UQLxNuvibFY3hs6lZ0LWnrMoBluT7p6mMMV41+j876IYLFizKMabN2/AgOfFixclJSWRkZEnT540&#10;MDAYGBhgMpmenp47duwIDAwsKioC//0qJSVVUFAArmfv+D86wLtLo9Hq6+sLCwuLi4t7enrAKwJH&#10;W1vb69evwTVdXV0MBqO2tjYgICAzM7O/vz8+Pt7X17ejowPcl06n5+fnp6enj42NTR7xQ+OLKIZ/&#10;hMLJ079bm975MxSjji3XvubI0S+pKAE10JpjpqdAttTub8metem/o87aVAsjVXsScaj/KzQo+Ryx&#10;47TiwnwfT/eH9+/FRUd+Xf+O0eFBhZcvREVFf/zxx2PHjt2/f//hw4cKCgrGxsb/Ps4gEomxsbEN&#10;DQ3gA2fWAFeCmzw8PMDHC/h7TExM/CCD+MNhZWUVHh5eU1MDPsH8/Pze5xQkEikpKQn8iNLSUgcH&#10;h8m1//BQUVE5fuxofGy0hanJwoUSJ47s37bl18vSexLztFLKdMNnUIyZCnijaeJ3T/L2LjbFsCrU&#10;1E7Xvu+kfOnq2TgioSHIszvKjpppQ6tku2B8QO9TjL72KYpRSaBlvU8xSE3B7tMUo9jL00Nbe/+e&#10;3XKORN3E4ODSrC7qQF9/X1RUlKWl5ZYtWzZv3uzk5OTi4pKSkpySnNRQU0UfoTJGaa2N9fEx0U/l&#10;n5ibmvR3d4HfQ/B3AYq9ME4bbqyrcbInP3/61EBX98Wzp8eOHlm54ic+Pl4eHm4MBo3DYxavFDt6&#10;c8dzxxsmKYrW+RomeeqasE2GYoq6YpKeYqKFYiJBMdFGIYb8wMlov/SZ48cP22trFXl61Pj7NQV5&#10;tIfag5fTHW7bG207EG87OKWhJNsZXIMwUkqk1hCG6wn97daUbuv2PkJnL6G/FWrjMths3U2BQEbd&#10;MKGaSiimWhdQCdlU6zTIBJQQ3GetE/V828XfX8Zr2A7F2A9U29V1kLMpFn41Jy8q7t33jWJMjb+D&#10;YrBpBSQUyunE8VB19bQzp6OEhNjVJWzN2uXvEnhkRzTaacMGXx2dqIMHH3Nz78Jg9uGwl3G4e3j8&#10;A06+J9zz7/AuvMm70ZrnULzgwXChPW7cxz1xD8ohIgClM7CgBh8yiXzXQzGGQxC/gIVSbeA5YoF/&#10;2TlpSwGlP8CvWjA7mEYYmgDmWTPPUU/cheapIpHPENyvBHEd2HeLUeo4XvRs8Oy2ZM6rafiHJXxH&#10;zLn3vBI4YsX5sAytPIB9XMl5I4nnajj/5WAe6Tiu29ngHNzzNqQajW3MgVTo5bzggdZoAs9ZTL0o&#10;MrWov68vOCwyJjEjLT0rLDHzzO2nW57qJWTl1zU17yMH7gjIyCkpj0tJWxmUIvBMw9HDE/w303NX&#10;V5O4uJbWVmVPr/mZmSdsiK8Cg5T8/X/z918dGRmYnT0wOBCRkOAZEgLqhqWVcH4+ZJnJ/mc+g8GZ&#10;V4Al+6JbPkkxahi40Cz+s1fEHJ25enp4fX2E3dwFihsFX75Cp3wOxZjgaGFxBacK+Ppjx8fB2IKt&#10;96NoBADwWVgI6Rvy+Afz+AbM0TcSzCwUJjrw5uZzwPkR0F7wvlA2x8yS97eCfDH+FooB3iL4JCHx&#10;t7XNJbtwJryZ6ury3jV+uRDNTK7sehGSM3dFBfRn8d4J/PsCrxfb1CRKJizsqGXnUPx1igEegd2j&#10;ZCbFYL8Vo/cuyEta7m27rqcMysL4SDnJitqMFcF2a52Mtkba7SiP2FEe/nu801p7vQ0+luudDTfH&#10;Oe0Yzp9OtdjFqtg5Xry1NHSti/HKN3Frq9LWORnspBXtYkEVJVB31YHc38IJe5xVLlY6XwfiZFnx&#10;11lx1yfiZVlx0uPRR1NMjrk+eTTgDiEMpp/cmI8SLbBsvHkiJ2liG8873OE35MQe4YkjCyaOLHwr&#10;xYsTbY2TT2f2oA1PmL14Zw6owwsmNqHeORooS0XqCMWd5m4yYjJt8/l3UQwXykPtqJOezef/CGGA&#10;ArfKxgKyzpVnFR22hzUdyQbeRRhsikGXNA/bpmGxUpP8q47XNpugVcVdq9Ss1ni83u9RdNAmZqep&#10;/xZT/83aTpscQlbCFIOdjgGBDHC5oO23mIJN1i6ryyb7j0CQYpAlauMsLnt3iZzSGp8wuOXqexSj&#10;uH4BkSTU0cGppDwnPZ0PYCEAFtbPn0dJUbiwgAcApr7IEJEDH2+o/n5cWRlfTrZgROh8F/sF7o4/&#10;5aYsHO/BTuZWDKHGezEdddwEM1Gy5XxaJy4jVvTQLvFb51fdOP+9A2F+fwtXezV3VaFASTZPURrf&#10;m0yekizumiLe6iJeB/O5AdaLXI0XuFmLeFnNa0jkBcoQHywkmVZREE+gJV97AjbahldWUiTdhT+J&#10;xPvyqqDls3nPr8zZ9xt/getcdqrFTM3iF2yxKYbpxyiG3t9GMcxnUAwmk5mRkaGurt7S0gJ+7ODg&#10;IHgC165dAwOM7u5uMAQyMzMD54AzOzs7ZWVlwX+dDw8Pwyf1vzrGxsbi4+M1NTWfPXv2+PFje3v7&#10;1tZWMMIxMDB4+vQpuBL8Nzp4H3Jzc3V0dLy8vMAb9fLly61bt/r6+o6MjNBoNHAXIyMjcM7kET80&#10;vohiBEYrnTqz+a9RDJfe5vCRri9LqRjuyHMg6Kgp3K8riRvpmr31P6Lq19GK8necHcjD/1WKwRaL&#10;Ptbd0ab7SptkQ+xqb2HHb19F4EenJiUsX7YMgeDA4/ELFy5cvXq1pKQk+H3+9ymGjY1NdnY2AADg&#10;4wX86YE/n+kBPknS09P9/f3b29sZDEZhYSE4eXK3LxlWVlYJCQl9fX3gDzkkJMTa2npyw9QAf7BF&#10;RUV0Oh2c4+bmNrn2Hx4vXrw4KSWVnpJkYWa6dMmiY4f3bN3y8wvV06lFOolQOcmHKYZHlvJNlaPH&#10;bu00TVKyea1lWaCpmar7wFHz0pVzsQTrukBvSpT9cC6RVkOcmX8xU+9TjN5O6+FGuKKknEDLJkKd&#10;WSGKYTNNMZqDXWuD/KsDA6r8/Yq9vNy0tI4cPHDfxkwr3t8mJySxIbext6m0rERVRXXJkiXgQxL8&#10;Y3JxcUlNSS4vfjNGHYK++Z3t5ibGd27dVFJ4mZKYAK5kjo0M9/UM9vYAYyPT38yh/p7MtBS9V6+k&#10;r12Vkb62a+eOJUsWrVqxbO4cETQajUKjBER41+386aLCUY2Ah5a56mZ5GpoZqkopKorJaopJOopJ&#10;hoqJpooJBMU42weuentlT0lfPhdiaV7q610T6NsQ7NkS7NIeYt8VCl0X+7UzlEyJIPXF2A4mQGka&#10;tFQiNYsAmaGWEqiVhKFawkATcaAZ6k0LdagFb10zVG/S2UNo6YNyNCqGoZKTXJp1Go0QRyMG99nc&#10;Mr10TPmkebs7mZrl0NdoX99hmVJ98vY3ijFj/L0UAxQnp9OmTX4vX6ZevRon/A7IADVrx79F0JGx&#10;WKcDBwIVFNy+++4sDic5f54iF9c1HO48Fn8ILyjFJ3GNd4Uy15F0nPQo7kov14l0zkPuuIcVkxkZ&#10;aiPYy+Hcj1KR5nQOc4DDnIUwBzCKVXgpZ4wmHaVGwz1rwj1tQKlS3yZBsPGHFoBS6uU8E8h1MAQp&#10;M/YFFAOULEv4GmCjS+8oGjN5Ub54tyNevh6pPop90YZ5VM4jV8N1J5fnSgTfRW/Bu7H4lyVoxUrh&#10;ZwUit6P5rvjxXAjglonH3i9GqQ7j7hTgzzmijEcQZswNmmlltS05ObkK1r6VVbVpmbnXDT2WXFTd&#10;+tyorK4xOTvvJ7uwC75xZRWV7gkpC8Mzf7awS0rPaG5rO2RkZJaa0tTc/MjTc0F8wg1Ly8z8/MLy&#10;csnIyCMpqQX19UVVlRdcXU+Eh50ID98QEc7T2gr9lyXsCoEAAFxJKZelM7aGBgfnb+NzZOvEjcSR&#10;piyGQxpjbg2dKyhVQPrmHGtrfm9vfm0t/ujouZl5wsb2nNVDf+yL0TqBbBgXcA7gT01FsgC4iAPC&#10;ENPBM1toFgvf3iZgYCZ87zn3w5dzdQ3nBwbzF9cLpJVwt/dA/6PKgko8uFpbuVtbMGCA8h4HgQXl&#10;YpBUGW0Lxz/g7vlFYuMS+BUzPi6QkMznHoasY9+o967xk0K0Ahyg2G8nK0pY2PJeQRv3uUnJuNER&#10;GJe8dwL/oiCEBJuk8kaGLQr3k2D0Q76bH6oE+WIx+xfQe2flYkAIgzUo2t+yiGy2tjhhzUdqSUD9&#10;TG9eaqGxJdlte3PS7rHiST9Oesn29tTNlRHbWpLhleXQenaqBShW+a7x4m2FQStdjL9zNFnpoLdj&#10;9A1shFG+GyjbmOmxy1vrSpO3LBB3nRUPVZFMgK/xMvRoqQKbPaSH91rIT1n+8oC/HMPv0YiXwXBk&#10;80jHhJvFbOiwhWtC58FEmPtEuMdbZcVPDA9NPp3Zg0GfKMp6Zw6oYOeJnUKzD3j/8Hh/ewwtxmjY&#10;CErHgLuu6lL+Borhz5J3pjx4FXPSs+lcLCADc4ppZvEhsa6HDFzV8N9DTNybRWe7YLwFGey3mQxJ&#10;y6jtlx58bxay0yX3iJXfr3nNqzSsl6vY/2risTE0e3t8yaqEkpXRBVtLutdDiRiTuRiTap1YXdG/&#10;wSVoXVnzwklIAZeT5FWsiE79LTJlfXnT9+w1A/CmAZZoP0uiH1hQ0yFGtJvT0sIXGChSV8sH/joB&#10;FtaawH3n9pyyMgEAMvllN54GH2+ommr+QD9hd6d5of7CmQnfN5TOHergZfRzTbZQHULS+zDFWTyO&#10;BCENpbmainMaS3nyU0QvnhYzUN+g9vyncL8FGXGC7oT53tZL/W3EA2zngPK3me9qLuJiKeJvPac/&#10;j4eSyV8aPqc1hWe8GP0xLwzoFV7oz+XuSePuisUHGgrZKMxTlplLfDnXRG5utIV4sZeIyWPhch8B&#10;Nrb4Q4oxnMhx9HcBU7iiZAbEAJdYQ0ODRnraurIS/V68QDAnEIxnBaNZwQhWMMe7Ate8v5ItNBCM&#10;YwZzgjK/yTNNMcDP6u/vb25uBgMMcFRVVcnLy4ORfEdHR05Ozs8//5yZmck+D3DrvXv37t+/T6FQ&#10;2Gv+Fwd4vZ2dnRoaGkZGRsnJyb6+vg8ePIiMjAQjH2Vl5Xh4hIWFgfdkYGAAvBtgfAXeqFevXp07&#10;d+7hw4dgLESlUv8xisGuKPlzBp+uvS0RX0oxRiiFOUl+mkqPMuO9qB1flsfx7wg8w4L0oMtnj6ur&#10;KORmZdAG+r+id+YnBAZy9BFq6evCxw8fWJqbtjU3fEWKAaqtuVH62jU8Ho9AIAQFBXfv3g1+z8Ev&#10;7VekGCMjI6WlpakzRkpKCvgD9PHx+SDFAH+SdnZ2Dg4O4MqZlSYEAoFEItna2lpZWYFzyGQykUj0&#10;9PRMTEyMjY11dnaengzOBI8ATnB0dHyfYoDTwIOAxwd/zn8uB+TTQ05O7vKlS/k5WZbmZt8tXXJo&#10;/47duzYamMtkvNGFcjHK3umuOi23DKUr8vulHuyFOnfAJhGaqfoPHLUvXT0fRyTUB3lRou2GCz6M&#10;MMA4HJb1YPMMd88+qGHHYJM1uIlWTaC9JoxkEsFgfijJtidykmK0hTjVBflUw+kYJT7e7lpaFy9d&#10;eO7hoBrno5boqJtGMg02e6n2YvPmzdu2bQP/RkhPTwcj9uI3r7v/H3tnAd7Gsf1tS5aMMjvGOA4z&#10;t0mbJm2gYWaOEzscx+yYmZllZmZmZmZmZgbZFvublWzHcQppm9v2/r87+T37zM7OzoJW8p43Z87p&#10;7yPh5sHDPzEyFBoUEBzgX11RNjMxBlpIuLmp0WHQvpJiAIGvSVdbS1hIsJ6u9v17d3Zs27Zvz+4t&#10;WzYxMzMxMzHS0yMZmRnWrOX46fa3ci5iljlqliXaevkaGjnqKlnqylkaypk6ShmmSunWikmWL5xV&#10;zj+5+vL+3QR7dG1IUFNYSFtEcFeET2+Ue2+kR1+ke3ekF2XVA1zjcJzTWALVNcNhOtNhOtthOs9h&#10;ptABU2oPRc2os59tAFpEG1PdkHfG0Ai6axLdOIOuwqCLZtGZGHTCjL1VnsbxFz9JRSuatnujh7Jc&#10;xmrtGitvKyqePvs/irFUvh7F+FhHIDx27QxWVc2Rlk7fty8QhaK2Ly+/uqCDcnF46erGHz/+jp/3&#10;oapKjKamx/v3useOvWRgOcPM/wy1y4LloDXt3U6YGAn+bI7hSh7qogedbAdMmwjTxDI9S2UVDWc0&#10;GEFY4GisSDAglWa66570igNMjxLZr4dyXA1ivhvO8KEb9F+KrEGGa2AYH8QynQmkfTQEzRD5AxQD&#10;mk5y9SWhKQtfEDl85lIg671YWi0cTIsA08Qh1KaZ7gawPPBBvU1nVGtDmM7CIbaygLQiIE1naPWH&#10;GVWamV8lMN9yRr3IoL/mTC9fAU6YVm/whlZQV2+/u1/4ZvUkayfvlrZ2RXTAupdG1+T0+geHvUMj&#10;NqmYK/uE9vR0+yalPQqMsU/N7B8c9AkN2+bgqJyX29XbG56dfSUo6LmLS3F1dWFLy0+paS/y8npG&#10;RxOzsu55eV2LiQHaExXF0NUNOTVQJovTLJDph4c5PP2hiSGQpU3xyKBY6fDehTeh+G5lopsjkace&#10;h/II57Sw4vPyEnR25oqN4eju5u4cpK8fhy8b57+hXjJzwwSbiQ3j2BiwlqlHB1plSNMRiTxJyWwu&#10;QXTFXajQdHYrNKuxKZ++sbCeGZuDE0NXJ5xAYG5sFAwKWOtkz97ejlj6j9dPBVEMRw189/r5B3/N&#10;FwMMBU4S8gEB9hCRyNHSyukfBa8b+2MUo5eM6MAyxBczl3ZDO1IdXnopsU7jCjkdXBimgTlFdS1Z&#10;dfS/VeDo4EoZxsd5DHTXj3Ut+kpQ9BcphhBhXBg7Sh1quRGMKbgwxTfYutZA9dv5Dmowzl/U0cnm&#10;LdKiJ+crl6JyUkXBFmTQ8jFmJ2j/2IFcf3K+6oei4O0GcjuddY9jIYoB5SLpzfzGXvlWlYsYIYkK&#10;LyAvDMryQYffz85SIhWWssQQOXKYDDFUGh8igfG3nUkZwQwt6L5bDR2Osy1Eey+AP7o47EcR8MD0&#10;Wfx1XizkBQLhkz5A0xMLZwVXD3hpPWGoO38u32TKxHzenDKpxMpgWP+mycnQv+yL4dL51iD+TujQ&#10;46QvoBhJeDHn8ts6gSfjBy4VLyUiWXbEgAJkkK8XEG8E1J59o3cwtPmSfepZC7/DJT17pbX2vlTe&#10;k1C+pxv/bR8lnGcf6VAfeT/V/6J3yRcDEnlP4+Q3vtEH65cpBkQrgIQnSJtG8cKT5LVLFANaDs/z&#10;pxcKhiesL6tfb2vPNTDAPDdHTyDQga8miYz09+eyteWfmGSiwAsgOIkEHxricLBbmxTF393INNVH&#10;ixtnJk3RLfMLqi/GZC+9mz2bnytnfQlKW5k33I8jN5lf7DGPrfE2Hfl1Gh8EdBXWFoVwD+YxjRbQ&#10;jxUhxgqRowV0PRn0md68jQkcpHo4Ja8qcqEBioVB/iWEga+hHy4Q7M5cVxPDE2XH3hFDj8uHT6Qj&#10;BhOY3FW5zSRZ2yLosbn0xAJEXyzzTCYdFVL8GrxY1kwGzemDHBDFLoIu+AAA//RJREFUoJCLxWcN&#10;srshFwkjA93HZwWcJNm85Vn9FVgbXFDEBDg5keZTwT5rgURKhHV5M4eqsoJ9veRZn5xm/Ty6Jw6H&#10;Cw0NFRcXv3HjBjAGwGpUVNSmTZuam5shqkKJkaGgoCAqKkr12qDu9V9XwJlPTEzExMRUV1fPz8+3&#10;tLRISEgAS+bRo0fAqgHtoLS3txOJRGB3UZfgRgHbD5hMkpKS5ubm4LP4RYoBRgaW2OL/Ms/Otra2&#10;3rx17UsoRlG9cViiypVrh/Q1n7RUO0GOFasJxe+pzXOg3XeqL+0P5Sihqrc5x8ZEPSXKfab/Xxoa&#10;o7cpMyLAVltNRlbyXW5WBhE7u9Io+pcI2HIDPV3WFmbib98U5Gb/47lU5qYnPd1chYSEaGhoWFlZ&#10;9+/ff/78eVVVVUtLy0Uj++8qyxQDfF/i4+PBqv2KYmdnFxAQsIpigG+it7d3VlZWTU1NbW0t2D08&#10;PBx0pm6KjIwEPYEhHRQUlJiYWFRU5OfnFxwcnJeXl5mZCXYEfUBxd3fPyMgAI4DOKSkpYJyVFAOM&#10;Fh0dXVJSAixPsAnsC07jcyeOv1Lev3//5uXL6rLSRYpx5vjpn783R7/IqzbMrTdMqNP/RYoRUqGp&#10;7vj0p5sHxa0e25do2ZZp6+QYvnJQuXPvRoq9XUeE30iSM6biVx0xgFbnKBlHj4xA3hkzlDQlc032&#10;cyVQllZMlsN4ItVnwWkgyqUrwr8FcscIrQsK9NPRefjwvlKQp0ZKkEqai2KS8VXZaxt3bGBlY71w&#10;4QK4XTMzM8NDg92d7bjZxQTDVM8LzNQEYX52OU0PCTcHtAo7kqmdJ8e72ltSEuPfv3u7Z9eu9cLr&#10;2NhYtm3ZuGfXNhbKBBMWDqbdx7Y8Ub+mGSxhnqNqVqihm6eulq2mkqmmlKmplKmjnKGvmGTyxEzq&#10;yJmjsi9Ek52daoKDGsNCWsKD2yKC2sOD2iOC2iKCWyNC2iMCeiI9+6I8+qPchmOdRuI+aizRcSrd&#10;AZNLCQta6IApsJ8FKrHH1NrPNC+Gz+ieRDfPQGEy8jHoNAw6bMBK3F7k9LtT5xWu3DF+rpBsrlPo&#10;c13h9amffwZP2uKv/+ws+AP6tf5K/v8bF2OVYDCPDRv8Hj2Ml5PLNDQqPncugoEetEO4YVXPryQI&#10;nRw6bL1hwwk2tt3376vExqbGxGSdOilNz3yJnvM66zfuzN+Hw0+Fwp5haZ4TaZ9hGS7nMl3yRigM&#10;QrNCFAeZn8Qz3PJiuudOr9cPsyYhVFsYz9swPU5gPBeJfNCLeDjAfDmL+bQX83Vf1qdJ7K9zWR5H&#10;0p1yZDwbjXw4DCEMqlbTil8W7Dl58xOSPxo3UjujJhbLfS0QCaUjgeanIDRmGK+5sYpn0OmPwC0J&#10;kG8IlCplYYXIEGcxx9GrNLBet0Mc+4AwHIeZYehF/F7LaVdV16ha+vDc0b2sZF9QVOIbGHpYyUrO&#10;wqmpuVnO2nG9lJalrX13T09NXV1ZVVVdc4tzbPJhR39eW6dDcbHWqal1TY15RUWFpaWFVVWSYWEb&#10;0tKkIiObWlsbm5qKysuBcotLXoaE0DU3A3uVMlECsl3piUS2jBxEbAGsm0D1EaBY6WR478J7Z1L3&#10;DpKrJImvZp7BNYgpO5uruXkDGs0rKcn6+hWrlDxKzRSVXEELdlxluq9SL5mjZohBQ/dXvCcWxUAg&#10;CIWGswQk0tcMsyjqMElIMsnJ8UpJ86akcAUGsltZwScm2OLiBBMi14f7cYUE0+Jwq0agaDEuxuBa&#10;0l+cUbJScPLCmoFBrpB4WM0I5RZ9do2/IOhmwnrJ9EWdglIqHJrmNMu5aXvJtL0kZs8IjpQ0GtKi&#10;c8o/SzGA4GQyd2rKhgCvv56XZKWg0aAooZ9QDKqXB99As4C+8iFCNxS8k5Jh5HOc8S2uc7OW1LGO&#10;1BOkOgheEGpP9GQdSXTdjdb4NsjqxGghFV6sEuSdMVP2Q6rnNvnn28wUjs9XgpZT85XHk10uZ1g8&#10;m48XI1McMUjJT2djH4+GP+4OuOinci9DRxoXLEsOo1AMKK7n+yk/56mMGczoguzt1dDhBPtCvP8C&#10;mbT4W/yHCnZu4dza1QN+ByP1tZfMlRiNG5nNm1FjfOoP69/4GhTDueOdYcK98NEnlOkkv0kxSM9d&#10;qu4ouPzoX30eyqi6BC8+UgyKLwZQ+sR1l4yrhn7Hjb32Zjbs68DuzW7al9mwt21+X9/CakEUg7yn&#10;i7CnYXJ31dCe0Mz9Vh47TNDbG/qWZ5SsFBQRg+qCMTQv2Ni7JSFzh5OrgKs7j47eWj9/9pkZ5PKT&#10;SybDhoeZh4ZQREq0n8EhpqAAXkszNmc7rrwU3tkhBgq2oFmZVQQKz0mhGJgh+vIc/u56jt5GdnlJ&#10;7qgArvpiluM/oJz1OLszmeJdWd8+5JwqoV/GE9QkqUDTZXSzFXTkBhh1dRlbrBS5AV4ViXJUY4u0&#10;5ImzWxdvuynLae1wEmOlH3uFP3d3DKOHxhoXVe5cN95yX67ZbDpS4eqkqr8hTAb83nEuCwsLiJp9&#10;fAEC70IQxdDX1/1+B8+1g/S3D9E/+YEhWY+VkAhfSKH5EpFSaEtsWd6eYb5zCNr9mw2/kKMEvHUB&#10;88DY2PjOnTtgCQWcDgkRFhbu7Oykvo0BG0BFRYU62eRrvZ/9/QWcOTCosFjsxMREdXW1gYEBuFhg&#10;7Zw4ceLMmTNiYmI3b96UkpIaGhqiXiNYghsFjKKwsLCcnBxpaemEhARHR8fPKQYww4BBJScn9/z5&#10;84cPH166dGnDxvV3Hn4RxYjL0Lz74Edp8av15fZ/hmK0ew53RcwN/xkMMdieb2WsGuGPnur7Y5FB&#10;/zbNDUEzX7obM4x05J3sbWanJlYaRf8SkbBzjbXVEuLvHj64b4+2zc/JxEyOr+rzd4qMn29vaXwh&#10;JsrKygqDweBwODMzM3jI79+/r6SkpKur+7fFyFhJMZKSktzd3d2WCvgegW+Wv7//SooBWqKiosAX&#10;EPwizc/PUw1CDAYDvlwuLi52dnb5+fmgZXJysru7G4w5MjISERGRmZkJmdbDw9HR0aAPOAr44QLd&#10;QJmbmwPdpqeniUQilWKA44LvMmgEvwNgfNAB/LiBccLDwxdP+msU8CNgbGjY0dJsbmq6cYMwRDFO&#10;f29u/yKn2iAJyq76K3ExarRckhUuPDiy78R2RZ/XNqVahnkGL23lbt28nOZg1xPpNZ7mNFtDCYrx&#10;SyADmhbRYTfRv2JGCRA0qQQ93QUBjrlm+7kyiGLMZTtMZziMQO4YjoNRTv1R7u0Rgc3hYQ0hwZHm&#10;ZuePHZWwMdFICVRJc3wfoLzn570oViYUinn7ti0P7t+LCA+vKCudGh8lzs9iJsZmJ8eJnzpcUEVe&#10;0qp2qsAjSpifHerrzslM19FU37dv39Ytm/fs2n765LHvvtnLz7OGngHJyMKwRojjyJX9z7VuKni8&#10;1k9WNMpR185RV8mAcIZKpqZSiuErZ6UjV05cvnpBTVY6zgGd6+aS5+5a6OlRHRhQGxxYFxLUDKGN&#10;kNaI0NaIkI6IgM5I/yX59UV6Dcc6zWQ4TKU7jiY4gTrkspHkOJ3pgMm3x9SipzvQYwPo/nEIZFA8&#10;MuyyMOiYISu3Ch2rLDVlP/HTz48duLh//b4NvPy8586dA98v8CfyzZs34O8FeKgW/zb8tfI/irEs&#10;DxjMg5nJk5/f+9ixYFOT4ps34jduDEIgVnX7WoJiiCKRxgjE4TVr9ioq2fj5xV66pMnK8iOCdjuC&#10;aS9qvw3qaDLLAXPG0ynI65W0jycQItNMZ0MYHqdA80q0iQh1DJPSEMctN+a3SUiNNuYXsag7Qaib&#10;4Yy3qmCiRJrnZMQzHOODPp7LaesuhPH87Mr6ow3qdj1SZBomRvoDFIPSDSVKfiNLaCskZHs0fH/V&#10;n1m2HXLx0CHBtPH0L3LZb9gizPHLETp+gWJAIIMMt8AzvU5kuWSAMJqkkytivWGw54X5RQnT3Zdf&#10;8Ul5C9hVn5a3OvVOZYu+z3cqVufvPNqpac0RUnzkucStJ6K3Hj6+rax1xSdyV3oVqn6c3S+aOyFx&#10;f2XlpbCwe35+N4KCzmdkCnd0cLW17Q8KuurvfzM4GOhWSND1oIADmRlMU1M0EE1YBApIEoklt4DZ&#10;L562aYaucQJR0oVsnIL1kOA9CxLOpO6tJNf3JL5aLLN7KMrLG2VkJKyhsV1HZ72ExNqQuDVOwZzq&#10;poiS7s8M+E/VS2YvbGMyMIacGpaNj89ERyZz5uRwW7uwmbtyKShxNjejRkY40WhUcjKquZlRSopu&#10;dJQtN0fA1329rTlPTjaCQFg1AhB8Acq0+lXiYqwUgkTiaGvnDoyhrRuDMMSqC/xlLQILZCtmU0QW&#10;X2Y9DRR8ZFGwPjIqPJPdyxeBx8M+O9zfL8gXg0xek5S4PtjnK1MMij7zxYAoBv9wu7CV3v6xut+g&#10;GGDTN1lhe10Nvi8P+6kv8/uysH1uhodDnQ5XJh8IQH+T7H4CW70KYUAi1n6b7rHf1eRApMc+e53j&#10;c1BcjJ8x5SeTHG/VuUPpVBegcBhPxiMux+ldcJY+Y//ubpSq1KSPHAVhyJIgiiGFCxKf8PaaysHN&#10;jC88OLgaOnx1inGYhtTXXjxbbDhiaDprukwxbpqc/OtxMayqRDVCL8dMP6OGvVhNLlYoASeqE3be&#10;Mu7nXCyFVnxGMYohinEjD3fdNfeUht2x0KyfKwYPdhP3QX4W5L2L+oxi9JH3dRH2JlfutvXZbYze&#10;7eh9KLN4S03HxlG80GcIA2iRYnSOCgTHbDCz4ndyXldbxzs1xd7bKzw5yb7SDYtMhnd10dfVoyYm&#10;UX19LH4+a4J91nbUbhjp5MGN0ZGmaBZm4J8ijEWKMT+C6G9GYAfp53oYYrzZXj9kV5bkTApAiT/m&#10;9DNlJNTS9mYyPL1OP1ZI9xmeWNSq9lUi1iE99DljrYQm0+mnMxCYLDp8Hh0ulz7Zdo3mcy4zCVbb&#10;D7zJdry673YbSe7ujmYjFcB+1wVjWZgMmocnOCjRPVdAjAVoZXpqysRIV/XZpiZv4f7gtf0ha2di&#10;2MjJsFW04tdESqGZjUMNhgqAHfuChXTFeFZSDGCogwLMDGAzgDf7+Pj48+fPgxf6kJAQqi8GtRuw&#10;Bz58+PDf7osBCpFI7Ojo8PPz09fXDw4OBpZPe3v7lStXnJycgCFUXV19+/bt7OxscENAZ3ClVIoB&#10;bsjExERgYKCMjAywA01MTMC9og5ILaAnsMSogTOAydTY2HjjxrW7X0AxgAKjPly6ekhb/VFTtWPf&#10;Z4TiC+Q11hO3yvj/Qo12FVgYKBvryA+3567a9K9Sd326ovRzeWmJmooyYPyssoj+cQGTbHp8pCg/&#10;x83F+eVzsVcvn7e3NK7q8zcL3KWaqorTP/8Mh8NplgojI+PmzZt/+OEHRUXFv5ligG/HwMAA+K61&#10;LRXwLQNbV1EMNze3lpYWYAGOjY0VFRVlZWWBXcCPz+TkZGJiIuhQUFAAvsKggG8r2LGuri4oKAh0&#10;A1+90dHR2NhY0AeMDEYA30QwFBiku7ubalKOj4/7+vqCI4IfMerWjIwMcHrgq43FYkFP8E1fPO+/&#10;XK5du+bs6NDV2vJBTnbtWgEqxTC1f5FUpRtJyaj6ucJrdAKK1d5oXtlzbMvPj44o+7+xLdU2zDeQ&#10;cFd7LHIv09F2IMZtMsthtsEeQ4njsAphUDXdCTGLTyjGOHpkFMpUArljtKKBcY7JR1NjfE6kOA5B&#10;0TEcB6JcuiN8W8NDm8PCSn19Xl6/9kpPXTM5UDnZ7oGJ2BrhNUxMdGxsrFu3bHr44L6cjHR+ThZ+&#10;HjPU1+3q5BgdEbYq0+oXahFzUILj+nh6PHrw4ML5cz+fPP74we07N6+sExJcw82JQjEzMTMyMtOt&#10;Wcf5093Dr80eKviKy/mJK4fLaKUpqWdpKaUbSwUbPNB9/+Ptc9dvXXot+uTdsydSoiI+RoaxaLsC&#10;L4/aoMDG0JCmMCjwR0vEJ+qIDBiIdhtLdBqOc+6N8uiO9O6N9ByIch2Od5pIdpzJs8dU2U+3osf6&#10;0T0T6OZpdDUGXYKxy5uF4n1mYOyTp+2jB6wcCzRviJ8+ceoEeH7AHwXMDIaK3r7WX8n/dopB9ZX4&#10;uu4SHghaj717g8XfJ+jqFh87Fr6Uh3WVVu7yJwQNQkvrvHGjsrqGhaur58GDp5iZDwgKHjhz+tKF&#10;i7e3HNdjvNTLcKaO6Xgm8/e+DEf9ELca6G7VMp+yplMehvwgdEkwHTJKupnzXgDHLTf2+8GMsh3M&#10;t+OZ7rfBnpNoxBZgYmRoNooonvYZFvF0FiGCgYsSP/ILqlYxC0hLM02g9KugDwkmSjj4Ah/njR8o&#10;xkmr9DIqj8F0iFCUDW0oVQrzLQ8mpZqPCGMlxVhsAZVFloE0mUFpdTJ9KGF96sGiWcpk2s7+3I1L&#10;OY7ee5zZsZVN3pvNNJYpeZjNMJjr6lPWtxpMnmkc77UEPuit1zTnfKvAlFpF24WH9ZLpgpM54hMY&#10;8QQkFseIwdDNzyPxOGB1I4hEOhyODotFYrH0OCw9ZYnE42lJpOXZHMB2hZHJrJ2dfK6+bN4xLJpW&#10;TEqGzKau9AUdtF3E906LFIOngcASV8gpIcuprsHY18s8McFmb8/iHMRU3MmuZgKPK/7MgF8lMkdg&#10;Eiow6Ld9MYDoZmb4c/P4DYxZzM3pp6eBWKytOYKCmEJD2XV0ELOzjJMT/DnZG1JTUTPAFvnF0ZZz&#10;lHxVXwwSCdXVze7uxxiRxVA9BO48ZerNFwiaP0Km7SbAe1ZPvUGV9/IbWzGOjlJChPzOnfkbBJ4K&#10;tr4+bh0NofnhtVBQT6o+ooc/J0pkDSi4xsqZKYtcAzMgHOK1JSdiL6n3FxEGENSIad1fEHPQx/Ib&#10;d6ODbsYHShP2zbbuJfXsbSvY5WPxY0/WaoSx0HACW7032HJPvM93FSkHXI2Oz1VA00+Itd/EO1zO&#10;sHhOhNKRiJGSb5Shr3rLijc5SA55ymCDIISxEE6hGJSgGPOB70a9nMbSpqdHFsQvriIO/xlfjI6i&#10;mSL9IX1qaAxLkpXxpPENkzMhWPmVSCKULAsURqasgiVFoUALsqGLW5daIMmGkuT0sx4q+p5KJFBD&#10;ey5RjOV8JVRRGkEf3YhztsknCokUYLE4hYRKNKAcq4WEG6GN5y2ij+k478uo/6aLsL+HvK+XMk+k&#10;FwIWYAmJOoukj/yRYtSM7Lb32ZKct7WhZ/fgrPAEkZpOdTEiBjV4JwVeLFKM4XmBkBgBX3/h/gEu&#10;DAbKpQpFbiGDJUQuqF8aUCeRGD29OHW1+Nyc2RzseKOChKf7mUnTSPI0guqFQXW7WCHQCCUZKctG&#10;Rbow4ZvgxAbEZCnzYB6rndoaMwXWMBsOldesOX6oQEtW1bfcmHLEMraAVP/7/IIqcgO8JJTLQYWr&#10;2IujJ46z0IM9z4VtPJURk8XQEsZUH0g/lsI8mc6c6Syc5iA0lc608Md8MWgenOS0sLRc/e6zRDEM&#10;3whORTMtpNCSU2gXUiCEQV6BKpbroLKyvtQCA3tRhLASZ1qmGMB4AC/0wOSen5+nHg282d+9exe8&#10;zaenp3/zzTfAZgCN4IUMvOW/pZSRkRFqz//GAi4EmENOTk5qamqRkZENDQ3g8nt7exUUFExNTcF9&#10;SEtLe/LkSXFx8ecUA7ybtra2Kisrnzt3Tl9ffxXFWFW+PC5GfrWhivbd8+e/8XaT72x0+4xQfIHa&#10;vEb/eJpVqmb6S4K9rLWUJfqaMuc+2/rv0UhnfmQAWkn2rbaman9PF/nfFx2DEgtgHjM5Hh0epqGm&#10;UlyQ97k7/d8pYB/293Q/fPCAgYFhkWFQCgwGExAQkJaW/pspBvU3ZG5FqampAd/ElRTD2dk5IiJi&#10;bGwM/BxRnS/QaHR0dPTQ0BAej6+qqnJzc6NSDLB7dXU16Ozt7Q0GWUkxfH1929rawIBgGRISArYm&#10;JiYODg6Cc6D6Ynh5eYFTAocDncHuMTExYCsYv7Ky8vP8Jn+ugHt76dIlbw/3zraW9+Jv+fn5qBTD&#10;2P5FZOUnCCMcEmjRDq3U8spVcUqSu/PmxOVXP+tEStsVa9qWa+vlGrx313j89H6Wk81QnMt0gf1M&#10;u/1kL9W3YjXCAILmQQytphhAkDtGJ2WXRjSmGD2bYw80k+EwEgdRjKHF6BjBwLavDvCXe/RQRF5S&#10;IylAIcbqvNQ1OiY6BIKWjZV1z+5d9+/e8ffxmhgZBA9YR2uzrpZWQmzM7PQf9pCifoXBV4YwjyFi&#10;58aGBmIiwhU+yIk8efz40cOXz0XPnv759KkTPxw5vGvHtrWCAswoJnpmJP8Wni2HN+w8uuX4ve9f&#10;mD5Qi/ugka2pkmGolGT2zlvjgeH7h/pSt1VeX3x57/HrZ6IiDy1VlDJdnasC/OuCAhtCghtDQ6iC&#10;oEZYWGt4SHekb3+0e3ekd1tEUGtESFt4cGeEf0+UZ3+061iS41S2w0yZ/XST/Vi/fd8Yun3KrmHG&#10;rgpjV4lBl1OCZRRg0In9Fi+1rp85exqKiwH+eH9twv9fSjEuvuN0/ZRi/HWs8IlgMA8ODq+bN+OM&#10;jfMPHAiho1t5IKpW7/IHBbl+bNwQaGCY5+WVtmvXGSYmwe++O2ZubhkUFOrj46ttGsBztZr2Qjfy&#10;Yg/duTamH5OZvrVhvFrE/KMzvWgGfCnxKlybiFCdQigM0qrN0KqMM9+KZbjX+Im3BbUO8QiKliuL&#10;qyv5BVUfu8HECLSPRzmulqvc6OwIxsR7zW1TJ0AAZTHKxizT0yTU81haU8xHhAG07IWxohFuiUca&#10;T9Ar1TCLBrA/dkRpldNbDzGLB7HJBaMc21F6WbzvrLhNopjDWlCWsXyS+pw+mbwKZnyP3nO8UmDJ&#10;b2NqmWHWtGBwC2es6KNtx9IFJXHExdERiTTg1Z68GI1y8QWfsgrawfIX7WTq/8AzTU0KubgJPRRd&#10;Z+jInFnPae2NsvSib5qmUAwiRDEaycjGKQ4rTxbRlwyurhy5BShdA04bL7awLHZpdbrc5lX2+SoB&#10;A57b1JGpMB+28IuRLFYI2CgEPEtLK5e6Oqu9PauVFbe8PGtNNWt5Oaq5GUYiASMGXCkDkYhYteOy&#10;yGTBCbKL2leeUUJDJiHmZtlKSvmd3HhN7Zkz6+BdvzeP5vfE3DLDZ2rH0NT8a5/O3y4ykkhY4+e7&#10;LjdFkDRJ8cj4CtE9wThAvzijRIA4IVCYvs7bZg++a8+n8GKV9hK690007Omv2DtSsw/XCVog342p&#10;xu2+FkcqI05S8o98QjFIdT80Jhx21P3WSPHbUNsTuGrQ58RC/TdZ3meiDagzSkSJyZdSjW+GKckR&#10;QiF4sSwqxcAHS84Gvh3xsh5OGJ0eWlAX+4Q4AH11inGSizTQVTheaNRtZDlqaTNjYzeHRs+hX7iK&#10;okvfRuKUPgoLloqU5SopLi6pm7BKEVjFUIxCxJyiYeITNfcLyTOv03FvVwsL9GZ5NQ331iHjvkXg&#10;leyR+2W4B6Wfqnj+YUDxVRXDY27BRwoajnXPHenDff+pvvso7Cebipu/dfHa0tK5aQq3ZQq3GWga&#10;t4Uq6irUjt88Rdg8Tdw4TdrQ3CvsF7C+rXUNiUhH+VUD334gWvJi4F3qLxycRGJxceHLTmRpqWTr&#10;rGOcHaIjTyGotIIEIQyqIHJBpRgTvXTT/UjsKCLCjyPJnX22EtmazDqYy4yrZvA1QVkocvVksnkb&#10;C0s82XDumIClssBQLgOVX+BrENNlkI/GF1MMaJeGuDXWSltMZXag1bcYyvBnOXHh85ELlMgXpEI4&#10;EFjF5yH+0HQSICrFsLS0XHyilguFYkCZVt/wT0XTfw4pVtV/sQO1kSor8Y8zSoBl7uHh8fz5c2Cf&#10;g1Xwol9RUXHlyhXwog/M++vXr4M3cvB+D9qBpfH06VPwdg52oZzWf2UBplR7e7uIiAi4xtevX4uL&#10;i6uqqgK7KD09XUxMDLS8fPlST09vZGQE9KT2B/cBGELA1AGWFTDDQE9wW4yMjKanPw36+2n5coqR&#10;Vap34co3t28czU837Wv9jFB8mQY7AqYHsuaGy1YZ/7+r2aGy+DBnLeX3PY2Zqzb9qzQ3VDbWXViY&#10;GfLi2cP8nOx/IcWgioSb62pv0dPRVlL4ACy9VVv/TpHw8031dRcvXmRiYkIikTAYjEoxaGlpt2/f&#10;To2RYWFhAZb/UZyxTDHA16exsbGoqAisUkt8fLw9JTDnMsVwc3PLyMgAvzATExMRERFUzwhPT8/m&#10;5mYikQi+ud7e3lSKQQUW1EgWtra2KylGZGTk8PAw+KqCQ4CjU0cAFib4HaNSDLCXn59fampqSUlJ&#10;fX09+KqCc6NSkq9FMcCNPXv2bHBgwEBvt4K8nKDgoi+Gsf2LiBUUg4IwQEU7vEbbMUFWUv+2lsvz&#10;e+9O3ZI6Z5Gl4lipY1uurZNrKO6u9Vjkfpaj9VCsy1QxlFNjdBg90Yem5E/9BGFgfoNiDC1RjBYo&#10;xudsHpVi2C9TjIEoF2DAt0SE1YcEm0pKnr91XSHYSTbM7NijU7RIBHiK1gsL79yxHTzbA71dJBwU&#10;vHZmYrS5oXZmcmzlg/eHNDs92dnaPD4yRMbPz05NNNbXhgYFqigrvn396taN6zLSkvJyMi+ei968&#10;fu3kyRPCwusYGBnowD8mBlYO5o37hMQM7xrnqmnnaqpmakGRMlJMFJOtPiTYyEZYvnM1uPj63s9n&#10;T3548TzC2rLI27M6wK82KBCoLiiwPjioISS4KTS0LTy4I8K/NTy4KSy0MSykKTSkJSy0NQJq7I92&#10;H453mkxzhIKA1ttPdtqPDtj1j0EhPzum0C3T6AYMugaDzu63ePc/irGyUH0xxDldhJH+n2KFv04W&#10;VouOzuvkyUhdvby7d2M3bQygsAxoJsjXOJYHHO555Ei4hETG5k0BzMzW16/Z+fqGqqkbCQp+Iyi4&#10;wcvb+9D39znXibHvMGPd58n8bSDTtz5M+00ZT0ehTtozviyAa84v5h9ZxAokuNo0w/1YusupsKez&#10;VEgBEyPARWboH/Yy3W9jutdG+2gIirKxyDio3hafa5FiwJ+MM15OZz3rfvIH7zLenpbt2MdvsHRa&#10;S0fUJtK/K0fd86FTa6WxItJYk2CWBLjxNJNON0qrjSpWzTYW9SZm+UIGiTTUmyguMV+2py4cWpW0&#10;Ljh66wFWiWCOZ5acD/UEr0myf3OSXwHNaR7F/Vyd68dLG2WN2NK74FVYZEwt23MZptgixrwWdk1z&#10;Tn27DW+k+VMrmKJy13j7o4aHkRQjn/J2T3nNp8TvhEJgQoH7SeDh/tykh1qIRJbsbK5Xr/mUdPj1&#10;bFkjc5li8jmN7JlrRiU++mJAAR2QNSPsOtZ8Nx4LPZfi/aBLX9SxJrOOKa3mcy+DVaJrnWV8I8GC&#10;xVLM9dXn8InIUJxLGhIR1daGCg5mDQxk6egAZgoV0EDXtar/LwmK7qmO717316N7fhTEX8gk6v8F&#10;s1RVcTl4MJR0Q3NDPrvYP6BuIlNEFntwKAMOt+wd848KMgoZu7v47G3WDbV/LYqxjjC5DjsmsDDN&#10;v6KRSjH4yVN8zRXCfujd43W/EeATaA95USsb98627gpzOlIa9gsUg5KRBBIFXkBLqNLwbV7AyUgD&#10;kdk4sYUUMVzipUit2ymasuQVCGMVxRj20h8I78L0LfijV0OHY8wLJtILyaELKWEfVZq1gPk0tSQe&#10;v1BT8kkfoPiAhZOf5Sh5cw7fP1gTUJOimJyjnlOkXViqW1KuV5b8PCnXN7q5JfOjmrOaW7Ka8jMa&#10;jTKa9TJXqsk0szE9g9qtqSWzviGjsjS5rjYt1S4s/01om35Cm35ih15yJ0Ud5oltqYkdzckdLUkd&#10;LcmdFIFKdVxcgVRYm1Jkr170RxlH9cZEd1RGJ7n7teX5jjf7TrT4AY2X+I47+U7oAfl9lJHfRJTv&#10;RB3oALotqrvYp8LPbcTCDaPn/omM3KcjXTH17pgWj+l2p4k2u9FWi+FGw7p4rRJDtTlPJVKgDDlc&#10;nBT9mpAkhst8gi27N9d2c67nylz/2fmhH7GjRwOcD1UkbyN0CRG7+IldfMRuPkIPL6GXC9fPiR9g&#10;xw2zEkaYCaOMhDEG4jjKz0kgJpB/foilJo/bQZe/JITbUUvAQEbI01DQWHZNWRiKWA/H19EWBHGY&#10;yAhZyvCaynOT6unJDbCRfJaiYMHxYsYvoRigD6ke3pHKWB7O3p3OFGzOF2y2Dq0iUObDTsinJRfS&#10;4PPgs1l0oPLls0hW6lcpBjXT6i9RjD8n6xUUA1jpFRUVt2/fVlJSSkhICA8Pl5WVlZCQaG1tBYYH&#10;WP3xxx9dXFyAbaCpqfn8+fOamhrQTj2r/8YCrndqagqYN8BYyqSU/Pz8gYEBYAKBd9CcnBxg2FD/&#10;23Zxh4UFsKmzsxM0AtsJ7I7BYMBNAPcHmD2LPX6pfDnFSC3QOXF6j6T4lZYap1Vs4o/Ia6wndvYP&#10;5igBmh0qS4xwkXzzpKUycdWmf58qAtwtnj6+X1tVQcTO/WtBBmF+NtDf78a1a23NTf+gLwYJP9/c&#10;WH/n1q2DBw9evXoVfJE5ODjgcDgjI+OePXtkZGTk5OTu3r377t07bW1tdXV1YHgvmuBftSxTDPC9&#10;i4uLA6v2S4XKIFZSDE9Pz9zc3Pn5+dHR0aCgIOoI7u7u9fX14NvX3d3t6+tLpRhDQ0ORkZFU6LCK&#10;YoCjjI+Pg1XQSD2Em5tbZWXlMsXw8PAAq+B8wO8qGKe9vX1ycvLrUgwzM7PTp09HR4ZPjg5bmJps&#10;2CB84ewv+GIsU4ygUs3HMmcPnth5VfSn49cOPlC+bJWr6lCpY12mrZlp9Aqt/vjh3Rxn26F4l6ly&#10;eyjsxSh6fAAN5U9d4heLFKMDPdlrNzL6mxSjDT1bTwljmeOAyXQYS1xKuRrl3BPpCQz45vCwZDT6&#10;wvkzr6y0XzpqbDu6B05Ly8fHd/LE8UcPHwz39ZApCAOIjJ//iw5Hs1MT9dWVfV3tYByqN9Pc9GRf&#10;d2dVeamLo4Omuuq7N69fPn/+9vUreVmZF8/FRJ48vnThwq6d23l41jAw0m8/vFHC+qlJuoppvrpu&#10;rrpatoZqlo5KpoFKholyqrV0mNFTC7lrb55cuXHl7dPHTro6UTbW0TbW8bY2GU6OuW4uJT7eNUGB&#10;TWEhjSEhtUGBNYEBYLUuOAisNoeFtkUEdUGeGm7Dcc6TmY7ThfYz1ejpVvupDvuJbvuRAfQAJSFr&#10;ea+FtOYSxfgPYIz/SopxbstFte0e1w7H7t4dwsPjt2LGx0dG8NdAA3V3SAwMXieOR8jJpcnKpJ8+&#10;HcnO7r20adUuf1TQILS07vT0bjCY+/btwZ6eZXJyery86+mQ/IcOHQc/Rvv2n2HnvYtar8+4yYt5&#10;oxXLJhXWraose/VQJ/xQZ5yREg002oRFkAElUiXBtPD0Eg2oy370V3Lgdzvgd1oZb5WzXEllPu/H&#10;eMmb8bIP0zlfxqu5tHdaYCIYKub4DGEAUdrFiIyXktgvOq99UWlwYW6Ynex9lLRDnrScuhWuNIy6&#10;74uSzqM1nYWCd1pgGVQbWN7EsIj5ML8A8oX03If1hY/A6wBBiQiUXAqjQQO9EwbmTqRFj7PKxa6R&#10;DmAVteQ9/oDrrSGXquuhB282nLjM/eMFTm2nTc4JW0OL2L3SWXyzODUs2d4rr30tvU/TZK1jIPcH&#10;Lf6MWvacph1m6N0xcds7OjZ1d7P1dCPm5yGbH4tl7e/f2tW1r7tbsKsLOTkBJ5NWWfVgFTk5yW5n&#10;y+nhiWrpZY/ORj15w5bbwp1YxlTULaHX370BR/HFgCgGvIfEVD/OHJXHHJ6DKutBdhOQvSTaL8hR&#10;gqwfp5NRYCCRfp9iUDKwgm5ASBIZSQa7QHtBKTzIJOj/Xr/A2qdmWu1dh/2rmVZXCL5App+fZ+no&#10;ZOofYMDMcMcmsPpE07ZgVl3pH1Mvmb5igMvJk2lw8N8Q3ZMiEt3s7JroCIGcJMhR4mtQjLXESSHc&#10;uMCnM0oorhlTAuSptZO96yK8tzfn7qW4V6yEFL+rPRDFcPxFigF0AkpfApGLlYIoRtQixXiGib3k&#10;rfi03BwK5/mrFMNTvtu7arp9oShj4SeWT6DDd/CFU1wLF4U/kdLDhb7OxV9napmdWbD4sLrbhXUL&#10;39GuHs1KCd872Sra0ryluXdb7+j2kYkd49M7Jke2j4yGDk61jXyq4ano4emDo7M7xoEwVO0cH9k1&#10;2GvdNdE4MN02BDTTNjzTPgJVIkZmT4xgdg1jdg7P7RihCnNseNKjf7oFdPsosDoS0Tt9Y2B+x8j8&#10;zmFIOyDNHRyaNRucqu4fremdbu7FtFHU2jOT2j13rw+7Y+ATHRyYNe7DVPfMti2ptQfT2jue0j11&#10;pXd+e//8jkVhNwzh1sxg3k/PJc3MlUxON/VN1vVOVvRMFHePRPRMPejHC48SBUfJwiOkzYOE3b24&#10;Q52zsk3TZbVTzZWYlpKZljxMU3pTanx3ZAzOMBL/Mgj72ndGymVKHj2ubD6ipT/iqjGS/2G84v1U&#10;zYvZhme45iel4aJ18U/xhfcxsffTtZ6mKz5ssbmVpHg7TOp6FfrsXNb3xML9xNy9fRHfBqt85/r2&#10;gOGTHZi8jZh8/uFMgaHMNfNlKFIN3e+CDNCBUIuIsOPSlRQsCOD00OQtdOMq82SdzqAnFULxLwh5&#10;8Lks5J9DGEC/TzHeCUzFMZDTaf6SMmisJD7OKAEFvO4DY/7t27evXr168+aNmpoa9Y0fbMJiseB8&#10;REVFX758CTqkpKQAA4O61//Kb5cvphgmEUnK332/VVvtYVez+2ds4gvl0d/uNdoVNTtY9Jnl/zua&#10;GyovyQqVeitSnBmyatO/TXPDFYYaMsCmyc3KaG1qANbOKovoX6K56QkrC3Npaamx4UEozeQ/BzLA&#10;LYoMC7l+7aqYmJiSktKBAwdQKNTOnTu///57UN+4cSMPDw+oX7x48cWLF6amplTXjEVD/CuVZYox&#10;MTERFRX1eeCJVb4YaWlps7OzU1NT0dHR1M7e3t4tLS1EIrGtrW3ZF+M3KEZERATYCn67ioqKHB0d&#10;qSM0NDSAQ4yPj/v5+YGRJycnwU9ZVVVVeHh4YGBgR0fHV6QYVlZW+vr6J06cSIyPnR4f/ZijhBIX&#10;I65yEWEsg4yIWm2/fPVzDw59f+HAscsHD5zc8cH1BbpUy6FCx6JEWyXJ8Im2hISoSKm380iKy1Sd&#10;/SjF1QIsp7pWU4yZDvREPxQFYxXCAPo4owSoGT1bSnHHyHaYyXScSHIcjoVifPZFubVHBLREhJX4&#10;+F69fEHUWPWeznu+zWsRCMT+fftv3rhhZ2NN/qophEm4+fmZKdzs9MdhKd8XEm5uamykt6u9tqo8&#10;IzUpLDjQ0R79+uWL169eujo7mhobbt+2lZGRkZ6JbsNuodtS56QdRTXCpUzzNAzyNHTyNLSzNTWy&#10;9JQzTJVSbOXCLJ+ZKV16/ei22KOnr0Ufiz6+f+/2iycP34o8Vnv/zkFbK9XZqcDTI9fNNdvNNdfD&#10;vdjLs9zHuyYwoDE0uDksuC0isDPCty/afSjeZSzVcSLbYTLPfqrYYbrKfqoRPdGFbm61UFT7H8VY&#10;Ubo6u85vvWhyzE9fukBJMev167Q7d2IvXoz76cfoHyFFfXc4Yt++4HXr/JBIryXi8Oe4w+KOdEjP&#10;dUJ+58+HKSllPX2awspKBRkr+yzv8uVaHJyq69cT3NxKhYVf0dIK7tt7zNzcXkfH+PujslevW/54&#10;4gPvOi3UGgXUmqcs/E/YN4iz79ZkO2LBeDcapjqz5IhBkS6JVnOe+X0Ny41gtotAgew3w9aI5TJI&#10;NMDkO2nkulBvy1hvR6DOezOeiaG91wV/Nk/znARhi0VysQQ1xMi0T2eZjpmxSzacfkco2kJqWEt6&#10;KEJi1lxEGDC1aTqRBNSrOKTxJCVyJ4lerZntmTenUhajUQuNWReNeTdVMIseRrsxJudZhBsR5kGm&#10;8SDD3IkM2mVskgFsto1MD/Q4b0oyhzRt0PdzDIh4ISkjeOY6p3nAM58Y6+iUEwranBIanJaeh4xs&#10;NC0s7SJiLvpFceY2M7TNbk+rUPfwcU5IdMzNQxcWiCcnb6ispJue2lpZ+Twl1amoKLi6Sjcz81hm&#10;JvPEBHV2yeKccorhSjc4yG5ugSopQeKILIU1TFfusJT1soVkcBo4vn+d2HZzzNkEv6aJTI3vQBGl&#10;QsljshjAcpVx/qlgfWTG7CZ2Y3Mkifz7M0oovIDKMqhLcMJfCC+W9fXiYlCOSyEvcDKZZWyMPzqa&#10;OycHicez9A9we/gyB6XCuomLt+WzC/999ZKR9RNrXHzoO9ohZ5PVR/9HRKYlElhKiviCvAXHOgXI&#10;EGv4qzNKIK2Or7FIMcDg2FGeuICtNWl7yb8cF+M3tBfTujPU8UhZ+K9QjEUt10G3Q9m+p6MMns3F&#10;iy2kPBkLP2H+/P2wJ4QtFsKpklugRvekUIy5wHcjXq86nZLGKgg9rQvPfvqEO/yi3p1Z6G5b/HWm&#10;FszUgs7L1d0+11m+hcTAkdHBUPeQSIfIRLfEdO/0LL/MbP/sQKWACF/HkraQFQoubQ8qrQypDoys&#10;9o8GqvSJzLYIjJZ1935kHelkVVbnVtPuVdv2UfXlvs2hgS3+n6g5JKC2yKe23bu27aPK6zzifazq&#10;/Jx6/D17Ajy6wdLfs9vfozvQoyPHtSQXHetv0FajP9huONhuMNhmMFhjNBZjNhFgMeG/JFAPshjJ&#10;MRlopvRpNxxoN+ioNcxP0I+y0Wy215v21ccE6M94G88Y+s1driWxz8/twHTeaaw2Cc7wN65OsOzP&#10;d6wOdC+y8pww8SLK+pHeBZFehRHFovBP4/CPk2aNkqarkuZaM2dqCnuzyqbKymZrSmaySucl6/Df&#10;tWAPts4daJ3d34rZ0z69ux0j1jGb3Ykp65gpa5muaJquqhstr52srJvTqMUerJ3aWzO4rXrmYOnc&#10;dyVzR4tnX6VjEpLwRcnEnCRCZmxvSHSORVAJ2n3Mxm70vWX3C7NJeR2ctirRUI5sLk6yekO0fYF3&#10;EMU7P8G635/3vIPzu4ELuIIPvkAIP0uKPEmMOd7sdL7Q/EKN05Eco++w8bvmkzZhU9bh0vnwmVyE&#10;HFZSHgM0qaSIBhLFKWNZy7RiVX1ZEMU48esUw1jXUEJgKpWBnE+z8BcEdreSYVxJMUABb/Dd3d21&#10;tbXgXZ/qdLC4YWEBvO43NTWB97POzk5gGCy2/q/8XvlCilFUZxIQJf/toc02Zq97oewkHhQt44k/&#10;oNGuyD9BMYB6GjMMNOVCfWzmIFKweuu/SvEhjuoKErqaSsYGOg01VdD/A6+wiP4l6m5vVfgg7+Ls&#10;lJWeWl9ThcUsZqP8+0XGYwd7u6Uk3p85c+bx48cbNmxgYGAQFhbm5+enzjGBw+FsbGybNm2SkJDQ&#10;0dF59eoVqGhra1tYWOjp6X0V74w/RDGcnJzCw8PHxsbAT01ZWRk1LkZcXNzIyAjoUFlZuRwX4zco&#10;ho+PT0tLC+jf0dERFhbm6OiYnJwMRgDnMD4+HhgYmJqaCjrPzMykpaWB0wN9qHExvgrFsLKyMjAw&#10;ePjw4a5duxLj41ZRDDNKdM+VFAMorErbLEj85O1vzj3+8eqzEz9dOyhp+xRdouVQoW1WpKsQY3hX&#10;RkxL4l19sNtEjtNkuz3V1WJ0BD3V/esU49McJUAjw+gJKN8qGtNuN9tmN1dvP1uGns23n822n8mk&#10;ZF2NcepfmlQSZWFx/MxJMXO1i1IPWPk4mVHMly5dfPXyZVJC3Kpn7D8rPJaMmyfMYeZnpsaHBtJT&#10;ktRUlNTVVONiol69fLFzx3Y+PiiVCY8gx9b963+6eei18UO1IEnNCJl3aFHFICnNLB3lDGPlNAvF&#10;BBvpYLP3XibvPUzfORm/sNB9YaJ9X0Hyxmuxa4/vPX/8QEb0qfTzZzKvXsi8fK7y6qXO2zcBhgb5&#10;7m6l3l41UHDQoJbQgPZwv+5Ir95oz744j8EEt9FUp4ksh6lih+4yS3XFG2cXKcbXL/+tM0qkeF2/&#10;FQzfuyfw1M+h9++Hy8hkqShnKytnq6hkqqunaWun6+oVvXmbuXdvIBK5DAtWcYQ/IBg0u8Rjy5YA&#10;DY2ce/cSUai/yEdWyePGjQRHx7INGxSOHbvl6OhmY+MoLi7r5Vvm4pZua+v59JkmB+fPdPT76Jj2&#10;otacZxd6wrH9DeNJC1oFSpjPRVERAxmmjWdQHkfJ9jDL9yNUJ2m1sFA+EV0yEBREQ22KSaaN424k&#10;6rQH8loxTHR+NcWAppmQ6C5lom74CynizM+RhtlJDqdIGxQXHTHgGnP0YplMt1yRhiNQXlUrMo0l&#10;AfU6klUxE+E0B3Mn0UC0YuEzQQgDohjO88yy0UzaGfTO3az31FEXnjGaR19WNR4YGrZycV//0zme&#10;a49jcgpaWluue4evcQ5bL/JK1d2noqams7tbLSGdtWYY3oW/m1leUVWdl19g7uySmJHR1tvzJCho&#10;c3GJWVpqdUtzQmGBe2pqWW2Nf07uxuwsGjJldgbVPqcYrgyzGK6gIA4He86YGBa5D7xWjijHwDWi&#10;4kJWnq99W9uTMC5Js9ytFFt90famUoxPDfJfF7KHxO0ZzVtQRHWpWGEw/6dEpRjDXyFHySLFQBAI&#10;DPPzdHNzbENDrGNjtJRJOuy9vZzGlgw5TfBeSv7Uzy78C0RGNM9wOfvRVVVBvjOrj/6PiXF4iCvQ&#10;nzc3WYAw9hV8MX5b2NE1cQFbqyGKsZJQfIl2TzVt9bE8Uhl1kvwJv/hVkeu/TXe/EGskhk0UW0h5&#10;3Bd8RPeB9HyQLDlsWXKLOUpCpQkUijHq9bLLyaIranJ6eMFJb+FH1Cfo4XP9OYrxHWxB8vJCW33G&#10;YLp2o7ZRt5HFiIX1jLXtnK0dFi0R+U4z5m4EQeFTKUbgFZYjYjg3vpVyvKLofNkx60n00PNU3Ks0&#10;wus0/BuKQOV1Gu5NGjX+xaJeUytQO+ETxYy+sIy+lDpwswR7vwR7rxh7n6J7oF4we8817bxD4JHW&#10;qcN9hMO9+EO9+G/78If7sECHgPohfQuWoN6Lg7YCdc8fyq07hPbaae14MCF1X+/wjqm5LdNDP02F&#10;qE4/Tp9fP4Ld2DvzMiT01UuxG9/q6P8g92G7js46e5vt+ZnbZkf4yNOcpEke0pggcViYOLCZ0LsD&#10;178HP7QPP3ioLf/HeOcLQ8Wnca0n5pt+xhdcIyY/JsY9J0S+J4TKEf2ViZ6apFBtUoEettCwI04/&#10;y0GvMUSnK06vP8FqSt8b+yASeysWdzWFcCGDcDqXeKJwVrRgPDZ7rDBnpDh3rKRorLRstLhqNL9p&#10;VLJ7jncExzhDYJsgco2SuUfJa0ZJAsNEoUH8+l7c5u757Z3zO9uxe1rw+5vwB+uIh2pI31WRjpbh&#10;fiqaO5Uz8lNK3w+JU5cjJq77T9/1mnniOivqgHtjQ5A0I8kbEpW1CRqqOG0FrL70nJE4xvLFnPVT&#10;LPoBzukmweMS0fsM2f8EOejoQtgRcuRhUuw3pIQDpOS9M7HbHvzE91sUQ1JgKp1hmYD8OZELaaxk&#10;fyHTKrVQg0GsKr/Y+L/y2+ULKUZ+taGd+5u9+zZ4uchQspP8WYrR5vWnKcZ0X7GHg6Gy7Kvp/pJ/&#10;OcUY7y7oqksrSA20NNbMSE3Ez82sNnv+BerpbFf8IH/v3t0Tx4+bmRiPDfV/3f++/gPCY+emJoDh&#10;JyAgwMXFRUtLS0NDA4fDl2NkgIJCoS5evKiiogIM7zVr1vDy8u7fv//KlSuXL18G1viiaf4Xyh+i&#10;GKCzo6NjTU0NjpJdta2traGhYWRkBI/HDw4ORkZGgg6/SzHQaDTVawyLxVIzEI2NjYHxwe8Y1RcD&#10;9JmamgItAwMD9fX1YAnGBwUclzoD5a8U8AMuLS29fft2fn7+hLjYqd+jGIEl6ka+ry4+PnL19c/3&#10;ZS6/Ur/xWOr8sWsHZd1E7cq0TAp1pYP1rores1ZU6IzymCqyn+ixoxKKkRH0ZI/dom/FkmY60OOU&#10;+SafUwwIZIxAW2e60Jg2KFnJbAt6rtp+Nt8ek2U/kfSRYjSEBum/e3vu/o0Xtpo7f/4WyUjHycl5&#10;+fLFl8/F8rIzVz9j/1HhV4iAxc3ONNRUSb0X19PRTk6IlxQX37N7JwrFBB5pBBJBx4Tk4GPf+s3G&#10;bYc28a7n/vbCPinPV5rZ6iqZmsqZesrppsppNspp9sqpTirJbirJ7opxTh+iHCS9LF5a6by20BO3&#10;M5JwMH1rrS+mr3buyd2Tp0/euXTp4ZVLMk9FbBQVY62t0x0dMpwhZbs6lvm4N4f6dkT69Me5d8Zb&#10;a7y9cfbM/yjGUqFSDEqOkgAKQXCnQ7pzcvrw8UHi5/dZK+izXtj3wMEQMbEUA4Ocp0+ThYT84fCv&#10;wBpgMI89u4O0tHPv3kmkpwctXy1GxoYNfibGua6uiZ5ecZqaDkqKxkFBoTIyelu3HL1z556tndOW&#10;LQdoaJBAtEgueqYt9Kxb6Xc/Rryvp5ILaKlNoFWfodWcW570sQJwQAhjUZTOCI05htflDGf8kQ/6&#10;PiIMSloT2mfziMdjjD/YoJ4k3RQj1a0j1fCOX7pdxyTVjFQeRSr0MT5NYr3rwaDStIgwrMkw83mW&#10;ayb0tsM07uRFrUYYQBSK4U6msx5ke+3GZFnFKO7KqebBZRbNfl/C1NFleGTYEm1/+trNny9eqW9s&#10;LCgq+j4ygzO5/NI7yfiEBBu0fU5enkNKFmdGDbJpSi4mtbOz09bJde8TEW1rm5GxUSln56dBQY0t&#10;LbElJWezs7bX178LDFSKjl4bEQ6nTNCAHByWTFYo+0Z/v0BI8AZr67XhYVzhkWzX7wi9lhVSMXpl&#10;ldVVOuse0SWYUM2QWcdQ2o3owEIW+x+iGC2YNVbujB2dED35W2z1r0YxyGQEkcjc3Y0KDFzj4ICK&#10;jaUfHIQQBnQhCwgymaO6msPSla5xatUlf7HIiC48h080fUoq1ePj3yIikb62hj3AS3CsS4D8VynG&#10;qrkkq4Ud4YkN2FqTvu8PUgwouudgxVYP0x/aU1bTil/RCXL9/iTHK0nGzwnJYgspDxu8frZ6RoUX&#10;MrjgN53Oz2utxWqt33a7vB/3Fh/1kpjwFR/zftXr8q7JqXCsfqGmeOHVzwvffzoTZJX+HMW4tG4h&#10;xGVmatC8yUyzQ9Ng2ADKUYKHcpRYka2lc6UlPC6uzFGymJ1kSaFkOf3Me+YZtyLGRJKJS2lHFjOq&#10;iiVgRd3r7ziUXo0cf7aynSJKmhJKapJlRU2KmMWeSR6+RMlLspyg5EYh8UZ8/1WLsO+SKnf3kvYu&#10;ZR6Bsqv2Eg924b9pm9vfMrO3anB/YdvBovb9lQN7M+p2hmZtjsjeo2+1MTF7S8fIujGs8NTEvqnc&#10;xzNSkbgNIxjB/u7DSUnvXvXX7LG3FTh/fp2u0eZbd3mlpTk7OxjxeDoSxReKIvDjAX5CgMAPGAKH&#10;Q0xM0GVnccdHcM8O01HCdiLIU0jyFD15ipE0yUyeRJEnWcgTLORxNtIYC2GYLTeOP8SafyibHVfB&#10;iq/gIJbxkIoFSEVrSYXrSAXrSXkbSXmbSAWb8aXbsUX75vK/m8s6Ppd+djbxerGFmO0pycpDQSSm&#10;WdK5bJKaEUlLh6hiSJQ3x0vZ4t464V544J744u4HEa5FzJ1JGNibOn8gk3Qgh7SvgLi7GL+zHLet&#10;GrelFruxAbexGS/cTljXRVjbSxIcJPEPAxEFhqgi8A8S+AbwAgN4wSGi4BBp7RAJLIUGSesGiFu6&#10;8LtbcQfr57+vmPupGHM6d/R8zP39e/9ZivG/8rXKl1KMKkMztNihQ5vjIrSWEMafoxjeYz1xc388&#10;LsbccDlmsCwhwvWFyO2RzvxVW/9tonqL9DVn+rpZJsREzs38GyeVEOYx9TWVDmjbUydOWJqbjQ7+&#10;cxSDcjIJsTHXrl5lZWWlYgvYYoHT0tIC8w9Jh9y9e9fBgwfXrFlDbQFLBgaGHTt2yMvLa2pq6urq&#10;/pVpJvb29qmpqQMDA9SMIZ9TDG9vb2D+9ff3Z2dng86gJSAgoKGhYWZmBksps7Oz4NuUlJTk4OBg&#10;a2sLRgOdQYegoKBlipGQkAB+0JqamsLCwsCqi4tLTU3N1NQUDocDIwwNDYERJicne3p6vLy8PD09&#10;wVYMBgM2gaO0traC9+2JiQmwu4+PD+Wk/mQBN0pDQ+Pnn39mY2NjZ2ePjAifGh+1tbZaSTGSIYqx&#10;GBojrFrb2O/1hSc/3JA6o+j25qLY8VO3vrkpdnzPD5vvK12yLdYyKtCRDNC59+KRr75uT6zHdIn9&#10;eC96iEoxRtGTvUszRCgC9aku9OgghWIsI4xljdkNj9uNjFFABhRQg+LH0YzGlKBns+2n0xyG45z6&#10;o1w7IvyrA/3F79y5K/P2kYECzyZB8Dzw8PBcuXRBVkaqvrpy1QP2Nws3O52SGP/m9St/X5+M1BR5&#10;OdktmzcJrRU8/M3ejRvWMTDQI8Dp0tJycbDzCHBeEz+tF6dgnKOmk62mkQWFzFDO0lfONFVOt1mS&#10;nUqag2qai2qa+7JUkl3lQu3eOBm9sNK5pyF9WVzk9L1L1+5dufP4JqRHN2/euvTm4V1bFaVAI4Ns&#10;V/syHzuFp7f/RzE+FgrFuLiCYvySYJ5wWg9GJq8tWwLk5TPfv09bJ0QNBbqSHfwZIZGehw6FaGvn&#10;nDoVjUAsH3F1tz8oD1paD0FBn6M/BO3dZ3v1qoK/f7jI0+dsbJxMjMw3b950dfU+cOAYIyP4DWWD&#10;wRBwOAKOYKXnP854zROuPg3TJtBoExHyPahrLiyPoxEK/TRQJlQSje4KkLFMMRZBBhmhOMR0xZ/h&#10;WhFMFE+lGLBn83S3GlCnw1hPe7KdtN5wL8H5PGmcm+TybeOue+4Cdx25b7mtuWHP+diXTqMdZkmg&#10;ziWBKIbZHMsFTQa7UbgrgUIxVvELitxJcJd5pEUP60sfNml/Ro1EhsOXmVWd6TMnmS1CE4rK5ubn&#10;2js7qmprG5ua5ubmwmPidinqrpNQMrW0zCksuiWtEJ2eEZiRzROVzVTZp+/lNzk5kZaZZePkVFpR&#10;kVZaci0oyC42tm9wQCE7m3toiH5ulq+tjWtoCDE3RzUCIKBACcQABE0wIRFpcTjk/BwTDsvy7j1H&#10;QDBz9zhnVNa7V9Y9mQPBgTUnHf2+cXbfbO3M7p+ArBuDdf+B9ByIsj4mGxfavn7oQF8WnvMvikox&#10;/mKOEujmkEiMHR3cpmYCpqb8KSnc1tZswcHI2VlgTlHvId309Bond+aYfHgXnjK/ZvW1/57ItD1E&#10;jsgstph4Ohxu1Qn8g4JcZoYGOX291hZlCs4Pr4XCfP4mifhNQRyE9AsoBLQACY12rg/33NFeuJJQ&#10;fIn2kPt2t+btC7b9aThvFa34VeGqDyWgr5egX5BTxBZSbpXYX/OXllsIlSGEPCkxveUs+9BTBeiq&#10;i8xFD6kL7lIX3cUfl5i87HJ+3oQ2bw2fmhhc8LNduPBZbpGV+hMU4weGBbVn+PaGkIzgD/kKWp1a&#10;hqOGprOmFgQLK5KVNdnaqN/whuqRldjiM4ohq5dxx73hQRJhOW3q85QFsWSyWPT0U6PES3I2ZxUd&#10;juuGX4qceJJMEgNagTM+QRhAMZineuGnA+rOUODFdSrFyJ2/5lt+Vhl9zDrg29qxPRC8gBDG3j7S&#10;ntKeXe5ROy089lt5HjKwPfjkzeYPmgetXI8o6W4Ve7dJ9I3g4xcbTW15x3BCU3NbJsuvTWu54A62&#10;E/mnhg9VZIno5Ifs0VXjqinhCPbne/tG+NXrb+/d2+zmLoCZXQpV/HEJfe1IJNjQIEN0JK+nm5CH&#10;84bqInbSFJySS5WaTnU5qSqowMgzMOIkfKKHriidzdFYsCiEE1dDu5wqFapQ6isqMFI9nFRPS6pD&#10;kuroCLX00yWMgSZrZW7szrqhRWKdIkk4knI3k6pRpGoWUhUrsYIdXwYJW8yBK+HEFXO1xwonmm8c&#10;i+EhpfIRE4QJ0VtxoXvnfQ/Pex6ddzmFtb+At75BMLtPNBIhab8mqsmQlFWI8jpESTPCOzT+pSvh&#10;mTfhfhDhVgTxSizpXBLpeCb5hzzyd4XEb8sIB6sI+2rxuxvx21sJWzqmNjU+2HnofxTj/0b5QoqR&#10;U66va/L42283J0ZrrwYTf0QD7X6Tfel/IkfJHBTgs7ymKObF0zvVBVGzQ394hL9Z4ISHO3IDPS0N&#10;dTWb62v/nTE+yQRsb1f7g/v3FD/IpyYlTo+NrOrwd2pueiIyPPS77w5T6QUTExMdHZ2AgODuXbuE&#10;hddxcnGwsqKogAOJRDIwMMDhcFDn5uY+evTokSNHLly4oKWl9adBhq2trZubW1BQkL+/PzVKxapi&#10;b2/v4+MTGBjo4eFBpRI2NjagnpSUVFhYWFxcnJmZGRwcTAUcYBMYDXT29fUFo1GZCFi6uroGBAT4&#10;+fk5OTmBVVCWR8jLy4uIiAAjxMTEgAoVhXh7e6enp4OtaWlpoA7OLTY2Nioqyt3dHewLndafKoaG&#10;hnfv3hUUFEQgEKwsLKHBQTMTYy5ODsDSplIMc/sX6dX6kUsUI6hU44XK5evip42SFBQ9X2/aL8TM&#10;ysCzjuPcs58UvV/blWob5uu+99G6L/Yw0NCgJ9ZzshQKKtk/gR6kUAwoTUk7GuIRbUBQypKJfruR&#10;EYrnxSqEAQmiGKDyyVSUFjSmFMq6CqVcjXfsj3LtjPAv8fESvXr1uZ7aFekXKC42Tg72bw8eePLo&#10;obysTFNd9aqn628WCT8/Pjzo5+0lLSUZHRleVlwIbq+y4oc3L0UvnD15+Nv9u7Zv3rVjy/69Ozk4&#10;2YS28p9+cPSZ5i1J9DMlf3GdFCXdHHWdXC31LF3VTB0VSHoqGUZQKFCgdDPlDAvldCBLlTQblTS0&#10;apq9ahpaKclKKlTvrbcaJB+1N96qj83Fz7y+eln02tUHl589uWOupSzy4NaZRYrxfzcuBplMnp+f&#10;n5ycBBVQsFjsyMjIEKWARiKRODExMTU1BTat8MUI/JQF/IJgMM8NG/zlZDOfPElmZP4q00A8kEiP&#10;n34K09HO3bcvjBpYFCzZ2Hzo6MD4i33+9PgM9A5amkEKCiZ8fHuRSNSR7494eXllZGQZG1uIiLz/&#10;/nsxfv6dMBiCBkZLz30IdVCF+Yo305sypPIo6/NU5icBqKehDKJpMC3sanLxmaCJJ2/Kmc/7IB72&#10;04iRaEVmGM/FsJyxZ32ayfC+ll6q6aHieIsNrvg54awCltV0kkl/kEG5kUG1icF8DraYS5VMY4mj&#10;McfCLHCst+3ZHrsyqZfCneepPhcUjwyq/wUJ5ohhMmpEiYdwPLXh00xjcGynf2zE8vN9VhElFr/S&#10;rdZB5Y3N9W3tkg6u981s/eISJ6embMJjvtO3va2sVVdXG5mSel1eJSY9M7O49GBMtnBBa0B4RO9A&#10;f0B8kqlPoLie/vHIqK0tLV4Z6e19fbcSExiGh3kKCr739t6SlMQ8NATxC2ATYLGI8XHE9DQw1Kks&#10;A8IZC2QWIpH58UPWjg5aPAGVV/zmjWV3eq9vxfyOUQwfsNhb24RCI7jM7FlSqxFt8zCqU8av+WUs&#10;xdFAFncj7T1gg9Ch/44ZJWSIYtirYzuEMff/VHRPYCrBoJQuZMQshtXBQfjt243BQaztbWyZaeze&#10;nsiJcUoHyn8KQyEkyljcg2lrRv4cxYD1kVjzmnhDoxlHRqiZZSB9dkp/s8ATgsDj2BsbeBzRQqF+&#10;6/qaBYkTFKeM1eEtvki4ceG5YYFVjdTQGKQpvrriDT52e6eb/1BQDNB5L7Fne17E3ninU/ia1bTi&#10;M1FylDT82J99LMTkQU/Ac3KKGDn1cri2WI21DCHkWY3VWRfJx7Xub2figR51Bdypd7td63Yj1/KE&#10;1as78eqiDbZv6+xTBspwHY0LOm8Wjv36vJJX4GiVC9OTHzXYs6D+dHW3ZX0HX3h6lFyc2dBfL+2s&#10;eEr6Z/kiee1ubd0ePYN+A8NBQ6MhI4NWgwtSh/ynpbxHJT2HJKjyGBT3nZIImpf2HpHwGHivHn3D&#10;qfJ+6IBI+PDTOIxoAvZZ+KhISN8T46TLH5yO+VdeD6t7qGB3TtHjrHvNQ8/6xwGdj0GfmGmRiGHR&#10;6JE3EUNiMTNPk0miKSSxyMln6r7nDIN/Shq4ljx8JWf+ehbmukXUMW37XWHZB0p793cR9vZCLhj7&#10;ekl7Gqf2OARs8Q4TTital168SVFz676DnEbWghXNmzQNeGxd1tW0rw+IFJaTX9dbdXHC3nj2hyqc&#10;4Aj2QOussVNZ1Dkd1e3yctzvXgmlx/PVlHFISXLKyW16+3adqSnvyAgd5QcDghcEIu34BN3oKAKo&#10;vYPBAc3jaieUlchVlc821MY0P4Kc6EWMdiJHO+mWNQatImYG6GqKWPWUudG6u3L8eHoyGUcLkaMF&#10;yIkiJLYKTiUX+BrYZDFipAAxU0ZLqoNwBqmeZqYC0ZXBVBjM6KTJofeW21t1Y9RxNQLrFFnKjlwo&#10;CO1VCx/MQ9XErMny5s72XhNjx5XqtibNbY21Am+SDRc2BwHs/5UsYLm+LGwOfDKFeaGAcSGfdSGX&#10;cyGHdyFbgJwlRE5bT07dSE7cRI7fQo7ZRo7cQQ7fRQrdSwo+QAz4huh/iOjzPdHraLfZiTtHhCwt&#10;LFe9BYG1qRUUAxx6paiHXq6vaqe2rOpgJcdw538U4z9cvpBipBZoSyte+fabzalxen/WFwPqP9IV&#10;MTtUuMrg/0LNDZcPtuXoqkm62esNteWC1VUd/m2a7i/JTPB6/vR+XHTkcrqEf5tmJsedHR2kJN6/&#10;F39XXJhP+ufOk4Sba29ufP/uLSMjIwwGY2ZiEhISkpOW9nB1MTEylJR4f/r0KSQSSUNx06AiDDo6&#10;OlpaWlZWVm5ubn5+/vv376uqqmpra+vp6f1H07KuLLa2tg6UYmdn9+fIAnUEe3v7X9wdjUZTB19c&#10;/8vF0tJSRkbmwIED69atY2JiYmFh8ffzmZuZAk/pNwf3f0IxaiCKEV6j7ZOn+lj2vLT9U7tiLSXv&#10;13t+3LJxh+CWfUKvTR/aFKrblmvr5eiKWsvduXc9wsykN9ZjosqhfxTdMY3um4Q8MihpR+ww7dC8&#10;EqDpLigD6+L8kdUIY4XG0BMD6JkOO0zbEsXI/kgx2sL9E2ys71y98spM9+idy3SM9Js2CN+5dV3p&#10;g7yGmkpHa9Oqp+vvF3ieezvbXZ0c9XS0w0KCayrLmutrgwP95WWl79668lzkto6alJykGC8vF3iM&#10;UazMXHxs67YLfHdh332FK/Ier3UTFfTSlPVz1A3yNQzyNanSydXUzNFUz9YGUsvSUc3SVc3SA1LL&#10;0lXP1lHPBks9SDnQUi1dVzFOQz5C44W9+BXZq8+0X517dOX0/3lfjOnpaT8/Px0dHQwGQyQSs7Oz&#10;379//+rVK7D09PScmpry8fHx9fWdnZ39QxQDiJbWY9++YE3N/O+/D4PDl+eA/GmKAeRBT+/x6FGC&#10;gkK2kJA/HdLzypUEPb2yly8ytmwNoExd+fPjo1CeenopDx++4+PZeOrns+4efsbG1seO3Tz83ft7&#10;97QMDFw1tdD7938LfkDhbNuYvtFjPebI9p0W00U3zscRDA99GF/EMD5NoNWc+12KAYRUn2a+Hch4&#10;JRXxdJrhWi7HFU8mpWFabQJMh8SnTkp0w/ZV4VUtcShzyswRKzLMYJxWvY3CLyiyAiLRWBIQhqMo&#10;yWz2Z34sj5yQVoOLCMMdCuSJdJymN6hnFg/leuHIp5fN4j6ICMIxmJai7imxO6SzW8SgRJXvWLr1&#10;9PfH1DQIxRbwJ5Y6ZOSA95uX/hF7ApN8ElKGx0YLKqsSsvNa2juaW1pvxWQdCE2rb2hIKC47GZGx&#10;Mb9ljYo2qqWZc2LCICmpu7/fKjf3UlGRWmhoVVOTSkS4YFcnHIdlaG9nDQ1lMTNjdXJmrq6mw+Op&#10;tiuwzBEk0hp7NKuLC3NCAkpL+422f3fZjFstcc0cZFojyGRmLFa4tpbf0Z0tOg/RPv+bFGORcdAV&#10;dzI4QBSDYp//DSY6WXCS7KxOHFhH/HO+GJTQIRDFYKqq4pJ4v8fe5rsQX/Z3r9aW5a4b6mDFz9Li&#10;cfTT00xtrQwzMwydXSg3P0R++5+iGEBkxoo+Ns9AxuZmWhKw2KCcLKvO5x8Q5ZMCDwPH2JhgYiKP&#10;nbVgf/OfpxjkaSHi5C9TDNBekCrsZ7sH3/VHE5TsI/VsTw/ameBy/DNm8blOkBtO4Kq/z/f/0U9T&#10;dC6eQjFSflB/JDcdKD7qdSVI4XahnRg0zSQVtFMlSkoWxSferXM7bvX6Zrzqs1orjTqfitFmXFPV&#10;gtKjhR8/zVeyrItrFxQfQqRjWRpiC7d2rO5G1RHkwr0DpPjAvolu82j0W23JtzLvTr76+Yn5U0Mv&#10;IwtfCzNvMzMfMxMPExGZW4p+9838VdF+xrY+Bra+hlZeeiaRcrrJTzRcxDUt5W6Ln9DyfmDto2rv&#10;r2OZ8sC77pmVv4KS4eubL7/T97ph5yfnFWLt4m0npyh1U/SkuvMNKYtThjE30DEyTv5GvpGOzgGm&#10;9vHvg7ufebc8VHe9a+NsYOWg7eCthfZVds94ahV3wsLn25zGw+k1u/Jb95b3Hizs2JtRtysqb7tj&#10;0CaPoC2dI+snSQJlDWs19Da8lVpv7cjbPbLO3IY3OpF3fGZdc/Yl5yPqPYfy5gWH5o/Uz2n4Ysoe&#10;DY7uCI5aLyHJJyUl/PDBOmU5TjcHZh1t/pER7rr6NTq6PGmpqOlp7v4+joY6VFYWu4XF8cCAN0Bu&#10;bm8MdMXdXd4H+Lz193zp73kqK4EvwPNUgM+bQN+3gT5voApFzvYP/Vy3qkvzashe87CVCHR5G+jy&#10;GijI5U2U5/O8sBM9WVyEWnhvNmuI/c8BTi+j3H4aK0aR62nwdbDswG0mWvdvXj5y7Siv9D2BCH2B&#10;Pil1IvckUcoOn78WVwMrDWG1VeQJ1N+Z67o7z21fha9AsefWAo9dnVFcczmoZSjwGyIVwIkFq3OU&#10;QPigCE4qhFHzmCyjBKpIhTT4fNh4GkOlH6Ple5bzB9daWlh8/p85H30xMhjIRWDAX9bCZy2/qP9R&#10;jL+hfAHFMAJKztN6J33h/Nl9xTmWf5ZieA52BE73Z60y9f+QMIOlGQneL57eyU8NxAyUrtr6b9N0&#10;f0lajOedG5fQNtbD/T1E7OwqO+ffIDJ+fmpspLGuxtrS3MbKYnJ0eFWHv1PzM1MRoUFbNm+GwWAc&#10;HBwvxJ61tzTOzUzOTIz193QG+Hp//91hBgYGyB+DEjgDhUKBJQKBYGZmZmRk5OPj279//+HDh0+d&#10;OqWqqmpkZPRX5pj8Xy2GhobXrl0D94qbmxvYzywsLF4e7ljMdElh/vlzZ5YpRmqVXkStdkCxmmW4&#10;+HvtW5fEftSNlHIo17HMVX1r8fDIpf37T+5U8HyFLtW0LdPWydR7oif+VvRxrqvDYKrbeKt91wS6&#10;dQbdM4keGodmjkABO9vRmDZokshEH5oybeQzbPGZRiB3DIofRwsaU22PWeGL0Rji66SqIvLm5Tu0&#10;0e6Th1AszGsF+G/euKqlqWFhZjLY27Xq0fpHRMLNT4wM5udk2dvaqCgrRoWHdne0NdfXOaJtpSVe&#10;K8i8cXcwUpB5IfbktuiT21cunNogLMjKyszKidq0T/jHm4cuvTj1SP3GO2sRCTtRWdeXOuFShimK&#10;ZjnqptkapjkaJrnqxvkU5akbZaubZGkYpCirR8mqRUJSj5DVjJTVipTVjJBVDpH54C+pGCBz8dX5&#10;/+MUg4ot7t69KyoqCl5HZmdnbWxswA9BUlJSeno6uPL5+fnU1NSEhIS5ublP42JQjf9lcEBlBytX&#10;oRZGes/795Pk5dJ5eXxgK9r/gjzWCvpJSmb89FM4isnz3bs0FZUcA8MCbZ08AX6/vzA42NH94sVI&#10;Q8MwHR1rB8d4Obmo9cK3ELQ34LRWtLQSHBw/PnrkoaGO3rVrNwyOpGXgYeA9jtr+lm2XOOtpU9Yb&#10;rmz3AujFa2Da+C+hGDAdEr10K/MFT6aL8UznPOglGqhTURg1Sc/V8SN1uNgo3DcmRLglhDCAaLV7&#10;GeSKIXixSDHINJYkpG4fk6g/68tA9tdBKKVshPP8oheGO5nBqJlFJoZdIoBdO5PebwYWSqIJJcOC&#10;CcxqMaj3psjkYfqMCQ41exkjy7r6OuWwGIa8tvUJxS6xCSXVtZfsve85+RRX1XilZV/2iz4VEGsX&#10;FVdRVf3QK/iElklja7ttSvbG7Hp4J5bNO4Y5LJJhZvpEdlZIQUFZdXVGTnZJTY1jdtZ3Odn001PM&#10;hYXcykpCMjJsMTFs0dFr9PWZOzqWbVc4mcw6OLTG128NGs0ZEfkyp7+zFu9WS1gzB5nWVJduOJHI&#10;0lC/xskDlVb1WxSDkr4E1kNiTq9BefrDxycgH5C/iWKQKHEx/tiMEmpPaEl1iCASmIKDeSxN+Ee7&#10;BEiTfLLivH6ugvMjAgNtnHm5nM5ObDLSLC0tyKkpltAoxrgCKFnJ6jvwRaJtwbD6xbAnJtPNzsIW&#10;k7N8cmL/hKBPCkZeoCGT6XE4dmdngaxEQfKkIGVqyR8VRCvIU2BJnVRCnUhClQB2VCA1amuK/15y&#10;356F3j+Wo4TUsyM1cFeC84kvCO15glx/rDv9SJDRjUoXMVIyxCmIyTtenvlADHvV5XQxUOl+px/U&#10;uJD6nCqIYqSIEpOfzsZdSjY86/TuaY2VWKWVcUNQ1Xgbvr58QeXxwgm21VTiD+kHugWRI+QYv6Hh&#10;bp/qMCl3lfC4iJzivBvaj2XNFLt7u0sqS8KzwiMLIsNyQt9pvxBTuV3dWNHe3ZZcFBmfG94/1Jdf&#10;nC1p/DgyI6CgsODJuxsWburDo4Oj44PWke+9spSb2+vdvBxfydwLifKqq6vJKIjKL0tpbWuJSfYL&#10;rryn433S0Eq1sqq8oDwzvSimub2hvKpYz+3lO+MT+qZq89j5ipqSjNzElramxNRoBd1LDgH77Lx3&#10;G9tuQ3vs8Q7/zjv8kFvgTvegbZHJ2+q7Ng5j1rb2CZpYCqRlrjM04TW14O0d4LO2EE52PzYTLIW5&#10;nzOzZnhmW2P9lcDWENGRsV09E+uCY9ZbWO+uqBAYH18T4LfGRI/f2YZDR4srO3uNjw/b69esJoZc&#10;CbHCkaFbg33WOtsJGhvJNNSX1tWWtLU2T05Odna01taUFORn+3pqmGptjwqzHh0dbW5uqK8trasp&#10;KS0tLCwqjIoM11Y46mvKmZtkMDIy3NLSCHYBHWqrS5qaGkuKsmN9n9fGckc67kyIchoZGcnLjsoO&#10;OoCtoiXU0hbF3W6sr3J1MLWWW/fsMrvle+4ZM7nZRyNdsuhyr62FgVzOqrzV/uyEPFoyBTd8ZBAU&#10;UVd/W7/YGazi8+h6Y5kGE+kJ+YsjU7uRCmET6chyH+YQPU5PJa5oHZ6be/csUYxPQAZ4bTAx1jGU&#10;4Z/KYyBX0PxFWSv8b0bJf7x8IcWIz9IQe3365rXDVcW2q9jEl2u0J2p26M/E9VzW3HB5R22q1FsR&#10;tLlmT2PG3L97Xsl0f0l6vNfNq2d+PnXC3dUJmOKrjJx/j4jYufLiQi0N9eaGf3LyCxk339fdKfL4&#10;MSsr64H9+8OCA4EdSAab8BBtGe7v9fX2Onb0B3Z2diQSSQ2NQUNxzaCnp2dkZAQtoJ3qX/Djjz8C&#10;W0ZZWdnExORv88v4ryhaWlpHjhwBt4t695iZmZwdHTBT41kZaT8ePbJMMZIrdUMqNA28X14TO/bD&#10;pX23pM+aZSg5VOpAGUnSlZ7p3rqneMUkTdG+XMu6TFszXU9ER1z5/esKX5eRbOeRXvv2aXTLMsWg&#10;5Fud7EFP9diNL84l+V2KQZlXQp2N0oGebUPPNtpj8qE0JaMUilEb4Gko+f6Fspy4k/GOY/tZ2FBc&#10;XJxXLl9SUlRwskePDw2serT+KYHnFjc709na7O7q/OqFmL2dTUdL48hAX15Whq2VuZqSnKzEc1X5&#10;dyryb9++eCjy8Map4z+sWyvIQE+PpEcysTBy8UMOGsK7hLYd2nT08sHzz366J3f5+rtzNyXOP1G7&#10;IaZ397nBXVHdOw8Urz2Qv/ZQ7vJD2UtPPlx58uEqkIjc1ady1x6+v3Tz5bkLT07cEj975s6R/+MU&#10;o7e3FzzfcnJy8vLy4HVkeHhYVVXV3t4+NDQ0Ozt7bGyMSCQ2Nzf39PSASldn1+nN599wOwrT+8Dh&#10;LnC485KcKFpeXRLMBUbjJijoo6aWc/5cFB2SCgtWapkgUCurtKqdugrNK9m1K2jrFn86pAcXlzeK&#10;2f2HI6HuHnXffx+53GdJK/f9XMtbFzuwsXmfOBEm8iT65MlITk4nWtgLGOwSDCYGgx2F0+xmYzcS&#10;FY14906Bm5sb/IrCEWz0qO3MfKdY975nfJrKoDRCq0GZTrKKYuhQ4n1+XF0UXAvH+K6G8UE8/ZsK&#10;uMYc6APTIe1XIcYG4rqr8G/McShzCsKghMCAWRJozbEUogEhDJglCWEwwvwijFk8DGk3Rmc3hnCa&#10;pfGAcpTA3Yn0Zh0sL91ZVRMZHbuRQTiaUDJVsCAcSjOWyTgCmTOHLJxnTW4/7RX/TF5pr4oeY/2E&#10;UHbjvcj0V2lFe4NSTgcmSKQWnUzIZyrtYa4bOxObK56UdzQ46aC9v3Rm6fnkYvaaEdpeInNeC4eT&#10;J8PgAMfw8LGiIvHiIuXy8pdFRXvLyljGxpg6OziVlPg/yAtbmnMHBbG3tnBqaqDKy6kT0BdNaBKJ&#10;cXaWfnKCcW7+RQWmqwznVkmhGGRoygk0jYJMpsNh2XJzWYxsEV2ERYoBzR+hCKovemEAwdvnWYMS&#10;WVMy4Fgs2BGaNPGZtUz5n39K/dMOcGqABqh9qZHKF5Y6UETpAMX4oJw8pcOn0T0XO3y2F2W5NImD&#10;Doejn5igm5+HUYJ3AiGHhlC6unwmukI9jWs767hFHwv5ugrGhQj7u6/zdOd59QqlqoocHYXjcMy5&#10;eYzeUbB27CKYWLwJS5XFGwIq4EZRbstyN8otgnUTULmNnC5+LOUVtAQCdJegE6Pq4zkvXiBVUPtS&#10;t6UOH/eiVOCUzwvSyj5L1/uxBRJlF6ooHag7wskkBJHEgMezVVTwOtqune4TIE9T3TGoDGKpAvlo&#10;rNTaT102BBam+clTgsSJ9f3Nm5rL1032CpImKVxjSmB2SCAmYFteJIViQPoDIAPfuSPSdX+aBzRb&#10;hJJIdTGd6jK5WADt0CZQPz5X8V2S08/RBk+nYp6TIU4hMh65/8N1GWzQo2KTK7G6T6djPqEYVKcM&#10;UoooLuFGke15FwnRBttnddaiZZaGNQENY+3EutIFw/cL5wWh9CKr8MSX6AeGhfeXyKkRU309YSlR&#10;kg6Kms76hSWFgbEhT4OkrSMdBocG3QLdpGwl5T0/vHd6f07qZ1GJR83tzWl5SVqe7zScJOqaqusa&#10;q8X1nkSk+eUW5EqrvY2MC+tobx8Y7DN0lY1Id6usqtC3lnXyMu/q6giItPcvEvHLlCipzGxuabAJ&#10;eWIf+qqqpryitsg+Qcox92V8gffw8JC9p76s+cmAMNehkQG/GFM1q3sRMQFd3V3mNhIaRru0DbfY&#10;OW22c9noHbItu3R7efP6yuZNSdlbwuOEm9sFg0K5xJ5zenhwiomxij7lLow5mCYjUXc2dH5/y4Rw&#10;e+k3IV2277ICjvn6bwuO5vMJFvbwFLax3RweztXYyG5mssbTkbMsm81UX+ClmODj+7waSvypsYKN&#10;5azdjawjnczdDSwJEUeLsh+mJz5OjHMbGxvNzvT38RA1074V5XrcWU84IdJhaHDQ1dlSV0NUW/2R&#10;ivxdS737fnZXs3zW1cYylGaZjI6OxIVbpwY9yAp/Yqn7yMXBoq+vNy8rRv2toL7MwYRo79nZ2bGx&#10;kfgQ5eqYNQ3xXMGuD1tbmsL8rOpD14Qbsxq84BpwEZ+OHaw1tY0z2hNhLlThw4rPg6aNLCKGosXK&#10;MnRY1jKhWBZoJBYgJtORQ4n0E2l0xHz4cmdSAU1/ArOfNo+fFldfHP1yO7kQNpOJTLfn8FXjSjXh&#10;6A1gHAtH3d19yMLSnEwmL0BpQRZBBliZmp4yNdE1/CAwVcJADfmx8GcF9rVW+R/F+I+XJYpxPDpN&#10;rbjeuGg1woBUWGvkHyl78sze928uNlQ6/GlfjPHe+Lnhv+pAMdlbFOFvqyL3CixH/91hPueGywda&#10;swM9zc+e+lFORmqwrxuaV/KvDJBBmJ8tLSpUVlKsLC0GRtc/OK+EiJ2Li44C5ujL56IdLZ/MCwBn&#10;NT48mJwQq62pcfXKFeF165AIBMUtAwIZSErh4eH54YcfhISEtm/fvm/fvuPHj4uLi5tSirm5uZmZ&#10;2f/n3hng8oGJd/DgwXXr1gkKCKBQKGZmZge03dT4aEJczK6dO45+/81Px78xQ0M5SrxylCT07zxS&#10;vKzk9dooQR5dqmVfoe1QoQ0qJmkKJqmK6DIozap5sZZirOYtyUca71/XBjiP5TkODdi3zaBbMUsU&#10;A4iSeeRXY2H82uySMSgh6yLFaEJDFCPDYSTOqTfSo9jTVfLxIxFV+df2esL7toLr2LFjy6mTx58C&#10;my0ibG5qYuWT84+LhJ0bG+oP9POREH9rbmLU1d46Pz05MTJUU1nm7+0BXil8PFyNDHSkJd48unfr&#10;5PGjO7dv2bFt0/YtGwT41zAxMSDoEKzsqLVCfNw8HFw8HJw8bFy87HzreIS3rt26b9P6bUIbtgl9&#10;9+Pu2yInJFXvfNB9+EH3kaTa3fvPzzx4dubS9WPHjh/Ye2Dr3oObd+/f/PPPP9fV1a3+/4evUf55&#10;ikEkEh0dHe3s7EJCQlRVVaenpzs6Ol5Qip6e3tu3b728vGZmZnA4HIlEAq8vnZ2dB9cfOoZ6xIl4&#10;DoM9/VQin7U8hdG8pKHRhcMdT56M0NUt4OX1pcACNxoaZ8pymSaAussSTaACBbC6cgYKqIMWUFnE&#10;DUikGzu7Bx+fr4Cg/44dge/fZwYG1u3fH8LK6s3O7k2ZWkI9CthxeUzqUaDdKaKOuaqDMxLpzsTk&#10;gUC4w2jcEDA9BO0FGGwdDLaGFn6ZFm6zeZOXior/hQsXwU8nDQ0cBmeipeOm5zlCd86KVm2ayibg&#10;WoRlkAHTIdJqzkNBQHWouUtINFp4Wk0spU6GaeHhajMItRlaLRxYRWmSZc0I/Q3EUI/xzYYEGJVZ&#10;WC/ALfAQwljyywBCGk6wvIpifx2MsBmizh+hdcbC3YhwdyLSoIH9sfUa7Uwmz1F4MHEZYdAG4uj8&#10;MawakUyuhfRRHcy+RUwFY5y5/WsevloblArvJjC0YtjrxllaMfStGKaWGdaWGZamSdp2LKyHxNg2&#10;y9I6w9QyzV41xNY6A1bhPUTaPhJDy/QatDd7QiICh0XOz7NgMGvGRtmnJhHYeQQWyxwTw6+puq6h&#10;Qqi2hFdBjreudGNKPFtPN8P8PC0lAysNMH0pJj0wp+Ek8qvUuXrVCUcvjODILIIETbJYpBh4POPk&#10;JK+xCXPFAGSZ95CR7VjaLgrRoBjn8G4iaAFLWMMEo7M/XU0tAodjmMcum+UIMpkei0USCJDNTDG5&#10;aUlEcBrgKMvWNTgKOBMYCUqqAvlxkEhglY5IpG6Fg0GIBHpwXYtJQ8jg9CAYgcOtnSS5qkEU41Ei&#10;EbQgwC5LdjuSSGTAYhEkIoxq5FMulmFuDpWRwWNjxZaQgJidZcDO0RPwTGXl3AY6m4x1BNUV+d+/&#10;2mqqt9HaZL285PqsBJ6sNB5FRdb8fBiRCE4PWVmFtPembcEs4wnaLiJdBxbeQ6LcDeiGQPenk3p/&#10;oFsEPkG69nlwf6DVPjKifZ4jKo/LwIy5rY0WOlsokyu4ECQe/5E4kIj00P0BZw5OG2IN4FrAPUSQ&#10;oA7gbsDJJAbsPJJA2YV6V0nQ5cPBSVJ2gS4Wjwe7fByT4mpBj8fRLvMOMplhFkN5EqD7ydzQwBoY&#10;xNDczGJqzNdSCVEM8tS6+RFB4gSVYkAeFqQJIeyIEGkCohJA5Km1xIl188MfKQbYC3TobdzmbnfA&#10;xXJDhN/asa618yMCYJfWyo32Jvu6S/bhOvfhOz+mKSH3Qi2E7o/Mgtizf75jL6mXugpRj+nGbR6m&#10;35aELFIMUt1xbPUJYu0Sxag/Qao9ga06TqoDW38azj/qo32r1vUpFppOAvSwzfek2TPxce8b0ao3&#10;si1E8YkUbJEsikt4Tk6FcAaFYjydi71WYHPRQ/pFu8PzNnuRSovHuUYGlX6VQ4343raFEOeF+/tX&#10;E4rf1Tn+BSNJcl3Z7MRYXV1tSHioT6BvcnpKW3ubprXuuxQ1n5TAqcnJ6trqtNy09IJ0a3fr+4b3&#10;jeyMhkaGmtsbU3LjsgvTu7o6vUNd1PzEIjJ80zJTtQzU0jPTXF1cWlqbtQ3VsnLTE9PCZXSvFZSk&#10;NzU1usS+ysJci6h9klkc0dPbpWXz2DvMdHxi1MpB3zD+kl/Xg+hSm5HR4YhkJy3ny3lFKVXV5ZoW&#10;z0Sk9zi7mQ0ODrp5KhlZbrJB7ywo3JCUssvX/xs7x122jjvRjru8fQ4VFm7s7+dxcdkhKXnYDv3j&#10;86f73vx0veyiL2Zb5zzHFP54fZGMlubzbwc6eScnGUtLBSOiDqak7hwcZMnJ5dXR3SYju01Rdmt9&#10;yRrsKF1nHWtcKGtqFEdLJdfcCD1pCkmJ0wnDjyHHutlmBpm66rmjwtQGBgYS48w0FLYlugJDnak0&#10;hDk32b6np9vRUtHd5GqgzckE13XVUbwDOWzYKkRHGrw0y3hwcCDK93VDPHuKO6ep7GYXwyv1tVUN&#10;9TVqr9YX+OwrzvQYp5TammIz9ROO6ls8rd51tLWE+Vk2RzBmOSINxdi7Xd9O5A9U25g3em0YT2PE&#10;50HoAZeHHIxnrfZnLvNmaApBzWXT4XLo8Pm0YNMirchHYnPpV/ILQj5iNos+Hc2Elltv/2GtlwZ3&#10;ezjjMsggFMDBUI5yPC5y3CUe9FQ4gs2haw1HxZixuCvzN3qwzsbRzcfRj0ciT25bZ2FpAYXO+vRV&#10;CJpRAlEMwalShgVKHNO/ov9RjL+hUCnG7UfHo9LUiuuMi+pWIwyg/GoDG5eXe/evc3eU7mxy62v3&#10;pGoVpPg9eY33Jvx1ijE3XN7fkuXhaGCkI9dalfQvj44BTm+4PdfFRlf87cvmhrp/J8Ug4+fHhgbM&#10;jI2uXr3i4uSYn5s9MzG6qs/fqdnpydLiwrSUpKnx1dFGyXgsfg4z1Nfj6+Vx7+6drVu2sKBQSOQi&#10;y4DD4UJCQqKiomfPnt2wYcOFCxcuXbp08uRJcXHxly9fqqmpSUpKqqio/P8MMkxNTUVERO7fv+fm&#10;4oy2sTnx00+cnJzgQ5+ZHEuKj926deuG9esOfrvDFP08sVLXLk7qqeIleZcXtsWaDhWQF4ZVsYZd&#10;uZZjpY5DOYQzQMW+QtswX0fCX+X8vUsOqoptYa7jxQ4DQ/atmE8pxq+Jwi9AH6BBypKq5a0fKUYD&#10;ejYXPZ3uMBzr3BXhnWxr8+zB3Vdmuve1pFBcrBzsbAf27dy+fauainJnazMJN7fqyfnHBb5lmMmx&#10;rPRUaUlJCzOT9pbG2emJ+ZnJuekJIMzE2FB/b1NDbVJCrMIHuQvnzz5/es/MQElWQvTsyaO7dmzZ&#10;tX3LgX27Nm9av3G98Dohge1bN+7cvnHDesH1woIbNgju2bVx184Nu/duPPDt1oMU7Tuwef++zd9/&#10;t/PggS2Hv9157dJPEm/vX754/MxpyBeD8v8PX5lj/MMUg0gkRkVFKSsrd3Z2RkZGysvLDw0NYTCY&#10;xsZG8A4xMTGRnZ2tpKRUXl5OfW2BKEZH5w6h3VsQR5jhP8JgRyk6BoOtrK9qPEtDo0BD48zC7Pn2&#10;XeoH+RxhIT8YzP1TQkEFCm4UlEClCdSWlX2oHRbre/cGu7hWZmS0JyS0xce3xcS0urpW370bJS2d&#10;GR7eFBvbKiWVRYf0gC2OsHLY5UGAqIcAWu6wfJTFVRjMFQ63gdMawGmA7GA0bkik+8kTodo6PidP&#10;nqanp6f+jNLAGOmEzzLeDkYoDtBqYeHaxBUUgwTXgqJdfKQY2lBmVqiy5JcBddAmIrTJJ7SIGQmE&#10;gRLcBQMc0pIaEWOBxhpUiHBLIu0SwoBZEpjep7O+8Gew6IO5E6mzSOBuRFpXPJ1mKedzJzazCoZg&#10;LCKEAAsl04SRaYOxSJ8JpFs/o2UVxwcX5phulE0Cu08WfRUO5ZvDb+7B2IUDxi0EJnoWDV2qAUzb&#10;TQQGMLVOEQnZRaDpI0EdQH9Kzgu2kq415k4cji7MnZ1wAgFOIEJh/ckkuuFhTsUP/IEea/Fj6zpr&#10;ud+KCbZWrSNMcBJm6UA3iuEKLGHIxCUSoaifJLJ4KKF9L9ZFhcA3AeEGIMg2BktgaROJXPUNKA1T&#10;RCeOpocE7yaAJeWUIKMd1kuiniqytJvFxoWhuwfsspImgAqCSICRKOgEgiML4CRpiZSjUDsAAYud&#10;RFzqQDk3IuX0KFshTw1oF0oH6skvUM6cSBSYJDmpE/qE8I+SoA6LF7U4Jgl0AMcC/WELEB9BkIjA&#10;+Gf39l4jJsrp7Ew3NQVOjG50dI2P97rsJKGRjrVNZYJN5esne7fUl2w21hbSUOJ695LDxYV+ahoa&#10;hEymb2pmc/RmbJxcohjgU6DckMW7AbVAQAc0Ln5qkF8GpQP44KCtQIj2ef6MWi4tU3YZZQ55FQ4z&#10;K6bqGiSFLyyfOQJCS1TYBH0WCNCydMeoFAO6wxToAzVSzg1cPhSpdBFRkcHuq24y2AVOIlIdPaAO&#10;4F4R8Ev9SXwhQVtVlbhDQ9ns0bwlmdRJJQLECUHS1FryIsUQAI3EibWkSQrFoEweIU2uBS1LFEOI&#10;OLl2boS/IG2Ts+mB+swdYe4bqgvAIPy4Ue740J2lSQdIPfso2kNemlRChrDFXlLvcrCMPaTevYTu&#10;ZcxBoRhN29xND1VHHadSDHL9SWLtSVLdMsU4Sa4DLRDjINcfbU084a8phokTI1Kmk5BT7jd6nrF7&#10;JT0f+Djf8Jy/8uPRcGo76ADxC4ovBjSvBJ94vcDmkpf0616X131uYi3oJxXmj/KNJIvsQtuzBqcG&#10;SC21C+4mC2I/LZzn+60krN/BFo6zLNzZsWAiSy7MwAz1VtVW5efnm9taisiLvlJ66xvk19Pb88ZK&#10;WrPIKqc8r6W15Z2s+FP1p2+s3jwze2ZQZRhTENPb2+Pm45pXlAv+BIiJienGiTnUSIZn+OTn56Wl&#10;pYZFBcspSYIdwR+Ryqpyt2gZXberza11BcX5iS1S2ZjrXhnPSitzauqqTDyf+QQ6gj8oMqpiCq7H&#10;DaNvRGe6Dw8POQaoWvo/7+5pDY8Mfi5xwAB9IDUzGJyVvdM7JZV1QUECH2TZHR14W1q4BwZY+npZ&#10;BwdYpqc4mxo5HdBrrM32qMrvc5W7W//AbYC/c457cmh3pd9RI+lL5y6e3iAhvjY4gCc1hbu9nXt8&#10;Yu3cHNfcPFNnJ3tIsJDyh/WFGXyECQZqbhHSFIw4iSBOIEjTMDL4hkFLCGQQKC3DHawxESoDAwN2&#10;1prh9hux1XTkBlh1FEN+mv3AQL8r2tBc/YGN1m077Qt2Wmdd9A4P5TJ1pkMUY2hoMMRL3ll/q47U&#10;wXDr7/3s3/X2dBXkxGc48Q2lb67IdQd/YV1dnAcHByNDvawUtgfYPe3saAn3t2wOZsy0ont3eU2Y&#10;vMRE3lCRgb3Fs52RxlzTmQyDCUxuyhzGr/jiTY5l253z19ijK8qVZsdVH8w1lspILIDmg5AK4YSC&#10;RahBpRigpcqP0eUDZ5sXa7Uzq7cSR6UPK4myCZ+HCDdk1xPlTjbmDlTnSEez1QRyF3vx2suusZPa&#10;nIf+vi94DTEJRk6hISbBJyPh321jApbA/yjG/4HS19d3++6taw9/DElVKa4zhvQZxUjK1Xojef6b&#10;bzZmJBr2ta1iE1+qgXafib7kP5Gd5HNhBkoL0gPfPX8QG+L4709WAlRXHCMt/iImMnxuevLfSTEG&#10;erpMjY3OnT2zb+9uVWXlgZ7OVX3+TpHx0NSS3/AHIWLnZqfGh/t7czLTPdxd796+zc3NTZ0fAV7F&#10;9+3bd/PmzcuXLx86dOjw4cPASgdbT58+raOjc+3atW+++ebNmzdGRkYWFhb/H+IMQ0PD27dvffgg&#10;39vVmZ2eduXy5U2bNoWFhsxjpqPCw4TXrVsrwL//wDZT9POkSl3XtA9vdG5I2ojYFKg7VurYVWgb&#10;FqhblULwwrESLKEKukJbN0/7laPsrRuX460t+mI8Jiqh0J5fSjEoAn36JqBooN1TUIWKM6BNv0Ix&#10;OiN8Ag0MnoiKSLtZf3fzLDT5gpGRi4vj55MnwSOBn5tZ9cD8e0SYn62uKFOUl1NVVrS2tLC3tQnw&#10;9fb39XZ2tHdA26JtbaLCQ2srK2oqy7zcXNSUPijISagrSemoy6gpvHv38qHE68fPn9y5f+uyxBsR&#10;6XfP1BTeWhopO1lrudvrGGhJaSq/tzBStjJRsjT+YGGooKMurqbw4s3zW6JPrstLPFOWfXX5/Enw&#10;RaDMKAF/uf9vUYzx8XENDY13796BR/zFixenTp0KDg7u7+9vbW3FYDDgVQW8SaipqWVnZy+/tnR1&#10;dp3adPYll806Ojc43I4iNEUr69RVSoUWDYNBDhEwmDsPj9/bd9lqarlnfo7l4/OlQ1JRwrKoKIGK&#10;D4DcV7RTV5dbPPbsCbF3KPf0LLtxI2TrFte1gs6bN3vLymb7+dXdvh19YL9vXGzbgQPhS/2Xh/04&#10;wqeidqD2WV4FFepB3Wkg7ELdBFWYmb3OnYvS14+6f/+pgIAgHE5LA0MwbrjBftSU5ZwD/dsKGMWx&#10;ggIsiECfIIyVok4wgVgGtMqvSjJSI/Qn472ccBxQUM+FRVGTqlqR4FYkhBmGQbOF8X0q6zMvRp0q&#10;uPMcZRYJNJGExp3EYNLK/MKNybySNhhHE0qCh5KQgVgG+2ZW7QR+zTBBRS9OSTtW22RWtzx2fW+6&#10;7D5kDY5R24klpggG2bfL8IIyGYFqAFOBBbVOESVRCAUfLPYnwXtITE1T3CGpnPZujBWVcCwWWKQw&#10;IpGlsnKNqAifkfbaIE8BNXmBJ/c3NZYJ1BXzFWWyp6UwhoXRZWYiJieB6QvMV7CEk8jvQ4ndO4mu&#10;ymTeqUXDmDrvAGwFoiMQOM1tGJMr4D1E6ISp50wx2qHzBKZ7L5nRO5o1Og4xO0vdBXKpWLSfl8ah&#10;TAaBrGhqh2WjfWnrsiichbTcAbLbiQSGyQmmsjKGpiZaLBZ0oIgkOEl2UMd1rZ99kAxdCLj8Zbsd&#10;7E4DjUwdBxJ8gQR2YZmd5R4ZZsFgECQS5F7R2sru4iA02glscn5o+sMkP8XFYFNvo5COGmrfXvaQ&#10;EMT8PPXkmXt6+IOiGOtGlykGvJe0+AlCn84ip6BoCfQsfVgrt9L2ENlbZtbVjQpXD/HHFXA4edD1&#10;9VJOknLmlA8FAjqUOwP5a3xyPxenioAW6r2CKktLaBdox8X0K8t3Awi6t9DdgG4IEGwBQh5U8AGO&#10;yFpexuHgwFxRwVJUJODmINxVt5ZImQxCnhZcphiQ/wXko7GWEv6TQjGmVkbQEMJDOUr4O+s2u9nu&#10;D/PYGuAq1F4D7qcAbowzJnBnc/4SmOjdQ4bwBFSncIp9YJVap6xSNy1rT1/ZbnOVnwZzT5Drj1Mo&#10;BlWLFANUQDtFoPH7woDj4TqLnIKiawW2l/1lZEmhbwbczgco3Gpwh9qpE0mIkBeGGBlyx3g6En7W&#10;T/FOovr7Ce+3o16vel3EmuyeVJg/LDASyTHSLffO7C0fHO/HdbeSUsMXjN4vSF5ceHIICud5XmDh&#10;9JqFq5sW7u9dePvzgoYI2duC1FCJHRttbmp0T/GR1pRLTkmWNVV8k6wiEaYWkRLd1tYmHqqinWZZ&#10;31RfVlnxUPKJnI+8YZ6hSqqKdo5WclZyXUOdsreyTZxNe3e7haXFTw922ZSKh6R5jo+NdXS2q1vI&#10;P3h1Y2Cwf2JiIrMoIqTyETrhcmlVTlNTY0Cypm/u87hs19a25ohkF5+CuyGJVuPjY+5+1ioWt00c&#10;lCprSovKckz97rqFKw0PD0ZFh+qY3A6P123vbEpNj3/+6tvIKEEfL96sxDUxoXzhoWtmZqAEIkQi&#10;orODzd2JLz1yw1jOjxMmOkO7m3D8o/O7qxofWqfZ3PZ2OCYnKaynzhMfJlCYzhHiw+tgKxQbuTU1&#10;SSAlQdjdZaO7I29DGSd+nJ48RcmNOgMlTKXwCyq8oOZPBaIhTdHODDDkpXB7e6gMDPRnxBoOFbBD&#10;uVEbaKqj6PPT7PF4/Mz01OTE6NTk2NTk6PjYUFaSR18OL5ViAMO+vLwoIT4yOTGuvCS/va25JD8l&#10;xu3RdCbbUMb6ily3jo4OFenH6Ykh/f19CjKvZd6KtLQ0hflaNfswJxoxntzO6yIqNZk32OlgW2m1&#10;x0ma10eD20uVK0KbbziUYy6OCZfAPB/P2OHLE6TCa/l2jbcGT388AxkK0rk42WSZYuDz4YnWqFQL&#10;zvk4ZIc3o48ya1sEK2ifzUak2rKgJbnGIrj6gxm9FFlM3vCgJXjdZATzrHhnYlgJSQykFAQ5BbaQ&#10;QkNOoZmJht09xvU/X4z/G4VKMa48/NE/RRmaTvIZxSiqNfIJkz5/5eDlS4crCq0hJPGnQMZAu89k&#10;X8pXoRhzw+Vd9en66jKRAfaYwf8CitHfnG1lomaoq9XT2f6vpBiQg8Ngb3eQv5/CB7m87Mx5zNSq&#10;Pn+rwC2i3CUyRZ9sWiEyfp6Em5udnsxMTXkmIkKZ3L04tYSdnf3AgQM7duxgYmKipaXl4OC4fPky&#10;sG5u3rzJx8f3zTffPHjw4NWrV9LS0gYGBv9fRc0Aht6VK5cd7Gw7WpvNjI0Offvt3j17MtNTp8ZH&#10;bCwteHl4FimG3fOkKt2AYnUl28dvjO9Z5ao6VurYlGnp5KobF2jYU7wwqLIt19HK1n1pLyf26G6e&#10;q+1wkutEvX3P2B+jGIPj6K5JdAsGUvsMBDKWKcY4lKZkmWLYT6U7DMU6d4R7u2hqPBF/Jedju/On&#10;b+jo6RAIBAqFknov3t/dAR6MVY/Kv0fU71pfV0dhXnZiXEx4aJC9nQ34OHw8PcJDg00MDaQkJXS0&#10;NcGm3s420K28pCg4wE9fW11LVU5bTdbWTMPZVtfJStvP1cxU94Oy7Cs9dUkdNYkXT26dOfHD2ZPH&#10;bl07d+/mhXs3z9+8evbU8R8unj3x09HD+/fu2r1j6zcH9uzasY06o2Tx1/+rln+YYmCx2KqqqqSk&#10;pNjYWPCtvn//fn5+fmNjo5GREaiMj4+npaVpamqClpUU49ymi1IcbusRgUuGPVXLIIBq/1NbVleY&#10;mL2OHYtQUc5UUMi+cD6an9+Hmi11hagjUBtXblquQ1vhcI/t24N1dYscHSq++y6UmdHrzt3EwMD6&#10;M6cj6ek9WVBesTFtP/8cB4d7IpFeYLlinJVaPspKrexA3fp5Bcq9snlzwIcPsVJSGuvXb4TDaRFs&#10;Wxm3PmfbJYv6TpleqoFWbYZOrhP5ugwpXk2nNEqrTaTVwtLLdyEVB2HaRBpdKshY9MUAQmqTb78g&#10;l35PLH8wf0mPCLeihsP4REiTSeY3sdzPPNnEwxjMuuBuRBqPBYogXwxa51nU+yAWtQTawFmaEDIs&#10;hETnO8VsmMsh68pml8oS0cYd0y0QXMdqm8il68kaVQOrI9Bl9nAZuCBKuhft4VWCLN7PGlcLmMfQ&#10;krYTh4orYvUKoB8YoPwnPJGtrHStg5VwpD/fG9HN6rIbX4kIS7zZ7mi12Q29TlWJ+8oVLltb5tFR&#10;yPSlmPcIMlkilNS9k+SqTOKZAhbvCoMZiGIesxUWs1h70LYuTaZYqV4yXReB0cSerq4eMrkXqcGK&#10;ESAtN66sLG6Ff7IKnRV0YhRbHQiJnWerqlrj57PW3prHyZ6ptZV5apJzaIhraGhLx5irInZoLelh&#10;EtUNARjkYByK2Q8NsjwsWC6LehSKSCT6lmaUh7PAVB8UgZIS+gHY6pAnQk+DgJEW1+XzqLhYWkqk&#10;D9gCmbG3VyAkhgmiGFSW9Nmt+A1RP1PoY4X2hXXhmbIbWSNzuCKy+NBu9G3tlLOFRL38pfOnClpd&#10;qn8UxHco/amXtlxfbqHoY2dqC2XkxQplCW0FzwDVgwaBx/Mkxq/181zX2yRImlwOfkENkEFZXWQW&#10;1MaVq4sOGsRJobGutR01whO9a0kT0C64Ua6YwJ0teVQqQaUV1PqylinG6nZy367q1G02KqeWsQUU&#10;COOTuBgrG48U+J2I1F0Z8+LnGL1bGTqy5NC3I54XQ5Vu1blBE0lIyaKT0fcbPO/Xe4j2hoh0B571&#10;V7oa+uH9mLcUNuj9jO+7Ua9XPa6izXYiVZYPiozv5eiL5pjolXsHt2ZUj7aNzYzNd7URakoJxZmk&#10;rFhyWiShIAVfkTvbWjMx0Ds4MAB+utMy07Vs9O5ZPpdX/RCbGPveWUGiSlchTi+3LD8+MUEuT18z&#10;yLihsaGzqzMrOysrJysnN1vPWlczVDM5JTmnOEcxWVEzQzMpL6mpsfHUrcPGmS98E536+nszi5Jt&#10;C2Tk7B+2tjc3NNabOcsEVF+K7b7ul6BT21BRUlqcnpVaUV0ak+7pnSOSNHTVM10spzixuaU5LT2l&#10;tKwkJz9dRu2xQ8o5n0jDnt6ehoaG/Py82tqavIJUTd3H+gbr6+rY7Kw4h9qZB9tQHk582VnsODyy&#10;vx/l6SKY4Xxqxl5l/kY6QWCcsK8RL+s6n3C1r5q9sRzRVs003s1KmqIlTcHx40jCJN14D2trNWNp&#10;Nlt1AWqwjQU0LszAF2ZoKQKVxTrVL2MJZMDA7uNddPHBHNbags62kC9GbqL+WBEzqR6Gr0GUhzHl&#10;pdiPjI6kxPlmRGplR2umhGqnhmkl+DwdzONuTaEryTSdnJwoyIlPi3asKs0eGRkJC/F3MTjXGcVJ&#10;KqAZTheuyHXv6Gh3M7zgbnIbXHVlWaG5kWZrS4uvu1WODZebHPtPW/gtHkiO5wyWaKP93+2I0+Px&#10;U+EP1RLIs+bKNmPLt2Jt90XNJyDIKXBCErLFh8NJjrvan4lc+DHgBVWkAnh3LKO/FnuzFzM5hWY4&#10;lNZbma0jio1cCKsJZLaVWdsfxLSQQjMfT1vhyJZpxjcdzQi6UbHF8pJawcTQPPiJ09LSkvom8LGQ&#10;F6anqBRD4C9SDCokslKh/x/F+E8XKsW4/PBH3xSlgnqjz90xCqoNLezFfjq+U/nD3bY651Vs4o/o&#10;68woAZodLK3Mj5CXFIsJ/u/wxcAMlOYm+8tJvUlLTvh3ZioBArZfalKChpoqsGmn/9EZJX9IwCyc&#10;mRiNDg+7dfPGtq1b1woKMjIwUON9ggIqcDickZFx37597969u3LliqCg4P79+3/44YdLly6dPXtW&#10;RETEzMxs0cT//6AoKSmdOnVKUeGDob7e4UOH2NjYfjx2tL25cai/V+GDPAc7+1oB/h07N2gZPU6s&#10;1Akq01BzFHm7RDGsy7Q0c9S1ctWsS6FJJVRZl2prZBq8tFd8LXKv2MNqLN1pvBVCEs1LFOOjY8Wv&#10;C/TpnoSigTbPQiCje+ojxRgdtJvuglK0zjbaz+YtUozWUE8zhQ8iSjLiLsZrd2+G00LZar47fDgi&#10;NASHmVmmYP9akXHz+LkZLGZqbmZyamwYCDM5Njc9MdzfW1JY4GiPVlVR8vf16u1on5+ZApu62lrK&#10;iguCA3z1tNQVZN5rq0iF+9llJnjnJvuBHxZXtMFL0Yf37tx8/kxETFTkuehTINFnIs9EHouKPL59&#10;8/qxo0d/PHr03p07J47/tOSL8fXLPx8Xg1oIBEJOTg74Vs/MzExOTnp6empoaDg4OGhqakZERMzO&#10;zi72W6IYinweeziDocgRMKphv2jbL2m5xQN0gMGoLYub4HB3Xh7fK1ejtbWz5OWzDh8OY2X1WhqH&#10;2mdZUCNl07IrxMetcLiHoKCfrFyGrEzGBuFAG5vKt2/T6eg8GRg8b95MjIlu27w14NixqJs3kw8e&#10;DGNm9vp8hL8m6Kz4+f2kpeLk5bUEBNbSwGhhtKx0qPUo/uNsJ4xQdyI5TttznXRmP+mAuhFEJ9fD&#10;IFnLcdGU/YYzUml4iWJ8ZBmCqiTPn0gjHAS78zgBQwq2WKIYMEs8wmgSoTPAJJ7CKurBYNFH6zwH&#10;c6f4XywJ5k5gMGpkeedL79IDpSMJISO8J1CaCWs+uLH61yLycHQpYywOGQIqaCHLYKaUNngNnraW&#10;wOCdyYYOQrTN/mFjeLXA7iRk3Rh7cAJDTS0NieJu0NrKbWWyrqteyM95m7P5FhVZAbEn6xIj1xak&#10;86kpr3FwYOrrQ1LnI1AsWCR54VOK8anIZCSByJKQxIr2QbbMfHYCEMWgrx5mt/eg6+2hGMafjfCn&#10;RHUuoMdiUZmZQvbWm3KSNhRnCdrbcKWm8Pr78dvb8tvb7LFyc7/VOMSLe+LWw9jexgCui4Bf8kH4&#10;gjNZpBhOglN9K0xxSsSH8e4txZkChjp0ba3gNKBpFwtkxr4+gZBYptphKon4AtL0i4LcMRAVg1yG&#10;1uusbffZOghlZDBgMKvP7W8X+E2EfHnIZMaxcZ7IiLXRwQKYAYqrxSfk4ndE8d0AAvfwI+PAjXGv&#10;oBh/VLsrk7c6aKxiFr+mzynG6Xj9q0kasoSQN/1u5wM/3K53fzIeeb3K6Zyv0jW0xA1HqctoifPW&#10;b29HqIqPeMoQQ2QIIVLzQRLT/hDI6HV+3ooWqbF8VGJ6P8/gXpbuI/ACkW2mneuRmpXXWNGYW1qc&#10;X19c0Veb31eW2pXrXR5q4GumYKoiY6jw2kjysfu7Bz5vX+i8U3LUfBOtJNthKpmgYRRiKe+g+qHV&#10;TMpf1TrS3iHBzS7S0dDJ2DbYVsVfWSVBRd1BQ1xL/JbhrYc2Dx5JPJBTlBRRv2Rb/cYk4oNrtKVV&#10;tLJHn9Qb2ytWnloOYdqqTvcMQk6lTVwLa7jtHi/rE2XkE2lsH6LokHQntveqb8VZl8xz+q53dY0/&#10;6BtpW7lo2oa8vvRoh4rDERWDu26+Wq6e2j7BJrpGstaO5w1MdmVm8hYVsfu4chLGEaQp2p5Gdl0t&#10;zuF+rkSfPX4vRcfuxWI39k1wDIyezsSFPyF1CZAn6VZMBoFIBGYAWZ7LNt0P2qlgAgFVFskFFWF8&#10;osUdKQ4a4IiTfYxpUWx+1jxl4bxRfsoUiqE3VsyMr4HXRLN4GqzJSnDs6e6O9n7XkcZdHcnhoL42&#10;2HxtqhtvQQBbhA1bSoz50NBgpKdEoeemeOfLJfkpjQ31ER5SbVFrSAU0I+nrKL4Y7SHWpz20N7k5&#10;mg8NDmRnZ/b09NhYWz48vUb+ioDOtU15KtIz+QMdxpYxr7do3NqoI8JjICqgcWeTkxi3xxse53cC&#10;xbasuETEYAiDryqfv47QZPrK2JyQiAWInlhmf22ecB2+iUi6FRSDHZeHiDFjjjXkxSXSUjgFjJhM&#10;S0xGklPgy+RilX6fYigITJUxUEnEX5HV/3wx/vNlmWJ4pSjm1hl+Ht2zoNrQwOLJufMHXe2lelrc&#10;P2MTX66vRjGm+ooi/W0l3z4pzAj6l8fFWFZ3fbqpvoK6suLY8OAqk+ZfIiJ2Njkh7vLFiyKPHxYX&#10;5v8LIwv8msiUZLHAzAsNDtTR1jx69If1wsI8PDxIJJJKMcASWLlbt27dvHnzxo0b9+7d+8MPPwDT&#10;RlFR8eTJk/r6+osm/v8HRVlZeffu3eyUQkdHR0tLe//e3ZnJseGBPmUlRW5ubmGhtcLC/BLyV+LL&#10;tINKNdQcn66iGBo5qpYlmksUQ9uyRFstw+QlWuWNyL1SD/PxHIfhLihBCUQxKDlKvoRigA69k1D/&#10;5llox45p9MDE4qaREfRkL4ViNNtjCiCKMRjrUh/ooSUt8VJf7b6mNCsvFx0dw65du6QlJXOzs7Gz&#10;/wUU4zdExM5NjAxVlBabm5hYWZh3tbWQKddCws/PTU/2d3cU5GRZW5hKvHspLS5qbaruZKP3+vkj&#10;A12tpLjY2sry+upKoKqKsvzcbHc3Fw111bevX0lLSkSFhZYXFyl+kD979uz/cYpBIpHGx8c7OjqI&#10;RCJYxWAwVVVV6enp9fX18/Pz1D7U0tXZdWHbJZtjgUbSOU+eJBz+PoyPz4+WdjUdgMM9WFh8NmwI&#10;/P778O3bAunoVm6FaAIM5sbH53XtWpyqWpa0dPqPR6M4OX0pITk/dkMgPISEAg4dCt+6JZhlEUMs&#10;b10UM7PnWkHfb78Jc3Wt2bMnmI3N++qVeH+/eon36coqeS4upbq6adbWRRfOxzDQg/6/MMKfFeUq&#10;aDx4uH3evo1RUjLcsGEDZYYenJZxLfP3VkwX0lBXCjluVrFfK2Q95Ye67IG66cZ6353rqgVKsopC&#10;LhYpBkybyKhJvP2C1MFPKObpuvSknc4MT+UXNNZkmPkc44cyVrFAZjFfrjeBTJa9i9jCgwz3IME9&#10;iDCwdCPQm3WyiQew6efBQ4g0oSSE3zSrYiiPXghLfB+8gEgX08NuFMxrHsya3sVeh0fWE5EVcwxR&#10;VZwmHuxp1fAe4l+lGNQZCp1YlsAkpsRUKAglmQxMYoGoSOFQv/WZCUJ+bhtSYtZ7OfE+usvzQpTf&#10;z5d5AsqECmzyZfP1tykGAodjKyrmNXNiLuuDwj2sOoG+BUTbHJNfAldsAh12/mtSjAVKqtf0NCE3&#10;h/Xd9f+PvbOAaitb/zZR4kGCU+ru7XTqOvWpu1BXalhxd3d3d7eixb1I0UJb3J1A8CTnOyehlNLO&#10;3N65859vOmv2+q2sk3323jkSQt4nr8yb6l+cn77Ywmyeu4tYZqJga61g+/t1xeVetxt7KaOKOrlr&#10;QwPE3JwIWRnwsTHwBFlOGXPXnCsGg/PjB5Kbo8hAy4wdDvliQO4Y1AXjvYL2Vui6OohisOI7MD09&#10;fJGvON80/U8Ug3XLUJV9Ik6B8xxclnn582dkonv7WOTlqyP8CwWHKAYEj+AMBqGxkT/QV6Sx+g9Q&#10;jLk9oP4EiqExh1b8lrbl+e2N+oJiXKn3PeD47HyK1ukopROhqteaAo6GqJ4IlBPPNXg5HCg/GvK8&#10;1/tZt5fsZIgsM0yGESoNaipEcjzo+bD/0z7vxx1u9xsc79RAThnX35hczTO8nKV3M9bAwd4v2CZU&#10;/OGTwwaXr0dJ3k6Ru5Mif/e1wt1EuesxUjfiZB5mKD8t0XxWpiNVridba6zQZqk8aKc6YK/e76gx&#10;4Kg16aI57KRJddIcdJIq0b3qfFu9St1syMyw21CrXkcmW/a21+2rBpdvGlyQ9jnr0vwkZEI2cEQ2&#10;gCrj0yull3HthdMxn/c344YfBLfdVPY+4Ft2qIB5Lm/iUlL36fAPx01C9uu4/Kzluv3ARbFTdxcq&#10;mG12CNwkr7NCw3anvt++/adEJTXWWXj8rGezQUl/nYHtZivnTV6BK9w9FhQWUhztBBureVixHggm&#10;FWulsua9x63ao0Hdog1jYm1NW1P8Dyjn+uyY6scAQzBgmOMzkgCfUmHUNlxW0sLeJjwLT7AWmRnw&#10;LbEpxlQ/sq0Gl5PA62MnHGAj9CGJ3JVNjglU6uhoz07Q6SvET1TAK2K4vAwEMxIgihHl8+xdAj/4&#10;1Fx6QYiRSICecJgRxVuLnBhh0tXZEed9rzUW3ZNEjHK+WP/x3fua8li3C0NpmO5pitEQaX/gfRhP&#10;sNneN7nJ4P/ciYkJGxvLZcLkPHVBqp1wm9HTgVdtpYqOXtd2vziybh43bqUw6cn++dZXhOKkBZLk&#10;hOzu8b33JOTaYAJ1+AfSuNipLkBN5cKpqYjGSEyGA9lNUSjZWHAwishIQjKTOXrCEL7K3G88uYu9&#10;Cb5qArWeZEYSFDDCFjjgtxAGqN+kGDMRJYoi1AocswHxx1UPyVIDd+nipX8pxv9pm6EY7kny6VX6&#10;UHbPL30xMop0Hz07evrk1vgIrdaPf5xisPJipPwpESXU1oKoQDszfcX6iqQ5u/62onUWVRTESD25&#10;W1yYP2Ox/K3U1tQgKyO9ZPHitatXhwYG/G19Rr4p0NJjTIxNjY00fHyf/jo5NjLC1dHh9q2bS5cu&#10;ZceYLFiwALTf7t+/LyUl9eTJk/Pnz9+4ccPIyOjgwYMyMjLTJv4/vVlaWioqKq5atYpEIuHxeDbf&#10;kZJ8MU4b7mhtlpWSFBDgXw6+AxaLPZH59VWxln++qoLVdQmjK5Y5Kg5vtS3eaKpnqWpmq1mXaEHF&#10;St5qWRdr6eVqKCUbiOtKPr9xqdzffKDEobPLrm74dykGuyLJp6SeYA/42DaLYoAbrTOhKH12/e1s&#10;imH3iWK4lvt7qkg+e2qu/cvdizgu4vLlyw8cOLBu3bq7d+6ABjx9bOTHpRhsgX99b/JypSUl/X29&#10;R4cH5+wa7O2uLCuJiQgLCw4IDvDV19W2sbR0sLVxcXJwdXZ0dXK0sTQ3NzXR1dayt7WODAv58K5q&#10;YmR4oKcL7PnnU4zvb02NTUeX/Kq91Ed8f+Lly5EKChkvZTMOHozm4/MikrxwOE9QK1YEHD0a8+hR&#10;qrn5m9iYj7dvJxMI3rMIAmT/swWHu69cGXj+/CtFxWwJibRduyO4ub1n/DsofF6ysunW1kUG+vlH&#10;jsRyQhhi7gqgwPGLFwcaGxc9l0x/+izdxeWtokKGjk6hm3vFwYPh/PxO6mo5yiq5fPw+rPEzi/yP&#10;+nwA/Pyed+5EKCnpb9q0CY1Gc8A5UUvvYg7F4bY6EDYYEDcZE3+24vpJi3uvBvmkDddlP6xCB0aN&#10;yqk2BNOagqvTUI8Klz344L99qpM8broqe97ddJjp2CcvjClO+RLSXT+8aj7SuB5r3490p6NcxrC2&#10;vZx6lVjVXKxKNlKjCK2SQ3wSQFZN5PQZ5AhlIgNoRJUYil4YMakbmU9HJ3aTDIK4nRNJOd249GbO&#10;0CKCfzaXayKPpT/XqzeYhjHY/4gwQLFMYihBRngmITgSyuAAGsMMJrGvTzgxgT/In9ffW9DTTUji&#10;Ae+B/fz37vE0NMx4FsyYr8hZFENgmmJAe0GzFjk5gS0qolg6EAubEV8jjFYGuoZKisjkd/YiNzQg&#10;p8NJppdlhyrMbM9++j2CA0zwdDhtrOeX54tMDcyb6F3UVL0o0GtB2iuxoXZWygbqusEhL7WxXhH6&#10;yzjq8oGWBe+K+RysCfn5cFauUNYiv/fSoMWO6mineHuI1VfOmNzTFAOgitEHhH3dCUVv2FVRYeDx&#10;DA2Rol9xJpf+7xQD0cLAv+3iTCzBxxXweIWRE19zUqlzDu8vFssXA3LHAG8iikbjjo8TTIoSnewT&#10;nZX54vcFheR8c/BfRTH2AdVbi4L2h2ndYyZPgwxwg550udbz7Bub88V24q2BN3oj9lg8ul9tK0sP&#10;lWGGfUOMUIhl0EMkJ4Jf0AKeDvhIdHs8bHW9X+9w+53NzQpL8VKze6nm7u7hsW5xUoZqtxJe3s9S&#10;vp+t/CBH+WGeyuNCNYkijadl2i+q9KQ/GMo2mSp0Wir32aoOOaiPOWlMumjR3bQYbtqgmO6glHts&#10;rgc8fJb8wmTYxHzS/PEriZdFL02GTCWTXlw1ufTI/qLl24ehDJlQpkwYS8aF1xX8j3vViifS7yUz&#10;78UM3Vb1P+qYdaCAeRZUHv2sV8FBU691yW/XuEasPH1l4dFz8zxjltcNra3uWBWXs/2h7Ib7zxcH&#10;x/9kbLtDSWOlipaIpdM894AlRmYrPT0XOzuI5KQITA6gGVQ4vVVwKvNo+QWXwQ1VE0tae3Zk18rp&#10;fAg9kR62vuMjDwPynoAxv6AYcGAIMdaDK8+flx5HqSnCU9uwDCryt7ww2P3MITh9EFXzhhjkzJ/o&#10;tbQ4nNiZix+vwNbEcwW6K874YjDfwRjV2LIortwUh56enlfRnmHeUjbGzwMcpeN8pCLdn0dZrqwK&#10;JBSlQhTjFUQxkIx8+IdI4bhAA7AnLz0i23Nhe8pCti+GjcYvr8woRW6isa4SnZ0dTCbTzsbqws+8&#10;3db4RiPelLNS7ZcaCk45Op7acXnTQjEyVoiIObKcV/mAgMMVgYCHlNDnfA4SPJmWxFB9nqF0FJQR&#10;Ix/el4zJcibFm3IHaFBiDfgrXfEjsRhmMpShE9RoHOq1qYDxE0FvFcESJ8GxVxiAlfbie/QfKYah&#10;ishQLRZohf9hMVmy1Mb+64vxf91mU4zXlXr5VaygklkUIyFD4/T5rXdvHirKtmir+6+rq86os8GP&#10;2pY69idRjMgAOx01qeo3cXN2/W012l3S31KgoyqTnZ422yb5+6ins01R/iVox27b+nPSq7gfyBcD&#10;FDuDBnNybGqMBhps47Shvs6OiNCQ3bt3IRAIFAoFmu7Pnz83MzMDP7hMTU2VlJSOHz8O9ly6dOnE&#10;iRNGRkbThv4/upmbmz9+/HjLli2XLl3Ytm0bJycnEokEbWDwonW0ND1/+oSHh3vF0iWLF817Ig1R&#10;DM9MBSnjyzL2t20K1B3eapu/0VRjUQzTQk3jAg3jAk39XHWVTLWXMZpnn13Te3qvLtKWWunQ1seK&#10;DWHBCCjDxdclVNkI40uK8dkXgwUy6ocgrgHtZaXGgBJ8frCjFUKVVrvinCv83ZQlnz/SV9l6+iCB&#10;RFyzes2yZUtBm2v5smVeHm60wf4fnWKA7+S+rg5Pd1ctDfXWpoav9kKlW8eHqQPdXRlpr69fvaKu&#10;ohITGVGYl/OmIA9Sfk51eVnjx/f93Z1jw4Pg3zI4ZaD3X4rxZYMiShYdlyG7L0IFEonuy5YFXroU&#10;Ly+f9uhxyqPHGRISWcrKucbGWRrq2ZIvUn18ygMCajZvCUcgQWvf7ZuBIaCwWK+VKwOvX09SVs6U&#10;lEzf8hMUqwIOI5G9jh6L3LEj+OnT1+pqOawqrV/gA5agHnCF/fuiVFXztLTzxcUTb99Kioys27cv&#10;Go324OL2NDEpln2Zyc0DDp45gNn6fCT/vaAVWIlLve/di1JUtN62dScCiUISFuMX3OZa9Jhr4X3u&#10;RY9Jix6SFt0gr33AdTeFIPUOcy2eeC6CdD4CcycD8+QNYfPje5tCGimjaasnD58uJN+MRBkOQuk8&#10;LRgorRacuBdOqwzhMsHhzkQ70zAKadgX4Txy0RTpEKxkMOeLIJJUMEkqBK+Tjfbq4whlIILG8brp&#10;XEre2KRuWD4D+XqQaBpJtH+Fye/DxFYJ2QZz24cSncLJgWmknI+ohrHf9MKYyZ7AMnc/b0Bi7509&#10;cXoANvcDd0AEsr8fsrdZwoyMYLu68O3tfA0Nwq6uvOHhPLm5oKkMIQyIYsyYrxD1kHg12SQ+5WrL&#10;4B+aTmwB+WuARn5bG9k7kDuxGNbCOoBPLwdrZRJqBnDhGWR7X4qnP3dZOXJycrb7A3v6p6Ug2xji&#10;Jp/Kr36XmACmfwBnYSb84a1ATgpfoNe89yWiAy0itE5hVpkMEYC6fnDIXY3WKjYqkUwD7WcRxuD8&#10;igI+Jztc/Csslco+BrbmLs4SeEjIsVHelGSR5JgZk/tzHARzSDgxkuf1a9TYdD5RxNgYMSoGH/Ia&#10;/jmj5ydBV2bmpny32AQqr47HMwhfU4tgsFNvzj3Ov0afiA90v2AMBq6yUsDLVaSnAbqw02Tn05X5&#10;DYlM9c8b72GlF/ly119GMZjVO+oTd/tp3hqIugd8AhkAlOPz9mD0hRLHq41+t0bijoSqnw1XlhwO&#10;kAXCZFiSBcLBbZbCZZlhLKeMMGl6qNREsORI4PMhvyf93hKdHg9bXe43ONz9YCdR4BAYkJARnKUT&#10;bC1RqvWkVOvpW+2nZdrPKnReVOtJ1hhK1xu/bDFV6LBU6rVRodqr0Zw0xl20plw/wQsPltxVB+2v&#10;hT15FCdh2GdkybA0GzM7bXLmSeIT6Uzpw6pHbrhcvmd/4pzCDt8ByTAmBDKCx6UlPQ87lp5PnLwb&#10;O3TfMvu0os8BedddkQ2/FjDP5jPPZI2e1nDalFC0tmF8nc+rxTY+658pLQ5NWdTHmN8+PN8nbMmN&#10;2yJ6Rgv9QtbpG/307PlyFVUxF/e1eoYr5V8u9nIVK8jgG+3GMftJU29+mTA0mjiUN0rpaQL/qK6a&#10;+L085W21tKeBPNaLY1DZASMIBhVHHxRiDuFYT+EMKvLdG7ynpUCgtWCg3YIIb8HmajID/EP8nP8C&#10;zaQSmFQucNZQh0hRJndsCE+oF5+bGSXDj2fgDZleDR94g0/3Ijuo8RtpSmTn5MQEvOwtwLFDHsqj&#10;OCMDNCsrKgoLC7KyMrMyM7OzICUlJTpr7yjzRSUEy+fl5gTaXmyNRTLzOcazMUkue2LC/XJzsiw1&#10;zrhqLg3wMIByTklsjzfg6QwhZjuu8XR1rKqqNNJRCX/B022N9bkhmLxNeZjUV77eyf342udbRK8t&#10;4ro8n3xjrfDLXQLmp/lsL/MGP6FYivNEavP4qvHWhJBomdhcV3yAFiVInf+NHc8HL+7BKDwjaZpf&#10;AMkck/EwWhS6LZAQoSlY68k9Hs/Jztz5nfrPFENVeKgWA7Rx/I+y0v43ouT/vM1QDNck+cRK3dwq&#10;g9kIo6DaMDJJ6eDRDU8fHS9/Y/PH8nqy1VHvO9j2+s/yxQj1sXr2SLwwI+RHiSgBNdj2Rl/jZVZ6&#10;6hyb5O8g0GrqaGlUVpS/eumiu4tzc30d2DNnzN9aX1mtg71djna2S5YsgbEaHx/fgwcPLC0twQ8u&#10;LS2tM2fOgLv2798Pbu/Zs+fq1au6urrgXrBNW/z/rAael4mJyZMnT7Zv23bxwoUrVy6LiYkhEIiV&#10;y1ekJiWCVm5HS9OzJxLLlizevGHtAjHhqzf3RRdoeqQpSBpeVnB7YAeFkGhZFkG+GKqZqnq5Gnq5&#10;6uC2SoaqUrrqU3+5S/cvRJpqtyc6DLyzbxmAMASbRHR87YjB6mkfsGsdgMJGwG1Q4EYTFcqIMUMx&#10;wG12XAm4t7fbbqjJFkrwWWo3nGHfHedY5GH7+PbNCzKPlv28HovF8nDzQD8bc3CQSCR5uZfd7a0/&#10;PsUYnxwdzsvOUJSXKy8thio0f7EXSqtRV/vO18vz8qWLBno6NZXlw/29k6O0GdHHR8FZ7GgUtv6l&#10;GHPbDMVYyMruCYN5YDBeIiJ+GzaEbtkSvmNHqKJS6qtXH2/cSLp7NzUm+v3uXSEUis+pk3GmJsUv&#10;XmSIivqzXC3msABPsBOL9Vq82P/qlRg93ZxFi/xhkKeGBw+vz+IlAQ8fppmaFImJBRCJ3ry8fiTS&#10;7Jyg0xsopBcPjy+Fz1dIyM/Wtvze3SQ0pyce73XuXIKvb+WDBymamgWKChnLl4cQCN6s6e6foMb0&#10;MfwPgq4DL6/P5ctR0lIGgkJCSAwfgXIUR96FI4LajiH+xIlfgxPYgj9gQjhkRtnnTDyRTfo1jXe3&#10;Oem43drDTtELi3u4J+TOT/HKduIv+aIVKzksGTDTMeyTJIJECIQwPBgc7gysXJLAQyeSeQXauRnj&#10;2Yf0G0b40Th9qRifIUTQBCx0Ch4wwmn8hlvaiRj6HpZPh+VMYD0KeLTdOAsGUIWDJF1XrtcV2Nph&#10;5McRWOPEdAnVOQbtjGZQBUuwhgnYBxqsfvRTfVO2ZsZPYwVcVS85KAbW3c1GGKDdDlqk7G04AyIa&#10;qIlx+BSr4imr0OZsioFiMO8X0ZpSJ9zyp/hHIEOa/Zs8jE7nKSnZGZV8qnn4RA9wooc5o5Pvu6/4&#10;R94IDL2Wm3ehu+vU1OQxJnMTkykKABQAIEJRKmx2wBL7MFivO8dERwEAGQDmA8BRAJAEAFMAcAEA&#10;VwBwBgB9BvPFhw/nXkWta65Z6GQtqq4qGh8OFbxgCbSNhQHIF8NTbaxjwYRE0ghobEP9k73L35eu&#10;8nQmR0cjWMk+WSf7bYqBYzJFmMzDtbXSORmWwLgXMOEDTHgDE9bAuBIwegEYWZeRKPL6NRrycGGH&#10;WtDJebn8Vm7Y4lb4h2FY0+SsO/KHKAaoVibqA43b7xUxMQUxMQ6lJv3qOP9isakTJ40m7OsjkpUs&#10;NNEP5Qr5DoohyhgUmwIHQ04ZX/T/hRRjd2f2Nh/tS/W+nxAG5I5xl5F0Ksdiu/rV47G6t0dfiXeE&#10;HLR/cbvMXIYRJgOEg2JRjFmaBhmfoksmgiVHA18M+z8b8HnS6/W40/1Ziau3UUSqcZpZpLtMvYlM&#10;vbFsvYlsg4lMg4nsR2P5ejOFZnPFdivlLhvlbhv1MSdINCdNmrMWzUVzxFlr0k2b4a427HQvSeGq&#10;/Q3DTkMLmoXZiLlhr+GOF7sk4iRuON+453vPslfbtevleYVdJtn3gyekg6ekraruSlge9K0T92u8&#10;+sh4l6r7YfvkE+G1ZzOoF7JGLsR3nLF6te+R/NKK7s3lXWuNHBcml6zTtV6iZiDiG77Y1GbBoWO8&#10;e/eRL1zA3bxJlHy20tNpnY3lUg93UVOTxQmR83ubiBM96MkmoSHPx+OH86dEe+jCPbQXfhnGUr42&#10;lyMDl1S9oUz0cU70I4Y7EYxBqLxIay1OW4XPyoi7IJVE60BPDcByk8lhdny9efiOLO5EjwVWugvj&#10;QgSCPQW8HCleDhR7U7KRJl5PhaAkRVaXne9uui7BQyTVR6j6lUB/IWawCJXlzWUiK+iltbjYRyTZ&#10;aYOf+Rmpu1vsVHkKg7jrk4gBJlx3L2601ryV4HY+1esESydBJXscz3Jb1BSFS3LaFGZzItF+1cdQ&#10;Uqknd6QBn9qd+SYyJ1/ZngvS2xmitTDW7Oc4m8PpFmK17sQkPYr5fX4PqZ+SDI6GKmws0iDZXed1&#10;u7qy46w6HUOtWuNktGPt3bXCfj/zeW4RkFwvpLhdUPuIsONlAaOzlCR5PsO7pERTYYsX/M4KFBe5&#10;xaVOFGo051QCnMUvPiMMUPRE+MQrzqlExDA4IPG/4Bds/Usx/kmtra3t/MVzh87+bB8nE1upnVWl&#10;Pzs1Brgdnqj466mfdNTFP1T+L6k9QXn3tyb8OXkxWgtigh2sTdTqK1Lm7PrbarSreKC18G9LMUao&#10;/T6e7vIvZSvelo4NU38whPEtjQ0PFuRkqSorLV2yBIlE8vHxXbt2zdTUVEtL6/z58xs2bDh79ixo&#10;0R08eHDr1q2LFy8+deqUkpKSmZnZPw9kgCcFntqJEye2bdvmYGuT8Tr51k1xMhk0+UlSL170dnaA&#10;l4tNMZYsWnjs0L4dWzeePLcjPEfNJkbylvyvL13usykGOy+GWhbki2H2RlMzS10pQ1XxtZq46YMr&#10;l34t9rbsz3bsbbBvYCXF+ECDwMRvIYyGYSjqpHEIctboYJVZhVJpsBHGJ82UOOnptRtsYQWVVNvR&#10;cu17Ex3THYxv3xY/cu/qwjXLwZvLBlVgw+FwTyQetzc3/gPewOApNDd8NNTTTU54NTlKm+mfGqO1&#10;NtYHB/oryL2Ulnzh5uI82Nf9Pef7L8WY22ZRjCC2Af+l3IlEr+vXE8Ij3lVVdd+7lyAq6icjnenj&#10;Xfb4UYKubo6aajaZzHapmC1wIvvRA432FBX24+f3XbUyFE/wOngwMv7Vu8jIysuXY7ZuC3d1KQsM&#10;rHBwKNmzNwL2ufrpFxIS9HN2rjxyJJqPz/vixcSAgCpx8Xhubu9Vq/zPnonW0MhQV886+Es0L68P&#10;fHqF2UfyxwS9LgzmISDgKyPz6tbNR0Se5UjiBg4YlgOG5uDghMHQMBgKAcegiUtwfDt4xS5Tlkjy&#10;LXtOWfqQf7G41GnP7ue0tM1tK68WoRS60ZfDcRLJMLMxlGot4Y4f3rxpOoWnOwN33RpvWQkl7wxl&#10;TisEFAMeOIZybsaaFvHIBwjIOZOC3iFyJ+E5k9iAcl4db3JcNeIdAxdTwWXsjng3wDJ0v8Po/Yww&#10;AEQtleQRzaVrTzLzROd8RBW3oip6EA3jn6ezBsOa6bikUm6/ECTL1QL26Xd1iB1AAo1SBquyJhQW&#10;AaENqNDmjNUKUYx75bSmykm3yim+UcjyZ+MP9OTkzebm94PUYTqdNsXW1LQmJkbANjY6MjlJo0+x&#10;NURnDDKZ5QDgDgDXAGAJk0EcG8MOD6EnJiB+wVpzhmJwsuDFeQAIBICP4NdxBmNsampicnJqcoIt&#10;cHtsfHxkfLxuatK9qkw8Ivin1looeeQn25hNMbzUxrpF6RJJo1BGBvZe5qBYTTHR3ho9MACDThw6&#10;39n0BAUAAgCwHwAcmMx3TCZ1anJsbGxicoI+Oc4WuD1GnxxhTL3v73Xq6PiVTudjMpEQEGGgx0bF&#10;kpKXm9vym9qRAuJRlT3TTOp3bujviDUR1srApleTnL3QHR2cExOoKahWyMzR/jViv2Fmb4O3jK++&#10;Tig0QLinASJHLIrB1mc88aUgrw3m4Jwx0DZEMQL+koiSd7u7c7b66Fys85mhGHeZyXfGE474KG6R&#10;PXMy1fjuRMJdRtKFEqf9Zvee9Xp9m2KAmo4uYbEMeojUZAjklzEW9GIk4Pmwn3SpZ9TepKZlTR7B&#10;kUo9Noo91tBjr7V0maF2oJFzpLtjhKtzlJtLtPsDk+cqHbZyRYYaEUauMZ6esb4mkdZy2fpyTeaX&#10;3B7eU3pk623n9coLlHOss6q3qvAW4V8eHFA2UXIKcPSJ9/B75WblbG7qpmWQfsu26Kmui5y5rbF7&#10;sK289jNdr18DSi64R2iExjuHJbqEJ7kGRjvaOBjLKd99rrDG0GbdE+kF6gZiF65Sli0naWmv9/Je&#10;tG8vWUQYt2Y196O7y1JjBWid2ORoYV31ZQVpwmOd5KkPS0eDxEcuJk6K9kytbJh8GDIVf5HRyT/e&#10;ix/rxU/2oxmDyIk+VEoMycJoHq0LPdqN/FBGtjBb8Py56IN7YqG+fBO98Pb3BBdT3qY0LLMaMVmJ&#10;/phEeeXCneYtWBi6GFRZ9KKGFJGWdP7uXPxAIXrwDbEvH9uchi0M4goxE7CSXxRuLFIbyjeaiWHk&#10;ISZzEWNZ6K4EriJv0TAjAR/tRa+sRJqiuEcyMOM5qIkccC9qKJWzLRZX4U9IMOfzUeO3kBQ0f7bW&#10;QWaTh+LyUA1KqilPvQ9lJBY7kYAejeNsDcS+dcClGnDbPBY1u7Uk+Dl/mS5/lzUuT5lkf13A/uri&#10;qAf83pdEUzcpj6Ko0fyuF+avvbOU32yVgPEq/icrRZ5uEnI/J+RyniK/n0f7vIDudaFCO1KSkUCe&#10;jeBgFJaehGCTC7YYsyjGzFM23ZjBE9+pfynGP6m1tbWdPnNq1U8Ltd3uRVdqpVXp58+iGKDCExVP&#10;nv7ZUPtWXZXLV2DivxDLF+PPqbQ62FoQHezgaKnVXJ02Z9ffU4Othe+KYmtK4rVVpDPTXs+xLv4O&#10;GqdRoyLC1JQVWxp+NC+M3xZ4IqBxLv9Slp+PD4VCrV+/XlJS8syZM6KiogcOHNDS0pKQkNiwYQM/&#10;Pz/YefXq1fPnz0tJSRkbG09b//+IBn5Qgyd14sSJK1cum5sa9/d09Xa1+/p4/fzzFhFhYWdH+4mR&#10;YfBadbW1yMpI8fDwHDm4Z//e7afO7wrLUtXzfnD28X5Fn8f2xVAWDAsookRNJVNVO0cNFLihlKH6&#10;MkH15IvzT6+c/hhuQ33j0Ns6TTGgcJLBaWwxm2J09tu1UFnBIyzSUcfyuagbnuWIwdaMOwY4q9eu&#10;r9OO2mwLpcZ449Sd7BJsrH7v6YM7Cs/PXrlIJpPRaLSIsMjKlSsPH/zF1cmhv7vzR/fFYAt895oY&#10;GsTHxUyOQvcIFHizqspLbSzNNdXVvDzcKt+WjNOGZsb/vv6lGHPbHF+MWRSAvQ0Z86vXBvsHVGdm&#10;Nt688ermjWRX17cnTkShUe6//BJrZ1cqIhwwyw9i9goz8tiwIcLKqpSPz4eL7Kmllaupmbt3T5iH&#10;R4WcXMaGDSGyMpn6BkVotDsM5g6HQ4/sWWxxcnpcu5pka1tiaFjs4VEmIZFM4fGacbvg4vI4eDBS&#10;QeH106ep8+b5IxGesG8fw38l9nTo3NesDtTTizhz5vLixctFREQpFD4CgcDK+sluKBicQCSv4hM6&#10;xCd8jMR3cMOiO+lWJe1Zgy/OZPLudSScCcCJxxMuuGNlC7ivOnArpKNcxqYphgeT+DQU/zIc6d3P&#10;SuHJ5AgFEP4jaPuPeL1Mflk3YaMokmsePqkHnkfnyGdwRtaTtT25AvLQFRPwigmyexLFPRpRPz7t&#10;QPEfLV72gFYA1kzHhGfy67tRnF+R78oR7kmLKOpRNC1woemIjyMsfgGAJjSqdgiT+Y7L0Zc7PQNJ&#10;n4LwxJeBG+B7HeIabOcItiCrHhJ7A/GZYtD5Rj+VSmUysGOj0u/e9dBoQFcbkB77H5QZD5QXAh+r&#10;gZ4O5ujIAIMRMzkhXliwxNuDOzkZNTTEeunpQ+IBgOMAMwAA+phMYGwUWr80F4jyBtwMAQtZwFwa&#10;sFYAfCyBhGDgbR7Q28UcH+tl0sOAibMAbRlkG0PZN4WZQ+sGh7xZFONx0ijLeIaMbVDzBlvFwvzJ&#10;r+JQgwMwqG4LeO6QiwF4AHgA2AkA1gDQAv5RTYwDvZ1AxRsgLhDwsYBeFHxpSznAwwSI9QeKMoHu&#10;DnBMK5NpzQRWMwFOKMcnQKTTuQcHSe/fC4ZG8Dr6I6vZfOqr+/g9giYyYc1TmJyPeH0LXIA/MTQU&#10;n5WJ6e2FT1eN/b/GGex7Db03YJ/eGxws7gNhrBGagL+vUHaK8FQ/2wWGLVa+z2/kv/gUePKF1wZ4&#10;O0THuvmD3Vd/zJvNJr5fq98mL7dX38f8RnXVuWJW7+7O3uqrffGj991PESV3mcl3p5Iu5dudDNG4&#10;0RF8j8GiG4zkA77yVzP1IFQxh198JTbLkKGHQjEmLJwhU+wZtTy+V6zPPyJeneaoRnNUpzmpDjsq&#10;F5qlv8lsa28LjQ6LTouLSo99bicnnanj9cq/rKo8pyS3sKK4vrEhIC74jN7V28b3opKiu7q7krOT&#10;EzLjP9Z9qKys2HVs24lrBwqL81tam15nJcanRidlxnnH22lG3vJ6ZVPyttjZ3TYw3K2ouMjaQ1nX&#10;89fASLeyypLe3p6REVp1dVVJSYG7l+G1mytPnl6yfAX3wkWk7dsE1q/lU1NZ6e0l8Pgh/9VL8x7f&#10;Xm6hvSo5ktLfgi7OJEX5i/VVLR2LPz9yP2BsacMguat1X1KL9ZOeN6vGu/FQPAiU/wLyvGAOIdo/&#10;YKxNBBIiBMZ7kW9zydHhlKZGfh9fQUfHBYZ6YtR2FLUN5WmDrY4jMKth7DAQ5jsE8x0MfMqoRk5W&#10;IoeL0T15qMYUwptg7jALbndtUQ9t0VBj0Uwn/qYYymg2cTgDQ03FDKVhx7JQ9DwEMx/Gyp2JYeRz&#10;MaBHiG6MZCA74tFlvqRoIy5PZUF/9QVJhpRie54GXwI1hnsqWYCezMtIwk8mIsfjYRPxHOOv4O89&#10;cZ7SQq6PFzvcnGdyQcT88iLba6JBj7FW17DSvwjYXRaJfyKieYQkvnpe8FI1GmIohMv1kvBq81U8&#10;XXsJ2T+TH4hxK63jy75BjrzOo/7rot2LyIfWc3nJYUdfERjJUBUSttjcYc42PQk+FIUcjEJNJUKZ&#10;PueIPex39DsUgzo0ZGykY6giTK3FMFs5QM0BE98v5r8U4y9pbW1tJ0+epAiR7ykeDy/TSqjUzfmy&#10;UgmbYhj8GRRjoDVxpKtwjoX/B9TbmBvkaeFkpd1aA1GMv39QSWPVaxNdOVc7PRW5J7GREX9PTPCx&#10;5p26inJm2mu2WfsDa5YFOzlKS06M37F9OwqF4ubmXrNmjZCQEB6PB225p0+f7t27d9GiRby8vEeO&#10;HNHT01NXVz9+/LiSkhL44TbNAH78ZmRkBP6BX7x4IT42prO1eXRosCA3W0VZadPGjcuWLQ0NCpga&#10;g37nH+jpMtTXFRIUOHZ4z4G920+d2xWaoaJid+Pcs1+0IyUdSrXtS7SM8tWhEJJpqbA3ZKKVT9w5&#10;YSHzqDPegfrWrqfDrn7Y9j3NFgon+VRnBEqE8YlitA+AA76gFZBmnn6pOnZmDZY7Rn+nHa3eeexj&#10;NLU6oyQtPiE1OS0/29jURFBQELyn58+fV1NVjY6MAC3/f0B2TyYri2dV2VsVJcWM1JQp8IxYYSbN&#10;9R91tTUV5eVKiwrBWwklr/nuM/2XYsxtv00xpgWHex45GqOsnLtjW+Shg9GurmWPH6eRyV4YjOfT&#10;pxkmJkULF/pv3Ra6c2eoqCi7KMnXBMFj5YoQT8/yI4cjN20ItLYu1dYuMDR84+5WLiTkjcN63r6d&#10;bG5ewsvr9dNPIUeORKxYEcDxZTFXAsFz3/7Yx4+ytm+PJBG9vuQUHgiE+/z5vjLSGU+fvhYT9YND&#10;c/8sQYv/vC1MVzfOzDxAQ8Pu0SPVq1fv7d69l59fgIMDBgkGRyA4USgi+OmKRPGdXS3RlT/wIbr3&#10;xi8+fJsNSVuNycediTtecp3SJ933xGm/RRvUIO0H2XVV0VadxEe+XC8CcPYfOVgeGRj7Oq4TUlwP&#10;DIkhNfisUUQBg4MlVAaNrO5GdIhDlQzD3zERRVSSVTAxtgDePPUJT/xHijEtVA2Vx9qPT9OR+6ES&#10;8fRNrgcyPEEpJJ9XJG1rVOZ7aEwLk7OsU9A1hNfKgTsphXNwALRLZzsdsDXzM/vsXTDox3bwEXLQ&#10;gDMY98qHmyonWL4YLLMZMviZ2OFhmYzMnoEBICcJOL0IOLXw9wQOuLwauL4ReHoM8LcH6momx0bL&#10;uzrEywpF7CxJeXngq7B9IngA4BkAlALAOH0KaPoABDoCsheAi6uBI4LAbjzwMwz4mQPYhgD2kYHj&#10;osClVYDCVSDSC2iuG6fT84EpSWBkFWQwQ6kxPvliMB4njbL5BVuiDOr81hpBT2dyehpqZAQ8FxgL&#10;YWCYwEkASAEAGpPJ7OkAXgUCSteBK+uAYyLQy4EvCr70VjiwhwgcFQYuLAcUr0NjutpGGIwQANjB&#10;ciGZvoasWjDkgBBs8GvIHeMP58VomsSnVfGqGnMfOkG5dl3E2prX2JjL2xvFTtT6f0wxoDvCKkyL&#10;pNMJQ0NYGg3JnM7NAb1bmExKZYVAqL/IYKswY3DeeO/8wVbwkeVz8ZlTzGgac0C34HOnCECd19cg&#10;4mCyqqVoNpv4fq1+l77MVGHvSOl+5lfYYo6Y1bt7crf6aF+ocb87yxcD1L2JhPtj8fcYn5NlnK10&#10;ORksJ8sMn06H8TtiB5iwXTMglhEiXxOQtC17cD41KDpZc8JFY8JFc9JFleaokmJcWlZaUFDw6+Oz&#10;zyPVZF5rS+Zra3jotne0h6ZFKOeYamVZphVldHV13jS+ZZhmVFpVWlpeKuspKxf48lVWXH9/333p&#10;m/Imj2s/vssuyDANUjSLlbFJkdd9dUfZ53Z0fHhd3UcTWxVJ9fO374s/ljttGLbfPum6qfejgsKc&#10;qqrKJ0/vvVQ8ZGSx59jReRIPhaWfcl2/xHPpnJCu2vzIgIV2FkIWRkJRgYsc9JfnBvK6G/GG+VAK&#10;XolGq1zql3aZ2FgzIdLVsqogcKeW2e2fzZWEnEyEMl4J0joxTCoHq5wqKHhLDaeLLX91EddELzom&#10;mEvikZCF5fInTwV8fAStLMUG29CDrSh3K0xtAg4iF+84mNWgYBPlnJ3ZhKpYrtxAgQjrBQ4qolZy&#10;ZB8d/kwn3nfB+PpIQkssb20YuciLkuHAH2O2MNxweYzZihRbkcpAcn8KbiKbcySTMJRG6ojHVQUR&#10;cl0pcebCtlJ8nvKUVGOh956E/kgCPQlKNsHmAoxk2Fg8ut6XlGVByjIlZpsSMo1JTk/49C+L2NxY&#10;onFigcrheepH5z09sHzrQuJSfuxyfuKRFfxPdiz9ZSGP5r4VCWu1RxDUTAFX79Ur63ZiJ/fCo9ah&#10;f+bC7hIm+Z3AvXlAdLooqHqIsmsZ6dFRfEsgfoZHgJoDINg9HcEYd2luNyn+SlfyZMIXLhszmj1r&#10;jv6jL4aBqgj1PZbRxgGK2f4HxWjnsNT5N7vn/3lra2s7dfoUjwD56NVtfvmqcZU6mZ+CSsBHdkTJ&#10;n0Ix2uu9uhtDhztz5lj4f0AtNalOVlq+Lsbd9Vng078/xWitTfdw0A/3s7EwVHa0s2F8GeX+NxFo&#10;FHm4uVpZmLU01P89j/B7NcuuA08k/XXyzz9vYdfjQCKR4AYKhWLXW12/fv2RI0f27t27f//+58+f&#10;R0ZGXrhw4eHDh2ZmZtMM4Mdv2tra27dvP33qZFF+LmgMT47SykuLHz14wM3NvWf37rysDHYxmqH+&#10;XisL8wXz5x8/vJdNMYLTleWtrt1QPW2SquD4Vtu2REs3V005HUqE8QlkgFKTClW8cOtksJ5cf6oD&#10;tcq+s3u6QEnjEOR28T9SjA/gOlRWdow+qOTqUKvnxEDF1OjA+OjI2Pg4+O9GR0cHPBFeXt61a9ce&#10;O3bM3ta2vaXxx373ssRk/T0mxcepq6m+f1fFTrULnldywqsnEo/B/rFh6uzx36N/KcbcxqYY8lye&#10;K9AhLDTwNYPwRKHcMVh3BMz90MEIN7fKRYsCkEiPAweiAgNr7txJllfI9PMrc3Ep0tDMWbqEHZYy&#10;Rx44jOely6/s7ApdXYusrd88epji6VF2+FAkHOG+cKG/uXmRqmrOgwcpXl7ljo6l9nZvNm0K//Jg&#10;PGAwTyQSSrfxzSME+3m4vaSlUm/fTublnUka+sWYPyTo5eBwTyzWjUi0ExRw2rDe79atOB2dWGUl&#10;k61bd3Bx8eJwRPDDdNozgwO2mmtbkGp8V1lfrnfjlUOOIiukuNdI8Ky/wXdIecEVG75rTtxXHckP&#10;/NHa5XDnUQ4PBsZ+gOdlIkkxGR4MVVTFBNDw++7zSJogs8c48qcRBiiyZSyPeTDn21F4NROiGDld&#10;JAt/bG49lNViJpzk9y1eCGFAY9CFTfxqZjzn7/HaRPCkNfA5hnJpW3HnvOfSs0PFvQHHoN8Pk+18&#10;BRKTuahU9NTUHAP1PwqiGPQp9BCV3N7+OKO1uXzMrXKKf5piQD/F4/v6JWNf9fT2AqlRwFYWXPge&#10;gSP3EIGHB4HEUPooLYU5eTA2lCcxAXwtcE0+Vv6LdiaTSe0HEoOhYTs5IXAwZ5HZ2oYA9hAgOJIS&#10;waAN1TGnlIHR5QzQYB5aNzjsqTbWNW8KyovBGBBmDorOsAz6wPwPb0W83UgFeciJCRgTwDOB40yg&#10;CACmRmnAmwxA+QawCzNNLn5L4N5feAElceBt3igLZGxmBaRMX0Mmk1hSymfvw1k7yLplX93K/6hW&#10;Jia/iVdOh0/Hhs8rik9dh5iWRmxuIuvqctbV/wW+GODnIDvSh9DYsMjVZUFgAOfAwOwX5eztFfDz&#10;EfZxF02NWxThv8rWYmFWkhB94JsUQ4RJFaUPzsmLAd4LwfZaUWeL1d3ls9nE92vt4LtVttpbcgP2&#10;M6vnYos5YlbvHSnZFml5PMXk9kTCJ2DxTSXfGIg4ZPPoWa83BCnmYItvahbLUO+KKbrdMChAtTfy&#10;k2u10Jhw0WK4qVLtNCNNWlpaKioqzG3NLT1sX5op3XWXTM/LeN/4USPZTJXqoFRlFpwWDn4buGd6&#10;3zDKqK6+vvpdtZ2nXVBsYHlVWVJW4gmJY/o2Wp2dHVXVVRGxYeExIQFhvvvFN56T3Ktjrvy2rLip&#10;qSEqJuLJ80en76yJaT6RSj0VkPOkuqYiNCz06LFtdx+sk1daevk8f26yQGsNpShrkcrL+QVpuKF2&#10;zroKwfoK4cwEwQDbhdQibHvKPD+p44MqTiOb6qeE+uh7yns1DbwU9yc6z6MWCdBK+OpS+LxMxUI8&#10;+DrrOBlUGJtiTPRxhvrymOjweTlxK72keLmLamuLPXjIHxEhYm21YLCNs7ES52PF152LZrzjoFfB&#10;qG8wRSHkYDOKh85SR2X+AB3et34CvSmi1DTunmTOljhSiRcxxoTsqTrf6eV8Tzn+eF3RajfuJn/e&#10;Rn+uVBN+Vzkxb3WxUD3uQB1hf51FHqqrnWREQlT5S+x5u8IEBiM5h2PQ1Ch0gy/2tQlXhCZXtgW2&#10;3BGXYkRwl+F+epxr7zIui0siwY9FfB6ImVwQNjwjYH1J+MHueSv5iHsW8xxYISJMxq3g41rIQxIj&#10;4M6I8fzMR1DcKJKxRn0EQa0Qcu7atXTqAHxqH0feT6hjAthz80niy4nWx3iU93A7XRdbK0x4tJ+S&#10;bckzlThNT2bDCPZTRhJHXzjaW4Y36KlAnjrF6aFgqjG5NZAwGIXqj8TRYlHggDkTv9Z/oBgmOgYa&#10;ItQmHKMP8T/KwgB38V+K8X/c2trazp0/u3LTsiOXdzolykZVaqdU6eZVG7IRxp9KMTw7GvyHOiDu&#10;8D+qoSLZxVb3daznYOuf4NnxF2iks7ivOa+vOTfQw9zU2HBseKi1qb60qJDa3zs7/d7/d70tLpKR&#10;lvL19hzs7f7Rf81miz42EuDrs2rlyg3r1x8/duzxwwfLly+DwWAUCmXXrl3Pnj0zZDVFRcULFy7I&#10;ysqeOnXq9u3bJiYm0wzgB2/m5uYvXrzYvHmTgZ5Od3sr+83W2doi91KWi4vrxfNnjR/fsz2Dhvp7&#10;rS0tFi0QY1OMI79u9UtSeK5/8aHRZcscVce32jYlWjo5ahDC+IJiaDx2f/no/sV8N/3hPIehD/bt&#10;vRB6+DBi10ydRTFm1AdRDAhzfAUsvq1PcSXgLHDuQIfHSH95WVkx+N8nOTn548ePT5484ebmFhUV&#10;Xb9+Pfi4Z/eusODAf0aNkrr3NSZGhn7enrTBAXZnf3enloa6lblZX1fnzMjv178UY25ramw6vuiE&#10;E2+EPDlvGSqUE+b1lSUPCgoYgXG4798f5uxcvnNnxOFDMQ4Ob9XVs/X0Ctzdy/buDd22LdDGpvj8&#10;+YTfwAceOJwHy9UidulS//PnE83NixYtCiASfe7efQ2uoKCQ6eVVcfXqK2FhTz3dLCnpXA6Y21dL&#10;/Q6YgKI/Vq0KUFTMuHQpXlQkAP6tnKN/VBDL+CR3BMJDRMTn3NkoTQ3vp09Vr159fPDgqXXrNixY&#10;sACHwyNhuJ+EjztK+jRmNed5vX120miJ2K/khUdJuyRFVd/xajcRVd/zPIwi3XDFaBQjHWmcNr1k&#10;6ViCRADSuh5tXYs3eUPcc4Nw5DrGrxyWR+coYHLkM1Hpw1ySJuSsdsQ7JqyayVHNxKY14+1COMu6&#10;ETVUeC0VNk0xvrJm56iVCWuaxMS94X+utlbBcEtRz846+vHStrtOXo8ySq55BB0uadjYwViZ/36J&#10;vSuut5cDcnP4bJp+j+AAE0afwtZ9pISHrA0JVPDKbH4z4FY2xj9Ch7N+oucAmMSm5ucxcd39/V9R&#10;DBhwkAJcXgtc2wDp6gbg/ApgH9e0GwVb25DAnd1AcfYAk66ZHCcaEw2bnMQzAXEAqAAAZn8P4G0J&#10;nFk2F47sxAKHBYBf5wP7eYAdnF/s2ooEzq8Gwt2Zg33vmfSrXY0iLTXregfc1Wgt80ckQtqFy/NE&#10;+po++QJAISciU/0LqgpFPF0IJSWcExNbmEAME6CPjgCvo4AHv8xdfzsSOMQPnFwIHBMFduO+2LUN&#10;BTw5zqyv6WMyTVk5NaavIZNJev9hgWsgrrzrD1KMNib6VSG3ijGmpA3RzuAJicTo6OIqK3m0tXFN&#10;jeAtmO0+838lJpQ/hVxaIqqqtERfD9vezqIY0yADRWeQ29sFUlNFZKTEnj5aKiM9P9hbeKJfZFaC&#10;ks+a6p8/3jOnXxgYEmivFXGxWNVdth5oWwe0rWVOC9yeQRW/JXDMOnrzuuyIDSHW+4aL5mKLOWK+&#10;20+v2l0WudtPQ7wn7CtyMVvJdybijwerXkzRlhwLmgssflcyzHCN3tiSB02DfMPmit4Xg55L1hpo&#10;Trmqdts6xLn19vUGxYTax7jZR7tqBBo+cpbu7OnKfpOjmGGkMuiglmeWU5Hf2Nh49MZRY2fj9rb2&#10;tNy07KLs5pbmgJgAjUQN5TRl/9gA0NQJjw/yT3IOSnX3TnDYfXrjffWjEioXNI0eRMbZ1H6o+PDh&#10;/dXbx8wj90bWH/NPVu3obLe2MTv+69oL55cdOrhYT1mkLFnM01JE7jnFzlC4poAc7MllacRrbUJ5&#10;9oAn1HwhLWorTUu5ZWMmTbB7YHn1mJwr/fXZt6mCTvoig2+ggiDAOw7GO46BQlKojYifE29PI4ZV&#10;WhVSTyM+JojXynixu7NwbjZveLiIheUyT895ZsYivU2YhFBSogdlrAw5Vob6EI8PNecNM16Q6iBQ&#10;G0bpTeZ+F4x644kq9+fMdyUHaXEHaorEGcxPNBLKtRaqdhf84E1+50LOMyNnm5CLrcnvPcn1PvzF&#10;DpQUU0qKETnfVKTGaluX87Y+1xUD7suqDFfHS21KkN4UcH+95uE1SgcO3994+N769W5Xdirs3iS/&#10;fZPp4Y1n5q9V2LLK7thqg/3rzQ/tsjiw+e6y1bu51u3iWr8Zt+qEwM9neNaYLt0gM2/dLf7V3mtX&#10;Sc1ba7Jsx7v1hkPrB3OWOtZtWTS0DzWxD960HfVElFNzDV5rE0V9j8jdjbxXfuK7u5srSkrQ64Vg&#10;mRN+KBrJSILPoRgjcYgPXrhABd5wKcFOS9KUK7rOhCdWTjRQViTgJdlLihStQX7nTmgOQA3HIH6n&#10;asl/pBiGWiLUNhyTVen2Uy2Y/07siZZG2H8pxv91gyjGxXOb9q47cnW3vteDsDKt+CrdHBbFgEqu&#10;Vv2ZFKOrMXi440/wxWioSPZyMsp7HTTc8SfkCv3LNNJZFORlIf3i2eukRCN93WtXLhUX5DHG/0YF&#10;Tan9vR5uri9lpNNTkmgDff8AkMGcGCvMzZGVknJ3dc7LynyTn3v75g0sFgsavXJycqampmxr39jY&#10;+N69e7t37z548CDYDxr/7P4fvRkYGIAfoadPnQRPnB2VAKqno91AT3fxokXgjW5u+MimGNS+XisL&#10;s/VrV587dfjQgZ0/bV3hFiXzTO+ipMMt2wJ1x7faVsVamtlzEAb4VPO2+TOlp+J14Va0QntqvR1U&#10;ZpWV7aKdlRRjjrr6WBVVf9v54huCUmzYNg/adfbb9va40gbelJYUyMrK2trahoeHa2pqXrhw4cWL&#10;F46Ojrq6utaW5jVVFVAuzB/8rQueQkRYiNSLZ2+L3swEoDV+fK+ipJidkTH5h2K+/qUYc1tTY9Ox&#10;hSeiyIn12EF/wvuz2ER+uC/8s9H+hRm/YIG/mlqWuXm+rd0bWdn0p8/SfHyqDh6MQiM9V60KcXAo&#10;u3gx8Uuz/2sKALk27NsXY2VVcuZM/PVryR6eFXJyafYOpS/lsvj4fJBIdz29PBmZXNgXiTZmxF7w&#10;28Jwem7fGiolmSIvl7F3TzQX2XtW7Ml/mPu7mr3I9DYnp+dPPwWfOxdy5UroDXEfyRdO8vJmly+L&#10;CwqKYBHC6wR/MbxpVp9UV2pTrrRGaz5uHVp0C/miE/fNYG7xQO5rvqSTxsSzJtgnkaQHgcTjKuhV&#10;h4jHXwpeMxQWN+LddZWwcR9ZyweRNQY5YuQzsIFVFAMfdNk4opqJqqLjKsa5/DIJHrGo90No51Cs&#10;RxSymQ6Zu61zTNlZAve2MGDNDOE62umkQpWYNN+CstS+sfJR5kfaREt9XWtTY2N7x4fRicwxZnB9&#10;q0l5xfmJiYUMBprBgDNYeQ2gH/C/NFO/JYh6DFH5QgLFEqOWNFRLZ9Y3l4y4R38UbOtjp0iALNv6&#10;hhfRcd39A3Mpxk4soHITyIoH3mRCKswA0mIBG3XgygZgO+rzsF1YwEGbMUqLqa1e62iHGhlZx2SG&#10;AcAYgw6Ee7AQxiwXDHDNWzsASwUgwA6I8gLcTQD9p8C1zcAO9Ocx4HjxrUByGH1sNLr87Qork/Ul&#10;5Z6qo538Iw+fR3IryQpW5At/yi7JzpEhOtm3qKJAzNVRJD1Na4jaC/4hleQAEsegl/u8LAI4sxzQ&#10;fgD4WgOxfkCYG3QY9/ZCxz8zZhcOMFdg9HZVA8Cvs64h8cPHBW4sijHnPn6nWhnY1EpuFWNcWDou&#10;qYSkrElydeOqrBJIS0ONjUHBPp9e6/9KUKYSKAsGbnCQt6CAUlqKGhv9wgGEldaUe3BQQE15RVbS&#10;sqKsBa01QoxBNi0CL/IXwIIxKEofgC777E5gSLCtRsTZYnVX+XpmG6h1I3VrOkrX0pvXsiDFbGbx&#10;DUG8o3VdW/G6INudpRH7GNX7WFk8fytHxj5m9a72jG1emuLNgV+Riy90l5l8sdrtmK/sozbXT2VW&#10;v88pAwjT7Isrvd88LDbqHpwunqZ9JUxSqd9WrtI4PCWyvatd1kddqclKudlKqc3q6Wu14orSmo81&#10;erEWiplGbqm+9U0Nzq4u+87u9/T2bG1vNQszM4o2qnhXEZkUqZ6lrl+hn5CRUF9XZ+ymbhDx3Dha&#10;Ui/8yartS9QMZQLDvCxd7tj7HIuM9RgeGjIwv63t/LOK03YXP8Puni4dnZeXLq810l10R1xE+yWl&#10;7jU5yZ37+U1CdSLRx4JHR3lR7muh7HghZfEtob/KDh9NmFzUNLm8rv+6T5r0nY8pq+l92JwktLsB&#10;iVHNCbAoBijmO46+AnyYg2C0P9dQO5pVMBUOarAF52pHUVfllZAQvP9wiYzswsuXBPU0KNVFJHt9&#10;/veJpNG3qPxAkq++UKqDQHcScSoPM5iGSbTG3j+BfXqW8vg0n/ULoSIHvg/ePLWePLlW3JFqPP4v&#10;+UJeiiapLElXpaSq8r5SWuAnuyxAXjhDT7hAfUeJ1I1OM41BR98O84h6/bAmo/BS5bAcqajMa+Fp&#10;K8KTeEJLlsSm8kdHcIYUzY9KFQ1LOxKa9yws7m5o1I2guDshr+6EZj+LzBSPiJoXEgwPDkMFR6KC&#10;00kROcTQ3oUhVQeCim6F9LwIrngY8v5J+LhO/lD4YPJ598Dlq6PWkLI3YJp3Ym2XYvVXcXrv4kq8&#10;xJN5h1d8HbfLTf5KXVKpNsVPUiBWk9QRjJmd4JORBHvvSfCUmhcnJzpgj5t0QQLuHEx35JADtsGY&#10;UKFLqdIlvFYSDJYV9ZPhidMidQZj2Bzka32iGOYAkwkw2V8Hpts0xdAWHmrHAsOI/1FWxv/mxfg/&#10;b21tbecvndt1euvVl6ceqJ3wyVWOqdTJgIJKDP/cvBigupv+nIiShspkZ2udxEi3gdb8Obv+zhrt&#10;Ks5K8rtz46Ky/AsNZemb186npyRNsfz5/yZijI821X+0MDN99kTC0811nDbEZDm3zxn2o4h98CPU&#10;ftD8G+zpAi3D3q4O0A4kEonCwsI3btwwNDRkVyQBH0GDX15eXlVVdQZt/OjN3NwcPKNTp065ODpA&#10;zjWfLsvUGK2spOj+3TvPnjyuq33Hjr/o6WxXV1Pdt3v7/VsXr1w4uXnLCqdQqac6F6SdbtsWaji8&#10;1Wal9lRVzIDE4heQFF+rX9e4YyJ7vz3ebrjUrr/Zrnlw2nviG44YrNSeTV/VIvmmamh272h2tSO2&#10;71mqZ1Uz6e5zGh7MrK+rsrW1zc7OdnV1vXfvnoSEhJmZWWVlZV9vD7WvB4I1Pz5962xr0dfVcbK3&#10;G+jpYvcwJ8fyc7I01VVbGuuhEqpfjv8e/Usx5rbGxsYN8/c/w7mUoDupqPFyTI8RoWQZdnZ0yecN&#10;JNJz4cKAPXvCt28PW748yNa2+OHDNBzOC4f1vnUrxcWlbMOG0DnW/leC+im8PnfvJjk7Fbm6loAb&#10;V6/Ge3lXrV8fAoN5LF3qHxPz/uDB6K/ShX5ztdmCBqBRnmLz/M6ejdHXz753N5GHx+fLRf5MIRBQ&#10;NVk83otM9ly4wPvgwRA1tUgVFe0li5ejYLjFXEuNzhnWXa5rEKo3JBrycq0ibbxFPKBNPm7JdcqJ&#10;b68K5Yg+6UEyTuI14Yg6VvQnwvqTPNJRZNNKLr0srmOPuPSCEdnjHPmQLwbOo5BiHYGsnESVjpD8&#10;c4R0nAXVrfCpVcimKW4tKz4dKxRUm/MrU5YttptGC4OzhXGhmxE8NPmun9pHHRqrLpuK8WXaqAM6&#10;EoDSDShTg+YDwFiWHuQ4XpQ9PNj/kcmMYTIlGAxhBgPJYCBA/SeQASXFAAB0W5uQvZVw+wdROlUy&#10;o7/WfMD1YczChEwo3ycrloHY2fU89lV3b99cirGPDDjrA8NUgE5naQqYnAQG+iD6cGrJFyOfHAc6&#10;misG+vYY6uGpg4+ZTCin5sdq4O5eiB3MDPuFAmg/AkpzgKEBKNnn+BgwSgPAT5OCNED2/BdBHzsw&#10;wMtL4Ao9gwN3woM2Zud7q4x0E6kSe435b18XLsoUZUyb0Ky4BsjMnjfVv+h96YnkV7kd7UxwfSNp&#10;YDfh84LbUMDNHVAa0e52APw4nhiHXn2wD8pUqvsE2D7LX+PsSiAhZGJiwgQAuNmXkckksSlG2R/1&#10;xWhloGsGeZ1D5z9XWvhAml/HjNTQyNfcIlxXhx4b/ysoxieB7xzk5CR8aoqV8/VzP/hWgQFM/PAw&#10;v6GeWH2FyFS/MGNQiJUXQ4QJbgwKzwotAbeFwV2fns5IEPLFMF/TXb4WaAO1sjRpkb7C2pGPkF/G&#10;HGbxLUEUY7JpXVH8Rg/jPQMF+5jV+wBIc/gFKBbdqN7Vk7PNR+fmd1AM8e6wX4OU7lZbQXEirICR&#10;r4DFNxWq2Rdbcr95eP6o16v8h/UOp70lXjabP01Szy3Kq66vUcw11ma4aTPdQSm3Wxt4mbW1t9U0&#10;vi/9UFZb/yEmNua6pPhjC4mU1Ne1DbVKoUp6pXqZb7Mamho0fNXlQ+QzszOHh4eqPlSUfyyqqCuO&#10;fR0mtlxYWVOu+l11RXV+RnZITW15RkZ6YMKx1KrN1r5HYxMC29vbZGQuP360MC1+kepLXrUnhO5c&#10;zqIwrNQtXKYv8dQBksTdNZ5Wq967XX3/a0gHuXmKd2DySOqU9aOR1yvTveenx/CP9SCyk1AehljG&#10;O/RsisGohrdl4t1NKHkpROa0OwY8NwUvL02Ji+W2txN4+kQwLkbASFdMXZHPUk8wxYNCK+V8E0J0&#10;VhMs9eUZzsDS8+GNkXhHRYFrhygG93hyrXltn/NJnufrDCGlGAlY3J/n+1Q4W4XyzoDcbM6Vpybq&#10;94jX7tZ8M/G1Fpf3hx5/kPWzRe389PZVtVSHVlpVH7V8YLCsf7BsoP9t/0DJQJ9rL201bQIxPoUc&#10;m4CPjXGwHimjQypD/Xn9/aXTGgAHv+2nhg+ObBwBx4Aa5xibhI1PwMbofCNDCv2DuX20sv4hcMzb&#10;/uHqgaFcat2pskLRJ6XLKP5LuHxXkzI2E81XkbXXkQ12EVNvcmkd4DU5I5giix9z5qw3IQU/53N5&#10;wdfkj5tBD/QkWIkTV5AkX68NkemOAAW4w1kbcKYbgu6GZrghRxyxndb4j0b4CCkBuydC1W44eiKc&#10;mQz/VNBkWv3h6DPbKJ8oBhOYRTL+pRg/XGNTjF8u73pievPc472OCbIRFVqvq/RYFAPSn0gxOhsC&#10;/5SIkrb36Q4WWg6WWu3vM+bs+jtrFMpLmpOfGlCYHlKcFWaoLfe2qPDvFsMPmrgfa6od7exO/vpr&#10;UUE+aBOCR8jWD2ccziCYmV+zR6gDRgb6RCIRjUbv3r1bVVV1diJPS1abfvLjNxMTk7t3796+dev9&#10;u+o5Lj+DvV2e7q4eri6sMBPo4nS0ND1/9nTPzq0S968+vnt12441dv7Pr0odlXa+w6YYpoUaqpms&#10;jJ6fgkoU01VlY1TOPjrrpPSkJ8V+uMq+pxMqofqRBrGMzq+qk4BPwc7G76MYtTS76s8UA/LIYJER&#10;Byo1saWlxsnJ6d27d5mZmUePHj19+nRkZCSVSgWYjNnn+OOKOTkeGhQgLfm8uuwt89PnA318JCTQ&#10;X0VJoa8bqoz7B/QvxZjbGhsbxUS34xHySzn9PddWDS4bHcVM1GMGJLDpCxFBnPA5qTTZgnpERQPd&#10;3ct/3hKOxXqeORPr5V2moZFxQzx2xfJAPJ6dwGL2lBlBc8E1sZweFF4vCq83N5f3vXvJxsZFWIwH&#10;D6+3oXGhoeGbpUsCjh6LXLEiAFz8t3JhfCX2MGgkEum5YIG/lFSGgny6iLDfb+Qc/RMFrQ++CpHo&#10;dfp0tKNjrpaWzf59hxdSFj4gPCjFlA6jhnz5Ijav0OLdqCOwxYyyQYW08CKGewVWaCPPLyoiRzV4&#10;t1xFiW7E3HZGOA8iAiY5bWsI0i6YkBpYPuSLgU/oIGk4o4uomIT3XHpOhNeVqPfDcMj/ggGvG0XV&#10;jcJbWVU5v86L0cqEtTBILYz9nfTIYfrQ8DCjugTwMgXu7AF+EQB2EaEAjRlzGhIc2IkD9vMCF9YB&#10;lorMkqzxvu7yyYl7dLoIg4Fig4zfZhlsioHq6uJzcRB5/1Z0ckA+lNa8YcJ3/atl/rHQT/GswqiE&#10;rq4Xsa+6+76KKNnHBbgZAaMjNpUf1ngGb3yVcJ82/J4dJ6J5/wt3jCPCwPuKbir1hKH+UupgJJPJ&#10;pA0BTvrA9lkeFvu5AVN5oLONymC8BgBtgPkMYFoCwFsmc4TBYHa2Ac9PfrHmXjLgacoYGw0eHd7Q&#10;3u+uOtUtOHXHoIikoy1UnC0KpcZgG8/ToSXCwJAYk6o8NTQ6NQnkvgYOCX9eahsCcgDJS5mcmnwH&#10;0F2A8afAqB4wlglMDTEZzP5eQOUWsJcEHOCG0pfe3Qn42wJDg6UAsIl9GZlMYlW1qLMftqrvD1IM&#10;VqoUROMk+t0AKa2SYuzIf+oM6cgRwtWr3MoqxPJyJJ0++8b99WJTDDiDQSh7O8/WcllG4rL89MVZ&#10;SYtzUubXloiMdAl/wka/I5Guj6IOpqvbS9gUY91QzYbarPVTTeuA1u8JKgG1jtm6frRudaLfOh/j&#10;vX3TIGMOwgAFUQxm9c7m1z95ql1r+U8UAwoqSTida3HUS/pBrZ30VCgEMuYCi7mSAcJkgFD1vuiC&#10;lI+d8b0OxamPPjic830i32F5O0ZW3l1dxltFqdFSG/DQAdx1mO6aDDe5epPnnvK2EY62fg5SZtIK&#10;GYpG/UZ3XO88V374TOPhQ5/7Bp36L0NfKpjKXXtx9pTkbjUHSWNPdTVTRU0nTS03rVuS14QWUJYs&#10;m3/gl71a2ipmZoYvJB/oWv5UM7T+A22db9wWTb0biip3nj5dp6EmUpTJLftE+MVNET3ZpacP8p85&#10;NP/qMTHZSyub7S93nYimUXqGCf3Du1JpNjeb4xYUBAl/TOZ+G0XwtSP1NHJmJ6E9DPHMLykGKHoV&#10;rCwa72Ai0NdMZFUqgbvb4SL9CVPDqPr3GE01SkwIxcOB79hBbhct7pFSVFEI0VGFryESO5qJrIvk&#10;clYRvn9CIEaHX+cO3yt9PD0RORCCU77A7SHB1WdH7LXBtlngS7V5YyTnaRwXszq5oejBxR5xxcHN&#10;CcOk7nHM8AjncCtnax4hz3OZp/JPUlpbb1jvuGq986rRrhuyW2+b/HzTd/11o4XX7wiKiwvcEOcX&#10;hyQofmOR+O1V1x+vuaa48bbBxlvK66/57ryRs/Wa/2JxScGbugI37QVuSfHdvClw477QzWeLbzxa&#10;dd181fXQDeKRG2/YbrqdvsJpiNwyhephCFgOrVwQs5QYsYErYiPx3kKu0/O5nm3gOrMMd2kTl8oJ&#10;rnJdPN0NOe6CKtPmNr0p+N6LNBqHnEyA0WKRr40pWWrc4y5IpjsMgCgGxDJYOIO9DWdC3hkwpht8&#10;wgVZo4+3EBcwv7fUVWpZgt68QjuhIgdh8DFGR0TxNGWpIPn/mmJAESX/Uoz/+zZNMa7sknF8cOTm&#10;dl3Pu2GlGklfUQz9P8cXI4zWmTvHtv8DGmwtiAy0czDXbK5OHf0Rsnt+rdaaVHND1ery0hkD+28l&#10;xsSovo6OotzLpPi45MT4qIjQ6vK3UAKvr0b+QGJCpuBoYX7unt27EQgEFxfXuXPnjIyMpo3+f1Yz&#10;MTFVUFA8fvzX58+e9n1VeRS8v0P9PWPDgzNvv46WpmdPJPbs3CZx76rEvWvbdqwxdXpy6uFenSgp&#10;h2Ith1JtwwINFXZdks8UQ/2Bk/TR43uSbTUGsx2oH6Fwko/DdvXsNBas+JE5FKOjH4IRs2nF7+gd&#10;SzNPwZVbB+z7hyIHB5vKy8vfvXsXExPz8OFDExOT0tLS9vb2qclJYGpi5hx/XE3QhlWVFX29PKBq&#10;QZ9u3OjQgJmJsbuLyzjtv87ryda/FGNua2xsFBXdjoDLwTjcNq0JiVSvKd7Z3oah9aPHown114gp&#10;85ABSJjH1/Ed3Fw+GurZqio5Ek/SfH2qnj5NW7ky6P69VBOT3Hv3kpYuDUCjPD+VGgHF3ph5+lko&#10;lMeRI9H2DiWnTsWoq+X6+lauWBEkIhJw/16KiUnedfHERYsC0Og5E8GnX2umf3qYoKDv06epsrLp&#10;CxcGfAIZM2P+dM2s74HBuO3aFaqnl/zokeTy+SsvYS/nonOHkbRY7uyjQsq8C2XwKxXRlH1wlDAa&#10;K4bn38J1yAgnXUS87EC6ZIJ7FIhTSieYvCU/dyXph2CSemC5k4g8Ol7enuSbxZnRxm0ZzOMUhq7q&#10;h7WwokhmUnuyxTZi2dstDEQzY34rQ6WfXksbY9SUAY5awMU1X5GL39BWGHBUBNC8B2S+olIH3BmM&#10;7QwGFgowYZfqhGxRVtWJL39jB3dNTPCmpQq7Oy4oylF26WhbPu6zPnlRfjWUMgNgwKcmedMzZKNf&#10;9QwN/xbFMKutFU7PoFRXUZqafMbGJuh0wFb1i3wT+4jAu7ddfX0n7e0O0YabwO/fNW+BR4dmrQYD&#10;7u0DygoGmUwLgCnMOk7QbEYBwM+jowGdHdTRUSAvBTix8POaoCRPA+3NpV1dp/KqXV+OdArTxW3f&#10;4/T1uTNeiwx3QDkmWRElM1oBDEUAEwC1H7DV+MKz4yAf4G0xNUbLB6bOALQFbJMbGNoGDLsyx4dA&#10;g6GiEKq6GuwEFOcwB3onGfQRAHgHANvZl3RqkhiXQHANQ/yOi83vC3oDAFCl1dQKHml1nscvBV6q&#10;rnZ0nN/SzBMTQ/D0RPX2Tt8yJgM1MoLr6yP09mIHBpDj46y4j98EVX+eoFcB30ioqSmeqko+fz8+&#10;D4/5QUFCXp5iFmZiwT7zuuqF6QNsF4zf8MWgio52LvB1WVeaDPEICElMCwow+QpYfC0IfLBmrR+p&#10;Xxlk93Nu4L7Jit+MKJmq/DnPf2+E7s2h6DnYYo6gIibM5DsjsafSTA5YP35Y7yjDCJ3DLL4Wi2KE&#10;qQ1EFxbWdZX22Zam3Cm3uBYjqzRgp8vwNKB76jO8dJgeOoCH9rQgjwxduodWl+Nd32fPkyTNxsyM&#10;BowuGp80LbinnXbtptUJmUwpsyGz+/531ONu+vXJeLbKaiXdue1wRSlf8Wn4o/u2p+avEMJg0CQS&#10;ZsOGeatWiRw5ttTcbXlZ57qo7PX6VqutHNdr6W1WU17u4Tjfw0Ywwk6wJp4id1fo1mkRe/mfJHee&#10;yNjrNDa/qR/VX8VTnHXMqDF405tgbmtFQStpAXtlgQwvQoAN1/sSXG4yp4s+mV6NmaEYn0AGbKQU&#10;E+UgEOXPTW1FMqiwzEQeUz2emmJybCjpxlXh08fF9m7lMpQV7CvgzfLlclTiqwri7n+Nibckat4R&#10;Ur5GenpGINeaGKpONruP7/VG030R7wxJD3YTSnV4UqX53cTXW5/fH3vnSpuB3ohnCtWhbmhfzzB2&#10;oJdYX8X72oPb/ALh3DwOUSIcR8Fit8/jOy5GOSXGfXGV8E5RgS0U/BICJx6BhHNwIGEwTgQCg0Ci&#10;4Qg0DM6HQP5EINwSFn5AoRwgEvzEsH1L4YYUxFoM+iYWJ0cgCKHQBDiSD4ZcgUbzozg3ozGeZLIz&#10;FmvGRbadtzqJIt+PqmQiqAx+x45lm7wWcQevJysu59nKh7P4hZx8i3/vQvIyPpzkL+RmcxzdDcFw&#10;R5Ro8ZjdEglQ4IlUwwcrkJwf8DWZ4hhuMBatmIYXswT2zxZ8wpUw4MjTbMH9SorH7SaPy01ut5u8&#10;CVKUJjO+y9sEzc3BD8jZBAN6MpMXY6gdxxyCzQET3y92rND/F4oxNTU1OjpKpVIHBwfBRxqNBvZM&#10;7/snNjbF2H9lp1qg5FX544pWVwMLVeOrdAqqPkeUHDvxk7ry1doyxzlU4r+Uz0Br4mj3n5DJoqch&#10;x8fFyMZUreVd2o9IMUa6imuKX2mpSleV/U0pBnNyvK72nZKCPGjZqigp3hS/7uXmOkKdzjL4gwpy&#10;zZgc72pvBc9IgJ8fiURu3rxZRUXlm/4X5ubmoHk821PjB2rgGb18+XL//v0//bRZW0tjeKB3zqX4&#10;Wp1tLTJSkj//tOnR3SvPHt7Ytn2NmuHtcy8OmqUrOZZqO5Rq6+epK6d/phhQaEma9nX9x+Lnj9YE&#10;Wwy9se9vtW+iQuEkTaxwkt5uu75OqELq7AIlbd+d2rN2xK5ixK5sNsig2TVT7XsHQ8bGWhobG7y9&#10;vdk3zs7Ozt7ePjw8vK+3F6BPzjmvH1G0wf4XT5/kZKRBCOMTxejtbFdXVXmdnMiuV/IH9C/FmNtm&#10;Uww02vPihVhr5WLNxfl5yPYe9Oh7woAdqWI3ZzQPzAf2pbkOh3ssXxb45EmyklLqyRMxPNzeHBzu&#10;SKTH+vWBDx8mqqtn//JLNIXfGwabjT/Y2+x1ZuTBze197Vqsjk6yikry7t2hCAQ4zB3D6bF2jb+M&#10;zGslxay9eyKxWGjkt6b/pmAwDwEBn+fPX794kbF4sT8CwZ4+R3Nn/e8CLxR4cRYs8JST85B4/HzF&#10;wpVHUEfy0fl9nH1J3NlnF5jzr7LGCYsTBE9zr1LkWf2YeCMBbjCOfZKIXfUrRmAN7xGZ5c/9l5yT&#10;J289gZe0QCX1cuQzCbHNFFUnnEsSOb6WzzKQyz4YXdgEawat3G/4X0CFS1oYyGb66rYp8wF6D5XK&#10;TI0Cnh1jFRydZbR/j3ZwQik2Pc1GutoSGPSDU1MoOh07MUEcGyNMTsIYrIqqs6xTyAhnMkF7mD83&#10;Z3VMlIZkVosI1et+t3A3lI4BMTnBWVEhauMsX1DRM0n/LYqhNzlJflO0yN1/i1dQ1MePk1OTgLXS&#10;FxTjIB9QW97e0XG2sPDu5AQ0ICUSOLng84BtSMBUjjE0mMIE1jAhfjFzkJihoWOZGYW1tUBfF6Bw&#10;6fMUUMfmARVv2nt7pRPz7S5+aOOh3rwRgL1wgayowO/lKjzQKjKdtYFlQgNDm4DhjwAdaGuC3Do+&#10;pyCFAVc2ASU53QBDHhhlIwxQ4MR5TOq50d6SoUGATqdPTQ4xme2spKQJAGADAFeYTB7wEjEYuMZG&#10;HnMHQn4D6+b+IV8MiGIwYR+GMI5B3GZu5Kpe8rtuXgMTfHoa9vVrjKMjsrMTwQSQU1OY1lZiRCTB&#10;yh5rZkOwc8Ynv0YPg5bHX0AxPgt6z0CP0AaMQSd1tAvFRIv6eQh1fBBmQIVvRRgDIlN9wp+u5GfR&#10;BxaWZC32tN7AaIH4xVec4vc1Mx6cu+q1/5Yk932jpbPJxWztnazYlO5xIM389lTCXRaqmCm5+rXY&#10;RVjvTiacybY6HazwnOr7nUElagMxbIphV5J8u8Tkfo662ogTO4REB/LCmCuNcef7qQp3Au8b9hpa&#10;TFjcDrilEH0taEImZErG4cNjccuTCmUKquXKt63PnVXZfkXn6JOAu4/DHz7yuS4bfPWq1r6dv67B&#10;EjixGBSFB8PLgz15dqGC5hpTxxW27ms8Apcbmy/R1V1ubbbYylDUXGVpVw65NROnJyGsc35P3kXD&#10;uuX5/fi+j5gaa5zlbbHDdrJiYRa8zmoCpb78o1nYcFOeGDtCjCN3fAg5J4XX2WDeeDmeWf2ZYkyz&#10;jGpYRxbZ00ww2p/c/h470EJ0tFqkKCt4R1xY8uFiM7V1sU4LWjJ4071ITqqC1UF8zTE4Py3S/V+5&#10;g9T4+iJJ1i/me0gTyq24NM5yJbzE99riGoy4H2xcoXf4QPDtx4Wqrn0R6eNp1ePZ7UNvG8s8sl8f&#10;CYpbbRC88abCku17BYS4UaglSNQmHG4rF+mIEN8RYcoJIe6TovyXF85bRSQswGBX4fGiaPRqDGYT&#10;F9cmLu7NnJjFSOQeTuxxHOEiifyATD5NIKnjse9IKDs8djsn5yk05gon51Ui8SQeuxuJvI/F7sJi&#10;dQlEJy6uODS6EocvI5FrcCJDyIcMWCET2UOnBNQtOma7UEBqPn4ZHr2Ol/PJZpLEdpGXv/C7XBcI&#10;e0oatEcx3GGgmswFkuQFXr0USnjJ996QPOmCANw56G7wCWcUy/li2injN8QOOYHcNFjb009pDoir&#10;23i/yu45i2LoiFA7cEwanElD/HENIyxN/tLsnlNTU52dnXl5ec7OzqBtIyUlJS8vb2Zmlp6e3tra&#10;Oj4+Pj3un9Wg7J6Xzu2+uF0lVOq+wcWH6qdcX8tFVWjlVRuwfDGMolKUj/y6+fmTkxVvbL4CE/+F&#10;Oup9B9tej3YXzzHp/4BaalLtLTR8XI276rJ/REcMWmfRm8xQFfkX76srQbt6jrHxdxB4VGPD1PLS&#10;koS4WH9fn1s3bgT6+oyC30C+GvnDCTyLyLDQ9evXIZFIHh6emzdvzqmrCtrGBgYGL168EBcXBz8B&#10;fsR6Jfr6+id+/fX82bNaGurZmWnsWqq/r+7OdhUlpSWLFz15cF1B9vG2HWtl1C7f1DjDSu2pZVeq&#10;pQ0VKGFRDJYU09UVkg3PyNyQvX25NdZhqMy+qwsqofphGMrf2dNjN9hqO9Rk29du2907HVoCPkKp&#10;PVkUo3bElpX24hOh+ErgrrIR+xKaXRkrQQZUjZUVVNI96EcdqklJSfL19a2pqQE/scGWlZXl6enZ&#10;0tLC/KdQjGcSj6Mjwof6e2YoZ8XbEllpqYq3xdAnxiy68f36l2LMbdMUAybH8rbw5OX1fv48TVIi&#10;dS85whhXUorp7kaPFGA7VDEFG+Fh2M++FZBgMA8s1pNI9EIiZ4gA1EkieR09EmVgkPf06esdO0J5&#10;eb1+1xUC6sdgPHl4vMGJs1kDDObOx+dz6WK8lmbO5csJIiJ+CAR7/OzpvyNoEVFRv+fPX8vJpf36&#10;a7SYmB8a7f7b0S5/jmBQyIwbAma0fNk9aSm7p08UVy/fuB+zPwIX0UXpyj1Ufe1AtNCaCPxSE/Jm&#10;G751UlznA7AylbjzNrif76BFf8Iu2Mr7PITvrApp7y2eW+qEwCp49gQ8n4GLrOfW9eVxSSRmtZNd&#10;4skWPtjCZhhUafUrC5blhbG2bcp1kD7Q2w34WAPnV0HFMmbM9f9WB3kB3Sfj9TUZk5P7mlvE0jOX&#10;JKTMf52OK69ADQ5++dM9FHWCBDU1haWNSHoONS+fclOk81OZMDod//4Dj707JeXti66JbjrwWxQj&#10;lEZ7lPxaIa/cs7W/izYKNNex0ljMOv7rW4GmD++bmk68KTSamABoQ1BpkkN8nwfsJQPBzlQm04gJ&#10;EFkUY+YIYaMjlNgY95xsKEDUWevzFFDbEOAhjYyPG1S2ONxraxKk3pF/zfX4sZCjI5+3p2hEoOh4&#10;jxDLC4NtRW8DaOMMOlBVAlxa/XkR8Iyen2T2d5cAU/uA4RmTGzTCRSb71lUUauRmpzCZgQCgx2SK&#10;A8AaABACAC4AQLEuGr6xic/BlSsmD9FMZyGMP04x4O+HcM6heFCVPYTcj3gFLXJkDCU4mPTqFWqE&#10;hmAw8DU1vM5eFK8oQn4d4m0HKa2KYuJISkv/iynGjOCsMBPw1bEjo/zRkSLJMSJj3RD9meoXG+/9&#10;mmJAcT0d70UttNf3V39naZJvi9m2Oj14S6L73pHS3/LF2DtVsSXPf98ro1sjcRCn+B6KwUy+Mx6/&#10;2/Lx/fd23xNUAkp9hmIUJd0vMH5apKs+7gJRDOAbFAPsV+i0PO8srlGnacmwMugzuGhx0qX1SciU&#10;TCBNyqLs3h2Xi+r16saDJvcD7u55uPuQ7KGb7jfvulxQj7+mFHzp2KOtR26uXbRagERArVhIWrKQ&#10;8svBhdLyK1x8N6bmL7VxXKyrs9jKbJ62quD5XwVk7yy1URCI19nttk0uh+91D76rnrMugOgnTjm1&#10;kMwvyEXcvppL+6Fgko1QXThpLBudaIuPsiXXxpN9LUW87ZaG24lOVXJ+i2JwMKrgjanEAEu+IBdK&#10;fxNmsJWQmyKso7Ag1EawI4fcm0987UFxVuGvjyTXhBB91PgDVQX8lIXLnYgtPljFi8KKp/n8n/K4&#10;36NIH+Z3vrDZ6+en0bzBNSdL+iKbaCXN43mVY1GpnZY2mQ8e2B/d7XN0hfsvC5TXCT5axH9WkGcH&#10;iaBAJOlycT2m8EiKUjSWz9NfJaa5iPJyHuUJhUucSDyMxx/HYh+D4uZWBP85oTkVMBhVHM4YzfkY&#10;g7UiEm1xuLsYjCMeH4DDW+Lwu5EoAwymAI1KRnMqYzAKGOwDDCYSi63kxIRjcQ54fCCZnEEgvuXk&#10;fo8+3oLOHEX3TpIzsoWvXOcR/IkLv54bZ7SfP/UOJfgWuUoZ73OHVGtIYEDEgaPHFpOnTq43JU64&#10;IBmsmBHAnWPSBTlsj2E5XIBP55CL/6zfoBhQm6YY+qJDg3gmHfE/ytLiL6q0ymQy+/r6EhISFBQU&#10;Ll26dPXq1Tt37ty/f//evXvXr1+/cOHC06dP/f396+vrJycnp+f8UxqbYmw7t00xVEre+9FlqcNG&#10;/o9CyzSzqwwKWJVKEnM0z17adu/24eJcy7av2MT3q7PBn9qeNvZnUIwPbxPsLTRT4zypbT9GpdU5&#10;Gu0uqSiINTfSam6o+3tSDFDs+IvWhjpdbW05WdmK0uKZIhc/qNhpMkCTHjwXGSnJnTt38vPzb926&#10;VVtbe9r6ZzV9fX3wr37lypWioqLg54+BgcH0jh+nSUtL79u3Nz42uqWh7puOGIzJMfBu0mf9qg/5&#10;YkhLCfDzKb18rKshu2PH+iey5+7pXnJ8o+P8VteyWFMtU5VFMdjuGJpKaYYykQa/XDlmKfe0O82J&#10;+t6+rR/KiNEwbNfZZzfQZkdrsKPV21JbbHt6vkEx3o3YVdDsqr/EFrOhBptiFNPsQJXT7GpYnXVD&#10;dp2DXgNDZampKS4uLjk5OcXFxWlpafb29r6+vj09PQBjauaMflyNjwxpqKkqKyrUv3/HmBhlIcVB&#10;Lw83NRXl3s62OYO/X/9SjLltFsVwg4xwmMc8sQB5hey7d+KXCwQcQsfaYyo+oAa6MCOvsU2PsekL&#10;kUGcsJlkGd8Uy5KHuc8T9bpyOUFRKfPFi9eHDkXz8fl+8sv4wuZnae702Z1otPuaNYEyMqmKSmlH&#10;jkRTKD7fjSGg6eCLksmeBw/GyL1MU1R8ffFi7IoVQdzcPigUBFy+mvKnCFzZFg6/gUQ+mC/mcu+e&#10;v7KyyYHdv2xEb7JcZV3v1lwaPirzYHTxpgSC2B3yUnHyupuUI3pc+6RIVxwJ+ySRBH7CpvPk58EE&#10;m1qibgaPvCfOqwieNQbLo+Nim7kMAgnBBbhiGpdDNNk1Elk3OteCbWFwNNEXtk7ZD0wNdLZD+TIP&#10;UD7b2LO1CwOcXQJcWTtLa4D9XF+QhRntIQIvL0+9e/v6Q/2xuCyeV4WkyCxeS2d8dAx6amrGCoWz&#10;KAYoGJMJZzCfh9CbV9JdlZh8VAA+OkoKjeQJTyM0Tz3rZ36DYuwlAQ7awPAQjcEYHB6eGh2B8MTH&#10;asBaBTgk+NnZYRsC0H3KHOxL6enc4+Lg19QI9PcAFgrAXuLnpY6KATlJjQBwl8nkhLxFPpvlHKMj&#10;mOgojaz0UYAJRDh/kRoDlLfFxOSEcz/dR5XeOY9x279HICiIt7qa1NUp4uMpUpYrTO+foRgnARow&#10;NQlkJQCnZ7mBgGekcG2CQY8DJlfPohiQH8dIp2B8pGBykiiDgWUVIp0BQJD1Tp8ilpVRnDy4Q1I4&#10;mydZsULAH48oaWPCm6cIqZU8urbC+nYUeR1ubUtKWpFIWCTXuxr05CRnezuXhS05Nh9bP8au1Atv&#10;ZXC9LiNY2/2V6T9nC/LFgPwymHAmA1dSLBQRJNrfBF035pAIYzodycz1FGZTjOEO0TDv5cWJ3xlF&#10;8ltanR60JdHtdyjGPkb17oaUnf66F6o8IEIBJN+b1lyEMSM2yNjvKn2v3EqGPotiMMNk6WEvmZ/h&#10;xYymKUZJn3l0yK8296+FS6oOObAoxjS20GG469BZj0wPbYabRLHGrZAHZjQzK6aVCc30nv9t+egr&#10;2uk35aOu3Xe7rFSmZEG3kCuW+0XuoEqF6k2vmzvFt7wMOHfX9OBPR5ct2zh/yVrheUsovGTsrvUC&#10;C4WJOBx6/nzs2fMLpOVW3b69TE1hoYvN/HPHKY8uiCmc/MVgoUw6f0I7oa0J2+iP8b+Bu74KPx+D&#10;RKOQCAIWM0+I9/L+pfoPxFzkhdMcuIu8yT4GQpUxlPoU7reRhN48PLMa9k2KAekdfPANKdiO630p&#10;ZnIAlRGHD7bmHnmL7y9AxztSfHX5O+LJb30JXiqUHCvegUjyaDRpMhzXYUdIlucNfsovvp1b9YSw&#10;wd6fgwVtOghtHYTWmp/yP6j79BvJ9asdLX+8LujcEr+TfEkXKX5HeF228phuFNBYKiAhwnuXl0eV&#10;TDYjkQx4eMyEKA4LeT0WU1wXcNsK8ToSCZYkkjyJZItGv0Kh07HYYjRnPQL5gZOzHottQqOz0Wh7&#10;HM4Rhw/g5CzB4YqwWA8s1giDqUIiWzk4WuHwj2h0DQqVhcFY4HBJnJyNGEwTBvMGxZmAxgTi8d5Y&#10;fAD+QBnRfxTVRsOXpwrIyIuuOifKf3kZxfK4kMNZ0kd1fNoLUoIM17ADiu4KC3vOo3iGP+IFYdwZ&#10;wY4TASC6AWO4Q9kxvhVXAontczGnc0b/mWIYigwN4b76M/1vBHnmwSyt/iKK8eHDBzMzM1lZWQcH&#10;h+zs7Lq6OvAL8eDgYF9fX3Nzc2Fhoaenp4KCgoaGRl5eHp0O/gf65zQ2xdh6btvLUGn9ZIXryidl&#10;Ta8EvFFNrdLLY1GMzGLdOw9/OXZkU2yoRutH9zls4jvVUe/T2xJL6/oTSoqMdpdUvYl1ttZ5mxMx&#10;0vknMJH/L6p+88rGTL+1qX6OpfH3Edvm7+vusLO2VFVSzMnMGB7o+3vGv3yn2GcE2oQTI8NdrS1R&#10;EWGHDx3i4+O/cuXKTGlV8GNNXl5+3bp1CASCj49PXFzc2NgY/HAA+9kDfoj2+PHj48eOdrQ0gffr&#10;a0wGdna1t4QGBZa8KRgHvyqzOrvaWlSVlbZv2+LpYhno6/RCUsLITDMsOaCkLSuhLti8UFclU5WF&#10;MECpKaXrKaXaPHBWO3rqSLK9SX+hU1+bfcMQFC3SOgAFkgw32I3UQxRjqMm2t2s6nKSr367lU5nV&#10;dyN2b0dsy1kbNSO2VTS7tzQofqR6BMrr+Z4G9ZeO2BWP2BbT7EtpdlUsivFh2K6N6jY8Ujww0BMV&#10;FaWkpPTrr7+CJ5uYmNja2gqF/jHoM6f54wq8QW+LCl/KyCTGx7U01peXlni5uT19/CjtfwgnAfUv&#10;xZjb5lIMViXUpcsC1dWy9u+PQsM8FyIC73KmRXPW96BGGlCDntjqX3HxPEh27Q9o/LfEtuQ9CASv&#10;ZcuCTpyMVVXNlJJMXbcuBI1k2/nsibO35+iLThiHh5CQz7Gj4Ns97emT5FUrg9Homb0zi3ytmTEe&#10;SKSXiLDfgQMRL14kKyunPHuWdO1q/E+bw3F479nDPmnOOv+twGtojkDeQ8DMEHAXfor0jp1KZmYu&#10;ooJiy8lrtC7pfUhsrEkc0bv7er7gIRTfFvyqS4S7iYQbAeSdj7iXH8YJrsb/dIVLu5BgWoHyoeJN&#10;iojKfsiYVo58Bjx3AuOaQzD2Q1dOYV838Oo647M/fGG7gmqmoxonnnVPdvT3M4OdoGKfMwb2HJ1b&#10;DsT6A7Xln1VVDDz7FaqvMWckW3tIgNbDobYmt/6J5c0T6PoJfHgG3tGFc3yC/aWVld2ThQwgisFA&#10;jYy+MGtqmTfsqsSAfDGGhzBu3oTXZdhW5rcpxg408OQYEOkFpEYDKRFApCfgYQxIn4Nyec6uPHJq&#10;CZAcNkqfsqCPbCzLC6ssB3q7AEOpL+JlTiwGSnI+MBiXpyYxLKoyY5bDR0Zw0VESWWmDTAaQEg4c&#10;Evg8C5SN2uTEuN8gM1CP0b2F+TxlYnlv75KR0YUTE2uLizaG+v802LaZObQZGFoFDD0EaMDkBBAf&#10;CBwX+bwCeEaK18cBZjgwuRIYFmFlxACNcP7aEuHWWuGYEEJOFoR4WJqhGOBF4+zq4nHyJMflc34Y&#10;RjZOwqCMrf8DxYDmMhEN45iCRr6wDHJMHvptO+ZdH19QIq+bNz4vj+zizu0Xh6ofZ+ESltoYpLx6&#10;nInF/0eKgRihYTo7sVQqvrVFqDhXtKZItLdRmEkVYkLMYoYfgYLyZQBU4fEekZSopfG+bIrxB4JK&#10;oClQREnA70SUsLJ7vts7+nZ7ute+UO07Uwl3mSn3AJa3xUT87bFX4MZsfsHWNMVwk7pXbjmTGuPF&#10;aMDtt+ZXXqlfy9F/2u/D7pzRNMUo7jN0dl9xbPOmO3uevtXRpkMUQ2PMWbbRVKJY80aM1IN0JZVB&#10;ey2628Mc5fuRj83HzK2YVhYMS70u/Ze5ktJJT+QKZZ4lPpXNkzWfMJfOkdojsUe5QvmU3qnt59Y9&#10;NP/l5yNLybwEJAqB5kShUEhRCuncniWHf5rPx00k4tGLFvJt2bLwxNGlqtKrHXSXvryy0vSweNqy&#10;kG5CaztnezZ3iuVihZ+Ja4UwxGVcBCEMmoLhFMJwYlCobcsFZc6I+SkJOMoK57oSs1wEPHTEsny5&#10;x8oQ07TiNykGx2QFKtQOU12IHe7k9HUgvwnBTVbAi0IJIcZ8DdGEYm+Sk5xQng13mTM5zYjS745l&#10;eCP67fBJL3kcbs679JOQ3YklrYcNh7hb2nDNQWuVUk4fbZde0SPHn3iDx/MUf8YVrgJxkusvvCG7&#10;yK6bSc5ruAyX8EgKccuSSX6cnJmcnFZEQjgBn0DCRZNxGVzETBzOAYdLxOJcSOQsNGcrB0fbV2qG&#10;wYqRqGAs1oZMtuPltebi8sPh3iJRLV8Ny0Kj7fB4Pyy2BQ4fhMH6EIhWJPIDHB6GIfoTt9VhrcZQ&#10;bYPYdxG8Gpf41/wsRDm1jKS2nzf2EU+lMsHvDqnTEjnhArO8LqR1ZX6mCs+kC4Lpxo4KgTwyPgkG&#10;sLjGJ0F7x53Rw45YuhtyVv8X+jbFYOXIGKJSTUy0DQ2F/3eKAfyFFKOwsNDf3//Dhw/Dw8MMBmO6&#10;l9WYTCbYMzIy0tzcHB8f/+rVq3+YO8YMxZAOkdJPVbqheea69GHXlJevKnWzqwwKq42y3+rJqZ47&#10;+MsGf0/5lg9/kGJ0NvgPtr0e+TOSYox2l1QWxrrZ6VUWRI12/Usx/m81NT7SWPfB2MDgpbR0UUHe&#10;/2JE/X0EGvaMybHGj+8f3L9LIOA3bNigra3NTrJgbGwsLi4uLCwMh8O5uLhOnTolJSX14MED0GA2&#10;MjICP/S+mUTj79amKUZr85wTZwu8iZVlJRKPHvp6eVD7utlkamSYWloC+TW0tjQODvT29HT39ffR&#10;RoZpE9TijlzzAgPlaYQBSl0pzUgpyeaavtSty2erQhwH3jp0d0HhJFAZkT67wRY7Wj1EMUANNdr1&#10;zaIYzazEGWyKUTpiV0KzK2XxC/ARcrtgdVbRIJBRSYP2snwx7EtG7MtZ3hng3BaqC3Ukm04fAT+4&#10;oqKibt68eezYMRsbm/T09P7+/n8GxQA1PNDn4uQo8fjRS1np+3fvSEu+iI2KHB7smzPsv9K/FGNu&#10;mxNRwjbjOTk9Hz9KcnIse/Qgc/fOqMUC3jswgSqozGpUzwDneCG+S4+reBk6CDE9fsZ6n61pIgCD&#10;eWKxXkuW+F6/Hq+jW6CqWrBxYyi4/syA30iWMUfQMBzWc926wDt34vUN8rW0Cvfvi8J8zvo5e/A3&#10;BQ1Doz2FhLy2bg08dy7mzp1XykqpCoo5iyw8zGwAAP/0SURBVBYGfDqGGc2Z+18LBnOBI61hHK4w&#10;DhsExzVOTnkVldjr4rewnMT55MVK55Wr49415bYZ37AQISxBkhehNlzH7JLCr73Es/4a+Vc9wi8v&#10;ueSTuKWCsPZ1OJcWLhkfTu+3HPkMjgIGMqiapOnKWTSEqpjkDc4natogGyfgrUwYaIu2MDiaGRyN&#10;k0sax8tp44zsBODm9t/L5Xl1PVT4c3YDbXJF8S8qfXwhGPALPzPYqYk6LNE1wfN+mMslhOjrj5rx&#10;xWCCYv36Bpqjo6Ncr1NlHsa1/DTo/rJXqHccPjJCDo0kh6dhW37DFwNcfxcOOCoMHJ8HHBcFjghB&#10;pVKhdBizxhykANaqQG/ne4B+iUlbNdkfSRv8TYrR3XW1sBA/OAhjMjnAb9OsY8N2dHB7e94tyu1n&#10;MoCMWOCY6OdZoCyUJifGwsaZWcWM0ThmfgcznMkMBwDwMYpGi35fEzcyFANMggoAJjSAUaiEaowv&#10;cFTo8wqzKMYKYBiytJlU0faPQiqKfGG+wgmRxMQEFJMBXS7worEICwRZmEx8cQmvVyS6ZhBeN0p0&#10;DUeVdrDIwleE4r8TE9bKgN4hzVOsbTr23cC82JytbgELfaLx7wYhL4xZg0n5DThTi9kBOH+pmEzO&#10;t28JsrJYKSm8poaQpTG/6kuRV2GLR7pE2QkyvqIYIvSBebnJYv527LwY7ISdsznF7wicMj1+vGFl&#10;mOPW387uCVEMcIPxbltl7FYPlVsjsSxCkQJu7PNUOBigJt4bPgdhgILQBiN5p9Xj+zW2nyJKwh61&#10;uezUvjT/0KrNz449rLSZ4RfT2T37owsLIF8MQx/vLY+OLDq09qTtTQ2aszbDXW3AQSJa6ZL5nTWX&#10;ftold0zmnZH2pPuzMu1bIfdNR0zNxsyk86TPWZ++5npVu0nbeNBY3P3Gzkc7NRs1DToNzmif2Xx5&#10;8/EXO3dfWim0nETkwSIQcA4ODhgHBw4OWytMkDyz5umJ1TtXi6xfKrxqEe+RncK3zoo9vrjK9d7p&#10;rF3OtQJlI7jBoVXFvqs1Hiza9/LAksV8WCEsajERx4uEb+HBnxMh86CQSwSI9/aKmN7midMTcJan&#10;VPiTKgP5PDQFcnyJk5Uw5pf8YrZYFAMZZoeuKsDWFOOcDAVb0/GDb7ABJtx5Hty1YXjLFwKFdnyp&#10;prwuTwULtPj67PGFakT1X3FPduJ1Two9372k6KAyXeTjlGB9+2GV6udivcrclc+xrie5ws4JvLvP&#10;W3mHZLWdmHqAJ2YH0X8jKXIDyXcxwUaMW51ISEOiuuHwFDzeHo+vRXP2I5G1WKwtBvuKQKxFcTph&#10;cdlI1GwqMVutHLCPcOQbAiGDQMgnEGqRaLBnzhhQLTDYGxTagUCwQXNWINGDMDiVg6MHiTJFouyw&#10;xDj82g5O/RFkczem3oPbdjVu4XJerOIefudzwumSpMC75DJNzkkX2Fsd7kJNSr89kTGdsxOKImG4&#10;Ixnu03kxWCwD3GD7X8D6bND+D3Cqx3DxUrhRRyS4aw7CAPWdvhhM8O9y5m/0mx8Mn2Hslxuftq3+&#10;EooBFaqi0YaHh8GN6a5vNXDv+Pg4lUr9/WE/XIMoxsVzW89ulwyS0s1SlfN5dEnqkEnA4+hK7fRK&#10;/fxqo7xyAwPzGydPbvH3+OMUo6sxaKgj408JJ4F8MQpj3e0hijHSVfwj5sUAVf3mlZWJTsvfOKJk&#10;RqCV+6GmytTYKCcr43syLPwoGqUOuDrai4mJLV68WE5OzpTVJCUlV69ejUajwX9zSCRSUFBw0aJF&#10;wsLCe/fuPX/+vISEhIKCgo6OzjQt+Ls28CwO7N9XVf52zimzBd7QgZ7O1JSk2uqKSVbdGchFhT5J&#10;HRwsLi6uqakBPwzHxkaTkpIyMzO7e7squkpMC0ymM2KkqyqmayqmmkuFGR25d85Q+klTvGP/e4e2&#10;fpYjxqBtb6ftcKMtre4TxWiw7e+AUmOwKQY7/ef7Eci3AoIUI/af9Hm7lJXX8y37KY2lEfsydrwJ&#10;lBrDqW84iTrUGRUV5eLi4uzsfPDgwRcvXoDbJSUljKkpgP5PKFMC3qPujtas9DRfL8/w0OD31ZUj&#10;QwNs3vSH9S/FmNu+STHgHB58fF67dwdduvRKUjLG0jI5wK8sMrA+y7mt8fZAD99IH3osh6vzFm86&#10;P8IPxeHOCjD5woyfIxgMynyxaLHv8ePBRkbZ6uq5O3ZGiQj5k0neSCSUKHTO+G+JdWBwDwIeYiKH&#10;DwcYGuQ+fviaQPD+/uksuYPjkUhPLNZz3jzvc+ciLczzLlxMJJO9WSk5vgepfKfYL2fLwSEOg8kt&#10;X+ZsaBjo7OxtaGDmbOWZ4VJcl9TRXdHr/sJ9Le86FAILQ+LhWF4kXggpsI6y/TZhmzhl97XlV+RE&#10;7pvwPLDlemyKjGmB502i0oe5DIPwjnGIEhqqfJzfMhhnG4CqHYQ3T0IUo3EKWT9m1T9Jb24AlK7/&#10;No9g6b+mGKBgwPWfGflpr9993K5ptNLDm9DbC9nh7K+r0BdeyCCHT0wQcnMWuTi+TPjQkjzmo5uy&#10;0MUX09fPU1M7z8hc0DNKpqyuZ3zyK4rBWn8r/AttQ0AgBtReAnB5PeBjxexuH2TQVYHRFQB1GZMa&#10;whz/LYrRQBuSiIrgffsWxoAoBpRedGCAHBa8MDpEjto5BDCApFAoUejMLFBWKpMTY5EM5ns6E5ik&#10;M0Zo9OHBaQ0N0qkD0CNtiD41OQUwTYBxiGLEBQDHZpVZ/YJisPwFmFTRykKxm9f43B1EclKWRoYv&#10;YTD4AShhB4olJIOOHB/n/vCBy9yRM70K96qQ58QFrG8ChB6+pAwszTz9bwVNR74f4veLWyspJ+QY&#10;gGiYUwOFSUwpI9nYs0Jd2LbIXy3c4ICIvv6ih4/mhQRtsTJdeuIYYe9OHiUZ4Z4G6Ep+QhigWE8h&#10;ijE/O3GBn+1aZuvaLyHFf9TM+JXvs1b6mO3qzJ6mFd/SPua7faNvt7z22OWtfHsyge1ncbM3fM3N&#10;I1tkrlyt852DMECBA+4Mxx5zfPG021OGGS4DhMsww6QngyXbPF7UOkq0uEiPBX6mGMwwGXqoQkNg&#10;bvS7lvBO45Cgo46Pz7g/3y5xeL/umauxz9WGHRUazWVqjJ6WaN2Kl/lF5cQB9RO/Gl18GPXYsM/w&#10;6atHEu6XrN4+Mci4f1X/9AnNIwclD6w7vPac+dkzRr/e0Dq9eJvQkfubRZZzw+EsesFqq0Vx+peW&#10;6p5ZFiohlK8uaHBtydOz6+6dWOarsiROeWfacYNGoZoRQv/kvKaJB1Yp0tsNzy96flBoBT+KH4fG&#10;IREiKCQPGi2GQa8Gn8IRi7hwskfnm10X9n7JnWjKH2UqMJSGaYqhuGjwDRUjf59iTFUiA63QKVFE&#10;a13e3EDKZAWiPArjbyBUHcRl95JS7CgQqsrleF+sQk8gX5lgepHH9bpw8gsRjbM/G5zbmXpecmTB&#10;RwZ/Pf2swqSSSKc8Ovwy0fa4aNFt/t5nhILLWP0t3GVHuMoPYn03kku2EZ2W4N6sxPmJcQWSiGZo&#10;zloEsguBSCKRNXAEVQSnMomcjsP1IlAf4Eh7NKYQjpxDJeaoFQZja07/bLVycLxDIOMIRFMCIR2F&#10;6oXBeuAILTTaAItLJJC6kQINqOe9iIph5EA4X8gR4ZVSP4vJ7xL0uEqOesAV8JDUbYWedEVOucKZ&#10;UPwIBCDYqCJVjhAniZ1yQ3+iGLAxZyTVDsl0Q4w4oz+YUPI0FhpdEkmVw0y5fsEv2PorIkpY+i2K&#10;wfaPmBPZwe5ktz8GGsBZU1NT7e3t1dXVo6Oj4OuamJiA34+Tk5PHxsamB/3jGotinN96dveLQDmt&#10;LDX9FMVLcsckDS9FVGglVurmVhvmVRiY2Nw+fWbr/0Ixepoi/5RwElBsiuFopV2cHUbr/FEpRk3x&#10;K3VFyYrS4v/RMvlr1N7SaGlmVlz4D/HFYIsJ1WGpuXjxgpio6IkTJ65fv3716tXt27eTyWQ49N+O&#10;A4FAgBswVuPk5MTj8YKCgqtWrXr48OE0LfhbNnNzc/AIDx862PChds4pz4gxMTY5OjzDpNgUo7Wl&#10;xcDAQE1NLSYmure3lx1Jl5aRVtFWbl5gOUMxlNL0lFJsHrtpXbp96ZWVTk+mY38TVJ1k2hGj1Q5C&#10;GGxBFMOuv8OOneCzc5YvRuVnigG5YLD5xQyz+KxPPW8/FSv5OGzfORTR3FwVEBBQUVHR39/v5OR0&#10;7do1IyOj3Nxc8As2kz7BDh1in9oPrEkoMc04bWhiZBhKxjdn73+vfynG3PYVxZgxv8GnX3go4PFe&#10;Cxf6blrpc5GS4IetbUEO96PGIrEfL6ISReH+KCjHBFuzF2Fvz17Tk4/P5+TJOB2dAiurPCWl9GPH&#10;otauDSGRPOHwmWGzJ86I3TkzwENAwFtJKffly9c7d4YJCPjOqsY6M3i2pmd9KegEly4NVFXNkpNL&#10;PXAgUkjQh5NzJl8Ge8zsRb5f04tzcLjB4BoI5CU44hyReHnlSt19+2R37NBbtcrj5PKYJIvK7oze&#10;V6dencKe4kJywWFIloUBg6FwKCIvadlGgYOXhW+pcqu/IhjmkR+ZkzyLkOnDmNRBbg0Pok8WqnSU&#10;s2SYzyKIz9SDHFeIquiF1Y1tbhqtGZ0Ewt2gTBYzpvU39UcoBgewhwAYSU+0N8tQhzjHx2FTU3Am&#10;KxcG6xsrlBqDycR1tAt6uc4vL3he3ttcOR6YULdeUVlEUUHg9WueqkrBhHjJojfd4+NzKQa4fUwU&#10;qpD66NBnvTgJKF4DtB8CIc7MtsYJgNnMpBszR1dCv8ZTlwJDwcA40NcNmLyEDmxmqWMLgLzUFsbU&#10;i9REwfBQTF8/Ynwc29XJExkuEuQt2t+kxxwdYzKAYJvPU9gKsJuYmvJmANXg9+fOFsBZF1C8MlfG&#10;ksC7EoA+JQWAXwWmgPzXwJlFn1cAz0Lh2gSTEQvlxYAOUgQqFDq4/GO52HDH4vJ8laSEQSazDABc&#10;WGk79oyPr3hfuybh1by4WEpSIsXMikfPkD88gs/cgRxfgHnThK/sxdVS0R9p8KZJWAsdijT5zB3+&#10;G7UyER9o3MFJ3N4BhLo6PlNLzuJWFiWZJiOopgm8SygxPuGv98X4HMACvnloNC4fH2E/H+H8DCFb&#10;s3klWSt7GheO9UDMYm5ejCGRwbZ5Po6ril6tY7auZ7ljfL8vBiRm2/rRulXxPhtiHPaOv/1thFG9&#10;d6x0R7rnbleFqw1+bITB1u2phNuTCfegAJOvxEy+0hp4Plbz+bC/DCNMaiTgWa83RCsghbKqloTJ&#10;Mllogx4qORJwp8j0hNSdrF9Kh+ePOnsknnR7fC9D5Yjh5SX7V1/xk7gTI33e+PIpw3Mn9M6c1Dkj&#10;/1ZRrVZdqVhJrVLlaei9p55nHD889up67tn1zH/4hUnBzUMP122/uHzzsaVSnidMcsQJ/FhOPIoN&#10;L8CPGBQczo1B3NjK5XWHEvWQx/c62fISX6wkxeqaaPCdo8Hr9ToXl9O5+idXVHZfsOq13llgySP7&#10;K1/0C16JPTg+HPLofP6VRPwDLGYzGr0Ag+JBwvmx8Adb+PROidncEDG+JZBnzxtmJNaXghnPRgbp&#10;k0vDsb9DMUCBezP9kIYvubN8uYeKcc2puDBLSrw1d7wl2U2Oz19JyOK6cLoCn+99fruLvG/kKY2a&#10;hBI5XPzDFSEPn793KR95UEs9I9f4XKTgIcnhOF/4Ka7+Z5jOJ5yvzpBctpM/HMY1HsO6bCRnb8Zk&#10;bMaGLcZ1ruF0m09uQCJTsDh7DK4WgRqEwdqw2I9EUi8CPcQBA1WBQDhycpb/Lp74r9TKwZGGQlrh&#10;cdlozh4YogKNTkehO2DwHg6OMDTpNeZ8Gzp+FDmYT8qwX3NFcuPip7v4I+/zOl/lcbklmK/G22XJ&#10;yXBj8Qs3+IgjssMKp3mKqH6C66MxhsGiEqMunAESJNsL3N3mWJoj54QLcswZFfyU6HgDM+bMjiv5&#10;wiPjtykGc2iIOscX43+RlRX+mxRjcnIS/B6Wmpo6MDDA7mEwGGVlZdHR0WFhYUlJSe3t7X8gewWT&#10;yXz37t3jx48lJSU/fPigoqKyadOms2fPngS/dsTF/VPrrX6iGPteBKioZ6mZ5Ko9NLl89uHe8DKd&#10;+Erd7D+LYjRH07r+nEyco90lH0oTLAyUo4Mc+prz5uz9UdRak6qj+iIqPGTiU2KCv5cmx5kT41Nj&#10;tNHhwa721tysDCMDvbzsf5QvBijQkvdydz165LCIiAgvL++iRYvAP/nNmzeLiYlRKJT169cvWLCA&#10;QCBgMBguLi4eHp7ly5cfP35cXl5+Ghj8/Rr4sayqqrZ7927x69fGhqlzzpct0CSm9nZ3tzfPOGJA&#10;/Yyp3t5eOzvbiIgIf3+/zMzMzs7O5OTk1LTU2s5a2zf2LIqhwqIYxnJx1te1JWWe3K0ItBwsdejp&#10;gPBE66Bdb6ftUKPtdDjJb1OMWpa3xSd48V0Uo4QFPt6zgkrahoN7+j+Ehob6+PiAR2tqarp161bQ&#10;OI+KipqamGDSp5j0SebUj++RMeOlBW78GR5b/1KMue1bFOM/CM3huQQeJInNzka39XCO1mAGjLAl&#10;O9FR3DAf+LTlP6O5cz/JnRPtIijoeeBAlJRUurpG5nXxhMWLg1AocNd3rgDKg0DwOH8uXlU148WL&#10;lL17I/n4fJBQ3g1w1gx/mT3+24LDPURF/M6ejVNWTpOWSjlyOHqeqD8aObPCjOZO/D55wGCucLg5&#10;DKYDh1tycGhzcJyGwY3BI0RzmO8RfR5+Pr9r+cAb8pu7InfnkUQRcATb0uCAI1HcAlwrt/DtF+d6&#10;5oE3LCDrZ/HKuBEtkjgjGol+pVy63rjYamTlFLpoCB9WRDHz43GJwL9plu8cHaJSofQWM3b1b+mP&#10;UYyfYYD4FqAgLXpsjGdkBDExgaDTP7tjAAwknY4vLhIM9Jrf3/K8vLelctzXv2i9ueWiuzfnqymK&#10;eriJFBZI9/V1MxhzKcYuPKD3FKgoAurefVZrPdDfQx8fo01MNHZ1xvZ1PZ+krvuUJWEhk2oDjAFD&#10;A4CrEfAL7+el9vMAUd6DTIZpX/vSQG/eqEju7Ox5Pp7zwvzEuuqXMKluzHH6xBjgpPF5CqitCCAl&#10;bHRqymps/C2dAb36kyNfDGDr3FIgOxGYmrwN0MYYdKC6FLi89vNe8IwkTzGp/XnA1E+za5RALIO6&#10;ZbAtsLUJAL+aUweAUdoAk1kyPh5c806/IPuCv/f81BR8Tw/n4CCGRiOVlAoGhCx39V3iEiDgFszr&#10;HUWKy+fM+4gubERVdCMbxlg4g8UgWtn6klmwxcqOwRa8fpQQnSPo5kWqq0fSp8hRMXjXUOT7IUQz&#10;HdlCR9UOEV6/FTS2IVRVcTBnYYX/e4GvBb0iy+JhUTAGgToo6OszX0NF1EhbpOUdFDYy1T9zJaev&#10;J+TkMihSVy5mobNh5ON/W6MEikABxWhd21Sw1FlvZ9Prfczq3/LF2Md8t7M5dYeH+pUaj3tTiXNp&#10;xW/oLjP5TLnThUStF6MBMozQJy2u90rMwA02yJAFH6dCXtD8H3e43a61ORuttP7+L+cNJXNPVg6J&#10;jbp4JR22uLFf4cSvpldPO9z6+f7esxYXtRq09Lv0DbsNjbqNdLv0VKqUn0U8vOtw4Zn3KfWEy2oR&#10;V1V8xVV8b7h9vGddcu2i6ib5oGO/3Fi369zKTQcXcGIh31qwIRBwPAY1jxcvvo3n5ha+AhmeUVPk&#10;hAUmT1Iw9PrG3JOPGtekjvL3DPA3de8LbVO5UmKyOEqT68Z+3tObKee38IhyoRaSCJu5CQIoxB48&#10;7pYA11lB0h5+3P55WINTyxUOi9lcE7C8RfFS4I4y4RrLQk/lwmIteF85Ytj5LyCWUf1JsxAGqPFy&#10;ZH8htjWdmOBM8dBeEGUuWBFIdlPmN34gZnR1vssdUcfrQuF3eV8/44t8wOd1TTjwyrzMh+INAXl9&#10;BS3vFAziLq72OiMYfIqn5g5+8Dn2wz1s0DGu8N2kxuP4vpMY3y2khE3Epp2cfitxJcsx7avRHsLk&#10;dgSqAoNxxOHKUKghDo4hDtgwB2JGxTCYOwpdC4fPgRH/ixrg8DgMxg5HKEMiqeArwmDg63ZxcPig&#10;0Wl4SiRxfzs5cgDVV81b4LlWWmLDCqV9YvaXhCPvUwJucce84BpxRNDdkF1W6JSX3D6PFnvd5Au7&#10;zxP9nDzkgGa6wxtMCVd+Jt3fzWdzmRIqwfX6JSFJlqhxhsf/EXHcBc0iIFDUyfdSDGMdfcN5/VTy&#10;JBPzP8rcknTx0lyKwWQywR4JCYljx46xv42BPR8/frx8+fLDhw9lZGTExcUNDQ3Br+D/rUfGxMRE&#10;UFDQ3bt3we/utbW1Z86c0dLSqqurMzAwAL8oDw4OTo/7Z7VPFGP/8wANlQwN43wNRT+JvRc3BRVq&#10;xVZqp1fp51YYmFjfPnFqi5eL7B+mGP2t8aNdf0JSDLYaKpJtzdTD/Wx7G3Pn7PpRRG0rDPAwNzMy&#10;GOr/RgmJv4PGaUNlxW/CQ4MtzU1NjAxtra2qyt/+k3wx2Opub42Ljti4YQOJRAINPAUFBUVFxXv3&#10;7oEfI0pKSo8fP967d++aNWvOnj179erV27dva2pqzqnM+rdq+vr64HEuX75CTUUZ+A1Lfnig71Vs&#10;dHRE2DD43ps2jycAJoNGo/n5+RUVFZWVlfn4+AQEBLi7u4NP2wbaXErdWBkxVJXS1ZVSzWTCLS5K&#10;3TNXeNGe6EB9b9/dY9c2YNvVazs7IwZbw58oxuy8GDUjdmU02y9oxX9SCc2+nGbPrrfaPOJPG6+v&#10;q/v4Kj4+LCzM09MT/Ng/efKksrJyb08P+P8AEv2fUKzkz9W/FGNu+wMUg23Vk+Heh5Cx9ujyD6j+&#10;LsxoIq5ZEpu1hDMIAe1lI4A5s2ZrmgsgEB4Uive2bcGysumyshlr1oZ8whAzmj3ra7ljMJ4rVvhd&#10;v/5KRTnj+fOU/fuiyCTv/4pisMXJ6Skm5nXxYoyiQtrLl2mnTsZxcc1J/Dl3yndrZgXwqDThHOc4&#10;4FYcHNZw+E0c4vIvmMAwzg/96JHyReWqG1SXCixle8FBDQZHYUm8i7eJbL1K2n6V+MCOVyuFTymM&#10;T9GXZJFAMQ7n1fXApbfCq+iwyklCeiufdfAq55CQtr6pmnKo1MiMXf1b+oMUg8UIvMxbR4ZX0miI&#10;sTGIYjAgdwwYAMCYDOTYGG9CnHBGvOhE3/Oy3paKcf/8nrV175e6WC+wMloWEbDw+TP58PDeEdpc&#10;ivGp0mobg/F2ZKSsq+vt8FDh+HhGQ0Ncd5djetotRfld4f6LB9vYRACK1GBSZYBRBvgJnhgC/Dor&#10;w8V2FGCtOjVKi2VO7Gj7IBwVLBzsuyTv9YL+ZmEG9SBzOIs5BVU2Ub3xeQqogwJAWX7XyIhW6dvy&#10;gYH/SDGuAyMfATrQ1gg8PzXrRGDAnd3Ax+oGgAEOmGV4U+cxqZcYtArGJNDdDnhZAgEOQFEW0NFC&#10;Hx8dZDLK29suB/oTm5pgDAaUX5NOJ/f3L2tqEi2vwOXlc6em8QaF8fmGCnsHC7sFcPknoEs7OFpY&#10;1VjZnOKTS8UX+kQx4E1TmOS3FHs33tr3qKlJcH1iT6+wrROfRzgpOpcQly/gFibs6iOYkYUZHfmL&#10;KQYoGBMCGQgmgBob4+ztgU9OcDc1LHG2XeTrIjzcDt5oEfBef76S09dTeKpfNP/16hhvNpKYIRTf&#10;IygpBjhr5OOq5ICNEfb7J8pZFAPSbH7BFti5rTh0b4jW9yMMUHeZyQejtK5l6EtPBkM+F6PBMlQ/&#10;CF6AYoQ+G/QRzzU8H6l41l/ylK/E5ieH1lzZdlFbIn7560EeqqmCxzFz8V+Nr0hV6klW6h1UPiGV&#10;IWVJtzSfstBp03mR8uxp8P0nntfvWZx4ZHlC0uXEc4fDz20Pyztdlrc7r+J9/JHBgbV7RDYdERVb&#10;xkMkYxFIBAcHHMYBRyMRFC7CGjG+8z8L610UNT4tMGqKYVjCGcZ8fQ8vV25wHxJ4P0rqGdiYUnxS&#10;PfTuEcMbQvpXufQu8u5aSrm4hfLzAm4SJ+dGPvKTxTybubDLcZz3RHjPCHMfFiFcXUEwP79Gag+/&#10;1SVeuzu8muLCcWa4qVzEVC4sDqIYWDbFmI0tZjZAMaqhoJLaBLy3Pr+/nkic5aI8d0qCFZeyuMjD&#10;I2I6ZxfrnQTteTHva4Kh1/he3+V9+1yw++UvoyFp/QUtmdpe/ie2xV3kr77PQ32O6XvCmXoR73WA&#10;5/UBrr5TmK5f0aHbiCEbSL170QU/cQYvI/SuRWctwQaRCT1wpC8OF4PFdSKQQxzwoVkIY5gD/oaD&#10;w4uVhnMOifiG4NAjVJpkTv+39AGJcMRgojk5Bzg4hjlgVA5YJxzhh0S/wWLdCITSRXtyyGE9nN0t&#10;fFUR62QNd200OSZmfUYg9jGP5y3uWgNsowku5DF36APBCrVFfYbkRk2c/x3eSl080x3RaIq7vJV4&#10;YxtP2H2KlzjF+jyfyRlR97v85TqkSl1suzmaFZMC5c74DxSDyYSyexrraBsu6KAK0Zh8w7MEPv2P&#10;mj0YfDS25PnaF2NiYsLR0XHZsmX79u2rrKxk92hoaIDf3aurq7u7u+Pi4i5fvpyYmPj/2DsLsCjW&#10;9v9v99LdiqJI2V3Yjd3dSRtISCoNKqlId0lIg3Qr0qV0Nywsubvzn9lFRNRzPPG+v3P8v8/1vfaa&#10;nXmeZ2KX2bk/3AGuZw35yTYyMvL8+fO7d++CkyQmJm7fvh2cZGJiAnyy19PT6+jomOz3a7VpFMNQ&#10;K9nQOEvvUYT6+mPLnGI0wksNE0uNM5gUQ3GTrMWTSw1VLjPwxE+pxmOgJWH470jtyVJdScJLO+Ok&#10;Nx79zf/KSqughjsLkt64qynfammo+2emxuhubzF9bLxj+7bDhw4mxcU21Hwc6u/9FRz1v1FRwbvl&#10;y5aJiopeuXLF2tra1tbWysrK0tISXABfQdtYRUXl8ePHFhYW5ubm4H1vEhj88xp4wA8eaIE3LuXb&#10;t7Mz0mecJgtYgF+2prpaba0HjnbPB8BHWdYm2jh496bT6Tk5OaCJOzw8XFVVFRoampWV1dvb2z/S&#10;717kBXlhQNJ/kGhzy9P48KVjnkYaPZmOfQ0OHd32HT32va32g7X21E+TXhhTFKOv1b7ra4oBFShh&#10;Uox3TE2hih8J6jME5cuA6q0O2ddRPQfHKun08eGR4b6+vo6O9oIPH3R1dQ8dOlRcXMy6rYEnw/TI&#10;mHb6/9/rfxRjZvtTFIMlKH0GF8xzHzLaD1NVj6G04qlRhPpT+EQxlB8G6fHZdJ8xaromzXs43I2D&#10;w+3E8SgtrbTFi6eDjOmdv6vJ4QiEm7Cw25EjkTo6GapqKRISPsxkGT8zw5Sg/uAoDo5X27eF3r2b&#10;oXk3fcmSYALBgxlg8oem+pHASZ4jEJfg8JMI2BEk4gQKYYmFecgigswxBW34oVbJNrfVbgsFFk5S&#10;DBgMQ+DEswlj+RV4pDYRhOW5d6pwnbMRUvHhU37Jq+0pbOzHa+BGfPqaFFOJfU8hprdt8on/UN9C&#10;93wKrPomqef9Y4CT0VcKcALaGie/B6xGmwBig4AXJl91s7wLbJ9Wg4MlnbMjHS0XqVQkqImJKYoB&#10;5Z7o7OB/5SzcUC5M67+ZWNWY2+fhky/t5CCd+Ua2LF08NXK2maHOh7zusW8iSj5TDMfGhiWOjksf&#10;myyzsZbJzhS+f1dQR0vK1FDwxqXZDtazCzIEQ3z4XR2EfFxEC7MOT/S3AHSgohC4vOlLHlBw2itb&#10;gOK8HjrNkjG6jNYvOdEnwuiXBCjrgEEHYLQHHFKYBRyU/rJ3cKzyXqClvmRk6Gp1aengANDeArhZ&#10;AfpXZurpQ6CyCLxWBwFqEDDOoPRDniDTK7buFAUivMYmxgOBsbXA0ByAIgpQZgMD24DBIMb4MJ0G&#10;pdLYJwl9RjtEAGUlwN0SaGsaGB+/lZHCHxGOHhhgJSKFMpKCotPh4+Ok1lauigqx9nZxCkXoUw3X&#10;6wguezdifAGqdmTSI+PHFAPRSCMkFvLYv+IsLUXSaOBnBFESBkOgq5szLZ0vIhoUT1o6T3s7ZmIc&#10;cqv54lnz3xCCSTHAU8Z2dRNdXrF5exHqatndXCQeG8yzsxatKhCh93+DMEANCI93870JVKhIn44n&#10;fl5ytCbZylQF/6frm1KgtBdMWvFDipHlvSHMaAan+G1dGItd76pxochWgw7l9Zx0wQBCVEcDzhVa&#10;7fO8fTJQ+XLaw7u11oZDLldTH254uPew6rmkhan9nAMGSk/22px60PT0QcezI68uXH9zU6vowa24&#10;qxe9Tl5yPnTT5YCq22Flh4N37Hcp222/bbXpnsPOBy+3qNmuu/Bw4YnbMocvym3YPn/Xwfkr1orO&#10;my/Mx8fBxUni5iCJC7AvncN7eNksgz2zQq/wdZoK0J+I0lQOTGx/MS5aNUhqzSenWfBp6q5ZEXx7&#10;dqquxNk1nKpbBR4fErm1eV7ABd4nuzmluPEX5DirDvIaypLm4JFruNhmk/CbxUnqS9jdjwhrK7Lb&#10;HmL3vsatclDAQ5evORI/noXMcuV20uMujWTvy8PSy+HfpRijRah0b7Krvki8Pb+XAe+9E5xGV6QN&#10;L8vsXcG3UpJ7j6yI/s55DnuF/Y6KBh3h81ViDzm8tssrdqy4tdfWserSkrbbnMNqhO5buLwTRLeN&#10;5LANHNW7yNT9mE/bsb5LiWGL2QY34FrXIAPmEz5IE3vlkJ4ipFwCoRWJfIbGNqAxgzMRBpICR2Vh&#10;MD5odP33KEYzDFaEQmWg0elodBooDLQAKh+NrvmJCJQYJOIFBtMFRwwyQ1c6YEhvFKYAAxVhDZrF&#10;GT1nyWt2yzZcDZW7rkTezmXN6hf7xR/v5PM6J+hyhsfjgkCqGl+fOYlmi2TYwMatkLma7D6XOQYd&#10;sGUmRIsjPFdWcoRfwVMtsFRr3n7r2Q2mnE6nCSaHhJ6e5MrTJY67oH+SYphbGBmaSrZQRCkMoeka&#10;BH5flC8SHAAEzJ5yz6AY4HN2cnIy+LR68uTJvXv3lpaWMhiM6urq9evXv379muV8MTg4yKop8Ee9&#10;J0ZHR1+9egVaLCUlJZqamuCuwZnb2tr09fXNzMymold+scaiGCsPbFb2e/wg+cmjdD3zDN0TOnu1&#10;Hc6ElRjFlxlnljxx9rixY9fiRw9PNFT+OYrhNdCaMvx3pPZkqbE8yfrJA6en+q0fU2ds+rdouLMg&#10;Odpj357tOZnp/0wHh7bmRkODR0aG+smJCYN9veAa0Cb8dcxC0KRnCjyjzPTUdWvXHj9+3MTE5NsS&#10;JOAaVpt8/w9uVlZW169fP3HieEZaysTIN7E/TIoxSqWkvE08c+rk6+BAcHlyE50O+S8AwMDAwPv3&#10;7/39/cGpjI2NXV1dwZvhAHUgsCT4YYquFqjkJ/fjnp19onzhlFLqi0eUUofOToe2PvvuDntKrf1Q&#10;mf1QsR31IzM1BlRp1X6ozr6/ZSbFKP+cFOMPUAxmUAmUGmPIvob6sms4cWSoaLA1LzMx/NPHqo+f&#10;Pmloaq5duzY0NLS4uLirq2tsfJzBgEDG5An+fyPaKHV0aGCMSvk24c7/KMbM9lcoxqTlD3Ofhwy8&#10;jUmLxtS3Y6hV+D5vnspzc+MVV0XKywcTCJ7fDJwSCw1MzsPD7X3uXIKubvrePVGzZvmh0aytv6HJ&#10;gUxBzhcolNvcuT6XryTq6WWuXv2aTPb4ZshviLU7aDY43I2Pz/P8hTgdnfTDR6LBZeb80zv/OUHH&#10;iUA8RSAeIOBaCLgNa1oEzE0U4WuKKfiI6+sW6g2QCRDBiiFgCBgMgUAR0FgykXceh9hqHIcou8gS&#10;/mVHuHdqcl+x575ux63pzGmXwPssltPIg+wYjU2o2VHQ1jw4zNA5+xUdYOmNOzBE+UrDQ1BBo+kN&#10;vAOODAPgPXF6t9pK4PjimbNdVhz/VG5MpSIHBpCjoyyKAVqkoNWNaqgXfmopSmkVHu265ZrQ+LYp&#10;MK56iY25qJWewkD1gq7K+W0fH9Co3QDjRxTDLCKc18udLy+Lz9pCwM5GwvnZrMjAOfWlQh4vOPZu&#10;F1K5JnDuBL+ZgYiLvaC+1ura0lhgnD7QCzgaAmvwX2bbwgvY6QFtze0MegAwdhcYvgBQtYGRN8B4&#10;B8Cg93YBhteA1bgv/RU5ATcL2vBQMDC2mT5UxKABE+OQv0Z7y0x1tQOjw3QGYycwdA8YHqBPQC4V&#10;++Z8mWoNDnhwCqip6KXTIoFxXWDkAjAM7joKGO8H78gtDYDqQWbtFWZncEHjMNDw8SODtqetRtjb&#10;lSv6DbarE8GAPDKQdAa+v4+Yl8vn/krCw4UjNATb0wOux46NceXn87xwJwcmoqsGmA4X3yAMUM0M&#10;ZDMdn1LOYePElZuHgpKYMMnIZ4FvieMTJAhe0KFNLITx36UY4E0T3DV4vricHHZjY1JxEUdgEL+B&#10;rkioj/BzCwFbU+H+ZhFmURJQUxQDyvRJaeV3fb6gNns6m/gDav0w3916RZa/4kQpK5Zkww8ohiKj&#10;fHWSy9ZI4xmc4rd1qi1ou/e9600vWfBCHQgGpTrifzbXVMn92o0cPT2KkwHD1ZApvSHnAy4Xtp1R&#10;en+odFCM6mTsvcPsiHL547Nv1C4HXVN7q3LhxcGbrnuUXfcru+y97bjzkuWG20+3qNttuWG2/pbp&#10;Sh37jQ9t16sYrbxnKqtrseKW5sI9h6TOX5c9eFRmw0aphfIi8tJ8c0S4ls3j271YUGWzqM95wVJN&#10;wXG1rbQ9zyfmFNF4Wmnzs7KXGpov2fJkl8ABee5jSznMDnMflGPT3CJ6Z53IXUXR0IvcuTfJBps5&#10;H60hdV1Gh2zDz2HDzGMnz+HAGK/lsNvC9eYMh+kOwstjhCgVDpOz/N4PRYKMuWvDib1JxDRnHm8j&#10;AT8L9vq3eFoZAvjaKYNeDq9NwPub8b/3EfM14jy9lfveMfEzW8Q3LeSXFCByErDz+TlPywoZbxBx&#10;3sYTcUgk9cSuYpugweJuirPvgMra5quEknO4tKPs/ts5fdZwFG0jD+7HDB9AFW/Fey0iJy4l921A&#10;D21AxiwkRszB98ui6hagX3DhWjHoYizGBY7sgUOeFxQYYjrF6Eeg07B4fwym4RsGAeoDCmWLJzwj&#10;kR3Z2KbkwMZmTSB4Y7BJSGQZ6rdyglYhkcZIZCNET2AUGKwHBg/CYFIwmCYMxomDEDqLzUNcOphP&#10;o5NUNs7RXCXl9XTRRjslgZfHuFOUOer02XvNiA36mD5zNMMWxrCFdxhjvc6wRymTvC6R39zgzNLg&#10;NNvLXveIWPMIF36Vx/4o98PdXB+MeOI0uV6cY2u3/X2KwQAYA5QBMzMjjQcS2cXCxbUCJXUCzf3C&#10;A3RBiGL8BMigMATbBoXK6gWKa/mLavnu633li0Gn06urq8+dO/f8+fNnz54dPHiQRTHi4+OlpaVZ&#10;/4UD346Ojqqqql64cKG1tZU18CcbjUbLycm5cuUKOPPq1avBvTQ3N2tpaR04cODXK7AKtomJicrK&#10;yuDg4A2Kiiv3bVfxttR6a6Gb+sgyV1/Z6fzlh3uC3uvHlxpnlZh6Bqnu3b9cQ+VATdmLmYTiJ9RR&#10;HzDUnv03puHsrs/ydbV8bqHbWPF2xqZ/i8CrkRLjeeLowcL3ef/MBJ+9nW12z2wN9PWSEuInw17+&#10;kT4jf1LTKEZuVua2bVtB+9/S0hK8rYFtkgr825qpqenhw4dOnTjx4V3ej/JBVleUXrt2Zfu2bekp&#10;ybSxYQhL0cZGhoc/ffoE3u5qamrs7Ozc3d0jIyOjoqK8vb39/f2bW5sjK6J1U/WZ4SQWd9/Ynta6&#10;+kT9Qk20VX+tQ2e3Q1eXfX+j/VCJ/VAOKDtqxaQ7xm9RDGYujJ+kGCxNUgwoNYZD04BLT5fnQFNI&#10;e13BEIXS29v78uXLxYsXP3z40JrZQEMdymT0/1NcCfiJ9/d0RUWGW1uY2T21zc5IA/+Ehyl9EyNQ&#10;9hNQLIqxbNky8PMtKioaHByc/CX4m9r/VxRjSpBTBjvCazEi9BE6rxDb3UscaZjXk3nto6vBhx2b&#10;I/DYKb8MlmYMZwnyg+Dk9F61KlRNLUlLK/XQoSg+Pq+vB7I0Y+B0Md06OD137Yow0E+/cCF+1ixf&#10;OBwCHNP7TFv+kaAdcXJ6rl0bqq6erKKSPEvC9+vko9M1feDPCBziwtTUWOgCzkIEqGGzivCd3Wt6&#10;bc88leGRRcPxKKwsmrAUQ5TAkSUwbKJk4dX8skp8ay7x7tfjOmfLqeLOpf6C5FXAFlTBZR7CZehy&#10;PLm0mzoCXFP8YlFPKSFg8iP/o62tGTi5bOZsh2RoJfnPqVRkXx9yeHgyqAQ0jBkMfEWFkION6FiP&#10;6EDrnaehjYn1QSV9qwrTeZUvyDTkyzJaZSc6H1J7uum0H1GMJ54egvnpgrQBodTYOTamEvVlIqNd&#10;wmPdfE/N+U8dlIv2WhDgJGJnLt5QMdv7pdiboMeMkT5wtuI84LD8l9lWIgGluRDaaG0cZjC6AXo7&#10;QO8BGKN0GqOpFnA0Arbyf/HdWIkCLisCH7IG6bTbwPDSEUpM3hg1eiK/bYJVV/Vb+QBjS4DBncBQ&#10;HjDB6O8FnihPK5ICB7YJAmZqQG3lCB3aKWvXI/QJoL4asNGCQnKm9/S0BYYowcDYwol+kaZK0cgg&#10;AQ9XfHws/m0SITZG0M9b3NNF/H26eEO5cKg/KTsLOTYGAY7xcWJNDa93AIdfDKp6aKYvxmcvDHx2&#10;DZe1I3tGFnp0dAY++IeIGYjEgDHohNQ0dgsLfFsrj7WVaPZb4dEuscYKHm0NwcYKUVofsyjJNIrB&#10;oAi1fhR2tpJt+wAl6ZxBKH5bjBb5rlJpD5ul8a4bKO++mwvjKzHKV4fb7kkyv/gNqvih6AkH3zns&#10;DXmgOurPrKIaqsYIvtb88vAbrQMeN5TLTR6NvTQC3KZkyHC912b7INmy+NzHQaEhO2233ZYnToXe&#10;Oe56/mbUjXMO+2693HPnxea7njsfeO2+Y7dJ2Xajuu1mVYuVGuYr75ktfWixSNdisb7Fsrt6smoP&#10;Ft3XWXzjtsKZs/NOn1JQ2jN/2wbJdYuFNi8RVlohenqVsNZmSaeNmxOXG47NeUfjau/mLc6Rtvt4&#10;eUfs5blB5wXbjXEpypxqihx+57lU1pFur+GJOc+beolTcy1H9Dn2qHOcHnvIlDuo+iv4PZIEPjzm&#10;5kJ84lGy/0HOnJvcL45y+J8lRKtw+ipzRZtwJVrwumvzlAWQqKmYjlhMkgNnyFPO7myoXgmo4UJ0&#10;fjA+3YetIppUFs4R7yDscF/Q6KLg9sXcB5cJb5DiEmDDcRJxJBRanIS7Mo/Lcjm/81rBiM3bmi74&#10;UuNb3j2JDN29Jni3oM9WHv+NnPGKnKU7yJ17sOMH0J170PHriF6LOfKXEQbWo+kb4WWrCE6zSbUL&#10;MDQ5WLEUOpiMHUBA7CACiR6AISmQYIPTQAa4JheJ8sBgvvWtaIbBfHF4Jxw+A4nKRX2lJDTGA0+w&#10;IZEcCYQqJHLGwCk1w+FGKHQBejKNKHgAGRhMMBbbjkLXYjDe3CRnMQ4b8dk+/Lda2LPGSF3v+F8/&#10;WT/71SGuyCvsfaa4xNvkV2e4gy6xjVrCx63hEzbwBn180CVO8POq08MNW6ErtMlFD9hsDpJtD/I7&#10;HxN4uIPj7X22gBtkq2PkFhvM7/tiMPNimJgYrVwtuP8I+fBJwqkLpPB40b4J4Rm04keiMITT34le&#10;u8MBjj18krhk+VfZPdvb242MjLS0tFpaWsBnVhbFANeHhIRISEjU1tayuo2NjYF9zp07Bz6i/KHU&#10;GGBn8Gk4JiZGT0/v+fPn4H77+/ufPHny+vVrcP1kp1+ojY+PZ2VlPXv2bMmyZbMXyp00UX+QaP0w&#10;xeBxtp7Ba3Wli2s907TiyoyzSp/4hqnv2LNo7+7lRbnPZhCKn5BHd1MYtfPvDP3obcwJ9LSxs9T7&#10;91IMUMU5YaeOH4x4HTplZvyDND46MjiQnBj/4N7dSxcuVJYW/1II42u1NtY/uH8XvJ9oaGhcuXJF&#10;TU3NwsJiEgz8q5q+vv7evXttrK072lq+G6bEGB8pfJ+/beuWrVu2FOTnsvowaOOgTQveUd+/f5+c&#10;nBwWFtbd3Q3eRYeHh8E14N21qakptS5dP93oQbKB1lvb254mJy4eCrJU7S6w62lz6Oy2722xHyyH&#10;EAY13WEoy55a/iWo5DcoxrvpeT1/QgVDDhXM+ibgDPUD9h3d9v3tXmOUcgZ9YmJ8AjyFY8eOrVix&#10;4vLlywYGBq6uroGBgWOjI/+fxJWAn2x3e+urF07r1q5ZIC0tPX/+3t27H+nq2FiaZ6enUgf6aKPU&#10;3s42Y0MDeXl5c3PzpKSkv/1H7f9TisESAubOA/fehonyxlX14IYpvNSWXd3BqqVrF4WgUW7Maqws&#10;zRgO6ssmFMqdh8dr1erQ+/eTdXQyJCT8EAioUCvL2+IHw6cL6oPDucvJBiirJD95krViRTD49nNU&#10;yM/MAIp1KdzQGDcREZ8bNxJNTbOk5gYgkVAiDwQCYiWfJ5w+6ic1dRhfDWdePc/TuLj3t1s7y7o8&#10;1D2WCizDEtbj+U1xbAfRaH4CzzIuqbMcs7dwye3j2XCDb78+1zVnDuMU7htWbPaJ+Ih67mdR9z1C&#10;+xvrgbPfQAdQfy/F2D+PVpxrPzSE7O6GgkrGxyeDShgMfHYWV4iXMH1AdLhb1SKx0bA5MKJvRbi/&#10;sOa1hX0Vcj2lcmEe9wN8uvr7f0QxzF1e8thZCXfWCYb5STjbiA40Q1kwhjt4dO/NfmmpMFQj2/RO&#10;yEx3TnGOsLGeQGTgTsZQBjBBGxsF3CyBzdMqp65AAFv4gFu7AT8H4F0qUFUEZMVDXOPqFqjb9F3v&#10;FAGCXwKDlAxgfDFAURiguJoONa4dup86vBQY/K7kgEExgLIAoFgCIwMMOlCYDVzcAKz4HMgDTr6R&#10;E7iyGXC1ALKTgMpCID8VcDUHrm+FnD6+0BMkFFHyqaKLQVMFqKKgoU7vExlqlSzMknsTLB/uLxMb&#10;LlH2TryrVmS8R3iiVyQ/jSvIH93TjWBGhSBpE8S2Ns4XHpj4gm8iSqB0GJh3zTxWTtzpGbiRfyjC&#10;AAXeNGFQXgwGsb6e98EDjmdPxZ8+E/Z8KdzXCJ6vyCMtsebKWcOdTIrxdY2S8vzZXvbyfRUzIcVv&#10;Sh5okaVUz/F5vvi13cbhQlY6jJnYYoYYFatCbZRSrGaiih/rwnjsvreWh95oQ4EkEMUIURn2OxSk&#10;ecz1ulq1uf74S0OG6wyKYUB3NW/xKjhZ0cfWb3LQ7MDTs/ttTtyMuX3C5oBO9LFbDlscCw5apyrd&#10;NNus8WzLbdM1V+6ue/RsuY7lIuUHC01sFMyfK9zVlVXTWGLyePHde4uuXlmqfHPluWOyp5Xm7t80&#10;79DG2ac2zTm7bu6d1bJusmqVfKkUUtcEe9f4Kt/+s0rpp2WcDkmUanH3PsZPWCMy1QiGuziqtXHP&#10;9hMfKeJb72HfXSefUyAek+Uw3yKQd4aNpoagqSMiDnLcWiwUdoAn7gg55Ci5RJUz8BJvwi2yz1VS&#10;qjabvxZXWyAx247zqQpPUySGkQPrBe9ST8llkRhaGZxRAevPxz5R5d61XuT47lkndvEc2cq3RIpN&#10;8zDPZhmuLfM5DyuwY1BoPhxBip1dhpP9lBjvE3mepFUyzXPch8Q7Bg+nV+3ZWr0NV7sT3bQb170X&#10;M6yEnTiApB2A12zHOi1i81nEUb8GN7oBTlOE9a1Hm0qyfZhPGFdAMBRgGZLEDBJ2GA6zwWDyEch+&#10;iCNAvhgzQMYHJOolFlvxTURJKQKli8dHo9BlMFjF1yqHIYqQqEwMxpZIcsXhPv0gp0YzDPEGiSpA&#10;oPthyAHmvmqQSBc8PgOLG0Ug2zCYN+xkHT7uW0KzHPjPtBAKh4idnpvX2uzmdT/Bna/J8fIMV7YO&#10;m+1hbJcxtv8JnmELo9nAB8ww/aaYCRsE+HbUCpGuijHYTajUJvabE2wPEi6tE1XfLvn2LufoC6hE&#10;629RDAaEASiUgSdPjA8dlXlstcjSftFT50VZJQv66SIzaMWPRKELldRIOXuAYxeCOnBUYopigI/U&#10;fn5+Fy5cAJ9WqVTqixcvDhw4UFJSwmAwgoODxcXFwQcS1oGAz9/a2trnzp2rq6v7QxRjYmIiIyPj&#10;1atX1dXV4C7ozNbT0wNO+Ifm+bc08KTGx8dra2t3797Nxs25+vjO+zHWWslGhpl6j2Pvbzi40Cb4&#10;ZkypUWbZk8i3D0+eW79mtUxOqtU3kOJ31F7n29cS/zcmxQDV+jHtxTOjF8+NWv61ESWgBlrz9bVV&#10;HZ4/BW2MGTbJ/73GIbtodGig5EPBw/v3CvJy/pkOI3+LxoeH8rIzb964rqioKCUltWvXLiMjo39F&#10;CMmMpqOjA94VQ4KDqIMD31IM0JgHV9Z+rDp9+tThQwcqS4uhPrQx2sREXFycl5dXW1tbcXGxr69v&#10;cnJyZmZmSkoKeDN8/fo1eA983/rBJNNUK9n4QeLzM09Uzx7ZkeNn0PvRobPLrrvTbuCTw1CeAzXd&#10;kUkxHKhlDv8JigGqjOmLAQWVDNq39Np1dzgOdcTQxgZAgzwhIeHs2bPCwsJKSkrq6uoGBga3bt2q&#10;qqqi0SZ+hXolvynwcxwZHEhLTjq4X0laer64mKiIiMjqVSvPnT2zbcvWK5cuhYUEgd/wgvxcPR3t&#10;LVu2FBQU/Cd+1P6/phgssxwOJcvwOoyOj8HWdyKH+gQHc1fVa6xLWSYdwsvtjcV4IOBTQ6ZPMrVy&#10;Uuzs7sePx1hY5t24mbB6dSg3pzcKNbV1xsAZmuxGJLpv2RJmZpZz/Xri0iVB/Pw+JJIXHu+BRnsg&#10;kVPdpg+cEmv95DxotNvRo1HgPHfvpt2/n3XrFvgli1i0KIib2wuNdodDp/O3CNoXEua2iCMw3upT&#10;V1F/0rOkPbL7iBgpOEqCwH6AwLYGzS5HktjFJXOUILiEc81FbiUDzgcRPI9iefdrcF94xP00Wjnl&#10;Y193D3Bx5aSRPF1/M8WYD1GMwUFkJ/ghD7EoBvM/6gxcWhpbZKAwgyJCG7jn2dMyZ8RvQ5bCLVW5&#10;rMj58b6idy7ImDwwyErqGaH+iGI8rf8oamYoel9N3MJ41qciETqUyFOM0iqgcl3K7rFMzhupl5YS&#10;JvfnVuaJBHiKdNfPZgxcB6hVAI0xNAA4GwG7xKBqI1PT/rZWoYA9swE/B/pgfwNAP8LMxynfP+ih&#10;O9IpTrsRPzxlNv9IK4HBEGB8bGIcyEqA8npOj1L5ba1CA2dXA4XZQwDgA4zJs+pugGImLoUEUAQZ&#10;oKDclsLM9aJd9ULhQYTiIhidBl5tUEgajS0jm90rAl1FmY4w4E009LsmDmcf3vhE3OgIFLLxDT74&#10;hwgBMKCgEoCBptM5m5s5nZ25t29j37eTdPE0v9qt2VkJYlBOE+aVmU4x6AMC6bHyaWGLaI0zOMVv&#10;iVmXZF5R4nx3i429uRsZ5YoQwvgdigHlxQiyVEq1noEqfkMXxmL2JVkcjtGbohh3ej3OhD24X2tl&#10;yHA1BCBNpxgQyADcrLp9CwLLW561Wls5Hnl+6tabm2ccjupGn3wQcsAwYo9r2dHrpms1bTbdMVyh&#10;YbjU0Gq9ho7sXe0lxmbLjUwUtHUWmJsq2Fit0NKU0taQNdZapnJBTvm07I1D0lf3zb+1a57e9vW2&#10;8jeLRRNGuXrp3G0dUlGvFp1w3ikVcpKjToMwpMc+boSjP4G362PM95KDznBQjbHvb7E/XMdmvpWs&#10;vZLvkjzfy2347jtEmjqaoQFjaMBpmuhRTa76a+y+e4nldwhlqsSoG7ylWvhnJ9k7nhF9lTmKnQnj&#10;saiYx9xe+pwT2fjhdETMc3R+AH68FAoqoZchapO4rbTmeJnPzXQX1DrHf3Qjp6wYcdcCjgebuMWI&#10;aBISvZuPQ1WEYwMHyURaxE9mRSafExXb3cWZ07T8yMBewvB+xMh+1IgSqn8Pun4HNncTKXAFm/0C&#10;jtwV5OGNaLoibGQjsnYtznYeZ7I09/BCwogCalQO+UaS7QMRNw5DuOFwzkSyL5mtGE/oQKO70Bim&#10;0F0oVA8MXoTG2JHIeWhU02d3jEYYrA6J9MdiHQjEQgSyGIEoQqO/CIUqQiDKYPAKGCwPhbYlkDww&#10;34EgU+qGw9+j0fFoTCcc2Q9H5GNxzwmEHCyuHIOJJpLsOLgu8nBf51HIwIUNYnofLFhvspHPZheP&#10;7SGBMFXhHF02++PsVEs03RYN2MJAMaNLJjVhAy97iLU5xJaviW82wD7eRQq4Kl5jJT76kkh3hWq1&#10;/qYvBvhQxBgYGDA3NzIwnd0yIEJhCDLTW0zPdvF7YmbQGPgsM1s+FsUAZy4tLT18+PDJkyetra3B&#10;XYMLCgoK+vr6+fn5UVFRCxYsKCkpYR0E+HympqZ26dKlPxpRMjo6Ck5+7NixyspKGo1Gp9OhU/rc&#10;Jjv9cq2lpeXA/v0Ss2Yt27ZOxc9I662xXrqeRYbuzgvrNK2PhRbop5Q9Tn1nfP/RoVWrpZNjHrd8&#10;cpvBKX5bnfVBlPaMGQb8X1RdacLL58bxEW79zbkzNv2LNNxZEOxtr3VXo6Hm0wyz5J+i8dG2pnp9&#10;PV0Hu2ftzQ0/ClL412t8dHRoMD8nS1X5jpTU3H8vxdDT09u5c+djE5PWpsbvUgza6HBs1JvNmzbp&#10;amv1dLSBfRi0CfBG9+nTJxcXl5iYmJ6entzcXF9fXzs7u2fPnoWHh9fV1YF31Nr+OossG623pvfe&#10;2Oy6cFDv6pGGNJveJvvOHrveFrvBIvuhDIfhdAeIYmQ6UEt/whdjiEkxhpj6hlZ8R8ySq5MUg+mO&#10;0dhv19llN9D4crSnuKW5MSgo6Pr167NmzZKSklJSUjIxMQF/BRwdHft6e6HcpV9fil9MY9TBvOzM&#10;yxcv8PHx4vF4Tk52AgGPRiN5eHi4uLiIRKKIiMhCBYUTx4+fOHpUUVGxqKho8u7/t7b/UYzJt6A1&#10;LosI1MPkZ2HauvCDfSuG0082PL6ctXdzpJxMgICAFxY71X/GPF/eIhCv5OX9Ll5I1NPNunUrccWK&#10;EG5uL2bazqk+3xVrHpZc5871uXol6dGjzAf3My5ejFbaF7ZxQ+iypQHS0r78/F5I5FTPGZOAmtrk&#10;hsG8WrbM/+DBmD17Yk4cj1dVTdfTy751K2njxteSs30JhK86zxj79Zy/ocn+CLj7WpEQX73Sluy+&#10;FMeU48tP8BL44DABNFYUxzmPQ+Y6u/RZNsHFbPM2c5+wIW1TZV9/VnjNCf5VhzmPaik9D+7sHwRu&#10;fa+yxt9LMY4vppUXPKVQkB0dyMFBqN4qi2IADHxmBkeoD1RUgj5wL4jaIj3hf7J6U3G+QkuBoIGm&#10;2Pkjq3zsdZPedFMGfkQxrOkj0tQO+daPMpRWUag4BVSLZG7bJ74Lx2bb6Ivoqcx6cl/+Q7z0aOvc&#10;khzhD5mi/c2yDIohY6QdoDN62gEvW+D0CmAD+xeXh+8K3LUiJ3BpAxDsQqf01QP0R8DIPGZt1IX9&#10;FE/dkS4R+s9QDAmAchCgFgATUB6mtGhARQmadgVi5u6mC9yqyAVc3Qxkxo0AjBRg4ghAFYPyPkAn&#10;C106poSZHgfCDKaYFEN4tEvkbRTHm3DkyDCLYoDCtbWzewXik4rhjTQoQUYLA94wTsyr53AL5oiI&#10;Ivb1oZi5PP/BFAMKKkEADCQzTwd7X99sfZ1ZhdmCBelSLVWzJvo+M50pQbhHhNouEuK5ID9antE8&#10;E1X8WGBnuYEqqTCXhXGvNoxAjhg/QzEUaWWLXugdKnCcgSp+pIuMhPOjMfsSzQ9HT6MYFJ/DQeq3&#10;PxgaMoEFS0x+MUk0wFfLXp8PuRUtGS36RgbXgq9efHVM2ePgg5BDtxw3Pcs4pOm86aTqogvqCrfv&#10;L7+pIXdfe6me/iJtnbmPH8vYWq0we7xA/+FsEx0ZU+3FOrfm3Lu0QPXUAtUT0iqHFmhuX/Nq9dUP&#10;coGdAnUTPC0T8rHjhzRDdi422MgRfZrDYhv7y334UV0EwwBGM0T6HSeormarUGOrA23g+yTX/Vx7&#10;JdkfreJ1UuRovoaD+IUmjEkxINHUYcXnsYGHid33kbnX0Wkq7E3GxGcn+Iad0em6nG9NOUaikbl2&#10;BKf7fGPZhOE0ZPQz3LsgwngpAgoqKYfRypF1iRwv9DnePOU0uEo4tJ5tozRptyynxnrORbwEbixG&#10;Do25h8Hd4+H0miVTIGg0Tmgc58wrn3s+UF7QfwkxZh1H0kau6LUc/ktIPvLkoAXE+EWE7k1kuiKc&#10;rgjrWY+M3jbH6fjWx8cOvDm9J/bUroRjW7P3LPeTFQ1kI9Uh0c4SEnf37Hmwe4/r7j1hu3ZF7NzJ&#10;1K6QVaviCKRgYeHHm7e6r1qVTWZj1R/JxWJ95eUMVq58xc37DoYIFBf32rrVb+cuv107fXft9N+2&#10;LWj58iRevkI4xDIS0RhbLC4Uikn5Qi4aYPAqBKIMgSiGwUsRiHAcXhmLi8JgO+GIPiTqHRbvjSd4&#10;EUmBeEIoDq9FJN9mV8jCR1AxPVayGx+uFtTZKPRgO3+4ukjYHY4kNT6aNXw6vJiuIQtUwk2y7X4O&#10;0z1sxjvY0lQ4PM+z5euxdzzFT7hA7hiM38iLwYCSw5mbGz0ylaqnSHYzZnUzZv8VPbEVmqIY5eXl&#10;9+7dO8Zs4Mply5aBT2YHDhx4/fo1+Ey2YcMG8IGbhRsoFMqlS5fu37//R7N7TjD/J3nmzBnQgMnP&#10;zy8rKwN3CrbKysquri4a7etUUL9Ka2lpOXzw4IqFCzdt2XDK9Nb9uMfaqbqmWbpH1HacVt3mkfog&#10;vtQ4vfDxE5uzsvLi1qaX/mhqjM6GYEp75t+YFANUfVmio61+RKBTb2P2jE3/LuWmBF08ezIlMeEf&#10;W8F0qL/X091NVUX5Y3kpffRXK7M6KdCYHxulDvRlZ6TtV9p36NChx48fT4KBf1UDDxu8JV65fLms&#10;pJg+PvJtJAWV0m9saLhyxQpPd9fRIQrknUGngfdMVvBISkoKeM8sKSnx8fF58eKFk5OTm5tbWFhY&#10;XV1dK6X1aY6D1lsLZS+T7UqbA8xVukvse9rtu7vsB2rsh/KgWBImxXCkZjhQS/7jFKN6yK6OYtfW&#10;a9/X4kBtjBwZaP9YXW1pablnzx5ubm4xMTHwx8LZ2dnY2LixsQHK4vfrumMwxkfbmxsfGxkuWqhA&#10;wOHgcDiS2cAFOAoOQ8JZBR/Ad/z8/FJSc1esWJGRkUGn0yd/AP6+9v8nxfiuoBASLoT3FnTUc1xx&#10;NbZvRHi8Y1t/2p1aZ6P3t28kKClFrF4Vxs7+26Y+tAmL9ZCcHbBnb5i+fsaVKwkKCoFoNHiooH40&#10;akqTkxMIHlJSgWvWhmze7H/0SKSaapK+fsrjx9kqKikLFwYyscgfmA1cJhA9paSC9uwJv3cv5aFW&#10;yqFDbzZtipw/359IcGVexqnD+905p2tqfjcM0n25cKjD7cKGlJ58n/x7u+/JiMrC4QgEioxim4/C&#10;z0LjeEn8suzrLhO2qXFKbxHacIV98R6u3ap7dF58au5gWKh/x4r2sgI+ln6lho9Qgs/pDXyAbW0A&#10;PpZ91S07CTgkO3O2WzvH6qrv9vQg29qQFMoXisFgEEqKeB1tRcd7ROmU+8HUFulx/0sNazvr5YZr&#10;5KrS5ZMCFrnZ6gR6d/f3AWkxwDYhYKvgpJSkAO9nwMiwFTD6pZYqK60jY2B2QbqErYFc2VvZtNCF&#10;Le/kaY3z6Z0SYX58Jo8Ew/yEh9rlGIPPgdFmgM4YHIDCNyw0gUsbgX1SwNqpdBWftQYP7JIArm0B&#10;nmkDH7Jo1MFqgG4EjC4BBkWZKEGB5Ysh8lO+GKBmA5RbwHABeIudGAeqS4DnusC1rcABaSZJ+XrX&#10;q9BQIozLioCdLrTribEsYOI8MCz5zZwzxCQaULyJcGmuoNtLQmsLjJmPE8lgoEZHyEkpbF4R6Mp+&#10;WDMdVTeKf1vC9ewlb0wsrrMLyaDPoAb/aDEY7B8+CD6zEGU64IBioRwmxWAufGYZEg3lki+sZRvf&#10;yX2DKn5DcoxmmYY8KXeL1bWJG+m/By8+a0N3ztInN093hMygFT/SRUbCOWrUntgnR+L1mRQDqlGi&#10;POSr5KdyLVvH6LMvBhNkQK8QyGBAQSUW3d4FGeXtue1PXWwvvDh+84XSlafbLppsVHfadk535a7z&#10;CxT3zN17eN75ywsvX1toYiKt+3CJusqcJwbznprKPn44X09lrvVDySeq8wxuSD65LXn/9DztQwom&#10;Gw6FzbHv5quc4Gnvk8irXquffXj1h6u8mVcF2zTJo7rI2PNE063EPi302CNEiQpp21zcAWnySyVu&#10;s+2c0WfZg45yWG/myTjJ0X0TzdCAM9QheAF8phgjaoik44SkC6RhXWTCOWyeOr7fHP/yFAfFEV1s&#10;TAq6T+4PR2U+Rb94yDGRQ6iPIAeYc36MxdPLoYgSlmhl8Mooor0W7641bDzsuDuK/NpbuY8p8KwX&#10;45DnZttEILzG4BKJIolcOsP4T32E8l7pq8NreRtWod+v5Mhbx5u/ljtvLU/BSvbG1djhDUi6IgzU&#10;uCK8Yx06dgnZTvVGbk52ZmZmQkLC27dJ+dnZZempnvc17s2TfMHFpr1jO7g+PiEhNS2tqLgItHiT&#10;kpLANZ7Pnj0TFvbeti0z6W16XJyf4qYqNLoJBo/n4fM3MfH28AiWl8+BwwOPHctlNnBIUlJifk52&#10;UUZG6N17Ubz8pTB4CRwWhUZZ4nBv0aimzxSjCIlyw2HNMFhDOMoQidLFYs/iCfeJpBIUhpmbA9GM&#10;wtSiUD1wRB8cHoXG6hNk87DhQ7heM3lF1eVCd1byqm4Scrkk5nqe64MWF932C8VgeWRM98sYNEcV&#10;3udOVeGpfUSmWqDzNdjCrnKGXOco0MMNOWPorqhBR9QP8mIAFArF3MJIx1T6I0WuFZD502phyuip&#10;+FREycjISHNzcy2zVVRUPHnyZPv27fHx8b29vVQqVUND4/z582DPwcHBtLS0Y8eOhYaGjv3BSqs0&#10;Gi0xMRF8Dl62bNnevXsPHjwI2jNgO3fuHDgbuJfJfr9Wa2lpOXr48L6NG2+cPrHj5mH1MBOtZAPj&#10;TF0Vh/P7Lq9/4nk5osggtfjxS59bK9ZIHVRa8S7raWuN+6S+YRZfC/La6KyHKMYM6/0vqr4s4bml&#10;TpCnbU991oxN/y59LIq7cfnsm/DXtNFvKkr8MwQaw8mJCRbmpp2tzb9wagxWBE1rY93lSxdWrlwJ&#10;2sDg/W2SDfx7GlSj5Mb1nTt32tpYlxYVfOs709xYv2fP7s2KiunJbyFwRhsfHxsDb6dtbW3grXto&#10;aKi/v9/Ly8vT07OgoKC6urq4uDgsLAw0etv621+899CKtzykfeXMoR1FoWZ9NQ49HfZ9zfZDxfbU&#10;TMgLYzjdERS4QP3ArLf6NcXo6LVv74PyWVQzK61+gCjGH0jtyepZNGRfOsSst0q1/zRo39Rv39ll&#10;T6lxHW5539Xe+vLly7Vr17Kzs4uJibm5ucXExGhqar59+3aIQvmFi5UwxkeLPxRcuXRp08aNXJyc&#10;MDgcjcfyiPHNXjhPeoWc+II5PKL8ZG52FBaNQqOwWOy6des+fPjA+A94F/6PYkxp0iBHwdx4kN5H&#10;sQlhuNoezHA/x3CyTIPZrpyHt1MN9dM1NZIU5IOxUPrPGcNZYk0CLaDRrnPm+l24EGtklHboUBQv&#10;r/dPOGWwNHkkMLgrEumKw3mwsXlxcXmLivqePBlt8jhj2bIQ9GRt1+mjflvQhCiUGy+P98qVQefO&#10;x+vqpj569FZdPeno0Zi5cwLxOA/EH06cweo/OQoFd5/D4W96Ku9TTHu9WUPgwcBdG/eQSbwoJDcS&#10;NQtLXEDgkMJyzcLNWk5YsJVtw1Wy/C72hUrrLuhnFpTRowO+KvzJEmhUn1v3lR6egyDF9DY+Djx/&#10;BFzc+FW3k8uBtaSvplqJBizUhnq7d7e0QBTjc5kSFsXA1tUKPjUXG2oX+0wxvJcnrXmfKQc0yzNa&#10;5CcaF7UX6bxL7R6kAC11QITXF0X5sSqYWgKjMwx4QcaAZIS/ZIDTPBdL8ZvnpXztZdo+zB1vEx5s&#10;FyzKFnJ+KlJTIswYkAUoGsBwNjAxRKfRKf1AdRmQHAmRkee6gKkylIATfH36EMqmGRsE1FXRqIOU&#10;sdGUhporXY0yDKgeKnN3f5higJoLUE4A1NfAWBeDRqNSwMkhRuPvCNg9AsxUoV2Dsr4LuJgCkV5A&#10;dTFtcKCfPhEDjB8FqLO+me1bTVIMxoDIYKt4gCdHWgoUxQNRDNDypxMbm/hcvTn844jplRxeUaLP&#10;nDlyc9GjIyhmytWZpOAfLASDgfP1mZP0Rojx5dwnkRZrgd4vNNEjNNE7+0OmvOfzhSO1f4hiKDBa&#10;ZGqy53hZrW7PUIQcMWYCi+9qRXnUqmcql2kJM2jFD5RwkZFwlhK5643x0VRjdUawOgDVKFGh+h4O&#10;0rierWtEhxCGAcPVgPaKCS+YLIPhZkBz1cq0SvZMb01rUTmqvP7Y4j23VhxQXn7NeMPxOys3Ki0Q&#10;m8stLMq9bMWsrVvmHj86++Lp+fdU5AzvrzC9N99QWdJQReqxqoKl6uwntySe3JhneVXK6dTuQAXr&#10;Ms4PA9jeelL5m1mWruv3aq6Yc2iB4L11kk+2CDTcxFfewJhtJbkeIFN10O+vYx8q8soJcV5ewh5w&#10;hNvjIN/z3aJB+3karhIm1JHT4cWUWq9jvPZxVCnj6QbwuLPodxqYIQuU9zlcozWu2hTrq05uD8QV&#10;vsA6P+BrjyO76PA56HL25GBZ/IL6AVX2hq08ijyQj8r2ZDuymY2DiNXdMyvyIll3K89KUe6Nwjwy&#10;RMIpArlGULmf2ETDNpQK3guXEehZi6JvhNEUEaAmNiImFBF0RQQDXLMRNrYBRlmPeLcU6yLD6SDF&#10;66uv09vd5f/yRfiNc7EqlxMsnxRlZjTU1PjdV0tdLOq7av6TKxdMb1x2sjRvaW7KT052uXnL7MwZ&#10;v+07gtnYwg4caKuvHx4ejnNxiRcWbYDDkwQEkl1fpSUnRy5fnguHx1+71tnZmRYe5nL6tP/5CyHG&#10;Rp+qKptqajz37nuHQFTAYKVwWDgGY47DfWTGpDTDYGUoeBgW64/GBMPh0ShUKhabQSS+J5NboXol&#10;yEFmho5OOLwTgehCID6gMc54mUpsBAXde0l41d0lfLdWClkdknhxSsT7rGCTEfm7CGOKYoCi2yKh&#10;gqy2CIYNbMIa0fcEYhkvTnJ7X2WLVkW/vo1WWsL32xSjmiLfAsj+aTUDMs2ArOFTiSNHJynG9DYy&#10;MgI+pJ44caK8vBx8Cz6QgQu7d+++cePG48ePjx07pqenBxrnf/RBjU6n19TUhIaGsp7jPT63gIAA&#10;8Gn+16tRwmrghTp2+PDxHTuMVVUUj++45a2v9dZEN1XHJObuEbUdN/T3++XoJJWaRKfp3lDbLSsj&#10;5umi0fzR7ecoBiiPzvqQv51itH5MdXcyDfZ61v0vpxhVBTF31W6XFBb8Y7NOjA4NhL8OsbW26ulo&#10;gyjGLwwyJiB3jFcvnFeuXHnx4kUrK6tJNvDvaba2tmpqagoLF+7Yvj0tOWmGg8/ECDUuJkpGRubh&#10;g3sQkwJX0mljY6Og8a+joxMdHQ3e/Zqaml69evX+/XvwTk6lUsG3ERERaWlp3QM93sUhmuFmG45t&#10;s713pTPHob/RvrfNnlIFJfVk8YsvFCPPgVr9HYrR2mdfS4EAxOe8GD9LMb50G4LwRxnVvupzjs/2&#10;XntKrcNgZQS1syHqzZv9+/dv2rRp7ty5169fv3r1qoaGhqGhYVpq6sT4GED7Nd0xGOOjedlZhw8d&#10;XLpkCYlEQqFRsxfOOXj37EGNi4tWL1y8VG654sqliiv4RfgxGAwSiQSvz/8qrU62/xjFYIllk7ui&#10;YO7z4QEa6MwkdGMnZrgc3/OCu/isdNzNs4mP9FL3K0XhcN8FGZMmPWsSONyNjey+Zk3w3bupt28n&#10;S0r6/RzIYE3yrdwJePc9u8MfPcrYuiWCTPb4gxkupuYBD+wVN5fr0iUBhw5F3boZDx6esnLSgvmB&#10;35RH+W2BPV8xNTkEDnMXIfqor0wuXNxCmTVUcKFA+4K2nLQ8kSSEwogjUOwYtln8s3ezia4h8Cxg&#10;E1vDs2CPxNK9zq4+Y021UK6H6dzhuzqhANX1mN7Ae8SD08AqzMyeM7RbHIj0LqEMiNXVIdvbZ/hi&#10;YNrbBZzthBvKRekD94OpzQsmvGVjVnp7ygPN8vRm2dYPMkEuqsmx5dTBToDxrVoB+h3gK3YwSTEi&#10;A2YFv5wX/FJM7co8S11Jq0fib8NEWqqFCjOF7CwkKt6xUieIA5QtwKAuMJIIjFcBtHaAPggwJsZG&#10;gMF+gNIPDA7QxkaoDHo3QPsETMQDVJOxzj2pEbPiXouO93ze3YBCP8Vdl9oiOnIjHkqT8ZMSBSjL&#10;gMHrwHA0MF4O0NoAOgVgjE2MMYYo0K4p/fThoWE6rRdg1AD0eKgC6/AqZgDL7wq8AlBECZNiCDMG&#10;xBvLBV2dCCUlcBoNxgzEwNAmOOvr+SKjuQNe876J4a6rxUxMwMFNjH8TwgCFYDBQ7u6zMhKmUwxR&#10;Wh/46YCnL0zvE2quFIwNFQz3n50VJ/8hXn6iUYZSJTtQKceA0nZ+BSy+Jzl6k2x+9KLXjuv783+e&#10;YiwvjVjpqHaZMYNW/EiTFGN3lPGxNBNWRIkGEKI2EXQi2eBMjIYe1Vlv2Fm57PGVtIf3mq0N6czo&#10;Eobr3SabM48vp3qmtme03D11m0eMQ2Qe59JNItd0Fy3bKMrNx47FYchsBDFRbqnZggrzeXdvmnfn&#10;9ALtawstNZY81ZxnelPC7Pbcp2py9rdkX57eGrvDsEIsp4PYXkf4mCnpqTf7wPFZYm6buA1X8vvv&#10;4y25JPhgBecNBYLFRk7PPRw1t0lZl/HOSpwpV3ivLGWLOsNeq8ITdYT3/VmuARU8XQMOMBEGKJoG&#10;ks4kGqBoavDME4TgExxDumiGASyWSTGoFvCQS4T3esQGS0yAGnuDD741EOeqxVUZhEt7IeRmKFwa&#10;TpoohY8UISOd2A3uzDFUnv3sIZv+DZ71i7k5iJh7O0QSrnHeU+RaK8q1TYxnETvvnaXH25+Vj6+r&#10;oQsZ9EiLBc0lJyrgutYiJzYiWCxjfBOSuhEJrqlcjk5YiPeWZg+cx5Evjf+kQIozgiiG7Z1rjTLo&#10;HhnERwXOqBN7a8rL3qUkp+9c0iyDMRYn2Szg1Dt5qLqyMsXTM0xC4gEKU4VAVcJREfshitHT09Pc&#10;2Oh/6XIhDgdRjFdfUYyOjo54K6vXKFQeAhHJxhZiaUHp73uhppaNxbLyfRYhEAZ4fCgG08AEGU1w&#10;eC0K1YBCtsDh7TB4HwzZCYf3wOEUZsnVXjg8E4l0J5G8eXl9eXk9+PicuRdV4MMH0L3HuVfpLRfU&#10;2STuc5q3Woc4YEacsEFNWMNHLFBTzGIGwpiuqfX0p6hOE2KaCnfCbf6o6/z7Fwv8HsVQmAEm/qAg&#10;XwzDab4Y0xuNRqusrExMTGRlWWcw27t378Dn72fPngUFBbW2tv5pj9mJiYmurq7CwsKCgoK+vr66&#10;ujrwaf6PApF/UWNRjFM7d73Q092+U/G48fV7saYPU/RN03Xu2J87cE3RKuDmm2LD5CITJ8/bc+YK&#10;XrmwvSj3ectMWvF9tdV59zbHUjv+5uwV3fXZ/u42r+xNWqpT/t5Ylf+yKt7HPNJ50FhXM8My+SeI&#10;Bhr1PZ3vc3M0NdR9vb2G+nt+eYrBGBupLi89dfLk+vXrHz58+K9LjQEe8ENt7a3btj1/atve3NhU&#10;XzPl4wPaun3dncZGBgry8jFvIpmAYwwCt3R6UlKSg4NDYGCgu7v7hw8fYmJiXFxc3NzcXF1dnZ2d&#10;AwICGhsbqWPDrysSVL1Ndu7fnOpuMFDhONDoQPnkMJhvP5TxhWJQ05iveQ7UqpkUo7MHohg1gxDF&#10;KGVSjClI8buCKMYQtFDIDCqppNpVQ7KvHYTm7Gu07y941V749kNetqWlpbKy8uzZs/n4+MzMzLy9&#10;vfX09JycnIYGBwH6xC9ZrAT8ZKsryi5dvLBo0SJ2dnY0Dq2wZcmBu2fW71hrpXk+wEbV5tEFHdWj&#10;R/auWSw7S4iXa/Pm/1GMz+0/TDG+CLTJOeFeGxDhtqjCEnR3F244g9iqK5hzcVeM/qP0TZsjUZMO&#10;Ed9qahLoLRLpNneu782biRoaafLyQdO6TdfUkMlR36xkyY1EdN+27bWOduqNG8lLl4bi8VNFYSc7&#10;fP32u5rq44bBuPPyeMrJ+l25EvvwYZqMTBAzjehPsgywz1cUA1yAw9yEkD7XMclFyM5h8ZHKk1Wu&#10;D72uXLwqKCiKQKAQWF4BuatsUscIs5XISzTZZm0n8S+4eE2ls7kJcjqYgR6+1Z+jGKtQwO3dQEWR&#10;U1kpZ1kZMy8Gi2LQmMkXGJhhKk/4a+HkaJHR7ntBEMXw3fZh8ROzxfRmuf7KOa9d50QHre6qv0Ef&#10;ugcM3/9GKsCwwte2PeSGwBiQfJ8u4fBY5l2MuLmO3LtYmRhvSWtjSZNHc/S1xFwdxLrrIQv/8xAp&#10;gLIWGDwCDGkCwxbAyCtg1I8x5jfQ7V+YH8AYdAQGjIHeS0DXDqBtJb15+YdEyQB3UWr75z1CvhgQ&#10;xRAb+XlfjClJAJTVwOB+YEgVGDYFRl4Aoz7AmB9TnsDYc2BEHxg5DQytAwbnfTN2hoRBu50pyBNh&#10;SuBbWp94ViLnS2d0Xx94wcHLDgeNfzoNNzhI7OnBUqlI5gfBzDQxExP808VgYFxcJDMTp1MMEVq/&#10;2FgPdO59TcK+LrOsHktYGImZ6shUpcuN1kkmBUom+P9kdgzZ8Ya5QU6rsgIUx0oUGTNpxY+0vDTy&#10;j1CMxIuMRJYvxrE0Ew1mOAlUaZUecq7I+likmnqd+ZlI1cM+dw4Fqu9/eUlnwNGQ4apPczkRdEvD&#10;WzPVO7U1rfn2visS0nzbjsxatl5ASJyAI0ARkggEHIdFiwqwbVk5f//mZQpzhY5vnnX31PwnN+Vf&#10;Pljg+XCunbKo6akV4TsefJB+08nd1M/ZmMAb8GrBnccrV5qtF1SRJaRuwrzbRWy/iK84j70oRzy1&#10;gB0KFblNqLlGUl5GMtvCkXuL67wMuvgykapO6FMmT6gjGBowQBMSM5wEKk1CZ64E31JUsE83EarV&#10;SHQD+BTFGLGER99gT75L6nqGDVFjK3+FGQjHejzgKPFFD6biY59zJ7qShwuRrelYM03OLH/xt54i&#10;Kmf4dK7yKS7j42HH6e7me7SdY+s8bgVOwmYBHuUVR/JcUoYyGkd2GTKkZ9PlUJ9k8IHz2NwXsL1d&#10;hClYikhfiIqWw/vLsfvJcr5ewBU/n61Imtghj5+Qh3cooOOMHvb2dD9XvtYvj2QowGgK8HcLeYrj&#10;ohvq67KuH+uVx/lLcVrN43W6cLy2uirN0zNLVPQuGlODJ9bBERH797fV10VGRn78+PF9amrQggVx&#10;gkLJr1ynU4z2jvZEK+toNKYQgYzG40PMzSn9fc6qqjkYTOVk1RLYGxzmCYGYikA3w+DlcLgfAhmP&#10;RNbB4W0weDMSHYjGhiPRHXDEAAz+HoVywOFyCYSP7OwfOTjecXF7cy4qwUG+GFeFV5usEjTZKup3&#10;ktzwCMlCEhPW8OFvKMZ0kMFanlo/9XbcGj1mhe19gj2wiMvG2ga07GcY938fxYD0I4oBNhqNNiPL&#10;OriGSqWCBzA6Ojq56o83cM7c3FwtLa0DBw5cunQpJycHfCYGH4V7enome/xyjUUxzuzaFW5jo3b5&#10;/CHNc+phpg/emhik6xq8UT+osu2yzh7/HJ3EMpOYDP0tOxauW7sg2Ferodp1BrD4rtrr/Ppb3g53&#10;vp9hvf9F9TXnhPnb29voN5T/iyutgip/H6P9QLP2YxVoP88wTv5vBZpGVRWlNlYWqirK169d/VhZ&#10;/gvXKJmuno42PR1tWVnZY8eOgSbxJB749zRdXR2lfXvdXF2C/f0cnj8b7OsBP7jx4cGWxvo3EeEn&#10;T5zYtXNn8YcC6GTpE7SJ8aampuTk5Ldv34K32dbW1v7+fvAWWllZmZeXB94Jq6oq+wb6RsdHB0YH&#10;I0qSzxrduX52X1WcxUC9I6XOgVroQIWSek4iDJag1BgzKEazfVcXlBeDRTGqqPYlkxkxvkIVP6NS&#10;ZqXVKX0asm/ut+9ut+8tti+PeVn5IS8/P19fX3/NmjV8fHxnz569c+eOkpISuKavrw8A6L9kmk/w&#10;T7W3s8PS3HzevHloNBqBRAhLi8srLr1+Ynd95rO2eoeauudlVU+zc00D/e+eOaG4deuW/1GMyfZf&#10;oxig4DB3NMxdGOa7DxUXgPvYgx5pJQy94a412579zOr9jh2ROBwLB7DMfpZmTAKtRCLdRES8L19O&#10;cHEpO38+RoDfgzmEpe+O+pEgTIDHu8vLB168lGhj+95AP3OTYjCZNDXV1IR/YE4kwo2Hx+Po0Wgj&#10;o1w52QBmAtEZfb4r1l5mngJ4hBxwz13I6CpC3zD3aNmqllcaaQYGFtLSC5BIAoFjLgLNi8TyI9ik&#10;MbyLSQtvzlqyPzs7D0iPBfb9njvGn6MYW3gAD5uOtvbzLp5s6vd4oqOwfb3w8TE4s2oGaDmjaBPE&#10;gvei7i4by+p83Pq79w17X61b/lBv5USjXG2OkIO5WHe9CL1/FkCZ8z1JMp0avliwTAkz+sX6msQc&#10;zOXj/eZY6slmRcokh0hlxktkJornJIm1fQQNXaFvRokzZ5sHUKQBisxE3+K0uMW+jusYrauA1uVA&#10;62Jm0c2FjOblJclzAtxEh9pYo4QBigIzu2eHyMSfoBgsiTF3LcXaNTDI0gJgcD4z9kTim/7f1aT/&#10;BaiJvtnv08X6m1gUQ5AxIDLQIujlQoqMQI2NIpguMBBCYmomF/g3iYEdGyXbWImU5M6IKBGm94Pn&#10;LlJTLOJoM7swc077JzFbEzELXbnmAlFn81mBTvKM5p/yxRitn+VqsaooQpFe/vMUY1lp5Cp7tSs/&#10;TTFAnRuM3MX0xWBSjFAowSc95PJH+wNuNw84X9jrfuNGvbNyr9fh4HvXcvUMGa46Aw5KT08apBi8&#10;dX3bktqkdujCkRsy+85JSUhyIhBQYic4HIlFoXjJuEVz2a/ukTa6uP7qjnknNrJ73hd0Up9rcEH6&#10;/r75DopKmQKvO9ibR0m9I/Mzw1fffKG4zHaHmOMWnsh93A9lyTU7MOMH4d2HUY+XYgRJyIcbxD5c&#10;4OxWJnbeJgTtZrdYx397GfsCNtTzjdiBO0iGBhNhsCgGK4REnZkX4zPF6FFm01qFGnkEOWJMUYxR&#10;S8RbZfY3KkSKAzpSHVvoiKZGYT0f8BR4YEYzEPF27IkubNRCVGMyRu8WuTKWuz2T3c1E6Pw+riPb&#10;5iyay7VRik1pAeelpTwLOcn7pTan2MVTKvpqrzybWCRKl0cw5OETCoh2OfSH+bjYuWxvpLiSZpEy&#10;Z+Py5+MqZQhdC4nDcqgJOThdHs6Qh02nGD3y2OElhJElhNIF+KJg3+7u7jytmwMLsV0KuBI5ctrV&#10;Yw0fIYqRKSqqiUHXYQl1cCSTYtQ/Mzb2t7MHJwnWN7CTmJXg6saiGDksX4zOjigfX71NW8y3bXe7&#10;c6e2ory9pdn7wMH3CASLYoAqQcA9sFh7DOYTHJEHh19BIg9jMK+x2BY4rB2OSMRgtPH4RASqHoV2&#10;xGLfY3HjcDgdgejGYNzYiP4CizrYIqnYHluFtcar+M23C3ocIVdpY1iQgm4LG7NCVOuS3t/noNt8&#10;RSt+RhQz2FZpTohiQBRhiiNATOO/RjG+26DjYbbJ93+wgQOrqqpu3bp1/fp1Jyen48ePg4/y9vb2&#10;mzdvjomJmZiYmOz3azUWxTi3e2e8/TNzTfW9Fw7dcH90P8lML13HNE37us2pnWdXP49QiS4xSi95&#10;/PTltS3bFbTvHSvJt2upcfvskeHGSoHxrdrrfPua46kdf2eZVVBd9ZkeTqZPzXUaK/7lFONd9JkT&#10;R2LeRIwPD80wTv5vBZq+4aHBixctkpeX37d378eq8hkdflUN9fc62j3fuXOHmpra48ePraysbGxs&#10;/kVOGXp6urt37z516uQmxY262g/rPlWNDg3kZmVcvXRp/vz5MjILXjo69HV2gGfKoI03NjY8YzZt&#10;bW0LC4uUlJSenh46nTYwMNDc3NjUUl/ZUFbWWZrVnBtVHWsR66R05fBzneud7573NzpQKqFYEmqa&#10;A8v/4iuKketArXSYpBi19v1NMylGMUQxZhKK39GM7J5MMSuV2Hd22fVVOVREWL8N8enu7goLC1u/&#10;fj0bGxt4He7fv6+jo2Ntbd3W1gb9Qv2i2TFGhyixUW/WrF6FQiFhcBiZi01ktrCx6pmOKoeafvsP&#10;/XZJjVbRlU+ii0yuae5hUQzo13ryF+Bva/+jGL8ryERHwtzY4Z5K2NhsTHsfcqSLOJy0oj7EtPzW&#10;xbeiIr6fnTKmj5oSy8J3g8Pd0Gh3drIbk2UUqSgnLloUxMnpySx9+qOx3+qr2chEjyWL/XS0M7y8&#10;SjQ1Y1evCeXl9Z7mITJ94O/KDYuB6rPq6mTIygZ9roQyo8+3YnX7tqcbAua2HhEei23oR4+WcnZZ&#10;n8pxfBayfdtuIpEEh7Oy18JhcDSSbS5Z+tSlWw8GW5sBZ2NgE/dMBjFdf4JirEQBD06N1lS61LeL&#10;JBdzxeTymthwvg5HDVJgdDoUTkJj8I3QNtQMPPUsL01o628e+Rg9qB/coWCgr1CfJ50fOzvQXXi0&#10;Gyo7Ms1c/31BkRT9s8vzxQ0fzLpzcZ6+5mwvJ7G+JkHQuKX3Q0U9ZvT/WkIARaynXshQS76tUJ7x&#10;lVn7LcUAO7MoRtcfyYvxn9EkxRCltPI9eiBS8U6QMSDIpBigxFo/Cnu8xFSUQXElzOowiJlQ4F8n&#10;Brari/+Fg1Bz5VcU47NEa4pEnlsKFmQITfQu6KyYbak719lMQkd5fow3yxdDjkmmpn++MyQ/Vi/h&#10;ar6qOEKRUb7xG1rxI23szFxpeOXiQOR0TvHb+g7FAEJud3tufnppp/21O90e6vQgdXrIlTqHHbYn&#10;DEZeqn40O+Z2QfeNbrhaeJtfk5WKxuW7sss38GOxaPBvGwmH87Hjzijy6x0XPrmaFHmPVG1DfGfC&#10;dmcb18uLXJHXJUtvHm7fGDLE2TJK6KVIZVft1nixR95FScD/KI/jDq7kYxy35xDfbiBMHECMH0AW&#10;b8M9kOV03ESy2yB0U4HTeCW54TJuQg0+ooII2It5tJaz/RbnhBpyklwwHTFA0dVhfbcRHy+iys+h&#10;Bm4j6RowqgrGaTv53XXchD7ki5FwDpurgR2xQmSocYbcwoy9RL9Rw2Za48fjcB73uHNd0D2JxBAr&#10;3qJw0kgRZqgAE/RMwOoBT0cWrjwCf3Infv8GkeXzedZIkh9t43XexWWmuC//RVr/+/b+h57PpCQD&#10;55B65SB/CoYcJLo8bFwePiaHGJeD0+TgdOYaaCtT4Ftwa6MCPsZIu7e7W+/2LTUe4h0UEtQ5Ei7a&#10;1wd8yMvRut2ngAW7dcpj0i8faaiCKEaUhIQJBtMBR9YhUBHMvBje9x+4rFmdHRdbX1t7+/x5b3eP&#10;6RQDnKevp7uxpqap5lPDx48V7955KStHktjLYXAWxQBfQWUjkeYYTDIa8w6J1MdgzPD4c2h0OBbX&#10;Dkd0IxD+GMwLHM6fQPQlEIeQSBoM1oRGuXMQI+ew5c6WrSSGjeC601avNF7P73qQ3+sQm/95riFz&#10;NMOG6XBhgxiwIPaasf8JijFkDju2iAN8NGTygq+ehSCKYW6kbSpdSVnYBMj9Nf1hivEX29jYmKen&#10;J2i91NXVVVdXX7p0qbS0lEqlgk/5oD3Dil759RqTYhy6uGdr5ounIRYWh48onXqifC/O8mGKrlGG&#10;rmGUxv7bW24Y7vfJeJhYapKQa3hNecf6dbIujiq15S9bJlNjfJ9itNV6dTdGDLZl/O2+GA0VSU/N&#10;td2dnrTXpM/Y9O9SS1XKA40bDs9sqf19MyyT/1sxxkfrP1VbW1oYGehfu3KlpPDDjA6/qkYGB7w8&#10;3PbvV9q1axdoDJ86dUpDQ8PExAQ08p8w2z886+cTU9OTJ09KSkrOnj1LRflObPSbjxVlVy5f5uTk&#10;5OPl1X5wv6+rgzE+wqCNTYyPp6SkuLu7gxZ+d3f3+/fvX7x4ERAQAN7o3rx5c+PWRVNb9VuWl0zT&#10;jPTSDB4mG1yyV9t3aGucow6lzJFSaz9U6DCY7jiYMhlFMqk06C01y2G4zAEqU1LDpBjNdhDF6LFv&#10;6YcoRiXVvvCPhJNM6gcUo77fvqPbbqDGoSbKwk5XJT0tNScn5/Lly8LCwoqKioGBga9evQoODh4c&#10;HPyFKQZjYrSlqf7eXU0uLi7wqQ+FRvOJCGxeo1CcavapxyG+1kzd9sxR9QOXDM+t2b1yy5bN/6MY&#10;k62+vn7WrNW8vA85OT1QqOkm9LfLU2Kt/HOamsEVDnObjwoyxxS8Q7b3YoabZfvLNFvt775TXBXO&#10;xeX1+WCm+s8YPrkJiXSdNcvz4sXYR49SbtyI27QpXEzMj0D4bpaN72pyni+CuwsIuh458trIKPPO&#10;nYTVq0NJJA/wUL8Z+NuCpuLk9LpwPu7O7cRZ4n5MtjKlGZ2n67sdoJUomNtK5GsvVEWH6FDu7RZX&#10;vQI78/BjR8/NEpcEv/RoDGTtwGBwJEmcR1gmNPj1eEUxoH0WWP91Ys7pOiYH1fKgDn1Rfy9w9/gP&#10;KcZKFHBEnpadmNfdvyf/Izq9Cv6+hSO5VMjCnpCeQRqeEBqkbWkYsywffpdHaa+illVSXP3zz0UV&#10;yvb3zAr2lHS3ne/vPPtDhjC9X5jp8jBlpv6MIGOe3j+npUrkta9EmN/srnrW/+dBCf8eEwENYJGm&#10;CsnnJvLDNQq/RzHA2eT7KR4/XWn1Pyqm9T4gQu+XqCoQHWoHbXtBJtcAD1KUPiCRmSj4whFXXwen&#10;0eAMAMYAwFfINYN5J4LPZAT/fDFw+bkifh5CQ23TKQbrlKHrMNAi5ucm6PlCqLN2Pr1NoTRZUvWK&#10;yKn98/PeyDF9MVia/vnOkNxovYSrxariyD9EMbbSyxaaKR+r95mBKn5DUxRDHUIYkxRDgx6iPuSv&#10;MRwApfxkhIC61eOh5HhVrdLsSrbOmZBLN0xvRswJaxCovyFwTUCYi0jGIhBIBAIhzI3btoh34zzu&#10;NZI8skKcO+ZzmuzleXlG7MbK2earNuWtMOsWLqRgu7v5y/MXWoce2PjqsEjQcYE3p3ld9/AF7ePS&#10;XcwevZ6Tuh83cQBeuQ2jv4D0YiV33B5yzy3kmBpmRJWNpo5mulfAUo/jUo+xs5a/ohgasK6bSL/d&#10;5EerOJQXs7/aTuq+hRpVRVde4nTZQ25Qx9AN4HnXCekq5BErZJY6p/91DMMVGa2KSXjCPpFA8LzP&#10;meGEKQ/EOenyxLmwRzuzxb0kZ/oIZPlKJbvxFPmzXzvAzseOlRXjPQTlsOQLPboq3yaC8q6l2Mj7&#10;3Yblnetx3nI8AXOIFFkEYxqtgJY/v6XLg4KPyiMGZBCN89EZkljPWWxe+tq93V1Pbtwo5+WbQCLH&#10;kcgUXt68yMjmpubg62dTpEi5c3HBswj2Jw/VVFWmenq6Ski4EAjdcDgzogSiGP537ybw8PidOd1Y&#10;WxsdHR0fH5+ekvLFF6OjI/31a//z5yNOnw7Yv99RWjqSQCiDw1leGF/cMeCIFxisNxpTgME8xuPf&#10;4LCvCQRlHCEAjclGYWywWDss7hWe8AGLn4DBu1CIQA5C6Gy2Mhmir7hcJXv4OKo7efXK59t5PQ7y&#10;+B9ji77GNmyBnKQYTB4xtfCHNGQOO7GYw8baGvgBxXhgKldCWVnDWP4Xpfd0zn+TYoyMjDx79uzu&#10;3budnZ2fPn1iUQwajebl5fXo0SPwI5vs92s1FsW4orTlnbt1uovTzTMn910/rhZkqpVs8Chd1yL7&#10;kearK/uurDdxuxT+QT+12MTS/sKSZXOOHl6XkWje9NH1NxJktNX59LUkUDvyZ5juf10N5UmOtvqh&#10;Ps97Gv7d2T0byt+q37ns7vJihDIAlb38xj75vxJjHEoG2dvZkZuV8eDe3YrS4hkdflXRRqnlxYUO&#10;dk+XL1uKRqN5eXmlpaX37dt34sSJXbt2HT582NjYeBIY/COblbU1lOBTQWHhwoXnTp+OiYqMiYqY&#10;N08KPJfNmxRzM9NZkUEM2jidTgOtWVdXV/C3qa6urqenJz8/39HRsaysxNBQf93GRfceHT+lf9Ag&#10;VVsrVedunP7BuyevHN9bHGQ2VOE4WOkwlOtASWZRjGlBJWlMkJHhMFTILFMCUQy7vpYvFOMTs8JI&#10;4U9WV52hIahGCatAyZQ+DUJBJb1NDs2ZNjaaZyzMn+Tm55mZmy9duhS8CEZGRgEBAeDNnEql0ifG&#10;f1WKAaq/u9Puqe3s2bOZ1hyMyEaUnCUS4KjyscXOL+3hnot7Lhlb3jB3WrP3yOYt/4so+dzq6+sX&#10;Ldpw7KjNxYvxa9e+FhX1JRHdP6elBF+nh1SAmmFd/0VBLgY8cO9dqGg3TPknbG+f8FDvwcG3WjVa&#10;V9OXKARj0D+za3CTKxrlKi7mcehQlJpakrr624MHoyUk/DAY1tbfneE7QiBchYU9jh9/o62dumfP&#10;G04Oz5/GEF8Eh7uD1/P2rcTbt5JFRHyQyFffXM8ZU/1o/aQwMPdFiBCrRe/rInoKg9o9HhYZ3nuj&#10;omJ5+bLqunUbOTg4II8MGAyD59m99+C7rKzxjHjg+jaopMgMHsHSTmHA6j7g5/BFXs+Bk8uAFciZ&#10;PUGtQABKcwF/x8bunruldTwppbCsGlhxJ7KijzfqvbyZ94monmdRYznvR+vKh7LLKM/LqEerhha8&#10;SRUK9hPsbxJr+zT3jf+cpAixngbQQGX9a33KTP0ZsagH+CrK6BdlwYvPdVin+vxI0L/xPxXNc7FS&#10;GKn9GV8MFsX4KxElf4uEP5ebBcXyv4AuHXT1oBMHV4pSO8STonl8vXGNjUg65JEBZ9ZeRQAAS99g&#10;gn+0wAOGR0UKhPiI0Aemfz0g7MUkVsK0/lmNFaIF6cL9TfMG6+Tai+SSAufZm8g15s+AUz+SHKVa&#10;0sVsVXnURuAPUIxNjHK55w8OlrpcAn6/TMlFZqVVKC9GlPHRL9k9IY+MKb+MyWVw03jg8QjtczGa&#10;Z6PVjzie2H10R/K82D5sz/15KvxCnCw3KyFuvNJqwfUyvFJ8ZEVJzktLBQ7I8ByXEzJctdtH2vQD&#10;dxqFvbVHoDRD8uXrDRdDj0lFnuGNP8cbdJQvaD9X0jEOjcWkRzKcyevY0tYTa7ZhPZdgz0qQrRdx&#10;XJvLbreZrf8OlsFM3skiF1RV5LAKBnzL8r+YWk/XgOecxlusJ1deJBecJd+Ww0fvJb0/iW+/iY8+&#10;zPb2AmFYD1GijEu4xTlqhSh5QHQ8DdXyTNQkRBlwjMZiYh6zJT5nb4shxDzjfW0lEPecM+apQLiV&#10;QJg1f4IdT1040eku1zFFtptbuH0vC99fuD7rjGtPckOJlV/Srq2OslyD6+Gta/HOcwg189HTKQb9&#10;s1/GhAKyVxZZMx+VLYkPFyMGCLGHcZJCiYSAhw97u7ttr11rRGN64fAmHD5+zZrq9+8L0tPc16+N&#10;4mGP4iCHcbKHHj1SX1UZ7+X1cPbsBDy+HwavgSND9+9vra/zv3uviIMzQkgozMWlq6sLtIGz0zMi&#10;l03mxWhtbQ03MQF/aVKRyDQUKheNLoQjyuDw8s/8guWLUQaDR2GwzzDYfAzmOYEQS8DXoVC+OLwW&#10;mU2PSDQns4XhCMFYbDsSPQaHp+MxAaKkRhlc+BxigsyiQYHIMXTPK/nVnrvZXuxldz/MUf4Qz2DW&#10;WKXbwGg28Bls4uc1STF+kN3TzMLorunC95QNFcBf1cOn0v9NijE+Pu7j43P79u3i4uKqqqpLly6V&#10;lJS0t7fr6elZWVn19/dP9vu1WktLy/Gjh28c2VocYFke4GavrXXg+P4rjtoP3ppop+g+ztIzTbi/&#10;97ri+bs7vdK1EkqMAmPunzy7QXq+iL3Nzaoip5YaZr2SbxAGqPY6n/7WxOHOvzmcBFR9WeIrB5P4&#10;cNf+5r85b+h/WRXvok8dPxgbHfnPrLRKHxsuyM+9c+sms4rKzK2/qsaog90drZcvXmTagzAkEsnN&#10;zc3DwyMgILBt2zYWxbD93Fjs4J/SbJ8+Nnl8/PjxvXv2uLu6ZKallpUUOdjb8XBzs5FI6irKna3N&#10;LFhGGx9j/SoVFhZ6eno+f/7czc3N2dkZXM7Py7p44fS2nct1H58+9eigfor2w1Q9jVD9nce22ahf&#10;bo57Sq1wGCqxp6Q59id+44sB1Vt1GM5wpL63h8qU1NhT6u172iCE0dlr39L31ygG1aGAChUomU4x&#10;QNVS7Ds67Xsq7F4/Vbl66WxiWmpKWtr9+/f5+PjU1NTKy8tra2oSExN6uzp/4e/w6BDlbULcls2b&#10;EHA4AoGAo+D8/DwqF3cWfbAKSHhw8PpJk+A0q5ASpdP3tmzd9j+KMdnq6+ulpNYuX2549Wq8nl7m&#10;g/uply9H7dwRJi4+I7LjdwzsP6XJCdEwdylEwG1sahyusZcwMiRPbbjR4323RHFNKBo91W36wOma&#10;nAQUFusuJua1a9fr+/fStbVTtm8L4+Ly+rx1xqjfFjQEDnfj4PDYvj3MwCDz/PlYPr6pqf7AbAiE&#10;+zwpPy2t9Pv3kg4ejFi3NlRyti+zsuwUzpje/xUM5vLjXUDrkTB3SZKf9YW82oSemoQey3M521YE&#10;XrwY/OiR26nT53m4eeEQyECwc3DevHnzY2kJPTkSOLPqO4VXQa1EAYqcwFbeL9rCC6zGzuzG0l4J&#10;wMOK0t5qXtE4620RIqUclteIKOsRKKIc8u5y31NavLy/4/xoZeywZcnQ7jrq7H4agUYnNDTweLsL&#10;N1UI0ftFR7tERrugSpmgNQ79a/2LmfqfFrgvseQo+VhfhYnG36UYwkyK4aZLbRKn3kj4AzVK/nYJ&#10;s2ANrU9soFmU0gaFz3zmGlMdRAfbxKNCeIMCiC3NTI+Mz3VJphb+PUKAN9A3kfwhPsxyM9MuxUSv&#10;+Gg3dNbd9WKv/SSSo8RrSyRcn82y1JP2d1j6KWvRWMP0z/Q3JPMxU97DYm1L2kag4ucphiKjfFmw&#10;9c5EixnA4odiJJxl+mIwK61CqT2nEMbXCtFghJzONDkVqno6+M4B8yMrliyNFXhDYe+33HyPX5jM&#10;evzau4LN4oLIYlGO3dK8m8VIF2U5VWTkdLhuvOWO7WHvoHK0DC8N7DhyIfeMQtIlsdjzPN6H+Hz2&#10;ciQf56q+THbbznZ9HllPmsNKlvuFPOe79cS3a9FuS3HBa9iC1vBcXcDWeYsIpe1k0QoohednfjGD&#10;YmgiUo6TbTey99wkdF7Cq87DB69id1/DHn2I/cM5YtBhUvcDRJU60f8c16gVolYXaXkER3fDZDzE&#10;vdYhD0chqj0Izve4exPxQ6n4wWTCeCZ6LANDScb1JrINp2G641BuDznVjnA+P8/eob+gesWLzqWt&#10;NXdjA3fvfLuZ32YRR9961OB6ZKA0/v183AyKMS6HaJNFZ80j+s5i8+EjviHjM8nEjwT8AAbdisHE&#10;aWv1dne7W1lH7toVu3Nn1OkzmZ6eTQ310UaGpYKCQyjUEDMDxftDhxqrKoM9Pe9ISBSjUP0wWCEC&#10;5bz/QGMdRDGKObjCicR727fXffpEo9HysrMily9j+WK0trV6PTZ5gMeb43CgLHA4Bzw+Go0uQCBY&#10;IINFMcCFfCTKE4fPx2CT8cT3OFwjHB6DQnmS2TJx+DICIQKHj8NgBuGIXgTChYtQPA9XJY12n0es&#10;XCzbxxc+hO0xkV0VfpDdVYkt8DSpUX8yo+eYFWLQDPsnvDBY+mmKsfEv6r9MMeh0+ocPH65fv66p&#10;qenu7q6kpOTh4WFmZrZ79+6YmJhfudLqscPXzmwre2NeH+Ge5Oxw9czxw/cuPkiy1ErW10vXMc/U&#10;vW558ujtrY5R6pElhgkFRg6u11evm3/lwo7sFEtm1dUfRJRABUri/xO+GHUlCe5OppkJfpS2vx+R&#10;/Df1sTD+8oVT0RHh/0yKAVp9jXWfHulqpyW/pY1+VbbzFxZ41pS+Xm8vL35+ftYvKZzZuLm5N27c&#10;CJrH4K1PW1sbvFE8fvz4HwUybG1sH2o93Ld3r5OjfU9HW3tLo8sL540bNmAwGCFBQRdnp2FKP0Qx&#10;aGP9/VDYSGlp6eDgYGFh4du3b9PS0rKysmpqPmZlxiopbT1yaoOBxdlT+gcNU3W0Ugw0/Y3PnlZK&#10;e2nUn+swXOlAfefY/9apO9pp4K3T9yiGA7XAnvrxM8XogBDG30QxZgaVgPo4aN/Sa9/T6PA+TP/6&#10;+WOuocFNHe3vCwpERER27Nhua2OtpqZ68/r1xtqaXzhDLX1spKH24+2bN4gEHAc7OwqF5OBh37Fj&#10;1atn16PjdY9e2a1i72UdUnbglNb/KMaXNpkXA3kPi30lKemzYePrnbvCb9xIevb0naJiJMtyxuHc&#10;JSR8ubmn/BFmWNd/WlOzga+uWLi7NDL4FjY9G9dOYRsZWjKcd6Tx/MpYXoIX4vdTXbCmguYBxcHh&#10;uX3r63uaKTo66Zs2hfLyen3OTMHSjLHfitUNAg1IhPv8+X4qKm91ddO3bw8TFfHFYlkdpvf/DUFT&#10;gQewbdvr48fjNDTePjbJ1tJK3bM3bN48f2bky9RU4MJ0Z42pGabEWg9JhOBze0tKrndra+6Aw40P&#10;K0SC5KR9bt4MvXnjvpCQMOtmzcPDc/PmreKSUvqHbEDnHLCJC1gOn8kmfkarscDZFYy4oM6eHvOy&#10;Or64d7CkEmx67ZzE9isO/W+OUmtkRjvI3dm8H55s9D+q5yVUXImk0ZAAAw4wUF1d/K+DxasLhRj9&#10;rKCAaZpmpv6nResTcrdXyIuGckD+HsUAxaq02iY29ocqrf79GusWa6iYFeYr5mgp4mAuGeYj2v5R&#10;CDyXaRRDEFweaBFNjBR0fcEXH8tR+IGzqorQ3o6emPi3UoxQHzFG/1eZU+j9IhO94IkLJoQLPTEQ&#10;z0riszCWdDSfF+8/195klp3JoonGn/TFkMqOXBz8XJH64Q9RjI2M8pUZXophhjNpxffE8sU4Nxy1&#10;J970SJw+M5ZkOrn4ImgTI+Rcic3xENXjXteuBF9br7juDUd4L7rnNs9VIhGNx6MQCPiN3VxXtrIt&#10;EeG4vYTPea2Ch+SdSsHYXkLbBEdj01y/ALlTdmvn2m0jOO0k+yjxJxzm/XCOvfIy27uznJ6b2SLW&#10;Eap34Fr3Enr2sQ3sI48rYegHkPQDcPpBGKjg9WwJR4l09c8UY0pMhAEuDKsic06TX+xgc9nFU3aB&#10;+PECceQipmU/9t5cTP12VPlOotYiNrCDvxKpVRNdrcHmd45z1BJeowO3Ooahu2IKDVB+mkRKBHo4&#10;Ch3yiDPRnnMsE8nIgQE5MPB1SnWvsVqn2XctZz8lJ1m28BWNq6NRMN1Uarv1Kr7ULWTP5cTqFRjq&#10;esQbOUL2PDyUF4MZSDKqgCxbQAiRIL3iIyWwE4rxuA4MdhyOoMNgLLWj0WHKylVlZaXFxXnZWfnZ&#10;2SXv31Xm5sbp6n2QlBxBoljdBtConD17CjPSfZ498xQS6oTDu2AIdzRGdceO97l5bjdvxXNyGeGw&#10;njw8gTra1RUVcZGRIYsXvUGjPc6eK/rw4aWWlhEW54TBOGFwjhjcMxzOAId7hMXGoNElcFgmAvGC&#10;SAT1FoX6gEZVIZGxKNQLDCYfifBFIHxwuD4Esg0O90ahC1HoCTgiA4f1EMX1yKDD5uDSFuOzFRYU&#10;kcOG8L1xu1fEHiL4H+GIvETqfoxgUQyaNXzUCs1ankEofka/KsUA28jISGZmprKy8rZt2xYvXrx5&#10;82bwACIiIphh1b9mY1GMy5e2laRZtMW9Kg/0ttN6sHnPpgdxtlrJjx+m6ppk6uqGKu+6tO74rU0+&#10;WQ/jSo3jsh6payktWSzp/Px2XfnLH1GM1lqProbQwfbMGab7X1d9aYKrg0lKtOdA67/bF6MsP+ro&#10;oX0JsdHMypczLZN/gkYG+/19vEFjmNLTPWPTLykooqSk+PatW3PmzMHhcAgEAolEgk/FMBgMXCYS&#10;iQsXLty/f7+MjAz4nLx9+/Y7d+5oaGj831YzsbW1tbKyMjU11dbWPn7s+Lkzp9/n5QxT+nMy0/cr&#10;7ePg4ODm5j5x/FhWesrECBVyxJgYKykufv78+YcPH7y8vHR1dQ0MDMLDw3t6eibGKQG+T7duWaZt&#10;ePzJswun9Q8apeo+TDFRcddXvnykMsScWug4XOgwmObQE+vUEenUHeU0mDydYkCiZjoMlzDzYtTa&#10;U+rtejrs/i6K8X7IvviboJLqIfuGAfuuNvvmHBvtG8dv695LK3/f2NGsra8pIMA3e7bEokUL/f18&#10;qQN9v3ap4GFKX6C/r5SUFIFAAL+rGDxmrqzk/p0rfD3UDGzPn3hw/7FPzoHT/6MY09q07J6gCQ1Z&#10;yAiEu5iYr53dBxWVjDlzAtnY3NevC7W2fqehnkYiemDQbrMk/ObOCZzmJQFqurH985o+dnKZBPda&#10;j4p4ii36iOmj8o0WzmnT4suSwgQif3YvrHncMCg3cTGfHdvDHj5MvXs3edv2KEFBbyzWBY548W1B&#10;02nLU5qcBxQc7sbH57V5c/jde6kGBlnnziUsXBhKIrH6sF5/Az2AgtaDkxCJnqKiPjIy/lu3hCjf&#10;eWtsnH7t2lt5uZ8MnAE11QEqrcKD8TooF5P+oq79fb/3/bJ1QmGSot5qqqEnTlwgEPAs8MzJJ3ha&#10;2yivoXW0tgpwNgGOK/wwuuS7WoEEdokCOmcZ79IamltMohLnhKVgYgrEoiuOu9b7nO76NGewi30g&#10;X7bLcm/GrhMWEo5eQt6+nLq62LY2VtUM7OCgUHKicGm+EL2PRS7AV2FIPxUJ8repr0ns1VOZijQF&#10;YGYli+9SjIX9g8zsnn81LwbrNMGznjpZpnvF7547dH2ERrtF8lIkX9jIxfnJf8pUqMmSi/IS93MR&#10;bvsIOWgwp4WmYnpniA61z6opmZ2RODfIR/SVs5jLC7b0dMzICBIqtsoURDT+6VBjmi/GVxQD/M4I&#10;MvqFJnoFQrwFXjmIFOfymhlK1+XL0Ztkq9OFtO4oUKp+kmLMzYpYFGqnOAxRjBmo4re1MttHMcxo&#10;BrD4riCKASSeH43Zl2h+OEZPHQiGfC6+aCbFOF/29FDgnbMRKheDrx25vCdVJrEX1X2D7ZK4OH7t&#10;Gl4uTuxcQexcAdIGIXF7ucPN0kHtpPpxQtcn9rRkhRvlR+QqL3JVXOGpvspVd53cdIO95DQp9gDJ&#10;bQuX51qOwm0cA/vQtANwxkEEcAAOHIAxDsIZB5BMIRgH4KXbcS6biZQ7UCLPKbEoBgtnZJ8mPt3M&#10;GX6AZLae12YDbuQmln4SXrUdqSeNK9uKsZXDnZEixx8hBu7Dt6iji1UI8bd4mRElGKezWLorqsYc&#10;563G3ReGpccjm/yIL+5yfQrFMnLgABNksMTIgeW44p5cJT+/KBkuZ9OL72zi/lCw/fgtOZLlKs60&#10;zcTAFZiiJRjKekSANK5g/iTFGJVDJEjiX/Cxp5GJdTjsMAKCFwymWGwCXOhFICKkpYP27n19+DCk&#10;Q4ci9uxJXbO2VlBoBIVmwOCsnsNI5DtxcZ+dOw1WrcokkvthyFo4yhZPMBYXd9u16/mCBeZsbE44&#10;XD4SFTxr1qtdu2w2bzYT4L9HID6YI2W9e4+lnHwQEh0PgyfAEAkwZBwcEYJEPcfh7PD4JCzGBINW&#10;IRIfkUgGGEwaClWCREVhMFdxuDtYjCkK5YPDgAdZg0GH4vBNCOQoEvWUhCubh61egHGSJHxahQ+d&#10;L13KGT6K72k4tez1AWLUGY64a5wDppNRJCx+8fdTDAZAGfgXUwwGA6qx0tra2tzcXFRUlJ2d/e7d&#10;u9raWvAAwDW/ti/Guavb3ueZdaW9rA3zibCx3rd983XXR1pJllopBrpp2mbp2tetT244sMQ66FZk&#10;sUFiofEL75tr1s/TUD5Q9t7+RwVKQHXUB1DaUkf+7uyerR9T3Z2e+LhYtH9Km7Hp36WqDzEnjuwL&#10;8vedGPln1SiZEmjVx8VE21hZ9nS0zdj0S2qgp+uZrY30/PmCgoKgNUgikbi4uLBYLOvBGHwFl9nZ&#10;2Zn1yxFkMnn27Nn79+83MzObJAr/Fw3c+61btw4ePLh58+bly5Ya6j9qbqgtKSo4fuyYgoKCpKTk&#10;pQsX3ufljFEpjPFRxsTY+PgYeGcDBwYHB7u4uDQ2NhYXFzs7O79//47S3+Dw7MH27ctsHK6Y2V1k&#10;UoxH2snmxx9dfXDlaEOENTXHcSjTnvLWsSvKqSPcqeuNEyXZ6QvCYObFADtQix2gvBgsitFu19Fj&#10;39Fr3/x3UAxw7LcUo27AvrPDvrfE3ln38vEzR839XUzszR+YXhWR4F+8ZLGlpUVXZyeDNgF9xL8K&#10;xWBFBgETY6DAheHBAfCrm5Weqqi4Efzqsr6xaAxqtij/I60jbsEae84o3TJ02XdK438U40ubRjFA&#10;U3zSWkaj3XfvidDQTLmnmfTkcbqVZcbJk1GmZhkGj/IfPcqzMM+2sspduTIEhYDM6d+zvf+ooDSW&#10;Igi/k6jECHTNIHq0GTcYSK7ZwhX9eV9TmjFwhiD6gMW6S0j4KCmFqajEa2qGGhgmmTzONDJ6r6Pz&#10;7ubN9MWLQ9GTUTMsDDF9+HRBu8Ng3Pl5vdatCbl2NVZLK9HAIP3okVguLu9pCGNqHlAzZpgucCo3&#10;bi4veXn/c+diDAySz52JZ2f7o5EvruDnhUd67JwXnmRT1ejdGb7yoyJbxCJ5P/1HPrJy8qw7Nfj1&#10;55Rdst0zyruyaaC7C8hJAkyVgf1SwCrUTGDxrTbzAPdPAFE+QEt9bnPX5fj8OVrmAvesjrgWOoZ/&#10;eu/b1rFmIG9eo9Ha8G0utbNzOgVfBXO5e5Lb2vjMLVDx8aDZDAcY2OFhgYxUweJcYVqvILO+xu8Z&#10;8P8RCXfUSHrZy9bnyjNafsYX4++iGBC4gbAFM6cDK6XFZ83oOV3CYOeJXpGS7Pluzxa+j5UfqVWg&#10;N4PHuXCgUjrcUzg+TGi4kznt5MWEXhkUUfqA6GiPyGCbaG+jVGmehPtL9qQk9OjoZGjJv8EvAwEw&#10;YG8i+EN8RCFnk+kUAyI1QvR+8ZwkkYcaIt4vRZ88kkrwX9BbMfeNp4Su6qKxuumf6Q/FaJmbFroo&#10;+NmmkcIZkOJ3xChfmeWzIczoIiPhZ1JjgLo4HqeUZHHwjQ6U/IIRrAal84Qyemowgr9QDEbwzR73&#10;FVoHtpgePROrvlpFcfXqZbFCUX2YHhX+y7t28hw6wMXDiRbgIG0TXuksaPuRo5iGHaRzl9HkTD+u&#10;XhO6Vsxvq9iLnbMs1nNariOYryVYK/L5bRJ4vYErbxtH917ssBJ6eB+Ktp+FLUBBIAM4gAQFvT2I&#10;7NiNDdrEXnsZw0qNMT2WhKEBo6vDnbdiQ5XwA3eQ1Zfx56WR3RdR9GPwgk3YW3NI9+azGclwWSzn&#10;jj5E8t9HaNFAJV/CZKqxjVohszXIvldxdFdklwOHrxpfdwiakYAYj0XFmpJibEiMHPSULwY9B0bL&#10;QSQ8x1lfFiw8rTnA19TH2eA856bjNr5bC9HP17GnbSG5LSfWrcR2rUO9lCLULcAy5GAjsvCIWZhX&#10;3OQ6PGEEjqDBJ7HFFL9gLdBgMCoSScFgKFgsS4No9DASRYPDWbyDJbDnKBJZise7Ekn1SHQfDJGI&#10;Qj/HE0rQmI8YjCsBb0ImpaHRZTB4EQKZA9UTwasTifZ4/GsUJhKDe4NCxcEhfsEUuABLgMEDUOjb&#10;GOwZNGY3Bu2LQgVisYcxmPNI5FUk6iKZdIGXV5VI0MXhfbC4XgSyAIMJw+N7EIiPKPQTPuKgLCJe&#10;ChcoR65aifWer9Au8IaO7246udT/APntJfY3V3ipFqgZPOLP6ce+GAwKZcDM3PCuqcJfpRgMSP9l&#10;ijExMZGRkeHr69vX18dgMGg0Gp1OHxsbA9c8e/asp6dnst+v1VpaWo4cO3zi6taMQtPuD07NUe4f&#10;fD3uXbm0V/PM/TgbrZTHD1N0TXP0jGM0993crGx8ODBPJ77UOCHX6PSFDUp7lyfHPmn+NEUxPNpq&#10;vcDX/zTF6GvOCfZ6qvfgZmluxPA3W/8VAg8bVGlu5NlTh8NCgv6xFGNkcCDI3/feXc36mupf2CEf&#10;FNMmHO3pbHukq7NkyZLTp08vW7aMg4MDj8fjcDgWtgBfJSUlV61aRSaTQUMRhUKBm7Zs2fJ/m/Lz&#10;4cOH4KEuW7pUW+uBhdmT6DcRHa3NPj5e4JGLi4sfP3Y0NytjdGhg8kxpEww6rbu7OyUlxdbW9sWL&#10;F+Cdrbq62tPTIz8/q60p567aia3bl3gEqFk6XGJSDEPdt7Y7rhyw1bzcEWsHFVJNd+xPcuyMdOoI&#10;d+6CfDFmUgxqpgO1aIpi2Pe0Q3kxOnrtm/qhqiJ/iWJQ7T9Q7coheGHHFIti2NVS7Nu77fs+OSS+&#10;0D53+tA1c+31x7apPz69Zc/q02dOvXv3bnx8nE6jMcBz//xx/9v9MiCKQZugjY9T+vt7ujvr62oq&#10;y0pjo94sXbJYWFiYSCRCdhwMhsOg9u5YGhr5UEXv2O6zlzYfPLdly9b/UYzJ9g3FYNnSkNHOxu7J&#10;x+c9S9xfRNgXj3cXEvLevStkw4aQ2bP99+59Y2CQLSzkO9X/axv7rwgiIwgok6WHCNxfBZOZi+vo&#10;QY3WYSjmpIKFiCASjFUx5Gd2CvWBQ1VUXdnY3AUEPCQk/ObMCVy8+LWiYuTZs1G2th+uXo3n5//5&#10;SBmoJAoe78bD47l0WeC9e28dHIqPHY2YM8dNVMxLRMSHn9+Ljc0TgfipqRAIVyzOTXqBv5ZW+o2b&#10;iWQyK7rkZ8aCYvV0wyDc1/K+DpWq7iYPZ+HajmCjj+0MM9R/Ct74oO8+AsW5YSff7Uci51Uu6Ju+&#10;LywZaGuZqChkhLwE1A8DBxcAO0SBrfzARi5gAyeUFGObELBXEri4gfHyMa04b6izvay9xyC3Wi4w&#10;S8o14/jjBGfTyPz06tL85vCIjtveFCmfYiF1M7asOkzNCCE4idP6meCnGjYNDWxGBpJOR46Pk2pr&#10;hQJ8xItyFjZXze2qB43z/ybFgBwWmMhAtKlC0sdJpuU9aMfKM1rkpoGM/6wvxniPSHo8/z1VoWsX&#10;pSODxJ6bzw7xEu+qF/kcEjJDzANmJsKoeCfuaLEgL1phrB7yMgAPG2iRozfJf8qa62kvlp0oNNQB&#10;GfbTTH1o7KQGhGh94o0VIi4OHKkpmOFhJIP+L6EYACwSohjMvBhf+WIIM7mG2HCHREYcj7YGYflS&#10;0rJFbLs286tcki1M+ElHDIXx+vmRbovjXTbSy/5oRMmyDyErHO+ebg64SIu/yEhg4oyZ5GK6LtMT&#10;96Xb7Aq9f7vPa5+7ysp7+9c+Onq12lGDPkkx1BkhahOBJ2IerdQ+dMDv9q0i/eXX1q9bvSyCP6yb&#10;s+s6x8WNGwTWLOaXIcx5QjKsIpYNYPt6Oeq7ZC1GNi/r28XetxfTvw/bsw/fspdQuxNTuQ1fvR3b&#10;sAvbuw83fADalLWJzUASry+GNZcm+CwjZOzgrdvHMaiEnjiAYhxEMA7AQI3sRydsIWeeIE2oIxgs&#10;XwxmLoxJjwwNmOs2rOcO4uBNTNd11FlpeM9FDO0YqmQLbhMPZpcgLm8T3mkVW/QRNtDAbr2LfqlE&#10;LtPCj1oj36pwRihDFGPMjc1PmaM1AEWPRzASYOnWmGATTnoOloUwGDnwkQxMUxTvsxvznkmpdPBU&#10;0XjaOk9du7eWe4kQ/vA8tPkqXPJmsu0S7p51qOLlqFAp4oAckiKHjJyFv8tJvEMk9CLRU8BiGA7v&#10;h8M7kah3HOzBeKwTBvOESHxMIpuQyMYk4issNplMasLjRz6HnMwAGWkYTCgG0wGD16PQVihMLhrT&#10;CINnolAGWGwiGlUOZeiEZaHQz7G4hxicDwoTB4ewRTxTnxEGS4hoGOwRCnUKi7XE4S9hsPfxhOsE&#10;whIk6iGe4EcgpqHRhWh0BQLxAo11wuLrkOgSPD6DTM7GYDwxmHRZzl45lLckvng5Nm0p7s1CeYpI&#10;BB3fXXV0qfd+Yvw5YuAFznEbzAwe8ef0OxSD6YvxjrKxnKH41/Tfoxi9vb0ODg5qampKSkrr1q27&#10;ceOGxud28+bN9evXg1bKL0wxDh05sP3oyshc/c6PDp1JLz+Feb8yMVxzdJtqsOmDtxZaqXqGGbrW&#10;2bqqThd2nV3tGKUaXWqUVmKqrrVv/QYZf68HjR8nKUZ7nU9PU0RHfeAUyPgPUYzBtvyUaM+zJ5Ui&#10;Ax2pHX/z5P8dsShGqI/9fU21qrKSfywgmBilpqUkHTp4MOJ1yOgQZcbWX0mQWTg+2tJYp6mpvn//&#10;fvBP/s6dO0uWLCGRSGg0GnwwBhs7O7uKsrKOjs4cSUlw09y5c7FYrISExK1bt8D74SRU+O82MzOz&#10;c+fOCQkJrVyxIi4muq21pa25OSX57alTJxUUFNatXevkYA+lw5gy2mnjDDptYnx8cHCwqqoKNGjr&#10;6upevHgREhLS0lRRWfL60P51x06tj0zSsXK8fNbgoHGqoXaC7fYze931lbsTHKjMzBeTvhgRzt3R&#10;TkMpnxEGuInli5FlP1zm+DmixL6bmRejvReK+/g4ZF9Odfgwk038vOy/k+BzCErw2dZj39foUBj6&#10;RO3iset6qrsuHTKx1Va/f/v4ieMuLi6RkZHgmY6Ogqc/NvmJsy7IvxZkQF9XOm1kZCQhIeHx48dh&#10;r1831tdmpKXIy8kRCETwG8uEGDA4Aj5HQuC51SWvEI29p3YprFm3ZcuW8rL/UQxm+64vxnQ7eZpY&#10;W6FNJJKrmVn+kiXBGMxUQZOprX9R0/flhoW5L4QHP8LnF6G7erGjeaQOPVzOQnQwCe6J+LrntIFT&#10;K6ev/44EBDzu3H6ro5sxd64fM3HGd0dNrZyx3g2FcpWV8btyNeXhwwJDowJT0ywDg0xl5aSNG0O4&#10;ub0Q8G8HfrsGgizi4t5aWhmnT8exs0+/mN8Oma7J4aBQzMIlDtiSVsxQGbH7Llua3aO03bv3IpFI&#10;iGNgCXg+EbzsKj7FQ5J7z17TfezzJi63pKx9gELp6qQW5Y2kx46He4+HuI0mho/kplAa6zqHhku7&#10;B17XtN1NL1/hnSlnm3LpabqLS3ZKZGF6crWL1/tL9unSyU34TyPo0m6uJw48JvYCjgFc9w24AoO5&#10;Cgq4/f2JVCpmaIgjM0PAyU48JUYkOphf+YaAqaFYSzVkYzPFjCuZXJiyV/9GQXEc9H4harvIQPOs&#10;zLh5UV7yY/Xy4w1yo/Vy9GbQpmWFlnxLMcDjUegf9NAdbhcd/3MUg0UThAGKaEOFgI2pSHTInJgQ&#10;wUO75AKcpQJfzA70EBtqF2KVm2VCFmiBNYo+IDLULlGQPsfFViYvauG0dA/g0UKOJLQm+U+Zc91s&#10;Z4X7ijRVCA22CY33MOt3QKY+U8wFxgC4UuJTkZDXK+KHAiSNhviJcBIEKAaAhGq1ztz03xFqYgL3&#10;OkQgKkQEcjOZBmjo/SJ0KBsIKFHGwLyxbvGnZjLR3rJ1uSuGPi1iQJ/mb0jucwVW+eFamUjXFVk+&#10;rDKrf4BigK/DH1YmvFrj9vBka+BPUQxG4r5M252h9262v9rucOtwjPl+zwdKQZrqTIqhRg9WGfYD&#10;peSnsdPt9pEwdc1Pptv09h04szHkcHCzQbOy3FVFgZVabPdyuTL7iX01+Kp4MXf31ader+KIXkNw&#10;lGd3VWALX82Rv4VctRXXtBPbvRvZvxfetxfZvAtbsIXgv5zNW5bUuIGDokiuXU3KXsH1ZjGHqyzR&#10;eylHxib21t3Y8f0IxkHY2H5U0mZi0hHCmNqX1BhTCIOmDg/fi/deRerejyrdhbsyD99ynJi3nZig&#10;yKEnw7mUHf98Ecl4OSnuCDniBKlajWC9m63VGD9oiXE/S/74hMhwhdPd0L7XsQWObBPxCHoCLOc5&#10;LsCIYyQNxaIYlGR03FPe57dmpeje69auGlhd03RYr+QBv+MhkukO7ltLOCxXk+PX4W1lya1r0f4L&#10;8MlzcYNyiMTZeD92wmscfi8WZwPV9UBOwOB1WGwwieRMJDniCb4YXDSZnEEglaKw1WhsFRpbgcKm&#10;EkiBRKIzHh9JILSjUONMdwwW/hiDwyfgcH8kMhGD7UQgPPF4Zyy2EYHIR6GscLhwLLYUDgeVgEKZ&#10;YHFGGFwQEh0HQ8RDmg4v4EwvDGg5AoZUw2JNsdhYBNIZg92HxapjMa5Y7DsE+gMcVQBHvUOi3iEQ&#10;yijMCiz2NhubEQfHfTzxHA5/lkDIkuH4KIMLl2NrXoMNXUgoXa9Ak4ig4bsLDi3zPcwWfw7jfw7H&#10;sJ30xaBbwyasEVNU4o9qyBx2fDGntY0NVGV1qtAqc5lCoZhaGKmaLk8f2P2esecvaO87xp67tgv/&#10;OxSDwWAEBAScOXNGUVFx6dKlhw8fPvW5nT59+iH4O11QMDExMdn712otLS37lPbNXypmH3anpcWh&#10;N8+pJcoj3dV5ybplZ201HyTZaKUY6aTpWuQ+snirtf7I0of2pyJKjJJKTczszq1Zv0D1zsGyAodJ&#10;ZlHnN9Ca3Nccy/TIANd4dDYED7ZnzDDg/7oGW/MSI12vnj8a99rl30gxWP4j4Kuhjpqzg93I4Of/&#10;k//zNDY8mBQfd/b06ejIcPA4IWP4mz6/jCZGqUkJcbt37bx8+bIVs6moqCxatAiDwQgKCgoLi5DJ&#10;5IsXL5w9fUpKSgq8XSgoKLDcMTZs2KCmpvZfjiuxtbW1trY+fvy4uLg4Lw+PnJycirKysbExeL/a&#10;v3//nj17wCO8dPFiRkoyfYzJyD4b7X3dnZER4X5+vp+qKwcG+rs6O4uLi3p6OgZ6K97GPd24QUFT&#10;50BynqGV0+VzBoeMUw3vhpuu27fJVftmV7w9E1U4DCRNUozOSKf+BFaCT2ZeTybOgChGxdcUo8e+&#10;rde+jgIRhxJmks5v8MTPqoBqz/TF+B7FaHaoT3pmp62ibajl/SagrKLM0tISNNq1tbVfvXoFfpql&#10;pSV0Gg2YYNZbZV2Nf+33mUUxwF+uT58+PX78ODc3d3R4KC3l7Zw5c1h+Qyz0BkfC8QTs/p3LoyN1&#10;b9/dLyghsGnzpv/5Yky2H1OM6WIZzNOXX506GXv6dMwmxddLlgQLC/uSyZ5wyAdhqtvfItaEblxI&#10;r93oWG9cdT2a0ooZfI37dA6bJI7yAw34z3uEjH8k0o2d3ZM4mTLzW301J2sUF4fn+Qvx6upvFy4M&#10;BMd+dqOY6sN6+yNBHZBIdyLRk4/Pa948n1WrXu/dG/XgQdqVy/EiwixHlS89pw2cErQSgXCXkwvS&#10;1ctUVAzG41kUY0oz+k9paiu0gIS7z0MGWWELGzGUT+heryWFTmaekpKSk3ElMDgSjSdLKHCu2MWz&#10;erfE2q3rzly65B9hFBn/oqjS51NTbH1LQknl66Jqr/LGJ+8+3kgr3RGVL+uZvtjk7dULafa7M+Pt&#10;8+LCi+xDqk5ENC7wLxOyCuBxCSMnl6I/DuGza7hfhoiYOvHYeXC9TeXIzOQuLsb09ZKKiwXcXcQr&#10;34uMdIk0VQqmxgjnpYiAVjfT10BktEt4ohdangQZXxDA3yVwL6I1xWJ+bhJOtnP8X8lWpinQm+VK&#10;k6Xzo+UmGhQYk8btdymGfD/FVXeo+U/WKJmkCeBJCea8FXK0FW7/NGuie9ZTIwlnM5m86NmatyUy&#10;E6HTh3ADM1aC2V8ItNW7GyQSwqU87WWLk+TH61m293SDnAUyFLqK54W8FPewhxJ/ZicK15YIdtUK&#10;9TcJj3VPzsY0+IVHOoVTojnCQpGDg1Dtkm+owXRBfhCgIITBLNf6TYf/glBDg+z+vsIF6TMuqSit&#10;T5x5alBWEfDshjsEHSwXVmco/B6/YIl1DcGPWw6iGG4rsnwVGRCY+EMUYyNQvqE/b3XEs71pTy/S&#10;IXeMGdhipugJB7Ke7Qm8qzzoczrbdJ/f3cMxutcbX0JBJUDojXbXg8H3r35yPF9gtUpj30adAwft&#10;zy89uvL4lc3Bd4M63nZ4LXKL44huxjc3Y5vCuYJu856/IrfUYJuM0xI2HwVS0UpSxQps+lJS/BL2&#10;sMUcfotIPkvZ/Vfx+Kzi9l5EDl/CkbOM1LMey9gIo2+Ega8MRdiEIrxrHeb9CmLkYjb/ZWwV2wnj&#10;B+Cj+5FvFXFx+zGjqjMSfEJvh1XRXpuIBZsJn3bgbJdwbRMkWi9lvyfH9mgpr7os705hrh3CZM+d&#10;nHHHyFlX2UJPs0deYR+2RNY+Ijw7wTv+Es1wRTBckcE38RnWnBNxEMUofIHxMyT1JUIJPkF98MK7&#10;qEtWPT8/nPauNeJTzg0zn1PSoZfYXY6QfY+wOe/gfbGRO2gFwVeeWLgC93wWqUEGWzof48VD/ITB&#10;lCKRRuzs+ni8FwZbg8LkYfHJOFwxBtuIx/fBkQMwGAWGGIQhB2HwQWgBQYEhe+HwcgwmiEDwweM+&#10;otETMDgNBmtEofKgtKCYl2h0NhJdgkSb4PDv0ehSOOIVBuuMwxVACAP2BoU2wOGsMdgQJDoOjoqH&#10;wZhCxMKREXBUMBwZBEOEwhFRCFQc5IsBf4LBqmKwTii0GhpzFofzIRDj0OgwFNoMR7iPxWkRCA/x&#10;+MM4giKBqMnO4UMkGmNxR3C44xyk9Ln4tHnYCDnCp1Vo74WEJsUFDPFwGr47+8CKyDOcCeeJ4ZfQ&#10;DNvJvBgTVvAhc8yfTo0xaAbbK8dpbWMNWv/foxjGyqYrUyhKecCBv6Ic4IDm08X/tYiSoaGh5ubm&#10;hIQEHx+f6upq8PGmtra2idn6+/tp4LPvL9paWlr27tsrOJtb1+lsTad9b7ljR9KrskDPPbu377t/&#10;8X7sU61k04epusZZek/zHh1W335Vd69/nl50qbFnuPqBo6vWr5WNCTNs+TRJMSitqf0tCe113v9R&#10;itHbmO3nZmWip1ZVEMMiAv8uTVEMc+P7TvbPhil9M0yUf44ovd3OTg4PH9yPi35TVVYyRv2V3THA&#10;D+KFk+O6devu3LljbW1ta2urpaW1Zs0aMpnMx8fHy8uLQqHExcVmz57Fz8+/fPlyPh4e6B9+CAQn&#10;J+eqVavU1dVBU3mSMfyHG3hsoO2qqqo6b948YWHhs2dOHzl8eP58KXFx8dWrV588efL27duHDh5w&#10;sHsGVVedZqtPjAxlpKXsV9q3c/sWZ3uryPDgnq4m+sTw+GhvS0OKtdmNlavnW9idTy8wsnJm+WIY&#10;qIcarN619sWDax2xz4fTHampjn3xzIiSCGdQPTFOQ6m/TzFa++xrB+2rhuyLvwETf0gfhuwrfkwx&#10;OjId417ahIcE1TU1ZGVl6esbbNu2zcnJKScnx8LCIi4ujjYxAdCZCTL+5WJRDPAGzmAwwJ/Inp6e&#10;sbHRmJhoMTFR8AsJfj8FBQXBryxoyuHwuHlS4pZG5xxcb6zaLLN5y+b/UYzJ9j2K8buCLOfZc/wO&#10;HYq+ezfF0em9uVn+hg2vMdgp0/pvFxRjIo0MuofKTCe29JFHSgndT4lFWwhRWJg7nBmEAvbh5fW5&#10;ejVZTS1j+fJQDGbKqeG3BA4UEvK5fDn27r2kGzeST59K2r07eunS13y8Xn/cxwQ6BiTSXVY24K5m&#10;orJyirCwN2vlNM0YAgpaj0a7Hz0SraudvnFDGA7HWjm56fPybwu8Pm5zkAHmqPe1yP52MiX7WvGN&#10;4zc42DhYFAPyyeAW51isxDlvOdscOeJ8BdyOg7w794s88xAPT5N1D130yEraIVjCL5XLO4XTNUXW&#10;LPnClTT7VVkJgu8SpYqeWZWd9quWi27D5fQj3w9yxn0UcH4jYOlFCHiLrB3G5Tex27jhb90nXrjM&#10;ZWAwy9qazceHw89PKPo106hmegfQ+oRBgYYopUUwPV4oIlAgLkywqRKKHYBYxldW69+j3iZBD2cR&#10;MyNxO0sxvXtS8f4KI7Xzw93FPWzlmGkUWMbtjyiGO+SLMfHnfDEmjW1gQLTinYj1E5HCrFkTXdK5&#10;UcKP1GUyw4VPHZj12ld0vId5cSAJg8ufivgSwmYHe8j6Oi+pzoRqqTCPELS9wYOcLtZK+b6KRRWp&#10;ComB84NdpEM9FiaEykQFCr4JFGyqgAqyMqcVYvQL1xbzuDmjW1sRPwEm4AwGnM5A0ekIBn3Gpv+O&#10;EP19pAAfkU9F05NisK4n5IvBBEPQedWVSLo9U+gs+dlAEqagSKL+SrkgxzVFYRsZ5Rv+CMUABXWe&#10;KF39PmS1p8654ahLv0sxGImnG/22u6pda3ihMuJ/s8NNmerLjCWB0mScyjZdobp/f8RDlQGfIwF3&#10;V97esU13/15tpRsPj4TrvB5MHGyXahvgaM/mTNIlaK3nWbxYXGiPtLDGWkmLRTwxi/DU9WiGIpy+&#10;ET68HtW1Dl27Gle0UeTdtrmgqtew9a5DTWxAsODFlOhMogGqfz0mcTmnzxL2pp2Y0f3I5I3YWCXU&#10;iCqTXKgjaJqYCU0cXQNNV0eMqmJ8t5DC15LtFpJU5nPx4zHL+PHPt3KlnBG/Ks9jtJp3twT5zRHO&#10;nIscKZfY3Y9zNRjghyyRry+RQ2/zM1yRoABXZKImW4Q+aSwGiiip9cH56bPXvcbQs+GMHFiCNSlQ&#10;/chQfBK1sCnD6rn/9VX6e9kjrnB6HOPxOcrvv5fz1VrOV4tIGUtJ/jKEN3OJBVJYNyFiNpEwgkA0&#10;IuDWbGypeLw6kWRIIGTg8P1wBJNcwMFXCpNiUGBIyiTFAF9Bwfrh8CY0JpRIdMfj61HoYTgykIA3&#10;4ya/JRGccIRcFMYfjfXD4avh8BA02gaHT4HqjMDfoFB6OLwNnhA1GUWCiIfDI5HIVwikKRJlgMMb&#10;kkhGJLIBkWyIxVohUD4IpCcGq0ogHMYT5JCo/QTCWQzmPBqtjsPpEIgWeII7O7s7B8dVHP4umfyc&#10;jc0Pi/XA4dRIJFtBcusCdMQcXKICtmQFxm8ZoWvrgnGxiHFsd9iW1WmXSXHn2RJv4KYwBN0GNmE1&#10;Wa/kz1GMrfPYwad88PmJMUUxmO3fSzHABp4MlUptbW3Nz8/38fF5/fp1U1NTYmIiaOfPPM9fqEEU&#10;Y+9eNm7iGc1tJV12XQ32PdnONa/d1a5c3HHpiGqIpdZbK1bJVcu8R3ddr55Q22EXoRJWYhidp39f&#10;/9DceUIWJpcbqlxbJ0urxvQ2vfnsi+HeUR9IaUv72yNKuuoyPV+YOT81bKlOHf4MBf6NehPsYv7Y&#10;qKu9ZYaJ8s/RYH9vZES49kMtdTXVJybGrU31Mzr8Smprbrh+7eratWsfPHhgY2Nja2v76NGjkydP&#10;Llu2jEwmTzopM7NjiIqKHjxwYO6cOeBb5qMyjFWHVUtLCxw1SRr+k83S0vLKlSvy8vIEAmGTomJy&#10;YnxSfOz1q1fmzp27Y8cONTW1PXv2qCjfrioroY1QpzsdDPb3WJg9kZNZcPn8Ud0Ht00N7zV/yh7t&#10;r6F0f3if5Xb6xNaDR9cERd3PKn5s4XTxjMFBo1Q9tVDtzfs3RJhrdcU4DKU6guqJmUQYnZHOffEQ&#10;uWBRDGoaFFRCzXGgVkIIY3pECYtiVA7ZF1H/dFIMSB+mfDGGmPqaYvTkOmX7O+alpzY0Nt6D2v31&#10;69fv3r37+vXrRkZGhYWF4B2eSh1i0MYZzKSYUx/9v07TKQZ4D3/79m1bW1taWpqMjAwXF9fN69dV&#10;le/Mnj0LDoej0CgOLvbtmxQ8fVUuq+3aum3L/yjGZPuDFGPKroZKmZDJnocPx0RFVVhaZMvJ+aJQ&#10;P2Nv/zlBM8NhbmSE1xrya3e5knZZyhDHWCGxy5Ccv50zWhjtz4HxPn/u7cuX7y0tspyds2/eTOLj&#10;84LDweNkMY4ZE04Jiukgk90WLfI9dizm5s24O3eSbt1M1FCPvHYtWVLSn+md8ZPnxerphkS4iQh7&#10;3biRoKmZOm9ewO8VeWWtdOPm9Ny3N1xPL0VNLYWX12faqOmdv6vJbgiYGz/c5zoqpYzY3ac5kPgs&#10;cc/SvTgUM0EGeNcm8rAtOkyeswHHLYTjFcJy8WAkpVAm9sjgFLK2BVnLBueaRPDMULDIVDuT47E4&#10;N4WnMHFW+fNDH0+ZNojHtOGyehDvBmGFI/CScVTJBLpwhCOlmd3UFR/4lmDlwq9jxusYIPTIXMQv&#10;cHZpqYClFZeKMn9ytCBkTk8mp4DyGoz3zMpP5fV0Y0tK5At7zWtlxjTmIet0utX696ipQsDJVqQw&#10;S3iwbU5GrLjRPensiHlBL0ReWcmP1U8Zt9/LizGwsJ/yp/NigOcrCKGZfuGxbrHehjnv0yTqymZN&#10;dMm3vJc0vjfbUOP/sXcWcFVl69/n5N4n6Q5FQQEpu1DAxkLFRBQRFBRBAUW6u1G6u0s6VFJKQZRS&#10;EFGR7m7m3fscRIaJe+/cmfnPzHvX/D5n1ll77bXXDs45z9dnPQ/v2WNCafGrpvogg5z9hyHOuQHO&#10;hpd8YV5iKcHiVdmbBhrF59qoc6Nyll/UfJvYzCexiQ87+uqkOmq21ReuTw/nifDlGu2kerhwLAxz&#10;j3bwhPnjWlr+ZVwMJPQ6MY4reYEvKEDPzPyfJDTBdnXRB/quan//00sKPSGLCANSXfm6GD+RkaYV&#10;gVp/XaILXwU/vBDyt5EefiUFryhpWMEpfl2wO8ZCw86W3J1h5lcGkv+1L8YPT6+OpO71uHO9xlVn&#10;IUEbzkgCIwxYCwmnk/V2GV+WidFWqnY5GqJxJkT9fr31vaIHd80U00yfjD4deSP+MmCLxal1O4TY&#10;OdawEDevZtrGyXCEl1Gdn8mVnxCzAZcqiuvejZyQRM5TcMacNGpuHxoSVIf5xTcXjBUUA2qEXsck&#10;0blbyBFbSOOn0E8PEPMvEKa1kBN3kXWKQJgMwWkvPvwwUH8VGNVEVV6hvSfOdG8dMWk3HTOI3c6B&#10;S5IFPtzEW+wmVl3G3RYnXxRmcDnK7SPHWqFNO+yALtQghCkzd7rR/kBBGJDe2ZL81GmHU9HzeYix&#10;dDDTjjnDiTj0HDVfhm3w31MTnD/5rrM3zjtVf5ufMpuNHGvGDbqoc2TP4wzRx+j9ttGFbKbN30yw&#10;5yW/34B7wARYEgiDGOwcDU07BvMAhyvAAteIpIMEQjoWHEIgB5HoPgSyC4HoRCA6ECiquhDoTgSy&#10;D4EaQqKGaRCQOlCoZBLJm0B8h8ZGkYkGzGRXWmIAnpgOgo+IpEoMNgODdgBxuVigBokMw2AN8Xhv&#10;EMxEovNoaHJokGk0KE8U5j4IPiQQjADAAYv1IRACiEQPPMEai9UHcbokkj4OZ0QgHCUQFHA4RxxO&#10;DQsIorFmIO4VGl2HQLQgkR9QKBc00hKLfQuCfiSSCpGkxMgYu5a2dwMqZj25cTtQvhWXs4duTOrw&#10;FFPVJL7dd/f2GnVcxlVS+V3CEoZY4he/AWFAGrOnuSD8z6QYAwMDYWFhsrKyJ0+ePHXqFPSj8MKF&#10;Czo6Ok1NTStP9Z9SoF/Asqdl2dewH1PaU/jZ6WuP58Ab77aMkBBL84vXLqn5W+o/e6yfb2VYaGRd&#10;ZuyYb3Dh/tHrejKhRXpZtVaBcZo7JNafPS1RUewKY4uW0N5PSf1taV2fYjo+hkEtUGW4s2Di96YY&#10;Pa0vooNd40Ldej7+/o4ef6ZqK9LNjA3aPn1cYaL83+ub3Ts3MzU8NFRWVubj7a2jpdX8rv5H3f5Z&#10;amqsP3f2rIKCgp2dHRUWuLq62tvbQ59CJBIJh8Oh0WgAAKD6+vXrb9y4ISIiQkUb8O9kJJKZmfni&#10;xYsODg7Uff/L4kYp1Ak4OTkthyPQZ+/9+/d37txJzZ9y9MiRd7CbzOibqpcat28dPnTo6FGo7cir&#10;irKZiW9RY79RjK6vn9Vu3pDYtcXb3fz+XaUwP7vBtorx7or2D08Cve9vEFqlrnUir9S8pNbWyltJ&#10;0eKMTbGJTpKJjNyBfE/LbjgjyY8oBqSBbB8YXlApBvW10mu8CUYYYx89Rz4v+mLAaVZHPRvHPGt+&#10;Aib+I70e/3lfjI4Bz4EOr/5yryeu+s5WZu/ev/f19VVTU9u/f/8ddfXExMSqqqqamprg4ODMjIyp&#10;yUkKyIBZwOL1+btpOcVobGx0dHSE/kjfv38PfXkJCgpERYQ3N9Zr37tHDfOJQCC4ORntrS9rPTj5&#10;P4rxvfwmigE7KbCxRShdy42Orr93r4iNLRyBDEChApDIpQymi6b17yfqgMEommABjhjbi+U159o7&#10;2Ed6cBMfCEPP8W1+TG9zDFpMFYslRRL27oCzmfKujti5M/7I4QRR0TgCIWzZOMsri8NSFITBBNLR&#10;hXJxhm/aFK2h8VxXt1BEJPYn0TpXvF2uxaEQiGBm5rCbN/P0HhZu3hwPAEublnemanEXSFhs0Pr1&#10;0deVc62tX0hJJZPJy8OOrqhQ6z/anSoCIvQkKavEqq2rsi/VLvUQ/2EACSBoEEgkDgnSo0nsKAAP&#10;Yz0CCS+6EWPrhfeMZNAw5/HNlwyu1vWqTD5WXcJRn8PXaHOi8rhx6Zq4ZlxJL+LlMOr1OPLtFLJu&#10;Flk3R1M/T9Mwj66fpwt5ijewx2mZkEtbcJ9nSblVZCt7oKuLwcuLXv4i29NU2N1g0duCEp1x+Oua&#10;9CS6hnrs/Dw4Pc3u4835pYH9D6IY3S0c3q5cSZEcg21rp7sEn8bwGmnymd7nDnQRnv4Ery+gGLe/&#10;EN0Tphg9v5FiUFKxDLXxZCbye7utfV/N0/95VW+z+Oh7viBntksn+czvi+SlrprsXbTJRzvYMmLX&#10;Fydvmf4sDpnly7Ko/ArFgN0xvnWmViCJT33kfWTD8aURutowyFgY5p4b4sl5Qi4uQs3OrEAGPxW2&#10;5g2jhQPjQxOwufn/hGKQ6uvYA7y4xrugy7LcHWPRnYfyCp9abdm6WH+x/5RizH4WqExfH2y3b76B&#10;SjH+U18MaJe9Xwuk4x2udCfAoTF+gi1WSK4+4GDkfY2hCO2FRCrFWGQZcwmyMTq7DM6ff24ul/CQ&#10;a5/Q7jtHNCpM7pXo3jVUyTBP68rvsDp0f5c43xoe+u0b2FezEDnp8KvJ4C4GwGoN4S4H/hQDeJge&#10;dOAlJYvR1u7Ej+xFz0svOl9QUQVcoeinFGN0L6pdAv1lD850La5ZhpB9kPT6GqnzFj7xNG3oCfpE&#10;eRYlUeKDLUSbvXRRp1nLrjImnKS32kpy205/T5xOdyd9oSK+QoV8VZz+3jYGrR0M2zhJOpLMRXfp&#10;PpkT0tToA68wfHQgzgeiv1EMxJgPNkqdPt2C+WsMYSoLbIsmxpkypDmx9MVLjWSlj9V3jKaGvvcW&#10;D7rD6HCe8YkqXfQVuphzZPt95IjDTB5i5HBxsis/sViA5MWD34PH3gCAQix2GInqRmMuAzgjHD4U&#10;T3DD4+2w2EIAyCOS4olkbxB8DIKPcKA7Hv8Ij/cAQUjRBGIBifgGg21FYfpQqC405hmI88TjQ+gZ&#10;XJiY7cjkODzeHQemgrgUAGcJgtlYsBiNDQRBQwAMwWCzEMgcGsQTJMoLg3mAxd7HYl0x2FAMJg6F&#10;SqKhgZRIFSW+BvQtYokFjoHAPgCrhMM9xmAeoTEb0WgFNDYbg8lHoXPQ2CAQvAoAASCuH4nuQGMy&#10;QJwtPblgHbFtA8ZlHaldAkwSJ9TtXTcv6DOP6xvbGGQpwdKshUu9AtY9wC1hiOUUA9KwPc2ALXre&#10;dXG9yb/UmD3NJRE6F9c/kmIsnC5f+LMpxuzsbGFhoaqqalBQUEFBgaKi4uvXr0tLSyGrJjAwcHx8&#10;fLHfP6u0t7fLnT+7+cCuc3dPpb6z+jjo2f/OuyMnONvzscqVS3J6N3Qz4UUl+gUmxkXGrhWm94NU&#10;ZG9K2UWqZry1yq4wV9M8vGEDd4i/9pemoI6PoQNfM8e7y0c7i3s+Jyx6Z7RnjXVXrLDe/0v1fS6N&#10;Dnb2c7dof1+wYtPfS43VWWbG+m2fWlaYKP/3olAMiqU0Ozc3NzExAT0nlRUVg/09K3v+g1RVUXbi&#10;xAltbW0XF5dFYEChCXp6ehs3bmRgYMDj8Zs2bTp9+jQ7OzsGg0GhULS0tNSsllCdjo5OUlLSwsJi&#10;cc/fWpydnaFBNDU1VVRUbty4cerUqVu3bpmZmUGN1tbWUEVdXR1GGPT0u3btFBHZIHviWFNj/cLM&#10;5OhQf3CA3+FDh0REROztbOe/kQtYVCY1PVFaXHjimIzCRdlgb1vNWwqF2eFjXa+G2583vQk11rss&#10;LML7yF/1RY1tUZ2NmY/SFTM4uqd2oq2M3JECT6vuNJ+hpz5DuT5Ly0kgrVhRMl7sNf7Ka7zZc6LF&#10;c+yjx3CbR2+vBzVBSdOYZ92Y538TFAPSL1IM6IOr23OgyjPT9aGC3IngxJim1pYHDx5Al8LW1rar&#10;qys3N1dDQwO6m9A1fPr06dTkBBVkfL9EfystpxjPnj07c+YM9MCYm5tDd9/S3Ky1+f3s5HhG6hN+&#10;Pj44PgCChkwCr56TULt+8ND/KMZS+Q0rSlCokDVroq2sygMD3pw5nc7IEEZPHyYpmayiknX2bAYD&#10;w1LSUEgr9/09BDs7cHNGHd+edoPnuQ++vgzs7MSODYNTg/xj74R70gSblWif7eVKuX2jwMenxtys&#10;3ONxtbR0GjRt6u4UQSf7K+cLe3BwcEQoKuYYGBQKCi55ZPzLHb8LgQhm44i4eDHL3OLF0aOpGAzU&#10;uDQIpB91/iYYf5BpQ2VkUk1NSxWuZDMxLb+YK7Ri3+/CIUNPCGWk2ze3l/XmuecdWn0Ih8SjkHgY&#10;NKMAgMSMRGMBBgZGSWnCrQdsKvrH7XJsIurTst5V5jbk3iizvlh/zP69qKYnz0NnBtcYbP5nmjeT&#10;yNoZZN0comEe0bBA07CAqJ8HS3sYrQLIntF4HXNS/HNS+UeCazCthS2+uZnTxJjZwZ4zKYprdhCO&#10;1EhJycH5wwj3aMfqzBTCy0rk/BxkV7N5e3J8rqcwju8U4HfTVC9PSS6nmx1H46s1C32io01CqUFc&#10;iuf5oj1FZ7/Axj/FuP1ZXwyxoZFQ2Bdj7rf5YnDMDnC8fsH92In/eeaap2k89hZcupob0sNE654L&#10;podtKEzkD/bk7njPSc3A2vuRI8Z/XWPhkr397+hnAAd0RjOf1zyypVCMb/NZGFnVVEPr9Rg9Mf7r&#10;YAK9sICvqmZ2cuN47AN0dKzY+ueI+Po1Z5g/53TfiudhiWIstteWr6dQjJVX4FclPNmyLjdy49Ng&#10;CsKgUomVqOJfSrKjeH+Ss0JX/L/jiyH7yksmxUBrNl6HEgtjSdoLibc7A5Vr3TQGws8m6ondO7LP&#10;9MJJd3nV1DvaJqrPnHI68ts0919Zx88kuJZxxwZ2dnoCI4jawklU4sW37iMliJAi1xLusuIj+emK&#10;1xHC1tGGi9JVbceN7EXNSyOWsMXPamwvIlsM77OeFLaB5CXK9GgTbbg0qeIKOfoEY/plhnZdYuQ5&#10;UsBp2o86DOHn2S6KsV8Wpo85yfhehdxwnZQkx6AnQR9zkcXt5KozG9eqSwpbyqy+I8HicZYpQ40+&#10;SIE59Q7jF2fSbACaupyEIuRCEKLdlZCqxeh/mz3ZnLU2gPwumDFHX7jFM2qyvms4PbbGVcpfnS3w&#10;JlvgdY5GQ3yEAjnqHIPRHrL1blYTIUYHfnLwGmLcGuJDepIZkRiKw5mA4EsUuh+B9MMTg4nEMBLJ&#10;lpbWhEQOxuETATANj3+ORpcgES/QqJc4XBkGU4JEFqJQqThcNAj64PGPSKQYHL4cjW3BAjVYIA+P&#10;T8ETfEgkeyI5DoeLAnE2IJiCxeaiMHY4nAUIRmGw2QhUDg0yFIXRA0AdALTHAiEodDwCkUjhF0ui&#10;ggyoEodAGGHQ5zAYezTaAoM5j0IHojBaWOAoFrxIINwkka/j8Yp4vAIIPsYTPgLAKBLVgUDH0OPr&#10;1gMNAlintZivuzFBIqSvW5TmGRvn2es6zp81kiB2PcQ+uYJr1scvYYgfUwxEsxGm5iHdrAtqqcOv&#10;i0oxfi5HyXeKkT8iW0Hxp4BeKyhIYqkOa6mR0r6ob+3wpkVfjM1/JsWYmpry9/e/f/9+W1vbhw8f&#10;lJWVa2troUY/Pz9LS8ve3t6VzOYfUSgU49yWg1JnNM7EvbVoGvLsa/Hufh5QHRHmoKN1QvnsvXh7&#10;veeuegXmeoVGtqUmdnkPr5mdUbc8E1thnPXa4lHgDbFNqzVvn6yr8mpvCen7kjYOM4uq/rZMaqaS&#10;7k/xlEUlKw34/0aDbeUpMZ6+buZtjfkrNv299K46y/yvSTGompuZm53p6OgoKip68eJFW9uX2dmZ&#10;hfnZhaVED/8gLcxMFT5/eujgQepykkWiQCmQ6Xvv3r2dO3eysrJKSEhISkoyMjLi8XgUCsXGxkYm&#10;k6E6CIJQXU5ObsmP4zcX6NPm2LFjXFxcRCKRAfq9zcgoKiq6Z88eKSmpEydO7Nu3j5OTk4pO6Onp&#10;169bZ2ttMdzfA5m1nV+/GOg9FBIU3LF9e1Z62ooThDQy0Geop7d180ZTfQ1naz1rk3tNNVlj3S+h&#10;v9bKoseKlw/tOyD25KlhRb3981orE+9rcKbVAkvteNujZ44UeFl3PvHpzfgRwuhJ8x3K9ZlY9MWg&#10;pFktoaRZhREGrMGvnj19nl2Dnp9G4KAYtb89x+qifoVi9PV4Dr31qgy2Vr14WsvForSl+nlBPnRH&#10;5M6cqaqqKiwsdHJyyszMLCsrS0lO6evr+2F+7nvKkr+VFmYmZybHpqcm5+fnZ2dnoSdWQ0MjKSkp&#10;MTFRTVU1KyNtYnQI6lNaVLBzx3YMBoNEItEo5DaRtbIHth/4X1yMpfIbfDFIpDCNO4UeHq+2bokj&#10;4ENXr46wtKqIT3jn4lIRFFRz7dpTPI7ac/mOv5cWbXgEIgSNDsUiQ1lQUZswSZqchXHr3lXiO7tx&#10;42O46XbcaBV37yu5dq/DVUdXpzqYVqrdLMThQtjZwwQFI9jYQjHw4pdfn+GiP4WCQra1daW4eByA&#10;hRu/aXnPnxXcDYGEfmaH7tuX5Ob2Sv5SLgd7ODTIMveKFYIaqYgkGABDxMRiDA2LtLSKNghFsrOF&#10;0NOHEvEwP/rW82dHWFIwHh0qyZsSrl/XVT1Q4F1wasMpIoYEO8whkAg0SIPCYnFEZqZVezefs7sf&#10;VZz36X3558qUWlefKpkHCTy6QaTkOi5d29VhGVz2/oToF8i30zT1czC8aFhANi6g62ZxOU1kS1/2&#10;oFRCXR857hn9zfu08moMN+9zeQQytbZyNzXRNzWxBflzVb/gmh3ghJeTUEzQuUGemlJ6Lw+wuJj4&#10;JIXNzoqL4pLwR1AMGJ2Md/F+buQe6Vg72bG1r257e/WWmqebPleKzLfBzgsU4/bn4mKMiA2NBhuP&#10;d/BM/YbonrC9PdXH9ix9dVIUb9s7Tjc7gQB3kYRAXp2baxP8RMc/iI9/WJ8YyAUdcaBt1WjHmpoX&#10;q8O9BNteLU3pt0l0oV24s2aNvxvPUPvS9YQvwmgX0dgAGBn+l6ExMOPjYFcXvn8AOT8PLzD500Wl&#10;GFzTfUsXc/Es5oa44WCo31r+U4pBcVQRHXwnkOCzvTFD6j8M7blce78WSsfbU30xVjCLn+pcc6js&#10;E5O7o1Ha8EKS7xSDGhpDez5BaybubKLeNpsLR/3VN5zdslt5j4q6/HOXnPaCL5oH5IUEmEQFmPm4&#10;6HiYiKwEzFYe2htrcD0HsElCQD4/aMJByF4LzAijOkRw+RsYAvlpE4RJnyXAOSnkCnKxXC07kEH8&#10;xCpBYhIf2VmQ9TA7aLyVHHiEIU2eedQYN2+OCD5NCDpDrLyFtzjA4HSUWW0bk/NhcpcObvghqL2d&#10;ICfE6HyKM0iRP0NT+InmFm8FYavjnDYnWCKUOSuMmcd8wIXAJX4Bi+KOgZwPhD0ymuzZM+5zel9n&#10;j1AUaz7k3n++rdb1adjN4x5K3BVmXFUWDIm3mL+Y4+Kv0QWfIqptAmVXkTTWMlutYfReTfZhINaR&#10;yS0g7gsa+xgH2gJAAQD444l2OFwQiZRGT1+JxzejUJ+RyC8IRBsNzVeqEAjoFXoLCWpvQSLfYrHP&#10;iMRAMtmVSHIGAB8Q5wPiXUCcM5GYQiCGgXgrHD4dALKwGHMAZ4fHJ6KxmQhUNApjjsGqY7GmOJw/&#10;BhOHQCYsOV/Q0FDry3FGNIJGA41+iMHEIxBBKNR+FDoEDTxBYZxAnCotrTcjox09vQ09/W40WgYL&#10;aAGAKQoNja9Jh8/gI6bz4xJEwIbdeE9+obFVT+ZJ3fOS9iWX+ELOsfXqY59cxXdafI+LMeeCmHJC&#10;z38DGROOyFEHzMJ/6IvxU4oBmfjDFIqhYbfz+cjp8oUzZQtnoFdqZbl+tnFJ3zbJabtt+TMpxuTk&#10;5KNHjx48eNDT00OlGHV1ddBvxNDQUFNTU6hxsd8/q1AoxvntRw4eVZZzSrzzutu9+4tXX7FvQ1xk&#10;sKX56QsnVbz09Z666+Xb6BUYmxUbOZea3PO5dlxJwj1ZI+2NRUap6RVlqSOHN2ckmX1+H9T7OWms&#10;u2yyp2rgaw6VYnR9jB5u/51ZQ/+XsrhQt0BP6/Ym2Bfj7xsXo/5lppmR3l+XYszPjo+NFRUVxcXG&#10;RUVGxcTEDAwMzM/NQZbTD3OQ/iksg+p4Mj1Z8Cxv/z7pO3fuQObuIlH4VpydnR8+fHj69Om9e/cK&#10;CQkxMTHR0cHB41AoFA6HExAQWLNmzb59+wwMDFYQkP+0uLm5QYPw8vIuRdxAIBCQIYrFYgEAoBIT&#10;IpEIHQ6aAxqNlr9w4V3d26nxkeGB/rzs7D179ggJCrk6O/d2dqw4TcisfVNdtV9aesfWTdamOhpq&#10;V6KCnHpaS8a6Kzpa4mPCDXbv3HDm/O6nZeblDXa5tZYmPjDFsCqw1AgzPXVG5oWffec3ePEjipG3&#10;zBGDSjFqFynGaKvnQAclQckgnKDk3Zjn29+dYlCiY8BxMQY9e3s9hxo8GxIc7yueU7F86JoXEp+e&#10;aGxsvGvXrsLCwvHx8WfPnj1+/Lirq6uvr296Gnq8536Y/Vs+w3NTE03v6gsLCl6+fAl9P0IPDPTN&#10;VV1d3djYWFtbO9DbMzrYPzLQV/2y/NjRo2QyiUwiolEoThYm0XVr9v8vR8lS+Q0UA7LDSSRfIjEA&#10;iQwSE0vw9691c6sQFY4AsEEbN4Z5eb7l4or5Zmb/urH9G0Q14H8kEAxRVHjq6VYjwhxzgZyZe/Rj&#10;07b+7lUjo4zTg7ipZo6RN4e6giVrr/Lnx3u9z0v6FBJQLy395JdpAqTvg6NQwfv3xzk6VshfyhUU&#10;iGVmDqOlDSUSwwAgBA5dsTgIpJ/fHXqLRAYzMPjr6RVZW5epqOQeOZLGzxdDJoWhUXCkjx93DqSh&#10;CaBUgqDpMTKGXL2a5eFR7+zcoKubf/t2xoUL2eLiCQz04Thc6E8CZ6ysoxHB64mRTldK2ysHGpIa&#10;7+69y4bhQCIweCSRF8t7juGc33nfd0/efan68jS81Ox2yD5pPe6zBqz6/mxaTgz2YRxKWqzX7zKd&#10;uES+aQgE5oF5rUDlEKZmAlU/iyloJ1v7M6VXoD7P0nxdQH6ZXdU0sq2hj/PDKFNONaO7FzAwAMzN&#10;Mba2svl5cVSXcM70w7YoxcJfNTe4rrJofbDX+oRw3s7mH/0b+++r8S7WvCcssSEcDZVs3s5rbl/h&#10;17zGH+0l0lcnQjFrqSbuz64oEYNzlIy38U78RooxN8BRVcxsa84bH8rn77rha7XoXJt4RQaXxX2x&#10;4fciC183DjeJJgTyhHqxu1oz2xuuTQ8TGf3PPAt+RpMtfKFuq4uzuWYGvk9mYZh9YZjVyY745TOF&#10;YlBBxi/gDKjDwsL/YY6SX6IY3LMDq6d6fyPFmP0iOtC4oa1qfU6UWJCd5GDl0nKSfxNkUHvCnRca&#10;d3zI3RZq9m/GxVAcTDkc+kClxXMFxYDeUqU1G38+w3iPh9LFbJNT3td3KUtvFhRLVIv/GNiss09B&#10;VJhFVICJi5nEz0rmJhO46YjSrARvcfo7nKS7rEQLDkKfOGFBlAbSnBhiUBSXI8TgsopUsQkzLfWL&#10;HhndEuhoIXIOPy6Tn6jKRb+ZjawmzhB7jqlDl9RyF/yoBbzVor8nQTQ7TApTZOu2oW8wYtORYvQ4&#10;xRp8jnENPe7cJh7FbSxH1+MfXeBwP8cWeZOl3nHDqD/XTAB2PhA9G4AZ9cZ8sgerzcAKI+CNBa73&#10;MdSOWgiiWQhETAVgBjyJg9abh04FTzH3961/+eLa2acGa9serx33A2sswTBl1nAFpkenOf1l6S8K&#10;k3lAjDQDWZuD0YmJ/hUO9xmFGkEg2hHoDBzuMgAcBsAAAqkZj4exBQLxFYGAKp8RiE8IxEcE4sPP&#10;qZkG0YpAtCKRkFpQqLcMDPmcnLkcXM/Y2LJweD8c3p5AeALiQrFYPRB0w+PjsdgQNNoKANRB0ACH&#10;CwcwS/AiDoEIQ6AfIZBmKLQhFmuKwTghkQEIRCzFQSMeSWOMxaphMC4olCYaJYfF+qIx7mhMBAZr&#10;isVGYwFPAjEDAB4SiLosLIUcnIFksgwAbCITHdYyx64lvd1JztzImrJadxrXO7I2a1Zpe9RRXP5N&#10;ph59dKoi2Gv13dVixhk9ao/77o7hCr/+4Pbv5l79tqLElQIuvrsnLFGMW7Z70ocvP5u/8mz+6pKe&#10;/lydWoFel2+l6um8oobbrj95RUlGRoaqqmpWVhb0i1BRUbGiogKq3Lhxw9/f/x+8ouTs+QtSZy5c&#10;fKAnp3Ekudqstcuzv9rrU0rYcx8v9SuXTt65eD/dRT/fUb/AxLDQ0K7UxPzJvSPX96iayIYV6efU&#10;Wjl7K2/bsc5A93x9lWcPJZznRM+rkY7CztZImGK0xgx3FK6w3v9L9bS+iAl2TYx41NsKx8X4m1KM&#10;ie6qjIQAI33d9s+tkGUCu4j/xFz5P9XMDwsLs7MzQ0ODo6OjdXV1kIH94cOH169fFxQU9HR3w+ke&#10;KFESf7Lj301UijEz9fVzq5mx0cnjxx88eLB8UQm1QKfv6OhoYWGhoqIiLCzMxsZGIpEAAGBkZNyw&#10;YcO2bdtu3br123KUQCNDh7O2toZM7rt37544cYKJkv2EijDQaDQOBFEoFFQnEonMzEyrVq1SUFDY&#10;t28/LS2tibFRT8fXwoJ8B3t72RMn2dnZVW+qvKuvpWZXXXqioLMb7OlydrDfvm3riaMHde/d1FRV&#10;qHmRDC8n6ShsfO2v/+CCoBDPQ+NzZW9tSxvsMt9Y3rE6c8VczqrAUtVXV1nxfE2YW9cvUYwiimCK&#10;4TX+wmu8nkoxPEY/efQvJSgZgYNivP7vQntC+lmK0ToCZ3KFDjTc4vU529lRU/G2hb52jL2akbqR&#10;mcH+A/u9vLyamprCw8N9fX3HRkd/WJj/+yIMSHNT48UF+VcVFHZs33779u1Hjx5B31klJSV2dnbQ&#10;6+fWltCgAAc7W3NTExFhYdidh54Og0YRaUmsnOz79v/PF+Nb+Q0rSr4JMs7D7exeOThWsrGFohBB&#10;DPShd+48t7GuZGKK/GZULzetf0ctHxZe/SEpmeLr8/qyfNaVK9lxcY2aygWZZs1hOxtDgMZGpv4R&#10;1qkRwlQP32SLTJ8//5snGu+c1KtWgzEEmjDEzwy49HaxEYkMEhGOvqtZ9PBhwQPdZ1pahTdU8mRk&#10;ErZsiRcUjOPmjsLjoW7Lr96Pdqe8BmEwwcIiUYqKOfr6RQb6RUrXsndsT2SD44/Czhc/6b80Dowz&#10;8PgQbm6/I0fi790rNDR4oaVVcO5c+vbtCWvXxuAJSztSRd1xcXcETfAqTKTF+dJ3iT0frrRYkay3&#10;g7uvEa6HkkNb2D5+Uf9c6FtoIW+xg+8Uo+gJUFyGYddZxm3HWU6qsJ++zn7PjDOnmsvEhWXHPrLo&#10;bqY71kwGHmSHcIa4MlJoPoN3PFDfT/N1gSrk1wUEtdI2T+8TQ05KwY6PI+bnGcpKWaOCOQe/LC4K&#10;mB/iHO1ka2vk+NQAL3wY74Yb/5i4GByf6pkcLbmykziSI3mNtSVf5+6vzed3MOHPihSdg1eUUK3c&#10;X4iLMfpfRPeEYzfw9H/m9XLhu6PMo6m8LiVIsKlEMMaH199RbOojHNICOm5vnVBigHjNU+GFryIU&#10;LVrdv1k9b/nsjFY3VHLPDS1NhpNCMVYXZZMS4pBTU4iFBeQPMKpYgQ8WtfBNK9r/LP2iLwasZQ47&#10;/ybFgG7xRItgZQan2f01OmprVS+JOuruac79DykGNYgGHNpTaqFxR0PG1iCjq6PpP81Rcp2i5S2K&#10;o2lSQTpK7x5T4nquoBhwRWs+Qe2Ln8Ib54tPzU4GXpe1vyC9a2+KWGKr+Ac9URWRDSwi65nE+JhF&#10;eejEORnWMxEkWPEOokzqnCR/XnKTIH5WFLUgRrMoUZp5EZrWDThPXuLrbeCkFGoFv6BqXgrRtIsQ&#10;J0YXJEKnw89kuo3LfA9T4HFS5DmiwwFWM2mG7JuERGWGA/wE5V20TmeYAy7TGx2hj1NhfnSOJL2O&#10;4cJmjss7mV0vMb615ur3ZGiwoys2pmtyIHx1Ab66gG9s6NPuM0RoMEXcZw/X5QnUZE/RIg96YuaD&#10;ENBrhTF98hXxdxKPpljbhrnq0o8qxt7kjFNliVNlzLvPEKnGrCfDpSPJ6XNaQHMryy5OMg6J3InH&#10;6zMwBpBIQUTiCyyuFoWOBwBvHM4DBF3w+BoMtgGJrEEiq5DIcjT6OQ6fQSSkEgihGGwABgMLu6hA&#10;DCQs9BEcA4IZBMJzAiEfT8wlEFMJxGAsAI+Gw/sQ4dAYzgDuIRbrhcN5Y7CmAKADAoYA4I8FEih4&#10;gqooBMIZjdbCgqoAeBuF0aJBaKDQt7FYDQzGAYOJRSCTaGgC0WgNHO4qDncRAG2xgB8aqw1VMIAV&#10;FnDHERwJxAwMxgmNMcYCtRiMF4g9R8SdZcBbcxFC+Ik+AnR+PEcbiOXt+A+V22+MqhMf78PXamB7&#10;9LGpimDfMooBiYItFisLrt/b/x3B0T1F6F1cXOEVFssWWSxRDDU7ydSRq3k/KOX9cD3vB+XfKiV1&#10;9z+VYkCnA5n0VlZW8vLyqqqqmzZtunHjxtWrV5WUlN6+fTs/P7/Y759VYF+Mcxf2nb6u7RZ59MYl&#10;26jbVV9dez56dWcH1MWEeBjoHb94QjPKVv+5m36BhUGBoXmJsX2x0e1HCjKKu4y9ryZWmYRn3t9/&#10;WExqr0h8pMGXppD+L2mjXaXj3ZUDX3O6PsX0fEoY+b2Trfa0vogLcUuJ8uj/VLpi099IHc1F2neU&#10;PdxcRwZ6Icvkr0Yx5udmBwYGGhoaoIf/zZs3CQkJ3t7ekI1ka2traWkZFRUFmQBzc3MLc7N/Mfjy&#10;2zU7OV7/pkZTU+PixYu/tDDEzc0N2qSrqwtZj+fPnz906BD0EaGlpaWnp2dvbw9tpfZZ6uzk5GRt&#10;bQ1torb8tLi6ukKfOXfu3Dl58qS4uPjatWuZmJiIRCIdHR0LC8sGISF+fr4D+/cd2LdPXFxM+949&#10;Px8vmSOHBQTWCwkJcXJyHj58GJrM/v37N4qL8/Hx7dixPTkxfmxogJpddenWjA8PpiTG79+/b4OQ&#10;wLXLcndUr4R42/R8LBnvruj9nJrzxErm0OYduwUCIjUr6u2LG2yTKkxllSVuul2xyre85nTnjvLl&#10;+ojHP0YYPpB60n1Gni2jGMVeYxWe4++8xls84KAYXzx6ez27KEExPozBuUWqf3eKQQEZ3ynGR6+2&#10;PGcXras39e9pJ7qe05W/oX153+E9CgoKLi4u0ANcU1MzNja2MLuYo+Rv+ujOT0+8fllx8cJ56I7v&#10;3bsXuvuysrLQ95SysnJiQoKfr4+0tPSZ06dsLC1OyZ4UERamp6dDo9EM7EyrN/D/L9Pq9/LfUAwh&#10;ofiwsIY9e5Ix6CA+vih19efQW7kz6Vs2J2zaGE9LF0pdH/FzBvbvLFrasOPH04yMSqysypWVn23f&#10;kZiU2HREMn09PsZVvipL+WPx4S9Ngn0fgcF2cLR71Wj9hl5v4lsVbL4E8GQVOhoPJ0Chnv7PsABI&#10;0FZ6unBR0YS9e9MOHcw6czr9woWUW2rPjOBFH/lyZ1IlJVM3bUpkZ4+ALgVlKOo4S0MtvkUig5iY&#10;wnbsSL5wIev+/cJbanmbN8cTidCFWtF/SUstsAsMkRgiIpJ49GiGgkK6jk6B3sNCuXOpQoKxwGKO&#10;258fgQsfqSWW85b7QzuuvZhQ8g7/7iv4tQhfZLrKdC/vPgYMExINoAACAommQWEBOlYcx1oCBy/t&#10;sfO04RnkG9r0uw7TqtqQ7J/Qnteil9diPn2d/oomrX8SpmUCxhYtE5jyVuyzOqC4CVvbh/o8A7zu&#10;oPMKIb55i5ybw33+zBAWxPX1HWROw6sbRjq489LYo8KYkxNYQwO5nqZDjRSz/7vJ+nuJ42Mti5cL&#10;1+sSrpRo/pBHG0eatkA2bZTX6jgfalwMqq1LpRhrV/pi/HaKAZvc0Jl2t6yN9BVOCuRzN19tfp/L&#10;0VjAz0Gk+QU1qqgoRRunP4vNfaVG6PiZOBf/qaZaBZ/FrY0O4O78sOx6wkiFu7OZ2esR4dUr9Mw0&#10;DcXVAmYZP4EI/+f6JYqxUv8exRAdaxZ4GrvK8A7jyX1iZ45sM1Db5G22McRWcrSKCiZ+Aix+JCrm&#10;kJqv29NVIjn0EtpFeqFh95snO4L0lWayfzG658L3OkwxgnWuv/NYjjCWC/bRWEi8OxlzIc9EQv+4&#10;6JktB/fsfb4mawjsNxZUExNhFRdikdu3bo8Qoyg3LR8TSYqDkLObOUSAtlqQGM0D9IgTfxCl+UFs&#10;URS/DORbATBkHbFyG36KCjIokT4XtRj+EzkshcvfRu8lQs48wBR2jN5eimCxj/RKlRR9nvhQCldn&#10;SHtnD62sGJPiLo7rEkx6hxirdfElWnT2Z7g8LrEV69EPeeAm/YAXxsQoHaZcK464B8zR95gj7jI/&#10;MWYpcWb9GI4fz8TP5tJ+jSZHaJFfW+CHvIDUu/TxVwRe7bDtJnzqZK16dVgz9jJ3qDxtmDwh9CLR&#10;X57N+hTXjZ08qts5NbZyHOSBs7oyIpFqABBHIGYTCAU4XCKeEIDDxYPgKwy2GgtkAcATHN4fDxON&#10;xyDoB4KhOFwEgRBBIEbhCbEguFxxsIBoPC6SRIrA4yOw2HAsEIHDRxJJUdCYWCAOxHnj8VYgzgkA&#10;vbCACYB7CIA2AOADAJEAEItCx6HRMRh0JBrlg0KZYNB3AMAIg3aHk63CAZOCkEgfJNIKhVLFYt0w&#10;QAQCGYpA+GLQ9ljsbSxwEwAMQZwlFriHwVgCgC0Ob4bDp6LQ7lggBQtkYzD6IGBBR7DmIt1lw0cL&#10;08UICj5l9B0De8vZg3NkNoxooqx2kdp0wR69n6EY/41G7WmOC9DD0T1hhvGdYkCFGheDQjEU/zuE&#10;AUlJ3X33n0kxoDI3Nwf9sAkPD4d+Dp4+fVpeXh6y2erq6qanp/+RQTGgAlOMsxf3HVWx8C+6ae1y&#10;5eG5uFKjTx0egyW+X1JD87weK148d/ORoX6eh36+rX6BkVGRoXWpiWOhgYKx7EXNAwFPHyS/NLtn&#10;cGqdAMetG8dqX3l2tkYNtueNd78c664Y+JrT+zllGPbOWGnD/zfqaimODHROifb8+1IM6IJUFsar&#10;3bhWXVk+NzW+wkr5P9fC3MzExHhmZqazs3NaWlpZWVl5efmbN28gA97Gxqa4uLiwsLC5uXl2dvaf&#10;RDEgTYwMJcREnz93ztzcfBEz/Fxxo2QPcXBwgK6Go6Mj9BYq1HboillaWlpYWECbrK2t1dXVT5w4&#10;AX2eLOUZofSFC1SHBjE2Nj5//jwfPz89PT0Gg4GsTTweL7F7111NDWMjw0eurgf279O6dzc7I83Z&#10;0SErPfVTS7OtjRUnJzs0rJ6e3r59+1hYWAgEgrCw8K5du3Tv67R+aKI6Yixpbmqi+mXlNcWrfHxr&#10;9knuULx85qGWcm3Fk7Gul0PtT780hTlYX98ovua62qGcYrPyBrv8ehvPFM3dx8WM4rVMssyPa5w3&#10;1lBrjvseDmNJvXDWEh84IgZFsCNGted4syfsi9HqOdgOk4WuAc/Pw57N4571457VY55VYyvBxH+k&#10;X1pR0jHo2U2hGJ3P3Xz1b1y/o/Ig6fEZvfMXbh+ROLQZuiO1tbXd3d2tHz9WlJV+T93y99T0+Ghi&#10;fOyOHdvFxcUlJSW3bNkCVbi4uKDXa9cUFRTkRUVF7mreqa2uSoqPlTtzmkQiIRAIkADSMtFBD8z/&#10;KMZi+W8oBidn1KNHr3UfFF1VyH3kXuXv//a+ToGdXVlAwGtPj5cqKk8JeMg+X7HXH6RgLDaEhTmM&#10;hSUMjw9dszYmMPitpmb+mTPpwUFv1G/kR3g0GJwouY7J92Kubd7aP8A9MQhMfsaNlOI7QnAN6viC&#10;3fgURmwEAgYWK0Ze0iIjgH64AkAIiRTKwhIuvCHy0MGUq1fy7mkVmZgUGRg8u3A+nZ19RUjOlSNQ&#10;3Sv4+KIuK2Sbm5devJBNT7+0y1Lnnxe0LxodQiSG8vBE7t2bePPmUwuL4pMnUxkYltw6frILTQgz&#10;0uYm6PgW+DpJN9Us9MGB2VEKLc2EZMWgSQgUkYYGRUODpEFisQQeJAZPg0Sh0BjcKj76k+eJIlsI&#10;8roMAW/IjyoZjJMZAl4zXzNgkD6B909Ctk6hWsZJMXmM9oEsnkksrpHMLiG0GRWYlglyajEpJhEz&#10;Ooru6mKOi17V8hYOYzk/yN30mtXfm+ljC0NfH8P7JiYbK56R9j8quufgF65wv9V25qvcHTjUVQSD&#10;XYXDHvGZ3ReqyROd/yqysEgTYIrxNn9tzO9GMeDkGnOD3LVl/LF+4gP1mwYbxT+WC9YXbOmthX1A&#10;KAY2lWVAWjK5/3vB5zL+QTApkCs3hWd+McEHdGHhhRhzA6sq87m8HtGVlGDHx/9l1tX/K/2OFAO6&#10;GkKNhasdjYWSfTa/TBC31xEwuCnxOlnMw3hHU/Z/QDFm63Y1Ze3tLIYpxny9RHWSRIi+0lzuCopx&#10;/Yc85YU8xfGMa5NZygtP4a3Q20WK8XgFvFgS1SNDczJaLk1/j5bMur3r9u3c+WxNxhDYbyZ8e+sW&#10;zo0b2K+dEJYSYeBjBvkYCRuZCBpryEbchEoB4h0G4NNmhoUlikFZWgJpWgT5Sggftp70fgfuO7+g&#10;IgwpOGvJjCSiahsuVIyu4SApSoL4Qp7oth/vfpQwY4pqvQ/e2Ag2GNLHKDE6X+LM1GF9/pAhVpXZ&#10;X4E1QIH5mQ7DBwfaST94kUi1Ocn/FkNjIGksHdcVT9saQf4YTu5PJkxnYefzED/k0Szk0szmoHNt&#10;iKk6pDIjos+FVV/P68xytEyyv38vpZt5bm3SRcbkS4zpV+jjL7G4n+LS2MtzWYz74ga2G0LsJ7kZ&#10;RWmJ20CsFxrbgkS/wQIuBEIkHv8Ch6vFYDIBwJ2SlyQYAOMAXBYGeA4CZVjgJQpdjUDUIJC1SGT9&#10;j9UAvyKg9jdI5GsEooqGBhZUQaKg0R7h8KZ4vDOIg75CnAHgLogzx4KPAMAOAB7i8ToEgh4IPsTh&#10;HhBJdwn4WzicDgg6YjABCAT02Qp94AZ8Q/WBNDTaGMwVHF4RjTlLQyOPRl3CYDej0ZtweAkc4RIA&#10;qoLgAwzWEsQZ4fFPMGg7LJgPgvARcfjTRFCBlWy1Ct8nQRgVVRgjtszRv88WlX2pwDyjhdHdSBw2&#10;JVEpxvIVJf+lxuxpjq8j/0qOkr8vxYDK/Pz86Ogo9POmsbHxw4cP0A/f8fHxmZmZfzLFkLu4/4CK&#10;3eMKE7+8EyrXTHyVq766DdZ59zwNrA7301e5fvr2ZTjG5zNnvQITvUIjk2Jj50pTo/g7srf3GXhe&#10;SawyDUzWOnF2m5SkSGqCSVtzSN+XlLHuiomeqpHO4t7PKf1tGePdlSvM+P9Gn+ufBXpa56UGDbb9&#10;ztlP/jSNd1VlJPhYmhoN9HStMFH+ClqYm52YGMvIyDAzMwsLC+vo6Jienh4YGIiPjw8ODo6Li4P+&#10;Kqemphbm5/8JK0qWCTL4X7+sULh82djYGMYV/0lxcXExNzdXUlKSlpaGbMt90tKHDh3ctGkTAwOD&#10;gICAjo6Oo6Ojs7Ozqamprq6ulZUVVL9///62bdtYWFgwGAyZRBIWFl6zhnft2rVadzXLSoo62j6/&#10;qXrl7GifkhTf/rnVx9PD3NTk9avKO3dur1u3Dhqtubk5PDwc2h2JRJLJZEFBgQBf7+H+vhUn9fXz&#10;J3Mz0wMHDuzcvtnD2fSu2tXIQMf+L2VjXWV9n5MbX3vLX5A6fGyzf8Sd0jc2ZQ12eXXW5n7X9l3a&#10;7lxiZpxleULzspPe/dbEgB8jDNgXoy/TZ6yAQjEo7hjjpV7jb2GEMQ4HxfDo76QExRjw/DTs+X7c&#10;8+24Z9XvTjEoIGMZxfDuLfJIcnigqKKgm+h1XOvMwfO7Nu4UfKir+/Xr1+HhodLi4pCgwMmx4RWX&#10;6O+l2cmxnIz0Hdu309PTk0gk6NZDFQAAoCdhx44dysrXd+/epaR07bG7m8ad20JCQtTlSBgsBofH&#10;/Y9ifC//DcWA7Plt2xLMzYudnMrv33+mcedpRESdk2OFzJGkw4eT/Pxq9u9P/TeN8/9a1KMsCgBC&#10;ZGRSnRxeennWKCvnbt0SHxn5Tlw8AYcNkT2UmeDxznBXiQ//mw+H+vr4xvuxkz3gRB2pP5n0wQBf&#10;fgzI5EXHElBh30ZbMfjPHA6NDqFnCFu3Lnz/vmgtrWcmpmWbtyRAjd86UHdZuRckLDZky5bYh7r5&#10;Dx4UcnFFfQt1sdT/Z/V9d0gEQuj+/YmGBgXQCMLCcRjMit0XuyGQ7iT09UOYu7ps5s43Q1SVNBgZ&#10;4AV7SBQBheZGIngRCDoaJC1IK4DGEhcX8iHRaBweTceC3X0aL6lIv/Uc3eG7xAeRdA8CyNv2k4wc&#10;wLIW+tAMRks/hvQ6upIuhuef2eIqmKz9acOy8GUfGLxDCJ9aMSMjzBlpXBUF7DP97NN9POX5zE9z&#10;ETPTiIV51Pw8Y1oac03JH0QxOOcHV/e0COSmrHvsyKt6je/BLTEvG7FX2eLTn0QX2pdTjK1v89dG&#10;B3KNdCztKzY0Gmo82f2bcpRwwdE9e9mKswQrs8RmP0MHgv0+qEekuF1ANvYfRDGgATc0l6yLD147&#10;0UOdDIViUHLczvTx17/kCQ9kjAinraoChod/kWVMTiKmp1c2/in6JYrBsTDCMU/NtEpp+fcoxvqy&#10;NF4/R9HO6h3zLZvzwvgMb217HibopCvRWbJEMVawjOVvFynGTO3ej3mS3ZRd5up2V8ZKxZhQKcYS&#10;woCkNJN9+pXvjmD9nSF6l77GUCnG1ZFUySBtCsVIXKYfUQztHxI1x6NlE+5vv31AQJJvu7hIgUDu&#10;EG7ARcRAdueWw5vE7p6UOioispt7/XG+DTcEBYM2CT1kW1uyhu8BHe8XceEFIc6FDRSJcM6Lc8xv&#10;hDWxkatkA1/0hrVjklwLezkXJL5pN+e8BOfHLasiRPir9/NPnuKx2cT3SYU3+PAa36PrxvVW9enw&#10;6InxtNwXbLi73uGgYJrSujYzgQHH9Z9sN7bbCcx4rZr35prz5vpiu9b/6oYaJ6HZOJ6FBM4lzUNK&#10;4ppN4eoIXZNlJFjpKFDlui7mlmCskkjujVsTd952s37KETGNOCwUcITB/zCt3xGmgKMsnofZjHez&#10;3BBjvy7MdUOAXX09u8pqlpvsTJoEYiQIFmMw7jhcGo7wBo1Jx8KhPd3whDg8vhSLfYtE19PQ1CEQ&#10;9TSIBhqaRhoa6HW5qC3UV8rCE1QFAlGARj8BwXAAeAzi7EC8CQg64PFhOFwUFmuGxd7FgfZ4nDkW&#10;cxsAboPgAxDUB4AHaDQkfSzWGAQcsYAfcvFj2pOG5h4afQONfohC+1AiJBlgsJdBUB4Et2GxlzFY&#10;FSxmOxq1FgAEAHA3nnCGQFTH4U1BnAWBEEck2GGAfAAMgo6OJ2iw09utYTJeTWzcLLDAkruA7xkU&#10;cI6RYG6+jhu7B1ruJs5agP36qBQFfIshdglDzLvRzP3bsTx/KjguhhCti6sLxRXjH+WL0d/fn5KS&#10;oqenp6qqevPmTegVKlpaWpmZmRMTE4ud/lmFSjEO7VNxcazyCG9RMfY6e/tCZLFRV4fXwCufz2nB&#10;eV6P5E4eOa55SeeJvX6BhV6hkUGRkUWpiVuFyT1vxcMKOx8/uZtabW7ufHm9IKe25qmG115dHyNH&#10;O0sme6pGu0p7Pyf3tMaOdf2eThMtb3ODfWxLn8WOdL5asenvouH2ygAP68S4mKm/pEEFO9vPzUxP&#10;TbW2tkZFRXl5eeXn52dlZY2NjQ0NDSUnJ7948YISF+Mf4YhBiYvxLTrGZGPdm6tXFBSvXjUzM3N2&#10;dnZzd3eD/lvUzxa43cXFBc5jsmOHzJFDocFBr19V5D/N0da6u3r1KlZWVlpaWl5e3k2bNu3cuROq&#10;sLGx7dq16+jRo1Cdmu6Enpb2gY527euqjCcpMocPrVq1ykhfv/xFSf6zvLbWjxOjQy1NjS/LXhTl&#10;P0uIjREXE1NRUamqqoI+r6C7w8DAAJmyWCyWn48vPCRobKh/6dQWZuC8JB6P3I8eOXzkoLS7vWFs&#10;iIuGqnxFQexY96vB9medrdEZiWZiYqvVtY89K7eoaLAvrreJLzdWenD0ps15t5cWJk8tzxkpuxo9&#10;hCnGk5UUYzDPZ6zIe5wS13OiyHuszHO8bpFijHzy6KMExWgf9GgZgdHD6zEPmGL8mEr8p3o99usU&#10;w2vwhVeJv7Xi+VMPE73kHp6/eOfwzn3CYmIixoZ6ifGxeTlZvt5ek6N/b4oB3dbPH5s176iLi4td&#10;vHhRXV39+vXrZ8+ehR4wMTExNTU1cXFxISGhQ4cOkclkOjo6Tk5OOTm57dt34PEEKsWAvrZ/dyr/&#10;/xfFgATZ4czM4dzckUeOpAYG1mprP+fhisBigtauiYLenj6TRe32k31/d/3oKBRnh1AO9ghoYrTk&#10;EE6OyKCghqNH04UEY6ytK8zNXnAwhfPQRWhefJ5p0uS2uioSbHqN7+0GJ/qBySa64RRiqynh5REg&#10;cw0qhkATilwcfElLh/uRoAuIQQcxM4fKyqZZW1fu3p2C/FEA0aU6tbJYR6OCV6+OVFXL09MrERGJ&#10;xmCo0T1XdFuhpXa4AgDBvKsjr17JtrQo37MnCQCgduq/Dn4XAhGERDoDqJt06L0bRXUNDQNVVdW4&#10;OLmQSACF4kGj1qGQDAgEAXqLQKBpaBDfQAYKBZKReFoEQEZhyTjGtcDabeDWk+Rdx5hU9Zls/Jjs&#10;gln9M2mdY5kdopgcoujcEjkTXjIYupLjntEFxOBLy9Bzs7TV1Sy+nhyVhVwT3auynzC+eY2Ym6NZ&#10;mEcszNMVF9OX5v5BFIPi/THENdXH1fORJ+iRYGWG2GjT8rUkkGCQsfBVvLl0VYgnR3sTbC1TJDY0&#10;Ckf35Bm/lfsfR/eExDHVy1KYsf71U9H5tqVj/dGC7HZIGzpe84V78bQ1LpsPTDEgcc4Orh5sEyjP&#10;5wjzZwgPIbS0oBbmfxwFYwESWPMa8aFlWeOfp1/0xZgd5Jnq+88oxkL7hsaiVQ5GQvF+wmlhHPeu&#10;iyR4Szbn7X3zRHqubilNySK2mK2Tbi+WbH0mNVwlPd+wnGLsbi9cY6YuHO0kNfNWaqZ2Z3n0/iTz&#10;lRRjIe9sc8i2AP19NUlbI2yPF7hfG0mTe+l1It9Z0lvjVygG9JZKMU5E3dukKCG6b8MO8Y15PFnT&#10;6Mm3LK9yL6dm2Se/8MzItktOs0zMsUkqsU/usEp+vTn5Eym5EkgeZU5dYEiCxZw0czR+2ixuxjFu&#10;1gF+HXBIqLdLHrSIn5NOmOdKWuBY1DxHUgdLcrNMyqhjwqRnfLlj0mhIQotX4mf/pKmguDHF+Fds&#10;ScObU/vFkksYkgtpkxtWJ4/eTJyJSZhNi59JjZ9Ji596EvspJPZdYNqESfKCbNLCseVKnr2dMJkY&#10;+zE6/plL8ivfpPaEpHfBSQ1+T7py343ndRZJOVpu2+wkzfdYmsNTmvnRvtWu+wVc9gs5Sa4z38ih&#10;K8Ktu55Vh5/tAQ+TCSOtF4kcC4K+AJAA4kqxgBsAuOLAJAKhHAujjScAEITBeKBQLkiUKwLpRkPj&#10;TkPjh0ZHwGtAQFggEAXAtMIXjXanQdhjsfZ4PCQbADDDYi0A0BnEBZLpkrC4FBTGG4N9gIGDelqC&#10;wHUMZhcKrYbDWQKALhrtjEZ7IRH+CNjnImDZWkHoQ9YcibwMgA/wxKvQ4DQILyTyBhpjhcUGo9H3&#10;AVARjdXFYI6iUPwYzHYcfgOBsJdEUsHhtQFQg0C4icNfw2AegWA2nhBHxGfxEb+IEYLX0T1h1V4A&#10;Bud5Mj7s3hG+j9Cphm1Vo4uUo583R4wYItOukCq1cD9Qo2C40Uw7I0ftsdT6cjzxb+obxfil6J7W&#10;anZSP6EYUJ2qpbcrGpc2UQW9/bMpxuzsbGZm5okTJy5duvTw4UODb8XKyqqwsHBycnKx3z+rtLe3&#10;n5W7eEjqmrvty8CQTruAytM3NbWdFVv6PPveeXc9C6yNCbHRVD9+/thNL329Z3b6BSb6hYZGRUYO&#10;FaaWGdrHbkhqO1xIeGXqn3LvwFHxK/L7ygud2z+EUrOrjndXDn7N6/uSOtZVttyG/2800VPdWJXp&#10;425eWRA/+relGN0txa52BkX5T2cn/4rO7dSQAQuz08OD/e/fv2tubq6oqPD19f3w4cP79+8jIiJe&#10;v349By8nmVmx499dCzOTnW2fPR+7y1+4ICMjc/fuXeqCEXd3V+pakEVuQVlR4uzsDG11cLC3tbEx&#10;MzNTUFCQOXIkNiqyv6drbmp8emyksfZNcGDALTVV4Q0b1q3jJxAJkHA4HB6Pp9qWwsIbjh09ysXF&#10;tXrVquAA/+H+3sHe7rzsLFNjo1OnZFVv3nBzcWpqqG9+1/BAR9vGyqKl6V1CXCwv72phYWElJSVr&#10;a2toMmvWrNkjIbFq1apzcnJvq18tLVCCbN3J0aH8p7mnTp48JXvcRF/j9YtkGzMtOzOtL43PoT/J&#10;3i9PPjYEGeldFN+yxslDqfi1TUWD/bM660dJd04o7TFPuOf2ytz4mcU54+s/RzF8e9K9h5/7wHlJ&#10;4IgYlBUlLz3H31GWk7R4Dn+Bk4Z0D3h+HfJsGaUExYAdMf5gitHqOVzuXR5kq3ThzMN4z7O6565o&#10;HtklJbyWl+eq/Dl/b8/c7Ew/b6+pvznFgG5rRWnx1SsKfHx8N2/edHZ2gmRvb6+np7dlyxboeaCl&#10;pYWeMSYmJiwWS09Pv3PnTkNDQ1VVVR4env/5Ynwv/wXFWFIwLW24xp0CPb0iDg7YoYCdNUJfvzQo&#10;sBayz0EgGINa/tvvTxZ8XAwm5IhMekBgVXR0g4N9mbhYPBIJh5mgp49Qv/Xs4d3CVYTI7dhUBfRz&#10;b1zdG0JfP3JyEDX5ARx8im/zwtdfIuauwkTRIcKA72Mujb9c1HMMJuBDDx18Ym9fvmtXEnTopfaf&#10;9KcKTsjKwBh+6VI2tMv585ns7BGoH4X8XNF/heA+0LmQSWH7pOGDyl/OYWVdETSU2i2IBuGJQmpi&#10;sSdWr95/84adu1uQm9tjd3dvV1dPOzv7mzfVNm/ZxszEClBSWH8ri0QDKggEkgaJQtOyk3cdZbLw&#10;Z4wtZ7cMZNe0X2Uess4yYrVtHKtNDKOmHatbPKOxC61XJCk9CzkzA/T3M+Tk8LrY8Y138z7LYKys&#10;QMzNISjRGZizM1nelP5Rvhiw0Uv5B/yJHt4wL5H6fKq3wo9sXYq5KzLavC4lbM3LQq6ZAWpsTkqm&#10;1YlO7qnfSDFm+tkrnq/Lihad+Lj8cH+04BMcaeIL9+CqebFiSpDgqwFd6tkB9t7W1QVZLC6O+K4u&#10;GGR85wgLyB9+wHV2ogcG/lKZVjnmh7gomVYpfiX/LsUQHf+woSRF2MtmnYPhhjjfjU2Fe8sS9mQH&#10;SH/IlZp6Q3HHgAN2Sk7WbMoLEnuovPHB9TXa13Y+DZaceisNbaWQjh0fcrluX17vZSYJ7UKhGAeS&#10;La/P/4hiKE1nH3ruvCnbGxp2c0nk/jT7I0lm282vHk622GV/44DL9avFthpDEdrzCdoLPwIZcJjP&#10;hQT1/jAZjxt7rknvObvzwF6JNHLqHM3cKG6kU/dra/GHT+UtrWUfPlLUWvqhI6tl4EDXKKp/Gt0/&#10;j+mfRvZPo/rnCH1D19p6spp7S5v7XjT3lcKVntLm/vQP44c7J3D9s8DAAtg/D/RNY/unSX3jlzv6&#10;clq+ljV3VzT3VDZ3lMOVvtwPQxfbhwn9Y0D/LG3/DKkf2nGc3A917n/+oa+quevVh68vm7urmmC9&#10;aBlUb5/l6F9g7Z9h6J9hHJhn6V9g6Z843NGT0/SlovlTWfPn8uavFR8+l31oe/G5O70r73qkzeZN&#10;zjvXRu7mjN/FFLOLOXoX06PtnHoiLLf5aHX5Gd2EOQzWMjnwMtiykb3IJDcQjAbBEBAsxoLGAABX&#10;0OgcLNYawD3A4WzxBEcy2Z5EdgShOt6CQIBkSyI5kUjORDIsEtkZ6kAmW5PI1nj8YyTaD/pmwmBi&#10;0NgUBCqVBpUGvSLQwRjsfQB3C4e3w2I9kcgzGPRJALgI4o4A2Fs4UAnEHUajNVAoHySNP4LGn7J+&#10;BBJcQSCsUagLGOAWiLuExZqjUGpYjA4WiEKgEmlowlFodRAnCYACSBQvBiMIACwYtCgOdwpPvIrH&#10;S4HgVgDQJpKPQOcCggYM5PusuDgB4kexvf2k2nlS69yOaxX76J+cIo/fxb5QICddYpwwQo4bo3MV&#10;SRmqhHk3FJVczLoippzg+go88W+KSjGgH/GLPwW+l4WRkWE7R6ubdvuSh5WzF24uKYui5S3LG392&#10;K6Rbbnv/TIoxOTkJGSeKiop1dXVQfWpZmZub+wevKDl1Sm6z6CEb/Yxw/y7v0E839X2OKBwra3Nt&#10;/+rZV+nzOTX0qffj21flZe9cfJBlr5dvrldoqF8Ih/l0fGF8y1X+0MUdbol3oksMle8d3rlDINRP&#10;q7UxcLgTzoE62VM13l051lU+0f274YaJnuq6ynTfR5ZvSlPGu6tWbP276Ov7fGdbg7c1VZDZvMJE&#10;+YtogRJEsKmhztvT8/Pn1oH+/ufPn4eFhfn7+2dmZg4MDCzM/tMQBlWzU+P9PZ01VS/v3dM8KiOj&#10;oaHhQCm2trZWVlZ20E9ee3tra2tdXd0bN25cuXJFTk7u5IkTkHEoIiKyf//+0uIi6J4uUFK3zk2N&#10;D/X1+Hh6CAtvYGdj41u7dtuWLVKSkmfl5LZv2wr113v4QO7MaUFBATFREbWbN+revJ6fnoQue393&#10;x2N3N6intaVFV/uX168qDx08IHPkSFR4mJOjAxsrKzV3CTc3N3RcSUnJ8+fPHzl8OCE2emJkcOlE&#10;psZGXpa/uK2mukFQ8JjMgYTIR4XZYVcvySZHPR5uLx/qeN7REpWVYr5rl8DpCzuTc/UrG+zLG+yy&#10;aiz13OSPXtvjnK/vXGlmmGd51kjZzUi3NdH/G8WgxPVM8xnM8RkrXIyIsRgUo4YaFMMD0tBXz94+&#10;OCjGl2HP5jHPOjiu53+LMCD9K4rhNUKhGNcvnNEKdT18/fB5lX0bt/GJCK69Kn82yN83LzvT2+Px&#10;xMjQ0lX62wl6umprqhWvKGwUF2dlZT18+DAlMTDM16Av5atXr3JwcCCRSMgcgyobNmyQkZHR1NSE&#10;HloLCwvoaTlw4MD/KMZi+V0oBh1dhKZG4Y0bOZycUbt3J7q4VMTGNh4/nion90TjTu6RI8nfAliu&#10;2PFPUxAaHczBGbWaN46OLpyycIPaHszKGmFi+uKoTBr8gxkTwgiErwXjZInZToTXZcTuNszIEGqy&#10;Bz1ei+uNIrxTw+RvBZJYsJFYRCgKsZQndeko8IBUAUCwtHSKk1PF4cNPoHP/pYgVFC0OAoJhwhvi&#10;dXVLXVwqpSTjmJkjUCjq1uWdfyrq7rCg8+Lnj9F9WOzgWCYmHksghFJiz1FHgF6pc/BHIu1RiPMk&#10;4nGeVYqCgtfW8OquXn1w86ZDZ07rmlvEu7n5Xrx4WVBQkEAgQB+v1IJCoRZJBlQQSBSOSLdPlkXx&#10;PtflB6zHbtKe0ma6ZkN/wZhJVnv1LRv2c7c59Z2ZTZ3oQiMYcnM4HG1ZrU05nqZBhihX/UsWPy/8&#10;1zb01CQ40M9sZswz8OUPohiQlijGmjBvkfp8yLhdQTGgt/Aqj7kv68vSuDLjOUY6vlGMEUpcjJ9Z&#10;UQLNFtb8EMccRfNDKyYPHxHq8Kl+VaC7WNfb5Yf7Q0VlNCLjLfxR3lxVRcunBM8K9jGB08FAgiOq&#10;zg5yPksnh4ZipiaXAYsFBKTF8J9LjX+efoliUBKUUFeU/LsUA05QAt/ZNpGhxk3VuevM7q++fmGV&#10;juJqR521RmpbnwZLTdbAoS4WGvd8yee3095Rlbi3rWBLXuAajctij40le15QnTKkJqp3lMfufp8l&#10;NVcPU4yKn6MYczmHi903Z3tLTr3Z8vbJ/hiLHdbKsi/cT7/0Erp1fKPBmY1aMtLWCur9odoLCXBE&#10;zyWKsZCoNRt3pdTmoM35g7pHD93cc0l+fxpt2hBq0JXT9MFFCV3FAybXjj+Q3XvroOTd/Xu1pKS8&#10;paU0eLZqMmyr5dw0xbElm35zItvmd/zb8zburdy9Y0BCbHqvyAxVe0Sm94l2bt/os2pbyvrtE1s2&#10;DW3Z9ERw+5udW+ZlxXoviLtJio/pinRoimXIi31+KDZiKlp4dbe28B6brdsGtTZN6W16en5HjvzW&#10;CUfxGT/RcV/RHL2dUQ+2dUSJTaaJNvpvDVff0+q+dSZm4yuLbYX3d4/5bJ4PFp+LEOuPE4t8sM3z&#10;3kFPDUmv27v1TuyJFHYfYh1I4rEI38amw0tvK8joyk8KXQ/68+FCRGhDN7OHb+L0FWWz4WWIWEsf&#10;wE3rSSY54glheJwzCCYCgCUAxgDgMwzWAYfTBnH6BJIbFpuMRGaiUOkYdDwt2U94g6OEhP2ePZ4i&#10;wjEk2iwEMhuBzESiI+gZXDZvdtm5y5WdLQuByqKhCSMQXYVF3Hfuct+549HOXQ83bb7EzGSKw9my&#10;sdtu2Wq8Y8elnTsfbtlqxcRyBYM5iMEoc3Ac27pVeccOs507LHbsMN20yYSF1YKewURMzFRMzI5I&#10;NsGgT7OxKW7cqMjFpQniQhGYCAScctUCjTqKBa6D4EEsVhRHECISObEYcQA4QySexuNFAUAPhzPD&#10;E9bjCGxoDDMaI0xLPsUklEHnP40Zml3v2XmYPVSC2KwMzmij/Q6B17awuR1l/qiFK7hBF32d45MZ&#10;ftIZsUBZUfKbEQakf0kxrtseihrWSPxBC1ISrHsUrahTK8vryxthqbjv/zMpxvT0dFRUlIGBQVtb&#10;2/yPyz8VYUClvb39xImTrEy81y9Yhnp8Cg7usvOrOKZ02zVBo6HjUe977+5n/g2xYe4PH+w/vk8z&#10;xlov316v0Fi/0Mig0NCqxNg8TWu/wk4101OhhXrW/koSkoI6d89Ul7r3fUmf7PlDEMNET3XDywwP&#10;Z+OS3IiRjpcrtv4tNN5d1fgqw8bswbu6t39ZigFpYWbi7esq7Xt3a2tez89MT4yNvmtshEygocHB&#10;hbnZv2+iyl8X1Q9GUiBmAAD/9ElEQVRlbmqipqpS78H9kydOXFdSunz5sry8/KVLl6D/Qbp44fz5&#10;c+duqCirqd6UkpI8d/bsHfXbUIv+Q93C508/Nr8bHx7s6fhaWlzQUPsmNjpyj8RuPj4+O2urrPS0&#10;4oLndW9e+3l7QTueP3d23z4pPd37Wnc1BQQEwkODqYsdpsaGobrMkSO+3l4Dvd21NVWqN5TPysmd&#10;PXP6wP7969fxk0hEyFLFYrG8vLyycDlpZW72lZKyd/EsZiZbm98bGeiJCAsf2r/Hx92sqjjR3cHg&#10;kYPhp/qnY12lPZ+evKnwvH/3tLDoKmtnhfxKi8oG+xf1tnGlRioGxy/qHnN7YWRXZq6baXHqvqKH&#10;se7nRL9vXhiUiBhZPiP58EIS2AujyAvOsVrhOd64uJxk7CMltGefZ+cgnECkadzzze9CMca8asY8&#10;3/0YYaygGFRfjOsXzmj42kue2yOnJLVemFtYYK3i5XNJcTHpT5ItzEy7O9qWLtTfTtCTWVFacltV&#10;1dnJ8b6OtsTu3VpaWmZmZhSW4a6rq7thwwZ4eRE/v7Kyso6OjqWlJfRl7ebm5uDgcObMmf9RjO/l&#10;d6EYWGyIlFSyjU2pqWmRn3+1u/vLe/eeeXi8Dgmpe/z4TVhYg4xMGiVkwwqtGOePE/VYPz1uMBod&#10;vG9fkoFBkbx88vnzCefPJ166lHLhQuZh6RQpnuQr5Fw7oCoZ3fIG09uNmeghTtbQ9QbTNj4AS+UI&#10;OQLYeAZkBIigLjlZHHBJWGywzNEUE5Piy/LZfGtjAABe1kGJAQe9UoHCoqgBOxFIeAQQG7hrV6yt&#10;7UtNzXxpqSeMDBEUEkEdecUhqG9XCosNOHEi0cLixbVr2dt3JNLSLgX4WNoLOqIXGq2GRO5EIvYi&#10;kQ+QyOMIJBcSsRWLOb5p00MdnXATEyel6+onTpyRlT1z6tT5PXv2cXJyYTCYJZDBtEpo7b5LrGLS&#10;rEJSdBv2owWk6MSPc0tdY94qy7nrOMOuw2xHz7DKK3A6WPPXVghNdHND1v7CMM9o59rcJ6tiIlY9&#10;zeGJj+EN9+eaH4Lt6m82KmyvQjY2pU55pVaGuRag9hHoFdI3a5Zi0P6qOKlaRjFWCPbFgCrzbQKV&#10;mRwpERz9cEZYaJdvmVZ/gWJM9nB8eMNWns9ens/1sRZ+S5kVtQN8xIURjoG2VSmRgk0vVhzxjxC8&#10;LoZ6ItDrxId1UV7LKQY0H/gaQtd5vAvWwhD0lh26F+M93L6PySVF6IkJ1MICEg6TAecuoaRiXckX&#10;/hwR39Swh/hyTPVSb/3SKVCfAYooLf9eXAyY6UB3tipntam2gI+9RFPhofHaw7N1u4sihP0tJfrK&#10;KBSjYe/n5wKWmlurkySm66XnG/d3vthgfGuDv8Xe4ZeUpSVwplXqAhPJ2Z+nGJDO1PrvjLLe21cm&#10;2VVyyN9op53KgUTT/VEG+/y1b02m3+mO2mt6Uf6VvfbCYo5VOCLGQuKdwTCFMjvZgJuyLpd3qe7d&#10;p7RdQ/NCwZrcQWyf+Qa1K5e4VS4Ka8pvuSrNc3or28VN3Erb+NQEuaQZiZJkXC4RM4VCJGLQDxlB&#10;Jxa8FQtBlxWfshqYEqGZFUWMCiP7hFBNwtiKTaCLIK0sE+6JCK55JzZYFN92HLdwBtVwCIg5xDB9&#10;D9F0HYg/TejTw/brodKvkpJVWJqMGebdUF/MMOGKDE225IUg5Fwg6qUp6KHG9imKaSYH2xqJC3rI&#10;kO/NMlOCmStDNMaRoo3puuPQC3k0kOZzUYNPGPOcxMMeCtldXqV7mC9BwG4UMxTDYp6wgy1OnLZb&#10;mjy2nzQuja/ZQRe7gc5vDdGXCx/KS05bzxzFQ+dNSwoikgIIBH8cLgiH8wFBDxw+EQ2YgKAFgeCB&#10;w53HYM8CgCUeb08k2K5eHXxbPScpsSA/v7Ki4nlmxuPLl+MQqDwaRBIGG3DqVFlRcX1dneWliykY&#10;TAIa7bFz17PU1JdlZVlJSU+zsl5WVvjo6DiwsD4+faa6srKqsrK0qLC8uNjPxOQ+L68MgaCldO11&#10;dVVJYUF2SkpmcnKgl5fa3r0Pjx8vKyoqfv5cT1r6LjSrK1ee5eXZKyra09LaYrFGONwDHP4SDieB&#10;BdTxeDkCYQuBeJiRUZqW9iAt+Qo9vTwteSsO/4BAuIwFXZgYDhNwrFisEjtnIJvWF3xLJ+Hty617&#10;C/YRQg+SJ+9iO29hbouD6tvpX2twJl8iG0nTGhygtTjKUKCJn3RCUj0yqCBjef3f1C9TjB+WKEbk&#10;sGbCD9qQEn+jYAKi7H7gz6QYCwsL7969g37zQb8F8/LyCr6VkpIS6NfO7OzsYr9/VqH4Ypzm5RTa&#10;v+OC5YMnwd5f/CK+6j9Olb2+P/WlaVu758BLny9pIWmuTqcO7Ve0v6eb7aSXb6lPARnGxUbO5aZ3&#10;va8dVZSwDr0RXWSopnN0504BO8trTW9CJnp+z4iey/XhTY6bncGTGM/+L7/bQpU/TRM91Z0fisP8&#10;HEwMHnR8+UTNiPnX1Pz0RFVFuZ6u7of3DdBb2Lyfm16Ym/thfv6Hf9xakiVRKQZ0X6bHR1+Wl2po&#10;3D565IiNlVVMZMSTpIS4mKiwkKDIsJBnOdkt7xtbm5uC/P1uKF/XUL9tYmyUkZpiaW56W001JjLc&#10;x8tT7vQpHa27RoYGaqo3793VrH1TDUOrmamZyfHGurfXla7R0dLycHFdVbiscv36On5+U2Oj7vav&#10;c5Pjba0fnB3tj8rIFBc8n5+a7O1qr6qsSE1OPHZURmL3Lq/Hj5SuKTIwMCCRSAZ6+t27dxvq69e/&#10;rZlZtjppqLfb18vz4IH9B/ftiQ5y+tL4PDnK486NS+9eZVBTk7Q1hUcEPti2Zd15+T3Pyswr6u0q&#10;G+yL6m09EjUVtGX0Q9QevzSzKLHQSjA7oXoxwsawPWWJYvj2pPsO5S06YixSjBKvsSqKI8ZHSlCM&#10;z5793fBykvZBeDnJ+3HPmu8U479gGWNeb8e8fpZiLGZa/eQ5UulTHgxTjHuhLjLKh88qS6/bwCXA&#10;z3vl0tm0lKSi/GcmRoatze+XLtTfTtCTCd3cD+8bRwb72z591NN9cPDgwcOHD2toaNjZ2VlZWV24&#10;cEFUVFReXn5pARRUbGxs1NXVJSQk/kcxvpffhWIgaIKJxNBt22PPn085dCheWTk3OKRWR6dg3boo&#10;OrpQba1Cff0SJsYl14DlWjHUnyx4DtDMxTdGHTwYeeRIhIxM5OnT8Tdv5uk+KLh3r/D4sdT13NEb&#10;MPGn0dkmmIpIzPsqsKcdGO0ER2tp+2MJzea4ygvYXHFMIgMmAgUHrV86LxhV4PEhO7bHa2sXPLhf&#10;KCOTsGNH5LatEVu2xIiKxgsJxfGujqalDUOjg7m4IqWkk7l5Iilh72GowcMdee5chr5+saJizpo1&#10;0VCfZSMvaekslkRthx1PxMVirivn6OkVnzuXSUcXBo25bBe4jqTxQSL0kUhFBEIZgbiGQqlAFSTy&#10;NgLhRiZbbN50XUnJWUPD9vZti9u3A3UfRGhqmu/evXdxsQkCScstxCpyAM/Ig8HRAiQ2DOMqHNNa&#10;Mut6Wi4RkJETz8qDY+Gg27iJw8GGs+w5x1gX+zzVhWGYe6JHsLlmY2WBQF3lquH2ResU2vRdQxSo&#10;AVVgZMA12sHZ0czzsZa75e2a99U8Xxo5J7qhPjDRWGbo/pp+mWIsauGrcHMJb5QvT205x+wA58Ki&#10;L0bPz1KMuUGO+kr22Ai25ES2lCT2qDD4BMehKf1oPuxDX9kz4wXel6w81h8gKsKA11AsfBUZbloX&#10;6sH9+vuKEvhiQld1oocjM4EnI4Fzupd6wTnnh1a/q2YP9AM/f0YuzNP8H/lfLBfhwwdmX0+OnlZo&#10;htC0l06B8lTACOM/ohiwpj+tCXYVCH8sNtm6eeHzntlGyc6SjeEOIsE2ewYrpRcapebrJQfKN8Y4&#10;r7fX2VaRIDlaDbXsrkoUctLd9fkZNUDGkqR+mWIodCdIR5vveha0qzjqQIjJ0Ry7bVbXNmmf3euk&#10;er0r5mZHxEFnZZhiwIEwFteSaAyEn800OBuprlZkeD5A+cAd6b3nN589eaBMLG8I7LPbclvp6vo7&#10;17beV9x+TZr7/FZ6+c1sStv5zq1lP81EvMNO9MUBEzSIEjRWAcTFkXEDPPikVXgDNlz/BmSbMJDE&#10;R/LnBt25cG6rcY8FSI8FybniuMbtYIgIvu8EOH8amb0H//wc3bQWoloRSDpPHDZAdj1Axl/CfzED&#10;5tyQUy7IMm180m26UR/sQhBi0BN0vkxuCaebzUG1RuJjTOjzHjOMFIDz5Yj5MkRLMjHKiK4jdpFi&#10;wH0iCHF6dCG3Wdwucdic5I3ksx5GD4WxmOVKMcRtInVJIOelad5sA4L58MUCpE4RfLMQIXcNPpqN&#10;kEZLTiIQ/QiEMALBA48PBUFXHC4UBxpgsbY4vBMAqGIwOzHYHSBOm0Q2ZmIxUFWtral5mpJieO2a&#10;hb5+WnLSIzMzNzQ2iwYVvGpVmq/v6+rq1tZPnuYWrmQ6c1pat2tKbZ8+ZcTE2J+Rs1FW6WhrK3/6&#10;1GDHDi9t7b6entSgIP+7mkWZmZ8/fnS4elWBizPQ3a2ru8vHysr4+HGdo0fld0tc5uJy19QcGhgY&#10;HR31tLBQ4uD0tLFtaWqyOH/+PpFojMM54gkBWNAdAGVBUJZM3kkiXySSHOno7pBpz5Jpb9DRa9HR&#10;XSISd+Hw10HwA3Qf2YliOJw7p1Qvc/YcrvftWnPd9XReu8hVV8izWqiyy+B5IYKfLG3bfczjY8Ts&#10;G7RfzAkpNxkfnyV3WaKovhhLmneDHTQgraAVv6RfpRhwXIzrdociRzR/Aib+Y8EU4/yfRzHm5+ff&#10;v38P/dTbvn27nJzcpW9FRUUlJSVlfHx8sd8/q7S3t8udPr9344mLhzRPHdRwNCsIDPj6KPLdSeXL&#10;5n7Xaj679Dd5dT8LeBXmY6iiLCl7QN5eXTfLmhodw6DQyKrUxDZP75T6gQt3DgRk33cJurl9F/9e&#10;CeHMZOuRjsKJP8AdY6Kn+n11lpudYd6ToKGvFdBbSCv6/JU12Faemeh3+8YVP2+P8eFBOKjkTwyV&#10;v4hmJsaKnj8zMzZa+kd+qoX/T/XCWKGFmcnh/t6X5S+e5mRBV2BsaGBydHhiZGh0sH90qH9qfGRh&#10;ehJqSYiNOXL4MKQDB/abGhvd1dBQU71pZKgvJSm5dcuWO+q3tO5p2tlYpaUk93a1Q8NOjgyXlxTH&#10;REVcOH8OBAAMGs3IwMDOzs7JweH5yL2/u7P2dZXWXU21mzf0dR/UvXkNWa3z0xPDA72P3Vw2bBCS&#10;2L07JSlRR+seEyMTAoFgoKeD6lC3qdFhKhGDbtDc1GRiXMzhw4ck9+6xMLr3ueHphzc5Rg/UrE3u&#10;DXwpH++u6PuS9rrcQ1X5KP86TgsHhbJau8p6eDlJ3lsrA3cFeS0Zh6wHri/NjPLN1IL0jl+WTXG2&#10;7HjynWL0ZS46YsB5SeDQnl5jpZ7jtZ7jHxYdMYbaPHp74eUkX4c8P4xSQnv+HhSjesyzfgxmIt8p&#10;BgVktH6jGEOtnsOV31aUhLsdUz0mpyy1bgOX6IZ1N65dzkhNbqitMdTXe1VROj81sRjS9Sf3/a8v&#10;6MmEHgnods9NjTc11Dk7OoqJwgX6qnJ2djY3N9fU1KTi+KViZWV14sQJVlbW/fv3/49iLJbfg2JA&#10;ohjGyCAACBIUivL0rL59O5+JCY7OwLs66pF7tabm8xs3nh05kk4iLHb+puWD/PlanAA0TxQqEI0O&#10;xGACQDCInj6Mb030qVPpOjr52lr5GwRjAEQwAyKcDxl7HMh6gC31B+pKCV0duLFu7EQD0JeG++iA&#10;f30V90wMnUCmCfu20gQWBhPMuzr6zOkMZZU0RcUnV6+mXr+ee/t28b17hQ8f5uvplWppvTA0KHFx&#10;Kb9+PY9IhCYDu2kgEMEkUuiWLfGams8MDEqOH09lZQ79RiKWtHQWS1pqh9PHMDGGSUom6+sXXbuW&#10;S09PXdGztBe1HkCD8ELAcfEeIxC+NDR+FAUjaDwxqHv09DfZ2W+wMt9nZvbhWxtz8WKyoWHAgQOH&#10;Kc4YNCCBicjIg0JhaBBIBAKNROMRSCwSBaKwBKiCQGHReDJ58w4OF1f20ACOmlLO2QGuhWGe+SGu&#10;+WGejiae/s/c80OwXbq40gHeBLfAqSiGuRZGIBt71cAXnuI8rqigNXERXGnJnJkp7DkZXEmxnFlJ&#10;nP1fKB4ci1buv9C/pBiQxluES1PXBD3m+lQHHVpsaCTUeKKLa+Zn4mKMdbImx9DlPwf7+oDBQdrq&#10;araIEM531dApLO/G8adTDPGFr+KfKtfG+PAGe6zqbF6aCSfF84JjopsjJ3lVRgLXVA9MMWBB59LF&#10;lRpPLixAzEzTUL0wfkIW/kwBIyP04aFs5c85KU43309hfohzDnYhgZ8NqOXfWVFC1cyXNXG+/F42&#10;ws0vNr7JFY17vN5Wa4Obwc63KXC0ztFXm5I9heNcdzVkiIQ78ZtqiPpZ7H6dsj3NR8hVT6Kz6Bco&#10;hsVPKYbSbM6FprDDGY7bHmtLeeso9CWdKnHbY68sfuPQLrOLkjYKhx4p3+oNpoTzTIJDYywkKlY5&#10;nQq5ofvVVaPG4pTL+Ut2sifU9uzdKVa5NXeEPOBzWPue+kYd1Z2613bcOLBabgvTlS1sqrv45ddx&#10;anCSfFbhdUhAPwbzFYXRw2ITscAoGZPOSdBmIfYIods2gBn85Iw1YJkAoUkc17ULPbQXPSmJ/LQT&#10;FS2OHZXFzpxCRW3Hll7CT91DFV/CpsuD40aIT1rI4HOkHmsAMoZ7bLCJNwg15oS5QCSkEn1CpC7j&#10;bA6mNxmXbMWY7cow/BwcLcT25mKnSzFvo/CxZuSeRNRCHs1cLvKtPyFEkyFXlzFDizn4KvPj0+wZ&#10;AlajmKFgZvOXB+kyd5BadiAnJRGP+HCl63AToujWDUA0JyGNnviWgM/G4QMIhFQ83h2HiwBBRxDn&#10;DYImOJw9AJhgwbsgqAAACljsCSzWFIuxZWF9lpPTWFPjeubMNW7uA9u3Xzx9+pKEhCEWG0Yg+p07&#10;9/LFCxd7+7ycnJS4OANmFhNW1mAT497e3jBPL4tTpz0fPuxqb0+JiFDbsyfay6uvu9tDXt6OgcH5&#10;jnp/X5+/ufn1TZtykpIGBgYSAwLCjYx8Hj7U3H/gITtHvLX10ODgmzdv8rOybu3eHR8e/q6qykV6&#10;nz0ebwQAxiAYAgBJaPQNPF6LTH5AJMmBoCEOd5dIkiIQzxJJumRaUxLpHB6/G4uxZsXbcBHPMbEF&#10;EWzGce3zXM8794ndE6TzO0Aa0sAOamDjZfHex8l6u0mR5+ldjtKX3yNMu2JfPSA6nyYV3qXtssYN&#10;2OOq9Oie3aVvMqWtNyS9NyHNuCJX0Ipf0j+VYlBXlJw5c8bW1haqxHwriYmJ0M++mZmZxX7/rNLe&#10;3n7uzIXju67YqIafkbx1Rc7U1bbCL7hNxcRF7tbxmAK9r+2eA9W+X9IDC/297t1QOnLlpEaUsX6+&#10;mX6hkX6hoWGRkc0LY53gGyduSJn6KUXnG6hpHV3Dx3b3zpmujxkTPb9/9M2JnuraijR3R6OK/Ni/&#10;Y3TPxqqMO6qK2vc0aqpezk//dZeTQIJM9MzUJy5Ojv1/yXSwf4Igc3F2cmxmYgyqUBkB3EgRtQ6Z&#10;kXDEzdgYd1cXHy/PksL8xto37xvqXr+q9Pfx9vZ8XP6i+FVFmZ2NtfrtW42UBUTtX1pvqakelZE5&#10;cviQoKDg7l27NoqLM8GFMcDXu7ezvay4yMrSPDU58WPTu5HBvvf1tUEBfuHBQRrqtxkYGKB+Ersl&#10;1vHz09HSbRASsjI3+/C+cXZyfGl6M5NjpUWFcqdP79q5/abSxYKs8E/1eSHetndvXS3IChvvfjXc&#10;WfjpXaSfp+bGjWtPym1PydGvrLeH9KLe9slLU8X7Ry7oyDgXGNiVmeo9Nb/mckf+8ukCb+euRYoB&#10;R8SgOGJ4LWZXhd0xvOC4nk2LjhijrR4DHfD6jk5KUIymMc/acc/q7xTjt+tngmJQtEQxhj8urihR&#10;unhaK8zpiPIR2St71gpwbtkorKZ8NTMtBbr4pibG8bHRMxOj1Mv19xYMMiaeJCeJCAsLCQmpqalR&#10;F4/AuXWWOWJAxd7e/ujRozjc/zKtLiu/E8WABBvGkPF87Giqj0/NGt4YLDZk8+ZEN9cqL69qQcGY&#10;gweTjYwKjY1esLFFflsl8X8uqjFP1Y/eIhDBWGwoD0/UpUtZNtalmzYmgNhgAi50/bqYs7JJZvcL&#10;IyzqIhRexm1seMne044ZG0RNfcWOvMR1xRKbNQhFQmACPToSQwPHzkAggtDoUACAftxCr6Fkcjg3&#10;d4yAQOzOnQnHjqeePh13WT7D3b3qwsUsHA66BQEUkAFPBrpKLCzhBw8m3bmT6+ZWpaiYtWZNDIGw&#10;wrFiuZbaFysoVAgfX7SJcbGCQva3pSXLey7XikZoGo9oaNwoXCMIOiIeHyIlmeDoGLN16zbK0hIE&#10;VKhEA4lE4nB4Dg4OAQEBMpm82IgB6aSO8Bhbc1tarfJ0W1PzYk18OKuXG29e2tqGl6tb3gg2vBQv&#10;fcb7qY5jpp9jsI09LpQ1PgQy/jkoESi5G6t4Qv1XJSUxVlfTf/pI6u8nDg4C4+PkL19Y4mI5c55w&#10;TvX9myCDc6KbN8xbpO5XKQakyY9iZWlrfV035mdIFZaFq7V9WTV2K28lxVjV3cIcFYb5+BFB8V9A&#10;jY3Rp6VyF+ZwzP/ZFAOGF7NfRHrebqvMkihI2p4eLuTlJJafzvulgWthaGkmMMWYpwi6zpC+uzlQ&#10;cri8r2b08wYHBhDwQpL/Y4qBnp/Hpj5hS47hgia2sDh/SNyzA6vgZSYwyIBb/n2KsdAu2lkjFvFI&#10;yFBTWFdtnar85ijn3R1FUjO1UnP1GxPcxJx1d+QG7WrO3fQ6i9/fgf+y7Gbd6zsfG+56A2OOn6cY&#10;KZZKP6EY8Nv5XMWxtL0B2tLe966Npyt8CL+YZnUu9qFCnoVSqd2tjkDt+XiqLwYlqGei/FPzi/G3&#10;LeeDVfJ0ZcyOXHaSUbKUOXRgZ6nY03H6wZgLhuo3tt5X3fXw2na1IwLntvBcFGdW28ZxgotefxUx&#10;nZ+gQo8pBMApBCofBB/icO5k8nU6kgs3eUwENSuCmBZBTYkiRzYgJzYhp/Ygunaj2iXQ73eg4zZi&#10;xmSxwyexEbvwb6+gp+4hn10kPVcmTpsi6u5gQi7gB+2ws66I8vvkMBXGnkfo+UBEqyPOV4W+OZQ4&#10;k4N8E0iXZMvanY0bfA5AFSd1tjxPupoIXLw5sS8JOZ9H8ykSE6DOVGlKV29NClJkSlRh8JVj+SRp&#10;PgEORrKa1R9jytlJ/rAd+Xk31mMNcUQY3b0BG8yJL8bjRlDoCizWDU+oBHABlLiefgDgCoLWAGgP&#10;AIYgqAXinDCY6xisHhpzFo1RQqHlObm6ujuLU1I8+Pnd5OWfpCSXlZbamZrdwuPviYpmJyQU5OTc&#10;OXbsSVRU9ctXrgzMXhwcGb6+fX29L168ePsa+nX60tnGxnDLFqtt26qeP2t8+9Zp+3Z7DMbrwYPB&#10;/r4wMzPd/ftqyso/fmxJjImOCwmJ8fW1PnnSfP367JCQ9+8a9XR0ql+9cnVyfvumJjcp8Y6IyAMC&#10;wRP6lASAMCJRn0CQwAJqRKIxHT30i0OaQLxERy8KgOIATgWH9yYS9OjIatzMfETcahxwl0H2E7G+&#10;h9zUvPHGCylaXTFi/TXcvDbqrSIu4hT5sw5Yrspgvo/ttBDD1a0ki6OgwSEGLWl2LWmOinsMXmeZ&#10;Hx7gMD7CpbSd0fwQve1RhkYD/ILbvwUy/qkUY3Jy8tGjR5qamm1tbTMzM7OUQq3Mz88vdvrHFSrF&#10;kN19NfjhczvVKJldircU3f0eNzsGV1y4o/HAWaH6s0tvi3dPYcDH5Mg0H08FpYtaHkYuJZ4mReb6&#10;BUb6hUamxcb2BQbXLOUUtI9EFhpEZuufPr9721aBpxkug18Lfl+QMdFTPdr58ll6qIeTSeOr9AlK&#10;dM+/ly/Gm7InaipX7G2tv7S2LFmef02NDPRHhYc9cnMZGehdsel/WtL48GBsTJSTo/3HpneQSTk/&#10;DWc5SU9J/vCusb+7c6C3e2psODUl2cbasqfjK3THW5vfK169YmSgX1n24kVhAfQYlBQVyF+8SEsm&#10;Kytdy0h90lBbM9TfMzY0MNjb9fljc05mOtRf7eaNS5cu8vPzs7OzQ7YoAwPD6VOnMtOejPT3UlkY&#10;la3MTo6/r6/VUL99/uzZ0ycO56UG9X0qDfa2uaF4LvdJ4ODXivHuip7PacVPHc/L7d4jvcEn9E7p&#10;G9uKevuyertn9TYRRfoXNQ9qeFx1rTCB/q51s6yvWNzWVLlSFeJBoRhwRIyBHJ+xAp+JIgrFKPaC&#10;NF7mOf6W4ojRAjtiDH/x6Ovx6B6AY1W0jHq+G/N8C6cm+S8RBpziBBpnpSMGpDHPTyOw3weVYgyV&#10;ehd4W8hfOnXbz3L7se2bJQQYmMgnjuy/ffNaVvqTwb5ub4/HPl6ecD5a6K/vr/0H+K8F5waegh6k&#10;48eOHZWRMTU1XQEvloqTk9P58+ehx+Z/FON7+V0pBpziVEQk5vHjl9evPVNReR4S+tbeoWLjxjg0&#10;GrKo4ZSi6refGxoWbdmSANnz3wzmFeP8yaLOgTqN5ZXFt9Dv0pMnU21tS69eSVdVzXZ0rNDWzj51&#10;KuLggdBbammPHF+56VfY7K/wZ6rLxnx+j+0fxkwNoibfEfojmJpuAIWSuHQOMBr5o8UmyxWERgdI&#10;SCS7uLyiuEtAtwAS1P69PwoVxMAQJiQUe1/nmaNjpfqd3H37nrCwRBIJESBIJRpLE/4ZQR0EBWPN&#10;zV8oKT1lZIxcGvbbLst3XL6Jqu/t0OOBA0OOHElycgrbtWv3UowMFAolICBw7+7dmJhob2/vdevW&#10;faMbCICZnWGnFKvkPs4LFzi07wm5OK0PDV3l5srl7szp7szq9Xh1bDSLqxNXSR5nUzWftyOPkfaq&#10;1lqYYlQVcXs/5iguIoyOouFsoAuIH35ALPyAXPgBquNbW9kCfTkbXsKLO2CbHDbUIVFMXPiVijY4&#10;4HZKiAqYYngJvXlG9Vn4kZX7Y4nPfN75Kmd7UvAOL9/w41XdXDNquePQgN/XMvwwsrqrhSUyFNP6&#10;keYHCsUYH6dPe8JdmLVEMaCDQrv80StK4HOZbhWpyOD3tBMK9d6WFrc9I2FDfSXvDOzzQp0JZTLD&#10;HLMD7O+qWF4Wsvd+hKNjLKMYcM/h9lXhgcTiYko4jH9NMaAbAX3GLQbO+P3DZyzgq6s5QgMWYRZ8&#10;5Yc4IcF+OvDNXQyG8u9TDEjzX8XGPwh31Yh8ruRP8N6cHyq10CC50CA1UsV3/7pEV8numieCZne5&#10;NK6vvamwXl52o5+F5GC59Fzdj/gFpIVGyak328oiD+TY/9QXg6K8y90Jm/UvnXzufLbKY8fDczs1&#10;TuxQO3omTvfuaBQlNQmcV3VRcwkXs0wup2iazwRcj717yuKknJn0VWsJJeUDeTwZE4yD8Vf0la9u&#10;1L+9W/PiZqUDAhe3rr4izq4kSCfDTmshxJLBT3DgJtkBwDwNcgKNLiWS/AgkVzKtCxuhbwNqXoRm&#10;VBhVsBbrzEMbupYUI0R8wEt6sJrwaANDwlb8hCy68yg6ThL/SRk1fheVe5H0+g5p1hyZr0LIvUWe&#10;cEKOOiBirtMWG9DOBiLHfDExdxizrVknMoDpbOSLx4Qoc7rmBEK2OyFIl/mlD6eRIrkpER9tTO6K&#10;Q81mI/Jsiak6jH0euFAVuuSb9BGXySkKzPUSJhPgYM4qs+bjTGk7aT/tQhdtRBcIkSeFkeV82ABa&#10;/Cga+wmF9sfhiwHcMwzwCIePA0ErEOcFgCY4vBEA3gDh3Kh6WOwBLOYQBsOLRHOj0AJsHN3d3S8y&#10;M20FBDUFBO2NjdvavvgaG7szMPhpaX39+rWkqMjV2rqirLSzs1OOjf3++vX5qam1b94oXbkSGxvT&#10;3Nx87vhxFSzgdOBAc21tRkryw7V8eqtXV+bmfm1ttb90yeqs3JeWlvCAABlRUSVeXos1a8yZmBx2&#10;735TUpKXmmq+WyIzPLyrq2tocDDc1taOk8sPh3cnEi3weAsQfEBLdwLEPQTABwC4BwBlCQQNZuZT&#10;eKIGHn+HlnSWgFdhJatz0XqLsFxk4gsnBk3j+io5PJU41t/cwJB7lnZaCz14Bx1xnDZRnjFRHh90&#10;BlegQn51jztehTfgMnPm7dWP5Viz1ZkaDXFGR1le3CXU6ZCsDrM4HSGV3aR1O8FSqUMYsUcvuNL8&#10;AOkbs4Dezrkg5lzhVSfUllF7mpPrya6uLgs/LEBa/EEA1+eH4bgYvwPFoMbU+JMpxuzsbFZWlp6e&#10;3ps3b/7B2GJFoVKM07sVo/WLk83e6Jx3OnvoroNpvnfIRw3LQHlt+aSXZl86PftqfDqyg17HhkV7&#10;ez0vetbQ+S7ibZRFsbVBobFBoZF1iZF20I2Dl3cael6NLjYwc1UQ2bha6crhmrLwkY7fM3TFRE91&#10;14diK+N7jx2N2t8XTHSv7PDX19f3hd5ulkb6999Uv1xpk/zFNNzfGx4W4mBnC1njKzb9T0uaGhvO&#10;y86MDAv90toyMtDX0/H1Xd1bletKtjbWcTFR+U9zh/p6wkKCzEyMB3q7ZyfHC549ldq7193Fuabq&#10;ZXZGWn9PV0/nV3dXF17e1SdOHFe6pghtys3MSH+SEhUeFujvCz0n0PhQ5e5dzbNn5USERfj4+FSU&#10;lZ7mZo8OfjfFKQhj7F1draO93Vm5M+fPnna10+9tfdFa99RU/05UoFP/57KJnqqh9uf1rwJMDOQ3&#10;blzz0EQut9SsvN6uvMGusN4m7a2FVbCKnMZB00RN+zJjgwITrWTryw9U7HQ0GmO8uyiOGH1ZPqP5&#10;3hNFPlRHjG+pSbxgRwxKglXYEaPTo2dZdpKGcc/XY16vVlKJ/0yvx2GHjnfjHisRBqRvFKO3z3Pk&#10;g1d/sUeywwOlm1du+5hvO7pZdNs6Mh3p6JF9Vy5fLHz+dGJkKC46ysnBvru9benS/a21MDNVVlKk&#10;pnpDSnLv5cuXHR0dF7nFj4ubm5upqamUlNT/VpR8L78fxaAqGMQFHzyYYgF9MVq/OHM6k50jfCms&#10;A2RRQ7b6uXOpxsZFMjLptLShlIMuN5j/aoLnBoLBwsLRcnKZMjIpvLyRRCKcggQ6KTw+hJ0t9JhM&#10;sonhCxPtQhuVglDlN+lHP+St/tLA0DdIO9lPN9lANxBP+9GQ+OoEmMOHiyUh4XStlCUni+MjkcFi&#10;Ygn29pXr1sUg4QCf1KtB1fc5QJeOSArh5Q0/fjxF72GRjk6B+u2iW7eeXruWJywch8eHIpG/dPvg&#10;3CW8qyO1tAq0tAoFBeMx2BCa74tTVnT+dcGXQvZkkrGx94ULl7du3Y7BENFogoDABk0NraTEFE3N&#10;u2QyHS0t3eHDh69evSotLU2gpUOBOHoJKW5TG/67D9fd0VllaMYVEMCSEM+YnELMy+MsKODydOf0&#10;e7zWxXK1yf01H95wfqxl93BjrK0FpqeR1KiTCz9ANjY1dwbNDwuYmRmGinK20ACullrOqV7ISqca&#10;5/CaDjh6whLFgOuwpvtWJ0WsexoruvD11ykGvHWuTWz6896ezzH6g72cc2rZo9RwmJCoXIB7tIMj&#10;PpJUWICanEDNz4EtLcyhgTwNr5ZWlMAUY2GYffALe3qMYNMfQzEW4NQqQu8K+f1d1ze+XDXZwzXT&#10;zz3Tzzk3yEkx/qlXABZ0ccryuKyMWU0ecjpbc3yuh9fszA5yzAxQ4qoOQ7usflPGHBYCDg7+OsVA&#10;LoKkb3eEcjsQv+s6FGgoYHyMxc+HqyALzv9CuZtL/Oi7/hOKQUVXcKTP2c8b3uSJBNrt/pgnOVcv&#10;PVEjYKYhluErGmIvGusr3lohEuu7Xu3KemONXa8SF/OwLqcYPzRKTr3dVha5L8v2Z3wxKDpbFyiq&#10;cuxIkvmBAE3ZCC2trrBbdR67Hp65Vu+uPR+vM58Aay5BazpWcyTidJyOcoGBwYDHWc8rl90vnLi/&#10;R8F4t7nd8QymtHGGgZhLusoK4kYaEmpnxa5I81/ewXt16+oTqxmU17JYCzCGriEk85F0ceAcDWKB&#10;hmYWiZhCIEfQmHQCPpILGBZGVazDGLLhItbRefKS73CRMzfT5m8h3F5N6yEKTMiiPslg0g7ge9RQ&#10;nWqouNOkz/exk6aY8HP4dwa4OTdEuyUQeo229zG4EEzz3pEUfZ+xO56wkIecz0W2xeCSzBnDDRnD&#10;DZhrA8jZ9vTBxixt6eQoI9qv0ci+RIzvLdI7O2KZIT7wMkPJPXKMPF3uNcZkfvMJzNBXQcu6A6TY&#10;TYSvEkDweuCdAHZCBJnEDRYTcKNIdBoWfALiPyAxjiA+EcC54HCeeLwxiDMAQHk8XgEEd2OAA1hQ&#10;AIMRxGL50djVGKwwI2NKUtLnjx9TvLxCDA2fpabWvX1je/SY88bNJXm5H969S/HzS3z8uOpFydjY&#10;6OYNQlePHKl+9So9KVmInUNdXv7Tx5bIsLADzMzWV660fPjwsrwi2NomPTz86+fPCZ6eBvz8IQ8f&#10;9nZ3Z6anO5iZ+RsZBujo3NixQ+f8+dbm5kfm5lpMTLYqyl2dnT1dXW63bz8kk+0JRA8S2YtEfkRP&#10;70wk3SIQ92GBNSjMTjKtBSNjEB35CRPtC3ZaZ3byNjKBB8AarsV17mdOXHW9E/d5krWoYefJQEnW&#10;GiXGGS3M+F1U/nlc6Bkm7+N0dgeIzkdodfeSX2oRJp0xbRbYV/cJwZfo4pRoGw3x9qeYXt3Fjplg&#10;Mq6SA08ThwwxdRr0IXIM0VfoS7XwvdaYcQdEhyX4/A4x9hpL3FXWp+q0g3aoJYpxcC3Z1cUFBhff&#10;KQZcRkZGbB2tFW1lgod1ohf0frOiKLrmdvjPjO45NzdXUVGhoKBw9uxZOzu7R48ePaYUX1/fV69e&#10;TU9PL/b7Z5X29vazp8/JbJEL18l5atPscy9TTlpd87pXUGCntW/pZd371mG333Y+6m317i/17ShI&#10;7W1pnpycmJyeaupriqmLMy+20i8wMikysnyqf81S7vydA15pWgnFxveN5cTEeB87a39pzPod06xC&#10;an9fYKqvkRTlMfS1gtryN/LFgKbaVJNjonfX1tri4185xCDFupscHc5KS71z+3ZzYz3sNvL3N/n+&#10;Sy3MTE6OwnEx5qYmljdOjA7393S9KCqICAvNSE2pq6l2c3Gys7G2t7V+lpM9OtD/PC/H2dG+s+3L&#10;h3cNdjY2UpKSRgYGD3R0pKWkoL2mRoeTE+K3bN5sYmwE2djhIdCv5RPKSkqP3dz8fLx6O79OT4z2&#10;dnUmJSbKyp7k4eGRlNxrqP+w4FnuyEAfdHTqfZmfnmiGB7dSUb5+SvbEBbnjteVP+j6XpcZ66d5T&#10;flsOpyUe765ob06ICzeU2CkkfVA0NP7ei7e2FQ12pfV2eXVWESX613SP3bA971xsZPXCWO+5uXqY&#10;mcLtqxFWxtQEJT3pPkNPF8NhUBEGpLFKr/F3lNQki44Ynn09sFtEx6DnR0pczzp4OclKKvFv6hWk&#10;MTio52tKRIwmSCsQBqRv0T2h4442e/UVeSTY6qjdvanua75LduvGnYIMTHQXz524qnCppCh/ZmKs&#10;8PkzSzPTmupX8KVbdnP/Xlpa1gT9YQ739xYXPFe4fGnz5k06OjrOzs6L6OLHxdHRUU5O7uDBg/+j&#10;GIvl96YYkGALn44uhJYWsp/htysEmdySkgkWlqU3VJ5ysIdTVpdAWj7CX0ffp/1LQqHgdR8SElGn&#10;Tyddu5ZtbVEa6Fgf/qDmhfrnrksjw9vHprinxsjTrYThbPov9qTq89gcQXQsPSp8yUGDSAy9ciVH&#10;W7uImzsSg1k66EqnDOqUoMPR04et4wsX4I8UFQlTvZnj4FChdC13LW8k+vvVhnt+0+Lu0CSvX8+2&#10;ti6TkkomwtFJoPH/0zsOj0MihR45EvvggZ+KihOZJI9BSyFQPEeOXPXxCdq2VQKDolVRuZmQkODg&#10;4ODv7w/9pcHrTfgFGc9fY94ssXq7NLukDN9VVWFjGyELJxFTeyYjc3ZLS8ZDB5kPSrJfOb82J4XF&#10;w425sgKcnAQnJzDT07AjBmw5z6Pn5sCJCezoCNDfj+/rY8zJZvN5zJ0UzVOQtbrzA+dM3wqKAYni&#10;QwGn51hdW7E20ltkoIGagHO5lfuzkhrqjDEe6WWfuR3XyTkNr8JYohiQ2c9TW8EWHMBQVsb0sYUl&#10;Iow7M4kLzv2x2AE+LjSNvlaeuKANLWUrRv59BJ3CzGfBvBjunGQuikPKN1FPGSYpi5PpbWVzs+Mv&#10;ylnTUrPa2Zo93I8LOp3GKvaCTK4xeM4cCyNco53scRH40lLM3NwKrLBCFH6xgJqfx8zOoubmEAvz&#10;iy0/6fnbtbDAWF/P6mDHW1fBNdHNCaMW2KFm6drC+o98MSgSgV4X2sWnPokXJYkG2+/pLpFeaNhZ&#10;FsOjcpb39mXh/HixuS9iH8sFbfU3Z0VtctOHtv6UYkjP1u2qjNsbYaQ0C1OM6z+mGMoLT5WGUk+m&#10;WAppnhS7ceRyiS0lkWr8XpsrVyod745F3fkUoP7OW63m0fnEB7LB6id8lXXb3HQ73U7ayyn4Xjip&#10;s1vJ9KC1/dksCsWIvnhfRUHcWFNC9azo1f3rru9dc2EL52EekqUYk+kaktsaUr4AwQoPzNPQQFr4&#10;pgkkxp+W8HQt+GQtLmAVflYE2SKEteQhvthGeL0d0OAhWK/Hjslimo6AOTLEEQ3URxVkiCy5Tx/b&#10;+RDrK0duM0fPu9HkaxLj1EjzgaiFIGSqFiHXjjyZiYSTj+Qh5nJRI2nYznjiYAq+M57gpEbXnETf&#10;k42LNyc1BgGfosiPlYgfnYhel+mqdOkTrtEW3mQIP8VQImQ1Cw7NidqV7yXHiuLbJLBe6/BfBFEd&#10;wkAEK/ErBviIxoYCYC0Gk4XGeIC4NAC0B3HeAPAAwN0A8dtA/HYsdh+IFwYAITTmIAjIAFhpDFYS&#10;R1CXkkzy9ysvKix++jQzIsJL/bYlN7fesWMZcbE+2lqP1/A9WsXrrapakJa6f8uWC4cPx4eEGty7&#10;x4nBXl7PH+TkFBseflREROfc+bTY2PzMzLzU1LSkJH8zM9O1a+1Y2R5p3s1OTX2env40NQ2qJERE&#10;6ByR0T9zJik6Wv3kSSMC0VFMLMbPLzMi0v3QYW9aOl8S2RGHf0QmB7Gw+NDS2eIJ9/GEB3R0Nqys&#10;jiyMGazEGA7iDXrcGUbcWQ6GC1y0ToL4yYNbBrkypgjdZesNg3ZwvlPEz2ojpu6hSuWJ/kfJL27S&#10;ux0mNNwhjhuDsZfoXU4Ru62xGWqA13l80V2y2UGS9XEGNQl2zd107seZjPaQnioSpk2Q8+aIPgPi&#10;C1Wm8HNMPrJE31NErxP4qAtMlXe4X2nyxl9lq38IUinGmD3NufVkF1cXOP/o8hSkCz+MDMMU47Lt&#10;SZ9hw5AfzH67FkxDFswU3I+t8MWYmZkZXVbGx8epThPQTGZnZ4eGhgYGBsbGxn6bJwU0wtOnTy9d&#10;urR79+59+/ZB30HUcubMmejoaGjYxX5/YoFOZBKym0ZHoaPPzc1Bpwm1UM+dWqC30Fm/f/++o6Nj&#10;amrqy5cvHz9+hHah9uzu7m5vb4d2XBzu5wrU4dTJU+s5Nhidd8yzakg2e33rpPkRCaVQ3zbv8I8a&#10;toEKOpeSX5q3dHgONIWNtzVMjY20tbUVFRV9aP3Q3PchujbWvBgO9mlWbGycqnX8prSasWxMiWFM&#10;1kMhYa7TJ/aU5AWMdi7ihv9eEz3VbY3PTfU1spMDxv5uQTHGu151NBUmRnreVVd9lps9MTK03Cz5&#10;CwoyjN9UvVS+dq20uBCq/49izE2Nl5cUR4aFdX39ssIGHuzr8fJ4ZGVh9qq8tOPLp+Z3jV8/t7Z9&#10;+ghZmHNTEyMDfSWFBXnZmcYGesdkZGA84e11+ODBNby8Ho/cocvr7Gi/dfPmyPDQob6e1y8rDx08&#10;YGSg/67ubcPbmrGhganx0bevq8/KyfGuXi0hsfu0rOy9uxr5T3Ph6LAUO3ZmYrT9c6ubi7P8xQv3&#10;dbQVLp0N9rEb+FL+pjTFyvhuqK9dz8cS2BGjI//FM9crl/Zt3spv6Xg1/6VlZYNdRT3siJH+1sI5&#10;7pbM1d0GUbddKkzNik31ntvd8DG6fO1CspNVG5ygxKcvk+KIASclocTCeOE5Xu41VudFDeq5FBGj&#10;px/OTvJ1CHbEeDdOXU6yEk/8a1HgBUwxxr2qKXE930Cj/TLF6Bj07O31HP2wRDFuqPua75bdtmmn&#10;4Nq1PN5uFtoaqlnpT2bGR19VlEHXtuD5U/iRXnYH/6aC7j70hCTExezdI0FPRwd9YVlYWPzsuhIn&#10;J6ezZ89CHf5HMRbLH0ExfqIVHUKQyGB+/iht7XxDw8J90knMTOFoNNT+a7v8H2n5fJbqK95S63Dw&#10;CEhYbIioaPTp0+nyl/JuXs83uFLw+HjVk93NL7m6WoDhAcxkD36slNgRhG/QwhfvApKJSDgaKBtb&#10;+N27+YZGJbdvP5eTSxUUiiGTfymly49aUKhgAYHoO+p5JsbFBw88oSUvDwIKdaZqsQUEQw7sTzY1&#10;K7lxI5ebOxLa92e7fasvtS8X1A6dqQ8SqY5EXUOiHqIQCvT0V42MUoyNvdjZD4mJHsjJzjt06DCZ&#10;TKutrf3w4UNaWrr16wX2SkoJCArh6RgIXGtYTl7muGvKp6jJe/46h9wV1kPHOA4e4JKTZZM7xSRz&#10;mMXjMVNOLqt/IGdgCEt8EuHDB9TMDDA8RJ+TzRUfwxUdxhkRzB4RRn7/nlBXiy4sZE5I4A7y48lK&#10;WdVazzXTt0QcFhEGpcI13sUd5r3hZZbI/FfRf0UxRH9olxzqjDUe7mGdUg9u5ZxYDIdJNaEhy59z&#10;ZoDnfTVnYhRHTChvfjr3Ig74McXo/8ydGCb0h1EM0a6aVb5OXO3vl86ROkmqKBRjmGNukLO5ht3K&#10;mPtNyZrZHv535Vymulz1lRzxYeyR/hzQtKn7QrOtLmFJiAP7+qjuFSuWinxbbLIAg6TuHvKz54wR&#10;EfRp6WB7O9z++1IMylEYmpo5Av25EyJ56iopAVAWc5QsXuHfRjGgOwvd+vEW/hCnHa8SpWfrpGZq&#10;dxaFr9W8wq2htD7i8RoHY16Vy0JeNpsj7KUWGn+GYvzQsKsxc2ewseJo2s9SDGWocT7vXEPgRhWZ&#10;KxUOKu+9TkRo79E/d7XYVi7+/tkQNcXoe1cTtG7mG955Za7f9dhsLlD7vf25x+eVwxTOPNwlrytl&#10;56BUsDprkrkv5bqOsoK4qdaey8fWyUvyauznPC1MkOUH3HczPORnMOWlLRMkWIGYGQRiiWJQK20A&#10;6MFM8F9FcuDE1wtiM9fidDnIRqvJZmvwDuvI/qLAiCzwVoaUK0uevIusuw74nSCMG2PKVIkxSgxD&#10;9uhZV7THOfI7G+JCEGo2AB18k1AbQJzLhSkGFWTM5iCns7BNoaQQfebnnkwzL9DjhagcN1KuA77U&#10;nZx+nz7zHilSkT7/DinqAt3Ta+Tw40wDe03nCYMTwnapW+iLN4FV28Cg9cQBYXQ5HyqahBtBokow&#10;QCaI/4TFmmEw+VisDxYbBIKWePwtEDyCx68BAB0AvIcBzuBwEjjcBix2Fxaji0bLIJH2AGBBJF3n&#10;4rrNzu5CJIYC2BAUwgqBsEaj3NGoWBpUDA3CHYmyRqEeoBEHMFh5NEYag9mGRh/HoK8BwC4sdh8a&#10;cwuN0UCh7qLQGmj0KQDUxOH9EShXBOo6FnsJC5qhUIZotCwIqIM4LwwA+4YA4CMcLgeDdQDB+wTC&#10;YwLRFYdzwhNcicRAWtoAAvERmexKz+DHyBDAROfDQrJdzeS4htloFcMlVpKNAKO5AOPVVbTpUuRP&#10;J3jmN9tM4zsrWVLMRMRTTtEPquPHNDFlCoSQk7Tv7+E/62CcDuELr+OmTBGfDUAXWVKGGtH9LCFZ&#10;hTjuiP1oSh99hc33FKfPabbwc6yv1OhGDLEL5jRUzZvTzJqie/WZWh9wtT1g7DcEx40RrTpg8lX6&#10;9wbfKcYFmGK4rnTFWKQYNgowxTAK/sH8t2vBLHjBXMHt+HKKAZnlJSUl+vr6978VLy+vrq4uaBNk&#10;t4eGhurq6kLfHaampuXl5VRLnrrjrxcqAaEygvHxcWjAjh8XqGVkZAQ6OrXn4m5/fIGm1NrampiY&#10;CP0k9fDwqKioGB0dhVocHBycnZ1dXFx84XAtfS9evDAxMYFOv729HdqkpKQE9YT2nZiYiI2N9ff3&#10;h/ZaHPHnCrTXmVNnBLg2yG678Fg1MtP8rc+9jKPbFa30M/z9Pzn4v7p41/Cm8aWMcpe+oZczM2O1&#10;tbUuLq5mZuZ+fn6N7xo7hjuSG9Otit0NCywsCo1uOssfkt9uHXIjudxU9d7R7dvXe7hofWpMH/89&#10;omNM9FSPd1e9KU2+rXypICv8b0cxvjQ+tzfXvXdHLTkhjvKv6CsNkr+a5qcna19XKVyWf56Xu5jT&#10;4Sd9/r/S3NR4+pNktRs33r6uWm4DL8xODfZ2P0lOrKl6NT48mJ6a4u35uK+7A75icMbWkXf1bwMD&#10;/IID/c+cOnX92rWOL5++fGzx9/E+JXtS9uTJM6dP7d2zZ+vWrdGRESOD/R1tn9RUb8bHRI8O9o8N&#10;9g/09RQVFNy+dYuVheXcuXOF+c+bGus7v3yaGh2BHqGFGTgPa25mhomRoYL8JfVbqupq1xIjPbo+&#10;lNRVpDpYPTDVU2+uyRnvqhrrKvvUEGOkf0lUdJWqpkx2sUkFJbtqOeyIYR1Taaxlf05WdZ9jgb5d&#10;ualhocXDPHdF+wfKVy8983LqSPHvSfcZpjpiUFww4IUkrz3H331HGIupSXo8qBTjExzX06NxzOP1&#10;mCeMJFZAin8pCsWAVDPuWT/u2UChGNDrSoQB6RvF6OnzHGmBKUa8jbYqTDHMdstu3bRTUFBgbXiA&#10;k+HDu3lZGVOjwzmZaXbWVh/eNfytfTGWBD0DnW1ftLXuSUhI7Nq1a/v27dCXIPTtsIgulpX/UYyV&#10;5Q+gGP+OYGMYjw89dSrNyLDg5s086X1PeHiisViqFU01oamvf0fBZ7d0FiAYxrcmRpIt7Qr2qRO6&#10;OhvzqQkcGMZN9eLGn5HaVIgFvOhYLE3wKp6oo0dSFS4na93L1Nd/fvVqtohIAg4MXZ7x5MdHoQpq&#10;DCKTw44eTTM0LJQ7k8nKGvkNZPy0ZzAAhGzblqCvX6ChmS8sHL8sh+tih2Vavu9ywVsRSDcUGvr9&#10;r4DFKu/YERAUVHH4sDWZdMHCPNDG2hOHW0cmc+vrGxgaGBw9KmNvb29nZ2dtbS0lLY0FAPwWSZLM&#10;RXaJw1ybdpO41jJtk6YTFGE6eoj9yiUeeQVeU4s15y8zbJMknb3KZmDL7BuM//CB4flzXp9HHJkJ&#10;q96Wrf1UxxPiS8h/jpqaollYQM/MMLx/vyohfk1UKFfZM/aWtxyjnZRcJ3BUiCWssLr8+dpoH5HJ&#10;j79CMZbWm0gOdUYZD3awj6oHt3LBiV2/m9CcVIt6YYR9pp99spdjfui748NSn2+ZVv+4FSUCL7PY&#10;Q705JnuXjk6JIgGL64dh7tkBzokuzo9vV2cl8ujd5QtxF536JDLatMbfmfmxE7uLLWdBBhzpEz4v&#10;yqkNfeWOj6QtLMAMD1PWjHzHCsgfFuAkrJBmZ4H378mPHnHo62/w9eVzcqILCcbOzvzeFAN2x0Au&#10;zOPb29nDQnn9PVZ1tcD+L8vjkv7nFOO7Zr+IPovZmOy1Z/gVjCpm6iSas4Vd9NbKHVl18oCwvtrm&#10;NJ89HYUUhPGdYnxTw97O4j0JDpc+Ryv/TFwMWNd/eHptNP2om9rtr4HnnhiKn9sjaXjqVKDa9Qxd&#10;gyFP84UgSBYLwdSK6bT/1WQNzQLN2zGKilZSR5U3OjiolgnmTrH2ZahpqSltctDfIy+zSl6K7bYU&#10;4+kNuCub2cwlVukKshisoa0QwPkx4nuwABVhUCnGPA1iConMJuIfcZLcV9PbcRPNOUkh/PRJwrQv&#10;t+Dqt2FDRYH+k7iKQ+TsU3STd1GlV0jxF4jjxuj/x95ZgEW1rf+fqb2nh+4Qu8DuwO7uREqRUAmR&#10;7u7u7gZpCWmkVURQEVAJ6e6Y4b/3DHI4eM65nrj3d+79n/V8n3n2rFl77bXXDDDvhzeirxNylCiT&#10;9qgmI4LLVeZRDyzND9nuhA1TYmmJwNEyEfQSqsiWCLDSnVLkzB2kzf/clXM0H0MrYZp+gSrwxMYZ&#10;gaGPyVlPKN63WPIfMgdcY8mXJkWeJxddZ+sW05sm9H9dYeWxhvXLTiBNFExZhh8XRT1fBCTjsENo&#10;TAyIzUdjqgBAH08oQaFtQNAHDSiB2OsAKAqAAhiMIhJlhMbIY7HbQRzUswsAJDGYMwDgg0C4IxAP&#10;MRgTNDqWiSmGiQl6ZAg6nv/UH40SB7FnAeACFnsPi5XBYa8BwDIkeisGvIpCK6DQJjC5QGig0FJo&#10;tBe9aNMjDMYCgwlnQpii0co4fAQK7Y3BGOBwflhcAgbjgMe5EAhJWJw3gWBHYQ4gkv2JJFsWFlcW&#10;SgQ7iycniwU/u9Mi1qAlrF7LWU2WcykKs8kvpgRtZYvaxawpwpx2kth/+swUz9tPQL0C82359Wwu&#10;+4hp5wnZ11n8z3FUKRKmDRDQ+5JyiyXuOnO/LjhqBSTeJekeY9E4TClTxTbqgZHiFJ/zHNkSYK8W&#10;mmqIeP8Q+1YRmNSfpRh0kIHsUkeX3yckibMk32YukGVJuMORcpe93wIzj2L8anbPv4Zi0LXAF2Nk&#10;ZMTc3Bz6oqb4rUHmfVtbG41Gy8jI2LdvH/Q0JiYG+g53//79d+/eUX/MIwM6/f3795Dl39/fDx3P&#10;9n7XoKvX1taWlZX9Z0AGtJK+vj5nZ2dtbW0vLy8zMzM1NTXo6omJiZKSkt7e3sHBwXFxcQMDA42N&#10;jcnJydD6oY2CBouJiZmYmHz9+hVaMDTM2toaGjM76S+11tbWKxeuXthxVe+ymfTBR16KcQn6r0yk&#10;/C8cfWRpkOvj32TuVfTYzColO75/uGtkZDgpKcnQwABaRkJCQkFBwcjYcNtQZ2pdvvULd4N8A50E&#10;5bOKh64/PBKQre4eoXj6wrZTJ7ZHBBn2fy3683Ef0AwDrWWxIc7aj+9/rEpnpPb879GryoI4Wanb&#10;YcGBjR/fT44OL7BG/oaCDPU3Lytu3byRmZ4Gx1D8f08xILu3o7W5pKigt7N9vg1MmxofHez70vBx&#10;sLd7fHgwK+NZUIAfXNiFnnyxr6sjIjRYVUUp41mqpbmZBPQdPSW55XNj65dPLk6O2poasVGRft6e&#10;knfuONnbfW363N/d6erkGB0Z8fFdTUxkhJWlJWR88vPxia5d6+PlOdzfy4AjjLejvaXJ080Veo8U&#10;5eXk78s+VJCODnZqfp9bXZpopq9krq+ckxLY31I22lnR25KVFGu6cb3w1h3LXP3uF78xL6u1LK61&#10;zK8xT6gydIx/eO3hEVnLa7YvdI2L9DRzzdVTna8/vq8qebvMz6ktwavnmcdwrjs9naf7yAsGwpgN&#10;JGEgjMEvrj0dMEroZOT1HHSpG3F5O+zy8o9RDLqgc6tH4LAUSO+GXT/8JsXooGf3bM9xDNCVl1G+&#10;r+BlsPPslo07Vwnwc+uqP1BXfVj1smJkoDfY3w/ascGe/5GEtdBnr7e7MyAgwNHREXo8ffr0nTt3&#10;fjE7xj8UY2H7P6IYDMHeAWtWR549k6D+JEdZOfPGzWcbNsQBs34Z80f+V2uWC4BMAdyIEBFUzHVK&#10;ph37qyRcYxs4XIfrc8O/PYhNBpABSCZvJNKdgyNw6/YoKak0TY28kyeSyGRGGtT5s80dz/XAO7l9&#10;e7SGZr6s3HNOztDvxkCaXQYa7c8vGCIh+UxLK/fatWdr1sZifnKEYcAXhuaf+50QfnQLwoFC8Xyg&#10;mO/gUMHD4ykkYBYVVSK2VxcDPFi1StHdPVRTQ9vezk5N7fHGjRsfP35sambGzs6OBLCQACwOxOEx&#10;LBzsu05SVmzACAix7T8ifOYy/zUJzhOXmW89JF2XY1HQ5HD05wgIEXB0FM5O4XS04Gl+zzfWyR8R&#10;QC4sRE1M0INN4P/eEwb6eWpq+OOihSJDhVPi+dvqGSY6w8LnpQ0K9jQJuduuqs4WpbX8zKyli5E6&#10;QZQ2CzLE+ttCdXtb+YYUQ5r4x37mizFLMX6iBoM8dGzBeHVO3P0t3P++7J5TXwRDXXkL03mn+uau&#10;CKMTSLRBvpH2ZUXpO7ITN8QHbcyI3FD4dHN56vqpL9BZIi8zeGRusz2U4//wcjaZCOPWpnqX1ZQv&#10;ighmjYsFv35F0Kioedku4LARKhX48oXZ2JRPWpbf0pa3uJSzpITjsRp5ZPjfkOMTzsEBNjdzhQYt&#10;jQtb1NvMN9UnOMHwsqHf7J+hGLRWkbqCZcG2OzsK4RyfM+/2U9/u6ykRq4zdWx4j1pJ3YLJ6/0yt&#10;2C8gDLrGq7YkO58vc5Oh0f0vfkl3hlJOuig+6gu5W+92yeeBbLGOyidr/RFvoxl/hoxn/IzhR3+1&#10;FrtTVheNm40UIu7IWBw5cH2Fns7tl5ufj7J2B55XVJBeF+++Qe8el/ghllOi5GubuNWOrpFYL/ho&#10;KZv+ctbyVbh4QXI1iJtPMRiPTRhMMBshdzmhegXu/Uqwdg3BZylh6gDQugvpJ4r/egpbeIiQepYy&#10;9ggdc4b4SoHY9gQIu0Zp0MNN2CLDxCnZT9hpvrAjRr4WPkGXMpKCmaE7YrSEA2E6rFEmbM8ceKtC&#10;+QZzcbQS1EwJE60EUeyLCdEmWoozRyuwBUCm8j2WoMvszyVIseeZK8VZc1cbjIJ9hYJWses5Ondj&#10;EtbiX67ED63FJAoQKgGgG4UKxGIrUKg0NNoLhy+CU2PgfDGgIgIpj0QdxADLQXAxEnUcjb6IAbaC&#10;wBoMRgSD2QcA6gDoh2CyQ6FkQNAZjYllYor7FUEvuYCANAiew+FvYLH3AEABA6xHofmQ6EVoYCkS&#10;fRAAb4OgOhpliEKfR6LdmJBGKJQyBvRFom1RGCUszgfA+qBRejhcIA4XAYJmWHwUgRiOx7mRyAEE&#10;kheF2ZOZxYVMceVmc+VjsRXidFjK6bGCw20Vh8NyDkdRXs/1HMHb2AsOs7ZdwxefwT/ayOVyYHX9&#10;4sgBoNsb8NrAsvTeFg7Tg5weJ9me3eFsVGGZMEDRMQRiUAfTpQG+VKQMWKI/GxBMT7NrHmF7r4UP&#10;Eye4XeSMvCVkeYI5/gZhQBuVcJMQdRV2uIARhhHTtAFTsyrm6S32GAmeiscctZrsbzWXvtMS6DQl&#10;Ttsj/m8pBmSZy8jI6OjoQIY3o3V1dU1OTkJWOmTYa2lp9ff3T09Pv3v37tatW35+fmNjY4wT/2V7&#10;+fKlsbGxg4NDXl4eNO3U1BQDZ0CPVCoVukpxcbGPj4+enl5KSsp/jGJA92tiYhIXF9fd3V1dXS0v&#10;Lx8ZGenk5KSpqVlZWdnQ0NDX1wctj+F2MT4+Dm0U9OVVXV395s2bsbGxw8PDP0gxrl68LnNIPk27&#10;QP2M/qNTuhFP8uL1X17Yf1/iiomb7ZvAsOa8ys8dPT31DfUfP36ErpKamgrtBnTc29sLraGnr6dj&#10;qCerodD6hb1Jno6c8+0dp9aZBcrGF+vpml9ft2HRA7lzzR8SRzogU2qBYf+71f2l2M3B2MfVpKep&#10;5M/P9p/UaMfLF8+jrlw8/VhFKSQogFGuYoFB8jcS3UgeGehLTUq4JyP9qrzsf8P9/s9qcpw6PjY5&#10;Ovx9iVzaxNg0XO50DDoYgn4mujrmuM/EyNCnjx+eZ6Y3f2qADjTVn5w7e9bDzQU6Li9+UfeuZnSw&#10;f7C3+2VZSVpyUmJ83Pu3b9pbmzvbWhrq3isqyq9cuZKLi2vJ4sXOjg5fm7/MhvbMzjzo7e62aePG&#10;LZs23L5x9b7M7XB/u9a6vPaGQlO9RxLXz+Q/C+lrhn5SKgfaCiuLfO7LnOLlZ5VXOplRZEBHGBY5&#10;b81S3xqHleoomly8/OiIWYqqVYmebr6+ZraNWrzLrXtSHpqP6yI9O5I8BrLoGT0ZFUleu458gHN5&#10;DjcyQIbL0GeXvrZZhDGX1/P9COxAUfnHIkrolVlfj/xyadWfaRiuhDJHMVqy7BxVJWV1VOW89Xec&#10;3bJx12o+Pk41JVlLM8PWL42DvV0ujvahQYHjw4Nz791/qWbzYkyNDw0OQL+Tob+Mpqamx48fv3Hj&#10;hpWV1Sy6mNf+oRgL2/8txYCEQMA5IwUEgg8ejFFQyDQyKtfXKzl4MJaZ1RcDBPw84eX8c/9bNLf4&#10;nwQiA1lRIatQUWpA0RtcTw8wVoJvl8Fm8yFDUPQBSLguSeD+fbHGRsX372cJCwdAW4RCBdDfI2jA&#10;gktAgs/CYAKWLQt/pJSjo/OCRIY39heHMcTMEnjoULyKynMj4wpzswoF+ew9e6JYWX0BIBCaB4Wa&#10;fzo8Hro6Gg1XPJmbgSE8PvDggaTde54ikT6iop4RkRVLlviRiN7i4gl+fiUG+qFengGiohsAAJSQ&#10;kPD09OTj46NXMPnWkCg0iZW4fD3zJRlmRT3Bx5bkHQfZzYJZUxuYvTJZLsvyPNIX0DUXfPhosbsj&#10;5fhhoeRooaQoLhdHQmMjYnwcNT2NpoMMJsjSnp4mDwxwf/7Cm/iUJ8xfcLqX71uUBy9tkHe6T6g8&#10;R9jTeuNU05xNC8MLavO6yS9bhz7u7nizq6liVWHCspyYoy/LYp50d/JNyif18U9D1j4crwGTAmjC&#10;qd7VQ+1rhtth7wA6zpg1rX+ufyvFWNVYLBzoJvD1I7SA+ReFFwMtqe7lUi/bfZUZO19lLPO1FXQz&#10;W/f11Y6ON9s/l2/prBGO9OH2cubr+sSgPLOn0PoFJnuEW94LpcUze3mQmprmUwwUjYaemCT7+bPd&#10;e8gTn8cRlkY0dyBnF7H5+OHpb8Ff744xMwNUV/P4ei5+X8k31QetEE6QAb8F9Pv9cxRjdWPJ4mC7&#10;ne2FYnDYCD1yhFa7n1qzf7pmP3QwmxGDoe8oxnTN+lSX04UOMrRMOITk5/yCkfLzVkvkcWdZ5ZFI&#10;xd6gswEPlKvM9ce9DSZ9DKd9jWh+dIQBUwyDMe8r4fek4+5a9JjfDbghbXrsrKzIY9XT1Tuy+7Bd&#10;RmvuqyqIlsYIeuoQFM9x7V/NdWwNj/aRxaeWMD9Yzq69nKNgFS55MfkFFjufYjA0hkC8wIIB3GD/&#10;GgxVFDEminYXxH3ai2/fjQwQxTccA3L2Y9PO4ceUkJZi5GY1sEqRECvJMmqDqdcD3K9SOhxxND+m&#10;ATdUzENiqROemgE7Ykyno55ZUiKNyb1ZuOE89GQxeroEMV2MoNEf8zwwd47hLmwlWV/hDpfidDjD&#10;kivNGnCaXCzOHHaUtVDYcBTTl8pt+Gk3+d12MHYl4esasGkN4MaM70Khv6BQQThcPRodhcFEA9h8&#10;FMqJQAzG4h4woR4hkScA8DwOvw3AcCAxSwCQD0CzI1Erkcj7aMAdifREItUxGFUMEIZC/SLFgDrp&#10;ThlICxCrjEZbYcEHGIwcGn0VjVmJRi9CondiMNvRaHEAUASASwDwGIU6hUDZI1HKKIwhCuONwshh&#10;ACcMNhQNqgFAFBYbDQDmWCAOhw8HQSccLplEdsHh/MhkVxayJy+z21JOMwGK9yquwM18titYbVax&#10;+G9kDd4r6L6FpeIMafguofQ6RWUjXmYzV9p25UFC+wdSqQTl4LW1zGXybJ3abL3azKO6aKohkuFM&#10;MSsjpohL+JT7lI8GLHYXuP1vc9TpYj2uEF4/IQ5b4CseU8yPkz3OkuW3EFV24QLOE71OET1PEjxO&#10;4J2OE57Ls3abkyfs0NP2qCl7YNoOTXX4qUbJD1GMfh1/miGs79jEvxbjRDii5GcUo7a29ty5c4mJ&#10;iW/fvi0pKens7GSEgbx+/Xr79u3Z2dkM9ACZ9LKysg8ePOjp6WGc+C/b+Ph4dXW1paXlxYsXoT83&#10;hoaGHh4eAQEBDApw9+7ds2fPqqqqZmZmDgwMMK7y727QVSYnJ6F7hK4I7WpeXp6iomJOTg50a+vX&#10;r9+/f/+RI0ecnZ2Hh4cZ64EeoY2CvqpGRES4u7srKyvX19d7eXl9TzGoVCr05S0hISEqKioyMhIa&#10;vGeH2L1Dii8tP6ZrFcgdVjW56Zpq+MZKNvyc2H2pq6aejmUf3vUMDgzHxsTm5uaOjIxAX4Jt7exe&#10;vnyZnp5+//59aMegg+7B7sKmF7bFNkYZGpefnDgrtc8vQy0iS0Nc9uD69cKB3totdakjHeULbPvf&#10;pZGOl59rnivcvZEQ7vrfFU4y0FJWmBlxT+L6iqVL1omsuXblct7zzMmRYYYt+ncUZK5PjDbWvbcy&#10;N3O0s+3taoeDFxaM+Ue/Lmi7qHScMdjbPT0+CmliZAh6HBsaCPL3W7N6tYGebsvnRsiW7u/uLC9+&#10;kZOVUVHywsXJcffuXYcOHshMTxsd7P/c8FFGRpqTg2OdiIiejk5GWiqjKAk0+dhQf2lx4UNFxeXL&#10;lm1ct9rT0bgiP77uVVpPU3HPlxdBnubXLh7LexbcR8+AO9JR9rk21kDn9qJFXJdv7I5OUS+psSiu&#10;scipMUt+axRfbWgdLndaao+83U37Yj2jQj3NXGOt585KAXZ3rl7KcrVtjvfpSYMdMYYL3IaLXUeq&#10;Z4uqMgJJoIOhTy79LS5ddITR2ePaSi+wWjcC5+OEHTF+f41VuKAJnNHTrWYBsPhF/dwXoznT1k75&#10;joKx5n1vnZ1nt27YsYqfj0v7iaK9jUV785cvDfWPHihGRYRNjg4teMv+SwX9VLa1tqioKK9aterM&#10;mTNbtmw5duwY9Cfs+9QYDIqxbt06W1tb6Dc/9Ps/Jibm1atX0J/R2b8Nf679QzH+gGbtYchCJhH8&#10;FwkFHzsWq6ycbWpWpqdfdPFiyvLlEXjCXLqHufELT/+lzrmn/4eaWwnjYP5xAAEReBCT5A++a8EM&#10;tWAHg4jvznMmrFsVwssTCgABaLT/sqVh0lLpxsZllpald8SfiYpEkMnB36GEnyZHIAJYWAJlpDP0&#10;DV6sWROJWpht5GeCN5wcILw4dO/eiFs3Ux+r5hgbV1hZlWlqFly/nrJxYwQXVxgGA3uCcHEFKSo+&#10;19DIExOLm5d/dPYAuig9jasfL2+gt3eVhGTq9RtJAQHF8vL+bm7QlzY7CmkbkbjN1tbx8WMdTk4e&#10;Hh5eLBb/rSAr3NDcgmQ1W1b/XLKCCX6pCPGYOPGmOvPlhxwX7gkq6gnKKPGdu8K7Zw/v9q2LxW+u&#10;evRIWN+I18qBy8WT42kS59u3YG8vEk42SUN2d5Gio1nev+Py9uR7/xKGF3Tbno9uq/N0NS72sFnX&#10;+nLWoJ38sq67WjQ/fqW/wxJPm+WBbqtDvVY9DVuRFLnDOzDobFUn37Rcxug3RgCHM/ANtfEkRHAZ&#10;aHIZ6/AEefEMfYU76e4M0CXgq9AP4Iv2NfEmhq+qK/rJfv4lzcWw/C4teZEoUPiMb6JnNsLim+Cr&#10;U/s5sxIFk4PWjjYszwhfZqwuUpC8MtKTW/kej9I9AYMni1/mLxloFZiGnTjmKAbDwYQHepzsWVSS&#10;zRbgh+/rpYMMGE/AvhgjI/h7ckQFDeBtN7G4nqBqiMupYq75wpKRwQxteGUFZmRkPoP4E6JfcWYG&#10;7O/nfBrHmxTNM9oFv4802PmFfr8DfNXFy/8oxYA2fE1jyZJgu50dhftoMJiYAxZzzIJx8H0nJLG+&#10;sj2JTlc+BsIRJfMohhQNluR0xp2+BDFneYlya1VqjMp0tHSN4zHvu2fcpc67S0nnatApBuyLYTjt&#10;ezdf83aQpGWvhWbVkxvWx2StT8joiUnc2lW94/kQpcfn5GMNpfVRTgISZ4gPzi2T2id0aAXLgy2U&#10;mys5tTfy6a9gc1tETFxESEGjGS4Y8ykGdDyIQj8l4DKXgBOiSJooU8FybMBqbOduZIgoWHUQSNsL&#10;Zl9ADz5EKW0m9Gpjn0ngnt3Hj9ogE2RJ6SqUCW801Rf5zgwb+IClIxrLyIgxmIgylmJtTSHRSphG&#10;81FNyYTyYO5sD/a6OJbuDKyvDsvmFcx8zLhDK5lV9zAnibM9u8madYUl6RwlcjfroKjeNLavZ6np&#10;8F58pigucwV+RBRZuRz0woFTCGQ1ChUDYrvQmCAUKgmHK0ChXImkcCzuERKlg8HcwOMv43C6AOYc&#10;Gi2CxoigMKcxgCYG8ECg3JFIFRBUAEAvFHoueGQBwohkYnIhEKyFhVUFBW8ikdYkksKiRbeFhXeR&#10;yXuw2DPCwnJrVp9dufLSypXiK1Ye5+O/QiSdFVyktkhYgUhyxGBUSRT55cvNBAUVsfhALC4Jg7HC&#10;Yp9isfE4nB0Om0IgeODxQUSiFwvZlo/VdhGLxTJ2y9XcditY3daz+ezg9d7J57qV1XUPe+gJ7oyr&#10;XGGnWawPc5xcxizBt6+WvbiX0B6zTk/j4HrtYwLFd0GqIexGMUPX3AF8bITo0CI6HWf2OscScY3V&#10;8wLLS1Wc1xVSyB3WfgvcpC3qhRJJeR/XpU18WodZcxTZanX43usJQPpsxDlmA9AcmH7SvMKrv0kx&#10;aIODA2aWJifl9qklS2o9v6ude8++5Ykv1dBvxuiHRDNy6dTUK5TTen4P0rEHu+dTjIKCgt27d1+7&#10;dg36rnb48OGLFy/GxcVBZjxkkC9ZsuTDhw+MYZDx/+TJE8i0bm5uZvT8SKPRaENDQ5WVlZDlLycn&#10;d+TIETExsYMHD968eRO608LCwq6urr/q294PNmhJg4OD5eXlbm5uWlpa0O0PDAxAXz2fPn1aXV0N&#10;fQE9ceJERUUFI3BmjmJAe9LS0mJlZWVtbc14/J5ifP36NScnJz09PTk52c/Pb9+u/fcOKVbbfGpx&#10;HfS6Gyp3RNXvYeIz0zpnxUTxo2onxaR11V3LXrwvL3ttY2OblpYWGBTo7Ozs7+/v7u5eV1f37t07&#10;6GljY+PIxEhpS5n3SzerbF2xa9vuqB6PLNLxiVXaf1RkzWpBL+fHrR9SR/5ovZKRjsqPVekOllq3&#10;rp2ue/3svyucpDwv+saVC2bGRiZGhndu375/727Ws9S/+X+DaZNj3R1tvt5e4rduvq+p/gdh/C7R&#10;JscHe7sjw0JCgwL6ujpm++nQqqu9NdDfL5eem3NybDgyPGz9+vWCggKmJsY5zzPdXZ39fLygne/t&#10;bAsJCliyZPGuHTugMZ/q656lJDFcPPp7uiJDQw7u379YWOjkkX3B3pYdnwpH6f4+vU0leWlB96Wu&#10;RgXYMZyVRjorv35M93F/snnzsk1bl0QmPi6uNoe9MGpMk98ax781iizTu6V89LrGScssdetSfe08&#10;A41sW/Vkj/MKMhqS4m9CvdoSvPqzPEby3UcK3Uar3Ea/JcJgaOiTa1+LS1eXS2evS0cvXCvk0yBM&#10;FmBHDLo/xQJC8SOCM3rSi5J8WAAsflFDrk39sANI5zeKYa98R9FE4763NiO75/r1q1zsDF0crNua&#10;P7+uLNfSePKuumr2HfnvF/RJq3tXe/nyJRYWFhwOt2fPHn19/e8RBtQYFAP6sEG/rpOSkqDf5BkZ&#10;GdDfTcZfkD/f/qEYf0aQSQytwQ+D8SeRgpYsiTh2LPm+XLaOToGySv7u3XEsLHDuzDmcAR2g0QEg&#10;6I/DBZBIAfz8wdu2xp4/n3LxYsqSJeFotP+8gqb/t/p+GbO3AAmDCBRGRd4H8suBjh5grGFJV8HN&#10;Rhv9kutXM3i4Q9EIej1XnpDtO2KkpTPV1fMfPcrftSsW6kSh4CgSdo7ALZujL11K27v3KbQ5jJnJ&#10;5CDxOxnaOgWbN8eC3zq/ibGAOcGdaHiqQGjP+fnDNm6KOHU6VeJOhrJSzhO1fLG90Jf2wGXLwjQ1&#10;ClRUch2dyvfvT5iHUX6aBBIKFbBj51N1jSJd3RdXr0Ru3qTh5RV39IgiCNzeulUtKipPTExlw4aj&#10;mpoG0tKKGzZsIZFIsxgDhcEsW4fbJIZi5cSARJCVD8+7ksApjBdcwSl2WuCStNBVGbb12zhENwkd&#10;PCZw6BTX6auLpZWE5NVXqOjxOXqzBoQSq96gJybA3h7O9HSup/FsdtZ8H17xTvfzTcP/yaebwQO8&#10;492LU6JWRnis/1S6rq5wSbjH0gDnZeE+S8tzl7a+5x9u4x3v4pvo5p/oXt/RHaQx1MlPnaMYMKqY&#10;7ObLTePSVRcuyxV+VcT5+BFPYzUMAmgDfBM9cAzLbL5MeshJR4NAiMfaz2ULrOg5QeY0XPmV2vyL&#10;ES6/qFnkQW1Zkh7G/yITLjH7HcXgn+rlj/Bb9jxSZKhO2NtaQPvxklcFnCqKi4szl318xRfsxelm&#10;x9f9meHUwCAvkGA0MAsy+vkHv3JFBBMqyuH8FHAh1Rk43+fEBLuNPeX+Y1JSCbO5G7OGOSkik6xh&#10;xqFrwunqxmVrQ8zKQlOpfzq6BOYm8EVpNKC/nzU5kSc1jnesC95PxsYy3ojK/GURXuuGPs7fnB8R&#10;7Hozw/DFgCNK5jOL+ZpHLuiAg1azj1oDHeyn1e56l7orQE+8P0Hq544YUrRMybHUcwUOR/xUzkc9&#10;URqLUKXFqtBilKaiFDoDpHLMjhhdvxR815DqazDlAz1q9bleC5TRqdG1GraWDrp92/KQlLnYRYVN&#10;YpvXvFiV3Ift0VwsL7aL//optp2ilNPbBfevZLm8nvOOCIfudh5NETb15Ryq/OQkQVw4E2qOXMwT&#10;YpoJ+RmDCebGN69G0USZ2tdibITw77djojbgC/eTEvfiCq+gP9xjMTqA+6oGRFzDV6nj6vWAAAnK&#10;Fxs81Q/V74ZJfkzKMmeZSEMzKEZTOM7oHnG6GOx9DiTbswSb8sY6CkbaCtqpcCbZsCtf4j+5iV+U&#10;n7J/OcfZFWS1XWT3o6y5V1mC9lI+HCWPbNCj4vqoS82/7iLHriJ9WAVMiSKShIAsEJhAIAowQBIS&#10;3Y9ABiJRqVjcCzTKAY+PAkB1DGANYh/gcJDuojF6GFAdwBoAoD0AOKAxRhiMLAbzCATd0ehoBPLX&#10;KEYQAuF85GjW0wQ7E5PDHJwW4uIpMTFWpqZiy5YfxhOD3d3zc3JSkpISIYMyJkZLUXGfkJCNiXFS&#10;ZKTpvn1mzMwm16+nJCSYKauYsrFnYTA2WDAMi00AQXsCPhuHDcDhIonEQDLBkZ/ZejGL2QoO45Uc&#10;+ut4zNZzeu5gDTzAGXScK/i0gNsR9oDTHNGXWXOlKCnizNeWC3kw2w1ie1o2RyRIrfOUEjY6w5dw&#10;izisi2Y4X8wYzYr2TVRD5Ncn5LcPWQvvEf0us37Wx1U9wTuc53yvRaQ5IIasMRnyZKltzOHi2CEr&#10;FNUeRWPIAdLPsMUC/TLFoMGW9ODggLGp8aptKzecXbfx4vptNzc/eibrOmnhRrP8V4LHuFOtNEuV&#10;xO7t2nRhA6RFG4XmKq1C37SKiooYKSEg0z03Nxcy7M+cOVNYWBgeHi4kJAR9IWEsZHJyUltb+86d&#10;O58+fWL4KfxggwZDV5mYmOjt7a2vr3/79i30Da+9vR3qYTh9/K7Z/nwbGxvLysqytbX19/evrKxk&#10;OGUUFxc3NTWNjIy8efPm+vXr0J4w2Aq0tjmKMTQ0BG2LgoLCjRs3zM3NF1CMBY0RUcKgGN1ek5Xm&#10;H/Qumquc0X9mXJNm8i5YI1/rpuvlI4oGmp6FuXUJic8iIiJjY2OjY2Lc3d3Ly8tHR0ehR+hNgdbT&#10;0Njwue1zaXNJaLWfiue9A5e2mPjdDcvR0rW6tn7D4svn96TF23Q35c43739QIx0vP9U+93AwlLp9&#10;wc/NdPC/La9nVpK/5hOVhg/v2luba99UVVWWd3xtgaMSvoUG/N1EowsymKtfv5STlS0uzKdO/n1X&#10;+zcUZFtOjg5/+vih/j1c1me2n+6gMdDT2db8Zbi/FzqeHh8pfVGkq60lIX47JjKi9s3rsuLCunc1&#10;5WUlkRFhd6Wlt2za5Obk9LXp8+To0FBv99jQwJeG+ojQkFMnjm/eKPpQ7nZylHt7Q8FoB/wx62ws&#10;yk0NNNF5aG2s1lCdAfWMdr4cbCtOT3A4d2bXtp0rtAwvF7w0KamxyK0xS3lr/PStUVy1kUuC8imJ&#10;3UpeEnYl+sZF+pq55lrPXeW8zPbu3xtmYtgYF9iR5DWY7TGaT48leTfPC6PRdagR9sKgl1aFKUY7&#10;vTRJ/RBMMWpHXF/9fooBe2HQz6oahhNhQPMsZBbf6eOQa0sfnE90jmLY0SnGXZcne89t2bJn9fp1&#10;K00N1Nyc7KBtT4yPs7Gy6Otqn3un/tsFfdJaW5osLCxOnTolKCh48eJFS0tLOrVY2P6JKFnY/k4U&#10;g6E5CxkWHh+4amXk+QsxVlb5BobFZ04nb9wYu3pV1OrV0Rs3xIuJJZw5E3/jerKqSoG9famJSYHc&#10;/VhFxVgrq5Kdu+Kgb5gIuJrp31zQbfqByIATmNQY9Md21PAAdrzg9OcgnZdKcnl83KH0AfBINNpf&#10;UDD88qVka+viM2dT9u6Nv33rmZ39q7i4NwUFDfLy6SDImA2ekJUt+ObNVC2t/A0bYlCoX4tDWSDG&#10;ufDpSIQ/G2vw1s0R60SD6cEs/nhcIJEQoKDw3Ny8EnpT5g1eOAOREMzCHIpG+fHzebu6Zojf1tiw&#10;4baTc5CeXgyJdJmV5ermzeIyMhpWVh4yMvJcXNzznTLmGgKBRCLRKBQGZOHk3HWc/4Q4z/Fr2y+I&#10;H7gtv+maLPOZOyzX5DZKqa6QUuZQM+G38eby8CN9/kKOjRE01Fvj576qLE+go2FxVfGSygK+T295&#10;h9vhUhct71elxaw30xW11FvrbLEmOYq3pgyuM8pwQ5gZ4Jnphw1m2oBo/2Cg7lgn/5RcxggDEMBj&#10;+pq5TfWEdNUFU2P5yvNXZKVyd7Ww0UZ4Btt5clLZnijx1JQxToem4m6q5fOwXt9ZDefa+JZu4yfR&#10;WkVoLSJjDWs/Fq75UvrbOUcZYljgcHWSntrlAU78rwt4af3zfTFg857ui7EoO3lVgJPoszAhXRVu&#10;tYeLEiNZleSh3eCf7oNWyOlgwdv6nk4ufiaoZ5YUTPZwpcaTUlORU1PQrzPEDBxRgpmaEgyN4L0h&#10;w/9QS1DTjM09knxbjuP0VbbgeHxrGyk9HWtjgxkdhb02fkYlfp+QsGiosTHcp088KSnCwb7C9a/5&#10;pvvphGU2i4cAtV8gO2VlYtD6yS/QbizYpX8paJ/XfClbFmy3qyUXjh+ZBy++F4Ni7Okq3vkle990&#10;jdjEm20vwvbFGktOpy+sUULNvFTlddLzkWSx1cPBEBVaDKPM6v12n+vPDU+6y0jGqD5psVP9bCP5&#10;/MnD92aP3ptdC7hjM2Sr8Vpd3Pa4Wvj5m/rb1+7h2rdpRf3hlH5cj4aw3CIB9kW8lHN7F53cziu2&#10;klN8p5DkJi7bY0JyIlzyyzmvcZFDFlH8kehpBHIByGA8HUciA8m4yqWYaVHEhAgicikxaT3u6TbW&#10;lN2U2L2Eylu4tKvsTme5gy8SzY8R32nhMx+QQ++xdzthJ7zQpXrEgEfsLRF4BsKgZjIVOJAS7bgm&#10;i5CFPgQfI55Pz1knq9FDlWhNKVaNm4ulDvOfWsezTYhN6wCXzznuDTyUC8I46+2U0kOkuqPEosX6&#10;k2DfxFLz56KUyCWEfhHUpAjCnB38DIBjSEQaFnyGQg0wMQUhkSn0BBlWIDYRg7ECcXYA8ASL1Qcw&#10;TwgESSxODgM8QqPl0GhJAJDG4fQJ+FAkkgEvIMUgENEIRDgTE/QbM5QJOkBGQ7+MsNgYdfXhgQFz&#10;fQMtKamSFy/y0tMfHjq0g0w+t2p1/bt3ryortKSlH508+fDY8fNrRQ5QKI+lJNtaW4NMTdWPHS/M&#10;zKwoKnI4eDgDR3DDgB4EQiYAOOHwGQRCBA7vSyQk4HG2/MweS1mtlrGqreBWW8NrtJ3P54RQ3FnW&#10;hPNcfifYvM5wZ0jxN6kQh7WBBiXQ4QS75aprdaQ3fcTWMvGrSQ85PW9y5ipzh95g/qj0zR3jG8WA&#10;RecaY3qopJsEh9Pcnlf4i1XYJ2zRVHtEvzl2xAo+gDRhC3zQZW8xZp22R/42uZivX/HFgKuuDg4M&#10;mFmaHlM69jBfSaXysdorNZNOU3uqgz3Nni7oYL7mOqG5Zl8177N88kZdtfIxpMNqh+d8MSArvb+/&#10;H/rWMT4+zngKfRWDvre5uLgEBwcvXry4oaGBvoyZiYkJDQ0NCQkJ6MT/MHf4Cxu08ubmZiUlJTk5&#10;OW9v76ioqOTk5FevXtna2lpZWYWHh0NfVeXl5aENYdwj9DhHMUZGRnp6etzd3bdt22ZkZPTjFKPf&#10;h9bpOf5UNfPGDimLO55xWi+yTN8nG755cs3+/GEFG9PUssr2lrYu6BRoASkpKX19fR8+fIAu6uvn&#10;6+vn5+Tk9PTp089tn2s6q0MrvM7JH74ku9898VF8oY6C8ok1awXvSZ+oKgka6fhZ4dUfSW/xtS7P&#10;3UFf5s4lLyej5vfZf8+MGPA/w39F6U999bTVIVuUNjHGsF2hx78zFJj1vIAMpC+ftNSfZKSlTo2P&#10;/OOO8eNiYCAqPU0GnDJjYpSRDXRybLix7l1Ha/NcctCxoYHPH+tKigpq37x2crB/rKJiamx08eL5&#10;DRs2rBMV1dPR/tLwcXocTkoCzfOh5q2hvt72bVvXrV2lrny3siC2nx4zAmm4veJ5sv8judtWxmqV&#10;BTFDbXD01khHWeendFMD6Q0bF6tonnuWr1daa1lUa/6MjjDi3xpFlOvJaJ258OiI2TM1i2I97Tx9&#10;zRx7jRT3C4/v3zh9qjLYr+lpQHea53Au7Igx8tJtpG42EcZIo8tQo8tAk0sPjDDgWJKOXtfWfji4&#10;o46ehvPNCD0jBr1a6gJU8a8E44/a72jFr6l+CI5hYQSz9H9ya8qytVORUDDRkLRVOnp15/YDIqIi&#10;y1UeygT5e7e3NNnZWAcF+E2N0YO5/ieQHPQxGx8bKS4ulpKS4uHhuXDhwj8U40fb349iMDRnJMOC&#10;7HAWlpCNm8KVlDIdHCqcHEtcnMucnF6ZmVXIyiYdO+q7bl0gL28YhQKZ3H6Q1b1rZ4yVVYWkZNay&#10;ZeEYDMN9Y8H8fx8x1uaPZgoQQIYqY/JKwfZ+YKxhRW/Z4xZL5dKtm6PZ2UMAIJDuqOKPwfhDW2Fl&#10;VZaZ0aitlXHsSLyX1ysL81IBgVA8PpCTM4SZJYie1cKPQgm8dDlV36DwxIkEbu5gegpPxuV+ezcY&#10;A+AZ8Dh/TvZgQcFgIaGQxcKhO3dG29iW6eoVs7IGQ1tNxAfRIdEvzgbPgEYH3LyZ5uFZGhRUbmPz&#10;jJf3LAq1B4W6iEYfBnFXBQUfKSsna2vb7tixi0wmI5HIWYDxs4ZgQqJJ/Ks5xa6wn7u3WVLnmIzB&#10;7vtmPPdtlshZrb/6iGfLIcFDF9gPnOa4LslqasYjeWeJwj2h4ucCfS28of687q5cwYGc9jaCUcGC&#10;T8N51B7y6Wnwa6rwRwfxt38UmO5jxJt8E92Gh8MrBkX7h/x0h1sER+coBi9kPH96yyx5S9BEb0VE&#10;CJuOFiU3B5wYJ3xt4YkO57krwSlxi7e+anaSmQGeto+C3g7rGkpEqC0i31MMSNTmFWnByy0eL7XX&#10;XlsYD4e3LBjwczEohii1ZUXls6V+LkI9X3hmIyzmMMTspReNtG+uzN9S8Gx1fZVgSjSfhgrnqaM8&#10;lkbCKbF89hYCMUECIx1zZ83pJ4ox3cdXmsecnIgYHWGaocGi0ZCTE4vDY1jDM1G1vdiKJqKWBa++&#10;3apnLwUs3che3ixZmaTgYDQ92eoCMPEjQtJ/bzIQBmZ4iPIsjdvGfHlGwvKvdXzTdH+Tqd657J4C&#10;U73LcpLX5Mato/6oD8sCifa/XxPnuaM4ev/U2wXYYr7oISQwxdhUFrU21klsvGrv2OstxaGH8xyl&#10;qBkLKcZk+vFYg4tPtR50B6pQYYQBh5N8cDrqKnE3WUO92d5wwkd3yP1amOJJa4lz3jKSKSqSUTJm&#10;HWYXLU7YvpTQijp/U2vbkrXst85v/ngoZYyjJ1pc+caV9eePLNKUWGQsyat3dZHcPi6t44sUdvIp&#10;b+F6sJZLaTn3Y16KFYX8AYsbQaAmEIhpBIKKQMxRDEhJRGz+Etz4WhR1HVP1KjBwDSVyK7vHRlL4&#10;XnyjDN58DyC+mfvSGtI5EZLWYVbVQxSJncwO18ipqmQfee43XixjqZjpdHp1kgy0vxquKZmr/znq&#10;qQ2pMJQ8XYui1TL1lLGd2EXetYZzCRd5Gx9B/wCf8T424z2kk8IsD5aRfLeScvcRvUSYy/kNJ4H+&#10;j/wWnsKszWtAqijiy2qMMxk7hEQNMTHFgmAeBjPAxAT9po7HYt8iEHYYIAmFDsAAelisOwA8BEEj&#10;AOuFxnjg8a4kkhcOF4RChiIQUUhkFAIRiWIKRzD5oFAWAGCIxepgAU0A0IIFGmMwljy8yW5uY6Oj&#10;ri6uH99/qCgvVzt33pBAkMAAqjdudrS3F+Tmaty7p3bz5oNz509x89wHsVcFBHLS019WVDzPzHz/&#10;rtb16pU0CiUIBK2xuCIQ9IUjSnBpIOiJJzzHE1zZ8E9XUOxXsBqt5Hiwit1mP6/NPjargxxOxyip&#10;Evz1Krz92sCUAXpCD1khR3Q9x1EitX1gV9gUa2f9TvunMovLNJZ3mDGP2qDT5VjSJMiD2iganVww&#10;4AVMNOg5PrOk8G6XyG0mhEEr9KQdkuqAmLJHTNohxq2RQxbgNOxzgaQLdr74CygGHFEyaGZtdtn8&#10;suWAtT3NkQ4mHO1nflzfuAZ0THO85HBxPsWAJu/q6ppLrtnU1HTnzh3oG1tqaur69esrKioYw8bH&#10;xxUUFO7du9fZ2ckY+d/YGBQDujtdXV1TU1Nzc3Poa2hlZSV0m87OzlCPk5NTYWHh5OTk7AkzM9Dm&#10;pKenl5WVMZxHGhsbGVhhdHR0dsQvtQUUA1KDQ2fEo8Rzm6+L75V7fMbI6V6Yn2qazCld8cvGIeGN&#10;le/7W7t6UlJTY2Njs7Oz7ezsfHx8oMfw8PCSkhJ/f//snOyh0cHP/fVWEQaHr+98aHwpskA7KEnl&#10;9IUtK1fym+hLd35OH51XeBUy8ueOf1G9TSUxwY7yMjfC/Wy/vHs+0v73iiWZQxUjna9GO6vGumvH&#10;+j6O99eP93+Ejke7qkY6X5fmROtoqNR/qIUM0f8K2wk2wifHJkeHOlqb7G2sM56lTo2NLBjzj35D&#10;sxRjYoxKz4jxsry06VP95Njw9MRof3fn+PAAbd7HANrbkYHe0heFsndl1q5ZI8DPz8LCvGSJ8MMH&#10;CrXVrxnMa2xooLKsWFVZab2oyNZN6xwsNN+WJQ60lkGfwJH2io6GwrxnQVpqsuYGym9LE6B++mey&#10;oqfpeXaa/fGjW8QOrg2NVyl5a1FSa5FdY5oIIwzDqFcG1mHyBy5tfewvY1esZ1Skr5VrqpXpftfZ&#10;cMdBMUe1xw1xEa0Jfr3pnnA4SYnbSK0bnV/AFAPOhdHkCnthMNJh9Lq29bl+HnStpztQ0B0xFrCJ&#10;H9VcXZIFtOLXNJ9i9DW7NuXa2qncUTDRuGWmILpzpdBSntUrlz6Sl4wOD2n98snKwrwoP3du5/8H&#10;BH3M+np7oF/CB+jtwYMHv5jaE2r/UIyF7e9KMSAxzOn5B3BpDAzag4j3wOE8kChP6Om3V78NoI9H&#10;o/xXr45UVMzR0Mg9dgyy4UMgw/67YX83QWvzwzL57cQ8DQbff8IODgqOtYsPRKm8MVAtOnM6iZMz&#10;hJHrFHo8ezbV0bHsiXq2uXmZh8drEZHIVasjHj3MtbQsNTR8sWVLDCPoA48P2H8gXkMjT+1x7v79&#10;ccwsQb+5CYyXZsXMHCR+JxOa3N29zN7+hb19sYtrpa1t+bXryQ8e5JgYl6iq5i0SDqcPXjAPQ/Ak&#10;GIz/kiURGzfFMTN7o5AKSOQeJHILBi2ORFxGMj1CozwvXkrS0QmXkVHdvHkbBwcnAAAwuZjXEAgU&#10;gVWAVXAtiX81WXgz58oDPBvPc+yW5tx6i3X1EW6RfRyi+1iWiJKEV1JWi7KvX89/+8aioqxFqXHs&#10;wYFgaws4PMzS3c0dGMB57cpyP481X96tKsgQ9HHlb/0Amf2w5Q8nyPy5pvvWNX31V+1tE5yQy/xG&#10;Mab7BF8WcGo/4Wt4SxzoJbm5UsLDWavfsnp78wUF8NuaczpY8A1+hSxtxrR8Y52LCp4tC/da21Cy&#10;brh+3XQzA2QwYASkTQMfVvtZ7v+Ss7smWSTSVaTjzZyZ/RsSoTYvK08VCvYUGGjhoS2gGLAYB7Mu&#10;ITS45Ori1g/8CRFCztZLHSwEY4MFe5vgl76dNSc6xaCLOsBT95o5IgTV081EoyHoQk1OCsYlkMMz&#10;mFqomOJGvIYpPv89pnmaPbGI1diU+cMHUlcXikb9Y2k+4aAVeopWYGSEOf0ZT4jf4o6GuVuA1zbd&#10;LzBFR07QLQ+3LU2PEylLhSnG7/fFgLSe1rKmLHldtMveocoF5GK+5ijGxucBq90MxMaq9o1VbS0O&#10;PVLgtJBiTGdIDCVdrvY+4q965anOg75guQ5/mQ/O58MeyeRoGlHp1VVn/HSHPW7HKJ9ylr4e8+Cy&#10;j9SjPCXtai0Zz5NOtZKq/scU7XedkVx56/ymwhXJw8w9nscVD+zl372RWUOCW+XqIrM7i56c4HG+&#10;KqC4ldVIjEd9A+ejJazKwhwaAuwe3JQ4Mi6biK8mkppBoAuJ7EWi+pCoDjQ6jJlQugw3KYKkrWNq&#10;XYP2W0722sBhKkqOOELolMc+2YQ5LAwGXOXRPc6tdJAtQ5XZV4bjwCqSmQTLSw/2fHuWWH3KK3f8&#10;SAr6UyjRUpY0UYjtSkfHWLJUPSVTa9GjrzFZgZzCfAQSDuTEA5Ki5IDjzDeWkqSWkV02UIoOssXv&#10;Zg9eT3q1hTy5XH8S05fDYVq5kkJdh5xah0pZBBThwUkEYpCJKRIACgFwgAnxFA0Gg+BHBCIMA/gC&#10;QDYGYw5iHQAwAMBqgFhtADQGAEcczhuuDo3wRaE8AMAaizXAYLQxGC0sVgcagMK4AGAwCgXJHY3R&#10;BwCl1Wuyk5Ige7i+vv5lRXltba2OouIdHE4WBH10dPr7+/NyckICA4MDApwsLSVWrLgHYtUJRNP7&#10;96GXOtraoszMEri4YgHADATzsGAICK0QmwviXbG4Shw+jIx7tpQQuBjnv4Zkt4bZeQ+r21HWmOvM&#10;w/rM00ZEhmMFg0TUKwFeF1iqHwtMXTegcjVTN2RRtXdQ7WeJA80B0WxECL/F/EqRMGWAmEMYjHP7&#10;tbGWR8md5iQqfTD02G8JVmszl6qxVGpylWvwfDDgaDPBjdkgoZcYFGO+5pjF9/rt7J5m1maXGBQD&#10;phJ0HvG7NXvWJcdLcxQDei+ePXsGGfMM7wPISodM+osXLwYHB0M9586dc3FxgcZQqVTILBcXF4e+&#10;sQ0PDzNW9d/YoHucnJzs6enp+ta6u7vHxsag/qGhIegY2uoFeTqgpyMjI9AmQGMYT6GRc+k/f639&#10;nGLMQOrzoXZ5TWRpl/jJRuqcM725+56rfLSxpN+1Uxqu7h98U+qinudWvnmZ9iw1JiYmMzMT+iRE&#10;RET09vZCqw0NDc3OzobW0D/eH1bhJ2tz6/idPXqekgmVhm6hCjvFVm3dsjI7zam3OW8+yPgNjXZU&#10;viyMVX0gFepj09HwF5Rr/WsFw4uOypGOl2M97yYGW6bG+6nDvbTur7Svn2gdTdShnunxgcmRzrrq&#10;F9bmxh/f1cy6YHxnivzdBNnY3e1fYyLDHe1tpSUlMp+l/UMxfpegDYR2rLHufUlRfvPnRltrqwcK&#10;cuUlL8aHFyaVnB4fHe7vHR3o+9JYr6qsxMPDs2rlShWlR4lP41o+N0KvTo4ON3784OnudvLEieXL&#10;l548diA62Km9vgD60Rhpr+z6/KIiL8bZWltG/KKDpWZjdeZwewX9x6Ry4Gv+62Lfx0qXhBZxyCuf&#10;yC41Lq21pGf0NHn61jCmysAmUv707d3Xn5xyKNK1KNHTzjPSeu7wOMrljOwdiUsXinx9PseHtSf5&#10;DDz3GClwH37pOvLRdaQRphjDn1z7W1y7GF4YPbAXRluv65dBuC5JHb0k6us/lA6DEUvymhFL8h2t&#10;+DU1DsIAZdYXo8m1OdfWTvWOgon6LVM50e3LeQXZV69a+kBOIjo8pObNax1tzbdVLxe8Bf/Vgj5p&#10;0FeUM2dOr127VlFR0c7O7heTYkDtH4qxsP2NKca/FMPeXtAJCe6HzHgOjuCjR5+qqubIyWWtFYlA&#10;/5Tqcv7gv50QTAEr0dGPMS9ygdYe4kj96u7kc3W2quUPFJ8vXRqORMK3AIKB0K3FxtZUVbXdEc8Q&#10;EYk0Ni6xsyu/fj1ZWzvXzr4Cg2HcKSQ/Af6Q8+eS1NXz7kik8/OHMWb4lX2Ye8mfQg6Slc3OzKxz&#10;cy86dy764MGo3btjjx9LcHapsLIqkZRINzEpUlYuon9sfnGqOTEmDEAxeaAR+mikFBoljWKSQzBZ&#10;w9QG679ONPz27VhlZR95Be0TJ04LCS36uV8GAo0hYAlcBPaVOLZlJK4VLPwi7ILruBZv51omxrZ0&#10;N8uy7WT+lXhWbiwLO4GLhygiwi0vu0j9iXBYOFtyKnNCIvlFMdnMnEtGhs/fm8/XbXFhhnB5HmTM&#10;wwhjupe/sxHOEzFX7AOy/BurNweGB51/28k7NZcXg5faL/iuglP3CXdKPLmygmJtzRcayq+hKaBv&#10;wJOdxWFuxJuewEeFrW44/IHu1MDf1yKUlbg8wmttasi6pgo4hIROMRja1Fm9PtJ5b3fJ3q95a0Pt&#10;Vje8mG9p/7Igo53WsvZzyeIAZ95P1fQomJ8wxHwxiAZD8GJo/YtHO5YNtQpM9tCfDkD935/CWDYk&#10;gY4GFi83REsz7IVBgyNKUNPTzNm5OK8o5OcJ4FUb0dABH5mJz64ma5iQXdzAgQE4loSh7yDFvxKc&#10;CANBrzKDr//I5e7M/7kGehfoMAheFbQ26DYZx9DaeFrfL47yW99QTN+N77boBwRt/oqanGVh9nv6&#10;yxaQiwWCQQatdmOm7xoHTbHRqr10inF4HsWAJDmZfr0h5HSq2akEo5NBGqe9Ht4qML0Q/PBKpJJE&#10;urpmt4sRzY+R1NNw2let0Va+UO9OvNLtQEmTryZyz2SfJF20fXnnkecRDd99Gq5ipnq7C5YlD5P7&#10;XMUenzq6TP0eX7glh/QpTskjvAYX+E1PcVod4zY9yK2+lcN4HbveCnbDJayOi1nDlrKmLKakCZAT&#10;OEnxrMQEMhZSDCvxqSDp6xqAuo5pShRZvALnuZzkIcrss4056giuQx6jsQV7ZTVBfifrja3sT06w&#10;Rj7gDFHhvrmfPdOa/NyaZHWX3e0hl5kUucyNUOpOKfRibUrCd2UAcTZscc7cFbEcz7x5pM6zYgEE&#10;HoNcx4U9s4hksZ6iu57bYjNf+DbW2M3krC2kzzvxHbsJrUv0JzH9LdymY2txtHVM3SIYDx78JzSc&#10;0WOITjGKMOAAE1MBBnQhEOqZENCBKRabj0YnozHGAOiEAaPRGFcANMfiTLBYAxDUA3GGANYYgzEF&#10;cZYA6AiAIRgwGYHOZELSxQQpg4kpCYNx2n+g5uXLjo4OJwNDVRmZ8rKypOgYpcWL77Kyhru7d3d1&#10;KUpIHBYROS4iemHpkgcksj4Wq4zFqp48CZncb4uKwnbtigOxllhsEggmYLGeOFwuFhsC4rKxuCw8&#10;PpSPULwS57oEH7eB6LuJHLCf/OwyOegcqVsDAzMIo1kSQTVC5t8lB1/hG3t4gbqmjMb9iXrnIc2a&#10;Mp8yjNmgch6Qg6+xdmuCjLNmZzBiqpAnhN1mpzogGSPHoZEPSTFyXM+U+TMeC2Q85k97xB17l61A&#10;iThgiWKQkflinPWL+m2KYW5tftn8yjeK8ac0n2JANnlOTs6FCxesra3fvHlTVFSkp6cnJycHfSGb&#10;mJjw9vY+evRocnJyZWWli4vLrVu3iouLFxj5/7RfbHSKcU36wP1Xlh/7YF+MmX5vWN1eU23uIxXm&#10;79VO61pK+pnLBN86o+Pi/sE24qWak01SUWT3YHN/f+/79++hd+TTp09DQ0PQGxQSEtLU1DQwNpD7&#10;ucDyhblBmtpt/QtXFQ/7Zjx5Wqz/UOPsspV8CvfOF2f79LcUjnb+a6+Kzk9F/u5mTx7JvK9MhWHB&#10;dwP+r0T/XzcDYbyaGPgyPT5E6/46k58y42UyY6Ywoy0+Y3B3xsNwJiOW1tI42N9TWVHe3dlOnRiH&#10;NP//8H9PQSt8XVH+6IGip5troL8vZI3D/OW7Yf/o10SbGOtub7MyN7srLfWiIC8yLGT/PjEDPV3I&#10;kG5qrG9vbWLUyKBNjrU2fQ4JDIiLicp+nnnixHGRtWvNzUybGhvGYH+NsZGB3hf5eYb6ert27li9&#10;arnk7YvRQY7tDQXQB6+jsbA8L9rZWkdPXd5QU9Hf3fTDy9mfEegna6i96FNtpIfTw507Vu3Zv9o3&#10;TPHFG/OCGvNv6TAMA/I0bysfPXp7l2G8kn25vmGhgWaO1ZMUl6uaD0+eOempq1MbHdGcENSZ4jmY&#10;7T5a6D7yxg0uTUJHGANNrt0dcE2QWYTR5/plgO6FQfehqIYDSf4Ixaigq2rY9f0PU4yGb0kxoMV0&#10;dbkO1rs2Z8B5MeQMH59Rurpx52p+IU7RtSul7lyLjYoofVGoqf7kc0Pd/Hfqv13Qj+rbN1XXr1/f&#10;tm2bmpraLLH4pfYPxVjY/pspxq9p1g5HIPyxYMCq1ZGysunGxqVHjyZRKFC/L8Oo/vtpdtnQMYop&#10;gB0RchyVGo750IEdaSEOJq/85K5apqaSx8sbBo3BYAJOnkyJi//g4PBCXDxZRaXA27tq+/YYLM7v&#10;2LH4xMT6uUyfkBAIPxw2YOPGaBXVLPUnBSJro+B/Z3671vwFEAh+vLxBAACDCSTSn5c3VEYmPSjo&#10;zeXLyXi8Lzd3sLFJibNzxYb1UQR8wNWrKe7uNUgmH3qoy9zl5k/I0Gw/9AFDMPkgEK4IhB2Cye3b&#10;G+GHQsJ+HyIi4ZcvR2lohBoZOe7ffxCPx89CDCYkAonBYFlZ+feTFh+l8KzDEdhALAnPLEBiX0Hi&#10;FqHwieJYBEA8CxKNQaEBJIgj8PJzbN8lcktq9d1HS6QUOW9LkvaKcdvZsdXXcXu7c/m58fc180/3&#10;CQ+2cueksBppc6bE8FEH+Gl0e36yhz8lepend4T0p655NUogQ1qgr1nA14VNVoaopMRhYyPw8uXy&#10;wCB+LW0OaUnW08cFE6P4Rjt5GR4EdBYAzSkw1Lb0Xfmqp6FLvKzXDXyYn/xiw2jDUnfjPQ2Ze5py&#10;14bYrf5UMvfSr4put4v01AiFuXG9K/8NijGnOTYBI5s5/RLFgEQHB/AAwd4vZHcnpqYvTDM0Rl4M&#10;BJUKlJXjPcPRH4dRn8bYYvPYDR04npgwn7uMy85GUenFVmEtIBQ/IphiwE4f09OE9DSeyEC+sc5v&#10;fjGzC2NQDMYBd2OVcIj7ho6qf5lJ5NckOtO6vCZnaei/phiwqDU7ymO2p3jum3gjNvYaphj5P0WU&#10;SE5nXKjyOuyvcilJ73aO2a0kA/EC80P2d+5laap/stMZcDOkwtVVjeC6JP7Qo+GEj2KF4c1AaZ13&#10;urbjdje8L5sX3bYuFZe1E9MPPaTpcjAm5lDe+uhx0nDBzkiFM/u15flTXDjuX+Rat5j93EZmub1c&#10;zpeELI9xWxzgMtjI4rSJ03gFq7sIt9dSluhFuIJl+FdrWV6tIlUsQVcsQVatwHauwY6vw/SIgi+W&#10;gh7CpKeiFG9R4rN9lIgj+Ia7gOFuSshllmsbWQ1Psz84yHLvOL/1XS7ls2zVviRfVXKyKaUzlhCm&#10;ze6uQm6IZ/mcxGH9kNyZyfo+hj3Olj/MnDvRYbHEKW4SHuAlYq6KsB3kI+svp7ivYzdZL5S4mevD&#10;LkLpFnzEasBpKamA23AS3TfFbUZbi6WKIiqWY/zYib0oFO0bxSgEwEEmpk8YIJVI/IBARWOAe3i8&#10;AwCUwLVXQV0c3hqJiUVhkhGoBAQiAgMG4fDhABiLQCUikCkIxDMEKgNGGKhMJsQ3kIHMYEImAECg&#10;tHRbc3NyTIzpkqWyK1bG+AfU1320vXDRYNWa3OTknu5uaxNjbQUFA0VFtXNn77GxK4A4TTzB7vKl&#10;tra2XH//UMFFplhcGA5bAAJWOFwRDvcMBCOx2I84nDszsWgFIXYJNmE9KXI9NmE7IWQfoVEGDDhB&#10;LL8P0IwQDAYBUwxDTOWdrdk7nkyty6Uy91D3RNP0RGk/T2BBdUB0meFjJDmirhDHdOFKqzOQ6DOk&#10;S+DS5TjmRn41JvjdYakxJQ644wbdgUE3oMcJX2vKGijFVqiEG7eF02R0mGA7TEHo4M9QDDNrc7ov&#10;hhXdpeJP6ZLj5fk1Svr6+sLDwyUlJaWlpaWkpJSUlPLy8sbGxqCXurq6Hj9+fOvWLehVCQkJaNhv&#10;J4OY32j0Nvvk/7/W2tp64dyFLUu2W9xweO/Y2uE52us1DeMMb1qfN+2dXYv2WWOn++GWd0NvndF2&#10;dXlv7Vdx31jbL9OwozdnfKi1vv6jk5NTdXV1YmKiq6vru3fvuod7cj/lWxW7aeXpGxbo6CUon7wr&#10;dlv5WFC2ZlDK40s39yxdwmekI1X3Onq4o/Q3fCuglwZby7KTA3TU5GNDnXubSuYPZkCEX9TcmH+f&#10;4H+DM9RZPTHSQR0ZmMlPnXl8aeb0opk9xJmd2JkdwMxOcGYPYeY4/8y9A7TE4Kn+3qmpqempKerk&#10;BPVb1VJG3MF8m+RvIsg0Ki9+YW5q0vG1ZZxeIvTvT17+VqJOjNa+qTpx/JioiIiNlUVJYf6Z06cO&#10;Hthvb2f7WFUlMT5+sLe7rfnL+7fVudlZ58+dPXPm9OlTp3bu3GFtZdHU+JFKz6Yx0NOVEB9z9fLl&#10;bVu37Ny+2cxA5U1JAvSDMNxe+akmy8fVREb84hMlqawkv/rX6b1NxcPtsH/TaGflcMeL1vrYED81&#10;sb1rd+5Z7ewjm1thUlRj/ozuhRH/1jCiXFfD8daesxsUHG86luqZvtDXzjXTeu5618VQ7OA+3Xt3&#10;X/j51cdFtib4d6d4DuW4jxS5jbx1G2lwHW50Gfrs0tsGB5J00ANJ2nthhAF7YdBLirwbcX31BymG&#10;awVdr3+YYkAXhS4NLQBeSbdrT7vr8Hu35me2Nkp3pPUeiuxfv2r9YgozYe+uLeI3Lz/PSCt7UWhs&#10;oN/xtfnv+UP3xwTdS3lZ6YkTJw4ePKivrz9LLH6p/UMxFrb/RYoBiWE5w8YzEhnAQgncvClITy/X&#10;zb1SU7Po4qWUjRvjeHkjiMRgFJLhSgCPnHfWnObP+e/W/IvCBximgMVM4Y/QBWXo9l7MWP2ynlzl&#10;hkfiuWRSMArlt0405OChSG6ewHPnk728Xh879hQE/VhYgszNK01NCgWFwg8dSjx06CkXVxgjugR2&#10;TuEMunz5qZFhwaFDSd8ydM5eHXp11cpIJ8fX8fEfDfTLhATDoR5IFFLgiRNPPTxfbt0afeVqenDI&#10;28WLQ1BoP26uECfHlyoqeSwswYsXR/PxRczLLTo75zcxOuc01/Ozl6BrAUAAD0/w5s2+ZmYJWlrG&#10;a9aIgCDIRA8qAUAOEucpNOcJNHEVCsMCPcURl5JZVuCIAmT2lViKIAZLAXEkJhQKGk5iZl8ismmd&#10;2DGxK9LH5DWEj5zHsHGB23YQnZ1ZPdzZ7cz46t8IvMjiNTdYpvKQ58pFgaIs3s5PvKMdfDQ4BQNf&#10;avROe8cI8bpOPtgXg2HYw0Y+rZ9/oFn4afhSS3OB5GS+tNTFaamCjg58507zXLu0OC1WYKB1HsWA&#10;xsOeHfzUPsHhNtGcFCEvK9G+d3PuAyK0llVpIaKeJpvC7NY89RUd+MDo/21BprtIb61gmDtXbTkP&#10;/Spzpv5virGkn/SLFAMaNnuz/S2sXq5AXR2KNsPwxUBSqfjGT8wB0ZjXXxEtNMyncWxVOzmljEVb&#10;n9jVyfCkYBRJ/f2CY0mYZmhgayu/j4fAl1peav93C4MEvwW8tEHuejrF6Hwj8kcpxjpay4qKtFUR&#10;DnsHK34GLH5Ju9sKNnmZrjZSggbDESUvQg/n2ElRM+BKqzOZ4v0J+53kpV/ZPxqNUJ2KUR6PvBCv&#10;fiv8od6IJ8MFw2iGgTDgA4MpX7lS3csetzXfaNtN2pu0mUh6X3SsllLwPCpvJ6bhu+v83RXXbnMr&#10;rLxax/Wmj7krlC/g1NJtt08slTy97PBGjvNbWbXO8Juc4LA9yWV+kMv3BLfxRvagbRy2q9gT1rOm&#10;buXxXsNuJUjw5cWlr6Tkr2HJXcOctpISIESwFqIEi3C82c4cLUpM301JEyMkniUX3iQGn+eIv0Uw&#10;PEZqtiA+fcQheWyZlezycne+7nisiyIx2QQcf4ZsjSIYSrMa3SNLHMMf2cbu8pjzbQRpIAfszwba&#10;n5FUrrHxs+HXsuOvi7CIsoD+q7ARa4BHi1jSNrG6riA85iObCZCDl3K28epT0X1UHjOaKHZoLTJR&#10;CJdNwE7RE5EOMzHFAkAuBhxkQg0woTqR6C8oVAqFcoNM3oxGWwNAMRpdAIK2FGYlLNYFg4lCIpMR&#10;6GdIdDoCnYH4yfMikwkBPYU66YKhRgYTKgyLdZOTe5GVZXLjRiyIjSSR/W7cePHsmZue/qMTJ59F&#10;R1eXlJZmZ0MDCp4/dzQx0Vm0yAePc8PhTK5cLc167iAr+5idI5pEKgcAaxB4hsdXYoAQHK4Wh0/A&#10;4lIXUypX4HyWEd7txEduIhbuxYXtBXoUkTFncRmSFKohTCJoBsC0BvfkDZnB5TmDhM4pjlbqgRCq&#10;xgGqHW7OUWLukeqAGrDChogL5UgADPzBUK4MPlmWdcaeiWaPmHZAFiiTYh/y9LvjpnyBaV8UzQ9J&#10;9cNM+2HqrFhDpNga9YBxW3SWAiVTHjth9xPFYMzfaQoUKBEbdLGM2JNhS+TVFcy/RDHolVbpESVW&#10;s3kxHO1+UDPf9dAcLzr8jGJAbWxsrLm5+cOHD/X19e3t7XM5Mmg0Wk9PT0NDQ11dHTR+dHT0x8EE&#10;NLKoqEhWVvbarzRpael/mV3iv7e1trZePHdp58o9UgfklI9rmF21f65T+tV1uM+b1utDLTd9r3xc&#10;y08p2Ukh7qyYrKVxnp3bq/u6xi6Rys3vfHqqn/e2NKUkJTk7O4WGhnyo+9A70pv/Od+m2EEr11oz&#10;x0Q7T8ekQFc75tFR8d0KRhdC8zX9E5RPXdi6a+caV/tHLXWJvwEy+ptLCzNC1R5JG+s++vT2OaNz&#10;Pq0Y6XwFp6LoekNXFfy046dX5+b5ywVfuqMSshiHYYTRRev8OuNmMLOPZWYbcmYr08wODAwv9hJh&#10;7QLhnm2IGTHijOUj2pd66jT0mZ2iTk3SpiYYCOPvY1DRJsemxobHRwYnRoemxkZeFOTLSEu9KMwf&#10;G/xZEod/9COiTox+fFdjZ20dFxNdUVrS8qUxKjzM38crOMD/5vVrxoaGVZUVTvb2N29crywr0dXW&#10;Wrt2zdYtm91cnNuav0yPj06PjbZ++Rzg67NfbO/yZUtuXT37NMKttS4P+uD1NZdW5McYaCnel7kW&#10;5GX58fUzBrz49uGsGGov7G5KLHpud/L45hWreB9rn8+vNH1RY5H11jSBng4jpsrALlbx+K2dkkaX&#10;bHI1bcoMtPOMNbIclMIcjktcUxEXz/HyeB8TDYeTJHp1p3kM5boPw9VJ3IYbXIYbXfpaXBgIA1Jb&#10;L1zllFGUBNK7Edc3s/wCjg35OaT4Ub35waQYw3BJ16+MWJJe164uaGGuw2/c6hNs9OWui2veW75p&#10;2bqty7m4WeRkbigpyBTkPi8pKjTU12tv+d+hGNCNjAwNPHnyZPfu3TIyMhYWFrPE4pfaPxRjYfvf&#10;pRg/PSKY/FH0bJe8fMHbtofKymaaW5SZmZUoKWVfu5omtjdxkXAohRKEwwWgfoq2mNPcnP9uQdeC&#10;3oI5vwb4EVo5HhG4BR3vgqnuBEaGeEdL9n65yJ1GRgdigQA0xh8NBEhIZpmYlHNyBpNIgdLSWeER&#10;tZcupnp5VYeGvvP3e2tkVMzBwSh0As3mRyAE7N8fZ2lZeuNGGhdXMAZ2yqBfHeEvKBR29GjcyhVh&#10;enqFqsoFWDAACe0bkz8IBHBzhbCzB2pq5isr5aEQ/tzcoWpqheFhb0+eTHB0qoyKeu/p+frMmRQC&#10;gZF3g3E78wVf/dvB/Kdzx3MKQCD9uLmCbtx4amERefXqHS4ubjQGjUSBANtBFG4JEwIHUwysEIAV&#10;JpBFsIQlWKIQCmRFAUQMSGJCYZiY0Bgchcy9mH3TEaELj1afkeXasI/Av5TELYBh5wAEhNhlJHk0&#10;VPlMjYVeVbDZWnM4OXJ+/MDr582XHMPf+YmP2r+4+8uB6KTwE5Vt/OP3M0bnGf+QFd3PV/dK0N5y&#10;sZv9zvz09elPlz+LWxTqy5ccDddAoc6WOKE7NdCDIGiQ4B6BqV7hQM8l/vaindWQFS3KSNU58eXA&#10;h4LDtXlbhup+pN4qdNZ8ivHrMOJ7wUtiPDIW9t2AnwQPGO0QTI1jflGEolJhQgH9XqNRgeFhlvgk&#10;9sh0UnUnunEM9WUC8EsgJSYjaVQ4JIReJPU7QvEjgikGamKclJPDHxPKN9QOs6QFq6L2z6ZihXa4&#10;tkw41H1d95sfr1A7X/DOD35YmeCzvThq/2T1AmbxvXZ/zV/vY7ZYXXZXV9G+yTfbS0IPJBpL0n0x&#10;pGmZ4v2Je+1kb2QbPRoOV52JfTgYetJbXipT3XAahhdGM350fgF7YcB5MQbdbgbdVc5XsZ9ygKSY&#10;qaASfcHlnfQ9u52GMYf1g/ZcUVixSpTj8kXu50ZXhw7n9RA785bFpj46XOzNbS3LZivNGSrHaXeR&#10;1fsah9tZDsv9bJFnOG23MMfv5nISZfFbS0neSHy1k1Czk+vZTr7wDaxxWzjz9gq938PVugtfvg3v&#10;L8IcvpXt5WFiiBi5XJzsfpgos5l9txDuxiZSqDQx8wl7qCb/Gx9KWzRuIg2dYclqJ8vyNRIzlIqy&#10;kGO+e5nv5glipj9PfohAkgPXUC56OB8Tacru9EBQTATcxkc6KUTgApEiROwOIniPk2ghQFLhIUQK&#10;gU2rgdSlpDJ2/Ul0P5XXjCqKrVuFjuEiNIEAlU4xxhGIbBBMQqIGEMhBJmQfE+odCukN4u7gcAog&#10;qIPFh2PAlwhUFRqdhseZ4YnaINYMh4NkjgYtUBh7BNIBgYBkx4SyQKFNMaAJAEAyQ2NskUgLEFDj&#10;4dERFnZgZU1CIFOQqAAy2Zaf34ybx5iN3YJfwFpQyERokZSw8MHFi4/y8RkSiIZYUAWLtWVnN160&#10;SJqD0w1PeAkAniAYhid8BAB/HC4di30PYh2Zsc2rwMQl2LR1+MrtuKSdlLcH8WFiuF5FZNxZXIYE&#10;M9UAR1VfNH371uTGuGmWzmnmry0rkl6eujtqxkO1B0ZtMX2WuEk7OBnnlD1ixAY9aAlO2CKp9ogK&#10;VRbP09hZCELXV3Wi81lSnyXQZAhkKpAtzhJznhC/2hMy1diz1SgtdmCxLumjFXHcGxMnT0xTZG7U&#10;x73RwI3ZoBioYo5ijNkiMhTwuqc4/G8zD9FfHfpVX4xZinHO7LpBv7MpzetP6ozD9QUU49ca7E3x&#10;rVQHozH6f7CVlJTIy8vfoLczZ84ICwtDXwqvXbvG6Ll3715ycvL/MMW4evGa1MH76TqFTlI+l7be&#10;ML/mUGff3udN6/GeLjKsun9Y2fdhYrhmwfX9DxVl3Jxc36iaeFm4KzRWOLVmBbUU5Q20to6OjExT&#10;p4cnR4u+lNkWO2nl6WnkGGjmGmrm6ujk6Zi90FdwuXNSYo9Z4N2kl4ZuoYq79609e3pnQqRx68fk&#10;4Y6Sse9CSyBrrSQ7Ul7mutojqfz0EEYWQwY+gNX1ZqyvbmKweXK4fWqofWqgbWqoY3Lo63hf42h3&#10;7Uhn1RzOmD/nXyLGtJDdONRWOTbQQu1pn3HTn9mNg2kFQ3d2zdhrwFwD0qOzP/WLkWZM5GjNjdPT&#10;05OTk9MMkPHNKeP/XLTJsa62r1kZaQlxMalJiS8K8qIiws+fO+vu4tLd8fUfivF7RQ8G6etuh7Zu&#10;bI5V0Te5tSA3G9rhyvJSQ339LVs2Z2dluLk437x+PTI8rKejbWocTv/5srzU2MBg9aoV69aulL97&#10;Iyc1qL+lbKitvK0+P+9Z0OOHkg9kb6XFeXV/Lp77kI92Qj8apf2tz9sbY2sqPYz0bgsvZr+neDg2&#10;Vf1FjcXzGrOkt8Zxb41iqw18s9Xv61248PCISbKKfZmBfqG+Rpbto3DbCw9kzh4/Gm9jXRsVWR8f&#10;3fw0sCPJozfdYzjPbaQCToox3Ogy8IWe0ZOOMNp7XZsG6AiDjhXe0xHGyz9OMei+GMNwjdUPP+CL&#10;AV23pX/WH6Szx7Wn3WXos+tQufvrYMuHty5ffnCHfymP8FK+xYv4bcw0tZ88zM/Ognb+0QPFmqrX&#10;89+pf4doE2NDfT19Xe0TIwvToPy1Gh8dSk5K3LNnz+PHj+3s7GZxxa+0fyjGwvY/SjG+1zxTGeEH&#10;gD5LlkBGe4qkZO6jR1mP1XI0NV9ISaZv3RIiLBzCwx1CJP7MVeE/In8Eky8CDtD4/rr+rEzBSuCL&#10;F2BbLzj2BtelzVeygS0Giw5EoQIuXUqzta3Yty/y7t300NC3SkqZfv6vjYxKBQWCRUXC3N1f7dzx&#10;FDF373CoiO/yFREqKjkaGvlie2K4uUIY9ASN9l22PGTlylBt7QIjw2IWlmABvuClS4LZ2YIRSH8C&#10;IUBBPsfAoHDTxhAN9Tx//zdKSs9DQt4aG5eLiETdvp1ubV22bFnkLy3+9wpeJAj6bVgfpaSUov7E&#10;6vCho0uWLOHl5SWTyQgEEoHAIRDMKCQJhWJDoFkxIBcSSUIgMAgEmgmBgYQGiEQWQbbVB3lv27M/&#10;iuKW82Xdc5XEzo9n4WTmE2JZs5774BFWKWmSoTHLhYu8YWHktjbWT42sUZH8cWGLG94sSYvfYmIb&#10;dKaiRXDkfsYIA0PwTnTzDbTyDrTyT/YKj3UKT/bC/TNwRQ/evmbopdmn9KiHOfP7G/6AJdjfIhQV&#10;sPJpwDq6RwbMI+hG9Xwb+0c0RzF+GGH8bvFN9wrWVHD4elE+NWIm4cojTDNUOOKjoYH7aSKnfzjF&#10;I5TiH0fWN8d+/Ai9+h2Y+F2CKQbmy2eOAB/+D6/4ftERY6pPaKIH3tupXqGK3DXpkaJDdaIzv5ti&#10;wAiD1roarrRqu7Mp57crrdKze77bN/V2c6rnamdtsbFX0PGussj9UbqS07MUQ2ok5VSYrpjZbdlm&#10;LxVarNRrh+OO4k++2jOiSGbdMah+emNeeqMe2v2ut2PkVUtUHWmONsPW98LFLYrEVUNOWWYet0g4&#10;ZhK229RXRMNMRFaRLzNzaaXP6dfLM6a4ut8vzinVOumlyhmgxul7jz3sHlvgbTb/K6z+F1gcD3E8&#10;PcvutZslcR975l5K7HaW2B3swWsIoSLESFFC5DpspCguXJQQJEIK3cr6fBf+1RFywG7mzEvk59co&#10;Wnu57m9mv7+VNVmWYnqG4i3F7ijDZifHkmuLG01GtUfjvoQxj6ajezNwVo9Ybp3mPLSN3F5ISvZg&#10;z3DlGM0H3sdgFS9yndnJzYxHrWXFKq0kibGDbAB4kAy+Wk0a2YAPFgQc+fDBfHg7MqUYrzeJ7Jvg&#10;MRsXwecswqQRgGF6LRVI00xMb1CoGBDbg8Z0IRBFGFAPi9UAcTEAtg4DZoKgGRbnjcVWIJHvmJiq&#10;0egiDCYGADzRgDMa44jB2BIINnTZYrHQUyckyoUJ4crE5IhE2uJwNiSSNYlkAWKNURg9GHCAzji8&#10;Lx7vB2DtMYA/BgwGAEsQexKLPYDHiQHgaTzeBsRlg2A0FmsBguFYsBIDeGGx/ljcRzQ6CQQjcLgm&#10;AIgjgBmLcF9WAUFL8R92gM824lJ3Y6sPYcMPkXsVMZGncdk3+aelr05vC5/m/EyldE2Lpk1fvtsi&#10;tyzoIluOIqXDDJfxgOx7m7lEhThigylXowRfZ/a7SH7xCD9qjWo2AO1Ps43p/5QdY0IP7XKKnCzH&#10;kXQPZ32R7e5e9mJtbPYTss9Ndq9rRG8Jsul55qcPyJO+6KQH+ER5DrfLJMPjwITtz+qVQAfjtojs&#10;B3jDMxyhEiwj/4JiwBElptbmp81v6gy4G874/WEZ0HXS8dYPUow/2aampkZHIUscblVVVRcuXPDz&#10;8+vt7YWeDg8PQ4+Q2fl7ych/S6NTjOt3DynmGpbbiburnNBMVHve7j7a50ODVGP9ReOMoeUdz0SD&#10;l/riHncumzg7vFY3CnukK/mqyPJrrk9DYmRjbk5vU9NAX1/R6zKbDG+t52aauXoaeTqakHJh6eRr&#10;6yapnH909KbyMfdk5chcbUW1s5u2Lr9wdld0iMHXhpTh9hejHXBKwjn1NZU4W+voaylWFsQwYklm&#10;+UXHq7HeusmRrumBLlpj7UxlwUx69ExK+Exe6kxVKbW1cXqkZ3K4bbS7Zrhj9hTo3DkG8SfFWMZw&#10;e8Xg17KhzprpoZ6ZlLCZs0t+QhWQLJRmvjbNDA/MDPXPRLj87KWD7DM+FtTRkYmJiUm4+iZcdfVv&#10;Agimxkbyc7Jl7921sjCztbEyMTYy0NOFrOuqyoqJ4cEFg//RH9QkHKpDHR8dHez/0lhvZma8efMm&#10;Az29xPi4ksL84f7esaGBj+9rQ4ICrl65tGGd6KF9O+3MNV8WxXd9ftHeUFj8PDzI09xAS9HRSusN&#10;PbRk9FsWjJGO0sH2wt7mtOaPoUXZNhbGEtu3rThzcVtEolrBG7NsOsKIf2sU99YotERbze7G2XsH&#10;nwTcdSjVMyvW1841fZLkeEP34eXL51w1NV6HhdXFxjbGR3xN9OlK9hjI8hgucButgsNJhj659LXO&#10;FiVp74MhQsM3L4wPI65vR1xf0uEFI73Fd5DiBzQM64ciSobhpJ5f6RkxOukZMfpb4BKwA6Xu5X7m&#10;iuJXTtw6v0J0kYAw19rVS31czXQ1lfNzn7+vqdZUVyvKz6FN/nuTvEDvY3Zmhp+v95uXFf+mhDI0&#10;6Gd2cqym5u3NGzdu3rxpbW09yyp+vf1DMRa2/x8pBnyns8codACFEigkFLZvX/T9+0/t7Aptbcu1&#10;tXKvXsvcti1mxYoIEikIQY/I+G7Cv1yzS/qmhZ1ERNARdHI45kMbaridbTBi5ftjrCl4ZOAioVAd&#10;7YKwsOrAwFe3bqWYmJSGhFRxcQWj0f47dsR5eb3auiUWSecU82+cnT34/Pmn1tYlcnLPubhC+PlD&#10;2dkCVVRyk1MaIiOrT51KOHI40dHhpb//2ydqRdw8oUhkwNq1kba2hRERb11dS69fT3Z2fmllVcbK&#10;FoRE+J89k2xnW7ZqVeRv3suPCzrFD4nwY6EEnTsbZ2mZaGcbamjoJCmluHHjJmYWZgQCycSERjCR&#10;kEgSGkVBIgnQUyYmFAIBe22gARKJWYiZdwPrmhPkvbLkG074nTdZN5zg3HGWddEaIrcggVcIJFEA&#10;Fg7+XfuXyshx6ehzPE3izMvnMjJkvXmV4+SxFXtOBmxK7+CbuJ8xyj/Rw/e1TqAgkz/Yl8fHjafu&#10;FS+1n4fG8GgY4KXRUQWDdPwEMmCvh5/6GcfUgUVtH5eG+6zIjBQZbYDM6Z9iIugJL2aPf1OQHb62&#10;t1Yw1J2rpgyameFhAdn50GLm05M/KWi1/MMdS3PT+H29iB/eoyYnGKkrkNNUYGSY8vkLS0npovRM&#10;gbIyzOTkH8ro+TOhp6m4ly95wgIFYBi0cDGQ+Gj9sBcGdDDeJZSftq4sVXTik8h3m/PbghEGpOnm&#10;NRWpa8Lsd/cU/zbFYGjfzLtDrXlHalPgsqzTNbsrY8TCtGGKMQNTjIvlrodtpe++tH80FqE0GX09&#10;Te9mgpLBpM83iuFvSPVTabCSeK5yO+2BdIH69cj7cmny9hP2hs2G9/wvO1bdlbDY41Z21jhqv1nk&#10;Lu+k5aHJ29z91xubrVRTFgxTuNh/JHsY298plhZ771SEBq+NBPvTh+y+t9g8r3E/vcUceZnX5yhz&#10;zjVOr0NcQTuZyw+TPhzDvTvOXnaIXCSGKdqLeiGGLjtEqj3G9uUkqeoQNmg3c/oltvdShIBTrB7n&#10;eQ0OcWsfZh+wxqc9YDG+wKVyhF3+FFehI2u6OcVCmhKhS6mPIRT6srtqsye6Czpq87wIIwUa83xK&#10;YB7Ox8aY41cJgiAaDSBRZ3jxOXvJjqJEASywkQBkLsZNrUTn8+PvUUiPycQyAmUM0JtC9H3hMuwT&#10;IaUI4F9jwalvFAPSJxQqhEBowGCyAEAJi3cgk6sAsBmB/IJAPMNiNSjM50gkZyw2G416jUDWMiFq&#10;mJhqoEcEogaJfINCVdH1BoV8i0TWIhDvmJggQa9CL71GoctQqHwAzCASYwgEJ2ZmXXZ2ZSLpFAZY&#10;j0JeQ6EV0OgLAHiZTHYkk4LweCkcLhKFSgMAEzw+jUiowgARGNCTSPwAguUYwB6Hb8RiqwFMBDeh&#10;ZS0uZzkueCW+azcQuZ5QfgBbth8dfYzSL8eWeWhXxSbjaf5qGrmXuqiWesSRprSJpg9OGaIaVJl9&#10;r7AnyWD9JNiKDfhdLxNrtUD7s5wZUtyZUtwx4uRuU1SXGdr1Is/bB7gvKqhGFaBOiVgmy+x0lsdP&#10;nCdCilSmx56qtuSFNlu4DGu1NnONNt7uBtdLY94WB5YaE4LfHbZKdbLeYaLWYVK/BWYBxaA6IJoM&#10;iZEyglUaLAw3jV+jGJCVPzA4YGpttoBiMJAEpLnjX+z8Xv8xijG/1dXVXblyJTQ0dHx8fLbrf7ox&#10;fDEkDtzzvB/06Kh6nEr6Z+e+Xh8qPdMnrdNz/OnjTN3LljFahV7KaSf3yJoZPDe2fH5V5q5PwMO6&#10;F44t6X4f48MbszNrCvIM9LROyl0Wd1B4GK2u/lx3lmLkaWvmahvkamtGPTivcERc5URkkX5Q8pP7&#10;yqdF1i0+dWJ7WoJFW0PcQFvuSEc5A2FA+lzzXEdNLu9Z8OBXuJPODiqHO16PDzRRxwdnPlTNBNjN&#10;qFyaubB65jjPzDHumZMCM7e2zZgozKRH07rapsb6Rns+DLdXMCgGpPkw4g+LsRJoSf2t5aP9zbSG&#10;mpmHZ+D8F/NRhe2TmYFeeGdptJl4n5+9tBUxc0kUWvzU1OT46PDU2Ahk0P5NKMb0+GhOVsZdaamC&#10;3OyqV5Wuzk72tjaf6usmRgb/ccT4XZrzvPhFQZvZ3dEWHRVhbmp6YP++fWJiaqqqUeFhQ309kHKy&#10;0tVUVDZv2rRz26bHD2Xiwpw/12QNtlU0Vmf6uZnqaSjYW2hGBNjVV6VDn23Gpxr6qen/mtPbnNz5&#10;Oaa5LigzxURB9tTqVfzHTm1087+f+9o0663pHMKIrTa0j1U8KyMma3ndvkDbpsxAL99Y87mDjJPe&#10;qctnzR89LAsM/BAbUx8X3fQ0pD3RszvFYzCbXmP1HcwIBj+7dHfA1KC917W13/XTHMKYLa0663zx&#10;b6cYw64fh+CMGG1zeT07XAe+uA7DFMMt30Nf8vqZvWcPi25dycnDtnWTSIS/vb6WMvTBbmv+Ymdt&#10;+bqyDK4T9O/8VA/0dFlbmp87exZ6HOrr/nf8BEGfsbavrebmZtu3bzcwMJgFFb/Z/qEYC9v/fxRj&#10;QefcAWzkA0CAsHDw7t3RV6+mPHmSrqdXeO9e1vr1UQDw/bn/Vs1f2JwCkEwBPMjQu+icIszXHsxo&#10;DbFHHV+8EhXJjA8QEgxkYwvYsDHWz69q06YYFMp/2dIIM1O48KqoaAQLy3wWMzchnFYTOvHmjXRV&#10;1XwOjlAurpCUlA+3bqfv3fM0OLhaTi5z+/YIL6+qS5eeoTHwiSRiwJLFAexsAbdvPQ8MrBIUDEEi&#10;/ZcvC7e1LX/ypGDd+khe3lAUasGyGWLczg/qZ+eCIHx3W7aE3b6dbGAQLS+vtX3HLhZWVhRcygSk&#10;C0d/xCAQIApNRIFsOMoSIutaMtcmEudakMBJ4F3HcsmCQzlO4Johh8h+Fv4VIIGCxRMXb9vPf0Fi&#10;+W35RY+N+HXMKafPch09vFRbbbuUYphgQif76H3HKt4gLyE9LYHYOHJ1NX92No+XG9+HStg1Y7qP&#10;F7Ku6fhgllPMoxg/9TAwB1181D7hlvfLwnxWPQtf21IpMvll1hT/cYpBaxUd/rgk3IO3Mv8nPvLX&#10;Uww4AwX/VO+S4uf8gb7kwgJwcBCO+6BHjsDBI7NZMP5wXZKfCRgYZI+PFchM5J2CPVwWLOab4H7B&#10;vpZFkb5rqp//gXAShiOGyNdXa/ysdr2Kh6nEj1GMOR2g1ux5GbfLX5PhiyE5nrbT+I5iV6AKLUaZ&#10;Fnu/1eekm5TaZ1sjekUSOJ0nzU+n3/Wym7jisweP8h8d0zx5LeCeeJi0SZuJXNI9zeTLymGnTJPP&#10;WaacsYwTs4reHfZ8jaP/6oLKRdEJglZW/L6u5Gz7A6/2BExwdDUIvn5xRzpOc0nofdbI+6xP77F7&#10;XGaNvMqccpvD9wTbi1uUFzc5wk9yB+1ny9hHenGIVHEYV3UY+/oQruwwMfcAKXovc9ARzkpxtmZZ&#10;bNQ50nNJSs1DylVRsucVVqojqscOdLnFcm4Tp8RhSpQeq744T7olp8U9Lg0JPg1xYdmLHKE2zBne&#10;HN66vJVBHK9DKNEm7Of2sOFxaAIKcZibYLCS8HEv9vlmkhIfZQ8J1GLDNpCBWhD7mEA8iMOp4sjl&#10;oN4Eou89j0HdKko0O6EViZxDGJC6oF9VWFwRBswmkooIhF4kuo+JqYOJ6TMCkYzHuzCzyBFJT4hE&#10;CwLBA4uNwYA5aEwlElmNQNTSgQVD7+mae7qgh3FAJyDILAwgh8UeAkE7AKhEA544nB4GLEEg3zAx&#10;6WEAJ2hyAKgCwGIMOgCL88bhG5GolyiMIx7/DodrRaNjKPiSZfiONRj3peRX2/EtuwDvtfiuU4Si&#10;vRxpu/aP7bUc5a8eI/ROC7+inrSkPtxN0yfOeVV0aIDB1yiZ8rhQSbYUZW7/G8RGfULgdbb4m5Tw&#10;62w5CqwjVpgJO9QLFVa/62xBV1kDr7OGSQqlK/JXabJkKLBG3GPtdgErDQieN1lT5VgGLIE+CzBC&#10;msP9FtnjNrPrVZ4KNfYxG+DiaoryfsHAW6SPuuCUHYJBMeZYxny08WvZPRkUw+yvoBiMzn8oxn+g&#10;0SnG1TPbziudfhKllPLVbZjuhTEDiV51lVZj80X1lK6VhF+sXtm53XdV5APcPT4q6AScvX3eweVu&#10;zQvb5hLv5sKA+nT/OAcjuWvnjh7fu/ei2BXDW0pxT9SztBksg5Eg40mwwqEbuxT0L4Tna8Xn6+qa&#10;XV+6nPfsyR0+bsr1b0MH2wrneMH7yjR9TcWGNxnfEEbFUPvr8cFWWm/nzNPAmZtbZ3YTfg4I6NqG&#10;nDnMDdONmsrp8cHRno9D7X+lOwa8kraKgZbS/q+vJ4a6Z+L8Zo7xLVzDb1EMpplduBlXg+nJibHh&#10;wYmRQer46N/HHaPra6uFmYmWhrqpsdGlSxeOHD4EHfh6e0Lm3+hg34LB/+jX9GsUgzY5Bm1jb2db&#10;oL/vqpUr165dc/3q1eSE+Ma6D4117z83fnR1crx08YLI2jU7tm2MCLBrfp8z0FrW31JaU57sbK2t&#10;9kgq46lve0Mh1MlwwRjrhH4uSnpb0to/hX1tDGqs9QkLVDt5YuvKVXznr+wIjVfNrzLLmM2FASvu&#10;rVHwC20pjdPn5A9YPHvsUGFoUGiolW2nEuV45PoFpTu3sz3cP8TG1MXFfoqLaH3q15Ho2ZPuPlTg&#10;NvKKEU7i2t/i0tUFO2K09bp++pbRE1LNLML4vSEkv6w39OCUheRinuqHXT9/QxhwbEsPXDBl8Ivr&#10;SL3bQLFblrOW9J1LB2+cFtmykoWdWXTNCh8XY3UV+bjoyPaWJgc7m8K8nH83xejv7jQ3M71w4Zy2&#10;psZAT9df+QM+u/IJ2tTEx4914uLiy5cvt7KymgUVv9n+oRgL2/83FONf6meWMxLpy8EeuGlj9M2b&#10;aTo6RZBVD32t/e6U/wMhmPzJTIHHUSl+QM1n0mAzdtCf+O4YmMKGCEYx+e3YkeDqUrl8ebiwcNgT&#10;tSJXl1d798aKiz+TksoUFJxN8/lNjAnh46tXn9nZVeza9XTb1riMjEY5uWxr6wp9vUIOjkA83t/O&#10;7tWdO5lsHMGbNsXu3p0AbQuZFKihUWpiWkQh+y9eHGagX+bs/HLXrtgLF1KVHuXu3BGHx8/OPHeJ&#10;b5f7Y5p1IcHh/NesCb1xM0pHJ1hO7vG2bdtxeCITAo9AkJiY8ExMOBRKEA0IYgBOHGERjrQaR16N&#10;JfDhiHwUvs2c+5TZz5qS999n33aFc8clAs8KwrJtAnvPCxy/LXTp3jJ1Gy51C+LW3awnTjHvE9t+&#10;WTpCJKMT2yOz14b7rgzPw4fs6RkoKhUcG2MtKuLx9+RMj+dJixXobJwzsxkcAWYWtEGBkQ7+5vc8&#10;r4r43pYK9DXzUvtnXTMgU5zat+Trx+WJ4YtD3NbW5IhONcFgAtJ3Vvcvi9a6frp5VXq4YEkWjFG+&#10;TfvXUwz6tAKjHUvflgmE+LGkJGN6uv88sPgF0ai4T584IkIEGt7w0Pp/kWLQ3V5gCTW/WwbtW0Px&#10;wm35TcEuGHSJTn5ZnRO1IcZp32DFPlrtj1CMOe2DHife7CoM2RdtIDWdKU3Lutkaucvwhio1VmUm&#10;VpUWK15hfTlCQWfQ3YiOMBgU436Z7v0EeZshG4s+y6MaJ2/6yUpF3zP6bCTpfd2hSua+2yGH/At6&#10;wUe88o7Yx+1IKRfVs+QrecMfEsFSXMwRGcIa48+VYrSz6XRID7m9f3VJ3X1Fv7tL0h+zhkqyljxm&#10;9rvCmnqbnC/DGXqONeUic+Ud5lpJUrnE4swrvE9PkGKPkuOOUVLPseRdE6i+w9ImT/ogQ4w5R0q8&#10;ydylSSi+h3e7xPVClbPfBuhxxL40ZLm+nU3hJMlTmdlDmW0gkZhpw+qny10bxRZqwi53idVTm782&#10;ijPHlcVLjd9YaumGxcwYNHIjGZO4ldlpFdlzJc5yKdFmEfMVVqICC9kcBH3weG8SSY1E2ocl+uD0&#10;xpB9/XxmucKUGCJ24OcUYwyJSsJiEzFACwboQWHeAuBrAGhAAy0ozGcUugEEonBYFQAoA8CnFIoH&#10;kegKgn4gGAyAUQhELBMTpBj64y8eQEpBozNBMAsEizDYNyh0Ggh6EwhaWJwxGlMF10PBaGCAPCSy&#10;jonJGYOBOl+h0akYwAuPiyeSPgBgGQD4YXH5eHw/CpOOB+MF8F1rwZxluDhRSv9eoGwrNnA9++Th&#10;7c0bNL7wP59maR3lrHm7zG/kziWqNi/VAKAZIhgIY9qA6aUCLvw2pcsUV63JnHSfrU6XbdwW/cWA&#10;9Ead+4M2c58FOA0XLkFAnd1mYLsxvssUHLLGTdnjGg3wrleZa82YRzzByPvMzxXIQ5ZwCZJRG+Qz&#10;OYrqPrZ7W5kdz7F8McS3GQMHFmMf7ONyu8oTcpu5zxyYQxiQfpBiQI1Ro+TPR5Qw9A/F+A+01tbW&#10;KxevHtp4TPGk6iuL+j5vaj+j3uo3itHiOmh82VbhmGaMdrHMCW3paxbebvUuAXWSj21P3bqoaSHl&#10;FaIcl6ZdUW7z8YXT22THJFcDrfs3jh3bdVj86C0bSdUEdY3nupq5utp5OoZ5Oip+sqel96nZXA/O&#10;0YjJ1T1/bdfKVfwbNyxxsXvQ8DZmqL2YkSPjXWWageaDxurM0dkkFOWjA83Uge6ZUOeZs8tm82hC&#10;urBiRmIHrFubZw5zznbuBGcUT9Helk+NDYx0v4PO/UtABn0lsCNGb1Nx39fqqZH+GRP5WZhynH/G&#10;RGZW6dEzo8PwztJoMy/zZzsNJWbOr5jZjoIHq1yidneODQ+NDfVPjQ3/TdwxqBNjE8ODNW9e+fl4&#10;W5iZPlZROXfmjLSU5JHDh48dPZL7PJNRGfTvr9/wg/g/0fjI0Iea6mcpSVUvK8qKX3i5u127cuXU&#10;ieO+Xh4fat6ODvZD295Y997V2enC+XNXr1yUvH053N+uo7Gwr7m04U1GbIiT2iNpdWWZoqwwqGeU&#10;nvCF/oGsHGwr6G5KbKmH+cXbSrcQ/8cnjm5et2GRosrx6NQnL96Y59eYJ9O9MBiKrNTTcrktdnHL&#10;I9c7di90TYr0NbPNVWPtzipK3bt2JcnevjY66mN8XEN8VNPToLYEr44kj4HnHsPF7qM1cDjJ4BcY&#10;FjBKqzbPZfSkE4eqb4EkC3jEH1P1b2b3ZNQlmfXC+JYUo7fNdegTnH+0P98t21lbVvr6kdsX9h7f&#10;JLCYe7Ewv7WJurqyrLmJ0demzwF+PilJTxe8R3+5Bnu77Wysz5w+5enuNjk6/BdTjOlJ6vTUyPBw&#10;ZWUF9KdKRETkR8JJoPYPxVjY/qEYvy64RimFEnj6TIqpabEAf9h3A/5yMQz+X7P55171B5kCVmKi&#10;PPfXvuJo6wfGi8DWJ7hiIVSYIH+YkVGRjU2Zo2Olq+ur06fTSMTAlSujlJRynjzJE14EV2mdp9lp&#10;V66MePw419r6hZdXmbHJCympjMjI6s2bYxAI/43rY4KCa06fTlZQyHZxKbexLVZRyV22LOLs2Wc+&#10;PlVPnhTDF3J7uXfvUzw+QFAw/NLFNE2NHAXF7NWrI+j1XOdWzjj4M4JZBhLpT6EEbNgQLSUZp63t&#10;8/CR6rLlq1EodgQTGYGgoFA7UOjVSCQ7BhAA8etAwioQvxRLWk5gXUtZeZay5iyawkdctIm0eDNp&#10;0WaWh1Eski6UDUd49l0WOHaD48BZzjM32K38yFIPl2087icQ34HslFyiwaKoyPz4MfHKFZb37zET&#10;E2BPN5ubi4ClEa+O2pK6V3OWNt3yH+SjDgjVvRIM9lkSEyEcHbkkJlIwMZq/7SMfHBAxwKAD/NR+&#10;wb5moaLMZV52a/PiNox/EqW1zLKMf0U0oJegAcsKnwoUZ/JN9tJ9PeY0u5I/LzoTmeUjAlO9Al9q&#10;uJOiWUKCcf39CxnEnxa0pZTnWdypcXzDbfDmfLcYSPCt0e9OqDJfJNR9fd+73+WLMUsxppvWfixc&#10;7Wuxqy5tP61m30wtDCZ+TPBIWu2e1rztkRbnXnnSk2JkXan2PeYmp0qLVZ2JVZmMvpKgdb/S0GDK&#10;h4EwIOmNeV0Lu/+kXN1+yt52zFY2RlY+8YHBJwPNKs37fpc96u8/CTnlUXlR3WtHYNlh9+RdxY3b&#10;lLXZ3zRwh0VSXr8iR4SwRQWQY13ZM0125232ofK1ji57n3DwYbK8YLwiS5Q0pVaL7HeVLeUOS+0D&#10;0rNbLMFnOUJOkutleQYfYXsVUd3yaEj9D9FjyrhhJXzmVRa/UyyZ4pQuDbBdAxtyhblSjTJsg63Q&#10;IFfok4c9sAmKJGsJ5kJHNoNbbPVBuLY4UnMSZeoF6lUo2fg+69sI4uswZk9VVl9VbqUzgpuEWVmw&#10;GGlBTNchzLvtoMdK8nUeVmle9gccLI+YyfuxOHUs9hUWF4TDPSZSAoj6w4i+Ug4zf072WgBgVCeZ&#10;E5UJUYfGBOLAVxjgKxJtQCYrMzMbE4kuGDAOA6ZgQX0Q0AKxzQhEIxpdg0aVolCpIDYYi/XA4dzx&#10;eHcCwe2XBPUz5E0iB5DJgWRyMoFQg0a/QyJr0egQNKAJ4qqQyEIkUhuNeYpGf0IgvAFAFsRa4gm+&#10;BEIRBmzBYGowoCuBkIsFB9HoWizejxP/cSXQsxbjJkz8sB07IoaKFRGqWKlMFUyZIrVOsbRSN4X0&#10;n7nluWdFx2PS/DojM3B6C6YMSSBVFkd1QEzYoQas0FP2jKAPJNUBpDnMprFgxHrME+KTPtbzGkeB&#10;JmXCBzPoDkTepdRogIxhbaYY2wtsobeZS5TI5ieJqbL4BElQYz8lT4G5Wpv3pRrbsNXPKMYC/UMx&#10;/pfafIpRZdnY503r955FGAx1eU5GPExUOqkTpVlgKuV/9fhjW+PCAL92x4B3T+ziFcxd7zzWOC91&#10;7b76VVdf+dxsk4o8m+rn9pkBRkpSV/ef2HXmwQUpF0XlpxrqWTraubrG+bqPPKWP3d5zT/tsQIZ6&#10;ZIamtbPUsVObtm5Z4e/5pPlDPGSbjXSU1716pv34fmludH9L2eDXsuGu99MjA7Tk0JkzS+CSHwxa&#10;ASnEAY4ugVSeP6N08af+3bgZ1Yu0j3ANkcG2SgbI+JMsg8FT+ltKuz+/6Gt/R+36OiN/HA4SgS53&#10;79DM+NispiZhfsFo01Oznf09M1p3ZnbSk4BKiVE/VI8ODw73906MDE6PjdD+PZHzPyjIxJoaG2n+&#10;1JD7PDPpaZy9rbXSwweyMjLit29J3Llz68aNw4cOhQUHjQz0Ljjxbyi4usffJEiHngJjYnS46tUr&#10;ZWWldetEjQ0N05KT78pIa2mqv6wogwxd6gRcFOZVeYm2psaWzZt379qupnQ3NzWovb6woTorIcJN&#10;XUnmgexNdweD4ucRPU3F8z+KI+3FPS3JrfVB6YnGTrb3tdSu7Nm9etPWxTrGV9LydIurLUprLXNr&#10;zBO/UYyYKkPbKIWjN7ffs75mV6BtVWqgk2ui+tTqlKL44X1iCXa2MMKIi6mPj256Gvw1wQd2xEhz&#10;H853Hyl3HXkPB2v0N8PpJzp64WwUjYOzCGM2HcYwA2H8WV8MBgd5O+zyYcRlDlssUMO8uiQwxehx&#10;7eqmJ8Wodx2pcuvJdE+x1ZYQvyx26fiBU1uWruQXXsRnqP3IwlDN1FD/65fPoUGB8TFR/6ZcFXOa&#10;HB1+87IiOTH+U/2Hv/bTSJsan5oYh/4mQn+hJCQkli1bduHChX+Z15PR/qEYCxuDYiAQanQrcYHd&#10;+P+z5kx9f+g7sJpa1tkzz0Dw35ojA5rWl+mXs3syxLj0rJAIf5lbOWbXizywb5uxQ22Y4Siw7jCY&#10;uG551JUr6VcuZ4isjcbjgxCw5R/AzR0iLp5ublG2bl0kCjV/HnhaNDqAlzdk546Y/fvjuXmC7t7N&#10;MzcvIZGCWFmD1dULrK3LlJVzQkNrTpxI3Lgxysnl5dmzqaxswceOJamppUtKpq1ZE4mhx5sgEAEg&#10;GLh8ecStW6nGxsXKSjnc3IH0HZu7hT+jn5aNRPoTiYGrVoXduBFvYhJtamp/9OgpDg4+InExCHIg&#10;EAATCo/C8GLx63HE3TjiRjxpPZa8GsciggFZkRg8gGNmW3+GdM6SIHYPu2QH+/pTnBuOMAuv5Tt8&#10;kUtOl9vEc8kJWbddxc3Y1rtrTQQMrRdpm5K27+Ww82AJDOZ4+Yoz0E+4NFcgKnBZcTYf7GcBV1SF&#10;DgSb3/P4uXF7uXOUlpKaW5gHBildXWxxsYLPnvKPdMBJNOZEGxQY7+ave7UsNpjPRl/YRm9tgt/+&#10;T2XbBz6ITjX9lC9jnmbTOkAHXdVLvW15K/IYJVH4p/t4C9K53O0FG6v5qDDOYARf/KBgYEFnBHP+&#10;F7PrpM1fbb/A4Ff+UF9cViaaSmWCg0oWwog/LOzQEEdsFF9pDgP00DN9LFwk/1SfID27J3deyupI&#10;z01TTeuoLSLjn0RG6kVHG9dNN/92PA5j39YP169N8ttWErF/8u0+Wu0cxYAe/yXOgMaLDb/cGu9w&#10;JNFUYjhZmpYlPZm+P0jtSo6hCi1WZSbuQV/wmQAFlU/Wsxkx6NIb87rgLyUfI6+Uq2Q1YGU7Ymcz&#10;bGPWZXY34o5Zsbhbg4xJ6qXgxmtPPLcFlO73yxCr7jyg+ITrXTNHaCSlupoSHsSRFMkS48FSFsni&#10;LivSJ28+yd3SQqor3KP3Tm9pgCR7/D32Rj1cyE1S3E1Smzrhiwq+QJrV7zTZeg/R4zAl7CQh/hwY&#10;fJLgsI9kuxuXdIu97iF+RBfTo4WNvE5KkiIOWqCGrZAZDyiVhuRpX+QnSzBAga01klTrS+yNx45l&#10;kYZy2bJcmbUl2AP1WboysB5qXLH63I53eR4e4ju5muumKK++CL73BGb4IKp5F7Z4I750Fe7NCrzD&#10;Ita1BMI2FEoWAPwAbCaeFI3VG2PqawJNGwDSGwAsBrEDSBSjRgn0CGkUgcgBAT8crgYA3EGcPA4f&#10;i8MF4fHmWKw6AKhj8dF44hcmpla6WpiYmhCIRhTiI4D5CAB1dEEHDDGeztc7DKYGhapBIusQiCb6&#10;6ZCKUCgFLLYYifyIQLhjMI9BMACHlQdBeRCbCOIa0UArEv0ci3XG4UpB7DAK1QQCjiyEmpXYcRH0&#10;86XYmNX44V0cE+uuf+GIGyV8Hce3f+B91nxYlionPPoA73OcXKnARjNE0oxgfsEAGeN6TFmS2GRZ&#10;PANPfEcrfhL00oQtYtwWMW3P1G6KDZHgKFCnTHhjaH6obmdM/H38Jz00Y2SbCRgvw9liiBu3Blwv&#10;4UOvEWwPYWzPL9XdQ1LdRXK6SG43AWfoI+fDizl9oxh2sLU2P+UlbWZwYMDU2vyU+S2tAU/9mYA/&#10;qRP/KYpRWlqqoqJy9+5dGRmZy5cvL168+MCBA1JSUlAP1B49epSamvo/XaPk6smtZx+efJyqkdvh&#10;MT6fYvT5zHR5TUYppWpdtHiqUxatX6l4xUJLMSTItTnAt8M7qM0zrNklqM7AJkvhscetuxp3HihI&#10;Pbqtb3bneapBRZKdv8ljVakb1y6dOnbn+A1zSbkAZbVkHa1UDVknyaN39l5XOOyXrPr8lalbgNzW&#10;HcuOHNrg7vigusy3uym9vSHXzU5fS/VeYUZo56eS8cH2mcb3M7e3z1KDOWXHz95Gb/eM/t2fvbSf&#10;ZcZFjzrQPdz9YaC1dLhtNkfGnCn4ewWdPtRW3tdc3NFQ2Pv1PfVL3Yy02Oy17h+ZXcavtbGRGV2p&#10;WYohvota83JoYGCgp2t8eIBBMf7dhvdveChAFt2HmmpLczMN9Scebq4+Xp5pyYnv3lS1NkEmWO2n&#10;jx/eVb/p6Wj/dxt+f1LQHkI7+fFdTVVlxXBfD2M//0/8MqCLQqJOjI4M9BUXFkhJSPBw8+LxhEcP&#10;H0AbWl31qqHu/fT4CDQA+gBUlBZfvXJp2bKlomtXqavcLUgP+fj6WUqMp4qilJzMdScr7bLcqJ4v&#10;xSPts0V8RjsrRjvLhztK+1rS2xrDXxY7Xzy/S3TDogNHRE5f3GztfCer2LC0xqKs1nI+xYirNvLJ&#10;enLj4ZFzCodscjXsyg30C4yepFpeM3pw6PhB5ydqNZHhn+IiPsWHNT0NbkvwaU/w7Er2GMzxGCly&#10;G37lNlIHezr0tMGxG229cDQHHEtCZwrvRlxej7hUDP/RRBjf6fWw67tvk/+C4KSeLtAaGBSD4YjR&#10;3U53xPjgOlzu1p7qEWysfvHauc2Hdh2/vGf5ikX79mxzsNBytdX3dnPu7Wz38/V2tLeFdn7Bu/aD&#10;+vFPFPT+To0N/8VpRCfHpyZG6z9+0NDQ2Lp169GjRy9duqStrT1LKf5V+4diLGyzvhjIf3wxFohh&#10;MMMHKJTfsaOJXl6v1dTyNm+OY2YOhsz1nw/+SwRd7rcpBkOMhcFasTzUy6t6LVvUfUxuEfprL3r8&#10;DalbmfRiGS4KRAXQ39C5wQF4XMDpU0/t7UpOnUxhZw+ZxzLgOWHY8W3wtauZttblmzbFychke3u/&#10;lpFJT0r6ePFiChrtz8MT6ur26vLlZ9DpSGQAFheA/i7QBpoKwPgvEgqQk0vX1SlavDgcGrlgzJ/Q&#10;3LIh+WHQ/txcAYcPhRsaZHh55To5RisrGezcuZeLmwfOPIggopDcAHY9DicKYpegAS4Mjh9HWgrg&#10;efBC+9glYkh7FCiCm/h2iHOs2o9j5icKiHBuOsS5bufilYc81+d8JXcorTNl27yHtGX3Mo9YtrLm&#10;ZY7+PNr6PGZmvAGenKoPmNUeCI60805284518X6sEvTzWPbsGaW3F0mlwlkkIFGpLO/e8QT7c3/9&#10;yE830b8Jxgd8tAGB8W6Rns9r616JJEWuNNURMtddmxkpUpu3drAOTuJAhxcMU3yWYkw3LS9LFg72&#10;EBpohbNy0AZ4xru4Az15FO7ylOXwTtG9M+jzLwQBvyI6xfgZs2AEv8A1YmedMmC6wUft5y7MIoSH&#10;YcbHETM05Hcw4g8LOzDAFRvJ+6qQl55A5BcphuBU36KJHvimijLXBLuub3u1+nXmcj+7Rdb6S5zN&#10;1xYliva/X0dtFqXvGGO75gt2YJlp3dD/fn2sx86P6WJT1fuma+ggg04ofsApAxq8sy5VLEBHojte&#10;eiYL0o326L1OcrIt3iozMMWQbfU57S+n1mIP8wsaXTP+hjQ/ja+O56xvnNI7r1mj7UB1sOq3fJgl&#10;rxR5OaTvoWXZTb2nR6O+3lDz2BZQeiAgU+xN+0ElLd73LZyhkZT379nCgzjy0kjxfmwf0wm+BuzV&#10;3sIN4vrt2NYhni9D14y6zVc5XhEqViY1m5BDxHmCL1PePQSHdNADOsRPTziqFCk50oIpEmsL7/HV&#10;qXJ06fJMGKCmDFDdmqj4G4TwOxxd5niqA6LZAB0sQWmxw9J8UU3WQLAiW3s0jpqJnErHVHsTY8yY&#10;Y62Wpzis7MkktaUB6lfJSUYcRleElA4JSG8XsDnKo7aO7L+ZbL+WzWAx3kAY7yREjhbGKXERrlII&#10;NszM6hTKKxy+HyB04PSnmfqmUKYjSHwwFqtLIFSj0ZNMCAbCoAsxgsYkEYmuBGIiFq+MJ8RiMF0I&#10;ZBsGaMIT3hFJ+nh8KBZbgkLVIxDN30gEJAbXmKMbCwSNhNSEYGpigvkFdPAZgWhAIj8ikWUAcAeD&#10;9sCAz+nBL7dA7C0M6EmmvMfhu5DIehTmKYh1IxBfkcnjSEwLCu1GwuavZp4UQTWuBIOXCL8XOUBd&#10;5EElfqFie6mcL3rWP4nbvenlbVaaKtO0CrLkDrvvWTxMMeheGDDFMGKaNkRWPyRF36GMWMNhIwwM&#10;Madpe7jk6jTUb880ao1IkiG4XGJ5pUZIukd6qsA+4gnS/Jiovoh6K1zcfZZuU4Bx1qQtetCSOGGF&#10;eq+CMzxAKrpH9j+DObWcXPpI8JUmv94xtiwFHNUButzP4MWchi2Zriwn29v9KsU4ai6hNBCsNhP1&#10;h/WYBuuwg9R/hmLk5eVdvnz54Le2n95mnxw8eP78+aioqOFhepjA/1xjZPcU3y9jL+mmfkr/pXld&#10;j9c0HWTA2T374ASfE76yEernTRJ1K1JMP2iLu18/+cTF+EWER1u4V2eoZ0egW7O3c72bU62rS42j&#10;+2sNw9jj5+5euHU8PFS1NsfpQ4p7oZ+dqby0xKUzx88eOit/8ZqZxMPQxzIO0rvOb7sufygkWz2l&#10;zMDe596ZS9u3bl2ueP90Vor11/qUdxVJT5RkIJXmJ4+P9M94ms7sIc1Sgzn9BsXYhpy5tmmmqnR0&#10;4GtfS8Vga9mfpxhwOMmX4q8f87qa31Lbm2fuH52lKncPzowMzWpi/CdfjKnJ2c6ezhlN8ZmdWHiw&#10;xB7qu9eD/b29XR2jg3BQyf8hxaBOjI2PDPp6eSorPUpLTnyWklxeXDTU1/M3ZxbzNdjTNdjb/bm+&#10;7nnGMzNTYzVVldIXhZOjw9BLs3cN7e2C7WX0/HV7Dr19Q33ddPeKUeii0xOjDXXv/Hy8Ll44LyQk&#10;yMfLu2b1Kk93V0Z6EWjw5OhQU2O9j6fH7Zs3Nm/aePrEIWcbvbpXaSU5UeYGj6VuXXSz039VFNff&#10;UjraAfOL0c7K4Y7SobaCvtbM3pa0nqbE9k9hTXV+wX6PN25crKp5ITVHP7PI6MUbmF+U1cKOGIU1&#10;5uk1pk/pjhjBL7QVjS6duXdAL/qBc6WB6QtDzSxLGWfNvccO6Mveex3i3/Q06OtTP5hfJHq1J3p0&#10;JHr0PvOAHTFK3YZrYDeHAbojRnuva/MAnFmzju4rQS+t6vJy2GUBifgzgsusLiAX81Q/7Nrc78II&#10;JJmNKKE7YgzXu47UuA6/cPua4hlkrHVT6sbWYzvvKJxavXrpxbNHg7ys3OyNosKCB3q7fbw8IkKD&#10;J8fgj8cfEPzmjo9Mj48u6P/PCPrktHz5ZGJsLCQktHnTJg0NDRsbG3t7+1lK8a/aPxRjYfv8+fOS&#10;Jbs5OLRBkGH0LjAa/z8XY0P8ASBQWDj49Ml4I8N8SYkMIaFQFHLOlp4//s9r9oo/7/xe8KWRSF8V&#10;lTxZ2Rwu5qDtmKeemLef0YNdwGgUS/1hIIUVETwHJhgCgIBtW6O1tPIfPswTEYn8lr1i/rRwj5BQ&#10;mLZ2notLhbNz2fnzCTo6RW6ulRzswRiM/6lTSZGR77dujfsVzx3GhWaPSaQgtScF166lE4lB88b8&#10;hZq9L0hodAAra8iKFcEnT8RpaSVoaNru23eIk5MTiUQxIbBoDD8ArECj+QH8UoAgjGffRuY9hBPa&#10;j+ffSeHfSlyynyh6gbT+MpvIUeZVewg8K9eKXgxcnNGJ7Xuww41j71nCjiPMhn7Mbgk8eg7CKvqL&#10;FB4tvndvqaYad5A3+9MoztQ49qQY7gAfztwcYGQEsvCRNEhwAVEEjQY0N7OEBPI0vuX/pYwP36AD&#10;zBH4pvuWNb1bnRi5wsthSbyf6PgnBrn4yRSnwZkdlhY85YoP5Rvr5qE7gAj0Ni3JTlke4iNUnss3&#10;3M5AEj9IMeiQAna1gM+a7oP1bT0/GwO/2sufnoCPj0NPTs4Cmu94xB8TnWJE8b4sgFcyb23zBfUz&#10;0I9Qy/slIZ7CAU5LPexWlOetaq1b8a5imZ/z8mhvkQ/56+DKLy3QRjF2bE6z2zjxWaQkUTTQemt+&#10;6I6X8Xtb8vZNVu+nO2UsYBbfax+tdkea+7EUU2l6LInUTNaNtigxZ7n7X31UaDEq1BjJN/aXwhW1&#10;el3gdBgzjOyefoZTPnqjntrdrpJxD9XfqNuO2TxMl3sQfMn7y/2oSWXdlMsGCUej2m4oO231Lz3g&#10;+2xb+Zdd2maLPrTCFKOxkTUsiFJRgA/x4KpJISa4sOd6kl4H8EZs1B5d8m6a++vUJdt67Y0eN9lL&#10;VHDd5ri8hxz+V9gSbpJqHxL6dIAJfST1mxcAJKoRYlAHU/sQH3aZHCPJ3m1GoNrDhnTFE0KgFHnU&#10;AzKSUU02mKAHrG1RuOl0JDUD8c4X8NciDeRgaSVMkKrDWOzlSKEqFMMLfCqHBY1PCNsepMisI10U&#10;Zo/fw5e5nSVwLct5btaDrCTXxawZy5md2cjOFEo4kZCCI7zF6k3BFMNkDIV/jsWGEohfAeANBmxD&#10;oeaHlkygUGVkiiuR9BCHlwGABgR6gAk1CAv5BQDCiURnAjEYADMxQCmArQKAt2h0HQLxkYkJ0gck&#10;ogaNfgNgXoPYMgB8AWCKMJhsDDoVg0nBYBIxwFMAiMWgI9HoMAwmGAC88AQNEsmESPJnZU2hMNfi&#10;cF1oTAcCVYcBMwDQD4eLJpGbQdwkAvkOAAPIuPSl5DFR9OBqrtxFBwu4rMb/H3tnARdFu/59thOW&#10;kgaxE+wusBUDEAOLEkU6BERpaZCSpbsbRERp6RBEWrq7u3aXd2YXEXniPOec55z3/M957s/P+dw7&#10;c8/MPbOz615frsDXzCGGBxlLZ3faUi7s6r6MjhCir5XBUrToKJp07fJIq9NIkikK9MX4LqDf/xwZ&#10;IsnYZLDEIJbhAsmBrlIXlaWGazHCzr6GzttDq14QrMW45I6wOt9krjPHk3zgZF/okAsqQYXw4Slh&#10;wX7JF4PiAOwLaXiJMjlLCL3FPKGPKpBH3d6ObtRhqHqBdZXAx8qzLjihl0+0ShPWdGfX4e0d7FcS&#10;DGqjjIM1SqzOW8qqjIVQOd0/rGiNxeizTnL/HooxPT3d29s7NjY28Rttbm7uv7vS6qOzSm+fpz0T&#10;0Q9Wim17MzLiBfILQKPelF63mdcP3F5KWCcZl3+0aHRQjhc/raQgae1k9MnDstTlVZ6RRpSqDFHh&#10;gcOzp34mL97ZWxW8epWqoO10T/6Oh6dKWY5tR4FrXYJrrp9DiNlLU9XHouIXrktdvfr0iqj6tdOS&#10;Rx8bXLcNUvCI13zt80Ti/oldu9bdu3MmNvRV+7fEnBR/Iz3l2Kjg6e4OMHzjEBRMLSGydvHhoSUV&#10;Z9KuYnFsZNH91Y/1tHQV59gXQ97MTo+MdJWNdhYulyxZySb+uGgUY6g1v7Mus7u5ZGFsaPGl1OIR&#10;JHgisW2LoS5L+py1ODezNKv6yqWVAQ6LD44sHkaAg5WvkLraRoYGhvp6psZGF6Ynyf/GBJ/AuWYm&#10;RidHh8ZHBrvaW798LsrL/uRo/1r+kZyNlcU9yTsaaiqVX78szEyt2vE/VuEhwR5Eoqaa6pFDByVu&#10;iL9xciwv/VxXXVldXjY2PDAzMTY/NQHc3mWOQ56bBlaODw3MTY4D/dmp8bmpfyrlB82yLcjJDg8O&#10;Ki0u6u1sn50cT0/5KPXwgYyUlJ2NVYCvT1R4WGtTA2D9zk9PDvZ2Z2emW5iZnj97BpDY9Ut+bpaV&#10;Re/S3/m/1H6q8uRBTIhLd0P2RM/n5WdvsjdvqD2xvzWqtyW0pyWopzmwu9m/rc7Hx1199571RhZ3&#10;Ciuti6utqQgD9MLIr7FKrjKj5fWMKDU0cJe6eP+Y8psHTgUGrz8bG3x6pRxkJCJ3W0HydvIb+9ZY&#10;/563Xr1vPQD1AUpwH3zvPpbuNpXrOlkO5vWcaHEZ7gG9HlbEkrgsx5KUAvoFjPiHVfHbFKNhktg6&#10;TuwdcaF5YdAoxmA/cbwVnORUOXEi27UjwdPXRO/W3Rt7Tux5IH9x7Vquq5eEw/3tzYyeRYYGA28N&#10;8JB/fP9u1Tv4RwQ8QsCnpq25oSgvp7SocKCnC3jTV43514kyPzM3NT4+MpTyMenIocNYLHbH9u13&#10;7tzR0NB4+fKlqanpH2EZf1GM1a21te3QobN377qcOBGHwwVQbUKafbjSXPyfFc1IBvkOBDSVfXcJ&#10;RmhoZqqqZu7cEf69GMfK8f+8aGf8I4cFh23ZEm5qmiN5+wM3WzA/LEITlV+A7B1CzxWgetQwOVvg&#10;kUjQbWT5mL5wuN+mTeGPH6caGmSLiSVysgdBf6T8XBoJhfqtWRO0Y0f0unVhTEwBDo5fZaRTUCj/&#10;9evDnBy/GBsXcnEGQyHLzIu2pGn5OGAfAvE7fz5BWzuHkzNsxZg/Ucuno3VAQaG+XJxBYqJxRkZh&#10;Cgpae/bsxWCwYAVWKAMUxgaBMkFgDCj6HWgw8edaPNtheo6jCL5TWDFPgmQQ++FHLPvvsO2V2Hno&#10;ie+6jH70yOMD7sxHxPGbD3DKm3ErmnHLv1grq7VBSmmTpOx6uScbzMy5/Pw2xsRw5+UxNDWipqch&#10;FLAiKViUdGEePTiIaW4mZKZzBvtx9zSussxpAh0QKONUxwcqfSCP8s0N8vQ2rfd7s70iTZDcSaMY&#10;AtR8GbsonQL9lZvi/Hiy33PND4EIo6mC181hvelLfhc73tfmPHlgsgzunyjGr6ATYCuNU9DAAbhc&#10;GOaq+8JZ8xl0KlkCGcBIEGcAfZC/jLRzE51w5eXUqyMvFSgBMcRy5x8UcnqaJSGeO+M9zyx4atrk&#10;vwucwPd5glPlBq66q473WwlfbwPPwgiN4/ANtaxLS9gc8GZndqzg6K+nzABvI7B+snF3afL2OK9t&#10;wU67/KyPfIkVmv4KggyqX8bveWRQavaHWV/PcZCjpMoupskupspMJZ2weyTf5q5JjlLq8xeP1pJK&#10;0Taa8VyusWo066VeZSGTqHk/UvFBoOyrrlf6VS/kPK8TGx5HkTTDptR0Iq66FIgF1t3WcTvkm3vW&#10;K3FnQfNuYzv++m62kEhCZxdDWBDmSx7e352hMIq+OIrprT1jazwuQHVHnbTOgmAZib175rrbV619&#10;Pg/YPmvjxm0x7ca41KeMvne4ou4yf5Kjr1RCfFOFf1OB16rCyp4iEx4w+91mT1FgHrZEkqm+ACQH&#10;uP8DwmdDPNkHQvGFdtrDwzWYS1yZit/g+mOQ7aHoEANC+zuQYpAL6Qp9WIL12EPU6C3F2fTPM7lI&#10;bNI9xqJ+ZI2eIEv3VfpvZ3G2W+lNNzCariWkbcFPCSKjNxAesrHKcbCG8rPXsJvMQ0cnEGbzUOw4&#10;DD4Ch89DIAl4fB0SSeMXy04Z8zBYNwL5FovTwWDfotAdUMQYHXSCDjoGgQzAYN+QyCQszh1P78rI&#10;5IGn98ZgApDIIASoADTKB4PxxOE8GAguTMxEFkAsbgz0wFd2AAwWikJH4+nfMxAycfg8NKYEgayE&#10;I78h0R0wZD8cOQRHdcMQVXBEIhLti2cIxeEqMLhxOHIahqhFID1ZGTI3YMd3MJC37Z3k1e9mzBrH&#10;9JLpGxo4PRO3Xh29zE4Rh7ZcRIQL4zqeoBa16CjPIL0KcLvTuClDFOiLsUwxTOgmXsJD7xBKdXDk&#10;71kwaDRh7jXE7x5e+jCz8SWWDCX8iA1qwgGbpM78+CRDmjbDjCdywQfV7Yh+r8YYIsPSZYpbduUg&#10;O9D1vkJ43CY8Pc7x/iHTyAtErw5GZhfO7jKL5TVm44uETBV6kiMcOMXK0y1rwpruPD89SDHAtvR7&#10;AHTLoNAohuV5S1nVsRCN1WDi7xCwL6B/G8WorKx88+bN4ODg0uv/pUajGI/PKhdaVHvIB2tfMczQ&#10;Lx70nAcRhtcioA7imNlte9uHXulm31KtWiKNv756FPzw8osbZ9VuX9SSvKT96LqR1r03Og9cHouZ&#10;ip5WfHjDxPR5gsubr8rPPO7ISL8wv5+U+rKzmjhQ5Nmd7Fkb6ZHoYO2soyV7S1RY7MQ9Y8k7uqI3&#10;lC+IPz6tbSlp7SEv9fjspi3cly8cSIyx+PY19EOce1526kzFZ9Cx4iDd4kmGRSu1xbK8JQ0PLF3G&#10;wvxiS92P9de3gIOPoBbNlRbmp4c6y4fa88e7/6k0n1SKUTzYmtdem9FamzM13LsYYL94lppS9Chq&#10;8QLHklxNFsdHwCkBH4n3IUsrz7ODqToOQhaPIhftns1NjPf1dAGG0OTo8Pz0BPgH/J8pBmC0AJbw&#10;n/gnX9CMn58hz04DJnRSwtsgf9+gAD8LMzNVZaW7d+68MjF+pqlxU+LGwwf3Xxkb1lR8/b9CMSgL&#10;swpPHq/l49u4cSMrK+ueXbuIb5yA+evpaN+/fy89JTnxbVxZSfESp5gHE2d0tjanfEjy8XQvLS4a&#10;6u/JykjNy8n6e281cDNpHjRAB3gHAfPY2dH+5PETIpcvu7sSRwb7Bno6C3KzG2qrR4f6ZybGgHcT&#10;eJfnpibLSj+7ODmKi4oeO3p0724BuYe3YkLefM2LC/a2efroroWRZsb7gIHWfOAppQp4XEsm+wqG&#10;Oz70Nod0N/svq6vZv77Sw9HmyY7tvDoGYvkVFt8RhlVetWUK6IVhEltlElNh4hCrcvn+UUndq9Zp&#10;Ok4lxsbZJhqxr64o3b19/UqMjUV9pE/3W6++BBBeLCGMJPfxdPfJbNfpz8TJeuJEK3G4G8w90T3y&#10;I5akDowlIX79k4qSrNRvUYyGCWpGjNEfsSQ0R4zhbpfJZjCv50SR62ia27dwNztttWsSVwUPC+w5&#10;uIWVhenG9QuhvvbqyvKZaSm1VRUv9Z6XFheuejf/iIA3MTMt2dDgpZ6utqaaakig33Bfz6ox/zpN&#10;j4/mZX/y8/W2tLRYv24dDAbDYDAsLCybN2/etWvXpUuXzMzMlljFb7e/KMbq1traunXLicuXbYyM&#10;smRkPgKGKxJJy2VA00oTcdl6/J/STxcOhfpzcoZIPUw2Mso5dzaewLCqgumPkf+oaEf7I4cCh8Fg&#10;frt2RWprZ6mqpW/fHsGADjqIindEl7cjJ7rhEzGYBjH0BwIsELoiugSYMArlf/hQtLZ2pq5uhohI&#10;PC9PCIEQjMMGIhC0t37Zz8IPgfB/8aLQ2Dj37NloU5M8D/evly8lSEq+37QpjBpLQjsmbfAv5bdp&#10;U4SBQd62bZH/shiclX3aS7ADh/ut5Q+Vkk40NAp5+PAxPz8/Eomio4PQBIGgIBA0FMmEZtiKJmxD&#10;0K9j4BNi2v2IdectjiPKa3aKChxW9V2f2wftf0iviOPexipwgeOcAo+UCed9nbVyL/jvq669p7hZ&#10;XotPWplf04DPnrgmPRMzMAgZG4NPTMCnp6Hzc9jGRr7IiB2h/pvC/ddWFXHNDy1DhJ9EoxhgHzDX&#10;QQMexArksbVfsrd4O+zKjtuWHbc5I2prVty+qk8C+e82hrnzvg3hGm4D657Ul3GqKa4VFdngS+Rt&#10;KudKiuYl2vNM9oAY4odLxa9TDOqAJUwA9Dmm+5icbFlUn3JXFwNH/j6TMc75Id6+5rW5qesjg1lj&#10;Y5BT08v0AQI6myzSUaiFV1dQib9bZBJ9XR1PaCB/6ju+/ibu+UEqyFiaPzA3YMK0qQKz+g59lq5r&#10;6UKA8XODfPVfNkb6bw5xE+wtFyR3rEQYP4ncITjXunO6aUd1xq5gp/0xb441JAstVNEoBlWga8aK&#10;lzTVCPqZXi9xlV0EKQbIMqaSTr5+LN/qoTYddifF4G6c6othFyrCoOXF8H3e5ywdpKQSr6qV/8y8&#10;z9y03VjK9YZjhWwUSTOaounfr6gddDmqS8Yw7Jxv4Rnix5NhGQKfqne6+q9t6GEPiST09eFjohhK&#10;cphS3xLeeTK3Z2C8DJma4/EpToQYPb5hk7ukw/lkpqHZ01H16sIBUhzpqoyDFsjZ19Axa3ilDiFG&#10;huB9h83nLi8gb0luX0mmT8r0/WaYeXswvgDQvD2sUIveSZJpygM15wmf8YRPuCPqnek/2bFaP1rj&#10;qcFcH4CJNSEUeS/5YhT4sITpc0RoYe1usZpdY3O4zv3sOLuUALOKILPLAabYU+xvdrN5bMO94CfE&#10;72As3oG352Ow4MbZ8WDd+AijXAbz8JEiBrNsLKEPhhiBQrvRqHws5hsGPQmFkiArQ0tAzUEhXXB4&#10;FA4XgMN9RqIGIbAJkGVAxumgIxBIPwTSB4F2wmBNCMQXLPYzDleCw1dgsE0IZCcM3guB9kChvVBo&#10;HxQ+AIEP0tENAYJAAY1A4cCpRyCwIQhsEALphUDqkahsDO4tChOKxfvSMyRhsZ1w1DQEOguHdiKQ&#10;H/E4L3b6yi1Mc1t3kHk1yYyfyIhhMkM9ZW3g1F6R0J3cH48wzItCyeKQ2gvohEv4EWWQYiw+oxtW&#10;gvlcwvXpQn7yxQDLlEDj79OnqrLPO6BWYgWyAyRHHWd7jRArw2R5lcXhNkecCi5AHmtynaHeCtdu&#10;j3uvwRgqx/H+KXOvGYJEdaKhac4emiCPlTrAoHOOU+4As8NlXIki/pM0o6Ewi4QA8729TCmKhAkw&#10;jSiExq2Wz0jTpDXdzXUMVF+MH/4JQAfQ/1GKERsbe/DgwaampqXX/0vtO8VQKbdtLrGoM7ph+Uba&#10;u9lpgJrmEwQZncRx89sONg8901/Vplq1fLRqjjev89XLs1KINJELtFOODXhREGNWE2deG2JQYq8S&#10;p3rL5tZ5DQVpJ/NX6c9fRt6W0bz9WNw7TLW83Larithf7N6b4d0U75vu6qAgKS4if1HR46lGiJqk&#10;0e2zd47JaokYO0hJK57fvX/DFZFDr62efIh3bmmsIGW+WxRZD/ICYebFQIdFMnlJKx1kgP7y+tt7&#10;wcGANG6QxoaGu6sHW/LHOoto7hir8MQf1BLFaMlrr8moK0se6GqgVBQtPjy6VHlkWb9fafUSL6Uw&#10;Y2x0pKOtua+7g0YxSLNTCzNTgKEyNjQw0Nvd3tJY+bU0KiIsMSEeMLn/eaAA2M99XR3pKR8/vH8X&#10;6O/74rmup7treEhQcIDfh8QEPx8vpadPnyo8Vnqq8Ck9taejDTDYVlGV/xxRPSlGAQEdWlRIkL/f&#10;w/v3DPVfiomKMjMzXzh/XkFefvu2bUePHnVxdrpz65bhyxdNdbW9ne0VX790tDS7ujhfvSJyQ1wM&#10;2NpQW+3i5EB0dqJFoPxxTY4NN36r7evu/FJS7O/rraKktH/vXsCq3Lhhg5P96/HhQVpcCYWaFoE8&#10;NwOMb26oA+62nKzM9q1bD+zfI3VfwsH6ZXpiQEKEm6WRlq6GfJC3TWNFMvCM0eJHxntyRrvShjve&#10;D7a/pdZSXUYYfsCys9Ev86PFnZsnjxzbEhKrWVQFxpIU1lhlV1t898IwiS43dn2v8VDzoqjSuVeJ&#10;mg7FRuZ5Rs8STO4YPrl942qQ6cvGGK++RC+QX1DV/46GMNwms12nilynasB8EyNdYCzJL9JhEMv/&#10;VBeMZf0WxWicIHaMUsnFiliSoV7ieJvLZBNxqtJ1Itd16KN7gbej4r07x8+e2n9qFxaH3ryBX0dd&#10;3vONmfJT+dLiQk83VyXFp+3NDSvfyr8t6mehsa7G2EDf2tK8KD/Xyd7Oglrx5Kdh/wpRn3DSzBRw&#10;Usnbt9evX79hwwYMBkP3vQE2CfDMHz58WEtL62+6Y/xFMVa31tZWXp4jaJT29m2haqopz/U+Xb32&#10;bvOmSGpWBZo1S7MPaSbiXwKFwfgLC781McmVlk7ZvDkCBlvJff7hGwXs+IM1/GLrb8kPCgNjQOTk&#10;UgwMsq9fT1i/PpwNHqSEzM5GdPYjpyowA9q4/O3IKMQPjgAeH5gwM1PA1SvvNDWTjI3zn+tmSUsn&#10;nzsXdehQ9M6d0evWheNwYGZQYEpbt0YYG2c7v/lsYZF/8GA0D0+IgkKKjk6mkFA8CrV84csHXxa4&#10;fv36iBcvcwQFo/7U1Bh/U7Qp+aGQ/rt2RampvtXXJ4qJ3960aRMcDl/62gC/OGAQGAoKx0FgWCw9&#10;P57tOPNGCda96nzHdfbsVfJm/9CPGlbd+YZjtyiTgNi604+5rmjxi6rx3tTgv6e74Z4Gj4zODmXD&#10;DVpm63UsNqs9Z9TVZ7S0Y/ENZI1PJHwpIyQm8sZHbBxu2zA3xEf+9QKivyVgMO9U3+b8tN2hPodi&#10;gw+/Cz8SH7YvwvdwdND2rCSe/mZu4IATPWy2ZnyvXmxPi97gZsMX4r4uKXxdqDf3VC8njWJQWQDV&#10;+F99fEDgACopoI4c55jqY3dz5JV9wOFixzPexUUa5Rnv5umu48tN5Qv2XRcSxJafj52ZAQNJqAIT&#10;fH4PmYH+kxRjkYKcm2Otq1sXHckf4relKGtjRSF3UwVPbwPPcDvX3CA4QzLoc0ElF79yOUuwgzLG&#10;P9nLnxSzKeDNjqaCXeRfCS2hCYzNWezaTe7cO1a380PwngC7o8XRxzo+nRwvESLTEn+uQhi1QqQq&#10;QTd9sa+eIMKgUox7gzFCLk+fdHkrjwRdC1d/UmxosuBjSqHFkoAUQ6fbQS5c2aLVwoHiaNZtJht0&#10;3zD5fjRZK4YCyq5U6nnY+aiehzImexM7RN4kHE6v2hWfu+djzrrmAdAXY6Afl5bK8SWPramC2d+O&#10;ebgIF+3AVhLE3JmIDTNi+erGMud4nXQ4l8w8NHcyrlntUtgj3rjHLLUv0LOvQU5BdkQsOBHmnVkA&#10;LTixkJzoATt2OaPkjB30iw7O6TZ722vcjAc8/wUuWw8MWxjyxQ7FMPZFM7mqMqfaEpIsmZPssQsF&#10;EEohXUkgi6cmU7Q2nijF4XKPz1pkjZMI2z0BTikBttubmJR3cr7YySbOyaC8lkVnHZMpP8NzbkLB&#10;RtTXrWgLbnwfhz4JMdLMbhnKz+XLjAlgQPmyYII2cQZwM8UScKVodA8UOguBLlMMmnfGKAL2CY3x&#10;xeJSEahhEGHAJqgaB/s/NAYKSos9oXaAl3SAxumg41R+0QVDtMHg9VD4Vxi8EInMx+AysLhENCYU&#10;jfbGYv3XrIlnYS1GowdQqAUYjEwHGYZBP6NRISyEGH7W5s1bFvjlKMzxFFQvBddO4YqiCMiQj/NX&#10;HMJ572Xsv4qhiMFmr8NzzuFzbuFn1GFgRMkzumFlaOBldK/OD4QBCIzrMaHLfUIfI8cyYk2rTrIM&#10;FCCtxmgHMXyhFrbXij5GmdP0BqvBNUKKNusXE3o/WdYYWab6l/Szr1E0GLGMIaZtoW8f0Zte4fG8&#10;ty1Mmsf/wVqH6+xd2pj+57hcefbo+1t8b/Okq3B+fcFR8wI/ZgVbxTLAvBjrGH6rRgktokT1n4so&#10;+TdTjOjo6D179jQ2Ni69/l9qy74YFXYtvW5TiToZ+mKv0vQLliJKvBb73GfeSPuqXX4Zq5eXadWS&#10;at3y0arlvVXzO8umBIvG91ZNH6yaPwIrrVuSrVo+WDbGGH91UIoVF3p67byKrkaYlV2e5qtQiUdS&#10;Cs9veoSolHy16al3Hfzi3pnilehoIXXr+gnxkzdfSalH6su5PLmmcunCnWNX7x6/duf4yXO7dwrw&#10;X792+mPSu7m0+EWRdSAFEGZeDHJcmvrvtGWKoS62MDo40FnZ15Q7+qdQjNb8jtqM2tL3jVW5s0O9&#10;IFI5x750Lpp+h2IcRS9aqc6PDHV1AJZUXX935+ToyNzUeE9nW3rKRw83opWFuamRgb7e85d6uk8e&#10;P3pw7y7xjfNAb9dq2+bv1PT4SHhI8D3JO6Ki1x8+vB8bHTk62A+sBDQ/PTExMlRZVpr84X1hXs7E&#10;6PBy5MV/oCjzM21NDW5EF1cX52/VFWB0Rl9PVma6l4d7dma6iZEhgUBYu3Yt/9q1gKXHycn58MF9&#10;dRWVWxISz3W1n2lpXrp00fyVqcELPTUVlejI8NSPHz4mJZaVFLc3N/6UB4RqOi6dkaql/vwMiE7A&#10;ChQT5WWlpqbGr16ZXBERWb9uHS8vL3Deo0eOmJoYUeNxlpgIZR68+TWV5X7enrIy0seOHt2wYf1Z&#10;4WNB3rYFGZG5qaHWps+UH9/zcDL9mh8PZvHsK53u+zzRmzvYntDXEt7bEtzTHNC9JP/2et+Wb96d&#10;jX7dTf6NVZ5Odk+2beV5IHsqr8yyqNqqsMY6q9rifdUrWi6MuEoTvyxd+ZfXLj44bhyt7vzZ2Dzf&#10;UOejkYS+7JVr5/yNdZtj3UfSPMYy3AfeUxFGovtIqvtEJrUuSb7rVCVxilaXpJ/YOwQShOXSqnVT&#10;xEpaLMm/0RejmVqa5AfFGASzjY63ESebXabqiVMlrmOZbgPvPRJfv7oucunIpbPXpc6hMajDB3Y7&#10;2eibvNTw9nSLCAmWl5WNDAudnRynvTt/VNTnIT8ny9jQAPikAA+e/gs9Lw+3kYG+1SP/dFFPPdDT&#10;aWJsuH37tjVr1kCh0CU75HsDnvmrV6/q6uq+fv16CVf8RvuLYqxuS9k9YdpQqA8nR+CZszHKyikv&#10;X+ScPBGPQi5Zg9+1ylb8nxV4N+BwPwGBiMePk58/z750KZGV9Z9P+Qkc9o9k91wlcDIgkmAOEhaK&#10;0dBI09bOunXrw76NkZdR710QFY3IkXb0eCi+/ir2IwM8iLrLD1aCQPjx8AQe3B8hJBR5+XLs7TuR&#10;OtpZenqfdHQyHj5MPn40DrguGMyPlzdEUDASWAJXDbzk4Q6+fu2tgUHOlSsfkEsPycopAQJzfzIy&#10;Bl4Reaevn8fPH/6LAf8eAXfGl4Mj6MyZSFW1SL0Xr2/cuLF3714GBgYIBLL05QF6Z0ChcAKY+JNR&#10;kGHHU949mjs2PPJiT+7E9CltfsMmcJNj/0Oeg/d5zqrzCD3ivai89o4Bv+TLrTL6a+8orZN7vk3R&#10;cMst+a235berGq43tOO29+JxcOVydeX1dOPJSeGa6qOSAsAIB30HVuEM0O+Aqp9WUs1yvtkB/qH2&#10;zRPdW6b7N0/2re1r3jjauW5+CBgMbF3b28gsL7U5NUqQ1LU1J47PznDb19RtdYXcqW/Zk+O426q5&#10;SNRsFyCq+HHkHyKNcNWXcSbHc5flck/1cU72rgn04vd25dTV5H4fw1X3lbcgky86lDc6gq2khDA4&#10;gCCTYN+xBYxChlLINJwBpSzCAK0GE3+XwGMiyGT60VGu8vJdudn8cdF8oYFro0PXvo3clJa4LSeF&#10;vySLf6wLhDK/drtAH43v4p3s3ZD6dnOkl8Bo7a9m+vxJlK7dU437it/vDnuzP9x53zvPQ9lBJzo/&#10;gSCDUkvL+gmKUnusNe2Ag8a97ihqOEmaLCXtdmvIBX/Nx62eEu9fCptLSidrG8150cJJwIwYZB+N&#10;eiupkCdWPVY2k7aKCY9evLsXMq4RTdGMpmgFj6ioB15xyhMPa7uraHMkrum8W4JgSYdA0Pv9xdVb&#10;2obZQyKYBgboiwo5S3KZJ3sxbtYcndn0X2JZgl8xT2aj871Y35oxDkXTk52uz59IX2DtnTvxtlND&#10;LF19bbAMc7ISodMUtexzsVI0ijFiBf+kQh8ks6bEiIXkC+92QLrco/+oxbjgg8gyoPfVoE+3xVvK&#10;sWQ5MJV5MEaaM42kw8mFdKUBLB6ajLHPGUIVOT0esMU9YvUQZ3EU4bQVZo24tsbhCHvhWWbiHoIM&#10;L33MLvrqwzinzQwmXHg7XoIjD+MolyEFPkLitBwUYKrbga/dydC4Dd0niGvbicndyhjJTYhhoU8j&#10;MGQxMBSgUC0w2BQUSgMZ01DoVzTGH4v9CIcPQhHUHBmrRUMbNLoxDIV1wBGlMHgGHJ6MQifj8e+x&#10;+DgMJhqLDcPTB+HwwQhEDA6fzchYikSVYzANaHQ/EjmJQpEgkBkYrBWOyEdh4gm4KC7G0s3bRtbf&#10;IbN5kTH1k+juSdYM8nZNymFByil87zGE70582Tl6khicIgYbuIKIFsJWPMSQNCEULbpFrd+gGFTV&#10;aWDD7hG6X8Fp78Uyjxi1ggc/JKQq0c+5wKfcce329KXGDOEKBLPrhPjHLOM2YG4LmpZ3ATRnB+02&#10;QfdbYsdtGefscZN29FGyuCo1AsUEMm+MmjZkaHnGnKe8+ZPKjrB77HEyTBXPsRM2cFpKFEB/g2LY&#10;/MiLQYMRK/HEH5QGJRrQv5Ni7NixIyIiIvfXWmFhYXt7+8LCwtLo/662TDEq7VqGvci19p0mEtaA&#10;+j1mqNkxFoe8FpKeZ8kLq+hLWH8wKUu3bEi1bEqmKsWyOc2qBVAqVelWLRngsjnJrM77Wbr8daPb&#10;IjpWxpnuXo2Gth8fKhtfviV2/8nl8I965bWOrZXEtgyPjy7Wag8lT549Jqr94InnMyU/dXknuesq&#10;l4+J7L908+hN6dMnhA+4u7tNFGcv3twNgoBThEWnl2DwCE2AQUJrJNJif/eP9WI7wMFHkIsmT+Zm&#10;J7ubPnfXfxpuL5ikllz9x4JKqBTjM3CQzrpPdWVJ5QVve9rrSW0Ni/rSS2k7aXp6cTHEeTHWZzHG&#10;Z9FA+sf6o2iK2jVKfcXw0GB9TXVT/beejraKL6UBvt6G+i9UlBTfODrERUdlpCYX5GbXVHytrvgK&#10;WNoKT+RzszLnpv4+TwHQ9p4Hy3YAVjdpdmqor4fo7PzaxiY56X1eTtZgb/cqVwtgzHL+iJXr/3ME&#10;Xg5YEXYyPeWD0KmTu3ftcnKw7+lsB26Rgf4LhcfywKV9eJewefNmRmpDIBAwGIyLk/P82bOnT51a&#10;x88PWIBoNJqPj+/undtZGekdrc3+vt43b9wwNNAv/Vz0O74Y4D2hRo7093TmfMrs7mhrbW50tH+9&#10;Y8d2Hm4uHm7uG2Ki3h5u8bHRRXm5wNZZ6m2k3tLRqvIyF2fHh/fvXbsiInL50vEjB5Qe348LI37N&#10;j/N1tVRXlDJ6rpT1MRB4oiZ6S6b7SyZ684c7k/tbo3uag5adLzob/ZprvD8lW5ka3FNVuur8WiEp&#10;zsTXXeOayKH9BzcRfR4XVVvnV1tmVJu/X6qragIossToJVHq0sPjCrZ3nQsMbYuMDbJM5dw1hS8J&#10;Was9+RbpPJruPpXtBmgkxX04GUyEMZnlNpXjOpnrOlUKxpKMtxIH+0CE0TlKbFpCGGA6jJop4tfv&#10;GT1LvpdH/Wc1CYhYNkmsXiYXwOm+a9kRg0Yx+gfBuiRjIMIgTjW7gIVgC12By+lL9IoFvrokxM/d&#10;vXFX8SoKgzp5bL/BcyVVxUfZnzIszc0szV71d3euen//tqgfiqL8PBMjw6L8XGdHezsb64Zv1f9w&#10;itC/S8Bnua25QVHhycULFy5evHjw4EFBQcGtW7cuGyNMTEwCAgLPnj37m/VW/6IYq9sSxYBoQ0AT&#10;2g8wSjk4gk+fibG2Ktq7J5ZqoC5rlYn4P6ulGwKF+rGzBZ07F2NklPNCL+/QoWg0ehkQ/Bj2876/&#10;I9pg2hFWbfod0fYChUD4cXGFnDgerqGeZmNd9OB26hHeaEXUp1Jk3yhi9gu+X5tQwAkLoXpYrJQ/&#10;FALmy8Bg/BkY/Dk5Q3dsDzt6NOqOZLypaba2dp6gYCQUCszqB/uAQMDB+/ZG2tgWCwklAPfh5ymB&#10;hUu274jS0Sl4/bpITOw9Hh+wasC/S0sTBu4MB6fv0WPPHslZWFuF6OoYHT58FIFA0jAGtUHpIDAI&#10;FI2k52fiOL6RQ9yH5X0vYlCe04Z54w3WbZJr9j7kEX7Ge0mf7awa1/XnXBJGfA/N1t/T572utEX8&#10;6eY7KuultXke6W1UN+XTtebQMeU3NOd77bDW0Z472JuvLI9nsoeXPLphum/dYNv64Y5180M85NF1&#10;M/38Ay08CyO/QjFoogILWhgFrU+z4bkWx3kHW7ifKW9/F7S/t2Kt86v1b8x3DVbt6qtY7+HA6WDJ&#10;Zm/JM9BCpRhgOMbKg4OijLFXFvLZW/ISX/N5u3D2NLFMDNAH+LFmfeII8CeIXGZ1e0NoqGNobsQP&#10;DiLm5yBgaVWQWSAWFnDt7YSkDwzx8YTiz5jJyZ+rrv5jOTJAzw5A0EUKcmEBMzODHh1l6uxkaKhn&#10;q6rcXfL5WEH+Zk/3tR/j107TeBCo79dC6wDLpSAUYBPvUDt/gOvOove/F1fyXWC2kdnW3YNV+5oL&#10;D3xNPRjvs8FF/2hNIpViLEmYXCMY8frSOwvJ3kgwloSSKkNKES10EY/Vv5dvcUz90nHlSxdt7jwf&#10;cKaVJqEmxfCU//T8caKi7YTtixo9eS8x326laIpWNEUzdFLN8ONNvfArcUPSYW13VeyPRdSedX27&#10;vbxvu9/bAyW1W3snuYLCuAcGWL+W0X9Kxk/0wnycmb/E4XrzMMQXbE1x+J4PuCBD1mpfLPkD/azT&#10;xcmTiQtMg/OHkyd1JFqt2RJUuVwkmGKkMY2GuBl7PMkRQfsLPLAkOSEGrfExcoyhj7m+WbLMeCLJ&#10;vrDO12jiPfpCQzzJF5mgiVMTZTeW4g/Q5e2Lxo8lYPyfM9ZGYkkFkEIfljAD9rf6DKk6a4LlmCpf&#10;MATeI0TeYzY5jq+VYQg/w1B9HlN3HqW0Fp22FzMnDIsSwL7ctCZiD2fGtjXjPEZk+AiZ04IiiCHv&#10;ggKi7IJQBCAUQcisIGxwB7JhG65EgP3TLt5IPmavNYRAFDILiRxHIMh0dHMQWBsa44LHhyMQTXDk&#10;KAQ29sMFAzIER7QhUdVQeCYCGQ6DAV9MbgiEOwMhBIOJw+LS2NkLWFkr0ehvMFgTGt2FxgxDoeNQ&#10;6AwMNg+BLkAgJAhkHgbrRaLyUehQFNKblSGSn6V0M0v/xtPzHC4UXOU8argB+6V8reXowSOUUwSK&#10;EGzsJDx+FzbhMGHyOoIiBgFUfwmbcJm+TxEOOmJQNawE9b8EUoxVESWAmjVR4fcYukxXU4wFe2ib&#10;CWPbK6acZ1jXe4iIx1jX+yzPz3OonmB99xg793qJO9C0vBfZnm7+9Y8UG8AyXQXyVZUVOBGtNgrZ&#10;BDpjhJwyRPXo4rKecHrfZA+5S1/zgn7OHglMYOJvUYyzlnKKY2Eqi/GgKP+Y4oDlaUf5fxvFWLt2&#10;LfDrEPiN+MsG/OwLDAycmJhYGv3f1VZSjFFvyoDnXPKL3AdH5VJe5A14zI14LY54U9reDEeqJyqe&#10;03pyTsPhkb+/RpIPVaE6mcmmNZmWzRlUfpFp0ZhsUp76qirTsinVqsVPN/vhZT3ZW2avTbN9PdqI&#10;nvUm9ql35A1FJO/ekL7q4PGkodKpO8fza5irt6GO9K1r129euq4u8chdWTNSR9pO+vS9E2dvHLly&#10;U8je2Xqk8dviozMgCzgMW7zIuXhn55KK0pcuY2xk0cXox/pj1JqmZ9YsBthPTgy21+V11X0aaiuY&#10;+KcoxpeJnpLhjoKexqzGiuTy/LivBUmDfR3k5m+L6uJgwg4arTiGXjzNtHiGGdQJapJRcCV2UV2U&#10;XFk8MjjwrboSMG7zsj95e3poaWooKz51feOUl505MQJWuFi2XshzM52tzYDhZG1pAdbmXLHpb4oM&#10;ugCMAoZ6fU1lblaGK/ENYAXFR0eB6SH+UznF74gKBaYnRobamhqSPyQC5qiRof6njLS+rvbPhfkG&#10;L/T27dvj4eZqb2fLzMy89LuM2uAIOAOBgY+Pl4uLA4kEf7YBht+G9esDfH3aWxo/JCY819EWu34t&#10;My31N/NiUGEQYK92tbd5uBFPnTwhIy394P69gwcOYLFY4FBaGhrV5WXLNTVpUx0bGijMzSa6OMvK&#10;SB8+dOjE8WNXr1x8pvbIz80yJyUsxMfumZrsUzlJH6J5c0Uq9YEsneorHu1KH2iL6WkOXuYXgLqa&#10;/D7n2Fu/kj4rtIuZkR6NRrKyMGxaz7GWl5Wbm0n68enkHMPCGqusaot3SwgDVGylqW2o4inxfU9s&#10;JR1z9J1LjE1zjNSi9c9KX1W5I14WaD+a4T6V4zqd4wZoKgvUdDYVYeQRJ78Qp2rBWJLhHhBhdI0Q&#10;m8GiJEuqmXQtWwUg/gQRaRSjcpUjBtX1A1g2TYDToKXDADQ4QBxrpyEMKsWocp3McRtJde9O8PUz&#10;eXH9luh5qRsXb57C4bHnzx5XVZSxsTSrKv/68oWet4f73N/riAGI+pFprKt9qaerrqry9Mnj0qJC&#10;kG2tGvYv0Rx5Yb6lpUldXW3f/n2bNm06fPiwgoKCjo6OkJAQCoUCHmngwQYe+7t371pbWy/hit9o&#10;f1GM1W0VxaAJhfCXlEx6qZ+zfXsEGvWTQfizlfg/K9p9AG8IHOa7Zk2gqFiilVWevn7OqVNv2diC&#10;kEj/FTEmK3f8HS2P/+O70LRyR9D7gB7nv3dPlLZ2ppVVvtTdlOsbknyZqtuQ44OI6Wh84znUewJ0&#10;ZfmS5YMsHQpCB04ehfLl4QmWvJtkY1Nw6kQsBnwMlncBBYX6HT0aa2NduGN75Kq4EgIhUP5xhrJy&#10;JgdHMAq9fPB/v5bP6weBWkCh53AYG/61vjdvOllbB+nr2x07epLG+1e4ZgD/QSK4YHw+SN9+6IAs&#10;wYCe/SwjvzjL1nvsx3XYT+uxCz9jOfKA9awyz3lVnstqPGIvN15/xn1FmUP+1To1e16ZF5wKhnyq&#10;r3jUjXkMbdYbm63z9OSwteZPiFybFLvptbWgrZWAndUGX/d1byO3Wr3apaPJm5vKQxldiRu+U4xV&#10;AAK01Ze2Arb6zMBWH5d1d2+sV5Rab667ozFfgNQuSGpfN9XFNdy+wcOJJzGKZvAD41ccBNTa6X4O&#10;Z9u1iVG8A63sVcUMDTW4nm480YXN1pZTU5NT8g7e1hYxPU1HAakElOorAbpLTE8TsrI5bZx4/OPX&#10;RqRy27qzu3riamsRExNwMuiaQcuRAXpnrOYUf1M0/EE9HWWRGqICCk6hoMlkLIlE39XF5eW51seN&#10;91spz2QvN2mEhwpoqJe2JOpNo2bNII2u/Zq/0dlyZ+/XlcDiVyVAjS5ZeknuFJxt2d1ZssFA8dRI&#10;kTClBkz8OV8pNFuxM9jySrLN/b5omYXke/3R19Osz7oqSZc7yLe6nbN9eNnivpi7nF7/m+UCq+oN&#10;Vrd9pAwbDZ0oTmr5StrvxCPmNKLIWv79SkYfb+oEXozqfZhKlvOvu6Xldiyo7JxLzK7KwR0OdeKh&#10;5gAA//RJREFUftu/1m/tn+YODl8/MMBZVYWKi2AYakMkRdG/daOfq0RkB7OGmOJm8tBFfoQwfeaJ&#10;d0hKMmrKZ2/vqYhp/NDC9s8krXuzbkxd9gypz3jsb693vsnmf58hUYEpR4Mp6Smz7wOCnQRbgirb&#10;qCuG7Aun+MIATboh3qoRbG4xB8mzaFxiiTZgag/HNQfTt4RgB+NQ78wJSfaE8UxEljtLtDFnrC5D&#10;jh5ziBy+wRAbLYuIv4dyvURfJY1Nv4FNPIkeu4rw2I1T5cMG78S/WI9/vwc7egr1VpAxlc10DvTF&#10;sKAIoim76FZLABR5F3RhF3xGAD68E1W5gylgPXMEHjMBpaXMgA4hEAn09M44/DsMLheFzkOhMjDY&#10;D1isGw5vychoxczsQ0+fzcRYz0A/gEROQKHTdHSzdNAFGGwBCiXR0S3QQeYhkBlgPZVi9MPh7XB4&#10;DRKZg8eFEPAO7Iz+awmlWxmHt7HMbBZc4DYmYeqn4SOt6NqUNa7ZAgdHjxNIwlCKEGTsJDRpDyZi&#10;P37kCoosBqOIQxZEIWnC2Pdi9PMaYDjJ4jOQYvQowF6fwYzrI1dSDBpWaNZEhN8HKcYqHgH0yY7Q&#10;Ym2czBFGbylGw6ssT08yNhriU5Xxfg/oey0Q03bweXso6ee9aDsuHwpYZijTlauyAueinZEmEKCY&#10;0i0YIwb1sDmPWJyvcQTcYylUx4c9YLjEw/Q7FOOUpYLUWIIsJUWGkgIsaZ3l/rJoK1dq1aZjTor/&#10;Noqxbds2IpEY82vt3bt3tbW18/PzS6P/u9oqijHqvdjpOu7+KED5vHaFdfOwF3mpUon7dKllnamE&#10;rY6IkaGYtYGY9TMR4ydnNc3vE98afk42q3lr8NlNMVJX7JXxbfvYF/nplo2J5nWOKm9lRPTvXXmu&#10;qxRItC4L8Ojw8W2xdsqTVrERk77lGaFRXmLXUkRsyfKseE+MIxqrSt8UuXH+htYdeVcllQA10WfX&#10;jl4/rP5CuaW1Cay0epKwBAWW9fuVVu8dXKwoHOhpaqpM76RRjO7Pk73/IMWYplKMkc7C/uac9pq0&#10;ms8JRZkRXwqS+rtbFvq6Fn1sF6VPgtElxzFLmTIOQcD+adbFuwcW3xgutDXWfasJCggoKSoo/Vzo&#10;7Givqqzk5+1VXfF1fppqA1P/5r/ShiHNTX/5XKz/Qi8uOmp6DCzS+UdEnpvpamsJDQ60sjC3NHsF&#10;7A4oJjK8p6Ptp7iJ/yMiU5N6ZGeme7q52lpbPnz44OGDB65vnDrbWjLTUtVVVORkpJ8qPHFxdrp1&#10;S4L2kwwGgwFLKBRKT0/PxsaGxqDXr18nICDAy8uLw+EIDAzycnK1VRWzU+NFeTnJSYkz46OrTgqI&#10;PD8zPT423N/XXF/3Lj5OS1MTOAJwQMB0BOxGTk7Oc2fOeHu4tTc30QgI8CaODva3NjXk52Q72b+W&#10;uCF+Wlj40oVzUvduqT59+MbOIOtjcHyEm4WRltLju0R7Q+DhGe4onOormewrHOv+NNyZ1NsSRosc&#10;AdRe79NS6936zbujwTfzo6WE6DE8Do1AwNFYFCsbw9GTWy9f3yurIBwQqZpXblFQY5VabU7LhQEo&#10;qtzYJ03n1tMzlx8L26Y/f1NqYpFvpJWgd03rtrjI6Ux3k4FMsCjpVA4okGKAHhnUlwWuk6XEqTpX&#10;MB1GJ3FgCEyH0UZLh0EFCtTSqv+KdBhgfErZJLGGhi1WUoxJsLpq+xg4ExBhDIEa6gUhCxVhgFVg&#10;J7+4TnxyG/zg0Rjlo//08dm7YqfuXN65dyseizlyaK+M1N2oiND0lI9aGmo5WZn/SGER6qdyfHgw&#10;NjpSU03Vx8tjbGjgXx14RXPnIc3NjI0Ov3nz5tChQ0eOHjlx4gQ7OzvQl5GROXjwIPAwA08j8MwT&#10;CAQxMTFLS8slXPEb7S+KsbqtoBi+3w0/UExMQffufbSwyL1+LZGRMZD69/Zl0SzDv0QT7Z74MjAE&#10;XbzwzsQ0y8gwS1TsPT9/GAIBrv/F+H+DwCkhEP4CApEaGmmWltmKj9PMj3wuY++bQMzWYof06Yu2&#10;IqIwkN93kaBdl9+hQ3F2dnkiIokEQtAKNAMKgw6Ulkp5+jQVi6VVtwHkD6HzX8MSqKGRfeXK+xWH&#10;Wj7s/xf5wWAv4FAVasCOAwRyD4F4ceFiotmrOF1dw0uXrq5bt46BgWE5awYHHYc33LsP0n8fqYGm&#10;34th2MvAfYmw7T7TfmXMGgE0y2Ycy0b2Q5JrRM14T6pyHJPmPafEK6LNI6LKJWXE+diM54EWh5IR&#10;j54tl5U7u7kda0wsl7kZF9GFobcHSqFAySRCaSnLKzN+XZ0tHi4bij7xkn/JLH5TtJSWgCW/Nufj&#10;5qA3Ai1FOxpyd1SkC9Rl7+gs4R9s4Gqp5H1tzh8ZwE0BjvkrFIN/qpfTwZI3MYovIpBL6SmbnBwH&#10;kchsZs6mqcWSl0/f3MTl6UXo7aUGjyzSAklgJBK+vHyNiw99QSOkg0zXSYZ2kBiSS/nMHNnDolDN&#10;LfDZWQiZDFYwAQHEKkjxJwg+P8+Ul7fOyZE/Mpi3qphroJkLuIrZAW7STwCIhwqAOCd7+eKCtxUl&#10;7aIsZcFY4hR/S4KULgFyx44w531pPkILVSdGivYleRwoiDiYEyKoLSmSYSua53TWReWyl5J8k6va&#10;bLjiYIBCt9edFAPpjzpLBUooviZknyfFL6Vi5Oym7BwXnXQqtJ4GX4qY1QgcUtbwu6rtdz60/W4K&#10;WTaVImsYffb1e6HgLxdcY/dWDQkY2nFXt6wfmOUODt84OMjZ0EAf4kfoaYTVfCa4mxEmShGdn5DB&#10;Ziyd71FTWQjvlxwfLFnmk6ELybAOF8Hm0/5TjP0LvC0LGvfJHgSKL5TiQzfmgqszZ3mvhg+WhyWq&#10;4RssWabc0GQfEF4sUkUDGRNuqJRnrBY31wUpc6RZMjkrserc3aBxi+f1U+5sB2bf59ypb9jcdNak&#10;2vJEP2P+oMno85C58jnW6xZDjiwm4BpjtQy6RgYVKkw/IIIcvgL33Ud/iQMXspMweRJBFqabE0IN&#10;bjJcQIz2c5oPb8cu7IIs84vFn0UR/E40BOhGd8LjOHHVMPhyBZN5KLQRjYlGIJzwDPYMjL4wZAQU&#10;9g2Nnf9FclASMBgCnYKAzhqDUGgnHPENhS7GoJLpsbFMhFBWRk9uJsf1HPb8LIFr0aVb8ZM7URQB&#10;HHnrTjKPNpn+8xx8oh/dkrvGN3qrSMVBpgUhKEWIDriQ8ZOw1P1Y/30MrRcxZFEoRQxKEod2XEa5&#10;H2WolUHTEAZIMTQhjY9Q9ueQZFMY6BPxnWKAKMGErl4DHX6PofvVaooBiOxAF3APnqDASHaGNJmi&#10;9M7hkhTwHrexSicY/O+yxcqwZakw9JkhVjlxrFImjWJ8P+myaGcHZUpHMoHmyOENhVml9rCcZmf5&#10;nbwYpywVHoIUA/Q/+sckQ9UxJ6X/kLwYYDGWlYkk/4vaLynGiBel+nX73aMyocrxfR4z1OwYFDBN&#10;hhel2Wmg2q69yrYN0GeLb66y/nePyeqIm5nec3l23fTpeS3DGxYK5zQc5QJSwYImzQlm3wL08g2k&#10;fcRPK0qJGzkafQp37w7y6nZwK3/83PmO8kNdcynvYPXE9wZfPts1fiEWx9oFW7zQkLl/SeL81Wc3&#10;n/ioSzs9UrB5klGctvDt66LUMbDMx0pU8TsUQ5hp0enF/FBva11RfVlSZ13mP0sx+r9M9paMdRUN&#10;tuV112c2lH8oy43JSw0p/BTb3lQ92dtJKs1bjHAHp6F4cVHm6OKjk4smTxb97MiF6dN9va0tzT5e&#10;nqbGRuWln0uKCqwtLYIDAyaGh0gzU0t/1/0FxQDWd7W1AqZ7RGjI1Ojwyk2/o7HhQU93N8WnT5IS&#10;3pZ/KW34VtPX1Tk/PUFzFvgP18okFCSwqMdEf3dHYnycuJjY1q1bDx86xM3NvWP7dhkpqdyszEA/&#10;3927du3Yvu2WhIS8nNwNcTEWZmYoFAr8JMNisYBpt2bNGlZWVsDM4+XlFRW9/vz5c8CK27xpEzAy&#10;KfHt7OTY9PgoNZUpFSGtmAagwd7uqMgIK0uLpwoKBw7s5+Tk2Llz54P794SFhAQFBbQ1NTPTkseG&#10;B8jUsB3Q+SIvx9vD/eULvVs3JXbv3nXy+JHHcg9eGWjEhhITIt3dHIz1dZ7q6yh5OJmU5MQMdxRO&#10;9H6e6C0c7coY6njX2xpBK54KqLPRr67CPS78pbuzUoCXRmGWXWmes6nBg/XrOHE49N4DGySlT7n6&#10;Kb5NffEx2yCv3KKo2jqn2jIRdMQAi5JEfTUmvteQ0RE5I3nkZbiS42djqwLD58n6khayIteEvAwV&#10;BvNcJqtdp8pcp3K/U4xlflFJnKonTjRTEUY/GL7ROQJWBqmfdAE1BYZ7lIG5MP4kkDFJLJkC5Ppl&#10;0rWCevBfyYgxSWxZkRGjfwisljLaSZwEKYYLqBrXyXzieKZbX6JHWYDLU+kH4qqPD187zcXHQY/H&#10;CwrskH74IDMtxcXZ8Y2TAxhL9fO7/McFPCTjw4MdLU1Dvd3AO/5nUQzgOL96qOH+3q8ln5vq6nKy&#10;s0VERLZt3Xrz5s0LFy5s2LABeKSBz8IJahMSEgL+59q1a9fTp0/t7OyWcMVvtL8oxur2WxQDEBbr&#10;e/x4tKFh1p07SWysQd9Bxkrj8C8t3xDazfFhZPQ+dert06cpL15mHTsWSyAE/mvKc/y+lt8pXwTC&#10;c5dg5O3b782M83xUynOPtAzxzfTgJ4Pp6y6jPhCgwStCRX55BNpKnwMHIg2Ncu7eTeZgD1k5GAr1&#10;37o1zMwsf8eOyBW7+BEIAU8eZwCiB2NJlgb/f5UfFOoGCOzQOUDoHtDRvYBBXHm4NC9fMlBRdTY1&#10;tZGSfnryxCnge2T79u2HNhwKwAX00fXdhUhB4YxwBAsSK4hhPISm34pjO8i0X5lF8DZu3XH8OmFG&#10;wbtcpxR5Dt3lPKPOd15pzakHnBfkuC4/4JPSXqtkzKv5ikfflvuVHXtIGEtdHbytDdHZhRwehs1M&#10;E94lcIQH8LZU8c8P0TwmuH+Y4qBowSNU0forNlHt9rWddRsCXHYUJ/LpKnEqPFj36tk6Q3UWEz0W&#10;g+fcpvprW6qoDh2/QjF4yKNc7yJ5XxkS1JQJX8voCwqZjIyYQkOZOjpR8/PwhQWm0VH0/ALwXQZb&#10;BD0jIBQyqqeH4407Y3wWrHWerpNC10UBlrBOClN5H2PoB0bvIKbMbGxrK3xqCkomQxbJNPcNmlbC&#10;iH9MYEgLhYIkkZh6etizPvFHhHF6u3EnxfDnp6+rLeUeauWigPlTwbQjNAeN+eF1JVlbY/12zTQL&#10;0Mqs/mGBRW3LUwQCrE8OFuxN9tphqXH4S6xwc8pa0aM7la/tULiy78klxTYvTXLM4zbPQ3qiB55d&#10;OWUoLp2qYzTrDRYooYC+GGrfzO+HyJh1mzlRnDSLVNWir4VNq1sV3NMNPJc4JpdKAST7cU5GzfVI&#10;YOm5kLILrjF7yvsEDO04atp4Bme4gyM2DA1xtrejg/2wHbXIoTa0l+2axhTkbAUyznlNpht+Nhfa&#10;+5HZTYu70htLSoHMf0APuR3sue4xw9q/sLFsQU2OTOSk+ECpkAJY0lEFdhZ9oTR+sVLAJpIvvusN&#10;X8ATDn0JxiBdnmIirtIb56ZGiNRnqPHlTHst8MFyc7Q+a8ATlhB5lrjHrD63WN7eZ+l4hnE8R9+h&#10;gB1XQ0VcZsgRxsyLwiZEMR9PMgYJMvYdg5OE6ChCCPJmgwXkyGcei5D1TF+3YQd2wBYEqSxDcIVH&#10;Bk0C1JWCdCQBaCoPPBcGX65gQsUZEGA5g8FMY7Ekau4MCnXNMr+YhkB6odBaJLKEnv4DAzaAgPFk&#10;QPmyomM3cmRt5ihYjy3egvqyFVO/HdG9Cz+5F08WhFMEkJRtm8n8stQUnp2z2K5WtnelW2TqDmwZ&#10;OIUnCcPIwnQkIUjvcfj7PfTB+xnqLuLnRRGLYnQUcbrJ67B3J/DvrjPOacBpCAMQSRNSJoV1u4qh&#10;mEApqyiGKV2eAj5almXEalV2T7AP6IMC2l2SscMEnq2OUxditBBhUjhGUDrC/vEBY+4j+ihJloRH&#10;DFO2SyEky1o+CKDfohjLThlAH5jGtAGyRn1NpRKzBC/j36QYMr9gE3+XgN2P/8dQjP/i9jPFWKSp&#10;32P2paiZvph5pW3rsBcZRBtUUbeCrhmAwCQadh3+TyNNb9vpi5vb3nOJVH//2bLWUdrjubhZklEp&#10;mArUquWDVXPsq2qzx6GS5zUf3TTztv4S6dnv79dj71OpbRclZ2D52PiZjM5DZX3xmGS9xmpiW7Zn&#10;trejhariFdHz5xXFHjo8VfBQf/PebWCgkxLptniJ5ydUEeay2FQL6mvBotbNH+uPIBdVrlAqi4f6&#10;2qpLkurLPnTXZ420F072gNk9/zGKAQjYd6Ln80hHYV9zTlt1WvXnhM/ZkdkfA3NSw74UpbU2Vg62&#10;N47XVZEbaxbrqyj1VdNN9aMdbd0d7TXVlVmZGTaWFqZGYB3T4oI8C7NX8THRc2ABzt+DC52tzY72&#10;dsnvE389JeEy+PhuhAOWf+XXL7o6z2KiIqbHR/4vOl8AAizG1qYG4BIiwkKCAvz8vD21NNTX8a9l&#10;ZWHZv2+fyOVL9+5KGhvqv9R7vn3bNiQSicfh1rCybtq4EY/Hw2AwNLXx8PCsW7cO+FUG9DEYzLZt&#10;W+Xk5GxtbGysLAMD/Oprq6lkh3rG5eX32wioKD/3yOHDwEEYGBhQKNRVERFvT4+vpZ8/Jr4LDvSr&#10;q66amRibGBkG3qCcT5nOjvZKik8f3r9/Wlh4395dEmIXHaz130V5RgY6OVi90Nd+aqyn4uNqkZca&#10;1laTMdn7ebKvYLQ7faj9XV9LOC0FRhdVQKe+wj3AS+PS+b2HD209emiLwqOLVq9knshd3rSR88yF&#10;XZb2D0LfamUUm9LqqgIqqLZKrVpyxIguN3nzTuOB5sVLUsc1PGSdCg0tC4z0Mw3lPVUv37tg+0y6&#10;Psl2qpY41eAyVek6lbeEMCbzidOVblN1xMlG0MdhtJM42E/sG6KWVh3/qS7J1z/ZEQNEGIDKqQen&#10;eV784BdUNU2AWTloGTFAkDEEzm283QX0wmgCLoQI4pgc1/EM9753nkXeDgqyUg+eaxy6dIqVk2Ut&#10;L8/Z0ycUHsulp3w0MtB/Gxv9d+f1/P8k0ux0ZFiYnIyMgb7+gwcPaLljDx8+vH79+pMnT+7YsYOZ&#10;mXn37t2XLl1SVFTU0NBQV1e3sLAA/kdewhW/0f6iGKvbLygGaPJ9tzzBMhb37ydGRlYZGhRu3hwF&#10;gSxbvMui7fKXaALvCQTix8Tkf/FirLl5gahoEj194C+G/aqAfYHbS7vDqzb9vVp+a6jzofNDofzW&#10;rw++fSvBy+xzsU7X8LnJCdbZUvp+XWzhZmj4iugS2l60HX8sYTD/HdtDtbUzVFWzd+4Ix2HAY9JG&#10;MjIGPnmSLiWVvnLmSKT/yRNxZq+K5OTSd++OQq0OSqKJtvLfJtoZgZm7waAqEIgshO4pFCoOh2sz&#10;Msvs3v1cUjLE2DjOwsLF1JRoo++Xc6SgG9otSScJpsygg6Pw5zCEi0icAIb1BMMWGTTHYQTjdjzn&#10;EQL3UZbNF9h2S3KdVGPccpZ+3WGWfdcYd13gvfJ4vbQe92MDPiUDflVDvsdqm2ydeOxcOFy8WALC&#10;GAoKWWJj2CMCeGi5PxdHqQERSx4ZNPoArOchjfJ21XMVZfK21QD9lSQCGMBLGuF7G7r1nf9Wfwde&#10;HcX98f4H/Z35PiXxleVt6GnkJo+s5BdU8EE7Bcg1+Ntq2ZQUsPLymMkJ5OwMvb8/MiICPjdHzdkJ&#10;+l8suWAAy0UKcnKC0cuPIzwZ3ThF17n4nWJQO50UZMMkU04te9gHljde2Nh36OxcQlfXmvExXH8/&#10;anoKAgabUA+4CB6N2qexCXANBKzYurzmt0UmIRYWaLNCLSwQRkdZGhvZvpRszkjj9fHkCPbhairn&#10;JoEgg3Z1IPHpql/v6yzQmL+LAoIJQCtRxe8IpBgdpbsj3hxt+LjTy/RAqq/wfOW1+eKjNgrCvtrn&#10;w/T5zu2+mWqsPh/1tNv31Ks751/cvPFGVrfdwYSWFIMKMl4OEeXiVPW/GThSnJ4kyhqm3wmdUtOL&#10;FnfIvppKAb0wkqZk3UoltN1OvG29FFRyjhi9q7RL0NSBu66Da3CGi0YxOjvhoYG45ir8dD88NoAj&#10;LwxLqYGWxTCFWRC6PyBIhdDSABZPrTXtYRhSCoSUjJwI2DUp/5rE1UnaUL0g+5z8ZgOVYoD84ju8&#10;+CXCANZAgDEkH1iyBsb+Dmu5FfN0LJacDB9/h/bVwgXosg2+5WoKYf9ozuYqw/JWnS1YhiXwLuPb&#10;h2sGX6DKVfCvT+Om1FFkTVitHL3LEfr+KyiKOGzyOiruKGOUIKb3OIwshKBs0SejRiY2WBYe4PDd&#10;yhS2HvtpA7JqK6JPED27C7mwCzqzGzW+Dz+7GwUmy6DijIVddCk8sDw4nPyzqwWVXCwVMVnmF3NQ&#10;aAcCWYxAfMSiglkYPNlxcZvWfN7G9E2AsVWQoXsnYnQXYk4QSRaEknfRkQToFgQgCwLQ2V3YiR18&#10;pPWSlDXBFFQzBdtF5kiZ2K4xfERw8iSaDIaQgC4YE0LIykOogJ3Y+KNr+q5hF8TgFHHIohgdWQz2&#10;5SzK4wTDoDKOormEMADNqkMjruFSZJjI36kBTUAfWBN/H5emxjbvuFRpFZTDDx7Rb4E3v4w3PY8x&#10;OE8Ik2HtMWMs1GIJuLOmSwdLMoa2aDGE3WVuNsBX6GLy1NDfXmLm7SFz1JI0y6JGlLBQqKiCBi/A&#10;OdCm8b0/b4z4JIPxu8pWKst6k+e/imJkZ2cDPwcBe55CoZDJ5KW1/xvtVyiG1+KwF/mTUYnRDUtn&#10;ae+a1x1DngvUTJ80frFEOgABw3rdppqcBmrtO1udh/vcZwc8Z9NeFqhc0HGSD/hkXveJmvvzo3VL&#10;nPk3V62U22fV5G+bBzvWh3r0+vn2uQd1volofh371TDovaSuzj0NsaiMFy2trl1FHlWx7sEWhvdv&#10;XD13/azw7fMiyjdiMxNme9oXiYaLZ1h+0Iq7+xeVr4B6cmHxEt/SykOQRcm9lLzkyaH+b+VZFYXx&#10;TRXJvY3ZIx1LFGMlmPi7BOwLumN0Fw+1FXTXf2oq/1hV9LY4MyLrY2D6O7+M94GpiSFeHsS42BhP&#10;d/eC/Lyyks9FBfmx0VGA5QzYUdIPH1pbmOd8ynBxclB6qpCUmAAY0r8PGuprqizMTDNSk4GRqzYt&#10;CzDF56cnx4YGgMFpyR9emRo7vLYd6O1eNew/XxRqOAxwpQO9XS5vnNavW7djx/b79+8ZGxqmfHhv&#10;bPjymoiIqZHRvj17AaNuHT//1i1bmJnARoMX1EASKBQKA/5BIBAsFsvOzr5v3z5gMJLaWFhYbt28&#10;WVFWCtwr4I4tzEzS/rre2tgALAd6ukYHB2geK8BMmuq+XTx/DofD0Tz2A/x8Rof6F2amAEt4bKi/&#10;u70VeHOdHezVVZSvXb2yY/u2/fv2SN4UVVeUdrLR/xjvExXk8kpfXVNJWkfjUajP65rP74fa88e7&#10;C8Z78ka70wbaYnpbQ2n+F50NflT5dzaCIKMkz/6J3IWdu/iUNa/dlTp1/NT2rVt59u3fcOHKHveA&#10;p8m5xuHvtBMz9YuqrQtrrPOqLdOodVVjq0xjKk3eJKjdVDhz4f4JHR955yIwo6d+lrFSqLbQ3bOK&#10;Dy5XJliMV1ONf0A1xOkC16lc4kQhcbKCGpfRDKbzHO0E66r2g7EkLkuxJFSaQCutWvJnh5PQMoNW&#10;/UwulgWcHZhDL80LY9gFzIjRv+yIQb2KWiJYETbbbTTFvSfBq8DbSUFWWlLj6dFLJ7j5OQR2bFGU&#10;v6+toRwVEaarrVWQl/2PhJP86wV8foGnDnjyaU4ZU+Oj2Z8yr165wsnJycHBwcTECHTWrFlDT08P&#10;PMPnz58XExPbvHnz7t27t2zZIisra2VlBfxf7OjouMQqfrv9RTFWt1+jGMvy4+MLVVFJSU//Vlzc&#10;efx4AgwClqiAw0FD/f+TLfp/Rb5wmN+JY7EvXuQKC8WjkH/EJQEYsFyj5F9xY32hUF8urmCxq++t&#10;FPPzxdr6+CeG0NOJuOYb6GQ2aMjPLGPlBMCXUKgfD3eIlFSKgX6uyOWE5YSdUKj/seNvTUwLWVkD&#10;V+6FQPhv3hz+5Emavn7OhQsJTEyro1GWR/7bBTznblCoAQyqCqWzpqNzoqMTp4MZQaA+KOQrHu47&#10;Gzc6XDoUl3GgpRPdKY2RpoWZQCAIGIwTjb+AYTiLIOxCEY7j14igWY7gGHdjGHfSr7/ItPMuYZ0Q&#10;455bHOd18AKXmI/f5X5gwq5ow6lkxiWrs0NOa5uR0wZbH77X/hxOgVxWb7jcvDiMDXnKC6kUA7S9&#10;f/CL7x3ulmq+IF+eQH9uL1fu9pqfkcQ45+IYb13pBqK1YH7CRhdzHlnJ9S42POPdVM+OpZE/70I9&#10;OHA60ihX1gdufx+CsjJLYCDzx4/MTk74ggJcdzd9fQNycpLGCwAh5+ZwnZ3M8QlMXpGI9gUQXnQt&#10;/kLASjDABFvayfg2n9kzcm1AFH9EAo9/BEtUPENFBXJ8HEYmf6cYoFcF8C1JS37xBykGemEBNzcL&#10;7AuCleX11Jfo6WnGwkLOAB+ezjoeMOsn9U4Cd2BukC/j3dZYv93dZbtI7TSQ8UedMsbqdr7zPZDm&#10;vyf89S6vV8e/xJ4uDNz97NbFFBuRNLut986K+KorDwdpUmLUp8IUqp2l3urq9TjRaqyCZVYpfsYz&#10;Xk8zdLVLdV9Pv77lJK4ZLuY/oPzM90ZA7Z1Uimzc0EOLhMsG/sL+xZdTB0Vtwo+HpgkUNO+ydV/f&#10;3M85OLtEMfp64RGhrLWlLAvD8PxUzmR/poUqyEgRItqesdCPfi4PMpODSHNhDX7JNBCLoqTSkVPp&#10;SEkMJG090sYGEnfnwk1XsuNmig9iBcX4pYD1oKfGgi88UhEfr8Y65IIeckeVOjB4qTPKCjNbP1jz&#10;9iVP5DO+MCW2nJfMQbJMEXKsXhJMrZrYQgX6V0IMpVL0gA1P0aIjacJCL+IzT+NmRaEUcbrhq+jE&#10;I/Sxu3G9x7HkLfoU1AhlowXpFGbiJKLmMD5xN0PYdsaoHcyJm3AfNmESNtOHb2fK3IqbFoCSBelG&#10;BeCft6L92PCVcOTcb1AMmqYhkHok8iMeE8ZBiORnyNmEa92BmxFAUnZBKYIQsgBkVhA6IQgdEEC0&#10;CeK+CeLLtqFzN6PTNhOS16/PXnernS2IhO6gYLso7KmU7VqUYxspwnAK6D9CNy8EGTkJqz2CjtlD&#10;H7CfsUAYN3sdQRGHgRKDkMSgjRfR/ifoyx7QkzSgKynGhBrc4TS6RQNNWUUxTOkm9OGhtxlKtfFk&#10;xxX+FCsoBqBhK0yJFn3tC/yULeivMW0HT3nKGHKHqUyZ/pM8U8g9plg5Ji8ptoin3G6S7KXP8JPW&#10;P8qXAMpVg2U9YftxamqH1gcmMG8E69FBxtzFPRTAGR5mdxJmv8TF/GsUgzI+PmZuY/nPR5QAkvk3&#10;RpRMT093dnY2NDTk5uYWFRUB/f/WiiS/bL9KMagFVmc/6GWrX9Q1kbBOep5d+7prwGNuFcWgCQw2&#10;oZVlpS573KbitFLuHpX1eBr1yaI+y6olnVqHNcGywUYx6uLhB/KSlh5WpaHuPcFe/X4+/d6BvZ5R&#10;3ZZhRaKKSo/1b8bkGlY3O3dXu7emehQEOgWaPdeWun3+1KGrt65GxkZNdLYtxgcu3hIEU04ss4xl&#10;HYKCjEP1GqW6dLS/u7I0ozgrquZzYlt1Wn/zP1tpFdD0kjsGGFcy1JrfVfepuSK5+nNCaU5Ufmpo&#10;ZqKfN9FMTvreMw31C2fPBAf6Z6Wnpid/NNLXvyUhoaer7eXumpz0XlVZSfrB/QBfn662FvLs9JI7&#10;wK+JPDddnJ9nZ21VVlL8WwYYMKa9ueFdfKyLs5OWhrqqsrKtpWV1eRmwftXI/2SRZqenx0dJM2AK&#10;z+zMjBfPnx89cpiNbQ0b8G/NmoMHDkSEhTR8q/laUlxckH/2zBkGetA/Avh9hcPh7t69KyIiws7O&#10;DgGzlEFYmFg2b9qEx+OBrTAYbMOGDZcvX+bn5wdGAkbgzp07PmWkAhbjQG9XchKYKFQE2Hzxop6u&#10;TkZaclN9LfCOLAJW5cIsYE6mfkhSUVJ8LCen9FShoqx0ZmKsr6sjNyszNipSU131+PFjuwUF7965&#10;/fD+7RuiFy2MNROjPT/EeceGugD9h5KirwzUCjMjO799GusqnOorHO/OGuxI7G2J7GkJ7m7yB9TV&#10;7N9S6x0Vouflqu7tpv4xwbS+wiPjg4WE6BHxW4feZxqkF5p6BCora11746UAvMz9ahmR+OzhI2Ej&#10;i9sFlTZZ1ZYfqAgjrso08ouxa6KGtLaIiJzQ80AFp0ID+89GBp8MNWJfiunce3jzXKr/85HqN1ON&#10;3+3/b8SpUtepMuJ0rSuwcqIFzJc53LOEMHqHiR2jLg3fk3rWgekwXEonXf6cciQr9GXK9esk8duU&#10;6zK5WKnmCWIX1REDRBhDgIhjHSsyYjQQpyqIU/muk9luQx/du976ZLs7yT68K6Eide6O8CaBtdu3&#10;bjB+oWZtYRwXE6mr/ay+tpqGqP6/a2Fmqq+7Y6i/dzmjSl1NVWlxIbByamyktakBeOp27NgBPLRY&#10;LEZQcKesrOzFixeBDwJgUxw+fBh4YLm4uICXwKcDePLNzc2XKMXfan9RjNXttykGaGpiMAFHDkeF&#10;hVUa6OczMwcjkf4HD8RcvvwOMIapRunK8X9ppcC7R08fICr6Xls7a9v28GXnhd/VsjvDv+LeglMC&#10;BBbs4Ag6t/vt83W5H9Ct/ejpz8g+A0zRXngMmu5Heotf7gjmDaX3v3DhHXBFO3dGLpcm2bAhTFc3&#10;a8+e6J93BHchEALOX4jX1vmkqJixf38MGr10qBXD/v2iTcAHQudFveGuEMh9KOwxFKoHhdyEQZXo&#10;6Dy5oCF+6JpR+lH3Kz4nTpyi/VdKB4HDEHwozD4EaiuacBXLdBHDIEzguIVjFULg1jJsuM64XQ63&#10;7iyTwA08lyDL/hsc17S5pC05H5lxSWqtk9Vj1bZj1bXn0bRca+DIY+LEY2DFrqrOEx5AhQ6g+Q0Y&#10;4dwUanlUaj4LLvIoW34aW2AAR2srq5c7x9f8lUiCk0oleGf6+fNTtga7bSFa8eio8mUlcS+M/CrF&#10;oAnkI4CpP9DC5e/J9LmYqaiI08eHx8+POSsL29PNHBrKoaqOz8pCL8zjZmfxAwOEtIw1QZGsATGY&#10;si6qC8YqfkET6JEBCNJJQXWSUQ2TwGBUcRuuoIkpPovVN4zw/iNuYABFrdUKIgxwCXxR0uqe/AFH&#10;jMVFBJmMIJOA8SuTbkBpxU0oFPjMDFNMJFdBGtfCEOiIAfpigOLra1qXEL45zGNjaphAbZbgXOsf&#10;zJEhuNAuUJm+M/D1Hm+z3QaKgq9UBSzUTnrr3OuNuvMt4FqYoYib2tMuby1KjCY5WqrS/l6chv6I&#10;6w+KsehrPOf9JEtPzPHm/cB7ZzXPXlA8apQsKW9zMbpLJmlWxjHrulmUUGLH1ZR+Ufu3Jyw99+bU&#10;70ot2xEcv653krtzlMsvaMPQEMf4OOLdW878NOaFEUR9GWOoM8tgAWy+EloSxRBvTxhKhZMLIUNp&#10;yGgLphQbwnQSggYyyPG8JB1t0q4vC1ydC7ccyHa7qCCDjuIL+QXCWI43gZJ9oZ8N6Z3usvrKMLg+&#10;wFvdWeMuw5KkyfXFmLnFBtlsi0/WJATKsmSqED4oMsU/ZP6milU/xnp/B75Bnp6iBVYYBdQoh/E7&#10;ydB4EUUWg5DFoH0iqLeHGBJ2M45tNCRTKQblFJrq4ACbFUIMnkC2HkF/OUgoOsz65QAhZjsmeAOm&#10;czuybRsimh+nx8WoQ2CIwOFTUag2OFisZDXFgEB64Yj3GHQEGz6Vn75lO3pcELGwC04WgMwJwgcF&#10;EbU7UFkbkUkbse+2MiRsJiTsZIjfzRojwJKwnTtjo1geO7GRvmwa3UthzaZsNqYcOE4+yUwWggKa&#10;EUK0H0d82o+N200fuY+QdZK+WwQ9LwoWVaVSDOi8OKzqPMbvOEOGBH5KDUm79mWK0fwY5XGJcUAX&#10;DrKDlRTDhK73OTJEkrHZYMkRg+QIm7FHzTssRZd8F4TiCKyB0fJfAC/HrJFZKgzRMtzxclz5GkyB&#10;Dwn5L3FTnrjPRswekqwL9j8FmLQaoV6LEKYNwbPTJgAs543hPbrofHl00l2sw0XC+fVYlX2McaLs&#10;mTeYRLl+NbvnMsV48n+LYpDJ5E+fPsnLywM/EK9fv66qqlpRUfE/AjJ+NaIEZBNe5E7ieLp+keND&#10;D20RA7ObdkWvqmnRJatECzZZIUq7y6iVpJOcsGr8y7wcq+ZP1NAS0CPD7JvZ45CrJ+UVJK3dLIoj&#10;3LuiPPsjvPqDfPo9QjqeOydIqKreVJYwcpFOyDKqrHBsKnWpznIoeGsZ6aij9+ieiuyD5PiY0Z4u&#10;SknOoqPuotyJxQvcYHGQk/SLQoyLopsWn4lTwt0WWurKSj+/cbB2dTTO+hBYX5bUVZc52JY/3lX8&#10;p1AMKsj4PNpZNNia113/qaUypbYk8Wt+bF5qyGtLPS0NVQc721s3JeKio4rz83KzPhnqv7CyMK+u&#10;+NpYV+Pj6X5PUjI7I224vxcwZshztL/Egn+MXWliTY4O1ddUZWemW5i9AiztpvpvK6kE0J8cG6YF&#10;RHS1tdi/tn2q8NjDlZifndXcUDfc30MtmUEd/HOUxH+mgKn2d3fGREYUF+RXlJUG+PoICAis41+r&#10;9FRB9Po1WobOKyKXba2sPia9d7R/vW3rViwWi0QiaSkwrl27euXKlQ0bNoDOGFDoxg0bz5w5w8PD&#10;A2wFfnyxrmEFPtGnT59mZWVFo9EHDxx4GxvT3tLk5upyYP++rVu2nDp5UlVZ6VNaKvCOTI+Pgu8C&#10;9aYBs5oeH+loaaqvqS4rKc5MS/Hz8dLR1gKmJCEutm/vbuFTR56pyTvbGsWHu2Z9CI4PI1qbPNPV&#10;eGxrputNNM9ICmitSRvvKRjrzhruTBlsf9vbGt7TEgTyi2Y/YNle71te/CbI59mhg5t37+bfs2fd&#10;w3vCoQG6Oho3BHasfap2MaPQtLDKKqPY9EO2YW6ZeVG1NaD0QhMXn8e+4cr5ldbp1eYJVa9iK02D&#10;8l8ausvcVjp/S+OyUbSqc7Gh/WdjoxwD7ST9WyZSErfPJ7hq91Q4g6VJm6jpJJpcQJxRTwUBTS4T&#10;rS4j3aCbw8AgiDD6hleWVgURRtUUmHqzFBStJOpqGPGPqZxaV7V2EqzeuhJe0NQ4CU6jd6m6Kogw&#10;gBlOtFBLkwBXQUUYkwXEqVzXySwwtWdHvF+CnZWY5I1buo9EHp7dtnvd3l3bbcyeu78BCxhrqKo2&#10;13+jzP1KApRfFXluprcTrIADqLnh258YigLMoaWhTvuZpo+nR29Xe19XR3Vlhf5LvStXRLSfPcvK&#10;SCstLrx/7y7wuDIyMjIxMV28eNHMzMzIyEhCQoKDg4Obm3vr1q3Ah4LmbUTbukQp/lb7i2Ksbr29&#10;vTIyWmJi3mKiyaKiKSsEvATXmJgUfcpq09PLu3EjRVo6821C45cv3Y6O5bdupdEG/KVfE3hnxMRS&#10;5OQyAgIqPTwqJCSWVv4B/avvKnD85Fs3U2RupZtIFJdI9M6JkbolJuJuNz2RyBYVTf3F+GWBO8rK&#10;Znh5fTUwKJSQWBopKZns4FD48mXhipFLEhNLvns3VVc319e3NDqmUl0jD7gn1E3goVaO/Pdr7dpw&#10;KNSfjs4bCjNBIG4jEKJwqBwE4kRH58dBF+INrRnBTHtdKXxlFqyoqMLKugYEGXRQCAQNgWCg8DVQ&#10;OCscvRvNeAqJE4DBmbAcZ/E79bD84jzH1Bi3i7IIihH2ijIeusl7y2DrI7t1t3WYZF7wqNvs1LTl&#10;VzRZp2y4/vEz3jsPuWUfcnzN45nqBaxuzsZy7qZyroXhZacJ7uoi/tfWXFZW/E6v+boblmEE1XHj&#10;+5jZfv6m8vVfcnhbKrkme6kQ5NcpBm0vbvIoT1keW2ggZmAANj+HGB1FjozAZmbgU1M8ubn7vH04&#10;0tMJoaFcjs5r7Z35vcKZMioRtcOQdhINVfwCYSyCoSXfQcbKDqSDDGuZwX1u4/CO4LFzpH+fyNLR&#10;Qejvw46NYiYnMJOTsIUFKEg0yFS/jB/M4ldEdbuA/OyLAVIMKhOhI5HoUz6ypyZwTvdxUREPeL3A&#10;TSCN8Ay2birKFE6M3OftuCM/QXChHSyt+gts8ZMonaDLxkzz7rrsE3Heu021tpuqHs0PuTXyQXr+&#10;o/TMh/vNodd9nyn2+GouxmpRYmWqHe/Ga74cJq6kGAaT7jcDHh+TOXnf9v4d89vnHh+7KH/4goxg&#10;wrBsRM9do/DTEbWX0oavmYecUnp5/KY0n8oLPrew9V8aeAfneKMTeZ/p8AwOcCwswFNT6ROj6eeH&#10;EUPtaHcbxoYUFKWGricHE2i+pjYKTSmkIxVA2hJwvnqcn13x8x+hlFQ6SgqUHMdFMn5K2llFZu1Z&#10;EHci228Dc2T4/Lo7xvf0GZAJN2SRIXOs2vpEDbYKE/zwG+SsJ2rBGw5sKjNGuT/kqtTFD5jD38nj&#10;0mQZCh9jn53geinMTTzL3PsUSdaCUDTpZtWgKeL4iOP0E9egC6KQ3qvYyvMM/vvYszhN5pErKAbV&#10;2YEiBCELQeaFYXPC8MHjiIjteNd1jMS1BAdeRmtWJmkmRkUc7j2ePpCB4IHHT9OBWTBWUowBGMyd&#10;wBC1kbV+K3piJ4IElm6lmxKANWxDRq1Fv9nA5CXAHrGPO303vvgAtv4QbvAEbOQEevTw1vEtWtOM&#10;pbPIERKmi7LWg7L/FOXEGooQnCQM6T2Byt6D9N7O4LqbLfQoZ9Fppq5L6JnrMLIYFCyqKg4INicG&#10;LxRGOR9dk3ObcVwFRvNDoVD5BbCc14S8u4F7f49xzpCaFGMFxVgwpvuqjAl/wDRhjaRQc3mWaKHs&#10;rmCipTDj1sgJG8yULYrs8L2i6k8OGpAZO9iwFXLMGjluiw56SMjRwyz4wJrtGF7fWPMddoAC+nP2&#10;UPebbF+eYGgUA9DQc3jcbZzLZY6gG+vib/JaneG7vYv70V72UBH6Dnn0bd7frLRqZmt13FJRcuzD&#10;Pcqnf1KHHVX/PRSjvb39zp07wC88b2/vN2/eAEaRurr60NDQ0ub/6vZbFIOKJyiDngsdLqNvtdOU&#10;z2k5S3n1uk2DPhdeS6ElI17AgPl+j1lg2DC4cmnHYW9yjX2H8oVndlJe6a+qcqzBOqxgjgzrlliz&#10;b5YKETfPqd2/pmep+y7yTUucRx+YKcOnzy203SqsWNHO/cqjBzfkr72wfegaoOIRoBL/4UVOhlly&#10;qEmEs07EG4OMOL+upuqZvi5SXQWlIG0x2nMxyn0xKYxUkj3Z+K25ri46KvK5tuq9W9euXhR+rimf&#10;+ta3qSJluL1gsqdk+meEsZQgY+Dr7Ejd7PA3oPPT+t8QsHWyt3Si+/NYZ9FgW35vY1Z7TXpj+cfS&#10;nGhLEy1Lc5PYqIhbNyViIsNrKsrzcrKeaWl4ubt1tbUW5+epKin5e3tPjYEZK2igATCbx4cGGmtr&#10;qTVEQFSxMDOZnJSopqIsLysr/fBBXHTk+MjgDytofnZiZDA95WNRfu7E8GCQv+/DB/djo6NGBvr+&#10;b/lf0GDB/PTEUF8PcL3Hjx27IiJiYfYKuBbhU6euXbuS9C7BxtLy0sULp0+f3rFjx/p16y5cuLBt&#10;61YUCkUNHgGjR4DGzs7Gy8vLwMDAzMQEWHf09AxsbGxr164FbDzghxcCiQD61D9rY/l4eYVOnZKX&#10;k1V48vjwoUN79+7ReaaV9vFDW3PDUg1amqhG7OTocMO36vTUZDtrKx0trdu3bp44fmzjhvWHD+6T&#10;vCWqpiQdGehYU5JU/flDWmKAtam20uP7OuqP4kNdWqvShtoLxnsKRrvBzJ19rZHU4qlLxUdANfk3&#10;13ilvHulqyVx+NCWnYJ8T5Qv3nlwSmDnWpkHF/bs3sC/nt3A7NanklfFNSC5ALScBaOo2iqvwjKv&#10;wiK7xjKp6lV8pal/1nMFQ7GzNw/ffX7dPFHL+bOxTZGhca6hXrqxnJvqFcmzDvpS3V+chrpBV4vx&#10;FioCoIGAJloUictwt8vAIBiv0TdM7B0hdowSm8GMnsT6KZAvVE0S/8TSqiVgUVXiF2p8CpgL41cF&#10;nHoCTMnxPZYEnNjAIHG4m0phaKonTpaACUqnc9wmPrkPvPdoj/eLtDS99kDirqHi5ftntu5cu3+P&#10;gLOdcbC/d1hwkImhYU9nG+3N/ZsCPmI9ne3WVhYvnuu+0HtuaWH2paT4z/pwAcf5XJC3Y8c24GML&#10;fIQD/H1lpKWBx3LP7t0CAgLAF8W7t3GnTp4EHul9+/Zt2bLl6NGjhoaGwP+2JiYmu3btAh572sMP&#10;ND4+PkVFRbu/ldRzuf1FMVa3hYWF3t6B7u6x7u7JX9XIyOzU1Fxf3xTQ7++fnptbIJHIExPzvb3T&#10;K4f9pV9VT8/k6OjM1BRwu1Zv+k9Qb/fUePccpZtC7qbM9i4M9vzt97S3d2pkZGZoaAa4tOWVw8PT&#10;wJrll6vU0zM1ODA5PT03PDy7atP/R929m4akRvpA6bwgEGcIxIGOzpXmDkOjGH2QSTlMxuaNIbKy&#10;0aGhqSoqWhs3bcbj6REIBAwGB/9EAIHRQRBQGBOG6SKe6xGOVxrLfJTxgj+9eBA97wH8ltPcJ6VZ&#10;d19mPiDOIqK7R9n9gMwrrqtPeeWMeG8rc119sEH8Hve5S7vNX/GYvOTOTVljb8aqqcw10MJFHuWi&#10;jAJL7tkB7u56zsYKnr4m0Can5rn4gTBo0ROAwMEj1L2oCAMMrPiJXwBajigBjsOXn870NhY+PQWm&#10;3qRyBDoyGTk5wdbQyJ2WxvbSmDsuC1XUjC1pw9SPw9oWlsDEEp74GWEA+g2KQROkk4z8Nooubt0Y&#10;mshpaofXNUKqaiOUNFGKGnh1bYb0DOjcHA1GgITit/wyKIvAVmAMOOEf67+HqJDJDCUlXO9juUc7&#10;VxAc2p0Z410Y3jzbv66ycLOX/Y6erwKUzp+YxS/1HXPsJnXs/ZbNeec6veBmnoeXzieYbVUQEdC8&#10;eentq5sheioDASDFWIxV6vcXC1VV+2a5kmJottsdUz13Wf+yRYeF84gFsVXlgcWZS9J7LZMu+367&#10;aRgi9LH3CjFFyMJzl7TSJp+4fcEf9qo83xiVyNc7udbEilfiJnv/AAdwZZ8yoXHh9HPDqLkhRFIE&#10;e0kcE6WWbqEanhPMFGPDPJsLoxTSLeTDvoYw+eiwNAXjSSlUkJEKJScykRxukgSqyIwDQ0dCewz2&#10;znqiSD5wsg9sEXTK+OGXQUUYS1rwQc560c97AyOBl7SEoLBpD0TYI3T5c3qSPWzGDpKuhI28zxIk&#10;Tp/ygKFXF5crx+p6gblBDkXSgJA1YUPK2Nyb3INi9GPXIN67UQ+50W/2rsncYDqHHKVs+pliCP9Y&#10;dh6FOm8hvOZjL8ThajBoNyw2gpExn4WlD47oRCB8cPhcJGrZFwNY9sPhbmhk1iaGSUEUSQCyIAgZ&#10;FEDGr8Pqc2KIAlwlR7nbjiL7TqAmTuNmhWBzQlCSMJxygouyU4HC+omE7p3CdA9zRvbuFm89trH6&#10;KGOSIM5pM4PeWqzxFobEU3z15+m7LqPHrqMXxBBk0PmCjiIOIYtB5sVgHSLY8CP03kLA9TLOUUur&#10;LukZ3SK10/YY5XGBoUUThAggwlhBMcZf0oXexhU/I5AdwUwWQzY4zVOMAVLbzK/x6V9kvb8b++gA&#10;NkUBN2//I88FLesnLW0nbQ3ZEVKhR7AWZQqQoTe6iM/VZCI70i04QKbt4H2WTN2Wa0ZtsB+eMr29&#10;jaMhjJEXUK+rhPcSTG2PsWOq+BkNfLUcY6A4e6oMk9IBJoeTeFHO38yLYWZrdchS9fpYuhil4J+R&#10;OKVgn6Pmv4dipKamHjx4MCUlZXZ2dnp6OjAw8MSJExUVFf8LOTJ+h2Isq4M45v4oQOeqYfubEWrk&#10;yNL6JueBOK2UYJW4aM0PRWY1bW9Ghr1IwPoR78UBj3lnaS+F81rxz3PzrZuzaCDDGgQZMa9qbJRi&#10;JM9riZyU1X7kFvi6JtqjN9Sz39+73yuw1zWq/XVsuaptgKT28zu6yiKPJG+p3HpmLevg+zQ4WiMm&#10;XuvdW92UWJOiZJ+6kvSOuor6irKy4qLiksL3ye8tbSwuXT7Pw8MlsGOT8UsVO4vn6kpSD+5ctzXT&#10;+ZQU2FSZOt5VPN33E4+Y6S+bHWkkzY0DmhttmRmoBNb8PsUABAxYCi3pLh5pLxxoyettyCoviDPS&#10;U/b1ci8pKpB++MDa0qKq/Et8TJS6mkpmakpzQ52luZm5qclQX/cCNY3F+PAgYC2TZqfKv5Roaag7&#10;OryeopZTnR4fMTd/BbysLi9rqqudHBladtMA7Kvh/t7Uj0l3JSVviIuFBQfKy8l5ebhPrBjzf0jA&#10;nIvzcwFbUU1VlYOdnYWF5dy5s9rPtMRFRc1MTZvrvvl4emzfvg34MO7fvx+FQsHh1J9PPzcBgZ1n&#10;Tp/m5197Q1x839699PT03Nzc/Pz8TExMmzdv3rZtGwMDA2D4AbvzcHPv2b1L9NpVORlpQ4OXudlZ&#10;VI+YSQpYZ2RmYWZqZmJspL+3rroyKyPN2dHh+LFje3YJHjy4X/z61RvXL98SF3mprRAf4fY5O7Ys&#10;Pz4/LdyHaP7imYKqwgNnW4PCjMjOOjB4ZKInf7zn00B7HBg5skQu/KgC+12NflUlLl5EtSuXD+3e&#10;s07s5mFLh/sfso1s38jsEODl413DwozftIVbXedacq5RcY3VMr9YVmGNdS41liS23DggW+/Ri6tC&#10;Nw8+sb1rm/7cpcTYushIP1v/eaaJZrzZDZVbxuo3qzMth7pd+6nVPUY6qL4MzeASjCLpIA72EfsH&#10;XfqGAVHTeY6BThDfgYJL9ZQL6IXxCxjxzwisqPqr5UiW9b0uCYgwhsAlOPNu4kTrd0cMQHWuU59B&#10;R4zpHLfRVPeeBI/WOL8AY/2r9yXuGDw9dOkAGxfz/r0C1q+ee7u7EJ2dAny8J1agwN/X3OREXFTk&#10;40dy9bU1DbXVr22szUxNhvt7aNjxnxEt80V3R6uSosItiRvhIUGqKkoHDhyQkJB4+PDh6dPCNtZW&#10;kZERZ86cuX79uomJiZ6enoaGho2NjaOjo5mZGTCS9sxDIBDgs0ADHH8kIwat/UUx/mp/tb8a2OTk&#10;PqFQtOwey0EuS6EuIMWA1fTSTd6ly6Cu8WVh8ZKS+vjGJf/lS887dxSvXpXYu3cfMwsLBoOh4gwW&#10;FHYPHMEGQ7BgOE6hN0sxHNJhu2bHctGQsEucXcycWdyWTeAG875bPGJ67JfUeS/LcV2W4jgjzi16&#10;b53sk03WdnzGBhvtzDfGhq5tquCqLuYqyeEpzeXp/MZNrWDCtThKYxAghlihZWzBTR79rSiSZVGR&#10;xzjXdD9fRhJjQS50bo5GMWCUReTwCGNACJu+FYdbBKG0A7pEK5ZhxApm8Q/oO92AdFKQnRT6DjJT&#10;G4m5jcRR0s5sTSTk5iHmZukoYJVWcDK/5pcBzBNCJkN/sZ4m6CKF0Nu75n08R08953eIs0RtgNsy&#10;N8DX18TzMWZjqJvAWN3f9sX4rt3zret9Xq+TlzzgY348ypbv/P4Lb03PBOsJKly94adNpRgxWosx&#10;KuMh4nHaj4sMTUk+SyCD4qfdYX9C66KIocirtlfek/rWxQ8VHIWe+194HnjarUzUJPxk5uh15/fH&#10;bL13Sivx1I7ualvYlfZFQEmTOzFjvZ4Jn+Rd5sFBFuBmFBdhokNZJ/tQ5FF4VRHB15phvhpKqYUM&#10;F2PstVm+RRMohXSA5vORWe5M4YaM3ZEocgqECjIAwUnO10inUheYhsvY0lNkLuQ8X/PNEjvhToMU&#10;YFLPZZbxW6L4woZdML4PCa2GtMgFSL85KuQ+k+eddRlyzAN6iHkjWP4j+pCrDE2PUFXSiGQJVJUM&#10;dlQavSAOn7tJ+HaFzXonc8tWYxJ6lLzJgiKEBrHFCpGF6eaFIel78A7rCX5sDD1IVCEGa4jDVcDg&#10;Y3R0gMbpoN+QaAMYlFashEJHNwKFhuEwH9fjZgRhJEHIiADs81aUz3p8tCBjvxDDvDBi7hRk8hR0&#10;RAjVdhJXeZChdu+WiZ03KWvSKajReXxbF1di7PYHNtu4jdahzLdi3fcwZZwgtIkQRsVZF27gwLAR&#10;WuSIGIwsDiOJwWdF4ROiqNYrmAxhrNMRhkRR5jHVpSCa5SgSGsIga0KSJPAREliKKQzMr/kzxRjV&#10;o/MTx7QZ42lgIksN4SBOP2qDfveEXlsYX2/ElqCw5pkwQ585jIYtflW0t6DPgrFYk7HFiEBygIxY&#10;wz9r4iMerDERon95DGt7mfHFScZ+PWAOYEXVtIe4iGv4CVXUctTPjDoy9jrO/zrO8yJ9lTTDLV7C&#10;b1MM60OWqtfGMkQXC/9J7XHS+vdQjJiYmL179zY0NAB9CoVSVFR06dKl7OxsEolEG/Bf3P4Ixeh1&#10;m/KSD1G9qFPv0DMEcgrKiDe5x30yVjNZ6Zym3UMXtYs6T4RViVK+rU5DI+BW0E0jw6BY/fLLYNX3&#10;eZaNOdYttEyfKdYtH6xa3lk1BxuV6Nwnnjt0T0vO1ce2PIIKMoK8QKcM38A+n/Be79gOj7cNr8NK&#10;njvFPtQ2u3TvtsTja2qmEh6xqrHJ2m/jtd4FayR4arsaa0jflbhw5/LJO8J7L+zdvGfD2k3cnDxr&#10;du/aaqD7OCPJIz7cydxQHTA1LYyfZSQFNlemDrcXTvXSnDLKZoZrSbOjFDIZzOu6MDM30TU7VAOu&#10;/xlbrNL0d5Ax2Vsy3v15tKtoqC0/LzXk6aMHcdFRvZ3tfj5eTx7L29lYaT/TtDQ362hu/FJcqK6q&#10;nPIhCbCWx4cGkpPepyV/AMzm0cH+t7HRBi9feLm7TVLLqQLLV8bGsVGRpJ+jSKbHR4b6euKjo48e&#10;PrJj+/aLFy48kX9kBcab1P7z9tX/F1HmZxLj4w7s3y8oKMjNxcXPz79h/frNmzdLPXyQlZHe1tQQ&#10;HxsjKyMD2F1MTCyA5UYz4YAG9JFIJC312MGDB5QVn8rJSBNdnCTv3BY6dcr8lamdjTVwf6SlpWSk&#10;pbZt3bJl8+ZLFy4YGeh/eP8OsEv7e7qmxoaBmwZMgJYYtbO1ufRz4bv4OBdnR+mH908LnTp+7Mjh&#10;g/uvXj4r80DC0ljrY6x3Tkpoef7b7OSQ2BCilbHWi2eP7S10M94HfM2LG2jJnewrGu/NGe1M6W+L&#10;7W0JpTpfLMOLHxSjscrTwUZ++3bew8e26hjc+JBlXFBpVVhllZxraO0o9UD2zA6BtRgMcusObhef&#10;J3nlFr9EGDnVFsmVZhFFBo6xKk/0r5+TPKoXrOhaYkIsM7EtNjLINtDLNHn23vyWkfyD22ezo14O&#10;trj0U0NFBoaIIz0gvJhoJY61uwz3uNCyYPQNE3uoRVVbaBVJvlMMsCjJn1hXlZoFo3ySWPODkvyK&#10;GqbA2q5dtNKqQ1QNEod6iOO0cBhAzWAu0ulK16l8aqXYbLehD+7db72/Rfhaqypdlrl9x0Bh/5k9&#10;LGyM+/cKaKsruBOdgPcU+NyB7ja/eAJ/VZ2tLYb6L7093IFdgMcjMy31wf17VeVl5D+JYgDfAOVf&#10;SgJ8vIFvAHfimzOnT588cfL8uXNPFRSsra0eP35y+vQZGRkZGxubJfxAbQYGBsBHA3jssVgsKysr&#10;GxvbjRs3rKysljb/gfYXxfir/dX+amBbQTFWyY+DLtQTXtkBHZGkS//OOMCMtgRC4J490bdufVBV&#10;jdbWtlFWVhMVu7Fx4yY0Gk37X5nqmoFD8l3Hi6YwivuzSHoz7HnAsP8x6yEljoOy7KeUuY/JsR95&#10;yCUkw3lUnEf4xtpzN9ZJq657rM53T2qtkgKPq9N6NxdeNyKbny9HoD93aABPSxXNyQK0z+eGeIbb&#10;eQaaeQZaeAZbeMa7uEkjXKRR/oGWDV11fNP91PSWq+EFTT98MQZauOMj6BsbIGTSkmsDmYwtKGLy&#10;iURXDdJ1kUEtUYw/S9+PBpY1oUEN2koKuqiF0cGToagIPjv7OxQDubCAmpsDU4H+YhNVFOTAAD4x&#10;jr21GsQWtOsF+c4oz0g7X27ypnDvrRHuu7rLVkKK31Yn6I6x0C7Y9WWtkSbP03uHC8PPfg7ceufM&#10;7Rq/69mO+7VuijgrKXZ4a5KjtRZj1GbCJNONZDP0jOe9lnwxKL6GEx63feXPaJ275XBDKVDsjuGJ&#10;27r75SyOu5dKeJSLmYafzBwXjai68Pz1/pvSG3zjd1T0be9b2Jicw6/5fK3YTa5bt9cMDq5ZpEAb&#10;6tFxkSzD7ajFcVhvE9behHWgkJ5SCwFUGMHi/pxpNhdOAxkj6ah3tixRxiyjb5HfKQYd5SOGTLxA&#10;EolZYBqq3vgh4c7NQOX177SY662xM54IMtXVYhW2WCVgQI8jyk+KqcOYmr7BAUJygE7bYmpeMATf&#10;X/P2AWHSAD72EvHxPkO0GMHzAuPVjQTT48z+5xnLL2EGryI6r2IttzOWr3+1gByZ3GhOOrWaYgCa&#10;EYJFbsf586EimNBDcEQ9CmWDw6UiUCN00DE66DgdZAACVYfBZuFwMh3dAh3dVyQimAPbsR2MIune&#10;gUzcjPPfQl9xCDcjjJg4BWs6hs7Zh0nag323jzl6774IvsdZLCHDmHYKvovC/3bugHLf2W0dVxiG&#10;ruNnRJFkcSg1ToSOIgZdBDtLkSMkMdjENWT3FUzVRfyn09hEIYbwsyyRIoyt8liSJpSGAwAtUwwK&#10;IC26EWWEx0WGBvUf0RyU7wgD0Igena84ts2Ynkoi6OoNMM/PMfg/YDK4QHCWwEw5ILM1sTKHcbX6&#10;+FXkYpVou9M0YwvPUWEIkCB8fkI/aYCcM4IVyxNy5Qi0Iq9zxihvEfw3GcTyhGlqk8e8E2dsfIQb&#10;U4b9bkTJ/z2KsarSamlp6ZUrVz59+vQXxaBGjlAGPObiNFNkTjzxU4goNq9tcOottaiL0kjSFzNz&#10;e+T/VifNSMJCXljpyWnVfOOKETB3Bog5yqya9MUsnGT8s17V5Fm3ZFstxZUkW7W8t2p5Z90cblKu&#10;L+1977KugqS1q3lRuFt3hEd/mEd/qGd/qFd/kHe/v3efj1+PR3CHfUClrkO81Aurc3euP9S4Yh/2&#10;NDTlWUKyTmq0Tqy9tp7cAyHhYyduCJ2Ruygsc27P2T0bBfi37lx/WmhfQpRFe13Cty9v09/5er0x&#10;e2Wg7mxrEBnoWJoT29eUO9VXOT/VSyLNj4yM9Pf3Dw4OTk2OLkz3z440TH+PLlkpGrwARc2OMdX3&#10;Zar/62Tf14meksHWvLgwF20NlYovpVNjI23NjVHhYYb6LwBzKD3l4/jwYE5WhqqyUkFuDokarZCX&#10;nVWYlzM3Nd7f3WllYQ6YSR/fvwNeAkbO9PgIYG97urnOz0zSjJ+ZibHqirKw4EAvD3dlJUUuLu5z&#10;Z88G+vkW5ee2tzQBhhZt2L9QgP0GmnBzq9f/rijzYI7M+emJX0lNSjvg/GxPR5u/r5eGmurtWzdv&#10;374ldOrU+fPnrl69YmJkRHR2Mnj5QuKG+JEjR3A43NIvJWpDIBDMzMyMjIwMDAxqqipJ7xIASzU2&#10;OiI5KTE+Jrq54RtwWBtLy1s3JXSeaZm/MvHz8crPyepubwUMSNoEKPMzEyODtVUVGSkfPVyJL/We&#10;y0hJXTh/7uSxI+fOCN2/I/5KX93FzjAp1isvLSw/LfxthFuglw3Rwdje8rkP0TzAwyovLbS9Nm2i&#10;p3Cyt2C0K3Oo/X1vS1RTle+3rx5lhc7lxW86Gnxp5GJZXU1+n3Md7t4REtjDb2pz7/0ng8Iq62Jq&#10;wEhRtXVWiVlwjKaixuVzl3c/fCTsEfg0t+wHxSiqsc6vsfpUZZFUYeqf+VzX6f4dtQtiymefecu7&#10;FBu7fDGx+2xkkmuol2mi/dFC0kbpzJWTHqZyHRWOg/1LcRn9YGoJl5EuMLQEXDlI5RcjYAbN1jEw&#10;EcZyRZK6KZfaSWL5En34ZygGLZsGGELydRIMTqFGkbgsM4sl0c47CbqBtIwTO0ZcvqfDAL0whnpB&#10;hLGU0ZNGMcBwEiINYUx8cu9PdO+K9y0L9n4hL3f7maKkwdMT1w6z87CcOLLf1OBZaJCfl7tb6scP&#10;c79d5WelgAejrroKePDysj9R5mbmJsdTPybJykjVVJb/iawQ+GgP9fWMDvZ3tbX4enlaWVq4vHEO&#10;8Pd/+vTpjRsSGhqalpaWq5wsjI2Nd+3ahcVit27dKiIiAvwPpaqq+sfDSYD2F8X4q/3V/mpg+9sU&#10;A/YTxVgWFOpDT++xfp3JpUt6urreenq2Z89eXPnfMxTDjt4uSzhjTth5g2WvHN+Jl+sOabAdVGTf&#10;J8u17wHX/vuc+yW49l1n339p/dlbfDflN0ipcJ8XZT58lE36EY+hKZ+zG1tULH1BAWt0FHdCBPfM&#10;AGiTj3Rw5aXyhAdwhvoD4grz540P5/qSy139eX2A90YPF+7qYm4SrbrqkgB7fsmkBwU6KYCOG/Vf&#10;WEIDUF1d3wM0KPC5OWx0HCYyDdpBosGFfxXFoGnFwaHtJHxmNau7H7q+Hqxj8hsUAwVSjHnguxXQ&#10;qk00oQYG8O/j2NuquchLHIebMs41N8iTm7I5iChQlio40bD7j3lhCC527lpoF2jK3xFJ3KqvtE7u&#10;hoCv2Q4L1Z3Slw9ZyB42lzvro33OXV3qi73GQhSNYtzNMpFO1zWe+0ExXg4RZaJUniYqqr2XlXl9&#10;7rz0bmXnky6FEh9mZXxqbhqHCqcNXcubE30dL6Siv9vUcW9m5fZByvrBWd6wtxskJNfKyPIPDHAC&#10;d2JgAJX4lrevmX5xHDrZi4r05S6MJFBq6QBNlmLcDNjKQ/DkQgilkI5cAOn9gA8w5Ey2xs99QFBS&#10;v3tkfESTvU6SrsaTmIemT6a1Gt75YLzeV5G92Ag76oqiUQxg+Vs4g+ILb7JFB0jT95mBvhiLDnQk&#10;BxggsiN00BLnIkaoVsWSTSH9uujQG4wBl5lV9tAniBH8L60xOsDouhf/ehfOZBtzxzbjeeTIZx6T&#10;0ZNY8i8oxrww7O0OrCcvJpwBNQqFd8GRRlisOgKVSQdrp4ON0UFG6aDWGEw3DEamo5uAQmMJ2NwN&#10;mBkB2JgANGIjPlqAsesYalII0XAY+WEP1msva/RhtvzjfPWHzndvejPMUDeD7SezVlP2GlEuClBE&#10;6al+FlCKGB1ZHEIWhwMiiSNmxdETovDhq7Cuy4jGC8iy08j3JwiBJ1l8z3G+vcZQcIfQ/hgzqQYn&#10;a0FBtwsatqC6YIACEQZkRg2eehMbeuNHZs1fUgw/cWy7MQMNQMzaIz6osVjf5Ht6ik3+GPadCs5Z&#10;kl7mBJu3JPMqbEETba9VGrJABt1hLpJHk0yWkomSTBCAaGefNUZ5ieAbZFdEvlBF1oLNayKA5YQK&#10;5NcpBmVxfOwvivF/rP0BigFm+qy2bXsj7a12UUf1go7RDSvVczoaF59bSTp/Mi7RuWp0dOMplYvP&#10;lC5ovtfJomUAHfGmtL0Z8VEItX3glmZcVmDdsuSOYU11x7Cmggyr5gjTKhul2LsXnslKmPrZlcd5&#10;dgOK9eqO9eyLohKNYI8+P48eT68uYkCzTcgXRSuPK/JS5yWPvnxzPypTNztZP93dMOyVgf4j2bui&#10;IkfOHDp1/+xlZdHtR7fvPyLAy7tG4ZFIyjvb9m+xw+2ZXfWZ6YkBfm5W2mqP1BWlAzzt2pu+kuZn&#10;5ufnv3z54ubqFhgY2NvbSybPk+bGZ0abZgZ+8sigOV/Q4MX0YPXcaMvcRPf8ZN/8ZD/QGelreBcT&#10;BBjkw/29gN0OCDBRmupqm+u/jQ8PAC+L83PlZKTfxsSQZqfJczNTYyPT46NAZ3ZyPD8n+21s9GBv&#10;N/ASsHCmxoaNDF4G+PksfKcYLQ11hi9fyEo/tLGydHK0Py0s9Fj+UWVZ6fzUBGB00cb8azUPZiUE&#10;Jjw80DszOU79k/LfJhozE2PFhfnxMdH1tVWr50lNn7lU7nRk8FtVxefC/KAAvzOnTx8+fEhQUODQ&#10;oUPHjx/fuHEjMzMznh4PhUFhMBjN+QJoDAQGIaGT8o/kdHWefS35XFtVCfyiokbr9AA3ljQ7Baik&#10;MD8mMrzy65f+nq6JkSFqxlMwF8nc1GRfd2dV+ZfQ4EDFp09uStw4d/bM5k0bD+7fc+m8kI66vIfz&#10;q+R4n8by5NKcmJyUEF9Xi5faT9UVpeyt9ML9HYoyIztqM3qbsse688Z6soY7Pwy2JfS2RLTW+BXn&#10;OLrYKxi9uKeqeE1f93Z58ZtVFKOl1tvfS/PQoa1it49Gv9ctqv4pYKSo2jq3zDwx40VkonZi5stP&#10;JaZFVUsDisCiqlbp1RaJla8CsvTkX14/d++wnPlN4zg15yKDN19MrAqNjHMNX3wy1U2zVfAzPCVx&#10;Xv/JrYZMu4EOMC/mEsUYJvZR40pAfkEtRNI1QmwfA7NgLPMLmr5NESumiF9WI4m/TyXfs2B8nSRW&#10;Tq2MIvk1ijFJbJggtlEDSXqHXYDp0RwxaAiDFgXzQ99cJwuJUzlugEbT3PvegRSjNMD7+SM5WWMd&#10;Sf2np2+eYOdjuXDmhKONcVR4sI+nx99DMWbbmxtfmRiHBgVMjY60NjW+trG2tjAHPtd/IsUABB6N&#10;6g3U3d4aEhSopKQoJiYmLi6uq6v7q2zC0tIS+EQgEIgtW7bIyckZGRlZW1v/8XASoP1FMf5qf7W/&#10;Gth+m2L4c9CFgnkx6Cbv0WVAfqxfhTM8EQhndg6fK1diDQzCpaTkeXn5vv/3DIEgGZCEdUgmASzX&#10;eSzHRQLHFfzaG+zbH7BuucGxXWzN1ovsOy6t2SrMs/cCzxXZ9ffU1197yL77MOOBE2CMiYYhr7M/&#10;t6sfe0Qkl7cbV1Mld2M5X7DvutgYlrIvjN9qGb99Y6mp5szL3RAZsdbUiE9ZicfSjKsk60dm0O+i&#10;QQ1Oqm8CN2Dhzw5wf4hnTU1GTU5SeQEo5OQEQ0QM4sPnPxte/BFR4C2zzHFZhHcfkOPjSxEuv4AU&#10;oH5rPVWIwe8U47s3CjdlnGeglS/Ma0dFmsACWGl1Jar4HQksdu5oL94ZZH8kM0CoJfV4ksdxd+OD&#10;RENhZ42r762uZNg96I0+F6z7oMBafT5SazFGdSJUIkH3cZ6+yQItosTXhOQjk6Z93kDkRdUL/S9K&#10;d4yFTt3ZbhJ38d2EVCpF1rfmlknY6fSha0UU0diGiyauOyv6DjZO7O4jbWodWl/Tyl9Utc2RuL2v&#10;jwN4c6am0NGRfG219JRx2MIIsiBtTZAt/XwlnFJLR66BlMUweRuwDqQgae4Y5ELoUCq9vz5b5mv6&#10;yUT4D4+MFAQ5+ABJNIrM2TN/JH/STKb8zbowbS6PR2uarDEkHziNYvwqy6D4wivM6ENkGYYtoavN&#10;aQe6/GdrPMSY5o0gZBNoowbeSphV5xB7vBh+VA339SH+3UWWmONrCoSZh3cazKJGPvLYFO5nJ59C&#10;k4XQwHL4GHbqBAbokITQ+bsZvdax+rAwd8LxfTAGaxTjPgReG8NYjSCM0eEAvcUw5cDxZDp0GwwX&#10;ysbUsY1hXgCTsJ4xQoBj4DjT8HH8h93MgXs4Mk5wNl/kmj4nvCBoQ2IvnsH1tjOWV28kfj0sWnqO&#10;s/QCfekFPHVJX3IBn38G8+kUJvMU5uNJXORxpqCTbIEn1gQLM8dc40u+uaFAkrFOjn5AmX5WA0nS&#10;hCy7Xfyk71xgUhX26Ta97zXWjmc48s/wYlljL6ABEri6l1jg1o3bwIq0UDFPCUQZbh/1DV6aG17e&#10;YlU+jw9XYn8mxLhMLlbqx22niuxIN2kDyVbBe99g6X/+U1XXpb4J3YIp0kcEUy8DOo+snjlVkyp0&#10;/2qKcZ2qvf8uihEVFbV161bgZ6IPtRkaGgoKCgK/Jr29vYGXwcHBZWVls7OzS6P/u9rfoBheS50h&#10;z4Uu4liZdWOYenygSnSyfm6pdV2FbcsXmwZDUSu1i8+dpD2Vz2llG5WNfE/z2ec+E6uVrHxB2185&#10;ttC6+Yc7BhVkfLRqSbJufW/dEm9R76addvOsyhWhx7cuP7t16dnNy8+MVMMiXduiPfsjPPpD3HsD&#10;3Xu8PbpdA9qdouvN43OkTQ3uakr4Jml+zn9VFmZW6GWVQbSLs7U2Vnx69dale1ayZ+TO7D689ezl&#10;fYK71x85uk1bXSI+wqyl6u1QR05/S07D1w/vY7xCA73a21pI1FZXV/fq1auYmJi5uTng5dzc7Pzc&#10;5NxEx8xgFS265Hv8SOn0UO38VD95epQy3E9pb1wsz6cUplHaGkh9XaM9nUODAwuz04AJTZ6dBkQF&#10;FmAtVUADPV2vbaxsrCxnJkZpZgywaWSgLz3lY3RkREZacmF+bmF+TsXX0q72VvNXJm7EN0X5ud+q&#10;KqvLy1zfOMtJSxfm5Q71do8M9GakfszOTJ8cBWMilo2if7XGhgaCgwKuXBGRfyQXHhrS3tq88BvF&#10;X2mamxof7O328nBTVVYCLoREvQ/LW4F+U12tualJWHAgMAxQR2tzekryrVu3WFhYkEgkBoPBYrHL&#10;2AJoDAwM69evZ2Vh4WBnvyEumpmW0g/cjeHhhbmZmYnxlsb65oa6lSkY56cmZibG5qcnAfMVjNwZ&#10;6q+u/OrsYP9cR1tU9PrJk8ePHz1y6MB+wZ3bjh3er6v5OPmt79f8+LovH0pyYhIi3In2hrfFLj64&#10;dcXSSCPrQ/C3kvfd9Z+G2vLHe/Ine3PHujP622I7GoKqSz2Ksp38PDQf3D196thOPt41rMwMnBws&#10;x45sSf9g3g36X4ACKUaTf3G2/Z2bpw4d3RoSo5X31XKZX6xUUbV1YRU1o+f3pJ5FtEQY5a9C8/Rf&#10;hyvfVb0gqnDWKFLNMU/ftdTE5YuJZYHRyywDvUyz52n2KiFWF2RvKEnfqEywGW6hxowsI4wV6hoB&#10;02c20gqR/BrCKJ0i/pN1VakUAyykSg0h+QW5+FnATFrHQMcQmgsGLZBksG8JYaymGLWukwWuUzlu&#10;YI3VD+69CR6d8X4lAd7PgUfTVFdC5/GuE4IEVvpL50862Zr8vRQD0Pz0RNrHD3du3zQy1NfVfqal&#10;of65IH/lo/XnqiA3+4a4+PXr11VUVExNTV+/fm1vb/9LPGFnZ3flyhXgEwF8QIDOL501/mb7i2L8&#10;1f5qfzWw/U2K0U839TPFWCUqy4D4IVF+O7aHqKlFP9d7fe7cBWZm5qX/roEGw9JBCHRQJhiCC7Pm&#10;MhPfDUbuqyx8V1k2XGHdfIFlhwj3yUc8Z2W47r7cLGeyXlgMxb4Wt2U37yNtLh0LXis3Trs3PA4O&#10;3AHevN7uLFmfCBMTgJ1P86FATU8xFBXzBAezPVVYF+TDVVsKBphQRsHMF4vUfBm0JVV8493c30p5&#10;ijK5k2LZg/zp21rhFPJ3BEBBDA+viXrHUNTy/4ViQDoomC9dTD5huM8lUBJYjXWZTfxx/ZJi8FDG&#10;Oduq+UPcd3aUClK6/ng6DEFS+8YI172xb4Sny4QpNecXqi5PfjmeFyYU8EKenCpHSX00/eGcm5pc&#10;7RtaRInqSLBouJpShakpxZdGMYznvK67PhTWElbLVhO1OP+EePX8owNn7m97nSUCUoy6m0YhwikD&#10;IMVIaLss82xjQMLWkI/bolM327tuMbPleZu60d55e2vrmkUKZIGE8XBnqSlBUsYh5DFYxzd8mAt3&#10;Xx6G5o4xXooIt2XJ8aQn5YPuGDS1JzD4vWQreEM/RytZQhU5BUYO3k966E7m7pzfUzpjoNzjt6n4&#10;DTtRjqHOCkP2gdDSZPyyGivJB15kzBIhv2bcFg4Yz6uM6lEbnJs4c60qYEVDSCbwd/fZtI9w+V8m&#10;TKoCljOEpIyZuc/04ThjGo/BLGK8nSP5E5c2aZsqZYfK/DbVDA61yrVq89tVyNtVujaqp7FrJjJq&#10;NCHVG2FqnjA1O6T6V7TGOExtmk4FUBVSvRSmRqZT7YSqFTOrT/CqDXGrvmPXHtmmObtdtXytegrf&#10;s/Zdz+YOqZP3GJHZPlPwvST2mvadrh9Pir6/uifz7vY8md2A8qnLPJldedK7iu5vLJXkKr3L9eXu&#10;mor7mGppbJ0sru0xaliNflabmaIFpxEKmlbZ/zQB68lakGFV9CdJXLAYoU6dgWwMWaYJqzRtAE14&#10;QJ+pjJl7DfuogLG+Sm93k1X+NEOEAXd98No4ExarB4whCixvbrIs3+SVot1wmqbt4HX6qPAHuODb&#10;LHVaLGQTGJiAY/m8VIoBiGyK9LuKqpf5OYXHCv02xaCMj43RKMbVsUzRxaJ/WNep+rf5YmRkZIgC&#10;ls316zeo7dq1a8LCwsAvRdrLhw8fxsbGTk1NLY3+72p/hGKMgH0wtAQsSuIxD8pzvtCsyuiGpfK5&#10;Z0UW1a0uQxFq715eN6t93bWc/nPYi/zFskHr8ktdUZPMV1WgO4ZVS5ZVSzoVZCRbtSRbg+VXP1i1&#10;JFo0eutkWzwJfyUfavoo+MFFXaEDd8yexcS4d8d49Ed69IW69wW493l5dbsGdjrHNz1zC5LSkwlI&#10;0an6ZtOWZ9v60a4h2vFLoKuDtubFm2fl3BU0w9TO3Dl2Q1rokcbV63eOC+5bv3vXBuUnoh/fvm6s&#10;jB7pyp4cqJqeGCSRwGK6Y2NjERER7u7ufX194+PjFRUVKSkp+fn5s6BLRf/sUN10f9lU35fJvvLZ&#10;0VbK9DilvnIxgrj4XHLx2sbFM2sWhVkWL/EtKpxbJBpQCtIp4yOUhTnAaCdTq5Asm+4LM5N52Zmq&#10;Kso9HW3AS2Bra2P9GycHWWlpWilWK3OzF891n8g/crR/HRIU8MrEUFHhiei1a7Iy0saGBsUF+YBB&#10;TjsgaXZqYWbq3+SF8V3N9XWAkbiOn5+Xl2fz5s3PtLTaW5ppcf6/FDDJmMiIqPCwT+mp7kSXqq9f&#10;wAlTPU2+D5hpa2pQVlI8dPCAwmN56YcPr4iIXL927erVq5ycnAQCgZWVlZ2dHYFAQKhFGYAOIyOj&#10;wM6djx/JRYSGdLS3TU9NzkxPkxYWKGQS7YC0mwPcWOD+AIZof3dXS0NddUV5XHSUs6MjYI2KXL4k&#10;KLDztPCpg/v3nBE+qqP22MHqxftYr8LMqNLs2IzEgDDf13bmuoqPJLVV5dwcTYoyI7vqswdb8yZ6&#10;Cid68ka60oY63ve1RvU0hbbVBVR+Job564pfPyK4cy0HBxMHOzM7OzMSCScQ8IcPbVd6cuVthH5L&#10;rXdViUtxjj0wuPWbT/I7s+NHdxw6uiXynTbIKX7mFzQVfRetn19jmVFtHl9q/DpC8ebT0+cfHJV8&#10;fsUkXs3ti4lrmembUhPzfMMXWYZ6mVbPU52e+pmJyN6Wunn5vafuYIPrYP+Sz0XPMLgE1D0MliBp&#10;GyU20+JHfuYXgGqniOVTxC+TIML4JykGWIgELKRKrPtbFKNxgtg+Cs5tGWGAgSTdRLA0bMvP/AJQ&#10;A3Gq7P+x9xZgVW37/rc0rA4aJEQUlVC6WxAQARERlVJsQemURlJKFt0KKCKldAgoIQKiAgbdIV0i&#10;sXjnXAvYbnecffY5997zv+8dz9fxjDnmmMmaa83x8RdgXM8lMDtJ1GRh9FheTH/ug9cpiQ5mFy96&#10;2p+0ucQjcgCNReocVw6/5/k3KAagxdnp8tIi4JOW+zTrQ2vzt4U50AHqN8P+LWp79xb4ElBVVbWx&#10;sQkMDPT29r5y5Yq7u/sWe9guoaGh5ubmQkJCOjo6bm5u/yzCAMr/UYz/K/9X/q+A5V+mGDtKIiVN&#10;YmV5oK2da22dYWNzF3hjZmdn/3UUbjJSCloKKDcEI4pgUoEzHUWySME55ekvP8aeDcVq2tFL6aP2&#10;HMYekkAfkmZWNeA0usV8wXK3tftuV2+2zMeczc30nZ3w4hLIk6fQ7FzUu/eop9lwH290YhLs5k3m&#10;2Pu7v00QyQULfo5jooe1JIfhcQpByfQZSazpyRyPHyIfpcGysxCdneSr339Iboon//qVIbsI/X6c&#10;kG3kf0CkvSuQrCrEw0eUC4uk+M0/iuL5J/pdWwym/jb29Gjeob9KMYjD+IabD4S7yI6+VMB3yG8C&#10;+ghI5HWmTJyd2UbZhc1yw+FM7WS7G6MJ1vin1pvZFlMP9J9YW37xIyAMMEGJ67fYY3dP6YXoXc27&#10;ZhRxPGXK0rVIX+k8v5mvaBn+QsbgWfcMpfw+jdd4nbLJ4yYOhxTVGG0993uH7ze6zGV0kc07kMfV&#10;81BPNy0IrDYoY2Ogza+oNuZI8AukyxPUuSnM7/OhYGiMjl1rbSSNmbBUD8RsJdUOxVirJW1MRqY4&#10;IgcfQTd2zDEAlVLi0/jXzQLX2HvXeD+s2zmsZ7PVBKNSriMHgiHbIOPnbKz4RPJWL2TaReSs3+/Y&#10;YqyFkDRYInINUStuoEdDvzXkrhwy/TjmxWnI2A3qjdvk66bkgxqQYT7Ldcr5VYqFBfJxPNU4nnpi&#10;g2pimnQcWNwA2tTjq1Rge55sfIVkYnnX+NddEzOkE2sk4xu7AE0A+gb0k4zjd0183zW+TDa+QTH+&#10;HRhPMYGnBvewSDG+RDmxARnHQ8Y3sL0bDB0bQikbpwyWL++ZvkE9a069eBu6bIVYtkZs1/BvVvAV&#10;S8iqJfWqFfWaFSFT7A/Mgugt8mPPL5P/HzpXbKCd1zDpWugsffoOc/h3dzIiRNiiCb/WujvJe3Po&#10;w3OIDiea5PPIWkvEsB8k9QLimio2zXbfnTPs+qIYD3V0hwsSuLc78GJbJKthiMVwplF/bLUF9LEh&#10;POMcttAIPe4AXSP4koDoZPu4+G1zjG9ulLEaNJ0X/mmKgQcmhPNzXoH+Qr6WR+fqjm22/p7e/qZn&#10;RzurwIbqZitfmP1/D8WYmZnp6OgApq+/W4B3PmB+u/6/1Lvkr3iUgKlV4whEA4QaYHs8aiX4fJTs&#10;AWVdEYO3fl0jUYsp17PunY8ciVwkII+tbYH+LMvii3LXk83zau921fqB5hgvtkFGqR+oMkJdDKqn&#10;0L/3uX9PinOD6XGXMxo20V71WZFDT2MmHsdOPIiZSIqZiEsYvZf4Xsv08k3vswUfvD6Ohgx1h0y8&#10;CxmvCvucGRVib33cROtqiq1DyZ2LYSYa15S1Lymfv3bsgoWGnIoA935mBTkBJ1uDkvx7XR1VS4sz&#10;GxvALHitsbExLi6ura1tbm6uoqLi4cOHeXl5Xl5e7961bqyvrn2bXp7uWpxoW5kfxi/Nbz57uHlZ&#10;cVMWuim662dJUGxqc2/G3d0c7sOvra6D0+ktlkGcrgz2dttYW75vaQKm3MvzM+kPUm9cu1pc8Hx8&#10;eHBmcnzm69hQX8/TzEfXrlxurKvt7foc4Oe7j5vb4uaN9y3Nq6BDBCGWxM78579sWvWzQC+MBWCu&#10;FR2JS4qLdbCzOcDDc0JT80Nry88kZfuUgFONirgfER5WXlLk7non/UEKsPnY0MDywixwIcA9+To2&#10;kp31ROWoMjU1NQUFBVBDIBAoFIpEIjEYjJycnL6+/pEjR1Ao5B5OTlEREXk52ZvXr2ekpfV2dc3P&#10;zn79+rWpqam6uhpo4Dfw66srK4vzS/OzwJ0Ezurli8r8nKdODva3LSyuXrksIy0lwH9IRUnu7Gnt&#10;2zdMA7wdQv2cM5KCy54lJ0b5RdxzCw90CfVzCvSyjwi8ExPmWfg05ktr0exI/cJY/fxo9cxgyWR/&#10;3kR/1mhv+kh3ykh38mBn4qtyf0fr06JC+2FQGuAtjZKSEoNBojEISioKOBK6Zw/9oUO7jc4qlTzz&#10;CfYzMzgtd/OqZn6We1KstYToQQ5OhpBoMzAixq/5BVE7FKO+3be6DQzkmd3iFpp1U++6soG9psuj&#10;GyE1zpHN7rgWj+AmN++6O85Vro6V/g4lEeapAeoX9C/qaRRGOQ233J8cx41ORwwRYl70zm+pZx6M&#10;PfEr/5FtlvFpCTSaeA9mJNkyxPgXKAbIQd4T9vnLUXbaOyJ4kXQTEMYo0f6CiDC+RsyMRMz3EbFF&#10;BEFgG7TI6MItteN23EkWXoAUYzQvric7vS4xwcrUxNjVWu2aAccBDigMcvPS+dBAj6zM9MT42MJn&#10;+cAn5JcP6u+K+On96Sn7rxfwpHu6uwGfeRUVlZs3b1pZWYmKipqamgYHB2/hh+3i6+trZ2fn5+f3&#10;NxAGUP6PYvxf+b/yfwUs/4BikP/Wo+SPBBplkJAkUVOnMLM8VFBId3R8Ep+QGhgYKK8gT0VFRcQY&#10;YCEhIyGFkNOwQJCHqaDs5DAmiNxN9PXndIo3GfiOcapZs4meYpEzpJXWh3HxwXkE0DKqeyycd1va&#10;oW7d4nNw4UjIZMuuZMt5QZ/wmPHqTWxtLeXMDE1iEsL4HHNfGxN+jmljlrmrlSPQmzslcX9N9f5X&#10;NTyvXgJibfuA+DpBsTBP8u0b6fraLjyeSAqAGoyX+XWCIacQpBi/4Qv/TRrCU7z8gg6LhQ4MkG5s&#10;nduPAuN6/iYVK7BIjOsBmpNsUwwwBiqRYmzOsY11sqfiDvY28OGH+PDD/KC3CEgrgBpo78ALQMRV&#10;wBi+jSE2nI9M01M5fIcCIALCAKT0tV7S/7rJbP7FzXKD3nS9DCeLrynWm0+tNp/eGE8xLXRxHArz&#10;3EwEhU9yXY6VsTm2X2m/hKmkvr9a2rJ16qTFGWf5C3fFyvAXno4bemcdy+4CKUb9mk76u2Myxzgs&#10;3fbUfOSNfHAo6RFrx8Ce2KQDPT20m4QrfpJJU1WEXZshxc/v2pijyH6AqUiBrbWREc0xJuooY91o&#10;Wx5AdigGoLkXVLkBjEl26JUiio2yXb+wjFLyjSzO9Yv3N+imVzm7l10vz+dR5brRJV/CTIaDMTK2&#10;PUp+ScWKTyTvuAt5aEozte1RskHQDsvocqFK0kNNOYDhJFdcyXINsJcEGRQ4kJf4qF+colm+RLGu&#10;R/pd5chr1rsDHPfxh3CLPFGvWaMTaSKKkBHvUPfHaXHN9JGre6K+s+PqsbgEiogp0oiVXbiVXRFr&#10;u3DLJBED5BETZBGTpBFNlJHj5LgOqohhbEQHJqKfCbfIhivF4ib2Rm4ciGxkvJ8MiahkjlhUcFvT&#10;1x033Nd6mv6NHqrpNOKLEXTJnBRv9Qt9+F39ClsAg62AyT8RbQA16aYN2F63Ipm/SdlrAm3RR77Q&#10;hvvKoB1k91ZeZJxypF51IyAMQH9AMfCeuxZcKFP1GbzVGXw06D/Y02yEkvZ4QJyO0UUbM5pIYS0V&#10;aF9bo1eCKfCEVKxEzfuRt9kg6s3RHqoYC3kOB9UDiQZ7a6/SD9vBll3JNzxAXx4itviFYhAQBqAx&#10;e/J4DejAZdCo5Cd+QdQ/pBgCvrayc28ILI+odoJ+ahMbO/3Enh8HdPCEOf73UIyNf1TwhLI1+n9X&#10;+UcU4/f1NeZ7yrUn15RvR5ulDkbMtQX1u53yDzwXORa1/APFAKNjdIWOu530czrpV+HxoZZgjlFF&#10;8CspJ/ALoAba1dudYOxP/95Cv554h2ozLfcz6jb33auzo0ezYsGQn6mxE/EJYwExTZomemHPrGq/&#10;hrbPhg9MhE/0hU834rpz4mLvOKlrHtW2N7r91NOh1NM2z/5iqImUltDxs1LmLrrXbLVFJPYfOLhb&#10;WuLQtStns59mDA8PTk5OxsXFvX79emVlpa2t7f79+62trYuLixEREYWFhevr66vAHP7b3PflqY2l&#10;uc3izM1jjJtipCCzAGp1zs2Th0Cd4N6UgW+xDGW6zQBL/HDfxtrq6jcwQAN+G2QszEx5e3rgIsKB&#10;xuTYcFCgf3HBs+X5GdBIgTAAGNbf3enq7FRaWDA2PHg/LPTq5UvAGGLukv9Btb9vdbC3Cwrw7/rU&#10;kZKcIMDPf0zl6JuG2p/M7IHz37HOmBof/To6PDbU3/S6IfNRxsULpr4+3lUV5SMDfcvzs2XFhSe1&#10;tZEIJPB2Q0FBwcXFxczMTE5IpEpLS6ujo3P27FlJCQkjw/MPU5NfVVfV177q6+n+tryM39iYm5t7&#10;8OBBVFRUY2PjwsIC8GBOTX6tLC/LePjAw931tN4pWRlpUWFhLi5OORlJLQ0Vg1Oarg43S/OSGyoz&#10;KwpS0hLvJUbe9XC2MDPWu3Hp3MP4wOriB801WZ+aC0a7aqYH6sCAFyMVXwfyJvqyxvsejfY8JCQc&#10;SR4meIUAGviS8DTNUVyUh4xs6z+cEEgo625aFAaM38G+h/Gq+XGFowJHDu+942CoqizMyIhhYcbK&#10;SfPKSh/i3MN4RHhPfJr5b20xiPCC2G7o8H/R5pPT4h5XYuOMM9K9onDSXMW3xDay2SOq1TPyrWfw&#10;G3ePV3ecqt0dK/3tCu9fwnkdNdY3PHm8NPLO2OuIycHIkWlc31xE1wKY9eNnfPAbffwXAmH8Fna8&#10;Bfa2GEEI5PlnAs6tdx6MLTpGNMEg6OskbnokYqEvYnEbXoAiZifpxi1/ilxsxC29ilp+CWqRYIsx&#10;mhfXlZ1WioswMzxr6Gkpe06NdS8LHAG1tTDz97lTWvT8UdrDpPjY+emvOx/U/xzhV78Bn9vjGuqn&#10;9fSsrCw1NTWBDz8vL6+qqqq/n/8WftguoYSytfDPl/9EigF8w679UIAFoIdYtrr+Xyi/PVfwQraa&#10;/4by0834ncOtr+PxG2CqrQ1Cg6Cde0i4nYRCXP6h/EH3LwVYhyfuHNg7YZdAzy8iLBLLr/q3e3Zq&#10;oPy0aqcfKDurNgCtE2rwuGD9S/8Pw7Y618ExO9rZ6o+0s+E/LOCw9XXgenfe/4gX/6uyNfa/sAAH&#10;2Tr8P1PATQgbbT1jv1f+mGIkMe5KiyZ/3082eW5XxV+gGD+KQDR2JcIgyZKST2xsX0REFNvb3xUT&#10;k/oVzgALMd8Y8PNJRg7Bwg7rQQyTaSzLkHJXqen2oDiF6A+J0/MIMh7TY07MYyprhbz8Ai17h8p5&#10;hXpQBD9/mVtb/5DJdQYbO2x2NpO/N0f3B5a6MrakKE7LW/QtLeQbGySbeOLkfxceTz4zgy0qoEuM&#10;o3+cDunpJl1d3aEYwBcWGdEWo3X8f8KjhKAhPOnABqrkLW0wDtLVTbK+/oOpCCiK1VXot2+gs8kP&#10;FAN0q5mYgL5vhXR2Ug4Pw59lM/Z+IOQoAc0xWPDzLItjLM8yuBue8X3vFcAP8YMsAxTQ+F3TDKD/&#10;QFvF4XgfRdAKY4tfKBCkut4h6n/rzED6jxQDzLSKf3qpJ8qwxNFpCueJByNiALIfD9cO1restrr0&#10;6JKel3bwB7NbDzRlT/OfdxEqxV94+tXQ+6kakWI0bOjk9Kg5BvFEZhxxC+K1cuJ58px2dJE5KW1f&#10;TzctcA/weJLCQkhJPsPqNNnGHMnKFOWnN7vbyzmX30HTgzDhzuiO57DOEkTcHbq+fJqNetCvZJMA&#10;MharaXL8WXK90MsFPwTIIGjjOXrdyWbjYMcG9Nv3awGzqTxZToz5lvCNRDJ8AinBqeQXiwx8InmX&#10;P3WSEWTYk+LbPbLle+Tf7lGuBf/iXTLuRZ52FtF5m5I4c243p74tQa9/EP1Cn9ZThs5JFPtYCpkm&#10;Arfhgbcrk+N1duFP7trQIR3RgF3bizFkRgdzInN5YUvylAtyFHH7aAyZMKXUNM3klJk0kEdQWCoE&#10;EgGBOlNS+1NRhaExZZSUDxDUJVyQxP3wdxKQoP3QbClUrzrNQ0mkhQD2rhyDlQg6/yR0zApaYYJ6&#10;ok+dY0CSY0CedgoVfoLb9/ghHxUOX2X68KPIFE30s1P0lfrYFkPIeyPqdmOazxeoOs0ov1ykBHqq&#10;9REleqiME9hYNUSUKsxfEXNXhc1HlcNHhf2uyp4wDY4HuphsA7KC85SdlvB1dxDfANqhFX8owrDF&#10;O1SFxnTGQmhjQWzqecaY09jbMmgreRpHZWiwNuapKV2mMd1jY/okA7qA40w+x/fc0+RM14PnnyXt&#10;tsRseJBteO4CBGILwj6/u5LOO23deWIPIOLab66k9ZdoMrVh0zfBHCU/8Qui/tCjhJCjxCswQMDX&#10;Vu5XFONv6r+NYjQ0NDg4OIyOjgJtYDYLzGM7OzuBXxBgEZgyBQQEJCUlATNbwtj/beXvUYyZuI2h&#10;yPnPIaPDkQvjUd9Sr2eZyV1/Zlc5Gbv208ip2PUajxar43fynF7V+vW89N9iFi98uyvudlX4fCn3&#10;aq/y/khcRYyaUezXm3+3C2dboqV42eFKwlPcwNPYiUexEw9iJxITxoOT2k/fuhJaYvty9n7rwv2e&#10;2ftfByNmX0cO5Se8Tk6Ic71jeEpL/aLuxSg7uxJ/h1KvyzFXjt9UkdESNrmt7hxwzt7jtIaOCL8g&#10;p5iE4A3zq5mZmfX19bOE/94H5sZVVVVLS0u9vb0WFhaVlZVFRUVpaWmfP33aWFrczEsBPUeIqAKQ&#10;NPVmdtJmWxOoqoJNU5kfVkE33S/jx4bWV7+vEjJ0gNN70BNkufpF+ZXLlx6npz3Ly3F1ceru/AT0&#10;b3wH832uE5xEPrW9d7CzfVlVubq0MD0+OjrY/21+9meTh/92FT3Pl5KUlJaUtLa8rXVC85iqSlJC&#10;3NfR4R9PDIzTOT25vACeLQhu1lZWFueqysvDgoMepaf5eHnecXYqLnxGCMA5XVJUoHtSh4mREYVE&#10;MjAwCACFn++M/mkbq9smxkbnz50zNTaOCAvt/fL5+/Lixtoq8L4KPIAdHR3Aswn8dRISEoA/HPAH&#10;evbsGfD9MDY2FhcXq6urIysteVz96I3L5++6Wd8Pci3Kjq8tf1xTkpaWEBRFSC9yw+yso/XV6DDv&#10;1NiAqsLULy1F04MNS+NvlsZfz43WzAyVTg8VTvZnj3Y/HAZpReLHt1FtzZF9nxO2KAZB/Z8TMlPt&#10;BY/sJSEhgUCp+A6zXzY/FhZz2eiCIpYWISy2Lzbl1m17bTY2OsHD+w/xcuoaSOudk1Y6xnf9tobr&#10;Xf3olOvVzd5/QjHqO/zLWr2in92+5q5z7Jy4mom0sftJz3zLyGb3aBBheIQ0ubu/dHWq8nKoDHYo&#10;jjb2d5RXP2qmp/ssxHOsJmq6J3Jkiugz8oMfxw/WEJ9/UMcSGHrzLcEEA+QRiz8jiX+oX1MMXMti&#10;ZNviD1YYv6dOAsLon/0hEAZRk7jpUdAKg4AwtikGwf5i6V3kUmvkUmPk0qtIIsIAtFQdNVkcNZoX&#10;15n18LGfn8lVs2vRXvKGKtyHOVFohO2ti96udoXPcoFP770Af+DjuvNZ/c8R8LDEREaIi4mamZo2&#10;1L7ChYcpKSqwsrKKiIh4eXlt4Yd/U/mPoxjAT2xLc3NhYUFJUWFFWUld9YuWhrq2ljftb5taXte/&#10;KiurLimpLi7aUlFRTfGWXhUXA6oF6602cfEPVVJSW7Jd/7TqFxUBNbCfl9s9wM7BRhFBwGIRQT8d&#10;i7DbutKS2tJSgoAGKKCnDjgccRE8bsmrkuItlYJt4CjEiwJq4IqAuqqosBK4D4CKC0sKgVIA/CsC&#10;FsvLamtf1tfXvW58/bKmpqKkuL6ksL6s6GVF6avK8tqqilcvytvfNU+PD0wN90z2dc5PDs19HZwc&#10;6Wl/3wJsW11V0fi6rrXldWtzw+u6mqrKMuBWV1aU1VS/aKyvbXvf0vr2TdWLitLSYoK2SnEJ8NtX&#10;WFle8qm+7mvXx/nJgbnJgc5P7+trqxpqXzS8qnxdC+jFm7qq168qaqvKXr4obXhZ0Vhb1Qj01L6o&#10;q6msra6sq3mxVddUAap7VV1fW10P1jUNwBW9qql9Wf2quqq6ovx1RXFrRWFLWeHH6tKRurLe6tIe&#10;sFHaV1PcVl74oaywq6K4q6zoY2nhh9KC9rLC9vKCtorCz7UlQ83lU+8r59qqvr6t7K0r7X1VAmw1&#10;/bpstrlitrl8+k35TFPlfHPVTHPN1zdV3TXlX8pLm4uLyosLi4sKS4H7XAQ2AAEXWwTc7cICoF1R&#10;Xvqqprqp6XVHR1t/f8/g8OD4xMTw6Eh7R3tj4+vGhvrXwN+ioa6h7tULYGgxsJ8iQCXEuqSotGSr&#10;3lFJydZRSsDBBJUAAjYBt93qBHqA89kWuGFpcX1DQ2dX99DI6OjY+Oj4xOjXr2OTkxPTM5Oz87NL&#10;S/PLy7OLizMLi9Pz89Pzc1OzM1+np0YnxgdGhnr7+2ZmZjY2NraetN+UP7HFYNqVFkfeNkI6989T&#10;DKKI4T8TSUnjubjSDAyeeXtnqKioo1DobTcTEgK/+CVx+q5dFCRQFgoWQSr6AxB6HkoILRTLCmfk&#10;YJDTYLlxh8E1bJ9vPId3HNI7HnnZkVZahcPCZbelK8boCtTXjy0kaE+gN0ZXi93eltPJCVFdTbEz&#10;2ycYLCBfN3AmRO5/U7O3MJvuQTLFyAgpYQCRYpCDcTHy4fXd/1MeJcT0qxR9q9jsKkxcKnVfPzkY&#10;IGP7EoAzXF+nWFsj2GL8QjfIV77R5+dyhwVxRYTD3rxB5mYx15azfJtg2XYqYV6dZqsr53oSf7Cr&#10;9sBwC8/Am/39b3j63xwcbeVf6QHTqf6aZRzGD3HkJ4k2ZingO+TwW/yCKEV8B3+Ui8772N+jGJGG&#10;xQ5OkxF3FqMtO+7ebvfRf3z12vNrwd9DwtfDbOqs7zYYhby74F5qcNFfHLTFIFCMnC6NRrzOq+86&#10;AVlST6r4O6YF458K3LDcU/KSYXyROekhd38f7Sb4p9tVXY3Ie4z9PkU2P0JZlg//2Ey7Ooj59gH6&#10;IR/9wJ8u0o1u5CX8WSRDQShysYqMiDCAeqOBdKwY8eAO3Yc46rWSXwJkgColwecxr7ve2hD4sMY8&#10;/M005I272MPrtJP3KQh+Jbt+DJCBTySbxlE9uoIpuIoovw4tuw55Yw2bvEuFDyUhUozFQIrCS4g3&#10;12BrhPn8nDMFTgOrx4N9rk09cRNedQYbIsPoe5i2Qh69pEVGpBj4k6QbJ8lfKiKd9mPieLGlgogS&#10;AZovEpQlAtR3Oek8sUhrOPQUFVU8JVUKJaUdDUSDmiYKBsuAQOKoqSMx1GmckKxDsIe8NKeYIV68&#10;iCAheO4JzHMd1FNd7JPTtGZHkMGq8AJDVMctZI8V1aQj5bIb7LsX7YIb9qsjzaANTYc55vUVdJUJ&#10;Tfl5mpLztMXnGQsM2Z+bHHx+ge+56cHC80xl58grDMnqL6Far9N9uIHpsYSMO1BPOIKadoGtuCM2&#10;PGnwnmD8C0BENgE2tiHCH2lrsCfJijvloA208Sqq9hKq6TpdqSndLUm0Hi8qWpup8gLmpRnilRmy&#10;6RpwXBhwwvOusJ2cIzva2ee6O8l3VwoQW/zQDzRWXMneXqdO1kS1mcDWLcEcJT/xC6L+ZykGHo//&#10;/v37t2/fiJRhpwD9q6urKysrP/X/lfJjjpKJiQlnZ+fY2Njl5WVgcXp62tbWNjg4GLg0wtj/beXv&#10;UYwdzcTj2+4NOGq639UP6Qqd2AmK8cOAzY/BQ47a3jkONa+IFMO3u9jjQ7pNRcLNPNzldNfT9/zO&#10;R5a6vQXWVhJsMZ75diY41Fga3DuheNnHOudJ1FDmti1GQuJEyIPPZ21vBxXZVM3db16M6J2NmO6L&#10;mG/AjRfG9uU8aH+c/jw0xMbMVPW0hmGgpVVeoFO5n22ug1HQebWrSppG0laeep73TRzuntE3kZeU&#10;OyQjK25xywL4AADlzp07wPt9d3d3XFxcaGhoeHh4SkoK0P+xvR3//vXmFeVNcfJfUIUsZPNt/dZN&#10;HB3YtND8ZRUgRdrNzBjgo7j6DYzRQPQrAbQ0P5P5KOPSxQtGhuf97vrMTI4D05jx4cGaFxUf294t&#10;zk4VP8+3t7Xp6fz8P04uftRgb09KUkJEWBgw44qJxBXk506Ojfx4hsAFdn/+FBVxvyA/B5gujg72&#10;L85OA2NcnZ0FjxxxveMSFx3l4eba/r4VGLn2banrUwcwGLgPN65eBWaYUZERKYmJH1pbgG17Oz99&#10;an//paN9emIMvG/ra/iNjaXFxeLi4qSkpOjo6Pj4+Nzc3MDAwDRCiYyMBJ7c1rdNsbigyGC3pw/v&#10;vyzLqK98UlOSkfUgLDrE3cvlluUNk2Bfh6RInyepIR+bCuaGmxZGmxbHGxdBn5Ga6YGiyYG88d7M&#10;kZ4HIz2pg1+SPr2Nam0ILy/0cXM+Z33r5POnbv2fE7YpRlJPR1xGip2cDB8FBTkTM9bsmmpihkVN&#10;892wmEsCR/ZonpR4UuAYn24hLM6NwSJkFfmjkq5nlzg8KbR70ehd/yHgdXvAj/CCKCLCaOjwr+0A&#10;c5HEFVqdMJESVDpo7H7SPccCDOTZ4hHd6gkovNnDq9bNqcrbsTLMqTTuZnyQqv5JS8PzpRH3+otj&#10;pzuiRid+J+0IkWKA2GIR9wHMorqllq1kqAQGAdT/PMX4UcDe3i/iPv2u/8i2uhZBJ5chghfJLwiD&#10;EM5zehQ330+wwugGREAYnbilD4SMJK8IeonbQRggxSBE9xzJi/uUmZrg4W5qdcMi2V/1sobUMSFa&#10;BrSz7bVgP9ecrMeVZaV2Ntb93Z3AA7jzif0PEfAQva575eRgH4WLGB8eGhnoS01OPKN/Gvg9cnJy&#10;2sIP/0wBvriAXyvg13lr+YfyH0cxgF9xW8tbMmLC2ioKV8/quphf9neyDnS197S9fcvU+KyS0ikJ&#10;sVNiwnqiwnoigqdFBM+ICBkQdFZE+JyIsKGoyDkRofMiIkADkJGoqJGYmLGYGNAwFhEzERU3Fhc3&#10;FhM3EhczlgBqwuJOQ1zMSEyU2DYBBGwlAu7BENiJBLgHsC0iDO5cWMQQWCUCLIINQ1ExUOLAtmLg&#10;5hLixpISplJSptJSxoBktmQiI3WBUBtLSxpLShpJSpyXED0vKU6QxDlJCQNx0VOiwrrCgqdEBPXF&#10;RU6Li2gLH9EQEjgmLKAkfFj8MN9h/kOHD/OJigipHVMxNTWyd7R1dnWyuH1T46i8oaSgmZKEgZr8&#10;Oc2jRjrHjHTU7nnbtzcWfGkq/FST09NS2NVU8LbiCc7f7ZS2+pnTJyzNL4b5OwX7WDtbXbxqonvZ&#10;RO+2xSUfnzsJceFpD+MCA7z09XTkZSWlpUSlpMWlpSWkJMVERY9IiAue0lRO9XFsLXrQ9fZZS01m&#10;gKe1qcHxq8Za14xO3DTSvGWqddNQ45L+UVNdpcsGx26b6lhd1L11QefqWU1TPfWLZ05cPH3igp7m&#10;pbM6F8+dvHRe77KR3iUjvSsmZ25cPA/oqsnZS4YGF8/q6WupnVUQdVQVdjt62E9DtMhUIf+8bOpJ&#10;ySIThVITmRgNoQBFgSRlkVRlwQTVI6GK/H7yfEFKfEHK/CGaR9LMpCodlVt9Ndp8NasdNLIvK2ab&#10;yFaZSb29Jdtuo9Rhd6zDTu2j3fEP1prvrTVeGKs+PSF3X0PmorKkioSwnISglIiApIiAuIiAiBCf&#10;0BE+wSOHRI7wykgIH1dTvmByztnZNjIqrKD4eX1jfX1TQ37hs7s+ntYW129eMbO4anbdzPiEmpKk&#10;6BEpUUEZcWFpcSGglpEEJSslIiclAuxHVkIIaEuJHREV5JUQ4ZcSOywtKiAjfhg4tJwkMB7YUEha&#10;7Iis+BFZCUFp0cPgAHEBafEjMhJCcpIiBmf0I6Jj8ouKSyqry6tqyqprqhpe17591/Txy8fBoc6R&#10;sU+Dg58GBj50db7/8qX108fX796+qK99Vlb8NO9pe3vb2trq1pP2m/KnthjEuBh/0aPkz5VERZUk&#10;Lp7j4f7ExOTGgQM8P8br/rGQUzFSUDGRkmN37aIkI6dBMPHA6Djh7PuwIvK0p8wOOoYctPRntwpg&#10;OW9Jd8KQ8aYbXFGLiocPdvkKo7Ex7REB1Ekdlro6lrR0uthY6DqYtRSYBBNtMeA1VawvCpnxc7vn&#10;R9keP6RpbyMaOxAoBp7i2zdMTj7ycSl57wrBHIOo37CG/1KBIGOT+ss84mEBbXI67N17ovEFcP6E&#10;8yTENCU4j2xTDDzFyjfmkiKBlASepATYp4+wt80MKfHs7xpY16ZZNufBKCEbc6wTPezPHu9Lur83&#10;IYw1IYwlIRwQZ1LYwTdFfN96+ImxMAi1AH74yMbgnqR7AsVx4m9zZPoqlOeaFBdbFGfeKKx+UNjo&#10;4I111XkXe2GzzKA3bYdiWOGfGreHnHlm5Twbaf7e63Ss0dkUU8M0U/9pvzB8GKAblTdcK848Wrkd&#10;2X3xUpBE2eaFzNGzno+Vc7vVG/Ha1Qs619z3tU0JvJvge/jsYHk91/Ac88QyU0oax9g4Fr8JXnRL&#10;C/pxKmL5K/mHBriLHepzC2KmF1L7lG6wGvmlBHn/DutAFbyzBJbmg+n/tTnGej1ZXSziiTty4inV&#10;xnbi1c0tkeCf0a7dNVzn+7DOMvRVKzHngkKeJWoqgmYjgYwQHWPLHAOfSLaRQDEQBCu6RV9ni6i1&#10;g6ZfRBXfQK4EgYlXAa0Gk9bdhpeZIZfukAKz9A1PkuoLMEN+WpwS9LslxYY1ZY0+bZ0q7cpJmk2d&#10;XZsnSfGAdMg2dUi+aZM3KkAfiUBzxGDPRSE5RyAdEjQJPEg/TjpzZtozaIQrFHYXArtDQ5NJRTVM&#10;QfGWnNwNArHDQP04EOH7kdZ7YL4HkWfYEWaHoJ/MqF8Z0KTp0qbrY08cQAkxUTkoQh+egyWfQWQZ&#10;0r8ww3y6DV12pd7wICFM+LcABN6DbN0TtuaFWPXCfPdhWPFhBOo1TwTeA7yQHTwB6BdUQWwTIQKR&#10;GhBXEXv+VL8as7Mrj12r7mQt1xDPziEnnOAbnuTgyO19EkU8ELFza8Pt/YADiIO39wbUG+4knZY0&#10;adrwurPQb7fJ8dYkm3/Ho+TfSzGcfqIY379/f//+/dOnTx8/fvzy5cuZmZkdu7lPnz7l5+cD/RUV&#10;FVNTU39uT/dTAWaqOxRjfHzc0tIyIiKCGM7z/yjGn2sqdv3RrWeWxxxfuL75GrNKiJ2Bn4pbn4xZ&#10;nYnHzxAwR8e9QQdtrxyHGtDgwq+nwLXF3zjWXM3R6aSPx+lAKw2n8zJmmbblNb7dFX69Bb5dEZaF&#10;psedtJSu2phFpwR/zIwdT4udSImdSIibiH0wHvLkk761uU+mRcXXsJYF3MAMbrYPt9iEmymPGs1P&#10;6Mt++PHJo8rYGFszUyUtlVPOV29n+TuWBTqWeVpmWOjaa56yPGZkd/yKk5aj/1lnv7OGV5VllQSV&#10;lGWVjyopKSkDL/pxcXHAPBmHi0hOTu7t7QU+AN+mJjdjfTaV6X/FKf6cYoiSbF5SxE9Prn5bXlmc&#10;X/9GyFpCYBkTI0N5OU8jwkKryktXlxfWVpaqKsoumJpE4e4PE+YwPt6eICMAZjjb+mnm89+v9ZXl&#10;xdmphenJhRlAU98WwByxPw7Y+L7c3Pja7IJpkL9veXGRr7dX7tOsns7Pl83MpKWkIiPCX1W9iIuJ&#10;6vzUsQnSnG/fFubGhgY+tX/o/vJp5uv4wuzUMiFDKvFiQdKxvLi6tACsGhroX15eHhsb8/b2fvPm&#10;TVFRkY2NTTP4P7iFwF8H+Aa4d+8e0F5anOtsf12UHfcoKTjQx87PwybEz+mum1Won+ODOP+K50kD&#10;HyunB+pmh+sXx14vjNaCAS+GSiZBt5EnRJ+R7ra4xprg9mZcewvw6nrd4sYJU0MVfj7Ofdws5/Tl&#10;8564NlTf62qPHe5O7v8UX1Pmb2d9eg8nC+tuenFJHidPvao33rGpN4VF98kq8Cak36xo8PLwP3vq&#10;rJTtHd3Cqjs7CUe25QeISC6I9hcgwmj3q26/W9rmnd/m6Z9xlV+KW+KEkH+RfVSLR/Rbj6hWUPdb&#10;PPwb3FyqPR0rQ51K4iwehKubnjU7fao4PKg3P3GyKXpsDEQYXwgxNT8u4toJ1hZEAe0PYN7TyJYf&#10;UEUTaIKB21n8GyJYcIAohIAwIv4QYRDicfQAD+zcr/nFdASoyZ2kqtv8gmCFsdiGW3yNW3oZuQyo&#10;hqifKcZoXlz7oySci9MlR8tbqYHq1zSVdSTombEeTubxUYHPcp+2vHltcfPGh7fN/3V5Rv6mCDE4&#10;luZnB3u7gcdhDQwZA+Ytqq2p1tHROX36tIeHx2+jY/x58fPzs7CwcHZ2/q3vyX8ixbCzuH5cVvyK&#10;3gkHM0O3G5esL5mY6GprKsjLCQkKsbML0WFFMShRNEIci5LAwKXQcBk0UhaDksOigFoeg5bHoBSw&#10;GEWClEBhleiwylhaZSydElDT0SnR0SrRAp20QL8iLQYUYQzQCW4CNLDAeEJN6FHAoImrFDFgWx79&#10;i4BFgoB+rDwWKw8MA45FT6dMT6/MyKjMxKTMzKTMwnSUIGVmxqPAIjOTEhPjUUYmRQZ6OTqMPD1W&#10;np5OjpFehoFWko5WFIMWQyPFUHApLFqcFs2PpDkAp+FG0LDBqFA05BAIBRRKzUCPFeDn1Tiudunq&#10;xWNqR+XkZQ7u28PHiJbdxyYvwK0keOCoyKGjooduGJ18WfSg+21hZ3P+57onna+yPtY8fRIbYKJ/&#10;4orpadw956yHwUlRPv5edm4uVr4+rpFR4Y+yHoMmH0V5KYmR180MJYT4uTmYuNgZAe3ZzcjDxaok&#10;LWR3w6A0Peh9VWp9SUJi6B0NJTHxw5wnFA/rqgieVBQ4IXtQXeqAljyfwTER4xOSployBmqimnJ8&#10;qlJ8atKHj8sKacoKa8mLaiuJaylJaB+V1joqpaMqc0ZL2UBL5Yymsp66gp66orq8hDj//iOczOp7&#10;6c14UDf3w4IlmTKPccRLsURLsear70mTYwnajw5kRXntgYbwoSIE0D7cUCt2mpscNM57abx4IaGy&#10;mAen2IquHay1Pvzq1uEcQ94kNfYHR5meazDVnuZ8a3zg/QW+RoODL7X3FUhzPpNkL9c+mKbF5yG/&#10;3+Awuwgb7V5GFAstjBYNxSAhSDgVCk6FRVAz0SEO7uOQlxU3PHfa0/POo8cPi8oKC8uLH6Snuro4&#10;XjxvcO6k1hlN1WOC+0XZMXsYEGwMaDZGDDsjhoMRAzaYsBzbYmPA0CFpGDE0rPRwNgbEbno4OyOS&#10;gxHJzojaTY9koUOy0MLZ6OG76WAsWCgzFsZKByPUqN10KJ69HNeuXr2Pi4xJSkpISk568DAzJy+3&#10;tDKntCqv4mVO6Yvs0opnldW5peUFL6oq6utLX9YUVJY/yslOSU5obmpcXf17FCNtm2L8PVuMn0VK&#10;msLFlXblcq6LS8SpUwaMDIzk5OQkJNS7dsF2LDIoaRgoqXeTUXGTkLKRklHSoJmp4fSUEBSabR+c&#10;eQ+L4kkRi0B+x3iOO2lIHQvk0dModX0qRlbYQT60ohL68lW0kxM6NJSurp7x0RNk3jNYSSny40fY&#10;wgLpxga0pZk+IYoFP8e28pUz5zHk/bsfKMYmMAD26RNd/ANEaj7189eoliGKvu/bOOM3uOG/Vniq&#10;zkXMszr6yBRMTgFNfgFNzUtUdxd0aYl0jRDOA4QyINQgw+PJNzbgc3OYgX7s2DjF6neKb99QTW/Y&#10;0h+wVjxn/faVGOsUqDkWR/m+9vKN9XB/7eGa7OP62sv1rp4zLeZQY6HA9z4wnOc2xRBY7d8XF7Db&#10;VIcn5Z7YE5xYcZLA8zihtGC54ZfK6+0HQ+30Pidf2CwzHMnUTra9PppoTbTF6I08X+rgNBVhVuN0&#10;Ke+qz5hP4EIgiDA2w4H6yrMrXtXnM1ctcV8uXQmWKsNfTB/Qd8uQye9Xe72h87hN3cZ3X/c3/so2&#10;3rT8vf3THHN45q5R1tR0xpkZGPFym5uQjx/AliZIa8vRYQH0y18pRr5QBbphfG6jAm1gES6YmUaq&#10;5bfkRdHoF7GY5RqyHYoBaKqMIt0DW3cfsUrIV7KNMLaMMjaKqDYCzq6L1a8xj44r5j46f+y5JcNs&#10;JBggg4gwdrSRQL4cS7kaR74aT/bFF5JohBjypCBGx1gPIWmxgeQawaedCL4VnrtG7GncFelen4Ot&#10;WoI5PuvP0TyShq5okeFPkq7rUKzoUK7rkON1yACtapPPnSCf0SQbVKNIE4Q1SUAHZGBVgsio/SgT&#10;BjgnFeUhCiprCDSVmrqYivI1FGpGRSUNozFhw55mgl/jQoaLohOPou5IUnWYkbw0oroijDQRhMWe&#10;hl+XxTqponIuwRvtMB8cafMvYNLP0+WfQ5SZQNpvI6ZckCuuZKtuJOseJODM/wcQAFIAwiIRFvzS&#10;+UMD1DZE+LcIOIE1d5JvbqTr7oRD/GbAn2jn5H884VEHaOoJxMsz0KVbf2iFQdQfUgz85tzcvFeA&#10;v4Cvzb+dYuDxeGAyU1JSAryHOTg42NnZ6erqxsbGAtMYYG1fX5+RkdGVK1fu3Llz9uxZYGIDhv37&#10;yyDj/yjG36YYI5GL7rr+YUZxQ7j5mXj8WPRyx73BfNsKnHHCJ0K+EkB1Hu9vazjnOdXW+HbmutQH&#10;msbba3s+uJnz2rujxf9LzOUUXdFz6Tallb7dRb6dsdZlOnLXTXTdgu+Up4V1ZUaPpRN9SWInYpMm&#10;ojMnQvO7Tt66rW569G7G9crR4M453OQwbvFD5OLLqKni6JH8hN7ctI9PHr+Ijg60vH1SW0PZVPdi&#10;5B37ojDHSj/7IieHPCubtOtG7jqqZyXO3jjqeO/cvaSrtu6nZJX4aemwB3l4jI2NIyNxwGdsZGQE&#10;+OuPjo5uDPZsXlffMsSQpgZDewJSod1893rrJo4Nbtqc2uqXgWwFzjjKjH9Vurgw/3VsZGluZu3b&#10;EnHmD9TfFudnvo4tzEwR3EmWuz9/zMt5+qahbmZyPPfpE3tbm86P7SuLc8D8BtAa6JBCQAaEOc8v&#10;U6C/rR/388MOf8Elf3SgHzt/PQa4CmAaVlNZ3trc+LbpdXBggL+vT2/n58yM9PycbGCS9m1hDrgP&#10;y/OzW1tt5RNZJl4a8dBAz/rK0srifFvr24TYmJCgQBcnRxdn57etb4HHOT8/H3g2CwoKfH19p6Ym&#10;Ozs7P3/+DHx6gYf9xYsXGxtrnz++8/W0D77rmBobUFuW/rGpoPNd8cjnqunB+tnh+rmR6tnhiumh&#10;kq8D+eN9T8b6MkZ7HxCidYIBO7vaYpJjb5ucU0qJsyx77nNSSxKNgjHQYVhY6PbsZWFmoZUQO6Cn&#10;K5OebNv3KbG7I/FlxT3r26d4D3FxcrDQMaAvXFWpbPCKSrp24CArGyfWP8yw7t3dF288C6pcSmvd&#10;6t7/lFQVRBiA6tv9XrXfbWgH2iDCqHznk1XvmlLlmF7vElVgfdxQWvms1L1Kp+i3IMWIbPUMbXb3&#10;qXN1qXF3rAx2Kkm4GhMof+7UBf1TZbjQ3pzEqZexX3si++ZAXvCRYHDxlkAW3v6gLbOLXxlc/KsU&#10;A1ArISxoOxjOMwI0+iDq1wgD5BezYIbXXyMMAsWYipgcx80NbGdUJUbB6AKtMJYaIpdeggKxRQ1B&#10;2whji2IUEyhGRlKEi9N1N/vbqYFqVzUVTojTM2E9ncwTogKe5WZ1f/l48/o14Mn6vvRPpCn57xDx&#10;IQKeBZBvbmFB4CkAvh+KCguAL6KjR4/evHkzMDDwr4fDcHZ2VlRUNDU1BZ6Lra7t8h9HMb5//54W&#10;c9/99lWXG5dumxianNTWlJeXOXL4MDf3flZWNiyKCw3nQ8GPoOAiaLgoGiaOhkuiETIYpCxB8oDQ&#10;SDk0UgGDIkAHAtcASQSWKEUslggjiJgDZBBAgxYD1MCw7U6MPBqsCW2UAhokI/JoFLBbsMYgZdBI&#10;GRRQo2QxaDkM0APUGKIUaLGK9HQKdLQKDPSKjPSKTIwgyGBmUmJmUmRiUGJiUmJgUKSnB2p5Oqws&#10;Fi1Lh5Ghw0rRYSXo0GIYjAgaKYyAiiLhknQYEVrUATj1XjgNJ4KGDkIBoSKD0lAi4TBWVqaDB/er&#10;qqkampwXPHJ4NzMzAy2WhR4jxrPnqODBY8KHVIUPHhPjO6kkEeJpW1+W3vW2sLfleWdd9pfanLel&#10;6TnxQUUP7zc8T3pVkJKflZGSEJXxMKGiIKu+Mr+55tm7mtz3L7M/vMx6lZ+QGeMb6GTuaXPZzdrM&#10;x9os3t+h8OG9NyXJrS8elj2JSAh1dbx9SVKEn2cPwzHpQyfk+VXE96lJ855SETM8IWuqLW+iLXdW&#10;XUJL7oiGjICGnOBxBREtJXFdFWk9VRng3E4elTqtJndGQ+HsCcVz2iqG2qqGWirnNZV1lKUURfhl&#10;BQ/JHT4oxcOpxEVvuA9ldRAZJcuarcIeJcwQK7k7U3FP3CF6dxb4bVYaO05osADmoRhtnCDWeS/M&#10;hJnKlIXqNgeV8wEaf2nalNN7iq8fbLAVrrEQyjXmTT7OkaDE/ESFuVyL85UeT7XagTwR9nx5jqoT&#10;e1vOHGw1Eqw9L5yjJ+ylcOAMP7swOz0nLZIeBaFDQmjhNBgYJS2Sho2JVojvgLaG6u0bV4KD/JJT&#10;4rPznmblPImOwtndtjDW1rCR5w+QZrcSYtLcRyvCRrefGbuXiXYfMx0XI+0eJiwXCx07I4YJBWPB&#10;wjgYUZxMqD3MaE4m9B5mDDsDCC9Y6RAstIjd9Gh2OhQbHcgy2AmYg40OyYqBMwEnQIdUEhe2vGBq&#10;b2HuaG19x8nZ1s7p4iVzg7Nmp89cPHnKSEv3nM5po9PnL5qY3bh528HVJyAsJi4mOTkKd7/u1Uvg&#10;+dp60n5T/gLFWPp3UQxAJCRJSESKgvwTG5tcD48off0LfHxSzMwy5OTMu3aRE1gG6GZCRoaGoFUo&#10;oXupqOmpaBhISKkoYUhyGjglnBa9XwouqUdzygllkYTRd4QLyNBw8ECY2BGGl7Gv3tG/bMGaXEKW&#10;NaCbeliyqnanFXBFJNCnpkM+foR1d9P7++yeH2Ye72ZKiqPp6gS9M7YpBmjvsL6OGBhgLqvgS3ty&#10;4H4cIqOIomOGZHDjv90uAzwccFxI+xSq/D1zViVXcg53eCwmOgFVWkHd20O6tLgLmNmDphkbwCUA&#10;Z77lZkIQ5fo6fGCAPTaaqaKAeWmCGT8PiIlQA2LFz7OA8TLmWNam2dpec8bcO/i2lG9jCIzrSQjw&#10;KbA6wJ+ftM/miuC3niMTHw72NPC8K9uP85Rsf6601nYw2EavM/XCZpnZ9+KjMbeN3wVbrj+xXHty&#10;vtHvfJGd82zUzWZ308eXAuYDwvBh4fjwcJBihJpkmPjXmz5Zs7rffukmTq5swzTps55bulzx6PGi&#10;MQ2PeNH8+sPdy/xZlTxPSznGl5nn8MwV9Szpj+mXliiIFOPlS2TOI9qVSbKu93B3J7qyZ6inaUgv&#10;O9oHAfQ59xG9Fej1NrKNDpIvxYh0X8aubOhGPUgxts0xSFseoJMc6HvTIPgykh8pBjHq50YRZD1M&#10;a0OxbINuali8NFVbp+g23VI05U8gA1gkiBSfuOt7HFm+BazBFv49GAxCuRFC0nkHmmEAH7XdihDx&#10;zY0iUx/VdJ6SGB3z603qOHl0zzHKNR3S90pUiUKQD0qUq9okeB3SDR2yThXKx6I0acLQBBFsBD8m&#10;4zA87wgigw+hQw89SotQwSJEYdCTWLQTLfYCCnWIkhJNSXmCneHqPjpnUYZmI9Tni1QBitSfLcg/&#10;3aKxkkFmmqJeW8E9NZniLzBnXqdNMqIdcKdaDaGY9KV6a4vKu8ySbMgdo8vw8DSi2Aj55gqs8xbN&#10;sB35jBP5iivZBhEHELgA0F5zJ/3uRrbiCqwiXyfkTwXXEvUbmvCvCCQR2zzip1X/UISz2jEt2bXi&#10;SjpkQxmniS3To1sBrTAIyVb+WH9MMfBzc3MEimErM9cku/mRKBmCfmoTGz+2iQNk8Tv6tD/U+UeK&#10;8f79ez09PeDlbHJyEpjVPHz48OzZs01NTcvLy05OTvr6+t3d3bOzs+Xl5cCw58+f/8l3+E/l/58U&#10;Y319HbhjwORQRVH171GMmXj855CR64qWubZl03HrX2NXc63LzkgYi3JJ8TIfKXGqJVKMArsqMyWL&#10;sEspwWbJRnLXzdXs8mwqhiMXRqMWH98qMJK+el3NvtDjbblvd4p9zXlV25Oqlve96h7HjD0iOJI8&#10;iJlIBuN6TsQ8nIjJnYiuGPUuqNazt9ExP5HW5t2ygBv+ilvoAs0x5l9ETRZFD+cl9uQ8+pz1uPnh&#10;g4y7PiePqUhrHtV3u3k7K8ChIsjxhfedalfXUodrkcbql+Wljgvc8tKLzrod8dD8wg01Xv493Nx7&#10;+Pn5DAwMgM9bTU3Nu3fvNurKNk/xgWBCgnrzQdhWLIz2ls3F7Y/E95XN3s/bMTKeb57kAQeLU25G&#10;eg4O9N8PDYkID3nb1DgxMgRM5tdXlsHcJduZQUFri9VvwOx9gzCT6en85OF6x9He9l6Af1CAn7/f&#10;3dzsLDACBTEC6A/g4O9rez8gOyA2Vr9tfF9e/7689m1pdnJiZKBvqL93fHgQmPUBPYRzWwa0urz4&#10;dWxkeKBvfHhoaW5m9dsisJa4SWtzU1xMtJ+Pd6C/P3DOd5wcTYyNsjIf9fd0Ls/PAie/sjgPbE68&#10;RmC308COBvp6vnxqed3wpr4W0LvmpnctTYlxsfa2tqdO6sjKyAgeFtjPzSUnI3U/LHhsbHRxcbGv&#10;rzc8PLy2thZ4GBsbG+/fvx8QEJCfnzc/N7W+MjM3/rnnQ8Xw5+qZwYbFsaal8caFsbq54fLpoaKv&#10;A7ljvRmjPQ9He1KJoTp/1FB3UtOrez7u5zTUhEODLuU9cVVROkJDQ8nNzQKIjg5Jz4CCQqhosTAr&#10;c538TFdDA/njaiLc3Mw8B3fvP8iGxsBMr6hUNXplPrc9fV7G6KI8mEi1DWQTf6AtitHQ7lvVfre6&#10;7e7Ltrs5Vc62d0/rXlFU0Rc/fl7K8LaajJagsYfu/XrXyBaPsCZ3/wY3j1pXpyp3x4pA++c4s1DP&#10;Y+f1dNRUs/zv9uamTFbFznyKHJoE7R06lnDvCMYRzX8JT/zFYT+LwD6IuUgigSN+/gFY/IpiLBKi&#10;eM7hRgghMIja4hfEpCTTuMkJ3OwgaIVBCIexHcjzc+QyIQrGFsL4PS1WbdtibFOMW6mBCsYqB4W5&#10;kSiYp7NFXIRfVmb61MRYdGRkNA4HfFB/eQr+gwU8mCvLi81vGl2cHI8dOwb8nAG/QUFBQVs04k/L&#10;zZs3+fn5z58//0cUQ1RUNCMj4+PHj8QfuH9j+acpxurqalZKos0lUyMdrePy8rKCQke494H8gp6O&#10;CY3CQqnpoZRcCBpeJEwQBRNGw8TQcNAiA4OQRiNk0Ah5DFIOhZBFIUDigAG5A0gZsCh5DAaQHIgn&#10;0PJosK2AxSiAqAJYRAG1HBZYCyIPsI0GRTTrAPeGRgJ7JpALhCwSRBhSKIQUEiGFQkpjUDKA0ChZ&#10;YBPi/mmx8nS08nRYOXo6eQZ6BUZGRSZADIAUwEUGBXp6eVpaOVqsDBYljUHK0mPVD3Cp7ucUp0cL&#10;o5BHELDDMBphFEyCFi1Mi9oPo+aEUu2GUaNpKGioyOFQajQSvpuVWVhI6JiamsBhfrbdu5noGeix&#10;GBZ6rCjPHjURXnVRPnUxPg0JgePSQkZaKkFulsVZMR0NeT3NBd2N+Z11Oe/L09+XprUWpTblJ716&#10;mlyTlVCfm/j2eXJHRfqnyrSPZalfqjO+1GR+qXnyqerx+4rHb8szWqsy3lc+bK9Ke1eZVluQkJXo&#10;H+Zl4+1sbWd1U1tDZR8Hoygvu6rkgeOy/DpKwgYaUkZacuc0ZPRUxHWVRXUURLQURU4qi59SlT6t&#10;JqevLn/6mKyeqoz+MdlzxxXPH1c8p6lwRl3ulIr0GTV5bXlxNckj6hKCmtLCGpKCysL8Ugf2yrDT&#10;nuGEOfBhHiiwZypw4AQZYgSYYvfRRR9mcuGA3GCktGalDudDP5FizJJiDOHHmLJANGgptenIL7JS&#10;2vHCA+Vp085wVljwvXYQqbcWKbwgkKi+J1KGKU2KJV+E86kQc4nq3sYzvE1n+d7o8zfr8rafEWrR&#10;Fy3UErkvw3/74J6zHKx6HKzHWRllGOgEaNHsCOhuLJJ3L8cxOWljg9P2tlZR0biMR+nZudmPMjK8&#10;HOzsj4pFyrAnK7FFK7F7SbNdOswsz8XAy0K3HxAr3V4WLAstfDctgosJs5cJw82C3cdKy8WC2cOM&#10;JlhhIFjp4ECDnQHFyYDmZEQBAm006BHstHAWJJQTCxNnw2rtZzkvzHdaTlJPTUVTWVlSROzwwcN8&#10;PPy8+3n37dm3h51r7559PPsOCvAJSohKSUkrKB5VP290wc7GtrS4aOXbt60n7TflzylGHFn7CMnc&#10;v8Oj5BeRkCRRUiYxMT1UUMgyNs6wtX3o6JggLHyShoZh1y4KIsggIaEgo6AlpUBSwfbDd+uSww/s&#10;2kUGriIlp0EwUjNwUzEdoOEWRwqpM2ibY01dEYKyEFEZWitXVgcvhKQ8KrUAWdVBW/4eVdOBfvmJ&#10;/mkFXXQysvUdc0IcW105c8ML2vSHVLOzP1IMIg4g29igXllBzM6ienoY0x4jHj4n7VoELTL+W0N+&#10;EqAJMUzG0AZ13yr0yzzs7Qi2rHV3WgFzbCq8oIj661ey9XXwhMFLIDqY/AIygKtAd3czJScwVxWz&#10;rEyB/GKTYJRBiJRBzF0C5qP9Psne8mpvZMDBwSbQqWTLImNIYPYj32grIQIowUBjuftQWqhk2zOQ&#10;YtyzOdWZegFfZrZRplURoJPrZD778NZ82om4KyYFNq4LMVeqHa+XWtxbvhe+CSIMAsUIM8284Fdn&#10;krVuFdRobJuiXPjNJKTqRNAz5coZrfvFsjE5fN3Lh7uW+B4WcJfUsk1+Z55aZU17ylZURLe2Ro4H&#10;s7XselmDzH1M/32KbHmCqqaYKdCH7a47w5MkttpM2pz7kKwQeGMmzWIL+XIrRUkcJtMfs1RDukMx&#10;8A0kyzWUxaGYR3fQ+DLS31IMfBnJRgFqHaexoZG/Svu1+1B5vOLpGjvUWjz5jlPJDwIpxkYiWZMb&#10;JNMMMh9IoBihJENeNI/PwvqsyIhT8XV30tYb8CR16DdLcCK9akVWoYdKkYB9UqF+LIay4EAUStIs&#10;a5HgT5J81ybPFaPOF0QXCmMSBRGNyogWFWytEjqcH3FvP+LeXvRTbtQ9Dsz9PdhoLsZTdChGKioG&#10;CLXewd2JaqxdlxArNlRvzaiDVaED1uR1lyFJBthBL2TsWWypDXY+imYuiuq5BbzKHL5yD3R+2Qih&#10;WAqinrgL6XKBtdjRv7RAlV/D5JpxPDCgyzxDW3ge1nKNpt0C2m4OCPb2Gk2VCWWpIU3xOUCQejOq&#10;XivKb24U/0UU46eev651910rrluZVmecyGpMaRJP0Fbo0y7dov4TR5Id/bFHCR7MURLgf8jXQXju&#10;gxC+VxDfC9TC2/WPDWJ7Z+1v+nuE8X1cYW47FOP79+/p6enA+1xHR8cGIVz02NhYaWnpwMBAV1eX&#10;kpLSo0ePiMGMZmdnL1686OrqOjc3Rzivf1z+/0kxgFsK3EA3NzeRI6J/j2JMx2103Bs0kb4Se+nh&#10;aNTSEG4+zDhWbr+SxhGdy4oWzb6fQYqRgH/t1e6k6WWp6nxLxdFVx7cl4MtE7HdgVdPdT/riJu5n&#10;Qp+7t1T69RTd/eJ/5ZGBmg3OpyEjevQhIRBGcuxEEsGXJC55IvrxeHTBRMyrCVzLoNXD9OPmejGv&#10;3V8v4PqncHP9uKUO3GJD5Fxl1NeCmJG8hL6ch53ZmR1PMgvDw60NzyvJSalf1DOLcrbKDXSoCHSq&#10;8vZ65eH74o6J/5mjpjK6149a+52JSLcITzS/dFNLTIKfg5NdQUHRwMAA/H/+osebx/eAYEKSZrO6&#10;YOv2/VEZ6d88KwgOFiPdvGs+Pdiblhx1/fJ5q1vXvNxdcp48Bmbs71ubJ8dHludmwaCeO6YWBK0u&#10;L3zpaCt6lp+f8zQvO+t+aIiN5e3S4sLFuWmC5cIvU51/RUSrhzUQQyx+X1oYHexvbX7zuu5VdWVF&#10;yL1Aq9u3LMxvml+/lpmRlvs061luTm1NVUNtTdHzfG9PD3c3Vy8P97SHqfm52c/ycl5WV0ZGhN+4&#10;fs3GyjIhLgY45zzgzHOe+vp43bx2NfReUF9359q3pabX9fWvaiZGh3o7P5cVF4WG3PNwd7W1ttQ7&#10;pXtcQ11d7ZiaqspRJUVmJiZ6ejppSRENNaUrFwz8PW3jcb4FOQ/6+7rW1lZramqAmVh1dfXzguet&#10;rW/HxkbmZqfWvk19n+/7Ntm2PNG8ON6wOAZ6i8wOlU0N5n8dyAINLn7NLH6rYUDdKQOdKTXlgSXP&#10;POqrghytTykrCjjbn3WyMzinL+fjbnROX15BhtfJRu9hgi3bbvrd7HTqJ4TDY6+ERF3W0BFx9jr9&#10;ssWnpsXr8TPr4peuv43c+aO2HUn8Gjr8XrTfzXvrkVxqd9PtpKTmkdM2mor6UrTMmMOKh0y8TwVV&#10;OUa+9bzX6O7+6o5TtavjC2/HshCrrLDTThaq6qrWRucLwoI7n6ZMlMdOt0WOjuO6FiLalnZCdf4d&#10;NvHXROAXhLAabYuRn38yu9gRwYWkewE3OAdG8dwiFzsUY2qbYkziZkZwC70EeEGwxQAtMjpxS62R&#10;y2Aukp+9SH7UTqbVXyhGSoC0gRI7DysCAQ0LcEmM9EuIiZwcG617WQN8dD93tP34rP2HCzjVmcmJ&#10;/Py8c+fOKSsrA79Kfw4yQkNDAwIC1NXV9+7de/ny5d+6ohApxv79++3t7XNyciYmJra+sv5N5Z+3&#10;xVhZCff3P6GoKCUoKLB/Pw8bGycDPQsWxYCEISFUUEpSGAUJPQ35HjiEFwk9goKJgCADJoFGSKIR&#10;UmiELGgoAZdCwaSAmsA1ZDBIaUK/HBYtg0LJIJGyaLQsaFhBpBUosI1Bb8MIlBxhjAwKxB/AVtIo&#10;cLeSSDggKaBGEAR2IoEakDQGBbSBzWXBnaClaTHStFhZWloZWlpZOnp5BgZ5BqCmk6enU6Cnk6Oj&#10;laPDymAw0hi0JAYlAZwVK+M5FRkdiSOiDOjDcCgflIYPSi2IgojSInnRME4IxW4IJS0NBYSGnIaG&#10;AgmHcHLs5j14cD839949XIz0jIwMjPR09PRY7G5mBl6u3UdF+NTFBdTE+AGpivIrC/PqqUjbXz+X&#10;Hu1bnZfwrurRl/qcL3W5n15mtb/IaK9Mb6tI/1Ce1lb2sKPkYdfLzM9V6Z+r0nrqs3oacnob8/re&#10;PO9/W9zbXPDldU5TeWpl1v3cBN8Ybxt3C1O7K0Z37CxdHGyvXb4oJHBwLzv9UclDBmriZzWkz2vK&#10;GhyT1FUSPakkpntUXE9ZwuCYzHkNOcPjiuc0FA00FAw05M8dVzTUVDI6rnT6qLSussQpFekTsiLH&#10;xAVURPi05cT0lKROK0udVJTUlBVVPMInyMV2hAmhsRvhIsjwRGXPExn2mP30QVzYTBm2x1JM/vuQ&#10;1kxUtxkp/fcjH4kzFsmxPJFk8j6EPsVIo4QiP0lPYbqbyoYHck+eNv383goLgdf2wvXWYvnn+FLF&#10;9oTtZwnlwWaKMVerHHxzXPilslCe6L4coT25hzkf87In8+zGcbGGcLKG7dkdzskSzMlyl4vdlYvD&#10;nJNTmZnxyG5m6SP8J44dvXntsu9dn6TkpMePHyfGxV05qWXCt8dNiDlamjVdhSNTgzv2KKeDOJvm&#10;QRZBdnpOOjgnA4qbBbuflY6Hle7Abnqgwc2K3cNCy0aPZmdEcRCsM/YwofeyoLmY0VyMqD30SEB7&#10;6eAKe+huCu32Fmdz46cz5EBIMaMF2Fl42Fg5mJnYGJlYGRhZGRhY6OiY6WhZ6OlZ6Bl2MzLtZWPn&#10;Yufg2rOXh3u/iqJiVuZjYmi33y1/QjGYdqXFkH8YIJ86+++zxQB2uyNKyhQEImnPnrTTp5+HheWY&#10;mt7cvZuLhGQn8CdQSEkpGajo5CkQB8koGXaRUJCSQahoMBQQFBWMnpQSAmXlpz9ujgksQ2qaQVn2&#10;0KnpMGkZQNm4sEY3sd4xWP8krGcEy91IbHYN9kkFXch9xvw8Tk9XjkBfeGsrGRgpc5MMdM0AvrDA&#10;eBMEiwxCGAY8nnx9HdHdAwuNInk7TAxX8RvW8BdF5BE/aKf/Z+2s2hlMoCfboupdQbdPIeu76eIf&#10;M+FikMAlfP8OnDbRtYQUnO6DIiEQGcrVVWRHx+7ICLYXhSzLE0yb88wEsWzOEREG0dNk98rknhfP&#10;uaMCjix3CxBtMQgCGsS0rAL4Yb5vvQcf48Tf5yuuth0IJlCMzTKzjXLduvuSbmdP5jhcbAo4nXBF&#10;O8Tw5iu3s4lXnDpcQtdDwzbDiArFh5llX/KpMXqyZu1arOtXrvFowOBOmsKjD2rFY8e9EoRe9x0e&#10;xvN9nOVPzTtY/55jZo25d4I5JpG9owNB+FMA2lVTg8h9RPd9ihQ/R7IyST34CVWWT+dgxaAmj3C5&#10;wh51h/uu5e4XKbD1drLxOmiAJbo/n4roTrLDMvpyYUHXoZs/2GIQQca2SPDF0I04mXXlojXMdA9H&#10;fYi0yitn1GwkZD2BnGCCQUKwwiA2SNYSKD7fpYk/RzPjR4oPAZ1KpnzJnl+g/nCTaoMwwwem5VOO&#10;lClaqM8XKPA2YOLSqRs0+SfQQeJMTrwMYfzILlXqNW3QweSbNsVjYUitCLRMCJolBp86QbGmQ76k&#10;TV4kTlXMT5NziObFPsgYL81XPsqqQ6hTzBgBNFSODWUrzfjCBL3sSL7mSv7iAiRMDdJ6HeIkD39g&#10;hJkPpCq8isy6DgPzrSSSVNlRl1xDLQdSACe5o40Q0rUQspV7ZMtBVLP+iB5X2DtbRPFl9IOztKkG&#10;2BSC0s7RlV2mbTCHN1rQ1JnDsozoQk8wPDqNnnKk+MVk4zdM4a+KgEJA4kPU3yYjHrtW3UgXnMEc&#10;JWvu5M/PwR4cx7w3hi/dAq1gwMSxv8EWP+kfUIxAfx5fZ4G5z7z4Id7NIaAmJPf5q+IDtgI1yLc5&#10;xB7mqXf6NJFizM7Oenh4XL169fXr14mJicA7WWFh4dTU1Pr6ekVFxaFDh96+fUs8DWBybmFhYWZm&#10;Rsw58ldKVlYWsIfk5GRgVp+ZmXny5MmbN28+e/YMWHz69CnwEvm/1aNkbW2tt7dXT0f/b3uUjEYt&#10;Bp6LsFF3eR/QMxGz0nz3c45VaY1by8fg4a0wGfH4iehvn4KHG3zaX3m9+xg8NBW3PhOHn4nfqHRt&#10;PClyNsEi/4VfT7lfb47He9uzYRdOeiYFf8qIARHGFr9IAH1JYtInYnImYsomYl5PRLWOepaXa1gY&#10;BhTbv17A9c7iZoZxi8As6EPkYn3kXAVhbpMfP5iX2pP96OOTR3WJCcnu7pf0Th3VOXbK4cq1RA/b&#10;giDHSv871d6uVe7Oz2wvBhqomclpX5Sz8jqNS7O5F21jbnVJWERIVVW1vLx841napgb7P08xSDY9&#10;rqxODo/1t7Y1Pi/LT7rn62hrefWi8Xkne+uUhLjnudn1L6vevmkc6uuZn5n8vjRPdDn50VZiuL83&#10;wPfuXW+v8pLijx/eTU2MLc/PLs1NA4PXV36VxvWvCLSDWF4ANp8aH3vX/Kaupupl9YuykqLAAH+D&#10;M/rKSkqKSvIiwkc0NdROamvxHeSRlhSTl5VSkJcBenROaKgoy585fcrJ3lZPV0daSlJGWkpDXe3q&#10;5UuXzC7Gx0b393SuLM7tHGt+erKk8LnV7ds1LyrbP7R6ursZnj8Xci/IztpKRlr6lK6OnY2Vo52N&#10;ieHZSxfOX7loeOaUloKsxB6O3QoyoqH+zsG+zumJIXmPosIC7vh7OVSWFywvL1ZWVLi7u4eHhz1/&#10;nj802LuyNLky37c82bowVrcw+nJu5AUhzkXWWO+jUTBO5882F3+u4Z7kwa6k/s8JA58TWmrDKgp9&#10;Gl8GN74MqXsR+OV9TH1VUHmBd2PNvYbqoJPaMvJK/PFp5q/e+lS98X5abF9Y7drwwe91u19DG1AT&#10;acXv22I0tPvVtfu+JOhF291HNU7+D69ecNBUM5Ixv2/snn1L10rtsMKh6yFGIbV3wpvdtzKqVrk5&#10;vvCzKwi+EuN12u6Guqa6n/nN+qS47uyHY0UJM81RoyOR3XO4D4sRLVsIAwxX8evsIUT68FPPPyvQ&#10;+ALQu8VIgv/IDyYY2+SCCC+6FkB+0Tu/FcVzB2Hs2F9sUYxJ3PQYbjspybY7SRdu6X3kUh0IL5YI&#10;biP/kGK0ZSTdd3a87mZ/I9ZH6pQcFy8bFosozonPz4x9kBT7dXT4U9u72xbmFaUlwCOz8xH9zxd+&#10;7fv3lW8tzc2WlpbHjh0zNzf38/P7rXcJ0BMYGHjnzh1TU1MuLi5+fn5bW9s/iouhpKTU2tq6urr6&#10;T4WO+ivln6YY3759c7C0FODex8XCspsOy4xB0CMhaAgFjIKEimwXJdkuarJdMLJdjFDKfXAaPgRE&#10;GA0XxcDF0HBxglGGBBoG1OJomBgSIo4B28TYGZIEriGNAenDL8KAtSQKLoWEAQNATkHAE9KgtwjI&#10;PmQwIKqQQMHFkcAOYeIouBgKJoaASaJBfgHWGCR4XGD/GLAtgUFJoDFSWFpA0nT0sqBo5egBYWXo&#10;MLKgCwlGGosGhgF7E0XChJFQIRRUkoVelAHDj4AcglAdglLxwqgPo2CHMYg9EEpmKjJaKhIa4Nqp&#10;SGEwGhYWZqEjh8XFxPZwcDLQ0jPSM7CysrKzsWHQKLbdzEd498sK8ioeOahw+KCS4CEwQIbgQRVR&#10;XnVpkYt62j72NxOC3Z/EB5U9ial9ltRUkvquMqO95tHHV5lfap92N+T1vM7vbsz7Up/dWf/0c93T&#10;9peZzWUPX+bFlWSEZ8f7JgS53He38bW8eufyBftLFxyvX3azs3ZzcnCxtz135tQ+LraDexhOKgqe&#10;OSZuoCZ5VkXirKqkgar0WTVZ4xNKxpqKRsdBGWooGB1XMjmhbHLiqOkJVSN1xZPyYieVxHUUJTQl&#10;BYH2mWNy5zWUzqmDvENPRfaEvLiyCL8YD9c+ZuweLEKUGekgyPxAmC1yL70HJyJRhKlanatQiSPy&#10;MJ0LB8yckdqaFYLjxz6XZ6lQYc+XZ/E+hDnPDD3HRHOBleYaC7UtN9RPkj5Ze0+BMX/Bcd7Ug7uT&#10;BDge8LI94uNM5GEJZsf6s8FD92MeSnKUHD9QcuLAEyXuZDGWB5Ls+Up7XhznKT8p4HaUV0N8n+GR&#10;fff49oXwcN/gZNPm2acjLXFG6/hlU5MbV69FRscFBQab6J09Knj45CGuWwJs/uKsaUfZCrX25mnt&#10;j1TivCzIpL6fQYqLXmgPPR8HwyE2+oNsDPtY6TmZsFzMdNws9HuZaEHGwYbdvxtzgBXNz4KW5KDV&#10;P8jsJ7f3gRr3Q5W9YWJMV/cipZhg++mQu2kRTBg4PRpBh0HTY1BMWAwTLYYRg2bEoBixSEYMkg6N&#10;YKTFsNJhOVmYDh86kJKU+LcoRjIxuufYvye65x+KhCSZgiJlz54Mc/OS+xF5eqcN2TjYqaioSUhI&#10;QPsLEgoSEipSEhgpKYyUkp6K+QySz4V67wVK2D4Kajpy4EuCkQehYYGyS2Q0scWevQmTPgbbfxh5&#10;9iZ9YjldajV9Ri1tajWdcziDXyxjXBajx136V68Qnz/T9PXBu7po339gfPcO1t9PvrS0a2N9F34D&#10;FME6AxDFzAw0JhFS3QEihr9viwFsu0kyiCfpXyPpWSHpXwV6SPtWIS3DqILXyKI31G2ToNPKrwDH&#10;Dr/YALcCNhlYJ5wAngToGdog61mGVn9Eed9n9Q5kzs6nLyjG1rzCfPpEAVwFwdOEDA+GNSVfX6cZ&#10;G6NPSeZ8mMDZ28a6PM68PsuKnwOjfv5glME6N8yeFLG/tYwPPyhA8CshiogzAPF+799TlHK48Yny&#10;yju+AMvTPQ8vbJZd3iiTCb2GPsjGqsB38LKSoo4m7mDMG6Xmdy7vB5MHxh6Njj0aI9Sjow9HOy9+&#10;GpbumtYY7Bf/NCrfOSrzqU+4bdLs8/j9j71hb+fS2xcet02mvBvEtUylti7YvZs++rZfqGnuWMuS&#10;ZjNRo6dfj/g1Lj58s5TWvJTR1Bob4mrOH3mP/WE8t8UF2o4C2ve50GB7xEQt1UYHSf1jRLo3arWW&#10;nAgyNupJlqrJJ4qhcXbI1RLo92Ky+XyqtRIw0ueviQYpvpR8I23vmn78Ou14H/xTuIixu87up7cZ&#10;h0JhK3HkRCiATyADlUg2EkaD00dO3t0K8DnvT1JymfrVJZr17dn4ugdpwTnoMx3oCiFBxoY16XdL&#10;0ukbVMUnUDFiyEEN6jUdErwO2boO2VsFavcDiNgjyH41ym86lLVKkHpl+EMhmke8sAAudNN+miV+&#10;0ilecgsWpP1eWk022hvCDHnnka9vYJrNaT9aoqJ1Gc4LYC6IYLMvIOb8wVAdSwGUIXqINl/a/mBE&#10;+hXsO1vqdYLnCzGjym8FXkIIyWow6bdA0uVtAe21YLL1ENL1UBKg/hZEOutH8eomJuQ4st0Cuua2&#10;FQHkF6DwT8lj15obSdM1+DMjhs+3IWvuW8FEfx72pwJPwAO4z7uWXck7LBAxmnTpGtCvN8jXCbFI&#10;fqIVf6TfpRjACxGBYsx63/XmlBDhPHmc64w2p6n+obJH/GsDfHiQ8f1DHd4YOtxYtPeG6Z4z2lxn&#10;tBiFBfT0tmwxxsfHb926pawMTLWULl26BLyuSUlJAVMaoD8rK4uDgwOYjRPPBHg/c3JyMjY27uvr&#10;+4svasXFxfLy8mJiYhISEkB95MgRISEhcXFxYBGo5eTkEhMTFxYWtkb/7yr/co6SjTe+n+w13R7e&#10;yBmOXJiO25iMXZuK25glJCuZjsOPx3zrChvPsSr1Mwi7c/Ju6vUnQ5HzM3F4oI66mHJG6sIj2xeV&#10;fj0lfr0PnBuunPRyvZWRETmcRvQiiZ+ITZyISRkHEUb2BGiIUT0R82Yi+sPIvZY6HafLnjnWDfOg&#10;vfrXr4TsBp24xfe4xbrI+arombJoglFGfF9OWufTzPbHjyujo3CODtcNz6mdPqHrcOVagoft83uO&#10;FcHOVX4uFXdssm5fCjXUuq6kd0XJxud8bMbduJTwlNSEt63NGy8LN08eBMGEBPVmVsLmYA+ood7N&#10;le2XhLW1zYmRrf7mV5uneMHB4mSb912+Lc2OdDeOd9dMDzSMdb9sa3z25EFoTgbuQVwQLtgjJsw7&#10;0OeOl5szLjzkUVrqy6rKLx/b5qa+gjiDwCZWFuffNb95lPYgPDTYwc420N8vMS4WFx6WmZFWUvj8&#10;eV7Oi/LSljevv3S0TU+Mra9sGWvgQXeVbYFpXEFri/dvmxtqX2Y9To+Jwvn73j19StfE2FDvlK6k&#10;hNhhfl4RoSOa6kcdba7ddbOKDvdKiQlIiPRNiLxLqEElEuqU2MAHcfdC/V08XG65Od66fdPs2uWL&#10;zo72URFhxQXP3ja9bn/3to2o1pacrEyDM/o3r1/X09XhPcDDycG+n3vvoYM8UmLCLvbmIf4usfe9&#10;HybcqyxIzX8cE+rnYn7FSEVR2visju2tixZXDe8H3cHdc43H+ZTkJfR8fPV9eWZwcODly+r+3k+L&#10;c4NLM59mx15NDRZNgnEuMsd7H431pm2Ri26CttkEIGL7zzXck/TLyO7k4a7kYaAmCFxLaAx1J39+&#10;H21vra+uKZqRZ0WM2fmz5QWwCPb8imLsRPFs6PAtb/N+9sEzr9UjsczOzFHzlLmqiaeuQ/r10Lo7&#10;4a9dvJ7ddki/6lfp6Nfg5ll7506NiyPoRRJglx921uO2pp7WbROjZA/3NynxA7mpE8Vxs43RXwdw&#10;3bNELxIw5gUhYCeIMN5sswyi/iWKQXBRaVmM+LAIZjn5GV5sq3MBjC0Kxr8gZFH9nSieU0C91fOV&#10;kJRkAUQY2xExiBSjYyscxhbF+A282FJN1MKL6B2KEe7kcN3V/vJ9D7lTcnzi3HT0yMzU0MLshOT4&#10;qNGhgb7uTmvLW0XP8/6foxib66urK9+qX1Sqqqjw8vLq6ura29sHBgaGhYaBIiCMu3fvmpiYAD9V&#10;jIyMu3fvPnPmDNBDABe/KkSK8Z8U3XN5+erFC7vpaRlQCCycBkVDDiXfRUO+i5p8FxUBYQBtGAUp&#10;moacBUq1HwnhR4GuJaJouDgBWGwhDBRooCGGgYJCQ8WQUKBTAgVKCgUSDUkUHGQThFoSCQOFBtsS&#10;SNDOQgIJjATWwsSBBoFfgELAROFQMQRUFA4RRYANUDtrgfEYhAQaLYHGiAPCYCSwWEkQZ2ClQOsM&#10;jBQtCC8ksEhgt8DmIgioEAIC6DCcWgBOwwejOQShPgCh3Aeh4IFQ8CKgB5FQFmpyWioyOAUJFSUZ&#10;HA7BYlHAH5KFmRm0v8DS0WNp6eno6ejo6OnpMUgUAy1mLweryMG98gI88gL7FY8cUBY8oCx0SEmI&#10;V0n48Kljqoa6urevXPF2cQz384gP938QFZSVeD8/NbIgPbIsM7o8K7YiK7b4UeTztPCc5JDHcf6p&#10;OK/4YNeYe57hvncC3G29HKy8bG57WgOydr992+XWTVfrW17Ott5Ods5Wt3Q0VLnZmKQP79NVFjM8&#10;LmuiqWCkIW+ormCipXJBR9VIU/G8uryhhoKxpqKxprKJpvIF7WMXtVSMjyudUZHRkhPWlD6iryxp&#10;qCYPGmhoHTXRPnZOQ1lHUUpdWlhF/LDs4YNC+zi5menY0XB1FlpfLtZIAVbcYcbgg5jH0kzVanvK&#10;j3ElizL67Udbs9DcpKfy2ANLFqItVtz98hhHniK7vwCjOQfKgRPtvZchiIspjoftCR93LBez315M&#10;uAh9rAJzvAr7fQV2LzFmPyE6nBD2oQRDsQpHwyme90aH35qKvDLgr9blqdXhyT1x8Kz6kUNaEudP&#10;yz7TFy04xpsldzBB/JALP7epEP8peWldDQ1fv8Dk1PSI+zG3rprrHtNQF5fUFhS4JnLAS5wjVp4j&#10;W42rUJM789jeMHkuKzGOs0f2HD/CrXB4vzjfQRHg55afV/jQwSP79gnxcAvtZxfjZtY4xHxDlCNc&#10;dX+O9v4cjb2Jipyuoru19tILMmP3MtCy02PZGLBMGBQWAccgYbRIOC0CEAyLgGEQMDQcggEeHxg1&#10;GkZNh4AyY5EHuDiSEuL/FYpBiIvxX0gxCAJNM0hJE/fvT3dwqPL0jD950mDPHm4YDEFCQkUCfgFQ&#10;7dpFCrYp6KnRYlRYSQSDBA2cjYSUnISMggzNClW9QH/ClNU2iNMrgVHvGovqOVYT192XfBhNXFiu&#10;ebB5J7I5hjC5h7P6x+xx9uEPjz0QHEXvE4b0xcHuRjD5hWNz8qn7+8m+LYN+JQSEQba5SfntG0PZ&#10;C8Tzui2msIMY/ikRTCqo3k3AHpXDox7TJOdTfJ6jevkZ6RyAcfChvW4P848h+zT3m0PgSQbXKN6N&#10;Q/MaYBnl1C86SHpXQCCys3YIDxlYQ70dRRU2oZ7VM8Vm0XneQxaXkC0tkhDtMggC2jSLi8ylpdzx&#10;MaxZ6cwtr1hWp3YQBkgx8PPMK5O789L3Vzzh3xgSIFhhEEVEGECDd7V/T/kj/tr0o9/eHfEx1x/M&#10;uIAvA2QylSMWcFna8czVtyHxL3OG5Mfnj833VvT29fYCU7Wd0ve5v8+pb5JrZPbg2MTukdn9I5Ps&#10;gzN7B6cu9A28+DTR2zbZ1zb4sX3kS9t0/3tAX+2+zHH0rh7qWjvUSdT3A10TOp8m697N9rbO9X5c&#10;Hpv+VND0MlVjbgSyOkOeEskY6wGtfoANsUd9raPCf9y11k7ldwvblgFbrwfdScZLqDN86ErvY2fK&#10;kWvlVP0ZiGR7xkYcdK3kV3YZRIHeJZl71k1DNxjHvvO0T9x2yLM9HHuVucoRNRQMWYklIgzQKGM8&#10;Anr/NEgxNkCPkl0r98iqbkCeG1KsuW/PsT13vb8JST2B6b1EDUZn2NaiBeWzE8gcWdjsCTDr6uZJ&#10;ko2TlEu6yBVd6MZJsh4NiIconYMgresBbMIhuP0+psiDjLncsBgOiP1eRkseBksBBnd5xogTDDG6&#10;DPGnscFabLaqXDdk0C9vYVdDqInRRgG12KFx51hjjHc/u4xZIhhi/EQu/qLWgkkW/MmmfckXA0jX&#10;Q3atBpPV3kKk68PH7an+RYrRfZsiRAmeq43AHYN9tSf75ygGgV8AR9/wIJl2JK+/BI9Wxbw+j16z&#10;oiLyC2L9V/QnFGN+fs7L9+5uTVUGJwsGDxtGP6cDTUV8a4M/0Yo/EvBAHfxUwxLmSe9hA2yO0VDe&#10;8SgZHx+/cePGvn37srKygMVv3749ffpUUVExPz8/IyPjX6QYMzMzHz9+/PAHpaOjY2Ji4m8kcP1/&#10;ovyLFGM2Hj8ctRhsGO2g6f7Ov2eamJeEkKnka+z3DwF9D2/keOsHO2i6RVxI9DG4d1Hu2vvA3tGo&#10;pTKX+kuKFr5GUcVe7eV+vYV+PfEONTf0/UPdqx/HTKQRDDHiEidiUidiMkCEEZM/EV08EVM3EdMy&#10;Edvb69OQLW+m4fbkVu0CrnMeNzqFmxqNmBsgBMh4D+Y1WKyJAo0yikCjjIHcB93Zjz9lPXmXnl4R&#10;HRVgedvkjJ62oZ6ew5UrCd52BeGOlUFOVT6uL9ztn9429Dx14pqSjpmSg9eNB5kx79rrN7582Lwg&#10;B3qIiJFtnhfdtDgOylp3s2t7MjA1volz2+q/rLwphwQphhx6Iyd5aKCnuuTxu7qcr321CyNvFsea&#10;54YbF0ebZocbJ/vqx7tftjc+e5wSFhfh6+Vi5WR/+66na1x0ZFtry+LcNBFJAPMuMDTm6HDR8/yg&#10;AH/LWxbXr161t7Xx9fEG5OXhHuB318Pd7X5YaHVlxae2D587PrS/f9vWCnIEoH7X0lReUhQecs/D&#10;zdXFyVHvlO6pkyePqRyVlZa4cfWCndW1QB+HyBD3eNzdyucpI1+qJ/tqZwdfzw83zg+/mSMIaAAC&#10;Tvhrb13Hm4KWV9lvqp80VD56WZqenhjs4WzpaHvD/NqFa5dNPF0dg/w8t+Tv6enqcFZf+4T6US11&#10;ZSeba66OFtYWl6zMzYJ8HEvyEopy4nMfRUaHeoYFuPh52NjdMvN0vhUV6hEX4ZOA86kqTJ3orf3a&#10;C57M0ljT8sTbb3M93799XZz7Mvv19fRI+deBvNHedAK2+DObCwLFSBoB9fOq3+jXY7Y4CHHnW3sA&#10;9tbREmlxQ/u4tljmc5vfZB4haIti/Eo7XiQv233zWtxDnt50um9oZK1+9KyUXdpNrxdOd+vuBDe6&#10;Rb51j3rrEd7s7l13xxnkF4Dc7Mv9bj700rY2O6GjGWR5+1V83MfMjIG8B19L4ubrI2e7owamcR8W&#10;QELxZimyfimybikC1CJB2+2GRdybv0UxWpZwraDxBRgutH0xYodfgNYW8yCzANQ7j+sj1P1zYPzO&#10;XwW/+EUEirEl0ApjCsyr+gO/ABWx9Bm31IL783AYW6qJmq+M/loQPZIX35aRvEMxFPTlD0vuo6VF&#10;WpmbFDyN9/W+09r8ZnSw3+2OS0bag9Xl/7AAn39B+NVvg309AX6+4mJivLy8CgoKFy9e9Pb2DgoK&#10;8vT09Pf3NzU1FRER2bt3Lzc3t4GBAdD5W0MMoPzHUQxglnXB6BwtAoqgpoBSkNKQ7YKQbSEMkF9Q&#10;kiFoyNFQSkBYGjJOOPUBFOQIFi6CQYii4WIYGCACxYCCbTRUFA0BhYSKbuEGqAQgBFQcCaKNH+jG&#10;NvtAguQCqIHxoggoSCvgEJBcgPAClAgcIgyjIQpog/1ImAhxJHACaIQYGimOQYlj0CDIAIWWxGIk&#10;gUU0ClgrigIGQ4RgNIJw6sMwKgEYFT+Mkh9EGFQ8NJT7aMi5IWQ8UMoDCAgnlIqekgRFSUJDQQqB&#10;UMLhNGg0go6ODovB0GJpGejoGejoiBQDg8GgkSg0EsHIgDnMs0cBtMXgURDYD0yP5fi5pfn2yQkd&#10;NjihfdnQ1PrmrTuOLj5e3qHBwbFRkYkxUclRuDhcaHRYQIif2103e2cbC7tb125dv2Rmcva8vq6+&#10;rvYpHW1dba1TOlqntLXPnT59wcjokumFK6YXLhub3DA5b3vFyPnmJZebV8wvGKkpygrz7tNRljTW&#10;VjbWUjLVPmqqddTohLKR1lHQnURdzvSEEiCTE8qm2qoXdY4Zayrpq0jryImcUhQ7e0zG6Liisaai&#10;4XEFY23V8yeO6h+T15ITPy4joiEtrCp+RJJ3nwAnq/hu5isc7IZ0mGucqGgxplRRpmh+bIYYY4UK&#10;V43GviyZ3WGHMK7sMFtGagcWqgBu+GMxumpVzhdHedKOcCUe4ow7xB7EyRjJxRLDxerAjLzCAbcV&#10;gAco0MVosqYZ7M25yJ9ncuiJHk+qGneKNGuGJGOONPOLY1wt+nzvjQTeGR8uOyPgpsVnqMF/7+Th&#10;FoNDHYYCb86Llp+WeK4lmq4q6Kt45KaS5O3zBp5OLsGBYUEBIY42jpcMTQ00T+ooKJ1XkL8qK+Yg&#10;zRcqxZUqw559lDNXnevJsf0J6nyBWpJ3TmvaGhveNrtifsX8qtm1a0aGN7VUnVUE49R48rT2F2ju&#10;TT66557SISdFUWMFKQ0ZKUVxcVkREfEjh4X5ePn279/HuYeTdTcLPQMjhpYBjaVFoTAIJBqBQCFg&#10;aASUFglnQCGYsWgeTo6khIS/SzF2onv+d1AMghKh0GRFhWxLyyxHp/unTxsfOsSHQCBJSMh27SIl&#10;uJlQku6Ck5Kyk5LQk5Kgd5HQ7AI9UEhJKaghWCamQxJcxy8xXPDmPuvEfSVo782IfdeDWS95M1/1&#10;YbEKYrIPZvOJZQ97wPmojL1lGN21RD64TjqMp307zPggHxOXCquqoZqZId/YIIIAiu8rTHWvYfmv&#10;foALf1Gg3cSuoQ0imyDt+w7FZTC63WOIzmSwdIeWv6fMqkI4+aLf9NFnV9NYe5A2D21tAm4FGlxQ&#10;dC5Qln9A3s9gjMqjj8hG30ulftVFMgisJeyfiDy2wAcosqENZNMgNjqZuvUdCSGPCahNkGIAF0Kz&#10;soLq6qKrrGSOjtjd2cqCn2MF/UrAMJ9g4M/1WY43Lw4WpQvMf+EbauYdeSuw2g8mKyGCDGA+tj64&#10;rzaXrzxRefktv6+Ffn/axc2yi/iyCxul6jXBR+9dOh5xxTXwXp/o0OfDX0LcwyMKIx62PnjSm/mk&#10;70lW/5Mn3U+CAgNzw+7XPU9Ntg189TDsiatreYh7ZYr7o/jrXz7e6PxsnhJ5sbXWdLzPZPCLaY7X&#10;5U/hl74XGa+VGBE1+fhCte/VgZcG85/05t5azda3fClszgs59q4e8q6e2sUa8yiMruYBZ/0jxtUP&#10;5Jsfd+E/7nqbQ5voCp8qI994TVYcDg26xdDyAP3tJdVAJuXoE9gjF7r7N5CTT3+JkbGjLQeTJ3s3&#10;LuDWmYe/H3q/ZO3SHs6f48yWfovxpSPk813yqfsU6wlk3QFUMWfhM76/JFutvkmVZ0i56vZLjtJ5&#10;Z6rC86gSPfjiLUKYSYI2rEl6L9FkH0X0HKPcOLlr4yTpzAnKLlXKz8rkvaoUb1UhYfJMD9SwPvy0&#10;0QKYMD4G3AG0PyfckgNjzs3iwEd/T54x/iRThiFDtyvNRijpfCBdjydLvwdiNQTkKcSTAc8nhKLf&#10;A9rhBF0IpCH2/IQn/lzETdZDSPrcqAquwB9fgBdcgQ15UAI9494U+RfQnyyRxHifP/OFvyZgwwoT&#10;0uyT8C9mkPjjNOP2P9tigG4mBG21t7EFsYd4e9fdSfutKLJPI9K1GdouolettkwwwPofUgzCGPwf&#10;eZTgwTI3P+cZGLDf15mf6FECeoj8jCr+RMRNeLcawz96lExOTlpbW+vo6ACLhEPhv3z5oqure//+&#10;/adPn/Lw8BDfzID+lZUVS0vLCxcuAPNzwpn91QJsC3ztj4yMdHd3d3V1DQwMLC4uAp3EVcQx//vK&#10;v0wxNqfi1spdGizVHVOuZw1HLU7HbczEg8lWG7za/c6G2R93CzWOLXepr7jT4KDldk3Jsj1koMTp&#10;lbWmy011x2yXhjK/nmK/3mzvT16XHxiecLrvVfuYmJQkjmCIkbaFMGKeTcSUjsc2TMS2TsSP99z7&#10;knvS9dzNcJOi8fDWxcjeOdzYFBgmcGYYtwBMh9px4H/n1kQuvIieKY4efx47lJfck5P+5Wlme+bj&#10;xtSUwvvhEU6Oxvq6x06fOOV03fyhv93zUMeKe86V3k7Fzg65llfvG6saymgYKPiGuc0MdG/etdiU&#10;hYNsYkf/INPqrk3t/d+/tNW+rPRwsfJ0Mc96GF5X/qi3rXxuuHFpvPnbRAtRi2NNM4MNk311fW0V&#10;bW8KinMTPZ0t3VzsH6Ykvq571f3l4/TE2PLC7BqBZUyOj/R3d/Z1dfb3dA339wJzs4Gers5PHc+f&#10;5Xl6uN1xdvL29PDx8vDz8XJysHNxcvD18fa76+3s6BDk75eSlBjgd/es/ilTwzPW5mYZyaFva3M7&#10;35WOdb+c7Kuf6q8HTmx5+6yIWhpvmR9pGu959b4+t7Ig5WFcgIvdNU+XW/4eNn4e1n4eNt53rNwc&#10;zR2tr16/fN7m1qWgu86J0f7pyWEZyWFgnRT2ID44OSYwOtQLF+zhZHPV6uYFF7sbHo4Wns63nG2u&#10;uTvdDPZ1eJYZBdyZ9jcFAx8rv/bVAbdisr+OcJealsYaFkZr5kZezAyXTQ4VT41WjA9kE+AFIb0I&#10;kTVsm138qX4hFEPdoNtId3vsx9aoT61RfZ/ih7u31oLIozt5CPQrie/8EPssyzUzzT7/6Z2m2pCO&#10;t5GA2lsis9OdFeUFTC8rF9e4/oQqftQ2tiCoHXQ2qe/wq2zzyWtyD3587biJ7DFjKT0bDfP4y3cq&#10;nZ2rnV1qXAIaXHEtIMLwrXd1qgYRhsMLV9ti78vxzppXDbSOq8XecXmdnPT5ScZAburX4rj5uuj5&#10;z2A4jI8LYJSK14u42kVczSKueul39HIRV7/0T4CMJoLzSOsi7gMhS+uPziPEaBdEYDFC0Og0QTO4&#10;sWncONFVBNCvEMYPXGMKtJyaHiEYT23ziy1zjC+4pbe4pVpCIIwfHUlqtv1KtnpAwAH0zJZFTzyL&#10;HspNep/+4D6BYlwKd5fSlhYQ30dHjz5/RrO+4pGfl2NVZdn89GRCXGxSQty3H5ye/t/QKqi1b4vA&#10;I+/i5Hj06FEjQ8OTOjrAb9/58+ePHz9uaGgoIyOjoCAvISEB9Pyuywmx/CdSjHP6p2CUIL+gJAgC&#10;igRKToqgJkVDKFAEIajJUNRkTFAqLiSEHw0TwsCFMQgRDFwMCxMDyQVUFA0jCKQYIkhAMFEUVBQF&#10;EUdCxOA0YgiIGND4RQRsgSTwDjiMYG0BIeIGEYLdBNAjArQJ5ALoBCQMI/QA/TtCgqFGQd8WDFIU&#10;jRQDQQYgJCg02COMhAvCqLf5BSUfjIIXQn4ISnEISsVDQ85NQ8ZF0D4oxX44NTM1OYocvHYaSnJq&#10;ajDBKhwORaFQIMXAYOhp6bCEQktLi0ajUSgkAg6hpUUe3MsuJ8Ajw7dP+hCXFCDevfKCh1SkxPW1&#10;dW9evnHHwcXHyzc4OCw8PCIwMOiOi6u1lc2lS5f09PSUlZWlJCREBUWEDgvy8/Jy793LBZa9HGDh&#10;ZGfnANo8Bw7x8h8+fERIUERMRExaQlJGSUFJS13d4KS2kf5pozNnlGSkFMSP6GvIX9RTv3BSzURb&#10;xfCEsuEJJaPjCiaaiqaaiibHFU21VEy1VYw1lU4pimvKCJ4+KmV8QumCNmiyYaKlfF5D0fCEyll1&#10;hTPH5PWOypxUkjwhL6oiyicvwKPMu+/KIZ7LzMwHYdQCtNBb+2lzZbieiXA+4uV4Lry3QfnQG/UD&#10;xQpcMfx0vpxQ193UdsyQAG76zCOc2fx7sgU4i+T2PpPnihVkjzrA7sWOdmSH3maHXmGlubYHZnME&#10;43eU+cE57qLrvNVWgrW24jXXhZ8Z8D5S2/NIdnemBFOpImvDCa6WM7yNJkeqTA6/NBRoPsPTeGrf&#10;C+0DRVpHak+LtJ0XajMUqTkvmaYngzujes9U38vihqP5bfNLV41Pn9GQVzqhrKqrqnZW7ZiJrOQN&#10;4YPOQuwRYixZcqwlansqtA9WGogUX9Z4Zn815657mp9Xhu3VXGOlIl2+vONcKUqc/tJ7rY9KuF2+&#10;cM/dM8Q/KDgwJMjvnq+3v7ubt6O9y21z62uXbxgbXjilq6+poaWqdExRTklGUlZKTFJcWFRMWERc&#10;WFhUUEjsiNCJY+p52dnAq/DWk/ab8ufRPeNJO8b/iz1KCEr6oZFERpbMQP+AkMck39UVZ2p6SVZW&#10;HoFAg7QCeDhIOSkoDCkoTpGTXyIlPUQInwEWEjJyKAsPSlgDLaNPz6/GdESbTcKIVf026ylnprN3&#10;mK75M1kG0QelY5LL0QGJiKwq6ldfKJpHKD/O0PSv0nQuIKrasPGPsY+fwt4003R2Uvf3Q940oRNT&#10;YcVNBFLwI6T4h8JTDq4BuyUlgAyKD18hNp7YrEpMzUemxxXI5mHqija0ox9tSAqtcwDK3pfq7Tj5&#10;+0nKkrcUjf2Ujf3URU3IxHxavwRU+iuq5nnqt4vIxFJ0Whl5LzHzK9G+g8gyfjkoaf8aMv8V8lEW&#10;1fg46QYhdwkY6QMPBv7AbwJtivV1bF3d7uwMttXpnWCfIMjYmGX/1CxQ+Ii//QV3dMD+pDD+jurD&#10;awM/Uoz9Dfl8pQlHl97y+1no96df3CwHhS/Xao40LPe71hbm4uT3hav7o0a3fYL32fiLlzOvBY4H&#10;3F+PiNiICFsJM4w/G/7W7OmyvW3i6cf9hj5PFWMqlGNKVTIrBXqXhcpbBP1C9w7Pcs6scbz+wBUZ&#10;zT42gsKvQ/EbNPgN6m/L8NqXjE8ecM0MoPFzsPVBiflXL0aq3yW56vi673Fz4AgPoK/NZ2jOoVt+&#10;BxpiECnGbBN1ijfmdTJirZ7yoQdNfjBmqYZ6vgrqZQp5F4d6F4u9fwM+mEH2E8LYEcEig2v9cuD6&#10;nt417q412zuzaTwfYujyXTFJNxnyrZBfw6m++FHFn4PsUAxget9oRfXkHHTpzlb8S2CaveFB0mNJ&#10;la4F/3KRemObYgCT51lz8ufHYW+P0uBPkk5rkj+ThMcfwdznw4bxo4rk0Z5C2MfqqGhxbI40fZQg&#10;JpQP6bIHZb6PzlaYI0yBPkKFttoM9diQrseVeptNkAAinsaOtmEE2E9s/1MCttoI3TXtS5Z7GZlr&#10;ztziwZRzgzbdBDXnTz7vT1Z6Df3uFnrtX6AYwP0pMdpVoAupN0QkasNnnX+2xdgiFz+2twX2gPeW&#10;tN+GKv44tPw0avgqbNUKdNv5JQrGv49i8BAoxk+E4q/pV9SDPdRjxxZjYWEBeAnT19ffoRhdXV3A&#10;LzIOh3vz5o20tHRxcTHxLBYXF4EfaxsbG2IS1r9YNjY2Pn36lJiYaGFhARwFeNsDdhIREdHc3Pxf&#10;4UL8n1P+dYoxE4/vDvsaahxzXdnyucOLzvCx0Zjld0E9t1Xtrx+1LLCv7r0/+Sl46K7evQuyl7Nu&#10;F3aHTeBMkyw0nFKtikt9O4v9enO8PwaZ5+opW1zQ80q615ERO54aOw5SjCTQECM6dyL62UTM84no&#10;F+OxjV9jWybih4ZiJlosHt+V1peObXSvW4gEJnJDs8AkKuLrBG52ALfYhVtqwy02gP+pu1gVNV0K&#10;zHbAkJ/9uWnd2Y8/P33Slvmo6UHKs5Bgv1sWinIyinpauk7XryW52xeFOlYEOVZ6OxY7WaZcM3DR&#10;PnPjZEvL682K3E3t/WCoix1I8ecUQ5x80/cmMGVqf1tTkpsQFeJufsXQzOiUp5NFWX7Sl3clM6CJ&#10;QfNP1ADQzNDrrtaS7PQIi2um5tcumt+4GuTn+zwvt6+7cwUMnLG8sbL80wwHv/pteX5mqL+n/V1r&#10;U0MdoA+toPNIY11tW2tLc2NDSmK8+x3na5cvWZpfevow4vWLzC+txVMDDUvjv3MCRAH9wOlN9Lxq&#10;rMqMDHa7Yqp/3czA8obJw7jAuvKMpuqnb6qz3oA12KivfFycE5+WcC/I28Hutpm1+YUfZXXT1P72&#10;pQBv+5hQD2BYY9WTJnDbJy0vsz+3FA5/rpoZbFgYbVyaaAK0OP56Yax2YRTQq5nh8smBvPE+0FVk&#10;tOfhSHcqoC2njy14AZpIDHUmDnX9Ail+FMEQg9DuThrqSuz/kjDwOfHzu+hnWa6hgZctb56wttB6&#10;mu7Y3RE31JUMrOr7nPDlfXRNecCjVLvw4GsSYjyHDrGJie47d0bu2mU1QFfN1NSUBQUE9wRFmL16&#10;+1P+1F8JDN4JJlL1BfSy/e7Ldt+yd14pZXauOGMtUxldKw37tBt3iuydK90dq9wcq13cX90Ja/YI&#10;bXK/C+ZSdQF6HF+42zx3Pxd0Q1pX+Yz28VRPz9b0tK6nj/tzH4wXxM5VR85/iJwcxnXNgbjh9RLu&#10;1WJE9RKgn/nFjmp/oRj/mGWAwTsXIz7+5DxCCHvRvRPt4jeoAtTvIQxQxP5JQkaSIWIsjB0TDIK6&#10;wWd2qR73q1gYBH4BPMILVdGL1YR+kGLggMb8CzBByXh+9EBuamv6Q6ItxqVwd1ldWbnjwsysdCdP&#10;KL8qy/DzcCjIy1mYmXyQkhR5P2xxduqXx+c/X4QHHNTaytq3pdbmNz5enjFRUTHR0dra2kxMTMDc&#10;lpOD3cTovLa21unTpz09PYnA4nfLfyLF0NfVoaIAjS+ILiRQChIENTmSBiQXcCoyJDU5GkKBpiFD&#10;0VDSwWlYENADaLgABn4EgxDEwEVpESIEfiGCJFhhoEEYIUKwgCD2gIwDQRASXEUwqdiGESDsAK0t&#10;diQEpxHeaRPgheC2QJCx1Q8MgwghoEJwmAgKIYoGrUJAYVCiIM6Ai6BACaEQh2EQARiIMPghFLwQ&#10;ikMQigME7YdScNOQ7aEm46Si4KQm44KQs9GQo8h2QchJIFQUEAgVIa4nFIMEEQaRXBBNMIgFjUYj&#10;kUgEAoJE0HAw0Uoe4pY8xCVxYI/c4QPHJATVpETUZCV1T+hcMbthfdvmlvltU1MzPb0zR4+qCgkK&#10;8fLycXPzsLOzMzMxszAyMdIx0GPpaYGDAAci7ByFQqHRhBZYaDEYOiwWODhQ6BkZWVh3c7Bz7N27&#10;d//Bg3zCwmLSUrLiYuLAb+cpDdWzWscMtVRNtI+Z6hwD7S+0jhJsMY4CbUMNBV0lCW15oTOqUiYn&#10;wDQlp1SktZUldFWkzmoonFVXOHtM7pya/BlVGV1FcXUxfuUjPDqi/OZC/DZce1Rpsbrsu632cgdy&#10;74vfx5m2ly2Lh/MpD0fW3t3PD3K+FD9YI3UgU3h39EH6aG6Wh9xcoSwMTnRQX054yhFsoQxHkQR3&#10;tvjeBBGWgANIz31wn/0wnwPIO/uQtoB4UV7SdDHarNkX99ZY8b9xEHzrJNZoKVZ58XCRLk+O4u4c&#10;acbyo6y1xzlaTu9vPc/fanKk2Ziv4QzvK619Dcc53+rsbTvN88VQ4LOJyDsT8RdGkpln5SJPy7lo&#10;yBrJielIiatLiquIiSqJih4VFVIV5NMV4LnCu9udnyFGlCFTlvn5MY4KrQMvzwhXG8s0nBOpM+Av&#10;0d6Pk+e6o3DE4aS6t5VlamzC06zch+lPkh9kpj/Ke/KkID0jLzPzGaDHT56lZ+Y/zMhOSs1MSEqP&#10;i02NjUmKiUrAhceEhuBCgiNCQnBA42FqRnvbx9XVta0n7TflzylGDNmHQbKZf2t0z7+oJBKSRDg8&#10;6ciRqDNn3J2cfO3t3a9fu31K7wzXXj5qGn5yUk0KigBycmUysv27dsEJWVp37SIh2UVCSkZJA8Oy&#10;YrkkGQ8dwwqfZpExZVK8zKhpwWx+j8EyEPa0CVnWSxeVj7n3gN4vgT0oiS4uG1b+jvrTNKR9Gln4&#10;mi45GxudSheZzBj3iCmznKZj+ide8A9F9mUO/aicMeoJ4lEForAJWvIWctWG1sWf2T2Y3twFmlII&#10;fdGDdgqht/Zj8kuhv+YMTy1DVfWzhj9h9U9i9ktguf+U9mEN8tUoZfvarg48IEjtOMonhubNAFXf&#10;CuFkfo+qDOGpOqYxKTmo50UUCwskYO4S0C9mRyDI6O2lj8Exzwwy4+eYN2ZZF8dYJ/tYRzrZctIP&#10;5Kfuy01iz8tgrynelxgmMNIKzLv4ielXNwgUoyRefrmVN9xBtyPxAr7s0kb5yZbYo/meZ0q8jSo8&#10;na18vnB2fTndH9b52HHivl6K2a0qy9ANMMZnwHygcZJ+xKeLjxYtreN1MvrPembL+mVJBj0Sr+3i&#10;axrgDUvkqn/PObvB3DvJnP6Utb6Bdn2dgphrZX2dvPMLPCWBvv0NZn2WAj9HsdYrsnS/5nvyu8lX&#10;xztb6bve0c2PID6+gcf7o4dfQjY+kmwSQMZqG2n9I1SaD+3XMpqqaGSwJbYgBJPmSXf+KL27Maub&#10;8e5UO+zCM/Kf4MWOtuJ9ZnOsO1lvHPywztG3ej1gLf3QWjFy/CnmiR2y7g58NBwSoY8ccKfcsYAY&#10;86ZKP4fqtqQAZ9rbU+7vrmRlhjR5urBvt0FLASLFmDcnK9CEN4EUY1ezEkUCL6xMGO3Bw2TPRRsj&#10;iM6TRnmJYO0EGRMU6R4dw6YoI4JkmSyEWLyO7o0+wfrCFN1pCX1wBjHg/vf9RP6hgD2vBpM0WkOj&#10;zmJjL7KkXqYdDEHGGGJa7KCTd8kKzZCfrFDr7mBojB3u8M/JY9cLE9IkdWT0MXTjVdi6B+nPA7ZQ&#10;BcmaOymwlphLdYt0EG7sqB1V+klk+Wnk0i3KZQsK4r39h7E8d7Q13vqPonviN/H4+TmQYuzzdeGd&#10;/XIQP3oA1Mh2vdXY7v9V544ObvWAYgv12qEYGxsb1dXVmpqajx8/np+fn5mZyc7OBt7kKisrFxYW&#10;iOE8BwcHgVWvXr06c+YMsPavZ1rF4/GvX78G3gLV1NRu377t6+vr7+9vb28P7F9dXT0nJ+ffnpTu&#10;P6f8OyjG5lTs+qd7w+kWOeaqtpYaDl5nAo1lL9tqula7Nw3gZnrCv8Zdemh73LnAvmosenkgYjbq&#10;YorzqcAC99ZSv94M12ZrgzBN+SvXzwfjvOofRY2kxUykxI7HxxPcSbJAhBFdNBFTNRHTAAbFiG2Z&#10;iBsYTZjrjRiqkDVV9cm3KZuPerMI/o90/2wEwbUEt9AbAcYI/IxbfA/G+1x6GTn/InqqOHrsWSwh&#10;fUl6Z3bml6dPPj150pqeXhgedt/ezsLo3FF1Jc1rhue8bl+Nc7d47GGV63470+Za3JXHL9LnRwc2&#10;I1w3FTC/cAoZQqTPyTFQHW83r6n8skqcbPOS4kbv56+jPe1vCjpbiwY6Knrel9WWpqdE+9++bnLZ&#10;5HSAt+2DuIDXLzI/NOT3vC+dGmhYAJODNi8TyML8yJux7pfd70sLn8bigt1v3zC7ec3sfti9pITY&#10;1MT4wud5jQ21H9vefWr/8IPa+ru7xocHx4eHpifG5qYmBnq73r9tjouOtLh26X6QW1l+cm9b+cJo&#10;E/EQRFTxI8UAjr441jQ1UA8c931DftaDME9nC2ebKxFBd0pz43vbysZ6auaGGxbHGhfHfy2gZ6xx&#10;drh+su/VaFfVSOeLHzXcWQl0Tva9nBmqXRh9/cvmY68XRl/NDldODj7/2p8LaHIgZ6I3a6QrbehL&#10;6uDnlI9vo3s64vs+JfR/ThjqSiJGpiDYTRAENLqTBjsTn2e7F+V69H5MIBplEMcMA+O7koY6k/o/&#10;J358G/WyPCAi+Kq99SlAZqbHhIX38vKzSUjt5znAIiF+4PZNbV9PEyd7/Vs3tAzPKQkL7T18hENW&#10;/qC6lojhRaVzpvIGxvLnTLZ01ljO2lEnt9T5p3AYRLMLIr+oa/er7rhb2u6d3+aV98Ez5717eq2z&#10;c7jhsbMSaqayF/3OOBc6u1b7Ob0IdqwMd3zhd6fmjv9r13tv3NxeuThWOTtWudiWul9OsNM0N9DQ&#10;UHa7crkwLLQjM70v5wHw6f1aGDP3MnKuHTc+jOuZjWhdjKjfMsEgUow/BBl1izjgMSHEyMBtgwxi&#10;YxtqLEa2LEW+W8K1L+E+LkV8Xor4kV8QY3b2EXKmjhGiWnz9ipscx02OAQLpIdAzMYkbBzRFtLz4&#10;JQQGkWIQTaWIJhi/IIxuQrsbfFqXGom+JL/EwgANLsqjvhZETzwHn18CyABtrJaqo2ZKosafRY/m&#10;xfbmZOxQjKuRXnL6Ckra4nv3sR9TknmcHOrpYpnxIGVhZvJZTnagn+/U+OivMMF/uHYoBiEr8/rK&#10;8vTX8eLC59evXjE4oy8rI8PFyaF1/Ki/j8tRZSVra2vgR3mLWPxe+U+lGGS7aMh2wShI4JQguUBQ&#10;kyKoyUB3EipSFDDDpyFHUpNj4BA6NIIOBd+NhB3AIASwyMMYhDAtUggDEwaEggijoMIEVCECtBE0&#10;wkgaURQIL0SRoHkF0CME34IRgITgEEEQRtAQ1hIABxz0+xAExgBCAG0aQRj1ERBD0BAFjge2QkCE&#10;kASKgYSDQsGFEMAJwIXRCEEUTBAJB3QECReAQ/lgNAIwCD+chhdKeZCGghAFg5IbQr4XQr6HmoyN&#10;ipSNimw3JQkbDSkdJQmEbBcVOQmEmgIKoULCIVgUkg6DpQMJBi09PehIgt6mCwRbDAQcDoHDqFno&#10;UKI8nJK8exWEeI9JCB2TFFIQFpAWElBWUFQ9qqEorywhLn3oIB8nBxcLCysTIxMjIzMzMysTEzMj&#10;PQMjPSM9LQMdSDFoabcoBhaN3m4SDoRGAz3ENtAA+mlRKEBgAzgrZpbdu9k5ubl5BI8IyklJqyvJ&#10;66odNTiubKp9zOykmpmOqommkoGKpK6iqN5RiTNqkiYnFM6ry0rwce3dTce1GyvIw3b6qLShusK5&#10;Y3IGKjJ6ihJaUkeOi/NrS/JbSAp58fKas7E7cu/z5eGx42A3YmJUQkFP0sPdeOjihViiDtD7s6LC&#10;WDGP9rOWHTmQz8edsZc9m4sjiBV1k5HyMi25AzM09iBrykHmbDHWSmX2UiX2J9KssQKYcD501GFM&#10;kjA2ToQuTIjRT4jWT4L2/lHGB6fZiq7sf2nF3+Qk1OIg/MZarNrsSKne/kI1tkKl3QXyLFXHOF7r&#10;crecO/jOiO+dIf+bMwfrtblen+BsPMHVqs39UY/n4zm+tvOH3xgKF58RTdUW8Vc9fEuS5/SR/aq8&#10;+9R4uc8I7bshyuUuzhEoyOC5D+rKA/cTwESJMWYocZVqcFefPFCte7BMV+CZvni2ifqj62ee2N/I&#10;9HSOdLByv3rF+cYtl9v2TlZOd2zdXB08PVz97t4NCQqMCL4Xef9+QmREYkzMg4TER0lJj5OSHycn&#10;P0p7mPXwwdPC5xU93X1/4gX95xQjluLDEOns/wjFIIqEJBYC8efgcBcU9FFU9L5x/a6Xl++ZM+e5&#10;uIQoyPeSkcmQk2uTk+uQkQuQkFASXE4IhYScjAZFg+aEsYliBXRoD2thxfXptW/Tmd5BhGdTvFuh&#10;almkqJugqR6GvRhEPm2m90+ij0iD1Hyi6vlG+XmO4v04Veso9ccZmp4VEiLC+MsUg2Rog6akBR2d&#10;gyjoYEh5QR+dj3lQTqN/CWrtRV3xBfbkNcTIkiYsi8YmAP68A9o0h/JNRjuGUDXPQxtnIS9HaWpG&#10;aJrmKD+sknbgST/id4HaJG9bR4ZlYlKeU3UvE71OfjooQXjSwXVIfRc6MhnS00v6G4oBpjIZGaGN&#10;j2Ye+AhmJ5ke2Jv/6EjCfZGkiEMZ0YeaCnfHBO0e/sK6MMqeHMXXWg7+BzIxRsbG4KHGZ/zZEfKL&#10;LYfuO6kW+RpOZl9eLpL0vSTuf1Eu5ILIVRUXV7+uQz2tkh/u1sV5bCTeeO95ueBGyFpI+GbY3Ym7&#10;5k9MEoauP5y2sIg6nvJZ3/2Rgu9j6ZD0w+3TAjmv+GLSmKdWmWfWmBveszzNZZychOLxoDXJ9AxV&#10;XR36QTJn+XPGhVFK/Dwpfo5847PIilrDhn7LRpMCfn4XQaSLY1T5j+ie4rAzjaBHCdEcY6qB6mkI&#10;tj4RM1VO89SP3usK191r7E2J2FehTBUBLONPaDZKfycuxo/Cl5Ju5DGse13cONS+zjq6di5h7dH+&#10;5QKScj/qEgfYfBRV7k1UwVXoKiFwJjjtD6F8aAhvvEJJnHLvqM+GOvkEauwqBZ7g8gBo5iZpgQa0&#10;9Sg1XmdXvRzlAz7IiyMQJ3aMG4Fi9KvTlMrSPFSjHb0Om7lJ8fkiZZw6JvsMps+aZsSOet6Zsv4y&#10;5IkxYtqP/L+IYhAvZz6APPcq6sk1bJgRyx0txuFQaM0d+uKbyHZHmsxz8GEwLgYJyBR+Qx/+ioDb&#10;MmJLlWsAe2ECW7oD5kndIhTbAzY8SOZdyNvMacpMMI1XEDNO5GDyF4KAwSuupOXG8OenkMD9Wbck&#10;XblFuUMlfqIVf6Sd8Qu/TzFAjkGkGHvuurPPDrLiZ1lAzbDiZ4B6R8AisOqnzh1t988y42fowvx3&#10;PEqAMjU1FRERoaOj4+bm5u7ufubMGeDNbHJycmNj4/3796qqqjdu3PDy8jp37pyTk9Pg4OBfN6CY&#10;mJi4ePGigYFBbW3t+Pj4HKEAe/706ROwKzU1tcbGxv+t5hj/OsXYFhgIoz2oP9u6OPbigzy78i+h&#10;o13hE/n2FT4G9+w075Q51Y1HfZuJx/eGT0WYJvmcw5V4tZf49Ybden5S4Vqwc0lmRN+TmPEMgjsJ&#10;GBQjeSImkxAOowTMrgpaYbz5GtM0EdsxnjA7krDUFTNfcdz+lHmkSd5sZBUhteRnEGSA86jpkYj5&#10;gQjw/3vBYIEET/v6yAVg5lMeBcyFRp/FD+Ul9+c+6MnJ6Mp+8jkrs/3xozepKY/9/BwuXtA7rq6h&#10;dUzxtKquyyXTSOuryTYOj5xffar9NtSz6XGZ4FdCsMgQJ9u8KLtpqQ3quuqmCuMWwpCi2TSW3Kgt&#10;GRnse1GaUl+Z+KklZ7SzYnaofmGkcX70TV97RWleQlpCUJC3re0tMxvzC3fsrqXG+pfnJzVWPfnU&#10;XDje82p6sGFm8PX8COjiMT/yZvBzVfOr3Kdp9zOSQnD33GxvXba4fsH29jU7q+tEAe2bVy7YWpr7&#10;erre9XQNCriLCw8xv37lipmR1c2LhU/jvvbVL4//Aix+FHCIueHG0a6aj80F1UUPk6J8b183vm52&#10;9tZ1w+Tou+2NeVMD1XOgW0fV7HDZ1GDh5GD+X9dXMPRm7lhvzlhv7kR/HrC4vSrvaz/Q+Wjgc0rr&#10;6/sVhT7lBV7/H3vvAdDEuifsAyGk94SE3nu3INi7KKJ0EMSCBWyIoFKUJlWQJoTee+9SpVdB6U1E&#10;sQAKKgokdvA/k6DH47l3d+/u/fa7u/9vznPnvnkzmUwwUd4nv9LXGdbfebu8yC0t4XJuuvMNF4vI&#10;0POJ0bYpcfY1ZZ6dzcE97aH9nWHjg9FT44nTj5MmRmKrSz11dTR1tNdlpTj03bv9sC/qQWtwbblX&#10;ZbEHQHmhe2rC5fPW2lu3KMrJC4mJ80rJ8GlskDE7tiWQbllY5RyRaK1nrCkuxaesKqquKb1uvbS8&#10;ktDOvWo+QUeLqq/VtHk03vdq6GIBDH7Q1OPdPujbvtJqxOc3God8qgY8czpdkpocExscoqsu+2da&#10;n3DU3maifsTTwKP8qmeTl3N9sFNdGItQ5wbvG61uN++5sdqpXneqd7lc4WLifWKj9iZT7b0pNzz6&#10;M1OfFKQD79hXpTFvKqPmmyIXBukzL+mP58FyFR1MehMjvBEMxPhdW/xKM5PewS7/+SPagsVPiwHm&#10;pPQyIgZ+zRxhw5IXYM3Oefoky1+AJS1mwHgKsAwN8BGbAKXhwjP6/Av6+yn621fAAeFgXslPi8FK&#10;IQHmgQPAjqo//QUb4BMKMEZn9kYyW/5UC4PZGLlQG/XmTtRMSTTAbGnUu6qoxQYwNGP+Lmu+NHqy&#10;OGG8MLcnIz3U2dH62mXb1EAtK531u1fLyEkeMtS5W5YUFeqZl5XGnJ9ra24KDw15+2r6d1PwP4rl&#10;Lx/nZl+lJMYfNjc7dvTIunXqGzXXmRjpb9myGfin6u/lkrC3f0WLYWyoxyrhyYGBgVkkGBgnADsQ&#10;gzXmwsC50XAoiYAlEbF4LIqARghgkLIEtBIBo0pEqxFRqwgs8EiA1QBYloZg7QHWYJFrcMhVGIQa&#10;KCnAAThGw1UxcDUM614MEtiz5sEEEDU0DHisGhqpikGqoBEqGKQyCtiDSkINg1YF96hVGPQqHBo4&#10;QA0L7NGqwBiLVsNiwDEWrcxSGIpoVhVPFFjFUw4Nk0bBJBE8EkioGBIqDOcW4OHk44Hww7goME40&#10;NwccyoVCwNBIGBaNIBHwFCIJLOfJqoYBmgzWxvIXeJZcwGGxaAwaTiVjN6nJ79RQ09qovkdz7ebV&#10;qmuVlFcpq6ooqchIyYoKiQkJiAB7JUVlrT17jxw5duGC7WX7q5cvX3V0uHbZ3vHsWRtz8yMbN2wC&#10;+8OQqSQihUigsITFz40dnQE8LxGHA8ECYIFnx6LRaOAuHA6ETKaICIspyCuuXrV6w7q1B3dssdDZ&#10;dUR7q96WNbqbVxvv0rTYv8XywNZTetvNtdYriVNJWB4aCbVWXtxca+PRfVsP7dpgvE3DADhyq7rp&#10;VnWrjavC1NT8ZOWD5RXdFeXNFCS3SQoq85H4MTyiONgGKuq8DClanT9Kleorjg+W4suTlkwVFsoW&#10;FS2TEE2Wp/rL4a8IIhyFSMGSwpf50G7CyGRlYsUmgXYtsQ5t8aqdIjkb+JPXkDPWkSt3CNTtFS3f&#10;I5G8SShInea3hhy6nZZuIlp2WqrBXrnDeXXP9XXdDuotZ1bdNVMo3y9RslW4ZCN/7S7hdl2Z3kNK&#10;A0eUeo8odpspPDCSbT8g0bxHpGu34OBBsTET+TFz1SELtftmqnf0VVL2KSXtU8w9qFB8ULZ0v3Tm&#10;FgEfefQpAZgeDabFi9AXwZ+RJrmr8kZpCubtFC/Xka4w0Swy2dhmodl+bHPTsS13LDbmWGxNMNsa&#10;arTd4+BO+/27j+/ebbRrj+Ge/Sb79A7pmh42ND96yPL4YatTx86eOXHh/MkLNlYXL52/cgP4B6Wt&#10;68uXLyuftL9sPyzGz5yOn4CdVuMh/z0ZJX+TFZHBwRHPwRELgUTB4VeIxA0aGufPn/dy9/A7cEAX&#10;jRbh5BTk5t4A4Vbihq7m4VHg4oKxNAY3BwcXBIqBovjgJBmswGqCmAZBTZt3mwmvTzL3/XmugS/w&#10;smGkXxrKIw4XU0kuG6Qm15FvxqMKmrifgKaAky0LQF/A4m+Lg7+yDBlbxEfnYXM6uAe+8vR+RHQz&#10;cPfm4CcdeNzpnD2LwFMjLS+j/VMx529gszswXe+wTsF4VzpX30eu4WXOYba2YDH8HYQ1BubRdU+x&#10;1wJ5BmZ/XNVvzwsAznM/+YhKKyfcqeD+8uUvFuM79PVrakoC/6Ne/qV5sSf9ssn09b13Nz/r0ng3&#10;qjjUIJoZK/DptcDSe+GuRlG6n9rSC2VWdQzl5UmVnirFzKDNjAcabelauQE7U1x1awNXXTJcf81M&#10;xnz9XrplTHPh8w0vm2ktdgmebp9iHaZCLDOtgz4FhS6Huj1xu1phmbFgG/3c6nzUzsguA7vwtQE5&#10;mll1yk8+q5R3qiVmS73+KDjDFCgsF6yuIX38yLO0xP3kCTY+jpKTJtJRT3k3iVqa51pe4Py+AFka&#10;Uf+scW9pz4Olzq3LCxzfQTiX5rlnJ/CZMYJFdNz7Lp5lVkTG10FIZw4u7jr6RSm6M5n/San8m7vC&#10;X5uhMwXoe7eJc0WI5T93Xf2NlQIZNZxLZZQljzPf5Ie+UWc+GSV+LhDujSJUOOIWI7mHvLEZJ8iL&#10;/isxEUshXBVnMIUW2A8uELa/YMH52Z0nywB93wIJrLfZiQxvz3GW7YUN7YIv6XNO7IVHKmEq1ZBZ&#10;ShgfWWLRBvzL/fBYdUT7IcySPeTrJc5uC3ihKf4Vu5qmB8esAyTJANt7Ffs1GExm+dU+/LNgW4xn&#10;7tBcK+LTW9hxf8KQN/5DDDzTmnD3PL76HL7sGGGRpR5WqlT84wAP/ObByXTl+gT2OvklzoJ9rwfn&#10;UztoqiEu20Kg4iQ+7RCl7gTmgxvrGVm5JA+sETF7ieOnUN/sOEEZAex/iInfbMXfAzhyyZ5z2hqa&#10;uw+5jw/3NyzG9+8LrIwSUd8bAvNTtOUFFvMsWOPvv4z/vQF1eZ4U6v+rxVheXn7z5k1JSQmdTo+I&#10;iCgqKnr16tXS0hJw17dv3xoaGqKjo8PDw1NSUiYmJv6hYpzNzc2ampoFBQW/JY+w/cjWrVvT09P/&#10;45Ed/7O2f47FAMt5ghU952K/zUR9fBG+MBmx8Dj0dY5t2UWtq0FHIju8BqcjGO9il2ZjPnf5jHgY&#10;+fsfian1Gq32mwixKTXeZZtwsyc/eiaLrTBiZ+PiV1qrRlXMxjS9jrkHKoyYrtnovpm4yZcJzBex&#10;zIEoRsnJKOtz9GP57yKrmRHtrAKE4wtguj6w0GIvnN4DC6fHdAawRhqMYHTRGc30xcaIdzVRb8qj&#10;X5WAcRnPi9ImCjPGC3IeFuQNZmfdS06qDLud63/T6STw+8L2HSb79J2OHQm+cCM74P5Yz+fx4e9+&#10;tt91JL5rQFecxa+s4wKDNWz1l1qqXj177O7mfMh4m6fLsZJcr+7WhLG+gqlHFXMvmhdfdr570f7m&#10;Wdv0WOPI/Tt97UXl+dFhAdfdHM7Znj1if+F4RIhHVlJIburtmuKE4ftlT4fuTj6sfzFa/2Sg5nF/&#10;9aPeqqHOsp6WAuCBA/dKftLVlN9UndVck91UlVWcE5uVdDs/PaK1Nnu0p/LNsw6wOubrFZgzPYuv&#10;Hsw973g53jT1sOFRb2VZblTYLZfLNidsrA872p0KD7jeUJE4dD936tGd2aflMxP5U+MZzx6mPh5K&#10;HB+MHx+MGx+MBXjYFzX4IGLw/p/o76J3tYZ2NAZ1NYc8aA1trL5ZlOuWk+acm+ZcVeLd0RTc2RwC&#10;HNB3L7y3M7y/Mzw33cnKUmvXdrVtm5XcnM0d7A13blfRWCe9do2MiDCvuBhNXk5o9SrJnTtUDfQ0&#10;TQw3HDu83cfjSFvdre72sIKs64YHNwgKkCWk+DZtkj9lucfxiqGF2bad21V37V61ebPSKjVJeTlh&#10;eUXhvTqrr7gY3gw9FhJ1Ij3frrLZtaXH596gX2ufT3bZ1cvXjG6FW6bm26XmX7p5+1hi9sWGLs97&#10;gz/qdLJgh1p0DLMqXLC6pdYPed8Z9CxlUTJwo7DbLf++a16XS0bLtfBi2wvehkbnt5lc3KVntW3v&#10;kQ06VtsuxVu5Vl1zbbx5rSHUqS7cqS7Yqd7PqcHTqQFMIXFpcnFudHFucL9c5mbqe2rDDk27I+aV&#10;t4NHs5NfFCa9LI6bLYt+Vx013xqxMEB/PQkqjF4GvZ0R3sSkN6wQXv/H+HeLAaaTsDqY/NlisOIv&#10;GPReJn3wZ/ELVtjF40WwYOcztrxg5Y+8mgufYUVbgL1Rn7MqWbAFBPD5GgfGYITF4gSYKjI3Hf76&#10;DUthvA2ffRMOppAAH8MfvUjAyIs/Ec58BPZIZrazymH8UBiMFYUB+oufzJZGva2ImquKfs1SG8CP&#10;BexAVJjfn5UZff3aKZszjlmh+lfNNmit4Rem6mhtb6hIiaf75menM+ff3WtrDQ0KfDX57Dcv8D+O&#10;pc8f3r6abqqrTUqIO3H8uN6Bgz7e3jo6YIEMT09P4N9lf39/X1/foKCgENa24jD+RWMxjPTQUNBi&#10;sMHAONBwCAYBQSEgSBgHEg7ABaztiXgMAY/BY1EoBA8WzkNDwySwCHmwawlGBY9WJaBVccgfgMJC&#10;DQNTBQDHIKoYhAoGpsySF8CkKpYlJoB5HGIVDgkAHMDKAUGC8yiYMurx3kgAAP/0SURBVBKhjEIq&#10;sfyFMgamhIEroeHsGVBqgIchlf4MKC8wSEWweCdcAY2QR/LIIXlkWI1IpJBQcQRUlO0v4Jx8ME5e&#10;Hg4KFEKBcWG4OWBcHCgUnIBDAxDxeCqZQiXzUkgUXl4alcrHy0slk8kkMO2DHRYBZpSAAgGLoVKI&#10;Wls2aG3U2KGpvmHtOs01GpprNdXXrNuwYZOJyaFrztfDwiLKyyo7793v7u7r7hvoetDT3HavrqGp&#10;7E5lZfXdmrqGu/VNlXfr0tKzr7u479c5KCkuRSZSQEuBxQLPAjwP+//AARaHwQDgMRgMGoVGo5HA&#10;4OeGRmPweDyFQhEREVFUkNdcs2rLaqU961X1tmuY7dtkeXCrtf4OK92tx/ev37FWVlVOdPemNca7&#10;Nh7du9l8z3rjbWtNt2tYaG06snvDyfWr6SqqoWoqkWqrXFarmK5X1tZQ1JQRkuMnSvOTpGgEMRJK&#10;lgA3E8PdUqNlqolmyIglCvBlCQiUCYqmkCmRFHyKJC1VVShJUfSmKPUwmUcXz2VB4r4mgopTIpRv&#10;EujQlujRl35gIFu7WzRfk7dkI6VRS7jHQPqBsXyNjkzaJuHbKoSw1YTY7bRMY9Hik9J1tkrtTmq9&#10;buv6rql3269pt1KtM5Gt0BKp3ClQryXUpC1yz1C630Jx+Jjy0DHVblOFVh2Jpp1CHdtpPXv5+w+I&#10;DBlIDRvL9R9S7DFXajdRaD+kWmugGLdV+IoyTVcEr0FBKpAQ0jiEMhGpwYvUFsQcFcfby1NdVQWj&#10;Nwpmbxcu2yvdaKDUZabSe3RV37G1PZbqD05otBxfX3FkfbLR6hBtFecdypbrFAzVpHVU5PYoKWxT&#10;VNiioLhFedUO9Q16e7QLc/M+fvy48kn7y8ayGEkcHAm/WIMVj/BLXYz//liMX2FfVQIX520o1JqH&#10;Zy0Bq7Z27ZFr1+j+/rc1NDYSSVQIBMHFReTiInFyQll1QOGcnAROCIWTC8WN4IWh+BE4ISRVhiCp&#10;RjtxFd40hUpv5bsWJRR6RyiqTuBmjrjtTbx/JqXggaBXNDa+hHvgNdfzr+zynNCHC/B7T7nH5jlf&#10;sNqdsr0GOzrjTwEabLOwDGt5RAxMRTW84Bxe4hpe4hxe5hr6RqQXoc+58VQ8ROU/QB27jC0foUSW&#10;koxOYQxOC9n6EKrHOYe/QUaWISPfuf4WnMPfIf1feMPykZk1P67h16dmAV4PeBdi8A2/Tyi6o4Pr&#10;2zfO78sQENBicC4vQ9+/p2amUQc6+JYXRB71iaZGKsz2qy5NKn18IlGbJ9Rcyb/0nn95QfDTG9mY&#10;UPmOUuUlsC4G2KZksE422X/T+85tXwZ2Ltzf2JmzKfSygvkORfOta8/v3X37SFx3yVPzqeY1LVfS&#10;fNw/x7q8izwadzLoY9Dt76HOI85XKi2yP14KGbS8krL3Vs2Bs75rb6aqtT1Wuv9C0e2WTGax4rM3&#10;gvkVAjHxwi9eED98gDc2YPy8hTsaxBdfor++515agHxf5AJZgP7JYiyy1Qbn8gLXt3mumSf47Fih&#10;2mQiswe6PMKxPMw53YxIvEHM8hE11yJ5W6FfVsC+tUGm82m3rJWCrbBvCqDLNRxfq7gXSjiZZZBv&#10;1WDvVTZ/dhmcy+XYpZtHl9Z2fcO/+2CYNB6ypdqJvBDBNR2CKLvI/44VEwGwFMLxxg/tvw8zdQU0&#10;Dn+syW9wPjiDSdiLXbRh1W6w55i3gZTuR7Zvhy/pc3zRgwxpEdK2yiZsUWjexT+tg45fDa80pHyw&#10;BeMLPlzkrDBEt51Es1b7YH5Kxylk3nHCp0Ae9pP+JiD+KbDP/NQNnnOa+PwW/Esc/FMsrN0ZFmbM&#10;98wdU2ZNrj2B/+wGJs6AL/MXN/HPgukKSTcmlJ4mzfqg53y5B50xFSfx76+BFuObB+fwBZ7wPdT+&#10;46SVWhg/ufy3M0rY97L9EQAwXrrMtXgRct8UHrkJm7+FrMuH/zsWY8EzIECMbTG+L/zX+N1iANvy&#10;8vK3b98+f/786dMnYPCbcfjy5Qsw//Xr1380bqKwsHD16tV/83e7169fnz17FvgV8P91Wv13mYv9&#10;Nhv18XnY+3bPgcKr1bePx9pqO/iZhQzdesbqXbI8FbFw16XdSd/j2NYz8ecLG33G7/pNRFyqPLD5&#10;lL/TnezIqfQYVoPV+NmY1Nno/NmostnoutmYDpbCuD8b/WAmZuxlwvup+A8T0cz2KEbWuVSb0yGH&#10;c97QK5mRzQx6D4M+ygBXX+wWjzNv6WCZjBfhKwkmI3TGAzqjnc5ojlisj5yrinpdFsVyGXEvipPZ&#10;LmMsP280L3c4N7s9MTHd2/vKiWN792zdor9zr7XhhZuODV2tH19MLJekfnc6/F1P/vt6BBiRAaDJ&#10;/X0P/3er3d8jbnwbG5h8MZaYFrpLe91aTek1ayS09645cVTr4ln9QL9zpfm37jen9LZnj/dXvHnW&#10;uriSi3Hv1eOWxwPVHXXZGfG3okPcY8M8wwNd3ZzO25075uZw9pbXlUAfB4AAzysBYCpKQGVB7P2m&#10;vLHeysf91Y/7a16MNS+8Hv00PwHwcX6CMTe+8GYM2H98D8w8Yc+zBk8+vn/yfnb0+aOutobi+Ei/&#10;W95Xne1PX7U9Eep/PT897EFzbl97XldTamdTYkcDva0+pK0uuK3uVnnRjfgoOz/P4zdcLFgc9nS1&#10;cLAzOnNK2+qE1ukTWlYn91qf2nvm1N6Tx/cc1NHYvk1p357Vegc1N26Q09SUXb9RdtVqcfW1Ulq7&#10;V+/ds3r/vrUWh7YfNtt+8vjuXdtVlZRF9+uqS0nzKSqIycgIbNupZOeov3GLHBTKxcnJKacgYHp4&#10;85FT2/VNNPfrq2usl5WVETLU23z40K6tm1UEBIiGhzbYX9M7YLBu9161fTprdu1VA2bsnPSMDm2U&#10;BM6pInrizO7csqtN3d7tA34dg36/NRABJmvaPFr7wCIX9wb9Wnp8Wnp9fj0AnB++2QGaC7/mIZ/a&#10;Ie/qQa+aQa87g56FgzcKBz0KBj3SOq65Rh+75G900c/I4vLeg6e2GdlpWQceupxw8mrSKZec8zcq&#10;rng0uTs3BLD8Bd2p7pZTvZdTg5tzg8v1Rje3phuezT4BbSGhrXGXIl12H9zpfc6qPS7iWWEK8OZ8&#10;VQIu2t/djVpsi1gYjng7SX/ynt6zCNbybGTQ65kRdUx6LZNew4yoYEZWMSLqWPO/KowmZngHk37/&#10;h8X4pfcqqDD6GPSRnyEYDLBb6gRLBb5i1excKdj5Goy/mJv6UdICjJ6I+DAawRwEoDP7wPaoHx5F&#10;gFLjCZgzMvcyHEwwecuK2ngBxmusOAt2/shPgONZCoNxjxWF8cNigGUv6qLelq9EYfwZsKInMHhZ&#10;HAv2HirMGSssGMrJTr3hcfyo+dWEW4dcT2od2sInyrtzq+ZPi/Fx8f3oYL+fj9dgX89vUuB/KN8+&#10;fWDMzw319fj7+WZkZCQnJxsZGZmYmHh4eJw+fRoYX7t2zdfXNzAwkK0wgO1f0WIcAi0GJ+gveLhY&#10;8RcQJIwLBeNEwziBPQoOQSOhRDyaTADDAPBYNArBg+CBoHggRDhUFA2XwYEuQwGDVCSglbBIRSxK&#10;EYNUxiKUsXAVAAxMBQNXRgN7ECUANAy8F4NUYqV7ADdVsaDaUEbDQTeBRiizYigUkQglABRSEQ1T&#10;QPEooGAKSJg8GiGPAlFAw4GboLDArCCPQcixQcMAZNEwGTRMEgnW7xRHQERgEEHQX3BRYRxkGBeR&#10;m4MEAS0GDsoFh3Ai4dwYNIKIQ1NIBDCLhESmUXipZAqZTKFS+Wk0fjIZjMgAQyPArA8SHx+fgoLi&#10;3r3a1qetbnr7XHNwsr1g53DV2dvTL4IeU1ZW8aCnb2B49N79B1U1d+PjE93cPGxsbI8fP6Gnb7hv&#10;//7du/ds27Z9x85d2vsPGBibnrA66+l9MyomPj0338Pbd8vWnTSaAJEEZrQQybxEEhlPIBIIwLOT&#10;gR8/BoNFoVBIJAKJhAF7YIxmbUjWBtzEYDC8VF5JCUkVRaXVygrrVOR2aKqY7N14Sn8HgJXhLkvd&#10;nZb6u49obzHfs950l6bB1lUmO9cd0d5qtnu9+TpFT0W5m4qycatXe61Ts9yubrBl1e410psVRXYq&#10;S+xRktopJbZFiKZJIWwhYhzEBJIlRXMkxfJERNP4BXKFxJywaDccLopIyRAVKlGRylknHLOa6iaB&#10;PkVDGJF4zEkQe0H4bTls3jpKwy7hPgPpAWP5jv0Sd3cIVm3nb9AW7TKS6TeT7zGWb9kvWbVDpHAD&#10;X/YWWs5ewQIj4coT0k0X5TsclbvdVo96rRvx0OxzWtd+VqXaULJKR6z+gHiHrniPsdTgYbnRY0oj&#10;J5R7TeU7Doi3aAm37BRo3kZt2U5r3yPQsVfkga7MsKniyGHl4WNqfZbqDRZrEvfJeG+WsF0jYqLA&#10;v1OMtI4fu5qGWUfFbOdH6wpjj4jhL8uSfZQpEWtpGRsFy7YL1+2V7NCV7TFSGDqsPHZi1RNrjUdn&#10;1/ed1mg+rl5qqhqrLeezVdp+vfhxVVFzDeXitORPf79HycmTv8Zi/D2L8X8lFuNvEs8FuQXhNIJw&#10;bueBHt2xIzkoqO369Sh9/SOaGhsEBQQQcDjwuwIHB4IbuocHbsnJiWeFZqxsXNww9Prd6JuphEM2&#10;NJtA6mlf3qNuvA6xlOBK0tUIypVgSlI9yT+V90YkObcBUT+E7JlG1Q8Tba6Rnf2wOXXwvpkVl/Gb&#10;QQABJzknl/BVvdjANETVOPTBIncPA9rNgPYwEO2vMbcy8dYuOKtryPJRLpbgwD1YJN17xzP4lXME&#10;TB6BjHz/e3AOgyDyHiB8o6FjC3/nAgCAeZbI6Jsh3AjAPujm+voVLC/BDsdYXub+9AldWU69W8b/&#10;ZY42OSaYEaP4pF1laVLx/ahoSrjgwD2wXsb3BQBhxkvBa3ZKz7tUvr1Q+T4l/7RTOumWRl/x1s8D&#10;W5dHtn7qW1cSruZkLmW+VfKg+poTOwIa48bbn/WVj9wcS/JYTrj8POhk5hkwFmMp5ErXZfsS49wv&#10;dgFdRx3T97nn7Lb2UIkuUm5/rHIrWq6iQazpgURQmGhKCt/MDG5qEpuZIRAVSn31GLe8AGHzHbQY&#10;LP6wGN1LndtYFoOLZTHAw77Ncz8bRaVEUFsyiZ/6uZaHOT73Q+7Go11OyTkfFXaxpAZepLy6g/h2&#10;F/ImHx57idgXi39fjKjwpfidFAi3oTUG498W8vxmMf5wGdXc3+I1vu0u/oZ//2pNY/sR/cXbuJeh&#10;yIpLf1gMNvGG2P4LmCV3VtMN1pocWHt/cONO18fdNcF9swcrOHy7xNVuiojbRJjRgS/rQ77rcS4D&#10;6HMuHIQWbcam7sF/tGX1NLnM8eUSZ4cZ8o4Z+q0T9JsH5NElRKwBftxlpe0IwG8C4p8C+8wfbkEq&#10;z+ISj9OanPkqLgtFHyI9doF9DYG0XMSUWCDnr7GKYvyfsRivHbkjjalv/BDdV5AOO0k5lqQ7luSF&#10;69DPblyjtqh4HXyPBWLJntWRhO0v2PybFgO8F2xzC3lyAnHfDJu4gxC7CjW4E/luP9SU729llPyf&#10;txj/h7a8vDw1NbXx8fGV279sc3NzV65cCQoKAl7aytT/ru2fYDFilwHexS713nwcdzoj+GiUnbaz&#10;p7G/36GQQAt6pWPzVMTibPSnhyEvE85kn9550cnQL/ZcwV3PwSa/iVq/iWzX7jN6XmfMbqWEPkqL&#10;mY1n9yXJm40qmY2qno1unQUTSbpno4dnYp++jHszncB4EfthIIpZFslIdm5w0z63O6Lbs5wR2QSu&#10;0OhDzPBHDDB7/8V7EDAuYzb8PZiNDyyfWN/6Dv1IMGmKnK+LmquOegMslsqiX5bEvihMfFaYPlGY&#10;NV6QPZKb05+R3hQbk+Tu5mR5zEJXZ/eerSZHjGOiIru67r15Mvals+l7Sdr31NvfU4K/58YutVR/&#10;eDz8/Pmj3JKsy+5nDp3effT87gtOB4+f221oscn0yBYdvXXrNOV2715jYrLNxHjncYuDPu42qbE3&#10;0uN9MhMDijLD+9oKJgYrXzysmXpUMzNR//Z565OBqsbKlLIcenF2WEl2eElWeG5qcFzYjcggtxB/&#10;p1D/a5EhbtG3PWLCPEvyEmdfPv/29ePCwtz09PNXL198+sgAbr5/92Z66vn8+7fA+OuXD2/evHo5&#10;Ddycezf35sn4aG15dlZiYFaSf9vd1MbK5NzUoIRIN+crx430t+nrbjxkuu3QoRUO6Ghu2qK0dafK&#10;ft11u7VXbdmuoKWz+oC+hp6RpsnhTXqGmqZHNh0/vd3SagfA6Qt7rC9qWVrvBMbnLu3zunU4NObU&#10;DX+zC/ba7MkjJ7bpGmls2iK/V2e1pfUOj5uHMosvO3kYAPdaX9hDj7dqvO8TnnDa4ND6g4aarj6m&#10;ZfXX6zs9K5pcS2qv0xPOXLyic+biXhZatlf351c4ND7wKql1zit3ACiocKhscm3t8y2tux6RaBWT&#10;ei6/4mprv8+9Yb8/uwngJptfJ39l5d72Ib+mIZ+aQa/KQa+yQc9i0FyA8oLtLzLuXb9ddMHWz3jf&#10;sU2HXQ5a+hieuGnkkGIV3HQt8oFHRM+NsAcegZ3uHi3uTvX+1+rprg2xN5qjbraFhN4Li+mOTx/I&#10;LB27U/ukrv35veHZh+MzT4sK86LcnAfSoyaL4l+VxIDRB5VR8/VRi/ciF4bpb6boz97R+xfpbYvh&#10;9YzwambEHWZkGTOylBlZzIwqZEaVMiJrf7MYjPAWRngnk5VO8tNiMMCaoH0M+iADDMFYSSFhVe58&#10;xqp8wW4pAha/mAUrX7yfZOVnseMvgA8RmKUVAbYBaotgttKZLXRmB535III5AOaGAMcAB7+fpM+9&#10;/EsWCSt2Y2U8TmeOspqSACf5pa8qK5EE7JE8U/K3LQbAq5KoyeKkx4XZY4V5Y4UFw7k5JYG3jhkb&#10;WAe4mt04t81gA78Yr4a6amVBbGy4T1pyPHN+bvLZEz8fr3ttLb/pgP+hLLP58unNzPTMy+l3797d&#10;uXPH2tpaT09vw/r1CgoKmzZt0tXVdXV1/RmO8a9oMUwN9dA8XGgeTixYEYMbC4egYBA0HBizkkrg&#10;EBwKRsFjKXg8CYvHY4AVMwwJhyJ5uFA8XCQ4txAKLo5GSKPhshiEHBahgEPJY+AKwAANV8TAVkCD&#10;/kIRxaOI5pFHw1nSAa4IHACCUEKDcRYskMpohCIKLo+EAYAhFUhwLIfkkQUDK2AySJgsikcWzQIF&#10;nGpFWAA3ZVg5IyBIKBtJJFQMARFBQIThEAEYhAaH8MI4SVAOHJQDC+EgQDmIPJwYKASDBKMw8DgM&#10;hUQE5QUIlZcVjkGlUmmsjZeXF9jz8/NTyBRJMckjFkcTEpM6Ou49nXg28/rt44lnXQ96O+496Ozq&#10;rqyujY6Oc/e4cdrK6qCe7saNG+Xl5YSFhUgkEg6Ho1DAM1EoNDIZODdwPiF+fmFxCam16uu3btu9&#10;b7+urqHJlm27pGUUxCSkxcQBZETEpIWFJYSExIWFxfj5BclkXuA8CGCDQ+EIKPB/LHkBAGeBwGDQ&#10;wAFEPFFESFheWkZGUkJCVFBVTkJv13qLAzvMdbYd3r/dfO9ms92aJjvXGe/UPKqz7ZjONqNta/av&#10;kr0gL+UhJ+m1SjFaWclmu/pxLU2DDcrG6nJWGkpXNVTdlOT9pGT9RMQChUVDRMXChUXiBQSLxCXT&#10;+QQKxSSzBISv4lDXCPgEAaEcSYk0KeFKDdGmHWJ120UKNAXDVKiOEtgTfMgTZJgdH8xPHJW8ilix&#10;TeiejlS/kcIDfdlWHYl6bYmGfeLtupIPjGUHTOWHTeX7jWU6dSVbD4g1HBCt1BMvNpEssZCutFao&#10;vaTccX1Nt4d6t5tG9zX1B1dW9V5U67FW6j2h0Gsh02chNXhYdviI/NARxV5zxQfGMvd0JZq1RRp3&#10;CjRspTVuobXsELinJdR9QGzIRGb8qOL4idUjJ9d1HFlTZqycoiMbsEvGVlPCTFFAW4q2XYy2UYi8&#10;iY+wW5BgIIK3FMNfksR7yJNCVCkJ6tS8zYJVO0Vb9ol36wMXrDByWOnRMbWxE+qDpzQ6jqnXntrx&#10;uCL726e/G4vh4dElL59LJqdycyf9ZjH4ODLiIMMvORb/lSwGeIWcXHQuSDCEK5qLMx6PS9i8udD6&#10;TJmTU7SNjZ2Ojo6ioiLw/oZCMZyctJWqnz83Tk5uPAkmo4ISV6Zo6IrvOSeq58xn5kM55i9gc5vq&#10;FEO7HkVKbSYU9RHiqvhDMgXDs3gTSvlDUqhmp9Ebd2Kv+/O0POIeW+ScXPqLQQAAJQKy/zUlqYwS&#10;mIqNq8AkVGNZgE1GUutRpUPIe2+5h5bAmp0jy5BhgO9cP9JGfjMXfwXWOEW4EYmqHfg7zw6wYjE4&#10;X3zDlncSImPhk5O/WIzvnN++obs6aVkp/AvTAu9eiBSly9+vVP7yTHHinmhapODkQ7bCAJuwLr0X&#10;Lc2SzopWftmrsjSpzBhXbipQjb+pOVC6dXl42/Lw+uE7G+lXd8Xb6xU5Wz4IvBLvP3p3/FHH89sz&#10;uR7L8ae7XE7fOR/8JTj4c/DFu+eulhjlfL7kXm3sUbz/Utg2G2+19CqFyvuK9GSJiddiIZG0O+XU&#10;T5+wszOI/FxqXjrt7XPK/BRs8RXP1/c8v1mMb8Ogxfiw9cFs5ba5F9zMWa6lBfCYZZbL+Poe2tdO&#10;iLxJGyiFfxviWh7mfFaHdjwhdPkQuSeNetueGm5HGE1EPExERtkS++NwjcEoP0tSF51c4Eb0OELK&#10;vo5dKOH+a6YJW20sV8G+xa//tr36I/nlW5Wqj1eNXgbS/moxas8Sii0wn9w4lzw4Fq9zzzqAvL8G&#10;rT+Ojt1H+mSHYC2qORdsYAX7saWbUAsHoMv6EICv+lydOxFRG/F9RzHTpyEvrbjenOVmXIQ8OY1K&#10;3k9sOYF+6wTLO4SuPov/FAjmsLD5TUD8UwBOuwTCOe8PH3JCN59HdNjCp26gvwVDvgVzDDrC880x&#10;rxyg7NYhvwmIfwrz17lTDvE2nMc0nsdc3ykYqENrtya8dYb3nUFkGhBrTXCfbFfKeX6/zLFkz/HV&#10;joutMP6mxQAA5j9f4nplDa01wKRtJxVtxHVuQywcRCzpcy/qcP2vtBjA73af/rK9fPnSzs7u/1mM&#10;fwuWxZiL/Xb3eruttkP0mZTCy9V9fo+HA180uj/o8h3p9hvLs6/wNg06uuWs66GQMvfuOu+HjX5P&#10;Gvwmqv0mSnwe+Vpnmey7GuPflxI7G5vKaq1aPBtVPhvdDJbDiO6biXn8Ku71dPz8VAJzKv7D02hm&#10;fSQzPYKZGPScvuPkdseMM3fe05vA5RmwKgt/+KMS4aNFMMHk+Xv6qzfgSmx+EgzKANuXPKQDyy3G&#10;/QhGWwSjMXKxHqwgCK6aSsEveKeL4l4UJj7JTxvLzRjMyuhMSqyhh2d6ewXb23meO+Nw6oT1iWMe&#10;3h45RflNjfXdHa3d7c2dHS31nQ2FzQWBOf7WfieNHfV2HNm422y9odV2fcstZlY7LnsYO3iaWl3S&#10;uXjN0C3g6CVHg117V2/dqqq9X3P/fs2du9Zu2rDK4OCusycNXRxPeLlahQXalxeG3m9OfdRX9Hig&#10;5PFgycRQ+bORilePq18+rp4aqxnvLx+4V9DTlt/dmt/TVjA20MhcnHv7Fsy3Cg0NAd6u3d0PZmZe&#10;FRQUBAYGFhUVvXnz5vHjx3FxcWFhYW1tbZ8+ffzAfN/VVhER7Hrj+hkXx5PGBrs11int2Llqw2aF&#10;7btUzl3S8Qs+fjPkD4IjTybn2BZUOuaUXUkruJR750phtVNRjVNp7fWiaqeyuuuVTa6VzW4A1a1u&#10;1W3u7HFNm3tzt3dbv29Tt/fd9pXJ8kaXwiqnuLTzSTk2FU2u9Z03Wvt8azs8wMe2uDXe9+wY9Gt8&#10;4FV81xk4M3CG9oGVbiD3hvyae8DzAJNs7nZ4tA/4rVTW/CUBhH0w8ECAjgFfYPwPWIyVYA3w3vZh&#10;v/ohnzsseVG0Ii9Ai1HAUhgFgzcCsy/sMli7RW/N2eDDgQ3OwW3Xg9quhd93i+zxCL3v7n/PzacV&#10;wPtm2+3bnRmJ3aV5Q3V3x9sevOwdffPw2fvnM4yZN4tvB0YHGloan794/vnTp5nxh4/KMqZLYl6X&#10;R7+tiHp/N2oReIt2RSyOriiMoUWwqWoDI7ySEVHCjCr4MyXMyLus7JIfFiO8iRHewQgHu5P8sBjs&#10;EIwBBv23FiQTC2DlC3bD1J/FOOefh7OSQcJBCcgKaPowEMHsjGCV4fwzwExHBLMvgjkOHrw4AWaR&#10;APvfU0jYFgM41RCdeR/sq8p6+IrCAFisi3xTzg64+NsW41VJ1MuS6OdFqeOFuWOF+WMF+aO5OQ3R&#10;URePWJz2u34s4MrOQ1slFIQV5aTjI3wSI32DA3xev5p6NfnsmpNjfk720uePvxmB/8F8YbmMb1+W&#10;vn1bXJjv7ekOvx166sQJWVlZCoViYGDg5eX1L20xDoEWg5VLAsZicGHhbJ0BwSHAPQARBacS8FQC&#10;kYIjkLBYPBqJRsFQCCgKzo2CchDhEH4kTBQJk0DCJFE8MmiELAaMgwAABvIYuDyKRx4JGgdZJKge&#10;QDAwOeAuNBvgALgCCAzYgwoDDZdDgeaCDfAoGeC0KCgrNwQujeKRRoN9RmSQUFBegDd5pFFQKSSP&#10;JHANCB5JBBRAHAEVQ3CD/gLOxcfDSeXhJPNwEng4sKysGRQ3OMDycGGRcBIBSybiKWQylUzh46XS&#10;KCBUCpWfSuPn4+P7YTEEBAS2bt22dq26vf2Vzq4Hr+fevZp5/XB0rLqmNjUtPSgk1NPLx/fmLfur&#10;jpoaG4QFhalUMg6HYfkFMGCCQCQJCYnKyyvLyipKSMqKS8hIySjIyinJySvLK6gqKq0C9vIKKnIK&#10;yjKyijKySjJyStKyIJKyiuISsqKi0mJikgAiIuL8/IJEEgmNwcKRcBgcDoPBeHh4EAgQJBKORoPh&#10;GBgMmoDDCfHxy8nIKsjKKivK7d6+adcmdQ01uXXK0jvUlfZtUNXduuaY7m5rY+1Du9drrZU9ulrR&#10;W17uqrJMoopKxCrlG7vWO29ec3Wdkv9qxWRF+Wxp6SQafzCFFszHly4qHsMv5Egm0SWkMviE4/gE&#10;S6Tks/mFo8m8IThyPE2gVFImXkgwX5K/SJl6d6Ng+y6x9j3idbvEcjYJhyjzOksQzgmiztFgLsKo&#10;cAV8riZ/817xbn2ZPkO5HkO5Dj3J5gOSzfulOnSle01kHlooPjmi+Piw/PAh+fsm8nX6srkH5JJ1&#10;pJMNpVLMpPJOyVfbqbRcW9PtqTHkt2HUZ+NDD82R6+rDDmsGbVX7zyn1nVbqP6k4cFKl77hKj7lc&#10;p5Fki47o3V2CFZtp5et5yzV5KzfR6ncKdepIDBjJAs/12FJ17OTqfss1rUdWlRmrJB1U8dyheF5d&#10;3ExJUEuKd7MgcYcA7qAI4ZAEwUqa6KhA8VYi05XJCWrktDXkXE3ekk38tTvE2rWluw3kh09vflud&#10;vfT3LUZS0uAl2+pz52q195cJCKRDoSumgAO0GOkx3APPIXP/N6p7/pU/GZYfM+CeiysRh0tSUAg3&#10;MLhuY+Noa+t84YLjrl27gTf8irz4feOCwDA4QWXxNfr8m47z7TgnoO8qYOTKf8pfwP42zT0BF16M&#10;rhrHN0+Ti3tJKQ0ifonCukfI67ZjL3rQQjPw8cWw1kfcE59Y1uAXiQAmdHznfLGEHH2Prekj5DUS&#10;cxtWyK6jRBfggzKgLa/Asp1g5c4/9ATXvxeLwQbe/4k3KBOTUs75/OufnvcPWBaDNeB5OE9NLiBk&#10;ZEE/fIAsL3N9X+ZkJZVgnj3jT08WmHsu+HVOpKNWKjNaaaxVtjBRvDxXkDnLthgAfMvzwq+fSBam&#10;yxQmKs30qSxNqn54sqqrXDHCY8v8/W3fR7Z/7Fsd574t4bJ+scvF+Qyf7vyxtueP7j2/PZvrsZxw&#10;qvP6qYpzwV+CbzFunS8/5V53KHH27KXEvSHNeseur/WK31DULFfdoxSVKvH8nXB6vmhuPvnjR+7W&#10;Fmx+Bv/wfUp1EbkwlVycQelqxDFnoGBdT3a0xTuep9Xqc4oPXq/pbQg1LcoWLMmltd4lvp+EsQpn&#10;AMdwfXrL01FHifSmPa9HLA1zMntg105jT2pjXpRhnpeRbp0T9D0h7GMpHGtPnc1H5boiws4TPhdD&#10;5nMRDQEkdwtSlS/mwx3Iirb4zWIAVHEv0/ct7Sv9wj/9Wb32+QXj0rNi7/ygPxf/AE/d0fSD6BlH&#10;KNMFUnkEm2dKLTxEyzclxx0k3TEkfLED80S+s4oyzJ6Fpewgl27EPt/LM38ANrwbHqiGdVpNyd5L&#10;Ld1PK9Wm5WuTSg7iC3VJNzaQnTfiK09Q083JL278bLD6dy0G+0rY9/46/u3e3+Z/5ZcDOL8FQ5aC&#10;/+jk+tITXmKJH7fDLLn/56t7/sryj8wU9gDgqwfXgA2++DCl+Bh/rL5A9AHeUnNinjE5W5/WfIjw&#10;9jxiiR2FwTIUXy9xMn/2KGHNswM02AcAA+BH/f48d8shZPZeUtE20oAWfv4gckmP+ztLHjEO/G2L&#10;sbz8fX5+3jPA/79uMagAy/OkkP8mi5Gbmwv82hcQEJD8ly0yMlJfX///WYx/B1ZRjG6/MR/z4FrX&#10;e9MRjDcxX6uvtVrvuHh002nLrWesdtu5mgaFWWcXud6v83tS5zdxF+DmROXNiRK/xyEXy3R3nA33&#10;vpcWOxuXApbDiC6bjW54Hd05G9M/E/f8Zfy76QQGW2E8iwXLAOZFMBMjPiSEv4s19jQ9FWBaNBPa&#10;zKB3MSN6GfRh1pJshEnvZ4T3MMKBVd8TdrGM1/S5aVaKPttljIKh7B8eRDJa6IzGiMWGSGDF+LYS&#10;TDN5WRwzVRT7vCDhSV7ySHby/ZSk5riYqvCwwgD/BDeX66dOHjfUP2ZqdMzM5JCpsbmpibGR3mad&#10;zQdt9I8GWJn7nLTwP3Us5OSJ0KPWEZbHbx02cTxo4ahzxEFH+/CGvUbrzjrpnL26/9CxrUfP7PYM&#10;PBoebx0QdsLeyWD/Qc1NW1S271q9eo20rIywpoaittb6o+b7Th0/CHDaUu+claGbs+XtgIudTXEz&#10;E2UzE3dmnlbOPq2afVoz97Lry+f3vb09gYGBZWVlhYWFvr6+1dXVcXFxFRUVwL61tTU9PT0xMbGq&#10;qiopKenx48fPnz91drRbtUph/QalPXvVd2uttrTaFRhxIirZOi3/UmWza3O3z6+09Pi094NVIToG&#10;Qe4NsdQACOgLwIYdK4v/fx/2Q1p6vQGAwW/3/uTn+X+b7xz27xwC+G3yPwPoPn4Z/7Qh7AFLYXiX&#10;DXqy/AUbdhYJe38j+76bzQ2j1VvlLb0MAxucIro9Ajvd/DpcQx+4B3a6e7a63u66XfqorPl5W8/L&#10;ofG3L6bmZ98w379nLow+elhQVHCv8x7zA3N0dDQ+Pj6WtU1OTn58M/26tfBdTdRCfSSjIYLRHMG4&#10;H7H4EBQKk3P0wRWFQa9kRBQzogqY0X8m6g4jsu5nFAar8Gcbq8EqO3+EvQfoY1XB+OkvHjHoTxbB&#10;z8hKb5E34W9fsvwF8El5DH5SGP10Rh+d0ctqIwI2/WFlf/xSxoLNisgYjgAlxS/mglUOI5z5GID+&#10;4XHEh7EI4GzMe2AQx4dfojAAgI/hXOW/oTDYRL0qiX5WlDZemPeosAC0GHm5zbExVyyPW910OR7k&#10;tNt8u4yK+Bo1ZS9X24KMsJteLs+fjDPez9Fvh7q7uszPvfndBfwPhxWX8Rng68cPr19Nt7c0nzlj&#10;LSUlZWVlBfwzzVYYwPavajHAchhgUxIMD0tesPJKgAEODiEguHlxKBqRwIsnkvEEXgKBhAPWyEgM&#10;GoFC8oAhGzycRBg3DQEVQsBEEFBJNFwSDZNC8Uhj4MBeilWWAqxMgeCWYtWnkEZBpdHgDCggWHfJ&#10;gIEVbG0BkwUDLliBFexH/YIkHNjDpRDAHjgVhH2vJLiHibPLXrAQQXALIyBCcAg/jIMG5aBAOUhQ&#10;DiKU5S+4OZAQEBSUEwPlxCHhRDyWl0yk8fLy0fj4qGDrUyqZl8ZLo/Ly8tNoQvyC/OA8FbgpJCR0&#10;/sKF+ITEwaGR0bHxyuq7QcGh1tZnNm3aJCMjLSoiDPz6YmBoeP6i7T5tHSIOj0IiEKwkDywOz8cn&#10;KCUtL6+gJievIiOrJCWtKCmtICOvoqiyWhmsB7paWkZBWERCSFgMQEBITERUUkJKDpiUkJYTFJUA&#10;ZoSFxUWEJQBERSVFxSSFhMUFBEWoNH4imYLBYlkig5uHBwKHc7MyTWAoFBz4AyLgsMDrkpWR3aCx&#10;3uKwufUpS31d7VXK8mKCvDKifOuUpQ5s0zDYsf7g5tVmu9b7rF8TISMdIS9bICGbpCAfIy+TLSeX&#10;Ky2dJiKcLySaSuWPIfLGC4kli0mkS0oHCAre4uPPkZBJI1JzRMSLxGViiNTbOOJtPDFJUKhEXDJf&#10;SKxQRCxDTCRWnDdRlpC/lvfuJr7WPaLt2pINeySKtolGqQu5y1EvC2KvCyBCpTApaqQ7m/hb94kP&#10;GMmMHJLvNZTv0JNt3C/RpCPRqSsxZCI7bqE0flRp1EJx0Fyp00jhrq5c3n652N1S4XvEg/cIx+iL&#10;ZB+TKj+v1Oigdv/GugEfjSFf9WG/dcO+6we9NIfdNYddNAcd1QevrOmzVe05q/zgpGKruWy1jmjB&#10;DqGsrULpmwQzNGi566l3tvE3aYt060mNmCs8Pq48cVrt8Rn1Iat1rUfUigzkE7XlE/bKp+yTTdOW&#10;ydSRzd4vk6klmbFTImGjQIw6b4QaMUQBHyqLD5PFRijiUrfJDeWlfP37dTHOn69TVU0xNrlz7nz1&#10;dZfGo0drREXT2XEZfBzpsdxD05D5/9t1Mf5dQMHByRUDg/tiMU7SMv5GRnnOzhl2l5z5afxcXFwr&#10;7uKPjYuTkwuO5qUKqxMlNhCl9whqHuHbeppf30HgpC+/ZyYtsIQ/rBTV8wna+wld1Ic9606+5E9K&#10;qsc0TQu7huO0DyEOn0XSs7gfzv9ZIqzAOQVGQ3A9+8z19MsPPiNG3vGlVaL9U3gGv7JLYPyjQIe/&#10;EYp60UEpXI8Yvz3jXwAuYAnbM0UIjUV3d0O+feP4vgz8pcy5/B3z8pVwZprA22f83+eF3j2XuVus&#10;lhGtVJYlMj3Gvzwv+H2BDZha8u2d6MtHMmXZMklhSs+6VBfGlAZqRc6Yr6pN2vqhZ+vy8Nr8oD1Z&#10;Ljsiz5+dTQycrB7vnn7U8YwVi5FwotXpdOXZoK9B/gv+F+6c9Gwy820/5JS5O6Bm/7X4DUEFG3Lr&#10;Ffpm1gTGyPaNC49OSnr58k9NospLaXfyBdOi+QsiedtzsI3pxMwwoZoi0gLYoASyNM/9qBeX7rn1&#10;qco9pkHvy0bTnh7+hnr+nCyhhChaex1m8RViaZ5zaYHr8xy0uUIgMYB3qgnxbYg7N5QUe434toZn&#10;rg4Tf4XaFiZ4N0BwOElwvhQzEIU5txfT7ol6QUdPxmJr/Sgu5rhn6VCwFsYvFuMn4GQFgkHfPrEp&#10;bRE/NSvV3qxt9cqDshS80qYEgBnAXXAcX3EMPeMATzhAaDAjPbQitx3Gth/Gz12ALbPzIFjLb2B1&#10;PXUWX61PSd9Oi16HzdnDH76NfGsd6Z4W+am+wLQ+/9BefON2XMlm/Bkp7HpBnOse4ac3CN+COX8z&#10;Dmx+XsC/wd878udJ/m3YB7/3466yJgzaEr79kjXzX2FFXvxiMQC+unMtumJG7QTjDvLn6vJV62Ma&#10;TbGvbMifLkGBn9uvMRff7Dk/X2Il4PwF4EimLXfPYXjKDmzeNnKfFnFBF/VNjxvM4vkB4wDk37YY&#10;Ir6e1PmXpGUGyHdwTwQABqzxnyZZ8yv8mAfvAm8uEkID/nssBrDS27x5s7q6+rp16zT+vAGTwF3A&#10;OpDBYKwc/b9r+yfWxRgNnvI5FFxytXYm+tPLKIbNHodjO845GPoEnkjMd26t8Byq8X1U4/ek2m+i&#10;0u9JiffDQq/hHI++cPuqEzouOtvORPt1Z8TMxifOROfNRpfPRreCiSSxE6/AQhjMyXjmRDzzUQzz&#10;fiSzKIKZFMFMAC3G27gDVw9a3zIpnw0FG0myVmg9THovM/wBE6x92MwIb2f1XxhZBIMywEoZr1mB&#10;7s9Z3y2zw+MH6cwuOrMNzMZnh2a8qwY7O74qjpoqjH6WH/0wO7ovLepeQmR9ZPid4MBcP79kD/dY&#10;l+t0R4cgOzsAr3NnjfbsUlmluHaX5rot6zS2rN1mslPbSkff0fBU5EW7vGsOpc7OZY4XUy8YuRgY&#10;XNUxcdAxsNXabqp58MhGm2u6l1z0LjgdOHNZx8HbzJd+2if4hMfNI5bWWjv2qG7fo6alo66jr3HA&#10;QGPrLuVVayVkZQVWqUpuXK8EsGmD8qaNyls3r7KztXr0aHR6erqvr+/t27fd3d2XL18OCwurrKwE&#10;3re1tbUhISHAB/bp06fv379PT08vLy8fHR22PnfcxGKHb/AJesK5pJxLRVXOVS1u9V2erX1gCEP7&#10;oB8AaBz+WOr/jF9g83P+Pwf7DP/AqYAr6RoOfPgs99nL2odP8/vHE7sfhneNBHWNBIBe4y/H/xsA&#10;p2oZ8q0Du4r4tg/5tQz5NQ361g94V96/UdrumlXvmFBhH1duH11uH5p/wSfllEespV2A8RkP3atB&#10;Zuc89azcDlh7HDxst1tjr9JRN73gRufIbg96zw3fdleXpmvuLS4uTa7XGrzT+wpnGK8/fPow8exp&#10;S2trdU312KOxycnJoKAg9qoS+KPJzMyMj48HJrOyshobGz+8e7U4UMVojgKDFIC35UDE4iPQvk3O&#10;ge/he4zwBia9khFVxIgq+M1iMKKLGVHVTLBfz88Cn02s9/9PeQF8KAB6mSumD4QVuPSUpfnA+hes&#10;UjLvplhpIOPhjFE6s5eVLdLCCrUAYDc6bWJV4mwCsz8YjRG/mAhWYMX9CObDlRoZII/ZdTTozP4I&#10;Rg+d8SCCAfoL8MgP4HlWHgt8+hYbQI048+8ojOhXJVHTxbFPi9L/hsXwdz1x21VdW5NflColIWpj&#10;fbi2LCnA51p/z4Nvn5itjQ1XL9s/fzL+mwX438Tyl4+fmAsvnj11dXXdsmWLm5vbv3gshj6ahxPU&#10;FnAIAclNRELB1qoIbgIcSsbAaTgUHwFPIxD5iGQqkcRLAF0GAawzicSg4EgENxrOjYEDj+KhIuE0&#10;BFQAzi2ChIojecRRPKIIYADGR0ggoBIIbglwHioODiCSoIkANQTY+hQBkQQdB7cUgkcKCQPvQkHZ&#10;B4BRFXAI+FgEBBiIs4IswDgLOAA3cCoxBFQUeEY4tzCcWwgsfsHFz8NJA4MvuCg8oL8gQDlwEA40&#10;q5UsgosDyQW8Um4CCknBYXmJBF4SiUbhpfFS+fn4+fj4BWh8/GA/VBqFlVHCT+UTBCb5+EVFRA0M&#10;DCsrqvr7B3Ny8i5fcdi5c7eEhCSJREIiEAgkDwIBRSJgwsKCOgcPnLe5qKSggMFgiCQKv4CwhKSs&#10;tIyilIyChJSCtIwSgIysMrAHbkrJKiuprJFVUOGlCmBxRByeBDwEgyfgCGQan5CUtLy4hIyIiAQY&#10;uCEhKyUpLyEpJyklL87aA6cFk03EJYVExPj4BQkEIhwO4+GB8PBwgxeD5EGj4Gg0EovF8vMJqKms&#10;3qu17/JlO28vD0cH+2MWh3Zt26SuqqAiLbJ1taK59vZLOtvTVZSzxKVC5GRu0mj2avL+UhLZYhLh&#10;MmIxctJpQqIR4mJxYmJZgmKpNMEMQbHbVNptGn+BkEQ6hb9MRj6JT/AKCmUJh1/E4RPEJKqk5CKI&#10;lDRh8TwRiWwR8QgRQS8BopcgKlwKk6NKqlzP17JDuGOfRNte6dqdEnkbRKJVaEHS+CBJNF0Wm76a&#10;XL1N4N5+8UFj+WFThQFTxU59uRYdibb9Evd0JbsNpQfN5EcOy48eVhixUALuvW8kX6crm71bOmar&#10;aNgGvvDNfFE7hRK0BdMNhfKPSlScVai3U251Uu10X93tubrPe02f16pBD7URjzWjHusGXNZ2Oa3u&#10;dFjbeWXtPdvVbRdWt51b02ql1mAud++oQs9xxYHjig9PKo+fUn1ipTphveqp9ZrnZ9SfW619Zr36&#10;qfWqJ6dXjR5f3X9YtVVfumKPcNYmWuRqir888boY6qIw6rKSeG1Kwue/XxeDXd2TkzORQEjasDH3&#10;0qUGV9fmvXtLyKRUPo60OLBHCfNfKaPkb8IO0/gDLq4EMdG0s2fKb9yIVF+ngUb/NSiDk5MTCuXB&#10;cCMoOIHVBNENBNndpLUGfLpXKVaBxFt3CPHtiIKHiOg6jL4V+aQbLq4ZWvYUldCEMbtAiK7AXPaH&#10;7jgAu9sPtjL53SCw+RkW8YPJZdiTD1g7DyhY+PM/YzE4Rpah3YsY3zhk8+ifzvw3mVyGPP+KbRrB&#10;RyYinzzhWlrmWP7OubSMHBqipSXwv3/B/32ef/m90KfXoq8ei36YEVieF/j+/qfFEGCLjKX3IoyX&#10;4g3lshmR4i624pdOip88RNHfrZwTvIXZs7YkbH9VwOawc+b3/IMmq8fvT/eVDfsNJngsxR9tuHK6&#10;6lzQ1+Cb72+eLznh3Xr4cvaB0GYDl4zd2SNacS07gtKVeqbVwtPkQ6IF2nr4QyPEenpIZcV8wb78&#10;aUHkd52op3Wwd/cQk42ElBDewXtoVhcSRHwktal451xq0+eK3q8TO5eXwX6yDAamp4eSmiyclUId&#10;uo9hvIIvvef6MAMrTqfkh+MXHsBH7hArwrDvaqH3EjAxF3HvihB3vMmeR4n+J3DdN9HFF/HGa1Gm&#10;a1HXdXF3bvC6mWP7Y5Dfqrn+qjAA2GrjdS681HrNw01BXymTryljNRvPTbvwsV0AsF8K4XzhgYgx&#10;xPaeRRcaoXot/mgCCgBGCvxYfrNnvtjBps/ihk6SHp+hVBvjUjfj49ZgCjRRjIOQZX1OxkHu/t0I&#10;Z0WshhD+tDruczD8V63wK2zFAPA5iOupG7TfnmvUGfrGD/E5GLYcshJJ8duRX4K4393kWbwFXwr5&#10;D7U7YT9q0gNWeBTz9DJi6cY/IRbjszvXUzvoC3voVw/I0g2wXwlwzmUPjm/unC8uw3IMMVVG+LcX&#10;cJ/tkEv2v9Ty/MVisCMvfuObPeTtBfjgUUTePmzqekLPbuL8QcSSHmRZjwP4qX7X5/p3LQawsTNK&#10;+H19UPPvoctL3ADfl34Ofh2vDH7Mg/yYB+9izSBCg/97LAawtBsbGxv9O9vDhw9fv379DzU9+R+0&#10;/RMtxvCtFzcMbxbZ18xEf3zg9/D41nOp9hWNN8ebbj6pZwVfVLOCL0p9x5OdO9wsE+0Oh9gcunVo&#10;72XdnefdL2ZnhT/NiplNiJ+JyZmNrpqN7piN7p+Jn5lOYE7GMUeiGfVRzNJIZnbEBzAKA4zFYKaE&#10;v03WttexDTtS9eZ2G5PeCX7tHNHF+vK5nUGvZ9BrGeByroUZ3sUIH2WET74Pf/UObLXAWqqB7SHB&#10;1RqwxAJzTFiLxg52qPzPNJPImdLIyQL6RG7YaEZYX1JIR2xQQ2RwdVhQecit0sBbxbcCim75FwX6&#10;Z3h5eVlbXzls7m9zIeSy/Q2r0+6nTlmbGeuaHTBxtLSKdjqf5Hwu2ckm08m53N212t21yvVS1mUD&#10;dzM9ZwNDFwNjVwOdC1q7jm85YL1d33r7Uft9Nm5G550NrK/q2XmY+NAtozNswhPPufkdOXFu754D&#10;Gjv2rd2prb5XT+OA0XoD081uNy4+mXj4+fPn6enpe/fuxcXFFRUVRUREVFdXf/r0CVgb+/n5AWuY&#10;ly9fLi4upqenFxcXPXr60OXWVYOzWvrndhue32V5RcfGw/iCq+FVb5Og+NPJRXapFVey7jpUtLvX&#10;d92o7/Js7vZq6fVp6/9pN1h5HEM3O4CbQ34dwABs4fEHP93HL+O/Yyv+raiKPxwHcJLWId+uh+Gv&#10;3w18+/ZpfmH25czDqdneZy8bHr0oHnqS3jce2z0afn8kuGvkFhiv8ZczgE/Eei7gVO3DfneHvIoH&#10;PcsGPUt7PVLqrsaUXQrOPmfjbXjK9aC53R79c9uNbXcaXdype3b7gTPbDp7bbmi3x9Rx/4FzO3Vt&#10;dplfP3j0hj7ABfqRoObrET0eYd0etzrdPZpdnBpcHRtuONXdvFwaEFaTPvXmFfAzT0hIcHd3Dw8P&#10;7+vrGxwcBJaUk5OT9XX1wAozNjY2OTn546dPXV1d+fn5b2defHrWyuiNYg7RGY/o88/or1/Sn8/R&#10;hxfpnay3dCUzspgRlc8EYWWR/GExShhRd1kW42csRivrQwEWwmArDAa9jxWm9DMKY3wh/OlC+PRc&#10;+MxbsB7n2xmwfyor/iKC2QOWwl1sAsOUFuqjABYB6li9ThsjGU2R7DQQcMyCdRM0GgzgE/QgAox1&#10;GgcBVcggqDYYLXR27gn7MFBe/AjoYAvEuaqo2R/+4hWLn+biV4D56eK4iaKM8cL8nxajJS72yvFj&#10;J72uXUgI0tDbwS9Cw+Mw5ib768qTA7wcyooKPjEWXk0+8/G6UVtdtfT5w2+L//9lLH/7Oj4+bm5u&#10;bmZm9jOpBPhLQEdHZ+fOnf9KFsPIgK0w8KzICwASiocXA+fDoQSIOEEKUZBMEiSR+YhkPhKFRiQD&#10;8OIJBCwKg4KjkDwoBA8awYNDw4loBCg+wAoU3IIgYEEKYZZiABBFgIjAIWxEwaKboIaQgHOLw7nF&#10;YFysPcgPVQGRgEMBxMCDV1QF6CyAk4CpItxCPBBQW8C4BXkg/Dxc/DwQPhiECuXg/SX+Ag/lwEA5&#10;UFwccC5OGJQLCYfiMSgKDkshEMDSFGAVTyqNSqOQyfz8/ALAfzQ+Gi+Vl5eXRCSTSRQy8GIpvMKC&#10;QsbGJs0trb09/YGBoSZGZhs2bBYRESPgCRgMmDOCRMAQcG4wDgLBIysna2pmvnOXlpiYlLSsgpQ0&#10;W14oy8qpKCiuUlReo6S8RlFpNYC8wipwUmm1jLwqjU+YSKQKCwiqSEmS8HgcniwoKCYjrSAlJScp&#10;KSctLS8jrSgtrQicTRJABjghOJaQVhCVkhOTlBUVl+YXEMETiDAYDMoNgcGAi4EiwKoZPEgUEovD&#10;iYmIbVi/ydjY2M3V2cfL3dfLzcvD9eolGxPd/ZYmhmcOGbls21ggLeutJHN+u7q3mJi3jHiKqFiM&#10;oGC8jFSCsGgUlS9dRCRDQCiJVyCaRPPEEK0RcDcKNYVPJFVQ7I6kXBKZGk6hXcOTbtD4UsQkysXk&#10;zsMRVjhcGL9gjohYAo0/TlgkWIjfgx9/jYZ05YcHi6HSlAilayh3Nws27RJv15Jq2CFWulEwfRU1&#10;Up4YLIMNk8dnruOt2yV0X1diyFhuzFx++JDCfQPZtoNSdftEG7SF7+mK9RlJjRySG7NQGDuiOGqu&#10;OHRIvttIpklPukxLMn+bSMoG/ph11PBVlPDVxCgNYtxmUtIeavoB/hwjgSIzofKjotWnJKusJGtt&#10;pBrs5FsclLtcVHvdVg3dWDfisXbAdc3YDfXHN9Sf3tB4fkPzmev6Z9c0JxzUn15e+8Jefcp+3bS9&#10;+otLaycvrpk6v2bq3OpJK9UnlkqjFgrdpvINenJ3tKWL98qUGKwdK0r/+vczSk6cqP9R3TOBG5JA&#10;oaRqaOY7ODTaXWrUWXcnFTX6d3qUsH3Bb5P/t1iRF7/CyZlIJKbu31/o4ZFuYXFKVFQUAoGw2pew&#10;m5j83CBQGBGGEUKSxLGCyvjVB0mH/cg2iXj7BMIxd/S6fVgNXYqJI++ZIOr5ENQmPfz1OET7AqKo&#10;H657FJl9FwImd4ClKAC4Jpfhz78iHi1C+mdho++gv9cBBb0GzDMMWjb4H8kf+Stgv5KBLyh6ETqt&#10;EvL8G/uEPM++oMaZiIfzyEeLqMdM5NPP3C+WOCeXeZ5+wYwzsCPvCFlV5NxC3MwM8sMH7i9f0S3N&#10;AsXZgsxXYh9fizNnxD/MSHyYlWDtgbEkMP44K/J1TmB5XujbO3Fgcn5KqDxP2MJEwuSgzPWLSvW5&#10;Eu52YhcsNgzd2dSRpVV60+B+5Kabx26Nlz96MH0v6cH5qOvOc3TrXo/TZeeCvwR5TnuezTCPGLW2&#10;ou+I6zdzSdlf8Uonb1TLJUItqVTFwVPy1DkhJzcpFw/x1jaBrHQqPZCaEkToyOK97cif7sfbU4hu&#10;yOBtqyJ8mIWV5BBysigLUxoLrfVfRwa+vdj9fRks+gHw9Rv07RyyrZWSECdYlE19MoD58pZn8iEy&#10;M4pyL5c43YhI98GP5mIjL+NGErFtYZjb53irb9K8jpGjLNHDXojUE9QjGpSjGyjmW0keFqRnGci/&#10;GYvBngF4V8Rd6Iy/Zyf9zeTmV75n0/iJif1OSzepyyErERlfgzlLTqAKzXFFxsjfLMavy2/2zJId&#10;59vzsAJd3I0NeHs1XPR63qvSBDdp9NQ+7s96kOYdqPCNhKvqlN3S5IJj2GVW0MdvcgGA/bwASyFc&#10;Q87IaANSqhF/khFf5lGBO1bkx67wT0HcP10Gmw+3uGvPYSJMSAlm5A47JDMAFBk/+Xnan0/Bvvkt&#10;mKv7Cib7EHrGgeu/XhcDOMOoLSJ4Dyl6P/meNb7uKGz8IvSzK9c3d84xW2SyLqnMALdgAxuzhHdZ&#10;oD7arliMX03Qzx/jT5bsIR/tEHXGqPS91NQtpKZtmNn9cDD+Qo/jux4X6C/AQqocyz9Exn/AYvjC&#10;5+c5Wb/W/GdZBoCHhv73WIz/P2//DIuxzOa+9+gt8/Au39G3sV9TzuWd2HGpzL27wW+CrTCqbk5U&#10;3Jy4c3Mi58aAo0Wk8W7bqydjvC7lB7vUJgT050ZN5sbMgLEYCbMxubPR1bPRnbOxj8BAjIQPL2LA&#10;AoCpoLz4EA/CTIxkZkV/qIxaqDsd52DqdDDjoS+wwGth0tuZ9DYGvfF9eNl0UPGb23cYkfWs5Rxw&#10;Vw/rm2dwzcaOnH9DfzMDfu0MugzWN8bg18XDEeyyhWDJjGYw02ShPmKuKvJVKf15QdiTnJDRjKC+&#10;5MD78YHtMbeaowKbIgObIwOAfWPU7YaoyMaY6I7E+PupST0ZqX2ZGc3xcbFu122OHT51+oj1ueOn&#10;zhw1OmloZG9heNVc39HM1Pv06Vgn22w3h1JP50pvhxKPS7nXbLOuXki1sYqxOhtrdSbq9BH/wybX&#10;9Q45HrRwOnDc+YCl88GjjgfM7Peb2mobX9hjel7riK32CfsD/vRrT1+MA5+U9PT0goKC3t7eFy9e&#10;ACvnzMxMYLWck5MTGRkFrGHa2tqAY6Kiompra5+9eRF+N+5ipsv5dOezSQ4n6RdPhp4z9z6mfU57&#10;3+ndxrb7LRwPHr6875yr7lUvY4cbhj4hFreiLKPTzmaW2GeWXS6odqxodi1tvJ5VfiW76mpx0/Wy&#10;Vlc2d9pdq+97NPR4tQz4trFiHBoHfVqHfNuGwTYfwL592O+n6fgpO37wh7Ng79mDjmE/4AzVg96t&#10;j+LmGM9evXpZUlICLP7b29s+flr89OX9InNqbmHs5et7T6drHj7L7R+P7x693TUS+FuMBnC29iHw&#10;VA1DPmX9N3Luu6a0OPumnTa/tMf88l5zB23Tq9rnwyyuJJ1yzbvgVWYH4FNxObDeKaT52u121/BO&#10;t5BWl9A2l/BO97AuD4DQB+5BXW4B99y8211dQYXh5ljv51Qbal8YqOd44oLzpeHhQSaTmZ2dnZ+f&#10;X1ZWBiwg+/r6gCXly5cvnz59euPGjdTU1KSkJOBvzpGREeDPa3rq2ed3fYtPYsGWpVP0mdf0p+/p&#10;g4vh9xj0OkYE8H4uBP1F9M9CGCAMUGEUMKLKVtJJwtm0MMM7/4jCiHjAAJuzggqDsRKF8ZgVoPQS&#10;TCFZqYIBFsFlRScxukBPMV8L5ne8KY+eLQN5fScKgNXrNOpdTdR8HfD5i3pfw7pZDWoOJqgkWIai&#10;hRWR0R/B7AU7HAMfX9BZ/B1YCgM8D5hIUvy7s/id4uhXxdFTRQlPCrMf/WIxOpOT3KxOH7p0zi6Z&#10;vv24vuJaOQQctm3zuqIsely4T0ig/9zsq8/MhYzU5NshQQv/65JKfufb18+fP5eWlhoZGVlZWQUE&#10;BAAff1tbW2Vl5R07dvzLWQwsHIJHQIhIKAUDEyCgRch4URJemEwQoZKFKWRBMoWPRBGk0gQoVD4y&#10;hUYkkvEYLBoBigwEDxoJRSF5gJtYJAwPhxJgEAoMwgsDtYIADCLIwyUIA1M8QEDvAAKMQZcBg4iB&#10;YRQQYRiXMAyYATWHMOgpoCIIyI8gC3BGGAaGWgjBuYEHCsA5BWAsbQHlpEI5eUE4KFBOCg9YvHNF&#10;XnCD+SMoFkgeCA6DJOBwZAKRl0ikEslg8U4KBSyEAbwifnATFhbmp4GJJLwUCruvKrAHjuGn8h3Q&#10;OVBzt2509KGPj5+ersG2LTukpKQJBAIWi0Wj0SgUHKxJAeeG8QBAaXx8q9U11ddtlFdQlZQGdYOc&#10;ghpbXiiprAUAxgpKqxVYN4GBMjCjtFpWThlAY83aQ9u3qMnJysopKQHHyKuwRIa8tAyAorSsIium&#10;Q1ECmARusuI7xKUB5MVlFEQlZPgFRbB4Ag8PlB2RAYeDQRkIBAyNRhKJeLVVq7dt325iqG994ug1&#10;Bzu3604Oly+5XrX3dXG+aXcxcuuWAiXlaxvUTVcpXOMXyJeUvi0sFCImligoFEWhJvEJZPEJFAmJ&#10;R+DILkiMPRLrgifFCIjkC0uWKqnGkfn80fhbWEICr2CxuHSJuFS5mFQwjmyHwdticFF8gmlUgVAi&#10;OYlfqExBOkdFJEKB6iWBu8yHsOWFXRdEBUnhEpWIeesoVZv5724TrNwsmKfJH6dGDZbB3ZJERiig&#10;M9QpVTsEuw5KDhsrjJqp9JkqdhjI1e0VLdlCq9oh0LxfpNNAcshc7qGFwqPD8uMW8o+Asbn8sKlc&#10;v5F8h47M3d3ipZuF8tZRU9RI8Yr4WEVMjDI2WhkTpYINU0WHqSHC16Lpmti4LYTUvZTsg9Q8A94i&#10;c8E7x0RqTkk0n5fpuiLf46TYf1150FVtxHXVuMfap56azzw1n3trPvNa98JT/YXbuucu6lPX1728&#10;rvHKae3LK2un7dZO2a555byL0Ziz/OXf7rSa/IsLSIJwJ/JR0/T0ysO8Ont2vHzNzTyJacCgU34p&#10;//mTnx7hXxLORDg8SVEh08am2Mcnavv2nXg8Lw+PEje3HAcHDwcHhIODk5ubGw5DYrAEDJbCgyLD&#10;yKJEDRPysSD8uXjq9pNElf3I9WaUXeeE917k22SOVdtLs/TGRtxFJjXj95vjr3jD2h5zjzOhQ3PY&#10;uwOYxFJiQJyYa5CEU4C4cwA+rYL7ySdOluBg8Z1jcgnmHc5dOsg1/Luh+A/BatqKqH5M9o5EVT7g&#10;fszkfrQomV5umpR7JDHrWFr+8azi/WklwjXd0EcMscquwym5+1Pyqdl31W6GmqekrE9MwLybQ1aU&#10;0ZqrRSYGDxRlnynOO1uSzyLPPC9DIy7CICHaLD9TtbtZ8PNbpf7Ow7kZ5gmx8ga6JufPGHo4qV0+&#10;o+Jkezw69IKX+6XEcL2EW+tvnjd9lLov6/qFcJ/RlucD1U9Ph7ta3/e4PBl0PO104MdAl8fXrVMN&#10;k17aWPhoJj80dYrXKprQvpm9wTlAzcJawtpWNCRKSteAf7+OgNVp0chQsaoiYYfzBMeT1JZYUksM&#10;KcyRLyOQtygZ39mAjYnknZ7GfJ1bM99W/3V04NvkruXvXMtg0VIudlDGly+wyUl8eTnV31ewqoi0&#10;MI3obyNEepPHq5B5wbxpXpQAK+JsHizfDRFhQww5S1gni1ojjtwkDY08RKqzI3vqkfXXYetvoT5V&#10;gBklf9NfsGGWQe54YuucyV9Cxd/ouzJwU595n347dH3JR/hn/YiWi6hEA1SBEbLJmIdpwwXw8SLn&#10;VztOMBviz6vub3ZcHYdxh2RxznL4ABVSgCruzgZS1zbsex3uh3vgMZtxjSbYaB2azWaRWR/Yr07h&#10;N9jPu3iLJ/c4oeUUjumGfuuEeHIJUW+JD9ej1p3Hzvtzf7rF9S145chnHuiAg7xVZwiN53Fue4j3&#10;L/N8C+b8cIvrvR/3h1vcP1/Ib0+x4M+dYYG/exzz0RXyX1EYbAOy5MGRb4rP0MHRd2GctpFTDtGy&#10;TPHTV2ETdjwR+4jNh3ALF2FfL0Eq9WFJWrB5dvGLyyyLwRIZ7JvsH+MS6IM4PlyE9FggI3fTQjRI&#10;D7UQrw/APutCl1bCLv6Iv/gHYzF8EfPzkO/fuf5r/D+L8d+w/bMsxru4pWb37qDDkaPBU29iv7gZ&#10;+LmbhdX5PmKXwKj+oTBKb06kuHRZG/hcPBKSEfwwP3I6L/pVbsxsVsxsRsxsauxsXCLYoAS0GPdn&#10;4168TFhkW4zWCGYyK4uEbTHSopi1cczhOMbjGy1Zpi5mYW2uNYusWHpGRMHjmzeLL9qEHfaruVow&#10;F84uE9DE+lJ6GCwBEP5sHixhCIoMVoIJWAIAbAYJ5pishL4PgUUKGfforG+P6YuNEe/rIt5Uhc+W&#10;h02XhT4tDBnLChpOCxxMCexPBrgF7lNu96bF9KfHj2bFjefEjeeljOdnPMrP6s9MbYiKKL8dcud2&#10;aGlwcNR1Zy/b89fPW12wtLA8ekjn0AGdkwYHL5oZOp8ycjl92P/i2YTrttkuV+/4ONcEXKsNdKoJ&#10;cCj3vFx0zSbT/kKqzYW0CxfSzoOknj8Tb30y3PJUmKU1/VRQwa1nM09ra2utra2BFQuwKi4uLq6v&#10;rwOWLkFBQcC+paU1KyvL09MzLDw8MjJyYmLi+dxL+t0su7RbNin+pyPczbwvGl87ZeR4XOeC8Q7L&#10;fbutdAwczXQuHNxtuXOv5c6t+hpaZpv1Tu8yPbvnxJUDRy/tO3p+z9mrB05f1jlyUcvs7C7Lq/tP&#10;XzsAcMpJ56TDvkteBi6Bh27GWIZnnr2ddTa61Da91iGzzpFNbr1TWatrba93y5BfxzCr7uYf4Rg/&#10;4iYAWKETP3VG67BvxZB3+0TW3OJ0W1sb29F4eHhMTk4ymcyBgYEHD7rez78BjcaH6bmFh1OvO55M&#10;VYxMZPU+iu4aCWwf8GsfvNnQ651X55xccTmp+kpAhpWdv7GFnda+oxsMbPdcSTzlXnAReM/c7nQL&#10;v+9B7wY7jABE9nhE9npEgQBjcIbe4xHc5e7b7urd5urZ5ube4nq9ycW5ydWpwdOp3t+pLty5Ov6w&#10;r8P+g1rhN9yfDw8xFxdjY2Nv3boF7Ol0OrC2BP5QxsfH3717d+PGDValkuRnT5/19fXl5uTOzr78&#10;/HH83auENzP0V2/pE/NgG5F7zPA6RkQZI7IQjMKIZlkMUGT8Go5RyIwqXwnEABUG8IYHu6v+YjG6&#10;WR1JVqIwWOVvXwAfBNan4O2rH81ExljeoSNivj4STO4oi3lZEjdVnPiiKGmyKJHV9jUGVAmloHF4&#10;fQf0GqB6YN18WxHFaGCHV4Aig9kS8aE1kgkADP5iLn6F0QiWpAFO9SdbweJvRGSAFiNmsijpcWHu&#10;rxajNyOd7nDV4IjZ5YTbB2yP7Tu0DVhAbd64NjMxsLwgzsX5ytSzieXPH++1tjhcuTI62L/85S8r&#10;//9NfAPbjQP/dDo4OBgZGdnY2BgaGm7cuFFAQOBfzmJgwSoY3GQ0jEZACZJwwmS8BJUkTiWJ0cji&#10;/LzCVDI/mShIpQnR+ASofHwUXhqJzEsElsZYLAaJQsJQSG4kAopBIQlYFBGLxiHhWB4uPCuhgwrn&#10;ovFw0Hi4+GAQPiiExgPh44HwQyH8MIggFCLEAxFGgFJDAAbO8MM4BGGcoONAQAVhXAIwDmCGH8YF&#10;7nkAgJNwANBY8MK4yFAOEjcHEcJBAOAG9ziweCcnCgDsrgLDoVFEHJZEwFNIRF4ShUrmBfZ8vDQw&#10;/oJlK/jA+p3swhe8FBKZBLwoIpFAIJBIJOAAPhptveb6tPTM4eGxjLRM80OHt23ZrqqsRsQRMWhW&#10;CU2wxSkcDueGwSBQKASLxUpJy6qorpGTV5EC/YWqkvIaFVV1ZVV1JeW1SiqrARSVVoMWQ2WtIjCp&#10;qq6oshY4UlYeTC0BZQe4XwU8SlllrSpwgNIqGVklduQFAOgyWOOfAwBJaXlxKXlJWUUJGTlBYVEM&#10;FgtcCRvgqoBrQyF5cFiUmKjYxvWbNqxavUNRznD31iOHDI8fMbO/cOaava3vScsI9bWJGuo5Gzfc&#10;UlJ0U1CokpbLEBDK4RNOIfNlC4rE8PLdJlPzRaUKxWTS+UUTyQIpBL4CqnCdpEKZhFQklhSIJXlj&#10;8AFESp60bJGEZLGgcJGIeLagaCKfYDgvLYVf2BFPdCUSI/j5a5SlWzZI1W8VK9simqIp7KdEuyxO&#10;sBHE2Isg3cSQ/lIouhwqQRmfvoqcsYY3UY0cJoe7KYbyEUOEKmDT1Mnl2/lbdCQ79eW6TRS7TZSa&#10;90tX7RCs2Ear3Eat3cVXpyVYu1+k1UCq/7DiqIX8Q3P5h2byo6ZywyZyI2byQ6byfcaKD/Tl7h2Q&#10;bt4ncXeXcMU2gbKN/KUbaIWaVIA8dd6ctbyZa0kZa/Gpq3Gpq7Fp6/CpGwhpW4iZO0h5+2jFB/kq&#10;DAWrDwnVWgg1nhRvOSN5z0bm3kW5+/YKfY7KQ9dVx9xXj7utmbix9qn72smbuxfu5f7HLMZPQEMB&#10;hSapCmYXSz56h2VkHx24erXe0PCOrEwWBpMKgfxPUBgg4HVyciZhsYnbtuXeuFHp7BxkYnp240YT&#10;Xl4FKFQBiRQ9cOCgvb098M/wQV1dKA8PB4QHJaxG3W0rsPOCgLop32pjjIoun8Zhic0n8WIaODUd&#10;QWNXiqkDTv8MxSmEFl3G7xsn7BfH704necbwheTiUxp4K8dE22f56p7R/JLxMfk8Q3Ocz75wTi5x&#10;PfsK657CO/rx3J3g/E9ZDO7hJejgV+7Bb/iSfopnFDEwkeYXa+7i9WJqenhsvPF+b//Iw4ePH7sW&#10;lFFaxwziM6devowuqxJNKPAovPP0+XPb0lLE27eIOyXkzgaZtruFDfWvZme7erpb2tta+3piaqs3&#10;5qcHFRf0DQ9fqiqVGeq8lpE6+ng8KiN9x4EDVdVVcU31G8L8o1KSu/p6UksLqxsbqupr9c4d31vo&#10;eWwm/4J/6H3L/r5bTx0bEnViT9kM+RqGH7na7XBt2PlMmkHilM3poB1RPfr29E2h5duv+im5+Ktu&#10;2SmqpEyWlycryRIP7qIqyZGPHKIeP0JWU8Ht0yTm+pCLA3izfQXczwp5OfIG+RG7Oilfv8I+vwYt&#10;xsehgcWx3YuLUDbv38MWFmFfv3ItLXF9+QKbnqakJAtkJtHGeggVebT8cHJpNK/zCYLrUVE3M3yN&#10;P7X9Ni3HlaC/HndyN/9mWV45Xh7vAygXHdwFbfJEKnKpBvJbLMZPf8HmYznX3Zv4mmsCE4GYaEOB&#10;kV1XvgqOf6E9fb076NEF5Xe+PJ+DOIedkeG6mI7TuJj9fAkHhRMOiKQc4K00JgxZIj9cBEtjsGFl&#10;Q3Au2qIeHsFN6yA7t8N9FBEju2C1W9ChqwgXZfBh2zGdFsgsY7K3tvD7m9y/OoXfWGbpiY+BPAUn&#10;sMMXQMXA5os795gtKcWYkmhCzDmCa7+EfuPD8zWQ81MgYsYH+zkINucH9d2PLjoJHXRC3DbA+R2g&#10;hhqQHl7jWfqLxfgWzPnEBZlgiHtmz7P8FzHxD8G+tm/unGn6hFgtrJMm3nUXvsMOm22GazyJu72H&#10;0GGO+WK3UrNz7hzk1RnoV7tfBNDlFX8B/AC/2XF+sIW8O899/zAifQ8uaSOhfRduThfD6vzC9V2P&#10;46ew+Jv8xy3Gf5H/ZzH+G7b/usV4F7f8LnZ5Jvpj7qU7YUfjnoe/m4xYsNx8NuJcXp3fRM3NP6Iw&#10;SsFank+irzYeP+jqcTG7IHI6P2Y2m+UvUmJmk2NmE+JmY1JYPUpqZqMfzMa9nE5gTiV8mIwFv9XN&#10;ZtfCiGAmRTHLY5mDCcwXCcxJ+ouu40E2l+JOZj0PKn1HTx3xPeljtPnIJq1zWsZOB1MnAmt+LO1a&#10;GWBRgCEG2LtkYgHswwou4X66jFfhK3EZ7K4KYFA9nTEQAabxd4A6Y7GJvtAYPl8fNnc3bKby9vSd&#10;0KmykMnikKf5IM/ybj/Noz/Ni3yRHzlZEDFVFDVVFDNVFA+s/V4UJT8rTJkoTH9SkPEoP300N200&#10;J2UoM/lBalzuTa9Y12sBl2zdz1jZHbc4amxwxMLE3NLY+OwhwyuWlrecLEOdT0dfP59040KKx4VU&#10;1wtpLhfSr9sX+DhVhjhXhTpWBzlVBzhXB8Xcy3k2Nz08MpKTkwOs7bOzsmpqat68ed3Z2VlcXNz9&#10;4AFjcfHtmzf1dXVlpaWPx8e/fPny+Mljdy+PI0cPHz92+JCR/kljQ4cTx12sTl0/feKSBXAJemYm&#10;B48cMTx6FMDgsJmu4aF9RicOmJzVNbPR07PU2rRPY8ve9Vv3b9hlvGWTjuY24827ju3cfWzHjsPb&#10;NPavVduhsl57rYbWGs09q1dtltfcpaxlpHHg+GYTmz1mdnsP2WuZX9pj42UQkHQqMutcfPaF1IJL&#10;WXcupxZeyqt2qO70qO/3YeFd2+1ZdNeppt29td+nadCnaujm4HQN8+P8ixcvxsbG+vv7HR0dgcV/&#10;Y2NjQIC/l5cX8GLfvXs3MzNz/37XyMjg4uLcx89zz6a747Ndnf0OXQsws3HX1zux9cCpbQYXdu8w&#10;37TjyNa9J3YcdTG+En/2Ws6ly2k2NjGnLkSftPnBhZiTF2NOXUk4dT37vEeRHcD1Env3WmfXelen&#10;u+6Od70ca/0dawNAam45Vd92rIiwy7ptHe67XU878JLNo5Lsdw97PzMZg4ODk5OT79+/j2Nt8fHx&#10;wB9Qd3e3n5/fxMREWVlZTm5uVlZWR0fH588fv3ydfvU+FXh/ji+AnUQ6mPS7i/S8mduxQ35h9z1v&#10;1jv51jpFDvhmv6WzjQabQmZU1c90EgaYS/Krwuhh0geY4aPM8DFG+PjPQhhshTED5q0wxtghGBEL&#10;DZFzNVEzd2KB9+1EUQbYzTQ/Zywv51F+zuOCbGDmeVHyVDHYBfZPcqEkerY06n11FKNxxWKsZIuw&#10;+Yu5+IMmVurW31IYoLD4OxbjeVHK+J8txkBWZoG/v7m5yaXb/gZXrAyt9vJSSYa6WolRvi13Mx3s&#10;zz9+OLL8+eP086fuLtdzszM/LL7/feX/v4lvX78vfVuYf58QH6+trW1oaKimprZx48ZNmzb9a2WU&#10;HDY2ICG4ebEwPgJKkIwTpuBFKQRx0GIQpQSoMkJ8kkJ8ArxkPl4quP4HW3jwUsGyERReYKlPIhBw&#10;aAwagUbxAHssGoHDIHFoBArGjWJFQ2C5OYhQThIPJxkMl+AC4IVCqAA8EBoUNBoANB4uKowDhIeT&#10;BuPk4+Hkh4HWgwrj4uUBJyncYJIIL3AYDwdwHjZEbtBc4IGngHBguDkxUC6w5wiMG4OC4zAoEgHP&#10;SybReCk0CnCd7P4jNLBUJy8VrOXJ6qBKpVLY/UfYRoNEIhHxBCIRBIzFIJIE+Pjt7a909/TX1TXf&#10;9PXX2rNvg+ZGMWExLAaDRYMaA4VCwcE+IaDFgCFggkLCCoqqsnJKMjJKikqrweALdhTGjywSBaXV&#10;8qy9IstiKK5SV1BdKy2vzI6wEJeWl5CWl5QGDYWkjKKMnIqcvCq7IKgMW16w7mLLi58iQ1JKHiyT&#10;wQrQkJCS4+MTBC4JAuHg5gbgBC4MiYCiUQg+Gp/GWs0dazVOycqdkZfRX6O0b4vmgV1bDm7fbL9B&#10;019FOUBDPVtaLllROU5lVb2ETBEvXx6ZlkcTzOMTukUgO6ExMfzCeaKSJVKyRaKSpYIStRLyZRKy&#10;4SSKP4HkSyTfIlPjhcSyRaUyhERy+AUjcYRwHDGTTzBfULRAWNyZwnuciL9EIt3mFyiWlahSFS1c&#10;K1C0Sbhyu0jNTvG87eIxmsK3VtO8FUmuUphrEigPSYSvDDJABn1LCntLCucljrwmAncRhvmIw28r&#10;oJPXEIu28NftFevUk+k1Vrynr9iiLVO/W6R8G1/uRmr+RuqdHQK1e0WaDki0G8g+MJHtNZEdNJUZ&#10;NpEZMZUdMZV7aCo/dghA7qGZwrCJwoChXL+e9JC+zJC+9KC+TL++dO9BqR4dyW4dqQc6Uh3aYs1a&#10;og27hBt2i9bvEqrfKVC/i792N1/dbv66Pfx3tfjK91Lv7KOV76OW76fdNRCsMxZqNBNpsRDrPK8+&#10;eTfj2+d/yGKswO5R8oLnjS1/tfa+Inv7VheXpuPHq9ety+PlTeXi+tcXGT9tC7BPQCLjdu/Ov2ib&#10;5ugYumXLEQRCBYeTMTM7lZGRf/fu3bVr13JxcSFRKF4BMazcNm5+ZSyvFElsM0Fal3+VhbCaKZp/&#10;FVl+O0llH15uE2Htbtr1SL6kBpmsNqm4StW4Sv7wUlRQHjqkkJDajK54CL2/gLk3hw/KxNNzCOVd&#10;uNZH+Ir7OP8EbEQxvP/Tb3riPwLXyHeewa/IrveQ1hmexilc6SAs775Qab9/Tsncu3fu9Lj1XhEu&#10;yTnPnj/Pa2qTq+9zCI8GfslwCAhWsXEsqLn75MmTI2VliCdPsKXFtNo7u5vvdvf03h/ot/Jw1TIz&#10;1U2O1cxNk3gyYF5ddn9gIKuq4nBE6OOJifLu+9rpiaoXz3n7+tgGB263s3k2+aKmuUnn4tm9h0xs&#10;Ha7su3J2jaeVyViKT0vbY43ZYZMpz7ESoxIn86JLlnWOuqEmFxttTifrx4yfc0jWDajVuRyxydJB&#10;9cxl2YOG4tu2CKop4lYrUTTVhPZuoBDQPCgEh6AgnEKBq4gTT+4RdTCStDWkHj8guGsz0d1FaHSE&#10;+OgRaah966u6pletvZVJ2lm5uEwQfEY2OSef9/4D3mfPMG/eIBYX0QsLxNJSoYxk3v4OakoYLcaL&#10;4GrFe8WEv8yT8joPsVTD8yIDddMSe+MQf/hRZSoavkeW4KhFctOn3PXHvimEsetiALAUBueXSu65&#10;Qu63BZCvVaDd+FQBqQsg3HHk73JFJxxGffCjzppemKENvEFP1gjG5B5Uv2dP6nXChugSWq3JU9dE&#10;396QeuclM2TLW2KKjd+LajTDzp6Ffb70R5WHJTvOBWvu4X3w6NWo22qoCS1YsDIqag3WThHlvAoZ&#10;uh1bakEIPCjwH7EYS6HcldbI1lPwnxYDYMkD+vYaduA8vPUkNMUAW3oU9coNuhTA+fEm95QHvOQU&#10;1mUXtswK438AHWfOO+YlFWdOzT6C/hIEhmP8cf4QjpfePOmH8XXHMR9cuYHT/iYm/iFWLsydo+cM&#10;Jl6HfNeSkmOKTzTCl1oQI/Zh7x0l/zVo5Rc4P16CzJ7jemnNAfDsJHe7Ka5QC5u6HteyFfFSh1W/&#10;U49jWY9zWY8LTCT5i7n4lf9gRslvgRX/KP/PYvz3bP8Mi/H9Xez3F/T5uNOZ6ecLZ6M/Pbn92lj9&#10;aMKlslpWIkk5yNOfFiPi8l0LbUePi1l5kdO50bOZMbOpMbNJMbPxsbMxibPRmbPRRbNRNaxYjClW&#10;a5IPU/EfxqOYVRFgd9WUSGZOLLMnnvksgTkJ3BvzdsQ2J2DvGS3buFNedy6fvmWufXHflfJr9mWO&#10;Jtf0Ygb8yn+E2TcBSzsG/QEjfJhBf8j6LvrZPH36R19JEHZdAPaX0myR8TiC+SiCOUxndIM1AkCX&#10;0UZfbA2fbwx/3xT2vjnsXUPYXC3oNd5Uhc3coc+URc7eiZwtBwtqvK2IelMe9ZrFbHk0sCx8VRr7&#10;EqAkbhqgOB7gRVHSREHao7y04Zy0B2nJddFRd0JDcm76BtnbnTU7dNLC7OgRs8NHTS1Omh89fdji&#10;5GHj46a6FoaGNieO+1yz9L1+8ta10+HuAM5Rt4rKS5uawa2tubmjpQXgfnv7w/7+Fw8fTo6NTY2N&#10;vZ6YmHv+HODd8+fvX7yY6OkpjY7OC/AvDQ4CnrQhJrorNaU7LbU7Pe1ecnJzXGx1RAQwX8aiODgw&#10;0d0t6LKd+1krlzOn7C0PnzTWszt22Pao+TGDA5aGB0+YGZw+aszm5GEDM6P9Jkb7TIz3Gxrs1dm7&#10;bffWDds2rdu2d72+5T7jiweNrhzcZrZJbYv82s3ym/ev3m2suc9svf7xzdqH1usf23jJ08A7ztIz&#10;+phf0ilgf9xmj4OnET3jbFT+heQKl7EX95jMRWD5MzAw4OPjExAQMDg4GBcX19HR3tfXFx4efv/+&#10;/cLCwqCgoMjISFZP2U9Do/2Wlyy2GK7fYbpx1+HN24w36tvoGFw10rcz0rXS0bfQOmFtdOKM8XEr&#10;48OW+keO6p84bnTa0sjK0uikpdHxE0YnTwA3DY+f1D15xsDyrMGhs7rmruZHA04du2l9/JbNKbrD&#10;qQhHYH8y8LKVv8PJGw7m50+Zmpkc1z9QH3lzti6J8ajpK0u7jIyMPH36NCkp6c6dO52dnbm5uewC&#10;JR8+LM7OTvUPPhgY6nz7/umHr1MLnweeLqaMLoKdRDoY9Mo3t5NG/BzSzhhfO2jiZqjreODAZZ1j&#10;fqb0Pq+8hcifFqOEGVXDjGCXw2B1V/3DYnSDCoP+kBk+xgwHY5EWWLFI7Eq3r1hZJKN05gP6YnPk&#10;+1rg7RozXZLwrDDtUX7OYFbmveSkhujouqjI+qioxpiY5riYjsS4oczEifzE6aK4l392Ga/vRC3U&#10;rdTL+A9ajPm6yNdlPxRGMQuw7EXsVFECG2D8m8h4CRbFSB8rzBv7s8WoDg87aXnUJuSmgcOFnUZb&#10;aXwUQ9299CC35qo02/Oneh90LX3+wJx/Fxcd7XXD4+WLZ7+v/P8Xsfz18/dvnz9/YLS1NB87elRX&#10;V3fHjh1SUlJCQkJbtmwBPikrf/v/U7f/jMU4ZmrEh4EL4FGCBIwIhSBGJUrQSABS/BQlEeHVslLr&#10;1ZQlhQSoRBIFrBNBpZIpwJ6PF2znQaWQKSQiiYDD4zA4LIqlM+BoJAyDhKGB9TMPF4KbC8UN5ndg&#10;ucFEDyJYsYKTDMJF5uECBhQohAUw4ABv8nCBjgPGDQyASbawIEFAZ0GEcv40FzjWCXE8XDg4Nw7O&#10;g0ciSKyCF1Qw7ILAyyp4wUcFtYUAaC5owFiQxi/MLyDEx896CcCV84KqAviPtbGCMIhk4DUCE0QC&#10;cJtEICjIK6SlpLe3dhYUltpfdti4cYua6ioKmQy2aMEg0WgUEomEwVgKAwYBfgRS0nIyskqycsqg&#10;uQAVBstisP2F4ioAOQU1OcVViiprlcEAjbWyiqri0gpikrJgqQs5ZRl5FXngXpbmkFVQlVFQk5ZV&#10;XklLkVOSAw6QUZT+RWH8FBlslyEhJQ8MRMQksVgsBMLBBgrl4OGBIBEw4A9qzep169dqaklL2clK&#10;uq9RtduxyXzv1gMaak7yct6iooEiItFCwnliUpmColWiUvEoXDgan0jlT6cJeKKxrhhMqoB4PFUg&#10;TUyyUFr+joRMuYRsMJl6Gok0hfGYwWFn0OgwEdFkAZFYKs0Ph3OEwy8j4O5oVASZUiwkmicsGiAo&#10;fJ6XepFMiRASKZCQjBAVuCqC95QhRK2m5GwUuLNVuHqXWMVOsaId4mlbRWM0+W6vofgoEJ1FcFf5&#10;0dekME7iSAdhHkcB7it83M4CUA9RWIAsJm4VMXcTX9Vu0Y4DYHPTBwZyXfryLXvFq3YIFW/lL9jE&#10;l7eBWryVVrFLsE5btF1fqstYpttUbsBUftBEdtBIesBAqk9fskdXqu+AdP9BiUE9iUF9qUEDmRED&#10;mYeGsuOmCk/MFJ6Yyz82kx83lXtspvDYXH78kMxDE+lRU5kxE5lxE7kxY9khY9kBQ9k+PeluPamu&#10;gxIdOiIt+4Sa9gjX6KsO5qd8+fhvV/f8uxYjDjL8imuRVRcjEYNJUVfPO3y4wsm5ydq6ZuPGQiIx&#10;hYuTbQrYsuAnf535v8XPy2MTD4VeERE6KSR0GQpV5eBA0WjSkZEpNjaOWByfkJCw2SGz8xdsTM2P&#10;8lJpnFxQJEaQILAOL6qFoW7CCmigeVXgZDE4loaXUacdduS/FCR8xovPyotmFyZ8mU6zj6BdjRK4&#10;kczrlYyNLIfXPEa3vCJntlIjColB6eSwXHz2Pe4eJifYV/U7ZCUcA+yxyiqT8VuljF/nwQHn8DL8&#10;/gI2tQEfmoULzcKHF6DKhrEFDzJrm97OzUVk5tmmFGTUNnd19zhHJylmludVVL589crozIVth4/f&#10;6+5uamnZ7HIDfSuYFhYmEhd5uq5qZmbm0dOJ1NLi2/Hx3jWV22rvCD8bVqIHR6Qkj4yOdPf23B8d&#10;OVJTJtnTqubtbunksNnfWzU0IL+56eGjscbmJk9Pz9VbNir62KmXhG+Mc7hxp2Zi81z3llHHumTr&#10;59Fa9BNnOtzM06yOZRy1TjOIfGjtlmvgV6Vt5bVFbb2g6hqShBjWZD9FdzdVVBBJwiFUpXjJGCQ3&#10;BwcnBxcXB5cMDX1ml+C53QJ719C0NPikRfGbNpGuXKbcvCVYU7x3qrZ57sHAgxrTxvsSbJq7Re62&#10;SWQXSSSnCRYWS9Q3ynZ24qenMVUVtMwUckMZOcSV6n1B0P2EQFsY8WM5ZKkGMpmF8DiM3q5AvKwl&#10;skkMe+sAf8ZpmoceyWIzNvIifjoHtlQNWoylGq73JbBOOr7Yh5rjThpKwCxVc32rhtyPJGTY8rY5&#10;I+PN0e9uwvMs+EcMz39TbptDTXXIZhcZaCcf4b2lT40x4r17HL14HcouWgks2p/YIrINSPn6+DZz&#10;9FMr5Bc7yNwF2D1zRI42NmQdNnotsW8X6sNB6LO9sHcm8EEL3NW12EMKmMaTuDBd6htfnmWWTfiV&#10;n4rhB5xd9vB4A/Rndyj4jDc4GC7Q4Qs8IzY8DBfuJQ/OOUfoI1vk3HX448uIimPoCF18sDa58Qy+&#10;+CT2wiZs+lHemvPEDnv0A3vU1yCwGQr7tB8DYU/ceLKOoEotcAxXbjAQ479c15MtMr66cc05wj+6&#10;cr915H5oA+89h47Zi3lz7o/OqQArKSTA2I7zoy33+AlYgyE2TwuXtQMFkL4dnbUZ17oDP7MfvqwH&#10;Nk9ltSBhl/AE+C9ZjBsBAXwsi8GxDNbH/U/DCdbFCPl/FuP/9PZPqe75Lu77JH0h3ioz9Vz+bNSn&#10;6UjGqa02QSdT7vo9rgIrej6pugkMHlfcfHLn5pNk5w7LA67nDwelhYzlRs9kxsymRM8mxMzGxs9G&#10;p85G589Gl8xGsetijL2Kn2G1WV18Ecccima2RjNrY5jtYL+S+am4V9Oxz1/GvXkWNF5lnXz5RNip&#10;40FWR4LOXK3yCX2V6NrlpXNJ+1qWTdF8ZDUjsp7VnxJY4LUzw9mLulHmj6AMtsv4USzj7Qz9PfBi&#10;nv4SlDHOLv9JZ/ZEAHtGP32xm77YG744EL7YE77YEb7YFr7QEj7fQF+oB+toLNZHMBrBnpGL9ZEL&#10;IMAkOJi/G/W+JvJdNVhrAOBtBbBijH5VGjtdHDdZnAisGx8XZI7lZY3mZvVmZrTEx9VGRVZEhBcF&#10;BeYG3ATI8vONd3MNc3S4ftba5vQJW6uT9mdPX7E9f/niOUebcwHOzoEu10PdXON8fJL9bwJkBgXW&#10;JiXez819kJfbnZ83VFI8eqcM4OGdO2Pl5aOlpf052cDabyg7eygnezg3B1gKguTnPWQBDEbzc0fy&#10;VhjMzuzNSH+QltqVktyemNAUG9uRmAgMGmNjGuNi62Oi66NBgBVvQ0x0ZXhY4a2AgkCQ/ICbeQH+&#10;6d5eQVftfewvONueumRz3MLsgLmB9jH9g3o6u3Zqb9y6Z912rXVbd61btUZOVVVCTkVEWklAcY0o&#10;gNwayVWb5febbTl0TtvR9/zDx0PA1tvbOzs7m5GRERkZWVtbe/v27dnZGeAvirCwsMzMzJSU1IGB&#10;AWA+Ojoa+Fe7oan2yGnT/Sa7zY4cPHnC8Pwps6sXT1y9dOqqzUnXC1aR1xwKAnyKAn2LbvmWBN2s&#10;iQxpjr3dnhjakRjalhjamhTSnhTSlhBUGeZdHnrjTohHitflG3Ynrl444nTh2LVLJ5wun3a0B3Gz&#10;t/Z3uBjoaBvn7lQY6NkUd3OyIWJ+MIYxVfH14+zo6EhBYUFpaWleXu6jR2MM5sLzycePHvdNvxmZ&#10;//Jo7lPfzMe2KWbt9IfyF8yCCWb6ECO6mxnRzoi4Mx3skXP+0DVdbdu9R6MsnZrcXO55Xq50NvU0&#10;8q51yJmj/0wnKWNE1q4oDHoLI7zzh8XoZkT0M1h9VRnh44vhT+fDp96xannOgsFHixOgpGPej1ho&#10;jHxTGfOqLP5ZUeqTgsyHeTn3kpLCrly5cuzo+eNHL1qfBrA9c9rm1Inz5oduWJ9Ov+HWkxr1vDBp&#10;uiiOZRlYJqI06k0lWCCDFZHB8hS/ugw2PxVGU9RiA2j6WI9dERkvS2Kmi+LBz0Jh9uPCnCcF2U8L&#10;04EZ1r0rh00VJzwuyH5UUPCoEOQXixF+4qjFhZCbR/1cNx7YLCIuoKwg4+tu/6A5/8KZ42XFhZ8/&#10;LH75wMjPyTp39kx1Rfnrl1NLn1hlPr/84M8u4H8wrNey9Pnjy6nJgIAAVVVVERERDAbDxcW1efPm&#10;fyGLccLcVAiPFiFiRcl4MP6CnyLNzyvDT1UTF92xRk1/x1bT/btXyUtRiQSwrgSJwnYZLHj5qWAw&#10;A5VCoZCIZAKeSMDicWg8q/AnBgFDI3mQcCgSBkHwcCHBRA+wVwiWG2x6ioeC2R94HpabAAEFx4rm&#10;4OYk80CAASgsoGCoBfAQDKtVKg6MtoAQEDwEBIyEQfLisbx4HGguiEQamcwPXA8YMAJeGHB5/DQ+&#10;fiqIIJ+AIL+gEEthCAAXTKECrwJ8ISTgqokEPJ6Ix7NFBvA/MpFAwONIeAKFSNq/d3/d3YaK8pqk&#10;5Azzw0c0NTdKScnggVeIRrBAgoU9WQoDBuOmUmkyMooshbFaRUVdRXUduP9ZC0NxlbyCGgBYC0MV&#10;uFddXkFVTEJWXFIOeIi8oqqCMlgsA7xLbR3wEDBkQ2WtgspqOQUVKWlFKUkFReCx8qrSMkqgtvhF&#10;YQB7lt2Ql5SSlZCSk5CUpVB4oVCunxYDGMPhUAKBqKa2RlN9/a41qkaqUqclhf2UFe22bzy7RTNY&#10;RjaOXyiAQAwXEkoSEg0ikyvFZYJgKBcUNpImmC4ocpNACiIQC4XEbxMo7iRKEJ9AoaRMnpCoP47k&#10;jMZdxeAccHgfKi1FSiacSnPH4c7B4VdRWCsE3BoBc8fjCwXFSgWEPcm87vwCbgJCbvyCqcJiWWKS&#10;Jyn4vSQeIz7YKSG4kwQmSJmUsI4vf5tI6U7Ryt0SdVpS5TslcjeKpKsLJG/ku72W6KOC95DHOIoi&#10;LtJgJ8hQCxL3SQrURgDmIoEOU8Gnr6eW7RRuOSDZbyQ3dEih11ix66Bck5ZY5XahXA1q6mpCyhpc&#10;5gZywTa+ai2h5gNiHXqSXfrSD0xAr9FrKNutJ9WtK3Vvv2TLHtHG7QJNW/nadgrc1xLs3S88cEBs&#10;4IDEkK7UsIHksKHkoIHUkJHsiLH82CGF8cOKE0dUXhxVnjymMnlcZeKo8qPDCg/NFYcPKVWarm/J&#10;Tvv09zut/hsWg8aREcc1PPtLjxIuzgQcOllOLsfUtMzLq/n8+VpJiSxWUMbf5E9n+9cgkYsrkJv7&#10;EBS6lxuymYtr+8mTzpmZuZKSG0mk9fb212OiY2xsbKKiok1NTYE1NRcXDwSKhaGEERg5FFERRVKB&#10;4wS5EQQESZC03oBo4kzbf150+zG+LUd4dWwFzLwFzkYK2NymuCWRfXOEnOnopFpE6yy08x2kdRZy&#10;7x1k8DPX0FfoAwZ33yfuoSXOYdBNsG0Fe/zTYnANL3OMgAADYB4YcHe+I4RkCwYmUWr6eJvH+PIa&#10;BX1jiWeudfQOTE1Nl5aVjT95Ut/afiEmXc09VPH81UePH3cNDK63dTKwPDU8OppTWS0bm0NKzhI4&#10;d04iMMCtrPj9/Pu7dXW3w8Pj01ITy4oP3r0jnpUkbnPG+ML5gcGBj58+XUpPlnr4QOh+w7obLlvS&#10;EqRKc8RKc/YmRAXmZDS1tAC/YyWlpW7ysNswXr3+ToSdXfCY/PP7GsOW3u4nHobpZNger3I4nH7G&#10;It78QrZRwH0Lrzt6N2u0D5xaw8uHAf4B0liFV5BCK0tiNORIGop8ODQC+EFjkFANedJmJartHqqv&#10;kdCVnfzb5KjKEiQiBmx8JCGJvhlCnXq+621b06fRoYVJ4/nvwissC859FXzxXmD4ufiDUYW2XomI&#10;GLHeXuzLl+iEOGpNMSE6QOS6tajfBRG6neD9SMRsATz9KsVFn09PlXREnXedCMZIBWu+jnhDj+Rl&#10;wGu+TeiON/prJRiOwSjjrvInplzn606htsZSQy9K34/AMMqgU9nIBBtyhR06zhz/0pfgpoV4F8T3&#10;7Yr5ksq9r5j3cxtzHzusi7EglZykppmRhm2Q39w52Uv3rx6crx1gvWewhabUCG2hEgNM2A7MtfW8&#10;GdqkXlPsayPkF2ARrse5ZMQ9dwyWq4PWlyNf2kQZu4TKNyM0XUD8Yis4/prxwWbODxpqSH5gjVz2&#10;4Ji/BrlzhBhpKBimyzt4HrbkDtqHr+7c/efgrttJwfuItccJU1cR767Bwg5gzmkSy45jQw9QIgww&#10;M17c7PMDfA6ClJ2hRJrJFFrwzl2Dsu3DTxnxT+BHzMhHV+7Ko5gsXTzDhvvX+p0/+XaJc+Q4ImEb&#10;sWYbfkQLP65FAHishZvV5vnM9hd6v0uKP5fD+Bv8u7EYfN6+sDfvOT4v/RdY5viyBA/6b+pR8v/n&#10;7Z9lMWaiP+XalceeTp2mM97Gfr1lTj+n7Vzq2VvhPZx4peqqkf9lA59g66yiG33FNwZdj8aaatkH&#10;u9RlR70ELUYMy2IksAIxikGLEV05G90GdlqNGZqJfvgy7sXLxMXJeObT+A+PgX0CYzJuZjp65FVU&#10;z2zs0+m4+ZGwmeLQFxlBj8qDJxoi5zqiGY23nsdYBB8zuKKdNB5YugB+TQ1WzWB9Td3GCL/PCB9k&#10;sL6dZoQ/YoAuY3IeDMpgx9i/mQUrBYAJJk9ZxTJYMB+FM8fojHEWwOBROGM8nDEWzhgOZw6Fg3aj&#10;EwzWAGmlf7gfyWgHmzL8iaYIRhO4X2S3dWBpjvc1ka/vRAHrwJfFsdPFCS+Kkp4VpY0X5jwqyH2Y&#10;nzualzOSmzMMwDIOvelp3WmprfHx9VFRDdFRjT/cATBojottjI0B9h1JiZ3JIF0pyb2ZGYPZWcBj&#10;gZOwDcVPQE+RBzxF3lh+PrAOBGDF5+c/AgYgeY/ANpasMTifB1wPCDiZN1aQO5bPugkMgCNZN8GZ&#10;/Nzx/GxghTlWADwdQPZPRnKz+7MyetJT7yUnNsZFl4YElt8OaYiNKQwOjHV3pV9zCr/mSL/uFHL1&#10;steZMzampmeNDa2M9E327Nq+Yd0aNQXVVbIaW1dddLjwcuZld3d3eHj448ePs7Ky0tPTMzMzo6Ki&#10;Pn782NXVFRgYmJycXF5ezmQygcPCwsKmXrzobW6M9fKIcHHOvOlbFhrcEBPdlhjflhjXkRT/IDXp&#10;YU7i0/yEZwXAyjnueWH8ZEn8bEXsXE30XG3UXC2wj37XEPUeWGzXRr6+G/WmJvJVVcTj4tujBcEP&#10;C0MBBnODezOD+7ODR/JujxfSn5ZFTFZFvaqLftMVOfc44s3LiPdvCz9/nvr4kTH98sXT549ezo6/&#10;//B47nPfzMeWKWbV8w+FEx8yHjOSxpnxjxgxjxhRY4zIISa9mwEWqa14GXotxWqjqYaem+HVu9du&#10;vQgLX4gNex/r0eN3NNA8qN01731kATM6nxFdyIiqYIKFbJtYmVP3wHQSMH8KOE8/uykJmEgFKgx2&#10;FAbwDn8/GQ7GHA3RGR0Ri01Rb6piXhQnTxRmPsrPAd5pdyMjXU6d2rBh/R5zkyNuTtbBvtYhftYh&#10;Pqf8bxhfPr/P3Ojg/n3+tjYtsRFPClLAcImVMAqwRgbwfp6rAluZMJtW+JPC+DFgNoEVPcGHsB7I&#10;+gjEgNFJhZnj4Jsqf6ywANg/Lsh5UZT8qjiWdWQU8ETAMax0kt8txt2IiGMmxie9Xc/GBK7R2rB6&#10;vbwAH6+r47mH3RW+Hpez0lI+Mha+ffrwoLPjir3diePHIsPDnj159PUjc/nLp5/8yQX8z+cTk1FS&#10;XAysQqGsjZOTc/v27f9CGSWnj5iLUwiSVKI0jSwrQFMQFlgtJb59rarJ3h2njHSP6Grr7tzCshh4&#10;EgEPRiuQyFRWd1IaGJFBo1F4gT2VzEsD62WSKaALwBNxaCIWhUMjcVg0Bg3WzmAFaPBgEAAQDByC&#10;gQFwY3i4QKA/gHFhYew9NxYGxSN48Cg4FoUAzkPEoEgYNIWAIxOwoLMgkvl5efmBpwagUnnJYGcR&#10;sFcqy1yACSPA5VGpAnz8gnyCAMAMlUShsRJhVuIvCMB1gnsCDk/A4Qg4LB6PI+JxeAyGXQcUeI1W&#10;Vmeam9pT07JCbtN1DuivW7dBWFiUVQ0DtBhIJByBALuC8PBA4HC4oJCIjLSiosIqFVV1JZW1Kmoa&#10;qixbAd5kWQxZBTUw1IIVpiEnryomLiMjpSAvr6qktFpZCUw5AUt+sipiKLIsBgswgkNeQU2K1aV1&#10;5TxyytJgygnYrERKWl5GRl5GWl5aWk5KGuzACgC8aBiMBwIBv11liwwYjItAIKgqq6qvWr1rndqB&#10;9ao6CuJOkmJR8gphMtKZQmLxFFqwgGCKiKQPFu9FINWIy8bjSMDgOoFsT8CH0viS+fjSBYWcCQRb&#10;IjFOVCJTQCiTxp9K40/hF8wUFo8XEo4VEU0UlTyPwZmj4G4EciCJ6s3L5y8olC4umUXhi8OTHdH4&#10;A3jcdUHBUGHRCEGRYiGxCBGRfWT4bgG4vjDcSABuSIOZCiBOiaEcZPBBSoREdWr+ZoGqncIt2hLt&#10;YKdVyZb94vV7hAq20hLX895eRfCUwZzlQ5qRoPp4LkMi1JyX55ww3F0WE7mKkLeRVrNT+N4BqSFj&#10;2RFT+QFD2QcHpeu1RLM0KbGqhCglTKwKOmEVPkmdmLGJVrRTsHqvaPNBqU5j+fumCj0m8t1Gcg8M&#10;ZTsPSDVridVsFapYRytZRSxWI5atJZepE++ok6o0ees38TZu4W/eIdSxR+yBtnj/AckhPclBA+le&#10;fekeQ7kOXbmgPasLUlOAfxRXPml/2f4hi/HDTSRCoQlyculHj1V4+7SdPFGtqJDPy5uORLIP+Fe2&#10;GADxXFy3uThucHP6qK9Nzsvr2bPnMhotamZmlZKSt369CRIpDfzi4evnx8XFBXzGiEQyDI6DcOMh&#10;EAIXFMfFjeDignJwQOC8EmgNU7KmhfhaY9kNFlIbj4ntOi908Bq/vhPfYS++C8FU/yI+7wwh9ziq&#10;eyzBA9jHSdxIkPBM5vfJEPJOE7mRQPTPxKc0IqoeQ7qZnMOg1PiTxRhe5hxagjxgwOqeY9KaSB4R&#10;vCnlmL5ZrhdLHJPLsIlP5KbRbd4hz1+8qO28rxcUlV5e2Ts0dNg3VNjx1kbTY2/fvk2rvCsbl2sT&#10;GgEsnBIr72qml6lV1Mm7ucleuxaelTU1PWUfE7XW7sKa44d3lecrxYSJJkYIJ8fsOnWyp6fnydMJ&#10;TYfLa5ITRFISaXGx0jd95I9ZONwOvpmetvnC2YPODmU1NSOPxw+4XlFJvLl5ovZCZuOIyqu+g1Nn&#10;cuP3xF/Qz79iVmCrRzc/nnLUvsDEoVDPv1rfp9Bwh6ESVQC3XpPfVE9QVZaooShotIV815233J6/&#10;+CJ/xFGSjTbNUV909CY56xxv5lEy3ZhXQ5xMxaF4uKFoFNTYFD/QuetVXO1cbuf8E/357/wrLPO9&#10;X+abXwYG/O9B+Frvq1ZV8379iurrFYgIFc9JEfe7Lud8WjbKSSjajjfFkS/9HF/WGd6C02Tv/bjD&#10;KoRbWoRDq3l9DYnVV4jblbCRF9GfK7i/VHH1RCETnSnTd7BLHZCvbZCHueRMD76ka8JV/pQsJ0K2&#10;jUD8UVqXE5+3Hm4pHvIlGvvJXWtJo3aJ8GZxzd1sLaOSk2QfbXzRYdxHVy72ip1d1XLZg+uDK+Lx&#10;JWyeKe+pVRQ9GWLodvzAEQTDmodxmKdvFyJhPdpDkxS8jRy5m5xlgn93DfraEeG3jzDijPgcBFn6&#10;0QxlOfh3hQGwHML1wgNL16VlmJASDUklJ0mTnoTsY/8fe+cBFcWW7nsynXNucg7dTc45RxEQFHNE&#10;xQyoBJWoIqIE7UQGiSII5pxzzjkrKMFAaMzoq10FyPHMzJ07b+a9uXdNrf/s2bVr167q6sJ1vl9/&#10;gXxqpvL3NHADfSuVG6IY0FeR4UPfNZH4Mk6lY7nSRn/VlonYz6mqV2IwKR6q95ahDszRrZpiCqly&#10;knHDeM7jeEZ/CnogXf6fTjHgBeU/pSqemYWuCSE+noX9Hqf4G79A1DlPeasP9qQn/ku4ChwwovgT&#10;wAs5SP8lrfhr+q8pRnqWalu3XO/A/6VQ6//ji/Ev3/4pFAPSu+LvexNPFEVXt4p6PxQP3Mx5OtV1&#10;dpTLzGmeC8bYT0yNzEqOyLDScpjoOvfY2nvbVpydEZAYO0NYJ3pRX9RZXdRZXtRZUtpZWNlZ2AAi&#10;SgDIONhZdKar6EJX0cXOwiudRXfbS9velHW3lfa2lXa+Lr7fUQQNXuoqutFR8rK9rPN1WUdb2es3&#10;pa/aS19D014W9Z/a8KwoIn18ZGJIyb3snX2SA/0iyMw7Buc+PNsvvCIT3ekXwiAD/Ez9pA/ULhkE&#10;GUMxJm+7RO/fiLpfCnteCPueC3ufAfd7OHcGsAARZw2QEBTRI/HHe+KPd8UgRSK82/9I8hFqH0Aj&#10;kv57ElAABdIdOIHiBVC4AUl8KIPsZMhC3iuFXeshc66ofWcxgBotZS+bq5421z9ubnjc3Ijo0fbG&#10;B4A+bBtsm7bdh1tEDwGeGOwMm3mwhiAFAia2N4HVtg+uCelJc8Oz5npEz1tqIYP21Y6K5801kEkJ&#10;tW0tFW0t5W07/qA3O0rg1I9loLOjCLrhN9Btg5uHU0K2lL9ugeaUQjNfwxo8saW8dUf5yxaQKARa&#10;/Flz7VALOo+btj5s3Hq/CUCQB6Dddrex4UZ9zcXqyjPVlffOnvrc19v9/m1pScn4qKjk5OTHjx/v&#10;3bu3rKystbW1qqpKKpXW1NRcvnz58+fPhw8frq2t7e7saD139nFL49Oha71oqWndseX1zvL23WWd&#10;e4ugx/5uv7TnmLT3pLTvrER2UdR3SSS7BleruSfufSTueS7ueQHrmbjnsbjnkbj7kfjDY/GHp7Ae&#10;i989Fr99Cuu5uPONpL0LkvjNW9GrbuGzXtHLvoquT0fffj7T+nHPU1nNI1nxQ4AqxINZNv+o+/2i&#10;2wBACE/0bC69sCoyLsB5svO8hsW5r8WifiSvbWnB28J5WxdHpYUW3V3X1AccMVpkhfsGw6ZAUeGL&#10;gF+AiiTXZHAgiUwEOF0PnAgDKafaDlyNZI9F4F09L+49KmnfXfKiuepBY/2lLZVbMjKWTJvi7Ozo&#10;HDE6Wpi9Yk9NyqH6lEN1Kw5tST5clny4FFLinsIZm1LswnwcHa03xC2+ViV91QyDDNifAlHnLunb&#10;PcDnCHq3e48OOmj8IhqnJNB1QTqMHYBitO+UQu/Py5ZqkLNz+/ZBDb23T5u3Qu8MNAemGEWvBpNi&#10;DL/b2x80Nd7ZWn+9pnpFzNzIhXPia8TO4/0nzAmi0UneHg77m4tKRVkNtVs+9fUgPhdfP8luXL0U&#10;M2d2aEjIhvXZhw/sP3r44MljR1+/ev4d8c74X6TXbS+TEhMoFDJSYvDfi2LMmTpBl0kyZNNN1Fhm&#10;2hqu5vyx/l6zo8Kix4WOC/L1dbJ3EJgYaamxqGSYYgCHBToNlPlgUOksOotJA74PbDqDQ2eyaAw6&#10;hUaHGQEd9mugUag0qE+m0EhkKolEJuApRAKNgKdDLZFAxeOpeBwQAU8lgBE6CR4nE6hEIjQfWYRB&#10;pSECuTlAVg4Gi8bkDgELDpvNgl1CQB8aYbFZrMHknUw6NI0DzYROoVOAuwV0Y8hGhW4MRI2QiQRA&#10;Wgh4LIlEoJBJFHBdIo1C0tTQSElN33/wyCahJDVttY9voJ29s4aGFoGAx+EwWCwGjUahUMqqqkrK&#10;ysoYDEZDQ9vIGKTDQPwpzC3todYMSe1pZmMKR5SYmFnxzK1N+Ba6eia6OsbGRmampiCEBFQk4VmY&#10;mJoDZw1oJhxUYsq3NAGDFkh2DH0DHtRBljICqTRM4SQapoaGJvoGoBqrgb6JAcidYczlqquoqMjD&#10;RS3l5QdBBo1GEZjyzEyMnCwEfvY2Ey3NFxoZZZvwc7R06rX1a9jqDdp6JTT2YlXMBhZ7j5r2DrZG&#10;Ppk+BYWeiMcvI1MSyMQcGn01g7mOxSpWV5dwuPlUWhmXK1TXXEdjLCYSsjhq5WpauVTWMjJ1PVut&#10;SdOgScuglKOxicospTDrWRrlTG6GmvoaLc0KXd1Kbe0mTZ2t6lpjKAQBDeWnjpqsj4sxws7WR0/V&#10;QEVxVcZzVKZropfo4TJM8Pnm5Gp7RouH2hFfrdOB2mdG6Z4K1j7ur3XQR6PBmV1sRVlvjF+qiZvB&#10;Qo2nKkdRlSYzlBdw0Cu1sdkmhGIrapMT44AH55S/1vlgnbNBWmcCtY77qu1yZdbZUovNyZtM8Xmm&#10;hDxT/CYzksSWWu7MaPDi7g3UOjZa90K4wZVIoxvjjG+ONbk6xuhCqMHJAL3D3lr7XDh7bJk7rGjN&#10;FuTtZqQGAbGeT6wXkBrMiTutKbutabvtmDU2nLm2vIYt/xcUQ/EvUwxICgpleHyFrW3j7NmH4mKP&#10;JyYemzPnCJ/fiMFAq/07UwzoxsogUShb0tPPZ2ScppLzDI0WFBdXz58fh0Eb0OnOGzZIV6xYyeNZ&#10;JCQkZGVlhYdH0mhqiopYOQWUnLyqnBwIfVBEU1UM/YhGQUx9b65RoAYvnG0RpeY0g+Uyg+27kD1q&#10;CXfORlZCsXpSEXFlKWpVGS6tkr1um3r+bob4sFrlRW79LVrJacqGFkp6OWljA/pEmyJMMUA5VTii&#10;RP7uD+UL74gb67i5W9SKmmn7r6g+ksm/GkAKrIIaqzc6opsPtHd0iA6f0Gg5NWNLY2tba1FDo1lC&#10;5syUzA8fPqyrrNYvadi89zBkjN1//GT/2Qu7z57PrigPzUjffeRIT0/PkfPn6vbvq2nevn7bVrvU&#10;lawDe2hS0eSl8a2tbQ3NzUb37ul3dlI/vMf09DCfP9Otq93U1Pj02bOy6mpxefnV69crD+33ObyN&#10;t73IrCw7Oqv+Nu/NebObs6okPluW+RTHRNYvdEsMcI52mpTtnbh9zKws98gF9nYeBlwNipMDK2Gh&#10;3pwoToirhpkObtti1a8lKv1SzJFlhLVjqAeWsS+nYvfEkYomsTePY423VbfRY+iyCSgVZTdXat1m&#10;/zc+p3smXui9EzpMMT5859xv5Z6+zrj5lNvWq949wL5632RDrm5tLbOiQn3xIv2Fc9XmztBZOFl3&#10;1Sy9xMnq6dN0qmNotbPwl5aT4t1RcY6krRNoxRPZif6MOR60qd60c5sJ3w4ovahB162inCujfj2r&#10;+OO8HKSBcwofjmFvN3CqUzl5MZrl89Q3TdDIi2AdS2TIpEqnkrDb59Ovzwx4YbynH/uhVfvsiTE+&#10;yd603ED8u0RQlxRY7EORFAPp8h+SVa/PxxyPZqz1pfvrEhZbEs9OIFT5Yhfy6WW+1ItTKJ0LCAfG&#10;4PZOxn5KURhIkz8fQ5WEM7ZPJ15Zivm8YRBkjOQXiKBBkIYzlXR4HvnsYlJ3Nqo/R6l2Mv5sNEwx&#10;QE5NxXcrSZfnUxqjyJsCmFWR1I5EdOFoTPMEdP9KxT0TUeke2FfLVN+t4r5ZpQ2pfZVW7yr89zQF&#10;5M5BLMk/lWJAj6IzQWXXBGLlKMrt6dgvSxR//CWKMRAvd2EcutqJ2DUK9SNcAShM4WcY1PkXUYwf&#10;vb09gxSjtVuu58egev8BDcj1DKj+h2L867d/mGJ8KB7okH56LZa1wXol6mleeqAouqpV1AsdfVf8&#10;/cjKi+Ux9Q1L9hxPu3J+7e1NM4uDrMLn+C0/nvVgb8at2DHro8eurtn0dCtMMSqRvBhlcFAJDDKk&#10;u2GPjKOdRSc7i852Si90Fl7rKH7ypvhFe9HddunljqKLXUXnOwvPdUovdkgvdUjPt0tPtEsPtRee&#10;ai9++qak9760++jKEwWB84MTqheUPlq/vVu8VyY5KBMf6xeegis4XO0X3YFMR5hiPOoTPu0VtXaD&#10;6BLEIwMRZPUhetcufPcGdN52it6/FgJnjdcgiQYSewJqtT4dhBqghQEHNA4d7X4JpvW8FL1rBbUz&#10;QSbFxzDauCPuvwhABvJ7NWTj9RwGhl/nbli74NSGO4pe7ygBDhrN1S+aa6D2eXPtk+0NkBX3JzUi&#10;HcgOHB6E+k+aG2Bthc34OrhT/xwsNVLV0CXe7CiFeQSkYpikAPcQWEVDv7SPtFGBmfo3Vdi1C3AZ&#10;UKETrtMJn1LYAQleAYYdMKyBrwirBPZGqYQ/LPJ5a160DN7h85aa10d2vrt+tu/Jrb62p+9bn/e+&#10;7fj26ePzZ0+QYqXFxcU3b97cuXPnuXPnXr16JRKJLl++/PFtx+uje17tqHyzs6R9V3HH7uKufUVw&#10;oVAQ4yM7KQHk4jIoryu7KZY9EMueiHufiz+8Er9rE3W2i16/Fb16L3r5HrRIB9Lz9+LHH8QPu8WP&#10;4PZ+D9ADqO0T3+0T3ZUB3esTPZCBPBQPZeJHMslDIDHgZX8iF8O62y+60S+6LBOd6tlcc2v17Oxx&#10;AUuDVpxO3/SuaDCv7cfSzR+KUi+tDV0ROk8ytfr1pu2wF8ZemfQo7GoEvdWwF8ZgUdU7MjGCMJ73&#10;grd6qLSwEHgYPQQRUrILop5j0o49JY8at1ysLNtVkLdm8aLRYcFBsyZOzFy+vKlw5aHK5MMlSUek&#10;SUfESUc2JR3NTTqaAys36fCmxQ1rwlfN8Bvjm7Fw7nFp/vMm8KoMvyFDGqxgAr0J3YeHS7GCFx6U&#10;Vt09TDFAnMjT5gaYsgEXDJhfDEIK6N0G3z6okAIYH/SGQO/28FFICMW4VV+Xu2zppLkzE2qkntPC&#10;A6PcWFy6u4vdjjpRhTS7olja864LoRg/vn769kn25tWLE0cPlxYXbs7Py163dvGihVtra/p7PvxG&#10;Af6nC/qwF8+dsbezhexeBQWFfyOK8enjx5jpk4y4NAtdDVcLQainy+yo8PmTx00LDx7t6eJsKTA3&#10;0DNUZ2sxqWwqEcAFGEzA4Rg0OoXKorMBxWCwkDQZDDBIg9N/MuAWKQtCQyI4oBGoz6IBnwhI8GQK&#10;iw67SIAJ4BCXyeQwwImIrwcQCBJhsejQJVhcFgfx/oDdQJggYIQFKAaTDiqMQGexmYBoMOgMJFsn&#10;g0ZX53ChU0C4CNjIFDKJTCaQoZZEJhIIROh/YMMRCFgKhUABH5AItWQS3sBAP3v9xtqtjWvX5Sxc&#10;FOvm6mFr66ihoQlm49BYLBqNVlFRVVRSVVBSVkSh0eqaOiamcFESCztAMWCEARwxYIrBN7cB9UfM&#10;rEzNrA1NBPq6JkaGPBNjvomxmamJuSngF+YmMK2AhLAMqB0cMeIbG5sZghwZPJ7Amiew0tU3ZrDU&#10;GBwNNU09HV1DHT3ghaEPSc9YX8+QyWQrKinJK8gp/HLHUNDU0OCbmhrpajmY830d7X0d7APs7cbY&#10;2U62tFpqZr7ehCfRMchlcuNw+EIWd4e61n5N3ToWN5tMW09jrWGyV6up5VEZ8WjMAhwuiUZfSKMt&#10;J5MzKNRlHO5qEm0llVagpVOlo9+gY1CroStlqtWyNSvoHBGNtZHOquJqltDZBWRaAYuzTI29XJ1b&#10;oKbWpKHdrK27gMsxphP0qRhrJmaUNnYun5BoRUoww8caY2P00TM0VKdpqERrqy7UxcTpY1KMsRvM&#10;iIV2tCpHZqOb2l4fzcMB2seCdI8G6hzw0Wpx16yw5+SY0eL08LM46Cl0lak0ldlM1cVslSQ11Swd&#10;VaEprsKS3OhA2etGP+DBPOjFPuDJ2enMbLCnbrEiSfmEPCNctgF6jR4qywCTyycJLcjFtvR6V9Yu&#10;b85Rf7Uzo3QuhunfGmv4YLzpgyjTu5FGt8MNbobqXQrRPxWoe8RPe7+n2n53zgFX9i4H5jpDWiDf&#10;qH5L5T9KMWoKlW69VHw/AeTF+P0oIkXFCgymgsUos7FpnDbtSE7OpaVLT9jaNJCIlfApI1nGvw/a&#10;ALeBx1f5++81NW1QVREHBmwoLz+mp5uqpDLVx3dZU9PhiIjpYnHpunVlkyfPk0pLw8LGQH9pcnLy&#10;sOBNXlUOp6aIYavi1DAMUwLHlmYUSuOFEXTdSIZeFOepHP+FrKk5pLlS6jwpa1Exa0kpJ76CsbyO&#10;mrCVtqSYuCCfnN1C2vGU1PSQmL+XkCTC7rylePubwp0BhbsDIMzkzgB27z16Qhb19APsI5niy+/K&#10;L76qPvsyXLdV6fQjX1FF5pZ6X0kV+sIL4/0Xl0tLF4qKeGsKAuIS11ZUe4vK2eUt0+OW5UmlG7du&#10;zdm+ff327dFlpQ4FBcuLinIlkg2F0pxNm9dvqYwtKjJPSSWnZ+DCwtwjIleXlwemp+O/flX+8UPh&#10;5w/Fnz+UBgYw796ZFxUuSU4ubW4q3rUjXiryLMiyenHJsv8x/9axSaKDN8w6zto9jFiV4bslwWKe&#10;79jaGPMoW5vJNjbhpl7T+H6zePoWLAoDp6ZJGhXA2lmuUZypNtaDqU5TDTJTSglFJwXjYn2IBRMY&#10;wqm02lh27jTmPB9OsDljvjcnPljdUo+CUlHkmRLzE0d38K98DbreBygGG1L3D/b1xxoFJQaSOsO0&#10;DUaFlRqt3dyTlzVGh5M2bKRWVFDWZtHd3UlBfsyUpZzkOYaLojRm+qttmMQsmUo4sRhdNxXroIFd&#10;O5pbOJER70dPDKedzid92IG7LKUVLKDu3UjuPqLadwJztZp5YLOaZCm1YDElfTo2aQI1a6Ze7ULq&#10;lTTilVTCBxH21UbM+vGUcY6kMRak6drOTbiGXtX3n01P3hgzbXMQ+/ESJSRuAmm/p8nfXYTODyRk&#10;ehHXeeNuLiAdnEZId6fti6CsdSZ5aDKW2ZFPTSS9mkdoiSBdmQt7QGTIfUxVORdDX+tDWh+EfZ3x&#10;F2qIjNSPPPlvufKfNyq1rca0RJOEofRri8hfUkGyDHAPGfLf0xW+pCr2pJDaEvGf05TPz8FmeuBS&#10;3THLnbD7JgFu8iMDkuKQwA38Rh/+YSEoB+lDH+3lUlTFKHxLCOn5bNyXWEU4BYb8SH6BlCP5Eitf&#10;4k646oP7DhCGPMwgQOaLr6GK/SFKwDUjHNIfCMXfEJw+A6T/7AtR+Ou+GH+kGL+zif+e/kMx/h9s&#10;/x2KASqqIv0PJT9eCj/sSzxRu7C5blELpMr521aEZwqnl7WJ+pA574q/dxR+6iz6fCXrYcbYDbO8&#10;Y1eMy6lZdujIusc7V99dGpU/NXRlTcGjhiGKAdwxSuAEn1s6C7fB2TF2dRbu7pTu7Sw80Ck90ik9&#10;1Vl0qbPoWlfhxc7CM53S453Swx2gJusBWPtg9tHYUbins/BKR0lbW+n7p8K2C/Or141LmzJrw6TN&#10;VzK290h2gfQB4hMAZAjPw173N2EDErH3HvfB5RuGWEbHO9gvY8g7A9qFB4Xt70B9k/Z3wq4u0dt2&#10;4fs3Qsg47HkJ2YcAUnS/AoADat+/EbV3il69E7XBetotetYt6ugERKPvuajviUgGUhKACBTEL0N2&#10;AvxA3X1Y0n1EApnZoPYkZAHCIABx0ACW/46S1pYKyJB72bJlSFUvgKqh9mVL5chDr+ACma9ayuEy&#10;maVIAo42mFa0gyiAEfqVphHJPvBLAEnsAWECkBDPBUABDoI7/HBI+tfUfUjSc1jScwR8FqQFOUGg&#10;Qweh00dkBkFW3g1a6EII42gH3AQSjDagTz1IUqCbLG7fU9ZxsLrrRNO7C/u7b57qfXit+/n9B1cv&#10;nD1+5NG9OzJZ79WrV/bs2dPS0lJbW/P+XdfH1086j9R27S2Ergtu6SiIdOg7KZadAaVnALy4Lex7&#10;LOp9Cr649zC5ePNW9PID+LIe9Yru9IpuwEQAapHOVZnokkx0XiY8BzJoQq0I6lyAY5TgJBTgjYIE&#10;zYReKtjN53da8Wfdh9/A6/3iS/2iU93C2puZ09LCRi0PTji6SvihWIx4YXwsE8lK069nRa4dN2Pj&#10;RPGtNU290u0yOB2GTHxCBtJhwBk9wR3e6BfekwmRFLbPe0Sv38OJPF8LQSLPh6L+eyLZFXHfacmH&#10;w4Ude0ofN23ZsXF9Wszc6ZPHj5k9afzq2MV1uUkHipKPSJKObE48mp94bH3SsaykY5lJx9OSjqdA&#10;SgadTGhk2b70KbmzR00Jjp85ZV/B+ieN0Ks1lIwTCTABApACaqGXp/coDDJOgnAq6AUYPgqdBb3G&#10;j+EgpofN2+FYEphQDPllPG7e9rylGs70+bcoRmFy8oTpk5dXSUYvm21srauuxTbjG1UX5zTXiVYl&#10;IQVWP4208L9//tjX/e5DV3vby+d11VVZazJfPX+CkI6R0/6nq6Pt1bo1q729vUgk0r8Txfj0MS4m&#10;2sXceIyv+5wJEbEzJ88ZHz7Gx8Pb3srB1NhUS12HRedQ8HQ8ik7AMClEGhnJGUGjAVFhoADEZrBg&#10;VAHQBtQBGAKmGCxQ1hSkqIAmIABiKG8FKHqK+EqwgUsFmwVnslDncIGTBSx4PkAkgGjAFUZAGg7o&#10;JFASFSTmVOeocdkcDpsNPC+oVOjSdJCdkwZiRihUCpkCDTKg61CBzwWZTKJQiGQSnkzGI9gCztCJ&#10;IRJxJBIOaSkUApVKIuDBIUNDw+z1GzeLCjMy1s6cMcvOxs7W2k5HS5tIABElcIFVEB+kqCynoCSn&#10;pKrCUdPgCywF5qC06jDCgGQqsDYwNtM1MNU35vPNrATmNoZGAn19I2NjUxMTvrGRwNhwiGUMUQyQ&#10;BNQE9suAc2GYGptBE4zhQBIe38qYZ8HmauAJFCyejCXR8BTIRFFnqemqaRlo6hiqa2hDH0ZeQV5O&#10;QU5eUU5RCVAMHA5rJhCYGhrqaag5WZn7uTr7ubr4OTtB8nd0DHawD7O3i7KxnmQmiDYwWKWns9XQ&#10;qEHPoE5Ld5u2bjVHu5jFzaMxl+OIC/HEaCI5kURZS6FnURiJeGIunVXGUitQ1yjWM8jT1M6mMXJI&#10;tHU0RglTXUJlZpEpuRrqtWpaeThSLp64iUqfp8Edpc1doc6tZnGqNLQk+gZReho2uhwLLYYpm2DG&#10;xIToYxZaENMcKFlOlLUOlFUWhFgj3Fx99CxdlWhd1CxN9HQt1BxtTJweNsUYu9GcXObAbHDj7PRW&#10;PxKoc3q0/tlQvTNhOsdCdFt8dUqcNNdZcFYZ05bpEGI1cDEc9Fw2ajFHdQVXOVNTJUdPdZMxWmyK&#10;KeRhywT4SnNCpQBfzscVm2BFhtj1uugMTVSKhmqalvIaXdX1hpjNfFyZDaneidriTt/rxTjizz0d&#10;qHFptNaNMfo3I/RuRerfGWdwN8rg3jjDq+GGy/lcN55h/T/oi1HOAjVK7ryW74Wze/52dKQQPFEO&#10;raOuXjtqVHN+3qWVK44L+Nuw2EoFhT/M+eOJ/5+lqFgB3Z6KSvGY8NpNBedZrCoev27z5pNpadXp&#10;6dskknou1x6LFaSnly+YH08ismAvjJGbPDSipERVUGKqoDWxJEMUyQTHEGAZRiimEcdpPCc8U917&#10;qabzPI79DKbzXKJ7DClgMStqNTO2hpp+mL10K3FSOimpDLftPqn8PHlVIabhImHHDcyJVwq3v8rd&#10;/YE+/4G9rgxff1j5Qa/cqwHFV99Vnn8dphgqTz+xbnVqXn9Dv/1W8cU39JOP6tfaNK63qV1rY8Sl&#10;GW87wjp6ixi7kuIfoB4aalhYqPfkiW57u1pHB7OrS+vWLfUVK3TGj9ecP1/30iXNN+3Ejg5Caysj&#10;a52mVKr38CHn9WulHz8UfvyQ+wlAhtyPH/I/BvB3brPHhLucOeLa8ZT34r5WudiwTmr66IyZ7NG0&#10;q69vTew7O/ZZ6IZNtomTBbO9Awom80MF07ZM8Z/nOnqBVcAMM1M7bQwOxeYQx4YZrlmuV5CgmzSV&#10;EeFCrppHqIwmLgnkbJykWTiTuS+T9q4ZdzSXOzXAyNFY006X4mFM4VKwCoryXC4uIybkjcnVb0HX&#10;+m7DFOMHu72fu3WXbul23o0OQUkTr36nbrtM7flbtfQsTWkJ6/RZRkKC2vIEjZRVWnuaNFYt0ZoQ&#10;pBbhRl89gV4eTd0zj/AuC5Xhzwjl0Ueb0eb7cKsSWHdLCcVx1NwF7PvbyB9PKvy4IHdUhC9cSj+z&#10;iXp/i/7Dar3H1Zr3yzVrk7j7E6nvRao3VlOaYtX2LGNlT9Cc7kZf4MPIi2JHadtU4Eo+qvS00q5s&#10;s5z5ZCH1RzoCDpS/pSl+SFbYEo6uH0d6Fo+/voj+ahn+yRLU/inUiiCS2JOQxqNE6JJjrWlpDiRp&#10;EL4rUeVrqkL7cqUzs/E5wYziCMrx+dSPOcp/zRdjpB6tUMwNorRMYgqDqIusyKdnEgZgd4xhl5BB&#10;ppAh9yVV8cUywpX51MdxpE8pighi+Bdp+OqQPqUo7JuIOTiW1L9YaTCX5wh+gQihGB+XKGVZ4VoD&#10;Ub/Riu9hSl9ClYBHRpjcz7+QF+MvCw5IAaf8TYoxFFHyH4rxP2T771OMHx9Kfrwv+X5w5dnlo1bl&#10;TNpcNLemaG51wYziVeFrW5Ye7pR+HnnKa4ls05SicS4zNs2tEc/fljOjrGjxru3pN1ZMKZo6ekVN&#10;/kOEYlTAqTEglRaDBBlF1TDI2A6nydgFJEVwxrHOwtPAQQO4aeyGA08QNcNpQbcCSaFTjncW3ugs&#10;ethe3Noqbrux6lhl6PKJ0TmT6zqELYMFKYUgD2I/qFoCmY6gDqUMpA940C961C96Amf9bO0GTvhI&#10;mAmkNx/ALqRX3cLnvaKnvaIXvSBRYvt7IYAdsI/G2w5RV4eoswvmHV2iVx9E9yEzuE90BwiYuJAl&#10;/LgH2Mlv22GnjCewSXlN9PGGuB8yqsHP1EiJSrHshBgy/t8fQBzyAQKA+pDAz9ew4QcLhG8AtDGk&#10;4RFEwJj8u4TYk0DgZ/ORzGIfKJ8J3QCivuNwRo8Tkv4hyU4O9U8OOpUM6pQY1KoAnSEh40hOEFh9&#10;J+Dsp4OLA8ABGMfBEXTjr6qwa29R1/7St4cq3h6ve3em+f2Vg32PLn/ueNLT8ezFo3v37t58+7bz&#10;+5ePn19e7z1VBnI0nIDuB4YXF8Syy6L+W2LZfRHgF8+F79+AL67jraj1PShueg8mFwitOCcTnYZ9&#10;HCCBjgwIem1OyISITgJ8IDwDsmkK4WyagCNAHWgFkFDzvxL0vt2FORr0BkKXO90r3Hp7dfTqMcHx&#10;QfEHEje/h70whihGfrt40qapQUv8Nl3O3NYrhWNJ4JcZ3IbwLLQCjFFuQm8yTE+gV/QlXE64q1PU&#10;3Qa7C90Dn112Xtx9TNq1t/hlS8Xd+ormDdkTQoN9IoImpC5aVLt++f6CxCMFScdyk4+tSz6WueJ4&#10;RsqptNRTKaknVq46uiL5YOKKg4mph5NSjyStOpSUfCAxaX9yTOnC4OhRMeMjj0s3v2yuaId9K8B7&#10;NeTCM7i7EyCw3uODFAP6luFXDhx63VL6rLlupP/FHwSIBnSo4WUzKPL6YpB3/JqAUIzb9XVbMjKi&#10;Jo6LL9k0R5KpacQxMNXW19UoLEi/cGzbonkzDu7b8/1z/28WPqKBLx+vXb64OiP9/u2bvx36X6Bv&#10;n2QdrS9372j28vT4N6q0+vnzp7w1afMnjVk2e9LCKWMnjw4IdHZwMuNZ6OsYqbO1GCQOCcMkoLgU&#10;vKE6S5vDZIDsGEQQ6EGm0CgU4EAB8wiYXwCuAYJNYOcLJuyIAQML4EwBwwuYXzBYXDaXyQTlTZh0&#10;Bswm2NA4NBnMhwuLsCExQa4NsCa0Mp3OhjaANjgMaADEhlChjcVggmvRQPAIcL6gUACrIJFgZoFs&#10;oI94YZDJwNWCRMTB8AINtQQClkjEQePDIAMagYTBoLBYtIGBwZq167LXb1ybtX7KlGlW5paO9o4m&#10;hsYUMsjuiUaDdBhIEk3g8qCsSKHSjIx5fHMrvjkoQWLCtzY0NtPSNWZwtAhUDp7MpDA4xibmoDSJ&#10;icDAwARQDFOBsYnA2GiQYpgAcgHgxbBMTSygQ4igCSAPKN/SyNQMeoQYLAGNIajiyKp4GorAUsWz&#10;0EQ2nsolkOkqaFU5OJwEFB5QlIc+i76evoXAXEddQ5PNNjfmOdrYuto7eDs7+3u4Bbi7Bbu7jXJ3&#10;DXF3C3FzGe3iFOJoP93BZpm15TIjg2g2azKZPIdCWUKhTicQ4klkIYO7gURfRqbOI+BnYVBzcLgU&#10;jvoCM9MNfH6WvoFYXbOcxtpEpq3CEdIoFJGGxhYtbQmRnIcnCom0EjqrQks3k6tWwOLWcLlSLc0s&#10;Az0xz3SyuYGnQMdKl22hyxFo0cw5eB8d7AwzwkoHygZ3+mYPRp4rbY0taaU5IYGHW2yEnWeEmWOI&#10;nq6HmqGPWQDcNLDJxvjVAmK+NaXYgV7jztnpr3UoWOfUaN3LkQbXo4wuRhodCTFo9tPb6qFV6cwV&#10;W9E3mlFXG5PTdfDpOrgMXcJqPVy2Lm6DPi7XEJtvhBMa4TYboDfqotfqoFI1VZM4ystYyouZyovZ&#10;SvEc5QR1lWQt5RRdlVRD1FpjTL4ZQWJBLLEmV9hSqu0Z1Y7qudYa3ly6q4DfUFP3j1EMtlxNKciL&#10;IfuvKAakYTwBUAUeXxoZuSsz89SsWfvs7beTyVWKioOHRpzy7yBwPwoKFQLBtpycC8lJJ/Lzr2Rl&#10;7YmMTNmx45yjQ7KigouRUVhJSf2UKSu43MkEgoGCgpK8vCL8Wv/a5KEhJaKSKlNZlY3CaCupUBSV&#10;cSgcE882o+n5MATj6HaziUHp7KklhlMlBuEZLP/ljMi1tIXVxMyTlNha2iIJUXiEJDlKj80l+Ufh&#10;py5Flx9VPN2udPML9tBTdsFWZlEz6tQD+RdfQSzJIMUY0lCAyfCIUusAWdpAWbMZv6mCXrCZ9u4t&#10;9/hx+urVqrduKQAYAZAE1CF9+mzU2cWUyRR/DECDCj9/YL58ph88SLx1S+n7d2REDmgAsAyYYigN&#10;DJCEmzjXTnN+9LB/9Kj1vdHZ22RQttl0W0nUgZNXjrw9IbwWkpNnMCVEL8whaPM0s9EW3kvcPWdY&#10;WfjomrlosdTJ0D9rdBra1oLq50xVY2HwKJW4MbT9K4kFE4m+fMryYHbBFOapDdg3W5WyZ9MWjtUd&#10;7apuqUVY5Me116WpKCnq6JITJ4Y+1b74LehG3+2wDz/YrT1q9bt1RdUWV1qtnn8RbDvC23NMr/Mj&#10;991X7s7D2pHjuZETuA1NOp1dpNOn6UvjOJJczcnhWu5W7Dl+7PoF7D0LSH3rFb7kYZ5l6tbN1Jjj&#10;TqlOVq9M4hzYpPX5tOpgFMkFufvb8FUr2VcluC/7FH4ckv9xSOFpFSlzMnfLPFLDErp0HrNgATfc&#10;mbw3k3l2PXuWO/ZCCiF/PGcSj3/OoF5GeP1J7cHnyNi3sdzDU/E1Y4l7p+DuLFQtHo3ePwW1fyqu&#10;KAyz1o+00pMtCWWluTNSHEjFDoSNdoRrU8iHx6tVh2E/JKmcn0MoG8spG09/kML6uBH9NVfxa67C&#10;t7w/VEL9s37kyV2NV64bi+9egd4ehcvxpqz1ZN1egH0Wq/ouSfFbKiib8ge4MEQ3Rg7+qwQjjIF0&#10;+SexqltC8I9nqf7mfzFSCMVon6ey3obwNEB1yBFjSGEgqSec2lP+J6SRh/66EIoxECb/IkA5gk38&#10;D8X437H9/RQDVFSFEUZX0dfrOU8SQ9I2TBLd3fjytaTvtUT2StT7bNO7dunHD8WD/hrwKT9aRb05&#10;E8WjbMctCV0V5TQjJiBupnfclsSTa6JrowJi81YeglNjdCDFVsuHVFrSWVwBO2XUD6XJgNomuEXg&#10;xXaYWUBHa2FVw5Mhbe2UwiVOii50FV7uLLzRUfzidVHn/dSTNRMzJlW3FmyXSXfJJIfhTJ+QTgAz&#10;FaTJuAAbrrcGqzkAPZIBnPG0T/QCAAvQgXafwOPQ0QdwC408h472AOQBSMd7YDc+gxnHoz5gT56W&#10;iY/KxJCFeQE2g6H2mkx0tw/82v++bSinxiNYV0T9Z0QgwGTI5X6EACCQweo5Asz4QS992KQfdGEY&#10;FDj0J/02PrgLnCxgJwjItoRdFaTQ4n3HpLLjvwTjiaF7gCELuMOROgs7NZwT9Z+FzGOR7JJIdkEI&#10;iMwlUPnil6BdaBDSmT+tMCwYfMggnQBW7p/0hxsbHETu9oRUdrJIdrpUdr5KdrVBdnt3/5NTXzsf&#10;fH33+NODg6CyzTn4Bq6L+2+L+++LZY9AsE/3KwAvOrsAh3rRLXrYB+DFeUAlxEf7Ee8G4UmYdv1Z&#10;MLwACOwcXAz14hC8GHTEQLx7hpwsIN2BdasfvBJ/EBzWBJ17CXo9+oTbH2Yv3DjRM9o95eKaTe9L&#10;xP01kv5maX+zuL9K2Feaen716ISQ5G0L69+B0iQtssK9/SAdBnSf52CGcq1ffBshcTLRyx7obRSC&#10;mjvtop6XQvCC3RDLzol7joIyIm07S+9trdidtyEpekbIaP8xSTMXVGUm7M1JPLwu8Uhm0uG0FQdX&#10;puxLTG6OX9ESl7YjPqFm3uTMiOD5Pk5j7ZwjbT0nOntNcoZa1wmOE9PHJG5dMrtgVkCUz5rF869s&#10;KX7VXDaYI2OIYgy2kHZJ3+0DSW0hvRusTgJg3MtB94q/TTGaoDlPm+ufIIEnIyYMU4ztOeunR0Uu&#10;zkpL3CrSs9DV52nq6KiLNq56cvNgxsrYpob6r59kv1n4g/r6+d6tG1mrV9+9eeP3Q/+jNeRX8uPr&#10;5843batWJPv4+Py7UIwvXz5XSfOXzp40a9zocB83bztLe1MjgY6mHouuRsGziRgtGsFYnWGpr25v&#10;qsfT5rKpZLiUKYVGIVEpIG8FHU4wQaMC5wiYLkCHqAw4vgMBGcwhQgGjDWiXyWFyaDQaBc6vgfhc&#10;QDNhFEJnMphsNpsJbQwmwBPAnYJKp9PBALzRaaC2CHwtcDUkTweykclkIrwhIINEgroEEgmEjcAt&#10;jkjEEmB4gYPTc0IdMhk6hIdEJuOhCXDCCxQGowq1RoYGqatSctZvyC3YPHnKNHMzCxsrWzO+gEmn&#10;YbGqKJSSioqC0jDFUJKHzmRzNfSNeAam5tr6PI66PpWpiadwUAQGmkDHkegkClNb10hgYWtkaq5v&#10;YGpswjc2ERgZC4yNBSYmZqam5sDzgmeB5MKAcQaQsbEZdBQ4aICgEr6pwMrY1JzJVsNgCSgsHkWk&#10;oAh0FJ6pjGOqANFQWIIKSmWQYsjJqaioqKtxLczMjfQNOAymOoutr61nCl0D+jgWVo729u7OTj7O&#10;zn4uzgFuzsHuLoBluDuHujmHuTqOdrQLsrLw55sEGhkEamo4Myjj6LRUjtpmrno8gzmZTplDIkUR&#10;8Sl0Tqymep6ujkRTu1pbV0Jn5NLoG5jMXC4nj8USURkiEnUzg7mezlhPY+zUMahmcso43DoNzQID&#10;3YUWRgVmvHRz0xBrw9GuFqPdzN346s7GXCcDlosuxV8XP96EON+SvNKBmufJKvJhSzxZec6MNbbk&#10;VRb4ZQLcEjPCYj4hToCPNyNCnYWmuEXGuCXGuAQeIcWMtNaSXOhAr3VjtfhwDvprnA3Tvx5ldGO8&#10;6ZWxRucjDE6FGRwL0TsQoL3PT3uXt3qzG7fRhV3vzKp1YtfZM2vt6JXW1CILymYBOZdHzjEhrzMi&#10;ZRjgV+lhk7WxiVqYZVroOE10rCYqXgu9VBsbp42Zo4GdoEmeYKQRqKduxqJ72jvt2rn7y5cvg39p&#10;f9r+RkQJqLT636AYf5C8fKmRUc2kSXvj4o7OmH7I0aFFT6+eSPx3S5kxeLeqqhU2No0xMUemTT1g&#10;ZFQxb16DUFivrORAJERFR5dJJI2OjrNHhaydOnWZjY2LmhoPjWbIyaF+RZeADXrXMQoKBGVlKqAY&#10;KtBfhB5F3Y2u7cHU8WUajCbzJ2raRqvZzqS5LGIHZ6hHrGNFZJNmFlEXVFGWNtKWVlPWbifn7Sen&#10;VdOW5FLGL8LMTkZXnURdlRFPtzO2HCdvqECfeqDw8tswrRjUHxEGJMWX34h7LtLmxVGmzCQWFqJ6&#10;e/Fv3lA3bUafO6cA8wv5Hz8UQecnQBWwtwXCNRQGBlB9fSqfP0NH4Qkw8vgJzxkStrJC7dwRzo8e&#10;SNwfvRrfP+i8e6F1Yn9ERePlQ62ntj4JTFnDXzJVz9smVDjdKcbLbrzl2FXO7uNMCCQsgYg2MqQG&#10;+jLnRNGzltB4umgTTawrDzfPl1QynSGaxFgZQs+MZBzPxj7ZopS/iJE+V9vDmuWgh13kS7fQIqoo&#10;yVtYEJPG+txnXvoWdL33ZtijN9zaHZqiWvNrr21aB8xffRccus4vrtO581y99YN2vlRv7kL9Fem6&#10;919oHDpK3SxkJSQYh45i2VvSeAYMB2Na9jh67Qxi52rFgXy5TxsUD8zHRtoRkibQ9mxgdR/FDpyX&#10;RygGpC9nVM4UU0uXU9q3Kf84JPfjkLxsD+p6IfFQFvFULqmjkXQqj7BpAa13J7ZrG36yOyY5mLA6&#10;jNoyh/1kiX2nz4YP1MdfOHevOiaX+JhsiyRmehArwjHSEEySO048htoyC5UdQl7hR982gxrjQF1m&#10;T1lhQc61J1yZhN0WSjw7m3h6FqZuIvVWMu1dNulmIuZsLOlCHP5yPOZ2osrLNOVPG5V+gxfD+pEv&#10;92CFcmUk/s1y1J2FuHU+zDUB6o1TyBuD8Nm+6GsxKv0pigi5QMgC6MP6xRr+NRryxZDvTFSpCiUe&#10;iCT1LQKOGL/Bi1+KlxuIl98ahGp2wn8cjaTzHIEk4ByfMMsAyTJ+jf9NQTMHwhQ6g5SrrHABTMp/&#10;QTFedct1/wBCUmP8Q1LN/g/F+Jdv/y2K8bboa5tEdmHN3czInIU+y46uuthV+HVkmMlwf2gExJVc&#10;znqwPCRtnm9cwfTi+vid0zwXVyYcF8fuj/JePMp9zrqEPfXi1pqiziq4WAnSVgw5ZRRu6Syq6yyq&#10;7yyq7SzaAtOKeriUCdSp7CysAHOKS2H3jXJ4BDq6A/baONVZeAmAjKLbncWvX2Tf2jF57dSqVwVN&#10;/dLBX7B/GaXAWD0FRwdcgQ1LUNMBEcwsECFoA7JLIUETIHMRMkrvQCOwHsGu+097gNsFZAxD61yQ&#10;iY71i/f0S3b0SQ7ALOMY/MM+8kP9s27gjoHkB+1H6rnegexMyNIWAU+B03A1ByAYHCBcAzb1EZDx&#10;/qDkA3CRAOo+BPwXhiT5S/ptfHD3wyGwFIwtYJeKIQ1dGs7CiOyeloCYl/MwarkOspNC9zmo26L+&#10;+yCnqeyWsP+eGJSkvS/6eB9OcYoIZDkVfXwghgY/QhNuDp34a5GhzlU4Ucj5IUFXPAO3cOcjnAl1&#10;hMCTQW6v/wx8e2fEMoBUxH3nJbKrxf33qmQPa2V3ymF4Iep/CFfMfQxSlvS8FL1/DYIs2j6IXvQI&#10;H/eKbnQLz7zdtK+zYHePaJdMskMm2Q+HHcEafk+ATgH/HVDm5jzsxQMDCDHMLwZ1FX43IEEv0g0Y&#10;WkGCBhHAcRWGZSMFDV7sB5xrX3t+UtnMoIW+i7bHb3pfJpE1FfYfL+6/VfTxEtTPeSkMSwmPSAyW&#10;3Frb2Cfd0S/dC2AceI2BPxG4ihgpu/ME5m7t70XvOoTdbaJe6B27D55t7ynJh8OSjj3FT5tKzpWK&#10;JSsSJ4wZ5T85eHLOwqU7MxP2ZCyui5tXMjemePbMvMljk0ICZ3nZBJqZeZoIPI0NrLVYWjQqi0Rj&#10;kZhcmpa+mo6RBiQ6l8rUppk6G5j58Kz8rf18XEtSVj5s3NK2o+wPDkHDFAPO+vl+H4gnQnLZQiNv&#10;dhTDdXl+y0c7Qkh0CegAlvFn2DFMMc6Wla5dsmhm7PzltUJTJ1MrFxN1TVbGioVPbh5cl760pFD8&#10;Rdb7ByN/WF8/37lxbW1mxv9WigHpw9uO1Rnpvr6+/zYU4/NnaV72xFD/QFcHF0u+pZGuiQZXm05h&#10;EbFqFLyxOsvKQNPZVN+NB0nPWl9dk0Fl0Mg0KgkSlUKggXIkcGkPAA6AKBRolwQyelLgvJ4g2Sck&#10;UJ8VEQMkyIBrs8IbABZ0mE0gotMBqkA2ACxgWgFvsLsFLDhPJ4ItYN8L6KJggzrDFAPayGQCYTBs&#10;BAAL2NUCh8cDbwuEYkAjwEED+gDEwUEMBgWJRiNzmEwrS6sVK1ZtyM3duGlT1PhJFmaWxoamZjyB&#10;loYGFotSUVFUUpZXUAaJJ+TlQauKUiEQKTSWGo2tRaCqY8lcDJGNIrJU8QxVPA1DoBJINE0tfYGF&#10;rTHf0sCIZ2wiGEYVpjzALxAhu4BfIPAClpGJwNCYD8q4mlmZ8MxZHDXoU+Ghx8tWI9M5ODIDS2bh&#10;KWwCmYnBQR8Yo6AIzDwVFSXo6RobGhkZGHJAlRaaOoutq61raGBkasrn8wQWFlbW1jb2dvaO9vau&#10;jvY+Lk6B7q6Bbs5B7s7Bbk7Bro7Bzg7Bjnaj7G2DbK19zAVBpqZTjIxWmphm6eqnsLlZVGYag7GZ&#10;zs1jcYq0tLfoGZSwuWIWq5DDFTPZqSTybCwmjUwpoDOTafTFLNYyGq1eU6eWztpIpKQwGEJ9vXwL&#10;02yBkdjCbFGA46Io30n+NsEOemOcjcPt9YOtNH14XHdDpqs22UeHOM6YvNSWmu3GLPTjlAZwSvw4&#10;Qi92lhMtw5acbk1OtiYvsyYl2pCT7CjLbcgJdpR4a+JiM0K8KX65MS7RGJfJw+eZk0rsKbWu9B3e&#10;7IMB6sdCtE6H650bY3BprPG1KONr4wxvjDW6NtboYoThuXC906N1jgdrHw3UOhSgvd9Pc5e32h5v&#10;jT0eajvdOC1urBY3JqQmF1a9I6PWmVFiz0o0Zfip0U04bL6enoWujgmbPWnsxKtXrw8MDAz+pf1p&#10;gynGL3t+pJHP+m9QDEi/ny4vX47DVVpa1kfPOpyYeCIp6cS8eQdt7RrxhC0jLjesXyf+f5GCQgUW&#10;W4FGlyvIlyxceCw7excGM97Tc3lFxYHx45fTaO5W1omzZm5cuWrj0mUbpk5d5eERpatjiEaj5aE/&#10;PLBBrbKcnKqcHEpeHiWviFPFqpHYnhiGE4HuQFPzJ+mEMwwiKKYT2DbRLIcFHLclLN8EesR6xsQC&#10;0oKtRNFT0urj1KRttAWbiFOSyA4BFHs/atxGUvkRlcs9qjc+kapP0taXoK63D9KKtp9/Qa0/FF5+&#10;x5x5xJBW0ffup6al02fNpJVXsLZsoYtE6KdP5X/+HKYYvzgFLEAxhvrQ4NAc4IiBzEQmk3bv0miq&#10;Vv/chYAMzk/Qqn19H37r2dUz78/sbx+Vud5uRYzD5KDQNZND8yZGZAUvqQvymmqsrKysqYGPidZa&#10;OEtjVQxdnEz1tcVsWkDKncsojKb0SHFv8nFZkeRFwYyrEvzjSpXMWWprFxhM99fwtyS782mmmiQO&#10;He3ijM1b5PKYc+NLwI0H+yLLtuoVNxrd7LJp/WHW9tOs7YfZ/W7zmn2mhdVG2/cars4xrWrkHTmn&#10;X1qjlpTKqapXu3VbOzGRqaVOcrBg6akRwi0J60aTn6WABBPf8xRuJKLH2xGCHfC363Dfzyn8PC8H&#10;aRhk9BxV3bKSfLeM9OOQ3MAh+c97VbpbsJ/2or4fVBw4qHCjCL8+mnatkHgynzTdm1I1h1IfQ9s1&#10;n31tOak+zHyL+toO/NMu0uM2j9Ufl2u2TMBm+6K2j8cGGmJPxxK+5CrdSibFelLLJpCXuJA2eJHi&#10;rXDlvvgHM7Bif+yp2YTycaQrS0l3V+IaZjHqZhIPLMYdWqx8YJFKy1xy1TTGoQWEr7lDJUtGCAEZ&#10;3dnKTTMojRNITRNwxeHUi/HEZ6mo9ECsuw4u3pm0awr+XZLKm+Wob2mg8shvrOGfouHgkYE0+XeJ&#10;qs/iUe0JmI5E3PN49P1FqKoxxJ3h5J6FqB9/3RHjJxxm8nahao4t/m0IGvGhGKpOAhJkwCPycJjJ&#10;34Mw4Jlh8l/DlB4HoLbZ4SoEhAAGJS839we8Df6zCG+DFCMlS/Vpt1znD6Cuf1yoNf+hGP/y7TeK&#10;Mexw8atT/ON98UB70ce7ua/qF+/MnyZdEpAwzzt297JjrcLeoZlAvyGMYXUVfrm1/vmVtQ/ubHy5&#10;aXrxZI8FTasu78y8VxR3cOaoleMC49Yl7q4WPa8v7Nha1Flf1FkDgwzgkVEMMmWUDqoD6heXdhaW&#10;A3hRBKkcZAOF5pQimUFHUAwQgXIETv95qbPwWmfRi2dZNxsmrZlc9bJgu6xwu0y6p196pF90FNYg&#10;zpABkIEUYYXsz6FwADhBIxD4ifseHBJyfSg/AiLIRkVGbsFHL8DxBSdkoiMy8Y4eccWTnOxjSfln&#10;VzW2b9rXB0AGZP3elAHk0flWCFIVvIRBxhPExgYGP4gxgYx5xHqHBNnzF4BxLrsq/ngNHoFTgUKC&#10;IzXgOA4kpuNPQqaBmX8cHO5/PPkLDcCuEH/UaXA54GpxHc5FehewgI+PxB8f/xK4bcSjBHSQqrSD&#10;nwipUDuIaRA9EX18DAk58Q/rgJFH4n7I3oaugugOyEAJWqRzTQQ9h1+P5Rz8ZKD2ihieJpbdFsnu&#10;gFQjINvIA/hhIleBln08lGz1BSigC+JH3olaPwBXGsjyP/smX7IrblnBlDnrowpvr93eh7whIznX&#10;oE5DXx+ADgBegCgkmFNA78BIinEFwRYwyYI0dGiQYgwJDAL3DRhAQG/dkQ+b8w4uD5znNSFvcs4L&#10;sbR/b3H/VVBX+OOL4o9XN7/funjncp8Yr9UHlm99J2qRSff3S6AX+DhM34AbUT/4IA9g56BXIIoE&#10;ZKLtfQFSfoBnclHSfUzSta/w9c7SGzVFpasS502KGjM1YtyK6fMrli1rSZklmR2aMNp/lvvEpUET&#10;4gJ9oxwNLbS0jTRoDJKKqhIagzI20nF1sowM84tfOC1mVtTkCaGTxo/29nKmMyhKypBJpaiCVmbp&#10;cCwcLeZNGHe+svRZc20rnJOlraWsfUfRSIoBk4thgZHXO4qh+Q//miMGLJApA7QwwoAzZQymz0DG&#10;tzfd29Zwe2v9tZpqycrkKXNnLq0UGTny9HjqFCpx+uTwm+d3ZKxYvDFnXX/P+18W/gh9/9x/7tQJ&#10;yMh/8uD+b4f+1+jfjmJ8/vRp9cpELzsLWxPgaqHLonKJOHUSzlCNaWOs62Fp6mlh4mVu7MHXdzHW&#10;ttTh6oA0n2QGhcQAbhIkOo0MwjRIgA6QiXgKCU8i4kCHQEIoxrCjBAXmGlQSmUYm06lUhGFQyGTg&#10;xEGD6QW8DU6GXTwQLw8YVUAbCVALAglaB+qMpBjQ/wP3DDpw7oA2AoGAB9uvCBHYCwPEjJBJgGvg&#10;QG5O4HCBx2PgQeCFgXhksNhMHcgENTbhm/LdPbwSk1dmb8jdsHFjZORYa0sbbXVtvgmPZ2LCoFNV&#10;VZWVlP/g4a6srAitiyVQsCQm4BcENprAQhEYRBqXzlLHk6gYHFlNQ9fM3IYvsDI04RuZCExNLXg8&#10;Sx4fCLhg8JG6qnBezyHAgcjQmG9sYsYTWEKn8/gWHHVN6EETKRSOmjqdwaYw2ICesNRIFDoG+uhE&#10;goKigoqyEpfNMjE21tfT57JY0MNk0ug6mpqOdvZ2tvY2NvZWlrZWlta2Vna2NvbQp7O2tHaytfNx&#10;cQ50dwuC5OEa6O4S6OoU6OwQ6OgwysUp2NlxlKPDaHu7MJA60HqmwCLWlLdG3zCHrZbJ5mzU1cnh&#10;cFPxhGw8OQdLWIMlrEDjFmIwq0jkIq6akMWRMDlCOmObpnYlg7sSR1xMIGTSqMXaWnUmxlud7DPC&#10;PaIDrCPdTaO8eFN8zad4Cia4mox1Nh5lrRNkruXH1/Qy4njpUvz0iFP4pHh78hpPmjSQXRrEKQlk&#10;lweqSX05ea7Mtfa0FEvKShtihgtltTs5042y2oOR5kpPdaCl2JJXWZESBYTlpoRlpvgEE/wqHiHH&#10;nJhvQS60ZVQ5sZrcOft81Y8FaZ4cpX0uTO98uN6FSP2rUcY3J/BuTzC+HmV4a4LxnYlGtyYY3p4A&#10;9fVuTdC/GWVwPVLnbITORmcNPz01QzWuJpujxeHoc1h8Hd312Rs7Ort++6/zkdv8+Sewf6iQ+suw&#10;Z8nVFCvdbZfr+/soxp8FFlRQKCcStxgY1Do4NgUF7UpLPZmefjYgsJnLrVZSGr7oH677/1XQnZRZ&#10;Wm4rL78hlZ6uqjobG7ufSp2jpGChouKNxfoKBKs8PBJCQ7fEx+/IydmalpYXGBhCIlGVlEDhEljQ&#10;XyMk6K8Sg8Joo7AmKigdFN4Qz/ajcMNxdCeqbjjNMJIimESxnc1wj6MHptHC1+HW3sQXPKUtqiY7&#10;TyBGphMXVNLCljKXi6kZW8jZNZj9D1Uv9RCkuwmieqVHfX+RYsi/GsCdfUQWV5HW5ZHOnlP69AnV&#10;1qZWUuI5frzztOmMLVtU+/o4FZW+paXGVVWkmzeta2tcxWK17duVenqYV6/aSySOYjHtyBG9Q4e8&#10;Kyv9KipoO3eofPzIOXfOtbTUt6TEuKEBf+6cY3ra6OSE0CLxqIpil2KhoLZc//wxja4Xo1++v3K5&#10;/9yhrlHZBU6rl7jNibCJcPaMDfSIcRy/xkXgyVZSUjDUp8yarLlTwt4rok8LotoZk7an0zsasO0V&#10;qK9lqpczKPEBtPRJ3Ge19NObGCfyKBfF1OO5rIVhtFHOtAn+1Eg/msAEFxvq9ED/aqf39aq08XUH&#10;+LffmQGEgVCMn1Cff69bcOwOf8953cajusItBus3GSxbyT16QaO9j/PxG+HwYaqHG9PTkW1lwjRV&#10;I4SYUbfNoHxYh/qWp/AqQyXOE29tSDhRRP12VvE3ivH9nPz1KmzeQmLeXFLuXPKGOfjc+dj10di8&#10;eYRzItrjKmJxHCUunLQolFyznNEcR51oTwgzI0y3Q4+1wC+1MyjWXfYK9+g7pfWTu7Q+0Kh4NKo1&#10;Eb3GD1MQQW5djTm3DD/BmrTam1wURqkLVr0ySbltDurWNPRmP2JVFGX7TErVNFLRBNrlVaSOfNTn&#10;IqXPRYoyqepbIfFpDrF6BmnPHMLHHCU42ecvnIFQjO/5cm8yUcfm0fbMZNxfQejKUr2aQM4ZRVns&#10;QBUHkTNcycud8KkehJ4Vqv8qigHCRuS6V6gcmErd5EuqCGGKAwgif3zFKGbtaM7BCGrPQtUf8fJ/&#10;2xEDOnp6ArrZnTIA6pIg+S9ACxQuNxAu9x1QDKRSyX8ZUQKmfQ1VPO6GLjIjH7QkPnVUcabhcv8G&#10;xViRpXK/+7c/t/+2Wn+gMv5DMf7l2x8pxjC/+Pm26NsbSf/jTZ0X193LmyyN8VoywzUm2n2BdNaW&#10;XQnHrmY96pJ++WvY4s+Cln1X9P14yqUox6npUwq2rTi5PeV8c+rl+pVn48Zu8LadMHZUQkHa8W2S&#10;tqaiTqRqyXCASSXsoDHsowHSZxQDIUeRkZJSGGpUwD4aTSDkRHqgs+hcV9HlzqJbHSWdT3IeNYYl&#10;R2y+mNnYI2nqL2zul+7sBz9o7+yXIG75cKYM4cn+zQBk9IuvwyEAD4ZAxn3w07oQMlwHLVX453dY&#10;4Af5M3CuUCSBwhGZaL9MvBtaXCYVX189PiUsJD4kcJF/jGhy/euCQzLxGcj6hSlGO5wx9C1I9olY&#10;+4jBL+x/IgSOA5A9jwgyyKFdpIV0EzJKRf2wZBfgIA4kDmWkhhnEabFseHdYw9N+0xmR7BxY/COC&#10;S25IYD8L+NKPAINA8AQov/Kbhsefg5osSDHaYfU9R+YMf8YhDZ8+LLAOdAgmINBDgDvD+ANQEuQ5&#10;DAvswuwDwSjDk2Ehl+iDPS8+tIHACpCypBPwi9fABUP0oE90vU+092nOnMxwrxnu49dMCFoUlHUo&#10;abusEHoxEDeHE4jzRb/oLFzU5tLQt38VDhuBBDtZ/HofkD68C16Mi0PIAz4E+AXyziAj0KHzcKKN&#10;I92bpWdWBMR4ziqfm/NMIunbW/LxXunHl2X9raUfnxX2n9jwvGjM6sgFhTPqu0TNMuk+UGcHujfw&#10;1p0D9yAG76oMhDIhiTy724R90AO8Keq7IO45IXl7oOjVzrJ7DeWHRfkzw0KcPO3Dlk1YWJkQLZwb&#10;tCjQIdzO0t0kJMpp8YrwgrL5c2KDBdY6ahoMNxebYH93Ac/QUE8rftGMI3sqLp9svHhi297mkuyM&#10;pUvmTR0XHjgu3H/F8nnWlgJQNAGlwtJim5kb58bF3d4KquE8b6kBThnDcSV/Ra93lPytpBh/n+43&#10;bru9tf56bU3xqpWjQoIWbM52nTyKzCBi8RgnR6vTB2s2rkmcO2v6X0t78e2T7OihA5CR/+LJ498O&#10;/a/Rvx3F+PTp07KFMWa6GnpsmhoZp0bCGakxbAx1XM2MvW14vjam3hYGbjwdB0N1cy2OuY46X1uD&#10;SyUyqUQ6lUSnkDl0KoNCppKRuAwcGSAMHBGPIRPwVIAXSMRBiIAnEAhkEolCJFCQgqYUkNmCTCSB&#10;aSQyDCQQBwqwQbsUIijsSoWOwV4ecEgIZJ4ToBXh2iLDGxiHVmIwqCwmnQZNha4EgwyoQY5C9zZI&#10;NPBYEggbARVGMBgUDosm4XF0CkmTy7EQmNlY21iYWViZW1lbWNlZ2Xh7esUtXZa5Omt1xuogvwBj&#10;fUNNjpq+tq6Axzc0MIBuDEmKMbxBfVWMKgqLJ5CZFDqXQleDWhpDTUvbQN/AiM5g4vAENleTb2YF&#10;iSewNDE15/EsBHwrvsBKYGYND4Lxv+iRYWQsMOWD1KGQ+AJLTS1d6PHgiADqEMkUBpPDYHOJFAoW&#10;j2NyODQmdC2sOpdrYmSsp6PLZjLgICCQwURXW8fP1y8wKCQ4ONTfN8DZ0cnZwcXRzsnR2sHR2s7F&#10;2tbNxt7DxtbbwcHX2TnAzSXI3TXIzSXQ1THQxTHIxRFmGQ5BjvbBDvZBDvbBdnahVlaR5hZTzAQx&#10;fN5CTa0YEjkeR1xLJIvINDGeUkhmFNLZUhZ7u47ebm29Kja3Rk09i8OeTafOoZLjaOQ0Xa0t5ubN&#10;PF6+FT/e3nS8o+EEb8FUP4vpvpbTfa3GuZpG2OtNdDaKdDAItdYZZa0baKUbbKERxOeE8BkTzKiL&#10;7MipbpSCAHZFqFrDWO3tkUD1oZqFPqwNzrQMe2oKNMGenOJAynRjbPRT3+DD3ujPzQtU3+jDWe/J&#10;ynZlrLWnr7amZZiT0wWkdD5xtRlhvTmhwJIosiZJbMmVTvRmd/Yub7VDvponR2mdDtU8HaJxepTW&#10;+XD9y2ONro41uhxpVOhj6KnH1edyNDkcNTaTTaVoMejezm67du9re9P+/fv3wb+0P23NLfejxh/Q&#10;0qpXVPwNKIDsnlLlW8+V3/6NGiV/U8OrDa6sqFihrl7l5LwtLv54dvaZqKj9RkYNKNTIU/4dVK6s&#10;XGFgUO3js93aup5MqlCQ36yoMEtRwU5RcaySUpi8/AQVFTGDUaWnV+3ouHX58v3Z2cVhYZHq6tqK&#10;isMsA9mgv0yUnBxGXomKwuhjiXaqWEsS0w1HcyEwHQmaXjTrWSyXOEbQWqrDPLTFGIrAj+09Dx+/&#10;HyV6Q8m7w4hYTpmSQIxajB49FVN2CH38JSVNiGs+rfDq++82UttP1VtdrJIa7olTlDdvFL9+AT4U&#10;vb1OO3ZcuHK1/PARk8uXKT3dCcUlj54+XbZnj+bBg9V79504e9Z//370hw+uhw4dPnq0+fRpox07&#10;lh0+dOPO7ZevXlpt2EB7+Wrurl2Xr4Nt7t69+nV1h8+eefjw0YULF+7fv3/n/r2M6uqxImFIeXHS&#10;k/a7N2Xnd78IFhYaLp6i6WquYalLVqNS1Ug6FiwiEyUvL4/FKAe4M240k67VkpInc8a7cw5mcz60&#10;YLoqVd9swiz0VV/ky61aSr0gIi2bwLokRrc3oAoX0haFqM0K5kwJpM0K1wj0ohzf5v+28ty9zZdr&#10;No2/0WHW+kPQ+lMAtQjFaPspaPvBb/3Bf/Gd9/QTb+dZ07Dx7Nrt3Pdfud0D3DtP2PHx9JBRnMnj&#10;9Zws1Y216A7GzFlOahsjWAfmERpnEWM82JN8tJs3sD6dUvxxXvH7efT385hvZzHfzqn+OK/w9YzC&#10;m/20F7uNgHZptO4hvNytfnurRmkiK2cuM2uuQfZcvX1Z7IJ5tFArQu44yr11zPp5pEl2uKZoWmmU&#10;XpVg9mfunS/Y91cMyu/MNv2WjXqTiUsLoMU4Uxc6EWvGUtoSiMdn4HeFoz8uVvwWq3BxMirTg74h&#10;GFczlbxnMbUtHzdQqvi9VKVbrHo5BbV3Ke1wIr09H9W5CVMylbl9BvHJKtVveYojEQakH/nyA/ly&#10;XzYqvl2rcng+TRipJgkhnZxO2eSDrw7EXpxMmGlO9jMgH5iC+7hK/jcA8U/Rj3S5d8lKdRH4llDq&#10;q7mE9/NVOmMUIb2fr9yzUPXLEuWBOAAp/hbFgBQvty8CdcCbDPtcKAyEKX0LVxwALhWg2OqXUOXe&#10;YNRPuOrqf1FvFU6c8SNM8VUQqsaO8tAJ89ldsddNPkydhFCMnz9HUIwfP3t7AMVg/RMoBvCfQmXk&#10;/Ydi/Ks3hGJEwxTjffHA26KvryGrML9r1/Kj0ujK5NCMZaNWpUVkl8fUH1p59vaGF23ivnfF36CZ&#10;H/5uhIGoQ/qpbtHOKa7Rs3wWzfaNi/aNneIxTzRvW1PqlZx52wIdp0b4Lc5PObZN8rqhsLMWBhmQ&#10;qoo6aws76gvbtxZ21MEjW4aETECKmyC+GIBibIELte7sLARBJcAXo+hGR8mbZ8LO/VOFs6NWhRVc&#10;yqh/J27sA/UdtvdLm/pBu6d/0DkfsgzPyISIsQoZhzdBpQnhnX4h+Mm9XzhkhYKj0BxIF2CEgYQe&#10;QIYltMjufglkZ4KVZVLh1czx6WPm1y9Z2BgXsSqk4nHOIZkYMlxvgeqbwJB+A5dBedsJnDK6W4WQ&#10;vQ0Z3kM2OYwzRtjnwMiHRiBjHsmjgeg+KBHafwP2R7gFtXB0xlXxx6vi/qtwmMY1aBcO1rgC6onC&#10;fTAuuwE7OCCnIAI5I0as/BimA7+ggKjvGXSTog9vQO2Vv6h37XB+0y5IoHoLoncd4NCHNmH3K/AZ&#10;P7wWfoDaNpBT83e9FiEPofc5qAb6K9xmWCPu55eGng8i5D57X4ALQWsCeNEFcq8i+VlbPwB+9Biu&#10;h3qlV7j/xYalwileczyST6UnHUsNTQzJPZvS0le4v18CMAGc+QL6ii/B/GIYYcBCXCoQgRHkxYAE&#10;TbvYLz4H0qCASKXTMAFBFkGwBbQL6QycJ+VEv+hIn6ju4bo5G8ZHrh23/qlEKjtQ8vF26cdXZR9b&#10;YYrxRNp3YOXZNT4LvLOPJzfJCncBNyIQ7QKSucBA5Doc0/SsD3bBgLPGQl+f7Lqo96T03cHCN7tK&#10;HjSUHZFsyoldNCbY1yHEOXhx+JjkSJ9ob2NHQx1jdZ65noe3paePhaOzsbuXwMpa38nBZFXCrJMH&#10;qvY3Fy+ZN3Xy+NCJY4NTEuauSpgbv2jaiqVzVi2fK85N2VZVcGzvFkl+hpODjYGeDmQ14qkEI1ve&#10;zLFjzpSWPmxqfNy09UXzlrYdJf8vKEZT452Grbfqanfl5U4dEz57XeqkNXE6PC06i2JhbnL+6NYr&#10;p7YvmDt1Z3PjwJePv5n3kL5//nju1IlVyUm3b1z77dD/Gv3bUYyPHz/OmzlFg4rXoOCNuXQbA003&#10;cyMvK1M/a1NfSyN3vrajkbqtgZqjqY6rwNCLpxfM1zdlU5k0EE5CIeJYVCKTQqLB1UkpZDwkEgFL&#10;xGMIOAyJAFnZABlAwuMxeDw0jifhcdA4jDwAiSARSRQiCYAJmDLgoQlgEAyRiUQqGaxMJiFZLfDw&#10;BEg4WIMbUm0EOp0KO4bQyCTARCDbfhBwQNcEFIOAxwCeAl8aGsNiMQQCgcVg6Gnp8I1MLHlmFjxz&#10;SzNLGwtLeysbJ1tbV0cHX2/fRYtjV6xISUpIGhMaFh8b7+zgqMbmGOjqWZiZmxgZUcgkJaVhqwku&#10;aIpWUUGjcEQKg6XGUdNiczRYbDU1dS01NQ0ajQbdDYujxuNbAmBhDliGKc8C7AqszMyszSxsEDcN&#10;hGIY88yNeRZGUAv7ZZjyoXu05gksIRkZC6A1KTQGGaQNoYEcqUw2gUQmU6lMDourrqGlraOnp2ds&#10;ZKylqcmk06kUkIcV+j8mnarO5VpYWLm4egCQERTi7eUzKjg0yG+Un6efq52jq429q5Wdm5Wtm42d&#10;m429u52Dt4MjqGPi7Bjg7Bjo5hzs5hLk4hTk7Bjk5BDgYO9vZ+dnaxtoZxdsZxdkYxNiaTmGz59h&#10;ZJxmZCrV0avQ0KlWA/VNMoikAhanVlu3gEqpUNdczGWP1tGINDWM5Rtv4hkLzQX1FharrSzW8HlL&#10;TPWCLfVCXfkTvK0iXUzD7PTHORmOdzKIsNMd52Q0xdNsmqfZTC/edC/eRDeTMQ56oyy5IQJqmAlx&#10;PJ8Ya0/J9GSIQtSqIrW2jdfePl53e5ReXahWmT9X6MFa58xKs6On2lFSHMiZbrQ1XtRsP0ZuMLcw&#10;XHPLOL2KCJ3SUK2iYM2iIE2xL2ezJ2uzKyPfibHRgb7BhrLemrbBkpZnThJZECUWBKklqdiaUmlL&#10;qbajSmwYQXocgDDYbDU2E3pdqUSCNldt/pz5+3ftu37l6t/Ii7Ep51L6sjPZaWfmTDnO026kKVeR&#10;FSBVQ62BwtYK5XtvlPomyh0dohjDjGN49zf9dqhsxCFEFYpK5SRyhZV1/bx5h1atOrFgwTEDg21Y&#10;TKWCwm8z/04NX3Hkdf+s36ZB+msTwK68XLmSEnAkgXfL5OWFiopLFRUmKSnNVJBfN/S5yhQVK/D4&#10;La7O9UsWtyQn50dFTVFX11BVhYx2BXkQYIKSk1OWl8coKLJUlHmqKgIVVR4Gb4/GW2EIVgSaLVHd&#10;l2E2jSGYStILImo4aghCWWZjaP6rKBOF6FllrNBEdbtROG0+xmUUbcFaQvVpyraL9HQhet8VhUcy&#10;haefFJ59Vnz5Tb51ANhIl17SKutQba2KAyAMROHnD9z7d1ENDe3Qf/UcOGh+/ITWgQO7j5942tY2&#10;Yd9eu0MHz126dOb+fbfr19Hd3TP27nny9GnR6VM6e/ZsOn5s566dT5489l671u78uZI9ew4ePHju&#10;4sWIXbsCW1o63r/v7Oy8ce3am1cvv8n63nZ1vnjb9ezF89ftnR/f9b95/K7h1q14SZ7/7IkaPH0U&#10;FkthE21HGdH1cdC/UEyqcqQ/aWEUdflk/THumqPsKSsnkQrm4XclEt+LiU2xepIYtZvFlMdVpMKl&#10;es+q8XszsaXRzPI5aiG2LDMdqrc9Y94M0vOLTm+Pn7y/+2pL1bi7H0xbAbMQDLY/BYBi/ORDbetP&#10;PqT73WZrhAbxKyinr7NrmzkLl2qtStcrLNJPWKYX6K1tZcI11+dE2msu8dPLjuBujWGtH0dPmWHW&#10;tJ7Vuke1eT2uKJldukqnIlW/MpV9qhD79qDS59PKP84DDYAWkI6Bc4qfTip1HmA92G5Ul6k+yYe0&#10;fCw7OYxxeBnmY5HKvnhsAB870Rq7wI12NEbt6+yJn9SvfiZ09LoVXp1qeyuR8jKDkh+huX8q+eMq&#10;5YF0xQtz0Y2hmL6FigNx8jem4xbZM9P9icWT8LcyUd/LlL6VKJ1OQq2JwAnnsCQL6clj6KdXEqCr&#10;vNiAb4zhFE1kXV2G+rJRcSBfcdgp42c+yAD6PU/h5ELVvGCKKFR3ZxRhVzguxZK8hI/PcsGv92As&#10;tFfbOo76IUkFybgJF1WFy6wiu39FvzjFUNjI4Okj56TLfU9XuLoA1xxJeT9fBfG5GBbiZDGyA/pD&#10;5GJ4BNGBSNUDXoBiDIQpPPNTqbZBv/JX/h4KclsMhCt9C1OFE3yOyIuBpPwEmTIA+BgMOQHuG9B8&#10;+XchKrV25PM26M9uCr2ucmMBxcgbATAGN8QX459BMYBQmf/xxfiXb4BiRIyP9pl/JfvB04KuU2lX&#10;K2MaciZtXha8cu24XNH0ssMrzj7Z1Pm2+OsgtiiG9UdC8ffoXfH3R3kdZ9Nv7l5+rG7xznWTC1yN&#10;vad7Ld6+6uLerIcbFzSHu8+PmbihMvdeY2FHQ2FnQ1Hn1sLOOklbZd6D4uxr1QWPtknfbC3qrCsC&#10;jANqoT6kqqLOikLgjgFSY1TAQSVIgs+9nUWAYnQVXuksevqquPtC5rVNgfFBEQkhK5sWlz7MaXgn&#10;auyTNvUXIq4Ze2USkNMRZBkQwr+fw7RCJkbyGgBLVQaEjEMTIDMVmnlKBvImHIcjUw7JJLtl0qZe&#10;ybYPkob34tr2zQUX0qesjVrYFBe7JyEyZXTl4/VHZOLzcBgCSL0hAyVdO4BHhhBS1zvh207IjAdG&#10;OCTENwEJggD2POxWMOiqACSENWS9jzTvQdQGHKCBYAgQwQGPwJEgAIKA0I8/njJC0PqIoMuBqw/5&#10;VoDCsXAuiZGlZ0H12fe/hJCC34QcgmZ2vQVCzgIaXmeEumDnlLftoH7tYPHaQYeOQagBhDyZoT5y&#10;n31D94nkvIAWGb63drjQzKsekIf1EVyJ5hYc63GgNTe5cLr3dLcF25YUdEjnb1sydtXoime5O2TS&#10;QwjSQvJ3ykBFXhhkgLdiJLAY1rDbBYAUMuFpGVzHZITgajjgbUHGocURQa/Njs6C5OoY71meCYdT&#10;xd27Sz7eKut/WdbfVvaxrfTjq5L+ewWvG2ZXLhifFl7+JKelHyTsOI5URYE9QW7Cn+hJLwA00HPr&#10;hZ7JXbHssqT7uKRzb/HzprLLFdLCFYnTx4V5hXg4Rrh5TvezCrBm6TKJFJyWJtfXyyEizGNMmGtU&#10;pPvCeSFr06eL8uJ2N258cW//60cnJPmpi2Im15RuqC3J2VEv3L+96OSBLTfP77x9cffZI/W7txUK&#10;N6bOnzM9Pnbx6GB/extzCp1saM/z9HcrS1l1q77+fuO2R411rS1l/w8oBggqadx2u77uVElxwozp&#10;s9NXxIjX8Jx5XC0mn6cP3W3H0zN52clrMlLetrcNfPkE6fvnfkhfP/Z9lvXIut+fP3NqZVLiiaNH&#10;/lodk//p+nekGLMmR+mzyLYGGh7mBr42Jv5Axv6W+h6mWg6Gag7GWh6WJgGOVn525i6mOqPszW2M&#10;dOhUAggeIWBpFDyDQqCS8GQQmoGjkAkgQIOAwePQeBwGzkkBhHQIeDwBP5hfExGJCM0HfhxEuHQI&#10;HvaVIOJxRHAIRyERAMWA827CKwAgAq+GxeOg04GLBwxEQBgLBTIgYUHmOoNORagHjUrlstm6WuoG&#10;ejoWZjxHe2tbGytdXT1NTS19fUOeMc9SYGljZmUtsLQ1t3Kys3N3cvBwdnJ3dnZzdvHy8o2JWbh0&#10;acKy+GWTJk5qbt4RPXMWh8XksFgGunqWAGQYUykURTgDBUIxlFDKSigVVQwaug8WB/AErromm6PO&#10;YnEZDCaFQmGz1UFGDJ65qcCSZ45QCSuYUFjxQYnWIZDBtzA2NTfmWxjxQZgJ38wGmmwisNQ35qtr&#10;6FBoTDKVwWBzOWpqbA6XQqVBD4VAJhoaGxsZmZiCbBeWxoZGXA4XDtoZ3KDHQqdRoKdhasKztnKw&#10;tXW0s3NycnZ1c/P09QkIDY3wcvdytXdwtrX3ggZtHdztHN3sHAHIcHT0cXTwc3L0BXLydXTwd3IE&#10;LMPVJcDZ2dfBztvO2sfOxs/eLsDePtDOPsjOLtTGdoKVzVQz89lGJtO4alEUygIyeaOWZr22drmm&#10;9mRtdS8T/Shr8xwL81INzQJNzSobm/lutlOtTdfyTFNcHcf7uXk5WLibGwVa6YfYG4y214tyMZnm&#10;YzHL13yuv/n8QLMYf95Mb+PJ7objXAzGOOi4G7OdDDguBixXXWqQIWmqJXmpKz3Th7V5tFrVOI1t&#10;E3V2TdbfHqW7NUKnLlSzMpAr9eHkujAz7eirbKjJIPyEvM6DmuND2RTEKArnlI7llo/jVo/XrJ2o&#10;Uz1Bt2acVu1Yraox6hUhnLpwjerR3C2j1Mv9ueXuzDJnRowRw5DL1uJw1NlsFp1OJuIYNJqZuWVx&#10;UUmhULyrZQf09zX4l/an7dL89r1aT687tj0d1XHK/PlOxpPt5CeN5MdN5Md7SM+foLpfKfRGyh9C&#10;bHtYw6Y+ZMmPhBTI7kgW8NvIyF1wFIUq1dOrmzbtoFB4Y3b0IQG/jsHY8scwE+SU4V1kkeFdSMMT&#10;kGWRCX9xzvAEZAQ5NPKU3yYMzwGSlytTkC+Vly+Sly+B+iMmgFMUQAaQcmuruqVL923IqYwYM0lP&#10;3xSDsVZQiFBQsFRU1FBU1FRW1FNU5Ckq6igq6ykoaSkqMhRV6Mo4XYpeJFM/AkMywNL5BDU3ql4Q&#10;M3A1ziRY1SQY7zabNb0Ab+KKdwmlZVSTl2TTak5R6s6SUsXEpA2k1RJ8fjV193n07U75l9+UH/cT&#10;Krfjdu1Vff8BBhkDmm9e5xw61CfrO3vtWtXx4+UHDr5ubz93967zzp3jTpyArKmtN27o3X+A63qb&#10;VV/3+s2bJc3NggMHtp0+vXrNmnPnzkatWDm/sbGyrq6ysvL2gwdFFy+eb2//3tfzs/3Vzxvnf+6p&#10;+7k55ee6JYPKT/5ZL/l5/ujAi8fvXj2/+/DeJuFmGxtbJpupZkTDM5Whf5oMNJXWx1MSplDOljLX&#10;RJMneRKqE4mLRhNyJ+De5KM2zaAeXK92o1SjvZHUvQP3aY9SbQJuzzLi+RTcLA+CtzkjzFMj2IvY&#10;KPFsO3jx5dGbhWvH7bnIe/aZ//yr4GGv4MVXhGUAnAEHmPAhvRoQnH7Em7mEEzKWOma8RlGV8fVH&#10;+pulGllZmmPHaDpaqwkMWQZqtDA7ZtJoje1LOHXzmQkT+cKlzI2LSI35tMvbMDea0bda8GdraZWr&#10;aRuXkJs30N/sxb07qPL+sGrvUaVvZxV/nJcfOC///Zzc9/Pyt7diY8Joh9dTjq4mJwaTN0SpTrTH&#10;THfErgkliqOoXVnoT+sxW+xH3cZflOHar+g03JwW8DINJwnHdyaiBtLlB9LkH8WimyIpXfNUBuLk&#10;783ATrOgRNsTkwMJp5NVvxQr9UiV9ydhFgXjKhI5+9ZyqucxcqJIe5ZSB8qUPxVjbq8hCsdSmudQ&#10;H2fQX62hdK5W6l6n9HmD0kC+/JdcxapJmIkCUoYrZr4Feow2VmqNTzFBTzfGXJ6EXevFeJNEHEgD&#10;2OJzqkJnEqo1kdyWSOhfpQSNDKQBDYOJAWRkBMUAI0PMYuQcpP81TfFsDOXYJNKXJUo/4uQH4iEp&#10;DMTJIS4YP4f0a2SIYgyAjJ6/KMaVqZhaV8J3QDHkb3iqxGrjqh1JVwJIfaGgZMmPcMWBMEXkKEIx&#10;foSBkQHgrAFSgcJeG9BROWgQgIwwxQf+WBEPd9Ue885F3pdNhCnGH30x/kMx/gdubW1tY8eMC7cf&#10;K51dKYmuXD02J3XM2rypkqOrLjwp6Hwtlr0r/vZ75AgCMv4BllH8833xwIPc17WLWpaGrIpymZ46&#10;IX/7yosH1z3dvvpuyrTSsX6xa5a1NIhfNRa2byt8XZF7LythT+wM8ZyodctnFxevuwyNNxR1AsZR&#10;2LltmGLAQSVDFKMD1C6BfTEAxbjYVXi5q+je69L398Qfdqw4nTExd0rI8uDZeZMz9y+rfJnXCPtN&#10;QNolkxyBbdfTQxRjkFwgnUF7VXQRTmxxBv6ZHXHBON4vPCoT7ZOJd/RJal8X5J5NSd8Zt6px8eKi&#10;mTM3TBybOTb5VNrc2kUTMsPrX+Ue7Refhu3hG/Dv56+6Bwu1drwTdrwXQoY3ZH6/h90Wel4NgoN3&#10;7VALOzK8Apb8oPU+UiOyUcACu0NI4ld/WCNm/iah7Jmw7zkAAUCvRB9aRe/gKqSIh0XnW+A5gqAB&#10;QAfeg/iFNtjBAdGrbuBggpR0QfSyB4xDc6DJQyeCTwp1hskFMo50BndhzAEcOjqEyNXfv4E+/q8b&#10;G+y8hJ6S8EPboCvHoCcIpLfwOu8AQ4Er44JQi0d9IK3JLTiNBfQlHn1bsHF33OhFfjNL5ua9Fmc/&#10;yZ+cNyW+ck7De5DdEylhg9CHk0jClH7h+X7wYiC6AL8G5+EwE0jQ0dNISBFSgXUEp0DWQXRcNjgC&#10;mBeQeG+fuOD0quAFfuHpY3NfVhbJLpd+fA4QBqzS/pfSngvLD2eNThydvG0RdG+7obcULp5yQSa8&#10;CifmuI9UBf4Aiq30PBfJboh7z0reH5a+3lVytULYmJWZGjPHz9/dPtDBdbyXuY8VQ5OOIaAhg8vF&#10;yWpVwrw9jZKzRypOH5ZcPFF0/1rVqwdNnc8P9bw+2/boeENl3pwZ4yT5qc9uH+5pvdDffqW/82p3&#10;68Wb53dUFefMi540cVzY4gUxFWXFRw7uW5GwZMn8aerqbA2+tmOIa0zU2JPFRQ+AO0Z9a0v5YMmS&#10;v6gd/zSKcb+x8XZ93bmy0rS5c2NWJsyX5ph5WGoZcDU02NBnef/y/NkjdXGL5tRUVdy8duXWtSsX&#10;zpy6cObk0YP7drdsb6yvXZuZPnXK5KrK8k993b/Z//879G8YUfJxecwsV1MdHwuDACujQJhf+Jjp&#10;uZtqOZvqelmZBthZBDlYBtibBThY2BrrOpibWJsaculkCglHImApZDwV7hDxGBBIQhzqQx0iSDmB&#10;0AcCnGUTCSoBbhLQMA5LwOOIeCwBByYDRwk8wj7QBDwGXgRLJuBJAFjAuTnhFSAhM6EJZDJIwwEC&#10;WOCsFkiSDjrIOUqkUYlqXKattVlEWHBM9JRlsTFxS2Ji5s6MHBPq7ODA55nzeWYCvoU5z8yCb24l&#10;sLAzt3C1t/d0cfF0dXV3dnV1cvV095kyeXrayvS4RbEJS5fPmjlTIilMS03lclgsBh2EZmhpC3h8&#10;Mx6fw2ZjMShFRQVFRXkFFXlFVQAyUDgM9GFIFCqDyeFwNTlcLQ5XQ01Nk8lSJ1PZdLYGV0tPS99Y&#10;34hnwjM34cOCXTB4ZiBHBhJLYmRqZmBqpmfE1zUwVdPSozO4BCIVg8OjsTg8kQQtTaXTcQSiKhqF&#10;xqC1tXVgfmFtbm6pq6vLoNGhRz0CYlAA36FR1DgcYwMTC3MbaxsHKxsHSyt7S0tbG2t7OzsnW1sH&#10;BwcnF2e3iDFj3F3dvVw9vd28PBydPRwcPe0dPJEWlheIN3EKcHMN9nAf5eke5O4a4Ozo5+jo5+Dg&#10;B7wzgIOGn40NpABrSNaBAkGQkeEEPd0sIyOxsclSbc1oLY10fYNcrtoiGn2NkWGhnfVMX8fJozxi&#10;vJxFNnbFUyasXr5oUfTUcSF+gW52AQ6CcDeLCR4Ws/wsYwIs5gWYRfvwpnkYT3I3nOhuPMZRd4yL&#10;6VQ/60neVuFO/EAbI1eehpMhy0WP6mtAieSTZliT4l3o6T7MgtHqxeHcikiNmijdreN0GsfpNUfq&#10;VQdzy/xYxV7MfBdGjjM925ma6UhOdSCku5AyPCgZXtT1fszcIHbuKG5eqLowUrN0glblJK3KiZrV&#10;UboVobphJlwdDkeDzVFns/S4DHUGVZ3DnTJtesO2xtkzordUVP4NitE+R/aA8O4OuuMx5v0T9IfH&#10;kFAf7qE7nzPfvjeSdej3biZf11Wpk5MrlpMrHbbbYRu+aGgESEEOMu9LRkyAOoUjTX14MnQK0kcm&#10;QPNLFBXLudyy6dMPZWaeSUo6HBraYqBfj8MhrhnIKcgi5fLy5crKJUpKwxeFFhm+jeFlSxXArQ6e&#10;AgvaHXljyJrIItAu1EJ9aM7wBOhc5MMiu9D48FWgPiJowZGngBF5+RJl5TIbm/rFiw9kZTVOmpSm&#10;o7OSSJyBwVorK2soKLIUlTQQoqGgwJWTI4CyJvJK8kokeSWqohJNSYWFJRphyWYYuo0yThOn64pi&#10;8VV1XciRa8hL6klT09Smr6T6RNKTN2lWHmVXHqUW72dJd1PXVVKzigkHris++4y59ppS0kCr3op/&#10;+Eipp0fn9OnmC+ffvn93+eGDk3fv3nzw4NPnz01XrggOHFh+/HhHR2fm4cPMp0/Zd25v3dbwrK1t&#10;zK5dgafPHLt8OWnt2qOnTqVkZJTW1IhLSw8dPfr908dvrc9+nDnwMyf+53jLn674n44qPx2Uftor&#10;/pKj8k9n1Z8h+j8z5vzcUfnt/o0nd28XbMoPjQpka1Pl5BQdBOidecyWHLWPJzHXykjxkZSGVYS1&#10;Mwgbx+OfrkcvC6VL4ziJExkHsrCf9in37FC5JCJO8cB6mGKNOFgzbbKXPXfhXLXsRNd7TWc+3rl3&#10;ZvfE0ka96+2mZ57wVmww3X7K7Ean4JFM8PyLoHUAeGS0/hS8GhA8/WR674PdqQe2RY38HKnRgVOG&#10;B09r5wm1V60ynjrZyN1FW0+LpsMhO5hwPPgcTx5tvI9W8gzN6myNZ0cIjw/hIL06ge44o9R1Ftpl&#10;7S9Wk6xgFa1klaQytmQyz5XTuo+oDJyX6z8l9/28Qu9x1aIkcuJ4UksaY1aAhoUeeYIrqXYe9dkG&#10;cm00pWk25VoCdrw5br1Z8DvB/o+0V1/MTryYFZTjT7sxH/s4FtORoNqehN01kfJitsrXWPnj47Dz&#10;bJjmTMxUJ+yDLJVuCboiBtXdQrgiocwOpAmnM/bFs1eEMCpmUX+UKfwok/teqtSaSzwQR2qIRtVN&#10;x5RMYpRNZu6eR+pcq/w5V7F4nMpKN3xnIuHSDOJ0Hm6hCb7InizxIL6Zo5LlTnm1VPF7mnx7AurA&#10;dHLJGFJdFKo0ArttPPVDkvLXVMWvqSD35zCh+Jwi9y31F8X4nib3cRU4BPWROV9TFT6nKHxMUXi4&#10;WPXiHFztGMrRKGL3AuU3c1H3ZmCuT8PcnY7qmqf8Pe6Xa8bXWIXPS0Bn2BHj8xL5b7G/JvTHotbb&#10;Ye77o7+GKbQF46TO7Ap/htSDesGXAEJLQGoMhc+jFb6HDgaPQCPfQuXhEXAUGhkIA7tfRiMJNRS+&#10;h8nf8sZLBMTzdmhbGi4v76/mxfgPxfgftLVB/46FRjgYOSeGpdQv2Xky9cr93LbXEtn74u9/NWbk&#10;H6YYcLqNbUv2+PADfS2CY4KWpU3K3zy3rj7x5IGsx/UpV2KjNoZ5xyycWrBsTvGSGcJJo1dMC1mV&#10;MEW6JqZ+WsjK6WNSpWvONxW+2V7YCanxjxQDpMYYSTF2dxYehlNjXOoqvNFR8qq1pPe2tG9ffkdp&#10;6pU182sWRSSGZuxd2tAtRnJk7AQJHYH5CkzEYYoxQtAINA5+ZpdBFukgv4CjSIBt2SyT1nVuTm5c&#10;NHZl+KR1kyZmTZqSPz1+T3LGjY35r4uniGYsKpqx/e1mOBYApFqADOmbIBej8GW3EDKzkUKtwKpH&#10;/BS6hoQ4L7wVAnWBeIH3r0eoTQQZrr3PgYU/PPihFcRTIA4dw+oFrQjug/k9LwEiAfb/8FKIYGbx&#10;+9URJ4shIagCFGSBq88+HqHhSi7Dgkag8SeQpd0zeNYL8HmFbR8GV0MoA2SEI7sI0UBwxh8EHsLg&#10;XXV1Dgp6IEAj/Dug+wRsBawpfN4jhO4QuvoDGSglcx0OCDoHfXE9wl2tuau3LQiNC5q7ZX5umziv&#10;Qzq3esGU7KiiO9nQ9ziUJ+WXYAYBuBWAGoNoA9bg7vDLIITxhPhgv3ifTLxXBlpoFxo80i86KBPv&#10;l4kPgF0wDZqzq1+6tUs4a8OkkITQzGt50r6TJSCdJ/DCgClGa0n/g9wX28ZkjJu4ekzpw5wdfcBJ&#10;5ARcV/USnFAWBJL0itrfAtjUC32/18Xvj0re7C68t7Wwfm3qzMjRoyP9fCf6mnlZ6JjrUdVoZCpB&#10;W5NlZW4cEz1h/eplG9YmlInWHN5V8uDaro6nx7vbzvS0nXv7/MytCzvz1iXNnTFua0Xuy3tHZR1X&#10;PnVelbVfaXt4vL48d8nCWTOnTXZ3cwkdHRK3ZFFGWsrWuur0VcszVsYa6GtBV/GcNsrV1y1r0cIb&#10;tbWPt2970Vz9ekfJ7/BiWDDFeNpc/6sQyT+kh9ubHsJBJVeqtggTlk+ZMTW2fLOlvwuFRcJi0bOn&#10;RT67ffjdy3O7G6WpSYvTVy5dk5ZQkJNWIl5XKlnXULW5vrJg2ZLZri6Om/Pz/loG0P/p+nfMi5EW&#10;Oz/IyijYxijA0sDXXM9LoO8hMPQyNwm0Mx/lZBVkb+5vK/C2MPKyNHYVGDqa6lkb6+pwGXQAEYD/&#10;BZmAJcEIgwADCKgF/AJ4UuARigEZ+Xgc8L8ggnyUZBLMJkBLJJAJeCIBO8Q+hvAECZwLPDVIOAJh&#10;mFwA343B4BQcGpoJLQ4mA98NwEFoNEAxqGQCm0mzNOeNixi9NDYmNXFJ7PxZk6LG+Pt42VhZ80z4&#10;fBOBwNRcYCowMxVYmApszMwh893dwcHT0dnN0cXV0cXZ0c3VxWvmzDnVVXXbG5qSly3PWJWSt3FD&#10;XGxsyqqValyQfAPJlKmprmFsZCzg8fS0tRlUKg6DUVZRVlRRUkKpKKNVIalg0KpYHIFEozLYTI4G&#10;V02bwVLHERloAhVNoOAodAo0zuZy1DXUNLQ0tHQ1tfQ0dPQ0tPTVNXQ50GSOJoWlTqZzoBXQWAIG&#10;i0dDjxKDUcWgVDFoFAZNogCPDyaTpaGuzuMJBAJzfX0DDptDJpOJBAKcYATkGQEMA6RZhZ4PRVNd&#10;zdDAkM+3sLSyt4BkaWdubm1pYWtl5WBl7WBtA7J+Ojo6u7q6e3n5BvgHerm6ezi5eLu4ujk4udo7&#10;utk5uMOth72Dt5OTv6sLnAfUPdDdLdDVNdDFxd/J0cfB3tveztvOztvG1tsakrW3lZW/lVWgpWWE&#10;hXm0uUUsj5/JN0vS0w9XVwvW1swWmC0zMwnzsJo+dtSCyREJ7q7FHh7FcTGb1qVtWJ2SkrBk4exp&#10;E8IDxvg6R3haR3kIpngLJnvypnjzJ3nyIlyNozzNZgTazgq2mxlkNyvYYc5ot2lBjlFeViGOPG8r&#10;Q2dTTQcDto0WxYKLcdLG+hlgxvDxc+wZyZ6cNf7qOUFq+UHsonC1mnFaDeN0G6N0GiI1q0LVSwJZ&#10;hf5ssS+rwJOxzpm6xoW62pWa7kxe6UROdqaucKEkQR1XxlxruqUmQ5PDVedwNbhsvjZHh8MUCMw2&#10;5uUXFhaFBo/+2xSjYPaNsfiD4ap/FOrgTI2jm8ZeaEm8Gzf2qLZWnbISYqsP2+2/7SL9P4/8dggZ&#10;GTlhUChUha5ujY/PjgXzDycnn5gyea/ArAGDqRzmEQoK5erqtcFBe/z9d3LYtSOyeCD6y8sOafjo&#10;bxNG7o6cgFz0t8kjyciwRp4FBFdmqbCyalywYG9iUuX06etHj45xdPTX0bHC4XUUFTmKimxI8vIk&#10;OGvGYCpQkA1UAaekwlZWVUPh9VRQHHkltJy8CprDI0Vkk+fX4C0CGI5jqTxXqmckd/EGjdiN7CQx&#10;PbWYld/IyN/GyCol7Dqn9KAHc72d3HSMXlLDbmxxKCm9dOfOudu3Jx044HryZM7ePe8/dK87fpx7&#10;/nzS8eNdXV25hw5anzoVvqPlyZMnJ+/ecz5xYv6pUycvXFhYVLT/0qWb0Hbn9uUb1z88e/zzQOPP&#10;lBk/Q/R+2in8tJX7r+VJ/Tk/8Gdj0cfHd86fO74odgGNxrTjYQriSLHjycck9NwFdHtj3DgX0uJA&#10;2t443PXVxEhnVs58tiiOdTKfeGAdqTqJvi2V4sLHqTOgf5+xaiy8tRl9wjj6jkqf14dPf7p399KB&#10;qPJm/Ztdgqr9vHmrrddvdc6rtWo8aXX6kfnDXpDmEwSVDLpmgM7TzxYn7llI6gzrdmqduKQrLjFM&#10;TTWeO0ff20NTQ42Gw6oyqThbU7VZ4fysWJ3aXPUtBez6QvWtUo2aTcyaTYyaTewmqfbxGu75rRpn&#10;anFn69Bnakk161j7N5M/nlQauAAygA6cU3jWgslbzFgdTZoTSp0zWrNyuVrpPMbdtbj2AuzheNrW&#10;aGZSADF3jPaViaHvbRq/EN52G55scZ9aFqFXHMGqHU+5sZC4bSzhxARcz0LlUn9Coisr0gyfEYbv&#10;2ox6IcKF2OHrV9Lz5xOjnMknEojX0qinkyldmzAwxZCHJfelWKlXgu2X4l7nU66nE+tnk3fMwX/I&#10;Vq2dgsrwxPetVHq3VEnkS8j3JNf7Uot86Y+jseu9ae9XoN8kqDZOpDTPoDxPw33coPp2LWbbFMqu&#10;ycR3SSqIq8VvGqYYw+EkvyJKMuQ+piicnIUvDyYdiiSfHU98Mgu3Zxy1ejSpOYJyYAK5LpR8fDyh&#10;fzGorvqbhn0xfhsfiFO4PAktsSed88I1uxAqfcgHxqCEHtijnvjvIGwE5OyE8cSwLwayOziI+GL8&#10;cVDuc6jSfmdckw0liEvO/RsUIzlL5W633KsfsH7+o/pPds//FxvwxQgfF+U85VDKOQAvir5/KAY5&#10;Pkeih3+i3hd/P51+fd2EgrUT8jZOlaydULAgYPmSkNTdadf3r31cmnAidlxuTMS6BWNzFo7dkDhF&#10;Klp6aGvGrea1DzbF7o3yjV00Jbd+0+MdRZ0tRZ3bi0DUCZIaA1CMkqGIkrrBMiWD7hiXuoqudBbe&#10;7ih+01bcf1PS3yTsK119Y31YYmji1gUNHwDFaBnSvn6QN/EsEkLyR4RxXgYjjCGbFrJawW/p/ZKd&#10;cCKMJpm08HZW2NKg2WXzsu7lr38ozX1ZLupulPYdEL1vnrxp2pLSWdveCiHbFTodWgRcQgayMwzb&#10;+b+DjCEDHrHMBw37IXMdUddbAB2GUz8MDnaByIL37cL3b5DcE6ADWbmgDwah+SB0BZo28qyRLABx&#10;uGiH40FefwBhLy/hcAxIkM2M0IpHMuFDIKSSC0iDitSg/bMe9INp8CmwYN7xFPYggAR9cGgXErT4&#10;ix4Q9wE9ByQUBRF0G78+/tBDgEYA9RgxDdLwfUKLP+wT3pcJQUFcUDhGfBkE8ghPy4T72vM2H0uc&#10;nR0ZtNB3Zsmc7Kf5or7StCvr/Bb6LauZV98lhL7KXf2SA/3iI7AQnIF847CQPhg8Bo6CCVB7BPat&#10;gF6e3f2SHf2SFpkUWgfRDpl0Nwg1kkAdaByacBR+eaBToL7o2hqf2R4xdUvEH1pK+u/B6TBgigH0&#10;srj/Rvaj4rFrIlc1L2l4J9wHZ+tAfIWuycR3ZCCQ5PV7kHOk96Go96r43VHJ7Zq8+syElFlTx4z2&#10;957o4xcdaBviSNeio3EobW3uvNlji4QZyUvnxs6ftmD2BKhNiJ0FaeXSuZtykquLs6tLcjZvWLli&#10;6dylC6fvbSrqfHq6H0YYUHvvyt6C9SuiZ0ysLC/J25Azd3Z09ZaKQ/v2xi1eNGvm9FnTJsYtmsk3&#10;NcQRca6TAvznjA8P8j8skTxsanyyveFly5bBkqt/Sa0tZU+2b/2/pBiQHm5vurut4WZdbfOGnMjR&#10;o5ZVF3nPjIL+455AxHm42t04twP6FO9enL17afelE9uunm56cHXfszuHW+8fe/fiXNfzM/u2FwcH&#10;eOXnbvgPxfjHtv82xfj86dOaZQtCbI0DLQ08+ToeAj1fK5NAO7Nge4sge7MAG76vtam3hbGnQN9N&#10;YODCM3Aw0bUy0DTUYLFpRArwtoBrfMD+EQQcCgjxpMAN8ggSEYd4WOCwKCwWhIRgMap4LIoIgkeg&#10;E0FWC2gONHkYSYDTB303kFAU6FxYoBKqKiJoEehEAowzkBNBRAmZoKutERTgPXvGpDmzpkyZGBHo&#10;6+Vka2fBNzM15vFMBHxTMzO+hRnP3MwUhHDYWVq72jt4OLu4O7m4Obq4OLg4O7g6Obh6evpJpCVX&#10;r93Yu2f3ujWrM1NSSsTiqZMm+/v6qXM5DBqFTqEwqFQGjc5ms/V1dI0NjSDpaGnR6XQsFqusoqKM&#10;UlFSVQYtCqWMwqhg8aoEMpYI6q2q4qmqODIaS0TjCCgcHvpUsFMKAYmNwZKgaRQcnoLBkVRxRBUc&#10;URVLQKGxqmg0JBW0qioKkjIKjSISiXp6eqamfBMTUyNDQ10dXS6XS6PR4WqzIAaHDEf3kMmg8C1I&#10;p0oGlEdbS8NAX9/YhG9mYWNhaQdkYWthbmNpYWdlaW9lZWdpZWdt42Br62Dn4OLk7Obs6Ozh5uHn&#10;4+vm4ubt6eXt7uFq7+hsa+9qZ+9uZ+9l7+Dt4OTr5OLr4hrg5hrkDvwy/N1dfF2dfZydvBwcPO3s&#10;PW3tvGxtfW1t/SHZ2Pha2wRaW4dZWQeZCXzMzSZYWiSYmYeaGbuaGwW42Eb4eUzwds2wsakYN6Yg&#10;c+XmnNXCDWs2rc9cl54EcEb05MnhQaHejsEuZmPczcZ6mk3wt5sZ4jQrxDF6tNPsUOeYMLd54R6z&#10;Q92iR7vOHOUyNdA5ytsm1NXcypDLpqBpBGUGQUmbhfUQaITZ6Y110IuwUQ8wxI63IEfb0RY60pM8&#10;6Ok+tOxAZsFoljScUxLOLQ1Tl4SoSUK4paHc4mCWKIBR4MfM92Nu8Kat86JP4lMMOAx1NpvLYnOY&#10;TDaNzGWzRoeFlZVXJCxLipkV09TQBP19Df6l/WmDK61W/skmr1BWrlBTq3Z3b4iPP7w0/kRQ0B4a&#10;rWpoDjJ5ZP/XiSM0PG2k/jzhV19evpzFqnZ1aZg372D80mPTph0xNW1QUYEOlaFQ5eOj9uXmXs7K&#10;urBk8Qld3fo/5tEYXvPXan/z0Mj+354zchBphzXy6O9iMqo8veqnTGlctHD7smU18xfkzJ6d5OMT&#10;SSRqycvTFRQocnIYOTmcnBx6MCGoPE5Rka6gxFRQJCkoYOQUUHLyymgNO3JAJtllLl7bVi8sUddj&#10;Mt7Qge45nRMerzlnnU5MlnpMJiNZyF5dwtpYRSnfhTp4HXezk3bmkVbdvqnSsmfPn28/dty6uJxa&#10;Uio6cvhNZ+eMXbuIDx9GHD9+5/79O0+f1J89c/bmzRdtrav271c/cybt0MH9Z84ElpZtvXjx27dv&#10;n/r7vj68/VOc8TOS/9MJ/Tuq+C+k8DNY+2dmzNdzRx7duZ2QkMg31DTVVDXWUJ05irQ4ghVgTV83&#10;nnkmhX12BTo9nOJjq7Vyqv6uLI2LEuaaCdzFIRqjHCgabLy9lZaXu/HEcWqjgzVpFPTkAKu72051&#10;XbjdIJmw9ZDpkVv85AJe04NRBzpDt1wMzmt2zWuwkzTyLr7gtQ0M5v6Ek2WAeJNXA7xLL82KG3jV&#10;29VPXjFs3mckLrKMni3Q1aNqaFJ1tOleLrykBV6bM8xqC7WundF59QD36j7x4TX1Wxcsb563PX/U&#10;vKVKq7mEc7DGaG+57g4p5XA5qySddVKK+XRKFVCM8woD51XfHsI/26F6bxvjRJGOJI6zMZpTNof5&#10;cB26v1D1TR7m0XrciRWatTPUm4NCHpo1fiW879A5dSAoWjROsDJATRpK2zGJVBRE2xmKyXBnxLqx&#10;kvzZi71JldGqOVMwKyaqSxbT8mNoOTMY2+YR7qzGdRRgvpUgCANqFb8WK95Mx+5YSHmcDdDG91Kl&#10;V7mYmlnUK8uwB2JQK1xxPSuUu5MUqkZjaoKxRyKJa1zIZycQNgcQe1aiD83ANU2ndq3FIAk1IL3O&#10;wDZMZRyfielfpTiMJ4aBxTDFGAQZUGcIZHy8hOUsAAD/9ElEQVRJk78wG10+inJzOrl/keq3WKXb&#10;Mwg1Y9m3F1E7l6v2rVC9MIdYG0rumDdEMRBsAWuYYoBkGXA7GHISL/85VvFQBK3Gk1rtQyvyIq+y&#10;JsfzSE2O+M+jlT6FDIGMobwYcC4MwC+G8n3KgdSeoIKJ/FASUJAv474vahOfGMil5OXmwQzjTxRj&#10;fQ4rIUvlerfckx+wfv5DAueiUv5DMf7l21B2z/k3NzztLv7xj3lY/F0act94W/j1tVjWJuprE/e9&#10;FHXvTDw61W1u6eKdB9Y+3Lv2yfbMew2Zd7Zl3m3KvLtj9f09WU/2Zz/bl/2sec39FVOLvGyjkueV&#10;N0vadsIgoxHOkbGlcDDB52BQSVVn4Xa4TMnuzsLjnYBiXO4qvNxZ/Ky9VPZI2r9LJCtLPLYqKjUi&#10;58TKbXDJEiAZ1AKnjMP94lNw3sRLssFsCJDOgWCBQQv2BBwXcFgm3gWZqf2AXzT2SMoeb1y2JcZ/&#10;gW/qpXXi3m2FsnPFspvFsjuQaVrUe2RWaUx0/sStncL9MgkwhkFlClAg8xqc1ABUQpEB2xvEX3QD&#10;cDDMLCBzHfF9QAb/st4NmvfILkwiQKINBEn8JkAoYEgBZg6dggjJHwGwxVAUBnRLCGV4NEgrBovO&#10;Qi2oO9svugsJJEBFqsyKr4PaLr/rVj9whQDThnQPdiJA8MewwCVgzPG4T/gUCFwdEnQb0MeHHgt0&#10;V1AL3RgkQCt6BicMC7rPB/Di0OVuwJVQL8PBI+dkopN9wr3teRVX02etjvCb5RG+akz87sTcNpGo&#10;r1QsK4vdudxzimve2bTGXilSiHeHDPjmQNotk+yXAd+KQ7CgdwNqD8gk+2SSPUNzEO3okza+F1c8&#10;3VDxdGPDezF4nWTSpj7wejRDa/YPajdcIfUIvEjti9zo3EljV4/LfiAt6j9T9vEFyOgJNEwxrq57&#10;IJ2wflzW0cTt3QCUQC/heZh/DSOM969FfffEveck7w5JL1dsSJwe5eJgqW+kw3PieUzwMHYwZGsy&#10;MFiUjpZa0tLZ5ZI1qxJiwkb5zJg8Jj97xb7tJacP1506UFNdvH7jmuW5a5fnZiVAnfryjXcv7/nQ&#10;evFj51VEL+4eyVy5ZMbUiY31tc8fPywpktZsqXjX2f5Z1nv6+NGJ46O8Pd1CQ/z09bSUVZQtgxxn&#10;FCT5hPqXpaTcbdj6qKnxaXNDa0tF+47C9p3S9j8ijPadRS9bKh83bxtZOfUfFlyppO54UeGEUUFL&#10;y8STMpY6Bjpo6nN5JvqHd5X3vbkEfRZZ+xVZ++V+oCv9HVegkU/QZ+y4eu10y6So0IK8jYBifP0d&#10;Afwv0L8jxVi7bF6Ahb43X8fX0ijYThDiaDba2TzYDiAMHytTL0sTbysTb0sTV76BE0/PzkjTXJfL&#10;0+FosmkMGmQbQ3YySOpJIRMIODQOowrTChQOqwpcMwiglCkBj8LjVHA4ZTRaGQNPgKYNow0CEioC&#10;7yJOGdCJYAQWXEwEMeEH+QUGowIJsujhq6BgkAFcP6hUIs/EcNL4MYtiZo4ND3Z2tLMwM+MZ83iG&#10;pnwjHt+Yb8Yzh1q+CSj14WBl4+7g6OHs4uni6urk4uTg5Gjv5GDvbG/nbGXl4OUdsGvvgWcvXp06&#10;fqJEKsnLWbcha22Qf4CBnr46h8ugUagUMg2usUKn01lMphqHq6ulbWpiwjflGegbaKhrEIgEZZSq&#10;sqqqooqKoqqqkipaEYVRxOAhKWMIyhi8CgYHQx0MCgt9MDTUAc8OAz6kMhargsYqozFKmMGOMhoF&#10;O3eoqKChx4ih0agaGhpGBoYCHt/E0ERLXZPJYNJooNAs7HwBEAZMMcBXA/gOkQBqvpCJDDrVQF/P&#10;wMDA0Ah6HOYCcysEZFhawgjD0t4akrWDlZWdja29ja2DrZ2TnYOzo6Obk6Org72Tu4dXgH+Qn4+f&#10;O/TQHBwByLB19LB1gOTu4OTh4Ojl6Ojr5urv4Rbg5R7k7env7ubl7Ozh4OBlbwfJ1w7Iy8bW08bW&#10;y9bWx9bG38422NYmxNrK18bC19462NU+wNHa04o/39ggx94mdubk1MTY3LWpm3NWb87J3JSzemNW&#10;2trUpKS4BfNmThw/2tfHQRDu6zhplNuscI85kV7zIj3nhLrOCXOLGeMRHeoaHeo2K8QterTbzNGu&#10;ntbGXBqOQlAhE1QMNOgRntaT/R2mBDr72/NNNGmjHE1GORgFWWn789m+pvQgAT3UjDxGQBpvTpxk&#10;QZxiTZppS13kTFvqQk10p6V4M1K9GSketGR3eogxRYdFU2ezuCw2m8GE3go9Pb3EhKTstes8nN3j&#10;FsefOnX669evg39pf9qGKMbvRjisMiWlUnVuZcionYlJR9PTz1qYNyopgMyXf48Z/w8JLKukWEYm&#10;VpkJ6mJiDqalHZs69QCJVKWkVMbj1fN4DSbGW1evPjNt2hEMFrntf9Gd/N8Kzg9ahsNVkslVHE61&#10;jU3N1Knbly2rX706b9nytOBRUWw2T0mJpaTEkJdHwR4ZRDl5SAQ5ObycnKqcnJKcnIICWRdjNo5j&#10;M0WNP4pjFkjQEGAoGgxTP7bHHH2/GHXPaVpjl2tExWrMTGbk1HHKD2vl13LXiDG5FayixpDUtQVC&#10;0ex8iW7Vbm5azqLVWeuFIitpIaqri/vkSdzOXcV1daUV5SVbtqTs3cu/dYt07dq09dnLhEJBTW3h&#10;6VM/vn37eevSz5SZP71Zf68Lxu+S/+lG/DnHZ+BAU+uzJ2mpqQw6Q1lJnqetMtkHF2yvlhLGvZ5O&#10;uJRCEE/TCLLRThqv8bCCVhaPF03ijLLAETBKbCYmOEAnMMAoKkrTxo5BJOBsNM0ulJ1pO3m7qXy6&#10;ZCsvQ2xbcS7w3LewCz/Czn4NP943ev/r0cXH/VI3mZ24Z/ziG+/VAP8VKMUKPDIgvfhmdvW1ddl2&#10;s9Ja3Xuv1B6/MT12zlhawVuWbDZtOi9mruP0ibyUZTo5mTRxLvH0IVxPG+p7t8r3HsxAD/7rB3Tv&#10;G9Wup/TW+yZ3L2rva2SJM9WPVrAr1+g3ryd+O6P47rByywZs0zr840Z8/0nUrTpCZQonb5FxymRj&#10;4TRWe57qQClgDZ+LUU/WYy+soL1YafvVu+4b7sMrzWuldnFzXbVW+GtURVJPzSJvCVPLCdBI9tFc&#10;O4a1dT5r8zSiZCH1YSX1ZS26tQ7ztIq0O129McGyMNrk7lrskyxcv1TlR5n8B6FyxTR8XgS9cR7h&#10;W4n8jXTlg0tRh+LJ22cRzsWqCoMJH5KUelYoVEegY6ypU82oswTk9S6EstHYl/Go2vGEe8mYgTyF&#10;oeImcl9zFe4lorZGoTsTVAbhxQhy8ReFYI5b89ESP/K9GfhvcYo/4uR+xsk9m4sXBxC6k0E912+p&#10;CgenYBvDKd2LlBGK8Ytc/HUNxMt1L1B9PQf7KpqwdzSpxJF82Yd8yI20xhTdE6zUH6IEwkZAmZLB&#10;iBJYQ5k+f+8Dwdk05PtGq2SbEj3U6Hl5eYP/II7YEIrBXpqleqlb/t5PhftAckMa7kMd+T8NQiNI&#10;H+lALWpFwX8oxr96QyjGUKXVP3KHf7pGIpIhqHF346uk0Rnzg1bsSLl8aB0AFnuyn+1d9+zAumeH&#10;YR3KfnYQHtmy8sIk/+Wu1pGV66/tGqIYW2F3DKQsK3DHKO8shDQcVAJTjEKEYjxuL5U9K+o/JuzZ&#10;Erdr+ZKSmIonubCdCfgFZLs2ATtTClmtx+B4gdNwFUyoRaJIkOACREdkYsiIbUZqkfRJhVdXT0qP&#10;8J3rE7NlofBdRVH/kdL+JyXv20rftZX1PZN+ODJ584z50mlb34r2yyTQ6SdkkJBiKMDevj9syfcD&#10;UxyyTiEr/fWHwYCLZ0OuCtBIOxwu0QaZ9N2i191/CMEAGAI+ingu/A1BExBBfYRZQKu1dgMu8ARg&#10;CyHUPuqDb2mYNcCeFw9kwnsyISAX/aLbsDvA1UGBNJNw3hCQOuQ3gSoesOENCZkPnXhDBlZAloJ0&#10;B+nIxIOA4y8xDuiWgBCHDnjwAVxeFDoFWQHSdXAJQC4uwODpZJ/oeK9wb3t++bWMuMJpQfN9/JYE&#10;zN+6JOfJJlFvqfgjrP6y+N0JNiFWCdXz67qE23okiLZ2iba8yqtuzdv6VtjcB9woEEH9xm7oqLC6&#10;Lb/i2Qbx9TXia2uBrq5dvXf5mOVBY5YFpjTFbr6UIb62pvRhztZ3oibwngxSjF0gPaekpVdS25q/&#10;fEuM0wTHNTfyCmV7Sz7eGUIYvyhGUd/1tEubxq+J3Hh65Y5exEtIeBmORXrUK2p7D0KKeu+Luk9L&#10;3uyW3KvbvHHJXFMTPXVDDTKTQmWTtAy4dAaZw2YY6Gs72VsvmDN50tiQSVEhowK9QgI8A33d/Lxd&#10;Jo4L2VK0ru3hibcvzr59fubt87PvXpztabuAmPew88K557ePlIhWR8+csm/Xzr4Pb58+vL8yOams&#10;uOhdZ/uPr5973nUV5G60trQI9HW3NDfFYdGQzTm3dFVA9LiYcZHnK8ofNG571Nz0vLn2zY4SGGT8&#10;mWJsedzcCHwx/mF3jKETHzQ13tlaf668bEZYWHKpZNbGNNsAe64OU0uDU1mY1d124RPMLP4sWfvl&#10;04dqQwK9N+Zk93X/xxfjH9n+kYiSVUvm+lkYhjmZRbpaR7jZhLlYhTpbjLI3C7YzC7Tj+1qZeJob&#10;ufL1nXm6dkYatgbq1gYaFvqaBhpMDo3AoBEpZBzIjgGKiYBSIFgsCHrAYVWAcKqwJwU0Atnmqmg0&#10;1ALGAXAGQjRgYAE8L6BpMMiAVkDgBdQiR+EFwZrAFwHgDGUUSklVFXg5QIOD7IOIMxOYRs+YOm/W&#10;NA9nB4GJqZGBkYm+Cc/AlG/IMzPmC4wFUMfcRGBtZu5obe3uYO/l7OThAviFnS004AAZ8wIza3ML&#10;OytrBydnz83i4uu3H5w8eVa6eXN83OKQkCBrK0sDfQNtTU0GjUIhE4DrBygSS6HT6QwanUmjs5gs&#10;bS1tY2NjgUBgxjczMTbW1NBk0OlEIhmHJ6CwOBUUBiAJFFYZsAm0MlpVFYtWwQBCAX+2wQ7MLBBs&#10;gUJhMRgCjkAkQuuoq6nr6egY6hsYGhgaGRnp6upCxjODRqPCZWqHitSS4KQjGCT1KfRkYOEpROhr&#10;AjfMYXN0dfUsrSz9/QOsrO3MYS8MaysH2BHD3sbG0dbW0cbG3s7e0d7e0dbOyRrky4D6znZ2zjZI&#10;QlBHFx9v36io8aGjQ4P9An1cPT0cXdwcnN3sHSF5ODp5ODl6uTj7uLt5u7t6uji7Ozh6Ojh6Ozp6&#10;2zv42tt729l52dp5Ql+BlZWnrY2Xra2HDSQbT1tbX0d7f0c7fzvraAEf+kfURWDs7Ww7NjRw3oyJ&#10;aYmx6zNXbMxKLcjJ3LxhzaaczLy1KZkrl86ZNn6Ul0uQu11kgNO00a6zw90XjPWZG+E5L9JrTrhn&#10;zBjv+ZHei6J8Z492nepvH+5mPsbDKsrbaqqf5bRAu0mBTk4CvckhrvMiPeaGucwKcZjoYxXpbjHB&#10;xzbS3SzCRRDpbBrubBJspxdkqxfhwoty44c7GIbb6wdbaoZYaY+y1rXXYWsxqJoc4IvBZrLoVHpg&#10;YJBUIh0/JpJLY7i7exw4eOgfpRjlcBhFqYJCKZ1e6e/fIhTenD//sIFBHQaDHB05+Z8iBEkMCoUq&#10;09Or5gvq4GqspUqKpXh8palJ/cbcc4sWnlBXr9HV3aqmVqeiMnKFfyv94eMoKpRSqZWWllvDw1uW&#10;JxyRSs+UlR0pKNgaETGJSmXLy9PkFVjy8gyYYigPlWtVUMKokR3jSZN34C2msNyW0SKKybxQso4j&#10;Sc+DburLshrNtg9XD57Fjk6lx+doFu1hbjmmLt7BXlNGn7NCa2KMxhox+fBN7NU24rU21sGrlHUi&#10;2vp8xvGTlDt3mHfvaj15zG5txXd3K337pvzpE/71a8rr14EfPtySyX5ePvFzpttPR9U/sQm5n3aK&#10;Pz3JP4M1/iBfxk8H5d9nQoImB2j+3FPb+eLZooWLUCiUgoIiSkWBTcEE22ksC9M+lkTp2Iw9mkid&#10;6UaMDiAVzKdO8qaTsUrQh1dVVWSrowLHUUInUplsrI4+N9TV62buhZfVt8RrpiRLbUrO+O14HrTn&#10;ddDpz6EXfgCWcfFH6IWB8IZ7/vH5/FWbBdtPeNUdctpz0f3k/cDjdwOaT7keveVx5rF11R6T5au1&#10;l2for9ukd+G29elresISw7RM47Iyu7pay6NH9K5cUaupZudk0WrKOWePGT+4rvn0NuHVfdVvH5R/&#10;9MoN9Ch8fa+ys5ayu5DQfpogTCbdqiPca0AXLmcIF7EyZxAb1hJu1hBv1pAebCMVL6cLF7AqY8gv&#10;N4AknT/KFL+VKrVvwh9MZOSHm94PWveN2fYG+6KWt2Kdn7EwjPI0DvVqOVYYShWPo++cj+0vRN9c&#10;Ry5bzFgczgm0VR3vjk6dQj27mX6qQGNekNpsF/LGEPz2efg+idI7Eap8JkU8UaN2NuljoWLlTNVl&#10;frhD8bjaGahX6Sp7o1E5Pug0d+JsW7IFBz+WTxMGcyvDWZfn4vdMp+ybTezPGSzUOqw3mQq1E7D3&#10;F2F+wE4WvzGLPwua8yIes8mHeHMa4Xuc4qCrRbzctziFPeFEcRDt1mLGnqmMUn/cy9mq3+MV/l6K&#10;ASJKFNc4q/pqqMZak+bz8Y0OmK5g5fOeqot1VD4EI1k85ZFCqr/Rir8mkPIzHNQrueiJHqVB/dsU&#10;A3WpR/Hez/8byd/7D8X4f7H9f6MYQ+os/HIg+cx4x+nrpxfvTb91aN3TgzC8OLbu2Qm4PQxTjH3r&#10;nu1c9yR7QZOHbdSWnBsjKUbNiHqrxaUwyKiBfTF2dRYe7Cw621V4oavwUmfhrY7SjraSvvuS3l1L&#10;D6yISo1cVDhzw6mVDe/FsIU5aGrulEkOgXgB0THZoI7KRAfhvAaH4SwY+/vFSCIM+BRpXcfmSanh&#10;IctCU8+vzXsjEcuqivqPAVzy9E3h4zclHx6JOvZMzpuWsjO24QOIOBgMUoDhyG8U45eGwkygFpj0&#10;sOn+DI7peNI7OPJ4aOQF3IJICjhAAxl50fN/2HsLuDayd/+/uAV3d3dPgru7FC3ubqWFFivuDgkJ&#10;7i5tKS0VpFipuyuWGi2EOv3PTGi37e7dr/7u3e/93/P67OyZM2fOJJOh8LzzSNUTyInjyZtv/gvA&#10;LnQIOItwIuEUYGXCgqDAq1fehlDC9W9+DdfA0rCVV0BVXdwEs0v8UGG0ahGq0AGIkPd0Fkp1+ZvA&#10;vJhgVdGzYPEOcMICvnruTeX0i9LZ9XLCiYvftovfgAhwT64QBFnsO33IreNbHxQwDZgPWPXA6fM7&#10;lwZzjpzZrDq5WXV4raz9Tl7hiYSQEnebBCvnXLe9J5JLV4EPCCQXoLYAgf3CJxXuxV5WkaYJzSHx&#10;LSHxraD8Ctycku2ckuwianxrr+Vi7hSgbuRibxdkH98X1xjoX+jmkGhpv8/abr+de767Z6GnR6GH&#10;W5FHUHNYYFOYU9Zut3x358zdtgmWcQ1Bdbfze9/U9G+i+jZQPa+q25bLy89l+BW4WsZYhPfEVr8+&#10;AiGMJz8jDEBPa54vBrfu9y/zaLxbMLpRQ0jqeQl4YDarnr6uevWk+u2V6rXxqml0bl1ydLS7o5qy&#10;LCMrI4wOJsjPq6etrgFX0teFW5rpG+gikXClIB+XiBBPVydrRTkZFWVlTw93BztbAwN9Lw9ndPmh&#10;2xdGXz+b31r7ybZfvjvZ1VS6Pz48Ljpi4tT4u403gDF87cpFJ0cHExPj9tbm5ytLwODs9JSFuRlw&#10;FUM9pJgwPws/i0uOv39lkrGZYduhQ9e7u+70990b6Hk80LIy9GtcyT9JMX6Z/G0XDCrp7ppvbAiw&#10;tY0vKwivL9FwMhKR4efiYss4ELV8bxL0v4C8MDZXFjdWFvFQvAygrbXzF6b7HG1NYqIiX64t/2j8&#10;/6/RX5FiZCVGO2gruugquxkiXQyRdlqq1gh5SzVZcxUZE2UpI3lxPTkRTWlBhAQfUpIfKSWgLikg&#10;K8DFz0bPwQTjZWdiYwITfIKFVxnBaiN0UPYKKEEGJS0NBQ0kahBAkFNDkSCA5U5JQQqDUUJeFcBR&#10;SmACwYMDEOiUAZGLnT6MCuh8978A3RooSAABZj6wFOj6AVyLnoafj9vYyMDWyhKhoiYpKiUpKikF&#10;umDIyknIQPBCXgEMIVFUlVOEyytog7VINLSRmkjAUFdFqKpqKKkgFBTVZeVUpGXAOqYiYlKu7l5d&#10;fUOY+uaYyAgbC1NVZXlJCTFBfkFhYRHAYAXeKTMzIwszI+SUAabJYGVmYYHExsbOw8MjIgyGmUhL&#10;gt4ZcjKykhLSoiLiAgLC3LwCUL0STlY2DmAqMysrEwsLuAoTMxOUiZOZGVqCg4ONg4OHj19QSERM&#10;TFwGWgfYiouICvIL8HABK7ARnC+ABuW+ACkGGEtCB4OK0YIUA4xQgWJzgC0TA8FfhoGTg0tUVFxZ&#10;WcXczFxFWU1eTkVBXlWJ4JGhDFcB7oY6UkUVrqYGSR3EFurqmupqGqqqCOAosAt0gK22tq6piZmN&#10;jZ2xoTFwJ3U1tQ11dE31DSyMjK1MjZ3tbPe4uni6uXi47PZ2d/dxd/d1d/P3cA/08vRzcfZydNjj&#10;YO9ub+tsZe5ub+fj4uLt4uLlvNvDwd7JzMRWT9teE2GrAbc30LQz1DbVUjPXgdub6Pm42cdFBKQf&#10;TMjNPFCcm1pReKiyMLMsLyM3PSkxKtTLxdbJXHe3mbanpVago4G/rU6AnW64s3GMm1msm0m0k26k&#10;g2akvUaEvVaIDcLPVHGPmaqlpryjvvJeb/NIF4NQR51AW00vS6SvlVagrbaPJdLbTM3PAu5nCXc1&#10;UPC1QoY76obaagbbaPlbaviYIoJtdIKsdcyVJQVZGPnY2bjZQZAhIiSSnp6RlZmtKCPPTEsnLCTU&#10;3NQE/Hzt/KT9rv0tikEQmBKClLRRQKDFx/tkRsaMt88xIaFOKqomYiLChF9O/Ne1c2kS4gZWlhYV&#10;lX4rqxFvryMpqdNY7GJp6XmX3aMpKdM1tRcKi+YNDIbJyH45/S+inXfxo4iIGsjJG2lpG1lZ6/j5&#10;serqXfHxR2Ni0vn5tSkp5EhJxYiImInAEq3EgBlPRERMRsNPI+JBLuFOyihOyiRGxqVKySRJSS8I&#10;YxWnYRGj55aj5ZZmktHhNA8U9E/nCMvliMjlTKxgOVAjlFEnVNjKXtjOmlnHUdZKP3qO9O4mza11&#10;htPXGBsHWasauDDNQgPD7GcmKB8/JsVvEn34QLG+roJbG/7w4f3y468BOl/hpL8iCYJ06L9mBH+d&#10;Hvt69viOJke/YvO/WvL/OvO7nGS2Tw3dv33L3NyMgpIceF8kxMQM1BSa0mzeOqx7zWmC9BiU+KnF&#10;eRj1FRj52SiISYD3TkRNSyatylo5appYqcrBD1PS5bVT1b0kPb9kd2W0P6ZoxHA/xnAf1igBrY2Z&#10;MTz73nb6ve34K+uhR9Ztl4zbLthipq3KjhhVjpmWjugWDGjk9yMrjhjndiMy6hSbj6ievas9/wh5&#10;dEGtpkOkFCONblVu7laoaxKpRAlgGgTPnOFcXWN49Jhzbpb/2FGu3i6mthaWmkq+qePM+DWyL+tE&#10;X94QXZ2DYfOYcTNU53uZUcnsZ1Bs/bmcFVG8OcG8gwWM+DMkn2aIP54lHcqjHspkPZzBWuPPfisH&#10;9glDcq+AujOScSCZ9WkH84cu0c9hmZ/4Hq0w3m0SSa0wkHkYQ30hhBLrytoTxHruIM2ldOpcB4ZK&#10;T/ojSVxN8XRTpbC+VKZYB5ZIS+4gPZ5WL5a5OIYGH4ZLGbBT+1k6QjjQe1gvZ8A+1JEulcKuZjKf&#10;TKDvD6B7k0f6voj8bhp3i69ovQdftgVrsRV9jR0bxpG1wYm5y4P+WQbFlx/4BcEdA19IMh5Ke9yH&#10;5mMqWMHkF2bxi7Yzdn1KI+rbTX1yN8NGJPnHGJIv30qr4qNIX4RRn3am77GkGXOkWw6BfY4j2Sm8&#10;+guw+EOBFINoyp3OUYy2w5I5V5MhWpY1TY4pQZqpSpV+ywYsRwJ6YYCOGL/6XPxXIlCMbftdr6zI&#10;nPkZ/49i/EXa+/fvX7x4sbm5+enTpzdv3qyvr3/+/BkY397eBgY3Nja+fPlCmPmH7b+VYvyRXtdt&#10;P6p4leNa4qkTVBLQOnbo+kkIXkzmPZzOA0EGgWIczXs4nHe/OHrYVMOns+Tm4W8UoxuiGM0QxdjJ&#10;jlH/G8WoPYJDncChTuNQZ0GQUXdrFYN7gt6cyb5VFdgQ6pDuZJdgmXc6ue/tzlflgAbwO5kRxvBg&#10;4MAovuYIvmYQSnYwvFkDHBrEg4EkBITRh0e1Lpc5JFh6FHuXrNRU4Ztq8AN1m/PYzceYtWXMyhL6&#10;9aXsK1i7ZLuMo3E9r0H8QajnOgk5CwCmO2CN/wHF+ENBLOMbawC145jwTYRDvwz+XgRg8WOfIOBl&#10;3IQ8Gq5AmSMvgMwC9JsAHSh+wxY7WULOgeVmoYqzEI45C/mtAGY2FHRDyHYJkqBTm2D0xPhm9bGX&#10;5X33cnpvZffdzmmaPZDXGYw5k3h8pQg8F4QdIOMAbsg8WAGEsDIERzarQe14eXy/6I7moOtOQzfz&#10;9CaYpeLkRtXI87L2+/mYS4fi6/wCizydDtp7lPoknDhU9KSp8k1TNR4LwYufVP4aHdYTo+mpZRJm&#10;4py5e0+Zj1eFr0eJd3R/km9ttHWcvV+Bp3/xHu8cV798D8soM9skW/ciT9+6wKiRhMzL+UVPKouX&#10;qgCVrNZUvK6reI0BOkVLlTm3iwObw2z2Wkei/SvOH6q5kl00nZLSFx1a6b0n09V2v23sSGI5rrFu&#10;81L95tP6jWeE6qo/+mJULM26FgXFNgb0rZWd3Kz+nkvl0Zsq3ErV+rXq5ROV/Xl7vaxMVJRkxSSE&#10;uYW5YfQwMVERa3PD0AB3YwMtaSlRUSF+DjYWQQE+TYSqJkINAVczNjQoKym6tHhuuL8vMSEeXVMV&#10;HuKXlRo72od+fP3k66dzgG0PaOXe5NE+dGxEQEVZ8Y0rl7ferm9DcRYP792OiY708/EpzM+rqa48&#10;dWJs9MiIsZGhrLS4lbm+tYU+MwejWbRNVHu2qZfTfl/f+YaG2329dwf6Hgx0LQ3V/+qLMYQmRJT8&#10;hiT+HvX3gdrZhfoEkAFWKum52Naa6LXHIcQ3pqXCyN9eSlWUhZXBzsrwzGjzuYmecxPdV+aGJo+1&#10;nDnaBHRePJ7dWFncwl24ujDs6mju471n9dmTH43//zX6K0aUlByIc9FWcNJW2q2PcNRRt9NStdFQ&#10;tkYomqvKGCmKG8mL6MsKaYMlSwS0ZITgkgLS/Oz8zLQ8TDRCHMy8bAx8nKyczAyEkiWEdJ5gagwo&#10;8Sc9GCoCQgqIQZBRU1PSUFNBIRSgawbkXkEGeVhArgmQdwYNMAfy5gCpBxU5DTSHkpIUEhkUnwGG&#10;aAB9YAIwmYqKEkZDIyEmrq6iJispIykmLSYiJSkuC6XwVJSXVlSUVVKRV1aTk0cqKmupqIH5KZFa&#10;mghNVRV1ZSV1NTVNVTVtJVWkvIKamLgMD68QGxsnExOrnJxCeER0xqEcb28fA319VRVl4BKCAsLy&#10;Cgpi4mIszAzMjPQsTMCWkZmRCRDIMlhZWVjALaHDwc7BxcXFy8srLCgkJiIuIyWnqKCsqKgCrAwI&#10;6CvIK8nJKcrLK8rLKcrKyMvLK8jLyctKy8jLyikoKMjIAFslYCsGXJePj5uTg52NlYUZuCaUrRPi&#10;HeD/IEcMiGLQM9DTATefgJAY6EAHGUYozwgg0CMDrIMLUgwhIVExMUl5OQVZWeC6SvJyyvLyoBQU&#10;VRXBpBhgLIkqRDHg6kh1uAbBL0NdHQGHa8ERWurqGgiEFhKpCYwAQiA1rSytQ4KDs7Iy6upqGuvR&#10;jfWoro7mwf7OwYHO/t72wb7OgV6g0zHQ3z440NHf1djbVt/fBUxo72iv7+lqHRro6u9u7e9o7m7B&#10;NtWU1+Qfyt4XExvgFezuGOLhGLDbao+N0W4LfXsTbWMtFWsT3UBft8S40Nz0pJKctPL8QxWFmVWF&#10;WSXZqYcOxO+NCAzydHCx1HM21fC01Axy0I9xN4tzN45x1g23RYbawENs4KG2iABLVQddRTt9lSgX&#10;/ThXvTB7zRB7TV9LuL+NZqi9doSDrrepmp8lPNBGw98K4WeFjHQ1jNytF+EAHgqy1goDlnUxjHc3&#10;ddVTEQEffkYuNnY+Ll5LS6uq2hqX3a7cwCNESyskwFdfj/2T7J5/B8X4aYSauklJqSc6ajzl4Nnd&#10;u0fFxNrJfqqN+uPkf1HggvT0zb4+Jw8fvtvQcC43ZyZp/7SDfa+B/kBW1nx5+TldvUF///H8/HlW&#10;trYfXgNBv6z21xT4Ujk4WmKiR/bvx+rrB/PyGtLCRCkpmElIYFBQyS4iYkoSGiESKm4iItBBg5iI&#10;jJgERkLBQkrBQkxGS0IOIyaHUdBzsEnqCBj58tnH8rrs5/DO4ArNFw7L4Y7MY0mq5ijt464aYMlE&#10;09cNUM8/InmwRf7wPd2VNc7jF3k6xzjqulkrMYydvQzjpwTau/KnpkF4Xxj/K4b4UQasX5uKv27/&#10;YE58+vR17tRXZ+lfZ34XnORrqMnnGxfHjh8TlxGFscJgLLRERKQ0FKTMMAoachIacvDNkpEQk5GS&#10;kpKQUtGQM7HSCEmziMgzJ7Xo+2Ui2PjotWxFHDX1LzNc2jC/Nze9LxmjXXrGvnfVF31xd3yNRsOs&#10;ecmofnIzYi9G70Cz2f5646Qm7aLDhs2Lpl3XLJvOGWLn9JrPG3ffMG+/bJ7TpplVL1PWKds/pTD/&#10;WOX0NUTbKKIUK9ncK3H4pPjxKUV0k2h7B/vt2wzv3pF/2Sb68IEaj6e/f4+7slxgsIv1wVW6LRz5&#10;+hJlG5p9BM18Z4y1r1yofJ9QSRwvOlmsPVPkRjczfpJsew7M+nmqimrwEOPbEZqTeezH9rE/LKRu&#10;j2Q+ns3yZpji83Git8MUb9uEn+1JW4M9egK7d0Q0s8NcssqascObtcGb9WY2dV8YrCOY8WUV1ZdG&#10;0o/dVPgh8rEcmj16bBFG/PWenLcOMHb4MjX6MVf7sbQnsLTGcaIC2Q/H0E0lMdb7MZS4wVJtWI+F&#10;saxlUd46CGvwZKv24C5y5Cx3YGvy4Gj05DwVyX4tifVNHvl2KdF3hAHoW1wJ0dVEsj43ms0DZGDm&#10;iz/VdvquN8kkbbbUDwJhx52o+2wocaEUX2KJPkYTH7OjqDGgnnahvOnL+CaSEqQbv3CKvyUQhUST&#10;5WrRD9nSrIXRzbhz9hpyHDdhXzCnm9cnW7Yg/0Rwx/i7KcY3EW9ak7jwM/xCMQg1V/9dFIP45tdd&#10;N7cpk/9/nRdje3t7Y2Pj9u3bs7Oz586dW1tb+44n8Hj8kydPXr169eXLl5s3b9bX1588efLly5cD&#10;AwN1dXXPnj0D5nz48GFqampsbOxPfpcB7X+cYqzXfX2J/nw+5/ZB++xA49i2hPEzOfdPZt7s3z89&#10;lDx3Ous2wR1jLO/h4dwHFbHHDNXdi5JGB2uXB9BgsVUCxWiBKMaOO0Y9DtWKQw2ACT5BkDGCQx3B&#10;1Y6voeZwqAs41L1lzPqN6rdDZTh0/r0yt0JPh3iL1mdlBCrxTSgo2SdqgBA28ra2F0pwAByC+MUO&#10;7yAk1OhZr4lvCrEHXv2NkprNgbqt89jN+9hXzzDLK5iXT0qfTnrXRFlEmFQspA2tVx3fAIu5ApqC&#10;LPbz+OoL+OorYDAF6PgAhkh8ZxZQn5B7Aoyz+GEQ6BOCKQjzCdMIAid/G/xDEVa4DSa2qCRgCzBX&#10;xU4WTDBPB6DzmzvU4Jt23CXmoXQhgOZA3wqw/ihUWBTyW4FSXY5vVp+AqnIQkkcc3azpf1HRdCev&#10;YvZgSle4T6bTnlQnj4MOrvscDT1NrYPN09tDj74oA04Zh6p4AOsQan9AQATYVk5DfUBnoXyo4PhG&#10;JWEOcN2Tb6uOv60afVXZ96y4/WFhw82c0onkfS3BvgWu7hnOplEWYW0JyZPFJU/7al9P1uEXa/CD&#10;31wwflLF27qMK3kxh/cenDtU8Ki8ZKW6ZKW2dAVb9fJY+bOTqTO1MUP7Ykf2xg4nRPbHJY4fzLtb&#10;XrJcX/68s/J1a9VGcw2+qwY/VAtqGOjU4Htr8G1VWw1Vm9iipaqowXi7ZDu3Q05umc4OB+1s9lk7&#10;Z+6OGohLmT9Uuoap3TyGffsQs7pS92QZ+3oZi1/CboEi+GKUP1twLw5P7g47/KL8DHDzNyuvblbd&#10;e1u1hqt6fav60VhJd06cGVKFmYGenpGOlY2ZkZmemoZaXExEWlJMWIifi5Odj49XQkJcSVHR19sr&#10;61B6Xk52blZmRlpqbXXV+NixC+cWEmJjWhrrx8eOlhTmpibHlRekttcXTx5rPT3ajK7MAv5iT09N&#10;vnb5wsetze2P7wl6/XytpqoiNia6qLDAzNTExMTY18dLWkpSQU4qJMA1PNiNnYtJ21sntu+QR06C&#10;i73NcHHRzZ5uCDH0PhpoWxrC/kgxAD0bqn8w0PUbofhTfcud0UfQPVAgIvltQn/f9e6uugPJcDOD&#10;2KYKyxhvUWVRekaYpLhQdKiXv5eDj4d9XIRvZJDnvtiA5ITgVmzB8SHs05unr58bCfBx9vHes/L0&#10;/yjGP9P+GYpRdDDeRVfFQUvJTkvZQVvNyUDDUQ9hp6VioSZtoiBioihsqCCsKyesKSWgIsotwc0o&#10;zEYnwc0iL8QtK8IrwsfOxcbIzkjLzEjDzAhjZ2NiAi1nQmILKloaMOIDTMMJWNc0lDAYYGPT0IAd&#10;QFQ0UIwJJHIClSD0QX5BTUFBQQZmxqQEk0sAIicHBDpiEE6BvDMoYTQwJgYmXm5eCVEJGXFpGXEZ&#10;KTEZaUl5eRklBVllaKukKKekpqiiqaampYbQRGhpILS1NPTAdA1IXQRCT1VVS1ZeTVxSnpdPmIWF&#10;g5kZeAMsfHwCysqqSKSWjo6hjq4BYLorKalISEgJC4spKCojNTVZWZhBdwwwnygjEyMTEwPkkfFD&#10;I6TMIDQC2oA27OzsnFxc3Lw8vAL8QkL8wkKCwsLCoiIiYsDKQkIiQkJCgvyCfDx8PDw8nJycwGzg&#10;HGawSCqYf4SBgVB2BGwQvwABBiDIBwPMhUH3zRGDADIICAPMM/IdZNDT0tHCgOnc3Dzi4pJSUnLS&#10;UvKysoogTFFQkocgi4qqupoamN0TjCtRR6qpIwgj6nANpIYOUlNHQ1NbQ1MHjtCAIzU1tHT0DYxy&#10;8nLOTJ86d3Hu/IXZxQsz8/NTc3MT8wuT5xbPLsxPzc5MzMxMnD17+uz0ydmZUzNTJ85OHDs7ObZ4&#10;buL8hbNz8xPnz8/Mnj01Mzl29tTRM2ODY4Mdwx3YvqaqjrrS5qrCnOTYME+HoN0WPnbG1rpqeqpy&#10;ZrpwaxMdNyfrYF/PvVGhaclxBYeSizIPVBYcqirILslJz0ndHw0cc7TcbaXvZasXYK8bZKMRbIMI&#10;sUUE2SDCHLRcDBRsdBVCQRJhEGGPDLdDhtppeJurB9qAzhoBFqo+ZurBdloh9lrASJCddoSLYZSL&#10;Uaybcai9Toi9Xoy7aZybcbybsY+ZhpwgNzsDLTsLi7S0TFLywYzMTEU5BVZ6BuCnQESIv6HhX6QY&#10;PxIBcJeYuAEGa1JSaouOGU9LO2tudhhG00S045Tx4+R/UeBqlJT1Rka9zc1XKyoumJoeZmVupYM1&#10;BAaerK46r6TURUraoG94pKLiPC9vBzNzMy9PKx0doUTrv/Fl/L8W6J1BT99oYdGflnY8YW+zr2+O&#10;p2eCgaETLS3Xt7gSKP0n1CEmhhGTMBCRMJCSsZKQwgiHiIjIaBh52MU1mcSNWTR9FJ2TBOwT2C2j&#10;OFwP8MWW80YXsWQ3sfYu8qCPsB6qpWs6QnXiCuUVHOU9PPmDd2T38IyXcfxH57iqWt2OTt5cw20f&#10;6fhqKfQrhvhR/wTFAIQk/1qy99Wzxyn5qaYJ5og9SHIqiu/vjfD2gEZHTyujyiEiwSUsyS2P5Gfm&#10;orMMlYnHGCnpC/pnaeXmed3lu/na6N7YsX1JrTrN93aPffY9sulTcsY+usqw6Lhj9zPv3lWP8lm7&#10;kkl77CWvsjPOifVGcbWm+xoNktr09tYbx1RrFx7WGX5kOY5zHb7jmd1mnFor23xM6eQ1udkHOm2j&#10;yPxq2fouoakLwkdPyVeheEeOMD97Rv3hI9nnz6DWVrmPj8lgavlGetluX4DdvsCNLRctTWND5fLX&#10;F8ihcrSy4xXSQgXK9vIdLmF5N0W8PbfrTh9NYxLTag/F7UY6dAh3fSBTXwrn/Ra61W7KuXLqrlTO&#10;nlTWGn+xTrFDK/Q33zA+fmjY3rDbsMBRqDeMC1cO64tgrfOhv3qI8n4uxWIadX8ctac2ja0ye4AO&#10;d5ETF9aDvSeM/Wg888ABprfDZBsjpLcbYdnuTKPx7OUerOn2rIW7WdGubJ2+HNUurCf3CXSHcFW7&#10;8WD85S/kqI3EijTtYZ6LpVnJIP9QTPx7igHo3gHyNhe65/vI/h5fjGthpC3WsJUQ6ixNWjsx+mp9&#10;6rVg8k+RpGPWDGESDLa81GVqLIMWNC/DwLyev3CKv6kv8UQz7nSlerDlILJPEeQfXck+2pOMa5If&#10;lKAqk6V+aEq2E1TyK6f4G/pvoBhE/7+nGNvb2+/evRsdHY2Pj/fz8/P29q6srCTgiffv38/OzmZk&#10;ZExPT3/+/HlhYSE9Pb29vf3JkydJSUlIJLKrqwv4/YXH4xsaGoqLi9+8ebOz6B+1vwLFAPQC9XE6&#10;43K81cEsj6q+/VPFvo2++hGhpnu7956eyLl3BsqOcSzvYXvq4h6LxBjv8p7KR/0oXA/qjykGuhFX&#10;27UGumMQ4kpGcLUncKg5HJjm88Yq9tVjFH6iGt9SjW/YfzIVYa9WPJvWtwFCiiFIfW9ru19Xdzyv&#10;bHlWWnMtBzhatpCBvV/YjqsExnvBmb9RDODEookU+/02KfOF6M0Z7Naj+vVl9P3l2sur6CdPcy6f&#10;sN3n5ZPpXngiCT1zsPdu7uhq8fir8qkNsNLEN++GHXxwBV99DfKGIPCFq1CKSkCXwEOVN0ER8miC&#10;7hJAB5gMCJgGTLi0WU2YfJkwSJgD9X8UmEICOhE4BGILKL3Fxc2ai5u1F/HoS/j6i5v1C5u1sxCq&#10;IAjoAzqLh7AFsIUKjk5AbhenocKix6AsIYehJJdg8gio2svAZm3P6+q8U/t3H7AxCzNyyfSOaM3a&#10;O1gZ11uWcrwt+XCPe84BixDLivm0/vWagTfV/S8re1dLB5aLv2tkrXQUVza8XDyMKx19UX54paTl&#10;8qGmyxl9jwu67+c3Xc2uWkgrm0nJHI73yXb2OOTofMDWLNLUMt42tDkm+VT2ocW6KtxJ1JtLGPxd&#10;4EPBbt1H4U8Cn/gvCIOgyg1s5Vts1UZTNR5QczW+E5iM3byLffsA9Xa+cr2j8g0GUDmw3WiowfcA&#10;zw9m62odfh6FP1OHP4/Zuo3dAq5yF7N1B7N1GYWfqt7qBVferC9eqU5fzDkwmX7wbMahK3k5t4uL&#10;nlZUrNdVbWBrtnrr8JewuCXUjTXUpbW6Z8v1G79RDNSr+3lXztjs94mp8wVuxeRm5fm3lbdeVT7C&#10;VS7fL791LA+bGmJnqsMnxENCQsLCzKivDUeqK1FTUQE2GGCuCQoKmhgZ5WQd6u5o6+/pnp85u/z0&#10;8cbrl9cuXYiOjLQ0N2+qxz57/KC4IP9QWurTRw/u3bpxZHgQg65JjI/ZnxB9IDEWVV1+fPTItSsX&#10;37x8/gG/AWhz/dXSk4fLTx6fOj4WHBSko62tpqYmLSWFRMB1tBAeLjYZByPjory5+FjhTupRfQej&#10;OopcA7ywqSlXOjruQO4S9/p7ngy2/FKvZHkI83Cg40cS8SciUAxo2/tgoPPRQBug+wPdP55+q7dn&#10;uLhYXkM9sr7cI2evBFKWgZFWV0stIzmiujglKtQzMcqvv71i/nQ3tiozOT7Yyc4kNy32+CA2MSbQ&#10;38/n/yjGP9f+GYqRlxxjrylvi5CzVpe21VCw1VKx0VSyUJWyVBK1UBQxURAykBeCS/IqCrHJ8DAr&#10;CnPCJQWQMsLqkkKKIrzi/Bz8nID1T8fFysjBQs/GQMPKSENPS0ELZsQAREZNTUpLQ0YHo6SBcnMS&#10;IkcgogGGihAE9Am7kAsG6IXx/RAwQvDCIIjg00FFSQqsANjuHOycQgIikmJSUuLSkqKSsuKy8lIK&#10;CjJK8tKKCrLKyoqqaioIBFwDoa6BhGtqwHU0wFQYBhrahggtAzW4jpISQlBYkpOLj5mFnR70q2Bh&#10;Z+MUERFXUVFXV9OAq4PJIFRUEYpKagqKyrIyMiIiYkLCYHpMZmYmCGFAFANyjmBhYmZlAYEFgVmA&#10;9AFqhJFvHXACCCBAMEEIQdlp0HHoNHASKxsbG7RDmA9hEkY6Bgb63xAGCDEY6ejBRgfWeQH5BQSJ&#10;drKiAveTEEtCKBNDoBhAh+AXw87OLiYmISUlC0hGRp5AMRSVVJSUVAk1SlRV4SoqcGUVdUBAX1UN&#10;qaqOhCM04QgNBFJTU0tHQ1MX8sjQAvpevj4V1eUnz4xduDx/8fL8hUtz8wuTc/MT8wtTCwvTc3OT&#10;s7OTENqYnJudmJ0ePzt1fGbqBKCF+YmFhSlgcG7m9BwwfmZ08sTwmaN948NdJ/paj3Y3Drdjuuqr&#10;SjKSQtztnI017PXVg1ytwrwcPO1MzXXg2spyJhpqrrYWoX4e+6KDc1ITS3PTwVSghZlVhdllBZkZ&#10;BxIiAj3dHcztjDXtDdS8rbVCnA3dzeGmSGlfe/1YD9MwB41QGzigQCu4rzUiwlk/zE7L21gxxE4n&#10;zEE7wlEn1F4n2F43YrdBjJtJpJOBnyUi1EEvzsNsr6dpiL2Oq6GaBVKej52Rm4PV0tKqsLDYztqe&#10;l4OLhY4WuOGiQoINDfX/LMUAk2Ls2oX+AQoQOgRM0EBKVq+p2ZeRMRsUeFxBsYedvY2YGIw9+Tb5&#10;3yLwQgICbcnJZ7H1l7S1B8XFOquqznu4H6embmRgaE5Pmz2UMWdqMpSVNVtYOB8VdVpEpPNb/tFf&#10;lvrLCny1wGumo61XU2v38joZHj6ZnTvu57dXUFAU+DFlYGCgpqYmIiJY+iRQ4gxKKAMo0IcaESkZ&#10;GQMlkwgdH4Jd1opHxpJRVIvTIIzbLonXKorTP4s7ooA1vpSpYZytd5GzpIs7r5m9pIWhtpelb5Ju&#10;8g7JxVXSO5uwB1tVLz9sPbjzNX43SBx+YRA/6p+jGIBsRL8sTl56diV1Klc3xoRNnJMcRkFDT83M&#10;TU9NB/ybS07HQsMlwGbgKCqsAPwjyMgpysDCS6dkJBBVZWDqo2DkJZ+Q6HJP8OZLw3szFzPHPvoO&#10;vPCsmnepu+Tei/M8/tn3xLbvEbx39qh5ONo8ptFqf6cZ5rrzkU2fI3jf9ieezXc8h9949z/3zugz&#10;S+/Q6blpPoW3n/vieOK5fcWocWajWkmHfMdJ5eFZzdJm+fwq0clFvltPRTsGhOsauE+f4bl5W/De&#10;fb77D5iWV6gfP+Y/ekSgvk6gtZ6rs5mpvZGnGSNVVojYFy8TFSJecFCguUg8N0Zwuo76/Vly/DRs&#10;KJ9lOJPpXBXdQTeebB+u3nTujlSOjoO82CSuwSKhA74ixsosFuKC5SLhV2kX3pC/GeHrrLJ07Azn&#10;aY/gyNjNbw9nD9BjDNSDOSuzRhqwBuiweWtwhRlw1wfwXM3ieVxEORDHcKOO7stxoq8ndr0bJWtK&#10;YB7fS7dUQvmkEPakgOJOLtutXOGXlYx3cyiyrDhvp/L3+rN1BjPdzGE8m8zSFsDW5sU4G0f7Np+c&#10;EFTyHWEAeplD1rmHfjaQZi2RbPMgyZd04l/gxXdtZxCd8SXpt6PeiCAv16VCmbGhjBhqdWH3HSne&#10;OsCumtCFCFE8tqTt1aQ7Yk3zLor0F0jx92g9nHTOne68J80DH/IXzmQf7Ek+25E/t4JhVZl7ELDn&#10;VuRvrck2bMg+2JJu/45W/Ff6Q4pBaDsUIy6Hcv4N8fWv/4qIrn+lTPotooTgmPD8+fO1HxoOh9vc&#10;3CRETAA2/8rKCmCTv3z58hPww/Uf3oD3C7zBQ4cO1dTUXLt2bXR01N/ff2xs7OPHj3fu3MnOznZ0&#10;dAQGgWnAryrgjb969Qq4UcC4p6dnUFDQ7OwsHo/HYDAFBQX/ERQD6CxVb/REH422SI6xSg43Tij3&#10;wQQaRMbbpHXGj5/MunUSyvfZl3k9zCknyqusq/JBH0QxOqDsnoSIkp28GIRKJRDFAHUEhxrHoc7i&#10;0Odw6Cu4ukcr9W+eoPFnq/EtgOEaP7pfzlAmoTWk61V1/2btwOualkdFOcf3xWCDIlD+ASWeDvtt&#10;nFOc7BNt3dIcQyt9ExpDis+mtK2U972FWMYmqnWpLLh0j0Pq7uwbLRj8jfo3S3VPVlCX11Dnceib&#10;y8WXzofVlvnnHvBLT3KI8PZN3ROevyetLbj7ZubsRiXB2eEbywBxxgXQO4MAL8DdBYgjLGxWncdX&#10;XgT0LU3mIqEDzQcdJTbB4ItFyIcCGgTjQcBsmoQ+tEtIOQGuDzIL1OVNzBV883V8562twfvvjj95&#10;N7X8YRH34frj9/OLm+1Tm9WTIK0AgcUUlG9iGqQYYPjGBL76zGb1yfXKI8tFw8vFR99WHwUriRIQ&#10;BmoYDxYTHYRcWtpWyyLRfrszXPadzC+9c7L29m3U9UfoG4/rrjxDX18qXJxzzY63Cjc9dDghbTgm&#10;Eu0fUukdXu1DUFiVT0SVb3SVT3CxZ3i1bxw2KLRsj12cpW2MTUDBHu8sF/dMV69ib/+qYN+yWL/K&#10;/QnDhQcmKrKutBTdHql+MolaPVe3fAf98EndytI3NPC0Dn8RRFdbUFKM7wJ3G6rxrbX4ERR+AoWf&#10;ROHP1uHPY/H3sa+XMS+WMBv3UPiZWvzhGtDVYqQWPw4dvQcsCMIR/EMsHkppgV+CBHSeYbYeAKdU&#10;43urtpqAS9SAagC2O5fbAvqdNfjDwIWwGw/A/Cnnoaflzmr96x2EUbV0PbqrziUt3DXBoXI0/iyu&#10;/OJqxfGZ9Mb60PrqoII0Nz9nPWVZUSEpYVpmemJiYm5uTmMDLU2EKmBTAPaHlYVFbU11bVXF6OHh&#10;xdmZovz8uJjoiZPjH7c279++VVKY34CpW376+PN7/OSpk7FRkfm5OSVFBcn796FRNVcuLt65ee3e&#10;rRtrS0+XHj0YP36sAYOpx6BbGutrKsqBOYAlnJuTFR0VaW5m6uhgn5N1aG9CnIW5sYOtmZe7nb2N&#10;ERcvm6qdalTPgcThGp/YCNTBg5fa28Ggkv6+O6A7RusKSDFqv1OMZ0MN9we6CIkt/qYgftF3dwB0&#10;63g2WL8yWLc8VPd4oPVeP7g+IczkWldnZeJeBR1EVGOxW3aUspEKNx+73x6HK7ODLx6dvbl45PLM&#10;4Mx4R19LWW1pWsq+cHdnK0cbk5TEMHtrEz8f79VnT7Z/hwD+F+ivSDFy9kXawqWs1cQtlUUtlMXM&#10;lCVMlcXNlMQslcVM5IW1pfjURbmUhNgRknzassL68uL6ChJaciLqkoJKonwyQlwivOw8HIz83KwC&#10;POysDDQcLPRMDNT0tBR0tOQwGjIaKlJ6OgpGJhoa4I9mMGCEHAwngRJkUENJMcAwE0LujJ38nSCn&#10;IIwA/W++GKSQIwYpcIiSkpwWRs3BziYkICQmLC4pKiUtISMpBubCkJOQVZJRVJFTUVVQVVNGwNU0&#10;kHAtBFwbidABU3lqGmhpG2ho6qsjtBWV4bIKKrIKykLC4pycPMzMbMwsbDw8/FKSsqoqCGC+BlIX&#10;rq6looxQUFSTU1BRUlZGqsuLikoKCAhycHBAgRxQBVMGMJ8mE0glmAh5MQARmAUEMX5rhEwWP44D&#10;/0ZAAlEFsAtsgf63Q+DgN4oBNAYmJnrAoPqOMIAG7NIx0NPS0dHSwmjBBoPBwIwk30EGiDDoYUwM&#10;tAz0UHYMehiwhXxYQIohKiouKSktJS0rIy0nK6sgL6+kqKisCJVfheqVqENVV9WUlCFHDHUNNTC0&#10;RAMORyIQmhqaOlpaepqauhpIbaQGCDLMLSzjE+IHhnvPX5q7dHXh/MUZgi/G/MLU7OwEoIVzZxcv&#10;zM3NTcxMn5yZOj47PT47dWJqYgzsTJ+cmjh2duLY1KkjE8eHzhztO324Z3yg/Xh/69HupqF2bHd9&#10;de7BeDcLfXdTzQB7wxAX8zA3G197UyukspGcpImKvClSxVJfw9PJOibELyM5rjDrYHl+RhXIMjLL&#10;8tLy0vcnx4YF7dnt6WjhYWdsCJcz11IM3m0attsw1FE32BYZaIP0tUKEOOmGO+sFWsD9zdVC7bQi&#10;HLViXPVCHXQCbbUidxvGuJuGO+r7WcCjXIz27jGL9zBzN1b3MlP3t9TQkBaSlxKLiopK2p8kLyXL&#10;CXxuDPSMtDQiggIN/1JESf2uXXU/EAECHfhR9SIinb7eYwkJE9HRJxHwPlpY8+/mAPq+5t+vn1Zg&#10;ZW21shqRkelSV++rQ1+Sl+slJWlwcDza0X4tOuo0BnNxPxhsMlpQsLhnz3HgEHTWLwv+ZfXb24RU&#10;T0JSLyvXExwyvH9/eUBguLe3r7u7h6ioKDEx6S4iym81TYh/82AgJiOjYqPmRdIJG9JzytOxyjAJ&#10;63Kr7GaD7+ExjuCyiOTyyuCIKGRPb2LO7RAo6hIp62bPrGPNqOMu7mCu6mctbWNpHVWZuzu/jv96&#10;tPOrjdhXdaJfAcSP+qcpBpJyuzBudX2laLTKMsvFMMVGQEtEWJnfJsxAy0FD3lDK2FdVHMErjuSN&#10;aLBOPuJ8cMzBJl7dwFspqcclrM5c01UmPMj9nsitVc07gwNJ6IuOyW3mB/ocU4ec9rWZdDx1Hf3g&#10;XbVgG442wjwLbXkZmXPWLaHN4tCAbUavTVK3bVKvfXq/Vfeqx9C6V9m0TVqbUelhM8yUUfMFo57b&#10;5oAa543qJ81rRvUOoZWr2uUrGoQv3ObDbQksXOcbmxQbnxI8McnbM8Tb0iFwdFRgfp5tcpJ9cpJ+&#10;bpZmdobx7DT73Czd2SnGzjaRnHTxwgzBGD+BJB/WsSr+yx1MT0foejLZa2L5swJkMnylckP5+vM4&#10;ZjGsY+Vc9el8yQHcihKsLLRUMszc/rSel5kWXlM+X5DsbXZzOeSjnOEnv99TJnWPcEkIW5YHS7mv&#10;cLWPcIaDcK6LcGMod0cUW2sUV2ciy1oP+faJXYC+nCB+1knXEMHaGcPSEc0KTGiPZOmKZu+P459M&#10;pCt1Yr6RTLuUTjkeydrsy3w9i3YDRXMpnbYrkOVUJJg+42UW+VYB8XbJjlPGxxLiOwdhvZ6M3Z6c&#10;w758D+Kov6QTbRMKr/4q4tO+pIN25PhI4mp98jZLqicBNCgN+kIl+kEtulwFmBEH5awB1SMzylY9&#10;2EN/UrB8CVRFFcyOAYoIGPnW3wX1dwJPdsJP4nZ9iiG+6Qc7iKQ9gGCo0mI6oQu7aEjVp8V8QJYt&#10;WZmnx1hwxFRwyIRvyojpHQQyCPoFW/yiv0kxOKJzKCbWdy1u/wM6/7uRxW2KhN98MYB/kA8fPrx/&#10;//6YH1piYuKJEyeAQ58/f+7s7ExISIiLi0tPTz9//vyHDx8AC5/wqv4TG/Di19fXz5w5c/fuXeC9&#10;XLt2LTw8fGxsDBjEYrGZmZnAex8fH9+ZDc0HblRpaSkKhdq7d29WVtaLFy/+kGIQVr516xawJtBO&#10;nTplYWL5P5kXA7MNCOi8qvvyuOL1TOaVEykzs5lX75e96Is7tkcr0FMnuMS/6Wjm9bHcB32Hroc6&#10;Zvs7ZzQWXu5FrfagcG0o0BGjEUqKUQfVKAHVhKvtXiNElKDGcKgZHGoBV7u4VvdoFQsYivhHaPw0&#10;YNAWPCq3TrKziTItmU3tfl3d8KAwtT/aI91Bz0vLPtkhrDMq8VjywYmMrMsFqTNZ0QMJQY2hljEW&#10;5uGGweV7ck/tb3la2vasbG9ziHGQYcKxjJrXk8DK2BdL6JurqEUcqAtrNeeXyifvlI5dK+q+nNk6&#10;kdox6HsoxzbcObsv/MzLsp2slt8EZYIAtQBmwQRjNwghFdNQKAcwAh6FpoFhHZuVwDRgBOifhdwl&#10;CBkuFzYrwdVA0lENHAW2YITIRu35DfSljcbr+O47WyMP351aer+A+3h9/dOjzc9rW59ebb5/9e7j&#10;5qcvH159fHoJPzQB1lKpBLVZOblROQu8jLeVE28qT+LK2i5l1EzszxmIDM5xDM5zLhhNqJ5KAlQx&#10;lVw2dQBzIWPoWcnIevXQZm3XalkcNsA9zyvnWnvd0n3U9Grt0TX0KA41vIYaX0Nff5o/d8ohMcgq&#10;0sE6zsa7ImT/aH76REUGoFOVaceqY9pzwpqS9w7kxvVmh7UciOpOSzlRk3aiNf0kOv10ddZCc/61&#10;3pLbo+V3FqrvXkM9voVeuY1Zu4d58AR1eQl1fhl9brV2dg19eQ27soJ9A3zozzD4WyCJ2Oqt3uys&#10;3myuxrfV4LvBAJDNftTmyTr8NQz+IXbzIebNY8yrp9iXS9jlFcwScO4zcBB/pw5/u27zNgZ/H8QW&#10;EK0AhN1cAhd/tVT/dql+ExQYFQJe6wEaf6EWf6wa31mNb/wOTapAaNKNxs/U4W9iNx5i1pZRl1dR&#10;54CHE4e6vIZ5tgyutvksbrDZLt49vS2i/0Lm5O284xMHsVWBe5y1VZXE5GSEBPg5OLlZqGmpKKgp&#10;iEhIiImJAVtERUleWVEOsCYUFOQ721tvX78WExkRHRlRUVpsa2Pt6uI8Oz356R3+/ebbF6vLb14+&#10;//x+a/vj+7evXlxYmO/v6Rro62msx0ZGhBUV5GHrUKDQqLyc7PjYmKyMdE8PN39fn5rKir7urr6e&#10;rqMjQxcXF8bHRkODg/btTUjan2igr6eqLG+gi1RSlGZiZVR3hkf3Z8T3VXtHBDekp1/tJPhiAOp9&#10;PAD6YqwO164NgQgD6D8aaAXG/06KAU3ruzvQ82SgaWUIvTpUC2wfD7RBK/QBV7nd1zvX2BBkb6dq&#10;ahDVVGQR6yGnJc0ryG5pqjN9vPX107lLM4OosvSwAPewQI+0pMjU/REHEsOArZOdmZSU+N6E+Je4&#10;lf/FFENDQ2NoaIjwj//169dXV1f/Xb8o/xmKkZ8UZYeUslYTtVASMlMQMlcUtVCRsFCVNJATURPh&#10;VhHi0JDk05UTMVKVMlaRNlSSMlCU1JUXQ0gJqYoLKIjwivOyCXOzCnGz8XOxMtFTs7HSMzPSMNBS&#10;0MMo6WAUtDTkDHSUzCy0tHQ7qT1h1GARVrDGKOSFAZVQBdEGsCUkvPiWBQNkFoQoEnJyEjIycEtJ&#10;Sc7EyMjLwysmLCYtIS0lJi0tISMjKSstKasgraAqrwJXUocrw+GqSIS6JlwdRBgIuA4SqQvVVDVA&#10;augqKKmJiUmJS0pLyshKSsnISoNsgo9PSFxcSklJHeId+sB8dbiWsgpCUVFNXkFVTl5ZQUEBoaYA&#10;WP5CQsKcnJwE/wgmRgYmejpGMHHmDl+AMlUwgVSCiYmVmXnH7wIY/8Y1gC2hQ2g/7gIdVqgR+sD2&#10;R4oBOWKAJVEIDdhnoKenBykGRDBAkLHjgkEQ0Cf4XxBcMAi1V4FB6MaSs7GxCguLQEElMmBcibSC&#10;rJyinIKSgoKykpIqgWKogiVX4UrKcDWoNAkcrgFHaCCRmkikFlJDGwnyC10NDV0tLV1wBKmpr28Y&#10;EBTY3dtx4dLclavnFs/PgBEli9MzcxOzgOan5hbOzs5Ozs2cmZkan5k6MTt98uzk8WkoumT61JHJ&#10;8cNT44dBinGk7/RI78mhzuP9rcd6W450NQ13NrTVVRxKjAx0NPG11vW3MwxyMPay0rNQkzdXkrVU&#10;VTBVktOVk4DLiCKUpE0NkL4eTgcSInPT95fkpFUWHqouzKwsyCjKPpCblnggPizUx8Xd1tTWAGmt&#10;q+pmoeFrq+Nnp+1vqxOx2zDAGuljqhpopRlkg4x2NYxxNQx10g9x0I10NY72MAu00wnfbRDrbhzv&#10;aeptoelmoOJvCQ+0RHgYqXs62qYcPGBvY8vDzsHBzMLKxMjMSCcqLPznvhghIROUlE3f7OdfrGuC&#10;/uQQKCKiBgb6JhnpDjfXIykHpwICxiUlu0hJgUOEE//G6X+/yMnB2qVyct0o1EU3t2MODqOtrdcP&#10;HJgsKTlfXHSOm7uVnq5p//6z8fFngJn/rov+T4mYuIGNrUVLq8POvsnBERUVXXjw4CEFBTUSMhYi&#10;IhgxET2wJSTOABsRmAaUmIKBhJKJjJyBioYHxirLJmzALmPLqerCre3LYx7F7XGIPbqaO66CN7qI&#10;Myqfc285dyqWI72eJwPNVdDKU9ji2XXs5Qvc17yYr9p0v9KHX/RPUww1oq97kBv3bjSf6HZDRThh&#10;QtUDjWTN5SL6IveeSQzuD/AsAn5by4qocmdPu7VvRnW+j8487bm32zl11DWowdoiQcfF3PY619XH&#10;yreqCxP3ttqkHnZpfh7ZuBaWOuqU2GqW2m8Z02BUMOfZ/Sm2dzuu6100+mFI2rHdKUccq24FYZfC&#10;9vc57G01q5y3H3i5p/GGe95Ry/Q+nbQuk/ROk6we/YI+08rjhr23LBtnzQ+Wydb1yDZ0CTx9zbX+&#10;hQu3xb38lnPpLcf9NcG5q1IDRyVbOqWa24U7uviGRzhmZmjOngVEuXCOenGRZ/SIYGYar4kBj7o0&#10;U7y7ICaJ7dkR+uZ0joYUoc5DfAd9JYri+VuyOTpz2FqzeRZ6eBb72LNjuT2tWeM8+eKchJus3G+x&#10;LWzSvrgqNzwQYYlJknbW4/UwYsLE82Dihdv2C3UlcrfG8XbuFxzLFV2o5LtYy/mkne7jMVL8EYrN&#10;EcrPx4m+HCdd6qK/0wR70Mr8rIvzcTvrdQz7yXzBCl/Omj3sDZ6sF/ZSP8+mbvFhPb2P+hOW5COG&#10;7E4Ofb0PC9qFuXUP41AA3cvsnXolXyCQsZJJe2U/x/EIYbQd89N4yi9pP4MMKJzkYxrJuA+s2oRu&#10;KZii25J22Jb2fSjJfWtYO4KpQJ7BTZDRkZuhWRW2YknZoU1zeQ9YoOQbxSB6H0N61YdmxJF1ZDff&#10;yG7ekd3cEy606xEU3/ODAvoSS7wSQnvTly5Hmz5Li7HTiq1UkyVWhk2fm9lLmrXNhu+st/isj9gZ&#10;T+EmQ45+PY7zhlSf7Ei27f9GjMnfoBh5BRyROeSn1nfNbf8Dmv+DEYq43ygGHo8fGRnZt28fgV8A&#10;Jr2ZmZmysnJvby/wb/XU1JSRkVF+fn5zczNwNDIy8t69e3+e1fKv3z5//gy8tfX19fn5eeCNV1RU&#10;PHr06NixY1lZWSdOnCgoKDh+/DjwHgl/gxIoRnl5eV9f38zMTGxs7JEjR2pra39PMYBl79y5A9wo&#10;FApVXFyclJSkLK/yV6AYYL9u+2Xd5xfoj8AW6C9Vb5xKO5filGul5JTnUz+aefNw1p2soFZ9FWd3&#10;630lKae6qp91oEBfDEKNEkJqTwLFQHVDjhgQxUDPgI4YqPM4zLNV7MYz7BZIMao2W2KPJVpEmaKu&#10;5navV/eu1x7oidRy0fAp80s6lZp7r6T0Bapiva7yDbZqo7HqbVP5q4ZSHCb7Wun+E6l+tYHGoYaO&#10;iVZeh5zVbZWDmiIq1gYwW9fqN59iV1fQV3HoRSh6Zf557Rlc7RgONbSG6lit7V6pOfosf+SCe0py&#10;QI5b953s6U3QzeG7zkKOD5PfBPShZJmgwCCOb84RBAGDhJwRhD5hDqApfPUMvmZuEzW/iV3YbLqy&#10;2XN3a+zJ+/nVD9defXy4+Rn37vPrrY/rbzdfbWy++fjpw/v37w4fHklPT29paXn16hX+8+vL706c&#10;2qw9s1l5erNy/HV5z82ckuH42DIvv3RHlxgLbUekmb+1baSn24FYj4MJztGBLtH+gHZH+ztG+Jh4&#10;2JrtMQzJdcvujcsfSAjKcNP30k84mlP39GrtsRV0y1pdE66uEYfqBD6X1doTT4uGLmYfG8+fO1p+&#10;cab2wg30uTuomds1J2/Xjt2rPnmnauJG1fSt6pmbVQs3quZv1M7fQ009qp25W3P2du30A9Tpx6gT&#10;z9AnVtDH1tCHV9Fja+jja6jRNbDC7hEcahBX2wftzq7V3VnFvlrC4p9g8Hcw+Jt1+Mvojfm6jfOY&#10;jRuYt3cwz++hnzzCLC9jllfRD1bQN1frLuNQ82vohTX0FRz67mrdo2Xsymo9bqX++Uo9bhXzZKXu&#10;IaQHq+i7K6hrq+jLa+jbq2hg5PEKFrdc/xaKDdl4it24V7dxCb15FoU/XbM5VLPZC7lyXMS+fYRZ&#10;Xaq7BzwqayjwUYEchYDtJfBy9c+XfCuywst8Ty+X3XxYXl3mZ6AjLczPJiDAysrBQEFBTkxCTE1N&#10;RUlFQUVNxc3NJSoqIistJSIkCFg09PR04uJiGWmpy08eXbmwODs9efvGtauXLty+cXVz/SUhPSdh&#10;SxDQ//QOv/X29dbb9fWXzxdmZwb7e4cG+4YG+4cGBgb6eydOjj99dP/mtcvAOoAZDEwDJr/bWP/0&#10;Hv9+882Nq5ePDA82N2AD/f2A18DBwUZHR0tKTsqvLOCPiovvq3AJ8a3av+9Se/sdCDHcG+h9Mtiy&#10;AlIMFCHNJ0QxIAYBsonfokL+VKAvxuPBZqjiSe3KUN3DgXZgEFj/Vm/P9a7Oi60tqKT9UsoKQaWH&#10;vAv3qZgheES4ODlZ4yJ9jvai3Jws4SqKqkpyRnpIIz0NpLqKmrK8spKcuJiIgYH+6OGRj1sbP96i&#10;/zUiUAxxcXHgV2RRUVFNTQ0Gg1lYWCCkW/rX2z8VUZIYYYeQBGStJm6lKuaAlLVFyuvKCamKcGpL&#10;CZgqS5irSpury5qpyhgqSwMyUJTUVhDTlBVBSAkpi/HLCvFICXCLcLNxsdAz0VMzM9DQ01FA/IKS&#10;DkyQQUVLQ87EQE1HB8aYEBJ20kKWNjXojkFOTU0GoyEH5sNglBQUJDsIg4KUCuoT+AUZGRGwpaSk&#10;ZGNjExIUEReVkICiSKTEQYQhKyUnL6ukpgTBCzUksIXiQbTgcC1NJOiCoamlj0DqKCqpiYhKcnLx&#10;QEEbLGBOTiZmfn4hWRlFFWU4HK6N0NTT1Ab9NdTh2sqqSMCABwRVYFWWkJAWEhDk5+MTEBBgY2Nh&#10;BCut0kH5MmnBOqY/UAyISIDtG4D4bYTQfhz53v+OMIAG9IFGGAcasDLQIGhBC1z32y54RSighJaQ&#10;FIMWrEsCJsUgsCGgTwgkAbaE8e8Ug4qKHFien19ARERMXFxKWlpOSlpeWkZBTl5JQVFZQQGsWqKs&#10;BMILsPCquoYKWH5VA47QgiM0oUyfGgiEBnBv1RHaCA1diGWAUAOB0NTS0nFxdamtqzp/ae7ytfPn&#10;Ls6euzAzvzA1M3tmdm5ybm4KohgTczNnzoIeGSdnz56anhibOnN06vTRqfGRyRPDE8eHTh7uPTXS&#10;c3Kk+/hA+2hPy5Ge5sPdTX1tmNa68oy94X4OJt7Wut5WOh4Wuoaq8npyUqaKsmaKssbyUnoy4ghx&#10;AYQoj5oYL1JJ2sZMP8TPMykuPPNAfHHOwbKC9MqijPKCtLJ80DvjQFyEr6uDsZaanrqcha6qm7mW&#10;n7XOHnO4twXC10Ij0EE3wtUwwtkgzMkgysM80s00wtXU31YnxsMsxsMkwF7HWU/Fx0jFz1Q1wAIR&#10;4WR2aH9iVGiojLg4GyMjKyBm4OGiExcVa2xo/BOK0dZ+m5Gp5V9jDeC5REQNVFRNEhIdfn7Hc3Lm&#10;fX2Ps7K2kPz7fSIa6Gib3D1G0egr9fXXvLyOOjmONTZeUZTvISaul5Prqa6+5Ox8jJQUfD2/O/c/&#10;SIT7BqYgAd4LOXkuE7O9nR0mP7/HzS1YQECRmUkWBhOipmakpaUTFhbWN9CXlZWloADTTOzaRUJO&#10;wUxNK0LLpsrIo8kkasCiYM+pG8xqmcTpmcO2O5nbIpTfIoTNeR/rnlS+kFyRqELusCze/WVpx+c+&#10;3bvxNcjwqxrxT+jBSuRrlN3XOOffdMDn6/ggYGrsPENAA35z3LoMEpAfp8U4fHVR/rVWqxn/x/HB&#10;s48v772JDbpXo5+7R0BfIuj03kObVRmvS/efS7WIslB1U3YrtwpvsY7tsXctMXLM1vdCOaZcO5B+&#10;Ny0Nm3pH9tZdxRsZidFRLQ7V94M630X3fIzp2IxseBJVez3y0CmP1PHd6EchVbcDDk24H5p0r7we&#10;0PIqsudzTO92bPtmVMXVoLgWywi0TvqARcWsffeyx/C6d9+aV+dDv/qLvmndpvG1iI5rZpnNyNpu&#10;KXS35OQFodefud9sc775Cmr9K+frL1zP3/E+Wxe8v8Z/9aHs0TPSDR3K9a2KdU1ydU2qBcWCk5Ms&#10;OdlcVqb8u41Z411YGw+yrI4xTNdxT2M4G1JYWnK4nk3QP5+le3KGAzdD/2yCbrGfcbGP4/4Jthcz&#10;TJf6ebLDBDJ17F5pnPzE/HJN93CDi7kDkjsrmOlOH9+JKomqaPaaKO6qCO6yMKaqKPbKCCZsHHvL&#10;Ps6mvayoaPqaaNrBQ0z3WhheD1JdxdAu1tC8GaG82wS710yLP0J5oZY1x53toC1PtAFLuSNthSvz&#10;/XzaL1gSsPgrhux+Ps1kEvutXMa+MJZGT4ZH6XRv8sg+FROyfhJ9LiHaKiSbiGSqsmIa9aKd9KMZ&#10;8WQY8aA/FwJ7upcGf5BsLpD6oDbjAW32GiP6o85cV3zZ3/uQfbYjwtuQ3TGlakCyxgnRDsFpnppT&#10;turS3vElIwSJfIwhuedH3WlNhzZnPhsqfDNR5laizNV4yQ4nFpQxY7c14zVf2nfR5NtxpJe8yONl&#10;6bLU6Qt0mNI1GB74U62FwC758Yy7st8MYMFHkX2KJYZE8jwMdjFAuFabuVeD/r4p1effkYsf9XdQ&#10;jGzyU69/pRJ/rr9FMQArfXNz8wXUcDgcYKi7ubmlpKQsLy9vbGx4eXklJiYC5vqHDx9u3rzp6enZ&#10;9Kd1pv4jGgE31NbWZmVlHTt2DLAw79696+HhkZycXFZWBrzHAwcOfIc13ylGf38/cB+GhoYiIiLi&#10;4+Pz8/N/H1ECrAzcHKDh8XhgBUdb5//JiJJvIOM7y9gRFGnyGvPlceWrhuBOX/2IqpCukfRLR7Jv&#10;oRKOe5rt3W0Rj8pZ7P4WVNJEqFFCyIvRgEO1rqH6v1UqOYFDzz5Hn3uOurUK5lDceojGny5ZRtln&#10;OgWV7vleBTNtOM4y1irzcn7VWwyhmEUV+P15ey3+DBp/Do1fBLU1U7M5XPGyOft6SWBrhHulb1BH&#10;VPlqW93mYv2bp9gV0AYGowMWn4MUYxZXexKqkzKMA15M7eBa7Slc7dUnB493u6R7FJ7ZdwSs6loN&#10;ZccEdQpfNbZZfXSzlpAgEyzICgnonMRXQYEbYMEUYM44WPsDmA8V5oCOEgq4TuPrLm8N3nt/9tmH&#10;Ky/eP1x/v/Lu05uPX7bebr55+Ojh9RvXgacIeB6mpqaARwh4Wi6cv3Dr1i3gATt16lRVVVV3d/fG&#10;hzcX304N42qGnxY2X0hL6wh1TrR2SvcJrMne29mwr6sldWSwfPpC7dS92lOPa48+qel9UNt5H9Vx&#10;H91+H9V6r6T+UlxWl+feTM+UVM+0g25pcT5FB7LnBjD37qGGV+oaIMzUikMfxqFPgPcE1baG7lmt&#10;G1zB9qw2tKw1NuIaG3BNGEj1a431aw0Na9hmHKYNh23FYVq+qXEN04Crx+LqMbgGLDi5uQ7XiAFH&#10;QJLVBFGSpjVUE662C1d7FIeex2EermKfL4OeOK+X6l8tYZaW6u4u191ZrbsF5qQAHWegsA4wBewE&#10;BJ4O41DHwD7wIaIXoEq9i8CENTBB7AIOPfccdPABPs1x8OkCdQqcCU67slZ3e63uDkGrdfdWMMvL&#10;WODZ2LyD2byJ3XxU/+YZ5ukq+uoaGnpOUOeAR+UbyAAe0Qs49L3lqHasf5bnyXsFd66VpETaCwtx&#10;cXKz2DhpILSkKSjAL4nhqgpwVUVzU5Pe7s6J0ydHj4yEBgepKiv7eHkN9ffdvn516+3rrx/ff/n4&#10;7u9yKwCMdshuB+Z/eo///F3v8F8gl42fJv8g4NDnD1sftzYBC3nqzCknR0fAxiEDGjU50k03pivT&#10;PTk01t/7eFUFVG+1905/34OBTkKlktXvvhiDbXd3MnT+/RSj5/HgTt1WYPsUqtUKLH6jp/tqZ8e5&#10;5qbuvFxVhLp/YVZiL9Z6ry+XOC8LJ5Oykqy1haGUpLgAP5+kuLihoUFsdHRvV8epE2OgxsfOL8y9&#10;efUceFP/iymGgYHB4uIi8C8/YOMAvwL+jdGX/wzFyE0Md9SQctKQtkdK2SKlzVQlNSX5NCR5TVTE&#10;bZDyVgg5S7icBULBAq5goiZrrCJjqCKtoyShJSemKSsKlxJVERdSEOGT4mfnY2PgZKFjZqBmYqRh&#10;ZaalpwUrrcJoyKmpSOloKZgZYXS0VMAuDQ05DCpcQkVNRk1DTkVNSk1DysQEY2GmhQJGSKkhzAH1&#10;SSgoiKCMnhT09AygC4aouIQ48PBIy0rKKcgogvk75ZSUFFSUFUHfAXU1DXUQYWjC1QCjWkdDA3TB&#10;AMxsZRWEuIQMFzcvM+QTQktLy8bOJi0jISkpLiUlC1fX0tDU09Ix1NA2QIJZP3UAE11FDQllxFCX&#10;V1CVkVUCrH1+PkF2VlY6MCiDgpaWmpGBlpGBjokBZBlQf8dRYoc9QI0wArSd/W8jYFqNn3Z32u93&#10;vzMLejD/BQ1ETwh9QvvNyQIQ7FuqEYIvBiAwrycdDXDi92kQxSBjZWHk5+cTEhIWExWTkpSWlJaV&#10;kpYD3qacvArwfuXlVJSgiBJAqqoIZRU4KFU4WIFVXUMNTPmpoQbXUkNow4F7hdBWB/NlgDkykEht&#10;LS1dM3NzTAP60vVFQOcvzS6cm5xfmALzYsyDOTIW5qfOLUwvLEydPQtSjJmpE1OnRydOHZk8feTM&#10;iaHTowMnj/SdGO4+Ptg5NtB+tLd1uKtxpLtxuLupr72uua50X7ivl7WupwXSw1pfT0NNQ05aX07K&#10;QF4KKSEqx8+twM+lLcJpKMqhLc6jJMKrKCWsp6FiZarv6+mUFB+Wk7a3ICu5NC+1vCCjoiCzNC+9&#10;IPNgdLDvbjtzMz0NY21VS321PVY6XuYagY76Ya5GIY4GEa6m0Xssw1xNghz0w13NIt1N/R10nQyU&#10;vY1VAs3UAi0RgdZacX7umQeSA12cVCVE2JjoWcBsKXQszAziYqKNjQ1/QjEyM2doaZvIyRooKMDv&#10;/38HHX4/8ocizIFYBmWjsHBTdPTprKwFA4MhZuZmaNkfJ/8rAi9BSdnIzNwEiBbWFBI0kbT/LDVl&#10;Axt7y/79M6Wli6KinSYmh+UVemhoGon+nZf+79T32w5s0US7gkiIvSgoUFLSqOjo2sKi4wcONERF&#10;ZYSHJyTuzSgoqMo81FtVeczW1oEAMoiJKSgouWCMSvRsSBiHOh2XEoxHmV3Dm1Hbj4pbjp5bnk5Y&#10;g07FXto+QcQ2hlvHndHIQyn4QNuJ6S8zJ77ulv8JOgDKCPqKW/66hf9N7/BfP37YeYAIbXsbBBnv&#10;tn6atv7ya0vpV0O2n1bTpNluLr3y8KYvZp9ugZdqnLVlTbB2iq1VsYdlqYd2gqlmlFHMfFLsRHzE&#10;UHjEkbDsu9mZ1zMzbmWkP8jIw+U13G+8W3R3uWapc6o9YijUH2Mf3+eSeMTp4Lhzzf2gQ9MeblWW&#10;7lgXxzIj53Jz7xYP39Y9LsW2Mb32dU9DOzdjm19Gtq1Hd27EtCwnZJ/yCqg0jMLqoy+4NN7wQJ13&#10;bbjh1v/cu3TCbi9GHX3atLRZ7th5mcom3vvPeV9+5Hr5CeQX61+416Htmy9cb7Y517/wrG7yXbwj&#10;iG3nK0NxX74n2DXM0dXNnpku5OsqgU0XudYtMlomMJjPeKGVsSmVubtE8P4JxhezFO+ukL6cpz5W&#10;T1eezlGWLVCUylebwXaul+75HPWTM1xhLjwz6WaPNIbeMb58JDeFNnGbq+HBT1M9HGa+OyR2tUfr&#10;eq/mvQHhh4PUN3v451sNpxr1F9oN7w8r3B0U68sTLgxiRsdx5gWx5wZznC6iT3dnLPRnXe2h+XiM&#10;bLGGw9uA00IG5qxCPxzL/ayU7kER/UYNxZd6ki9Y4k9Y0i9Y0i00bCSCqcKeunUP3XwszWYB6Xe/&#10;jPdFFNeSOAb9WTr3MI2GMB4OYkI5sZWY0p7wosFY0R/UYu93YZgKYPWQonUTJB/WocLbgN4QV40o&#10;40ToqlRZl20Yx3Wo+ywY8NEU23FEbyJJxxxhNUaM4z4sb5Jhn9NIv6STbWeQfckge5dKuXKAfy5S&#10;uMOWfimMejuedD2W4XaYyIQnf7oWR5wK60knSqiYK+nnWJIvsd/qtkLOHV/iiL/Eka9Fsozu5m3Q&#10;YHhoTvHld/Diu/4eikFx8hXx3GdARHNfQELxj4h47gt47uxnqtiSX7J7ArY60F6/fp2Tk7N79+4b&#10;N24ANvylS5fU1dXPnDkDHALmAH+ZBQYGhoeHv3z5knDWf2ID3gvw+ouKimJjYwcGBi5fvnzz5s3z&#10;588DI6mpqTExMaampt7e3sAI4Zs0YP53igH8hfrkyZOUlBRDQ0PAQP09xfix/c/nxfhTigEerdt+&#10;WP6iyLMmzGxvhkfV4fQrR7LvlkQO2ugGHYrt66kF40oIIAOMK6nDYbAQxQBM2Q7wC3kQZIziUFMQ&#10;xbi5igEsWPzNmrdDSWczzGLMMg4n7NQf2USVzKaZhhoFtYUVPquo2oRKcuKbavFHMVs367eeEoTd&#10;elS3dRWFn6rdPIbaPIraIGgG8/xB3aMVwIIF7Fj0AmDxPgcEds7iUGegUq/AdnoNfW0Fs/oo7/qI&#10;a553XEtwx1rF8EbNUfyOjuBrhqAEmUB/FCQUVWc2QZ3Eg7knwGopkAbe1Ay9qR7ZAOcDOoyvGSHQ&#10;DXz1FL7l8YfLH77gv2x/fvNmHXhmXr16RXBWam9vb2lpAR6P2dnZmpqaEydO9Pb2tra2Tk5OVldX&#10;Az9TwHhlZeXy6rNTV06kte+NRwV5H/JwPOAV1pJVcW8C+/hh/e1V7OWVuvlV9NgqumcN07ZW34xr&#10;xK4116211K21AUKvNWPWGltWG4eWG44/azzzrP7sg/qZ+/Vnn2JPrGJb1xog0ADyiCM4zMnn6EFc&#10;XRMOGGytW+tErxEqznQBQkGC+p3fsrf+KOCzJgg49F3AbjP0DOxkeK3feQZqh3HoU2CAD/raGvrW&#10;Wh2gm2voS2u1C2u1wKczCWkKhz77HA3sngKpU+0QDt0LbmuP4lDHcajx56iTz8HsKuPQUifBQeCh&#10;AnPHfhehpu8EDj0LhS+dAwV0UOeBD32t7uEqZnUFu7qMWV0GnhM08JzsoC7ISwh6WkCcATyi53Go&#10;q2v5k3NuSSE5LaGzt4rqaoPNDJQkRPmV5cQlRQSoqShJSUh4eTh5ebg0kMjoyIjI8LCqirKh/r7h&#10;wf6rly5srL/a/viOYLhuQyJ0CCOgfm+iAyM/Dn7vA50PoEn/96CQjdcva6srhYQEycnJiIiI2EU5&#10;d2f6+pbttXayKt0bv9jcdKu35w4UVPJwsH1pELsKMYjVYfRjkGL8nfyCIIJPBxRRAtGQZ4MN9/u7&#10;gcVv9/Zc6egYKixwNzXRsDaPqq9KPtLimR+tbCgvIS9Iz0DLwcHKx8draGBQVlw0NXF66fHDz++B&#10;v83A1//9Rv09b/Y/UQSK8RfLi5EY7qQl56wtb6kuoSsjoCHBY6wobqehYK+taKetBMhWS9FGU8lG&#10;U9kSqWQOVzBRldVXkdJRlNRRkNSUFYNLCatKCMqL8Ihys/ByMLIyUjPRUXGyATY+JS01GYyalIaa&#10;BEYN/LSw8XCx0lCTUlOTUlGTUVKRUdGQUdOQ0tCSU1ARw2gpGRhgBIpBSUnGwEAHJcUAHQdoaWFc&#10;HJyiwqIgc5CQlpOWV5BVUpJVVpZTVVZQV1JUV1JQVVGCqyojVJTBUAh1NU0kQlcbTIGhp6SMkJSS&#10;4xcQ4eLm4+TkZmVhZ2FhZWfnkJOTs7WzMzW30NTQ1dTQ09QCvTCQWvqAca6upqGijFBWgispwRUU&#10;1aRlFCUk5UREJfj5BNhYWWAwKgoKEhgNJRhIAlIMeohiAFvQOQJo36nEdwZBYBO/HPo+AjTCCOEQ&#10;oUG74CFgDoQw6Ghpd2AEcJfoaAH9FkUCjAPb7/ziR4oBCKQYkCMGPT0tcAhCQmSAjc3DzS3Azy8k&#10;JCwuLgFmx5CVB4NK5JWgqquqKirqyspqysqqiooqSkpqYPlVdTDBpzpwf+CaauqaanAQYYDEB6mt&#10;AtdQUddQVUMiENpIDR0EQsvK2rqytvL05IkLl+cuXJo9f2H23PmZ+YVpQGCOT1ATszOn52dPz0yN&#10;T0+MTZ4eJVCMk0d7xw/3nBjqPNbXNtrbOtLdNNRZP9SBHeys72/HdDZWVxUeCnazdjfXcLU2MNLT&#10;UleQ11GQ15CWkuDl5WVjEeJiVRfm1hflNJTgM5QXN0YoaSjLCPOyK8mJW5voeu62iQr1TkoIy07b&#10;V5KbVph1sCQvvbzwUGleRubBveGBe3bbmVsZalnpqblYaPk6GgQ4GkS4mUW4mQc7G/nb64XuNgpx&#10;NdltBvcwVvE3UQkwVfO3RAY6GCTHRuwNDw7ebWWiJsvJRMsC1RgGHo+/6YsREHBGSLDdymrYzW1U&#10;RqaTkpJgOX83pAkJPgkjf7/qSUkbTIxG9u2biIo6LSnZQUEODBIW/EU/nvUPC7iKh+d4evq8tHRX&#10;gP/Jxoar5mYjVJRN9vaj6enTgYEnJKW66eiav+Uc/fdc9L9XDbuIqoiJw0l2HYI+iwPExLacHGgt&#10;rV5z81ILiyxj4yxBQWdy0hxFhc7UVIySkjIxMfGuXeRExHSklAKUtPLkdLLk1FzUzOIUdDwM7KLU&#10;zCIcYjrcsmZ0rGJMvHAaDilGMSQDn7KkMmL45MT2UMtXc/6foAOgrPCvb9d3Hpd/qH1497Wz+qsR&#10;+0+rIUi/lh+4/+hWeGWytD3StCbYcSRZzEZZbo+uapgZMsLUCRNgi/YzSbSxzXVwwbq7oj3dWnzc&#10;ugO8hyLcMF4RBVGXRi4+mX9cdbgq9V7qwVsHI05FBAwH+LZ5+9bYe5ZZ7jufUPKxJOdtXj6+oHS7&#10;FFDuel740WD/Oie/KusQjHNovcOhMx4tryJ6P8Z1bMZkn3VPH3Y/NOqRcdg7ucdpb4tx7QXn4GJE&#10;VqthcaP81eeydb2i9V3iQ+MSfcdEZy7LX74vd+U+sJW/j5N4us5z+Z5gfYfgoTwJtz2CiQc57q7w&#10;npjmTz/E4evF6mDKmRosMFjEFebAluzJlejJnxwomJfI1lrJ31XFebiOE5vH2YIWuLnI+vk15ctH&#10;tJnJrD7ObCkRnBUHmV3MmUsSuTLsdC4oDL2ieP5MaOFVTuCLk9wDpQLNhyQb0qQbMyRaMoXbcwR7&#10;ivh6i7kHynj6ivkb04RRSVyYg/SYg+y1+yXGq3nb0lnHC1kKfBkx0Sy3GpjWR2Av+qlbExiHo+k7&#10;Quj3WTBigtm6Enh7I5iWSynfVJO+rSb9VEeyXU8EaKOacvEgI3YPy2ws7GPRH1cwAfqfS3Zd2kud&#10;b0zfaMeYZ8h0JYz6QypxlSWlqwR1kiLtsAblug3JlgN5mRKdNS8NFslYr8/4JIjyUyzJsxDKFktY&#10;hyPrg2iaz2nE27/UQEnf9SV917sUouUEitV4ylex5BtRJO9iyB4GUZTq0TaZMt7zp/4YQwwyi9hd&#10;n2OIoMgUiGJ8S6UB9PFRJKedaNu06ZbMyT7bEX8F9DPCAPRfUIzt7a9f3rx9k5mTx+cZzV43xdpy&#10;nqXtEmwMtwMyfnG1+CMBM6lOvmLpvAqcy9Z6nmlPgpPTTxQDaF++fJmenraxsamtrf3wASSDIyMj&#10;oqKit27dIkz4+PFjfHy8j4/P06dPCVzjP7EBr/zhw4cRERG+vr5JSUkpKSn5+fkLCws4HG5tbe3q&#10;1atVVVW/VFFdWlpqbm4+fvz4u3fvgDtz9uxZf39/YNrGxsbOjD9qfwWK8Tf1qu7zreJlVECLl25o&#10;W/yJ8dwHnSmLvpYHYv2qumue9UHWbzvBiEWBIIMQV4JqhuJKhqD4gknAUMRhHq1i3z5F4y+WP2/1&#10;rQv0zNpddzu/fxOqnLqJanpc4l/oZpVgmTSdVvG2rhrMyNiJ3prDbj2u/63+JVgCE4t/CFWjuIXZ&#10;vIlZv1239Ah9Y6V2bg386h7QNPTtPeSOAdqlINQATei6+ysY3NO6zQtFT9q9UYEW0SYHeqKxdwv6&#10;N8Cr77wMUGCNj6GN2pGXlUOrZUfXK4+8rR3YqO3bQPW+rW1frSieSimcOND4sKh3vabvLVhRBRjv&#10;3wDxx9hmy50PFz98Ab1sTp8+XVlZeePGjefPn6PR6NHR0WvXrhUXFzc1NQFPxfLyMvADUl9ff/To&#10;0YqKipcvXz56+BCYf/vOnekriwnYor1d1fuG6jMnjlReu4K69Bg1tQJmGBlcq+vBYVvWGkH0AMIj&#10;4M73onHARzAACej0oHEdmJWKoovY2rutTcstzastzWut9SDmAOZ3gkdxrS245o615ua1Jiy4SD8a&#10;N4x+fhj9fAiNG0Tjvm8JHcKaBBEwB7D9vQgkC9COVw6UJAXVgkP1QI4VpyBaMYdDz0FOE9MQsBiF&#10;6tccATprtcdwoKBQFPCxaQUdOtB90C4goAOsA6j3W6cbh4YE9oGjwGMGLHUU9M4AiRXhSQCuSHDl&#10;uACyiR1dWgOeCsj/AnpCvj0nhKAnQLXncZULD0MqKp3j7XuuZM5dLcAWhQY6WIa7uHhaWXGzs5GS&#10;kBBBmct5eHisLC327U3o6+58sbr86R1YD/UX2/W/TZ/f40+NH9fS1ITBYKSkpJQwSnUnzfCmVOtw&#10;by9nx+Hiomtdnbd7e0EM0d/7sL/92WDDyhB6ZRj1ZLAFqpb6C6r4E/XdG+h5OtgI+mIM1UIUo/5+&#10;fxcwfgcqszpcVORooK9taxmFKtvbgzINc7Zy15ZXF6Glg7Gzs8tIS9ehanBLT78Af2797l38L9Zf&#10;kWLkJcfYIWWM5IW0JLkN5IWtkXJOuqqAHHVVHPVU7XWU7bSVbDQUrZCKFhpKZggFU3V5YzUZfWUp&#10;XQVJLVlRuKSgihifrBC3jDCPGD87Dxs9GyM1FxsjGyMtPRhCQkJNCYiIg5NRVUWBmYkWBgMTTAK2&#10;NBU1CTWMlI6OipIKdBAAbGxgC5jZgAg2OTU1JTMTswCfgKSYlLSENJjKAkQYykryqspyyooySkBH&#10;TRmhpopUVUEqK8EhdwxNQjpPwJyWk1fh4xfh5OLh4OTm4uIFxcnDzycoJSWLQGjo6hpoaelraupp&#10;axto6xhoaOkjtfTVEVoqynAlRXVFBXUlJbi8gpqUtIKYhIyQsBg3Dx8LCzMtLRXkLQIyFyi+g54R&#10;rIEKCIzuYGKECq9+AxOMYAMLi4BDUCOMA+37INQB+9/gBdgI41BjYGCg++5tAYiBnhYqjMJA962o&#10;KmFLEAFhEESYTweKhhB1Ahwl+GIwEyiGgIAIGFUiJSEF/DzKKoB5McDUGAoKKmpqcFVVEGRAOAOu&#10;ooJQU9dUh2vBEdpwuBYC2CK0EUgdYERNXUNZDamsBkzQgBgHOAeYYGhsEh4Z1j/YvXhhZvEioNn5&#10;cyDFIBQuWViYmp+dmJ85NQfWXgVBxvSZoxPjwyeP9h0fAr0wRntbDnc3DXc3DnRg+1vrOutrUCU5&#10;eal7U+LCAndb2OmpWOjBDXW0wEoqikrKsnJ8nDwsjPScbEyKIrw64vw6ojz6UkLGysBTKqMoymem&#10;pbLH3niPo6mLrZGLvWmov3tCVFBidHBmamJhzsG8Q8mleeml+el5h5JS9kWH+XvYWxiY6iGsDZGe&#10;1rpBjob+9npBToaRHuZe1tpupupBlsggc7UgS0SApWa0t1NKYly4h5OPpa6mnCg7Aw0LPTUjPZhX&#10;VUxEpLHhz3wxkpNn8vPnsdgrmZmzhYWLKko931wnCAb/LzVK/n41kBA38PK2eXufyMw8a2w0wMLc&#10;8s3X47t+OeUfFbiIiEhnbu58c9NVTN0Va+tRGmowxwcZWb2YWJeX17HCwgX/gKNKil10sCYikAIQ&#10;zvpxkb+4gFeL3UVUQ7QLA4h4VyLRLvtduyp2EeUTkzgRE4fu2mUDemrsQlNS1vn6ovz8/BkZmaE8&#10;GbQkZLykNNoUzJ7kNBIwdgSjoD41izitsC2XjD27sBYlLQ+MTZmGRYpREE4vpKOkZXVi/OR2V+1X&#10;w5+hA6B/O8XIj7t39ULAwSg+NUkJUxXNVGfJ3UiDVDeXoynek9k+R1PtqsP0Iq1MDtq7doV4H4vz&#10;H00IGN8XfTc34mqmW6zfXNPc9aPX/f1DTPdbHrhzIO9NXvLV5P0X9ydd2Z94LqHgbX7ZdlnZdjm0&#10;3VHRVlH6k/TkW8lpD9L3XU70aXGLaXEpngqtvBbcvhHV9S6mYyuq50N8y3pk9rRrFNo0HmuyO0o9&#10;KEF6dFHp/FP54RnVgUntwUndzjH59lHR9lGxtqNiYwvSWaU8kft4OkbE+48Jxu7jPTXLt7zB09gp&#10;ZGkjJCPDIifJ6GYlttuEJ8he0M+CzxTOqaPGWZDBsTjJtDjJ3t8q1N3IN3lcYe60wtV5jqc3aRYn&#10;GJLjuXw9xRytubyc2dOiZNJCheN0dNvoml9QrH6SuPe6IuhUs9hQjXR/pWxflUp/NXwIpdxdIdda&#10;Ij9QI77Yx/TgON2dUapLA0yznSInsMI5kezxbhyX6+gfNNNerGWsiOR80Mf65ghZ5366jjCGPBdG&#10;OzjjcBrjRAnbATf+TGfmpmC21nDuuTSWt9UUX+qJt+tJPtaRXT0Eq/NgWsrYKV/yC8UAQUbJrte5&#10;ZFhnxuNe9E/iyN6ngDzimBdVPJxh3JE2U4WuxwC2tIdqyoHRX5a515plKYj6XTTJFR8YxoLxiDvt&#10;RjLFdjp4CkgxfgQZ6bs+pRAvBlGHwhkSddjzTLmqzRm6HFhz9RhTEQwPA2i248DMGoA+RBG/DSP7&#10;Q4oBaCuKbMyetgVJt2pJ+uXvpxjbIMYAKUZmFp+8Gpe2FbeeHZepB2vZGPHMx19oxX8l4rkvTA3z&#10;3PbBPHr23Pr2LJKKTk5Ov1AMwETPzs52c3O7c+cOYaS3t5efnx+w+Qm7gAEPmP1eXl7AyH80xVhf&#10;X5+enj5x4sRJqE1NTQGWJ+EdESJBAOuUMJnQCINLS0sEJ+GNjY2LFy/eunXr48ePhAl/2P4jKAag&#10;13XbF3LuRJjsPeRWfibvwUjmzf0eVTb6IfX5lwdQa73QV/egBYuC0nwSKEYjZIv2Q0bsGfBbbuzy&#10;KnbzGQZ/vXy5yznH1eWAXc3lrP636P5NVO9rVNXFLLcUOz1v7dijiRXrdZAjxhHM1g2wAsUWWIGi&#10;YRNM4tiwuQx0GjafAR3s82Uwu8GltVrAZAVM4kFc7cAa6igOPf0csF0hYxW0YOvuQ+EM68/qNq/V&#10;bg5WrjdmXi8MaQ23ibeKqvNrXynvh4p6QIJAxgYaeys/utbHK8M+qtZ7X1twydnUQ0cTYrB+/oWu&#10;xgF6xv76Lgdswqq99nWEHeyLim8JqjiX0btee3ij+crW7NaXzdevXw8MDGRmZgKP0MrKSnV19fz8&#10;/ObmZldXV0VFRVVVFfBjBezW1dUNDg4C027fvg08XTU1Nbdu336w/rr5xs2a6/drrz9EXXyGml5D&#10;HV5Dda3VteDqG3BNWJBfdKJwfShcPwoEDSOAULjDqOeH0bjeikfV6dPFB8Z2WyZ6Ox9Kie48lDAE&#10;KD/5eGvZ3UHU2nc2MVgHwoseNG4ABazw/Aj6+VEIZAAdQFAHBwhYc5gwH9J3UPJ7dUMkC3gGWr5n&#10;eyV45bRA6AF4BgiOFQSBSUZxtT04VDtwFCrKS8gFO4RDdUH8qxGMTEED57ZBaoF2/0jgZOAxA5aC&#10;HH92snJAAqEGcK1TOwFNO5rH1ULpZr8jDMgRA4oouYzD3MGhr61WXnwUWF7qEGM1cDPr/rPq4y0p&#10;7tbGZsb6WnBVRno66HuXXcBWTVWts63l0f27r3Crn99v/WK1/vfr/PycjbUVOysrNRUVOQUZv7zg&#10;nuLI4NpMc8/de/185xobbvZ0Qzk+++8O9Dwc7Hg2hF0ZRj+B4kF+hyr+RCDFIGT3XBsi+GLUP4Ao&#10;BnD0Vl/vuaamzuwsF1tru1D/2MYKk1A3Gy89VR1JWjpawERTU1U5dWLsy4f/+dv136y/IsVIiQnW&#10;leI3lhO2R8o76yi56Kvu1lPdra/mrKfqpKvsoKNkp6lorSFvo6lojlQwQyiYqcuDcSXKUvqK4tqy&#10;IuoSAmoSgiqSQvKivJKCnGJ8bELcLIJcLPwcTGyMMHoaUhoKIkqKXVRUu8REBYWF+Hm52WlhFFRU&#10;JFRUxCDIoCKjpiKH0VBRgTkywKolBBcMBno6Xm4eCcDClpIDBCa/kFFQlFNSlFNRUVBTlVdVU1BT&#10;U4SrqyDBQBICvIBrI9S1gL4SlMKTi4uXjY2DlZWNnZ2Th5tfWFBURlJeTQ2poQl6aujqGunoGOrq&#10;GIGFSwBp6cORumrqWmqqGgQmoqigJiurLCklLyYhLSQsxsPDx8XFQU8PA14e8CIZGGgZoXQYBG+J&#10;nT7DDsUAGgQjgEHwcf8+QiAUvzWQYDACQ5B+OgQsBnIRejp6+t/cLhgZ6djZWLg5OdnA0BiQYnzX&#10;d4oB3MPvFAPYEjw4CCsAu+TkP1EMUVHQFUNSSkZGRl5eQUlBUUVRUUVZWVVNDQ6CDGCrjlSHQkjU&#10;4ZqgF4YaEhACroWAHDHUIRcMMPpGDQkd1VAHbqC6pjpCSw2uoaGh6evv3T/SffnawmVCvs9z0wvz&#10;k4AWF6YAzc2engNBxsmzk2MzUI7P08eGjg/3jA60H+ltGeis72vD9Laguxpr0uIj7XS0dBVkdWQl&#10;taWFteQlEApS6srAp6mqpKispKAsIiTKAmajoBXh5dCUFtGVEtYR59eXFtaXEzWQF7XVlHM1VvO2&#10;0fFxMPJxtvCwN3N3MPdxs/fzdIoN94uPCspMTSzOSy/JTy/JSy/MSc09lJQYGxrg5eJkZWRjiLQ1&#10;QHjaGHjZ6NvpKPpYwIOtkaFWyFBrzXAHo/3RoTHhgUHOFk6GSAl+TiZaKkYYBQOMkoGWRkxE6M8p&#10;xtTUk6qqC8LCrezsLWlpc64ux6goG4mJ64mICP4L/5wvBiAQMQACVjMxGjxwcDoy6qSHxzE5uW4Y&#10;rOlbvoxfliUks/hl8E9EmFzPyNgkI9PJydFEAr7m7+MNwFWEhRqDgsZSDk6Fho5raQ0wMPy/SNXx&#10;/1Q77wUSlpiojJTEl4TEj4RkDylJAAlx8q5dZkS78omIsERE2eLiXrGx2XC4FikpHRERLSkJJxkl&#10;koolmIbBkJpegZJWmISWl5xWmJiMjZSMnYKajZpRmIEHzqISw6IaqajrPnZ8fLun7qsx50/QAdC/&#10;nWIUJDx6cCOmPk/ERJ1LScS8PiL8CdYGG6l5wNESG2pWF6ae76sa7yBrra7urq2yW0NAX1raAWFT&#10;4+9QF2Dt7DzfvPDs0mrVdJt7e5hzjZvBfiPEHk2dSL2ExYS89byid0Vln0vLvpQBnaL3RSUfS4A+&#10;AWqUfirNXc8t/lBStFl84FxycE+QR61TZKcDZim4Yyuq631054fo7g+xFdeDohotHaO1DRzlgvfJ&#10;TdxSePpZ9umX75IBtk8+y95+I59bKxafIdUwKJZWwFtaJ/zkrcjdNYFytGBDh4pfMD+/AIOSEoOU&#10;JIO4EIu1Lo+eGrcGnCc3W6Stif/IgGhPuygWzdvcxNnezodGcTRheQ/3iXS3Kdej4DPjIk9u8g13&#10;8GKK+YpSpAL0kZOmpR/EH61y3GoxDEen8mHKSJtr6Hsa+VtqGQ93ScyM6w11yNcXc0+1M61MUdwf&#10;p702wrAyRT2GYY10ESwL5x7J5mvYz41JEj/XSL91iuxoLoOnLp23IU1fGsuZIrYML46DHryR9iKd&#10;B8UWqkUxkZxje2Hv6kg/Y0m3UKS4cqqGALabydRP0smnoymXMsi+lhL9RDFKd30pIb6cyNjiyj7h&#10;T/cyiWw7fddUEK2DNFOPLeycB0OSGl28EvV+dViBLsPLcIqVEPIxJ/omG5aFEJbNVMovGT8lCv1O&#10;MYD+l3TiB3GwBE2mEkueER8hrB2s2AiGsWS87Mv8MZb8SxzJ5zjiz3FEn2OJPsX8EFFCoBjfoAag&#10;zSiKPkv6IS3qLWvSXxAGoD+jGG9AXwxRt0ixytMi2AWRhvOsR9aIp7/sOrv99+kLw7EXQk2XwHOx&#10;C1xucb/3xXj06JG2tjYKhXr//j1hBDDDBAUFAQOesPvhw4e9e/d6e3s/efLkP5diEBrw+n9sO6P/&#10;1vafQjHW676u1OBr/JoizJPO5N0/nvugMfGMnqJjlG9FbdZcfcGVjuqlNjSuGQWm+fyNYhBSJACm&#10;KWBMzuLQt1exa8vY109Rr84lTZY4Zrkbhxp65+6OxgQ4H7A2jTRxynEJ7YnOvlNUudFQszkEJmIE&#10;HTGe1W8sYVZX0HdW0ddX0TfW0LdWQd0Esz+CmRTGcbUDOHQbrg7K1wBY++h+8It9ML5g7nndJRxm&#10;aaX+7RJ28yEKf6Ya3wyV9qyvXMccPJthFGwQ2xDYsQaCjK5XVc2Pi9E382LrAy0iTA1CTTyK/R3T&#10;XQ2DjTRcEFYJ1t4V/kEN4XtPJO8dSwqqDw2oC7FNtjcONzYKMzYPN/bOdQ0u9q3sK1168ezz589r&#10;a2tNTU2jo6MvXrxAo9FjY2PAj8zk5GRtbW19ff3p06eBcaAzMzMDHO3u7gZmtrS0vHj58gX+w9Hr&#10;L9BTUIjEMA7dBebjbMCstaBBeNGDAunDEIpALkDKcBQQ6jkoNA6bdc5M21tKWN1Q3cXRMMLJMNLF&#10;JNbZOMoEuScvYWgEtQxOhoAFoCMQAYFW2Bn5Q0FQY8c1AxCBffyhOn+mGDvZXoHHoBmiFd2Q0wTB&#10;maILYhMQrUC1rIEjA9BRMKEGhDAIKTy+CwtWwKkDtlgwZInQ2aEkwAqEJ60VWpbgvjHym2oPQ+En&#10;x78J6AM6/RvagCJKoNQYl3HYJ2vYF8vVT+54FSbF1fhM4cpv3SovOeRvG2ASUBKgZoUgpwJjYCko&#10;KERFRDLTU3HLT38xVv8Hdf/2zfDQEBYWFkpycmJiYgoYJdLDOLarNLgm38DKrDgm5kpHx+3eHkI5&#10;EigqpHVl6J+gGID6Hg20Lw/VQTEpqKUhzKOBNsIit/v6rnd1Xelorz+UYefuEtdU5VmwT15PTk5d&#10;jAaMzacQFhbqaG35gH/7y4v/X6+/HMV4924rLSbYGi7tqqfiqa/mpqfqqq/qbqq920QL9MXQVnTS&#10;VnbUVrHTUrLVVLRCKpjD5YyVJUxVpIxVJHXkRTVlhDXlRDXlxBDSokoSAnJivPJivArifArivLIi&#10;3KI8bDysdMy0FLRUpDBKIloYORsrAx8vBz0dFTUlERXlLipKYtBTg4aMiYmOgQFGQ03OxAgY7dSA&#10;ES8oICQtKScnoygrrSAjKS8tJS8ro6ggq6wor6oC8gt1NSiKRB0qR4KAa2sidbU0dBHqGrIy8vz8&#10;ghwcnGxsgDi4OXkFBUSkJGVVlOHABNDzQttAR9dQT89YT9dYR8dIU0tfA0r/CYeDLgbqcC0VFTCi&#10;BMyIIaP4nWLw8QlwcnIxMTJQQeVU6MFcmz80BgYmesbvHhRMILNgAouYQL4YhJHvDZhN+B8TAyMD&#10;PTAHZB/fKQZhPngAQhiEgBFADGAsFjsPDzcnOzsjcOBbRVWCCOTi9wIdMWhhDLTg7QWmUVGS09BQ&#10;srIyA+sICAiJiUmKi0tKSkpLS8tJy8jLyisqKKqoqoLVVVVVESqqCFV1kFBA6TB2gIUq2Af9MkCp&#10;aQKDkDQgjxiEOhhsoqWG0AIG1dURWjo6EdERgyM9c+cmLlycObc4de7c1MLcBKBz8xML82fm585A&#10;7hjHpydGp0+Pnjk+Mj7Sd2yo83BfS28bprOxpqO+ugVT4ePsgJBXVJWXV5aRUpQQUpOTVJIWk5US&#10;U1RSVFJWVVFSk5GSBT5xRgYaLnYmZUlhfRkxfWlRXQlBPSkhPRlhyMNIxtVYzc0c6Wmt7WVn4GVn&#10;7G5rbGOs7Wxj7OVqExa0JzE2JDM1MS/zQEF2asr+mIN7I3PS9h1KSUiICvL3cHK2MjLXR+qqSllq&#10;yroZqfpbaoQ76sd42u0NDwrf4xzgYGKMVOLjYAa9MGipGWE0DDCYqIhww59GlExPPYGr95KQ1IuK&#10;dpSUnHdyPCos1Kap2SMn10VDQ6hdQsAZv1jXf1MEwxvskJI28vO36ev3BgWOHTw45+19TFGx+9vi&#10;OzMpKRtFRDoQiG4xsY6fK7/+yaUJlyAIeJG/f53gIWBlaakOV5fDyUlgjImKSg8t7fdasD/O/N7/&#10;S4nwOgER3l09EXEJCUkCCfE+EqIyIqKUXUQ2RETVJCQ1xMR+DAw+Pr6dgYH7WFklSHYxEe9iICZi&#10;IiHjgjHaUDPaUcGEd5HQEpMwk1LJkdKoklFJkFHJk1ALUAjYweSCpTU9+wYOfxnr/Woj+hN0APTv&#10;pRhI8q81GTfv3nBNihDVU5N1MzAo9PG5UGzVFqOX4qIZY6eT66/bsF+zIlbBz1rDzVgSKcsuzidu&#10;omqc649McLYN9FscvHznzL30phLH+gBpSwU5R1VnVIBxsq1eorF3l3/E8agDV5JT76aGjUeEnghP&#10;nElMu5WWuZRVsFGQ9iDNudYlfioh7U569mpW4VZh3su8sCMhIc22yWO7U0+5pJ92L5j1rbwWXH03&#10;KL7VwdxP2c5XouOEwpPPcs++yj7blgW2T77I3tmQu/5S7v6W3K03Sv2TCh5B/IaW3N0n5Z99kl35&#10;LPnwrcTae/6JRXEre76IWC5vXyFzMxEvZ0E/N4HIMIErV9kfPmK7fFn6+nWxpSXujx8pvnwh3dyk&#10;e/aM8epV0akp2Z5Onr521pNHmE4e4Zgc4z7ay3Yome0kVmElPW2d4+kH2bvvSjLeXhN9/oAS94Dy&#10;+QOKN0uUn16RvX9Bdu8yc2s1d2sJW1cNZ0c1T2c5+4lGjvw4gYjdkqmBsrXJkiXx4umBbM9HyR/2&#10;0KX7MPVnUG8do3jUwXCnme1ZJ3PLPrbWfXT4w8RX0TRtEfQvK8mfFVMejWYYDGOs82CZi6Nr82Fo&#10;8mHq2EP9qYTsO7/4rg9FZLcOMDW4sp4NAEuxPoijyzHlKNWnfBVG3mBOe8iA1kuBvsuOe86ToduG&#10;YdCV+UEc7E0y2c0o6odx1J8JFU8ywBCSrRTSl0lkwJYw8imNZMKPPs+IfjaQ8n0KyfNE2MMo6vuh&#10;1Df96S/5Mc3uob/pR/3lB2ABiEAxvrtmQCJ6EkTerAd7ZEbxC8IA9APFAOzqb6b1N4pxKLeAIziH&#10;YmR918ntf1EU4aW/pxhDQ0Pq6uqzs7Pfrfrp6Wk5Obnz588TdgFTLTw8PDAwcHV1lTDyf+1PGoFi&#10;+BuGXSl48Cs4+Eup7usL9KfOyOFws32ncu6M59wfzb4dYZflYBjuZ58esDunJudcJ2oNMGIbodQY&#10;v4GMFigu4DDk3n8eh766ir6zgll5jHp1Lv9Od3jvQesDDgahBlbJNlEj8QWPKypeYas2Wmvxh9Gb&#10;F7BbDyFHjGfYl0voO6u158HYEFCElAfzYD4FwNQHv8bvxtU1gJZzE/QCsMClO6Bv5k9C9OTaGubp&#10;CvbVU8zmZdTm8Rp8d/VWY/VWfcGDcl1/Patw48oLh7pfV5fMp/oXue3JcrGMtdxT5XdgNqsS11++&#10;MpBxsSqsZ2/GhZKyVWz5S2zlm/rKN9iKl+jyF+j8e2VZ1wqyrxdGjyQEtYUHNoVl9ufeW70P/HTg&#10;8fjDhw8PDAy8fv26v7+/ubn5+fPn4+Pjg4ODk5OTwO7Jkyd7enqAB+DGjRvDw8Nd3T3nFi++xX9Y&#10;evF+dP4lqn8N3Q7m0azHgqE6zVVP6gqutpTcGahdHYbQwxEUJIhigA4UEMVoyr1grR8oLqBspx/k&#10;a5sS4JDuZ5sa4JBmqx+SFz/4C8UgEApAO7vgCr8TxEd+pBgDv4MXPaidDsEfp+VbUAkWeBIw33Jk&#10;EEBDC7AFs35CqGINRBWEh6QZghqt3xBGPQ6LAU//SdCCgMCVCYLWR0ErgOsAAk5vxaE7IZYxsBNm&#10;sqNv7h47GgUfyO8OOztOGedxdXdX618v1a7d8SpO9st2Ov6s5Py1ooMHXAML9iR1xyqZKlFQUXBx&#10;cdnYWFdWlN26duXj1uYvxur/mD6+x6+/PjoyrKaiQkFBQUpKTERKJKYlE4hOST7cbBcZHOHmdq65&#10;+WZvzzcS0ftosG15CPtosP2foBhgltBBLOiLASb4BN0xHvZ33u3vB3N8dnVd7ezoKsh19nJLaKmJ&#10;7ihVsUHKw8U4eFgAY5WLi6O4sGDj9YtfX///dv0VfTEKkmPc9FU8DdQ89VXd9FTcjRAhLjZuVobW&#10;mop2WoqOOiqOuqoOOiq2moo2wIiOiiVCzlhJTFtWSFtBzEBFSk9ZQlteTFteXENODCEvipAT0ZAX&#10;1VQUh8uKKIvzywhyi3Kz8rLSs9FTMdCQ09GQM9JR0cIoqSh3UQKiIKKkJKKgImZgoGZnA54MKsCK&#10;5+XmFheVIDhfyErKy0jKykiCCENORklRXhVM5KkEV1dCqAJSRqqraSDgWhoIHS0NPU2EtqK8Ei8v&#10;HxsbOxsbJw8Pv4iIhJyMogowX01TU0NXV8dIV9dYT9dET89YV9dIT89IS1sfgdRFILRBI1wNCUeA&#10;rgTKqgglJXU5BRVpWUUpaQVxMKJEnJdXgIuTm5mJkRpM2EFGC4Zp7BAKyGmCHuIVO4k4gR5II8AJ&#10;O/kygEYgFJCDBh0EKRiA6XR0wGRwDggyIIFog4EBPJeODjz8jWKwsbFISkmxs7MD6/6eXPyySxiB&#10;BDpiMNDSEigGDTUFsCAHBxsfHx+h2KqEhJSUlIy0jJyMjLycvJKikqqqGkIdDmILQMCtUFYBk3oC&#10;NwcaAZNifOuDUlFDqILkQpNAMYARdbgWsAv5bgB9pJa2joubS0FhzsTUicUL0wvnJs8tTCzMT8zN&#10;nVlYmAQ0c/bkzPT49OTY9MSxiROHx4/0jw13jfS2djejWzGVDdVFmIr8PU4OiiDDUpSVkpYUFVKR&#10;l1KWlZCVFJOSkpRXUFRSUpGXU+IXEGJkomdlYZAQ4UdIihrISerLiGtLCGhLCepIC+nJClkhZR0N&#10;lJ0MVZyM1XebIh2MkXbGGvamWm52xu6OFntcrEMDPKLC/PbHR0SH+UeG+Bw6mFCYm16Ym5qTsT8t&#10;ORY45GxnZqqrrqMqY6AsudsIEebhFBPoG7Lb0ttKT01GjJONmZOdRYCHB3iRmkhNBwenkZHD37/o&#10;+33Lzpqnp2uihTUGBIzX11/z9TmRmzufkz2bnT3rYD9KDQVoQPrFuv5HBRZJZWZu1tQc9PMb279/&#10;wtfnOCdnM8Hjg4ioQUSkY//+qdy8uezseQ2NPvJf82j8uNQ/LGLiBlraRkWFHm+vY/v2TYSHn5GQ&#10;aP/3XuK/Sw27wDuGgRxk6ncRFe/aZU9EFEJMFEBEZENKmq2o0HXgwIC7ezgtjJNoF+2uXWS7dpGT&#10;kPOTUyNJybh2EVERkzIQk3AQkXKSUIiRUioSkdARkTAS07DzCEpXVqE/L05+dVf9CToASnD5ujj9&#10;9eal33T76tfngE31w7epgA228ebr/Zs/Tbuy8LUs+as+80+r6TJ86UbPrzw2KUnn1lRWCrXTSd+j&#10;EGKqnuWlHO+oHGWvnuINb87RG6hEthUgMsIFjRAwYT5KLlYehLSks55DZNi54auXhq+EHEhSj7Lg&#10;lOWTc1TRiTPXCDOWcYMjwg11I01tshxscx1sClx3Y/yCBmIDj8V6dQe4texxqHTe3RoYNJYQcDTa&#10;q91/T5t37HRczkpO4rmEiBNBEWMBkWNB8WNh0QO+cb2OVTcDXQ4gte0FY9PFe8+oNh2RGZyWu/5S&#10;rfu0fHGLdFGLctuY3L1N+XNPFdyDeNJKxI9fUnj8UfHpJ5Xb6/LT18WLKvlCorjPXuKrqReOixdL&#10;2itxcD//4ADH+w/kz5boRkY4WtqYGpsYLl9m/vSJcnubaHubePsL5YcPNLg1+vk51hPH2UaPcA32&#10;CLTWi9aUi7fUibeXqR23KsGLPHwv9eBeaEF/FbyzSbSjSbi1nm2kh3r5LuWn1xQPrjKen2B/eJVx&#10;6Q7tqWHO1gq+rHieaC/BokSx7hLR5hw+W22GA7706QF07iaww0WU7yaoP01TfJ6geDFMi4lnRkfT&#10;bY4QP+skw4Yz3sujHIula/NlnoyiubIP1hvA1hfO/LCAusQR9jideruUaLsEjCXZ/sEpY6uQbNAf&#10;1r6bbiuF9H0q6WIIQ5omzagTY4MF3ZUwmplA2kE3jiF37nEftptRsHMhsC4Xuk435iZHhtVEyu10&#10;oq/pu14lkQ64UpebUzfY0qwkUgGD2+m73iSRDbjAmu0YnyeS9e2mzjdmarPjGHBkrTFlD1Rg7rBg&#10;/BT7WzVWQDsU4wcBgx9iiA/b0PRq0LyzIdu2JyHoO8Vw5mcsLi6G/AN+chAAs3vmFrIH5ZANr+86&#10;8fVf0zZF2G81SggNuFxsbKyLi8urV692hiA7HPjLrKGhgfBigEN+fn5ZWVnAiyFM+L/2Jw24ew52&#10;joayZr2xx16gP/2aYvMvo9eYry/Rn/tiRm3V3DI9agr9m9ExI+jYI1XRR/JDexz1w7ydMlB5FztR&#10;oMtAA2Rk/vZVfDvoKwG6Y8xDAGIRh7q2inn2FPPiPurVxaIHPekXi/MeVFa+qa/e7K7Fj6G3ZjH4&#10;29jNJ1j8EqB6YPt8BX0D+rZ8AUrfOAHlWTgJZX8EDFQoDAGkGHWgwU+worFYsBgHWJrkGGSvnl+r&#10;u7eKffkMi7+H3pqvwQ9U4xty75TAXeGmPvoR1b4JLcG7U+ys9lpF9selLeaUrtVVbwzVbV7CbNyu&#10;e3MR9WKu7tU8+u0UCn+6Fn+0Bt9aDdZPAVW1ia3arK9601L1prPydVfLy6MP3y9/2d7+8OHD1NRU&#10;d3f3+vr6o0ePOjs7m6F248YNYOTylSvzC+du3r778s3WEm7r+r1X85dXz154eWr29ZHxF619OAzo&#10;fwG+lw4Urq7o+t7gemuDUD/HQ60FVw+j1o6iIP+LHSQB9CGhcYNVTytTTqdHtO0LxCSHNGREdqaE&#10;tWRG9xQkDLcVXj+CXvuRUPyEMP5rEVw2hn6IK+n9EWH8oK5vaT4J7hjAY1BPcMqAwBZINCBPiu/O&#10;FMAIFhrccbiABI5DqAI4/b8UChIhbuXbY/abmghhJmuozjXUABiuAuo7ziDoMFjZhFDW5DvFAHV9&#10;rX5tpe754+gutJGfcdWpxLO3C9MOubsmuUQ1JUjryQNGUkJ83MXzC29fvfjyfuunrJz/c9r++O41&#10;bu3mtasP791JOZDMysJCTES0i4iIgZvJOMwhpqvYrzjdzsricEnJ9a7O231gPZG7A333B7ofD7be&#10;6+8GwUQ/pJ9QxX8l8Nx7A907qTGGa6F6q+gngy3AOLDyzW6QYnQX5IMUo7k2+Wi9Rayj6W5NJaQE&#10;IwMdGxtrctK+taWnYA6Rv8bd++/RX5FiFKckgAjDUM3dQGW3npKnqVaMt6urpaGRqpQVUtFOW9le&#10;R8VGQ95OR8nTUt/dXNdaR1VHQcRYVdpYTcZETdpQTcpAVcpITdYELmekLmOgLm2soWCgLqujLKUh&#10;Lw6XFlYRF5AT4hbhYuZkpGajp2ZlgLEwwhjAlBmkFBRE5OS7AFFRktDBaNjY2ISFRKQlZUF7VVpe&#10;TkpOXkpeRkJGRkJWTlZJUUFNRRkBZvEEM3qqqSjCVZUQ6qqamggdJEJHA6GjrKguJCjKwwPY52LS&#10;UvJKSupgmgZQ2mD+Cx0DXT1jPX1TXR1jXdALw1BTW19DUxesEgrXAp0I1AluBUjgRAWoVIeMjKKU&#10;tLy4hIywsAQfnyAnJzczMxMlWP+VmIaGioFhp+7pDsWAuoQ0FhCDYABhBGGUHhjf2SVQDCZGWsjV&#10;AphEx8REz8LCzMrKCvxUgDVgoagT4D8eLi4JSQmEpoYaEi6vooTQ1DSxsAQRBgwEFt8gxR97YXw7&#10;SgOmAYVAxvf5zMyM3NzcP1RalZWRhcqsKigrKampgoVIkOpwQGAUieo3fgFs4QgwtSd4o9SAXZBo&#10;qAD3Sg2hrIZUUddQUUEqKaorqyCAQyqqIAcBUQhwSEVdXR1hZGR8IGX/1OypC5dmzl84u7g4tbg4&#10;PT8/CWh29szMzKmZsyenJsbOjB8+NTZ04nDPSG9rR2NNfVVReV5acfr+kD3uinJK8nLK8rKKYqIi&#10;MlJiirJSslLi4mKiklLSsvKKMgrKImJSwB0Ebg8nO4uEEJ+mtJiBvJSenJi2lCAoGSFtWSETVXEb&#10;bXl7A1U7XSUbHUVLLXl7Q7iLubarld4eR1MfVys/Dwcfd8c9LvZBPm7748Kz05PyslLys1MKclPy&#10;sw5kpSYm742KCPJxtTY30YIH7HHb4+zgbKxjb6ihraZsbmLs6eke6B8QHxefkpKan184Ozv/J7HE&#10;wUGn6OmaDQ0H+3pvpaZMY+quZGXOKSj07HY+VlJ6no+v63eG9D8tEBaQkjYyMLQoK/cEBR0rKVm0&#10;szsCg4GghJmlWV29G7iuv9+JjIwZNrZWwvwf9Mtq/5CA0+tJSBpoaZvl5Hr27DlaVDQXEXGan7ed&#10;5LdUHb+c8hfU99f5/TVjiYkySEjCSIhCiHdlALsUFI3ycp2xsYOHMgqEhMRISMh27SIGREREvmsX&#10;6a5dJLuIwN1du4BfyaS7wEFol4iImpomMjLq4+P7XyOtvqqT/MQdjDi/esK/emn+phCzryOtILn4&#10;3j5/+np14es+j5+m7dH4aiX8FU7202rWou9nTw7fuqLbWcvjaq2QFCBkDldLdHW8hjE7ki0Vao+o&#10;TRXLiJJtL1cp2q9ckiyVf1A4P523roLN0pRJVkLX0H6u+dyF/sue/pEiVnARS3XrxkTVaDulCAun&#10;4xlWdVHWSZ4GiQ7KcaY2XdEWNX5GafYBo4kR59NDZg+ELqYmva5KXq9OWC6JvHoodOage1uwWZaV&#10;b4tfcFewB8rDscQxfjI+40m6O8Z536CTf4mxgYu8rZdaSqVDcadrdpNJeIpidrtO63nz5nOmKbUK&#10;849krj1X6Topd+W57PxjhaoOiZC9vK4BXIGxUkVomemLos/fc19+IJBbIlhWJjA7S7+yQrmyQlaD&#10;Zh8cVZpYkDkzz59bKNLezvzqFc2nT0TbX4hAnPGF+ONHknfvyPF4yrU1+vv32B49Yntwn+3WTeaH&#10;F4XeNUd9Urr5hnX5VkjlzWmV27fYL12CjQxy1Zaz377AtLlKurVG+vEV8ec3pO+ekz27DTs/yTo+&#10;JIgpFsmM5RmqEWzJ53M1EXY2EkoP48gK5zvoy9x6iK0yHhbhQLfXlf1EEffTTsa3IxQjh1jq/Fla&#10;Ajl6/Gje5pO+LyKudGG7nMP+oY5sKokJ5cK4kknxhQAyfqAYyxlk7R5MmSasE340n1J3vU2mmPBj&#10;Pe7NejGE8WE8U48700Ftmlh1hjQ97hob/gEf7rMxbM8yaOp3M5RYMt+IZt1KIXuRRHXaj2XKH9bt&#10;xlZqzrCeTPoVctB4vZ/sUQwN/gDZEQ+6WDjLGV9gDku8OlOxLtODAJoffTG+/iHFgEDG8zDyJkOG&#10;CR2KL/ak3xEGoLdWJBpssOKS4p+oHNT+X1OMN2/eGBoa7tu370d68vnz5/z8fHNz84sXLwLmGWCt&#10;Af0zZ878eT6I/2uEtrS0ZGttK8AmEmgQea3oycu6z39QLuSvISg1xt0M54JEu/Qgo1hXzQAvg8iS&#10;kK6ug7MpnjUm6u7h3uWNpbfbUGuEWhWg+UpI8QhYld2QO8YpqGjIPOjAj7qMQ91YRd9fxjy/U/dm&#10;EbUxjdo8g95cxGzcrX/zBPt8GbO6Uv9yGbsO1ubELK2groJJGVGzYK0KMB8kYIUCtijBQB0Ev36v&#10;awS/nG+CTGhAwGuoh0BGbT80/wxYzhN9b7nh7TIWfx+Nn67B95U8a/AsD92d5u2RE+ieE7CnJDRp&#10;Iq/yZWvNRhdq81jd+uW6pad195brbi2jrj1F3XxW9/QJdv0hZutyzdZQNb6pGt9YjW+uwXfU4oeA&#10;BSHkcaXtzc07719/2d7+9OnTzVu3JiYmNjc3P37+/Gx55fyFS1dv3ll58Xb19fu7Tzcv3Hg9fe71&#10;iYkXg0ef9ww+b+taa2pdbWwEM242Qck7OyFe0F3zLNa/xkRjj71+KFzWPMartD57cbh6iYAtfhYE&#10;HVBrIzUrgzXPBmuWhmuXh6HtSO3KYdBxAwITKGDOTs6L7yOEc38RhDnAvBjfHTEILOO/yo5BKGjS&#10;Cgn4IH7kDgSc8aN+PERwsiDot6PfUMUf69tR4BSQg3xHGN+04/3R/lvuz18EPhUnoYSjP7hj1F7A&#10;oW+soe49y5k7Y7/PZx/Wf/phaXN9tNVuI5e0YGEVCQFBgc721k/v8aBp+pexw7c/vrtx5XJBbs7Z&#10;qTPzM9NmpibU1NRERMTEZMSckrxWCe6hdRlGzlYHAwPOoFA3wKqrhKIkIIwA+nd+ghR/h/r77/X3&#10;PhoAXTl+oBjNIODo77vV032NQDG83RKaUQfHWtxzw2z8jSxdNWF0VNTUVEaGBgO93Vtv1v9XVlT9&#10;r/RXpBilaXs9DdX2GKjuMVDz0Ff1NtOO8nZ1NNIxUZGx01ax11Ky11Jw1FF0NlDztjFyM9Ox1VUz&#10;g8uYqEgaKUmYqcsBfUu4jA1S1kZTDrAMrfVULHVVzZCKRnA5A3UZfRUpbQUxdSkBWSFOGSEueVF+&#10;OVFBKREBCWF+QV5OHg5mTlZGZgYYMyM9Lw+vpIS0jLSCrLSijJSCjJSsnJScgoyCgqyivLSCkoIa&#10;WDcEsJMV1dSUEeoqSIS6FhKhTSgyoqWpp4HUhZIyaICVMsDoEn1tHUNNLX1NbQMdHUMdHSNgV1fP&#10;GJCOLtjX0NRDaOoRSqsiEFpwyOoGbHXAAgeuoqCgJienLCurRKhRIiYmLSQoys3Ny87ORkNDRUFB&#10;BoNRE3wuGMGoEHoGOqhMCQM9Iz0dAx0M3ELkgsAvfqQYkOcF/becoHRwDQ0bRydLOwcnN3cPLx+k&#10;lpaekaGGjo6Vnb2ts1v0/jS/iBikrr62oZGhpZWiujotHexnTvErxaD5qUbJd4oBdGjo6MAoGE5O&#10;Tn5+QRERcTExSQlxaajGqqKcgoqiohpUWhUOhpOA2TqRkOcFUk0NDtwTQnQJCCkAqYIUQ0UNqaAK&#10;VwI7GgTYAXxAysrATEIQCui1AQfxEMgy1NWRSKRGbFz0yYlj585PnT9/9tKl+YsXZxcWJhbOTc+B&#10;0SWTZ6fGCRRjfLR/eKC9pRFVWZSdlRS3L9Qv2N1JQwVOKAErJSUjLCIsKy0lIyUhIS4KepRISknI&#10;KkjJKAgKikDeMDAuDlYZIT5taRE9OTE9OVGkpKCahABCSkhDWtBASdwMIWOBkDFTl7DSlLPVVrLU&#10;UrTRV9ttpuVqpedmY+RiY+TjYuvjaudmb+Gx2y482Dd5b1RGSkJ6clxO2r6CzJSSnMyKwrzCnKzM&#10;1BQPZ2dzI6PQgIC4yIiwoEBnR0c9XV1ZaWkRYWFFRcXm5pZ3797t/KT9rrW1XYuKPtPVeSMh4XRK&#10;ytmCgnMiQp1kJA2GRiM1tRcFBTuhb/5/tKX/dTUQ7WqgpGhSVOyMjDyprt5PTt5ITtEkLNKpqNgf&#10;GztVVnaej6+Ni6tDUrKXja2NlAQ85XeL/EP6bvY37CJqAC4nKNgeEnKsrHTe3W1UVLQbBmsmJf0x&#10;jOWvqfpdRFio88PbASNNgEHINePbCC1do4PTcE31Mc89geLiMnR0jBQUlMzMrBIS0rKycsLCwnR0&#10;9KSkZMBv5R2iAWqXkZHR4xvXv9ZmfjVg+Yk7/F4GrF+bir9uf9l5hoD26dPXuVNfnaV/nfmL1Im/&#10;BhmtLz8t7GgVMtThdbKULjvI62rBl+DDF7eH00FfKNxd7+KQUFq0zKsbspt3ZZbPCzWV816Y5P70&#10;knfuFLOBrr6dz7nKm1dqbwb7JQlqKDMbqIkE28sGWonaajgdzvMazLVN8pG01mLXlpLdo2NUFuDa&#10;ttcoabdSkIHeIXvb9mDr1kC9DAdkpKl+uoN7f3TIbEr0jezkMzn7x7OSZ3ITFrIcKrxcMB4Hb6Q6&#10;5FgEVlhYhWo6hpiaOGloWEgoG4oYesjsr9fsvGrVftn0EEbpwrLMk89yDz/IXV6Tic8QNraSKm0w&#10;PvdE9dYb2Qfv5Gfvy9V3CZ+/zX/lvlxNo3RYFHfcPsH4/fwDx0RefuR9s82zvs319LVwe79SRhbf&#10;kVGRhXMCly/TX79OeusW2ZXL9IvnuS5cYLl2je7mTeqrV6mvXye7cZP0zlW2u9WBq6JXPnA+f5eI&#10;+XRX+ctn8vfvKRfmedJTOZMTeStLeI8O8s6e5j43ybE4xXx5lu7pTeo3S1SPrgs21QhE+rMmhfF3&#10;losOowRdzFm1FBjczOjt9FgyIxAz9bxz9QwZ/kytSWy3Ghn704T9DPh8NAQqHFlGQ9nL3bjPp8M+&#10;Y4i3UJSDUZw9/nTrecSEfJ/fKcbnEqKtQpJHqbBKaxrcfsrJAFqMLfuIN3ePO1e2KfNQiPS9NKGX&#10;OZRv80g288neF5F+LiHZLiF6k0cxHsmfbcFYYcU0F8b8IpX2Yz7lsyTqAwacl4MpP6cRfUwl/phK&#10;8jkNzJTxOomy3o4pEs4Qrs7YaMv+IpLqcyzx51iiD9FgsZJf4MV3EQDHl9hdj4JoitQYly3It+2J&#10;voKCfDFsSJwEGUBfjJ+wHNj+X1OM5eVlT0/P1tbWnf1vbWtry93dHfh5tLKyAv5Ka2tr29jY+MVP&#10;5P/aH7alpSVn+92WqrYR/x97bwFXVbb3/9Pd3d2cczgdHE7Aobs7TWxQRAlRRAEJEZE6dHeICAoG&#10;dncnFlLmqKMzjvrfa29gGCbuvXPv/f19Pa+77+dZzzprr7322vuA4/ftN5zjtgbkXsy8O17y8Tv2&#10;yPj6uuKXF+U/jxT/cGrLtdywokV2MWt90uL9Mlf5pHlZL9m0ur2h6BlIkAGDjBkLE8QLdMHWY/+s&#10;bIuQ0Xh+ovTqeNm98YqR0YqXz8rHn5c9AJkvSi5AmuBeGwdZMCAhpTHPTpYenSzpnc6hAGdYAGkj&#10;6gHCgG4E3Q66aR1SiQM2pMsr4VQL3RMlfeMgpOXieOWTsYqxkfIXj8pe3CqbvF4+eb1i8kbF+PWK&#10;sRvlozfKxq5Dg2WjN8ufPy67P1Z6bhxUad0PZ1I4OA59hLZX/vJp2ZvLpT8cLn0/WPruRPkPV8vf&#10;3Kl48az8+WjZo7HKO2Pnx3/48NOX9x8/v3z/09gPn568+XT3xY9XR9+fevR2//VX7UMTtT3jVU3j&#10;VTVjVRXjNWUTDTCwaOVONBQ+rdp+q6HgYVvxSFfJKBI5UpdzlU3yd2MuWOqXTsO4mhvQve2Xb4lp&#10;LdtyqjX/PvDL+B19gLQHpg9I2ou9U5o+WzrZCzJ6TlEMMP6nFANMm0MxEHX+ziNjNsL4PcVABH07&#10;IDpmmjQhsKm6FIxDmjP5n6QYldNpRGcjDERTIAP62YN+Wn7vjrEHsDBQvRX6aZymGODH7OpY2ePn&#10;BQ8uLyxOXl+9+PTozrNHsxZGerou9dcw0dbX0+tqb5uppfqdCNrPretXw0JDli9dcuvG1f19e5PW&#10;r8dZWIC/MvHyKOopeSWEzctLYLo6LA8JOVBUeLMNwAsESdzt7PzXKAbitdHZCVcqqR3rKR0HQSXl&#10;j7vrYTeNzjvt7Tdampu3ZXr4+8SU7UzZ37ysdgvdj27vQ1FQkVFUkNPV1nR1dr58/hwos/q7Z/m/&#10;qu+PYnz6mL9pXbgdJZRDDuVQQjjU+R52S4K83RgkJzLKh0nwY+H9QHYMnLslxsMK78MmudMtXGFy&#10;4UpFu9IsXGkYDwbWx5rgw8Z5sbAebLwLA+9iRXCh45xoFnYUMybOyApnzMCbsEloFtHCCoe2xKKt&#10;KSRbK5qNFdWShMOYmZgZm2PMsVgU3gJNQJvjzE0t0KYYSBgUDmdBBM4XsHBwURJLOAsG08qGybAB&#10;/ILGtqSx6ZbWNEu2Jd2aybJlMW2ZkFiI7KbhBeAXCM5gMDlWcFJP0NKhy5lUqhWVYkWB8ztAtjp0&#10;LwsLEmTbo9B4U3MLY1O0gb6JtraOioqatLSUuLiYlBSoSzJFJKRkgEBQCdSRlpX8DcIA3ALuQx0Q&#10;UgIHjMAuG2AFO0fnyOilYQuj3X387Z1dzTEW1vaOboHBrr7+NLaNvbsXjcU2QaGgmQie+DMhZ+Hs&#10;nlMlVyWAywYkCRhkgENeXl5JSUldXROy9g0NTYyNzU2N0WbmWHMUDo0BpUnwBAooR0K2JJNpRDIN&#10;Dich43BQQyWRLXFkGp4ACsEQYVRBplgSoEEAOAD6gSZAgt4eEfbFAH0kfQaFTkFeLIFiRWMsWxbd&#10;0dl45tyRCxdOXrhw4syZoXPnjl+8eOrM6aMnTxw6fmT/0GDPgX1de7pbaqq5udu2Jq5ZsSwyKMzL&#10;xYbBQKMJWDwVbUEwMDQ2NTVBmQOMYWBgoKdvYGSGMkfjTE0tNDS0oKeWl5PRVlchGemwzA2s0cYk&#10;Qx1NRRm0vgbVTNfSXMcGb+xANnUkm3jQUa6WaA7J3ImO9bIh+9hSgpwZwa6sEDebQFcOk2RBtjBx&#10;t2f6utlFBPvMCw2IXbZ42+aN9VVV+/v625tbqrjlVWVludk5i+ctoBEIOuqqclISkuIi4qLCYqJC&#10;OtrqlRUVf5EXo67uWmLSaQ6nk8Vqq6i4YmfXLShQqaxctyP/woaUk9q6DRISFdNJNxHNtqJnDOy/&#10;J2iFCjPTViajW1qqNiL8QFfX7cbGa65uu93d9+bmnisoOJ+YcByDbpuVDRQRcu3spf6hZl8LPgoK&#10;Vhoa1i5fNrRx09H58weYrG4lxYbvOsyEt5yHt3R6VzPtbP06wsdXpatTv2BBX0pK84IF64KDF6xY&#10;kb5pY+umTZUbNqRHL17B4TipaxiIisrz8AA3DV5eXh0dnb49e76eGPgWgAW4YTZ9mKO/TTGYUl+r&#10;cm/cuuUdHi5vbKhow1RxsTPjZli9u8qcPIeryMQWbab2V6B3V6Df3UV/eoS6d1K3pUJ95I7qt7ea&#10;nyYN+jtZS7dcJD28zBz2DU1V5lgaxUTRKjPRi4PULXFm83wMwj20/e2UfTjYCHfb9CUOJWuYeUts&#10;dkR7Vq72rF7twF3uULbctzE+qmdzYFeyd12s447IgNplC44nLz2XCnQ+NeZmZvjuVQHlobFHYkIK&#10;A4K3efvHe3LCLNlhWO8VdkHJnHlpNvM20tcVMTbkEw7fxAxcxjQMkGv72am72HaeRp4hyuUdBtdf&#10;YJ5+xTz4kVDfh8/moiqajc/dNJj8iH3+znz8R7M3XzXfflV98031Law3X7QfTZofOceobDLNL1Ev&#10;4OoWlhnvLNbIK5TbUSy/s0RzZ4nBzhLtXVzdonK94kqzslJC58qVD/QvvFMc/3FRy883qV8+i3z9&#10;IvL5s+IPP6g8fap8/rxJfZ1q0S6RokKRol3ylaUaZw7LjT8UeTcq+tMrzfGHahePY3ZmmdNIsisi&#10;9dsKDO7u12jfoVqyQbErV+lOh9LuHM26JJ2+LONdq0yXuuhv8DPPCcWdSNH9sVTsczn/j6X8JxMl&#10;OxZKv0wX+LpjqvwqQjGgzi95vLeThMu9xW6uksxxUTgbp3Byre75dVovt8m9yxL6kMUHPDh28Py8&#10;nffHbL5PuXxfYG8OaPBdtuixWMXKENWTMQrn48SrgqSS2XI3lomfXijSHijeEyI2tpb/SyrPq/X8&#10;Nd6SLsYymY5y4+vEb0WLvVwm+NMqgXfLReZk95wtZBzST7H8bU5Sx9nCX71+TfP53oM/SE8mb8oX&#10;YzYp+PrDD29nUYyvsGaDiX9Jf0Axfvrpp+Hh4dnhJDMHUpLj+PHj9+/f/58Xxj9/jIC8GIHzOEua&#10;Yncvt12dFVwwlHJ+pPDddwsyYH19UwYcRsZKPxxKObtzXrk/LXyNX/pC9+RVUYV1BcONsIEK2aWQ&#10;hTnljlELoEPJbjglwV6ABoDpeHoS8csAwOLyeNltACxKz48Df40huKzJ8ekglDNwIMnRidJ9wLcC&#10;1OCsBYEDZVUgcqRy+p/xIZsW8cVogQV1KsvHy6BbN0+UdE/n+zw3wb00XnZtrOz6GPfKGMjTcWO0&#10;9PIo9/w498wY9/wY99JY6ekx7lk49Qa0k4Epc7dkcLz0JBzVcmOs7P5I2ZPHFZPD5eNPy5+Mlj8E&#10;aUdLL4xzz42XnR7vu/76yoP3Z26/PXzj9d5rr9qvvGw4P1l1bKLs0AS3f4LbPF5eNV5VNlFbBqx9&#10;6F11IJEaJaN5yQeigzIToiuz1/XuTD7YtvNBd9HT+pyrPvbLrcn+HtaLF/hvDnaPI2OcONRAb/vl&#10;G5c3dBc9mYIOvyURMxQDhhe/emogmuYa4Oy0R8bEnpLRnuKR3tKxqWmlUxRjDr9ANIdizK60iqh2&#10;DnSANeMpMzMNfCwFLTQfOjujP4AafyJAMeCfsTkIY0YlNdMpZucgDKTtG+cem2JqpZcmuLfHyp89&#10;r3w7knPzREBadHrP6gsvCs8BiuFhHeogr6mgq6vb3tL8vVEMSM+fPFoTG2Nna3vs8KEf370de/Zk&#10;44YNoqJi0N+UePh4zG1xK+rSI7M22nm7b4qOPlNddbujHYYOoGTJ36MYSGaN0d1lIMFnd9XDLrhM&#10;CbRaB6i3WpO2mWnDWpCdlrKvZXVnHmehE8eHYmCqZWKkR8CirFnMoQODn7+frCL/fX2Xvhgb48Nt&#10;KeG2lqG2tBBbyyUB7vO8ne1I5i5Ucx8m1odh4UVHe1qivRh4PzbZl0XwZuI86RgPGsqVbOphZeHL&#10;Jvrbkv1soHGMF9PCy5rgziK6MQmuVjhH4IthYktBOTPJbtY0dw7d057l7Wjr62gf6OYc4uvh5+lq&#10;Z80mYaEfBjwOslFReAtzHNoUizHDYc1woJYqhkTETiEMEEWCp1JJVsDPwooDyYpuY0W3tpymGAwr&#10;G4YVByS/YNkxmbagBAkSQmLtwGLbgaIkTA6TwWGBU3Ystj0DdspgMm0YYBEQlkKjMgDLoFgRCVQc&#10;jmwBU4wpdwxDc10dA3V1TUUFxRk8IScjByQtCwnwCykZOSkZWUno/NQBzQHgAjqkZeRk4HSe8AGd&#10;kpICMSdmaDSVycISyWYotIamlpKKsoGxka6+vpaOjqKSkhy0trS0hIS4uLiohLgIZCFLwsxilheG&#10;OIwqwAjUioMKtaKz50y7Y0hC91JUVJyJJTEyMoNkaopCobDQM2IsiDg8mQA7YgDvCRA2Ykki0/B4&#10;Ig5HAM4UcHQJqLoKBFwzIAHcQ6QSEe5DoBJIIC/GTDbQqQygiEcGmU4m0igEqiWNPn9+VH1D1bkL&#10;xy9dPnXu3LFzZ49dunT63Lnjp08NnTx24MjhvoF93bu7W2uqy7dtS18duyIq2B/6eYS+bwsMwRxD&#10;xOAoRqZoPT0DNBptamoKPYmOrq4e9ESmaDMU1tjYXF5eQQrUc5Y30dWiGesyTfUohtqKkiIqCtIW&#10;hppUMz06xsCWYORCNXOlmrjQTN2YOA82wYON82BZ+NuTAxxpPhyKDRlFRht52lpGetmGuHPcOJZO&#10;NowFkeGV3NKzp89cvXxtYN/A4L6Bg4MHS0pKbVnWqtBXKy4iJSYiLiYkKiIgKiKoraVeUVH+FxRj&#10;wYIhMbFafv4qZ+fugl3nTYxaJMWqFy86UFd3g8Ho9PDoDwjs09NtEBaq5v3VWp7RtIH9dzS1SET4&#10;4bztZ/h5q3S0G3Nyz8auHmKxu6prrsfGHiKSO1I3nVi0aHA6FSiiGaeDOQv+DVWJiNQYGzcGBPSk&#10;pByPiTnMYHTJydXx8UGnoLtAmj35/3dBj/zP14sBr0hIqEpXt55Gq+VwqimUBi2tWhWVHGPj9e7u&#10;eSkb21evyfLwCMNiqcbGKHNzc0uaZUVFxfuHd7+lL//GkJgLIGbrb1OMMOrP9643du02Y9ooM1ma&#10;vr4KWAuNVQuNemt0qnJ1osNx+ZvpbVzz3jrDwRbUkU6zplKtgz3qn16ofX2r+vWt5s+vHK49v0R7&#10;dxH73GNTg0LsEtXlCwjrV5o7sM0WheC2p2AK0jA7NuEyEohJK7DrF1Ly46lVScyi1Y7Fa1wq4m1r&#10;4u2aEt26Uj17tji1JtlWxThXrfSrjHXfsdC3IDqAuzywepV7dXRg8/Lg6iVe3KDQqojgwjD/zCC/&#10;LZ5Bmd5eqS5h25yi8918VlMCVpLmxVMWrTNYmkzYWuNSeSSkfMgnp8suONac46bRegjz6GfM06/o&#10;4Z+wVydIHUP4HeV6Z29oTn5SA/ziq+rkJ/Unr9Uev1R/9AJq1Ubfabz6We3NL2qTn3RG3xs+e2s0&#10;+VHn7Re1V581Rt/rPH1jMPZeb+y9weg7gyevjR690L/7EHVhx5InlBOflF+9n981eow5/lz20ycB&#10;OL8GJJ4vX/ghff4s/OOPkpcvq9VVqdVWKLbXqwzfkP78mv/nV/xH9onuylXhFqhHBcoUbJB8clji&#10;dp/SrmTtzBVKffkag0UWe3dSazfqbJmvtyHcLClAv3GpzO1MiXOp0ntjxGvC5U7ESo1vFX28WepD&#10;jiDIkTFFMXjHtgjVBUmfXCw1kSBc7Cl9PVHylx08H3N4n24W4QaK1YaIvcgQ+JjDfy5OrGO+7MAy&#10;2fGtQl/yeN5sE+xfIrbdUyzLRSLdXjbdUSLfU3Fwnmy1t2SGrfQauqKniWRfqPDPG3mfrhao8ZRt&#10;CVQ6sUjmdaLInmDZC5GSv6zm+xILfDEAqvgdwpgtaMKFILF+a+lPXiLfvOZQjN/WKAE84+tbQDGy&#10;Z/liICDj9/qLUzP6ArJ7/pZi/O/4jx8jIyOBcI2S01uv74k/nBNamOS1pT22/1X5FwAyykBaTaC5&#10;HOF70Uvuzzdynqxz3xTrtXmhe/Li4Ozq/PsIxYBsUcjCBO4YSHaM+qlymCU90yUwBydKDs249MO5&#10;P88BVFGyHy6TCWnfBHCFOA5DDZgmAP+LBmCygtQJZSCRJ3QXxACuhYzhUuAOAJnTHbCaEVu6fKK8&#10;apxbP85tgatX9EMaL90PCS4CcgCEFYDSFfuAQTtVwALaHvRxYByQiz5gAAP4AgbHSyFB10LjR8bL&#10;Lo6VXhzjngY7BA8CLXUA7LNqYLJuYLK6f7Kid6IMuh30FL3j3PZxbvN4WcNERSXYNvR+oLeEuGB0&#10;wbCgcfutELd1KH1LG7KfMzPShhy4IjQnfmFJ3PyiAOcYB2Z4gOvqpaHbonyTrfBuGEMrE13S4sAt&#10;rTvv/sodZmnvtBcG/PHXxBm/nQPUCzIbjLTsuJMdv2fj8nrullN7SkbhC0H20D1wMVdE3bM6HdMZ&#10;PYHgPuKLMeOOgfwAzIER0Ag0PoMw5gg6NVvg8lm+GNDPEqSZjzOaTTGA8wVMLpAWEcj6WfsncSXQ&#10;j2LvROkRUJcX/PjdHq8Yfw6Xs3mSfqk/cHNE0emUqy+LLxzKWhjmZuluJSEvqa2t3VhX+x0WCv3w&#10;9lVXe5unh8f2nOzXE+Mf372tq6lSVFQQExPh5+dXMVQNzlqxfndFZMZGH1+v1szM63CCDIQ7wEji&#10;XxR81f2u1ifdtc93lz/prrnfBVc/gZe61d5WlrKBQqeGp21I6Wtdt6fELS7A1t8SSzIl4jGG+jp2&#10;tjZnTh7/ny/Gf/D4OxQjd8OaQBYhkE0KsqaE2FstC/YKdeM4EEw8aCh3qpknzcyHgfVn4f3ZJD82&#10;McCa6M/Ge9MxbhQzdxoq0IYcYEP0tyH4sC28WRbAI8OG5MHEO1ExdmSUHRntbk0NdOaEuDuEe7tG&#10;BXnPD/GLCvQO9nTydLB25DBpJDIesp/RBJw5HmuGw5hhAbyA+wQ0mYKnkfGWZDz4x38KyRKUI6Gy&#10;rCytWVa2TAbgEXRLa0gAYdCsGVYca7Y9m2UHtUiHDcgFSIHBZHIYdBvAOBg2LCbAHNZsO2umDQt2&#10;1oDGLWksKoVBozLplmxLSxZkcpOIVBAfgadiLUgWaALKHGdqjDbQN9XW1FNTVQelRKBDVhYk40Qy&#10;XUCSlIY5BShLIv2bEBKEYsBEA2qgDkwxJCUl4dSeIFXGzIUmJiYceweWDUdRSQmGD+KSEoBKiIuJ&#10;IBQDJhdg5PcUA0YYcDgJLOlpigHdBbqdvLy8hpqarg4w+Q0NIdvf1NjYzNTUHIXCotF4C+hbwJFB&#10;Ik9QYxXwCxIJdsogUQkEMplMo8IZMahk8C2QiDQ8noonUEGLdAgglgQOJ0G8MECAyVRLplNpTBiL&#10;0CmAg5ChNX18fMoris+cO3rhIii/ev78ybNnj58+deT0iaGhIwP79vd2d7fXNdRsy86Mi1sdHBzg&#10;aMtm0Mg4LM7YzMIUTTBF4/X0oUcwwWAw0BvT19fX1tHV0zc2MUWbmVvo6hpA71dGRkpLU93CUJdm&#10;pE030tZTlJWRElNRktFRVzTRVaOi9ezIpq5UUxeaibc13ptD9IJaNtbb2sLXhuBMxRCNtZ2tCJEe&#10;1tEBzgt9nRYFeKxYGJmakrKnZ8/JE6fPnj432D+wf+++3R3dyQmJGGMTeQkxSTFBCTFhMVFBQDGE&#10;+bU01f6aYsyfPwRqgvBVUihtu3ZdWLCgf+XKA40Nt5ydesVEa8zMWlasOLx+/ZGgoD4Dg0b+qeCO&#10;Gc02m/9VTS1ib9/b3HyDYdXh6tJTXX11+fLD27LOb9p4SkWlXlq6bs2ao7Gxh9TU6jCYFjK5TUGh&#10;broE7L95d0RgHV7eKmHhah2dBn//PUlJx1auPGTL6VZWrBUQgE7Nmf//r6be2O/G/1Azk6GnqJxV&#10;OreCl5crKFiurdPg6dm9bHn38hUNy5eVLVpYFBlRsH593fmz938+feRbMGEugJitv0cx7JS+tRQ/&#10;e/w4aMlKWaqNLMte1cVFgURWcrTTX71MEmOuQcLjVi0hZKWZVBVrdTcZddYbHNyj8eqJ2te36r+8&#10;1nl03eD0kFvf+SvEN5et3vg2XzA9sEe/tda4sdKQm69Tz9Vpq9JpKTdqqTBvqTJMXo3mbsOXbbUe&#10;rLI72cjs3mnVsMWmNsW2YaNdU6pd0yablo0u7an2xbGcvCWMnAU2uQtddy1xqY7xbI/3qF7lUbTI&#10;u2LBor1rFw6uD29bGVoZHVgxz3dnsP823+Bsp8BNNvbhZFs/gnsEOSjGZvk2m5Rq6y2t9Kxu5vYe&#10;26WbKVtKiHtOYy48s7j7FvfkZ8zwz5i+c5idlUZ7Durcfa578a5Oy14DbpN5WbMFt9GirAld1WrU&#10;tFvz6Hndh+P6o+/0R9/rAb3Tf/JKb3hS98GY3tmbhievGN8f0x7/oPXiJ9UXn9RHJowe9Qe/Dd/7&#10;UenFDdz+9jUBu1u1rl2Te/ZU/MULyQ8fRD9/5v/lF8EvX/mgzps3Evfvqx06pFpToTF8Q/LLD/zv&#10;xsRePJYbeyC/MUF26Ty5oi1KW1crJiw0CPfQSVig25il3ZajXp2qvX213kIPLUeSihtROcZBbYWt&#10;dpSlzO5o5euJMrsXy9ZEyu9dLP4uS/Ar4oiRL3BopVRzoPSPGwR/3sh3eL5UbZj0i3SR/dFiCXYy&#10;XuYKDkbS+5eKXIoX2eQkUxcuv9lFvilC7FMu38hm0Y0OkkEE6dYFalfXqz7bLDWRKlzuLR1NVeoO&#10;VTm1WDaRKVfhJfHjBoGPKQJvEkQ/pQj8vInvyya+g5Fi3b4Sn1cDPAEiSqYdMf6MZUDT7s4TbufI&#10;TLoJfvXi+UcU49sUxViYLtj+hmfv11/V92VWf9bgzPjsCdMSjs7/fY2S/x3/2WOGYlzNGZ4o/XQ9&#10;98mOiNIF7OWDyaee7nr9ivvLHGrw/enr3bzRRI8t6ZHcuIDc6OCcqry7kH0OGaUgWGAGZMA+/8CY&#10;ROpHwFwAMiNL9sIBJmcmgYvEmUngbdE/dQqcRSb0wzk1OmF+UQOcO6A1oZWh9SHNGL2Q/dxcOtFa&#10;CgxsyNLu4Y53csdBmAY8raYMpMmoqJ6oqJ0A3hn141O1Pzvhu8DFOMGt++C8j8itIRMXsnuh3SIl&#10;QpsnuHXj3Dq40AYk6EF6AG0BbRe8vQ64GgvUh0agC9vhpAxN8LZrQUpLBLtAm6kvBTk7oa1Cxn8H&#10;zAV6oSfKuOjJWUpGOzDwnnQLdzrWDW3EIJrbuTCjItwSF/tsXeKX6WK1wArnSTC3VVc01tNAu1kv&#10;WBaSlZOwt7v42Ww8Ma2JvdxxOE3G865dj3tLRvt+G36ylzu5p3S0JutiYnRllHeKG2uRAy080Dku&#10;b31/2457UxNmRZTMphi/T/AJvWpIs+NKoC8F+RmYIQ5/TTHmCPlaoRVmaMXMOrP1hxTjN0JOQV/E&#10;7ykG8gN2ZLL0HMiIUfZ4rPKHkcoPz8rf3958viZgc0DZxdTrL4pP9qaH+NhZMC2ExIS0tbUbamu+&#10;Q4rx9eePT4cfQH/Znj8v6tb1qx/evmmqr1NWUpKWlhIWEZZUkLRb4Zm0v3xdZ7XPkvmxoaEHi4pm&#10;Jcj4m7o7leaz9klXPaAY0+O329s7c3O83d0iNiVu3NuW2FvtkxRlG2CFwhvo6mhqa2q4ubpcv3Lp&#10;O3yN/z19pxQjyJoAwklsqFGunOUh3gH2DBu0rj3WwBOuwBpsTQhi4YKtSQFsoj8LH8AG8mMTfFl4&#10;f2tiIIfsZ0OEbD8/DtmLRXS3wjqQUbZklBODFOhuPz/Aa76/R4SPa6ins68Tx8WGbmdJYJIwRBRI&#10;4Qkqp2KIOAwJhybiUAQLFB5vQSJgySQslYy3pBDoUEslWllSWcDhgsq2srRhM2ytmXZQawVGmHQa&#10;m2nFYTMBvLCxdgT1R9gOoGMNtaAWCUiKweSwrGwZVhwmdKG1vbW1IwdqWTZs4IthR6dbU4EXBsjx&#10;ieRxIOApJKIl4nQAwliwZAyaYG6GNTFC6ekaaWvrqaioKioqKSooysuCTJyARCCVVoGmgcX0IGxR&#10;A2wxBTWAOwbUl5SWlJCWkJSWkpSWhvpSMpJS0lJSNCurRStjlset1dTRQSgGQiUkxKfgBUwupiUu&#10;Ak8AIGMaaoCZMMVAvDDEQKVVaWlok6oqqvq6+ob6Rvr6hoaGxgjCANVJzEF1EujbmIooAe4YcJZT&#10;Io08FV1CpVBoFGiEAI1A74SMxZIwGLyFBQGDxqNhPw4LLAmHowAfDeIUyCDALezWAbKEQgJ1TMh0&#10;EKtChGaSXV1dcvO2HRradwbkxTh67txxSKdOHDly5MDggX179na3tDVtL8iLWxcXFBJob2dDJuMt&#10;MCD+xRhFMLMgm5hhdXQNzM1RwCPDxERPT19HR8/AwMTMzMLMDKuurgW9OwUFOUMdbZyBDtVQi6Sr&#10;qigpJi4iKCYiICUhoquhSDTXZVoYudJRkNysUF4sLPAkYlm4MTA4QzWSmX6Ym010gEt0kNfiYN+Y&#10;RVHJ69ZuSk7Ky80rLeK2NbV2NrfUV1Znp2fYs9nK0JcrLiIhBhZHKIaIEL/2P0kxeCqlJGt8fHq3&#10;bjmWlXXc2XmPkOCUJSwhUctmdcTE7E9KOmJvv0dZuYHvP5MRc2oRMbHq6OjBXbvOcbkX0zYfDwne&#10;V1V1lULpEOCvwmBaS0ouLV12KDr60K5dZ3fsOBm/7piCQsO/fesZTe0BET9/taFhc2Bgb0LCobi4&#10;w/b23ZqaTdPBLHMu/P9Fv271d6d+r9mT/0KVYhLVGhp10tIlfHzbxUW3LVzY/uDWyNfOym/WMnMx&#10;xIxsFL6Vb/v247tvHz9M6d3bb0f7vvmZzp05I5bUt8yVH54+KmxsVzBCSUcnyaWVyTPt1dk2uky2&#10;Bo0qa8VQcHdX8vdV25SiXVOm2d+lceWU2vO76j9OaHx+pXrnolZFiWlLs1vZvivoyYv4cY/cfq3m&#10;RmhQ7Ui/8r3LquMP1d+Pa3ycVPv8Su3rG72KXWa7Kwl763DVudj2AtpQA2Wolti9i9iZT+ouIHYV&#10;0FvybOuyrCo3W5cm0LdGk9cEktYFW2UutsuJdimPcS1f4Zge4VkQFdoV69u41LdtRVjPar+yhe6Z&#10;Ad5bvZ1Wc6yjaB4LHcLjPUM32PutZc5L4yzJdFi42T48gbEql7E6jxmTQUopIOc34juPo048ML8y&#10;jjp8A1/SjCuoQu+qwTf0UQYvUw/doB25Qztym7L3LKp5kFxUb1lQZVzaoMVt0uQ2aZTUa++qMSus&#10;JuyqIhTWUksaiYU15o09OvuOmx04ZXHgFObQafRQY8B1qwMfpF7eRR3vjo+priRU1ZlW1Bh092id&#10;Pq11/oLS9esid+4KPXgg9OyZ8Ju3AsOP5EefSX35WejLJ/4zx6S2pamtjFa/eEy5o17O3UFh3WKD&#10;+MVmKyPUB6rVTzbLnW1TOlyrkrNey9dB18JQGaMuneCqVRiuXRahWRWh3hej/ChbojRC4WiM5Kdc&#10;EFryS77QwZVyTQGSrxMFf0nlG1snXOAhXxsmv9VFbqe/apqDjpOJfIm/UPdisQw3sbGtQo3hQnne&#10;Yh9zeD/n8T7YKFkYqJHjIXcqRuRdFu/1eGF/C+lkJ+U8L9V6f+lqf8XecOl3G0TOLBK/ukz8bZLA&#10;l80gTcaFJUJVLhKfYvg+ruL7KZYP+GLAIOPzav4fVvC9WML/Zjn/Z9hNY4ZiPFss0mgtcd+BH6YY&#10;fH9BMaADzouRrRyVLlj/mqfj678poQV/UGn1f8d/9oAjSgDFuJYz/Lr866uyL8MFLyujm/3JoVv8&#10;cw4knx7e+fJl2ZfXc9nB9yOEYmzNnV+bGlEe5ByXveFAQ/EoEl8AWaEz/yD/q1NG7TgXMinbYDTQ&#10;PZX1k3sUrjnSO/4bIxOGC8DO7AEogVsDSlpAq82xhBEXAOiOgAuUTnSWjNVvv1Ww4VBe8mD5tkt1&#10;+fe4WVd2bjnFzb3RUAI2Bl0OrQOM29oJbiu8+MAE99QLAFNACMl4CTTSOeX3ARIr1IwDegLn3ZiK&#10;XkEqa0DjdVOmMkjMAXcAqYFdTsDTtYCP0IXQ4yPbnvK/gPfZXgq8MLphR4xe7kRPyfOWHXeatt9o&#10;3H69Yfu1qm3n1y4odreJZhL9/e1W71p7qHHzjaoN57NWdiVEcROjyhKiSqHOYt+tzox5aataWvPv&#10;de56BFQw3LT9VsWWM6Wpx3ckDmSu6YpfUBrumbxlVXPJpqNlm0+WpZ0qSzsNdbibT2TH93hxlvlw&#10;VsRHFGav2r1teVeIw1oaym1FaN6ekuews8YfBJVAe4Z2/nuQAQnBRsj3Aj0vpFpIcOaLmlLQn/Pd&#10;/bWQFaAfoRlm8XtNYbI5ZUpmaco7o346M8tvBf10cYcmS89Oll6cKH86WvlupPLD05L3x9cd2uK6&#10;yrH0ZMqN8eLBthQfP1ucNZFPgO+7pRiQfvn0YWzkyfkzp96+nPz47m1TQ52qqoqigryUpISIpBBr&#10;vv36/QWJ+6siMzfaONhmrFp1srLi9qwEGX9XoNbJw67W2eVa77S39+fnh/r7RW7dmNLXnthX67dx&#10;IduXbk4wgCs8yBgYGORmZz15eP9n6G9lv3uQ/5P6LvNibIwPt6dG2FPDbKnR3k4rwnxd6Tg2WteD&#10;jgnmkIKtCQFMrL8Vxo+B8bHCBLDxYXbQTEqgDcmXTfCzIfvbUPxsKf4cqg+L4MHAujEJXrZWIZ6O&#10;84K8FgT7BHs5edgynVlUWyrOFtQxsXC0JDCIWLhwJolgQSFiqQQsBRIOQ7RA4QHCwAGEQYDGLSgU&#10;Ap1OAVVUQcAIHSAMphVwrKBTWSQ8lUy0pFuyWUxba2tHG2tHDsfJ1tbZxcUzMnLhkqUr4+LWx8cn&#10;hoZEWrPtWUw7JtOeyXJgsx3YLDsQVAJn/WQwOXQGh25lQ4fDSUAGB5CNkk6lMID3B3DKgHNkYEjA&#10;HcPUwsDAVE/PGDKYNTW1IVNZUVFZTk5BTk5eVhYOKgHFU2HPC+iA+oBoACEIA2phsiEjJSUpJSUu&#10;LSUhIy0pIyWO9KWlJaSkJExRqPkrVs5fulxDC7LDJcTFpzwsxMSEET+LGSEOF1IAXsD8Ajo7JQR2&#10;IIEk4jIykooKCmpqajo6OkaGRkaGxgYGxoaGM44YGDMzFNQCioEjEYgg/wUIHiFbkqa8KkCODAqF&#10;RiJRLCyIgFxgoPdgrqtroKWto6Guqa6uqaEJ/XmoZ2hgYmaKQUFfK45IIFAgzfhl/CpocRBaQiXB&#10;Th92dvbrE+O7etrPnAcI49y5E6dPHzt27PChw4P7B/rau9oLucUJG5JCI8NsHezIZKK5uZmpGdoU&#10;RTBDk8wtyPpG5vr6hmgUGmVmbmJorKOtA+3KyNgchSFArYKispSUlJqqqpG+Lt5Il2ygYaAiLy7M&#10;LyjAIyDAIyEupKWmgDfRsyaY2JJMnalmbjQzV6qpq6U5HaVjpK5AQRuGeDos8PdcFOgXu3hhQsyK&#10;mCULl0aELAjxj44IW7NsSVJcbOySRR5Ojnqa6rLiolKiwmIigqLC/GKwI4awIL+Wpuo/RzGA6Ssh&#10;Ua2r26Sl1SAsjPy7/ZQxzM9Xqaxcy2S1JSQcjY05xLHZLS1dh9jAf2QzIyP/gmRkanC4djy+Q1Oz&#10;YcWKQykpR5WV68TEquPXHautu7Z588nKykueHj1UaltV9Q0Gczd8379zo39CVaKiVXq6jTbW7atW&#10;DaxdO8Sx7ZGRhR4WOgXdFHnef+th/w1Bt0Me/D94X2ipCh6eMh6eIh6eHTw82zQ1c/Pzj74dGf2W&#10;s+abreJcGIHISuLbKq9vdfm/qnb7t63LvzmqzJ05o/UhX25dPvhwHJuUzy+vJrYyTarnmuy81eqx&#10;GzXXpSmw7NSCozTWpCjau2qviFEr2KVdX6dRX6Pd3mSwp117d6t2RYncsWOSr17Rbrw9Z/nxgu1H&#10;m6MvhCYm5O7cUWhtVm2o0d3TYbavR+vcEbV3z9W+vtG9f9mEm4s5uQc9fAZ36wjtRLd5Vxm6Pp/Y&#10;uAPflI9t3Wm5u9S+t8KxfZdbfa59eTp2eyIlczUtfYXl9lV25XGOxSsZ8b6cDYEeJUt8DyQHDG0K&#10;2ZvsXbfSs2Ce7VInWiTDbrVjcGKwdSCTHkYK2uQUmeLhF8NxXki2DsEGxtoFxVEXZ9DWl9omFNqk&#10;VdFzm0kl3fjmA5gzj7GnhtHnn2JPPcR1HsXW7SXvPoE6+xhz9QX68jjh2D3cgWsmg5cNe88Y7D5p&#10;UNtnlFtpnLoDm1aArezGnHqAPvUAe/QW6ch1t6FrfvvPuXYcsmwftBpsiHgZ1f9Zb+KtzZUzO5ZX&#10;1ZqUN2r2HSbsGUA1d2lXNehU1RvWNOq1dGr39BodPSr95InkvbvCL18IjDwVzc/TSNuo8WJE4uiA&#10;TPR8xe1b9ZLiKCujTTtqDfM2qz88LvvuqvjtfoVjDVqh7mraymIOOPUkL52TSdKPcsTeFIp8rhC4&#10;lSFdGaFwLUEEznDB+3SzWHuEQmeI0sMYkZ828t9cJbnTS611vvLIFsnjsVqLGFq188Svb5Zc7yCb&#10;5Sm7lClbGiD903aYgOzgn0gX710s0xYp/TxNuDpIaLW1dH2USqaHwkKKdJaHxuEFUnfXSKU5KtYE&#10;yB1bIPbzRlCE9dla0Z120iOLhff7Sh4PEvkYw/vLat6JJQKHAiT3Baj2+8n1+sieDhH7sJIfcdaA&#10;2lfLRVvtJa9xBL568371gvQPKUaOclSGYN0bnvZv/6YE5v/PF+O/fsymGG/KpvJNjBS9a43Zu85t&#10;U6TV4vzwsoc7X4Dokrn44HvR8M6Xm3yz1/tuK4vtj3BaF+6VzM263FYy1lI6DhntkE2LGKK/sozp&#10;XIxI5sWStnHkH8kRD4hfLcz+idLDk9xjkyD0oxv8W3pZFVgBsoQRFjClUqCWUmA/A0O6dLwm79ai&#10;oEwnepSjZZQnZ2mkz0ZfhxhX68WronY15N+HzO8WaD+w3VvfNrnn8Iu2oYn6E5NV5ycqzkyUHZng&#10;9o2XtI5DRi+wgatAPAJS/rMC2j9sjf9qP8M4A2pnVF4GJgNPjRbgl4FUToHMbGjPkE2O+F9Axn8n&#10;TAGAa0MppPE9JeO9kErHQemQ6eohgB0Uj7Tm3y1NO+rOXrx5YVPr1rudmcMdGQ/aM+4hasu4W5t6&#10;aYl3hrPV/KVBWXFRRXFRxWsidy3wSQtyWBtgF+fOXOJAjXChL/DjrPRgRPvbrg5yiPfnxPjYrAy0&#10;j4Pm+NutXuK9jZtwvC39Tju0cvq9uk2XFntt8bZdXpd1GdoM4pGBuGNAGwZ7nlYnDGLgd/6rZlOM&#10;2UJ4xJzBf1LQhbNfO1DpRCUkuA+1kMr/nGJMCQkq6Zn1AzYtENx0EhQA5j4cq3w7Uvnj0+J3gzF7&#10;E51W2FadS701XjzQkuwTaIu3JfPxz6IY32WhUGhjH9+//fD29b3bN0uLi9TUVBUV5JWU5AWEBTDO&#10;hFXtqQkHStbtrghJiQ8I8C1OSrxYXzcVVwI0AyamBMqXQIIrs/4J7IAvhE79NiYFWrN/58554aFL&#10;87M27utI3tcQlb/WLtSG7UqUkBIXFhYWERGBDJO1cavPnDz+84/vv/786f98vZLvkWIUpMaH2xHD&#10;gCjL/F2XBnnb4IwdSSZ+1vggDimIjfcH/ALtw8QE2ZJCHS3DHWihttQgG7K/NcnPhhLIoflxqAH2&#10;9BBXdqS3Q7i3Y4SvW5iPq6cD24aKtcSacmgERyuSC4PkbU3yYBBtyAQSFo9DEwlYCglHI2DIUN8C&#10;TcCg8AjFoBIsSXgawQKcpZCs6DQ2g25tRbdhMTgsKw6TbmNlyaaRrCh4S0saE4kQcXb0mBe1OH5d&#10;UlFpWVtX98DBg8dOnbhw+dLhoSNr167n2DhOUwx7kN2TyWEwbdhskDKDybKlMzg0SzaIJQFxJSBu&#10;AojKIFOAJwJkzOPwkAFPRqPw5mZYYxO0oaGZoaEpZD9DpruGhpa8vBIAGTNxJSBkBBy/Eo1pigEd&#10;CMWAc2IAeAEEYwhJSYAwoNYUZRYRvSR6ZYymtjacDgPwC0TA8wLgCWQ+EHQtfPk01IAnwHNEkUAS&#10;KSlJeXk5VWUVHRBIomugb2hkaAJt3sjIzMQEccRAm5tj0GgLDAYPPSYJ5Oz8FToQSTTEO4NEomCx&#10;BDQGb2aG1tLSkZWVExODfnkFRUQEhIUFhIShjhC0eTk5eRUVVT09QwwGi8eTQRINBGSAWBLwVmGQ&#10;QadAd4FEphEJVAaDNW/+vK6e9rPnT5w5e+zM2RPHjg8dPnLg0NDgnv491fW1aZnpC6IX2bs4k2kU&#10;c5S5oYERSEeKJpljKGZogo6ugYmxqQUKbW5iqqerC30jevrGhqZoMzROR9dQCvaJ0dbWQhsbkA21&#10;cHqqqjLiQgK8/Pw8goK80OvSUJEnY0wYOFM7vJE9Vt+RYMhA65poyLHwJgysibuNVXREyIqFUQtC&#10;AqJ8PYKcbcPcbH1t6X52VgEOTB9bS1sKVl9DVV5KTFpcSEJUUFQYEkAYIkKAYmhqqJaX/7MUY9pC&#10;nhE0Apm4XMR4FhSs0tJq8HTfszHlRMqGMyjzRgGBmTQNc67626oKDRvM2nba0LDSx6dnd8/9mJhD&#10;FeVXly49KC5aJSFRVV1908lp73/iRn8hsLiQYJWmZr2n5+7kDce2bL3g7LxbWrpiVjALJKQ/59r/&#10;qsrh7wK5+5xTf1vIg0Arl/DwFPDwZPPzbzU339HefunbyPC33LXfOHJzeQQkCt83hjgoZfKr5IG3&#10;BfW3JVoRUQW/Lbb9ev3C5ccvfFsvyMzfJKyoLuMZpZBdp+C/QGdXi9zarZKOfopuAWpRK+VClmiV&#10;dWrX9ahm7VQpK1O/dFHp1AmFwQGFy5eEPrzn+/qF8OTLWcbPF5y+sK994fv6VfCXL2Jv38qMjSo+&#10;fKB1+pRadYXewG702xH9jxN6pw5oFmXp9FShzvbR7xy3GT7r+Oyy07NL1k8ukJ+coz44aXP7qO3N&#10;Ibubh9i3jpDuHCUdbjXbkYzNiKWVpVC4ibjUhfglbtZ5i9hVqxgVK0g7IikbfDgpgb7bo70z5lmu&#10;caFFsjmxrnarnVnhDIcYO69Ut4BNXv4bPBmBFPclDLcV+KB4euxO+8Xp5LWFZO5B1y21tO21xuce&#10;MUrbjZPyjXNa6dxDdtktrLQKs7Ryrc3lWpu4mgn5iok7lVK5mpsrdNOr8bltrOJBZuF+RmolNm6b&#10;TtJ2/S3FqOwyfHELpqHftO8M8fwT63s/UMZuB7xNaPpJfWIEdalvzbqSMkpKhvbu/YaPXpg8eWk0&#10;PGF2b1T/5hPdM9fQNY1G2XlSy5YL7dkj+/PPEgcOSKVu1Lp0QXF9nFxSgvbaOI1VK0yOH9a6e1Uh&#10;PkZ15LbC6HXxiiy5gg2K4V6Kbkw5b5baMleNvBCZPauEWqNFy8KlBuNl98ZplARKv82V/rqD98N2&#10;qdtper3LDAtdZao9xfdFyRR5yV1JkPy8U3DfCtmlTKk7meI30yWSnOXqF8lUz5dfxZY4t0727XbZ&#10;LzsEvuzgeZ8tOJku+jFHKN9LOJohXxGhsCtU0QMlle6idHKR+J4wkcZ5ysdXibYEiv24AVCMTymC&#10;1e4SHe5icTjpXWzRN8sFz4VLVDhJtvnJX1+u9DBG8ny0TI2bTJ+v5PtVAoinxg+rhDscJRtJYs1k&#10;kRE3sS/e/O/d+f5HMf7PHL+hGLPQwAT30+VtDwqjKiOsFg0knpws+3n22e9KYyUf65d1zufEVK7Z&#10;v2Npuxtjfsz8XUVbz1TkXG8ufgaZtTN+GZAxD8xRYPyPA5Yxky+jE5iXU3Ece8ancMZBOAPoyUmQ&#10;V6JtglsHnBqgy6Glmqf/5X+2Cd1aMlpfMFyWfTUuutLdevHGhbVpi5v8OSupKBdXxjxvztJFgemN&#10;O+7OUIzyivHDx15OvPrp+ctP98Y+XHj09sjNN32nXrT3TTQ0j9fUjFdUgk1CAjEscOrQ6t96E0D9&#10;mY9QByE1leVgnwDT1IyD5KNw5g5oQiOMMDpg/wuEAvRwx9sLHlVlXqhIPwu09Wxjzo09JSMzFGMv&#10;d7y76EnJ5qOuzEWbFjQgFOO3etie8aA88dT68LLVwbviQosgrQkpXB/BzVnVu2vtwV1rDxXGH+Ym&#10;HK/acLZo3RAykhfTl72ipyBusHDtwaL4oZqNlzoyHkCrdcALQiqKP+jOWrRuEbe78AkclvLHFKMb&#10;fhzgkQG9/+mvA/q6EXSFvCJE0CuaeWl/T8AdY1aOjDkU41dfDOi1w4DsD1QDytn8YVAJ+AE7Dudt&#10;vT1W8fJ55YdnJW9PrehK9tvg3vEo9/ZYcW99gmeADd6O+P1TDEQP795eH782Kjzc2MhIErJ5xET5&#10;+PgUdBU9kv1jOtMSBrirm4o8Vy7w8nBt25Z5o7UFxhBzSQSkux3tt9vbbra13vkrkPEHgmbuK9gZ&#10;GRK0OHvLxv72DQMtqxqzGcEcsg1aUUWOj49fWFhIXl5WXU114YL5zx4Nf/38CdKcp/g/pu8xoiQ/&#10;ZW2oDcGbgfFhEaMDPMLd7JlmOi4UlB8bH8ghBVgT/Fm4IA4xxIEa6mgZAivUgR5iRw93ZEZ52EZ5&#10;Ocz3d4UU7GHv52zjak2zpmBIaH0qyoiBM7O3xHvY0NytaW5sqiOdaInDk7BEAo5CxFGBsFQSloq3&#10;IOMxFJIFhYKj0sh0GplBozCpRCsK0YpKYVrS2Ew6h8mwZcJZLew4Dm4uHv4+AfMj5ieuT9pZULhn&#10;797T587evndv+Mnjp6PPHz8fefDk0ZPRZ7fv383KzrW3c0GSYiAZPZksWyumDQMk/gQpP6GPlnQW&#10;FST1ZIDsnjQWhUKnUq0s6UyaJciUQSFbEfFUJKgEiyGizLCmxmhjI5QRcAQw0tHSU1PTUFBQgsuP&#10;gBwZ05xCGk6BAaxo6ICxxtQH6CygC6D6KfCVgCNBIAGEAUlDW8PBw8PawVFBUR5xshATE4IFU4wp&#10;d4wpijHDLKYoxnQfEnJvRUUFFRVldXV1LS0tAwMDaMNGRqampihTExQSToJCWWCxeEg4LIlMsqSS&#10;6Qi7QSJBSGRLApFCACEkBAsLnImpGfSEwsIC/PwABMyWAOzgICjIKyTELyoqoqKiYmxsCq1JALk/&#10;4dAS6DUS4UAVsDgcWkICMTvQRyqNPn/Bgub2phNnjpw9d+L4iaEjxw8PHt7fN7C3tau1oKRw9bp4&#10;D18/SyYDY4HR1dGFngIFiuBS0BiSsTFaV9cADT2HuamxkaGWppamtq6OnpEh9IDmWA0tXei9Kigo&#10;GOjrWZgako00UVpKcmLCQvCeBQX4xESFNFUV8aaGDLS+HdaAjdKFJlDN9T3ZJFsqhooz8/Vw9HJg&#10;e3Ho3tY0f3uGJ5vsySJ4MAlONOje2jrKcgpS4jISghJigqLAEQP4YvxKMdT/BV+M3wqxlhETF+kD&#10;CQpWqyjXubl1bdt2Nn7dEQq5TUamVkCgmmeqjsmcRf5VVSkq1a1PONbWdq+h4ZaXV+/KlUeys89q&#10;azcK8FfZcvZA/10wMW4SF68Bd5x77X9KyFOAxxESrFZUrLW2bo+PP7oz/9KaNUcxmEZZ6TohoWq+&#10;/8zz/ktCvos5g/+mkKeAli2F3THyeHgyeXlTVVW39vdd//j06bfyjG+uWt+oAt/IvHPxxD8UlR94&#10;c6TM++XmxTPnLjjPXy1hYSOkYiCuqC2mZSxuZKGMo8uTbeRRJH3nQGWKjayeiTzLRWFDvuyqjZrZ&#10;XPW8SrmdxXLXrou8eiXw/oPoy5cqw8Oco8Pnme8ueHy2vvKzwI8/Sk5MyoyOC09OCr54Ifzqlezw&#10;sGJri2RBvmxelsGpw0bnj6A6G/CNZZjynYbFOSo7M5UKMhXy02V3bIGktH2zQWmOef0u/cJMhe2p&#10;KrmbjDOTLDbHoXck4etzsAXJ5B3rSJlLmOXxjPK11pXxrhXrncviGFsjiMl+jORA+60RjulhGH86&#10;jkOkeNBV0RpGNqZWy2xsl9mxQum2UQy/dfZ+8eyg9VaLtnLmbbZMKGb6LTYnspU8o8zKDrscfOV5&#10;4ifPox88D7x0H5x0G3zhfuCFx74x3/7n3n2jbvvHXQ+9cT/+0evUL56nPnsd/cGv/0nY7rvBzZc9&#10;as/aFx1gZXdyttTaL92MbzuMfvKTxdio0+v8kh/1Rn7A3H9WnHv2snNBDWZrvk5dp/beIY3+o+qD&#10;J7RvPdYefad9+4lBzk5dZ1e5hAT1JUvUVq1U37hRMTFR5fZtrStXlDZuVLlxQ/zcOQlfH/n9u9We&#10;3pavLlXZsM6wu9LwbJtGYpRGmK1acax+dZxBzTqzjjTzomW6KT7qcc56W93kKkPkcjxl0j2VU53l&#10;8/x0G6K0yoN19q1Uf5olfTBefAFd8mSy/A/FQu3LRDL9JV4XirwvEYp3lkh0Usr3kSoLlD4Vr/go&#10;Q/PhVvUrSQpb3WQ5JhLpvtKrbSWT7OV3ucs8iBFr9uffv1z+whqhliDRD8mAYnxJ5bkVI55lLftg&#10;oczTJVLHQ8S5zrLXV0h92CD0dRMfNOGXTXzj6yVqPWVPhEggIScfYwQO+0gkoeRdVCTijMTPckRe&#10;OgkG6v6PYvwfOf6MYkB6Xf7lTt5Ymn92QWTFo4JXoDLIbyd8J3pV9uVG7pN4j01bQou6N13cGM71&#10;YkV7c1b4O63JTR5oKx5BjNtmYN+O1xaNcHfcKdlxp6pkFDgvVAAPC5A/AslP0Q+n9gTpMOG0i3Cy&#10;TJBvAskrUQqsWchCRtwuIPsZqHS8rfh5Rc611LiOBQHpfo5rXJmL10eUtm293Zlxryr5VEJ4iQM1&#10;xI29aMOy+rZdj7vga+tLx2vLRu/efv/LL1+g49OnT+MTL3549/H9+18mJj89vP/+8vk3Q4de7e15&#10;0dEy0VQ73lg53lAObo24gSA1UBBBm5l+OiDE5K6GBXUg6x0abIE5C2TzQ5Z/DwgeGa3Nvrojaf+q&#10;sO0uzHkBDmuCHNd6Wi/1d4xNXdmwI3Ff+ZbTLTvuFm8+lryk2sd2RaTzhrKEkwhr+J0Ad4CetD3j&#10;7izd68iEJsOn5s6H9LADHu+CNTM+02/ecmu5X7azVVR2/O6Ogge9pWMg4GVaMxQDgAxYU04Z0ywD&#10;eifIe5gR9BKgV9c0rT901vgzIQSkFkZIv1KMaRcMSOXlMMJA4MVfUAxIf1RyFfyYHZwEKVovTHDv&#10;jpW/el7x4UnunQM+GyMiMnx7R/JvPy9qKl3ts8CV4ELlgSlGfU31d57Q4e3LiRNHh/bs7opduUJb&#10;W0tYWBAUKhHgUzJQsgpjL29MTBgoWtNW5LFqUaCby8nKirsd7TOJOWfrTkf79Zbm681NUIuwjDkT&#10;/kx3OzuGSksXBgb6rVwS31yVsq9tfW+le0KUCdUYa2mqpC4nIiKkr6etpanu4uR0//at7xkJ/af0&#10;PVKM7MQYLxrKnYKKcLaJCQ+I9HC0xRp50S0CQC5PQrA1MdSGFMIhBdmSQx2twl3Z87zs53s5LvBy&#10;jPBwCHC0cbextLPE2ZDQ1kQUi2jOwBqziSgHK5ITg+LBofs7sT1sLB0ZFCaJRMQQCRgS3oIyIwKW&#10;SoLzX1CJVohoFIAwKGQGhQT1WQy6DcfG0cnR1cvTd978xesTk3fszO/Zu+fy1StPnz8bGX/+fHJs&#10;ZHwUasdfvZh4/fL55Pjj5yNPRiE9a2lvd3H2RBJ/wiVL7JlImVWWrRXcgrwYDGs6jUW3ZNOoTCTB&#10;J43GpFuxGUwbKytrSxqgGGSiJQHOjoHFEBGPDBMjlIkxGpKerrGGhraqqrqCguJUgozpA07YCfti&#10;gKgSUI4EcdUAn6dSe0rAHhPiUoBmgL6kpJiJmUnU4gVBoUFKygqIC8ZMIAnieYGgCiTMZKYDoxAQ&#10;VCIuJgx1ZGWllZQUkYokGhoaWlpaOjo6enogqaexMfDCMDVFIY4YaLQFDkfA4ch4kNWCSoYDPahw&#10;gRIYZNAg4fEUFAprZGQiISGOMAs+vl/5xSwBtIHgDAEBXkBkNDRNTM0tsEQEZJDgCqxkMuydAdwx&#10;aEQCmUSikimWdDozMDCosKRg6OiBk6ePHj955ODhgf7BvT39u2ua6tK2ZYRHzePY2xGIBBMjI20t&#10;bRNTFB5Pw+FoaDTJ0MDUwMAYgAwzM309PeiBNXX0tXWNTEwx0M1VVdShF66jrYU2N6WiTQhG2oZq&#10;ipIiAjPbht6wurKChbGeJdqIYKiBN9R0plt4sPCuTCILZ2JLMnOl4z1ZZG82xcuG6kzHQrInm0HT&#10;NOSllWUkpCVFJMSFxMVBLgwxkHQDuGOICAGQ8U/nxZhj3EJC7FvEUJ/pT43w8lZpajb4+PYmJx9d&#10;Fz9kZ9etolovLDz72jlXzZz6a4HJIiI1uro1ioq1MjL1KSmnFy8+LC5eY2zUVMa9smLFESOjpkUL&#10;B+hWnXJytfy/ZuiY0ZwF/4bmLAgkIFBtoF8XFDSQmno8Pv6or0+fiUmTjHStoCAyYc4K/z39N+4F&#10;rVkJB5WU8vDs4uHJ5eFJ5+HZaGycVVFxamx49MtA17eVbt8c1L/RBOdyij8The8bS/pbJP1r/c4f&#10;Htw9duwYk8kSEhLiFRASklAQEJXmFxAWEJcSV9YWk1UUlZSRUtIQ1TISkVMRkZITUVJTotkquQTI&#10;ZZaq7KzTSNysvGOXXHmNcmGFRn6ldUbbyfVPz+e8dG06L9/ULl/WIFfWCLXy5Q2K5XUyPXvEb96U&#10;HhtVvnhBrZyrUVuh2dtueGbI4PJp7VsXNB/d0B1/qPvyscGLYYNXj41H72ldOq5yYtDo1gWTyWHT&#10;0XtGR/frbU9DFWaYNRWbVORg8pMtdqWYb15lvmGZxYZl5OQlpNxYRv1GRk0Su3C1NTfOets8E1cy&#10;1Z/NXOKKDmLQljrZb/SlRrEt7PEYWyw9xNIryd5tJdtvnc3CXFu7EAzHx3RpmrW1N9ptodGWZkbd&#10;Rcc9j90aLztXnnDtvOvRN+rZcNltxz6b9A5G1m5G9TmngUmPoR88D7/1PPTG69BLn8FJr8M/eJ34&#10;2fPMF68zXyF57htzT9iJ3X0Ke+0F4dId9rnYHeNKT340GnmVy336wubkQ0J9H6aomVDURMyrJGQU&#10;GJ2+pjf+o8bDCd2WHsPUbVoFZQZVzahlMTo+/vLZ2zUqKlUWL5bfv1/+0iWlwECFBfNMk+M11q+R&#10;720TvzIkmb1OOspVJdxJNZgjn7dcrWKdWmWiWvV6tcxF+svc9Df46GcG6e0I1y2P1siP0Elw19/s&#10;rrndVynZRSXOSS6ILrPYTrtrpXTHCqltAbIeBInsQOmuGPkIuuS5jZI/FElcTFVsjFZrilZrWKxa&#10;t1C9Z5V8b6zMFh/FVdbS/UtkK32l7saI5TlLnY+XGowW3Rcp9jGF90sq79O1wtdj5LbbSr1fIfBg&#10;gXCRg9SDWLEvML9A9A1ub60QK3cWeb0CUIzPsbwXQkWXmUsnmko30mQ3mUj0E8Rs1aS2b0cqrc4+&#10;piutzqUYX6c10//DwdkCFwr+j2L894+/oBiQJrk/d8cNbvTOuJBx52XZ95vpc6ToXV5YaaTNioKl&#10;rU2JJyviD2cv75jvviHCM2nb+r6qnBu1O+7V7LhXmnU5ZXXHotDcRSE52alHSvJulRU8rCx5Xl45&#10;XlY3Xto+Xto/zh0YL903Vrp7DGTTbJngNk6UVwEHh2rIlIVLckJmMGQwQ5ZzF2Q/Q9dmXsxK6IsO&#10;znKzXhzhkpgyvyY/dl9T6pWebQ93Zz6sSzm3xGuLG3tBXkJfy467u0vHukpHG3bcK04/X7Pr2tjI&#10;j7/88mV0dHRoaKilpWVycvLzz58fPXp8+9adhw+fPB95+WLi07MnP96+8e7C6TdD+14OdEzubZrc&#10;XTPRVTnRWT7RWQZyc3bCGTqRJBGtsA0P7RAy46EW4R0AuMAbhgz+ntKJnuLRmm0XlwRl+tnHBDus&#10;jQnckb9mf0HcYObyjkVeW8Jc1vvZrvJ3iF0ekhPiEh/osCYmKL888WR7+r0Z3ICoK3O4O3N4d+Zw&#10;z7a5gsYRhNGVCb0E8BHWw+nOr5dDk3fD86GP0EwEZHRkPCyOHwp1XOfGWhg3r7As7XTHzkd7QKgL&#10;UtPkD1hGF8xoEIrRWjrFdGZIBOA48DjQrFfUMA0pZmb+XsgESMAdYw7FmBWd9E8JjmCaAzJA1pUh&#10;uEbJxYmyZ2MV756UvLwUWRTvl+BVeGbjkTeF954WNRav9ov2Irtb8grwqaqq5uXmfPjh9WwD9XvT&#10;158//vzj+4/v3144czp60ULIogH1VnkAyJBSlbZZZBe3Oy1pkLuqtoDKpDdt3XKrrXUOhkD0K8WA&#10;dbv91/ydf627nR0XG+pzVse6ujr7LF8U31qdPNAQ05Zpv8TZJYzJcMSKS4oqyMupKCvFx61+PTn+&#10;P4rx7x9/J6IkK3mNP5voxyJHudnFRgYtDfF2oqDcqWhfJi7AGh9iSw5zoIU6WkW6ccLdbUPd7QKc&#10;bbw5dCcajoE1oZobWmKM2ARzZzrRz54Z5GIT5Mrxd2T7Olr7OLIDnNm+Dix7SwoVBCTgyFgK0YIM&#10;/C9wNBLBkkygU0kMSwrLisq2orKgDo3CpFEYdCqLxeA4Obr5+wZHRy/bnJZeUlrW3tl19MSJG3dv&#10;PXz66NnYCKSR8ecjE2MjE+OjLybHXk5MvH4x+mLi2fjo07HnT8dGLl67smT5KroVh86wY4IyJY5M&#10;poMVy4HOsrNk2tIByLADNUqs2FaWTDqNSaMxaKCFxKJDg0wbupW1JUw3YD8CUCcFhwO5IVAonJmp&#10;hYkx2sjQ3EDfVEtLT0NdS1VV7Q9ABqg+Ao1AdrSUtLSULMiTARAGQjEQfwopSTFpSSSuBOAJDU01&#10;FzcnRydbBUUZgCSmEcaUYGYBCQEcM5hDUkJUSgqEn0CSk5OWh36pVFTU1NQ0NTW1wKGpo6Ojr28A&#10;UwxTpDqJiQnIi4FGY7EWBDyONJXJAuTdhFoqnBSDRiSBESyOZGKCkpeXR8x+Pj7oz5A/BBm80wgD&#10;UAx+fj4REUE5eVnotnCmDCqJDIfqwF4YJOh9EmkEAhm6KeydAYnm7u6Wsz374JEDx08fO3L88MDB&#10;fXsH9rTubi/gFq9aHevh5WlJt0SZm2uDQxeDIRKJVjg8DYUi6OmbQM+FRqGg/wc9spq6hoaWrq4e&#10;iD0xMjJTUFSGXryejhaFgCWjjbEG2mpy0sKCfMi2BQX5pCREtdSU0MZ6WBNdDtncg4n1YOHdWUQX&#10;SwsXGsbdCuduhfdiU1yscE40jA3BlGisra0oqyQjIS8lJiUOfUdCYqICcF0SIARhiIIaJX/bF+Ov&#10;hVjvVaqqDQ6OvZs2HY6JOezk1Kun1ywiUs0LJvz7ARcgseiqVUPJySc4Nj2pm04VFp0zNGyWk6sP&#10;De3fsOHIvHmDWIt26HYzm5nW7EX+U4KWreTlrYaft3tVzL5Nqcej5u23tunWN2wREgJnZ936v7SH&#10;/5KQzSPZMYp5ePJ5eLJ5eLbw8aXo62cmJfVeufjo482rXxt3fVvu8s1F+5ul8FxmMVtUgW/2qt9C&#10;yd92JH6+ePLR7dvcsnJLBktAQBD8xv7mgP4eAP9d4HcHr4CgkLyKBJkp5TtPLWiRZsgS/VUpejtq&#10;NdqPMFsuHBuYuHJgJHRzi25hg/TJ++J3f5C+PCZz7qlS04BWxGJp/yCx6KVCpVyZw4fU+vstaqqM&#10;MzPUd+5Qr67Ur67QrirV6G7RPXlQ/dYF1YmHGh8ntX55o/7TC9W3I6ovHqm/HTE4vt+kepfpQDP6&#10;3nFsbw22ejurnevYU8PuLMdX5eCrMs25myl1WQ6DFR4j+63b080ina3iAjHBNqQ4D4edi/BRtmpE&#10;Q2MXkr6VOcGLYrvSLjA5YGFJyKJyXyzHQNtE0SWUHF/sk9runlzj5b+SEBRDDFhBXl/stb7MPq6U&#10;tbHefduewO2HPbP6vZJrXBJraJvbSamtpIQa6louc12ZTVozq+qM3e5HTkPvPE7/4nPmq3fLLccN&#10;JbQtZRaby/A5uxz6QwtfGDz5WeP1ZOn2kQm7Z18snn3FQHr8GTNwmZBXhtp7ROvZW823X7TefNGG&#10;9PaL5qV7BvEbDDZsNY1aiAqNMsnNNysqNVkVaxYYqO/rqxYRqlJdohTqI2lLVU1bpLd3u+oCD9X0&#10;pXoHivROVqoOFSl1ZallLtFNCjEsWanblGTQnqJbvEp/S7hZgodhBAe72MnAnqjiY6UUZavtQdH2&#10;omguc9Va4qbMREstdtWcz1E7kig9sVPgcwXf10pI/LP1apdQyyKZqhC5fHfFEg85rr/mSJpoa4jk&#10;pSViv2zi/bhBoMZbfLODWq6d9OtlQreiREscJe6uFH6TKPDzJsGvmwW+pvJ+2Qxgx9WlojWuIm9g&#10;ivF1De/jRcKxBIlYY7EnjkK9FLn1+jI4Vfnt27d/nUsxfuuL0fb135Tw/yjGf//4a4rxuvzr5W33&#10;N3hu7V9/dLL0ew0qKfv2kvvLma03E723hLKisxfU7N16qzfjXvm6oaU+6d52KxYGpC8L3b40dHu4&#10;5wZv2xXz3TcE2cX6OsZE+qctiyrKSB4s3nGrIP9GYcm9wsp7uSWXt24/kbPzUlX5WFU5qJOKRG1A&#10;Fi/iCtHCHUecGiD7uWHHnejgrECnNVHuyYmRZZVJpzrT7+7OfLhn2zCktrQbmxfWujEXrF9U1lX0&#10;GMlSWb/9Vkxkob/Tmg1xhRNjrz///BkyKvLy8nbt2vXhw4fJycn6+noul1tWVjYwMAD9PeTFixfj&#10;Y5NvX//45uVPE88+Pb77462LP5wfen289+WBlomeyilLHiAVBGfAxjzUQptEGAd0CrLzoTnA+C8e&#10;Kdtyellwtpf1sg3zqkvXHWtKu454TLRn3K/bdKl0/fGs5T0JkWUrA3ITIsryVw/UpV5BvDC6AJWY&#10;hhcwrUAeszcTCOkjQkAGAiZ+HZzuz5wFFAMBGdNrIhQDUlv63eL4I6tDdrow5gc6xyVFV7fk3ZtJ&#10;k/F7kLG7FAYZ048PCUEVDaUglAZBOUDTZ6FOC5zQ5J/3ywDuGL8FGUiK1tl1SWb3/1BgQsNEScdU&#10;Khag3gnuwQnu6cnSSxPlo8/L3tzeeLyaGWa9oXVF/5vCs+8Lh58Ud5at8wp3ZgRYC0N/cZWQ8PP1&#10;uXXtynfujoFwgR9/eHPi6JFAfz9RURBUwsvLB/1PE6MVVbA4YWB7Yl+5lZfzxoULz9fXzYkWgT5C&#10;ut3eNoMwAMVoawOBJ7Om/YWga4+WcXNiY3083Jfu3Jbc35Q4WOSXEhKy0tEpgCYiJiQoJIhCo3Z3&#10;tn/+8f3/eYQB6XukGNs3JwRwqN5McrADc0WYb+y8oFA3jicTH2RPi3RjzfPgRHrYhblzfOwZjgyC&#10;DQlthTGkmupgdVWIRpp2VAtfB2aYu32kp1OUl3O4h32IKyfYhRPsZhfoYu3vyHZg0Gg4AhlDIGPJ&#10;VDyVjKNSCHQKCZIVjcKkU9lMUDnVhsUAcnX1DA+ft3Jl7KbUtPLKyn0DA+cuXbxx5/adhw8ePn38&#10;ZPTZ07GRZwi8GB97NjY6MjH+fHJi/BXgF2MvJ59Bg4BiPLv/+OHOomIbOycrKzsGy4Fp7URnOlqx&#10;HelsBxrTjsqwtWTa0Vn2DJAjw4aJ0ArggsGysmLT6CyaJcuSPtWhweVLqFQGGYRX0HB4MsaCiELj&#10;Tc0sDI3MDAxMdXQNNTV11NU1lZVB4RI5uemqJSDCZAZqTDliyIKSJQjIAA4YgGJIiSMlURFOoaAg&#10;y2JSnZ2stTWUxUVBIMkMqkAE9aFpUEdUVHDmFDQCryYO3UBeXl5RUVFNTU1VVVUd2pampoaGho6O&#10;rp6ewUx1EhMTc6g1MwURJRYWOByOAAMFMh5PgloSiYKH+vAI9LzmaJy6hrawsNAMsEBABmQGzYzM&#10;kaAgABlCQnzCwgKSUhLQvbFYPJFsCZeAgd4knUiyxOEpcEETJMaETqFYUik0eweH7fnbDx45cPTU&#10;0QNDg/sO9O/u76lprN+SkR4WGWFjy8ETCLq6uurqGvr6RvC1TCyOamSC0dM3MjMzMzcz09fXgx5c&#10;DXpuLVB7FfqaQIIMKTnovZubGllS8GS0iamWmpyEqCCcIAMStE8pSVENNSULUz0bMsaFgSAMrCMZ&#10;5UqzcKFbuFrhXRkEByragYKmmenpqykpSkvKSYrJSIpIiAmJifKLQhIBUSTT4hUW5AMRJf9CXox/&#10;XpDpO2Wr8/FXamg0ODl2pqQcTU095e/Xr63ZIPgfKO0BioZYYFs2bz5RWXk1O/sMgdiM+D6Iilab&#10;mDQuWrQvPf2sn1+fkmIt79R+/v2b/rXA+nx8ldIyNaYmLf7+XWlpxzduPBka2m+OahYW+X+wgf+S&#10;oD0j4SpcHp5COM1nFg9PGh9fipTUJhcXbkvz2Yc3H/80fP9bT923LUu/LXP+FoD7ZqvyjSr0jcIL&#10;PC+sFb55mX2bx/yWHPGtcdfXK6dfPHy0f//ZBQs2aGpi+flleXgEeHjg31hw8M7q/+nBKyjED/3J&#10;ZIDR8wgnLU02X59D2FrmldZ8eveTS/ue+KyrU08rli9tFz16m//pF6FHPyn2n1ddvl7R1V/DyUsM&#10;g5OJTVDI2q60eo0s3UpqyVLxlhb5o0eVbt/WvXZVf0+Pckmhen2l3t4Oo8Eeg/5ure4W1dYG7e4W&#10;3UO95mcOG7dUGZTlWtw4jJm8in9/l/jxIf7dfez4ZfpQm0lBKq4sw3JfOefuPrvnQ7ZPBlyGd+O3&#10;x5A2hAWf3EVfG2Aa5UBNCjTzsjSwNGNHO1qH2TLmsRbUhEbk+bDDsXQfE89VhMQmx8XZbIYPKrE8&#10;MHIjK77KrvFxUNOToO5Xkft/XjT4deHALwugfsPjwPpHfg2QHvtD/cYnweVXgzc0Oq0pscroYBcO&#10;2NecdTjwwmtgwq3nkdOep84Dk25HH4bfreK+Jz/5ZPB8bGvZqZPWfWcN9180Pv8MM/wJf/qhRV4l&#10;qrRWe88Bw54DZj0HTPYf07py3/DqA/PB44x9RxiX7xndfqZ164nW3kOEdYmqBw8qZ2drebookTCy&#10;Pra6bIL8zjg5J7rc5pUG+yuw3bt0CxOValPV9uRq7lipWRSjUbpGhxuvXJaguC1aK3MBISHUdut8&#10;bLidgYeV4WJ3ytpgx6QwTkms2dEdMu0p4jcqRG9XqlWuUq5apHg2RfJtsdiXSv7Z+lwucH2rTJy9&#10;SqqzUmWI0r0U6fEtwo3B0ueXiP+yif99Mn+Bs/hSS/Wt1gqfYwV+WCE64CdX4iDb5C2zN0zq1GLJ&#10;p2slJtYLT6wXqXaXOREi/RNSrAQElQj2ekvFmkvctRX8wBE8TpZz1VfenodQjN+AjCmKEZEuWPGa&#10;p/ErT+MXuP0bAhcKR/6PYvzXj7+mGJCGC16m+myrX9Y5VvzxTdncs9+PJrk/n956fZNPZrj1sp3R&#10;ze3JZ/dm3K1NPLFpXlVSeAmkZEhhJbnRbU1Jp8ti+1b5Zi31SY9yS3FiLfB2WePlujYscOu8sOwA&#10;r2Qfl7XebvGludcRExdxakACNyB7uB3+l3/Icm4verplTYejVWTy/OqyxBOtadd7Mh/ugWx1yETP&#10;uFe34dzWxU2hTvHLQnOqc67u5o4D8FE6vnPDQSerqEi3pJKsjjevfvj6BXgwdXZ2dnd3f/78+cKF&#10;C+np6QcPHjh79uy1a9cuXrxYW1tbU1Nz8uTJn3/6+dXLV9eu3bh35+HrFx9ejf008uDHg+2T3dOQ&#10;AhLU6SwF5GJmBBFk8+8pHW/Nv5cd3xvmlhhgF7tlcUv9pisdGYBfwITiV4LQnnG/dcvthtSrTWk3&#10;Z6JIAGWYhhcIv+iFtRfoEdQihAJ5fIAq4Pkz5GLq1HR/5iyyFLImQjE6phJkQNt40JB6JW1x00LP&#10;NE+bpTuTBxGK8ccgA7zbqcdH3FLaELcLmFZM8QtE02cRQd/sbFTxF5pNMWZiSeZQjH8okFC2CS5W&#10;svtXj4ySfROlxyZAjZLnz0smL0ZXJwckejXcyz76vvDyu8JnT4r3V6d4Bzm6LPGUU5Pn5+fX1dbO&#10;ycp8dP/u548f5liq35GmvRt+eP0ib3uOhrq6hISEtJSUrLS0lKIUO9JmeeO6hMFCv6Tl/q4uffn5&#10;d9p/Ey1yp73tZmvLjdaW2RTjN5VZ/ygCZbbuwiDjREV5wvx54XGrkrobkgbLfDeGBS11cPKjCYkI&#10;6OhoZ2xNG336eGqr/9dBxvdIMXI3JwQ5WHkySa50fJiLzcown9XzghYHuEZ62oc4W/va0h0tcWyc&#10;MROtx8IA2Vjo25PNPZjEYCcmNGeBn1uUj2uom32YuwPUhrs7RHk7h7vbe9laWZOJZCyJhAMJL6h4&#10;Go1oSSPTLalMBp3NoEM2qZOHu09ocPjq1WsyMrdVVlf37d93+vy5a7duPnj8aPjZ00cjzxANjzx9&#10;/BwgjJGJ0afjo9MOF6PPJwG8gDT6YnJkAiAMuH1++NiRkLAoBsjo6cBgOtBZjlYsRwbbicFyoDPt&#10;aAxbOsueae3EYDsyWfYMpq2VFYdOt7a0ZEEC5GJa4CNIlsGk0phIwksCEURY4LBkCwuiqamFkbG5&#10;nr6prp6hlpaOurqWdud9bgAA//RJREFUmpqmioq6goLyVJqM37pmIAcIM5nyxYAOEFECZ8SYohiy&#10;slJ4ooWzq6O2tvpsSDGNMISQaXAfOSUiKSkqIyMlLy+vrKwE/U9FSUlNRVVVWVlVWVVLA8SSQGa/&#10;PnTo6uto6ejrGhgbmZqZosxM0ShzLAaNQygGJDyeiLQAZxDJRBKFTKYSiBQTMxT0HILTzgtzxPu7&#10;kWmBHBmQBAUhI19IRUXF3BxNItGoNAaScWO2oBEAOMhWZBLNmsPZnJ42ODRw+PihwaOD+w7t69zT&#10;XVZdGRu/1sPX19LKysTUVFtbW01d3djUnExhkshMDI5qZIw2NDQxN0eZmZlBjwy7oqirqWvq6BqZ&#10;mGC0tfQkJCShl0LEY6woBJyxnqGmiqy4sCC8VQGQ0YNPQkpMXV0RZarHJKEd6TgHCtqBjHa1xLlY&#10;gegSRxrWloxiWhgRjXW0lRWU5KSlJEQlgReGIIww+ESFeYQFoRZJisELSVNd5d/wxUCM29leBn8o&#10;xHSvFBausLLqXLniSHLy8ejoA+ZmjfJy9f9GzAW4ipe3UkKiUl29Tkxs9k7AmgL8lWRyR1zcscTE&#10;446Ou2Vla+ESsLNX+I8L3HfWHipFRSuIxLZVq47Exx+OX3vE1bUb2qqUVO10fVZk5n9K4I6/G/yP&#10;CFkZ0uwEGVk8PFt4eFJ4eRPl5FLs7ArT0voOHbr1+MH4qzsPPpw//flw/9d9bd/6mr/1tXw5tPfz&#10;mZOfbtx8Ozp+69ad5uaWlSvXoFAO0lJ4SUkjcTFNAQFJXh5BHh4xASFLAQGakCCDj0+Hl9eYl1eW&#10;l1eYh0eUl1eMl1ecl1eRl1eSl1cIph68PLy8gsKiwlJyojqm2i5huOWbvdZXne56fHn/c6+1TWqb&#10;ShW2Viht3ClfvUe+vEtjV5teSbdpbp35/FhZn3nKG/MUFq2RCF2kkpKjErZIKTBCL7dYqbJRYu8+&#10;8ZERmRcvZK5dk97bK9beqtDfL3/mjOT163JDhxWaG9Xra/SODmjv79avKjCo22XUVGzUWGRQvwuS&#10;UXs57kAb4fhudGeZRf4m08Ql6PItuIYco/QYg9gQm0NF2IQI/NpgesZCfT8WLSXCYqmjuSsR72Fp&#10;Zofyz/baeGTlmu4oqh8qcrsTKxw3L9tlTa3j0jx21CZW/Z2oztFFHePh7ZPBQFBnIqR9IrjzRWjP&#10;D+H9n6L2f56/511Yx2Rox2R405OwHcc9U7vtN7U5b2qyyehgFBxgFQyyGi+79T/3HHzmc6534wv2&#10;zbfKE8ctu4u3zMtu5mTW0Sp7cRdHsMfvoau6TbhtRtwO4+IW/YI60/JWfEm9XnmTfnmzfm2HbmO3&#10;NtQev2TUvc+AW2WwZq22q7OWl7PhmsWWLKpGiJvRmvm6CYtVzrbJPDuqcGmPSU+xTmGi5t58jb25&#10;imcrVX4Ykvp8Umy4W6E3W6l9i1RvlviBfIVzVQoXahQG8+X35ym0bVUujlXem67wskv4yyDvxz7x&#10;S8Wy7UkqLbHyzctkO1fJtq+Ua4iWalwCSTo3UCbFSyWCJhlFU9jhK38zWeZkjHSlv9y5peKfNgnc&#10;WiWW5SDX4irxOVbg51j+H1aKXp6nkGktv5YmUeOpcHG56p2VUifmi7V7yvywUvgrjDCQSiVvVgjn&#10;M6T66RI32NKDRDFPPYVpX4w5FONtWma2UnC6QNFrnqqv/6aEQv9XafW/fvwjivF1tOh9bmhhUVTV&#10;s8K33zPFgPSK+8vVrIdb/fNCGQsX2sV1bTi7d/P1PanXBrbeHcy4dzDj3uF0SA+OZQ4PZdxvTjlf&#10;nnC0cO0AC+9ppE0Icoj1ZC2d75aSubi5cE0/G+sb6bc5a8PByp0Pp10wpuxeQDFgy7lk62kPztLF&#10;XlsaN1+DjHzEPu9Mv10cf3CFX7aX9VI/u1Vx80tqsq92lowBtwjIZt75YHlIToRLUtWmUxcHR3/+&#10;9Av0Fbx586axsfHChQs//fTT/v37N23alJeX19DQcOvWrYKCgkOHDh0+fDgzM3N4eLi2thb6vcvJ&#10;yTl69Cg0+ccffhnqmtwD2/MzJn136VhLwYPitGNb13RsXT2l9NUdqSsaQ93WO9AiV/jnFq87AiJE&#10;MkCIB2ATMFCAWujjzAjUQdwlZibMxhAwvJjiF31w24uc+u20f0kAZEzfF0YnDzsyHran369MPhPm&#10;krB63q49JSN93BmQMeuRpztIf8otZQZYzMYWs0dgtcKUaiZsZDa2mK05ESVTFONfCieBBcrHIBEl&#10;iBCK0TsOMrCcmyi7N8odu7O6qyAoya/uRsaJ94XX3hU+f1J8sjk9NMDZLzFEn2gA/UdeSEjI0FA/&#10;a1vGxPNn37/t/fWnjwf299MtLdXU1CDLSl5OVkCAX8VAySvBe+3etJiWXHtv18yVKy83NMx2x7jd&#10;1jqbX0yppfnWTGXWf4Ji3O1ov9HSXLUxxTvYL76BmzxYGZYX7b/MwcGHIiQi4Ohgf+n82V8+wS4t&#10;/6MY//bxdyhGXlpSmDPb387Ki03xZpMj3W1Xzw+MmR+0KMDdk02xJZjZ4owdyWbuNDMXsrEz2cSb&#10;TQx2Ykd52s/zdAj3sIv0dgpztw91tYvwcAx3d4A6Ia62XrYMawqZApnHGCIWTSBiSTQSjUljuzq5&#10;BwWGzItasGZ13LZt2bV19fv27zt15vTV69fuPXzwZOTZo2dPh58+eTzNLyA9Hhl59OzJk9FniBcG&#10;cLiYBhYjL8afvwQgY3Ry/NkYoBvQ4O37d7flbHdwdLdiTFEMBsuRae3EZDuxWI4MlgPsiOFgxXZk&#10;QGLaM5n2DKadlRXHysqaTgeVSiBBHRqNRaUCfgEjDCsK1QpqiSQagQiJisORMRiCmZkFZD8bgJIl&#10;RtraepqaOoiUldWUlFRB1s8p1wyAM6SlpWVlQKoMgDGkpaSlQb1VCQk4L8ZUmk9RRUU5G3v7gIgo&#10;ApWKkIsZZiEmBrXQx6naq9B8aWkJWVkpeXkZRUUFZWVlVRXojgrKSkrqkAmvrKKloakLp8MACENf&#10;31DPwFDfwMjA0MjQCNRYNbdAowlYCyIWCxDGVI7PGYoBO2IQ8CToo6GREbQHyNT/NYpE4NcOH9L5&#10;rRAuMEMxoBbauaqqqoUFHnqBRJIlpNksA+pTQLwJAxrHEyl2Dk7bcjL7DvQePnFwcGigf7Cvqb15&#10;S1ZmxIIFdo6OWCzWwEBfHfqTTEMDY0GgUFkEkhXaggRqxxiZmJubGxkZaWhoQC9EWUVFVU1TX9/E&#10;xBilpqopKyujq6uFxZhjzAzRBjq6qoqSIoIze4b2KSsroa2pgjE1YBJRSFVgJxrWlUlwpFnYU9BM&#10;C0OGhbGFoZa6gpyynKyEmIi4qJC4mLAoqE7CC4sPiSWBQca/kxcDEmLWInUx5pz6vaA5VXx8VXJy&#10;dTRqe3j4vri4oZiYgxxOl4JCHS/v1ITZk2dd+2dCps1ohmJMneXlrVJSqndx7lm/7kh09KCZWbOg&#10;4MzZ/5KQncx0gCQla8zMWjw9e5YuPbh27ZEFC/ZbWXXKyyPFaOdc9e9o5rv495eaI2RN6PVWTIOM&#10;QhhkZMM5MlJ5eJJ5eBJkZVNwuGxv7/J167oLCg63tJzv778+MHAT0qHum1e5d49nXcpL60lKKl+6&#10;NCUkeFlg4Dx//xB/vxBvb39bWwcqhWZmitPS5IiLEvj5yfz8eEGhUD5+UwEBXV5eYz5+Iz5+dQEB&#10;LQF+RQEBHX5+A15eCcQpg4eXj19EQlJZWx1rY+sWd6rp1qU9w75h+dqhcarL0rRiMwxWb1Uq3C05&#10;+Fjq6KRsXod02BqZxjOK+Z1ynhEqqzaq72xSW5Gs6BWqtnGnRuoOzU3ZspW1Mp090rt7pXfvhaTc&#10;t192d6/M7r1Qq9TTq7J3r2pTvVZTtUF/p2lvm+neNtThvfhTBy1OHdA+0qfX22zczMV2V5mVZWt6&#10;2OOzk3E5G9RcbHQXBuov8LOIDsJujTFe6IPNjXN8sJvTlm4ZF4gN4SiZaBozzThL7GjhlkZWepxF&#10;NKeVzDW7I2Paw1xX0jmRuKUlDksLbWNrbNa22K3vsEvsto9rsAlOJoRvoEbnWKa2O+86FrSxwzWh&#10;xS2pzTWtx7X4nH/DcHDr87Cau4HbD7lnDzhn7XfO2OOU1sVKbWNtbbZtSd54l3D+B9UXTxYeOXd2&#10;Xc9d7139tjn12LLd5g37ibtPWO05adU0iC9uRfWfx++/ROk7S9l7htR9DN05ZNx6AFVUb9i02/jQ&#10;aeOt2br2Ttp29nqWFA1TYxlXe3NfZy1ve7XKdI2KTJX2Co2Gneo7N+jtStBuy1TevV35VpvU60OC&#10;h4plG7eq7CuQ++Gw0NfTPDP6cprn/RHh1nSVvOXKIy0iXwd5If24V+hFh9TdavkzO5WObZc8kSdz&#10;vlD97C711iSFOFeZ85ukhhKkN3motUQrlYXIlwXLZngobXGUv7RMrD9UqsJJ9slC0cklohcjpHf7&#10;yLV6yuwPk3m4WuRNotjHjSKfUoRurxSud5d6Fi3yZRbFeL1CKJcluc5UOtdUJsdQwkVX8S8ohnJw&#10;umDRG56qb9OaARMz/T8cnC1woWDo/3wx/uvHP6QYEyUfi+ZVpfpk3t7+DKm3+hrWb6d9L3rB/fwg&#10;f7I/6agPJWSNd2qc15bqVb1D6XePbxs+BSlz+FjmMNQ/sOVWSmixJ33hqoAsU10SA++WvqS1MvFU&#10;w8YLu7fe6c24lxRW6me7ws95zYY1HZW7HkN2LGTrIpYwZCHDBvN4VkKfp82SvJi+zowHwM6HjfDC&#10;uIPhLonhHknpcV0VmRebdt7vLBntKh3vKBlr2vlg/ZJKO2rY5kWN3Xm375159cvnL9BXAP2El5WV&#10;PXr06PPnz2NjY1Dn+vXrBQUF7e3t0G/Z8PDw1atXU1NTe3p6SktLIQtk9+7dTU1Nb968eTn642DD&#10;SFfRY0QdhcMN22/kJvTN80l1tpoXaL96gWfqIq+0RV5bIM33TF3ombZteWftxkvtGQ+QjBWIEwQk&#10;BCL8gRB+gXheZM7Ai+E+GF7M1q8g49/QzH27p0AGUFv6nVWBecGua1t33J2hGFMgoxRoBmEg6kaE&#10;JC6ZVsdv4cVstcKUagZk/J5lQCNzYkkgVXD/xaQYsIAjRvcUvAD8AiCMiZL+8dKhidKzE9wr4+XD&#10;z3MuH+fM916+I6zvae7lHwqfPSs+37VtfohbWMYCghtJUFgAMj001FTDQoKuX7n0y8fvOq7k88cP&#10;b15MPH/yKCszQ09XV01VRVlJQUREWFxGjOhGWFa3Mq43y3VpWLCne3/BztnJO2/9NpZkRjdamm+2&#10;tkAzZyOPP1VH+8221u7cHDc3p+VFucn7a+YVxtoHM6kclJCIgJmp6e6ujp8+/DBnz/9X9T1SjB1b&#10;AMUIcmJ5cWi2RDMrtIGfE3tZuO+qecHRwd5Rng7BtlRvOtqVZOxOQwfb0yM97KO8naK8nEJdbcPc&#10;OOFuoAJluLt9mAsn2BlEkbiw6HTICMYSSFgyCU8lEyi21nZhIWFb0rZWVdd09+wePDB47uKFazdv&#10;3rp75+79ew8eDT98/Gj46ZMZhPH42bNHT58+Hhl5/HzKF+PJ6MjI+CjQNMIYhX6mX0xALehMTECn&#10;no0+f/p8hFte4e7hwwIBIw4MtiOdaW8FB5Ww2E7W1s4stqMV257BhkbAWTAHkA5HKys7KwaHzrCh&#10;Q60VhwGghg0AGTQmhcoARUygDo1BpNCJcGgJFrhj4DFovJkZ1tQEZWRkqm9gpKOrr6OjB0lLSweu&#10;w6qtoqo+E2kCEnzCCEMWTpMBCpXAdUmkQQP+T1JSXEFRjsGx9QqNsCASxcVBIgxICMIQFxOTEBeX&#10;kAA1WWWkpRTk5RQU5JAqJKrKKmqq0O+1qrKSkqoS4BeaGppampq6urp6enoGBgbGRsbGhiZmJqam&#10;kEzNUSgL2BEDUAzoKfAEkrOLi6OTE4FAhFkGEQf8Mog4C1CaREdHR1hYCAmjRwiFkDC/qKgw9Ahq&#10;airCwgIC0yBgtpB6JcLCgGJAEhERkJAQ19bRxVgQoFeHw5FJJBoZLuYKQAbVikgGLxa8W7i0LcfW&#10;btPmlANH9g0dO3BwaKCnv6e0smxtUoJPQACVRoOeQVtLA3pwbW1dPIFKobJwRLqZOV5P39jEFPoj&#10;xRR6amVlZQUFBSUlFVVVTSMjMwMjcyUlZVlZaQ0NNWMjQ5SRAUZfR0tJXhAmMnAuD1CyREFeRltL&#10;zcLMyIqItqPiHOl4BxrGhmTGwhoxMCAFjL6agoqctKKcHPQFIiADuGPABVahVhhQDAERIZAdQ1tT&#10;/d/2xZgpp/oPhRjDVfz8VdLSdWhUS2BQT0rKsbXxJ+j0Limpyt9WKoU05/J/VVPriIpUm5k2L1my&#10;Pyn5BJHYKSAADc7hHf918fJWiYpWqao20ukdkZF7N6YcTkw8zWJ1ycrWQKfg/cw8+9xr/2kh38Wc&#10;wf+UkL0hW0UyfRbCOTJyeHgyYaeMjTDLSBQUTJCR2aCisklTc7Ou7hY9va36eltddHbWaezZpdiB&#10;VUjX1NxoZrYRi91MpydzOAudnCI9PSPnzVuyOnZ9UuLWlA2bFy9azmY7qaiYCfBjeHiVeHlleXik&#10;eXhFeXihX3AhXh4BXl45Pj4jXl4ZmGEgBy8Pn7CYrA4N53+q+srFrvvunpma9vN1bIJVbXyU7IOk&#10;ksuF8/r4trYKeS8TC1gjkbdXdku9jPdize1t6q1nFVO5EuExkmX79beUqi1ZJ5+QoVlUb9S016Rt&#10;ENU2gG8/oN95SKt7SKdryLC2W6WwTHnfPr2+XoOqcrPKUv3yIpUarnJTlWJztXxrvVZPi3FfO6az&#10;3oybZ7AwTHtplIq/m+mCENOCrUaLQ+lF6RYV2wzn+eksCWDc7mU/HLCsSmNtW2IaylEwUVM315RU&#10;lZFUlJRVl9VEa6KczIj+WBOWPs7DnLOMTA9CeScygrLYYfnWUcXswC0MvL2hzwqW2yJLn2XsdWXB&#10;2QejS24vz7+0aOOeoPUNPnGV7rFV1ikdtlt7Xbbt99h+2HvHMffcIZedJ3yKTgZk1gXmBMeeVD3y&#10;Xn1yfNWhqxcSj772b7jktH4nfdUWm52dniV7PUv3eea0WWeWmR64ij1wBQNp8DLqwjPMgw8Wpx9a&#10;lDThd1bobNiqzLZTpbMVsXhZlrXiggXUyDBjN3vtDbEGva3ao/clb55Vris2zojTzlunxk3VLU1W&#10;r90oU75J5VSTZl2G1u4cmYkBkV9O8X35lWXw9m6XrlyvNtIm+3lA7EWnRPdGia6N4qNtEj/vF/6p&#10;X+Cnfv5fBoQgjbSIVK6UH1wr37hYepOH0t1MqVx/eR+8ooOZDFFTbB1bIcFKrc1d6c48kT5viRoP&#10;lYPz1W+uUniZJPl5E9+XVIFfNgt/2cz/Ywp/X6jMfn+JH2MEv6yZqrf6YoVooqVUElr+HEPqDk3U&#10;W1cub/v2r9DxhxElcynG35Tw/yjGf//4hxElL7mfu9YMJHlsPpl25VXZLwjI+M71eNerjMAdAZbh&#10;TnjPnYvrD2+9czxz+OS24aOZwwczHx7KfNi94cICxwSUNi3MaY2hFsGDvaA84ehuaDz9XlPKpdrE&#10;k2XrhrJXtEe4rndgRm1Y01lX9HQmtwJCMbpKxjasaHKkRxauPdSd+XD3VEDEwy3RLf4OMXkb+tuL&#10;n3YUj3QUP28pfFyTc6Nky+m1i8qdrOatCd7VvOXGQOnw0+tvv/zy5euXr3fu3Glubn716tWjR4+G&#10;hoZGR0efP3+en5/P5XJrampev359/vz5zZs35+XlNTY2vn379uDBg3V19ZOTkxdO39wYU7E0MGtF&#10;UM7yoJwlAdsiPDb42q0KclibFFFZnniyYfPlxs1XZ9S85WYHnNvi974Vs9W77dGM9mYiGu6DtG24&#10;f7ozl2JkAu2dumrugn9D0PZmIlw6Mx9mLO1wpIVvjWnvKX4OI4wJRNP5PqdKsf6Fuv8SZEBfbsMf&#10;8QtEtb9DGDPhJHMgxV+rtHaitH2WCwaMMEBB3xMAYZSen+Cen+ReGS8bframo8ZrbVg8N2rwae6D&#10;ieLL+3KWhnmFpUe7LPeQlJVQU1GmkvFODnYHB/b/9P7d1+/SiQDs6udP4yNPhg4MPH5w78bVywH+&#10;vpoaamqqymIiIuISYtrmGv4pPuv2pS2tTPeIDEqPWXWpccodA7hRdHbc/G04yWzdaGm+3d4GKpvM&#10;wRZz1Nlxq73tKJcb6u2xNDM1pb9+ed0WgjNZx1hdTAKyzkSXLYl+Ovzg688f52z+/6S+P4rx8WPq&#10;2qU2WD26mTbRUAOvr47SVsbpazjSCWFejivnBa1bGrVmfvA8Twd/W8twN84Cb6eFfm4gBYa7fbib&#10;XZirTZiLdbATy8+WHmDHCHS2cbFmWJHIDIqlLZsTHBiSmppaWVXV27f38NGhS1cu37h96/a9O3cf&#10;3n/4ZPjBk0f3hh8+eDz88Onj4aePHz17AkDG0ydPRkYgPXr29PHzkWdjo1ALOqPPIQH/iymNA37x&#10;cuL55AT0EWpBjMnoyLmLFyIi57Os7Wl0Dp0FvDAAqrB2Ylo7szmuNraubBtntrUTaDnOLNC6QC0Q&#10;G5rjaMWyBek/GXZWTDsGg2PFsKHSWBQqABlkihWZagXSXpJokOWMw5EgCx8LQAbBzBRjaoY2NjU3&#10;NAL1MvRAgImutraeri5IRaGjow+Ihqa2mhr0m6ehoaGupKQkLw+8M2TgbJ9SklIyktIyUpAkpaUl&#10;IbNbS1dPTkFeCs76CdJ/gjomEtAEOVk5Rcgyl1dQVVbRUtfQhA9oRfAbraKiqqwMfdDW1ALZL+ED&#10;yegJHSAdhpEJ2hyNMbdAg1wYeCyWgMHg0SgctEMtLW0UGmVqamJgYGBiYopCocGjYfFYDA5ljoGW&#10;FxQECQIha19YWEBWRgq6mY6OFodjM3/BPJS5qajwrx4NM4KugEEGHwIyhIT4RUQEpaWloZ1YWBBx&#10;eAqeQEGwBZ5IBXE6JBoBcA2QSBWHI1tgCGyWdVZ2xv7BvgNDA/sP72/v6cgtyF+4dJmdkyOeQDA0&#10;NFBXV1VSUtQ3NCaSGTgyE42lGppgdPUNUWg09MhaWlrQe1ZUhF6YMgAZJmhdfWNZWTlJSUl1NTVj&#10;fT2UkQHKUE9BRkpIkFdQEOwTkri4iLKyop6uJtrckEW2sKXh7GkWthQ0C2tkT8GQTXVVZSUUZCSU&#10;FGQV5GSlpcXFxITgAqsIxQArIB1o8B9m91y4YEhE5C8oxozmnPoz/XoJH1+VmFiVjk6jo1Pbjh2n&#10;ikuuBwTsk5asFeADPhT/ypp/pt/cS1Gp1t+/Z/Pmkzh8Bz8/wAq/m/9f1dROBASqJaWqdXUb2Ky6&#10;9PSj2VnnnJz2KMjXQ+PTT/23NwZd+O+jkL8QsjJyF8Qjo5iHp2DaKSMDZhmpPDwpMM5I4uFJ5OFJ&#10;gMTLk0Dhy64V2FvA06XHk8HLu4mPL42ff6uAYJqIaKSoCEFU1EhBnqShFWhkFIrBuHi4RWdklFVU&#10;1sevTXJ392Ew2BgLvLa2DvRnkZSUlJiYGD+/IC8v9MvOjwAM5BAWkROXM2Rgfc/WXD3XdtvTabM2&#10;PVgd7aqIssMwfbAuC2hhySbuS3XontTINPrCbXpuS2TM6Gq24VJey4XsQyRcIuR2Dagmlui4hpos&#10;jNONitEKXqIQsVJmaaJKcatG+5Bm/zn5Uw8lrr9UGriokZKhxOWqHT8he+262M2b8jeuq9+5pXf3&#10;DvvmDVLfXvVtW7UbK3SvndG6e0nt9gXymcOo/EytCH9VHxfjxkLTywOaCcsNo0PRmXGMK12W59tp&#10;3CT3vszwpjSf+CiSPd2AYCanqaSop6Kor6puoKmgrWRMNzGhmxhRjXVoWjgfjONKO+94D6aXpaGl&#10;AS2QYOFsRvel2M9jcZYSfNNJznFYr3W0zBMR+Tfm51+bV3h67Y6Dq1M7I9fUeC7eZT0vlxWUxAxI&#10;Iu445ld9IXygbceE561Pqm+vMQ6WbYvIarGl2KsuSyf1PvHcP+Zdfsxle7fthmJ2QgEqqRCVWIhO&#10;2IWO3WraOmR+8xXmxiv82UdWJ+/69J+NWJeGXbdR68BJ811c6tp4i9RN1JVLjApyZFrrJK6elh65&#10;I33nvNneFlpBqlZPseGhWvTzY/I/XROePCXfscOgcJ3SyQq58f1CH47yfTnF+/U0z61WufxYo3V+&#10;2jkLJDaFydWlGvfkWmQtUjmRLzPeJvpTP9/XQZ5fBng/9fHeLhTd7KWw2EbtYKLa3e2ykZYSh5NU&#10;96/XcbaQNVOWoeuqeJkpR1nIlXtq3Fste36RRCpdLpMldWqB6O2V4mVOwteXCf20ke/sYsl6d7kB&#10;P/E6R8G784V/iuF/u1J0C10iWFfqOEP8MUuQpCT1P4rxf+P4BxSj7Ntr7tfzW29v9ssqnF/5tPDN&#10;XIpRNq3Zg/9v9Of3fV32dXjny8MbzyX5pKUEbe9OOj24+ebh9LsDGff2ZUDt3b6tN4tW7lnjvz0j&#10;utGFFhFoG1OTfLo782HNhvNrgnbOc0uKcksKc4r3tllihXV1ZM8rTD/TWjrWBlJmjneVjncWP28u&#10;eLgycqcrc0FpwnEQdjFdmCNnRY8vZ8Wy0Jwta7q2rOlMW92RtKx+of/WeT6b/GxXrQ0pbEq9Ck0e&#10;KH504/DkxPD7NxMfnz+eeHjv0aePPz17NtLV2bV79+6Ojg4ul9vV1VVTUwN9QT09PYWFu9LT0/ft&#10;2/f+/fvOzs76+vqx0cm9bcdWBmfFBOavDS1eG1a8NrQkOap6+6rempQLHVvvdcFpJmaiQqAW2WfP&#10;tum4j99RjF7EzwIBFogygfbB2r8NaB8s6NRvQMY0xYAEffwNyPjdXRBviz/cwGzB73NK9alXVgVt&#10;D3ZZ25B7Hc6OMaMpv4xe7gSSPPUv1IXk/vyjuBJIzTDImMMvINX9USxJxT+qTgIyZdTAWTBqpjt1&#10;E6UtsCMGTDGmyvoemgA1Vs9P6+JEyZVx7oNR7uSDuN1VLstcS44lX31dcutM/ubloW6Lvb3j/GVV&#10;pJUU5MkEHJthVVNRce/2zR9/eDPHXv0e9BVuX02M37p+9dXE6Md3b9qamjBolDrsj6GkLK9lpMYO&#10;sYzvSVzfXxyxLTnQz3vfrl2AYuzufti398nhw/f6+mYXKJmjG60t/5hiwKkxLtTVrY4Mn58Yl9Lb&#10;uHZPkeNyXxTNWFVLgY+PT1dHp6ayHLzA/+vhJJC+O4rx06cftycHe9K1vZkWQTaUYA7Fi47l4IwJ&#10;hhoUcz1nFjnQyTo60GtVVNDa6Mi4RWErIgOWhvouCvBYHOgRHeAx38shwt02zMUm1MVmno9zpJ9H&#10;sK93fFxceUX5/oGB8xcvXLl25cbNGzduQbp57+GD2/fuQi1wvnj6+O7D+w+eDN9/PDz89MnT5yNI&#10;OAmAF8+egv7IyLOxsadjcAqMUaj//PnE2PPx8eeT40hST0hIUs9ROK/nk+cjV67fSEzaaO/gxrZx&#10;tgKRI/aWLCca05HOdmLauLI4btaAYrgAcVwhWdu6sTku0KA1x8UGjDuDTBkw8qCzHWkMW0uGLY1h&#10;Q7OyoVmyKVQGXKmESsRTiQQaKOqBB8Kg8ChznLkZ1swca2yKNjQ009c30dU11Nc30tMzhmWkr2ds&#10;aGgKCRrU1dU3MDA0MTE1MjIxMjLW0dGFoQOctwLOYQEd6mrq6ipqqspKqipKmhpqWhoaIDxES1dH&#10;U1tLXUtHS0dHG/qtARfCBENNXVVNSUFRVVUViR+BGmhxU1BR1dzExMzMbKqu6nR1VSwkqAOd0tLS&#10;hjEKiGeRkZKQk5FVVoDuqAnt0NTUzMzEFBK0vpiYsABAErwSEqJyctIqKopqasrQJuzs7eZFR1No&#10;NDExEbguya8UAw4q4YUFiAZ0rYiIADRNUVHR1BQFfDFgtwsCyRJHpOGJVDyBSiJaksmgfAl4q2g8&#10;Go0jEsl+gf67Snf1DfYNHN7f1NGyKWNrYGgo09oajcHo6oL8FyoqqgbGKBzZCkdkWuAsAa3QM4I2&#10;j4AMeXkFOEGJopKqppExWkfHUEZGVlpSSkNVzVBPD21ihDE1UZSTFhUBbhQwyACbVFVVgd61mb42&#10;DWtqTUaz8CZ2ZDQbb2KupagsLSojLiwnI6moAEiUhIQYoBgigmKiQABnQI8J9UUEoK/qrylGdvZ5&#10;I6MmERHEZWBGiE07Y9nOGLr/pJCrfl2Bl7daXb0mfu2xnJwLTk67dXUbxcQgq/7385FL/knNzJ/q&#10;CAhUcThdO3ac8/Xdq6PTKCZewzfl/fH7S/7jmr0y0q+C9mNuXpeQOLRz54XQ0H1mZi0yMnWwq8jM&#10;zH9VUyv/bvw/KGR9BGQgThlFMMvYARdhzYJdM9JhopEGazMvz2Y6X2GnwNEqnoNGwH0DmpMDs4+d&#10;8LXF8CLlPLw5vLzevLwMfn4Lfj5zCXEKlbpq6dL21E2nt+deKinZX129p7yiLTe30Nc3RENDmx/6&#10;BZ46QDZQASF5EQl9vKHPyW2XzxTd97LLUcZ4yuixlLF+utQAImcJ3Tne0MJVw4RlQg81oAbIGtKF&#10;ZTSldUjy9svE8e5aGEd1jJ2siZWWdZAKgaPMcFNanSNTtl+t7xa94ahxdr3ihl2yy1MUtpTIdhyV&#10;PvtYv2NIJmmbQvQatSVr1OJTFLlVil29qvsGpC5dlh4fU+vvU0zbrFrN1dvToT+4R/vcEczR/cQV&#10;0QoG+tK6OuruDhbHuun9DfqObN2YSGJXgXnqMv1VYfTUlcGl6WGD1cTUFVo+LPM4fzUbnKE/i7za&#10;mxrnbWxHUDTS0KIYeVcvW3hyCzHKxtAZh4+gu6S5LWxZvHz/qkWdi+1W22thtOkRVo4bHSlLqKwl&#10;DLd1jt5pzoE7HSLKHWLbfDf0hW05Erb9bPTifNeAjdQNHa7tB1c/Xnzqg9Lbe1J355kG4+k6nGDT&#10;2AKr+Sl4v2Xo2Fy6rb9+5WnO8U8eJ372PP6T577nXhvKrVZnobtP4q9O4O//aPHkM+buO0JBAyE5&#10;U3/vYf3OfejkVIPsXFL/PtfjxxkZ6frb0jW7WzXODKn1tGps36TeX650pUf60SGFydPS7y6K3t6n&#10;WZWhsH6+/M445Uv1Uh+OCnw9A0eXnOJ9c1D3w1ElJNJkfL9q/Wa1tIXSvelykx3Cl0pET+YJT1aJ&#10;HEmSS3KX600V2xQhmRMt82WfyLsOsc2BomwTxSCqlq2ZgrmKVDBWodRDbouNVreP6qlwlRVEzYUE&#10;6fpw1aoAxT1hUmtp4qkslQoPlQsrtHPsZJvdpY4Hi22ii3sayeFVZXFyEnR9tTkUA4kt+c9RDBBX&#10;Ivy/vBj//eMfUgxIz4vetcf0zWcuaYvte1Tw6mXZ5zeAZXwFcSUISvgTmvCf1evyr6PFP97Z/vze&#10;jvHnRe9fcb9M3fdP7j5a9KFuWWcoY+Eaj9RE321bw4ozIsoyIrnp4aWFS1r3pl7Zn36vL+NuxsJa&#10;O1JAXPDOxtRrZQknA+3XeHAWxy8oWRWZ78FZwsB5ODLDt8Z3l2Re4GZdKtt2cceGQ4lLa5aHbfew&#10;WRoTmNe0+RpilvfAsKBp05XMJW1xIQVrwwpjgrYv998WE7h9bXBB9vKuojWDLWnXeuGKHr1Zw/t3&#10;PDrEfXy84dm53aPXDk48uPD62e3Xd648Pjx4bHD/wUfDj+/evVdUVFRaWgr9heTSpYsFBQUdHR23&#10;b9/Oyck5fPjwy9F3p7qfdGTd7si8373tYRciuJoptI2paJHpmJE5gGAPsofpCBEEWCB4AtL+aWAx&#10;WwO/1TTImKYYvxXslAEHocD3Qm46s42pLf0rFKMj4wE34bi3zfLNKxt3Fz7rK0XcMaYQBiTEKeOv&#10;QQZImQGXMplK//lbtcBxJXMQBqQ/pBjAEaPyTykGYBb1E9zWidI2IC7cgnQYSEZPSL0TJQcmSo9P&#10;lJ6d5J4D/KLkwkTplXHu/dHy588rXjwvfzu8YajRcblr1kD86bcl9+8V9pYk2TvSrfxZ8prygsKC&#10;0F//ob+TU6nUwAD/3t3db16Mf3r/9jv0Kfj686dP7394/PDeyOPh65cvLo1ebGVFN9TX1dRQNTTX&#10;tmCarqxakXAgb2VDjo2v266kxDt7946cPfN6ePjHV68mbt682d01B178KsQd4x/Fldxpb7/a1Lgt&#10;NiZ81dKkzrrE/dWhuStJTkQjjI6AsAB0+Hh7Pbp/938U498//mWK8fmnHwcqg3KXqiWGE5Z7MRa7&#10;MiMcaP7WRAeiGclAnWCozSagHOkET1urEA/7SB/nCG+n+f5ui4M8Fwd7LQ/3Wx7htwy0AUtCfJJW&#10;L9mRu7WururQ4YOnzp4+f/HC5SuXr1y9fPPmjVu3b968ffP+8MM79+9B7cPHjx4+eQwcMZ48evD4&#10;0ZNnz54C/4tnSDgJ1HkK/C+ej0xMADwxOgJKkwCKMT46MQG1synG6IvJ0ZcvnoyO3r7/oIRb6eHp&#10;b20NUAXLxplp7WzFBmLauLJt3dkcN0AugNysbd0hQR9ZgGgA2di4WHNcoEuYsGsGw9qJxrCl0jlU&#10;K44lg2NJtwYgg8KALG2AMECVUCrIHEEgYzEEDJqANseZo2CZ40yM0cZGKGMjcyMjUIpVT89IV9dA&#10;D3ANYx0dEHICPoKKIUaGhiaGhsb6+oYAbegb6usZ6EInIetcS1tTTV1ZQUlZQVFdRQ3qa2tq6WhC&#10;ljWQrrauzlQODk11dXU1VWiChramNrQy7HxhDAkupArghakpYBnGJmbm5hhIUwjDDGVoYKSuriEr&#10;LSUtOVUkRUpSXFZaWk4GGP2qqqrQNoyNjMyMTVEocxqNqKWpIizEB0kMVE4REhEREBUVlJGVIVta&#10;kskUTQ11UdFfi5gIwGEasygGcMqALxGRkpKC9mmBJZJAOAmIzcETqFg8BY+jkAgAEuHxJByWCCgG&#10;CofB4LFYooub2/b87XsHevcf3l9RW71y9Wo3Ty8KjWZsbAw9vZKSoqq6hikahyMycHgrjAXFwNDM&#10;yNDE1MTU0MBAVUUVyUsiJ6+opq5rYGiurqEjKSElKy0DvTvoD0ECBmVioCsnLS4iJCAsLCAiIgg9&#10;iIyMtIa6OvQHpLGOBhltYENBWxPNaCg9cx0VJWkxaTEhGQlxBZBeSE5WCrpSGJALEUFIMxQDav8h&#10;xWhuuZ2QcNTLq0dDswHOjjnzr/2zNcfQ/SeFXDizAmTVV9jb742LO7o27pCvzx5t7QbBqTQWyJyZ&#10;mf+kZub/eiEfXwWR2BEbe3jt2sNBwXtNjJvExGqmJ8xoZoX/B6oUEqqgUDqWLj2cmHh0+bLDVGqz&#10;ktIMy/hX9/M3LvkbgtaHfgwqZqXJKIEDTArgGJM8GGdkw8ri4dnGy7ONyVfZL3ChieeUMZgJzYFm&#10;QvMRflGGLMXLW8HHV8zHl83Hu5afZ74AXww//05e3nJenko+Hi4f73ohoVB5hXlkUsaaNf2xsenQ&#10;n0u8vEgpE2FeXjlBUV1RCRROzu0M8cop8nV7gyQJ40BNTLABMVwTH6Bk7qZk7CWjzZHRs1c09ZE3&#10;9pTStRNXtpBRNZE2sJTQslQ0dJIzdlAnearR/BQI7vpOC9V9VqmsylHOaZfd2Sud3SazrUW1tE+p&#10;YkAxr1W5uEu2pF2z44hR86BucavGrmb10jaV4haZXfWyOytk+/ZJPn0q+3xE4cJ51X39Uu1tqgX5&#10;evPDzRbNw6xfo+XqpB8fo5MYo7MwRCcrUWdrvPm2tYzdJdSmfFTNduPKbHxTnuXhGnzxRovkaNSO&#10;9eyaNJvKRKv8VZYJIazkCJstC23LV7FKFlkl+3hXxQR3JuAire3SAhxzgkw9sTaJnlgfiu0ml4DW&#10;yIC68MiaBVHVC0JrIkOqw4PKgyNKIsJKQkPKApa2RCxr9Imt9YsucE3p9mvoST7o3P1a+uVT4wc7&#10;Q5JKBsNLL/k5zjPxjDZZW0rl+BtEJGAKD9pVnXKvPOHafMV971Ov6jP2GU30gnZqRQ/2wBXKxRHM&#10;1Qn8wBVccZNZebNp825cRQNq01azdesUCwr0Dxww7ezQqK9RbqzW7mgwLc1TayrV72s06qpQ21uh&#10;8PCA9McrIp+uyV3qlC7bqDjElf14jG86umSWzvD/ckrgcY9kV6ZCQ5LMxnC59YFSJ7dLN8fKLrGX&#10;Ko2Vd7OUPJIn+7GP/3GTSEKQ/LZIzdxQ5c1eitEcnSimvh9WPQCtHE9RzLeWjcCocPRFL66XbwyV&#10;q/aUrvAQa/eTvLFM4l2ywNg6sb5gyQYv6XJ3+fVWUt76wmx1UWsj1by8vGl2AY7ZFEMpOF2g8A1P&#10;xbd/Q195Kr4Ih/yPYvzXj38YUfKm7Nursi93tz/PDS1cyF5eNK/6QsbdsdIfpyjG/0NNlH7at/5Y&#10;gkdqindmW0zfcMGLKceQP6EYL7m/3Mp51rxiT9mihtzQ4u1hpXnh3O3hpcm+6XGem7oTTw5lDh/I&#10;fLhjWScb7+Vts5SbcKxh8/W40EJbavCa+YXFace3rGlfEpIR4rE22H3dfL8tS4Kzgt3WO7MWenOW&#10;LfDclBDBrU4+szvzwZThjZjlmcPd6Xfb0260pV1v2nS5IeVC6+ZrHVtu7sm4vyfjIWTVT8VowIkk&#10;IO3JGu7NGd6bN7yv6NHh6qcn2kbO9o5cOzb+5OabZ/denhg609Pde+nSpQ8fPhw/fry8vLyqqqq1&#10;tXVifOLFkw/HGp/uzp5yr4DaGU1hgmmOAN8U1nT2CsAvgMPFoyl4kQnIxRxO8dfa/0+ADETIBqDN&#10;IFua0cwm/0yzKUZn5sPmtJvRPulLgjI6dj7omy5WMkf/MLQE5Mv4k9ASJM3nHIQB6fdJMSqnHTH+&#10;sDoJGGz8LbOYrRkvjGMAYZSem+QiXhjXx8qfjla8el75fqTyw7OiF+fmc9d7rnGpuJ5x8ofiRyNF&#10;t/dtXxLgQrQlGVPNhUSFkaqlQkJCEhISHm6uO3Jz2lua792+8eHt6++NZbx79aKhtjo7M+Pk8aPp&#10;W9LCQoKJeAsSAUWhm1vaWUSmhyQdzFjfm79o6/rqkuLnt2//+Ob1Lz//9OnTp/eTkw8PH/4Ld4xf&#10;M33+ue60t19rbizdkBwQFRbfUJ480LCiYYvdPAeavYW8soygoCDd0vL6lUtz9vx/Ut8jxThY41MV&#10;L7xjuXxSqNFKL1KEI8WTjnYhozysCP62DB8buiuDbEfFOlgRXRkkZwbRmUlyZVO87ekhnvaRvq7z&#10;/T2WhgetXbGotqKwv7/70OGBk6dPnD575uKli1euXL569fKNmzdu3bl9+86duw/u33n44D6cBQMS&#10;KETy5PGTp08RhPF4ZGQYdsF4Ovr8yXOgZ2NjI+MTT0HazqnqqiMwwkD0HK6xOvbyJdR/+Oxp776B&#10;qHnR1tZOLJYziw14BAMEibgCLwxYTGsXGGRMIwxbN3gcmukCdRDvDIR0QIMwBHGCHTrsINFAygxb&#10;mqUNgjPIFAbI5kCikUk0IpFKwFGwFiQUGm+OwqEh89scZ2ZqYQqzDEMDMwN9Ez094JphoG+kp2ug&#10;q6uvpwe1BlBfR1tXW1tXS0tbV0dXD3bHMNA30NPR1dHU0lTXANkulFU01dS11DU11TV1tfR0taE5&#10;4EJwLQxEtLV1dLR0oHFDA8ioN0X8L4yNpxDGjMxRFhgLvAWWZGFBQKOxhgZGaqpqMlJSkmKi0pLi&#10;UhKAYsAgQ1JaSlpGRgay/JWUlHS0tQl4/Jo1MR1dzevXrdZSU9ZUVzYx0jczN9Q30FJUkoUNfilD&#10;6DDQl5GRnHHHgNNMABcMpBUURNwc+EVFRcTFxRUVlUxN0QQScMEgEKlEqANTDAKeisOSsVgiHkeG&#10;3icGTUCh8CjwSnGOTs45eTlDxw/1D/Zvy82JXLjQ1t4BhwNVV1VVgT+Gppa2OYaIxVvhCUwMhmRo&#10;YArygBibQi9TRVEJRO/IysorqGhoGRgYmSmrqEtJSinIy2qoq5obGViYmehqqklD7wIGNFArLi4m&#10;Ly+vpaGppaamr6lKsTCi44ysLIzQuqoqsmLS4sKSYiLSUhLysFuHJDRbBPrPgcC0AM4QExX8hxRj&#10;xYqjtrbdyclDq1cP4fAdEuI1v61ailizUGeOofs3xcdXpSBfa8vpWL/+4Lp14NZKSvW/cwP5dyUr&#10;V0unt8fE9G/YcNLHt49AaAcZRvmgZ0EYzdz5/02Bh4IeUEKixty8KSS4Ly3tyNKlh9jsLlVV6MGn&#10;Jkxr9oVzBVn7vIAp/INp/zkhW0J+AKD7cqdjTIp4eHbBnALSTh6efF6efBu+piMCt7t5rpqCCxF4&#10;Ac0vgy9Efn5+I/hZ5oxX8PIWQgvy8pQqKNRGR+9ZuTJRRkaeh0eIl1dJkN9YRJQiKo7DSbhfkrx5&#10;TuSaneoaKVSsOi7eCBWtbRwqr20np+coj4pQRM9XNo9UNg9TNg2TN/CX0XaUVsEpGXC0LYJU0L4q&#10;+CBlY46cEVsZ4yiHtZcOWy+2oUYitUFpbalObIFOVJJsXJZ0yV5lbr/2lnLz9dnG8VkaKYUGa7PU&#10;lyUpbciTL+uW3XtWtaRBmVut2NIhs6dfenBI9OmobGWVvp0tdUk0butm7dUxOjkZqgG+6vbW+tws&#10;032NZpvXWtbk4webLa4MYm4OmVfnYUvSSHXZlIZs3P5y+p4SWkM2rSPfrjmHxd1A3bmaWrKGlhTK&#10;Tg6z37WSvS3KYp6NdXqwZZyrS1ZE6IGN1FjnkP746MtbgjtjfEsXBHIXeBZF+HPnz29auaB2WXBF&#10;5MLd0SsPrVrcsWhx7bzIYt+Fpd4h6c4hPj7NevUvhV48w9053VjeObx8Wb6NXTjOZw2VE4paV+2Y&#10;0e2X3bkgpycyqdo5udo6d69N1Wnn0iH7vN32WyroW8ux+c24zuPYE/dwfWdJmbuoMetN/ELU9QyU&#10;vXwstm5Dt3eqXLqsNDhoWlVhVsXV6OvUPnVI4fwRxa46nepc1XMdEp+u8n++Lni7T658k/rVRvEZ&#10;ePFthmKc5v3lFB+kt4dFbrRoHNiltm2Z4pb5cmkRMgtdVNaHamB0RUrXqBzOUahdLx3tqrJ3q/LF&#10;Yo0rXM36dfpL7LWcLTQdTZTXsk1WM/Q4BoqeFrLVYfLVAdJnoyU/bhR8ECPeFSzXFyY5Gi88Gi9+&#10;ZrHs8QVyd2Okbq1UOLlYxRujBFOMuQegGBk5Sv7pArmveQq//hv6AknQ/38U479+/COKAXwuIL3k&#10;fr6W9ahiUWO8W0qyV1rzqj1Pd715Xfb/EmR8vbX9WYLn5oX2set9tq50Wl+zrP3xrtd/nafjVdkv&#10;YyU/jhS9e7zz9f0d49ezH13Oul+1vDXGLalr/fEh2HrfsXw3E+9lTwsuXHugI+NBRdKpZT5ZnjZL&#10;wtyTwjyTvOyXOVqGL/besmVRY/byrriQgqW+23JW9tSlXGzbchNBGLCtPmO3AzYxE5HRl/lwX+aU&#10;pwM0CE2AAzEgwx6x8B/tgd0ldmcOgwAQyHTPftiTO7w3/9FAyaMjNY9Pdzy5uP/JvfOTE8MfJp69&#10;vn751vmzF1+8ePn50y/Pbr49VPZ4ttk/IwQcQIvDQGHq7ohLBdgGyG3xCIkTmXGyGNw2fCBzeBAS&#10;3J/RDLb4Q0GXwyDjT1nGjMCTzt4kjHtgnvKo9088Mn5LMYbb0+/Hh5dGem1oybs9B17MaC938vfJ&#10;PmfrLygGpJbfIQxIv0+KUVH2lxkx6ia4v6tCgqhkhmIcmigFgSSTU7o6XvZ0tPLdSOWHkcofn1X+&#10;+GTn2L7w/AVrqhd1vth16n3R8EThxLmijuwkDw87khNNVkUO+Fvy8grDh5KiorGxEc7CIjIirLaq&#10;cuTx8OePH76fZBmf3v/Q37snMjy8tLhwy+ZNixYucHW29/F0YLBwFDaK6Uf7/9j7D7AmtjXsH1ZK&#10;ElKAUBKS0HtNQgm9N0FEAbFXbKio2OgWRGkWbPTeexdUUJoVe1eUKr0jKrat5ps1A4io+7j3Oft9&#10;z//9zlz3NWfNzJo1a4Ytun7nee7n8MWjWQ/Krj2/393TM9DX9+DBg7KyspycnH7o8NmzJ4UF0+DF&#10;pJ7mAJvPadhiml5At+dkZwYFzZtn73bq8L6KnF2FJ+ftWDDPxUyJKYFCcWtpat6uv/7/D9YY/40U&#10;40KyY9wuVOR2zKlthJAN1PVzpOdoy66cbbpl0Ty3RfM2zJ/jOt/edYG9i4PNIiujuYZaliwVM00l&#10;Uy0lCx01C12mtSFrnpXJri2uZaUFtXWVl6/U3Lh5/fadW/fv33306MHjxw+fNjxteAEQxovm5het&#10;rc1tra3tL1tftrUhFKOzowPkknS2d3e1ATvPrs6eno7uno6enq6+XtAGFAPhFz3dg+NGGJB6Bgf6&#10;R4Z7hgZf9nTfvn/f22+flfUcE1MbY1NbOATDFjh6ms8xMrMzMp1tbAZohamFPbQfRxhI5AXQHBNz&#10;QDdAyonVPFMLJGoDzjSxhC7BrhlwsomeoSWo2AoMQS31Dc10Ye9PXV1jlpY+tAhnMrXVGJrAvRJY&#10;ZmrRVTWUlQHLkIeDMhQUlBXkVZSUVBUVVeTkFOXlleRk5GWkZMRFxSXExWWlZCTEJKTEJSXFxEUp&#10;VJoIBewpVDGaKNRBjCYmIS4hC/WXlkMQhrS0nJSULLQih6M5FOWlEfNOFQAslNWUlEBDVZUOCU4h&#10;YagzWRoaABCoqTKhR4uJivHz8+PxODzgF3i4wUMARVJwBALw5gBrfkFBeXm53R477z283TvQ2dTy&#10;7HDowQVOc+fOsZnnYOfoNMfUzEhOTpKAQ0HreJKwAD8fAYUCoeiTmkAY45YTMMVA8fBgCAQQjgHN&#10;B/ALENKiB0lDA2roamroMhksdXUdUM6WwVJT01BV1VBT1WAyNK2srMOOH6uqu5iVl7MvIGDJihXG&#10;xmbQa4qJiYNwFCpFUkpOjamrzjJWZxnR6VrycrCVqYKihJg4SUiYn5/ITxQSFKZISEEfXolEpvLx&#10;EsjCQvLSUnQlBQUZKSpZGIfDAM6Chb4DMFslCQlJiIpRySQpmrCOmpw+XU5VSkREAMuLQ+OxaCwG&#10;xYvj4YN64rGIzSeMMIAjxjjFkPjX7p5YnmQKOW3xojP7911evOicuFgmF9fkIhZaav5mjZLfFBiW&#10;kxOUMrGzK/bzq921q05DPQ+NnrSNmNb/b4qDA5QO0WLlubqe27v30o4ddVbWpSRSKjf3/3nLDEjg&#10;1WbOTISeLi2d6eBQ4uVV4+F5ycqqlEpNR6HGO/xw1/eaGT+DI+4/+Il+Q8isIE2yDGgCCM6IntTM&#10;GdEWPIXXJdrKyM9VODKnwItJbIRocsCpI09qEjCBQ1HRdD+/Qgvz2ZwcRC5OVRSXARptjEHrMjEO&#10;9/DPbqLvmeKdeYga/BQ7AVEHoqizAHUuQciAV8hEgDpPWGKJiMxaYbktAvK7+RV3CMmvFFVdK8Hc&#10;QlbfIaixWURtsYCkEYGkxI0V5MLy40RV8WpmfEZLSRbrxAyd+VUNBMwXKjpulHB2FV2xU2zxNoUl&#10;7jJLtkkv3Sa7xlPc1Vf4UDip9BqlvJ5YeoX7zHVMxV2+y09w85eSd/uKhhwRDgkVuHlTKCmBz8SI&#10;4rKCstiR4rJY/ug+hbw4mfQI2QBP6oblYvu2a1Rls66XqtaX0esKDIsTmcnH6GlHlIvCNcpiDC4m&#10;6lUmsIJ3Ss8xUXebr+7upOxsbOS3nLVxLnOznfIKU5nZmnbJW1dcD3Yq8FqQvGNJ2k77FLd5SZuc&#10;MjatrvDYdHXvxos+yzM3L0lZszzdZW3B+h0Xdnhc8dyUu3Gl78o0ZvqAYN+gTnvOiuhlG2fvTJy/&#10;0NN82X7TrKGNJ28v9S+1C7/unNG2PLlh2alL8wNyHPySTA/mGEfUWGbcn5d6y+7UGZv0S/rpFfT9&#10;YcrHk5h7QuVnO1H9j6qGhisePc04dlI27DgpJYV0/rx0aYlCSqJ0Zgr57mXBW7WkhDDSi/PYL084&#10;Pj3krs8lJ/uLPMvlfVUFXD+/gtSSGWOXuJ7l4S9EEG4kYXvOYW8k8V6MEKw4TamKFLoWz38/XaK5&#10;mLbKhi95v8zJXcorbKX3rhFM9iUXHxRsTSeMFPOUHSRvsqGu0hU5PJe210bM3ZJWvkMke73wIVvh&#10;whXEtt34zEX85a7CBS6kpPkCWYv4s1eSslaRoUbbLswrP+4l6vw/oRhf2a9HYYrhHMQV+mrGSfa/&#10;KS7n/1GMf3z7TYoxEv91OO5LX8z7e4ebUrbkeczZc83/4VDsl/9jFGM4/kvtvtsbLXcmbi8rP3Av&#10;cHnUFhuPS/53oFn9cg5IqgscqTEU+/miX73/gpD9C4NXGW/wnHfw7L47VXBKRZxn3XyTzfYG66K9&#10;6gBNCG7JCXgU61NzYH3a+rn+C823B7hmQmdKgxtLg5sLAxtyDz0rDG5CUjagxTYSWwGMIZAV+/d0&#10;AGgiQQM6D/dBKMa35TpCMZC1ehHsu4kIhGkcaT17rPX8ybaL0S+vZrTfK+9prB/sa3471PHu2aXB&#10;itMvAQ6YMhQkaGSYpIDJnJsIsrgQ2jIJJpDJIDMEZ0BAyhSFfhNyFdK3d/lB4L1gioE88U809ZUB&#10;woBjQ6Dv9jsUoyCkNT+4ec+aZCerramHHyD5I9MQBqTymIEzf0oxIP1nKEbiD/BiQjHZ30dhTKUY&#10;iM4iuSSwlydMMeIbexNHuhPedSUCdSa+6zjde2FdzMZDFZ5nXkfWv41sHYwceRLZXBJ1cMt6wzmG&#10;DEt1Hj4eTi5OHgwGj8NJiIvJycoICwkKCQmpM9X99+19cPf2+zcgweS/ZHH+9tXI+fKy0qKC4KBD&#10;fn6+OTlZh0MOmRjrS8uLMXVUz187O/RuaGh4qL+/v7a21sfHJzEx8cSJE6UlJaO9vU0XKqfBi0kh&#10;xUqmMosf9QJ2Ca2MDF/p5Lg+YO/+87keJVHzPJbOWWVq5aiD5+URpdEOhwT1d3f+8f7ttGn/P6b/&#10;RopRkTg/wYM7fjdXgicq3hNzYguf9xJxNye9jU6zXOfbbVww122Rw+aF9hucbNbMtVo122yptdEi&#10;a4P5FrqO5joOZro2+upzzPUD9/udP3umpubClSt1N25ev3Pv9v0H9x4+uv/4yaNnzxuevXj+vKnx&#10;RXPLi5bmptaWtvaXbS/boK21re0lsPMERUkQU8/2ru7OHsQOAwRfdPR0d/YBioGADBhhjAdiAEeM&#10;4aHO/r62rs64hGQ7O0dDUELV2tDEBrAGmFyYmM8xNJ1tZGZn/H0shslEwAUcjjEHJJVYzgUIYzzx&#10;BERkjFMMON8EkhEobjILidEwNrMxBvVNrIyMLQ2NLPT1TXW0DbW09KHVOHCmBOVLWZDoDC01OKBA&#10;RYUJEjqUGVADoA0lNSUlVTk5JVkZeUlJEEYhJyMnLSktKy0rJS4pToWWzqLiNDGQRSIuKS0JQjak&#10;QLaIHIwtFKC75ODGROaIyngUBpCqsjL0IMAv6HQmna6OFE8FaRrqWmqq6gryymJiEgICAgQCFofj&#10;wWKhPbSBYq54PA/MMoBHhgCRF3qk68b1N+/cGBjpHRzpHRjubm57lpwUu3bNcgeHOXZzbObOs7Ob&#10;M0teXgpa0ouQhVksTXUNpoSEKC8fnotrJhyO8S2jBI0GZUpAUVIAMtDCwsJ0NaamJrDDmKAYoDQJ&#10;CMdQ12GqgyImDDUNWJp0QDG0mGoa1pbWgUEH84vzYxLjPXx9HZ0X6Ojqy8sriNKo4qJU6JeIjKwi&#10;Q1Nfk2WspW2kRteUlYW+jxL0lcRoYtAr8/Hx8/ELCgqLSMkoSEkrEIlCoqJULU11hpqKrJSEGE2E&#10;CMAOzzjVwQOjEBESSUJUnEoiyYlRmLKiDFlRmiABD2wvgPMFD5oLi0FDx7xAWAIOCx1iMSjoKg7N&#10;JSku+i8pBhoNlo44XLK2dq67e7WvzxVTkyLocGJtObm8RM4gjb8tsEZF2lxciZJSmYsWnQ0MvL5k&#10;SYW0dDacZzG1878pAA4IhCRFxSxr6wIPz1o/v6tOTmfl5bO5uX980LeJ/TNCxgeCni4unmFhkefh&#10;Ab62g8M5OLlm8ulIN6Qx9UbkZwH6oNEpZHKWjEwenV6koVECSU2tSFo6j0TKxGBSkT7/IU17OqSE&#10;CcUjmjkj3ly8+MbezooNTcqY7ImrUM/Je38c7Vca74NCJc+fX+Ljc5SPTwbFrYdB26DRpjwYMwZq&#10;wT1cw2OhZ+s1tpNFFDBYDSyfLZ60RIDshOUzgMQvYEcUXsxLWccj5YdXDCWpBghJrxGUcOGV242n&#10;HxTT2iOotJooOoePYsbDJ82F5sMJSPGJ6fEqzCJrOYoyrHnFGIJ0S7rNepr5chEdR7KOI9VkMdlo&#10;voiWHc10AdV0Hm3VDvLeE/zHM3ijC/jTKgil9biTKYRFawj3OvD3W/l8DvCUncPt9xeeO1emtFC6&#10;IJNqb6vkuUP/fIH06SPiWzeSTAyl/Dxkk05JZ0YqlqUyqvJUrxTTr5YwrxRr3ygzrMqmpx1TzTqu&#10;kxmm6rle1XWhqvtSuu8q44jt5nG7Z2X46bsvkF9gahm+bVb+XqscP8uE7Q7ZnksuB65rCF/36OTS&#10;c3sdkjeuLN65qmzXyrM7N1b7br3otyRt7arcdW6VWzdfcJuz2D5vUV6/en87sT3WKGJ74Fp7Twum&#10;jezBuqURDetO3Fnnm+vsmWkddNbhcKVzWK3j6esLT19ZfDDf3ifZ4EipVfhFq5gaaxcPta3+9Mxa&#10;3W375SIKNG50aRddYe3eq+CykaKhxbths1hkrGRJKa2hgVR/XTg5XuxCqeC5QvGkw4KvbmG+POEY&#10;ucl3IYGWGiiYEyxwLZ7nRT7uaS6h/Dhf4gHShUSZtCCxKG/BtBCpG3maOcdkCo4I3U/HlR7G9lVg&#10;LsWSjmwlhW4RSQ8Q6yjj6SrHV54kJXsR35xBP0vgPeEiHLZQMHqJSPQy0dzN5CdBxIqdgtlrSJkr&#10;hBIccBlLic/34V/641748TXu4RsO4XkViq1yE0hfxPt4G3YRU+BPKAbZOZj7P0Mx/ufu+Y9v/zqj&#10;ZEIjMMsYiPlYt/+Ol71/zZ6bQzGfR36RzfEf13Dc16o9N7bZ+hT4XasObsn3vbbJxityXWp/zIdf&#10;hmNMoRj9sR8jViepS2gbKZk76y1Ldi+pC26G1udnQ1qLg5tS995K8LlaENgA1s8w2oB0Jrip8NCz&#10;3INPCoOboJNIeQ44vAL0AZQB1jjCmKAYk9kZFyajGxAQAJ8/B6/boVuQe4FCwVCAnsDum2DY8UiK&#10;8WlMCuCPI63njrVeON1WF99eFfmy/MhPOiOUBJonQBXwQ+EJtFSFtFaDEi3jkxmfGDzJH/nFpJBu&#10;48ACxjFIe1ITFAN69Ddg8VNBcwOfFxFMMSbOw19j6lVYk2QHoRgFIS3Htpc5mm+JPnClHK5OMg1h&#10;QCqP6f+XxUp+5YsB6VcUA8koSYT2MT/xxZiaVwIcMXK/8QsEW3zjF+X9MZX9MZf6Y24BjVOMu/1x&#10;bT2Jr5FADHg/1nGyo2zlcZfACs9yQDEimkYihlojB2qjcoN87OaYOXosMVpmQlOkYkAlRB7oX+8a&#10;DFUmXQVakNBoFIoI2XHevOSE+Cu11U8f3u/tbP80Btcx+b8XnQE9/Y/3Y+/fjN6+cb26unpsbKyp&#10;qWnXrl0iFBF9A936G/XDw0PZ2dnXr1/v7e3Ny8u7ePFifX19RERET1dX78MHT38ajvF7vhhQh2d5&#10;ufVJiV5rXFbv2ra/LMf3XPKqE+42a8znrzUn0wS4uLikpKRCggJbGl98+fj/ckTGf2csxvyE3Vzx&#10;u7gAyNjNleSFjt6JD15P2eyo6mJvvsHZznX+7A2OtmvsLZfNMllmbbxytumauZYb5ttscLZdZW++&#10;fLap2+rFKQnRFefLamqqrly9dONm/d17d+49uPvw0b3HTx8/e/G8ofEFCMRobnrR0gwSSTrakXAM&#10;aA+KknR3vYS9MIDHJ7QHdUm6O/v6Ovp6ICHYorOvt3sA7KF2z+BA79Bgz/BQ1+BAZ3/frXv3lq9w&#10;MTGxNjQC2R+GJjbGprMRGZnZAV8MMzsTC3vE4HMCUoCgDGO4cAkic6t55tYwxYDzTWDNMbW0h2Ru&#10;aW9mYW8CCpoArmEKgjhAoIexqS1wAzWxBlVdjSz1Dcy0dY1Y4zhDF9QT1QALcgbAGZogrEBFHeAM&#10;4J3BVFFmKCioKiioyMsrQVJSUlGUV5aXVZSTlpORlJGWkJKSAFBDFs5DkYETUkDMBRzEAe0V5JUU&#10;FZQBvEBsLxRUVJTpaqpMVRVQQlVNVYOuxmQyNTQ0WIh5B9Sg00FsiIyMgogIhZcXj8NhcFjwmwuA&#10;DCygGDDLwII1OQFLEiba28+uuHiub6inpb3p+u0r9XevtnU3NbY8LSzM3r/fd9myJbNn2zg42Nva&#10;WgoL8UtJS6zb6Bpy7Jinr5+js7OUjDQKNV5jFYXigDVOMTAYIF5eAjR5dXWWhqauFktfXVNXXQMQ&#10;DUTQdwNisCAxGSwGXQskmEAvpco0NjTc6r41Iiby6MnjG923Wc+2YzLVJcUlJMRokKhUmpyCqgbL&#10;UEvbWItloKTMkJaRV1BQlpGRo1KpRCIRgAyiAIlMk5JWEKGIiYqKWVla6uvpyUlLi5BJAvz8ID8E&#10;LmeLx4PqMEQ+Ao0iIiEmThEWkKIKMuXFZahCfDgUdiJ5BOwxXHgsmg+PJfLyghK6BAIBy4PHoCXF&#10;xX6DYozXKOHiShYTy5w396yXV+3mzVWyMlmcnMjic3zx/A8IpFpoahRs21bt51s3174MOpy6mp2i&#10;qXf9JYHbUahEcfHMWdZn3N2r9u69tHTpeQol8/tMFkTT7v1r4uBImTOncufOGx4eN/+lfHzqw0/f&#10;z89/XlT87Nixm66u1Qb6eWJiKTw8yT8k9UCDg/bMmclkcqa9faWPz424OOhPQfOlS103bvRCqqnp&#10;hA5jYp7s2XNr3rxKEZGsqRP7q5o5M8XS8uz3E4Ze6kfVI4oKefSy/tWTsv6da65oaBTicIhZ7PRh&#10;f1/Qm8rKZh86VGZlNR+DpnNzMdHc+jzobdq8IQ95W4b1hvMCyhkMExRaEYezIgqv4OWz4+KW5OSS&#10;wGDpvILz+Gg7eChuvCJbCSIr+GgrBOQP8CodJ0r78NEW4GhOAhLLSHKbCGRLHqIqXkgTJ6DES2UI&#10;SuvzizIxRDF+aW0q3U6I5SRq7MKvaMoroc0nqS0kZ0BhWhNEpHCqOoIrtwtsO0TZH0mOLCGezCWt&#10;2MrrsARf+xRX+xi3eK1weDJh0TLq8pUy0VEi/vuoK1dIBwcqRJ2kpSZTinMFNq6jPbol1t4gd+eS&#10;0tUKsbN5kvkp9OJ0+plMRkYE40yK2rM6tUcXVc8kqUUeop/wM7qVr1OVqOC2UNLVib52rqKDEctz&#10;6ZL6yOWdOcsGCxe2Z8ytCp2d5jEvc/fKyyFbOxPXN0Ysv3TQ+YzPwrxdS3N2LExydanYvfGq76qy&#10;bStyNtkHLVx9YH24ffgLwee95N7K7ZVr/dbqr9TbmLF8W8bCXZlOh6+vPnZ/Vcjllf4Vi73znPYV&#10;zPdKme2bbhVy1iH03PyAAtv9GbOW7FRfsEl9yRY1HXNq6g2LS/3WEQXMLX7yLm5S6toi6zZRC8pl&#10;UnPl0tLJPT18T54IZmdS0xNEIw6LJoVQ7hQQX9/m678ucD1HMidMLj1EouS0TMkpqcKTYufixZ+e&#10;pT4oEayIJfZcxn98xNtZy5sRIpweQK48KTh0Af26lu9mCvVFPu+rGvSXeo6v9TNHLvIk+QiXBws+&#10;TSBGuQqf2SmeukHh1HKJ8LWUw8vF9jtQjjkSSjcSz24SuuMtUrCBcsaV1BVEfuFPurQde9eLtyeQ&#10;t3IT4cRcITsV8p9klJCdg/4TFOPr/2Ix/g9sv08xQERG3JfmEwORa5N95gY8PvJyJO7rVFLwT+tq&#10;wMMtNl7puyvL9t/L8qx2td4dvibxzyjGFA3Hf7nifz948YlTLrEbrLadXJdcE9QILd0nVuDjzhEg&#10;+QJZtCPQAT4JRw2AnuASLOQWhB1MrtIB45hY50Mjf6MGMNGATk7GLExbriNCfCLAs6ZGdkwZGXo6&#10;NAIMU+AO4+YaSBtMCZo86AY/CEEMyKMvhoJp1IS01sJ7qP0n2OJXAq8wgTOmCvlK0yf8C0GzLZvI&#10;vvnu5E8pBlxjZRJkQIryuuRgvnmfW+qZaKTe6nTBBp8D07DFVIFAjF/UKIGU+7MyJd+5e8aMNxKn&#10;lilBNI1iIPEXU8Ixos/1xdT0x14fiIW9MGABihF9ry++E7HDGI/FiB9rPfIifY6HvW/e1pKR8Gtj&#10;Ec9fRwx0R4zejnyUddzHdaXD1kWbkzwcvZ1lNGWEyQJiElRZaQm6mqKyoqy4GJWfj5eAx0P/StZm&#10;sZwcHfx8vK7U1fR1dXx4O/px7PX/3eiMj2Nv3o29HR0dvXDhws6dOxUUFKSkpE6fPv3gwYOQkJBb&#10;t26NjY1VVFTk5eX19fVBi+1Xr1697ukB4Rg/uGM8ycl+nv+va5QgFONOWuqRHduXb1q7pyh9T2X6&#10;ptS9TjvnbtrrpKopjcGgCAS8sZFReWkJ9H2mTfj/Jf13xmI4xu7gjNvFFbODO2YHKnoHV+xOzrjd&#10;mONbiDsWyayZa7Bhvs16h1nLrI2X2Ziuc7RxdZ7tusDOZZ7lSjvj1fammxbbHwvaW1SYU1l5tq6u&#10;5tq1Kzdu1d++c/Pe/duPHj94+hykkzQ0NkIC1p5toCJJa/tLxOCzraO9DVQkgeEFjDBARklfz0sQ&#10;gtHXPk4x+ifU194PznTDjp5dgwMdMN04fircyHQW8LAwtAQUA9QZAakihia2gGLACOOb4KAMOP4C&#10;BFzAYAJ2yrCaNykLayA4EAPIFFCMOeZWiKEGoBiQQFCGKTDOMDC2hmQCoMYsfSMLPQOQaaKtawSt&#10;xhlMFgIy6Eyt8bgMNQ3EPgMEZSgxlJUZiopqioogzURJUUVBTllBXkleVkFWRg7aw0VMFAHgUFSW&#10;l1eCLinIIfBCWR5qQP2B/wXIUlFWUlODMy+UlZmqKurQgp/B0NDUZLFYwIKUAcwyNUEVFSW6nJwi&#10;hUKF00mADQQPD5qHB8AL7DjRwOBxGCIfnsFQiUuM6YS+90h3RXV5eNyJU7HHi87mt3U2dXS31V2q&#10;OnjwwLJly5zmOzo7O0C/9Wg0ETMrq1WuG30DDkUkJHnv36+qpopGcSMgA04nQYwzgWCcgRaXkKQz&#10;NTU0dQC2gCkGIuhzATG1NdR11GFBbYaaJvR20CuoKKlpaWktWrIo6EjIvuCDLhvWmZiaqaioSEmI&#10;SYrTIIlQaMp0TZa2sbaOiTrLQEZBWVpWQVFJWUZWlkQigcq2kIiCZBFRSSl5AUGyhobmrFnW0K9p&#10;USoNGIXACTbQx0HCUqAzgoICojSahJiYID+vgiRNS1FaTJgPBwdiIBQDrkgCCUXA4gT5BchCJCF+&#10;Ii8WJyUhkZSQ+JsUA149JmEwKdACcu3aC6dP3/PyukSjAQuDKevqb0vNf0+TA4IEE7JQqplZ0YED&#10;1/btr5eWTuAYT51AHjfZ+HtCbgdCoZIFBFK1WPmenpePHLk9Z04hP1/MDOCX8a3PD7f/BaFQqUVF&#10;zW/efBwb++M39AnaQ537+t50dr6pq20JOnRp/9766Jhn4afu7t1Xv3jxWV6+cA6OWCSuAYdLXbKk&#10;qrS0rbl59PXrjx8+fP706cvnz5C+Qvrjjy+fPn2GTkIDtrSMlpS0Ll5cRSCkT5vhb4qTMyUtreGH&#10;2X56+3aaPiJ6N/bp86cvH9597ukeu3OnPybmqapqwZQaNH9DSRh0kpVl4enTpdu3+8nIaHFzSqG5&#10;55rSjjwV7Hxl+ur0pjhRUUUulMyypb6lpVeSk4tMTOw5Zmpzc5uhMOooHlNObh1uzGw0fjM/aRNO&#10;eDePoBuevBZLcyMp+pPpEQQZf6yQI6+IFU7ABitohRXUxhLlUThhbh5+vJA0QVSTorVA0spNQNma&#10;IGNGkDAXlDMXU7dDkxVncmNRVGlBc2eJbUHELUHUEzmySZVEK0cec1veeUu4KGJYJgtFFRWct0Ah&#10;NYvk5CS0cSNx7VpB1w0SD+7zp6byHz3K83aUb7CXnJtJCQlQe3RTY7hDs79V5eUz6buXpHOTJE4e&#10;kkg5qXA2jfWsjl6dI3PYm+w8S8RIQ3r1XIVNS6XmW5lmHLbICtUJ3Ky6y0lll4NxzI7V7TnON8Id&#10;C/0NwtZq+zmYBS6zjNiw5Oz+TY/Dl186OC95s6m//ewTS5ZmbvF5FOb+KHB7sX+sf0aP8sAb2pty&#10;s/LA6sDDw6F7n/vtqNm2PNJxxVHzw1fW5Az75Ix4JXS4Hb65IqBiqVeW84ojrLm7VX3TbI9Xz99x&#10;2krLXGLucq2wEvOtwTq+Eea5962CErS275VJLlEOPq2QXiCfWyJ7+Ihwayupr0+gIE8kOECqLFsj&#10;K1Y+YBch1JeQESkefYS2c62w60LKlmVUn81CaZFykcHiyaHEqznUx+XUp+eprdXiz89TT3uT9q0R&#10;CXQl+a8hxOyjJPsL9lbgv9aDiq1frs/sPssT7y18YAUpaqdqsicjxUsz29/o3BHFshDFzTZUK0WB&#10;ZQaSAUtYka4aWywpW8z44zdIp7qp5m5j5myUOmyPz1krdGEb2Ykp/D+K8f/G9lcpxuPDL0OWnExx&#10;y++JfgdOAoTxryHCv6PhuC/DsV+GYj8/PtruYb9vx7w9a0y3rrPc5qSzrHBXxVDc59+hGJAGYj51&#10;Rrx+Gtbp53TIfc6e0r23qkOawfo8pAWJTUDW9tAiHxHUhs6DNBCYEVSAnuOXoAZYvcMEZHI1DlgD&#10;vKpHutVMIAMEJUC3g9X+9xQDRiHgzIR+jgOgG6FhgWCSMu0qNAeEXCAABRLyREgIgKgKHUcYiKB2&#10;9QRhQTr8UvC7TA71c4oBP/qHKf01lU2BF5Mq/cEaI/3Agw1OAWudDxRFtP88FuM3fDF+lU4CKecX&#10;xVZ/TCpBBIIyvq+3CihG3s8oRnl/bF1/7A2ALWDBFOMWIBoxD3vje7u+pxjPDjfGLTiwMKTSr2Q0&#10;6spY5LM3kT39EaNPInoqI4uP7V+wcO7ykG3bsvYuCVrFsGLIa0iJSokIkYhEAT5hYQEaVUSASIQW&#10;BaI0iiDU4ueH/p280XV9QW722bLS9pbG929G/3g/9uXj+/8L3hmfP7K/fmlsbIyNjT179uyxY8ck&#10;JSV1dXX9/Q/s2LEjLCysqKgIOllXV9fd3d3U1ATtx0ZHu+/eeVqQD8OLzG8U4zfSSSAhFON+RnrC&#10;vn1LVy3zzIjbcyF9e37gor0LdgYuNLRUExDkU5SX1dLUSElKGBsdmT7h/4f0X0cxPn18dzbWKWor&#10;R5T7zPAtnJFbOWN3cMbv5kzw4Ezy4o73xO1fQ15pI7/QQmu1vcXGBXauzrNd5lqsmmMGafUcU5e5&#10;ZrtcV6QmR589V3KxquLy5drr16/dun3z7r1bDx7effLk4bOGp89fPH/W+LyhubGxpbnlZRtCLkAs&#10;Rnt7a2dHG/D1BKYYoKJqbzfU6ISrq4ICJf19nf39HSD+or97YKCjvxdS12Bf92B/z9AAfLL/Qm2t&#10;08JliBMnUifVwMQaHJra6oMaq7MN4XQShF+Mp5bACAPgDHB+Lix7EIVhNdfc2gHsZ80zg/ZWAHOY&#10;WNiZWNqZWiEUYzwWYxJk6JlY6RpZ6AF0Mgt6KDwBwDJ09Ix1dIw0NIB1JSgpqqUHrcxhM0s9hjpL&#10;la6hoqKuDMdlKCszgBWoIl0RDs0A9hkKyvLyoHYJJLhcqxzUUFFRU1VlKE+QC3l5JSSXBDqPeGGA&#10;UAXgIqHOoEN/jnRYLB1tbYAw1NVZdAaIwlBWosM3KkpLy9BoYsLCQtAqHQ2tw6FFOBaFxaIREQhY&#10;KWnxuMSY3qGu4df9XX1thWdywyKPHIkIPRF9rLLufM9gV3tnc0lJwf4D+zdt2bxy1TJNDTV+frww&#10;SYgsIiIjpzDH0fl4VGzg4aMKSkpoNNdkRgnsi8GNpJZAvxlFRERAwgscdgF9lslYDCZ0hqlDV9OE&#10;DTJAPAuDyQL1SsALakINAIBU6JazbHz990BasXq1kYmpooK8tDhNTlJMnEIhk6lq0EfQMgQGGRo6&#10;0nKKcvKK0GSkpKTJZDKRSCSAWiwCZIqYtIwCP1FQRk7OxMSYpaVFEiJB3wRBGLBFCHDH4OXlhX6B&#10;i9FExag0Ej+fvChZSYxEI+JxPFwY6KVQnGhu6I1QOOjr8aB50GgCDifIz0fk5ZWVkkpKTPptijG5&#10;kk/k5EoikxOXLC5JTrofFHTd0bGcwcgXEEjn5k75wZMSEnL7X9K0EUCgAYGQ6OiYnRB/LzLy/vLl&#10;F+n0PAGBNC4u8P/M/+zGqSf/XJO3gLug0TCYJC1Wit+esxkZTw8evGpkVCgjk43FpsJVWqbeNdn+&#10;LaFQqVVVHez379nXKtn5sezcmH+hwnh2XRn7+UP2yOCn959u3OhdtKiCLBKnqppmY1O8e3dxdnZD&#10;bOyjhQvPz5pVXlHx8sO7j1/fvmE3PmFX5LJPeLHdHdgLmWwjHNuEl71Yk73dEZy8kM9+8fDrm9H3&#10;Y5+uXOm2tT1LICA2on9BnJwppaUt7Pdj7Fu17Py4KXOO/jOdzWTfv8bu7fzy4UNn55vly6vw+LRp&#10;I/8VJUE/DnHxpDVrSsLDq9RU53JxStLR5vcEH3Xq9qxleRF49ebOjTp7tlZHZ6Wzc0BCQhGD6SJC&#10;sdPUtNTTmy0lyUJxC6FRLBxuPg/WDsu7Bo1zw/PvIPAtRvEvJVDc+YRXYHkNefnoeF4lPC8dS9DG&#10;4FS4uARmzuThRPFx8QihBRXxwupoqqmAjCONtV1Sy5VfygxHpWNEFPEUBT66qeQyTyn7NbxaFkIa&#10;pgoGNvortynuOcm3zgtDEcMIkHmkFHAaLKGwWJXya2o+gcQ5Tnh9Q4G4BIEnz4j3H9Hu3lesrCS5&#10;u2M2bkC7uWK3bREJCpApL1C5VKF5rkgvMUImdK9803Wlc5myKxcwYw6rpofr79sh7rZc60yU3L7N&#10;ElZ6emucZ+efNkoN1j6xZeGz5GXdOWt78te3ZC96nDjv2ul5CV5Gh5Yvqg5wbYra0hyz+uaRNSX7&#10;bfYvmR2+YuPN/bsajqRlnmk36n7H9+7OtrvhdyMOvAgI7As89vrYgSf+q6NWmWzVtdihveLE7ENX&#10;VoS/WBfZvC6y0fX04y1ukY7uMWb7cmct9TRyctPedtzMaYMBy1Js62GNtd6K6Rc1Gt7pnLujfeCo&#10;Qu4Z8dhUuts2hbAT1JpaydQ01sb1EqeOSlyr1npwg1GSJ5mWqHCtinXnitqdy/LNjxX72/h6mmgV&#10;xYbx4XYxJ2yjw2yC97KO76XezBe9V0x7Ui48fEvy9W3cuRhKWoDQ4yzszSSBosOUq/GkB1nCZSeU&#10;962R2zgXv9GesGku+ZCr5g5ncc/FMhvs5bY4srY66Djritho8Ntq8M5n4Rdq49eY8oYuFi7dKX9k&#10;qaqbMWWWskjY8eNwmdXxGiXw9vX169FvFOPE1x/AxG/rBBD3/P9llPzj21+hGOyRuK8PD7ceXRF5&#10;zufySPwXcPKfpBgj8V97o94/PtxWtae+wu/aeb8r7naeilRVS7oNS0bPVNm6Zv8teBp/YQIDsZ8u&#10;B9zbPXdf0IqoPO+6sn13Lh5quBTSeikUVkhr3ZSlPgAZ8EIdAQTQkh7BAeOXxkM5xpfigDVA3eCV&#10;P9RhcoQLk0v9CYoBckDgKA+oDW6cwBBwn/HREIEOIW3QeWQOiCboCRgNuXeSKQBNoIeLcAhGVUhL&#10;dUgLmHYwLHhiiKZRDIRWfCf4HScHRNrfPWvi1eApfTfzb/qNMI1fUYypSSWQsgKebFsUtma+f2H4&#10;y59SjLLY/j+nGEWxv0wngfTTjBJIqT+UKZnUdx4ZKf0xWf0xRT+hGNEV/bH1U6MwgGJAddX+uJc9&#10;ia+7YX7xjWKc6EpdcnjplqjV2d0nqt9E3nsb0foqYrgjcvRWVGtxVIyfp928WY47V7jG7l4f7bYo&#10;YKnREmMlAyVllrwKS06AzM+D48HiMLLSosJCRA4ODm5ubhwOKypKk5WR3rB+XWZ6auXZsrs369ua&#10;Xgz29XwaezNtufsP6vMn9tevr169amlpGRwcrKurW7lypZaWlqCgoLCwMIvFcnd3z87OLi0tPX36&#10;9LFjxyIiIu7fvz/c0fG8suJRzvcUY0osxguYVkCahBeTgilGzoPMjMKjR1YtX7Ir7tTeysxdRYcX&#10;7lno6uegZ6EqJipiY2VMV1OOi4l6Ozo8fcL/D+m/kWKUxSw4vYUrfAvHKTfOiK2c0e6cCR4cSZ4c&#10;iZ7oVB901A7M3lUCW5xlXeZorbQzXDHbeJW92XonmzUO1ivsTBZa6u/bvaUgP/3c+dLqmguXr9TB&#10;FOPG3Xu3Hzy69/jJw4bnT583vXje0vSitRmUVn3Z9rKz42VHR1tHRyu0h9owxXjZ3dXe090BCVCM&#10;7vYexAujD1HXwEAnUH8XzC+6QZlVkFfyqOHZTg9vIzMbIwAvZkEyMrUZFwAZoMaqEYi8sDMBFp6w&#10;4NQSREh0hqmlg4nFPBheAIQBMkqs5kHnQYyG1RxTGGGYWUNtewRkQKNNUgxDUxt901kG0N7YWs/I&#10;EpI+8OawNDC2APaf+iY6ukbaOoYsbUOwRNcCuRIMgBW0kKAMqEGng0wTSCpKDEVFFRCUARcZkZNT&#10;kJWVl5YGRp7QoaoqXVlZVRHYdqopKatBDSUlVSVF0EZiMVRVGXQ1dSZTS1NTV0sLIAwdbVC1lE5n&#10;qqioQaNJScnAZU2k5OQU4eAOBXFxcT4+XiREAgEZBAIWeuymLRsbWp72DHUOvurp7GkpKs0+EXXk&#10;WETIsfDQ/NKcts7m5paGmpqKm7evZ+Vmbtq8UUFeRoDIRyZDvz2E+IlEMk3MedmqyMRUh/nO/AL8&#10;XHC91UlfDDSaC26jSCQSCBiBK61OE4jFYLCQcAzgmaqmDr0a4o6BBJUABqREt7Cy3OGx033XTscF&#10;C6HXVZSTkpOgyUuKU8lkUVFJFQZLnWUESYWuJSmtICevJK+gKCEpCc0S+GMICBAFhWiikqJiklBb&#10;RlZWT08P+ojCwgIEAuIPgiUQcLzwxsfHJyQgCKrGkMgkQX5FCRGGLJUqiCfwcPOgOFDcMzAoThCU&#10;AZtl4HEYPBbYf0pLSSQl/n4sxvg6f/Jw5oxEMinJ1CR/86bzBw7UbdlyycSkSJSWCd+CdJ52y+9r&#10;6u2IkJOJPDzJTGbO2rXnDx28unFjlaFhoYhIOlyTdWpnSJND/aZ+vAuYjNrYFnp5XfTzu7x48Xk5&#10;WejVJnv+5UegEIoxPMD2XsLW5WRrz/jX0uNmL6Szj+1m36//8u7drVt9+volE4k8SQRC6ry5ZYmJ&#10;Dx8+HPj87j372X12Qgh7lT7bADt9nEnpodhLNNixAewnt7++G7t/v9/FpUZIKOMvgYxxijHUxz7k&#10;xjZAT3/En8iKzPZdzq4q+jr66unTYUfHin/Dp2PyR5CIxSai0P7cXPPpfLNvzb/zwOWJFW2JkCAj&#10;JfXM1i0+XFxWGkyf2JgrDg7X3DZXx8SknzwVHRBwSl5Om3MmPze3Iien+MyZfDNnYFEoTSx2KQ63&#10;lsC7FYtbhUKxZqLEOTFaPFgjHqwxHm+Fxetwc1M5ufg5Z6K5MSR+qrWQqrcg/SC0F1b3EGLt4tVY&#10;LKi9ipeqiuWnYQWlCVR5PjUjkTluJItVVPOl0iZOkkxjLFlSQIEprG+BN7TCb/PjCTjJezheeKc/&#10;v6GFmOtO+skk2chMybB4yvFogZxC4bOVpJo66o2bMlevyaSni8VHU8oKxK5Xy127qNB0T/RUCG3Z&#10;AvXYkwoHfMSP7NG4d4GeeFzR200rxENl11rJZfY61SkGpVGGiQfMMgLM8g4ZFQeZVBydXXti4dOk&#10;pU8SHQr8ZyXudCjxWXo5aNnloJV3jq2+FrIk39sxecuC5K0h/pF3mA/e4N5c1Lnosdt3dZLrlhp3&#10;/5YDh18dPvLmSMhQqO893015rmuSF69NXbA2ZcGG5PkHapbtK122+fQct8hZPlm2O6KsXfZYWS5m&#10;yqqIqeqRT50zuPTKPiDBcKOHqvUcGWs7kWNRSrFp6mERrLBTSvFJMrFxSlFROtnZrNo6hatXZDLT&#10;pVITKalJYunJUqnxIunxfLkp/I33CZ+GOb++nvlhiPvpLUpalFTaCcr5RIHmi4R391CvbhEupVPj&#10;Amg5YVKXMgTLomXiA2iJ+8llJ4gXI0Qqw8XqYgSvJxKvJ5Ivx0pdjqNmHaKm+oll7JFM8hGP95ZK&#10;8ZFP8ZFJ85FM9pI+sl4+fJ3oyWVitqrksONhv6QYTkHcQSMzwr7OCGP/TR0De7TT/yjGP779BYoR&#10;xx6O/XLz0NOABUcqfK7+ZgTE3xY0fmfE67Pelw4tOOo598CeBSFbbT2tGHayZIVlJi42GvNMVWad&#10;9b30V6cxEve1M/J1tvuZvc7Bh5ae2L/oWOTGnMvBL66FtkK6Etp6OQSwDEgIrRgPpoB5BNQGOGAK&#10;BYDOI/RhPNlkYv0P44PxDgh3mEAP8Lod5ICA2A3kXqjDNCgACekPbkTgyJQOk30ggZNTnotMdXK2&#10;CExBhFCMmuDxl4IE9QH8Am6Au6Y8ZVxwAMg3eDHZmKJp85kUNHOQAoPkm0wBFj/VzykG7BUylWIk&#10;+N1YYuOxwyW8JKrrR4oBp5NMxxZTVRzbXxjTn//rjJJsmFmkTeEXUBvRt6QSWMAjY6IxnleS3B+T&#10;DhdYnUQYE14YQNX9sTfg4ItxhAHsMGKf9cV39MQPT0ZhTFKM1sihi5uzvO13zj5UtrN88NTNsYjn&#10;byJ6+yNePYscqIl5kB510nPnumWLFrsuWbJ7qaPXomWB6xb4LZuz1WHOVieTFbO05uhKaciKSIkI&#10;UgW5MdycXJxo6C9nLIobxUUkElVUlLVZWrNtbTZsWHfwwP76q5c+f3g3bcX7T+kziIaFfudcvXq1&#10;srIyNTX17Nmzfn5+CgoKoqKiqqqqmzZtioiIKC4uvnnz5rNnz4qKikpKSl4PD3fduwsXK/kFxSgs&#10;aMjPe5aX21CQDwI0puCMFwX5T3NzHmZlnD99at3ypR4Rx09cPrP3bJSj7xLLhXpq2rJ8/ARZGQkV&#10;ZcX/UYx/c/vrFOPDu7zTy45vRp90Q5/ego5y54rdwZHkyZkIhE7zRSV5c0fuwoVt4/dfQ91gL73c&#10;Rmu9k9U6Z9sFVgbWOmpzjLWPBO0vKc6prCirqb14+eqla/XXbt6+cff+nQcP7z9+9qjhxbPnzY0v&#10;WpsRitGCmGJ0drRMBGKAWIzuzvYeEIvR2QuDjB5QoOQbwoDTSTohDQA7DEiwu2ffy67OqPiE2fbO&#10;BsDLE8RBGJnZmCD1RGCuYWxuBwmupQqqrprAZUrgk3DhEvgQYRYAXljNNbMG6STjZ6A9sMmwN7Wc&#10;YwIMMuaaQG2YYpjCvhjIg0D8BXicrYGJNQIydA0twN7AHJKeoTmSYALMMlj6Wtr60PqcAVJL1FVV&#10;mXSGhroGKB2iztQGLEOVARxAVUCFERhkKCkqAAsMOTmQVKKM1EyFOqgxFKAOoPIIE/iGqkJLeoaq&#10;ijp0yGRqgtIe6sAIg8UC4Rjq6tCaX1VaWkZEREQAbMB8mEwWEReXVFRUYTLV5eUV+Pn54LwSbhwe&#10;I68ou8l9c1pe+tU7V563Pe3qb+sbbL97/3paVvzJqCMZecnXbl/p7u8cHO7thX4gg92NzQ3RMZH6&#10;+tpUCpkCgiDI0AP4+Pm1dA2CT4Sv3biZIkbl5J7JxT0DheLAYEBSCQaDhrkJWkhYWFWNAaIw4KQS&#10;SEhcBtKAPpS6ug4DlCnRpNNBXAaSVAJnzTBASg4IY1EzMTVzWb/OZf16a1sbBkNVSVZSXkpMVlKc&#10;JEwSlZRVBSVLDJlaBgrKDAlJOTl5JVlZOeh3nKAg+BZEQUGioLCouCSZQuMjCkjLSOvq6qioKAkJ&#10;EgGJACADz8tLgETk5yXy85GFhMWooiQhAVESv5ocTYoiICKAJxFx/DhuLJqDBz0TCMOF4wFxGTgs&#10;SkpSLDEx4fczSqYIWUMmIvUmcLgkBYWstWsvennXbt1aNXt2GZmUxsmJdJh247+jyYVrEgaTyGDk&#10;rV5d4e1Vu3lTtbl5iYBA6syZU7M/pt749wTGgd6CJJxqZFjkvq1q184aG5tSMhkpy/qXH4H6GxQD&#10;kSGOvcORfbP209j7yMjHIiKZyIDQj2bhgspHjwa+jL1lXz7Hdrdnm/JPv/enMsax3WzYFfmfX4/e&#10;vt3n7HyBh+cv0IS/TzEg6XGzF6iyz2W/f/sxJ6dRXj5/2uB/XfDPYmYC58xTdJF91yOe3E56YCK+&#10;UlNz/pkzVSrKVlwzJfX0rFJTz23fXhoVVe/ktE1DwyYurnjx4jVoNI2DQ4CTg8w5k8jFSeXikkGh&#10;TDAYZzR6CReXBSeXHAenCDdKD4W24EZZoTDWPFhzFEaNm1uKi0MYhRLlEzQVktjAJ+fLL+POL7eB&#10;X8IZQ5TDCCnw8IvjBKQJJBW8kBSOoigwx0tgRRhpvr+Q5jwSax7fLDd+rbk4UTkUQYibKslBEhV0&#10;XC28yY9/sy/lZIZoQiklqYwaW0g5miS675jkoZPUqHRqQrZoViEtp4CUkyNWWiJSmCeZmymVky6y&#10;YS3NY7v8pfNyl88TnOcqjHUovW1T67pPf1ankH6KssBO9fheVkmkwdUsgzv5OnfyNG9k69UmG5WF&#10;G2UcsikPXXQ/buGDOIeao/PKDjmWHbJJ93Qs8V1RH+pyN2xx1YGF8Tv3eIQ9sGgcob2+6fzwWGLc&#10;2rwdK7NdN57Zsr1qx47a3Tsu7dx1fbf3fZ+AjoOHug953/d2zVyxK3/ZzuwFm5Ps1p+ateG49bxN&#10;urNX6qqbKpg4KZyssE69bbPjuP5iN4a+uayJLeXACZW9IYxdfop7A6WCw6RPRKomp6lUVVNu3yY8&#10;fCjQ1CTY1cX3sl3w2jWRwCBhh7mkZUuE4yNFrlfztjwmNj8kjHQQhjt4n9wglmVTMk5TLyQTb+Zh&#10;7xTy3sglPa+gNV0QelwmfKeQdC1T5FIq5Ww0tSyScjZKtCxCOC9MIDuUev600NUEofvppCfZQi3F&#10;Qi9L+ZsLeZ/n8l2JIeYFUhN9pMPdJfcvkzaUJ4WFhX0F2/hvRWQbr7Q6L4hr38iMwK//hr5AQtv/&#10;L6PkH9/+UizGUNznS/vv7nMKrtt/9x+iGCMTGor9fPXAA1+ng96Oh+K2FGZ6VO5fctRW00FdnLXQ&#10;cIWD7pI5Ws5lPrV/NRYD0nD8l/bwVzcDn17Yc/3U2vgVxq5nfK/cCGm5EdJ6LaT16gTLmBqUAa35&#10;x1kALOjSJOZA1v8AHEzGNSBnYEErfLCMnxaPEDIeQwFdrZzoOVUAH0x0QPpMdpuKEib7T8IISAih&#10;QPgFMlskBAMSdAbAi8l5wgJj/kIARoR88yv9EWH8iSanjbzIWZA+8/1HmKKfUoxp6SSQTu6qdDDb&#10;fNzvfHlM7zSEAak8th8UKPlpLAZ88l8GYmRO4RfT9CPIQBBGAmLziaSTZMLVSaYijPP9sVUD0Rf7&#10;Y64iCGNCdwZiH/XFd00x9fxOnfFvG440Fqw8tW6hr33Sk8BLryMevg1vexU+2Bnx6lZUd1ncw8zE&#10;s6dPxvnvP7DNbeF8u3lL7a0WWdusc1getH3NCe8NUT4rw9ztPZZYrLdRMVHmI/EKU/np2rISchRu&#10;bi5OaOPgwKDR0L+ooX//b9ro2tvZ/uXjPw8yPn9kf/ljaGgwBd7q6uoaGhqGh4crKyuPHj3q7u4u&#10;BVdw3LNnD/Q7f2xsDFpsJycnV1RUfHj//k1vb1NNzaMp7hjP8nIngy+ew6gCQRtPc3IAzoCNP18U&#10;5ENt6PzDrMzzp0+tX7rkRGLcjbYXSbfOrAnfpm2nqcqS48FCyyiUvJxcTHTk/yjGv7P9ZYrx4f27&#10;mACXgFV8HgsFfZaRT7hh43ZxJXhyJnpxJntzp/pwpvpyJ3lj4j2xyb6EY1v4ti+RXG3HcDDVtNJR&#10;m2euv2nFwrjIkyXFeZUV5bW1F69evVR/4/rtu7fuP7j34PGDRw2PGxqfP29uhGMxWpra4DKrgGJ0&#10;gkCMrs7WLrBv7+lCKMZkRklnT29XXx8kEJHR3w9iMaA9Ulp1cLCrv793aOhcZeWCRcvhFBJbuCLJ&#10;bKSeCAIXjIEZJ9IGFAOcAVVFgGUGEo4BDC+A28Vcc9gLwxSWubXDVJCBuHuaWk1EbQCBMZFHgEAM&#10;E2sDMxskBsQYNKz04YgMHX1zRIBlGJjpAKcMY00tfRCFocpUBmVQGRMFREDeBJOpBZtxamlqsqCG&#10;mhpDRUWNTmeqqoAQDEjQISJlVTVlFbqqGhMJ5QB7JPmCCYw84dqlOuoaLKa6JjQOnc6QkZElCQvz&#10;wxuRSATLdwEBQUFBERGqjIwcg8FUVFQWEhKC/gTSxKhrN66Lz0gqOFtUXnP2yq1Lz5of9gy87B/s&#10;eNpwv/byhYfP7nb1dQyODgy+6h8aBRoY6X3y7EFQcICBgS6NRiOTSSSSMD+RX9vQ+MDhsDWum0Ro&#10;IpzcMyChUCAcgwf4YgAbUTweKygkqKbG1GR9TzEQIwzYGgO4ojK1kOwbNThfhqGmCUlVRR2x/1BW&#10;Ag6pLB09xwXzl6xcbmJuqs5QASBDWlxCjCosTJaSUWRo6sEgQ19OkS4uKaugoCgtLS0iIgJ9AQEh&#10;QVBOVpgsKipBJlOJREElJSUDAwMVZSU+XlBuBI/H8fIS+Pjw/Px4ASJBkMgnIkyiiogIC/LTyERx&#10;sqCKjKiaDE1OVIgmhBfiRREwnFg0JxbDhcOi8Fi0lIRYYsK/QzEQjR/icCnA/nPeGT+/Og+P2jlz&#10;SkmkNA6OqXf9m/rucdDI0BNlZLIWLTy3b/+lXbtrWDpITda/gxh+pslnQev2JCGh9Hnzynz96jy9&#10;6tQ1cv7Ge6F+RTEMMOx1lmy/Vey9a4C8lrBXGbBNBdjaM7/1MSaw96xmt75obHxlYVHGyQl+KAxG&#10;QUFB07s3H9hXKtgr9dj6U4CCzky2HhfbVoLtqMJ2VGbbiIJD6ORkB+hwIZ19oejT23fnzr3U0iqa&#10;OtU/1y8pBtReZTj+FpPaModtSvzu0VB7ld7XrpeNjSPz51/g4vrpf2C/r/EfE8eMJDo581pc1+3M&#10;dlPJ5LlzM1JSbpJJfgTsitWrdsXFnzl0KCUgIJtGWywsqBARkejm5onDy3BwiHJxKs2cwc/JyeTi&#10;soIOUSgWN1qdk1OGk1OOk1McjXLAYOaj0Vbc3Do8aDtu7lkoLnUM2hiNNsPiTQki23ipngSRZUSJ&#10;TfwkZw6sGDePOBorhhVQJlKNCYKqWCFZXhkLnJQ+SkSRR1CKzFogsOiI4NKjRK25vCKSJDkGmkgW&#10;Np1H2nWY6B8lcihBIiBWdH+klM9xyT2nqHvDxQ5EiRyO548vouVWSSYX08KTyTGJhNJSyuVLkteu&#10;Ubx9KN5eYvExogF7CSaGUlcvSHc8Ueh7rnghV/qAh8zJQLWGS2rnUtWyTmkWhhvknjTMPaGbeUyr&#10;4LTRkzN652PM8o5Y5h1yvB6+cqho9VjZsp4cu/NBdlm+zqUBDuX+Nqk7HZN27k9IfODYMio11ujw&#10;8mRy8vZ7gZuu7nEp27m6dPvyArcVmZtccjauzVvvedPr8MjhoIEgv8c+285vXpu1Yl3iivk+luqz&#10;lNSMFBV0pB3c9DYEGi3z0Aktt4m+PHvuGsVdJ1hex3UXrlVyWqrsFyK/coPYDm/ZqCSF2BSFqASF&#10;xAylzDyFjh6BO/cE4uJpMXESnl7kuDji1SuC3p5SG9crrFstfSRQ8HIlf9ND4aGXhOYHAsUZQmlR&#10;lIwY2YJE+bIMmZI0hfxExeIk2fwI8dIoSsM5oTe30e/ucb+9x/nqFmdzJd+5aHLmYVpeqEROkFjR&#10;EYHrSXwN+SItJaItpVJNxaJNBYI3EiQunJC1ZY5TDPZUjDFZaXVOEJfvyIwDX2ccYP9N+X+FhJ79&#10;P4rxj29/g2IcXHCk/uDjf5RiQI2u6LcXjl0tS7xQl3i36OAlb+cgR+2lczWdj6yM2OccpC1tZKpk&#10;fWHPdXgaf2MmX6F3GYj5eCfkxQLt5f4Lj1QfeHgjpLU+ZCIi43uQMZVfICeRPaTqH1Q1Ja4BLOCR&#10;yAtouQ4bZyBBCpN4Yhx/TDAISL/CCgiwGD+Euk3hEZPYYqqQ6U22of2PCAPS+Jg/IxTQDMdni6CT&#10;v0Ixpgoa51scys/0mxTj2I4yZ6sdiUG3z8b2T0MYkMpiB/6kQMmfO2JAyv6FKUYanFGS8n1SCeLu&#10;CUwxJiqVgHSS7L7pFKOqP+b6QMy1/pgbIP7im+72xzX1Jgx3/wRhQGfGuhLG2mNe3fSuDTZ3NQ0s&#10;21E5cvo2HI7R0x85+jRq8EJMR3FyYz5YzN9OTbkQcboo7EjCgf0bly4yszA2tjIxX2jn5OGyKXbP&#10;jlz/rWk7lxxYrGHDUNKVFVWgCpEFZBUk+IgEDnibOXOmiAjZdcPaksL8rpetn969+QftPz9//PLH&#10;p1u3bs2fP//YsWO3b98eGRl59eoV9CtoaGjowYMHDg4OVCrVysqqpKQkPz9/1apVy5YtKy8v//Tp&#10;0+dPn153dT0tLXmcnfkkJxtBGN9RjBxAMSYF9XmSmwPtkcNHOdl38vOuVJzv6Ox8++Hdna6nR6qi&#10;5nk4mczTFhTh5ebmFiGRDh7wH+rvmT7n/4f030gxArevWGNJWWQi7jZP9PgmfOxOYIqR6DUzyRuO&#10;yPBCJXiik3140nzRqb7oeG+8/1qBFbYyLo7m21wWe7qtzUlPOFNSUFl5trYGUIybt27cvXfn4aP7&#10;Dx8/ePT0cUPjC1BjtQUEYjS1tiKxGC0d7Qi/QEAGwi+AQBRGd2dvT1dvH6RuYN7Z1wFHYXQO9PcM&#10;D/WNDHWBGquDTxqeb3XfaQKsKGxhTgHHXJjPNrIYRwxTiIYd1GccNJjamJoD2AFiNCzmWMyaCxt5&#10;OiDVSaC9xSwH81njIGNc1vZm1kjiCXw4STHMZ0NjgnQSMxtDE2CKYWoBTWYWHIhhgSAMlq4pS9dE&#10;W89EV99UR89EU9sQGFiqs9TVNUHdUzoIoFBTg/bqTKbGpJCrDAZw6GQyNel0dRUVOoi8UGGoqTLV&#10;VKElvTqDoQUt8hnjg6irMzQ1NbQ1NXRZLH1NGGQwGJqqqnQZGVmqqCiFShWhUISEhEjCJEEBARKZ&#10;LCcvz9LVNzI1nwj0UJGQlLSbZx96/GhybkZ2aUFRxZkzVeW1Ny41tDzrH+4deTM4/HpgaHRg+DXU&#10;AILag6/6B1/19g93PX3xODImYtEiZzpDFRpZS0fHZeNmj737be3nCggKTBRbBeEYaGiRD+gAFo/H&#10;kUhkOkMT4Reg2KqGLpI/AiJToLdjsMZBBkxqlJXp0H6yWAls88lQUlBTVFCTlYHeQMVmjt3CJYtM&#10;TI3oaioK0pLyUhKiNIqAoJCsvLK6lr6GtjFTU19eQU1KRlZWVk5SUpICfRBhIWh6gsIkkghNQlya&#10;RKIICgoqKimamBgrKMjxEQh4HCjXwsuL4+fDCRAJCMggCwuRSUJEXrw4WVBHRcaILqevIs1SkKBL&#10;U2WoQiL8BCIOxY/j5uPhlpagJv52jZLvBTjChCYPkUYiiZQ6b94ZH5/qffuuzbIulBTPwmCgQab2&#10;QQb5q0JGmNTkmUQxsfSFC88cOnjV0/OStk6esHD6RNrFpKbe9ZtCOk/ukzg4EqmUtAULSoODry5e&#10;fE5UNAuhCVP0rfNE+5tQv6IYthT2jRr26DB7dARoqJ/d3MAuTGI7KbN1OL51myPJPpP25tV7H58b&#10;WGwqD0/KgQO3Xg2/Yz+8yXadxdblmug5k23Cx3a1ZqedZN+9yn5yF+jOFXbqCfY6M0BDJgeEBncx&#10;Yd+se//m/fHj938/HOOXFMNOkn2xePwtJtX1kl2QANJYpr6yES/7TPrQ0Ht//1t8fH/TZHRC498c&#10;phi512J7bmf2mIgXz7E/G59wn0ZNV1E6GR1d7uV14cSJi8uW7ubnsxUVtUtLy7O3Xy4gIMJkLmIw&#10;dsnLmgsJ6XFzLebissPhVuBxS7i4FszksEdjrLm5bNHodWj0Th4eDx7MBm5uFxzOFYdbiUKtwuE2&#10;YnErMbjtvII78UIuWN6FPIKb+Gmb+ATN8AIsnIApXniugJgjP9WQR0AVTVTGyzpIsFwE1Zfzq80j&#10;6SyQXnJQQtcOR7cgmK8hGjrzKbPEzOZRDG01F2822uSvtHEvadcR6sFEaniRakSB8vEM0UPRlOOp&#10;ouHpGon5jPhs0eMxxE3bBV23UHftFrC3Z0VHmR0OUdy4ngKt77dskM9Nlux5IfugTjk3ln6tVKU2&#10;T6MqW+Nqocq1EmZhPD3ukOHtAsPn5/RuZuvG751dHrrsYeKSxtQlHVmr+gpWDhcu6s2d/yxxycWj&#10;i1P3rNm+p5xZNYwZeSL9zHfNoSVxW5ae27n+2t7dj0I9Hx/eVL9v9dmdK9M3Lwhfujx51fqzG30f&#10;+YWNHfes92It1F4WvWzrxa32++3m7TR1CZnttEN/4zHjlXs1XEN0zg4470s2tl+lsWaX8fYAxuIN&#10;sgtWSfkGqcSkq5RWMarq1cuqlRIzRNdukEnMlL96R/ZAIPnWHf6XLwnrXUWzs0Uqzgv5+Ugd2K+b&#10;EEtPTaDdv0Yc7eL5MirwxyvSuwGojRnr5/04JDTSgXtyQ6A8VyoyRKI6Vaj3KuaPxxxfns748mTm&#10;p0eYt3d5myoFbuUIVCVKF4UbZh3TTAtVSQ2Wj/MXjfETuBBBepRJWKArGHY8DE4nmUoxvr4eHT0Y&#10;fOQ/QTEAyED9j2L889skxXh4tBVa2A/HwW4Xv9Bw3Oebgc8CFhyp9P2nMkqgYSENxf1xwf9aVkze&#10;0MDwp3d/dLb2ZKfnRARF14Xf6kl+8/x0V4Xfleo9NzsjRuH+0wf5F5ooqgIiPuI+V+65tsZs84GF&#10;Ryv23b4e0jIJMpCIjMkEE0RT6cY0TDB5WAWv9hFOAen8pCbgBSSoA0IlEBgB3VITDO6t/inIgAcc&#10;7z9xFxDchvpDd01OYJompwftx0HJFH6B7CcfMU3js4UpxjdNzP93Bd+FeIL8Sr9JMY66ly603pUS&#10;cn8av0D0JxRjvDQJoh/4BaTc2P6sCWYxCS8QTbX2RBJJvlUnQew8IaX2x2TAjhhTEQak6v6YmwNw&#10;XdWBmAmEEXO7P+ZBX1xnT+KbHxAGJIRigLyShpPdRS6xG1YELUh8eLDudfiDtxEvhyOGmyJH6qL7&#10;zsT0lMR1lyRA6ilJ6CxJbinKeJydfjs95VJ8bPy+vbtWrbSxtZjnvnprepDXuWO7Sv13Fnpvz3Bf&#10;HbrUcZedtr0GSUwIx4vl5OKcMWMGFyenAJFoaGDgv2/v7RvXXw31fxh78ydpJl8/fYCu/mV/0M8f&#10;v3758m5s7OGDB7m5ufv371+1alVISEhgYGBjY2NNTc3Ro0eDgoKUlZXV1dW9vb0j4O3ChQujo6Mf&#10;Pnz4/McfA9CqtOzMi8LpLhjPC/IngcV05WQ/LSp8eaP+dV/fu7G33d3dd+7ebe16Wdt8Y92RzXp2&#10;muIyItwobl5e3qWLFz1/+hgUW/2/WpX2n9N/I8UI2LJitRF1/3JS2EZ8lDsqejtX1A6umN2cyd6o&#10;BA90zC5MgicqxQed5sudsQeTsZcnwZvn+DbBA64q7svNPDatLMhOKisrrLp4/tKlaqRAyd17dx49&#10;eQjpScNTUGMVRhgvWptBIEb7y7bO9lZIExSjHThiwOkkiBFGL4jCgPag0d/f0Q8oRtfgQPfQUB8I&#10;xOjvGYTW0qPnL1TNc1hobDxrPLwC9rwwMp9tYGoD1yixNYLLlACcYQ4ohpEpSDaBD2cbms4yMrc1&#10;tbSzsJ5rbg2KqiK1V6EGTDQcEGBhhsRoQG0rgDDMgGWGHTD7BANCg9gCimFiDWkyk8XQZJaeMaj2&#10;qmcIh2PomWnrGgPpGGmxDDS19KG9jraBlha0btdhqrMYDA06HZg+MJmamhosDXVola6pBeeDaGlp&#10;Q4ca6ixNdS0GwjtUoWW8JrKShxb8YM0PfCLU6XQmg66hzmRB63+AA7T0GAyWijJDTg4UVZWWkdEz&#10;MlLX0VNV19TTN1JWpTM1WbPmzjOxmmU1Z66CgiKNKgr1VFfXmuvguN3TIywqPDknM+dMUf7ZkpIL&#10;52rrrzx/2dj/qn/4zdDImyGEX0DqHexuePHoZWdz/0h371BPQ9OzkrKi4MOhe/wDfPcHeO3dv2Dp&#10;MjkFBR4sCi5TMk4xMBhuLBYNV3XFUqmi6hog5kJdXUdTQ1dLQxeaPxMSQxuaP3hN0IY+kRadoYmk&#10;kKjBgSfQd1BRZiopqCkp0pWVGPJyKtIyCkoqqta2Nnbz7HX19VWVlRVkJGUkxYQEiULCJAUlaAB9&#10;dW0jhrqOnLyypKSstLSMhIQEhQKwBciyESSRSVQaTUJAUJhIFFBUVjQ01JeRlubD4/FgqhgCAcvP&#10;hxfgJ0ASFAAgQ4hIFOLnU5IUNWIoWGgqWWgqmzAV9dTkNeQklMUpMlQhSZIAQ1E6Nfkv1CiZop8v&#10;1CfOJKFQSWJiaebmRZs3l+3Zc3npkvPGxkUCAtB69Vc3/qam3Tt5CIpWyMtnOjqc8fau3rGjbtas&#10;MhIp4z9aLRW5PZGHJ1FTM9d9W7WP99W5c8+xtApFaZmwMQfSZ7In0v4m1K8oxhwxdtPTsbFP58+3&#10;5+U1V1Z2dHS8+TI6yo45yDYT/NZNj5t9es8fY+9iY58RCGlycrl37vR9Hehln/Blm01JJDHCgaiN&#10;u1fZb0Z7e942NAw/fz4y0D/GfjvKvnuF7b2cbYT/1tkYzw7eyu7paGl5JS2dM23Cv9IvKYaDAvTc&#10;168/1dV15eY25eQ05ec3NzW9Yo8MseOD2ZbC33oaYNkJh0dGPoSE3CUSM6aN//fEMSMZUIy4njuZ&#10;PabiJUoKOadP39mxozrgQN3RY1fs7YujoupNjD25uViGhu5ZWbVqastFRTVdXLbv2ZOxf3+i+zYf&#10;QwNPGvUUHu+Lxbpwc+/k5PRDoTehuBdzo9y5ub3RKA8U904MxhuDcUejN2Iwu7A8bhjMOh6sNxa3&#10;jQe3Hk/wwPGF8gq44/ns8Xym/MK2ApLbyPLeAhQ7HgFtvKgTkeEjpOIqpLWVV2s9nuFE0HTAitN5&#10;Z20hbkrGma0RlGIq6DqIqxhJqpkoGS+imi4S3nyYHJRDDkwTjy4XTKgkxldQwrIoQbESCcWkspuE&#10;+lbSlRfChXUUnyAJDz/JzHSphQvkHRzkt26VDg6QzM+QqC6XuXtFsaJILjVKMTVSOSdWvixNpSqf&#10;cfOsxrVSRnY4Pe0YqyzGoCZlVk2STdEJzcS9Jmn7LfICZtceX9aT5/Lp/PqP510Gi5Y/SPbKyK5Y&#10;8WhQ4vVDpWenA3LX14WtvRbiWnlwUfbOeckblxa4rz3v4XZpr/u9g5tv7d9x1z/o1Yl1xa4WOyyd&#10;jjq5XXTb+3TPqugFq4/brD5sYbNWV1GPusiTFXre1tFN1XETY6W35ipPzUPp5p5hentPaR8M1wqN&#10;1DyZbHg8XsVtl4ypldQuXyl3D3FPP5FHLyjJ6cSAQImxd9jXb9ApKaTMTPHOTvKdOzLpKeJ56aJX&#10;LwjfvcLT9hj9YZD762tOoNEZX0Y53/Xjmh4I5ydJZJ2mVaUIX8nkq8sg1WaQL2eTLmWTatKFHxQL&#10;ddbR+q4ROy8RuuqwHbX4J+XUqiTZ2L00Ow0y7O75nSvGf5JiAH3l+h/F+Oc3hGKstdhU63+7/uDj&#10;xrDewdhP4wERP9RPHY77ciPw6YEFhyt8rvwjFCMO+FZAI78MHz7ieqribOXw8HBbW9vz58/bX7YP&#10;dg+Nvfzw9tHH7oqRzsyRwYSPf3MOUygGpI6I16luBZustu9feLhy/50bIQBkXJ/CMpDQDGSPNEA6&#10;yRSzTIQXTAZuVMFFT5A1PFjwQ+0pjABBD4gQiAAQxsSAUAMBGeP9kXsRYDEBOKbeCxp/SjEmNZVi&#10;TI4A2jAQmTrDHwW9xXk4NQYIDtAALGNibuP64a5xwRRj0h0DLsXyHcKADn9BMVqmIoy84MY9axOd&#10;rdxTQh9M4xeQfmWKUQwnkhTGwnYYv6IYMf25MeMUY1LjIRgx00MwIIEQjOT+mLT+mJz+6IL+mHxY&#10;hT84YsAUI/YmXIjk9kAMXJEEMfWMfdEbP/izQAxIMMWAGgnvWmNeX9t/6+hcH3u/7E3l/Sfr30Y0&#10;jEb0dUWO3o4cuhg1WBE1XBk9cjFqpCpq+ELUwLm47jNJHcUprUUZLwqy72akRfv5LHC0n7Nm8ZpT&#10;ezzKTvlUnfCtCd5XG7i/+oB75rb5Pg7mK02kmVJoLHrGjBkzZ87k5uLiJRAWLnAOP3WiqCDv2eMH&#10;43EZ36/qv358/2qw/8XTJ/3dnVD72/mJxq/1kf35E/vzH+wvnz//8ellW9uRI4ctrSydnJxOh5+O&#10;jY2tqalJTk5mMpmKioqbNm06cuRIeXn5/fv3a2troUstLS3vXr3quXu3qayssbBwXLApxvP8vB8o&#10;Ruaj7Mwn+fmNlZU9jx6+HRkZGhysqqqKi4s7duxY6ZkzDZ1Np0vizBaZKarLYLAoLi4uVRWV+NiY&#10;gZ4ugGb+RzH++vaXKcb7d+/8Ni5z1iQfWkmMckfF7OCO3s4V6c4d54lO8kSFb8VGuOMSPdHJ3lzJ&#10;3twpPqj0veiMvTxpe7DJfnynd0mE+KwsKsw4d664prriypXa+vorsLXnnQePHz56+vjpi4YXzU2N&#10;rS1wIAaw9myFC5S0dXW0drZDe6TGamdvD7D27O2dFOyI0dsJEEZf10B/99BA78hw79BQ90Bf3/DQ&#10;s8YXQSHHLCztDA2tjIxnTURkgLwSA2MbQ1AAFZKNidlsSDDLQAI0xhsGgDvYmoJYDLicKlx7FURz&#10;AJAxz9wKxGKYW0ONiWQTJArD0h5GGHAoB3gWwCVAJtYGwNHTGgxrOgs6A10yMpllZGRtAFJLTBGE&#10;wdI2gEuW6AO/T219bR0DJGgCSQbR0tTV0dbTZulD0tUx0NbWBSBDQ1tTXUuDqclkqCP8gqGmCS31&#10;IWnAK39NDagP1NCGbocGB2gD1PjQVlFhyskpSUvJkcki0rJyprNsja1tnZevcVy60nqe02yH+Tb2&#10;DiZWNtIycmRhElmIRBWhykjLauvqz3Fw3LJr15HwUym5WVklBQXnzpReOHfp5tUXMMgYeTsMQMbo&#10;QP9wT1dv+8NHd5vbXgyM9A2M9PcO97Z2tJSUl3n6+K1cvXa2/VxpOVksjocL8AsOGGGAjBIsFg2X&#10;/+Dh5SXIyMpragHHUw3wFoBiQG8EJ9eAFxwnGura0FvT1cC70+kgl0RVBYAMJJ0Eqe2iIK8qK6sk&#10;KSErK6/A0tEzNrPQ1NRUkZeXlRCjQK8nJCRCEVVUUWdqGWhoGqioaklKyUtISkGbmJgYmUwWAFk2&#10;gGUIC1NoNHEiUZCfSFRTUzE2MpYQEycQQGoJDofhJWCJfHhEggL8JEFBAT5eIX4CXU7CQkvFRocx&#10;S4duxVIz11Q2YygYMRT0VeVsjbQKsjM/vH8//ifth+03fDF+lb4BOqBQyUKCqSxWzvz5+Xv31bi7&#10;14qLp02QhWn9/7aQ0YCgkXl4kqWlM+faF+/bV+vvX29oWIxGQzOc2m3qvX9DYBBOziQKJd3SsnC7&#10;e9Whg1eDg25udK1hsQq4ueInPshPnoX6U4rR1fXW2LhcRCRLSSnfx6e+q+sN+0E9e5H6d+EYARvY&#10;r0dyc5uFhDIWLbrwYewD+0Yte4XOd31cjNkPbnwa+1Bd3bFyZY219dlZs86uWVNXU9P54e176BJ7&#10;KetbZ52Z7MUM9pWKLx8+Ll5cNW3Cv9KfU4zm5lcrVlSTyZkkUiaVmrVhQx370yd2bRnbSf5bT30e&#10;dmzwP0ExrsMUw0S8hJs7mcnIWbYsd+mSEmUl6Ktmnzh5Z55DprDwivDwVE/PCF7ehWj0QiKRLi6+&#10;Q1XVx8Fh5+HQ3EOHbri5nXF0DDQ391dU9MbhXTk5XUAsBmozN/cWbs6dGLQPGu3Bzb0djd6Mwbii&#10;0dt4eNyxPNt4sF7c3Puw2ANY/G4e7BIM1hLP74QjbSFSXflFFhNEFvHSVhGl1gvKrCNIOuNNfAiW&#10;e9BC8tyCsljmYiHnE0S1ObwURRmd+WRFQyExpqiKpbCSiZjNeqJ/Bi37kezpc8JBmdT9CYJep4X3&#10;RUmdyBY+FINPPy/Q9JbU/Fb4XpfYuZuiB49ILFqsuGOnyMaN5COHqRXnpc6fpZ0OE68oln/5RKH9&#10;qeSLe9IPrzGqzyhGHZXNitZ6WqvbeJVVlaMWFcDMO27wsMT4WbnR9WzTW3nGBce1Tm/XSdptlb/X&#10;rjxwzpnAuQWH1sWcKJhbMyw42q49GB5aNDdxh32a+4Kze1xuHV13/cjinN124asWZLpufXDIp/eU&#10;R+sRv87D/p0hWyq2WXhahPSGeNz1sNljZethqWgsx5or75HuvMjLyHi+QmCJXeazpU6bVU9fnJX1&#10;dF5QplVYzvzglFkeR5mHolWyL2gdOEb32qdmPVt+rhMtMUty0zahq3fk33/l6+jhCwoWuHRZ+PNn&#10;/B9/8AwN8t2sVygrVcpIk4w4Tj1XyPe6G/P1NdfHQa7HN/nvXeV/28sz0ol7ckPibI58YQqp+gz9&#10;Vi39di3zZrXm+XxGzGHZ8P28ycFcScGcKSGoqmTc6zv4d/cxz8r55usKI+6esMHnt23cFwNQjFc/&#10;UIm/LK7Z/3P3/Me3rq4uZ6cFs5h2HvZ7XIw3nl4V/+TIy2GkfOkPFGMo7o+afbf2OARe9r/3T1AM&#10;BCtAI98IeuK9fs/9e/crKyujoqIiIiKgtUdWZlbji8YPYx+Hu0aeFL94GT008qeRI78paJC2U8OF&#10;uyo2Wm4/uiqmct/ta0EvAMsIHbfJQJwyICFtSJenVDNBBLURIbygCknfAICgZZIXAE2gBKQDpGqY&#10;XEyOg9yOgIxJIfxi8pbJNnIVaiAjTJ0Dcghoy4SQWX2byQ+C5jkOHX4WbXEOpMZ8i6cAmSYIy5jQ&#10;tP5TBV2dmlEyDjK+Jdr861iMgpCW1P33ls323Lg4OOf483KQUfItqaQcrk4yjV9AKo7pL4qZiMKY&#10;gi1yYOVOOfNjOslP65KMG2Ek98emgoqq0eX9MdUDsRcAsPjGL0qBxkFGZX9M/XhF1cl0kpi7/fHt&#10;PUlvptYlmSKEYox1Jr7riBt7dKo/0yVu3arQhamNh2veRN59E9E6HDHcEvn6YeTre1Fv70WN3Y8E&#10;uhP15krkaFX00LmYnjNxncXJLYVZdzPSMgMDty5bZjHPdkWgl0dhlM/FSJ+qUz7VYT7Vwd6Ve3eX&#10;7FpxeDndXJUTxTlzJgAZM2bMIBDwYqKiSkqKbps2Pnv8sLu9bWx05NO7t5/ejf3xfuzzh7HRoYGS&#10;wvw9Pt7XLtV++fDuby34P0L6/PF958s2921bjY2NT5w8+fTp01evXpWVlTk5OUFrAW9v74cPH0K/&#10;nfLy8oqLi7OyssLDwzva28cGBjqvXWssKW4sKkAEAjFgU4xpFONxfm5rXd2rjo43IyNNTU2NjY3Q&#10;r5HQ0NDa2tqExIQr16/dbXm0zs9VjiFNohKhF0ej0UZGhmUlJdDLQpOE403GXg8PdHe87HrZ+ubV&#10;0D+Ya/N/RP+NFMNj3RITWYHdTgLh2zCR27gj3bmjd6EgndjCHbqBN8odF7uTO86DO9kbleqLytiL&#10;zvbnyfbHZvljU/fg0sLdz5zJqawsq627cPVa3Y2bV+/cuXn/4b37Tx49fPbkyYsGYO3Z3NTU2tIC&#10;B2Ig1p6tXaA0SRu8h9TV19ve093e3d3RC0w9u/q/E4i/GBrsGRqC7TAGmlpaDh8OmzPH2cTU1hgS&#10;bIoBvDwnsksQKgEqiZjZmZrPAVdNZxuDeiUAQEACqSVms00t7C1mOUANuIMtYvlpYgFCMMwBxZhr&#10;ZglcM0wtkTqs4wgDcAoT2MXTwIKlZ6qpbcTSNWZpG2lo6muyDLR1jXX0zQyMrQDFMLbWN7TQ0QO5&#10;JNrjlUoMdHSNdfVM9KAz4FBfS0tPQ0OXyWBpquuwNPV04EgNbZaeNowwNJhaTLo6HRQfYTIZWpP8&#10;YpJiaKhDDW1t6Lkw/tBi6Wto6TKYWoqKqvIKKnJyypISMuKS0oYW1jrG5jRxCREajUShUsUklFXp&#10;NvbzVBkMYGQhCC31SSBqQ1pWQ5NlZWO7bovb4fBTidkZmUV5uaWFhedKqq5WP2l62jfcN/JmuL2r&#10;pfhMblJa9KXrNcAm41V/zyD0g+vo7Otsbm85HX5KV1tbWFCAh4cbBaIwOLi5QY1VRBgMNx6HIeB4&#10;SMIkVRUm9O7A3VNdG3l9LZBaogtySZjjBUoAy4DjMoAjBl1LVUVdBXbEQMIxQESGIl1eTgWEY0jJ&#10;i4pJQu8mL6+or6+vzmQoyMmIi9FkJKVoNFERmoQqg6WhbcjU1FdS1RCXhE5LQ5u4uLiQkCCRj8hL&#10;4OXnJ5JIFBpNjJeXDzqpqaFhoK8vLiaOx+MAdiFg+WDx8+JglkGAGnx4HiEigSEvYanDsNVXt9VT&#10;t9Vl2ujQbXUYs3UZS2xNygpyPnz4exQDWq5Di/aYH5frU5bxQBwciShUEpmctmnTxYCAaxYWwIkT&#10;rlqKaOotkyP8PYFBZs5MglawvLyps2YVHj1y3cvzkp5+IT9/Kpxj8tNH/KXnIp3BU7i4knC4VAGB&#10;DDo9d936ymPHrgQEXF++vEJTM19YOA2FmiwBC2YFNf6cYkB/AamqFkPdODiSDQxKr1/vZbe9YK83&#10;n5IqMoO9fy371VB+fou4eFZU1CP229fsxCNsK9K3DiZEdvqpL58+3brVM29eOfSzg94aEvRBNDWL&#10;y8raPr77CHUAdqGTtxjh2ZH+0FBpaY2/WankzylGU9OIs3MlGp0KvS8vb9rixVXsPz4B5w5npW89&#10;zUnsqxX9/e88PesJhH8zo2RckxQDzigpAWc4oG+eiOJO5piZzMOTsmTJ+eiYu6lpd0+H10uIH+fg&#10;OMkx4xTHjNkcHGpcXIY8mJXCQvM0NWJWrCjz8akLDLx84sSlgwcvLV2WRGfsIpNX43DbMZitaNRS&#10;bm4XLi43NHoN1EajN6LRW9CY1Sj0LjTmEDe3LwbjxsOzEo1eiOFZjCXs5hf0w/PtwvJvJJA2EkTW&#10;8lOW4AQtuXnFcSIMPrk5fNKzhQz9iOb7iUpz+Qx38tGdebRXExfECBlt5xVn4SnyPFrW/JtCBLce&#10;F/COJ/ln0oILqJ5RtC2HSKcKqHtOUD0CJX2PihyMEEosIRbW0TbvlNrtQ1q0nGhuTToQwHfzFl9z&#10;s1h8rPixUHJiDC03Tab2nOTzu+JdLxTK8hSOHpAJD1YoSWHev8AoSdA5sd/wqB8z2FMr75RR60VI&#10;FvXZlmVRZqURZmejTM9FG5ZGWAYejKPndON6eskDSdvK1p45aZPmY35knWO+14amqI3tsSurA2zD&#10;11oFLTLYZbOxfq//u+hdzw7puhnvbQ4KeX88oD84eOTwxrLNWguZq45auYTNUjOVctymtybQUNNa&#10;dF2w4fG6ue6nzDYcsNh50iikwPxQhonHYWZCEXOrN0PPlLbclb56E8Nytmh5jWRrv2h5tfj23aRH&#10;TWIXa0lXr/EPDWE+fkR/+IB6+xbd3k7MSJcoyKS0POatr+H38xI9dpjy6Abhy+jMz6+4Pgyg3g9w&#10;fBrm/vwKBemPV6gPQ6jRbu6Wh5Qn9XKNd8UfXZdOiZJOOkJ+Uo5vOIsxZxKBL8b3CAPaplCMEcTb&#10;YhqY+F3B9/6PYvwf2KB1gpODE1NCY5O1e/DSE+42XuGrExrCukfifkIx+qM/ZG4t8Zl74NGRtn+C&#10;YgCBcIwvRbsrgvxCGhoaEhMTz58///z582tXr2WkZ8TGxra2tvZ09OScLLwa+GAw5tOPk/zr+joS&#10;/6U76m329tIVRuvcZ3uHrY4/u+f6lcCG68GAZVyHy5dchffIIQIyJnkBpPF8k5DWqyHjwRoIQaj+&#10;hWom0MOk9eY0ISzjx1uQ80ijaqKN3IJMAHk0aE+ZxuSY08jFNCFxGT9SCejw/PcUY1JIaAZ0dWr/&#10;aZpOMULaQKHZiaCMX8difKMYOYcaDm3Mnm28JmJ/TWlUN4ww+ssnBAqs/ogwflaRBMkcyYCVCbez&#10;J85MRRhpP/PyhAQCMWCKEZMOR2Gc74+9NhB3eSDm7BSKAWu8XdEfc/2bIwaSVBJzrz++uyfx7S8o&#10;xrgAxYgfexz1Js/vqv+Cg87Bld6lryLq3kbefxPxciiivydiuDPiVXvEm7aIN60Rbxsjxx5Fjt2I&#10;fFMbNVwB8k26SpKaC0F4QnVUVLD7VkfHuc47N+3KjfKtSPK9EOtdHe5dc9Sn5pB35Z4N0etZc9TJ&#10;0iQUFjWTYyYk2P2TQ1hQ0Mba2mXVypCgQzGREXFRkfEx0UV5OSfCjs13dITOX7tUNzY68nHsNbTa&#10;h1b4f2OR/+Xj+0f3765atXLFyhWXLl168eJFdna2r69vSkpKc3PzB1B+vhNq379/v6enp7i4OCkp&#10;6dXw8Juurpc11S9ALgnIK0H8O39Q5pP8vPYb9e9HRxsbG6Ojo9vb26FfHQkJCQ8ePIAGBNBkbDT9&#10;bKa5o7H5XG0uFAf01sLCwt6eHkN9PX+8fzvQ01VckHfQf/8m1/Xr166NPH3y6aMHH/9PVqX9T+u/&#10;kWLsXrtMV5LoYkY6vB5/YjP38U2cxzdxn3RDH9uAOb4ZF7kNHbENFb2TO94D+H2m+XFn7gMgI2Mf&#10;T7wXb0ZswNny/KqL52prL1y9dunGzWu3b9ffe3Dn4dNHjxueNDQBa88XLc3NrS2tL1+2vGyDfTFA&#10;UsnLzvbWjjao0dHd1dENCqx29fYAX8++3nF+MQA1eroH+roHAMXoGhjoHhyEOqSlZy1YuNzSYo4p&#10;CKwAyR0mpnZGZrONzG3haAsQVQELtA1NbIyMbeAiJiAKw8RitqmlnZnFHHOLORZwIgmSigI8NaBb&#10;zEEtEkgIxQD5JqAoib2pxRxj6EEmNvqG5tp6xpo6BgwNHRUGCyyMWQaGJpZGJtY6esbAvkGVSWdq&#10;abH0dfVMdfXN9A3N9AzNdGBTDF2YXOjA2SVQWx+uXaLNMtCCLSEQDAGv5PW0ob0GtIbXVGdoMNXU&#10;IakzNbU0EWwB+18yWRrq2lBPSCCQgaWnrWMASUtbn8FkKSvTFRVVlVUYCgpq0NpeXAxaxotLSckI&#10;CAIbCAG4PoeomBhL38B0li2FShWEC5eQ4E1MXFxFjWFkbrFui9uhY4ejk6KT0qNTs2OzCtMqaiue&#10;ND7tHep50fIsPun0voCdx04FP3x2v2ewq7ruQmTM6YycjEfPHre0NcfFReuyNAg4DBrFCZtigCgM&#10;WBwgFgOHIfLzSkvKjEMZUI4EvBQIJNGABHt8IgIddECCCV1LTVWToaZFV9WABEdkqKtAe1VoPw4y&#10;5GQUpSRlRUUlRESosrKydDU1ZUXojLiEmLi8nByFIkqlSUA/NXWWEUPLQF6JLiEhDX0TGRlpKpUq&#10;JCjER+DF4/H8/EQyqLVCxeMJImQyk8nU1tamUkR4CVgCDkvA8/ACQW0eLA831OYj4PjwOIoAr7qi&#10;tJUuc7aeug2011efY6DuYKy1eq7luaK8v0UxIE0GYiAL+z8X6IZCpVhYlB48eHn79iqmep6g0FT3&#10;CmSc3xnqzzV1BFCLdIHzuaNHr7i7XzQ1LRYTy8LhUiaCQaZp8q7f0bT+YAQOjhQ6I3/r1trDoVd9&#10;fKsdncrk5HKmVGb917EYJiYgFkNRMX/37mttbaPsx3fYS7W+xVlAjeBtX9+MZmY2ysvnAMzR2wkK&#10;l+pMGWquHPvZA2iojIwn/v5XVFRyuLmRp4OPv3x5NTTs15YG9izat1sg+Sxmd7ffuzcIp/xMfa+f&#10;688pxuDg+5SUhn37bu7de/PUqQfPG4bZr4bZScfY1mS420w452XV5zejd+70W1mdhUabNv7f08wZ&#10;yarCeVcPd9041WlMAxQDFvjyiDg4ksVEszQ1i6e4tCTNnBHMybGIi2sRN6ct58wtHDMSJm5Jgj6d&#10;tnbe9u3Vh49c9fKqWLjwpIaGm6SEj5DQHjzejRtkmixFca9GcTuh0evRmF3c6PVYvCMOt5YH44VB&#10;78SgN/Lw+KBRfijUdh68B5YvFMfrgxXagiOtRmHEURgKXshASMKFpOSNEzYSVFgsYHGMzyKUh7kK&#10;t/kOzqVG2NKXKG+CVzITnOslvjBIxmEvzdmf7OAhsWyP6JZjkss9xLcG0YJSiSl1wsm1IvtjRHcc&#10;EI4r4j9zg1jzlFL1iJJbTT0eK1hZhe3s4O3pobx4QblyRTA9XSLsmFhRtmhfC+1dv3hfs1xhhlJq&#10;hOqjapWhJ/RPL+nDT9SKEjTigvULI1i5pzSzT7DOx+s3VRq/vWP69anpp0fWeYlHrNNeCvWMyLwv&#10;PNmw/cX51cMldkUHZkducy7bs64lasvr9EW1Abo75xrtmmNzdLH5Hgd9N8t9I9H7P8Xvexu5Z/C4&#10;68XtptvNF0cttg+217Rnmi/XtnXTVrOQX7jH2CV4lkfivMDyeYfK7NzCzHadNgvON3MP1AyK0wiN&#10;Z6ZVqJ9IU5k9X2TdNmWv/crLXGj7Dkm3DtDuvZCKjFeKTZB6+Eigvx/z8SP3168cIyPoM6W0yAjN&#10;qEj1O3eEb90i5mdSmx/yv3zK2/0CM/iS620v55dRDvbrGV+BZrJfz4T2sEAZ1z9ecdaeFTkZqhni&#10;r00V4QsLQ3wxvtsQikG2C+L2Gpmx9+uMvV/g/d/TF5Tt/zJK/vENZJQ4LVpiuKou4HZ7+Eiue5mb&#10;1c4Il6Sh2D9AUsn36o16F7kmeaetX0NY19/y1PwNwRSj6sD1quLq7u7u+Ph4aGED/Tfw7t274eHh&#10;tLS0CxcuNj98eXjHyZQt+Z3hr/8DFAMaAU5jaT/96qz3pXCXxN1z9no5HAhYfLzM91p9yDjIQOAF&#10;wjKgPUAVkyAjuPVSMDgDXboR2npzEnbAWAHq8y8FoMP3gs5M7YA8ZRryQFgG0kawBTQH5HaoAdrw&#10;4fjtE/2rQ1urfuAX40KyS35GMSCBcIwJEgE0HkwB6MY5mH1M7Q98QGAheSiTBAQwi5C2MyGAU5QB&#10;/RxhQEIoRkFIa05gQ/DmAmfLbZ5rowvDX8LYYtwFA9E0foGkkEz18syFgy9+5d/5o9J+FogBKTG2&#10;Pw6hGCn90Vkwrajuj63ujy77RjGAoMOzAGFE1/XH3BynGDH3+mOf9kGKedoX3/+LdJJxdSS8a4t/&#10;9yLm3eXIsYxjXRGrotcsP7gg9klQ+euourcRt99EPH0T0fQ6on0konswYqAvYrgr/E1rxNijiLfX&#10;It/URg+ei+4tiekoTmkuzH1ekH83Iz31wIFlTg52q5dtOBG0Nfm4Z0m0z8U4n6oI75rjPlWBuwq9&#10;1hxfbbnGXFRZFMvPw43m5uDkmAFvM2fORKFQWCwPDgv9WxovIS7OB228fObmZu5bt/h6e506EVZb&#10;deHZ44etTc9HBvo+vXsDyp38doDGH+/eXq6rXrJ40ZIlSwICAiIiImpqajo6Ou7cuVNdXX3z5s2k&#10;pKTc3Fzoz/6bN2+gq9D5D+/evWptaTl//nlhAVKa5OfKyX5eXjbY1PTk4cNjx441NTV1dnbGxMTc&#10;v39/dHS0t7d3ZGSkratt/2HfrfsXKdHFZaTFRWkUR8d5V2prSgsLfH28FRUU+Pn5ySRhSUkJTQ31&#10;3Tt3PH304I/3Y9Ne4f8r+q+MxdiwQluC6KglvG8ZIXQ9KnQd19EN6CPreY6ux5zcjD6xmfv0FlTU&#10;du7onTMTvVApvqj0PeiMvaiMvZhYb4m89NPnzxVXVZ2/dKnqWv3lW7ev37t368Gje4+fPX7a8OR5&#10;4/MXzY2NrS3NbcDXswXsW9s6Xr7s6mjrfNnW0fqyuxOhGJ09PcAIoxfUJekGpVX7uvp7uvq6ewf7&#10;eocHuwcHugf6+4eH6m/eXL3G1cLS3txijqk50GQ+CAi4gAMxkBKqkEBeibG1MUAYIPgCvgqiMywt&#10;55lb2pvCRViRyiOTg5gi1UlAaskcc8s5SF1VQ5NZwKpTx0SLZQAiHZRVpaRlKDQxSRk5cxu7tVt3&#10;uW73Wrl+s6WNvYoaU1pGXkFBhanO0mLpsbQNtHWNdPSMdfVNYYphpKNrjIRjGBlbGBpZ6Oub6eoa&#10;a2sb6umb6OuZ6OgYsrRgnMHS1dRkaTJBOommuhZLS0dbS4+lBXiHlqaOlpYOtNfW0teFBtQxgB6k&#10;pa2vra2vqamrrMJQVFRVVVNXVdNQUVWXl1eRlJQVE5OE1vYCAkJiYuJKKmri4pI0UTElOsPE2oZC&#10;pQmCiiUAZAgLC5PJZOiqGp1pbTN7javr4eOhGTmJmXkJ6TnxucUZ1VdqHj9//LzlWX5Ruof3pgNB&#10;Pjfv32jrbI6NO+XisnTxUucjYYefNT5t7WhJTknQZWny4bEwyEBqrEICGSVEfl5xMXFVVSZCMYDg&#10;uqpM2NdjMp0EEoOhNX4SDsdQUwWOGHQEYSgzgVOGirqyClNZiaEoryovpyIrrSAlIUujiQsJkcTF&#10;JRQVFGVlpGk0Co1GlZaSIpOpEpKydHUddZYhQ0NXQUFVQkJGRlpWQkKSSqEICQjw8fISCAQ4IkME&#10;+hJ4PIFMJgGApM6kkIR5cXgCHsuL54HeCYvhxqA58TiMEJEoAn06Pj4pqrC+moKtnrqdgaadPkAY&#10;zmba65xsKkoKPnz4MP4n7YftTykGJGQpOO3krwQ6c3AkSEikOTuXeXlWbXC9yGIVEAipU8b5/dF+&#10;RwCycHJCT0yd73R29+7a3bvrnJxKDQ0LtFiFZHIGXGfkP/tE8IIiIkmzZpVudrvg6VlnZVXCM75m&#10;/hcU482bTzk5jQkJT8vL21pbRz+PjrKTw9gWU7wkTPjYSUc+vP1w/PhDXd3ipqZR9vMH7E1W3zro&#10;zGQv1/kyNHD9es/cuWeXLC738qzV1SmAf4LgC+vqll671vN5ZBjq9u0uSOvN2A0PXrx4RacXfP86&#10;P9cvKcYcaXbtGfbYG/a7t+N6MwpQy/k89hpj8MoGGEA6DqxnN9wfGXoXHHyXTB6vGvvvC1AMntwb&#10;ur31up1GuNJpV6cIfIophwkcHGEcHHs5ZvpzcMTM/HYJ6ZbExZkgKZk6a9aZlSvLfXxKfX1yV6xI&#10;sLQM09TcR6GsxWBcMJiVaPQyFLcrFruNj88Fh92ERnlh0D4Y9FY02o8HexiHC+Xh2Y/BBGNxgRjc&#10;Zh7cYjRGAYUR5yGY4iib+RQC8CKz+KhWfOKrsBKLCVQTIf39fFbhQhbBQoylFOZ8YaXZJO21QnMP&#10;SS0OlVmwj+bgJ7b0oJTLIdqqA7StR6k+UdR9CaQDiaLeJ0X9TokGxgqezMBffIBueourbxHLKBNM&#10;SBc4V4l7/Jh7aAj7xyeh7i5qSREtM1nmWrX487uSbU/kL51XyoqXL07SvneR+aiacec8vS6fcbmA&#10;fqMMklpFmkbGcdbFZOPhG6Zfnlq+vet0qezkvtstrLFu+eHMtTVbq3PXjZ1b+jx5bkXQrGR3lwcn&#10;tr1K3/A0wnDfIhlnLXVXSxNfx7UXvNfX+q4odHeMWT0rcP6qrPUHOw8eGT26vWK7g7+D/R77dQlr&#10;tmSs9MxbFnBx2YHKxT458/yy5u6Msd5y1HTrYUOfGJ2gTJ2gHN39iXoLNsit2qJlYiu5arPyyUTd&#10;1AKZS7dl7jQoVFySzi9Vz82n3bhJ6ujAf/jA9eUz38gI7fVrsS9fCIODvBcqZHIyqRkpvCkJAqmJ&#10;pHNFwl0vcJ9fccAUA+jLKMcXQDE4vozO/GOY88Mg4d2A8ov7yjKShOM/unvCFCMg6KjwrCBu91cz&#10;Pdgcf19fOXZ/RVn+MhYDLvL63aOnHf5v+82tq6tr8USNkuG4L80nB6LXpa02cK0/9Kg7cgwOuAC0&#10;Asn1GIj5mLWtdLfdnrvBjZOXYArwAxr4u0Ie1JrS39c48OHDx/r6+vj4+KysrHPnztdU18TFxd2+&#10;dfdxTfO+1YcDlx5/fLQdmvN/LioEFC7piHh1M/BZ+raiBbrLw1bFXQ1suBnahlh+InABwIIQWDAm&#10;gM4ggg6vh7beDGm9PSFQunUCeQCg8AtBVxE4MlXgliksoxbeTz4LOTkp6Awyzk8FXYL6ICBjEmcg&#10;8R3fMlMmKMY4yJjwuUD4xXh7SiwGEkkBgikmskLOhQBmAfjFJLaAL413m7jrJ8wCJhrTVDKRSJIf&#10;3BzhUbXQasdaJ/+Mo48BwojpL4U1iS2K4eQRkD+CWGB8zy9+Gm3xJ/plIEYcHIgBFyWJgUEGSCop&#10;m44wQJrJxf7YSwOx1wdib4xHYcTe7o973JfQ25M42B3f2z29wCqSRfKuK2GsI2GsJW7saezYjeix&#10;qsixnMixpPDX8V61e6y2WLlFr8rqPlk+FlX1NuLa24jbbyMevo1oeBPRNhrRPRwx1B3xpini3b3I&#10;t1eiRiqj+0qju0viXxZnNBblPy/Iv5eRnnLA323p0mUrlzm5LFvq7+lZGL/nQppvVbxPdYR39TGf&#10;iyHuub7OAUtNVpsybZly2jJYPswMjhmIODk5YHd/LC8fHgP9M5qTE4fDQf8CJwkLi4rSzM1MV69a&#10;uW2L2+njx8+dKX3Z3Pj5N5f6sAPFyFB/Qlwsi8Vyd3d/9uzZ2NjYxYsXoT/pycnJ0dHR6enpJ06c&#10;qKure/3mTVFREXQJWvy+Hx5uv3ypoSB/OrmYprzclrq6rsbGzIyM0tLS3NxcaEBohOLi4sLCwgsX&#10;LnR2dVZfqgyM2mExV1NRUUZSXFRLU8N13ToTI0NpKXGWpqq2lipDVd7EUMfSwnTpksUxURGjgwPT&#10;3+L/I/rvoxjv33m6rtCRFDBXFNxszx+8BnN4LVewC+bQakLYJp5jG1Gh63lOuPFEbUfF7AJ5JYne&#10;qFQ/dJofOnUPNnaffmFOfMX50urqisuXa64DU4z6+w/uPHx8/8mzx09gitHY0gjSSV6CKAzY3bPt&#10;ZVf7S5BLAgsgjK7Onh7ghQF8Pfu7xhEGpN6e/t6+oQGYYvT3DQ129HQfDAyxsLQ3M59jBhgEkjky&#10;DiCMTcEeOjQE1psgT8TAZBbwqjCZBZtiwMkmZnZmZnMsLICjJ1KmBEkYQdJJoFtMLezNreZBg8BF&#10;WEFdVQNjax19My1tQ1WGlpSULIlEhla7OBwPkchnaGaxabePT3DY3sMn9oYe3703YNHy1YoqdKKA&#10;kKSkLJOppaGpBxwxdAzhWAxTHT1QclVX31TPwNQIRHBY6Rua68GAw9DI3MjIXN/QzEDfRBfqr6Ov&#10;rQ2cMnThBrDJ0ISkA0lLUxucYenp6BgaGprp64MQDy1tfRZLj8nQUlFmqNHV6QxNUKBUTV1RSU1K&#10;Sk5cXEpMTJJMpohLSBpZWBtZ2eibW5lYWWto6wgLCyOlV5EKJmRhsogIFerMYGqYW89y274tNSsx&#10;vyQ9pyAlvySj9PyZC5eqbj++d+fhrYLizKz8tBctDe1dzeXnCvMK0lPS4vcf8Dt38Wz3QPfL7pcp&#10;qUkmRgb8vDg0Cimwyg3iF3hx4uLiqqoMxP8CCK5FMkkxEEHnGQwW9BZ0YO0JO33Ce2DtOZFUAsdi&#10;gCKs0CECMuRklWWkFMTFZETINEFBISqVKiUlJSEhBoIr4Db0BSSl5NWYOhqaBnQ6S1ZGSUJcWlJS&#10;WkJcgkqmCBAFCPDGx8cnJEQWFBQkEPAiZGFNDXUGnU4SFOYl4Al4HhwWxYPhwqC58DiMCIkkBd1L&#10;ItOEBZQlaaZaqnMMNe0N1eebaS8013ZdMPv8v0Ux/pLGl4WQUKgkVdXM5ctL9+27sm5djaxsJhcX&#10;cmmqqQSkaSP8VX0bCsWdLCGebmKcv25d2X7/a0HBd7a5XxYUmOwz9a5/XyDfRIiUYju7KDiofs6c&#10;cjQaPOKXFMOWwr577evnzx8+fP7w/o8vo6/YzU/ZeXHsBfTv0kkWMdiXzw0Pvtuwoc7cvOxl22vg&#10;1rlC91sHXW72dqc/RkdLS1uUlfPxuOT5TiX+/lfparlI9VlFxfzi4tY/oPF3O3+7C9JCOvv2lfb2&#10;1xYW5d+/yM/1S4phhGd7LgHFUNJPjyvhMDvQje2kBPgF1GGjDbssk93Z9seHT/n5TerqRRwc/6n/&#10;umCKwZF7l2fwJlePEeefUIyf6sf/DCYPwSXoB4rHJ0H/oerr5drPKd6x/Zy//wX3bUVLlsQoKblh&#10;MC7c3JswmPUY9HIUagMKtROD8kShvNFoTwzGF4MJQqGCMJhDPDx7MDz+GMwmNFqXG8XE89vy0ryJ&#10;Unt4RV14RZfzUjegiUZ4mj2/sieReUBQy1dIczdVcy1N15Vk5U+ZFSBhspVisIZktVPMyZ+0JJS8&#10;5pT45nDK1gjBHdHEXVG07cckPU6I+IaLhGULHknCFV8h3Omk3GoTqX0iUnBRKCaVPzMfe/sO5s0b&#10;ntevRe7dlzxTQklJpOSkSjysl299In/3sm5FoWhyOC3xpGRGhMKtclbvQ623Teof2zQar6gXxGhf&#10;yjT9+NCM/czij8f2g4/Ccrqadd92knuL19zyaK9b++Ximg/nFtyLtk7e5Vzpv20gbctAysaW6A3N&#10;USbHVslYqtgGLFiTv3NDlc/OZ6HeL4+4lG3acHbDxvMbPW94BncHh705dqDZf3PR2vWJc048WBvX&#10;5nb81jqPjHnrj1gt9TXYftJif6rNgWyT4AKT0DzLXUdtV+xQ9z+tlnVBo6DaODpTLSJZMquUUl6t&#10;crZaK7tQKymNVnIGV1ODv36d8OQp7vVr4pcvPO/eYXt6UB0dXC0tpIbn8mWlEmkJpBs16I7n+A9D&#10;fF9G8WN9pGd3sder8BfO8JwvQp0vQp8rxGQk8kuJ45BKq9PYAUIxhKyDuLaMzNzB5kS08++IYyeb&#10;2+J/FOMf3KAvBv0119jY6OywYKLS6tfhuM9Pj3YcWx6xztStYMf5jojXI/FfoPMIXBiK/Vy1p37/&#10;/KDrh5BKqzDgANET03DA3xd4UMLX0aqPH159fPmy/ezZsykpKQUFBZWVF+rqLt28eXOwd7g+tylg&#10;ZeRC3dUHnY80negDyS8/jPO3Bb3XUNxnaFh3Oy9fx6BLB59MVmBF4houT4EOCKG4Aoc/QO1JinE3&#10;pPVOSOutEBCaAZ1Eek4TMgIiqE/9RAQH0oA6fKMYwROoYjLIAm4jEORP+AWiHynGpBCcMc0vA8kr&#10;+QnF+D4x5DtNxGWM22cgCSPQHm5Mdiv/HlUgKg2BBTWQQ1iTFCM94P7WRcfmmbqe3ltVFt0Lkkdg&#10;YAHIxYQAvID9Lwq+RxiQcv4Kv4CEmHpO4xeQpiKMcYoBKQd29ISNMEAiSVlfdHkfXF113NRzAmGM&#10;U4zEwe7Et11A0wIxxilGZ/xYU+zYtaixM1Fj2ZFjaZFjSZFjiZCO90S6ZW+33WIVVr+v8G10GQAZ&#10;kZffRtS/jbj3NuLJ24iW1xG9QxGvOiLGGiLe3ox8XRvVXx7VWxrbWZzUWpTVWJj/oiD/QVZmdVRU&#10;3uHQ0J3b5y+Yv8h3p1dhyt4L2X5VKT5VUSAuo+qU5/nDO4r3uWXscI11nbPVxnypMSSThQZSqmIk&#10;iqCwiABFnMTLj+dGcWEwKAEiPw/0PyiUuLiomJgokcgvKSGho80KP3ni9fDgtCX0LwQbZHz62NzU&#10;6OHh4eDgkJqaWldXt2vXrsLCwt7e3pqamqioKOjk8ePHoUZ8fPyzp0/fjYz0P3ncfO7ss/y86dji&#10;ez3KznpSWNBx+1bnyzZo6X733r3c3Nxjx46Vl5c/fPiwrKysrq62r7/3wpXiBWusqGLCZJKwvp6e&#10;4zx7aNm2eL519Mld61fb6+nQZ88ymTPbZsXyZUdDQ0YG+n54i/9vCKEYFhYWt2/ffvfu3ZcvX8b/&#10;JvgPbX+HYvhuWmUgJagtzmckz7fCnC9gJSbYBX1oNTZ4DTbIBXtoDT5sMzZyOypmNySuBC90khc6&#10;0Zsnajfu9AHnovy0qovldbWVV6/U3rhx9fadGw8e3nv0+OGTZ0+evnj6vOl5U0tjC0wxkHCMts6O&#10;9s6Ol50dUONlV2d7D5xI0gNqrMKOGP3d/XCB1d6e7v7+3sGB3qHBblBadaB/eDCvoHC2nZOJ6Wwz&#10;izmQTMzsjBBTDNPZhibfHDEMgLWnrZEJcLuAc0mAkSc4A9wxAMUwM5+Iv/gmOCcFphhmloBxAFnY&#10;G5na6OqbqTFYEpLS/EQB6A8aGs2FQgF/BzlFhSVrNixeu9HCzsHGYeF6d0+fwMP+IceWu6wXk5DE&#10;YrFUqpiKGhN4VbD0WdqGcI6Jha6+ua6hmb6xhZGpFQAZICLDHOyNLQyMzCFBJ/UNTHV1DAHL0DbQ&#10;AXhCV1NTG5KWhjZLE/qjrcvS1tXRNYC6GZlYGBiawRzEWF1dR01NE1rtq4MCpdoqDC1lNQ1FZYas&#10;rJKUlKy4pLSomASFJiouJSOvRleiM1WY6jJy8tIysnom5rLyiiIiImRoIwGJiFBFRcVUVNWMTc22&#10;uG+NSYzKLcoqOJNfUF5cUlF+vvbijYe3W7pauge7BkcHegc6L1+rvnX32vPmJxdqzldUn+/q6+wb&#10;6WvvfllcWujkNFeELCwoQCSBYCopJWUVJlMTTh5B6qoCCwxQMhZqqAN+QQflVEG9FQaDpaqmoUbX&#10;UoVTSEAUhpomJARhMGCDT1UVDeg83ABmnwBkyChLSyqI0iSFhclEooCwsBD0O1FCQgK8GYkkJSVJ&#10;oVClpOUZTB0NdX01NZaMjBKNJikpKS0mKgb1IBKJBAIBj8cT+PgEoEkT+XE4HhERkqaGBkNVTVhA&#10;kIDHwSADg8eiefE8RD48TYQiLSUlKkKWEBFmyEvM0lNfYKm3yELX2Vx7vbNtRWnhx79JMX5c+P1L&#10;IbcAQctCDCZZTS3L1fWCr1/d+vVVixad27Chwm5OCYWSPuGagdwydYS/qvHHIYKG5eaGlqOpMjLZ&#10;W7dW795dy9LKh2MlJjtP3vjvaPxxnJzJTEZuUPA1R8dyokAaBvMLimHIw948GxCB4G3soC1sv5Xs&#10;tSZsSzKIrZjsYynMPunLHuy9dq2HTi8wMjrz8uVr9u1L7GVTrDp1UWyPJR9fvc7KeiErmwtNgIcn&#10;xcHhrK/vJRolAzqkUrOSkp59ev2GHeT27S5I9jLs+qqurrfLllUZGJTOnn32V7KyKpeRyUWjU39O&#10;MSDpcoEz34Ri63GBLBLkaswhUFD2y+c//viSnPxMSSmfi+s/TTEwf4NijP+8fjiPaPIqEPTfLSdn&#10;Eg6XoqycNXfuGfdtF318zm7Zkmps5C9G200S3kHgXYNCuXBzbufm3oRCr0OhPLm5/aE9Gr0bjQ7g&#10;5t6PRm/C8CxDoRbwYBfx4Ddj+bfjKftwoofwVC8CaRWv9C5+RX8+BV8BFW+iqpegppew3h5+zV0U&#10;+jqSxnqy1hoSw1nI2pO84Aht6RHKqlPC66JJayNEXY6LrQkV3XiYtvWIsF+EQFod5VSu1KksqZPZ&#10;xJh8/rO3iNeahEquiESmEnMKcDdv8T15Rmpqpjx7KlJ1USw+RvRMnsT9a4rtDfKQGu/LXqqQS41S&#10;TY9STotUa7xK/9im1nRNOfmofn2u2bv7Zl+fmn59Ovttg//59rsOr1+Jf6j1aj/4tH79Hxdc3pYt&#10;uh4xO2qHfcJ2lzth7qMZ7u+yFtcd1NpsY3nAacOVPd6dJ/eNxez7ELv9aZDreS+XIvdl6RtW567b&#10;UrHVv9n/yOhhzxu7N6Yv2124MOze2tg2tyO3Vrsn2W86bu2XbhdcOm9f5my/JNs9ybN84/QCUs2C&#10;Uo1PZOuEpauFxqkFhuuGxTGj0pjRaXLh8XLHwtWOnGBGxMnGJ8unZ8nUXiK1tYkMDAi+f4/68oXj&#10;61fu0VHclcsi2RmSmakyuenk/ExiXqZkVrp0fi7lzBnpulqJa1cpsPjVlPjDwo7DJGE6xTgYdFTY&#10;Ooh7y8g4wvi7FGPmTjbX9xQDetbbt2+vXr2amZmZl5d3586d9xMezNClpqYmxATu4sWLQ0ND0yb2&#10;v+3H7cOHD+fPn9+7dy+LqT1BMcAyHkRknOr3n394vdmWRNfs9tMj0MIe0VDs51uBz/Y5Bua4nxmI&#10;+Tix7AdC2v8JfR1J/TL24I+u9q4T8Hb48GFvb++EhAToR/zx48dX/R+qo1vy9906sjbZgbW0aNeF&#10;4bjPPwzytzWOZjrCX/k4BRxacupSYAOoVxLccjWk+XJI86Xg5ishzdeDm0GmyQTdQKjEdTidpD64&#10;+UZg0+3g5tshLSAcI7jlOtQf6jwBKRBBbagz6D/ZBrEbbcghpEmKMalJWoE8DtLkIRIYMq6JOJGp&#10;gm6fJBfTVPMz10+kiAkCLyZV8WNSyaTGKcZEIwSEXYAgixCQNjIlFuM7fgGpBM4cKQppKQYC8ALa&#10;w2daC4KaUvbdcXMOnWfq6r8loyi8rTxm3AIDIRcFsX35QNPJxaRyYfOLaZzizzXN1BMpSgISSZDS&#10;qnB1VSSjBNQogeuSwPyiP/pif8zl/tir/bH1cBbJ946esbf7Yx/0JfR0w7ad3yMMSNDJsY6Edy2x&#10;Y7eixgojx5IBvHgH+AWkiNfxQU+PLj2xSmeB1qFKj4I3MYVj0WVvoy6+jax7G3EDBhkNbyPaX4UP&#10;9ka8bQ5/+yBi7Grk6MXo/rKonpLYruKklqKcxqKChvz8x9nZDzMzrycmhvt42dvZ2KxYvDY0wKc0&#10;Y8+FDL+Lyb5VcT5V0T7VET5Vx32rg30q9vmc9fY55+1d5rUpxtXRc+7srTZzttnabrbWddSmKVCw&#10;fFgsHkvgwwsIEKF/fnPAhhpcXFwGBvoHAw5Ehp+6VX/t9dDAh7evv3x4N17NZDLT5POnr9Ay+vPn&#10;r58/s798+fTp0/379x0cHNTU1KytrTdu3Hj06NE3b96Mjo6mpqZmZGQ8evTo2rVrzc3Nb4eHu+/e&#10;aSo78y/SSSb0KDvr2ZnSVx0dnz5+vHfvHvTLBFrDQ3+PDA8P5+TknK84D/0lMvJ64HTSIRV1WV4+&#10;gpGhwdJFC6wsjEMPbT2TH2BlroHH8ggI8EuIiS9c4Hz9St3/1zNKFBUVPTw8oL9A+/r6xv8m+A9t&#10;f4di+GxcqSdJ1JEkqosJsGSElplS/JYQD63CHVrFH7QGH7gGf3QTz2l3dCRIKuGO3s1zyh0XsZP3&#10;+Db+qFDXsuK82qpzV+ouXr9ad/PW9Tt3bz14eP/R44dPG540vHj2AlCMppaJjBJg7dnR0doOypTA&#10;7p6d7T3dnbBALEZ/P6Suvt7O3m5o3zM40AMQxgDUGHg1fPv+/Y2b3U1NbU1NZ5ub25shvhimdsaw&#10;N6ch7OsJp41ADcQgA5w3Mp0NAi4s7A1NbGG6MdvE7FsSCoIwjEBZVpB1YmhqA4dgAHdPU+iSqY2e&#10;vqmiooowiYTDYdBoUDGUiwuIB4fRMzZZtHq9pb0DVUIKWi4rM9UXrFzjGxDktfeAla0tmgfqjxIU&#10;ElZUUtXQ0lPX1GVpG+romOjomukZmBsYWxqazjI2gWQ5LuiMkTkgGiaWwE1Dz8RA31RP1xhmGfra&#10;2nra2rq6Onq6uvqQQIyGrr6+npGhkZkBHI6hq2cMohUYLHUNpEyJrhqDpQKt+VXVFRTVZGSVxCVl&#10;aaISoqISFApNENQTJSIRGBQqTUNHj6mlraWtw9BUl5GTE6FAy3bAMmg0moysvJ6+4dKVK338956O&#10;j04vzMkrLy6uLDtXV3nr8Z3WnpeDo6DwamPrszsPb957fLv+ztWHT+/3Dvb0Dff1jfR19LZfqK7Y&#10;vHkjS1ObydDQYulqa+sD84txa1LYCEMTNsKArTGgV6CrqrM0WFBnOl0TEnRGTVVDWYmBwAtVNQ1V&#10;UG8VLlmipgVTDE01FYRoqKsqM1UU6QqyyuJi0hSKqJCQMC8vH/SmNBoVEj8/H4VCkpCQEBGhQB+E&#10;oa7LVNdTVtUSl5ATE5eSlJQSpdGEhYX5+flx8Ebg44W+EB8fL/Sjp1DIGkx1BXkF6BiYehJAagkB&#10;x0PAYwWIRDFRUTEKRZwsLCcuYsCQdzLXWzLLYKGl3roFtpVniv4NipEAG3xCjWmX/kSTC0KkncjH&#10;l6ynV+DicsHNrW7VqvJdu2o2u1XJyWR93/NH/fnVX2n8LmgtShZJW7Dg7L69l+balwkIpP2t0X6l&#10;b0PNnJmop5fv5VXrtqVKX7+orq7zJxTjX2gmQBhBW0HWyav3Hh7XeHnTDA1/h2KAmQgKpm3ZUr1q&#10;VSUnZ6KoaFZy8rOPo2/YgZu+3QUJphj9/e8yMxvu3Rtoa3v9K7W2joaFPaBQsn5BMWDPCysyexbl&#10;m0z4vnVYogFAxpWKr4N9I8Pv09IaNDWL/pO+GH8zFgP5Yf3qp4/8NH8iTs4kIjFFVTVnxYqzu3ad&#10;27Hjwo4dZ9esiVJX38FLcOHmXoRCL+ZGrUOhNqC5XdFoNxRqL4prDwblgUFvw2A2otEuGJ4tPNgt&#10;PHg/Hr5AHn5fHgFPAnkPgebPK+HFL7OHT3qboNJufmaACHM/SXUnr9waPok5fJKW/DqrRRxCKPOP&#10;kBYcJS08Qlp+Qmx5mOiyo1SnveIO26kLtwr4RxNjzhKP5wofSiLvPiy+45BIWIpIfDEpIksi4Ljs&#10;3mC50NOyMWniqTmkzDxqerpkfJxScoJUbia1KJdWkC2en0krzCRnJUqFH1OIPKx0/Qyz/zH94QW1&#10;tOOs8/HGrVWmb+6af3kye6zBp67t+tLRVxLvb6/tOXjj6uy8AyYn3IyD1hsedJkdt3Nujsfy+tBt&#10;Q2lrH56wPbHWyGOezdHly4q2b75zYP/r2EN/JPm/j/PqCnO/G7CufNfiuJXe97zD3oUF9gTuuuy+&#10;OWf1ltxFHgWL/UoW7ytb4J3v6J3l6JNp75liuy3KbONhQ+848wPpRnuTWT7RhoFpxsEploFx6seS&#10;VROLmYlF6lGZhuHJhqcSVOLSFfLKZLOLlDNzGZnZ8hcuCg0N8Xz9yvXlC+fHD+hXI4SeHsLzBqHH&#10;j8ltbbiBAXxXN+7yZcHLl0kPHwoPD/O/eoVWUsQeH/fF+DXFmEolfsoypjKOHzr8SDGgf9Gmp6cv&#10;WLDAy8vL3d19xYoV0CIcCZprb29ft27dhg0boEsrV648efLk4OAgctf/tl9tX79+hf4F/+LFi/nz&#10;JmMxvq3nm08NnFgVs9rItXBnRW/0O2R5PxL3tfXkYMy6tD2OgfdCmwdi/26t018LAJH8zx86Pj98&#10;+PDUqVNdXV1//PFHT09PUlJSTExMV0dX+8NX5YebK0NaLwQ/d7X1ytha9B+kGMNxX/pjPvZGvXt4&#10;rNXFbHOUa9bl4MYLAY8zdlYkbi1J2laavK00dWtp1vZz5/fcuB7YCMI0YOhwPaTlSuDzKv976dvO&#10;RK5LS99aUrnnxpWAJ2e8L6dtO1PkVXf54FOk7smNo603j7XePNx6KxRR26QmocY1GD1Mi7O4+n3U&#10;BqRJIDJJUkBRlQmH0amCxrkEh3VM5RdAcIWUqRQD4ReTCKNiin6JMH4mJHkEEUIxyuH2VIRRGtpa&#10;FNqaH9yYfehZzqGG/KDGvKDGnEPP8wIbcw81RHhUuzoesjN2ObAtq/B062Q5VQRh5Mf2TaUVk5kj&#10;iGEnUoUkEw7ESIM1jVb8VFA3gDBifkYxJhNJIKX1x2RPlFYt60+s7E+41B9/A8YWk/Di1g+lSe71&#10;x3f0JL75AWEAF88Xce/uxb67FDWWC+Iv3sEIY5xiJBxtP70gdInpKgOPjI0p7WEFb2MKxmKK3kaf&#10;extZMxZ+bSwcSS1pfh3ROwjCMd42RIzdihy7HDVaFT1QHt0LO322FGU3FuY/h0EGtLa/m5GeFxri&#10;6uRkbm62fK+Xd0Ha/nN5+ypz/C6mwCwjxqc60rv6lHdNqHdNkHdNoE/tId8aSAFA1Qc9y/zWnV5n&#10;scacbq7GslIXVaQSRfiFRQQxWPQMUOcEbCgUSofF8vHyzM/OvHf7Zm9Xx6d3bwHOQExAv3yGfv/0&#10;9/e3tbV9+fIF+jVeW1t76NChPXv2zJ8/PyEh4dixY9nZ2QMDA5cvX05LSxsaGvr48SP0e2Ds1auu&#10;GzdeFBc15Of9rDTJz5ST3VxT86qnJyc7OyUlZXh4uKmpKTc3NzQ0tL6+Hvq749WrkTsPrjsttIdW&#10;iLy8vIqKChISYuammpEndy6abyEkROTg4DA00E9JSvjtGJP/Rk3GYty6devdu3efP38e/5vgP7T9&#10;HV8Mn40rDSUFjKQFzeQpdhryC40Zy8xl3R2Fg9fyh67HH3HFhrlhTm7DnHLHhLvznNyGD9vKe2I7&#10;75Htkgknvc6XF9VVV1ypq75+7dLtW/V3790CgRhPHzc8f/KiqaGppbEZBGK0trQjvp4dbZ2doNIq&#10;EovR3dXRi1CMHuCIAXJJ+jt6eyCBuiTDg6DG6kB//8hwe3dX2MnwWTYOhobWJqazTc3tzMxBCRIT&#10;k9nGAE9YG5rMgpkFEGzVCSgGiL+AAzSQYA0kHANEZMAIA2EZUH99Y2tQ38RsnGKYWc6FRjA0nqWr&#10;ZyYnp8jHx8fDg0KjOVGomVxcMzg5gbA4HlMr64Ur1xhb2WAJeE4uDgwPWk5JaekqF7ftu5atXitI&#10;Eoa6cXNzQqtoJSU1BpOlDupx6OvrmxkYWRiCIiY2xqY2JqbWxiaWJsaWxkYWBgZmRtAlI3NdPVN9&#10;A1N9uJQJJB0dI10dA4At9A319Yz09Yz1dI10tPV1dQ2gPgaGpjo6hlqaetCCHxRehSuVaLL0mRo6&#10;KqoacvIqMjKKcnJKUlIK4uIy4mJSEyBDCJoYtEELdQqFoq2n4zh/1sLFDiZmJmLiYmQhYZIwMPsU&#10;ERGRkZFj6ejZOzpt8/Q4FRedVpCdV1ZUVFF6ru7C9Qe3Wrrbhl4P9Y/0v+xubWxtgNTd3wkdDoz0&#10;9w/39g33dvV1Xq2/6ua21VDfCNRe0dZnaelraepCE4Y+yDjCmKQYTGDkqU6HUYWqBoMOgi+QaAtl&#10;ZaayCvDCQAI06HQtJh3qzILNMoCgW+iqGmrKTCV5VRlJOXGQQUMlEgVhz04+ERGysLAAPz+BShGR&#10;EJMgkahy8qp0pq4aQ1dWXlVcQkZMTFJCQpJGoQoLCfHx8uJwWBwOx8/PD30hPB6Lw/LQKCJ0NTVJ&#10;cTEiH4HIh+fnxfHicXx4vAA/UVgAfE2SAK8UlUSXE7PUYyyw1ltspeu60PZcSf7frVECKWHGzFi4&#10;Me3qXxJSUiSN+P9j7yzAolrXt7+JSbq7pbubGUpCSkXBABEUFSzEQiUUJARRhKG7u1FB7FYEVCyk&#10;m6HL2Abf+64BRN1nn332Pv/v7HNdZ537rOtdOWvNGmfP8+N57ocli5ExQ3RF7p49V31P3OHjy/1n&#10;7qGUTX/y1ZEagQwiscw/4JaX1y1BwXxq6Pq59Ir/ltoWeCwGnb5iRZ6T86XIyDsdHeP/GsUgMs27&#10;G83nx873tM9Mvc/NhXiCiir9D1CMIsoF0FCnKSoWnT37WF29TEqqqKy0/dPk5PzBdd+OAlorM//4&#10;1vT0x+bm4XfvPs2Pkeeb7v6GOt/Mf/xQWtouJlb42xSDyDwf5DFflTNfk/tNhfHzYbvn7WXgLWvR&#10;zhuyzK+WhLv1tI+NvT937ik3d973b9qf1F/IxfhLAo+Dnj6TgyNbSqrEwKBi187KkJBKL69kHZ0D&#10;rKxbaGk3oNGbcNhtGPRWFMoVi/HCYQ9hMHuxmP0Y7C4MejcOdwSDOYLGnMDhT9MxhuAYT2GZTtJz&#10;+uN5T7ALe7NKHGcU2osV8cJJB7DIB7NKHWTmM2YUMWIx2MtmHsRueIjXeD+nbSCHfQSXXRCv0V4B&#10;7Q0skurMsurMyrpYfSvcliPiTt5Sm/byHD7Lk1AjdSpe0eOY6DZv/oOneU6cZYkr4M25JBmbIR4a&#10;yRMcSn/1Kn1/H11/P8+dO2r5uVrpaYrnIsV8j8iGBUjGhkpczlV8flW9JFE1MUQl5oRCdbxmQ4nB&#10;vZKdmVee6wzPsf7aYNG5dvV2k8yjhCRvpT1rrcsD11wJI/puNjrnsq2V5DGS5tx8dtPD0E31AWsT&#10;dtmStng2nfJ7n3jyS+rJT8m+7xJ2Pzm5PmrT9rLt/q/9fVtO+Lb6+XWcOHL3oFu8w84Ey7CHTsn9&#10;u2LeuAXdcDxWvtot3Mg72dQ/f5VfzprD8TaeZ3SS75lkNZmHFxieOK+eUiHT0Kf0alLxfodiSplM&#10;TIrk6z6hgWmBlg6RlCzxomKud+9ovn6lApr/CgY0X76gP39GfflC/fkz9fMWhtAIsf0HlOLjlXt7&#10;eSYmacQlsP/IF+O3Kca/rp8pBghr7ezsoqOjwS/at2/f+vj47Ny5s7e3F/waCwwMXL16dUtLC/hZ&#10;XFlZ6ejoeP36dRD9Ug783/Q7E3T3XPTFWB7PjyV9fnqm46T9mQMWPo9OvxxJQIBF0vxI4q93ApqP&#10;WPmT3FLvBz4fiJ39t7Q7XdJEypepq58+TX4B4U1kZOTFixfb29tBMAOeeGpq6rMnLU8r+2tB1B3S&#10;XnL8/npdt8J9VX+RYlByScDdkRM+PjvTVXfiXsXhq6m78zfouuUcuFx5/P75bem7VnofWHXixOpg&#10;39XBx+xOe1v5+dqH5HtduhrQfO3Us6snn9Ycf5C0qzBow/ltRnvWaTttNdx1bE1QvHvOsdWBm/Td&#10;dq08ELc9+1pA8/3Q1uc5va0Vg8/Te5uiuxvCoRUoVCgUhYncR3gEhTsA3UXSPSj84hvCQNJAFtYs&#10;HrW0FQzu/ZSRQTnhDxTjh3KSf5SCsYgw/gWK8YMWUjO+RxgVoZ3FwW3xR24FuucG7ciPPnjlgndd&#10;0M7CyP01Z3aXbVl1fI2JZ9jBsuIL7UgvEogwKOadMPkigVyYsODZ+bPtBVj8g4UklBISOE/43b4k&#10;SBYGTMHIhnYYCeULCCO9nnylZeJq60Tx89GMppHkJ+SEx1A/IIzEBnLCU9iaJGWuP+Ud1BLFSHnX&#10;mTB3J26uKHYuZxFhpCBKJQHNpUb0RG8+77zj/JaMrnMlswmlcxQhdSVzpFtzpAezMc2zpDezpL5J&#10;0ugwabqTNPsidvYRaQ7pvTp6MX6oKhE6fZYVIB09il4UwOD/WV7uraTEM/v32VhbbTzqvSch6mhR&#10;hu/lAt8ruSeuZB6rTz1Wn3TsasIxpNjE51qMz7Von2tRPtfO+1y74HPt7PHrYYeqfd1Tdm2LdXM8&#10;tZ7opK+xSk1EURjLgF0CGWDC4XBSkhJmK03PhAbfvXnjxdOm3s72mcmxj+/nwPdzbW1tSUnJ7Ozs&#10;1NRUXl7elStXhoeHc3Jybt269fz58/DwcLC1oqLi0qVLk5OT4D8EpaWlM1NTEx0dbTU1fyQRY0kv&#10;S0v6Ghsf3L6dlpYG/gORnJwcFhYG5mAxKyurvr6+vaPd1/cEBwcHCoWSk5MFExsbs6WZ3jaX1UoK&#10;UgwMdHGkmImRof/qZqt/P1+Md+8Ob9+oK8BgsoLDWl5ovY7clpVaDoaq9kS5rRbCAS4sodvoQ9zw&#10;ETtRER70ER4MUXuZzu2hO7uH5dwRjeykkPra6ls36u/evvHwwd2GhodNzU9aXj5/8arlTeuL1rev&#10;EIrRjph6wooSBF70d8EsDDDv7x6A6h8e6h8a7IemGMN9w8PQ6XN4aGCEPDw+OjgyDEQeH710udZx&#10;gzOBaK5vYAa7qyKQgkCw0Nc3g/1WjSy19UygBcZCRsZ3IoA53BOWliANWS2R/AvoggFFMNPRN9VD&#10;HDR0ieYEY5ipoaljrKFNEF0hzcTEjMWi0EivDRoamIVBoRhYHEaXSHR0cTOxtAHhLDX1L1RUv2Bw&#10;GB0DAyfXbY7OrqISklTInrS0VOADLS+vKCunBCJwXT0jff2VBgZmBII5nBusJBJM9XWN9HQMdbSJ&#10;ujqwcYmmlgHkF1oIxdAhgrkOlL6Wlp6eLlFfz1Bf11BPBw50wFYdIthfVUULBPbq0O9TT1VVG2Z/&#10;qGjKySmKiKyQkpKRl1OSlJAVERYXEoIGGUB8fALs7BwgRGdhYmFjZZGR5nffprRnh5aDo42ikhI3&#10;F5fYCnFBIWEePj5ubm4RETFVNU2zVdZ7Dh08Fx+TlpeRkJGYlp9RernizpN7nf1do9Ojo1OjIxPD&#10;o5NkIIgwJoaHRgd6B7uB+od7HzY8OHzokL6ugaYG9ChVh61VtGBrEhUtWFoCKYYG0o5EHZaZKKpT&#10;civkkY4kSGsS1QULDDlo5ymPZJ0owvar6gpySMmJvCpM0ECQh4yUgpSEnJiolAC/MCcnDzMzTFGj&#10;o8OxsrKwsDCyMDEI8vILQpDBIyEhLyuvISOrLC4pJyAoJiAgJCQoyM/Ly8nGzsiAx+Mw4DgGBgZm&#10;JiawQI/H8XBzSkuJgz1YmRnZWBhZmZnYwNmZmBjo6BjocEz0OD5ONmkRPlUZUQtdFWdLffd1lhfL&#10;i/6UL8ZSeE+J9n/Y+i9p6VTwPNQ0adzcWVtdLp+NfKynV0pP/3NLkYWjaGjSMJj0ZbUnf0JpaHS6&#10;gECeg2NNevqL5OSnAQEP3dxurba7bGhYqqGRLyKSwcaW8ZerHtKoqdLwdOni4gUPHgz+BsXQx897&#10;28+fPzp/4dg3JQfPX8yZf3pvvr/ry7v3Y6Pv0tJeycqWIo6k6To6lV1d0/PN9+dddL+dR5Nmfqf5&#10;p+mp+vpeZeUyyktT7tHCovJ08H0317rr13s+T0zMu5t8OwrIRW/+RWNPz0xa2oupqY/zNy/O24r8&#10;hs4dmR8ZKivrWLHiH1AMmxXzD659+fXTx3cf3s0s6Nf3H+enJ+fv1s1vM1q8aypok3HS/ev4aEvL&#10;2OrVtcveqz+v/xTFoLzJ8ClTw+a7DAzpK1bkm5vnh4XVJSTes7VNFhLYicOtpaX1wmAOolHrUSg3&#10;FMoXh9uDptmGx/rgMG5oVCA9fQQG502DdkWjz+LwF7B0B/FskQwch7FMTnj+AHbZRD7FWGYxH3rZ&#10;MBbJI+xC61iErRnEHfgI/iL6+1lk1rCqbme1PSdsFcC2QhfHIkSLYUBxS3BorWaU1tJzOSluuY3L&#10;0pnObBOHnZuwvTv3qs3MRDv+A6FSvlGcDtsFnDz4957gjctTjc+h3+WFdtnBuNWdd8s23s2ufCdP&#10;y2dmCO10lzgbopIUzbfPnc/NUczfS+lytsXVwm31+a71+Wty4lc7B9426Z5let8g0OTteXpr7Kl1&#10;iacMIw6K2ugp2ugb7V8nZKok60zQPmJLCHdae9nP/Xn0lodnVsfuUPQ0ktmmp7yDQDxu43zJ2/tF&#10;2P7rftvT9+5I37c6xIF4wGj/jf2BHad8Hhzenb5t7UnDUzc3Zk/uLfjgFfd2x95kK+vdKtvDjaJu&#10;OsQ+3ODsq5p4e+WlgbWlrTbnykz3B0qX3pZ7M630clzpQqZUVBLf2wGhsV/5OkdEEjJE/QJ4njxh&#10;m55m+PgB++UL7Gny5QvNr7+i+/roUlLZs4ulwiKlL18SHhlhGx7CycrR/xOK4TlB5fWVGsKIr4gg&#10;lfinAvsvAxlf0d9TjNu3bxsbGzc1NYEx+AVcVVVlY2Pz6tWrnp4e8MssNzf3y5cvX79+Bb93t2zZ&#10;4ufnNzMzQznwf9PvTP+IYgANx7+/7vfYy8InxPF8c1jbWOJnEOqPJ3/pI01fO/EwbON539Wnr554&#10;sFRa8tcFzj+R/uVdy6dP7z6NjJBB9AIijfT0dBDhFBYWFhUVdb7oe5DafT208/rp1ii3LBcDj/un&#10;nv9FX4xFivGlOazdd83pA1YnTm84H7I5OsIlKW1fxT4rvwNWxzM8i++devb0TMezM51NYW0Xj948&#10;vjrQ0+zgiTUhJ9aGnlx3dr/FMVeiZ8C6M6m7Cor2Xyz0qjlmd2q9trO91qbjawP3Wxxx1HYJWBee&#10;frC4/9nIu9GP420z/ffHXhf2N8V2P45YoBhASxgCgoxFikFZSVm/MF6kGEubftD938zIQMgFePco&#10;CGMhC+N7ivF/gTCAqsO6liMMCsUoD+3MPdWyc02wua6zk83RTRaHN5gddLLy2WR5ZI2R53b7wLNH&#10;L5WTepGmqgsIoxzx74QpGAnkgoSFbIsfwMQfFIVfUEpIfkjBWBJMxEgezswmZ+WNJGUiCKN4wQsj&#10;oYqcWEsubRztnfgw8f5Tx9j7hz3T1a/Hs5pHkhrIC7kYYAA1kgDmLUPJYwMUirGEMBCK0RY/dyV2&#10;LoNSP/KNYsylkmZSIodiT7+M2J66a6W7UUj9EYRixJfOJZTMxVfMxdfNxV6fI91BnD6fz5LaZhCb&#10;zyHSdBdp5jVprpk0ezd26lrcSE38YGVSd3lWW2lRayksLaEggOf5eQ/S0xKOHfPY4mS/0WHNnh27&#10;E6L8Lhb715b41hX51uX7XgHKQ6BGyrGrSYgSj11NgD4akGtE+Vw963Pt9JFav/0lh3al7XUI3CRr&#10;Is/AzkCLol3AGEiXE1paGn5+fh1trbVr7Lz270tLTrp35/bExERKSkpUVNTVq1f7+voaGhqam5vB&#10;APxLB9/qo6Ojd+/eraurA1/7bW1tz58/B98DlZWV4Jf5h8nJ7ls3WwpgUskfVUH+65rq/paWJw0N&#10;Fy9eLC8vj42NTUxMvHnz5pMnTxISEl6+fFldXa2sokxDQwMiKUlJCRBhMTMyiAjxc3FyyMpKNzy8&#10;B3uv/IQG/ov0d6QYx9w3EUWYV0pyWCsK2OvIOBJVXSwJO+wtnK2IzqYSRxw4/TfTn3LBBm3DB7vT&#10;nXajC3JjDdzGce6oYX5mzNUrF2/duHrv7p1HD+83Nj56+qyx5cWzl6+ev3nz8m3bm/bOto7Ozs5u&#10;mIhBqSjpQtIxOoH6+3qgryfMxUCqSKB6BwZ7wSIZdlcdGBnuHx4kj4+8evt6p8c+QyNLItGCAP0v&#10;FiiGgYGZnp6xAcEUSN/ATJ8IOQWyCcILPaKFLtGSAKtOLPX1V+oamOuBleBYcB6KnSdEGOawrMPQ&#10;AhyrQ1ipBwHHKh2DlRraBqIrpECIisWisVhaFOoXIAq/oAiFoVVQUdns5r52kzOfoCD4pwX+gdHQ&#10;UktKSzu5bd+yfaeUvOIvNL9Q00C6gULR8PLyyckqykgramjq6SOGo7A0hmBOJAKZGhiY6GgTIbbQ&#10;gg1ZgRByQdTTM0TKTIyh8aeOoZ6uoYG+kbGRmakJONbUgNLiRJugpqmroq4tK6ekoqypqaGrrqGj&#10;oqatpKyhoKAiJiYhJS0rL68kIyMvLCwmKiouIiJGMfvk4xPg5OBiY4bRPRcHq4qSoKW5JNFIV1VD&#10;U0JS2tFtu4vHXluHjfpGpsLCooJCwrJyCsZm5jt27z4Zeiog1O9CYlRKTnJRZdHNh7dae9qGJoYh&#10;y0AoBoIwBh8+vpOYQgqLCC4pL+ru63zd+vLMmVAzU3MNNW1VIHVtFVVkgJSWLJh6KqpDKYErV5Nd&#10;9MKglI0oyquC25GTU5GHAzVKvQlCOpBcDIRiINQDGmdISymIr5ARElrByyvIwcbFxMSMx+MxGBQL&#10;CxMQIwM9D5x4OTm5xcWlpWWUpKSVREVleHmFeHn5BfkF+Xh42NmYGejBQTg6Ojp6CgXBohnpcQL8&#10;POJiYrzcXGAHDjYWLjZWdiYmRjwGj0PR4VDsTHgJAW45MT4t+RX2JjruDlZ1lSV/qqKEErml/tsp&#10;xuIgxcioNDz80YED142NKvh4M+np0zEYWAlC2YeWNt3YpMTP94b92mpRkVwQqP/cXWJx8Z8K7JmK&#10;RieKiqQb6JdvcLyxd++tgJPXIiLuJia+CAu9t3HjJSGhXBTqh/fhXzo/3Pkfunuu4p9//fTrl68f&#10;P36em/uVotnZX6emPgwNzTU3k3NzW9evr2dm/tYGlZ8/79mzkfmetvkDa765TgCtkfna1/nmzYSt&#10;bS0CXygvnQoCbGvrqprqzpmZT/ODPfOWwt8OATq4dr63/dWriVOnGiYmPszXFn+3dUn+2+aH+n+P&#10;YiCdVgcH5yIimrdsuUZRUNCTZ8/GPr97N1+WPm/I/G1nC4H5qpwPsx/PnGmioJm/KEgxaAobmUcf&#10;0Q/q0y51Wv3/oIXnS3mrl8bU1CmSUvkBAQ+jo5tdt5boaAdwc+9gYPDDYI/TohxRqM1IjclGNHof&#10;CuWJQTliMXuwuGgU2geN9cBiz6DR3jgGX3rWZCzDORydJ5bNm25FGp3oGRbx44wi+9iEHPgUvZgk&#10;9jIKreXX9uKySmDRPcW6Yj2j7CY2SVM8Mz+zqAab9hY6XkU6ZWtOoiubpDafuhGTmgm9vj2bqZPC&#10;uj2CK50YpbUFidYyXkG8R85xuxzkDYgWzK4TL7wuVXhduvqB8IMOzvQq3tPnVqTn8Ht5CzptVo09&#10;r3r1onhVEdcpH4WYUN3KLPW6QpnrJeoNdTYltbmaN0bZphvYGg9YR5vdr9V5Wsm/2UryqJvuOW+1&#10;XesMwzw23I1dff2ccYKXxrENq1K9Nt0OcWs8v/1J1K7GaNfbZ8zOu64M2+xUc9D1po9b/XH32uN7&#10;75yyPutgecLGxt92W+H2PRf3bLqwbnfWBt+rG4PvOZ++5xz+cPvJWuct4SZuZ4i+hXaOR7VcT2qe&#10;LjBOumeacsfaO0IrMF61+pH8oy69lDJVvzCpvCqxy3cF7j8Xv/5Q/ai/QkDQitwC6avX2W/eprt+&#10;i6XummR0rHjJRZGhWcHnHWKnI3hOnGQ/Fy1kaCq6jGIsgoyv89NT04HBZ7iJvnSubTh3Mm7HCK3H&#10;u192f/2j8vxK6/EBt2MMOXYYr396OcV4+/btli1b/P39Gxsbwa/PvXv3+vj4DA0NXblyRUZG5tmz&#10;Z5TdPn78uG/fPldX14GBAcqa/02/M/0OxZiE6Qkfbp9s8rI4ErEppjVykFI/AuZjiZ9fnus75xwf&#10;tP5s14Xx74/684IUo/Dz+75PzU3NycnJcXFxIMghkUgVFRUtLS3Dg8Odj4fvXoDR+LWgF4GOUVFb&#10;Ewfj5v4qxUA6rfbGTEa7pliqrj7pGJHmWZq5u+Lc1pTtJvs36bpe8rk9nPABXtvC7c+PJvz67ExX&#10;kdfFaJfk806J6R6FZ53iSg7UdkSNjiZ+Gk/6At6flvDu1B35sa5pt0823wl4luFRFLg+4oJP3NTE&#10;9NjY6NPmp8+ank0MTo28nO64Qm7J7HtyvuvRmc5HsK4ECoIMCsVYYhMIuUC2LqKKpU0/6UeKgbiB&#10;UnIxKBRjAWEs8ovfoRiX/zLCAPpHFCPnVIubTYCRpqOvZ1qQV2HIgZKU0w+jTlwJO1iZd/ZVdcLw&#10;xcQRoOrFdiQLiRiLBSM/gInfFyXnAiiDknnxD5IvKEpB7DxT0sgFxeSGpqmmZzOFVSOJlCqSKsQL&#10;4xI55S75XufU+0+fv3z9+uuvv45NTg1Pzb0mz91onyx8NpraSEEY5IQn5ISW4eTewZTp/p8oRm/y&#10;u+a4uTLSkhcG5Bcp54bjAp6GHbrmu/G8s53v6lX7LYnOeqcuHVyiGEBlc/GX5uKuz5FuzpHuzpEe&#10;z8U+nyW9nSb1TJKGR0jjA6TpDtLcs9jZBxBkjF6KH6xM7irLfVtW/Las5E1J8eviopdFhSDCf5qT&#10;fTs5Kc3ff9fGDWarrZ0DffenxXpnJ3tnpyDzZO+cxAN58UfK005czvOtzfetyz1xJQupPUn2uRaP&#10;4IwLSJpG1JHaMztSveyOrtVYoymuJcEpxkXHTEdDCwKqX5ZXmoDf8Zs3bSouLj58+LClpeXx48er&#10;q6vHxsbm5ubu379fUFDQ0NAA5g8fPpydnX369GlOTs6ZM2fS09Mnxse/fPr0bnKy9+HDln8lFwPo&#10;eUF+25W66aGhqampkpIScLbBwUHwH4umpqawsDDwH5f2jg5PT086Ojy4SG4uLqfNm2ysV4mKiIgI&#10;C3vt3zs2PPj1D7eP/Xvq70cx3r8L8HA2k2JfJce1SpHfRl18g5GGs7m+s7kB0EYznc0rFbdZCB3b&#10;yBS8HRewlemII2ugK2fYTs7zvjYl+anXr16+feva/Xu3Hz180Nj4+NmzppYXT19RTDHaW9s629s7&#10;Ozp7upHuJN1dfdAUA7IM2KAE9lhdohi9Q7DTKiwtgYkYCxRjaHS4u787ISnZ0nKNoaElkbjKELZW&#10;XUXpOaKrZ6wNQn3ojgmTKfSgkSeSXgFrRiCPWCgnIVgYEGC1iB7MxYAHgq0wF8PQQkfPGHIQhGLo&#10;LuEMPSMJCRkWVlb453gMLQpFTUv7HcWgpoIZFnyCAnYOGze6uYPYnoubB4S6OBxGXFJi41a3dZtd&#10;5JRUqBCKQU0NRMXAQC8hLiUrowBCdAIRJmLAOdGMaGRONITuGLq6kFOA29HSMoD5F1oEPV0jAwNj&#10;aJmhb6yvZwQWCQbGxkZmnrv3+Pr52a9xMCKuBOu1dQgaWnoq6tpSMvIKiqpq0EkU9l6F7hhK6iBK&#10;FxISFRYW4xeAphiiohJiYhJgEawUAGv4BHm4edhY2ZDSEhZOTk5hsRUrrWzUtHRVdXTN7dYYr7K2&#10;d3aRkZfn5uFB/D4VTMzMPfZ6Bp05GZN0PjknMaMwvby28uajuy873gyMDY1MjoxMjZAnyAPk/ht3&#10;rtZdvxifHHPY58DVm1f6yX2vWl+ejzpvaW6liTSFVVXTVtPQBXNYTgL7kqgrKqopUgxKkdIS6IUB&#10;QYaaosJCvxJKd1Uk+WKhOwmStQHpxhLvkJdTAeulJOXFV8gICq7g4uRlY+NkZGTC4bBYLGySAp4F&#10;IyMjLw83LzcPFwQZslLSCuISciKikjy8Akg/Ez4uTg5m6IiBp6PDIXM4wGFRzEz0vNxcQoJ8/Dxc&#10;XOys3OysPBysXGzMzAx4BjyGEY8W5GaXEeNTlBDUV5XZYm9+uar0r+ViUPTD1r8u+Jdtbp6cDRsu&#10;Hz5808Oj1tm51ty8QkoqD4vNAJsUFAqTkpoTE5ujoh6dOnlHTq4QRQuPohz7Z69q6Sgwh+EoHp+h&#10;qJi3Z881rwPXdXVLweKy0y7t/Ef1+51WP3z43NDQX1r6Kj39xYULz0Bs7+19f+vWmwRCNSvrN35B&#10;EQtLdnl5x/zE2Hy497w+/bdTmXDPXyqcnPgQFfVUSCh/2SFpfHx5YWFN4+MfYDNUAsu3Q3Qw82e9&#10;5yfHLl/u8fC4AynG9ep5C/7f0BnvefLgP6UYb99O2NnVUlEtvDS46wP7705Pfpy/Vz9vIfhtZ326&#10;+Qsn5qcmcnLeMDH9eIN/QlS/pMvTFz60HXq4ZkCf+f8nxfhBlA8GRak0NGkSEnlbXesPHrqxY2fN&#10;KqsYLa0T0jJHuLj2oNAOKLQbCuVES2uCRpmjaa1RtDsx6G0Y7F40eg8a7YfBxKDQp8EiTM1gOoNj&#10;CsRznaTjP83Ad4BdzJtdxJOedzPLCk9WuSNMsofYZQ+yKhxi0g5kkV6DZRbFsYnR86sxcMvxrNzP&#10;ouNMz6uC41XE8SvwaTvIrT0uZ+PFq7+RScaQRUyZXdWEx8JJ0DOQb2+wwLZjojv9RLyCuQNIzGfT&#10;6VMrWKKzOY8G8+/ylvT0ktpzQOzECZHsVLGaEqmcVIH0BL60OLHzYRJRoUKHdmtZuWQ7Ng1xTDzj&#10;e3s66IlOyGkJ0kntkQbdt1dFju4Q93bWSztlmuZvVhhiVHBK96yngf8W4rmd+jGehkn7rfN8Vpee&#10;sMs7uCp6u1W469rSI+sunVibu8+xcK/BPgvNzQbGR21sz6zflLzFMXGTbYCdU+RGlyTn7dnO+0s3&#10;n6jd5FO+bnuk5b4Ei6M5lrsvmLgHGR8mmfqlm+yN0N3pqxWarBuZoxycoLTnhPzeY4r+Z5Rj0tVS&#10;i1UTcuTPxUsGR8qHntOMSZIrr+NpeCXaNyk4/pl36ivP2Cf+gRmxWw0iekaCkeciv85/+YliTAUG&#10;BXNLWzMqn2BSC2RUj8DbNlJt/fyL29dfXL/C+e+KyvULzv4Vo84F5NhAehHrH3wxkpKSVFVVXV1d&#10;HRwciERieXk5+KIGP0mFhYU7Ojoou4FwwsfHx8XFpaur638en/90+l2KASL8r0Nxc/l7Kw9YHi0/&#10;WDeS8CuI4SdhU5KvI4kfKw9fPW4X+Pb88A9H/WlNpH6dqv000T+VEJ9QWFj4+vXrq1evkpCps7Nz&#10;cnT6SXnr7Yj2u6HthYeubiV6xm3LICN8YflJ/mVRKAZpKtk910V/x37Lo4etAoAOWvmGOJy77HOn&#10;H6maWU4xwO2PJX4ein/fGzPVGz0Fdui8MDa4UFwD9llwQh2IneuLmR6J/0hO/HUgbvYtabDn9uDk&#10;xGRNTU14eHhwcPCli5fmZt69n/w43jndc3vkVeHA0/iehnOdj85AVEHJyKCgCor956PQrkdhUEsg&#10;4zcFDqEYZCxRjJ8Rxs+tSf4hxaB0Tv0JTPxLWk4xYC3Joq9nXuDLiL2VdsSdTjY+WeHPKuL6q+OH&#10;quIHwKBmEWH8nIiR/83wYmQppYJCKJYWf1BGAjmdIgRSgMFv+F8kkVOSyckp5OTU4aQsckoBuezi&#10;6LMXMzOzn4Ga3kzn3iAnXCXHA10jJ9wh5z8b6Zp4/+nLl6GhoWvXroHAu7ev7+PnL5PvP3aOv7vb&#10;M1X+diy7lZzaNpRC6a5K6U6CtCNJedeZ/O5V0tyThHeXY+cySBSEMZMSNZIQ2HLGKW6rsaeJxX4z&#10;l4gNJ2sO+ZXtP33lSHZ/VOlCRUk8UNlcfM3sAsW4NUu6Oxf7eDa2aZb0cobUMUXqnyCNDpEmO2Nn&#10;XpBmHpOmb8eN1cYPVKV0led0lue2lxa2QRW9LipE8jLyG7Oz6mJJgZ4e61bbrdu43sFpA9D6RVmv&#10;X7vWY/u2037uYad2ngveHRe5PzP2cFny0YtJRy8BJS4q4Uj1Be/yoN3ZPjsSDzpHeFh4rJHSUeST&#10;EuEVF2Lj5WJkZ2FkZ6ZnZgAxl7mFhZqamrS0NIFAcHJyunfv3rt372pra8+ePRsREVFWVjY2NjY5&#10;OQnWX758GQTeYyMj7ycnxzs6uu/efVVR0VLwHaT4Qyoq7Hv8iDwwkJubC75YhoeHHz16FB0dXVhU&#10;NPfuXXd/r99JPx5+LhpaGjwe7+iwrqK0OCM1OTE+tvHxw/9eU88l/R0phr+Hk5Ucl60ir7WiwGoN&#10;qbV6yuuJGptMdJzNDFxWGW5ZRdxoprHdesXxzSy+W1iOO7H6ujAfdRKKPOlWUZZ341rdnds3Hty/&#10;++jhg6amJy3QFOP5qzcv37S+edv+tq2zHaZg9HRT5oi7Z093X2/PQH9PP+yxSqkl6YO5GIMD5GFo&#10;6jlCBuonQ5YxNEq+cu3ali3bKaaeRENKaxJLA6K5PgEmYsAMBX0TgwVfDEgioC/GIqqgCFlpTtmB&#10;wingVqKFPsEcHAudKaCbBnT3JIDdDEzlFdXY2TnpYNiKwWBoaWmpl/gFLS0VIw4tSEfHgablYGez&#10;sF3r6X30RECglpYuJycXAxODqqamw5atNus3iElIgp0pFShgDs7Dz8unIK+kIKeibwAvGHHHMNEn&#10;mumDi0c6lcDyEG1YIaKLtF/V0TXUNzCGIAOhGAQDYyPDlRs3bq65VPX8RXNiQsJGx80EAxNdXXAI&#10;bLYqK6coJS2vpKwBu65q6oK5iqqWjIyCsPAKPj5BXl5+EZEV4uIyQGJikiJI+1VBAREBfuh2yY74&#10;fYKJT1BQ39hUx8BQXkVVXV9fABwjKckrwM8J+5dw8/MLyMjJW9nanDh5IjrxfEJWfGp+atHF0qr6&#10;Szce3H7R9npgdHBkapQ8QR4cHXjYcPdJ88PG548yc1Izc9O7B7qGRgdftb6Ijr5gZ7dGU0MX1pIg&#10;vqdKKlqKypqUZqtKSKmIspKGirKmAtKgBBaPKGkoKKopKqrJQ3dPCsKA3VWBIMWQQ6w9IdRAiIas&#10;MqUbq5SkvKioJB8fdMFgZWWnp2fAYjFoNAqLRdPT41mYGfn5eLm5uDg4uEXFpCQk5MTFZQUFxbi5&#10;YY4GLw8vOxsbIzTIwOLxFOEQDoJmYsDzcLEL8vHwcbJzsjJxc7IK8XLyc7FxsTAw06F52BilhHnl&#10;VvArSQrZmepXlxX/KYoBBIO0ZX98/vdqIQ7EYtMFBHL19cudnS97e9d7eV0REc1lYc0KOt1w6VLX&#10;hg2XDImlLi6XFeXzuTiz5GQL+PlyKF1FfzrhnxC8ACoqWOHi4HDR1/fmKstqdrbMpXyQ73f+5/p9&#10;ijE+/j427m7Q6Vs+PnecnOo1NYvp8OCob3/bX34qPD7z+PGH8x/ew8altuLf0jF0MPOndn0ZGW5v&#10;n/T1fSQhUQQeHy1thrh4weHD91++HPs8OQl2mNdGf3t1S0GYJfHxfXBw4wLF6Ho7XxD/G7pfPz83&#10;869SDF7evDOhjXNT72Ghihnft511sdAdY7i/oqKDmzt36db+tKh/SVfgLLh3frAhaYDA/5+lGEv/&#10;LhZER5cuKVmwdu3F/V4XDx4sPXS4asfObEWlQ/QMzmj0GhRKk+oXQWoqa1raPWi0Cxq9CY3agkLt&#10;Q6MuoFDhaLQPDueFwx3B0fngGP1xTIEMHMeYuA/Tc59g4PViEdzJIubNKHGIUcafTsoHxaZHixPB&#10;sWpimGRwrLKcCpvYlDdheZW4ZKzZVJzphHTYhLVFtbYIa2/lUV3PImXEyCfPLKzMpWjIbeoksnqn&#10;+NajSrtPSx08y+0Xz+oZQKdjgtUkrHDbL7v/pORuX3HPo+I+/gIhYcLxcdxpqQJZmQrZGSrpKWLx&#10;F9j37OTS1TLbF5SvWttPP/BWfeqowQX1MyHit0pEr+Zze7lJp0foXUrVTT6tnBAgc/6oatBewilP&#10;vWhvQuJRo3Qfy5rTVldCbXOPOSYdckg4ZJd3eOOT8O1dCWZxOwTUxRTXalqe3bA2090uxskuchPR&#10;1cjskMW68+v3Xd/n8+yo19Xd+0q370hxdDlv4Rxu5BpssT3Iattp4y0n9Z2O6zruJdjvll3roeiw&#10;W2XrYZUdRwm7T6gfi9D2uyAbGCMZGKUanWqWlKufnKeQUbIiq1Ss6KLwnWbe/imhyS8Ck195usaE&#10;bBzEEYqxDGHA0dep6amgoBBeaVs2ZX821WBW9XMMNk0IxZj/I6Jy/UJn/4pNK4ZN9TQ4nEnEZoli&#10;fP369fnz5x4eHt7e3kVFRenp6bt27Tpx4kRXVxcId4WFhUGUS7mMjx8/Hjt27H8U4w9Ov08xgEBk&#10;/iKiJ3RD1InVQZ0XRkEADzSa+Ovz8K5Ip7jjdkEdUaM/HPIvCob9lPFE1ufZx5/GhydAkA8e69zc&#10;HPgPMZlMLikpAVHHUNvYvdTWW2c6boW8jd9ZuEF3a/kh2KDkr1IMBEyA83RGjTUGtzYEv3kC1fr8&#10;TCe435H4jxTMsXiRlAEisPI7LZwKgp6fNJHydbL408eez1OTUyB2evXq1ePHj728vAYHBzs7Oh/c&#10;f9DXNTA9+G6kZar90nBzYvfjszA1A8ILKEgufnADhSwDsdKAbhrLq06Q9I0FePFbdhgUhFGPtFNd&#10;zi9gg9WfKAZFi0UlP7KJPy7oi7FIMcqRLqrFwW+zAppOued5rA2zI+7aYnsi/9zri4lkCrlY4hfV&#10;FISRACkGBWHkIqgiY7EShEIlIJhYru8hxc9KTSSnIAkXUMnkZEoL1fThxLzhuML+qJzWqOLXlQ+H&#10;3/TOTky9m56e+fDx4+S7Xx/0T2e1k1Pah5PbhoCuDk1Mf/r85cuXjo6OkJAQEHuDwPj9+/dt7e2v&#10;W9+OTs0Mvv/4dG7myvRIwexg+mKD1ZR3fcnvlndUzaTUksRMJYe+ifQo2md2wMLEnbA7bmv4reOp&#10;nRGFE7EFYyQwRxBGfNlsfPlsfMVsfNVs/GWkouQmRbOk25BlkB7MQZuM17OkzinSwBhpbBAmZcy8&#10;IE0/iJ24Gj9cnThUldRfkdpbntZTntlZmtdWWtBaUvympPhVUeHjzIyq8+eKzoQVhoUuV5LviZN7&#10;PI/sdPfa7ua6ecPadWtN7W3tdrtvOnlkU+DR73V4U5DXpqB9mwL3bTy5d53PTssdm0022xtvXK1j&#10;Y6Zju5LgYKFlSXDY5hQTTwJf1JaWluvWrbOxsYGeFzMzTU1NUVFRtbW1k5OT4Nv78+fP7969m5ud&#10;fT89PdXT03vv3puqqhdFhc9hOUxuC9RPqOInITuDAdz/dVVV/8uXly5evHDhQnR09Pnz569duzY2&#10;Md43NVJ096K161o5DUl2bmjnycPNdeF85OhQ/+zk+Kf3s7C7yv9yMX53+nMUY7OtAvdqJZ5VCvy2&#10;6tJrdJXXG2o6GGltNNFxMjfYZGHgtIrgZGWwzVrhgANvoDvL4Q1MB51k4876XKwuvnX9yr07tx48&#10;uNfw+GFTU2PLi+cvX7+AFOPtawrFWOhO0tONtCbpA4INVhGKAbMwhob6h4ZhFsbw0ADSoGSQDClG&#10;3/Dg8Phoy+vXvv6BK1fawFoSiCRWEZFEjAXoQDDXNzDV1zfR1zdF0jFA+G0K1yOZGgawlsRCD6IN&#10;ZOfFoxBbDQt9gpm+wUpwLEzTQPI4wMCAsFJNXYeXXxBEvHgQuWIxKBTNcoqBQVHLsLM5SsmsU1RZ&#10;s8p6j/fRMxfiPPZ4aWhos7KycXJyrrSyWb1hM8HUnJ2DE4WippSioFBUGDQNMyOjnKy8jLSClhbB&#10;gGCmo2eso2cCLkbXwFRH30hHFzZMhQhD30hXDy7qQadPY5iRoQdBBoFgYmFuFR0TPTDUMzE90t3b&#10;XlSUb2e3Rl/fUBexAlVSVheXkJaWUVBR1VLT0IFpDuo6SsoaYI2khKykpKyktJyUjKKUlLyEuCzC&#10;MiQWWcaC3yd0+uTl1zcxc9m1W1ZBmVdAQFhUTFpOjo+PT0BIWFFVlY+fT0BAQFFZydFpY0T02ZTc&#10;1Nyy/OKL5aWXqyqvXLx67+bz1pcDozAjY3hi+GXrs3uPbja/bHjYeLf8Ymn3YNfw2CAEGW9eJqck&#10;269dr6GuA0GGqpayKkIxYNdVNUpeBnTHUNZUVFRXkFdXUlxYVFBQh3aeSI9VWZkFiiEjowSTMpbW&#10;gDmSoAEXZZQkJOWEhcX5+AQ5OLiZmdmQZ4pGo6lx0PMCxwxBBg8HO5i4REQkYEtaUUkBAVFOTh5O&#10;Di5ubm42NlYGBjo8HgP2xy1MaCyGloEex8XBLsDLy80J3jUGfk5WUQFuUT5OQS5WIW5WKUEeGWEe&#10;WVFeI22VkoK8D4s9/H6e/hnFSPnll7/u7vmb+hYBgoCQhiYNjwfxcKaGRgEHRyYHR5abW/XRI9cj&#10;zt5zdr7Czp4lJ1N48uQDEunJmTOPtLRKwf4/nfBPaOECqKjSGBkzCISS48dvHDx4U0WlBAOrS/7l&#10;l/h9itHXN0MklmhoFK5eXbVzV21g4N0dO24oKhbR02f+7P1BQ5NOIFQOD8/Od7yeP7wRwotvZxOd&#10;z47+MkoeGpytqelKSHgRG9tSWdnZ3zf9eXx8viwNdiRZ2lmbdn6P9fzrZzNTH4yNq7ZtuzU4OPvh&#10;3ccPU7O/odn3Hz98uny5S0WltLr6H1KM8fH34OWio59TlJ//tq93+uvYyHx84LwB3bed9fDzZw7M&#10;j4Ff7W3s7DnL7+7PCVIMrsJ7SYMNuYMEwf8sxUhG/mlQntqCwKcIi83g4EgVEUnX1i7a7FQVGHjp&#10;wIECA4MAdnZLWloZNHoDDrcdhTKlpVXFoI1RtKZ4nAceH4DFBuNgl1ZvHO4gFncAh/OnZzyFY5UB&#10;WywAAP/0SURBVDyGZfClY4tg5jxOz7mTTvA4p2Iei+wFFJMeikEBK+SKYSegmeQZxddg+TSpUIwY&#10;DmWcbiCd/HY2+U3CKwPFNLcJKdhziOrjWIWwTNxMfDJcSpa8Oo5y67xltviLbjjM57BfzOUwvbE9&#10;nmAnuG6HkJ0Lr9O+FR6+op5HpEOihaMSuc7GSESclz17XjCGJBAXKxsZKbbFWdDSgqCw+jxLbA99&#10;fytr+5GtVVox8VJ+h1hMiVIBh+SCDkuHHZMmBamkRhCSwtT99soe2ip70lM95oRx6kkD0kGLqP2r&#10;wvcZBu9cmXF0w5MY95lip4fRNud3WwS5yNppOMZ6umQeJHhYShrIEY9YqW3U1ncn7L2xz/+t/5F7&#10;RzwrPHZX7zhQ4bEr2XX9SSvbg3rOIcYHEh2dA1aa71Aw3KRKWC+9yZvg6mPmsEfLfrfaiUTds0Vm&#10;J+NMfc5oJ5UqVN6Xu/hY5dJjtbKbKkmFqucSpV/2ifTPCqbmC5hYS0dGRoJfmcsxAYViBJ4O59Hz&#10;Z3TspHcap3MeR7t8QLIwfgQWvy3XL6itH+idJxicxuiBtEKWKMbs7GxcXJy9vX1zc/PHjx9BfAvC&#10;Wmtra/Dbt6ysTEJC4uXLl5TLAFu9vb23bt3a19dHWfO/6Xemf0YxYFrBSMLHK8fubTfck72n9M35&#10;gebQtizPkkNWvl7mRysPXR2Of//TUf+SFgFB0vxUyZePnV8+ffwEInxKDjmIMZ48eZKRkXHz+s3u&#10;htHbF2AQfjOkPce7bitxd9KO3JGEDxNJyOF/WeBOx5O+fFMyklgBEQai73b+gWJ82+E3KQZcmf5l&#10;+uanz1NfPrz/AGLdrq4ucGsnTpy4cuUKCKhiY2OTk5O7u3s+ffz8bvz9WNt0z+3RV/kDjTFdDRGd&#10;j890Pg7tbFgUGAMhXAPpbEKhGIiWTD0hv0DyL5b3JQFvHdCSF8aVMIRlLKVghCLAInTBC2NBoZ0w&#10;FyOs8+JfS8f4RjGQdqpFwW8j9lZtMjtsS9y5fV2gj3tK/Km7VXEDFxOgBQYQgjDI1QnkqgSIMMqR&#10;RIxixM4zawlDUBhE0mImBaLlqIKi5VspAockp8C2I1Bp5MRMckIeOaF0OLqo41Tyjd2nUxx2+Zy6&#10;kNA1PN7bP1B35UpqampRUVFHZ9fohw8XB9pCH18Nf34jqa+p5f34R+Q7EITcWVlZ4IGCwaVLl0Ac&#10;Dr4ewVfTh48f33/+PPLxw9sPs3fej5XPDWTNtafMvUiYuwnbkcymx0wmh3ddCHwadvSGn1uqu8Uh&#10;S4u9Jh5xLtGNgXnD0SXT8aWzMO1iIfkCIRcXZ2OvILoKe5SQbiBaABmIbs/GUNqvPpsltc7AAhPy&#10;SMxEH2mmNXamIXb6VtzU9fixuviRi/HgzR2oTOqrSO0uy+4sy+soK2grLXxdUvi66Ee9LCxoysl+&#10;lJ52LzXlekJ85bnI2OM+/rs9fTx2+njsWpAnRTuhPHYgm+DgKNAuKO9trm4b1zs5rrGzNjtwcN+z&#10;588GBgbA++bv7+/o6Aj+LYB3rKenBzYimZv7/OnTp/fvgd5PTIy3ve27d6/9Ys3LoqLvwcQf0nKK&#10;0VJY0Hbtavfr1w8fPLhz505nZ+fo5GTLYE9aw5VTV5I3h3uqrFSWUhJhZqNHoVAmxkalRYVjwwPQ&#10;1PN/FOOfTf8yxfjw/l3IHidbOY41SrzWysI2WjJrCaqrDVRXE9TsiepgYKOrvM5Ye7Ml0dmKuGGl&#10;spP5in3ref13ymbGBdZdrrp5o/7e3dvQFONJw7NnzS9etrx6/RJEqq1trW873rZ3dSwiDFhO0tMP&#10;4UUXmCMUo39ocHCE3DMwgFCM4X7yMCUjY2hkBFnfH5+UYm1rDzuqAhlBhIG0JrGE1pgEc32Cuba2&#10;kZ6+qb6+qZYWQUfXGKZXGEIqAZM1kMQKCr9YqECBtGIl3KS/0oBgBvEBzIaAe+qCE4L99YwkJGWY&#10;mVlBuAuNFDDg4wdJBCWlAgiLotYQFj6+c8/Z05FHvHxOh0aU1NTarFkHwnx6enoRUVEL29VEcysx&#10;SRkMFo1CUYHD0WgaEDZj0DRgxYoV4gpIsxJwwQQitPMgghfVN9XVNQEXr6ML+YW+gTElNcOAYALG&#10;OrqwlyoYEw1Nd+zY1djcMDE9MjFFBhoi9+Xl57i5uZmamOvqEDXUdWVlFURFxWXklFTVtWGnEjXY&#10;r0RFFSnZUNaUV1aTV4S9PKSkFSSl5MUlZEVXSImIiAkJigoICPPzC4JgnoWVVUpOzsxujb6xCSc3&#10;j6yikt2GTRb26yzWrnPZtVtSWpaLi0tQSEhXT9fb53BcamJOWWFhdVnRxYqSS5XltdV1t683vXre&#10;M9Q3MjXSP9Tb3NJw+8H1O49vNb9sHBwdoHQtGR4d7OxpLyktclzvSCktQUAG0qNEWYNyqRBbKCHk&#10;QlFdQUEN9i6hSEFdAfZVhTUjCMVQkJKUl5SSk5ZRlJFRBPclJaMgLQ2kKAnXy4M1EuKyIsISvDyC&#10;SF0JIz09HQ6HRoEngqHFYlHMzAz8fLAvCRsbu6CgiIiolJCwJC+vMDs7NwcHTEBhZWVmoMPicWjE&#10;IQWDx+PAAHww6Onx3FycAny8nGwsbIx0fFysYgLc4oI8EkK8MkK80sK8siK8BmpKBdlZ79+/W/iX&#10;9tP0uxSD8gfnpWSBf7u+CwKXJCiYa21dwcqexsSQ4uJyhUR6qqZSHB7+6OzZBkNipYfHzcjIJzzc&#10;ICqm7A8u74fT/nF9e1Egauo0EeEcR4fa4NP3XZwvSazIw2B+3AfR8jN8p9+nGL29M3JyZeAMVFSp&#10;zMxpqipFW7ZcCw5+cPjw9ZWmZYL8ebS0S+eHcxD5Z2W9/nX23fyV0nk7qW9n06SGnCLq2PzTBxA0&#10;zM3Mz87Mj5PnXzTALqerpeAOSztbCc1XZH2Znc3Pf8vElCUmVujsfNXT8/ZPugW0e/eto0fvRkQ8&#10;jjr/qLGx/zcohpXI/LXK+dlp+KJLmp6Y73g1n3F23k5iXnOZhYcx23xO9Ke5dxcuPP3Jc+TP6O9E&#10;MVKovs/FWNS3fdDoVEXFfEfHupMnr/n5x27adIpgcEpKajMjvTotrTUaZUZNLY/F2mExThiUA5p2&#10;Kxq9B4vdhsEcx2L3YbE7sZgzaHQCDh+Ap9+PYzqF50hkELnOIBiMYbSjxhKoGTVpGDVoMHzUOGE0&#10;gwwVFY4GzYvmNsLwGjEo+3OYFvBJb+cWXs3EKk9Dy0BFg6fjVWSXseS0DRQibufUc+KzOybgcJKP&#10;sAGtZIzTWMUgpc4irclGWMO7xo3dzpnXfK3w1r28kel8sfmsCYWscXmiQedFXbYLWtvwW1uxOG9R&#10;9AoOsCnrYB/oF5qJ0S1XUbPi1tcR894jFhkiHRUqG35K0veQopeHSvBxmfhQmeiT0n57lby3aUb5&#10;aeVH6t/L176bo5V+0rzqjPmlMOtLYRtvXXBqiCeEbbdO2mefeVjd3WJl7A6j4A0qTkS1DXo2Zx3s&#10;LmzYlOu+MX3bOtJGr9oDXlcP7Knfu/fa7u0FWzZErHE4ab3lzNrtMavdSWZbQ83s9uqtO2C0JUB3&#10;3V6NLUcN9p0xPRqnf4ykefisbFCCRtpF3ZpHKteea1xpVn4xKptaJuq8S9LAbIliLHwrgmmRYkRw&#10;GATTOE3+4jq/WEXyE634RwL7LxWeuH6h1Tm/RDEmJibAj92tW7eCHyDwtb5+ff36tZ2dXXx8PIh4&#10;dXV1a2trkauYB7+At2/ffuDAgfHxccqa/02/M/3zXAwEZPTHzpQdvLJF393T1NvT5MAhK9+LR2+2&#10;nh8YTfz011MhFpT2dbr+869jn0GQ//Tp05s3b4IIPzMzMzExsaqqarhv9NXloRvhMPy+BgLv06/C&#10;XZKd9dyfnen4d1GM/0MlzU8Wfn7f9ml8ZLykpCQ4ODggIAB8dJ88eXL27FnKX57T09Nv3LgBwqrL&#10;ly9fu3oN/FL8OPPrRNtMd/3wy4ze5gtdjWc6n4RCUUDGcopBqTqhVKAslZBQ+AWFXCylYFCqSCC/&#10;WJaFsZRzASnGMl2C+pFH/GkttFmFFKMj7cRDFytfR4sD6aENFaTemgRyTcIImP9AMSoX7TDKE8kl&#10;SDvV3ERyetJ3fU9hDkUq9LBITYJKQ+YULWEOsDUpBZkjA8rhCz1HcsgJlUOxdb3h1Y3bAiNNN1pt&#10;2OuQlBc3SB549+7dlSt12dnZL1++jI6OBt944Luotat930lvs22rDpzz6RzqBV9EX758Ad9F4PF1&#10;dHTcu3cvKioKmiy0t4MBiNLBsVevXn367NnM+3ejn989/9Bzae5exkxR9GBiYHOYZ/4+E0+TlbuM&#10;zXcZrdpj7JW2Pfn1meKJuLLZ+Mq5uJq52IvLRPHyvDELUcWNuRhE3/ELiu7MkR7OkRpmY5/MkZpn&#10;Y1/NkDpmSL0TpBEyabKbNPOSNPuUNNMQO3M3dvpm3MTVuIm6+NFL8eTq+MHKxIGKtO6KrO7yJWUv&#10;DZBerUVvSopeUYpQCvKf5wMtMILnYLGg4EUhVEthAVh8lp/3DKxE1rwsKoIAoiC/KTurISPjXlrq&#10;45Likc7Oz58+ffn8GbxXNTU1ILRuaGgA72FbWxuZTJ7u6+2+favnzu3O+iutFeVIa5V/xc7zH+tF&#10;cVHv40cfpqc/fvgAnlT53ZsR16r96gqP1acerAq3Prpe1UhBRIqfFkULJn09veKC/P/qBqtL+jtS&#10;jGDPDVZSzFby3BZKwhZqUtbaCjY6SlbailZaCjbaSnZ6amsIGnb6ao6muhvMtG0NFFcTRfc7q+ak&#10;nK2rrb558+rDB3cfP3rQ2Pjk+fOnL161vH7z6k0rJRGjrQ2hGBBkIIUkvf39QD39/d3IvH9ocGB4&#10;CA6Q7iSwQcngwMDI8ODoyMjk+L2HD523bjc0WYUgDCuisTWcG65CqksskESMlSD+19M3BfG/tjZB&#10;T88UpjZAKmEBG5dQsi0WKYYeEXYhISAVJXC9wUodfUpbE4R3EC30CCtBRM3HJ4DUEeDxeIqvJ80S&#10;wgBC0VDLc3G7Wtnud3Hf6ex24OCR8HPR6po6rKxszMzMcgqKZla2GnoEDm5exFCDBo2iAScBwmBo&#10;MGhaISFRNXVdEJlr6RCIhiuhI4aBmZ4+vBhw8bp6JvoGJvoIvIC1JARwa0a60PXDGOxsaLzy3Plz&#10;wyODkGJMj4xPkcF8cLj37r2bB70PGBma6uoYqKioSUhIiYqIKyioqEObTz0gDU09VTVtFTXY0xRW&#10;bSiqy8opg7AfBPkrJGTFVkgJC4sLCoqCGJ6XV4AdxvNsrOzs0PSTlVVGUcnUylbXyERVR19Tn8jD&#10;z8/FycnDw6OorLTvoFdUAimzOLegsqSoprz4UkXJxYqyyxW1N+ufvHjaPdw/PDEyMDLQ2dfe3vd2&#10;YKR/eGyQPDFMniCTx4aGRwd6+juLi4s2OECQQcnIAHMKyFhgGUoQZ0BygVSUwNQMaP+poSSvLi+r&#10;KiOtKC0pDyQlISclKSctowDuSBqslIJcQ0pKQVxCRlxCVkpKHuwpKSEnLCTOw8PPwsLGwAAfLhaH&#10;pkUYEw6PYmNl5OHmZGUFd8zGxy8iKCguICDGzc3PxsbBzg4TNViYGOjpMDgsCoNBYbEYIGSAYmSk&#10;5+LiFOCHIIOZkY6Xk1VMgEdSmFdGmE9GhF9eVNBATTkfUow/nYvxc3j2f600Tc2KuLgmUdECPC59&#10;27ar8fFP9+27kZX1Qk2tBEWTbmRUmZrSIi1doKhYuG5draZmGQbz77q8NKpf0ujwGVJS+Tt3XPU9&#10;cc99+zV9/XI8LmUR5fyTt+IPUIzypfNQwUawWYKCOaam5T4+d3x971tbX2RlBc8CbIUvR0OTvtqu&#10;9vmz0a8To/Nxp+YJjN9OqEk9T2SZ36Qxf3L7fPRx2PEkcOe8s868Mcd3r2vAANuODA+0tU2uXVtH&#10;RZVOTZ2Bw2XS0f2sDIqYmDK5uLIlxDNv3Oz9DYqhi5v3tIAvF3PimyK85z3M5835vntpoM1a8y0N&#10;fX0zu3bd/OGN+nOiUIz7SYNP/sMUA2jp8/DD+uWCjxiPz+DhPa2kvMvNrfTEietHjsR6eJxdtSpI&#10;QGAzLa08NY0mFY0eLY06FZU0NbUKGr0dhdpNS+uAwx7AoE9j0GFYTAQOF4HB+qEx+2hxu2kxJjgG&#10;PwzjCRSegGGyROFUUEx6NPQm1JgVWH5vHLcrilELx72Vnn8bPfd6enZLDL00DQ0nFTUdlk2CS9mR&#10;Q3snB3G3qJ0fr304m3MKvUMU3mQPo6wxXsOe19qbVcOWSUyenWDDZbaeUUGDd7cf78k49tOJvCHJ&#10;K8JTBQ+dpjOxxShq0imqcVqulXX0OrbhVpvE+wH8UDx/trqxC5O+PueRQwIxUaqJsRpxMWqkC+KB&#10;vpJ+h2TCTyqFn9SMDBI/sVcu7IhSRrhy8XnlwnPy8X4iW6zFNq/SCvcixByWd7GQ2WoqtZ4ga62j&#10;F7JV19fRNtvbKnGXXfJOm2RXx2KPQy/PHH5zxuXifvt0l40Zrq5Fu9anb1wf6+CS4LKzcMeB+n3b&#10;cp1d4tbvTtviRrI32Ki8yl1n73n7HWdMPMKJh+J1z1VaVrduy76/LiTTIDLXILZMNTJTzNmDT5vI&#10;L68qei6S4u753bTQowRSjIkfCcW/JNf5X7Z+pdX51qMEfCGDgHbVqlUPHjwAix8/frx48aKFhQX4&#10;+QsiwG3btu3du3diYgIEFc3Nzfb29nl5eb/zHf6/aWn6pxSDovGkL/2xs5d97qTtKKg+fL05tG0o&#10;/j20gYBpCH8NIiwlMmR+nX30eXxoMjU1DUSAFy5cuH79+ujoaE9Pz9DQUH/78K2UlvrgNyAOB9H4&#10;jZD2qhMPNuu5Vx6qB9f23Qn/fppI+Tp1+fOHkU/Xr10/fPgw+Og+e/ZseHi4paWFEhuD2wRxckFB&#10;QVZWVm5ublxcXHl5OfiQz07Njg6MjbRNDDwaby3sfxbb3RiOUIzF0pKHYV0PFluu3l2kGMurSCgU&#10;YznCWK5viRgItqDMLyP6/RKS6tBOqDA4r/lp629qgWKEdZYGvw3xKLEl7vTZkVQR21edQK5OgP6d&#10;QJSKEgrIgI6ei4kYS7UkmYnQcTOxgJxQMgzbheSRE7IgjEhMg1UhPwjSCgRYwISL7wUJCCUFo2I4&#10;urb9cGrxuoNeazzto0oCHrRfGRjtnpyaAA+ltvYy+NoBH7+uri4wKC4qmpiceNr6OLMuuqQ+c2Jq&#10;DHzhgO+ZImQC/5TS09PB4N27d42NjeDJ3rx5EzzKnJwcEon0tu3tr59+HZ+d7J3qbxp/mnE3a3/U&#10;/q2nnQ7n7Dr/MCChJTi1IyJ3+ELFTPyl2bja2bgrc7HX5kjXl2l52sXPKRgU3ZqNuQ+dPkkNc5Bi&#10;PJmNfTpLejVLejtD6p4iDY1C18/JHtJ0O2nmFWmmhTT7LG72UdzMndipm3GT1+LH6yBGGq5KHKpK&#10;HKwEShqqRBYrYRFKT3lGV1lOW2nB29LiNyVFr4sQFQMVgvmb4qLWkmJKcQqyEgqMkZUl31QK1V5d&#10;Odzc9HF66uvnT3Nzs2NjY58+ffr111/BZx58n89OTw81NbVWlL0tL3tbVgrO8+9CGFAF+a+rq4Ze&#10;tHS/aIkMCzkee+5UbalfXcnx+syjV0g7M45prdURkhGgY8JTUVExMzHZr11z//atLx//i3usUvR3&#10;pBiBuzaai7OYSrIbywqaKEqYKkuYKK4wV5Wx0VZea6BhT9RaS9RcY6DhYKK7YaWurYGKmabcge3r&#10;C7KTrtZfvH3n+sOHSI/VpifPW54hPVZfv21rbW1709bxtqOrvb2ro7N3wdqzp7+vB7HD6BmA84Hh&#10;ISBKU5I+2G91CLHDIJMnx4fHR8PPXTAyhfUjRGOIMGBjEcNVuvpmIOAnEED8v1IXJi/AFAYkiwFE&#10;/mZ6Bua6sIkJUlECQQZigWFoAXMxjBYGUGAldKMw1YUZGSspvp66+iYSkrIglEVaUuBh7QCkGN/K&#10;SYCoqX5hw2HU+QVs1TTcnbcGnznr63+Kl4+Pk5NLXkl5ld0aBycXTT2ioJAoAwMdCHRxWFo8Ds4R&#10;loHi5RXQ1iGC4FxLy4BoaEaEaSMrgSB2ISCZIwbGBkRTAnEl4p2BQA0DsGhmZGyx3nFD/fUrkzNj&#10;CMUYHZ8aGZ8kj00OD4/0Njx5cCrwlCHRWFNTR0lRZYWYhKiouIKimrqGrqaWARCCM3TU1HRUVWEH&#10;VrBJXkFVRlZJUlpeQkpObIW0sIiEkBAEGXxIB1YmJiYGBgYmJmYlda2NO3dbb3A2s11LWGlhbL5K&#10;U1tPUlpGQlrqWIBvWn5WTkl+UU1ZYXVpblleTOK5qJjQ2KTzJdUl958+6RrqG54cJcPqkiHyxDDM&#10;whgb6h/uffK04da96y/fPO/qab94sXrrVld1dR0VZS0oFYhaENqyTAjIgPwCSElTWVETARkqFJAB&#10;mYWknJS0PIVigJWQayACW5F6E5i1AVuWCIhxcvKwsLCCW6Ojw2IwsHsuLYoKi6VhZKTj4GBlYmJk&#10;Zmbl5ubn5RXm4RbkYOdmgV1oWdnZWJgY8XR4CDLAQwTCYGgxGPBY0YwMdLzcnPx83GysjEyMWB52&#10;ZnFBHilIMQTkRQQNVP8Kxfj/LxgZiojkk0gNJ08+3LPnVmHhq2PHbpJIjfv3XwcBNh0+4/jxBwnx&#10;TzdvrsvIfHo+6kFy0mML8xoQ8P90qj8tmJQB4nkJiXwHh6rTQTd8fO6oq5dycmTT02cglSz/MHb9&#10;lyjGklCodBaWLD39Il+/60eP3JaUyGNny2RhyaSjS+fmzvH1fTg4MPt1eGA+4uC8Idt3yQ6a1LDS&#10;RBcHBQaay14R7GbENn9qx9f+7tGRuZCQRi6uP+hMAS+Jljatquq3KkqAtFDzerjvpIud16L9rpEK&#10;eHVTrvnytE9z72pre+TkSn96lT+jvxPF+COC7yTVLwlUVG40NK44XBIra5So2CZzc/AZrg0LK924&#10;8ZCc7F5ODjUmJnUsdi0NjRYtrTka7Y7FuqDRG/G4AxjMLhRqDxq1H4M5isMdR6HNqajkaFFbsfgj&#10;WJwFBmuIQimgGdywLME0eG0Uz34s7wF6QT9m0Rh6iTg6iQs4rm1YOiMUWpaKmglDx8ckSOBQ27nC&#10;8BCv2hYuM3863zfo0CGsbRiz9XFM0AucfxPe/CCGjY/FeD335oP0kiqiNlu4Nu9l2HqIdacvm+dJ&#10;9j2B3E77uS034OU0uDfv4d92kHfj3p2KUa8xreP4qWTDe1objnIdPsaVX8Dr5cWzbTt/1HnRwkKV&#10;82dVjhwUc3cVPbRf4VywjJ+3XPo51eIEjeRwo5ggwklvQYI2n4WBkIOFkBVR3c9DbI2pytbVOsHb&#10;9c/tMorfs20gc+P9YMdaP8eCg6sCN9olu+5pCTwyHHW4/5zX2zDPR/6e1467Xzq8KWX76jD7bWXu&#10;fm/9/Fv9Djce3lngbu9rvinExCPOyv6gzmZfnd0R5tt9TV2P6bv5q57KJiTdXnmucqV/mvbeEKKW&#10;icw5xBcDscb4Nk1PT506Hc6hH0y7eWIhseIvaHkuBogW2traPDw8bGxswsPDAwMDwcDf3x8EGF++&#10;fHny5Imamtq+ffvCwsIcHBz27t3b2dkJDqFc1f+m35n+IMWgZGSMJX0mJ3wYT/5MKalAVv5GAcWf&#10;VMHn962fX798ExER0dTUdP/+/aSkJPAcr127dvfu3dry+hNbQlL3Vl4NfguCc1g3EdLqaXY4Z0/Z&#10;eBK4np/O9nfSRNqXmeufP47Cu8vNgZAiIyOjpaWluro6Ozsb/Nh49epVVFRUYmJiSkoK+Ehfv349&#10;NjYWPBqwAwie79+7Pzs1Nzf8YeD+2LP47sdhMBED+mIs8/K8t8wLAyKMEEguKCADiGKE8SO/QEpI&#10;lrSUf/EDfaCoZlHVFB4RuoAkKAJrlu+z/ECKwEq4Zyi09sw79Xy/43lbo12RPherEkCYTK5MgGkX&#10;1UhH1eoFwTXlSFOSEgRh5CWSM5PIKankxGJosZl4m5xwjZxwiRxfQU4oQlIqshBlIhkWSJoGFBgj&#10;KxMpA6DsxX3yyQllZFJNj3dsvqmrveupDWnXzrRPPpl6P/qksaGqqio/P7+yspJEIt27dw8E2M+e&#10;PYuMjOzv7/v18xz5/cuh2eaPnya+fPk0MzNdXl7+9OnTvr4+8BApLpXgOZ4/fx58gMGmkZGRrKys&#10;W7duga8ycMKKioqOzo6+wb7m1sb6jqqi0QSKZ2cJ0jx1wepiNubWbMztOdIPuoUkYvyO7syRHs3F&#10;NkCRKHoyF9s8S3o1R3o7S+qcJvVOkobGYF7G2BBpYoA01Rs700aafUGaex471xg7ez9u5mbc9LW4&#10;yfr4sctAcZN18dNX48F8tCZ+uCphsCK5rzyjqzwXlp+UFb0tKwFqKyvuKCsEaxCBQWF7WSGlGcqC&#10;ShfUCuaU/csLe6/Vjb9ueT86+Ond3JfPn8HX9dI39seZme4bN8DOiFvHvxVhUFSQ/6qy4mF+npfb&#10;1v3hQScvl/rXlfnW5R2rTzp8OcoxdLs0QU5KeQUKC7ursLOznYsI/zg7/QMU+K/T345ivH/3znfH&#10;BiNRRgNhRp0VXPrSQgRpIRPFFdZaCrbayna6qmsNNNYbajua6DmY6q3SVlypKrvORC/wqFdZSe6N&#10;63V379589Ph+U9OTZ0+bKaYYb95CfvG2vRVSjM72rp7Ozh5YVNLdDx0xeiG/GIAaBDEtNMKgIIy+&#10;YcTdkzw0PD46MTP9sKHB2m79IoOwAjKAXUUsdQzM9AnmlFwM2CSVSLG3oPhimCMNSiDF0EearYIx&#10;srjALxD/CzOiMdiEZGQQzXXgUbBxCdiqqUMUFBQDoTs9PT1i5QiCVRjoLqcYYAJzPBYtwsutoaK6&#10;Zu06AwMiiH4FBIWMzVZt333AZfsubU0dEUFBBjosBWEsCYdDc3JyaWsbgFhdS4tAIK4kGsJbgEgF&#10;qZFZSMSAMoWtYfW/IQwzc5uIsxF9A13jk8Njk+SRieHRieHxqVE4Hhsgjw2+efsyPOKM1SorbQ1t&#10;JUVlcXFJISExWVlFdQ0dLW0IMoA0tPSR9iU6SiqaikrqcvIqIMgHkb+EhJyomJSwyAqkcYkwP78Q&#10;BwcXKysrMzMLOzu7kIiYrKKSjqGJ1boNW3bvN7NbJ6uooKimEhF9rqb+Us3VSyU15cU15dnF2WfO&#10;BZ06fTTsrN/52JDi6tIHTxvb+7sHx8nkKdh7dXhiaGh08PmrpwUlOWfOBp8K8rt970bvYPfN2zc8&#10;PffoaBmowEISmJSBpGNAfkFJwaDkZSjKqysoIhkZiupgDCQvp0LJvKAUj0hKy4N7kZVRAoL8guKa&#10;Ia0oJwNdP8GeK0Sl+flFODm5WVlYGejpoEUGlpaWFj5fNJqKnh7HxgYePR0jIxMHBzcXJx8HOw8H&#10;O3wfWFiYWFkYGRhwCL+gAUKjaTAoFA5Di4ddS+h4uDn4eLjYmBkY8ShudiYxAR5pEQE5EQH9v5SL&#10;AUSJtH9Y+X8n+HLU1Gliojk73Ov9/W/b2dWYW1QlJT3V0CihoU5TUy2pqGwHoX58/JNtbrWsLFkb&#10;N9aHhDSwfOtR+tcvmHIGKBDMc3Bk2dlVnDhx9cyZu0eP3jA0quDjy0GhKLst7bxw7DeK4bNpXgcN&#10;Y3uKbIT/AcVYOkMqNXU6N0+WvX3lyYC6sDPXTwff37//mo1NzapV1SkpLZMTH+Ynx+YL4uZd9OaN&#10;2JGTf5/4QBHkGmiYpuGsO58X+3VkaHj43blzT0VECpfMOP+Z4PXQ0KQvuHue3jOvj/92I/9I2rTw&#10;dXWxsC+JGe+8G3G+POPz3Nzz56ObN1/D4TJ/epU/o78TxVh6fP9EVFQkGtqDVNQhYH8qqpM0NLY0&#10;NCQmxgQN9cAdO+KPHUsJC8s9frzI0jJAVNSMmXkVDueExVih0StRtGtRKA8cbi8evxeL3YXFOqFQ&#10;G1BoLQxmHQplTk2lQEttS0ulicU5YBhPYuh3oXFEevazePY4LGskA6cPE9cROpYgLF0gFu+Pxuqi&#10;cZL0HDrM/Kt4pTZxyjpzyKynV9uKI3gxqm3GHbqPCurG7r2OU1xDJ6CCZhfGcIkxKJoJ6dpxrfHk&#10;8svhTWsSSm0QOlvDa+3Gbb+HObiY4xCJ1Xwj59rtrBKqDry7HnK8GOH+NX/juCmpgdXRnd9tL39A&#10;JIu5LZuzC19mtkBWDl903IqjPjLHfaRiz8ufCVQ/6iV5YNcKr53i/oflj+9T2LVFxc9LNcBb5oAb&#10;j7WhdLCXQWaY1FojlRObHV6mWVcErozYsSpj/6a7oZsu+a5O8LQ+62KT4Lb16pFDfZEB7xJPfkz2&#10;m473fnvGtcJrddQGh+TNGzOcXXO3uZfucMva6hBsu95/pfUewjpvwuFM8wv31oTXrz6UbL73jM2e&#10;EKudp3U9z2gQrOX+AcWYDjwdwakTTGs/8cuGr39Jjl9p1b5RDDB9+fJlYGAgJycnICDg9OnTJSUl&#10;ZDKZ8sMXbLp9+zaIfsGm5OTknp6ez58/U4763/T70x+kGL8pCsL46xQD0pCUr1M1n38d+tLV2Q3C&#10;v4cPH/b29sbEkGpra0EE+Pj+4/sFDQdsfTzMDl/0b7wd2nk3pL3mxIMNOq6F+6v/CygGuLvCz9M3&#10;Ps09/zTZMf2q+fX1+usvX76sq6vLyMgAQUVeXl5JSXFaWlp9fT2IgUtLS8GHuaamBoTQubm54DMP&#10;3o2vn76Sn081x3U/QvqVUIwwIMJY5BcU/eDlSdEPtSTQyDN0wQhjOcVAEAbMraCQCMqgBoEU1UvY&#10;AgyWRFmDCO6GrAE7g/HSSSjnqQ7tgggDMcWIO3Jri/WJA1uj8yJfUZwvoBK/aaGQJIFcnkAuSYAI&#10;I5+ShZFCTiwkJ9waTnw9kNDaHdfSFfu4m3SrO+5qX3ztUPxFcnwlOb4UwRO5UPH55PgSsHI4vnw4&#10;vmSIVNJHKushlfaQCnpI+T1gfL7srXdU8cpNjrsjXKtfZnTPPn/360x3d1d2dvaNGzdSUlLOnTuX&#10;lJQUGxt7//79O3fugMXOjo7pke7R3hvDg6UTEzfnpl/NTvYP9ffOzswMDQ0lJiZeuXLl0aNHkZGR&#10;4MmeOXMGfH2Bb8XU1NTq6mowz8zMBM+6oKBgfHz849cPrz80VsymlMxB/4vy2fhLEGHE3J6LuT8b&#10;83g2pmGW9GSW1IgIDMDiw1nSvVnSHcTIExGEHUALFANZ+WAW5mI8gbkYsZTDnyJmn61zpNZZUhvC&#10;MvomScPjJPIYaWSENDpMmuwlzXSQ5t6S5l6S5hpj5x7Fzt6Jnb0ZBzR3K+7dLTifuR43WQ87tpKr&#10;EwYrkvorUnrL03uQepOe8sz+ilSwBhEYpPZVpHWXZ3aXZ3eV5XRC5XaW5SPgA6KNtrIiaMNRUdhZ&#10;U9Z/o26ooWHszZvp/v73U5Of3r//8unTZG9P+6WLEGEUwl6wiBa9PPOWwYi/pvvpaQe2OG89esCv&#10;utC/rty3ruhYfarPtfgD5aGmnjbaK1VYORmpqKlQKNTmjRtbnjYPD/QusYyviJYAwX+F/n4U4/07&#10;312biaLM6rx4ZT4WHQkBYwVxSzUZG20FWx2lNfpq9kTNtQYaVjrKZmqyFhpya4jqG80JkcH+F2vK&#10;bt6ov3vvVmPT4+bmxqfPmluQ7iStb9+8bW/r6AT/f9vZ1dHd29MF1Adbq1JSMHoHBnoGBnth5gUZ&#10;4RewlgSM+4eHh0ZHJmam+4aGAoPDjEyskAjfgkBcZWBgQSBY6hHMdZEiEQOjVRBVIJACiFKUsdRq&#10;RBf2VQVj6AYK5jow22IlOI8eEbYpWZAh2MdMD/YrsQQ7E4wsVdV0ubh4QRD7PcX4LhcDipYKjaZm&#10;Y2NSVpQT5OdjZWEGITEfP7+R+SpXzwPW1mu1RcWEwDmQFAw8DoVF0+ApOAOPYWVl04AcQRfxxUBY&#10;jKE5wQjplmKwUk/fRA9pX2JAMNPTN9XTh3UlBOJKI2MLJ+etDU2PRieGRicGIciYII9PwXSMkYlh&#10;8vgQmI+MD7V1vImNi7GzsdHV0VdWVhURERMUFJGWkVdV19bQNtDUJqhrGWhowhoTsAbCAiV1eQVV&#10;EPNLScmJiUkIiawQFBLjFxTh5xfi4xNkZ+dkRiYQxrOysbGysrOycfDy8gkJC/Pw8+kbERMzU+vv&#10;XL/96F7drWuVdRcraqvyirOSUqPjwdc1KTgtL63qau3tJw/f9LQPUgpJxoeHRgaanj162Hj3/qNb&#10;sYkXzkVHtHW3Do70NzQ+8vY+aEQ0UVNdLHtB4AVMwVDSgKUliBRhpxKkG6uiqiK8eNjBRAbpRSIl&#10;JS8pKSctrSAjDSmGHKVlibSijKQ8hWvIyihLSSqIiUjx8ghxsnOxMrEy0MGnjMHQIq1wfwEPmoEe&#10;z8YKq0cYGBhY4P1ysnNwcXJyMTPD3BRmZrAaj8XQolGwOAiLRmNQcAzbrzLS8XCxC/BwcjDTM9Bh&#10;eDnZJIT5ZYQpFAP+eWThX9pP0z+mGJQgDQbY36//PxUlOIQvChuRUCWCgZJScfSFRmuramXF4nOR&#10;jaGh94753D4T9lhQIBeFSndxvRYc0sDMlLUsyR/oh9P+FYHgMxWPS1qxIsfKqtzb++rBgzdNTSuZ&#10;mSmtTL57uQWKMT05nxg072Exv8t8QT6b5/u6vqcYS+dfLrA+mY4uXkAgU0OjZM2amu3br3h51YWF&#10;3WtqGvjw4dOn9x/m3zybz4me93Od3240v1Z63loYOl9QtFpifovu/NFN8+ln5188+fj+187OqaCg&#10;BiGhgp9e6J+IhiYDUoypifms8/O7rb7dyD/SPrt5X9f5sP3zScHzNXnz7a8+zr1vbh7Zvv0m8zfA&#10;9FcFKQZHwf0zg0+iBwh8f4eKkh9W/pbAh4Q6iWIFSkUVSkNtR/VLAPUvh2ioHGioD9PSEvn4A+zs&#10;qrwOVB07FuvufsHKKkxFaR8XlyUdXh+DMUKjrWhpHdFoZxxuEw7niME6o9Ebcbg1KNRaNMqVlloL&#10;i12PxW6mRZlisCZ4en8MPgxDF4lnDMMzROLoU9GoO2jMRRz9XjyLIwOHLSPfFm5xd1aRLSz8dlgm&#10;SSpaRhyHDEZ9C72WO4fSBiYBDSbljTgRHWoWIVpmPnYhRRZpIutqH/rAK/jQq1jXECZzd9azdzCV&#10;k/QVoywpjbx7I5nViPyG9uscM29rTQxwzpVtfG+7NlogrpjzTivDzkMsvuEsRVeZCus5K+7yRSaL&#10;RpwXS0yQiY8VjzrHG3qaPzRI7PRJ8XOhKtFhagVJqlcKpdOj+Deu4TTWkzvrI+ZkK+/pSEg4Ylp2&#10;2qzwpGH8fpNoD9vcQ/Y1fuurfNcWH7bN2LM208Ol/vDeVyFeHeHHxkl+MwmHuiP3PA3c2xy0516A&#10;c5HnlvTtGxKdLANtTPYbW3ubbAo03he71jtptXeK9dH09YfSrD1jCTvPEfSt5WFFCYQYv0ExODSC&#10;aawnfln99S+KVilq3TrHJYpBmb4ixvW/CSm+fAE/gD8t/UHvf9Mfmf4Kxfj3COnbOpH2debW589T&#10;Xz+8//jgwYPm5ubJyUkQ8vn7+4Mwsu/1wNu8vlPrz7ga7q7xa7gd0lbr/+SUQ+Q69c33A5///StK&#10;gCCpSf0ymfNluurzzL1Pc60fP47+OtA7UFFekZ6eXllZCUILcL8tLS1jY2MkEgmsDAsLA4sDAwPl&#10;5eVv3rz5deZzRx350dlvXp7L25EAwSyMsG92npRCkqXxDxQDIozvKcZlBGEsgxcw7eIbp0DSKKBC&#10;OypC2spD2sAALFK2gjWFgS25AU1Zfg0pR2+nHL2V7fc4L+BpSdCrqtCOhdwN5AyloW/9t2c6WR8j&#10;+d+oih+kMItvQnqRULw8yxCEUZgAEUYW4sqZmEOOrx9ObuuNarvtVUzaFheyPSZse2TEoYyc84+a&#10;E1/0JjwcTrhBTrhITqhC0jSuDyc8Goh/0hl953VYxYO9Z9O2B0a6n4x0949094t0D4h0OhJgtH7N&#10;7tCtN9pL+2ffvnzT0traSjG5AG/70NBQdnZ2aGgoBT2UlJTUX62vv1IXcfJoQtC+qlS/22XhVwoj&#10;StPOX6sqe/LoUVdX1/3798Gx4BN7+/btqqqqs2fPzs7OPn36NDY2FpwEzME/N/AoL1y40NPbM/15&#10;5PG7SzWz8ZWzcTWwiiT2xlzsvTkIL57Pkt5Mk9onSJ1jpO7RWESkznFS+yTp1XRsywzp2QypeYbU&#10;iMCOB0gVyb050v1ZqEfLKEYj4vH5GpyNQjEQtc1+oxjkRZYxPkia6iHNUljGK9JcE2nufuzcPah3&#10;d2Pf3QaCLGP2JkzNGK+NH0XMQYcXhYAomKwBVZkwVAGUCDRYkQQ0UJHSV57RWZa3PH3j26C8rK26&#10;uqOuruf27cHGxrG3rb33770uKXlRULAMOixQjOf/PorRlJN97oCXpZ31/oSogNpS/7rSE/U5PleT&#10;jtbHuMTsl9aTFRDjYWZnoKKm4uXhWbPa7uCB/ZeqqwZ7uz9/ePc/ivHz9KcohoczcQWrIidGnodR&#10;T0rIRElylbqcra7yGoLqWoKqna6SmbKkkbzYKi35NQR1BxNtJ0siKTK0vq7m1i1oitHU1PDsWRO0&#10;9nzR8vr1K4RiIL6e0BSDUkvS09Xf19nX2z3Q3zPY3zs40Ds42Dc8PDAyAr0whobAAIpMHpucGCKT&#10;S8oq1jk6IykY0NGTaGi5mHxhToCRv6Ue0VKPALkG0dCKYLgK8gu4aaH/iB6EFBZgByBdgrm2vqke&#10;AZaN6BishJsWBIkGwRiWqxgg3p9yCqpsbEgxBT0dHR38Qz0aDa09lyMM+Kd4LC0QJyeLnrY6Py8X&#10;Az2Onh7HysaqoWuw2tFZT9tAkZOTB4tGyAUaB06CosFjUfR4DB0WUgw1NS0NdT0DAzPEuWMlzMgw&#10;tjAgmsExlLmBwUpolqFnoq8H+5IQDc2MTczPX4gC0f7E9MjYxNDYxPDE1OjENJKIMTE8OkkenQAa&#10;Hh0fet3aEhMdZW1ppaaqLi0lKyYmISYmLiOroKqurYmADA2YkWEAO5ioa6uoaCora8jJqaxYISUk&#10;JCoiKiEiKikoLMYvIMTPL8TLyw8CeDY2NhYWFggyIMqAExcXl6S0lPUauzPnIypqa24/vn/3ycMr&#10;t69X1tVU1laVVhdnFaan5SXllueXXKqsvlZ7u+HB6+62wTFYVEIeG3z+sunOg+svWp/df3w7MTWu&#10;tevN0OjA4HDvvft3Ak+eMjO1VEXcMeC1KWlSqkgWcjSUtZSUNOQV1GAuhqKakjI0+0T6lahISy14&#10;ZEBaARuvqsiB9QjgoCRlgPXyYKWsiqSEnJDgCl5ufk5WThZGZkZ6BjwOh0JR0yIPFwyYmOhZWJhw&#10;OCwdHT0zM1JNwsbJysrOyMgINzHRg+eIwYAPBnQ8wUDfVjgA5wCbIMjg5WRnZuBgYRQT4JURFfoL&#10;uRiUYBtEX/9HPUr+qSgXALuHuLhcCQm5FxZ2Pzzs0cqVpTExjY6OV7DYDB6e7Ni4JlfXq8JC2To6&#10;pZycWcuaffx7rxmelooqlYcnbe3aSz4+t5ydLwsL5yIFJt8sEhYoxudP8/1dEDe8XlT7q/kP77u7&#10;p2Vly74/7T8S5eLT0Ogkfv4MNbXi/ftv3LnT09c3MTw893F6dn6ge/5l0/z9K/OXCucv5i/o1sX5&#10;54/ne9q/zM319MxUV3ft2nWbhyfv+zP/IS1QjE+f5gd75988/3Yj/0jgBsEljZE/z81NjH9obZ0o&#10;K2u3t7/CzPxvaE2yJKpf0uWxhU/URh6rDerT/UcoBuVBAy31KPlhh98R2DmehnovNbUzokPUVEHU&#10;vxhTUUVRUydxcPgbGBx1dCzz8rpy7Fi5qyvJfu1BPb0t/PxODIzuWKwDGkXEYOxpafej0XtxuL1o&#10;1H4U6ggtjSMasxaD2YJC6dGiDdEYNzTKF40Jx2Ci0KhkFKqEluYRLe1TDDYGx3iAnn03PX8AC78z&#10;M48jm6ArM+9qNF4cjeXDMAjRs6ux8ugz8qrT8WrjOGRpGPioqNF4Rl4MszBOTJ+FsA0jpU/NKoAT&#10;VqC38GTxKWc8fZPpzG2BQ2kMivrM8pqCHqfW2SZdZLo6xDFbz9dgsypSwCuIea8fU/UTptpmutuv&#10;advn6J+RmTMrRVNyRNJzeeOT+eOTBEhxvNEXROJJsvEXJINOSAUek/Q7JOKyiVNXi1NfQ3SDjZr/&#10;PvVIH4UIb4UgT+3Q3cZxh4jndmmecdUN2Gx02mVNprdN5j6rFA+bdE+b5J0bKw+63jy289YJjzt+&#10;Hnf8PZtOHek+t+/F6W0PfLbc9LaPd7YKWOV0bu3e1K1eeU67M9bsJFntiDPZmWy0K2GlqpH0oi/G&#10;71CM+b8ohGI4/EAx/jf9e6f/PMVANJH6dary81zzpw/9n+Ym3s/Nzv36668vX70CgR+IBsdfT904&#10;88Bz5cHwLQn1p57G7czfY+HjqO0S65beR5r+L3D3pAjxEAF3OpH1ZbLk83T955lnHwffDHe0doyN&#10;jg0ODIJAt7a2tqysLC0tDcTMMTEx4B9Ue3t7QUEBiJCnut+1ZPVRSkgoWkAYlKYkSEeSJWYBky/C&#10;FvSzIwb0wlikGNAIA2lEQsmbWEidWMQTQAi86CgNac099TTTvyHGu+7wprgDjlHnvWoy/B/nBT7N&#10;Pdkce6h+t33YZvOjDibea4mejisPbDQ75GR+9OjmuBSf2zkBjfknn5YHvy0KehFzqM7WYMeuDWG5&#10;ka+qFs07KZkXCy4YCQv8ojgRdiTJSyRnI31Vk5Nh5Ujiw8GoFw83Reyz8V7tGbvjcPb+Ayl7HI9v&#10;2XLuWOSr+uSBnuTWocQHwwm3yQlg3tJHet14qCR+rc9+M/fNG064HM3w8s3wOpXhFZThFZix3y91&#10;d3DGvttvy4amO+/cuxkTQ2ppaRkdHU1KSqqsrJycnMzOzt68ebO7uzt4NBUVFaRYko2NlYggv4yo&#10;oK6SjKmuKlFdQU1OykBTw8LMbO/eveDB3b17p62tbWpq6ubNm+Hh4U+ePAFnA4eD8bVr1z5+/Njc&#10;3JyYmEgeHR769fW92eyrs6Src1A35kj352KaZkmvp0k9E6ThQdJoO2nsRezYs9ixp7Hjz+LGX8eO&#10;tceO9MQODsYODJH6h0k9Y7FtU6TnM7AjCXTBoGg2BiZuLIxJz+ZIbxb5BRClrmRwAuEXiBZwxigE&#10;GdNdpLkO0lw7ae4N6V1L7LvnFMXNPiLN3YEgY5FlxE1fj5u6Gj9VHwc0WQ8GcAwLTy7GD1cCQZYB&#10;BoMVCf3lKT1lmQjCQMhFaenbMqjW0tJWygCOS96UlrwuLX1dVtZaXfWqrOQH4vA8P7cpJ7s8Ijwn&#10;KPDihfON2dkUV9EfdvtXVUeK2bXB0XzDuiO5qf6XS/3qik9cyTpWn+hdGb7qoL2YsrCYnAATOz0t&#10;ioaDg11CXExPV/vIoYNvX7/4ARD8V+jv6IsR4LHFQIRZlg0ly0WvKylgpiJtrSG/xkB1PVHdSlPW&#10;RF50pSLMzrDTVVpNUF1rqLnRghh7Pvz6tdo7t683PH7Q1Pzk2bPmlpZnL162vG593drW2tbZ1t7V&#10;0dWD+Hr2dHf2QoqBIIwBhGL09w4NwuSLEXIfmdw7PDwwOgoWh8bGRicnauuvbtvuabrSztDEhmhs&#10;bYg4esKOJDDbwhz2KIHcwUqfaEkgWhoaWRMMV+kbmCGAA0ofplfAtAsdfVOYqWEIC0mQdiSUHA1z&#10;AyNLfQLYaqIHTohUmsBsDoKZlIwCCzMrM+NyivFdOQnSoRONx+PweCw7O5O6qgIPFxsIa+npsAwM&#10;eAlpGR2iqYKCiiAHBz2aBoehgY0t0LQYFA3Yh4EOC07Jwc4JonQNTX0DghmRaGFgAMmFAWElEV75&#10;Sgq/MCCY6uuZ6OgY6eoYGhJXGhlZ2K1ee7nu4vgUeXxyeHRiaGySPD41giAM8igyHgfzSfLYBBms&#10;fNv26nxU5EpjUw01TVVlDTkZBUlxaRkZeXU1bS0tCDIgy9CElp/QJkNFS0FBTUxMUkhIVEpKTkpa&#10;QUREnJdPkJ8fio9PEOnAugAywADMBQQELKwsd+3bvf/QgcjYC5dvXr375OG9xofX7t2qunKporYG&#10;qORSefFFoIrSy1XV9ZduPrz7qvP1wEjfyPhQV0/b7XvX7jfcfdL88GJtZVdfx9DowNBIf99gT0Pj&#10;o6Cg00ZEU3BVKrCKBDHCUNSgNF4Fc5iOoQjbrCjBShOkZYki7L0qh5SWIPUjSrKyKnJyqpBiyKtQ&#10;HDGgpBTkZJXl5VTBDuJiskICYjxcfOysnKyMrAz0DHSw6wjNYmkJDSMjnpmZAYPB4PF0TEzMzMzg&#10;rjmYmVgY6OgYGfDMjHT09OAAinUrFXi4FOGxKBZmej5uTmF+Xm5WZl52NilhIYKGakHOn+tRQonW&#10;gP5/5mIsF3hpyjyNiSlDXaOIQCgTEsrVUC9JTGxSVS2hpk7dsqUuP/+VvHyhjEz+ieO3jh+/tWZN&#10;LS9vFti0ePFLJ1k67V8SFVUaDpehoFh44MD1o0dvKygULmsskk5Lm3HmTNOjR0NPnpB/Vmbma37+&#10;P5IWsfyyFwbgHVhlXZWZ+RT8xzEl5cWNG32trRMT4+++fPgw/+tHit7PfujtnXnwYCg7+427+015&#10;+VI6uqxlp/0XRE2dERDw6PHjpRsZhvNG8vPnIyMjs11dk83NQ43IJjAHev1gfObyrz3505mxr3x9&#10;H65ff0VcvAiD+fcUkiwJUgzqoibs6CPaAX2a/xTFAB8tipaezh9XGvUvcTQ0Z6ipz/7yS8Ivv4T/&#10;QmVCRX0OLNJQr6Oi8sDhkrm4sqWkcmxtKw8erPHzzfc9UXT8ePHOHdGqKjtxODsams1o9DYMyp2G&#10;5jANTQAGsw+HcUKhtqNQLrS02/F4dyz2OBpzFoWKo6XJRKPyMZhEOKZNweHO4BiP4hmP0LPs5BTw&#10;4hA+wsK3H8Nozsiqz8xnR8e9ho7LjoHXDMMihaETR2F5aGjpGJnFMEz8WHYxel4FNJ6FkYWfiZUf&#10;zybIouHIbbiPRXsLo4I5ipWXSUyRRcWIXUJzg5zXFdbrE+iJG6JP16h7c24/xlz4gD2tji04ARee&#10;gorOZUkp5yq5znH5EUflHe7iqxxZVSKRsXz+pwR3ewpsceJ2cVIM8FPxP8G3fi2fCUHJZ7/CQU8J&#10;F3vxQ+7yoUc1T3kp7d8sHeAuFbFPJWyfoe929X12JmFuZpHu+uEu+oGbNY7aEUI22Gft21B8eE2R&#10;t22m55rEbVuueO98GnC47+zBl6FbMnetP7PBPnStQ7z9+vjVzgnrd2Ru2pm10fXcaiUDmf8vFOO7&#10;ipL/Tf8X03+cYizVpCDh/efJ4s9TVz/NPf3068CXj1O/joJfTyOTM42/1hy/sd1o75mt8UGbLqzT&#10;ct5ncSTDo7g1cnA86ct/DcVYEGIpkoLgjOzPk5Wfpu9/nGqfJQ+SHz54mJqSmpKS8vYtiPVKc3Jy&#10;ZmZm6urqioqKJkYnem+PPY7qopSQLE/BuBO6iDBCIMJYsMD4HlssX1xwxFhEGLWhnZdCYSNVJP8C&#10;1oNAcgGrP9rLQ94WnHqecvzuKfccV+sAe+O9QDYEdxviDivCdit9N1vCDluDXWuM9tgSd64123dk&#10;V+pJ7+Kgw5VhJ2pPHirb7xZrSdhmZ+SxzmSfveHuPevCnMyPWui4rDb2jPa/Xh43QOEXlMyLcgq/&#10;SCSXJsCOqpQUjGwkCyMjASZiJKWRE8rJcY+692WQCJsNfIv3FveduzgeXTlyIbja29x9pUeOT+Lk&#10;w9Tx7qS2wYSnwwlvBs49b3Q577tqt5VH1JaTpV6pz4Nrx2Nujkc/Go95Ok56Pp72cqK0Z+bh3K9j&#10;be1v4+JiL1269OjRo4iIiI0bN5qYmKSmpnp7exMIBGFhYTk5OQ0NDXFxcTweT01FRU1NTUtDA7tY&#10;0NDQUMYoFOx4KCKyZs2auLi4p0+fvn79urCw8OzZs3l5eQ0NDSdPnnz58uXU1BRYvHLlyuzH0fb3&#10;N+/NJlCqQsD87mzM47mYV7A3aszYIGn6RezErfih2qShi0nDFxNHLiWM1sdP3oyfvBM/ejdh+G7i&#10;8IP4keb40fa4vpHYjinYVPX1DDTyfIHkXzTPkprmYp7MQcDxcnYRZMwuUIyBnyjGyEjM+ABpphOh&#10;GBSQ0bZMz0hzMCMDUoyftJSmAbnGSA2FYsQPIRkZ/eWpHWW5i5kXCL9A4AXCL+AaivkF9O9E+p60&#10;UDqeLNWPLA4epKcmHPOxtVpltW71KkuznQ7rLxw5fDEm+kF62tPcnD+NM57l5VafP+fusN50s4NH&#10;/HnfmmL/BZCR4FV20tDNSFFfWkJBEIfH8PBwSUuu4OPlAcHU6VMnu9paf303+/W/qvfq3zEX49hO&#10;J01+RikWlDQHnc4KfnMlSRtNBRttRXMlKSNZEUtVKTstBVsteTtdJTsDFTt9VVd7q8zUuNu3rt6/&#10;f6vh8YNmSDGanj9/+urVizetr962IY4YXZ2diwijs7cPNiUZGFigGAP9fRSKAStKkFqSUZiLMTo1&#10;+eDxY0/P/aYrbYxMbAwREY2sYUUJ9LmA/VYNF50+oUysjVbaQssMgoUh0dIQ7ADTMWBGhj7SVJVg&#10;ZEk0WgXWIC6e5ouuGRZ6BibaOkRdPWOwHsnLsNDRMxEVk2RhZmViZILmjz9RDFpaahwOQ0eHo6cH&#10;cSwdIyMdLw8HGys9EwOODofGYmjpGei5uLk5ODjweByKlgqHoaEHJ0FT47C0DPQ4OjwGRMt8vPzq&#10;qtoaGvr6BrBbCswrQWxKibC6xJxAMCcYmEGuoW+sp2usp2dkaGi20szK59ixF29axmDCxQK5GJsa&#10;AYIIY3p0YmoEaByZA41MDHX2vM0vyN24cbO+rqGGuo6SoqqkuJTkChmKq6gWJSNDU19TQ1dNVVtJ&#10;WUNCSnaFuKSsnKKMrKKoqLiAgDAvr4CgoAgYCAgI8fEJsLFxsrCwsrCwgO9WJmYmDR2N/Ye8Dvgc&#10;9vH3PZ8YV3Ptyh0IMh7feHCnur629FJV8cWKopryopqKkotVZZeqymurrty59vRVc99Qz/DoQFv3&#10;2yfPGh423n/6oql/uHeA3D84AtVP7mt5+SzyXKS56SoNVW1IMRBBXwxYXQIHikrqCgqq8oqwawlY&#10;g/h9wjITWSTzQkZGGTZhlVWRk0ckpyyLNGSFvUukFcEmebCbtKLEChkkI0OAk52blYmFAU8HLTLQ&#10;KFoaCsigZmTAMTPTYzBoHA48bgYmJlYmcNv0jAx4HHiUzIx0YAccFnqmoFFUWOiRAfMycDgUMyOj&#10;AC+PCD8vDzurABeXnrpqQc6frij5E3Hav10Ll0FFBQQXxcXzoqIebdlyxd6+trDwlb19NQYD4YKg&#10;YJaZWdm2bdWnT98MDX20adMVSckCXt48ZuZMWtpv5/np5MsX/4gWLoadPcPBoSok5J6ZWRUdHXgD&#10;F9bz8OQoKBQrK5f8LEHBvD/mQkq5ziUtrKGlSZOVzjt+/MZRn7sEQoW+foWFxcW1a2vt7esosrG5&#10;TCRWyckVs7JmU1Nn/GEjjN8WO3u2ouLSxS/ckaZmyQ73y+kZT3Kynx85ctdhfa21dY0hoXy76vWX&#10;yqPXhHoU0SU0NBnU1D+cbfntAC1f+fP4H4rql3Q56sJGSDEG/3MU4wf9sMM/1fJjE2lRTtTUq6mo&#10;bGmpN1P/Er20CbyBOFy6kFC6nl7JKssKZ+dKX9+a8IgqB4coSan9nNybcLi9WOxeLMYBRbsKRbsP&#10;RXsIj/fC4+0wGBc0xg+NOofDBaJo/dDoVBQqHYu9gMcdBMJiz9LTn6RndMMw7MYwHMAyHGZg2Y7n&#10;cKYXDmaRTmBQSMZymjOy6eDoRFEYbkZWPWoUJ4ZekENAF8fAR88iQc8iTotmROHZ8JwS3FLGXKJ6&#10;bGLajLySdNwrgDh5JXVZTLOYiydQU43MjW6aoTIeoQwxFWzFDYLp9SJJl3guFK0ISuQ8FcOcf43x&#10;ciPzxSc8+Vf4E4qEEvJZY7MFo1Kkj50UOXJc8oiP7OEjyp47RZ02yh3Yo0CKUD99XPaQp2J0kGbK&#10;GZv4YMvw48r7XTT9PXUObNLwsNM9vlk3yM3w/G7L+P2mgc46fg4r43ZuuBu8qS5gfcVRx9LDW9L2&#10;W4Vusgh2XBXkYBnmuDrReWOam0PYJjMfC4cLG1yzXAl6euciKZ1Wv1EMMEI6rYb/j2L8F01/H4rx&#10;TSnzE6lfxvN+na7/9O7p5/evPk9d+tQQ+vqAxbHNOtt2GXll7Cx8HtY5mvArYi/634UwfhS494H4&#10;2Qq/2vSI3J7Hg+Nd03Pj7z99+HTt2rWUlJSbN28mJSU9uP9gZvTdi9y+B2c6vqVgICUkFH6xgDAQ&#10;R0+YdrFIMSCwWAIZSwiDAi8QXUIQRg1FYZ2VIe1FgS/yAp6mHbsfvLPQ1y1tl33w+pUHrAjuW1af&#10;OH2gODHobkrIw+zIF7nnXoFB1PE6P8/sM0eq40/fiz/zJCHqRXjIXX/fan//6qDT9VFRDeGhNyNP&#10;3zofeNNrR+IqYw+HVYeDD5VnRDwvg3+kX+AXZQmQXEAhRp7FiJcnpYokI5GchtSSJKeQE7PJCZeG&#10;Qi8/sN3veqJgT+VYzHVoeAkbjlYNRB6Md7HYbRbUHJ808yh1qitltD9x6PWR6gx7n83nb/leGo+5&#10;NUu6Oxf7EAnvQcDfP5kx/e7Jpy/jc+9mXr58UVNTc/z48dDQUDc3tx07dlhYWIiLi6uoqAgKCoKB&#10;jY0NWLN9+3Y/Pz9paWnwwxOPlK9jMBgwZ2RkAGvAGA1+hiITGIPdnJycSCRSXV1dS0tLR0dHTEwM&#10;GF++fDkuLm5sjDzzsaNjpuT5VNzTmdhmpEIEqGWG1DZFGhiPGe8jTTXEDlUndpXldJTmd5bldZdl&#10;A70tSr2dEJ7s733miEf44V2xxz1vpJzqu39hpD2W3E8aJJP6x0h946TuCVL7NCQa4GafwHnM67mY&#10;pXSMtpmFihLILygaI40Pxsx0xywgDESziBaIxu9SjLlbcXM3oWsGgjAoWRiwoqS/IqWrPGfR5hNB&#10;GMvUiph9vikp/r5y5AdBivEoI/384YOGxkTX0FM+hRlbwk5Z7HIzWr/Gfv3aPS7OuWEhj7MyYaVJ&#10;HsQfiwQEso8/omd5uTVR5x0szG03O3olRPldLParKzlxJdun/sL25H2EjfrKejJsPEyCAjxaGspq&#10;yvKC/HwyMtJHDh1sanj8YW7mB1Lwd9bfj2K8e3d4+0ZFDqwEC0qKDacjxrtSUdJEYQVRTtREQcJG&#10;Q26NjtJaHaU12ko22op2ukprDNQO7txaVVF49871Bw/uPml49OxZM0Ixml+9hqYYbR1tnV0dHZ0d&#10;nd1dXRBh9HT1UVqrDvQM9HcvWmMgvp6LFINMHh4f7x4YCA6LMDOzNTKyIgKZ2BKMbQwMrQyIlkSk&#10;zSrBcJWhMUzQgGMwhyADLhoYriKAfYgWkFkgiRjQNZNoTjS0NIQUA6yBFSgIClkFtmrpErV1ifoE&#10;E6Q/CEQbmtpEfn4hFmYWRkZGii8GpaKEBolsgTAYWjo6PB0dHdiKTHRMTAyMDHSM9DjE/ALWnqBo&#10;qdG0Cz4aIKylw2PAIh6LZqDD0eOxeBxGRFhUVUVTU9MAgSxmYI6kY0B+QTSEJTOQYuibGuiZEmBe&#10;hinRcOXGTc5lFWVDowPk8aHRieExCCxGJ2bGgMB4YnoM0SjSu4Ri9jk4Mj7YN9hVXlHm6uKmp0vU&#10;1NRTkFcWF5MUXyENjUW1CVBa+lqaOhoaOqpq2nLyyiKi4sLCosLCYuBNEBFeISQoKiIkISIsLiQk&#10;CsTPL8jGyoG09oATCyuLhram97EjJwJP7jl4ICjiTMnF6tsND+83Ndx4eLf62uXSy9UlFyuKqyuK&#10;qsryywtzSnILKoouX697+vp5P3lgaBw89/6+4V4KvBhEKEb/cG/fUE//cN+b9teJyUnWVnZqqtrK&#10;C21KYNqFgqI6YpahoaSkrqCoBg0yFNQVFcFYXUFBXVZOVVZWWUZGSQ7BFnJyyvJykFlAdwxIN6CJ&#10;KRjIycK6ErCDuJiMsKA4H48gJzsXMwMzPQIywNOiPDskIwM8X3osFg3+K0JPD26dgRHMwc3j0UAM&#10;9Bg6PAo8YgRhUIM5CgUtVHAYFCszoyAPlwgfLzcrm4q8fF52zp9191wKt35Y//9TP1xAGhabbrqy&#10;9PTp21Hn769fX83EuLRPKg1NKhNTurBwrrFxqbPzJW/vi6dO3Tl48OYqyxohQUr1x5J+PvMf1MKx&#10;VFRpdHTpurql/v43XbbWc3D82405lp9qYU5NnSYgkLNz5xUfn1sKCkWLaSCUrf+nWnghcNf0+PQV&#10;K3JNTCrc3OpDQ29UVLSEn3l80Pbus8PD9Zu6ZLGFv3VJC4cvieqXZCqqJKrv3jGg5Yf8hr6nGJU/&#10;bP3/qD96wf9MadRUsdTUQdTUp6ipYr7//HwTtGXBp/PxZhOIpTt21gT4Xzp+Is/c/ISw8C52jq3s&#10;7GvQtIa0NOZYrCUGY4BG66JQFljsGix2HRptj6bdiEa543AuWKwzDrMZRbMDh3fGYp3o6Pfg8CE4&#10;XDCWzgPPtBvPepye5wSWdw+OzRbLuxdFr0OLkcRwu2HYrdBCDvSKfhhOEya5IDpBV1qcAJpeghbP&#10;h2MRYRZQZxTUZOaRZeKWYeaVZ+QUZ2DkV2YnZDAWkNFjrzk6Duonizsc5D8QJhyQIBKYwu8bJ3w8&#10;hvfIeY5DEVxHIriPRnL5xYiHpEiFJLEHklhPkVjTKrmr7nOW3RIkZQnt2rti1y7x3Z5irlsED+4T&#10;Dj2pEnhMJdRPOfyk/PkgmXMBaqcOavh4aHlvlfLZJnN6j0rALu2jLjqB7tqRHrrndxEDXSzObFuf&#10;4b0+3ds+aZ95/A7Dsy7E0M36AesIR1abH1xrutvaxNduQ8aOzQnuhnJGkd8oxgLI+I5iWE38Yjf/&#10;i93XxfnXBTaxNKYMFtZDFwy453c7UCjG/ypK/m+nv0lFyc+iWH5OZHyZyPk8kf5lMH7uYeCLR6df&#10;vYkcGE38OJH8BXZ4hVkY/+0U42tTyNvDNn7nXZOfRLW9zOrrrCWTW6Z6XvVfv3Kjuqq68Unj5PjU&#10;yMupxxe6Hiz38kTgxU0EXsBCkpDO6yGLCGORVlBcPJcQBmX9QhUJxctzAWF0gXlFSFuqz50jm2M9&#10;1oa4Wvtusz+11+n8oW2J505cSQ1rzo9uL00YLKNwB0RggCRTDJcmkDOiO04eq3HdEebgtmvz3i1b&#10;Drqu37XV5cAJzyPRR/2Kg4KvhYbcigy9H3f2eXZ8b0ESRBWlyEkgtkggF1GE8AsKwshB7DzTE8kp&#10;SeSkFHJiOjmhkBxb17P7QsJqr7U5rWduzkIk8Rj6QcTcmInJeXF64zE7txSPC+SChKl70f2PfeoT&#10;bA5v2B2ztWLw/P3Z2KZZ0tM5mKTwZobUO0EaH0r7MNH09fM7ENEFBQVVV1cfPnxYV1fX1ta2pqYm&#10;Li6Ol5dXREREWVn5+PHjjY2NycnJeXl5w8PDp4OCtrluPejttdvTw3H9uq0uzoe8vTZt2rDR0dHa&#10;ahUvDw9uccJisZycnOAM69evDw4Ojo6OBifJyMgAZ3s/NzXQeau9JbHj5YW3HRfetF94+/ZCZ2d0&#10;d19MX0/MUDdpoit28lH8QGXy68Kcppzsx5np91NT7qel5Iec3rVpvfk6c8ONxuor1WRkV1jpayX5&#10;7n6YF9x17fxwA2nsZexEW+x4Ryy5L7Z7nPQCKTZ59j3FeDtL6poiDS6nGLADa8y3RIwlitFGmmtF&#10;bDIexy5VlPysuVtxU1fjRqqR/AtEg5VJfeXplCqS1rISoJ8RxuviopdFhb/bfwSSCHD7eaeDNqxb&#10;43DE63hFfkBtmX9tmV9N8aG8NNfwIKLjWhuLlUn+fg/T057nQYTxr1IMcNTTnJzKyLMHXLas2bJ5&#10;X1K036Vi/7qi4/Up3pXBNofXaFuqqBpICwhyWZgZrLZeqSAnI75CTEtD49iRIx2tr/+L0jH+jhTD&#10;29VRlhUlyUIryYpRF+E0kBEmyooYKYpbqMraaSva66ms01e11Va0RMwy1hI1Tx3Zf+1Kzf17Nx89&#10;ut/Y1PC85enzlqYXL569bn31th12V+3shqYYsDVJb093f19XH+LrCbMwBnoHB/oGB/qHhgbIw4OI&#10;o2f/0PDQyOjgyMjFunqHDVsMEfQAUy2MbAlG1vqQO1gSjGAKhqGxjaGJLZhTKAbEGQjRoOAJghGQ&#10;Few5QjRHeqma6RuYIhahqygeGWAfpMuJKTSJ0NIzIJgaGMKSE32ihbqWPh+fICtszAFdHEG0upxi&#10;oFBUOBwGhrLIBINa2IiUCYwY6fB0ODQGTY2ihQEwiuYXiskCEBZDi8PQMtDhGfB0YDd6PE58haSC&#10;gqqWNoHiyqEPXTDMKBSDgjD09Uz19U309VcCGRiYmltYnwwMfPnmBZJ8Ab0wJmfHp2YnKBQDJmJM&#10;U+bQ6XMMNl6FGoWFJ+Bd7b1cd2mL8xYDA2NNTV0lRVWJFTIS4rIqKpqwa4k2QVNLH9aVqOuoqGpJ&#10;y8gLCYsitSRCYqKSkhKyIM5fISYtitANfn5BdjZ2itMnmIN3gIWFRUNHe+cez/2HDrq6bz9Lirl0&#10;/dqtxw/uNj6++ehezfUrpZeqSy9V5lcUpeYkJaWTMnISc4szL16rffr6Rf9I//D40BDQ6OAw0Aj4&#10;MPTcvn8jOze9uKyg5U3L287WtPQ0a2s7VWUtRQU1pcU2q4jHp4Yywi8U5NUoFAMpKtGQl1dXoJh9&#10;SinISisCySEGn/JyqhSQIS2tKIN4fFIkLakgLiYtJCDGyy3AxsrBxMjMQEdPh8OhIcgAT5wKjaZh&#10;YICOJ2g0CotF09GBzbDQiA6Pw2NReCwtHR4NHi4WTYOmpULBahQkj4P2Fzocip2JQYiHS5SfD7xk&#10;Vkbmu3d/paKEoh+2/qcELwaDSePmzuDny8LhYFz9/eXBRRDeg01sbCnSMgWrVtUcOXzzZMAtR4da&#10;KekCBoaMZakZSwPK+F8VeKFUYZEcH59bXvtvyEgXotFw5Z892x8RvF9u7iwXl7rjx29raBQvdkv5&#10;v3vFHwRfCFwDeA9ZWTN3uNdERz/Mz2+pSXs9VD9RH9Algy9YvJ4frgoewsiYLimZb2tbvW1b3fbt&#10;VzY41hEMygQEc+noMxYNTZZr6dgF/Q0oxj+5wn9RS+f5HZrzbT34VDPQp4kI51itqvTzrz15suzY&#10;sZyjR5J2e17Yti1qw4ZgQ4K7lKQtO7s5I5MZFmuGRhHRKDM02g6LtcNgbLDodbTUW3C4dRiMLQ67&#10;npZ2OxbjjsE6Y/FOGJwLnsEFR2eOwurS4qxosUa0GFUU3ooWr0XLrIbhWUXLqIDjMqPBSqKxklhm&#10;TRyLOp5ZFsMojqLjxjDw0LFLsAgbMAsbMPFrMHNIKrEYxXKVknETrawd3jJn1YnbFWx3Kjh6Sbsc&#10;E958iHP9PtE1OyUd90psPsi766TEobN8F0rpqlroCx+yBSexxRXS3XjJ8HKcseQm25EgXrt1bBJS&#10;LAQjweAgwb2eAm5OK06dEI4Kk0iOUgrzV/LZv+LIbsHje5SPeWoe36102F3l8Db5wN0aJ3dqe23W&#10;crMh7LLT9bDT2WWn6LVa4ZiD3nFHy2DXVZG7bM7vNjq2Ud3NmHDUdnXgZj1dHUgxfvD2hBUlU7Ci&#10;RD2YZtXEL7ZfvxMFTyyNf1hPWfP9DrSK/6MY/+fT35ZiIC4SiJBFEO2PJX6aSELgBVKUgVCMZfv/&#10;d2o08ddy7yvbDPdUHLnxJLSzIayzIbLzaXJPa+Vg193hwTcjc5Pv309+bK8dfhC+YOdJ6aUK8y8W&#10;LTyvLRphLPELimEn0ALOWLa+luKCgZAL2HwkrLMqtL0w6HmUV42r1Yk1Jrt3bgj12ZmeFNqYe6E9&#10;j9RTGD9YuGhRkYsgBorASqD8JHJ6Qu+RI8XWa7Y677U/m+5Rftev6vHJ9IuHghK2ewVt3X5w+w5v&#10;r42u+/ceSvI9VRVw+vK56KaUhM6cpKH8xGFwWsp5wIAicGbwKtkIxUhD7DASU5HeqKXkcxdfbj7h&#10;452068r4ggUm0BPE1fLK2IVj6TtMPc08Cr33VQQ6RR1yPLXJJdgh/pH/jWlS01zs6xnS2xlS2zSp&#10;Z5I0Mhw71Zb4rvvm5w/TjY2NJBKpq6sLzPfs2bN79+6DBw9u3rwZ/FrW1dX19vZOS0sbHBzMyMjI&#10;ycmZm5tra33T8PBe66sXPR1tz5sbX794PtDb9eJZc0tz042r9b7Hj21zc3Vz3erm6uK4fr2sjAwW&#10;mbi5uQ0MDMD5T506VVhYeKm6MjrEJ+yQ8wVft9jg7Wf9nM8HuCaH78qN218cf6A+58Sb+qjWyphH&#10;qVFpfsdO7/E85u6618nxgOvmjettzDdamG63VbHQEJQVYmQHMQpWVUrCxcokZLdzRtD+ywkn7uYG&#10;PSs/238vYbgjrmMCZmS8WuQXS2pH0jGGlijGGNKppG9ZRQlQO2xZMtsYM/codu7uj+RiSXO34qav&#10;xY9dWrDDGKpMGKhI6S7P6oDNVksW9R2/QPqn/j6/WNDz/LybSYlHt7ut2e7inZUUUFsWUFe+IIRl&#10;7E2LJa5fvWaVZewxn7upKUg1Cjjwj1KMpVKUpuzsgpAQByurVVs2Hc5O9r9c4luXe6Qu2iVmn56D&#10;vtVmgpKWuJiYANFAS0ZKQkFOWkFeVldH+1JN1af3cz/Agr+t/o4UY/+WdbIsKBkIMtCKfKz6MqJG&#10;ihImypJmatLWmvKrdZXsdJWttZWstBRtdJTXGmqfDTl580bdwwe3G548eNL4+OmzppYXT1++eo4k&#10;YkCK0UGhGN0dXb2wogQ2WB0coGRhQISBdFcFGhxBKMbw8PDY6IPHT/Z5HTIygXaeRsbWRsa2hkY2&#10;BCJMsjAwhFDDCDpl2BkaU+a2Ria2FOMMSDSQHaBBBtFSdyHnwkJXz1hPz9jIGPHRAGuMrPQhxbDQ&#10;MTDR0iZo6xAMiLB3iS7RzMDQXEuHICgosoxi0GGxqKWKEhDT0tPjmRCbBLCVHvnrPAjmYU4GboFi&#10;0P5EMUBwi8djGPBgHxwDHs/OyiYrI6ekrKGrZ2SA8Auk+GWhayyYQzsMLYK+rpGBvgnBwIxINHdw&#10;3FRRVU4eH56YGZ9EaAWiMVg/MjMOND4zujCYHgVaqjQZmYBVJ4Ojg1U1ldu2bTMkmmhp6isra0hK&#10;yEmKyymraGkgBhma2rBriZo6rCuRU1CWlJaXkJSVkoKOmNKS8mBncXFpEZEV3Nx8nJw83Nw8oqIr&#10;wICNjZOZGb5RiirKO/ftPuR7LDEzvaCyovr61VsNj+43P7n1+H7NtboSWFFSllOcmZWXlFOQlJYd&#10;l1GQVlVf2/yqpQc883Hw9AeHRiDF6Oh+W3/9Un5h1rETR+KSYtt72tq72nLz82ytV6stGGSoAykq&#10;wDmUvJqSggZCMcBcY6HxqgLsWoIkXCjLSIFvBggvZCk1JjLKMtJw/dIaIGlJBVERSUEBMW5efnY2&#10;LhYmViZ6Rjwej0ajKI1pUCgapIAITwu70tCA/36ArciEwyENaHAYFBbz7UMCD4E5OFTg88DKxCDA&#10;zQWuNSvzz1EMIBA7gfgqGRn8sOk/JcqVLMR11L9xYQublsZIvJ0lI1PsdeBqbGzjwYNXzc3LZGTy&#10;WVgyaGhgQL7sEKAfTrV88WctHMXFmbNxQ11IyP2VpmV0dEvrv+2wTEvH/gktPAtwzUyMWXZ2l8LD&#10;H+npFWNxP5z5N19r+Zqft/5xfTuWmjqdjS2bnT2bnzfXy+Hm8LXpq4FdOoIlQsI5DAzgjaVE5vAQ&#10;cMEiIjnmFmWHj1xJTGo+6H3NQL9cTa3UyakuLOz+hQsNHp51BgbFwsI5OBw4LThqKapfel2ovxPF&#10;SEEu8oetf1rLb3ZpsLS4XHANCpXOwZktJJQrLAyUt2JFvq5u2Y4dF8MjriYk3Pb1LXd2jjIyclFV&#10;XS0kZM/AtBaDJdKiNNHodSjUDgzGCEWrjMNao9FbMZjVNLTaGIw9BrMGjdFFYy1QaANalCMNrTot&#10;tQCKVpaGRhyL1UWhZX6h4qKi0kWhPHGMXniG9XQspvTsBmi8MC0tCxoviMbx0LMoMnLooekEqFEM&#10;OHouEUa1EJ6MPpapt3Ttp4RiNXU9pVYfFtx2jt0jWdgpXGalpwTRWUDPnk3dUnjnaV6vSO7QTPyd&#10;QcytAZbMGxwBMcw1D3FNAwyPulkSi9n0THhW2Qs4b2XS0OHV1ObV0uawXiXi6yOeHCuWlyabFqsf&#10;eFxrh6vYGmuxzWuVw321TnnrejqLmBG51BVWGGnK2hlruNkr7NmktMdRx9NR0sNBbLej0kEnYuQ+&#10;ba91ggbyKmv0lAmKi7kYC9+KlAn6YgRFcCgFo4gT1CZf/5KMv6Kl/ldR8n8+/bdQjO9WUijG3zsL&#10;YyL563jS56H4932k6Z6Yyd6YqYHY2bHET5Qrh5kmSV+GEz68iOjxXX3a3WjvjZPNT0I7H0N1PQ7r&#10;enS2q+FCd0tOb/eNkd67Y09Teh+Edt4LXUzBWEQYV3/TuXOxYOTy4gCIAjUoCKMmpKMs8E3RyZZs&#10;3yfn91X7bU3dYx9mY+C+duW+kKM1aedfZ5G6MuP60uJ6kmI7E+M6E+I744ESOuPiO5MT+lIS+1MS&#10;+tMS+lMT+0hxrQdPFFms2+Tpb3/pcUB7V9Tw2xhyV0x/T3RrT1RDW8TN5pD6h6dj0/Zs3bvOztnW&#10;znmNw8597gcuBITURce+SE3pz0oepvhfLM0X7DAQipGShFCMHHJCJflMdeNmX6/oOyfvz8S+miF1&#10;TMV0TEMjiaZZ0p2Z2NSmQDsvc+sD5psC1m4JWh950zejLeLSRMzDOdKrmdjuKWgGMQTC9SHSZAdp&#10;+kncZEPVh4nh6ekp8A3T0NBw+vRp8KtbX19fWFjY0NDQzc1tz5495eXl4eHhubm58fHxjx8//vTp&#10;U29PT3hYaFxMdE9H26/vZkEQ+2F2enZy8llzY0FuztW6y/3dHaND/SOD/V1trYV5uU6bN8rJyXFw&#10;cGAwGBB9gGhFVFRUXk6Oh5ODhZGeg5mBk42JnYWRm5NVgJdDWIBLTIDbQEXeY53t3g1rt621XWlB&#10;MHM2t/awttxlaeFuYea+ymCTMY+UABqHpqGloaIG/6NC0dDgsRg2ZsYVwnz66go2Rjpua6wS/A++&#10;vkrq649rn4b45u2yHiVQs6QuxB1jeVHJKHmxTckyijH3MHbuzvfkAmm8ShH0wqhHHD0XW5MMViR1&#10;l2W3lxUhLp6/RTFKil8W/k4JCdTz/LynuTmN2Vn3UlPOHzq4zmGdZ3SE38XigLplFAOR/+XSvamk&#10;Ve4uNmtsj+7ckRrgfz0hvjkn+w9TDMpukHo0ZGYm+frarDR1OuJ9vCTbv6742JU078qza/23EOx1&#10;LNbrSiuL8Aty8/Nya6krW64kykhLJiXEvZue/AEW/G31d6QY+5zsZZhopJhpJVjRygLsEGEoSZoq&#10;S1loyFKqSKy1lFZpKlhpK1nrKLuuscxMjrt9+/qjx/cantx/0vjw2bPGFy+fvnrT8rad4ojR3tXT&#10;2QHV1dXXS+mx2j0Ai0r6YCLGYP8weYAMBStKBgeGR0fednZGRF6wsFwDy0AQMwtDQysCwYpIXGVk&#10;tMrYxMbI1NZ4pZ2h6WqiiR1FCNSwMTS2RmpJLI0QloHwCyDo6KljYKqPmHcSTSDp0IddWk10DYwQ&#10;hEHU1TMiGJrrGVogThnmOnrGomIS7OzsTEyw0yo9/MM8hhKg0tLCchIGBgYWFpYlioEQDSYwBjEt&#10;JB6LFOMHgegXxLogrGVioBcSEJKUlNXQgDkgBNhvhdKmZCERQ1/fWENNR0NNW1/PkGBgQiCYmZlZ&#10;nww89ar15eTM+BRSMLKgqRGYfwHJBUzEQOAFmIMxXEQoxsjo1MjY9OjoJHlwpP/OvVsBAf4WFlba&#10;WgYqShowDUFcRkFRXU1TX0PbQAuCDF11WFqipaSsIa8IfTFlZGF3UmkpefEVkgL8Qvz8gsLCYiIi&#10;YkJCYgICwjy8/Jxc3OA7lIGZSURSYusO9wjShZTc7Nzy0qqrV24+vn+vqeFOw4PL1+sraqsraquK&#10;q/LzilIz8xLScpMLKstqrtY9etbU0dc1NDY0NAYpRmvbyxu3rjx/2XTjztXwyLDHzY/6h/t6+rrK&#10;yko3OG7U0tRbMPtUUIfwQn6BZcAsDEqliaKGgoKarLyKrJwyEKQYMjAXA2EWSkg6hoqMNKw0oayB&#10;hSfQIENJSgLcoLSggCgPjwDSWZYVUilYo/ittAQ8YbAOhaKhpaVeBjKweARdYTHQxhU2sln29FEo&#10;KjyWlpWZAVxEzp/vUUIJm/9TPUr+LaLEfpR7SaWjSzUkVvj63g8NvXv48FWnzXU62sUCgtlMTJmI&#10;Y8XSbS4dRVn8fcE90eh0Le2S08F3N2++JC2dx8uTzcycvSzpgxKW/7W4lyr5F2rKs6AoRVu7JDT0&#10;3qZNl3h5c75vzkJ5OcoiZc3S4vLxn9PC4TQ0GYyMWZycOaoqRUmnn4zfnX6TMZIa1hQb+/DQwZv8&#10;/HkIY0rD4zMMDMqCg28dP35XXa0AhUpYvDx4NqpfUlhZU6ysqkOC758KvLXL44qRUbmIcBYXVzYO&#10;Bz6WC6+1uHOaHE1hI+PII7oBfdr/LMVIpoYg44etf1rLb3NpsLT4w5rlWn4U/IRjMElycvkbN9YG&#10;Bj4ID7/n61e2b1+ai0uQsfHuFSuceXg2sbHZ4vGmOKwpGrX2/7H3FXBVJe3/wG26u7u74d7LvXSj&#10;gooiioqBgUGnQYiiGHR3p4QgYaJiK7Z0N7Zuvv+Zc4Bl3d039o3/vu9v5/Pd2TlzZubMOeeC9/ny&#10;PN8Hi3MmEOyZme1wOBoOZ0gi2uDxG3A4ezzeBYdzJRBssRgXLMaJiUmJkdEYhzuLxV3BE+KIzJ44&#10;gjEjRooRw09gkWDjNcIQBHCsqsycZCxWgJGRmQlDYMQQ+AQN90qc7cX3TbDOZMrUUU0O8FN38htt&#10;F9XeKKS6hlvWnl3WWtzAVVDfhc9yncimYP59Maynq9gLr/FWP+A/lKIUnSLsd5R91Sa2XYdEg+KF&#10;HFbzrtkiejBK0Mmdx9JO4ni82JmzUqHhwtu2c2/YwLXBU2zLFv0D+2S8PITcnPhXO3OvWaW8dZPh&#10;Jg+llU5arit0PNfKbVipsM1dP8bPMDfOJCdGI9JH2sZIVE9JSl9NQkV6WUTJT2WBxVCPwZDnMWZ/&#10;+SdBUDjzJ4vx7y5/XBbj/zP+KYpkJv273oSpa4ceFu2pPeeVdXpT+qmNqYleWc3B1x4d73t8ov9R&#10;XN+1Qw/K9tVHrY33pu9J3pp/O6bn7rH+2xADXcf6b8UtoOtE/+1T/dARA1HEuPZzCmO5bCekMBDZ&#10;zhYkWqQRAEaL9DXG9TXF9V2I62uMfV0R+Sgv5GbSgZagDUm73Y55uxxypG7zWnV457r4wJ05545e&#10;Pxd393jMjbCwhoPBefuCUnf7ndodEL8nMH5PUPye4Phdgaf9I/MCDxUHRBYHRhQHHCrcuj/WaYNr&#10;yCmPK4+ix0YS3z1Pen8r6X1X0vv7iW+fJb/pgwEO870pEy/PPbh37Mqdo+23j6YU7doRvGrNdneP&#10;PQH7DuVHJ3SeSXmRljWUlTORnT2ZkzmVkzGVmwHrrMypzNyp9ILJ1IqJ1IuTcRfveITvTe06eucD&#10;1H0Yn0scn08cfAvdDUBPy5vEgt74wr74mrGExsnT7R+S2z8mX/2Y9OAjMhh1NxhMevc66e29lOGm&#10;pHulGUMvnnz7zTfT09OXL1+OiIiQk5OTkZGxsLCIj4/PycnJysq6devW4cOHs7OzB/r7vvn8+cfv&#10;v3vy+JGLi7PH+nWN9bVPHz8cHuirq6nKSE/bvHmznp6er++enlcv3r+Z/fLh3Y/ffvn20/uB3tft&#10;F1tio4+6rlzh5ORgYW6ur68nKChIIBBwOCwTExPDUkGE/NAeJkZGIpEgIiVsYGdEXU+netLNPM30&#10;VxhIaEsyc7OgYzAYjJiYqKWFuaKiIviWy8jIiCNgWTmZuQQ4JeTENNQUzob59N1LHBtLHp1KGp5L&#10;7nu3jMv4ANUxhpe7YwAgaUreDywqYvQiWVe7kz7eSv6ISHh+ugolMN5fTnnXgeQlaU+db0mdalhw&#10;wUC8MDIHawt6qyteV/+MuViOF5UVy3mERRJhofGwuPBKRnrF8bisI4dPBQWG79lt7+Lo6ucbXFWI&#10;0BZfsxgAkS01wdVFPskJK/fvsnS027VhfUlsTGd2FsJlLF3it7Cc7Ci+k597LjDAxt7G+/iR8KaK&#10;8NaykLbs/TXHbA+u0qKrmq8wVNaW4eRm11RTNjbQkZGSiI06+mZmajlT8EfGH5HF2OuxSpkDo8CO&#10;VeQm6Ijz0tTkbHVU7fTUnIw0XUw0nY01HaEXhqYLWceVbrh34+rzVSU3b169c/vG3Ts3Hzy88+Tp&#10;w6fPu1+8et7b3wMAvTDAT+RQf//w4MDI8NDoCBTCGIc5VofGxkYnFoQwxhBHjLHJycmZ6Ybmi+s3&#10;bEXSkUAKA8aGmNlTzOypVDsazcHcwtnC2sXc2oVu6YKKZdAQUsPc0hlMoVDQuAw7CgCYBaUxYNiI&#10;CdWaCh0x7KmILwbZzMaETDc2MQN2u5GxmSnZgkqzI9OgoweMK6FYySuoAFMWGOeIkwVkMQgEyE1A&#10;o5SZwMHBBk5B052NDRi6LCwkRDsDT0QyqhLwjEssBvi1wMi4aNBCXQwsGwuRj5tTSUFRXVXbwICM&#10;ulog3haIFgaSXdXUlG6gb2poSCGbmpPJllQzG9fV7s0XL8zMT8P4ESiBsUBhIO3ZubcoeQE1MpZY&#10;jJk304j8JyQyQOfMm6mpuYmRiaEHj+4GBgZSyeZGBhQ9HSMVFU05eWVlNS0tXSMYV2JoqqNnpK1j&#10;CKCpZaCuoaemrq2ioqWkqCYlKSsmJikjqyAnpyQvB2NMpKTkRMUkRUTEBASFuLh52Dk55RQVPLd6&#10;xZyKzygqLKmtaWhvu9x14+b921dv37xwqa3uYmN9a1N9a0NdS11FY3VFQ13Vhfqmy223Ht7tHe4b&#10;hwlKxgaHey5dabnZdeXR07u1DZU37nQOTwyPToy87ntZUFSwwXOjsRFZWwsmXkUoDH0NdV0EqMan&#10;nvqCUobuQmoS1QUWA4E2ZDHUoGoG5C9gKhNEOEMFemcoK2ooyqtKSymIiUkLCUKPDA4ODsQNh4A4&#10;18B3SiRgONhIrCxEPJ4RSVIDRZiYmWF8EJpJl5nIRMCBDwlkuyCXgTAa0A2HhJeTlcrLy/kncpT8&#10;ZHD+zwCHzZGTK3B0qtvsddHb+3xAwOWtW9rNzM6LihQxLXgQLOHrub8NKFoBDMitW5sOHrwY4H9l&#10;y5ZWC8sLOjrVUlIlJFL2P6oB8WtYmri0SLaeXrm/X/ue3Zc0NSvxeHCV5WOgWYvBZPHx5SsqVmhp&#10;V4ExAgKFi/ogS8v+Q4BzwZ0KChRaWjbt3XPt0KGbZ87cLj13v79hdqT6Tcz+WytWNGZmPF65shnD&#10;lE0k5tDodRER1y0sqhAHja9WA1jYJxtbjr5B+XqPC1u31vv7XfTzu+rg0MjBkb98q5DFYCm/bTVx&#10;y3aEzPH/V93zD/5zkQ3eEQ9PrpFR5apVTV5eTbt3VQYFFfj6Jm3ekujkdNLAYA8vryMe50okbiQS&#10;bLBYMoHgSCKuwmI34vHb8fgDJFIQkeiJxa0kEF2ZSW44vAsBJkM5iMMdx+PXY/EbMXgvLNESg1XA&#10;E7WYsMKMBHkMQQaL5cYTRDEYASYmMSxWRYBJLAgb9Bj3eIxzOkmiSEd4pYCclbD6ahEdTzH9rSIm&#10;u0UNNnGIaLAISHOomnIr6gqom/Jar2M9lM1TfEfiXB279Rrudfs4Su7zJjZy2K3jDU9iyWjhikhi&#10;N7UWWLuVM+go4XA84fBJ4pGT3FGnZUKjNTy8pDdv5Y+K4ko8J5yWrJ14RuPsaYmkRKPMNL3IcJmD&#10;e7VDDyh7uOp5uVN2biRv99Be7SBprM2rJKNO0zmVgEaU/Mli/HeXP1mM38ACiwGdJpYYjd9yD1ls&#10;I0qlPw6em2sKvHp0dXyw85Gjq0+e9cpJ2VZ02isz0PlIoNOh2HVnwlfGHHaNO+x6/Ni6c2e8sgr3&#10;nr906NEdhMLoWiQvvgKamuQ6EkuyxF9A2YtlnhcASKgIZC7qkPQi6QGX43fVnthZdWJnJagPb871&#10;dozcuTJ628qj6x2C9nklhe0pOexfdzqmMyq0MdSvbMeWBI+NB7x379+6xzs4antCyv7UTL/0DP+k&#10;xAPnzvqdPRNw/Ni++LgDJ0/4nUzwiz/rdzzR72TK3tLqoIcPTg0/TZ65n/L2xoKV++FqyocbyR9u&#10;J3+4lQLw9kby/IOU+Rcps69Thl6du9sdV3s59ESuj5ffBk9fX4/dEd5+SWFnLpypeJpxfiy9ajK9&#10;YjK9ciKlYig2oys04ULgufrA7Lpdqakr9rln3Tt66z1MRzqCuBKMzScB+/zhx6RrH5JaPyR3fEi+&#10;8yHp8TuIB+8TH35IfPkuaWw2aW4s6S3kL5KnrqbcKYxLCtix13t9ZU3JvQf3oqOj7ezs5OXl1dTU&#10;Tp06dRGW1uPHj5eUlDx69LAwP/9CQ8PHd29+/O7bLx/ed1xsDgkK9PTcsHPH9m1bt8Qdi6WZUcTF&#10;xcBcR1gczpxOOHfm9PUrV3745jMwHX/48umbD++nxkZev3j68mn3gzu32y+2HI+N8d66eZ37Wn1d&#10;XTExMU0NDU0NdSUlRQtzuhmFIisjLSQkhGjTs3LwcrBwsjJzMLNwshBYgW2zyHEQCAry8iHBQZ1X&#10;L+fnZm/YsE5FWYmTkxOLx2JxGFZOVg4uNqquWuqRnbeqYwdupEw8SZ0cSh6aS3z9IfHVB8hiAPQt&#10;ynwuuWNMzyTNjya9G0hc1PVM/Pg68cOTpA+QyIAsxoerqXPNKdONKVP1kL8ANUyneh4KeQ7X5Q7U&#10;FvbWlL+urnz1GyzGy193xFigEh4UFlYcOxbgvcXLe8umfbs8A/ZvCg/yPh0bUJ4X2VyNcBa/wmJA&#10;tNREXKgKrinyTji2YrvXuvVrgrZ7nwsIuHDu7P3CgmUX+mvoLi1+XFLUnpK8bc1qF68NgaU5kRer&#10;IZHRmrW/+pj9wZUGTvraZBVJeWF5eWllRTkuTo4D+3wnR4f/W6Qx/qAshhIHRp4do8RN0JXgM9eQ&#10;t9dTdzLScjHWWmGk4WSo5mCotsJUayVFZ62lSfi+HW0t9XfudN67e/P+3Vvdj+8/ffr4Gfi56oHh&#10;JL39Pf2D/f3DAwADI0ODI8NoFAkA1MUYH1+S84SOGEgsycuenqDQSHNLJwrNnkqzoyBym1DGAtHC&#10;oFvC4BHIWVg70yydqeaOoKZbuyACGY5Uuh2S6cOWQgWzEEqC7mAKk5JYkWk28CzNFnHNsDGlWBmb&#10;0qEkhCGFTLEkm1mDTnAhJAgFCm2qqmnx8wvyIAIQrKxQ2REKduIYCAQMKysJanlCgUeoIYzFwr/M&#10;I1YuIziCcgo/ZzFAYWSEDRiKwkzgZGcRExTUUNXQ1zE2NqZRyJaoHAZMtkpFE8TClKumZEsTAIqV&#10;KdWaZmEbEBw8ODIAA0beQtkL1O0CSnsicp5zoEbcMaBeBhJUgh4i/AXijgEBQ0sm5yamZsfbOy5u&#10;27bDjGJhakLT1zdRUdaQlVOWV1TV0jbQNzTRMzDW0TPS0YVcBqKmqaukrCEtLS8hISMro6ggr6Kg&#10;oKqoqKagqCorpyQhJSsmJiUiIi4gIMTLy8fNwy2npOjmsf7IiROZRYUldbV1rc2XbnVevweJjOYr&#10;7XUXm2ovNtW0NFY2na9oqK1orK28UF/f3nzj/q3e4d7xqdHR8cHuJ3evXG3puHKh6WLds1dPRiaG&#10;od7n+ODTF91FJYUbN2400DfRQlOrauipq+moq2ovSmbArCXqatpQ9VNdFxX1hIQFDCFBKAwVbWVE&#10;+BNJvAp9MRB3DCQDKxo4I6ciI60oLiYtKCDKxbXgjMNMxJMIGAKekYBjIBFx7GwkNlYiASZkZSIQ&#10;YLZdFuiRQWJmJpCIGCIeEhl4LEJk4BiwyMcGfCQkxUWys7N+b0QJAGqzfdX5Xw30jnKAec/Glici&#10;UmBoWOPp2RwcfGWfb4eFRa2gQMGiX8M/dONwMJjIy5unpFRGpVSvXXvhwMGrISFXDuxv89jQZGtT&#10;r6hUSiCg4Tm/Y30Uy+dCgCvKSBd7b20LCb3q7NwgJlqIwUBSgJk5W0amxMSk2tW1aceOCwEBV4OC&#10;rgQHX/LxadfWrsAtOIksX/nvRA4jQ7aIcFFoSGf9+dfx8be3ebdaWdWtIV+4VzBx4+SIoWgliZhz&#10;9Midbds6BAULVq26kJJ6PzDwMhsbnPuL1X4GRsYcIjFHQCBPRaXc2rohMuKGq2szOwc4tUAAMTHk&#10;qPOV3Ygfv5M8RhX9I6h7/o07+v+E5dvLYWTMYmbOEREp1NevsrUtX7u2zte3OTz8/I4d+StXnrOx&#10;DldV2cnKspaAc8NjPXG4MBzuEA63n0DwwONXkEjuLCybmVl24fF+ePw2Aj4Ih6vH42LAGCzuCBNG&#10;AwNhxsgogyVYYvEGGKwkHm+CxxliMQ4EwkEmRl4RJikfou9d4oNx0lQmZ7megDO/iKmIgouE1iZh&#10;g508yqs5hHWJrHxMOGYskYXAwkHg5CdKq7HTV3PaerKrmgpR3QXd/LhW7uExdeIJz8Qlt7EGJ7O7&#10;bheMK+LYFszivott3R52910ibttkV29TWL9DdqefyNEEvjMZImezFOJT1eLTtRJyTJMKdU/lmoSf&#10;ofpGW3sEbfY+ssv35J4d8dvsQrw096xX3GlAM4GZVqEjBoqF8ieL8V9X/mQxfhULzMUibYEezmf8&#10;iGIu44e5jO8B5jN+AKeWYyT5beGu6m3me3ztgnJ3V7dG3Lke9bwz+iWoW8JuVx5sK/ZtOLc5J2tH&#10;WY1/x6VDDzujXtyM7bl1rA+lKm4iYSMAsI0wFyhgXpJFLYy2pTypSHhIc1x/E+J2UR/7uvTww/TA&#10;y8d3VoZ4pnnZh62i7Xa18F1v548gYLX1/nUOAUcPVJ4+dOVcdFfGmVdJCU8jQhvXrAuzX+Xptnn9&#10;Bh+3Eyk76i6EX2o/8ujWye4rCVfKorLjdoXvWe2/fc1B77WBO9aWnPLvyIvurIh7ePFs99XEZ9eT&#10;XnekvmpO7So8+bDk3OD5zPHGrMmG9LmLqW/aFjDfCoMOZlpS5jtS3lxNfn8nef5V0tho4tPxhMbu&#10;qLS2YL9zW1f6rLLfvm59RJhfZmls3c34Cw+iyq9tj0mz2bjZacd6twMb3QI8XQPX7j7nVTV48iai&#10;iDHwFroSAAy/SXr2PqnrY9LVj4ldHxJ73iaNTydOTEEVz4E3SWOziXMjie9fJr27lTzWlN6Vk3Bw&#10;w2ozS30rD8u9YXu3btsqJydnamq6YsWKs2fPjo+Pf/Ply9zsbHhYmIODY0Febu+r5+D7+PdfPgFj&#10;tb/nFTBcfffu1lBX5+Hh4eTgkJSUZGVhAbYDPz+/gYGBjIyMkpKSvLz8ibi4bz59+PG7b1AD8sdv&#10;P6P4/ptP33x8Pzc1OT40OND7urmxPjc7E9TNTfV11ZV3u27evH61tKQwMz01Njpq/z7f1W6uUpKS&#10;wH4B5gqaA4VEIulqa/vu2Z2Znvbq2ZMvH969n599+ay7urwcTFnj5iYmJoYGmzATiSpyEmttadF7&#10;tlxMixq9njw1mDT4Bj63/ndQGqPnPYwrGV+edXU2cWoGSbk6gPhiAPTBTKsfHiR9vJ78EfHFgP4X&#10;kLxYzEVyPnWkNhsR8izvqa5c9ML4msWAGUkQOYyvuAMEkMXoLi2+kpG+e/06+3VrdqecDqrID6kp&#10;Dj1fFt5UGdn8G+TFzxF5sTa8scKvOGtz3GF3/z32ris2ua4qiom+V1jQXYISJaBGsfzqS4CnHhQV&#10;FkZFeaxdcyD1TGRLzQKR0ZZ5oC7G/dgmI2ddyxUGispS+rqawkICYSFBs5PjSzTBHxx/RBZjl/sK&#10;BQ6MHDtGgYegJy1oqaVgp6dqr6fqZKDubKBur68C4Gyk7mKsudbK5MShwMvtF+7cuXHv7q1H928/&#10;6X7wFIpiPHn56kVv/+u+/p4BKIcxMDgyNDA8NDQ6MgT+cZsYhyzG2CialwRgeGIcBphMTk7MzpxN&#10;SrG2c0Yzj5qZ2VFhPhEbJBjEHgaSWLvQoReGM93SCUmt6mJu40KzhElYwQAwDB0J1TEQyU8TMztj&#10;GDwCuQBUdYJiBrUwTKhWxmRz6IhhRCWTLYxNzclmNogjhr0R2ZJMtdbRMxYWkeDh4UftWBIwXnEw&#10;8wgeD3kKEglHIGCxizqOSwD9zCQcHo9Z3gmAEhlo3goudlYFGTldbX2yKR1JqmqLshimVLBJSyrN&#10;yowGA0xMKdZkBFQzG6cVrq2X2mYRnYu5N1MASCAJdMGYfzs7jzhioICdyxgNlLxAMD2N1DPzcPrk&#10;zNiVqx0H9h+wMLc2NjLT1zNRU9OWk1OWllVQUdXU0jbQ1TPU1jXU0TXU0tbX0NCRkpITF5eSk1NS&#10;UlYHgBSAsoaSsoaikrqMnJKktJy4hLSYmISwsDAvLy83L6+ErKyD66rDJ46nFxYU1VRXNTddvnXz&#10;+r071+7carl6qbq5sbKpvgLJWgLRWFvZWFff2nj9buergVcjE0PDY/0vXz+5/6jr4ZN7w+CjMTk8&#10;OjUC6uGxgVc9z8831G7c5GVoYKqB8BQaajoIkaEDGihtoa6uDdkNpK2mooUGjCgvanlCwgIhLxAX&#10;DHVleEc/sRiK8qowZYmEvKiopICAEDc3Lzs7ByszMwuRQCJgiASYSJVIwrKzw9Ah8GZxOEYCkoQV&#10;0hgk4oLGJ/JRgY4YOAYcIvNJwjGIiwpmZWb+XnVPtEYb/0tYMPDQW2NiymVmyRUXL7S1rQ8JuRYc&#10;fIVKrWZhRoctn/XXgQ6GazJCigQY5Hk8PHny8sVGRpVrVjcGBHQcjboaEHDJ3b3ZyrJWUb6UlQWV&#10;tFyYtayxdPgVlp/9CWARDo48Y+Mqf/8rEZFXtnpf3LChOSjoUnT01YiI616bW8zNa7W1K+XkSpSV&#10;Szd4tERGXDc2rkE8Mr5a/28CvWK2sFBhgH9na2vviRM3wXXZWfLMFevv5k60HelXYSmTlCwuLHy2&#10;enXzwYOXc3Pvnz5zPSPznpZ2BSJB8tWCXwEdAK9CJML8L4cir/v7d7i5NdBoVYqKZVwcBbpiFTcz&#10;xu8WjVPFUV8MdEtLDbT978Z/8lq/A8v3trRV+DnB4eCD5eLKVVIsdnFp2LO3MTikKSamad++QnOL&#10;YBHRlcykDQTCdhYWdyKzLR5vSyKtIBDWMWG24vDb8YQtRMIOLDYeh4nCYjZiMC4MDHxMTPI4rCuG&#10;URWPtcRidbFYewzGF4fdhcOsxONP4XC6OLwMP0FtHfPOB4Rn07i5QrYaY56N3IK2AhJuvLLu3JJO&#10;7LzaRGZBJiYC/OcK/IPFwIjDMbPySXMLK/MIyIvJUSTUHASULAVkTQTo2+Qd/aRMPSSM1qhtPang&#10;fEDTdi/FKch2xWF3l5MetvGe5sd22iX77ry0P2ooNGQwzrc3xetFgevTcvqDau3bl/Rf3NAfuiX1&#10;/J7Ao0fCT58Iv3zO8+oV6+snXM9p+nTIYvycwgBlOYvB+AtW4h8AFeJPFuM/UP5kMX6OH6dSv/Se&#10;nn5xcmwo8c10+reLmVAgkTGd9u2j473VAc15uysBcneVNwdfe316YiL183wmpDNm0r+/GNK5jbY3&#10;3jP1ypFHXbE9t+P6ltwruo71dcX23o7tvRn9qiv29Z1jfXfi+m8vulp0LgaMoMqdoLHUXgKkMBDn&#10;C5heBA0YietvONZfHf0iM+iK//pzK6jbyZor7Clb3e0CdnucSghpLoh/Unz6NUDR6dd5p19knnqa&#10;lvAs+fTT6KNtB4NyVrn7Uqyogcc3FjSHXu6Ov9517PqF2Kbc8NRD26P3ebrbmGooSKmpyRhSdVQ0&#10;lQQFebm5OMWF+RVlxbQVZawNtJ0o+s5UA0dTfRsDXUMVJSsD3V1rViUG+11JP/O8LOtpcdrz0oxX&#10;5VkAr8uzB6pzRuqyJuoz5lrT3txKefsyeWo8qedN4v23567MnGkYOZX/MPpg4ibrTTSyG4Wymk5d&#10;S3P2sT5SurvkxbGakVM1Iwk1owkN02euvk+88yHpyYdEYI1PzsI4iPG5pN63MP8I6O9+D1ONzo/A&#10;jBtvhpPmRmEUyftnSe9vJY81JtefivFes9IEfItfZyGrL8stwMPHx2tvb3/p0iVg97x///bH77/9&#10;y3ff/PDN5xvXru7Z5XPxQtPHt/N/Qf7Y/sM3n9pbmw309TXU1IhEIicnp7i4uIiICB8vLzgE3y3B&#10;l2ohISHQw83NbWdn197WOjI0+O7N3DefPv6AUBiodwYEWPDbLz9+8/nbzx8+f3j3zcd34CpvZ6c/&#10;vJl9Pz/7dnbq09v5T+/egPb0+MjN61cD/f20tbRkZGQUFRXWrll97cqld3PTXz68BVtCVwMrf/vp&#10;A5jS9+pFZHiYgrwcCwsLIyMj+KYrJCYoIiJkpKaSGeH7uvXszPPk2cHkqSnI/ozNI1ohS74Yi5iZ&#10;THqHshioR0Zf0qcXiEAGElfy4XLK/EU0kGQhlmSoNh9Jp4qSF0tYJC/QjKqVFX9FzrO7pPheYcGx&#10;vXssne23nIyOaKxcIiYAlniKvw50MMxgcqEyrKH8QH7ait3e5lbmEbt3XcnMeFxc9FcpjJ9wJSN9&#10;22rXTSF+hy5UIctWh7cWB7en7Ks+YrfXaeNBZx1jRSlJcfDDsH6d+4un3d9+ev/Tm/0D44/IYvi4&#10;r5Rlw8iyYxR5iLpSAjR1GQtNeVtdZUd9NSdDDXt9NQcDNUcDVWdjDQ8Hesa5E9evtN2/1/Xg/u3u&#10;7gfd3fefPHn44uXTV6+fA/T2vx4Y6hsaGRwcBoAsBiQvJsZHECJjbHJiYmZ6an52ZHJiYGRkfHrq&#10;ZtftVa7uZjRbGh1JTWJmbwazjcCkJGhqEpqFM91qBc0SOmKgpIaZJSQsFnQ96dD5AjQWxTvtjCk2&#10;AKZUW1CbUG3IFCsTspUJxZJMtTI2tTA2pgEYLWRatYbeH3QYbGJqZmVEpoMfbT5+AS4uLjRsBA8z&#10;aMK/qwNgYWgJpCdQn4slzwuYvoSIRfUglwP1xcBhmYh4rJiwsKaalqmxGZ1uS6PZQecLJJDEFG6J&#10;bmpKJ1MsoNgn1RqJJbG1sLALjzw0ODq4wGJAImMaemSghAVkMdAoEtQLA7R/cr5A2+hESGTMT80g&#10;mJqfnJgevfvg9qFDh6yt7MgmkMjQ0tJXUlKRkpKRlJSRk1NQUFBWVFJVkFeSkZFXkFdWVdVUV9fR&#10;0NRT09BV19RV09BRVtEEUFRSl5OH6UukpGXFxRGZDH5Bbh4+YTFxOxeXiJiYlNycgqrKqgtNbZ3X&#10;Ou/dvn6v6+K1yzUtTRWN51Eio6SmLL88v6i8oKqh6tKNy897X4xOjY5NjSIuGCOQv4AUxsjQaH/3&#10;s4ePntx/2fei42rH7j17jQwpmuq6KCCFAfU7oNoFyl+AGnXTQNtIRAkaVLLQRnw0IBejpKSupKSh&#10;qKAGoKSgrgAFMlRkpBTERaUE+IV5uHi42DnZWVhhzBARRyBgIIgwawl41wiTBT4ATEQiHhwzk0jM&#10;MAIFA31zwEcFi1AYWEYOZpyspEhuzu/zxUANIdQEWt7/P4Ovbg3aeIKCBZaW52Njb+ze3SYmVoKw&#10;DEtYGvlXsHwk2oA9RHwOH28BMO/19Kq3b28ODu44ceJGaEgHuJagYNGyEA+0sXT4FX7rLOwBW+Xl&#10;K9DUrHB3r9+6tQlcSFqmWESkkIUFVTCFw0CDjS3PyrL2WOwNKrX6r/rg/CoWrs7ElMvJUaCrWx0R&#10;0VlW9pRiWuuo2vToxNiF7a802MrXr2/Jz3/i7d1eVfWMTq8RFsw/fvzeli3tROa/ebnl9wU1LEWE&#10;iywsanbtagkLv3b69N3441ei9l99Ujb5oGzCQvb88rezGEoDsLTCvw//yWv9a7G0c5heh4MjV0Cg&#10;QEamxN6+ITKy4/jxsh3bw9as3rthg5+bm6+W9noBgfUE4k48YTuB4ILDmRMIa/H4HTicBQajw8go&#10;wsQkisEYYDHrGRkVMBgaIyMPBmOCxSYzMfpgmfTx+D0EgheBSCMQyWxEAzrLumuEW2+x79rYrlO4&#10;NvLx24pLbRATXyfGYyrOpiRJkpXByCoyKenidUxZyVY8Dq6iGzaK79kp6OfPHxvOHnNMIOuswrV8&#10;yZpK0bqLglfuiQ4+5xsd4pgc45iZ4Jqb5HwzxTo/Q5qdZX0zx/Fxnv/7t7zfv+H9Zo7n0wzX22n2&#10;+QnS5DjL1BjrzBDXdI/g+BPRwS65/isqvc1Kr0pU7mqp6iec+tUcJctYDOpfmADMfheQuX+yGP+B&#10;8n+TxUBCP0DjRzRyZPHwLxMpn1tCrgc4he+28Tu+/tz1Qw8nUj7NZfwATk2lfXM54q4n2dvdeHPo&#10;qthItxPbLHxX6a0PdDpU69/We2Z6OPHd3ZgXQS5HAl0Ot0XcQ8NDUH8KlKEADXB4K26gCwKchfoX&#10;y9OOXFkWLQJzjiANANBYCiFpQfgLmFgEQW1sT8nhx9E7Spwo3o5m2/y2JCceulSe1F+XMV6TPlmN&#10;JC4tSZ/MTR1OOfvyRPxN34OZXjsjNvkEuG1cszdk9ZGTnukFeyurgqpzA8qS/f23raTqqsuJiXJw&#10;sPEJ8TCzMeMJOCwRy4BlYMIwEZA/CTKzkji4OfAEPGiDGkfE4Qg4PBEPwM7DLiQpICYu5GZtdXjX&#10;jr0bPYJ3bo3dv+dEwP7EsKCKE3FtKYm3ctKflWYP1mXMXE57+yh1eiB5cCb5xduk7ndJ998l3X2b&#10;fG38TMvAqQsDp1qHT9+cTnr4NvnJm6Snb5K63yY9AAMWU4e+fJ84Mp80O5b4diBpvj9pejh5eCq5&#10;Zw6uNjWW9LYn6cOLpA/Pkj8+TfpwP/ntteTxpuTaE+GODhamq8zVLfQ5BbhQFlhDQyM8PLymuur5&#10;k+5P79/88O3nz+/ffngz9+ndm4/v5r/7/AGlMAC+fHxXVlIkKCjIycmhpaXps3NHWUlxcUH+iWOx&#10;dBrNycFhn++emOio8NBQMyqVmZmZj4/P0dHx+PG4lpbmZ0+7hwb6hvp65qcnwbIf3s6Dq3z+8HZ2&#10;avLF86dPHz9uOF+XlpyUlZGWnZGenZH2+sUzcOkfv/kM8MM3n2Ynx+/dvtnceL6xvu5Z96NvPr1f&#10;Mk2/wnefP44O9OXlZHtu2CAjLY3H48E9YjAY8L1XWUoqdMv6qxnRw+2J8y9TpieTJmcgBzQ1+3MW&#10;Awkqed+XuERhQPQiAhk3kz/BfKvJH6+kvGlNnWmERMbE+bTh2tyemnIknSpCWFRVvqpCSQ3IYvxW&#10;OpKl/CAAD4tgLImdjZV7RGDo+dKviImlw7+OrwZHNlf7leW4RwaZOtgEem++lpmx/Ip/BY9Kis/4&#10;+TmtdA6vLECWrYlorQxpyw5qOeceu91uE41iq0VkJjAyMoJXHB4Wcqnt4shA77efPnz1Lv5o+COy&#10;GDvcV0qxMkqzYeS5idoS/CbKUjQNOSttJTtdVRsdZSttRVDb6ao4GWtsXe1YVZJ7++bVB/e6Hj28&#10;+/TJwydPHjx79ujlq2evX7/o6XnZP9A7ODwAMDw6PDw6MjI+OjoxNjoxDjE5NjY1MTU3M/Nmfgwm&#10;WB1/1dNz9GgMtO3pdubmDnRzB5iUhOZgZu5gZuFAs3A0g6lVnWhWzmbmjmhGEpoldMFYcr4APQAU&#10;mI3V1pRqY0yxMiJbghpNVmJMsTahWJqYWpARjsCUYmViYm5gQDExpZtSYJpVCtTFgFKgRmQLU6qF&#10;qqqWsJAYNzcPBwcH+N1BgBko4N/Yl1iM5QA9KIgEJhxi2QKgohigRsURgHHLx8Ojoaahr2tEoViA&#10;OzWD/iYLchhkCowiMQWXJpvDtK8UmGaVRrNZscKtvrEe5hlBWIm5tzNv3s3Nv0PkPGF0CQwwmX3z&#10;kzvGLKKCgQASGSijgbIYU5C/gHElSD05NTv+5PmjmJgYOxsHsgnN2Iiqr2espqaloKAiIyMvKSkj&#10;KSkrJ6uorq6lq2ukb2C6mIrVSEvbAOYx0dRFhSdQIkNGVl5SSlZUVFJISJSfX4iXl19YVMzawSH0&#10;yJGknKz8qoqqC41t169cv3vr2r2u1s4rNS2NFQ115fXVeaW5mXmJeYUpuYWpZTVF7dc7nr1+MTwx&#10;Mjo9CumMaYjhieEbXdeOx8cGBPuVVpa87H957db1oOAQMzJdS1NPQ11bTVVTVVlNTUUTOl8sulqo&#10;q+loqOuitdpCaAmkOcCpxawlUB1DUUFVSVEdymSAtjzkMlDISMmLCUsI8ArxcvFwsnGwsjAzkwhI&#10;0BCORMBCiRNWqOuJxzFioPQJEx6yGzBTCQFqfDJC7QwsIxHPyErC8HKSlOUkC/JywM/Xwk/aL8pf&#10;ZTEAMhkYMpDGV2f/x4DeILxlHC5bUjIfWN1hYZ3W1k08PAU/F/783YCLg6WYmXPZ2HIkxPPs7Or2&#10;H7gaEnLN1bVZSKhg8S3AYb9+OcZMBsYldc9fnEX6mZhyicRcJNPHQs/iqaXDbBIp28ys8siRG+bm&#10;dSwseb/mIoGOXGov9S8BDgATOTlzTE1rhIUKnAWaHqgON4m9XKvTlJHxaNu21rzcp7t2tRMIYEz+&#10;6dMPPTe0EghfLfL3AHIZLMx5bGz5vLwZWhq5+z3bn1RMDHbMJ4U83ru3c8XKVgX5Eg6OPBx8RwtT&#10;lk3/NwFcIgvBf+Ba/27AW8Djc3h4cnS0izZsaN62rXnjxvPbt7ccOHA+KKh4375sb++za9fGGxgc&#10;FBBYxc5uRyBoEwg0HE6OgYGTgYGfgUEKg1HCYBQYGNiZMJoYrD8jIxWLoeJxO3C4NSTSaiKBjsOZ&#10;kXCWFnjvFuKtWfy7DpYHadznc/jq89gbSjjqq9lrGpgb23Bt1zDX7jLffcLV/Vr49ajE6JjI+CT3&#10;1Bxp/g3Tm3mmt3PEtzOk2SmW2QnWmXGWiWHS6CDLaA/r8D22J+0sV5tZ2ivZm/LZqpLxKfGYExGM&#10;ESHMof6sgXtZfb2Zt28kea3j2OQpvmedgu9qzf3OJgeNzPYqWfoq2vorehxVNkcyrUJZjF/xxeBX&#10;i8EazzOSf2T454CTP/NnptV/d/m/w2IgVAXkLL7qQTohZtO/uxP94rDb8X12wQkbM3xtgw+7nTjv&#10;39Fzemo6/Zv7sa9DV0Ttsg4oO9By5ejTq9HPG0JvnNtcEOwS7ecUkbQ5J8en4ujq+L22QRk7yjqj&#10;X96K+1lKEdSZAhx2LsaMoACHqGAnSlss6lz0NcW8ro9+UR8F0RjzuvlY3wVE8OJ87OuKqGfFhx4C&#10;lB19kuDbGOSZusZqv6dLaEJ4e1lSf2XaeMVSvtKMydyMsdNnHgeFV2/ZFbfdL2hv+PbY5J2JeXvT&#10;c/eWlgcmnd1+YLeTmbGyibaSrrK8IC8X+ILExMiIxWGI4JsTDnyJIvHz8QkLC6mqqNjZ2mhqaIDv&#10;2Dw8PGJiYlKSkuJiYvz8/KAHxvMys3BycfIL8rNzsYtLCGvqqOrQ9SjOpjRHU5vV5rYr6e4bXHbt&#10;3BC4e0tC0IHiqLAbmfFPKhJeXEjou3125HXySH/K0EjKwBhE31hK72hK33DqQH/Kq+dnn9yPf3b/&#10;1Oun5/oGkvumUvrmkvveoAlToVTnu7vJs9dTJjvTJu+nTzxJn+hOn7ybMnk9afZa2ty19PkrafPt&#10;aeONaZ0Zcbs8VznucaVvsROQEYK5PZAiISG+ebNXU0P97OT4d18+jg4Pnq+tyUxPq6uqHOh99ekd&#10;5DV+REJCxkeGoo4ekRAX19PTPZNw6uHd2x/m5775+H6orwcYhxFhoWdPJ+TnZCeeOb12zWo2NnY8&#10;Hs/FxSUrK0ulUteuXeu7d+/+fb4pSYn5ebnZWZlVFRXVlRUJCafWr1u3csUKAwMDsLK0tJSMtLSs&#10;tPThQ5F3b3e9fvHsxdPu6YkxNBPKlfbWhBPHy4qL3s5Nf2Wg/gzffnk7O/3k4YNTJ46TTYy5OME/&#10;OrBgMRg5KfH1dpalccEDl5LmelJmR5Nnx2FqkunpRS5jIVNJ4odfshivkj4+TvrYlYR4ZCR/QIiM&#10;6cbUyfpURNSzqKe6Yom2AEBdMKCW588pjMclxV25OR2pKShuZGU+KinqzMqI3L7N1mPt/vz0QzCO&#10;4x8gL/4aWmpCa4vdIwKtrC0KYqIe/F16nxDV8SccLS38Us4cWghmqQlrLQ5py9ieE07faGFsoy0i&#10;yY8DtiIjo6ioqBmVejgy4vmTx99/QVxj/qj4I7IY291XSrIySnNgFflYdKWFTREWw0JTwVpLyUpT&#10;0UJdzkpb0VpbwU5Xebfn6oaasrtdNx7cu/3o4d1uGE7y8MWL7levnvX0vIThJEP9AEMjgyNjIwDD&#10;YyOQvJicABiZGBubnpicmxmfnhqbmBgeHS0uLndzW28GhSFsaeYOiK6nA90cZh4BhzSLBebCzALh&#10;MsyRNt2BSrMzo9mb0R3NzJ2pdJhvlUq3N0H4CyOyBYAJ1cbUzA4CkcMgU6ygmwNMC2JjYmxuYkI3&#10;pVpDLQwzGxh1At03UCkKO0MDsrSUHP+COwYriYQH1ilKVSDMBdMiGJfTGagFi7IYKJEBaiwSisLN&#10;zaWspGqgb2JiYmZGs6bRbWi0BSIDxpVQrU2pyPbAJskWZLI5lWppTrf18w942fN87g2MJZkF9bsl&#10;FgPyFEi9HJDCmEMUMRAshJOg9TQSV4IA9kzNTkzOjD190X3i+AlnxxWQyDCk6OsZ6+oYamvpa2sb&#10;aOsY6ukZGxtRwIaNIWiGRlRdPRNIZOgYqGvpQxFNdZjEREFBVVZeWUZWSVJKXlRMWlhEAknCyick&#10;LEa3sg46fCgpNzu/sryysf7i1cvX73Zdv9fV1nmlprmxoqG2rK68sDy7oDgttyApI+9c+fmy9muX&#10;Hj/vHhgbHJkaHZ0eG5saHRwduNh+4Uzy6Y1bN23auqnrftfA2MDt+7ePHDlCNiFraWirqaipKqtp&#10;qGpqqEIWQ1lRXQVxykD0MmDICep8AWkLJXgKGaOBqnvKy6koKqiCKapKGkqQ1ECcMhTVFWSVZSTl&#10;REUkBAWEeLh4ONnZ2aAABhF8EphJOPBvMQArC4GFBN4tEwYDPgZQ8pNAwEJnDZiyBEsAnwccIxsz&#10;hp+LRU1B6p9jMVBr7atT/9uAKgzA5KZSK0LDOkJDOw0MaoSECllZczCY5aoWX836e7A0F0U2O0ee&#10;oWG5j09T/Inbbm4tkpIlROLSsOUTkU7GLAamjCWRiGVYHLDQXj4APbV8AEA2DpdDpVYfOnTNwaGB&#10;GcbOfDUGKmssG7+E5YsAoGOgcKktrrGbOD2o/6Yh+bW/f6udfX1t7StJcZg5xcS4rrjoualJ9a/R&#10;JX8T6IUW2lAXQ6D8Rsb409rp3U4d9g7VmzZfDA+7cOjQbSq5jp+/EItd2tWvXutXO/8hoCsDoI/o&#10;q7P/jUDvAr2jn24NvCxe3jxd3TIHh6q1a+s3b24+FHnhWGz57t2ptjahampufHwaeJwmFmuCYVLA&#10;YESYmPgwWBksTpMRJjQRxzBRMBgbAmE1ieRNJFoSCAYkZmsWwgoKKaKacGuWaf4N44dZho/TjG8m&#10;maYnMNOjTHMjTHNDjDO9DEOPMU+uEa43sLSVstdmsBWdYsk/hD8ZyBJ7gD1yC2H7esK2VSzb7NnW&#10;0/E2RngrfWZrQz4nTX5LZS5DGX5jQU41dhw3kYnIyMAIfjliMDgMgQXHwo1j5mbEEvFEVgIzK4GV&#10;h0NEgV1Wm1ODImbvJeUVJm+o+1dYDD7FGEb1OQatH/5JYCXOuLmt/ZPF+LeW/yssBtS2QFmMn4gM&#10;cDiX9f1c1g/zCMZSPmTtKPVzCi89cOF61PNKv9bDq+M3U33StxXejn16ckOKt4VvdcClm7E9C4oV&#10;x/quR7+6GHE/Y2d56MqYAKdDx9adrfJru3bk6a1jfWDANSQGpANFHKzBIcpooAEjKFAXjDYkSSrq&#10;alET/fz07rqwDemhCOJ31VQcfXr+WF/x4QfHfSr91ydtdTq63Tl639pTtkZerpZ7fdbFJx+5XpYy&#10;WoaQFwXpUzkZk1nZk+m5o0dPXvfYftR1+6Yd4R7ZtQEdndE3Lh+7WHPkWITHBleqlookHxcbFhi4&#10;OCwoTFgmYHuzs7Pz8vJKSkoCo3rVyhXhYSHHYqLBl6LOK5dysjJcXVft3+97+mR8SnLymYSEyIgI&#10;Nzc3U1NTLS1tGxsbOp0uLiHOysHKzscpKCMsoSYpqSYprSktoy1j4kZ22u3kssPO0cPSzsp0s7O9&#10;n+ea8O3rTwd61yQGX8o78uD8ySfNZ5+0nH1y4Wx3w9nH9We7yo9nx+w6tNst2tc97bDPhezw7vaE&#10;3nunp4aA+Z3ybjj5w6Okmdake3nxF5Ni29PiLmfGXc05UXMqNP/wvubTR6+nn3hWmjpYl99dnHl8&#10;706bVVZWOx3ENSQweBg9DkxQ8PuObGpSXlI8Pz355eO7V8+fnIo/QTY1lZSQ0NTUDAsJfvLw/nef&#10;P/zwzedvPr5/+vgh6HFxdra0sAC3f6/r5vjwIDBc387NxB+PMzYy1NLSNDE21tPTUVRUIJFIIsIi&#10;6mpqSHYB+BdWNjY2UEtLScnIyEhISKiqqqqpqSkqKnKws+NwOBjcvqyAAatWrdyy2Wuj54azZ0/f&#10;v3N7bmqyqCDf2Mhoi9em0aH+rwzUX+KHbz6B7VWVlXh6eLCzsaHLEkkEYWE+F3NKbUL45LWUd09S&#10;3r9OfjeUPDeWOD2VCImM2aTZ8cR3Az+nMFAWA+B1EnjgH1B3jKuQyJhvTZlqgO4YI3XZvTVlqC/G&#10;i4qKZ+VlKIvxrPxrIYzbebmnDx7c6b52t+cGUEft3NGVn1sRd8zV2cEr9lBEY+W/jMJA0VJzsCiT&#10;utJpr+eG9tSURYGMv4FbuTlezs6e/vsPN1WhkqIRFytDW/MDLpxdf3yHprmmmIwQMyuJiYmJkQGY&#10;kzjwWtNTU2Dw0S9exB8HfzgW49OnT9vcXSXZMDJceGVBNgNZUYqKNF1NzkJD3kpLwVpT0VJdxkpD&#10;2lpT2kZXMWCXV2tz3b27Nx88uPP48YMnTx+9ePHk9evn0BED5ljtgyzGyOAAMEInRiGgL8Y4lMOY&#10;mBgZHxufnh6fmRmZmACNS5eveHv72Fg7Q9+EhVwhdmbmjuaWznRzBzrdHnIZkKFABC/oDhQaBAw5&#10;QUCDZIczhe5MpjtSzOxNKdZGphaGxvQlFgMV+zSmWBuTrRBfDFsKxcbIiG5sAgcYU6C0J6IDCmBN&#10;pdvRLRyoZtaamnpiYlK8vHyc0B0DmK/gVzKaqQQAg8SYLOEnFgOYsmDMEpEBAMxcHl5eJWBma+kZ&#10;GpLNaNZ0czszmo0ZzRbmYUFZDBjJArkVKtWGQkYcMcysV65cXV5ZPjM3iVAYkMWAcp6IHMYsInsB&#10;g0QWUpAs0BbL2gsuGGg/PHw3M/0WTpmCs6amZscBwOK9/a+ys7Pc16yjmNCMDCkG+mR9PRNDIwpk&#10;LoyppiY0E1OakQnNmAyeJyQy9PRhHhMtbQMAJMYERpcoKKrJyavIyilLSMmLS8iIiIgLCgrz8vLz&#10;CggaUaj+YWFnM9JySotLz9e1XL189c7NzntdHTeuQaXP5obzLfXV50vzitKy8pOLa0srG2pbLrfe&#10;eXSvZ7h/bHpsdGp0YKS//fLF6qaapKzk7Xu2NTbXD40NAnQ/646OjraysNZU11ZVUldTVldX0QKA&#10;bAWSmkRDDQpnQNVPNR3UR0NFSUMF4TjgGKSBKGKoQjcNhMVQkFcFUJJXVVZQU4RinwqiouL8fAI8&#10;4F8NROoVUcCAAigkAoaZiGNjIYJD8JbBS8fjmNAPAGhAQVBwiGNgJjBxs+LV5CXzc7N/F4sBgFo1&#10;X3X+DwO93wUwMeXy8OSvWNkQF3c7KOiS58YaZ+cSK6s6UdEixDvjdwB9mEuXgJ2MjLkEYq6aenlA&#10;wJXDR667r2s0MqoUEc1nZc0D74WJKQeLhb4VQkIFevpVYDNOTufZ2cD7WlpkYZ1f4Lf6AeAsDCZH&#10;36D68JEba9Y0gQWR7CEL1+LkzJGRKdbRrTYwrNbVq5aTK2Zjy0XDXoBxSyDksrLmIO4e6CVyGBly&#10;bXBNjwnT90TGVmmcZ2fPdXNrOXfuJgdHnpRE8eHDN48d6wJt5LpLe/g7AS+61GZiyFETKLuRMX4P&#10;0cUAG8Dhcrm48u1sG2Njbh08eNFlRa2xSZWYWD4LSx64F4Q3WX7R37GBr4AuuISvzv43YvldLLV/&#10;6gQPGbx69DkbGpauXdsYHNJ5PO7K3r35Li4nHRwi7e096PSVuroucvJUQUFlVlY9ItEEjzNnJrmQ&#10;SGtwuBU4nBOR6MrKupFE2kHCeSgSvbeRYneRMjYSctaQjtux+NHYAo3ZDmuxRUmT/HmZLLgwRvzM&#10;Rrws6lwsRnyctlxcVswkdTyOl4jlJDFLMLMoEgiSTFheJkZWDIadyCqCZxYADSyOD0sUYGQkMjAs&#10;y/YHCyQ0AJgweAKJA09gxeCYiVyinLImwqYecs4HhI3XyGprnDqV8AtZjAUWg1cuhkFlnkHtx38C&#10;PwBgxU7/GVHy7y7/wyzGbMb3E6mfhxPfDp6bX8TcwNnZZyeHuuMHbkU/LdtXf3ztuTMbMpK9ck6t&#10;TynxrT209vhpr6yrR5/cPtZ/K7bnYsTd05tyNpG3e1F2bKHtzvapuHmsB6UnUCaiEwkJuR79sjXi&#10;fkvY7SuHu6H4BeJkAQZ0HOu7GNt7IbbnQuzrCzE9AM0AsT0tsb2tsb1tx/pQggO6YCChIo3Hemui&#10;X2QGX9vhEu1I3uLtejhwW9puj+Putn6xPuVJfq1eDuFO1G37N50F/UHb0gO9U4O3Z6QcvV58+mVF&#10;ymhhymhm0lBKUu+5lNfncntOFz6PTGpdu8tv19FNBR3hl+/FdrQciY/ctMbRhGaoLinMx8YCvyiz&#10;sLDIysrqaGs72Nvv2b07MCBgn+++NWvWbN26Zdcun+SkxCuXLz979nR4eGh2erKvp+fixZZbt27e&#10;7rqVk50NBm/atMnW1lZPTw/Y5EZGRjBLh4ODuLg4JycnByew0NnBNzEWVhYSK4lPnF9KXUpOV0ZS&#10;TZxHkJuTg01IkEdWQUJOWlRdXspQVcHKUNuBbOBINnQAMAW1AV1PU05MWICHE/wnLSqsqyznSNHz&#10;WWNVnx766mLCzM3Ed9dTHhbEH9iw2sbcxMnFfIWrpZOTma0zxcqN4uRm7mhL9nSx9V23equri4mR&#10;jpy2Ap84L46Ig7/jGBk5ODjoZmblJcVjw4Mvnj7OTEt1cXGWlpZWUJA3MDCQk5NTVlJKTUp88eTx&#10;tcsdDedrI8JCiwvyH9y9XVpU6LNjh6WFxfHYmLdz0999/nD/9i0bKysxMTF5OTk2NjZg1oJLgCcg&#10;IyOzYoVLelpqbEyU5wYPJydHcTExEomEbgAUVLYTPCE2NlbwrMAp0AnOAvMYTFdVVdXUBN97lSwt&#10;zGOjjx48sF9cXIJKoXQ/vP+Vgfqr+OGbzx/fzt3turHde4uUlBTYFVgbi8PwcLC7WlAbzh4ZaEid&#10;aE99cwdyGXOjCyzGmxEknGSZKMZP6E389Cr5090U1B0DemRcTplrhuoY43Xpw7V5fTWlr5AEJTCo&#10;BJHz/CojSXdpSfO5s24rnDaE+u86E+cRHmBKNTl2cP++zV62nu4BpTlLjhj/JJGxfHrEhSrPqHBT&#10;OtXXc0P9mdN38/MeFhUiMhk/bewrPCopjj94wMZtRVBx1mJilJqIi2UhbVn+jSddIzYo6MtLKYrx&#10;8nMCK4ODjY1EJG7e7DXS3/vjt39cgYw/LIuBleYkKAty6EkLkRUlaEqS5qpSVuoyFqqS5iriFipi&#10;lmqS1jqKkQF7r11uvQ/DSe49efLw2bPHr149f93z4nUvdMToH+jvR1iMobHhEYTFGEGykyC+GJOj&#10;k5MTM7Pj09Og/bKnJyz8sI21s7k5zK6KkBT2qNuFGWgDw55mZ24B/SzMYJ5UyEeQzRA6w8yeauZA&#10;oztC1wy6E5nuZGLmQKbYmppaQtkLEwsjU3NjiqUpFSYfQeNKIKNBgWQBmWxlijAaRmQrADQCxYRi&#10;DcaTEa0KMzMbYMCrKGsIC4nycvOwsQLjFar5IsYqZCsIBGCyQqsVYTHgn+KRv8ZjCQQsaDAxMWBh&#10;dlUGAp6Jj49PXUNb34hiZGJGoVrR6PZ0C7BnewqkbGzNYGoVG3BR1EMEDTAxM7Ol0+0iIg+9fP0c&#10;xowgqpxzb2beIElJ5pEQkgV6AgabzEwjoSKLnMVPQIdNzU/CAYgvxgKFMTcxPT8JmREwfX5qYKi3&#10;sLDAfc06YyOqoQFF38DUwIBsZGwGfVVM6MYmNGNTmhFkMeiG4J8q6JRB1kaSmOggXIaaho6KqpaC&#10;kposJDJUpKUVJSVloEyGkAgfvwAvv6Axmbo3wP9USnJ2aUl5/fmmy+1Xb9+8frer/cbV+tbm8xcv&#10;NLY1VzXUlNaWl9VXldVXVzTUNHW03O2+PzA6NDo1NjwxfPPujZKq4uKqougTR8trygZGB4bGhgAu&#10;Xe2IiIi0t3XQ1tBVVdaALIaqtqqqlqoKEjmCqGNA4Qx1Xdi/4I6hoaQIQ0uU0RpKe6orK6kpQ10M&#10;NXk5mIRFQU5FUV4VOVQG9yIsLCbAK8jHzcvJzon8+0lkJuJZYHZVHAszgY2VRCRg8FhGPJaJSMDh&#10;4eeBCeEyGCCLgWfiYMapyP0zLMb/cQBbDphw2Ugek0pr67oVLhfCwq7t3duholqOgWk+/mVgZMxl&#10;YcnW0anw8moNDOw4cODCli3N9g51srKldHrdxo0tgYHtZ87c7OwcOnv2IS9PwTIZCICvV/s7ACfi&#10;cDnaOpVRUTc2eLTIyZVLS5VRqbXua5t27rwQENDs798ZEHA9MPBqQEDrpk3NenrVrKz5LKx5tnb1&#10;+w90eG5skZBY0A1BWYxHuOkOhiFVhgoGhmxtrarU1Dsb1rcE+F9NSblvaVn7e/f5MzAx5KrxlXee&#10;GrudOkoR/UndE8OULSCQa2ZWvXlzW0Bgx8GDzRs3NlMotYqKFWJiJZycBYiPBrqBf8E2/k8CfYDQ&#10;X4OAz5aUKKCZ1axZ075pU4ePT73fwYrAwPyDBxP27j21despK6sgDfUdykobJCXXcnGtIBLsiUQH&#10;ItEZh/UgwnSt7kSCM5HgSMC7MJPWYLFeePxGFhZPInEvBrMZiyXz8Lg7Ox01M9uIw6mRmK2FhB3l&#10;FMxFRBWJJG4CSYrEKk8gCmHx/DicMB4viMXyMzGxYjAsODwHjsiPwXAxYlgZGAmQvPh5wWKJWDw7&#10;AyMWNvFsHOK6EvrrhLVW8CtSeAQFT51K+EoUA5R/HYsB8SeL8R8o/6ssxkTKp5tHujO8iyJcY8NX&#10;xoavQrAyNmTF0R10361muzeb+Ww13xvofNjf8VCg0+EdlvvdDD28zHxyd9fdiHm9mDGk71r0y7w9&#10;589tzi072AraN+L6r8YtqFd0IG4U1xDNC2QwEiSC5EO9fKy/Nba39vCjjIOtcdtLo72LYryLT+6q&#10;OrGjInZbcaJvQ4Z/e35IZ82Rxw3RLwDORz+vOPw4zb8jZEPKCpqPm9Xe2IPVhaeeViQO5MU/2bvx&#10;7EqLPaut9m1wDok+WF1ytqciaag8eRjUFckjVWmTZaljSccfBBwo2ex9Yu3G4DWb923Ye3DDPt8V&#10;m9f5HvGovXqotj4oIcbTnqouIsBNIOAwWAwa7yAkJKSrq7tly2afnTu2bt3iumqVtbW1hYWFhoYG&#10;sHZAsbGxcXZ2dnd337FjR4C///Zt211cXFatWuXk5GRrZ+vo6Ojs4rJmzRpwdvv27fb29jQabfXq&#10;1fv37z+w/0BQYGBISIivr++ePXvAKVtbW09PTxUVFQwGfCeHhUgisoLv6yzABiSA/UBvECwWWPSo&#10;bc/CwgwADHvQiU7B4wkYRiwrkaQlL71njVNJtP/jojPZEX6WDrS1RzbtzNy1O3Pn5lMbV0e6rQlz&#10;XennbLnZ3NDFSMtSX9vSUJ2myyPKC77tg8LIyMjNze21adPFC00dbRcjIsJtrKwU5OXZ2dnl5OQS&#10;TsY3NzVERoRZWVr6HdhfV13lu2f3Zq9NAX4Hb9+4/u2nD29mpspLio0NjUD/3NT4j99+mZ0c37HN&#10;e8P6dfHH4zQ01JFfnwxgz5ycnGtWu9273TU5NpyXk+W6auUKFycjIwNwR+B2mJmZBQUFxERF6TSa&#10;qamxl9cmaysrXqTw8/GBuWxsbMif5DjBAwG2iZiYGDMzC9hnXU0lai3DUJfvvkHwBWzjV03obz+9&#10;Hx7oTU06p6GuBp4j2BgTEyMXO7s9xST+wO7cyICu3ONTnSnzPckzU0mziK4nTLP6FYuB+GJ86EXY&#10;jWfJH7qSPl5P+XQN4v2l1NkLqZP1S0QG9MhY0vX8KilJd2lJw+kEF7cVB/PTDrXUhNWXbTgSYrtu&#10;teMWzx3n4iOh48MChfF3sxg1iyzDz/DV9JC6Eq9jh63cXe2tLQ/v8kkMCiyNibmZk/34N1wzukuK&#10;z59OsKRTN0UER9SXo4sgMp8lwe1p+6ujnf1XmzobmNnrS0iLKivJs7OxmZlRb1y7Ap72V8//j4M/&#10;ZkSJqxQHXoaLpCLMpS8tRFYQM1OUoCmLW6hKWaoBSILaXFXKWkcl0t+381rHgwd3Hj269+zZ4xcv&#10;nr58+fz161c9va/6B/oGBvsHhgcHR4cARsYRUYzJ8eHxsVFIYUyNTU5NzMBwkpHxsarqmhUr1tBo&#10;dojaJbDtYSyJmbkThe4AM61SbWl0BwtLZ3PIYjiRzRwoNEcKwmJQaKBGBDKQYBNTM3sTih2ZbG1s&#10;YmFsamFKsYLiFwBQOxMhMqB+pwNsUJAkIIvOF6YAMKIE8gimZCsK1YYCBoAVyJbGRmby8ipCgsLw&#10;7/AsJIShYMDhGQhERjwR1AwEArBXEREEPAwtIQKzlgX8roQ/1zgo9onnF+DX0NA2MKIaGJuZUCwo&#10;NFszc3sAKs0W0hY0SGSgaUoQpU+kAW6ZZufk5NpwoXFqbgLSFguinrNvYLLVWZTFQOJHljti/KyN&#10;khpojSpiIJicmptE29Cz4+0MjFUBY+anBof7y8pLV7u5mxibGYLdGlJAbWRsZmwMfTFMKXRjMt2Y&#10;Ym4EagATMz0DU11dYz1dIwBtxClDWRV6ZACAJyYjoygtLS8uLiUkJMrHJygkLGpoSt7h6xuflJhT&#10;VlJWX9vQ0Xql68b1u7c6blxtaG2pajhf1Xi+7Hx1SV1l6fmq8vrqysaaCx3N97of9A33D0+NvOp/&#10;2dx+oai8MDM/4+rNK4OjA8PjQ8Pjw113bzU01p87d87JwUUToSrUVLXUERcMdSj5iahjqGpDEVA0&#10;iQn01NBCWQwAVBFDRVFVWUFVBbQV1BTkVeXlVOTllOVllWFDVhFVCREVFhfkg0QGNwcHJzsLGwuJ&#10;lZnAAkDCgxq0STCEBMNMgpEmOJh5F3JYJBwjKxHDjGOSlxLLy8n+JzKt/h8HaryhgH+XVlIq2eZ9&#10;0d//sq5uFR73r31uUKGTnT1PSaHIyqpyw4amDRsaVq+5UFDQHR/f5bGh8fSZm+UVT82oNSzEPDHR&#10;QnHxIhLp9zk4oAATszGYHG3tcn//S35+Hb5723bvbt26tWXVqgYjoyIFhTJ5+TJFxRJT0zIvrwsH&#10;DlzS1q7g5spft67J378jNvbm9m3t3NwFYCmExWhEWQw1yGJAT43VqxvDQjtDQq45ONRzLjhi/O6t&#10;LgBcSJW1/Ib9aKfzIJmj9udnEe1S9jw5uQJzesXGTc0+Pm3bt9fv3n1x5852R8cmJaWyxce1FAny&#10;z2wJnfu7p/9XY+He8bhcFpY8bq48cbFCZeViA4N8K6tyT896H5+6bd65Pj7Je/embNuW4OISYWKy&#10;W0bGnYN9JQ7nBsDMbEsi0fB4Cg7ngMFuIJHWsLCsx+NPMjPHaGvv9PVNvNh6d8eOQBxGWVRkxa5d&#10;MYcOHY+MPKyjrYPBcbCziyiraBoamgoLSQPLBYvlx2DYEYcLLBMTCx4vimdWw5NkGRmxjIwYRkbc&#10;Ep2BAb8miXwMGBbQBGcxzHy84tpcouokbnFWNraEUwm/CCj5k8X47yv/aywGTIwKk6E+iO0JWRG1&#10;1yYwyv1M8tbC1O0lENtAXZy0tTBpa0GKd3HZwYvthx92HH4E6sbQGxk7y3N317QdenjzeF/ncahh&#10;cQ1Rsrge23Mt5lVnbG/nooDFxbj+5mMw0Skqw3kJ6Qe4jBAcbcd6zx/tPrmzcs+q2DUWez0cAneu&#10;id2xJnbrysNeLpFezmFbXQ5tW3lkk0PwDpcjAevO+rmfOeh+2mdljKddsKdjqK/nmZTDV6tTRurS&#10;J+vSp2pSJ7LjHsT618X41abF3C5PGSmHgp0wcgQVvyjImDh14t669ZHu3uv3H9p4JH5LUuae/NKA&#10;gjL/7IJ9J05v3rHdimaiJCPOx0oiCAoKKSkra2lp0Wg0Y2NjNTU1PT09BwcHKytLIyNDNzc3Hx8f&#10;X19fT0/PoKCggICA/fv37969e/PmzevXrwdn16xes3XrVm9v7y1btvgH+EdHR8fFxZ04ceLUqVPx&#10;8fHHjx8PDQ11cXEBI9etW7dp40awCOg5cuQIqKOiorKzs8HK4uLimpqa4OpgD66urhs3bgSdq1ev&#10;trS0NDU1pdPN1dTUtbW1PTw8wCkymSwpKQkseWDDq6urg1OKikrglxo/F5eessKedatcV1jbbHfe&#10;mem79rDbqv12a/bZW60xMbDUlNWQFJIV5BXj5Rbh4xHhZ+PjwOAxTExM/Pz8erq6a9esBtuNjYl2&#10;sLfX1NBYu9pt9y6fDevXhQQFAlv03dzM5OhwTWVFaHBQalJiWXFRTWX5s+5Hn9+//RFJCDLc31eQ&#10;m33xQiPoAfbhhzdzZSVF1ZUVVy5fsrOzJRKJIiIi4B4pFIqFhUVdTc305MS5M6dFRUQUFRTAc3Zx&#10;dvLa6Ll/n++5MwkRYaGx0dHg+Ts7O5qamtjZ2R09eiQp8exun51CAgIS4uJgCjCSIb/Dygoego21&#10;VXFhwZPHDx/cv3v92tU7t7tu3ui8cuXyvTu3x4YGfvz2M0JnoIDJViC+fOp//fLg/n2yMjJEAgH8&#10;fmdkZGRlZpYUEVaRkVpvb1kS599/9ex8f/LbgeQPPckfEM7iI8pZQPJigctYYDdeJ316kvyhK/kj&#10;Elry6WrK+0sp8xdTphtSJs6nj9Tl9teW9NRUoJlKYHbV8rIlaYzu0pLGM6cdnOx2JZ+MbK5GiYwD&#10;RRl+JVlhi2TBP4hfZzG+QuTF2vCGin25KSsP7Fq5zcvZw32Fk+PRXT5XMtKRGJMl/ERkdOXl+m/2&#10;WrXJwz83FW4VWQfGlbTlBbUm78gJMd9iQ3YwVNdT5ObhZGEmKSsplRYX/pGDSv6ILMYOd1dZToIc&#10;L7O2lCBFWYquImOmLAVgri5roSYNQFeVpqlI2+irR4cH3+3qfPTo3qNH958/f/Lq1YvXr1/29L7u&#10;7esZGEAVMYYGR4aGxoYBhsdHIIsxNjYyMTE6NQnlMKYmAW7fu7v/gJ+5uR2NBuUwqJCYcDCjO1Jo&#10;DmQze5R9oFs4mSPSntD/gu5oRnemmcM2DCpBBTKQQzLV1oRsbWJiaQxFPS2hlifZEnITiCMGMhes&#10;DJkRipkt4tAB+hfcNBbaVGtTshVKKFBQ5wiajaGRmYKCqpCAEAcbGzOJgEc0PlH+gkCANYmEJZEw&#10;RCIjcogh4rFIrk0mNlYWcXEJDU1tQyOKobGZKeLlAUNI6FBGFOwWrE9F1D0pFGs0roRKtUKcNWzM&#10;LexDwsJ7B3uQXCQzb97PvX0/9+b9PIwoeTODZlednl+IH0EYjQWgFMYSf7FUo4D8BcJioP1IlhNI&#10;ZMzOwylDo4NlZaVrVrsbm5gZGf8EY1OaCZkOamOKOQSZDg5BP2Q6DMgGBqa6OpDIUNfQVVHVUlLW&#10;UFBSk1NQlZZVkpJCEpcgep+CQqLa+gbb9u5OSE3KLi0qqatq7Gi9evvG9Ts3L9+8Wt9yoaK+pry+&#10;uqSuori2vLSusux8RUV9VUP7ha5Hd/pG+4cnh1/2v7z7+O7th7d7hnqGJ4YBhsYHQftV/6vu54+z&#10;crKszG21EbFPDSQviaa6jroa0oBEhg6oEYEMbRVlmKNEWQmGnKgoq8NwEgVVFQUVVSV1JKgE+l/I&#10;yymBWk4WhZKsrKK0tKyoCEJk8PBwc3CysTCzMhPYWIigRmQyYGgJKzMefBJIzFgAIhTOwHCy4LnZ&#10;iSx4jISYYE7W78u0igKYK2jA/Ff9/0ewYLAtPgHoXS8sXODmVh8T3WVr28QM8278qx7OwoUYGbPx&#10;eJhMhIMjX129PDb2ZlbW4/CIm9XVr52czvPy5nl6tmZld6enP/b0bEMsc3Tu8qX+HixcDovNERMr&#10;IJMrjY0rhIVzOTgKmJnzMRgojoAMyAYDuDhzdbRKZaSLQJuDM5ubK2f1mubU1Afy8mVgACNDNspi&#10;tDMMIr4YcFnwZPj5Cnh48ojEpciOJfrgdwKyGJjyexzTXaxjZOz5r86iAJvB4XLY2fP5+HIlJTMp&#10;lHIPjwvbtjWFhrQdPnzT2qpJWCgPy4QKc6I3CPD1Iov4rVPoXHT6V6f+54E+sa8AnwYT08Lnlocn&#10;X1AwTVEx3cKifOPGhq3etT67Mg8dzjsRXxYSkhUUmBYUdGanTzj4zs/DY4DBGhMIekSSERa7mpN9&#10;i4vLvgMHjjx6/Hr9+h0E/FoX54Ls7OubNqXGxGQcPZrIxqbs5LTyxImTsbEnIiOPyMtqYjDsjIzc&#10;DAwcDAzQyYKJiQdHUCUyazMy8jAwcjFiuJiYOBjAACYBBkYCIxMriaTCymqMwYKzGAwWz4TFMzKB&#10;35nEX7AYMLxkGYsx9xUl8TvwJ4vxHyj/oyzGD5fC7+y1CyzZ33Q96sWt2J6bx3pvxvbeioU12kYa&#10;fTeP9wPciu/vSujrSnz9ILv/edVoX+vUg4KRjmO9qMPFZSQ8BNTQBSOu7+JilpBGJONpC6LH2RqH&#10;5EA91t8Q8zJpX6O3Y7i9idduj/jog9WpMbcLE14WnHqRFfcgO+5hzvGH6TF3Uo7eiA9uOrSn6IDX&#10;2f1eZyJ3F8YcqD4d2grGlCcO1KZN1KZPLcNkddpEVdpEedpkSfpUfvpUduZUVuZUTuZUZs5UUkH/&#10;nogcBw/nwubAZ89Pv7xx5nFL4oOm1K66c9nx+6zNNNhZiVgME4aRARjwmzdvsbGxoVKpK1euVFNT&#10;Aza2n59fdHR0RETEwYMHY2NjTyPl5MmTaAMtCQkJoOf48eMnTpwAbbSA/jM/L8nJyenp6UeOHAkI&#10;CADL7tixw97eHo00AcY5uBaZTNbV1ZWWllZRUdHT0wOHa9as2bt37+7du9evX+/i4gJMLNCvoKCg&#10;ra3l7u6+adNGbW1tSUlJYL0rKiqCpUxNTVetWuXg4ADMeyKJoGmqtjbUY8PxrVRPM3k9Gbq9tssa&#10;E2OKCowt5ufm5eEkkUgCAnw62uoyMlK8vLw6OjpRUUfz8vJ2+fjAnKnq6itdXPJysnpePZ8cHR4d&#10;7J+dHP/8/i2w/H/89su7uZmXz568fvH0/dzMt58+LKQ1RfD9l0+f3s1/8/EdevjDt5/fzc8O9PYU&#10;FRaYmBgLCAisXbs2LCwsMDAQ3LWrq2t0VNTaNWu0tTT9DuwvLSp8/eLZyGD/zOT4hzdz4Lp3bnZu&#10;WL9OXFwMQFNTc8uWzdlZGTFRR02Mjf0PHjgeG7PNeyuVYqqlqX7yxPGrlzuys7MsLS0MDAxUVVV1&#10;dXU0NTSUlZWMjY0TTp54Ozv1+d2biZHh2enJgb6+poaGjra2R/fvd169HBYcFBTgv8LZSVJSArdY&#10;oF8GNwdZS7Uget/41eS3d1Lf30v50J388SVKZCBY7pHRk/zpZfLHh8kfb6GJVwGgR8aHKylvO1IW&#10;nTIyh+tyB2qLeiGXUfGqqvJlZcWSQMbV9PRta9fYenkczEuNaKyI/Ge1PP9eFgMCIU2CqwsPFGSs&#10;DjxANiMnhobcLyr4VRbjUXFR5Ynjmz09dsQdAftcXKcm4mJ5aGt2YMvZrWkHjVeZOK2jcfNyMDEB&#10;K5LVZ+f2npfPwGcDfHiWPip/HPwRWYyd612luXCK/Gz6cqJkZSmyojhFSYKiLGGmKkVTlaTBWsZM&#10;VXqFhWl5aeG9e7cePbr39MnDF8+f9PS8et0L0dP7un+gb2h4cGR0ZGh0GGBkYmR0EvpijEyMj01N&#10;jiL8xfj01IuenrjjJ21snWnAhqdBNQpzaxe6lbMZ3YmCxIZQqNDgh2lKFuQwYKQJzLRq4bTQRsQ+&#10;IYUBJTxtjMmWJiYWJmQLY4oVVMGA4SRoCtWFDCZUxOODZgEPwcowxoQKGQ1TqK8Jw0woYDyiUgFZ&#10;DESrgkyzNaZaauoYikvIcHBwEol46I5BYCQQMUQSEzOJiZUZxwIMVyITicDAzIxlYSZwsLOJiIip&#10;q2sbGJANjcwMjOkUihW8LhT4gF4YYBtgwyYoUUKxRlkMSGdQrahmlnS6jfu6DXX152cRqc55SGHM&#10;v/0w/+bDPEyn+hZGlCxxEyhzgVIYS0CCR2D8CDgFRyLuGOgU1BEDAAwDi4MaHYOeHZkYbrzQsGmT&#10;lylCZBib0EBtaESFGhmmZoagppqbUi1MKeZkirmJKc0EDDOi6OkY6WgbamnB0BJU71NRSV1eXkVW&#10;VgEhMqRgRIaAEB+/gJySgqf3lpiE+IzCvJLayvrWpks3r127e/NKV2dje3NlY21JXWVBdVl+RWFW&#10;QVpOYWpRZX5tc03nvRs9o31DU6NDk8OD40OQwpiEGBwfHBgbGJoYGhof6Ol/VVpWsmqFq56OIcJW&#10;aKotBpUsB+hBgfpioBElSgpqyopqUDJDSUNRUVVeXmkRylAjAzpoqMjJKUpJyYiKiAvwC/Jw83CB&#10;d8zCDH0xFhwxcCwkPCsrgZUNx8yCZWHDc7GT+LiY+bmZBXhYuNgJ4iICWZm/j8VA7RNg76Uhja/O&#10;/h8B+hCW3z5M6knE5+rrlUVF3fDxaVVRqQBm87IxS+3lnX8PvhoMpzMx5YiKFYALvXwxHRJ8SVQs&#10;e9eeyxWVz13d6leuaCgre6GtXQ7s9p/PRa/71Wp/Hb86eGkR2OCAvEAhG3u+16bWUwm3srLuHTly&#10;S1q6WEq6TEW5er1o60POyTbSoCrjAovx80WWgHb+TkAWg6n8PnHmNnacjPl1FuPnV4EXZWTMZmHO&#10;lpTMs7Co8Pe7lZb2KDn5gZdXk6ZmpahoCRFmTlnaG9pYfoius4Sls5n/KzlK/lGgt482lvcsHS4B&#10;djIxZRMIOby8ufLyxUZGJXZ2lU5ONc7O1R7rGyIiWnJzO7Kyms6eLfXyCmRhkcFg+NjZxCQllW/e&#10;7NLRoYmJUE/EFW7ffoSF2VRHx6m19aGm5vH0jNwtm3erqRmePZu8du1GEomLiUmEiYmHkZGLgYGb&#10;gQHHyMgGDhkYiIyMrExMEhiMFBYjisVKMjEJMTGy4XCqeLwRExP/MvkMRhIL66kEGFGyzBVjGYsh&#10;/yeL8V9T/hdZjL/MZ/zYHtZ1wDGsMaTzNkxu2n/rRH8XQPzA7VMDd84O3E0ZfJA73F06+vz8eO+l&#10;qZF7c1PP3870vZ0be/PxzedvP38/cGfmYlxfC+J2gTIUKFrj+prj+hoXE51CLuMYpDMaj/XWRj0r&#10;CO2K8MpyM9+zxfVoQnhHcWJ/Wep4KeI0UZY+VY7kPa1EUJU+VZ02WZU6Xp48CFCZOlqVOgF6wCkw&#10;DAAdj04BAI0SVLYzcyojfyq9fDKtejKldDSh4Kl/Qrn9Js/wxC1PXiQ8bI6N99uw2oZiYaRvqq0h&#10;JyZCRHJtYrFYYForKysD05dOpzs5OVGpVAcHh6CgoISEhDNnzpw+ffrUqVMoGfG7S3JyclZW1rlz&#10;50AbXfDQoUO+vr4BAQFRUVGgvXXrVnBpHx8fPz+/gwcP7ty5E1j45ubmNjY2q1atWrlypbOzs7e3&#10;Nxjv5eVFBt/yrazAIRgM9hkWFrZv377Vq1dbW1vr6emJioqysrFxCXJpmqvpWKoLivNy8bDzCnBK&#10;SApKS4loayrbWZrpaqnz8vKqqCivdnPdvdtn/fr127ZtO3DggKOjo6CQEA0RxRjse/3l47sff27v&#10;IZEaP+tZwg/ffPru8weYBhXxevjhm89v5mZGh/qvXb60dctm8ISFhYXFxcVpNNr27dv37Nmzdu0a&#10;NTU1BQUFWxvrQH+/F08ff/vp/Q9fPr+ZmRobHng3D/mR6Ymx6ooyj3XrZGVlMTArKlFSUlJKUtLS&#10;3PzE8WNbNm/a5r0lPTWlreXCxOhQW0vzChcXElI4OThIJCIPLw8LMzMBj7e2sqyrrkpJSnRbtdLF&#10;xRnsQVFRUUdHB6yjgfixZKSmvHr+tCg/z9yczsHBgUbxYIAFzszsRDGJ2bO5Mi64rzZp7lLK+1sp&#10;H58kf3yeBOmMnkUK4xXMtwrDSTqTP15LAUApDFQj4+PV5PeXU+eaU6fqYQbW8bqM0drc/pqS1zWV&#10;qFMGmm/1UXFR6bHY9U5Olk7264IOBlcXHmr5Z1gMgOpIBKDxi1O/jsiWmuCqopX7fLw9PVpSkh9D&#10;2uIrFqO4u6T4UlrKvs1emwIPhtWWLs6tARcKay0Kbk/zrz9hudPBwEpby0QZTbwqKizss2P7zetX&#10;v/tDZl39Q/pieLjKcBFUhLkM5ESNFcRNlSUoKpJUZXG6ioS5mqS5uhRdXdZUWWqNo3XbxcZHD+90&#10;P77/9Omjly+evnr14lXPy97+HoC+gb7hkaHRsREkxyp0xIDSGDC7KuQvRidRjc/xyprates20ul2&#10;NGjDW1PMrOmWTmYWzlS6E9nMnkyBChFo2AWUwwDDLB3AAJq544JjBXTEQFgM6FhhC4NHTC1MTCyM&#10;TcyNyFbGFBhIAoZBpgMsaw7G20MWw9weXsXcEXXBAGNMUckMqi24IpliBa5oagbDTJDrQtVPU5oN&#10;lW5rTDZXVtUUEZPg5OYC9iv4AWdlAcCzsODZ2Uns7MzcXGzCwoKSUjKqqhp6ekaQwjCmGZjQTSjW&#10;qIonDTIy9lQ63C2yMrioNZm65IhhDVkMmpWVtUNYRGT388dLrMQbhMKAvhjv52B2VZiyZHoW4R0A&#10;ZpaxGDNvpwFQ2gIADngzNYWmJkEOl/rR/KxTc5MTsxMz6Eh4anJkYvhie7Pnhk0UhKdYcMdAvTNM&#10;YTiJCcUcshhUcxMyzRQcmpgZGpD19Iy1YQZWA3UNPRVVLWVlDUVFNXkFFRlZRUkpOTGEyODnF+Lm&#10;4ZVWkHPbsO7oybj0wtzimoralqbWG1eu3b156db1uotNxXVV+ZVluaX5mXnJ2flJOYXJuaVp1Req&#10;bjzoejXcNzQ5Ojg+PDA2NATDSYaGJoYGxgYGxwcGR/sHRvtf9b4sLS/x8PDU0zXWUNdRRzwylpMX&#10;C1zGrxEZEIrqsFZWV1JSUVBQlpdTRqUxkIQmagrySvJyitJSsiLCovy8/Lxc3FwcHKzMJITIwDMT&#10;YdYSEhELPgysbARWVjwHK5GPi4WfiwTAx0mSkRDJzsz4J1iMJXx19v8y4APBYnPFxIo8PVuOHu1c&#10;s6bR1LROQaFUUDCPlycHgIMDGm+L/MLvf3qMjDnSUiUnjt9JS3sYEHDN3f1CaekzG9t6PD5XUaGi&#10;rOw1mVxFwOcQCXmL0g/L8fVqvxdwNTfXi/5+V1lY8nW0qzIzHkZEXNfWKvPe2pqZ9TA763FN/JOe&#10;gPEW514VfNm/+uo/4e9jMb4CuhkA6FTCyprPL1Coplbqvv7CkSM3Dh26smF9s7VVo6FhtZxcKTd3&#10;LomYg8PC4JRlc79aDW3833TE+EeBPkAA+LgYGbNxuFwAPC6XSMxjZ8/n5ysEj11NvUhGJhmHC2Jk&#10;sGdi0tbVXdfe3snKoqqsbJeRXmRjvYGJUURPz+zy5S4ryz3p6RXKylasrJLh4dG+vofY2SWYmY3Y&#10;2AzY2fVZWMyIRGkshh9JAcuExJKQGJlEmLBSTEziTIxCGCZ+JgheJkYORui7gXAYTDgOPiHIYvyW&#10;L4ZMDKPcPIP8jwwKCJYaS21Qo1jqX+pEGwo/MCj+gBU+/Wem1X93+W9mMX6WcGQ5ZjO+awju2Occ&#10;3Hz05oPUwYfZQ93FIy9qxl63TPZfmR6+PTv59M384PuZ4fmhnpGP7z/+8P0PU1NTly9fbmpqev78&#10;+ZcvX6b7P1w43tt0DHpbNC86XACABuhBWYzzcb3VMS8rjjwpO/w4PaAj0CPJyzFstc3+fV6J2aee&#10;laRPFmZM5WVO5WRPZWdP5WZN5WVAGgJFEcJKoAQHRNpUSRqSGzV9Kh/OmszNnARzAcAhOiU3Yyor&#10;ezItfzSxuv9c++tTbY/Cc5rd94e6+W7wiVpd0xlxoyUqas9aXQ1FQXFBEhtMoAAKMFOBucsvwI84&#10;OGjT6fSAgID4+PioqKi4uDiUwvhXleUsxlI5jRS0ferUqZMnT6JttIANxMTEnDhxAh0GfTyQLYEd&#10;RkZGgh0uzUULOBsdHb1lyxZdXV0VZSURYSFhEV5FVUlubqipycxMFBLi11BVXL3KcfcOMMrL3t7e&#10;zc3NydlpxYoVFhYWKGOir6/PycXl4uR8+9aN7z5//Mtv/eUc9P/81PdfPvW8fHGlo+1u183Zqcm5&#10;menhwYHsrMw9u32cnZyUlBRMTYy1tbSMjY1NjI2UFBWNjYxcnJ08Pdbv2bXzUmvLiyePP7yZ++Gb&#10;z3NTE+drqs+dTiguzH/84F7n1ctPux+CNde4uYGXBSwWA309cXExKSlJVVVVLS3N1a6u2RnpMxNj&#10;b+dm6murqVSKgrz8urVrggP9DfR15UCRldVUV1/vvvb0yXiaGZVAIID3LiwsLCIiwsPDw8LCAmxs&#10;Lk7Ovbt31VZV3L/T1VBX47NjG4VsKiUpwcrKCn7vE3BYDnYWPRXFpIC9d/NOjzelzV9KfX8j5cO9&#10;lI9Pkz++Tvr4POnTw6SPN5OWOItPV3/GYiCdKR8up861pE41QMnPibr0kdrcvprSxdwlC+4YD4oK&#10;L5w9c2j7Nidb63UhfpFNVf8gi1F96GIVQOTFqoiL5REXS8Nai8JaC8MvlqFEBup5sWx8TSSCpR7U&#10;L2NXSoK5s8OJAP87BfmL5MUSirtLi29kZ4Vu8169fUtQWe7iROj6Ed5aHtKWHdSW6J1xkLyWQncx&#10;kpAVBk8Y/PvJxsa2Z5fP5OjwH9Ad4w/HYgAry3udqzQXUVtSgKIkSVORpqlI0NUkLNTErdTErTVl&#10;LLXkqGoyRkpSOzatu9F5+dGju4iu55OXr56/ev3yVc/LvoFemJpkECZYHR4bHh4D/xsaHkOkPSdG&#10;J6Ynx6YmQGN8evLB40f79vvTEArDnG5PocDEHFDgE5IUMJaEQrExo9pSocEP6QbQCUUx6fZmi74V&#10;NJhdFQktodrC+BEAUwtjY3MjE3NjKHsBo0hoFk50S2e6FRgJJsJoDoTOcET8LyCFgTZM4Aq2iPyn&#10;jYmZtTEVqmkgHAfMwGpCtSKbWVEgl2FnTLbQ1jNVUdeWlVeSlpWDCY5k5IHRq6Kmpa1rqGtgamhi&#10;ZmBM0TOEFAYYjLAhdmSqDVTxhNqldmAbYMOghr4eMLXqAothRrNGYLV6jUdNbe3E9DiUwACAeVVn&#10;5xZq6D0BOucWaYvpRRZjsTE9s+heAd0xEGICya6K8BdzUBcDdILxYIWZ+amxqdGJmXG0HwLhMkYn&#10;R+oa6rw2byVTaEbGVCMjqjFCZJiY0k3JdDLVnEK1oFDNyRRwCFUzwCkDQ7KOrpGWNoChhoaempqO&#10;srKGvJKajIKKtKySpLSCqLi0kLAYH78QDy+vuJTUynXuR+KPpxXkFlSVVzXVt3ZeuXSrs/3mtYaO&#10;iyW11QVVZQUVBbnFaam5p5OyTuWUZtddbLh+v+vFQM/QxAhCZAyOIBElQ+NDfUM9T1509wy+Hhob&#10;eN3/qq6xbuOmzUaGZG1NfQ1UC2MZlwFq0IlSGAvkxQIW6AwVZXVlZVVlJVUFOWUFORUlBTXIdChp&#10;KMkrK8opKcgpSUvKiAuLCUEig4cDqkiRmJHcq6yIIgaJiGVjJXKwkzhY8NxsRAFOZn5OEj8ns4K0&#10;WG521u+NKEEtkK86/8TSY8nB4bJlZUvc3VtDQ68cOdIeEtoUGNgA4O/f6ubWKCpaTCQA2xsdvzBl&#10;2Tp/G8CcFhUttLI6Ly5eqKJSnp7+eM/uS0RSDjNL3saN7bm5T3R1K6yt6jdubKNQakkkMGXpKn/l&#10;Qv/YHgAYGXI3el46FX9HRLhIXa0i4dTdrd4dW7e25eY+cnFpkpUpOR3S9b7rXduRfhXmPxqLgQLd&#10;0tLGshmZMjk5c5SVy5ycWvbvbwkLB6/vcmBA+8YNzTRqtaxsqaBgITCzsVgYL4MY4Uu0xVdL/Ym/&#10;ieVPbDmWnwUN8KiPYbEbHR1CKipuYjBB6upJOdm3jY3PMjKtWrvWr7j4houLb3Jyhbi4JQenfExM&#10;3K5d+9nZZd1Wn/Xzy/T1PezjE7l6dYSe3g5JKVtRUWlRUTEhITFubhlmZkUsVpqRkZ+BgcTAQGRg&#10;wCMEx0JhZMQxs7AlnDoFOYxlNAYokMU4Gs8rFsMoPM8g8hcIUaT+61g+Zqkt+hcs79k/M63+u8t/&#10;HYuxkDA140dQo5lTYSPjx6m0b/rPzr48Nf7y1NjL1LGLaZezTuY/bekdvzc//eLdm+FP7yY+Drwc&#10;6n7w5NH9R7PTs3Ozczdv3qysrOzo6JiYmLh06RKwwEtLS4uLi4eHh99Ofa498bTy6LPamNeNCJex&#10;hMa4ftBZHPkgNaDt0NbcIM+U4E2p3isOrbDw8fE4dTK8Pe/0q4L0yayskeTsvtNZz05mPTlT8DK1&#10;bDi9eCIzF8aAAGQh1EYOxGRu1lROzlR27lR2zkR69khK7uCp9KenMp6klAykFg9lFI4hsyZTsoeO&#10;pz4IOlm/92Smb3ryrsTYDRG7vA+5n6v1bX1yrK3zaNi+VVpK0jz83ERmqJopJSWlra1liRRg82tq&#10;arq7u0dERMTHxy9QAv/q8qssxu8uX/EXy8uxY8fWrl1rbWWxZdM6BXlJTi52Dk52BQUFYN7r6enS&#10;aWZHD4cnJyYcPXpk5cqVhoaGDo4O27ZtCwkJiYqKio6OBm1VFVUKhZKXkzM3PQlFMX/D5lxyygD1&#10;d18+zk1P5eXm2tna7Ni+DTRSkpOjo44aGRlpqKu7ua46cijifG11bnZmdmZGTkZ6ZFhYfNyxuqrK&#10;R/fuPn5w7/38zA9IxtaZibGSooJVK1cYGRqQTU2PH4s9FhN97uzpgtwcWxsbIpHIysq6fZu3+9o1&#10;kpISnJyc27y3Np0/39V5vevG9SsdbQkn44MCAqIOHwLt61cu+R3c7+q6ytTUxMrC4mzCqc4rlwP9&#10;/RQVFJiYmFhYWAQFBeXl5SUkJAgEAugRFRUFI0/Fxz970v3q+dMLDedjo6PA44J0F4YJiwPfign6&#10;qir+G9eXx4TeyTk51pg5057x9kbqh3spH+4kf+xE4keuwhwly7HIZSzQGQuJS+rTJs6njZ3PGKrL&#10;RyU/X1ZVPqsoRz0yHpcUX0lPi92zm2xnHXF+ydPhr2AhciQCkdgMay0ACG3ND2nLDmnLDGnPCG5P&#10;D2nLCW8tRfwyfuncgU5fWARFcE2x0y7vNSudS+OOPSwp6v7JFwP6ZXSXltwtyD918MBarw1++WkI&#10;D7LAj0RerAxrzQ9uTw1sOel+bLOOhYaMsiQzC5ERwwgepKmx0Z2bnT98+Sn+6A+CPySLsd5Vnp/N&#10;SF7MTEWKriJpoSZpqSpuoyFpoyENnipFRZqsKmtnpHskJOBOV+eT7gdPnz5+/gxxxHj96nXPK5ia&#10;ZKB/cGhgcGRwcHR4ZHxsAMaVjCLqnmMTMxMjMLRkbHR8NCrmmJW1I51ub2HuYGEBGsC8t6XD4BFE&#10;twLJ02FmZkehgBr6L9BgXg8HKFoBPRpgLIm5uQuN7gSTklCsTciQwoCOGMbmxqaWpmCuuSPKX8AQ&#10;FXNHxBsC4RHgJaA3B+qLsQRjqu1PKVch7ABAD2hDIoNiaWRqbgIZDUQNlGptDL02ICigQbEyhrld&#10;zQ1M6IYAwNqnwrwniM8FmnUFsifgLqg0WxpCZIC7gzKi4HaQO6XCm7Wh0WwsLO2DQkIfPXk0t0Bh&#10;zM6/n18K/ZiFWOAvUKeMmflJNJEqAGQokAakMOZhUhJ0FuqIgbIYaAPUoH9iemxidgL2z08uYmHY&#10;yPhwU3PT1q1byWSqoRHFwJBiZEw1IdPJSCwJmQIadKqZBahN0FSsxlAQVEfXWEsH5i7R1NJXVdOW&#10;V9GQVVKVlleWlVOWlJIXE5cWFhEXEBDi5uEXkZRa6b7u6InjqXnZ+RWlkMi4fuXK7ZuXbl5vaG8t&#10;PV9b1lBTUlOcnp+SmptUWF1UVl9V09xw6Vbns96XkMiYWHLEGOx+/riktKSz6/qjpw+fvOx+2f+y&#10;qaVp585dpsZmWuq6kMiA6VehCwbEMkYDdb6AjUUKAyYrUVBRUlBRBJCHmUrQiBJlRTWUxZCXVZCT&#10;kZeVkhUXEhcSEObj4eNk52AhMbOS8OzMOHYilpmAYSZhONmJ3GxEHjYSLzuJn4PEx05Q+pPF+Ldg&#10;+WPJwePzuHnyJKQyNTRzDQwK9A0KbW3rAgPbQ0KuuLg0Assfg4FZQn8+8e98tjCoBIeDdIaWVm1W&#10;dreWRgWJkEunn09Pf7T/QEdkZGd+weP4k12paQ+trBqYmOCUv7r433nd5YBTNDUqExJuh4Zdi4+/&#10;nZX5eNv2tpKSpxs8WtjY8tjZck8F33h/593l2EGafLWgYD4SYvPVIijQq6Nnf6v9m/jXsRg/9WCx&#10;uWxsuby8+fLyeTY21bt3XwwPuxoS0hEQ0AbuccWKOh3tciHBAmbmPCwm9+ePFwBdagm/7PkTAL/1&#10;xJYOl85mMTGd27SpMjX1Pmgrq5SnpT82o1Wwsh04fCg/IvySq2v8ubMXRETW8fGZJSXlr1u3l0Si&#10;GhhEODntX7UyYp178v4DeWHh5cHB5QEBpwMCTgUExO/Zc2j9Oh8npw129qvt7Fba2trT6BbaWroy&#10;0rIiIiK8vHxsbOwkEjNkMRD/i4Vfi0hZYDFEYxgE5xiE/vJPAsvzJ4vxby//zSwGbMxn/jCW/OF2&#10;9LPcnRVRbicPrzp+xDU+I6RwtHd8dnruy8dvRgZHZmfmfvj+x7nZOWDAZ2Rk1NfX9/X13bhxo7q6&#10;+vbt28DwBo2cnJyurq6RkZHCwsLr169PT8we9k31dj4a7JmaH9Z1/lhP/bHe87E9lUefpvl3HN6S&#10;u9EmyM1871rbgwHbMo7sLzu8r+xEaEve6VfFKeO5qcMnz9z38cte63PYdYff6j0H1+4P2XroXERm&#10;e2L1QFrtZDpA9URa5WhK2UBC9pPYc10xKbei0q75RVd77TvnsTvWZdOBFdsObgyO2RSUEHCqNir9&#10;RlRi53b/dKcNu9fu9TyU7ZtQ7Zdc75/fEXL5UdzDR6ebayN8NltLiwsQiDD/CDClgIm+Y8eOTZs2&#10;+vv7eXl5mZubgxqVvVhgAv4N5V/LYvyVkpCQcODAAUsL89MnIskmOuISIgoKcg4ODmfPno2Li/PZ&#10;uXPbNm8nJ8eVK1e6ubm5u7uHhoaiSh9gLqijo6N9fHycnZ3BgMqKss8f3v0VFgNKYLx/++oFMMDL&#10;wOJgNWlpaU1NTX19fXFxcQlxcTsb6+zMjMcP7k6Pj3z58O7jm7k3M1Pv5mbmpyfezU1/ef/uh28+&#10;ff/l4w/ffvn8/u2lttaYmGgtTU1eXl5jY2Mvr03eW7fmZmWlp6aYUSgwOwk/v4a6uomR0Z5du3z3&#10;7lFTU/XatOnhvTtPHz0MDw05EXfMztZml49P59UrY8OD1eWlm702rVjhIi8v7+Ls1Hi+dm5q4v6d&#10;rpPxxz09PKhksihSVFVVwcrgU8HMzGxoaGhjbX3oUOTL50/fzc9dudThsW4dEQm/x2AwUPWTjUVG&#10;RsKKZrzR0fac396L52J6q9OmmtPftKe+7Uh525byrgPKeUJcTv14NeX9lZSPV1M/IBqf7y8vnJpr&#10;WWAxIJFRlzVQU4yIfcLEJS8qK5+UlXYj2UyrTxynWllE1JYsMQu/jQUCAtXXDO5IC25PDW5PC+5I&#10;RRGEIKQtGyEyKiNaK6CbRmvFYpjJEoUBF0ER2Vy9O+Os5eqVq+xtq07G3yssWM5igMbD4qLsyIjV&#10;bqt2noqNbF7OYlSHtxZD6qQjeX9NlM0eJ1VjFXEZEfCjx8DAICYqUlpU8M2n97/05fn/iz8ii7HN&#10;Y7WqCLexogRVWZKuKmmhKm6hImqtLk1XkyGryNA0FO2MtFdQjbKTzz241/Wk+9Gzp09evHjW0wPl&#10;MHp7X/f19Q4M9A8NDwyPDg2NDg+PjQ6NjQ6Pj4HG6MTo2OTYOIwrGb/Q0mJn5wKMeTpCYZhbOMBo&#10;Czp0VYBGPioSYQZTllCpdhQze4QLADUEFQknoZk7Wlg402j2ZLKVibE5dMEwAha1BaQzKDZgGMp0&#10;mMHkrPZkMxsqzYEO3TccaBaO0JsDdC5bjbKou4ECRpdAoQ1bYxhdAqUxTKGDBkxoAmBMsTIiWxgY&#10;0YxNzU1MIAwMaYZGdJjelWIJRsLLwXuBayIUCThc8jGxpiAanxSwMuKIAe+UYkmBup7WNLrNKre1&#10;FdVV49Pj8+/n3rybmweAop6gAf0v5t9A8gLlJlDAnKlzkwvtRXoCALIYMGxkejFaBPIXS8Om5ibH&#10;Z8YnZsdBexK6YEwssBg/OWVMTkyPXb951c//IJkC7o4CfTEQXU8TCt2USqdAjwzolIEIZECxT0Mj&#10;qp4hRVvPREvHSENLX01DR1kFEftUVJOTV5GWUZSUlBMXlxIRERcSEuXlFxSVlHJ2cwuLOno2Mz2n&#10;rLi8vrbl6qXLXTcu3eps7Ggrqz9fVFOdX1WRU14G6sLqyryKipK62ovXLz3reT44Pjg0MTw4NjA4&#10;1t833Hvv4d2Cwvx9B/aHHwqvrK18+vpJ+5X2wKBgGtVCS0MPhpao6Kip6GioLPAXKBa9MBbylcC2&#10;gpq8jIKSvLKSAiQvFBEoKapDBw1FNRVFNUV5ZQU5JUU5JTlpeQkxKVFhcQF+IS52DjYigZOZwMNG&#10;ZGPG4bEMJDwjBzOOi4XIzUrgZsXzsuEVpERys3+3uueSdfFV/5/4JdCntPTEcgiELGPjopCQ64GB&#10;l62tayUli0mkXEZG9E/6y7F8kb8GObmys2fvbdp00d39QnLKvSNHOqOib+TmPjE0LGdmzty+/UJ0&#10;9L3FNBy/uvJS/y9P/XWgU7Ll5Yu2b2/fsaPdjFYZEnItKuqGAF8BE1MOnV7zoG1k6sqbvtL57LhH&#10;R4/eNKPV4P9GmNLy9nIsH/w1FlgM5ukuwhgZg2Za/Zdg+dVzGBnTOLnOGhiUeHhcPHDgaljYdfAS&#10;9+5td111nmxaKS5ezMmZj8EsTUFnLV9kqedP/KOAT8/RsX7z5lZwKCBQ5O/XGRXV6eNTl5PdZUat&#10;sneoSklp0NJyt7T0ys5uMDHZgcVaY7ArmLAqTEyWDEwHmZhW4fG7uLnjBQXPiIic09IuWLmicZdP&#10;u+++S76+HXt92/ftaz948EJQYFlISGZwSFpwcPL+/Sf4+YWAIYH+Plxe/mQx/uvKfxGLMZ/5l7nM&#10;HybTvwwkzqF4dXq8OeRa0pbsXdYH9tmHnNyUnrWrImdPbd3x9k/zX3744QdwdykpKbdu3fruu+/G&#10;xsaA7drS0vL8+fPJycmSkpLm5ubPnz9fv34dGLdJSUm3b9/++PFjZWVldXX1zPR85pmGbeti7Khb&#10;1lrtC9mY4r/u3O5Vx7Y6RzpRtrpY7PBcEXrkYMW56M68M6/zzr7KT+zLPP3izPEHMUeu7tyZ7uy+&#10;w8HTcV/c+vjSPamNAVE5O9x9new3u3tHnfFPqQ1IrjuYULkxMGHVTv8V3j4rvbdsOLB9o5+3xz4P&#10;j70rDxzzjM7aGZfjE5Pp4x3ktna3+4aD29b5bnPdviL45KbCxuDrD+LvPUh4cD/hwZ2E7MSdgdtX&#10;2pJ1eDnZmBgY8Hi8mJiYqqoKMLbJZDIqhGFubr5ly5Z/N4UByn+MxQAlKirK3t4u8MAOLQ1FOt3U&#10;0oqmpaXp7Ozs6uoK7DTQ2LNnDxqTEh8fj0apLBXwHE6dOhUdHb127doVK1wut7d9/+XjVyYfih++&#10;+dz/+lVsdPSqVassLS1hZllnZwUFBQkJCQEBARYWFjsb69bmJjROBE5Brdbvv0Hx4/fffPfNp88f&#10;3s3PTj9+/Ki4qAhMB3OxWCw3N7enpyfYhrGxMdgq2JO8vDwHB4fH+nW11VUH9/sei4lOPHfmcGRE&#10;TlZmz8tn0+Oj169cenjvTuLZM+fOnB4d7P/u04fXz59GHz3i7OTk7OR4vqb63dz05OhwekpyeGhI&#10;WXHRurVrZWVlweeBl5eXk5OTiYmJi4sLfBJWr16to6Ozffv2+BMnXFe5ysrIeG7wOHIo0nXlSmEh&#10;IXFxcS4eLh5+bh4+LlUVeWsTo1Avz+bTcU9KUl6WpwzVZEw0ZEw1pk03ps00pc22pM1cSJ1thphu&#10;/AlT9akohTFelzFcm9e7mH4VEhlVlc/Ky54g+UrqTp40s7KIqPv7WYyayItVYW0FCH+RgmCBxVhA&#10;e1pIW2ZoW+6Cj0ZbdlhrQcTFMkQ142cUBoqIpsqdSSfJKxzW2NtlHzl8Jz8P7GqRy4AOIxfOnvFZ&#10;u2bF1o2h1UWHWpZWqI64WBralhXUnhrUlrQjJ9jQ2UhVT4GZjcTAwEDA4/0PHphFUvD+oeJK/ogs&#10;xg7PtVqSAiaKEmaQxZAyV5WgKYtRFCVMFCXNNZXtDLQcjXVWUgzPV5Y9enDn6ZNHz549efXqOcpf&#10;9PX19Pf3Dg72D48MjiC6niiFMTIxjgSVjI5PjU9MTTx60h0YFGpubk+j2ZmbO9DNHWjm9mY0W2D5&#10;U0C9EF4B/SNgPhEq0kAkKkADpQYA6OaO5uZOZmZ2ZFNLU8QFw8iIbmwCE6yiw1AWg0KDqp8mFKjx&#10;STeHmho0CzAdemRA5sLcEeZzNXcEDSifYQFrMBclMkypiFMGwlyY0EAbUbKAYha2kMgwtTAmW5qS&#10;rcBFDY3poA0jR8A+kbsAK6D7BIOpNFszC6gtCgeYIdlV6bBBRlU/IIuBqIpSrcwtbINCQl/2vISE&#10;BZpUFWUx3s7OvUEpDMhlzL2bRfkIlJJA6IkFRU/QA5mLRRZjBsEsHAABO5Epk7MTE7Pjk3MTk3OT&#10;oA0aP2MxUI+M+cmJmbG792/v23+ARrM0MYYRJZCzIMPEqzCchEKnmFlQqBamZLoRDCqh6CNEhpae&#10;sQaSskRVTVtZRUtRSUNeQVVWRlFaSk5CQlpUVEJYWExQSJRPQFhSVt7W2TkgPPRMekpOaVF5fW3z&#10;lY7LXTfbbnQ2XOoorqtLKylNKihKKSrJKqvILqvIr6wsr6/r6Lzy9NXTwTEYTjI41j84PvCy93li&#10;0hlbW1tTE8r69R4llSXdr7ovXb8UHhFhbETVVNdVU9UB0FBdiCVZgjJMSqKuCnVANVWVIVQUVZUU&#10;lBXkVRb5CzhGVUVDRUkdEchQVZJXVlZQUZBVlJGSk5KUEROV4OcV4GBh5mYj8XIwsxAxOAwDAcfA&#10;QmRiY8ZxsRK4WPDcLDg5SZF/zhcDWN2Zv+j/E38dC9YsBpMrLl5kY1u7b3/7/v0drqsuWFk16uhU&#10;CwsX4LBLdMZXc38TJOYce8fz0dE3T5zo2r69ZefO9sKi53R6HR6Xy89fcPToLT+/TtD+xZoLm/k5&#10;lg/4ewCm/BRSISCQf+TIDY/1F4n4HHWVityc7tKzT59VTD1On9zueGnv3stxcbeEhYt/vsJXQLeR&#10;xciYxsCQsXiIrv+bgCwGc/kd04ku8iiZ9V/IYnyFpZ3kkEh5CgplFEqtjU31yhX1fn7tgYFXN25q&#10;trVtNDSsFREB7xFsfvmrXGr8id8B+PR4ePIFBApAA4vNVVAo37G9Y//+KytWNHFyFqipVcQdvx4e&#10;Xn38eM2+fecFBeMxTMFY7HomDBmDsWHCrMNgvJgYTy57I18Dw5QL1pGTK9XTqzIxqaNSz1Op5Zyc&#10;Yn+yGP8b5b+ExfhxMvXzvdhXhbtrkrbmRK87FbP+DEDYqmhP8rat9L3HPJKawruuxby6FtNzNabn&#10;ZnLv29HPX7586ezs3LdvX3Fx8YcPH8bGRr28vE6cOAHM7OrqamBvnz9//vPnz8+ePQPmd2ZmZklJ&#10;CRhWVVVVVlb25s37a60jmWe6jx9u83A77Gyxx56+083Rb8u66P3bU46HN8UE14YcyA08mLVn15kN&#10;7qHeW2O8vII9vHa6e250WW1/IHJ9fk1QU/vh9qtRl67FtF+Jqm4Mi0vY6unt7OTuYA9sJldbOyf6&#10;Pr81UWe3nyvYn1Hsn5Cy53Ta3jMZe0+l74w955WSvSuv+GBq9r60PP+C8rC86tCEzD0hUet3brfz&#10;Xme5ZbXlFjdLDyczOXFBDjZmFmYiCwsz/DO+hvrWrVs2bdpIJpvSaDRgpe/fvy8q6igqPLFgxP/b&#10;yn/SFyM8PNzC3Hzj+lXWluQ1q1daW1usX78OWOY+Pj7gFCL5cQrc8lJZmLlY0E7wZFxcXDzWr3/8&#10;8P7MxNhQX8+X928/vp379G4ehpl89+W7zx9vXL1qZWVpYWERGBh4LC4uJiZmx44d4MEaGBg4OTpe&#10;7WiH6VeRnCbffv747s1cf29PS/OFgvz83BxQslNSUk6cOB4aGgIuBN6ItbX1qlWrTIyNNWHRUlRU&#10;5OcXkJOTA6vp6+urqqq6ubleaGwoLy2OCA9zsLf3O7DvxdPuT+/e/PDl07efPnz36cO7uZn387Ng&#10;Y2hkiuvKFcnnznY/uPdmZvLt7FTXjeubN21cs9otOfGcoICAqKiouJgYBilEIpGDg0NPT8/MzMzE&#10;xERHV8fExFhEVMTCwrwbmIg3O/0PHkTdQxQUFEhEIp6AZ2EHHytmLjY2iqaGp73tDleXmN3bKo5F&#10;XEk5fjs74VlJ6nBtzmhd9vj5zPHz6RPn0ybPQ13PifPp4+czIJBkJX21ZYjAJ6QwlliM7pLiu+AZ&#10;HTlCtv47WQyIiIuV4a1FoW3Zy70wfgbooJGC1AsIaUsPbcsKay2KuFi+yGX8tGDkxdrwpsq9WUmW&#10;a1a5ua6M9/e7nJ72GOZehR4Z3aXF9wryM8PDbS3MVwfs8y/OOrSQchWSKYg7BiQyDtSesNrhoklR&#10;FZLkB8+ZgYFBX18vPSX58YN7H9/9gRKv/uFYjM+fPu3ZvEFfVoSMsBg0FSmqsriRvJiRopSVjqqz&#10;kY6TsY6zsc5aK7P25qbuR/efP+t+/uLp69cvF1iM/t6Bgb6hoYGR0aFhACTB6tDYCKQwJkZBe2xq&#10;fGB4MDM719XV3XzBC8PRjG5Po9uDQxrkDqxNTC1hOg9ES4IK05Hakml2qDoGBfGwQNkByEfQHCgU&#10;W1NTKyjnaWJubGphQrEiQ/UKOABhDezRTCVkMyjzCedCtgISGWbm9mYW8BASGRBONEsXGiKigXhw&#10;LAhnmCz6XyCwMTWDmyEj+VAQVgUSK8ghbCPMBXTlgJ00e8iPgNoM6oki1Ak4BbkYAHCbkM6A/iZI&#10;XAnFGtRmNBsn51X1TY0zb6ZhAtS3UMJzwR3jzczs/NTs3NTcYjjJcncMFMt70DbkLOYmESnQRQpj&#10;gZ6YmpybWAwzgSzGkv/FQgPB5Oz41NwEONt563pgULA53drUhE4mI9IYFOiIYYoQGVQzSwrVwsSU&#10;bmgMKQx9Q4qugSmikQGVPlXVoEfGYsoSmOZDTExKVExKRFQCITKExKWkaJYWgRFhZ9KTc8qKSs9X&#10;N11u77h1o/VGZ31He0FNdWpxSWJBUWJ+UXJhSWZpGSQyzte0XevofvlkYGxgeGJwaHzwdf+LouLs&#10;gMB9dra2hvrGHhs2lFaVPXnd3XmnMygkRF/PRENNT10NiS5RhZlWlygMmJcEaaMUBhT+VFZXhEKe&#10;ADCcRFlJTUUZQgkhNcChsoKKopySkoKKvIyCrIy8jJSsuIg4LycHHwcLNxuRiGMgYBlYCIwAzEQm&#10;DhY8JzOeg8QkIy6c/TszrYIv/aBGWQy0/Sf+fixYTYyMOXhCrphYsbFxtbt788EDraEhl8LDW318&#10;2szMzrOyQmttEV+t8AswZpFYsiQkSqWkSmVlS8PCOv38LrOx5hHxua6rWqqqXhjoVzHB97V81sIe&#10;BAVKKJQaS8taWZkyDGah/++66AKWxkOAi+7zvXw64e527/bcnMdnTt89sP7yQNNse9SAKnsZlVKX&#10;lf1QRqb0q1lLABsQFS2xsW3Y6XMlJOT6/v1XHR0b+fiLvxr2iz3kMjHkqPGV3Ywfv5M8ThX597EY&#10;KJa2AR5pNhaTzcaaLyZWom9QuWJF3Z7drUGB7RHhzf7+lzZubDc2rmFlzf+tbf+JfwRLjx0Cg8nh&#10;5Czk4ysikfLAx5iZlKeuXu7gcN7SulZUrBCDyWZkyGRkPMvAeAzDeISJ8TAj42nQg8xdWu1Xll0G&#10;8HKTiESRP1mM/43y/53FQAJDFpGx0EBOIYIXmT/OZfwwnPi2IeDSPrugdaabQ1fFJHoXpO8sB8jY&#10;WVHh394Sce9K1IvrsX1oPtSOY/2XzvaPPH3zw/c/gA9kQ0NDcXHxmzdv5ubmgJnd2dl579490EhK&#10;SiosLJydnX3+/HlmZmZjY+PJkydfvHgBBoP2u3fvGxpvBYQVRMVfjjt+fe/OtE2eh7ZsObxta7S3&#10;d7THugBn59Xee9cEhHv6Bbhv3+Zw4IDbsfitpZXBVdWhmRn7vDZZGevLm2jKQWjL04xUacbKrvaG&#10;nqvNDfUUZOWEZeVE5OVF9dRl9HXk9HXltFWl5KSEpSSEAISFebm4WIWFeKUlhGQlhTQUJA3U5Qy1&#10;5ORlRUA/AY9lJhK4ONg42FgIeBwehxMREQGmKfhCtXPnTl9fXzqdDkzibdu2HT0KyQtgzAObHdjt&#10;iYmJ4K5BAY2zZ8+ixvzfU8Dgc0j5m7PA4v9uFuP06dPgpkJCQpycnERFRGSkJAz0dRwd7B0dHcPC&#10;wsAvJZSeWBj9t8vpiIgI8Oj8/Q4WFxZEhofduXmjrrrqfE31h/m5H7/9/HZuprS4yBLJR7uUwwVc&#10;BTxbcMUAf78Xz56+f/vm07s3c9NTt27cAE9gm7c3nU4DBbwIUEDDzMzMwsJi69atoaGhx44dAx+z&#10;2NjYw4cPHzx40MPDY/XqNd7e3gcOHDhy5Mi+ffvs7e3t7Ox0dXU01NW1tbSoVEpZSTGwyb7/uc4C&#10;MI8vNjW6r13tu2dX/+uX3356D3rKS4pCg4MOR4bv3rUrwO+gOY3mu2f3bp+dnJycBAJBT1fX0tyc&#10;g4NDXFzc1dUVfFS2bNmiram5d7fP25mpyvIyYHtLSkr67PLZvm2biZGRoqKChroaeMgkEgnLxITH&#10;4zi52cXFhfV01Cxphs7W1KjdOzqz0p6VFb6uLOivyh+pzRmryxytyxqqzRusLQQYqCnqrSl/XV21&#10;4IhRjUpjlD0qKbyanpYWFuru5GixYU1EQ/kyZgHKcC5DNSLhWQkAvTBaC4NhHMcvyIu/ifb0kPZs&#10;MB2JNAFr/nQJyGVcqPYvzvaIDLZwsAvcuuVSWuqj4iLUHaO7tKQzOyt6lw+FbLJq17bQygLEIwNl&#10;QKBCR0hbZuDFxK2pQdoOhgKS/BxcrFgcBofDCQsJrnZbdf1yxw/fwMSrv5Xy5j+JPyKLcXDbJiN5&#10;USScRJasJGEgK2qiJG2jr+lkrLPCRM/FWNvZSHu359obVzqedT968fzpixfPIIvRB/OS9A30wliS&#10;kcEhxBcDpTBGJ0ZHxyGFATA+PXH95g3vbbusrJzMLRzpULoCEhkWEE5URNET2PN0OnTTMDW1JKMi&#10;nQiLAXqW6AkAmKkEyY1qbAxdIRBFTyvTRbYCzcxqSrU1IluZQMoAUgxwFsJTmCNUBQRoWDqbWQC4&#10;UM2dzK1cFlkMOJ1Ct0c5C2OylZExzRg6XMCYEXAhCs0WzTaCMBfQrWN5fAqYAvkLBMhuHX7iL5B4&#10;EwoVCSRBRDGgUwYMeLE1t7D3DwweHB2cQVKQzM1Pzb+dfvN+9s27WZTFQPiIaZSP+JrIeAuZCwjk&#10;ENITc5OgjVIYYO70IkOBcBYT8BABGAnGo6cWFECXADvh4PHpsbv37x46fMSSbmNqQjMl01BpT1BT&#10;zSxRmFLMjU1h4AnMzGJI0Tcw1dEz0tTUV1HTUVbTQbOWKCioykAiQ15CUk5UTEpMXEpIRIxfQEhQ&#10;WIRqYXEwJPhUalJmSUFRTVV9e2tr5/WLnZ117e35NTXJhUXn8ouSC0pSCkvSS8tyystKaqsvXGq9&#10;+/RB3+jg4PjQwFh/S1vD2XPHIg8HOzk5G+ibuK1em12Q8/jVo66HtyIOHaaQLTQ19NWgL4Y2AKQw&#10;lDUAQANhLjTVFlgMTRUlNWUlNSVFVQV5VUUEMMBEXlleVkleFvHRkFcGkJdVVJCDnXLS8jISMoK8&#10;fDzszMwEJjyWgRnPyEbAsOIYSXgGZgIMLQGQFBPMzvp9vhjgKz5ao1h+6k/8TSw9PbQG9lgegZDD&#10;xZ0rJ1dEJld4ejYFBl49dKj96NG2g36XNTUrgJ3GxIQ+aghGxlw8Pg+Lha8GT8h1dGpaubKZSETP&#10;ZouLl0RG3li37gIXR4GVFfhe+2zP3ra1a+q1tSrxeHhFsBQra4GsbNnGjS2HD185evRacNDVwMDL&#10;R452RkZes7Ov5+EBRiC61aV9LrWX41d6gD0pJVW8d097bMzNnTva9PUrWop73tx813a0X5e3ws/v&#10;auyx23R67c4dHevWNVrb1FAoEJaW1Z4bL4SFX4+O7jgUefXgwbb1Hk22tk1r1jT6+V06cuR6ePiV&#10;DRtaVFXLSaR8JqZf+XM6E0OuukDZzYzxe8XjVPH/GIuBYqEHPFj4HrlyJSUKDQzKnZzrt3k3BAeD&#10;J3w5Kup6aOhNjw3NurpVwPBmY8nHwnQnX90ISjOBxtKFfnn4fxlLD2oJP+tHZWKwWPghXOpEmSYE&#10;Sz1LCy6f/stDUCcTiaLAOvpKFwO03v7EYswzCP7IIPg1MfEPAcv1J4vxlx9++OE7pPy4KKT6/fff&#10;g0NQoz0fP36cmJgAVvq3334LbPKpqSnQAKdAefv2LTDdwQroxF8tfyhfjPnMv8xl/DCT/u10GsA3&#10;A2dn70Q/vxjWecozZTPNx9c+tGh/0+WoZ52xvddje68huHqsH+AKwl+0xvY2HH2WG3j5nF9dW92t&#10;H3+Az+fu3btJSUnj4+PffPPNixcvwLOanp6uqqpqaGhIT09vaWlpbGysrKwcGRlpbm6urKpsbGoc&#10;Ghr48uXDrXutkcf2bd+/Y5vvfnfPNVt2rVrlbmFvZ2LvSHZwMPH0MD95fHNp9sHMBJ8TYRtPhG+M&#10;C9sYstt1kytdX1OOjZXEiCjiAjBhmFjZWSDfgMUQ8KCChZmZmZOTg5kEM4mAMeAkDw+PICgCAoKC&#10;/OD/XFxcvEgPHy8vKwsLDotlY2Xl5+eXlpYGhq6v7941a1ZLSUkpKyvv2L49wN8fWKQbNmxwdnYm&#10;k8nAYF5KBXL27Flwm7W1tdeuXbuHFNAAh6Dz76QbMjMzL1y4AB5UYWHhX5/y72YxTkPviShg+dPp&#10;dEtLSyUlJQ0NmELUwMBg9+7dS7f8D5WEhISgoCBbW/Ct3tzcnFZVURYSFOB/8MDk6PD7+dm6mmr3&#10;tWs9PT3j4+OXkyPgWv7+/o6OjuCxHzsWG3csNjQkxMHeXktLy8zMbNeuXUePHo1ZLLGxsXFxcUsk&#10;yFIBC4JOUFDyBfSARlhY2IoVK4SEhGRlZfn5+eTkZI8cjnz94tn3n38W8/Lx7Vz3w/stTQ1dN65f&#10;u9TR3/Oq99WLfXv3uLmuKisp2r7N29rSsqKkuLmp4ULDeWsrSw4ODicHh+ioKLAykUgEHxsqlWps&#10;ZOS6cuX5mqp3czMZaak6Otqamprm5hYpyclJZ884OTocOXwoMjx8hYuLvJwcBwc7BoshMhMFxfmV&#10;9ZWUDZQ0tZU2uTpH+e46G+hfdeLY07LC3uqSnurS19Xlr6srESzyF4uiGM8ryrtLittTkgK2eDmu&#10;cl7tt9evOCuypSZykcWIhMEaFRGtpeGtJWgdBiU8cwBC23KD234XhbGE9rTg9qywtsKI1rIFXKxA&#10;iQyA0PNlXnFHKHZWkTt3XsnIQENLQP24tOROfl5iYOCalS6bI4Mj6ssWtwpQE95aGtyeGdiS6B63&#10;Q52uoWaoxCfEA0WwGRi4ubl37/IZ7H317acPf7IYv1I+f/4UuHMLVVnKTFWGrChhLCcGhTAMtRwM&#10;tRyNtJwMNZ0MNBwMNYP3bO+6fuX5k8fPnz15+eJZT+/rvv5ehMXo7x8cGIRExhBkMaAXxsjo5KIi&#10;xvT4wMjgqYQzTk5u0POC7kCzdDK3crIwd7CEThlONBokLwAWdDEo1pDUQJwdEFYCZQQgqHRHyAhQ&#10;rExNLU1RUU/EEWOBRwDr0B3pYAyYS7WBC0JxUAcESFCJudMSkUG3cgEADTARHkJeY5HFoNmjGVhN&#10;TC1NTOgwQwfV0gSR9kQpCagzSodXNF3mf4FSGKA2ocBUr3DnSKTJQhQJylmgcp4wfMYGJoilWpuZ&#10;2zmvWN3c1opGhUDxiwWPDETCc24SZTGgRwZSz81PQ7wBw5Y7ZSDUA0JYgPbc26mZ+cnpZYqek1AO&#10;Y2xydnQKYH4cdceAoShLtMUCebHAcaAsBjicmBl/+ORBRGSktZUtmWxGpkJpT6qZpRnNkka3BkDj&#10;SgwRjU8DAzKodfVNYL4STT1VdW3UIwOmX1VQk5NVkZFWkpSSk5CUkZCQFhEW5+cX4hUU1tbX8zmw&#10;P+7cmZTc3LTCwtL6hgvXrgHUtbfnVFUnFxYnFRQlFRYnF5Wkl5TmVlQU11aeb7tw98mDnuHewfHB&#10;F73PSsqyk9NOHDt+BPy+NtA3trWzP5t8rvtl951Hd+LiT1ha2WtpGqir6aqp6KgoL4hiwJgRCJhm&#10;VVVJXQ3GlUCHCyXFBecLAAWYmkRFXk5FTk5ZHhHFQKCsKKeiIq+qIKMoJyEjwsvPyUIk4BhJREY2&#10;ZiYOZgwrgZGZwEDEMbARMHwcrHISYr/XF+NP/DsAzSdggBEIuezsuQL8qSoqeWvXNh05ctN3X5u1&#10;9XkFhXJu7gJW1nxhkeLNXu2urhd09arXuDcnJt3Ly3vJzQ3eFFyBRMoFp86cuRsTczM39/H27a38&#10;/HkrVjRERt6wta2XkSk1N68/ePDSoUNXfXa2k8nlIiLZHOzwiiLCuZaW1YGBl0NCrlpZ1QsKFgGD&#10;EFnzZzsEYGKELv1gn0RiLm7BaFw+JpeZBBaE1IyaWmnfjbm+zOlLBwd3OXeUFD+1tq6Xky9dv75h&#10;165mf/8bgYF3AgMAbvr4tNnbNygp5fHzZ7Kx5eLx8FGg+ppgh3R65a5dl44c6dy3r4NOr+XjK1zc&#10;2+KWIItR/p9iMf4uYDC54F1wcORKSmYZGlY4OTfu2tUWEnIjIvwSeMgeHg02Nuf19GoUFMrk5Uul&#10;pErATXFwFJBIecAUR0grdJ2lxp/4zyOFRJL8bRbjJK9QDAP7HAP7jwwcCEDjK/xq51fg+BHLcub/&#10;Movx448/zs3N3b59u66urqmpaWBg4Ntvv52fn7906VJNTU1bWxswvL///vtHjx4B+6e+vn5qaqqg&#10;oADYSz09PWDuly9fWltbwciPHz8urPhr5Q/FYkylffMorq/6QHPl/qay/Y2nNqb52gbttDiwyyYg&#10;fVd5y6F7kLxYdLhoO9bfeqy/MfpF9eGHZWG3C4Kun95VGbL+nBt9zyqrPalny7795jtwgy9evACG&#10;4uvXr8FzAHY4KOBZFRUV9ff3PX78qKqqsra2ph9YGt++f/9xemymZ+bNq8/vXn8Y6355t+rKhROV&#10;RYEZ6Xt997k6OZpISAny8nKg4OflEBPkVlcUNzJVk5EW4efm4OFgYwbfLDAYSF4wMvLy8rKysjIx&#10;MbKwsAgJQXoCj8czMzPLy8vZ2Fj77NwRGR4GajVVVUlJSSqFEn30SFLiuaRzZ08nnIqJjvp/7H0F&#10;WFXZ+r6UAtLd3d1wug+HLgM7UFAUFINOExW7kO5GOiRFBLub7sacGWec+P3X2vvAMDozd+7UnXv/&#10;rud91rP22muvvc6Ow/levu/9/Py27t61a9++vfv37V29ehWNSgW2dHBQEOgEFjIwd7du3YLFYvF4&#10;vKOjA6oEsW7dul27dsXExMzGj5w6dSo1NbW9vX1qauqbb75B6TDQAJugMy0t7bc4ZRQUFExOToJH&#10;samp6ezZs+zenyt/NYsBPnVISIiVlZW1tfXKlSuoVKoFUlxdXQ8cOMAe9O8X8Hjs2LEDTOvgYN/U&#10;WF+Qn3el5fJXb1+3tlxeuWIFOFdAQMBcCgMUlICIjIxcuXKlnZ0duPgeHh7gBm3fvj0qKur38Slo&#10;AZ8R3EECgSAvLy8tLe3j7V1/qWZkoG8258X333wF1gYM4++/ef/9h/dff/G28+mTgd6u+3dunjtz&#10;am9MdMKF8+5urv5bt2RlpB3cv6+p/hLolJaWEhISUlZWWrBgATCwubi4REREN/l452ZnPbh7++Xk&#10;WMKFeAwGY2ZmZmxsfCg2NiU5WUVJydraasuWLeCJTEq4ELB9G9iUkBDn4uLkWcDDL8QvryFvSjGi&#10;LSZjaBZ2ZNzZkOCiI4crTh6/mpz8tCC/4+LFToCZQBKAF8VFT/Lz7mRlxO0MoDnZrT0QFVqai1IY&#10;KIuBhmkgqhZJodB7IhFJPhIPg0Q+4iP+CBovIDODU0AFjci6wtkwk/Dy/BXRIfaOduciwm9nwfSr&#10;j2bQnpIcuXGj23LP0B+zrqK4GNGQA1a7s+LwoqhVJlRTWSVp7gU88zjgl4Camhp4za9dvfL25dQs&#10;m/Cfwj+RxQjd6k3QVcHpKBP0VJimuvbWxg42Jk42JvaWho7Wxk42pg42pvtCd9+9ee3500cvnj3p&#10;ePG0u7ujp7e7t6+ntx+yGEiO1aGh0WGo6Dk6AjE2AhUxpsZv37+7ecs2NH6ETneh0p1h8lSyHZVi&#10;D3U3qQ6o2CdooK4KkM6YIQWIFMgskGGeVMhowNgTYP/j6QQ8g0Bg4AhMGHhCgzoXZKojmJkM2mR7&#10;CsUOld6gMVDXD5ivBCUsKHQnMIxu6woANsGBoB/Ry3BAo1cIZAccCRUBtSdAhw4IlMIg00AnJCaQ&#10;lcBErRgijDcBR6GApAaayRVxuEBZj1kWAwp8IlKmoI2kcWUxWM57D8R293dPIM4RAJOQuYAZSeAm&#10;1LZAHDHYLAbkL16CvZDaYBMZM1QFVPqE+VaRKJLpN6ATZTEQhgKSFGPjUyPjU8NjU8MwrgTZO+OF&#10;MTmOjnk1Mf5qHEpmQOEMRDvj1fjY9Oi9h3djYqKdnV2oVCaZTKdQbUFnk1usAAD/9ElEQVRNItHJ&#10;FCYAjkDF4ig2WEQgw5pgaYWzsMSasYkM6I6hr2+ip2ukrWWgpaGvoaGrqqYF/TKU1eXllaSk5aRk&#10;ZE0srZav99q8M3TjzqjAfUcT84rLmy9XtlwpqqtPLiw+m5l9Kj0T4Hx2dlJ+XnpRXnZJfkVD9c0H&#10;tzsHu3tH+x69eFBclpOUcjLu2D5PzyVYGzydZnvm/JkHT+/fe3T31JnTtkxHc1MbE0MrAz1TmDwV&#10;ISn0tA30dIz0dY30dAygI4a2gT6SuwSyGCi0DHXAmrUgi6EJXTB0oTsGUutq6eto6GgqqclLSAny&#10;8fDOn7eQn0twIbfwQm4hPk6BBZwL53MKzucS5puvr6WWnpb6mcX45wE1XNn2uYxMqrt79c6drTEx&#10;7ZGRN4KDW/ftuxl78ObOHS0REa1+fq0USsn58w+VlLJmDkkTEkwnEktWrqjDYov5+WAnL28qjVYC&#10;xu/ffz04pM3evlJePpmTIxkZ/+O/qTnmpfHzJyEj20OCWgn4i4KCbHIEAJjW/PzpsnJZerrZJFKx&#10;h0fpsmVlNOpFZeVsxMtj7uLZbW2t3Me548OsV50OU9UJXb6+LUJCs08Ue9qf/p/8F8HBkSIhkQgu&#10;BbgIQUFXiMRiUdF01J2BiyuNm4vNYtxmsxhzj51dz9+D2fN+9P9/2MPNfUFZOYXJLF+1um7TprbA&#10;wLbIyKbIyMboqJaoyBvh4Td8vJuYzDJj43x5+eyFC3/igzODuef6jL8QnJzxkpJ6MyzGTwo7okR8&#10;/7x50/Pm/fAHwc39/y+L8cMPPwCru7i4ODAwMCgoyN/f/9ChQ8+ePSsqKtq6dSvoATUwGsEFf/Dg&#10;AbCpysvLBwYGwsPDiUQisE5BPzgcWLDA1nrz5g170p8r/xwWYzLhw7W9j6MWHdrMCIhYdDDGMy5q&#10;adw5n+ziwOaKsBvN+5+3xPY0x/Y2xvbWHeqtPdRbeaArL+rO3g3p/kti1zuFr3MKW8Lctswx0G/d&#10;maN7mmvKur76ErIY4+PjeXl5XV1dHz586O3tvnGz/catthedD7/6auL9u5HXIx2T3Q9edd/5Yuja&#10;y/H6gcmy4YHCnuvJNckH/Ve7rV3M8Fppu8QFr62hICjAz83FDUxBfn5+Pj6++Tw8wBrkW7hATk2a&#10;l58XtDmh1/18KUlJYyMjEokErJe1q1eTSURgbx+KPRgdGWljY02n04ODg7Kzs2pra4CpXFlZsXv3&#10;7p07d546efJicXFVVWVFRXluds6ePXtWr161wcsrLCw0KSkJ3MfY2Nht27Zt2rRp8eLF9vb2zqA4&#10;OS1btmzDhg3gSQgLCwNmPCpjOWtvnzp16sKFC62treAB+Prrr6empnp6esB1mJiYAJugs729HUz+&#10;L4mMwsJCMPiLL75oaWk5e/bsaaR8ehToOX/+PFjqrzMdf7CAt8Db2xt8+qVLl65fv97Pzw9cwKio&#10;KPDB2SN+VwGXd926deDu7N6188iRIznZ2e1tV/39tlIolDWrV4PXCr2qP2EyTp4E1xqsZ+/evai3&#10;BTgQdaxg7/69BcwAHglHR0drK6vAXbs6nz/76u1rVKcD4Jsv3/Z1dQAL4Osv3g73946PDH35+uXb&#10;l5PTE6NXW5qDdu/yXLqURqEEbEf0QU+dzEpPW7tmtYiIMHhEOThABQswsOXlFXy8vZd5enqtX1de&#10;VlqQn79zx47Vq1YaGhiYmZphbGwEBQXB025lZZWVkT45NtLX3dVYVxsRFoLDYuTl5cA+fgF+KRVJ&#10;XRsdFQNlGVkJSxMDexZx6RL7betW5Bzcfz83Zy6FgbIYj/NyG8+f83R1XhwUEFycFXUJCeiYQUR9&#10;fmhDMsw/wlbu/BHBHzERfw7AzBfCGzKi6orYRMalkqDCdMeN65Yt8qg8ffIRFMhANTJyH2RnpUVH&#10;LVm6aGfKuehLMJkrymUg6y8Mq08Pbji3vXi//TZ3NRN1cRmxBfzzOTk5eHh4FBUUFnm4V5WXvX8H&#10;buJPaIW/Gf9EFiNws5e1hjxBX41laeBsY+JgbcyyMLA107M11wNtR2sjJ6zZhRNxD+7devb0UceL&#10;p52dUNoTfI/39ff0D/YNDEFFjIGRwSEkkGR4dGQIEcUYnRx7+uL5obhjTq5LyTRHGt2ZwXABNRmY&#10;9wQGGbHqASg0RzrDmUpzYnsrQKcMexLCC6DOESTo+2BPhNISTBjfgafj8HQ8HuYlIaDanzNhI9AJ&#10;ggzVQ+mQrYBxKzTo+oFkXUXoDCTLiROT6Uy3hW3IYtAcCBQ7HMkOEhlIkAiODGtIZEC3DkhhENj5&#10;R+AaZlaCqmPYEZGYF5QlAUvFE22trEkYGxKRxCAhMSNEKJ8B87bCGlHWwBGZWCITzLPOy6f5SsvY&#10;1NgkylMgLAZKZ4A2IuoJk63CXbCeQsQ+wS5EufPVLIUBI02QoxAnC0TUE2EuxsenRmf0L1D3ijFU&#10;9mLyFTwjylywgfhiIIlL2MKfY2AwJDXGRiaG7ty7eeTIYTc3DwqFQUVYDAKBSiLRKRTojgGTleAo&#10;VgiLYWWNA7CwwJqYWhuZWBoamekbmOrqmWjpGGlpGWho6qlr6Kqpaasikp+QyJCSlZCSVdXSxVCd&#10;6G7r3dfu2BS0Jz67sLi+8WJjc35tXWpx6dnMnFNpGWczsxJysi6kJ6RkJ+VezK2or7p+/1bHYFff&#10;aP/DZ/dLynMTU04cO35g1cqV1pZYBp155NiRm/du3H987+jRY/YsZwtTjCESVAJZDG1IW+gi/IWu&#10;tp6Wura2hq4ewm7oaBnowRyriBaGroE22Iv6YiABJqhHBkzLqqmnqaymICklxMfDt4BDcCG3AD+X&#10;ED+XMKh5AbjRWktVIT0t5f3vV/f8bFb9pfjxCgNTVkgoU10938Qk39ws3dgkV0oqW1goQ1Y2a+HC&#10;DD6+jKCg1uXLa/l5Z4/6yeFoz/z56QoKuTo6ReLis3wH7P+0zc2dJieX7WBfevhw+8aNddqaeSIi&#10;aRoa+WRy2fLlFVHRV86cuRsc3OzmVspiFYSGXN6zp93VtUpBIWeOJz86VcpC/vRoVtuE/tt+m1dh&#10;K9ukpbPnOG582vglgAHsMZycaTIyOQ4OZfv3t23a1GhgUGBmVmRrW8liVa9zqr+fNXYnd4SsXMrx&#10;kyCCj+aZ2/NXYO6p554R1D/pB9dZQiJbVTVXTS1XSyvfyKjYwrzQwaEkIKD55Inb+/ZdWbWygkQu&#10;BVeenz8N+UQ/HjuDuef9aBfA3L3/f+IPXQcurgR1NcrfwmKcWLx46f+3LMbIyAgwn4Bl+OLFi6am&#10;JmC8ZWZmBgYGFhUVAXMUWObAggVj3r9/D+zS169fgwsFTNnVq1cD6+769evA7AQ2KrCs/rEsxqwE&#10;Bqp/8fzYyOEVp7fZh2T4l9VG3KqPvtcQ8+DK/hdth6DgRRPieXHpUE9tbG/1od6K2J7kkNZN7nvd&#10;qVt8VxwJ8U3ft+tibFjtqYM3zp94fPb0o4sVXdOvvoJk0Pv3vX0D4EK9ejv65TcDr758OvHu5sQX&#10;La9e1b3tqZi+efFG3vmm5KMvqhJH2pKH7l24WXbweOA6e6q1rJyUtLykup6qjIIkF7BIODjlZGQ3&#10;bljv5ubq7ORoZWkpJiYGrBROLk5gFnJzcysoKFBIpMDdu4uLCmurq54+fHDlcnNlWVlWRkZyclJW&#10;ZuaBA/s3btzo4uKyZMmSRYs8gB2+bNkyBwcHYJO7urra2tqyWEjFYlGpVG1tbXGk6Ojo0Gg0IpEI&#10;zFpPT8/FixcHBAQAu33fvn3Acj4KfiodgzKWbAt4TjmNiJgODQ19++23g4ODtbW1aWlQcbKyshI8&#10;P999993o6Ch4lsCwhIQE8KjEx8ej3AToAe3ExES0Z5bFuHLlCjgcPHi5ublgPBiGngiUs2fPgl1g&#10;toqKCrAXTPgvyZHfV8AnBY/0wYMHY2NjZ1mbn/34/1YBM4AJ/f39Fy1a5ObmBi41uCM2NjagjomJ&#10;mfWt+KOn+c3l2PHj+/fvBy/4yhUrHt2/N1cU47uvv3z7cgqYxM+ePNwTHXUs7nD71ZaK0ovPHj/M&#10;ycwwNjbW19Mjk0iGhgYmJiYuLs44LBY8RZyc8CmdLby8vCrKKhrqGkJIMTc3d3JyDA8LvVhUCExu&#10;XR1tGWkpFRUVeXl5cHh1RTk45w8f3n/46ouxoYHm+ktHjxxatXKFmpoqePi5ebgBeBbwSMiJm1AM&#10;7TexGJ5UDwdG+YnjLy4WQ3eMGY8MlMWoOnHcydXJP/E0SmEgLABASVTdxfD67NDGhBl+4SPMZR/+&#10;LMCZQxsTI+pzo+qKkdCSkqjai77xx6nuzvu2bbubnYVSGAhgvpINnkv8j+yPqQWD57IYUCAjpCEx&#10;uP7MluxIxmYnVQMVFW0FfgGoJyIiLCwnK7NqxYrH9++yE9mg+PB352H9R7IYvl4kA3WWhYG9paGd&#10;hYGtuT7dTJdprmdvZeSAYDENn5Oa+PjR/RfPH3d0PO3set7V09nb29XX19M/0Nc/1A8wOApZjKHR&#10;4YFhmGl1aGykq6f7/IVEZ+dF0PmC5kRnuDAZzoiipx2JZEsh21FgwIgDFXQyoI8GGWxS7WF2D8Qd&#10;A5IaM0QGkWKPJbJglhCY5RSGk+AIDAKkHqA+BZnuTLV1g0EiNCcYtILEjIBOCt2JxnShMtninehe&#10;Ks2eTgeAGU8Q9sFhloxAWQw2UM6CYgezroKVID4UoAf1pwDjkUNQQJ4FbOJJtqZmGGMjC2srPDTy&#10;wSFEWxwRceUAp0BSnxBg3hOYeJXBdDoSd3RwZBASFm+nAWB2knevXn/xit1+PfXqzdSrtwiRAcFm&#10;NyABgZAOCGEBOwEQMgJhK5CokPFpKGwxPDY0NjE8AcNJRmf6IYuBYMZN4yeAnZDFmIYsxtjLcYjp&#10;0dGJ4cdPHpw9e8bDYzGDwYK+GETwt5BGJjPJUOaThsGTIYvBdsfAWlnjzMxtjE2tECLDQk/fVBvm&#10;XjXS1NKHRIamrpqGtqoa9MhQUFCSkpEXl5BW0TIwx9kSHZbT3Tds2BF9Ijm76FJDWePlwtr69Itl&#10;8dm55zKy4jPSLqScTc9KyC/OKq4oKK+rbLvd3jnQ2TfS96zrSWXtxdSMc2fPH924cb2NFY5IJIeG&#10;h11ubbr/6G5iUuJiD09zEys0WYmerpGurj6Anq6+tqaurhZ0xIC5SGaTsEL5T0N0gA6SZlVLQ1tH&#10;U9dAG+plaGvoaKppqSkqy4lLCPMvEOTjFuLnEuDnWsgHa2E+LhF+blCLC/Ia6WplZ2b+ARYjed68&#10;hM/G0t+OnzHM1NVzoqMvu7pU8bHTqf78sH8HqZycKbLyGdu3N4SHN/j6lgYE1EVFt/n7NdnYZAku&#10;zODhSefigoEPCxemE/DFoaFXAgMbV6yo1dPJFxLKRGQ1wNlTOOal2i2ofrhgsplzwIir6I8t6UeA&#10;8yooZPtsuhQW1hgT3RwVdS0y4trpPdc7Ssa7ayfjtl/38W50d6/S0SlCYnAywWo5OMCB6DX5c9bw&#10;ywDvBerk8lH/vwQ4JAV8NB6eNCHBDCurNF/f+sioqwEBTVu31HhvrAf3l0yu0NUtkpTMEhPLEBXN&#10;Apeanz99/vy0n346OA9So52zu9Cz/H+FJC7OC+Ah/L0f/wIfHwbYD+wvxDmFzWJI7Of601iMJf/f&#10;shjgYra3t/f29n755Zc3btzYvn17dXU1+AEKLNK2tjZg5ISGhr58+XJ2PLhQwP5JTk7es2cPML2G&#10;h4d/lsUAIycnJ+/evQvmvHbtWnl5OZPK+ltZjEQEqApG0g8TCd/0n35ZG9K63/PYZuaODP/yawe6&#10;rsf2XjvU24ZoXjTFdlfseXAhoPagd27k2pTjfmVF+54W7HsStPLsIubW4xENmae60870HNl7Zee2&#10;dD+/s2t9Ypas9w2J21NWX1xQUlhY05xTfTUq9mBd29nJ4ZzpgYzJ/uTJvoTpp/FPK45dCPVbzKRS&#10;MZYb3Z32b/E6vH39Gncm+EVpgDXkms/FwckBzDPu+dxCgoKuLi7nz565dfNGdWVFRloquMS7du7c&#10;uHEDCXpbwLJjR0BWZkZpSUlqaoqfn5+v72ZvsHvDBhaLBWxLPB7v4uICDEscDgfa1tbWnp6eYBiw&#10;nEEJCAgAdzMMKZGRkYGBgRQKhQ9RzQCWpLu7OxgZHR0N7uYhmH3jN/23/8KFC9evX//qq6/evXvX&#10;0NBw/vx5tP/s2bPgQQKPx8DAALj74IEBDxVog4cKdaNITU29detWX1/flStXwCQoi/H+/fuOjo6u&#10;rq4ppIB2RUXFuXPnwPiEhITm5mbw+E1PT79+DX7sTnZ2dlZWVp45cwY54X9NOXbsWGxsLHizwC3Y&#10;sWNHUFAQeJVAJ3v331vAXQ4Ph2lKEuLPT47BtJ3/9+03CKBF+u3XX7ZfbVm7elX82dO5WZkuLs4+&#10;3htXrlhuaWnptX594O5dRkZGPDw8AgICIiIiSkpKwsLCHLOeGPPmCQkJqaurg5qbmxuJeJIVFRVV&#10;VFR0cXY6f+Z0aVHhJm9v8NBKSUmBxy8qImJidIit7PAB5m1592q6u+N5eloKlUJWV1XVUFcTERHm&#10;4uYSEFmoqKdg42xlaK3nv2pF5amTzRfib2WkPy0seHGx+HlR4SOExXB0cfS7cDIKyfeBUBgXI+sK&#10;IIXRkATjRz7mGv5iNMaHNiaG12cgeUwKwZIiKvNXxIQybZkXoiKvpiTNpCzJvZ6WGuO7eZ2/b1Rp&#10;7mwQCipHGgmVR3PCGlKD68/75e2hrLbVNdeWV5ERFBRQkJeTkpKUk5Pb6us72Nv9IyH1H2IxbGxs&#10;cnJywDc/+P4Hrzl48cFfBPbfhj9WfgeL8T4yYKuthb6duQHLTN/WXJ9prm9nZeRoY+KMNXPGmDnZ&#10;mK51sy/Jz3ny+H7H85lwkr6u3r6evv7e/oHe/qH+geGBwVF2RAlKYQwMD5ZVVKxZs8GW6UyjOdGg&#10;F4YTA2UxqPYUigMVyZxKZSAqFTNBH1SGExXyC45gL4kEuQy0n0CxwxJsMQQGGk6CJzDxqAgo5Dgc&#10;STQXqq07lQFZDOiCAWUvIHNBpTvTbF3oLDc0foTNcVDsqBRbGs0eOoAgTAekJBBHDJTFQAU+8RQ7&#10;mEKVYoc0UKqCTVuATiIV8howxoQ6GzNia21DBHaymSn4s0IgEGkk6ILBgllOYHZVyGVgybY4MiQy&#10;wLEOjm4FRYXjk6OQrXj3EuA1QmG8ejf9CrIY0O0C1ciYfgOZC9TDYpbCmHo5ATC7OcNBQKCinmNT&#10;oyMTw2OTIxNoUtWXP/IUaGOcPR7d/BE/hpO8HBudAhgFU4F19vR2JqckeXouo1EZZBKdiLhjEAhQ&#10;7xODp1hjSFY2RHAFLK2wFlZYcwsbmK/ExNLQ2Fzf0FRf31RP30RbFyEytPTZdIa6joqKhoKCipS0&#10;nKS0nJyShqaBjQnOge62cUNA9LHEjKLaupKGpqJL9Zml5Reycy6AP+z52XnF2RfL88qqi8qqL5Zf&#10;Kr9y6+qz3ud9w5DIqK0vT8+OP5dw3NtnAxaDI+CJgUG7229cffj0fmZWxtLFy8yMLIygrqcxymLo&#10;6gAYGOiZ6OsagxptIDDS14O+GGAAKuqpqaalra5joK1voKWvpaqppqiqJCMnJSoCc5HwcwvOshh8&#10;iDsGP5eIwHw1JVnPxe7VVVVff/01+037pPwqi4H+w/n3WWuf8SeDiyvZxqYgKrKNRi1DJTz/DMMV&#10;zsDPn2JinE0m5+vpZYmKps0oa7L3ziBFUDCNRCzevLlh584GH59GPL5MXj5nwYJUYECyeKoe8kw2&#10;zes3mFc4c+wfB1TNEBZONTLKUlVJ4+ZO5ORINJbNbjs5/CR3LGxl+9q19b6+9Vu2NGzbdsnLq87W&#10;tlJHp1BEZFYZ9KPZ/kSAyf8Ii4EehTbAZ0wWFk3V08txtC9bt65+8+ZGX98WcHm9vcu3bqnYtq3R&#10;Z1PD8uVVjo5V5malamp5srI5oqIZvLwp3NxJ4FgkhRAAupjZyf+/QjLHj8l6P9r1W3CBl9fmM4vx&#10;lxbwy/L7778Hf4aGhoaAqRkREZGZmTkxMfHdd98NDg6Ci+/s7Ozr6wt6ZseDC3Xq1Kni4uJ79+6F&#10;hITk5+cDo/RTFgNMCwzUsrKyvLw8YK+CAVhL3N/OYsDMIwNnX98/0pW/o3LfsmOriRt9bXef98lr&#10;3vP4Wmxve2xv66He5oNdZTH3U3bX+3scdCX7LLPfvdwx0J3mu2vFqQvBzbtXnF7hGJh+sjM1fig8&#10;rMLBeb3HWtcde9ceT/PPb4i4dP9Q0ZW9AdErbBc52S5d5r7Wsblx38iVCz11Zx+VHn9eefJufmyE&#10;1yJtJXlRMRFxGXEJCTEJYSEpEWFxSVFFPRVhSRFg9S1YsIAXKeDXYWZG+sWLRevWrXNwdCQQ8BYW&#10;FmvXrCnIz6uprg4LC3NycqLT6Y7A6ERUKhYvXozGeoDx4FhgDUpISABzEUyIelgA49DFxQXYzOBW&#10;ogX1KUBLXFwcuL/8/PzA+KRSqaGhoajDBShsG/c3FHBznz59+u2336IxNbPOEaARHx+flZWVnZ19&#10;4cKFlJQU8BSBYU+ePEGZDvCkdXd3g2fvwYMHSUlJKIuBPo2gMTk5+cUXX4Dx4MksKio6c+ZMbW3t&#10;q1evwF6wa2RkBHwJgL3Dw8NpaWnoGf/rCrjOs3eE3fWfKODd9Pb2XrpkSVpqyp1bN589efzo4YPh&#10;wYFv33/5/Yf348MDt6+3T4wO9bx4VllW6r91C5FA2LRpk72dHZlEkpaSAs+bqampnZ2dp6enjo4O&#10;DxIDhRZUX9bQ0JBKpbi7uVHIJBtra21tLXt71o221i9evbx2tWX3zh0sW1tBQUE7FutaW+ubl9PQ&#10;Akds7x+gPMf7L16/vHmtrbayoraqYk90FMbaWkREhIubi0+IT0hcSFNdmUHEuDApu9euLjx86EZ6&#10;+sPcnAe5OY3nzno6O7r5bwouykAdGcLrs4D9H9KYEPz3Uxgo0Jys0CkjO7ruIowrKchYtNOP5WQf&#10;tHFDybGjd7MyH+fl3s/OOhscRGfSAy6cir6EplxlsxjgU0Aupr4woiE7tD5pc0q4jTtR3UCNX5Bf&#10;QEAA2BzCQkKKCgoRYSHgir2cGIPxQf8hFgPc9D179oAvh5ycHPBqg3cc/E1B/zT8wfK7WIwdWxmm&#10;OgwTHaaZnp2loaONiQvO3BVv4Ya3cMaYgfa29StrK8uePXnY8fxJV+ez3t6O3r7u3v7evoG+vsG+&#10;AVTUE8lIMjAy1D88NDw++ujZk5CwCJadCx3GkkC2Ag30QOQ8HSB/AYM7XBgsNwrTBcZ6UJ2gPCfK&#10;YjCcwS4KBWp2IjyFPQ4mPWViCNAFA0dgorEkZFT4k+5MYbjSbN0QvgMyC2A2NPMIlQn6XeksNwbT&#10;lQ7GQNrCiUSxJ5JtKRQWjeaA6HT+KCAK1TfAJIiDBuJbYQdlL2gOEAh/AXOU0OwJFMhZAEBGg2oH&#10;NiFDQaCZmdkY6JtYW+MwODKBSCeSYaAKBnHHAIMRRU8IIsWOQrf3277j8fMnMEjkDUJbvH356h30&#10;wgCYfoNElLyegNlSIXOBchNQp3PiJfSzmHw5MTk9PjE9BgEjRCCdgQIdiTSgVwUcgAheQP2Ll2AG&#10;hPVA9yJEBgTaM9OPAvHFQOgM1B1jcnh0Yuh559PktOTly1dQKUwSCapjIElYKVAdA0+BMp8YorUN&#10;HgaVWGJNzWxMTK0MjS0MDQHM9Q3MdPVNtXUMtXQMNWFtoKmpr6amraSiLievKCklKyEhLSWjqKZj&#10;Zkl2Y3psWLcl9PDZpNyq2qL6pgJIZJQl5uZlXiwqqiopqy6uvFRSVVdWfqmkvL78ys3WZ93Peod6&#10;nnU9qWuuSsu+cC7x+BZfbwIWj8fho/dEtbQ1P3p2Pyc3a5HrIjNjS0PokQHdMfRgOlVjAyRfCZp4&#10;FRHLMIZKGTr6syyGjqaeprq2lrq2joaujoaOhrKaspyinISkuCC/MC+PyAyLgQaViCzkFubnEhda&#10;oK2muGr5EvAnAbxf7Dftk/KvdDH+vzWN/oFI4eNLY9mWRUZexWIvLpifNvP/5z9yd2Zn+E3g4kyV&#10;lMiwssxfvvxSUPCVwKDmpZ416mq5LJ6qBwiLYfinshgfAXxeA4GC606j19wGyWJlCxemSUllampl&#10;U6iFK1bU+Pu3hIRc2bKlzt6+XF095yNl0E8m/92YO+cfnHZ2BliDayuwMF1KKltBIVdVNVtXN9XK&#10;KpvBKFu0qHLNmhpv78uBuy8HB7Xs2tXq51e7Zk3JsuWlbm6Vbu6VoGYyy01NC0REZrO9/hLmnv1n&#10;Acag3OVvHP9PALrU373g/wyLgf7LCFhT4CxffQWDBdB+tIBN8KUNdn348IHd9d9cwMcBPy6fPXsG&#10;bM6zZ8+2trZOTU2hhiKwJAcHB+vq6lasWHHz5k00Bcksi3Hx4sXXr19XVFT4+voGBAQcPnz4IxYD&#10;FHCJwIUC/cD4BIauu/Oiv4nFQLwwXiZ+P3L+i2v7Hx9cdmIjzX8NaXP0krhkv4sV4deb9z1vje25&#10;GtvXGtvbeLArO/TqFtc9Tvh1q13DDwRVXDh0Lynu4d7dJUzsGi/niIBlcXTMigtHH52L71y5ce+2&#10;6LV1N/c9fnK87+HpkXvnxp+cH+g+0/Yo9nRpQHiKT9ql4Mc3Tmbs3e27zGWJI3XjIod1zkwtJTke&#10;Li6oZ7Fg/kKBhajXPQcnJ9d8blDJycmtWLYsKiJik4/Pzh07/Py22traLl68eP369cAsXL58OTAX&#10;GQy6u7s7mUxGlR39/f137doVFhZ28MDBuLi4o0ePomqUYCpg4KH/DEflM8TFxV1dXYGZyjZYf1rA&#10;ywVmw2Kx5ubm4Cb+PrXIjIyMrq4u8BT19vaCNrv3k5KSkgIeKjAMPAmzLEZPT88333zz8OHDWRYD&#10;PGCgbmpqKigouHbtGnh+wNN448YNMAA8hGATnKW6urqkpOTOnTvg9QQFHIie4nP5feUEkpMFPHIU&#10;YPmwbJ2cHO3t7bdu3XqjvX2wv7eqrKS85OJQX0/nsycH9u+l06h6erqOjo5mZmY6SDiSkZERGAxm&#10;iIyMBI+rrq6usLCwjIwMqAUFBRcuXGhiYsJisSLCQluaG+7dvnm5sf7W9fZ3L6e++/qr/u7Oh/fu&#10;Xjh/TkNDQ15ezpbJ3L1rV3vb1a/evv7266++++arD++/BADWz5OHD29ev9bx7GlhXt76dWuNjY2E&#10;hIQ4uTj5FvJJykuaU00Y7kR7O+KGxe7Hd++KDw8rO37sxO5dTBenzWePRtUUR9YXhDYmBTfFB/9V&#10;YSO/hp/KbaAaGcWQW6ktCb6YtSFuP3OR2xJHh9To6DuZmQ9zshvOnfX1XLp404aQ/LTZlKuIXwYb&#10;SHRJfkht/LrjAcYkEyVNBSERQVERIYTHEFJQUCQSCZHhYWPDg5DI+O4biG//Jr8MlMWgUqng/QXf&#10;/ODPBHijf8XS+XfLv81ifP3+fVTAFqqhJgAaReJkY+qMMXPDW0IQLN1J1tG7/K801z97+rDjxZOu&#10;zuc9PZ29fd2II0Zf/2A/dMGAgSSDiC8GkqNkbCQ+PsHNbQmdrbIJc6wyGM50mhOV6kClOkHvDJoz&#10;neFCR0UrqDBPKtJAY0wgxwEVNNiSEw4Ekh2WaIslMnAkFoZgC/OAgAEISUFjudFZ7lSmC0I9QBcJ&#10;mMmVCWUyoBcGANOFwXAF54L9tvB0RIo9icICrzMJjKc5UJgw9yqF7oQAJjEhUh3xZPsfs5DA5Klo&#10;uhNHEs0eh3hefAQMnmZsYmlsZI7BErF4KoHIwJNscWQ77ExeVbAJGyRbcFIXj6UFFy+OT49Nw5gR&#10;6IiBho2g4SGI+ub4NKhfjqFA2ArIMkBaYXpG1QL2wCgSlLaY0cWAw9gsBip1gRw4Ng3aM0ch/SiF&#10;AXsQIgOOnDkK1ogvxtj02NjU6PDk8PDE8MjE8PD40IuuZxmZaYs8lpBJNETmk4bDkYkEKpEIPTKs&#10;MERLa4KVDcHSCm9mjkHUMaz0jS0NEBZDz8BM18BMS99YU89QU9dQW9tQQ0NPVU1LcUYjQ1xcUkJa&#10;XsvQyhhrT7BbuXpzaOzppJzK2sK6xoLa+qzSyrSiotyy4vK68sr68trGyurG8vK6UtBuudbytOtp&#10;33BvZ9/zptb65Iwz8ckn/Lf5WlpYEvHEkLDgK9cuP37+ICc/e8kSTzMjSwNdEyQdCUywilIYMJAE&#10;+mIgDV1jPW1DfV0jAz3YgHKeSCCJloa2prqWiqKyvLSstJiI6ML5Qrzc0BeDDxHFEOAWFeARBo2F&#10;XBJCvHISghgzo5zMjM+6GP8TgGa8kEC6q0vF3r3tOFwxD89vvEGzAz4aiW7OYrbz1/emcnOnCgpm&#10;6Orm0qgl673qzpy5H0K60ikxPccXY3b8H8HsPOzZOOalGXAV3BGevCkwQuBmq3tycMDojIULM+Tl&#10;s62sCu3sy7Ztqztz+nZ09FUW66KUVPL8+fE885O4uFM5Oeem55w9C4rZ/p/dOxe/feS/xOwMH80D&#10;+zk4Uri4oNAJH1+GgECGmFiWjnYOBlNMoZQxGMU0eiGdXuzkVGVnB9OgeHvXHznSfvr03e3bG5yc&#10;ymysi+TlU/n4EuZzJ/NwpXFzQvoJfHYODjQs5cezzDkpu5OTM1lKMt3ctFBRMQO0Z4ahmGU35uKj&#10;Gf4j+COL+VcshtgBrnkvP6Ikfgc+ZTHGx8fBeYHF6OfnV1lZCSwldBcowL4CnWDX/v37/0Qv2f9U&#10;AeufmpoCnyUqKqq1tbWzsxNYiR0dHYGBgaWlpS9evAAW44oVK4DF+CmL8eWXX46MjERERAD7Gdgw&#10;n7IYc8vfqouBsBhDZ97m+pX50LeFuO1L9ystCWpp3vu0NbanBQaP9DTE9jRCCqM7M7hlDSvQmeIT&#10;sjktKe5R5oWxzIQJgIzzQweCyxfbbceZOFKsPROOPz128v7idf4ZxUEjT+MHms93lJ57UXS+s/T8&#10;QPPZkWfnnk2cuzl1+tHw6cbiGLKNqSnRDO9KNiWY6ZnrSsiKA3OLi4sLmGquLs7aWlrAwBMTE5OQ&#10;kFBTVY+OCL91rf3B3btnz5xxc3UFv/5XrVqFeE8ci409FBYWtmzZchUVFV5eXnCdweZP/m8/0wTX&#10;H1iewIABZ5k3bx4PDw84xMbGxt3dPTw8HDzM7HGflGPHjoEBXl5ee/bsYXf9myUjIwPVv+ju7v4V&#10;t4jfyGJ8++23z549S0xMBM9YdnY2mBOdOTU1FWxWVFSUl5ejqXPAswqO/frrr4uLi9FTfC6/u4CH&#10;CnwJhISEbN++fdOmTT4+Pk5OTkuXLj18KHbxIo+Vy5fdu3WzvbXF2clRXk6Oj49PREREV1eXwWDQ&#10;6XTw/QCOAseCR2jLli0UCsXDwwPcUNDDYrHASG5ubvBAmpqY3L19E5Vs+OHD1xMjQyMDfXduXrve&#10;3nruzClDQwMiAa+jrQ1eCmdn5+KiohvXr9++davl8uWG+vrEhIRFixaBJUWGh8cdOdx25fKV5saN&#10;G7ykpCQRJRkOeU1Z1gamR/Biu00uThsXEe1Ia91dzoeFrvRc4nUwKrKyEMlUmoCwGHMJhf8MwhrS&#10;EIEMGOcSXVcaUVW46UwcbfkieyYjKTKyNSnxbnZW7sEDy5cs8j8eG12NaoLOchkQaIBMeH1GYPlx&#10;ymoW1tYczzKVU5QQFIQeGfLy8ooKCuCSZmdmvJme/OG7b//vh+/+77sPkGX4u1iMf5Auxtfv38fs&#10;8GOY6DLM9GwtDOwsDRytjV2wZi5Yc1C74s0WU20OR4Vcb295+gSyGN3dL3p6O3v6YIKS/oHeweGB&#10;4dHhoREYSzKEZCcZnRi7eu2ak6MbHVj+ZBakLehQv5PJdLGFThZOMIEI1YEyw26QkUAPGt2ZSoPx&#10;HWQapAyoSDwInelCQ4JBYFAJyQ6DhYqeeMQLg8aEfhy29h4AdFs36LJBdiBBLw9HJIoE8cKwdWP7&#10;YrDc2W07dyqYkOEM3T1gDSU/oScIcjoqogkKGiSqE4HiRKTAcBU0TwqJYo/EqoBd9kheEqiXgfhW&#10;QLYCBrwQGebWBAsrPBZHwRLoGBydAPkLmLUEddlAWAwmiWzLZDnvORDb0987hch2Is4XkL9AKAZU&#10;tGJsYnp0fHIIYGJyeHJ6BCZPRSgGlJIA7VnSAYkKmfW/YDeQNvSnAMNAe0Y44yeYfDM5+QaMhIdP&#10;vEb9NWA/ZDQQCmP81djo9OgIQmFAFmMSEhkj40N9gz3lFaWrVq62YzkQCVQMhoTBEnE4MgZPtcGR&#10;rZCUqyiLYWaBMTW3MTS1MjSxMjSyMDA0NzC20DUw0zYw0dEz1tY1RENL1NR1VNCsJVKyoqISQsIS&#10;ShqGplgHst2qZRsCI46cTS4uK7jUUFBTX1BVnV1SXFBxsaK+qqa5qu5ydU1DxcWqooz8zNrLdY86&#10;HvcM9fQOdrXfbMnITUjJPLcrcJuBvj74Ll7rtba2ofpp1+PyqlKvdRstTa31ddlKnwZ6xpCtQMiL&#10;2aASAz1D9iZMaKKvo6mLymFoqGoqKSjJSUtJiggJ80H9C5GFXGKCPKIC3KKwBoCbkkILpEV4DTSV&#10;0lOS5/4+/qj8Bhbjo87P+E+Bbarx8qZRKRf37293cqoQFASm5q/cJrgLWLBSUtlYbBmdXm5gWCwq&#10;mgXs+dm9Px3/G4EeCAEeHiPD3IOu97uUX95VG3bRq+LnT5+j7vkrmB2DTjW3/6MeNiCLwVlwl3fq&#10;Jvcogav8p3vBeOhEAD6agEC6jGyGpWX2Nv/mjPTHhQW9OTmd58/dCg+vsbcvNzK6qKiYJySYzsub&#10;umB+GhfX7OnmYu7M/wR8tDzIJnCAO8sN1UMAePnSxcUzVJRTsdi8taub9+1tS0+7l5/fmZn5/OTJ&#10;q1FRVf7+JcuWlTo7V9ixKnC4chOTEk3NQgmJbHCzFixIBRcBvWWgwWBWXCx+kZf7oKzshf/2K0JC&#10;6QsXZujoFBkYFEtKgCcHLgAM5uaGWWaRxcxd538E6DX5qPO341/6YuyZxzk2b977T/D1v4P33NxH&#10;57IYwIZfu3YtjUYDVhYwvcBPeWB0vXv3Dhjw165dMzU13bt3b0FBwbp164C1CQb/VxMZYPF9fX3B&#10;wcE7d+48cOAAMJ5Pnz5948aN3Nxc0In+fxWYlOg/ydHxo6OjwOC8fPkyMCCBzXn37l1gwyQnJ3/x&#10;xRfonD9b/n51z55TU6fWJkUtPlIfded6bE/bod6W2J6qvU9yQttP+5fFbc4/v736tF+Jl1P4Yvud&#10;RyIbM873J8X3HT/z6OiZ+8fP3D995mnC2c794TVrPPdFBRSknO0OCi1avmFlbU1MTXLE4d3e4du9&#10;dm5Y4ePutHv1ouT9vrXFkeUlIQmnfbyW0GRkJRS1lcTlxGXVZDVNtEWlxbi4uYB5tmtHwN1bN0qK&#10;C08cjUuMP5eVkV5WXDQ2PHTjWvvOgAA7Fmv58uURERGzpAO4I8Ag1NLSMjExERUV1dbWDggI+FlK&#10;4tixY1u3bgUPJziLlJQUBoPx9/cHdumRmWSov1LAgLi4uN+ty5CWlgbegu+QEKSsrCx2L1LAiwNe&#10;ouzs7ISEhN/IYoBfRO3t7agQBjjk0aNH4BkbGRkBM2dkZFy9erWzsxM8S9PT0+CVBLN9ZjH+igKe&#10;sZiYGBcXFwaD4em59Nixox3Pnw0P9lVVlC1dskRQQICHh0dDQ8Pd3d3Ly2vNmjUrV64Eg/F4PHhE&#10;VVVVly1bBr4lnj9/Dr4ZVFRUwKMrJiYGfmknJSY8f/r49dTkSH9vRXlp3OHY5ob6o0cOe2/0Wua5&#10;ND83e83qVUJCQoKCgoaGhgwGk8ViGRgYKCkpSUpKmpmZAcMYh8MFbN/27PGjr9+9ffH0ceDunfr6&#10;ejDTMDenmKKYtQdm9WGvTRd2eO5Zi3fBL3G0W7FsycaD0ZGVheH12SGNFz5iE/5DOB/amBxZn4eE&#10;h7C5iaja4h2ZCW7btzg42Ydv3tSclNiemhLmu2npVp+gvNTwioKIaiil8VOURNQVhtamrjqyg7qS&#10;4bKWpmOiJiQCLp6gkpKivp6OsqLChg1ez54++fDhw/v377/77tsfvvvAlh35K/GPZDF2+jNNdVlm&#10;enYWeg6WBk7WRs42xq4I3LAmK+1I5+IO3rnZ/vzZw67OZz09Hb29nb19nf0DPYND/UMzCVYhizEy&#10;PDo+9qKzIzx8D4PuSCaxqBR7Oh2mBaHTnAFYtq4wqGSWwmA4o8lWaVQn2kwSVgDIKSDkAvS2YLpS&#10;6AiRQXbA4Rh4gi2RbE+mOjGYrix7d5bDIgCwl4AkZ4VRKkyYRRX6aCAuGEyWG8POne2UgQDuYrlC&#10;BgTpB2dBaRQqFawT9RZxpMzEmCAsBrJaOlwwhYGGt6CUBMw5ghAZtjNg4IkMLIGGwdGwOBoR+l/Y&#10;QelQmKuVgSXSAMhU2zVrN1TX1Y2/nJhiy3ZOTb6ehED5hZfjk9BpYnx8enh8EmpzTkG/DLR/hmhA&#10;XDNAjTZmgNAfc0mN1xPozPAQNHIEjoEHQicLyHHArCVwE4kfQQETlEyPjkKMjE2Njk6OjE6xMQbj&#10;SgaHx/sHRnqLLhasX7+eSqFhbAg2NgQsloTDw9ASDBYSGRaWOHMLrJmFjZklqDGmbL8MSyNjC31D&#10;czQJqy5CZGho6UGNDDUdFWUNBXllSSkZIWExcSlZJQ1DE4w9xWmtx7qA4IMn0i6W51ZeKqypvVhT&#10;nVtSnF9WXFlXWd9cc6mpOiM3LXp/1KkLp2sv1917cq+j90X3QFfrtabsvOSk1LNb/DYZGxkqKSo4&#10;uziW15Q87nhYU1e9bq2XpTnWQM9UT8dYX9fIUB8hLxCNT+iRgXAZMPBEx0hfx9hAxxDmJdHSg6Ke&#10;yuoKcgrSEmKiAgtQCgPyFwI8YoLzxYUXgBq0JYQWSAnzyojyG2goZqQm/y5fDNQ2APh98f+f8SeD&#10;A+posv83Pp8nBYMpjom54u3doKNTuGABGIDerJ8cAnp4eNJ0dQp27Li8b//NwMAbBw+0+21tUlfL&#10;+2WvhN+CuQdCc5ouVXF72UjH9onEmLsei2qlpDIRc3d2/M8CTsLBkQKsaGHhDAA+3rmSHD+DX2Ux&#10;UKALmwW4YlBKU0QkVVs7icXK3737WkxM2+5djVt8q328mz2X1mKwpfLy2ZKSWSIimWAlyFEfzfkR&#10;2DOjVMIne/9moIv5GXBypM6fnyollWJgcIFASHF1LfHxafH3b9+x41pYWFt0dEtoaIufX+XmzfWr&#10;VjUQiGVKirmIhmj64sW1K5ZfEhZMZzDKUlIf0Gila9Y0XLhwK/787X37rsvK5oCHTUurwM6uEmNT&#10;KiSIxrB8tKq/GT++F5/s+i34FyyGmHj0vHmD8+a9nTfv3R/AG26eI4uXsDOtApsKGF3gtzswpcAm&#10;sKDq6+uBbXnz5k1gYoEf67t27fryyy+BMQ8sN9APLKs/0Vf27y/ggwBr8N69e9dmyu3bt8fHx8EV&#10;Brbl9evXQT01NYVSGGgBnxeYkahFCvqB2fnixYu+vj5wrdgjfq78zSzGq6QfHh7p3bf06JFVF1r3&#10;PW+L7W2J7a3a+zhmbZKXU/hyu11LbLctY+1YzPBf5RZ+JLIp9cJgUsZw6P7KZZvC1mwPW7s9dOXm&#10;6O2BmXv21B2IaTp9+Pae6LrFKwMCD6wrvxi+Ybk91YnAWsUwsNbjnc8jLLBQT02JjjGh2RgZaClL&#10;iAmj/x/m5OKE4ObkX8ivraW1ZvXK2urKr7948+37L969mnr/7s03X71783L6WtvVsNBQYBAGBQUd&#10;Pnx4Lklx8OBBDw8PYL95e3tjMBhZWdlVq1bFxcWxd88pJ5BknAEBAWAe8FiCqX6W7PgrSlJS0v37&#10;94Gl9PLly9LS0tmUIqBx8eJF8GyAN6WsrCw1NfU3shjgqfuUxcjLywOvJHhWwZMJJkSfTPAmfmYx&#10;/qJy7Nix0NDQpUuXurq6rlmzZu+ePWWlF6srK7281osiZdmyZVVVVeAugC+NtrY28LzJyMjw8vKq&#10;q6uDpxR8ndbU1IAvUg0NDSMjIxaLRSQSCXh8THR0/Llz+/buOXw4lslkrFu71sLMjEwinT51YrC3&#10;+9TJ4+DwhQsXysvLGxsbW1lZgTk5ODjmz5+vpaWFx+PBW2BiYhwRFnq1pXlkoO9G+9UTx46u8PSU&#10;lJSAShmCfGrGysZ0I9cdzsuilmkba2MZ1A3HDkRWF4bXZ/wHFD1/DjCkpfFCWH1yRH0uKvOJUhJR&#10;tRdDS3I9g3csXroo5eD+C2FhPsuX2a9ZvvHogeXRIRtOxEZWwyCUuUD0PguCKxLWnw6krrHVMFaT&#10;VZSSkpGQlJKwtDBlMujgb9no6GhnZye4F+BN/PDhG5TIgFzGX+aU8Y9jMcBfrOiArUxTXQeYZtXI&#10;BWPsYmPobGXgam3gjjFcTDTzcrNLPX/qwd1bHc8fd3U9hyxGX1f/QM/QUN/QUP/w6MjAMJTzhIEk&#10;I8P9A/0ZWdkeHsvJZBaJaEujOTLoTgy6M5PhzGK62tm6UVHaAokooSDRIhQKe5NGRzw1ELcIGOKB&#10;CFuQ6c4kmjOZ6kQi2WOxdALBlkx2oNOdbVludvbutvbuDJYbGQn9IFEdoYYoE3W+gIqetix3lp07&#10;EyEvqIhbx2wDgGHnTkNEQAGQU7sAICtxQtw04ALAnNAxhOGEhpMQIG3BwkKdC0hhYIlMLAmmTcUS&#10;GRgCA4OnIw06lsDAExhEoi0AgcjE42kEAg1PoGKJNFs75/2xh190d029hi4Ys44Y0zONSXbm1ImJ&#10;VzCWZOrVOATiUgFZDATjU6OwRgB7EI4DgO1YweYy2B4Z6C7QOQZ1OkeglwciloF2jk9D8c4xNLsq&#10;aMMGmBZ6YYxOj4xMDI9OztZDI+ODQ6N9Q2O9w2N93X0dBUV5G9ZvIOLJWAwJhyVhsWQcgYrDU21s&#10;iNZWeGtrvKUl1soKZ2WNR3KX4C0swdeTpZGRBeqXAYkMfWNtHUNNTX0NdV01VW1lRXVZWUUJCWlR&#10;UQkxCWltQ2tDGxaW6em62j/s0OnkgpLssqrCqksXa6tzS4vzS4qq6qvqL9dW1pXlX8w+ef5kem56&#10;bVPt7Ud3ega7u/petF1vycpLOXvheMBOPxIBp62t4bl8SXlN6ZPOx2VV5T4+vjbWhDmxJGyBTzSP&#10;yY9OGQCIOwaAlrq2qpKKrKS0hIigKD+PKD+36EJucSEecZTCEFogDiA4X1KIV0qIV06M31BTKTMt&#10;9XOOkv8JJM2DKoZoG6YXUVLK9PNrjom+xrIt0dDIFRBI4+BATesU0ODlTZWXzyESLwYFX/He2Cgj&#10;k8HFmayqkrXZt3nnzhYZmcwZImN2fvbMcxpoG238IjjmpVK1Km6njDbt612Kr4qIaNvsW6+nn8fD&#10;89GxP25ycwMDO0tPv8DMLIvBzF27tsbLq97RsdjcLE9BIeeX/sn/G1gMAPYpftpmg5MzWVg4VV09&#10;G08oWbSozsenLjz8xoED13bvbt2wocHW9qKOTp6MbBYvbwoHDKZgX8yZw+dOOLsX7f+nYXadc3vA&#10;ggGSOTkT+fiSZWUzjY1z7eyr1q+vDY9sDwq6ampaxM2dJiiYvnBhOh9f2tIltcnJ9zZurE9OfmRv&#10;X6atnZOe8dTBodLMrGj//punTz9IuPDI3b2Glxd8e8yeDgV6utnzftr55yKJY178T0/0b+GXWIwf&#10;3r59s3fvETGxqHnz+ufNezODj+iJX8FbBOhRr7m5Dy1ezGYxXr16FRMTs3bt2qGhIfRk4Mff4sWL&#10;s7Kybt26BX5D19XVof3A3AK25fbt22fzd/yXlh8QaYy5BeUsvv/+e9AG9VwKAxSwiZbZTTAGFHTz&#10;l8rfxmK8TPx+8Nzbtr0P41ad9WFsv7CpoPVA1+XY3rqD3RcCat3IPltXHdsfWH4gpCZq58XInRdP&#10;7LuWdmEwPrUv6ni943LfDeHLj5bsOla6O+z8lvXbvVZv8vVc4+/mvo3huGLtjmV5jRGnT3hb4031&#10;rPXVjNTEpEXmIQkZODk4kESQ3FD9ApG9EBISsmPZ0qgUNVXVtWtWB/j7xx7c39fdiXrUf/v+y/6e&#10;7qqK8mPABluxwt3dfXvA9qPHPpalOHToEDAjNTU1sVgsMOr09PS2bNnyK04TcXFx+/bti42N/X0K&#10;F7+vnDt3rqmp6e3bt8BYAO9IcnIy6Dx16hRogM1vvvkGvFOVlZUoiwGeE/BCxcfHgzH5+fngLfuI&#10;xfj222/BALAJZsjJyZmNVQGDe3t7QRvUJSUl4H1sbW39zGL8deXEiRPgSQOPU1BQEPii8/T0BI8i&#10;+CYEj6KNjQ2BQKDT6VFRUagkCrhrV65c0dXVlZWVBeNra2vBjQPPoampqba2Nnh0/fz8du7caWVp&#10;icfjyWSygYE+g8EwBMXAQFBAwNjIKCM15c30ZNfzp9v9/WRkZCQlJXV0dDQ0NEBjwYIFXFxcPDw8&#10;4J0C84OipaXl4e4WEhwUf+7snRvXbrZfDQ7ara2tBYfN5+EV4NXBaK7dv4K12cV999YdOcmRlwpD&#10;G1MRFuMvzaj6WwEDW6DMZ1JYQ3pkfdFcYmLLmaPOSz1816xeuWrFqh1+6w5GeUYE6mAtbdydQy5m&#10;zwahzAEUyAiuSvJJCrff7m5INDTD6Cuqyuvqavv7bR0ZGfniiy/u3LlTXl6em5v74MGDb7/98Fd7&#10;ZPwTfTGiAnyZJtpO1kbuBHN3nKkbxsTV2tAdY7QYb+JBMN201LkkP+vZ4/tdnc+6u19093T09Xcj&#10;jhi9QzPhJCPjo0Mjg0PDg5fqGzZ6+9KBwU+wpVIdmUxXWyTBKmQxbGEb8hQwogRqeSIsBnR8oMF+&#10;FwasnSEQBoENujOJ4kAk2ZNI9kQii0y2BwOYTDc7u0Usew/IStCcKFDnwh6MRD04GCw3JuJnYWvv&#10;YWe/CG0zbNmds3QGCshWILwJDS7AFUwOlgdXiBIZcE4oOEqm2uPwDCyejmiL2iLan7ZYIgOR6oAN&#10;aywVg6Vh8QwckYknMAgEBh7PxOPoWAzFxpoILHwYaYKneC5fXV5VOfESRnlMIyoYKJcB8WZq6tXE&#10;9Cu0nx0YAoD6YkBKAjpfQA5ixgUDJhCZbaNqGggrMYJ6ZIB+dDAAQmHAwZOITweYDemE3ASSfpXN&#10;aCCHQ48MGEsC9iJRJDCiZHxoeHxwdGJoaKxvaKR3YLi7f6i7u6+jvuGSj7cPEXw0GyIWQ4IpS4g0&#10;HJZsY03A2BABQCcGQwJfidbWeCtLrIU5xtzMxtTUxsjEwsDATF/fVEfHSEtTHwC6Y6hoKiqqyMrK&#10;S0nJiIlJSkjKyihqaRoTraiLXFf4Be49mpBTmFlaVVBVW1RVlXOxOLeksLKhquHKpbrm6vTslHMJ&#10;Z9Kykisuld97cq97sKu7v/PG7baMnKQLSSePnTy4LWDzBu/VcSdjr1y7/Lz7WU1d9fbtAVgMkc1W&#10;IMyFIYC+qRFYGCKNAdUxtAwN0IaOgZaalpKsgoyYqLgQrxg/j9hCHnEBHkkhXgmEuRAXXCApzCch&#10;xCsjzCcnwqsgxmeirZKV/rtZDABgFaDW2kf9n/H3A7VCZzfBTUkVEkwn4It27WqJiLjitb7G1raU&#10;gC/B4YpptNIVKyqCAi+HhrY6O1dKSqKcRQqoZWWz/P0bN3g1iIvPEhkf4cf5OTlTubjmykn8DDjm&#10;pVK0Km6njTbs7TUQzFdWyd64sWn/gesUSomAABpd8iO4uFLl5LKZzJLt2xsjI9u2b7+yYUPVihXl&#10;yz0rfXxqwWpDQltIpJKZSJkfVwIATvQbWIxfAjrJzCZHGrDY+fnTxcQy9fUzbVnlnp5V/v7NYEk7&#10;dzatWlnq5FRKpZZZWRVpaeaIiGTy8mbMnw8OSUeCccA86EvxEWYm/8/jZxfzM+sEF5mXN1VCIl1d&#10;PQPU4GaByyInl7NsWU1KygO/rU2bNjWcPn1PXj6bgzP5yNEHflsawcN2+PBNfYMCF5fKpKQnYBcy&#10;J/pwzs6PNj7Fj6f+8wDOm/QHJv8FFuOHH96+ebN372EJiU1cnOXzOJvmcbbMm9f97xAZb7nm9XNy&#10;tM7jbAbg5vabjSh5/fr1gQMHgGGJbgITHZhYLBYL2FTAjgK/nmd/mX348GHXrl3r1q0D9jna87n8&#10;SvlrWIwfELA3XyZ+N3z+3ZXou1EesV7UrdsdQk97ZVyKvt8S29sQ21t9sOvgppzVruGJh+7nnB/N&#10;iB9NjR9JSRhOTho+deHZ1rA01rJVa0OWXry759706cdTZx4Onr56I7aueW9hRXjcOd/TOf519/bf&#10;f3J0h7+rnrWhuIwEJxcnBwcHJycnMK5ERUVBA2zCwskhKibquWRx6+XmW9evlZeWXL3SsnrlSnd3&#10;t8cP7314/wX4oT8xOnz4UKwJQkyAhy0iIuJneYeDBw+CvRgMxsDAQFNTE1iSwDJk7/uF8i/jR/70&#10;Al6NzMzMZ8+egTfizZs34H0BRiwooAHeJtD5/PlzMCAxMXFoaOj777+fmpqqr68vLS29d+/el19+&#10;CQbMZTHAo/Lu3bvW1taLFy/evn0b2GBff/31tWvXsrKywCsJDh8YGKipqbl06VJfXx849jOL8ZcW&#10;8DihdAZ4FENDQ3fu3Ll9+/aoqKjo6GgfHx9gqYIa3AtwT0dHR8GTsGbNGvCI7t2718PDA4fDWVhY&#10;MBiMtWvX7t+/HzzhwcHBO5CycuVKR0dHLy+vLVu2mJmZEQiEirKSd6+nr7ddWb92rYiICD8/v5Oj&#10;44rly8Bjz8fHx8PNzY3o4woLCy9ZvMh/6xav9esXLfLA2thkpCS9HB9taW6IiozAYjACC6F6Lr8w&#10;H2UFfkdeeFBlQtilzLCGjJDGBIRB+CUW42+lNlB5DgQJ4Q2Zc0NLtqeeoy52xTOpXgcjw0tzw8vz&#10;fc7GmdhSMYtcdmQl7shMDCpIi6wumpX8RBKXQI+M0LqUXWVxrC1uVjQT1xUsfSM9LB4LXjrwKoEX&#10;Ddyd3Nxc8JZ99dWXP/zw/V9KZPwzdTF87S303PFmi4jmi/CmHjiTRTgTD5yxK8bAxcbIb9Wi+urS&#10;juePu7ueQ1GMvq6+gR7IYgz2DQ0PDo8MDo8Oj46PjIyNPHn2dM/eA/b2bhSyHYXigBITCDfhxKA7&#10;sZguTNCGYhl2ZDLU+KTOshh0lxkSAQxA3CIYkGtAeQQyxYFMsadSIbkAprJFnCygIoadB43hQiLb&#10;w4SsVEdIT4CjGC5MWzcmy51hBwew7CDTwQDj7UAPO4SEbuvCQIUzZlgMAJRJATUMS4FLYkuEUhlO&#10;ZIodicTC4ekYLBWLpeEITCwRccRAWAwAGxzNGuzC0/F4BhgJQCTa4om2OBzd0pJgZoaxtiHiYFJS&#10;xp59+7v7u2foCchiIHQGzKj6EjReTbyC2Ukmp350qRiffA0pj1kWA/bPcaMYZztWoJsjADNjoCYo&#10;3AsH/xh+gjh0wL1g2MjE0OjkyNgMMwKAkB1jI1MjMywGdMRg62IgXMbQ2MDgaF/fYFdnz7OBoe6h&#10;kf7LLY2+vr5kIhWLIRLwFMhi4CiQv8CScDgyAU/FYcmWFhhLc4y1JdbKAgvaFhYYU1NrAwNzfT1T&#10;A30zPR1jHS0DLQ3okaGsrCEvryQrqyAlJSsmJiEsLCElq6JtiLOhLnZcutk/9MCplOyc8qr8qur8&#10;yqrskuKckoKK+sr6lktl1Rez8tISU8+nZidfrCq58eB2Z19n72D3tRutmdmJp84dPn0h7ujp/bFH&#10;92Tlp3X0POvq62hta4kID8NY42HwCOp2oWsCa9Q1Q8fYQNvIQMvQQMtAXwtqfGqqaChKycqICEoI&#10;LpAQmC8hsEBSEAaPSIvwSwvxAkhBOQw+WWFeBTF+eVE+Ux2NrPS0P8BifMY/Bz9rB0KRAjHRDEvL&#10;Ije3Ki+vhoDtl3btqtni2+DuVkWjlioqZn2SrSNVSzMvLOwKsFR/mchArdlsLLbY1rbMxqpIASZV&#10;Tef4ccCPC+Ccl0bXrbybMdawt1efvwD08POnUallMdFX16+r1VDPRfPCcnHCdZJJF0OCW3bvuuzk&#10;VK6llc3HN7u2FG7uVHn5LFtmaUQETDViY10kKpo545cBwWYx+FAWo2zOGn4f0GlnG6l8fOn6enkM&#10;eomzc9nSpXW+vs1BQU1RUW3R0VcDAmpXr652dCzHYYu0tfKkpeHKP7l0cyf/b8FPPgIffzqLVXH4&#10;yM3Tp+84OVZoaeWEhrYHB7ctWJDGy5sSH/94x47mCxfurltfDz6+qmpeYWGHjk6+kFCGklKulFSW&#10;oEAGD3cauE0cPyE1ZvHRqf8s/MHJf4bF+AEyC//35s3bvXsPiIvjebg8ubhWcXFt4uKqmTfv1U+p&#10;il/Bay6uK1xc25BjV82fbzPLYnz77bfV1dXgF1hCQgIwk4BtBn7B6+rqgp/gqampysrKvb296Eq+&#10;+eYb8LMe/GoHw2YdEz6XXyp/AYvxw+uk718lff8y8fuJC+87jo/Vhbad90nf5hC8lrzl3Kbsxj0P&#10;WvZ3tEAhT0hh5ETdDVkTv3HpwfSTHVkJEymJ4+eT+48lPok5eXndtgOOqzy2H15Z8zi2Y+xMX9/p&#10;53fjbtTsu1q0v7X4QEvJ/oaqmFs3DvU8OXWzer+LnY20osx8vgVQRJObW19Pd0fA9sBdO8DvG4yN&#10;DQAOi93qu/lGW+vXX7ydnhhraqjft2+vtpaWrIxMQMC2B3dvv3s13dvV4b91q5ioKBRQPHyYbTJ+&#10;UsCu8PDwPXv2BAUFAdsPbP79JMVvKWfOnCkrKxsYGHj//j14g0ANygckGh+8HaWlpWeRcvv27S+/&#10;/PK777776quv3rx58/r1a9AAY+7fvw/sq4KCgpcvX4KjwJgvvvjiLZKdBLxlXV1dwAC7cOHCnTt3&#10;QA8YAA4EI0EN9oLDwQsL7Gf2Uj6Xv7KgpAZawDcz+AJ0dIQJTdCcmuBLcuPGjXQ63cjIyNjY2NPT&#10;MyIiAjy04CuUfcxMAT1HjhwBM4Cyfft2MomYn5s7NjIYGhwkLS3Nzc2tpal55uSJx/fvxp874+hg&#10;b21tLSwszMHBoaqikpyYcPfOrerKiqL8vEOxB9NSkm5dv+a7edPOgIDDsbEkIpGHhweMlFAUc9ru&#10;sjktdEfp4aBLJ0Iaz4Q0nfuITZiDv5XFQIESGaENieENmRH1eZF1RVF1F8PK8zafO7bh2AHoeXEJ&#10;inqGVeT7JpzwitvnsGkdzd3JbeOa9QeitqWeCy3LCa/ID76YHVyUGViYFlyeEXYp1Scxwm69c1ZJ&#10;WmZ2Orgv4C8XFot1cnI6ePDg5s2b9+/fD/7MTU9NffPN15DI+GuCSv6JLMb+3X7ONoZuOGMPvLEH&#10;qLEARs6Wei42+m5Yk9CtG1ub69gsBgwn6e4f7B1EwkmGhgehO8bI0MjYyNjEWElJ2coV6xk0ByrF&#10;nkZ1hBQG3ZXBcIUxGog6BoPuTKU4EPAwKoRGgx4QZCg54cxgwmFsXwzIYjhDRoPpSmW6UGBOVshf&#10;wBQndGdbOzcA1NuCaetGoTgSIWtgB2kIRESDznBlMhE5DJaHrd0iJst9rucFOBDSJUwXJmQxYBIT&#10;cAgkMhDPCxrKaNDgOukw4StMEAu1OVFWAs+wsSZhsFQ8wRaDACZPnaEwQI2DLhhMFGAwHuzF0ays&#10;SJZWBAyWTEDCSSprqmDIBkIoTCMsBjui5PXU9KuJl0iC1amX40jcxwwZAbkMGAACj0I6wS72XsT5&#10;YnyGlUApDPZeUIPNqRH0QJTvAPXE1Ng4aMNNBIjbBUpkIBQGBKKCAWooijHjiAF9MfqH+wZG+oZG&#10;YN070AlZjNG+voHuyqryTZs2kYkUPI5MwIGagsWSsDgynkAhkmhEItXKAmtjhcNaE6yt8FaWOAtL&#10;jJmZjbGxlYG+mb6eqR4itKmtZaCpoaemqqWspK6gAD0yJCVlREUlREUlpWSUNI3w1pTFrEXeW4P3&#10;ns/Iy66ozq2oLqiqyiktziktKq+rqm+pbWypraotychNSclOraivunHvVmdfZ3dfx/WbrSkZ8bFH&#10;Yw7GRR84HJmQcvbJiwdg/ciu9h07dlqY2UCPDB1jfT1jPR2YnQRsGuqaGGgbG2gbIkSGvra6tqqi&#10;ioKkpLTwQikhXkkhPlDLCPPJiPDLii5E/C+gC4a8GJ+cKK+8CJ+C2EJTHc3MtFTwV5z9pn1SfoO6&#10;519nfnzGv4tP78XsPUrl4k4VF89UVs5SVc2UlckC9uTcvQjYPVxcqdZWhUFBLatX1omJZfzU4IRh&#10;KaDT3ePS9u2Xd+++vGNHY1Bgs59f/bp1TXRahYxMFjf3bDwFnFBYIC3Uq62vevru2VFbvQpubjgP&#10;qK0sC7ZsqQsIaFqypM7IqJjJqPb1bQgKuuLuXqaqmo0kWJk9748L4OJMNTTMX7e+KiioCYxftKje&#10;2LhYRCSNkzORY16yIV/+bZuJGzYjhIV/nMVAwT7vnDZYTAo/X7qcbLamZq6JSSEGk2lnl7V2ba2f&#10;f0NgYPP2bS0+3pe8vBodHWsMDIrFxTN4eJLnSDPMxdwT/fORymBWVlR0JSbdY7FK5s9PkpPLjo6+&#10;7ut7mYMjVU0tv6ioY+3a+pSUB1RqGXhIrKyARfBCQyNXV7dwvVft+vVlGzc2rF19eemSBlfXapZd&#10;paVlqbx8Dh8fVD+Zc0E+bfxn8Ussxg/AAtq7N1ZKah0/fzY/XwkfbwUPzzMOjtczoSL/Em+4uTv5&#10;eKvhsRDec9U9R0ZGwC9v8BNw5cqV4Bf2tm3bCAQC+AWfkZGhqqra3d0Nl/HDD8CCCg4OXrNmDTjw&#10;M4vxL8ufwGIgmUdeJf3wKvGHl4nfTyV8GIn/4uGRntaYuwU7qqIXx64n+4a5H4z3yasIu95yoBPm&#10;IjnYeym2tzq2Nzf67ralce60Lf5rz2Se6s5IGDt1/pnPznOLNuxYtXNz8PENWXXBtzqPPnp4rCR9&#10;5/HINZuW0alW+jZGOtZGuqDGm+msciHs8Vvmt8LJ0FBLUFQYzQNiY22Vnpo8Mtg3NjTw8O7te7du&#10;3rrefvVyc1vLZdDz7fsvmxvqmQyGiKgIFzd0iScSiWmpyZnpaYkJF9zd3RQVFYKCgoBRh5qInxbU&#10;5Jtb2Dv+eeXs2bPgS+f69evgBRlFSldXF9jMy8tDRS5AycrKAj19fX1g7/Pnz1tbW9vb2+/du1dT&#10;UxMfH5+Wlnbjxo07d+5cuXLlwYMH4IEZGBgAe8G0Z86cQQNM7t69OzQ0BHY9fPiwoaHh9u3b9+/f&#10;r6qqAgPQU3wuf1tBH0jUPHZxcSGTyYaGhnp6euDb0t3dPTQ0NC4uDh3DPmBOQfvREh4ebsdilZeV&#10;vpyabKirdXJ0EBERsbG2vtLU+O1XX7yaHH/84EF1ZQWYn4uLi0gk1FRXxURHg80L585NjYOXr/f0&#10;qVPy8vJqqqpbfDfv37eXgMcLCQnNXzBfVEZUy0YXv5zqEb4ssDwmpPFEMCQyUMJiFmhP/Ez9ZwGd&#10;/KPOn0MjwAUkuiQ1vD4zoi434lJ+ZG1h1CXoZAG9LUCj9uKmU4cxeEyE98bDAds3rVnlttJzkf+m&#10;Rdt9nbxWO61bRVu+2DXAd2vyieCypODCMzWP2kZfTpaWlgLLKzY2dvny5dbW1uCPFx6PB3/OQA94&#10;rYBp//WXX6IBbn8u/oksxoFAP1cbfXcbAw+skQfW0N1G38VC28VSz8XawINgfigi+Nb1q50dT3p7&#10;Onp6O/v6ewaG+qCu59DA8MjgyOjgyNjw2MToo0ePtvnvtGU6IxSGA+QdaM4MGKCBhpA4UEA/zRnG&#10;krAdMaAHBAXSE662tm5MJozmoMPwDXaaVQYToRhgpzNCYTjRGS629h4sBw+GLeQ4KBRHPJ5FILBg&#10;ihOEwqAi0p7gQAiWBx16ZEAWA+5FtDDotm5gEsiYIBQJAKIGikh+wh6wJLgAcC4akvCVTINaGHiS&#10;LY7AgAEjWCoeBpUwbPAMDPTIgI4YCIVBxeCoODxkMXA4OgZDxeKgOgZoY+FRNDyeRiLTt24L6Bvs&#10;H5saHZkYHp8enUI9MmaIjKmXE9OvJyZfjiHUA+I3AQdA1wnoQDE9PjGFshgIc4E6WaAuG3NYjBl3&#10;jJ/mZ53DUMADkX7QAIdAX4wZXU80rypc3uQw2gB7UUWMobHBYeiF0T802g8aw+OD0CljpHdopG94&#10;tL+z53lldcWWzb4EPBmHJRMIVDyBgsWRCUQq+NQAeDwFD/pxZIwNEdXLgESGuY2xsaWhgTkqRaGL&#10;hJaoqemoqmpDpU8FJRkZeQkJaTExSVERcXFpJS1DvAnOiem+YVvYgTNpOXkVNcW1l4prqnNKSzKL&#10;CspqK+svX2psuZSVn3Y+8WxpTXl5XdW1Oze6+ru6+jpv3rmWln5h/8GIfQcjEpPPPn3+oG+wq3eg&#10;q6e/MyMrk4CjGOga62qDL2hDXW09XW19A10j0KMHdT1hUImehq66ipqSnLycuIiUMJ+MML+sCACv&#10;vOhCBTEBBXFBOVF+BTF+RXFQ8wHIivDJiS400lLLSE35vSwGNOdmLMyPdn3G349fsvrQ/ll82gPw&#10;8eAF89NMTQrCw1r27buhq8P21+DiSlXXyPL2aTp69MauXVeYzBJV5WwpqSwlxSwCoWD16oqQ0CtH&#10;j948evRuUPC1NWtqqdRCaal0L69L1yr6B2peTlZ/cTG+A4MpRRUxuLlTZeUyadRCP7/mqMjbwcHt&#10;S5ZUqGvk8vPP9WKYuyp2g5MzTVg4XUcnx9W1fOvWpuiYa0ePXjt+/Db4sxi78+bTCxM3Tw2T5NmZ&#10;Vuce+K96fhZzd80d/GODgyNpwYIUYeEMCYksWdlsNfUcPL5wxYqqgICmPXvajx5tO3781v59dzds&#10;aDQxyeFdgHoigGNB/bMzz27O7v0nACw7eemSupqarrq6jvz85wcP3rFlVu7a1RocfFVgYZq7ex3o&#10;dLCvTE56ZGVVAsZv2FB35swDcbEMQcF0La1MLDbb3aNqzZrqjT7lvr5V/v4NwcHXYw/c3L/v+vr1&#10;lywtMyUkZi8C+tk/2mQvY07P3H4Us7s+7fy0/zfi13Qx9uw9IiYewcnZzckxCcDB8WpG5wKSFP8K&#10;b8F4To5pTo4pDo4pHp6DixcvnWUxvv/++4mJCWAaZWRk1NbW1tfXg9/oKSkpoMfAwADYV+iwb775&#10;xt/ff8OGDWNjY2jP5/Ir5Y+zGJC/SPphPOHrJ3EDLVF3ygIbTqyJ3+4Qssspwtd2506niLMbM+qi&#10;7rYd7GqN7bkc29t4qLfuUG/ZgReZkbeObS9dbr9zt3d8/IFbOeeHzp58unn7BZq745Z9y9ObQm91&#10;Hu/qOP2s7WjiwQ1UjKGynNRC3gWcHIjixTwofAHAx8MjJSIsJyspJS/Fs2A+6DcxNs7JTH/7avqH&#10;D2xL4N2r6ebGuj3R0RvWrU1NSng5MVZbVQGMOilpKTU1NVFRUVNTU2BRmJqYmJubm5iY2NraHjhw&#10;gG3Y/feXU6dOxcfHZ2ZmFiIFNMDmXC8J0E5ISMjJySkoKEhPTz9//jwYAHrOnTsHdp0+ffrChQvo&#10;ZlJSUn5+fl5eHmjMyoWCMcnJyaC/uLgYTAIOB+MTExNBY+5ZPpe/uRw9evTgwYNhYWHg+xAYyRER&#10;EYcOHQLf2+zd/6rs2bPHwcEBHN7e3j49OV5dWb7J2zs4KOjuzRtdz5/1dHVAOuzatSVLlnBzc+vo&#10;6Kxdu0ZXV1dAQAAMu9LUWFVRTiQSOTk5FyxYoKSkuHnzpvPnzuzeucPCwgKM5+TiXLBwgbiyuMtO&#10;593lESHNR0OaT8zByeDm08HNZ/8N0uG3Ap1wFh/tncVPx0A6IyGsMSWiPieyvjByTqTJ1gunSEza&#10;oe3bWpOTas+cPhUUGLrJJ8h7Y+SmTVGbNq1zc3VgMZkrlvqcOhxRlXvyakVb37OnXR3gvQAv2v79&#10;+/ft27d69WoNDQ0lJWUzM7PDhw+Pj49/+Oab7z98M8s+/Fn4J7IYscHb3LGGbtb6HhgDDxt9V0st&#10;ZwttFyt9J3PdxSSr80cPPbh3u6vzeV9f1wyL0T8wCB0xRkYGh0cGRkaHOzo7jh49wWI5Ual2VITC&#10;oNMcUTkMOpSccKLQHEkUBzRqg4GIaMIMrDQnMtURZhthuTMYMJSDCnOvIlqbDJhGhGbrChOIUBwY&#10;iJoGkwklOaFXBcJu4PG2iNinPZKUZEa2EzkF0xa6XVAhbYGmLIFuFyhgNAoMOYEDANiddjDkBAyj&#10;0h0R1w9keVQHEsUeSZjKwpOYGDwdkeqk42ZUPHFEBoA1loLBUTEYMhYHCQsbGwoGQ2XzFzg6aBCg&#10;0ieDYWvf2Nw4/nJ8bBrGgEBmAbpCjE8iLAYMGEFIDdhA+AuEvEDICMhQjI1NjkxATwpIQ8BNROAT&#10;HYaQGhAo6QB6ZvAjhYHSFgg3wT58dJI9FfS8AMfO8b9AhrFZDFAPjw8Njg4MIuTFCJJsdSa0pH9w&#10;pG94bGBouL9vsKflaoufnz+JCD47JDJwBAqBSAUgkmhkCoNEopOI4PqQMDYkayu8pSXO0hxjZmpt&#10;ZGiur8/ODKKnY6SlZaChrquhpquqrKWoqCorqyApKSsmJikiKi4mKaOua2FBcnFb6b9pZ9TJpIy8&#10;iuqSS3UXL9Vml5Sk5ecVV5XWNtXUNlbll+bWNFaV1ZaWVJe03b7+rPtFd1/Xk2cPyisvJqacLy0v&#10;eNH1uLe/o3eg6/Gzhxu8vE2hV4gp5Cx0DfR0oJCnnraBgbaBrpa+tqaetqa+hqqWigL45SMpIyog&#10;J7JQUUxAQYxfSVJASUJARVIIbCpKLIQQ55cTXSAvwisD05Tw6aoppv2hTKvAEvsjMeef8SciGVH3&#10;/PRezPaABtpGG3P70cYs4F6YgVUyk8EoPXjwdnbWs8zMBzk5z48evb9iea2JSaGoSCY3OwEnMpgr&#10;lYcnRUIqS0srz9Ki2N6+0HNp3uLFhVRKcW1t791LA8N1021xA+vtalWUs4UFMoSFIDMCDufiShEU&#10;SleQz5GUyFrACyb8aCUo0LP8pBOM5J6fKiCYrqiQo6OTb2hYiLEp2by0+lHe6MiVNxkHH3mtr9LV&#10;S5eWzpaUzBYWzuSFKU5+XPAn+Mnkc/Aruz4Ceyr0Q/HwJAsLZygqZmtr54K14fElS5eWhoVdy8h4&#10;dvTYrcWLS5WVMyUlc8TFs0REsvgXpvPwwGuIrBDlOObioxP9RwCWkSIomKminKunm4/Fljo7l4F7&#10;jceVJSU/Tkl+VFT0wsOjzkC/4Pz5u/b2FbJymYmJj9asbkDz44APBT4auOPgY85fkLJQAOadkZHJ&#10;1tTMx+GKlnqWbN3acPbs08LCF1lZj06evHPoEBv+2xoxmDRFxSQZmSxp6VwJiWwR4Ux+vrmX60fM&#10;Y186dLWzmH0vUMx+ot+IX2Ix0BwlRyQkwubN65g3b+yPYZSbe++sL8Z33333/PlzYIOBH3nffvvt&#10;N99809TU5OLi0tbWNjAwwGKxcnNzwZjvv/9+enp63bp1MTExYDHoqj6XXyl/kMV4lfhD7+np+vD2&#10;hE2Zmxnbl+O8vGnbdjhGntmQVhd5syH67uW9j9oOdrUd6m091Nsc21Mf21O+50nS7sbQNfHLWLtc&#10;aL5LHXad3389J34k/sTzzZvP0Z3tz5XsvN1z4unjY7U5IXGBa7zcmDqqCnz8vFxcUJ6Th4fbwEDP&#10;xdnRzpYpLyfHC8uC+Ujh4eGRlJCIDAubGh1BvbKh7P+Hrx/cue3s5LRw4UJgYm308urv6e54/mxH&#10;QICrq9vu3bsXL14M7AdVVVU+Pj5jY2NfX19gv/12Y++/qADb6VdohV/fO1t+aRjoPH/+fHJy8iy7&#10;8bn8EwrqWIEWdtdvK8eOHQsMDHR0dARfs0WFhY8fPmisr6uuqigvLfHbumXN6tUMOh28L2ikiaCg&#10;oIyMjLi4uImx8eZN3l7r123Y4KWgIA92SYAiKamlqZmXkz02NJCXk+Po6KCiogJeW05OTgHJhbab&#10;6f7ZfiGXQkMvR4agaI4Jbt4ffPlwSNOZX+UafgU/e9Q5ZMJTIU0ng5uOBzedCGk6HdJ0ds4AlLYA&#10;nSdCmo8EQxyfGQMnDEa8M8LrsyLrC2H6krrS0LI8z5CdTg52yZERd7My7+dkg/puTvaDwoI7OTlt&#10;KclZe/d6L/JguTp5nzwcXXvxREtt44vHD548KSgoqKiouHz5cnR0dGZm5qZNm8AFXLJkyd27d4H1&#10;8f133/3fdx/mchB/HP9IFiPI39VG381a181C28lYzdlMy93GwM3GyMXKcAWDkJN84fmTh73dHX29&#10;XT09XX39vf2DfQODfSMjQ+Pjw6PgaRrsLygsXLJ4OZMB7H+UwnBiIloYoMFgwKgQSEZAEU0XGhIw&#10;QqejCU2dKXQXuq0bA3HEoLJVNp2YTBcAOsOFSneCohhkOzoaVMJ0ZkKnCRcAEhKZQgG7GC5QIANS&#10;Fai3BfSzAJ0IPeEKxiM6GjBsBA5gujJsXVksVzs7Nzs7d1CDYQyWG8vOg2XvTmMichiI+gaoaVQH&#10;MolJJDNxJCTzCJEJg0RgChIqAOiEQhgEGhZPZetlIF4YGBsKFkPBYCg4PJ0ADicxCUQGlcaK3rO3&#10;f3hgajavKoKpN9Mv376cfjM9CaNLYD3DYoyzKYwZv4mxqVHYnhGwgIB7kbARxDVjbGpkdMaHAmyi&#10;RAY6Eu2EqVKRXbNjZgA2If0B2y/H4UiEDUGHAYxMDA8hzAWkMACgX8bg0OjA0NgAaAyPgvbgEOgZ&#10;G7p192Z0TDSL5YDDUQh4KpFAJRFpJBKNTKaTSQwinkrAgYsDiQwba6K1Jc7CzMbE2NLI0NwI8chA&#10;oaNtqAk1MvRUVbWUlNTk5ZWkpeWQxCWiIuJSmgaWJIdlTp6bfINiTqVm5JRXFNTUFNXWZhQXJ2Rn&#10;ZhYXlNVVXrpSW99SU1VfVlien19a2Nja/Pj5456+ru6+zs7uZ51dT7t6nnX3d3T2vkjLSDMxsjAE&#10;59Uz1dc10dc11Nc1QLkMfR0DJMGqvpaGjpqympKcorykuIKIgJLYQiVxfiWJhSrSQsqSAipSgqBG&#10;IKgoLqAgzi8rAoNNJATna6nIpaYk/TEW42ct58/428GRNI8DzRfzB28HOsOP4ORMEBKOl5FJ4Oc/&#10;y8FxYcaJAOyaexTa8yMWzE8zNyvU1spWVkhbhqu6d2q4dlunuVghkVgSGtqyb28rk1kqKABVEpAJ&#10;QY3OMHfCXwf7RLPgnJdqKF3Qnjj6sGhss32jp2fN7t039++7ExvbFhraumpVpbVVkYJijpBQBjCt&#10;ERnOufPMbv5BoLP9UghJkphYIhZb5LW+Pib65oEDrXv3toaHX/X1rXF2LiESS42MC5SV8yTEsgQF&#10;M/j40rm5EeOcfexHJ/r7MbuMH5fEzZ2srJxtyywzNMzn4UkWFEzfvKnx/PnbFy7cOnLkjqJC9kfj&#10;ZzDbM4sUDo54Hp4TsrKJlhbFOFwZAB5X5uFRsWlz4+5dN/fuuXPoUNuBA1fDw1q8vStc3Yqo1BID&#10;/QJVlTwNjTwtrXw1lTxp2RxR0Sxh4YyFC9N5edN5eCBvBa45J3xoZ080u4bfiF9hMRB1T7GQefOe&#10;zJs39McwyM0dM8ti/PDDD1evXrW3t09LS+vu7m5tbd2yZUtMTAyaXuHo0aN2dnags6OjIz093dPT&#10;Ewz+9lczjH4uaPkjLMbLxO97T05f2Ji5HLvOi+oXveRocVBz056HVw88vx7bfeNQ7/VDve2Heq8e&#10;6r0c29twoLMw/Gbyzvo961PXOIQuZu3c5nU+Nqw2LrIxPu7+4QPX/P0TXZeuiDi8+vbDo/eaY09H&#10;riWYakuJi/DxLUDEOTkW8vOLiYpqa2mdPX3y+ZNHD+7ejgoPW7Z0ydLFi50cHRwdHJwcHX28N7Zd&#10;ufzd+y9nWYzvP7yvq60xNjYChhaYwdnRsSA//2hcnJubm6+vL3hyjhw5EhoainIZixYt+l/ywvib&#10;y7lz5z6zGP9L5dixY1FRUeDrFHy7gtrd3c3BwcHd3X3liuXGxsbi4uJiYmLCwsKampra2trycnLW&#10;VlYJ8ed6Op5XlF48efzoiuWeBgb6VlZWhogeB7Db79298/De3bs3bxw9ctjBwV5JSYmbh1tYRtjS&#10;3nTV/qWBZTtDm8ODL4cHt4SHAFyOCWk6PhNacj4YwaftnwIMPovwDicRtgK00cNBA2weC2mODWne&#10;B2YOvhwV3BwT0rw/pCkOGTyL48HNB4Mv7wm5HBEMgY45guw6HYzSGY0XYBKTugIo/3np4u78VKdN&#10;XtvWrmlNSnyYl/soL+d5ZcXIvbt9V1uflpXez85qij8fsHqVndfq8IqCmLqyky11twZ6Xn315fv3&#10;7xMSElpaWt68eVNaWkokEsFVAt9FdXV1Q0ND33774f8gfsJE/BH8IyNKEBbD2ULLyUzTyVTTyVzb&#10;A2vsgTFyszb0crUrL8rt6nja09PR39/TA0Ux+gAGETmM0dGh4dHh+w8f7N4dxKQ70GlQDoNOc6ZR&#10;Z1kM6NdARiQ8oVImzGYKKQwazZFKc6KAkQw3GsOVhgRxzILJdLa1dQU1aEOHCKIt9O8Au6CnhiMZ&#10;dZFAvDAYdGeGrRsaNgK1LWbdMWDKVSQXCdOVwXQBs7GdMmAIiQuL5WLv4Obo6OHg4EFnuUKyw86d&#10;wYJCnlToNgLFRElkOxKRSSTQiSQ6noTkIiEyZ/KS0LFEGo5Iw+AoOAIVi6ehLAYWSwH2OQDMSIKl&#10;4IAZT6ITCDQikb5kybLKmqrJV1OTryfYGUkgXr169+bVu9dTr6ch3oAa4TigXwYSSIK4ZsyyCdDb&#10;AqEbYMzITM8Mi4Hsmh4B9YyPBhp4gshnINwEwl/AwehsYJ4RJIUq6GTTEwhQIU+UyEA2h4YQ/mJ4&#10;HPZDtmJkYGQM3HfIXIwgneghyN6Buw/ugD/eLFsHApT2pEAWA4JOITOIBBpUzcCSMTYEG2u8jTXB&#10;0hxjamxpamJlYmRpZGAGWQwk9am2lqGmhp6mpr6qqpaikqqcnKKUlKy4uKSQsLCImISeGcZh0Wrf&#10;3eFx587HZ2am5hekFRYl5eaeTEw8fPZsfEZa2aXy2qbKyrqSorLc9JzU7ILs+ub6R88e9Qx09/Z3&#10;9vR1dPc+6+57fuvuDR/vTYgihhEATFCiZ2ygY6inY4BA31DPUF/bQFNNS0VRRVFGRl5cRFVSWEVC&#10;QFlioaqUkIqkIKiVJQXUpIWUxQVUJWGPkqSAtBCvhMB8cQEeXXXF9N8fUfK7DYPP+CsAbsQsHfBH&#10;MHtb0anmbn6EuUd9PFJEODM8/NqqVZd4F6TRhSrazPuqDV6sp9YnJd6Ljm7evLkiPv6ejQ0MPZiD&#10;T2eb2/i0f7YTgnNeqpF0fnvi6J2cUZISjCgBpqysTKaRYQGVWurjUxMWdmX79qbVqy+x7MosLQs0&#10;NfNlZXP4+dHEIuilmwvQidYoZjt/HeiwuTcC7fkJuLjSxMUztLRyTE0LcbiLbm5FW7dCeZHQ0Mvb&#10;t7d7ezeuWlXr6lpFIhaZmeWDdUpLZwkIpHNxfTzPnPP+DZg93dwFfAxJyQwsNpdOz1NRzkYWPHv4&#10;R/jJUb+OBQvSJCUylJXTDA3zCYRCd/f8jRurg4KuhARf27792u5d7cFBbQEB13x9r2zYULN2bZWn&#10;Z42zczWNdtHGpsDAIF9dHSbolZHJEhHJAI8EQm38FqDr/LWIkj+PxRji5t4zl8WYmJgABtKKFSv8&#10;/f03bdoUGBj48OHD7777DuwdGRnx8fFZv3791q1b16xZEx8f/9+eZvVvK7+bxXiZ+P2zY8PnvNJX&#10;EbzDPWKLdjfVRz+4erCrHWEuANoO9V6N7b0SCymMSwc6U3Y2bHXd6+MW47vscODmlCMxzfGnniWc&#10;6dgXccnb6/iqDTu27N68L25jauq2C3GbdqxzMtZWmQ8TILCLlpbmujWrw4ODTx0/1tv54vtv3n/3&#10;9VcDvd1PH95/8uDe3Vs3bl1vr6+pvtLcOD0++n8IhYECDLtUW2NpaWlhYWFmZobBYIAZ5urqCh6Y&#10;ffv2odba0aNHo6OjwRMVExMDLDe083P5d8tnFuN/rIBbCcr+/fuXL1/OYDC8vLzAFywwgxkMuqGh&#10;AXinTE1NJSUlqRSyvR3L2MgoYJt/T8dz8G5+8ebl5OjQgzu3zp4+6eBgLycrC4bZ29t7Ll167szp&#10;d6+mx4YGrrY0B+7aKSoCkyLzLlygbKDg6McKyNkWWh8W1hIRcjksuCUy+PKB4Oa4kOajwWyAdhza&#10;RoJQIJD28ZCmk8HNx5H2kZDLB0Mu7w25vC+k+RAyHuAw4twRAx09WiKCWyBRgnAl4ETRIZf3BCMA&#10;DUidQH+QGSaFPSYK7mo+AM8IvTnOhTQlhDVkRNYXRtVdjKgu2nQmbtXaVYWHYu9lZz0pLhq5d/fr&#10;t2++mJoae/yoo6b6Xl7u/q1b6J6LwsryoupK99SVXWhvvt7XPfn2DRrnVVdXl5KSsmPHDm1tbV1d&#10;3e3btyckJIC/d//3/fezHhmoWxmskcZ3X38JLuPU+Mjk2Mib6UmwifK2v4J/JIux28/VQsfFTMvJ&#10;TAeKelrrLcIYulvrudsY+K1aXF9d1tXxtLenA0aU9HX1D/QOINlJhkYghTE4NJCamubsvIhCsaNQ&#10;7KkUBzrVCdRQ/IIC/TIgYQFjTBC1C0hDONGosIdKBZuuDFs3mBkE7EJSkDBgChJIOgCwbF0YDCcy&#10;2Y5AYICaAo6iw6gTMky8akck2oGjGFAOg81cUGnO0OMDnILpyoT6FwivgThlgDGgAQYzmC50uhOL&#10;5Wxv7+rg4G5n7wF3MZ1hLAnDiUJ3JNMciBQ7PMyWSicQ6EQinYT4U+CJDALJFk+ytcHTMAQqnkTH&#10;4ik2GJINlmKDo9ngqaBhbUWwssBaW+JhUlUcZDEIwG4n0Gg028jo6M6eDtTVYvrN1Kt306/evXz1&#10;DrIY029nWIzX05MQU1Nv5mZaRQQsXsI8I4g6xugk288C9qAOFwDj01DMAtHphOEq4EDUyQIBdLhA&#10;aQso0gnzkgyPTIAGQkCMD6G7oDvGjBcGSkzAwSjgSHAse/zw6MDwGLprGPpiTAyPIjzIwEj/4Ej/&#10;0HDf/fu3Dx7cz6Cx8FgyEUeBHhmoUwaRhseRofYnBiZhBbCyxJmbWpuaWJmZWJkaQyJDT9dEX89U&#10;V8dYU11fU0NPXUNPRU1bUVFNTk4REfsUFRQUlJdXoNmyvLf67QwJ8d+5a5PfNu+t29b7bFm/acua&#10;jZs2bPY7eORwXnHOxcr83OLMzLy0xPSktJzM+suNTzuedvd2dPe+6Ox+8uzFw4yMVAaFqaOpr6Wm&#10;raWqaaCtb6RjZKgDpT31YKZVAwMdA32YmkRdRV5RUUpSUVxETUpITUoY1OoysK0uDWphNUlBVUkh&#10;CGlhRYmFssK8koK84vw8umrK6am/L6LkZ3/xf8Z/EH/Wvfh0kk83Px2D9s82UgUEMrZtu7Jv33VD&#10;g8KN+pc7ZKYfao2XnuoIDW1RUMiUkkw7febukiX1yOBZBmF2KvYkc/Bpz1zAQzjnpRkhvhizLMbM&#10;VPB/8oKCGcqK2VZWWWvW1kRGNe8/cGP3rtZNm6rXrat3dam1sCiWk83i5UWjD5KQMIS5888Fe85f&#10;xdyR//KQFB6eFGHhTBnpbGWlHHW1bBubjBUrynfvbtq/vzU29k7g7lYfn8r16+uWL693da0mk8tU&#10;VXMFBFI4OT9aJDrbpz1z8bOdfwrmnhfcUHRtH435FOj4uZuznbOY3YsCXi4BgXQpqWxl5TwVlVwV&#10;FVDng1pDI93Y+Jy9fbaPD5SJ3bPn8uHD16Oi7mz1a96woWLDhlKE42hctqxp6dI6Z+cqIrFMX79I&#10;VjZLQCCZZ34iB+dHtx6cC9Tx/xEW4/vvv3/9+vWNGzdyc3Obm5uB+f3hw4dZ/U4wrL6+HvwiBAPe&#10;vn37WdfzN5bfx2K8Svqh/+yrM+tTnc0WRS0+cinyVvvB7quxva2xvVcOwRo2EP6iKbb3Umx3SmDT&#10;CnqAI2njnl3F5w/fTTjxZH9U/Ubvs0uWRTIdli/bsPjg+a3nMwKiYpYvdsbqqytKiwvPX8A9b948&#10;Tk5OXl5eVVWVuCOHnj56MD48+HJi7Nv3X4Kf8uB3+Q8f3gOT6fuvv/ru6696Op8fPXIkNSkR/OoB&#10;v8gmx0e+A7s+fD0yNLh//z5zc/MNGzYEBQX5+vpu2bJl165dH2kEsH3u/8E6nf/88pnF+B8r4Fae&#10;PXsWNA4ePBgdHX348OG4uLht27aRSCRTU1N7e3sLCwtjI6PFizwAXF1dTp049npqArW0/+/D1+A9&#10;HervjTt8SFtLi5+fH1gBampq8efOfvPlW/DmfvjyXXV5mZKiIhS5AW86F6ekkgR+sY1n1KKA7C0h&#10;l4JCr4Qj3hBRCInw69gbcnk/UiObLRFsAgLyEbNjIpHOMIDQy+A3F6xDIEAPm9QIbgkLBptIP2zA&#10;GRCgs4Fpm/cgnMgpSGQ0JoQ3wNAS6I6Rm+K4ammk98a21JSey81fTk9/+OabyfHxd69eTnd3P6qp&#10;DvLZ6OK7IbKyEMnAWrq3vuxCe9Ot/p6HT56cPXcuPj4+Pz9/3759zs7OKioqLBZr5cqVnZ0d4M8e&#10;JDK+/VEj47tvvpoaH3ny8H7DpZqzp08d2Ld3/9494LK3t7a8fTk9l739FP9EFuPgzi2u5touFjqu&#10;1obuNpC/cLXSdrPR8yCY7fRed7mhtqvzeW9PR29vZ29fV/8gwmKMDA6PDY+MDbe1ta1YsQalMGiI&#10;HAaN6gBzqZJYVKoDHXW7mGnQUJFOOAb6aECdCySDCRXyGpDFoDOcmHZu0L0CZl1FEpogKT9IRDsq&#10;1YmOpGJlsxhkewbDhWXnToPxI67Qs4PqCJ0+YEwKlMagMVzQMBYoogHaVJjPFfSDBdjautjbuzk4&#10;eNiy3Kg0KCnKsHWh0Z3IVDCzLY5Aw2DJWByZRIJ6FiSiLYwKAW0SpDZsMBQbDBlPoIIxGJTCAIDj&#10;KTY2REsLrLUVAYsl46AwBBWLp4CRi5d41tbXoDoUkJhAMqciop4vX757Pfn6JfTRgG4akMWYejM9&#10;/XZqhsVA9TuhvMXky/FJcDjEOFu2cw5QnmIM0f4EByI9KIUBTzrrfDE8Njg6PjQ2OTI2OYxmKhmZ&#10;GB6dgMzF6OTw0Eh/R9fzG7eu5xfmHjkSeyj24LlzZ6prK588e9w/3A85C8hiDA+PDv5IcCBuGnDm&#10;8aH+oV6AoeHegaGeJ88fHjt+1M1tEZlEIxKoRByZgCWSiVQiHkligiXhMCQshmQDs5bAuBJTY0sz&#10;xCPDQB+mX9XVge4Y2loGWpr6Gpp6amraigqq0BlCXEJIUEhw4UJJSUltHR1NbW1lJRV5OQVFBSUV&#10;ZTUNdW1tbX0TE0syib7ea0P0vj0nzp06k5hw/Pz5Q2fOJmRmVTfU3X1450X3sxedj5uaLnmt89JU&#10;1pCVlJEUFZcWl1BTVDLQ0jNCdT2hLoahobaBvoauhoKKsoysqrSEurSohoyohrSIJqiRhrasmJaM&#10;iJaMsLasCNhUkxFG1D0XyosslBXi0/v9uhjoD/1ZfLT3M/5+/KPuBQyFUFbODgxsPXvmTu2+rpcm&#10;X71z+ib70FNVtRywV0+3IL/gmZNTFYlUsn17y+LFVXJy2XOiPOAMAFxcqRISWYaG+QxGHp2RZ26Z&#10;p6GZLymZPX/+7IdFAQ+ZZTFu54wgLMbc2diAaT45YTjJggVpsnKpNjaZXl71O3Y0BwW2RURc3rOn&#10;Zc+ea1FR1wOD2tasqcFiC1XV8sTFsxYsAB9nrrPGx9POYHbArw/7JbAPRFUewCK5uNLmz0+TlU3F&#10;YrNWrKjx86vfubN+167WiIjWmJiWHTsuU2lFuroFwIZXUMiVls5ZuDAdrPOneUw/PcVHPf/tmP2Y&#10;aIN96Tg52RdQUDBNXj5NUzPR2ibNw6Nq44amrVubt2+/tGNH/c4drYG7r0VEXo6OaYqJubIn5lpE&#10;xPWgoHZ//2Y3t1IT43xl5TwZmdSFCzG/EFGC6GL8BSzGbPlhpsy2P+3/XH57+R0sxsvE7/pPvzq3&#10;Pn0N0eekV8rlvY+uxfa0zdAWzZC56Kk/2FWz73lx5O20wOaQFWft8KvXLArbH1xxaG/TZt8zS5fu&#10;ItHsvHYtPZy8PTE/8HyKP8vOTF1dRlRUYMF8qNAJCgcHBz8/H8uWkZOV8fDe7VdTE2/fvBodHu7q&#10;6JiaGP/mq3eoeCewlL56+3pseKC6stzNzXXrls35uTnr16+j02mbN23y8fZ2cXExNDR0c3M7cODA&#10;CSQPJVo+ExZ/evnMYvyPFZTFOHXqFMLvscuxY8cOHTp08ODB3bt3W1lZbfDyKikuWr5sqamJcfzZ&#10;0+9eTc2yGOD1/O7rrzqfP921I8DQwIBGpRw9cvjhvbvffQ1zcHzz1RdtV1qIRKKRoaGurq6goCAX&#10;FxfPAp6FIvziSmK4JVZb0zYHlO4MvBQc0oQQCr8dbN4BEhaznaGXw8NbwiOvROy/GnG4LeJwe/jh&#10;tvBDbRF7WiPCWyPCroSHNIWGNIRE1gdHVwdC1AdHNIYE1wUH1YUENwSHXQ4LQ2YOvhwZ3LwXeoU0&#10;ng5pPB/WkBxelxNRlbciKsjWjpl69Ohod/e7d2+rqqq2bduWmpo6ARMwjJ45c2ptZEhkRUH0pYvR&#10;iDIoDC25culK1/OXr19PT09XV1eDC15fX79mzRppaWmPxR7Pnj17/fr1QF9/d8fzkYHeqfGR/p6u&#10;2qqKrb6bra2tiAS8r+/mE8ePJsSf277d39XFufRi0bvXP0oaf4p/JIuxyw9SGFbQ+cLdWt8DNDCG&#10;bngzJ6xFyDbfa63N3V0verohi9EHfTF6Bof6keyqwy86X0SERzJo9hQKFPWkz7AYAChzAcCmJ+hO&#10;DIYzJDLQMYheBkJhQKoCDAYAnYgSJ6JhwQR7nUnQ58IWUhgUcIgz4rXhTKY4kMj2oIYKoLYwIAWy&#10;GFRHCtWBTHVAkoxAIgMAshg0JJiFDvOhgBqyGAwXFsvV0cHd0XGRra0Lnelka+vMZDpTaQ4kEgtP&#10;ZODwVByOigXGNoFGAmcn2RKJDAKRBiUwcFQbGzIWS8XhQZuCwVMxeDqGQLO2JtjYkKxtiDbAOMdB&#10;CgNPQCbBkolEamR09Iuu55CGeAklPCdejU++mpx+Mz395uXUm1eTr1+iXhhTb16iLAYSVDIjjcFm&#10;MSCRAdOUwEwlkJgAm6CGDbiX3WZvzpAao5PDCNgKF+wBoAbtSRiTAlmM8SHoWDE22NnTUVJatCc6&#10;av3qNQ4sW4ylhY2FJQlPWOTuHhYaXFlV3tPXxaYtxoZGxtmeGigJApUyRgeHRvr7h3sHhnv7Brt7&#10;+jru3r91+syppYuXUog0EoECiQwcmQSuDLg+WCJKZOBsSBhrgrUF1sLMxszEGsAYEhlmejomutrG&#10;OgiRoampr6Ghq6KsKSenJC4uKSoqJiooLCIgICYkLCosKi4iJi4CalEJMXFJcUlpKRkFOSVVZQ0j&#10;I3Myhblk2aotOwJD9h7ce+zk0fiECxnp5Zeqbt2/ef/RnZMnjpoZGokLCIrw8wsJ8AsL8kuKiqgr&#10;qUBFDF1DXS09fU09PQ1dXVVNNTkFFRlpTVlJbTnIWWhKC2vJiGrKiOjIievJievKihgqSugrSujI&#10;i2tIi6pICGqAAdKimlKi5toqmX/UFwO1lz7a+xl/P2bvyD/hdsBlAItaWjoLjy3ZZnGlQ/LlMOH1&#10;RkYjMMuFhTMPHrhz8tTtrVsbz527ExZ2JfZg+44dV0REMufOICKSQaNd3LmzITj4iqdnqefSMi+v&#10;htDQ1uDgyx6LyjU18+cjuU5mPy/KYlyDLAbqizE71SxmB6MNCE7OZCGhVHX1fCvLQgq5jE6rZrFq&#10;XVxqliyp8PFpiIxs3bWrcalnCdhlYlKoqJjHC1+H2cPnTv6TaX9u72/BRzPMRQonZ6KAQIqcbLap&#10;WSGVUubmVrV6Ta2fX2tExNWoqJbQkBYvrwpb2zISsdzEtEhNLU9QKJPzR7XUuVPNdv6J+Ium/e34&#10;aAHoJvp55yJ53rxETs4EQUFwJXN0dAqtrYuIxBIKpRy59TXOzjUeHhXLlpVt29YSGdUSuPuStDQe&#10;2IHsL8Q55W9gMT6XP7f8Oovx6qcNmIsk/v292K6zXqkrcOujlxytj77fHtvTeqi3Jba3Mba3Lran&#10;5kBHScyDxN2X9m5MXkb3dyJsXOYUHOifvsP3wjLP7UtWeK7b5BgSvjw0zDM0bIn/VicSSV9ZSZKH&#10;m4uTXWD8iKioqIa6uouTI/hp/sXr6W/ff/H4wYMTx4+7uroaGBhs3uxTWVYyOjjw9Rdvr7e3JScl&#10;bfLxcbS3d3FyolIohobAYjJwc3NzcXGxt7e3sbGh0WihoaHAAENts8/lLyqfWYz/sTLLYrC3f1rA&#10;nwAfHx8SkVSQlxt//mxMTPTVK5ffvX41G9qA0hnff/PVq8nxB3dvHz1yyMLcfPs2/6H+3udPn16q&#10;rQVvblxc3IUL8WlpqZt8NoL3VllJWVxMDEr18s+X05Y1YRo7+rE2J2wMuxQUeTksHKUk2P4RYdB1&#10;Yoak+Al+9J6ACLsSHt0avrctIu5G1PHrUcFZvuv3Ld4Yu9Q71tP7sGdowdYDDcHRVbt8z65bFb3Y&#10;dSvL2t7MhKJP8cQuCXJaHu6+PMJjWYRHcN7WPU2hUa3hocj80ENkRlMjFJHJCC5N3XXmaPml2jdv&#10;3ty4cSMmJqampiYzKzMvL290dHRsfLzicmNsUU5YYWZwYUZYeX5ULaQzjjRVPRjuf/nmTU1tbUVF&#10;RU9PT2pqKpFIVFJSWrt2bUx0NJPBMDUxsWexvNato1EpsrKyQkJC0tJSigpy6qrK6qoqWhrqeKyN&#10;iYnx0iVLigryhvt7X09NfPv+S8gi/dQ14x+p7hno725j4Gqt72Kp62Kh62Zj5IazcMCauxCtD0YE&#10;P7hzo6f7RW9PZ29vZ39/zwAiijE6OjI8PFhYVOjqsgjmJUGyq4IaBZ3uRKND5gL6UyDxI7AHITgY&#10;DCcELra27iiLgXIcaA39JmCEiAtUqYC0gh0AheJIpyHpURmuFJoTiWJPgcSHE4wiYTiT6TAfKolq&#10;TyTZwsATmiNkMaAGhzMMP6E6kKCPBpQXhcIcSGpVOzs3Rwd3B3tXBtOJaefCYIL5IYUB86TioVon&#10;jkDH4WgACIXBxEPOgow6X8Bkq0QGOBeBCAbTMViqtQ0RxpJY4q2t8GAY4n9BIxLA4cBipzg5upSC&#10;P5PjQ1MvJ2ZTqyKOGNPTMIoEMheTr6YmUF8MmKxkEqUhQI1yGWjACLIJnSzQveMzYz4F6Ec4ix+Z&#10;C5TFgJgcGZsYHhkfHIUsxsjE1Mj4JOQgnjx7ePrUcQ8XF7w1xsLY1NTQyNzU1MrC0tzU3NzEFGdt&#10;vcJzSXFx/sBIP8JcjAxPjIB6ZGJ4DLRHBweH+oaG+wch+gaGe/sHu3sBBrru3r8VH392kfsiIp5E&#10;QGgLPBamYgUNAhYJLbEhYW2IAFDp09zG3MzGzNTaxMiKTWTomuggWUs01fXAKyYnpyQpKS0jLSsu&#10;IioqJCwGIAwaIqAtKiwiBokMCS0tHV09Q2kpeS0dQxLFFoOj2Dq6rfHeHBAafuD4qWPx8RfSUy9W&#10;lmTmZDg5OkqIigjyzRfi4xHgny+wkFdYkF9KXFRZQVFDTQPyF2raOqpaOioa6nIKGnLSuvISOnKi&#10;2rIiunIi+vLi+gpiBgriBgqihgqiZmoyxspShkpS2rJiuvJihopSRkpS+nJiNnpqOekp73+/LgY0&#10;CZDGR7s+428HR/KfpO75pwBdBgTHvFQWT/Uj/qkBzMu1pDppqawtvi35ec/8/RtTUx9u8KqTl8+i&#10;08sTEh6qquajhy9cmGFtddHfvzk8rMXVtUxTM0dMLFNMNENGOktLK9vWtiQgoDEk5KqPd52nZy0G&#10;c1FCIhP6L8xLNRQsuLl0/NbKUaJY+S9chx8X9gtI44KeGumCgukyMln6+rkODlBTY3dgc0hI065d&#10;rZt86r3WX3Jzv0QilhoZ5ktJZXL+TN4T8F7M9YaYbfxLoCNnB3/aZgOclI83TUIiS0EhW0Mjw8go&#10;l0S6uHp1xTb/lt27L4eGNgcGXd3se3n9uoZ16+rWr69cv75qyZJLDHoFBlOsp5srIZ6FZs+dmXy2&#10;/eMp5nTODoAODvLy2QR8qYFBAQ/PLKEz1/sDxexR/0GgK5n7XnyE2TFscHFBDQ5+/jQRkXRwYfX0&#10;sszNs4SFP/XF+AFghsUInjfv0bx5A/8O+j/pGZir7vm5/EXlX/pivEIpjMQfXiX+MHz2bX3YtUiP&#10;2A1U/2Prkuqi77bF9lxB/C8aY3sq9z/PjrhxKqB0v1/CoYhze4JPe684GL4971BM47btZ7x8vYP3&#10;rElI2Xbh/JaI4KUujja6OsriIoJcnDBzqqSkJPghrqmpCX6jy0hL+3hvzEpPu3mtDdg/wAoaGezf&#10;7u+voKDAw8PDwcEhKCBAJBDOnDze3fF80yYfAwMDGRkZCwuLyIjIQ7GxNCrVyspq79696H+Mo6Ki&#10;oqOjjx49yra9Ppe/rHxmMf7Hyq+zGKCEhIRYW1n5eHv7+/uFhYWdPn2qurqqt7vrq3dvIZcxa0V/&#10;+PrLN6+SEuIJeLy/n19RQb7Xei97e3tjY2C3mGIwmJCQ4Mb6upKiwpTEhNCgICadDr4QwNcCJxen&#10;oJiAKc1gWYT71vj14RU7o1rCwq5AhP7U1eKnQHZB74mwmKsRsdejTtyKPn0n5vSNqMjCbY4bKK5e&#10;ZP8DS3fELlsd4LAswN4rxmN1iIvLeqr9MqKBpZa8iqyYuIiQ8EJZJUl9c01TjL66vjLe1XLDoWV7&#10;agP3XI0IawmHZ0e4jGCovhEX0nRmX3PmxXttQ1MTb9+9vXLlSmJiYmVlZUdHx8OHD588eXL/wYPn&#10;HR2td26fyEzbGBa4Mjp0Z3ZSREVBVE1xQlvTjZ7O1hvXU1JSMjIyMjMzQWOjj7eKqoqEhAT4xkNc&#10;0+bB9LScnODbbz4Pj7qq4gpPe591Hl5rFrk5M6gknJysjJSUFA6LDQ4MTE1K7O/u/OGb9x8RGf9E&#10;FuNY2K5lRAs0KYmTpYGTlYmDtYkb0XoJHZ9wKu75kwcwnKSno6e3a2CwbwBxxBgdG7l+/Zqf33Yq&#10;xZZKsaNR7WkUexrZDrQRrwpHKpKsBDaoDhTE1QKyG4jyBYPhBJUvEFYCyavqhASVgBrJUcKEIhcM&#10;W5hLlQyTm7AjRMBgJtOVTHUiku3IFHsqFNpwptCcCFQHLNmWQLYjkFkkEosElsFwoYBjkcPRBhGJ&#10;NIFtmhMNpixxs7V1pjMcaAxnpp0rleFIJLPweAaRyCQQ6QiRQYeMBo6OJzBgUhIc1cqaAMNM8DSY&#10;XZVkCwB24fF0Kyu8lSUOg2QPxWCICNNBxuNpBEhhUMkk+u5dgc9fPBmfHIG+GAiLMf1qcgpmJIH1&#10;j4EksJ6R9kT5CNQLA8Hk9PjUywkYSzI1hqpjoPTE+PQ4AMpWzHIWAMhRSGOmH9Rsp4zJkVEojTEC&#10;GmBVYxPDHZ3Pjh87QiMSLYxNzIyMaRTKps2bjp84Hnc0bs3q1VgrawsjYzMjQxcnhweP7g2PsVmM&#10;0UkYjTIyPgzJi5H+odHBgZGB/sHevoHuvsHuvuHe/uHenv7OR0/uJSUlODk6Q7FPHAWPI9uAK4mI&#10;YoBNHJYC29Z4HIZobY23MMeYmdmYIh4Z+vpmunomOrrGkMXQ1FdW0pCWlpeTVVBSUpGWlhMTFRcV&#10;ERURFgbfEKJCwqABipiYmJ6BIZZEVdfQwVFsV27cauu0yMwSS6XbLVmxOjhqz2HwHRp/PjEtceeu&#10;AE11dQF+Xn4+nhnMF+BfICzAJyokIC8trauupaOqpaWqpa2qqS4rq60gracoqSktpCklaKAoZqQk&#10;bqIiicJcXcZURcpcXdZUVdZQEfRIW6jLm6nKGCqI4w218jLSfheLgf7uB6bL50yr/xCAe/GPYpTQ&#10;J2SGxeCdnCC/qzzfk531vLj4xeJFlWfP3tu794acXBYHR+qqVfWJiY9VVLKFRVLp9NLwiGtH4m4u&#10;W1auqpq9gBcmVZ2dFgzm4UkTl8jQ08+m0bL8/OqOHr0ZF3fH0bFSXCTNZH7hXeGpmwtHCTxlkNf4&#10;EfDAWcysbXaR6OSzjR/ByZk6f36agEC6tHSmmlquvn4uFpe+dGlpYODl2INNp0/dPHnyYUzMNb+t&#10;ja6uVfr62fx8yfPnp3Bzp3BypsycCMzzaeOXAAfMLJK9OXfXJ4D9M3lM0/n50kWFs2Sks9TUc3R1&#10;842Ns03NMiwsUgiERGfnvB07GvbtrYs7cvnc2XvHjz87eBB6wXh71zMY5RoamQJCYOXp3NwwCoOT&#10;k325Zk7BXgDo0dbOP37sXlra/dS0Rx4etcDm5+FJMTXNB3dNXiELFc4Ew7i4UM3UuYf/p5AyDwpe&#10;sK/VTzG3Z7aNNkANLwIX1wU+Ppvjx48hzMVs+ZHFEBPbPW/ebSTZ6h/BC27uiM8sxl9dfmNEyauk&#10;HyYufJO/vdKb5r/TKSJne/WVvU/bEQqjKba37lBP2d4nR7cWbF+951DUqeqKut7uvqcPRrISnx3a&#10;27Jq5b71fssLqsPKS8JCdy1isCx1DNTEJEV4+Xk5uCCFwc/P7+O9sa6mOiM1ec2qVTu2+d+5ef3r&#10;L958/81X6O/vxvpLurq6XFxcSkpK4Mc6+GWvr6d3cP/+xw8fuLq6WlpampmZycnJmZuZL/P0xOFw&#10;wED6TFv8/eUzi/E/Vv4lixEdHU0mkcAbR6FQGAwGDgdD0Ddu3FheXjY1MQYNaeT9/QGJ/Orr7rjc&#10;WH/96pXAXTsNDQwtLCxkZKBq3sKFC7W1tQ4fih0dHnz/7s3EyNDdWze3+fkpKyvPnz8f2O08vDxi&#10;sqJKuvKMtcSdqZtiLgXFtkfubYuEYSAf8xezCIu4Er6/LfL4reiz9/acuxtzvDVsZ8IGu7Wkldtt&#10;TxT5ZzSFpFbuPpa2Zf+5DfsTNkaeWbduhxOeaSanKGVmqu/uzHBgkbAYM2srU0NDHTFxUVEJUXUj&#10;lUUB9vtqAg9dj9zTFhF1JTwcLgAqd4RePph0t6hzcqCnv+/mzZsvX74E36tJSUm1tbV3794F70Vc&#10;XBzYHBwcGhgYqCgtWbFmpdP6VauiQ7yPHfSLP3G0vKj+7u2HTx4/ffp0dHR0+tWrwkuV1kwSnyA/&#10;ByfnPPgdOY+DYx4HJwcnDyfvggXS0mJWVno4rJEdk+jrs2z5Ekc1FSUREREZGSk8DmfHYhXm5YLv&#10;T/Tiz+Kfx2J8/f7M3oh1duSVNNwyMsYDb+VkbeKKNXPDma1xpF3MSe96/qSn+0V394ue3s6Bod7h&#10;4YGR0ZEHjx5ERkYzGfZkEoNOc4Cg2jMAkDb0uaDBNKtotAiFag9rCtiLqmMgQpsIMWFn58ZAxTIA&#10;EPYB+mIg8SA0uiud6U6F/hfOUL2C6QYGkMl2RLIdhe5IpTuRKNDPgkixByCQ7YlkmFiETHMg0RwR&#10;zwtXlLYgo+EkDBfolIEErTBtXagwCoZFoztSGI4Eih2eZEuA7hXg5aEDkEi2WBwdAEeg2+AollY4&#10;axsiFk/HEZkANjiqlQ0JAyxwDMnSAlIYMG+oNSKHgadArw0bIrDVCXjqkiXLii8WjI33T0yNTE6P&#10;TSEMBXTHQDwyEMICAvpfzORYhTEjM+QFivGpMUheIBTGxNToxCSScpW9a3xsagw6VrD5C7bPBbo5&#10;2xiH5AXiiMH2xRgeHR8GjdFxKNVZWlLEolONdHWtzS3Wr1tbXVfdO9w3NDY0NDb8oqsD/MRkUKgY&#10;SysbK8sjcYcGR4eGx0dgFAnkMobBsOFxWA+ODg6ODvSP9PUN9AwO9/UPwdCS/uG+vqGe3oHu7JxM&#10;T88VBDzCWSAXB9Qw5SoG1mDTxoYIrrCFFc7MDGNqam1iYmVkZKmvZ6qnZ6KjbaSlAVkMWVlFFej3&#10;pKmgoCovrywpLikqLAyjSwSFhYUgiwFJDWFhKUlpmq09y3WJw+JVtq7LwP01M8eYW2CcXN1i9u1J&#10;SIkvKS8sKs7fts1PT0dbSJCPbwE3Px/PQv75C/nmC/HziPAvkBQVUldW0VTXUlfR0FBU0ZKX0VeS&#10;1pUX15UTM1CUMFKSMFeTtlCTATBTk7bSUrDUksfoKFmoy5uqSttoK2K0FS1UpU2VJGjmhoXZmV+/&#10;f89+0z4pv8pifNTzGf9ZgDuC/j/8o/7/MDjmpdkuqL4vPN7I38tQyra0TBEQOKurU1BS0qGvlwfs&#10;XjW1nKKiF6tX1bi61pw582zfvmskUi4/P8qO/dLHQXdBcHAka2qmRka2njh+N3hx6wuZV/cExhYr&#10;X9LRyTc1zcXji+j0MjtWBQCDXkokFpmb56uq5i5Y8OMMCD6a/5fw0VHJXFzHVVWPuLldDAq6cvr0&#10;rQvxXfv239q6tdHFudLMpEBFJVtMLH3hwoyZnKlz55lt/wS8vOkGBgUG+oXgvePgSFmwIE1AIGP+&#10;/NkB6HlnNz/F7ICPGj/xleDgOiskFGtufn7lytro6Lb4+Pvnzz/fs6d11+4Gb+/GxYsuEfDF+nr5&#10;crIwcSk/XzoXFzTpwaewt6/09W2SkslwdilLSLhrYlKwdl1jacmztNQ7JSXdFuYlggszrK1LvDY0&#10;rVjZAK4zwmX8ZwE+L1qjmLvrX4OD44KAAPYTFgMWNoshvmvevJvz5j2fN+8ZUv8+POOeH7p48dLP&#10;LMZfWn4Li/Ey8bueU5MXd11ahl0f4ravNvxG+8Hu9kNQyLMxtqcmtqtw352kqKrTh1LrLzV2dXWN&#10;jY1+8cUX09NfZGY1eK7y9VzrnH8xqKEs0netLXMZ2W6rg6yaLLBP0P8uiouLe7i53r7R/s2X7758&#10;82q4v3d8ePDDV1+An90/fHj/7fsvPnz1LjsjTVlZSVFRwXfzpoMH9uvq6hoaGm7w8goICCAQCGvW&#10;rAkPD1++fLmpqamVlZWnp2dkZOTn+JG/v3xmMf7Hyr9kMWAq1ujoqKiovfv27d27d/fuXb6+vsuW&#10;LXOwt4+Jjm69fHl8ePj9F2+///AevNr9PZ3TE2NdL54vXboYvMzA1vLx3mhlaQna4EvA2Ng4Mz39&#10;9dTkD9+8By/+YG9Xfm7ORi8vJUUFXl5e8EUBLPmFIvzqJsqMNYQdyV5Hrobtb4+IuAIlLQBCYeRI&#10;WPiV8MjWsMgrYXvbIk7cij5zN+bcXeiCEVXst3SXA8XDyivY+ULtriM5m1ZtYdg6W5JoxvYuNm7L&#10;iE6LceY2OtpaKlaWhg625KWL7D2cGYvdWMsWOzFpeA01ZQEBAT4+XhkVSY9trD0VAXGtYceuRx67&#10;Fb0PriE88kp04ZOLw29GnnU8y8/P7+3tHRgYAF9BCQkJ4AJeunSps7MzLS2tvb3922+/ffP69e32&#10;tvhjR4O3btnhs2GF55JFKzz9dgbUVld98fbNy6mpmrpLW2NCPXZsoq/1MLXFyGorCkuJyijL6Jhq&#10;ySrLCIkLyavJmeENrSnG2iaq2vrKBvoaOtoautoaeBtLChGvpanp6bm09XLT66mJ777+8h/NYpyM&#10;CllJxS4hWjnbmDhZGrlhTBfhTJdSLLeu9Gipr+7pet7T09HV/aK3r2tgsGdkZHBoaCA3N2/JkhUU&#10;MpNKYSEJVu3pNAcGhD1MuQpZDCjhSSFD/oINxBcDJkxFMp7SaM4MhiuL5caEbUcqAJpSBKZHdYGa&#10;nbZudFvIYpCR5CNQL4PuDEM5yNDhgkyxJxDtSBQHlMUgku2IRBbopNAciVRHSFggs4EGoosB+RHQ&#10;pjJdGPCMziiLQaHYkSnQiQNHZBKQiBKYMBUH2QoMno4jMLB4mpUlzsICi8GQcTg6ov1Jh6KewALH&#10;koHtDf0vYEQJHrZhglUy6EGsdAKdZhsWHvbw0e3R8b7xiQFIZLxEhDnZFAbExEuYeWRyJtIENiCp&#10;AeUzUFJjhoaARMbENGQ0UEmL0Ynh3v6ep88f331w+/rN9lt3bz5++qCj+/nQ6ABKXkD9CwSo/8X4&#10;5Oj4BFKDNmhMjIxBDIPbGrQrwFRf30hXd5GHR0lZSe9Q7/D4EEpPDI+PPH76GHzz7N239/TZUzV1&#10;1UOIHgqii4GmLGEDYT0gkTE4AuNKUAwhKUsGhns7up7l5uWsWL4KEcUg2djgbaxxGAze2goHU66C&#10;C2hNsLQmQBbDAmNqZmNiYm1ibGVoaGGgb6qjbaihqqOspKEG47Z01FS1FRXU5OVVZGTkxEXFxQQR&#10;IgNhMWAREhIVEVZQUMCRqGRbJ3u35Qw7N11dY3VVTTwOv3GD15FjR/IK86pqqopLCwMDdxoa6PLz&#10;LuDjhUSGAP8CQX4eYf4FIgJ8UhLiqkpKakoqqvLyuooyRsoyhkqSptDPQtZCQ8ZGW95aS95CXcZC&#10;Q85SXRaro4TVVbZQl7PWViQaqBF0la3UZCzVZOwwpsW5Wb+LxfiMfxpm7bR/21T7S8ExL40uVXl3&#10;6VgDo8+ApxBdIQZTnpb2SFsrR0+nIDr62uHDt5SUsyXEs6Wkc2fCMcCxv/5Z0L0AYHAKD0+atdXF&#10;sGWtvYove9Snj66+s3lz87p1FV5eZd7eFT7eld4+EBs2lnt5VYYEX2HQy4Fx/qvz/zrY550BXAkH&#10;Z5q0dC4GW7rU85KPz6UtW+oCg5p37mzx9Ky0ti7Q1S1QVcuTk8sREUmfPx98RoCPz75gQSqVWpaR&#10;8Sgyol0cXo1MF+fKDRsaaLRSQUH0NQSfNJmLC5zxJwf+HOCSftr+FOjKofOFnFwekVDo7Fy5fHmj&#10;t3eDt3fltm0NgYFXtmy57ORUamRUICqSCaVDOVL5BTKMTQpDw1rj4q6zWKVJSQ+dnKoEBDP27bu9&#10;I6AFjy85ceJ2VPS1Y8duxsTckJDImlnDfyW4uRPU1GgzLAYKdmGzGBIoi/FshsWYbcxto43ZfrTn&#10;JwO4uUM/+2L81eVfsBiJ0Auj4/hook/2KsKG6KVx1eE3rsf2tCNanjD/yJGu8lP3y9Nbr1++NzQw&#10;AmarqakBv9fLy8unX768fqctJW9vUVFo0onNGzxpBkZqbrvdFkUuElcUnz9/vqCggJiY2Pp1a1pb&#10;mtC0BbM/uAF++PbrL9++vnvrxs32tquXLwcF7j50KLaooCA7KxOPx2loaBCJRDc3NzRhKjAYjhw5&#10;Eo6Uw4cPIxTGZxbj7y6fWYz/sfIvWQy0oC8beOlQ0dxDhw75bt7s7ubm6ekZER7R1NgwNTFxubl5&#10;i68vGFReVpadmeG/dWvsgf03r7ddLMoPDwmxsbHBYrFurq7lpaVvX7384QNkML988+rJw/tHD8ey&#10;bJnycnLgGwO6JHByCIjym1B0t5xefehyyJHrUbHXIw9ci9zXFnHgWkTcTRg8chKJH4m/t+fcnZi4&#10;ppDt59e5+tJd1pOCT6xMbQ5Ort+9ZCPZzEJzzQp7rzUenouc1q50Ddi60n/z8jXLXW0sjWWlJdRU&#10;lJQUFZQU5TU1VTU1VBTkZWDEhqTEAt75MiqS1KWYVRFuwVmbj7dFnLoTc/xWVOy1qOM3jla8qHwy&#10;/KS6riYHKSlIycrKmpiYGBoaiouLa29vf/78+dWrV3u7u8f7+55euXItJ7vixPGMmOjEiPCqCxcG&#10;Htx/1t6eHndk+7o17ssWeQRu3pywf/Wx3YujNrruWu0WsNx+qwvTh+W41fH/sfcdYFEkW9tEJWck&#10;5zTMwDCJyTnPkEEyihkD5gSIElQkKOasJEVFxZwj5pyzknM05w3/X9WNLOve3e9ed9f1u5/1vE9Z&#10;U11dXd3T3c55Oec9iqFieSx3wHj/wZMDSUwPGztLBo3cP1gp4DKcHO2B6Ttm1Mg1K1c01Fb1vFe/&#10;xYiShTOnRnCpQQxiIM0nlEmMYBOj+eR4OStlzLCb1y5WVT6sra2sqnpUW1fZ2Fjb3NJw7dqVCeMn&#10;i0VKGE4ilAN7UciXQ5JCiEDsLxJBzgJmKuEjASZCP4kYpiaBXIY4UAyzosL4EbE4EJX8RLKoBghh&#10;HlaovimRBUsUoWhuEdgpBTWkIdhc6CLB5ckBYPAIT87hKWBwB+yRoQoaaL5VHiQy/NC9IIvR3eMv&#10;QpKtwiPCKBgFnyfl8WUw/whXygPzsCUoi8HgiJlcMYsrZrL4vr5MKhWYwCKwicUCtQCAzkC0POlc&#10;MIBO6/YvgO4YDD6i9QBlIEJDQ0tLi2rrH7W01LS21bd1NP0ibwEjSmAISeez9i6UvPjklwFVPKFa&#10;JyLniUSFdLMYXe2tnW0tHdDz4kn144pTJ5YtXwJur0EDYuMiI2IiwofEx6Wnzdi1a/uT6ketnS2o&#10;CCjipgEaLa2d0IGiraMFIS+aWxCRzqbWhgsXz0oFPG93d6yb26xZs+4/vg8TkaD0BBI50tja+Kjy&#10;0aOqR3XNdc3tLU1tzU0tjTBNCYJG6JrRm8VoqG+uq0f4i4bmuqaWeshiNFbX1lc+rnxQtnXzoPjB&#10;PK6QxeIyGCwajUGl0BEig0Ojsim+LLIvE4AEWQwqgA8BCmRgPLwd7Fwd7d083HDubjgXZwz4aGvr&#10;ZG1tZ2FhZWJoZARZDEhjGBgYmJgYOTs72tnb9etnQfSlCaRKDw+vfuaWluYWLo7OIoFowqSpS1eu&#10;2bh167GKYwcP758+fapFP3Md7T46Wpq62n10tTX1dfsY6PU1MtCxNDNxsrF2tbXCO1oTnKxIzpY0&#10;d1smxo7tac/B2rM87ejutjR36HnB9XZhYhzooIFzFuDd2B52dBcrDtYhkEPZWbbpT7AYqC30Wed3&#10;/FP4Fr8OVZUigeveq2taz6c3BFoewBtuxxuWSzz27Vz1KGfqmVVzruxe8ziadZhoUu6DbEIH/Cvs&#10;6IXe/d3jfQzLg43239N7etuwPcblqIPjVlPTjdrawOyHao6qaqs1NNdqa683MSnhsHfPnn1eJtut&#10;pfXFDB16qXvwWU+BZp/11tabfHzKJZL90dG7J0w4kZl5dlba2YkTjw8eXB4Wtk2p3MXn76LTynG4&#10;MiOjEjCDhmYRm7Nj2bLL+/c/njLlrLFhydjEk6tXX58y5fiyZVcV8n2aGgUeHlsiInYHBu62td6k&#10;2n3cfxM9a/us87M2qAvU1Nbp6RU6Om5mc/YEBh4YMGDvoEHHvb22q6vDGfpZbBo37syuXffGjDkW&#10;GLhv/fo7OOxWsNf48Wfz829MmlSRl3fFwaHUzW3Lli0PCT7bkXX+AdCD/jF6xqBL/Y/QM8mX7A7u&#10;HEtr3h/6YkxWUbn0a3qih634haT4dT/a86sBGhozvrMYf3f5Yxbj2bqfa5Z2rRlROlw0Nikk8+DM&#10;SxfmoelIqk/mVZ9ZW3d1d/2DK/WNda2vXr7+4eMPp0+fBqYsqrdfUVHR9bTx6pWtObMG03xcLcyN&#10;DU0McBxPnMBT20BbXU3Nzs5u0MAB505VvHv1ufMzMGPaW1sO7Ns3csTw8ePGHjtyeMuWzStXrgTW&#10;UUREuFKpHDRoUHJy8rx58xYsWIBwFt/LP1++sxj/ZeXfZDF+W4DFnp6ePmrUKGBPDRkyZMniJcOH&#10;D+dwOAEBAZGRkbt37njy8H7V44evnnW+fv706sXzCcOHU6lUDAYTFha2a+fOF0+7UFmNH9+/aWuq&#10;P3Hs8JzZ6cFBASYmJkhshWofbU0cxz0+s3/WwanLrmYsvZ6x5CrieXEjY9XNjJU3IJZenJWycVRs&#10;cmDgMP6Y2WELy8duuTJr69W0WUvjCb6u0eGSsuJ5KVOHD4wNSxgSsW5F+rIFM0ICJBbmZmampmwm&#10;Uy6TUihkCpmMw3qamZkZGRmYmhqrq6tp62i545wpPB9RFGtEbkx6+YT5FSlLr2bkXUrPu5i96fam&#10;ivunzl+5cOXqFVDWrl178+bNN2/eHDp0CFyTXbt2gZ5169Zt27atvrb27fPnHY8f3d+969am0pul&#10;G29uKn2wZ/fdXTuvbCg+tmJ5xpjRgiBl7OzkMevzpm5fPmpN1uiC2VN2507dO3vqnhmjCkcFTVYK&#10;o+hj0iOn5cXS+V4eGOfQQJlczMVhPYIC/HOz541KGLGhuLCloQ4NzfsWWYz5M6aGsUhhLGI4hxjJ&#10;JcQJKbFiaqyMPW300Fs3rlRWPqitqYTSnvXVTc31VdVPli5dppQHCgVykVAhFikFfJmAByESKMQw&#10;eKQ7foSPCFjADKwIiyFAs5BIgsWiQFF3alUYYCIUgP5AiSxIIg2USJBkqGCMFPkIOhEIRQFcnpxE&#10;YlEoHES9AuprQs8IqFIhZcFkqLLuVK9iRNcTCSERSYP5SJoSocgfpjURQocOZDY/gRCsTcrliLlc&#10;MRfhMnh8mJ2EwQA2thhMC1kMjpDJ5NGoTDqTx+KK2VApQ0inQfKChnpesAQAMC8JdMHgsRDFShZT&#10;wGEJBDzhxInjLl8+09RU1dxc09LNYkB/CsQLo7MT0cJApDEQ5gLlLz6xGDBgBKkhhdHR0g7Ji5Zm&#10;yCk0XLh8IS933oCYaKGARyEQSd7eZG9vAhaHx3qS8d4SIX/OnPTbd25CzYseLYxOUCMfoR5nE6hR&#10;SYum1sZ9e3cxiERvNzcCDldYXFDXXI/wF5+cLFpBDXORQIaitaGxtQmgh8VAeJAeCgMAbm0Ad3pT&#10;HXTKaKkHYxqaamvrK2vqngA8qX68e+/ugQMH8fkiDptPpzGpFAaDzmEywEXmUKksX18IEhH6YpBI&#10;DDyegveieLh7Odm7ubl4emLwGA9vN1eso6O7vb2Lra2DtbWdZT8rUyNTmH5VX9/AwMDB0UHqJ5PI&#10;ZG5u7lbW1pYWVmYmZsZGxqbGJuCV4uriLpUr0+bOW11SUrZr58kzJw8ePhAZEWmorw/dMfpq6mpr&#10;6Olq6Otp6uloGutrWZsbe9hbEV2tKW7WVHcbhqc9A2PHxTlyPO1YGBsO1oGFseN7u/C8XOnuthys&#10;k8jHXejlwgJtTwehj2soz3fP1s1/jsX4F39S/o5/AgWfvotv6usoVFUp4rvtuVLa0nbi9bmlTccW&#10;NRxf1Hgit+Ehr70hoLUhoO0Brb3CtvmkZeMJ+8aDg6rAgGOLGo/DYRDw4+yG47jGk5bNJyybTkLA&#10;xgmHpmNR3WPAhOjIcwubW6e/3uf2xFdj529WggJen759C+Xynampp0aMOCoU7nZy2qyjU4xEfPzJ&#10;S4fOAAC+C9TNAcph9u1bZGhYZGtTQCSVyeTbYqLLJkw4npx8AWYzm3F86tQKMnm7jlaRSLwnO+fi&#10;yJEHlyy+Eh191Nl50969lQEBe/v1K5k27Uxq6jmKb1lu7uVFi64vWXJj+vSzZmalv1nAXwi4eFUo&#10;t1GkrV2kq1uM6IOUUMjl5uYbzcyKxo8/vnjxtZEjD69cecPWdiM439TUKwsXXl+27MakSWf09UvM&#10;zTdt2/aQydhlbFTs47PF3aPMzm6zsXGpnt4GADChjk6JtnaxlhaYuRjhR7qv2L9C93p+vcJ/E2Da&#10;nuikL5gB1cX43RwlJiYoi9HDUPQQE78iKXp19sYv/d9ZjK9Q/oDFgBTGks5Vw0uSQ2evH731WNq1&#10;C9kwkOTM/Jrza2ofnWxvr3795vn7h/cfAvN1zerV9+/f37lz54YNG7q6umpqanJych49fHD88D4B&#10;l6GO6NKBoq6hrt5HXU1dzc3VJX9+7pMH996/ftkjQQczGnx89/7Ny5fPny5cMF8oEPqSKUQiUSgE&#10;P/BgASbQ1KlT586dC0yC7+TFt1a+sxj/ZeWLWQxQwOMJ403S0kJCQxgMRmBgYFJS0qxZswICAqZN&#10;nQIs6p8/wsgR8NS/efFse9lmoUBgYWHh7u7O4/EKCgqedrTDAUhY2ce3r8H4B3duJU2bisfjtbS0&#10;VFRUNPpqWDqaMYPIoxbG5p1IXn41Y8U1iJWwTl96adbwnChJNGPwtIDcTaNLz8/YfDmt5OSM1EUD&#10;KGwPrKfzpLEDxoyIIhG8iD7eri4OvhQ8iYADtoehgUGAv3LPrvI7N6+fOnn85LEjB/bumZGUZG1l&#10;qa6uDo6r2UfTzNzYxt6SzicEDBAoB/KCxkhmlSUuvZy28Ep67sXMxZcWHnp8uOVFa21dLXgcTpw4&#10;sWvXLnBBysvL58yZc+bMmdraWnCCp06d+vD+/YfXrx8e2H9nyyYEm1Hc3bL51uZNR5YvS08cExfR&#10;n+8vlw6K9vWThKWMSz1anHx8ZfLJ/KTjGZN2TozO6E+V+8xcPWT2mqEssbe1db/+IUq5hE+nktNm&#10;pRYVrE8YMTw1Jfnwgf0vn3Z+iyxGTvKkcDYhkkOM4hJjeKRYETWc7xvIJo8fOuD6lYtPHj+orYUs&#10;Rn1jbUNj3YED+6Mj4gQ8qYAvF/LlSEPG50m5bJGQD4kMoVAhEimhO4bITwCAJi4R+sHcIqjCBaiR&#10;xCWoXoZI5C+VBijkQXJpoAxAFgygUAQByOVBMgBZEBjP48qovlwqlcfmwqASDk/OgE4TEhZXyubJ&#10;uAIFTLOKBI/AyBSExUCiSPx4Qhh+IhD6S2CUSpBQ7McXKrh8KXTB4Ek5XCkfDBAqODwxiyNis2F2&#10;EiZbxGILaQwujcqg+jLpLD6TK2FyJHQ6n4b4XDAYPJh4lSlkMARMtqBb1JMlYDF4DDqXxeQF+Ptv&#10;3FhYV/+4uaWmuaW2pa0BUhhowMhTlMUAdQdU9ISOGB1gE3SdaG+CISEdzYg6BsJldMJ8qGhK1Iam&#10;utOnT45JGMFnsjh0OpvJkEnEocHBcVFRcomERqHgsVg8BkMnkZKnTb124wrMIYIyF58YDdADPqIZ&#10;UlEWo3Rjsa8PHu/hwWMx9x3YC0kKyGJAFwywkqZmJEKkpb6xtQGhM+BWsCNEa2MLbECOA2E9urcC&#10;NLQ0IoBEBmQxGmtqGqqr66uqG6ofVj7YXr4tYcQosUgOyQsojAouF1QSodHY4FJTSAwyAgqZQcBT&#10;vb3Ibq5Yd1csFkPAYYmeHnjUHcPJ0c3e3snG2s7ays7SwtrExFQfITLM+5ljvXFisYTN5sAYOSNj&#10;IwN9Y0N9EyNDE2MTa2srNpc7Yfq0JWvXFm7Zsn3v7oozFTm52WZGpjp9Nftqqmlrqehqq+rpaujp&#10;qBvoapob6bjZ9SO7wfgRBtaB5mHDwjqwsPZsT1sezl7g5SjAOwmJbkxPe6anndDHRezjwgObsPZi&#10;gouc5BYtou7f9md8MYDZjOr/f9b/HV8bqirr1brVPb+prwOqe+LMt62efPvK9tar5Qi2t13d0HbT&#10;ouumAcBTFLcMum706zw7tu4KHICMgeORel3rdUzHLTimG3AXi65rw9qR2XoNLm89sqo2yuuAqVrv&#10;pK29gV6fQi2tIh+fzfHxh6ZPPzVjxvnhw496Yrb8RZcOTPJZwAh6ULQBbXU1tSJgwPfrV+zkWILF&#10;brHot4FKKd+27W7qzGMxMQdXr77F5e2Ryfdu2/bI0goa/GPHnV646Or0pFP5+VecnTZRqTvWr7/l&#10;4/N7TM1fCHTl3es3MytduPB6YMABK8sNo0efXLnyeuLYw4sXXbew2KijU7h8+Z3kpHOrVl0PD9+v&#10;qVng6Lh5x44nJFK5h8eWadNOJyVdnD798tSpl6ZOPT9t2qlJk46NHXd05MhjQ4eCUz4kFG739tri&#10;5lxma7PJwKDkU/6U7uP2anwB0HcUaHzZJKu1tP6Axcj9pIvxL0mKfx/ffTG+RvkDFqNl5dtdU47F&#10;cxKKx+28mP3kUk7NxYU114oaHh9va696+frZ2w/vP7x69WrlypVFRUVbtmwBRuzWrVtXr15dX1//&#10;/PnzvLy8lJSUUaNGOTs7q6trgKKjrd23b19dXV0KmZyZnl5T+QT+kRD5oyswZoCtUl9bW1FRMT8v&#10;t7R0Y2xMjJ+fX3JS8vjx4wcMGBAfHz9y5MisrCxgHf1f4y/+t5zvdxbjv6z8GRYDLeC/iVmzZk2c&#10;OBEN+8rPz09ISIgID696/BAlLgF++vCuq615x7atDDo9NDTE39+fx+elp6WfP3sWDHv/GqY7AQDv&#10;itbG+h3bt/r7Kc1MTfuiwp99NCydzIVRzAEzQ+LTQ4dkhg+fGzliXtSAGaGcAMLk3Kjl+yYv3zcp&#10;q3B4+Ag+mYOxcTAzNjbwJeGkIpadrbWhgYGHhwcGg3GAxd7V1ZVOo5VtLn3RiXAoCH58D4+bmZ5G&#10;IRGNjAx1dLQNDPQ0NNXNLIz4/r4xo5WCIKognA4Onbxp9LzD0+dVzMg+PXfr3c33Wu5eunpx3bp1&#10;a9euPXbsGLiMe/fuffPmDfgfbf78+deuXXv96lXN7dtXoBfGxtubIYtx9xNA+/amTZeKCg8uXTIv&#10;ccykgQMGBgcGDB0wY09p6rGi5BMrk0/mJZ2cNeNIctSs0LAE4eoD02YsiscSnMhEbxGfxecyQoP8&#10;8ufnlG/fuih/wYRxY/fv2dVQUz07I/3bYjFyk8ZHsQkxPHI0jwzqMDZBRsKICR6JA2OuXT5f+eRB&#10;Tc3j2rqqxqa6O3duZaRnSsVKPlcM+QuulMsW8pA2jyNG+AsFjDERArO6O3+qUAh9MQR8BQ9A4C8Q&#10;BIhhLEkA6q+BeE/4SyR+SkWgQo4iSK4IUiqDZLJAiSRALA2USAPBSC5XBsM92GI2T8YTKAGYXBlU&#10;5YQyGVDvEwEq5AlrAK4AUidgABgGtoplQSJJAB/sK1Rw+GBfCbov7AFjuCIOT8zlidlsIXSyYAqo&#10;viw6hcGgcVgsAZsrZXDENDqPzoAAAxAWAxIZbI4QYTF4iFAlm0EH43mJiWNu373W3FLb2lbf2tbQ&#10;ihAK7ZC/gIAMRRfMNtL5rKO5ren+w7unz1bs3FW+bt0a8KRv2rzhyrWLLe0Il4GKfcJG66MnD1Km&#10;TWP70ugkikQgGD8+ccOmkuMnj569eKZ8Z3lmZrpMLPLBYPEeHiyq7/z5OVW1TyBb8QndoSIIf4GK&#10;YrS0N5WWFhO9PAk4rIDL2QNZjEYki2oL9L9oaWhsrgdoQiiMnhka22AoCuQ4YERJQyNotzU0tDY2&#10;QqeMJtBoaGmsa26ob6kHqGuqhRqfTTW1jbU14N6vq3zw6N7efXvGjZvA54lZTOjAAmU+kZAcqi+b&#10;RKT74H1BTSTRCASaF47o7OTh4e7l7UUCwHr6gLabK9bF2cPBwcXO1sHGxs7KyhZmLTExMzAwAK8S&#10;E2Njezs7N1dX8IvH2NBQX0/bUF/X0EDPwEDfxsZa4accPmZM6uzZy9etLdtZfujYoZWrVzAZdEN9&#10;fa0+qtpaqjraajra6pDF0NHoZ6Tj6WhBw9gxPe0hf+Fpx/FyYGBs2Rg7kY+zEO8sIrjy8U6gX0Bw&#10;kpBdxHh7kZe9lOAiJbooiK4DpfTD5Vs+vP8CFgM1Cb7MMPiOvwOFqtBC/qzzW0Chrnox0apchtkv&#10;9zzQDY8DSv2DSr1fQaF/QGa375cxPXDfrzA6oNQDAMPQ+iDYXWFzEBnQa1rPAwKXvebaG34n2qL3&#10;TQvTahoaltg7bGYydw4bdiQj/Zy3VxlyDXv27Wn8m/hl8k/4bf+/GKaqWkgmbc/Jvpiff7Gs7O75&#10;840jRpyYPPncwvxrhobFxsYlM2ddWLz42rKl18aOPaWjU+zhsb2w8A6FsqtPn0ItrXVq6mtVVLsd&#10;GcCJI6ew7hONAvuRTnQlfwAw+LMegO4VotDWKZk86czyZTezsq6sXnMzMvJQYNDetWvvkMnb+Pxd&#10;27c/Cg05uGLF1ZDgPRrqBQr5ruLi+7Z2pWDBjo5lHh7bfHx20Og7WawdAsE2haI8KGhPROTh2Nhj&#10;Q4YcHTp0/9ChxydOOJU0/cSUKWdHjz43cODx0LD9XO42gs9WB/tNWtrrYC7hXxbTfb6/WW3vjyh6&#10;Bn/W/2/i91iMn1++fDF7dq6p2UQ1tXNIstXeuP2bnj/GbQ2NpO8sxt9dmpqaon7NYjxb+/PTNT+3&#10;rnp7ee792ZHzZ4TMPZ5x4+ri2ptFDdUn25/Wvnnz4u2jR4/37dtXUVHx+PHj3NzcO3fuPH/+fPPm&#10;zQUFBWvWrNm4ceOyZctYLJa1tTUejxeJRGQyGZgoI4YNCwoMAP/LDx40KC8358rFix/fvkb+3ApT&#10;GNRUVqampoK90LSpbDZ79OjRwOzptof+jxVI1SxcBKyd7OzsrKwscJEXLFgAHrpvmdH4zmL8l5U/&#10;z2J8VsANPGHChNCQkAf37sCYEdQD6wOMHLly8YJQKAgKCho7dmxMTAyPxxcKhUMGDz5+9MgzqFL5&#10;FrwowOAPb15ePHcme+4chVxma2Ojra2tqork8FBXUdFUsbA19aa4scQ+JJZnxHDJpOzYqJESjoxE&#10;ZxNsbC379oXEh7a2FjArjAwNsZ6eCpksfdbMNatWrF29cg3AqpXlW8u62lsQ/gIs7N1Pn9KsvHza&#10;ceLooRlJ0/k8rpGRoZqamoaGRl/tvnaOVu44Jx19HV0THbLAO2ioNHyS36il8VmHk0tvrb3ZfOnl&#10;u2c//vRDVXXVzJkz6+vrnz59umsX+BlQ1NTacuHqlYy0mTOGDy+dM/vM2jU3S0vvQC5jU28uA8Xt&#10;LZu35eVGDB2YVL5x1tHNKcfXJp1YknRyTsqpmRmHUjghlPHzolbtmxyXKHFwtPZXCBUywYih0YMG&#10;Rq5bs6qupmr/3t2jEhKKCtZNGDdWIpF8QyxG3vRx0WxCNJcUwSaF0PBKkoeM6K4g46aNHHbj2qUq&#10;RN2ztq6qtq66uLg4LDhCwJPwuRIBTwpqLlvE50lgUAlfKhDIhUIFny8VCuViSYBIAjOPQL8MoZLP&#10;AwPAJiUSP4L2IzIZkOCQi0UKpSJAqQhUKoIgkaGAkMgCxdJASD2IA3g8OZcrY7GhQwSLK4fhIQJ/&#10;Dh8yFHyBUghmk3YzFwiFAfOS8IT+bJi4RIEkH5HyhX5QNFTsz+NDxw02H0AOGgKJP1+g4IE2QmGw&#10;2DCKBDGt+TQqm0Zh0qlsNkvI4UgYLBGdwacz+QyWgMuTsDkSOgNGoMCgEjoXBpVApQwWk8nhcHjF&#10;xYWNzbXNbfWt7Y2t7U3QnwJKXSDxI0/bG5ob7t67vX371tycrEnjxiYMHRIZGuonlQm5XAGXA65m&#10;/IDogsK1MJYE0cWAlEdnW1nZJqVIwvKlgWGpqSkXr1xAtCogQ1HTUHPv0d21a1aB7wDn6ubt4R7k&#10;73f2/GlIPaDuEt2CndBjor6p7knlw4am2pa2pvLyMgLOk4jDcZjM8l3l0NWivQWyGO3NjdCrArIV&#10;iCNG9zyNbUg6EsRBAwXobGgFY7ojSuqbIYtR39yAEBlI+tWmOhRgkTX11eBGqqx+fOzEsWHDEoR8&#10;cP8I2fDScWhUDkJkMElEui+FCX6rgIYXlujihMF4eOO9yQAoi+Hs5OFg72pv52Rn62hjY2dtZWtt&#10;bWdlZWNqClMzG+kbmBqZ9DM1t+xnYWQAXjJ6Bnq6enq6OjraRkYGWC+cMjDQLzCof0RkcuqMVWtX&#10;bt+1LSs7i0aj6euBIeq6ADoaejoaJrp9nCwMyO7WDE97tpcTG2cvxDszPW2YnnZcLyeEwnCRkT0E&#10;3o4iH2cFxU1BcpZ42yrJLkpfdyXZPcAXM1jO/BMsxmc93/HPAnwj3+aXAq1oddUiTdWiPqrFn4C2&#10;Qf176D2yd2fvjyh6RkJoqharIQf9zTJQ/IurpKFRZGxcIpPtXrXqphduWy8LGR35+fgvQs9svT/+&#10;0tOnT5GZ2UYcriwj40J5+X2xeNvMmVeSplfo6RbZ2W5Ytvx6RsbFlStu+fsfBKv19i4vLr5NIOwQ&#10;CnesWHFt3fr7CxfenjfvRlra5alTT2fn3Fi+/F7+wls5OTcWLLg1adIpNnuDjU2x6iem439CzyJ7&#10;A/arqhZaW5XyebsD/PcxmTsMDErs7UpnzDi9f9+T/fufjBt70slx07x5l5KTz7i5lS5ben3C+Aod&#10;HfD2gNOqqsIcrhoaxQDgZMFbRUsLBpXo6m7Q0yvR1y82syj1xG5lMLbJZXuCgnaGhmwJC9sycMDe&#10;pOnnly27XFR8d+mye8nJZ/38tltZgTnBuXz2NXUvshd6tqL4g00Avbf2xv/AYpiZjlNXPaEK3TEA&#10;rnzC77XRj5/1wE4NjanfWYy/u/zaF+NnmFF11bt7efU7px6dE5U/Vjl187S9twprq4+2dzx++eH1&#10;Dz/9+FNDQ8O6devWrFmzatWqHTt25OTkHD58+OPHj9evXwcGT15eHjA/sFgsg8EAFkthYeHxY8e2&#10;lm05sGd31eOHmzdudLCHKQmsrawy0tKed7UDa+HtqxdXL18qLCgIDAwEP7LB7iQSSSaTzZkzp9v6&#10;+b9XwGWcMWPGiBEj4gcOHDBgwODBg0eOHDlp0qS0tDRUvrSHzgCN/Px88DyC0tP5j5TvLMZ/WfnL&#10;WQxwf06dOlWpVJw5VfERyUP0w7s3wODoamtpqKkaP26st7c33gcvlUoTExMjI6N4PB64/YuLCu/f&#10;uf325XOU+AC7POtoPXvq5JyM9PD+YVZWVpDFAEVVRVtPy8rO1Ivk5uhmY+vYz8PL0R3jgPN0Ewu5&#10;3jgMsCs0NTSsra1FIuHQwYPWr1196fxZcOiPb18BvHzWBV5QddVPPrx9BanVD++etoNl1aEpn8Gh&#10;f3z3BlhXxw4dCA0OMjIy0tLSMtDXx3l62NpYQUczXW0s3oXC8MYR3agSQsRkZVLJ6Py9GUeu72lo&#10;r3385HFWVtalS5cOHToEHpOq2prarpbCk/sHZ80QhQf1Dw3KGD1qW27OufXrbm8u/YzFQNtl87LC&#10;hgyALMaRspTj65JOLEs6mZV8ambm6VkxKYGKGMai8rELNo2iMDEsBik2Iqh/iHzCmCEjRwzesmnj&#10;zetXFubljRqZIODxxGLxt6TumTolhksMZ/v4kTzkeDd/EiaY7h0rYWelTr9982pN1eOqqkc1NU8q&#10;Tp0cMGCQiC8XQApDwueKES5DJuAi0SWITIZQACUzYb4SSaAEUhWQpxAhAA0eTy7ggzFKsSgA0fsM&#10;4HEVHK5cKvZTyv0RIiNYKg2QywIBJDKYr0QgCoBsBVfO5crZbCmHI+HyFHyBv0gYKBQG8hFZULE4&#10;SITEj/BFAVyBH18E068yeXIO4gDC5cpgBlahUoTIjvL5CtDP4inYPMSDQ+TH4Uq5XAmPL2VzRQyW&#10;gMngc7liFksAE2eQmQwaj80UclgiJkMALG0GncfhiPkCGYcD85hAaoPGofmymEgOURaDy+Hwwf8Q&#10;1TWVHV3diVHbOpoRnYtuCqOusa64pEgqFtMoFBqJRPEhUglkOtmXQaXRqb40MplCIBBwXuBIa1Yt&#10;r6uvbkdYjEeP7k+ZNIFBodAplMGDBp45BxmK1s4W6BbR2lDXVNvQUl9bX71kcT6dRPJyd2PRqcXF&#10;BY3NdfUNNbfv3Dhy5ODK5YsnjU+M6h8mFvDGjUu8duMqmOHo8SMwQQkWS/DyWr1mVV1THcJ3NDS0&#10;QN8KJDAEjSVprG2ouXHr2qUrF+7cv13bVFcPKQwo5wl9MSCgE0dTa0tjS3NDM9ixqb65obapvq6p&#10;HgwGqG6srW2EGVjrGmpq66uqayvPXjg7adIUqUTBZvJpvkyY54UGiQxwkUEbEhkkhrcXyRVRxPDC&#10;Eb29yF446I7h7ORhb+fk5Ojm5OBib+toZ21va21na21rbWkNVTD0jWDWEiOjfmbmdtY2zo7O9vYO&#10;BgYGOjo6hgZ6ZmamDg4OdrZgN3sfb3xMbNyaooKtO3fkzJ/P5fKMDAxgylWdPkb6Wm42ZjSMHQdr&#10;z/Vy4OMdJT5OQm9H0OZ5Q/0LMd5dQcbIiO5Sgqs/1TPA112Gt1cQHP0orkqKu58vJpCGixXTD27f&#10;/P5LWIzv+AbxB8bYPwXURFz3yTvgtwC26Gc9PUDN1N49PfN8ZpAXqKquV1crUFdbr9o9EnR+tpI/&#10;AJxBU7MwOGjPnDkXqdRyQ4MNWn2LNTWB5Y9u7T34b4SubsnoMWdHj6rQ1S1SKvavXXuLzSofPvz4&#10;li0PI8IPL192k8fb3bdvUXDw4VWrbjnYb9bQKNTTK7GxKSUSNzCYBQLBSn+/5Qx6gbt7KcFnA51R&#10;QCJtCAzaNGfumZKS+3l5VwIC9np7b8Viywg+211cNhsYlGhpFfftU4TKdvbC5wvrBeg5oqaGJo6F&#10;3ESfPmDZGwA0NIrAV0CnbVux/Obhw9ULF162sfnPEpSAOdHJEcBVgTnB+0dbu8TYeCMOV6JQrE9O&#10;PrJhw5Py8oebNt9ZvPj6iBEnAgK28/lbwbfm47MNgymztQXntUFLC+asRQGumFaf4j6aReByAYCZ&#10;0QP1OtM/OOv/IaLEzGSsuspxdZXLXwyEAbmooTHlO4vxd5fPWIymFS/3TD06QZE8OWjmvAFLd807&#10;Vl3R9LLxzftXH2uqa5ubmz9+/Ah+BAPbprKy8tGjR8DYBsbJypUrq6qqrl+/HhcXx2Qy8Xh8cnLy&#10;zh07rly50tLU+PLZU2Cx/Pj+7ZuXz/Jysp2cnLy9vAwNDYOCgupqKp93dRw9fEgul4EfUAEBAcBK&#10;z87OnjVrVmZm5j9rk/+DZf78+cOGDVMoFFMmTVy8MH/1yuUL8nKTp08bNmRISFBQ//79ExISwBUG&#10;l2jKlCnDhw8fOGDAwIEDR44cOXv2bNA5ceLEadOmzZkzB1zMjIwM0Amu58xPBbRBD7jI4LsDBwJ1&#10;LlLmzp0LtgIjc8KECWPHjgVmJGiAedLT08FgMBI88t3r+53Sw2KALw4taD9o5OfnL0DK/zjJ9/Lt&#10;lL+cxQAF3GYhISGpKSm1VU9++viupaFu2tQpWXNmb92yOWH4cFcXV1tbWwsLC6VSCe69UaNG0Wg0&#10;jIdHeFjYxg0bXj5/CvkFNA7l/dtXz7vAJOCVQqNSTU1Nu3UrNDUtLMytrSy9sJ5MGoVEwLm6OHq4&#10;u5qaGFtbW8tl0sULF9y8erm1se4dpCcQ6Q0w4cf3NU8ezUqdkTMvq6O1GXIW799cOn8WTF6wbs2e&#10;neVP29t+/gCP+/Htq9Mnjw8ZFO/s5KSlpWVkaGjRz1xDQ0NVFR5aT0/X2MzI3sXa0s6MISMFDhJH&#10;jgxIzpq8//je02dOHQYW3aFD4P3Z+qpj94Njc08VzjiyftLWFYNyZoUnJkTERqUkjNiRl3uhsPD2&#10;ZuiR0eOLAbAyOSlwUGzKrk2zjmxFWIzlSSezk0/NTD09I3n7uMARgumL4zadmzE5vb8X3jlhaFRa&#10;yugABT8+tv/IYfGL8/Me3r1dcfxo/MA4yTfFYuQlTwileQWQPfyI7gEUbBgLP0DCGBEsK1q19N7d&#10;G9VIjtUnTx5lZs5F/S+EPCiHwWWLuCyRgCPlc2RC6GQBoBDyYfAIwl/4o94WIqGfWAQJC8g+QAoD&#10;fPSXwB5/gUDJ4yl5cLy/QhqgVARJpQFCsFUaIJXCDCZCxKWCxwfD5BwuzIQKw0mEfkiKkyCRKBjW&#10;YJgwQCAKQFkMANRHA+YuQTKPQOpEqBTB7Kp+fIGcz5dz+QqY1gQsRuTH44OZpVyoDyplIrEk0POC&#10;K+Jwxag7BgsmJRGCNp3KpVJY4CMLqmYg/AVLxOCI6XQuhUSnUphMBo/LFgQHh+zevaO1rRGmUH2K&#10;xINAQP4CamE8bW/paNmzd7dUJCF5E4h4ApfNGTZs6JQpk7Nz5uUvXjhnTmZMZCSFCB4ZXP+QoH37&#10;9zS1NrR1tp6/cCayfwiVSOAy6HOzZj+sfNiK8CMw4QgMEoEBIC1tTRcung0NDvT2xFCIPtOnT66t&#10;r35S+WjpkoVKiZCIwxK9sCRvbwqBEBkRcerc6ca25uu3rvM5bLyHpw/Gc/yEsdduXUNZDMRxAwaP&#10;wEZrY2191cYNxcMHx8fFxCxZtuRB5cN6RPyiHjplfBrc2tzYAtAEWYzmT+4YkMuoq0HCSeqa6uub&#10;6uoaamrqqqoBaitPn61ISkqRiBTM7ogSJky8SgNtLtWXTSExfPAUdzccDkvAe5N98L54bwpou7l4&#10;Ojm4uLthMe44Z0dXBzsneztHO1sHW2s7G0sbc5N+xgZGxoZG0CPDzNzR0dnF2dXE0NhQX9/E2BDA&#10;2MgAfDA1NrKxssJ54oYmJCxfs2ZD2ebchQt4XJ5lP3NTYwM7SxM61onn7czHOfC9HYXeTlIfF74n&#10;dMcAkBDcpEQPBQkj9XFVUjwDaFgF0UXh4xDo6xFAxfjTPAPoOD+qZ5yMfbC8DDxf3U/ab8ofshjo&#10;T3/Unvxs03d8ffyBJfYPolBVZY2BwWxb2xxb21yk7oaNTY6JSZ66+hJDw/mfNv0ywMJiXt+++cCG&#10;1Nefb2OT3dNvY5NnYZmvb7hMXa1bBERVda2u7lJ7+wUEwmIfnyUOdgv09ZaAzv/kgqDDCvX0i0PD&#10;9qWmVgwadKB//wNC4W5X1y3A1Ad276/H/10AprWRcbGRUbGqSqGBQVFa2vlFi68AWz0kZL+T0+bc&#10;vCsJCSdZrF3Ll90YNvSopuZnVA4A6Ol5Hn/Vr6W1luK7eerUM2np59LTTmWkn0xKOjlo0P6oqL3B&#10;QXt9fcvt7beYmW3Q1y/p0wcso2fmXy2vF+Ccnxo9gHuBfbW115mYru3bd92nMf8+es/W+yO6nu4j&#10;qqqs7dtnuanpagxms4C/LSpq+5SpZ9LTL2dknJwx49S4cafj4g5Gx+yJiTkUE3M4Ovpw//6HgwIP&#10;KuR7eLxyJnObj892Z+et9vZlFhalZmYbDY026uqCs4Yr/3S4nvUA/M8shprKcdXfcBP/EVS/sxhf&#10;pfSwGLfn1zQuf3Eg+dQExfQJfjP2JJ85Nffu/bLG1y3vfv7xp9evXpWXlwMb9fnz5zU1NcC2uX37&#10;Nvi6t2/fvmbNms2bN4M6KyuLRCIFBQVNnz69sLBw7erVly9eePXsaY9XdldbC/j1PzAubmbqDCwW&#10;i8cTli5ZsnzpkqCAAFdXV7lcPnnyZGDodps7/4fLvHnzAgICJowfV/nw/sunnW9ePHve2d5YW331&#10;0oWy0o0pyUmxMTEhweBKB4aFhsbFxo4YNjS8fxiPy42LiwsLCwX7BgZCBAcHhQQHBwYGhoaGhvfv&#10;j6J/WCjoBAV2hgPzEMwRCgxLMB/4NyK8f1RkZGx0dGxMNGiA4WATGB8VFTVmzJjMzMx/SUOAztzc&#10;XLBscA8A43PChAnjx4+fNGkSaCclJYGvdciQIdHR0WB5oB+M7CE4vpdvufwdLAa4VcA9AO6ro4cO&#10;vn/9sqm+dkAcNK0BPD0x+vr6ffr0UVdXNzMzo9PpQqHAxcVFT0/P2NiYRqMVFRaeOX26rqbqx/dv&#10;UD2dnz++b22s379n94zkJDqNpqOtraGhjvzt08Dd1cXF2dHYyFBTU9PKyorNZIIxp08eb2moe9nV&#10;8e7Vi58RbdFuFuPHj23NTWVbtuzZs/vls04w7U/v3969dSNnXtawIYPjYqKvXb5UX1UJHkOw1+vn&#10;T69cOJ81ezaPwzY1NdXW1tLU1FBTUwPL7tOnr6q6hoamhp6+rruHE4NHlAWx+TJa7JCIxSsW3bt3&#10;F7wz33x8fa7h/Pzzi1NOzks+OT/l+KrkgwVTt60bvig7ZGh8fHRU2siR+xctvLZxQ2/VzyXTpkWM&#10;HTlr/zbUFyP5xIrkk3nJFWnJp2ZknkhKyIselx294dyMdXsmSv3JNF/cuhWzsmdPGBzXf8TgqNjI&#10;sD07y4FVl5me9m3pYsydMiaA7BHk6xlExvRneMcKfQEGyPmbi9bev3ujuvoxwI4d5eC9BONHuDIh&#10;Ty7kyfgcMZ8t5rFEPJZEyFOIBH4AAp6fgA9zrKJ5VaG0ZzeLEcjjK4UiqOUpEgJAdgNs5fNBDXkN&#10;mTRQIQsUCBRQ5AKR/BTCtCYwCSsYAEZCUU9EyJMP1TQgiyEUBonEQSKoFRoAANoCEQwqQZKqKjk8&#10;yHrwkNwlEkmARBLIFyi4yPxcKIqBMBccKTIGhquw2WIoh4GAzYHqngwGDwkVAQ0YYMKgcpk0Lpsl&#10;hBQGR0wHNVvEYMFhvhQmymLwuKIpU6feunO9raMJilkgCUdQ/c7udCRIztSTFSeDA4KIOB8WjTF6&#10;zOhzF8/df3y/oaWhpbOltqFm67Yyf6WS6IVnMxg5ufMeVz1qaW8+eGi/TCTw9fER8DgwmUhTbUsH&#10;5C+6ayRypLmtsaauamziKAqRQCWTYmOi7j+8V1NXnb8gl89isqhUsYAXGOAH/k9JSU09d/liQ1vz&#10;o6pHo0cmeGMwXu4eUrFw+46tNQ3ViH9HN4vRgEhjXLx4NjoszNvNnUWn587Pe/DkUf2ngBHEXwMB&#10;mqMEpinpDiqpRRwxasD/mfXVVfXVoFHbWFddXwNDSxqqa8CjXPP45KkT06cliYQymPmFykYSr3Kh&#10;FwyVTSEz8d5Q3RPr6UPA+/rgfQk+VG8vkrsbzsHO2dnJ3c0V4+jg4mDv5OTo4uDgbG/raGvjYGNp&#10;28+0n4mBsbG+kZGBobmpmYWZuYmBobGhgZGhnvEnmBgbmJkYWVta+vpShyckrFy7ZvueXWmz59Bp&#10;DHtrG1dbCyYOshgCb2eel4OY4CrGO0nwLgKcg9jHGYaQkDEygruS5BFI9/Lzxch8nPwoboF0XAAN&#10;F8j0CmTgQOeQANHhXds/vH/f/aT9pvwhiwF+9K9X6VaU/GzTd3x1qK6D+Bdm2D+LQg3NZUFB04qL&#10;D3yG9ev3JiSsMDPLDAtb8tkmgOzsIiw2U0VlQWDQ4vUFe9DOoqL969fvW7x456hR65ydctTUVquq&#10;runXLy8mevnatXv37z+zb/+Z9ev3DxiwwtIyT00N1Z39Ny9I9zBtnWJ3j1J//+0JI45MnVoxbfqp&#10;uLjDeO8tur8kMfkMvXfvAeoPglrFPYfoGda757f4ZYyZaYmX1zZX1y1aWsW6usUhoftzci4tXnwt&#10;M/Oiq8vm32h/oB97ahQ9PUWqqkUG+sVgNnf3LfZ2xXj8ZpmsLCpq99ixx6ZNPzd58qmEhCNR0Qel&#10;0u0Ucpmb2xYLy43a2mgcSu8Ju2f7hN79PUD7e+ovRu/ZPpvqVz3q6kVGRiX29sUeHmUEwnYmc3NI&#10;yPZB8UcGDzo2ZOixhIRjo0efGD/+8OTJR6dNOzl16oWJEy5NnHh23LjjCQlH4+OP9e+/XyzZSqNt&#10;xuO34nBb3Vy32NmVWlpuMDIq1tJao61Nz1+Y/zPMtPqrZKs9LIYKZDEufUZM/Ce49J3F+Dqlqakp&#10;IjQyhhO/e/qx9SM3jRCPG69MKZ964uK8qgs5NVfX1rfdf/nDhx/At1BaWpqYmHj16tXnz5+Xl5fv&#10;3r27o6Pj1q1bhYWFDx48yMvLI5FIHA5nxowZo0aNGjs2cef2be3NjT9/eIeKdwIAewNYxsOGDR09&#10;epSNjY2rqxswxCkU8GvBFVg1aWlp3ykMtGRlZSmVyuSk6S+eQoMK2lpQ3fDdD+9ev3nxDPxYu3b5&#10;YtmmjWtWrTi0f++92zfrqyuBWTV0yGA2izUgLrZ0Y/HWzaXLlywqKSooXLd2xbKlmzdu2LG1DAXY&#10;ce3qVbnZ82bOSJk0ccK0qVPmzs7MzpqzZGE+2HTs8IFzpyvA/DeuXgaNA/v2bCgqzJqdOWb0qJBg&#10;SJwMGzYsNTUVVetISkoaPXo0DHuJj4+I6CZEAgP8Q0KCQAuMDvAHP4oV/n5+8QMHjB0zZsjgQX5+&#10;fhERESOGD58yZUpGRsb877lmvuHyd7AYoGRmZoJ7YOniRcDgOHH0yILc3C2lGxcumB8aEmxubt63&#10;b19VVVU1NTVjYxNfXwoGgzE1NQGWg6GhIRaLlUllM1NTq588hi8W1Cnjw7t3r140N9QdOXQgcfQo&#10;iUjI53KhZ75QCBDg5xcXG5OdNffUiWMtDXXPOtv27toxZ3bmymVLz5w6ee/OzarHDx8/enDy+PEt&#10;W7bk5+eXFBe3tzRB4vXj+/evXzTX114+f+7A3t0XzpyeN2f22lUrwEvspw9vP7551dHSdPrk8aw5&#10;meDeBvc5n8cjk8nWVtaoVIehoYGtjaWhkb6FlamTq40rxglPxM3MSDlz/vTdmpslt1bnXMjMOJs2&#10;83RaSkV20omlKUfXpRwonrhx5aDZMwIGRMVHhs8Zm7gqdQbAyhkp69NmpQwfFjV5XMahnZ9YjJXJ&#10;JxYlV2QmV8yce3bGpLVDB04LWL5/0tYLM8enBrt52MRGyjYXzVk6Pyk+JkQpE44YNnTPzh3Tp06R&#10;flO6GFlTE0Oo2DAqNoLpHcsjRbDwITRcpJS3uaTg/p2bNTVPLl06N3bsBD5PwuWIUEUMKOfJFvM5&#10;UiFfJuBIRXyFWOgnFEAKA9QwZgQJ3xCK0DgOf5hdVRwAIziQ7CS9PDVADRvQfUPsD1kGvpyPhJ8g&#10;qUNAw18o8OcJlFwowCllscVcnlwADoEyFwiFIQBtqBgK40pQdwye0I/DkyMBLHKwDKkUHh1MCCkS&#10;OJWMxRWxWWIGXcBmSyA5gqQmYbEQXU8EdDqPgah4MthCGp0LWQw6D9RQ6ZMDWQwmZD1ETKYA5teA&#10;tjebzRL4+wWuK1hXW1/V3tnS8Sltasezji4EHV1tAO1d7ecvnIuOjPTBejF8fefMyWhsaWhHkqq2&#10;dkIVjLsP7g4fPoxMINIpvuPHJd68fb2ptXHHzu1cJp2C95KKhNt3bGtug1obkMLoaG7+RGS0tje3&#10;tTcvWJBLp5AJXl5Kuez8xXNNrQ07d21PnZGyYOGCwuLCnXt2njl/9u6D+3VNDU3tLbVNdStXLqeT&#10;SThXVwLOc1zi6POXzqFqF92+GOB5rasqKVrPZzI9nZ15bFZRcVF1fQ3oB8Pqmmq7fS5aGmAECkJk&#10;oKhrqq9uqK1uqAGoQhKUoIzGk5rKasho1NQ0VFXVPn5U+fDsxTNTpycJ+FJwhbuDSmgcKpVDJjMJ&#10;Pr7ubjiMhzeRQAVtPJ7i7U0GHx3sXayt7KwsbS37WdvbOTo7uTk7uTs6uNjZOdrY2NtY2fUztzQ2&#10;NNbXg5lLDPR1DfV1IXlhhAAlMmBb39TIwMbaikLxTRg1auW6dflLl/sFhDjbO2IdrFg4B56PKwAf&#10;7ywmuooILmJvZ4GXI/TFILrIyR4SH1c/X2wgHScnucpILv50T386LoDhHcT0CaJjQ1leI0LER3Z/&#10;MYsBrIjvLMa3gm82R4mG5rKAgHGFheVFhdtPnjzb1dV1+fLVkpLytWu3jhiRb2Y2MyNj5/Pnz06c&#10;OF1cXA6GoZg3bxXWM01NJS85pfzp067Tp88XFm4vKtqxZcu+69dvV1XVgf/sdHVzdXWXDBiw7MqV&#10;2+fPXy4q3Llx495bt+7euHl/yJDlBgaLPvEI/+kFWa+pWWBgUGJtvYnL2w4M4NTU08OHHw0J2RUf&#10;fzQ6ar9QuM3NbZOe3noAQ8NCdfV1wNT/tbXfm8XoQc/WngP9m4B7qaoW6ukWe3tt4Qu22tluQmJA&#10;Phv2nwFMqKFRoK1dZGKywc1ti0CwPSrq4KjRR8ckHhw79uT06RUAE8afjok9SGeA891ibl7cpw96&#10;pj1ngTb+GL866FcBOGhBnz6FOjrFurolenqFRgaFRkYbTE1L+vXbaGm5ydVlqw++nMncrlRuj4yE&#10;qqKJiUdGj9k3atThsWPPTJx4Djn3Y9OmHp88+cyokcfNzTl/zGKo/bmIkk8sxuTvLMbfXZqamkKC&#10;QrC2+FBabBRzUFpE3o5pJ87NfXI+u+ZMdk3F/Orb+5rfvnj/+vXr9vb29evXFxcXv3nzpqqqChif&#10;+/btO3bsWEFBweVLl8eMGWNqamplZeXm7gZQsH7N6+dd3RQGIt755uXzq1cu8fk8OztbV1dXNze3&#10;yMjItLQ0YAMPHDhw9uzZ32MNekpycjKwiGKiImsrH6MsRg/AR4Af378Fltvbl88/vH0FveI/vv/w&#10;+tXhA/sW5OVtKC68dunCq2ddr58/Rca8eP3iGWh8ePMSxfvXL8GOL592Pm1vaWus72hpfN7Z8bKr&#10;A4wHm3549/rH92+AnQYAGh/fvgL7Pu9sr6+pAjZb6oxkuVTK43KDg4P9lEoW+P0tFCrk8uCgoInj&#10;xi5fshiYiGdPnbh66cL1y5cunT97uuLE0cMHwY6P798FPyQrH97fsW3r0CGDmUymB8bD19d32LBh&#10;4Kv/zl59m+VvYjHy8vKGDx8O3hhlZVv6h4YsX7oE3K7tzY3TpkxxcXaxtLBUU1NTUVFRV1c3MTGB&#10;Yeb9LBl0urm5ub2dnVQiFQiFixYtfNbZ0fvR+Pnjuw9vXgG7596tGzevX7t1/er1K5evXb5489qV&#10;uzev11dXNdZVv3zW1VhbPWzIYGBfWFpagkdMKBQoQJFJiUQCKAwGQyAQHNy/992rlz2P2w/gKUBm&#10;Xrhg/sgRw08dP/oDougB8PHta+gkVVfz6N5dcMQTR4/Mm52pkMsM9A36amlpa2upwqKi1bePtk5f&#10;HV0tN4yzX6BixOQhs7ZMmLN/avaJlNzzszLPpKdUzE4+sSD5+IqUY+uT9xdOKl0VlTxBMSAycGAM&#10;gDK6v0Ai8qWQwyYl/prFWJIMdjyVmn1hZsqWMUGjRFklI3fezizYNyUwnG5rZ56YEHpw5+KMGaPp&#10;VKJYwI7oHyKRiL8tXYzsqWP60zxjucQBAkoEG9+f5RPOIUf7ScvLSh88uP348f3Vq1f5yYMEXCjq&#10;CV0wOGIuS8TliHlcKfjuRHyZWCAXw1wkMB0JCqFQCcU+RQqRGLpaiIRQ0VMo8ocCn6irBZK4pHs8&#10;QmrwEUkLAZJ/RAA+ghlQfw2hP5snZ3KlLI4EFcjgchU8vh8YLxRB/oKP1CIAyGL480V+PKEfiydl&#10;cyR8vlQkUoJDC4SQCuELYFQLhydjclEOQsRmS8C0TMhiiKGfBUJkIOY0l8UUcDhCOp0HjGo6DHmA&#10;AGPYbCEDjGEgpAZkN6AiBnTE4IlSZ6bevH2traO581lHJ7grYQrVDphXFXx82g5lMmCYSfvtO7dG&#10;jRxB9IKJN4YPG1LXUAPDQ7raoALo0/aa+uoJE8ZTSGRfsu/oUSOv37zW3Na0Y9d2LoMGjHilTLJt&#10;25bmVpg/FWUxAMARERajqa29efOmDVQiwdPNXSwUHTt5rLm9uaq+urK2qrENOm4geUZgFpKWjlZQ&#10;g86Lly4MHzLIB4PBuboSvXCjRyVUnD1R21DT1NbU0Nzw+Mmj8vJt0RHheE9PLwwmLi7m7LnTTS2N&#10;TZDFqKtprIFZSJrr6lsbGlqbYJhJK0BDXXN9DeQsaqoba2oaq6HnRUNNLdT4rIeOGOAFAONKnlRW&#10;P3pUef9x1cNzl85n5eb6+wX/kq8EumOwyGSGF47o6owFNeKIQcF7+3rhSB5uODs7JytLOxsre3sb&#10;BydHd2cnDwAnJ3d7e2dbG0crS1tzs35Ghsb6sOga6OsY6ut0e2EY6ZsY6xsb6BnDJKx6psaGlub9&#10;cJ64gODgmIGDaXS2h6Md1d2ejXPk4l14eBcxCSMhukkILgJvBxnJXUJwlVM8ZGR3BdnDn4b18/WQ&#10;+jj6Uz2gOgYdG8jwAghmeEVwCSOCxYd2bv0idU+AHkMF4LNN3/H18W1+HWAx61RUZquopKmoTBk5&#10;cn5TU+PszPU62lNUVNJVVbJUVObMmbOnra198OCcvn2TkWHpCDJUVBapqSycOXNXV1fn+PGLwe7q&#10;6ulGhhkREdlVVTXnzl1zcUl3cFhaVnYK/EcVGJjRt+8sfb20qKjsGzfvrF+/19Vlvmq3c8pnS/of&#10;8Sv2Adz/ZNKmQYO2jkjYOmBA4aDBpZMmH87KOpuff2H+/HPzF5ybNevi2LFnExKOh4bu9XDb5uoK&#10;YWW1WVe3uG/fQnX1f0ln/EfovWNPG/34J9F7NhRFampFRkYbCYQyiWR3WOjWoUO3pMw4NXvO2dzc&#10;M/OyLg0bdrh//51K5U46fTcOt8PNbZuLS1m/fqXa2kWqauBMP5/tGwC6kt58FtpA27+MUVcv7mex&#10;2dm5jETcwuVsF4t2BwTsDw7abmHBWbgw/zMKA5RudU+TcX9SFwPgO4vxdUpTU1P/kHAlJXhNYtnB&#10;mVfOZD0+h/AXJ7JrDs59VDjtZOboVdcu3fnxhx/B4Obm5tWrV1+9evXjx49PnjzevXv3woULhw4d&#10;CsxRPT09YHv06dPHzs5u4vhxzfW1KH+BWN3vLp8/N378OC6XY2/vYGlp5e7unpCQAGzXFStWLAIW&#10;ybedeuMrF3ApBg4cGBQYcPLYkRddHSgTBK5hbeXjsk2lG4oKa6sQauM37MYP797cvHo5NiZGqZCf&#10;PVXxoqu9vqbyWUdrT0TPnwSY5+PbV2AZu3eU52ZnLVmUf/TwwbqqJwgP0g42IdwHktzhXwHMAGow&#10;Bixp1YplXl5YC4t+5qamNCq5f//QyZMnz5s37zuT9U2Vv4nFAN9yRkZGcHCwl5eXo6PDoYP7f4Ty&#10;me8O7NtDo/rCn/66ugYGBpAAQIqGhoahoSGJRJo+bSqfz2cwGJ6entnz5tXXVP/4/m33/Yk8EeDu&#10;qnnyaOuWzUsWL5qZmjoucUz8gLiw0JDZGekR/ftHRUYMjo8n+ODRaUEBby1LCwtwRCcnR1dXN19f&#10;qicGk5OdBZ3IkHgTeNN237fvPrx5+fJZ17tXz+FN/umhQJ9N9A6HXO2LZ48f3CsuXJ8+a+b4sYlk&#10;MtEU2C3whHTA6xGckaampr6hvhfVgybBs4PIgQniqOTAhGWDJm0eP6FsyrT9GcnHc2ccXzzj6JoZ&#10;hwtTDxXPPFiaum/zhJKV8dnpkzasTTtcPvNIacrxtQiLkZ9ckZ58KjXn4sx5h6aEjZNPXzJw593M&#10;A7dnl+6bHD9cbO/QL8ifszBnUuq04fExoSOHRouFLLFYhLAYn/8F4s+XL9LFSBo/QOg7UESN5hHj&#10;RNR4KSOCSxkY4n9o785HD+4eP3p47KhEIUci4EiEPCkaSMJhiTigZouFArlQIBMJZaAhFqGEBayh&#10;TIZQKeDL+HwZDACBfhMIlcBHPCxEMNMqH2YtgWKfSMwIJCwEiBcG2kAoDMh6cPgKJlfG4sjYbCmX&#10;q+BylRyOgsNTIEKe0POCLwRAYk8QLwy+yB9hMeRMtpjHkwgEckiF8MFBwRjIoXD4MibCXHAgLSJF&#10;KAwR6oLBZouYbJhzBBIWbKj0SfWFSg0MBh96Z9B5bJaQyQRt6C+AOmgAkxvqejL5gQHBu/fubmqp&#10;73ja9vTl087nXR3PuokMmGMVya6KyHy2P658NGXyRCIwzb28/RTyh4/ut3e1tcI8Jq2gcfvu7WFD&#10;hlIIZAaVPm3a1Nv3bjW3Nx04tE/E4xCxWD6HVVS0vqG5HuUvwF5o3Qo1Mppa25p27dhGJ5Ow7u4i&#10;ofDI8SNowhEIRKSzCWYbaWqGPUjW1fam6rqqLWWb/OVynJu7h7MzHouJiQ5fu3b17r27yndsz8mZ&#10;FxYSRPHxwbp7sFms1WtXVVY/bmiuq0eApFCtqWuuhWKfCHlR1wI6a6EQBkBTDUBVQ1V1Q1VNQy0a&#10;flKLiH3WIFlXq2oeP6l+WFn7uLK+8sLVi7PnZslkfkxICXGpVDaVwvKlMAk+VFdnrJsr1gfv6+MN&#10;pTHw3mQcloBx93Zzxbk4ezjauzg5urs6ewK4OGEcHdwdHdxsrB0tLW37mVkYGRgZImlKut0xPhEZ&#10;sGHQ3TY11LfuZ47DYMgEkpuTs5eTDQvrxPFy4fm4iojuUjJGSnQT4x2lRFcFBSMju/tRsXKyh78v&#10;xt/XQ4J3VJJdguiewUxcCNMrhOkdSPfqzyFF8knxCvb+bZv+nC7GZ/bAd/xTAN9Cb1PtGwG6Hrg2&#10;VZXFo0auAIbE7MxSHe2FoFMNahzkISxG25AhuX37piJ8xxxQq6pkq6isVlFZlJq6G2Ex1qipgF0K&#10;VFTXeOMz7t59cOXybQwm3c5uycaNx6urqsePX+XhntdHM9PUJFXAT2fQMwwNclW7c3N+tqT/ET1r&#10;7v6oprZOT2+diUmBVt9VoGFtXYrFlBGJ2wkEgG1U6g46fQebs2XEiIOzZ5/OyDiVkXF6woSjUVFb&#10;IyLKIiL2stm7zUw3/tqFAZ35C4BO0jPVn0TvqXraPShQVV2jr7/O0XEzBlOGx2/1pezg8zeEhW1O&#10;HHt8RurFzMxz6RkVaWkVY8YcjY3dGR5xUCY7SKXudHLagrw00El6H+4fQc/p9KB3J/rIfD7sU8La&#10;Ag31lY6Ogk8sxq9+DHVnWjUdo6ZySE3l3J+BqspZDY0J31mMv7ugESUR7PhdKWfP5SD+F9k1x7Kr&#10;y9NvLhi9LVY6KVA0fG/5xdcvP/z88/97//79oUOHtm7d+urVq3fv3t65c2f8+PFm5ubq6mpGRobm&#10;5uZ0Gi0ne979OzcROc834DdUbXXV4wf3161d4+To6OHhER0d7efnFxkZmZmZCeyZlStXoobN99JT&#10;FixYEBYWNnrUqK62lm5LCUkwmT8/1wuHc3NzXZQ//9Xzrp5NPQBG1NlTJxVyuamx8eCBAzdtKBk5&#10;Ynjh+rVoMP9ng78YYKofEWsNzd3w2dY/BjT2fnj/9uXzHdu3CvhcKysLW1ur6Agpm0XwcHcPCQlJ&#10;SkqaP39+94X4Xv7p8jexGKDk5+dPmTJFJBJ5YjB79+x+/xr6PjTUVi3KXzB86NBRCSMSR49ydnbS&#10;1NBA6QZg/zs4OGzdsnn50qVxMdE4rCcWi12wYH5N5ROokfHpBgPtMydPhIWGWFlbGhgY9OnTR0tL&#10;S19fz9HBUUdHB8yjrqaOOnqgBRx90MAB4f3DIsL729raGRubhIWFXDh7Bl0Pim7hjE+cbE8/BOIV&#10;9bS95e2LZ+CNV/no/vHDh4AJBXZvbax/eO8OMMNTkqaDyeUymZOTI3o6YAn9rEwxeGdXT3sswc3C&#10;zhRHdRWEUznh1PAZoaPXJ0zbMXnWiTmpFXkpJ/NTji+fcaww9eiGWYe3zDq8debR0hnH1iefWAXV&#10;PU/kJFfMgr4YF2flnUyKnh4wYX707rtzD9ydc+r23N3HUuKH832IzgoZIztzfNKkYRGhCoWUK5Gg&#10;vhjfAovx/t3i9OkxQkoUjzRYxhwsZ8VL6HFi5rjBcRVHD9y8dmle5hyl2J/HFPFYIj5HLOBKhTyp&#10;gCvhcaVcjoQP2pAmUCDJRxQiIYBSxFcKeDIhTwbG8KCIJqJwIYBcA1fgxxNANwqYNwQFTw5lQcFe&#10;iEcGpDAgi+HP5/sB8ARQqpPJkTJZEjZbBr0weJCSgL4YkK2AECBBJWDyT+EkMEcJh4cEp/BlkKrg&#10;SMGBUAcQvkDB4kphSAgX9EMwGEI6A4aQADBZAhZbyGIJGEwYPILky4B5SaCPBuiHeVj5DAaPhohQ&#10;Io4YkNpgMnhsNn/ipIl3H9xuhYoYre1PEebiWSdKZHRAIqO9DU2b+rStvqkuLW2mDw6Lx+LYLOb5&#10;i2fbO1uhVGdny627Nxfmz5eKJRQCScjlL1m6+EnNk+a2plOnTwYqFT5YDJ1Mysme+wRR92xub25B&#10;6maEjwBoaWsqKS6g+Ph4urqJhcJjJ4/BwBCYBhV6T4B5GpGPkMtAWAyAxtaGR1UPC4vW81hsDycX&#10;NwcHbw8PcHpiJIMuk+oL1olz98B7e2XnZd99eLe+uQ76X0DALKowl2pzbS30yIC0RS2swcc6UFc3&#10;Vlc1VFXWV1Y3VNc01vWIfcKtUO+zurqu8knt4+r6qprGajDm0tXLmbPn8LlimHjVl0UlQ7URCpnh&#10;hSU62rt5uHsRfah4b7K3F8kLB7VKATAe3i7OGCdHDxcnjJsr1tXFE3x0dvKws3W2trK3tLA2N4Vi&#10;n0b6+kb6ekYGuiiMDbvbKJdhYqBrYWLg7mCLdXZws7MiudmxcM58Hzc+3lVC8pASXGUEFwneyZ/q&#10;qfDFAPhRsUqKZyAdqyS5SPEOQTRMGNsrhIULZQJ4h7AJkXxqGNsnkk/ZU7bhi1iMX/3o/83W7/j6&#10;+Da/DnQx6KqWjBy5HBgSmZml2tqLPnVCFuPVm1d7953Izd02b145igFxSwwNFquoLJqZuvv58+fr&#10;1pZHhC/qH74yKnrF4sXbOjo6Cwp2m5nM1dFZPHjw8ocPK8EDf/Dgxdzc7QMHLra3G9e3T5a62mpE&#10;OQKg93q+AOgkPfP0fOyGmhrMfNGnT6GRUZGz0wZn5w3OjiUk4iahYKNCsWVQ/KGZM0/lZN+cMP4M&#10;hbxFXX3tJ8u5N357rB70bOrZ+tv2F+MP5u/5+EunGsxIUqCrW2hsvMHcfIOVVYGdXaGL60YKZYtS&#10;uW3I4ONTphydObMiK+taTs6t6dPPBQTss+i39pNHzC/zfMLv9XyG3gO+AJ9N1dPovfX32oWqqqtN&#10;TNm/44sBI0pMTBJUVHarqBz/k9DQSPzOYvzdBWUx+rMHbUs5W5Fdczyn+tC8J9tmXRsfnq1gDAqV&#10;jc+curN80+PHj9o/fvzhp59+am5uvnPnTm1D3f4j+0eOGens7AzMA21tbU9PjFQiLiksaG2s+/ju&#10;Nfi5/7SjdUNRUWxMjIDPFwgEwAiRyWQZGRmzZs3KyspauHAhsI6+sxifFXBZZs6cSaPRxo8b+7yz&#10;vcdeetHVkThmtA8eb2JiEhwUdOfmddQz4tXzLlCjY4AdderEscHx8a6uLg729uDrcHRw6B8aevXi&#10;BbCpZ6ovRrc596cBTM1HD+7OSJ5O9aW4uDomjowcECM3NTHAeDrLZKLJkyctWLAA+uZA95zvHjr/&#10;ZPn7WAxQ5s+fD94GISEhw4cNu3zxwpsXT8GdjKZcbaytrn7yKHvubGtrmMTU3NzcztbWyMg4JSmp&#10;tvLJzSuXJ4wbCzrxeHxKcvKVi+ffvnyO3lrgoah69DA5abqFpYW2lhakDNTUNDU1LCz6afXVUldX&#10;B7Mh9EV3MTI0HBAbs3b1SplUqqer6+HuVrqx5M3LZ5+zFb+Hj+9fP3+6Y9vWwwf33b5xLWtOZnRU&#10;ZPn2bc87O8BDd2j/3uedbW3NDVWPH968dnnhgjxgNhobG4NlWFiYM+lEPpdKIXtbWZjZ2lv4+Hq4&#10;4RxcvBxIQm9BNGvU8sFph5JmHge/HTJnVOSmnFw04/jKGcdXpZxYlnxicfJJgPykk3OSTqUmV0AW&#10;I//0jAGzwibMG3KmatPxR8uP38s+ezdr99GU8dMCfIiOJILHuFGxsZF+Hu5OIpHw3r17fz2H8YW+&#10;GMkTogXkwQr2IClrsJQ1VMmLFjPTpoy/cv701tLSqJAoPlPIpgu5TCGPJeSyhIgiBgwn4UPhCRkS&#10;PKIQQhcMP5FIAcDnSFh0PkxiAjkOPxHCMgj4/nyBP3SaECiFIn8eV8blSnsmgTwIwl8I4QDomsGD&#10;NATMkMoVKNgcMZMpYjLFXK4c9CPD/OBUogABTObqLxR3K2JACPy4PBkHJk+V8HhSFgtGi3DAgQRy&#10;Hl8ON/FkMN6EC/O2stliBkNAo/N8fdl0OpfBFIAd+XwZJCxgXhI2iwE9MthI4hIuTwKpDTASlcyA&#10;4Q/QF4PJ4Eol8lWrVzY017V2tkBdzy6YlKQNMhcQn1iM9lZwL4K6o2XlyuUUIgHngfElkdevX3Pw&#10;0L7Vq1ZMHD9OKZGwqb48FotOoQyMjT164mhjW2Nze9PN2zdGDBtCwGEpPviRCcMvX7nQAskLGBuC&#10;khFgDKQkmutnzEjGYz09XFz8FYqLVy7CrYj/BToMccqAHxtbuzsRUqOxpr5q2/aygbExNDLJ2xMD&#10;DuTl6UHwwpEJBBaDERQUtGrNqkdVj+ubYV7VT4oY9VAUA0p41qKhJQh5gch5NkIvjB6AAQh50R1O&#10;Agc0QIKjurH6Sd0TUMOok8bq6vqqm3dvzUrLEAoldCpMXivgS1kMHolIgyEkts5YDN4HDy4AxRvG&#10;4pCxngQAjCfe3Q3n5uLp7ooFw9xcsS7OGEcHNztbR2trO2sr237mFkYGhgb6ekaGukYGMLSkJ7oE&#10;NvS1TfS1zAx1XGzMCe723k7WVHc7PsGNh4eOGDKyh4LkLoVynu5+NKyM5BrIwAVQsf5UbKAvRunj&#10;5E9yCWFgw9neoSyvICYumImP4PuGc0kBFI8ILulLWQyA7h/6CD7b9B1fH/BPx9/21/EZi4F2Qhbj&#10;w4cPT55UX7p0++LFbuTkbOpnBsYsSp25++27d62tbZWVNQ0Nze3tHTdv3s5fsAGHm62mtlJFda2B&#10;QU5gYG5Z2ZHKyrq2tvaW1vYTJy9HRy0yMFyo8j/n2vhrAdUrUKipFWjARKGFffsWmZiUeHltio7e&#10;l5l5YeHC65mzz44fXxEff4zH3+bmVuzgUGJnt8HNrUQi2RE/8NjESRWpqRVTp54MD9/n6lJqZAgz&#10;mH7y4+jBZ8f9p9BzsjCJKThTff0SE5ONllYbsNiioKBd06Ydzc29vGDBzblzz8/NOpeaenr06IqI&#10;iENcbhkGUwRO3Npqo4XFRlPTDQYw52sJzNWqDlkhZFr0u4NH+XNnDXbsmeoLsFpL+49ylCAsxi4V&#10;lWN/EhoaY76zGH93QVmMUFb8puSzh7KebEu7sXT8vjEhsxWcQWMGLlqWdXHdssq09F0Fxds7n3b+&#10;8PFDfV1t+a7y1Jw0pohlaGygr6/Xr5+5np6et7d3/vy8tqb6HgOgs7UpO2uuvb09+NXu5uZGJpOj&#10;oqLy8vJ6gke+sxig9Jjp4LIAu27mzJnBwUGeGMzczAxg1/XYS8862iZOGK+Qy21sbAYOiH1w59aP&#10;797cv31z7aoVN69dQa/5D2/fnK04OSh+oJOTo6mpqVKpZDIYfkrlscOHPrz55W/L3wJePu0oXLc2&#10;Iry/m5tLfLR/dsYoD3c7Jhsn86Mp/STgIuTn539nMf7x8reyGGhJT0+Xy+WDBg3aumXT6+dP/x/U&#10;1HzZ1dbytKNtW9lmEongSyEnjh49dPBgBwcHOo1WceJ4Z0vzltINTAa9X79+lhYWYaGhVy9dQKKZ&#10;oFjMyWNHFHIZeCPp6ep2cxUwJgUyGDZWVjZWlt1doCBOGY6OjjCMRU8PunvY25cUFfxHD8urZ13L&#10;ly4ZM2pketosmUzq7u4ukUg2lJTcvHED+om8Q3KpIPTK886240cOxQ8YYGJiYmioT6cQQ4NkYUFy&#10;L5yHoaGBtbWFubmZsamhrb2Voam+vad14CjxoDkRE9cnpOyaMn1f0rR9KdP2pyQfSZ1xMi3lZHpK&#10;RVrKqZkpp1JnnErNu5S2/NLsrE0zyvaVdr1qetR+9tjDZYfvza24M3fX8ZTps8K88PZ4L9cJY+IC&#10;/YRoptVvhcVYmpk81J83UMoYLGMPU/IHKbgD/ESLc+aeP3Ny4tjxfJaQReOxGQIOU8Ci8wC40ClD&#10;wufKBXyFgN/tiCESdCdb5XHEVDKLQeMJoAwn6IGiGAIBwk3AOBGonYGMVHK5UkRpQgAmgT1CyHHw&#10;0GEwCaucy0EyiUAlCzmbLWGzxAiFATkOIYw9gQlWURWMbqcM1BEDjOdCUQwOVwzTkcDMJlKo6ylW&#10;8vhyHtjKl7F4EjCAzRYxmAI6g09n8Gh0GDbChFoYUOwTNGi+wJDmgQaTJYAUBhfKf4Ix0PmCyWey&#10;IYtB9YVpNYQC6fSk5Ks3rkHtifbm9o62zq6ODoTIaEdYjHbwJCENFO2dbZu3bOKwGN4YjDfGk4jH&#10;kwhEsg+BgPMi4rwIOBydTIns33/3nt0NLY1ozEhjS0NubrYviUhCpDHWrl31pPpxNyuB8hSIV8Wp&#10;0ycC/RReGA88DjtixNDKmidg36ZPzhfdXhvgI/TOAHshm1ob0Lqxpf7uwztlWzenZ84aNy5x5KiE&#10;sWPHzJiZWrJp4807t+qb6xuRzCMNLfUAtU0obQGzkIA2VOtsRKJLwMdGxNWiN4vRDJmLqvoaAJTC&#10;gN4ZcK/qyvoqOB4yHVAEtKqu6ubdG/Nyc2RSJRN6ZDDBt0AhMwg+vq4unvZ2Th7uWLwXCe9N9sKR&#10;UHcMAKynD8bdy83F08MV5+6Gc3X2dHJ0d7B3sbFxsLa2s7S0MYMaGUaGBnoIi6FlqK9jZKCNQNfI&#10;QMvEWNfMWM+mnxHOyYLkbs3EOQqI7gKCm4LqpaThpEQ3Id5JQcUJiW7+VGwwwyuEjgui45QkFyXB&#10;OZSBjWB7gzrQ1z2Qju0v8A3nU8BWP6JLtIC8t2zjn2Ax1iNu/19sIXzHXwfVdaq/ZOX4zdZvAr/L&#10;YnS0t08Yv9DZOcXePg3Azi7d1DRDXX0FwmLsev7s+cqVW2Oi8/Pytj148KS4ZAvBZ4KGxhI1lfUa&#10;GssNDBYaGs7VN0ilULIGDlyxfOnOpqbms2dvcDlL1dX/kQsCDrdeFT4a6KF7UADsfAymWCTaHhl5&#10;OCHh5JQpx6dOOztt2oXklIvJyWemTD4GOsMjDikUu/r33z923LFZaecnTToRErzP27tMT69YDXIZ&#10;vW373gf9FtCzJNDohq5usSd2A5e3mcfbovTbHRd3fNy4ExMnHZo0+URS0oXU1DMzUo4nTT82ceKJ&#10;hISK2NhDUukOKqUch93i5LTB0nKDsfFGff0SLa3iT8lu0WnR9r+Jdard76j/dEcU/0Om1e8sxv+i&#10;Al4+4aGRfozYxWN3ZA3fODp0zkBl0qjo7EVpFUWLn6xfUZM2+2D0iNGLCmc1NV16cuNM9txZ0jC5&#10;Jw1rYKpvYKBra23piXGztrYEv84f37/703skeeGHdx/fvQE/GdJnzXJ1dfXy8hKJRCEhIcnJyb31&#10;L76zGKAsXLQoJydn1qxZY8eOjY+PDw/vP2L40NUrlt+4erm3q/ybF0+nTp6MxWCcHB3XrFrx4e2r&#10;nz++v375Yva8rIvnzqIBI8BSqq18Mnd2BgaD8fT0nDBh/IC4uP5hYRfPnvlLfDH+Qnx48+rgvr2D&#10;Bw1yc3UJVAo2rpsdGyXGExyHjJRFDRQGhijHJI4Bl+U7i/HPlq/AYoD/R5KSkhQKRVxMNDA13r16&#10;cebUyZkzUooK1x/YuztnXtahA3tvXr28ZGE+m8W0tbUdHB9/6fzZ9pbGQ/v3ZGfNmTUjZfmSReBh&#10;aW9uPHnsaPnWMvCYWFtZ/aKpoa7eR1MTFaRwdrS3tuyH9vcUPT09d1dXUIO2sZHRlEkTgWXzi9zG&#10;HwAJMHn3+uW506e2lG5YtmQRk0Hv27evuro6FoudnZlZXYkkUvmIRKMgu4Db/vSJY/ED4szNzXR0&#10;dPr27QPg4uxk0c/cwEBfV0cbLLJPnz5gtWpqqqYWRvYeNt4sT1EM23+0OGi8zD9REjrdf8SS+HEl&#10;I5N2TZx9ckb2uVk5F2atuZl3qGrrg5abz189/fjxw8t3XfdaThx8kL/3bubBO7N3nUlNzgzH+ziK&#10;+FSJiPkNqXt+eP9+xZwZg2WswXLOUD/B8ADxEH9hjEK4enH+/j07/eX+LBqXReezGQKUyOAg7hh8&#10;jpTHlvK5MoTIgNoWQiQ2RMCXc9giJnTEkPB5Cj4fccRAg0TAGJE/dJ1AKAyR0I/LkdCoHB5XAidB&#10;xDIEogAuH4pi8PkKNkvMguqbMCkJhy1hsYRspojLlvJ4YCqY2QSGkAj9uRB+oIaBKkgNFTG4UiQz&#10;qwzmW+VCIoMLFsaTcXkyHl/O5sEemDAVUfFEBS/QBvS5QBw0QJvqy2TBuBIh+MiB2hlCSHmgISRM&#10;AaKOwfWlMFks/shRiYeOHmloaYKqme0t7Z1tnYgQxqekJFCzE0U3i9HVfuTYEYVM4oPF4T29CN4+&#10;dCqdx+FJhKJApV9MVOSMGcl79+2pa6xr6Wht6UCoh46W/Qf3BfgpSN7edDJpQGzU9vKyR1UPG9sa&#10;ES6jqbq+6uyFMzNnJPsSiTgPDx6Xs2btqsaWBrjvJyGMlvbmlramxqa6hqb6RjSZSAuSVBXWKD3R&#10;0NjSWFVbeevurWs3r926d/tB1cPapjpkMJpRFQ6rb65DXSdqGhH/C4TCgICJSGrroIpnbW3zL6hp&#10;qqlurK1qqK1prId0Rl1VVW0VdNBAdoGTQJqjpgrGnlRV1lVeuHJxzty5MomSTmXTKEwKieELs66S&#10;XKB4p5O7Ow71xcBhiZ+4DAIWg8e44Txcsd0shpO7g72rLXTHsLW0tAboZ2ZhYmhkbKhrpK+NuGNo&#10;IQBtbRMjPTNjfRtzI7yLNcPLiUdw4/q4iimeMl9PGQXDAz3eTiIyRkTyCGL6BFCxQTRsAMVDSXAO&#10;pntGcPH9WV4BZFc/slsIhxgppIayfeRESHDECihfymKgVsFKFZV8RL7xs63f8bWhqrpCTXURwit9&#10;mbX2FfC7LEZ7W9vgwUv79l3+yaMEBTgR6IvR1dU1fvwaVdUcC4u5s2dvaG1rW7Wq3NEpW119tb19&#10;+shRi+Pjs02MF8AsLarLHexn7D9w+MmT2qiotX36/Bnz9YsBVr5MRWXpp1PoQc9HdBj0ONDSKjE1&#10;LXV03GpsXIoY6j3DQF3g4rI1MHDPhAmHZ8yoiIk+zKDvJBK3e2K2m5uVasAcJT1TfWtA19YDeC6f&#10;9YCTNTfbhMdvZTK3Cfi7/PwOREUeHDJ054QJh6ZPP52cfHxGysmJE8/Exh4JDt7h57ebydhtb7/F&#10;2LjE0LDEyLDEwKBYR6ewj2aB2h9Jn8ADgbtOTQXcbD0L+GzM/4jvLMZ/TwEvn9CQ/kR3Tih3RIhg&#10;1KiYnHnT9xTMv7N5dcu6lbVJKbv9+g9LXjTs7O35dXeKFqSMlgbxGSEcazcbM1MjLovCZlD4bDrG&#10;w21Bbk5XWwv49f+iq+PJo4eHDx7YUFI8dMgQEok0aNCgjIyMuXPnfpaK4juLAQq4LAMHDpRIJGFh&#10;oRPGjVu3ZtXNa1eed7YDg6e3mMUP715npqdbWlq6ODuXbdr46nnX6xdQxq2lsQ60ewI9wF7nTlfI&#10;ZVIOhzNh/LhVy5eVFhd3oJkjP435FgBO7c6tG8OHDXVxcvST80vXz12zbBqZ6BoWzcxZMXRgooIj&#10;osfFxSUlJ2VnZ/dmvr6Xr1m+AosByvwFCxITE/39lFcuXXzW2Va+tWxAbCx4ENqagOFS9/blsw9v&#10;XtZXV5Zv3RIcGDh86NATRw6DznevXoAXDhjzrKPt1bOui+fOREdFEnzw9nZ2mpqaKEOhqqqqp6tr&#10;YmSkrq4O2lp9+/YIbfTp00dXV1dNTc3J0XFQ/EBjY2PQNjExCQsNuXj+bG9djN9FN4vx4tTxY2Bt&#10;qTOSHR0d0IgVcDhXV9dlSxaDtfVmMcBtD57ZC2dOzc5ISxg+LDYmOjYmKn5AnFIh96WQHRzswcrR&#10;paqqqmhqamhp99U10LGyt8BTPah8PJ6GccDY0KUE/6GC4DHiwXMjJqwemrxxzNFHu1peN7x+9/Le&#10;/Xv79++/fedW67O6qw17dt6dvetu5r47s7eeSklMCvQhOllamqIRJd1v/7+0fIkvxpL0pCEK7iAF&#10;d7CfYIi/aLC/KM5fvnbZ4tysuTymgEXjsul8LlMIiQymgMOG2Um4LAmXJeZxpDyuDAASGTwZSmrw&#10;eTIOW8LjyPk86IghFAYgShYwBgSgh9EQCPzAMA5LJAT78qHUBRTLAJ2Q+1DyuFImAxwLCnBy2WIY&#10;1kHngZrDgkElMIREGIDGp3DBLnwlFxXFEPiD3Vk8OZen4PAVoAaDORwYhMLlKtgcKYsrYbIlMJKF&#10;L2ezxHQal/GJwqD6shloChIWjDGh+sLkqSwm1PtkcboTmoB+JoMPRT0RjwxENYPt7x+8YWMpsPOh&#10;nGdXO0AXTEqCyGFAIqMdZid5hlIYrUgiEkhkXLl2OTgowNsTh8fixULJjNTU+QvzC4oK9uzdde7C&#10;6XsP7jS2NEDZzvbm1g7oi9Hc0fK46nFW1hwamQxsdxqJFBESnL8gd9eeHUePHT50eP+6tavGjh4p&#10;4vEIOC+CN37c2MRrN65C/qINel4gLEZ3HhPIWUAyArISYNnQTaMNNLqdLLpJCiRDal1LQ30rFLNo&#10;hCMb4LDmekTaE0aR1DbWII06KOoJPTJqAVCPDKj6iRAZdc11tc31YKrKhtqapoba5kbovtFYV9sA&#10;ZTXAmKp6SFvUIGoaMK4E8h01lbVVl65eSkvPFPIkNDKTSmaBS+1LpuO9SC7OGAc7V3dXLOqF4Y0j&#10;IUQGAQLj4+nu5eGGc3WBvhgwiYmVrbWVHUJk2Fj2szY36WdiaGQElT51DPS0jQxAraUPG7omBro2&#10;5kYUjD2f6MHBu7K8nPk+rmKCm8jHlY2153g58vAuChrej+blR8X6UzBKokswzTOC6xPB8wmiuit8&#10;nALpXlFiepyMGUzHSrzslD6OsULqvm2lX8pirFdVSVNTiVSFRAZqIXyBkfAdfwkK1FSmq6nEq6gs&#10;/4a/hSUjobpnY2bmxl+zGHvb29tHjMg1MpquqzsThY7OTA2NLFWV+TNTd6EshorKQlXV1S4u6adO&#10;XW5ubk1MXKWjPR/nlb1n74mLly4F+Odoa83U0pxFp6efO3/p/v2q4MBVfTS/vi8GONYqVdUxaqoj&#10;EDelz7b+x1BTKzAzK6ZSyydMOJ6RfnrWrIqk6efGJlZERh708Nikpoae2mccQW+g8/Q0PvvYMwxF&#10;z4Cvj0JV1XV9+662sNgALBcMpszLazuRuIPD3hIQsHH06IPp6ecmTz49atThUaMOjBp5YOTIAyNG&#10;HBg29ODg+CNRkUdCQg6z2dutrIpMjIu1tIpVuwNwwGVZr6IyTFV1JLhzep3mf4RVv89ivJg9O6cX&#10;i3H0d/AHm37BdxbjK5SmpqbgoBB3B2JsYFLu9ANr825vXFG/YXXr+qLm2fMr/CJGx08KO3xtbvX9&#10;ZYcKUrksH+EAMV7oY2CiZ2Vp7q/gC7l0PA7DYTPXrVkNsGb16imTJ4eGhkjEYrlcDgxRHo83btw4&#10;YIj+1hb9zmLMnTs3KCgI2G+L8/PPna6oevTwWXvrD+/e9ETloMYSav+UFBVgMB54b+99u3du2lCy&#10;aWNJZ2vzT73TJfzw/uO71+dOVQj5fG9vr9SUpMqH9593tv9bf1j+6misrZ48cbw3DjNkQP9Vi2Ze&#10;rCgID+WJ5T7rt44vPZI0anowBueGwWDCwsJmz579ncj4R8pXYDHA97pw0aLU1FQel7ts6VJgb7U3&#10;N96+fq21sR7e20jKG3C3/PThLbD/79y4dv/2LfCMwFsaYQfQrT+8e33x3JmhQwdHhvdn0GhaiCIG&#10;WtTV1TU1NCAr0KtoaGi4urr6Unx1dXUtLSy4HI62tra9vd2kiRM2lBRePn/23asXPTfqr4CkNL53&#10;6+b5M6dvXrtSV135+vlTcCefPXVy0oTxTk5OqJ5ov3799PX1/ZSKyxfOfTYDOCkweVtzQ13Vk6rH&#10;DwCePLx38/pV8PiDJ3r6tGlDhgwB70ywHrBOhM5Q1dbRJpO9pRKODwHbV6ePo5tN3Cj5xIyIwZOU&#10;I1LC121d0f6i5ceffnj95vXp06eLiooWLV507frV9hc1x5+sQYmMXXcyN55Iylwcz5cRRWKUxfjr&#10;Y0q+RN1z6eyUIX68eBknVsIeqODHK4WRcvGkMWNClMFMMotJ5XIYAh5LBGo2U8hiiaBPBEsMa44U&#10;ccSAEPDlPK6Mz5MD8BDqAWE3ID3B5SlgVlQkDEQg6E5NwoeblAKwCXpwKGHuEjSKhCvlciUMOo9C&#10;ZrKQVKZ0KodKYVFJTBadD3U0wBEhIeIvEPjzwOR8JVfgBwEaPAWLJYX+GqANs5l0g8dTstkyOkNI&#10;YwoZLBGMUuFKYLaRT/KcMLUnmcWgQhaDxRJSoc3MYDF4XA50BmGwAGADITL4KPcB7GpEEYM3dNiI&#10;67duPHv17MWrZy+R+ukLmKAEDSdBNDJaURajxxejrbPt4eMHUZERBC8fghdh0KDBt+/frmmoaWiq&#10;b2ptaIVOE0hkCpT8bPlFxbOt+fqN62NGjaKT/wQShQAA//RJREFUKBS8D41IZPpSJQKBUipVSsQ8&#10;Jp1OJpN9CCQCMTYu9vjJY40tDShDgdTQTwTWrY3NKGfR2gD9OLq1P3+hMNA2EjkCOY6GtqZ6MKAN&#10;5k/9NAxuQkQx6lHBTlQdA2ZRRX0rGqoR7c9uCqO2qb66obayoa6mqQEA7IIOhuNRmU9UTaPpUxBK&#10;IyRQquoqL1+9lJ2dG+gXygQXnMahUZhkIs0HT/Fw83JycEeIDII3jgzh1R1gAj0y3L3cXLFOTu5o&#10;jhI7a3tbGwdrKzsrS1sLMytIZBgYG+rp6OtpG0AuQ8fQQNfU2MDSzBjjaMnGuwiJGLaXMwvryPV2&#10;kpLdJD4uAh9XgY+bmODhR8PLyIi0J8k90NcjgkuM4BFDWF4KgoOS6BrGIw1QcKL5ZH+CswxnJ/N2&#10;jBT47tn6ZTlKwO/7tWoqk1VVqGoq85CPnw34jq8JYLANU1ERqqgs+c2mbwdLho9YWltbk5ZW3JvF&#10;yMjY9fzF81OnL5Ru2r9x4wEUq1dv43BmqWvMS0kpb2lpSUxchXj9FKqprQgLy3v8uOrs2SssZqax&#10;cc7EiYX371deunSjpGRfUdG+EycvNDa2LF26x9Vl0ac/1H/NmxMca5maWpiqqr+KyorfbP0yQKkI&#10;ff0ia+tiB4eN3t7bgkMOJCaeSJp+etasc2PGnIyJORQYuFuh2EEgFFtZrTMxKTY0LNHVLdHU7FGX&#10;QGs41Sf0bveg54j/FNA1dK9HVbVQXb0QnIWWVqGNzQY+f1do6O6I8F0REbsjI3fHxh0YNOhIwohT&#10;Y8acHjvuxJgx+0eOPDJxwrmUlCvp6TczM6+lp5+fNq2CSIxxcY0kkdZZW68xMS02MSk1Ni4F10df&#10;v1hPD14lAB2dYi2tIi2tYk3NIuSKoZcLxR+wGD2+GDtVVI78Po7+pudf4DuL8RVKU1NT/7BIGXfg&#10;0jnnN61qLVrbumZtw7L1T6blbA+MHxE9zn/PlczqR0sPF6SEKzniwRJ2FNfYwsjU1GD4kIjYyAAu&#10;m2pjZUkiEEKCg21sbIyNjcFP+YCAgKSkJD6fTyQSIyIi5syZ022y/Lr8X2MxgCmel5c3b948UOfm&#10;5mZmZioUitiY6GOHDwFbCNhpvZ0vfsEnRuPGtcvgx+fAAXF3bl6fOSNl1MgRwPL58OYlsIt+ePfm&#10;49vXAG1NDQsX5Dk6OEilklMVJ761QJLeaGmonTZlMp1CmDtr0uol6bX39+TMHkaiOCenh1Vcm7Nm&#10;U6I7xhYYhA4O9kOHDv2euOQfKV+HxQBYsGDBmDFjFAplxYnj71697Ghp6mxt/vDm1Wc+ROAB+eUZ&#10;QVgM0Pjxw7un7a3Xr1w6fvTwovwFFDK5T58+KFsBSu+MJJDRQJwdjI2NPNzdbaxtNDQ0jI2MLCws&#10;fLy98vNyC9asjomOKt9W9vp5188f33988+pXT9BHmF6n+vHDDYUFw4YMTklKigjvPz8n++ihA0q5&#10;vJ+5OZhcVVUVzE8gEDw9MUQfn1UrloO1vX/14oe3ryHb+OlZBkDPBQCc408f4SP8tKPt4oULhw8f&#10;3rJlixSYh3JZdESoFxZjZWnhS/IJ9JOSCd7g1DQ1NYxM9LwIzpNThly8fvTl6+dtba0PHz5saGjo&#10;6gK2a3tZWdnevXvfvn3d9Pz+8Serd96ZvfnyzJLTySv2TAgeyBEjOUp+/n8/A3T/H/AXlS/SxZid&#10;MixAGCdmRfFpsSLWALnAn80Q0jlsXy6DxGJQ2Gy6gMsU8TgSHlfCRRgKLnSjgEIVCJEBk4wI+AqU&#10;xQDDWAwhh4m4UXBlPB7MispDWAyEuUCJDEhhQIDxaEQJAMyHCidhs4W+vmxfCguSFxQW3ZcNk1Pg&#10;yHRfDo8tQVkM1JsD7o7EiXBgwhQphw2DQTigwZWzuHImG/Sj7hhSOh1JRMISscBZ8EG/GEa+ICwG&#10;HbGQqb5sJkPAZkGlDDS7Koct5HLEYEIAFkvE4SC6GMxP7hg0DpMOxggyMme3dbU/f/UM3AQAz18/&#10;e/byGWQxkMgRmFoVya6KNCCRAQU+O9tq6qqHDhlM8iH6eBNiYmKv3rja0t7SBtDR0o4wFwBtHa2t&#10;7S0tbag7RktLeyton79wPiM9zU8mo1F8KUQSoqbhTfb2oXj7MCm+Cqls6rSpp85UNDTXQb3PtiZE&#10;86KbyIASGChbASkJxEGjDQaVILQFRLfDBWQr0PiRRiSnSVNDL6YD5lhtaUApDJTFaIAfITcBWQwE&#10;dajeZzPMSwJQDWNJ6moaERbjE4UBxT6bIM0Ba7hvLZqsBLpj1MNwFYAbt66vWr0qNDicRefC74jM&#10;oBDpBB+qpwceEhkuWDwOhpagLAYAqvfp4e7l4oyxtra3tbZ3dfZwcnSzsba3trS16mdtaW5pYWZu&#10;YmhoqK9nbGjQz8QYRptYWDjZWBLd7fkENxHRQ0z25OJdZVSclOQmIbkoqDgJCaOgesvIWIUvTkZ0&#10;lxPdQln4CB4pjEPwI7vK8Q6BNFy0mDFAzgqhYpR4e6W3vcLHMUbC2Lt185eyGOtUVCapqPiqqWT1&#10;+tH/2bDv+DoAdtfQTyzGN/stLOPx0vPyNgYFzevTZ/Gnzvzg4MVr1uxds2YPUndj0aIyJiNNXT3X&#10;zw/8Ht4iFs1WVQG7gFMrMDbOGzUK/EreqlSmaGikW1jkRUUtX7Vqz759p/fvP7Nhw8HExLUeHnma&#10;mit7maM9a/i7AY61TEUtVOWvZDF6gJ5LATDvDQ1KMB5b5PIdsbGHhw49OGLE7oSE3YmJhyZNOpWS&#10;ci45pWLs2ONhYbuYzDKK71YKZRuRuA2D2ebqutXVtczBYZO1dam5OdTU1FDvmRag97H+HXzBLv8+&#10;eibvWd4vQNKgwoa6epGuTrGRYbGlZbG72xZvr20U8jY6fSuLtUUsLgsJ2oPBRFAoMSNH7ho//sT0&#10;6RdTZ1ycNevM9OnHJ08+Pn58ReKYU2NGnxo58uTQoccGDToaHLyLwSgjkcCF2qKnV4L4dPwei/Hz&#10;J1+MYSoqW1RU9v457NPQSPjOYvzdBWExoqTCYfm5V1atqc5edHlS2pahU7MjEmPGzYsrOzvzSd2y&#10;K3uzpieEc4O4ARNCXMkuOrraPniPqROGxUUF03xJ5mZmenq6VlZWZmYw2JvP56elpYHbY9asWVOn&#10;TgVG++/9If3/GosBrklCQkJQUNBgWAZFRUYOHBh3/uwpYCz12DZ/APDj9ND+vRuKCqoePdi0sWTi&#10;+LHzc3JqKx8/eXjvyMH9+/fs2r9nd1HB2oED4vr16zdp4viaysevnnV9m44YAC0NtUnTp9KppKRJ&#10;I9YszWipOrJ/xzyplDQ8UXLsQkbO4ngnFyuMhzuJRIiPH/idxfhHyteJKAEFvCKysrL8/f0zMzIO&#10;HtifkZaWNG3awX17O1qb3r9+9dOH9z//8OH38uN0tbetXrnCTwFsRg7W07Nv374oZ4E6MoCCttXU&#10;1LS0tIyNjS0tLdXVYb5VA319E2NjO1tY6DRawdo1OfOy5DIZ4uXU8v7Nq1Mnjl25eP7Ni2fPOtvf&#10;vnzx/vXLs6dOjh0zuqSo4OSxI2tXrQSDk5KmFxWs47BYwDrpSYCCECXGBgYGZBIpf8H8sk2lZ09V&#10;vHzWHfn180foWvIjZC3Bxw+gfv382Z1bN4sKC+Lj48H7ITw8XCKRjB49esrkyWGhoWKxyN3N1cPd&#10;3dHBoW/fPmByE2MjvBdmyOAB165eAqbK+nXrcnNzS0tLDxw4cPbs2TVr1uzfv7+1tfXZy/YHrWe2&#10;ns+dlBs9bGbwoKQAIhcjEom+GRbj/bulc1OHBoriZZwBQuZgGW+QQhjEYXIpTDaVC8Ch8TgMIY8t&#10;EfIUAp4MchkcKdTF4Er5XDlow3yrXJhkBAph8OQclpjJEEIwgeUvRagKJR9R9wQNNE9qN5GB6Hfy&#10;eVLEm0OJRKNAUoPNEfoiqUwZNC5MCOLL8fGmeHkSqWQWOBzKd0Aig69ARCuEXLaIzYKCHVBHgyNh&#10;caUsrozJlTM5MjZcHkxTwqAL6AwhZDG4Yh5fyuNJOBwRg8GDeUkQFgMcjsUUMBhCGh12gjYHSa3K&#10;ZoOzQIgMNmQxYA9HyED2YjJ4PK6odPPmZy+fPXv5FODpi66nL7tADXUxPslhIFEkbe2dre0doO52&#10;x6hrrJs2baovieLjRQgODj55+mRrBxzQBu56RAgD0hYdra2drVBrA6pjgDakP5pam27fvV22dcvs&#10;zMyRI4b3DwsNCQ6Oi4lJGD4sO3te+a7yO/fvNLRCOQzIR7Q0wASrrY0tiBcGoohRB8Uvur0zmhF6&#10;orHHwwIGmKDUBuyHY0ANGQqE44DMRVNtfUtdfWt9XQsMJKlHeY0W8LEBYSWQiBIkNqSqvqquCWxq&#10;BMOq6lAFjYbqRkhe9LAYaOIS6K/RWIcyF2B3qP2JUBg19dU1dVU379xYsnSpQqJkUtlUMsOXyKCQ&#10;GAS8LwbxyHBzxXrjSHhvirc32QtmYIUeGZ4YvJsLxt7eycbG3sPV083Z3dba3trazsYKJTIs+pma&#10;9TMzszQ3t+ln6Whnb2dljXGwo3u68H3cpBSsjIKTkDEKX6zYx1lJxShpOBnF04/qLadglVQvKcE1&#10;gIbrzyOHcYlBDJwC7+BHcApjE6JFtHAuwY/orPQBPY4BFLc4GXPfti/zxQDoYTFQXwyAzwZ8x1cD&#10;ymIIvm0WY62udq6Z+Tw9vVxV1TWfOtfo6S2wsMixsMjuVeeYm8/T1spTVVmlqzsftHW0c1VVusND&#10;1FRXGxrk9uuXra8/R1V1sarqOm3t5ZbWeZ7YXBwux94O9C9W7xY67Tn0VwM46N/BYsAT/zVgv6Zm&#10;kZ5uiaFhsbFxsYlJsZnZRhubzd5eZULhjrDQPQkJu6dPP5mcfDYl5dzMmWfT006kpR2BSD+elnZq&#10;5szzU6ZcHDjgBJu9y8FhY9++vVPA9j5u73bPVlCDwet79fcM+/NAJ+yZs/fkPf1o47M2CnRh6zU0&#10;CnS0CjU1/bR1gkzN1lhalrq7l+HxZVTqZoFgh0K+JzDgQEjwwZCQQ/3DD8TE7o2L2z1q1K7p00+k&#10;pp7LzDw/aeKF8PCj3t4bbW35CIvxmVdqD4sxWEVlg4pK+Z/DDg2NYd9ZjL+7NDU1hYVF8gRxU1K3&#10;JkxbGTpkbNjImHH5Qzecn3mqan5l4/L6K0uXzxwZEC4JGN/fi+9tYKpva2MZFiyPiQgYEB3MYTE8&#10;PT1FQsHwYcP8lErQHjp0KKLL+D+X/2ssBjDFZTKZWCzOzclZuXxZ4bo1Vy9fePf6d3zX/xU+vn31&#10;7tVzYNe1NzdevXShYN3avOx5o0aOoPpS8N7e3l5ezs5OJiYmmpqaeLz3hHFjy7eWgZ+in03yjQCy&#10;GNOmkgneo4fFrFmS2VFXcfvS+iGDpLGDeYfPpi1eM5xA9uDxgHnIjIuLA0Za90X8Xr5i+WosBijg&#10;P5QxY8b4+wEbk29mZmZkZDR40KD9+/eeO3vm5YvnP//4w88/fPjsFgL4+cePjx897N+/v6WlpY+P&#10;j1wud3DoFqfoXXR1dKwRmhUUR0dH8IBoa2tLxKKwkBAWk+ns7GxsbBwTHbVq5YrExDFz5855cP9e&#10;Y319VFRketqsSxcvrF+zZv++vQ/u3cvLzXV0dMiYNevY4YPg+cJ4eGCxWIKPD5jcC4cDh+6DaHOC&#10;+XV0dNTV1cHhyBQKjU4LDw/fs3tXZ1vLi66O5ob6u7dv3bpxvfLxo+amhrbmphPHjo1NTAwNDR02&#10;bNiUKVMmT54M3qJ+fn6BgYFJ06dvLt2wYtmS9WtXz85It7O17aOpaWttxWFSw0P8Vy9fVFtTtWnT&#10;pvz8/LNnz164cOHo0aMbN24sKChYt27d0WNH6psryw8Whw6VD8uJTFw5mBtOR30xut/+f2n5EnXP&#10;lTmZwwJFwwH8hENl/EFyQSCPzvOlsSgsDpXHYwj4LLGAI+NzIIXBh6IYYh5bwkPcH9hIg8OR8Hgy&#10;HowNgdEikDVgCEHN5cIAEySuBIIHvS1gClUYUYLEniBbu105EMg50PcBxnr4UlhQT5QlpFJYeC+y&#10;L5kJo1TAeERWA8zA5UqpVDaNCvkOMB4GgzChNieTK2Hz5SyenMWByVzZLBFKqdDoAiZLyASTswQI&#10;SQGB+GJw6VQOdK+AmUp4DCafxRawOajzhYDLhRQGkyVmssUMtpDFEYIBvhQmOC6TwYuMjK1vqOt6&#10;3vX0eVfns47OZ+2dz5H6aTukLTrbWhGgLEYn1MjoaOuEESUNTQ15eblsOouIJ/op/fYf2g/7O9pa&#10;2ltaESKjtbOlO/zkExAuA4kuQfQpKmue3L5768Kl8wCIEuetytpK6CjRDF0toOcF6oiBEBm/APQg&#10;GhnogMZuTw0o24lSGJDgQOqGViiJUw9Tq0KnjLomyHRA94oWCFTzAvXOQIY11iJkByqKAdU9IUOB&#10;orYG+mLU1sGIkrpq0ICECJwZACU1UA8OhAGpQSmM6vrquoYagJr66rsP765asVIh9aP7sn1JTDKB&#10;TvKh+XhRMB7ezk4eLs4YHI7gheh9encTGQR3N6y9nZOFuaWVhZWttY21pbWttZ2dtZ21BWQxLM37&#10;2VhZ21hYWZv3s7exc7Sx9nFzZHu78fAuUjJG7uvpR/cW+7jISG4BDC/w0Z8JFTH86d5ysoeC4hbK&#10;wYdxieE8UoCvu4LgGEjFRPKJ4WzvIIqbn4+9P8EhgOgURHYZIKUfKC97//5995P2m/KfsBifbf2O&#10;rwmUxRAiopKfbfp20GNhgvq3nb8FOqxnl557DN0FxadO1QI1tfVqauuQ5CC9B399LP/bfDH+HcDw&#10;Ew2Nwj59YBCKuXlpv36bLCw2W1tvcnQsdXbeCODmtgWD2YbFlnt5bQoI2DB37tmCghsFBY8TEyv8&#10;/Xfh8VutrEr19ErUuwVEey7mL21NzWKZfP/IkScZjB3W1hs1NdGtvdGznn8QhWpwwUoV1QAV1ZWg&#10;R1W1SE0NJnPV0IAEEEAfgD4QffsWAOjrF5qbb7Sy2uziUkYkbRowcMeiRafJFMnChQs+sRi/EBlI&#10;REkPi7HjT+I7i/EVSlNTU0hImJunL08ZHjkuZuqy4WuOJx2tXfDw6fKG5pV115bsXjY9KlwuHx7A&#10;jhYYmBno6mrhvTBBfqLhg8KHDYoUCXkR/cP27Nyxd/cuhVzO4XDS09P/TRWD/wssBrDNsrOzU1NT&#10;p02bNnz4cAaDAQyhtpaml08737x41jsLyf+AT/7zKH768O7Jg3tTJk/ycHc3MTEB9hLyV+dfgv+h&#10;BWVqCgyznjys/xJg04/v33548+rru2wgESWTSATcjCkj1yzJbK85fv/a+rGjA2Pj+YfPpOWvGOaB&#10;dSQQCOCOGj9+/Ge6sN/L1ylfk8UAJScnZ+TIkeBLNzY21tPTI5FIQUFB48aNu3XrZldX54//SqH2&#10;5x8/dnV1lZaWzpkzB1jvJ06cSElJcXFxUVNTA5PweDyJREKn0+IHDsifn5ueNmvQwAHgNYXDYs3N&#10;zUOCg0NDgkUikY2NDRhvY20tFol8fHzAccFsZWVlTk5OYPfk5OTQkJCAgABwHcDywCOcnDR91MgR&#10;A+PivHC4vkihUn3nZc0dM2aMu7u7pqamlZUVhUIxNDT0IRAGDBwYHRPj7+8fEhIyOzNjQV7etClT&#10;YmNjo6Ojhw0dCu5tsOC4uDgw/+TJk3Nzc8EbA7w/c/PywBhbW1scDpc2M/XKxfPPOtoqH94fP3as&#10;g729jbUVg0qKCFEmDIktXL/q4YP7RUVFhw4devr06aVLl8CV3LBhw/79+8EFuXnzxr2Hd5duycut&#10;mJl6eLp4hPgbYjHev3+3bHby8EDRsEDRUD/hEKUwXsaPU4oEZAoJS6ARGWwqV8AU85hiDlPMZYq4&#10;TCGoOTDABPo4QLlN6E8hh8QEX8GDzhQyNlvCZIqYYBc2jChB++GA7lgSpIcLaRGYrhXhPlBfDDQm&#10;hQ+lN0VUCptB43HYIgEPzC8RChQwRauwOw8rmIHDFtOhviYEg85DiAwRWA+bK+XwZCyujAWTrSIx&#10;JiwhkylkMCDo3f4XXCaDx2LC2BAuR8RlixAhTwGbA3UxWGwB6EScOyDfwQRbuVImW0xDUpNQqSwS&#10;gUqnscVi2YaNG7uetT991tn5tKPzaXvns/YOgKcIEOoBumPA0BLEF6OzFcaMdLa1drQ2NjesX7eW&#10;z+ZQfIgSsXjb9m2t0BGjDXG+aEZYDKgDipIgKJo7EL8MiCakho0mSD0gbAVkJRqhCwbMqIokJQE9&#10;LY2NTfWNTXUATS31YBjsh/lWm1FRjKaWBri1GWyFsSQotQGOAimM1qZ66KCBEhlNqKcG/NhSj3hh&#10;NNQh0SXQOwOSEQ01iFonwl+gnAV0tahBPkIuo7EODIMqGEhaE9QdAwwGgFEkDTV1CIUBuYwGBGBk&#10;PaQwIKNRV/mk+hG4RHFx8SwGn0xiAJAINIK3rxeW6Ors6eDg6onx9vaGoSVIdAnR08Pb0cEV5lg1&#10;gamTbSys7G3sba1szU3N+5maW1lYOdg6ONo5WPeztLey8nCwoeNced4uQh8XKdld4espJriIfZwC&#10;GDh/Ok5J9VJQcUqaVxADLyO5hLK9IwTECD4xhIFRkpyUZLdwvm8EjxhGdQ8huwYRHYNITkEk50Cy&#10;a5yMtQ+yGH+JL8ZnW7/jawJYa98+i/F/BP8si/F7+IxiQBswOAU16fX0imm0tYmJ+5Yvu75ixY1p&#10;087GxBxgMrfZO2w0MdpgbLhBX7+kb98iJMiiwNV10/btj4qL74G6YP1tLHaLgUGxh0eph8dGff1i&#10;NTVwN/Y+9D+Fz1mMfw/olYFQUyvso7FaR4fei8X4pXxnMf53lZ9++qm+vj44JNiHiZ2YN2Dvo5xr&#10;T5c97lrR1LLi6f2VdSeXlGZPCPTjK0eFiYf52bjbamv3NTc3wWLc4mOC52clDx4YCcyABXm5lY8e&#10;LF2yyNXVVSgUzp07F7VJ/sfyX8ZiLEIAG4sWAVMEmGTTpk0bNmxYWGhIaGhoRHj/uJiY+Tk5jXU1&#10;f0Ar/C56WAyk8dP7t5fPn/NTKPr06aOuoa6jp92nj4aOVh8Nje4EB6CAf5wcHdeuXPHu1YveR/zp&#10;w7u3r57XV1eCn5M3r15ZkJs9ddLEfbt2Puto//ju9U8foVzo73nv/1X46cPbezBHyWCaLyFzxvjV&#10;i9Naq/bfvbpq7OigsEjm/GVDA8PoNBoJ2HrBwcHf1T3/qfKVWQxQ8vLypk6dCp4a8L0DO5+IlLS0&#10;tNzcnDs3r4Pb5rMbCfpo/PwzeI/98MMPP/0I/v2pqalp8+bN8+bNW7du3YMH96urqu7evAFudUQ4&#10;5hXkAh49qDh+LDtr7sRx42anp02ZMsnf35/H49nY2Ojp6fXt2xc8U/369SOTyVpaWhoaGiwWKz09&#10;XSaTjR8/HjzXo0eP5nK5dna24NU3fOgQGo1qYGDAYbOKCtYvzM+n0+mWwICxscFisR4eHgMGDECJ&#10;iaysrMjISC8vL3d3dyqVGh8fn5iYmJCQMHDgwIiIiKFDh4JDgGHwEiB3+sJFiyZOnAjGOzo6gmHX&#10;rlwG6//5w7uGmqr5uTnAwI6JDB+dMGjS2GFFq+c/uHu1proK9cVYtmzZsWPHnj179uLFi127dl25&#10;cuWHH39oeFFbfKsg6eAMwXCpSCy6ffv2Tz/9CK5b938Df1H5EhZj+ZyZw/xFwwJEQ/1Fg/2EwwKl&#10;g/ylYgrRy9mdiCXQSQwOlc+m8dkMIY8l5jBBLQFApDHEXBhgIhPw5EJUqpMrB/0sSGGImAwRiyll&#10;s+VcLhoqAhswogQJPIG8Blcm4IIdoQsGAJ/XIw4qBTNQfTkMGp/LkUL/C4TmgKKeAiWPD+aBThZM&#10;phDm4KRw6HQ+iwkdMaCGBXQAkSEBIBImS8Rii6BzB1wMDHJhMARgMJPJRzKe8DlsIQcGjAAIYY5V&#10;8JEDdhGwWDAbC+Q1WEImS0hnglpMR3encclEuo83mcnkTpg46e79O13P2gHQ7CQwtSpCW3Q87UBi&#10;SVAKo729s729A0p1tiNqFy0drU2tjeU7tklFIiqZIhGJC4sLG0FfR0trJ5KRBBIZaBQJrAGa21t6&#10;AQxoaWrtFuyE/hQIhYGiEZHhhIQF6EdYDEhVIIIXcFg7QnYgOheQ+0DylTR2u1TUo1OBldQjeha1&#10;TXUIT4EEoUAKA9IWtbCnRxQDiTSBYSOQxUCcKWpBDZOtdgtefCIsmiF6WAy0AX00ujkLmNmku42i&#10;vqYW1tWVtU+qap9U1z558Oj+9h3lw4ePYtC5FDKTSKARfWgkH5o3luji7OHk4IrFePt4kXy8yN5Y&#10;Es7Tx9PD28XJ3c7Wwc7azh5yFk42ltb9TM0szS1srGxBjxPo6Wdlb2Hu5WLL8nYV+LhKiK4yspuM&#10;7CH0dlBSMX40TyUV+mXIKRh/mheog5hekQJyFOJ5EUByUZJcAhhe0RJGCN0zlOwcSnLuT3EOpTgH&#10;kZ0DyK5REvbOsk3v3r3tftJ+U76zGP9L8N/HYqCW5GeNnq3fMr5xFqN3G9w2PW0IVdWCvn3X2tpu&#10;UCj3JyZWjB17cNSo4xMmVIwbe3z48CN+/jtsbYu1tAoTx57YvesBi7mRSCglk7e7uGweNuxIevrp&#10;1JmnBw06Zm4OrPpCff2Sfv02ammV/HoZXxP/KYuBXoSeBmyrqqzW1qHnL8z/bWDtdxbjf1H58ccf&#10;a2pqDh06JJGJw4aI9t6Y87hreXPTio7HK9uvrHywY+HW7Gnx4UpRrEI8ItCR4KKtp91Xq4+ZmYkX&#10;ziNpysgJY4bGxkRGhvc/dACYwDu4XI6zs1NsbOy/GU4Cyn8fi5Gfn5+ZmQnMsEmTJgFDRSqVRkdF&#10;zZ2dsW/3rnOnT929daOrreUXecIvA8pifHh78+rlsNAQbS1tDU1NfWM9XV1tK3MTI0M9PX0dQwMd&#10;DRj4r+bq4rxy2dKOliaA553tqBH4+nlXxfGj06ZO3rShZFvZ5mFDBwcHBY4ZPWr1ypVXL118//rl&#10;V2Ax3r16vmNbWWxUFN2XPGxg+LplGe01B+5eXTl2VCDZ143GxPA4pPm5sxYtmh8UFPR76rDfy99d&#10;vj6LgTKACxYsmDdvXnZ29vDhw8lkMpfL9VMqwe3aK3XIh//34w//76cffv7pJ6jw0Kv89NNPb9++&#10;BTb8mzdvfv75p//30489dx2Knz++/+HdG/Ak1tdUAlOstqbq6tWrR48enThxokKh6N+/f0hISERE&#10;RHR0tI+Pj5GRkaura1hYmLu7O4lEmjBhQlRUlIWFBeiPigg/fHD/8mVLcDgsePvlZs+LjYkxQ7SB&#10;tLS0tLW1vby8wJzz588HZwTOC7wZxo0bN2LEiClTpoATBD2ggDdGXl4e+rH7EnwqWVlZMTExVCoV&#10;1Pv37X3xtBP1nHp0/24SeHonTsifnzth7OiZyRP2lhe3NtW+fPli9+7dmzZtAufe2dkJzmjZsmWX&#10;L1+urq4GVu3Vpmu5JxaIhkupdOr27dufPHkMrk/3JfuLyhdElLxbMWfWUKVgsII/SMEf5i8eFiAN&#10;5tBFZALRxRXj6EKAHhl0OkzhwWPRBUyagM0QcbtdM8SIQAZMtspDQk64bCmbKYL6FCwxqFlMKQey&#10;GDJIdkDqAWE0kIwkXMQ7Q8CXi9BwEiRRK0KIKDhsCYPGp/py6DQ+mAd87GYxBKiUBqIwypXSaDy8&#10;F4VMYjLBqpCYETYbCo6CGh6aLYY+FNDJAiZVAQPodD6VyqPTBWBHJoPPgUlVIXMBOQuOEJHAEHJg&#10;Q8BkgQlhsAmTKYRpVpGIEujKwQST8EgEOgFPVir9N23Z1NTa2IXEj3Q960DcMTogf4G4YLR98sVo&#10;62prRRQx2rva2tpbQaMViQ05d/HshAnjxySOyZidcejo4caWxlboqQE3gQEAUN2zEzZAP8pfIG4U&#10;sIZog2RHL3QTGZDFQIJHIFUBk6Q2gK1gfH0LTDXS1Ar7wVaEs4BEBqru2a3lifhcQAoDkd6EjANC&#10;N6DOFw2Qs4C8BkJeNIAJa5tgA1XoRDkLRDsD2RF+7BG/gFRIHRT4RGaDrhndXEZ1PeJ20c1cQKeM&#10;6vrqqrqqqrpq8LGqrrKy9smTmsdVtU8qa57cf3xv9749A+IG02kcIoEGvggiElqC8yS4OLk7Obh6&#10;uuN8cCTQ440lemEJnh7ebi6eLk4YZ0c3Z0dXO2s7CzMLawtrO2sHB1tHhNewcbHu54ux53g7i4ju&#10;UpK7hOQm8HYUEVz8aDgFxRPUEL5YPypORvYI4xIjBeQIrk+Ir4c/wdmf6hkhYYRxCIEU1xCScxjZ&#10;OZziFEJyCCA5+lPcAznUzSVF795+ZzH+t+O/ksX4H3u+TXzLLMZvO3u3fzWgb98iK6sN3t7bxeJt&#10;fv7l0dF7R43ey2FvtbLcsGjx5c2b7y3MvzJ16lkXl81K5b7162/6+e0NDNy/evUNJrPcwb40Pv7Y&#10;pEkVwcEHzcxKEQ+OX2b+WvgyXwwUPVcDVffM734h9ir/ti7Gjt/0/At8ZzH+1vLDDz/cv39/69at&#10;IhE/fpj0ytWcjocr2y6uqjqw4tiKORNiQ4IDRJI4hWJMqAPBWUtXq2/fvhqaGn36aNpYW0RHhi7I&#10;y8melzVtypT9e3ePGDGcSCSGh4fPnj27+y+K/0b5b2MxkBQkcXFxeDwUqRgQF7tsyaILZ0+3NtW/&#10;e/3yh3evf+rW8/tr0NJYl54209zMXENDU01dTV1dTVcH2E5axsZ6TnYWOtow46O/n/LsqZMXz53J&#10;mjN708YNr1/ATCh1VU9mJE13cXbOz8t9eO/O/ds3Tp88NmH82Ijw/kcOHfjw5uVnB/o78Lyrfd3q&#10;VdOnTGHRqQopb3n+zPtXt+3bPmf4IH8vnCve2yNx5MCzFfsWL17I4/GSkpL+/Zvqe/kLy9dnMXoX&#10;8EBlZ2ePHz9eIBDEDxx49dKFXzKG/PQDQl6g+IPy8+csBkICggZ4EtE0rj/98OHHjx/evnn95PHj&#10;q1cuP7h39+6dOw/u33v08MHuXTvHjxtLJMIIF0NDQz09PQukGBgYmJmZjR41svrJo8cP720oKti3&#10;eyd40ufOzhSLhJYWFipIbhSwF5vNTkhIQN+KoCxYsADlLLrP8A8LGA92HD16dEBAQFxc7OGD4Nl8&#10;BRb//vXL82dOTZk8ad7cObvLtxcXrB8SH509N2Pv3j0FBQXgou3YsWPFihXgW1u1atXq1avXrl1b&#10;trWsob3h4J1DQaNDSBRSYWHhjRs3Xr582X2R/qLyReqeGTMGy3kDJZyBUs4QP3F/PlPhSwhi+orw&#10;GA9raw8HV7wHnuztSyEyfIlMui+XSeOz6EIADkMExTK4kLzgsmQctpTFRMmLbhYD9HC5cjZHyuZI&#10;UD8L8JHHgywGh6eAGVh7WAyuVMiTClBfDK6M4cuh+rIZdAFkMaBEqEIoVAoECi5HAtkTtoTLlYAB&#10;3jgihcSEThZ0KMzJYsFkqGy2BOzCZIlQ9gFdD5PBp9N5NBofDAM1nc5nM1FRDA4D0fWEHhksIZsp&#10;ZDLBGDgbE7ZFyOLh+sGEkMVg8GlwYezEseNu3LrR3tXWCX0xOlGgHhmQxXiGcBmQyIBBIkioCIwQ&#10;ge4VkJWAdU1D7aWrl2/du/0E6lk0QEUMxO0CRRv02oCkBspigK1NbUiQSHdICPTCQBrNMMAEEQSF&#10;fhYArZDCgCqeiA9Fcxt06wAjG1qgn0Uz4ogBxkCyA0FDc7e2BQSMImlEeQdUsQKgoRkSHABV9VWf&#10;WIw6JK4E6lxAhgKmU4XZRsDgergLymggAxphUAmMOoHrqa9FBDJQ1EIKoxoCMheQxYBbG2qe1FRW&#10;1lZV1UJpjJoGqBJaWfsE5TIA7j++v2Vr2cD4oXQqF3XHQKU9PT3xzk5uDvZOnh44Hy8S3ovkhSVg&#10;MXgPdy93N5y7G9bN1QM6X1jYOtrYO9ra29vYO9g62Fpa451s2F7OfLyrhOQhJbmLfJz5Xo4KKtYP&#10;wNfTH2Ex/OneMjImgIHvzyeH84ihTFwA0dmf5BLGI8VIGUE0TBDFJZjkFEZ2DSU6BJEc/YiOUoKr&#10;gIgtLS5699eoe3629Tu+Jv77WIz/vfg2WYwvBhQc0dAs0NYuMjIq0dMrMTYqpNM3e3ltUyr3r1p1&#10;Myrq0OLF19LTLxoaFru6bF69+lpc3IGJE08tWnRp+PDDixdfjYo6og4zoXx9/BkWower/zDTao6J&#10;ySAVFfCG3IZgOwK0gfb07vxt/y+1hsbQ7yzG31d+/vnn9+/fV1VVhYeFjIiR3tyXW7Vv5eHlWTOH&#10;DwwQ8+RDQ+KyxkRmDMYJffrCgIU+2tra/cxMnext3d1dAwMDgHUxcOBAqVTqp1RIJOLExMS5c+eC&#10;u6L7N/i/Uf77WIz8/PzBgwe7uLjExcZcuXj+eVcH9AP/k84XvwMw8+ED+2k0momJiYaGhiqShUFV&#10;TVVDXU1Pp6+Ghpq+vt7AAbH3b9+8ee3KgNiYubNnP+1oQ1mMqVMmWVtZLcjLbW9uBD0vn3YAM2xQ&#10;/IC0mTMeP7j7H6h1fClQFiM0JJjo4z18cNSIwZFD40PFfF+8l7uLswPG3XVATFR6WqpYLAoJCcnI&#10;yPjtX6q/l69Q/lkWAy3A7B8wYMCgQYMe3L/bk3j15x8//oz4XDx48OD27dvg5/qHDx9+/PHH7lfb&#10;L+V3WYxfA+qGgsl/fA+zHcOgKiQB6rtXLyofP1y1cvmQwYMmT5ro4+2to62t1Vern3k/hVyGJmT9&#10;4f0bMOzDm1fv37xqbqgFT/2qFctiY6LcXF3Bg2lqaurq6urn5zd58uTMzMz09HTwiug+sX+joMTH&#10;rFmzAgICEseMaayvBYsHa3v5tHNz6YbIiIjJEyeeP3MaZiyaMF4oEMTExIADZWdnb9q0CXxrYMfT&#10;p0/fuXOnoKCgobGhvq1hUupkkVh0/fp18Ob/6aefui/SX1T+cxbj3buFM6fHi1iDZYI4KS+ES/Oj&#10;+fTnUPrTcYEkd6KjrZOlpYutA8YZg/ckErx8KQQGk8Zj0qBTBosuRFkMhMiQcVgSFgvGdPCA2Q8b&#10;Eh6i7okGgAj4CuhtAWNJYOJVrsAP1AKBUsSXC8AwjkTAEQthaImCxRT6Ehk0XxaTIeCwJTyOXCBA&#10;WQwZhyNhM0WoqiiFzPLxpgBrFmpe0AU0uoABI1lgkAg4OpMlokPeQQSDTVhgAA9yFpDLgAwF5Cno&#10;fKovi0JmsJh8sAsXyb0KQ0igzCcSnAITrMKazRGzEF1PUMOtdJ5c5ldSUtzYXN/xDGphdHthoEEl&#10;nW3tnUhcSSdED3/RU4OtaArV1o6W7lwhMItqU2t7c1u32gV0uwBjwEc4rL3bF+MThYGSFy2o3wTq&#10;cwEFMgB+8cWoh+4YrY1NcLa25va2prZmMB7ZBaUtGhDNzoYeVgIhMqBjRR0aSAI+NkNFz7rmxobm&#10;pvrmRhg2AmkR0AMJCLAJZiSB+CVmBO6IqGNAFuMXBw0wvqa+sQ4AOlwgnheICwaoUaqiphrtr6+p&#10;rK2CFEZd9ZOaSqQTHQN6KhF3jMePqx9BIqNsS1zsIBqFRfCh+nj7+nhRCN7g/y2ShxvWxcnNw80T&#10;6+ntjSPgECLDE4GHC8bZ1snR2sHFztHRxtbGwsrO2trJxpKBdeR6QUcMCcldSnIT4R1lJBd/upcC&#10;oTD8qdhAurfSF2YnCeP5hvPJ/bnEILqnH8k5iOoJPoZzCWE0z2ASZDFCyc4hZIdgilOAL1TZYBGw&#10;27ds+q6L8b8f31mMbwf/ZSwGCtQ3odDAYOOUKeeDQw6rqxc5O5fl519NSjqzd88Tf789mppFXrit&#10;RUW3UlNPr117SyTaoalZMGpkRXb2xT59fu8d8rfiK7AY2SYmcWAM4o4BsBEB2u7Bv+zsQfcmDY34&#10;7yzG312ampoiwsLCRJwVyePHDorhSlicKMnA/AlTdmeOKhwvGiIytDDUhhkKjYwMDSLD/OPjwseM&#10;ShiVMMLY2Njcwlwul8fFxYEf6F9gZ/6XsRjgiZgzZ05QQIBSIT93quLnfyVG+K/xpQ4aH9++evLw&#10;QdmmTcDK8lPIgc1PJpOB7aStrU0iEuIHxJZv3QwMnlfPOosL1sdER5cUF6IW14WzpxNHj168cEFj&#10;bTUwin58/+b29WujEhKmT53SUFv1n9EuiGP/5/iXnb3w48cPwKoqKS7Oypp77PCe40d2j0tMCAsN&#10;AcbqxIkTExISgOHH4/GGDRv+H/Fi38tfW74FFgO8WKZPny6VSoFNfv7cGWAbvXr+/OaNG3v27E5L&#10;m+Xm9v/Zuwr4Ko6tHzTEiN+4202u2+5et7gbSZAY7locirVY9Xuvry5AoRRrsQKFFtoCbXGXuN4k&#10;N4Y79H1nZjdpCi3l9QGPtjkc9jc7M7t3Z3Zmds4/R0L0ej1UA2l/9+7d8AH6pXD+AIrxq0xDG78x&#10;DWkDq4vNjV9s3rhg3tyZ06d9tm5Ni7kO2Wc9cAlS7rh14/aNq6VF595+819DBg2ys7Xt3r07DWdQ&#10;FDVixIgFCxa89NJL0C6gxYsXv/jii5ADNGPGjGnTps2ZM6e9QsceiIqKgvlSdPbM3j27N322ISMt&#10;jSRJMcxzgWDc2NETxo8LCgru2rUrXF5XV7d58+YlS5ZcvXr11q1bZ8+eff/99yHz4sWLixcvgp58&#10;Zrx73rjxyvNT86LUubG6VJUsXsbLlPOzqIgsipOtFuqE4QFuLt6uLn4e3iH+oZwwvogno6RqWh2D&#10;Ni3RYZecyE2GIlKlYJx9YruPaIRBaFBMVjpTj/UstNo4tTZOpYvTGuJ1BuTU04DMSaJ0UBMHOiEJ&#10;NcilUpFcTQclQW5BY4G12ihkLYK1M9TqKIrUyqQqBYU8dMqRtwsDJdcrFMgeRKmKVEIFhZFiVCr0&#10;JKGRy7VyFEsVucagUDhVLSFBoUawX08jPKoaKW7olXLkOEONkAujCtmbGBVKI21yokSWJlqlXDN+&#10;/Pjjx480t5qxRwwzQi4Y7QkcTrXJ3NSCAo5gk5BGzIwiRn1jvbmRhifqGprq6ptRRBJzS4O5uR77&#10;/qyDfKR2gfUyoCYCNdBNzHCsY7AMpItRa66rwZFQTbTxCEZDas3IZgRrWNTiariCGS6h9Thw/BFG&#10;BaO2BkcewcgFDWGgC6vrkXkIiqWKoI0ahJI01NG6GDQCUlVXWVGLtCdokxDalyeyIsHuM6qwCUm7&#10;tkW5qbKcUbuA+tiihNbFoO1HUBEOSgKfu+ryMqyOUV5dUV5VXlFVVlpRUlFTXkWjGFUIyKjAWAbS&#10;y6goOXXmxKdrPs3tXyAVyoUIxZAJeDKxiBQJZRFsHm0wEhIcymZzOOE8Tjg/LDg80DfQ38sfH319&#10;3D293d18PFicIG81N9DAD4qRotAkRn5AJN8/QcaOlbLjiIhEghMvDUcoBhGRphL20UuztOJMtTCF&#10;ikgi2CkUJ03OyVRw06WhaeLgNElQOhGULg1IkwUnU+GSII9ohWTLZ2s7Y5T8+bkTxXh2+C+JYgCj&#10;Od6r1/Jhw755992TKtW6QYN2LV9+asyYr9atLYqI+KRrt48Mhs/WrTu/ZMmBl1467Oa2Ci4ZPvy7&#10;pUsP+Pl9IpOt9fT4GOrg+9B83/0fOz8dFKPf43jRH3XvnvvoKMZPmK5fv37y5Mnm5mYmF5tJNzU1&#10;7du3b9euXZWVlXfu3GEK/v3vGzduQOVt27YdPXr0Icp3f20ymUzpaamcsBB9lFKfG53z4qARH04c&#10;88nk/MUD9P1UnkFuVra9vFCQMLfu3buxw0LGjh65dfPGpUsWh4WFGY1G2ild+4b7P6K/GIqxaNGi&#10;/v37x0RHv/2vNxpM1f8BFvBHUQyab1+/2lBbXXLuzKnjRz/fsH7o4ME5WVnr135aU1F2/cpFeAzY&#10;hL771psg9rz5r39euYCs6+GSFticmutuXr0EFYBbGxsOfL+vrOg8I5s94iPdvfXvn+7/iy7tmAAk&#10;qNu3b8OUhFNIAMHUg1OmEp6w165dg+F34vjxhQsXGo2GXEyFhYUZGRmRkZEg73UGWP3f0rOAYgC9&#10;/PLLw4YNMxgM6enp8DCwXIOIrlarIyIiHBwcxGKxQCBwdnaOiYmBRZ4eeG1YxkNRjEcf5ww8cf3O&#10;jas4oM+1353d1y9fev2VV3Kys93d3ezs7GxsbCwtLXv16hUSEhIfHw/NeeGFF2B4DxkyJDExMTY2&#10;Ni4uDloBLVIoFDD4J0yY0K61QcOjfRBlTn5u0uCBA2fNnBkfB1K5WiDg+/v5eXp62traWllZwQ9p&#10;NJotW7a8//77X3/9NXwHjx8/vnz58k2bNl++fKnGVDF1+nPPForx6pzpOQZFslycQPAz5fx+ck6u&#10;ip+rkwyIlmvFnFAvN28XJy8XFz8Pn2D/YC5bIBGQlFSlpJAuBrAC230AY9giGulf4GgjyM2n3IBU&#10;MzCKQbMW6W7EqoGRRka8RofdfGqjtIgRiqFWR8mkShBNCZkGgSDaGIRiII+eCLlAJh7wQ9j/hVJh&#10;pCEJOaVTqYzYnERPyFQ4WqqRVEQSlF5O4QpYBQMSUEGuYCAMFNxEqlQp9SiwK/LfaVDIkTsMBGRg&#10;KASFXIU07f5Tg6KuKuRa4NiY+LVrP21orENBSVrNTS0NTc0NTTgKCTInacZGJUgRg0YuEABxnyIG&#10;AjtwyBLszrOhDtuDNDTVMSgGfCuQdgbSwqD1MtoZoxJIEQOlkWsMOEX4AoIwsGNOrI6BThE30voX&#10;daYG5AoUAxlwSqMYNbQaCK6AbUnqkbZFB66prkM+O5H/C8yoAvKXUVVZi1QnSqvKKmsxfoHAi184&#10;wkDwBM6BY3ltJaNnUVNVUVONjgi8gFOMbpgqK2sqyrEXDIRfoKAkFRUYxSivKqXVNMqqEK4B6bKq&#10;shJkWoKAjOKyojPnTm3ZujErs69EKBdwpQK+DHnKEFMiIREawvH29HV38/T08PL19vPzCfDx8vPz&#10;Cwz0DwkKCPH3CfBwdWM5Ofh7OEvCfFUcvyhRaJQoxCgM1nN94yQhCTJ2tDg0keLFScMTCW6chJ1I&#10;cDI0kgytOEMlyNII06iIFHlEEhGeQrDTZGGp0pB0WWiWgpOj4eSo2GkU2yAI4vu59YlSb9u4rhPF&#10;+PMzjWLoLSz+8UBRJz9l/quiGAy7ua0aPGTXCy98/+IL36enbZNTn61be54gVrt7rFy46MeFCw/O&#10;nr1v2rS9NjYrbO1WLFx0ZPz4vUFBqwsKvpg//8CSpUdmz/5+6tT9z03+fujQPTHRG4KCljk6LmtT&#10;1oBhDExjHHS6/bQjQ036+HB+SihGl8fwoj/8j1AMIJCdduzYkZmZefjwYTrn7t27J0+eHDduXHJy&#10;cmpqak5OztatW2/dugV73IaGBtigp6WlgcgEO8gFCxZcunSJvupvRSjSakYqm+KkTOyTPX9A+rSM&#10;lAlJxjyt1MgTysOcWQ6OjvZ8blhEWJCnh3tBXt6KZR++985bgwcPTkpKmjp16n+kIH0f/cVQjBkz&#10;ZgiFQr1Ot3Xj5x3cED4SIyv92zdAQGqoqykvKYId6O+KSQ8yXHK5tfnc6ZNnTx6/erEVcu5hxfji&#10;c6cL8/P6ZmcdP3Lo3m9EVIVr79y8hiCMB4oYhie8c/PurRsNtTVlxecbG0yXWltqqirLy8rq6+th&#10;NgGZYb/c0lJcXLxhw4YVK1bAZDx06NAPP/ywc+fO7du3f/fddyBTlZWV1dTUlJSUnD59es+ePa+8&#10;8sqYMWNgGvbv3z87OxuOhYWFMLqgM0F2ZXq2k/5H9IygGEAg8M+aNWvgwIGwksPQ+v777z/44IPF&#10;ixfDmIHBo1ar3d3dQYAH6f2rr77au3dvdXX11atXf9W7JzCtXvHTnVvA2JwEcdvp/ZX/GN+6euWz&#10;tWuenzUzt3+/5KSkvjk5er3e3t7e2trazs4uJCQkPT190KBBFEVBJovFCg8Phyb06NGjZ8+etra2&#10;ffv2pcf/66+/Dg2HL1dUVJRGo0ZuYqZMnjfn+YL8PKVSCbfqhalr167Ozs58Pt/Hx2f48OEwrWBp&#10;fe+99z766KNt27bV1tYWFZ/d9OXHA4ak0JFWf9ehyB+gP+IXY9HsqTEyLhLV5Jx+Km6BTlSol+Ya&#10;iZwouZwXqhJECIP8vF0cPJydfN09QvyCuGy+VEQpKJ0KOfvUUjKNnNSpFEYtrZSBrUh0mlgEWKij&#10;NUrsjFON8Ag1cgUaB6xSRaugVBunxgFHEMyhQQ47tdpoitKCOCqTqlTKKKiGdDGQOUkcdoqBDFUw&#10;VoLCjiiVSF0CKUqoUERV5M5TrqNIjVxuoJRGUmEgSB1CMUhtm6YGgjOwOgby7gk14ajEVieQiTx6&#10;4qAkamC1UaHSo5isUEehR7YkSijSKxU6rcY4YeKkoqJzzTgiSTOKSFLf2FSHUYl2/KIRaWTQyEWb&#10;LQlwY0tTA7IxwQAH0tpAhiS0603sxZO2JUG6GHDEUEVdPcYsaEjiZ8boA60fwaRpvYy2IjoBx1o4&#10;hUQDgjNwfWRF0gZkMDmQZkAKzFXYqAThF0yOqRo7y6Bjr8LlGFlAuAMNW7TpX1Rh45GfdTGgFI4M&#10;hFGLK9RCZYSDoBxaHQO4uryisrSsoqS8sryiCqMYdHRVOMUGJhjFQIz9ZZSWVJQUl5cUVxQXl50/&#10;V3R6/WcbcvsXEBKFWECIBKRQQIhFCMiICOP5+wZ7e/p6e/j5eQcGBoSEhkTQDjKCAkK9PbzcnR04&#10;fm4Kto9BGBwlDjUKgzURPkaBfwLBjhEHJxCcJIqXQHKSKW6cOCxVKcjQSZKVvGydNEPJTybYCdLQ&#10;BGlIKsFOkQSlk2F9NcJco2xApDRbzUkhw2XBHiTbb2Ba7Jeb1ndalPz5GaS1ThTjGeG/OIoBk72n&#10;5TIHh5W9e3/co/syq14fLVq0/7XXDr/44oGVq84SxJopU/ZOnLjXoffHCsWmZctOkuS67t2XWVsv&#10;9/BYxuMtNxo/i4//Ijl5W37BpjnPb3njXwfmzd+fkbEDqonE60KCP/F0X+ng8LGNzXJLy2U9e37U&#10;o8dHcHm3bsu6dkWhT7Gj0I5YRnv6QX5KKEbXx41i/PTTTyAggfwDe9O2v7P9gkCIWr9+fXR0dFBQ&#10;EAhOdOaFCxdAHCooKDhw4AAIV/PmzcvIyAA56vr1659++mlmZua6detABvv8889hdwii16/e+a9N&#10;CMXITOPr+AmjEqRxIr4qnCML9gl0c2bZu3k5e3i48jlhIn6ERMhLTUla++nqd995W05RUql04sSJ&#10;j+im7rfor4RiwHQYMWKEt7c3Oyx02QfvX7t04T6p5iH80+2bVy407/1m98rly2ZOn15YkP/SksWV&#10;pcV/AMgAhqsw37x66ULxuTNmU42psnzcmNF9MtJPHjsC+ffVf5BpGe++zHu3brQ2Ne7csWP69GmD&#10;Bg2cNWvmkiWLx48bN2TIkKlTp8IsA5o9e/YC7I8wLi4uISEhKSkpJSUFxM7ENurTp8/QoUMnTJhQ&#10;WFgIghnkQIX8/PzJkyeDmLpkyRI4wqACgv5keraT/nf07KAYNC1atAiGzbBhw06ePNna2gprPiSA&#10;Nm7cCIs5rPPTp0/X6/V9+/aFsfTmm28ePnSotrr65tX7HdaiEY49a6AQJ22MTu8+gvnJozGe1C3m&#10;uhqYdD9+v//HH3547rnnsP6aISE+Pj4uLjEhXqvVKBUKqUQCDz937lz4ePXs2dPCwqJ79+5qtTov&#10;L2/06NEwWWAqhYeHs1gsPp8Pd9Co1UqFPDoqSiwWW1tbQ2UUV9nCwsHBgaIof39/X19fmGjQUWlp&#10;abt37754ofXUyaNjxo7Iyo2NT1dFRhmfFRTjxo0bM8aPihJHpMjCM+WcfmphoV6SqxX31YpT1GIV&#10;LyRFS8UQwgg/D3cHO5aDnYezs5+XDzuUIxaShERJydTAckKrkhs0SBGD9nzBABkYy4hGKAb2uMmg&#10;GOo4lZzW2ojRMCgGHb4kVq2MpGVRhdygVseqMdKh18ejUKz6OLitShkJdYCRLgZyfqFXqCKVGMJQ&#10;IRRDr1QYkP9O7MITeeikHX8i1pEI4NDJoQJiZDZCV6aUBrnSgE/1aqVBq4GbowQhU4kEBEWqVGoU&#10;u0SjNgIP6J+/ZevWphY6KEkjAi+a6s2NdYw5Ce0LownFIjG3gRdmHK+koa2INjlpQJ4vzA1NSKsC&#10;GBmbtIdTNWOHnQyQgZhGK5A+RT0kkBYGgiewnwsEW7RjHCgTGYnQWAYNYdDVgLEXDMYjBq5GM0Y0&#10;6muBEWaBPXS2IxqVpprKOlNlvakSOcugI6pWV9YyEUZQJspHRTSEgRGNqgocM7W8jTGKwZRW1QJX&#10;VdBqF8idZ0VFVVlZRTFCMSpKkeUIwkeQtgX27olQDFpHg06XVSCvn2VV5cXlxUWl58+XnDtx5sTq&#10;NWvy+heSIrmIR8D7EglJqUQBQ4gbLuKwBRFhPIaxp092KDc0kA0DONDbTRbmo+cHRopDoyRhkFCx&#10;fWJk4fFkRLQoKJniJsoiEJAhDU8iIvroJGkaYaqKn6MTp1GcZDIiURKaLA1JkQanyEKyVLyCaCov&#10;muwfSaRrBNHiMJE/K5bgDUuP27lp/a3Hg2L8lizRyU+BO6IYnS/if8t/fRSjw3xHCRfWioTETf36&#10;bgsN/cTGZllu7s6lSw9nZm5bsuTg83O+d3T8uMMlwDBWgVG6W7eP3NxWKJUbcnK2jRmzZfbsvTNn&#10;fDNh/DdDhuwtKPhmQP8vs7O3pqVtiY3dolZvFIs/5fE+CQ9f6eu73M1tJdzWxmZ5jx7LfhkAhf6J&#10;9nQ7ivGH38U7vXrJf08X41+//N0/wL9AMW7durVjx47x48e/8cYbP/74Y2NjI+R0VFCnA/LD7o3D&#10;4bSjGKdPn9bpdBs2bLh7F4XHh1MQnLbCTqCpCSQu2PLCfaDa7du3J02aBJvjCxcu0Bf+fchkMoGc&#10;6eBiHxjhyxEHB4X5uHu42Dv07tatq5eXu1jAI6XiSIM6NjpyxtQpM6ZPKyjIFwqFAwYMADnhjxmS&#10;tNNfCcWYP39+clJSn8zM115+6eTRw3dutAVT+D3+CVlzmNd9utpoMOC/x7rZ29v7+vhMeW7S2ZPH&#10;/oCjzXu3rl9oMleUFu/YumXq5Oe2b91y9WLr0cMHdn25rbXJ/MdQDDg119X+4/9ej4+LpZGIfv36&#10;pqeng6BV2IEGDRoEOTA2pkyZMm/ePJhikJg6deqsWbOef/75mTNnwiwbOXIkVIM7QALkuhdffJEO&#10;Rcn0Yyc9S/SsoRgwTiZPnhwVFZWbmwvPBiJ6TU3NzZs34bho0SKpVIqUofR6GGwjRowQiUQGg+HV&#10;l18G+YaG9tBIxlYkSO0CfxHu3rmDzE/u3r196xayeEIoxq2OZib3sI7So5iQPMjwW8Bw7e1rV3Z/&#10;tTMpKXHJ4sVnTp+uKC8tLykqOX/m2KEDRw8d2Lhh3YTx42EuaLXaHj16WFhYWFlZBQQEwCl8reCY&#10;mpo6ZMgQPz8/a2trJycnWCUIghALhSEhIRKJJCYmxsvLy8PDg81mQz5Us7Ozc3BwcHV1jYiIePvt&#10;N48f/fGrbasH5WdERsmiY4jISKSLwaz+j5X+CIrx3KhRyohwPS8iWsyPEfOSJZw+SmGOgYxTCLWC&#10;sCSlJIESaIXsIDcnV7tezr2tWc6O3h5eoUFh/AihRECSEiVFaOTYwEStjNQgxQoUMFXXBmdoVNG0&#10;409gjRqhGBpVrFrF4B0I+ECBS5COBtxEJKBIQoMzUT7cSocsShCWAbeiIQwUc6SNkacMFcpRKZGC&#10;BoIt5EaKMmATEtqRJ0rDPRkUA3IUBhKZmejhcrqOQmmgPWKolQa9NppCUUt0JKmWiuVKuVatMmi1&#10;kVq1MSoybu7cBcWlJa0XW5pamhiVimZzEzYPaaIDlGAtDJyJbExQpFVY8qEyXQTHZnNDI46iit1k&#10;tKldMFyPnXpi0xJTuzmJyQyn9UgvA8EWCOxoxykQusFAFQibMCEfFkixAsEWmGkIAxhDGCi6aht+&#10;0c4YxcB10Cn2goEQB0Ypw1RZZ6qqNyE3n/XIzWe75UglpNEprWfBKF8A07FFOkAYUIS1MGqrK6sr&#10;KhkLkQqoRvu8QMBEJYIwsLVIaSlCMUrbwAtcs6occorLi+GIKyOvGSVlKF7JmaIzx04dX/nJJ33S&#10;smUiuURISUQUvDWxiEKxSzgoUgknXIAYB15lh3GD/EMCvLy4gZ5qrr9RGKzlB+oFQVqOn4EfGE/x&#10;kEcMSWgSER4vZSeSHEinKlBokjQNzAgpMieRc1KI8CRJSLI0OEUanCoL6a8XF8bK82OovBiqj06i&#10;iPCjwn0ztbKR6TFffr72oboYOy0t38by2IP8hoXFaAsLcReLuVinupP/hwzvIt/CQmNhsfSBok5+&#10;yvwyEpstYiwsXn2g6K/BILTT3DHnjS4IQftX165vBgd/NGzYtrlzd8yYsUvAXw45HarRxwcT/7Sy&#10;+qe//wdi8QqNZl18/KaMjE15uesGDVw3fPjGcWN3TJy4bdy4DaNHrRs1cu3gwRuGDNlaWLgxJ/uz&#10;mJgNJLmay13u7/eeu9ubDvZv9uz5ZheEWdAMd47q0iWuS5c//C5e79WLeDDS6k///unSpUvz5y9y&#10;dMzqavFqV4u3Mb/zB7iLxTsWFm937963HcW4d+9eWVnZ+++/TwtCIPxs2rSpoqICtrA0lvHmm29u&#10;3779008/lclk7SjGrl27YGv73Xff0ad1dXUgYi1cuLCoqGjYsGGwLb7eFlH7jTfeiIuLKykp6YiM&#10;/B2IRjFsbW2cnHoHh/gkJeiiDAoWy6Vr164ODr39fH04EeFcTnhUpDELxNchQ1JSUvr27Qt9+F9C&#10;GEB/GRQDhKuxY8empaRs3fTZxZbGn+NBPgLfvHp58+ef6TQaEF1QLNvu3aDnu3bt4u3l+dzECS0N&#10;dY9uuk9zU33tP19/bfCggTOnT0tKTJgze1ZrY/3t61duXbv8ByQxxLdv3rlx7ds9X6empAwaNAjE&#10;xVdeeWXJkiWQWLp06csdiAYj2hNA9w0SOH31VZArX4Y7QOK/H0Kd9ETpWUMxgGDwTJkyJTc3NzY2&#10;1mg0gvAPqz2I5StWrBCJRLA6ffHFF/ClgDV/5syZyUlJq1etbKitqa4oramuvNjafLGl5erFVhrF&#10;gG8HXLh///5z587t2bPn4MGDtbW1ly9cuHrp4tVLF65fuQT1y8tKf/h+/5FDBy42N969dYO2q0KG&#10;J3dv//vuHaTQQaMeHScpffrLaVtZXrr8ww+Kzp25x9wBZcJ8vHfr+qcrP/bz8+Nyuf7+/naY2Gz2&#10;4MGD58yZA08Fn7xp06bl5eW5uKA12dbWNjAwMCcnZ+LEibDmQBthKR4/fvzo0aMhZ8aMGcOHD09M&#10;TIQ6vXr1cnVx6ZOZNmxI3sJ5k3ZufvfTFQuGDkyMQhYlp5nV/7HSH0ExJo0eT4Rz5RF8KoIvCY2Q&#10;hYVr+NxYucQg5ev4oQmkIJHkxxNcKiLI08nO3qanvZ21k2NvTzf3QJ+AiBCOiCcjpWo5si7RK3G4&#10;UxUKLBKN4qEi5YsYrRpFMNFoYlA+UtBAgIVGjbAJpK+BgQwUgVUTKyd0pFQDF6Ic7BAUXa5Djjb0&#10;+nhI0zgFhioQY1gE+RCl3WSgX8fQBoItSJ1MpqVBCpLSEYSWJJE7DOQRg9TKEKiBEQ2McSCzEblO&#10;JddpVAa9LgZbmiATEhVtY6IyaDVGOE1OTgeBud5c33qhBQEWwK1NzRfo6CTmFpSgTUVorkeOP1sb&#10;m1oxhNHcaEYBVs00eIHDjiD8or6JUcRAuhi4CO6AgpWYGXUMyMH16yAHoRiNKGwqQhxQmlHBwEAG&#10;Qh9M9aZaYChqMNVid57ANFqBlSxqMJDRBlhgps1J2tMdGcEWCL9AEEZbsJIaDExUYeWLmsraNnMS&#10;jFYgCxGEYpSV15RXmLDBCPLfWVWFatZUwgqA3V7Q+hRlWPMCcpBTDGxOAvklFaUlVWWlGLyg66Bj&#10;ZVlxeXFxRXEpfYoimJQUlRadKT57ruT8+dKiY6ePf7RseVZmP7kMAU+EVMEAGVwJwi/Y/IgwHiSQ&#10;OkZIhJ+Pf6C3p4ztaxAG6XmBVJiXmuOr5wXEysKBo8UhSWQ48o5BRsQT7DhpWLpWnK6T9DHIcmOI&#10;fgZpupKfIg1NFAUkiQOTsTlJrlGaH0MVxMnz45V9o1UaQWgUyR0QrRyeatyxYc1DUYxXLS0zLSzS&#10;fo1TLSwUFhZeICc8UNTJT5nhXUgsLALRX57vL+rkp8wJFhbhFhahFhZJDxT9LbhbtzSQ7X18clxd&#10;s7t3v7/0d7lLl7QePdKtrNLt7NIdHDKcnfu4u/f19s7x8cmmOSCgr0o1uG/OqGHDnhsyZErfvmPj&#10;44cQRN+w0FQvz3Rr63S4Q4cbhlhYhP0X7yK5Vy//X0MxkC7GkiUvu7iou1hkdrHoi7nfH2ALzJaW&#10;ZH5+QU1NDX3/e/fuXb16tbq6evPmzbRftFGjRsGe9dq1a1B68eLF69ev79y5kyCIdhRj7dq1arX6&#10;0KFD9GlLSwtcBRvEw4cP9+vX74MPPmj3f7Ry5Uq9Xn/8+HH69O9DJpMpKSnJ0rJngJ/bzCkFW9f/&#10;a+KYArGI5+nB8vb2Cg0LdWHB/tklJiYaOm7EiBFxsbGTJk16LH88/2ugGCCKg0iflZVVkJ9Xcv7M&#10;oyg7dOQrF1oWvrCA5erSg46W2r1rd8vuFl0sevToYTQYis6cesQbtotGpqqKBXPnZmZmbFi3ZsPa&#10;Ndu/2HL98sVHuQnIVLeuX7lz4+r9lW/fBMHvX//8h8FgmDVrFrx6aDJ9ZLqgjUDifeedd0D0Zc47&#10;6U9OzyCKAQRj76WXXgKJHWT7uLg4WL5SU1NhnWexWM8999yBAwdA+F+1ahV8C7799ttGs7m6smLa&#10;lCkwQydNnDh79ux169a2NjdVlJV9/vnnOTk5crkcbkJRlEKh6N+/P9z2hRdemDNnztKlS6ZOmZKZ&#10;malWqyIjI198YcHhQwcvXWi9dvXK+XNnd+3cuWP79hPHj4FY1mKuLys6V3T2dEuj+frVy3dv3Wif&#10;jO2M3H22Nv8qvvnVl9thUQ0ICBAKhZMnT4bFZP78+a+88kqfPn02bNiwf//+lJQUZ2fnbt26WVhY&#10;wBLRs2fPiIiIoUOHLl68mF6H4UgTPTEXLlw4cOBAX19fWxubAD9fX2+PsGD/KRMGfv3Fu1Mm5Edj&#10;vxjM6v9Y6Y+gGJPHTiI5QjJCKAsXSNl8abhAGBLOCw4SBPtreWFJlCCJ4sVK2DEyrijEz9Xeys7a&#10;0s62l72djZuzc6C3X3goR8SXUYQW+fsk9QoMJdCwgloZpcN4hFYdgwKUqJHjDB1Su0AOPrXaOI0a&#10;K2tgzQuUwJ47EXihjUXmJzjB6GtoYzE+EonMQzD6gIKqqqPaYosYEX6BMhGKQZIItiAIDY1iUCT2&#10;7olimihJmQoYhylBSAfcDYUvQaxUUhqtyqjTRSlVBhV258koaCgMCONQaMeNHX/y1AmEXzSjKCTN&#10;F5oakV8MsxkDFi2tjbRpSX2DqQFFTjU10f4+UfhVZEuCwqY2IysS7NSTCTtC4xfmlsZ6nFNPq2lg&#10;zAKjGHXInSethYH9dyKEok3/ogOEgVAJlIN8eaJLautREBPsyaK2ph45uaBNRZCShQlFVG0HMuhT&#10;bC2ClS/oU8yVptqfGaldoFJatwKpV0CFWsQVphpsM4IZYxnlKI5JeRkKkorwiMpaFJ0EEgjFqESo&#10;RCmyCikpa0cxqioqsI4GirSKcQpIQAV8ijQ1UIzViuKSypIS5BqjtKis+HxJ0fnic0Wl5yENfLb4&#10;7PqNnw0eNFwthxeqJqRKQqrgc8W0IkZ4KBcBGWxeoH+wr6dXRICXmh+IFDE4foowLx0vIFqCgpJE&#10;S0ITiPBEgh0vDUtR8OIloUlURLpOnKmT5MdSg+KpvBiij4qXIg5KFPgniYNSJMHZGkFuFAGlA+MV&#10;BQmaVIMiLUqdFanoHy0fkmzYgWKU/CaK8emna2bOfH7atJm/wtOBZ0ybPn06kzMLc4cKnfwUefr0&#10;GehVwEt5oKiTnzbjeXF/5t+I29eBx74g0DecNWPG7FmzYJMG9DwwpGfOnD1jxqzpvxj/9IoELwJe&#10;xyzMHUsflefOnXfgwI/Mgvgz/XTnzu0ff/xx1Kix6ek5/z3n5w/ctWvXfY6Wf/rpp4sXL544cQK2&#10;ehKJBLabLS0tdNHdu3ehfkcUA/ayOp2u3dnnhQsXhg8f3q9fv4MHD8L+ddmyZe03X716NdQ8cuQI&#10;ffr3IZPJlJqawuMEvbpkXPnprXu2LZs+aciqD1/Z/cXy2VNGCvnhWq1Gq9UGBwfDJht2/GPGjIEd&#10;Ni1O/Jf0l0ExJk6cmJXVZ+umjTeu/mdOPYFBtpk/b46vj7edrW3Xbl2dPV3cAzx79OzetWtXLoez&#10;56ud/6lRCdS/0NQAG7erl1pvX79y5/oDqMRvsNlU83+vvbJuzeoLyPDkF1obN69d/mLzpqjISJD3&#10;4JMKk2js2LEPmhR1ohh/MXo2UQyaaIkdJPnnn39+9OjRMpnM0dERvggqlQoZXIjFSUlJI0aMePXV&#10;Vzdu3JiVlQX50dHRsI4plcr+/fvDag+XGI3GtLS09PT0AQMG0J5cMjIyoqKiUlNT4ZLc3Nzs7KwB&#10;A/rDogcjPzIycsiQIZCOjQWpVkliSk9PGzVyhFajlojFkJ+fn7fzy+13bly7D8V4CN+4evn06dPQ&#10;nA8//LC0tBQ+UlevQM7JxMSEyZMnnzx5EvINBr2np6eTkxONZcDR398fnnnevHm/6l8Zluj8/Hw3&#10;N7cePXp06dLF29sjWq/s1ychLlr9jFmUjJ1IcoQEcIRQhlnM5vFC2KG+fsJg/xgpL0UhiBWHJVJ8&#10;DT80yN3J0aaHrVV3OxtLBzsbN0dHHw/v0CA2nyMmJEoFqVNQDIoBrFFHI/BCFa1WRCI3nygOK1LT&#10;UKujYSQoUdjUKKSFgaCNGH0bQ1qrjaYtUzpwNG2TglQnMIqB4rBqotQqBF7QEVgRbqJGCYLQEaSW&#10;kusQI0RDQ5FaUqqSieSUTCWHIlJH0tAGpSVRjlpBqNVK5LwThyzRqdRGpUJPkWpgSKgUMFYjV3y8&#10;vN5c14gMSRBagV17NjS2mFHwkZZGWoECGYOYTfUNtXQdxsCEcYeBdDQazCgKSTuEAce6pvoGfBN8&#10;irnBhP16MiAFCi+CsAkEW2C0AuEUNIRRSytW1NXUIkb2ILX1NDwBxzrk3oKGJLBJCI1ltIMUwDRs&#10;gX1bIG0LnIAclIlAChONUKAEXQFnMhYlqA66G7qK9nyBuQrZkqA4JmWIUZDU8opqhEpAohKhGNge&#10;BKldlJVVY8MTDGEgFAMjGlATlWIUgz4tRcoX2K9nZXFpNcovKik6X1pUVIYYVYM7m6qKK0u2bts6&#10;bMgIhVyHNDLEColAJuAw3jHCw7ghgSF+nl4Bnh5EmJ+OF6jnB+i4vlGikDgiIo6MiJWFJcq5yXJu&#10;rDgkmeIkytiJsrB0tSBFzeujFRZGywpjiWy9MIUMSxYHphGh2WoB8IBIWV4MmRcrL0jQZOpJcYh3&#10;FMnvo5OlKvmFCbrtD0Uxrl27dhnRJcyXL1261NTU2NDQAIl2am1taWioh+01pGHPDTvFurq6Dld1&#10;5N/NbE/T9CiZHdPtiYdkAt2XT9N9mfel2/lXMztyxwrt6fbE72b+Vro98XMaCLod+h8S+PQipGm6&#10;cKEVzmthIjY0tF0CRF9On96X+MOZQA/J7MiPntmRO1bomG7nX83syL9aoWNme5qmh2cCtafpxM/p&#10;SzQjwnm/LG1LA3VM/G4mnaYTHdPtiYdkAnVMPJimEx3T7Yn70u38q5kPMl2tI3UsbedfzX8wkyac&#10;Zjq3YxGdyTAQTIHm5mb8Ii7BVomeFK2trZCGaVJZWdnU1NRWH1/+iwSdBkLpK1cu3759m1kQf6af&#10;gCEf7tkI9/qvCZ731q1bzL3//e87d+7U19d/9913CxYsgC3aqFGjPv300+rq6rt379IVHkQxPvvs&#10;M9hu/vgjA7jAPQcNGgTb0OPHj8MO9b333mtHMT766CODwQBbRvr070Pwbcrqk5nXN/nwd58e+m7t&#10;glljF8wee/rA5st1h079uHnWlJHjx44qLMgPCgokSGLChAkvP77IEX8uFIOWmu6T24FAYOjXt++k&#10;ieNhH/SfKmIAI12MFxewWK6WlpZdunbpbtmjp5Vlly4WXbt2hT7fuGHdrWv3+yZ8FEZP8kj6Fz+n&#10;Txw9nBAXO3vmjIqSomuXLty79TOQce/2DXNdzasvv0RRVGRUJCGTabXaKVOmdKIYf216llGMjrRk&#10;yZJhw4YZjUY2m83n80G8nzhxYgqmqKio6KioxISEiRMnzJ8/f8SIEXq9Xg0CZ1TU4MGDIQeuBYJl&#10;bfHixXT6hRdegDS2lnrppZeWwuHVV1+FmiNHjszCNHTo0BkzZo4dO1YkEiXEx6lUShcXF2wO1t3Z&#10;2WnKlOfKSooa62vv3MD44+/NxLu3b4F0sH379nfffRc+bZs3b7rQ0tTcWD9+zJi83NzdX+0C+XLP&#10;17s+eP/9OXPmRERE0EAG/JaXl1dqauqLL77I9EIHgom5aNGiuLg4eKoePXqIhbxXFs3458tzUpOi&#10;op4pFGPKuIkUV0xECMkIEckRIY2MML44jMcLYrN9/YSBATpeWJQgOInkaThBRJi/n5uDvVV3217d&#10;7ax6ONrZODvae7q5B/gEcMP5MrFCQepUyiilIgqBCwqkW6FVRWuVUTSQgaANFXLtqVQg0EFB6Wn7&#10;EayjgfALnSZKq45EsVeREkcUDBJsWsKgGLQWBg1k4NAnkdjoA3nHUOCoJWpNlFyhJykNSelIuZ7A&#10;3jGQIQmpISRKQqqkCDWJ1DS0NIpBxytBcUmUBhWwCrEas0KuJWVKklApUR1Ndk7fs+fPNDTXN7aa&#10;G+GIfWFgNiNHns0N9WZTA0YxaCyDKW1CNiYNZmRCYkaGISZUjXaKQUMY2MkFAjKQsYm5vhGYrtyA&#10;VDDaUQxzPY6ZirjO3GCCoW2mA6li45G62tq6mhpkA9IRnqgpr6kCrjKZqutM2KtFTbWpGoEdHexH&#10;MGZRU9EGTLTBGZCAm9RWmGoqsTkJTsOtkC4GJJiIJLWVyNknNipBl2OMgzEtQfBEWTny01lSVlFc&#10;VHqutLKkvLoMTiFBYxPlNbgm8nxRUVZZUVZdWVZdAfmYEZBRjkK6MrhGMcI+kL+MotKi8yXnMX5R&#10;XFKBblVei0xXymvKi8uLtu/YVlgwmCJUhFhBiOUiroTDFoSHcYMCQnw9vH3d3SL8vdTcAD0/QM3x&#10;MfADUpSCJDkvXsZOlHNS1YIEgp0gC0siw+MlwWkKTqZGkKbm948U50dKcqPJFDk7XhSQIg3pqxXl&#10;Gol+enFeNFkQpyiIV+fFa/UitijEK1kp7KuVpMt5g5MMX25c9xDvnh0JNtmw8X3zzTdh1du9ezeO&#10;7fQT7JXXrVsH69Hbb79tNpuvXbu2Zs0a2E8z13TSEyPofJDTdu7cCS/l7l0Unf78+fPwFmCrBV9i&#10;yId38fHHH8ObYi7opE76e9D169e3bNny1VdfwZJ1+/bt/fv30yIZSB0g0sO8mDdv3qlTp55ZrxB3&#10;7949ePDguHHjYBM5c+bMHTt21NTU3Ofg80EUY+/evRKJBOY7Xa26ujonJwcWhKqqqvHjx8POFRoO&#10;RUCwXYUtL1SgL/z7kMlkys7OGj6w74E96/5v6Yy5M0Z//9Xqi6aDV+oPnz6wZd7M8SOGDenfv59O&#10;px07buyv/t3vD9OfBcWAaQLDA0SIyZMnz507F4ZNu/QOCcg3Ggxvv/nG1UsouOl/yjevXlqzeqWA&#10;z7ezs7WyskJGJV0tunRBf27lcjhfob/r/kIL/dH/xvu7fO/2jSsXWm5du0ILWkcPHhjQr+/yjz44&#10;cvDHz9auaaip7iiA3b11/eTRw0OHDFYo5CqlUqVSjx8/ob0faOpEMf5i9GdBMWAcwqx84YUXJk2a&#10;NGXKlCVYS2jp0qUgyU+dOnXMmDEwbem1C47wpYM5C8I/TGr68kckuCdcAgSfTjiFe2o0miWLF33y&#10;8Yq+fXM8PTy6du1qbW0NH6DRo0ctXbwQhCo0dx4BxaisqISVsF+/fmlpaW+/9SYIl7evXz178sT+&#10;776pqSi7e/P63Vs3bt+61djYCG308fGBxaFnz57u7u7wzfpVFAMIHrKwsNDFxSUgICA3d8C2zWsq&#10;ig7PnjEpOjr6mbIomUjxJCRHRAFHCIGJcKGMLRCzeZwgdoi3b5iXlyLM38gP0fJC1bwwrp+bl6Od&#10;g1UPW8sudr2629tYOve2ZTk5+3v7c9h8qVBO+6dQyo0qOTpqlJFa5CMDW5coozXKGK0qDk4Vcr1M&#10;rFRRKEorRjFojtFqojQqI+3tQqU0wqlWG6PCLjxpFAPpXOAiOUUHFoEipNaBPX0aSUpDkGpKrpcr&#10;GB+f8EMoRgmhpkgNhfxltDnFwOYkCmQtYlAqMcPdVPAw8NNQqiWkCgWpVit0kcboFSs/bmisa2xp&#10;aLrQ2Iy8XTQi3QqsZ4GCkjSZ681ICwMpYjTSOAWCLcyNCMhAtiQM1yGrExqkQEgEo0zRppfRgJ13&#10;NsCt6hvqTHW1JuTqohZFJ8FABo1l0FyD/V8A05AEjUrUQgJrZNA5GFyoqTEhvYxaxCaoALeFRBUO&#10;R0IbkrThF6hymxcMBGEgJQtTNQIykEUJVrhAMVMroTJdn8Ey6qAOgjbwHRCKUY4dc2JnnMWlFUXF&#10;JWfOFp0sLj8POaU4YCoNVdDuP8urKyuqq+BYVl3RhmKgIz5FEEZZFfaXgbgMTs8Vny8uQ/gFireK&#10;FDEqSqFaNZQWF5cVFZWc3bJlU9+c/qRUIRESAo44PJQb6B/i4+Ht7eoW6OkuZfvrBYE6hGL4GoQh&#10;yQpBEsVJVvLSNMJkMiJBGpamgGNwKhWerRP30Qr7GaWFMURBDJFlkMaLgxNEAX2U3Nwoor9e0h95&#10;xJAXxisLE3WZekoc6KEXh+ZoJQVRigEGakRazM5Nj4RiwN63rKwMFhFY6NesWQM77D179ty8eRPS&#10;sN358MMPp0+fDivplStXNmzY8N577zGXddKTIXgdly5d+uijj7Kzszdu3AiiGuSsXr06Pz9/4cKF&#10;8O2hTeihwtq1a5lrOunpEryRe/fugbQJCSAmt5OeMEFXHzhwICkpafHixTAFYJrAujRs2DA4hR3q&#10;kSNHrl+/Dnu777///pl9Kbdu3fr6669hq7pv374LFy606190pAdRjIqKitTUVFh7odVQunfvXtjD&#10;wR0uX74MPQC728rKShiQcEM6Sl+7s8+/D9EoxtDCnPUr/zmsMOuzVf9sqvz+euNRU9E37/1jwbDB&#10;+WPHjNZqtbm5uQsXLbpPav0v6c+CYoDkM378+HSgtLSEhIQhQ4aALAFCwiuvvPL888/DAONyOR8v&#10;/+jmlf/YnAT43q0bxefOTJk0ISgo0NXV1dKyh6Vlz+7du/fo0UOjVp/A4U7u3rx279Z1Wm/iMaIY&#10;t69f2fP1rh+/34tDMNw8d/LE1Ocmbd30+a7t2wry81Z89CFU6Fj/+qULh3/8YfrUKWKRiMPhwJSB&#10;RQM+rO2johPF+IvRnwXFaCcYivetUQ/mPBaCe86ePRsWxg3r1oI0tnTJYh9vL5izLBYrIiICvkEa&#10;rWbLpo0XW5sutTTd+R2jsNs3rl8/ffo0iAm7vvyyorz01vWr/0bxTZDvT9q2C/kQvXcXPlWnTp0a&#10;NGgQ/EpwcHBycjJ8s34LWYYFatSoUWFhYSKxeNToUQcO/AB3Hj9ubFRU1LOkizF2EskVU1yxnEEx&#10;BGS4gIwQSiOEAjaPG8wO9w8KdfcSB/hquWFydoAowJPn6xbgau9i08OuZxe7Xl3srHo62Ni4Ojj6&#10;eHiFBobxuRIFodMqIlWKKCU6ItABGOlWqKJUlFGtiNaoYzRQROoJkUJOaFRKI9atQCoYWlW0DkrV&#10;UXChnNDJ5TqlSi+ntHJKp5Ab5RRyfqHBGIeC0quVyCOGXG5UKHCOwkCQbY488RH50UBOMbBdCaUj&#10;KL0UK2KgTEIHdXDUVQRzKBU6tVKvkOs0anhgg5xQE2K5glRrVfo5z88trywzNzc0XWhqutAITHvE&#10;QD47kc+LBnOTGZmB4Aip6Ig8XNRjJxfInSdUgNM6pKZR14DjjyCVjaYGEzIbweoY2JEn8txpxjXr&#10;TchCxFRtqqsx1ZvgznUIxWhnpFiBNCzqseeLNiwDoSGI65B2Bs6ppj131pl+5nocrhVbndClVYxG&#10;RjWKkIpQj9oKrFXBoBsMnFGLwpSYaitraxg/F22+PGm9jI4JhD4wChQIxSgpP19ceq649GxpRRGO&#10;P4KQCBqkQCYkWBEDoR5Y7QLbksCRSSO8o7KkrKoUKWJUICOU4vKS88Xnz5WexzmltI4GnJ4rOXPq&#10;3IkTp48dPXn4h0P7//XWG3pdpJAniQjjBvgGerq6e7PcfN1c+AGeWg5CMfTCEB0vSBnhG0tEJMk5&#10;yUpuAsVOIsPTVPwUeXiiJDhbJ8rWSfobyRGJ2oIoIkcrSCTCogX+KRS7v16SF0nkRhJ50VQBQjFU&#10;+YlaoyRCHOiVrBD118kGJxoKEgwjM+O//HzdQyxK2gl2/GVlZXv27IFNcGtrK2xoYGmDnHHjxu3Y&#10;sQNWHNggGgyG48ePHzx48NixY8xlnfRk6Pbt2ytXrszPz+/bt+/nn38Opzdv3qR96YMwYzabae30&#10;3bt3w5eAvqSTnibBjIDZsWnTphUrVsAEaWpq6gQyngJBJ8P4h9UpLi4O5C6Q52Fdgh3Yxo0bq6qq&#10;aEQA6NNPP4VF7Nl/I/CEv/WQ0Iqvv/5ao9EcOHCAzoFt0vvvv5+WlvbGG2+sWrWqsLBw4sSJMPBg&#10;cfj222/z8vJmzZoF/TBz5sz4+Ph29xl/K6ItSlKTosePKlw0Z3z5qZ1XG47UFn0zZ9ro2TMmr1yx&#10;fOrkydnZ2S8sALn9MUsDfwoUA6T0CRMmwKCaNGH8N1/v+r/XX01KSoqNRQFHYUKpVEqZTCoUCFZ8&#10;9MH1Kxd/KZw8Kt++fqW8+Pz77741euQIgUDg6+sbGBAg4PNfe/mlsvNnVy1ftvCFBYd+3N/RxOOx&#10;MPzuR++9N23K5Iriors3r12/dKGypKihpqrFXH/i6KFtWzZfaGq475K7N6/XVpbv/HL7S0sWZ2f1&#10;iY6OgokzYMCAqVOnvvzyy50oxl+M/nQoxlMj2FVOmzZNpVKtWvnx/r3fvfjCfBaL5erqmpmZSYcW&#10;zsrKSkpMHD5s6Lx5c48eOXT9ysPtwm7fu3Pr3u2bcESABeTQ6hu/0OO4dflCa0lR0bJlH4nFopDQ&#10;kMTExMmTJ/+WlyJ4QviuKTHBFxC2xJ999plYLDYaDc8YisERU1yRgieW80QUR0hxxSRHJI0QisKF&#10;wnC+IIwT4R9MW5dIQnzFQZ5Cf3eer3uQu7OznaWdZTernt1tevXobWPl1Lu3O8vdz9ufz5HIZRol&#10;ZVBhv5s0Y3OSKK0S2Zig6CQIyDCSYhUhRb4qaJhDp43WqaEU+ftUq6JQ1BJCQxJq5JiT0CiQegXi&#10;9nsy3j2R0kcUxjj0BKGVSlSkVEkDH7QFCjBtYyKDCpSBxDlYTQNFPEHKGqRGRWm1KhSLRKnQKygt&#10;IVFQUoVars1I67Npy+b6xjpkS9KC8YsLjeaWBmxIQnNjvbm+roEOKYK0MGhgor6pgfZ2gaxFcAKF&#10;KUHuM5A6BkI6cAUctYS2LkGKGMgdBoIhamtNVab6GuTXk4YeMDbRztU4gEjNz6oZTLRU2i9GNcIm&#10;kDoGsj2BUhRepLbaRGtqINiCPjJQBWZslIE9d9ZW0SYkuJTWzsBsMlXUVldU01YkVQyK8QuuQpoR&#10;7e45kblHcUlFUUk54lJkD1KOfWFUltcg/AKpWiDNCybySPuFCK1oQyhos5GicuTCE7i4tPhc8blz&#10;pUV0zpnic4ePH93z3Z5tX36xctXH77yLdP7nzp07efIUUioPD4kI8PH3dff0cnX1dnUJ9mKRbD8t&#10;N8AgCo6WhRuFISqOX5QoJIXiJFERyQpumlqQrhYkSENSFOE5RkmWQVqYqBuSqOmj4iZJg+OEAQmS&#10;kEwVP9coyzfKCqOpgljFwFj5kGRdDozTMF8VJ6iPRtxfJymIVRfEaYelRe14aKTV+wi21CAhwxoB&#10;W+SdO3eePXs2JyeHtsSGvXJUVNQXX3zR3Nx8n4+6TnrsdOfOnaNHj+7bt4+WTKDz6+rqcnNzhw4d&#10;ChusV199df/+/fAWGhsboYi5ppOeIjU0NMybN2/RokXLly+Hd/TRRx+BCM2UddKTIVidQGj/+OOP&#10;QZh//vnnYVd67do12MSkpqZOmTJl6dKlb7755vnz5+nJwlzzp6V79+5B0xYvXlxaWkrnQPNBSoeR&#10;BoLomDFjQCKFClAN8i9fvrx79+4ZM2ZAPuw7t23bRqOcfzeC/klLTQ0J8svrm3L42/WX6w42lO39&#10;4M0XBw/M37P7q33ffZudlTV69Gj0F7/H/RfNZx/FeO2110BWIQjCx8dn6uTn6qorYVO2ft26kSNH&#10;gggBgsqsmTPWrF61asWyc6dOMGbw/zn/dPvmnZvXWpsazp85uXHD+o+XfbRhzep1n64uLym62Gz+&#10;bN3aSRMnfPfNbhrFeJwWJbduwMbt2OGDFxobIA2P8RMcUeLG3ZvXkLHJ1ftFL6gDNW9evWw21fy4&#10;f+8nHy+fO+f5PBz2sqCgYOHChW+//XYnivGXoU4U47fo9ddff+GFF6KjozMzM/vm5FAkaWNjExIS&#10;MnHiRFgqYd2YOXMmbP49PT0DAgL69++/aePGCy3Nd28hnOLfd+/8m4YqMN+8eqno7KnDP35/saXp&#10;pzsogCuK4Xrn9t1b19tRDKgDEt6uHds/W792zOhR3t7eDg4OHh4eMTExCxbMZ57pAYK1iyRJWKZW&#10;rVr1/fffr1ixwojoWUIxpo6dJOdJFYgRikFwRSRXDEcZMEcs4YhE4QJBGJcbEs72D4jw8+YHeIiC&#10;vMXBfvwAHz+Wk7OdtbVlDyvLbtZW3W2tLe3tbJwcnfx9AjnhQplEqZQb1Fgdg1aIgIRWFa3XxBl0&#10;8XptnAZjEHJSRxEaqKlB8Vkx0oGcYsRq1Ci0KkloZBIFIVFAAu6AoAqkeYG8YKhUyIcoreihxPYm&#10;yG0noZUK5RIhRRFqhFDQ+RizgASJAq/i6CRyOtZJpBxVgGfTKCmtRgFPq1fJEYpBYnMSrdowYeKk&#10;YyeONbWYmy+guCRNF5qQFkZTvRkxCi/S1NJU31DfgAOpMtYlGKGob0tghALDFhjFQEAG5Jgh00wX&#10;NeAErWpBx0zFeESNidatqDeZ6mppOAMVYVsShErQQEabz4ufgQxcCvmQgNviU4RZVJtqsT4F0pig&#10;XVpU1EAaGYnQwATKNFW1oxvYogR590RH7Pizgr62g/FIBywD7laNbUmwkgVybIHUKEorS+nwImXV&#10;5XRNhGJg5Qsa8iitQoFIaB0NBs7Arj1RLBL4/KIYqyXny4rOFp8FPld87mzRmaOnjn6zd89nn3/2&#10;znvvzV/w4rBhI/r17R8dFatVw7vTyMSkkpAH+wb6eXj7eLh7u7l6s5x9WU78QC8Nx1/H9Y8UhUSJ&#10;g2OkYTEydrwkJJUKT1Py0jXCNLUwmYpIIsIyNfwsvahvNDUwUZetESSIAxNF/omiwERJcKZaWBir&#10;GBKnHBynzI+mBserhqdFxcJUCfSMJTiZCl6WRpgbJc+Pkg9LjdzxaLoY7QSb5mXLlsHOZsOGDUeO&#10;HIFV4/Dhw7BRvnv3bkpKyqZNm5h6nfSECfq8rKwMpDUaxQCxGT4nn3zyyQ8//AC7K9hjVVZWQh2m&#10;dic9Drp+/ToIwBcvXryvY6H/zbCmNjUx5//+9759+0BiBJkZPl579+6dNGnSsWPHWlpa2qVHuMPN&#10;mzchByRMEDXpTJhEcPOrV6+253TSoxO8ne3bt8OWq6io6OWXX6ZRjJKSkvnz52/ZsgXmBUyWd955&#10;B7qXueBPTjC0YMh1hIxhUNHxWSsqKlpbW2E4MQV4iMISAStGfX393xbZpFEMUsJb8e6SS6aDjeX7&#10;Pl32akZK3OGDP16+dHH3118nJSVNnz4dQRg0Pz569lEMmDJDhw4ViUSzZ83YsW3rhaaGOzevX2ht&#10;OXXq1BeY9u/be/jAj0cOHjhx9MipY0dLzp9tMdfduHIR2WhgOACZgfziD6q/ybQC+a3rV29du3L7&#10;+hU43rlx7ebVy61NDRUlRZdbm9GtHrjqv+R7CLC4Do963xP+hAELJrM90bECRjpuXb9y+UILtPrN&#10;N/6RndUnNTUVVvVXXnkFFhymB/8MBE/753rgp0adKMZDCPaWY8eOVSgU7u7uvXr16t69OywUM2bM&#10;oMfSq6++OnXqVLlc7uzs3Lt3bx6PV1hYCAsprHhnzpy5iwxGmGlVW1U+Z/aszIz0Nas/2fj5519+&#10;uaOkuPj777+HFRjq3Lh8cffOHbNnzhhYWPDuW2+CeLdh/br4uDg6/gjcPCMjA34UPugvvvgiTD14&#10;qsWLF8PpggUL4PEEAsGIESNAQoGt77x586RSqdFofIZQjOnjJsu5EoojxhoZYoInIbgIy0DMQSzj&#10;iGU8yBcL2dxw/8AwX09uoLco2J/n7xPsyfJ0sbe37mHTs4u1ZRerXl0RlmFj7e7K8vcNCAvlioUU&#10;svtQISCDlKnlhFZBGTTKKL0mVo9CrkYjMxOEQRhQvioaquHIrLFqJfLrqZDrJUIKWCZRkFIVAXeg&#10;DAo5duTZFmZVq4abtPn+pPTwczKRQiqg5KQOQxgoiAlGMZASB5xCmiS1CLmAyopICh4MqWkgN58q&#10;pVEp16uBFToFpVYpdMnJaR+vXFljqm650ISAjNYmFJoEucPAKEZjA4pOglx71qEoJM2NyE1GI1LT&#10;qG8ymxBOUW/6hdoFct5JIxcmpHZhrjPjBByxn07EyGAEaUzQqARSwahDzixojYwaU02tCUESlcir&#10;BdREeha1tOdOWskCe8SowegGrZdBq1q0c0UtctJJh0StqMboA0Iofq6Ab16FUYzaitrq8lrkGgOD&#10;HZBGEAYCI9o9fTLABMIysJIFzsHmIbSqBTYSwb486d+qQfgFfSyjzUZo/Yu2akhHAwclQVhGRXFR&#10;edH5svOnzp08cvzQN9/t+XTNmiWLl06a+FxBfmFCXLKC0oiFUl4EPzyMHRwYHOjnH+Dl5+fp4+vu&#10;4eXq4unq4s1y9mY5ebk4BHm5KDh+mghfLcfPIAjQcbzjpWHJFCeVCMtU8jI1wgyNKFnBTaI4fbSi&#10;HIMk0yDJjiSydKJkWWiSODBVFpIqDYZEpoo3JEE9Mlk3OE4xKJYakawrSNARId5UmG+6UpBJRWQo&#10;eX0N0gFGYnCycfuGR9XFAMnqzp07sAMGuWvTpk2wbH399dd9+/b98ccfYfcM+VFRUSBFMLU76clT&#10;RxQDCERiENvgNcG+E/JpdImp2kn/Hd26devgwYOzZs0aOHDgyJEjP/30U5gFkA89DDIzfFBBABg2&#10;bNh7770HMiRkbt26FV4BvBFIw2d1ypQpH330ERxPnDjR/lK+/fbb4cOHw5ceBE46B+rPnj0bRG74&#10;5NE5nfToBP08bty4yZMnL1u2LC8vD94ULE3Xr1+nRX0Q6devXw/d29jYyFzQSX8zwhYlfQYOyDxz&#10;cEtL1Q87N30wenjB/Dmz7966ceP69Y0bP09OTp4zZw69cX+89CyjGCCKvPTSS7SpEQgnX27berml&#10;GbZXB77ft+nzz1595ZW5c56fOmXytKlTpkyeNHzokGFDh4wZOXLCuLH/eP21TZ9v2P/dN4d+/L6m&#10;qvzapda7N649iAL8Lt++frWipGjb5k3nT5+8+Z8HcH2a/NPtG1cuth499OPCBfPTUlNAagKB6rfM&#10;9Z9BAsFv6dKlfzrw5SlQJ4rxcIJBPmPGjIyMDB6Px2Kx4uLiXnjhBaYMY6BQmpaWxufzvb29PT09&#10;PTw8/P39x4wZDSImUrXA0+dic+OWzz+bMW3qvLlzYPMTGRkJX+q42NiXX1p6/fJF4FdfWsrlcpIS&#10;E48eOnjv1o2rFy/A8gJLjVgsdnd39/X1VSqViYmJ8EODBw8eO3Zsnz59jEYj5ERHRwcEBKjVaniJ&#10;sAGGBQ3qGwzPki7GtHHPKTgIxaC4EjlPRnKBpVgdQwxHOV8qFxLAlEAm40kEbB7bPzjQ0yvEy5Pt&#10;4xnq4+7paMfqbQOCopONpTXGMmysetjZWrk4O3t7+gQGhPI4EkKmVsoNWMdBj8AFUqdE0EZbIBJV&#10;lFJhRHoWGO+gbUnUyFokUo7EVFLMk0kFJClVQR05ZVDKsSGJGjnCgDrAcLkCe/2kLUTk+FeUikiF&#10;AkEbtCIGSepJhGKgU5lMQxBaVBNOcY5cgVQzkIqHAsUrUSuRjQkkFix48cy5M43N5uZW7NSzxWzG&#10;Tj3N2BKkobmx8UJTXWNdHYrACqUI4EBBSbDPC2BsIQJlNH7RiHENOMWaGigcCUYxgOvrsEuL2jrG&#10;3ydSuKARDYRc1NXUoNgiwDXVtVUIyEDwBIIwqhFU0ebsE2e22Y8gxi4tMDBRjzxftOtQICSiBqlj&#10;0LAF8vSJ9S8Qt2EZcCEGL6qAy3G6EnEV7f8CYRwI/kBcVltZWlNRCkeo2WZUQkMSJVUVJVXlpYwV&#10;SSX8KK2FgZQ1qisYCANzSVVZMfL6iWxJzpcVHTt94oeDP3z1za7NWze9/c7bUydPHdA/Py4mQaVQ&#10;i3hiXjifE8YNCwlnB7OD/AP8fX39PD293FgIuXBx8nRx9nRx9HB28HRxQBAGy8nb1VEY6qfm+mk5&#10;fjqun1EQqOf6xUvZsaLAVDI8Sy1MV/KTKE4K0sgQ9dFLswzSVLUwTcFJIkISJIEpREgfJTeDDEsR&#10;+2dS7IGxiuFJumEJ6uFJmjEZMQkkT+DjHC0OzVTwMhCKwe2rE/bTigYl6Hd89qh+MU6ePLlmzZq6&#10;ujqQk7/++usJEyaAXDdx4sRt27bduXOnsrIyJibm3LlzzAWd9OSpI4pRU1Pz/vvvgyAHb+fIkSPz&#10;58/v9IjxuAgE4BMnTvTv3x/G/Oeff/7222/r9frVq1dDVzc3N4PYDF9iOIXZAVIQ9Dxk7tmzB6ZG&#10;bW0t1Dl27NikSZPWrVsHpStWrKDVMeCVwbYgKCgoMzPz7NmzkAM1T58+LZFIoGbHv6J30iMSbU8B&#10;OyrYqcMuB/Y3X3311dGjR9977z2z2Qwr2Keffrpw4cJ2zKiT/m4EIwTFKBnU9/B3G9Z//I+xIwe+&#10;/a9/wAcfdjrNTY1vv/X2Q9zg/5f0LKMYIIEMGjRIoVCw2ey83NwvtmzcsG7N/DnPg0Tx0fvvbfxs&#10;w8Hv91WUFqGdV1XF6RNHTx0/ev7Mye/3fgtFHy/78N233pw9c8bzs2Yu++j9H/Z9d+VCc7vM/4h8&#10;48qlndu/UMjlc56fDVute20yzzPK+G/LrU0Naz/9JCc7G5aaoUOHzp49e/HixbCkP8voACyMsGEA&#10;QZT+lsEDd2IZ7dSJYjwKwQifNWsWbHhGjx790i/jntBg6Lx582C3M3bs2BEjRiQlJalUqpdeWnr2&#10;9MkbVy/RBmI/3b5xubW5tPg87Kk+++yzKVOmwC4oJyfr7KkT1y5d2Lh+7T9ef23ft99cv3SBnm4/&#10;3brRbK7/Zvfud999980334QjbJDgmJOT4+Hh4ejomJ2dPWfOHBsbGysrKzi6ubkNHjwYhndAQMAz&#10;hmKMfU7FI5Q8mZwnU/BkFJeguDjBkygFhEpEKkWkQkTKhQQpkEp4ImE4P9QvKMDTK9DT3Yfl6OVi&#10;H+LtEe7r5cdycrTuZdWjS6+eFla9utna9HJ2dHBneQT4BnMjhFKxXEkh8EJO6eFIIaUMhFkgL57K&#10;SIQ+oHydBodi1SijkO9PpVEu18GFIp5UzCdImZoi9QrkawNZndCKGLQtCY1HKBlPn5BogzYQoyKE&#10;VsCPMlYkBhI5+9S25+Ooq3TgVQOOigL31yvl2oSElC1fbK1vrKcRCgxh4DgjzYzBiBm+zy2NtQ2m&#10;hmbkMgN7uKhHEVIbGQijHgEWSC8DARaNZhyCBKMYCN1AdiX1CMWoQz41kOVILcIvaKsQGsVoS2Mg&#10;owphGUhNA2EcNIqBmPaLUfez84sqHC21qg3IaFfToOGJitrKyppKhIbgIpRZhzALxHVVdOySKtp+&#10;hEEx2nUxGC0MBHC061/UVpZWV5RUt6EYNZU0hEE7tkDRRjBsAdeWVSMVDGAMc9C2JEjzorSq7HxZ&#10;0Ylzpw4cPbhn7571n69/6523Z86aNWL4yOyMLKPWIBNIOMHhYUEhYUGhIQHBwQFBwX4BQb5+AT6+&#10;/l5evm4sb5aLl6uzp7Ojp7MDZnsPmjGK4e3qGOrtquYFarj+mghfgyAwWhxiFATGiEKjBUEpcl66&#10;SphMcRJl7DS1KEMv7WOQJakEiXJuijwiRRGeJg/PUvOy1fx0WUiaNDCTDMszygYnaAbFq0ck6wcn&#10;GWVBnkSIdzLFzZBzgLNVvAFawQCtaCiKtLr+1iO4sQAZ4Pz583QMJ1hEYJ165513WlpaPvnkE1hB&#10;QLR74YUXFi1a9Pc0t/5fUXl5+YIFC7Zs2QIicWNjI7wION22bdvSpUthlQdZmqnXSf8dXb9+fdWq&#10;VbGxsYcOHYKuvnnzJnyhR40aBfLwsWPH4Iv+5ZdfQh3If//996OioiCztrYWPs/wad+xY8f8+fPf&#10;eOON4uLiadOmjRkzhnaQcfHixYkTJw4fPjw5ORleGcwvuDPMpsTExE746Y/RvXv3YP2BtwB9S1uU&#10;XL58GVYt2FGBALl169YZM2Zs3ry5U8/lb0tIFyOrT98+if96de6Y4YWvvbz0+JFDRw7+uHzZR0eO&#10;HAEBDzbES5YsoTflj5eeZRQDmhwTE6NUKkE+efutNxctfOH5WTPfefONmsoykCtuX79y7wEvFSDG&#10;37t1HYquX754qaX5zMnjn6xc8fLSxbOmTz9y8AcQVNprPpyRGvmVSxeaG7/bs1smk764YH59TRUy&#10;+nig5jPEWD0e2nixpXn7tm2zZ83KyEjPSE/Pyc4eNmwYbI1gwQdx7jUcovKZIlgVc3NzxWJxQkIC&#10;fGhA2HtCo/3PSJ0oxqPQ65hgID1EnYeuA+MfhIKCggK1WgV7oePHj92+eR1bb92AVaXZ3NDS3Hz8&#10;+PFly5ePHDnyjX/+X11N5a1rVypKiw/+sP/AD/srS0vutS0jcBXsuq5fQwQbLfjGX7lyZe3atV5e&#10;Xr169Zo8efKBAwf0er2Li4uDgwPksFgsf39/W1vbZwvFmD6OQTEUPJmcK6U4SCNDyScUPKlKQKiF&#10;pFJAUnxCLiQpEUEKZTK+mBfKCQ8MCfT28XJ2DvHx4AT4cPy8QrzcfFycHG2trHp2sbK0sOrVxbpX&#10;9962tq5Ozl7u3sEBbBFfRkjVCLxQIDcZJKHF+hcoUAjyYUFpVQq9UoEcgmoURq0yUq2IVFIGUqLi&#10;cyQiPondfOooCjnyVEERCraKDFWQfkcbioFhC6NGE6NWR7ejGFjDIhKOFLI3wZoXbW4yKDmCNmgg&#10;A05xTYNGZdQo9RqVfsyY8WeLzja1NjVfaGm+0NyEjUcamutpFMPc0th8sQUFJTGbGpuxqYi5Do5Y&#10;7YIBL+oaG+j4IwizwBgHwi/asAykmmFGzj5NDSYaU6hBcVXhFLnkxAlGyaIW+bZAEAZKYyuSNoMR&#10;jFxgxncArqO9fuIijGKguKo4Fgl8xJDaRVUNVuuA32LQDYxi0IoVCKeorqhCQVWrymuqyqory2uw&#10;UUltNZyWYyCjHFuRIB0NyIGvMTIPgczqclN1WVVlSZt5SHEFthCprQAuxeBFmwoGNjOpKEW+OU8c&#10;2ffDvk9WfzJrzpzCgUOys/rHxSYq5WohT8Rjc8ODwoJ8/f08Pb1ZLG83VoCXJ6T9PN183ZGrC283&#10;Z29XZy8XRy8XhFzAkU64O/V2c7KDowfkuDr6uztKQrw0yJAkSMv1i5SERoqCooRB0cKQBFl4ioKb&#10;quQlytipCl6aVpSmk6TqpVHS0GQFL8sg7RtJ9IuUDYiU5qj5qdKgDDKkjzy8n1Y4wEjkRsuHphgT&#10;5SKOj0uUJCJLJcyUc9MpTo6Sm6sV9NcIR6VF79q8/lEirQKBlAUrAohz77333s6dO2lteRCet2/f&#10;vmzZMlhTGhoamKqd9FTo0qVLsHyXl5eD/AbvorKycsOGDfAuQCqmVWaYep303xF8gNasWRMXF/f9&#10;99/fuXMHvqPDhw8H2fjChQsgMJ8+fRq+qdD/ID+//fbbIA+cPHkSOr+oqGj9+vXLly//4osv6FAR&#10;77zzjlqtrqmpgdKSkhKo+eGHHxYWFsKHH66F244ePXrQoEFwT+aHO+kPEbyjY8eOwVuAxK1btyDx&#10;ySefwIvYu3cvTBl4U0y9TvqbkclkSk9LE/IjBub3W7nsw7Kic3u+3jVu7JiPVyzf+eUO2HCPGDEC&#10;duf0Xvzx0jOLYoAgsnDhQp1ON2jQwLfffmvC+HEvLVl89NABkDMeXSfi7s1r1y61lp4/t/jFF15/&#10;9eWmehMNfDycQZ6BPem2LZve+tcbHy//aGBB/o4vtjzjFiUdGUEwV6/U19Xu/HL7e++8NXHcuP59&#10;+yYnJaWlpfbv3x8W80WLFjG9/GwQCJ/wYHRcMxiN8EUbN27cExrwfzrqRDEeO73++usLFiyIiooS&#10;CASzZs3ct/fbM6eOH9i/d9kH7y+YP3fJ4sVZWX1ycnK+37e3pbHhxpWLpurKj95/Pzurj1Kp+Nc/&#10;/u/2javMREN8+9/37nbkmprq1LRUKyurYcOGVVRU7Nq167nnnlMqlb169XJwcID8Ll26PFsoxoxx&#10;k5QCmVJAKvhSOV+qEMhUIlIhJCABLOfL5AKC5MooIUGJSLmIJAUyKVckZPM4IexAb98gT88QLw+2&#10;t0eol1ugh4sP8vdpZWXZxbKHBeZuNtZWDr3tXV1Yvl4B4SE8hEdI1YRMA4wsREgNKVMitxcytQqZ&#10;cuDIrAjFMKrlBqVcD/kCjlQqUlCkniQNCnmkUhGloFEMVSRF6eE+jCEJZhrFUKmioAKdr0C+MLCb&#10;Twp5GKXxi46MwAslA4sgixKEpOiSElOXf/xxY2tj04VmzE3NrU3mlkZzixmOkN98saWxtam6rqq+&#10;0YSsS9oCkdCaFzSEQaMYNJDR5tQThVPFKAbD9QjOQDgFsh9BNVEFBGTAEk4DFhjF+NnhBVLBYCAM&#10;BonACcR1qAKKikojGiZaNQM5Aa1EOhfIZqSmrsbUpvFBX1hlqsFuPhkUA7nhxHoWZQh0qCyrqS4z&#10;1SCQAmEWGMXApVg7A2EfyEIERWmtLK+uLK0oL64opdUxSqrKSqsriqvLEVeVFZeXni0pOn7m5N4f&#10;93+xY9vyj5cvWfrSqFFjkhMzlJRWLCJ4HAE3QsAOjQgNDg32Cwj08fHz9PRxZ/l6IMzCy9XJm+Xk&#10;w3KGAQbs5erogTALR2APZwcPZ3tkP+IKp/buzr2BvVhOkOPDcuQGeKi4AQZBoFEYZOQHxohDo0SB&#10;sdKQWHFIrDQsSc5JkIUlydhpGlGaVpSqEcaREYlkRJZemhurzI/X5MUpB0QRfZScdCI0kwzrQ4Vm&#10;KSKy1Pz8WFVugk4c4i0J9emjJ/rpxH0U3AwqPEfN668V9dOKRqfH7Ny47hFRDCD6L8YgcXWUkO/e&#10;vQuiAuR3igdPmaDDafyCOcfyG7ydTnuEx0h0J5eXl0+aNAm+l6tXr4ZtX3Jy8pdfftk+C6DPT506&#10;BXIyfDVhdwiiMp0PrwM+Xu2v45tvvjEajQcPHoT5smnTpry8PPjEvob9ZrW0wJJtzsjIgF1Ux8nV&#10;SX+MoA/bu/FXV61O+hsSQjHS0yONxs/Xr21tbDh/5tTihS++OH9ec0PDls2bMzMzpk6dCjtvZg/+&#10;WOkpoBivvvrq0qVL4cicPxrB+jNixAgWy43D4SbEJ7yNVDDK2+WH/4hvXbuy/7tvxo0ZvXrlxxeb&#10;G0HIv6/CfXzr2uVtWzbpdNqQ4OCJ48cdP3LwQrP5d696Fvjuzes3r14GRp5Nb9+4c+PajSuX6muq&#10;z5468d3ur99561/jxoyJi40ZMmTIM6WRAWN74sSJaWlpu3fvrqmpmT17dmZm5pw5c55BtZGnT50o&#10;xpMgGFqwcZLL5SKRKD4+PjMjIyY6KjgoyN7e3sHBoWfPnn5+vqs+Xn76xLEvNm+cNnmyVqMJDw8n&#10;ZLItmz5/KIp66+7tW/C+QkJCsrKyNm7c2NDQUFRUNHnyZDs7u+7du8Odu3bt+ozpYkyYrBQgqEIh&#10;JOQCmZI2IYEcnoTgiJDLT55MIaDkQoqECmISmBRKpTyxIFzADQ4P8w8M9vIO9vII9nQL9nAN8nD1&#10;dXN2skU+Mrp3twC2tOxuY9Wzt62Ns4OLp5t3kH8ohy0Q8wkcYFUnJzSUTC2HtAypaTAQhsqoU0eq&#10;kYWInpCphDwpVFbIDRRpkMuRtwsF9tmpUBilUrVErJAjP51MjlKF0A2kl0EjFIgjCRlWuMDaHz8r&#10;YrSpYGBAJIrGMhCMojTqtNHTZ8w6fe5M04XmxgtNjRcQbIEhjEbkpLMZARlNrU0mHEYEK1kAM+AF&#10;gjOaGjE8gXxnIBTDjGxD6KAkJnObXUk7nIEwizqEYmA7FKSCYa43NTCM8QsTDlxSXVNfUwOniBGQ&#10;0W4tguEMpJSBbUkgH8ETuBSpY1SakDpGBfYJSoMdCAFh7E1Qtcramoqa6nYUoxyjGMiBRXVlBdK/&#10;qC6triqrhiJsWoLqQE2keYGcZSB0g8Y72vQsmCCpCMsoKi85de70sdMn9uz9bu369f/3zzdmzJg9&#10;aNDQ+LhkqZjkc0QRbC47hB0WHBYcGBzkHxjo5+/j4+3r5eELowizj7uzjxvCLICReQjGL4A9XRw8&#10;0dHRw9mJtiJByhfIkKS3u5MdAjhQNYdwX5aKG6AXBEaLQgz8wFhJWLQ4NEYcGicJjRT4x0hC46Rh&#10;MaKgZDknVSNKVgoTyPBEKqKPXpoXr8xPUOUnqAfEyPtHSrPU/Cwltw/J7kOG9pGH52jFg5MMiXJR&#10;hLdrNMEfEK3oqxNnq7jZKl4/oyRbJ+5vIEakxfxHkVY7qZP+bgQy8J07d4qLi+fOnQvfy7Fjx+bn&#10;5/fr1++bb74BwZiuc+nSpU8++WTcuHGwKYSdImwQO0JL7dTY2JiXl/fxxx9fuHDh+eefpy2wdu3a&#10;BZLVqVOnDh8+DPvLAwcO/Oq1ndRJnfRfEvaLkT1i6NDS82eLz55Zumjh0kWLis6dvtza8uYbbyQn&#10;J8Ec/5OiGK+88sqECROSkpIetFd/OMFCxOVwWK6uCXFxH7z7Tl115aPbg9zHSDfh8qVNn28YPnTI&#10;5s83XL3Yel+FjgwiSvG5M5MnTZSTxNDBg959561rl1rv/RkgjFvXLpecO7N29aqP3n/vqy+311SU&#10;3b2J486i6K2oXdAQ2IG+9uor0dHR06dPh9fxhAbVH6AFCxakpKS88847Fy9e3L9/f//+/YcNG9ap&#10;jgHUiWI8CYKRD+N/2rRpEydOhA3S6DFjhgwZEhsb6+fnZ29vb2Vl1b17d1h/DAZ9WGiok5NTREQE&#10;n8+fOWN6U73pdwDNe3fOnj0zbdpU2m7lxRdfXL9+PWzALC0tbW1tQ0NDHRwcnjkUQy0iEYohIJQi&#10;UiWiFEKC5IopjljOFct5UjmfkPNJSkCSQoISypCDDKFMJpBK+GJxhIAbwg71Dwr09gnw8AjycAv2&#10;dA30cPVytXdCGhndune36NGja88e3Swtu1tbWTnYObBc3LCBSSifI5GKFKRERcnUlAxjGaRWTiKv&#10;GRqFUa0ERmAERWqkYjkOIBKJ7FBkWorU40gliJFLC2BkG4K8eyqhjsKIT9vVLuAOBqlESxBadNqG&#10;XwATyD4FnSIEBLsCRSiGGqEY6enZn23cWNdU39iK/HeaW80NzciEhI4zYm42N7Y2NTQ11DXU1ptN&#10;NITR0NRkbobMRnNTI0Y0GhogH/n4xEoWkECxVJGShcncZleCgYyOChdtShl1tTSKgS/HQEZNtakS&#10;WYJgdYzqemQhgtUrqmuwSgVijEpUYiADoxjYWyd2kEHnoJp0cJO6tqir2IMGHYukAgVbrabdc2JD&#10;kqryKqReAemi8tLiinIEdtCuMbAXT2RdAnVQTQbFQJoXlaXF5SUnzp7af+CH7bt2rly9+h9v/Gvh&#10;4iUDBw5Nik9RK7R8rpgdygkJZocEhgQHBAb5+wf6+fr5evt5e/h4uXt5uHl7uHq7uSDMws0J2AeO&#10;WKsCoxIIyMDgBfLcCQkPFwd3JwdPZzgiCAMfMYrhbO/pbB/g7qQI94sUBUeLg6NFIZH8wDhJWIwo&#10;JF7KjuIHRgoC44iIaFFwnCQ0RclPUQnjZBGx0rBMnaRfjLwgXpUXr8yNlefGUP2Nkn56cZaan0GE&#10;9aHYmXJObiSVH68n2QH8QK8+kYr8WGVepCzPIB6AjE3IvjoJVBiWEvnlZ2sfXRejkzrpb0iXLl16&#10;8803YcP3zTffgCBUWlo6adKkwYMHl5eX0xXu3r3b2tpaU1OzevVqqLZu3bpbDziI+QlHI37uueem&#10;Tp16+vTpPn36QDXIP3/+PJ1euXIlCCFw/04Uo5M66UkQjWKMHjHi8I8/LF28aNL4cbt37bx+5WJN&#10;RflzkyalpKQ+OROAJ4pivPrqqyAtq9Vqf39/iqImTJgAculvSc6Q/9prr9GlcOGgQYOCgoIWzJ27&#10;79s9sIu8d+sGbbuOgqe2Mx0r8T4p4je4vrb6pcWLRg4fduzQgd+yK4H7N9bX/vP/XhMLhYtefKG6&#10;vLTFXP8oRij/c4Z+KAHZafJzCoVcwOenpaR8uW1rXXXljSuXrl+6cPLo4XMnT9y5cRUaeObk8aw+&#10;mTSQcZ+yA3Q+3f/tROd0JKYAE5P1OKCQpUuX5uXlzZgxox42+I2NIAGmpaUtWLCAKf4bUyeK8eQI&#10;xj/Qq5hhaXphwQuFhYUqlUomk3l7e9vY2FhaWtrZ2fn4+Li5ucmkkk2frb917cp9U68jozXq7q3r&#10;Vy6dOXni9Inj//rnPxIS4qZPnwb37NatG9wwJCQEbviMoRjjJ2tElIJPqASURixHaSFB8SQoZAkX&#10;BS4huZCWKURyUkTJxcAkIZBKhVKxUEIIpRKOgBsSERYQHOzrG+jlEejJCvZy8/dEpiUujrZWvbp2&#10;72HRrXuXbt26WPboatOrl72dLTIwcXIF0TU8lCsSyGQSBYVdfirlKLaIHLnwRKyUGzRKo0ppQPFN&#10;sBdPktDyeTKJWKnAOUjbAqph/xdy7BSDSWMggyC0tKoFHAmpRiZVM7gGE2/VQJuZIEbYRyTCQZRG&#10;YK06EvbDp8+fwVoYTY2tjQ3IHYbZ3NxIx1KFY0OTubbeVG+ua2isN2Pli8aWZhrFqDdDbh0U1bf5&#10;vMCoRB1CMVCadupJu/NsCzKCGalgmLHyBfLoibxjYF0MdIeauqqq2vKa+mqMaCAIoxrbkiBfGBjC&#10;oKGKClMt0o+gNSyww04axUC6Gw11cAkdZKQKGMMZNIqB4QzGL0ZbABEEXpRXV1XU0KoW5aVVCNco&#10;q8aWI7QjDDrgCHbPWVJZCnzy3Ontu7784KOP5r/wwsiRo7Oz+kYaYxRyNSGTR7B5YUFh7ODQYP+A&#10;AF/fAB8f7OTCHSlceLr6wGjxcPF2dwZGyhdI/6I9gZQvEIRB4xeYafsROkGDFyxHWzdHOxq/cHO0&#10;9XCy83F1EAR5REnYsVJ2PBGOrEhEwXGi4FhJCFLE4AfEycITSU60MCiJikjVCJPk/GhJWLKCPyCa&#10;yotT5Mcp8uLI3FgiN5rob5TmxZB91LwMKqyPPCJLxS+MU6erpVwfN6OUPzjJODBeNTCWKoyU5hmk&#10;eZHkAL0MjsNTI7FFye979+ykTvp70k8//VRTUzN69Ojnn38evkRwCrRjxw74QH777be3bt26cOHC&#10;nTt36Mq1tbXPPffc4sWLr169SufcRytXroTv94oVK+Li4kpKSiDn+vXr06ZNmzt37syZM4cNG3bl&#10;yhW6Zid1Uic9XjKZTDkYxdi66XMQs7dv3Xyptfn2tSufr1+XnJQ0ZMgQWvh/EgRb+TfffBOOzPnj&#10;IxAPYOnQarWwg1+yZElSUpJAIJg4cSLkMzV+SVBn6lT0B0wQaGGxUqlVgwoLayvKb12/eu/Wjbu3&#10;bly7fBH2TedOnQQ5HPjc6VOmKuR4D0rv3b75u3z7xjUQ5idNGD/v+dmwX/utq2DT+uH77+UNGHD8&#10;yKG7N6/fV/rs8q0bP+77LibKaNTrn5s44eWli5d99MGQwQO/3rmjrqbqxQXzpk2ZXF9TCTWbG+oG&#10;DyrU6XTw4bhvXMEpfCNeeumlV18FsQ7Ryy+/vHDhwlmzZs2bN2/RokWQz1TFBJVnzJixYMECuBDo&#10;t97soxDcefz48YMGDTpx4gR8vA4dOtS3b98RI0YwxX9j+sc//vHGG288iRnaSQ8SDH6YF3PmzIGV&#10;isPh9OjRw9fXNzc3NzMj4/VXXjaban8x6X6bYbUBBrF1zScrRwwf6ufr6+joaIkJ7vkMWpQQCr5U&#10;JSI1YrlaSCr4MoIrxuYkIpIrQsFWBQQlIOUiuUKioMQUKSIkfJlYKIUEBWmukBvKYQeFBPv5+bmz&#10;/DxcA7xY/p7ItMTVwdbGsluP7hbdelj07NHFyrKbda/u1lY9bJGzDDt3Fis4MFgklJEk8m2BoAoK&#10;ARMkoYWjgoYz5Dq10qhRRWlU0XAqFFAyqVqNzUZQTWwhgvQysBdPxIypiB6hGBSUGihSL5OoZTKk&#10;i4EtSpBZCqUwkFgLg1IgB5+kAqlvwE2UCn1CfPLa9esbUHTVpqYLTeYW5O3C3IKULBCE0WQ2YwjD&#10;1IBUKtpsSRoRfoENSWiHne1ch/Qp6moZpQyEU0BObV2tqd5UiyEMBq3A3i4YzQvktOJnUAM79ayu&#10;wroYSCmDhjAQm6rr66rabEYgjeGMWhyBFcMTWAWDZjitwDFWMX5RVWFiPHSWoagiKGIIAi/wsRx7&#10;4sSABTYewQ4ycJ2KkorSsqoyqFZaUXau5Pzx08f3/bBv3Yb1r772+nPPTe6bMyA6KlZOqpCpSBgn&#10;NDgsOCAw0D8g0N8vwNc7wMczwNsjwMsNhoePu4uPu5MPgi0cgVHazRm5vcDIhS8qBUY5tAkJAi+w&#10;/gUNW3g493ZztHV3snN3RsgFpFlt7O5k6+XUO8DdiRfgphMERYtDgWOlobGSkCQiPF4SkkCwEaIh&#10;CUlR8RKI8FhxcKqClyLnRYtC42Xh2ZFEbpwiL1aeHycviCULYqR5kZL8KCIvSpat4aWTIZkUO0vJ&#10;6WeUKcL9BYGeaQZqUKJ2YLxyINQ3QmUizyDLNRJ5keTItOivNm/oRDE6qZN+i3766ScQfsaOHQv7&#10;yHYU44svvtBoNN98882uXbuys7NhR0j7XKiqqoI9IuwUr169CtXoO3Skc+fOwa6xoKAA9pH0JVBt&#10;xYoVaWlp8An/+OOP2wGRTuqkTnq8BBMZZt+Afn3f+Of/zZ075/u9350/c/q7b3YThMzXxycjPWP6&#10;9Omwt34SRAeQgiNz/vjoueeeUygULBZr+PDh3377LUgFQUFBAwYMmD17NlOjA4GcXFhYyOPxxGKx&#10;0WAUCATx8XFf7dxx/vQp6ArgMyeOf7xiWf/+/TIz0nOys4Az0tOHDR2y68vtZ0+fpOv8Lp85eXzr&#10;lk35eXlzn5999uTx+0oZPn3q8I8/frt7N/zi/UXPNh87fHDDurXz582Ljo7K7d9/5vRpKcnJY8eM&#10;3rf325eWLC4sLNi9aydUO/TjD9l9+gQGBkZFRY0cORJ6nnkHzz8/YcKEyMjIuLi4/v37w/cCXlxi&#10;YqJarXZ1dfX394e3CZ8bpiomqA+fG5FIlJ6enpWVBae/+nIfheDCoUOHxsbGvv/++2fPnt2/f39+&#10;fj6MFqb4b0xz586dN2/ek5ihnfQQgiVXr9c7Ojq6ubnBsHzn7bcO/vDDubbl6BF5+xdbDHqdk5MT&#10;rYXh4OBgZ2fn4eEBs4wOY//Y6Q9595w4BUMYMrWYUolIlYBQCggGxeBJ5NiEhIYwlGK5UqKQSxSU&#10;SE4ISZmIJEXIUwYhkIo4Qk5oRHhwGIisPu7IKABkUV93Zy9nexd7a1ur7pbITUaXnt27WvboirAM&#10;q552tlaO9gjICAoI4fOlUqwrQatXIJsRRiNDJ6d0SoVRhWw9orGBCaqDrEswWgFHqE9bhcApHPHl&#10;KJAqDXBQlIEk9HBzmUyDjErgtlhZg6R0hFwvVxqASYWBRNcalMi9qH7EyNEgpTe2NCIUo6XJ3Ez7&#10;wkD6Fw0o6qq53lxXA//MDTR4gfCLRmRFgtx5mhGKUYd0NNpQjAYTAiwQMIEYYxN1TLQR7A4DZWIU&#10;oxobfSAIA2MZcKR9auCrkFFJTQPjCKOKDoyKA6DSaAWNZaA0tiWpwRgHSmP8AoqgMr6qqhIrU2D1&#10;CsTF5aXYYARFFaFRjEoEcNDhUelqOOBIOQopcvzMiYNHD+7a/dXKT1a9/MorkyZNysroo5ArRQIJ&#10;L4IXFsoOQe4tAgJ8/QJ8ffx9vP29PXw93fy8gF19PZ39PF38PJxhVNBohY+7k7ebA41ieLs5erEc&#10;vFiOkPBmQRopX7TbjzA6F8693Zxt3Zxt3BByYcNCbMtysHVxsAFmOdh4ONn6uvYO92FJQ33U3IBo&#10;WXi0JCxGEhotDk6QsROkYXCMlYYYBf6JJDtZERErCU6Sc/roJMkUL0oQlKER58Wr8hOUuXFUXpw8&#10;P05WECMpiJYWxhIFMbIcdUQ6hVCMdCI0XhLK83VV84Lhkv46UV4UURhLFUTKCmPJAZHSAVFEbiQ5&#10;OiO2E8XopE56CP30009Xr15duXJlWlraihUrjh8/vm/fPpAERo0aVVtbe+rUqdTUVPgSw3bw6NGj&#10;ixcvzsnJ2bNnz507d34VxTCbzbBzDQ4OXrJkCZ0D1Q4cOEAQhEql+v777+nMTuqkTnrs1NzcPGPG&#10;DKPRGB8fD9N5yODBIEBmZ2d7eXl5e3uDSB8TEwPy5JOghIQE2KyD4MqcPz6C5oCoDASNGjx4MGzc&#10;YXmRy+Xwi9EgZ0dFMfUwQSYIyX5+frDF9/T0pGVs6IcRw4fTPGzo0IyMDJCoY2NikpOSgGNjYwwG&#10;Q25uLhS2V3sIF+bnDywsHDpkCPwaPNLwoUPvq/DYGX4rPy9vaIdWPGmGrsjK6gPykkwqHdC/X1Ji&#10;olarK8jPz0hP1+t0BXl5UGfQoIEURUEnh4eHw6ung5vSBO+Fw+FA50dERMCyD3IFjEAgd0zw+uAl&#10;MlUxwbAUCoUwRH18fOCo0Wg63u0/InocSiQSGP/QDPiQwXjQ6XRM8QMEbxBGyJObF79K8KMwqp/E&#10;ZHkIgQhNQ0vM+ZMneBdPv2/hR6GZMAKZ86dC9CiCHmbOf0kw/MLCwgKQBrxvpNE4cOBAGJkdp9tD&#10;GNGwYTABYUGjpw/cBAgmF0zP9PT0srIyZvV/rPQHdTEUPIlCIFGJkF8MtQhhGRRfSgmkKC6JkCT5&#10;BCkgKSGlELcBGUI5JQamSDFJSuFIyPhSQYQwIowTEhwKQqy3h5uPu4ufu7Ovm6OPmyMIn/a2PS17&#10;dO3R3QK4Z4+ulj27WVn1sLXpZd/bluXiFuAbHBEuFIsU2AEngh4QWoGULJCehUphRF4/VVFKRaRS&#10;jhUuFMhgREboCOpn3xboiPkXKAZpIGV6QqbFuhgGCtmPRMnlRihFyhfKSEppRIoYCoMcKWIYDPro&#10;Tz5ZbW42N7U2N7c205oXcIo0LBrr8WlDLYIw6trBC9oFRgMKrYp1MXBcEoxf1NJsQphFjclsqmus&#10;p71jQALhFDRUQefTaEVjHQ1h1DTUMlgG4lqEX/zsCwPpYlTV11bW1VbUQhpDGEjVAkqBEWCBKyNE&#10;A0pRJgIyamjbkDIcQKS4oqS4orSkovx8WUlJZXlRBcIpMJBRVlYNieKi8qLzpedPnT19+PiRfT9+&#10;v+3L7e9/+OHcOfNHDBuVmZGtkKt4ETx2EDs0MDjQD00RPx9vHy8PPy9Pf+Sbk+XthvQpfD1cfD0x&#10;WuHu6OMB7ARpLxZi5PYC4RdIF8PLzcGTZc+wa2/M2HknYzPS2x0HT6W1LVwZ8ALBFnTCxd7axdHG&#10;06V3sIezwN9NERGg5PgbJew4kkujGLGSkESSUcSIFAREi4OSFZwEIixOGpyq4qephXEydjzFy44k&#10;8+JVeXHyAbEkcG4clR9HFsaTBTGyPKMgSxmaToWlyoITJcFkiBfXzy2W5GWrBDkqXq5BMihWDjww&#10;lsqNlOXDHSKJMX3iv9q0odMvRid10kPop59+MpvNb731VkpKCsg8ycnJI0eOPHXqFBTduXNn+/bt&#10;/fr1y8zMzMrKgsTmzZt/y5wECIqWLl0Kn+1du3YxWVi4KigoGDBgQLujjU7qpE567HTr1q2jR4++&#10;8sor/fv3nzFjxuLFixbD/4WL2mnJE6PZs2cbjcZp06Yx54+PUBPaqGN64cKFQ4YMAZEA0kxVTB3r&#10;0AQ5j5FgDYQfffHFF3HvPg2aPn16RgaKL8OcPxWaOHFiTk7OnDlz6A6EA92ZQOiE7uS2ocV0fQdi&#10;CjDBm4ImjB8/njl/oD5zt0WLRowYAS2dP38+U/CHqP1ukKDTcGTKfkmQP2vWrLy8vDFjxvxWnSdB&#10;tCNteKHM+ZMnaB30P/wozNCn1lKYIzBDn3Lfwo/CDB02bBiMOibryROsfrDDmTRp0m+1FPJhHMJ0&#10;oWcMnD46Qf2ZM2dCc/ClDMEpvNApU6Y0NDQwq/9jpT9sUSJVCmVKkUwlJhi/GAjCkJECGcmHNEUJ&#10;SKVIoZIiVogVcmDkI4NUSCi5TE5JKVJESvkyIVfEjeCFBocG+fn5e3n6ebB8kYGAkzfLwd3J1qm3&#10;pa1lN0tsXdKtR5eePbtY9epha2vVu7c9i+Xm6xMYFsrl8wixWCGTYWecWO1CITfS4IVSEY0SOECJ&#10;HNuSEKSeQEcMZCgYn520a0+UT6CbkISOlOngSFEG5C9DaZTTDjVo9Q0FVsRA1iV6uVyvUuqHDRtZ&#10;VFLc2NLc2IoCqTag+COMewtINzY3IkiirhZhFgjCwLoY2IsnbVpCW5QgK5L6WhTBpK661lSNUYzq&#10;2gYEZCD1ikakgoG8WmAlCzjF6AbON9OKGLTBCIqWirQqkPIFwi9o+44q7LOzss5UgY+02QijiIGK&#10;UCncGV2FUI8aOp5IWW0VHQCVPrYlKoorkDrGubLic6VFZ0vOnyk+c+LM8YNHftzz3debv9j8/gcf&#10;PP/8nEEDByXEJamVWpFAyg4JDw4MCfQNCPCBV+zj6460LXywV05PdxdvN1dfdMTGIMhgBI40hMEc&#10;gT3dETP5+EgDGTSW4eFs6+Fs5+HCeOtEZiNOtu4udiwnW2BXzKw2RIPlaOPqYO1qbwOXhPq4iYO9&#10;lRH+Ol6gjheQQPESyIg4SWiMKDheFhYvDU0kwuMkIUauX7yMnURBUQgcM7WSJDk3WhqaqpX1j1Pm&#10;xSsGxFL9Y8h+0bLcWKogXl4YL8+NluYaBLlGcX+tMINix0nC+H4sMiIg3YACrOaoeHkGSWE0WRBD&#10;FcZQ/Q0SSORGEaP6xO7sjFHSSZ30e0RrZJw+ffqbb7758ccfGxsb28N2gmhUUVGxb9++b7/9tqqq&#10;qj1wya8SXAXXFhcXd0Q6IBMuBIJbMVmd1Emd9AQIplhZWdmHH34Icxlm4lOjs2fPjhs37ujRo8z5&#10;k6e6urp169atXr2a9uP41Oi9995bs2YN/Dpz/uTpxIkTr7322tPsWyBY8N99910YS8z5f0cmk6my&#10;spI5+W3asWPHP/7xD/hSMOdPmMxm85kzZz766KNdu3ZBmsl98gTfR2jmoUOHmPMnT9C6PXv2wI8e&#10;OXLkqbW0trZ2/fr1O3fufJp9Cz/69ttvf/bZZzDkmKwnT+fOnVu5cuX+/fufUEt/dYmD/dhLL73U&#10;0tLCLP2Plf4IijFz4hSNmNBKSJUIARlqEaESEnIRMEkicxIK4RdipUaqVMsUSomcwm4+SWxOQolJ&#10;hVROSZA6BuQQIqlEIOZzeOEhoWGBQcG+vn4ebshTI8sR2NvVgeVg09saWZf06IGCsAL36tXd2rpn&#10;7952zs7OHu7eAf4hbDafx5eJxUqC0CCNCdIgp4zACMVQxijkUQp5JO2eEzu/0MvgiFxdIIYcjGIg&#10;nxdSDIXAHfBNkJtPOXYCKsOnChTQBIEaCnUkMNbF0Cckpq5es9bc3NR84UJTa0tDM/KIQataNDYh&#10;NxkNjfWmutqfAQuEWTTUm6EC0tSAUyhCoVLra+vqa2gUAzGOk0qjGEi3wowtR+pqII1QjA6WI4wi&#10;BkYuaOWLahxOlTYhqUBhRBCcgbAJrGpBu+2sNde3J6qR/gVcWF1ZW1nZFlIEGDvsRJ4vkJFINfLH&#10;WVpVVlReihUuTh0+fuS7H/Z+8eW25auWL1qycNy4sf379Y80RAl4InZoOLYTCfT38fP18fH29PRy&#10;d/d2d/NiuXojZrxX0EzrWXgCuzM5nvDef0YxII1MSDyxIQnKwfYjSCPDzcGLZe/ubAuMUAzs8KLd&#10;54W7ky3SxXCyc3W2o4EMVwcbV3trdzh1sHG06eXHspeGeau4gXphiJbrFytjJ5LcWElonARZfyRh&#10;OCORjIjk+0cLAxOpiHgiLFYckqLkZ2nESTJ2AsHOMkhy42gIg+obSeRESvNiyYI4+cAEJRwLYsjB&#10;8YpcvSRdHqHhBfB8WQlyUb8oeW4U0V8nGmCQoBgl0SRwrhHSREE0NTItaseGTztRjE7qpN+lnzDR&#10;CTqnI7Vn/mppJ3VSJz0jdO3atVOnTl2+fJk5fyoE2/fnn3++pqaGOX/ydPfu3ZKSEhAI2/HWp0Pr&#10;1q3bvXv30wRkL126dPjw4QsXLjDnT4VAMAMRFH6aOX8qVF1dDWL2U+tb+JaBfLhx48ajR48+ze/a&#10;9evXoZlPSP78VYI5cuLEieXLl1dWVj61lt65cwdm6G/FZX9CBNL0p59+SjsmZ7KePF29ehXmS2Nj&#10;41NrKfwQvNA333yztbWVyXqs9IdQjElTdBJSL5NrJCTSxRBTwGqpHOlZiClKSCpFcq1EpSPUakKp&#10;lCoVUqUcWKIgEXhBEhjLIEUEKSYoCRylEr5IyOHz2OHsoOAQf19/T3dkX4CxDE/n3q4O1va2Pa0s&#10;u/TAKEYPHITVysrS1tbGwcGRxXL38Q0IDongcMQiESWVqmQyrYwwkCRyyalSxapUMSplNFKjwKFS&#10;gWWkQdoGZCCbEQRw/KyjQWL8Aul0YN+flNwgwyFXkYmKOkqpilShY5RCaVSpIydPnnbqzJnWSxeB&#10;m1pbGlsagenQJE2QRqFVUVySOgxYADNOMZAtSUMddsZpYhxh1NSaqhCKAdxQazLX1jRU15hrIFHb&#10;UFMDpQ2Iq7Gri1pGQQPBGW3GI7iItgphQqJWV9YhWxIUZhXHJaFVMGjwosZcX91QV4U9fVaZqitQ&#10;9JAyzMh+BCMX2DdnZVlJRUlRGTIVOVN89tiZE9/9sHfTlk0ffPjBkqVLxo4bl5PTNzo6RiqWskNC&#10;gwOCAnwD/H38vD29PN3dPN1Ybi4u7iwXd1cXD5azFxxdnDxdnOHogf1utmMWniwnD1dHd+zbwhud&#10;OrRjFt7u9t5u9t7uSO3Ci2XvzXLA8BZcC6e9PVztMIphR0dLpRUx3GjNCwRe2Dk72bo42To72bg4&#10;Wbs5WXu72gX7uLo72bAcevED3dX8IIMoVM8PNIqCkhS8eFk4siURhyTI2IkEO1HOiSfCo4VBCZCm&#10;ImKlIfEEO00tTFPwErBSRo5Rmhsn7xdN9ItCEMaAGLIwQT4wQT4oQTEwXjEwTj4kXpFvlCaREZJg&#10;TxnbLytS0S+KKoiVF0TJEIQRKSuMQbYnhTHIFWh+pGxYsm7HZ2s6UYxO6qTfJfguPrVvcCd1Uic9&#10;IYJZDBL+U57LsIOfN2+eyWRizp880c0EYs6fFm3YsGHv3r23b99mzp88QUt/yw/Rk6Pz58+DeP+U&#10;Q0qBsP00Wwo/1NDQsGXLluPHjz/N7qVf6NNE32gUY+XKldXV1U+ze2F6wk8/zb4FaXrt2rX79+9/&#10;yjP0KbcUfujkyZMffPDBxYsXmazHSn8MxZisl1J6mVwrpbRwJJQ6mRKOSgmlQCxXS+Q6mUJPqtSE&#10;Uk2oVYRaKVMrJEpKIscqGAQplFEYy0BwhpiQCaWCCL4wgscNY4cHBwf7+fp7eXi5uXi7Onk6O4CY&#10;ynKycehtadOrW8+eFt26demBrEu6Wlr2sLGxcnCwd3Z28fT0CfAPZYcJeHxCKFaIpVqpTEuSepUq&#10;WqOO1ahilIooBEkgrQo9Ac9OIOsSFHwEsZ4itQRSwcCuPUkDRSH8glbfgAq0iYpaGalWRSqVkSpV&#10;FBwVCkNCUvrKVZ/UmRtaL11suXihqbUZQxjIL0ZjM+L6htqGJhRyFWEWjcCQMCO/GOgU4ReYTcgF&#10;BuMOw4SODQi5wOBFda0ZjlXVdVU1kGMGZgxMMMyB0A0EdjRU0yhGVV11BQqAipQvaNWMmnq4Fdbj&#10;QGFTTTU4Pms1bVGCfWRUVFeVVVWUVpaUVBTDESdKisuLiitKzpUha5GT504cOnpo67at73/0wcLF&#10;i8eMGZuRlqHX6GRSKSeCExwY7O/r5+Pl7e3h6enm7sFiubm6uLFcWC5Obq5Obi7OHiwXDzdXT5ZL&#10;O4rh7uzo7urggSOhemNFDEh7uNojFQzaYSc2FaHZm2XnzbL1Ydl5Ie7tzULoBsYvenu40BCGLSR+&#10;VsRwYhxhuGIXnk721k69rZwdrT1cbIM8HML9XNm+biz7XqE+zgpuoF4UahAjFCOB4iYpUfyROKyL&#10;kUiEx8tCk+ScOOzdM1nOSSDD42ShyUpehk6cREYkEOwUtXBArCI3juobJeujEWTpRP2jidw4siCe&#10;xCiGfFAcNTiWKowmDYJgrr+rTsrpH6vOjZYXxpKFUbLCGKowTg5cECUdHC/PjyL66yUj06O/2vxZ&#10;p3fPvyodO3Ysu4369+8P+0umoJMeH8HneceOHUwvZ2fn5eX9r5x0wofytddeY54jO3vQoEFP+e+T&#10;fxlqampiOjE7Oycn51//+hdT8FC6fPnysGHDmMuys+fOncsU/BWpvr6eaWd2dt++fd9++22moJN+&#10;jZqbm19//XWz2cyc/3Vp+/bthw4dAimUOf+LUllZ2c6dOx/iAukvQCAKNjY2fvXVV2fPnn2akvbT&#10;J2gdtBE2SCaT6a/d0ps3b27duvXw4cN/7RkKL/H8+fNr1qx5QtpSfwTFmDV5qoFQICaVBkKlkyl1&#10;cCQ1GkKllilVMoVWpjCSaiOl0hAKJTCpUcvUKqlSLpYrJHKFVI7ClAhlwJSYlAoJsVAiiOCLuAIR&#10;hx8REsYOCgnxD/BDbjLcfUAARn+fR8EmnOx72Vh1R6YlPSzgiNxkWHWztu5lZ2vjhGLDePr6BAYH&#10;R0RECEUiuUSswjoUBoUiUqGIUimj1aooHF0VRSRBBiPIFSgToAQdcbBVObI9wayIVCKnngaKMCjl&#10;UUq4gyIKqsnleq0mWqOJ0uiiJkyacvTE8ZaLrS0XLzRfbG1sbWpsbjQ3NZix+4v6BgRJ1DfWIRsT&#10;mpvNyFUnsiVBJifYoqS+vqmuDvu5YHCNhto6pGRBq2BU1dZX1dRVIfyisbYWMs3YhMRsqkHoBq2a&#10;UVNVhwxAKpEXT+ynEwccYcALBGTAESti4KAklbXV5dWVtMPOkgrEpZWlJRXFxWXni8rOnys5e7ro&#10;FPJzcezgl7u/fPfDd2fOnlVQWBgfl6CQK/k8QVhIWICfv4+Xt5eHu4ebmxuCLVjuriyWs6ubiysk&#10;3FkYxXB1cndzcWc5ewC7OntiRiiGK0YxWIg96EgiLg7IMSf20+nh2ptO0IoYXm69fdzsEIThauvJ&#10;svV2s0c+MlA1O8RtKAYOQWIDCZajtas9CkFCG4+4Olq7OVp7u9gGejqxfV0FQR6CEC8vZxtflh3F&#10;CYiURkTLOJGi0BhJWIpalKTgJiu48bKwZCoiiWDHS0OT5BHx0pBUJQ/y42ShSYqIdK0wTcVHahoU&#10;NzuSyk/QDIghs3XCNAUnUyvqo5dmG8UFceSgePmgBPmQJOXAeKpfpFQa7CEK8UrVyvJiFPnRVH4U&#10;kR8pRcoaCcpBCYpBsdTAGDI/miyMVY7tm7x768ZOFOOvSiBaWLSRi4vLihUrmIJOenx07dq16dOn&#10;M71sYREQEPD1118zZU+XampqYmJimOewsCBJEmQnpqyT/hP67rvvmE60sLC0tHzxxReZgofS8ePH&#10;YZYxl1lYjBo1iin4MxNsB1taWrZt20a7s20nkG2YdlpYWFlZLWmLudNJv0q3bt0qKSl5uNOcvwbV&#10;19dfuHDhry0KAl25cqWhoeEvD9bAiDWbzU/ZcOZ/QtBG+IBev36dOf+L0r1790wmU2tr6197hkLr&#10;Ll++DC/0Camc/CEU47mpeplCTyiQwoVMqSfUBkJtJDV6QqMjtRp0hFOVkVBqCYUKAxkKKaWUyuGo&#10;ksqB5RKKwqYlUoFMxJcIOUI+myfmCiU8kTCCHxEawQ4ODfYP8PXw9Ga5erg4urv29mAhEdfF0drG&#10;umuvnl0se1j07GFh2bOLlWUP61497Kx7OTg4uLqyPD19/P2C2SF8boSEyydEIoVMhpxlyCm9EjnC&#10;QBFMMH5hUMj1lEwnk6hJQktiQxIEecijlNiJBjYnMSAfn6RBoUAxShQKFKuVhAaqjWq1MSk5c/Wa&#10;tfVIEeNC68ULTRdaG1uaGpvq6xtMDWbE9Q21CMhgoArEdU0NdXBsrG/AyhpwpIvoOrgIqWZgCKPa&#10;1FBdW1dVW1cJaaSagSAM5IMTM3LkWVlHB09FwVCROwxsLYIcZ9DKGgyEgWGLmqqymsoSHP20uKy4&#10;uKyouOz8+dJz5xFyUXS+9OyJ00cPHNr39Z4vN2xc9/4H786fP3dgQYFGpRHyBaGhYQF+gT5ePl4e&#10;CLigcQoPN1d3Vxc3VxaQK3S6iyuNZbi7urqznN1cnFkuTpBgIXUMhhF4gaOHuDnbsZx7A7s5IZec&#10;7s527i70y0UaFnCkgQyslNHbyw3hFwjCcO/t5+no5+ng6WrrCfXbIAyWkzXNro5WLAdrF3tr5969&#10;XHpbeTra+LnaBXs4cvxcxSFeZLivghMU7ufG6t1LFOITKWbHk9wE5AiDnazgJyv5iRQnSc5JpMJT&#10;FBGJRGiyPCJeFpKiCE/XQBE7gQxL1wkytIJUeUQSGZ6iFuQmavISlP0M0gwlFzhTKwLuZ5QOiqOG&#10;xMuHJCpHpuuGJKnjCXa4t6OSH5ylleQZifxIsiCazDPKhiSqBiYoBiXIB8fLB8ZQBTGKIcm6UTmJ&#10;X27e0GlR8leloUOHMnKGhUVwcPDevXuZgk56fAQyXmpqKtPLFhZKpfLMmTNM2dOlgwcPCgQC5jks&#10;LAYOHAgfcqask/4Teu2115hOtLCwtbXdtGkTU/BQWrlypZ2dHXOZhcV7773HFPw5CTaCsNndsWNH&#10;XFwcQRD3oRgvv/wy004LC3t7+61btzIFndRJndRJndRJf136YyjGND2BUQxChfALQmMkNQaZxkDo&#10;DJRWB2lSZSSVekKuRuAFCk0iFxPYawapksiVIgr7ASUIISHlS/jhPG4oRxghEHNFUoEMcgQcITec&#10;yw5hB/oGeHuAyAxSsYO3p4uPh4urk62zvZWDnaV1r240lmHZowskrJHLz17I5aeTs6ebl693YGBA&#10;WGgIl8sRCQWEWCwnpKoOKhgGOQUJnQKHKSFJHH4VBzcBVuGYJiif0Coog0oRpVYjPQ7Il8sNSqVB&#10;q47UaiJHjxl/+NiR5tamlgvNwMgLRnMDwi8aMYSBGRImFBW1rq4Rjqa6pjpTE0IZGprq6xHQgPxf&#10;YNgCFzWaauGUUcSorq2vMtVV1dZXozp0prkWm5DUVNdXVZmqgavrqqtN2N6kHgEctea6WuT2AoEX&#10;1abq8uqK8ury0opS2rHF2eIzZ4rPnC0+feb8qVNnjh05fvCHg/t3f/v1xi2fvfbaS5MmjuvXNzvS&#10;YBByeGGBIQG+/r7ePt6eXh5u7u7ALHc3VzcGqnBzgRNIuLkg/MLVGd6OiytCLhC7uji6ODkgdkZH&#10;V2cHlrODm7M9C5l7MK43XZ0Rs5xt3V1wMBEXOzdXO3ekYYFcXdBYhhdiO283Wy83Wx93Oz9Pez8P&#10;e183O09naw8nK3dHKzcna5Yjg18gCMPRxs3B2t3JxsPJ2pdlx/Z05vu4SII8ZGwfFSfAIAxVcgJ8&#10;XWxDvJ31InYCyU2S8+Jk4YlybrIKQRgpSk4iEQrHJCosWc5OkofHyULSNfxUFTeRDE1T87IM4gwN&#10;L5kMi5Oxc4yywgR1Xqy8r06MFDE0/H7RRH6cfGAcMiQZkqgYkaYbnW4YnqKj2H4cP1aUNCJHKxoU&#10;qxgcp0QoRpRsWKJmaIIKcoYkKPNjyLxYRUGsYlhG1PbP19y80Yli/DWJJElGzrCwEIlEVVVVTEEn&#10;PT6qra0NDw9netnCIi0trbGxkSl7ugTCtru7O/McFhaLFi16mh68/kpUWFjIdKKFhaOj4/nz55mC&#10;h9KsWbN69uzJXGZh8b8yLHosdOfOnX379o0ZM8bT0xPakpSUdJ+zvf79+9PNBGKxWEVFRUxBJ3VS&#10;J3VSJ3XSX5f+EIoxaapOItdKKJ1MYUCKGJpIUmskdEZSZ6S0BlJtJJQGBHPIVVJSLiYpoYQSSXAQ&#10;E4JCMVlJgi+T8hBgIeaKBOF8YBFHKOKKxHypVEhIBDI+VxQehtwu+Hr5ebDcWM6Onq5OPp6uvoid&#10;PVztnRysba279+ppQStl9OzZxdISARl2trZODk5uLA9vT58A36CQoHBOhFDIl4l4pESsACZkGgWl&#10;l4jlYpFcLtcjLQxKL8MoBuPUE0MYcsiUqlVyo0YVpdFEI48YCiNJailSo5TrIg0x77z7rqmuprGp&#10;vqnZjCEMs7mpHpmQmGvrsZMLnEYQBrYZwSgGAjKAaZ0LDGE0IoQC8qFOTUMNPsVsrqmtqzTVVyGG&#10;dJubjCpTZVVdZaWpotrEABk1iCtpLxjVyLVnTWVtVXlVeVlFSXFpUVFZ0dmiM6fPnjxx5uixk4d+&#10;OLR/97e7tu7Y/NHy9xYvemH8uNF9MtOjIiNFfEFIYJCvt5e3p4eXm7snyw36HLu3cHF1dmW5MmYj&#10;bciFC8vV2c3VxdUJ2NnV2cnVyQkjF/bOTr2BHR3scAKfOtq5OjLgBRzdnexckK9NGwRkONm4Ya8W&#10;cGS52GIUw87DxdbT1c7T1dbD1drD1cbb1cbH3cbX3cbPw9bH3dbL1drdqZe7M0IxWI5WKGYqTng4&#10;2Xiz7AM9nUN9XNk+LrwAN1mwl5Ltq+YGagXBURJ2pCSc6+fu7WKj4AYkEBGJFDdJzk0gI9J0oiQl&#10;P0UtSKTYSVRYqjIigQxJksMxLEUZkaHhJ8vZyRQ7Wyfqa5T0UXMTZaFxRHh+nGJQgqogTt5Hw09T&#10;cnMiZfkJykKsW1EYTw1OVIxK149JN+THyMO9XSRsvwSSk6MTDopXDElQFcYijxhDEzUjkrRD4pRD&#10;4lWFCcq8eGWOQVqYrNu2fnUnivGXpKtXr9ra2tJiRpcuXaKiop6mP6e/D508ebJddu3atevIkSP/&#10;V2rGJpNp165d29uoqqrqL6/X/SQI9hsSiYR+oUC+vr6PYghw69atjIwMmGj0Vb169WpqamLK/oR0&#10;6tQpNptND+wePXpMmDDhPmd7Bw8eZMbZ9u27d+/+O9hKdFIndVIndVIn/SHvnhOn6ESEQUQapHKD&#10;TGkg1JGUFluUqPUyNeQYSWWSLipeG6kQE1KeUMYVkgIxJZCQfLGMJ5byJRKeRMyTSnhSEU8s4op4&#10;YVxgEVcg5kslQkIqJMV8GZfDDwsJD/QL8vXy8WSxPF1ckMNIV0dvDxc/L1c/LxdPNwcnByvrXsjA&#10;pAfylNGlZ8/uVlY9ra2tHRwcnJ2cPVie/j4BwYHsCDafGy4ScKVCHiEWUlKJUiKipEI5hio0IgkK&#10;tCLDMVYhB5hW2SBlWoXCSDv1ROYnJFTQUIRGpdANGjjk8JGD5kYTQjFaGppazJBoMJtwtNSquoaa&#10;OnOtCY4YnqhvgiMDVQBjdQxTbWMbZgFFzXXYc2cNXYQykTkJRjHaTEtq6qur66qqTJXVtRVVtRXV&#10;KCoq5prKiqrycsRlJeUlxWVF54vPnT578vjJIwcP/7Dvh+927tq2Zu3Kd97556IX540dMyonp49R&#10;r+PzIkID/YN8fXw9Pb3c3N1cUDwRVxcnlrMzAiacnCHBcnXC6hWuLFdG84KBLRBy4Qjs7GTv5Njb&#10;ydEOJ+yAHR1sHe0ZdnKwdXK0BnZxtGFhFIPlYMNysHZFcUMQkOGCLUFowxB3Z2ushWEL7InwC2sP&#10;F3T0Ztn4uFv5uFv7etj4sGwh093ZysPZyt0JKth5uth5u9mH+rrygjxFob6ycH+S7U+F+6o5Pjpu&#10;QKQwNFoaEUtw4imuihsQwLLjBnlESiOSFIJUtSiB5KSqRGkaSTI+jZMEpygjkqiwRDIskQpPoiKQ&#10;/YiKkywPz9KL+hkkOTpRKsWOEQXlRFODkzWDkzR50WSGittHI8yLU+bHywcmKgYmyPNjicGJ8tFp&#10;ujEZkTESNtvLRScMSZFzBhjEQ6BCrKwwWjo0ST0sSTssUTskXjksSTc4SZsbK8/UCvPj1NvWffIM&#10;ohh3795tbGwsLy8vLS0F2ew+Y0WQEltbW0FIKykpgePvujCE/ffFixfr6urghnAJ3LO2thbu8CjS&#10;JsiBsEFvbm6urq6Ga4EqKyvNZjM80n8qIsI6Bs9QVlZWUVFxX/wneMKrV6/CbaEIfgLqQM0rV678&#10;7k/cvn27paWFfjZoXUNDA/wKXXTkyJHu3bvTMlW3bt2mTJlC5z8K0U2uqanBLUZ3hue5fPnyfZLM&#10;QwhqXrp0iX6wB99gR4Lfqq+vp7vlvr/3QvOvXbsG3QJ9Tj8JHVT/D3T+f0kgo4JQSj8GPCc8Qzsk&#10;9Omnn9KdDNS7d+833niDzu9I8FLgcro3YPhBx8IA+N3OhLbDD8FVcAlcCG8BehJG8n8TdwB6u31m&#10;wWP8Nz72YfrA+6L7BG4Fw+OPvRRoDjQKmgZjgO4fmJ5w5/8IdIOfpg2b4XJ6fj28l6AU1g34IfhF&#10;erq1O+o7d+5cYGAg80YtLFJTU+n8hxP0g0qlYq6xsCAI4lfHPP270Fh6LYKfhjTkPOI7pScmvfTB&#10;tfD8jzIr6eUFFgd6eQGCQQUDEoblb72yf/7zn0xLsDbK6tWrmYL/hOANwouAh6Tf7B9YRtoJOpNe&#10;PIGgIZ2AbCd1Uid1Uif9T+iPoRiTtTSKISb1YrmRVEWRKgOh1MtUOonSIIMcakRhfm52P1JAiDhC&#10;MV9MCCQEXyzji9EpVyThS6UCghRKJUKpmC8RRvAF4TwRhy/kCIQ8iYgvFSF/GWJuOI8dEh4cEBzo&#10;4+vnheJ3IocLTr1ZTnZeLAcfD2c/TxcvN0cne2urnl17YiDD0rJ7r149bWysetuBnOzs6ebp5x0Q&#10;FBAWGhQREcbnhYv4HAmfKxEKCIlIQRJasUghFFAymYYgtDKpmsYvGCxDbmhX0MAWKFqNLlqtiUyI&#10;Tf7nP/5RU1vV2FTX3NLQ1FQHCaR20VBjqq9GEAYkgM00imGqa6ytQ/BELUowShkMfsEwsiWhIQzI&#10;r6HNSZBFCRzrKoGRtoWpsqq2orKmvKqmvLKqrKIK5IzS0nKkcHGu+OyZc6dPnTl+5Nihfd9/9+XO&#10;7WvWrnrn7TfmPj9r1Ihh2X0yY6ONpFTEDg709XCHPvRwY3m4ubi7OgO7uTq5u7qwnF3ckG8LyERO&#10;OhFy4YzijGAgw4nl7OTq4uTihExFnB2B7Z0c7IAdetsAY8AC0lYOva3t7axxDrC1o72Vk4M1sLO9&#10;tYuDjauTjSs2AHFzhrQ1MMvJyt3Z2t2FBixsPFytPV3h1AprYVh7u9l6u9n4uFn5uPfy97QK8LL2&#10;c7f297AL8nYM9nLkBnkIQn35wd4Stp9WGGqQhGsFoSpuoIrjr+MHRYqCYiVhcUREAslLlPMjpeG8&#10;ALcwLyedKCxeIUySC5KVwiQFP0NPpKhE6RpJIslJINjJ8vBEMgyOSWR4qoqXoeanUOxMNT83hsqN&#10;pjLUglhxcALFyY1XDU5UF8Yp+upE6fKIfkZpQbwCq2DIB8WRhbHEsETF6DTdwDilKNBdxvaNJcLT&#10;VdyCGGJoHDE4Spyn4w+NVwxP0gxNVA9O1AxL0RcmqOAmWVphYbz6f66LsXfv3lVt9Nlnn4EoAtv0&#10;Tz75JDIy0t7evlevXjwe74UXXoBtN1SGPTdsYT/++OO+ffv6+Ph07drV29s7Nzf36NGj9N3uI9gu&#10;wx56/fr1gwYNkkqlDg4OXbp0oe8Jd3jvvfdgW/8Q0Qtkhv379y9cuDApKSkgIIAGBdzc3IxG48yZ&#10;M7/66qt2yec+2rNnD9OkVas2bdoEQhrs4JcsWQLPYGVlxWKxXnnlFabqv/8NMsyWLVsmTZqk0+lc&#10;XV3hJ+zs7MRiMeR88803D5H/QWZ79913MzMz4dngKugupVK5aNEiEOSgUcuWLevWrRuSQvBfU9es&#10;WcNc9lAC0fT48eN0k4ODg+k7QL+BVDZq1KitW7c+GLkK3he0kWntqlUHDx6EfoPOGTJkSFBQEHSa&#10;Wq2mXXJ89913TKVVqz7//HO4FfT/q6++Cje3traGtnd0owgy/Jdffjlt2jSDwQB9TjfEw8MjOjp6&#10;1qxZ94UKgxexbt065tarVv3www8PSkpQ/8cff2RqYAKJiCn7bQLxsri4+LXXXktISKAfw8XFJSYm&#10;5q233oL+h36eMWMG/WxAMBp37drFXInp1q1b8DBz586Nj4+H3qCHX1hYGAw/6IH7wKx2giEBHThl&#10;yhSYBXAVvD64ee/evUUiUUFBwaefflpfX3/fuIUe2LlzJ9OwVatg5Nw3OOHNnjhxAgZhVFQUvFBL&#10;S0s2mz127Fh4X7ThyeHDh5mL8dtpbLOLgYfZvHkzU4D7lsZ0li9fnpGR4enpCa8YhgoMDxg59CWP&#10;SNAE6EO4Z35+Pp/Pp1WHoLEcDgfu/MYbb9Cz/j7avXs3/SRA8GAgFcMcgfbCeIOOhcvhBWVlZcGc&#10;+q25A90O1w4YMCA8PBxGOIw9mUz23HPPQf/AsIFB3tEw5xFde8KA7GhYNHz48PskbbhzZWUlrF15&#10;eXlCoRDeJgwG+GmBQAAr2MqVK+nhxNR+gKDPDxw48NJLL6WkpPj6+tKPDR01cuTIL7744iFoFLw+&#10;aNHEiRNhcXB2dqYfz9/fHwbkggULDh061P6j0F10rwLBpKNrAsFogQEMmRs2bKArw8TpON1gwaHv&#10;0E70rIE3mJ2dzeVyYdGD+8ACBQsgPDCs82az+Vcbe+rUqdWrVzP3XbWKBixOnjw5f/58WBKhyUAq&#10;ler999+/D/H8nxM0hybmvI3ac2ACwsIIR3iV0Cg6n86kFys4Qvq+YfOsEW4iIua8Qw4QnLa3ApoG&#10;W3e6aVDUsWmQgE6gi55NoptDE5P1y7bDEVoBjYKhfl/T4LS9DqShH+iiZ5NQezAx523UnkO/UGhF&#10;x6a1Z9J14G0CPXiTZ4pQIzEx52057Wl6MsILhbZAY+kiOvNXh/EzSKg9v6SOmXQdaAvdwPb20nXa&#10;Ww1EF0GCvuRZI/ohO9J9+XSaHrF0W+BIF9GZ9AulJy8U4av/A/pDFiUTJ+swhGGUkpEyeSQhNxJy&#10;nZTSioHlWjGhl8pSY2KitZGkkJAgzEIs4YnFHKEoXID9X4hlAhkhkAIjOAM5yJCKuSJeOA+YG8EX&#10;cEV8rlDAFYh4YgFHxAnjhAeFhAYEBfn5e3t6eLo4uznauznZuTvaejr39nTp7eZoa2fdHaMYGMjo&#10;2c2qVw9rK0t7O1sXB2cPloePp6+/T2CgX0hoYHh4GDc8jM+JEPN5MolYIZWoJCIFAi9IXTuKAUfE&#10;KCIJA2EgRQxCrVDoNRrj0CHDv/tuT31DDdLFQOoYdQ2NtQ0YrTA1YBTDXF1nRigGhjBqTI3V7VzX&#10;VINzMDfV1DYywUcQeIGDp9KhSarrKqtNFVW1GLOoLquoKi2rLCktLy4tKyopPV9UdObc+dNI4eLE&#10;kQOHftj/w94dO7/YvGXjW2/9a+qUyQX5+QmxsWqFXMTlhgYE+Hh4enmwPN1cvNxc3JydWM6OOAyq&#10;C9KzcHV2Y7m6gxjnjNxzumEIA6MYzjRm4eLsgA1DkM6FowNWtUAaFnYO9gi/sLdjYAuc7mVvZ8Xk&#10;2Fk59IbTXo72Vo69rZx793Ky70V7rwB2d7JyQ9yL5WTp7mzl6WLtxbL2ZMHRxtvN2s/D1t/T1sfd&#10;xt/TOtTPhhdsJY2w1opt4+R2OpEdyXGhuH5KQXA0xY8ieXoJO0rGiaN4wJGScC0vUMsLiJaExhPs&#10;RDkvRS1MVYvgqOIGhno4SMJ8Yil+kkKYohTFk5x0gyxdJ01VC9PVQhQ5VcFJJEKSKTZ27Rmepual&#10;yjlpCk4/oyw/TpUbq0pR8WMkYX0M0sJ4VUGsPNco66Pg5mgEBchChBoUTw2MJwtjycEJ8hHJ6pEp&#10;2mQFN9zbWS8OS5KH5xhEgxOo4fHksFgiXycoiJQOjJUXxCkKE9SDk7R5MVRfgzhbL4L0js/W/G+9&#10;e4LoTu+VgWBvffTo0alTp3Z09Q8E4g1kguwBUk1hYWH7XrydQLJ90DAbViiQbWAb7eTkxNT7JYE8&#10;mZ6eDqI1vY7fR7BLBpEP5IR2LKAjgQQC4uXzzz//q5ISCEVMPQsLkKxAvITHgJ+jc0DWBZmHrgmi&#10;C4h/Xl5edFFHgt8Fueidd96BdZau3JFAkEhNTe3oTZCmnj17ZmZmwr4f5JZ2/XYQWR9FwoSVFkQI&#10;hUJBX3Ufwd18fHygT0BuZC7ABB1Igy80TZ48GUQykJDp065du/bp0weEFqip0WjoTCB41yCo9+/f&#10;H8QSOgc6AQRU+p4glc2bN49GZx4k6Bkej7dx40a6MhB0o5+fH1NsYdG3b99LD7hVLy8vh3HC1MAP&#10;8CjuTvft2wdif/tDthP0PIjNVVVVCQkJTJaFRWhoKAhvzJV4CP3f//0fyOdM8S/Jw8Nj5syZ9fX1&#10;TO02grZMmTIFJFWm3gME43/YsGEwAOCTzFzz73+XlJTAWGVq4B5ohyFoAhGUoigYCUwNTPB2QLCE&#10;noQdTE5ODpNrYREYGNjuo/TIkSPtKBLQuHHjYK7BAzw4rfR6Pf2iH4Xg4Y8dOwbPCfI8c/0vCR4V&#10;BP4H5zVIs0wNCwuQkGlpGWYZk9VGwcHBO3bsoDcrHamurm7MmDGOjo5MvQ4Ezw+D+fXXX+84rUDk&#10;Zq58KK1Zs6ZjL7322msdVxXo3u3bt6elpT04YWmC/H79+h06dOjBBwaC6fDKK6/AQKLxrI4EsxKm&#10;ydKlS391Ibpw4cLYsWN/dXkBgnkkkUhghNOVYdFgCn6DYFmjhxw8TLu1GtDmzZvpO9B09epVWEZg&#10;1jz4tDTB9x/Gz4PYB9CECRM6XnX48OFNmzap1eqODkeAYOxBD1+7do257H9K0CfwgkwmE6wGMOno&#10;7TJdBEs3vAJYV2EwwEDds2cPzFMY9vCioZegGgzvbdu2wbWQvnjxInwXIOdXx8D/nOAJoWlNTU3Q&#10;THhg+vk75kAnwJPDKSzj8OIqKyu//PJLehWCyjAZ4RsEIgTUgbXlhx9+uO878uwQPCE8W21tLew3&#10;YA2HdwcthfkFSwf9imE6wzuF+fLtt99CJiwasG+BakCnTp2CVsNLh0vgJl9//TXc5Jl9oTA+oTnQ&#10;KFqLE3LofHhf8AGFBDw5NBDG7blz52DCwpuFbRjkw1Wwq4FMutXwuum/XtB3ftYIWtE+Q2ktP2gC&#10;DF1oNf2KoQI0/+zZs7AngRyYodAietrChIVWw7X0qIA3Djl0Rz1rBC2C9wLzjiZoCDwwZMJohDS8&#10;RxjD0AqoA+sMfNahN6A5dNOgDj2ModXQP/BmoQ4MA+bWzxLB08JSCdskpp2VldA0yISnpWcoDFFo&#10;NbTiwIED8O5gRYVvHCy/kAMEDYfM5uZmuATaDptA+nLm7o9GfwTFmD1xsl4o04tlegmhl8i0Igmw&#10;RiRVCaQKoVQllKiFYpWYUEpIpYSS8kRCNk8YzhNF8IXhyIWnCOtiSAQymZCQCUmpiJTyJSKOkMcR&#10;8LhwFPIi+DwOnxvBE/LEEr5MzBNzwzihAcEh/sGBvv7+Xl6eriwPZ0dPF0cflqOXS28WSMu2vax7&#10;dbPsiYAMyx5drCy7WfXqbmtt6WBj62zvyHJmgSDv5eHj4+kX4BccEhTODuVxIkQCPiEVK8QiOSHT&#10;IB8ZhIZCni+Q84t2FAOBGoSGlKlIqZIk1AZD1Gv/91pFVam5qa6pGbG50dTQWIthi2pTQxUc6xBg&#10;gQxG6ptrMXhRhbna1FRd21iFGWXWmCtrzFXVDVXV9VU1+Ih9XiC3F2VVJaUVRWWVRXAsKjl7vvjM&#10;2bMnTp0+fuLk0WPHD/54YN+OHVuXLftw3rw5Y0ePHDJ0cFZWn4y0dBWliAgLD/IP8PXy9vZw92Kx&#10;PFxd3Jyd3V1dkf6Fuyty0YmQC2d3N5Y7CwdGdXVjuboiQxJnZxcnZxdHJ+TeAtuJIHawo81D2jEL&#10;lLZn0sC9MaOErZWdrVVvBGRAwrK3nWVvdOzpYGvp0tvS2d6ShjBYjlbujpYMkIEMQ6y8XKz83W3C&#10;/XtLwh0pvoNO7BQlc4gk7FLUtnnxdiMybcfl2E3OtZ1ZYDe1v+2oDIdUlVs0GZ6klcYrRfEqcbKW&#10;SFaKEihBlJit5fhHS0KT5NxUtSBNK8kwSHOiqDStmAjz5ge4RckikpTCdK0sRSVMUQmyo6lUjThd&#10;I0qmOGkqXpoiIoViJxOhiZJgSKcqIpKJsBy9JC9WmR+v6RtJxsvYiRQnP045JEmbH0P114mzlTwU&#10;ITWeyo8jaY8Yg+LlwxJVI5M0g+NVKo6fMNgrjuJkKrkF0bJhicTwBGJYrGxQpKQwmsyLJgvilIOS&#10;tAMT1LkxVI5R2kcrGJys3fH5H0cxYLEAmTY2NjYmJmbhwoXwMWAKHplgKQFhktmZYpkE5LeO++N2&#10;gp067PaysrLu287SZGVl9cILL9y3EsECHR4e3m5V8asEpSC0w0frvs8SPBjsp+3t7Zl6v0HwqC++&#10;+CKsmMxlmOBa2KYzNTCKAdJLu/QIksPcuXNhTYOasBCD6HKfYHkfubq6wppL37mdYPFNSUkBEZSp&#10;9EuCGw4cOLCj8AyC4u9+kOCDvX79elpfgLns1wjkB5CHmWvwF+Xjjz9ufxL46aSkpIiICPoUCMQz&#10;2BBATeiWjpI5/FBmZmbHbpk+fTr9kLAZgi763c5ns9ntghAIzyDqMAUWFgkJCbAHpYtogudcu3Zt&#10;R4EZpLsHkY77qLy8HLrxtzrE2tp62rRpHREcEPPahUm4+fz58x9E3DoSdM5LL73UUf6EbQcIeDY2&#10;NkyN3yAY8PD89CiiCaSC9s6E1/Hcc8/BB5spw3ExO060jgSV4bHhe98RM4I3SL8LmBcgxsPbofPh&#10;J8aPH9+/f//23+pIMJs6Khk9nGAHqVQqf0vQpQl+ZcyYMbDBYq75979BRurYpXCHxYsXwyv41XeU&#10;mJjYsYuAYBCOHDmyHU+8j+D5YeRER0e3j2d4vNOnTzMX/zbB6ILHaF9qINExZgf04eeff96u2fRb&#10;BL9lMBhgyDGXtRHsv2FqODg4MPV+jRwdHeEnmAvaCMYV9N6vvqmOpNFoYOcH9VetWsVk/QYNHTqU&#10;3v3D8tKxizoid9Dhb731lre3d3uFX6X/b+884Ko4ur/Pk2ZiNMZEY9fYO/aGigVsYMXee++91xgV&#10;jWIDKQrYu2LvXWM39i72qKgxGkj7P8/j+2Vn3Hfcy72gYh5M5vcZ+Nw7M7s7c86ZM+c3d3YXFdSu&#10;XVu1fEBPcWumKnE1CxYswCxjPFWhQoXw2/LI/yngtPgWXNbw4cPHjx+PweBLyec/rGDevHmE0fSU&#10;cTRy5EhmMfwnChVR9cyZM8uXL4/j5TOVOcO2bdvE4QkNtBCKPnHixBEjRnzzzTdhYWEMzIsXL06f&#10;Pp1+kUMvGJ6nTp2igp+fH24fO4HrYjCQItRNrxn1UVFRHPLdd98xGOWpExIYy8wdGN7o0aPRaWBg&#10;ILMMznzTpk30EQUhgUOHDsF8GC+o++TJkzg9auIwqTZlyhRmQPqOEs+dO4cE+JwwSS82CXGl8agP&#10;97Vjxw4GIMpCiRs2bMCDoXFA++k41kvlTp06MdFQZ/fu3SjUx8eHQ1AomvX19bU42wQChI+lLVmy&#10;hF5gmdgeemHMnj9/HlWiUHKIxKizfPnyoUOHwngZs/SITLo2Z84cLy+vtWvX0msO6du3765duxKm&#10;QhmP+BZMEYUSmdBU+oLzCQoKIodoBOeDvhihRB1kwueJctE1ERefW7ZsOWzYMGJLzoM2MQkifHnq&#10;hATMjH7hQOgU6uvatSs2TFPRESwAFc+YMQPvSk+pg9LpNRX8/f0xbLrGIUSe+/btwwYoQkp4p1dV&#10;6GutYvTuVy5/obL5CpR1Llg6f0GXfM4l8+Qvk5/Phco6Fy1doLCLc6FSBQoXdy5ULH/BovmcC+bK&#10;Wzivc5H8hYsb2y6cc+fNnytvkfyF+FzUOXo7Bp8LOxcuVKCwc36xC6NgwfwF+Zovd/5C+YoUdS5W&#10;tECRvDnz5siaM3vmbDkzZ82SIWPG1GnSpfwyfcrk6VN+ni7FZ+lSJkv1+adfJP34U+MxGaRPEr0X&#10;/eKSTz78LAnc+7MUySHzkPbU6VKnz5T+66xfZ8uaOUfOHPmc8xd1zl8kX77ChQoWL1SwZNGiZYqX&#10;KFusWGm5kBGdyhXna/GyLiXLl3Yp36ZNu0NHvr8fcfvRT/cePv4x4tHdexG37ty7fuf+jR8fRm+7&#10;uPPgJknsuTBWMW7ejbhBuhNx43bEjZv3w2/eu37jXvjNH6PTjbvh4Xeuka7dvBp+8+q161euXLt0&#10;8cr5M+dP/nDy6LETBw8e2b9z97YNG9YuX740JDho8ncTO7Rr41ahQpFChfLlyZM9S9avM2RMnzZd&#10;2jSp03z1VZpUqYwbRlKkTmW8DFW+ElU81SJ6wSIVn1OlTPXVlym//Nx4sMXnpBRfRD/hwng25+fG&#10;nguxbBG97cKyhCFXLpJ8ItcsjP8kY+VCpETJkiZKmuTDpEk+IiVJ/GGyJB9+kewjYxUj0VfG4kXa&#10;LxKlTflJ+pSfZEj1yddpE+fPlqR66WQdqifq6fVx38ZJBrX4bES7T8d2/GRi14+/6/HxxG6fenf7&#10;0rtb8gldP/2u2ydTenwyrlPibnW/qFE6U42yBRpUKdvEs0Kt8sWrlshXsUCWasVz1yztXLdCkbpu&#10;xWtXLNqwcsnGVUtVK5UvT4YvXAtmq+VaqF6FovUrFKtVukDjyiUbVCpRr2LROmULkOqVK1DHJU99&#10;V+faJXPVi35zat5axXPWL1ugqXvJJpVLNatcyqtMgWpFstdzLdi6Wum21Uq1rFS8WYVCTSsUbu1R&#10;spVHiTbVS/G/eaWi7TxKdfAo1b5aqbql8hbIlNK1YPYaJfM0Ll+obdUSHasXa1+1UBs353ZVirSp&#10;WqxFlWLNSZWLN6pQqCFNrVi8TlnndrUqblq97DVWMZjpv//+e8iPGV8SehJWMs9RJCvFAXAnlQRC&#10;/oluU6VKVaBAgXz58ll+pIX3fvTRR8TrefPmLVy4sLrrG9SpU0f9WZvYQuXMtBPyAzcrUqRI/vz5&#10;uZAaGXMsLk8eafDP/v37q9E/1yWYpoNcN0eOHOpKSpo0aYjeVCeIZCwtRzhms9u1ayc4A8S7VatW&#10;JvOhPZyKS4BMmTKphKdMmTLqr444YoiuSv9gOIiLruXMmVM020Lq3N3d5cH2wdyGZOQBTk4Q6ezZ&#10;s3POggULpk2bVm1PuXLl5DFGBM+sIAsMcGn6gvA5EDCjiJro2rLFhpq0HKUgFmZQwd8I/oggVeUi&#10;OtE7mqf+/o8WmLHEyX/++Wf1pQmlSpWyvBjy8ePHVatWlcVOTs7OzkRjsswOCLirVaumShKz4UBa&#10;myVLFqE4i5y7desmjiXiIZw1TYhqtFwYAFJVd3akS5dObWpISIh5TmQOG2QsiL5jHqa1AKqpy1sE&#10;W7LAoH+zZ8+WBc+fw44QoCwzwEWFdsS9CeSULl1aNfgWLVqIYxnO3377rcw1Fm4YnjSD0USTOIO6&#10;YAc4j+09R7YgbFLfA0IbhMHQU+SjtoRxh1eRhxmDS13lzJAhAx6DVjEqkS0DRx0XiEj9wZ9BRF/E&#10;3Q0CnCp37txclP/itBwCRClgMGIG8nj7IIRq3769PMZYuFS3PsF5VIfA6MDpYQxcF70gSdUXMRBU&#10;Evvs2bMhQ4aoBpM0aVJhSPhD1R4YRyotxAKJztW1Dy6K9YqLqltCaBs1OaRnz54yyw5gdFSDv6lD&#10;CRGp150/f766BkcLsVtMRQg5WbJkqnjHjRunzhdXrlzBfmSZkxNOAKUwzFErV0Gqqu4ARp4QCD+k&#10;t3nz5lCgAwcODBgwABtjCNCv69ev9+nTBzsXxA8pYY2YCjaMA4c0RkREdO/e3cXFBeLBIZyB+mfP&#10;nk2YHIn2w/FgBbQfmke/YALBwcFTp07Ft4eGhvbo0QMJYLF0EwaIy4UKwh+Y6cLCwho0aFC/fn3I&#10;EtM0NalvWcNKIIC3r1mzpkOHDps2bYKroxpMGuLapUsXOkvfkQBaRrnicU6RkZH44bZt2zJ/YcD9&#10;+vWrUqUKqiSigPnjSMV0nwBBw+gITA8HhQdAWadPn4b0zpw5E94+fvx4mBemSDiEQrFVOks3586d&#10;SwQya9YsugkDvGU8tgn7R8UJ025pFaS3c+fOixYtwj4ZcVgsxBXGC7Pds2cPVg1jZ0rC1aNBRujm&#10;zZvF8hM5hDc4JeSDoiG9jFBEJE+dwEAXbty4QSDHKKNrvXr1ogvTpk0bOHAg3SS06NSpEyqmI1jv&#10;3bt3MWDMFWnQ5SVLllSoUAGzJxpBCIMGDWKMJ8xlKXw+esFP/vDDD+vWrUOhCxcupNcYMFEQ0QLR&#10;O1MVjgjjxGgxXYyT2Oz8+fPYKoFipUqV8D/0GlOnsu1+2FjxensxBpTLX6hMvgJlCxRyLVjYJV+B&#10;0vkLly1YtHSR4mULlyhfpGS5IiXKFCpWqkCRonmdi+V1LpqvQIkCxUoVLlmycMnC+Qrmz5XbOXfe&#10;QnmjH4RRKI9zkfyFijoXLigWL6LvInE2HvNJZqEi+QoWyluoMDFz9GMyiubP65w7e27j7pIsWTNm&#10;ypQ2bbqvUqRLGb0jI2OqLzKkMvZlfJ74808/SpzovcSJ/pX44/eTJP4oyacffxZ940OSr6IfWgmx&#10;T5Mudfr0adJnSJcxU8Ys2bLmypE9T/bsuXPlzJ8vT6FCBYsXppGFSxYvVqZYUdeiRcsUK1amRIky&#10;LqXKk8qXd/fz97155+qPD25EPLrz4NHtexE3796/cTfi5o8PjbtFov+LO0ei050HN27duxad7l+7&#10;ce/q9R+vXrtz+drty1dvX7py6+Kl6+cuhZ+/cPXcuUtnzl08ffrsD8d/OHLw0P49+3au3xA2e7b/&#10;mDEjevfq2aJZM4/KVYoXKZo7e87smbNkTp8xY9p06dKkSZ8m+n0iqQljU6ZI/dWX0SlVCmPDhXgM&#10;qnj1qXzURcovvkxBNG3cHvJiVSL6TpDojRXGf1LyZEn4LLZXJE2SOOmnH4tlixcrFEb69GPkGf0/&#10;caLo9GmipJ9+FJ2SRP9PkviDpJ9+mOTTD8SHz4wlDOPOkUQZUiXKnObjnJk+KZLrk3IFP6laMnEN&#10;18R1KyZpV/vTwa0+HtMh0biOH07q9vHknp9M7vmxTx/+J57U/bNJ3b+c1D3l5F7Jp/RKMrPfxzP7&#10;fuTb7yPfgR+NbJekTfV0DSvlb1C5VJ2KxasUz1W1RO5aZQs0cC/RsIpLw8oujaq6NPUoU79SyVJ5&#10;MxfLmb56aef6FYo2qVyqrmvhhhWLNa3q0qhKqfruxeuUK9jQrVg9V+dG5Qs1KFugfun8jcsVruuS&#10;r16Z/M0qlWjqXrKxe8lGFYtVL5arZolczSoWaVutVJuqJdpUKta6UtE21Yq38yzZzrNEe89SfG5R&#10;pWhriqqWaF65ZOk8GYvkSFelaI46LnlaVCra3qNkJ4+i7So5t69coJNn0eZuBRq65qvrkrt2yTwN&#10;y0Rful65ArXL5mtTu8LmsNdZxSCQbdKkicpsAV/r1atH+CIrxQHEB2p8zxlKliy5bNkyQjr8FD7X&#10;cgmoDtMnTodQAzek/qYKUcdDidMSb+Gq1GMJgnFwtI3gklIcNAG9SR4IlIlOxLFg/fr1Kjcj8m7V&#10;qhUzPVEX17148SIznHlpTkKkosbxxDoq66BCrly5mEsQGocT3DCtEtTSfnNbO3WYKQl6uATujuhQ&#10;fVIgo4iQV5wcD75ixQrx+kMBiK6Pjw+emiKmH9iUusgi0Lt3b3G4A4wYMULWNtgds/65c+cQFw1e&#10;vXq1+ks+KpPHGMwQpcsCA9DIypUrE/bRF47948XLPtG1yp0gM/BVqD5KQRpCLFRjcq1bt66sZDCZ&#10;SZMm0TtKETLBhCwwzkBNcXImZiIqWeDkBF+y3C2yfft2Uyzojkna8QyNplCZSgJpLZZJAEdrjx49&#10;WqNGDZVDCgQEBIjDCZLUbfwQTuZL7JZjmX0hACofI44URwEPDw+Za2iWcIrJmL5DCdauXevm5qZe&#10;lJhDHvb8OdGVzDWYv2kwHG5ZkmMsbNmyBYmhO4KbmjVrqsxfgMhGHI5RMdJl7gtAgxlNqIOTLFiw&#10;QCXhBQoUiEuQR6ihLlQx6jEYzsblCLNq1aolCwxzUvf+QFzVUQ8gyURpjEosDdahrsQB9TElDGGU&#10;KAsMVo8ZEM9h5IQ7Y8aMUYetQMOGDdG4PN4+4AOq4rB/TiuKoHBqEbKCtTIWxC5WvBzxltoqxoj5&#10;YlcqEDerq7GYBO3kKOzzxIkT6v4jRiXcSRwIcAXqsy0yZMiAyugL52Q0qQ9zoUkEghwyY8YMqBpe&#10;V324KWjZsiX5QGxLIXYsWrSoLHNywjywMeOa0ZvLzFvJAFZXrVo1IkisF80iZMayupSJsgi7xbEA&#10;a1QPBwwTrs5YJkDHrlTPAEaOHEm+PPh/hzt37iA0NEUkDcWlj8xfDx8+hDZAJIitDxqP6WEUi//M&#10;U5AHbACy0bFjRxwv/ploG+LBZwxDnjeBASVie3hsRihTFayAfh0+fBhzRe/kMAyZRnFxdBMwHnEO&#10;PXv2PHnyJEfhTjEhqmFFOC6YP3XkqRMSGFkbNmxAcfgoSODEiRMXL16MY4G9Mzfho5gFcLYoUXQT&#10;hdJ9QgKo8tatWyG90OPJkyeHh4fzf9iwYeovEAkKjEfsjYCK2QrngOmiGnwLHWHKoONiihR2C/Ae&#10;jDhvb2/YIAeCAQMGICV6jUKJFqgpzpygQMsxVFS2Zs0aRig+n7mYiZVIia9YKfEejoUBS03cFMBi&#10;27Zty4jGx3Jgjx49vv32W8RFaIdy4zIj/E8gNIUB40ywPfqFxTJmUS5GyDjF20D4TYWSKXY0YMB0&#10;kOGJ9TIRM4rpMv8RhTx1QoJoP34Gj4SHCQoKopuY37hx44hU0emECRMYrfROdBMwZxHDY6tiORK7&#10;xbyREn3HL5nzV9zxyqsYv//22zeDh1Yu6VKppEtllzJVS7tWLV3Oo2zF6hUqVSvvXq18Jc/ot5NU&#10;qlrWrUrZipVcK7iVKe/uWsG9nJt7+UpuZd3Kly5XumSpUsWKlyhUuGShImWKFS9XsrRrqTJlSpYp&#10;U6ps2VKlSxUrVqposdLFS5QrVbpiGdcKLq7lXcqVdynv6uLqWtq1dMkyJQoXi17pyJu/YN78+XPl&#10;zJMta+6smfPlyJIvR+Y82b4m5cqaKUuGNBnTfJUudcr0ab5Kny5VhnSpM6ZPmyVjhixfZ8qWJVuO&#10;rNlzZc+ZJ2eevLnzOectUNC5UMEChQsWLFKoYLGiRUsVL+5SipaUrejqWql0WbcyZd0qulWpXNnD&#10;3b1qs2bNj504ePfe9fsRt+5Hr1Zcv33v6u371+88uCFuErnzgM/G1wc3bv14/frtK9dvXbp++3L4&#10;rUtXbl64cv38pWtnLl47e/7qmbOXT506f/zEycPfH9m3Z9/OLVs3rly5LDRkzvhvx/bu0b1V86Y1&#10;PDxcihWnpwXy5c+fm6bmzpcrd34j5cuVK0+OHLlz5syVPUfO7NlzZMuaI1sWUnaRsmYmZcuSOWtm&#10;UpasWaI/Z/k6c+av+cuQJXPGzJkyfJ0hfYb0adOnS41kMqQ3Uro0GdKnSW/8FylabtEfokupKVPa&#10;VOkQadpUZkqX1pBwev6Tn5LP6dKm5GvGDKkyZ0qVJ3uakgXSViyRtlaFNE080rbzStu3eeohbVOP&#10;6JhqbLfUE3qmntgr9aTeab/rk8anb+pp/dLOGBCdpg1IN75HpqHtco7qkt+nf27fIV/7D8sQPDJt&#10;yOhUwSPTzB6WevaItDMHph/cOnMzj3x1KxWv616sec1ybepVbt/Ao0Oj6u0aVuvY2LNjI8+GHq6u&#10;RXLVrliiRXXXdrXd29ao2MqzXEevKnxuX7dyC89yraqXb+VZvq1nuXYerq0ql2rn6dqmmmtj95Kt&#10;PF071nZrX7NimxoVotc+yhVuUblk1zoVu9dz7+rl1t3LrWvdir2aVO7TpFKvRm496lfsVrd8Jy9S&#10;hS513ZtUdintnL1KCefGbsXbeLp09irfo75br7rlu1Yv2b12mQ41XOqUL+JZplCVkgWqlipQr2KJ&#10;plVdmlYp2bRqyc4Nq2xdu+KPVw8ECTcJi2UsqQDmxpQmK8UBBNMqvxKHm64T56uSPfibr68vPlqU&#10;Ekaoe+AhY+ZNBPgywn1ZYDyPE+elemSmLnyfSqqZwmXZ8+fqkw6gTMx2eElZZgD3V6lSJVnDyYmY&#10;Xt3bzLSn0kKuzsxh4cyEueoDQbJly7Zu3Tr8six+/nzFihWyzAjliYxFPo67efPmssDYhUGR+qMW&#10;rKBChQqy+AWIp2WxfeDQkSEUCw7Df5NKAaiCuqoC/ZMFRkcsxAPuFONOb6J5VddffPEFM43tz3G0&#10;nwgS4lekSJG0adMy76orRAQQ8niDfTVq1EjkYxVMS7LAkLl6rz6qb9y4sSwzSD6BuCyzA4uK6fKi&#10;RYvMKI0PUOJChQrJ4hcw93cQBcosY/+Cj4+P2lPYS9asWWWxk5OXl5cseP5cfboH7SRelAXGRRl3&#10;efLkQb8EzaNGjdq0aZMse/7czc1NHmYsJZib/AnI1HYyLiw3O1BBJcMC27dvFxUQLFeUuQby5cuH&#10;rZqjiaGkrkcULFhQvb/AHuAJTZs2ZQhw8i+//BJuIwuMoFN9QQbGz3CWZc+fYxvqOg5WJEijKGUE&#10;tW7dWl2+NDtCTy1KgTqqpkXQU79+fVn8AkR1jle7BDAnVUrt2rX76cVe3NDQUPUWGEY6lkMfRSlg&#10;cE2dOtXsFB/gFaIIykTsJfLBZ599Rgz9i7JrDH4ly4ylWAJ0WWA8JrNr165Vq1bFGFAQo4+zybLn&#10;z6Er8jDjiuoqJy1Xt1owBvE5ssyAZWEFOzSXEtTbav71r3+hX5phjhrAKID9igrgq6++wtHJsufP&#10;CUlVWQEkabJ6hIbTVlea1Ev/D/H06VO4eoMGDeByzB0rV65Ehpg0lskIHT9+vFjFkLVfPHEJ/rB8&#10;+XJmQEy0b9++THxE4UxwnE3WS2BggCxdupQ5gm42adJk4MCB8Drkj135+/s3a9YMe2MgmD1F7/v2&#10;7cOBh4WFQeZ3796NeUyZMgWZMIoT7A/aeLYjR47gYPEkNB42i4KYdwCqoQi+FxgYqLoOWNDQoUMZ&#10;6TguxjIMGYVyFN3EpFXVJxygHewQCsccSsTCHIS5EueQj6LpCDTY4vrQNRbbr18/5lZcDbMAA5Ag&#10;jdkNB2J6vIQGesSU1LlzZ2KATp061apVa9myZcwp5MDeqYAzJN64cuWKqA+IJJksgoODGcV0bcmS&#10;JfDenTt3iv4y5cl6CRKojw4y0O7du4eV4lXQLEMVg2TwonFZz5gucVa4IIYtg1cYMJ0FeGlCIFkv&#10;oUKsXOzdu5coJTw8nI4QVHTp0qVu3boEGCZTAEwiqBv3hfowbDrIzM6BKBcJqDXjiFdexUDWu7Zt&#10;Dw2cMzdozrzZwQuCQ6JTSOiikLn8Xxgyb0F0mjs/OJQ0L2Tu3BDxf24oKTg0NDgkeM6coICAAP+A&#10;IP+A4MDAkMDZIbODg+eQQoJnzwn096c0yN9/TmAQlaPTnOgUMjskhApzOCLIf9asAL/o5O/nN8t3&#10;pu+MGX4zp5N8Z04z/k/3nTFtxjSfaT5TfKZM9vGZMnUqn32mTyVNnTFt+swZM2Ya8J3p5+frR5gy&#10;axae33+WX4D/LFoWyPWDAmfPnhMSNDuYFEyzQ+eRtm3b9uhxxM/PHj/75cnTZz89efrwp6cRPz17&#10;9NOzx0+e/UQ+6cmzRyQ+/PTzo0c/RTw20qOf7j98fD/i4T3jVSZ37t6/c/vHW7fv3LgafvnUqRMH&#10;DuzbuH7DymUrli5cPDc4hO7TlFm+vn4zSTQyOvn5+kZ31s/P39d31kxfcgwYHYnuzgz+z5gxXabp&#10;ZiJzWnSaHo0Z0/mABKZOnzZ12lSfqUgmWjhGiv6s5vgo+TJFS/Llr9Fpiqzm4zP5/5dOnTJtmo/v&#10;TJ/QoOnLF0xfu3TqppU+W8Om7FgzZfd6nz3r+T9l7waffRt99m+csn8jH6Z8v9nn4JappO+3+BzY&#10;PHXrqhmrFgesXT5nz4aAQ9umH9o67dgOn+M7p1DhwMZpR7ZPO7Fz6pHtU7esnrFgzswlcwNWL5m7&#10;dvnCtcsXrV2xeM3yRetXLV6zdMGi0KCQIL/lC4JXLwpds2TeqvnBaxbNXbd43hojrVoQErYodNWC&#10;4LWL5q6eH7xq3uywBSEr5wcvnzdn9cLQtYtDwxZGf10WGrg0JCBs/uwNS0LXL5m7Yck8/q9dErJx&#10;xdxNy0M3LgtdvzRk3ZIQctYuDqFoUXBAkN+MxcGBK+fOXrMoeP3ikI1LQzdQunD2+sXBK+cHzZ/j&#10;P3e2f0jgLNK82bOWzA1aMW/2srmBa5aEXjl/5t+v/oRe5gDLLgkBMgmsZaXYwKSIu1E3GDP3mw6F&#10;YAJ3o/7MW6VKlYcPH4pSwNyjbl0mtBKTLiEFMaV5IOeHn6sLBAIPHjxQfy2vXr26yMd3q2Q7f/78&#10;cHI1EAdMY4ShsoZBcU0+SRvUn14BjbENtQ8cOGBuDaCpLVq0YO6RZQaYgUQpgBgw+4p8OCfMTeTT&#10;NZpt2bCKAJnAVKlyfi4ni+2DKC0iIoI4hvmAc3IeVMB/Gn/x4kW4kDzdy3eU3Lhxw+QtAJJMoGNS&#10;XBOchDhJbZWpLwvQFPEQ2iHCuGpsZOVsZIqW0BF5/Mt3lKAgPKZ5fuwQHyqKwOHDh9OkSSOKqMME&#10;ZttCFZyN8MXcJcQhhLOWKI3YXeVjADkLvkcMpHJaiCuyFUcJ0JEiRYrIYuMBH7Lg+fOCBQvKXEPv&#10;fB0zZsypU6egf0IICBzb4IRIzzRLDNLc1wNcXV3FogndRCzmmhodIVgxOb8Ap4VdqBsc6Ii5bEcY&#10;pOoXmRCzqmEcTTIFBcqWLRuXXzawds5MbEF3CDFprdAyZyZf3VaTOXPmPXv2iKPoMk5AFhiAOqqs&#10;npMQqppjnw/m6OCK6mpLoUKFLPccAeJy1UT5jBU5NhUBKKgqZNPhoCbYndkeipg8Lc4EIAfT51AH&#10;BiXyGYnqbiDUalkhQk0YT9WqVeFaRNjEqbLAMAms8b7x+DrGEZ+FhNEXYmSQypMauz/U0BZjU7da&#10;EPiqronGE7eYvovWmjyNa6lrnZgNYrHt7P79+2UNY4nKXD6mbWPHjjVlBbJmzUrjRSngVIRNqpyx&#10;7bho523j+++/b9WqFZqdP38+3B7GjiEx0PDDISEhRM/kI39TFFg7YTQ0afDgwRShfWYT2C/MELcT&#10;o1dMCGAoMTCh67QZJ9C+ffvdu3fTWiyNEUrYBxmGwGNg8oDnz8+fP9+9e3cEgsvFCAkb8NhwKvqb&#10;YBdr0A4xDA4/KCgIA4Ma+fr6YtsEBngDWBNcCA8vBrgA/jwwMJCeIgE0e+nSJUjv+PHjW7duzWiS&#10;lRIYsMYLFy7Q4NGjR9NfWkub9+3bR78Y72jTdhWDYU4s1LJlS6YkQFSAeWPDWAKV1UkhQYFerF27&#10;FnKL0WK6vXr1EutQdITZhwrHjx/HhaqulSkMVobqcapMjrBlPjNC6Sk+LWEuS5m4fv06OhUjEWNe&#10;v349XB3l9ujRw93d3dwuCrABFErRwoUL8VcnTpzA/8DajH02I0Qwk2CBFpYtWzZ79mzCIT4zrRBp&#10;oyPmI5zwd999pwZsmDSOi/mFfmEMTP0MZCrjhO09UdsxXnkVQ0NDI0Fh165dJi1UkSpVKrynrBQb&#10;iNHVH4HhUSqvIMohLJBlBmVlylRjVnW3QpIkSZiiRD7RkrqVGg5pL5JQf/fOkSOHyOQqxMciEzJM&#10;3GYbiAMCGlFHYNGiRSL/ypUr6gtKEidObO4tVwHPkTWMOvhfGIgKXK0sNmDeOkFkLLOMB0YwGYt8&#10;FRyrEsucOXPGZVkdV868xVx+6NAhZr558+YhUgJriCLCUaksM4E8xriWzDVIY/369S0kWQBdqwyH&#10;Lqu7DCwgkCJqJHQgOA4LC0PURBKIqEaNGioRRekbN26Uxzx/juFhfrLMeEGmiKsIYjp06GC2H1bM&#10;ycUh9hAZGUmsI+qDDBkyqBcygXzUvUKFCxcW9kkokFJ52gsRklSqApQii40NNeKEgGjSdn0Qg8So&#10;4Ht79+5VfwM0cfbsWfMoPpg/rdMRSJTIB+nSpYNfiSIVcFp1OOfNm9cMSSEqMtdoRrly5SyrZsSy&#10;6qW7vXgySKwgwGJoEDkhDUJ/qAIhI5oqWbKk+nt7pUqVGNHiEIxTXf2B+R8zHhxrAs2qG5Hy5Mlj&#10;MvBNmzbJXOMuFWiVyFeBTap7AdA7jk6W2QdKh8HKY4wX8RIUiiI8T4kSJWSB0R7x658t1JVTV1dX&#10;kTlHedYJ7pE2x+iL7IEoFoZ8+vRplIhNwsoI3XCq1apVM1dCAd0014kANdUb1qArKi/95Zdf+vXr&#10;J8ucnHChMB9RtGPHDvVWlOLFi8fYWlyBrGEAjYt8gs62bdvKXGMRhPGlckVUSXgqiw1jVpv9PwQk&#10;EIaAMeM/cRT0iBi6RYsWTZo0wWXhFmCz2LnZF8SCYbRr165KlSoHDhyAA+NFq1evzrAlPyGsy8QI&#10;DKl58+Zbtmyhm3yGADP7QOm///77J0+ekIPv4ivdkQc8fx4REQFzcHNzwxtTh8kRv0pPV69enWCp&#10;IAwWX8RIuXXrFv6EmR1OiG3DY5l8mZXoPnOK2n4+UwFP1bhxY9gUPYXVV65cuU2bNuoKYIICbWai&#10;Rx1CoYcPH6aDK1euxPPbW8XAbh88eIADYUYjTMIVHDx4sGnTprhcfPgruaa/EigU14cFojtmT1ju&#10;sGHDcNEMQCTAFMnnRo0aqavhCIeuoU0PDw9mTAQCW8ZtNmzY0LKOnNCA98AdMeiYaNAIrpvYj1ls&#10;69atTLLoji7LqgYQCJLx8vKaOHEi3Tx58iTu3dPTEykl2GUpAaY2AlFmH9qJvuggUxUzOMa8Zs0a&#10;itQwjwrLli3DIbdq1erChQuM0FmzZtFN+i7uVpb14gy9iqGh8W4DF1mvXj31dzPA15o1a4rl7biA&#10;eQK+JA82ngvIjCLLDCel3h4PATh69KgsM0BsIcte3icPsYF1ywInJ+Ynpl5RpIIZWr0pJl++fCKf&#10;UFJmGcyBOV7kq8An+vn5yUoGeWOGEEXwTPXqRDZqIG6idu3askYcAHvE/4oDCRpkrrE8EeO9G8SI&#10;6i4VosZYeTtT+Ny5c2ERZcqUUdcCbIGWibnlYc+fq/dxJEmSBDonC14Gka6q64oVK8YY3jGdQHKm&#10;T5+O1goVKqTe8mML6CJGIo80zCl37tyyzNgCIzYFMG2jXJEJfSXUjlEjKpgI3d3dxSGAKM0k0iom&#10;TZqkkk+4CoZB/oQJE2J9yYiK1KlTixMCuBDCMdcFLIC5EXsdOXJEXMgEM7Q5GOmjuQ8FZgglFvkA&#10;5ca4kRvuoS4PNWvWzCSuTPYy11hJtCXSBL7qpYkXZYF9iD01BM2MDvHIXnG4LbD89u3bm/ElbFx9&#10;hESJEiUslA+uqG5mIQw1ORWBncw1nlwbIwEmzFXfjFOyZEnb/Rq2QFZdunSRxxg7a8yTb9u2LaNy&#10;80XHjh1j/An6119/VQ0J1ifyu3btKrOMDV8xLqXFCMyDWA37xEsz7hxbI6ODSE4cyNDw9vY29zug&#10;GvSrGhu+VL3vBqdtLkdCbNQ1IPyzyLcAIcsahn4Rnci/efOmutEmW7ZsliUqLg2LkMXGE3w5lSz7&#10;nwK6i7cZMGDAqFGjUPGcOXPuGk/Ou3PnDuSWzM2bNzO1qQOHCZSJBvuEY2DDuHFILyH1w4cPXyOk&#10;/muAM2HWwybp0UADOKJ58+bRd3RN9wcNGgQZVockI3f+/Pk1atSABDISIQ+wCzjwqVOnEmw3Gc6w&#10;PjoF16WndCosLAyiSy969OjxzTffMIPgb9XVZPpy9uxZxgUVrly5Qk85RCjU4qgTDmgzVsr03adP&#10;H+gf3BV3cfHiRRrM1BwQEDBjxgzLKgagaOrUqWhQPNYEM0ZQmHGM82MCAQZ5/Pjx/v37ixHarVs3&#10;tMk86+vrO3ToUCIWplSCH4tBEse2aNGCOASZUMTUQxhAZ2P8kSbhgBFHH8VTIfjKzAKl79u3L8bM&#10;yEV3li2l2Cp+u2zZsgR1dJOACoOvU6fO6+1Q+MtAU5lkMVr8J+3k6+nTp/FI5NB9ekqnVDYhKjB9&#10;oH2iO3pNfwk/EJStkccFehVDQ+PdBhMD8ZnlJZR58uSB81t4hQMQH6vcCT+r/uh3+fJl9UF9OFbz&#10;sRcC6pPe4PM4KZHP/KruRIAsmUxGBe5PvToeTeTD+WWWQcsJRkW+CuYGojFZydgTYa6hLFq0SH0y&#10;qL04xvIsCceAVJi/rqu/RfPZMicB5B8YGChrGCC0crx9l4CMUMbyAhF7sDysQX1IR6pUqYhrZcHL&#10;WL58uSrtkSNHqro2QQiIIlT1OUD58uVV2UJp1BccEFrRL6Yo4k7zdok48lKUrj63gslP/aFGgPar&#10;z1kARIRMlhR17tzZssDnGOhRnBOgvpMnTxItWd79YeL9998n5ti7d6+4lsDw4cPNkQgf/v7Fo2ph&#10;p+pjWb28vGwtgfMQyalEF8JvjmKVnydNmlR9WKaA5dLmL/P2gEZgPgUKFFB399gDljBt2jSzpwsW&#10;LFA3uRCDqkIAkAf1gTiQK3PFSjXUZMmSxbiySWAkaxjA55h31jgAPSpXrpw8xmDX5i3WS5cuVQXr&#10;4+MTo9kTKJsLBwizWbNmIt/yeE7ztLECMunq6hrHpbSmTZua4wieCQ+XBTEtJeA2VRcEczM9JL5O&#10;XYtR1zpVbNy4UdZ4scFE5DMwVa9oK3yYUuHChWWxsT1NXcT8HwLpQZMgftOnT8fR4XaEWfL//v37&#10;DEZmLouhwjEYwps3b8axUERgvXr1aphDQv79k3bSNTpINyEJ6IvWMo6YxxmkoaGhCMGyNs3ow2jp&#10;GlMGUsL4sUzqY2ayRoIESjl48OCsWbNwjFu3bmWSPXHiBF8hgYDu42dQmaxtgB6tW7cOnT579oye&#10;Qu9XrFgR428MCQc4+fDwcBQ6Y8YM4hYiLuGd+I8q0ZTtcj9dO3Xq1KpVq8SoxwDoMiKy6D2hgQiQ&#10;wTVnzhx0h/8RD/JkVOKfycQ+beMoYjxqAj7wlZkUhR44cCDu8e3/BLQWr3LhwgXRTrqJk8QyUTGd&#10;FRs0RE0BvlKZGVn4UhS6f//+NWvWJPARSrNxKRieGZhFRkZisbNnz0bFwj4tPSXyoV+7d+/GvBHL&#10;zZs3ly1bdunSJT7LGq8CvYqhofHOAy/JtAfdypcvX968ebt27YpHiPVXbhMcPn78eJPswc1wMarf&#10;IfgzySeRfa9evdRFUw5Xf+QsUaKE+OEdbNq0SV1bUV8AoQKfrv7uCiMV+RBdmWWQqBh9HKFbzZo1&#10;ZSVjB77Yp0f3R4wYoXbK3v016s0s0DmolwNkz57d/HVd3Z7g4uJi8dQAb96jRw9ZwxAdbt3B1MsE&#10;P2rUqCQv3l5JfcQCnWjXrh0RG+EaAStkRpSCBg0amL/cohF14wntVNe/TXB1GI4qFk5r23I06Onp&#10;aVZDLClSpECz2BiT05YtW5CtqrJx48bJIw0wQ9eoUUOWOUU/vAMWxFRn3uADqZs0aVKMNNKCW7du&#10;qbsh2rRpY9taZn11HY1mm89Gob7MNZAmTRqpSDuw3IXBtQgKYbYjR450dnb+/PPPTYorwLXQgsnx&#10;EK/6IzYWYi5VUEftCEzetiNU7ty5szlkODlRnaiGbai8MVWqVJbYndGhPgqXS1sq2IKol5ErLsf/&#10;Tz75hNPWrl0bCyGSJshQd8FkzZqV+uJABtfQoUNVK1IfUwpoMxZrOg1qEqCb/VXv7EiePLmtHAC+&#10;QtYw2ta9e/e4sEoCPnXdDSMUgS9Qn9UC5s+fL/ItIJI213To18SJE0W+upTG5xgHly1+/vnnIkWK&#10;mNfFeFKmTFmmTJkBAwbQnm3btvXu3Vtdbpg7d6488sVWIFng5OTh4WG5gejIkSPm4giX4FSmiAYN&#10;GiTyBewtaA4ePFjWMB7OSgAt8hngpq2iO6pZVp+PHTtmyplLW2aE/y0YCDgWRGGZATEzcmwnEZEP&#10;hB3yn8MdeOmEA9pMN2mtOYLMnBjnSiEZs4g+qscmWNBgOgWEUvjPZwwS8MG2C3xFDlQT+ZZeJ1iI&#10;ZtMj0xQF6AiQX14G+Wr3ORCIzwkZQiOmQgFdEDkxtl9IxiwSle3JJOFANFs1PHJotq2KTQjJmEVU&#10;tlczQcG2naaKY2w/OaoGRWVVUK8EvYqhofFPB9xJ3S+dM2fOEydOyDID6j3hsCNfX19ZYODy5cvq&#10;IwnM5+EBwnQ1Rocd2c49XL1Zs2YqwVuzZo0oUoN4rhvjjwxwLfWpe/AWKDT58Bn11m5Yvb1f/tXn&#10;5+XIkcO2hfagPjKgZMmSOGJZ8ALh4eHqvRsQGLNrMeLkyZPqgzygzXA/kx7g5RcvXmwyQyQ2YcIE&#10;5glReunSJfUJqQ0bNhT5FkCr1J/04WOWH3gFVq1ape5Ir1Wr1vHjx80OclEMxlQZ3MzyyFJ02rJl&#10;S1EKvv76a5oHrRVfoT3lypWL402tMDdxlACnZV6UZQaYEffs2aNuc8iQIcOpF49f6du3r7ruADMU&#10;+a8BRLd582a4YqFChVSDT5Mmjdn9O3fuqM9exbREPrh7967MNdCkSRNLRwDjTj08ffr0iF0UXb16&#10;Vb2Do0qVKiLfBJfGYGTxy5eOEchNHSApUqQYNWrUrVu3zJjjl19+UXdbwL3NX8n4oL6wI1u2bJYb&#10;Cp49e6Y+SQfLVIm0OuIYvBaGDMhxcXGRNYyxj/HIMofgKvIYwyzN9VCwYMEC1RKCgoJswyacRrVq&#10;1cxFh48++sjcz6IKn3jT2hUAAGWSSURBVM8iU4BxgeKoiRBwPtiJKcPQ0FDzJh1Oi2/EC5l6Z2ir&#10;z1Smpmqfhw8fNvdMUadHjx6WXUj0SJQCi1seMWKEur/GXH5SERERoa57MoLE79WIRX22CH7AXN0w&#10;Ybm0vZvXNDQ0NDQ03h70KoaGxj8d8B91O4O7u/u1l59AqT5DLmPGjBtfvid8/fr15lLFe++9N2PG&#10;DFnw/PnRo0fV3zBbtGihvtkE/Pvf/165cqW6lSNz5szmvmh1IwO8cffu3SLfRFRUlJeXl6xh/ML/&#10;zTffCLINH6iqvKQQ1mf5JdOEyscyZcoUHh4uC16AnGnTpm3YsAEGYm4zAWqz8+bNa0vLoV7q6kzB&#10;ggUtzxOxYN26derawXfffaeujMBh2rdvL8sM8qxuFEcp6rETJkyQBS/DskvCzc3NomuBIS+/dtey&#10;0nH+/Hk4rSwz+m7ZcA5PQ3cmPeNU6M58SkLixImhPXFcesc41Vd+QDLJkWUGoIK9evUy9wUAOmU+&#10;EQZqp/44b3sXBgYZGBi4evXq48ePi92tnBBVfv/992TSzs2bN6s0G4JKTdXq4MbmE1s4Sn2qYufO&#10;nUU+wKrV3SsYp0VoXAXWrZJPV1dX8ybn7du3q6tUg5QXeQpYLo2pyAI7oKfqvp6yZctatvLSfbMx&#10;iBeFygJjRFSuXFkUAQaX+gILQNfq1Kkji40VEHV0qAMzSZIktpu9cSnmah3IkCGDZa+HPcC35TEG&#10;u1Y3XGzdulV9+I7togBjLTQ0VL17CMM2V07VJ5UiZ/XYS5cuIYGvv/7axcWlVq1aw4cPN0vbtWtn&#10;WiauwKJxvIH5mBhQqFAhc1ESMwsJCZEFL1YKzMURAQapLDYcl7rXbM6cOepDQ80dJSYwNlyEKmT0&#10;JRZMGbzqG39y5Mhh63jVS+MG8Y2yQENDQ0ND46+CXsXQ0PinA1Kq/opru9agMpb8+fNbNjUQIps/&#10;chKpq68SuH79OrRTFAEYgnqvCh8gMKVKlVIpKBzApO6LFy82mTB1GjZsqD7HSwTi6q/iOXPmPHny&#10;pCg9ceKE+opN6ITt/ZYC6k4TsQ5ibn8AHNW8eXNYBME6lGPUqFGy4PlzdQM/VNnyhrMDBw6oGwQA&#10;YnT8vNUFCxaoorC8F2DlypUqny9WrJjZWUBl9d57e3fCnz17Vn3EScuWLS26FmjVqpUpeaDyzGfG&#10;C/nVfShNmza1vXXT29tbrQOpNhd0EGOMF40RERER6o1FqVOnXrJkibpfZsWKFapYQJs2bUw72b9/&#10;v0r+a9eura5DwVGxXsySOrlz5xaWf+HChRo1akDeyEStRYsWhW2qBBLDQwLyjEaTuIooWrhwoUqD&#10;1d+oHz9+DE2VBcY+C3Us0CPs0NIRdST6+/ure44wFZFvwvIUGHUxMUb85z//UVdMypUrpz4s7eLF&#10;i+XLlzdtgJoMRllm3FCgPr3V9t23uBR1wwUWoj78Qn2ICWe23I9w+vTpMmXKqObHtextpLJAXW/9&#10;8ssvDx48KAtsntWSNm1a9bkhKGLPnj0oyDIAZfHz5z179pS5hh8zl8MwITyGOvQ6depk3m+iek7O&#10;rD7ZF8126dJFXSvkq2nYfFD3TGXKlMl2pUB9bBAOnKEtC54/p2vq5pGsWbOKHWoCeJXly5dnyZJF&#10;FbJ5ExbuV322SIkSJWwfAqKuetvOCBoaGhoaGn8B9CqGhsY/HYTvJuEk1B4xYoRKnvmskiu4jcoD&#10;iba9vLzMaJigXCWoBMQTJkxQ2WyKFCkmTZp05MgRmKGvr68aScNyq1atqj5hG1oF2ROlgJN7enqu&#10;WrXq1KlT69evb9y4cVLlyRSffPJJSEiIoIX8JyhXO/Xtt9+q+xpU3L17N3PmzKImSJYsWbt27Xbt&#10;2gV1nzdvHgG9uUZDkcp8IOoqDYA1Qc8gTocOHRo9erTackDNli1bxnhTjInVq1erP9cjnMDAQBgC&#10;lAkSpe4pABAJ86EYaKFt27bmMgHM0N6DyumXKhZ1zUgFbFB9XYWrq+vmzZtPnjwJ8UYFKvsFyFbd&#10;rSBg4fNm2zgtRbJSHAAh7NatmylnPsA/MSq0s3fv3j59+qjcHtApWKW5nETv1NfroMpq1aqFhYVB&#10;laGFmJD5FBLsZ/LkyXQEA1aFyRWzZcs2a9YsNAtR3LlzJ7owt71QWqNGDbHN5z//+c/QoUNNuXEG&#10;9UdsOqI+rJEDc+bMGRAQQEuQaqNGjcyWCFCBkSg6wpm5qCl2Plj2L1gujRAY1LLMDjhENVGsq0eP&#10;HvTx8OHD3333Xd68eTmJLDPkduHCBXEggwvRmauHVBs/frzFiui4OTbpiOWxvmvXriVTlAJqInAs&#10;88SJEz4+Prlz51YvDVxcXMzHizgAo0DdIkTv1CeD0ACGp7pqkCFDhhkzZuCIcEd0IeOLR4QAdFe3&#10;bl1zUxigy6YfoHk0iV4gK4xTXUjNnj27uaQFmjVrZp6TD7Vr196+fTu6W7x4MY7UMo6CgoLMVS30&#10;rq424oHHjh178eJFxrVYD8Itq/f74KYsy3MNGjRQxVioUKHg4GAkTPP69u2bKlUqs2H0C8s0Nch5&#10;TC9EHQ8PD4vXcnxpDQ0NDQ2NvwZ6FUND4x8N4ubZs2fLgNS4TX3OnDmyzMCVK1fMeJew2LJT/f79&#10;+8WLFxelIFeuXLLgBYi83d3dLbTEFlyCqB2qDLmSRxqYNm2aulRhDx9//HGbNm1M7kqcDT+RZcaD&#10;6xwwZ46isuVncFtA80aNGqX+aAwbUZ8MaguTCQOoDuxaHmkHludiOEaLFi1M4gGxUR8qCZVSf1c3&#10;gWzVd6aga/NJpRasXLlSvT/FMUJDQy1aA7C1GIVTsWJFdUNNrODMkPxY3zgrPxl8z7JPAWaeNm1a&#10;WWwH8P+mTZuKxQhGxLZt2+DSptk7AA2bO3eu+An9yZMnsFZZYJBkdS2JjsBdLWsuDgCTDAkJEcci&#10;MfUelqxZs1ruTUDd6os/6G+sL9GgmwwZeUBsQD7mYzIZXIxKWWAMLnWbBqCn6v4mBg5WJ8sM0Foc&#10;hSyOCerAQQutW7eWRzrE7du31XtqypcvLwte4NSpU6qzsgeuTjXYvrmmAH766Sc3NzdZww6wvUmT&#10;JqkP/mR8mUtLsWLLli3mFfEzFr/34Ycfpk6dGtWLm8UwLdPs+dChQwdxoIkDBw7EavaA0+I6Likv&#10;/cULyTKj1Hwlk4lr166pM0Lbtm1lgYaGhoaGxl8IvYqhofGPBgRM3eBNlGx5dkBYWJgZsxKRW3aq&#10;W/aWN27cWBa8AJRm586d6s0dMYIKkFXbn/Th57bbECygtGPHjurNGpxH3QGeM2dO21u7VXAVgnUH&#10;yyVcolevXhbqCF0ZO3asvbalS5eubNmy8ovxaM+lS5fKI+2AEw4fPlzdna6CE6o/3rZs2VKQZ3Dm&#10;zBl1+aNOnToqlTIB/1S33KPr7du3y7KXAW1W75dRgQ189dVX6sLBvHnzVL4nAGO0ZarICl5HM2Sl&#10;uOHhw4ddu3ZV7+FXkT17dvXmhRw5cqj3NAGk5Ovr65jR1axZ8/Tp02YvYOzz589X95LECJqEAZg3&#10;U8Du1DsIKlWqpP6YD7Cf5s2b26O1adKkQSPyy8tGe/HiRVdXV1ng5IRqLO8fsTyowt3dPS5vvmSk&#10;q4+KUPHFF1+oe0Nos7lkBsFWn9yJli0Pj0S/AwcOlMXGlqKtW7fKshcICQmxt0zGSKlYsaJpYO+/&#10;//60adPkYQ6xb98+Vct9+vSRBS+AL9qwYYNlk5QtSpYsuWXLFsvuEo7dtGkTSpGVbADhHzp0qLk9&#10;SgDHor4MVcUnn3ySIkUKdRzt2LFDHmYsrca44MIhOGQqrF+/XnXLts/XxOzx1Y5tmDZjS4cOHTI9&#10;CVi8eLEsNh5hY1nUBsjQwYygoaGhoaHx10CvYmho/KNBsK4+7hFCaG4dFxg/frwZsxJ5W5YDVq1a&#10;pTIHb29vWaCAEPnIkSO1a9fmcKJ282x84GvSpEkbNmx47NixGMktxBIS6+fnlylTJvVYIA6HVwQG&#10;BlJHJdJwePV5HC4uLuqPjbbgWHg7ZEnwCksL6aC/vz8VbLk6LGXYsGHJkye3HFK4cOG1a9e2aNFC&#10;ZIKvv/46xreBWHD//v0OHTrYtqFQoUIrV65UX2Dh4eFhrqpAR1UCbPtmRAGokXovPbo+f/68LLPB&#10;uXPnihUrZrZENANK2bhx41mzZqlUcMSIEeYP9Sbu3LljPs7TBFd3/GSQGIHYb9682alTJ0iXKhYa&#10;U6FCBfquEvjSpUvb6hp7QHrI8IMPPlDPQI+SJUvWpUuX2zYvb0eAsDUILVdR1QHEgRkzZsQq1L30&#10;GLl6F0Dnzp0t90HAhBG4uCXHPCGn+vjjj2vWrAlzLl++vMgErq6u5hsr9u/fr64V9urVy7JKxaXV&#10;50TSo7jcgoHWAgICUKVFJmnSpJk8eXL79u35LPKRvHkPC11WH89peXInQHSqmWFFFpcCOAnDjUub&#10;lxCXxoxDQkKGDx+O2EU+l1bpvQOEhoaqO6r4KgsU4It27txZpUqVRIkScTlLxz/77LOWLVtevHgx&#10;Rl8kTKJIkSK0zXKguDklxg1Qe/bscXZ2Nq8l6qNxdDRhwgQcjjgPmD59OhYijuLDihUrOK3aSIDV&#10;0TwqcKyZb+uWBaKiolavXl2iRAl14ADRhi+++GLo0KGMLHUJAyB8Wc/YEKTeICPApWWx/UtraGho&#10;aGi8behVDA2NfzTEKgY8X6B79+4W/jNo0CBZ5uLi5uZm+bFx/vz5UC9RCmJ8pZ8AxOD06dNE6k2b&#10;NqUm/LN169aQKIJyM3Z3AFq1fPny/v37Q1khTrVr1x4yZMjatWvVWzxM/PLLL/Ao0STQr18/y/sI&#10;7OH+/fuQqI4dO9IpABFduHBhrHdAQPhh8h4eHuXKlWvXrh30Q/CZ5s2byxa4uDRp0sTe40VtsX79&#10;etpQsWLFatWqIX+4E6wPTQUHB8vTubh4eXkdPnxY1F+3bh2qkQUuLnyNUaTQMFXXPXr0cHxD+5Mn&#10;T6CC6AtGXb9+/bFjxx44cIAzI5ABAwbIs7i40GXL1gCAwC0/JqdKlWrJkiWy+LUAIeS6GACq6d27&#10;96ZNm+BpGIaqayzEnq6pjGA5EBJOzWbNms2aNevKlSsOzA/rOnTo0JQpU1q0aIHFclStWrUGDx6M&#10;4dlqc9++fZUqVTJaEY358+dbfs8XQAuLFy/m6mXLlq1Tp85333138uRJat6+fdvc/gBPRqomvdy+&#10;fbu7u7s4LVi6dKmFZjPu4nLpGHHp0qXRo0djadhbmzZtgoKCxAtHLl++jD2LEzLiGKqiPratChyN&#10;WASO0FQz69mzpz0zCw8Pnzp1KiJFFAwQLi2eqjNs2LDSpUuLw2mDxefYw8yZMzFUcRSwvPxVBcI5&#10;fvz4pEmTGjZsSE3GTqdOnRhctCdWXxQZGYn8qS9GHA4TF+G4hQ8ePPD39+daNK9x48be3t4njFdZ&#10;37t3r0OHDkZjo9GlSxdVrf/973+vX7+OibZq1UpUwFomTpwoNIsRikxg65ZVYG9YJg4Kn0llhk+v&#10;Xr1oM1e3XZYFDBBxWoBV2Ho/y4wgVBZf+OOPPyyrKhoaGhoa7xaYXP4aZ65XMTQ0NDQ04hm7du1S&#10;X9HyL+PRhvFLeN4hbNu2bcWKFXv27Dl58uTNmzdjZI8LFiyQwjJuvTEfiqGh8Q/Bs2fPNm3adOzY&#10;scsaGhoaGu8sLl68SBB49uzZP5Q3970N6FUMDQ0NDY34xI0bN+rXr//hi3c6gI8++sh8leM/EI0a&#10;NUqVKlXOnDmLFi1aoUIF9Y2bArdu3VKfopI6dWriAFmmofEPwNOnT1esWCE2KDXT0NDQ0Hhn0aRJ&#10;08qVq3Tv3v38+fNx2W392tCrGBoaGhoab4onT55cuXIlIiJi27Zt1apVU19p+d5776lvVPkHomvX&#10;ruqTWevXr79z587bt28/evTo0qVLCxcurFixolqhVatWel+9xj8E/zUefuTv71+0aNFcuXJ27tRx&#10;9IjhDtKIoQOGD+w2fGDXN0zDBnYZ3Lf1gN6N+vdqYEkDlM+9e3p17l6jY/fqL5Lni//mh+odunu2&#10;7O7RrHs1B6lp92oNulXz6lqtjsNUs0vVqh0qubWr5N4u+r9IMXxuW92tbW23NrX5784HJZlf3dvU&#10;rdy6SZVWTau0amYv1WjZtE3TJt0aNerWsGG3xkZq1PD/f5Y5jbo3adK7WTOHqWmfZk0GNKs/sHnd&#10;gc29jP/ig0jia3Qa0sZrWPs6Zhr+IqmZwzp7DevpNax3nejUy0jmZ/Ghd52hvesM6l9n4ECvgYMc&#10;pX5DvHoNiyH1VFKPYV5dh3l1GVbHQeo8zKvjMK92w7zaO0xth3m1GFa32cup+ctfmw6r22BY/Tp2&#10;UwPxoe7wtvWH960/vF/9Yf3tpoED6nYb6NV5kKPUaVCdNgPrNCcNcpSaDqxTb2CduoMcJ6+6A+vW&#10;GSSS14sPls/16gyqX2dQg9hS4zikpnUGNYstNa8zqMWL1NJOalFnYLPq/Zp69HWcmnn0be7RL9bU&#10;wqNfS4dJVGilpNZGUr8aH/q29uzbxiOG1NZILz73a+fRj/8iqZ+Nr33JaefZt71nvw6xpY6efaOT&#10;h/LfTHw1UiePfp3jkLp4kvoa/2NInTx6u+Zzy5A2Y7du3Rzct0ucQ2QIfv/99/8zwAe+xrhfNUbo&#10;VQwNDQ0NjTcCc8/UqVMlBX8Z77//frly5cwHVf4zERYWlixZMimR2JA6derjx4/LIzU0/tYgir16&#10;9erYsWMrV67s7Oxco3r1k8eP/vfP3+ymP6L+eHY3KuLUrw9OvGGKenDs8e1NP4bPv3st1EG6ejnw&#10;2LnJh89NfJG8bdLEA2cnbDozdtWZb1ae+Yb/MSaK5p8a4//DmFkO0/Rjo7/ZN3zIrmGDdw0fHP0/&#10;xjRi8M6Jg7f7Dd4+y0Eaui1k5NYVo7ascpCmbFixfcXSU4sXnXaYzi1demnlysurHKQVV1ctvbM6&#10;5Mc1/g7SvbX+T7b5/7JnVuRePyOpH0Tyi9znF3nML/KSX+Q1kq/xX3wwPl8l+f5yzfdZuO+jH/0e&#10;PPR78Mhuuv/I79YTvyu/+F2OtJsuRfqdj/T74Re/Y6RIu+lopN/+X/z2/OK7O9JR2h45KywyYKXD&#10;tDwyMPiX2X6RwQ5TSGDkruDIG8GRd+yk2yGRd+Y8uBt4+l7AkQeO0uGIgJ0P/Nfd91/rMK28FzD3&#10;XkDI/YAQ8T+mFHx/dtC9OQH3ScH2U2jA/fmxpQUB95cG3F8WW1oZcD8strQm4MG6gAcbHKb1/vdW&#10;Tb6+YsJVx2n1hKtrvK85Tmu9r63zDl/vMG3wDt/oHb7Z+9pLaUL0/01GEjlbvK9t9b66Lba0Y8K1&#10;nY7SVf7vnnBtr/e1fbGlAxOufT/h2gE+2Enfe1875B1+OA7p2IRrDtKh8Rf61xqV8YvMeTLlbdW8&#10;9cWLF6NvLXl5aYK48ciRIwsXLlywYMF33323dOlSIiUfH5+5c+feuHEjjjs49CqGhoaGhsYb4ddf&#10;f+3YsaNk4Qree++9IkWK7Nix4x++s+Cnn36qXbu2FIpDpE2bdsaMGW/7VlINjYQA3ALR6jfffNOg&#10;QQOi2H79+tWsUePUiWPP/+93u+nPX//85e6vD0/9FnHiDdOvEcd+urPp3vV5P4aHGCk0xnTtasDx&#10;C98dOe/tIB04N2HT2W9Wnx2z6uwY/seYKJp/enTAydH+J8f4R/8XH15Ks06OmX589Jj9wwfvHjp4&#10;97DotCfGNHzwromDd/oN3jlr8E5/e2no9tCR21aM2rr6RQqzTT4bV+5YsfTMksVnHabzy5ZeXrXy&#10;yupVMSXyo9O11cvuhoU8WBtgP/lHrPP/ebt/5N5Zv+6LIUWJtN8v6phf1GXfqPCY0rXoFBk+85fr&#10;Mx/f84147Bvxk5302PfBY99bP/teifS9HOUonY/yPRnpd5wUZTcdi/I7EOm7hxTlIM3cHuUXFhWw&#10;MipgVUyJfNLyqIA5kUG+UXN8fw32s5N8o0ICo3YF/3oz+Nc7wb/etU1zyI+6Mzvix8AzDwKORgQc&#10;iwg89jDmdORhwK4I//UR/uuiU4C9tCoiYF5EYGhEYIjxP8YUEjFndkRwYHQKsZ/mBkYsiC0tDIxY&#10;FhixPMBIfLCTVgVErBEp0G5aGxixPvDhRodpg3/E6sk3V0247jiFTbi+zjv2tN77xsbY0ibv61u8&#10;r2+1lybID9u8r2+PLe2ccH23w7RrwvU9E67v876+P7Z00Pv6odjSYe8bR2NNE26cmHDdQTo8/tKA&#10;WqOLZyndx3OQl0uDgf0GHj9+/PeX353322+/zZ8/XzxEf8qUKe3bt/f19V2+fHmfPn3CwsIsle1B&#10;r2JoaGhoaLwRnj59WqpUKUnEFbi6uu7cuVNzcnDhwoWWLVsmTZpUisYG7733XokSJRYtWuT4xTEa&#10;Gn8P/Oc//7l169bkyZM9PDwCAgJu3749c+bMWjVjW8X447c/f/kxvlcxrCsXanqlVQwHadXZMQtO&#10;jw74IYbFCzPJVYwDw22WLSxp+OBd3rGuYgz5S1cxVl1bvfxuWLDNysVLKc6rGL52VzGMFKdVjJ98&#10;H/wUr6sY1jWLGNL2KL81NosXZvr/qxhRQX5RcywrFy+lqJCAX3fNsb+KEZ2i7opVjMCjEYFxWMWw&#10;LltYkrmK4SCFRMyebV2zsE2vsIoRW4pexbBZtrCkd3IV40WKl1UM0t6Et4oxsNboCrmrrBu4c1mv&#10;ddWKV+/WpfupU6f+T3kP12+//bZw4cJx48bdvXv36NGjQ4cOPXbsGMHklClT5syZY3mdvD3oVQwN&#10;DQ0NjTfC77//PmvWrLZt25YrVy5btmzOzs7NmzefN2/ekydP3uqDnd4h/Pe//42Kijp9+rSvr2/r&#10;1q3LlCmTPXv2LFmyFC1atH79+sOGDdu6devPP/+sH4eh8Q8B4ezBgwcbNmzYpEkTgtc//vjDz88v&#10;9lWMt7IXw7pyoaZ4XMVQ9mLEnF5lFWOi4yUMkrKKYV28MFN8rGLIZKxiON6LEcsqhkjRqxjH/56r&#10;GCKJvRixrmIE/ir2YtgsXpgp6u4csYphWbawpHhdxZijVzH0KgYpbqsYFXNX3TXi6Pkpt1pUaFe2&#10;lOvq1avVHRa//fbb4sWLp06d+ujRox9++GHs2LGXLl0iTJo5c2ZQUJC9V+ZboFcxNDQ0NDQ0NDQ0&#10;/jr897//ffz4MVGsh4fHuHHjiF+nT5+uVzH0KoaximH/jhIj6VWM6GTuxbAsW1iSXsXQqxgv0l++&#10;F6Pyin6bfNsFVypZZdy34yyvmderGBoaGhoaGhoaGu8eiGgfPHjg4+NTt27dcePG9e3bt2aN6noV&#10;Q69i6FUMvYohkl7FIL2jqxgDao0ulsWlW9U+HiVqjBwx8tKlS//+97/V53v+8ccfmzZtWrhw4ZMn&#10;Ty5evBgUFHTjxo3ffvttyZIlq1atioqKkvUcQq9iaGhoaGhoaGho/NUgrr1z546/v3/NmjXz5s1b&#10;09MzDqsYP/768LRlSeI10q8Rx41VjPmWZQtLunY18PiFyZZlC0syVjG+DXO4kLHq7DcLTo+Jfi7G&#10;D9FvKrGXZhwb883+EUPEoz3tphHRqxg7Zg3e4e8gDd0Wp1WM7SuWnl6y+IzDdG7Z0kurVl5evcpB&#10;umqsYtxfG+AgPVgX8CR6FcNfPgIjphS5f1bk8VmRl2dFhvtFRi9YxJyeXfd9fM8v4rGfZeVCTf9/&#10;FcNhOh/pJ1cx7KdjkX4HIv2in+7pMO2InLUmMmCVw7QiMjAkcrZfVLCjFBkSGLU7OOpmcFT0akWM&#10;KSQy+o6SoDP3jYdi2E9HIgJ2PQhY/yBgncO06kHAvAeBoQ5TyIM5sx+EBMaS5gY+WBBbWhj4YFng&#10;g+WxpVUBD9YExpLWBj5YHxix0WHa4H9/9eQbqyZcc5zCJlxb6x0ea1rvfX1DbGmT9/XN3uFbHKat&#10;3uHbvK/FmnZMCN8VW9rjHb7XO3xfbOl77/CDsaXD3tePxJaOel8/PoEUbi8dmnCxf61R6ZNncs5W&#10;oG+vvtevX/+///u//z5/6S0l//nPfyIiIu7evfvnn39GRkbeunUrKiqKGYGc+/fvx/HuWr2KoaGh&#10;oaGhoaGh8T8AseyTJ0/mzZtXrFixbNmytW7VckC/vvZTn369uvXt3rZvtzZvmPp0a92zS+Ounby6&#10;dqptL3XpVLt9e4+WbSq1bFfZQWrerlKjtpXqtXWLTu2M/zaf67Zzq93GzbN1RY/Wbg5S1dZuFZqX&#10;L9u0nINUpolr6YYVXJtUc23s4drkRbL5XK5x9fKN6lZoVM9BqtKwbuO6Xm3r1Hac2nnV6Vi3ruPU&#10;oU6tTl7Vu9av3s1I5gf1c/cGnj0be/Zp5tnXfurT3LNPK88+Har36Vi9Tye7qXcnz55dq3froaSe&#10;L3/tUb1rd8+OPap16O3ZsU91B6lDn+pt+1RvHVtq0ad6M1Jf47+dz037VG/Qp0Z9h8mrl2f1Xh6e&#10;fWp49q3pINXo26xW3y6OUp+uNbt1rdG2W/VW3R2llt09m3T3qN/No153B6lq7S7VqnfzqNHdUare&#10;3cOze3WPWFINj+41Y0u1PLrX9uhex6O714tkfuaD+FzHo1udql3qeXSr59HdQarv0b2BR/eGDlMD&#10;j251K3Wp6975RbL3uXP92FLdih3rVezU0L2L49TIvXNcUuM4pCaxpcZunRpX6NDMrVMz9y7N3Ds7&#10;SM3dO7eILbV079IqDqm1e2cHqaV7h5I5y6RLk75fv37h4eE4efVeEgFyBNTPJkSdWKFXMTQ0NDQ0&#10;NDQ0NP5nePbs2bx583LkyFGnTp1mCQaNGjUqX768h4dH06ZNZVYCQO3atYsUKULb5PeEAVdX14oV&#10;K8ovCQP16tVzcXGpVauW/J4w4ObmhqyaNGkivycAYEs0qWbNmvJ7wkD9+vVLly7Nf/k9AaBx48YY&#10;ebVq1eT3hAFEVK5cOS8vL/k9AQCHiUXRsLNnz77VR7zrVQwNDQ0NDQ0NDY3/JcLDw7t163bixIkb&#10;CQYXL14MDg7etGkTbZNZCQB79+4dOXLk+fPn5feEAT8/v/nz58svCQPHjx+fMmXKrl275PcEgOvX&#10;ry9cuHDWrFlXrlyRWQkAUE2ahKBonsxKADh58uSMGTP4L78nAFy6dCk0NHTt2rUJyiHgM/39/Q8e&#10;PJhw1EdL5s2bN3Xq1J9//ln697cDvYqhoaERD/jzzz+jXhHmAu1///vfX3/9VeZGRf32228i3xYc&#10;otYEfFUXel+jGeCPP/4Qh//+++8yy4D6ausYwaVpraxtwDyVCeqQqVbjMzlv/k5Ni9z4LAtigqVr&#10;5oY9i8T4KvLtgQMtp+Krve1/9FHtOy2kcvTtkXHeLihAfY7iWLO/cZch8heHWGBPXJxW1ngZ5Msa&#10;f18gZ9lbAwhZFrwBUJw8nYFYx9QrwaIs1RX8zfBP6Om9e/egUvFrIW8IRL1x40Z41Ju763gEDGH6&#10;9OlxfIb/X4ZVq1Zt27ZNfkkYiIiIWLBgAcxTfk8AwMfu2rULWTGdyawEAGxp9erVCOpVp+a3ip9+&#10;+mnZsmWPHj2S3xMAmBO3bNly9OjRhOMQUBkiQn23b99OOOqjJT/88MP8+fOfPXsms94O9CqGhobG&#10;m4L5eNy4cU6vgowZM16+fFkcfvfu3bRp08oCJ6cqVaqIfAugnfPmzcuUKZOs5+T03nvvubm5nTlz&#10;xqwwePBgWRZnfPjhhz179hRnaNmypcx1ckqePLmfn5+DuYqizZs358qVSx7g5JQ4ceKJEyfKYmPC&#10;O378uK+vb5MmTXLnzp0kSRJRx9nZuVGjRlOnTiU4fhOieP/+/Tx58ohLg6JFi8oCGzx58qRu3bqy&#10;npNT+vTpIQyiyMfH56OPPpIFTk59+/Z1zCLOnz9fpkwZWdvJKVGiRB06dHj69KksNsAERvxx+PBh&#10;b2/v2rVrIyKE/P7776dOndrV1ZVLEAfQ+LgwMYQcHh4eFhY2aNCgcuXKcQbO869//StnzpxeXl5T&#10;pkxhpnQsQ0JG2daXQatkDQVYMt2RNRR8/PHHw4YNk5X+vrhz586XX34p++zkVLNmTVnwusCWZs6c&#10;KU/n5PT5558vWrRIlr0xsLrmzZvLUzs54UOuXr0qy/5egGN07txZ9tPJiVGA65BlfyMQi8+ePVt+&#10;SRhgTsFZnT59OkGtYty6dYthldBWMdatW7djxw75JWEAi8LhJLRVjL17965ZsyZBrWJERkauX78+&#10;oa1i/PzzzytXrkxQqxhoDSMnrks468io7PHjx4y+BLWKATAnRp9exdDQ0EjogCS3a9dOhthxQ5Uq&#10;VUwivXv3bpU7DRkyROSr+PPPP/39/bNkySIrGasP1apVu3jxoqxh/PDStGlTWRxnfPrppyEhIeIM&#10;27ZtS5o0qciHKteqVQteJ4psce3atcqVK4vK4IMPPuDqtEGUMgFPnjw5T5487733nqxhg/z58/v4&#10;+Pz444/ikFfFwYMH1TWdjh07ygIbXL58uVy5crKek1PVqlV/+uknUURAnD59elng5ESDz549K4ps&#10;QUzfpk0bWdVYRapQoQIhvjp3/vHHH0zzXbp0oW3IUFZ9GcmTJ4d/7tu3z3EogAxDQ0Pd3NzEAlCM&#10;yJcvH3K+e/euPMYGKotWkTNnTtv1muvXr0MRZQ0F2OfChQtlpb8vUNxnn30m++zkNGbMGFnwuoiK&#10;iurZs6c8nbFytGfPHln2xggPD1cHIHZiupS/GQhP8UWyn05OZcuWxVBl2d8IOKV4XOSKF/z2229M&#10;T+fPn09QqxjMSsHBwTBP+T1hgNkTly6/JAxgUatWrWKmlt8TAJgrDx06tGXLlgS1ioGjRn1Xr15N&#10;UDT46dOnGzZsMGOVhAC0hpET8ySoVQxEhPqIJBOU+jAnRt/bXmzVqxgaGhpvCrwnFEKG2HEDLNe8&#10;X2727Nnm2gGwDWRhm/7+/mnSpJE1jC0AjRo1OnfunOq1YTXqNoE44vPPP//+++/FGR48eODh4SEL&#10;nJy++uqr1atXxzgxkNm1a9cPP/xQVnVyKlGixJEjR8TchuMePnw4Z5Zl9kGd3r17c11x2lfC4sWL&#10;U6ZMKU/k5ARdlwU22L9/v7pro0ePHmoEjC5kgbGmM378+BhDdrocGBhIBVnVySlDhgxr1qxR1wL4&#10;PHXq1Bw5cnzwwQeykh1QIV++fAcOHJBH2uDGjRvdu3dXO2gPyZIla9++PUxPHvkyOnbsKOu9jOzZ&#10;s9v+SjB9+nRZ/DLo6cGDB2Wlvy8YZZ988onss5MTIYgseF08efJEHVDQ73j8XfTo0aPOzs7y1E5O&#10;2MDbvgX3f4UzZ84UK1ZM9tPJqVmzZg8fPpRlfyP89ttv6qp0QgAODcfy+PHjhENaAPPL2bNnY737&#10;7y8GHtvBavL/BFgUVCqhuQXipevXryeodTHs/ObNm7jrBEWD//jjD4K6N9mvGu9Aa3fu3MH9JihB&#10;ISJGH0FdgmoV447R97bdlF7F0NDQeFPATCD8MsR2ckqSJEna2ODn5yfYL263W7duJun917/+dfr0&#10;aXFaAajmpEmTVDabOHHiDh06EDBZXDasJkWKFKIO5/nss8/kxRwif/785mI/U1RwcDDnN0/SokUL&#10;QlhRaoKWz507V+XzmTJlWrlypYhL+E+p+pN+okSJaBg5XI7/n3/+ubr88fHHH48fP/5VfT19HzZs&#10;GGcWJ6Gpu3fvlmU2WLhwofkbOzVnzJghhC+A3NQFl/Lly1+4cEGWvQBB/JYtW3LkyCErGZ2aNm2a&#10;2mw0NWbMGPVUXAsp0fc0BlAisiVTFht3wdjeBUDXzp8/X716dfVWFywkefLkqVKlEjJMliyZulBC&#10;zS5dutiu+v/+++8FChSQlYzNI/KTk1O2bNksW1X5WrBgQVns5PT+++/LT8Ymgvv378t6f1Mg9vbt&#10;25u9Rk3mPV+vjXv37qmLj3Xr1o1HRhEWFmYaG6319vb+uz675MCBA3nz5jXcVTRwFwkqso8vYIEJ&#10;itoJ4PoS1BIGSJiCokkJU1D8l98TBpBSQmuVEBQNS4CtSoDqA/JLwoApqAQlK6REq+SXtwa9iqGh&#10;ofGm2Lp1q+ASAHI7evTouDtTWI36ay00VX3IAixo8ODB6i53qOyAAQNifDTj8uXLZSVjTwEcWxa8&#10;Cq5cuaLuK4EmWXbJ4pe3b9+eNWtWWcPo8tSpU01/ffv27Zo1a8oyJyeo+6BBgyCEgnjAtHft2tW2&#10;bVuV7dPrV90iznmaNGkijzeucvPmTVn2MqB23377raxn7FzYuHGjLDOACmiPLDZE5+/vry5PoM3T&#10;p0+XL19e1jDWFFq2bKnWiYyMnDhxItqRNYzVmUqVKgUGBtL3//u//6PytWvXZsyYkTNnTlnDEF2/&#10;fv0se2sfPnyoPsUDgpouXbrWrVvv3btX/Fj07NmzzZs3031VhjRpxYoV8hQvgDbVu5DUz19//XV4&#10;eLisZ/QxJCTEPGHSpEnVJ55UrlxZ1vv7Atmqlp86deo33/N85MgReTrjFrC+ffvKgjcG5uTj4yNP&#10;beiL4S/LNDQ0NDQ0NP7u0KsYGhoaVsCQoe7BwcHffPPN4MGDYQvr16+/e/euvRXoadOmSTJh3IXx&#10;Svc2X7x4sWTJkvJg45ENUVFRogiy2rlzZwvbHz16dIw/59I2WivrGbcArF27Vpa9CuD8nMfcjgHa&#10;t28vywyuS4NppPpDfcOGDc02g8OHD6tsuUOHDrY3dj548KBdu3bqXoNZs2bJsrgBBl6pUiV5sLGB&#10;wnwkhwWwU7og6zk5OTs7Hzt2TJYZQHTLli1Td7tUqVJFvcmFM7Rt21Ztbbly5dT9Gpxhy5Yt6srO&#10;Z5991r179xgXVlauXPnFF1/Iek5OLi4u58+fl2WGhCdPnqzuCMiePTumaHv3By0cMGCAegdEhQoV&#10;VEUAWqVuimnVqpX8ZDxfVt2+/ujRo0aNGpnXrVmzprra8oaP9hR3HXt7e48cOTIgIID+0k1ZZiwA&#10;HTx4EAMYMmQIfd+1a5e6PGQLTPTUqVOMMk44dOjQ4cOHBwUFcVRcnoL2+++/Y5/Ik5aAuXPnnj59&#10;WmzMOXfuXJEiRWSHnZw8PT1tm0FTDx06FBoaOnbsWDwDrV2zZs2tW7fseQbOL09nLAjOmTNHFsQN&#10;SAk7X7p06fjx47nc9OnT9+7dK1Y58VEYmDy1k1Pu3Llt707697//Tds2btyIg0KDosG4hevXr6t7&#10;keKCx48fY7f0Gv+zcOFCDFvVIANk+/btnBx1zJw58/jx42qpLfBgO3fuRGujRo2iVWPGjEGkdC3G&#10;xdnXAFenhbSTM9NgTOVveQeKhoaGhsY/GXoVQ0ND4/8DggTdqlOnDtQRqilufPj0008zZMhQsWJF&#10;e+sC6qM9obIOHnZgC6J5riUPdnLq2bOn+AUYTt6rV6+PP/5YFhjbDaZMmQJhEAdaAI9q2LChrGpw&#10;9R9++EGWvSJOnDiRLVs2eSJj6eTKlSuiCO7UtWtXtVXFihWzXAjmrN4wAtWMkePt2bNHfaZpixYt&#10;ZEHcAJnMnz+/PNjJCRXY8nyBO3fuuLu7y3rGOpHtvg9yqlSpImsY9+ysW7dOlhmrVOrzNVFxWFiY&#10;ygMht3Xr1v3Xi1tF6H7nzp3tPWqRdtJZUROkS5dOtaszZ86omyCSJUs2b948e/vnMZLSpUvLqoam&#10;LE+v8PX1NTfyJE2aFPsRn0H69OlRtKz3/Lm6v4bOTpw4UdUORFrWiw1cEWm7GahWrdrVq1eRbbdu&#10;3bJkyYLZvP/++5B5FxeXzZs3C6J7+fLlDh065MyZk54iQCRPMyDtMdJgaDnG1qlTJ8z7q6++4oQc&#10;8t577yVPnpyjypUrhyQd8HM0wrGIl6FNS0CKFCmwokmTJv3555/Yrbr6NmDAAHU7KKfFYhliHI5k&#10;xJIWrUWM5cuXRz4xNrhfv37ibCBNmjSv9GhP7CQwMBBZpU6dWtw5hV4YmJg6UkX1WLI4M6hQoYLl&#10;/pdHjx4hRg7PlCkTB4qbiWgwrqx48eLQe9s7xQR69+4t1Afat2//448/njp1ysvLK23atPT6gw8+&#10;QPK1a9c+fvw4lRHR999/X79+fUTHyVEHZlaoUKElS5bEKBDkvHHjRlqOvtAaKqBVnBOR0rWmTZva&#10;vnwkKipq0KBBskFubj169Lh165Yse/4cyXt6esoyNzfsn/qLFy9GILSTMwPGRb169WxvE9PQ0NDQ&#10;0Hh3oVcxNDT+DoBjQFEuGSDsftVfGgV++umnoUOHwrJMOqpCBOjwCsvN5wTr6qMHiOBf6VmVwcHB&#10;8DdxLJeYM2cOjb9y5UqTJk3UxQK47vLlyx30C3pgslAAs7LHUmLFf/7zH5iMPJHBMQYPHgxd4epT&#10;p07lq8intRCP9evXWxYptm7dqm4QqFOnjrkIouLXX3+FdcBnIEgQs1d9H8SqVatUmj158mSLXkyc&#10;O3cO6cl6dtY7UKKfn5+67cXDw4P+0usNGzaoF4IAWx6rAbZt2yb4GEAsMCgHT+njnGvWrIHqt2nT&#10;ZuTIkVzX5Fe///57z549zU0fME8Ll7ZFUFCQqAwgq+ojTjkQ0m42rGTJklA+8RlASs3lNgTSp08f&#10;Yfb8p++0CmsXNcmJIwPkiiq15gz79u1DGmYbBDgh7Bq+euLECdivpRQgcIiohQZjMNOnT6fZtvVN&#10;QIyHDBlia/k07PDhwyVKlIjxWOg3A3/KlClqlxcsWGA2IDIy8ptvvkH16oNFTFBZPCTFcgcKh6tv&#10;xmGw4JpkWWzAm3Xu3JlxxMnl8S9AF8qUKYPuMmTIILOcnHAX5hYtjPPQoUNFixZVFxMtoIi2Xbt2&#10;zSJkjoXzy0rGRiEGWv78+S0d52vDhg3v3r2LlBhctmLJmzev7ZLNkydPGOYpUqSw7ZQA56HZ+/fv&#10;V13Kw4cPv/76a1nD2CVk7u2iGlIydYpr+v777wcOHChWxESmAGeuX79+3OX/PwFWihuPcc33rwEN&#10;wIuqzo3G0CQ1B4MRORbLeavgWrTNvKJopyqov1h0QgjAbBIfkInjnLcNLodYEIX8bqjPNocmqTlv&#10;CfSaqziQhm0OsG1w/ILzA/nlxeVohtkGcmiSmhNjO+MRnFYVlIC4qJlJBYvBi3a+VUGpJxftUdsg&#10;cixisdSJX3AhzqyeXIhFbSelFrFwlEWh8QghBEuXLWIRdSyCEi1Xj3pt6FUMDY13Hk+fPl22bBlk&#10;CRICkSM6hwLFeNuFA0RFRY0YMcKk6PYAFbE8RTIiIgIWJIsN9ht33wTtgT7JI40f3nfu3Hn69Gki&#10;dZVu5c6dOywsTB5jBzAKWdsI2Zs3b/4mLpI2qJ0qVKgQtHzHjh0qw/nss8++++47220CP/zwQ758&#10;+WQlg3TVrl17y5Ytr72qYgumBC4tL2Cw0BUrVtibpbi0rGc8h2Ls2LEx1gwPD1dvKPj000/hvadO&#10;nYL8q4wI1gSnlccYQM5IWxYb1H3mzJn2GuMYXE59F0POnDlv3Lghy+zgzJkzsrbB4nr27CkLDMtU&#10;H1DSokWL7du3yy/Gxo2tW7eKmpzEVBlqhZBD2sXv/4Cali7bw507d9QVvYwZM6qLGipQWbdu3dTO&#10;qkDgXl5e6mITZoZUzSY5wOeffz558mT13gR0cf78eXd3d3vkGdBHiLf88vKLezgVJ4zVM0DmN2/e&#10;LA4RePTokXo7T/ny5dXoygEIevr16xfjgosJN+URHh999NHgwYOFyXEJxmnBggUddFaA80Ps8Rvi&#10;ogKXL182F9E4A9q0pyOc1YQJE1K8eJywBZx8+PDh6rIOzUOD5jqRAzCaVF9hsXDMxvRsDx8+rFGj&#10;hiwzdru0a9fOnqZo6po1a15vYL5t0CqsZd++fevWrbt06RL+TRb8hWC44fFwpMxB9+/fR8jY4YUL&#10;F2jStm3bxC05NOz69evr168n5969e3+NMLnK7du3mVbE7XK08+DBg6tWrRI5lDJCjx49yhR5/Phx&#10;y0ri2wBXvHr1KmIByAeZICjGEe50w4YNfGAMUgcZihwk9iZzcVzA5fD2u3btQn0oUXg/GsY8vnr1&#10;alyZCIfwonhCRsGePXvUx2+9DWAwXF1MHHQfaWAzWM61a9fgbzSYMc58RA4GjwCpRmWh2RMnTvCZ&#10;OsaZ4g1cl1meKdW8HC3kckQI6IhMFEdj1q5diySRJ80GTGo49o0bN966dSvemwRoxtmzZ9V4lYv+&#10;+OOPGLPQEQZ/4MAB9Hjy5EkxBOgIXhGDJ/+XX36J91ZxQjqLKLgQXxELQsCYaQP2I4aYuFdx06ZN&#10;yJP64MmTJ3v37sW6iBXfxjCk74w74Zq43E8//YRho779+/djS+Rg3oiIBpCP0MhBpxxCDpYW7/6K&#10;8cXJsQ0GHepg0IlWISgysXOuTlMfPHjAjIxRIRYhT9p25MgRoVA1UHk96FUMDY13G/iF4OBg9WdJ&#10;AKMICAgQLiMuwPssWbJEjchhNV26dJk6deq4ceOKFi0qc43fMHv37o0bkkcab/E0N0289957I0eO&#10;lAVxAJGr+qgCZ2fnZcuWVapUyfLbJtSUuUoeYwc4SlnbaEbhwoVpv2P07duX6VMe/zJwvuozR5Mn&#10;Tw5Nql69utqwli1bxvgkAmaUDh06WLgEhJb6ixYteqWNKvbA7K4+FODTTz+Frste2UC9nQS1Ll68&#10;WJ7lZWADo0aNkvUMGoZqoEzqjpjixYvbLisQtqp3ImTNmtXec0YdgwbMnTvX3JgDsKVYowEmdVnb&#10;QNOmTWXB8+cot1SpUrLAOBuBkfxi3KDE7C5qzpgxw9QXxPXUqVONGjUydY1BxnEoEYOqG4LQC9Ir&#10;Xbr0mDFjxo8fr74ABdBTRlPu3LkxLQYajFoWGKDlRFHitEgGwpApUyZZZlg4g6V///7Tpk3jzFWq&#10;VFHVlCtXLnXzCNEPNU1yDtKnT49hTJ8+HabNeSzDDTB8xBm4NMEi9WWBMRY6duxIg7mu+mJjBGh5&#10;1yl0Qt3F06dPH1kQGwiDVDNIkiRJnTp1Jk6c+N1333l6eqo9Ffjiiy9CQ0PFsQRPVV9+bA2lcPvJ&#10;kyfT5q5du6pnpsjf31/E9ALIWR25aJCrc1GuPmjQINXOAQ4TqaKp0aNHc37La54xRXWwEwerGuTS&#10;OIQpBpo1a6Zug8KZq3fHqA8tTpo0qZ+fnyx4/pyQ2sXFRZYZgkqUKBEdbNCgAe1B6ariwIQJE/4C&#10;lvuqwMaIfRn7+J9JBmBxcVzwii8QkTMDomIhN19fX9waA3Ds2LHe3t40zMfHh3GEwKmAHZLPDPvX&#10;PG0E58NY44qYE+2EtzBsMZuhQ4dCTpgLmPvwMLSKIfZKN229Hm7fvo3B0yTMadiwYTgKODAulByG&#10;CeArTZ0zZw6i+9bA217xwe1wORqDWPgPLSdgOHToEJ8RCw524cKFWD7sDuuiDuIiRw1j4hH4EwyD&#10;uR6BMD2RQ0gwa9YshIbEaMCVK1fQWlBQEHpErTQm3HifKM6HBuOmyKQLtj+QvDYQPt0/ffo0fcef&#10;Qx0xKowHg0dfQ4YMoWF4TtwO8R7NxuAZDoQ3ERERKJEW8p9jLWu+bwiiLJj/tm3bkAM2IzJpKted&#10;PXs2rSLYQEfEhLSHcUdT0SktR4+0HEkyp69cuTLW4DDu4OoMMXz1zJkziavFdMZXuo9SuCLCwQmg&#10;UJoEsG0snwaTgwejDu3k/7Fjx+LRg9EqVCas98CBAxhYZGQkBiz8FXa1YsUKLIpQfODAgUjpm2++&#10;wZYQHU1FtuSMGDGCHok1oHgBTbp48SKn5Vqcn5YQ/CAurJpMpERkgkXh2BmYqIk6iIXICvUxo5FD&#10;y/Fg+CsELk/6WtCrGBoa7zZwJRUqVLD88MhXQmp7FN0WuBv1p9pPPvmEOQyXxDSDi8FvqgTM1dWV&#10;i8ojjS396s5tQvCiDqH+Ws7kTePlkcaxOXPmtOVUXD1WYozTlLXjjBw5cjAxyONtwOxo8hkkAzdQ&#10;7xOBKNJ4WfVl4N+RmPrLtgDMCuZcrFixwMBAgjyqyQNeHcRG6iJL3EGXmWzkWWxA0KByXSic+nYY&#10;tLNhwwbbZm/evFld/2rdujVmI8teBUzM8AfTCNOlS0d0HquUiBdFfYHGjRvLAuORK9mU55uEhITQ&#10;QfnFoJEYOdVorbmBAo0PGDCAamXLlhU5AG4Qx4hk6dKlqZTdOlgy9Fv8MsPkTVRkYeCwYggbsQVt&#10;uHr1Kk2SBcY7aAk6xWmhDZxHHRdubm7nzp0Tv9cxQgmLocSm7qhJaCWOBVxCJclw6Xnz5jG6OZZA&#10;+fDhw7lz55ZlL+Dl5SXuPrh161atWrXMSzMEsF5CT+EZOHPx4sVFEcC2TyqPdViwYIG69QD5ywKH&#10;IO6pUqWKaQaMmr59+4q75NACUsLALLeKZMyYUZA3KkBa1B0rmTNnhk4QYlJEm+k1BNVcyOAqEH4o&#10;lrg0IExUV0ASJ07cq1cv7IGrEytjG5ZLV6tWTfw6x/mhB+p4qVu3rhr0T58+ncuJfqEpgktiX5oE&#10;iJIbNWokjgI0wFQ9ICiUBcazk+EesuD58127dqkvPwY0AL6Ee6E9xLVcRRYYQJLYjDw4wQBD2rt3&#10;L5LHFPHzKMjf35/Gy+K/BFgIgfWqVatQCmQAMolsQ0NDmd1QIupo3779vn37iL99fHwYbow+4nLL&#10;vT9vA4xQ/FibNm2wPUYBrgAygLXj93BfMIGjR4+KlqN0Rhwtf0vkXAD7QSzYGJ5B7BARP1OjPuIN&#10;aDCNgXZCwmGhkBYUCqXBMb75j64OwHVhRKiMmXHx4sVQcRqDoGB68HCmLaIOVObn54dCaTBkmHEd&#10;61N4XwOcEEXMnz+/YcOGHTt2FB4A86Z5eEtihqlTp65ZswbLwaLwlogxICAA30iDIYQEJLgjXBZ+&#10;LB6XDLBSpqF+/foxjzANoUR8ONIAXI5xh6zWr1+POU2ZMgUZIhlycDU0FaKO18XmcUS4OCYyedI3&#10;Boa6evVq5KDedYsvxXgw+A4dOpB55swZGDKRAK2iMuqjMTQJiaHZbdu2wdvpWnzpEUEJHdWoUYMB&#10;zmREDqEgV6ElaAQ1cV2GHjnojkuPHj0aA0OGOFvUh8EzRSJkPIk86RuD2Qfng8U2adKEscZXWsL4&#10;ohmIhQAMp4TKaDAzO+YtljUZfTQDQ0LFWBrt5H98CYrzcF2uwrCipxjSnDlzsBZsHgEyHjEkmnfk&#10;yBGsmrbhK3Aa1GG6RHQbN26k5bSWlr/hEqdexdDQeLeBO0iiPHnRBBSUyEZWcgjiXfyLyTdgLExX&#10;6lxFIKVGw9BL86YSvA+TkMqvYgVOTRwLiMDSpk0rC16GCPdNjBo1yoGno0h9tGccUbly5WvXrslT&#10;2ICQUd2trQLWxATv2PMyYVSoUEFlNSo4A9EeUyDClwe8CpgkOIM816sAzkmMJc8SEzp37iyrvgwI&#10;NkYS46o50xXGJus5OYmlgdcA85x6/4WnpyfsUZbZB3KWBxjkkFhf5KOd2bNnm6sGadKkERvFzcEC&#10;laUCNQlBRA6AJRI5ETGoTxidO3duXLgKV2SYqCw3S5YsYi1AYN26depC2Jdffkm4JsuMkE5lpG5u&#10;boJdc2nIiboMUaRIEdtFPYiW2mZMV+TTKiJCmWuw3BkzZli6Q9Asi1+gf//+Ym1FvTTDnDhY/T0H&#10;LwF7EaUgVapUhMKiiOv27t1blYbKzO2Bo7giWpDHvHg+iyw2gMbV59qCfPnyCVkRTqnjAqVDaSyd&#10;JTBtpzyNOHfu3OYre6hZq1Yt0/PwATGawShtI3pWe8T5VaZBIKvufejatavKJw8cOEAMBzfo1KlT&#10;gwYNoM2ywAjcu3TpIg8zTqtuw8FNyQJjBYphYhZxQtWisHbCVlEqAJ9UXRC+l2vJsgQD+C0WSByM&#10;qJlr1q5dCwsVCv3LQBsgmfgHVMbwJ/RnbE6YMAFiLBaw+AzbxGNApSCBVOMzTY3RJcYXUBZTJIF+&#10;aGjo4MGDcSYwk/HjxyMcbPXChQuMPmZ5WAGDC3u4fv061gXNk8e/BcCR8LHwNK67fPnyQ4cOYZAL&#10;Fy5EgxDjp0+fQi9RJbJChiiUVmGEKJRxJ0/xFoDiYJ5cFFoLFYcdITckhk5pgGjzihUrkOSmTZuQ&#10;KvWHDRuGQ369+dcxUA1WwYW4hPAPyGT69Ol4TvJpBhMKCu3Tpw/+k8rEEjBS5CkIJ3Ugw/TCdAJv&#10;DoTAhWgMzUBTGDAGD/9khsW2kdW0adNocI8ePcKMW3dRHKaFe8HjzZ8/HylxCF+ZO1Sf9oagVQwu&#10;dNS3b1+xisGFiG3QI0HF0KFD+QwhR4xiHRlKDFFnvsbgGQgcTvxGHIW46J0455uDUyETOousMFqa&#10;hC5Q0MqVK7FkriWMR+z+Qyz+/v6IBbnhIrA0rGvPnj3IMx6HoRCUGO+EMXymYTNnzsRgNm/eLFbB&#10;mF/EUgsNDg8PHz16NN7J29ubEUEOWmPMMjvzWZ70zUCTUMr58+eR1cOHD3GGS5cupdeog1JMHZ9A&#10;83ARDExai1Vj5wgKwoL0sG1awlSOQvFdb9IqvYqhofFuA1el/n5ugkx8rqzkEMxY6m0dxNB79+7F&#10;Scliw2HhfWSx8WwFk6vgwiz7qGMFUaA4FuD6Ze7LSJ48eaVKldSfpiEn5p5DW+CjnZ2dZdU4o2XL&#10;lgRe8hQ2wO0yT9iuENE2PC+zl6xnHwQNzH8VK1a0dzN86dKlUd9r/LiBguQpXgWwMkia4wmDoEG9&#10;C0AAW+rcubNJ5yywkFXLa1zjjosXL+bJk0eexXgKqdjP6RhLliyRB7z8dE/L0lvRokWJeyIiIswH&#10;JaIUEVmqt3KIN8UQBJtC4JyWB8HYA0aojiOgLtgReRDuyAIDzZo1U3ek37x509z7895779ESDiEf&#10;YkBwKfIBTJXBiHGKo0wQPKnbIhgvIh/mo97IgBxs+SE8RN0kwgAnHCGY49JQcZlrLPFYNuPwmRhX&#10;Fht2QuwiihCsul3o888/jwuNwZ9Aw8xVUXRE0CPLXoCeenp6qquc7u7uQlYE4jLrxUYYW6PF/hm/&#10;spKh360vHo+COpCPLDA25pj3HAF61K1bN1lmgGjMlAYfqGzu40AURJz2YmvagGxRBGE6PJCAWL1u&#10;uXLliIZFTYZA5syZZYGxCmmqHjkQMsoCA1WqVFGFjEwYDqYwUTEERlVfAgGCRQKMDrwxzhCNjxkz&#10;xpTAXwaUwkDAISM0uAGcAe4NNyCfFuIrcOazZs3CxmCA+P/g4GCIDVqQx8c3uC4uEbHQJCZNmB6c&#10;DSIHM8GPoUe4CjaGTmEv0AlyHjx40L59e5iMPMVbALMwo2DQoEEMfD8/v8GDB2/ZsgUSBTnHATJ+&#10;aQ/eAxaKxFAorWKWxxWrvi5+wSWYaseOHdu9e/fx48d36dKF9uzfvx/mKUSBE0BE6ItWQaWwMRoz&#10;atQoKJbwG28DXGjEiBFiFQOLwnK4LjpFGlA+cgYMGCD8A6QX5SJPmid2UR09epTP6NQ4U7wBs/H1&#10;9RWrGHyl77ggQYOxZFg3muUrRSiOBqDfoUOHMsMiYWxe8FIHIdPrAR31799frGKgF667atUqDB71&#10;wXLxBhgP3gCxHD9+HP3SHupDg2kVkyaTLAKkVJwtXsCgxiOJVQz87ejRo9u2bUsOJoRP2LZtGzOy&#10;+LUGsZDJhIItmYtQhw8fxleIWzLjESiI04pVDATF2O/YsSNm36dPH0ICWsUHJhRTLMT/iIuBQA4D&#10;k/aj5Xg0eKwXY8BWMV2EgLnSDORDEdEXV//222+5KKbOZMd19+3bh2dAuQw9fBeH498mTJjAGd6k&#10;VXoVQ0Pj3QYeU/0N1kT27NnxGrKSQ+D4SpYsKQ8zWDokoenLsDzizlyJwFO/6vKBuXUQL4YLk7kK&#10;oC5EsVTz8vKSWcbzOIgJ7LECJkL13oHy5csviAOICB1PfqdPn1aZIaAZrVu3vm/c7BoXMKXREa5V&#10;s2ZN230ZMDGkx/TDNCPqE+hAjaTQXwa0luBMVFP5cLJkyQg+RI9sQShg0hgollgpdwC6ZnlAAyhd&#10;urSDJaTmzZurlFLdffBKOPHyjQ9EKnGZ29QfsVOmTLljxw6RT+Sqvs8Vk2ZqJ9M018SJEzPLMseb&#10;6xqffvopIQIqw9JMOkr9c+fOiXM6Bue3PEuF6VmWGeEOYassM8hzYGCgan5waVlm3LgBVxH5xMGV&#10;KlWSBca+A4a8KLJAfQgIfRGZGzZsUKUaowEQZKgP1kmfPr1g78SOrq6uMtewNHiyNMcXUN90C0wT&#10;JeRyUR7ZwHmQgChyAHxRxYoV5TFOTnyOkc22a9dOve/D3IBD6CazDP0SP4l8C4ilZCUD6168VJig&#10;WfWlyEH94RHDrlevniwzttKoDhZVqosjadKkgdfJsheAhRLbEcM1a9asdu3aCLNs2bL58+dPlSqV&#10;2h1M2ly/I3BXd6Z06tRJ5IPHjx8TW8sCo79z585VLYrIVX3TbZYsWcR9NwkNGAaUgAgYCsdnJhcG&#10;pu1a21sFHvjs2bMIcN68eYwvonPECy0R+7cZIDAZBiwQdJ0cnDDD5DXWoOMImACEE++KwXTt2hVr&#10;YXAxWcBbbt++zVTI9ITJIS60/MMPP9AFhs/b3ovBpaHcSAkRQUUGDRoEgYHfQleQGGIJCgpi3EGM&#10;8WBwLdpJL1BoXBYxXw9c4uDBg1C4TZs2QaWwJXgvfo8Z5NChQ5TeuHGDUhQHCSQfjspYHjx48Fva&#10;iyGgrmIgHMg5ZsOl8QDokZxevXph7ViX2LWBLcE5cXdMQDgWNAvHE6eKL6irGHQcO0GPc+bMwS0w&#10;7+MuevfuLbwWNYnN0CxNogJGTuPRKZpVXWK8wFzFQFO7d+/GzhlrPXv2ZDLFhBAXmsJzIqjvjQdD&#10;IC7qE7xh8Bw1dOjQ+N2LAdRVDK6LLohIUaUQIKQd3SENaiINHBdiQX0YOTEAw5YgZOrUqQ72+b4e&#10;1FUMAu/u3buvWrWKD2J3A2MQseAHKL106RITPaZOy8X+CyYUPz8/cuLL4BE+0RTOZ/bs2fSdjkdF&#10;RWHYKItSDAzTorXLly/nP54BE6KdzLybN2+mDjEV7Tx27BhmhgG8Sav0KoaGxrsN4gaiCvWnVMBX&#10;fFxcfsoGuBJibnlkHEC4bP5AumXLFvUtgMTfBFKOYTosZmuVZwLIMEyJSFH8VsBcrv7ID38jKBHH&#10;WoAbVd+GwNQrC94MtJAA8SNlq0vBggUJ3WRxnMEUi8c/cOBAt27daKf6+EDYC5TGXBa5deuW+n4T&#10;FTBbs1/qb8KZM2feu3evyLcFgYi5ikFHVq5cKQvsgKZyiPngAACJouWyOCY0btxYVjVAT2XBKwLy&#10;oK6GEJ3IAvsgGFVXr7JmzWpenWlV3SUE32OkEJSYVD9RokTM+sDUr5eXF2E3UM2yVq1acfxZmHGk&#10;vqCkWrVq6moXg1F9YQrc1WLMUCZZZqyAEHCIfGIX9df4unXrxriIRu/UV8xAjEU+UYJ600GMPBax&#10;qAOtUKFCkGfyCYYsj4d0DC5kPjsWm1RXBKBhjCZR5AD79+9XFcroE65ABfGTp6enrGGAuFwUqQtw&#10;X3755UnlIR0mCKfUxQ7MQPz8CIjJ1Bvc2rdvL/IFCLzU1d7KlSszWmWZcdqWLVvKMmPxy1zDosEY&#10;KvacIUOGL774Aues2rkFKIJw03SSBPHqYIQ5i3yAhasvskX7lv4Sc9euXVsWOzmVLVs23n8ejBcQ&#10;zsJCcW5QdIRMpIsLiney5BgMT4gKHIlRzCTFkGdAwYdhMowCHGDnzp1ppNj2f/r0abG5HZcVX6zA&#10;FoiF8wcFBaF0SHj16tUXLFiAiiFLa9euZRqCM8Cg4C3kMARgTTAKbBs6Kk/xFsDJuS607ezZsxAq&#10;6ByeSqytIB8aA31iOt61a9fw4cNxcSiUIhoMu5OniG8wZ6EOPDlhiVjFQJXk4PqgmvhPqBSl6JHQ&#10;YtasWXyg5eZtOPIs8Q11FQM5IA2cG4QNUgcPR7NYFBGOyIGCMjbRHUU0GAlDg+N9IU9dxcDgEQ5O&#10;Cdu+ePEirowRh3wYAleuXEF9yHD37t2IlF4wHaBZPvA1Lm78lYAEBgwYwEXRBUaFtaMjcpgucQWI&#10;iEZiP4hl/vz5DAcsn6HHwMTgsTQEy7HyXPEEdRWDVjHqsRaUiEvHTWHw2BgWRWtxF4hl69atFA0b&#10;Nkzs4WJ0MFTjfdlOXcXARxH2E86JVQyhLGwG+WDeYWFho0ePRrBIjCIqY3t8oMHxZfCcZ8eOHb17&#10;92bS5LQo5fHjxyLExUdhLfhJ5IblMPwJBrCxKVOmYNh8GDx48NKlS+kOrcUgH7zZQ+L0KoaGxjsP&#10;ZjuCiYwZM8LHCIIhHnAGMX3GBRAbGefGDXAqk9bir9UtBuZ+8riAqUJ9rCB8Pm/evCtWrFDjQhi+&#10;LDbie7oZY4hGvKI+msG84eXNQYCokkDzZ9vXBr67Xbt2KjNBnsyFopTJRqWsKjiECYM6eHx1/znM&#10;WWVTFnTo0MGkTNAn5jNZYB9MjerPv0xCjn9v7NSpk/pL8mus8gggBHUxDgbrOGBiLmdSV/VOqCHL&#10;jPfdmnckMS6Y1JEboZtJgGmzi4uLKcnPP/+c0ISAmCBA3V8Ql/fjCGAb6s04o0aNUgP3+/fvq+t9&#10;Hh4elsUI9Xf+1KlTm5oiFlHX0YgS6LgoUkFEnjNnTlnJ2Psg8i2vy4kxMkbystiAu7u7aNupU6dk&#10;VtyA5zFXBIgCkydPLgsM+h2Xn8sYuao/IY60PYq2WTaAmJtl1HWctGnTxrj7w7KFAaV8bzziF/Mg&#10;OFbNCfIjDhEgsk+lPLoVYqkaRlRUlLr+WL58ebEpidNiUahbHSMMSYYY+ipcuHCJEiXUW+fIVFea&#10;CPhU7auP5kXj6ppL06ZNLQuIjET1jTmNGjV6+Je8U+NVgYiePHmC58fZEvsS1xKav73VgRhx+/Zt&#10;HA6DC8oEG4FHQY2gSXgYb+P1BMTfqJhRyZTn4+MDmZk7d+5rr9jGERg/gx03iIkyFgj3ccVbtmxB&#10;UFACsXAA+YTpMQMiOhgdOchTHv8WwMlv3LhBA+CZgHHNeLxz505wcDAEGMCEESaSgS3TJASFuN6Q&#10;qDiGsB9ij0GDBjEFoD6Y3tOnT5kCxo0bRxvgbzhnvDFUE2IMvvnmGybTt7rcA+nFiiIiIvgMocUf&#10;oi88DPbDwKR5yIeGoTjkg0gJh2g2swZcFKtDp+SIU8UXcH2wx03GLVFoDdUQigwZMgSbpw14e4IT&#10;ro7EkBvyoT6gF6gbzcI534YexUVFDMPJMXg0deTIEa6LWNARk4KwIhQHK2YInDhxQjSJdjIcbFe6&#10;3xCMuLVr1xIPoCa+0jZkgmnhImgVX7E32kMbUCiWj5TIgbTjKxiYFEHs492DMawWvNhBjFi4HAbf&#10;v39/sZGHBmDe2JhwWdu3b6cOToyW00iair+KcUJ8PaApDJhJhwZgP1jytm3bMA9aOHLkSBqAoG7e&#10;vEmrFi9ezNWFWM4bT8LeuHEjZk87UR/decN1Mb2KoaHxdwB+nHkaXw/CwsJeaXreu3evynOIvwmG&#10;HIAoUwTo+CNCefOnftj+YTt73WMEhMoM0AnrCxYsyPxqIcw7duxQN1kQ4jO7W+ZR5jwmY7MZSZIk&#10;ia+tmHSwRYsW5plhOA5urAAELkQJAQEBfn5+OGh7kysBhLp/ASGY90EwcaorCCpSpkzJ5E0dqLi6&#10;CALntLfKQNit/lrLme3VNCGWBkx7SJQoEZOl48CFKUpd6EGJsiAmMN8TDDGxMefRHWFIAmhNXdWC&#10;dDEpyrKYwIwImzXXaJImTWouBgHmdZEPUqRIMW/ePDKJ+NWf62l24sSJxWfEKLaAHjhwwCSrH374&#10;IdKIC/0msGBciKMARkgfVbnBOU0ei0VhserkjamoHDhPnjzmCohlKYERJ/ItgGWpayg9evQQ+ept&#10;WSDGn7jpoyw22ta8eXOxUEKbVc9QsmRJ6QLsAKJF4MKBdI1w3Ozvxx9/jLodW5EAw0ccIgAjkgUK&#10;du/enT17dlnDELUZnKnPVUmXLp3ItAAzi/GNS5ykU6dOMtd4nO0Z5fkC2MD8+fNNV4BhEFKrcerd&#10;u3fNNThsEusV+uW0UCazCHkWLVoUJRIC7t+//9KlS8S76qaVypUrE7uLc2ID9erVMy0c/6OOCAaa&#10;yAf4EARuWd7CHTF+RQV00bdvX0uFhAPEi1tDGpgckozVTcU7GIBcmvmLqBqcO3eO9qBB+DkDEFcj&#10;fpUlh2kLw6DCQ+N2CXn82wTX5epQX8TCZ0FOTp48yWSEddEG/uO7yOF/vFNfW2BFEDm8N3J49OgR&#10;o4AcPiATchALObQKV08OUsXJqyPlbYDLwZcuXLjAFHD58mUEgqAQF0MJ9SEuhEYOA4qWk0NNPCE5&#10;8vi3AFSGgoQ6VGlgPzSMHAwMu0JiyAcB0hiazRCgeRzI3B3vzeO6DC58COrgWgjBNHguigZNg6eI&#10;5lENRERE4KMAH2i2PFf8gaGH3dIe+d0weK4uzJvPwuBpFdpEg+TQESYaDB5dc3i8C4peE6QhK+HD&#10;0Q5aowE//PAD0hPKQhrozhQLePr06Vv1YEgD7WDnXB1wOdR09OhRrAhx0QCEg4hoAOJCLOQIfyUU&#10;in45Sp7rjcGpuBZTjLAfxt3t27fpNS1BLMKquTptYCBwdSEWcjhQaFxVqDzpa0GvYmho/NOBH1R/&#10;Yxw5ciSuR5Y5BO5bfUFg/vz58Z6yLA7Yt2+fPNJgy1yX6UGWvQBzv/rERFhEr169mOBlsQHcpfoy&#10;kSJFiuC4ZdmbAbdbpUoVeV7jRZK0R5bFhM6dO6dOnfqzzz6DWUEb8N2y4GUg3nHjxsmTGlx6165d&#10;omj8+PEmr7Ygbdq04uqEjyY5QSD9+/cXx9oCdajcGIIkC+yDqbFnz57yAOPpKkxUsswOYJ7qkxe6&#10;desmC2zAdBUcHJwyZUrsLWvWrM7Ozj4+PrLMkLaqxyxZskDz7M1wTJZ0XJVV06ZNmR1l8fPn3t7e&#10;ssA4lZAwFdQXdphAX0heTLoLFiwwyWqaNGlivQdHgDP3U55BkCNHDsttPsuWLZNlxuWmTJkiCwwQ&#10;iKj3btAXWWA8ekb9rb5Dhw5qwCdAaNWkSROz2UDc3gwsqxjiJy8VRPPqa2URKaIQRcRk6dKlkwXG&#10;thTCO1HkGAQu7ZT3gMDSiThlmUNYVjGQksUnECd9++23qt5Lly5t+iv1tc2MROI2kW8Cc/L391d3&#10;N9BO4kKKML86derIXCenUqVKqbKCjeCgZJmxRLJ27VpZZmD37t2yzFi1oZEin9Oq4qW1e/bsIXQT&#10;peDAgQMfvrid54MPPujSpYsZAdMAdRWyRIkSqoUjHFlgLFDa7oObN2+eLDa2GokbuRMsUA1AlfyX&#10;WX8hxKVViGaY+WarbHP+AnAt83Lis6UBtjlvFeJy6hXjkvNWwVXEFdXL2csB8vtbAxeK8bpmpm0O&#10;EJlqTvyCM4uT819c3YQlX3yNMSd+wWkF5HcDMutFk4ClAWaOmhmPsJyZz4YMHInFNid+wWkFzK/i&#10;csCSGV3Jfk58QZzZhDi/mWlezjYHiEw157WhVzE0NP7puHr1qvoEgbp1695+8TI/gYcPHw4dOrRW&#10;rVqjR4/euHFjhLFJEkC91APr1at3P6Y79u1h+vTp8kjjh/Q1yusATODmNm/erN5kQTiu/uQOYPXq&#10;HRbNmzcXtOTNcfToUfVn2xYtWjje5DJixAj1nog5c+bgqWWZAsiVyvHy5s1rcjxYCuKFlNoCLQin&#10;HxoaatKe999/33wSgS0QnfriySFDhsgC+4B0Va9eXR5gPF4x1pUpKqhvwYD5c13bBSl4IMaTL18+&#10;87fl5MmTq+SWCmPHjlU3LGCKtgtSCOHp06fffPNNkhevj+GEyNCylVp98y5KxMjJhP+r7/swkT9/&#10;fvGDPASyf//+Mte4W8dibPaAThkg8jBjQ9Oll9+Th23IMmNbjfnYCwGMP0WKFLLYyWnSpEmywNhH&#10;qo4yqOzx48fVntKpmTNnqttzXFxcTAbet29f01rA7NmzVZukvzNmzFBv4kAp5g1ZGIO7u7sscHKq&#10;WrWq2K5i4ueff0YRGMzw4cNh9ebwDw8PVw8Uj1YVRY6xdetWdS+SZT8OvYbzqw8fAT179jSlMWjQ&#10;IJlruJT5xjsCRRGgGlpW12XSpk27fPlycfiZM2eQrSwwXmCkLlkyMBs0aCDLjEeHWAxjmvLEUOQp&#10;bv4CXFEVb+fOncXvewK//fabukr7xRdfzJ07V5YZCxzq7pKOHTuqv7Sr63E5c+a0XW3s3bu3LDZe&#10;0Wpu+NLQ0NDQ0PgbQK9iaGj80/Hs2bM+ffqY7JHoH8YFC4IAQHJu3LjBVzJFaebMmc0XE+7Zs0d9&#10;tQH0T/2pMFaoD8MjfBc00hYwpbZt26o725s0aaJG83Bj9f7wMWPGqKVvgrCwMPW5p97e3ubPpDHC&#10;8mQEqDVtu3PnjvjpFfYYFRUFnR43bpxZDbHTu1e6Xx3aZv7qzuFnz56VBTbw8/NTya2D9Q4TFy5c&#10;yJEjhzzAyQmK9VNsD6mCBKoPGviX8eKVRYsW0XFMiF4/ffr03LlzEydOVO/S//TTT0eOHKkyOrB/&#10;/36VtgEacPToUdrAeTgbnHbv3r3qzn8A7w0MDFSVTmX1IZEVKlQQlokihgwZInMVDB06VFBZFFS5&#10;cmWZayziwOSNU8aC27dvq72rX7++ZdtOtWrVZJlBKcWqiglMQt1fsH37dlnw4k0TqsZbt26N0hEd&#10;Arl///7s2bPVu64+//xzf39/01CDg4PN5R6QL1++3bt3Iw36++OPPwYFBWXJkkWWGcDgzfUXpMHY&#10;Nz0DKmOMX7t2jetydVwEOjUpOm0wtyccP35cXXmEujOKRZFj/PDDD+qzLXA7Pj4+jx49QqG0GfNQ&#10;F0cE6ILQHYCom44COyxcuPDmzZu5NBX4j78qX768KAX0q3Hjxqaatm3bpoqRjqs7JrBA9b6PKlWq&#10;WNbXmjdvLsuMVSrTm50/f15dRcK6Thuvx8dcr1y5gt7Vu7EwjCNHjogDwZIlSziVLHNymjp1qro4&#10;iHuRBcYbWG0NVd3HkT9/fjy5LNDQ0NDQ0Hj3oVcxNDQ0om+xVlkHtKdmzZqw5a5du8K+1Ju6zedr&#10;witgqmaAzgdfX1+ic3HCWAFBUjdQQKVs98mbgNSp97wQ2ZsPwOOKAQEBKk+Aefbu3btvbBg4cKDj&#10;Hyc5M7TBPHOiRInMn23tAUak7h6HR2XIkKFWrVqwbq5Iq9q3b1+pUiX1CYJ0fOPGjY5PqwIpqe/d&#10;hLJa7q8xAc9EWSYFhSwdVV78aQ+7du0yb1dB3cOGDbPdVWELWKvlNTd8peOYEG1o1apVmTJlVB19&#10;9NFHTZo0sf19HqYKe1T5PG1wdnaGInIeztagQYPs2bObnQLiXiTLUktERIRZB/7frl07kQ+3V+/l&#10;EcDaTd6OBs09ERxIIx2vW5lAAuZ9Clya1qpjgSGjLhbArlWGDKGlg+Y6Bd1XH7+CbWAh6pNBuRAE&#10;tVu3bj169KhXr566iQMhc6o7yktVzp07p6qGtsF+EQjW6OXlpQ4rgdy5c6sjkYGWU3loKKZbtWpV&#10;FMHVq1evrq6PYNvioRs0eMOGDaY00CAyj4sVARSHzM3dOiB58uTkIE/arN4eJYBrMu/GAj///LP6&#10;4E86mytXrpYtW9JZ/ufJk8dc4wBZs2ZFa+JAlBUSEmKWYlRz5sxRR+XVq1fV27gwadUwGIPqpi1M&#10;1JQhqrQI0N3dHQF27tzZzc3NXB0WQPjmTjckNmHCBLVJ69atM5tET83lD8RVo0YNy4IgJqcaRvny&#10;5eNrbVdDQ0NDQyMhQK9iaGhoREfh8FX1bogY4eLiYv7iR0w8duxYWWDszSbIFkVxweXLl9XfrmvW&#10;rCkLYgKUT30AB+SkadOmT43HR9PywYMHy4JXwZdffhkaGirOHyOgAX369JG1jZ9J9+/fL8vsY9Om&#10;TepTDBwDHjJ58mQHyze2CA8PL1SokDzeeOCiLLDBw4cP1bsqoHAqN7aHoKAgeYCxQQYuJwscAgbl&#10;4+Oj7px3AIhZgwYNLl68+J+YbreBxam6dgw44ejRo21vIIJ7m6sYEPupU6eKfNFOkW+CxpgtOaa8&#10;rYPhMGbMGJEfK9THXiRLlszPz08WGDh//rz6o3qzZs1kgYEff/xRffxK/vz5LYsymHpfm7cpxwhG&#10;6JkzZ1T6DRlu3769LI4JyEddNUAa8kgDGOe4ceMsZNsWzs7O5pqUWP6TBcZOmbhsAhJAEQsWLLBd&#10;WzHx3nvvmZoFOXPmRLbyYGMBZdWqVeqWCnvAtrmQqXc8zKhRo2SZMdi3bNkiigQ2b94sy4xhaz72&#10;QuDKlSvqMlOtWrVkwfPnGKd6+5hjIEZz8evnn3/u0qWLLDDWXNRVyBMnTphaY0CJt/SrOHv2rGkw&#10;1Ozatass0NDQ0NDQ+FtAr2JoaGhEgzh+0KBBKVKkUCmNADkQs7p166o0GGbVtGlTWcPJqWjRoj/8&#10;8IMsiwM2bNigko2xY8fKAjsgale3MKRLl2758uWQELg6DZO5r4Ls2bOb74uNEXDLmjVrytrGFg/z&#10;5ZcOAAmB/5QpUwZKbytJExChHDlyzJ8/P0Ym7wA7d+5Ud8307t1bFtjg3Llz6u/S9evXN3/mdYDO&#10;nTvLAwwRWR5R6QDQ3ZCQEBi4+nO3BfSaxse6cPPLL7/06tULKqvyVQu+/PJLd3d3uGWMeyWmTZtm&#10;bm1IlCiRuekG7QQHB4t8AQxbvX1j1qxZssDYBRAWFiYLYsPAgQPlYcYLR9VzgqVLl6pLPL6+vrLA&#10;gOXxK61atbLdX4NMuESMwxPQWVoLecZo1SUMgbt371aoUMF2EeTDDz8sXrw4/FZ9OOt3330nD3uB&#10;33//HdKeMmXKGD1D0qRJGSbqUsKff/6p3mGUN2/eWB8QqwKFjhgxQr0TykTatGnbt2+vPr2CS1vu&#10;pODqSLtAgQLq3h8ViRMnLlmy5Lp169TNC0+ePFFfXkOF06dPyzIDSECWGa+8sbzLmbOpj/OYMGGC&#10;LDBA9zmhrTFjmXgVdacMshKLs+DmzZvqXUhVqlQJV95hPHv2bFMdnMfyUliwcOFCczsM5rFgwQJZ&#10;oKGhoaGh8beAXsXQ0NCQgK7Aq728vPLkySNIF8wH2unh4TFjxgzLkzuhxOpj9qgDg5JlccCUKVPU&#10;H3hjfLSnCtqmPkcDwDq44o0bN2z3mccFRYoUcfzIg4svv/izefPmtq88iBHQSBgIEoNVwk7TpUsn&#10;9n5DY6Ca2bNnr1y58tChQ6FJr7qEAWAv6l4POLkssMGuXbsyKQ/dHDRokL17T1SoFLFo0aJx2b5h&#10;4t///jeEvEuXLqVLl/7666/F7QaQSQgwFuXp6Tlq1KhTp07FpdeRkZGrV69G46gpVapUYjM/YsyQ&#10;IQOtatCgwbx589TnPlrQokULk+NxlLlNANUsXrxY5AtYHkmrPjGR66rk3DGwf3mYsUHA8tiLMWPG&#10;qIsIlrUheqpSWTiwSrBNkAk1pe8YldjZISwK+6cXGIZlB4cJen3hwoVevXoVLlyYQYdkGN1opHPn&#10;zidOnLA8ksOyB0EAzS5ZsoSrcC2x5EF3sC4sefLkyeoNLOC3335TbxYrW7as5WnBsYIz4B9cXV0R&#10;C30UXghKv3Tp0v3796t7uHr06GH77lgMjH5169atVKlSGIzYbII1ZsmSpVy5cuiCoW1Z68EGnJ2d&#10;5UmdnGrUqGFxd+q2pvTp01se4jNp0iR1jdXy6Fbas2fPHhTHgR8ZoF+0rU+fPpxHfSJp2rRpt23b&#10;Jo7CP6hPqGnbtq2q3549e5oWjvosay6gf//+5rrJe++9F8d3xGhoaGhoaLwr0KsYGhoa/x8E3ITv&#10;UAUIQ1BQ0Pz584mqIYHmPmcTUOIFCxZQR2D79u1xfIKAwJEjR2Dg8uCgIAtnsAWs49y5c7K2gRUr&#10;VhDW//zzzzRSZr0K1q5dGyNXNPH48WP1zMgkjvf2m6BTsHoojRAU/aXNu3fvvnHjxivJSgVsRJWb&#10;gyf2obW5c+fKekFBHBiX5QN4sjzAENFr3EsPBYX8YzaLFy/mJKGhoWFhYQcOHIDrvqoAUS50lGbM&#10;mzePUyHGzZs3kxPrO2g2btxo9CAaISEhqqKRmCwwgILUVm3atEkWBAUhirjf7INm5WGGZSIEWWAA&#10;45kzZ44sDgqytP/SpUtISZYFBV24cMHCsU2gwYcPH9JmREpNYVEHDx7E0mJV7tOnT48dO8a4nj17&#10;Nv/RyC/GA244XG2bvQfNcv4HDx58//33y5cvpxpDY+vWreHh4baeAXmqVoQuXsOKUBkMf/369fSR&#10;a+Febt++TRvu3r0rjEGAHtk2QADdnTlzBoNBtnQZa9yxYweijrF+ZGSkOtipaXEOGKEsCwpasmSJ&#10;xTAOHTqkyjDG9bUff/wR62JIAvp19uxZLkr+9evX5WFBQRSZC2cRERFqT1GTaqiML1lgDDFxKhU7&#10;d+6k16ICH2wraGhoaGhovNPQqxgaGhoaGhoaGhoaGhoaGhrvBvQqhoaGhoaGhoaGhoaGhoaGxrsB&#10;vYqhoaGhoaGhoaGhoaGhoaHxbkCvYmhoaGhoaGhoaGhoaGhoaLwb0KsYGhoaGhoaGhoaGhoaGhoa&#10;7wb0KoaGhoaGhoaGhoaGhoaGhsa7Ab2KoaGhoaGhoaGhoaGhoaGh8W5Ar2JoaGhoaGhoaGhoaGho&#10;aGi8G9CrGBoaGhoaGhoaGhoaGhoaGu8G9CqGhoaGhoaGhoaGhoaGhobGuwG9iqGhoaGhoaGhoaGh&#10;oaGhofFuQK9iaGhoaGhoaGhoaGhoaGhovAt4/vz/AWPah5WI0TxGAAAAAElFTkSuQmCCUEsBAi0A&#10;FAAGAAgAAAAhALGCZ7YKAQAAEwIAABMAAAAAAAAAAAAAAAAAAAAAAFtDb250ZW50X1R5cGVzXS54&#10;bWxQSwECLQAUAAYACAAAACEAOP0h/9YAAACUAQAACwAAAAAAAAAAAAAAAAA7AQAAX3JlbHMvLnJl&#10;bHNQSwECLQAUAAYACAAAACEAsBe22doEAABXCwAADgAAAAAAAAAAAAAAAAA6AgAAZHJzL2Uyb0Rv&#10;Yy54bWxQSwECLQAUAAYACAAAACEAqiYOvrwAAAAhAQAAGQAAAAAAAAAAAAAAAABABwAAZHJzL19y&#10;ZWxzL2Uyb0RvYy54bWwucmVsc1BLAQItABQABgAIAAAAIQAXq7Je4AAAAAkBAAAPAAAAAAAAAAAA&#10;AAAAADMIAABkcnMvZG93bnJldi54bWxQSwECLQAKAAAAAAAAACEAG2eV+q5lDQCuZQ0AFAAAAAAA&#10;AAAAAAAAAABACQAAZHJzL21lZGlhL2ltYWdlMS5wbmdQSwUGAAAAAAYABgB8AQAAIG8NAAAA&#10;">
                <v:shape id="Text Box 721" o:spid="_x0000_s1031" type="#_x0000_t202" style="position:absolute;left:31;top:23571;width:59354;height:6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QZcUA&#10;AADcAAAADwAAAGRycy9kb3ducmV2LnhtbESPQWvCQBSE7wX/w/KE3urGHFqJriIhgoVSSLTQ4yP7&#10;TILZtyG76vbfdwXB4zAz3zCrTTC9uNLoOssK5rMEBHFtdceNguNh97YA4Tyyxt4yKfgjB5v15GWF&#10;mbY3Lula+UZECLsMFbTeD5mUrm7JoJvZgTh6Jzsa9FGOjdQj3iLc9DJNkndpsOO40OJAeUv1uboY&#10;Bb9p0RThu9z+8OdXGc5FfsgvlVKv07BdgvAU/DP8aO+1go90Dvcz8Qj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9BlxQAAANwAAAAPAAAAAAAAAAAAAAAAAJgCAABkcnMv&#10;ZG93bnJldi54bWxQSwUGAAAAAAQABAD1AAAAigMAAAAA&#10;" filled="f" stroked="f">
                  <v:textbox inset="0,,0">
                    <w:txbxContent>
                      <w:p w:rsidR="00D230EA" w:rsidRPr="003827D2" w:rsidRDefault="00D230EA" w:rsidP="00664D20">
                        <w:pPr>
                          <w:jc w:val="both"/>
                          <w:rPr>
                            <w:i/>
                            <w:sz w:val="18"/>
                            <w:szCs w:val="18"/>
                          </w:rPr>
                        </w:pPr>
                        <w:proofErr w:type="gramStart"/>
                        <w:r w:rsidRPr="003827D2">
                          <w:rPr>
                            <w:i/>
                            <w:sz w:val="18"/>
                            <w:szCs w:val="18"/>
                          </w:rPr>
                          <w:t>Figure 1.</w:t>
                        </w:r>
                        <w:proofErr w:type="gramEnd"/>
                        <w:r w:rsidRPr="003827D2">
                          <w:rPr>
                            <w:i/>
                            <w:sz w:val="18"/>
                            <w:szCs w:val="18"/>
                          </w:rPr>
                          <w:t xml:space="preserve"> </w:t>
                        </w:r>
                        <w:r>
                          <w:rPr>
                            <w:i/>
                            <w:sz w:val="18"/>
                            <w:szCs w:val="18"/>
                          </w:rPr>
                          <w:t>Left panel: a project acoustic Doppler current profiler (ADCP) mooring and mooring site locations at PO-A (northern Dry Tortugas), PO-B (southern Dry Tortugas), and PO-C (Pulley Ridge). Right panel: the eFKEYS-HYCOM model domain with markers indicating project mooring site locations. The model, nested within a larger Gulf of Mexico (GOM) HYCOM, has 26 layers and a resolution of 900-meters.</w:t>
                        </w:r>
                      </w:p>
                    </w:txbxContent>
                  </v:textbox>
                </v:shape>
                <v:shape id="Picture 722" o:spid="_x0000_s1032" type="#_x0000_t75" alt="Macintosh HD:Data:projects:PhOD Project Pages:Pulley_Ridge_mooring_and_model.tif" style="position:absolute;width:59493;height:23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ZZSLFAAAA3AAAAA8AAABkcnMvZG93bnJldi54bWxEj0FrwkAUhO8F/8PyhF6Kbgy0anQVFVpa&#10;PBk9eHxkn9lg9m3Irhr/fVcQPA4z8w0zX3a2FldqfeVYwWiYgCAunK64VHDYfw8mIHxA1lg7JgV3&#10;8rBc9N7mmGl34x1d81CKCGGfoQITQpNJ6QtDFv3QNcTRO7nWYoiyLaVu8RbhtpZpknxJixXHBYMN&#10;bQwV5/xiFfzQffdnjua0/yw+RtN8vV11x7FS7/1uNQMRqAuv8LP9qxWM0xQeZ+IR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mWUixQAAANwAAAAPAAAAAAAAAAAAAAAA&#10;AJ8CAABkcnMvZG93bnJldi54bWxQSwUGAAAAAAQABAD3AAAAkQMAAAAA&#10;">
                  <v:imagedata r:id="rId45" o:title="Pulley_Ridge_mooring_and_model"/>
                  <v:path arrowok="t"/>
                </v:shape>
              </v:group>
            </w:pict>
          </mc:Fallback>
        </mc:AlternateContent>
      </w:r>
    </w:p>
    <w:p w14:paraId="450DEFAE" w14:textId="77777777" w:rsidR="00163D10" w:rsidRDefault="00163D10" w:rsidP="00163D10">
      <w:pPr>
        <w:tabs>
          <w:tab w:val="left" w:pos="450"/>
        </w:tabs>
        <w:rPr>
          <w:b/>
          <w:color w:val="7F7F7F"/>
          <w:sz w:val="32"/>
          <w:szCs w:val="32"/>
        </w:rPr>
      </w:pPr>
    </w:p>
    <w:p w14:paraId="42B0BA5B" w14:textId="77777777" w:rsidR="00163D10" w:rsidRDefault="00163D10" w:rsidP="00163D10">
      <w:pPr>
        <w:tabs>
          <w:tab w:val="left" w:pos="450"/>
        </w:tabs>
        <w:rPr>
          <w:b/>
          <w:color w:val="7F7F7F"/>
          <w:sz w:val="32"/>
          <w:szCs w:val="32"/>
        </w:rPr>
      </w:pPr>
    </w:p>
    <w:p w14:paraId="10EA0E3A" w14:textId="77777777" w:rsidR="00163D10" w:rsidRDefault="00163D10" w:rsidP="00163D10">
      <w:pPr>
        <w:jc w:val="both"/>
        <w:rPr>
          <w:i/>
          <w:sz w:val="18"/>
          <w:szCs w:val="18"/>
        </w:rPr>
      </w:pPr>
    </w:p>
    <w:p w14:paraId="7E308063" w14:textId="77777777" w:rsidR="00163D10" w:rsidRDefault="00163D10" w:rsidP="00163D10">
      <w:pPr>
        <w:jc w:val="both"/>
        <w:rPr>
          <w:i/>
          <w:sz w:val="18"/>
          <w:szCs w:val="18"/>
        </w:rPr>
      </w:pPr>
    </w:p>
    <w:p w14:paraId="25BA5472" w14:textId="77777777" w:rsidR="00163D10" w:rsidRDefault="00163D10" w:rsidP="00163D10">
      <w:pPr>
        <w:jc w:val="both"/>
        <w:rPr>
          <w:i/>
          <w:sz w:val="18"/>
          <w:szCs w:val="18"/>
        </w:rPr>
      </w:pPr>
    </w:p>
    <w:p w14:paraId="78466444" w14:textId="77777777" w:rsidR="00163D10" w:rsidRDefault="00163D10" w:rsidP="00163D10">
      <w:pPr>
        <w:jc w:val="both"/>
        <w:rPr>
          <w:i/>
          <w:sz w:val="18"/>
          <w:szCs w:val="18"/>
        </w:rPr>
      </w:pPr>
    </w:p>
    <w:p w14:paraId="3F817027" w14:textId="77777777" w:rsidR="007C517E" w:rsidRPr="008F2357" w:rsidRDefault="00163D10" w:rsidP="007C517E">
      <w:pPr>
        <w:ind w:left="374" w:hanging="374"/>
        <w:rPr>
          <w:b/>
          <w:color w:val="17365D" w:themeColor="text2" w:themeShade="BF"/>
          <w:sz w:val="32"/>
          <w:szCs w:val="32"/>
        </w:rPr>
      </w:pPr>
      <w:r>
        <w:rPr>
          <w:b/>
        </w:rPr>
        <w:br w:type="page"/>
      </w:r>
    </w:p>
    <w:p w14:paraId="63B84DED" w14:textId="77777777" w:rsidR="00163D10" w:rsidRPr="00163D10" w:rsidRDefault="00163D10" w:rsidP="00163D10">
      <w:pPr>
        <w:rPr>
          <w:b/>
          <w:color w:val="00B050"/>
          <w:sz w:val="32"/>
          <w:szCs w:val="32"/>
        </w:rPr>
      </w:pPr>
      <w:r w:rsidRPr="008F2357">
        <w:rPr>
          <w:b/>
          <w:color w:val="17365D" w:themeColor="text2" w:themeShade="BF"/>
          <w:sz w:val="32"/>
          <w:szCs w:val="32"/>
        </w:rPr>
        <w:lastRenderedPageBreak/>
        <w:t>Biophysical Connectivity in the Intra-Americas Sea</w:t>
      </w:r>
    </w:p>
    <w:p w14:paraId="30925B0F" w14:textId="77777777" w:rsidR="00163D10" w:rsidRPr="001C1727" w:rsidRDefault="00163D10" w:rsidP="00163D10">
      <w:pPr>
        <w:tabs>
          <w:tab w:val="left" w:pos="360"/>
          <w:tab w:val="left" w:pos="720"/>
        </w:tabs>
        <w:jc w:val="both"/>
        <w:rPr>
          <w:color w:val="0070C0"/>
        </w:rPr>
      </w:pPr>
      <w:r w:rsidRPr="001C1727">
        <w:rPr>
          <w:color w:val="0070C0"/>
        </w:rPr>
        <w:t>Ryan Smith and Elizabeth Johns</w:t>
      </w:r>
    </w:p>
    <w:p w14:paraId="79BC1FBE" w14:textId="77777777" w:rsidR="00163D10" w:rsidRDefault="00163D10" w:rsidP="00163D10">
      <w:r>
        <w:rPr>
          <w:noProof/>
        </w:rPr>
        <mc:AlternateContent>
          <mc:Choice Requires="wps">
            <w:drawing>
              <wp:anchor distT="0" distB="0" distL="114300" distR="114300" simplePos="0" relativeHeight="252247552" behindDoc="0" locked="0" layoutInCell="1" allowOverlap="1" wp14:anchorId="3C7BA786" wp14:editId="6ED69A1E">
                <wp:simplePos x="0" y="0"/>
                <wp:positionH relativeFrom="column">
                  <wp:posOffset>-9525</wp:posOffset>
                </wp:positionH>
                <wp:positionV relativeFrom="paragraph">
                  <wp:posOffset>153035</wp:posOffset>
                </wp:positionV>
                <wp:extent cx="5953125" cy="0"/>
                <wp:effectExtent l="0" t="19050" r="9525" b="38100"/>
                <wp:wrapNone/>
                <wp:docPr id="313" name="Lin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2" o:spid="_x0000_s1026" style="position:absolute;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12.05pt" to="468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0CtQIAAKgFAAAOAAAAZHJzL2Uyb0RvYy54bWysVF1vmzAUfZ+0/2D5nQIBEoJKqoaQvXRb&#10;tXbaswMmWAUb2U5INO2/79oE1nQv01SQLH/d43PPPfbt3alt0JFKxQRPsX/jYUR5IUrG9yn+/rx1&#10;YoyUJrwkjeA0xWeq8N3q44fbvkvoTNSiKalEAMJV0ncprrXuEtdVRU1bom5ERzksVkK2RMNQ7t1S&#10;kh7Q28aded7c7YUsOykKqhTMboZFvLL4VUUL/bWqFNWoSTFw07aVtt2Z1l3dkmQvSVez4kKD/AeL&#10;ljAOh05QG6IJOkj2F1TLCimUqPRNIVpXVBUrqM0BsvG9N9k81aSjNhcQR3WTTOr9YIsvx0eJWJni&#10;wA8w4qSFIj0wTlEUzYw6facS2JTxR2nyK078qXsQxYtCXGQ14XtqWT6fOwj0TYR7FWIGqoMzdv1n&#10;UcIectDCSnWqZGsgQQR0shU5TxWhJ40KmIyWUeDPIoyKcc0lyRjYSaU/UdEi00lxA6wtMDk+KG2I&#10;kGTcYs7hYsuaxha84ahP8TyIPPBE0XaQvgYDvDzXlzIq0bDSbDeBSu53WSPRkYCJ1lvz2zxh5fU2&#10;KQ68tPA1JWV+6WvCmqEPdBpu8Kj15cARRicNXTsPSVvP/Fx6yzzO49AJZ/PcCb3NxrnfZqEz3/qL&#10;aBNssmzj/zK5+mFSs7Kk3HAd/euH/+aPy00anDc5eJLJvUa3egLZa6b328hbhEHsLBZR4IRB7jnr&#10;eJs595k/ny/ydbbO3zDNbfbqfchOUhpW4qCpfKrLHu2ag/xGoKqXEpfMGCSIveUSo5LB/Z8tPPNh&#10;RJo9PFyFlhhJoX8wXVs/GycazKvax3PzDx5rupoMjliEy2U8GmKwitVqojMoNxbdjKayXcT4oy2Y&#10;ZDSEvUfm6gyXcCfK86Mc7xc8Bzbo8nSZ9+b1GPqvH9jVbwAAAP//AwBQSwMEFAAGAAgAAAAhAJrQ&#10;gOzfAAAACAEAAA8AAABkcnMvZG93bnJldi54bWxMj8FOwzAQRO9I/IO1SFxQ66SFqIQ4VVUJkCgX&#10;Sg89uvGSRLXXUey06d+ziAMcd2Y0+6ZYjs6KE/ah9aQgnSYgkCpvWqoV7D6fJwsQIWoy2npCBRcM&#10;sCyvrwqdG3+mDzxtYy24hEKuFTQxdrmUoWrQ6TD1HRJ7X753OvLZ19L0+szlzspZkmTS6Zb4Q6M7&#10;XDdYHbeDUzDsNnJ9Z172YXWp5++v2ZHebKLU7c24egIRcYx/YfjBZ3QomengBzJBWAWT9IGTCmb3&#10;KQj2H+cZbzv8CrIs5P8B5TcAAAD//wMAUEsBAi0AFAAGAAgAAAAhALaDOJL+AAAA4QEAABMAAAAA&#10;AAAAAAAAAAAAAAAAAFtDb250ZW50X1R5cGVzXS54bWxQSwECLQAUAAYACAAAACEAOP0h/9YAAACU&#10;AQAACwAAAAAAAAAAAAAAAAAvAQAAX3JlbHMvLnJlbHNQSwECLQAUAAYACAAAACEAZvf9ArUCAACo&#10;BQAADgAAAAAAAAAAAAAAAAAuAgAAZHJzL2Uyb0RvYy54bWxQSwECLQAUAAYACAAAACEAmtCA7N8A&#10;AAAIAQAADwAAAAAAAAAAAAAAAAAPBQAAZHJzL2Rvd25yZXYueG1sUEsFBgAAAAAEAAQA8wAAABsG&#10;AAAAAA==&#10;" strokecolor="#bfbfbf" strokeweight="5pt">
                <v:stroke linestyle="thickThin"/>
                <v:shadow color="#868686" opacity="49150f" offset=".74833mm,.74833mm"/>
              </v:line>
            </w:pict>
          </mc:Fallback>
        </mc:AlternateContent>
      </w:r>
    </w:p>
    <w:p w14:paraId="411ABF4C" w14:textId="77777777" w:rsidR="00163D10" w:rsidRPr="00EA57A2" w:rsidRDefault="00163D10" w:rsidP="00163D10">
      <w:pPr>
        <w:jc w:val="both"/>
        <w:rPr>
          <w:sz w:val="12"/>
          <w:szCs w:val="12"/>
        </w:rPr>
      </w:pPr>
    </w:p>
    <w:p w14:paraId="3A29A971" w14:textId="77777777" w:rsidR="000F564D" w:rsidRDefault="000F564D" w:rsidP="000F564D">
      <w:pPr>
        <w:jc w:val="both"/>
      </w:pPr>
      <w:r>
        <w:t xml:space="preserve">Over the past 14 years, </w:t>
      </w:r>
      <w:r w:rsidRPr="00BA0EF6">
        <w:t>AOML/PhOD and the Southeast Fi</w:t>
      </w:r>
      <w:r>
        <w:t>sheries Science Center</w:t>
      </w:r>
      <w:r w:rsidRPr="00BA0EF6">
        <w:t xml:space="preserve"> </w:t>
      </w:r>
      <w:r>
        <w:t xml:space="preserve">- </w:t>
      </w:r>
      <w:r w:rsidRPr="00BA0EF6">
        <w:t>Early Life History laboratory (</w:t>
      </w:r>
      <w:r>
        <w:t>SEFSC/</w:t>
      </w:r>
      <w:r w:rsidRPr="00BA0EF6">
        <w:t>ELH) have worked in collaboration to study regional biophysical linkages at several locations within the Caribbean Sea and Gulf of Mexico (Intra-Americas Sea).</w:t>
      </w:r>
      <w:r>
        <w:t xml:space="preserve"> PhOD - ELH partnered</w:t>
      </w:r>
      <w:r w:rsidRPr="00BA0EF6">
        <w:t xml:space="preserve"> field programs typically include </w:t>
      </w:r>
      <w:r>
        <w:t>b</w:t>
      </w:r>
      <w:r w:rsidRPr="00BA0EF6">
        <w:t>iological sampling</w:t>
      </w:r>
      <w:r>
        <w:t xml:space="preserve"> combined with</w:t>
      </w:r>
      <w:r w:rsidRPr="00BA0EF6">
        <w:t xml:space="preserve"> standard physical sampling methods. This approach provides greater insight to scientific and management questions regarding larval recruitment pathways </w:t>
      </w:r>
      <w:r>
        <w:t>than biological sampling alone.</w:t>
      </w:r>
    </w:p>
    <w:p w14:paraId="6B561DEE" w14:textId="77777777" w:rsidR="000F564D" w:rsidRDefault="000F564D" w:rsidP="000F564D">
      <w:pPr>
        <w:jc w:val="both"/>
      </w:pPr>
    </w:p>
    <w:p w14:paraId="61C7110B" w14:textId="77777777" w:rsidR="000F564D" w:rsidRDefault="000F564D" w:rsidP="000F564D">
      <w:pPr>
        <w:jc w:val="both"/>
      </w:pPr>
      <w:r>
        <w:rPr>
          <w:noProof/>
        </w:rPr>
        <mc:AlternateContent>
          <mc:Choice Requires="wpg">
            <w:drawing>
              <wp:anchor distT="0" distB="0" distL="114300" distR="114300" simplePos="0" relativeHeight="252423680" behindDoc="0" locked="0" layoutInCell="1" allowOverlap="1" wp14:anchorId="39E353F4" wp14:editId="61189693">
                <wp:simplePos x="0" y="0"/>
                <wp:positionH relativeFrom="column">
                  <wp:posOffset>4445</wp:posOffset>
                </wp:positionH>
                <wp:positionV relativeFrom="paragraph">
                  <wp:posOffset>9525</wp:posOffset>
                </wp:positionV>
                <wp:extent cx="4197985" cy="3127375"/>
                <wp:effectExtent l="0" t="0" r="0" b="0"/>
                <wp:wrapThrough wrapText="bothSides">
                  <wp:wrapPolygon edited="0">
                    <wp:start x="0" y="0"/>
                    <wp:lineTo x="0" y="21403"/>
                    <wp:lineTo x="21433" y="21403"/>
                    <wp:lineTo x="21433" y="0"/>
                    <wp:lineTo x="0" y="0"/>
                  </wp:wrapPolygon>
                </wp:wrapThrough>
                <wp:docPr id="46" name="Group 46"/>
                <wp:cNvGraphicFramePr/>
                <a:graphic xmlns:a="http://schemas.openxmlformats.org/drawingml/2006/main">
                  <a:graphicData uri="http://schemas.microsoft.com/office/word/2010/wordprocessingGroup">
                    <wpg:wgp>
                      <wpg:cNvGrpSpPr/>
                      <wpg:grpSpPr>
                        <a:xfrm>
                          <a:off x="0" y="0"/>
                          <a:ext cx="4197985" cy="3127375"/>
                          <a:chOff x="0" y="0"/>
                          <a:chExt cx="4197985" cy="3127375"/>
                        </a:xfrm>
                      </wpg:grpSpPr>
                      <wps:wsp>
                        <wps:cNvPr id="49" name="Text Box 49"/>
                        <wps:cNvSpPr txBox="1"/>
                        <wps:spPr>
                          <a:xfrm>
                            <a:off x="0" y="2078355"/>
                            <a:ext cx="4168140" cy="10490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B0D97F" w14:textId="77777777" w:rsidR="009D7EAC" w:rsidRPr="003827D2" w:rsidRDefault="009D7EAC" w:rsidP="000F564D">
                              <w:pPr>
                                <w:jc w:val="both"/>
                                <w:rPr>
                                  <w:i/>
                                  <w:sz w:val="18"/>
                                  <w:szCs w:val="18"/>
                                </w:rPr>
                              </w:pPr>
                              <w:r w:rsidRPr="003827D2">
                                <w:rPr>
                                  <w:i/>
                                  <w:sz w:val="18"/>
                                  <w:szCs w:val="18"/>
                                </w:rPr>
                                <w:t>Figure 1. A 10-day composite of sea surface height, overlaid with surface current velocity vectors from hull-mounted acoustic Doppler current profiler (ADCP) measurements, is shown above for April 26 through May 5, 2015.</w:t>
                              </w:r>
                              <w:r>
                                <w:rPr>
                                  <w:i/>
                                  <w:sz w:val="18"/>
                                  <w:szCs w:val="18"/>
                                </w:rPr>
                                <w:t xml:space="preserve"> </w:t>
                              </w:r>
                              <w:r w:rsidRPr="003827D2">
                                <w:rPr>
                                  <w:i/>
                                  <w:sz w:val="18"/>
                                  <w:szCs w:val="18"/>
                                </w:rPr>
                                <w:t>Velocity vectors are show in black along the NOAA Ship Nancy Foster NF-15-02/03 cruise track for the period.</w:t>
                              </w:r>
                              <w:r>
                                <w:rPr>
                                  <w:i/>
                                  <w:sz w:val="18"/>
                                  <w:szCs w:val="18"/>
                                </w:rPr>
                                <w:t xml:space="preserve"> </w:t>
                              </w:r>
                              <w:r w:rsidRPr="003827D2">
                                <w:rPr>
                                  <w:i/>
                                  <w:sz w:val="18"/>
                                  <w:szCs w:val="18"/>
                                </w:rPr>
                                <w:t>Over the western portion of the map, meso-scale eddy circulation and dominant current systems (Yucatan, Loop, and Florida) are prevalent, while the surface conditions offshore southeastern Cuba are characterized by lower velocit</w:t>
                              </w:r>
                              <w:r>
                                <w:rPr>
                                  <w:i/>
                                  <w:sz w:val="18"/>
                                  <w:szCs w:val="18"/>
                                </w:rPr>
                                <w:t>y small-scale eddy circulation.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pic:pic xmlns:pic="http://schemas.openxmlformats.org/drawingml/2006/picture">
                        <pic:nvPicPr>
                          <pic:cNvPr id="50" name="Picture 50" descr="Macintosh HD:Data:projects:NF1502and03:MarCuba2015:rsmith_MarCuba2015_circulation_large_no_text.tif"/>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97985" cy="2061845"/>
                          </a:xfrm>
                          <a:prstGeom prst="rect">
                            <a:avLst/>
                          </a:prstGeom>
                          <a:noFill/>
                          <a:ln>
                            <a:noFill/>
                          </a:ln>
                          <a:extLst>
                            <a:ext uri="{FAA26D3D-D897-4be2-8F04-BA451C77F1D7}">
                              <ma14:placeholderFlag xmlns:ma14="http://schemas.microsoft.com/office/mac/drawingml/2011/main"/>
                            </a:ext>
                          </a:extLst>
                        </pic:spPr>
                      </pic:pic>
                    </wpg:wgp>
                  </a:graphicData>
                </a:graphic>
              </wp:anchor>
            </w:drawing>
          </mc:Choice>
          <mc:Fallback>
            <w:pict>
              <v:group id="Group 46" o:spid="_x0000_s1033" style="position:absolute;left:0;text-align:left;margin-left:.35pt;margin-top:.75pt;width:330.55pt;height:246.25pt;z-index:252423680" coordsize="41979,31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veeqgQAAOMKAAAOAAAAZHJzL2Uyb0RvYy54bWysVt9v2zYQfh+w/4HQ&#10;u2JJli1biFMoctwVSNKgydDHgKYoi4tEciQdOx36v+9ISs7PoUu3B8vH45G8+3j3HY8/7LsW3VOl&#10;meCLID6KAkQ5ERXjm0Xw+80qnAVIG8wr3ApOF8ED1cGHk19/Od7JnCaiEW1FFYJNuM53chE0xsh8&#10;NNKkoR3WR0JSDpO1UB02MFSbUaXwDnbv2lESRdPRTqhKKkGo1qBd+sngxO1f15SYz3WtqUHtIgDf&#10;jPsq913b7+jkGOcbhWXDSO8G/gkvOsw4HHrYaokNRlvFXm3VMaKEFrU5IqIbibpmhLoYIJo4ehHN&#10;RyW20sWyyXcbeYAJoH2B009vSy7vrxRi1SJIpwHiuIM7csciGAM4O7nJweajktfySvWKjR/ZePe1&#10;6uw/RIL2DtaHA6x0bxABZRrPs/lsEiACc+M4ycbZxANPGridV+tIc/aDlaPh4JH17+DOTkIS6Uec&#10;9H/D6brBkjr4tcVgwGk+4HRjAzwVe5TOPVTOzOKEzB70UA+DXoPyH+FKomw2nvSQPII2ncUppKwF&#10;LY7SeZS4bD2EjnOptPlIRYessAgUJLvLQXx/rg1cFZgOJvZsLlasbV3Ct/yZAgy9hrqK8atxDq6A&#10;aC2tUy6b/yonWVJkk3k4LSZxmMbRLCyKKAmXqyIqonRVztPT7zZq2HNYD5ekc4+Ak8xDS+2uLf9C&#10;a8g9lzdW4aqelq1C9xjqFRNCuXEYOg/B2lrVEMV7Fvb2Lg4X33sWe0SGkwU3h8Ud40I5vF+4Xd0N&#10;LtfeHsB4ErcVzX69d0U3HhJkLaoHyBslPENpSVYMbvUca3OFFVASZALQrPkMn7oVu0UgeilAjVDf&#10;3tJbe6gAmA3QDihuEeg/t1jRALWfONSG5UMnpHCpMFCDdv1Uy7ddKeA2YiBySZxobU07iLUS3Vdg&#10;4cKeBlOYEzhzEZhBLI0nXGBxQovCGQH7SWzO+bUkdmt7OTZXb/ZfsZJ9QhtIoEsxVCHOX+S1t7Ur&#10;uSi2RtTMJb3F16PZ4w6McHIsGcnh11MoSK+o4cetBlaZrYXPt6vuX+3RYXW3laGPl61Zy8yD61wQ&#10;s3WK318xYsnBDh5ZZgJAejaGaXsqspqKagJYXmDCuBG6Qb8tc9tqADvxB5S/zi9X8SRKoN9G4/wC&#10;q3K7xtBYJrnSHTPN7RPVLWGKbFtsoHPftlht6C0XtxbzI8Nqm5eDR94/OISRc0HuNOKibDDf0EJL&#10;OLSnudFzczd8Fty6ZdIykL0xK/cwQjwvmtkbN+Eb5VKQbQeU4Du/ot553TCpISNz2q1pBTz4qYJc&#10;JfDqMNDMpAKoXH4NdPSUzpJZEUXz5DQsJ1EZplF2FhbzNAuz6CxLo3QWl3H53a6O03yrKYSP26Vk&#10;veugfeX8m524f7P4Hu/eCp7hBkYH154zpkfIIqUV+QIgO9rWRlFDGqv2pOb0wI2HCYf6I9D2Sizx&#10;ovXuQlSABoY6cWC8u28n0TSepa5JwYHD8qG//I8t6I2msyqKZLocL8PlbJ6F6Zom4WwVpeFpkU7i&#10;MstW8TJ71XSG2AFYK8LP8YF7STmw+1efrZ+nY2f1+DY9+R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di9hTdAAAABgEAAA8AAABkcnMvZG93bnJldi54bWxMj0FLw0AQhe+C/2EZ&#10;wZvdRNuoMZtSinoqBVtBvE2TaRKanQ3ZbZL+e8eTHt+8x3vfZMvJtmqg3jeODcSzCBRx4cqGKwOf&#10;+7e7J1A+IJfYOiYDF/KwzK+vMkxLN/IHDbtQKSlhn6KBOoQu1doXNVn0M9cRi3d0vcUgsq902eMo&#10;5bbV91GUaIsNy0KNHa1rKk67szXwPuK4eohfh83puL587xfbr01MxtzeTKsXUIGm8BeGX3xBh1yY&#10;Du7MpVetgUfJyXUBSswkieWPg4H58zwCnWf6P37+AwAA//8DAFBLAwQKAAAAAAAAACEA7sW/gBTP&#10;AwAUzwMAFAAAAGRycy9tZWRpYS9pbWFnZTEucG5niVBORw0KGgoAAAANSUhEUgAAA/IAAAHwCAIA&#10;AACKV8NNAAAAAXNSR0IArs4c6QAAAARnQU1BAACxjwv8YQUAAAAJcEhZcwAAIdUAACHVAQSctJ0A&#10;AP+lSURBVHhe7J0HeBRFG8cnPaH33quANKlSLDQBRQWkK4J+INKlSRVBqjSpSlOUjnSRGpLQmyJN&#10;QHrvJfRQkv3+O7O3mZ3Z3dtLAgS99/k9cLt3udvbeWfe/8zNvEMUr3nNa17zmte85jWvec1rL7h5&#10;Zb3XvOY1r3nNa17zmte89sJbAsj6mJiYrVu3NmzYsHjx4k2aNNm1axfOaM95zWte85rXvOY1r3nN&#10;a157+pYAsn779u3BwcHNmzefM2dOo0aNQkJC/vzzT+05r3nNa17zmte85jWvec1rT98SQNZ36tTp&#10;3XffjY6OxuOYmJhq1ap99NFH7Cmvec1rXvOa17zmNa95zWvPwAyyHqL8EbXHjx9rpzjDSfYsM/01&#10;lStX/vrrr9ljWJcuXapXr84e76H25MkTdqjb4cOH//77b+3Aa17zmte85jWvec1rXvNa/CxW1p84&#10;ceKLL77ImTNn9uzZixYtOnny5Lt372rPKcq5c+eKFCmCp3R79dVXmbJ/8803+/bty14G69SpE5P1&#10;6CSkT58+ODh4xYoV7Cnd8Ld4N+8UfK95zWte85rXvOY1r3ktQUyT9efPn8+aNau/v3+TJk1at279&#10;+uuv43GdOnXu37/PXrBmzRpCSI0aNfAss169erFh+HHjxuXJk+fs2bN4fOrUKSj+QYMG4TGT9fir&#10;AgUK3L59W30Xl3llvde85jWvec1rXvOa17yWgKbJ+g4dOgQGBkK761K7a9euvr6+CxYsYIc9evSA&#10;0P/rr7/YIW83btwoU6ZM8uTJy5cvHxISUqlSpVu3buE8k/W5c+dOkiQJugHsxcxMZT2kP95ft927&#10;d//pNa95zWuJxtAoac0TNW8b5TWvec1rT8P4xvbAgQPeUWDnpsn62bNnt2zZkr9xmzdvJoRMnjwZ&#10;j6Ojo99///3g4OC7d+/eu3dPH8LXLSoqavXq1ePGjVu3bt3Dhw/ZSSbr8Ydt2rQJCAiYP38+Ow8z&#10;lfXoVPiEpPfJ9pZGliokfVn3ZChL8rjj5bKkmESZV0hZnZdJ2Zdc5CNls1GykrKpGL5lA3zLEhBS&#10;lqSmpCtLsrsoUJa85CJ/URIYSEqWJq+UVSlTipQtaUYJ+pnxpCApm/9pkSYZyZNJPJnwFJa+lCnC&#10;3XNR2nWfeUpwxZGzMAkKoQ+48mKkcRWlTgAtYg4fUjaF7gOU1C7f4CnAOQ+jCOdaLuAKggcyikju&#10;qpObujecPG1x4htI0pUyeD4Pvkzgi4BveuKfUzz5rAj0LRNMSseHZD4V0vtUTeZTIIlPLjxI41Mh&#10;FXnFgM8rBQoUeiGsQIEC/v7++fPn147NDG0+2nDtgNpLL72UMmVK/C0eZ82aFTECliNHDrxPqlSp&#10;8CzO58mTx4cazidNmpS9WLf8LxX2zVNG83A4v1AdDJShDahUlTRc1S1zGpIlresQbaJQPRnpjRVZ&#10;xRceYajvKimlZgEITQejINfO6BSVmiOKT+EiebTvb2GZMmVKkSKFdpBYDVfISpzg/5xm5CDEj+C7&#10;pEmTBq/CgxIF0xoafJSP0LbzFBdbeEbJYqm0K6CWL1++QETZ1PTjshCSjl5SCCFp6f8hIcwP42NJ&#10;kiSB92oHidXy5s2LWoYbjruNw5dKhaBK8S6avgAJSm44Y09eyZ/jDDSXVAs847UqPlXf0kiT1n/L&#10;li2aUvSaOzMsmeVt1KhRQUFB6DPhMaR82rRpc+XK1blz5yxZsmTPnr1nz57nzp1jr7QyJuvr1at3&#10;+/btokWLFi5c+MKFC+wpK1lPstci/1M8o5VCRirkZ1vCFfKPxL07RIl0cZwo610sJ8pQyhCivE+U&#10;2iBQyRyiEJBPIe9TmipkhIsV9BMYS/8m2XKQy/fJLUXl8S2iXDXjJFH+ige7iRJBlN+eIvUrkFld&#10;xZMJz+9E2Ui/jvAFBY5JN5ASc53cjtZutU6kQra7imPiNlXZ48E8rrwYHV1FqVOUFjGPn1KaOQDH&#10;ly730PmFcx7GBqJc4rzLxZnHohOCQwqZLXmsThfq5I1PkSRZSPNbBs/naaKQ7ArJluhJ+ilJOU48&#10;+UwISR+d1ycqP4kXxcj92uRmITI4L/kCD2Tq+N9Y9duWDS+C/fbbb6lTp16yZIl2bGZdunSZMmWK&#10;dkBt9erV+MOIiAg8njdvXq1atbJlyzZ27Njw8PAVK1bgJJ7CXwUEBLRo0WLlypXLly9nL2a2LmJT&#10;rUWXfZhvL1TIYak68Fx4JNagWE7HVrcejUifZq7DxVL1ZDSUKnKtYCWJUN/TKORdqVngm3qdSVyb&#10;z3PS2BZpxPjt/HOGdgssrGvXrm+88YZ2kFitevXqKG5VO7cgZKIZ36mKv3nz5m3atMGrcubMuWv1&#10;6JjfAgxt/iapedc5LLbwjItH62hXQC0sLOyTTz4huJCXiV9qv+SZkqtXlZIkzZS0YcOGM2fO1F4X&#10;DytWrBgkkHaQKO2XX34pWbKkT04fUpU0atQIZ8LvFFqvkGUKmaGQ8dRLP11Fclc2+K0po+mfLFcI&#10;/lzw5zizT6gC8aN0OYJC15RiPOzEiRMTJ078+OOP33777Tp16qCNmjBhwsmTJwUtylt0dPS+ffuG&#10;Dh3atGlTNHfvv/9+q1at4GOXLl3SXsHZo0ePfvjhh5EjR6I4tFNmtn37drxm3Lhx8hD5iBEjypcv&#10;v2fPHu04TmYi6/EN0RanTJmyZcuWUVFROLNz504004gBTZo0+eKLLxo0aJA0adIyZcrI18SbLuvx&#10;eNu2bWpT0KIFW2WbkLIetDMqIZk5CjkoxYzLUVyQuEaUcFdgWEeUka5g0JTFAH/lZdbuZ+Sae71W&#10;8LJ+lkNZf9TYnHkERDCukW8onwLPSNYzVhFlu/Q1BSyU/ZNIcjsmtv4zLipkAy0OXdaD77kiA98q&#10;5EOuNEEdhaQ2hvlgJdhHqcFJAQB9gP6eLhfAMPoFmPPo4Ip173Jx967ohIx1ksfq4Crh4W5lPUCP&#10;U9KyiY7nJOv9Msfk9nsoaPQ48F+T9YJBuxcsWHDOnDnaMbX169dD0L/11lvz589HgIDUYOuyeDXP&#10;bFX45jd+vaZp+gUKOSBVBIEofuRF4O/YumaQ9T8b6yajn7EKq6DHztd0xsvGBoHR09huMBZxbb7O&#10;VoXcNDZEjBuPUm/dvli7Cxb2Qsj6RYsWQQ/5BvuSfpKgZ1BZnyZNmqpVq5IsBM6wMez3xyuSiQ3+&#10;VmPbznNJbOHB5eM10GHULoLaqlWrxowZ07lz506dOoWGhkKxtG/f/tdff9WejrclclkPWZkpXyZS&#10;n5CPiH92/549e27YOT/8cUreG1cqpPcqkr8ymayQsZIDT1TIFIXMVcjv3J8kIIlN1kOsdujQITg4&#10;WO2UGi0oKKhdu3Zs6rhgFy5cgNz19fXVXspZihQphgwZIqR5vHfvXpYsWfBsjx49tFNmNnjwYPYO&#10;V69e1U65DEWJpxJe1v/000/4nugx6N/z7t27aLLZyD0zeBU+e/r06dqxmfGyHj2e7t27o2+A2ojD&#10;BJb1AOpHV0KmwNGEmHE82hgn9sTGCWWCKx58zmKAr1KRtfvJFfKOq7kf5KohiFC6NzuV9Yel5sw5&#10;uEChlUwQlhFlEVHmEWU2UX4i9UuRWf8jyiSiTHQxhSjTKb/Q1/xKX4+/Et4nzkQQ5U/py/IglF+R&#10;7uRV9Sbr9V/nOC0OXtajmRvFtWtggELqc/EbVDKGeRCg5NSlgIt2LvfQmcw5DyOMKGeNDkYxHbD/&#10;G34jeSzjJ4W0dSbry4paNjHyPGS9T1Yla/AjQaDHjf+srJ82bRrkOx4sXboU4p6d1G3lypWIF/oM&#10;jVKlSuHNtedc9lv41lLzIjWvdqLp7Ybqb9IhX1ddM8j6MVLdBFozzhOgZBNqOqhhbA1AI2OLwRhn&#10;Ma55WGqFGJfv5dXugrW9ELK+T58+Pml9SCNCxkmCnkFlPXmVkEBCMpBcuXLNnvG9iaz/nSi7pOad&#10;cVRs3kHMFf/9fz5Tkf3sZf2nn36qPXJgtWrVIg0IGa1OQHrppZfQhY443lHwRjB8FSlaWTz5bEhU&#10;sv7x48f166MPpBqU5+effw5FPnTo0M8++yxv3rzsfI0aNR48eKD9AbUbN26gX4qnfHx8IFnRgRw+&#10;fPigQYM++uijTJkysb9CV4Ft2cQszrJ+7ty5I0eORC9ixIgRSZIkOXfu3M6dOzt27HjixAn2Ao/M&#10;IOsjIyPZSPzXX3+N69POmtm1a9dwWd26ddOOzYyX9TB0EsqWLZsjR46LFy+aynrEBpL5dVGsOKQ9&#10;FUC6GJKZY/aDb9RtLlSciY0TsUM+PVkM8FGqhSj+rOmv6Wrx+7haeby37s0zjbL+ET5BaqRU4izr&#10;txNlhbGJjDNQ5JDmEOg/EuV7o4KfSOqXILM+NpwxB3+Fv4XWn0GUuVToL5c+yDkrbQdyAJT9Zelm&#10;XiUP78Y2ATp7jLIeyFNxOnEhHLynkFzGSB+i+PgqFXQ1QHmXKP1dHqKzlPMfBopK9y4X9++SI5If&#10;glDJY3W+cibr4ZeSok10PA9ZnzbFY0Gdx5kCJAravSDpn4t8xqt5nX+ZrO/ZsyfCDFrmzJkzd+nS&#10;hSl73aAlpk6dGhoaumjRIoSD7NmzIyLgDRGAtVe4bEHojiLzbmv+7ETTg4c2Q/XnDBUtVtZDLQ6T&#10;KiZoYKy/oKbenutkNjYFjI5SiwHQjOhNis5GhVyXmiDG+ZtltRthbS+ErIcMUifQW2l6wGR9f0KG&#10;E1IbTkGSJk2y8Ku0YjsP1kptO2Ov+djNrTNFt2xarV3H07c4yfqIDVtWGti0TnvGgaGW4d+1a9e6&#10;nUSEV6bJkIZ0J+RbdUUB+k6JUNYj+Aq1ID4UL0nWrFmjKUXPbfny5XSxjw9EOZuBohukfPfu3fEU&#10;fHX8+PHaWWp4MU4GBQXNnz+f1+6w69evN2zYEM/6+vqiVdTOxkPWV6pUCWeSJUtWpkyZ4ODg8uXL&#10;+/n54QyckL3AI4uV9Zs2bULXBA392LFjhe+wefPmn3/+mb8d6EzgI7/66ivt2MwEWQ/D90+ePDl6&#10;DqayHmGGZCgvihXnDDeKIZmtUuS4fp8LFTfplGgWKvQJmgOJ8jaLBPpEzPKuFv8LVyv/I+fNM4yy&#10;/gE+QWqhVOIs6+M//QayG/qbSXlBo3M4lfUyP9A3n0eUJdJHOwQl8If0xXUOmiv7qHuxrQDjpkKm&#10;GmV9mEJ+4MIzgNd8xEVxUEshKY3xPkhJAx3AaQKAW6OLBsZ3tGyY/+gc4xzMxcWHoh+CvxTyi+Sx&#10;jKkKaeJA1jd9EabXP3NZH5QxJl+8p9TzvEUiC5A+OUhLQdAzGme6sm7NJi38Jm5zIusLFCiQJ0+e&#10;ZcuWodHOlCkTQk6jRo101b5q1aq0adM2a9asYsWKadKk+f7779l5wb5eeSjVzEeaM/+qkP2S88tc&#10;fijWGgP7DbUsVtbPlGol6Ke34Tp+Sim+gjPKGNsBUJ/7SVZntELWcg2+jo2OOXL6Y+1eWFvil/WQ&#10;ji1btiS5nMl6PB5GSCqSNWvWccN73P29gNjIA6tJ9qfFtp3ic+ds4W1bPJgzFh/zWNb/MSPicq3w&#10;R6nDH6eI5W6+iOuVVC7XjDg4YMP2xSqb12h/YmYrVqxo3769dmBhv//+e/KMyckY2ncKIFCBkGeJ&#10;TdZvkWpBfChSlOBba0rRc0OrBb1arlw5eWtUGE5WrlwZL3jppZd4UYpDnITPa8dGi4yMZAq+cePG&#10;2ql4yPqDBw9Onz79k08+CQkJwVN58+Zt27YtilVfj+qRabL+6NGjKVOmzJcvH96dneFtzJgx/v7+&#10;CADsEHeBJcTcv38/O2NqsqyHoScAL4S4T3hZ38HdgD0iijBgf/qJMVro83DWcFFBW2ulr5ot5mr0&#10;27kaeihF3ZufrqzfJbWMHrGUKLOo7BaEuBlxl/U804kyh36ucCVusZ9tD2Uvj+hcI/ejYhsCxlqj&#10;rAfraGDWgzQYoJB6XCwHpYzxHvgpJXRNQIFQ6Mk5CWO2y390ELjQXeR9LJI8vG1wQp0VksfqtHUg&#10;60Hin17/zGV99sAEmFLPU5nctpH1bV45q8XeRG9OZP133303efLk0NBQhJz+/fvPmzevb9++EydO&#10;nDVrVunSpWfOnNm5c2cEIUSHPn36aH9jtB4rjgT8EqO5scNx+uPR5MktsdbEcp1bB0WJlfXjpCoJ&#10;2hhrrkqgkkGo4Mlof55vBEALY0PBQC+bb090zhtbHp7jx/8Nsn7o0KF+qfxIF6OOF+BlPXiVdOzY&#10;ce7cuX+ETn68IqVJI2+aLOGQ1La7uHC2+iZPhsDjbB7I+o3hEYf7hj9KI/iDJQ+yRZz/AH+y4Y+Z&#10;G3bN2rBRXILy8ccf9+zZ8/PPP4eQ1U4ZDbXSL6+f2rkCDdT8P+PHj/fKehtjqr1hw4basWS4gXhB&#10;kiRJ+FkqkKk4OXDgQO1YslatWuEFJUuW1I7jPbd+9OjRvr6+uXPnzpgx4969e7Wznpsq6yGv33nn&#10;HXxM/fr10UzzxpIK3bp16+WXX8aXRKcHJ9kPBJ999pkwqC+YqazH1y5evDg+K+FlPfB0wP6IQqL5&#10;+KFnVwglymhXVPiERQJ/pQALAPldjf7HroYeMjHM5c2CrL/7SGyYNOKWCWeLsVl0zjIqr50JekbC&#10;yHqdybRH4dH4/QrbCTn/SLf0Kom5Ru48iW0LwPptJJdR1oPFXJBmfMHFckYWY9QPVgKIUl2XBZR6&#10;RPnG5SSMb2mH0KU2NA5wDubiktmA/V7JXXWGOJP15URRm+h4trI+RZongiiPPyXJvf+OrJdt3bp1&#10;EREREPQhISFfU8ubN++PP/6oPc0Z1Mrny0/46Zp+uTNND+7cE+uLAdR8YxXTZD2aDEczcOiMSkPt&#10;BrmkFgD0kBoKsMrYmDB20gRcfMujczuaHDvwhXZTrC2Ry/oFCxakyZCGdOAUvCmCrK9FcuXOlTlz&#10;5pUrV15b9YaheWeYDtjvMf89FkTdJweO9NSu6Wmac1kf8U+f8BhfwR8c4xNxrvGGbUu196KGKjZo&#10;0CD4A5uWI9v777+vLpatR0gNoq5dLky++eabiGOdpTf3ynrNmjRpAs0JrXzx4kXtlNEePHhw584d&#10;7cBlEL34q3Llyglz7nW7e/eukDYmPrIeTbG/v3+VKlUOHDgAsZ09e/YzZ85oz3loqqzHW+fLlw91&#10;TzY03+x1Z8+e7d69Oz4JJ0uXLj19+nTTnzN4g2rHffn000+1Y5ft2rUL3xxNWMLL+i5GMSSzVAoh&#10;9/gQco2udGTRYqorKrRnwcBPKckCQCZXo9+Ma+t1Wf/rWfLhZ+TaQ80doTKFhkkjbrIe3Q2hWXTC&#10;IrraVdDZ7hhRl2z8QjwZXyYRZRqdn+N8oe1G6SbomOXGeXLDkBhn9z/k807qklS9uWFM48oOyFNx&#10;akCCGgN/gJJdVwYuPufUAwNfjxMcKhH0ynQfozy6bT7D/nfJYxkTr5Li/yMt7osOL/C2qGsTHakm&#10;kbQrxZNPB5+sSp6EyH4jUJA8KEZ+eZl8Jwh6xgsk61evXl27dm2rEUEbW758eadOnXx9fYsUKdKu&#10;XTuoEO0Jo01YszfJL09U7/2F/kZmn8tSx830G4AWwVjFZvYkc/qoy/zFygi+kmfg+CtF+XrNqGSs&#10;/qABbRb4VgJY5bU87mpwZKLukd07p2k3xdpGjhzZtm1b7SCRWXh4eMWKFUkVTr5bMY6QCoQMcR2O&#10;VSd/lyxZEm527TczWb/SYsD+rKFV18HNvHwv98aN4uKNBLfmzZubdlZF2zMxPDqY94RNNOveKYVc&#10;U8gNF9fpGZzfS/Uu/3oQcTffhm0e9K5r1qxJ3idJ0yWtV68eKU7Ip6REyRIbti9WpwAZ33nqX+TD&#10;voYzz4xEJevRQWLZbAoWLDh16lSHM1u+/fZb/AmsQoUKixYtunHjhvaEtcVZ1kMMDxgwIFmyZCwz&#10;zZAhQzJkyLB27Vr2rKemjdajz2FqLB+lbuykvuGUWzN9Mfs4uQOUALK+Fc3bxOshAQSYPfZRZJcr&#10;WsxyBYYeLBj4KFVYAEjjavc/UMgwV3O/nHPo00aPjLkutk0q56SGzC1o/n6XmkW3zPdskP4Z8T2d&#10;B+twco6Nsj8j3dir5NEdw/0HaFi3cQUE1ipkDBetwUCF1OWCOihsDPx07WxZXRxQoBj6cRoCDKNd&#10;Fk5zqOwx+hjFdIY9nNNqhv0oydtlmr8g2eufCSnSRAuKPKEoTe4Kal6n7wdHtdj7L7Xu3bsnT548&#10;MDDw1VdfRdQRFtHqNjd0Z94591S/nU13kRD83IozT4w/n8qckioXg/99lcckB06gkt5Yr9W1NHp+&#10;M53WxvaB8auxGWFstMhryXhwJcOWzebDri+KhYaGqhMS6nLy3SETCHSnj48PJMuRpT2VJT5i2w5M&#10;f5K1SGf8OJLcjA7e+acDwf0sLGLuX6VX3tHcIIL+HIVYIziAzEU6UWAn50IR5xvZz7nnrX///n4p&#10;/fIVyDdr1qyAtAGkDclfID/Oh98ppL/hcydRyfro6OgvvvhCz1MJ9Qyl3rNnT7W3ee2aML6sG2Rq&#10;7dq12WpaWOrUqatWrar+MBIRcfv2be1FRtNlffHixVtbW5kyZfAaYbQel3H8+HH2GLL57Nmz7HEc&#10;LHbJ7HO3BJD1oI+khwTWGAPJKSHN5WFXnIA4Y4FhEAsGPkqNYJo8ISmXDGeIq7lfyjn030aPNJf1&#10;F6WGzC07pQbRLXMlPZ2ogLjHFQrXbIqVsodgRgdJuLdXTSbZX6bNrl5GYBkXrRntuKAO3lVIemP4&#10;D1KS6+LAxYechmCMpyJDFxwgjCjnjW5GB+yPxRhckWE1YD+DXp/g7TKlRHX7nyXBZ9XrFCBRr5Hb&#10;gqAH7wZfXzp3Owu9/xpDDBs3blyPHj3CwsJatWoVEhJSokQJCAs5zaVuM9f9kW32A9Vp0Sw6WSDL&#10;QHV4zKcmk7lJlG3GmqXzq1QNwRCifCBUWDoDx4+v1CCPseIz+kvtA3rWpotlbXL53XlCHpzP9gxG&#10;l5+q/fzzz4EpA8lXkmp3QktVEuXNm3fWz9NvzS8pNuxgjdSqg/1ik86ArMddPX6+gXZlz9VwW5Ik&#10;DRq1XnMDuDBf9E64ROuH5kjXXtPel9q6deumTJli+lMYqt5nn32WJEmSGTNmqBNFSsduR6W9VSIg&#10;Ucl6GJQ9yitHjhyqO3KG2/jWW28tWLDAdPpJVFTUsGHDIOi1V7ssTZo0DRs2REEIXQJd1jsxeW59&#10;Qtm/Tta3kfSQwFxjLAFP+FgC+cXixCpupmYdFhKClJQsDOjpjb9xtfi/cA4tyHrzHJeXqSQV2jJ7&#10;NkgNoj3zJBmdOJlGMw8JFy+Dry/cEMY+2kcy3l55kj04wpURA+6gx2wwjKaT0eM6kNPY+yuFdIng&#10;oiunJBhzOMHB2MH5mIvrD0RXBH8pZKbRY3UGS94uU1tUt/9N/DPHCFo8YYGyrywp+wHNjkhbML3Y&#10;BinfunVrPz+//Pnzr1mz5pNPPmEZLbWnJQvfsLH7iqNpZz1SV8fukHzbhuMxthktGfqYiwB60fpO&#10;Izy9pKpa218pItRoUMVY64FpuvqfpAaEccHYzvA8vPtiy3poqSZNmiRPn5xkIGSUJNmdMJqQrKqI&#10;+fjjj7euX/5gWTaxYQem2RHM0lw+uane1RuPU27fOU+7xOdk6O6+8cYbr39AwmJUH9hjvbjCLVdp&#10;zzAixjcistSG7YvY+8+cOdM3wPe1N16TZ9jjo3Fy6NChI0eOzJAlAwkg7dq127AxPPxuQd4tny+b&#10;bX/C8pT4y3pm0O4bN27s2bNnuXLlhK2pXnvttXPnzmmvMxrEPdRp+/btixYt6u/vr/0BtWbNmvGT&#10;8nVZX6hQIVQcK2PrS72y3hPGSnpIYJcxotx8wEUONB56mgVxr9lA1w4mpV2t/5euFp+X9UKmMzVa&#10;Gdsmjf1SQ2aPRxPrIZRt81cmLnCpUMJuE97bKHspBkTfILeMu8+i2UXJ68UE1tOdZfSwDXpJU3Hy&#10;GxVAsBLgo1TVVQKlLk2EqosJMIIoqznZwTjJuRkl+pZnA/Y/0q2pBG8X+EQheUWN+x8k+VNYLCsA&#10;ZV+O3Knp0vSd3zwd+nRSW86YMcMqd+RTtaVLlzZu3Jj9Bp00aVIcak9YWNiGjR8vPeM7O0YdqXM4&#10;k57hSNOjVkuz6jVWGGufzsfGeqoSpKTjqzNIS3er4Ks86GxsFhhLjK0HY6utnou5/gLL+oULF6ZL&#10;l84niw/5mq6FFfS6cwYRkkPNw9irV6/tYfOvrqoiNuxhUpMOzH6GBezGnrtZ5vneVdycZMmSffmT&#10;6gMRCrliLPc4cJlNy3mcImK/ulR3zpw5gSkCSVWSN3/eiRMnsg9ltmrVqqxZs4aEhPhl9SNFSJZs&#10;WX7/fUXEgW/DY/x5z3zu4BsJ3zHOJJSs1y06OvrKlSvQnJ9//jmcXFXohJQpU0aYdi4YegWQ/rNn&#10;z27atClKn/0VnwEzPktmE9D+jbJ+oKSHBFYbg4q4neFmV7T4wRUe/sdCQoCSh0WCUq7WX5f1/FKq&#10;7UaPvB8lNkwaR6SGzJ5VxqbQnmmSdE784JrdpsqxUvZmKS/l3Wcv0YmwekmBZQoZyUVu0JqL7qCm&#10;lMY+UMmsqwQXrTgxwZDXzm4lyg2jp0WSa2YD9n9IHqvTT/J2meqixv0PkjFpwmwr65aXyf3Xya33&#10;Qq7PHP+nFnUTwsLDw3/66aeBAwcWK1asW7du33333dq1a2fNmhXxNH8OWLFiBcRKWFgYPmXRokWI&#10;dilTpkQA+/TTT63yV+oWGrHpg9XnfcPowkDBn+1xpOkBKrlQoXSmSLUPoKf9rlBP0SGXZ+AUNtZ3&#10;UI+bXakzlsuLwHPE2MLw3HuotkIvqKxfvHhxoUKFVNnyGiF96FrY8ZJed05vQhqTZBmTTZkyZXv4&#10;wru/FzS06qYLZ48bGnMddm8jY/z2/j1Eu9bnYePGjfMP8P1hp+oDe43lHmdu0p/6w+/n3LBLrel5&#10;8uQhPQhpRpKnTf7JJ5/MdG1ThafU1IqpCGlIkqVKNnXq1A275oQ/Scq7ZWIgMct63i5fvsz2loLB&#10;7bWz7uzYsWNly5bFnwQFBel54b2yXrQEk/VdJTEkMNc4mIS4EsOv09Kz189wRYi2LCr4Ka+wSFDI&#10;FQDwUazRn8B586pLBo+8+1hsmDTOSg2ZPc5l/WxJMXvOjRHk8XjjydFEGWXkO+ML4g96UvOkryNg&#10;pewPmSj7B/fJ8SuG4jjOlRRjBhe8wSC6DY0e40EJow4IUXx9lXK6VnAhr51dzikPxj+cm1FMB+zh&#10;nEskpx13Sf13Cl0XLji8QMtEnMA+yy2SNUo8+RR4ehPrQT4SmZdc0Q8L+EZ99dkRFnETyiZOnKgv&#10;1cqXLx9CWqdOnRA/oPVbt269Zk3s6rrly5ePGDECYQlyHPbLL79oTzgwIbvl6NGjO3bsWL58+V69&#10;euGtIPHdjtAzm7NxZ7ndN3w8GqFnHItWt3EQKoUJp7gcZQIryN1vyL0BxtoHPpNqaG1/pZCxIpMk&#10;3EIpHdQwvkFgzJTaDYaNdnmMqOJY1uOGIwJqB8/bIL7hCalSQTlSgycWISQ/VeeCXpfR0+DINCap&#10;0qSCIN4dNk1MYy/Pw7FYNavf3sv38m7avFa74oS2ZcuWaY8srFGjRuXLlw27mws+cJQr9PhzWiEb&#10;I1/ZsHn1559/Tl4mZCAhnQh5kyRJkaRz587Dhg1r2bJlspTJyKeE1CW1atWCyg+/9A7vkzxLrohn&#10;nhk2k9M8JT6yHjULzty2bVvt2MwiIyMzZcoET+/QoQM7M3v2bNz/IUOGsENTO3ToENsLdtq0aeyM&#10;V9aLlmCyviNVarwkkhHy4RiGi464AsZcV4TozaKCr1KWBQM9yfFnrkb/Ozqjg3nziHVqcivdI29H&#10;08yZUvOkalCP5uE4lPUQkwmR+uaPL8gdxMqBVK9+6Y7+RPma3qoRCaH10Z+yn5BjpeylAZ6Ya2RV&#10;aGxZgEiF7OaaHiBPxenCxXhGVqMaCFZCiPKWLhcojegSPeYwDNwIXXwwcN24LN3TKKYD9jskj+2+&#10;zvVAcniZRDvDPuMBkvmKeDKh8cui5PV5irI+NzmZk+xmj6Hpe31+NEHG0ENDQxG62OPx48eXKFEC&#10;Uj5dunSvv/46dHb27NmTJ08+YcIEnEHswWugvWbMmNGkSROElsyZM+PPhw4dmjVrVvYOTuzbb79d&#10;tWoVAhjeP0eOHPiI4ODgKlWquNU0zPClp2z6q8qfV4MOm80lc8vZx+7WyDIu0yyxQlXSmURO9iCn&#10;ehir3mCi1DdWT5UgJQVfiwH8RajpoI+xNWCsMDYaDLQkfNvCcydabXxQ3R3KenTVnstUK9n69euX&#10;J08eX19fvWOpWV5CekpKXeYz6YzOBEI+JPlfzg8H2xKhZrKP+S3Askn/O7YZ5+Fv8j+nPtu40XLp&#10;dnwMfQ/7X8Y+/fTTBg0aRFyqAzdIwGFpBt5w+6V3Vvy+DKo9TYY0JA8h7xPSQt3eS6Uy1fo9SYrU&#10;KdAVx8WER5bi3ZLnuwjxzDPjmPS94kx8ZD2qFZwX/qznmTG1ChUq4GVNmzZlh+3atcMhNPp9Y2Z6&#10;3qKjo9UMUejJutS/V9aLlmCyHkwzSiKZjcYAc+s+F0VOuAKGPmWzL0t+TH/DVYOBLOvBOpc3r482&#10;yHoQfUNsmzTwUUJbZoNDWR+f7DcT6JA8pHwfEo1AKWh356AfhDeBxBfG+50zzV36SytlL6W8fHxN&#10;7VnxxYHS2cq1PmC5cSrOtwr5kAvzoAod2NPVAAhQ8vOKgdKZExYMee3sPs7TKDGR5OQTgzcyFhk9&#10;dka09mCs5O0yn9LNkI1iN3EQQxFOJjBJ0z2t1JYuHlDUxx/XPh+6LgGm1IeFhUFPZ8qUadKkSaNG&#10;jcqXL1/FihXnzZv32WefBQUF5cqVK0OGDIgEUO2dO3euWbNm1apVK1WqlCpVKvzVJ598Mm3atFmz&#10;ZiFa4E+0d3Rn69evR+iClE+bNi06BuXKlatcuXLr1q2tNsHhDXpnweYdH/x1PvBwtOi3TjgSQ65E&#10;uctlybhOB3KFSqSzUK1lMUNUDPWuk1Q3a/sq5fj6yyhvrOagEZe2WGeCxQycU1yrIvDwrtb+OJ+E&#10;Y68jn40tX748U+ZMpBQhaeggPS/sUxHSXVLqMm7n6lQgpUuXVn9xilh/am0rrT0PlVry/earZo33&#10;2ffIGfc7+MbBbBI9wVBSqIAff/zxU5L14Jri88fJNhEb1q1YsWLy5MloDXxS+8T+WoKbXIS0adOG&#10;XY+NrIcaEc48M2zmp3lKfGT9/v37AwIC4L+ff/65VS7Lmzdvsga2f//+7MyCBQtwiJ7tDz/8wM7I&#10;tmfPHjZav2jRInbGK+tFe6ayXkhzeYnPXo+2hMWMlVyc0KZpsmCQyhUDPuGafj732TmjUz6yWjV7&#10;SWrLbFht1LVWTJUkshOgv/EtIccFgR5PetENYYbRDoPwiW75wV2GHNP8CXuIckG8z49uG4oDnOEK&#10;izGdK0owQFo7W8QoCEIUP1+lEvMKF3WlfWdH0t6YrkJAOL0+3dkot+8ZvJGxWXJaxgyFdJIcXqYx&#10;zdsnSd7/AhmTPuYk+NOigE9U6/qn14cmgKaHkoaa792790cffTRo0CBIK8hrRJSuXbuOHDkSAYA3&#10;qPxChQolTZqUHSJiDRs27LvvvnvjjTdatGjRrVs37U0tDLr/008/RfRq2bIli0lp0qTBBznUlOEb&#10;Nv685Y/y+24kPWzWF3XCiWhyF5rXWAXMuUmUvcbqw4MGcZSxujEG0prIV0yVQCWTsf6q6WvfNdZx&#10;0MHYDjDmSc0F2GS9WPZ2jDZUD04dbKXduxfB1q1b93LRl0kIIenpCHEzQrIxR6NWllPncWYMIRnV&#10;Le0hVX8YN+Tu7/nVxvx3qSUHZnvNCrf65pMk+w73pz3NZ2dTpkzx9/dv3rz5lLWvhT5+KrIewLv+&#10;vlNow8HB+HZr165F7U6SNQlpQNc5dCMhyULmzp3LrsdG1j9H/pK+UZyJj6yPjo5+++234bxo7r7+&#10;+uu7d+9qT7js1q1bjRo1wgsCAwMPHTrETj548CBfvnw4mSRJkh9//PHRo0fsvG7nz58vX748XpA1&#10;a9bIyEh20ivrRXumsn6RMdKce8zFErTHeuTQtzipx2JDsBKAeJDcFQP4PGh4S92hTxqd8sEDsW2K&#10;xfnCWQhCXtSaAh0siGO3MEEP/S0o8oQF7z/A8/k59sp+hYWyNxvmeXDfUCIgNmEwZZ1CRnOlCdpw&#10;wR5AAaA7x8uCICUtUWrquoHSwuUwOtM5d2Ls5JyNEhNJTkki6RBVE4LfMnBxgsOb8o6od/8jPNWJ&#10;9YxCQQ86NT8ZFraRhdU4W3h4+OTJkyHlIdbTpk0LtY2TrVq1Qhxq27btL7/8oi6bM1qGDBkgKSDi&#10;9d1VXnvttdDQ0FWrVkGaW+0PBVu2bNn777+fO3du9lcwvE/NmjWdz/1Ysmn7e39dDI7bCD04GkOu&#10;RqneLvi/JajJQt3hmSbVNYbJrHpfpTJfcxkvGys4Y5CxEWCEGtsKBr6Q0KToRN2LbXmcbDGbeKxP&#10;nz7qvO236ErZ5IT0p4P0uuWI38JZnb6EVITOIpUqVdoZPu/RilRqY/6H1JKfj72NOsKtBpHRgf+c&#10;avX05tnLho53ly5dypQpk6twwOp7Pk9J1jNORwduulBvw+Y1qN2zZs3KkzcPqUXISJIqcyq9K544&#10;Zb2QOyQ+xHPJ7NmzZ/PmzctcOFeuXJ06dULTumjRIvzbuXPnbNnUnquPj8+wYcO0P6C2ffv2lClT&#10;sr8qXrz4V199hfuPv5o+fXrLli3ZyhP0BJYuXar9gVfWy/ZMZf0CY7w5HsPFkptcMhxd1jdn4YHl&#10;R0uqkFo0BljJeiF1/R2rVbPgkuME9hslXSszR1LG9uD79ZEk+FOlL52cI1yGDfbKfpVZMACHxfsc&#10;c01du8wXyg1pKs58rjTBcIU0MYZ8szT2L+vSgfI2/clDVxiMpZwWYZzi/I1yy2zAfqPkt4yfnA3Y&#10;g4qi5P0vkE9S4QlIsWT3Pqpxfsbk+Oa9WbduXe3atdXdZAh56aWX8G9ISMgHH3ywZs2aESNGZM6c&#10;GQEDuqFAgQJ4iln27NlJMkKSqI+zZs3as2dPxCdI82LFitnkkl+xYkW3bt3QDWDxBv0HdAMg7vHR&#10;I0eO1F7kwGZv2ZX94H3RRR3CBP0TJ7NudPZJtYZnnlTLGCa56kGgklGouWjDaxtrN/jY2AIwTNPV&#10;R9B043x7onPbNaue8ULIenTt5s2bh45f/vz5SS5CmhBVO/pTmhNSjc7nhvj5SBLo8aEZSZoq6ezZ&#10;s/etH6NOst8pNeNmm4jfMc6o1Dl/s+xWV9L3Z2ATJkxAbWrX8ZPwxymeqqwHCFV/3Mu3Yc8kfO7U&#10;qVP9sviRoSRFxhT60vnEKes3JFzq+njKetjx48dr1KghLhdxGeT7mDFj5Ck6W7duLVGihPYiydAg&#10;L1myRHspNa+sFy3BZD0UjyCDZObQ0VA96hhkPdjqCh76LicGWQ/epGGgHt0jiLX+MziHlvcdtJxe&#10;D45KzZkpuChB1MpMl2SxDd9KmvuZwcS9w5k59sp+tVlyNHBavM/qVibGTPZnuSIDYQqZyIVz0NMY&#10;9UF2ozgIVoKkNPYfSGtnx0r7zm6hvUfe5SLVn4x0h2TARRdKrsuYILm9KZ8qpJyoev/1PBVZ7xNV&#10;NuPtFu+cW7JwezynQK9du7ZOnTq5cuXy9fV9/fXXBw0alDRp0tatW2fKlKlx48Y5c+Zky7BkU8+n&#10;oAIrUD2EoC9Xrtz06dNlTR8eHq6P5C1fvlzVatSg6X/44Qc8FRYWZj97WDe8y/Stu+v/dSHtoUei&#10;fzohLoIeVcNe06OfjMaLr2KMgURpYKyMKn5KqRDFh6+2IK9UtUEvY/VnLDO2Eoz9XDMiwBLg6CR+&#10;WQ+liF5iwYIFU6dOHRQSRIIIyUnUHCz1VZ8JyBygCv12CTROL1CPFClSZN3aNWoy+21SG26W4/Le&#10;I/GG6xx7lIYlfX8GxmR976++gKy3WWKRUEQq5MCT5BvOfBwWtq7wy4XJJ+rc+rz58s6fPx8Xk5Cy&#10;PiZw/eOAqTtTfjkp6w+r3li2uf+GP37e8Of08JtlwmN8xRe7Q5iNHGfiL+thT548Wb16NVraUqVK&#10;ZcuWDT6fO3dutMDDhw8/ffq09iLJHjx4MHfu3KZNmxYrVgx/AsuXL9/bb7+NhvT69evai1z28OFD&#10;CHp8hD7b3tRWrlyJ13Ts2JHfyioB7d8o67+SNJApB7jYYynr9d9527AIEaDkYlHhDVckGOhq/b/n&#10;vHmr5Jf8z7Ii56TmzJRdkqIV8CgHDsJiT0ltP2P6ORb3+F6LpO+rA80sK/s9JrvPohSEckEHTC81&#10;sJwL5+BbhbTgoj6oppBkRn0QoOTQBYSL9pzUYMhrZw8bXS6SPLgT65A6OyW/1flS8nxToOyLiML3&#10;302cZX1B3wdV8t+o/+olRpcWJwb3OsgY3u/v33/bwiJ6fAwqvGTJkqpcoj/7Fi5ceN68eaNGjZox&#10;Y8abb76pTntgVoCQ8nSsVDZIrlLaQ8h0ls0aMp1NmkeHoU+fPuge9OzZk30ibPz48YhGr776aqNG&#10;jRyqedj6jZsmbtvz6Z+nk8RtGv2JaM8FPYCmt59787uFpkdfuoVUE2v7KNXR9+YrLEjC7RSu08BY&#10;9xl8q66z0Xr7IZarnieRyHqUO5xEfzxu3DjmCej1qdtt6nvqVyDqL0Iw+F4rdToy5D5JTchXkiJP&#10;EL5WV+V+/fXXO8IX3NuSR2zDj4g3E9jI+r0onSchEQcHsa/5VA0VNmXKlJUql/t+e0DCJri04ZTi&#10;u+HgwM6dO/sU8VG37y2m7nKKcgy/Ul1wUY+JCQh/mPa3v98fObHrR/972w8ljn5dEpI3r9Zz2LBp&#10;XcTx9uHRweIf2nJY+gpxI0FkPW/Q31FRUdHR0dqxM8OfwKzW3SYe+zfK+lGSADLFM1nfkQUJf+Ul&#10;FhiKuYJBb1cAGOPKcfnDLnU1lfDzk908HHDQ2JyZAuUqyFkB5xPrHYzTH25F7nUVTz4V+tPhbOEK&#10;ZezH7MOl2wVwVxFWw7j7fI3ceWIol2t0bSrfEslp7D/gYj+Q1s76+CrldRlBec+V71MH3Ze1nDQB&#10;ETTLB+91ZgP2eg77/rsM3gumKORzyflNaU63WpDk73Mg0wmS5aZ4MqHJ6e/Z3Poy6e/0aX9k/PB9&#10;U8f/tX69++nyUELOE84wW7lyJf4Kuqp27dpQ8926dWvRooW/vz9kU6ZMmapWrZonTx41XYOu46H8&#10;W6rJqpnlzJkzRYoU2gHsw9iFjF27dp0zZ0716tVDQkKSJ0/evXv3n376ae7cuUKSynXr1mmPODOd&#10;Vf97+Nb+mw+//te1ggfu+v0Tp8yVlx6qi2I9mEOvgxqx01hNBNbQxoKvWUPJhd7kYm99dxGBQCW9&#10;sbaqmA7Vf2Gs+AzToXp8Rb4N0dGTWvLs2eVo6QIK6Oeff9YOEtog/OpSi4iIWLVq1ZQpUyDl69Wr&#10;N3To0KVLl6ZOnVpzvNyEjKAT37PSw0KEqBlEaD6cTyVFbkUX6YwN49X5+rly5Ro+fPjezROjdyeR&#10;GvAAJbIaT9TjavcUc44r1faA6Hf2Hl+yL36G4ti7d692YGZ79uxB1atZs+bM3748IV3J0+Pck/e2&#10;7gyt836daj9Uqza12tv13l6/fv3e48vUL27G2tPiGVP2npm578BOlEI1WLNq1X6slndmXjKKkCok&#10;e47srp2wIjb88XP4vbzhio9QI6xIqOn1CS7r/932r5P17YzSx4qZdP67HofiIev1HanAKurKvxxW&#10;/5Xn29nNwznPtWVWQNavkOQszzxJCpvynaMFsmc+J1HdxJNPi540Z4xwnTLf225Du1m6Y+AYOQqd&#10;wN3qJ5FiuRw1tkRr6C4EepmCjlzsB+8qJJ1RJQQpKYlSS1cSlJaxskPjR06dMBC1eK+LJPfvqFnB&#10;dLdk7KMeO+ywwYEZ30r+b8XHiWM2TuaLJOsd8SQj612SaiLJFi2e95wMjjPhFAp40L/LP8uXbKNB&#10;y6lBoy9evFg7cGdr1qxhm71DHfXt2xdqHo8hGsaOHduhQ4d+/folS5YsY8aMkPhUQMVakiRJfH19&#10;cV7f21w3fd/yDBky4HG2bNnwL0SbnhnDofF7V4Vv2Dh93Z/vLr+YZGucxuaPxpDzj9RMwY7SVppy&#10;gVvUZMpqE00Prvcj102WyYIApQBfTxkpFPKWsUaDhmZ5LacaWwaGPGSjI0y/YZz8u612i20tNDRU&#10;GxZ9Cgbllzt3bnjUkiVL1AWCSeiK1ZIEPjNgwABV06MbWYqK+G+o2v7K+EvRS57MwOkjnbFhAiFq&#10;uhFSrFgxqMalUyo/5tdK7SfKtbSaPvDas7WBuwZqBfQhSZcrHbqCmjNtWh9xoa5zZX9dqiZxwCvr&#10;PbJ/nawfIEkfU+yWzAJZ1ndmccJXqcBiA/QDiwdtuDCAd9W9WZ5v9+C+2OLH4nBrqjVGISswU9LB&#10;pvSXVHViAMp+sHSpMiiQZdIXZ/xOR/qEOwakdApCVpxIOtVFLzgwjytTAPHclFMAoIJRKABp7SzA&#10;t+LEh5rmE5eoaxQQQQued7xIcvmhwTMZoZIDM2bQvXOEKmDFp3RHzVwGBfycSbeWpPiGZHtCsj4m&#10;GXeSZB3Vx8JrPCeJs7z1BXyjuv3vuBarno6tXbu2SJEiZcqUyZw5M7RLihQpsmfPPnjwYDw1aNAg&#10;iPJ8+fLJgp5Z165d8+bNmytXrkyZMqVKlerNN99MmTJluXLlcCZnzpx4gZ+fX6lSpT766KOFCxcu&#10;W7ZMn0zvqYVGbJoTurPKwqt+K2IMK46cgF7oucckMj5qHtyke0Rb7SPLsND0Kqho6r4iAnRTcHFK&#10;PShqrMsMeah+pGuYRkDIcqZzP0psZxiJZBIO5Ptrr722dOnSdBnSkbqElCHJsiZr06bNe++9py7Y&#10;GEDTJrYmZCxV213UNDWx9rZRiycgUI1l1V8D4OQrVqxo1qzpn4uKxDbdXln//GzgtIHqFClWTM1I&#10;6vSpx48frznT5tXh93MI9cKK41JNiQNeWe+R/btk/WcOcuAwPJb10MJqqPBVKrLYkNUVD/jU9dM5&#10;bz4guSafzNiEU5wStcJe1s+QRLDMcE5JJ0Kg7N1OtbdR9gj9f0o37YCU71KainOBprbQy249XZKq&#10;FyuAeObT2L+nkBxGrRCsBPgo1XVJQWkgrZ2dxMkUxh6j40WqOfaPSjMfDivkV8mHGXD4zlJFsOEj&#10;hZSiK38lNfwcSNGHpPhKfZB2AfHLTFJ8bXg2rvhkVfL4upmHU8AnqsOHJ8McTLmJpw0cOLB58+av&#10;vPJKcHBwzZo1IetLly7dvn37nj17QtbrCdRiLYc6UMqy0Xfv3n3mzJl40LFjR6j2Hj16hISEpEuX&#10;DhIf7zB27Ng4S/mwiI3j1+zp8/vhNstP5J1zL+mcJ2reCsHr7DkRTa4/UN1VcGCPuUDUxZJCvRBY&#10;Sn9k5KuSTl+ivG+sdyo+SmV5Sj1Auy3nqkenXR6q/4VrEHRsJhVY/RibqJbMwmG++eabV199FT75&#10;008/qcs5crlG6HnUHTYJgW+WI09xYj2jNgkKDkJPFQIAV3hhR/3YpnsfbqBX1j8fmzhxYkCqAPIG&#10;3WcAva9KpEGDBsyLYBG3igtVw4odUk2JA15Z75H9u2S9w6F6sNIYok5FGyONLuuhlFnw0GS9j/I6&#10;GwFKTrUdQkJ9LhJ8x3nzNsk1geW+VOAy3XpFb9FMWWdUsQLQu4ICFoBiRhAUlHRiA3farbL/Wfru&#10;OqaT7KWMCo9viUXzF1d2YKlx31nQyigFakr7zgYqWXVV4ULed3YJJ1YYKHje9yLJtSiDczJ205lj&#10;ghszJtLfjIS6YE9DhZRVSE5RED9zol2bzkaTrPdIlhvGZ+NO+mRu5uG8XeJqQmn65cuX9+3bV1+P&#10;qBskFFMqsPDw8GnTpgUGBubKlStHjhxQ5zAfaqp+CqYqiu5wnj1X9hpv1ejfv/+qVatKlChRtGhR&#10;9g6wBQsWfPfddyw/vXbKQ8Of/Rq6o83yk4Xm3vH7OUbznwUK+VPyNxsuPnK8n5Q9qIr2q2MZ6MSb&#10;rpEFVpr+rSAlBV83GeloteVrMaOfsaaDMRa56q1ynthkREiEmXCmT59eu3bt/AXzq1ksv5V0NuhN&#10;3TE5IZ2fTgIcncEkMH3g0KFD9epjkPXgslfWPx87derUjBkzypYt61fCT/0xpzgZNSo2y5BzWQ/i&#10;nwDUK+s9sn+RrIeymW6UOzagzRYClSHe6LJ+gSt+aLIesB2pAJP1dWlvQo8Hv7lcOUIhlyTvvPNE&#10;bPQNQH3yLZrMBknF8rhNgzNK0tCJk68cKPuZ0tfXMd2jSpqKcz/KUDTXaZ5dvSUCU7liBYNoPlNe&#10;DRQ3ioYQxVdaO/suTbqnqxAwhnbOdMkCdojJLmNukZNmO/5YTcUBUPbodgg1wi3N6SzjIolm8D7h&#10;CElvNw+nUOCDEV//rQUoM1u5ciX0dJ48eWrWrDl27FjtrJlBYS9btuytt96C2tZOuWzdunVZsmQZ&#10;P378999/P5waXkblElFzCALdMhKSjuTOnfvtt9UFcNrf084ApLx2EA9bE7H521X7Ky24nnvOPf9f&#10;XGqesdyYPMCGIwq58CghhucBaiAEvf2sG8YiW03/nrG6MWoEKamNFVMlmUJeM9ZfRjtjNWcsNjYF&#10;DKuheiFRvUAilPXVq1dX06QOpKOw4+gMHEFt4yl0NdHlLC09lbC0JKkzpu7SpQu7MNSm8zvqGdrt&#10;/7Cs//XXXzdu3KgdJJD16NED91k7sLXTp0+zEmnevDkpoy7G6NChAy0l1TyS9TbZYB3ilfUe2b9I&#10;1g/kYpVbdhojVpxkfWVXYOjGxYPZnDcfkrwTqAnfpKZfw+2AfTxl/deSgI4b3ekwdAdKW9eDjkTp&#10;RpQe0ovjBpS9cPECk2jhCHeAscos3yXNisMTfUMsmoNc2YG10r6zHTg1AN6h+8/rugEEKamkfWc/&#10;5YQIYx6nWhhnjO4XSe6Y7U4Ff7KaigOGxUnZMz5SyNsKeZVK/DyiRH4R8cmq5LLOh9Pi7XMRtmke&#10;Z8+e/Tq1DBkypEiRQh6JZ7Z06dKSJUv+8MMPdevWRdTRzlJDOMSzwdR8fX2zZs3ql94vR44cqloq&#10;QUjR2LnLkP7Zs2dv1aqV3DGIj4WGbVoatq3Tb8ffW3yx+LxborcANsvksORmpkDQP7wjemlcYKuI&#10;wqUqYMosqe7oWGn62gFKbr5KMqw0PTq23xrrOJhEt7DgmwIQoZAzxuZCxy55caKU9TNmzEieITl5&#10;l86kH0ZIJkK+M6ptaP1PCekhnX8alCdvvvkmu7BPPvnkuy9TGNrt/6qs37RpU5IkSYYOHaodJ4Rd&#10;unQpVapU+/bt045tjcl62OrVq7PmzkoakAyZM+iDDh7J+g0045xQazzCK+s9sn+LrG/jeFY9QDwT&#10;VoZFPjDGHlnWDyFKXRY29KGgsq7YADWlh4TvFbL6vubNm+lyTMFB7+OjpKY/lqNciyazRZKwPPay&#10;frxnieofdiMxgkbHIeQ7ZOrHdHsuU1oQpRVR2hHli3hLfLcraPF9rRLjoP/jumkPdrgeSxtUCWns&#10;r9OM1HpjBOZyJQuG0+TWuiYAUMLCVBw/k31n+3ByBIyiiwB07QI2E+WG0QMj1bwivIvuoxt87rWe&#10;igPio+x1WtC5xm/RFP2lKYUVkpuuNGSHABJJf5yXPstwux4366MEWRTrhJSpnwhqXmf8t/tYcDK1&#10;X375JW3atJMmTUI8K1asGHQ5P4IOg8rXz6xZswaPx48fP2/evGrVqk2ePHncuHE4j7/Nli2bNscm&#10;GSFp6BxlWAZ14gEprW4T26BBgyFDhsyfP3/t2vjue79i7daFq7YP/OVg5a+vV+h/vcI31wv+eCfZ&#10;zCeih+igf/gH3MnBrrGnn5B7CTLl5gKthA4FfSjdWo+vNTxGTf+4lor6uFaAkoevjIzkFpq+Cf0J&#10;jq/gYJRCfjc2AozdXEPBYz9UDxzKevQDbbYKTnBDx/WNN9/wLeRLutIeZk9JbceZMdIZe2qTevXq&#10;satCT/jEhre15hrsQTfwPyfro6OjcR+gv9FaJKysX7hwYcGCBR89eqQd25ou62HqzzstSUDagIkT&#10;J7IzEac/FSqIPWhIhIrjES+KrI+Kijpz5szRo0fv3bunnXJnKO6zZ88+ePBAO04I+7fI+l5S3LJh&#10;sTFuqR533xiBZFkP6rEoEqhkZtGikCs8NDIO+Qz4LdabTxu9k2EXBi7Stkxv1wS2G8WrgL2sHyHp&#10;Zlu2fkhuQZqzQwh0KHVIdkHE2wP135qO4sdZ37tV9tPoJlzCfQArYrPirMbL2N3bS38P4e52zHV1&#10;HTNfNMe5lgisl5JddudkAUNYOxui+Ev7zjbivIgxg1MwjENGD5TWzv7wm/Zgi+TPPOh5CFXjWfIp&#10;nbUPatF9mIuLUptk+ItkviSefDr4ZFNyBJgP2PftcIQFJ1Pr2hVKhyD+5cyZMyAgoHPnzpBc2nPU&#10;fv3112nTYrUaHpcrVw7dgCZNmowZM4YluoFSz507t6rmYSnUjV0qVKgA3V+AGh7MmTOH/TkM/YRh&#10;w4ZpB45tdejm/jMOfTbh5Acjzqdq9zi2FLopZLLkGDpskP4g9aUJizWnMuXkkwSaQ3+GKH9IDm/D&#10;Klq3hSqjI43TH32DHHvDR6kR4NorkMdqnB79c32DcB7cIb4FYGxQyFWuleBRJyVxTYrIZbJvh9rN&#10;c2voB7IO4TMzeF3Tpk19ktKeZw9JbceZltIZe2qTDz74QLsmYW79fy8TzpUrVz788EN/f/86der4&#10;+vo6lPU3bty4dOmSvk0SlOK5c+fu37/PDnX7jJp2oCjQ93iZvFUqM1HWt1Pz4WTKnGnkyJHqqZ3z&#10;hDpizyaF3JDqjnNeCFk/YcIEtnc46lPmzJm/+uqrx48fa89Z25QpU/B6xAvtOCHs3yLrJxhDlz0Q&#10;a0IAu3PPGIfsZX12FjByc0HiGy4wzH0Q6807zAbs7X+0VbfW09s1gT9tU9fby/pvJNFsy8NuJJrJ&#10;8TgIegHo+zZ0/N74EY5wq+x/ke4DY7V202JH64G0dlYYsL9JdwjWiw8s5UqW0YwrdwAFK+07mztW&#10;c2jgy+uOBL6lBanrGBBO+xy8E0aSm9xg6r4HsY9XSy7NA2Xv6QrapwruUTnX8lx1tD4BMtM7JChD&#10;dF5fUdODkqnuLpizkwYsE1u3bl3fvn3nzZv37bffLlmyRND0iC6FChXq1q0bdPmKFStw5pNPPkG7&#10;jDa9devWgwZpO1yuX7++T58+//vf/9j+UIsXL7YZi4XAQn/A7WDt+vCNExbs6fjD8fojzr81+Era&#10;9o/EW92WDjAI/sCzmP7gozsS+wlI5kS0mrNS8EaPuUK3UrZPRS+zhCijjZWFpxtdr2KsXOpofXWr&#10;+fSvG2sro75C+kr1GphOvwFW028e2P/0eoEof5OzOz7Sys/WnvFoPbPw8PDx48enSZOGNJHUtlus&#10;5ud4Om+nMwlKGQT9iouBvp81NGlsc/3iy3r01tDblw2NhukA7ZYtW15++eX58+dfuHAB4t5G1t+8&#10;eTN9+vR45bvvvuvnp07pK1my5KFDh9BwsXS6yZIlg7LUXk21frZs2ZYtW4bHEPRol9gPAvjbwoUL&#10;o6FjL9NNl/VonfLmzatO2eqo5rDPnDWzumuHh7IeoF0Rqo9zEr+sRyOPO9muXTsUwZEjR3r27InD&#10;fv36aU9b2MGDB9k+g15ZL9FJil727DLGMPBYWAdmKus/YlHEXynKYkZGLk7w0+tnGL35ouSjd6Kl&#10;AMBzkZOhMr8bxSuPvazvKylmt3Qhyv8kjR4fPqNxWfgUtwyRvovAfOlWMDZJd28Pvb3c3Y655mbA&#10;HiDY64ULehuTXYKXjGKC7jtbMVZ2qNSlHRTdlwBKS5cyDHTaeCeknJP2nQUHXVvPWjHR8Qa0zwx0&#10;hio+h9w7VlNxurQ8Hrd0MpDyb7/9dpcuXfLly5clSxZEOLTdb7zxBs5DlgnTdZzbrFmzEOy1A6Mt&#10;Wb3t6xmHPhl7umCPO76tYsQby2itkK9sJyLOpr/zuJ1JzwR9XDaI1YGY/YcuBHeyIpZnHZ1MP9xY&#10;TXTQCnQ0zU9vtUY2uYeafizdik6o+wB3hW8fdO49NLQkIpe0hVL3/8y1cYP52oxEYtCOQamDyEeE&#10;jJY0txXfEpJdOhlnCpPAwMBx48ZBDO1YWDq2uT7wwst6yO5yZlalShXTeRpR1PDAray/ceMG5CCU&#10;PaTktm3bfv75ZwjEggULFi1adNGiRegevPfeez4+PniKvf7AgQPJkye/cuUKHuNWh4SE/Pjjj8eO&#10;Hdu1axcuBn2AkydPslcy42V9kSJFypcvX6pUqWSZkpEsJEPWDEtXzgh/lEqoKfbEZ8A+kct6dJlK&#10;lChRsWJFfYJTTExM/fr1U6dObTNgDweoVKkS7iqKySvrJYZJMcyGmdLEeuBI1n/Cooi/UoyFjaR0&#10;0SQLFYiqfHhYz3nzX5KPAjc/3R5ytWsyNjkubWT9BEkruwUxNJ6D9KZ8TJT20mfZ43YPWnzxpdLd&#10;ACvpj//CDTwi3m15wB76Ry8+8JuU7PJTTiWAdxWS2igpoDOkfWdbcb4EhhFlMadpGCeNfhiprrA+&#10;ZraBP5T9Asm3eaYqpItUU547DRXysqi8nzYh6aPzSGP2RYLvD+l9KK6JIlWDiJ85c2aEy7Sznlh4&#10;ePhnn322Zs0adoguwarVW2bP2wW+Gn64/YgT7b8/UWXgNZNReYEedE2P4AA6v1AP3i+5kMDRGCro&#10;47ar1HXquug0oyctuLRDfqc1ma8gPND0LY21ScNXzU+fhK96DE81/SiFLDPWegZab/nnVnDniTqF&#10;T2hJYrmsjtOzBufBn9kSuayH9/7www/FihfzzelL2rp2pLKnq5q7STwZZzoQ8iopXrw4LsYwCQdt&#10;tZmsv379+j+J0o4fP67PhImnOZT1VatWffLkCTvTqFEj/Imu4w8dOoQXQMGzw9GjR7/55pvs8qA4&#10;X3755YcPH7Knjh492qVLl8OHD7NDZvwkHDRNaKxgan8gfQhJQ9q2bRtxso3zvWYZaGaEeuSQRC7r&#10;UQRffvnlvHnztGNq6KP6+vpeu3ZNO5asb9+++fPnX7dunVfWS0BQQ8EIkcyGX43BjOGJrPdR3tCD&#10;Rw1XtGhsnF6/knPlCLN5mWpUiNvWVOGSeNWxkfWeprbsIMnxhAUS16Nheyj7EdKX4pkh3Q2GaRp7&#10;zwfsp3OFCwZQfaBrBVCSkxQMP6UUcxgXdWgqIt2dwDhO1jA2muw7e/+u6K6MPQqZI7m3wOCEWESb&#10;sKBLVF5U3k+boAwx8jz7l/wf9GlvN8neU1uwYMGyZcu0AzObM2cO3wHAY/xJWFjY3AU7P2p3pmGr&#10;c5lLRqlLdt6kuYmE+2YKem7fSYXOM4vOKhM8R+ZKFE3RZXQ898BX/6ErfgQ39pSZtHrzVYNnIFEa&#10;G6uSBtX0JntOpedaZp56Cafpo200PeDGZRK/rGcG6TZo0KCMGTOq277aK/txhBQh5GXpfHz4kkBo&#10;4jKcyHp0pysnSqtTp44+XhtPcyjr+/fvrx3TqfMpUqS4e/cuO7x582ZISMiIESPwGGq+Ro0aQ4YM&#10;YU9B4uNv33rrrSlTppw6dYqdFIyX9bzhUyBDCxUqtGHj+oirVYUqY88Wiwrllhdlyaxujx8/hj9k&#10;z549OjpaO2W0TZs2pUyZEj2lP/74wyvrJb6WIpk9a6SQBixl/TIuurRlsYSX9dAneszgp9fPN3rz&#10;35KbArsB+8uxUUEElyYoVx0bWe/Retn2kgp/GrSkWTKFj7ahN908XvhePOiCCTcErDAbsIcUMd5w&#10;YcAeTY8wYI9+mjBg344rekYmTlgACA6ivKVLEMqHnDsxZnPihoHr412Rcp2bWM8DZT9X8nCBHxLl&#10;sH3t55AsP2WqJ8LuswX9HrRvemriqL3r1m7SolY8rG/fvrH7q5vZ+3XrT/9x8YqVW8Gvi3Z81vVU&#10;7WaXCr92JyhPtLpSpwxdyCncKCu60p8FhbLm+UUhK2jTI/iMwJkn5KHQ+rkFzROqkNutYZ3wq+1M&#10;etBLT0Em4KeU1nMN80DTw7mEugmamm07BRJe0xsXR70osp7Z8uXL1R2ICviZ58aBoO+szplRU9pX&#10;k56NGz0IqaDmiapWrRouwCDrT73wk3DQb3/VzPBl5SWtvDmU9fpgPAyCG0pRn7J/+/btpEmTMlkP&#10;iY+noCDZU+h79OrVK0uWLHgHPz8/dKjQcAkdEitZv2LFinTp0uGv1N0G9n0XHhMgVBx7rJap2PPC&#10;yXp0nHCLJk2apB0bDcWRN29eFAEee2W9RBsPh+qBvEf68Rjpp2dd1q/hAkxXV0SpFayEsBBShAsb&#10;/PR6SCnelU3ztqqZ0WzCA+Km3rrx7JKUq85USenqDJZUshVdbPNXJiz4oA7SBdjQ13abqim0Fybc&#10;EyAP2JumxIk2lM4JYwkCYcB+CM2ApJc+qCQluwxQ8ukqhPI2/ZFC9ygwkub90FUO44TRGymXHop+&#10;y4CyXyQ5ucAMesWJah0tqKuQAqLyftr4ZYlJk+JJTuPIfQHfqNdyRnb66MSaVZu12OXOVq3esmDR&#10;DoeM+2FP9YZXytS6WazKjST5noTkVVGlPLuqQnRsubl0f6xggh5lKpQyz0Jpaw6ZE/D4e55Mo79J&#10;c9qg/ng6ad6UpbTSDjNWBwE0RnWMNUjDT50Jqe72LYCudS1jrWRA05vmvYGmXy7VdGCl6W/FkMe4&#10;E1zTIXLS2NS8aLIetn79+k6dOiXNmJS8Z5xtD01fkoQkDSG+dLR+OPdUnMF7vgJtSTJmzMhyQxlk&#10;PdztBZf1a9asaWZm//vf/+xzGiasrIe4ypo1qzByfO/evS1btgwYMACyHsqSvVK302eOM3+QrXfv&#10;3tCsEPcrVvwWfrmGUHfs2SdUKGfER9bjWy9ZsmRygtru3bu1dzezCRMmBAQEfPjhh6YT63E9n3zy&#10;SenSpdniCq+sl+grxTO37JbC28loKYDZy/ra+mzOfFzk0LPX9/hH3cZI2HscnyN4KrBLpHA2NjCI&#10;rJSUK2OGUebyOJf1n2qa+8wHJOpDToI/PdpK12DDN9JX45kt3ZPfyFH0duQBeyhn4w2XB+yhi/gS&#10;XEW3lNcFAYC+0kufkdsoMkIUXx/lTd1tKA3oRGHdqcBkTuswNtBrMvrkoT/VDOK83+q4XUHLQL/k&#10;m+e9lLbpRfLxndjDFjTz/TMftvfJqk64T5/scY6Ah/l8XPreJ6p85ttVC9+oWvRGy89Of9rJQIV3&#10;bhR67Y5GpfOZi57yzxnjEN8cMcIFqOBbF6PzQvS74ZYu7kbowUy6+YK8fIjniKL2Ep/cIod2im5m&#10;DgT96YSYbANC6Qp31FW+CsigjnxmrDg6tQKUHLymD76uggd5XTt/C3xsoenH098z+DrO2Eq3sOBb&#10;A8ZtaHqbzQSB2a4jDmV9aGhoguwonFA2Y8aMSpUr+eTyIW3oNrT9CXmXZM2RVU2KUoeQ8ZJA1+kj&#10;nREYRkgvQv5HyDvEp4BPiZIloHGhFNnnGmT9hRde1sfZElbWo5/20UcfsfNPnjz57rvvpk2bxg5h&#10;eGW2bNneffdd7ZjaqcffRRwcvGGjSQ4AdPzKlCmDT0fBRWxaHX77ZaEG2YDKJVQrJ8RH1l+5ciVt&#10;yhTvJyMNkicMFUJI7dq1tXc32qNHjwYOHIiCg3C3+jVm3rx5KJc///wTBQHbuXMnZP3q1avxWHtF&#10;vO0Fl/WTpKhmD2IeeotCkHMq6/vqoSVQycIiShoueDRyRYuOu9R/fzN6s+nWVCD6hhQbGFesd5zF&#10;dUniVcVG1jvMbtkpVm0ffo/cbxZ7+HTxSNl/K307nR9MBux3f+dswF6aYX/OWIJgFqcJwHA6BVp3&#10;AFCdrtVjvsEIVDLrbuOiHedUjAUuf9ORsuLsCld12ClrZY9uh+DtpjBx/7xG7hudIM1vSifp1m7P&#10;PEkOwz9zTFCGWHyziC8wIctVkvm4eNIjStFvLdwHG9zOoQdo3NYp5IDkGwJwoQeu/WK3Q2Qb3UwE&#10;gv4I3QZP8M84sJYmuhkjOb/MAD3tmICPUj1QycDXLxB8gQRfVHdLM9X0rcz2kQXfW+S9geywSlEf&#10;ddfQYhhAY3JQamQoD/7M7kTWr1u37ueff9YOEofhkr744osSJUr4JfEjASRzlsyvvvqqOvPePoVl&#10;F+mMznBCWtAd2aj5+vp26NAhjG7hHBERER6u7vz8z7ZesXcPd9Ur6y3Muax//Phx4cKFZ8+ezc7D&#10;mjZtmjZtWn272b1796ZIkaJHjx7skNkpZWC44htx7bWIv75H+VCPiLWxY8fi05MnT75o0aIN2xdF&#10;3Kgg1CMrNlj0me2Jj6y/fPlytpTJI/MRpUDCsDgLqVmzpvbunOHOqxtB+PjYZ6wvXbp0smTJUCLM&#10;8uTJgzuZK1euUqVK2f+A49xeZFnfTQpsbpkrBTlgJ+sRivSEa5DGWnShw0VqRElBN93XQ8hALmyw&#10;XV94jkrOCu4+kiKEjnGOZiybReWqMU+SuTr9JHFsSsKms/QI58q+F90xV/iCOnOk2wJWEmW3dBul&#10;TWfvR4ml84exBKGaRnNFDPpwpc8oYtQcwE8po3sO5T1p7Sy0DjxNF0CMfyS3jCRRdwx7VAmst92D&#10;ludHKnY6SXXqOdKcbm2bX1LA/zKKezhC73YOPUB304mgPx6j7oQgeJQlqBKH6BpuwS3jALraU2l3&#10;nPd5K/rqO4QI+ChvBCnJhcoF0AiXkaohg58YyYO+rWl+emh6q13uo2w2GzljPQTzFzmzo7kmhV5M&#10;g+AODQ0dNmzYrFmzUqdLHZf9aEcT8gnNel6EpM+YHtJTFfWEvPPOO+vXr1++fPmcOXPq1q0bFBSE&#10;T9m0IfTOH4XUW7efjm15Zb2FOZf1hw8fxvnz58+z87ATJ07kz58/ODi4cuXKVapUwYOyZcuy3Je6&#10;UVlP60WMb8SVtzZs/U1zCGpr1qzBO5Ag8u6776ods60rwu8U1uuRPZelyuWWxC/rcdtxMkmSJKgm&#10;2ikLQ5m256xRo0Yox/fffx9d6IRab/0iy/qhUnhzy3wp1AE7WQ/GuuJNrKz3U0rqQYVPuYAQrEeO&#10;iZI3b7MYsLdcO3tejBAaf1hsSsV+3DbFiazvLkntZ4xzZW8zFecH6bYwUKTCbTwg3vDoG2LRuB2w&#10;B604BwDv0d9wdPcAwUpSH6W67jwUee2sPBUngqg/QgueGakOtZqmvGTsoE4uuL0VM+g+br0V8plU&#10;uZ4Xn9CssegbCWr4X0BBmj7pU+krW+FkDv0v9Fcat4IeXcGrUc6SV94kyjnaxIRLDukp6EzPoume&#10;BFe3oRNR3jHWFA1f5dVgxZ+vVgzUtSrGCshoQPP4C1UVjKT1w1TT/2Wh6W/HkIdW4/TQncelhsXI&#10;mR0fa1LoBbfVq1enzJBSzVjPxDoejOG0uw1vUhXvS8q/Wr53796B1Bo0aDB9+vR69eqlSJEiabKk&#10;pDIhb5DGjRvjgy7ufFe9dYfpHf6vynrIREjnY8eOaceSQQKiRPhk8wcOHEAHTJ/L8fjxY7wDFPxf&#10;f/01cuRIdlI3iH70pvr37z9gwAC8jzxOHCvrVXzCozJv2PcdP2zfo0cP8hLxzeLbtm1b9fjP6XgN&#10;9yfmRCjkilTF3JL4ZX3nzp3h1YsXL9aOjXb37t1z587pSYp4886tN+LpDBywUgp4wKmsH0KUD1iM&#10;8VNK6XGlLBdLELL5+LFa8umzkr8Cy2SXiBmu5Mciq42alcEWoZkySFLGMk87qaUTHCr7nrZZcUx3&#10;p1or3UMAAWO858KAPbphbgfsB0q7U8EldPdgSGtngbB2dpjZVJxNNCO44JzulP3fjifk6EyjS4A7&#10;J5psmC0VUvM5LKh9WkDQ16I9FuFrmoIicDKHniW6kVcKCRxRyOWHdORA8iIReNqxeOe3QTVbTJSf&#10;6Q9q9sthBfrTvq5QRzT8laKmmj6z8cdSnQ9pgjS+kjLGWCyQBXssxlzU+fS4N8ZWQoOl9xSaFIl/&#10;jaxfv37922+/7Z/JX02GA7H+CiFvGeW7Fb0J+YCQsqRgwYJVqlSBju/bty/ecOjQoarc9yEkHyEj&#10;CelJirxcBJ9ydFs35S8fdfExbvJ/VdY/dzPKekqMb8SZFhu2qltrw1auXJkxa0byNglJEzJt2jSc&#10;iTg4KDw6WPwrI5ulKuaERC7rz549GxwcDFlfvHjxEpyVLFny0qVLeMGMGTOCgoJ+/vln9nrevLKe&#10;43MpzjkhXrIeNGRhxkepoYeWQlw4qW+MIgsln94p+Svj0R0uWvCcEIOExgZJtoLl1jkunSyZbS2J&#10;7OdCJ+nCTLEZsP9JujMMeeHsUfGGP7kpFs15qRBRrHwpg7acDzCycOKD4uOjvKHLFEpd+h101wLf&#10;0rUcuuMxtlsqe5vZOACuZr9flSk/KGRQopmcAx382nObc58w5KLZFh0KetCOak+hUGQg6P+SSlyA&#10;CXoxda8pN+jQKNoUwfccEkqUJXRlj6dSXudzOjONrx2x+CuFjVVJA30lfTdAnhb0d1yhhoKJZuMs&#10;jGPGKq+j5rK0Wvt0ic4SEdoTM/41sh4WERHRp0+fZOmTqYI+GyH5CSlHF78KOl7ma7UbkD9//sWL&#10;F69YsQLvM2nSpNSpU6ua/kPXZP1xxCeNzw8//LB545q7f+ZX7zDus1fWPyczkfWMyFc2bApl/jBq&#10;1KiA9AGkojq3SlP2F+qKrzeyS6plTkjksh7SvImZNW3alG1HBYfHYXh4OHs9b8ePH8dTe/fu1Y4T&#10;wl5YWd9dCnVOiIusR7jSw4++I1VNfRsUxG4+qPC//MrzcCIUcklyWXDHKtnlZbp1oxQqVLEnaFbG&#10;NEnjMpzIelcOnOfMx0T5Qro2U6wG7L+32HQWukW4jbi3LHhw3H0klg5aIr4Q19McGnopA8iID4xu&#10;UJ1uQqxLEBCkpJH2nW3BuRZjAhVJuu8xdkv+SYm+ZZkbRwcON1uqBU6YTFfWtpfq3bOnyXPYmDYB&#10;yK2QN2gSFuHrWNGG/mAilILMIvr7kVDKAsdjyI0HzgQ9Gp04C/oVdDXPJG71kacMoVXdfCY9pWag&#10;kpGvRAzUrNLG6qbzubFi6vwkpSZjbFHIRWNl17n30DoB8UWnmh5198zGf4+sZ7Zs2bLWrVtXqlRJ&#10;HWt/m5BvjApeZgLdu4pa0qRJx40bV7lyZR8fKHraN+AX4NYi5cuXx0dc3lNTu9VeWf+czFLWI6pc&#10;fG/DRnV9M6xDhw4kp/q7TYrUKUaMGBG+/ZfwJyHC63kOSxXNCS/EktnEYy+srO8jBTwnbJZCIDCR&#10;9WiP9ejFy/rWesgJUlKyGJPcGFc6KOTb6Nhwskpy6z2SyzKi7hsjh45Z0jRV6f0uyVYwU9K4jJGS&#10;JpYxyvrojwyHz5SWdKK/cHkyg6SvqcMtnI3Wc+Oslm4jkDJdPo4Ui0aeYb+EUwyMLkY3AIWMWgT4&#10;Ky/r/uOiK+ddDPTMdN/T2U+3wBG8NFLNjWOVz17nAFU0s6S64ASoIfRgetG9nIUKGDc+jSH/A9J5&#10;ez5VSOXnkAfTmhiKcJKjLM2ULnwLG3CHp0k3X+BXhWynUVEoX54T0aqgdzSHHu50iETHYQI9KtLP&#10;RPkurgPzOj2J0kSqDrH4KG/KSW9AaoVUEOpajEpdhXxplvTGZjI9uutWSTnsFsiesxhqkdmiri+4&#10;93u+zRGrmQaytwhuB+LEb+vXr69QoQIpRefP6LocQMS3pXJ/sOvwE0L86GSbQEJSEj9/HFBLSdPm&#10;4GXdCWmuanrSTE0Jos4I39dOueqj3m2vrH9OZiPrw2P8I/aOY26wbt269957zyefD2lC/DP5V69R&#10;bdT818Jj/MQ/oVgNa7rFK+s9shdW1g+Wwp4TtkiBEJjI+gNcGEMM00NRZz3qBCi5WJhJopCqXIxp&#10;opBW62KDCnSR7NlWSZHNB4cuSNGCEeZSqzy/SgKXgSgsaGIZo6z/421yu6nhzDPlM+nyZHpZ704F&#10;bey6J+FDYh8rO6XbuJfOkTXe83vuBuzBZE46AOiJZpwbgHcUksqoSIKVIB+lmu5ClLp0b3zdwQDU&#10;0jzO/Vysw1e6KTlqpLqd0K175IjthBzwt0J+pxOyhRrhkKkJNDmn/gHy4RXxpEM+UMhLkoB+LmQ+&#10;TzLtF08yCtCVFsKV29CeCk/7dbHzaFq4g1KZ8px+Qu463FuKG6FfCX+TPM0c9InRV0Z94301Dgym&#10;rag2m9EKP6WMvjcIT0ZjigJGjZPknVPqFiZ8fWR8Z7GDLBrhQ9aT6e32/z7rTNP/SX91o21O1O+Z&#10;N21YxzSQjUHLfv/999rBC2IrVqwoXbo0eZ1qd13TQ8RD68MqEPIxIUUJCaCH5Wj++8okQ8YMadOm&#10;VVU+nsLr36LPQvMHBgYlD/L39x8zZszmjWvvnc+t3nCvrH9OZifrUYPOfqg5AVX2OXLkUFMkoYPX&#10;mASlCOo31zc82kTZW41pusUr6z0yr6x3K+sXczEJWlILPP7KS3qwecUYZnpdjo0ro8wG7BGgBa9l&#10;3LfaneqQFDbANk6t6iyXBK4OL4hNMcr6G43J42ezHZUVTibZj5K+JmNS7DycK7O4+yMnsAdnxBv+&#10;8I5YNPKA/W+cemB8ZXQDUFHad9YsjT2+qrBBFZQ9rlX3QMrlhUTZJzmqi4e3yZnHomPL/EXFvVAp&#10;PGIs/Z5xHrxvfou0jBJPOqcFnW3/3Iftsz4gWW6JJ3PS/r3zafSgH+33C3eYZ6ZC1rrbW+rUE3Ln&#10;nugP5tARen7KzUU4Fedj5qAiTXacntKGb+iODfUl/xd4K0DJw1cZndwKqSNVMdDsLul/T6yMYIJZ&#10;28s4aazdOneiyRPcJ2NrEIvVSieBzYafUh/87mg7qrCwMERA7eDFsaVLl2bLkY00pZp+tLo0NkW6&#10;FBUrVRwwYEDe/Hl9/Xw1zQ4LIn55/ZInTw75XrduXb8QP1X9v6mJfh8fn65duy5cuLB3795qKvQN&#10;G3Zumxt9JdAr65+XOZf1MDVLY1lX1649Ccrt12VI+bX3A/g/2RinjPUMr6z3yLyy3iNZH5vj0lcp&#10;p8ebXMYww6e5BHICexv/fnJTiiXAKtOlaZrLHyWNyxggaWKBtkZV/dxBN6OHdJEC/aWvqWO246wa&#10;buUE9n9LN/yqGuCFohFS4oAZxoIGbYyeAPJyuoThpxTXvchFe87HGCPo5epOqANlbzYbh3Hzvvth&#10;e/A3nZYTtzn3DHzz76gq7ShVzGfAh3QeRuJZSotuRmmad1+4Ths6KGScdFcFlrpLdKPmofdkyo1n&#10;c+hXE+UX+jOf4JlxoB+dV1dHcnsRX3WQPplQXxjFpJrF+JTuCidUQ/ADXQMjVFiw2Tpt9t3HFhnJ&#10;gLOkN+pQy1pjg+NY1r+41rZtW1KTkCbEJ5VPiRIlIM3Z+YiICGh0f39/KurVSfM///zz5MmTAwIC&#10;IO7Z3Ho8KFOmTPXq1WfMmLFgwYI+ffq88cYbL7/88uzZszdtXH/n7EteWf+8zF7Wh99+mZUys0GD&#10;BgWkCCAtCalLyJeE9CCkIKnfLnl4jK/+J6elGuccr6z3yLyyniIuL+NlPbQzH6L0IFRL38A8iXGD&#10;w4+NAWYMzYqoOzfDKvfCvYdSRGGYDtibzsOZKwlcxreSJhb4QhLWzx23A/Y9aV5s4Zsypkp3hoHQ&#10;K9xGgI6T8YbLA/ZQAxHGQlwtJbuEwmjAeQJ4m84G1tUJoFNxhKw4UDy9jG4G8MXkxDhgO1GgPnh3&#10;5Xh0m5x1MGwPIO7Rv4xDthwe6PtpdBpJXypVn2V+zGZ05B7dJkFkP2M83S8Wt+grd4P0c+gmFzbT&#10;6I8o5EqU40WxHgl6yFLWgsR5IawO+txtidKIKG8bvd0EH6VKoJJNb1F5kimkvLFO6cDj+Nqn86PF&#10;Atkd1lN7HzygtcrYCGhctGh+eVApUVmFpobyr5f1/fr188vmR/oRn4w+0O5jx46FfB8zZkzXrl1T&#10;p05dsWLFTp06DR48uEWLFnnz5m3SpImvb+wQvp+fX/78+Tt37tykaZPkGZL7lPEhVUmmzJlWrVqF&#10;dz6we2T01SyaPvDaszU3sj4mcMMfM5gDMOvYseOrFV6t826dDJkykM8I+YqkzJBi3t6y7PVWgsch&#10;Xlnvkb2wsn6QFAud4FTWnzKGOj5WNdZDET+wVJkLNnVpTgs+zMzm6wNlq0JuSr7LeHRLiivgrBRI&#10;gOk8nKV0CgovcBnjqQgWZLFAC0lYP19aSVcoM1L6pjpLpJsD0BcSbiM4Kt3wa2p6O6Fo9knlCAHG&#10;FzToznkCo4I0FSdISUuUt3RHorwnTbIHKDNTZb+VmO5UpXP3LjnpLkkO4xBdN7DE8fa09kyhEr/f&#10;M5T4LejUlzyS2n4GFKG9eefbSwHcFvuE9Cwbvf32Umceq+lNhRI3gZtD74jf6ZKUEZITOmcI9eGu&#10;NGNYfSdqnlLTXykcrATyFUQHmp5vWnXq0V0WhKrHmCVVUgbc/IaxOutYpisA5+gvZEJzwbOLKOuM&#10;LYyRf72sDwsLK1y4MClOiLoLPvH39w8KCqKinaRNm3bo0KEffvjhF198ERgYyE7qBk3/xhtvVKtW&#10;rVy5cn4Z/chAOtV+NAnMGDhjBpOMEacO9dT0gSd26dKlRYsWjRs3bsKECcuWLWNJBnm7cuVKRETE&#10;4cOHtWOj/fPPP3gWb8IOr169ikPB/vjjj0OHDt28eTMmJoa9jBnOaK8ws7/++kt7HWe4DDx15MgR&#10;7djCHj9+jE+cPn36yJEjJ02atGXLlocPH2rPuQzvzz7I1PAn+mZVbs2NrFd8N+yeSstINFxeYLZA&#10;MkpdR1GgRJK1kZn3WqxjcY5X1ntkL6ysj1uCS6ey/owx4PGhrqkekIKUdHr44bPXgx7GSDPGbPQI&#10;Hyv4LuPuYy6o6FyhPyEIEcUqH45VmkvEXEETC7SXhPVzp5t0kQI2CeznSXcGrKAL2oQ7ucdk4aw8&#10;YH9VIZuMhRhG05jyZQ0+MToDkLPiBCh5dUdy0UDKZA+g7NcavZEBuXbS6LRGYiLJ7XtqahTez21A&#10;l2WdJzvUumWSQoYp5Aup5j4N2LScHJLyfkpA0L8rXYNbBilkunSXeND73y6VC8+xGBIJBSqVtYin&#10;I/RsJEBwPOf0I0pHmpgWDiy4tBv8lNJBFrNuQFqFVJOqEoCm7y1VOgY6p3z11IGmtxxGsVkgizhg&#10;v0AW99h0JiRH9G9Bu8Jna5LnX2rff/+9JtUJgabPlCmT+igbIYXVSfPJkycnWQhJTfPhQNuXJuoh&#10;UfeUTZY6GWlIyBeEDHLNzAb1Sa1atSBD8c47d6zW9IEzg9Lt3LlzSEiI+gEuwwV069YtKipKe5Gi&#10;LFiwAOdbtWqlHRvts88+w7MzZ85kh0uXLqVvY2JJkiSpV6/emTNn2CthGzdu1J4zsypVqmivcxl6&#10;BWqniJCiRYtGR0drZyXbvHlzpUqV+B86YEWKFMFd0l5B7fXXX9eeM7P06dObbnRqanGW9bDM2TKr&#10;A/bjCSlERv/Q8saTZEKl8xSvrPfIXlhZ31EKik6Io6yHQtRjWDs9JvGrZhGB+Hk4/HazDHlrqg3W&#10;M+zNB+xxUUJQAYgrUiBRtyvl1a3OKEkTC0BDIzoLwvr5AsEgXKRAH+lr6vwo3RnGFuk2ArapIUeM&#10;2YA9nEUox+VSWQ9RSEPOGQB8Iz2nVxjQNLovufhQWj4LxtGL5h1SZ5/dhBzGrXtOR+4ZO+lKw7gl&#10;xDRlKk3s302qwgnOR09/zv3LtCyFz3ULevlTpNsisMJdrpvzjxzMumH7XAhOYkWoq6UQ/M0J/YnS&#10;hTYWlttI2eOrVApSUgg1gic73ZmXr0SMJnTCl1DjwCjaJxXqJuOQsQrr3I4mj01bWsZRqYng2WGx&#10;1bcZu8PUnXr+xQbJlT9/fqYdc+XKVa58OXWnqtaE5CQVKlRo2LAhgcz2UWW9b5CvmsMeyh4Gjfo+&#10;p+Z1voECJdWqVfvkk08E2WpvkMhQ6njjV155BT2NtWvXrl69esyYMQUKFMDJFi1a6CPrcZD1UNXT&#10;OZs6dWrv3r3ZO5coUULvMzBZny9fvi/NbMqUKexlukGvo+eDuwfJHhYWpp012qxZswIDA4ODg3HB&#10;uJg//vhjyZIl+Dpq7qCgIF7vMlmP+6Z9ntEGDhwoD/BbmRtZ/yjNhm1LteKXbMCAAaQELco31LJY&#10;E/r9tYfphdrnEV5Z75G9sLK+FZULQmh0i1NZf84Y/77n4tkXXGSqyMeht1yBp9ZFNRefsNPheLPc&#10;yQck92XceyTFGIa8B8pOs+GiZdbbzX4lyWIBdFuonr7eiDx+jqnrdT6XrlBmjPQ1dZaRSzOl+7NO&#10;uo0AClm421fV3X+ForlBpz0L5SivnYWQ04UIozrd4oB3mGAlwEeporuTi5Zmyn4EuYivwfukzmai&#10;nDZ6rwQbuXe7dxUPJGYE3fxIqEHxYZJCekaSz+KRCccJzWgGooQV9zkUUpSbctPiPmkeafhQK9o7&#10;2DV2rruZ9Mdi1L6ZUKYil6igD5PcwxRUgPlqtbnQW/I0e76mDURjorwj+a1DavkpZQKVTKbT6BlJ&#10;XDdbqEEAmn6wVNcG3yVD76oLjIVaybDR9NGm+QkAOkcHpfaBx5jrxi17wn7Q9I61QdItX75cO3gB&#10;bcaMGalSpYKmVIfkK9LR91wkU6ZMDRo0SJMmjZrRMgMhwSRjxoyQp+rL8hLSlQ7o8oJeh+5KC9EM&#10;9azpAwd24sQJvHnhwoVv376tnaJ27ty5nDlz+vn57du3j52Jg6yHVmaHvF27du2ll16CLl+8eDE7&#10;w2R9nTp12KFb+/TTTyHo582bh8tr0qSJdpaz/fv3J0mSJFmyZBBI2ilq6KJA7uOvsmfPfvPmTXaS&#10;yfoE2bLUjayPLKUVvJkNHjxYk/VjCKlC3qzy5rad4yJjAoQ66Jx4yvqsKZOfyUOg7BOEWZm8st6x&#10;eSbrwUgpQLrFStarP8TyMRLtPR8Foaj0wNZHD1E+SrVgxV+PRiVdsafievXfnlL4kQfsgdUSriem&#10;m5abZljDBUqBRM0DIwhchtsB+x5UWDYnf75D7jzHvPU6TqbXD5O+ps58soGlixT4Q7qN4Kx0w6+a&#10;DNifkgpxLU0Mw5f1t1QBMn/QKSdNsg9WkkqZ7IGZsl/fho6t8m7Js5uKEd6Hzbh/h5x7rC64FPzf&#10;CmjNPxN08H7o32TcVXV++RdPefJ9czqBI78k0D0iu0IK0oW5wqLYZhfUBPz8GRl8u/7uZt2AZQrZ&#10;K912nksP1U3HhHI0cJ0KeocbS4XSqWnoB1OnWvNJrIPZMYgOZ0DNO5wub8pb/kqxICUV7/8y6ej9&#10;FioOAxVKGCth9D9FfjwlVkmwQSHHjTVX5+4j6x1kL5hNd+TBXRQaE3ec/d2QDdDU1qxZ88MP7tV/&#10;orXw8PAlS5ZUqlTJJ8RHTYyThZAUUJgkICCgf//+qtxspaazDAoKqlGjhqr5Rhh1vA4EfWW6K21q&#10;0rNnz1q1amn6wIGtW7cOn/i///1PO+asX79+UMbTpk1jhwkl62F9+vTBs/iXHXok6yHH0ecpXrz4&#10;gwcPSpQoERIScvHiRe05atDu6BfhDQcOHKid4gzPvvXWW/irRYsWsTPPTNYLCS51i4iIwMWUKVNG&#10;k/VgJPHJ6dO1a5cD//S5pfgKNdEh8ZH158+fT5okSUZ/kjmBSO1Hqlevrr17orQXWdZ3k2KkW9DS&#10;C1GTcUuYsWoj6wfzmdqClKR6QMpiDEII60L4mSTVDbDTYjWJeUqcK2ZzPXeJUURlufWAvdtMlx0l&#10;bf0cgfAQLk/GZnr9DOnOMDZJtxGYZbqUZ9gDaF2hHBdJxQ0JAjXIuwSAztQdhhGoZCJKLd2jXLTg&#10;XI4H34f3TB4Iu8NEQXeQ92QzmLgXqoA9B+iqAnRMhQoVH76nwre9VK8Tlvp08D6fJNntKaKQKnQq&#10;lfBuDulCMywK31dgJr2lwn3mORGtLn0Wyk7E+Rz6NUSZFSvondKH1kD3uSlt8FUqByg5g5UgwfMF&#10;UiqkON3ETagyDLiJaSLLcQpZI1VGEKGQM1K1Zaia3irpDTT9XqlZ0PnDMt2NOcvo8MoU8mhyum3r&#10;l2nC519ta9eu/fzzz318fKpUqZIkSRJITFiWLFmSp06uJj1Mpo7Wq3K/JafjeQYSkludukPSk0KF&#10;CqnD/AU9SHC5f/9+Pz+/nDlzXrlyRTvlsvv370dGRuoLRhNQ1rdp0wbPDho0iB16JOt/+uknvJhJ&#10;9hEj0NEhw4YNY08xu3btWsqUKQMDA69evaqdMtqZM2cuXLigHTxXWb969er27dvjAtSUpij5/3HF&#10;2pWkyZBmzZrfj1+od0vxEeqjE+I5Wp8lVfK/ypJjFRKGSS95R+sdm8eyHkApC8HSnpVS7GSYyPoI&#10;LiJCI/Ohrq4esQKU7HpYSqqQmlwcqkdXDApBaLlUPcARowfrmOewPyIFG4BrFCIKmCNpXMZ4mk1R&#10;UMYCxq2pnicfS9cmYzO9fjItPeHOAIRnOYE9QFwXbrjZprNXaQ9RKEd5Kk5fzh8Y7yokAydlGFTZ&#10;19SdygWUvTwbB6C7tppzTgGIPIj760Z/NuPxbXL5ITnqIM89z266oVV8ct7LjFFIH5olRqjdCUsD&#10;mjPnZYu0OdmplGcDxR5tKSXAdo0VvqDMMoXsl+4tz9Uod4P0Z+lcEKH0TYGv/+zhflJf0879B5JP&#10;OsVHqUYn22QP5gY+rEDLie4u33jyoF8mZCDQmWyh6VE3zxorrM6D+9aa/pTUGvBsd786NpYldCzI&#10;lZEsZqLf7tXTNfnzb7cuXbr4pPbJUzCPtm7Vj5BmdE7OSFWyQ6mr283qgk9nAp2wUZ6urG1PfIJ8&#10;evXq5Z/aP+04D2R9dHR03bp18Znp0qXr2LEjhKCs75kliKyPiYlZs2ZNihQpIGT1FDfOZT2utnLl&#10;yuiHnDx5Eofnz58PDg4uUKDAgwcP2Atgmzdvxru98sorNqtpeXsusj40NBSFniVbFlKEqAugh9Gy&#10;Fgq3COnQocPmLauuPsgmVEknxHduferkka8TpWrCsLiYV9Y7trjI+p5SvLTHqawHO7m4uJLO89Bj&#10;HsSmFr38lBJ8fCplDEjCvlQsDgnVA2ykMlHwY3DfdMD+otmA/R9mcz0hZ6dyApfHbQ777olm7awT&#10;WQ8mSN9RZ5F0Zxg7pNsIIImFG36VPI4UiwYclcoxlI4dCiXexegSAPIlLeczjAAln+5UHKbz7MEY&#10;ukua7p8yEPeHHIn76FvkxgPPpt2DQzQH+IoE1ffoFU1UyAB6y57q/JyWdGuJD+nIMIDcx2EL6WWe&#10;0oZevNtZN7hjm21n0p964i5/JZxyn7Np9BD0MzwR9INpElzUurhMnfdRavgqr/orBYOU9CGKn+Dh&#10;VqBL9aZUR3Sa0Zsq1CnGVMVktRKw0fR2iSztNf1Gx5p+AVF+MkkxfGa++3k4/w77+OOP/VL5qepc&#10;t3wkOFtwumzpKlasmCdPHlKdE3zj6Qz7GoQUUGfeq8tqfWm2HEKKFStGSpK00z3bjioyMhL6W0+m&#10;mSRJkjJlyvTu3fvQoUPaK6jFQdbnzp27AWe1atUqXLgwy+Y5fPhw9koYk/XJkiUrKBl0rfYiavv3&#10;7w8ICNBz46CT8O677+JvV6xYwc7A2HXivHbszpisR08jtZlNnjxZe50DcyLrw8LCJk2aVLx4cd8C&#10;vqQjle96yQp8Tl566aV9/7SKjPEXaqUTvLLeI3vBZT3Cv9sVaTyLpCDKuAQFLcROXtYDPjR24CLZ&#10;m3yIErabFfalAiNpz0KoIWCv5McMDwbsI6QAA361yGEP3E7F+SJxKHuHsn6U9AV1TLebBbhjwj0E&#10;6DKZDdjffyAWzU2qbIVyROGiiPkS/5Y6Ke8V4DWakJv3nBDFx18prPsVRzOzfPaM6Ra5L3XYyL27&#10;VDkgJlKVkqgFng7eH6Q5GfG1EzBzDphCM5v0UkhbqconQlDAuFS3s27AMppIVLiHOkdi1H2C0dES&#10;SicWNAdHnc26gQiFezgX9N/EdXi+JpPygUo6q9zzpiShgv51qWrw4L4KG4DowN2ekabfbdG0Ciyn&#10;v45aZRaeSB5OTr81bAUTvv9ug9SDXGapGH18fGrUqAHlOmLEiLVr1zZq1Mi3iC8ZwKm9j+hwfmaa&#10;8z6pJuhZTkxff1/yiceyHgZ9fPjw4e+++6527dpp06ZlV5I0adLBgwfrY95xkPVsc1wYJDt7z+zZ&#10;s+OV27ZtwyeyV8Kcy/ovv/wSr/zpp5+0Y0VZvHgxzvAj/exMvXr1tGN3xmR90aJFy5nZ/Pnztdc5&#10;MLeyfsmSJejYBGQPIE0J+c5VoEPVjajUH2cGE9KC+Jb19S/s71PYh7RWi3X6nOcwt94r65+nxUXW&#10;A49m2M+VQinj4iMpgvIbzYJxXAjsyUe1YCVEj1VJpbmhct4GXIVQQ0CEQi5Irgw8GLBH+FklBRvw&#10;ixhgNCYQpa8kjgUSg7J3KOuHS19QxyrN5e8W83DMBuyjr6upM4TSuUQLTijKBVKJD1dIU6NXgErU&#10;W3TPYVgoe4itrzj34xlJU5rwjioTRucLX5E83IyYW+ovV57OvAeHno6+n0EXI/dTyOdSxU8kdHc2&#10;FXAO3YLOZpD+7GPy0D5/JbqbW6XClYFbTzb+umgPBH0borwreZ09Nf2UkoFKZr71cwgEfS53gh50&#10;pV1ioSox5kmVjgFNbzWf3nL3bmCah4CB9sF2qykVJuitFjLF4rNr7RxN+f7bbd26db169XrllVc+&#10;+uijzz//HCK4YsWK7733nm9SXzV5pa7pAcRfSkKSU03vsvz581evXt03oy/EYhxkPW8PHjzYsmUL&#10;9HRISAhk5YwZM9h5SFJ80IcffsgOBYPcx7OzZs1ih0zWN2/e/C61mzdvQmLmyZMnRYoU8vi3w0k4&#10;uLAcOXL4+/v369dvlMvQ8fDz88OlHjt2jL1s+/bteDfcPXbo1p7lJJxVq1apWU1Lc5q+O/FN5Vus&#10;WDH/pP5+yfzQoxsyZMi8efPatGmj/vZCSOceYsV0iFfWe2QvvqxvRX+7F4KoFdAcf0sBFZyKloLo&#10;IWOwnMYFwgH8j9SBShY+aJUzBqd2UkwaaTEfFEFfcGWGeWZl0wH7zVLIATbJLtFV6S3pYwEo+08k&#10;qf0scSjrB0vfTud7i+n1wDSBvcWAvenaWfiOUI5gulToQ8yWz77CuY2Ov1JIdy2OOnRelO6BAuNp&#10;MfPuaspOmgrzpuTqZjy6HZfJOYxtdP49hKxQ++LJWDrp7jOpBXhedHH2U+FMmkrIJif9UTpIL9x/&#10;AyzXjVCaMnDoKZJv2NCPzvLyYDmsj1LDT3mFtni+gt86IS1dv2A1h17nI5OJNz4T7uX98UoNsOxK&#10;jQie65XDH6UNf5zKZpzebo3sP1L119nlIDP9AtqHEhocc3z+XPOzJnv/S6bmOsxO18h+Qufb6IKe&#10;MUxdHRtreGWgOqzrn8SfdFZf4JGs//vvv8PCwkynoS9btgxvX7p0aTayvnr1ahzWr1+fPStY48aN&#10;8SykPzs0nVt/5MiRdOnSQYVPnz5dO0XNoazHe+Jr4pWmpufVgSRNlixZmjRp7t+/z84IhsuYOHGi&#10;vl3us5P1V2ps2Bi2YsUK3FJ1lXN5laA0QUOHDo2IiBg0aNC8+ZP3/D1478GBjD1/D5i9sOyxy2Ld&#10;dIhX1ntkCSbrb9y4ceLEicjISO3Yc4ujrAdfSaHUht1SWAXHY6RQesoYMucaI2I9PdT5Ky/zoSuX&#10;Ql7bFhui6pslZftJqiQM07Wzd59IoQhcscjYsFYKPGCh9VScUfS3B0EiU/7+lNzrQh9DT7aS1PYz&#10;w6Gs/1r6ai529rCeXr9GuoGMg9INp8hrZ2/SDSyFclxHB3CFQu9HnUF3DMbLnOe48KEb0NbUHUxj&#10;WwXawUL3hfdDnWG0++JE3KPzBy3jYGYOg03OOebh5BxwiOaTXWocvx9xlEy6EXsYB36kNQqSWmgE&#10;niUtr5A+R9VfEoRrk1lMsyYJd4bnzGMpuy4P+mDH6cxuoRAFPB2h70sXZL9NNpUX3cycmr5K+UAl&#10;cwiXz9c56RRSQCGVLVLR83ygkM7GQfrvHqZf+E+fFXsmhW9ap+lE0SIWLZmzaPmMPUe7Hzvb5NyN&#10;cpExfnwNtdP0NuP00PQrpeaCZymdQy+1NjacWvCpdslmtnbt2h9//FE7eJFtzJgx2iNqixYtSp0+&#10;tZry0ipF/UhC3qGCPi8JCQlRcyPmIKSn9qxHsr5ixYr+/v4HDx7Ujjl7+PBh8uTJc+XKxfZj2rdv&#10;HxR5qVKl+PkzzHBGlaqE7Nmzh50xlfWwuXPn+vr64m15Ge1Q1r///vuQ9bNnzz5lNPQ38BWyZs3K&#10;dDwupmrVqnhDqCP2h4L16tULz+rTe56ZrA9XfCMODUD5rly5cgK1N954o3//r3b+Oe3g8fZHz354&#10;LSpT3JLemOKV9R5ZAsj6qKiob775JmfOnOhWotqMGDHC+U5mvMVd1remP9YLAdWKDVJkBRDUD4Vl&#10;aueNgXOFMS621GOej/IaH8OSKqTKUUOsggLRoxTDasB+k8Xa2Yd3pYAETkuhCOyUwg9jphhjYrFQ&#10;9ufakqhurkMo47bPaULOp7GXZEc/6Xu5OD6Afn3hhujgjgn3kHFGuuFXSfQNsWjAFboGUijKlXQk&#10;Vyj3vjQ/Eu8boAjnPDqBSkZR2R99gz74gP7CwrsiD4QdOnDLja5rSgRddnnR6eB99C11Q6uznuS8&#10;19lH50Gz5JjjL5Epdw31MW6w9bW9aN0XWoOnyhd0UtCkW2TcJfGSBNjSWPRthLuhwwbpY6RbHQt8&#10;7g+p4AQ8zXKDeoJq7Pqx8TBiHedjEj5KdX+lQLCSTPBPtyRTSGaFlKDLYd2qeVCXliT6a6Mfp/z+&#10;dtEpNyosPTBs1R8/rd/qfj76CmrawcbwHbtm7vzjp937vjt8svXJs/UfXkoXc9WXr8UaNvPpt7vT&#10;9L86mXUj8mhy2m3rLTecWr9+/YIFC7SDF9l+/jn2R4nvv/8e+rVhw4YhyUNIP07Ky0yAFlZnwKdO&#10;l5q0iT3vkaxnGhf6Wx6w37VrF2S0vj71wYMHmTJlCgwM3LlzJzujGzRxUFBQ6tSpdRljJeuhuRvQ&#10;pPKVKlV6/PgxO+lE1l+8eDEgICBHjhz37t3TTrkMV46ODS5VnwcP6Y83LFq06LVr19gZ3f755580&#10;adLgW/z555/szDOU9ST8UdqIWyU2HO6/86+pu/6aunP35FNX3oqMCRTiY4LglfUeWQLI+sWLF6dI&#10;kWLmzJnnz5//8ccfIe6tepb2FndZD0ZJYdWK36X4yogSZP0N4w4vq+n0bT06duaCX60gJTkf0soa&#10;I1Zjs0yX04Qa4gISSHBooG6IaLp5iulWiFYLvKyy4gB8IUElm9LleSS+dLIdFbCW9SrTpLuhg0IW&#10;biDjb/qTiHDDr5Koe2LpgDNSOYKlUqGDzkbfYJgq+yAlpdketAz0Kgdx3ijzve3eVTyQMEedinvw&#10;8Da5EkWOR4vVxwm7aO2bKVXJ+ICKNOTpJ78HvT1Znb/aYrKfzvlH7gbpD9OaLBQWTyj9CXG0VPRW&#10;fEUFvdP9pHyUNwKVrMFKgOCW9qSkA/PlFfK25OQ2QNAPjPH7+UK9hf/0WbvjV00SxsPCwsKGDx++&#10;cOFCPN66+fdj+7vEXAkwVGQbTb/VXdKbOdY/frrjvzO9nlnz5s1JKpqK/hVCvowV6yZA1qtD5HTY&#10;Xp+r7aGsP3v2bIYMGfAejRs3/uOPP5i4h4KHRMmdOze0sj6vBjZkyBC8MmfOnNCLLJ89pDk8p0iR&#10;Ijjfo0cP9jKYlayH4RPTp0+Pd544cSI740TWsxT1nTt31o6NhrfCs1WrVmW/JOCq3nnnHZwpUaIE&#10;+n7sJL7amjVrcuXKhfOdOnWif6cak/V46rSFyR0JK3Mv6ylHpWj4NPDKeo8sAWR9o0aNWrduzbwN&#10;/zZt2rRGjRrsKY8sXrK+lxRZrbBaNXvjgRRcNxnj6FguRvbmQ2CgkpOPbTmluCUP2APT3c43WK2d&#10;xdXxYYlx3mzt7J8Wa2eX2o4wDZGEshXtnu2wfVvpAqwYL30pHTaELdwQxu/0jgn3kHFCuuEUeSoO&#10;OCgVJZCXz4IvJPcApUxy4wBfP6Uk72kc79GS0B3SlDF0XNE+Ww4DnZv9RLkkVQELYiK1wXuhEjnh&#10;ME3pCu//Raqb8WEcVd4Ju7IWerMHXfKMzoPwcVYsoTvMCV+Z51gMuXNPvJ8GztG+llBAAovpmneh&#10;uK1Al7eF5D+W+Kr55jNIrmhHOoUUU0h1yavtaayQjgoZ9ijN3BNtVu/6RVOCCWHQYSVLlsyaNevk&#10;yZPXrl2LM2cPN4utwvHR9DOktsUJ32mDQvsXGyao/OsNevrdd99Nnzk9gdp8l5AKhIyOlezqBlXN&#10;CelDH39DCE1zr2a6HBv7Gk+XzG7btg0Knr4RCQ4OhsoPCAhgjyGmmUphFhUV1bJlSyhyPBsUFIRX&#10;skT7OIPzfPJ4G1kPmzp1Kv4kZcqULP28W1n/6NGjokWL4k/0IXbBIEPxbr6+vn///Tc7c+vWrbp1&#10;67JLTZs2LToe+BeP/fz8OnbsyE+OYLLexubMmaO91J05kfXHpDj4lHghZP327dsbNmyYL1++PHny&#10;fPDBB1u2bNGeMLNly5bhTbJnz16uXLnRo0fz/hZ/M8h6vPXevXv37Nnzzz//8BVAsGvXrukOB6tc&#10;ufLXX3+tHShKly5d9J11x4wZM2rUKPmKZ8yYIS8hj5esb0XzGAsh1hSIiT1SrAVX5ByXkHt8KOVX&#10;zQ6mukoPhOX5IJdcGqxqZLZF4ng6N0GoJ2CX5NOMJ7giPTLpHJciE4AqEKIRYxEdxhVCjs4wy3n2&#10;Il2f4bD9F9KnW2Ej68F86W7omO44C/ZRoSvccDoV53aMWDqRdNWGUJTgR6ncgemYfWVzZU8ClJxE&#10;eUt3NiMNaGGY5rbXGUnTIaH7wjuzKWFE2UaUY/R78hXBmqg76sZJxz2feQ8OuPR9Ao7f43aPovq+&#10;ndREOAQtSQc6Xwrv41zNg7l0Fp1Nrhtw4ZHtJlOXqdvZJ6SH6pwqFbEp8IreHo3Q+yllg5RUgvvZ&#10;kEEhRRVSzdk0G50G9Db3UsjoR2lnnmtmPzy/atWq+fPnawee2Pr160eOHJkxY0bEVxxu27xcueqj&#10;+vVJYx3ngaYXWgaepbY/eJrC0qf1iW2jLo1/h13ef8oQ2bt37w7Fo4rRRi7JjgdsF9o0RJ1535Qe&#10;ZqS5EV2aHngq62EQwZDajRo1qlix4ksvvfTmm29++eWX+/bt057m7MmTJ2FhYa1bt8ZrChYsWLZs&#10;WQj61atX65vRMoMiwmt+/vln7dhokOl9+/bFC+bNm4fDI0eO4PGECRPYs7JdunTps88+69mzpz5v&#10;R7axY8fiTVauXKkd00tFBxV/WKlSJQjHV199tU2bNkJuTRh8Hn9oY/KkIytzK+ufzTg9I/HL+nXr&#10;1qHriNJhKw3Kly+PXiKaL+1po02bNs3f3x9NEx706tULvbjGjRsLXhcf02Q9nGPhwoXFihXTO6/o&#10;HerLq3k7d+4cGwjRjhWlfv367dq1093r448/Zt8ZZ9KnT48O5dChQ9lTusEp0eMUPDJesh4MlAKt&#10;FXBJIdyCs4+lKPu3MaBCGPJRszEfEYOVYD7gvSIFM9MB+1nGeqJzSnJrcBcXyIlLjStUfQrxCVhN&#10;xZknxR4e6xW0Ij1o+v6nPWyP9+8ufbQV9rL+Z+lW6KyyyHQJjko3nPLwrlg64DrN8SgUJXpuHil7&#10;9Al5R2IEK0l9lcq8vxlpSCdI2Yv74XRVJbRJqNGrTQmnd+Q0nYomVAozYujM+zNxmnkPoO9Zcsx5&#10;CTeEP4Pu/TaSJlXpSdMltnHBcum05s60pa/BK/H6KdJbuQXVeB39FsL34jkRTe7dFe9bLNfpjDr7&#10;WTdraK5WfiqgFfAE1E9DA2VLLV9V0KcRvM6KVAop6NqQ1zn16S2HmqczEn2mXXtt9a7Zmu6zsDlz&#10;5rz88ss5c+YMDQ3VTnloCJl58uSBINu0cd3dc/nVBTNCBdfZaTtO76mmR0M6wGQz7+jeITtWJ8As&#10;oxfRoDh9An1IB6rXvyUkBdX0gmUxDufHSdZ7LUHMRtZHPFtNDxK5rGcrIkqUKHH79m12JjIyEm1X&#10;6dKl2SFv9+/fz549+zvvvIMOITuDXhx0svMel1vTZP327dsDAwNz5MgxY8aMxYsXDxkyBIocnUJh&#10;72VcEDrBqH28rF+0aBF6G+iq3rx585dffkmePDneAeeZrMeL8azQQ3gqsh7h2e0Wj4xlUtAFUCRi&#10;rIWm48PqSmPs/IwPjQFKLj7yZZaiWkOLNMyrpToDtlCNKHg2iLon6kuVs1KIYkAGCMGJYa/sRzvI&#10;Z6/Tjd4GQYsnIP+TPtEGe1k/RboPPJulu6dzTrrhlPsPxdIBF+kAtFCaUPbQikK5A1Nlb7oHLcXX&#10;XynIu5xEEyrmeBc1BQU8izoH79tWbKC34KQHaTFv3lclrFC5nLOXBo3fFDJfqrYJBVqJiXGS76as&#10;dSfoj8aQ6w/Uno9wr2I5Rv1PuPM8a+nvLSOkojQF/WDngl6dcuNQ0Cd1nNCGpxHtNLnUvMroxykW&#10;HO0evsmg1FetWtWvXz+Ej3bt2lWrVm3UqFE4uWTJko8//hiRhb0mbjZ58uSlS5fiwV87psTs9TNU&#10;bR37vDfLaOshtCemTKC/eVq3nzE9/XeuitfXeXFt/fr1KNyg1EGkDiFDtJ2nSACdmfMmIa8SUo3m&#10;uzTuVOqV9c/LrGQ9ApzpPOGnSiKX9RDGJUuWhGzWjql17twZYlj+TQY6+auvvkJ10I5dE7c82izM&#10;3jRZ37Bhw9SpU1+8eJEdwtAa4pP4qTJQ4bgaf3//JEmS8LL+wYMHX375JVuqkjFjxq+//ppN9mKy&#10;vnz58lmyZKlUqdLdu3fZ62GWsj5ZDlL2WxNe/Y40uyjqePDRNdLkXOzhAFesnXKHjDxBZsTERl/G&#10;9IdkxDHy4yMxQ8WhaBJ2gty6YAy3l9WYenYeubGUBtd1dD6DK3xe7kguopC16OjnmocTHEmCT5Ok&#10;Mepv03x4q3Of/O84Gf4kVtUxJj0hs4+TNQ/EyrNfIX+fJmduGpz7dow6A+TCAXJF2DIJHZC/yPUN&#10;5OxqLlb9oY0/3f2VHJ9KYvhARZX9o3Hk2AD1X0NkmkhixpGTHcmVDiQaKtEYls61Jdc7iSeVzuRK&#10;U3KhgSTKm5PbTcjJeiRGOv+gGTlelzz+SDz/5CNyoh6519R1hvusM23JTfmjvySX2pPLHehjo6y/&#10;OZKcGaQ+uDvGdRLF+Bu5t5DeDWGq/Sry+A9ybDmJ2sHdQMZ+cvJPckuaZx9zjRw5Q05eNRQQgLJf&#10;do38es5QmusUMkEhg+6QXifItzGxpc/m2b8bRaofJ+890lyllkKyMy0VTYJPkJC79DH9N0hJ6atU&#10;Ul3ubBVyvbrufrFcrkMutjcZuY/sT05DVvAnJ6k/QN1fTo7PIk/g27yOXK+eOTaTPFjlOrOJTr5H&#10;FyeSnD5Abp421hTKhX/IFShU+jjqDrnmmpyz8zrZcFaraPujyEFXLvw9d0nocXJYmsDz9yOy7hg5&#10;8FCtA+jgrqJrFFB5UZ1HnSSTbxtqNGPseTLxmngSTLhCxl4QTwK8yahTJu3DtCgy4jj56bF4/qdo&#10;MvI4mXpPO/zxMZkRRVbQ6XwRZ8jOG+JXAFsuka2X1Fk3j41LY3HrcAO1w/Oxu1nfX6ne8Gjht5RQ&#10;8ngmOdaTRH3DFRwFRXnqS3Lra+5kT6I0Un3gQlVypZrBKxjXqpFzsYuwVUF/h065uUOCT6rOpj7m&#10;eUiCj5OQR+rwfEl4qaspey+a1DhB6tzVDnneOkdqX1PTPX1Cfbu/y8/7XyZfXSRjHqeYe7INn9xm&#10;5cqVY8aM+f7776G8ERGGDh3apk2bxo0bQ9/PmTMnPDxce53LcAbn160zJLtEgIQtWLAAgV87xRn6&#10;BkzWb93425PdyfR6Hdtaop3kND3ahxNTSbTePqDRoJoe7eTxAeThWFdj4iJmAjn5DbmNyMAmPXFN&#10;0/l25GpHwxkm65cvX7548WJ2ebpFRETgOhHa8UA75bLQ0NC5c+fiO2rHLsMrcX7NmjXaMWe//vpr&#10;bHYgzpYtW4Yboh1whltnmodn7dq1+AjTgsB5oSBguCS8D4pVO+aMFcT06dPzvZSPvEc3l01O19FC&#10;4g82SHmN0YQMJGmneWX98zFd1q+8Q+aeIGEx6uPtNMCxSHf9EdlzjFwzG97ad4KcN9vm5dA5cuq6&#10;eBKcuEr+OU8iY8jg0WTgtyZkzPSCLZmNjo6uVq1a9uzZtWNrgwzu2rVr0qRJ//nnH+1UvE2T9UeO&#10;HPnxxx/ZY2boQPj4+EybNk07pomWAgIC2rZtW6tWLV7Ww3BlV65cwWXxOZiYrK9Xrx5abfzh4MGD&#10;tSdsZH3SrKRkPxNKDybNLsXKd52PbpCmF2IPP3NNh51yl4w+TX42k/VQBpD1O4wxGLI+4jS5KuzE&#10;eUMdrTy/gNzU04Fzy9Su9iWX+dhZS5uHc4sEziYhMaSwMeDVeUBqnSKDJFkPoT/2pImsj1DIH2fJ&#10;2VtiBbj3iFw6SK7+Y1SZ6IBAa20k59e6xCiDTrJHoDo13SjrwTzyaDw5MdBM1k8kp78h61uT29K8&#10;9gvtyA0zbX2tI7nU0mROzp0m5Ex9E1kf1UyV+7Ksj/6InKpP7jejh5/Q0WfXR5xrRyI7xx7qQNOj&#10;B6I+Nsr6yJHkHN2jKhTPspML1C9+n90NaQXtk83kxO/koVm+y9ObyO2TxhtOOX+YnJZkPfjrOll0&#10;QSzQtQoZfZf0Pk1GcLIeQP2895DUOBkr68F7CnlJIUkg60+TkHuqxgpapest3wAlh8+FiuSmmay/&#10;Wo1cRtuDPlZbuoGoy12h/872NMp6yoNB5OQgEi2trIWsPzmbk/U628jZ9STSJd95Lh0hV9H74c7E&#10;3FJnnhy5TLae0yra8n1k62Xt8d57JOyUuaxff5IceBR75jDt5m6OIbNRqe+IlRqMu0gmXRdPAmh9&#10;00yUk++QMWfMuv1RavtgKuvRDZh6X308SyFzz5Gle7Vr23iO7LoZe6k6uy+SM6cMd4MReYacO0hn&#10;3ew1TKPHrcYNN8j6+eqi5yeDyYkeJMos8dGZnuQ2k/V9DXPoL1Ul18x8A/1AKH6llj6HPvA36lF3&#10;qZvJsv4RSX+SlH0UK+g1oslbp0mde8aTCmmikJYXSI8bJom/Bl1IPWl347U7YoUj5F316tUzZsxY&#10;tmzZiRMn4gyvHSFk582bZ6omcV5QkzgDW7hwoamahJCFjGaPz+9ooFdqrbXcLe71wVpLTdZzc28e&#10;jyMnB5KHcms5gZz5ktzRcwFzoH+NhpE/w2Q9Ip2sraHOR44cCTluKush98PCwrRjl+GVOM/WBAu2&#10;aNEi004ObgXr5AiGW8cSBwmGW42PMC0InJdlPax79+6rVq3SDjjD5+LTx48fr44A+hLiT0hBKt9H&#10;UGXPC3rGGHUdrVfWPy/TZf2qu2TeaRIeo46F3uTCHGQ95Ps1swQSB06TC2bzVP+5QE6bJYk+dY0c&#10;vUhuRpM+A0mPfiakz/CCyXrUJojegQMHasdmdvv27SFDhtSoUSNFihS80o6/GZbM6oauxv/+979k&#10;yZKdOnWKndm1a1fKlClxBffv33/nnXcEWW9quqx//PhxkyZNUqdOre/v8FQm4TD0AXt74K1CGAZX&#10;o8QYLKak+Dk2pqo05aNmgJJbC4dR6r8pzH6tbisFPDCaaj5WhXjQ9eBrkY6aYV+SmOZZccBGQ9Ay&#10;YDsbB3I/ZpSDbWh5uhKltUGmxwvni2UZFpNwovQBNpvs9cBqayqAG4vbK9xwyiOzMQlwjHbMhAJF&#10;KU+QSh/0oRvxCK4CKtOMgbxT6QQrgXROjtVSWsZ7tDy+cjftnjGCKNPphAOHk+9xX4Rft6xhae/P&#10;PSYHH6ldaKHeecoeVyL8hM2l45YFdFHs3wo59ETtewhXpXM8Rk2rha8s3ASNmzTF0gbplvJATsJf&#10;hQIyBYIeVcXhothadMpN6lhHMjoVT2o6Ql9H8kmBulTNt6cD86aTDMGU6xVW/6EluoEQnDt37ocf&#10;fti8efP27dsPHjzYVAJ6ZNC7suQ1taPbuhnqNYCzC+2ADqfpLYHKR/USGiJrbCbhQKPL4/Evoplq&#10;fd1mzJhRqVIldQZOBkJKEbaVrA3eSTjPy3RZj0D2FzdI/1yIzyScixcvpkmerEVm0jprwlAjDbFP&#10;9gg/T5s2bYUKFfgpKrIdPHgQ7wMxnCpVqlatWunz8uNvJrL+4cOH3bp18/PzmzJlClPeEPcvvfRS&#10;oUKFzpw5g0NPZT0e4x3QSShVqtSdO3dwaCnrU5dXf74VlLpHfKaQH6R4LGOavf70EykG7zWG2yXG&#10;mNqOj5rCvlRASGAP6tEs20LYA1Zp7E0TSN2OITGmaeytNk20UfYLbHPjAGjl/mJwckMnmledF+hx&#10;wDjK5Qj7ufXAJns9A5044dbp7DdPYw8e3BcLiGGa8tJK2X+lkKaSt4DaCslvdCoeKu5f8nEj7gH6&#10;nygV3nVtGE07QCuNnm/FDup2Qq2x5tFtdXJOfCbf8+ym+7olbCJ8U1a5S1upc+kheWwzjR69Q9wx&#10;4R7y4LZPkUrElH60nggFbYko6K1JSlf8uxX04FOaMUjwZIGZZ5uFb1Yncvzvf/9Ds//6669nyJCh&#10;YcOGkHdM5z1L+3PzjCd/JY2t1OhbCS2AjpP59OgIS4ti7bGR9f8dW7FiBXQMyUzUMfsQQtqJUp7H&#10;K+ufl0HWb6dN2hUptD174inr06VI9nVxMuyVhOGjPHayfvHixcmTJy9XrpywMNXGli5dyibCaMfx&#10;NlHW4xa0bNkyadKkX375JVuoe+vWrbfffhtt8ebNm9lr4iDrYWjZfX19WVYcS1kfWF4dohSUuqc4&#10;yWG/wBiMdcQxNkgWPuiukSKrYZwsSEnJB8g0jgfsR9J1vIIEBBsUck1ycXAvShSXKtCdhzklyrNJ&#10;ils6ix3smDjEcYYcRo/47UobB03fm86QEi5bAF/TKns9Q5jCJGCRFQfcjxILCETSYWWhQME6i9w4&#10;QxXSXPIWxuuW62hV2Mi9j2I278JAHdrfghLhfdiGsfQHndXGKmDKZup56GvydceWO/fIxUdqEneh&#10;AsYBliiTzb9PQOYoZDndKRb9M+ETTTn/SNrSjgc352/b5JVoW9CbEorAFDblRihcS/yU0g7TViaj&#10;U79qSe4n0EAhnRQySHJgmR8iX4nYGDZ16lSEj4oVK/7444/z58+fNWuWPM/kmdnxbZ206gyfFao/&#10;z49S6yEwXGqCHBDT02/38mnapfxXDbqHBBGSR10xqxr0venceopX1j8vi1IGChHtORLfJbNpkkc2&#10;kWRGXFn8hvkknOjo6OHDh/v7+7/33nuRkZHaWWeGfkKmTJkSKsdlrKzHNe3evTtv3rwZM2YMDQ3V&#10;zirK6tWrUfWSJEmSx2V4jEvHA2Hlr2CCrMf7f/jhh+jHoHtgJ+uz0X1NBKXuEa0UMkkK0gKzLKL1&#10;XWGnGKg2Ifp+ZwyxDYwRtLgQKctIQbGeQgZL8Q9MUMh6SQICSEPBxRnqmKBRXKpcouPKuhLlsRmz&#10;X0ZHsoW4JeDphBzQje4RK9UKOyA7u0jv4wT7XWZ1FknfXcBmwH6PZVacmOvkzhOxgACU/V6pQIFV&#10;1stv6XyGupLPgHdojvCkRu/iCVaCqLivyjukBfXo5BwUJ+/JVnxLnQP9IbeTczbQLI2O97QCbPI9&#10;9H38x+8P05+K2eScuCXKnEv/cJVCQunYvLCq3oZTT9QpRsJXM3CKJkUXbpcObuwcB4luBtEsNw2d&#10;T7nxU0foUwp+YkpyKuhrSl4n0IxmCpWnzsuMpG3wb0e7QMFXq1atevXq8vzs52IbN4Rd2PGBuj2D&#10;VTpLeLr9nlMT6DCH0P445uT01tql/FdtzZo1OXPmZJJeHbDPTcg4Uc3rOJH19+7du3Tp0s2bN7Vj&#10;yaA0rl69itdAhMDwwMZ0QRYVFcUfurW7d+/+9ddfq1atWrt27dGjR23S0jPD+x84cAB3Y/369aav&#10;f/ToES7gxo0b7JB9BRu7cuXK7du38YBf4igY+1JQutqxtXllvRWmsh5+1bFjRz8/v06dOumZK03t&#10;+PHjPXr0EJJDQhunSpWK31ksPqbJevQS0M9ImjTpa6+9tn37dnaSGTzvM6OhTuKVeLBw4ULtRWYm&#10;yHrYsWPHcufOXa5cudKlS9vJ+pxU/Api3SO60cTVQtgW2C+FZ3BFmF5/U4rHvxhjbUdjKK0pbLee&#10;jssgofO5FAUZEBWC/mOYTmtT09hfI4K+VIH0FPSojs1EUifKHj0aqGcpULmhE138KtUNEyA1pdw7&#10;TvlKulpT5kpfXMB+wJ7txCrccEoclD2UJ9SP4AOgNx0QFXyGUU0hOTjvMsMvQMnuo7wOVWf0TBmo&#10;w0Z0IhnuHe/SVowhymwHk3NYznt4obOcmIyYSPLgDom8Ty4/VPPfH4uJYwp8nX2U3XQ2vD3slcB+&#10;JylTIOjv3FMvXvg6scA50B20GqRHhVwgjRTIQNC3J0pdqQStkObQW5OENrdVJU/jQT/zY4V8aT17&#10;XmcU3S1gjpa313fDgWGQ9V988cXcuXM1Tff8bN26datXr8aDnRvm2KWoh48LjYYASkNofDzh9rDi&#10;GyMSRQ/neRkKokqVKpqsDyKktijleZzIeigWCBKICis5debMmXTp0hUtWhQvgPbFi22sefPm7K8g&#10;SHDYunVrdmhjUN69evXKmjUr2/YH5u/vX7JkyQULFggihxn6IYMHD86TJ4+vL7o12utLlSrF7z8F&#10;2717Ny7grbfeYofFixenF2hpBQoU2Lp1axpq6GCwv+INF4Ovg1e2bdvW9MJ488p6K0xl/ZgxY1Ca&#10;/fv3h77XTnGGuw2Nze45BH1AQED37t3ZU7Dr169nyZKlWrVq2nG8TZP18GB4ZMOGDdncd3uL2yQc&#10;Zr/++iu+PD7LTtYzZV9fEuseMUbS8QJbpCANPJ5ejzY+drtZEKDkFwKnPGAP9NRvPN9ZDNj/JXk5&#10;4+Fdg7KM5ZikRxmQWzbKHqDPIsQwgQmeLRHT6E73rrIR958aclnGBZr0xj0zpK8sYzNgD4QcRBxP&#10;bprsPguslD34VfIBxmCFfCT5jE4lujGC4GYCQUo6P6Uo75m2QN9DOPY3+rYVP9AkLegA8fVCZhPd&#10;Ke28VKGc8fA2uX9Xzfh+6aG6VVw8VX6Cg74HBL1wzSLH6W9kwm3RQU+ay6xlzgC6d0MdqbysqOmn&#10;lHQo6AFa2Tcl7xKAH34l+afMNPozyTrevWMCNnCpb567Qa41aNAAD7aHL4peESTWeob9nh5gmNTy&#10;OKeHmgs4umvQjlX/0R2pdAsNDc2dOzdTtKSSKOV5nMj6x48fQ05AVFht6DN69Gh8DtsLHyIPj5Mn&#10;T96kSZOmZjZu3Dj2V0uXLsUrP/74Y3ZoZSdOnChWrBhemSNHjm7duk2bNg0f16hRo8DAQFxSp06d&#10;hGF4XEDZsmXxesj6nj17Tp8+HYoQMsnPzw/ins+I8scff+Blr7/+Ojvs0qWLdolNm0KqhYSE4CPw&#10;Qdqppk3bt2+Pfgs6GPirV199NSoqiv2hbqtWrcJH4M5DR2qnrM0r662QZf2lS5eSJUuWKlWqNm3a&#10;oBR069ChAxuAnzFjRuHChcPCwvAYur9Zs2You2+//fbo0aMbN26sVKkS/nzLli30zRLAVFmPD0ZP&#10;l/nZS0abb5YhPz6yHl2Wxo0b47PcyPr4j9l3l3S8wFopVDOEPNPi9How2hh6IVdjI6uPUj3ob38+&#10;dqahCx/5SAlaWAx9zebjIofpgP3taIu1s1foPF5BjzIcK/uTA8mD77h4pgMpEufxqi/o6HBrquMZ&#10;bdRQF/dBep3h0nW6OMQP5EORCt9XxmbTWcYp6Ya7eBJpruzBfqlMGctpD1RwA0ZnWgOYw1T9O9Z5&#10;wHsKKUVdi/c0mWDFP0DJ7atU4F3Uloa0gzXQ6OGmjKC/7zhZWQtpu5/uaXWdnDtEbtPk93HgCZ2x&#10;czVKzaiTUItuPeVktNrTuHxW/SLC5Rm4qGYCFe+DDjxsknQ/BSDoUT0czrdBs1M1QMkVrAQJDmBF&#10;LjpCX2WfwakEmtEResEnBb6naj5U8mqVZyXrl1PTDqwNqqho0aIQBxs2RJxZ01z5zUes+Ivd5Q+I&#10;w3z6LnSVEbpmLk0Q3TJwx+8msp4lp9cOXmSDMNUeWdu6detUWe9DSCGi5rAfT0g/UdAzHM6tHzFi&#10;BEQFNLR2zBkkR4kSJQICAqC/cchkff78+d1OknEi6+/cuVOqVCnI988///z+/fvaWWoHDhzAp+Ad&#10;oN60U3ReTdWqVXESnQrh9evXr0+SJAnE+v79+9kZQdbzdu/evSxZsqRJk+bBgwfaKZdBzcPP8YfC&#10;HOnIyMicOXNCTeKDtFO25pX1VsiyftmyZejUyZYrVy5WylOmTMHh2rVr2etRRl27dk2XLh2KCSVS&#10;oUKFbdu2sacSxFRZf/PmzY8++gjdPtn4Sfa6DR8+HE6sHVgbVHurVq1GjRqlHbvsypUrUPb4Vm5k&#10;PUDwqSvpdYe4nWG/VIrZjNv3jREaek2Iyj8ZA3B/orzDh9iAPzMLQbSIFDKBacgcZbHv7A466Cv4&#10;OnjwwCArY4Gu2CvpUYZbZb9AVR3/fEXum8p6xmApgD1f0NUSrtDFnl7cIdQU3ZTKDTabzgLcWItJ&#10;9sBG2R83y3oJfqfbngqewBjoGrZ/40+D8zDepeI+vdHZTAlWktCZ92/wjmoN/LkZ7YShA8e7usww&#10;2s/7lW7WJlQTmXBycjmJ/JPus8BXMc+JoSr/9j1t0s7RhFh6a8WRGHWyzbUH6opYNt/m2glyAk5g&#10;vCSNa7SCWc26WUvXxUIeCreR52sqAw1NihU+Sg0/pXSgkjFE8RNK3BQ25aaKy39e3xHrSzwN6Bx6&#10;myk3aKbQgq6QPNmIb8TBgZqOe5q2hJp2YG2rVq0qUKDAoEGD8HhzxOr7v+c0VPllRJnMNRQyaGGc&#10;573pQccv0C+TNAFk/c7fTOQ7lO4vv2hpQF9omzBhgvbIwlAQb731FqQwNA3JSafXQ9wHEFKakAaE&#10;tFF3oSJNqdZ3LOsvXLgQHBwM5QS9q51y2c6dO/39/WvVqsUOE1bWjxs3Dq955513TBc7QtlDpidP&#10;nvz48ePszOLFi/HFX375ZdNZ1H369MG76eIqbrIetn37dtyNZMmS7du3j52B1mrTBneWdOvWTdBd&#10;VvZcZP3pG+qmVMJJkMhlPUofSt3U+BcI83PQJzx79iz0sKnzxMdil8w+dzOR9SA+Y/ZfGXW8wFyL&#10;2bTi9Hog5KRDBBAicUtjrK0SrATy0TQZXQYsxM6mNPmJEC8BLk0KkCqnJV9nQEcKylLjtKRHdZwp&#10;ezGwCYzwMD3OU0W4NhvmS19WZiVRID6Fm8azn0pT4Ya7sFH2J+h0bqFkQahCfpI8gTGc/vJkmthe&#10;pzKdlmOzoNaFT5CSmubEdKjv3yNKC6L0cZD5fgz9oWeNsabYgJ4TlPEpz/LnWAGJD80deZ9cpDN2&#10;4jk1H3+Ld8D7oCm4c882YSUPyv5vokRI31Rnibtp9Ogrt3E45cZHeT1AySO0MzagCSrkYMoN2tq2&#10;totimaBfIzmwwAY6dfDwrWKalEsc1qVLl/fff58lVj8UOiD6t8DYKj9daih4xtH8Q0KbY0Unc0Gv&#10;c2RyD3Y9/02LiIgYMWKEOq3cn5D3CalKt6bSDWo/LSGZCBlLyASnsh5Wr149KGb0GbRjl3Xs2BHv&#10;+uuvv7LDhJX1xYoVwxfZtGmTdixZ69at8Sb6tkRwPxz+9NNP7FCwixcvrly5ElfIDuMs62G9e/fG&#10;31auXJlJRvi8n59fyZIlncyyZvbsZf3NJyRfAfJxK3ImUhT3iX9ufaKyRC/rQZyVfTt3C2f3SBEd&#10;mEyvPypFaDTzfDzuJQRdf2mGfQ6zZJedpKgJRtL5QUKYBNs5L+dR185ymtLAEUmP6rhV9hAh9sNX&#10;YGTiUPYO0+AwID6Fb2oK5JlwxwQOSHebw0bZX6T5GIXCZSy0WEQL0APsQNebCC7EU0NR9zZOYXQ8&#10;K4KUVP5KIR/lTcF1LahPhx/ZnqY2oKs3hSi/S/XFnm10Xek/RDnj2UJbGx7dVtfg3ryvzpkB5x+p&#10;Mt2Gi4+0V+Kv8LfCu7nhkjtBj5om/MQnAEHfnijvS7fdBD+lWJCSXihNG5igd5u2ErRQyNeS4+nA&#10;M9FkmjZNOhG0TT2lkBvU1a9Fpd+23WTv0udlK1asQDyGqGKHd38voFV2t2uKBkhtjik9iPKZKAJk&#10;Lgx5n13Af9YWLlwIlamO0Geh8LI+DSF+NOtlUUKqeSDroR8g6z/88EPtmBpUb6ZMmbJmzapvDJSA&#10;sh4qPCAgIH369PJPBLotX74cb1KlShU8hsLOkCFDYGDgsWPH2LP2Fh9Zj+8LEY8/h7dDyhcuXDgo&#10;KGj37t3a0w7s2cv6BSuIXwpCkpEcucjKCMNTXlnvkb0Ish5A2TeVVLsTJhh1vMAGSdODozHq4J8h&#10;bF+RflVfIAVmw46zPkqNEGkgraIUR+tapH9GZ0SIlwzES97Xdcz3nWUckvSojhNlbz+IBRKDsne4&#10;XpbhdlMqBqTpTumOCVgvnwU2yh6iZ6dUuIzVdDs1wR90IO5bWWTA5IGnoRsJPSd4oClBSgpPxu/h&#10;5184GLwfS7MOOcl5L7OVKLtoInz0Si/Qu8lXxsTDdfprA7xEuH4BtBWoJML94ekq5Mk1xUepFqDk&#10;FxJt2ZOaztGSF/bIuF0XO92doP9DISfNdsU+eeldTcolGlu7du3w4cNXr1595/fCak2f7+6XyW+l&#10;BseUbvRXW0kEyDz6LO2WdfHdW/eFtkWLFkHdQnSaWBI6LQeWnpAaJG0Jp7IeAjd37typUqXiU1Ky&#10;SS89evTQjl2yPjg4uEyZMmXN7MKFC+yVbmX9jh078OalSpXSjs1s//796MDkyJEDj69evZokSZIU&#10;KVLYdAN4i4+sh+HP8TXxsvbt2+M64fPaE87s2cv6L78ipDhJmpGMnkQOnjE85ZX1HtkLIuvBSwr5&#10;UFLtbhksSXme3yRNzxCz14N9xlC9TsozDW1rWN/mrxSSo6y8d2NLKYKCkRY/c28zC5zgdjSJvmHQ&#10;lLFctl4+ywg3ylmB5Q52ZhlFp2kIQe5ZAtUkXJINCOH2m1LprKE9H+F2CUDZW+w+C6DsTbNegkiF&#10;/C2VLyNMIfOt19GCIQrp6G5aDnhHIcXp5JwkRj+0wDdISemvFIZ85N3YgvfosGQ/YxWQYQuZHe5p&#10;ZQUcNIJOijpIczzBoeHrQvV8ltykSyv22w7PM+BD+PrCPeHpTRREG+HeivgolQOVrA5nz4OkCsmi&#10;kHJmqXVlmiqkh+00+okWO+Ux2MbylyT31jl/s4wm5RKNQdbXqlULyvJwaN+YBX5uNP13zqbUO9b0&#10;jEM/fa1dzX/Svvnmm2TJkqnaXTccNSYkLx2tL0sTX2ZXT6dN61TWw9jc9JkzZ7LDmJiY999/PyAg&#10;4MCBA+wMjMl6f39/6N2sZsa20oe5lfWhoaF4gans1u3UqVPowKRLlw6PmaxHx8PtDwXM4inrYf37&#10;98c7wN544w1Pc6I/e1l//AopXY68XpVcfyw+5ZX1HtmLI+vBK3S/ckG42/OFJOV5ZkuCnnFVnl6P&#10;QC7E7FlSkDYM2BOlVrCSTIi4JaSwCnpJoRRYDdgfMbq7jmUae+BW2dvsQQsggt3+SD3u+Sl7BN0J&#10;0vXY86v0Ha2wXzvLOCndcA6rfPYAyv6YxSJagH4dfMBqTg4YSr27ieROMm/SaRhu0+a48A9U0vsp&#10;rxDlLaM/y7xDlI/ozAO3g/fQ91BPM+kmQE4W19qzkShb6NT8o3QFyfUEm7pjBz7iPJ16hdoiXI8M&#10;XGcyXU8s3AedvvTWuUl046O8FqhkQY9LKiNzUiL+0c0NBAcwBZ4DQT9c8iud7+jWvehkCp7JYILe&#10;NEMXz+WbRTduDNPUXKIxts3txg3h12a+ITYOPA7z+Xqo6cH13hXYlfwHbfny5aKmh0HNf0qBuK9L&#10;SLB22iNZf/jw4aCgIPTZ2KrQS5cuBQcHQxbzSxWZrM+XL9/du3fZokbB9BWlbmX99u3bfXx8Spcu&#10;rR2bGXoUfn5+BQoUwONHjx6lTJkS393hFlfxl/X4OpkzZ8YFeDT9htlzWTJ76jr565h4EnhlvUf2&#10;Qsl68Kok3N3yg6TmeRCaBE0PTkZLQR3sMkbutdKAvZgSx1epEKL48HE3mdkkV8RXObiOskg0sQmd&#10;DsnpGVH3DYLSQDyVPXC7S8uo5zQbx6MZOAz0yIRvZ4WTqTjAOuUlsFH24KxCNkulrAMfsJmTA76l&#10;4qyx5FQydRRSQSF5OG+0J1gJDFCy+yqVeJe24AO6L5tbcc+Ao0DyQuIvNVao+ACVv41qbjZBHx1c&#10;ofLGGRQh+m27nal5gH4Lvp3wlXkG0L2X3ayL9VXKBCrphNbDiiQ0Z5jD4XnwAf21x3S9PgOdSXQp&#10;DUnojbgV9HD4qHvqT4gxVwK2bXGfpuZ52Z+rZ0R/Hyy2DzrwaKG1kUGvlstf6ZAbvcprV/Dfs8WL&#10;F6uCXbbkdFa90TyS9VDkVapUCQwMvHjxIg7Hjh2Ld5gxYwZ7lhmT9Qkyt/7mzZvoNuAKb9++rZ2S&#10;bN68eXiT999/nx0WK1YMIvvPP/9kh4Lh+qGC9KTy8Zf1sIIFC+KG6D9BOLfnIuut8Mp6j+xFk/Wg&#10;uiTc7RkkSXkeq+z1UXekAH9eCuG/SjH7UzUqryqjh2c62GaIwTmkKAu6S5EVTJaiKWO/5PQaMTRp&#10;h1FTxuJW2UMXQcW6FO2OUeT2gthDlcSp7MdIl2EktIN4xun0esYa6UaZ4k7Z33solZeLKwrZJZUy&#10;zxKFtFkluocAXKil5FemvK2Q0tQPHWTOUaHJMQv7KNV1r7YAfdoW1AOESsGxrxO53Jc7M4yWxww6&#10;wXm5gy2uPAJaH13xPXSaPuT+BReoCULVBldcz6Ig8XqAv7XYTOrcfLJ3qnhS9RV7QT+I7srmJnOl&#10;n7pBbCqhCKzIoJCSCqkpFbEVDaig1xPdtPwt1n90vqeTEwUP1NmpkMuSA+vcjlFT7vITAmOu+O3e&#10;OUUTdE/H5s6dC/GkHXhuxxZ/ETPJz9A+MBy2Zg7WyMrEtAjasdKwmHjNmjUTJ07UDl5kGzjQJKvp&#10;ggULWOLLiIiId955B2q1SJEi+DfWAui//q6J9T6E4FWDSNouHsh62Jw5c/DXY8aMefLkSZkyZaC5&#10;hdwvCSjrYW+99RZeo6fZka1OnTp4gb7JVJcuXXA4YMAAdigY5L6Pj0+ePHnYhBmvrNfxynqP7AWU&#10;9dk9VPadJSnPM995mkvwhzGQh9KlgXzk/lpNZ3E9VgBBDMl7xLwqhdv6FoNnpvF1g0IuSH7PsJtk&#10;D6BnDkp6lGdHrLK/NZ88WaY9jsWJsnee3Tn+8FtNWXBjhHhGxeH0eobbrDgM29k44H6UWF46NxVy&#10;kJasUNY6i6+rU8ZGSx4i8BV1efuEOTpM36M+OVtc6xekZPBTyjqYnNOQKJ+bz7y/O4A8tMmF/y2t&#10;UBDH0+mK28U01WjCan0QRktUwCrTvBlRq8mdFa5DNAKL6Cw0myk3AM6K2yLcKJ5auLcOBX1KheSl&#10;6efl5FpWNKN5t4TMlQOuGQ7H0FxMVrNuIOjPWOyeAdDyRN0z3x3vyvHqTNs9JVu7di3LWemprVix&#10;Yv369Rs3RFyY+4HYPsANexubGlM6iiHfOWdHNNOug1p4ePjKlSu1gxfZTLcGmzJlSrVq1fAFZ82a&#10;1aBBA6jtXLlyZc6cWVXzmSmf0Lz1GQmpRUgZqFlCUqtJctJ+75msh4hPnz595cqV//77b39//7Zt&#10;22pPuCxhZX1oaGhAQACE+KVLl7RTnC1cuNDX1zdnzpw3b95kZ/bt2xcUFJQqVSpZZ+N66tWrh0/8&#10;6quv2BmvrGfcjiFFXvbKeg/sBZT1IAf9IZnX7ja0cpcP509J04NjMSRGzlctD9gvkcJ5OyFg+yvF&#10;hKicxmztbAcuvupYDdhvt46v9x6RGKtJ9sDtmD2n7M1xq+yf5Tx79CKET3eI8+n1ABJuq3SjTLEd&#10;sweQPkJ58ZxVyFaprHlWK+RH2wn3jG/ooGwjycesqKmQogrJ6GxxrWvwvqrg5xJvUyHblur7wcY6&#10;4hHolo2m+wND68+jWn9NQkzQjz/ocvxMfy0SLlhgII0GNtPoa/mqI/SphftsCsqorFnrYUVdhXxM&#10;d76zmUMP4FE/WW0WSyeJHbVucO48IY/u2LU5t8+8vGljqKbvEpO9+eabXbp0wYMtYavuTcsd2zg4&#10;nFLflSgfG+K9R9xvn2P7ysXsSv4LFhER8e2332bLlg1SmKVvr1ChQrbc2fxf8vcv6B+YJ1CdhAOr&#10;Sog6Ak4tLUnb0DNZD2vfvn1ISMjnn3/u5+e3a9cu7azLmKzPmzdvZGQk+gCy3b17l02vZ7K+WbNm&#10;2hOc6eky8cqOHTv6+PgUK1Zs27Zt+r5C9+/fnzhxYtKkSSH6ly1bxk7C8PovvvgCbwu1vXXrVv31&#10;N27cwAXjfXBh165dYyf/y7IeUh5KBuHySaTathQtFC9ZnyV18v3vklP1EobJ5b2y3rF5IOtBLvqL&#10;sqDgregtSXme3yVNz7gt58MBwoA9mGKM4oPoVGND2A5SUgrhWd531nTAHuF2iRRlGQi0Qk3Qsdx6&#10;lvFslD20nBAFExwHQ/WWOJ9ez4CE2yXdKFPcKfvHtywTX4LrdJKVUNYCqxQyRXIVU3rSXm09ydms&#10;qEEX16Y2+qopwerK2ky+Snmjq1tRl85P60JnlvOVJc5A68PJptEJPIvojy9CrXx6wBVQAcZLlyQD&#10;Qf8ZUd6V7kYsvkoFJ4I+GR2ef10qLxvQOrahuxQLLiHzvcXO1ox9CrkmeSkDbqym+Jc83MAZovzj&#10;c2Zn800b1kPbhYWF/fjjj+Hh4UzqPV/75ptvBg8ezB4fWjZAmeijtgzQ9P2lpsYUz6fUCxye1o99&#10;+n/EUO7Lly+Hvq9duzb6VIsXL16zZs2kSZNatWpVq1YtprZLly6NB7p5NLee2Z9//unr6wtN/8or&#10;rzCBzhuT9XhBKgvLkSMHm93OZD00sfYEZ/nz59f19KNHj3r16gVF7u/vX6JEiQYNGtSpUyd7djWP&#10;T8qUKefPn89ephv+sHnz5uwaihcv/sEHH+C7p0uXDmfwV3v37tVe95+U9byU55uR+Mj6CxcuJE2S&#10;JMiPJBQBvqR69erauydKe2FlPYAAaS4peFNaK2SqpOZ1ZtLYJWh6cOqJtle8gXPS7/WrpN3gewuD&#10;c77KayGKvxCnIaGESPy5FHHBOCnQMjbSOdlCrdBB3eBrhcgzUPaIjujgCIEwYXE3q94O9MWEb+SW&#10;tQ7yXTJO2mW9BE9uqpmLhCLjuehutj1wOHIPvqXjtS0cJLzXqUwX1zrZ2YqmvS9KlBq8w9vSmIpd&#10;SHyoJ77WxB/228102mljE8j4ehof0G2YT5Sp9HcD4UNNgaBvbb8ulqatFBfeyCSnW4w5yT2v86m7&#10;FDc6aFuWS36ls916XSwEPVoYu18FL9BkpHu1GvFwd7ptG5dB2EHlJE2aFLKG6bznbuvXr1+2TL2w&#10;jRHhV2bV8EDTtxM1ehz4r8l6wVauXDlx4sS1a9d269YtZ86ckLAw6GP2gNlLL72k6QPHBikPrVyq&#10;VCk90yVvkOx4ysYgo1mmGnQ/tFOSQdVFRUWxN2S2bdu2Zs2ascT56IqULFmyb9++egp8wXCF6DO8&#10;++67+Nbs9egP9O/fX18sy+zgwYP4LPR5tGPOoOZr1qyJrpHbtJX16tUrX778JbM5Qvb2zGT9nSfk&#10;/gN1tMumPYnnaH22dMkjO0tVOK4srusdrXdsHst6UM5xykvoGkHN80AiCZqe4XTA/hcprrcUori/&#10;UlAI2Lh8IR5DdQ2QQi+YK0Vcxl/Wv4yry2dxpVL1iMWTefbmuFX2ACrI+abrHhGHBDgCS6Vv5JYI&#10;6S5ZYZvPHqAJQ1smlhoHSvaYQrZIhS6wiop7t3PuGYMV0oXWGLc57xlv0/2M4KiC65rhH6DkooP3&#10;NQXPt+Ydmv8eAqctUdDoQk99I9WjeDKCav3JtBs3lwJ1vtLIGjo/nj+DLgFeib4B/hBCT0h4ZU8f&#10;2mmxF/TVApS8bvPQp6UrH5zPt2lKE56abm8nM942eeUGutLDdIsMcD/KdgHPWTpksEesEVd3Vt2o&#10;DteG9+7de8qUp7uI1rnNmzcvQ4YMQ4YMweMtYSvPTW8c09NfbGpk0CeNx/QbnbMjmrLL+G9a9+7d&#10;8+XLV7t27cKFCwcHaykt06RJkzFjxkKFClWsWNHX1xcPNH3wIhhENpuiw6fUtDH0Ddjr9dk4iccS&#10;RNZff5jhr7+7Df8u36bdxqdiyF02MH9TakDM8Mp6j+wFl/WglqTgrZgoqXmdX+joKC/oGcdiSLQ8&#10;w17OYb9OGsYbSCce8OG8ZrCSlA/bSRRSXorNLcy2hhljPe3VZirO7Rj1xyyhehhwO2aP/gs0jyBt&#10;eZwoezZbwcn6M+egqwC5JXyQp0DgCV/HCVuku2TFYaJcku65kUe3yZ1oseB4IK0g7m2W0jLgHvPp&#10;EhIng/dgKN0toaXj+TnV6OR7Z5NzggOUPL7Kqw5W1sq8S5R6dDj/E6r1u9JcJND6Nqts48+3VPoL&#10;Jz0Fvczu9MrtU9HX9FeKuN0p1iNBjx5aG4X0kYrYih8Uslgh6yUX0rEZpL/zxHawgAl6oRbE4rtn&#10;i5oLJbHZwIEDmzXTV69GnPu+sdjayLQSBXrcuN8+2+bQNdon//ds8eLFrVu3DghgSXBU8/HxwZn5&#10;8+fnyJEjWbJkWbJkgeLX9IHXnq3FX9bfjA7asv2HokWLoljTZySrNpKbT1Q1//Cu+dp6G7yy3iN7&#10;8WV9XqqFBQVvSie6LkwQ9DoLJU3PME+Js19S9tza2bMsxx+UrCGo+yrlhZ1lEL/fluJ0bykSgx+l&#10;6MuA4LPPN2c3rgauWEbiK2Hk0S66uedqSdryuN2DlgFxD+WTIOkv+9Bp1cL7W3N+iHhGw9Pp9YwV&#10;jifZA7iJO2WPBs4mQw7jukLWnXUv7sFyd5tYCQymQ7xNJSe0Ah3RnJwD2wDxGqhk9lNKGhbXXq9O&#10;7sdB7tehq28/pDNbOlIniM8a3HhzdwC5ruf5wZV0UPNfidcs4qcUDVaSCHdJII1CyjhOP9+YTrax&#10;ST8vAEEv7Bc7/7ThEBy2+AEQLcmD+9a/krsR9JQd5H5Yzv3rR0I6a7IugWwVNe0g3rZ7+bToXoGG&#10;Bkegk6jO40z0J8Fb1/zGPjcsLGzp0qXs8QttHiUbDQ8PHz16dMOGDZs0adKjR4/g4OCXX365fv36&#10;qVKlgqYfP348XqDpA689W4u/rD99pWpERETFihVZny0khCyYQWKEpsMZXlnvkb34sh6UlRS8FV9L&#10;ap5nvaTpGffvSrIeYnmLpOxdWavDW7lC/mdCaA9QcgmB/GUpWjeymBe71BiAdXZZ/1wO7jwh0fY9&#10;Yyj7f6QY/Bf5ax65w9K/QNnbjNkvd6zswch4D9tD04+W3taWTV3EMxoeZa/nWUXvifF2WeJA2YNH&#10;t1XlJJQdz+/h6srFv6TSNwWOPI/OnBZcyIZ+tH44zIxZTSEvKSSV0ZNtCFLS+CtFfZQq5NBr5Fo1&#10;oVLEg6Z0tls7Oq4Pz0jwOTwWXOxNDn5B3fFTtzvFAl81c2Ua4Z4IpKQj9MJ9NqUeXSuE8hJK0AqW&#10;5WaN5CRg5LrYxztsB+ktf/e74E7QbydKOJ3ZROtOzG9+59Y02RKRYCoctoCadhBv2xgRbjdg34P+&#10;kiQJ9LjwIYluGbTj91/Z565ZsybxzE2Kjw0bNkx75KGNGDHC398f+s/X1zdHjhyQ+zi5detWTR94&#10;7dla/GX9iQt1UYLjxo0LDAwkSQl5j6RNQ/5BgyC0IQ7wynqP7F8h6wHCHS/fbRgjqXmdXyw2nT0W&#10;Q56YTsVBvOJl/WqqW4eSGF0BDCFKE2OMrxFknIqTwmztbEcpNoPx1nNh90k1ikeNym5nsB0T43EM&#10;vzzUrbL/SRLNVrA5OXHLbT/As3F6RozVdJ3vXesq40Co4+WzAMoeziLccAn0vu5ab0Yb6RL9Z+g0&#10;CcEBTIG3LFbIJA8H7zs427MWvEvXtmRxvK1ViOIbHJMsQMlJh/CrGOtFglCHTuNpRrV+J/rbUIKv&#10;yoULwhH/R2LcD88DH+W1ACWb/WaxuHvo2ztZFIsOf2dPhufR1EHQr5IcQycsRv13I53oZbVK58F9&#10;ummv5K7qcMBRkzn0GqgdGy1/6HuwIvuZtS12hc+kci7R2ZbQlZfH1TafZB//lbIfEaU+UWoRBd3b&#10;6uTM1x9rn0pTQGqPXmSL87fAH86fP79r164QguvXq3mTYF5Z/7wsPrL+7mNy706SXbtmoARr165N&#10;B+vVXQhIfVKhvNSSOMAr6z2yf4usz+d4Kk5726w48+liMUHWg7OPJVkPDhtlPVgopbH/Slg/56u8&#10;KoT5PFL8rkcFlhCkAfodfFTmOSFVLZ7bblfQAknZG0hAZQ8g7odT0eVkWg5e87XHg/SO8Ch7vYBH&#10;yh7qx4Gyh356YLuOlnGDrqlwMieHsYK6/CjJnawYTudqf+Q4c05VmrDVSdocDt9gJUmgksVfKeir&#10;lKFb2MZhco4T9Mn6EPpdqS7/hva3+UpqBV4JetC/xTs0cLtHrA6+kb9SQJh0J5Od3j3hfso0o7lK&#10;5VU3VkxQyBzrBTk6EQrZQ6d4CQ7GuB1tvWs1nBmdVcHJGUzQu4bnbXi8IvmZNR/vDp2ycUOiyHdp&#10;tIgDC4Y/6R1iaIjil6he5QOaMqpqLFfbV9E+0Gtm5pX1z8s8lfXQGPceqvPmo2+QmCv+R/b2ZNPt&#10;Xn/9dR8fHzXjZ1pCBpICLyWJupBcbE/c4ZX1Htm/RdaDUpKCt6IHnYAsCHodBENB0zNu3pdkPZCz&#10;4vwoiYMOQsgPUPLwoT2pWUbqT6VQzbDa1x0i74xU03gcKfujUpDmSVhlzxhHf+EYRCU+n+q+Fz0z&#10;kD7r+Qi9U+I2vV5ng3SL7DnuJj0Ow+2EHMY1hRygykzwBCvW0m7hWMmjbBhI53s4TJvzrkIqKiS/&#10;x/peI1jxD1JSBirZApS8fkopX3U721pCxUk46tPJ+uB/dL6+ALoB7Fn3E2xkqKDP73ZdbGqz3aZl&#10;PqFJvIRysWIkbcCWWf+sxwNBf0lyKh3LXe0u2w7Sb3Uk6NVfyRbQ/GFTScz3/pdmv3N0Sbdda+cw&#10;JZd47NDcr2N6BmgtEjp38UlU/yEd3uEEPePh++m3rvk3bC77lMwr65+XOZT1d56oCW0gLfjm4sKR&#10;+hs3hrEShKxPlSrVmDFj1G2D+xLftL6TRpeMuRKgv9gJXlnvkf2LZD2oKil4K1gANMVqKs4RhTy4&#10;I8l600n20KG8rB8sTMXxUWoEK8n4GJ9JCuegpxS2wQSqz4QIzYDCs4nTAGLxIb6BVGcMuB2zt8l6&#10;GTdl/xyJ8/R6nY3SLbLnIFEuSvdcIvqGmjFAKD5TmLh3PnIPwbdIIdM9mZkzVCHdFfKh5J82lKMr&#10;a51PvrfGN0hJF6hk8lcKUq1fka9HiQ0I+gBV0LtZF5ucbrnxnnTTBNCx/1oqCysm02K1yW+jw0bo&#10;bba8sGslbGbS76AbOwi1Q2Ah7UhPl6ohJXpS0OkFLTZFrGNq4HlZaGjo559/riezvzCxnhbOP5eU&#10;unOg6WuKgl6Hn4fjNcESs6x/+PChkL3+32R2sp4NzN8xT8hx63QJflfpwYMHf/PNNx988AEhJHW6&#10;1CQZCU4VFL6imHL1/+ydBVwbyRfHX4K7a6GFlrq7u13d3d3d3d3d3b3lz6FF636Va3tXd+rU8f2/&#10;FcJmJgkJBBq4vM/v0+5Ols3KyHcmb95IiD9UoeyC9YmJiW/evHn16pU6EUvj4+Nfvnz57t07etG0&#10;DFrOwnpECWwPCYJXqCEMbKWAXiZlUXHYBapoJ/toRQtUEbGuZxCxMrioOHKuOPSEuXYMzKfabxQy&#10;mbLRuHMqG2xeaaxUhXqufDQOpTqePZL9frLB1l2t5y6YuAVNpSnZ3+KeMPHMFYkNf6nc214shPu/&#10;OSdpIj+oEHYOD3FBX4ncpULTuViKmC2JjKpMzbhlrQoy4CTK5xmUKWNkypgaM25GTG5DppgBU07C&#10;1EKJC1fWC/sbRkyeNEfozblfMxpRD4oQ9qAUdulpreQW0/uTerkKhdkDgV5F4CyU0pj077jfmhRW&#10;C9jVj6AKhVhI87u5gAJE6VOkuE1O0fua3vWdfz7Ul/8RP4stODjYy8urUKFCR46wk1nPnf7z7ao/&#10;mKEUqasvlUyPSmhqe/nEAf7b9UaYzmI9An3VqlWxByjsp1hCQkKLFi0aUnb48GHhCIZJSkrasWNH&#10;hQoV7OzsvL29Bw8ejCAofKaeLVy4EP82ICBA2M8EU4j13xMglnOzIeuHFMW+drtwjgzoFBgY6Onp&#10;mT9//h49ekhzSWEIuLo5BJ6on/zOgPhzZdJ9rMd3umXLlgIFCpiZmZmamvr4+GzatEnZ8gXYIZw5&#10;c2bu3LnxSHNz8/LlyyP9Cp9pw3QL6yVGGcN6lPpkrzoqzhmK6Xm9VxjvEls8MdajaCf7UQQKGDO5&#10;xE2+JQN/yLfu/H0odKjdR7XZMiHZv6dKIyFVsep4ZYTsUUj2SMxUm62LSl/0ekKakj0+24fUM1ck&#10;fE1x39TyyUF95OY+XqKyhGr5c/kdAZHIY8q0kIPOHmrHvEe1YKAh13FFxM+VXi8d1TJlzDlnfScO&#10;9wsYMKWlTHXOZT/zPHkaSJmK3PC8FXExtBDovRioQz0ZQu3V9qFfz60npc7wPAqB/p5yH3pe2IFU&#10;6qSnYpD+gnKvG+wwH1Q6Np+mEjZaf9pd+dmhXtf9t2Yx3yMzWVpaYluLiI+7Z8JPf5xWg4R19dWC&#10;5HhaMb3LnA357wawV2G6ifWIZf369QOAXr16CUkp9ujRI0w3Nja2kreVK1fyByQnJy9YsEAikWDX&#10;cfjw4U2bNjU0NEQcVLYkrUKbMWMGfouvr6+wnwlGYP2PeHaYSfHs+RS9f1Tv8gUFHdTQ0FDs/5w4&#10;cWLs2LEG9gaA194WHFxsH1w2I86gTLqP9du2bTMwMMBccYGznj174i6SvfCxvI0ePRpzyPTp069c&#10;uRIeHl6vXj3sDERERAgfZ9h0C+tNoaK7abyhWzIJ6xpJTbLvx7GMGOXF2qPEFQf1nY53iUJSS2H6&#10;c6u5jT3yWI/COj4VCyRMXVPGRNz247XTP82Pplp0XtioE423TEj2ymLVyfQjLg2yv30avmObTbTi&#10;MqVJ9tiv2UA21b9Fl8aRKXLaSV15+qQp2aPSWolWpuSPEBauLtyjXjFwUxPPHBTvnLOBymYqNI9z&#10;zulJ5VgVqv8vNPnIbiDgVuB8UTDPI/KKS4F2xbG+sxGTTyvO+hKmlgFT3PCtl/G/NmkuEysT9mTS&#10;BPpWXJQb7DIRD5kWviMi/LwKqQb6gEj2X8xXsVilKasNHisfpA+jSoFMxzgPN6Kspak13MpgCzm/&#10;xWmc2Cn1kncrG1wKFAJB0naUM2FHS7ZixQpEsRo1avAR8S/5HfoytgTTXZIK62qqE0nwyvRkROPt&#10;W7EDk+2ND0ypLdNBrP/w4UPLli2RqtForMesiOmLFy/+Lm/x8fH8Abdv30akq1at2rdv3/gUhD+p&#10;VIpEyO+qY1mJ9djhZ4GeqBbk9fOV1/2/pol9bxTa6dOn+/TpY2prCnMAGkL50vDyFnkqhdJxrE9M&#10;TMyfP3+DBg1kvjcJCQm1a9fGRH5XbHg9CPHDhg2T+d58+fLFw8OjefPm/G7GTeewPj/E5pXG2dgl&#10;pmJ6OpSbGx4kOJ7WIK6RJIBepkMM3KaYHvUwGRIwmxNY/wmYMwLWP9nHbZzmwFaM9bMJVxwDphxB&#10;AOWp9h6l0MV2ucof3yPSmkGLUjorjtObvyFO2c/uvC5TbTmhE9ya/UTLneV6NodMkRO+ooz74aD8&#10;uBDdxCNKU3+rS/ZPrnEO9wnkS1QhhDlEOo08c1B+XFRE9cPmoBZwSNqFyre0Gr+HZj/IRFRNbhVb&#10;LLjqLGSbEZkw9kaMDzeWX0NcElVIwtQxZIobM+6mjKlwnm9g+k7utMrkyEAV6mZpYVWkMPIVIXo9&#10;KRXCGgDf/icqV4h18xHXvVe2rgXmzHtUjuWFvXplq9Sd4rrKRClTodVcUCysGlWuaJEw1fr20WVR&#10;EcI8PLH5cybsaM+2bNni4OAwZMgQfjcqPCx6bguS2tMU1vcUwStUfB04N3MA/13Z2vbt2ydsacMy&#10;A+uRvT5//vzr1y9hn7K4uLhPnz7RfvPIYTt37nRxcUEKR7BTiPVTp07F9DNnzgj7lA0ePBgPQMAV&#10;9jn/jbJly1paWn78+FFIEtnPnz9lHQCZibEerxO5UOv+2bHM3C/Y4U/rh/3kd0Yv73c5e0aDlSiK&#10;Fy8ObQBWA9SEHh3IEyqUjmM95iXMCbt37xb2ORs5cqSVlRXyvbCfYo8ePerUqVNUVJSwz1nVqlWL&#10;Fi0q7GTYdBHreXkax5s6J8nBuqZCWOglz/G0BqeL7B8ncR1YguxfU0722PStlCd7zBdy4TWM2bDW&#10;qRxgrWhgrx0Xk4Ro41ErOAgjmnOZsF3HKyUackJI9ir85Fip9sY5K9+i0zqZrkG7LJZW/HBQ6Sb7&#10;t9RjV67YH+RLVK23nEc1ZgYie6hWEJf9setIZDkVWsytkTRA7cg5CtWcW+uqEueD7sot0iQuHVqV&#10;hHPTZ5fCVSYTxo5zl08jSKVCWXIdFbwd4gYJdeLichFPktZ6tePboPBd30zLhx6VxgT6N8pDWJ5T&#10;/kvdUWA2UuVLobBenA/MVA1Wnk6eZPhtXqErf+47H+InAEImGzI9wtb8+fPDwtjuxLlgv3czG5Dg&#10;rlpYx1MEr0zf+xaMzBGh67Vo2sX6169fDxs2zMPDA1+rra1tgwYN8M0Kn3F28+bNVq1a2dvbW1hY&#10;YKeuRYsWFy5cED7j+gPFihUrVKjQiRMnrl+/rhDrmzVrZmxsjL0CYV/ekOCLFCliampK9BnGjRuH&#10;Z8PT4jbCffXq1ZcuXYrXhhvW1tZIh1WqVAkKCuIPRuOxHntQyI5OTk54O4ULF163bp3sN4GM25On&#10;527fmX7vrxn3/5r29mGDd4/q0XrzoNn1y1s1DVCLNwU1ANYBNIN2zamaR5Gyy5RZmWHPsHTp0viu&#10;hX2V9v79e0dHxw4dOgj7GTbdxXqUD8Q6WSZkyCenpHpkj82mmObFUkb2LxMgmcB61L/yWI86xQ1G&#10;icm+nxjrJUw9U8ZMDATOitam6aZkGRoke2UhL3kh0qkesfuWlMlk76vh6F3Wawd1zelW+sj+rmZk&#10;n/BFA4ccXi8197lHIdzv1nDkHoUZdYKGzvfK1IyB2pxTfl4urk6muutoUbnViEbfipt/nObaUqsZ&#10;OKKJDz3WVarDYfH6ngCJKkr9K25iN5FLeUVReV6mfWrMqOHH5sWhbDVU0iTThKk2nxeV+7y4/Ou1&#10;ra77brvsfwB1MfBYVER4lFaxOCQkpHXr1khpZcuW3b+fjb95NjT4+4j8JLurkCZYn9zW6OaBNfxX&#10;6403LWL98+fP8+bNa2Bg0KRJkwULFiDfI77jy921axd/wMuXL5GuMHHo0KGLFi3q378/4jJS9a1b&#10;t/gDkpOTg4ODf/z4gdt//fUXjfUIc/gVBQsW3Lp1a926dXEbcXzJkiXfv3/nD4iJicHeAu2bsWnT&#10;JjwbXhVuR0dHm5iYlCtXDr+9Ro0aSPwtW7Y0NDTEnsaNGzf443msd3Nzc3V1HT9+/MyZM7GzIZFI&#10;kPK1NWy/kDN8BYGBgdij4F9Hxs3f3z937tzQjsP6YVCpnHzNo0TZC+vxFSxevBhz2rZt24Qk5YY9&#10;vT59+uAbJ8bvM2I6jfW8vA3iLB0yMGxfiBsTI1CeUD+uCSWAXqbDSsj+Vbwisr9GkT3tZN9eTPYG&#10;THliRDAXBQEoJHtlrrcq/OxRl9Nq6ZHslS4OzyuDZI/aSzXwuqOMLDdLK91j9q+px65cSR/ZX1qI&#10;95imHjFwlsoeaSqYKwTqz6mVaR4DYzm+J3JyulU/Zd4tdn3F5UV35Mj91EBcNq0O3IJfxOMitJyB&#10;vWoD/TkG7qc1KVam2B8qf1h/oaSwX+cqMyK388Lis50qVoRWcZ42ao/Na6qkyaY/5njHLCr1fHOP&#10;v06sR9xX6LGjqYWHh0+aNGnAgAGrV6/G3TNhIZ8mVyHZXYU0wXqmI/wanOt8UBb9FpEtTFtYj6TF&#10;x1hcunSpDHzv3r3r4uJiZWX17Nkz3F25ciUeIA5Zs2fPHkwZPXq0sC8yhVj/6tUr7CdIpVKk8IoV&#10;K9aqVQvRHA+rXr36ly9f+ANMTU3xI/54mR07dgwPGzt2LG5Hc1iPu8uWLZOFUkFwxxQkeH6Xx3q8&#10;+AcPHvApnz59KlWqFH7v5cuX+ZQM2uzZs7HbgP2T5cuXr1q1ys/Pj48NlUELDQ3t1KmTqaUpTAaY&#10;AZa2kld3rMkqiFJGsP7169c2lub1vaBRXu2ojAvUr19fOLsiw4eG2aBr165phrnE9ztmzBh8lfPm&#10;zROStGHZAOt5uZrHS5B2CWRXU/m4tpRAeVqLlC9TpWzMXgHZf+Q4V4z1tJP9TC4+QirZGzL5CT7A&#10;S6anz3ZVPrynmuzPMPCaat0JpTEtRlljz+tyWjNoUYfU/oE+63WYutqMKH1kfxM0InuUpg45qBgu&#10;Wk464J6fU7ueynjqaD4DY7jJtRnxzyHUhIueWZSbIY8wTRSfrJcN99NgM+o6CbViYBj1fAgt5YLY&#10;hlCvQKEupbXCtFjfEiHxM5mLUvVO+bIVV4EJkc/kMh1LawrN0gwNz6dXkvhpDvHTHGX6Nr/Yq/Xt&#10;rp/aEhWRzkVtz4X4P1vRW7OJs+pjfQPhT76MLXEh0Ff4yv+8aQvr3717Z2BgUKxYMcJNZcmSJQhV&#10;/DA5Ej9uI2bJ3O7j4uJevnypEM4UYv25c+fMzc3xW/755x8+5ePHj7wX/tChQ3H3xYsXCHxI+fyn&#10;MvP19cVjhg8fjtvRHNYjsuO385+i3bhxAw9AIOZ3eaxftGgRv8sb3zdQ2AlJh82eOxs7CU2aNHF2&#10;dsbbbNCgAXYbeG+0jNuECRMMnAxgPEjcJatXjE14a0PWRfLK4Gi9s73Vxk6wq7t2NLy20tH6hISE&#10;6dOn41vo2bOn+PUptG/fvnXv3h2zJWY/Wf9NK5ZtsB7lZRhn5JpehxxPDgQIjqc1VTnZH+cGxAis&#10;R338JY/1qFfcAqRisg/gGjcx2Y+Vd7L/w5hxJEABKYFgApQybxxEge0qvW8juMFapDqipRcr7jtZ&#10;nOSkmuzTjI2DOq6rrvZa9MPhlT6yx8f7lHrsKpX0Wd2Fq8T6zMBTBq5QmSRNYQbz50aR0zF4j1rI&#10;wCTO+aQjB7hE3k63sAOMhbtKVs27JeSiHtCj+jEwi3omhDaonDAj1lUu5BHxZpWJ9aRXXbqx0rpD&#10;ZUhemJOxAiNyOK8DKgNe8SP0JHD/TiVPMvy8pOKtYysvBh1Tfzj/fJDvP1unfB+RL5XX1ZT6WN8m&#10;9a9ez2slfPF/3rSF9cHBwQhbffv2FfZT7PLly5jevn173H769KmdnZ1EInFzc+vSpcu+fftUBJ1U&#10;iPXYAfjy5UtMTIywz9nz58+trKysra2xR/Hq1SszM7OqVasKn6XYiRMn8GzYo8DtaA7rK1WqJHan&#10;efjwoZGRUceOHfldxHq8zrNnz/K7vD158gSPqVWrlrCfMZu9eDZekmA2AFLAM2PPB/FaeDcZMD8/&#10;PydXJ+gP0ARq16796UlJsjqSV0adcJytYpC/xFVTBnS8v2KsR0zHbIOvYNq0aWlOcoiOjq5WrRpm&#10;hh07dmjLb0pm2QnrUfmksel3yMnNrW7fh0J5QirI/n9KyP7zTzms/4L8+5CaPntYHutRvURYzwbc&#10;SA21wclc0RpVKGVkj9qkfA1aXrc4pCOafLF+4a1wBen7M0ikHb7THLMPohp+Qr6cQ04WRrX/uoxM&#10;USDt+uHwSjfZ/6sgPM6Xx2SKWHHfWE8q4lWqoxfc9EpNJ9SiQrlJnFgmNOL7+T9hUYKwPTtlCL8N&#10;lcMzKH7ebVkGvBlwYMBCVKa0o3gw/8meuTADtdRYLxaF3Zg0vW5WcT8KpjkvFl/WbU2AXkU4i5hH&#10;3AZmNhUxr6K4nEzkbRQW5N1UOZJpLVfDTSKpWvsaD7GjIXYMMOOUaBQwI+Q1DJIHGSQPMP4+ssDX&#10;McV5vZnb7Mmq/oSeLe/9ZVwp/DShnw3TQ/Polig1sb4ZJHWD752Fv0ruZXLt+A6BgLKbaQX7ZKYt&#10;rD98+DDS6aRJk4T9FENcxvTGjRvzuzdu3GjdujUiOEIzpiOOt2vX7sWLF/ynYlOI9cqsfPnyeELs&#10;Nnz8+NHW1rZEiRLCBym2fft2PNucOXNwO5rD+ho1avAf8fbo0SMC66VS6Z07d/hd3pBf8YLLli0r&#10;7GfMZs+ejV8BDnhdAOzDYM3AzcA5jzN+xfDhw48dOxaR3qksvr6+Du4O0BpgEUg9pPNn1U56ZySu&#10;mgjpPtb/+PGjQYMGpqamW7duTRPT3717V6xYMRcXl5CQECFJq5bNsB7lI4l1sEogkV19VaE4nhaS&#10;vZjmxUJqJpge9SAZfn5Lxfr/HeQ27sljPWqrPNbPA6atmOylTFVi6Vkke4UhL7sq97Nfk9Yk2otp&#10;TaL99YstSOf94csTuaIlSDXZX1OD7FEnuAFyqsBkhgKHkCmKhS+NuMiMC3noKvWI1NEdLhSJ6LH/&#10;D/tCol1ayR9ZetN0Ki2vd+kKhckLMRT5HjvC6vD9qBswPZpMXMStXzuCQ3wtDuHL1JCBilxoHTdR&#10;yUqfrDmfnyLPofJ18luUqTW3pDXeI3HXhLam1SHndU0joOfKsooJ8cd3ctlM2SD9dWDCqSzN66TK&#10;8rsKmOkUf6svZPGRHH8P5jQQmD7K1QsetIKHrUQkrVNqThE8ofrAtGOP/NYZohqm/uGzZT0EAspu&#10;Nm3aNGFLG6YtrPfz80MqpReF5QPatGnTRtjn7PPnz4GBgSNHjmQndwI7Sk2DmjKs//79Ox0Zs0qV&#10;KjzWJ3IBzu3s7IgTzpo1C8926NAh3I5WD+vxhIQb/bNnz4yNjWvXri3sZ8xOnz69YMEC7OSMGjWq&#10;cOHCeHmslQDwAigEUBKsXKxatWqFD0p4VRoa9mEKFioI1QHGg7mt2ZE9tYjaSSwdx3p8m0OHDsUX&#10;xL9B2uLj4zFj8N5cCQkJdevWdXBwwLzHf6p1y35Yz8vTON7YJb0OOUW4eXwEyhOaonzMPoLCetST&#10;REj8ImA9G2MCNz5zbaMY60O4fCEme2z9monJ3oApRZAEqjrFCigVfvbLGDhBAYFY59JytUcaSHwH&#10;ycpCqqsme5QyGiB0FJgtcgUmM5S4hkxRLOxzEZenFQWkl+zxCT9LfeYKfjlRJIT7n7Hk21Rfjxk4&#10;T+UW9XWcw1MiN4q1OAkWJ5OJYiH+TuaiZLanMry21JgrUNhbxmoA5aKG0w4eU5SBGrKTJEOLpNQT&#10;qlAnLugncY+EsDukTjT6C2qsRJGqZPiJQK8sIH2KEp9zMzqIjMcLmT6Yysy8sE++iSo+Mq1M1yD9&#10;GGCGckHCeqairZpK7saKSNQVYX+D4HheSPAtgemQemRyd3bAXrYbN9Dpov9xgYCylYWHp3PqgkLT&#10;Fta/fPkSObhcuXKEo/zatWsRVpGScTssLGzp0qU/f/7kP0L78uVLnjx58A/pyPEKsX7YsGGYuGHD&#10;BmGfs5iYGD7ADv/V3bp1w2OIgfZ69eohFD558gS3o9XDejzJjh07+F3exJ48GTfsJAjvIDLy4MGD&#10;LVu2xE4R3i/ya6FChQzMDZxcnAwNDatWrbpy5cpTnIWGhvbv33/v3r3Cn6k07A/gXYMzwFSAIZDL&#10;y/7eBROigpJJx7H+wYMHBgYGlpaWlSpVqiwy7M7x8zSWLVuGr+bkyZO4ffz4cdzGLCEclGLYg+JO&#10;pgXLrliP8pHE2tkkStM3jxZb6Q4UyhNS4Y2jkOxf0CEvkeyJwDh/cusoisl+lBjrgWlkxHgTVGGj&#10;ZJXKzgzMoChBpv0qw2hEcd7VJA2I9B3vJh3hMmSKoGhAmQ7qxlTa9dwYJHFtWhHiEUIS8XzUlCKH&#10;nDSl6cJVYsVwcI8QSWQY9cWHxUyf871MPN/31uosW2VqzrnmN+CC2KAKcUP7qOLc0hf4EXG8msIq&#10;RJ1BenxcxAOk9Xdav7CJxQK96pC1vJ6oLMJYVxHZmBeWERVMvziNVaVIjebG43un4mxOU1dg/khB&#10;+frcdKrWwHShDlOkD9NqngkNFiDov2rawvrk5OTatWsje+3fv19IYtgYKfny5TM2NuZDWPbo0QN5&#10;C6mU/xTt69evuXPntrW1pRcVUoj1iJ7YByhRogT+IZ+SlJQ0efJkPHLcuHF8Cn9M9+7dZR0MvEfk&#10;+GbNmvG70WpjfdmyZWVfhB0PREM8RluRcMRYTxiC6datW0NCQmbNmtWmTRtvb2+8YFNT06JFi3p4&#10;eGzcuFE4TqVFRETgSTp16mRkawTNAQpCm+YOidGKXXF0HOvxUTRWZE2aNOF/ujl27Bju8msgbN++&#10;nf+UsJ49e3In04JlY6znxYe/lBDUro68Oa9YMcfTQrLfQTE9L4Vk/yaOInvMleflyR4bxoXyZN8/&#10;3WTfTiXZb2bgNIUIYj1QOYk268j+lG7Etj9AXZi2FE49HPV1F5ho6uGnJXxx6YiTI9NnBp5kDO6x&#10;S8lHzllKZUuNNJ9bwrYTlfN1Wa0YGM6tz0XcC6GDanjSn2PgGfV2lOlbIrumAZETFAuZnshmYikr&#10;ub4qA1ki06sZv3I8MMOB6QtMD5Jlc6C6AdOZEyI+8VFaip7TVICg/6ppC+vRbt686ejoyK/bf+DA&#10;geXLl/v4+Eil0jlz5vAuMXgAfmplZYUIvm/fPsRT3nlm9uzZ/BnEphDrkf4RczG9XLly+Od4EgRx&#10;/IqKFSt+/vxZdkzLli3xtO3atcMDli5d6uTk5ODggCfkD4hW2wnHxcUFz4xwvG3btgoVKmDK2LFj&#10;aX+h9JkKrCcMoXbu3LmDBg1avHgxwreQqrbhg0K4NzQ0lEgg8LB8NZWibDFlVncs22M9r9zGcen0&#10;yamR1iTaEVy0OYLpeUVSWI/6QAfGecdhnZjsj8iT/Tyu7heTfWMTxpYme4Vr3LTlVv8hiEGm1WkF&#10;1riRqWSPPRqF8+0U6pDKqBpZoG3UJWlR+CiIh6O+bqeH7FEIeembSssLMwbCfUbcclAB3OC9RgvW&#10;KhR2X4dwc0+J/K9rwvI4kbp4Qvg0sM9DPCha19UORY/6Gcu6YBEZQLFUMz1mVCLryrSLKjIyYatJ&#10;sLtCIdAPTY+nzX9TCf1sLvofFfDnP2laxHq027dvN2vWDAkSyRutWLFie/bsEXNweHh4mTJlkI/5&#10;Azw9PRG7Cb8d3vBUzs7OfEhKsf38+XPChAk2Njb8GSwsLPr37//hwwfhY86+ffvWt29fZHf+GLwM&#10;8VJE79698/DwaNGihbDP2ZMnT9zd3fFU/O6iRYtcXV2DgoJq167NXy32DZYtW0b/qpBuUx/rM27Y&#10;cTLgrFB++IlQQdRXeqzX0HII1vNyM4s3SMeStMXTWq8KyX4txfS8FI7Zx8gHxmH1Uh7rUbtFWI+a&#10;y0U4S8V6CdPAhLEjyN6a8wogMILXKOWjg0sZOEoRg1g6RPYnObamClLW6QR1SdrSn1wMUOLhqK/0&#10;kj27cFUGvO15ZdAth9cJ7ucjTdespTWZgf7c71REEdAFdWVgDnXBhFapEcIyivsljXgLyvQ1Oa1F&#10;J2R6pzwyPS8VpXU/VVhkUtOffiQ3yZWCV72US/Jo7VCBff6Tpl2s5+3Lly8PHz5E1FY2sP3p06d/&#10;/vnnzZs36R75jo+Px6948OABPX1WZt+/f793797z58+F/fQaYuvjx4+1CPS8ZSXWjxs3rnr16j17&#10;9sT+Sb9ukERNJNNjvUaWo7Ae5SOJtbXV3OHei1vBkqB5sQZyIWYIpuelkOyJkJes7stj/WkqMM5M&#10;dcheWdRLVD/l4XFQuyl0EOsyA+8pXJApDbJ/w0EnwQdiXQTGn6IEZfLlACILI2DKCb+auB4tCsk+&#10;fdNneaWX7FFx39MZJEcm7Pg952KlEzlHUwVysz4QbYn8qakWcS5yA3SG79tw60yl6Uy/RY11prAH&#10;pX64m+/x6nnSo1QEveGlgumPKP8lbYUa/vTjuYA2JLPqlbZ+DvM6E3ZawJ//nmUG1utNHctKrI+I&#10;iAgLC1u5cqWRkZGlBdyKJOsuPdZrZDkN63nlNoozd9Q8vH1Zbo4eAfQyqU/2/7sF/zLw7TtF9sT0&#10;2SBg1siT/TRgmqpD9iWURMvuxMBciiRk2qTS1f68PNnffARvf6XupkH2iJuqyf6K8hVtFOq4GsvR&#10;q6e/p5IpqoRfSlyJdhXI5QLi4aihW4e5jQyQfdJHdjKl7IWmW9HcDM5zVP5RR4dfwJ9f2I0wLgzr&#10;dm0M3mNXdgYDQ7nMnxnxMWk1+QQNn6fu4pdi9TCbujBCS7llvNJ0pv+LgQ/UM1eor0lqD9KjFE2Q&#10;vXFQtKuC6bEwKutmYwU2hYJ4QqPZMJQErWpR79qzIhKznWK7woOWZCIquYf05qH1Av5kB9u8ebOw&#10;pQ3TY/3vsqzEet7mzp3L+iTZw4zxBsx7ibj60mO9RpYzsZ6Xm3m8gbuGPjmFGegiT/NiDVDujXNW&#10;hPW+N9l/HyZDrCiYPatPnB+GmOyDgVkuT/bjCbIHRWSPyquE7Ntwo5gEUsi0nlsllCAJmcRk/9dD&#10;OaxHZZTsrytff16ZkGUzHCTnjkZYj1/nS12GdhVGPRk1dPNQynYGyB6VEJOeVWkV6hm3lFUklYtU&#10;6NBzAetlCuZmjmKpIjJq+jQrZYmrTOX7Jh+hwTN2A8tafwZmUpdBawUDJ0V3rUwPVbrDiYU9NHU9&#10;6d9xvxSK8pJM1w+kbKtg+pPAbKaKCS9k+jTj0w8nOVXreptTsP5fRViP+jSpclS4dhbtzwJTMxCK&#10;mqbH+t9lWY/1O3fuNLYyhm7gk8/u10tDWQ0W9w2KFtNjvQaWk7EelY8LginRyCfHJ2X8TaGQ7BWO&#10;2e/l1uKXkT2vB7zTq5jssY09K0/22HIukSd7bAzpMXt7AutReRhoRDEHr+EUWMiEhKEm2dPSAtmr&#10;GdJerH1ZO5U289zrZTpDPRmNdIubrEE8fE2UGAM/tAT3iKFPOeecCCovaaT/pRXzXlPxq9gO4vzd&#10;W1MFJCNqxzm8pTkvVqaVKkscrzPczyDEs1UoNtwNViTUO1UsrG/uUvlHpNhrzj8ueH8KqPT36flv&#10;A//48ac3rzg/BzajYhdXxcoSs+UJnlbmM/1/RJf/d0hgn/+Y6bH+d1nWY314eHjx4sWlFlIDY/hz&#10;PztsIVs9vWhxPdZrYDkc63l5GcbZ2CWS+K5CublY1gTQy6TMG0ch2T8TLVOliuwXqyZ7YBoYM+4E&#10;1qOclJN9f+Wevkj2KibtZS7ZoyLlGVcdHedmIlAFLFOUGcvN0srI9FnUX8A8px6+hspgnBxCbzkH&#10;kvQtVSsT4u9ObYTNIcQ76ozkCkXH9MbCb8P9DjBZDQd6sTaq4UyP1YaaEW808KRHiZg+6Tr8fQyS&#10;ufUTkm8YvL9S9+GFEXfPzzobFRCF7WlY6OHDh9u2beOV13PatCmYci7iz39OT3r454inR/ombLRm&#10;1knIYrJInuBp6Zlee9Jjvd6y2LIe69EOHTpkYmkCVaFXL3ZNPVm9p8d6jew/gfW8PEzizZzUdrhH&#10;sq+uPPblAC6eNoH1KCT7qxTZP0+Ux3rUCyrkJbIkEcye9sZpZMTkJbAe5agk8CWql3IEWcrAEQov&#10;ZNJFsvflogdRZUz7wm8hvjozFEw9k3ToIfXwNRS+x4ysSksL8fRehuEeOXhbhgPeq9ACLl7NOG44&#10;ny/Q7TnWp3G/FZfYg+sSYIknzpOmVnJThIm7I3RZ7aWmfsQBo6Lc0UoJevPrInw7bzyym8XbCOs3&#10;l1veOrcyMjLi6NGjTZo0GTBgQPfu3du1a2dhYQEWAE2gVKlSc+bMGTx4cEREBN/WXgne+8/JKW/3&#10;/ZGqvX+8XfvH29WCYhaWSphiwStpkjHL9KP/GzHps0o3j67l38V/zaKioi7p7XfYuXPnhHeQVXbg&#10;wAGf/D5QB6AXdO8jV/XpsV4j+w9hPS+Ee3P14b40N0Ano3lC6pN9NDbIBNk/U0T2YqxXSPaN6ZWq&#10;UJbKA192Vh5xL/uRPQofUmYHydlBfWkm6Sz1TNKhp9TD11wJXzIaJ4eQVuDen5vkTWTazNZMblxf&#10;pjSjVaqQam83Xuoz/bdEDZn+hZBDDi6EAl4GASfWnIkMRQlNaGTkmDFj2AlqAEZGRtbW1uyWBKAk&#10;SAwkUqk0T5484eHhwqFpWVRE+JnwUF6XAw4+29zz5bL2Lxex+jXEkyBUvTTWEHi9ro3wrPWmt+xv&#10;a9asmT59+vHjx0ePHr1z587g4OABAwaY25tDS4A1AGVhxny52i+DWO/iYLWnBxzrpx2Nr6/HerUt&#10;a7Cel4t5grGrerNpCzLQgQJ6mbDlp5ehVeiNo4Dsn1Nkf4gas58ATDOK7H3MGClN9uUppueFl6+C&#10;TlSQ/bnMJvsoinTVkTbm0apSlmF9ADfZgHgmmkob3jio5I/sYDDxijMoBNaMw/1JBjZQmVb3pY4/&#10;PZYv9Zk+Sc0Jsrxesxkj9przq0ttg/z2zJ49OzQ0FejRTp065ezsjPjerl272rVr29vbGxgYSCQS&#10;Y2Njd3d3fqN48eLY1h45ckT4G5WGbXNgYKCwI7KzocFXTu1F3Tyw5uXiTvH97ZjuEk4UvOqlUP3Y&#10;RiBpstmto8uEZ6o3vWVni4iIaNy4calSpTZt2lSpUqWxY8du27bNyckJSgKs41QaDv1PrgLMCNa/&#10;fv3a2sqiYgGoUlg7KuQB9evXF86uk/YfxXqUj4SFe7VC5eRloDEF9DJNoMh+e7xSsk9Ok+xpbxwk&#10;+xYE2RswZWmyR5WgmJ5Xe+Uz/JYycJgCDtTpBAhLVoPsVdBG5pH9CQ3CX8avJlPSUJZhPUrtAfv4&#10;K2RKqm5xIcmJh58uxX9lwyYSbzmD+sjA/RS4D02EsCS5bKaOwnQM7hcnwaJEMlEsdfzpz6o9R/ZL&#10;smZMn/TGOPp6k3vnp4eH+u7evRuBmxh3X758OTaitra2o0ePxiYWDZvMLVu2HOBs69at8+fP58bx&#10;AUzAws6iYsWKPXr0WLx48b59+/CwjRs3YicBj+zbt2/Lli0rV66MPQQjIyM7O7u2bdsS34VHrlix&#10;4tixY/zuueA/LwScuPjn0dfzW/4akksrfJ/UjRWRmO2U3B0S6LvoDcw4Ya7Cr1ke1/63k3+MumxE&#10;BzKbWlhYtgk9pNp0+XWEhITIxgImT54MRgCDBazfe1yuDsyoE46LVcwhqvFNr45P1o/Wq21ZjPW8&#10;8kljre3UCJXjyUAN5a72SPY7RVg/JpD9V90x+yfyWK+Q7MmVqlSQvRc33ZfAelRrlWRPj9lvuAz+&#10;X9kN1d44P2NJqpBT5pE9Cp+TGhFyQoeTKWloJ/VFmSd/dcPYB+KFUYmpusPNjyQefrqU/AFif8pN&#10;V9KK+JH7XbfgxFu5bKa+EO79OJ/7jIe6z4hmvodJj2H0TTKdFxalPdh7oS6eUAQDL6lHpFBfk1kX&#10;KeIdqdC3F4VuX1oaEX56/fr1iOOmpqYmJiYI5XzbiYa8UrVqVYlEgliPTenJkycR6zF97ty5BQoU&#10;yJUrV548eRDQEemLFi1qa28LUpCtpW9mZmZsbIwEjx9ZWVkBe5ScGRgYlCtXrlq1atWrV1+yZElQ&#10;UBDSv4WFRePGjflvF9u5YP/b+5bd3rsUdXfnnM+TKsYOck3sY0mibVp63JoVkZjt9L0znG8kn9iT&#10;m6LAMT2vH3PynQ0LFh6frtrs2bOFrexsK1eu5MtFdjfsVAtbv9uwwx8QEIAcj518tO3bt+fPn790&#10;6dK4vWPHjvr160NugBUc1neAPgPlqkE91mtk/3Ws5+VpHG/sosawfUUK6GUSk/2Gz8KGumR/lyJ7&#10;zINirFdM9lKmmiljRmA9ig/kQ2A9SiOyR6YPTRS20yD7XyRbyClTyf4UMLsoLpeXxnNlDlDfkqmK&#10;oJ6GIn3GR0Qlyume1sgelfwRfmUC3L/6AXfi07mUlUwhXKj7dVQe1lQL42Hkdeh+DNpuhiaLBfX5&#10;E8bdYzXni7AxIBT+mAd5a4JXVVamLuBcGMr1ggW/yBOuYsCXulqFekI9GYXSiOljX7s9vds3OPDw&#10;smXLKlWqJLWUIn+XKFGiVKlS5ubmy5cvDw4OPnjwYOvWradPn75p06atW7e2aNECMZ1v+LG5xVa2&#10;ZMmSXl5eSPbI6C4uLsjx2NzOnz+/e/fueLChoSGP72lYUYDC7P8FCxbs1KkTXkbx4sXV9NS/6H/0&#10;7ezGnK+OPOMq168urIjEbKfEbvC1kyiFYnpOkifbBghPSlcN23FhKzsbQqSwlc1Nd24Ee0o1atSo&#10;V68eV0eAj48POS4gAegKsBZgKOQtADFajISjx/rfZb8R63nZ26gRBLMsA90ppudFe+Og9jBwPd1k&#10;T4zZzwKmA0H2Eqa2KWNOYD3KmYEGFNajWqmMt32K4g+ZLjPwWQQchH4n2aNOcJ4zBJ2nW8eo82e2&#10;LlNPI316RD35jImNHPxd+245qMcMXKDymKYK4vheI+ec+T+h424o3gYcCoNdXoB8AMU51QXoBOyE&#10;LX7XB6yQbHOn7DYBmAwwP0U1AfJDkabQLxj6h8CoGzD8Imz9BaHJgusacZ0y4Ud4wF3qaSiTOovI&#10;Jr0zfXG/6983FoSe/t+kSZMcHR0RvhHHjSyN2rdvj63p8ePHEc3Lly+/cePGrl27YuO6Z88evqGd&#10;OnWqjY3NmjVrcDsgIMDd3R1xf8aMGcLwPP5jzAbGwU/379/v7e1dtGhRExMTPDmapaUlwvqIESPc&#10;3Nzq1KlTqFAh3MBegb29PddEpxjXcpuamhK0p9o34Hzwn/9smfxuZoPkHoappPvfkWKmZ5U0yfTe&#10;gVnCY9Kb3nTYsOYRtlIsODg4MDAQK40OHTrwYwesWQKU4WobNAOALgATQJoPTgSl1oR6rNfI9Fgv&#10;J3dTNRamLcxAN4rpeSkk+8MM3FZE9qSfvUKyJ+LZz+fixpFkb8w4E1iPstOc7Fcw8CfFIjJh90RW&#10;zGj9+r1kjzrOxabM4MJVWbDKLK0gbcyd5fWYevIZ1wcW7r8nkG88g4rREtyjAhk4wMBmJQHvFyfD&#10;4DPQ4zhMegJuJQGwNekAMJcNowaLUiZpEVoDsBxgNZUu0zKuD1AeoAQYOILUHiw9oHpryFsc+s6D&#10;hj2gTidWQ1fBzMOp6jYVCpeHnv1h12FYvRnadkrV3KXgFw4vv6Q+n9gf8m+BUuJbi3eP6l27tMPf&#10;/8+RI0diMymVSosVK7ZhwwZfX9+tW7eePn2ab00jIiImT54cFBTE74pNPM+Vb3SnTZtmYGDATl8b&#10;yravNnY22FtYtWoVonnp0qU7d+7s5+fH/5geFhbm7+/v5eXl4OBga2s7ffp03N2+fTsSP+7mzp07&#10;f/782EMoUaLElClTxowZU09kefPm7d27t3gIHy9v9erV/EViDwRPFRURdmf3wk+Tyif1MiHBNwer&#10;j1Km55U0yfjB7nH4Uvnnpje96YJNnTp16dKlwg7nN1+1apWz57fcujdLrIuXDvMHYB3Vt2/fqlWr&#10;GtgawGiAgQDV2HEEGxsbQxtD+AMat4BPiUJlqMd6jUyP9aS8DeLSDm9fiFuchmB6XoSfvYzs7ygi&#10;ezmsV0j2mI+Wpkn2wPyhkOztGWhIYT2qHbcGJ0E/vNapnO33bwpzKFTsT5I85PSGC9tCYCihDJI9&#10;6hQw2yhYV19Z6Vgv1nnqUaRbmUH2nLS7fBWvzww8yHC0HJkw6x7j/O+xg8rn5zlfoP4MMHIEqADG&#10;BQBqcbxOMHpGtBZgJSfsIWDjhGoC0JvbGAXYOIELR/8NAMpxwsQWAHkB3LneBf8nmNgEDEtC3kKw&#10;/QB8TmKXnSIevlhJb+FSeP2pk7oPGzZ0yJAhCPRIz7Vr116zZg22pnyrqZEh9yNhI1X7+Phg34C9&#10;5toAc7hn1ZSdOGtmZlauXDnZyWVux6GhoYMGDbK2tsYLQPP09LSzsytevHivXr3Gjh27ePHiOnXq&#10;YG/hyJEjbm5u3HBcqhkZGWGHYfny5eXLl8eTe+XzMjBkXfPLli1rbm4+ceJE/iuiIsJv71uW0M+G&#10;xN8cKWT6lDmyKpQ8yejvQ/P456M3vWWxYV3B1wCI8rJIWQcPHjx+/Nj5CycvXt5/7a91T9/+8exD&#10;ic9JZkSF/ynB5vGbFleub8PDos6E4KmwBrNztmPD1c9ifxQ1MGNDcoEtmJjA2q0C2euxXiPTY71i&#10;2dkkSgiUJ+TFQAuK6XmN5UYO00n296nYOH7ALEk32Xsq8bPvwC3KI6N5sfDaCVqSKZKBV/KllFAa&#10;bgMv1SD702Qp0li+GfDJyXoPHF6B1HPIiDKN7JM/sD/LEC894/rA/RZEZLaMKIz73WnuVdYPHkqw&#10;o84kjmeZ5qfMA1NHI8HUGs5fV7WU7K1IaP4HGFkBlAJowykPNoEmu3bt4ttXdQxb5QkTJuzYsQO3&#10;w8LCunTpgjxtYWFhbGzs6upqa2vLxpvDr3BkPexbtWq1bNkymZMutsT9+vVbuXIlNuR79+719/c/&#10;duxY4cKsN72NjQ3+W6VKFQMDgwIFCjRr1gyPDwgIwD9HiMdP27Vr5+DggMdYWlo2b968devWtWph&#10;TwvADKAS5/UkzM5lG86FCxfKApJcP7YtZnxpEoJzmJDpx5MEr0wJ8yxv/bmSfzh601vWGJbHKVOm&#10;5M2bd/LkybiLhXTFihUXLh67cXvZgxedn7xp+inBiqjbVSj6W6Hb96dFnTl94sSJJk2aGFkZQVuA&#10;PtzAhzFbJxjmh5Zt2d8w9VivkWkN63/9+hUTExMbGyvsa246hfUod9N4Q7e0HHLqMNCbwnrUUG4p&#10;HZrs6ZWq3tBkT0e9RLJfIU/2qOGKyN6FwHoUkn0zCutRPZSvQXuA4iSZznAQRpRPsdIge7w5gkEJ&#10;XecYlypLGguLsabh7bMytCWti9SjyIi07WcvVuJn7fvkoJ5yodyJ/JYO/fkVgmNh932wcQHoyA2o&#10;i9FZl4WXWg+aN4LEaPY5x72ChJTQpW/vwb4NUKMKWDqzx8j95tAfJB4S51zOGzdu5FtfFYYNMzaQ&#10;8+fPt7a2dnR0tLe3t7Ozk0qlPj4+Q4cOPXz4cEhIyNq1a7GhnTp16qZNm4jh/yVLliDx4/HYAaha&#10;tWrHjh1nzZrVqFEjpHZkcexddO7cmQ+kM2zYMPyiBQsWLF261NPTE68tKCgIuxPYH9iwYYOzs3O+&#10;fPlOnTqFX1SsWDHsBrCeP3gOc/bHAd4MHQzxkni3HPzD04H+107seLWgzfsZdX8N8SCZOLtrEAnu&#10;qjQZmNWQtMH8ru8cfDb8q9Gb3jLPQkNDsRvv5+eHpXXdunV8f/vytZ1Po5vSQ/Ia6fmH2mfPBWAB&#10;37dvXz6ffCzZr+DGYmy5n0BLgZ09GBrqsV4D0wLWJyQkYJVdtGhRS0vLEiVK7Nq1KzExUfhME9M1&#10;rEflk8ZZOKTlkFOWIvsOTwSy30CR/V5u8ilB9gr87F9QZB8MzFpFZN9ETbInmJ7XQAroeS1lYNsb&#10;CIkjgYnXBS4YOVE4xUqD7JE4CQYldJVbqokqThrrJOtt/2wehe8KtYE7njhDVgpfOPEcRHryJ5mS&#10;trSxAK0Kxf7QeG3ax+8h+geZKBbmq9tc/Eciy6mpkHjWf93WmfVx9yjCjWRnBtMjUitzys+45oCl&#10;A/zECuA99O4CVcrDnInQsTW45AbAOxoIsESR0/8q9iMPLw8VY/YnT54cMWJE2XJlzdzMJPkkllaW&#10;yNY8QJcqVUrsZK/Qjh492rZtW/wTNBcXl0mTJmHbNm7cuM2bNxsaGiKU426uXLnq16/fqVOn9u3b&#10;Yw8hICCgR48eeICtrW3Lli3xJNhJaNeuHX5qZma2atUqTPH19cU+BrJ+3rx5XV1dJQYSdh4zmjF3&#10;s3nYsf8DBw507949d+7cM2fO5K4l8lxIwNMVfX8M92a6S2I6AYqk5GykHizTx4+FV0MofFemJUKt&#10;lbjB8loQ+5OL7hjCmbCVnQ1zr7CVzU1bN7Jly5a6desizSPfnz0beOffCS8/VdBobF6For/nv31/&#10;6pmzrLeeZx5Pk1wmrJtilxQXxxEADtkD61+8eIHPB2s53EhOThZSVdrt27fv3r0r7GjJtID1QUFB&#10;5ubmWDVfu3ZtxowZWF/jjQmfaWJpYn1B+MWrBPwsDT9QpeCHLLEAdby25GiVkEZg+0IMdBVhfdMz&#10;wkZ/zsmXIPs9aq5UFQ3MOS2SvbKVqkZTTM9r3C04+Z3EJpn+4qY8EoVTpq9J7ICuGAFJ3aMYlNBF&#10;7icKqkSlQxcWA7MfmC3ArBdBPCFk+iPkH2a1/KmHINKZ7WRK2vqL83oinrxWlfSJXbiAePsqdO0f&#10;ePKRTKT1hoFLVJZLU/sfQd3OILEAGAbQHWBGpo3TL+ROTiRqS3PB0pHF+o//giui/ACAZlz/ZF5a&#10;t7OGddB3cXeRcVVERARWxfw2Wv/+/cGT+/kCW0o8uCdAI5BaSvv27evv7y8cxA3L4Rm2c7Zt27Zh&#10;w4YhwZcpW8bM00xSXAK1QJpXKnWXmpibWFtbG5kbuXu7Q3EwMjWaNWvWunXrRo0a5eDgsGDBAuF0&#10;nGFrzc/f3b17t4eHR/PmzXfu3ImNH34v/pWFhcW0adMkEombm5uJiYngh2PGXh7btHuCUX4jsGLD&#10;ZS5cuPDEiRMDBgyYM2cOnu1MaPDNQ2vu9833oi3FytlII1hS/zEabvSUZ3dlmiNXd33ZUfJMhA6t&#10;nSSeN5l9bcOGDVh8hJ3sbOvXrxe20mXI8Tt27Bg5ciRu8BPc/7qz6P0vjy+MhKi0MyzJ6y8l7z8Z&#10;cP7inn379tSsWdPYydi4IC8D7OTrONb/+vVr8ODBVlZWWJvxNmjQoJ8/fwofK7GXL1/mzZsX60Bh&#10;X0umBazv3r17z549+a4J/tu2bduWLVvyH2lkNNYXhZ9l4Edl+FYHvtSFL43hswrVhxg8pjp8xeMR&#10;9xH9xafKoDxM4o1cVTrkFJAne5nUJ/uniZD4RZ7s33HLkBJkv0YR2Yuxnid7BX72Csm+NQNTKKbn&#10;tV7lwjq3yWIpJyR7VUtj4p2lGRjngtbIXtAxYPZSE2oR6HdyUXSIg3+LVCwlmz7hQ+bcOTJViTHw&#10;I47MABnXczXhPhmCfrFxZopW4SanInMTvJtdhNTeg6XYLm0hIRqmjAJpSY6/icNUCM/wB5QoUQLb&#10;8l69eiEBY5tx9OhRbIwDAgI8PT1Zv1Xx8avB0NNw4sSJ2GazXi6nT3fs2BGx28TGhI2Ew6sBO9uY&#10;nQQsdvvBjsEErmMwh5s8gBc5BKxsrXjHHicnp+LFi/v6+nJgkGrI8QUKFKhbt+7q1avx6yZPnpwr&#10;V67p06dXr14dv7dbt2542Z06dUKk5yNysnDvwf0wgl2aAtCkSRM8yZQpU8AOHJwc/Pz8+NNe9D/+&#10;Zl4rrSxYm9XqlUbQGwWaxrUAohosab3xtUDdGrDXW84wrBawYGIhXbx4MRbYqDOhdx+O/JxkQlTU&#10;2tXnJLPrd+te/WtuUOjEo0cPHT16JDC0fy4PXcf6GTNmGBkZrV279hNny5cvNzQ0nDZtmvCxInv0&#10;6BHW1VjJZS7Wv3jxYv/+/fv27cMa+fv370JqiuG1Hjp0CD/9+++/4+LihFSGwUp55syZwg7DjB49&#10;Gitl3EDE79+/f58+ffAP+Y9khlX52LFjiR8peKwvALEl4UdV+FoPYghwT4cQ9GvC1wrwvRj8LAi/&#10;CFjXSHmlcZaqHXLyc4xMYD1KIdmjEJnTJnvkposU2dNj9iNosjdhrAmst2SgOoX1qI4MzKWYntdO&#10;AqHk9ZAqk2J9T2BnWIr5T05vgLlJYSih82SJ0qaO6sAIPSEtxsOR6R/qyWeOEj9nFtxflXfLCUuC&#10;bbdgyj5WrYaBqxeY2gP4AHTjHFRk6Jm9tBrAG0qVgDmTwG8/DOsHhjYczhKHpalV7NxTA1MDb29v&#10;BF9E4S1btiCvV6hQgV0lip68OxAkxSWmjqZm7mamNqYsRv8BsIA6LE1hj2IBSFwk/BRYMzOzAQMU&#10;LJyEoBAUFFSuXLkNGzbUqVPH2NgY2wJE+TZt2uBGjRo1tm3bhs0hpmO3hB25R3MCU0vTZs2aHT9+&#10;HDsGuXPnhooAbtC5c+dTp05hv2Xw4MFBgYEXAk6+WNw5uYcBic46q37AjKWoXbUmkUzP6/u2Qmci&#10;hGCmetObVgyLG3a88+XLh8UzMjLizr+TPsS6EZVzZuhjAvQaAG9YX01JTJJpTJJZTLKRjk+ZjY+P&#10;d3V17dKli7DPWbt27TBR2JG32NjYlStX2traFihQADsDmYX1eFlTpkxxcHCQcmZgYFCwYEHZc0xK&#10;SsJeCHba+E+xtm3RosXTp0/5T5s2bYooz2+j9evXr0GDBriB1O7k5CSRSPr27Ytn4D/lrXLlykWL&#10;FqWx3goqaIXmFeoP+FwDvpaH7+nmex+ItbdOIGlerNxKwuMg2S+ksB4VpojsY7/Jk/1nbhppmmTf&#10;kyB7bqUqE4LsrRj4Q57peXVTPn32kIioCCFsPaOKpVg/Y0n4k9NzNQLjRJCFKidLvRVnNRY+Z+LJ&#10;Z5riv8L3lGDDKhSTTOpjPFy6k6p9J2DVZnbj5iP206h7MGol9F8IZepCsWpgYsEFi2wM0BxgHMBs&#10;DUe1dVCIxXXAOC+Y5QeDUtytdU/L60aZ8FHUhOIliq9Zs4b3dRk7dqzETcI+JeJIXvgtC7n+wCzu&#10;X+JTjTSE/bUBjAFbhN27dwuAwDn21K5dOzg4GLcjIiIQ7jFl8eLFmzdv3rhxI/YB8FLnzZs3c+ZM&#10;/Cts7ViaFxk2osjuM2bMCA8P79ixo5GpkZMzti1O1atXZ8NqSiTYoLCjiRHhD9eNTO5pRAK0rqkH&#10;MEM0CHojCJl+BQn0KZI8OD6af9R601vGDeuNQoUKlShRYu/evQcO7v/nycCYZEOiDs88IdkTKTqO&#10;9XFxcatXrz59+rSwz9mQIUOsrKwSEhKEfZHdunULazmsJF+9emVhYZFZWI+PDGvPunXrXr169d9/&#10;/0XCLlKkiJ2d3f379/FTvPpmmA8AAP/0SURBVAiseRs2bBgVFYWfzp0719jYeMCAATyX79mzx9HR&#10;ET/6+fMnVtb4V9u3b8d0Huuxh4DdAKzH2a9JMWVYbwvlCRbPDDWEmOrwtWh64d7VPEHqTgG9TEj2&#10;jSis5zWLwnoUTfYPkuFnOsh+Pk32Bkx5M0ZCkL0r1/UgsB41ggJ6XstUrlEVxXlCE4VQrDRW1XlG&#10;MSitjIe8zC7COyXuXSu6Ccxb6slnnj6wcP+Ng3sk8re/WL35bhZ1udKRUzX/DGl04VqXRs2NCpWC&#10;QkWB/ZdT/uJsOEUoyMV0d+YiISAgsuO+7Kds4PmyXAzEngAzOakfNfI/qGVcvHnuYbp7u9u52LFO&#10;6sQxmaf60KlTJ+RsgRE4lEd8x9ahZ8+eVatWPX78+Lp16/z8/EaMGFG6dOl8+fL17t0b3zVu00zP&#10;B8JHdpdKpbnz5M7rkxf/tlmzZoaGhpjC3iP2gLp3F74pMuL60U1fBxZjGkqSmpgkNzNgOlNU/XuF&#10;TD9SntfVkSqmZxW3yfFy8AHhGehNbxmwU6dO5cqVq3z58ohkUVHhD553zwRPes2U7QJcfvnyxdvb&#10;u0qVKsK+vH369Onx48e48f3790zE+nbt2rm5uX3+/JnfRTt8+DBWl5s2bcJt7LF5eXn9888//EeI&#10;43hXmBIfH4+7eGW9evWysbFxd3e3trYeOHAgP1GAx/p69ephDwF7fi9fvuT+mjVlWG8OXsVhDa1S&#10;sLkhvCLoHPUHvPsDoolEVCP40BBeE4moRvAR0xvBJ277cy34WlJwwf/lA5/zww8xvvPygRgf+EYk&#10;ehnGmTj/glyxJNOjciVArp9Qg2L6PonQ8wfMTCaxfmcyHPsBfyeSZP/rG/x8A/EfFJB9bADEBSog&#10;+/g58LMLQfZGTD6zRDD9IUf2hTmOb5EEzX6w/8rIfloKys//AYsSUsl+Ldf7QIgP+sUGGxFjPeoi&#10;N+P3naKpk9jtfvsDEvDy5ckv6S38eA7J77jdh6kAmnwdflyAxGupKazwvv3h5zGIVxSpJvY4KyIR&#10;hQfjnxCJqMRT8OMoJFPpyb5setIpMh2F6QmKvvrXcYg7QSaiMPGX8q8mElFJ3FfjBbDLzYpuXHga&#10;V+USef26CPGKHPFjL0PsJTIRFX9fCK5CKFH8IkTCFEzH10Sko/A88SlRFxOj4el1OLSVFW7EvWIT&#10;Yx7B0e3wzxXYtdu8cw9Ldw9w8wRXb0MzSzOsUrCTz/pR2HPTQBtwq70uThHvvb2Gc6fGf91ZYmMn&#10;UE7lOBU/QpRXOCq/UsmKsKu4j4hEFJ5EYa9gLZdOj5Hz6Zp+tcKRbzxYK5eEwvMovCTxV+MB/LPF&#10;DS1+teqnMRtM7E3Wrl0rYEJk5GnOwsLCsOZv0aLFypUrsaUozJmZmdmWLVuwmWDfNWYQfqEuzhDl&#10;kd2xYapWrZqQhL07KzY6foECBSZMmIB/LnVnf1vG3SNHjmC3gf+6M2Ehd7fO/WfzzJeLu3wZ4BbX&#10;lWLr7hDflassqfTEbvCjMyRT6clcelI3Kr07e54ERV/xqwuQX90bmDEQNxZiFbnfJIyDn2PIRFTS&#10;ePgxB5KxspdH+eR18GMFJKa45XzdXuxC6Cn+CYSEhMiehtj4FyHsiAwP5n9LISw8PJwPSyrspxim&#10;YDo/h5IwPA++aGFHZHhJyr4aPxJ2RIYnwVNl6ldjooqvFnZEpuxpoKm4JGUvQuFX//YXgYWxdu3a&#10;Dg4OPNPfujfrQ7yxwvBlMUmsq8xnRQsU4vGfFEVAfvsLPihy1HyP/PCLHQPasJNdgooWNiLZCOuT&#10;kpL69u1rZGSEr0ZIUmKZi/W/fv26ePEiv80bvmCpVIpAL+ynWGJiIuYArGrxusVc/uTJE8xbz549&#10;E/ZTsL5169b4PrAtHzZsmOx4ZVhvDE6e0J1WHuhXAy6JAZ1XLbhRDSKJRFQ9eFAZAhtz+C5WQ3hZ&#10;Cfz+gDfixAYQUwG+eEFYXnhJ4DsqN1zwgn+JRFQeuGljcVPBklVur8D5Ingks4Eve4mwvvsnaBoF&#10;vePZCarbRVi/LQ4mR8KBGLgnwnqe7MMj4MVd0Zj9JyE2zq2t8M8uDvFDgFmeivVPxsPVgcC0lSf7&#10;hsYfHE2iwCxZjuyx39HsJ1QLZ8lehvXdGFiMSoIh52B6dCrWo/ZwBL/5Oux/LMf0vI79C+dukmUV&#10;9e8bCDkHXxLI5XWQ/CJ9IZajQHb6LN4lT59XIGo7fIxM5VFBF+HyCni2Xa508bqzDu6uJxNRz7fD&#10;5WVkIurjfohcwBI2kR53HMLnw7fDZDrq3GJ4hc+bSv9rNTzcTCaiMPHGKjIR9XYvnFnEQjyRjl8a&#10;sYDrhPzJ9WFS7jrhKpzdAe8VBb68tl9xyMt7x+EO9hyo9JdBcPGUAnznX4QM02WKfw0Rp9hPiXTU&#10;xUB4cRN+vYRHV6BWVQA7bmKlMxtufNRg19lTCjnkAsgP4AqsD3RDLjzZBA7ZWwhsJmeVKDREZMQ/&#10;mc0GNQMpQN0USEW+HKNkRuwkzoGESETNYJctJBNRC7hT0cCKnYeRinAcUXWUEsf98dy0USIRhV2R&#10;aVQiCrsx46hEFJ4c75pmZbwYTBdPV+WFFz+Wm65KpKOmKAnUg49oIpWIwkc6WtFX44vAp0H3BPBI&#10;PF5hiE88P/8iWkORIkVatWqF1X7z5s2nT5++c+dObDiwjTh69Cj/b3nO8uTJ4+7ubmlpyb5u/px4&#10;vwZs1kBe50PgI9xXqlRp7Nix7dq1q1mzZpUqVbBhwrMdPnx406ZNhQoVwmOQ7IcOHUpzzK5duw6v&#10;X/pyXkv/unIc/6QNXG2SuivThw4Q9QcL90Q6MnpkQ/hOjf0j6J9rBNHtyXTUX83g31aiFGR6bgXZ&#10;f/vDzV5y4M7rzVA435WFeCL9+wyIGAk/V6YCPS8E+siR8DEl2CXqjW/zM5EsLG7evPnQoUP8ExDb&#10;nj17+BdBGHaKNmzYIOyIDNvuVatW0U8VERDTxQGUeEPKxPMcO3ZM2BcZfi9+u7AjsoMHDyJKCjsi&#10;8/X1xZ4h/dVIJvjVdDxWzFR4/KlTQsdGbFu3bt2/f7+wIzJM3LZtm7AjMv7XJGFHZPil2COlmRi/&#10;evXq1Qgwwr7IMH8qDDGp4kVsVLT6hJ+fH34F3UPAi8F0fE3Cforhi1i/fj3eiLAvsh07dvDFhzDM&#10;MJhtGjZsWKdOnZkzZ545G/TsfT1sxB++haCzCvAdGd0vnHeCJ4XH418Riaioa3DrMZmIuvEAzv3F&#10;fkWfQdCjrwLZ2acf6zlHF3Mna3C20Y5szKFevXrC2SmLj48fPHgw1l2LFi0SkpRb5mI9Yfhl2B3B&#10;2vbdu3dCEmdYokqWLGlsbNy4ceMvX74IqUpMhvXYd5k4cSKSPdYC/Ee/1wlHoRpxnvel4IdGgTJz&#10;mcQb0EtWOUUKGyWQ5kVkL9MYebLndZJRQPakNw6CFRH10g+Ypalkz2oWMM3FZC9hapkypmKmR7mk&#10;5Yoz+i+Y9z0V65cx8D+K5sXCayfKqljf49OaPnuLJFFS6XXFQSgnUnRaxC8VKYrcRqZorIy64kh+&#10;vc715kGLR3cGBJ2s2/wPU+PcIGnG8SgiJtLnEJCaSCUmEhY3kfxQBDc3Z1lNMOR1U25odrD8MWIh&#10;m2LHgB+n1ylhr2A6lZgdhQBNpGhL2BnoANCSUz2wdLTEpq5v377VqlVDyp87d64ZZ1KpVGItYSfp&#10;enC9FMxFfM6pAsWKFevfv3/hwoWxgcT8YmRk5OXlhTiCvIIUxYNIp06dJkyY0KtXLzyVs7Oz1EqK&#10;zc2JEyeQdXhDrMGva9u27aBBg7zz5L43qGhyT8NUzs5K9WDH6QleF+vHaLiGx1DpzMxUak9DW7EC&#10;kXwKqHw1TIP1hrVuixcvFraysyET00Pj2dEU9k9owx5LixYtkC+xcOGNnz3358tPVYhG/Dcqg044&#10;bi5WF/ewA15a0apxSkfrP3/+3KpVK6ysli1bRvCtQss6rP/06RNeNF4ZVotCUoqdOXMGu3HNmjUz&#10;NzefOnWqwtkAMpNhPW7HxMTkzp0b+wnR0dG4q4NYL1Md+FJaE7jPK40zc5KPkOP6PHU7HxdohsB6&#10;FJL9RorsDzFwMx1kfxSYhfJkP06M9SgDphztZK8w3mUbBuZxHD/jLSyMT8V6lMwVR6EiGHhBlUax&#10;fv2UAaIipbn67GV5/FVbL3eSKTotRS40qOcBZEp6dI967Goo+Z3hl+fF796Yc/ZMIFb6CGcGtgYI&#10;XrBUhHEtAGzAwJAbZe0tShdrKjeEL+HGYpH5FioaL88WWsG5tRCJ2VEKf2fQuvAtTwVTR9MOHTqM&#10;GzcuNDT0wIEDI0aMMDY2ZnMLQJ48eZw8nczdzU3dTKEQNxnaCUqWLBkQELB9+/bixYuzeUbKum/J&#10;HHtCQkL69eu3ZcsWbBFdXFx69+7dpUsXdgUrACsrKycPJ35OrbW1NftTUlMwcjDCvsTZ0KC/Dm+I&#10;ntMovp8Nid2ZKjX86ePHQfRQMpGZyq4mS+K7MqXE9fr1p+e5CHIcPcvs4MGDwlZ2NoU/OGRH4+Pb&#10;pmmNGjVq2rRpELei87Wba6K/FSSa79+rjPrWu1nFnKFaw/Tq+DLFWP/s2bPy5ctjnXPkyBF1mB4t&#10;i7D+0qVLNWvWxHp2z549RPgameEVY49cKpVijhGSFJkY69Ewu+ANDBo0CLd1Get58XBPELwK2dom&#10;pqI8IST75hTWowYrWob2oDpk/5pag3aPPNaj+hNkzzrZy2O9BQN1KaxH9RahPCHV8S7PMBBNFUix&#10;Er6QyCinFFccpQpLYd8crMyIcSnWA+qxK5A09nWuN/+2ePNvy1f/dLx2afuZKPZ3Zyyhw4YNM3A0&#10;YN08CHTrDR4eHrNnz8YiD7mUuJujVgIMV+KFolfO1kSAGmDmala2bNkJEyYMHz6cx3ofH5/Dhw8H&#10;BwcHBgaePHmybt26PJoXLFgQsX7jxo2YoySuEugFUAysbawncrZgwQJMd3V1RdbHJpZ3OXBwcABL&#10;tksAtTjfLSOW8sGbDTEEnuDu7t69e/fTp08vWrRo8aCOX8aVJuE78zSc4nV1NDGNabJyYofqU/Uh&#10;oNal8ByyTqressCQ93hPnr/+nv8p0ZJouH+7dB/rX79+nT9/fmdn53PnzglJalimY318fPzevXux&#10;Pi1SpAg/S1dmyPcPHjxITEwU9hnmw4cPWGGOHTtW2FdkBNajjRs3Dqvyffv26T7W86oLX1Lm1KYt&#10;d7N4pYvRejLQhMJ61CBuzSeC7A8oInsy6uULiuw3y2P9fGDaibFewjQwYWwJsndgoCmF9agxFNDL&#10;dJSiebEuM/CJKpMyfU1WuUbVG7L8kLqm7QWqdFCZjfWop9STT1F8tN2zez1uX1sxatTIhQsX8jU+&#10;GpJQ+fLlTSxNWK+YoRSxoYZww/C8DaI+1UsvXku57NGUi47fgHO8KQgeeT3mz5/P5zTsGdrZ2fXo&#10;0WP37t0rVqzAZjJXrlwGlgZsb3AN58fFRfgxtjK2cLGAyuwofunSpfEPsUswffp0PgOynvryZmNj&#10;U7JkSdzw8vLCpufgwYNnQkNuHVj9a0guEsG1riEUr6up5RS7qxA1dz/Rz/zuaXYtXr3pTaGFhoZ2&#10;6dIFO9jCfmTk7X8mxSQZi5tsHZGOYz0ScuPGja2trZHpf8obf8DLly/x8SI287syy1ys//XrV8+e&#10;PQ0NDfv37//8+XM+UWZY1SLuX7hwQdhnmNOnT2MVuXTpUmFfkdFY//Hjx7Jly/r4+GDPIVtgPYr3&#10;uS+kXjRMT+M4I9rVnheSfQ0G+lBk35+bppom2T9N5Ma6xWT/jzzWBwGzSp7spwDTVEz2Uqa6GWNI&#10;kD0fFYdQOwZmU0DPawUDfhTNi4UXTpRJsX7EkSgpp0dkESIVRbZeOU2KJshqX2Qke0nsa9foB80u&#10;nDtx/PjxZcuWeXp65suXj19cEOsjrMVYOKpKUZpMazmPjjacNw495VQvvZQJc84wMPY2rlev3irO&#10;xo8fb25uLjWQSnNLWfqfQU3PxT9ZwE3qWM3OvihRogRmUWy/sIHETGpiYoLNJJ4E4Z4d6Zew3U38&#10;CM+M+RkhpkCBAthn2LFjR9++fSOO7Po+Mj8J4lpUupke628C3FVoN1WNcEr6n8k/IZPPRgRFRuYE&#10;N3G9adewONja2m7fvp3fvXJ966cEa6K91hHpONZfvXoV6xkDAwMke7Hh4/3x4wcegE0q1kInT57k&#10;j5dZ5mL9ypUr8VvHjh2L/YkYkfGryV6+fBnrysKFC9+5cwcTr1+/nj9/fjs7u4cPH/J/rtBorEfj&#10;T4XflV2wnldDiCmjnk+Ol2GcqbMSskdVVkT2/ZSQ/V2K7Mk1aP+SJ3tfYBaLsB7VV4z1KEOmEIH1&#10;FgzUpLAepWKBqrUMhMijPKFHVLEUK/4rwZQivU1r6dnrXP+FasByjsKoW84M4UNOiX6TEG3z6M7Q&#10;08GHkOCDgoLy5s2LxRMM2X8aNWoUEBCAoJ8nTx42QHjOcCjXSweFWasuQBluLjW2D+UA2qk3W7oJ&#10;m0tPnz594sSJUqVKYaatX78+5mS0/ZyVLl0aExs3bjxmzBgHB4fRo0f7+/uHhoZiCqbXqlUr/Pj+&#10;V4s6MD0kJJFnXP0oWFdTGjH9BmAUheXllfw/w3g/hzeBzc9HKIjTorf/rGHPFkvK9OnT+d3rN1d+&#10;jLcjWmrdke5j/TRFho+XjwJ/9uxZ3L137x5/vMwQsJHpsToS9rVkLNZjf6JIkSJYxyFwm8rb1q1b&#10;8YDExMSZM2di58PY2BgTjYyM3Nzc0nQhUoj1aBMmTMDvyl5Yz6umesP2PpJYc0f5SbRiIdkTWI9C&#10;skdeJsiejo3zJk4e6z8Bc1ae7A+ImB41F5hW8mTfyISxI8jegYFmFNajRsnTvFjbKJQXK0Klk/3X&#10;ZEhW4YqT5oD9VS4QJNWA5RBlPtYnXLf5cKXGy6sdX97v+M/Nyfv2bqlUqZKlpSX27YODg2vXrs2G&#10;D+/P0hVWC/b29kZmRuDCpRBEpZdeWtc4DSfytgcDVwMk+7CwMD8/P8y9c+bMwWyMlD9//vzZs2fz&#10;TRu/gDpu4JFDhw4dMWIEvyuRSLDLun3b1ierByX2tSS5PCPqo/k6srwWUuCuWuoF5Ea4vxWxKko/&#10;bK83ztq0aYOFAosMbl+/tfJTohXRTOuUssWUWd0xFuu/f/++Zs0abNRpu3XrFn8c2qtXr9auXYuJ&#10;x48fJwJfKjSk9o0bNyKsC/sphl+HJ8HOYrbDetQfagzb54PXSPb21gkk0MtUkoEeFNmj6DF7JHsx&#10;1qPex8qTfTTlZL9BnuxHyWN9YylThcB6VBGK6Zt+gVaJ7MK4BNDLtI+iebEuMfCZKpwyqYqKk+aA&#10;Peoc2Wip0Cfs6VCJuislWP8xgkzRVEnXzd9cbvHvhQnno+TG7UqUKIF8g5TDx0Vml/6pwwHTWIDO&#10;3OipK+fWLGapdGu58tm02UirFAWSz47KGT+/TAfsdhYtWrRz585Vq1Zt167dwoULixcvzkfGFFuL&#10;Fi3Gjh2L/3p6erLOOdh9rcmmY3uEBeHqyd2xg91JOk+fegKjaMEpFUocDzEjgZlNUbtqbeV+oyXq&#10;EGW6JH13ue7zi92unlEQMV1bpjByfLYznndzgCm7kdatW2OPNzw8/MyZkOhvhYgGWtekx3qNLHXK&#10;7G+3bIH1vKrCt4LKh+1zwf/4DUcr5WSPHE2HtFfojXOaIvvv3+XJnnCy/1PeFWc+187Ikb0x405g&#10;vSUVFafmZWj6Fboqd8VZyoA/RfNi4ZUShVOsxM8U0Mv0L1mQFCiEarSUKHQemaLTUoL1QevJFHWU&#10;eN0i/rrtxytV752fcT5KQf0eFhbm5u4GFuyE17Jlyzq6Okq8JanMugKgO7dykwyhMqgpStaTyl6a&#10;x90IkZgdpWLRgGyk2Vzs1HIA1gAdASpD6bKlZ82axTrz5IZWrVpNnDgRab5BgwYnT57ks31wcPCA&#10;AQPsnO2gGIv1+FHz5s3Xr19/2Xf/j+F55QA9faJDVaal76PhQj9u3XAC3FVL0WrWiuUvrhbMn13s&#10;ffnM4czwuZ89e7awlZ0Ne3oROSJu/YoVK4QtkWFBMDExmTlzJm4/eN6DaJozW58ZeJeiJ5zL7mtR&#10;CnEwLz3Wa2R6rE+n6kOMsiA5PvBdtu1qniBVFh5HGdkjMhNkf04e6x8lyTvZIyBfkif7fSKsR02j&#10;FqiqbUrNnfWUx/oWidAymd2QLVBFazXX6SBoXqZIla44P2MpmpcpzZA4qCtUu6VECSfJFJ2WEqxP&#10;uEqmKJck8brZ+8t17p+fdunMkXNRAVGR7EqNq1at6tixo6+vbwBnvP/x+PHjJZYSdunTkezMRTYK&#10;Ib2qqBa1hpvvSCRmO+EtaOvni9+rHPDLCQpfB2opt5gx7q4BSUmJmacZVAGpm3TRokUcySiwTZs2&#10;WVlZsVxvxy53hQUEEy8GnHg4s0VIfYrU1VdvEtnVUfJESKTWkU1DGq3Igc2CfEWRcN36ycUB5xT1&#10;9jNiodRKqNnR6NVts6kpvBGs9t3c3LAtuHDp8KeEzA1niRD/loGnDNxm4BoD5xk4S6GCWAg7F7iD&#10;EffxD/mT6LFeI9NjffrVCD5XhG8yglcmD5N4pWRfWJE3Dh31cg8Dt+TJ/mW8COtR0RwPyrA+BBhs&#10;IsRkP0CM9Sg6jD2qqjzZ85ItUKVQqiPZX2IgRlTCCakasL9PliUFwjsmmq4coIw52/y65h54sP+R&#10;fUtkK3HKrHbt2hYWFqNHj/by8nJxcalRo0ahQoWQZqCLPCTppVfO0GowyGPQoEEDZaCJ3doBAwYU&#10;KFCgRIkSeJhs4Z7du3eXL1H0x6D0OuSkL0r9UoraVWs9MBoNWJwl6wpe8dftXl7qhHx/4+wm/vb1&#10;lrMtJCQkb968o0aNwu27j4YTjbJW9J4bhr/LAUAURQUa6SID/yIo6bFeE9NjfUZVC74UTmsebRpk&#10;T4/ZD2RguzzZH6Gmz37+KU/2f4uwHnVKHuvnE3NnJUx9U8aMwHpXBlpQWI/qQ9G8TEsZ8KWKoliP&#10;qTIv0w/smxA0L9NLsiwp0NWcGMY+vXHrE69bntpQOJ+XrZSz4sWLT58+3d/fv3379s2aNXN3dx83&#10;bly/fv3YOFQluFH5vgAjgGX6TB2e10uv36glYGlrOW/evB07dmzevBmbGJ5sCGvdujUAtGnTZtu2&#10;bVhesAPskcejS6umVxb0iRvkSlK7aqVrqF5jl3qUkqCWSnWZrDEIJd8wjL3m9uOaz8MLI2+fW3r5&#10;zH59WMwcaUFBQT4+PsePH8dtbWH9JwZeMnCfgasZ5niFyqvHek1Mj/VaUAOIKZbWqlW5jeKMXZQE&#10;vlTojTOOGwkXk32APNY/TIYksSvORw4JxWS/Xp7sxwHTREz2BkwJAutRpSmmR7ViYBoF9DKtYiCU&#10;KocynWXgA1ULyKRq3dk0F51FhVOtV3aXJliPLXHM1ZJvLzd8dGFYaNBhBwd7pBN2rU0uxIerq+vq&#10;1avZpXlcWUcDW1tb3C1arCi0pOhHL71ypLDLiqUhNxg6GhrYGeTJkwfb4wMHDvB8I7OpU6d26NAB&#10;6d/G3oZdoRaLkQ1bZJo0aXLu0JZfQzxIdlchzb3qmUnciiMEtasWVu3U+lOqFEhWHWkq6Ybx8796&#10;3L629MK5k2eiQoQnpbfsb6GhoYMGDYrgZg7cezKIaJHV18cUlL/COdwS7b52pcd6jUyP9dpRI/ic&#10;ZoQcbwPlZI80TceznyuP9ahL8mQfTcS7fCbviuPHBUsTk30vMdZzwS4dCay3U7LubFduNi8B9DKp&#10;dsW5Q9UIMn1PoGheJnUG7K/kuAH7tAbVOEmTrpt9uFzr7vm5vN882tq1a6VSqaGhYa1atfiAlaNG&#10;jerfv7+1gzWMBugGkItd9Aeq5JQoLnrppY5WcVMIkO8x248FaAZWTla9evU6ePAgTzb474kTJ3Bj&#10;yJAhUgOphbtF48aNixUrZmBgIJFKGjZseNH3wIfpdZN7GpEET6sHN3hCUHuawoqZoPY0pelQffoW&#10;uXsMye+lSW/NfrzMF/OszMv7nR7dGX7x/DGuvtFbTrBHn8urWBWeFj8q/4BD+cwYlVcmPdZrZHqs&#10;15o4V/vUybIKlVcF2VeksL4/NxIuxvqDHCOLyf7nN3myvybCetRWeayfScyd5dadlcN6lMIBe9RE&#10;iubF+pMqijKpDmOf9IkCepnUGbDHuyTasGwtfIHEDcor7roTPxdWqJgjIwMDAzds2ODn5zdnzpzN&#10;mzcvWbKkfv36UhspVGKjerP+NjlglqpeemlLY9j1km3tbBs1ahQSEjJlyhQbG5tWrVoNGzZszJgx&#10;Xbt25cvU8OHDwQcMChkMGDAgKjzs6omd0XObkRxPqD+F7OpoDUXtaeooVW+o1kWyGlFLD6gK+T3E&#10;R9vevTHv3Fl/vvLRW7a2iJgykRyj32XgOYfsslmqvF5xiY+4A7JgVF6Z9FivkemxXsuqCt9ywyWC&#10;5sXKK1VJ9sSY/WAGtsiTPeGK8yQRksVYj1WvOIx9ADBL5Ml+kBjrUUaMN4H1ttzqVPUfQLOfcljf&#10;hUJ5sdYxEEaVRpmuyVcWYv2Ik2s25KTOgP0lqg2T1621ZIruCl/XdeoG2R/ETa4esPx+teDDCyMu&#10;RAlB+nhDlC9cuDAA9OnTp0WLFt55vaEAt2CnRmv6ZJnwqpZSidlOi3X18Woq7PIRKdlRCzWPmood&#10;3fkAhSFv3rwmNibsUmtNoECBAkFBQUK5iozcv3+/s4szmIDURIr95OPHj0dFhD9dNSCptxlJ8zKN&#10;oJA9Tc0RSD12FfwzXQTuKrSdqjdU68+0BwsUSxHW80p8a3n/UuHd23tfunA4Kkou1sqGDRuErexs&#10;O3dmYmj/rLQdO3YIW5yFhob26NFDdneI9URLrZvKCNa/efPGwc5yTDeY3Ec7alOXDYkrnF0n7T+K&#10;9c3hU3v40Bne94R3YvWAdx3gQ0v4RByvkUrD5YIUzYuV1yDORBnZ/yGP9aiJ8li/m5scLib7979E&#10;WI+6L8J61F55rMdmhJ47a0yQfWkGGjyB5r/ksB6lesB+P1UaxXpNAb1MyRkZsEcODqRaMpHubSBT&#10;dFfB1N3dkMRcKXftzM7du7ZERcoF9Fi1atXq1avNLc2hGUAvgAoA9QBac14HBMTojuYBLKMSs52w&#10;Z4I3QiRmR+WM6PuLOBGJ6gjfYxsu7D1S/hIAL5g2bZpQujhbsmSJu7s7NAIoAh7eHmxE9oiI68e2&#10;vpnbLKGvFcn0PTRegorVMgHWEesfzRKxuwppur6eglpFPWFLQtTG8kqMhqR3Jp+flv/n1sQL59gp&#10;mGhbt27lN7K17dmzh/fRyu6GNyJscebn52dpaYkZm9/9j2C9vZ3lgB4wrJ921Li+HuvVtizA+qbw&#10;CVG+L7wdAm9Uqx+8xSObpZfv68CXQirD43gax0ndKaZHeTLQliL7pfJkf4D7SUyG9Q+SIe6rCOs/&#10;c8HMZFiPlToR7JJcd9aAKU1gvS0DzeWBnlcXlR72K1WGsb9J0bxMsSoWnX1KNTa0zlAtWTaVKLol&#10;Ox32SrHgIyMnjB+zceNGvhbmrXv37oWLFDYzM7OxsYHcKdHHc7CnTc4IEq+XjqsqTJ48WShjKVa1&#10;alW2w7ySjRxl6miK5W769OmnT5++cmL3r6Gecljfl0L2NDWVQnY5SZLWG/PCbSFxAxfkjKg3VCt9&#10;jvWo21RtrFSSxLfmT+/2P3smWHhwetNJW758uaGh4bJly/jd/wLWs044uaxiHhM5Nv06vlPvhKO2&#10;ZSrWI9B3gfeDIJrAd9UaDG96wrsW6YL7uvBFxUq0KKVRL/Mx0FMe6/szsEme7ImlZ8kw9s9EWI86&#10;Io/1qDbyZP+HCWNNkH0hiul5jaVoXiwVA/aR3IQbAuh5fUuC5A9k4UkVti5Ee0PoOvdDM9GYZUcJ&#10;YXAkcddd/j6/cNCggaampgCQL18+foHM4ODgESNG2DvYs6tpdgcoyi0jRdBJjtESgFYA1fD+uX//&#10;ABiYU1ZQ0ksHVQ3q16/PL98THh6+devWiIiITZs2OTo7GjgbQHGAGQD9wKiAkXsu99mzZ1/680j0&#10;7CbJPQwErE9HDJx5Yohn9XwuBAwzfn6g4z8nJ987NetC8JELIUcvnj724MS4mJ1lk9cbJe8ySv6f&#10;AVlvqFZ6Y+ZqgvWCPjyudfZMIEeMetNFCwgImDVrFrYj/K4e69MhPdZrYJmH9S3hYz81RuiVCTsD&#10;2CVoQp02TaVJ9k6WCSTT8yovj/WoMQzsEGH9bgb+kif77z/kyf6qPNlvlMf60fJYr2DA3pJzCCKY&#10;HtVO5epUK1QO2ONlEkAvk6pIlw+o9oZWjlia6tcVj9eXm986tyIqMvz06dNeXl7ly5d3d3c3NjZe&#10;tWrV3r17K1WqxC6JXyZlbD4Hj9AvBcgL1atXn5diffr0KVasmJmtGZQFGML5hbfgHgWqEtcHmADQ&#10;I0U9OeeKEaKUXpznzHyRxok+lYn/w8XU9aijZdxp9esAZFMtBGMnY97tOCQkBAvdkCFDMMthv7pI&#10;kSJSqRRKAswEGMW66xgaGg4YMCAoMPBC4MmnK3p/mFqNGSclqT1NreBpXvprc65nh3v+/b95fTo2&#10;zp079759+/hrKFWqlKenZ8+ePXfv3o0MFhURhroYfuJZcM9ff3om/c9MXHso1RWqtlRTN4F5R9XG&#10;aSk+2v7pvb7nLwg+OXrTZdNjfTqkx3oNLJOwvgN8GESRejrUH962go/EydNUmt441naJJNPzakGR&#10;/QIR1qNOyWP9IyKMPbHuLNbui0RYPx+YtgTZGzMuBNnno5ie10CK5sVSMWB/iaJ5mX7+IgtPqt5Q&#10;7Q2tbB/pUvIlsOTlM4eE6pZr1EuWLLlly5ZChQqBAZjambJuvt4czv4XIlROBxs7G9nCn7yFhYUd&#10;OHBg/PjxVapVKVqiaK9evZYtW4aPqEKFClAVTO1N27dvX79+/U6dOrVr165gsYIVK1fEY3hr0aIF&#10;psipSME2bdoIH6dYnTp18CP7PPZQius8yH4cwG7DZE6due5EI5DmlxoUMEBJikswRVJEYpnHskDR&#10;Aka5jdhjpup/WMiGqgd8JJxDhw7Nnj27e/fuFStWlBpIQcKGsWfNEKxsrCQSiY2NDYK+Z27PmjVr&#10;njhxIioi/O/DC3/O9mImqAX3X0fBinqwvofjmcOLr/pviQoLCgsLxR7FwoULp0+fLou8iTQ/Y8YM&#10;zJZz5swZOHDgsWOpwSXPRIbeDF37KaBqgp811h5UfZIirBXTN1+WFzYjRG2snj7FOly/vVy4Vr3p&#10;kq1evRrzGL+tx/p0SI/1GlhmYH1H+EDQeUY0GN501XzYXjXZ+0hiTZ0VTZ8txEAveaxHmt4qT/bn&#10;5cn+EzF3FmtlGdajtouwHoXNi9zqVFKmAoH15gzUopgepXp1qhXKV6eKUD5x9msSWXjk9Ld8Y6NQ&#10;EVSTlj0k+RRQ+Z/Tk2UR6NHCw8NXrVplb2+PZG9sbgw1uKh8bVnYJUEkp2o0GBkbsZMU1bDt27cP&#10;HTp0yZIl2prl5uvr27t370KFCxm7G7MTkeuCsYsx9q/KlSvXpEkT/K5hw4Zt27btIGf4vZgydepU&#10;Pvz5/PnzGzduXLBQQVNPU3aVgLG6PYlZL7HGgVc+rz179jg7OyNJ49tE1DY0MwQLgerRzM3NEegb&#10;NWqE/0rySCAf5M+f//Dhw3jw2bDgv46vebRzKK1/tw26u6l/1LxWS5u7PtwxdO+ElvzZHBwcPDnL&#10;lSuXxEYC2IW3NpDNaJTZ8ePHq1WrtmDBAmFfZBfCTz4OHhTn55T0PxOqbgEmiKonNVJ6sf5HHHxO&#10;NL/594KoqHDhQvWmG3by5Ems3/htPdanQ3qs18C0jvXaZXqZ+kO06mH7RvCeSFHtjeNtEGfkqojs&#10;q8ljPWq8PNYfIubOMpAgnjv7gUNdGdaHcGEXxGTfRYz1KBPGMhXrE8EsGXJTTM+rJ0XzYh2jiqVM&#10;f1NAL5MqPxwsk0R7Q+saFyCSaNX+BwknyRTdUfL/pE+D+4qBHi0sLKxevXpGRkaQF8AIoDIHHDlj&#10;2ijehZqOQ02hV69e2L0RHgpHNt27d1+9erVCdsfaA5m7YcOGfn5+QlKGLTQ0dN++fd04ww3c5dPx&#10;AsQXptDwYGw7R44cmcc7j8RLAl100jknZ/yegDlKW95oeJ6aYGlraWpmeuQIuzREQECAh4cH8jdb&#10;HuWtRo0aHTt2lNpLwQFy585NhBxBGzhwYIMUK1GiRNGiRRHfkeOXL1+OeVU4C3dm3iTmEigPYC38&#10;YqCRnYsIuBh+/HVg60Q/K7lKBit+op7USK+pqjgtxb9h/439wVbpMUnGLz9XvH57OREEU/eNn2KR&#10;A4y+Eay+Dh48KGy/7Ew00LopPdZrZDkW65G8NZ0gq74Gw5tOFLvLVA4OEimoGvCVoHmxcpnGS+jp&#10;s8jUdFQcYoEqIoz9G2Lu7F0R1qP2y2P9ZALrDZgyMqw3OQ+mX9iNihTT88IuBkHzMq2niqVM5yia&#10;l0mVH85bYP6imhxalxW44gTOIlN0RD//9LoVKvc7NZLEgQMHkA/s7e2hDsACzv+b9/MeKM8f2VST&#10;uJsiEmkhbpaDQYMGCc+Fs/3793t5eZmYmOzatUtIkrfevXsjJDVu3FjYzzTD16R+FD/ke+yKIAKC&#10;LRtNhbzT36v+VEp21ExORGK6hT3PKWDgaCCLinP48GHs1+3evbtHjx52dnY8i/O2du3acePG1axZ&#10;E7ednJy2bNnC/wlv8+fPL1OmDH+kpaUl2z1w5vfkrGDBgj179ly8eLGZmRnu4nf5+2u22BP2PSpX&#10;roz9XtxeMG/mjWO94/3shHpGFFwrPXpGVcVpaf8m9t+Er3J1+4sPNc6cC+CvNlvY0qVLtfXT3+81&#10;+pcf5GMLCwt+DknEo+FEA62b0mO9RpYzsb4ZfBqQaUwvUy9411RRkJwG8IJI4VUVvhWggF4mZ4XT&#10;Zwsy0Fse64fKz53dwy31JCb7WPG6sx+oYJer5Mm+uxjruRj2JgLZ/wSzJHbDkfPzJ5ge1UllsMv/&#10;USVTplei6l6sb4lk+ZHTParJUahIOXRGfTtCpuiAJG8DG52LINu5PHnyGBoaYuteoEABdmKomDZy&#10;hj/9SjV+dlgBUIVdG4h3bBDb1KlTjYyMli9n+0InTpwYOHCgeCwKwUsikfj4+GR2e4ykHhISIuyo&#10;Z/gnCHk2jja6FbkoB6whgFqVCW5OY8DB1QGRXZzBwsPDkbmxhObOnbthw4aI4BUqVMA3i3087G3i&#10;rpWVVa1atWS/5GA+rFKlCkvuMjNn/zEwMOB2WMuXLx/+W7hwYTwSz4zbvXr14v88TcMvGjx48OzZ&#10;s7EHkitXrq5dux44cGDAgAEHDx64EHHqatiev0/P/3K2VPINQ7KSVF+aY/0Xjp+SPpLV+7ufef66&#10;s/jM2eDIqGyAy4GBOSSeD30jmG2wIuV/jNJjfTqkx3oNTItY3w3eEwieScLOg0bzaJHsCZoXy95a&#10;EdlXl8d61BwR1qOOMHBfhPUvEuTXnX0kwnrUcXmsn0V42NOLzqJqU0zPS8WAPV4XUTJlUuGHk/SZ&#10;LEKpwgaGaHIU6jrXeSExWoeU/D/D14Etz0Se5itZsWHbDDYAJTjljKWCNBJC/2iAklCsWDE+oKfY&#10;kJ+QmapVq8ZT+759+xo3boyJ/Kdoe/bsyRqsT7dNmjTJ0N4QWuaIpXZzvCaA1E66Zs0afHF79+7F&#10;zLZ+/foZM2bgSzx16lSNGjUws0ml0gkTJuABq1atqlmzZtWqVevWrYs9AeyRLl68GA/GXihH73Lm&#10;7Jw6aM/3B2xsbPihejQ8g5oZGA+bOHHivHnzihcvzv+tnZ0dXonwMWdRkaF/n5v345pX4nVzFHND&#10;QlaYqqU51sv0LZGs3r8kSz/EOT57V+/c+VPC9entd1hAQECjRo0wo0Y8HEW0zrqpbIH1cXFxISEh&#10;WPAXLlwYHBwcGxsrfKDIEhISsMeFhXfDhg2PHz8WUrVkORDrkbMJ+M5sdYAPxDWokGqyN3dMIrEe&#10;RUTF6cfAOnmyjxBhPeqrONjlJy5wsQzrTwOzVp7se4ixXspUIpgepczDvjMDiyig57WMgWCqcPI6&#10;x0AMUd2nKBYvnCpFgt6p54eD0tWoOEl+Zu8D6twKXR4VmeqZjWUbCRXhYP78+SzWt6Pw4r+gyWzU&#10;cPPc5mXLlx02bBjtHx8eHt6iRQsEqdq1a/v7+58+raBTxGK9ucTC0YKfuqqDhhy2bNky1q+6KueM&#10;tIJ6DnrplMoAT+3Lly93d3dfunQp/x7RMAeOGjXK29t76tSpQpLI2EWs1LYqVapYWVmxP9BxA/nN&#10;mzen/aEVGl5D2bJlR4wYYWxszJ8KDU+FnRDhiBQ7E3n6bFTQuaiA2+eW3Tm38P2VOnHXXFFJN0zI&#10;ypNQBrD+ZyxZvcsU/b3AhUtyQa70lmWG2QZroe3bt7M7F06Fx9sRDbQOSvex/v3799WrV8deegnO&#10;sD9frVo1/GrhY3n7+fNn48aNTU1NS5cu7ebmZmFhga9D+EwblgOxvhu8I7A7C4Rfqn6EnIrKyd5H&#10;EmtMT5/1YqCrPNmPlcf6vdwirjKsf5qocsD+mDzWT5IfsP/DVDxxlpMlAw0ppuelIiTOQapwyvSU&#10;quh5fVMdD+dfqtVRpigSqX+3JB8Cal0OT41fidajRw9s/p2cnAAb5QrsGpbuudzZuOkEW+R4tQED&#10;SwOkeXH8PsIQiOvXr4/UMmPGjDZt2rRr1074QGTz5s1D7ndwcNDirNnMMLw8vJc8efKAh37YXrc1&#10;HpxzOR84cEB4c2ob9jCHDx9eq1YtHrXFJpVKixYtihvW1tb58+d3dHTEbfzXxsbGx8enfPnyW7Zs&#10;CQoKEk6kyLp164ZZvWPHjtijwG3EAu7EgJRQqlQp3OjevbtwaFp2+cyha2d33Di76cnFAU8v9kO9&#10;uNQ56YZpakWaAayP+05W72K9/5Xr0hVykrHessBCQkKKFCmyf/9+bi8i/GthonXWQek+1vfs2dPW&#10;1jYqKorfDQ0NxQKOTTy/S9i0adPMzMzw6eN2XFwcFlj826dPn/KfZtxyGtYjWw+mmDtr1ENtsm8E&#10;n8vCDwLoZcpjFKdg+mwpBvrIkz0Rxt5PhPWoj0SwS2J1KiIkTlcR1jc2ZAoSWI8qQQE9L7wQMcqL&#10;tYYqnDL9RdXyMiWq8MN5KQJ31bquOCpO1ivpf8bvAhv+HboAK1CuGmWta9euHh4e/O/vIOViIK7l&#10;1k7qm1Mi3qgW3iziRzeA4ey/Ni42mzdvTtPxYOPGjZUrVz58+PCGDRu8vb0Rm4QPUmzAgAHOzs4p&#10;zZVOG94sNq6e3p4wh3o4eumOMKOWh0aNGvn7+/ft23fUqFFpIv6JEyfatm2L+bNw4cL8EtG8WXAm&#10;7HCj8tiuYwp2RHmXerTRo0ePGTMG07E/gKdCMhDzPV4D5vkFCxasWLFi+fLl5ubmu3fvxs4A/7e8&#10;YSIWASsrq+nTp588eVJFWcAceOrUqTJly3j4eOANjhw5Ettf/qMrZ/Y+uDD6ycX+P655Jz41Jyth&#10;tZUQQ9bthD7Eut59OPrsOc3mB+st4yYa+NBjvcaisf7Xr1/I5YMGDRL2OevVq5e9vX1ycrKwn2I/&#10;f/709PTET4V9homOjsYyO3v2bGE/w5bTsL595gS1VFNI9sT1KBOSfTH4SQC9TI5Wipzsa8tj/WAG&#10;NouwfjcDl0VY/zAZEsWrUyERi7H+gDzWjxVjPTD1zBgJgfWuFNDzas3AXAroZfKlyievMwx8pmp5&#10;XrE/5YoQqZsUwSvTRZKws17I9P+ETBEDPW/9+/d3d3fv1q0b2yo3/2+gvFirQGIpyZcvXzPOFi5c&#10;mCbTE3bw4MFt27YJO5wh6JQqVSpPnjyHDsn9JKKzdvz4cUdnx/+oz1U20kyQukoR05G/0UaMGLFr&#10;1y4VTjLTpk1DvJZKpdWrV2d/iFNi1tbWxsbGCPf16tWrU6cOn+jj4+Pr6zuVMzwVfleZMmXwu+bM&#10;mYP93r179yK116xZMzg4GHsO+BVYe+AlGRkZkV8kBTMbM2tba3tHez48Dhr2ELCFDQhgp+ljcZsw&#10;YYJ9LntJRQnrDDaQ7WZjeezSpQuyPn882tmo4MvnD/19Y/6Hx7WS3pmQVXFaSv5A1u0K9SqmzO37&#10;k65c3xQpck3UWxYYkuXy5cvC39UjWmcdlI5jfWJi4tmzZ+/evSvsc9a7d29kffxI2E+xO3fuYLHd&#10;smWLsM9Z2bJla9SoIexk2HIa1vf8HR44YiHZ14IbxFUpVEOIKaqc7E2dKSf73Ay0lyf7SSKsRx0T&#10;YT3qbZwI61FXRFgfAsxiEdbPA6aVmOyNmVymr8EsLhXrzRloQDE9rzEUzcu0gyqfMj2n6ndeacTD&#10;uU/huwpxc2efbJND7axRkp/pF/+S18PkAt6JLTw8/OjRo6ZmpoAYQJCEQs2iUrKdVnJL5HKTYouX&#10;KK7a00BTCwkJ2bp168SJE/PmzVu7dm0V/jwZN2QjMf2kzxDdwA1gHvWUslJajAv5G7U0k32ZZiNx&#10;Axub0oxdPQpZnHZelxliNMLxmDFjsICPHz+enx2LffhOnToVKVKkRIkSixYtQpwqWLCgl5eXlZVV&#10;69atea963pCtEfdNTU3xmEKFCiGv161b18XFxdDQEL/Uzc1t5syZhQsXbtKkCXYM+D/BjjGeAYmf&#10;32XNlYskiz3GtoAdXUSQcuXKueRxMfQ0dPB0wG3sLUhdpGzNszblHrFssp5BgFeoKAhMxJWLe+/+&#10;NevlPx1+vMyb9NaMrJZFun8xdVvBrFklikk2/PtFt0idCW9Ph+HKpqZimKN79+7Dhg2LvLElPFlK&#10;tM66pmwxZVZsL168wLoCy6awLzLslmNBk7nr8IYddU9PT2Enw5bTsL4fvCU4O+vVGPzV9Mapwy5T&#10;RQI9L8WuOCXlsR61Up7sz4mw/l9idaqXwISJyH6rCOtR/cVYL2UqmPwNpj9SsR5VmgJ6Xt0pmpdp&#10;OQOnqSLK6wZVs8ukyg9HzXg4vLgB+8vL5YA7C4RAfzlc7sf6wYMHDx06VNjhzN/fv3Tp0ibmJupi&#10;/VgqJRtpMkB1MHI1KlmyZIUKFfBpZJ77+4IFC5CWHB0d+TiYMkPMGjFiBLJRmzZtkKiQlrAnoOmv&#10;BLwh02fc1Wfp0qXgTT2oLBZ2sYiU7Kj5nIhErWs1wEJg45MaAjL6/PnzN2zYILxL5YaUf/DgQWW5&#10;HbPo4sWL8Zi+ffsOHDiwcuXKEs4nhx+Dl0ql2PxjZkaUt7S0rFGjxuTJkxHfsV+BTF+vXj3kBjzA&#10;29sbuwHsbHt7lstZGyG65kEATQCKAPThUhZxvRQUPV27M4AEsFJKM7bj5QuHX97vHB9tT1bOnMJO&#10;pG7/iCfrdhWKYSQX37SMjEqNbfUbTR23wGxhmzZtErYowwzMYv3lQ+HJBkTrrGvKINa7u1ndiICH&#10;V7Sj9YvTwPqvX7/WqlXLxsbmzp07QpLIdu7ciWX06tWrwj5nWPyx8y/sZNhyFNY3hU8EYf8u9YG3&#10;zRSFtKdVRfn0WWcLRa44DeSxfhgD20RYf4CBeyKyjyYG7C+JsP6UPNaTS1OZMDZipkfloYCeVysG&#10;5lFAL5OyFWcjGfhA1ey8VMXDUXNdKpmCSObObH32L38+IrUVDwoKatWqlYWFBYKmLH5LQEAAwqWB&#10;gwE7qJaDPXCmABvypSzYudhhrwbxJWtaSuwyzZs3D3EK2UvGKAsXIpTBkiVLVq5cOWnSpNatW9vb&#10;2xPrB2WlzZo1ix1V1QfDyV7C0joVwJ0NQ6n1rinmVcwVx44dmzt3Lp581apVVapUQYjnA90g68u8&#10;85EA8OCRI0c2aNBgzJgx/BzcVGuQrhUJ8NZaA3hClapVVPySht/LR5U9f873+f1uye+MyCpaJH6t&#10;WfX1jpFEXSAj2+otk+zo0aNYBx45vjv8Z26iddY1ZQTrX716ZWlp7uoGbu7akZ09YKdaODtl79+/&#10;r1OnDhbVkydPCknytmfPHiyj165dE/Y502O9UmV9aEsV6g/RapJ9ZSVk7yOJtaDjXXoz0EOe7GeL&#10;sB4VJsL6fxmIFw/YPxZh/Wlglouwfj4wrcVYb8gUIrDemgJ6mUZTNC/TFqqIyvSIqtZ5fU8gmwc5&#10;/U2xuwqdJbE7MyX5EFCbWGRq+fLlDg4OHh4e+fLlGzJkSK9evapWq1qgUAH2J2911lvN1hrPMka7&#10;du18fX2zfujr8OHD+ORHjRrF73bu3NnIyEg2doU9q2rVqnXp0oXfzWLDPoZXAS+oxDk/EA9NL93X&#10;MChcpDDhYc+71WErJuxrw/Ccy5YtK1WqVKNGjRDukezRPD09ZbmaN+wwY2e1b9++lStXlnIGxQE6&#10;cT9i8GtUq6+lICkmIc6/c+fO+vXrI+ufPn06T5481atXHz9+PPdJxP2/pn9/mZ95LyFraU7Y+BB1&#10;e5q6+2RAZJTeyT4rDPOqo6Pj5MmTI+5PC2d02g8no6P1uazuv4RXX7WjbfuUjtbfv3+/ePHidnZ2&#10;2L4ISZRhOcJm8dy5c8I+Z+3bt8eSJexk2HIU1rf7rfNlafVTj+wbwedSoDgwTl5prIkLFe+ygjzW&#10;E2Hs9zJwW0T2cgP2n7nQjzKy3yXCelRfMdZLmFpmjFSM9ebKw1z2pGhepuUMhFCllNcVqk6XKekT&#10;2UKkCvsmBLur0LUsimGf9D/jp8F9iEWmkGWRHWvWrInN8/r16w341SW7cMPYOX6YdhVADShUqFBw&#10;cLDwOLLcFixYYGlpOXfuXNzeuHEj9qlkzjOBgYFVq1YdN24cv5uphvw3depUbJZ27NiB2aBr164m&#10;liZs1CPiiemVXbQCJHkkDRo0WLFiBb5f7EAiUmNJxwKO7X3//v0HDx7s76/lAC979+7FXIRZWsWE&#10;3dDQUETwDRs2CJNobQAs2DWbFU/hWAMwXZFDzgQwtzbHrxs7diz/Yxd2V7B34efnt3r1ar4Sw9uU&#10;ddTPRJ2+e2POz1eeZEWtRjAcWjGM9MbzrrrjZJ+DDV+rkZFR7ty5wyODIz7UJFpnnVIGsT6Xh9UL&#10;zbOiMu07rhjrz5496+rq6u3tffPmTSFJkd26dQtL0K5du4R9zsqVK4ecIOxk2HIU1nfNqsVl1Vdv&#10;eKuOnz2SfWklZJ/bOF7qLo/1qKbyZD9GhPUofxHWP0iGOPGA/X0R1vvKY/0YMdajTBkLMdajqlJA&#10;L9NCCuhlOk6VUl4Ryv1w4r6TLUSqojX0w4kgEVy7SvSzehAy9kKEr1BZiuzUqVNWVlZYb2LriHRb&#10;pGgRton9jwzQ1oAiRYr8xpWhsCuF4N6pU6dM6lcg1sjOjN8VFBQUEhLC78oME5cuXYptgMRJYutm&#10;K/GQQEmAeqCPa5ntNZ91WTG1M0XURpIuWbKku7u7iYmJLKgldt4wP2DGELJCVhmWuOrVqzdp0kQY&#10;tgd2mi8L93m4iQEzueznA5AXwA4AEd0IwJGDe/6+1gI726cE5MqVq0+fPthjGTBgAO++b2try98d&#10;9hnwzDNnzhS+krOL50+8vN855lm5xLepMTHVDIZD6D0jOf+tcOTl7BHSKvsaZs7WrVs7OztjFzTi&#10;3wlE66xT0n2sv3Hjho2NTZkyZV6+fCkkKbFfv355eHhg4RL2Ob8dLFxTpkwR9jNsOQrru//uMDgK&#10;pWY8+4YQUwR+EUzPy9U8nsR6H26mqpjsF4mwfjcD10RkLzdgj1AsmzhL+OHMll+XqrEx40lgfWGK&#10;5mWaQNG8TOnww/kRK+J4Whr54VwD5k+SxbWleD+bW6ErhWpSkQ0dOvTAgQPYwLdt25ZtSv8jvtQr&#10;QJpLqmK2VhYYYjfPN8K+hoatyLRp02rXro1Yg+jWvHnzIUOG4IbMsMOAwFSlShXsPGBtbu5m7pLb&#10;Bbf79u07adKkmjVr4ra7lzuLU9U5ClzO/YJBPCi9srX6gbOL88mTJ8PCwrCMb968eeHChQULFsSe&#10;/IQJExD069ati6Xg4MGDQq7KfON7mwEBAWvWrFm+fDlejJmZGYI4mo2jDQvxErbXgaSOKewWmgn3&#10;E+ICbsShIbA/JRkCFAcnZ6fy5cvLOioy4wPt29vbb9++fd68ebyrPW9RkeEXzp348rykrK4mKnY1&#10;9YaBM788Iq/uFs6rt8yxtWuxGwfsFKNz/uE/8xCts+5Ix7E+Pj6+VKlSdnZ2gYGBt+SNj1t/7do1&#10;LIwPHz7kj8fKwcLCAmsM3I6Li8Mmw8rK6p9//uE/zbjpsV77GgyviRQ149k3UE729taJJNlXk8f6&#10;YQxsF5G9rwjryZA44qWpdoiwHtUuFeuTGxswJQisVxa9HtWHonmZlin3w7lKlRlByexIj6xtIPWE&#10;YnflSr4OzBkSx7WiWD+XG2GbhQqSs1OnTlWuXLlHjx5YYrGl58fqsNmrUaOGgbsBO9mOwAL1JQtF&#10;ly3UEXzy+9AT72Q/3GeS4QNHmzhx4q5du3AXm6tly5bxH2lkR44cye2VW1JYwoYHacSpHUDTlG1U&#10;eYDa3HJa4wBaceOgSO2zuYBFzbgD2gK7IsF0LhoJ8XB0R9krU+mg1gCUgbw+efv167dy5UoecLEh&#10;c3Z2RurNnz9/nz59EO6tra2xj4dcwucuZab10jF9+nQPD4/x48ef5szX13fjxo3r1q1r1arVqFGj&#10;KlasyFE6GBkZ5fPJ5+zhbOhliNl+3DjM09wQvhs7g9bOxY6lfDy2CDe0nxcAuwOcOyH+oUQiIRaG&#10;w7s4f9bv1b/t46PtsK7+rkkwHLHeM3A+1jXyxu8ZGsjsmirLTPWNjByJNRf0798ftyPuzgtPMiYa&#10;aB2RjmM9Fny2PFAmlUq/f/+OB2AzhLuySbRfv36tWbMmvwxF8eLFseO9detW/iOtmB7rta+WcJRI&#10;QXWAD8TVKlQd+FKAYnqUjyTWzImaPttRnuxnibCeGLCXW3T2oQjrkU/FWC9yr79eTfKtKoH1qGYU&#10;0PNqy617SwC9TMri4aCU+eGwc30JmpfpnQZ+OGe2cxthckSecf36M9eVcDJ89bBhw7D0Sqwl2Jbn&#10;zp0be/DBwcHHjh2zsrPSeO4aIVnQumwhH5gxY4bwUES2e/duZAthR9uGlWaRIkWqVavWpk2bkiVL&#10;CqmaGzaETZs2ZX0VlFHvAs5RgUjMjsLcSqRkR835rU5NK7nlnBqB1EhaunTpFStWrFmzpkipIo7e&#10;jjzlY/Hv1asXcsDRo0f79u1LLKOGmW327NmDBg3CjgHmOiIiPnaMe/bsiVweQvl3qWOI8sdTlqMS&#10;W/v27Q0MDIRVrgGwy9G2bdvVq1dv2rSpQIECWIjYVE/OL78uwFyuv4plAYXPeQXXg8X+KvZmOeve&#10;vbtwXs4WLFjAb1w4d/Lp3b5fvjoSFbv6QrK/lmATcW0Hf8KstLVr1+YMssfcKGwpsh07dtSuXRuz&#10;JbsTFa6zIXF0HOsfP36MrQ9tp06d4pejevDgAe6+efOGPx4tNjYWy+bMmTOXLFly+/ZtIVVLpsd6&#10;7asn3CBSeLWCj8QFK1RVJYFxvA3ipEQk+6LcILkM6wcwsFVE9uIB+ydJIqz/IMJ6lNgPR+Re/76e&#10;JL6eGWNMYH0FCuhlGkXRvEx4XURBlekhVWx4/YijaF4stdeleh3CbVzTZrDL738WuBSuYL2S+fPn&#10;V69e3czaDLzB0tISu+MTJkzwye/DutRnMJDl7123SCMNhELFCinEdz8/v/QBijoWHh4+cuTIESNG&#10;4IY6/vR42Pbt27G2FfZTLCwsrFixYlCL85lZoshzBskG04nE7KhslKlUCCkTRSRmvZYC/AFQAcCF&#10;hV1kdOzkIzM1aNDg4MGD2Lph5i9UqJCBhYG1k7W3tzfyPTbqiNQScwk7tzU3QC4wdjR29HQsUaqE&#10;tac1yjKXJfuRJUvec+bMwR4C1jCIFGhdu3ZF4l+2bBl+0ejRoxGmEeKFHJyWrV+/vmzZstgJ2bBh&#10;w8qVK7EIYDe4U6dO2A8pXLgwx+opZsT9KqXw8SLlt2cP8PTEa7XGM2CBwpMTCzmdPRv48EXnjwm2&#10;RPWupmIYuP+xunCuLDSF3aHsaGneyPDhw7Evx7+7iEfDwxkJ0UDrgrLFlFndMT3WZ50GqB3yUtn0&#10;WSdLKpJ9cxHWo8Qe9qi/RGT//buI7MUB7MXrUs0Epmkq2bPR6x0JrFcWvR6lYl2qpQyEUmWVlzI/&#10;nK+q/XBeyrG7WkKyz/CYffL/DKIDm1wMVzoTNCIiYv/+/WvXrsXmrVq1auy8tFb/Jadq7L34wOLF&#10;i4XHocOGNGNjY4N4JOyLDHGH7ZvhizNj19XXO6vopYHGsuu82rvZSy2kbJTJymDiaWLqZFq8eHEL&#10;NwsYADCDzVRGHkZs7mrCda5Wcs5aKNyYw0WGxQ2ZsA/ZBaAamOQ2YX35urFrS0lNpW3atOFD2qNJ&#10;JJIpU6YI2VcNQ9rDLsH06dN372b91/v3729kZNSuXbsDBw4g3yOpW1lZ8WdmraiSfiyWi6bCIR07&#10;duTPrNAuXDoc/a0wUcOrqZhkwzv/TsCaVTiX3rRqiPVmZmY7d+5kd84G6qaHvR7rNTI91mepeqnt&#10;ZF9IkZO9jyTWxFk+3iUxYD+UgZ0irEeUlmG93MTZuyKsPybCelRLMdYbMgUIrLdioAkF9LxaMzCX&#10;AnqZjlJllZeKeDjx3yiaF+smBe5yksRdc6USgQkmSV1NJf/P8HVg66thO6Mi045ugXC/ffv2EiVK&#10;QHeqLcwZwhYd+yq8xOkzwNHRUevR/TLJxowZs2jRon379s2fP19ISrFmzZo5ODgUKlTIyNwoh4xq&#10;65VlwtIxm/NU4bdRC7mwtviv7ADUXG6Mn09RR/xf4cZykNpKN27cuGTJkjJlyvBg7erqWq1aNTUn&#10;k2zdutXa2trCwmLIkCG4e/r0aSwC48aN4z1PeNcgpD3+zKwn/WD5K5FpDlhYW5QqVYp3LsI/nDFj&#10;xvr160NDQ3F78uTJq1atYr8PifGc37/Pe8QkGxOVvDqKSTZ69q7eufOZtTT1f9n27t2L2cDb2xur&#10;QXb/9mKigdYF6bFeI9NjfVarE7wnLluhqilxxXEzo6LiEAP2y0VYf5iB+ylY/ygZkr+kYP0LEdYH&#10;ArNIhPU9xFhvwJQlsB5VmQJ6mcZQNC/TDqqsyvSEKjm80vDDeUghuzpK1/TZ5P8ZPQwZHaX2iFFI&#10;SIiLqwtUS9dyj9lC/cDQxdDYzVjiJGGHJDFlDTtzVOIuadu2Lf+TrlYM4YBHBGE/w3bo8CGZ402f&#10;Pn0OHTqEFFKpUiU+RWzz5s2ztLSUGkmhAxfKhicqvfT67VoOhvaGQUFBWDTq16/PBrfJzwaxgQZQ&#10;rFgxPz8/FbHtecMK6vjx47QHmtgmTpwokUjAHWCo8sy/HKAQYJHno9nu2rWrVq1axsbGuI1dBScn&#10;J0TGDRs28CeMigq/emPzk+gmXxgpUdWro9cxpc+d1+ZqX3rjrWrVqth3K1iwYN++fSNurNdBPxw9&#10;1mtkOQrrO+he3Hpag9k5tWq54pSAnwTT8zIlBuxLyGP9FBHWo26IBuxjv6Vg/UdgwkVkv06E9SPF&#10;WA9MQ4LpUSr8cLpRNC/TSuV+OLeoksPraxI3EYCgeZleU8iujq5qvEBV0v/M7p+eKlSB6tnMmTMl&#10;dhKdcPnVurCBR443AWz1kSomTZpklccKSgDYg429zdSpU7WI4GgICiYmJsuXLxf2M2zzVs8TfnEW&#10;mbJrxv7Jpk2bmjZt6u7hLi0gZWcQ6kPO6/XbtQIkjpKlS5di5ixatChYp2D3CoBaYGBgYGNjgwUz&#10;TbhXZlgcWrdu3WdwH2dnZxMzEzZCq4rhiTJsX2LBggWBgYHNmjVr0qTJihUrsNtw4MCBKVOm2NnZ&#10;YfnF+jA4OBj7G/zpX36qTFT1aupJdOOLV4QV5fSmLdu7d2+DBg2Q7EuVKrVl66bwmLJEA/3bpcd6&#10;jSxHYb2urTKrTH3hbVPq4mkpi4pDeth7MtBJhPX95CNdRoqw/rM4Hs55EdaLw1xOkcf6xiaMLYH1&#10;KvxwUPMooJfJlyquvM5yU6OIwsMr4QtF82LdoahdHUWS4K5CiX4Wd05r7CneuXNn1jObaP9yhtaw&#10;Ee5q1Kixfft2/mYPHjy4jTNitpxWDAkDKVz96YCZZAglmzdvRmQxsDeAjroxR1Ov/7I6sL1oIyMj&#10;1knGUpQhV7Fkj71uqVRar169efPmYcE8deqUkI85wwKFID558mRfX98jR45g31X28xrm8+HDh5cr&#10;V65EiRKDRg1il7LirRDnQYSdB9mwPb+xEsAdWrZsiX974sSJ7t27r127Fs+GxRYRH5nex8cH/9rR&#10;0bFkyZL4b9euXQMCAq7fXP050YKo6tUU/uHTdw0vXSGjkOktI7Z69eoKFSqYm5uXLVs24ubq8GTd&#10;inSpx3qNLEdhfUv4SAD0b1Ef+JtIodVVPSd7hXNn80qpkDhEDPsVIqz/nwjrX8WLsB7xVob1Yvf6&#10;ucC0YIE+pgEkNMINIyYvgfWoGhTNyzSaonmZdlLFVaZoqvDwiv1JobxYj+R5XZE+RJApzHXupimC&#10;J/UnJITa3AxbLdR8mljHjh3ZWW58+6cVLaJSfpcmsAGtJ06cKNyqJhYYGKgRoE+ZMmX27NnCjg4Y&#10;8gpSCwIKFOCeA/Fksp10J1NlRPy8UiIx2wl7yxr52aMGsPNoQQrsaD3xBLDyceM+MmGD1Xh5eR04&#10;cEDIxJGR+/bta9SoEebk/v37u7u7F+cM21/8aNCgQdgfqFy5MhZV3F21alXVqlWFFals2Zm+BoUM&#10;WJ80vNQa7GxgdnEGb+H8iPUI7tjTcHNz69KlS/PmzRHre/bs6ezsbGDABbrnjF+e9satpZ/i0xke&#10;B/U+1v2vO4suXj6IHX/2lrRt/NPIAabmjezdu5dfnszCwuLo0aMR96eEJ5kSbfRvlB7rNbIchfVN&#10;4RNBz79FzeAAkUJrMLxprUa8y7rwhWB6XhaO8jHsfeQnzk4WYf0BBu6lYP1jcZhLcfR6fxHWozqy&#10;WH+5CnxtgBsGTDmC6VEFKZqXqQdF8zJhd0OZH46yMJffEimUF0sNP5zQTWSKoAuKps/ik8DESGAu&#10;4jGS5xcVhElJ0xD+vPJ5wRD5hjaD0u7Z0qe1AINAkkdSunTpPXv2CHerie3cuVO1Oy9h3t7etWvX&#10;FnZ0xg4ePIjIYuZsxoYxGaljwS5nA9ThIg+Ooz6iNYhKyY7CW0YRidlOK7gQOkRimloN0AugK5WO&#10;QtAfw2XOWQDlwC2XG+17hrZ+/fqKFSsidvNzbbFcL1++nIhCu3HjxrmczZ8/f8WKFWXLlWV/HwDo&#10;3bu3g5MDO6HWCMzMzDp37lygQAE2vmdZcHN3wz6DsbExHx2/Tp0648ePb9asGaYg5fPRb6/e2PAx&#10;zomo8DXS5yTzJ9FNLl9VcF8ZtJUrV5KOeWcDI8/5k9L5+Dz4voQtlYbQ7OLigi9LIpGMGTMGUyKe&#10;9Sba6N8oPdZrZDkK61F94S0B0DorvNQm1PUTagSfiyvysHexoCJdthFhPREPR+xezy7yxGM9ErEM&#10;61ErRFgvWpSKaSxh6psxEgLrbSmaF0vFulR+VInldZ0qPDIlf6RoXqzb8rCeDl3mRCTegMQblhfP&#10;pCd68Y4dO4ztjFOjXuQYISg4savPZJlLDGJ9o0aNhB0ds+PHjzds2DBPnjxGrkZsbG8k6akcQmVw&#10;gYIMqjvkypWrVatWjm6O7EwA4lO9/pvCDnkjsLe3R4jnc++JEycQ0/fu3Ttjxoy2bdvK4O/w4cMj&#10;OQsICOBTaNu/fz8/fo+4P3XqVA8PD57yBfPgupS5gPeqFxKB9fjHwoLXgNvC+keRkZeu7Hkf60ZU&#10;+JrqU4LV9Zvp+U011S6ciryyn1bEP1MjHo5g9aZ5eJIZ0WaFM5KIlx0jLx0RTpKdDfsw27dv37Jl&#10;i7W1db9+/dik8/8Lj3Ohbvn3SI/1GllOw/psEQxHJnWWnlW4OlU+SayE8MOpIsJ61EYR1ovd67/9&#10;SMH6T8BEibB+owjrR4ixHmXC2BBYj1LhhzOBonmZ9lIlllcUVXhkUrXcLOoBieNakvThhdFcjaex&#10;LVy4kHXSIFpWHdRqTRgUyaAj2zxnQUz6ffv21apVq1SpUsgcurwuDLaFYWFhBw8eHDt2LPZ2ypQv&#10;4+jiCJ2pR5eVmgiW1pYHDhw4duxYnnx52PFa4gC9/puaC+AMlvaW+YrkQ9nY2UgkEkNDQ/y3QYMG&#10;wcHBCPQDBgzwzOMJVmBra6viV7Xw8HAsnviH/IKy+Lf16tVjqwbeJIAnZ9dp5vckEn4KL1IjFpba&#10;tbEHDBUqVJBN5714+WD094IxyYZEta+RPida3PybjFFL2rmAiH8mR7zoSiq6aXiCbXiyoQKpExMm&#10;3i7i0XC2Y/AbLCLizqLwL2XCf+RDRXyoFXlNmO+UbvPy8ipTpozwS8X1reGx7uT9/g5lBOtfv35t&#10;bWNRsy7UbagdlSgF9evXF86uk5bTsL5jNpk1y2sARKszYK9w4qyZE+WH01uE9eJ1qfxEWP/5ZwrW&#10;o8SLUu0WYf04AusVutcXpWhepj4Uzcu0liqxMr2hKmtev35RKC9WOtalSkvJN6RPL/aLikxnHImG&#10;DRsCNnNEs6prQqCvAdAiZepbmhrPrs1kbGw8Z84c4T4zx06fPs3HyMPHqGLI8HcZNni+vr4INMuX&#10;L5dNNJTZokWLzG3NWc8c4ullmfBtlhDcl4cPHw6V1H6/euV4IdnP52a+oppxK8hyhtjt4OBgYWHB&#10;7uQDAzeDpUuX8vlZme3atatFixZ4WMuWLffu3eviwq2siydwY/8vUKDA+PFYX7CWO3fuWbNmtW7d&#10;unDhwitWrFi/fr2RkRF+I5YU4VyRkWfOBv51Z9GnREui5tdIn5NM7/wzGQuocFI5i7jz74TXv3Ld&#10;Y+AKN8xFND1a0A/viDfNIm9sjIzSWmzfNOxMSMTjIeFJJsRlsM5C6TV/f//8+fNbWloeO3ZMSLqy&#10;TxcWqMoI1kdHRzs4W47aABN3akethulH69U2rWB9G92YNau+1BmwLwPfCaZH2VsnymE9qpsI68Xu&#10;9QdFWP9aPGv2lgjrj4qwfi6B9QZMSYLpUU4MtKCAnldb5X44SxnwpwotrwdUTc3ra5LK5Wbfpbku&#10;laaSvLrUXknzkLaFhYW553L/zUO2aWo164FtbGJsYWXB+uaqQ35/QPny5ffv30+6nGrb2GgzBgZa&#10;D5SpLRs6dCgCkJWVlYeHx4EDBwIDA/E6e/bsuXbtWv4AvH62v0Q8vaxUb6hStQp2ObBGtXO1U7qQ&#10;kF7/cY0FaMfxvQc7xC6RSLy8vBDECxYsGBwczGdm1bZjxw4zM7N27doJXQJHAE92hV0oBoauhuyu&#10;KRgaGrq6uuLJ8+TJM3ny5D179jRu3Jg91tGRCJx16equ1zFliMpfI8UkG999OCoySq7eiIoK/+dp&#10;v5hkA9lhnxh4yS3ogohPtEEZVbJh+OfyEZcPCd+deXbmdPiHmuS3o5INEcSFYzS3o0ePli5dGt/p&#10;2LFjhSS0i8ciXrf+vcHsM+iE4+ph5RdDnjPdmq13wlHftIL1KIKbdVx94C1x/bRqwFeC6VEeJtS6&#10;VI1EWD9chPV7GLiTgvXPEkVY/0SE9eJZs/OAaSbGeilTnWB6XviFBNDLNJECepkOU+WElwr3+iTV&#10;7vV3CS7PkOKuO52PYmd0pc9GjhwpcZPo+rqk7UEilXTt2nXRokVgrHzS5xyAnqxfB1QH19yu2IoL&#10;N5mZtnHjxlGjRv32iJbKrF+/fti9wUe3YcOGGjVqNGzYELG+atWqZcuW5Q9o1qwZ+1vNLOphzuCe&#10;5PyU3WmsuzP0pcLRrAHopujP1dcicHJ34mc99urVC8rrB+z1UqkR3DqyAG5ubthBlfnfq2MjRozI&#10;ly8f+8e8mQA7j1x25rpCMjiBlbUVwj32AQICAtzd3TGtUKFCRP/hzNnAW/dmvvxUkaj/NZHk5adK&#10;1/4S+tjnzv/v0au2qle/esY1j+ep9ij9inWNuDcz3QNDaVtUeMTzHuHJUvJ7URnDejRPT+yZsTlB&#10;zvsRv/H2ivCP1cITrMhvzBLpsV4jy4FY3yv7zJrl1Yy6BUINIIb2w8krjSPd6yuKsH4AA9tEZI/I&#10;zGP9w2QR1keLsD5YhPWoDmKslzANTBkjgulRZSial0mFH84mqpzwOqM8en0a7vVqhLlUXy8udRbq&#10;Ms1t9uzZJiYmUqkUimY+S63iomcQiQqFR3bhwp4gMqLag52T3aBBg8LDw3fv3u3l7SUpLWGhcxk3&#10;io+XjUw5DGA0SD2kefPmrVK1Sr169Y4ePSrcZGYawqhsTUqdtcDAwIoVK2Lfw9/f/+TJkytWrKhW&#10;rRryPX506tQpBB0rKyt21U/sLE3mQgHiM1/ILtfFrgZqB1CFG9c053AHUwpyI6b4wBH657JRTcys&#10;zczszNhj8EhMwffCS80cJcL6oUOHQlPqAL30EmsxVz90ZwNiOjs78x5c6hj2883N+XycYrXkz7yc&#10;y/Z4CKZXZ3M7Vjv4h1OnTkXEx8PLlCmzdOlSwplt9uwJB054Ek2ARvqcaPb8fb3Hb1p+SrAjPlIm&#10;bHpeM3BXW3zPD9vfyJyq7Mbm8CQlceUzjPUdOnRg+3im0KZNGwW/l148HvG8G/ZbWL7nlWxAXoNC&#10;JRlHfCkZ8bEKq1ftIh6MEfSqXXi8Q3iiOXm8vPRYr5HlQKzv+LvXmm0HgUSKarVTww+nqKJ4OIZu&#10;8svNlhJhPWq9COtls2b/ZSBBFgznowjrUatEWN8L7teAnw1lZG/KmBJMj/KmaF6mNsr9cJYpD3OZ&#10;Tvd6lWEubxwgU1To85UK56L8hSpMc1u8ePHEiRNHjhwJZgAL5Fu4DGo8ldKCo8M/APqxfhfsoC+i&#10;YQVurBc5EhFwErBIVwqgKlhYWtjZ27FxpouCk4vT1q1bhSuOjAwKCho4cKCbt5uVmxWUZSNhO3g6&#10;NG/ePG+BvM1bNFfz53g17eDBg1g7CzuK7NixY1hjCju6ar6+vtgdkrEI3lSXLl343gjvQ7xr1646&#10;deqY2Juw7suW3DvKy1OPYsM/qVChAhiCxFxSs2bNvXv37tu3r1OnTuxnmJHwDLxKc/0EIhvQmqc2&#10;1qsTBFP3hQVNu2Xtt2glF0mJSMxKYaWBdQXnHoPYjR1UzOEIdpgbMT9zOZ00rBy8vb3Zv+ENcRDz&#10;52j502K3dg5L9sbGxm5ublixbN68ee7cudgTxhT2jwwMkCDFZD9r1qyOXQrGJBsRrUDWiOf7Yzcg&#10;IplsnjRWgm3krZXCXWnNIiJetSe/SKZ4u8gLcnOdxVW9OrZu3TqppRRys+9r4cKFQiphZwMjz//J&#10;K+LWqog7i9LW9S2RUUrmqp3zj7yyPzzOgbwXkfRYr5HlQKxvDp8GU+icleoMUUSKanWC98Qt0Cqj&#10;aF0qMnp9PnmsF8+axczIYz0q9lsK1n8G5pwI61eLsH4oPK0Nv/6QYb0xk4tgepQdA80poJdpCgX0&#10;Mp2ULycyPaEqWV5pRK9HUYAu0z8nyRRl+nil2tkoLczRxJoR8nBj5OLmLYOaJtqezjbAdm522Bx2&#10;7ty5SJEi7u7u5q7mJUuVLFiwoIGRATtU7AOuHq4tW7ZcvXp1v379GjVqhOyINTVynsK1YLH9Pnny&#10;ZOXKlatUqcKvSYkpaPyn2rLjx4+nOQtW61+qdcMGJnVKGTfHd//+/Xxkj/nz55uZmfF+9itWrGjf&#10;vn27du2srKxMTEwKFChQqhTHTYS5Qr58+UaMGJE3b94mTZrI+Gbjxo3Vq1dH3M+fPz+eBN8jvmi2&#10;Iydz41GmRtCiRQv+MbJYX586QKbfy5Ha0mJORGK2E1YXvz36/gx2CID3s5dKpd26dcM6oXz58pj9&#10;MDN36NDhwIEDRPGcNm0adgNsbW3t7OzYzOwMgL1R4rTYYejH5nOsgvDMeLC5uTke36pVK+y7YrbH&#10;coGtv3BGzvBbnr2rT7QCWanr/8IHBh4xcI5qpDRTolnE32y8IG1ZxNXd4clG5LekKOJ5d+G4FMNe&#10;mbClnmH9g41F6dKl8WVia0KsYJCJ9td6dtieuiNeeqzXyHIg1qP6ZSs/nG5qrDhbTZF7va2t/KxZ&#10;Auvni7A+UIT1P7+nYD3qggjrd4mwfqIM6HkZMT4E0/OqR9G8TIMompdpN1VUeN2iqldeX5NVzppF&#10;3SMZXVN9vFL1TKR2/LnXr18vsZNAbm6tImzSiEYuI8K2vypY2VsNHz5cPOyNla8sIN2RI0cQ3NGI&#10;gfYTJ07ocrDI7Gu+vr6IPh4eHkuXLu3VqxcSPNIPpi9YsMDJyalEiRJ8qBBk9759++JGrVq1MBF3&#10;hYmGpuzKjsTy/rwFBgZiZwAZCPta2NwuWbKEPV7Z6sWY0/jMVhKwY8mfYdeuXUbuRqwDj/hIvfRS&#10;ptXcz4ASLk6OEdvhPHjwIGYk7Chi1kPW7969O0H2/v7+WBdt2bLF0NCQzZ+FAAZSp0VNAmgAgD1T&#10;b0dnZ2dTU9OuXbuqmEJz6cq+D7GuREOQ9Yrh4D5Dk2uTTCJedIm8pGAwRXOLiHhflzy/SJG31Fp8&#10;Kk3DxqJ169ZYlU2YMEFIynyLuLlKWY9Fj/UaWc7E+vbZKsxlurHeyVJ+USovbolXGdZPEWH9KRHW&#10;f/wlwnpxjEsx1s8HpokY6xUGw0GpcK9vR9G8TOuoosLrAlWrypTwhUJ5sR6TmK6Rkm9Ib57L2IIm&#10;IgsNDUUO8/b2tnOxM/EyYRcqSnOEVU11gQIFCyC4C9+UnQ27Im3btm3evPmhQ5kfOCKTbevWrRKJ&#10;xMrKatu2bSNHjly9ejVSOOYBW1tbPz+/hQsXIri7urrWr18fD0P0R1Ri/e9TDBsJhb9RIOvjH9as&#10;WZPvs82YMYM9ehSVK1CzuCAkHgAD2DgkMvdoPG3VqlV1PS6TXjol7DwO4pxnUHXA3cO9W7dumHW5&#10;rAqIevPmzaOzK2Z4xHT+GLDlptpjD4E4M6/K0KBBg3bt2iGotW/fvnHjxh07dsQerHAikV2/tfp3&#10;ueIQQrh/mEG3+yTTiNdtIy+kPxgDa2eCwhOsyTOLFBHdNPKscrfJqFCsEoTttCwsLGzfvn0rV2rd&#10;iUi5RYWzCwhQN4XSY71GpltYb6MlrG8KnwdANEHPOquu2sJ6VEcR1o9TB+v/FmH9IRHWo9qJsV7C&#10;1CKAnpcK93rULAroeS1l4DRVWlAReHVUlcor/huF8mK9IEldI0Vfbp7uKPUKDckesTUoKGjVqlWs&#10;+2k/qm1LhyaCpavl5s2bhe/I5hYQEIDUi9javTv5w3G2M4SS2rVrt27dWvZ2du7c2bJly2nTpg0a&#10;NMjOzm706NElS5ZE0DcwMMiVK1eePHmsra2F0XqAKVOm8H9FGLap5cqVw/YMez54wmrVqrFHI7gT&#10;GQOZ3gk8PT2LFi0KhqyL88CBA4VTREZu2LDBxMOERTTir3RJZhvNnLc5E4l6/X4hmmN+wx5jAQAX&#10;TqZgZmbWpk0brNyEHJZiR48eLViwYG7OjGyNoATn1UOccCVIcknWr1+PzX2lSpW47A9OTk6+vgp4&#10;99z5Pz8lWBENwW/UZ679zFDY+1iPyIup/nuaWsTDkWkEmkyWRvzwjngyMPLazoh/J+DxER+rRXyu&#10;KOhrsYi3jSKvb1Ef7rPU9FivJdMO1sfGxmLDM2vWLCzYcXFxQqqGhuXcFCrWgy8E0aZPXX73xFn1&#10;pc6UWW1i/btYJVh/Qh7ru8pjfX1TxoBgepQNhfJijaaAXiZl7vXPqcqU10+8agLlxVI5a1a1fl3z&#10;PB+lah5nRiw8PLx69erawfpO0KhRI+G82d8QCxBwCxQogI9ISMpBhtzj4uKCXRfs1OF2WFjYqVOn&#10;EOVbtGjRqlUrnmZkNmrUKOHPRIZ/0qNHj549e+JLd3R0TA0jaMyFxeSzxFrsEwAbwhKgnSx8OEDD&#10;hg3PXzz079Pe/z7tde/x0CrVvdjZ0spGT3+rTDeadg3uev75+WNnj5lvMic+1Uvn1IdbdgozXfny&#10;kydPVubXt2PHDtbbvhH15zPB1Mp04cKF69atK1asGJ4Hu6MKOwlouob1vD4ycJNqtjTQ18KRVzTz&#10;dxfsvG94rBt5tnQo2SDifZ2MrFqVWZZTsB5RdunSpcKOEsOrWrlyZe/evadOnfrXX38JqVoyLWD9&#10;mzdvsI+OhbN169Zubm7Fixd///698JkmxmN9BfhOEG361AQ+D8wmA/Zt4CNx8bQyivWHRVj/IkE9&#10;rB8qxnqUCWNJMD2vuhTNy4RXQdC8THuo0sLrPlWN8kp71my6FqVKvGF+42wmjn8PHTpUaiRlA9QM&#10;oVo4TdUJ6tSpo9BbI5tagwYNnJ2d+cmmOcxOnz7NTw5esWIFjz6+vr4I+n379vX398e7xv4Mog8b&#10;5B7Y4c+RI0eKJxNHRYUGBR/zzO2EnzZt2nTr1q34lAYPHlyhQgV2RU9rLlwgClGfjRMomEQi4Rfn&#10;d3Mze/XFTVZ2HkRD5WoAZbhwSZkdd1VtIdD3De177929wMDAEiVKtGzVsl9oP+IYvXRRw7jgTqZs&#10;lnNwcJgzZw7tIo/ZtWXLlhIzCRmEF6vB0ilyhyJFihgaGmIvFPM/HXTr7Nmg9z8zFOky8/SKcxkl&#10;Gi91lWQS8bxH5OWD7Kj5ef+IOwvFiry2EwFXeAQii3gygDxPBhTxpUTkxayIWayB5Qisv337tpOT&#10;U/PmzYV9RXbp0iUsOGjIzGzMNBOTBQsWJCcnCx9n2LSA9UuWLClcuDCP8vgE8+XLN2XKFP4jjYzH&#10;+kJs+BUSatOnjr/Jw34gPCVSVGgwvGlKXTmtsooi4ZBY78lAZyVYv1sZ1j8XYf1pYBamYn3cUEiW&#10;w3pjxo0Ael6lKZqXqQMXj4cAel7KotffoCpQXl+TgFE9a/YWiey8Yi+RKTIlXre8fW6xUKdkjq1d&#10;u3bhwoXdunVjf8VeAzCcizWRjggkC9gIJ6ampvv2ZSgs8e+10NBQ8dh8hw4djIyMKlWqNG/ePHxK&#10;fIxIxN/169cvXbp00qRJc+fOVTiM93sNbwFvRNhR2zp27Dh58mQEIOyYIc1YW1sjr+O9GxhwSwFJ&#10;wC2327hx4/DTs2cDn3+o9TnR/NZjgxZt2Am1lStXXryYzahIwGw8HM6wb1CzZk3sEvC7aJg9pk2b&#10;hhutO8DnJLni8/wzdO8LTrnZCKdsJCUe7lfK5zEtajmXY1Pmi0sWSNwHuhsuNjTdYIq7FpssugZ1&#10;vRZ97eDhg2XKlKlRowZW/v++/7exb2PJOolwBvUlmyucrYVvRLuxszJVeLWzuKA3DiA1l3r7eGP3&#10;lc/nPJ0j1rdr184ol5Gqm5oMkDLBBOF++fLl2ONdtmwZdoP9/Pz4sz182V6cjbNM72LJFFofuGH7&#10;CKoJU1eJ5uGfy4UnWpLpyUbhH6tG3NjIPwHBruxN31JQQbFkSqoSrCOed+Mc7nXDzgYrmzmQLbA+&#10;KSkJ862bmxvmZxVYHxsbi3W4l5fXw4cPcRdpfuvWrVh1Y5vCH5Bx0wLW16pVa/r06cIOw2C3u379&#10;+vx2Amf8ttgUpmPNbmFYYWinpzN7/ju35z8Z17ye/+yY8NfxTZcVa8PlDQNur+v5N2pNt7+nFn0y&#10;peBT1GSfp8OMXw8zfE3wt/pqBvuJFBVSZ5VZVElFcett7FRGwlEL61+IsB4lwvpL/eBrAzHWGzHe&#10;BNDzyk3RvFjzKaDntYqBMKrAoM5StadMiZ8plBfrPkntvE5vJFN4xV93uHl2jVChZMywDVPtSYJw&#10;b2hryA5cFWRDT6YnMklxQBDE+mLLli3CSbOh7dixQxaxBw23e/bs6eHhYWdnh+06dn6wXc+bN6+P&#10;j0/hwoURZzFxzJgxwtE6Y0ePHt2+fbuwo7ZhJpH90oJn6NevH9bm5cuX55d1ZAfdC4ORqVG5cuWu&#10;360py/N/P4e6DZHsWbhfsmTJlClTZAsAlShRYufOnQsWLJg9ezbWwCYmJk5OTthNkkgkW3ZVlZ1B&#10;pphkFu4XrYKCRcEIO5k1ARpyy12tVjSEjymYjug2AKAlp/pgWBCMsU9RKyWF1yiumzqDO342QGMw&#10;LgR2eaFoYTDIC9CRXTTNsJ7hxEkTXTxcDkUd6hzQOeJpBPbWWrZsWaFCBcwSF55cGBA2wH6rPXkN&#10;agovEkUkZjthR2gMlaj7ms+99MJs/uTD28+aNQv/xazep08fNt6l6r5KL2HUHwzAysbKxcUFe7km&#10;diaOXo6DBg3Ck1y4eCQmyYzIyVkg31C2vBCJCvUwI2SvQokWEXfnCU7wUeERnyuRB6inZafJFHlJ&#10;WG/7M9pcnCTdFnF7mbKZA7qP9Qi0HTt2xEq4Q4cO2KKpwPoLFy5gfkckEPYZJjExsVixYp06dRL2&#10;M2xyWI+laPjw4UOHDp02bdrz58+F1BS7devW6NGj8VNsaO/evSukMkz16tVnzpwp7DAMHsNjPfZC&#10;KlasWKpUqWfPnvEfyYyf/0786IBYb21a/k/f88JL/k0WER7pf/i8794L28f9tW3sTdSmIbdmV3o4&#10;vfgTgsiVaQA8JlJUqJMajvV/QExB+EUwPSqNuPUZxPpfkyCpkRjrDZhyBNDzMqdQXqwJFNDLFEAV&#10;GFSk8lmzCXi9BMqL9ZAEd14/LpApqNjrLtfPbhNeeQYMiapp06ZYjBs1aiQm+/379w8ZMgTRDWEO&#10;d7GAsLHkRwMYcjhFtG3qqAjgCW1sbPhR22xqp0+fpvs/fn5+EyZM4B1yEJcXLVrE/6Z/7Ngx3EbQ&#10;5w/THcN3SnsdaGpr1qzBhgr5furUqQj3/NI8vB32I3P+nCWQHzuEAMj07LzYFMPuEHK8mZkZQpVU&#10;KuV327Vrd/b8uo/xStfXjPkIV0/DusXQohG4e3Gxxstx2ZJXA24UtjibXqAgNKoLK+bCpmWszvnD&#10;42uwfTXMngAzx7Mpa6ZCsxrwR1UohpfnDBIr6N0S/j4Gr0Mg7jIEroPa5dl0R2dHbFMQ+PLnz4/N&#10;XtWqVXEDb//h+4eTzk8y35gxl3rsTujktAHNhP2ozPvxJLO1gJ1Wi+0+ZmxZTJsjR45YOFnABOpg&#10;QngAZrlpAEO55ZYx441lO4rGrsZY/M+eDficaEFk4CxQ9E8yRYVeMhBFNWRaUJJJRHTjiFetIz6X&#10;VXcxV0qBP8kUBfpQQxdc7SP+mUxeWIp0H+t//PhRuXLl48ePI98XKFBABdbv27cPq+4rV64I+5w1&#10;a9bMy8tL2MmwCViP14TXgR1lbFlz5cplZWWF7cfKlSuTkpLwU7xQRApseOzt7fFTbDywUzJy5Eh+&#10;duzYsWOxSY6Pj8dt/Bcpv3fv3riN1O7kxPqG4qfE2DzePzZOuon1ygxxPzToTMCR83tmXt825uac&#10;So+Gm6Z/RF+m5vCJgHhateELAfS8jF3kV5nVAtYvScV6Vi3EWC9lqhNAL5MK9/ohFM3LdIwqMLxe&#10;U/Umr7jvFMqL9Yxkd2VKumF27/wM4b2m13bs2FG6dGkDGwN2PLIIINmfOHECgS8oKGjy5MneBbxZ&#10;1+f84F3Qe9euXevXrzd0NQS2NKQX62tD3nx5HR0dsU8vXIEiOxcVcCHKV1sB+LPSdu/e3aJFC6wE&#10;hP3/kmFXp3bt2hKJBJG3e/fuD17WInI+6vknaNiEDRwuG63nDatlrGaRqPBv8QHKItZfvr7tfWyq&#10;e71YsaJyFPcKYh7B8Z1weJugRdNhcG924+1diH+deqRiPRHKVMJVtv+MSrrGpdzxZP6txvxleOsI&#10;ODtZy+aE3b9/HxsXRPxbr28NCR9itcmKzOd6ZVMNB0N7w4EDB8r67bjRp08fdtmE4Sk/B+G/VdkV&#10;Z9kfedL0m+rC1nihoSd/C9ZrqjcMXKIasmykiAfjxEMV+O7q1avXo0ePjRvlfYG0bdjVHzduHJtn&#10;zgaFfy9AXJVMBctBSEgIX4doalnsW4/MrBrrsX+C9ba/v7+wz1mlSpWsra1jY2OF/YyZgPVbtmzB&#10;bxo1atTHjx9//fr16NGjunXrmpqanj17Fj/F980PAr18+RI/xX979eqFjRB2O/DTmzdvYkuD97lk&#10;yRL8K6y1+bF8HustLS2xD7B9+3b2a1IsO2I9YUj5R9ZcWd317tTCGnjSE+oH0QTBK1R5+E4APS9J&#10;LhHTowrIY/0EdbD+gzzWr1eB9cD8QdC8TCrc63tRNC+TslmzD6hKk9evnxRViBUNzF8CZKiU5OnF&#10;fsJbTJdhHTRlyhQkbCiZ8uv/cJC4S8yszTp37uzj4yMpLWFdF3g3hlZQo0aNiIgINpqbCedr0Vu+&#10;9VJTq1iXCUNDw9Wryfj656N8756f++lKpZirZWKvuybdMP1xLR9uP7/Y/fKZA5hVheOyrc2ePbtM&#10;mTLlypVLh+uLrlloaKjCOP379+/v1q0b37Kev3jszdeiROZHvfoGM+ZD7z4NZ86cWahQIWx3V61a&#10;tXPnTmUrQV66vP/dz9zESVBpBJXSSO+4qep/ezE3LfjCxUQvZD7sCPnf6hfPHzNvV0dsM8Yuh6yq&#10;j4+Pr1at2h9D/nDZ5kLmcL2ytbC6GwsGBgbIBkL+w6onIgKhwsbRBtpxblrNWGcbNEsbS6iRwvrK&#10;tBzMXMz27Nn58kM1IgPrpj5yE8OItizbKNZ95Lg+gzjj3x3WRRs2bMjsFQzXrFmTL18+X99TEY+G&#10;q4jdWbgihIWF8XWIphYdHe3oYjVlH8w5oR11mpAhrH///r29vT3W3t+/f+dT8NYQkpGif/z4wadk&#10;0ASsHzJkSMGCBRHZ+V20wMBALH6bNm3C7aVLl7q7uyPN8x+hPX78GD8dO3Ysv4tk369fP8QX7Kzf&#10;u3ePT+SxvkmTJlWqVHFxcblz5w6fjqYM66USs9ye3l6UFS5cWGGLjm2hwjDeJ0+eRPrBOkXYTzG8&#10;qRUrVtAz7vGx4vFir1+Z4RPgl9kjbNeuXfwlhfx5xnfXxQ397kzM83yo9E0PuNYafAcDOZDfF+61&#10;hKOD4Lk4sTO8/wPeVgTf+vCUQHlUZQiqDbdxo7C8B05uuJwHbnoax8sxParoI2hxKRXrZavMrn0H&#10;s8PgfjKJ9T/ewOlT8P1PEuuT5kPUAHg9GZhO8ljfyPiquelDkulRHveh9g0S6FF/vIL6Z2BxEgn0&#10;s2NgYBisp2bzhMTDinC49IGsMVGhF+Hev/JIwelWJNw5m7L7dyq+P/WHC7shOWVXpsehZVauXCYb&#10;UpIZ1mLLly8XRyORGVY9R4+yQQN8fX3XrVvXrFkzAxcD1it0kCgwMzZRQ7lRqE6cq7Hsp+dxYONk&#10;M2zYMAc3B+jPeTvQv0ov46bS0j/Br+HWqV3Ibc8FSUlJo0aN+FyN2ZJbyjTi/vmZsdfcWZzi7u7v&#10;Y3DzcOrNJt8wenWp/fmo/x05cgSvHP8WyyxW3E2bNi1fvry/v7+fnx+WCHoCKD4NTP9TtJCtzPA8&#10;hw8rWDFx27Zte/bsEXZEhtepcMgHHyZ+Bf0igoKC8EXIfspHQ3LFiqVBgwb4GJGJ6T/ZsmWLwpnE&#10;eD1bt24VdkSGbRW+U/o8+EDwkmhKxuezcuVKhaG1seVTWD/s2LEDL1vYEdmiRYvMzMzoB4gvAu9a&#10;dknnzvu+iimD2f5dLJw6DS+/phaEtz/yXr+18sr1jes3LD52LI0XceHSkehvhfg/vP4AIq6yGz/i&#10;U4sPKvouRPpCIvaKRYmo788g7AT8eE6mJ0Szx7+9l5Ly2OrD68uxX+8lfT716+W6KZPGdOrUCftg&#10;WMP7+f3v6d1j2LI8ePCAr+SvXr1qb2fu5pIyXjuXcyin8W4pVyJot2z8E0xfQqWj8DxzqETUFCUz&#10;1LFDPo5KRC0CGKFoLBmLJ6Yvp9LxyNFK1pubyM1OJhJRmIgfEYkoPAmein4a+KXK6ge8pMVUOgpv&#10;bTaViJrGTVQlElH46BR69uOjxq+mfZwwBdOJxRDwCktCnjx5+NpSZthGly1X1sTUhCV6zjB7SJ2l&#10;wmlnAoyXPw8Kb2ogGOY2xNrm+uUtCTHSn7/YtcYx90b/hP+FwitRieD1OQn8I9mgT0Q6KvIqXP+X&#10;TERhYtQ1MhF1/yUERJGJKPxSLIz0bFr8ar8wePKBXbXqgbyr/boLcOBJ6q5MO/+GbTfJRNTBZ+yf&#10;EIko349syxgcR6YHx8LyMPjfZzI9LBlWn4UjL8l01Na/YOc9MhGRekNIibkLpi1YsEB4bSl24sQJ&#10;fn09YT/FkKOIilpmq1atwr8SdkSGzRYym7CTYtgq7fEftvmaYWgi5C8NXkUEFSoPRasIMrNKP9a/&#10;fv3aytoidyXwqqodORdm/c2Es1OWJtaj4fOUSqVlypSZMGFCnz59PDw8GjdubGFh8fPnT+GIjJmA&#10;9YmJiURUSuQA7HkjauM28jd+yjvk8Hbr1i0snPjyhH1FxmN969atb9++bW1tjRu8ow6aMqy3NCmx&#10;ddNhfPGEYVtOM7quWWjwmc3DbiHZi8FdhQar54FTH2LETC+TmxkV3bKCaKhejPUocdx6udF6lIzp&#10;U7A+VT3lsb6xCWNHAD0vVwroZWrNwDx5ppdpGVmzCLouX2nK9B0vXIQXCqTEvV6mpOvG187uEF6Y&#10;2oY1GrLmpEmT8vrkZV3kOygBC4XCRhrBohIXEo5mBTW1CiT5JW3atJHn74inF/sn3zAk7pHWt6uF&#10;Xl9qfe3stqjIsJIlS2LJdXR07Ny5sw4GmVFtCMq5cuXC2oNue7KLYd9g3rx52EQJ+8rt7Dn/Fx+r&#10;f2EkRCmQ6WOc46vPFR686PLX33PPnA2KUhQUD+3M2eOvv8p546RdjjTShwo9enQtVKhQ27Zt58+f&#10;jy1Wz549JRI27qaxsXGXLl18fHzy588/hbM8ud32zoNbR8DLA6BtjvCJ10usQWBrZ3vq1CmCArGr&#10;jKzft29fIe4TEn53laP11QEJYeTIkVyNF/Ho9qjk99LkDxD3jY10LM7MOqj/s3cWYFF0XRy/SyOl&#10;WIQoNnZ392t3d792d3did3e3vnYgICglCAooijTS3ez9/jOzrrszCxJrfpzn//DMXmZnZ2fuved3&#10;Zu89Nzg/uS9/rSJb5DGnfn7M6fSzzELcCZz7SM74SISY5FqoRBXr5h3rv3z5UryU3poYPn7kWSPz&#10;NwiHsxs3bnTt2rVq1apwxMDpGTNmAO4l/8u3yU2ZlVpAQECdOnWqV68eExMjKZKx6OhonFDJkiU/&#10;ffokKVJkUqzHNqI0tOU9e/ZwKP8XDMLJyi7vdJxvKvdIPiuNy1kOnKYkngf0nAz15dPg/BSs16DF&#10;eUAvVTcB0Eu1VNAwOG2l5IFsn/JVjoKOUio+UvD0vbVmwx3a5Hzc+ePHj8GRkydPrlGzhqiYiJRT&#10;9FTp52gF88hfOnkUdO5htyXGqb70IX0OFe9Uxe3p9P5dy6IxGhgYtGjRAgS2YMGCo0eVMHv459ik&#10;SZNatWpVvnz5s2fPZjX45K8xa5vHn7905jWBLCQKja/yKbivu/cS+1eX8UbJIdghTJUqa/hHFZLd&#10;n99w8qOYdjTxYXLcJ9RPgPvIkSPB8bIzgGWtsB4Js9JFVfx0h5lrK6rK/h7Fq+0F+nMFUm/GrJ+A&#10;OoDuZfduuVRjlpaWHNYz80Oas7+irFWUFmwJIYYEb+ee5aFe7dqxNjnYSFrl0mNJYqrk4f3vqWhK&#10;3gn82p+hJPPntj/rcY/NE6s3258lluOfg0AWDQkCPAkp5tJ+T6znWfPmzdu0aSN5kW9TgPVeXl5V&#10;qlQxNDSUDqeRtZCQELhVLS2t785gkMX6lJQUvAsk8f79e7z8i7EedmDrxSUWn6eI+BzP06Ac5MCB&#10;aivKWA/pFJVPgwP9I4/1G/OA9We+MX3AQpIykYf1arQij+al6iygealmCRqGVLcFDRiyEvSSUomz&#10;T13/RcHwep9bko3M1xoONvxfABXagwcPpk6d2qJlC2a+V2d22MyOfDxrz7+2MWP3d+7ciXOzsX4c&#10;8qq3+LWq9AvmVm6XSJNanEQVy5tqahBDwyLNmjUbO3bsnDlzWrZs2aFDh2PHjm3btq1Lly5VWevV&#10;qxe3wZ1Dnu369esnT548cuQIQqacPLFWaHD2Fy5cQGcydOhQSdHPNXCGwp+Yf4TZ2Dz2CRiW1eRX&#10;hYoRa3xJLPv5S1dHlyOQg/Ph/YeHfArTl92Hay+edjJtJz/yVaVu+tSrIfUdKv6yLS3OY8uWLagq&#10;a9eurVevHgf0jRo1GjJkSP369bYu70jZn5hSHciOWUSlqGAsR261OTe/nv222pnFIKI/TvMIaUqI&#10;MTO9G32IpB6zNmzYMGYBtUaSXL1MWjAIFcCcmYP07acb9LclmUUYECKiU5o+fToa+7N7g8XhKrK1&#10;LjOSSaKQkPatVitRrj78kjzIn03sxvNuP1lnfPgl35PI6uMMyQ3LrVk/lZfMLzbY5godzzx3OQJZ&#10;fZr2LKJVDjP85DMTzm+F9bGxsQDgw4cPS16zyK2trf3dhWlzbnJYD84+deqUubk5fPyrV68kpTJ2&#10;7969WrVqVa5cGRuSoqxNFuthb9++NTIy6ty5c0ZGxt+N9fv27Xt8z2bXsLfZDMiZxKS3//4InM4k&#10;xkJRaktIq4QA60HWsli/Lw9Yf/Yb1r+bRRKnyDI9lA3WNxHQvFRjBQ1DqguCBgxlg/XfyXEJyQyv&#10;5+SE78RuJDhVtHkuN63i4cOHgI+VK1dyGZdhQEZAZxnzMsx02DFZDKXdTsgi9r8zvkrh+ODcCl4N&#10;R8YnzmaPaSkTSKwm6sbqODFHmzNRjo1z+5A+a4kSXhkEPlB9drpqrzbkn2ZkZHeyfHLJUUM7FNZT&#10;09NVtzAn8yfVnTysIv7VsWmh9u1aHT+e6yFMsoawQVNTk0veYmpqOmHChB2sHT16FH9XrFixZ88e&#10;EL9k76wNgYeJiYnCofw/wW7evHlOMEL0h5qd/Y3g2Fq8tpAfcY3lxX8yDSfnitCiEbpy+qJL3WQU&#10;su7QoUNwE/BtTZs2VVNTMzMz44blwIoVUQ94NZyrwxmvyMAWRLVkFmPNc6j1WQxt/7O0g31KzSv8&#10;E8X9/LKWkOKkcePG0tE4Fy9eRJsl1YlaWTVADLbRD6BW1KhRg6kbKsxgeuaNCG9wKXpylYWxnj17&#10;tmnT5uKF49GfG/CrIivwfVocMxE8Tn4JtvzouVNO89Znry+U2Akc3M/UQSd+yfeVYvL8RS7TCtvd&#10;Zua8JpV5llJSKqvYGlZey56/2WHlvdAq3kJSLlbnf1wO9KdjPVrB3Llz3d3dsQ0Abt26Nfb59OlT&#10;enq6v78/eBvUHRERwe2cf/uG9VFRUfPnz0dL69q1a3R0tKT0qyUlJW3fvl1XV7devXrCPPQKjYf1&#10;MIQj6OI3bdr0d2M9Z1bPnp9d5zK7aCAP6DmNztkInHZZpLYsL0pR4aXBUTrWM5rJw3pVWpVH81LV&#10;F9C8VAMFDUOqc4IGzClc0D9y+j7WZz28/oPdvA0bNvTr148bUw6mr1KlCuM3DIiBocGZM2fw306d&#10;OmmbaTOj53mYjpcrCWlHVCyIkTlpVIeM7/NNlcsSUu/r3NbcCuw+j1lBVr08MTZn1KkZ6dmaGJqw&#10;82uXM1PcVEqqjBzS9aPd+FRnI96X+hFKd9GJsSHvb5Lkl98Kxa9V452qfLSfbmOd96Evq1atGjZs&#10;GK6zuoY6acIsXcQkvGtENEw0mCd8zXB5VSwsLLp163bjxg2F05dh6CiKFCnSu3dvyev/D3thd8fd&#10;e1lEigmvReRN/FaTc0U3Fqd7xUT5RUV+llP4N/n7fVi2bBk6f5bKCLwG/BluuuQZLSHdu7TIdCvK&#10;1avUO2RaN6YO/Mpfwwr0IzSVqOioWFpachW4Sxe0dtKwYcPDhw/fvXuXm3AJHihWrFjNmjWZwTmV&#10;CRlOSClCTNmMYTB1VqyhvVs9PSkOU+dXSHllRjHj7xNTSexvM0QHvsxZ4OB+a2VqPX+Z4wQ4No+s&#10;3Lc+SyvGP4hS9adjPVoB6jCcGvfSy8sL+6BjrFy5so6OTsWKFV1cXLh/KcUkWB8bG4v2pqmpuXfv&#10;XuFsXIQUffv2RUi9ZMkSIfFnZUKsT0tLQ9s2NDQsU6bMX4/1nN08/nKecQCP6aFeJJJH8ArVJIuB&#10;9cB6PtNDffKG9fZZY/1KHtar0CY8mpeqkoDmpepLySZB2+B0XNCAOQUJOkdOKYn8fpwv/28kytP1&#10;S/sL6RcixcmYMWNu3rwJ11KiRAnOZ6irq6OBEZD0CPaRudQzgeZXsytlNiCFC5Md84jLha+ZuWWU&#10;4kBGdCMisyyyUijUWvaRf3dmGZeKpcn0wcTx668KnGKsycp/ib4uKWFIDi1XT3PmEgj+esU5VbW3&#10;yWPWs+vXr3ft2lVdT51Z31Qhxu1kf4JvTgoXL4z+bvfu3evXr9+zZ4/k/awdPXoUPdX8+fPB/YAD&#10;Sen/h9nYPPT8OC1GrM5rF7lVeqyg4eRM6RHdO3bsWK5cOXTgPCtZsiTXmrDBlZQqVQotq169ekC3&#10;TZs2OTs7t2zZEjvo6em5vbpKXQsxNcqafDxMqpZmF69FBRD+PlagP1cDiEFhg+HDh6Pqou03b94c&#10;HL9y5UquMsNOnjx54sSJuXPnIlBnlpsF03/leMYMCDEiBMHgOOa5SbHixY7t0uFVyCwVwVTy5OTf&#10;YoptDCVvBT7u91UOsd7ujtXHqcwDeN7bf4D+IKwH1r59+/bjx4+S16zhHFxdXWWnqgKzQSDHjx9/&#10;8uQJtwCUEk2C9fPmzUMjmjVrlrW1tY2MhYSE4L8HDhxAMN2/f3/cSsk/WMv5lFmp+fv7c09x0On/&#10;P2A97NqhVzMKBcky/WgSxsP3rJTVwHpTLUF2S2h43rDeMedYL6KttamIB/ScjAU0L6sVgrbB6YCg&#10;AXPKO9aH8DFUqnkzh5E6zMNvHXMdeJHy5cvXrFmTcR6gkb6EDJFPIbeLkJHM6vempmRoF3JuAwl6&#10;yD+grFIdSLvGhIyVOYJQYNaxRGRB9CqQyhakQ1Oy6l/y+gJJfsU/GiexCwl5REIf88t/uRKcK7AZ&#10;8XNhVlZWU6ZMKWJWhHRgxxBnP2YJ/0XY04GomqqqaKsgGAPEA+5PnTqFQz1+/Bh0aGBgYGZmZmJi&#10;gsNyH/Fb2aNHj3Iymihv5uhyNCimXoxYjdc6cq4MtHtew8mZxDE9PvnYxUXezUh+zijFISPNz9HR&#10;cerUqejSe/XqdefOndDQ0Pj4+Li4uKtXrxYtWvTWrVuvXr2CI7CwsDh06BCiArB+8+ZNUj4vpa4a&#10;TPdzm/gdI01rEE3APVpkQXqcv0ZoyOOJQTEDbvBe+/btSQ1iYGqwZcsWribDxo8fLx2gJXlIz5kp&#10;WxlghdjfLdE5TyKaxci+zUQcJlcnvytxJPMIX7mjdPIgOLU/Y8mq72O91XPXvc+SymaTaV65+oOw&#10;/ncwBusRQ5QujQ5VgXF56xs0aCB5LW/SvPUKTSHWw3BMNOP/H6yHXdjqNF1bksk+h3ktoX9IdFYD&#10;6020v4f1Eyg5pHysh7SpKg/oORlS0lNA81LNE7QNTllh/UdBn8gpKZXfZSuQAEOhDGdSwVyTyTQP&#10;Z7OaffzTn3mYxGyAIGVdETSXqJYnTeuSG9tJtDX/UFlp3VRCugkOJRU+tBGpbUGubSNhT0mCHf/t&#10;f5aSnY0dbXKRCm3WrFmqxVQV5OzPXtvZPOL/Mr+WwM2XNCrJ5acHMd+8eXPOnDnoherWrct9xO9j&#10;a9as4Z5Y53la8HfN2vqp69v1UekGvAaSQ/GbTDaK0EoJrRcX1D01ahKNac8OrDeU/jct4WJcbPDI&#10;kSMrVqy4devWadOmDR06tHnz5qampsbGxmpqavXr14dz6dSp04kTJ9DD12Jt7Nix+Jfl+vH0TUmm&#10;Oj1iyD7xCnm8jpQqSVQQe+f8V68C/eYC2bclw4cPf/jwIfOL6CxmZQ8jI6PLly9fv34deLB58+Y6&#10;depoa2urqqpKB24xpkVIEckmM62WW8RgNtHXJ3Z3ZepnbiSOYALa5KRf9gg/hp1H+1Lg734vZY/1&#10;1k+sfKY/y9Tgv+tHqgDreSaF54SEhFevXgUHB3MvOWOwPjU1Fe7nkSLjlqCytraWvJY3Lq1NNoY6&#10;4ObmJnnx1VJSUuCV7ezsJK+/2l+M9QhuN7Z7z2H98Bw/qm+bxcB6yNBAkN2yHLugqxTrJ8kwPXQ/&#10;h1h/47tYr0W1eEAvVScBzUs1Q9A2OO2k5KmgDUNegg6RU45SbrvzGRRyOENUELrKPo/PSlOJZmFy&#10;eDlJd+IfJBuFPCaNuVm2vKNB+NDBRK8UmTeSAXreG/9cRTs2srFm1vCSTjhWaGjsYHqdwjrMcl28&#10;K5Mrwa+3Je3bt5cc9/lzfHSRIkV+9DqIuTUrKyvASu/evadOncpl6PtxZmd/w/PT1I9B/YNj60Sm&#10;FeU1lmzEbzJZKcJQnHxzyJCBurq6+/fvp/HjeTvcvzWldu3aYPeZrO3Zs+fevXvt2rUrU6ZM165d&#10;LSwssB3o/wEVAEhXvnz5ZcuWgf7xX6CaYWEtf+f5TF16wWA9p5RrZHgbom5ImKkXywR1oEB/ohYS&#10;bX1tZmx9RTZgQ0PuRDTNNLWKgtxJt27dnjx5cuvWrQMHDqxfv75///7z589HcNisWTOW6FlrKnO0&#10;LqRBHRLgJlcP8yDwPfP8/hcNwff7neE+Oesps3Z3rKIbPKMq/Lf8YBVgvdQSExPnzZsH34dtX1/f&#10;ihXRqAii4u3bt0tZ/9uU2V9ufzPWP39+68TLGbpBE0loNwG+Z6WsBtZDhQsLsN5ChumFWI+WkSXW&#10;P5fBerhWWaxfRWg3HtZr0JI8mpeqnYDmpcomGY7ysd6TD6BQ0ktS04Iw67xK3YNCjSa6RcilLfy3&#10;Z68UB9K4JrOEiuSRkqy2EGJBqpUnr87w3/WnS/xa9bXtXrhhAwODXbt2SSq6vCH479ixIwGl5R/R&#10;cCWrMGkxJId+/hyMiI9WuL7s/6HZvrjn6rElJLYmr8koFL/JZKXICiFBToaGuH9k0qRJNPU2f4fY&#10;zjT9FU2zpolLaNwS+r7t7YNVjY2N4W/QpScnJw8ePHhA3064R8B6U1PTatWqAe5bsaavr79/cz/q&#10;ZkBdCP3vG9mLbxGfQ2R6D/YZbe+CJ/d/vnYz/SpzK3kZPHFne5BSpUopnCFz584dBIonTpwYMmQI&#10;0WHfzs272MX8cNfjH5IcKF8V8yRxJDOwk9c6fppCKXlNibXA/f1aWfmOk9wDnr28+iy+Km/nn6MK&#10;BVj/1aZMmaKlpbVlyxZso0/W1NREMIwNNTW1169fc/sUYL3yTTr3n2fH5rkNEoXz2D0b1SRJPJqX&#10;SrOkWHlYL2V6eax3mkrigfX9co712STDGSloG1IpxPqsVqTKEda/l6NPqyOSjVs7SbESzHRM5rHx&#10;dNapbJUZyLuHGXtTtDj5b8+39+ZEmc5MMhxRe0VjgtcTUQXSvwOJs+W/K7d6dIBf8jso3LHdxYsX&#10;S5cuDWiTXwFXYtOmTVOpoPLNnS/Na74gXNsOBEQomx7n7t275cqVGzBggOT1z7Jr166BNiQvfjt7&#10;5vp2g0/AkBixBq/tyIprKfcuyLQahYpu7uv7UVdXF1jfrl07Bt95OzASsSI0jNA3xHKO5sqVKyV9&#10;OqVWVlbNGpROCz0SFeJ05PDh9u3bo6qYs4bDGhmV9Lb5l6lLVt+wnlPKNfJoDZnSlRibEVFtdiAW&#10;Wqtw6SJoNSte4R+n7WxGLF7hn6iJgpJshHZtRLLJVLt7924dHUA9aw2/LlAwioj0ybgRJb94kswv&#10;vNqYF2VEM55FtoHcfa6cBJc5UQQlH1iXZyXwg/nXDit+yXeUqfHcda/k6svai7vPEiryd/4pwsWp&#10;VoD1rKWlpZUsWXLXrl1isTg9Pd3Y2Lhr167YzszMbNCgwbp167jdCrBe+Xbjxg3Jlrw9e2w9u/1n&#10;HrtnpX9ITOUsBtZDGkYCrK8nj/WT84b1579hfdRykr5OWVg/QtA2pFKI9Q6Cvo9TXOb3VqSCPsmh&#10;p+y4l4D7ZMN0MmUgaVaHlC5PSpUjooqESVHfjhn4bmRCXpz4tnMO9eQQUddTlDl7NRGVIuP7Mj8U&#10;8N6SB33BzREU/nLFO1Wxef542bJlhQoVunDhgqSif7VLly7pGugyafil1wRYJvxBIydiH9Wr66pP&#10;nDiROzh4cc6cOYgojh07xpX8NHv06BEiCsmL39SsPN4viMrQ4zUfqbiWEvJWptUolnZm2lvm9xZC&#10;atSokZjgJzuwXoGCOltuWjx69Gi4HK5XP3nyZLuGzORvZr0q/4nJ0a/Xrl2rp6dnYGBQs2ZNwP2g&#10;Pk0yvdtwE2eFEt8msRfJ5tGkcTVS2pxoF2czmg9lf/yRIj6AWDZ71R+q3X/L7xK5XUOgOfNDkKTa&#10;CmzcuHGampoc1TPWmJBVhGxgp0U1IkWKEsvVJPK9oB7mXnArScnfGsjHsG/bP03g+1B2XhnkTomr&#10;jOAQrfOkW2H8Ek48hyuVVdg/z60VDB208p380ybIygpMjytTgPWcRUdHq6iocCPbnZyc0CAQ93L/&#10;GjBgwLx587jtAqz/sebo6BjL2qdPn/Dy/u0X/9YL4BG8QrUkcTyUl6qsaiqf6aFm8li/OG9Yz5sy&#10;C6zvnXOsryqgeVnx2oZUCheazQrrodxifTbKcCb2p4jdSbJ9Llk7hfj+x9/hu4qwIiVKMU+P+L5q&#10;JNE1ZgbT52qA/h8n8WvVNy+2bd26FX3N2LFjeUPJp06dSup+L+lNrtSEWax0xowZ6OIfP37coEED&#10;oGFW6e0L7KXDhbCkMrzmw4nfZLKUiCbtQeAkEol0dHRCQgJppLFgn6+K7efv97Zu3bqFCxceNWqU&#10;i4vL1atXLSwqXZYd0uZenH7Z5eH2cvjw4agzcEva2trOt1pTNx36WAbo76jQkNuf7o3MeFqH3lGX&#10;lj9eSxYPIENbk1plmfbF1K6/AOj/zzWWGJsYHzly5NKlS5KKK2+nT5/eu3fvjh07EF6WL19es5gm&#10;qYp6w4Z2XRnUr1SePL0mqI15UmoCv6X8lYqmJERGQZS8Z+WaWuy5g6IUZ677n6UV4fnonyCO6aEC&#10;rOcsMTERHeaTJ0+wvWbNGlVVVS8vL2yLxeLatWtLfyYtwPofa9LRTlFRUVzJjQsve2h9PxNO3SxS&#10;W0KlNBWlwWmVY6wPTc0x1iuYMpsN1pcVoLyseG1DqhvyLZlTvrA+WAYjfrCCHxEtYL2sl9pCSB1S&#10;uyqxOc7f+a/UO7vVz549A15raWnJDk0B4tevX58Mk784+RQceRdCSpM+ffqMHz/ezMwMfdysWbMk&#10;H1lgArOzv+4TODAsqWwsFck2In6TyULBnrVWr1rm4+NTvHhx3N+3b91pTEfePqxENG7Cu7cuVatW&#10;nT59eteuXYHsrVu3GtpNx/Y4Ezzz6gz1bpQRecXW5nmNGjWAZV26dEn3nUwdvjI9ZNMY/0XY9vmj&#10;d+aLDvSO2rd/fdWbPUS1cMHI+z9fuwj5h5BqRNNAc+zYsQMGDFi/fj2Cdp5JHxmMGTMGrZ55hK/L&#10;5r5UI6Qf0SlCrh5XkQwGy5/SYn+jpax+srw+T+AusqxZuW95lqHHc9A/WtZsvCE9sQKs5wz43q5d&#10;u6ZNm546dcrExAQ9ZEZGRkhIyOzZs9Hl2tracrsVYP2PNT8/v3fv3kVHR/v7+3Ml6J3md/HlQTxP&#10;HUlMJQHNS1VCN53P9FCPHGN9ZHIB1itLN7YT1Spsrpu1TIZmUKy6IZnYj8Ta8Pf8k/ShDfUbQ6PO&#10;U59O/H8JFPyqNyr1rl274Gt5E2enTZumaqCq/HHPawjzuI5Nca2hocHlSpd8ZIEpMhubhwERLWPE&#10;qtJGlBkpaDVCRRSOCrcfMmRIkSJFuCfrzZo127mxYoIfb08VGj/bxdnR3Nx82bJljx49UlVVrVWr&#10;Vnz0Z+puzKstMlKhoZtcX78uU6YMDn7v8nL6rlqsbVePfZr0fjH66cCUKVPmzp3bsGHDEcOGZHht&#10;EZJ95i1Stzy7eBmvehToD9V8NuNNU6KqrqoDK6yjY8wKG4V1Bg0aBLhHZd62bRtCx3r16jHtH6bO&#10;DsuZREqaFx7WX23PRhLlw6ufudb/Ldm/+zid6zGkZmt7PySx7GdK3mQ7dEe5cmHHI8meWP6xfsUX&#10;siFFORp28VdOmX3z5k3VqlXRx5qamtrY2KBk9erV8IMLFizIzMzk9inA+h9roHm4un379n348EFS&#10;9Pz53RsvRlYI4aG8rLLJgQPpGWbymR7qL4/1G+Wx3ikrrA8qwPr86Phqol6SFCpPqlYhk/qThaOJ&#10;9VGS6cLf7TeWKvUwpW8M5QqDlyEWZX7pC9spV65I6S56dtZ3raysTp06xZs1i8IuXbqIWoj4/jv/&#10;siTEnMl3qVlIs1KlSoULF965c2cB3Gdj1tZPPD9Oj8nU5BpRTleZjW6cGH0HvN63b1/w+vXr11u0&#10;aD5mqPw8xYSl1tbPzMzMcAvCw8PLlSsH1mJGfIbt4VUVvtx0aMSp995e8FKdO/9jb3ML/eSEcaNo&#10;7Nuk6AAcZ968eSKRCEd2enyY3i/Kw3poQV92xaL+7OLQYLudX0d8LSOkMxv74V8KZ9kW6LfVLkKG&#10;E2bB74VfZ00sYbZFFUXtO7a3tLRkUuU2IMSYME/rOTNl8+TMYR+sVCFlq5Bu/5Arx/M1mzYtXs7p&#10;/J9IiPXvfGZKf+iLpMSXEmdKngv8tbJkyw68iZE/Kyg/WB8cHKyjW0jflBiYKUeFipIOHTpIjv7T&#10;DV8nNjbW29sbf7kSHx8fV1dXaXZLWAHW/1jDPZgyZcquXbtksR52Zq9TD81IHs1z6kxislqFipO6&#10;cL4sNEYe6zfLYz3iX8VYH/BnYX2OMuGgN3cVMMSPUboT8b5BPt3hl/8Z+tiNxj6kGTE0eLlcuf+/&#10;J0+eHDRoUGbMY+qqKvcvgTJcCtlZ/yep1gIDapcwK0EWCZy3UrSbpTfmOTJjtWrVWr16teSDlWo3&#10;btyYMGHCXxA2OLoc9vo0ySdwSFqMGr/VZCF3GwKsl7oQ9GOmJoWiZR+IxnTZumXZ8ePH4VdmzZqF&#10;G2FsbBwR9pl61uZVFQVy1aC+gwP8vMqWLbt06dJ+/fqB22jCp4cPH9auXRuF3J3t1KlTlNsuHtND&#10;91cR1a93n7EShMmM/o/M6qSllJFZtUC/g9DYuxCCGjH6a8kA9i5LDf/iliVZz+Q6Uy1MDlrK1NLc&#10;KzmJ733+evmGdnn+/Nv8KITrAZFNeftA4Pv3yl4x14oSD0qiBJ/FKZ9P6wsb67V6Qdq6KUc1tv/K&#10;TDjoFYGUktdZWAHWK9+uX78u2Xr+PCkpqW7duvCFDg4OkiLWrKyez2jlxwN6Tq2yniwLlVZXNF+2&#10;ApsZXhbr92WN9XGJWWP9qW9MH7mcpC/nMT2U1SqzkBKx3k3QsDnlCOsht2/o8HvmkMmtQh7zS5Sg&#10;z8N8fX3btGmTEPWWSR8uLXc3Cw4KKF++fHKcL/NIVVquSOLXaq62+yXVWpEtW7ZMp7QOk7wCHndr&#10;XjPhZKXlhBRmnboBMywHQDlw4MBp06Zt3LhRWVNpnz171rhxYw0NjZ07d3IlgE74GG77D7V3rmuS&#10;gsoEewgajkDAenz9jIwMrpdGh1a+nFn05ybM2BvpbtHNaIb3ixcvChUCShNcfBpzl1dPstPH7scO&#10;76hcuXKZMmXevXsHN4xPNDMzY++rxPbv3kpf9eRhfeZNYjmW1Ksg2adJkyaozEZGRpLX6uxPOsBB&#10;1JM9X7OeSzd+N/01mXDWCUp+kFYQoiq51WiezCoH6F6k/11EdExI767k0VWSEfqtPudQXzyZv8ky&#10;uXH+UPl84ZdkoxixmuPrQ5I+4vlzJ9d9MZnZ5ckNp+QTOz7HVuDBcy7uCT1v1A1P+cT6IqX0usXw&#10;gSTPavTrxtbHxsaqqqouXrxY8joLK8B65Zts3np4wXr16vn5+b18+VJS9NX2LHHnAT3UmUTXyDpd&#10;PVRUT9HA+tryTD+eksMyTH+WXd5JivUp8TJY7yeP9fu+YT2Tt34Oj+khpWP9A0E7h/K1HBUkg/XS&#10;vPV/tB4rK2+9qzojbtu9ZEZqWKtWrW7dvE59un7bx00vIdIDmOXh4U7ft2b3NKI+Han/FPqmyLfd&#10;vsrLbqmkTisyKyurFi1akLasr11KyCYZ15tP7WDXIuXsq4OXWoUKFaZPn57/NWjPnDmjpqbWpUuX&#10;qVOnckl4ZPPWP3r0iNuQGkquXr2qcIUdpdiNGzdwAgg2JK/zai/trp0+3DYl2CT7iYaBHsWLFi16&#10;9+5dkH1KSsr27duBUCtXzA8LPEcjy9MIbWa3yOIJcX7VqlXDZTc0NGRWMv/QkVdJspVKgnP1OnXq&#10;IJKMiopq3bo1dwelhnKPN6+TX/Slj815ZA+9P6i6atncbdu24ZqfP39eV1e3cOHCWlrMCqZMrejC&#10;8t8gwixpVJuZzk70f8tH+Nv/L/PW50eI0KqSzp07L1++nKkzIkLGye9gyU52MiWjB5PH10haCL9u&#10;Z6Pnt4g4jBnwmZDG90F/lv6z4pdkr+DYWm8/zIU+hfSMztDh/TcrRbOI78vm5XxFiY3AoQtlzT5s&#10;9GffyzuaUAVYz5lYLJ48eTJcm7u7u/RRi9AKsF75Jp2zb2dnB6CvWrVqYGCgvb09Vyi1i0cd+haO&#10;4GF99qPqIcUjcNrIY/10GaaHzskwPR/r32aJ9eL1hM7kMT2UDdZXFjQAqYYLaF4qhXnrPwsaNqc8&#10;YD2TM/sbQPypUsJ4fbdC1HcITXjB/JUUqtCII3v27Bk2bBiNPE9fi77tHPsfPCUzs/5TX+ZlouvJ&#10;E8ciI8LpO4tv+3xVmMM/kjqdhZ06dcqghAEzWJZ7dKosAYNYmp8wYYKKiopIJFJlDfzdoUMHbKAQ&#10;SHrw4EHJeeTJ7ty5s3nz5uvXrwMgmjVrhijoyZMnXBtHebly5YYPH87tCXv8+DGuG5hy5MiRkiJl&#10;GD4OJ7B27dqGDRsCW/GhN2/elPwvH4bD2lg//vxuXPoXfX4L+ipxVH3UECB7gwYN6tWrV6hQIVxY&#10;XHMTE5N5c2f6unejEQYpwQbnzuxF8IPy3r170zRX+kaPV0m+I7dCN/eWwTH79u2L+8jcVBnDlR8y&#10;ZPDqlcsyncfymB4S3yJf7nXGt8E3QrRz/PhxuJKBAwdK3gwrzDA9Do6obOnSpePHj1ctrkrasOnP&#10;gYbr2NHbCDgRJXJD83+Vfu2nK0s/81vMIaXLl0aMXblyZRUNFQbrNwtOYCMzXEetHAP3gtneWQpM&#10;z21kRjGLpfDc0B+kn7aolqyiKPnCZt9/9zXvvi3L8U7stgclgexIHt67slEB1nMGrJ85c6aRkRFc&#10;TI0aNRrJG1wVt1sB1v9Ac3JycnBwaN68eWxsrKRI3taN8ZZl+o7fG1VvqjC1JdRXHusXyGP9HRmm&#10;/yAm4tgcYT0jPtaLaBttKuLRvFR5WGV2lwDoOQUJGjannGK9p4AbCuQ/9UtoKDNAIvk9dftKXV61&#10;/T5/MDc39/F2oe+qfNs5cPaSJUuYPLhhu5mXSR5NmjTx9vai71tJdnhTjH7swci7cZhDR0mFzsKA&#10;j6NHjzYxNyF95D1uPjWKlClTplevXleuXJk4cSJgF8S2c+fOe/fuPXr0qEWLFsWLFy9WrBg4T3Ie&#10;+TNLS0vw5f379yWvnz/ftWsXILtp06bcy6dPn7Zs2RLUO3ToUOU+rcddK1yYG2xEAL6yw/yUYi4O&#10;h1NDivMbEafIEjRpK74OPnr79u3+/v64AkeOHEEohW+Ky7t6adPG9VU7deqEK49oyszM7MvHntT7&#10;a0XKsVKd9Vo31ENvaWxszH1TzhDJxMXFDRkypG3btumJodRzJX1Qkk/2t9XfP1og+TLPn9+6dWvD&#10;hg3z58+fO3cu7ggxI0SDOdT+/cxoMdymhQsX1qlTR1RMRBoRfSN93EHTUqbMKI46bD4WXjUr0G8s&#10;USURWj3a+6RJk5jBcsU0mLUFhaEF4L4caduCLJlFEv0FlTxbpcfy3VCBfrIKsJ4zYP2AAQPgixWa&#10;9BIVYP0Psbdv34aFhUVFRTk6OnJYjxIXFxd7e3tra2vJTs+f71ksNw6ndrbDbyDt4opy4JSTZ3po&#10;nTzWP5LBeh+xDNPnGutVaBMeyssqG6yfIAB6TgcEQM8pXNCwOSUn8/tcxco9Vfz98jCLi/atX7/+&#10;48ePqT+7Yj+rzHgXkPHmzZtp0NKvhSr0i+WFCxcGDx4sjrdnSiKOt2rV6uTJkzRkrSQk+NDGzc2N&#10;meAY+yDCoY2kQmdreHuhUoXkxr/mU6NIlSpVuPQ7z549mzdv3r///st91uHDh8HBgE58KFeiFAPd&#10;AhklL1jDxQQmYgPXqk+fPuBI4GO1atUAuFOnTj116hS3W34MnTUziokQRClr166V/hiYQ7tz586D&#10;Bw8kL9gLBcewbds2yeuvZmvzIOyjwpz0zBiblOQg8PqpkycyYtf16dPbwsICV57LeglDGMPlVsPf&#10;6dOnTxtHxAGS2pUr7ZhHtLQ0ixQpwj34x/G1tbVB5+np6ah+Y8eOXbVq1bVr18Qxb+gjMwHZq7x5&#10;sp37LidOnJg2bRq3fejQoQoVKhQqVEhfXx9XT5qs6e7du2vWrFm9evWZM2fwEjcRweHIkSOLGhVl&#10;8ur8HQ/O/x80iRQrUUw6nR3NkBmN00mwG7SbHYtVnrRrSYI9mDw5/50jSaiovNquSIl/+FCcP10F&#10;WJ8rK8D6H2K+vr7cl4L7HDNmTHh4eGpqKiKttLQ0O7tvX1AW6787/CbLR/W8haigPfJY/0IG6/lL&#10;zDrJY/2m/GB9c0EDkGqGAOg5nRUAPWQlaNVSpSTyO1zFKsB6hQpZD3apWbNmTJgHfVOCKXHTpeEH&#10;0GMC91OiHSXD7t8Uz0hLAv9VrVo1I8mXfSMQaE2nTp2cnV7ReGtmHu2HNpcvX+7ZsyewPvO1ppMt&#10;w68vXrwQDjaTGni0UZNGpIfA3eZZ84m6vvro0aPPnTuHrwDykz7G3r9/v5aW1vDhw0F4AE2lPDvH&#10;BUHYULp0aUB27dq1u3TpsnXr1i1btmAbvLho0SJjY2NuoXvwKEgXO4AmZ86cmUMQB7CCNbltdIaT&#10;WOvdu7ehoSEOWKpUqVz97AB+RaiGgK1kyZILFnx7ko2TWbx4McIeyWsZs7F+/MXnH35TYiVO3DZ6&#10;VM9ThzqIIyu8dn6WEOuSFP/a4dXLkydP4Fvj8nLdHQx8XKsayQwl1F1Q/bJV5HNSuaw2ONvPzw8H&#10;adeuXePGjXGpcWdxNVRVVRGN4GLikh45ckQc8l+aXd+UgLvUYz71P01fdqE2TdPvGrk/2cJ9l/v3&#10;7x89ehRB3b1793B6iFE3bNiAeyeMZ3h28eJFveJ6zMic9Wwd28KO0lkpX/EK9PtoFxFVE1WrXq1v&#10;375oj6jwTKCJKDirwMySgf7iJUnLJkRXhzy9zq/qCpUew/dEBfqZKsB6nkVGRj569Oj8+fPR0dFB&#10;QUF4KfkHawVY/0MMWI9rHRgYuGTJEvQ1YWFhmZmZIPuEhAQbGxvJTs+f37lqxzF9CxKXzfpTUAVR&#10;imYJRaPqS1MyWJ7pJ1FyXB7r38hgfXCaPNbby2P9RnmsH5MrrO8kaABSLRIAPadrAqaHEIbwWrVU&#10;OcX6j3xoKBAj9+LJsR+aNWu2adMmGryKKfnQDjUzNjYWrO/o+JJ6N2YKfYd++PBeX1+/ePHiLs6v&#10;qGdNYP26detEItGZM2doxBF2n8Fg3J07dwLr8fLagVYrVqxAPQeQBQcHv3r1SlLF5Q1gqltCl0El&#10;nq/Ns5YymarV9dRPnz4t+QzWTp06pa2t3bRp0379+qmrq+/du3fevHngPMm/c2bokbhHuTDgdYcO&#10;HXBMXV1dbnA5DBA/aNAgXJbJkyc3b94cJQYGBv3791++fDliAFwKnEDFihW5abVA9pEjR4Ivjx07&#10;hotZoUIFvBfH79ixI6KjunXrli9fHhsISBCKtGnThnnoyH4OPq59+/bowbkzUWj4OOlz6Js3b+7a&#10;tQsHBHCD4PGJXDmIediwYdx2VvbK/mJaaGF+a2I1dwo5daAKjSxDo6rQcFUmE05UdS/n3gMHDkRN&#10;4J7Wi8XihQsXjh3KDk3OZRs8sITgUnDHgX3+/NnU1LRw4cLoRRs2bDhhwgQzMzN8Fw0NDVTLWbNm&#10;rVq1qk6dOjNmzEAfiyuGKpf6xT7Dc91724P3796uV69erVq1WrZsieuMmsl9O7D+d0MsxADlypcr&#10;ZFKoeOnipC47y1abzbO04vd4hI9z2MHOCqhJmMFF05WdWupP1EY2I1YXQiqgTTJNhkl6O1uwm6yG&#10;EdKTNKqbi3m0BQ/sf6EKsF5q6CG3bdtWrFgxtqKTt2/frl+/3sTEBP2/ZI8CrM+nwWEr9BNg+s2b&#10;N+Nyw8kB64FNdnZ2I0aMiIqKkuzB2sN7tt1UozqQmMoCjuephI6iBDhQY3mmh5bIM/15+TQ4UbJJ&#10;66MItc4W60fxsF6V1uehvFT6lHQTNABOvSlZLQB6aCsldwVMD7kIWrVUaTlcRuczHxoKJFHAdLT/&#10;kiVLBvu7UXcTYL2NjTVwEyQK8KVh+5iJsyFrgZ6jR48GXFpbP6e+A+nH7uvWrkFXEvYlFG9hjhNx&#10;HDCH3bic92N7kdKlzdCBVq9e3dPT09HRUVLF5Q0fXbV6VTKFXXSG52jzrI2kcPHCvLExsIMHD964&#10;cePw4cPogrt3766iojJmzJgHDx4Aqa9evSrZKWu7du1alSpVSpUqhSPPnDkTYU+DBg0mTZqkpaUF&#10;sidGzCI4ZcqUOXv2LFCe6V/rMINkeJED+gdpnk3wImIM0D9QVUdHp2rVqrNnzwb6jx8/vl27djg4&#10;KJZB+ZJE01iTmTZan5DKpFy5chs2bMBu3EF4husJ3n38+DHuRd++fblCRDitW7dG5HblyhWuhDN8&#10;ox07dkheZG2B3gN5rSnci6xZSKpbkBYtWuyyHJgcKP2XiCauRhwC1B46dOilS5dwGmXMND67sP8N&#10;FdS9bLVtDpk6dSoCA84dhIaGmhoXtSgjsqhgUlhXxdy0SBE9NXA8ghxpPntZQ4hVo0aNLVu2vH/r&#10;3KplM0B/SkoKjubg4ACfh4oq+Xo5MARguOmwyhaViRrBHce3K1aqGOn2i8ge4N6XkMasapBCpoV0&#10;Suqg7qEWFSpcSFRSxKzExHvL/6dwd4YzY+iZaRIT2GkSuwmZwXI/b09oEylUmRzZQVCfpRNks1FG&#10;wQP7X6cCrJcaPJqamho8EXwN+j1gPbo4dIyGhobATm6f3wvr1VQKN2jQtEmTJnDDcGZK+en8Bxl8&#10;WI8ePdDjd+vWjXsQKOV7+Lm4uLjevXtfvHgRlPPixYvk5GTABJyWr68vt4/U1k32qpLtNFnIXC1V&#10;xTRnj+qhbfJYLztfFkpMkMH6SHmmvy7H9O9mkcShPKxXoxV5NC9VSUHtl2qgAOg5WcrTvFQeglYt&#10;VTrOWtDhKpAM1jud+7b9Y+XGDv7xYbOGAn2k+kjoe3YWA2//3OjVaX5JruWqTj8Pp151afzzLl26&#10;TJ8+nUaepD7/PH78qGvXrm/evAG1R4X7MYvOxlv16tVr27ZtS5YsYVl/Fw1csGTx4nr16tFEV2bk&#10;PY4mxfrPQ/Ey3Ymc29MZ/QsqPIJY6QSS96yhCXAvz58/z40+Z9aOUdZTxq0EkD127Fj0+9ynCA18&#10;P2zYsFOnToG88eGVKlXiQBnl0ofcMOC+FKB3797NjfCWMzN2bUtT5vEtuGrRokVo9StXrsSeosIi&#10;XBDuvXkzfAVmZudsQphEkcxD+s6dOwMuJf+WMyv7l1ftX12ys79w+Mgymxfn7j/Yb/Nywtv38yDf&#10;0K4BkU1k5RM4yMHplLU1PzbYu3evZEvGPnpMlW1KKUGkcX0yYsQI9MYIilq2bDlq8Nf1O6MbhIYG&#10;li5dWk9PDyc8YMCAXRtN4tD0pG9/J6iEWSv0CTE308dNTE9Pj4yMRAw2ZSD7a+LX0fPpN8iTdeTh&#10;avJwX/uHp2Y9vHNx386NU0Z2mjJlyuSJo/HXwsKCuXCE4Hyio6MlfoVSeBNp0mFEWYiCuG2Fhh36&#10;9OmDo2EbPghhWKtWrXCXUXnMSpsx+XPWyASl6wgZyRJk/nF/BwugOLhU69k20oIYlDBAhAkPgm8B&#10;k62xiEAQeSL2YM6Bd8BfpZmCkp+mbUz20lq1aiGsxWUpUqQIKUV09XQ1S2kyCXanC54mzENfQFTV&#10;Sae2ZPxw4vjoG987P+GzvjiCxGfw/dHvr+dO/JI/UX8W1sN1ArslL7Kw169fjxw5snbt2uhR169f&#10;D2KU/CNby8jIqFixIvwytgGT6OuA9diOiYkxMjLatWsXu9dvhvVMauFWbO/WlahUVClXuRw6d6DA&#10;s3wnaVau4VQbNWrEuRDONDWZRezhD5YvXw4HgJvUrFkzb29vUA6wBj5m2rRphw4dwrbkEF9t5wb3&#10;SqLssJ4ZflNSEdNDLQRMP5WSE/JYby3D9O/BxXEyWA8PnDXWBywkKQNyjvVVBLVfqvECoOd0SAD0&#10;nD4IWrVUmVFyXW2WksH6j2ACGXpQvjiaDyD0u498AEP+hHqxb+Ed5Ht6f5Nfkjt5NxPHO3z86CNO&#10;eE3ft3Z4ZQu35+npThNfA9eA9dysRFRRGrQoOSG8bt26bm5uZ86cYUbPJ3snx7yrUaNGNljPKHQr&#10;kB09zqlzp8CjAA47Ozs0hJ07dwYFBbm4uKC2g5sBwQQQ2ECpgwfmEJUSKugfZTsKALqU0TkDIgPX&#10;8NXq16+/Zs0adM0GBgYrVqxA29y+ffuoUaN0dHQqVKgAOhw3blzDhg3NzMwQ3hQtWpTBJi1C6jFp&#10;N0qYlRgyZMiePXuePTnr5bosxq9unH9lT3v1cwdF0Z/KxwdYhH7o9tZlg411duzIM2vrZ9bWT86d&#10;O6lvoGlUivToY9yzj+mmrYNee6x67zdaVgD00HiL0ITK0RmFYsTqsuK1FJ5ixGp+Ye1fOpzDZ0k+&#10;lU3JL9mSsSjfZrKV1sOWmJuXkVJyRERE+XLG0f5daIReRrINejxtbW1cQwQ5sTH+NLKc7HuZ+Jar&#10;GznT+Y2kkrlaowa1alU37dtOFPKILbf6RvYS3VFl9LAUfVaT3iuc4jg+7k7l9PgAVLaDBw+ampoW&#10;KlTo48eP3AmnpaW1adNGOqQe9z37WdQHDhwwNDSURmgAemmlunjxIiKEytUqa5bVFFmIUBmKGBVB&#10;P1+lWhVRDREzDiRX+VuBmMOJWmU10pzxd6o1VctVKlejTg2pTMubaphrmJiYwAPyajJnq1evtqhi&#10;ARfDxJ8l5Rdj+oVaKij5aUJw1ZcULlZ49uzZiNhxK9F4582bhws4ffr0UqVLiSqIyFz5t6xim3Zt&#10;QnoTzZLk8jFJ1f3oRMSyNZlVWjy/Wf3+cvvIL/kT9adgvVgsRsXT0tLq0aOHpEiRvXz5Uk9PD/50&#10;48aNqKv6+vrt2rVLTk6W/DtrA76LRCI4U2zLYj2sb9++zDM41n4vrFcnpTVF1UU66qQ4O+ulI7MS&#10;uLapNpACngPXS9Kf/TB79OhRNj8RoH+/du0a4rCSJdGJsmbOLl/PjufjVjdULarapGkT1CR097j6&#10;oAQ4mMzMzNatW+P8ObiRtds37apqZpkAB0yvU0xR9huoPCWjBFi/Sp7pIVcZrPfNlGF6yFMe68/L&#10;YT2jnjnH+qaC2i/VQgHQczotAHpOIYJWLRWvn81SIXK48KPkwcYP3JPLXInjewQDroJj/iC9LRcR&#10;5mtubv7s6RPqP5FGXR4xYsTQoUPRDaEvYKL/RBdQS6dOnTLSEt+/965YsWJ68pfAQH9AA9om/CIC&#10;1zp16ojTwqlnDRq2MzPOpkWLFmB3Cda76aXFe6Hk8ZPHXS52IUYEcS96HCBU8+bNg4ODbW1t79y5&#10;A3R2d3dvvbm1aK9IzrnmX/0IoJx7yAp78uRJtWrVEGmDyxcuXHifNWwYGxu3b99emhmdm4oKMIWB&#10;ANDPME2YzVA5fPjwYsWKgfvRRxMLom6gDtAfOHAg+5uAlZfb0pRgI/5t/SZRnH9VB3vJoHbFZv3M&#10;1va+s9sen8CBwTG1IlJKQO+DRX5R/DqvREWl6wZENXF9u9HG9luaThmzcnfZmvGlkOx3cbdhVm+V&#10;DnmH7wHBM6lO46enRm/o1esfkPS6devQK4pTrrFj7r+9lwl0c1nD42xJ0EMS/kym0IXQ+wKyl5fP&#10;Ec2GDeouW7bMx8cHtQ53rWbNmvfu3XN2dp46dWqtsipeN/q9fHbV+nmOHg+dPn0abUHyQmAgbESn&#10;y5cvR4TA/ZYCr9G/f3/Tsqai8iKyWlAzhdpEyGgCxKxarerevXvnz58P7wAHz83BkBpqLNxNVgsU&#10;bNq0iRkMVpH1Pm0Iqc6OL+d90P+nhjF+uZhxscmTJ1++fBkR+JEjRxDXXblyZcGCBYYlDJmxTFzs&#10;gb8N2NWIuTWwp5IixcjDKzIVWF7iCBL3K9LAF+iPwPrExMT169fDDcG/ZI/1+C98sXSeK9wrPBH4&#10;kHuZjeEj4KrQs2FbFuvhx9FLL126lN3rN8N6EdHUIR3ViAkpxAwiZH4428lOXR/P/DBtaGrYuXNn&#10;9IMKH13k06ysrND4zSuZFzUqOmPGDGnCLKldunQJiKBTXIdZ2JJbrrwoIYvZ7mAlIYMJKcWue1Kd&#10;GP9jjBsGrEenj7+prJUtWzYkJEQ2DQ5n2WA9mL5QVkxvRklPAdNPpOSIPNNflh9YH5oqj/WO8lh/&#10;Ms9Yr0dJd0Ht59SPkg0CoOd0QwD0kHXWC1UkpPH72SyVy3G9uRNIBUQeJPjQPIjje4QHvI/4EQq1&#10;3LFjBypkbORnGn7Mzu4FOoiZM2ci8mQe0sc+SkyIRV+DKBQvx44dS6NvR395C6xH94FuCO8F63/4&#10;8AF7BgYGurm5lS9fPjoqjH5owxzcs677G5fSpUsHhQep71cnQ0jFqhU/ffpUpUoVVPK1a9du3boV&#10;btXV1RWN6+nzp1Otpkp8cP61h5CBTOtTVyerVkyzs70NeTiv7P6PQXG0UEL0dEWTx5UpW0Yfva2G&#10;hnqVykVB/Agw4PXh7BHGo5eEPXjwAG28ZcuWeAv+grE2b94MQCxXrlyV6lX+6fwPN3jD+dWJAK8h&#10;4jB1/q0UKOOLrr9vP5c3O9C7sG39ue2Luy/sbju9PvghYHhQdKOodINYqsKr5PlUEv03le6Pp9Vj&#10;qUj+X+qJtAf+ci/Dk818fMY6vzr59dysXByOhX7oLvxedvdwYdURJoHs09LS9u3bh8vYtGnTD96v&#10;aLh22pdK6XGbLp+d6u3lQmMH8N7LSCk5qdBR3eGj/Dfd1c98b4mqNWvWrKqs1TBXOTiF9Goial5d&#10;Y/VQEoSO7TbJuKMTea+547Nz7PdVvoHCAeiMg4DbmsGuGitbS3ez42pGMvGnelH1xo0bIxaSTTya&#10;laF+wg4fPrx48WKuBK7qxIkTkhkd+FOVxfoRhIxV6i9gf7R2MUGOqKzIoIyBmqGauoY60SDoyi5c&#10;uIBIafTo0aqGqgxU4OqpEVJL5mYNJDWqknjZgWTySkqRbVMF+kn6/bEejFerVi0tLS2QPVxGNlif&#10;kZEBB9SxY0fJa0rhczU0NJg8Ft8z4Htr1uLi4mSxHoGBqqoqfBa32282CMeUMEtRQgpzZWxiZw6Z&#10;M8vCDx8+fOPGjXDDXE+XfwPfqBRWYX6hW8Z0lBp6GnAPnTp1mjhx4ogRI3AbNPU1GaAfxMT3BkUN&#10;evbsidNQKa7CjOeTP8/yJ8v7fPQBA9na2oIP8NXevXuHIwQHB0vHHD979oz78SErrGeYXmGWek4N&#10;BUwPLZNnegiYLGV6KD5RhukjCX0uj/W8pPVLeUwPadASPKDnhDPiVX2pxgpontM2Np++LNBzchA0&#10;aanQpfI62Sz147Deiz047+PyL8D9G8FnKVeuWslRL5o3b46Gk5ycjLqNToEbaw6OB4IjCp06dSqw&#10;G+Erugnq25/G27Vv3x7hLqo6UB5+cefOnYmJiV27dgXeMVgfEUDdizMHD1mL3YYMGXL12lXSm2js&#10;17DysZowYcLAgQOdXJwKFS2EEOL169eDBw9u0KBBaHRo99vducZS5EiRtQ5rZ1nPUtmnIm1BuRBo&#10;qRMpU4osm0vs7/Gvatxnsn4pOY16HU6ifZjxsm7PSUaoWoDXUFsbxUSFLqVkyZL169fnXt69e1ca&#10;4Vs/f+b3bkzGFx3Zj8heKYnM6JeQuCohcdWg6IxCvCqtXMXTUhcu7gH/BQX7pdGrSXRCEh0SR0sC&#10;8QMiBsAvJqc9TaT/xFHdeGqelEzE4Srx/hZx/tXiAyzEYfIP2qPrpgQbndpLtLUYelRRUalXrx4q&#10;QKlSpdq0abNq1YqrJ9Tk9o80ohF6ciWcAgX1MG+yy5LsU94s9mQN3SxqYD2LwsEsxytU5m0N70eL&#10;uBv6IwzgOGfOHFwrbSNtUplJt8KoGhN2Ghoawt+jCeQqIxNilblz544fPx6RAI4Mr3HgwAG4cARX&#10;TZo0WbFixf79+8eMGYPDlihRgnTIYnro/7OA7K0JM925EFOTUXtxVXFJEawyP3dYyO+8gxBjsml5&#10;lpNoM3/kj2kFykq/P9bDpU6ePPnDhw+ZmZmVKlXK/mn9sGHDTExM4FK5l8ePH0eLvn//Pvcye3Nw&#10;cNDX10c/jL4O9Rn9Q+fOnfH2Pn36IGDg9vnNsL6sfBtTqJ3sWt8DiEpdFe2y2mUql2nbri06taVL&#10;l+7atevKlSvZz4gS2pMnT6ZNm8Ysbj+FnQLFrSi+njA/p45iPogRIo1OxKCYQYeOHZYvXz5u3Diw&#10;Pj5Rvbi6cERj+dPlPd551KxZExDftm1bfLWXL1+iHnBpcJycnBISEhBp4X7cvHnz0UObbnXDFDB9&#10;Vs/poSrsqq08pv9X8Kj+DDv5VMr07ynJlF1fNkSe6R8Tuk0e6xfzmB7SpEV4QM+ppqDqS5XVCJys&#10;BtZ7Cpq0VKkJ/E42S/0IrHdjGYX3QUoUzvlHP7b/2OfdOw/g+KJFiwBqjJdjbcGCBSB7VGlQLOCj&#10;aNGiDvbP6FtzGrwaMQC6DHBDbGws4N7NzQ1UgbqNlzJYr5oe/aQ1O8zs+M7BpBwZeG6g82tnY2Nj&#10;F3eXeifqFd9Y/L7V/dWrV8Onegd4t7/eHs1EtFfU+7/ejoGOGzZs2LR507AHw2Qb0feFFtqHiOqS&#10;2jWJ90vBxfyeYv1q+3uOcnx52taGP+ju3Llz69atk7yQmJXzq2PB73szWR0Fh8pGwHpeHf6hSqS9&#10;nZ0dR44cWatWrenTpz94cP/gwQNh4e9TMk+9cnhYrRqT29vO7umX8Def/d6lpbygcaP5o+HDNWhM&#10;B3HKbQ93py7/1NXVLTR8+HBLS0sLCwsjI6M9e3bFRnuGvm8ijh3IDwOykbJqtYJB9ir0gbH/iw2I&#10;M0G9ampqbWtrhF3Q5+8mL/Ft9ah7TV2eHrX++iuK0s3KyuratWuIgREkw7Zs2QLcR3yYh0licGdr&#10;1qzBexF1t2zZEih/+vTp3r17o1ViA00SATa3JyLSSpUrkabKmL/712gX80O6po4mYh70WuiRihQp&#10;gqAd1xN9ILos5lEd7y3ziHoJsmIeifwgqMmsEgoyXf50/UFTZnOC9QD6Vq1aVaxYEeHlqFGjUCdR&#10;G9PT0yX//p65uLjg+HiXpqamlpaWubn54sWLExMTJf/+I7FeVgjENxEymZBxhDRjHoroFtctX7k8&#10;LvqKFStQD3IyXGfixIkiYxFZQEg7omagplpElRlRI/sMfjaTuKN6zepAH+4tiATQ28KXMOm0BH2o&#10;FOvBMevXr8dXQySAT/H398d7fXx8uO+Lfh/MhJLV8zxlmd5cLVVLYYp6TuaU9BcwPbRGnukh2cVl&#10;oUDeQlTotGSx/qE800NTeUxPaGctqskDek4tBVWfUz9KNgqAntMVAdBzChA0aakycNaCTlaxlI71&#10;QJMcZzjOu8LYXwN4H61EuaqJww4B+CQ4Twh6Fvw1MDBo2rQp6AHkByIsXrx4emo0kxLHd9CB/fsQ&#10;ALi6up44cQJ7AsFBEhcvXkxNTS1XrpwE690MIsJDTExM/HzfxTmUnTta1/OdOyJthNmHPA5p7td8&#10;4Ptg2bJlCANc3rhww28MDhvser3L0c2xU6dODRo0+PDpw3aX7bKNCFLdpwrxCpmRDP0IqU9EJcg/&#10;zcj6aSTOSXAZGanRqHI0YS6Nnyj41zdlftFKDjZ2c9rFNmvFZmP9ONB7QGaYFu+9OVHqT55jlzb0&#10;1auXycnJ6Gq2bduGG4RbVqxYsWHDhjk7O8fHxy9cuBBuAF4HkVuHDh3AhXExATTlEo0fR5MP0JRr&#10;4lS7L6GB48ePL1y48OjRo+3s7OrVMYkKWhYf+xlYef1CfxpRhPcdvy+Z+ev5FToqWUa3qhHq54Ew&#10;DL19nTp1erYsGfOgmdwOWSvjjvbnh+N/HNkryxAhtGjRgvtdGn5nwoQJZ86cGTBgAGIYBJ/37t1D&#10;IbcnDD7FuJQxkxpViUtD/NHazAyd79y5MwcD6PqA8kuXLn3w4MHatWtViqkw/MB7C7SEyZDTqB6z&#10;GC2/MoeTjFhBuyvQD1Z+sD4kJES/qG7FeaTyUuXItD+B25IcXWA5wXpPT8+OHTsaGhq2adMGHZe+&#10;vj5YMSUlRfLvbA3HF7MWFRWF8CAoKCgpKQnl+JuWlsbt84djPU8gbETnaJO9iKiuSLOUZvXq1fv0&#10;6YNI6PJXu/t1HUepDRw4kFRhhvIDxI8dOwYQR8vXMtQi3ZnZ8QgV1A3Up06dev8+f5IZg/UIJ3jn&#10;sJeMuz/O5bULh/WWlpb4avPnz0dI8OHDB7wLsSMKra2tJ02a1LNnT5TIYv3cEen122bN9NA/AqCH&#10;ZgoS4PAe1UMxSfJY7yKP9fJpcKCU0SSzszzW/8OjeU6Fss5Yj1Pj0TwnS0oeC4AesqEkWtCkOcVl&#10;MjOWeD1slpL56T/p5bftPAqdex7mxeZN+CBFy3Mm2vNL8qhPA+7cucMQPTuyghuE07ZtWwC9sbFx&#10;3759Uf9B+aEhn+m7yvTzyPPnz1WuXDk9Pb179+5Vq1YtVapUy5YtU+L9XtpZYSM9OZS+KUr9J169&#10;erVLly4Zca+oqwYNXnHs6BGEB0EhQZVOVDr05tCNmzfQeXl5e016NEllj0rzK809Qz33799vZma2&#10;Y8eOz1GfO9/sLEvw5ifNJzydYBVgNcdmjqQQTXsKs+KMSjEyvCt5sI9YHyWZqMLcl/L9evUiNGl0&#10;A5q4RpzmGBjgi9ibZryjEdrfLq8iZXzRfevCBNg8A/M52F+K+NSav38oSc3ZzIqMaH41/pFSjU/+&#10;D3cBV75s2bKTJ09++fLlkSNHateujVusrq4OFwL87d+/Py47sB4lKDc3Nx83bty+fftA/KAf1AQd&#10;HZ3SpUsfP7YzM3EfjRuXHlae+S6RxjRhNo2qJPvtcioEq7lP/aRYzoQ+YKH8Jjkxk3Ru35irwLAR&#10;I0Yk3DaTBfccSDXyXnOvxyteWEnWFviFBnznTZmV2rNnz7Zs2QLfhMAbXgO77d69G40RoCPZQ8bg&#10;pxCik3aCZI4/TbxJBb9cFYg0kSsuMozbRlsAu/N3lgpxUVPStCFJChDU53CSlMxrer+vQpP4JX+i&#10;8on1uoa6qv8StenKkWpXZuE8ydEF9l2sj4+PL1euHNA0ICAALwHoZ8+eRW+8atUqbodsDAdHD4+O&#10;XfL6q+EgcNPbt2/nXv5dWM/TbnZpwBHMSjFMA4YqEkNjw0GDBnENmzME7itXrpw2bZos8aMjmMIa&#10;KCerrAjAIIVYv/jk4k2bNs2cORMe9MSJE0CievXq2draOjg42NjYJCYmNm/eHMAxatQoU1NTHEeK&#10;9d2bpCHuSk2lNi+pXmUB0JspYPriM+jqm1TvoDzTQ6BmWab/IGYeMshhvZU81gvmy9r9Q2I7ymJ9&#10;VmtRGQloXqoFAqDndEwA9JzcBO1ZqsRUft+anWQeEN7f+207LwKR/DSm5xSqYJz97Z38krzITSch&#10;zBaEzZEQDHBQpEgRXV1dNTU1TU1NED+C1UKFCnm+daHvKtHYh7169UI5qiu6oTlz5ujr69s+/4/6&#10;Tbazs2NyX7JLzNJoJj3Utm3baOBs+q5qbHQouq2zZ85s3brprNVZkKWRkRHq/47XO0w3mR52PGxt&#10;Y92qVav27ds7uzjvct1V5HARruEUOlBo7OOxtz7e+uj38fjx4wgkXrx/ob1em/zL/BZXohjZOJ14&#10;XQfNi+S+FPRGm0Z3pckHacZnf3//o0ePgmxKlCgxZsyY1NQkmrSPJp+l6W9oRJZP3DO/aL1xmHXt&#10;2jWuacPsbG+HvO+pcKiJvxtxecovVKifi/VqyXRCaloIMyOQXQcXN65Pnz64d+hacTHB6yg0MTFB&#10;8LZ8+fJhw4ZpaGiA4Bs2bIgbxCRJZK1FixbebnNpTAfed8mXPsnfr3xJk75ouWBwEQsLi5s3bzo7&#10;OwPoC+uSL9er0P80BeCeIyX+V97jsYK47mcacHzXrix/NSpTpgxuDZoVYrCHDx/CPeEWoz1K/i1v&#10;ly9fBliQhuxIcXnf9DM0WlDya9WOWVFBcmm+2uHDhzt06MA8uePtLNVUNi6qRqaOIwl+/PqcGfnH&#10;pMS5dp9f8icqn4Nw9ErpacXwuSXP0sjfIJx79+6hLd+6dUvymjX0yaBB6eB4nuGY3NoviPDNzMyA&#10;71w15gyRKmJ+dODc2BDYX431CjWHGXgA1Bg4cCCQBY4foRKAXhrEZ29Pnz5FDDBy5Mh+/fqJtEQK&#10;V6hebM1g/ZIlS2rUqOHj45OcnFyhQoWgoCB7e3s4ocDAwPLly8fGxq5evVpLS+vMmTMc1hfVz9h3&#10;nBmZg389sVHE9J34TA9t/o+KKfVPoBNeUJGU6S9S8k4e6/k5cILkmR7aI4/160haFyL+xvSQGq3O&#10;q9+caglonlMfSjYLgJ7TTQHQc/ITtGepUhP5fWt2ksm/keLwbTsvEvTpP0P+/NNIecUvyYs+jzp9&#10;+jQLb9+sTZs2gHtsgBhq1qzJTcfZuHEjjbr82vlF2bJlwU/oxfDfyZMnN2rUSBz3gr5v8w3r3xRJ&#10;SwwCLDo62NH3zWnEic2bN7du3To50u79yyXYDW8HWW7dv7XX7l62vraWlpbm5ub79u0LiAr499G/&#10;JY6WKHa02D+3/jntddo70Bv1H5+F80ETu3Tp0qdPH5s0NunTXvfgypKhDt2p/2QacZQmvqYfuzFf&#10;x02fWfL2y5aU2Dfv3r0DFXXu3BlfAY0aZPPp0ycXFxcEKjNmzEAIkRAfT+MUpWr5qgA3cnD3IFub&#10;+9bWT1/ZXYrzr87bQaqM0JyuOQ/3z6vGP0CiZDo1gbZLoC3iaaUUujUjMxJBVOPGjbn7q66u3q5d&#10;u507d8IxzJ49m0vOq62tXbduXfSBDRo0EIlEeKmiomJgoLl4tmlKsDHzo4fgu+RLyntgn/K63K0b&#10;l6pVq+bq6so5jtTUVNThm0v5sJ4rZd7W8n60GC6S6+efPHmSc6egFMNnyQ6n4dmePXsACrhHcP94&#10;iRAaN7Fo0aJoWdwOPENkq6ap9mtSXv6SWCIbLSY6Zjpjx44tW75svQb1EBGh2quWU2Ue9i0Q7CwV&#10;l1NoKfMocPUCQX0OJ+l/yFCc8L8idc/fhPWcC3Z0dJS8Zm3atGm6urrccBqFBv/L9OZZm6GhIZwg&#10;t/P/H9avJ6pVVTVMNJgRuojIGxHtUtpFSjOriixYsODhw4eIh9ChP3jwAEAA47raq1evgv7xF8TA&#10;DMhrzU6unyc4OKu1Dmtlsf7169dAjdDQUBzn/fv3gBWEBOHh4VeuXBk+fDgTJyzw1C2aaVKPfvAJ&#10;RcTm4fGu/SAB0ysae9N4LfX2DbO2tsbVm2gn86jeXp7poeR4eax3l2f6B4Rulsd69GRyTA9pUGNe&#10;/ebUWgD0nLJahWq3gOY5IZaJErRnqTKi5XrV70hZWWXeC47806SUzICyclVPj3okpT2plShRQk9P&#10;T0NDY9KkSSA8MzMztMSGDRtmZGSAAlEIEMd/Dx8+DOJXgPU+Xaytn6M8LcaZvm8bFhqAqNXb6x2N&#10;efDS/gVwHwQfFWz/8O45cBgOixKwCIJbvwA/Tx9Pz0+MLl+9zAUV4O+LFy+GhoaiSr+weXT9gmVU&#10;4IOYUMeAz29Pnji+Zs0ahOIIG2jMfzTiVGK050t7WzQ0NF7gKY4AmgHxDB06FMepVatWixYt0F3i&#10;zNGHijMjaWx//kWWlzhMFVAb41cnV+lustePfqoXJ664efPSGzcuOzu/cnWzffrsWkhogFgs5tZm&#10;4obXc1a4cGGEPVu3bl20aFGZMmVwr2EIsbjJ02VKF398q3Nu5wTnQkp6YB/qubN3797GxsahbCWB&#10;4cuOGDFix3g+qedW4ttqHx7NZan4OaoQfHNWo2J+icEToT2iNc2ZMwdRjZaWFlqldHgJz+DFOnbs&#10;yKztKHBP/4+axvrrPkwaPU1NTRVNlRwtLwCtZVIYVSxH5k9jUmnxqnTyXzG+5Y/Q34T1Tk5O6HiZ&#10;B2dfLS0tDQ4U7g9dmaRIYNHR0WjXCP7hoHfu3Mk1c6nZ29vja0p2/X/EeoXayiaeL0eAHd27dy9e&#10;vDjw2sDAAI6wQoUK27dvr169OjFic9xWY4MB3tvl9frLaxDGjBkzypYtGxERgbsI7ABYgPKvXbs2&#10;cuTI/fv3c+PsOZu34j3YfewceuLEicGDB7t5UO0KMkxflpLOfKCHNCbSp2/p5MmT4dKsgqne2a9M&#10;f1uG5jn5ZcgzPWQvj/WCgfV0LI/pIU2qy6vfkH7WGeuzyoFzXgD0nN4IGrNU8Zn8LjU7CR5151Gu&#10;P2WabFb6ouyUlz7dbt+6yTEcDBuI77ltWQPQJCcn16lTB+AOMkZQumvXLtR/hKADBw6UYP3HXlzm&#10;HAbrww8CnadOnUojz2fE2CBkxbY4M8X/s1fTpk1PnTolTo9NjvMBcKNZAUQkH6PIwGp4C2djx45F&#10;bLx48WJsIxLAf9XU1NBXHj9+HB0FAgN8KDffV0dHh3sLghNtbe1WrVqB7NHoUlNTJT1LZihNPkOT&#10;dtGEhTS6IY2qo0hV+NdfSfrReTOSMrdcuXIFvI4bikuELgvgMmTIEBQmJiaGhoYiMCtUiM3t99Ww&#10;D+5mnz59KleujLeoq5E+XUnkp0o0XMQ7eWUqLN/12VWVfuz+4uE2blYA6BYVFbfX1ta2aOFCb/fy&#10;MT0PSr+jz86jfXb+/PkLF7JdTezX2cKFC+GeEGMjREf7kpQKjJnjXphd9UXgof5PtY4wKUcB98sE&#10;/8pKKwjRZ9fPqUHq1iTb1silxxFHFGTF+Un607H+4sWLbdq0QU+F7YyMDPwX7ffw4cNhYWGfPn0a&#10;P348+uGzZ89yO2dj4P5Lly5JM2NmZQVYLyP0gM0J6cEuMjWZXd1jBov7IkAQ28Jn5mhlbGA9OB43&#10;ElSEe7xhwwYg/pIlS+BNcQsRJ9y/fx8+dceOHVz/u37bW71KYttXyfXq1bt58+bM5TJMX4mSgXyg&#10;57ToMn306BHI5mNASJ1bVO0Uy/RnWDrmYX1igjzTB8szPXRUlunV6cb6dK5InulFtB2vcnMyE9A8&#10;pwFZ5MDZSskDAdBz8hc0ZqlSkr51pt+XoimneZGX4Mg/WUpMIeJWKCnSsUGDBhzYwdDLmJubc9uq&#10;bBpsbhuRJ00PX7lypZGREapxeno6Nwi7WrVq9vb2VatWTYr1oZFnJk6cCG6gwctSY5wRDNvYWNPY&#10;h0+ePMa7QkJCvLy8sP/cuXPRrkHY7dq1QwgBrOeA7McZiLZ8+fKIzJm0gvIGCkS7Y9f24Zu3t3dy&#10;cnxyok9yzNGM+L006SCrvTRcl39Hcq8f/UgvkXbZsGFV8+bN4RgkV+GroXNAt4N7AYMjkUZ0UitZ&#10;smSl8qp3zmWZpVvJytsDe1ct6qZH3XRp4FwnJ8devXpxdRV1En1pq1YtyppoPlojR+f5kfi2StCD&#10;/jbPc5cl+Scbog5EsyADRLmSIoGdPHlSpCMqSGOfL+1ml8LczLLBcobvi5ciE0eSGRPInMkkzpdJ&#10;Yx+XyW+SBVK6/iysr1u37qBBgySvWdu9ezfwT/oVEhISxowZwyybwFrZsmXRkLl/5cTwEc7Ozps3&#10;b542bVpwcLCHh4eLi4vkf6wVYP33tId9PD9BPuVltuKw/tSpUxzWz5s3b9euXROmTpgyZcrnz5/N&#10;zMyCgoK0tbWxce4cs+Th9Zsv/xmS+erVKxDJZ7+oCk2/Mn0tRfnpWdVcTt/7xyIMuH79+g4PWuEq&#10;tQmlncDLzwVMHyB5VK9CYzQkWO8qwPodUqYvRLcco69TadoUuluFdpVivSqtzavcnBoKgJ7TZAHQ&#10;czoqoHlOdpTECBqzVLkYgeMnwII864dmqc+JAFvKClHet7Kzs5NSNeoegI/bhlWuXJlbtBJ/P396&#10;Sz8N8nB3A+tfuXLl48eP3PzLI0eOAPErVark9/kjjb4pwfqIM59936NXSktNTEkMbdmyJap9TExM&#10;x44dFy9eHB8fv3XrVmaVnK9mYWFRv3597oBCw8FHjx69f//+gzKG5sPN9VSWoelJtthfAIyNjbn5&#10;A5yBj9EjW1lZUZpKI4rx70julRbHr8zKFbA+Nd3V1tamS5cuWlpaCGxwhYsUKSL5hmyog3AOt2/7&#10;9u2lS5fmSphAToV0am/q48A/4R+oL7kfYf+mcNznw2EhH8ND39vb3MGdwvnj5MuVK/fwwT33J2Mf&#10;7iKJV/honm+JAh8M4eD4N7QnT54g6kZUM3To0KzG1sOwG9wQQSAPNhU4qQLlUQtZ0B9LiCk5sYep&#10;1T+6gRcI+oOwHpaYmMgbJZ+amgpvKJuZXsxmqASRe3t75zC1JWc48siRI+G50I2jM3z79i16A3j2&#10;HTt2SMfwFGC9kmV63DQ2JbZp06bDhw+fPXs2LjR8qpOLU8UBFS0tLW/dutW3b18/Pz9uiHOvXr3Q&#10;/9578OLFq9SBAweuW7fu4GkqAtCbUdKGXaBVAPSQxiR6050uW7asffv27yJSLa7R1xHMxNm4NLr8&#10;izzTv6ckhRlVr0ZjVtKUGzTNnAKQeYvLwo9tVKEbwfSFqeVl8duMTGY6djJNbUZnS7Feg5bmVW6o&#10;EDs+iAf0UG9KlguAntMtAdBzymYVqngEJjw+yEpKHLjiKTj4L5FSHti7aqRH/sctKwsrVKgQosEm&#10;TZqYm5uDBblCzsAKDx78R0M2Ojq8AjyB0bds2cL968aNG4hRAb4M1kd9xfpkb/Qm//77LyoMYte2&#10;bduC6du0adO7d28HBwcgsuwTYuyGrg1dGFpBVqSO/fXkLftxOzkxkUiEXo8zgO+FCxdsv5qjoyN6&#10;SVlzcnSwtX3+JTQY/adSsF78o5Jm6CbTWQm0QRwtHkf1EunQ1IznHh6vEUfhHiGs6t69O4I06Y8w&#10;MERN3KwDQ8MilSoXO3bWLD5SnXe2P1y5emD/xtD1yZQhg5l5vbVq1apWrRqqh4Y62bp2YpLfdhq2&#10;l75WZXazlSVy5Uh8W8Pn0SzpDNrfxK5du9a1a9dWrVqhUeAWZ/OonrN79+6VLV+WDOU7qQIpQc2I&#10;qTHZspLcOvOzV51TutBBxWUyi7hDyUnMahs8cf/CPr8q/8+fhfU/1JYuXQq3eODAATs7O/TqwPrA&#10;wEDQIyj//3jK7A9Wg4sNAgIDqlatOnfuXC7fUL169Xz9fMsuLXvlypVJkyYdOXLk/fv3Bw8eNDQ0&#10;bN26NTpfsIV/QFDZsmUDA8ObdKekHDtcXUDznPSm0mvu1MrmRZkyZdw8PNvep/s96dmzZ4FKCZm0&#10;c4A81kekcI/qJ9BELo4Lo2nV+QPrjxpQyyPUpR49+kT8cdu2bWCylNTUlZ8PqaZImB7Sojq8yg2V&#10;FgA9p2ECmue0h5InAqCHrCgJF7RkqXKxuKwiaPC6zi/JkcDTvIP/KrGBytur8qeXK30e9ejRQ47t&#10;YPPmzQORo/qho2zXrp2k9KsBoVJTU7EP6BDoj2qmra3drFmztWvXcljv6uJMI2w4rM/IyOjWrRto&#10;IyAgwNjY+P79+zNnzuzXr9/ixYulvzDCihcvXrp0aTA9WwcZ4xa+/jlmZGSEKs0Zzg0Nc/78+Xfv&#10;3kXgwTPmqUmSJY2qyqoKDVe8kGrMRxKImyIoz0oJ6fwqnU8l0HoJmf03bNiAEMXT2yaD2qbSrQm0&#10;bQJtnUr3hIV/mDJlCqIyExOT2rVrc6lvYNwPMoizFiwngbEGOI7Lz3xUzyn7H6DcdOj7ZtTDjH2p&#10;4uN+fe6scVWqVEGta9y4MW4fvtHmRQ3E0vUKWEU8IxEPCP2Pj+b5VOZtLbcnezg+/gn2+PHj8+fP&#10;S15kYWhfxYoVMzU1RWyWw+m86M9FZUU/NYf9IkHJn6jl7A/1vEJZjSHMcjeEGBYhl48R6xfkqQPx&#10;+Mxvqr9cTl78EigxjUm9n5LArPCYGSVopFlLHMH8cg6PnJj6UxG/AOs5S09PhzvbuXMntn19fVH9&#10;gPXYhsuuXLnyunXr2L0KsF7ZmmE9A5QDbwq+sbS0dHV1rVGjhp2vneocVX9//0qVKrm7u4Pj0eG2&#10;bdu2cOHC2PDz81u1atWAAQNeOFC1OpQM4aO8VKIZdKc9TUhMxHtxCw950QUO1MraFkRla2c3LVSe&#10;6T9nkMxYFRozgia5+3wYNGhQRETEXRquTZ/JMP1DI7rXhvrh+idlpCxatKhixYpObs4z6D4V79Yk&#10;qRPH9Cq0Ba9mc2ogAHpOMwRAz+mcAOg5uQiasaxy2u9kMSfP9QK/5PsCefAO/gvFxipO5+TPMOf6&#10;1DczIxndEOOC2KR4r1+/rlChwtatW9FRSsfDYKNEiRJ79+5FBcDf6tWr29vbc2M2Ro0aBYIHEKOS&#10;oFajT+E6ETc3N1TdUqVKhYeHIwzo0KHD0KFDRSIRKjz+ImwYOHDgjRs3oiL8vN48KWdeHN0r29CZ&#10;Pqhu3bo4MkATH8r9mAhD/KD+gwffKzQ1NbXy5csj0ggLC6MJC/jXX6CI9+STM78wGyn9Yd47rzsh&#10;If5nzpzBrQHvAnyxsW/fPvuXT6JiX2TQVxmZ0bh9TZs2xbeDG0B3BBbEtr6B1obtJPrraGDb5/xT&#10;/RnKekZ7sG398+fPvnF1iI/w8Hbc0bBBPdSlkSNHnjx5cteuXZqaGv/2I2nO2rx3hTwmoY8JRYhy&#10;j4/mudA9g3SnsQm+N+i7pdLC+P8q2zzPMumkcg2Yns38V86srKzQDNFyJa9zYE+fPjUxNyEb+H7q&#10;B2qOoORP1OKssX4Hm2NjN7seTjl2Gl4jQuoxKlSOlLYg/04nz52Jfwxx+0iiM74125+vuExi78Qg&#10;eEoSw+LpMcyPh/z2mA+lxUqe4vM+V+kqwHrOoqKi0I1zuX1lsR6GngFemNsuwHolC1i/bds2eKNm&#10;zZq9e/fO2tq6efPm1oHWDS809P7gXbZsWaCDra0tOlxuEi22Qdvwu6i1kw5RMoaP8t80iza5ToO+&#10;hOPIOGZAbHqPx9Q74AveC39wOY6qyTL9e0lSy0Y0PiQ+rlWrVgsXLnyRHmHG/GItZfonpehd57SA&#10;M2fP4qz+/fdfnLbre/cRdItIZlQ9pEar8Go2pJPF4rJ9KNkgAHpoKyWPBEDPKUDQjKVKSuZ3JVlK&#10;WQlwIOmqpb+DQgSnl3N5mCXFfAJtS+dT9ujRA5xUv379yMhI2Rm03IpUM2bMOHLkiIaGRosWLTIz&#10;MxE9gs7B7u/fv69Xr156ejo6DmB9SkpKuXLlUG9B7djTw8MDFXvOnDk4AsKDNm3aIDD4EvIxM+I0&#10;/TSAupcUuxaaMpBZyxbNAcEAOiCcwIULF/bs2YNos0yZMngLuA3hLpClZs2agHsU6uvrIzwAjw4e&#10;PFhHRwdnOHnyZPC3iooKWBaRCaIOznCSkq+RG0Nk0p+1adOm4QsGBgYyYx9Tb/Gvf74FVxqrvCdb&#10;8bTGmbNHgPJVq1aFd5k1axZ6Ety18ePHoxCXq1evXriYuM5BQUG4WdzFYUKXisTBvU6MzJmkoocQ&#10;nO3P0DtBRWUkcnq8GPUH1c/ExARfrVu3biVLluzduzdiPy0trdljSqU5qQveJSPEWo9kSD1Xch72&#10;7t1b1L2IgDfMsw62UHxb3eXpYY6PfxN79uxZbrPplypdSuGyiQXKtf4lpCohJQnRYle3VCdkkPwO&#10;OwmTOnM4US9PdEoQLW0yfS6JyE22nDgxM+iUGQyTzDTPtDjFAqNjB1mlJHz7b3os81idWZQ95+uy&#10;50P4IJxqwo8MYAqwnrPk5GQ9Pb3Lly9jWxbr4bmqVau2evVqdq8CrFe2OKyvVasW4Nvb23sZawtf&#10;LJxtM/v69etdu3YNDw9HV3vx4sXWrVuDzoH+2G7YsGFIlFh3sgDlOY2nZAktfp66hGWMGDEC9/WF&#10;/atxNtQhOGXUqFGjR49+kyw2+CDD9BA7/KYljX8XGdG5c2d8rkNGYnFqI8v01aj966QvY8aMAQ30&#10;7NkTkOcR8KEf3czLgQNpUgNezYbKCICe0wQB0HPKarLsC0qiBc1YKmZtXEE/oljKSvTu+tOXlf2u&#10;PAQnmRO5atLoW6tWrZI+kod16dIFrHz37l2Egqh13Nr72GHmzJnYAC4D9ytWrLhixYpPnz7hv8Dr&#10;pJiAlBi/OnXqgH2B9du3b5di/aRJk3bv3o1jIkDV1NTs0vmfZ4/vZn7cS1+PoVblqK2Ifh0vkWBH&#10;lowjZkZqQHacADgebWTAgAHHjx9HE3BwcMChwKl169YFZzdq1MjMzAwEj4MvWLAA0SZiztOnTyMe&#10;wGkcOXI4LSksIyUMfVl64of0OOcvwd6vnV9BNjZWa1hDtPzaxQkljx7+t2bNCq5QahMnTsQ3RQtt&#10;KWNoBQhgaJo9/+IrQ/DTvIqdZ8XRMinivanpzp/9HB8+uouvg8uCngRXBtE7YjZc1e7du3OD0Tt1&#10;6jRs2DA9fdGkaWV8vvAP9cuwPohtZbJ1FfrQduXS6WwllRhuECITsVgcFhaGOHDbHMFbFMqa0Dvy&#10;yJ697qhlOA5Pi/2IWoGaiYiIeq+X/vfNE7kFHf9EK1WmFMF1FbiqAuVOewipz2SXQluTPEcwzXrt&#10;rd2E+YVkNhGZknVb5aJ6ZiD7VyWkscPWOYKPZX6XZlic11j+FEUwEQViEuk3VaIKsJ4zdIbwj5Uq&#10;VfLw8ICDRh0E1icmJi5duhSO1cnJidutAOuVrJnWM4H1gG8LCwv4pLFjx27dunXBiwW3Pt6aPn36&#10;3r17wUYItvT19bnZezExMUDqs2fPrr8joHmpNtHSl+n9QHrs2DE4HqCVbYj44ke6adOmevXqfQr5&#10;UuuzPNMHpBNxjDGN9chMw4eiHryNi63DLK30jenr0VdvE8L79u1bs2ZNuEwAwYfwgLb0JKE9eEwv&#10;oq21qYhXs6FmAqDntEwA9JyymizrI2jDUqHX4/cd2UhZk2XfCo78y/VRcJI5UeA8Gxsb6Rh3ADq3&#10;Ubp06cDAQNz34cOHcyWoAKiZKioq2traBw4cQM0EVaPmAOsBu1x/CtQ+d+7c1atXgYwc1oeGhqJ/&#10;GTduHKKClg0r3Ll8MPnVKPrYXIpEjO4SasUOkGBPae4IZvWryZMn37lzJyQkBNEFeB34juo3depU&#10;kD1aDWo4PhRVHQ0HoD948OBHjx4hfK1cufLatWtjY2NpRgzNiEMXhlaTGXGBuqpRdxP6thyjDx2o&#10;/7+MghZT/wmSQu+GkkJZBc6iMTdpym2aKlFcxLn0xOs0cRv/4itDcNi8up17iVLoqlR6XKo0ejud&#10;2lKahruD7h731NHREWESLiMCLXNz82LFioHsCxdRyWoB+V+G9ZCgSn9xnYjejKuQnB06dIj1DIyh&#10;7o3tjd1U6GsR740K9JKteLL1MEuJqO+RWTOnoVa3bt0aH4orlvjFjd7V43b4C7C+bbu2zDPm8XxX&#10;VaDcyZIwaYUIM1NIgvXdBftAvKE7Q0mThsxq0xnREil3GMxvqB8xgbgA66Xm7++P2BI+Gl4bdbBt&#10;27Zw6NhYtGhRQSacHyLRXpFVoBWi+UGDBgGb8KWqV6/++NnjKmerBMcHA1acnZ0fPHjA4dTcuXOB&#10;Jq6urqampr7+wdWBwzyahyZRso/qnqWPg6inp6eBgUGdOnUCo5P3eFA7e3sTE5N33t6DguSZ/qOY&#10;pMdVonHvxBlgJtz7oIQ4dh38b0zfijp5RQR36tQJR8N59u7d2zMusAE9RuhcHtNDarQqr1pDxQQ0&#10;zymrybI7BTTP6TklEYI2LFVazrEjUODa8yzBaoK/XnkYh+PdOD42rEmTJoz7YZeShWED7H7y5ElE&#10;nh07duQmUwKjN2/ePGDAgFOnTqG2ALJXrFiBzgL/2rVrF9AKYI3+Ys2aNatXr0Z1bd++fXBwMN6L&#10;EgB9HYtiB5a2THf+l97RZCBJjplk9B+hj1XnjmsAWEdYO2TIkAoVKvTo0QNnAoKfMGECt2RS2bJl&#10;cdh9+/Y1bty4Q4cO+PTFixdjT4SyCQkJVlZWqK4IANq1a4e2gBaUkRpBPWvxv3uu5MUmRf32+4za&#10;t8uuVOU7gb3o+s3V6FhyaIjYmaEsXar6RzTGewVHY5SLvLFKVxj/N6j497OuXbuGqohqAGzS09Nb&#10;tmwZ5xpQ/VBuoK/zT8c2V/bUCbVrKHYtJPteBXLK8YCcl93OnDyCD+VMQ0MDYWSy5/YY6yH0zYyQ&#10;+z0kdPzH2pkzZwoXLswsvbKV77AKlAutJczyXpw1ZDLhkJWCfVqgArFTaYeyT+v7EqJNihUlFw6T&#10;WF89cZiqOIyEe5HM3+3XYGUrM0rJeQIKsF7WIiMjV65c2bBhQwA9/HX37t1v3Lgh+R9rBVivTAHr&#10;rYOswVJwq+CPlJQUxFXOb5273e72yumVubm5j4/Ppk2bWrVqhWDr+PHjCLyWLFkybdq0D4FxKjyg&#10;h2ZTcoRZZGr1a/r48WNjY2NQ1LkLFx8G0Dc+AbijJ06c3BdFVWWZHkpKKExjH2em7t+/v3Xr1n5B&#10;QSNoIjsYQsL0PairZxCTYbNp06YWFhZjxoxxSfCrQQ+xeetH8Jie0M5aihaXrSEAek7zBEDPKauV&#10;ZT0EDViq+Izc/CKprBE40O+TA0dWufotwr1EZrwrUFiavxwVEn9r1aqF2DIwMBCg3KdPH+5fwP2A&#10;gIBy5cr5+fldvXoVJffv39+5cyc4++3bt0FBQcWKFfv48eOVK1cQCXBYj9AUu1U0L7Z7hlmy/VCG&#10;je6oyqFSFprbR7Vo0aJdu3YFuL969Wr27Nm1a9fmThJxwqxZsxBaoMfkfhlYu3ZtjRo1EAN/+vQJ&#10;Zzh69GhpynlU7BcvXmTGPKHvqvG/e97kyqY0leN7JQuVOX+/UIsCgv9zcHRwlDcHBwdcSVy3jRs3&#10;9uvXr0GDBojTuOu5a8+s6PSyguN8U04no/8gIRSXHYrjUZq+b5Hwtr/jK9uggA+vnmyqWK74gQMH&#10;PDw8tmzZAtouXrw46m337t1MTYw6NtPbvUjX/XqRpJcyR+AJfZ5tDjLkuM86fvwYV68469atG5oA&#10;6nl6tFfqvbLWz59JAPnPtGfPnqFBkTIsa27h+6wC5ULTCWlDSDt2DD3vX9AmQowlVYiosiPvC7EZ&#10;7qcTldrEvIxR764ax/eUKGxALFfr+jjpW64mT66TB5fIjnXE7TnxsJHog8PPWh7uRwrdXXIyv8PJ&#10;swqwXmhisRiEmZbG/FrLswKsV6akWG9oaNi2bVtPT09EVPYB9lOspoCKevTo8ej5I9CSirqKqoHq&#10;7t27w8PDwUxubm5HTl40m5ksx/RL2dHoJ2nLe/RzYCiXyGL8+PEB8WKfyFQ4HkCbRwotLBhSb0Bj&#10;H4pTLS0tS5Uqxc2YdqVpdegrAL2IPhlK3T0+fQAtIbRAyDF58mSntIAKdB/L9KuJ7EzZzM74q0Kb&#10;8uo0pE9JVwHQQ/0p2SwAemhbFpNlrSgJFTRgqXIxQgAoJhyq+1UZzvyS7+i3xPqMXMQtajRsP7ik&#10;bNmyVatWRbVBBAgih2tHzQT8LV++HFURFY/1P4SZS/3iRf369dFHHDnCPLZEDFC5cmUzM7MZM2ag&#10;75g0aRKqExAfR7t586aurm7NquYbRmuGX9TnE1L2uqMyd0StVatWXbt2rXPnzjgakL158+aIV3FK&#10;6LUHDBhQqVKlEydOnD17tl69eqB/EAm6LQTAXP2HofksWLDA29ubxtsxi4/yv3u+hYr0njALMQtu&#10;gVRwunl73pYey6/kOZZ2Iu2ZTq9nUh/cpoiICNwyIC/uHboCXKu6devikm7YsAEXDdcK4bqH59E4&#10;aiw4jpzSBGf4s6VgdJmI+g6ib8ti2/EsGdWDtGtIhnUl29aNxleOjo5GKFi9evWlS5eiB1NXV69c&#10;VmPKQPJwP/G7S9KdVJgRWdwoHVfVsGcawa+nJ7s2T35kmHlLvirK6pFZXKg798sVZwgh7OzsUP8T&#10;ooPSHtf9aViP2i7ZUqrhsDNnzpQMxmvI91nK19+x+lX22S0VajEhlQkpTog+c6WLFCnC5PvCS+D+&#10;DpbvW7E7VCSF9AvpGugyiXTQPaMEMmDfyG5rliGN6pP1S4kf+iJee8m9Mn7pLwNpSlqrK79Yb6Kn&#10;6U60PitH6gd/MdbHxMTY29ujXfMsJCSE26EA65UpKdb36dNn2bJlDx8+BNw7hjhe97kOgN6zZ8+s&#10;o7OYFq9B8E03bdp07ty57t27Ozs7N2jQoNI0XwnQj6dkPQP0kMkl6hlNgTt4U7ly5bx9fD2jxGCs&#10;pk2bhiSmlP8kx/Qagenq4tg9NOX+gwfAMhx2zZo1NjY2/jS5ErVToU+mUE9Hd1e4/E6dOsFp4Qzt&#10;0j8b013c+rKETvjG9JBjMxLXUYOa8pgeshAAPadpAqDndEIA9JxeClqvVHHi3IxB9OGRgZyeHeKX&#10;fEe/JdY/PCU4z6zkO/Sz70fc5RYtWjCVjRBUyDJlyty6dQs8hEgPuC9dhQpghKgSVbF///6ZmZnt&#10;2rVDCcoRl7q7u4O8QfPAKUSnnz9/NjExKVpYe/VQ8uWsRg4fz/M0t6928eLF8Smow+PGjUNgCUa/&#10;e/futGnTzM3N169fjxbRvn17nPmlS5fS09NdXFywMzflVyQSoTW9fPkSLFurVq2kxDjq1Yj/3ZWo&#10;t2xuJcGNgII8iLs1vzCHSsnTUJx4WsHq+ePp06ePGDGC+8kFfQK2z5w58+TJ3fCIULD+x48fESYh&#10;7JkwYYJ/oHUCbcc7CE/xmeS/C/zT+wXCdeZdeaFcNWjCS8Ry8Ka9e/f29/dHxUAEePXq1caNG6Pz&#10;7NmzJzCpdaMimxZU93y5OTnoaIr/hpXLZhYtWhR1vlK5on2ak4BLZrzaKFV69FtuYL3U5s+fj7DB&#10;2to6w3XQS+trEkD+kfbgwYP9+/dLXijbDh06pKKuQtQIGcn3WcrXBEHJn6iZeSJ7vGU7IRuZ66xa&#10;TFXyY2kTwmQiQjm3DxC/MCF95OMfS5ll7LHDFEI6ktJmZMYEcukoic+HS3p2g1/yk5URzXQ1vM4n&#10;t8oP1gcFBRXSKUQ0VZQmdZUOHTpIjv7T7caNG9JHcjw7fvw4t08B1itTRkeNfIJ8gESDBw8GNK9e&#10;vRr4stZhrW+0L1jq9ZvXNY7WIL2Zn+q0K2k7ODk0atTo1KlTwH3cEsM6Yxmmn0LJDgnTq52iJz7Q&#10;a9euaWpqqqio4J5FptBbt+8YGRm98fAYIj+kvuxn8Qtxxk2ahtpfsmTJs2fP7tq1q27duu8CfPtS&#10;NzD9Yupj9+olaL5z584lSpTYtm3bA7GPPrX8yvSrCO0uh/UxHUUZrbSpKo/pdSjpIAB6qA8l6wRA&#10;z+mOAOg5+Qpar1TJSfzeIUuFfmdF+kgrfsl39Ftiffi77H6R+Ka3FdKT/Pr16wfc0ZBZnxWoh/u+&#10;devWf//9FzGndJHXXr16icXi0aNHA6MBMeXLlwdhoxx1LCEhYfPmzcD90NBQ1F4tdTK0FQk4wUei&#10;3Ehl7rBKCCE2btwIMB06dOjr16+XLl1auHDh5cuXP3r0CJ/FTZZFbxAdHb1kyRLEAEB8xKj6+vor&#10;V660t7fHGSKmDQ4KpNFXqXsJ/tdXunDZg+RuBJQSSOLyXEkimLVgeLX9u4qnZR4+uolrZWVl5edv&#10;n0k/ptKTKXRNIu2TQjfEJ3zi8h3B0O1kUJcE2pp3BKESMkiYl+D0fr5weXnXXCi3Qq9fHEGkumLF&#10;CtSNwMDA0qVLb9myBZW5b9++8VHeZ44sRa2eMmUKt/QBaB4hKPq606dPo3qHhoYy04jbmGW+UqFP&#10;FQzLyfBci064XLlyXKOAoYF07dr15s2bNGDaB/v5Ejr+kfbs2TN03ZIXyrYjR46oGqgy+Rl/wqN0&#10;QC2v5E/UZkFJbrWMkBqElGCFmiUd/rSVfZxflZC5hKzJNniYT8hA5un+zAkkFB0Rr+HkTJHv+SU/&#10;X5mR+c2Qk+9BOEXAM3J4kx9dq/urntZnZGTAF1erVu3kyZO2trav5I1Zd4W1AqxXpsxPmCM0VFNT&#10;A9lfuHBh5syZO3bsOOZ+zNXdFZz06uMrnYM6zJ67SfOLzW1sbapXrw58uXXrFvwQUdUkw+3JQQnT&#10;Q+Ns6YePvtw05wEDBqSnpwcHB5ubm9+7f39NuNyQ+hqfqXdKOm65h4dHhQoVEAns3LkTb3wT6PsP&#10;fa1Jn26ln+8/fFiqVCn4KpSDnM5luht8Y3rBo3pWarQSj+mhUgKg5zReQPOc9gtonpMNJVGC1itV&#10;Lkb9ZvuoPi/6rZLWy+q7aS5d1WnURQAK2Fea9wampaWFMM/Y2Bg9I7i5Y8eOkn+wyUZSUlJQZ/z8&#10;/KZOnYpAFDAtEomwMyApJCQEnUiF8mXa1RK57CTZjWTIkVTmDq8OYAKKoQ8CiaIqzp8//8WLF2PH&#10;jq1ZsyZK4uLi4uPj165di3916tQJkFqpUqUePXqgC0NrwpfCnrVq1XJxcaYhG/lf/8dJqVUiT05O&#10;lEQnJtGhCbRuHNWPpRqxVDOR9khO8zh67Ai6EdxK3DWgbXLq+zhqKHi7AuUicv7RwuXlXXCB0l8X&#10;D/a5K07xRw1p0qQJaqk49ond+fKJMT7Uu1mSY9Ejexegb/zvvzvvvTzcX1sPHtQXcWxmZibnXCIi&#10;IsoYi9Ic2aO5EGZM4nPCIL5tWY/b/x4/ehDcP2bMGDQcrl3AuMpGIw4FO/SR0PFXW7BgAU5A8uJP&#10;MMQMzHrSI/gOq0A/VkB2xFHQLkImEQJP3kGyNi3MwNBAvZA6MxQn+6nM64lKE1LUhIwaTJ7e+FOn&#10;28Kh54fsC7CeM+Ai+nnmcUO2VoD1yhSH9QYGBkWKFHFycqpRowY4+6DbwTt37nTr1u3h54fcbqK9&#10;orOeZwcNGrR8+fLQ0FB0u8AXZqRBi1HkeAbH9FWv06DYVNQetH9TU9N3794lJyfDn82aNcsqQawn&#10;M6S+oR/1iorr3bv3sGHDzMzM1q9ff+XKFfikl04O06mXFn12UBxw5drVEiVK4BxwBI+3b4/Q19p0&#10;iwzTr1KU17KjFtXkMT3UUgD0nLLKa3lVAPSc3gqarlQJ6XI9QnZSmAA7n/IWfMpvog+CU5WTiH4e&#10;6eLiBCLHXeY8B2egPSDLhg0b+vXrh21umA0MGw4ODjY2No0aNfL19UWdOXnypJ6enoaGxtGjRwHW&#10;bVq3qlZadHMpSb/BA/S8STR3sOnGjRtPnz6NgwPuX758uWLFCgQV06dPxwnExMQgJkHggbqKuHT0&#10;6NH6+vqINBAhY3+cMPYsV65cq1atEI08e/qIejcWXIQfJi9lzqYF2cflY4GqeFonNfPJ48cPmjZt&#10;qqKiwt3NypUrR8cEJtA6vJ2zUnoM/6x+mcLYy8u74EK9KUqDVy9ZvAA1JznKiUldyhQacv+Ne2no&#10;9foCjblFPUpRD7OVc1u0bt06IyODcy6Ma9cRjelFzm1gl6SVHtN3kJubW7Vq1a5du4b6/+DBAy4j&#10;E2f169dPjbaPcOzAwbHU7rMmefEn2JMnT+AamKEd8g6rQD9JI4mOnk7Pnj25Sf8WFhaLFy/ev38/&#10;CIFUJGSdYH+h2Lw62kVIt45k1QIS7CFoRL+98kP2BVjPWVpampGRUQHW/1RxWA/4qFu37tOnT8uW&#10;Lfvh4wfXL64zZszYt2/fHJs53G41ztXwD/Y3Nzf38/NzdnZGt2tlZTVs9kpS3Jxs9gbTa5ymL79Q&#10;S8ttnM/evn27WCyeP38++oXQ5LTKMkPqOwRQzy/hbdu2BZnVrl0be966dQthwM07t6dQT31qdUEc&#10;cvzEcUQaXGLmgKDAnfSlGt0kw/SQwkf1Fjyghwwp6SlP85yGZDFZdgclTwRAzylY0HSlSovj9whZ&#10;SvFylfmTu+BTfhNlv4yuZ42E2MAGDRo0b96cCRFZAyKjMsCFAFnu3r2rpaUlOzIHL1Fd161bB9zf&#10;u3dv586d27Rpw/2rfPnyFUoX3jmBpFzjoXl+pDJ3dCMdHR1m7vijR5s2bUIzQXCLVhAWFrZmzRq0&#10;FzU1tbFjx54/fx6VGS9v3LiBOo9WwEAJa9jgfkxABELDD/Evwg/VW3bEF++m5FXpsXkh+zhaOpXu&#10;9vn4euLEibinsgyKu5xGz2SVy5Kn+MyftAJlToULm6NcT6LP1p3CAhypV13BvxDhF6KuWthI+jhn&#10;8aJFaAXr168PDQ1FJUck0K892b+Y/NOMWJQlI7uToyvJxwdlw/xtUPcQK86ePRsxEnzQ1KlTJReU&#10;HYqWGBeQ6Vrc0eYsx8e/ueH8Dx48KHkhYxKsny/nrQr08zSKqOqompibkJqEqDDrrF2/fr1EyRKi&#10;SqIsF7RSqLWETCakK6lQlVw4JN+C/gRlxORxve0CrJcaGA+why8lea3ICrBemep8s/OzZ89AIRUr&#10;VnRzc6tVq9ab8Dc+kT546eXlVfNcTW63VS9XbdiwoXfv3tHR0ZJ+9/nzmbd9uOf0opN0nSt9+fIl&#10;57Pr16+flJR0/PhxExOTgOCQdv7fmL53IH33OaBevXrAMhASeMje3r5o0aI3b908SAOKUetH4nBL&#10;S0ugEo7TsWPHmJiYB/SjKt0oz/SCUfWMFD+qry0Aek5zBEDP6ZyA5jk5CtrtN+V8suwngV9XilzZ&#10;PPG8z/odBPThnapUbrriOJuZM2eikoBFWCZhDNDcvn37Pn36AFakyC41DutHjBgBpm/RogVIkQsj&#10;ixoWnt1bFH+jhIDL8ynR3AGFV69effr0aTQNVMhXr175+vpOmjQJYSc+F5x68eLFwYMHYxs7gFOl&#10;CXCkhngD4BIb5U9DVtM3RfjX4UfLLct5tHlQekyuyF4rmU5ITvFfuXIl2jjusizT41a6ub3K+aP6&#10;lET+yfx68fJd5kORtiUG9Wtz+/atbu3L16xIoNnDSZyt5L9hT8lVSzJvJKlsLrl6sEqVKm3cuLFD&#10;hw6IfiVF7M9Zly5dSvDo8fnlaEk3/Xvb9OnT4S8kL+Rt4cKFqoaqzENfeZ9VoJ+k9YSsYgfk9GGm&#10;zOoX1ifd8jHVYSZRNyItm5DT+0ii8nqkn6C8Zb0swHqpxcXFNWzYUE9PD+DXRN6kl6gA65WpmdYz&#10;Dxw4AH9Qo0YNLmlgWELYmzdvqlSp4hbkpndQD/toHtB0CXbBjXn8+DH2kXS6z583vxTJYX27+zQ8&#10;KqZq1aolSpSAtwb6uLu7m5mZ3b5zZ0MEFbFAj7+jgqmbl3fNmjVHjhzZv3//MWPG2NnZVahQ4cSJ&#10;E1uovzm1fZ4Rvnz5cjC9SCQaMGAAakNKSkoGFW9gkjnLYv1Yfq3N4lG9HiVdBEAP9c3iUb0lJQ8F&#10;QM/pg6DdSpWYyu8IFCsnM+3yLKWOpRZHKGlJ8LCsJgeLaOjm69ev6+vrGxtLMyczQ1batm27aNEi&#10;VL/Dhw+jGkj+wRr+C4zmctifPXsWNQ0bBgb6o7uWfHd3hvh2XhLdfEd3VOeOawtSb9q0KfDd399/&#10;8+bN0iDEwsICL/EX261atcKZ45Twl0vMh5MvXbr0rl274sO86KfN1NVcksfwl8hbaY/tmTQROfhh&#10;OoF2TE5zPXv2TJ06dXBNEMNLR1JxhkuamvEhjurx3qhQ8Zm/61KXORhkn0OJ33eggfPEr9UyXQgk&#10;FuwApTiouztcXruoS/OGZvq6ql26dDE0NLx16xb+4pKiylWsWLFTp061qxutX9TGyspK0lP/xnbv&#10;3r07d+5IXggMjp+05/usAv0CLWXzBWUzWTYn2kbIDCKqQurWZpa44jel31XoefLwK2UB1nMmFovB&#10;cqqqqvDpjQSGts/tVoD1yhSH9eCPBg0agFFWrlwZmhC6f//+Nm3aPPSTDKzvd7ffc+vncMxBX4LK&#10;VCiD+gHwwj71LsaA6Yuep3YhGRMmTChWrFjx4sXxr9TU1GbNmq1bt+5ijGRIvYo3nfWFOrxmMhUu&#10;WbJkyJAhOP67d+8QS2y1tPwvM6IWfemQGjFt2jQVFRU4p3HjxiUmJh4/frxjx44pqSl7mKX8pUy/&#10;lF9lmVH1bbSohlYY0U6Tw/oKAqDnNEUA9JyOCWiek1W2k2VzNOQXgOvOd9JZKeghv+T78hR8Yp6U&#10;GUlSE0hcJtORgd5SkvI+8iEAQI8NhdkAfboE+H8wNzc3MTHhII+z1q1boyr269dv0qRJiDAlpV+t&#10;XLlycPP29vb4V7du3TQ0NLo21vG8P0t8N5fZ6HOjuX01ly1bhjB11qxZ3FzYUqVK4WQ0NTUR6OIc&#10;dHR0AFUAejQQjuzxXyDs1q1bIwJcqcccer+45GgPCLUmlJsE+XOVYE8ibZT22D4nM2jT6I0RI0a0&#10;aNFi5syZiOTZGyhngwcPxj68d2Ul6YoQfvg68ifz65WTQfbyirP99iQ+lxLRN8Woq2q6e/VPdzVv&#10;HKg/sb+WmWkRbgwbGkVsbGxmZqaLiwsa18mTJyV0/GPs6dOnN27ckLz4MbZv3z41E7VviRR/kFYL&#10;Sv5ErReU/J7aQUg90rg+ifogaEqsgn6/MaUpifwe6bsqwHrOEhIS4CuXLl2anp4uKVJkBVivTEmf&#10;1oNdJk6cCObG95o9e/bOnTtnWM/ADhr7NV4EvRg0aNDevXvXOqwlS+A9mMF22tra+htcgPW73tJL&#10;ly6BxeG8a9euHRkZOXbs2C5dungnpJl/ZJhezZsuD6fWL+xAbOvXr8dHYE9vb29QET70ujixIXVx&#10;S4oYM2YMDgKsBz+lpKTs2rULzPfk2dP11Fbt2yCc9YQO5VdZ2kWdlgbEa7oQrfhvTK9DSTsB0EN9&#10;2ST7PKCHtlLynwDoObkLGq1UIOAcge93Jo/KyfoYvyRHyvf8yLR4BY8lEtP4u+VQT6+zG8JFqTzM&#10;UmLeAEGKFCkiO26+UKFCHTp0ANCXKFEClQSVQfKPrzZ+/HgA/ahRo9TU1AZ1qeZ0uHrm8wZS/v4h&#10;uqM6d2L3atWqoSrilNBAwPTgUW7kD2c4T5wwwtqqVaty52xkZIQWQf3P0Efm/ANyus/yfW4XHcuH&#10;Qh6Rt1fZbWU9tv/eiozxtIb9q1unTp3iRisJbc+ePSl0K+9dCpWQ/u23o4eXZc7hN1EOp8/K6PNd&#10;Zi0qXmGeFePW6+F/p4sXL86t5cfZ6tWrR44cDjJ+8uTJ8ePH4VYvXrx47969R48eYUMp02cfPHig&#10;cFi8Eg2xMTFlQVDguZSpSYKSP1Gz8/00/adpAxFpkxf/CZoSK+s7/BJZxX4ib23JwF5k72aSFkwi&#10;P5Av78jL+8TXhdng7aws5WG97QKs5ywuLk5VVRVtWfI6CyvAemVqncO6tWvXwssuX768cePGtWrV&#10;yszMrFu3rsc7D25gfa3ztZxcnUAqAaEB2GbeNQEsQ0qM3EyOJPV+Ql3evAP0VKlSBcTz+PFjbhRy&#10;SHjEPwEM06t7091R9PadO8bGxkeOHNmxY0eNGjXc3NzA9DNmzHBMSehE33rHhffs2RPnAFrauHFj&#10;eHj4woULsYOjq/Ms+khFbmD9XH59ZR7VtxbmqofKCYCe078CoOe0V0DznKwoCRI0WqkAN7wuQIF+&#10;RPYbofKTvT6CJKXwv5pUqQmC/XMu/qqcInHkJcZbCwyhIPh4wIAB//77b6VKlSSlLDdzGyhXU1Pp&#10;1aHas/UqGf8Z8Fn5x2hub5UhQ4bs3r0b1D5s2LBjx44VK1ZM+iMDzg2tZujQodJR43gZHBxEP2yl&#10;d9R5h1KgR4TasekL5S7RD5Y7yX5J2pwrPTbLdVu+JJFhIyWThmG4aGXLoq/8ZhcuXEiiw3jvUiAx&#10;M+yH97m/nRAp5fi3OKVKlB566J8OjQHuLVq0ALJLPBOlCEEXz+zw/LnV+fPnmSjUnEC4Bebm5kSP&#10;VKpc6cqVK89+zBqx2Rs+NOejg7Zs2cJM2ZT3WQX6G2RBLNcQ69skLtvho2FeZNsasnwueX6LnDtI&#10;WjUlxuh6UZm7EVFVUrEiKVaUGBQhpDwhlYi+IZk96UctbZEWL+iastWfhfWpqakxMTGSF0o1sVjc&#10;qlUr7nlxNqYcrM/IyABc3rlzx93dXZoqOLf2F2C9VYBV+/bt4WVBWpUrVwaRu7i4MGkugzz0DumJ&#10;9orWOqxdtWrV1KlTbQJtNA9oMu8aSYiBEdkRZHaJfoxI7NSpE2ise/fugwcPRkdcunRpOzu7BWHM&#10;wBvt9/R4tPjipUtgenjxEydOIDywsbHp37//yJEjX6WnjKL+nuFBbdu2xQloaWkBnj5//tyoUSNw&#10;0puEgG70ougb0ENrCe3Hr69fH9XzpENJewHQQ70pWSkAek7XBUDPyV7QYmWVmRPm+BHZb4TK8zic&#10;CGZ6AO978ZSZ55HNgfInGTDd2/udvj67WLmMaWpqgktat25taGiIuiFFeRg3GkddjXRpWfLVNlHm&#10;3cJ8OP5xemA0d3J/NIdq1aoBj9AQihQpMnr0aG4ZIAMDg6ZNm2JberYdOnQIC/Cg9p1yt6LtHTYf&#10;uf1PfH6PIDNAcKfyJHEkk05etqpEZxIbZ6OKlRHzcFeFMVwibniS1HKI9b/jTFmF+lVkHzDH1tam&#10;ZMmS48aNQ0uxt7cPCwvbvn17yWIa3jdVY51qBtl37d5aV82YMOnGCSlXimgboTkRXV1d9NujRo16&#10;+PAhx9A/wY4ePVq8eHGcLdyNpChbu3jxoqahJlnJd1sF+rO1gxAzUkibAfTipmRoP3JsF0mGpwhn&#10;ZtOmBpMoH/LqAbl+ipRAvW3JDhDgfvNrTcimr9N28Xc1+5ARJdzPFMsJaUxqVCX+6N94zVMZSkjn&#10;907Z6A/CegDwxIkTQWWS1wJzdnZmJ7jyrU2bNikpKZKdsjaE8SDAf//99/Lly5KG/dVCQ0O5fZSA&#10;9bGxsX369AFAwCUXLlwYPJqQkCD5X27sb8J6eFn8nTFjxq5duzp27GgdaI3/FjtS7GPox5o1a9q/&#10;tB98f7DkXS0I6TxX/RS96UcBOvDWI0aMwG1DgFSnTp21a9dejRVrvaeFP1BsHDx4yNTU9P79+7a2&#10;tiD+Z8+eDRw4sGvXrp5RkZtp3Bv/T4B4fC58zKlTp7y9vYFQ06ZNc0j2q0j3ywA9p8n8yip5VK/C&#10;Y3ooq0f14wQ0z2kHJY8FQM/JS9BipYrPkGv2igV+4nniHyQ3djwA79NzIB6WKVTeVwKSxXrPGqlJ&#10;YWBfpoOWt7p161aqVKlnz56ojdycVGmCSC1NzerVqz05VTPVXoMPxD9corl9NYcMGYIOCDUTbAqT&#10;rncqMqhOAAD/9ElEQVSL85SdBopmEh38hlo3Fhwkx/qP0IeEmR/uJHPRfpCUR/ZQRrQkMgyOJ6s2&#10;mBUq9G1sFc+4+cSwjRs3ptCVsnVMqN9o/amc6EtextnnV2666XHOY8eO1dLSGNiRtGqgWa964XG9&#10;iceVb/ukOJAXJ8jD/WTxWOJ1g+xdRNhMY4yJtEWTJk3KJ9kfPHgwh+P47969a25ujtgYrfvKlSuS&#10;0qwN/gLRPhkv57MK9MdrESFcQuO6LItPIGpl4ALI3CmkXi1m2H0RM6KhR0h1Qvp9hfj6zBgB0lH+&#10;OELtZFbDvXaSaY/iMEZyLTR/YpJdCvqorPSnYH16evr69etVVFR69OghKRKYp6cnehhZ42bB1q9f&#10;P/sR8zDEDFWrVpUdtiprx48f53ZTAtafOHGiePHijo6OYrHY3t4efL9//37J/3JjfxPWr16NyJfg&#10;BoOqt27dOt92Pv47y2bW9evXwWFvwt6o71dn3rKekKL6ZOunuQ7UxsYGiIMgr3bt2rikuNnDhw9/&#10;Hc8MqS/6gd6Ly8RxwPQAeoRrJiYmhw4dmjt3LtD/XXzsRprg8fEDt9gkPP3NmzffvHlTpkyZJUuW&#10;2Gf4G9FdAqZfSmg3fmWlXTRoMR7QQ/qUdJWnealWCYCe03kBzXN6TkmEoMVKlaPRKT/T0+c+zSWA&#10;jPelFCpOnNcH9qFfByC5FaIxd1auXMm0ZnlDB9GlSxd4egR+6C9Qgm0O7lFtDm7tl+JWk7ppM7zL&#10;4+AfrWc15k4Z3KpVK9k5AAoNuM+kpfdcxj9CnsWNv/+h82uVSvaQpzNpKLeqmAJDxwuqw8Z3p8z+&#10;Mc/pZZX7cfb5l8P9yaVMjddOUZw8R6hMN3JiB9HlglNjQtRIkyZN7t27J0HpXBqcIDdJBi5AUvTV&#10;rl69KtmStxs3bjRr1gw+V/I6a4PjYNaaLcD6v0y7WLIHsq+QKZxMCPcjbltCNhNmyYKlMv/F/jNy&#10;Ni24Idm+lmxeQXr+Q4YPYMbi8xtpPpSQxu+mstIfgfX+/v5wuGi86urq2WC90EaOHFm0aFFvb2/J&#10;62zNwcFB0p4FFqrEp/WdOnVauHCh5AWlkydPBrly20msAfe5l1JLSUlJTk6WvPhqfzrWi/aKrAOs&#10;27ZtC187Z84coMmxY8cQWrm4udQ4XwM7vAh40bRp0zNnzqx+tVryrnaEdF3Q6IHYLzSicuXKYPQJ&#10;EyaAybZt28ZMhA0Ja+ZHTX2oXVz6okWLKlasCFj39fUF9+Mg2Acbb319n9KUqLjYWrVqoQmXKFHC&#10;mjUgneW2bfczPxjSbQKmhxTMlFWhjXlAz6m6gOY5ZfOoPqslqF4LmqusMqPk2rwCfeH71B+r3Kc6&#10;ScpxUt68PzrlsD5wHuJATU1NtueWWI0aNbS1tRHOoTI0aNAAFYZ7Fo6/xYoaHNg2LvaVOX1bVvLt&#10;HgvY90fKfitpV0sEYNLX1xdmo4ehvYBOuG30cT5ertSuHe8gShD4/vkP43vcGj/B/cq9kgKN1i41&#10;L2qohTAMl4W7JgpNRUWFu8XoZwKDvBJpL141g+IzmVH7vI/4k6S8rJff1cP9xNRIu1evngHPFS13&#10;JZQ7E2mHeZESxZjbUeprJqrt27dLPG0uDYyOJmxoaIgeXlLEGpgG8TDqw4gRI548eYLdLC0tczua&#10;/9GjR7rFdf+YHC8FyqdGEGYqxVBBea7Ulz1IN0ImMhsjBpJM5S22nfMR9r8/1gNoCxcuXKFChbt3&#10;73JJ3iT/+J5dvnxZVVX19OnTktfKsG9Yn5iYeOHChX79+vXt23fs2LFOTk7SlbdlLS4ubsaMGW5u&#10;bpLXlLZo0WLlypWSF2ziFw7rQfPlypUzNjYGjHL/klr79u0bNmzIw/0/HetLHiv5KeCTmppa+fLl&#10;e/bsiVt1584dAJZrgKvOQZ1mV5q9cn4F7xscHlz1bFXJu2oTw5U33iRkLliwQE9Pb+/evUAxdOgg&#10;MweX17O/0HKf6Ou41H///bdatWo+Pj5getSY1atX79u3D9f2fWiIPU37EhHBPIMhhBuIf/z48fr1&#10;6z96/PiK2FOXbhUAPTSDX00ZddZU9Ki+aBaP6vtSsk4A9JxOCmheqkBBc5UqRyliftD6U1kpi5Rh&#10;WUkcwWTy4X2vrJT3B/Zgx/ctwkLeo5pxDCE1bhAL6h5qQtmyZXv16oWXpibFVi2dGPSsPPWsLfft&#10;/hMg7w9T5DlS3kR906ZNERER/v7+aPvs+UrGiKOldOzYkVs0jStEQ6Cf9tHbIt5xlCmO7x1kLoiy&#10;5CO4ZTmWOEzLzdqkqoUuLgIMcU6fPn3gLbgrk70NHjw4PvFtPK0mrWMJ6UwuS+WsmfBrFZjDNWjz&#10;LrELs0aVgZ7qnj17xGlh1Ls5bwcF8vo2Ts/pMVkymxRl8t2TCuVNb938/pAYnoFa0I1PmzYNIYEw&#10;tY6VlRUqA6I4OGhg/dSpU9HYz58/L/l3zgxvrFCxAukv57YKVKCcaisRmZCZE5VG9jn3mL8/1qem&#10;ph45cgR4nJmZmXOsj4mJAciBh787/CZXJsF6HJ1bc97CwgIkamJiAne7ePFi3odFRkZ27twZ/kY2&#10;S8C4cePgUbiZsviL74PAANug9uLFi6Obw5Hxndl9JdakSRNw6l+G9UbHjXwDfPF9geYNGjQApsyZ&#10;MwcBklWAlWiv6KzX2Xnz5iHmueh9ES+Z38gs1NQKq+0/eRqduLa29po1a3B3uaw1qB+Ho2n9z9Q1&#10;Kn7YsGFNmzYFDOEegdhWrFiB3hxVAQQfS8V+gQG4vPhQ3DhHR8dJkybVrl3b1cdrMnXWUcz0Kwjt&#10;ya+mtIsqrckDei0PopVAGgqAntNUAc1z2krJAwHNc3pBSbSguUqVFsdv8wqkMGv79/TqNL8kp8pl&#10;hq8cjsCRKlcP7O2k+cs8DVNjHMaMGcMQhMC4BwZgenh9iwrFVi+fHuH0D31rwf9qjgLM/ZHaN4mZ&#10;/ypt72FhYQYGBohjEZmYmprOnDmTq8MaGhqVK1euW7duQogzvfeTkvPkge+/PCXvb/IL5eSZl4kZ&#10;mWEGuzbX1tHhxslKrEqVKuA89KhFixY1NDTMalQlDN0yoDAtwycptTBonvnt63tAb42vLyj8TRXK&#10;XlXZi/xVgQ8Y8QpzorCn5OBSYjmH7JjHDJE3MSo8cuRI9N6e9puoqxpvZ74QvAlusbs1WTmf2N5R&#10;jfRt7vSSGR//9Kt9N1/NoUOHEI3DR0heCwzd/oQJEzjixwGxfx5y7yxfvpyUJmQZ33kpU9MFJX+i&#10;5v85CS6z1zxBSX60hmiVYibg8mp+npWYdco4Wf1ZU2ZzjvVr165Fl25vby95rSSTYL2lpSUcw/r1&#10;67mpuMB3ECTAVBbf0ZVwaTRgsuVPnjzR1NRcsGDBixcvZsyYAd9sY2ODcg7rixQpgv/CM3E7c/Z3&#10;Yz1A3MzMDIDSvXt3XNil9ksrnK4QHBGMXvvFyxeNLzdmVvA2UCdrzw/cfzogIMDc3Bwog4tfs2ZN&#10;0M+QIUNc49M6B1DPiJguXbq0bNkygjVsoK7cu3evVKlSXE7lz58/c+PpcTG9vLwGDhxYr169DyGB&#10;3RhqsxQAPafR/DrK6B8tqsvH+mBinEp6CIAeyipXPXRCQPNSfRS0VanixDl4phgi8Kw5U95zWrvl&#10;Lns9IhPe9/quMnKy9harT85ft+OPHjl8mG2FCgwtCyGiuhoZMbBxsG1D6m6seDXWnzuwfu+/ZMSI&#10;EdL2ju6lRIkS7dq1w6nu3bsXlZ87eQQkgFenVzb0VW/eEX6Gcpz/Pv4FQ4S8Qr4QguYi8aVq1Mdi&#10;3TrpqbILIfEMPerkyZMR+eCioWPBX8k/BIa379mzh6a9oBFFBR+hQD7oJwSFv7V8FSy0HGPDiFeY&#10;ndy0qXfDkMeiSmVEnTp1Qg0cN24cLvLYsWNRRe9dXhCNasB7i6xyNtQqNaTo8UPj0edzho4dTtPH&#10;xyc0NBT+UULZMgY3mtXoeSXapUuXhg4dqqqpSjqwqdm38r2YEiQ7wvvP1RpByR8qpX+RkaRjW5Kh&#10;lPU60ExyNg4nP1gfHBysY6BLOhQjnYsrR3X1pePMhZZzrI+Pjwf7oQvikXD+TYL1y5Yta9y4seyo&#10;GysrK/iJgwcPci83bdpUuHBhUCY2UC6L9fgaFy9ebNq0qZGRUYsWLW7evMk9ueewHmiL89bT03v5&#10;8iW3PyxLrC9ESC1FasBO8eZVLwhVdomgEOLmiAij7e2EzFW0Hsdudn+8i1cOLSZkraAQWsk/pYaX&#10;Gvr4+uDioN9EJFOlSpWqVat6enrWOV9nrs3crVu34k67hbkVOliIjCOkYWtDz7QPiWn9+/dH5HP+&#10;/HlUhb59+4Ld34WErQmn3kGhrVu37tWrV1xcHGKtKVOmDB48+OHDh7jIly9fxqXz8PDgclfjLe/f&#10;v0f4CPP+EtSSSfyxVw7lI5eTl5OJeD2hc+RoPqkTedEEf9VpBTmmzySaDkQrjLQWAH1bd9LJj8wV&#10;0Pyij2TuO+ZR/T15lL/2hRx0JE8ziTUlkTKtNDCOPLYn4V8TQUrT1aeFkJcPSLSiYQyudxQ/k/O+&#10;ofjRKXZ+fYFfCMFn258iGQJ6S2UTXMTbyZezw+sdH5FQRU/u39oyy3ZIX0pz4Lj7kpfukm1ZfQon&#10;T18xKQulJYmpzBsT/Ij9PUlKMlmh63R4SCLfS0tUacIcJ6dXxsbGuO+yVrJkSS7Xu4GBQYMahd4+&#10;+1f8WlMW6IMfEefzzEgDSckTCcvGXmRGvaff+Iq2X5V2g9htYf7LK4ecd5Dgk/xCyHM/+XiYXwj5&#10;HyO3lxPjour79u2Liory9fUFP+FUwfSAVG7GJ2dlypRZuHBh4vtT+OikK/zjZN4kjttI2Bl+OeSx&#10;l3w+yi+EcD7v9vELoS+nidN2knmLXx5/ibkaqff4D+/TncjL00zNkS3k5HqRBCAeEJQz1RLHFJB9&#10;4Bvi8kyuJD2k0L3rfWvWKCO5Cl8N18eUNe4lut/79+9bWlqCEXHduEKh6evroyMVJx6g4dqynwJ9&#10;diHuwF/5Qijcm6lmQj+d6M9UyyTBPGCuWkZ8q5bf9MZa8cq1Pg7Ey55fCIW8Jc5PFGTYiPclL+4y&#10;6+PwytNDyQtUWkU/rbicJ0FPjWnEEWb8jGsh+qYIV44b8QE3WrKbaopnj6XzRnz64LZxUcuePXtw&#10;rgqG/hmdtpubW/ynja/OqGQIsiclv2L6jUT0G/Iz6TO/EMfHJExRPlzLVYTosVnA2RZ6/PhxuEJ0&#10;9V5eXqdPn5aAtozBdSp8Bv/gwQO0Hfhcyeuvhj33799/584dyWsZO3bsmDD/HezcuXP46DNnzsDv&#10;MDlShxCyhXV/6wlZKOfOJAL3w2PuEpSjBOWWgnL4XBxng6AcgrtUmFszeyfOZW6RFdw3PhqunFeO&#10;j8b+wBNeOYTjK1z7FoWyE0mlwvkvEBRC+NA5bH4YXjk+eh57JXnl0CJC1gkKIQE/SIQbgbfwCiHc&#10;CHyEwhuBcoU3Al9B4Y1YRghqJq8QAueAdniFEC6pLE0tJJUqMW0TDguNFL0Er9pDrx6QcEUJ74X9&#10;A5cP580n8uot4xn7DCTdeyuQvn7esT40NFS3hCE50Iuc7K8cTW+qlKf1wGaRSHTr1i3Ja+WZBOuB&#10;ibw5rGj86urqjx8/5l5eu3bNxcUF3I/OAp2ULNZzlpaWlpSUJDtoh8P6Pn36fP78GZ1a27ZtpYkv&#10;s8T6koT8q0hTs1gbD3Va2MYg9AUK90fVRLm0gsoK5cIeBMLxhW0JEnz0tOfT0Cnj4oC6VFRUwPS4&#10;u68DXxsfM3b94tqwYUNAOZcShzQlqpOXnYule/bsUVNTQ5eNq1SxYkWEbo6ubnfiqadfQO3atUeP&#10;Hh2RmIgrM3LkyHr16t27d69ChQpcDiM7OzsTExO8d+rUqe/evcP1HDBgwJvYL3XFLwk9Jcf0UMZ6&#10;krSaUKiPHNaLGbJXEbdUsP5UMqmQwWd6qEcKGZhGNgmwfmMa2ZBCDskzPfQ4gzxIZjbcZOgWQgP+&#10;kkRivi7CKn1oDQcPjMgQPiMPIylODF3xfC0EHId4hRB2hifmFUIA+iRcJEE5kBflmbzFjD4wn54c&#10;wPCE3PmwSgmSIw9puvqINBKm6LfFqAzyRTCnNi2OIQN8ayHcoAQf/ZW3VGniOrhybmCb0FDl+nez&#10;cHy8MsVBQziEgH817kpAFqycdJWIZdCWk/gWU47/8sqh5KsKwgAo9TpJu84vhBAhpFwjjttJ14Zq&#10;piZGoFWcLYJedHzcmUsN1Tsm1Fv8xII5JQFzQ/joDEWnhOPjU3iFEM4H/+IVQjgIDsUrhAD6ko++&#10;wz68/7q4FVc3hKEglPKKpCuagCuplm/4T3bTQ+Tit0/OZFD/OurqX1Mkyhs6fYTuaNoIePASZL90&#10;6VJnZ+dJkybhdtevX59ZDklgRYsW9fR8RxNmSj+FE+oqaiyvEEIFQzXjFUKZbGNUmNVOplrKiWkR&#10;ivJHpQaTVEUfjWYljGahbFoEypmhvZ/5o+1Rvd2fLxgyZIjfZ5+kL/fio3xo4ALqppf6cXJqwHrq&#10;bsLs5qopjn85bdo0XFJcyXXr1rGehzH0qAiMGzduHBURnOzeSpgGR+xKkrwUjyrGV1B4NeI/kwOW&#10;TEJx3KwbN26MGjUKd6dEiRIvX750d3eXgLaMPX36lGN3dPU4Pfh7rtzKygq+A/+6fv06VyI1lN+9&#10;e1eY3RI742iSFzL25MkT+HRs4JibNm2qUauGlr4Wk2QZviwbj8kr5PTDPKlEv8KJS/RrP1phOffR&#10;vELo51+NDsxIM1RvSWPMd/8AJwiPGZ7C8MDl/8iFWwpUukw+B+EUJzEr+FyUZ10bphSs79u3LygO&#10;2Cx5rTz7NmVW1kCKcLHNmjWLj4+XFH21rLBeaFKsx/aFCxfgotCNck9H/spBOMD6/fv34+J0794d&#10;fw0NDYcNG3bK81T3291tbW1r1KjhF+5X9EhRtEBRRbVRVx87ODnj+vTr1w9Yr6+vX7p06VOnTiVn&#10;il+/88LFmTlz5vuUpDeZqbt374b/Ri8MF75hwwZcQFx8+Abg0cGDB1HXW7ZseejwYZfkiOrMGjyg&#10;mE1yVfCbJsgx/VdpUFM+01NSiJJOAqbntFDA9Jy2UnJHgPVSBcuzrKziMr8/CJh5ai5wtD9DQAfe&#10;mWStnM+XlRX3wP57EtHETbY2zxXOngQ0NK1X4s7p4WluZb8/JhgC3wuI9idI/LT6nBkTEIuCOw0M&#10;DLgJvlLT1NS0evaMuoznvesX61G+p9VmMWYDRHt8r5kJk3eUyVNpZmbGuyBSY+5v06aI7YH46EWB&#10;+O3bt+/SpQsYtHz58ugrhG/Enp8+etH4uTRchfe5f49A2D5fx+S8LUe9GsRHvl22bBk60rZt21au&#10;XHnv3r0RwS7HDm8/fPiw7wenzLBD1Ocf6tUwOiIA+7Ru3bp58+bck6b09PQ5c+agu4ajXbpkIf2y&#10;m38H8UGKMCUnevOi6ry5Y44dO/L27VvuZ5Y6der4+fl5eHhwqC20lStXordHJCB5zdry5cvR7W/c&#10;uFHy+qtt3rwZrWnChAmS1zk2hA3Pnj1jvFWjLLiwQAXiaQvRMlD8o1+exXOICpXvsfW/HdYnJiai&#10;OQ8ZMkTyWqmmAOsdHR1NTU2NjIz8/f0lRTKWN6xHv9m7d+9ChQqhL8PLvxvrK1asyLhWdo2YxXaL&#10;H/s9hsOAv7F0sWT23EUqN64ZEhXToEEDCwsLRFDcI7cZM2bgIjg7O8NVY2ebjJQ3NAMOCZ7gzp07&#10;8OtcUHT9+nXEALiSFy9ePHbsmLGxMXrnvdTfkJn395AoTmcJLePRPCcV2oAH9JxqCmie00gBzUsl&#10;fFQv1QtBK5VVjjJqe8t42Z+sHCcjzxvWQ9+bVyCicaPee7uhyXD1Stbq1qlxfm/nBI9u/NPORtYC&#10;eP1JEs3toz969OiaNWtKzl7GJk+eTD8/pIe16WHC6Dihpwm9QOhlQhU9of+pepbvNa3kyT7Or0zv&#10;riINlsZB6uA89Lcg9f79+3Pszl4SOStSpEivXr2mTZtmaMjkW6lQocL9+/e7du2qo6MDrAec8cbl&#10;t2vXzt3dlSau+pvJHvpCxH5lnz64kBD5moYdEkffRI+KCoZrCHavXbv2woULUeXgQYcOHer62lkc&#10;b0+T3t69excojAgTbQpADMRHj+rk5BTo6+h+qzJ9rSq5ax7saH5FzyNzqgj9D543APTz5s3T09OT&#10;3BtC+vXrFxMTA1crQWx5A23jDCUvvpqVldW5c+ekQ26wz7Zt2/AX5XDKOclbL2v79u2DZ7ly5UrP&#10;nj1F+iIyiM22PPHHjLYv0N+hXYQ0Ib27Kv7NKs/KSfb6vw/rXVxcVFRUDhw4IHmtVJPDesA3Qv9i&#10;xYrBf/j4+EhK5S1vWA/79OkT+LVx48YpKSl/JdZvc9m2fft2uApNNps4vCwzjfXuwNfvXsOphIaG&#10;Nr7UGLvpztW1fWE7e/Zs7IY+evz48dgZlyUiIsLa2rpUqVJbLS2fi9PP09Sbt26B+9+8eYMAYNy4&#10;cbhuJ06cgAuHX0env2vXLjD90+dWG+gnFWasNHRErvJ903pCB/KAntU/mlSPB/SQASXdBEDPaamA&#10;5qX6T0DzUnkLWqmsvp+uPpR9YCYlpJ+sj4LzUaTMXKbBkVW2WYBENH7m69cuYBQGB2QMVcVyZfe4&#10;9wsUT4rNSi7fRuD8PF1nGf181bnTJ6KBcNMAZM3ExCTE9x09V5OZFZKVULtPEnqW0Cu/AvRx0Xjz&#10;LnKrz5J76vhEv1kjBs3LlCmDbhBROvp3dJWI56tWrbphw4bjx4+jW0AJd3FkDYVz5szR0tICleJd&#10;6EO2bt2KbRj+q6urC3ZEd4ErjOs8cEBfmrj6L8d6xEhhu+GwGjVqdPHixYQYfxr7NC05at26dSVL&#10;lsRlBNnXqFHj0KFDuFAInzp06IDtVatWmZuovHq0Gv1qmzZtcCXNzEpdO7eOvqvGpKL3ZG9W7lej&#10;E0hEkw9fv34NdxZelbuDUkO8ERsb++LFCwlof8+OHDly9OhRyYvnz7GNIPDJkyeS17m0q1evwums&#10;WbMGUcHSpUu7des2atQo1Bz1IuqKR8AXqEBDSPOmzFQcQT3Pl/4fsB60hn4evCd5TemZM2fQCXDZ&#10;ZZRu37De399/2LBhXEKAbIb75BnrYceOHQOVzps376/E+ueBz7t06QJHa2ZmBkzBrfX64nXA7YCl&#10;pSW8y1P/p5r7NVX3qW56senGjRu4DsuWLcNlBP3Du79+/Rq11sjI6MTJk5cyU3bSFDt7exzn9OnT&#10;AwYMmDJlSnJyMo6Dg+PI6JRXrFgBV/HSxWkOfa8qYXqQTlbDb+YJgJ6RGq3GA3pOjVmC755AesoP&#10;r58oQHmpDgtQXiorSsIErVQqZgSOoJ3zBRfLI6TcKM6WX5I7eQjOR5Hyg/XSGcMCqdPENdbWTwEo&#10;LAlITEdHZ/nyZYG+zvTzSP7Zflf2AmD9obrM4vg+lsv3q8/tawF04E35RVu4d/cutZ0vB/HZCwc8&#10;zFL+BTZm4H3ojxPamTNJc1Q8PeO7Sn1Ltq0hBvrE3Nyc47yyZcsCN2fNmoVbDBCvVatW586dUYhO&#10;8v3799euXcPLIkWK8J7fo8dAb9CxY0ds4+qh03ZxcQGztmzZEgiblpY2Y8aM5s2bp6cG0QhdQaX6&#10;philrhn5axRRKDNxX0RExIEDB9CXWlhY7N2zOy05Eg4FxNyuXbv27dvv2bOna9eu4P6TJ0/Cm+JS&#10;W5RV8bxG6Kf+ty+tO3b0APpqdzenzMCazMCe/DybFyqyhO/H54g6hKEsbtzGjRvDwsKsra3RpT97&#10;9kyYrl7WTpw4sWTJEskLZZgw7SZKmCVQGmQxxjqH+jue9wsnof6hUtYX2UVIJfLgkqCG51vxGXyH&#10;KNSfhfV9+/adM2eO5DVr6HbQ/6CJSV5Tiri6WbNmQUFBktdKNQnWo1tEh4h4AtTOyzHPs/xgfUZG&#10;xpAhQwwMDMCmfyXWd+rUieuvtbS08E3/+/Tf+5D3cLdPnz0d+mAo9ul4s+OngE/AGtzRkJAQ+GDs&#10;iUt67tw5OJvLV64cFacspMlObm5w/NevX+/du3fbtm1RL1etWgWnhUL4KkAArp7zO/fx9J1IwvTQ&#10;Hrma902KH9WLaDstqskDesiIkp4sxLd6SbrFfWP6PpSsFtC8VNmMqncQNFFZJWVJtDJ6x8ejXOnR&#10;fn5JrpWD3xzzg/VJCofXR2jSpG0ODi9lc8WgaiH29nCzo2F76Jui/PPMiX7O4rK3CD3Pkrcsi19p&#10;Onf2TFRjHqQOHjw4zfcRPaQvt3OudPAr4iuaOKtk3SUBt5gEOPwL+z19uEV6tCb46uhmK1asiLYP&#10;8uYmS0yYMAGBPdo4gB4xW6tWrdDq0cZ3794N7ENHAWYFsgPfuSsG09bWbty4Md6ODRUVlePHj48a&#10;NQrOBlETHAbederkXpqwkkZo8euVjG6e5pf8cUoM7WdjY1OhQgXZZoJrdeHChcTExNjYWARIiIJA&#10;9seOHatXrx660FoWxA+twIudEB8oool77t+a9Nq6No0w4B1cCYobbW39DC6A+wmXZ6gJd+/e/fjx&#10;I/w9mB4nydL1j7Vly5bt3LlT8kLGtm3b1q1bt0uXLllUsSDV2TQVs7OYppm9xgpK/kRN/1vmG0wT&#10;lORBO4moHilflslbxa/h+RbPGyrUH4T1v4NJsB5+Bb3MpEmTwJfnZezDhw/cDlLLD9bDwsPDuWlD&#10;fzHWwwAuhw8f9ov1u3b9Gvp092B33YO65ifN3UPcu3fvDmfs6emJeA6IM3PmTPTmoPz7Dx9spSmD&#10;aOIHX19TU1NLS8uFCxf26NEjKipqxowZ8NxVqlSBD6hbt+60adNC4qIGMdM5pUx/Wa7ayUnxo3p1&#10;Wo4H9JzafOX4numkl/gb1k8RoLxU2Tyqh94Lmqis0r+buD2Yj0e5VaqiRCW509fhE9koP1gfn8E/&#10;Gg3XECefvHr1SuXKlbkahfCvf//+L1/apIfupm8r8M8wh3Jgc7zwOFXpAtCDs3nkDR3Qmtu3ysiR&#10;I2Un/hYtWjTo83t6pRl/5zzrEDvgBw2Cd1bKU+Ytkg4uzEGGe05pjuTYKmJuwjybB961aNECgX2/&#10;fv3Kly8/ZsyYLl26AM3LlSt39uzZiIiIgwcPVq9evUSJEugZgFnA0KVLlwLTMzIygP4bNmzAQdBv&#10;cFevEJu8BRsIjQBkuLArV67EuzLTvGlUNUGl4kthdpo/S4/+m6urq6v2dYlizmrXrl2pUiUETrt2&#10;7YqOjn7x4gUuY+/evdGjtmmuGpyz39+UowgdmjA/IvzTuHHjpHdN1nBi7u7uJ06cOH36dJ5H1OTK&#10;1rMmeSFjd+7cOXTo0L59+27evIkL1blz54qVKjJJcgSe7jvKz5P+30cKc8X8icrnF9nN/vzShEwY&#10;SWJ9BdVbGeJ5Q4UqwPpcGYP1kZGRRkZsRgaBSfPWSy2fWA/jsuL8ZVhf/GjxzxGfpXMB8QWdXZwj&#10;kyNbt269/8D+lS9XYp8L3he2b9+Of6FXffXqFVxy27Zt4adRRcKjo5fR5J40wTPAv0GDBitWrJgy&#10;ZQoukYeHx7Bhw3BALsElfMDixYtfZETWoC9lmP4BoZvlqt03rSW0Pw/oIRFtpSVMaklJ+a8Qz9Mg&#10;SjYKaJ5T9glwnme7smyOVqH6yIekX6APgrMSKF9Yz8sFFF2TprseOHCAgxXQAOqJvb0tTX1Ioypn&#10;tdZmjoTKIoBUZeoqS9U8zpbqUoO5s6az7eObrVmzhnoc4e+pFO1nH+GD7xXlylSC0OxykCTH7x5p&#10;15B5LmtmZqajozNo0KBixYqBwkHniNM6dOgA+sRFQEeB292xY0dXV9fMryuBlC5desCAAa1atbKw&#10;sAChIsKn4gSaGejkZD916lTZ59MIEk6dOoUNwD3eFeD/lkZV+Faj/lZFFLG1vogwhrsIPKtQoQL8&#10;Gq4qEJ8b9/VPWxKTs6kySlSIz4iZM2f4+fkBnXGvuXOTNQRm3t7eTZo0AUnPmjVr0aJFz3K8fOz5&#10;8+cXLFigMJdlHgxufcKECdKRObt372aS7itMklig/xO1Y6qopiZZvZDs3az8p/XpsXxvqFAFWJ8r&#10;Y7A+PT0d3YqXIouOjub2k1pcXBzKpRnos7cPHz4EBgZKXnw1fByO8OnTJ8nrr/ZHY73pcVO/YD9d&#10;XV22oyZwJMnJyT4+PkDzT8GfSp0oNc1qmvtbdz09PTjy2NjY+vXrm5qa9u3bF24+PC5uKk1qROMj&#10;ExNbtGgxefLkffv2Va9e/c2bNwiKEAbgLdeuXStTpszWrVvvZ4YVY1KZSJkeOsqvdt80jQf0nDSo&#10;EQ/oIR1KOguAntN8Ac1LdUyA8rJyEbRPWeUot6MHn5N+gXLweC8/WA99mzcc0zoy/O306dPV1dVB&#10;JAjnrJ49yUhxoTEdmaH22EGK9a7ajKQn+V05/+BH9RdZkuaxtVT/9U5/vW/WtEnAWa6NwLS1tT3d&#10;Xem56vydlStEGmfY1K+8E86//mPX6+Vd569KdyKXN5PiLHvXrVuXe4SMjbVr14IyEboPHTq0Zs2a&#10;27Ztq1WrFqL3s2fPIqQvUaLE6tWrIyIiUlNTgVnAfezco0ePNm3aoMdYvnxZcoIXjR2ckR7Zvn37&#10;SZMmDR8+HJcRFQaEZ2BgYGlpOW7cuKNHj9L4GZIa9fcqyn8ELmDRokXZ2qTAEEoBUtPS0iIjI0HM&#10;/XsoXoDiByqqbGSE38iRI01MTA4dOhQWFjZjxgypm5AawjzH946mw01JV1K0RFEutXxODE4TniK3&#10;aXCyMVwuLsU+KOry5ctlzMuQLnxnV6D/I00mZBQhff7H3lmARbG1cfwQAqKoCCp2B3aLeu26dnd3&#10;d3djFyoWiqgotnC9iiKICEpJKyWd0t3s+f6zs67LDOASetWP9/k/PLOzM7MzJ9739w5nzgg1mijV&#10;IId3kSAXXjsvrn7CW2b/fwfh/Ar2J2H9vHnzBALBunXr1qxZ89T/aevbrWNSY/r374/AjAxKT08P&#10;sN64ceOFCxfGZWRMo6ldaPKn5MTRo0cPGzZMX19fQ0PDxMQE2+NQI0eONDIywporV648EERUoJZ5&#10;mR60cpjb7ETaS+gYDtBDMrQXB+hZteHRPKu5PJQX6yQlL3goL6kQXv+UVEYKt5NzVeIROKWm7w2v&#10;Lw2sl6Mp2yPCPvXo0QP1juYBOMtI9aCJI2mMMo1RobHVaOIYGjadxt6isbczk7xyE14WYRocACiH&#10;SktRt3kwzZHLWdAqB2jAsoJgC6ory934R0hX+PAuco9Sv3mPHskpameSYU+WTiQKwvdMIUPD31mz&#10;ZoEyGzRoUKdOHQMDA7iCY8eO7dq1i03XweI1atQ4ffq0sbGxpqYm+N7R0TEnJyc1NRUpPZIBZWXl&#10;ESNGrFixIinqGI1Wys4MQIIETMQG9erVS05Oio+PVlVVhQ8JCw1I+HKdxvfgNNE/T8lfNiI7GjNm&#10;DPKiSpUqST57wBoamCi6COeEaNKwXL4v5PpRilGOjTAYMmQwMjr2fHr37u3g4PD27dsOHTqwa1iT&#10;lZVFzR66fEimi4yKqgr/tVOFGHBHMg04deoUsohLly6JPhfdcDS0IvZlWGiQMgoyzGvRC3ojZJn+&#10;GJ0j5KTwjbwbhf+iEY/emULIZGYcDuktfIVwa9K3Z/5vmyqG0vJ7byNfZVhfJCvD+tJRkxtNgiOC&#10;xdRy/fr1+Ph4xF07O7tRJqP+8ftn//79ioqKd+7cCQgIqFKlipyc3IYNG2IyM0bTlOo00SMna/36&#10;9UOHDr13717r1q2fPXvWtWtXoP+kSZPAdiC8O0ZG+oJQZfo6L9ObEnqc2+a+aQEH6Fnle6telZKR&#10;PKCHxhb6pOwNHsdLyorXOTnKied2cq5+hRE4rPJ7RXYexRR/3nooN7EVzbjxxvI1AK569eo7d+4E&#10;rtFsV5p2gWY+p1kWcbHBkREBYD7khFu3bmVn9Avy+pe6KHBPtSC95PFoaalwpn82gfo+oImBaOFs&#10;72AN3cH2/Xv6bCJ3+x+ti8LB96U7RaZZnqH2no9J/67M07EgeCTn7BDHChUqHDx4EGSvpaX1119/&#10;PXnyBP7hwIEDFhYWvXr1QvZ+9+7dzp07jx8/3sXFBTk89p0zZ46Xlxd8Y3Jysq6ubqtWrWze/kvj&#10;OtO4tj4+bqD/5KTY1NRkBuuTvmSlPAU1ovHQ3C+FPyn75yhxGE2/QjMee3t7nz17dt26dc2aNWNb&#10;F2sTJ04UD/VEmtS4gfzPxXr19BRv5Gzly5dH3bHNAOnZpk2bcDL4KzmTPcgeZwu4B/EPHDhw+PDh&#10;gwYNQjNgUVt6GzduHI6GpFE8w32xDU4GzVJBUUFJQ4mZyaeTEPt4sa9Mf4hmknKVylWoXIEZeTWM&#10;kEZCjv+LkAbMk11oVErllZg3ly0g5VXJsT0kxJXX4IsqBE0ppsGByrC+SFaG9aWjua/mgsjhmoUu&#10;mjg5OV2+fLlv3742YTa73u+ysbEBxCxdujQ9PR2OEkyvra0dmZPdmybXpUmO2Rlr164Fu9++fRtR&#10;ee/eveyDkvPnz4djBd+HR0aeoIHlqEVepodAKLw2J9I2Ds2zkqMdOUDPqhsP6Fmt5KG8WGcoeclD&#10;eUkVPl09M6Cc08n5KvkIHEfhzVRkQ8WakfCbPvPOjafiYr1SCu0cFvoI1V2tWrXNmzcHBwe7urqi&#10;CYH5wPfdu3cH7TVp0qRTp06TJ09Gy9HR0XF3d/f5ZE3TXOmnptxTLUgcEi0tfe8+vcBBGxcCZuVg&#10;PRKYjOD39IIiZ/ufJ33hwwCcyym2kGI7kpR35Oga0rh+JZBcy5YtcZmoOyAde8no40DP+vXrjx49&#10;esqUKahlrEGxxMTETJs2rUWLFiYmJocPH27atCn++vr6LliwAMcB3IeHh8NDRkdHZcTtYGZDj+8F&#10;Lhw6dCjNsk9NDmaxnmY+ffDgAX7O3d2ZxmtxGucfrNyYdgDi7du3M4+Camsj70Xv+PDhA0IvPO3K&#10;lSuxjIJFGnzyAPPGe87uP1RZyTUyqf6DB/eR1CEcANZxSu3bt2eHVuJs+/Tpw7aNPXv2sBlIdnb2&#10;sGHDVNWZWU3nzZsnQmypzdzcvEGDBmhjZmZmolXFMgMDA/a/HziN/fv3I8Fo1KgRQdL0x0wRUyaO&#10;lhElFaW//voL+IH0WF5evmLFimPHjl28ePGNGzeQbcJHMS21KyE7CGlDtqzmtvaiKkfqf3GXYX2R&#10;rAzrS0fAenA80+iF92O8vb379+//7Nmz6x7XfUN80UngyhG879+/j2/Pnz8fIMjpQpMr0MS7gkz0&#10;GYQcXH67du3gQBHp4fpXrVqFpgPXj73cafIY6qrIxfq73Nb2TdqETuIAvVBDFWklDtBDNb9Oaimp&#10;wf5kQnqBT8pCd3kcLylLSqJ5nVNS35/aMoIHpkWSE2EK7Cn5pPsVvAD3nG2klyfv9HhKleK1Gnkl&#10;k0L/ikycduSINjs+GO0EbQAhGb4V8R5/wStHjhxxcrL39XopyDATpF2loWup3yhmMhw3deosyz3P&#10;gmQvAaClqO+OvYEcD+3bt+/s2bMcrAfTUJcz3I1/stA2ig738UYk5Dp3JeShS/p3IXKyssjBateu&#10;raKiwoIR+Jt9ZBM2bty4RYsWDRgwABW9cOFCf39/xEsspKSk6OvrY+WGDRtsbGyQz/fq1cvCwuLF&#10;ixfIf9A8jIxuCyesVGQaW+p+JP9bt26lGf9+w/r4bjTzZWzkI5p+ncbWlWyZBckVGS9v5W+nxMCm&#10;KfGPafJamrKRZvyTk5Pj4uKCXKhcuXLjxo1dtGDSqL8VRg6RuX6O/NRb9WD6JKabJ1HVlDSv2bNn&#10;o/YnTJiANAP1BXBH8gY/j9oHLquqqkZGRooCIaWnT59etXrVqLGjKmlUqtOkDloFtufMar906dKp&#10;U6fyH661tLRcvnz5iRMnRJ+LZfitNWvWIKVkG62GhgbWIDVink5WxGUU+hztFt6a31G7eGt+U+3k&#10;rSlIRwlRZdJLNCHYw4cPjY2NRQ1C2K6ePn2KBlC5amWymZCxDNZnhpHU7/4fu2Clp0lGw8JUhvVF&#10;sjKsLx1JYj24HMEYiJacnBwWHzZ37lwlJSUHBwf0E3V19Zs3b3oKcjRpkgJNeEKzrl69WqtWLaxs&#10;2LAh+gzCP1Bg8+bNWlpaiAGJiYlBQUHm5uYZNHcGdVf6NgjneaHDb1bxgJ6RHO3EAXpWf/GYHhr0&#10;mWxO46K8WOcpMeehvKSceT2To0JfrSpUSd5CZSssISFsuZ/7Bl5M+QH3ORtLI3fe6fEk5TBBsb6k&#10;yxgaberUqRPbbFhr06ZN9erVW7Vq1bp1a7QHICDMzeGQ6xshz0HFe+HuW4lCKC0Z8iiZo4d/pXnc&#10;TQt3Q2YCSpDEekVFxffWb+ij3txd/hMB7q8VYc772DskCNtLrMl5Qi4sJzWqlkNfRj6Pq2MvE9AG&#10;dGPHV7CILy8vf+DAgb59+65YsUJTUxMlExoaCoIfP3483EVAQAAWwPEeHh53795FGwDhJSbG4K+d&#10;9WHRM9NQ2vHVq1dfuXKFpmz7hvXMAxiVmHv57DZSyAmOhLfyt9MXT0ieJgygGc/eWpmNHDkSPCoj&#10;I4NkKS3+Go2pXqQyKS0xTC8A01fLog9PnTopHm8zePBg1CayvsWLFyM0sOiMFqKrq8vGwYSEhC5d&#10;urRv397zs+eo26PINmZ0BKlMunfvDrIRQdabN8OHD0eyx3+49uXLlwgc+Y7eAZpL8zAuwK5GjRri&#10;/zzDEL+eP39uYGAguorahBziRsBv2sRb8ztqB2/Nb6rtvDUFaSTjnUAponbAM3YC1lGjRqEByKjK&#10;7Ns5sGtn0qQxsTTmNn4pJeUIHKgM64tkZVhfOjrieOTUqVNCH8hg/bx587Zs2YKLunbtGvwjgjd8&#10;Ijw41j/LSqtNE+Vowi6abv3+Xbt27UxMTHr37t2vX7/KlSvDgW7fvh0+HVv6pcUH5KTAfQMOzp07&#10;J6B0I/X5+v6pS9ym9k37CR3NAXpWilSFA/RQvfxu1UMzKDnKo3lWxykx4XE8R6G8nsmRIJbbybny&#10;4rGpNPogZHcJ5OLqRRFmHM+j771Mnr05J41CE4nOFdKiFWnXrsEmoaGdWAnN2to6PTUkJ9MHEmTa&#10;0LQzjFIP0uiSYX3pvoXKhNDrPDjm692Wffv27dq1y9XVFaTy+PFjtoPAVFVVE6NC6NVq3F3+Q10Q&#10;zrhf9AdqA6+SaX2YkfTov0jL0XNB7aLrFE5fWK5cOfT9qVOngjWxplKlSoidzZs337FjR/369cFh&#10;MTExoL0hQ4bEx8dnZWXBdbRs2VJPTw/E7+fzmsZ3oKn7aHwXcUvLybA5evSonZ0dTZzs52vfoEGD&#10;1JRoBuu/bvD/pYThNMvK1dUFCXDTpk1nzJiB0gYEpySH0djG3I1/ijJSmW6eQnu9tzNE70ZFs42B&#10;NTR+VC77z9ibN2+yj8gj65szZ86ZM2eQ47Gb4RKio6MXLp2uqEyI8AVuqGikcyxjGRsb37hxg12G&#10;WVhY7Ny5c+/evaNHj2b/9yv6QsLGjh2LnEf0oWATBzKxIYQhBiGLqFixIpKlcorlSK2yiS//LKE2&#10;azPP/yC9FLWDr4a2un//fmCJpqbm/Pnzt27dyvox5j3ZHZh/3TSqT4rxLggpp7ZkVVKs11AjT2YS&#10;s/mloz0DyrBeWvutsd400FT8Lqrx48fXrl3b19fXw8OjWrVq8M6AG4T2unXrBoaHd6fJCER7aPrT&#10;Z88AASB+kD27I/KBtWvXAoAQBmyzY01p9KtXr7CjnJzchQsXPn78mEFzNek7+cJePgUt49A8q4JG&#10;1Q/mAT2rvTyaF+sqD+I5cuR1S45Ss7idnKuoYvGrHfMSUA515SNTqWYc5+p7L6XKjeVeJl8xWUTP&#10;kLTrwNzBvXBBNyFjeTrdmJG7kSYtpnEtRYqpyjnyN4XyzkoaOUlXLFIK4HuNx8T56ulIdGq0fzc3&#10;N7RqJC1sO4cNHTo0N8ic6spxd/nPdaUIU2EK/iGGG0jDGqKLAqMDfdCpb926BSfABj+YhnD2dPwF&#10;xrFrkLc/ePCgRYsWQKgaNWqAyVJSUiZPnoyyYl8nDmRHiTH345OXcdsAlLSQGWmTZUkTBjk7vUfQ&#10;pbmhovE5/29KO/bG0gwsC5d7+fJlOMxatWqhtP/914QmTeFu/FOUni7q7MD6iEgf5HUA7s6dO7NV&#10;z1qVKlXASViPVoEcb/jw4T3+aqqjcwo5AENLXw1NIik5xje01/1npO8AIifHzAk7YcKE3bt3S767&#10;CstI85o0acI2OWxz9+5d0XcSduDAAWVl5aVLl4o+S9jVq1eBTWfPnv3rr7/q1KmDiIPjVK9eXXgW&#10;IkMsw6+8fv16+vTpMlVkyCThi4p4obBMv6XOESJ8Agh5pqhNCA0dCm6KySrl0QIIqUnQ9sD3ZKjw&#10;KYujwreP9SXjRjAj3ARRzAw5uVK8lB1KKcqY1ZJgPTyqsooKad+EdGpWOmpcC55cdPRf0sqwvnQk&#10;ifWKiopz585NTk7u27cv3PeIESNYL/no8ePDNEOOJsykqe6ffVu2bHnt2jU4bnavrl27btu2Dej/&#10;0vyVFWVeIuvg6cG+3wquFpEbztSFJsbQTHcafYBat8j/edkDBd2qV8rvVn0jHs2zWsRDebFOUmLG&#10;43iO/HndkqOMVG4n56oY/GornEecx175C1siB+AcoXBJ8VKq5GzulYoVnUmeviaDh8lWqqQya9as&#10;iRMnXrx4MZ2uwVcp2dzjFKjiYT1KhnP5xZb0TK8rTx/85efn16BBA1tb20aNGpmYmLBNHbZy5Ur6&#10;+TF3l19EuoQa8S6cp3gjsvhvoiDPDFFgc28Afa9evUBF6MWOjo6zZ88W356vV68eFkDzHb7ObLhu&#10;3TqAHfuPOARODw+PrKysBQsWIMlHocEfZmZmZifr0Zjy3DYgqdh6NHkBo4RB3K/+T5Q4cvGi+bt2&#10;7YoMdzQ3ZZ5RgfutXLlyfFwIjdXgbvzjJWb6JFolg2qn0y329jZo/Js3b0aygUbC3psH5cO3z5w5&#10;U09PD+fcoqWis49MCu2cRW+6ub2bP38+O2QL9vfff8fEeaXQv2KzmTsCTCSpxDzG2q1bt0OHDrHs&#10;paOjg5QShcCO6EPz4wzEZ+3ly5cNGzZEIzQ2Nn4qtAsXLpw8eXLw4MH4ObTS8+fPIwbBL+nq6uIg&#10;4nNAIEMysHz5cvY4yCK0tbWZ2FSFkNXcUFig/pj3tv6ROktILWYCVs7/edAkKlSowIDZQeFTE8OY&#10;SZZE7z5XEYL+cEL2M/tOG0/GDSfV6pO27ciO9cT4JiMfO5IVzu0jkPQPy7Iq8SAcDZKA0MWOdCix&#10;Hu0tu1svrf0xWA978eIFnCwWWFeOhWnTprlkpleliYvA9D4+6BgbNmwYPXq0cHNmwOXq1avhc985&#10;2m+hPlXoG2eaCI7HV/Dg8MII/2+srS1pjLu7O3wuoMGKBsrmM2P9XA7Ns5KjHThADylTMpAH9NB4&#10;SrR5NC+WIQ/iObKhJIHXLTn6IVNbmnLB6zsqKtlL8X/GjBTulULxueS1PRk1TkZRURbuABFXQ0Nj&#10;2bJlU6dOzaH22AAowDlOgQrmnZU0esO79uJJeqa/qk6DXj00uolW3apVKwcHh2bNmhkZGbGtHXbz&#10;5k36ah53r19KuNICJsEUmJB3x0hv4c0tdE90fEBV06ZNsTxw4MDGjRsjD4dFR0evXbuWHaMMrO/S&#10;pQsWBgwYgI2xAGZ68ODB+PHjkdjv3bsX38bFxWUm+23atBGUj25OMwJpYCNuAygTV3LZKfo07fzD&#10;m51VKzM1UrVqVZBrWrKb8EkDzsY/VmKmT6Qq9k4n7969myPwyqavHj16hJSPhaHhw4dXqVIFTWXN&#10;mjVoOePGjWvatM7DZ+IdZVNoh0yBqZXVm2HDhrGNp2fPnuERH1PpyLhssn0fKVeeEISUagRgjdDw&#10;+PHjGTNmHD16FD+hqamJX8Fes2bNAq+fPn1acgp8S0tLhCH8dEW1ihVVKsKQjiJCYYHNhQwNDUWb&#10;vnlz69atPXv2YD1OUjypzqtXr9CwkbseOXIEMU5LS0uhigJpTZgHALS5MfGbdiDCEZnOMqQXIROF&#10;jwr8uCnwz30VZ32ZChdKbDBzRxLNhq1rtJaJEycy/zvqTcgB4TbHCNFiRmSJ/5kDr966dWvSlBC0&#10;SVD+AuE224UPVQ8gpBOpUJP0/YtY/0te3Ceh7sT/A7l4nLi+IU7OzE2umExxsy9MCYIyrC+alWF9&#10;KUj5orJLmAs7nx2sXbt28ONMjiuMMfgLj+nv7z+YpvSkyT4J8YD4devW7dy5k+0eo0aNWrhwIWjA&#10;3dvzMg2pR60P0wCEfHayWHwL7wwa8MpJ+pgd37FjRzjit++sx9B7PKbfRegIDtCzUqA1OEwPNeQB&#10;PavlPJQX6wwlFjyO58iL1y05ShJww2E++sRj08L1jsteUglk78A7VEFyIfR77+AQxDJXJ3mxb53I&#10;UOZRJOaOF2Iw8A6MC4xDngafmJIalkRrZiZzj1OgijeRf1ETnnwlPdNfq05fTBUkBXfv3h0NuE2b&#10;Nvv27cPFXrp0CR9haPYhQf70vhZ3R1bnCD3xVTq8b3+mLuYzSU7WE7J+LKkonCMEgA5IUlFR2bRp&#10;U4MGDXC9uDTgWo0aNUCWs2fPzs7OFndzOAT0cQTFCRMmMLOAC3f39vZGXNy+fTv4HsCUmRadE2uy&#10;b+/ubt26CTLD6acW0vyP6P9eMr4OatWEr5plR7DAZ9JMM95mP1CCmDxPzCfTtmHhH3v37o26fvLk&#10;iUAgOH78OHN+wlgwZswYJPbs/6/gB1auZzJ/8b5CKabSSemZjgYGBnXq1MFeaE6BQR/T6CR8++RF&#10;1WrVqxJlph/haGhLGzZsOHfuHNohfsXc3Lxfv37sb8HKly8PUFsgNOA4mydgXyLDDKpheyjSDGy2&#10;ZMkSludYmzRpEporvkXoEa0S3qfHR6xEDELWgTXo3ZUqVWIOWImQvV9j4knhXfxpwnvAp4icutzY&#10;sWNxknOFxoxHqkvIeEK2EjJbOIpDIpjmL5Di/O/BOtBzFGEQAgfH3xmEnOBtU6ZCdJiQimTbtm1o&#10;lqhZCwuLKtWqkL+FI23YDYTzW8LQ6tCQkEBiy9u3b6uJX/OsKszZxAfcIMzimJsYTCKqUJkoA/17&#10;EmYypSrMeJ7uf5GdB4iRMQmI4bT/PMI2QKEyrJfeyrC+FFRNr1rEl4iKX99FtXv37qZNkcAyg2fg&#10;2eF8jxw5cpZm9KDJkWmpffr0QRIMJ4uOASaYPn36lClTunTp8jHIbxH95JmbFJOWnJCcBAzCEcqV&#10;K/f+/Xsc5MGTxzdp2Lv373E0ONaU7PRl9FkthnoksX4mh+ZZydKeHKCHKlAygAf0kPhW/ZEcckyQ&#10;h+mhRzyI58iKkjhet+QI8Y8TFLmK4oHpd4Xulhe/xMop/MVD2JFzqEIkxWRe7NNykG8EWbkBeZ3C&#10;uHHjUInVq1d3dHS8cOGClpZWQEAAKhENwNb2fZpgBJiAcxC+RC+9B+RxTum7Qt7CueRiSHqmhx71&#10;ToyPRSDfuhVxm7Rq1Wry5MkrV65EO2e6hxA1kqJDqV4VZuPThB4hdB+huwndXLC2CTfYL9z4lBD9&#10;JX/xxynvgBzvi2RYZ+bpWGBZixYt6tatixQdV4RkG1QEUEPHh61evRrfNmzY8OrVq7m5uWfOnFEU&#10;zo2jqamJXF1BQWHq1KkAI6yZMWOGn59fkyZNnj59OnTo0OXLl2ckuAq+6CZF2dNPrUU16Pn9lxwX&#10;T6JG9RsqK4L5//4zIxLtLedgJl+/biU2d2LviC9evJimHuXs8uOUE8+MoxP7N1YptE9svOeQIUMA&#10;zXZ2dkjwZs2ahXODLV26tG3btmgw+KpJM7lQ4aP2CQISJzExSBKt88HJLCMjIyUlZf/+/VWrVkVE&#10;cHP7kCm4k0jVX72deOzYMRbfESO0tbXhVRAm2HvzBw8eRFsC4i9atKhr165ICZBzsukBmiU2Q+vF&#10;t2i6OAjWYD2aJdoqQ+7CsTqvXr0CfGMzdF4cnF3P2vPnzxcuXIiDjBw5EqQFt4brQl7KsJ0yUayp&#10;WK5GOaVqSiC/Nm3blKtejrQljRo3wjFF+7958/r161WrVuEIbJQklQnpLKT83oRMFd7lBT4uJ2Qf&#10;M5M6GcGsl6klI6csR1B+4PtTeeOvtujGcK1GtZAzHD16FHnUoUOH2rVrJ9NYhhzJu7H0+mMeCC7S&#10;haDA6xCVGipNmzVFE5VVlc3z+AS+RWWpkE6dOrHua/To0fPmzWOWkS3KCx/GaCmxPTMijDGFckQG&#10;vRMZwlrh+oPCmZR0CFknrGsNol6NzF5AFi4juw8x80m8ticPnjGaOY/UbUSUhPdQyrBeeivD+lKQ&#10;JNajZcPbgtdR8WvWrEGwgWP1Tk/tTVOc0lPgZ9k3e2M9qA7Od8yYMRs3bvSOCvubOl+gIf88fTpo&#10;0CB4SaYhC6fRQLxHrPJNjXUSxIMGsHLChAkHDhwQCAST6GMJpgf7cIGelSKtzmF6qKBb9Su+Evwq&#10;O3Ig6RvQQxd5EM+Xm0RgK0hZ3705HZYXTKXR02/sxdGrA9w1XEk/MY4Ut04FsSQ8nmzaQVSrMnNZ&#10;IMYgcMbGxl68eBHxFQuIPUBeFxeX2rVr79ixIyfrpDQT8D0HXGLhI++UvqtSmdryFo93C5FeNUFy&#10;ONLXLVu2oCOADzp06LB27Vox1o8aNUrg94Jqy9Adedldem0VUj4Q/wzv13+EbpBcY3JxGamjRmrU&#10;qIHOC8wCKoHje/bsCSjHRYGQ5s+fj86Oi8WFYwG1XK9ePW9vb3RVfX199trhHABzsOHDh+MjDnX3&#10;7t0HDx7gaBYWFv3793d0sKFhO6iLUp5KRL3/AAQ3QbXyVv76iv9MRgwmzZvVR3E1bVpbXb0SEIT9&#10;BwhrIFSavJiz1w8SvBnnH3RiJdMOicmeyOq7desWHh5+8+ZNpH84PVVVVaR8gOZq1ZUcPEUbR6SQ&#10;lzbf9k2nW0aNGgl+Qm5sa2vr5uaGYKGionL69OmUNK+Y5O1v35qLh30iZODbChUqIH9GWxLhsxCg&#10;zc3Nz549C1eDHWvWrAnY3bRpEzhs8+bNBgYGe/bs2bdvHzopDFx+//59wBPOrXHjxsi9EZiwu+hY&#10;PHv27Bm6NpIKdjJNIyMjdAf81pw5c9DaX7x4gfasp6c3bdo0XV1dU1NT/NCNGzfOnTuHDc6fPz9+&#10;/HhUE84cPQK9CeePn8MZTpo0iR0UpFEXJaRRv379w4cP4+QRE4cNG9aoWSP5qvIEqTQYsQ0jRTVF&#10;BET0PuQb7ImxZmZmxvxboLt0/w3g649569ZK3prCheI6QUgXQioQsoL3LXKq+UJeL0dIf8IUbxVA&#10;j3CE/TbhQ7fIx8QbbyXM+BxCalQTPhMC1eA9YoG9VAiTFcCUiUx9UlGF+ec2YzhsH0I2Co+pVob1&#10;RbAyrC8F1bhaQ4z18I8I1dOnT3/8+DH8LMzByWkeTfUUZMOfwnVqamrCZ8EbomXUrVv36NGjn3IS&#10;e1PHQfRDaFxM69at4WrZEAXnC6aHL7uip3ePfgqJicDuOD7ixMCBA4ME8VXpqa9Mr03oRA7Ns5Kl&#10;PcpTGQ7TFzSqfoLEqHow/dGcb0wPGfMgniNLSr58DUuFKDeOGxq58pcAGmlU6A3p+O8+/mjNO2BB&#10;+t7w+i+e5Mhu0qSxbO/evRDbEE0DAwNBfog6aWlpIF1Ud1JSEuLNhQsXEOZbtmwZHRUkzTtB49iM&#10;wp13St9Vyae2RAFyMLcQ6crRaxo02mP37t2I6AjMgBig8P79+5l7OUJj3qNkdYZL6sXTFuHQM/D9&#10;j7x/H32qytqhRElRFsRTq1atpsJh9EAuZOboyNu2bQMDqaurf/jwARkLcm/gFxJ4kPrEiRPbtGmD&#10;XC4rK2vlypXYHs5hwIAB6OBI+dCRURooHF9fX5QP1qelJtGAWdRZjluJkKsw3c3bKkqoWCnS1F9Q&#10;08aT5cuXx8XF5eTkfPz4kZ255dKlS8xDnEKzfmtO41pw9voR+u6rKpKpZkqaX+/evcHT6AsLFixA&#10;RqetrQ1GGTx4cHNNGf9o0ZZxOYS9bS+UTDpdnp5l5+bmhHDQvn17HAEdCmiLRoVkxsbGKjr6C6AZ&#10;cDxjxgy4kYULF1auXBnNEr8ye/bspUIbMWIE1gOvDQ0NLS0t8YtojTD2hv2YMWPQbtE9wUwwFOOT&#10;J09evnw5cuRIBBpkp4W/pxakjqaroKAgnmcT2yNaIVtgP8KQV+CsDh48CILH8efOnYvUt0uXLgh8&#10;WEA+oKSkhG9xgSdPnkSii5MxNjZGrwHHv3r1aufOneB+ydQCyxcvXkT4QzkgtrLJCS5N9HVew+X0&#10;6NmD1BPiZm9ClnADd2H6Yyb5Kd6FYK9CHpYAmgPH2bTngHDMFbue/58BZEeNGCgnCsJhWnV5WI88&#10;AT80Twj3qKDTwkE7wB+kDU0kNq5VhvVFsDKsLwVNeT7l7du3CPDCmMLMaRMQEMD+hxFO2ZXmvBFk&#10;HTp0CDAHt46V4HXWdcKvPaFRFallefraliYsXrx48uTJ7KN1MCQANjY28L+fkyJ0KTMgGysrVaqE&#10;9Yhhx5jh5OJb9Us4NC+WQrFu1fN1gQfxfNl/DWaFSKpZX7x5TFO4wOUcEi2S0FU5ByxEBcxenxZC&#10;nt4mDeszD0eiWpGexcfHDx06dO3atYhPHTt2BNi5uroibgFEnJycEJZMTEwQ42fOnJmb6UJjVDgH&#10;zEfFGJsEST87UL56JByIwiPd/HVZhX42Nja6GhQU5OHhUb9+faQ0aLSgLkAtmEPYrsm8efNyjOZx&#10;Ab2E2ibMbX/AWPxXq0inxog5zDQRTZo0mTRpEmqzatWqYPdmzZrhGtFh2eFGU6ZMQcdv3LgxVqKi&#10;sSXYCG0AvV6QnZ4d/xFYBrJHVv/XX39hAVjPPpADdkFrQR6YFXqUulXl1qBYIPvvzbL6xyvGhzRu&#10;WCU4OFgUNihFqaIA0b+AhkzzIiQmJpTGqHF2LF0JYqV9/Vw63WBl9YYZgC7sCMBW9rSTk5MB6PpG&#10;3O0lpJBCO2fQXemZfvAYwHFQePPmzYHCFStW3LBhQ0REhJWVFa56woQJaIpA5zt37rA9TmxobDdv&#10;3jx37hy8ECIsCBjLAHHg+KZNm+B82H8gwJADiHD4zRvwN5rus2fPRJ8LsL59+7LHZz/i4Ihx4sE8&#10;MKxBNMQP4adPnTqFk799+3arVq0Q6XA+ADXER5D6o0ePsDG2kXzAt3DDXg8fPtyyZQsSANGq/Oza&#10;tWsoeZwkEgnm9vNCbuwu0w8X0Hy4kOxHCEfbc75lhQxBPFxqonDKnf0Sa6AyrC+KlWF9KWje83nw&#10;VqxzRLB//vw5XCSW4cXCkhJtabaOjg4o/9ixY3AxcM2jRo2qUaPGvfv39QVJCsw0JeYnaCAIHq4Z&#10;9F+7dm32UNhr1qxZcHzG1DMoOUp8LwobICQYUvfuzDuBwPS7CB3FoXlW+d6qh/J9rSxUyAQ4//Ag&#10;nq8gbljKR+lp3ACZjzx4QFO4Cn//1HcF8JX+1bM8rkoPIU9uEq3OzCByhFhka76+vgjY+/bt+/Dh&#10;AyoagDtgwIALFy4IBAJtbe1evXoBQc6fP99CaIj0BtevM+8bynvYfBTOO5nvyi7vlRZV8ISXuZib&#10;v65Wp9YbaewnGmK9a9euzZs3o4miPU+bJnrMCkkvLjklJQXEP2zYsDXdFASbeGhecgHuDxN6lnd6&#10;xVLiCbK0F1Fk/yP89WHHiRMnInNjXziFj7hGtt4HDx7M/nvNwcEBW+JbZWVlUM7UqVNRywYGBjTa&#10;WvCFgTAQVbVq1dAksLBmzRo0GBRIekoY9RtHnWW4NcjX/zfZp4eSDm1lgXRs1MjJyRk9ejQYVJAb&#10;Exnhp66ujuWMZNMf+mbZ3FiSLPULMhOpXJbg3xUrVqBJoBf4+/uzZw6bP39+oVgvlvLhoysQOJhW&#10;KGGAe01NTSxUqVIlNDSUPWZCQgISyzNnziBpBO5raWkhi0ZT7Nev344dO5BkYnnGjBmIRHXq1AGd&#10;YBs0V6QKko/MwlnhsChkYDH8WEFDcVavXo3s9PDhw+xHkHrDhg2XLVsmvs3/+vVr5LfI548fP46P&#10;6DU4YRyW/bbkhk6noaFx/fp10ef8DCk3LhPJxuzZsytUqcAM7TjMjeBl+rECtRdvKJRYZVhfFCvD&#10;+pJK9qTsmcdnLl++LPS0BE5t586dbdq0gdO0tbXNpdTo7l24HvgykD2c6fDhw2vVqvX8xYtjNF2R&#10;GT5i3pM6BCfFtWzZEm4Xe7GeGgvOzs7169d38fa4Qh2NTUwADdgRXx08eHDbtm2BgYGnmAnJtQmd&#10;yqF5sRSpKgfoIQ0ezbNawEN5sS7xCJ6vd5TEc6NRPspJ4MZIriJ5HPNdlXyml/e8YxYkz2+nmhRA&#10;rpwibVqSBg3q7d+/v2fPngD3BQsWrF27FoENFZqamjp37lwkZjdv3uzTp092Tlpycmi3bt3Onj2b&#10;m5u7atUqYJ+RkVHdunU/fbRn3n4vLoR8FcQ7me/KinelRdINLukWKA89RFAkLYIYT6QxaL3gjO3b&#10;twOC0W7RaJHn4JLZng4/21ijctIaHpSXlgD3x3lnWES5byfNa5BGDRsCgxQVFQHiuAowevXq1ZF7&#10;d+zYsX379uCqsWPH4gIBRmAa5Ns1a9YMDw/HMgth+Ar7Ll26FD3XztaWftySG3IXFIKVbLGgMTx4&#10;8ADuIik+hHq24VZfQQrltY3/G+VEkkljmP9kmpiYuLu7g4wBtQzWZ9kK0m7OmTMHORLNeMzZqxRV&#10;RKZnlCV4ifNEdQNwN23alJ2djV6AbtKsWUNzW+7G+crB6WZzoYn/JyxpiC9sz4LBBXXq1Anh5vnz&#10;52iH3t7eSCBVVJh/N4lt3bp1AGIssM9847A4MSQeLAfDNmzYMHnyZMD9yJEjAe7i+/EcmzlzJpox&#10;Ugj2I3JUHAdnOH36dHYNsB4/3a5duxcvXuDjo0ePEB/h8dhvS267du3CzyGBEX0u1CwtLXFdMkoy&#10;oukay/Qb6bfCevwiM0Px9wx4ACfg4OAQHx8vWlVKVob1JZL8eflj/x6Dz2InsoRTW79+fcOGDbW0&#10;tKZNm4aLsrKygusEBzRo0AAbAPUQdbz9/fbSdHnmAUxzRfraUhC7detWrAc0AA0rCGfGPHDgAPAd&#10;Dusx9XyfG4yvsKyqqgqAYH/O1s62N71ZyPCbfOeqh3rygB4aS8keHs2LZcKDeL6+O68llCRgZoLj&#10;hEmuivrGpVKZ6QW9lXPYguTCTEuSEUrOHmJemj1mzOglS5YA5ePi4lq1auXv7//hwwdQWlRUFHuL&#10;yMvLC+lcUFBQr169Hj9+nEu937+3VlNTCwgIQGfu2rUroH/58uX4NiPVncZU45aGpNBeOCfzXZnx&#10;rlR63eeSboHSLUc/M/9GB/J6enpmZWUNGTIE8IqG2rhxY3Y02qBBg8RYj7JqXLNK4o/Delb7ijkm&#10;J+tCxTOTFTUqy6E716hRY+DAgTh/dvIHABCq9eLFi0OHDgXQA+txXUB5QD8q8e7du+B1LKAEjh8/&#10;LiYwJDnIw9Eq4mO/ULtxNFDv7l0jtAHUfkywhSDBNNT7EfVsy627QvQDxtn/JlI1eXRETU21vnBq&#10;UTnh7DeAVBbradrpLVu2IGemyct5O5aOisH0UFauI9oP2xhwzkhxwdANG9XYsjvP7DcFSC4h5b69&#10;IzrTix07dsD/o10haUQO+ddXQ9J4586dnJwcMD14AokoUBsYBNwHScMXAfHNzMzwo5MmTcK3aMkK&#10;wldNNWvW7NSpU2wxgtFZ/IWBgG/cuHHlyhV4tlGjRllYWGDl+fPn0a9B6uw2sEWLFuGA4jX4URwH&#10;TkAM+uxxOIN5sEvh99eLZNra2igW0YeCDZevo6PDROEx3CBept9Avw/WZ2RkICgwc+wWavfu3QMo&#10;oiMjZKDLnDx5Ep1X9F2JrQzrSyAdojJc5dCRw+y4SdYQbNh/u4eFhdnb24PpEeBB+exXQIGYxMTV&#10;NE2GAm8t0UQW0U8fXJyxGSC+UaNG2BfLwHc3NzdwgPX7dyvpcwc3J0AAfKWsrOyUKVMMDQ3hx6Ny&#10;kyvQ3eXoSFk6nAP0kAwdokSVOUAPFeNWvTQT4FhREsONRvkoNYsbJvNRUe9Jl3BgPaunRRiHY/Ww&#10;hlZnhSFDBi9evHj37t02NjagPTArKvfmzZtoyQjbID8EWtQ7OvmmTZtAdag1hPbUjA8ZuU/YLA7w&#10;FxwcDCgE7iM2I+rQdP3CBg94cs/k+3rGu1IpZUzoJS7vFiwZ6qGHdo4WPn36dJTA/fv3cYFJSUlN&#10;mjRBxoLGD4zQ09PDJUdGRoIVlnYguT9iEA5H2wg9yTnVQqUr63q8w5D2quAe1Av7Nn50SZw/ltEx&#10;AUAXLlxA737y5AlSa2ANknBgJXABmIX+DqbHNgAdXOmMGTNY9MTfAQMGIM8fOXJkdqIvfaFBP5+M&#10;joqMCTSm7hrUpTx1rcStuO/K/UfNevnrKraR0dW6SKVQpIiFjLcVGipIhPXx3RPDpqTGXaMJQ7n7&#10;loZy44rD9ElUIyHJn50DHtZvQLsnLxrrGZJPwfzp6vOV/JHji0EJaD/g7Fu3bjk6OoRHBMfFRwlo&#10;WhY1zqKPHZx3N2zMTAiD3od2y06iumTJkgcPHqCtbt++HSv19fUDAwMjIiJevnxpYGBgbGw8btI4&#10;2cqybPBCE0U6JELgAgxkLDn2HfEIPydJ+SYmJurq6mjqos8ShsRAvOXTp08LGtXz42zevHlAQzLs&#10;D3oW9v9KvwnWp6SksONOC8d69AUk53Pnzv38+TMYAAERPq3YF8i3Mqwvro4R0pUote5UR4uhFrEB&#10;9TQ1NeF84UDhyuFSu3btyn4F2vPLTNekSYQmCCnSvGbgg6DU+LZt2x45cqR9+/b79+8HHDRt2nTF&#10;ihWAPICRG420oUE4yOTJk0EJwHq4TjSppUuXPqNeMnTMBfqPDf24iV6tR2dJYr0CrcsBelZaPKCH&#10;8r1Vv/sLOZzFLEhzq/4TNxTlL6neu1TU52XR0ThImlch17lr8pct78g8xdp2WDlVvnGjukDVvXv3&#10;IjoC45C/gepiY2ORmDFzvFD66NEjZlhFUhJgHfwXEhJSr1495GmoaBsb6yzBhfhYL4TbGzduYGMQ&#10;MCod0I+DODs70eSF3AIRKhjtxZV7Pt/RB941Si/ph9+wMmyZHBuOiypfvvyHDx/i4+MbNmyIhGfM&#10;mDHs3XoY0AG4DCxbPLR91kYegv84aUszT45M1hWNvTPbVvo6XEFZWZl9EBa5GdJscOQ44cQ18NpY&#10;c/fu3V27dk2cOBGdfciQIf369atTpw66MHw0ELN79+6o/ZycnOHDhzdr1gwdGdc+c+bMZUsXB1lr&#10;U9Oq9B8ZatONOspyq6xI8igp2QeiUfFW/prKjVLRPVEHsRDxElUjrCKRzZo1a8SIEQzW/8jx9PBd&#10;BU1kWbiSaVNv70/sqQKvHdxGczZgFZtFfCK4K1mlCXbk0I9Z9HoGPZVKx6fQXmD9rxJtExAxBjSP&#10;dnjixIlz584x7/4kRE1NjX0IBIYWiDZ86tSpTZs2AccHDRrk7e3dXDjNPwzdFs0YpM7emOcbMgoE&#10;HXb55s2bo0ePnjJlSp8+fcAi7EqYpXCyHQC06PNX27FjB366Vq1a8JDsGkSx7z6PW4qGn6tauyoz&#10;XToniBeiIm38K+vPuJDfAeufP3/eqlUrZLYqKiqFYD3iAiJIt27dsrKy2DWpqalgxUWLFrEfS25l&#10;WF90nSNkMlymPJm2TPn9l7Gbd7GeEYYanTp16tixY318fDp16oS6ZwfKw6XCgALbnpmQAzvJ3i3k&#10;rzZyfdqavH0NoB8wYMCaNWtGjhyJpA3eFrvY29t37Njx32fPTtJ3HoE+NWrUMDMzAx906dLF398f&#10;jQYsuJleVaUTfTODkQNERUX1o5vETC9LtcpTOQ7QQ1UpGcljemgej+mhda7kYAo5yyN4vt4gJkkE&#10;oUKUG88NlvmoSM/Lgku+d0P63THumvz1mndwCSW8q3p8LWnbqlb16tUPHDigr6+P/A1xEZWVkZHR&#10;o0cPDw8PUCwqSJDtl5z4uXPnzggnyM3QDNLS0pCwITW/fPkyUrusDG+asublS1OwPlICgSB32bJl&#10;WH/69GlkgInxATSuObdMoonVI+4pfV/vedcopfBbXOr9rmSo04lr164h80Szz87OBgSgZSLDYf/V&#10;yHYQ2Nq1a3NfH+eS94/WnsLIXqAr731lSK+OTb5O1cMYcrBDhw5VqFBBQUGhd+/eWAMur1atGlAJ&#10;9YiaCg0NRQ0C/dEfUb+4RkAnSgCdF6nLvn37aHpkZIgPEjzk5AB9UNejh/foh1nfyvlFUZ7Vzlde&#10;3HZSJL1+zF3zS0o254uy9p6/y5eXA3rCu3Kwfs+ePVlJF2hcG96OpSPOG2SLqlQ6zt7eDueJ0zZ6&#10;sDSJ1uFswCoylXkjNWflVwHfFXgr8ygpa56x8WO0Qxj7CFa+hu6JSITMs0mTJiB19n/Cou+EA4SQ&#10;qYLOWRqWNFC4eEz806dPkR4gAZg/fz6SBHYlDDs+fPhw/Pjxos9fTVdXV0NDA/3o2LFj+AjIRp4M&#10;j5fvD/0IQ7iUqyYnmrHxNCG7hUFcMqbztUGKbX4LFTT5zO+lXx7rEeUrV64MivPy8gKqFYL1gYGB&#10;8vLyiBSiz0JLSUkBSIg+lNjKsL6I0hG+oVqjFrlpSbwEFXzpTn3RHDgweEx4xlu3bo0bNw5uq7Zw&#10;ThuE8zlz5tSvXz88PLx+o/rMe9pkmdc0TLo5ydPbE6Bw/fr1unXropqrVq06ZswYbAxPhJbhnBjw&#10;gH46ceLEsGHDzM3NcWQsX7x4EdDg+dmrL904iu6xc7Rv2bKld1aQMh3DMr0MHZjv8BuoEw/oWW3j&#10;Mb1YD3gQz5eUt+pTcrjxMn+58dilEJXKwHpWSA84Bxcq1kZDZzNp3rgqaurq1au3b9+eMmUKXEyf&#10;Pn1Qoc2bN09PT0cku3PnTnR0dNOmTYOD/GjGXdTU0KFDkYUjPbO2tk5KSkIe//LlywYNGrx+bU6T&#10;puekPQfNI4jmZvlkZkQjndu+ffvo0aOR4AnS79NoJW6xBHJP7Pt6w7tGKXWVC77f1+WKNOAfBwcH&#10;tGT4LEdHR09PTwA98ltEdEkOQ0ZE7y/kYvdPEMiec85CZRt1vbhnTtXKFUE8rLFUBB+N/I0dQYTu&#10;rKioiLoD2eMjmKZ169aozTNnzoDvkcAgnYNDx0p026CgINR+lSpVHBzsabyLna0N/MD58+eREKKK&#10;aYJLnqJ+xau1oso3bzv545QTP2fzxunVqqnD0KeQU3Gwfu/evTR1D2ev0lLxBt5IKoPuOnr0KM5z&#10;8eKFaYI9nG9LS0lUJZUOTKfrodtGp3SEhrwaiRD7RCxbVpKGdh4SEmJlZYXsVLSqEimnXs7Q0JCl&#10;4ULs7t27LNDfvHlTTOfr1q3DlSLLYj+K7dWrV+hBly5dYj++fv16165d6ETsx59gDx48YB50qS+c&#10;abEv8z5UoiUx23qZfn398lifnZ1ta2ubk5OTm5tbONabmpqiq7m6uqLjrFy5cvr06eiqycnJoq9L&#10;w8qwvihaKXxXQvM25KkH8aaQkg/dcE2E9U2aNPnrr7+2XjZQatpERUWlRo0aWAmP+f79e1Tb4sWL&#10;LbwtZJfLkj2ErCfql9R9Ynz69eu3ZcuWESNG7N+/H/4XFdyiRYvnz58PHjwYfvMR/RgYGQomAAmt&#10;XbsWoABwBGeAFIMzIw5Sw0AasX79+q1bt56mD7/eqh+qQGtxaJ5VdUpG8YAemknJUR7NszpNiTkP&#10;4jmS/lZ9Wjo3ZOajos7hWCoD68VCkiBx8DQ7Jf29pFPrysCInTt3gumRcT1+/BhYn5CQgOoGtXfq&#10;1MnOzg71ixoUCASIXvfv36epRyIj/FH16LqoOyQAmZmZqKbhw4cfPHhw0qRJNNuFxv8VFuLSqFEj&#10;VDfNtPz82YeFP8Tgf/55QpNXckumGAPrLXgXKI0ecMFXKl1UohG2SG/YvoCCysrKQlu9cePG2LFj&#10;JW8f/mdYDx3inLNywp0hwwf1YkK+8PY8sjJ4ZOA7PuJa4JrZGa40NTU7dOgA4j958iQIqW/fvoAS&#10;5O2oVmRi4BskMKdPn8a+OAIoPy0tDak4XH9GnA+NfGlgcB2V++jRo4+2D+j7odwCf8uruKLKJ29T&#10;+WMUUykjQW/xguFycnKHDx9GIQPrb9269dOwnmF6qYa/FyK5zNxnSODRNqLi7iRSFd4Gpa9UOiyN&#10;ToUy6N4sapicEohumO8t/IkTJ4In0KrhmurXry9XUY6UJ9hYhMM8MxcaFo4dO4b2/+LFi+7du8Nr&#10;zZ49G+HbzMxMcqh9vmZgYHBF+Fba7xpC27lz50QfSmY4K3RPZOlLliypWbOm6OIbEeYlpoOF42k5&#10;gb5Mv5p+n0dmv4v1yG/R+pYvXw6iGzlyJPqRvLw8QAJ0J9qixFaG9dLpsPBNdeoaZI8+8chkmR5S&#10;+0wv3BJhPXur9WJ2FrlvQOSYR5GqVavm4+ODNE5LS+vVq1fDTYazR5PTlbvleevs2bPwiRcuXAAK&#10;HDlyRFVVdfv27UBAe3t7ZkaRuGA7QQhoEsEsPj4eDQXfxsTEKCgorFq16io1fUEd0TLwE3YuDq2+&#10;zocjT1tzaF6sXjygZ1XIrXpDHsTz5cILKgUp+7tTW0JFfV7WMi8hlVA2osNm2hNDbVKvTjWUNlLq&#10;FStWAO9Qg1OnTkUkA3nDU9SpU8fFxYWNbc+ePevduzf6M6gdfE9TD+Sm3QDeofqwJeIlYmFoaCgi&#10;ypMnT+rWrfv27VuaOBwsgjavoaEREx1EsyxsbGxQ7/ghBODQEA8a3/lbsUQVfWA9VLx5Pw3ysq/0&#10;etD7jcUrFpEVFRVtbW1xdSDgmzdvsh2Etf8S66ETX8/WqL3Z6SlN6qiKTosQgDuSavYBWVQZ+l1X&#10;4Xvl4HxxUQAXrJ82bRpqXElJCayAinNwcHj37h0S+OvXr7dr1w58iSpGR3Z2do6KisKaEydO0BBD&#10;GnoPLcTR5l9qP5Zb2tC/wtcLcOquqPrzyD5GJTnmJrgTxY6+FhER8ZOxXhBbIqZ3CyDHzpHjZ9rt&#10;3r0b7Wfr1i1pdFoileFs9hOURCtn0YeJiYl79uxBgiQqNaHBvxkZGYWEhLD4ixCDnPbOnTvsR76h&#10;/SNCWVhYgI9nzZoF0kIH37hxIy5QPHt9IYbt1dTU2H9HF263b99GaENfE30uPXv58uVFoenq6o4b&#10;Nw5ERVoIyX7vnzLq5o9UCbA+LCxMWaUiaVKbNKtbOqqlNmjQINHRefZdrD916hS6HsKHh4cHu+bp&#10;06eIKaBH9mPJrQzrvyd09XnI7BVJ73nkYiwzj+NXpoea+NOTN0RYLysry2A9zSRhXpWf3tt65lSn&#10;CZ1ufLzh6uqqqanpFuZW6XIl9pgjTEb4B/nDgV69ehW1i0oFKbL/xH/8+PHMmTOBg8403OuzD5AC&#10;rtba2rpy5co4zpUrV2RkZMzMzNZQ3ciUKByhR48egbnhKnScLB0uRzvl+/IpqB6P5lnN4KG8WMcp&#10;ecmDeL4ieFEkXyUJuFEzf33m8UrhesWDpJLIggicld7qk25tZeXlZW/cuIF6CQoKksT6hISERo0a&#10;JScnjxkzxsrKChy/efPmwMDAli1bIn+zs7Pr2LFjboYNTRjo7vYBkBcXF6ejo4Md0dvZd1Gxj6wJ&#10;MixojGpW6qsZM2YgARBkWAky36DekbUjP4RTyMmw+/bq2RDehX9XTsV6v+yTorxTlqN98rmuT6ZM&#10;mcJ2B1wF0tHGjRuDEipWrMiuhOlf1aO6vbm0/dO0ndCzMhm3u2sv7a9ahXlplNg2bNjAYv3w4cPR&#10;l//++2+cPLKyCRMm4FtcDjojS/D4dv369ahNbIxKX7169bx584AIqFZ0YdTg2LFjMzMzkdi0atUq&#10;MtSP2o6kfmeoZXtuaYuFBOwDrwaLqj9nNI4cjWsTG/EAFYEehBTr0KFDaEvgPHxEUET5o5DV1dXZ&#10;aYUnT54snKi+lJ+XLcl4erN3pF79CvPnz8fZwrGDHeGr7R3vJ+f2T6LKnI1/kKIpCaHEhxIPWuOk&#10;znpQ+LBhw7p06YKUW9jeRda0aVOkoE5OTiz1Fn67HS4RLR9Yf+DAgXv37mENtseRFy1atG/fvn79&#10;+t2/f9/Q0LCgF05h4x07dmAb0eeC7dy5c23btmV/4seZpaXlpUuXVCqpMO9AhYvalzf0l+nXUQnv&#10;1mvUIP/eI5b/lo72by/J3Xrkk+h3IAfRZ6ENHTq0YcOGpTXHZRnWFyowPWJ6xcpkszm5nMpwrgTT&#10;QxV9qZ6ZJXuHEibCeppAbuuRWuXIEXLH+86ePXtADMc+HGOPqXhR8VP0p7lz527cuHH58uVwiAsX&#10;LlRRUYFbBFV4e3vjr1ugtw0NggdUVlYODg5GVBsxYgQAAjkiYltIfPgGetHVzVVOTu7s2bMOHxwi&#10;cmPm0z1KVIFD86wqUjKIB/SstvJoXiw9HsHzZU9JAi+c5CvESE7UzF9FHWpS7AkceRKYEM8rZNH0&#10;9uUV5VDyAPrPnz8jxUIkQ7Xu3bvX2dm5TZs2MTExLNaj7lAvZ86cAZenpKRge09PT0A84ndoiB+N&#10;ayHI/AAWPHnyJFbWrl0bkBcbG9ukSRNELPCip6cHTZxI47sH+LvVq1fPwuIVTdmZlRE2bdo0QCGS&#10;hNu3DWnaORGs+PAu/Lsq3jQ4d3iwLqWOCqH5TGc3J0fmBpjwhZqmpqbIWFauXAmfxXYQmP7VK9gs&#10;D2r/TG1TSPtn9cxJo/mjjdFPWawHxwPfkYoPGDAATsnIyAjf1qpVi71zDKxHM6hTp467uztaAjI6&#10;tloB98he9u/fj3bSrl079qXC3o7GgneDmXlvOOXMlxWvBosqF+E/uyR7068ipZSQ6oKECTRGmfcV&#10;R3I0vivNeBAe9rlHjx5KSkoXL17U0NAA08MA8fB+yBLRwG7fvh0TEwm4RI0gkabZH0sX67OSuB6s&#10;SBo1jrCj8hDXcnJyxowZg+5Qvnx5Pb1LX1Lzf2S25IqnJEwYl1yELwe0/OqlXenw2MSgXbt2qap+&#10;+9+UpIHL4dasrKxEtFtEe/nyJUAftnLjyrpN6qLWcL0g+MWLF4NgRBsV3V69eiVa+sEG385E8NZ/&#10;0Ow3f55KOginNkkIFs5AWBp6dKskWP/kyRN0OqSsos9CQ5QEBKanp4s+l8zKsL5QLSNEvS7Z+IJc&#10;F5CbzH0PSaaH1D7T8OTUysJ3xcNEWB/1mbRuRlYS9avqYQlhHTp0sHew17qnhQPK6sruer8LDguB&#10;/+rVq8AC+ET4QZA9oEFPTw8uZsWKFf40LjgqDOiA1oPY0K1bN3Nzc1AmuAGE5JTjs5Nev3btWqVK&#10;lVxdXXv37v3x48dFdC6H5sXqwKN5VoXcqoeMJfC9IPnyQktBkmpqSwhowoGVwlWMG9L56cNpMqMv&#10;UVIgu3fvBrR9+vSpVatWfn5+27Ztu3LlyosXL4YPH56Wlla/fn3gBSrUzs7OwMAAKRkYDlui9Xbu&#10;3NnBwQFdetiwYXfvGtGkOTRp+v3797t3756RkbF161b0W1Ql0gBkaKjidevWCTKeMJecdvb6dX1k&#10;BUmJwTRlV0REKBhx8uTJcA1enm40cTSzTTFG4BRvGpxrPF6XRmcJ3cpys4zA9irCOdsdevXqhVQH&#10;5blz5052DUz/6lV6ZUge1P5p2lfT+bZ2dy3RhLMwhHP25iVIEQEeWK+jo1O3bl10TEAkEP/mzZtw&#10;tWpqakgDkIcjkUZL2LRpk6ys7MOHD5cJDbUPiEczQN8EYiYkJFhbW9u/fUZdl9NnFbklXJCeEmrP&#10;q8Ri6Jd7TZVsVvKdv//uY2ZmxnQK7rdCxajSuPY0eTXNfOHj83Ht2rUocFTK8ePHYyJNnd7voJlm&#10;abEndmwZ8erlLWTUbdu2dbB/TdOvoW8iBx4yZEjpYn1ubDHnshRr0FBiaWkpDGuMHT16FO1n9uzZ&#10;a9euDIxR5WxcQgHlvSixE748hOOfxbKhdYPp2YBAf8n/m4kNjVk4uqb3wIEDSwLiry1fb9q8afz4&#10;8fBvM2bM6Nmz59y5c0Xf/cKGmho0aBCRI2QTDwDK9IvoD8L6gIAAxBFmqjQJQ69p2rSp6EOJrQzr&#10;C9YQQlSUyRpjYkAZmXGZHpL3of9G87B+2CDSmznCzJczDW4YdOrUySXCReGCAta0udMm9EsooOHW&#10;rVsAQTYssTN/ARnDw5mZvx0/fIikyVu2bAFzWFhYIBziKwQzbW1t/AT+6lKTl9Rx5syZ4EsEDDhl&#10;d3f37rQjh+ZZNeDRvFiFjKo/Q8kVV/I8hRseJPVGeH+IE2MKEiIlJ3bmo8gfgvU2R7lrJBVxq/yC&#10;CZ2qVVEETNSuXdvb2/uvv/4C1k+YMAF5F4v1zHMRX7EejD5u3DhTU1NjY+P+/fsHBwejD6empgL1&#10;mFH1lG7evFk42PcIjamcm+XfunXrZ8+excTEVK9eHYcFI7L13rBhw8BAH5owkMYopSe/w8/hBGjG&#10;PZq6H2EGG8Mv4PjpqSE0rC6u9M1V3rUXLhvulUql4o3A2SuBzsda+vv7s1gGe/To0YABA5DDIHdl&#10;1+hfuUQP1P62/c/RFtlcgykXDm5WV1dnT4M1ZFCoDiygr/n4+KD3GRkZIRNDRdesWROnPWbMGNQp&#10;UjJsg66K2qxSpQq6JKB/9OjRSKpB87ExMekJkUjnTp06NWXKFHRJGvGvcHJ6XvEWrhe8SiyGkAGi&#10;H3F6VgEyf8RdU3qSyYlpf/qgUnLMA5p+e8GCBTt27KBpJ7ibxdamOR8z00M+fPhw8uRJZLPsXKiA&#10;YGTC2RmezAZ5dpHPjh3u6zpVkHaDxtag8b0yYhZ/dtIM+9gy72YlUAzz1jyO+yqqpswkq1atYu/W&#10;w2P06dMHV2RiYpJLQ5KoOmdjVpGpxOoDd2VBShAOsHGn5C3PLReiTxF3ETKYdp/XkNkuWbLk48eP&#10;d+7cAVsgCRcBb1EMjX/Dhg1YQPs/dOiQhtAQ5thvf3F78uSJSjUVckIi+v8xE1yu5635HfWbYz0A&#10;wNPTMykpCcvYYOjQofWE01uz3zo6OiLf3r59O/ux5FaG9QXoKCFVZcnmVyKmv53PrXpIwYeaxeTF&#10;+rtGpLkiOczcmH8e+By1e+TIkR3vduCYFS9VtAqxwjbwocjV0DLOCN+2DVyYPXs21pw9exb1HS9I&#10;CwkJATe0bNkSND9x4sRFixYhNoA/5OXlrd5azaBHQ1MjQSSHDx8GTIBIwIv5Yn1VSkbwaJ7VrIIn&#10;wIHuUPIwkphlcgODpJx5waYgSfVyWagYI8ilwPpgfe4aSGBCgvQV9s/TaFBTafr06QhmAHT8zc7O&#10;BtajB4IqwBmSWA8iRz6GzYD1aKtxcXFA85SUFMRsdEvUMuCP5kbZ2dn17ds3N9OWRsvS1KMXL15E&#10;RWdlZS1fvhxwg0j/4MGD3r17s6NTaKYFc+EJwz962CMKAm5o0gJBxgsdHR0QJI6MQEujDuFKAwuY&#10;f7NAFeNh4uLNgXOaA9Dy1OMfBHh2lAsa7blz53r06IHGLOwiRP/CGXppYJ5dfqxk6Ik2oUabp02a&#10;gASYPQfWtLS0UMh8rMfZoiWg8FFH7du3RzqHRAtdT1VVdcWKFdj48uXLwHf0UDSGefPmoZHQKHdH&#10;W2sgflhoUKqbNjVV45atlCr5UBzoo/AZa8meVYD8P3DXlI5iKoX7zpwxfUTPnj0NDK7TdMPnz5+j&#10;PHPS39IY5bSEu0mxr5LirJLiPWOiPID7iHDiqqlbty5aDpxkTqYHTejHPfI3fbs3n+BPEv3F60um&#10;GJKWyXVfxdBre6JcQR5pOeC+bdu2Kioq7dq1g8fWv7Gas6VYsVnEO5y7kq844b35ItE8ZEkVLf2X&#10;Dxw0wMPDAwgL7GBLmzUkqDk5OWwURu7RulM1S7eTb6yKNqk8HOCFCxewcPv2bThMQBj8qp6eHvvt&#10;L276+vqKqop5sP6AxPJvrT/jQn5zrAdLIIIYGxuzHwEYtWvXhkOA9wNpqKmpId+OjY1lvy25lWF9&#10;fkKaPoSQdsPI1UwR1ltxgZ5VRV/qFM/B+ovMtDnnSaMbjbz8vapXr+7y0aXZrWZYs+rNqve279XV&#10;1V++fFmnTh38bdy4MbK069evo4KBCKAKMzOzTEE2O4xhz549Xl5eysrKFhYWfn5+lSpVwtGis+OH&#10;0G2B4cFVqlT5/PkzCBJtKD4nvgVtwGH6KpQM5tG8WIXcqj8u/M8EJzDwFcALOQVJ2hE4fjxAKVz2&#10;PCqSTvFP6q6Z3LB29fKgupEjR0ZERAA6v4v1IPKpU6fevXsX2ReIPCEhAZUYGho6cODAe/fuMZlV&#10;9+5UkJCUGIYaCQ3xobF1aWyd0BCv+vXr41t/f39kBQEBAZmZmb169UJ/xs9FRwXRuFYMo6RdQlBE&#10;305N8qbxPbPSXJDOjRkzJiU5jn7+m3vh0qgYs1ve5SG7NNLmYDShOl2+hAaB1dCG5eTkkMZoamqy&#10;A9Nh+pfO0/01ubv8IG1TElwbe//6xaZNm+CnxW/FQj6GE0OnQ6KFv2B65FSRkZHogObm5s2bN0fm&#10;ho3Xr1+PKkuIj0uNZN4wgh0PHDigpKSErOzdu3f4ePDgQWR0h/fvoB+O0U83Ev2e5L4fTv+R5Ras&#10;9Hoq1duOv6/SwtziKaZyapI7ClZRUXHIkCHBwX7u7u7wXSnJMTRlx7Jl86p9NfF/dWDwbzAUO7pk&#10;YvxHGteae9gfr9TSYPqEXLJ9H1FWLg8HcuvWLaR/aGDIz+PjYxIzDnA2ll4JwudfCxlpU4hcs6dn&#10;ZKZv3LgRbRt1AV+EZENU7oT5x4IoBlMK7m/TQ+61QN4yavAbu/tvrL4zYWW+hvilra0Nn4le8/Dh&#10;Q2TFoi8KNhAPmsq1a9dEnyUMTvjq1auiDz/Azp8/Dx9OBvwpt+f/SP0+WA9O2L17t66uruiz0MB1&#10;y5Ytc3FxEX0Wzs+zefNmhBIYSK8UmR5WhvX5aSMhylXIyUAR0z8W3iHhMT0r44RcZmSe0Bisd7zI&#10;HmS55XKA2rBhwyxDLPERlB8aHdqqVSt4rrFjx4LqtmzZgl0mTJiwbt261atXw/eBMpOSkqKjo2vU&#10;qFGhQoWQkJBdu3apqKiAINmnp2fMmGFOndbTSzo6Ov369UN7BY6ARfyp32Q61oBe20m3jqCDwfQV&#10;KOnBQ3mx5hV6q16ah2WtpR6BkyRgporjhM/85S3BJVKqiGPrk5613LuoectGVXr06DF58uSbN2/O&#10;nz//6dOn6KUAdD7WHz58GLXj4+MD7k9MTJw1axbzPoFHjxC30GIHDx4MvGMfiUZWgOqLjfaiOSHI&#10;1A1v3aRJUxleT7+DqMkMsKF03rx5zJB6geD169edO3dGksAMsMt4yNzXj6makuiCJI15QD79Gk0Y&#10;EhUV2q1bN+bBmvAd3KuWRsXA+ls8ZP+uzgGdeTANfbh9VPgKHtiAAQOWLFmipaXFftS/eJaebM/d&#10;/kfoRKs0y3N7du9WUFDA74LjUbzsOaCiZWVlgR2oAoAOsqlOnTqhXtCVkCrj7+jRo/EVWgVSNQvz&#10;VzTyA9oDdgR54CtkLMjTsAbpSlpqCn3cX1gasvSBFI/GflfPSmNWHBdCQ3n96ycq+cuu/fv3s89o&#10;oqhR+Pg7ZcqUuXPnwu8tXLgQH9F94A/BlwhvyJOVlZVHDyWeDgNDg14z07/yjvmjlZbO9V3Fk6kV&#10;qVu3Jlx6zZo1cV3Ozs4Ax8aNGweH+KTRyZyNpVQYJe95TlhK2dP2py9tQdCJioqCe4ErMzIyAlWg&#10;5cPX1a1bF/Dt7e0NB8X+U3HwTBnRvgK514ntLH02FRXu0d8RuS5dugT/hp714sUL0RcFm6mp6d69&#10;ex8/fiz6LGE4JWnekFVsQ49mZsJBNJZkgDL9Uvp9sP5XsDKs52k/IXVlyOidzGOyLNZ/4KK8pP5J&#10;ppMmTRLSghDrXRislz0v+zbkLZgA4LjYYrH8BflXQa927tyJ1nD9+nX2rrySkhKAQ09Pr0GDBgDH&#10;Pn36PHjwAOXAPl+IeIAErnr16nPmzAFr9urVS01N7caNG6voeZtsd2R4yBnA/YiFLNafoEfZZ/gO&#10;0r2FMz20j4fyknoiERIKkgcv8BQkaUfgQB95dPJdSY318XeIzmLSsoECMAL1ZWxsLMZ6/AVth4eH&#10;87HewcEBRY2VCIExMTHA+jt37jx58mTcuHGgwKFDh+I4iNmoI1QcyPXTJ3eaaYp9mZHEqQeZi0ro&#10;4+PzCVWMOOrq6iq8KxySk/WFBcdq1ap9ifCmsQ2ZLRPH2tlaIcoyB0n4m6bujYmJTo33pn5juFct&#10;jX4O1p/gwTSrI80i/D5VqVIFLRkAhxiP62L/qaV/ch/dVYW7fanrwRK7x1dQa0y3FBq4CgWOBRkZ&#10;GSzUqlULmRVybJwY6p2D9UuXLq1UqRKqHltevHiROp91dXZEst2wYUNk1PPmzsmN9sgOsz9x7Ejc&#10;p+f0wV+i0rjGK9LiqeSvnoXcpR2KU/qKrU0zn6M89fX1AfTwXf369ePMq8gail38ynS4r7+6kZwv&#10;zBge7gF/vDJTuI6rePoUTKpVlwPQv337NigoCCk9WtqRI0cQGjZt2pQhOMHZXhp94rnfIsmDTk5O&#10;i5s9ezYafEBAgIuLS5MmTbZv325jYwO/hCwL3gwnjDpq0bJRj5Ey90I4R5B5ndje0unKGysLEQj/&#10;/mZhYWFubs7O5slg/UweBpTpl1IZ1hfFyrCep+GEdBhF9HNETJ/fk7KS2hOdF+vdGazvaNTR/aM7&#10;QNwz0LPe9XozX850dnGG63zx4kWbNm1evnw5bNgwMP2YMWMOHz48ZcqUd+/e1RfOsgK3C5THoRAV&#10;dHV1gSCGhobAQRWhuXt7TKT7AyOZEThwScgQsMH06dO9qOcdarh///4DBw5soetb8TheUit4HC8p&#10;XUos8vj0/BXKiz0FCfGSE0HzFxCEwyXSSAqsz/qnstEW5S7NFYBrAwcOXLhwIaLs4sWLN2/eXFSs&#10;P3PmDMg+KioKjJiZmYmUbOPGjf7+/vg2Nzd37NixN24Y0Iwnb95YAmVyM+yZCfuiFbLTLJAAnD17&#10;FqCzYMEC5snabM+HDx80atQI54OD0LQLokLIeHj06NGuXbtmpIL169HEqdRDlXvJUuo5txy+r5t5&#10;kV0a8UfgQFvk6NVhCZ8d169fz/YLTU1NXBQAGsv6epfpyXbcXUpROl2y7y18+c/DqsJJzcW2evVq&#10;nAYW1NXV0e+Qg6Fm2ckrYZJYj9q8detWu3btcMLoYjNnzqSfnwiCzJMjfYD7x44dy3HWoRfL0ztt&#10;qUF9qiv3rTQuEGrMK9Xi6R2vQouhz3m72E9TfKtdu7bOmzcPKFmhQgUkSMjokN2xRS1p7H+xWEPe&#10;W61apSCcNudoP17ZiVyvVTzFZpGpswicyaVLl0DM8O3wEh8+fBg+fDjaGxpbRs77NDopkcpxdixI&#10;0cJJhDm+t+iScaJ947OdgfJ16tRBQPHy8kJfQMphZ2eHRq5aXc7M5trsLdXvhxLzXM6+XyWQf53a&#10;wNJ3w5u3ZiwZ/45mYmKCEAmrV69exYoV0T4B9z169CjD+l9dZVhfFCvD+rw6RIiGMtn+VsT09wob&#10;fsNqbngerL/gfgHHOeRwCL5j8uTJRt5GDQ0ahsSGAGuAiaDAUaNGoYE2bNgQngXszs5oPm3aNOb+&#10;LqXsqHp2mrzu3bsD3yMiIvbs2YONO3To4Jzhs58aAjWQIWRlZW3YsAEbb9myRZee9aSfEDxu3779&#10;LvytCT3LQXmxplFyhIfykjLiePP8ZC31dPWQtCNwvvCgRBoVCq+ZJpVNT2gO71oOpQfONjMzGzJk&#10;yNy5c1FKYI6nT5/euHGjSFj/6NGjqVOnxsXFNWnSBAEbuy9btgw4ghAeHR198OBBZg6ctPPxcUEA&#10;xIiwABpbh7m0pNkmJk9atmyJXaysrEDz6WlhGanMv1yQCeDcYqIDaFwTZstYjdhoZ5wqcgCadooG&#10;yXKvV3oVY0b/qxK8LqX28Kh6t2rOy4NODvYjRoxADsM+OAukQ+xkl/V1jtJ9Gty9SkXby1PDGfER&#10;zOvDxBPvKCsry8nJIYV2cnJiV4Lp0QzQ41AjqA52MzHWI69GkwBuLlq08JD2gZCPNp/+0aav5tOL&#10;yvgb4fXO55+99EEPbjmIdYdXqsUTqs8xb4UWQy6EhvM62s+QnIPtLUPDW8AmwJO8vDy8XN++fdu0&#10;aTNjxgwke8OGDRMXe1paGvweCv/Bgwc9u5IcqafxKS0JYko6nSWr+Fxy4mwjdfXKIGYPDw9vb29c&#10;Hfw5/AY6voWFBbz6+PHj3759nSV4nkI7cnbnK7y4I+klFSQ4E5n70In2t6F14+hrs1cv4XDOnTv3&#10;8eNH1EX//v3btW+18Qp5Q5U5OxYgmddJbd84XhdhchHN1NQUsVJfXx/L0gy4L0W7du0afrp+/fpo&#10;dUj44Z3QGhGjjx8/LqMh8+c8IPunqgzri2JlWC+hs4S0J6TLBNGt+pvfGX7Damxy5kIhi8MuX748&#10;3mS80ikll3CX9u3bAwrHPxt/yunUmTNnunXrBihk32IDCoSLB+hcuXJlwIABCAAAyuDg4NDQUPC6&#10;iorKhQsXwKCAIWAfSmbgwIF9+vRBhLhFTV1zfPv16zdz5kxgPcKGmpoasP4KvRhA/bW0tAwMDECl&#10;UYLg83QxB+ihcZTs4nG8pE5TYv7Vgz9LJuY5Ym+eR8h0OBGoIBVhBA46HQdKpFFBb5m1aO50qX6X&#10;pkylTJ8+3d7eHlTx+vVrhDGUJIAeBYu/gPsTJ04UhPW7du0SYz04HsDHYn1SUhL4z8vLy9fXt1mz&#10;ZojZPXv2RCDHt6gammUtyHLD8e/evcPMX4lLi6mYkxWA6n7y5ElOTs6ECRPOnz9PM01MTf+tVKkS&#10;fpT5yI7YgZLmWr0xHzx4cFpqPPVqJb7ShKLOkVIMrC/GIBzRdPUSMpyODKdWrVriXJc1hFJ2zmzm&#10;bv3xVty9Sq6jTWnwB/gQlCf7i6yB3YH1KM+rV6+ya5YuXQrQRJhHXA8KCmJXirE+MDDgi9PD+Bdr&#10;6NPR9HYrqivPveTzJFOHpJ7irhRJj1eqxZY5r06LoUJnxYn/cbfzY1ueOLpm4cKFenp66E0J8aE0&#10;2yUoKAAeDxGxbt265cuXh0usUaNG27Ztd+/ejW6FNVvWNhQUffr5jFBGnJXSKz2N67WKJ9O3RKk8&#10;Wb58+b59+9DZExISkP8jh2ncuDEYWkBT0jMC0AjRPk+dOpVKB3N2R1YQlvztY2BpML0dbTNv4eRB&#10;gwZZvzcPjrX+TLcG09OBwf7oDogpkZGRXbt27TeZWAi4O35HmWqWTpdFvMwz+FXREs9Q++BpwD1g&#10;GvHxxo0boi9+vF26dAm/KCMjg0AA54w1OI1Vq1bBA5OxPBKAJGfF+a11nLfmd1QZ1hfFyrBeQsMJ&#10;0WhGToWIbtVbcAk+H4VlqdLEq7cNWTiwtLQceGhgX+2+Fq8t4ERCE0MXvFrg6e1ZrVq19+/f9+rV&#10;a//+/YDFkSNHtmvX7uXLl61bt0Zj3bt3L7w/SmDHjh2ATrBFYmIi2g18EPge0N+8eXNsCSi8RC95&#10;+3grKysfOHAAGAo6AW4iZ3hBTUMjQrENggrIddasWR+pDYfpoVU8juforoTvvmBHniV9+yipSIlo&#10;VLgyU/NE0MJUPKznTeMoMGvscrXlkK6VkB0B6FGwR48edXZ2ZrEejN6wYUP0c2RWMTExIGy0ulGj&#10;Rt26dYuD9QB6MDr+AtkBfIsWLbp79y4qsXPnzhkZGWPGjHn+/HlERASwPi0tDVu+evUKZN+hQ4fc&#10;TA+apouqFM5ev090dSm7dHR0UKc4PnasV69e9BfnnDSLcePGAS5xzOTEAGbUDbNxOZr5D812pKG9&#10;qfO3u/WmQEbxVUuj/wTrd6tlWZxE/mNoaMgOrGdvj0ma/tFtdI96nr1KqC2y9N7C2AAPJBLoGuJ/&#10;CyC1ADWiQ+HjnTt30BiwEstGRkZoG6gO9BTkewoKCuhHTD6WHB73aHKO2Xx6WYV7mXkVepC4bueu&#10;/KZHvIIttkplVhw/iV6WV/8YcteUnuRouh7NMKTJS2hCLxpTTZC4ZOSIv1EFKHw1NTUUPmoEydX1&#10;69d1dXU3b948f/78cuXIuSMkN6oi72iFyc+R+DtyV0qp3DiuyyqefCJIqzYM08N7P3z4cPz48YDp&#10;zMykrNxPJ06cgAOHF8rKtcmk50PD3Ny8VvPH4USkELN3ouVwnsstht5SNc/wx+yQThjOAdHE09cl&#10;KzszNTV1ypQp6urqjdrI3g/j7iiVsiu/+cDcdOcbshrRUsF27NgxdEkLi586WB/+38TEhP1RLMNR&#10;kJaEbC1gApzVf8rEOKt4a35HlWF9UawM6yXUjpB+i0VM/5RH8Hz5gFuTZtK027dvs66TwfrpA/Vc&#10;9eDfQfCPfB45hzsPGDBgz549u3fvxgL4EqCzcePG0aNHA9PhWUCTQPOPHz+Ghobiq+HDh69YsQIo&#10;X7FixcqVK2MljoONwSghUcGP6UMECVlZWfzQjRs3gCOAEpv3NheprscnDxwNLhWncfr06Xj6ZRat&#10;Lsn0cwud/QY6IXGrHmJu1ed3F8cxbzQqXDnx3DhaoIo6uyUrawkGelYh4pbSrGG1lZSUpk2bNmPG&#10;jEOHDu3cuRMB9fz584AGuHItLS0gNfo54B65E4v1AwcOtLKy4mC9m5sbUA/oX6dOHfxduXIlsB7f&#10;YseUlBQW69mXCdja2p48eRLVhAO2bNkyMMAfEP/2LfPAdG66uXB4PaGxDeLjgzU0NBwdHbOyspDg&#10;3bt3l6ZdcnR8D/xF6AXf0NRdoqKIUaLh5Thv5sop6pAMM4mSkVIlx/rXJ6yt3zZq1MjPzw+JEJoi&#10;MlgUuLBziEz3/Dn6+Q09q5Vnx+JpZwWq+1eO0z1LC/OaNWuiLyxdupR9MLd8+fKampobNmyoWrUq&#10;8CUsLAwbYD0+AiJRpxcvXkQ3tDB9el3nkM39I2mO56n9Qe7VFSDBOZJ7jrvym27yCrbYMiXUiVez&#10;xVBI3r72Vdk/ccRLbsL8v/7qAccYHByUnPgZLQQeDNkvPB6cW7Vq1ZBdo5dVrVp5786/izQUJ/cL&#10;I85KKZWWwXVZxVB8LjOkHiklHM7jx4+RTOrp6fXt2xetMT3rYzZ96eRs365dW++gqaD5JKqRRCtx&#10;jgAlCEhcDrNQKmNvoI90RgaNWLduHZo9irdChQpYgG/s2bPn5cuXkdxWUlU6Yc7dqwhK1nxjZc4S&#10;s6T9ZFiXxrS1teGNT506Jfr85g3ctWx9WXKKxwBineWt+U31Z1xIGdYXxcqw/qsWEqJSkRz6xDC9&#10;MSWePIjnKzYddVyDJi6/fQMeEwbanrdkXmgUc+McpG710crQ0LBTp07u7u6NGzeGvxs0aNCqVauA&#10;j2D6rl273rlzB5AxZMgQ8OLq1asBoy1atLCzs2PfTg+szMzMbN++/fr16xEk7LLtQrJDwJEIGyDL&#10;OXPmIA0ApwLrH9F7IFfgKZAUpwG4jIgJm0/riZl+MiUHeRzPkSHHaxegz7yAVIg4QbQw+fJYRBqx&#10;U9ebqsXer7JvbvWaNaqioNq2bfvs2bMuXbp4eHiwWI+/wDjkPPiqd+/e4Ptu3boByr+L9Sh/QGp0&#10;dDQH6zdv3sy8hIjS/v37g+ANDAymTp2Kb/GjzNy0idPjYgMbNGjw5Us4jakuusB0A5wGal8gnOCy&#10;Y8eOSfF2gvTHSD+wjONkpgfSGDVmyyhCPXhXWlT9nHnrOVi/TYl6vcBlohwiIyNRF2AddAFANttB&#10;YM2bN0d7/uL/kV4Zwtxol9xdSmGv4y3py70ZYZ9Mn/07YsSIcuXK4YfQlZA5s78yfvx49II1a9Zg&#10;ee3atagjbINlZMg6OjqTJ0/G3y1btlDjtcyI/DPluNdVEl3mFWxJhMSVU7PFkLvw2RW2Hf5nko8J&#10;O5ub/oIm9E0OqtK3b09k2mBNRUXFVq1aocEg14VhoX692hdPd6fRlXlHKGUJYklSLtdlFUMXrhMV&#10;FUVgBxyysbEx+1oSfX19OJmzZ3Uycu+n03WpWQYJgvKcHfmKLcFElmK9ocp2UcunzxoPP8P5dxl6&#10;wbBhw5ByI8vtPJiYZXH3LYpkLN1PiDD51zZ4chkZGaAYoiQ+wiPVrVeXTMwLAGX6lVWG9UWxMqwX&#10;ajshFQiZcJCZ1FJKpg/KEVfzqlfP2f/7A+vvOX8AsoPUcUWRkZFgO1NT03Hjxm3duhUeHx+1tbV7&#10;9uz5/v37Nm3aREREgBpfvHgBiKxWrRqYD80lMTGxXr16gH5sCUaE/505c+aOHTvsqK29o72cnByg&#10;hB3PraGhAXZ59/6dG7Xau3cvsBXMhNMARQVFBIixfiwl23kQz9GZvLfqC5KVMPBwQlFBKsLAeqh4&#10;WP+B5PxDjixvVrN6JTDB7Nmz586dW6tWrXv37qGo4+LilixZIsZ6QN6UKVOGDx9uYmIyceJEVJAk&#10;1ru6ukqD9QjYISEhiNns1PVARpR8YGAg0CQnJwesf/r0aZqyPScrYOTIkffv3WOmqmQvML6Tm5sT&#10;UrLIyMjU1FTkb1euXKYpO328nZEqqKqqonnQ1N3Mlp95l1kMFQPri/GWWf7Yeu36Ockxo0aNQprK&#10;vkMNTRcpqBAqvhnyq+fGD+nbs8xbaTlHKESn2lPTndTdODLYn70Dx86vAqZ//Pjxrl272IOjayCj&#10;uHTpErJrUKOjo+OyZcuwHhnyw4cPEdqxZeSHF3Hv79JTHZnDHuZdVwlViuNw/i2Naewh9C+2Hf6H&#10;iqnAvKKBWVamGYY5qXeDggICA7wz07yYAEApEmZzc3NkfeXLK93VK5dn3x+gjFSuyyqGPniTGhqy&#10;8NKXL1+GJ4dPhtNGM6tdu/bZs2fR32/fvp1B93D2KkguPJf7Xb2njZ3pQPHHN7TCp2j9hQsXwvXB&#10;WZ07dw5hBR6G7RpIZXNzc1HUcFkNGtQ9a/3tOMVRQofiva/qJxtKgyggLhKkNAimqBQyjBAdHgaU&#10;6ZdVGdYXxcqwnpDThPQgpH4HopfO+CoOvucrH0oyksXVvDIpWlb4L05gfQ6lwG49PT0g4KJFizZv&#10;3gyIbNKkyadPn7p06fLgwYOOHTsidA0aNAhh4Pnz58D3jIwMeNtZs2ZhGWtu3rwJKKlfv35AQACc&#10;MrwzyNLUzDSWxiI3wK+AI9mB9aNHjwa4xGZHRtFggNSZM2fAsjDkGGcv6Oymf4+lcsD69TyI50ty&#10;VH0hcuXFoUKUnsaNo4XpEw9ECpeLUuYHtQena2s2raOp2aJHjx4HDx6E10bpNW7c2MDAAPiORoXc&#10;CSUvxnoFBYXDhw/fv38fWJ+WlgbOc3JyYrFeV1cX7I5d8sX6GzdujBkzBt9Onz4d/gVYz85VjzLf&#10;tGkTQB8/iizixIkTSBUEaWdp2vmNGzceOHCApmp/vUZFQaY1EjycAHZES0AbyE57S9P1EXdRraj9&#10;3MxPNEyFM/ymmHrNA0RppMsj1MK1nUfe0PleUWHBaMDAGuQ2yFfZsWFiQ/scP348AMjQ0FDw4TY9&#10;WJceqC3S+Z7UaLZI5oep6z1WyV+Co8KC3ry20NHRQW7GDtzHXzU1Nfa1zXfu3EHlYmW5cuWQXGlp&#10;aaGXAfpRqqhEVFOFChVQy/SfTYLbM3JuTaPnun874X15L6rkusUr2JKoqE9LF6T/9AVV+UmGxlSm&#10;MZWi/YdNmjS+WbNmmpqakyZNQqqMFLpWreoXTtQt9ugaaZSSzXVZRZVfZPXOXcv36dPH1tYWDd7d&#10;3R0uGk0OefuVK1dq1ap16NAhsPWrVy/T6XrOvnwF8fztd2WX2+6l1a24hIiPdIYlVcSa97RJQkoE&#10;PGH//v1RkggH9vb28IHoKRUrVoSPgvNhbffu3RPWcA9YRMla+q0RsfMvbIihpAshEwhpSsgoQlb8&#10;KePm/39UAqyPiIioqK5G9mwlh/eUjmZOZu/b/rL2f4/1JwnpiN7eg1wKY6YI5uB7QUoAsUpkbzSh&#10;yowpQAowJRwoQBCcB0Bv3rw56BDsiBYJ+IOrPX/+/IABA+D9GzZsGBgY2K1bt1u3bgUHByOegRTh&#10;gkGQoExQPjgVOAI6AZHUq1cvKTkpPTMdkQ80//bt2+vXr+PnwIht27aNzg0LpT7IFoyMjPBbTYUz&#10;gQBb41NiZ1GN5TyC5+u8dLfqIQQeTigqRNmJ3DhamKQfduJaUeCq9uh8i25d2rVq2RxFp62tjVTK&#10;wsICJbxixQpk0juEhkYFrPf29hZjPUrm9u3bCxcuBHEmJiYi3YqNjcVfHx8fYD02wC75Yj0YEQfH&#10;t8i+UJv+/v7YKzc398WLF7169RIIBCh/VCv2woIgw5omTrS2tkZV5qRbiobXQ4kT37x5jTpCRoEj&#10;I80zMrpNkxaGBPvWqFEDDOrs7EzDVnGvt3iy4dGhNLrCI9TCtVeC5sW6OiI+gsH6SpUqIb9Fi0W7&#10;VVFRQeGLDazfuXNngPhZHZ3EmC/eHq6sXJwcT548eVxoqDVUAWuoBWVlZRwKkMQyPdYMHToUv/L+&#10;/Xt0JXaWeiQMSKTZWaeQOWANqpUG2KKasHGu7xu6N7+ndQt5/rV4QjFyCrYkKq0b9r/EUBwJxXel&#10;KdugjCRTW9v3Li4uNjY2qHd0z759+yJPrqmhZqT/F40p2hO0Uqo0HpZVnjFXoXfv3i1atPjw4QMc&#10;dffu3aOiotDwkPxnZWUhOUHL37Nnz8pVY9PoLN7ueRTLPOTK9bc8ydjQOuKPllQhOscSwQI+0N3D&#10;5Qu970yHHNadv27dOrisGTNmINagN9WtW9fMzMzExERRURExgom1lKanp3fq1OnsvQlWtJL4gMVR&#10;VtU3Dj/wFbAlt1OnTqlWUyVzhCj/x4yY/39TybC+gqoqGTeHTF5UOuo5GCY6+i9p//dYP46Qhp3I&#10;wxjmVX4cdi9IodlEkIfpobafHMj4UTI9u6nWqllVXf3cuXOtW7eGJ4XPBQ76+vqCQuBiEADu3bsH&#10;NDxw4ICtrS2gMykpCSS6devWJUuW7N27FywI4p89e/bBgwcBea1atTp8+DA7zSWwFRBfq1atlJSU&#10;mTNnAlmuXr2KNYBLZBEaGhqPHz8GUyKQ4KsKFSoEhwQ/yTr9L53PgXiOjkv3WlnIhpJ4XjQqRAic&#10;nFBamKTBeo/6uV49ze9OGjO8W5vWLQCFgLYJEybcv38fF47ixd9JkyaBzoHmKC4UGgfr5eTknj17&#10;Nm/ePENDQxbrv3z5AoAAZ+eL9YjNoE8rKytJrEe1JiQksFgfHh6OisYC0nfULHBfTU0tPMieftZK&#10;SghDQI2JDqIx6qJrjKmYk+kxaNAg1BQOhRxv1KhRgox/aMaTQ4cOIRvJysqkIWu4V1082fLoUBoV&#10;9Y1UnNdRbS1H357Rv3QepYcWjnaITJWlcLH16dMHPrFdu3bsuDWQes+ePZHSsMauFFvFihXZyeZx&#10;ENQLcl1UFpo6annZsmVYxg8BUHBAdnsc9sqVK/iYmpKM+lJVVY2PiqDvLsO3TJ06lbo+zHO2Ym0h&#10;VId3aSWRLqFPeGVbEpXWDftfYSgOI4Wc1LtxMZ/g8dA3UTXIdeGy2NpHDwIZwyuOHj26atWKpvfK&#10;YXveEUqq9HSuvyqqrt5qqaiogHYO7z137tyMjAy0T3RkIDUcEXga3uOK3lkv36vJtA1nX748eP6W&#10;I0faJSD3aGi0R4TgdkDukQjBTXva0Y62ismx1NbWbtmypY6OTmZOQmhoKFwWIghOA75x6dKlFy5c&#10;qFmzJrwWNkDfQfqBTBg+sHLlykh3o3PN3lI1zm8VTXFab6xfChH6FzL4WPjzrlpdy6uVL3vb1G+v&#10;Eg7CqVWHOCZwQa7YOveobBCOtPYfYP1hQqorkrsfuNVWiAJzSE4ih+m/KTeWRJqQ3bOIlqaMkgKC&#10;E3snePjw4Xv27AH2gWD8/PyA5gB9BDNEtY8fP9aoUcPMzKx69epBQUFwxKtWrapTpw5gdPfu3evW&#10;rQPTwy+jfObPnz9gwICBAweCKdkx9Ih8M2bMiBdE4Zhw5UePHl24cCF7Rx8BEr6+f//+fmlvT1JF&#10;DspL6jrHR3/VLV/yIi3Pmo+8UFSIknO4cfQ7Khzr3aoL/Ke52ujOnDG5Tm0N0N7p06cRogIDA1HC&#10;YDuUWHBwMGIb+tvly5ex8PnzZ4FAAOb28vKaM2cOaA9eXkVFBSDerVs3+P3CsR51gX1jYmKWL1+u&#10;p6cnxnqERlQE9q1fv35UVFR8fDwLl/uFlpOTo6mpGRDgRz075GYwI6OM7tyiCYO+XWbqIWNjY/xE&#10;dnZ2cnIyfsLS8hVN3hwTHYADOjk50YBp3GsXysWIu+Y7+sBDQ2lU1OH1Jzh8LEudjNDUkREhw0HD&#10;RmIj5O1vhrpzd3dPTU1FeoMsa8yYMcrKyqLveIbMDbSHWlNXVx86dCgqDlWGbBbtHAmtn/dHQWo8&#10;egG2RANAf3lr9cbd6l9Pz0/0xb6YV+cs/n1MP1tS+6uLFy8+ceIEfbA4z9lKqqB56PNT7FESuJ+7&#10;kqt7vLItiUrrhr1LnqE4H159W/55SuhLU/f+88+TRo0aSWZxWEbnhQMUG5D08OHDalXLW79ayD2I&#10;hCI/kS+fuCsLF/MKqhI9LCv7yX9iterMP0XhkMPCwnAt8PNo2PXq1XNwcHBxcYGLfvXqVRa9mUhl&#10;eLtzFUmJWQa54Z3H30rKkso7+F5fvXo1wsSpU6du3LixadMmvwCvcHrTgXYKo1ednByRQm/YsAFO&#10;CUAPzz9t2rSIiAgtLS3kwEZGRtgRPahVd9nJG8iAaeTA2Wm2trZIgzdv3hyXYyv5T4CiS8bSZxML&#10;0zBEK9HSTzcLCwsEWfgfNKSq6lVJa0LWEHKEF/el0fY/ZaAOLoSz5ndUGdYXxf6PsR6ddighI6dz&#10;66wQ+QpI+rch9fnJnXmLjNsV5u/nm2TzFNKiHoAbUAKPDw8Lv7N161ZwITtWJzQ0dNmyZXPnzkX0&#10;AqAHBAS0aNEC2AdSBLsD0OGOwSvYGHxZu3Zt5Ak7duwAmLKgc+TIkS1btqDo7ty5gwCzb9++tWvX&#10;gqWQMCBMnjt3Dj8RHPn5Em1wm/a6QptygB7SQTjh+miRDP3IC+GzBqwshW8y50SjQpSWwQ2l31G+&#10;WO9SjvoOojHXfN0egv9wUSiTnTt3durUCcU4c+ZMBDDQMFoOaC8kJATLHTp0ePjwYfv27XNzcxFo&#10;UZ5xcXH4i29ZrEeZo1iAlYVjPRZwEMA9i/XW1tZdunTJyMh4/PjxlClT8C3SLWasNqXAU0dHR8Ta&#10;ESNG4EcRO8+cOUPDNtNovfXr1yPG0NQD3y4zpkpKchjOhyH43BjkdYMHD85NvS5IPQ88RSXmpHyk&#10;rhW45eBM3ICJvJWFyek7r+AtUJd5hFqIzhG6LS8fvz529+5dWVlZJDm49kqVKqHdouKqCOfxxIKS&#10;khKqCe0ZZYvEDFWAToG8C7vgW0kDISErAL6PHj0ahypfvjzSpKDPXob6V0At4f5e1HBmzEebvn37&#10;ou7s7Oyo5Un6dDNzDpcH0Z0qovM5UJsazXYx0Qv/aEcNxotW8nWEd2kFK+4YCT7AXcnVDV7BllBv&#10;eFVcPLl9e0GV8+uvzfInSpA4V19fH7nZrl274NBggNGLFy8i7xopNORsAHoYkkP0TVjbVipu77rR&#10;aEXOoVhFeZIoL+7KwpUp8eKnoiqJqselT/6rN5Ovvn79Gm0YPuTAgQM4bXR/XEibNm1SUlJA3vAk&#10;OdQlkZbjHIEve0peZjB3UsT+lqNQehEUjgKRl5fH75YrVw6/yz4pFBkVhm996eaAIG+gPLwWXFxS&#10;UtK4ceO2b98ODzlkyJCVK1eCtitV/fYTb6hiID3m7efWunXrTZvXf8pdLP6tYsgypfkb28csW1+6&#10;dIld+MmG5lSzfk0CH9OTkOmEbMsb7ouqnX8K1u/grfkdVYb1RbH/Y6zfT0ilcuTuO26dFaLEVB7H&#10;SypC+Hok8zxKekru7ZKd2V2xWiVFJSUDAwOA6YcPH+BngeAsYrq5ubVq1Qqtdvfu3UBVkDrMwcFB&#10;U1Pz1atXzZs3B3Q+ePAA0aJjx45gVrA+PHWDBg0QQlisR0TU1tZGYsDeuWSxHkEFmGhw47qDj/lj&#10;44cu9OpxWo6D9VIOv4Hs8sah7wqBkxNKvyMu1stRL63c2PvOTo6zZ89mJyPHX7hv0DMSGEQjExMT&#10;U1PT4cOHGxoasmNjwPQNGzZEAGMefo1+B6zv1q1bZmamGOtRJlFRUcBKYL2rqyuoMTIyUhqsR5xG&#10;TSFD4GJ9TiJ+69ChQ/it7t27Yz3yDcA6jTxM/cc/f/58wIABOWnPmacDRVcqQ9POIwdYsmSJICci&#10;NjamadOmzk7vaMK0iJBPSMlevXpJQ9bmLYriCg2Qg4bSyJBHqIULgCuCYxmqo5WbHIs8B5UlJydX&#10;tWpVFBrylpo1a4La+/Tpg/VAExQptkGZoyUDUIDvNjY2KDeW7NEXUOOoynbt2qE9o16wAPpH78iK&#10;9KZ6w3IvDsjxtaIX+zM/ur9mtsUJ+uYUfbiM7qr09Ux42lqOblOkW+S468XS5l1XCVW6w+uh0rph&#10;DxX8gqqfoNzE2Tdv3oS/EhuyNbQK1tBhYb2F1qNHDyTJSOPRAGrXqmrzTP7rRDolVbJwhvhiSSZV&#10;MHfv3l1t27aBB4brRkOF5/Hy8qpTpw78eXZ2JvwwendGRoaH18kkWpV3BK6Cec6Wo3e0zrlLhxcs&#10;WACH8/LlS3g8dC70lFq1asF34XePHz/2Jd43kj6Iz/DevHkzehBcYnJy8vz581evXh0REYHcuHp1&#10;9a03OEeWiaB3cMyHj+4507+xxpIqYGXebaSVZUy/N2/NWML++YYIqKCmQFaWzW/zh6oM64ti/8dY&#10;P5mQvycRz1xunRWkOGaW+oIVS+j7PED/TY+ZKfQit5Hjw0j3erIK8ghUAMpPnz6B7Dds2AD469mz&#10;Jxof6Mfe3l5LSwvRAtvAI+/Zs2f79u25ubnjx4/HGgSSpKQkYCUIadiwYQsXLgQgCgSCXr16Xb16&#10;FTsaGxvD3QPr4ffl5eXBlMeOHXv37l3Xrl2d3e3dc+8cp/Jipi9o+E2+KtLDslA2ioQXTQuTGOtd&#10;ylGfvoKEZx89nBHvFRUVQXuI6+C/y5cv+/r6IttBboOQBjRHmoTS2LZt26ZNm8AKSJnABHPnzj17&#10;9iwNusnHeqRDyJSYEe0CwZMnT6ZPn45DYWV2dnbhWI/fQgQF1iMKsrftReM6MoPwW6jE8PBwRFNE&#10;UDs7OxQ7TXlPPeqlJTP/CoiO8v42vB6K/yssLARpSWDgJ5rzGVWM+qLRl2j4PiyPGzeOZoZQN3VR&#10;aZREdjw0lEZPCL3Ag9RCdPIrGV/oZWPBMMfIkSPRCFlTVlYuX748WjIqEVWmpKTUqVMnFCPcIlZm&#10;ZWWxU0+qqamhXkB47OtykOqg2JG1YmM5WbKuC4m9u5Y63cn/gddS0V7edZVc6Pecsi2hSmuEvQuh&#10;4RJd7ycrVoOmbBE+LLuHZj6jmW8oFQgjAGPorYBjsT179gxZOgxdrJp6efMnGtyjFV3ZiVxnJbVk&#10;0unqW4YX4ZT27dsHdofT2Lhx4/HjxwWC7KfPj3oFLEilw6KjmYdqbO0sU2g33hHykT3P2XLkRZfE&#10;JUTq6Og0b94cTh6lce7cObgp9s49OkubNm3q169//vz5tIwElCG6Evra0aNH0dEmTJgwbdo09Kkh&#10;s4lFLvfIQfQk0B87JlPXf5wWfUlxtKftONtIL0uvPSLK/olmYWGxbt061eqqZAEvxJfpj1EZ1hfF&#10;/l+xfhsh1VTIP27cCitI8YUzPQQs5dA8KzMh+BwSKfsgsVtGdg2QrV4RaK6qqvr+/fvBgwcDDe/e&#10;vTto0CBnZ+eWLVsmJiaCEd++fYttzMzMAJfVq1fHNtgAWA8iBAwtXbq0d+/etra24mlYgJss1rOj&#10;81mEGjt2bEpKSu3atStXrmzvYn2FNmOZ/hwlFjy/XJDeFvFh2SQB86oXTjT9jhisl6VenQXxT11d&#10;PgCaK1WqhGth5ytEOcB3I71BdEccwjKuEW0GiQ1iEsj+8ePHSGyw/YoVK5DDODo6Ui9tDtYjti1a&#10;tAgxb9KkSdgXWL9gwQJDQ0McEB+lxHpUTaNGjZKTk5FR4GhUkGliYtKvXz/UAiIuUjXs26FDh5RY&#10;Z+qmKsgMRfk/fHiPxksMr4+WpVmvU5JjctKMadJSsMv169dpdjT91DIm4qO3tzfNSaK+A7koVjwV&#10;bxzObR6hFq5dQjI+2iw1yH3WrFmorBo1aqAuxAbyQJmgKpFtysjIrFy5MiAgAMVrZGSE9oymjjIH&#10;iKBGHBwc0LxRsOvXr1dRUWmkKn9taoPcTXkR/EfoR2C9Ea9gS6h/CS3qy4YLErrb16E4P1mCdKO4&#10;2MC42IC42CC4uxs82759+2SewZXVrFmzZXOZQLeeNFqec8wiKTWT66+kVAodFBTMPAqFZPXz589w&#10;F3Aa5ubmSONzBV+SqJpwM6D/DnunK3GZYPrvj6qP4jlbviyp/Hva1J8eiE/3d3Cwg7tr0qQJPCRS&#10;iyFDhiBhRpoBDw/o7969O5xVTk6Oh4cHEuyBAwfCn3Tu3LlNt8pmyTU/0Tm2VFPyyN50BdwmDgVm&#10;QhBBCPan2yU3KJpSG755948It3+KIetD0iJbXZYJ6H/GmJky5asyrC+K/b9ifS/A715ubRWkeO50&#10;ljwF8mheLL1vTC+puFnkcScyUL1qg+oVK1Y0NTWFR7558+bWrVvXrl1rZ2cH6EHkaNiwYXR0NIJH&#10;3759wZdAeRcXF01NTWQCp06dYrE+IiKifv36r18zMyfeuXMHFIWvxI8qsjf4gb9YBhM751x9H2Xw&#10;lm5/wfHIhcqXF40KV5Gfl42WowEDaMLTwMCA8ePHA/6AgIidCFdnzpwBBQKO01Ki09PTcaXW1taI&#10;YfibnR6OEnjw4AF4HbCOnoZrRFnh2hMiP1LfE4hwM2fOzMrKYrEeRYFvkR0xHJ/iLyXWX7x4EQcp&#10;EOvjHwcH+SGgIuVAdEeOgR0BpsGBvtSjPo25vmnTpt27d9P4PXmuN1aDxjakYYT6KNMkSxp5jHq1&#10;Z2DLfxwNnE3da+YhsJKoePPhQGi2HEgtREe+wrF2/exIH6SXwqaXx1B67AJaLyrx9OnTaLFYiQQM&#10;KI8s9MCBA2pqardu3UIyhm2qVavWtSbxXSRB3j9UpT7HJXSNV6ollwWviostOC3JNvmTVD49yRYt&#10;BDWOxoA+zj4dK2ljxoy5LTT4wzlz5kwV2rJly44ePYqW06B+1Y/WxR+KwzwsK+D6K2mUTBukZ/oi&#10;ZcVpDxo0CN2cxXr4Z1xLbGx0CtXi7CKN3HnOtlDJuNKRsdQsNjEErqZt27Zt2rSBD2wmnP0M3hK5&#10;MVLoXr16wa0B+itVqoQIUq1WeWvvQ1hz9+5d38jnQUlPbWht9oB2tLXlG0skBpUrV4a7Q/QJoHsk&#10;fq7IsowcISLuEhicOZywiYmJ6HN+hm+7du2qWE2RdBaOp+XE9zL9YSrD+qLY/yvW1y5HTL24tcWX&#10;r0CK+/QRwv+Oc2ielXD4DQfoGW0hdDihw0juUBLQjxzXlOusqlKt8rlz51q2bPnw4cNVq1YB4p8+&#10;fcoM56AUsQQwOnz48MePH1+6dGn27NlYRnF17NjR3t7ez88Pe7m7u/fo0QOuHJ4dtApHj33h61VV&#10;VWNiYu7fv4/lJk2a4Jjt2rVLyvV6Q5U5HrkgvSniw7JQOsqMF1ALVGxdQeoJd3dn4DXOFueJaDRi&#10;xAgNDQ2Edn19fZxwkL87jbqAyISIhfJp1apVapxremocCJ6dPBRUjZ4mIyOzZMkSLS2t7Bgb6r0b&#10;HADLzMwEdgPrEeEuX748d+5cHIdGPpcS65FiobSzs7P79esHz4IcCccJCwsDjwLfM1IjvkR8xgkg&#10;uQKYovyxIwLts3//oZ+H0YAZZmZmqL7s6LvUX4YBKciHUE9CXb/SlYs8dZb5BlulrmK8bhZ6VJRX&#10;U0k+OPt8h6WFOeduvaSVL1/ewsICJYaMFHCPyoqMjDx+/DgSV9QsKnTGjBn1atVY25mkr5fA7h+t&#10;rbyLKrlQgCa8gi25HHhVXDyhBSKx5HTGH62Yqk4fLDdu3Ig+hcaADivPM3YAIQzZOJwAmgRy48Nf&#10;bfHixfXqVvBxnsY9snTKSuI6K2mURFWyBfYrV66sIDQ9vSsCGo2r2L9/PzzDwIEDjY2N0+kWzl7f&#10;Vbzwvd0cf8uRLW0Zl+4Rm/0+mJ5ypaMcaVcrWuU9bRZEj8dnu1jbWKG/AO7r1avHlif7GBIy5BUr&#10;Vpw5cwbOs+coGYfMIRcvXhw7duzSpUsB9+GZxp/oXBz8E51jaclgPRssSo71r3PLW3rvfPPGUkTf&#10;xTKckra29rNnz0SfeYYNRo4aSTQJOVZ2k/7/Q2VYXxT7v8R6JPdVypO34dza4uizgKQVPu8NlN+Q&#10;+uyXwoXneYbffNNBQscxTC+ptCHEpafcPBlSiUyePLlOnTpwXhs2bACVolE2aNAA8FpfOH/I9OnT&#10;wUBNmzZ1dXUFX6akpMBfDx48+OrVq+PHjwdWzpkzBwAKkB09ejR8PVw2/GNCQoKioiKI6uXLl1hp&#10;Z2/7gf7F9ch5ZZ5DLATMggcvGiVSxUQql0w7ptBOSbR2Jr2RSsck0QriDTJTuNE0H8VUoYkTacat&#10;kGCXzZs3s9EIhksbNmxYz549gX1v375FlvLunTX1n5STYIbLREyaOnXqtm3baIx+UIAnysTJyQnl&#10;wNI2Nt6yZQvCLf1yjIbtYLGefSI5NTVVU1MTcD9z5kxkCzThOVIdYL2BgQGL9To6OnysR8rEYj0+&#10;Ysd79+4JBAKkHKampnFxcfjF9CR/QYojztbDwwOHQpljS1wOgJUGL6deXePjvmCz+Nhg6qrC5aqi&#10;KLvYoy+cCH3BQ0NpdL8og+zFN+y3yNF/N9vb2dasWZOtUI6VK1cOVYZGi6QIxYscFYWG6gNzwJAR&#10;1axIXk4iORslmPsnqChYn3uO5JzlrsxfKENOqZZcpXfDPhtkz+mVP1YyNLZ+UKDH+vXrUe9XrlxB&#10;Bxz11ZDSS051Ch4F07NrqlSpgubUuHFjuDX4B6T9f2mVj/iomBkulxRAsiOI9C+jTcsQOzFplUTV&#10;M3OfnTp1SklJadq0aUhZQ8Pc0ukqa2vrIcKXTQLu4Tqy6RPOjt9VnodlBeRVjsTHr/qYswAMgX6x&#10;atUquKyPn1xjk/3jBG+D6RlPusCXboqhL77EBJ84cQKOC7kQW3oIpjgxWHh4ePfuWrrGI16/eQE3&#10;tXv3buQA/fv3T8r9+IaWZwfhsLvAgPXh9Fqxn5pl9SpT/o3zj50MB/5fvrY8OcqL7KWoP+bFVX/G&#10;hfxWWA82e/LkiehDAQbGAJlIWnR0tOi7ElvpYD3C87p164A7IKrg4GDR2iLaz8P6DYRo9SVeAm5t&#10;Ser7c1myss8D9KyeaQsXLvOAntUCLtMLVY42LC8gSvGk3AUi24q0bdu2WrVqr1690tPTA+ibm5sD&#10;1sGmLVu2tLKyQniLjIxs0qRJRkYGCBIsu3fvXm1tbRbrBw4cCAYFrWppaSEcAm3ZISKNGjUC2cvJ&#10;ySEIhdDzed23zDva0JKWE6958rmDTUYnS0piREFIPolWY6NRBtXOoe8tLA0iI0NDI40WL15sY2Od&#10;nOKXQU+m0L6JVDYrKU8oFSm2Ho1tSpPm05Q1NPOfhPjgFy9M2ZcKsUEFJ4ZW9NTk/pjRo9DE2fvr&#10;16/r0/Dd1Kf/Rw83XK+Xl1fdunXdXB1p+C708zFjxjx+/HjWrFmxsbEVK1bs27fv0KFDmbkO/cfT&#10;iEMs1gMi2TlqUHRBQUH4uc++njT6GkpVX18ff5Eq4FvkEk+fPsWCCOtz0xYuXIiy5WA9FsaNG8di&#10;PRKkxNjPgmR7RHe03uTkZOanKb106RIzW078I+osn5MW/ODBA+Y9U76DOVBVJD0DR/JWSiukBKY8&#10;OpRGoFIOpxainV8ReYcydXlgcP06MIitWY516dIFCerq1auRiEZFRXXu3Hnnzp2ohXKyZFkHEr1K&#10;grZ/moqC9SEHics27sr8dYtXpCXX01K7YW98+ue+oCpGNS01ODQ05MCBA7Vr165QoQL6rNjA7kik&#10;Zb7OZK+oqCheZg3N5uTJk+hcHz9+RI9r2rR+5w7qLTXrdetEHurzfis/FWkEThKtmUZnZFGjqOiP&#10;AHeko61atWLH/WcKHqZQLQcHB5xGLg2PjDtk59YjiTbkHOG7+vTN/ZJnyeSs9bePDrSjKx35njYN&#10;oicj4t3NXpmeO3cOXQaFAD+G34V3ApEHBn2OjgtNo4GZNConJwehAd4YgQOODo6ItU2bNh0/tzkz&#10;l3mDHtxUp06dGjRo4OXraktbcLAesOL92dWf7hOfRjG05x55ndKk5IPsdXV14bdhuKJHjx5ZWjL/&#10;ATA2NkYqWLlWZWZCek5YL12t/FP+D4AL4az5HfX7YD3AAD101KhRos/5WXZ2tkre167Djhw5Ivq6&#10;xFYKWO/u7g5YBEoCoXr16oXTBXuJviuK/TysH0DIOm1uVUmq8HdOfZNwlnq+khB4b/JonhUIggv0&#10;kCzVKk/JN2UQRVsiN4+otKiorq6+Y8eObdu2sQPr0WKAiXDraKws1gNtgUQg9YMHD65atQpYP3jw&#10;4A0bNqxduxYeHKAMeELxIj1o0aIFS1oInylZwZIvF7QXdPL67BRGr/rRnZ/oXAfa1cvPISouOJ5q&#10;J9OGGXR/SOSRhMTAdLopkSq/t7vZrl07HAqxGXEOsRa/iJNBIvH27dvsXC+a81XZrjTtJM16h+Ww&#10;UH9bW1s0EuzSs2dPdhZzGGh+7Nix06dPNzQ0FCRZUu/uDMf7jX734sDJkydo3D3qWp5GX8YF4vhX&#10;rlzBvtmJ9jRoEfueeVwXLpnF+hkzZjDjYcICqWcHmuKAeCbGemTDqqqqiHbMvfO4LzTBBMUCjp8w&#10;YQJiIcoHRfrhwwcsCLH+E00wRZnjJwrCegRRbPnu3TtsiRrBGprwDzNEPmCKu7sbUixmMhzAk99I&#10;Zg57767UTVWSqIqqJBvumqLpQ3HJXvr5Lk8KB5exlLxNgdrookejUthaFpu8vHyfPn2QzoHs4RxR&#10;R2jV2Kx9XRXjcUTA7v7zBaw/x7uiApSlQ9IBxLz1+UiPV56lolK6YZ9kLVwI5uLvj1JMVRtrU8QI&#10;OCJRa5AwdgAeDA4BOTY6Zu/evTt27FhQctisWTNnZ2c4QPgNNTVlj7e8n+MpJ54L1nwl02bpdF02&#10;fe3j63TmzBl4NvbZfcQ4kGXz5s3hNFLpJDHWZ1MrzhGk1zsJGjbPJc9Tv310TJh/6NCh9zA7q5h0&#10;l1yaBc/DWkpKioeHh46ODnw7ChPlAH8O9kWyBHeUlJQEt4/kh92YfecdUgIsDxo06MaNG3CAYA4k&#10;Kn50hy3VfPfORlbilREaGhrhXwLe0QbiMymqniYyfy3Dx7N0XmwDxuGEkUqxg7I0NTUnTpyoXFmZ&#10;dCdkLy+ml7pO8tb8pvozLuQ3wXofHx+4LPSjwrEe/VdGRoa9aSi2sLAw0dcltlLA+i1btvTr1y8z&#10;MxPL+AuEYh4lLLr9JKxHCq5JiM59blWx8qHkSyYRcPA9XxU09Q30WDgoQZLmWe0ldAIH6IUarEgr&#10;5sH6r6oUT1qdIep9SblKBHCJop43b56RkRGo6M6dO2g6gMv+/fsjs0JjMjExAfQjyLFYr6+v37hx&#10;YzMzszp16sTHx2ObunXrNm3aFG0OXvLly5eAeNYRv6dNPgc54Ntr167hyA8e3M8SJOzZs6dLly6f&#10;P/uYvrh36tSp+/fvIxhbWppn5DxPSUl69eoVfgLhRFlZuU2bNsgrbGxsEP/QWHGcekJDyFkuNJw5&#10;PiJsc26/wbD+0aOHuRmmNH4SjbqQZ6SKizzzylX32tS9VmpSSIcOHZAuXrt2+eHDhzR0E429iWZm&#10;YGDAvkPxyZMnODjiHE5SkBFEXZRyk+3atm2Lq2axHhlFhQoVQPA1atRIiP5E4x9JifVY2aNHj6ys&#10;LHxEQoINkCqww3VQzgzW47QTcf4PqXcP5rQ/NqGJz2nCMxo489u1/AoqNtlf59FqQUIDF4Py7qrU&#10;32b37t3lypUTVbbQFBUVURdoM7q6uqhQZIOtW7Wc3Yb4L5bY9z9RUV40WwT9iOH1pXfDnpEr+Unz&#10;Xcao0Mx//v3XGCQKb9C3b19kyNWqVRO1jKIYOru5uTn6IGtwjKcP8n6Op4zUPFSdRFVT6ZgMuj2L&#10;Xsmi11LSPsUneDk52WhrH4THgLsQ/ZjQZs+eDRdXq1atuPhPSbQ6sB5JBdxpfJJNIi0veVgpVegc&#10;ODKfky9v3bp1zJgx8EvoLPB+8EKsO4WfNzU1RVKRkJCQmJgYGxsbFBR05cqV+fPnM++RbdWqSpUq&#10;CgoKc+bM0dbWRiEjIVmwYAFKacmSJUB/rJkyZQq2jMoxtaH1v3yJEA/dmTp1Kurl2LFj/nSfCx36&#10;hlbAyVjScra0eZFH5mRXfvOusGdepbQXL16gLpiTQyY4XfjWWE5AL9OfJB1Cjuf38oFfHutzc3MP&#10;Hz6M7gMogk8rHOtv3bqFThcYGCj6XNpWClgPegMCij5QCrRiJwqAoUBhuGD2o9hiYmL4A4l+Etaf&#10;JaQGIW+CuVUF+eWSlBQevucrLx7Ki4WQmy/TQ7N4QM9Injbn0DwrZUq6UTKGktHZZEggaalNVLVI&#10;h44dQNv79+8Hgq9YsSIqKkpTUxN5HrDe1dUVWA/qBW7uFBoIFR/RyPA3NTUV0XTgwIENGjQAWiFO&#10;hEf5f6B/fabb7WmHL/QJ6BZEDnevoaEB5EpLS0NigI3Z4ZgICReFL1AEze/atQs/hxNAJbq5uYF9&#10;cVgcHPkD4tz06dMRrbEseROIY4A5HGfWrFn+fi40ZQONqchMt8ehDbFcVXL8ZjhZnclNsqM+fWjY&#10;VupegwbNd7c5HBrii0AF1w+yl5OTwwGXLl0qHP0iy2K9r68vi/WIVchA2H90COKNaZyhlFiPxKlR&#10;o0ZoschkEPawwaNHjxYvXowFdsoOGrSAe8K/rOyFkyRyGPG7Aphe4dFqvjorvO0tBuU9armeL06c&#10;OCFJ9gAy1JG9vX39+vU3b95cu6rysX4kc4PEXv+VfhDWP+SVZ6moFKfEgT4SKvXw9BIppkpW+seE&#10;OK/oqNCXL18+z2unT59myVVscDtwKcK7BN+satWqxcP6lOw8YJ1Cu8A56OnpwWWhLwOI4SrhThct&#10;WoSfRvZeW/iCZFjDhg0jIiJWrVoFdM6klxKpTBKtlpnjZnhvTHLGaaQHkoeVUv4cDs4rUHU41U9I&#10;DkcABb7D4GlRRDdu3MC5wf+0bt0aPhwOGQAxduzY1atX40KAC0iVcTldBpOLd5fh/NnnfPr164dS&#10;Yh/+wSWsWbOmZs2aUfH+drSdJNYjkUBvRf7wyuL5W2srP7rXM2fdId1ZkTEB9rTTayrrRse6pM/z&#10;TDjnkjvaPXOBPW3/llbhnLlIAjlL9+MiNi+B7dixg3lKpyIh83ihvEx/noaQSjUrybaWJafzrv/l&#10;sR58BeYBdMXHx4OFCsf6jRs3grWAWMnJyUlJSdnZ2aIvSsm+YX1cXBz6P1L53r17jxw5Eh4kK+vb&#10;P/6A5uzTivh25syZjx8/Fn1RMNYLBAJ4SbCUjY0N+5XYgFnwodhA9Flo/yXW+1ASk0FypRl4AwUK&#10;gyqH5lmZCumAQ/OsVnNonpUs/as8leUAPauGQqaX1Ohc0u0xqTeH1GtRq3nz5nPmzEHCB//OtiQ4&#10;dDHWo8zBqYhPly9f7ty5Mzw1anDTpk3Tpk0DTs2dOxdOfN++fZaWlmiIXwSPjG12wIc6OjqivYLs&#10;ETCwJZqEmZkZvCp8K6oev2hqatqzZ09UH6pYSUmpcePGZ8+eZcdxgvLx6zhs9erVsfGdO3cQgWbP&#10;no22jpXs/TkslC9fHjEpPNSVph5jXkYT1+hb3AVbcGjju/rUnPr2pwn/XLlyBdkIGJ35d3PwSnzF&#10;wXqEPRbrmRE1CSYs1puYmOB6C8d6rEESki/WI0wyj+dGnc1zSr+47IpF9o+lfnz2cF5W3l9DEO23&#10;YMECVL3YkO8ZGxtraWn1qkOsp+fd/j/UD8L627zCLC2hKjmVWxJ5f8Pfn6G4tjShd171oal7aNrx&#10;PEo3+Dai76siw92WLVsGd+Ti4pKRkYHUGl3b6d0KiXc556Nc3gicZNrglfmj7du3w+OhjyPqHTp0&#10;6MiRIxs2bECYq1WrFhyanJzc3PkjvPw35tLP8+fPs7W1TaH9Occpnlw4HMyTLW16Re8ishqcDAzs&#10;DncEg1+Fq4eFh4fHxsa+f/8eHgxXAYPTBsqrqands1rkG/Ng9+7dOjo67969q1GjBrZ8+/Zt165d&#10;7927Bz8G3wiH5kGnhcY6sqOMYMB6oAauGhu0aNEiPiksNTd44cKFu3btSqSOdt76x48fMTIywgbI&#10;FrAxvO6XXGNLKsc5c1aWIdNZNC+eIXjBRaupq5F6hCzixfH/byldVNpos3GD9YY2t9vI6spyvv39&#10;dEp4k16blFcrj6haSa0S2ZR3g9/hbj17qxoL38V69l9wY8aMqVKlSsWKFTt16gTeFn1XGibCelAL&#10;vCTCLbAe3KOpqYllwB+cJrvByZMnkdM3atQI3yLPKFeunK6uLvsV/CBLlliG78Aloc9jmcV6OIt2&#10;7dqlp6cLtxXZf4n15wjpgAZ07VslhWeR7CQeuxekAsbTM3olDOMcmme1ndBRHKBnpUgrc2ieVRVK&#10;/uZhvVh/h5PO20mDruUaNm4APAKPgt1RBaggQKcY68+fPz9jxozp06crKCggBILRwfeoLKwHfIPL&#10;4aNRX/DaqGtUFlgcSSeyBThuFt+dnZ0dHBywMG/ePCRsDRs2vHTp0t69exFsEELwo2gnIHXwNKIL&#10;8s6DBw8ibUClI2wgMCAD1NfXHzhwIDbr1q0L2rGvjydN16exdTlBl5EvDzWk1JdTkydPRqPt0qWL&#10;5evXzOj8j01yslLQc4D1aJ+IECgEJBgrVqzAydOQNclhT3AJSGPq1auHfBmtlY/1SFbPnDmDNSzW&#10;pycHxQTcpWnuyIWQyubk5KCQra2tfzOsh2x4gCiN7uWl1UK0Iy8uH2ka7WqOpGvAgAEXLlxAC0Er&#10;UpInu3qSxLV5t/xv9YOw/kfMXs/KlFezJZQ/r0v+kvJ2noeOjMBZs2ZN9E0hkZKZMyenfFnJjPPh&#10;bc8qLZ0L1olULo3Of2JsgAgFb4DgOmzYsNOnTyNnwAHHjRs3ceLE4SObx6T1Fm6skEw7pNFFwnnA&#10;JA9STH13ast3tHY8tY5PjA4K+Qy9fPlS+L7dCzg9RGFY+/btOwgNC2u/WsuWmgZGJ/bt27d69Wr8&#10;3bFjh4eHB9Dh9evXiMLoenDU8PlIYLBBCD0bS1/Cm7FliPQbQRnpAQoWvRUOHx+Dg4OxV0BAgLe3&#10;N+ILIgVIAOEAxYWPfv4+jrQ758whDzr1uOGgG7eu+fj4iDi9iIacgfkvX4s/aFKaEqjdnXaeUZ56&#10;Hnqj/hmlckllmum0q1evorofPX5kEWCx2XqzxjUNDt8rXFAop1tO/LGBQYMtNluQD1S4WAFS7qNM&#10;OglvcY75tst/ow1EVkNWQV2BKBHgCtp5//79SY+825QQ62vWJi99ybsvpaND+nysF9t3sR7dELk3&#10;kGzDhg2gNT09PSAZmvqzZ89EW5TYRFiPzo++ih8ArOAjaB5shzXs3CDo2KqqqoDF5ORkfExMTGRv&#10;ZkRFReFjeHg4uj1YH+SE4I30AOWI9SzWYw3wEZ4Ca8RWINbXJeRAftIuvcfSkRQCOzcfZ+7Qh2ZL&#10;N90Nq/jvMf0lHs2zOkjoJA7Ns5KnzTg0L5YWD+UlNY2So5QcziJzTUib8aSqhjKq4MaNGx07drSz&#10;sxNjPRrKiBEj0HTgslHFwG6Q7vjx40HhmzZtkpGRUVdXB6YrKiqiVSFO1KhRA9kaan/58uVw2StX&#10;rsSa+/fvo94nTZrUrVs3Y2NjUDt499WrV9hg1qxZW7ZsUVNTw/FVVFSA78gc4P3hbtA8sDt+Bc23&#10;a0eFG5cHZcVOyk1/SeO7Ma9Z5QVdRsE8zpBS8U+A9cgZQPZZqWHUpRz9pOnv97mB8FVcSFoOHDiA&#10;8I+uuGbNGmbYTPDKxPiIxo0bR0REIPfITAmlaW5crI97mJESmomj5abDoWSkJ4mGzvv2z8xIxZrc&#10;3ByaZE7jH9Cg+XlO5reQbbHu2d/gMWu+Ah+Ln50V6vmUciht+A22p9vb27fWUExdl2eb/14/COsv&#10;/pjh9aze8Gq2hArl9cpfTTGqyQnOx44dQ2dv2bLl1q1b+/Xrxw4jQShNiDjMvNuOs0s0yUmQRGqZ&#10;THoii95j5eLyzt3dHY0zMjJyyZIlffr0wQFxNESuypUr23zoLLFjqSmKGbPORWG+LKncW1r5Ha3j&#10;SLW+0Acx9BmUS5nH2GBpaWnwbzBLS8t79+4ZGBgAx/+eQ2xz2zw3/bdLly7Ozs64HPjzOnXqLF26&#10;FMEdecvdu3fhDA0NDbt27RqTaR9HzYH1PXv2xCXjev39/V1dXVGeCxcuhG9EDoAwjZCxatWq7Ozs&#10;vn37YjMYCh+BvkePHtu2bQuipzinDfnRnTgf5EXR0dEiTi+iAXpkKsqQ3bwI/n+p3ba7EXanTJmC&#10;cOwd7B2WFAZaQwSXlZVFXoevPHw87nre/evhXyqXVbC9nK7cZafLJn4mne52Au43vdF05rqZSLGw&#10;JjA6cN6yeZ/9P2s2r1tNnZDF3N/62epHQBdoYOhxwBWwokwlGTIlLwHWKD7Wh4WFKVeoQCqpkcrq&#10;pSPlSkAd0dF59l2sz8rKunz5suQMmOAQ9FzkyRwkLraJsP7MmTOAHpbpWbOyskLvZR+oBxfKyclJ&#10;FivYCN9aWFiwHxMSEpA7bt68+fr16/Ay7EoW60ePHo2+XV44Yzq7HlYg1sM5AxH5qk3Idl5rgPYA&#10;0HkrocOErM0vEzgpbMSahFTTIG8svyF7Tix584x88f22hpUgnthbEH9X4fz0bnk4/pM+cb0iscZQ&#10;BPEhW8iNSSRXWwLrhTNaxg4ir7uRrL/FTC9LezHDbzKJogUzr6Uk09cWsnvvd2RIcB6aZzXQhaz0&#10;JMeoSEcFZKs/GX2wSvNu1VTVKi9btgxu2tPTE77b1ta2Xr16jx8/RvXBRyN0AX/XrVsHmn/79i1o&#10;HpWopaWFr+AgkLkNHTp00KBB8B1IzHbu3IkjAIgRO/EXKRyO3K5dO1TT2LFjsRdiIXLrzp07Hzp0&#10;CO4eCSh2RNjAr9+5c+f06dMKCuUaNyx/4kCT9DBVYXAFzSuyUTbBj1g8IRkchogkWQ7EUo/EoGY4&#10;tOFMbG+SwGfclZDbfRLl/wQXhdPDyQuSbJi3O33S/OzrgyQYbUyM9a9fv4bXePLk0ceXI+NjGaxP&#10;Skzwdnuem+JKU51x5k5OTmiHuCg/v8/UsxN1rcQocNZnm4VRDoNFL391rcBMih84k/r0dzKS9zHm&#10;ng/ka0wcb3NXQpGvyJurJPcDd32SDbG4TNKA2nnXZzsy20cJR1H7P83zlYMhdw2rjw+ZAuGshIJN&#10;yTsDInCSWGnPzGcfZ0QstEnWEy4vZj4m5gdJvFHe9cBTPWKzngQd4MHreWbOR89dXz/u/4bLfovJ&#10;io4EmSTbzWHwM03rqGP966kkZ9O3LVkB982nkBQe9GNLq2kkYgV3PfRhTv7vo/VaSJzncFdC4cuZ&#10;wT+5nJ8+ShJPEIvVJOPMt4tilaVDLNeQmKOij0knSNQR0bLtRuK/T7QsKfftxGPH148Sw+sDr5L3&#10;x799FCvuDjE/QHJ4FZHxiLw6QBLvcdcLTIj1URJ6ndB3EnUqlMtd4oXj5F0J+ZpwmyXW4G+kOdPM&#10;cthmCScXIeqPKUHE4jFJ5c2Tkx1J3piQL57c9ZCDGfmMdsVb/8mGuCID4a0PcSU2z4ggirs+0Z+Y&#10;PyKZvLdlZUeQV49k4/2b0tQjSQn+169f69atG9wX3BH8D5xYv749ooIPMc/qfN3F3Yq425Kk3G9I&#10;nSCQOau7FP0dIW/wV0OchleES1RRUUFswtGUypc7ekYjmbZk9/qSRp5akPDkb8dhFZ9DTN8Sn3Du&#10;euitE/ngzV0JYeVTJy4Hm2WRiw5Ex5qZEofzlU/mHl+/j8A4hGmOzZ07FxfCGgi+aevKz+Oq2dEW&#10;7h4uwHoPDw+UT0pKCrAeFwW+R94Cdw1HjXgNl+j92S2V+vbu3RsUwtA6Ibt37wZ2gDAQDuA54d6x&#10;O/vUFgAdpI5Cxma1atWCv8VxcNi4VH9rqsGeqkUu2ahHzIPH7j47yMjICMeJi4tDrAGm6+vr37hx&#10;g0V2SUOwAOWIPggNmzF3lGrWIIPye3ryNCGr85vg5aww6B/irYcACUAFzkoIK7fwVkLahMwugB9W&#10;CU+Asx4/vYbkP4/+RkL28VZCO78hjbyu/Lf1+4UTcIs/QjjsXqJvp+/n5/fgwYPZs2e3b99++PDh&#10;CNCoXLbWYBUqVED4NnlqYu9nf8nt0jrLdcNGMdNJeft5n3c5b+pvqqOjg0QOmV5MTAzaBqBO6y8t&#10;MlqiJHGenKEvrAqiKZQDSiPfmXakrwgctjdRr66uoKAwcuRI5JNgFQIw4RCgXMnu1lerTY76EJ3I&#10;0tGCayW5W5+vIYtWUlKKjY0VfS6ZfRtbzzE4ERQ0O+wYiX6VKlXQP9mvYGgZaEnIp0Wf8zMW68eN&#10;Gwd3ALhEk2IH6sD+y0E40Bkkf/LE04EL8QUKTA/mEhM8X3ckIP4QsV4s8RF4InyhLFdDChp+U5GS&#10;wTyUl9T6r0DP0aEMstpBpu+sulXqyCDOwS97e3vDd4eEhCBKtW3b9t69e8jTpk6dCmf97Nkz/GU9&#10;AjZWVlZGp2ratOm8efPQIrEGGeSxY8fgvk1MTOD34UdQ6efPn8cBdXV1V6xYgbaLr27dulW1atW9&#10;e/fCawCUkWqj5Qg7J9mytn7kp28hWSp5fGOOIsh/Ik3/iNaIjJ9GX2bW5MV6bW3tK1euoAHjnKO+&#10;hFKPRuzd+qSEcOqiyEy/k2yNUmKGiqV70lRHmuqAbfL8xH8ta33umtKRdRFv2wMEL36D1wJ1Vjju&#10;7Csxg7kb1avFPviPGjl8+LBWHbmMX+ExWUmhs3KuogBFHibeu7krC9OPmL1eLOS6IGlOtUonpNCc&#10;NYzQZ3mc/SsqvgdNHJeRYvn06VN4LQ0NDdabzZ8/Pzu6h3iz3Lg8TC+UbHQsIptVmzZtAKlAz8WL&#10;F8MbYN+6dev27dvX0dFx4sSJI8fUjs2Wz7tjqck7L7hDpmnkigt3JStL/2U9e/bEScIhc+z27dtw&#10;8jBDQ8OKFSueftgT21tTNU9/ZtKez5+Z/1jib7t27XB17969AxdOmjQJ/pAdyXP//v0k6o7jjBgx&#10;gsEp4f8ogEFnzwJUCVId4AtAH30WBI8FJAY4LL7CX1A7gjiOfOOGgSedLz7b4y9JhMBwwYIFqIia&#10;NWtev349MjISpS1idils7VpQISGt8mP6nybgeGkNEChA8hfkJz6feMb5zLuwd+Uvlle8qNjZsLPM&#10;PhkmqWC3OUXIQUKYZ9OIXAWybEH95C+bBFn2ycmJFhYWyOKYL3hWvXp1VBZqB8nYvn371NTUEBkR&#10;oFFTR44cQYgHDCBJ69GjR2W1ymTyt/P5z4TLnCQ6eYbgx+SXa5VwEE71OuRiAjGgpaNVhc1bLw3W&#10;I3OWvIcOA7ooKiqy419KbvljvY2NDbo3ziwtLQ0fS4j1WDYzM8P269atYy/mP8Z6qHY5EuDGw/d8&#10;hRBXONM/kYB4jnYWwPTDCpr9BurE43hJzRYOv+EAPUcHU8gcIzJ4FmnYpAac9enTpxEVkOUPGzaM&#10;fccTuGru3LnHjx8X9iRmzkG4YNQ4e3sGTmHGjBnt27dHPHBxccHCkiVLEDjhEeBNrK2tcQQEhufP&#10;n9epUwcBAEEFFTpz5kxTU1NsU029/KpFNbxtFfg34b4vXx5kSKmwbUmh91MTQ5l54pmPm3DyDNbn&#10;pKUlRaQnR9AvpwSpzgmxwbmZUdSjYVJCZJcuXZITIxisx/Zu6tS9FiMXhW/H/D+Rk7AVc2CxED2S&#10;juxPfCPm3E1kW3dSS73KrFmzJowf36q6nPu8b9/+KkJ/5VxCaekyrwxLVyB7yf/DlFw+vI75qym2&#10;oY3N67BQj+REb5rjh/CBpHHr1q0s3M+ZMz31yyRslhPPZ3pGSbRacs4MS0vz9+9t9PX1Fy1a1LZt&#10;W+yIMAesr1SpkqIScfbl7lWKcvwKwdLoE50bTY196FpPugj6THfEULNcmoXo/P79+507d2ppaSkp&#10;KQ2aqmKV3PW6+cg4+jaVfoZP9vPzA2HAE65fvx4bHDp0CBkL/DmYD1yip6fHPvp/6dIlOPzy5cuj&#10;BGCbNm1CfEdJsrGjUaNG7u7ucPvw9vHx8Qji2AZYj22QC4EXR44cmUK9Lam8+IQ/0J72H2ywo7Ky&#10;MrASJ2Bvb88i+3cNacCYMWNI1QJuA/8uOspM6sK8IWcJITsIOSFU3jyh6pWqITEh3bp1CwwOdPNx&#10;W7Rq0cePHsqVFSuoEuYp4WakQj1SrTZp0phcPE7ifMX/1JKlsfVp8vKUpKCbN28iPUNwr1oV5cU1&#10;NGPU8urVq9mUFYYqhqHK2NlQbG1tNWppKFUnpDMhvQiZKzzb3cJcAgvQT3g/AIRfFL/dREaYzm3j&#10;bfMHYT0gCv3CwMBA9FmIyuzbQrGvaFXJLB+sB67BuzH3Nb+mDiXHetA8uBD4yMzz/Z9jPbpcJULW&#10;LGXG3nAhnqNw4fBVSYjnyJjQYxIcL6n9hI7h0Dwr4fAbOQ7Ns6pFyWgeyos1jpIDPIjn6zglT4Tu&#10;1Tis+tLjpGPPGih5OG4VFZUPHz4MGTLk1q1bTZo0QV0oKCigZmvWrIkU/8CBA+jzp06d6tWr1/Dh&#10;w+EvgMWoFH9//zZt2ixYsODKlSuo0EePHjFjo1u3XrFihYmJSb9+/dAiAwICOnbsWLmK4oTx3Zws&#10;yn2LvkVVKI8wiiAZ6lqRme0eyyGrUxN8bd9b04j9zErIWVZ4Y1647FpBkO6blvhZkO79wzkeyaM7&#10;oZ5CVIK8hB+xkrPZf653Rblt/5BQXR688iUxjT3I/tMCZnSNxVSS/KuNqmeV31iaUtMPmuZSrJel&#10;TfZ+vL75Symu9dGjR1u0aNG8efOhQ4dOmTLl4sWL9+/fd3Z2hh+rV6/e9g31s5KHcWBaUkm0UnLO&#10;xL792rA4AWvZsqWvr292djYzvVib1kfOcHcpRdl/JWDp9Y7W9aKLYui/0fFBz549QyoCJwwU2LFj&#10;B3x1+66NraOmhMZ+QIF88vwIuujatauZmdmcOXN0dXWB9dOmTUNBJSYmNmjQAO66bt26KCsUIEgC&#10;WI9Qju1RCE2bNkU5YDNk4H369OncubO2tjbAEdEftH327FlEDXl5eTaUIyiAEXEanz59dKCdxadq&#10;TWv88+IWEgm2YI8dOxYcHCzC9u/Znj17SDlC1vOi9q+jM3lTDsD6ZkJGEDL1q7oS+apkwTJy+iJZ&#10;vJJotid1mymrVCOkuZBZv0pGU8bU7BkACSE1MzMTuRku39W6q7ctefWQbF9LTO8yQ+DS83/cRYbG&#10;qNLEoTTjCVos0q0XL16I8b0QU1dXFw+Thk2fPm3VImbA25M73deu7DdrMqlUiyipklF/k3q1CcNj&#10;+/MbdFS62kMI541zS3nb/OZY/+nTpzt37oSEhGAZ5Y8MGb0mIiICH7E9fFe5cuWQQgu3LQXLg/Xp&#10;6elr164F5y1ZsoT9SdZKjvWwyMhI+AtcDFzGf4z1aEZwHPLypFsn4igxwp6rsBIw/QFCp3Jo/qv+&#10;VqLKHJpnpUxJfx7KS2odj+DzlZFEMIDeZjW64iTff5y6mnrlESOGT58+feXKlQB35PqDBg2Sk5OD&#10;1wbQg8vhptlnZPEtvnrw4AFiwMmTJ9EcsQ1i58OHDzt16oTNkPLNnj27W7du79+/b9euXd26GoOG&#10;yjx9TTKSS8D0UFQpIS/g3kWJenWkHnW4X7EC4mMD9lZ9qQuX4C2cBzWigPEMWImvQoSgD8rn7P5f&#10;yUF435fDiwXJiEeufOkQuo1Hz7+sijSupqi6ySvAUtdrXoWWRC7C9slpt7+OEv4SpBtlpTuFhnh9&#10;cLS9c+f2vn37BgwY0KtXL5BomzZtECb3HOgbly3H4WlJpQhGvn//FiEPUQluUF9fXxSKhDewp87i&#10;bl+KkvTP35OsD10Tk/MmONTnjtGdGTNmwFGPHj0aThgLOPMOHTrUqlXrxWsjO9oynOojq5k0aVJO&#10;Tg6i85EjRzZu3AhcwEqgf8OGDZGxjBgxAh6+S5cur1+/hjOHAzc2NsYR4OpB9vD/FSpUAIi/fPkS&#10;Ph/4goLt168fkgc3NzekAQgKYHqACyAS6wGjOJNVq1ZFUiOcKnvOn+h8L++PKioqCgoK2FJDQ+PQ&#10;oUPsECAkTgUNyDE1NUUVMGNL2v+qs9+A4DcS2cZEsS5R1CTlmhP55kSxBalRj4H4bftEOnCMvHMl&#10;8aJ/E8lHJI4KDnvhHfS31QfC6u2H6u8/zLX6UD46af358+cRWMF27MxFNGkBt6kXruRlt2/fBkSi&#10;2bPDqAo3VK6dnR3byDMyMnr27H7rApJkzbRkl/PnjsaFrg52UfJ6T3K/kFgfMn0C0ahN5JCErPph&#10;NbKTyHSTkVeSr1mzJnN+dQgz3J99SkFH4v8bvznWnzhxAhcnfkzWwsKiatWq6HTjx49HD0I3QZbO&#10;vtG1VOwb1nt6eg4cOFBGRmbz5s2c6fEvX76Mnmxrayv6TKm5uTnO0sjISPQ5P+NgPQxQiER//vz5&#10;//0gHNGsaIQYoFFzaJ7V54Inp2dlwjxkx6V5sebzaF4kBVqLQ/NiteJxvKTm8PA9X+nlCQnfZEtb&#10;mITW23hZqUPHtvCzaEzw77du3UJg0NTUHDp0KApj8uTJ+FixYkWsnzp1Klw/+hLcPXw6OJ59tszH&#10;xwexE63W29u7b9++2LhNO/Lva+bRMXix7ESe3ymqij0O5z/XJ+EUgV+fOCyCkD8iDXDlHfDny5FQ&#10;Mx4vFiQDHrzyhS7CoedfVj8U6y/ySu9HKL9nzYuvX5zsYyrQxFE04wHNekMFqWwQQUwJCwtzdnYG&#10;lzdp0njF2tpf6SpfKabQjplUNz0jYfHixYcPH2YPAtPR0fl1sN4v+TrCaJMmTebOnQsE/xIV6R32&#10;rE6dOhcuXEhLSwsPD4cnHzurjUWu3Hva7HOQC8IunDNQHliPGA1fDXYfPnz4rFmzrl+/Dse+e/fu&#10;adOm3bhxA0S+adMmROQJEyawT76x/6sHY0VERDRt2hShH0fDj9auXRsHgecHCQC+U1NTP3/+3L9/&#10;/8qVK5uYmIBRwqK8bWi9r+csd814Cc7Q2toaW4IckFFcvHgRuAPMQO2IQF7CLC0tkaswVDeckGO8&#10;eF0MAQpXErL8q7YKB3tg/UzmGU1mwInExm3utFG8oCi5hquThCxjRqpUUScHT5KPwYwA6Oa2zEJA&#10;DLd+hZJJowuz6D0DAz3kSylpXsm0NSg/nW5/YWZgb2+XSiek0HbuHk4oKNQjahOVIsgwpkkzaPpV&#10;mjiW2+DzVfKyZ8+eXZUwZHEoSbH16NGDJR2xIcQbGBigoqdPn96zm0xmuAp6ELgTVJaUGEZj60ge&#10;P8aHXD5JunQkzOPLpU72qKM6ZMbsTi1bNWTGEdWTeND2FCHVCflLuM06pCO/DdbDBd27d+/Fixei&#10;z0JDSoyqYZ8uYy00NBQ1tXLlyu3bt6PxIxkQfVEaJsJ6/AZSB3RmGxsbDm3DXP7H3lmARdG8Afyl&#10;w0JRpAQxsFFMbDH/dnd+1md3d3crdnfXZ6CCYisWKiAKIgaI0t3M/91dPI6Z47g7jpR5fg/P3dze&#10;3u7M7O7vXWZnXFzwYJ4yZYrwEW4BngjQ5/DAFhaQmHBhSusxB8N6/GLJkiVzWOtbA0yfANY1oFdX&#10;RugD+WsaJfEUV6Q6/ShK5UWok+riHi9OCcbjxelOYAlj8CybCTikXg8konI3Ufv0x5IjxnUrXUbD&#10;1ta2ePHirVq1wuPfwMBAVVV1/PjxeIBh+Hjw4MGxY8fWqFEDzxro/VhxeP3AT3FhPAtjGIBNollL&#10;1bPXIJgXeoHEkNQzgoKgFqNPiOtFbuY9H4cwo4Uowi8+lsxxuX8ts9njQbCX8VeWJYxA507mMluu&#10;XKhhhbII5d6zf6dQmJo9BFW8dct+2bJlKENsateuXdmyZQsVKrRmY8PI5P+FkxLCCSowakBYxLc4&#10;si6eHI4nh6LJP5GkQatWVuXKlcMrIJ7rUAKOHTtmaKh793nqaU25/KbPyRnwjnR/8cI5Ku7XTYez&#10;uGvj1pYcNE+lb9++KRdO/p/nxUrCvGOw8BQcOLm0WbNmuFifPn3Qy5cvX44ah6VkbW2NWt+gQYNp&#10;06ahnaNPtGjRQniooFKlSqjsKesiBKUf5W/UqFF4kkd9ad68OV7EceHGjRuPGzcOV5KyHCEvXrzQ&#10;0NDATCxqDA/WnbLBDRBo0AEwhMBlMCTA9aNaGBoaqquroz6ibAgqL54mT56sUkFFOUKPoIXXhVIl&#10;oRw3hwqf1Hi0QUUVCukCqPI9TLpA0/1NBy4ZeMP+xrwn8/CLBgcMvHy9LKtb+gT7qNipcHKJIUEr&#10;KGZQrH2H9rgTPfqCfxRdoQJo7bFkVRgpxL9VDwifPXv2rN+/f6Mv9ezZE+srLulOOCkVS5ZjyeBl&#10;NDbhYTjRi4xxx5jn4cOHWCzly5fHhTdv3owhGYm7Gh9xIPjnPhK9jm754gRbkvABaYhaSmJPiUiK&#10;e/XjuyfGDNgMsBj09fXxKo8vsFJWzDf67aFBYvZis8effvHiCQltTa+fJ9YXhg8GVQy6egMsAljL&#10;FLgAhkw2fNd8Kl8EBgZr+D42TTG8gNJlwdQcLt4EswoAPfmu/CMBegHUA6gNqmpQqgwYVADTSlCk&#10;eJ7R+tyQUrQeI3isaTxi16VNKPT4KTa1f/75Bw/gfv36YWb37t1R+/BgZgMA8cRqPaawsDA81+Bv&#10;5bDWDwQoWQKMDaFbp7ROj4L2iJF4CulOP4VSeRGqpJEOUadsXkCXQBNG5cWZwBg8ywYCF5lLQjqo&#10;OCVrXw9T3XqyT4veUKiIup6eHlYr1gtWGZ6AsK7xIveAn7wQ6+v27duo9aj4GHQOHTpUU1OjbgPV&#10;AyfoE1x4MiRjTMScFOTmE6MXuQqMOj5I7WOTGVDuP+e03KPZ32V8USLnZehkv4U3ZsqhcyfUliuX&#10;PfyZgyrArEC59+xzrdkHVdy1a+f69eufp5Nev37dsWNHbW3tOXNnffvuHEu2R5GOJ0+vFoYEGThw&#10;YNeuXfHrL1898/LyQv3Fs1+Nmmr1G+r+r5PazQdpzmwMKuHECBWNyZeJ7/TZOAMekMKvSbPPZPG+&#10;fXvwbFy3bl3cBdw10R2+r1+/4sYXLVoUL8pFihSZNnP8sAWFBi8AGTEwA0dHR2FVmAYNGmRtm/LR&#10;kAXqIxYYDVmgNn5BA3zbtDs3Uq3owv3hw4eShpqD5qeuSkSVBrBjx47Q0FDc4Hnz5qFa/fz5c/r0&#10;6bVq1QoJCUlxeT49fvx4z549uiV1uTEfqcu0YuwA4Ebhh4b1uE7qezZyndSf30rB+TZ8es69eGoP&#10;08fDbrtZV69ebdiwoY+/TxnbMoYNS3//8R2V92fgT1VbVRVD0NLm5tP08fFJTEwMCgpCHd+9b0wC&#10;ef6He+GkKNZpODF8/HzzxYsXEpJfRxDrcFI8KsZzxIgRaFaxsbG4yxg+rV69Oo4cjCS1EpMimjRp&#10;cvHiuSjSO46cxPJZunRpeHh41apVP336dOnSJVtbWyxebMDc+OgJL+mWLysq3LSP0dsjw7/dvXu3&#10;Vi2rrh3Nvn9z5Z5IBuCelg61JZHTHj68j0HXpUsXScTUdKeUCYDgSDh+AabMhhp1wKgCqFQEFQwT&#10;GoOKJUAHgPZcTvmqMG8paJTiYirM5z5CQUet6Mw/e4ABUjWoUB269Ya9xwDD5u+h8DsWQpNh4D9Q&#10;vS5UqAft/4F/lsGSc/DPUtj7Cm5Fw+1YjnI1CrRejsRpPcb6ZcqU0ZWUDhw4ICyHxyeavbAYhuZj&#10;xoyJikr5v2d6CQ9+MzMzbNYp7/8ke3v7QoUK1WHG3s9WrZ8GULE86JeABTP/CD36FOqMuL5LRLrT&#10;zwDSiRufnnF6FdJamxShbF6EJePx4vQjsJqReJYDzPVAFpwIvPOevGJtvbLlNNX5WV0sLCwa87OT&#10;lCxZ0sHBYc2aNVjvqPi9e/fW0ytWwVJl33HuaBS/UAmEJ9HnAgVBV1ZspEtJPDxI5ygIqjbGG1/5&#10;lkJtsNLBn8AfEut2f29f6uts4gGQa4wyshxj/JVlZYo3fxgJgZPENDq3sY3Zckn8XA3uC+lMmcjS&#10;kS7FuQOEmR6BxWE3nSOZ3Gn2gSVI5Lzo0GtP+XTw4MH5fEJradCgQb169fASg3rUokWLEiVK6Ovr&#10;jxo16s6dOzExMR4eHqi/mIOm1a5dO7TkcuXKlS9ffvyUNP94ZNAII7oRpEI0GROdcNn7y6vw6Bth&#10;RJVZLGMkav3NKNj9ks4U5wWp4+r2pnr16ngh3rZtm6Wl5YIFC6Kjo9HpcZdxT3EvIiIimjZv8Nb9&#10;6TNShfq6FGYfggoVy6I2YTFu377dyEznqAe9jMAhVzCrUAiv1Hj1R+m0qlljxAq4l5xmmTXXub+L&#10;z0KVauUmT56MdSHqNIzfQq0XIq4Uqb9/H6tj48aN0zZPG3dh3PDLwyc5TdKwS50bNQO28r1rqGc6&#10;twOU5x6ds7aSMCUCTWCRxDgvtLTjx4/7ea91f1f6dwCn9ejiz549Gz66XD0bvTNnzgjbj8nJyQkD&#10;pxo1auCO4K7Nnj1e+EdQFOn68JETXjonTZoUHPIlhsyMJoNj4wL79u2L9RUZGYm+jhWE9hxDZseR&#10;w1u3bsX2GRXzPJqMvXHjBup7QkICbgY2USwQbJn4Wx8/fsTqDg12J0EmnKNTWy6FQB0S1ikp5prn&#10;xxe7d+/G3dHQ0NiwbkJyQCkS2tbPz9vU1JTT+gTnz17vq1WrhvtOYg6SAG16PX+ID0/TgH2C4aUH&#10;nL/BPROMdr5iA8dFe3D/xjn6nSeAhoALOLvBgKHQbzD3afc+0LYDbLBL938dP8SaEEuB1suVOK3H&#10;oD8gIOC3pCQMcClKYWFhmCn+JLX0hAEDfiXlzZ+EP4crYQfezz6tnwZq5dSwoYOmBjigpqPTo6/d&#10;YwyeRXp/+sVAunAS/6OluNDztJfSpb4ogU6MyoszhzF4li0EbjMHgyx8+HNc/Ypo6vioZdfu3H+u&#10;8fSEWo+nLUNDwytXrsybN69w4cJ161XYfUTChCwiouLo04Hi+DJuoSh+qDhMpky48N3lsWn4ADck&#10;ErWF2QBek/48VvvjFrN52cAzGcxelpHsd6Q8Oxs8GWKmpzXpXMVGZsslEbUZgtfTmTKxkx8elCrA&#10;LOIGX31Uhabluz2dky65dTD7D6/61q9ff9CgQb1797azs0O5nzJlys6dO1F8hw4dOmzYsIEDB5Yu&#10;XVpHR6dChQrNmzevXLnysmXLUCvRhvEFGg/qPn69Vm3u3iF1QgsjmuHEIJoMjCO7YxIexsT9eO/6&#10;fOXKlejQKF4PH96LIOWZr2SMRK13SIBLv+hMcZyIVnDis0aNGuHJ+fDhw23atMGNL1u2LNcpmX8s&#10;qmTJkiiCD0JaOCXo3yMq1Nel4JgEyy9Bs55QqQ50Gw9739ALiLPFCeq3U7OsamJcVnvkSrgTRy9w&#10;2of7ezcZVlwGi+pQrVpVlFrhEh8cHIwbv379erQCd3f3b9++nT171szMDCUJ66JKlSr79u3btHmT&#10;SWcTy2OWKRfrzQCj+VHk0d1FbOMzbUDbHIqWANXafL/5FcBNTWrDDURTvCRcvg1+YbJ1Co0Y/+TJ&#10;E6zQiHD/+OgmAYGc1qNkYyG3bNkS2xU2J2H7MaGOY2ljwor4+fNnaJhvODHlq1UV471fAe9weWyQ&#10;Tk53E8j9aPLPr9+fMLDs0qULWhOuEOvL4+PbaDI+PNzf2tr66dOHUWQwype5ubmvr++WLVuwNY4c&#10;ORJjNmHMElR/LCWSFGR/ZUxc2D5u9Btq49OgRkLqk6jl8TGfr1+/ii3fyMgIixe3FiU+Oe4pCVDn&#10;7sdHb9yzZw/mYBDYqVOnOXPmJEQ/JIGlmLWlkBzE/R9evAFnBS/StiKKAq2XK6U+MpvjKZu0Ho/K&#10;mtws2cbGxtAFhdsfyHNG3yWCgiPd6bszNp+ClC71iE1aiacYzhi8RM4yR4Is4LFEHV0RpNrP4BkH&#10;jjVo0aI5XjBKlSqFZl9MT3X2QvgaTC9MER1LnxEyxbec6GTv+qevfG67PYnt9Af/SK4XEDdl/jcj&#10;A5yBoPxRykhxlvFXlg2MQ+dC/swdm4Xs4wMhqgCzjgdMhSrMh1xn9igcsTFmcWSv99ereKaqyKdu&#10;3bpN4NORI0fu8CkwMPD9+/d4Hhs7duzz589nz56NdoWKjxL548cP9LCixeCZq+g8poayHk16x5Oj&#10;8YnvUKouXbo0f/58lE7uksEnFGivz+7x5DieLUVnP9lh56KSka9kAzoxbkCHDh20tLTOnTsn9J7F&#10;hHFL8eLFnz59+pq0oL6Vg9xNgprNoWHDhvw/VJ6iDAlbizHJqVOnli5ditGIiYkJlicGXRoaGu3b&#10;t+cG4G/TxsXPZdytcZb/WOqZqzVqCuUrpqJvwj1MWaU6bNwJrl8hNAmWruXyLSvDP//C7iNw5Q48&#10;fZ9S1Fy/0KC0zSbInEM8J1AzMfZlr169Nm3alBx/PSDwB2o9Ki/+5SYb1tbGzUMP/vLlC/q9vr4+&#10;lrOwF7Vq1Vq4cOEz5xt+gRuiSc9wYhhBKiWQWydOnMAGhm0mNi4klmwIDfuMWt+0adOAgIAFCxa0&#10;a9cuKPhjPPlv//792AhjE54mkpdt27a9efPmrl276tati5Gnuro6RmgoRfgTD/gpQbH5XblyyevD&#10;IRLaNs3GC6Duhw8hcbc8PT/hXlSrVg1Di+3btx84cKBQoUL//PNPuXLlIsM/kUB9buGIsRhgYPDQ&#10;vXt3bEjhIW+lRwuR8alNN4vIsFtagdbLlf4arcf4XngxnZ/yAFPl8vDsqGw36ZEbQLYyKi9iJZAB&#10;lMqLUCWNtdPpUo9YMB4vTk8CyxmDZ7HDEyhzJGTIQwJBzAH2B/WIxEFvvUqt2WizerO6G549ZYjX&#10;46LoM0Jm+ZotZv+evyOOKp8NvWuUCG4tuj5u9ueUO/pZVVYvZTB7tFXKX1kWMhqd21jBbHNWcIQp&#10;vSzlFj90KVWnipGbzD4uAiJEo9zELvL8fC8m/gkSm3QgliyLI7sTiGN8oq+7u/vixYuFXhNo9tt2&#10;NY1NOhoR9eHSpYsjRoxAAUJZP3lJN4I0iCETYpMORsW8ef3m2d69e0aPHm1tbY26LDxiKCQ9Pb0m&#10;TZps3LgxMOgjapzo1CcX7sypWEZeknrPnj/S1NREpzcyMkJ9xC1M2TI+HTp06DNZRH0rZ7kSCP1m&#10;Qm1bjfrt1OceKPbPiIFCeQp/VVRUMNby9/ePi4t79uwZSjOatKen563bVzCaOn361M+g9cGJEBSf&#10;itcvLgbzi0wtT7w2cR8lpOaII36zKTlA996d3a7vnydEO5HI2SS4FgnQ4j4K6+Hm9g49PjAwAINA&#10;3IZBgwaZmpaePHkSNo+9e/eOHDmiZSvrzp07o3y/fPkSmwFuPG4tRizYQrBdjRnz7/UbxwOCHWOS&#10;18cnX/Xx+YLG3KhRo2fPHscnemKQMHToUBsbGwwjMX6YNGlSfEIw6qaFhcXdew7JCU82bNgwdepU&#10;Dw8Pc3NzjDOxWIR/EWD73Lp1K75Are/Hzx1Lwofx+6JFgiuRAA0SZJEccyoq3PPs2TMYDtWuXXv4&#10;8OHv3r0O/HW3b58uuAGdOnXCdo6Nlvtu1Cruu0HGh/fPwl2oV69eWKgPXwipRUSBpUeVZ1bwnmk2&#10;FAVaL1f6C7R+Mz82kyE/ctZa/p90ABYVyuv5X2fcPT0uS71Pj04/kFJ5ESqkjZQu9XoE2jMqL84k&#10;xuBZNhC4zhwGsuDDHF2ZJD6CPikoATR7yi2Uwlt+ZijhsVfqF/MuKPq4O7hTH/nb+Uq0fDT7m4wv&#10;inNRtmdn5zAmnatQrMe8ApxjCjBLwVPdE6ZOFQObFtXqsp3EEPoOYjgpFk6K8K91okibmMSz333f&#10;r1q1qmnTpij048ePf/v2bUxMzMyZM9XVuQ7BDk+KXr8z2P7WOTStyZMnh4V/Rqs7efJkz549UenE&#10;PV48oWP17dvX/tYF/unbPuIbIBcKa/19ou0X6I42ibpmYGCAEo9OmbJxfML99Q/0eULMqS/mEh4T&#10;k6HD+xctWlQ0wjq++PTpU4oBEDJq1Ci02Mhol+i4Rx07dkQTjSHTqdJTANEN+0jfxv/8M9TU1FS4&#10;0f78+cOYyJckZh8J650c/2bcuHG4AXPnzi1ZSnPMBDNXn8JxZP+MGTPQ4RKSfAPDt9jb29etWxe/&#10;Lmw/uvLVq1eLFCki7AsmrJQ+ffrgZvvzgcrq1atLly6NOu7l5RUfHy9M1o5BCzq6nZ1dcnLy+vXr&#10;sUXhjr948QI3CSMKrNzBgwfjqlauXIn56Wp9+MBHD2873lobG37m5s1rGB6gvp8+fTI81JtEbw/2&#10;rvK/Vhply5atXLnygwcPqlevPmTIEPybEPueBBYmATqH9w7CTf3s5YbrEUpGItnj9KH8HUaqqVAU&#10;aL1cKb9r/XxuHCs8j3DHnDZolNLA8zi+7Nmnt1Gs9GHpRUh/Rlaa0yOapBSl8uLUZzxeHBmflE1v&#10;oHrpuDJHV+ZRwqD1EvmupDmqcCUf+H4svsxP5EvQ8oV+O7jXmVf8DPvZH2XklWUNY9K5Cow6tjPb&#10;nBXs5u8VUAWY1TgpaSZabFFUS8tGYtN55E4gIm71mTOnO3ToUKFChZEjRz5+/Dgq2juB3A0PD1m0&#10;aFHFihVRpAoVUm3evDE6VsuWLTU0NNq2bYuiRvmxxKSiojJ9+vRPng8UHgNHQGGtf0Ua37plj1ti&#10;a2traGhYr1499EstLa0yZcoIW4iK+fCJ41NiSX0xl/CIGAVFfQoM/3L34dUrVy5PmzYNq8nV1VUQ&#10;ANTcbt26bdu2rVWrVu/fvy9fvnx4eGAkaUSVngLEh/9pPyGNSOyliDAfB4fb69atwx9CmZ4wYYK9&#10;/U1/f9+pU6fq6sCAnuDhkfLFcGLq+9O5YaNy337N9/6+BtsMptGjR2M5Y/iHX9fU1BRKnkrFihVD&#10;88N9OXv2bJ06dYyMjJYsWYLW3q5dux49ejg5ORkbGzs6OkZGRvI97J+Gh4fXrFnT3d0d/WTSpEm4&#10;BoxqsECwDQveL9L6iIAdsf7WybH2GILOnj0bQ4vnz5+/efM0MfoCN7plYPG7l6CutWbhwoWwYGfN&#10;mtWlS5f9+/fjz2FR373rSMJ6xf6AHWtg4MCBkYE7uYdrxQ4uERgIRcWlFmCWIsvAUAVaL1fK71pf&#10;B7D1X7t2bceOHRiLHz169MiRI3jMVK5erVTUHcbgWU4wHk8xlvJ4MdprEjPK48WR3v0GmcUYPMtG&#10;hZ6Ufc6HyNTRlXmSqF6MSsSf72cir5vi8m58Z/Rc2Fc++8Ey/MqXhtgAO/LxhDFFcTD+leXZ2Vw+&#10;jL1sT80qgf3Z28leAM95L5lqVYDPTOvKelA1IqSNVMPx4WuVsWNHXbp0KTDwazw5FkV6x5DxvwM+&#10;NW/eHD0pPDx4u910vCQLQ0GgNqHr8xomOVlYWKA64zKL+XT8+HFfX98oMjic6FK/KxcKa/1r0uzW&#10;rVuFCxe2tLQU3SQuUaJEr169hNeY5s2b953YiSZ8zZ08JPrhcT6o1Obm5jVq1Hj58qWbm9vSpUur&#10;V6+OdYeCixKMFptE3KJId2EEycwQE021JRUSYk2ilpAEl29fvQ8ePIjliUXXxAae3EhZJvJPl55w&#10;YhJBzKPj3np4eDx79mz16tUrV64sXrw4iruBgYFQ5piEHRESxgnYWlq0aIGvcRl9fX1hmXLlyqF+&#10;YPNr1qzZ8uXLsXWhcS5YsACDtISEhN69ey9btgwbW/fu3a2srLAQkpKS8NPGjRtjWxVp/bBhw06d&#10;OoXtEOM6/BVuCJ3oJyRqhSDo5w8Cxqd79uxB48cQIiQkBJs9mg9KPG5Ao0aN7t7ZXbkiCDfyca/d&#10;350mkTP4/jypI+0kBWd8oCmRd0zzYCnQerlSvtb6f6F46eLnz59PGUmLTw4ODnh4VO3WFiKld8LB&#10;C+BxRuIpxjAqzxPYGv+qk6qUx4ujn9HoN0MIrGMknuUYcwBkyH0C/syhxfI9VPpwbxLIQq0XEPUw&#10;QTEV70qOL4QclHi0f2/e49Fi+X7AQZhDrScPEqjczg9YOF/44U3kjZTupdVEilOMvKYlYhPEbQIy&#10;n5Hp3MMyeptZYrdyO0JlKsKhnDD7m6ld7QPuitWsvOCRSDWqrCQ5MNW0KPyjOf681YxLvhhN/kUV&#10;CyMqYaTwD99nTZo0GTJkSETU+0jSsGVbVaFXg5Dev38vKJeQ1NTUpk+fvn379l27dn3+/CEiyiMu&#10;6R6GBzFkJs/4CFIljGiJfloxJGq9YyL8F0JnUrwhrU6ePNmqVatSpUqlbDF/h97R0RGFWFVVFbd/&#10;7969r0lL6ovZifTxfEQEkTv//vuvigr3oBtutrq6OsYnDx48EIYw6tKly9GjRxPIncjIoOs3DsWR&#10;A/wAo3RJykgsrfV/CDJzf39l1KhR5cuVOLHfJvJr6keBn9Oo7dfvDrhJHTp0KF26NJYzbraZmdmJ&#10;EyfQxbGpeHu7hUTcxKYiEJu8BltLXNIlfB0Q5PzmjfOKFSuwERYqVAh3s3bt2uj3DRo0QH1Hof/+&#10;/bvwLws7O7u2bdti6IhOj5uE8YDwiG3Dhg0x/kQFx3pHrUcdxxAIF8awAdPhw4dJwouPHz1Gj2gx&#10;Z0oJw9JF+vfvX61atRcvXmA8sHnzZm9vb3yLwR4GHrq6urgelP7IyMj4+PjLly/jW9x+z0+uSTH2&#10;JGISCbaMD8+OcW/EecK0DZbMaL2fn1+honpQpxvU760cKjZq06ZNytpzZcq/Wr8ZtEy01q5dm6Lz&#10;aZOdixPj8eI48DceKYmnSP8+/c16aqSmDlGlVF6ELoFWjMdTLGIMnmWTQrfqPzLHlUTuPgfftKPV&#10;SgdPgqJzYjaBboqij+AL6iMxHC7QOXmRm6fpHOXgx4dJlLFJ4TX/CCZliiJQUqU+O/tuPvxaA2Rz&#10;Lu5kPzfjfjg/VsJbjEyYfEXIEbO/BuQpV5v/bU1buXKBAeEPpjllGdEx9AlHxNvP8NabzhTx6UeN&#10;x4/vxsS/iiDlQ5Nh9iLgbgPzEzklJCTMnz8fBatu3brFihXT1OQm7kCnDI5cHU36RxCrcFKMWptS&#10;kKj1NyNhxxM6k+Ib2TJu3Li5c+cKWo9yqaGhgX8dHBxu371w6MTmNRvnvgqc+pCUoL6YnSw9R+dI&#10;xI0MvnvPkQ9MUpJwW7pHjx5r1qwxNDQMCfFPIA6bNm3q3LlzIrkXRtSpYpSd1E444i3qh8GyRd2L&#10;Fy+Oauvmep8E8aPE/MHxEiSEpApuLFmfQK4nJsafOnUK5bhXr16/A74nJibgdz99co8iXfgYMvUX&#10;RYSTIpGkcSxZEpEwxdPr6d69Wzp16oR+j/vbqFGj+vXrjxkzBi0FZR0jTxMTkzdv3hQtWvSff/7B&#10;BT5//oxajz/n7+9fpkwZjN++fftWvnz5sLAw/C7qO5p6VFTU27dvy5Yti8vj2jBn3759ixYtqlev&#10;3tOnTzEIefXqlbOzM77o27cvNm9sOaLxRvEoaNasWevWrY2Njbt27XrmzJmExKeKTcWgMCFMw5BI&#10;ZrQeS6+wXimw2QJN9iiHKmPatWuXsvZcmfKv1vcBq1pWTk5OKSKfNknVelmcfhqt8mKoJjXVIWqU&#10;yotTm5F4isGMwUtEgVv1z/kDiTq0JCLL0Dfi5IDWy0ZS3hrfJh2ydi++yfP0wkv+EUzKFEWcZ8xV&#10;jOQdkCy8Xsv4dO4BAw+xbWbBXcAdoTIVJ6fM/jEkZbKrfXaZfaKEEeVTwTOV1JOVSiRp8PCV0bQ5&#10;0LwlaJmDamnVDh062NnZjRw5soKlquunKbGJd2PjvVzdnO7evXv16tXAKLQ0aiXKJL1OOHfTzuvE&#10;8oPsQq3fsWOHlZUVatz//ve/3r17o/h+Slj4mJg8JeUfEUPqK9nP3SQ6RyKPSKnvv96hvuOOCAm1&#10;PiYmBkV5xYoV6M2EJEdEhOPbc+fORUQG+gdviST1qZKUBXbu83j/sqePtK9Ugbvpjr+L5UlijlPz&#10;PSXx/+lNCBW/da3m7TcS1bl79+5RMZ5RpNNnb1fcvLBw33BSUvRzUtEJJyZxCWt/ek/avGnpoAHt&#10;TE2KYzCJEo/CbWZmhiXw6NEjGxublStX4oYdO3bs0KFDGLn5+fmh1qPuo9qir7u4uFhYWLRt23b1&#10;6tWBgYG2tra4MMalw4YNQ4lC779z5w5KfIsWLXA9GLUGBwffvn27YsWKKP36+vqiKYPQ76tVq4a/&#10;iHHC3r17e/bs8fnHuPTikyxClo71SGY74eibwpBQGEmUQ+uCTjgyJ2Vq/RzQKalz8ODBFIv/k/AE&#10;ceDAAXyRvtbfkcHp53FTyTI2/4e2WqQw5fHimDISzyJLr3rkZtqmnyFOBHyZ40pZRCaknhMLyHv4&#10;812YKG9Lj6eMJopzhDFXiaxgfDqXMJ9/BoDa2iwFzf4KU4zZAJ4FqZqVFzT7rH9qRXpPX3T6B6/h&#10;1iPw8KU/QvDT8zeguAE/EtpIgAEADaFQEZgxH+wOgE9Q6pLhpEgEseJv0uuJMrMChfvWf0/e1b9/&#10;//3796OooaUNHDgQ3548efId6UotmScISnYYMWIEZ/R8Qql1cHCoUaNGx44dcR9RCU6dOoXOiq6P&#10;Oej6cWR3BLGkCjNDYlOHXVaN+q53aN+E2jW5ITTQd4XfrVKlyo/v7iSsq6i9iYMhpaj5hZNCcWRf&#10;LFkZTYZGkjoPn25YuHBuInGS/T8JsdF/YowgMxJYPNzvn3vXGq9e1rF582Zqampo9g0bNsSdnTVr&#10;FgYMGzdufPHihbjWHz16tF+/fijrGM5hRIQmU7t2bdyFwoULDx8+vESJEkZGRl26dClZsiR6Dlr+&#10;kCFD+vTpg+FrXFzc1q1bTUxMhGfEHz586OjoiB9hYFOqVKm5c+dGREQQkhRJmlAbnNXIOIdDgdbL&#10;lfKd1m/jutSrGKtMmzaNN/k0CUNtDItbtmw559oxRugF8AJLSTzFMiA9GZVPRZOYUB4vjh6BDozE&#10;UwyQrVe9AgPgvGUOKiUSE5PmbFhAnsST8bb0QCOkHFHEZSC7GHNl2Q5kEaPUuYTsGcBenD38Pzqo&#10;kswGbmd6eJz3GfSCyyTxzLTWoUnw4gNstIMRYzkqVwN1IwBzaP0/sWWSweUzjJkEdRqBdhGA8qBt&#10;CdXrcFPZ7zgAtx+nLpn9eDBnZlm4T7RDEl8O/7evy3vncPJ206ZNqPUfPN7fe3TNk8ymFs4TfCD/&#10;3rlzR3BrTHjJRpHt0KFD2bJlf/78GRkZic764MEDFFD8dO/evfFJD2Nif4bGLIohk8JIIapUJRIV&#10;x2t0oE7Sb/0bV+ZWsiyhrZ06cJC+vr6uri6+wOjoq48HiV5HwrqQoNIksGQqARokkGuEkmZlUgkn&#10;xuFEn8mXQGRi+lPeBuomhc+YPn2ajY0NblLp0qWNjY3R0dHgHz16hOaNNi9o/aRJkyZMmFCnTp1m&#10;zZoNGjQIG4AwW1arVq0wSkG3adSoEcYG+EJHR2f37t1YgBgAWFlZnT17NjExEb8i/INCVAJaWlrC&#10;C4wi0PtDQt0Vno1BMdyYViGRAq2XK+V9rV8DsBJgHn8bZiw2T9AqpLVgwQKM+1NcXixduXJl2bJl&#10;eFRolzGEl6gelNNn+IwsMpzyeHHUiBXl8eLoEmjISDzLNMbgJXKBafoZ8os5qJRIgdbnE3z4Qf0p&#10;dWNBF5QyR9UZRlslsoX/1xel1LmBOfy2UVub1ewEciwnOuRkfr6qrDP7QPpW/c8oWLoGCpsAtAUY&#10;CGCCagLmlmBeBZasTl3s6DkoXgIAKQOljWHAUHjsAr/T76CfncjY8YBB5SHRe0hKvCB1kTe/ltu/&#10;m/iJTMKc+6QQs3Ae4Bmp+vPXD9FAMTt27OjSpYutrW3btm2Tk5Pt7OzQSsPDw5s2bYqfjhs3LiAg&#10;AMV0//79CxfO/x34MIq05sszTaeRcFI0inQVMrHlJAepk6Cy3zxGDhzQ2czMGAMGkdFiQscVNBeT&#10;ubn50qVLr1+/5vv9gwj/n5+S454kx91CSNytpMgh8eHclY5rkzJ3UsWFuc79aTsC0QSZu7g8r1ix&#10;Yq1atQ4dOiSYuoaGRoUKFXDb1q9fj6KPWt+xY0c0ewsLC3xramqKcv/69aOwkA+JUWfjot/esr82&#10;fPhwUb8mExMTFB5cpnPnzuXLl/fw8MDCRPvHAsePhGXwrcjssSguXboUQ6Zm5ulkeXFmWoVECrRe&#10;rpTHtX4B6BTRwYMBU5s2bapWrYpNX09P79atWykin07qO2si+JwUE3oHIHsZg2eZSnm8OCqkhQ7R&#10;oFRenPKMwbP0km2s+i0EHJmmL50XJEsGtRRRoPX5B19e1Ch1Y3nOCKI4hxhtlcgmRqlzCQuzvSuO&#10;AJ6HLjCFmdXc4GuTql+5wAaTBRPQUr3qb96H8pUBagBYAViDVjHo0RccnqZZRsDpBcxayLFlD3wP&#10;oz/NWRTV+vyHanDyA9HonOvWrUNV7dChw+bNm1Hr0UfPnDmDr9X4uZ/atWsnBACovCijUVFR3344&#10;xpB5cWRLGNEUCjaS1ItPvv/o0b2I5OYRSepJYTVDvlResGCupaUl2jwac6NGjQoXLsz/WsrUUei7&#10;wluJSVtbu2HDhvgtTCNHjiCRy0iQgdAyk4I4WY+NkngXnyeZm85J4tO6ktCMj34q9Au6c+dOlSpV&#10;bt++XblyZXRZ/Gm0Gk1NTdwYzMHdFyKTdm0bhwR9JKGNUlcS0pTEXfbz85k3b54g98WKFVu7dq0g&#10;8ViAiYmJ4aEfHz68r66ujj+BQU6pUqUwmhIe4cVkbW199+5dbp4HUobenazhGd0kJFOg9XKlPK71&#10;M7leZVu3bl20aJGjoyP6+oABA/BYTe9JWVE6/OKebiKqvOD0d/hOA5TBs8wF0plSeTHaaZFilMeL&#10;k+GEsgKTGYOXyFGm3WfIV+aIUi5/idYnB3H/S00Ig9jIFPDcHRWfBjzXCx/FRXALI0nB9HpyO79k&#10;62qPRw8liCKu8h1LKGeVyPrcOjBO9nfFERBu22d/b/vHTP3KhYfyzR6PJtEZ5mckGJTm/h+rYg7W&#10;9WDrHnjjKf1h2VzKb+bk/NfimTQak+CU6J1WVlYWFhY/fvw4fvy4ra2tl5eXaGx40Tj9eMXHa/3u&#10;3btxYTc3t/bt/xcUdimO7I2Nf+Pr96E1n+Lj/SN+1lyxfK6ZmT76q56eHtowOnHv3r1RD3bu3Hn4&#10;8OG9e/eiOWDaw6fu3buj7Hbq1Mnc3Fx0Cx8T+jRaL2rcuHHjXr58SSInU01UAM/wCaGpKHLCj5w/&#10;a9Ys/MU3b940b94c9bpSpUoeHh4PHz5s27atj49P6dKlcdeECbCwcD59fJcU94EEV067HhUSXJ1E&#10;7wkN/opChSs0MjJCcS9evLiqqurKlSuTYo8mJLp17NgRd3bjxo1YvBMmTLh16xaWD7+7XMekxYsX&#10;R8btpxptFlGg9VmR8rzWlytX7t9//8W2e/ny5bFjx2KQunDhwhR5Tz9NnTq11KZJvJVc48fbowye&#10;ZRmQbozKp6JOKosMXvtlqs2LqMcYPEtvAmsYg5fIVabdS+eB/LfqX30UHw06Y3Kt1r+5R+fITnIg&#10;J+Vo5+jukfHcqAgKj+krfDcqjltVivHzZ39qlIb0eImxJ5OZtchi9i+lTj17njdUMWH9sgxCNqTJ&#10;SWFjbu2NgyEHtal2ELgOvGUY3j6z7Ob7MmVln5znWOxUZm4yewyhxQ+3oAQ48x+cuMQ9AvtL7NT0&#10;6SeH6G2egDo/I7di4LA7nZkX2f6IzpHCrHWqpqama9euPXjwoPD0J8q9MOXq2bNn8TItuKZ4wqu8&#10;k5OTpaUlCkOjRo02b96clJR05coVa2vr6tWrjxgxIjQ06MSxLeXLmzRv3gxXjoZgLJZE4YG2tnbR&#10;okWLFSvWo0ePvn37ovGjvqPpHjt2DLenRIkSuAyGEFWrVh0zZgz+yrJlyy5eOEtCW5AANaqhKoeQ&#10;xhg2oHyj1q9atWrRokX//PPPli1bMBO1PiYmBncEtwG3ef369R06dMBtQzu/eLzqbzzoqFUhQeYk&#10;vD9JeHXt2jXcBfxKvXr12rRpFhFrF0vW7t+/H/du8ODB27dvxxV++/YN4xwMGIYPH/Lxo8uGTVPD&#10;k6tRLTYrCOEGRKKbhEQKtF6ulMe1fhLg8X/v3j17e3vRTNoXL15Mkfe0adiwYWfOnBFeDx8+HEoV&#10;g5sLIJHSd4ngNbw35fHiqBIb8REttd1TbV6gDGPwEpHxVv0WAneZdi8dBR6WdfWB37F0phRyrdZ/&#10;fEbnZAiqdnwEp+DhSfRuKh0Ul4hE7rewAOPDuf8D4K+zru+OvpU2JztAs89w4MsHjBqKcyKNqvqu&#10;Sn8ip21AljJWnePM5aP+tJsauoHbESozq9iXhX1yXHfQOcLAl3QVy4U304oUBUNf6mCRyJdADioz&#10;l8N2Kb4dBye96cy8yH4XOic9rnyD0oa6zs7OggAEBwejrK9evRpNtEaNGq9evRKeZxVP1apVc3d3&#10;R31fsGBBnTp1Ro4cGRUVdfz4cXTckiVLCpf+Bg3qa6hzd/cxTujfvz8auYuLS2BgIC6Jcuzt7f1Y&#10;lB49ENi1y27u3LlDhgxRUVHBF4mxr79/85g0aVLlypVR+kePHo2ratGiBdr2R493JHwI1VCVQ6BO&#10;XNQL3LWHDx9eunQJ9w6Lonv37lgOTZs2/f37t76+foUK5ezPmZKY/d+/fzc3N9+xY4eOjlaN6sat&#10;msHS2fDKEaK/Ues0iIlwOnJk29cfWyLjt4TEtwsj6tFkLEo8Fiau0NPTs0+fPtOmTUtISDhz5sh7&#10;r1aRpHkkaUs11ywikGkS6VGg9XKlPK71TQHbPR7JGL5j68SWilGsxB44Dg4OZmZmGOziIYqvhYVB&#10;VQUe/stIPEUGTq9CWmmTQpTHi1NIhsmnkF4y36pXYAwcb+aIUjr5oBMOZ/PhvM3n9H/2cQMiE/j7&#10;+tGc3Cj4X12l4JvRE7Sv+Z7ZlB2Kc4BRVSmsy3237RdkPEFVlnMwGzvcZ97sxWbrzAx4JFLHRb7h&#10;PXOK/gu57wFWVlYpl39CkpOTBw0aZGdn17x583PnzrVs2ZK7RoslHR0dvLjb2NiMGTOmYcOGqN0Y&#10;CaC4a2hooPieOXOmXbt26urqwsKo9UKnfCGVLVu2c+fOK1aseP4nffjgSiJnPFXcPgAAzvhJREFU&#10;k9CWJLgqCbUlkTMTY13at2+PWp8Uc4eEtiLxdx/cd8Ic3Mh79+6hXnMdhkaPTg6uSTVU5RAx8YOb&#10;A2r94sWLv337hhtsb2+P4QTuo6mpaf369W2bqAd+HUYCdEh437Nnzw4YMODYsWPol25ubqVLl160&#10;aBHubwULGDccnG+nrjYxrFgkaSje9gStL1GihKqqKgq9r69vxYoVMZCIJ8fFF8sGQmWbYhbJW1qP&#10;Krthw4aUNxklLy+vCRMmYJyW8l4ZKW9rvZqJGpr6iRMnUNzv3r2LFS/0sKcStv7hw4djIG5sbIxH&#10;eLFixbgD3qAQlCsBejrgNJpReRGrgAyiPJ5C+oiWSDnG4CUi46165DLT6KVznw+LqSNK6UTk1umo&#10;ZCExhJvGMsdtXhaE7vtCTx4kISyl+76MnXkUwYfxNgrpw9hf4fuTUJ4qha1AFjNunbMsYTYyR8hO&#10;uc+M2StpmqqIrP9fWU7hw5yl/zZcCXwPhRo1NfHCLQiAq6tryZIlt2zZUr58+a1bt6J0CkaOSUtL&#10;Cy/fU6ZMGTVqFAo96jua/Zs3b1D98VKO5o36q6urW69evb59++J3cSX9+vXr2rWreC95TPr6+gYG&#10;BoX5p2bRlVGOf/n7xEW7kqh1JFCLhHXw+PAWF3j58gWJGMd1tgkfnBjvgwFDhQoVcG24hSTpOzcC&#10;JtNWlUC8U5s2bVDWcV/i4+PR79HXa9WqdeTIEX39Ijs3t47zK5KyZMzR6dOnL126dOrUqWvXrt23&#10;bx/u9dOnT2vWrHn58uXixYtbWVWpagmzJsLtW+AXSbe90LjhO3fu7Natm5GRkYmJSWho6K1bt7DM&#10;X756FkkaUwtnNfmvb/379+9LlSrVpUuXlPdSU2xsbLNmzbA1vn79OiVLGSmP363vCWoaatiO9+/f&#10;f/HixatXrwoeTyU8WjCcFQ5mwGDeCqAzP5wCnjfUpN+wH0dJPIUaqa1DVCiPF6cQtgHG4Fl6yzYA&#10;DrKBwB2m0UsHjxzqWMoK0Imz0CyzBtzgOMkDEuc9sPwRDK7Q+GP4e/xC331qlxXEg1E3ijuMF4rD&#10;dLLPgB1AVjJunbMsy6GBcVhQ7s9myziYT5halp13mR7yMjBvhNmKEczfbaFO1H8PosnOT1wE87LF&#10;UcHHjRuH1/Hly5d36tRp9erVVatW5S7WfEJxb9y4cZMmTWbPnl2sWLFq1ar16NHj1KlTenp6wgKi&#10;O/RCKlSoEKo5qlXKe35QdvwKpk8f3aIiv3h6et67d8/Ozq5t27blypWzsbGJDD7BtzqV5KiNu3bt&#10;QrGOivAjQWX4dqhPImeHBH9dt26dMIErN7a9qJUqEV7rhw0bhvHMkydPJk2atH79+hYtWlSrYvjk&#10;VsVk0SMrgYUwtOjevTsafJ06dZydnadNm7ZgwYI1a9ZMmDABRahRo0Z9+vTBBTBCKFRI29xCrd8Q&#10;brxXjx/c8+VOL6FOPY0yZcqULVsWyw3Dnk2bNiUnJ584efila7dwUky8lWYD+Unrk5KSrl27hsES&#10;NjkZtX7JkiVC6y3QejF2AEwHKMs9GK6trY1H8vnz5wWVx8P+wIEDeILo2LFjlWpVMNDHaBswdMfT&#10;BX4Lv7sdYBhAUTUIXczYvMA8IB0pjxdHhbTWJlqUx1PIeKt+LKPv6WHHtPgMydJZqMSJj/hz6sn1&#10;JAdx/Vuyoet8jiN03I+LzNwdfVQ06UNeOkt9dhY5xuhphmzgu7ZTep2DrGW2MAfZB+RUFsv9Db5a&#10;qYqWnQ9MK5IHbK5US85nvGBO1H8Jj/mxgIRCQNH86Fts/Yb5aDboNzt37qxbty4aqvhddpRsY2Pj&#10;WbNmoYzi6969ey9cuFD05KsoaWlpob6PHz/+4MGD3t4fA39/fPP6OXLlyvkVK5avWLFi+PDh3m4z&#10;SGBxEmLDETk/KdIuLOjBW5dniaEjUxpekEl8jCsGAKtWrSKxl0mAJp+vQoJrJMec8/P9HBt2jARq&#10;pyysXP5oPe7LokWLli1bhj5Tv46+zxsVbgNSl1QjIfW93ee6urqam5vHxsa2atXKycmpfv36586d&#10;w6+jcVapUsXLy6tbt25ojRs2bDA0NOzUqUPhwhpNm+tWrWaM0UJISEhMTMzRo0c1NDSsra0joj5G&#10;kLrUDADZw0umeUgk92t9QkICRqfYCPv27WtqaiqL1qOmYmgqPBdeoPUMY/GY5uYlAXXo3Lmzo6Pj&#10;0KFDC+kVgpoAtQD6AQzFEB5AB2AQwEaxL/bFkEAPopYyQi/Qj/J4Ck1ShpJ4ljaMwbP0ILCc0ff0&#10;UGBoy2zoWC+A+ih29smlpAh9/r0RKAUMY6JjuRv5ivj9D75zBaVu4kh/dhY5yLhphmzLZTPRrmO2&#10;MGfZzT+UfJkpamWRSbP/wrQimcn3Wv939sNBpw9IWw7hpMxzZ26u2Tp16jRp0mTMmDGiwRYxaWpq&#10;VqhQAVVeGKy9UqVKLVu2FEk/vjAwMOjVq9euXbu8vb0jw7+QmP0kYhQJrsB1lQkux1OVRIwmEWNI&#10;5AwSPpBqZhxBZUlg0dS3oS1c37/CCOH+/bskYnxqPrp1qC0JMhLLUSp/tL5BgwbohWZmZtPGqPz6&#10;UJheTCBy3pEjRwYPHozOWrlyZRcXF1R8FH0jI6OiRYse4lPNmjW/f/+Oun/hwoXjx4/jHmHZYqgQ&#10;GRkpGFdiYmLjxo2xDF3dnoQTC/FKyTbyzSyzUVFRDRs2vHjxIvo9FnWGWh8WFoYVh8Eq570FWi+Z&#10;bQC98CgHDJUmT54M5gAr0i7QCaB32hykIcChXozNC0ynJJ5Chdim2/0mJuWFLPNPIUMZd5eCvB3r&#10;kR/MsSQLAXHyjwmdzD3cSZ+AcprYP918Uehj8qzQK3eCTCwE9PtEeSvLm/E2cV5n1BXnCsTvgSQF&#10;urKsYvQ6B1kHidshHuMNaiNzliN8TyeqwDMiRpae+tczYfZvgfxkWpFsyK71wQkcVGbuhxrd724y&#10;NxiO6G3e5VY0nSPiCeP0SDgxe+7sgGaDTo9u2rp1a97YucQ9A1qhQsWKFQWnF3LwL8orXujXr1/v&#10;5HQnPvYriT1Lwv/h9D1Ai2pFCqFCovds2LAB9To68hsJsmQWyAICdaPDX1pbWwsPD2hpwsblxZID&#10;/nSmp1EjcY4Y6uzbt+/mzZuo72iTGBLY29tj+XTt2jUwMNDCwgJtfunSpba2ttHR0a1atWrUqBEW&#10;Y+nSpYODgwXjQhOtXr16t27dEpJ8w0lZql6yBxmnZstDfeuTkpJk0foRI0ZgHItVU6D1UlnN3ZLX&#10;09MrXro4zGc+3c4jnrMBoKQqeM5Ia/MCK6SPUo9oEtNUj0+L1g3ub1HZ5p9CZjLuLgV5J5dF2DOp&#10;LDg+A99wOjNDIhNyXQ/7O+e5TYqNzNt36M/foHOUAif3IXSJSeMjo27ivOAtkPJCMd5ugV+KdWXZ&#10;koueo/0+F1zmMVuYG9gP5LQcPXOuLKBzJJOZe/buTBOSDdm13sULXD7TmXmCD2Jn6RuR8o34nmtZ&#10;cpbOEZDo9Dw6z5wvoo+iiaKsa2lp8QLPJQ0NjZIlSwqTpGJSUVFB8T127Ghw6Ku45ItJMQuSQ2qT&#10;QJ20fVSUQaBebJTb8OHDv/vcImGd6E+zgiAjP98vpqamfId4nQM7KqV2pmcJLBUR7lu1atWPHz9u&#10;2rRp2rRpkydPXr169bBhw7CsPn36tGjRokGDBn3+/BmL9PHjx7dv3xYmscJCxjLs2bPnu3fvXr58&#10;OXLkyHbtq/4OHxhByocRVaZesgMMbmV5yCSzWl/cENpdg473lEOd5ZnU+vPnzxcrVuzt27f4ukDr&#10;pbIZQB9bLjfqZUrveenMAKigD1HLGKdHxlMST6FKWugQVXGVT0Mk97c6o+8S6UVgLePu6bFZ/hHr&#10;H/55OElefsVAiEJdz2OjmdNQDhIIIb+5/uXURuY5fjIDGiiNZG5aXLrc0gMvNtLnqHrCSKEYsRch&#10;8ZycA+OIsyZXDH+ZMBNiVzLblnvYK2u3+0isCyZTMpkxex+mFcmA7FofGM9BZeYJgviJAoUT9d0k&#10;sE//Pnce4kYEnYO8Tv/uUjgxeOZ8HM3G3NzcxsaG83dJqWzZsqtXL4+IcYokDcOTdeLD6QajZELb&#10;kahlJDC9++XKJqjs92+fcTetqpu8e6DDxyrMMiJCm/l8ed+hQ7vk5ORWrVrt3bu3QYMGz549q169&#10;+oYNG5ydnQ0MDDw8PND158yZk5iY2LQpKlFqQsWvUqWKtrb2iBG9Xn9Sp6oj+3FlWgtLZrTe19dX&#10;V7cIqFcE9UrKQc24devWKWtnUoZa/+3bN0NDw40bNwpvC7ReKqjya3lZ38p8JJFpABYlIJLtWL8Y&#10;SCfK4yk0MupVX4RAR8bgJTKKcXcp7Gaae4Y8YY6ibEAOTcxK4iLy8xh5yiU6VuZ/s2T4+Ow9Rgop&#10;LmbC7HPPrFXLmW3LVexTpFuONBQ2e2wt8k89m+/71guI37DPr3zM4NaS2hPnzYJuCn1sqFSiRIkF&#10;C6d5/5gbRXqFEa3wZPl7D+Z6Pr7f1Ktnzzq1NH9+bCTDLLaqJMgoLqB7eHgYxkKnT5+uUKHCrFmz&#10;qlatGh0d3b59+82bN1+9ehU/8v/leuz4XjT4lKLkU48ePQ4ePIifRsd6YXky1ZHdBBJwYtoMRWbv&#10;1hc1BeNQMCXKQV/xTjj4abdu3UxMTM6dO3eZT/Pnc8+Lb9q06ebNmykLZTrlI62Xiy0AtVRgRlPG&#10;6Vdm+KSsCmklPqesRGQcAAeZw7i7FBR4XjZHtB5Bs8+p3jj4u1kt9AH8E2+f+Cd+XqaDC78A4k3g&#10;J4FfzEpyG3J0oPKV+vjsKyC3GCmkyIzZI+tzx6xVGGDkklEv0+OQUh+ovc0/QUFVtyzIf8Mem+Jf&#10;8lw7niuok3a+4REBP2Z/KcKJ6VPnvYJxUqlIkUJz5k72C1ocQaoLC0ckyNlpMC/w7BYYG6pXrFhx&#10;5fLxMjj9H0Jsvn79Wr58+Q0bNlSuXLlo0aITJ05EWbS2to6JiWnevPnq1atiyBz/4A3Lly/nC5Mb&#10;O0hHR+fdu3eHDx/GGCAm7nNu0HrEk2k5FPlG6+Pi4kQPilDJ2Ng4ZaFMp79S6zcC1AZobgHhSxit&#10;H01JPIsGsaQknkLGseqRngTWMe4uhZNMc8+QnNJ6BDUxMdvnRk0M5X6X2hKlIKj8e75fU4Z3F1jw&#10;Kw8IPOV1353AZwK+/EBvinWRyiLkqLLvUs3emb+5S0khxRk5B7OnyCW37XEbctvjsxS7+KKmCl9h&#10;FDN7hW7Y/yVaH8SP406dLvI6eLpzk20aRN9w2H94aIra/Enq6ur9B7b1/LI3PLlqGEnpKBIVxw17&#10;QDWSvM7tc2BYWnPXrl3xMW5J0Ve5O/HMMpKJGHn69Onhw4d369ZNKLSLFy+WK1fuypXL0WTsg6f/&#10;Rse5hJMSEQnDW7dp3r17dzRRXGb06NGJSUGo9fginhzOkUEtWUIzCm7zjdZj8vPz+y6WDh06hPVy&#10;8+ZNX1/flCUynf4yrV8P0BJUDVQrdW8KQQsZp58rfaB6nvZapAjl8RQmjL6nx2hG3KVzkWnuGZKD&#10;Ws/B99vOnnMx/kp0LPeL9DZkAjzd+PF33J0VUnlZeMRPyYHRAv4Khg2/+KlqqM3ITsKTZL4f9pmx&#10;N3GkTz0rcJpxUHlZnwvGtl+Q680eUeJt+ztMXcuC/Dfs88EjMTKSn8wez5Ov+f9PUvsokcdvoYKl&#10;auvWrTt37lypUiX0GxUVFRub2lf+2x6WXCac6AqL4UkpIYxuHnmd5N9w7iCYmhQ1NzefN29efPQj&#10;+UbPDCweHTDJ09OjRIkSJiYmpUuXRsUfOXJkbIIDHwiphBN9vvRUfoX3PnZ8X5UqVXR1dZ2dH8eR&#10;k6j1//77bxzZIhRvbgCveniRpdqSiLyu9ffu3ZsxY8b79+9T3oulgr718rMDYCqANT90/UYAS24U&#10;re3bt+94c5VxeiSD7jeIGqlPSTxLA0bf02MGI+7SucY09wzJYa3nCU/mpkOiz0rKIzmQCx6Ue28v&#10;gP/P4FOmPLMBvC7iNf4Nf1P/m6Ljk2aSOBlnFpM+++xDxghZzjACKi+o1MsZ1c5m8oTZ71bebXsn&#10;pq4z5J3cN+yj4uhmmY8J5fugU6eCPAeetWQUeiQ0GTp352Y5RRNCAfj9+zcK7pSpYwKj24WTwsIy&#10;KPR47cip/pxZR9Q3WL0QSpUs1Lt3b7S96tWrT5gwIT76DQkqRy0pjYjhjo6Opqam48ePx6IzNDT0&#10;/vJa0lCVmrGJ9ydPnowqH5t4PZpMOnfu3Ny5c3OV1iNo9qInyCnyutZv3Ij2CZcvX055L5YKtF4e&#10;tgPMBajMDWbPpZYAjaGFbYs7d+7cv3/fzgUvTZTTz6IMXiKaxIiSeIrCBFp9pPVdIj0IrGTEXTrZ&#10;qfXu3+F3LJ2ZGSKS+GlolXqC5uaWykjo33jROdL5TeAdU4w5zqmP3L8phZv6fvJcOxUmOpYubQlk&#10;ODDO3TQ6+PMYRLCjr2SyN47AJiALGdvOGsKmwM/xdGbeMHvkUOogOR92idWCvNxj6jpD5JydCg9t&#10;qk1KxCcIfILpzDxHYBy4fuXuJuDJJ4v+MZh1POLvQQhdbp6+T7NfUkCtr2ej9unTpxQDIGTixInb&#10;9gr3mLmzekx0jgm91ws6R4mEf4H/tYLChQs/efIEVbtmzZo3btxo0KABKn50xAcSbEUtny5BpWIj&#10;xvv+dG7duvXKlSuvXbsWS9aKilfAhb/8RZBKj1+MDgz6EEmswolBJKmPRBAz8SVzA/7pNP48pPXJ&#10;yclubm6fP39Oec8n3AYXF5fQ0NCU92IpLCwMP4qKikp5r4yUT7V+C0ALMC5jjGGTijAjnQFUrVYV&#10;g1R0ekwzPFElKK0fQBm8JNqlOwXVH8oQaP6MNniJDGOsPUOuM809QxTWemd38JftsioXEYmc3Gfy&#10;ZI1fTwjjvFOWO/ROL+mc9AjmL06585pq94zOecD33nHh/6vgw0cjocweZRKZzN4vo9lnxeao8toH&#10;wadS36ZyWhlmvwPI2ux4lPb3JPAaTWdyZKXZx2+Du5NheitY0Rk8l2RuPqw9/CPL/8HjdWlrQV4e&#10;MHUtHVem8UgFj3GqQUrEwxc++tGZeY5f0alCjMfyR/5fdrnZ7+/z5x83/hkh8QeErt9LfS0d1PqG&#10;TVTxciwIQGBgYKNGjU5e4T7iHvLJ0UdjXzpynWSoTKXg+x5aNIb27f/Xs2fP5s2bR0ZGbty40dzc&#10;/MKFC23atFmzZk1i3BcSZE59Kz3iIrhper/4d4iMOxxJbMKIjngJI/dTL38q4cQwp8anl53Pkpp9&#10;HtL63JDyo9ZvBqgHlatURom/efPm6tWrMZBdsWLFyZMnhVv1mPr/OJLW6ZfK0Ku+gxqpSUk8Sx1G&#10;39NjEmPt0tnEtHVZyA2dcFi4OzEx3JS0cvk9Lhwfztt8Foxy840vK6r08haPCbziIxO0/EAlPYwr&#10;k9n7MAInzisg9owRsmCgnZmxcURs52elzakO91lm9kMagEYFgG7cvx+LaMNk2zSfhm1I8zZjMIjK&#10;fIeca/w0BVR1S+fPlM+ykByk5J51eY5fvOW8509N6fVPyB7QtHADHvL3ETDkwLOlLI/DZsj+42Bh&#10;Ybh48eLDhw83bNiwZz8IiOVu0iv3n7q5hyvHoKyZtqWlZd++fcPCwtq2bTt69OjY2Nj9+/dbWFhs&#10;2LDB1tb2x6fpJECD+mJ6oNZTRZoPYP9bXqD1cqX8qPWtoWbNmpcvXxYMXkhnzpzR1tauX78+Ng58&#10;y2j9RMrgJaJJDCmJp9CVeQwcZCEj7tLJT1ovAi/bkfHcDFYJYbzlp324NjGUy8QzF57oIxOy6hqP&#10;+psLe91knkd8V9cvmfZ7mczekxE4cWQ0+0yOeinOFiBLGOfOHtDsNzHbk2l61ALu9FiH0/pJLSBq&#10;c+pHXkuhVGFY2B7CNqZmZgya/QmmCuQFzV6uwezlnHQ2Km/OM5UVhPJd7378GTYXD21hIF08zKkD&#10;Pz0w7Be+IgVUdmH9Ap78jyJZND5vaDL31OzkWTBpJuw+AgEx3I0bqg3kG47vglIldY2MjFB1GjRo&#10;sGfPHl9fXxsbm/79+0dERHh6elpZWaHlx0S8JGEdqe+mR77Uemzqb9M23QKtlyvlO63fDuoW6rt2&#10;7RJsXpQcHR0HDRpkbGxcpkyZHTt29Pt+OK3W96cMnkWFtNUm6pTHU5Ri3D09ehFYzYi7dBTTeiS9&#10;6f0KQPzkuS7mXV7xQqBwL53YDOcX+5VRJ/sXQK4zUsiCZr+fEVCFQc3Nrg73aZjDT4hLbUzmiNsG&#10;LvOgpimn9f/YpPloRWf+8SEVaFweWlWCumXBri8cHQp960A101T+bQLRGO2IfZHjKFMF8nKDD9uo&#10;6pbCd6bxpI+M3esLyAdEJkBStg+InD0k/YJtq0FLS3X27NkHDhwwMDBYuXIlqsjbt2+Dg4Nbt269&#10;ePHipKQkf39/tPw+ffqEhQWQiIkkQIVaD0u+1HoBcbMv0Hq5Ur7T+tlgUcHCwcEhRefFkr29/YAB&#10;A/Dyp6urq23XQ8zplwPpQkk8iyqxoSSepRKj7+kxlLH2DNkr1srlIvdPhJQjhBDwyN29V5XOU75/&#10;jmJyj9cP6opC48+PdkI5nDjPZTP7K0AOMPapMEKH+/mMeWcDS5Q/WdXSjgDVwawEBK9PyXk3H7b3&#10;gcJaADUBxgP8ww8V0BSgAcAIgHV/WAZQDXb1S11VKgf5MqdqQS7kGvISwz+Zey0n/R1zzRbA3TjI&#10;px1vfnvAiEFQvnzZEydO1K9ff9asWWj2tWvXnjRpUp06dXx9fT98+FC+fPn58+cnJCQEBQUNHjy4&#10;UqVKz549JlErSWApam0U+Vjr8Tr1/s8FukDr5Ur5Tut7QOfOnVNE/k+6efMmRsNdunRRURWGxQEw&#10;KQrO4/9o/RzK4CWiTipSEs9iw+h7esjbsR7Zl1bRZMebOWAKwFBHyii5+ZtnfM8cBeQ+Y7P3A/KW&#10;0ThxZDT7q/yALZR9ZoackvsFQLYyG5MJOK0vBE3Lp+aMRYPHpA3QiDkZUrSArb1Sv5iGfZk2e7ke&#10;n5VnDPssml2ugFxCVHw+nDhWxI930LAetG3b1tzcfPXq1T9+/GjZsiWqyPTp0zHHxsZmwIABycnJ&#10;Hz9+rFWr1v79+0lSUFKM4549u42NjR0cHEj8ExJkQq1THCw6qjzzGXipelig9XKm/KX1c0DFTGXD&#10;hg0pOs+nNWvWGJYx5KaV7cDfwUKx1wVQU4U7I/5o/UjK4CWiRfQpiacoROB/jL6nxxzG2jNEYa3/&#10;wBwqfzmfc/r5s9zAE74frbxTX2Wf2SPHGPvMJNk1VE4aMJZQntlzWt8QShSDB1MhaD2cGQ5livPD&#10;+C4H2CB2JlwPMIC/W78l9dxYWB/cF9IrTGUPkAtMFcjONSDPmLpOj3d8ry2q5aRDPr4f+ZfDjUkv&#10;4/wYeZOLh6G8hY6JicmJEyfc3NwsLCxmz54dFBQ0ZcoUQ0PDDh06qPPpwIED6D9eXl6lSpU6fPhw&#10;cuwVEnsJv4JvT548yQ9mn+7AOMmB+f+x8kAClQq0Xp6Uv7R+BKiVVNuzZ0+K0d+/f/z48dJlSsNo&#10;/tN5APoAxgB6qrC6HSSu/KP1vSmDl0QbbaJBeTyFqGN9Y4dUfU+PNYy1Z4jCWv+KOU5k4f5L8MsX&#10;F9TrTqmvg/iRHKjyUYzbBK4SOEXgEIE9BHYy9YU5mI+c4Be7wo9PepdZj4xscKBzlAKGNx5y3rnP&#10;jNm7XYCAuzlq9gKZu3PvOwFcR9CZ0lCS2Sduhy5WfDeb/gBaULIUqBsC9AVYwJ/ftgIMBE0jKGYK&#10;xUpCx2rwv6pQTHhrCib6cBa3Oe0K7SekzdmVObO/KU8ney+m2aRDhuPhvP8C733ozDzHz0i4+5zO&#10;zIuc4keozJCoeEjKltnHFeP+1UwNcJnwE/ZsBC0tGDFixLt379Ds9+/f//nz59q1a48cOTI6Ohr1&#10;Hc2+fv36AFCyZEknJyeSFPTk8UNTU9OjR4+S+EckcoHXp9fDhw8P8LtCgkpT6xdH+qxtN8Quf3mX&#10;agVaL0/KX1q/FdTKqO3cuVNw+nnz5uEBw6n8Nv7TTvx/q7XUYHsXSFr1x+kXyTK0pVwd69v7p+q7&#10;RPoTWMdYYIYcZ5xMRlDdFOhx4RMEQfni399ev1Je/Mj0EJaOvMofIbCDwEamgmRhE4FtBPYTOEng&#10;HAF7fp3Ur0jkgj+do0SeEviettCkk/Gcwb6SB7MPfQix6PT4WnazP6mMIe1ZtgPBuF6hcTCjp0Po&#10;FDozAxYroZ+91xJQLQEwEVRqgY4eQDuAQXxP+jUAqwDqQx0zcJ4FEZs4MAaI35byGhEfOUeEH57/&#10;qEwsaokTC8gIxmxpazxdMPDD8I9qNukg/cFZv0jOianMPEdwAnwJpDPzIh6+dA4FBmm5/yb97w90&#10;juwEe8H/WoKeXpEdO3agph84cODhw4dGRkaPHz/28/Nr1qxZ3759AwMDnzx5YmWFYTqXqlWr5uf3&#10;mcSeevPauWrVqrdv3yLRG0loexJ7lgQWo9ZPER9Ol7A4n/9c/vI0BVovV8pfWj8bShiVcHR0RKff&#10;tm1b8eLFuf42QwB28J8OBlBTgbENIFnk9MhkyuAloqHUjvXDGduThTOMjcmOXNKW/8Co5iM/fwpV&#10;LDJy94/Nb2EqJfPgOjFIOMxb/jUCDsyvZxvv5Qn/MjZ76YPZI7Kb/bmsMXtkCz9lBaXgWUSmzT5g&#10;LTSpALXMYf9AeDYT5v+PG9zGyhx0i0ANC+hmBf6spitGZsz+KVPR6eHBtJl0SA7iprGjWmABeRHu&#10;Jn0+He5G4KcbNGsIbdq0adGixaRJk549e2Zubn716lUnJyczM7M7d+7ExcWtWrXK0tLy6dOnvr6+&#10;TZs2VVVVRbMfNmxYcoI3ibM/fvwYBgOXLl0k0btIYFFq/Sx/Qz+czGg9FrKubmFQKwvq5ZSDWmms&#10;35S158qUX7Qexf1fUC2qOmPGDHT6devWFSlShIuC6/9x+iUA5QAGWUP8CjGnR4ZRBi+RDDvWIx0Y&#10;fU+PqYzbyUJmtP5v7l7/mx+PmSoQ2blMYBdTF1nHBgJ2vOVfIHCD2Zis5rk8w6FmfMvtK2NyFLKb&#10;/Xm+8zdln8piQ3Y9TbtIyU/QIkk7wGc595fKzywKT1Yl+3iXLvx/dag2kw4FPezzOtz84mF0teYz&#10;/jsBNaqCoaGhra3thw8fKleuvH///vPnz6PEe3l5HT161NjYGF+g7djZ2RkYGDg6OoaHh69evVpN&#10;TU1DQ4PrZB9nT2L2osKWLVvWw8ODRK2gfkIiMdF0aeczMnm3vmgRI1O4YwZPlEJJWF1wt17WlCmt&#10;5zub6ujoHDlyZODAgVpaWtyjsYP+PDG2HbhHZofUhsCFaZ1+FZDulMFLol2GI9YbMO4uhQWMzMlC&#10;ZrT+KXOc/CV8ycSw9Cj0bI/5bAYtfw+BYwTO813zqS3MCrC4vjHFmB7ZavaX+QFbKPtUFqjFGO9T&#10;Fp4VzAOyjvn1XEhm+tnL3hXHlWkw6SO9D3EBuRZO6PPvJFMCyb/h8A4oUULHysrK09OzTZs2Cxcu&#10;fPTokampqYODw9KlSy0sLH7//n3ixIlKlSq5u7snJyefOnUKA4ALFy4kJSXt3r27ePHi+vr6jx49&#10;IJEz0ewPHz6MX3n+/DGJnEsC1Kifo8j38zFnUuuLFTEtD78rQqxSMIIzBVova8rs3fpWoK2tvXHj&#10;Rgxzufv0JfhnyIRPVwCU1IUfc9M6PbKYMXgJyNKxvjLj7unRXaGO9UhmtB7xZw6V/E0wPxEjVQgy&#10;cofAAab8cwObCOzmn8G9yD+zS222srjPTzBJlWd6ZNwbB81eUj/7VNDsZZmDFlH6wJcUm7JrnJyF&#10;/L8IlH6LXblkxuwfM7WcHtg8qAaTDsmBEJFEN78CcjORCflf6JEwbxjaDzQ0YM+ePUOGDBk5cqSH&#10;h0f16tWPHTt29uxZNPsPHz5MmDChZcuWfn5+K1asMDMzCwr6nRz/4vq1/4yMjPbv349m//Hjx2p8&#10;8v78jkRMSIq5um3bVnNzc58vn0nUYuoXWWLz9Q37Aq2XK+WjvvVLAPTA1taW61KPqbfYR8sBKpcS&#10;e0xWhEwd69VJJUriWRoy+p4eAxlXk5FMar0rc6jkY37wM6VTJSAjVwlsZQo/F7JRrFO+fSbG2EmP&#10;13z/JapgJaKEfvavgNxi1FAiaPZZNDyOwDYgyxgLzyKW8J37qQ3IVShs9jeAvGRqWSJv5ZmdKpgb&#10;FZFqfgXkOpIhOhYSQ+nqy3J+SSITA9rIwm8PaN0MGjRosGDBglatWqHB16hRA23ewcHB0NDw1atX&#10;y5Ytq1Onzo8fP/r06TNq1KiYmJilS5ei4vv//Ejin993cqxZs+bWrVvj4+O/f/9et27dKlWquLm+&#10;JNHbkmNvLlmyBHO++riRsD7SJ53N3zfsC7RerpS/HpmdBtASoDxASX6ACFF+ulov04j1mqQ0JfEs&#10;HcXEvf3P1Ncs4xg/k5FMav0jfl5V6miRQt4dCYeaO/bir9TXGXKM7/dClXxuYNFPOodiG4GDBC4p&#10;9aHbhwS8mOKViIy9cVJHwmGR3eyRk4yAKpdN0nrbKzISTnrMBSJpjJrswQ/PiEwmjcJm78BUcXp8&#10;ZlpL+sSH0W3PL5KDysxz5I+RcDDo8vLKlpErUdZ/8PcLvPhnr914qHYlgHGj8CmCCyPf+O+i8VPr&#10;FOOXbCPh/HgH9axVGjVqVKZMGW9v786dO8+cOVN4OvbJkydr1qypVq1aQEDAkCFDevfujQvUrl17&#10;2rRpaPaYY2NjExX5E/U9NNijW7duaIq4JKbKlSvj11++fJkc/zI2ymPq1Kn4XZLoTQKLUL9OESfp&#10;KBANBJenKdB6uVL+0nqBHX8ekxWRrtb3ogxeItpEl5J4CpO04i593PoZjJDJSCa1HpG9zzRy/1Xe&#10;G7de4tOxW5zoHIlczwU96aUw2oHOkYIdP4CmsvriY5EGMUXNIktvHLeL/Lj11HVXhFxmf5o3TspB&#10;lch2/gwxhxHx2eAn77j10kGzxyiC+vVsgR63Pj0UNvtHTBVLxAXIT6a1pA9n9mI3JgvGrc9xwpMh&#10;Kk4zMX4ZCf3fjXPlSJAFVWVKA9sJBoHpGbwC4KowKvDmIwTf1Fv79//LYNx6/PT0PrCqplu8ePHb&#10;t2936NBh1qxZHh4e6PE3b95csGABWntgYGD//v1R2dEsW7dujcb//ft3CwuLnTt3xsXFYf7gwYMj&#10;w9+TsD4xkW4o+tbW1rjAw4cPtbS01NXVly9fnhDnm5ycnBhzjwTXpDaAJTkQIuPpqikYt75A63My&#10;KU3rWYYCdK2adlxLZCWQbpTBS6ItJfEsNdKKe9ekNG/F6U5gGSNhMpJ5rXdmjhYphOa1f3b7pDN3&#10;7N0kOofiLt+PZTNT4LmKdUl0jixsJXCUwH+Z7qLzkIAvU+AsnNkH0hcbcZJ9IJm6rFLIZfbns9js&#10;kS38AzhpRTwZmUVnZop5fOcf6qezHjnGz1HM7K/L3BXHXb7OEomhqf3sQ5M5RI0w7xKSp0654Unc&#10;aJWxUVxdoFCSiAn+/n6xMYFJCf7JiYEkfBAJ0KJqTXEEm3dlmo3SwQjzLZAPkPSBF/2v/E/709uT&#10;6A9266BQIbWlS5deuHChYsWKqPIlS5b09PTcu3evlZXV79+/Bw4cOGbMmMjIyIYNG6Lxo69XqFBh&#10;3759zs7O5ubm9+7dQ91s1apVjx49khI+k5BGsZHPp06dWrVqVXd39yNHjqioqBgYGFy+dAELlgTq&#10;UhuQHgmhaSJeJG81qvQo0Hq50t+h9b0BZjZL6/TIUsbgJaBK6lMSz9KM0ff06MOIl+ycZWRLXpwI&#10;/GQOmHxACP/kgHjHG9m5nVufjlUu6PcnCdxkdl92sHhl6ZATFUdfaWgyHBtHLrO/lJXD44hYp+DE&#10;VXKwMGfMXg7Q7LG0qfLPENm74nxhmopUkoI5raSaXwFZRHiycEueezQzPpwfe148gA+p7fvDrXz5&#10;8uiyq1atWrRoEUmOwczUBRQDI71vfMgn/Zn7rAZ//T3PRyCfINAFurUHXR3NgwcP1qlTJzw8/N9/&#10;/+3bt2///v1HjhwZHx/fu3fvKVOmfPv2DR394sWLLi4uxsbG6P1PnjzBF5hz/PhxfIF+Hxoa2rhx&#10;4yVLliRE3yUhdRNjHs6dOxft/9mzZ4MGDRo+fHh8zEcSqEcXi1Ri836HNJYCrZcr/c1aP4cyeImo&#10;E0tK4ikKEWjP6Ht6jGJ8S3Yy42Qi3jMHTF4nM3PH/sc/dUqVc/7Gjv/XxB2mKGRElimrojM0++/8&#10;LTHq2imOXGZ/OYuHxxFA517CuLhymccPj0P9bq4CI6grTPlniIyj4mCTkKcrDpIcyN0tzt9D++UI&#10;wp346BjOERPCIDGEvx/PlH8KQYYRoW9btmzJjVQBUKpUKReXNyRyBglQpZeUCx/epKlGkhO8Pwdj&#10;e8PADjC+Lzw6BI1rqfTs2bNz586rV69Grb906VJkZGStWrWmT5+O+/769Wt/f3+McDD/3r17pqam&#10;6PdXr14tW7asq6srumnFihXd3Nx2795do0YNT09PDw+PypUrT5s2LTH6IgkySoq5vWHDBjR7/PpP&#10;v48ktANdLDIQmS+mhxenQOvlSsrReoxQb926ZWdn5+DgkJCQkJIrZ8p2rZ9KGbxENIgZ5fEUco1Y&#10;P5PRLNlRitbfJxDIHDN5lBDeMqkdlB20241MISvGGgKLGZYwi+UeNvHP1yo23ZWLDF3tObOX2huH&#10;+AF5R18+0yCX2SPHGQfNCrLhtj0GD7lZ7o8wJZ8hN/napOpXIu5MO5GBpGBu3BWqBRYgI6iAkfHc&#10;Pfg4NPhQBYav0UyOOTF//nzB6QsVKnTy5EkSe5QE8j1wQmqTEJu0y2fEL/6pVuknh2zk8SEoWVxr&#10;27ZtT5482bhxo6ampqqq6oEDB7y8vExMTMaMGVO/fv24uLinT5+WKFGiQ4cOnTp1QpkR9P3Lly9Y&#10;Mg0aNAgODl63bl2zZs38/f1XrlxZr169oKCgefPmYU54ePj379/R7I8cOUJiz5JAfRI584O7i4WF&#10;xaxZs+Kjn5MgU7qIMiL/DQWbt7R+7969WHcpb9JJGP6NHTu2TZs2AwYMuHLlSlJSUsoHykhK0PqA&#10;gAAbGxtDQ8MWLVqULFkSWyo24pTP5ElZpfU7AJoAzG3BaL1Mo1tqkaKUx1OUZ9xdCisYwZIdpWg9&#10;4sYcM3mOUL5DiMJDWDoSOMQUr1ygx88nMIHAcAK9CPRkKloAP0KGEBhJYAqBeZlrAEpnA98BSQG5&#10;fypDcKgcs3dIK4jSOQNkN6OhSicbbtsj8/lTlLKnpFUOJ5mSzxAnpnLTQ86uOCISQ7i7ywV37qWA&#10;hRORyIVAsZFcR5rkIKn34GVChUStOHnyhK6uLjq9mpoaqiqJf0UCi3OfhrZISvBPTAggYV1JUBnp&#10;4zNyCEKfs/1tGEb3VFm2bFlycjIqCv5duHAh7mnDhg3j4+PR9c3MzMzNzV+9epUYFzh79uw6deoY&#10;GRk5ODjgwuPGjevRo0d0dHTz5s0nTpyIL1D6hw8fHhUV1a9fvz59+qDQd+3aFTMTExPv3r1btmzZ&#10;rVu3JkfvJAEaJGyg9+f31tbWM2fOJIkeJLAUXVYZgYdDfhoKNg9pvaOjIx4OXbp0SXkvKdnb2+My&#10;GO/h8TJ48GAtLS2saKGNKSUpQeu3b9+OLdLHxwdfe3t7m5qaYjwqfCRXyiqtHw1QWgfcpqZ1emQY&#10;ZfAsKqStNtGkPJ6iLiNz6dFf0YmoBJSl9Y9k6EeRa8Et/84/+0vtlOzcIrCXKVvZWUJgPIHeTOXK&#10;SHcC/XjLn0RgIYHVzPqzH5T7w/J3y5HF7CMTMxrqLkOzR+6lFUTpXMgWs9/B37bPtomr8FyVq/x+&#10;J5CzTMlnyAumZiWCVufLtBOZQVWNi8iHnRAUJiKJ8/i4yIw60ihGaJN375wNDQ35O/WAFpuYEESC&#10;K3EfBZnHx7ybOnXqkiVLSHIsSQoiYf24IRqDDNOsQUAQeukd83KINjaqN2/eTHEU3lKqVKliYmLy&#10;/v37mJiYTp06aWtrjxw5kkS+Cg/80KhRI1S0Jk2axMXF/f7928rK6sSJE35+fpUrV7548eLXr19r&#10;16598OBB/GLNmjXHjBkTGhpqa2s7bdo0DBKcnZ3Lly//4ME9ErWcm1Y2tIPfjw8ur29jdEQXl2xg&#10;5EY1hrxLntB6rMRdu3YVKVJERUVFitbHxsZie2jcuDEGeELO0qVLNTQ03r17J7zNfFKC1rds2RJD&#10;2JQ3hEyePLlNmzYpb+RJWaL12wEs8UXXtEIvIIvWt6YknqUto27NnekcgbGMUcmFsrQe+cwcNiwv&#10;PoB/FJ2Zs3xTSOj3vkp9jU6/jSlYGVlKYARTp5lnED+VwTzm5ygmOdM5ygWL5aJYockCmn2Gw+NE&#10;pDX7zy8hBK/fYtcezuwzvJzLZfZXgOxnTFSpBKyFz0uz67a9iMXKHwfzyQw6R1YwdrrIlLx0bjPV&#10;mh4Y6ckzKo6fKweVmRTMuWwe8vtfMfDMlc5UDNzrGNGDrWmLRZkEmQcFfGrevLng9DVq1EBJJSQp&#10;Luohmmh0xGuUXWtr6y9fvri6us6ePTsxIYokvCWJH0hw1dSV5Fahf30Kkl/DixPQxBrQxX/+/ImK&#10;EhYWhuKurq6uqqqKe4e++Pr16+LFixcuXNjr03vybcL7d87FihXDTy9dukTifz958sTIyOjz58+3&#10;b982NTVFv3/w4IG5ufnz58+/f/+OhYOKj5+i4u/bty85Ofn48eMYI12//h+JnMcVTrA1Ca6WWlby&#10;g23gwSu6eeRFcr/Wo9M3bdoU28asWbMsLCykaH1gYODgwYMvXLiQ8p6Qhw8f4hF05syZlPeZThK0&#10;Pjo6esOGDfwhmiZ5e3uvWLFi8eLFd+7cCQ8PT8klBHeGi8j/JAw9Ba3HZtq6dWs87IVDQjz9888/&#10;ffr0of7pkCVaPw2gpA58m5NW6AUGUxLPokasKYmn0CPQmRG1Np/oHIEFjEvJhRK1HuU4wxv2H75D&#10;QK7psYpC/5zZCxk54ZXy4pKiU01hxWWF0LMMIzA1nU75sz/ROVnBLgLX0paedO7zjyxTlUUhbvb+&#10;7hDpk3rVSUHp9+yvAjnKmKjyCNsIP/H8IbzdnO1yr7zpqzwW0TlyoMDjsw+Yak0PN6aRpE+QJwR7&#10;0pkisO0lhHK38GOjU4mK5/uU/4FqsTlCYBy4faUzZUdQ+YSwLLglLxmNhCj7YcOGCU5funRp1He8&#10;oB85cgTNFV9MnToVDRiNClPZsmXXrVuXkJCwcOHCEydOcL1KcA25ssuNiBs74J+uULG8UYcOHXAH&#10;TUxM6tata2xsLOwvJhUVlXLlynXq1GngwIEoc2vWrCEBu8nPVfv37cVPMciJCPUnkc7Lly9v0aJF&#10;TEzM3LlzO3bsiPJ39OhRLC6UIpR+MzOzx48fv3r1Cpf3cH9MEl5dvnx5xowZJM4hbWkrjsc7uqnk&#10;RXK/1mMV9+3b19nZOSkpydLSUnonHCqhV2toaLi4uKS8z3SitT4kJKRXr17YLr99+5aSxQv6oUOH&#10;SpYsqampKcSmeMS6ubkJn06cOBH3QXhSNjExEVV+0KBB+Bq/VapUKVwV97+5xER+2ZTUsGHDatWq&#10;ZYfWdwWY2gSSxW1eRMaD1qsRK8rjKYwZM0uPHgTWMhYlO+ij9oxUZYYvzJGTO/GXNMOUApxUyOnn&#10;ERjIVGU20I/v6oO/vobZpKwGS0mup2nR7D2ZWqOg7tlLQOlmj5zmu4tQMppFoGqvzK5uOXOArOBn&#10;y6K2Ifs5zJS5dK4DcWaqNT2o/+pkJajCSGIId3czNorro48tNvd30w9P4p5g4e7KZ8OsrmlQJZGL&#10;T506iWqL13eU2jNnzqDNbN68GT31+fPnqCk2NjbBwcG+vr4otTt37kQBwL/Vq1f/+PENCR/BjXKT&#10;4fGeQ4S/rLpigrqJURE0mfbt20dFRWE00rRpU9w13FlRUlNT27VrF1r4ypUrbW1tzc3No8N9iHvl&#10;xAiX3r174wL79u0joTfjo3xatmy5ePHi2NhYtCahv80///zTtWtXLJP9+/eXL1/ez88vKtyVBFuR&#10;IGMS/yQ5ejcJ1GHKXHHi89q0kix5ohOOILSyaz1GAmfPnh05cqSurq7o+Q2lpDRa//LlS2ygQqsV&#10;1/rXr18XKVLEysoKI0s8Vj08PLCVY8KWip/iYaytrd2/f/+DBw9iSKCjo4PLY76g9RgJYKL+v5BN&#10;Wr8JwAjg/mhG6AUy1noNUobyeIpqjJClx3DGn+RiK6NTmeRRrh8SJ4gfdEWx0ejFcVBoZPqlfJV1&#10;Z+oxm+nN38Kfzm9PZh7MkJeNfCCERUcVZnq48wMTUTUoDkpSQhh9vUlDVpj9eSB7GBnNOnbwfo+n&#10;liVZP2DOAiDrmQ3Ifo4xZS4d2bviINlo9iwo+lxPngjO8iMTcpHlo83HRPND1mTTjXmGsG4vXz42&#10;MTERVGHJkiVoqFevXq1YseKTJ0+mT59euXLld+/ebd26tVKlSoaGhuHh4eivzZs3//7Vjfh1J+9V&#10;6IrOHcQ6q1/fbVq1QlEMV0aPHh0SEmJhYXHp0iUUNRQbjF5Qx4VdFhJqz969e5Pj/D95uBoZGR04&#10;cIB8G0M+NfH4wL0tV65cUMA38mPms6eP0PNevXr1/v37MmXKYEGh2c+dOyc24HpyjCfGQhj5xEc8&#10;JX782EHczFMaaUpbGeT1J2gzo/X+/v5FCpfUh6UlYa1SKAqD27Vrl7J2Jsmu9e7u7rgkhovFixdf&#10;tWqVoNNKSSlaj4a9bt26YsWK1alTp1+/fthkxbV+0aJFWlpaL168SHlPCJo9Nn0hB7/74MGDHj16&#10;oKljnIqWLywjaH2HDh1q166Nm+7l5SXkY0pX67UAykrCEmA+Y+3IEoDZTCayBmAqQB+AhmYQsjhV&#10;5SOWguNIiF5Ga31ie7hvA79ap+bwaCWX0HIGbW/a5hEtN9B6CzaMh7X7Ds0eQ9dkOn9CMIy5B2vi&#10;aH/CnDF3YVkInY9MeAzzv6a8Ftf6/S5w5EPqWxEnP8Ou53Qmcuk3bL4Hd5Pp/IdRcNmBm7ScOoRC&#10;kuDmA/jkR+cjTi/BxYvORF56wMM3dCby0RfsH0qY6O5bKFy7C7+ZTj6B8XDdCTwD4QMzZazdMzj1&#10;JU2OwIF3cMiVzkRO+4DdU7iRDDvTlurSQK7A1yamyURWx8K/DrAinLPnSWkHt2n6ANr9SH0rwvY1&#10;tJbU4arNJ2jxks5E2vtDUycJkxB3CofGjtA5ms7vmgBN70P73ylvBxAYQ2A2gZV8V/u5n+ldQGa4&#10;wbR3dCay4BvXnNYl0/nLsFnehTXxdD7XLB1hXQhcZgp2+2M485XORE67gPMHukKRt59TZsWnzD7A&#10;A+5ehsRfqTncsOXvIOopOOyByCf0RTfxFTw4CD/PMab4H7zaAp9Q35l8j13wBj37IC2jvqvg4TQJ&#10;c6yGbYS7kyGWeT41fhvcmwyB6+h85NlM8MbTCZP/fj64onwLli+IPp6HFoDPGHgymHH02RA8GRz6&#10;QeJMOj92BpcfNpXOT54FjwbCjxkS+uS4zJPcu8ZzCbzE7zL5/mvg/lRIZG7/R27iSiOKWX/Cdm75&#10;X2v4tzv5AYj+FPiLTeC1N/WtCPed8BbXL7x9mFqn3+3h8WGuE7MoRyDsIdcG4pxps0/4CQ4XIFiS&#10;7j++AV/xu0z++wfg9ojORD6/hOe36Ewk4CPcuwwJzMSiUb5w+xr8DuRu5Is375BEsE/nbPngNbz6&#10;SGci3NnyNZ2JfPSTfLb0i4CrjhAQwU/pGpK6SYn+3BEU+DE1R8SzW+D9is5E3B/Duwd0JoJF9+QG&#10;nYlgUTtehHgMuUWZQWaBvz/UrFlTUFu87oeFhaFyFSlSBIV+zZo1KAb41sXFRU9PDxcYP378vHnz&#10;qlev7ufn9/vLNfJWj6prL2w2J9LkCPy6C/cPQAIzS3H0U3DcC+HMZAhJr+D+fvCXNP3Zy5Pw6Qqd&#10;iWDmq1Pci6TXmo/P1q9bles8M3v2bGtra9xsdJK1a9c2atQoNjokKvw3hijdu3fX1NQUdhxT0aJF&#10;hw3ukfCpOwm9jrLesmXL+PD3xEWH+M5zcXnTpEkTdLXQb2d+el7YsmWLjY1NZGTkjRs3zM3NsSg+&#10;v9759pwGcSuXEBPw0e0J+dSK2yQvriKe2ouV9h+CPnHNMk68Inhifbk2wB4Ryb/h0XX48U4sJzBl&#10;HNhHLvDCPU0DE3jrzZ2o2QmbPf3hxn0JzdI/Gq46gJ+k2a9u4EX8J52JOL2ANxL94SN3sOBPNGoK&#10;dRtIQEdXca3/+fNnkUJ6RtDVGHophRLQsG3btilrZ5LsWi8IcEJCAgbAampq3CRuSkqpWo8rtbe3&#10;j4uLW7lyJTZZca0fO3YsHqLiw1YGBgbiMsuWLUt5LykJWo+HvbOzc+HChQcOHCjqipOu1mP8P0cS&#10;6PQ7GHeXznSAEhrwdOyf6yoFXoo7UxLPok10KJun6JjWw9Kje6bHPFH63XoBVGd/5hjLQYL4+773&#10;me1UDFTSzUxJSmcFgX+Y6suF9Oe7+0/jB8jPTOcuWTgg8zg5jwn8ZupUnJy5Z4+gN2Rbh5wMQcHd&#10;CAS1eAU/0E1aX1cEjBly8M79bvlnn33O1KkU0u83n1MkBXOGnT1z3EYmcONRZu3Dr7ITqBsf7Txy&#10;5Ehea6Fq1aroTEeOHNHW1sa3BgYGWlpa+ALNHpUXXxgZGQn971VVVZs3b960adP4wOvkjSZdxVmB&#10;e+WkyHdJH1uTN6o8zAJ/+HAROjaFQrpaEydOxF1YunRpUFBQoM8N8m1CeMhXFJU7d+6Q+N9169Y9&#10;f/48foq7Y2pqivtYvHhxb6+35GNj8t4gNsIHF/jvv8vEuy9x0SQ+Q27fulG6dOlf/t+Jd/+YkDfd&#10;unWbM2cOOg/+7dy5c2KUB3E14zbAoz5xNUndHg8gTEipRDAsjIqj21guASOKxy6c37OUr5CpTjjF&#10;i5i0ha8dIEQp1IZjUga4lF3rRQlbBR4dJiYm+N2UrMwlCY/Mslq/YsUKDFKdnJyEt7gRBw4cwGW4&#10;ZzvSTyKtxxfr16/HA/vo0aP4Gj/Kjk44LQDG2aRVeXHwckpLPIUKaaVD1CiPF6cEgS5pZSs9MtkD&#10;B9nOKJSyQIf+mNNDXuKv+/FzSylL6O/ys03J25l+HoG+TN3lfnryHXUm8yNmrmR2Sils4R84pgpZ&#10;Io8yChSVY/aPgFxLa4oZch7IXkZJcwNo+euALGJkXV4W8Ce2HOlzv58pbenckHmCKgF0HfH/6uQa&#10;uPE0I7kO7srtosN1mo/l+v/g+qlfzFFUkqO2b9q0CY0Wr/4ote7u7qdPnxa/gU0l/EhYGFPNmjW/&#10;fPYgX/qTNyrkQw3y3piuZSXyoXpk0FuMKObNnUF8ZxG/peTnMuJWllrsp5PhsnGgr6c2fvz4GjVq&#10;WFtbT5o0qX79+k2aNHF2fk4CdpHgC6dPnVgxvzeJeIj5np6eX758wR1HFxozZgwGM61bt44Pf0ve&#10;FiG/d507e+LJ3f3Euwe/crXE4P9GjRp1/b/zxGc48frfT9/Pd67vJ9+nRAe/Xbx4cUKEK3GvIr4x&#10;qbhmrdkjKPcYl1L/d8oV8FMrsFSrnn+0/sePH3v37v369WvKez4NHz5cT09PWf1wZNJ6jMgxkjA3&#10;N1+4cKGdnd3MmTNr1aqFy8io9fg6KiqqTp06+vr6eFTg2yzX+rUABqpwd6SYx1PgNZD2eAoV0pzy&#10;eIpyjGAJdI6ic2YxniQvhxh/Ui7OjI39jpXwfzflEswPQo82/4TZnsyATn9YrOhWRae+lsJc/rFm&#10;quJyD2yjkgjuAiq+MCi+cu/iC4/SOjKlzeJE4CtT1wIBcRCM1xKlmP2TtKYoC5eBHGCUVH4StkPc&#10;NjpTCWxUxs37ufzpTbZx7tkONopziilt6UjqLCGN90C+M+2EJ/4n1zmHysxmuCduQ/nHbRVV/NBE&#10;COIf2MX14Nqo9ecKIsa/ePFImHlKQ0Pj4sWLaLeiQeulJ7z0v379Ojnag7hZkK9josO/J4dcJm8L&#10;0bWsFD5YJcZ8RXXW0dFBW9q8csjY0f02b94c/Psz8d/I3R33WxL8rPLmGVDJQgMNvkyZMo8ePUJF&#10;OXPmdIsWLdBzLCwshD5FMYGPkj+1SnqtSXxnb14zxfX1DRL/c9y4cQMGDAgJCX7z6umOzQsTPg/n&#10;bs+7mnJrfqsrthm1EnxXcwHMGzXu3wWfbMk7fS7fsxXxW0TeFktdkgXN/gdT/goRnc5RI4B+j3Fp&#10;lNBos+bpEVyziKh4Ll7lJkSL5qJWgaTgVNKLY2tUyT9a/+bNG4x1ly5dmvKe1+MKFSo0atQo5X2m&#10;k0xajwmPSdxQNTU1PJ7R1B0cHHAZ2bUe06tXr0qUKCGMa5nlWt8BoFtVSFwl5vEUEyiJZ1EjNSmP&#10;p7BipErA5r80b3uiWTKSJC9ZrfXIg7RDmtx5Aj/CUt8qhRB+PMSP/LOwz5V3b14cBwL70hbdSPs0&#10;byUyUay+cidUo5KFPnxHHQwplXgLf7tsg+SkZ/aP3nA9NbnXGZo938+evtpRoNlfZ3xROleBHGeU&#10;VE6+rYDXaM9MvhLYwXfBp0xdAYQRfamVM1wcTecozk75u+LIPvWsCE8Jt+09ncHLmc7MWVBQOMuP&#10;TOmrIxDB3xzFv6Iczm8iufE3cfkIH3iAjZNZVW4huOavn+5owLylw9q1a2/evFmoUCHhbXoJ9QUv&#10;+qVLl3727Bmqc/fu3e85XHFwuGNjY/PhwwfiO5+u38zzrmRS+INly5ahqwjbgK/t7e1btmxpYGBw&#10;4MAB3IyZM2fi61bNay9atGjL6pH4KQYnb9++JcGnE0Psb9+2R2lTVVU1NTUNe9+PXr+r6Revdyhh&#10;X7y9yK9t5L0RvYCycFGO2dufpXPSIymIs3w8LXPtVmZwefyWFKhfUYy8rvXnz5/Hrzx58gRfJyYm&#10;dujQQU9PDwPjuLg4NO1u3bqpq6tfvXpVWDjzSVatx4QW/vv374CAAHzh6OiIy0gfP5/SekzLly/H&#10;rd++fXvWav02gAoq3KOxaTyeImOtVyeVKI+naMKIlECX2DRvM98DBznJmFMW8YpAAG9ggfESnp5R&#10;gN/8YJrvMzc1rIzcIWDHFN3qWDpHnDUE/hWrrFwL1ajkpT+/m/OUEWFuJHCKKXkWiWYfFC/2L6AM&#10;zf6bDMNav+B7dFC+mCGnGCuVh8Tt3EO0VKYywfMTejll6gowH8gWZuVisA8HZ4r9fNREFbUUrvGB&#10;GVWhGfIWuOERxearSvTnEL3NoyT/lvBAZG4hqExspHPnzp05TQYYNmzY5cuXWadHOZ43b97BgweH&#10;Dx+OWqypqYlyU7NmTVdX1wcPHhQpUgSXQdvG2ODo0aN37txJ+DqXRDwgPv/QVSw/jnugWR0Vqyp6&#10;lcrrd+rUSej5o6WlNWDAgO8+78mXAYmB5x4+uI8/raGh0a9fv+eP/kv80JgbuMbVLDn47M6dO2vX&#10;rv3960fi3Yd8GZgU8eLVy+dON7YnuxSmfogj5OqcObPtb1wgfkvoj5QLnv2k3muXhdhMzNmce8hb&#10;Wm9lZdWrV6+U93zaunUrHi+ouMLboKAgXACbora2Nh4RFhYW586dEz5SSpJJ61+/fo2H9N27d1Pe&#10;EzJq1ChuZjWxwW3YxGp9dHR0ixYtjIyMMNjNQq3fDGCqBs/GiUk8S8ZzUWkSQ8rjKWTsWJ/5HjjI&#10;BUabso7HhBuIRoFHaUN4iccvfibgxt+Sf8DrHbX+LOK2JKeXDjr9UKa+8jdCL53Zmfb7vTI8R4tV&#10;j81AymMb4Rma/VfmUseimNmfBrKLEdPcw0ZeyilNVwDhtj0z5k9WIe94l1hxWH1UhcqCO///HKq1&#10;FJAV/FZNjjm9fft2wZXr169/69Ytc3NzfE0lbqopPiUkJKA6161b18DA4OTJkyhklpaWwmO1TZo0&#10;efHiRTs+ub5/O3/+/ITYAOJema5f6bwtSrx7k3fFhbf+DlDWVHvHjh2hoaHOzs516tTBHxL60qCs&#10;L1wwK9Gz2/Mz5Vo2sUSFwvz/rl4gni1Tn6N9bxIX8nzKlCkHds5K6Rnvokk82xDP1ikLUHyoFec9&#10;PvmtPveQAPVRVuDN1MjfRx7SekwRERFRUVEpb/gUFxcXHh4uTO4kJLT/L1++ODk54eEQExOTkquk&#10;JJPW//79u2zZsqamprdv33Z3d1+xYoW+vv6ECRMoL6cSq/WYPn78WKxYMVx/Fmr9GoBSavBojJjE&#10;s/SlJJ5FixSnPF6cYgS6Ms7E0jPTY+AIXGWcKatBJ3tC4C0/NI1POrjyt+GR5/zCD5mVZBsS79NL&#10;ZymBwUx9/T1gyxzOz2ir8HD4W2Wb+RjNnrL5NGRo9p7MdY5FMbO/kLvNfhuQpYymK8aiDG7bK42d&#10;/KPJVDlLxx4IM8ClTLjww1/mykdp8zBYnj/4cPoTkI+ovKrEb/rNG/8JQ9yULl16165d6fWn9/Dw&#10;SLmWE7J+/fqiRYvOmzcPJRtlWvCH5cuXnzt3Dl+jY2AqV67cwoULYyO+kc+d6cpleavDjTnzsWGy&#10;77xf353PnD4V92WO8NHayYBSLtKJ169fq6urT506tUiRIpUqVXry5Mm/QxrpaKtOmjTp2bNnx48f&#10;37VpPD02jlvZJH+7pHdl0mTmHv56s89bWp/jSdZOONTDMYMGDYqOjk75LJ0kUesxbdy4EeP+LNT6&#10;UXzH+iQpHeuRTpTEs+gQdUrlxTFhPEkiIxgZUgwZRxj8O7EnsIMpMeks47ueU5WlAK0J1CZQlYAh&#10;gdIM2Ejwo/oEmjFfzD0M4gfKVOz52o2yjZCD4R9t8+Ioxeyd5R8bB8nlZr+DHweTcnTFmMuPt0Ot&#10;PyvA8rzClLN0HBQ1e0Tok0M1mAJkR/D4z/xwQ25M8Xq2DAr4Lkywiq7cr18/4a6cxCQa8Do4OLhR&#10;o0Y6Ojr4FeEjc3Pzx48fo1gXKlRIQ0MDhb5JkyadOnUaOXI4+Wjz5+dUyPvSqT8twtWUfB1Fot++&#10;fevi7vpy1qxZ5cuXR48PDfxC3hviAhumwsSJE4WfxvTjxw8jI6NFixZp87Nk4i9isra21tTURNf3&#10;8fEhsV+y6mndrOPvNvsCrZcrSdB6Nze3M2fOUP9EwIQ5Fy5cwI++fPkiGoFeerp06dKjR49S3vxJ&#10;MTExuJKbN2+mvP+TlKb1PQD612Q8Xpw5lMGzqJBmOkSFUnlx0ntelmImY0IKsI0f3YVSpQIE/iOw&#10;iSkx6SziZ2+lakp2uvCPVVQkUJRpFdIxIFCeQE0CLWX7V092ggUyhe+VRJVVhmwgcJypFJYMzT5J&#10;+sjcrHCwPMmPZo+sZRxdYZbw/wSg1q905B3vElHg8Vlx3vM3mKk2U0B6+PKa+DGjp9LdykcFPW/c&#10;uDF6uaqqaq9evSpWrChousSEEo8LDx06tHTp0sbGxkKvG/wi5jg6Og4cOFBYDHUfpR/NfsiQIf4/&#10;f5Bv48in5iToSGSoT4zv7tRfd9EhXu1IwK7gwB/Hjx9v2bIlxgMo9HPmzLly5QqJcSc+Q4iLGi7p&#10;eRUMS2rs3bs3LCzs06dPgwYNwoDBwgJlAiwtLfGn9+/fj7917eqFESNGYM7BA3vIp6apP5RX+IvN&#10;vkDr5UoStD6nknK0fiqAYSG4N4pReXHGUhLPokoaUE5G0ZgRI4msYDRIAewYSSpAQAGnn8XPDkZV&#10;k4x0JlCLQEmmMShAEQJm/NpQ8XG11A/lFH0UlfujTNWwoNlL6WcfkSjV7H9lsdnvZtw0V6Gse/bI&#10;fL7jPrV+pSNvJ3vkAVOb8oKS+jnLx/zOqwgq78H/f4MqN4m81U0Ou71o0SKhSz1qOiZey6WlKlWq&#10;oFKjytepUwe/WKRIkcKFCx88eFDoi4/eLwyMU6NGjZs3b3I3zuO+xUV4Xvvv8r///ouZi+dPJu8N&#10;iGsZ8mNaUqTLk8cPMRgwNTXF7+IXx48ff/jw4apVqzZv3jz86yHxrX1yBGrXMMElhQdz8YfU1NTm&#10;zZtXr149a2vruXPnJieGEa+OySHX3r5xvn2snfQJqnIvf6vZF2i9XCl/af0OgAYAq9sxHk8xgJJ4&#10;FnViSXkYBdoYpUQiWnukvOiXiY7L4hxhDCkbOPMVbsfSmbmK03wnEKqsWGZ/Sn2tsNN3IVBPSULP&#10;UuyP4tumr/iiRpUN9CYwXf6me4AfXZSqIwonP/CNoIVeBGf2UubfkdHs0Q4pX5QFecw+dAP44VmE&#10;yc9CdihpPlqBOUBWcet0x3VSP6QsdvIPJVOFnCEKmX2gEwSJ3+x34R+o/cY3GKoJ5WLifOHLazpT&#10;CWCQg6GOq1j5yIQK8Vt4585toUu9jElfX//WrVtly5YV3jZt2vTKlSuVKlUSjUtTpkwZS0tLNPgZ&#10;M2bgpyYmJtOnT69du7aNjc3mzZs/f3qXnBSXFHY/8Jfnvn170cjRzvG7+C1cbNu2bW3atMFvnTlz&#10;JiIskPxYyM1V/OoPbyA6wNHKykr4aUwYPERFRb148UJbW7tZs2ZvXZz56Z9UuWHjXXTS7qwEPK9C&#10;ssIdw95A5BN4eRLenYPEl/RHmUXOUS8/YSkxmXmOAq2XK+Uvrd8MYKABYYsZjxcHL2jdKYln0SSm&#10;lHuJU4QxIXFavEx58S+jPopxltGjbODoR7CPpjNzD2eYUkqPqW9SXsxT1Omb8V3nqTaQRaDil+E7&#10;6jRN21FH1KiyjaH8A7WiYpSFXRmZ/akv8CyEtnlxouKkzsWDoibLvcZ7jC/KwkVZe+MErgPvZXRm&#10;lrOJsfNMshiez2R+RYlgmHSZKeQMuS93P/ufDhxUZgro91+Am92Maki5j5gf4P6YzswUGNh4MAUi&#10;I56tULJlnGpKSKqqqhs3bmzbtq2FhQXq+Pjx46dMmYKvTU1N1dTUKlSogIJuZGRUrVo1HR0dXF5D&#10;Q6NWrVqLFi36/PlTQvgbEu+fGOP7+vXLAQMGmJub45K4PH5r3bp1q1atQvXv0qWLo6PjtWvXWrdu&#10;PXLEMPKsk3iz8T8Fk0d3xW3ANXfr1k1TU7N///4xMTG2trbLli3bvn37iS2NufFtqN1MH5czimv9&#10;iVVQq7LG//7XrqFN3TY2qm8wvmWWURw5x7N/gydDJjPPUaD1cqX8pfUTAaoZQMJKRuXFWUgZvES0&#10;iD7lW+IYMA4kkamM9yjGFUaP/nKuMkWUIUsV6k/fkUBlpvazEyMC1Qg0INCK2bZsoAf/NC1VktLZ&#10;LMN8VdL72UfH0Of0NKCiyWL2TqmXfDlAs8+1vXF28FNjU2qeSebJOh+tguxjSlgW7mTiCdr0eM8P&#10;7fI9zYD3+RYUerlvz4vhViE28ofQpV72NGTIkNmzZ+OLkiVLmpiY1KxZ08rKql69epaWlsuXL//3&#10;33/R9YUlS5UqheL+6NGjMEwhP0nUG3/fz3v37q1UqVKNGjW6du1auXJlGxsbOzu7ffv2mZmZNW3a&#10;9NixY/fu3atbty6K/oYNG0IDv5M3w7mmYq8fclbbbm7DwjqAuq+tra2rq4sxAKo8/vq8efNwL/CH&#10;Vi2bkez5P3o3swaMMCuYF338+DEqTXJy8vr167u0UE1Q7j17NPu/bHTXAq2XK+UvrR8OMLAW4/EU&#10;GXesB9Je+vOyZRkBkshiRnoUQ5YZ+/8ersvfn14xp2+aZb1uFECXv5FvwT+r3ZhAO2Zrs46h/MBB&#10;VJFKAc3+MlNrFNL72cdF0qf1NKCc4YWNutSxKGb2ubmf/TrGyzMPmv165oeUiAKd7JFbio5nnyEY&#10;E6Lf/8iPfv+L73ud4dzM0nlbJCn4Glq40HNGxlSlSpUtW7YULVp04MCBX758QfkWHpxFvzc1NdXU&#10;1FRVVUXRv3r1Krq7vr4+vkXtLleuHC42ePDg4sWLd+/efeLEiZjZqVOnU6dO7d69G0OCHj163Lx5&#10;8/Lly507d8Z1tmnTxvfLW+K5ljiUJ9fUos6rnFrbrmr5ki1b2hYuXBi3GSOKqlWrrlixIjAwEH8F&#10;f/3atWsYV2zduoX82krvadawfzG0a9dONKZITExMtaqWntikmSUzBYapf9MzJAVaL1fKX1rfWxat&#10;H8pIfFpi/gdP6+sk0V4lTi1GfVh6MLqjGChJBcPgiLgt/1iWa/iHHKjakU4XApa8SVP1nqsowY/G&#10;Y833EerI7IJy6cPPYCV7b/sNBM4xdUfhydi8iPBkbu596syeBtQX6jonkfxn9osYL888c7Jy7EsF&#10;RrIXUHimKhlB/UW/zwv9czIGQxQ8ImR8FlYaquS33cmTJzU0NFKEXYakp6c3derUEiVKLF26NCEh&#10;wcPDw9DQEKMCtOr27dsLfej37duHqj1hwgRzPonu3IsSGjn+NTIyQrk3MzPDr9vZ2Z0+fbpJkyYN&#10;GjTo06cPxgOtW7f2e3uS/Kcaf0XzxJxilcoWxW+VKlUKN9jW1tbCwkK4W//79++wsLBatWphtDBk&#10;yBCMHD67Xk16o8vsbJZweTNgaBEXFydYjZ+fX5Uqlj8c9ajFlIBrHnt6JDNkWuuNbeFdG/iiFGrC&#10;7gKtlzVlVut3APQBGF6X8XhxVmbcsf5ITdACrde0RYljw3gPy0DGdRRjN+NDfy13FHL6IUzVSOd/&#10;BEyZGs/9lOZHz6zHP3dL7ZGyGCHP3GoZmr0TP6MZJfQiwpMgWcrjs4iM/YYV7o2TO0e93MJbOOXl&#10;mQfXmXX37DFGknckewE0+6dMhSqd93z/+zx67xM3G4OTTN6hF/G5y+NH9+XqUo/J1NQUw4ANGzZE&#10;R0evWbMG9bpChQojR47E19bW1oMGDXr79u3t27eF51nRvFHZ8SfQ7IXgAV+0aNGidOnS+EUtLS2M&#10;BA4cONCyZUtcsnr16uPGjUNlx9jg2bOnCYGvkrx2vd5XuX3LukaGpbp06YJfx9U6ODjgt7p37y6s&#10;/+XLl7Vr10bdx7e4BlxbHevKoV/20jubNcQ+BxsrtcmTJz9//vzVq1e4I926dUsKvUvelaKWVAIf&#10;mfaQT8mM1vv6+mKwh41BialNmzYpa8+VKR9pfX8AfW14NYFReXFk6Fj/rJH6QT3KmSjaMsbDMooR&#10;HcWQZejAvwHF7tMr4PQlmOrOcxTmh9apS6ANs4OZpJ+cXcsyY/ZR8fTJPQ2/ZO5AnM/62eNpjJJy&#10;ZZF1Zn+AKV4ZucYPWkpVaBbxIU8Nfi8IPbULmeGDVUiwX61atVLMReaEmt67d2+U6Zo1a6Jq37lz&#10;BzVdsGqhV4ywGCa0+f79+xsbG1erVu348ePnz5+3tLQsVKhQ48aNy5QpgwsMHDjwwoUL5cqVwzXM&#10;mjUL5QnX0KhRoxNHDyZ4H3Tc3bajbWVcDF0fxX3p0qX4etGiRTNnzly/fv2cOXPwLa7HxMRkwYIF&#10;J06c+N///mdgYKCvr3/s2DHit5Te3yzD9zZUKsvtO8YquElYPtOmTYsPe8nNq8UsnFk8/orHRTJ5&#10;t16/iMko+DQefiqF9nCw4G69rClTWt8NwLwYPB6TVuJZxtESLwkNYkZ5kjjFMhpovGsi91feZw3T&#10;4zQjQ9mDYxLcS6YzcwoFnB4ZJ1YdstCOgD5T3bmFRCZHBnQJlCJQie+oo6zR8Xvwz4LL2CFnQ9px&#10;nO4mwd20jQrN/hcj9CJipD8++1Pmjgd3GF+UhXR64yTvgKQddGa2soQxcoVInEXnZGFvnONM8coI&#10;mv19pkLFSH6dqbEIad7xsxrnROecJBn7VGCzR6GX5fES2XlbNCn86ZgxY1BDZU96enpt27atWLEi&#10;frFs2bI7duzw8PBAKZ8wYYKLi8uyZctEd0m1tLQ6duyI1l6sWLG+ffs+ffr0MZ82bdokPm0tGjB6&#10;+bZt20aMGCGMa4mhQteuXY8eOdK/f19NTU0U5QYNGty+fbtu3bo9e/ZUU1NzdXVFacbM6tWrFy5c&#10;GNegqqp68ODBU6dOoeufPLzdzKxM6C8P8roYvctSSeQHzVQAbIpbZ0JZczMMPM6cOSPsF27SyJEj&#10;o4NfEfeq1PJKQKrZJ+aLjjoFWi9XyhdavwRPMBrwQvp9eoGMR6xHtEhRSo/EKcGIDkWj29xfZT0v&#10;e03MgbKT3S/gRjidmSMo5vQT/lRHk3spL6Tzv9zs9AS0btM58qJHoDqB1kqa4HYkgZVMmUtEvDfO&#10;QVe4/Du1ZgUeSTX7uAj6FJ+GH7KZPWrf7bSyKCOSzN53FbxfQGdmK9uVM4z9jd50DtcbJ4smq9oJ&#10;5BxTvLKD1ZeOaXlfhy/X6UwlIAx+n123QiO/wjN7OpPGNwuEnkOVBJ+xs7OT2KVenR88PuWNWEId&#10;3717N4o7ynS/fv0+f/589uxZc3NzlOykpCS8oCcnJ2/ZskVY2NjYWF9fX3iNL6QMh4+/pc1PT4ta&#10;X6pUKfz1xo0blyxZskSJEs2aNWvZsiX+6KpVq2bPnl21atUmTZrExMRUrly5W7duvr6+P3/+xNAC&#10;V445+CujRo3aMu9/5cqWqVW9YohD4/Taj0Sc9ikYK74+BVoacO/ePYxecGst+MluhdSnT5+IIFfi&#10;YU19RQmg2VNN5Q/3LtM5eZECrZcr5QutHwLQuwYkUwbPsgJIF8rgWVRIO22iRSmROBaM4lC0/83d&#10;0VTK/LIbeamlNCh7+C8EHBLozOxHgf70yFz+prJQHR0CUqsmPboQbtBSqqJzFdq/6RyFMeIfDsm8&#10;3PfnhxiiSl4iIrO/Hg6349LUr8BzAiGM0Atwj8+G0Gf5NPgwFzmJKGz2eF3cl8ZQY7ZAWDZM1Cod&#10;ZZj9rwl0Dsc8vgc/9XNKYY+inewF0N0fMdX6BqKeclCZSuMdEK/seDYx0R+CPenMVDB8/cBsm7Jw&#10;s/Dxeil0m6FSoUKFunTpwlo42vaiRYuEsW7wwv3kyZNGjRrVrl27R48eu3btSrmiE3L16tWUL8ic&#10;cJ1o8Clv+Pvcbdq0GTduXMWKFS9cuGBmZhYeHo5aP2/ePEtLy40bN3748MHQ0BCFXvhFjCjat2+P&#10;kQaa/fjx47dt3Txz5gxcwNflBHFkdjx9Au7RObIQ8gAaWHFxSNOmTdEm69evT03N26FDh+DfHuRT&#10;U+qLSiCde/YB+aL/fYHWy5XyvtZvB6gMcKAnI/EsMymDl4gKaU1pEEUVxm9Y+jBmoxhbGQH6q1Ds&#10;Pv1yAj2ZGpECOr05U8v5Hj0CNTAEZUpDLjB2ms+Uf3pI72f/hhF6ERFJUueoQr4wFzmJKGz2KKOH&#10;GUnNcZR0z14Ci/hh8qmfUwoHmbKVF6zB50zNZjUu/OOJOTJsDgq9O7M9yiXsTufOnVPEUyyhXq9c&#10;ubJo0aIp78WShoZGmTJl+vfv7+LiMnHiRDTskydPhoSEjBo1ysrK6tu3b3hBR/8eMmRIyhfSJlye&#10;+g8AfqtVq1b4Qk1NTU9PT8hEJz5+/PitW7fMzc3PnTs3ePDgOXPm4JpnzZqFP40LvHv37vnz57id&#10;gYGBvERwWo9xyP6d60nQU+Kx7OTuBfXq1cPYYGbf4lzjkcfs5SXhJYzsBpqamgcPHmzduvX8+fO/&#10;fv1arVo1YV9EqUGDBj9/fCJeHamvK4H828++QOvlSnlf67cClAT4MZeReJbRlMFLRI1YUwJEIcsw&#10;OIMYp1GM/Yz9/D3cJXCAKZAMWcuPQURVh3QwTqOq+O+hEL/7mZH77gQmMbUgEaqfPYsHI/QiIqU/&#10;PovI+PigwmaPnOB7klCemrOgfC9npFwprGR+S1mcZgpWXq7xj0Er1EciU2Sz3At96KltUDofat68&#10;erhQoUIp1imWDh06hD5taGiIqpqSJZZQxO3s7GrUqPHvv/9+/vx5//79lStXFmS9VKlSI0eORHdv&#10;2LAhSnbPnj1xyT179ty4ceMHn6Kionx9fbdv396iRQtnZ2f0eFNT05IlS65atUrk9PXr10chwzVX&#10;qlQJowVbW25wevf3r0lCOH60du3a6tWrJyQkoNbjjw4fPtzLyys4OBiNv5R+kbDr1cl/KuS6bvL7&#10;mY+cru/du7ekvp7PrX/INTXiNYa4mtGFoARUz2/QKFmiCMYhGPDcvXu3fPnyGJA4OTmx/wapWbNm&#10;ZLg/+TKAvFFh1pM58qnZF2i9XCnva/1qAH11CF7ESDxLD8rgJaJGalLqQ9GMMRuW0YzTKMZxRn3+&#10;Hk4wpSELY5i6kE4tpn7/Qorwcv8/pnBkZwQ/7hBVFyxo9peYihbhROA7I/QiMnh8Fi9meEmjLnIS&#10;yYzZn8+Vw+Osy4JRL3GFm5kfUgq7+H5NVMEqgH1O3LZHUO6xpWWp3GNj9sqKPvQsatG//hOGnsSk&#10;wSd8oaWlhZlFixZVV1dv0KCBqqqqsAAmXV1d1Hd8gfKKen3z5s0jR47gC1xSWAATeraOjg4a9vfv&#10;31GqhIROf0As7dixo127dvit9u3b4w+ZmZnhF0uUKIG/hR6/fPnyxo0bjx07tlGjRtWqVcO/zZs3&#10;HzRoEAl8TELf4c9hmjRpEmrDtm3b6tSpM2TIEAw/UKDRt7p3735yXSehkUReLDx29FAMAIyMjNo0&#10;KBXtfdb+xrUNS3qSd8oZSD7qKWycDj1aQY/WmqbGBrgjz549W7FiRcuWLY8dO4YFhTt+8OBBoVTF&#10;U//+/SPDA8m3sdyDDcxqMwWGglRzyvsUaL1cKe9r/SwA2/KMwbMspvQ9PTSJKSU9FLJM/aMsrb/I&#10;qM9fwlWmKGRhPlMR0mnOjwVJ1e9fC8p9Zb5LElVKMtKX7/5E1QjLZn6eYKq6RTwmEMAIvYj4cPp0&#10;nwaUoffMRU4imTF7VNIDjKrmOFuALGDUPJMsYX5FWWS+K45ARoPkZC3u/ITHVCPMJMKwlUqYWEo2&#10;Pnc5fuyYqD+MpaUlynoxPnXq1MnW1rZ27drCR0JC5x49erSBgYGJiYmdHTdxFdudBr1/zZo1Wzdx&#10;vXdqiaWOHTvOTZtQ9Ddv3oy/uHDhwpQvA/To0QM9jMT+vnXrFko/JsHyMcy4ffs2cZsT+uOF8Bzq&#10;6tWrURtwPdu3b8cX48ePR6Fv06ZN06ZNP7y8QW4U4lrITT3ivSM5zCP4m7OhQXEMJKpUqXLu3Fny&#10;pS9dFPIT8Rh6t1X73//a3bt3b9OmTaVLl9bT0xsxYkRsbCxuA24PBh6o7/gWd0rYO/GEBRISEkh8&#10;51CrVQJfmHaVxynQerlS3tf6gbLMLItMoPRdMkntteL1dZJp4xGBFtiJERqWWYzNKIY94z1/A6h9&#10;m5iiyJA1/EOcVEVIoT0/VilVv0pHixTVIsUQbaJNfZQ70SPQgCkrGelOYA5TLyxYuVIa9qv0H59F&#10;kqQ/PotWJOPUPJkxe+RUruyQs1LZt+03Mb+iLDLfFUcE1mOWzkcrHWFAzJ9MU5QL/PrXrO9D/4ef&#10;DrBxGkwfDBtWTSpfvjwqJqp5vXr1UMQLFy6M7iv0XN+wYUORIkV4BU1JqPVGRkZoz2ixwvSxKR/8&#10;SYUKFXrz5g0J2Hv/iHHdunXviqVjx45NT5uuXz336rkThhD46yj3+HWU+ClTpjx8+BDXr6+vr6mp&#10;Wa5cOWtra/xRU1NT9OOhQ4fa29tjPn7l4MGDqA0jR460s9tB4oJRozGiwDghKvAjedySXFOl2sm+&#10;iaBfQu+Duxv5sJS80KTKRAEOL+M6yosmlH306BEWIIYcnz9/9vHxMTc337VrF8ZFu3fvPn/+vFA+&#10;VGrcuPFPP1/iv4G4aFArzyz5y+zzltYnJSWJWoX0lJCQIAwbpdyU97W+pYzPy/ajDV4is8tBMRWN&#10;zbTriCjNqAzL//yUo/VbCDgy0pNtXAkEh3g6Mxu4Q8COKQpZGMlUhED7n3QO0kXZU8lqE3UtUlyD&#10;VFAj1qqkkQppIyDWuv4nykRUiQ0uiaiTyhrEDMEAQJvoahNNas0C2n50TpaChaPYVFZo9tPSH9V+&#10;WQisjuFe7OQrmqp6EVI62XOzz0p/fPaHzL0X0OwVmqkq+jyEoJVeoEfIyRVsBjKfsfN0+DGOzqHJ&#10;uh72u/gCZMpWASLOQcR5IA+Z+s1mBL/34R09w/7NuICg8l5A3LgWm/BSwdFX5OW7PVhVVOnQocOR&#10;I0fGjRunra2tpqbWsWNHFGtU/OrVqx86dAhf9+vXL8U9/yRLS0szMzNcHu0Zrbphw4ZUn/sKFSo8&#10;fHDv5+eb5J3+/cMlDA0NcSWYevTo0aZNG7R8fCHM0IRWNGfOHGNjY2EsSyHhOtHdcRtatmyJuowR&#10;haOjQ7TvvbDQYFwSf3Tr1q24DU5OTvi7Ghoanp6eqA0o/V+8PUnAQww2du7cmfz7HrEvQbUQgaSr&#10;0KkezJ07N9LjIDeRBVMy4vg70DksS8Zw/1sQ7AWTn58fbjwGHhMmTMC3jo6OGPacOnUKd/n06dPC&#10;jgvRi3iqVavWVx8f8u1f5fezx6b1G35i66LaXh4kb2n91KlTsdmnvJGUEhMTjx49amNjg/EqNgls&#10;RS9fvkz5TBkpj2v9dgAzdXg/mZF4iuVAOokJVjocsgIDLVAHzau05YiQResb31WO1m9jdCc72fsa&#10;bkTQmVkNqh4KH1UOsjCbF0qqIgSaPqBzkOpMzSqKqiYpjXae1uAVR4W0VSEtEHVSQ51U1ySmmsRI&#10;m2ho3VVnfjprKUKgvqLjYI5Lx+xnusOSgJTX+/inoqkGIOIHI/QiIuOVZ/aI/GbvdxTcdvKvrwI5&#10;yghrjrNd1tv2t/vSOTQLmZUrkd2ZG+/yDz4H4avQq+dWDvW2Z0HFf88/X/tJEvgR8z+lqCfw4jid&#10;mRVMG8wNoJ6QkIDX3OTk5MmTJ1erVq1+/fq2trZly5Y9efKkubn53r17UTdTxJNPOjo6o0ePRtt+&#10;+8rp9tnxM2fORCNJ+Yz/dPbs2cHBwUkJET99HidFvLp3175y5crbtm3r0qVLkyZN6tWrh2HAjBkz&#10;0LwxnEAFL1myJH5RVVUVfb1KlSrjx48/cvjwfad7oUE/0dfxuwf27yOft5NHzd+8crawsLh+5Wzj&#10;6toGpUrt378f4xA0e1wsNja2Ro0aP755k8QYS8uKqNTffD4l/zhHHtuSa+rijUTg2fnJxYroutgV&#10;JfYlpTeVhwdF49arJrvVIJ8a//koVb7v7YOy5qYvXrzAYkRRW7BgQdGiRe3t7cuVK4eKnxTtv2zZ&#10;MoxnNm3ahBvZt29foazYhDvr7vqKfB2TFU/QPsAdp06PeZC8ovVJSUk7duzA9onNPiVLUlq9erW6&#10;uvqQIUPOnj2LUTQ2Dz09vdevX6d8nOmU97W+jAb4ZjgMzgxKniSzs5qKjY7GLpDSCceSMRiJKGUu&#10;qr9tGBwHRZ1+tZwjWrbkp1+lalYB0LlVSHO6FWUV/1Mljfm7+5U0iYH0GdOUSFnZHiZhQbOnqolF&#10;yhPhjwgEMkIvIiaaPu/TfGWucFJ4yPfSTmsAcnCOv/dMOWuOs1kZve0XMatVLvuUY/ZpcADizFRx&#10;AX/o3x4uXryYctEl5MaNG+jWwlxRqPKWlpZLly4VOuGIJxR6ExOTx48fkdBbwQFfp06dWr58eQwD&#10;8CMVFRWUmMWLFy9atKhRo0boKJhQbXG1GC3cvHnz06dPQk+DoKAgdFxhrBv8oZUrV+KWeHu5k5DX&#10;xHMDce5BnKziA1/h2jAASPrlRK5pkh9nhg0bhjED+X4q/rLq9ll1CxcujF8vXry4g4PDnTt3bGxs&#10;En4/IXcrjx9i26xZM9yqMWPGfPbyJG+G0w0DeVBv0tBmDepUjQt8R5xKUSUjgXf6wd57+/XtHh3i&#10;Rj42TP7YMMxzCfFqJ3ya/EZl2ZSKqPIY8LRt29bMzKxz584TJkzAqGnOnDnJv+/FhflgMIMOh5tk&#10;bW3NlWM6Ccv21cvn5MesLBkbx585PeY18oTWY1j777//otNL1/rQ0FBsvXiIibrfYBBoYGDQu3dv&#10;4W3mUx7X+q0AprJo/TBGkiSjQcpRWkNRldEXiaxiDEYBDjGuk49RuO/NOgJDmPKXAkpqCaZa5UWL&#10;lFQhtlTjyX5USQN1UlWTlNYmhagtVCJYXLKM/sQylqksig0ELjAtQcRzAqGM0IuIlz77LOLNXOGk&#10;8DRzZo9ueohx1tzAGiB4dqRkXXZWMCtUOlhuVGEqhXvpzkr7lzNrGKBzxMfH4zU3KipKmAy1Tp06&#10;Q4cOReEuUqSIaDpYUTI1Na1cufL+/fuT4/y9PrlWr1590KBB48ePR5HdvHnzoIH9BFNv3779wYMH&#10;AzEFBHi9PFPGpDR+ikaLqV69eriSEn/mmUKnefr0KUmIJN57yJOO5GYxUcUlO1Z9dGlFuL8rd0P9&#10;bpWQ318xQvD95k0eNuYW+H5S9PhpsWLFrKysWrRoERsd8c3rTcfGXH+GESNGbNy4cfzQdonXiorW&#10;mcodsw9vH6urq184f5Y4VCDP6MIRJ8m9dsRP+5CQYNz36dOnHzyw+/79+xhFRAS5xXuPJR7WcY/V&#10;mtrU0NTUxJgHt6du3bqPHz82NDQ8deqUubl5oL83cZ3v/dkTX2P0Img9/jSKPgY8+Lp27dq6urq4&#10;zRgXYUl269aNRL0l70pSm6EE3ud5s8/9Wh8bG4tVj3Z+5swZDFmlaL27u3vTpk0x3E15zyfMqVat&#10;WsqbTKc8rvWzAMz1IGQx4/HirJJxaEtEk5SknIaiBuMuElGK1p9mRCe/cpfAbmb3ZWQKU/jSqcTU&#10;qZyoqhNLIO2plpPTtFchLXnFN9QmGsw2ZxZdvuUrMEhOer1xRKDZ32DagwhXxubFiQ+jz/40cvXG&#10;QbO/yXiAXJzJlcNfbgeyVKFHaTEe2MqsLSs4zpSkUhCGty+Q+7T8vANNa6ugiS5duhT/oqNraGig&#10;XzZv3hxFec2aNcJzscJNcVH6559/4uLiXrx4UZZPqKpDhgz59fML8V+T9HVSoNvsLVu2YHiAerpg&#10;wYK1a9fWql7RulbNChUqaGtrN2rUSFiJra3txIkTO3bsWKlSJZTaAQMGHDhw4NGDuwE/XMmvW8R1&#10;OnnUlNwqRa5rkdsmXA26z8NVYQzA3c6/rkluGwf+9MQQomLFilWqVMGtNTExwSCkatWq+Bd/6MH9&#10;+7E/HMjP60Fe9snXC6dpDH9I9L26bt26yuZaEedUuYetU3raMLjXuH3jFP7W5MmTMSzBIkJ9t7e3&#10;b9WqFer7zJkzE2P996wdVUhXt2fPnrgjOjo6aOe4AC68aNEi3NP169eTzzvIl92HDx/GYjl//rzw&#10;/HHp0qXbtGmDhYwb3KtXr6JFi+J3UX7iQlyJW1l6M5RFHjf7PKH1q1evxt9KSkqSrvWYkvmU8oaQ&#10;iIgIDHrxuEh5n+mUl7V+B0BjgDENGI+nkHVoS0SHqFFCQ9GUEReJKEXrpdzIzGccYfZdRpbK2f0G&#10;q68QU6fyoKJGalNtJrehQtqokTpaXICqymx/pihNoBVTpBmSodlvSd/snQh4MTYvIjwJkoLpCwCN&#10;XGb/kh8NnVEBObicW2/bb+E73MveLWcekPXMSrKInXxHJqoklcV1fhDM9OztryT+Bfy3lXvis7KF&#10;Ktp8+fLlx48fjy6CuqmmpobqWbJkSZRUXsVTUt++fdH40f7RUNHpjx49mhTrT0JvJoU4RIV4RH/a&#10;S96MSgj9OGnieNR9lOCLFy+i6Ny5cwcVHLX1zJkzu3btmjt3brNmzcqVK9e0adNu3bpNmDBhxowZ&#10;DRs2tLa2bt269eLFi69fu/rl46uEX4/Ix1Xkug5xnXX62O6PHh/I62FcVb4Zce/ePdwYFP0lS5a4&#10;u7s3btwYNxj/GhgY4Epq1bTq16XhtWv/Ydjw7nx/bvIp8ZbwHyR9PfXzy2tnZ2eMW3aNU+UWeJCm&#10;ZFJ5Vzw25OXAgQOxHAoVQnvXxb2uU6cOyiXqOO4gRkRlypSpWbPmsGHDcI9Q7nHD2rVr5+bmhhuz&#10;d+9ejJeiQ78Tx0pJ/rdGjRqFHy1btkwo1VKlSqmrq+OWGxsbr1y5EmMSrILz584kB1/C36W3RFl8&#10;kOFJ7txKHnpkVhatF0/o93PmzMH2cO3atZSsTKe8rPWLAEwKg88sxuMpplDekx4qxBa9jVIZigKt&#10;VzqX+Vu21L7LyAim5KXQOXPdb7SJtippTLWZ3Ax//76yNilM7UhmKMw/bSzvbfsMe+PYSR306Scj&#10;9CIilG726H9306iAIpzOlbftBTbzJ8XFUu/fL+LDAOqLWcoe/vljqhiVyA3+vzFUXf/1nNlkjJ65&#10;fft21NzNmzejnnIKLzWhMXt4eMTFxTk6Oi5atKhjx44WFhZHdq8hzzqQhw3Ju4mvX79u0aIFLoCf&#10;Ygxw9uzZJk2alLct3+dsnxmPZtzyueXxFVfgsX///jUX1sy7Oc/hi4Pvb993796hCvfq1atatWqV&#10;K1d+fHMPd88eK+62MXnRM2UQ+m/H0Y9xG1Cbdu/ejc6Ano3hAQYhuDGoUyhw/fgBfLp27Tpvxpi4&#10;y/waxLBb0hMdGr/+77//Vq9SIfRBfy4/vTGUvPuePHFc6DCDCb+IYc/YsWN79OhRvHhxlHsUety7&#10;+vXrV6lSZdasWbgMmvrDhw9xL5YvX965c2duCE6vzWj20SE+GAagwXfq1ElYGybcFywf3Pi1a9di&#10;zFC6dOmFCxeGB7wlbhXoLVEWnsy5MY+QGa338/MrUkivAnS2hO5KwRgaYEtIWTuT5NJ6dHo7Ozt0&#10;+nHjxom62mc+5WWtnwfQwiKtwUtkKKU76aFKGlESw2LLKItECrReRhz4m7XUjsvIHKbYpVOZqU3Z&#10;0SY62fh0rJJRJQ00iSG1R5nBgH/smCpe6WRo9ruZtiHiAYFfaW1eHDT75CD6MkDjL/NMVQKPM9fV&#10;HrkM5DAjr7mNTUDW8nfxl/N/kVVAtjGLZQ9HmDJUOhiwFfTJESPuhU6Teka6urqrV69u165dmTJl&#10;qlatumzZshTx5OeWYodwKVSoUNGiRYUbz4ULF0bNXbx48RlMhzedOXV8zZo1aKs+Pj4YJHz9+jUo&#10;KEi/tD7XXfbPhbvw7sLGB40H3hpY+3RtIafIriINzzScdGvSmatnvnz58snz04IFs22toEoZ2DQC&#10;/mkFg21hQvcSfj5upqamuPIhQ4bgmtEZmjdvPnDgQFRqQSEwvXr1SktLC396/871if/xwYAY3xz+&#10;RRe3srLC4MHQ0HBmT83Qs9pcJ37HlMesk1+D3x04vwEeHYL497WSY79hzCMax9Pa2trAwGDPnj3F&#10;ihUzNzUIvW4dFvgDoxpcZ+/evTX4qWSxuDCwqVixIupajRo1EiO+c+t/0eez16dje1e/ffNcR0dH&#10;WBsWIxY1bgkWJoYHGOrgdx0urSDvS4vXkZL5xpwb8wKZ0Xp/f//ihUv+D6Z3hvlKoS70woMlZe1M&#10;kl3rExIS5s6di6HgmDFjhJGplJX+Bq3vRVlOeqiTSpS+sFCyIpFmT/KD1h9yBfsoOlPpHGT2WkbW&#10;EujDlLxEmj/n/qKGKtz9RpOUUiEtqNaS3TxpSOfIiQqx1SDltIlyBsrEwqwj5/CXaPazPWFpMF2V&#10;Io4xzUPEcwJBjNCLiMpwyEsEzf4Dc5GTAl7mb6VxAhG/jsOnPXSmZHJnb/s/PJhG5+QwCs1R9eMw&#10;B5WZLjdB+oOSOUX0M3iLrYXJz2pOred6qA8ePLh69eoomvv37y9evLjgnZj09PTQpFPeSEqovPhF&#10;9BgMCVKy+NSkSRNUn5o1a7Zv375l65ZPfzzd8GqD6k5V+iJOsRR0FurUOFDDcKEhVANoCNAOoD/A&#10;DOi4u+Mrn1fr169/7fX6vxf/2Q6yHbN1zMq1K21tbYVx4oV08+ZN1Osxo/65d6jf9jHqHrvh8z5I&#10;Fv0j6Fl74rMvNvBdTMBbjzd3iusVNTLQs21YpV8zeHllVrL34vUzzU2N9YYNG1rTqlqzOuDjUN3j&#10;1cWFCxcKMQwaWEk+FS6kfXQ614cn0e+/jh07zpgxA4MNtHMMJ0qXLv3u3TsU/fnz52MhcDLqNpcb&#10;bfNFX+JQNsltQd8+vTAqEAoZIxCMSbp168ZN4/XqRWLQq6R7FsrtMPb8WNqct0B8mXNjrieTnXBK&#10;FTFeDm/Xg7dSGAq7M98JJzw8fNCgQXj4YOtKTExMyVVSymVabwywmjnU0wOXNNMB//mMx4uzRKYR&#10;63nUSUXKXVgoU5FIG6/8oPXnfsDtODpTuZxmdll2ZH9Stq03Z58GTFXKiBYpCaQd1VRyAC/lxBUq&#10;pBUv9zrUbiqGqZzDXw7/BSsj6aoU5xLTSEQ4Sx0YRyaz/80PJS5+kZMOXl8fiBnhH8LPgj9eLJl8&#10;yVwGcoDx19zBp8V0Tg6DIdAlpgAzIvgUhJyiM6UhPEqby3rbxzlzE0VRmcrnJZAnfKu+y0etNyHq&#10;VpXyRqrm5uaVKlWaN29evXr1eC1Pk1A+dHV10f6b82n27Nnr1q07e/asm5vbmzdvTpw40ahRI2Nj&#10;Y1TblC/wqUSJEpiD0o+pYcOG6w+sV9+lTl/EZUbFTkVrl1ajc43aXG6Dr1PyWwP0g6JGRY8dO4ae&#10;ZG9vX7NWzUmTJrXv0FpNH6AuqFiCVhmwsoSejWDNMFH4p4Icm1UYI5arV6+6urrOmTNHiG2wHF69&#10;eoU2kpCQMHLkSAtDlXr16rZo0UIYw6du3bo3btw4f/58r1692tdRScBD+/UQ+5v/rZo72NPNuXPn&#10;zmjnq1ev/vHu3J07tzHOwdf4lahfb1I6EXGoOm0yNzAwqFq1qnB3HwOG1q1b29nZhXtdSBlrHyuI&#10;qrVM4I2tncp0zXuPz+YzrY+IiGjWrBkeU0eOHBF/dlZZKXdpvYqaqpqxOjQCGA4whh+/UuzAppkP&#10;YF4UghYyKi/OAkprpKBFSlDWwkJpSnoUdMLJEBS4jcwuy8gKAj2YMpdCXaYeZQT1N1c4vfJpp06q&#10;axNtan8VQI9AI6bA06M7P3EYVZvibCZgzzQVEe8YmxdHJrNHfJjrnHSeZ3qEnKtATjIKW4BE9mZx&#10;J3sR6NC5ZO6qbABNET0+ncfBF4xriT6Kcjlt2jReyFMSWu+qVatOnTrl7Oz8zffbu6/vLjy7cObM&#10;mY17NgZGB4aFhW3atKlmzZp9+/ZdvHixtbV1+fLlU77J2yp+Fxc+4nTk7fe3L9+8HHt4LH0FVxbT&#10;AazA2MJYtbSq2hC1QbcGVT9cHTb++XQLwAreKBpCnQrwT2uODcOhhoXG/fv3BfdAtRL6Gon682AO&#10;qlvZsmWjo6Px7fPnz7W0tDBsED6NioqqX7/u3VV4ZihKnKzJDV3yefupk8cxtjl96hR53i0x1APV&#10;f/369eXKlXO6d4+8GSUq7XiHGnWtq9nY2HTt2lUYGwdTnTp1HO7cIn6XyS0jbnweqvqUzgfmrJi7&#10;yU9ajwtgAKmtrY0hZUqWslPu0nrt+mW3nzowb968du3aqamrwWSxQ5elLcCcFozHU4xnhCZdCrQ+&#10;20CnV/gxWWQMU+BS+B+BYkw9ygLfnz6n+95kLe3VSSWldMuxkrlDDpr9IqZCxdku9fFZNHsp9+wz&#10;noBWwI//ZzR1qZPCa+B634qZkCJc4Gdfoiy2AJaD2WX21/L7IDnOvM1fZ3Y8Lf5njfWKqI0ePVpQ&#10;TEzoHEOGDPF5e/Wt47auvbto/aMF26HwnsL9Tve7devWs2fP8NMSJUqMGjUKjX/NmjUWFhbz588X&#10;v9NfsWJFvyC/GhtqcFNG2oH5EXPjQ8ZpLt/Zz2aA8fzoeWgOVbkOMF5eXinyQcjMmTNxs3v37i3c&#10;PQ0ICMDIBIMWoYOEh4eHuro6Bir8spz0o5kdm562JD+uenFhQqBjD26Mzpf9Hj16gHGRnZ0dlhWJ&#10;+io+Nv/y0RVVVVWFgXTwr9DNSVdXd/v27SG+r4n3NvKhNnHRpGtTuXxizoq5mLyu9dgMSpUqdePG&#10;DXzt5OSkpqZmZmbWP22aOHGisHDmU67T+qtPHDCGXrt2rUphFdjAHJkidgA0BdjamfF4irGMyqRH&#10;e22iSckKhQnjKOlRoPVSsM/EY7KIvLfqLZl6lA1VVZLZ7ux5gj/dcjIr92UIdGAKXyJ9CCxjqlWc&#10;vUybEcebsXlxZDX7n0DcmEuddJ5kbEgZcAXIUX48R0pkC6DINrNHbuW7WWkxUHkG5A6zp5KIuwQz&#10;e4CRQZH69eujuaJf6unpnTu5N+nrid0TC5uUUoE+KdfcWqdrOb9x7tq1a9myZefOnfv161d7e3tU&#10;+b59+7q6u9ra2qKsFCpUCEMCXMn06dO3u2xP7S2Te0BzwL+o+PVg6NCh6HwJCQlPnz41MTHB7UfX&#10;nzZtGsYqmzZtQq3fsmWLICfBwcG416j+KG3o9C9fvqxgVvwbNZPaNdXU1/bFY4M/jfl3tO+3T79e&#10;byUvB5Dr2qJPwxzbGhkUnzJlyvLlyzE0srGxEZ6jxV9Ey8eie/L4QVLUB+JWma5Z5fKVOSvmPiaN&#10;gvp1QVcnL2l9586dJ02alPKeT0eOHKlVq9bdu3fxNTYqfM2mDh06CAtnPuVSrd+1a5daMTVpWj8N&#10;oHQh+JLh6JYDKYlJn/9RmsJiyghKeihF608wQpMPQKffyuypXMh1q74ZP5USVY+yoE4qMy0kP6NC&#10;mmV+tJxSBFowVSCR/gTWMDUrzkmm5YhwysjsZRr1EvnNj/hGXeqk80JWW5LGeX48R0pkC6A4kI1m&#10;j9HaY6au8yIo9Lgj8sy9sGUUWFlZubu7o93evHmzRIkSu7etPjS/xsRuRYoVARjHGzB/zVXdqbrk&#10;vyXXrl97+/XtCucV+xz2mZqanjt3ztnXue/Nvv9d+69GjRpopRgbGBoaen31Kne0XOr1Oheylbsz&#10;qG+sb1bRrLBZ4bnr5l65cqVd+3ZqzdS4p3VrchiZGp09e9bR0bFbt27VqlWztrbu0qXLwAEDqlgU&#10;2TmWLkmax825J3RvG9H5PEP6dSxVqpSBgUH58uXR4/fu3du9e3c0eyFpaGjMnz8/PtyVvDemq1iJ&#10;vAXu/5bUWTGXMW8KAP8Id17R+tyQcqnWX7hwwbysOVQCmMMcjch6AGM1OI/KTkk8Sx7W+kOM0OR1&#10;HPkuFtRuysUSvhcHVdpSwCqjKlEWtIgB0zz+CtRInUw+TVuEQAOmFiQylB/OiKpfcS4y7UeELGaf&#10;GEpfISQjb1d75EGmh79EYT3CiGwBFNlp9sg9pqLzEK/4DkXy/zepU314/PhxyjWYELTJyV21DEsC&#10;1AdoBtSdtYpHK467N05vnx6+rn6i+vMvz+c+nmt+2PzBtwcjRoxo2rQpqioa2OLFi095nMp43Jsc&#10;ZztwXfCRzVB8X/FJ9ycdcD2Q+lzvDoAJAE34fjs9YeKNiR7fPUZ0tTg3h3tKmypGeXm2SatoEZ3G&#10;jRuP5lO7du2KFStWqFChoUOHHj16dObMmVWrVj1yYCN5b0pXtGzEO8PycdCnLcfayRCRXtTqxpwP&#10;cxkRPnD1OJiXKdB6OVIu1XpMp0+fxuCYu1sgOghFjME4W5ahLZGOlLikhxqpSwkKi4xa3ylCOVpv&#10;x9hMdmIfDY5JdGYm2cvso7wMY0pbCo2EiotMU4kZok20VEgrqnnkPBFt6Zys4n8a3JBQGUy3LJ1a&#10;TF0IdImBrgmpb9HsqfoVZyOBK0wTEke62SPx4fRFQjI/5RvVPv4FxDxKd/hLObiYw73twzfRObmO&#10;40yhMcRd4qAyFSTnBrZPeg1RCk+YhdKmaPcw1HoHB4eUazAhM2bM0FDjnZ665qaP7UXbE2dOWFpa&#10;9u3bF91UR0fnjdubaierUYvlMTYxOchoAHVoUAkerKGLUV6wxdpUVp8yZcqDBw8+8unhw4dHjhzB&#10;MixXrlyHDh2Cf3mS33bkjQpd1++KEVczOpNhdE9o27bto0ePnJ2dMWbo3x6S0mvY3sz5MPeRh/rW&#10;54aUe7X+7t27devWha7MoYXHWy0V2NmVMXiJ5IDWN7JXjtZv5mdrolQm29j1HG6E05mZ4RSzg/Ky&#10;kClqKXQhoM/XmqZDmkrMCBVVUo9qG7kC+2zdKlXSRIsUYwpHVnQJVJQ0GW3Ld9D+V5qcCUwti4Nm&#10;/x/TkERkeM8eiY2irxCSkWfsyx+34O1Z/vV9Zdy2P5VjY9v/N5bOyY1kdGf0837w3k9nKo49Pwpk&#10;2hrPBiL/3955gEdRdWH4BgihhZ6EHgg9EDpIkSYC0ov0IiAgAtKRJtJRFAUpoigIAoKggKI0QQRB&#10;mnQNVZAOP4RQgkmo87+7dxiHmc1ms7uBLO73fE+enTuTmVvP+c6dOzPbxfb5xsT4SVY3moqQEC55&#10;U+TLm3vdunWRkZGzZs1KkymNKCv0X4+Klz4f+wz6ZRDuG01fsmTJAQMGLD+x3HCM57Hvo1X4epIy&#10;QYhXhH8e0a+xiCEsN9Wn45z2WgpQtWrVGjVqBAQE8DtfvnyhoaHZsmVr2rRJ5PbOyv5kxuY+UjLi&#10;1MJvvv5i+ZcDlNMdjHsf8fByUTKs0KVLl6SyioiIyBccdHptauVAasORFh4Uyv9M9jCJ0SvrE4Sk&#10;K+vBvHnzUmdL/dhrLhlX5YSolV/cGmNS8GaOMogVO3SjrG8cK8aaBIpzXGuSMk+MG+6KTQ+NiU5z&#10;jQuvs5R8z7og21DVdlhBa7g7/7ZgvPRVgg0dI6kw9iVjSqLzJet7cnwNVeQ485pej9Pknmjy4LEU&#10;aF/Zz1DET6bupNERZR8d49hDtPCsQ2/IebBX3NOUn+uvv4TfC2XhU3iUNnaaMSUpkmqxq5/uf2+h&#10;IdElPo13Xz7cZ7kLZEiMhztdfob7B/Fglfi8jyiYM0WB4IBkyYQobkvO2mXg3MD95/YXKlQISZo/&#10;f/5z589V/ray4RjPo/2Xa08QPnlFrVJi2VARvdxYpQ7yxoosocF+uXPnpur8/PyEEGFhYXPmzFm7&#10;du0/V/5Q1ma08ST3uQEjR47kyMWLFz88P8S49xH3LRHVqz0vX+kDYmJiaJq2rRps/enj6KNtlXP9&#10;lYP+yoEU//5Lkn8rjlfWJwhJWtZv2rSpTJkylpdSacNpgBCBacSZoSYFb5PDTEolTqZQShpEiZmO&#10;r60fYlInztHOg4MeRGSZi0vq4QBTJdthQ0VkNjVfvPRT0qNlDR3jP04fpaafktVQUY7TrOxtMrGV&#10;/e17Div7ywl/Q85e6+INk9tOML+zvgHGIGq9hLOtlWOorkTlj0LZamroJEXXH/DQ8e5KsetDyzeb&#10;fAonWNbP+XPO7NmzAwICGjRo0KFDh6XHlib7OMmvqned04XoJnx8xXcjjZXpOIe1EM2aNWvdunVQ&#10;UFBgYODEiROVEx8oOxso64MsB2wxNHqyh9e/l+/Xz5Yt2+2bF5U/ba+8P7dOBOfwpVHu37+PuJ8/&#10;f74MG1KkSBGSL0+vnj3nfTbp7OHFsX+PUM50VY6WUcLzKZd8jJYwKdEr6xOEJC3rQfXq1UVP3Viq&#10;L8SgquKhQb7HxTcNGsUOfZV8BkVi5pOX9U93eb1buEkRc0zlSignKKKFqZLtsLip7eJlKiVFMqWK&#10;oVd4KZlCKeb0tH2wrdU4BjZXxHBTo+uJsl9v6lp6xqvsbz0U968bvYVtXhHKSaOnjJ/bhbLG6Lad&#10;4XKhzDHpWi+pkyf5+Kzkxqe21N4eyZLrr2My8dx80aiCsLHqNT7229LvzbfexH0XLVo0/Ej4S6te&#10;MhzwzHKSEFktq3HuOXuz6OB04Z/Wd9iwYYj1woULHz64U9mQ698Dfg1Rjlez8I8cD86P2rOm06UL&#10;p7JmzYpAz5Qp0+2o68rRcoa+8fBA2m8+yhGSx79z5840R7FixUqWLIma51/MKFiwYPPmzd+dMPzA&#10;vt0PY35Xot9XbtZXIlIb7aG7eC2HEjPv+oXhyvXSSkRa41679Mr6BMETZP1ruoEULMSu3ib5Hhd7&#10;GNSJHSZNWf+B3Y9uJn26RdPD10w1bIcNFJHe1HbxMoUSaugSXurpo9RIqQQaKs1BPgFlv1kRx+x+&#10;qcrCh+LObaPDiJPnrV9Zf9xrxsPfheULkZpXdpro16+t31s1SNv/OOc9DWW/VihOP8maGHRX9Gji&#10;N8NEpnRCNNd5W8fo87FPwYUFe67u+d7891afWp1i1qM3yfwX+JbImElELBYPV4lbyyx/DbVqnzEr&#10;khfOF1ihQoXSpUv/dfSgsrfjYwf89eHkyZPnzp2rnOsTE3U2JCRk4cKFySwrpSzf0vpy/pyHJxre&#10;3CZiDspvVyW/sqtq365lfX190fH169dfsWLF0KFDg4KCunXrhnyXE/Ya5OcFJFKmTBkcHNypU6dZ&#10;s2YdObwl9uY8JaqPcqOGEllMuZrMaBidYTLlevmoG4cGDx7crl3rI4cPRl1qYzrGHr2yPkFI6rK+&#10;V69eltdsaaMIWX+wn0m+x8VXDdLEDt0r6183iRKnudCkYDyIrj8mC0cl8KWWxUwNFy/9lCze5TeO&#10;MIVSJLWSzFB7jrCEqZnMbKWI8abW13O6NVA09DE97X+DVjI6Vjy8ZnQbtnk5Ac/RqtwnlM1uWh2B&#10;RPjqqT1Nm0T5VJQ9rZkUPkZL0Oj6p47j4K4PRd4cQmS3PhKqedsEMs3sNKk/TW1IfMY5TfjkF8+H&#10;Wl4olDOH6NtIrB4tvhosLsy3qHxDJduizye9U2bNmuXs6RPK7paGXcj6kSNHTps2TYmYf+bv48j6&#10;119/XQpxxP2bb77ZsG650EIBpUqGzhhb6cvpLwfnycmujBkzrl27FoFepEiRjh07jh49unHjxoUK&#10;FerevXuePHnkv4MXX3yxR48eWbJkUbeF4PzZs2dPmzYtYUazZs0+/nja7l2bIi9/o9xZZ+E/45Wo&#10;3hZGllWu5dExWLnVSd2l8c4P6n+p/Pnixb8aNGjAyWvVqlWqVKmDez5RrvoZ7W3c9Mr6BCGpy/oB&#10;AwZY3horh9B0ITA9CZD1rQ2ixA7dK+tfMykSpzktPimTZLnUVBbn+Iqpeu2wjqnVHGByH6WGoT94&#10;GReTK+VSKX6mOoyfpU2NZWZr64IrQwfQc058w+GgScebGXXf4bfawzMOPUf7GN04pfq9Vdx/YhK4&#10;/1k+FWUPf3qqyn6rG56OtcMp3SxfXf1XrXrpON8TopEQg4QYK0QzIfJbXw+aXTSrJGIceJr29rci&#10;KLPfkCFDDn9Z+N/0A123r576+9ZVqqy/8cOmn39GiFsWL1gRGBgYEBAwbty4a9eu/frrrwhlmV68&#10;ePH06dN36dLl/fffr1y5skzMnz9/ypQpM2XKhKyvX79+hgwZZDpaH63MYT4+PmymS5euU6dOQ4cO&#10;LVmypDwAoPurWkEUMdmKb7755qgOu3btkukaBg8eLP9Fj8yZM3M28vnFF19E3Tqj/POhEpHOaGnj&#10;pouyPot/YGcx+zWx0C2sI/p5Zb2jiHMRDhZHjp+JRJSZRfS4x7V7XJwolEYGRWKHbpT1L/wp2pnk&#10;iCtcZtIuT4CL/xbrY4yJjvNrUymc41um6rXPEFOr+R02phiYXClj6AxJkX9WNaY8PfooNVMpaQzV&#10;6AiLnhcNbxmbzMAu8X2myhFlf80k5Q289VDciTI6jzh58bHnaK//ankoTdu0zT1uWpCjcan719wf&#10;HGFM8Qw+/jL7K1+Jq0Q+upTEIo2e0JfVOMzYXeIvLmFKd39HssUdH4igrEJ0j+8NMI7Q5hckPY6j&#10;TCkJ4hRUs+jxkjpn/3CViF0R5xKdXvUtArpMfjHtNXHja6H8mFI5NgF8+OGj2foH0fxt2bJl9uzZ&#10;ORJd/sYbb3Ts2FFVToqydetW0nPnzm05kS0kT568bdu2wcHB/v7+adOmzZYtm0zPlSvX1KlTBw0a&#10;JGU3YC8K/pNPPiFCkHLfPtKkSZM6dWp1Q4hy5cq1aNFi9uzZ5JZwwtfXl0T+1qpVa926dXfu3Hn4&#10;8OGl89seXvU32li7dEXWX7x4MV0a/7yiSIgIdQuDRO7atWurZ0+S8ARZ30aIkdavWLcVomaIuP+O&#10;ScHb5ASDFrFPN8r6GvtES0W8b5IjTnO69fusBu2S2Fx43PJFKkOig/zB5ddZSiLvWpuq1w5rW9+Y&#10;bmg1v4PGFD2ty2/qGTpDUuS+pPU4r5PK/rR4/oax1cx0XdnvVESEScqbGRMtFAffkPM/oZwQygGL&#10;0orYLP5e/bj2skm5IMfkxV3icqEscNvKnN1DjCkeQ4KcR3VyeaGF2mbico31Voyhod3BmJ3iyEpj&#10;ouVaiTlJr+eqt0XV4sI3QIjGQgy1OtzhQnxkEqzxcpApxRM5IsFvBDJyomXmvnwR0aGG5VnkDBnE&#10;Z28Y6xwuHiwCs2b6+OOPly1b1rx581IhYvHHA5UHsY/JekXp0aNHp06dpM7u37//5MmT2ZTCCZw8&#10;eTJFihSIdSmj7QBlL78ahuZWk6xafPz48WXLlkXcly5dmhgAcT9mzBjykD59eg4ICAjIkiWLTZX/&#10;wgsvkG3O2apVK/5LJvr5+clnAECZMmW2bdt2//79mJiY/fv3d+3atVix0Mt/tVeu+ipXfZSIICWq&#10;573bix9cr2s0uTq6OFsf5J/9C7Hza/GnWzhITPPO1jsKm7K+W7duPul9REohMgpRT4gBz5vke1xM&#10;wGtwoCOyPpNJf9ihu15dL7nUJFySLNH0U0z5d46DTLVqh01sTdXHR+/yG+fpo9ROqQSZqjQe+iui&#10;uqntzOxj6gwGxqvstyrigknHm/nPHfHAwaX28KxQDpm0l3268AXQOLnK+kzt50/hVfdJhZ888Vde&#10;avzxiXyMdk+ivO7GPu99J/ZMFRM6iAqholiwyJdLWD5NNcMqcMcIy/xabeFT1OqIW1rJ3jpClLbG&#10;AK5P8z97nG4NkAZaQ51BIms2y8r7vz638OZScXmBCJ8ligan3rx5s5RA0dHRlStXLl68eGysUdYX&#10;KlQIAY1KLlGixJ49e+rXr58xY8Zdu3bdu3fv0qVLL7xQc0CvZv9cP7J37+6tv27+8YdVhAEIdwS6&#10;1NY5c+YMDQ1FtWfNmrVZs2affPIJF9K/ISdVqlTVqlVD04eFhQ0ePBjZypFFihRBhfOPHFmrVq0P&#10;PvigXbt2uXLl0iS7TaD+yaQ8Oee8fPnyjRs35s2bx8nLly8/e/bsCxcu/PXX0TvX370fvebQwa2j&#10;R4+qUaPGprVvGI2tjl5ZnyAkdVk/ceLEx2LEd+qa5Htc7GdQIfbpiKyHBvFhh/Zf65FQIpQ3mIRL&#10;EiSZnGbKvHN8TxFtTLVqh1VNjRUvUyjFDN3gabCRUNoJpbNQels5Qihv2eIb1r2vWA9uaDrJ0+JL&#10;Tij7dI4p+36mLmFgvMp+iyJOmHS8mVEPHH73JbwklMMmEWafv1vXb5hUlBsoJ+//m+LejV+WdYKE&#10;attMDe0W7hPKL+58J73TPPuFyJ/D+v3HYqJgTjGoqfjgVbH4TcvfdtXF5C6WH22rife7iFIhQjzn&#10;1NT+f4odhKCi0guRTuTKKjLyI4/IGpj1wYMHqgZSlLfffhuZM2DAgJ49e0pZ/84778yZMwcRL9fE&#10;d+zYMUuWLIGBgf3790dwg7zB2Xu2tCziUg6kUo4Us/Dv1sq1JTHX9+/YsSNfvnz8V+7cuTt37jxq&#10;1Kjt27ejqYKCgvr06TN9+nT9nD1InTp1ypQp06ZNSwbOnTvHwXXr1uW6wcHB7CVIaNCgwaZNm9au&#10;Xfv666/7+/vL/7KDPHnykGH+kv+vv/56w4YNnLlgwYLsatKkScWKFQsXLtyoUSPOef/O30pEZqOx&#10;fUSvrE8Qkrqsf+utt+j6Qsac6Pvdjr/dsqtJgtij22V9b5MKcZGIGINqSWr8SREzTdl2mqg6Q5Xa&#10;ZzZTY9lnKiW1j0KUaOwJiU+p43sKZahQHPlYsk2Os/57D6G0EUoT0yWeJFH2OQ11Gy8dVPZ9Tb3C&#10;wHiVPdznwFL7mw9F7D9GXxInr1gX5BjUWLx0yyerbPJ7oSyxfrPJIHyfeX5rqoonzDVWce+umXvC&#10;PzpJ4ry/0jlGLbO8+PKn8eKO3Q/9RiwWzxV25uWY/0VOta687y9EV8vvZIWTzZ079969e0igQ4cO&#10;IbibVhQDmogWVUTR/AGFChVKkyYNCvjAgQPHjx/v1KlTsmTJXn755VMnDihXZ985WCRyi7gR13fT&#10;DqRU/m5/6q8/S5UqVbVq1R49ehAMcLZatWpdvHixW7duaPqhQ4ei77Wl9hp8fHxKly79559/3rlz&#10;By3Ov2izq5kyZSIbe/fujYyM/Oqrrxo2bKitvSF4kGGA3JSv1CRUCAgIICRA3OfMmZO/cr0QhWrV&#10;qlX58uVJ+eLz4UpUf8u7cSIClMhQ5WZr5VYHJXaBEllcmlyvrE8QPEHWWzqIEF2EKCNEn8omfRMX&#10;kTsG/WGPbpf1nU0SxHUuN0mWpMONbtX071hfZG6oUjusYmqpeJlMKW/oA4lJlLeU8m9bn/ow9FUX&#10;OdE6nS8lfgPTpZ8EUyhFUys+hhq2z6yKqGdqRzOHmfqGgfF+qQr+pogrBh1vi//cdfjdl9CJN+Ts&#10;SEzRtuq/J+4p7FN5K46BclkOjevcq3JQ8yizxH8uNlH59RDhl0uID00q1kv7HCd8g30rV65cr169&#10;bMHZRAGRMkj4ZxMdaor9nwaOaGV5hhUVLjUSIrts2bJLZjVQwoOV/T7GjmSTJxtcPHe4Zs2aLVu2&#10;PHXq1OLFiytUqFCpUqUpU6bs2bOnUaNGxYsXHzx4cLNmzXx9fZHsFStWRHZzzNixYxHc06dPf/Dg&#10;QWzsza++WhQaGooWI5G92bNnf/XVV0+ePMneI0eODB8+HKVerFixBQsWEJxwlS5dumzf2HDB5y37&#10;9shZvkxg5syZCSq4BKKfwhJRBAcHI+tnz569dOnSmTNnjh87ULm37+KFv86fP/X9999/+umnH3zw&#10;QdSF2tLYemV9gpDUZf3ChQsDsweKFtblfW8LUSRA3EPEGGSNmeOE0tigPOwzpRJgkB02WdskO+Ji&#10;M6s2NUgQF/mRdUbcIFmSAjcp4gtTbl1hgr4/BRM6Ve+nZHoiT8o2sq6uGSyU8aYumkgcY12rg75/&#10;0gt1UirZDJUcLwOtT0QYmtLAlxUx0tQ9DJzugLLf7piyv/VA3L31uHy3w8sJX5CzNzGn7aFcdv/f&#10;+ZQVkYyhBp4iV1sXxP9qfdR1Txyz+CTCndaHLugJa00n8UyemiP801lf8miQrV7Gy/etrw+CE6xP&#10;Mky3TOf75Bd+fpZ36RQumPfGjRtSIz18+PDl5s2Xvm/qVPZ5vMa9qD/fffddxPSOHTuIDVatWlW/&#10;fv0/D+19EHtuzZrV1atXr1GjxpAhQ6pUqVK1alUUf0xMtHJ7y44dv5YrV4544OqV08qD/125dGD6&#10;9GmcJHXq1D169Bg1ahQSH3F/4sQJMnb27NnOnTunSZMmKCiob9+++/fvvxMdrkQNUK5lv3+t3uXj&#10;FVYuLj98SIuKFXIj8VOksKy/R9n7+fnJBwACAgKIPUJCQqpVq9aiRYtx48ZNnjz5VuQW5Z9xsEyp&#10;XF5Z7zg8YbY+mRBDrL3/HSEKZXVM1r9l0Bzx0k/xN2gOm6xqkh126N7l9ZJzTXrlqXODuzU99Wao&#10;Sft83tRM8TJ5ok/Vo6r7JMLEvOMcJZTXEhrcusaX/JTMhnqOl4VNrWmmu5T9VkVcNel4m4yJMSn4&#10;uHgFr2nyo/FyV6Ktttf4jftfiJkUSQCTFCbs4yKqff3jTAKL5hOD178WeQLFv2+j9tJFfihEDRGa&#10;W5Qr6DNs2DC0OBpp/fr1xQuminPVjR0eTP/wumUKHM29YcMGi96KPqhcGq8cyqxcHH03NvLbb7+9&#10;+NfaOzcPzJw5Myws7OaVfcqf6ZSbzaJuHkaj58uXb926Ncq9g0r0tIirJ0aOHMkxBADLly8fOnQo&#10;Qn/06NFK7PKH94789NNPhQsX9vX1zZkzJ0HC3Llz/3cpXIldplwvq0RkUCJSKTdqXD7Vdcv6V4gi&#10;0PGWtRhWoPIbNWrUqlWrnj17ckUCD5Q9vyXItlfWO46kKOsJK1988cUOHTr8/PPPxG0i7aOXyI4T&#10;wt9P/D3EpGDMfN2kOeKhu2R93XMieyPR+I7ldw+T+HALn8xr7NsNEx9uNCaa6d719HCiYnk9qL5K&#10;7bOJIrKbmkljqqMieRtTopIqkb8p286FRfO2eGWkaFDY4S826Elc0eWJzdz7KDVTK8kNta1nindE&#10;yuXGRKIyQ5ua2dz6BQNDVzHQEWX/myPr7K2MjjUp+Ef8cqZ4b/TjiadNfjReJsbrL8381vrCHIMU&#10;tvLWh6JuqLj+gTHd4zirk5ht69WBnsUfR4nhLYyJnsUJHYXIJURe6wScXqF6IqtY3+9pSHzCHCR8&#10;Mogx7cSLz4kSxUPKlw2rWMJ35RSTJYmbe5eI7s0fbR7wexixcPHir0JCQmbNmoWCV8ILq7v+CFKu&#10;fKIcq8IxyoVRd6OOKscqWdL/Fsq1Asqd9StWLEfH9+rV68b1C0pUXyX6/ft3L82YMYNTTZky5fLl&#10;y8eO7FSu5VSu5VJiZt+9e+v3ncvuRu/btvXXxo0bI/pRdA/unnzMYEZkVa5lf3AtLPbmvH3bOqLg&#10;mzVrljt3bvmOHUKChg0bdrHis88+I3goWLCgV9Y7DvfI+tjY2O++++79999Hmt+9e1dNTSA0WU+V&#10;0bSpUqWaMGECUZrIbr0t9YoQeVKIKsHi4giTdjETA2nUHPbpoKwvZRIcBtYKF2nyiEbRlt/ufXu9&#10;ximKWGfSK25ntZfFiEXGRAPdrulhT1OV2mctUxvp6bdD+IQaE32VQobWdyvR9I7cUEoITw8VOfzF&#10;TbSkaZdDHC6Ul035TBRaF9kbK1xj8q7Cd7oxMUgRjUzNamab+D5ACz934AnavYq4bhLxNhkdx5z9&#10;+OGiR2djosUFSh+ZIO5I/BeTr7L9ndqI90Wgv7hE73g83eM4pLZ4q5Wp1J7GT3qJllWMiZ7FW8ss&#10;H1TyTW5V9m+aRKpnMb8QfUyJT56viLplRcx2cfIHcXiFuJvAr6Gt/VhULa1LOZDq4flhZ04dqlSp&#10;Utu2baMijylnev67V+OBVOrC/XBp3FIqt4ecPxfeuXPn0NDQnTu3P4xZqkSWfBi9KDw8nFPVq1fv&#10;3Nmjyu3BlmderyZXbtRSroUoEWmUm63v/7Pw0sUT27f/ptwe+pi11DMik3Kj+oMbzWIix+3aPv/1&#10;118vUKBA+vTp69SpM3Xq1KNHjz68u6dc2aIeJOtv3Lhx+vRpdSM+kL3Lly+rG26CG2T91atXy5Ur&#10;FxAQUKNGjYwZM1apUiUyMlLdlxAg61MUDSpbq0q6dOmQ9TSt+l7VDNbHxgNTivWvmvSKTY5M6IOD&#10;PkqdVIqvQW3YZKhJbRiol/VwhEl5uIWI6cR+32W8sj4xNP1I6zMJWmU6wkKmNtLTlqz38VGqGzqA&#10;+9hMKE6L77jpqqyHRBrEG4bcJgbrplL8Hq/wf2lT1sMypma1yY4OxMlLTB3VzKMmBR8XbSp727Ie&#10;Oqfs9zyRBdYrjdP2XlmfpPgMyHoYs1xkzyRaPi98gq3fYzKIVA9iEpH1U4RPXtG7VYIFvaRR1kue&#10;qH314pHq1as3bdr05vUrypEw4wF6Xnhk3G5UuR+7bd68L3LkyLF48WLl3n6LiL/VOSb6cu/evUuU&#10;KPHDD6sexn6nRBb+1x5KXgvmMCUiozHdJq9XUKJn3Lrx16RJk6T88/X1LV68eJo0aTxF1t+7d69R&#10;o0aNGzdWt+3i+vXrVN3YsWPVbTfBDbJ+5syZISEhZ8+e5TcxSq5cucaNGyd3JQjIeouIFyJZsmS1&#10;atUaMWKE3BSZhMjoK37oZFIqcRH1b5Aa8dBHqWXQGXExobK+i0l2uIuJvcjevqz/wfr8riFLrrPt&#10;45UZLxtYP29kaCM9zbLeT/E3tL5bOdDUG91BN8h6iLLvYcqw+5lCKaGvcD3jkvWZHZuwh/G+zH6K&#10;ItaauquZx00KPi7eiTL6njhlPXRiNQ5E2a83KiT3c5VQvvxXDT9Tsv5lU2E9jc+SrP9jhmheSYiG&#10;Ln+o9Skyich6SHSUW8zB9huMhgO0Levh0eduXD088q0RV8LHWN6Dadir53GdcYvIpPwz4fDhPw4e&#10;2KncbK4mRha6F/3runVr8+TJ069fv9u3jiq3ulo+H6v9lxO8FvQwZvnChQvl+/Llp3M9QtbHxsb2&#10;6NGD3Doi669evVq7dm0OToqyvmrVqmPGjFE3FGXgwIHkVf5G6wP91xYkLl26dOHCBXXjEZD1yYP8&#10;G7Ro0q1bNyLCLFmyiAJCFLTy5eLiwTsmmWKTYwwiwxH6KNUNOiMuBpl0hoEGWf+yIsablIe7iLKP&#10;d8mB07Qj679VxIemzLjOvo/XpCOsaGogA82y3lcJNrS++4jWM/RGN9E9sl6ypynb7qefkl5f5xrj&#10;kvWwiKlxbZIBFe/3m2cq4mdTpzVwiyLOmxR8XDS8G2fS26Lva4+lPEbnlP2+RH5Djsal6uernilZ&#10;/5L1doShpB7FZ0nWH/tUbJkk0qZOMsrYCSYdWQ97ilKh4toWk9GIj3HKengwtfJ3e2V/MmO6gQeE&#10;8r/H7dutdpbl9VeT6RKTKbdHRl47g5YtV67crl27lNgldr4t5Rh9lZh5p06dDAsLq1u3bkhIyPr1&#10;61WlmEA8MVm/c+fOSpUq+fv7p02b1r6sv3///sqVKwsUKBAYGJgsWbInIesPHz5co0YNlLe6bUVk&#10;ZOSnn35asWJFmq158+aLFi16+PCh3BWXrOeAnDlzZsiQYdOmTXKXhmrVqpUqVUo7g4S2tp4Lqctv&#10;QDIhMiYXv3Q3qZO42MWgMBxhcqWkQWTExYTKetjTJDvcyMRT9jZlPWppnikPbiHBT4KelJXMa2og&#10;A82yPoUSZmh9N7Gx9bWqht7oJrpT1sNEV/bJlbL6OtdoR9andew19tCRpTgLH++3NpkgZX/v5r8u&#10;Z8p4Mazfv5s2eMzkHR3k1ifyphQU8GfPnKyfbyqmR/EZk/X3vhOtqwpR3fpc3Bjru+yGe9TkfZKS&#10;9dRbJtG+gclcxEd7st5xnjbZNxv0Ua6Xvxfz++zZsxHio0ePvn/nhHK9nOmwhDDCT7nZ5vy5P1CY&#10;Pj4+ZhnpIJ6MrI+Ojk6fPj2yfv/+/YUKFbIv6//4449UqVK1bNkyPDycGCDRZf2ePXvy5MmDnJaL&#10;aiSILVq3bk3ic88916BBg7JlyyK7aTmpy/v169ewYUOOkUe+8MILHTp04Dd7AwIC+K/ixYv/888/&#10;lhM9AoUvVqxYXLJ+xYoVcnm9itLZHXupJRzl3Es/7D/np2eG+FYLmGV9cwce9XOFXzgwN+kEzbL+&#10;h0RYTK+xu64OHWQD68dKDQ1koFnW+yjVDK3vJr5u6o3uo5tlPUzsdfb1/JQM+mqXtCProYMT9jDe&#10;V8d+oIhvdF03LqLsI0wK3iZvPRD3r6v+Jn5Zf8UFZb/7CS3Iifj02ZL1s4Ri90uoSZzPmKzn94X5&#10;Iiyv8CkmUmcQOTKLVH64ciFaCjHNJFuTIJOUrIf5RL3nTbYiPrpH1h8y2be4GJFWif74+LGDAwcO&#10;vBNzxvK9WMMBTvBGjciIoyEhIUlc1t+9e3ft2rX8ffDgQbyy/vLly9u3b+fI27dvJ66sJ9qYPHly&#10;UFBQmjRp0NJ6WY/WT5kyZdeuXWNjY9nkyLZt23LYsWPH2Ny9e3fq1KlJ+eKLL5o3b0468QrpUtbn&#10;ypWLvcOHD7ec6BHsy/qvvvoqbca0IqdV0yfzEYtam0RJXEzwqnrJlEoug8KwQ9SkQWToaZb18HWT&#10;7HAvZyhijUmyuEi9rF+faJP0kiN1deU4q5qaxkyDrE+lpBDKi4bWdwcbJ+4Hp9wv64mTm5tK4U7a&#10;nLC3L+sJ0mqZWtkm25u6kJlTFbH68S5tkzsSruzjl/XQFWUPf31MLSUGIxaLwPTi0vtGlexxVGU9&#10;v+cZy+hBfPZkPYxeLtaNFbs+FGfnieOzxfLhon554VPYOoVvkK1JjUlN1vcXeXOKiM0mQ2GX7pH1&#10;8LzJvsVJH8uy+7t7lFsdTbucZWSx58plTuKyXoMjsl5D4sp6FHazZs0CAwO5wMiRIw2yfv369aTM&#10;nz9f3VaUqVOnkoKgl5vo/tatW4eFhbVv3/7QoUMyUcr6Jk2atGnTJnny5D/++KNMBzZlPc2WPK1f&#10;3vwh/v7+IrUQmS2qXiRPJsKyOcwMIszfCfqE+fqECQfpHybSx810hUQyX5G+uDE9eyIzR5gIcSvT&#10;ZhCBudXfhmu5nZkfrysHmcrUNDaIdfbTp/gYmt5NzGjqim5lkQDhm0wUCzKmu8SsplK4l+l01f6I&#10;mYVPDlOijn6mVo6LgaZeZGbOx7t0XCwUJoo5xpKlxHNlRXBukSOb5UeZEiIs1C4LusD8lsnOxGNo&#10;HpEiuSiaU4Tl8GwGpLPcdrD8piymYnoKc2YRGdIaEz2OxYMtL7gsFHdDhOa2zNSJACFyJG2mFCKL&#10;KfHpMpnIk91kJewyX07LEw6GRGdY2GTZEp/lrMZWMmOGFDt27FCVYgIRERGRMUOmbJbKy+sWZhKB&#10;jRo1Us9uQhKS9WDdunXXrl3jx8SJE5HTelkfFRXVtm3bLFmyLFq0aPPmzfwl3126dImOjlaPsIp4&#10;yqNX6lLWN2/enNMWLly4XLly1K/cZVPWs7l3795dXnjhhRdJEhioP3TYt2+fusMLL7zwwgv34cCB&#10;A6qd/eOPI0eOIC9VpZhAICyPHTvG2dwIw6OneiQtWa/BLOvB0aOW5U3W+XMLihYtevLkSXVfHNBk&#10;Pb83bdrEf/Xs2VMuwbcp673wwgsvvPDCCy+88MIT4TGy/tSpUwUKFChfvvzixYsR6AsWLChRokRo&#10;aKidkAXoZT1qvnv37n5+ftu2bWPTK+u98MILL7zwwgsvvHhm4DGyfsqUKalTpz548KC6bX1DJ8fM&#10;nTtX3bYFvawHERERxYsXL1iw4PXr172y3gsvvPDCCy+88MKLZwY2ZX1kZORff/2FiFe3H+Fpyvqe&#10;PXtmzJiRnKnbVo3OMYMHD1a3bcEg68GqVasIDzp16vRfkPX3798/dOjQ6tWrw8PDnV4WlhRw48aN&#10;NWvWbNiwwdwpPQj37t3bt28fzXHixAnP7Xh0pMOHD1MKYmy5ns1DERUVtX79+rVr1/JDTfJAxMTE&#10;bN68mdFx9epVNckDwXDA5dCp9u7dyzBRUz0Q//zzz8aNGynI9evX1SQPRGxs7LZt2yjFxYsX1SQP&#10;BJ0KCUEpdu7ceffuXTXVA8HQphS//PILg11N8kDQBLt376Ygp0+ffrZ111OHTVk/depUX19fBLC6&#10;/QhPU9ZPnjyZPK1bt07dVpRvvvmGY2bPnq1u2wK9xyDrSRkwYECaNGkyZcr0bMt6/ErLli2JhfLl&#10;y5c5c+Z27doZ3tzvKZg3b17BggWzZ88eGBgYFhaGXVB3eBSuXLnSoEEDGiJv3rz0vR49eniifImO&#10;ju7YsaPWqZo1a+ah8gXrUbRo0WzZsgUFBRUpUmTp0qXqDo8CeqV06dKMi1y5cuXOnXvmzJnqDo8C&#10;A4HhkCVLFoYGnap+/foeqiZxTyVKlKA5MFb58+f//PPP1R0ehT/++KNixYr4zTx58lCQd955R93h&#10;UcCzDxs2jLYIDg7OmjVrjRo1iBvVfR6Fjz76iCLkzJmTUpQtW3br1q3qDo8CUv7FF19kjFMWutbA&#10;gQM9ep4xiYPOP3z48GnTpqnbVmCdunbtum/fPnX7EYjhX3/99ZUrV6rbboJDsp6AVY7PVq1avffe&#10;e71790Yb4Y9v3rypHmELZlkPoqKikImc/9mW9Z999hmSRb4A9Ndff8Vf2l+wlDRBY6EghwwZcuvW&#10;LZRx586dS5Ys6YnxCbEyHRiXiTn76aef0qdP74lSctmyZWh6uhMDZ8+ePXSwKVOmqPs8B3fv3mXs&#10;9+zZMzIy8tq1a3379sUg6O8EegRoAhRw06ZNEcGEW1hFzGO8bxFIgti4caO/vz/hOkMjPDwccf/W&#10;W295omWuVKlSu3bt/ve//2GsRo4cmSNHjgsXLqj7PAevvPIKIvjMmTN37tz59NNPM2TIID8C41nY&#10;u3cvnWrJkiUEjQj6UqVKvfbaax7XqZA9CJhJkyYxwOlLjRs3pmloF3W354DhEBoaeuzYsfv373/7&#10;7bc0zfr169V9XjyLsCHrJ0+eTMOfO3dO3bbi+PHjRBUFChRgV+HChfv06RNv/M0wRhS2b99e3X6E&#10;zZs3o6sqVKjgic7DQRAcv/nmm/I3xaS67Hy/IMliw4YN6EjcpNw8deoU8diBAwfkpqcAW0Y0grKX&#10;mzQH7r9ly5Zy04Pw8ssv4x3VDUV5++23K1as6HGDiFjXz88P+SU3+eHr6/vLL7/ITU8B5pFSaLMv&#10;xCrYuhkzZshNDwI9irGg9aLp06dj5D1ufRfuKWXKlIcPH5abN2/ezJQpEwpGbnoKsLTp0qXD6spN&#10;WqFMmTJuv0H/BDBixIiaNWtqU8JLly7F48tvWXoQvvrqKwa19hbvnTt3YqlOnz4tNz0FmCZi9S+/&#10;/FJu0ij16tVDy8lNL55J2JD1xKPYF5u3aWJiYtjl+CKzqKgo/bvtJXAhpHvEQu2LFy9iksDvv/+u&#10;zVJjbVetWiXTDdDcfOXKlVFd8jcYMmQIsp4Bhr5/9913DVIsPDwcodmqVatff/1VTbKCJnjnnXde&#10;eeUV1yfIaTKUEzlcuXKlzXXAWCtZhP3792tN/8MPP2TIkEGbn6A2pKwfP378gAEDDL7/woULZJVS&#10;LFu2TE16hDlz5lBAt9zcJ7SQ+Tx48KChH+I2li9fLvdKrF27lvR79+7lz5//008/lYeBV199FSnD&#10;Gdq0afPbb7+pqY8wc+ZMStGjRw/Dsm8K2LFjR/sLzxwEWpZaIoc7duywMxAoLNJEq2fMcd++feVv&#10;QN9A1p89e5a61X/rTeLrr7+mFJ06dTK8rurGjRvdunWjBV2PB+gYW7dupRTffPMNJTKckGzv2bOH&#10;vWvWrNFPxvMvKVKk0G708QNBRuecMmVKr169DL4/IiKCxqIg8+bNU5MeYcmSJW3btnXLzX00uqW7&#10;LF26d+9e81i7fv26bKwVK1Zo2f77778ZC0eOHJGbADWMrD958iS5+umnn9TUR8CtUorOnTtr3+6Q&#10;oGa6dOny4Ycfqtsu4Nq1a7L/Y0a0UNwA2mjXrl30K3VbUTpYoW5YhyoFuXLlSvv27alhNfURaEpK&#10;wfH6MwBajbbDytn0GgkCRhL9ZG2NpefPnzeckPyTSH9jL1JeW0qHCfXx8dFyhWXIkiULY+fzzz/v&#10;2rWroTYYcYxuCkIMoyY9AuMIm+DKzAXdnuvK/Bug7y0nTpwghYJgVbSBw9hMliyZfFmcxHPPPYes&#10;ZwhT53Q/NfURaG7ZHNSJmmQFhgvdNmbMGHU74SBLq1evltk2gP6jHmRdFoiNJRFPIT96I9G/f/+6&#10;deuqG1Y/gqxnHNHVsZ8GQ4EFbt26NaNG/04OQOMOHTq0Z8+edAk1KeHQ/IUZjHQGo7phAnXOWMBx&#10;aH2MXiFlPdYAR6BNTEiQyYEDB9IcmFY16RGweBTQlZkLrqVmywS9N6dEjFASaRTNjmGlAwIC6Gly&#10;EzRp0oTuQWfDtJoXEfz888+UglFw9OhRNckKxvigQYNoWXXbiyQMG7LeCwlkU7Zs2ZAgDObUqVNX&#10;qVJFWk98Rp48eUg0ADeP2JX/i5zCTkn7haFv2rQpQ4XfDKdUqVIZ3MzgwYNRNunSpUNr6t0YA4kL&#10;YR8NdjChOHbsWIUKFbgEmeQvDm/hwoXahbjKm2++SSIlBWnSpJkwYYK0ZRiyTJky8e/ySOQC/45z&#10;mjRpEqfCM8l0Cew1PgnzTUijmUKJF154oWDBgoYwIKEgw1h58mOtbF/yWb9+fb0vwQ/JIsgDQKlS&#10;pag6/rFx48bYI605atSogbPHzVBq/fw3IDFfvnwZM2akNQ3ibMOGDSQil9VtZ4GYyJEjh8wn/ap8&#10;+fJoRHWfDqgWcpI2bVrNQPfr169Bgway4SgLQVSdOnVoPnyP4V4QibS4LMVnn32mplpB85Houo5E&#10;CjMi/Pz8ZFXTLh9//LHWxIRw9Hm6Ors4hvIisGT9I8SJFRHQ8kjCSA5Dycn+Y1h9iDcitxwfFhZm&#10;mCB4+eWXc+XKZVbhCQJZwg0HBgZqzUHf0OJPqnrWrFnBwcFyL3+p6vnz55NOx6NQ2iNQly9f5iQL&#10;Fiyg5nPmzGm4F4TFKFGiBKVAehr6D+WlgFxF3XYWhD1aPqnP4sWLa1PXGijsokWLsDNffPGFmqQo&#10;qMaqVatqoTvSpEyZMmgU/pYtW1Y/ZhnUtWvXZoAnT57csOYb2UEpRowYoW47CzQKl9A6FdeaOHGi&#10;Zkyo9vfee48RQTEBFgDNJ2N7MpA1a1ZtwGKa/P39ETf0H+pcm/+WQLiQW0ZH3rx5ETdqqhVYg8yZ&#10;MxtCrwSBDklDy/xrILdc8YMPPuAAqpQIlqtTjZhTyki9yfqnLNhJrXWwRSEhIVOnTqXhihYtihWV&#10;6RLUBgOQYnIehp6aagVDjIua9aXjIJOhoaEy83pQCqS5PGb37t2MSplOQej/2nAgP+zSJizef//9&#10;3LlzMzQwX4xZrbMBitauXTuakkbv06ePmmoFwQltjfRUt50CQ1LmUA9qjF5x9uxZOQFvAHspJn1m&#10;06ZNCAAtZCJao7EIwzZv3sy/40NlugS+klamWbGEHKOmWvH2228zJG0aeQchPa+av0eQpdCmpRD0&#10;xYoVk7vISfXq1WU2aMpq1app93ywooxrInBqvmbNmvQrfshdEs2bN6c5OMnIkSPVJCsYm3Ts3r17&#10;q9teJGF4Zb1toGUZw4yTPXv24CS++uor+jqCFZPEMGCIkqjHtGnTChUqpLlSxhgjediwYRgOPCW/&#10;5fDD8DEU9XOreFAUGED345j1il9ODxievUgoGNVE3pgAzkM+w8PDGfDYCO3OAE4FOYXMPXTo0K5d&#10;u1BL5PD7779nF4WtWLEipSbb1ACWmkAfd4Imw/Dp57+pk/bt2yN0OA+DXz8xjzlAPeOA1W1nsWPH&#10;DrJdqVKlP/74g4J88sknVE6zZs00r//RRx+RK+y4tUEsOHPmjNyFd6f5CFdoBSIrflNYCkJgQKvp&#10;Z4PwVZyWOIdjDHbtjTfewPfoAwkncPr0afRHgQIFqGpyuHLlSlwXlWzQrHh0bC7F0cv67du3kzfi&#10;E6qCvJGZdevWUfO4Qw7TaxE8Fr23b9++AQEBtD4lVXdYPS6npQ7VbafACXv06EG3oUopBYOlXr16&#10;+JIffvhBHoAzpgIJHthLb6HnoJjlbCUdEumGa1m+fDntQlRDSWnEkydPkjGDXqTO6U7EM5xNCy8B&#10;dYJ61iJnp8GAZWyiuckkWcVVcyHyI5XHn3/+ySYSecuWLezFzTN2aIJffvmF69KlpcpHTdaqVQsZ&#10;hI6RA4G86QcyERpXoZkYCL169VJTrRg3bhxjk5Or206BpueKCCaZT3oF2hSHrX/2iQ6GrKTPUMl6&#10;WS9roHv37gyNd999l47ESCcdUUi6PmNcBZXTuXNnhsyLL75IO6o7rLeGOC1yR912ClTdW2+9hfEZ&#10;PHgw1wW0L32MES0PoNuTf0J0Binjlx7IRRcvXiz3EkrRBGQeY4WOISxBJV+5ckUOGXmMxOjRo2lW&#10;rsIu+fiTBBlAVdetW1dftISCoYGqlvnXMGrUKIaAXNe6ZMkS7BihFNEFuxgCBFoIX/nvSECsKKaV&#10;PtaoUaM8efLIcS07D9GjPAwQyTDGaQ68RuvWrdVUK/h3qtHpj+1LYKlk5jV89tln+fLlk2v9sZkv&#10;vfQSPUTaW1wVBaQg/GAv9ofc0nx4GfwOvzHOpJMxrIS+zhnIDCLalAopWbKk3hQjrGl9873fBIEh&#10;IDOv4eDBg8899xy6lmvRQ9TUR8BGyTk4xjIoXLgwxmr9+vUMGfKJd+OcpDPccD3yEhJE5jQrHp/h&#10;rIU3EkRfMlRWtxMOBq+av0c4evQoGWjRogWZ4QCyjYHFjiE82MtIp4cTRMl/p9qJN7DGW7dufeWV&#10;V7Co8r4W1psWlGZZguagy9EctAW2Tj8QVq9eTXO4/eFOLxIDXllvG3PmzMFnaKEwwOWQYnMlCaYn&#10;KChIP9HIeCARuUY6BgsFI6UVzh7XOHToUHkYQGBhDqZOnfr5559zfv3rhlCuuDH9s8tOgCuiI/VP&#10;OBDEcyGKw298AzaXAF1TfhSwS5cuXFpuoqXwKOQ5d+7cw4cPl8VHhJUuXZoAQBNV+BvOg9AhYsGj&#10;6GePSMF9alGE00AAYVb0d//JJ/IFBSw3cTN4RP1UkAZMKna5XLlyNAcKDDMtc04i5k9v15DCFOT8&#10;+fMYYvScJqk5LUoUM6oV2TnIfrVx40Z1W1HGjBlDufR54Fq9e/dGYGFh9bKeNiLcojtRCroWgkaa&#10;XSIEzilXHElgx+lUuM927dpRHH2nxWNRLq25nUNsbCxiAreh1Qbig5qUczk3btzAF+qXb8o4UOsV&#10;KIZBgwbhGrNnz84PNkkkS+hpWkfzJZGRkdQAYcm2bdtwlnQAmQ4YmBTwu+++U7edxYwZM8iYfuQS&#10;hOMgZY0RO1Eo/c1oVAvdG+fNb7JH2+HsGR10RWIAeQy5YtjqRRWH0Y4MpRdeeIESaTPElJTyAheb&#10;g2iKUmgCFyAySNFe3LFnzx6Cc39/f/Qf6XpZTwsSltSpU4dORZ+fO3euHEGUGgW2aNEieRiQM990&#10;XQwC1aJf/kSskjdvXkNomlBQCfRM4natNqKiogIDAzXNSk9AyGqdWSpCBoLcJB2bRrekIPRD2WqU&#10;jg5PuTSzwH8hQOmfxDM0E3GjTAdSGxnubrmOmTNnUjnycWqKhpki2NavncD4Y7jkkj/M9aRJk4oU&#10;KUIpKC8NJ4+RS9f0LyLjtAyBnTt3Es9kypQJS67usEY4yDJtvsMtwIzTz7UeRf5RhERWchMgl8nh&#10;e++9JzcZoehjSkFtT58+XfYNXA8DQUp8CUJBOiRhIWEkZlD/fDDRF57LvQ/TU73169fHjNsccSQS&#10;3yL6pVYGRI9IeUoREhIyduxYbU4HN8FA1lZpMpBr1KhBN7t06RKiWX/XnRRKgYCWm24B7ox80vO1&#10;UIFMMjQQ9HITECiSKE0N0QsGAdFPQRo2bKiF33///TdDAGchNwGWhEZcsWJFv3798Nr6O34YalyJ&#10;5oy8SMrwynrb+OWXX3BduCvpDxge1apVK1CggH4CTIKunytXrokTJ6rbOjDqMGd688r4b9SoEa5L&#10;S8R4IVlQYEhJxlinTp1kOsA6oJ41h+QcUGAIQWwQFopNzM38+fMZunJOjqACV03Ugf/DL547d04z&#10;VRrYRSmkXdYgZZkmqfGFGGXOQ5Gx/lWqVNGyPWDAAI4011tCQZiEoaG6pOzDwhYtWlSb58ZeE3jQ&#10;EGfOnEGrzZs3z3B7Hcjm0FQjwK5xTm25PCfBfCOA+I0Rp5Z+/vlnuQuvjN003Ox2AvhF1BWtLBcP&#10;cEWkHupE88rUNjEVjfL2229zmF7WS9BzKIVm0AElRRYMGTJEbnIA9Y9i5h+pNE5Fi8tdcomRXso4&#10;By6BpqehURVskudvv/0WkaHVDwdoOSR7eEH6tuEWgaVLPd6pcH76IETqSMJdOi1CB32gHc+RNIf+&#10;BoVzQNGSsf79+2vDXH5SQ3ZX2gh1rg1VwAChn+sDDI4hV9SAum0NlXHt2m0H9pYqVapw4cL8Rt/w&#10;75RL7sLlo/BcWSwhQcUS36Ki6E5sIkoIuekA2pt5cOpvvvkmITHFMch6CQYF+dSbGjYLFSrUrVs3&#10;uUkTNGnSJF26dHQhOY2qrePiSBSD63dO+PcOHTpQEG0tDRdCO0pJhF1imBimSOnzdAN9qG9uDlQL&#10;g0gLQjZt2kTmMdeUiJGuv0GKHUDWa5XmFmDY0dxahVPP9GRpYTQQqzN2tm/frm5bjTal0KQhoGdi&#10;37RFngyu6tWrY1c5cunSpZRIm4iRlhBZJjfdAuoEuzFixAitYuljRA6URVY+Y+Tdd9/FY+onqsm/&#10;oVPxG9FMR1K3FQV5Stkx2oTW2FsZMAMuhMMl2tSPPtfB+ak0/U0PPYhp6eGGJf7khFJIc61h5cqV&#10;5FZbSUhIjxlBLXAwXRQdz9CWu6gQXIy+cV0H3o18apMRdCpcPOEKFY7hwkbpYzwNVD4F0bs/Og+h&#10;iDZXxV/sBu6JzO/atQtZoj0fKI/UhyteJGV4ZX2cQKRmzJgRMYElQhbjuszL4xgk7dq1w+SZRWRc&#10;IIxm5EjLwr+j6jgzw4bNl156CfcvZRx/8+bN6/raFYD6qVmzZmBgIAUpW7YsTg43L8fnlClTcPOY&#10;HhwqucLCkgFksV412gT/wj9qluWVV17RVD4eBU8m7Rrn4aKNHfuQsn1gdPCO+F3sC+dEtWDLNAN9&#10;+vRpnAqiHIGLFMCS0mT6uUabwNLhnDRrReTDP8rJpOPHj1NRml1bsWIFlaPZcVewdu1aZF/x4sUp&#10;BT2HCtcvLyGQIP+tWrXCn3Xu3Nks682gZrDp1IZ0gdh0ziD9emRkJO2urU/FWFNAt9xIRT00bNgQ&#10;FU4pKlSoQOVPmjRJ7zMk6FcoJw5bsGCBdB52sGXLFnyJFkrJOydS5Y8ZM4amlxqCq9StW5fyWo9y&#10;CWQJkU3PZwxSEPQQA0TePTCDzoznJhsyQo4L9CUUibZMhTzTiKNGjeI3g4ISaetT5VQlpZabroBw&#10;kYYm0KUUBQsWxHToJz7Jkqx8wjCbst4m2rdvj/WTpgn7RhSHduc3ko6BhjiT50Qxo2nmzJlj+R/X&#10;gOzgoowOSgHQLkOHDpW2CNuC4jc8CfPBBx9QHIMOMwAbxXDQQinCde1WA4YOQSyjTaqoTZs2BGCy&#10;vG4BOa9duzb2Spsr4SpoekyTFkuQMnz4cEqxZs0amRIX0It0Tm2Max2JU+XKlQs3JJuD4nA2nJfl&#10;f9wBTtujRw+GhiZVJc6fP1+6dGkuTUtRbzTW119/LfNgB9glPIWcDkcrE0LjAakE6orSPf/887KA&#10;GC4CNtcjXj3Cw8M5p2GZn4YrV65gqbp06UJm1KS4waCml9J/5KZcESq1+7Jly6h/zYj179+f07q4&#10;dFMP8omP69q1q5bPCxcucHUuhAXGoeCn0C0cEJcd04MuxL9IF0Oj8Btlz29aAQ+lGTFCBQaR67Na&#10;XjwZeGW9beBgUCT441q1atHRsT6E4Nq0roY9e/bQ3RP0JRoGGxZwqfW96eg5TADyRe6aOnUqm/Kd&#10;srt37+bM+lVATgMJjvGVIxYphi6pV6+eNDTSLxYqVAiHPX/+/Hnz5qFvfHx8tLmfuICXxTrLh8Ck&#10;duTMctd3333HOeWrS/AEOFH98gCngbBASSAgkLAUJH/+/Cj7bx+9w27btm0Yu06dOiG58DdsVq9e&#10;HR0Q18SMBqw8lUNz83vEiBGUXS4PBTQ6skbO07zxxhu4Z9ddPt4LaUK/wplRCtwhmdTcA7EE4okm&#10;kAGSg7IeIJrpVFh8ftNLqX9NJSAsaB1505/C4mMcD0Ht4JdffkE7UnWUAsFBp9I/bKph9OjRw4YN&#10;oyYRgvpbujZBSQly5PIwlBA9tkqVKnIX2pdCyRliKgdN4xYfQ7sj5sg8tURBihQpQl3Z/MQEEWD3&#10;7t1RgejXeLWLXMwqG5E8k/NNmzbJXfLWmZQ1aH26sex7rgAHP3DgQCQLqohSEGVx9QkTJpjzmSBZ&#10;Lx8Qknf2GWj848JHjwnKSpOLxelv9GHZ91wE5pQOQBNQiubNmxNuIRnlZIrTsp4xS4XI+RHGMiOO&#10;Vpa75L1KVLXcRbu4V0cSwHN+w1KxFStWkIgRo0qxzH369GFIUop4ZT2RCepNausvv/ySf9GsX9Om&#10;TQMCAmQTTJs2DcPo+o0sDUeOHMGGm5eRLFq0iIuGhobSWHKdPU5Edmw7wK9hw6Vfk2Gt9lzBoEGD&#10;qBnZmvKhI+yh3OU6GAt0WjsKm8FIEfR3fuwAsUsLyntHKGBEQlBQkLwvQcRFKTDdjEouijHXwni3&#10;AIvKSNevt8HfpbA+zc+1aH38OGEYeahYsaLhJoMZW7dupQnkAsKNGzfyW3NGDBmtCYhVCGMcrBwv&#10;njq8st42Zs2axVD58ccfpWtkGCO+cer6CXvGM+EsQW2C1B6jvXTp0u3ateP3xIkTkydPLlcyAKn4&#10;UQ/8RmLiZqQycAVYMYwvglhOelEcZCuGVb5WX/rFKVOmaAoAt4F1QFHZLxTHN2jQAOnMbzk/oT3Z&#10;hiDjivLJM3QApkE/G+005PsE8Apai7Rq1Qp5p91wpDm0UgBpsLSlAnEBvUhDEwagKQsWLIh2l9NF&#10;YNy4cfjRXbt2kYJ+dct9beIlLoeHllmlM+DMSMGZER3J1f8oZloBtG7dGoeKMY1XiGN80UDoUU5b&#10;p04dcquteiKmwsTLGxeVK1fW3wF3GjQxnZPIRJOkNDFSkq6rbwINiIwCBQqgqOKVsO3bty9ZsiQ/&#10;CG4ZGtrz4vgnAgP0Gd149erV7rpzQs+nifFnWqdCOFLnhokuSod2obMhQbRJMjuQM8SINjw9baof&#10;TTNnzqQ5NmzYwHkYaB10L5d0GsuXL6euiCVk3vhL/Ka/76EhQbKeIA2F/e677/KbrqgPkn/66SeM&#10;oWydRo0aEU7IdFdAXRH+UV1a1z179iwKFX1P6zgt60H//v1z5szJD8YyPQdhJNMZ15hiVD5idMeO&#10;HZSIoSd3uQ56LGUh1qVTqUlWsEmvk1Ke0Ijamz59Or/jlfUoOcb4vHnzOAMyGpmlaeglS5ZwBvmS&#10;JSRmvXr1HOmljoBrNW7cuFChQobJBaQkme/UqZO0ljQQg4g+b1b/BtyyLnTE6PH7jTfe4F+0VU84&#10;JiyhvEH66quvhoWFSaHsFhBI0L6akzIAG4v5khMKDgJTQA1QnL/++ot20R4loioaNmyIB8QxcVou&#10;Kqfw3IIzZ87Q7toncSSkrK9UqZL2HAJ5IErBAugfxrAJLDNZlS/d7tatG8JAxupg06ZNnEE+LNGx&#10;Y0e3zGp58WTglfW2gSpFuOjNCq4a06l/oEq+REJ7SMhxIBBRkFgEFFhoaKg2WhhaxAmkcF13KTDk&#10;ETJC/85jrlKlShWcGRZZPqdrkN2YVIZ3vPMuKGYcLTaF4/mhnx/C+xKfkILdJ+yREYWLwEcCMq9u&#10;W5/voWjy7Suk63cBrC1F06aC4gKKGblGfHX06FGOl/cfJJAL1MPkyZN///13LHi8ftcR0KYoFb3T&#10;pfJRlvQiLkcGcANcSwKrSgo/DGrGJtCIaGLUT6ZMmbQl0eDKlSuECqQQJ1BS7bNcrgB5RM0b1CEC&#10;haLJIcNFDfdJBg4ciO8xvPrNDM6Jj6ROcPz80EfRw4cP56JoTU7F2Ix3IsoRMAANr0LC/VPn+q+3&#10;IMERhTly5HB8gSwaCClPEfCRdCFCdHWHNXQn0B02bBj9jTGizX+7gi5duiBK9MJLPpuofzRfIkGy&#10;HhC5YQkJxqjwZs2aaUNM3ktBcKMkiCEN74xyDshWOj/DTd22gn7L6KBoWEvy0KZNG3WHFUhAYrB4&#10;53R//PFHBhFlxxrQHPrlSXIV4p9//omyQTBxFXWHy9i6dSs5j2tt0rVr17Aq9AE6GEWmFIYnT8yg&#10;lxIYY1Gxq4xx/eOqjHoyjx1mdPCDQqk7XAYDkK6l78AS8tF//XPh9A2EuCMBXqtWrYjPGb8Uh+O1&#10;ToU/wohVr14d11O0aFF9AV0HIUTWrFnjunk7Y8YMQ8eIF3v37uVf0M2LFy+m3+rfgiBnUpDFxGB0&#10;PEcWwzgIfK45n8QPtJH2bJUEJpoGsnnjUQ8qnxCxZs2ajGg0CfZQ8030N1KIEmkphp62psCLpA+v&#10;rLcN+nq2bNn0k+U/W992rJf1+H4MN+Zb3XYYKFHs+KpVq/Dr+heGgEmTJqF+vv/+exSYdjvMFUhZ&#10;rx/eDNeSJUtiNzGjJ0+eRDtqC08BMQaiHx0Tr2zCJ2FiqAQUj2H1PEXjosQM+fPnN0wtOA00PXnW&#10;TxgsWLCAq0hZP3jwYFyFfiUAkQztpX8/TFygrYmmxo4di3XWL5umfgh+8D1offyoW9ZHIuvxLvrZ&#10;d1wjLY6sJ/P4Yz0oUcqUKdmlfz9SXEDskttPre+2M8wPUUDaSN7Ej3dq0xFIWa+/E0Jd4Y+lrKcg&#10;wcHBDRs21DwEe+vVqxcQEKCP/WwCHYwepRT0HINEYKDJi5YtWxYFo6a6BtwYHkv/PDcSkG4jZ/Xu&#10;378/atQoWoeyaC+6cRAdO3Ykn9OmTSPP+jc/4kcZXyEhIZQRl+/ie64kkPVYEn3IFB4enipVKtdl&#10;/TvvvIMpWLJkCUPDsOqJGJJgHkvFhdwyyS1lvV5B0n9atGjBEJARC7+RL5pNxhRgEDALctMO+Bey&#10;imktU6YMY0TTkeDw4cNclPAAC0Bcqqa6AxMmTKB99W+4ksAgE9RpFoDMlC9fHv2kj8riAra0QIEC&#10;NB+dSj9TA5o2bRoYGEiUiD2Pd7Wb46B9uZZ5RkPKegaLum0NZcmbI7IeH4o5lQ8Ka+9Tl+jfv7/m&#10;GfVeyUXQVRiMVatW1SySHjQBXQuT5UgTaMCNYjrwO1g2Qim9Y2IkMijw7MRguA/D7RqnwXlwH5gO&#10;800MYu/69etjZtVtRcH50rEdeVcY4xrLLN9RaxjjvXv3piFWrlxJS2kPsnuR9OGV9bbBeMA+9unT&#10;Z8+ePbdv3yY0x2DJO2vqEdalz0FBQXpN4CCw6RgCZBADz3CbTD61iQFCTOjXzzmNW7duFStWrHDh&#10;wrgBsoo2nThxIgNYfmFR3mPFPLGXYnIwdoqCmwWBGfxvWFhY5cqVOZvhrXAIO8Qruyig66+2lJg9&#10;ezYOBpmFwCKr27dvp1w4aekgN2zYQL1179799OnT7MUSYaaRho5MvxGZkNvixYtTS3rrDOTTbBRE&#10;L1JdAY5Q5vP3338nnzR3tWrV6Ffmp7GB42vrAWEnHhHhgoIx9MmZM2dSipo1axLO6WemnUZ0dPRz&#10;zz1HDeMMIiMjqWTUNj1WviKGimrTpg3FHD16NGWMiooaP348ex2ZfuN/6fwIXzJsuA/GVeioFJBi&#10;ognUVNcg148NGjRo//79ZJVGIZTKnTu3HObIC9xzq1atiEbYq8HsVs2QoTtn0y+Ikpg8eTIXpYzA&#10;LZ2KyJAAmzr/7bffyB7xNt3V39/fPAGcUFm/b98+PHrFihXph9pXICTQ+ozHWrVqUV2uPx4AECWo&#10;Eyzq/Pnzr169SrdhyFP/ffv2lUIcYUGnIoYhFuIAehdlMT/vZAb/jh6ix9IJDZaN4UBsgBlh1MjH&#10;gdwCrkicgFhXt3XA4GNg6VSYYjoGpaDt4n2WSUKuJMEcIYv1nghIrU+PkvM1aqrL6NevH8GJfnpL&#10;ghGRN2/e0qVLMxIZmGSGQUS54lrlogfNRzuSVbqW9tIFCcw4BcQz2ryo0zh16hRNj+9Qtx8HvZfW&#10;N9wIcgSY8RIlSiB8ke+yi0owqFELDHw6QFxP6DoB6jl79uwdO3ZUt3VYvnw5I2XIkCEXL17EAmzc&#10;uJFxlC9fPm1Zjh0gM2gImoN+aJAchHOyv2XLlo3xqKZ6keThlfW2gbzr2rUrxgXPIRFo/Yqkuttq&#10;uLNkyfKy9bFxJ8Dg5JwMPHVbhxdeeIFd+ruTLgJ3KJdySmDgmjZtqkkNVGPz5s3VfdZFIL169XJQ&#10;/Ml3+WPXzLOwHTp0YBc6zCCUnQZGDV+IAbJm0wLsppyqB2QY94/4UPcJgUy3/8YSDfgkisC/mO2+&#10;jLLYZYhbnAYe15BPIorPP/9c3f04EiTrqWdMOSek36pJj0ABEXnscuV78gYQVhE1WUtgAR4dTabd&#10;LTl+/DiKVt0nBIKD/uBgT5ALpvEx5lCHMJtd1JhBKDsNskQl4xGt2bQABybf/UrUWqdOHTX1cWiv&#10;4bMDuivRGgebXyeKrKF07HJi/Z5NYCgYienTp7fmzgJkn2E1i0RCZT2VgOTlX7AYatIjUHWygDSK&#10;muQyGG4MW0sBrMAWYQa1xb5kBpWp7rMCsU49y732QZE5nrFs0JFg7Nix7CIGi/fxesfBQGDE9bf1&#10;pX0aa+DAgdKqAIbG4MGDKZq62y6wHtKSy1cS6UGcQ6Ozy7AYwxVgVLGxLz3+BWsN33zzjTQ4EnRp&#10;Ii5HAjxqoKb1W3voRTVJB8ISdmHq1W13YNq0afSluJY5rVu3jisa7n44AnlnD9NnnsmWd025qGGB&#10;qyvYtGkTl5NPUJjx5Zdf0oc5QCI0NNTxB47Lli3Lv9SoUUPdfgRaU/Y3m7GEF0kWXlkfJ4i5ifKR&#10;XDhI5CPayKCzZ8yY4chNLpvYu3cvp7W5RATBxC7t1RluAVE7ETynnT59OobGMEfI6MXfsxdFdfDg&#10;QccndDEc/JeUQQZgQ9m13PpGfDXJZZDtEydOfPzxx5x5w4YNhlUx7CU/FIG9K1euvB3fswEacJbY&#10;RP7L/CIXdiHoP/zwQ8PcmCsgn6dPn547dy5XxJeY+5WGNWvWfPTRRw42ByfhbJwzPDxcTdJh6dKl&#10;7NLe3u0WoK23bNnCaamfI0eOGOYIY2JiVq9ezV5a5Pfff3c8ujtz5gz/hQ4z9FJA67NryZIlDsog&#10;R8BVTp48SStzZjIsXxkEuMTMmTNJNMORV1JyWvLJweb3oNNS8+bNo1oM89+ugHMifxcsWMAVaWt6&#10;ss1OdeHCBQ5wMNyVwEbxL9p3kfRYtWoVu+JdFJ4gMGx37NjBaQG2yHBjhD524MAB+ht7f/vtN8fv&#10;EqCz+RfElqGXAuqEtqBFzLucBqE4I9f8yLIEfUMa+SlTplBGxzuzNsZt1rnsb0d1X09zEeTzk08+&#10;sbMYJiIiAmnLRTmMfm4esHFB2g2b61cx7OzarfsSreug99LE2qSDAXh5rui4CNZASEkr41LNC1Zv&#10;3LhB41Itjtu9eCENo3lZlwR9g4Jodize5Y56rF+/nv9iQKnbOqB82GVz+HuRZOGV9V544YUXXnjh&#10;hRdeeOHx8Mp6L7zwwgsvvPDCCy+88HAoyv8BcVBd5BnXIpUAAAAASUVORK5CYIJQSwECLQAUAAYA&#10;CAAAACEAsYJntgoBAAATAgAAEwAAAAAAAAAAAAAAAAAAAAAAW0NvbnRlbnRfVHlwZXNdLnhtbFBL&#10;AQItABQABgAIAAAAIQA4/SH/1gAAAJQBAAALAAAAAAAAAAAAAAAAADsBAABfcmVscy8ucmVsc1BL&#10;AQItABQABgAIAAAAIQAI3veeqgQAAOMKAAAOAAAAAAAAAAAAAAAAADoCAABkcnMvZTJvRG9jLnht&#10;bFBLAQItABQABgAIAAAAIQCqJg6+vAAAACEBAAAZAAAAAAAAAAAAAAAAABAHAABkcnMvX3JlbHMv&#10;ZTJvRG9jLnhtbC5yZWxzUEsBAi0AFAAGAAgAAAAhAPdi9hTdAAAABgEAAA8AAAAAAAAAAAAAAAAA&#10;AwgAAGRycy9kb3ducmV2LnhtbFBLAQItAAoAAAAAAAAAIQDuxb+AFM8DABTPAwAUAAAAAAAAAAAA&#10;AAAAAA0JAABkcnMvbWVkaWEvaW1hZ2UxLnBuZ1BLBQYAAAAABgAGAHwBAABT2AMAAAA=&#10;">
                <v:shape id="Text Box 49" o:spid="_x0000_s1034" type="#_x0000_t202" style="position:absolute;top:20783;width:41681;height:10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ZwXsQA&#10;AADbAAAADwAAAGRycy9kb3ducmV2LnhtbESPQWvCQBSE7wX/w/KE3upGKaVGV5EQQaEUEhU8PrLP&#10;JJh9G7Krrv++Wyj0OMzMN8xyHUwn7jS41rKC6SQBQVxZ3XKt4HjYvn2CcB5ZY2eZFDzJwXo1elli&#10;qu2DC7qXvhYRwi5FBY33fSqlqxoy6Ca2J47exQ4GfZRDLfWAjwg3nZwlyYc02HJcaLCnrKHqWt6M&#10;gvMsr/PwXWxOvP8qwjXPDtmtVOp1HDYLEJ6C/w//tXdawfscfr/E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GcF7EAAAA2wAAAA8AAAAAAAAAAAAAAAAAmAIAAGRycy9k&#10;b3ducmV2LnhtbFBLBQYAAAAABAAEAPUAAACJAwAAAAA=&#10;" filled="f" stroked="f">
                  <v:textbox inset="0,,0">
                    <w:txbxContent>
                      <w:p w:rsidR="00D230EA" w:rsidRPr="003827D2" w:rsidRDefault="00D230EA" w:rsidP="000F564D">
                        <w:pPr>
                          <w:jc w:val="both"/>
                          <w:rPr>
                            <w:i/>
                            <w:sz w:val="18"/>
                            <w:szCs w:val="18"/>
                          </w:rPr>
                        </w:pPr>
                        <w:proofErr w:type="gramStart"/>
                        <w:r w:rsidRPr="003827D2">
                          <w:rPr>
                            <w:i/>
                            <w:sz w:val="18"/>
                            <w:szCs w:val="18"/>
                          </w:rPr>
                          <w:t>Figure 1.</w:t>
                        </w:r>
                        <w:proofErr w:type="gramEnd"/>
                        <w:r w:rsidRPr="003827D2">
                          <w:rPr>
                            <w:i/>
                            <w:sz w:val="18"/>
                            <w:szCs w:val="18"/>
                          </w:rPr>
                          <w:t xml:space="preserve"> A 10-day composite of sea surface height, overlaid with surface current velocity vectors from hull-mounted acoustic Doppler current profiler (ADCP) measurements, is shown above for April 26 through May 5, 2015.</w:t>
                        </w:r>
                        <w:r>
                          <w:rPr>
                            <w:i/>
                            <w:sz w:val="18"/>
                            <w:szCs w:val="18"/>
                          </w:rPr>
                          <w:t xml:space="preserve"> </w:t>
                        </w:r>
                        <w:r w:rsidRPr="003827D2">
                          <w:rPr>
                            <w:i/>
                            <w:sz w:val="18"/>
                            <w:szCs w:val="18"/>
                          </w:rPr>
                          <w:t>Velocity vectors are show in black along the NOAA Ship Nancy Foster NF-15-02/03 cruise track for the period.</w:t>
                        </w:r>
                        <w:r>
                          <w:rPr>
                            <w:i/>
                            <w:sz w:val="18"/>
                            <w:szCs w:val="18"/>
                          </w:rPr>
                          <w:t xml:space="preserve"> </w:t>
                        </w:r>
                        <w:r w:rsidRPr="003827D2">
                          <w:rPr>
                            <w:i/>
                            <w:sz w:val="18"/>
                            <w:szCs w:val="18"/>
                          </w:rPr>
                          <w:t>Over the western portion of the map, meso-scale eddy circulation and dominant current systems (Yucatan, Loop, and Florida) are prevalent, while the surface conditions offshore southeastern Cuba are characterized by lower velocit</w:t>
                        </w:r>
                        <w:r>
                          <w:rPr>
                            <w:i/>
                            <w:sz w:val="18"/>
                            <w:szCs w:val="18"/>
                          </w:rPr>
                          <w:t>y small-scale eddy circulation.</w:t>
                        </w:r>
                      </w:p>
                    </w:txbxContent>
                  </v:textbox>
                </v:shape>
                <v:shape id="Picture 50" o:spid="_x0000_s1035" type="#_x0000_t75" alt="Macintosh HD:Data:projects:NF1502and03:MarCuba2015:rsmith_MarCuba2015_circulation_large_no_text.tif" style="position:absolute;width:41979;height:20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q5Di+AAAA2wAAAA8AAABkcnMvZG93bnJldi54bWxET8uKwjAU3Q/4D+EKsxtTlRGpRlFBmcWA&#10;7/2luSbF5qY0Uevfm4Xg8nDe03nrKnGnJpSeFfR7GQjiwuuSjYLTcf0zBhEissbKMyl4UoD5rPM1&#10;xVz7B+/pfohGpBAOOSqwMda5lKGw5DD0fE2cuItvHMYEGyN1g48U7io5yLKRdFhyarBY08pScT3c&#10;nILtYr0d2ps5h9Nwt6wNb/5jtVHqu9suJiAitfEjfrv/tILftD59ST9Azl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Gq5Di+AAAA2wAAAA8AAAAAAAAAAAAAAAAAnwIAAGRy&#10;cy9kb3ducmV2LnhtbFBLBQYAAAAABAAEAPcAAACKAwAAAAA=&#10;">
                  <v:imagedata r:id="rId47" o:title="rsmith_MarCuba2015_circulation_large_no_text"/>
                  <v:path arrowok="t"/>
                </v:shape>
                <w10:wrap type="through"/>
              </v:group>
            </w:pict>
          </mc:Fallback>
        </mc:AlternateContent>
      </w:r>
      <w:r>
        <w:t xml:space="preserve">Many of these partnerships have included work in the western Caribbean and Gulf of Mexico (GOM) targeted at improving our </w:t>
      </w:r>
      <w:r w:rsidRPr="00BA0EF6">
        <w:t xml:space="preserve">understanding of </w:t>
      </w:r>
      <w:r>
        <w:t xml:space="preserve">regional </w:t>
      </w:r>
      <w:r w:rsidRPr="00BA0EF6">
        <w:t xml:space="preserve">larval dispersal and recruitment connections </w:t>
      </w:r>
      <w:r>
        <w:t xml:space="preserve">for important pelagic (e.g. Atlantic Bluefin tuna, ABT) and reef fish (e.g. grouper, </w:t>
      </w:r>
      <w:r w:rsidRPr="00BA0EF6">
        <w:t>snapper</w:t>
      </w:r>
      <w:r>
        <w:t>, and parrotfish) species. By expanding the search for larval ABT outside of their known spawning grounds in the GOM, scientists will be able to improve larval habitat models for the species. Additionally, gaining a better understanding of the biophysical connectivity of coastal resources, such as the</w:t>
      </w:r>
      <w:r w:rsidRPr="00BA0EF6">
        <w:t xml:space="preserve"> Mesoamerican reef system, </w:t>
      </w:r>
      <w:r>
        <w:t xml:space="preserve">the reefs of northwestern and southwestern Cuba, and </w:t>
      </w:r>
      <w:r w:rsidRPr="00BA0EF6">
        <w:t>the Florida Ke</w:t>
      </w:r>
      <w:r>
        <w:t xml:space="preserve">ys reef tract will help scientists determine </w:t>
      </w:r>
      <w:r w:rsidRPr="00BA0EF6">
        <w:t xml:space="preserve">what component of recruitment </w:t>
      </w:r>
      <w:r>
        <w:t>of reef fish species to these areas is due to</w:t>
      </w:r>
      <w:r w:rsidRPr="00BA0EF6">
        <w:t xml:space="preserve"> regional biophysical connections versus self-recruitment within </w:t>
      </w:r>
      <w:r>
        <w:t>an individual site.</w:t>
      </w:r>
    </w:p>
    <w:p w14:paraId="2CE5CE41" w14:textId="77777777" w:rsidR="000F564D" w:rsidRDefault="000F564D" w:rsidP="000F564D">
      <w:pPr>
        <w:jc w:val="both"/>
      </w:pPr>
    </w:p>
    <w:p w14:paraId="072665BD" w14:textId="77777777" w:rsidR="00163D10" w:rsidRPr="000F564D" w:rsidRDefault="000F564D" w:rsidP="000F564D">
      <w:pPr>
        <w:jc w:val="both"/>
      </w:pPr>
      <w:r>
        <w:t>These collaborative endeavors have also focused on the northeastern Caribbean Sea, where t</w:t>
      </w:r>
      <w:r w:rsidRPr="002778FD">
        <w:t>ransport of larval reef fish across the Puerto Rico and US Virgin Islands (PR/USVI) shelf and through passages between the islands is poorly understood. The natural dispersal of these newly spawned larvae is affected by many factors, including bottom regime, island/shelf/bank geometry, tides, small-scale reten</w:t>
      </w:r>
      <w:r>
        <w:t>tion mechanisms, mesoscale eddies</w:t>
      </w:r>
      <w:r w:rsidRPr="002778FD">
        <w:t>, and larger-scale mean fields such as wind-driven transport. Th</w:t>
      </w:r>
      <w:r>
        <w:t>is work is</w:t>
      </w:r>
      <w:r w:rsidRPr="002778FD">
        <w:t xml:space="preserve"> designed to help scientists and resource managers gain a better understanding of how managed and non-managed areas of the US Caribbean and surrounding region (British Virgin Islands and Leeward Islands) are linked via the highly variable flow across this region, and to determine what economically important larval reef fish dispersal and recruitment pathways exist as a result. An improved understanding of region-wide coral reef ecosystem connectivity is required for the development of effective long-term adaptive fisheries management strategies in the US Caribbean.</w:t>
      </w:r>
      <w:r w:rsidR="00163D10">
        <w:rPr>
          <w:b/>
          <w:bCs/>
          <w:color w:val="17365D" w:themeColor="text2" w:themeShade="BF"/>
          <w:sz w:val="32"/>
          <w:szCs w:val="32"/>
        </w:rPr>
        <w:br w:type="page"/>
      </w:r>
    </w:p>
    <w:p w14:paraId="6719BA22" w14:textId="77777777" w:rsidR="00697931" w:rsidRPr="008F2357" w:rsidRDefault="00697931" w:rsidP="00697931">
      <w:pPr>
        <w:rPr>
          <w:b/>
          <w:color w:val="17365D" w:themeColor="text2" w:themeShade="BF"/>
          <w:sz w:val="32"/>
          <w:szCs w:val="32"/>
        </w:rPr>
      </w:pPr>
      <w:r w:rsidRPr="008F2357">
        <w:rPr>
          <w:b/>
          <w:color w:val="17365D" w:themeColor="text2" w:themeShade="BF"/>
          <w:sz w:val="32"/>
          <w:szCs w:val="32"/>
        </w:rPr>
        <w:lastRenderedPageBreak/>
        <w:t>Satellite Ocean Monitoring</w:t>
      </w:r>
    </w:p>
    <w:p w14:paraId="61068636" w14:textId="77777777" w:rsidR="00697931" w:rsidRPr="001C1727" w:rsidRDefault="00697931" w:rsidP="00697931">
      <w:pPr>
        <w:rPr>
          <w:i/>
          <w:color w:val="0070C0"/>
          <w:lang w:val="pt-BR"/>
        </w:rPr>
      </w:pPr>
      <w:r w:rsidRPr="001C1727">
        <w:rPr>
          <w:color w:val="0070C0"/>
          <w:lang w:val="pt-BR"/>
        </w:rPr>
        <w:t>Gustavo Goni, Joaquin Trinanes, and Francis Bringas</w:t>
      </w:r>
    </w:p>
    <w:p w14:paraId="5257B9FB" w14:textId="77777777" w:rsidR="00697931" w:rsidRPr="00DE3A0A" w:rsidRDefault="00697931" w:rsidP="00697931">
      <w:pPr>
        <w:rPr>
          <w:i/>
          <w:color w:val="7F7F7F"/>
          <w:lang w:val="pt-BR"/>
        </w:rPr>
      </w:pPr>
      <w:r>
        <w:rPr>
          <w:i/>
          <w:noProof/>
          <w:color w:val="7F7F7F"/>
        </w:rPr>
        <mc:AlternateContent>
          <mc:Choice Requires="wps">
            <w:drawing>
              <wp:anchor distT="0" distB="0" distL="114300" distR="114300" simplePos="0" relativeHeight="252354048" behindDoc="0" locked="0" layoutInCell="1" allowOverlap="1" wp14:anchorId="07556491" wp14:editId="71FFB603">
                <wp:simplePos x="0" y="0"/>
                <wp:positionH relativeFrom="column">
                  <wp:posOffset>1361</wp:posOffset>
                </wp:positionH>
                <wp:positionV relativeFrom="paragraph">
                  <wp:posOffset>119833</wp:posOffset>
                </wp:positionV>
                <wp:extent cx="5922010" cy="0"/>
                <wp:effectExtent l="0" t="19050" r="21590" b="38100"/>
                <wp:wrapNone/>
                <wp:docPr id="156" name="Lin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4" o:spid="_x0000_s1026" style="position:absolute;z-index:2523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9.45pt" to="466.4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a+jmQIAAHcFAAAOAAAAZHJzL2Uyb0RvYy54bWysVFFvmzAQfp+0/2D5nQIJIQkqqRpC9tJt&#10;ldppzw42wSrYyHZComn/vWcHWNO9TFNBsny27/N399359u7U1OjIlOZSpDi8CTBiopCUi32Kfzxv&#10;vQVG2hBBSS0FS/GZaXy3+vzptmsTNpGVrClTCECETro2xZUxbeL7uqhYQ/SNbJmAzVKqhhgw1d6n&#10;inSA3tT+JAhiv5OKtkoWTGtY3Vw28crhlyUrzPey1MygOsXAzbhRuXFnR391S5K9Im3Fi54G+Q8W&#10;DeECLh2hNsQQdFD8L6iGF0pqWZqbQja+LEteMBcDRBMG76J5qkjLXCyQHN2OadIfB1t8Oz4qxClo&#10;N4sxEqQBkR64YGi2jGx2ulYncCgTj8rGV5zEU/sgixeNhMwqIvbMsXw+t+AYWg//ysUauoU7dt1X&#10;SeEMORjpUnUqVWMhIQno5BQ5j4qwk0EFLM6WE5sXjIphzyfJ4Ngqbb4w2SA7SXENrB0wOT5oY4mQ&#10;ZDhi7xFyy+vaCV4L1KU4ns4CC920EL6BAnh5rnoZtaw5tceto1b7XVYrdCRQROut/V2csPP2mJIH&#10;QR18xQjN+7khvL7MgU4tLB5zdXnhCNbJwNStQ9CuZn4tg2W+yBeRF03i3IuCzca732aRF2/D+Wwz&#10;3WTZJvxtYw2jpOKUMmG5DvUbRv9WH30nXSpvrOAxTf41ussnkL1mer+dBfNouvDm89nUi6Z54K0X&#10;28y7z8I4nufrbJ2/Y5q76PXHkB1TaVnJg2HqqaIdotwWxBSqJ8RgQL9P5oH9MCL1Hh6qwiiMlDQ/&#10;ualc/drKsxhXWi9i+/daj+iXRAwaWmtUoY/tT6pA80Ff1xa2Ey49tZP0/KiGdoHudk79S2Sfj7c2&#10;zN++l6tXAAAA//8DAFBLAwQUAAYACAAAACEAhoLrVNoAAAAGAQAADwAAAGRycy9kb3ducmV2Lnht&#10;bEyPQUvDQBCF74L/YRnBm900RWljNkWKiggKVvE8zY5JMDub7m6b+O8d8aDHee/x5nvlenK9OlKI&#10;nWcD81kGirj2tuPGwNvr3cUSVEzIFnvPZOCLIqyr05MSC+tHfqHjNjVKSjgWaKBNaSi0jnVLDuPM&#10;D8TiffjgMMkZGm0DjlLuep1n2ZV22LF8aHGgTUv15/bgDDSPT/pyPz6H8XbvHxZp2ty/zztjzs+m&#10;m2tQiab0F4YffEGHSph2/sA2qt5ALjlRlytQ4q4WuQzZ/Qq6KvV//OobAAD//wMAUEsBAi0AFAAG&#10;AAgAAAAhALaDOJL+AAAA4QEAABMAAAAAAAAAAAAAAAAAAAAAAFtDb250ZW50X1R5cGVzXS54bWxQ&#10;SwECLQAUAAYACAAAACEAOP0h/9YAAACUAQAACwAAAAAAAAAAAAAAAAAvAQAAX3JlbHMvLnJlbHNQ&#10;SwECLQAUAAYACAAAACEA97Gvo5kCAAB3BQAADgAAAAAAAAAAAAAAAAAuAgAAZHJzL2Uyb0RvYy54&#10;bWxQSwECLQAUAAYACAAAACEAhoLrVNoAAAAGAQAADwAAAAAAAAAAAAAAAADzBAAAZHJzL2Rvd25y&#10;ZXYueG1sUEsFBgAAAAAEAAQA8wAAAPoFAAAAAA==&#10;" strokecolor="#bfbfbf" strokeweight="5pt">
                <v:stroke linestyle="thickThin"/>
                <v:shadow color="#868686"/>
              </v:line>
            </w:pict>
          </mc:Fallback>
        </mc:AlternateContent>
      </w:r>
    </w:p>
    <w:p w14:paraId="0A86AF66" w14:textId="77777777" w:rsidR="00697931" w:rsidRPr="00AA3A6A" w:rsidRDefault="00697931" w:rsidP="00697931">
      <w:pPr>
        <w:jc w:val="both"/>
        <w:rPr>
          <w:sz w:val="12"/>
          <w:szCs w:val="12"/>
        </w:rPr>
      </w:pPr>
    </w:p>
    <w:p w14:paraId="6C038E08" w14:textId="77777777" w:rsidR="00697931" w:rsidRDefault="00697931" w:rsidP="00697931">
      <w:pPr>
        <w:jc w:val="both"/>
      </w:pPr>
      <w:r>
        <w:t>PhOD</w:t>
      </w:r>
      <w:r w:rsidRPr="00542199">
        <w:t xml:space="preserve"> distributes on its web server</w:t>
      </w:r>
      <w:r>
        <w:t xml:space="preserve"> (</w:t>
      </w:r>
      <w:hyperlink r:id="rId48" w:history="1">
        <w:r w:rsidRPr="0085578D">
          <w:rPr>
            <w:rStyle w:val="Hyperlink"/>
          </w:rPr>
          <w:t>www.aoml.noaa.gov/phod/satprod</w:t>
        </w:r>
      </w:hyperlink>
      <w:r>
        <w:t xml:space="preserve">) </w:t>
      </w:r>
      <w:r w:rsidRPr="00542199">
        <w:t>several products for climate and weather studies. The data used to derive these products come from a wide arra</w:t>
      </w:r>
      <w:r>
        <w:t>y of observing platforms such as s</w:t>
      </w:r>
      <w:r w:rsidRPr="00542199">
        <w:t>atellite-derived sea height anomaly and sea surface temperature</w:t>
      </w:r>
      <w:r>
        <w:t>,</w:t>
      </w:r>
      <w:r w:rsidRPr="00542199">
        <w:t xml:space="preserve"> temperature profiles from </w:t>
      </w:r>
      <w:r>
        <w:t xml:space="preserve">profiling floats and expendable </w:t>
      </w:r>
      <w:r w:rsidRPr="00542199">
        <w:t>bathythermographs</w:t>
      </w:r>
      <w:r>
        <w:t>,</w:t>
      </w:r>
      <w:r w:rsidRPr="00542199">
        <w:t xml:space="preserve"> and surface currents from drifters.</w:t>
      </w:r>
      <w:r>
        <w:t xml:space="preserve">  </w:t>
      </w:r>
      <w:r w:rsidRPr="00542199">
        <w:t>Real-time global geostrophic surface currents, tropic</w:t>
      </w:r>
      <w:r>
        <w:t>al cyclone heat potential</w:t>
      </w:r>
      <w:r w:rsidRPr="00542199">
        <w:t>, and long ter</w:t>
      </w:r>
      <w:r>
        <w:t>m time series of important ocea</w:t>
      </w:r>
      <w:r w:rsidRPr="00542199">
        <w:t>nographic varia</w:t>
      </w:r>
      <w:r>
        <w:t>bles are available through the PhOD</w:t>
      </w:r>
      <w:r w:rsidRPr="00542199">
        <w:t xml:space="preserve"> website.</w:t>
      </w:r>
    </w:p>
    <w:p w14:paraId="5F6CA8AA" w14:textId="77777777" w:rsidR="00697931" w:rsidRDefault="00697931" w:rsidP="00697931">
      <w:pPr>
        <w:jc w:val="both"/>
      </w:pPr>
    </w:p>
    <w:p w14:paraId="668F60FD" w14:textId="77777777" w:rsidR="00697931" w:rsidRDefault="00697931" w:rsidP="00697931">
      <w:pPr>
        <w:jc w:val="both"/>
        <w:rPr>
          <w:b/>
        </w:rPr>
      </w:pPr>
      <w:r w:rsidRPr="008E559D">
        <w:rPr>
          <w:b/>
        </w:rPr>
        <w:t>CoastWatch</w:t>
      </w:r>
      <w:r w:rsidR="00BB4223">
        <w:rPr>
          <w:b/>
        </w:rPr>
        <w:t xml:space="preserve"> to OceanWatch</w:t>
      </w:r>
    </w:p>
    <w:p w14:paraId="2588C4F2" w14:textId="77777777" w:rsidR="00697931" w:rsidRPr="008E559D" w:rsidRDefault="00697931" w:rsidP="00697931">
      <w:pPr>
        <w:jc w:val="both"/>
        <w:rPr>
          <w:b/>
        </w:rPr>
      </w:pPr>
    </w:p>
    <w:p w14:paraId="0AF83522" w14:textId="77777777" w:rsidR="00697931" w:rsidRDefault="00697931" w:rsidP="00697931">
      <w:pPr>
        <w:jc w:val="both"/>
      </w:pPr>
      <w:r w:rsidRPr="00542199">
        <w:t xml:space="preserve">CoastWatch is a National Oceanic and Atmospheric Administration program that provides remotely sensed satellite and other environmental data to government decision makers and academic researchers. </w:t>
      </w:r>
      <w:r>
        <w:t xml:space="preserve"> In a collaborative effort with NOAA/NESDIS, t</w:t>
      </w:r>
      <w:r w:rsidRPr="00542199">
        <w:t xml:space="preserve">he Caribbean/Gulf of Mexico Regional Node </w:t>
      </w:r>
      <w:r>
        <w:t xml:space="preserve">is hosted at NOAA/AOML.  This node </w:t>
      </w:r>
      <w:r w:rsidRPr="00542199">
        <w:t>is one of several sites throughout the United States set up for the processing and d</w:t>
      </w:r>
      <w:r>
        <w:t xml:space="preserve">istribution of information in near </w:t>
      </w:r>
      <w:r w:rsidRPr="00542199">
        <w:t>real-time. The primary data source for CoastWatch data is the Advanced Very High Resolution Radiometer on the NOAA series polar orbiting weather satellites</w:t>
      </w:r>
      <w:r>
        <w:t>.</w:t>
      </w:r>
    </w:p>
    <w:p w14:paraId="6F1B1C2F" w14:textId="77777777" w:rsidR="00697931" w:rsidRDefault="00697931" w:rsidP="00697931">
      <w:pPr>
        <w:jc w:val="both"/>
      </w:pPr>
    </w:p>
    <w:p w14:paraId="7E15382C" w14:textId="77777777" w:rsidR="00697931" w:rsidRPr="003C790F" w:rsidRDefault="00697931" w:rsidP="00697931">
      <w:r>
        <w:rPr>
          <w:noProof/>
        </w:rPr>
        <w:drawing>
          <wp:anchor distT="0" distB="0" distL="114300" distR="114300" simplePos="0" relativeHeight="252353024" behindDoc="0" locked="0" layoutInCell="1" allowOverlap="1" wp14:anchorId="79F678CA" wp14:editId="7F84C634">
            <wp:simplePos x="0" y="0"/>
            <wp:positionH relativeFrom="column">
              <wp:posOffset>349250</wp:posOffset>
            </wp:positionH>
            <wp:positionV relativeFrom="paragraph">
              <wp:posOffset>142875</wp:posOffset>
            </wp:positionV>
            <wp:extent cx="4975225" cy="3487420"/>
            <wp:effectExtent l="57150" t="19050" r="15875" b="0"/>
            <wp:wrapSquare wrapText="bothSides"/>
            <wp:docPr id="13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9" cstate="print"/>
                    <a:srcRect/>
                    <a:stretch>
                      <a:fillRect/>
                    </a:stretch>
                  </pic:blipFill>
                  <pic:spPr bwMode="auto">
                    <a:xfrm>
                      <a:off x="0" y="0"/>
                      <a:ext cx="4975225" cy="348742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anchor>
        </w:drawing>
      </w:r>
    </w:p>
    <w:p w14:paraId="0F18EEFE" w14:textId="77777777" w:rsidR="00697931" w:rsidRPr="003C790F" w:rsidRDefault="00697931" w:rsidP="00697931"/>
    <w:p w14:paraId="4A953541" w14:textId="77777777" w:rsidR="00697931" w:rsidRDefault="00697931" w:rsidP="00697931"/>
    <w:p w14:paraId="5928D42E" w14:textId="77777777" w:rsidR="00697931" w:rsidRPr="003C790F" w:rsidRDefault="00697931" w:rsidP="00697931"/>
    <w:p w14:paraId="0E60D330" w14:textId="77777777" w:rsidR="00697931" w:rsidRPr="003C790F" w:rsidRDefault="00697931" w:rsidP="00697931"/>
    <w:p w14:paraId="3392902F" w14:textId="77777777" w:rsidR="00697931" w:rsidRPr="003C790F" w:rsidRDefault="00697931" w:rsidP="00697931"/>
    <w:p w14:paraId="18B23A50" w14:textId="77777777" w:rsidR="00697931" w:rsidRPr="003C790F" w:rsidRDefault="00697931" w:rsidP="00697931"/>
    <w:p w14:paraId="0873BD5F" w14:textId="77777777" w:rsidR="00697931" w:rsidRPr="003C790F" w:rsidRDefault="00697931" w:rsidP="00697931"/>
    <w:p w14:paraId="5B34A2BA" w14:textId="77777777" w:rsidR="00697931" w:rsidRPr="003C790F" w:rsidRDefault="00697931" w:rsidP="00697931"/>
    <w:p w14:paraId="0D53A2C6" w14:textId="77777777" w:rsidR="00697931" w:rsidRPr="003C790F" w:rsidRDefault="00697931" w:rsidP="00697931"/>
    <w:p w14:paraId="5C983A4E" w14:textId="77777777" w:rsidR="00697931" w:rsidRPr="003C790F" w:rsidRDefault="00697931" w:rsidP="00697931"/>
    <w:p w14:paraId="57019AE6" w14:textId="77777777" w:rsidR="00697931" w:rsidRPr="003C790F" w:rsidRDefault="00697931" w:rsidP="00697931"/>
    <w:p w14:paraId="73A05E37" w14:textId="77777777" w:rsidR="00697931" w:rsidRPr="003C790F" w:rsidRDefault="00697931" w:rsidP="00697931"/>
    <w:p w14:paraId="6A4B5D10" w14:textId="77777777" w:rsidR="00697931" w:rsidRPr="003C790F" w:rsidRDefault="00697931" w:rsidP="00697931"/>
    <w:p w14:paraId="683E1D08" w14:textId="77777777" w:rsidR="00697931" w:rsidRPr="003C790F" w:rsidRDefault="00697931" w:rsidP="00697931"/>
    <w:p w14:paraId="31EC9D2A" w14:textId="77777777" w:rsidR="00697931" w:rsidRPr="003C790F" w:rsidRDefault="00697931" w:rsidP="00697931"/>
    <w:p w14:paraId="5D562541" w14:textId="77777777" w:rsidR="00697931" w:rsidRPr="003C790F" w:rsidRDefault="00697931" w:rsidP="00697931"/>
    <w:p w14:paraId="4CE01604" w14:textId="77777777" w:rsidR="00697931" w:rsidRDefault="00697931" w:rsidP="00697931"/>
    <w:p w14:paraId="4BB96467" w14:textId="77777777" w:rsidR="00697931" w:rsidRDefault="00697931" w:rsidP="00697931">
      <w:pPr>
        <w:jc w:val="both"/>
      </w:pPr>
    </w:p>
    <w:p w14:paraId="224DB22A" w14:textId="77777777" w:rsidR="00697931" w:rsidRDefault="00697931" w:rsidP="00697931">
      <w:pPr>
        <w:tabs>
          <w:tab w:val="left" w:pos="4152"/>
        </w:tabs>
        <w:spacing w:line="100" w:lineRule="atLeast"/>
        <w:ind w:left="720" w:right="1440"/>
        <w:jc w:val="both"/>
        <w:rPr>
          <w:i/>
          <w:sz w:val="18"/>
          <w:szCs w:val="18"/>
        </w:rPr>
      </w:pPr>
    </w:p>
    <w:p w14:paraId="19B8BA92" w14:textId="77777777" w:rsidR="00697931" w:rsidRDefault="00697931" w:rsidP="00697931">
      <w:pPr>
        <w:tabs>
          <w:tab w:val="left" w:pos="4152"/>
        </w:tabs>
        <w:spacing w:line="100" w:lineRule="atLeast"/>
        <w:ind w:left="720" w:right="1440"/>
        <w:jc w:val="both"/>
        <w:rPr>
          <w:i/>
          <w:sz w:val="18"/>
          <w:szCs w:val="18"/>
        </w:rPr>
      </w:pPr>
    </w:p>
    <w:p w14:paraId="5EDA2730" w14:textId="77777777" w:rsidR="00697931" w:rsidRDefault="00697931" w:rsidP="00697931">
      <w:pPr>
        <w:tabs>
          <w:tab w:val="left" w:pos="4152"/>
        </w:tabs>
        <w:spacing w:line="100" w:lineRule="atLeast"/>
        <w:ind w:left="720" w:right="1440"/>
        <w:jc w:val="both"/>
        <w:rPr>
          <w:i/>
          <w:sz w:val="18"/>
          <w:szCs w:val="18"/>
        </w:rPr>
      </w:pPr>
    </w:p>
    <w:p w14:paraId="721E4675" w14:textId="77777777" w:rsidR="00697931" w:rsidRPr="0085578D" w:rsidRDefault="00697931" w:rsidP="00697931">
      <w:pPr>
        <w:tabs>
          <w:tab w:val="left" w:pos="4152"/>
        </w:tabs>
        <w:spacing w:line="100" w:lineRule="atLeast"/>
        <w:ind w:left="720" w:right="1440"/>
        <w:jc w:val="both"/>
        <w:rPr>
          <w:i/>
          <w:sz w:val="18"/>
          <w:szCs w:val="18"/>
        </w:rPr>
      </w:pPr>
      <w:r>
        <w:rPr>
          <w:i/>
          <w:sz w:val="18"/>
          <w:szCs w:val="18"/>
        </w:rPr>
        <w:t xml:space="preserve">Altimeter-derived geostrophic currents are posted in real-time with </w:t>
      </w:r>
      <w:r w:rsidR="00BB4223">
        <w:rPr>
          <w:i/>
          <w:sz w:val="18"/>
          <w:szCs w:val="18"/>
        </w:rPr>
        <w:t>surface</w:t>
      </w:r>
      <w:r>
        <w:rPr>
          <w:i/>
          <w:sz w:val="18"/>
          <w:szCs w:val="18"/>
        </w:rPr>
        <w:t xml:space="preserve"> drifter trajectories superimposed.</w:t>
      </w:r>
      <w:r w:rsidR="00BB4223">
        <w:rPr>
          <w:i/>
          <w:sz w:val="18"/>
          <w:szCs w:val="18"/>
        </w:rPr>
        <w:t xml:space="preserve"> </w:t>
      </w:r>
      <w:r w:rsidRPr="0085578D">
        <w:rPr>
          <w:i/>
          <w:sz w:val="18"/>
          <w:szCs w:val="18"/>
        </w:rPr>
        <w:t>These fields can be obtained from:</w:t>
      </w:r>
    </w:p>
    <w:p w14:paraId="0E81F789" w14:textId="77777777" w:rsidR="00697931" w:rsidRDefault="00DC6C5F" w:rsidP="00697931">
      <w:pPr>
        <w:tabs>
          <w:tab w:val="left" w:pos="4152"/>
        </w:tabs>
        <w:spacing w:line="100" w:lineRule="atLeast"/>
        <w:ind w:left="720" w:right="1440"/>
        <w:jc w:val="both"/>
        <w:rPr>
          <w:i/>
          <w:sz w:val="18"/>
          <w:szCs w:val="18"/>
        </w:rPr>
      </w:pPr>
      <w:hyperlink r:id="rId50" w:history="1">
        <w:r w:rsidR="00697931" w:rsidRPr="0085578D">
          <w:rPr>
            <w:rStyle w:val="Hyperlink"/>
            <w:i/>
            <w:sz w:val="18"/>
            <w:szCs w:val="18"/>
          </w:rPr>
          <w:t>http://www.aoml.noaa.gov/phod/dataphod/work/trinanes/INTERFACE/index.html</w:t>
        </w:r>
      </w:hyperlink>
    </w:p>
    <w:p w14:paraId="2B01EE28" w14:textId="77777777" w:rsidR="00697931" w:rsidRPr="004F7919" w:rsidRDefault="00697931" w:rsidP="00697931">
      <w:pPr>
        <w:tabs>
          <w:tab w:val="left" w:pos="4152"/>
        </w:tabs>
        <w:spacing w:line="100" w:lineRule="atLeast"/>
        <w:ind w:left="720" w:right="1440"/>
        <w:jc w:val="both"/>
        <w:rPr>
          <w:i/>
          <w:sz w:val="18"/>
          <w:szCs w:val="18"/>
        </w:rPr>
      </w:pPr>
      <w:r w:rsidRPr="004F7919">
        <w:rPr>
          <w:i/>
          <w:sz w:val="18"/>
          <w:szCs w:val="18"/>
        </w:rPr>
        <w:t>Altimeter-derived geostrophic currents overlaid over the dynamic height field for September 7, 2009. Drifter trajectories for the period UGUST 25 – September 7, 2009, are superimposed.</w:t>
      </w:r>
    </w:p>
    <w:p w14:paraId="041A2E88" w14:textId="77777777" w:rsidR="00163D10" w:rsidRPr="008F2357" w:rsidRDefault="00163D10" w:rsidP="00163D10">
      <w:pPr>
        <w:rPr>
          <w:b/>
          <w:color w:val="1F497D" w:themeColor="text2"/>
          <w:sz w:val="32"/>
          <w:szCs w:val="32"/>
        </w:rPr>
      </w:pPr>
      <w:r w:rsidRPr="008F2357">
        <w:rPr>
          <w:b/>
          <w:color w:val="17365D" w:themeColor="text2" w:themeShade="BF"/>
          <w:sz w:val="32"/>
          <w:szCs w:val="32"/>
        </w:rPr>
        <w:lastRenderedPageBreak/>
        <w:t>The Use of Satellite Derived Oceanographic Data for Fish Stock Assessment in the Gulf of Mexico</w:t>
      </w:r>
    </w:p>
    <w:p w14:paraId="7B77BB25" w14:textId="77777777" w:rsidR="00163D10" w:rsidRPr="001C1727" w:rsidRDefault="00163D10" w:rsidP="00163D10">
      <w:pPr>
        <w:spacing w:line="288" w:lineRule="auto"/>
        <w:rPr>
          <w:color w:val="0070C0"/>
        </w:rPr>
      </w:pPr>
      <w:r w:rsidRPr="001C1727">
        <w:rPr>
          <w:color w:val="0070C0"/>
        </w:rPr>
        <w:t>Gustavo Goni</w:t>
      </w:r>
      <w:r w:rsidR="00BB4223">
        <w:rPr>
          <w:color w:val="0070C0"/>
        </w:rPr>
        <w:t>,</w:t>
      </w:r>
      <w:r w:rsidRPr="001C1727">
        <w:rPr>
          <w:color w:val="0070C0"/>
        </w:rPr>
        <w:t xml:space="preserve"> Francis Bringas </w:t>
      </w:r>
      <w:r w:rsidR="00BB4223">
        <w:rPr>
          <w:color w:val="0070C0"/>
        </w:rPr>
        <w:t>and Ricardo Domingues</w:t>
      </w:r>
    </w:p>
    <w:p w14:paraId="3B536CEF" w14:textId="77777777" w:rsidR="00163D10" w:rsidRDefault="00163D10" w:rsidP="00163D10">
      <w:pPr>
        <w:spacing w:line="288" w:lineRule="auto"/>
        <w:jc w:val="both"/>
        <w:rPr>
          <w:sz w:val="12"/>
          <w:szCs w:val="12"/>
        </w:rPr>
      </w:pPr>
      <w:r>
        <w:rPr>
          <w:noProof/>
          <w:sz w:val="12"/>
          <w:szCs w:val="12"/>
        </w:rPr>
        <mc:AlternateContent>
          <mc:Choice Requires="wps">
            <w:drawing>
              <wp:anchor distT="0" distB="0" distL="114300" distR="114300" simplePos="0" relativeHeight="252251648" behindDoc="0" locked="0" layoutInCell="1" allowOverlap="1" wp14:anchorId="23B4BD97" wp14:editId="67DA17B4">
                <wp:simplePos x="0" y="0"/>
                <wp:positionH relativeFrom="column">
                  <wp:posOffset>21590</wp:posOffset>
                </wp:positionH>
                <wp:positionV relativeFrom="paragraph">
                  <wp:posOffset>60769</wp:posOffset>
                </wp:positionV>
                <wp:extent cx="5922010" cy="0"/>
                <wp:effectExtent l="0" t="19050" r="21590" b="38100"/>
                <wp:wrapNone/>
                <wp:docPr id="48" name="Line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5" o:spid="_x0000_s1026" style="position:absolute;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4.8pt" to="468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HGlwIAAHYFAAAOAAAAZHJzL2Uyb0RvYy54bWysVFFvmzAQfp+0/2D5nQIJkBSVVA2BvXRb&#10;pXbas4NNsAY2sp2QaNp/39khrOlepqkgWT7b9/m7++58d3/sWnRgSnMpMhzeBBgxUUnKxS7D315K&#10;b4mRNkRQ0krBMnxiGt+vPn64G/qUzWQjW8oUAhCh06HPcGNMn/q+rhrWEX0jeyZgs5aqIwZMtfOp&#10;IgOgd60/C4LEH6SivZIV0xpWN+dNvHL4dc0q87WuNTOozTBwM25Ubtza0V/dkXSnSN/waqRB/oNF&#10;R7iASyeoDTEE7RX/C6rjlZJa1uamkp0v65pXzMUA0YTBm2ieG9IzFwskR/dTmvT7wVZfDk8KcZrh&#10;CJQSpAONHrlgKI5jm5yh1ymcycWTsuFVR/HcP8rqh0ZC5g0RO+ZIvpx6cAyth3/lYg3dwxXb4bOk&#10;cIbsjXSZOtaqs5CQA3R0gpwmQdjRoAoW49uZTQtG1WXPJ+nFsVfafGKyQ3aS4RZYO2ByeNTGEiHp&#10;5Yi9R8iSt63TuxVoyHAyjwML3fUQvQH9f7w0o4patpza49ZRq902bxU6EKihdWl/FyfsvD6m5F5Q&#10;B98wQotxbghvz3Og0wqLx1xZnjmCdTQwdesQtCuZn7fBbbEslpEXzZLCi4LNxnso88hLynARb+ab&#10;PN+Ev2ysYZQ2nFImLNdL+YbRv5XH2EjnwpsKeEqTf43u8glkr5k+lHGwiOZLb7GI5140LwJvvSxz&#10;7yEPk2RRrPN18YZp4aLX70N2SqVlJfeGqeeGDohyWxBzqJ4QgwHtPlsE9sOItDt4pyqjMFLSfOem&#10;cfVrK89iXGm9TOw/aj2hnxNx0dBakwpjbH9SBZpf9HVtYTvh3FNbSU9P6tIu0NzOaXyI7Ovx2ob5&#10;6+dy9RsAAP//AwBQSwMEFAAGAAgAAAAhAGFGm5/bAAAABQEAAA8AAABkcnMvZG93bnJldi54bWxM&#10;j0FLw0AUhO9C/8PyBG92U6PBxmyKFBURFGyL5232mYRm36a72yb++z570eMww8w3xWK0nTiiD60j&#10;BbNpAgKpcqalWsFm/Xx9DyJETUZ3jlDBDwZYlJOLQufGDfSJx1WsBZdQyLWCJsY+lzJUDVodpq5H&#10;Yu/beasjS19L4/XA5baTN0mSSatb4oVG97hssNqtDlZB/fYu7/bDhx+e9u41jePy5WvWKnV1OT4+&#10;gIg4xr8w/OIzOpTMtHUHMkF0CtJbDiqYZyDYnacZP9uetSwL+Z++PAEAAP//AwBQSwECLQAUAAYA&#10;CAAAACEAtoM4kv4AAADhAQAAEwAAAAAAAAAAAAAAAAAAAAAAW0NvbnRlbnRfVHlwZXNdLnhtbFBL&#10;AQItABQABgAIAAAAIQA4/SH/1gAAAJQBAAALAAAAAAAAAAAAAAAAAC8BAABfcmVscy8ucmVsc1BL&#10;AQItABQABgAIAAAAIQA8ZJHGlwIAAHYFAAAOAAAAAAAAAAAAAAAAAC4CAABkcnMvZTJvRG9jLnht&#10;bFBLAQItABQABgAIAAAAIQBhRpuf2wAAAAUBAAAPAAAAAAAAAAAAAAAAAPEEAABkcnMvZG93bnJl&#10;di54bWxQSwUGAAAAAAQABADzAAAA+QUAAAAA&#10;" strokecolor="#bfbfbf" strokeweight="5pt">
                <v:stroke linestyle="thickThin"/>
                <v:shadow color="#868686"/>
              </v:line>
            </w:pict>
          </mc:Fallback>
        </mc:AlternateContent>
      </w:r>
    </w:p>
    <w:p w14:paraId="0A86D549" w14:textId="77777777" w:rsidR="00163D10" w:rsidRPr="00AB63BB" w:rsidRDefault="00163D10" w:rsidP="00163D10">
      <w:pPr>
        <w:jc w:val="both"/>
        <w:rPr>
          <w:sz w:val="16"/>
          <w:szCs w:val="16"/>
        </w:rPr>
      </w:pPr>
    </w:p>
    <w:p w14:paraId="71B0F76E" w14:textId="77777777" w:rsidR="00163D10" w:rsidRDefault="00163D10" w:rsidP="00163D10">
      <w:pPr>
        <w:jc w:val="both"/>
      </w:pPr>
      <w:r>
        <w:rPr>
          <w:noProof/>
        </w:rPr>
        <w:drawing>
          <wp:anchor distT="0" distB="0" distL="114300" distR="114300" simplePos="0" relativeHeight="252250624" behindDoc="1" locked="0" layoutInCell="1" allowOverlap="1" wp14:anchorId="34CC4A07" wp14:editId="1C40CF21">
            <wp:simplePos x="0" y="0"/>
            <wp:positionH relativeFrom="column">
              <wp:posOffset>-107315</wp:posOffset>
            </wp:positionH>
            <wp:positionV relativeFrom="paragraph">
              <wp:posOffset>3952240</wp:posOffset>
            </wp:positionV>
            <wp:extent cx="3476625" cy="3315970"/>
            <wp:effectExtent l="57150" t="19050" r="9525" b="0"/>
            <wp:wrapTight wrapText="bothSides">
              <wp:wrapPolygon edited="0">
                <wp:start x="-355" y="-124"/>
                <wp:lineTo x="-355" y="21468"/>
                <wp:lineTo x="21659" y="21468"/>
                <wp:lineTo x="21659" y="-124"/>
                <wp:lineTo x="-355" y="-124"/>
              </wp:wrapPolygon>
            </wp:wrapTight>
            <wp:docPr id="476" name="Picture 476" descr="SH2009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SH20090506"/>
                    <pic:cNvPicPr>
                      <a:picLocks noChangeAspect="1" noChangeArrowheads="1"/>
                    </pic:cNvPicPr>
                  </pic:nvPicPr>
                  <pic:blipFill>
                    <a:blip r:embed="rId51" cstate="print"/>
                    <a:srcRect/>
                    <a:stretch>
                      <a:fillRect/>
                    </a:stretch>
                  </pic:blipFill>
                  <pic:spPr bwMode="auto">
                    <a:xfrm>
                      <a:off x="0" y="0"/>
                      <a:ext cx="3476625" cy="331597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anchor>
        </w:drawing>
      </w:r>
      <w:r>
        <w:t xml:space="preserve">In collaboration with Dr. David Lindo (RSMAS) and researchers from NOAA’s Southeast Fisheries Science Center (SEFSC), ocean parameters and data of fish catches are being used to investigate the link between ocean dynamics and stock assessment of several species in the Gulf of Mexico.  The oceanographic data includes sea surface temperature (SST), sea height anomaly (SHA), chlorophyll </w:t>
      </w:r>
      <w:r>
        <w:rPr>
          <w:i/>
        </w:rPr>
        <w:t>a</w:t>
      </w:r>
      <w:r>
        <w:t xml:space="preserve"> and derived products, such as eddy kinetic energy (EKE) and sea surface height (SH). The data of catches correspond to bluefin tuna (BFT), yellowfin tuna (YFT) and swordfish (SWO) and were obtained from a </w:t>
      </w:r>
      <w:r w:rsidRPr="00336243">
        <w:t>U.S. longline fleet operat</w:t>
      </w:r>
      <w:r>
        <w:t>ing in the Gulf of Mexico. A methodology based on the oceanographic observations was developed to determine whether captures occurred in regions of anticyclonic or cyclonic features, frontal locations, or in Gulf common waters. Results show that c</w:t>
      </w:r>
      <w:r w:rsidRPr="00AB2B92">
        <w:t>atches of BFT, YFT and SWO were not homogeneous in space and time as reflected by their Catch-Per-Unit-of-Effort</w:t>
      </w:r>
      <w:r>
        <w:t xml:space="preserve"> (CPUE). BFT catches seem</w:t>
      </w:r>
      <w:r w:rsidRPr="00AB2B92">
        <w:t xml:space="preserve"> to be associated with temperatures below 27.2</w:t>
      </w:r>
      <w:r>
        <w:sym w:font="Symbol" w:char="F0B0"/>
      </w:r>
      <w:r>
        <w:t xml:space="preserve">C, while </w:t>
      </w:r>
      <w:r w:rsidRPr="00AB2B92">
        <w:t xml:space="preserve">YFT catches were associated </w:t>
      </w:r>
      <w:r>
        <w:t xml:space="preserve">with </w:t>
      </w:r>
      <w:r w:rsidRPr="00AB2B92">
        <w:t>higher temperatures</w:t>
      </w:r>
      <w:r>
        <w:t xml:space="preserve">. </w:t>
      </w:r>
      <w:r w:rsidRPr="00AB2B92">
        <w:t>BFT CPUE showed a ‘dome shape’ response to SHA, SH, SH gradient, ocean color, and EKE</w:t>
      </w:r>
      <w:r>
        <w:t xml:space="preserve"> </w:t>
      </w:r>
      <w:r w:rsidRPr="00AB2B92">
        <w:t xml:space="preserve">with highest values associated </w:t>
      </w:r>
      <w:r>
        <w:t>with</w:t>
      </w:r>
      <w:r w:rsidRPr="00AB2B92">
        <w:t xml:space="preserve"> the frontal areas of the cyclonic rings. BFT CPUE was zero in areas associated </w:t>
      </w:r>
      <w:r>
        <w:t>with</w:t>
      </w:r>
      <w:r w:rsidRPr="00AB2B92">
        <w:t xml:space="preserve"> anticyclonic rings.</w:t>
      </w:r>
      <w:r>
        <w:t xml:space="preserve"> </w:t>
      </w:r>
      <w:r w:rsidRPr="00AB2B92">
        <w:t xml:space="preserve">Lower fishing effort in areas dominated by anticyclonic features diminished the capability of drawing sound conclusions </w:t>
      </w:r>
      <w:r>
        <w:t>from</w:t>
      </w:r>
      <w:r w:rsidRPr="00AB2B92">
        <w:t xml:space="preserve"> the relationship between CPUE and these features.</w:t>
      </w:r>
      <w:r>
        <w:t xml:space="preserve"> The qualitatively different </w:t>
      </w:r>
      <w:r w:rsidRPr="00AB2B92">
        <w:t xml:space="preserve">responses of the CPUE of BFT, YFT and SWO to </w:t>
      </w:r>
      <w:r>
        <w:t>oceanographic features c</w:t>
      </w:r>
      <w:r w:rsidRPr="00AB2B92">
        <w:t>ould be used to loca</w:t>
      </w:r>
      <w:r>
        <w:t>te</w:t>
      </w:r>
      <w:r w:rsidRPr="00AB2B92">
        <w:t xml:space="preserve"> specific areas w</w:t>
      </w:r>
      <w:r>
        <w:t>h</w:t>
      </w:r>
      <w:r w:rsidRPr="00AB2B92">
        <w:t>ere the catches of a certain target species could be enhanced while reducing the incidental catch of non-target species.</w:t>
      </w:r>
      <w:r>
        <w:t xml:space="preserve"> </w:t>
      </w:r>
      <w:r w:rsidRPr="00AB2B92">
        <w:t>At the present time, estimation procedures used to standardize catch rates (CPUE) for the US pelagic longline fleet do not include environmental observations. Identifying the oceanographic features that affect catch rates is the first step towards the incorporation of environment effects</w:t>
      </w:r>
      <w:r>
        <w:t xml:space="preserve"> </w:t>
      </w:r>
      <w:r w:rsidRPr="00AB2B92">
        <w:t>in the process of stock assessment and ecosystem based management</w:t>
      </w:r>
      <w:r>
        <w:t>.</w:t>
      </w:r>
    </w:p>
    <w:p w14:paraId="2D1133B8" w14:textId="77777777" w:rsidR="00163D10" w:rsidRPr="005935AB" w:rsidRDefault="00163D10" w:rsidP="00163D10">
      <w:pPr>
        <w:tabs>
          <w:tab w:val="left" w:pos="450"/>
        </w:tabs>
        <w:rPr>
          <w:b/>
          <w:i/>
          <w:sz w:val="18"/>
          <w:szCs w:val="18"/>
        </w:rPr>
      </w:pPr>
    </w:p>
    <w:p w14:paraId="07F9DDF5" w14:textId="77777777" w:rsidR="00163D10" w:rsidRDefault="00163D10" w:rsidP="00163D10">
      <w:pPr>
        <w:jc w:val="both"/>
        <w:rPr>
          <w:i/>
          <w:sz w:val="18"/>
          <w:szCs w:val="18"/>
        </w:rPr>
      </w:pPr>
    </w:p>
    <w:p w14:paraId="17C4B7C1" w14:textId="77777777" w:rsidR="00163D10" w:rsidRPr="005935AB" w:rsidRDefault="00163D10" w:rsidP="00163D10">
      <w:pPr>
        <w:jc w:val="both"/>
        <w:rPr>
          <w:i/>
          <w:sz w:val="18"/>
          <w:szCs w:val="18"/>
        </w:rPr>
      </w:pPr>
      <w:r w:rsidRPr="005935AB">
        <w:rPr>
          <w:i/>
          <w:sz w:val="18"/>
          <w:szCs w:val="18"/>
        </w:rPr>
        <w:t>Captures of bluefin tuna, yellowfin tuna and swordfish are linked with the oceanographic features in the region. Each location is labeled according to the ocean dynamics: anticyclonic feature, cyclonic feature, frontal region, or common waters, based on values of sea height and on the horizontal gradient of sea height. The most important features of the</w:t>
      </w:r>
      <w:r>
        <w:rPr>
          <w:i/>
          <w:sz w:val="18"/>
          <w:szCs w:val="18"/>
        </w:rPr>
        <w:t xml:space="preserve"> </w:t>
      </w:r>
      <w:r w:rsidRPr="005935AB">
        <w:rPr>
          <w:i/>
          <w:sz w:val="18"/>
          <w:szCs w:val="18"/>
        </w:rPr>
        <w:t>region are revealed by the field of sea height, where cyclonic and anticyclonic rings and the main location of the Loop Current can be observed.</w:t>
      </w:r>
    </w:p>
    <w:p w14:paraId="70CA1FFB" w14:textId="77777777" w:rsidR="00163D10" w:rsidRDefault="00163D10" w:rsidP="00163D10">
      <w:pPr>
        <w:tabs>
          <w:tab w:val="left" w:pos="450"/>
        </w:tabs>
        <w:rPr>
          <w:sz w:val="32"/>
          <w:szCs w:val="32"/>
        </w:rPr>
      </w:pPr>
    </w:p>
    <w:p w14:paraId="1539DB38" w14:textId="77777777" w:rsidR="00163D10" w:rsidRDefault="00163D10" w:rsidP="00163D10">
      <w:pPr>
        <w:tabs>
          <w:tab w:val="left" w:pos="450"/>
        </w:tabs>
        <w:rPr>
          <w:sz w:val="32"/>
          <w:szCs w:val="32"/>
        </w:rPr>
      </w:pPr>
    </w:p>
    <w:p w14:paraId="679BB0B5" w14:textId="77777777" w:rsidR="00163D10" w:rsidRDefault="00163D10" w:rsidP="00163D10">
      <w:pPr>
        <w:tabs>
          <w:tab w:val="left" w:pos="450"/>
        </w:tabs>
        <w:rPr>
          <w:sz w:val="32"/>
          <w:szCs w:val="32"/>
        </w:rPr>
      </w:pPr>
    </w:p>
    <w:p w14:paraId="5AD706E3" w14:textId="77777777" w:rsidR="00163D10" w:rsidRDefault="00163D10" w:rsidP="00163D10">
      <w:pPr>
        <w:tabs>
          <w:tab w:val="left" w:pos="450"/>
        </w:tabs>
        <w:rPr>
          <w:sz w:val="32"/>
          <w:szCs w:val="32"/>
        </w:rPr>
      </w:pPr>
    </w:p>
    <w:p w14:paraId="06302B54" w14:textId="77777777" w:rsidR="00163D10" w:rsidRDefault="00163D10" w:rsidP="00163D10">
      <w:pPr>
        <w:ind w:left="374" w:hanging="374"/>
        <w:rPr>
          <w:b/>
          <w:bCs/>
          <w:color w:val="17365D" w:themeColor="text2" w:themeShade="BF"/>
          <w:sz w:val="32"/>
          <w:szCs w:val="32"/>
        </w:rPr>
      </w:pPr>
    </w:p>
    <w:p w14:paraId="00FAE879" w14:textId="77777777" w:rsidR="003311B9" w:rsidRPr="00D105D8" w:rsidRDefault="00B4444E" w:rsidP="003311B9">
      <w:pPr>
        <w:rPr>
          <w:b/>
          <w:color w:val="17365D" w:themeColor="text2" w:themeShade="BF"/>
          <w:sz w:val="32"/>
          <w:szCs w:val="32"/>
        </w:rPr>
      </w:pPr>
      <w:r>
        <w:rPr>
          <w:b/>
          <w:bCs/>
          <w:color w:val="17365D" w:themeColor="text2" w:themeShade="BF"/>
          <w:sz w:val="32"/>
          <w:szCs w:val="32"/>
        </w:rPr>
        <w:lastRenderedPageBreak/>
        <w:t xml:space="preserve">Dual </w:t>
      </w:r>
      <w:r w:rsidR="003311B9">
        <w:rPr>
          <w:b/>
          <w:bCs/>
          <w:color w:val="17365D" w:themeColor="text2" w:themeShade="BF"/>
          <w:sz w:val="32"/>
          <w:szCs w:val="32"/>
        </w:rPr>
        <w:t>Salinity Drifters: Investigating the Processes Contributing to the Salinity Differences between Aquarius and in situ Measurements</w:t>
      </w:r>
    </w:p>
    <w:p w14:paraId="34B50ADA" w14:textId="77777777" w:rsidR="003311B9" w:rsidRPr="001942EC" w:rsidRDefault="003311B9" w:rsidP="003311B9">
      <w:pPr>
        <w:pStyle w:val="Heading1"/>
        <w:rPr>
          <w:rFonts w:eastAsia="Times"/>
          <w:b w:val="0"/>
          <w:color w:val="0070C0"/>
          <w:vertAlign w:val="superscript"/>
        </w:rPr>
      </w:pPr>
      <w:r w:rsidRPr="001942EC">
        <w:rPr>
          <w:rFonts w:eastAsia="Times"/>
          <w:b w:val="0"/>
          <w:color w:val="0070C0"/>
        </w:rPr>
        <w:t>Shenfu Dong, Denis Volkov, Gustavo Goni, Rick Lumpkin, and Gregory Foltz</w:t>
      </w:r>
    </w:p>
    <w:p w14:paraId="206E1D13" w14:textId="77777777" w:rsidR="003311B9" w:rsidRDefault="003311B9" w:rsidP="003311B9">
      <w:pPr>
        <w:pStyle w:val="Header"/>
        <w:tabs>
          <w:tab w:val="left" w:pos="720"/>
        </w:tabs>
        <w:jc w:val="center"/>
        <w:rPr>
          <w:rFonts w:ascii="Times New Roman" w:eastAsia="Times" w:hAnsi="Times New Roman"/>
        </w:rPr>
      </w:pPr>
      <w:r>
        <w:rPr>
          <w:noProof/>
        </w:rPr>
        <mc:AlternateContent>
          <mc:Choice Requires="wps">
            <w:drawing>
              <wp:anchor distT="4294967295" distB="4294967295" distL="114300" distR="114300" simplePos="0" relativeHeight="252442112" behindDoc="0" locked="0" layoutInCell="1" allowOverlap="1" wp14:anchorId="7D56DDA1" wp14:editId="088175FC">
                <wp:simplePos x="0" y="0"/>
                <wp:positionH relativeFrom="column">
                  <wp:posOffset>-10795</wp:posOffset>
                </wp:positionH>
                <wp:positionV relativeFrom="paragraph">
                  <wp:posOffset>72389</wp:posOffset>
                </wp:positionV>
                <wp:extent cx="5922010" cy="0"/>
                <wp:effectExtent l="0" t="19050" r="2159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2442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5pt,5.7pt" to="465.4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o8UoAIAAIEFAAAOAAAAZHJzL2Uyb0RvYy54bWysVMuOmzAU3VfqP1jeM0BCSIKGjCY8uulj&#10;pEzVtYNNsAZsZDshUdV/77WT0Ml0U1UDEvL143Duuef6/uHYtejAlOZSpDi8CzBiopKUi12Kvz+X&#10;3gIjbYigpJWCpfjENH5YffxwP/QJm8hGtpQpBCBCJ0Of4saYPvF9XTWsI/pO9kzAYi1VRwyEaudT&#10;RQZA71p/EgSxP0hFeyUrpjXM5udFvHL4dc0q862uNTOoTTFwM+6r3Hdrv/7qniQ7RfqGVxca5D9Y&#10;dIQL+OkIlRND0F7xv6A6XimpZW3uKtn5sq55xVwOkE0YvMlm05CeuVxAHN2PMun3g62+Hp4U4jTF&#10;S4wE6aBEG6MI3zUGZVIIEFAqtLQ6Db1OYHsmnpTNtDqKTf9ZVi8aCZk1ROyY4/t86gEktCf8myM2&#10;0D38bTt8kRT2kL2RTrRjrToLCXKgo6vNaawNOxpUweRsObEKYVRd13ySXA/2SptPTHbIDlLccmFl&#10;Iwk5fNbGEiHJdYudFrLkbetK3wo0pDiezgIL3fUghAErvDw3l4Jq2XJqt9uDWu22WavQgYCd1qV9&#10;XZ6w8nqbkntBHXzDCC0uY0N4ex4DnVZYPOYceuYI0dHA0M1D0s49P5fBslgUi8iLJnHhRUGee49l&#10;FnlxGc5n+TTPsjz8ZXMNo6ThlDJhuV6dHEb/5pRLT509OHp5lMm/RXd6Atlbpo/lLJhH04U3n8+m&#10;XjQtAm+9KDPvMQvjeF6ss3XxhmnhstfvQ3aU0rKSe8PUpqEDotwaYgruCTEE0PmTeWAfjEi7gyur&#10;MgojJc0PbhrnX+s8i3FT60Vs30utR/SzENca2miswiW3P1JBza/1dW1hO+HcU1tJT0/q2i7Q5+7Q&#10;5U6yF8nrGMavb87VbwAAAP//AwBQSwMEFAAGAAgAAAAhAIkmCUPeAAAACAEAAA8AAABkcnMvZG93&#10;bnJldi54bWxMj8FOwzAQRO+V+g/WInFrnVCgNMSpUAUIVQKJFnF24yWJGq9T223C37OIAz3uzGj2&#10;Tb4cbCtO6EPjSEE6TUAglc40VCn42D5N7kCEqMno1hEq+MYAy2I8ynVmXE/veNrESnAJhUwrqGPs&#10;MilDWaPVYeo6JPa+nLc68ukrabzuudy28ipJbqXVDfGHWne4qrHcb45WQbV+lTeH/s33jwf3MovD&#10;6vkzbZS6vBge7kFEHOJ/GH7xGR0KZtq5I5kgWgWTdM5J1tNrEOwvZskCxO5PkEUuzwcUPwAAAP//&#10;AwBQSwECLQAUAAYACAAAACEAtoM4kv4AAADhAQAAEwAAAAAAAAAAAAAAAAAAAAAAW0NvbnRlbnRf&#10;VHlwZXNdLnhtbFBLAQItABQABgAIAAAAIQA4/SH/1gAAAJQBAAALAAAAAAAAAAAAAAAAAC8BAABf&#10;cmVscy8ucmVsc1BLAQItABQABgAIAAAAIQDB9o8UoAIAAIEFAAAOAAAAAAAAAAAAAAAAAC4CAABk&#10;cnMvZTJvRG9jLnhtbFBLAQItABQABgAIAAAAIQCJJglD3gAAAAgBAAAPAAAAAAAAAAAAAAAAAPoE&#10;AABkcnMvZG93bnJldi54bWxQSwUGAAAAAAQABADzAAAABQYAAAAA&#10;" strokecolor="#bfbfbf" strokeweight="5pt">
                <v:stroke linestyle="thickThin"/>
                <v:shadow color="#868686"/>
              </v:line>
            </w:pict>
          </mc:Fallback>
        </mc:AlternateContent>
      </w:r>
    </w:p>
    <w:p w14:paraId="3B5E12A5" w14:textId="77777777" w:rsidR="003311B9" w:rsidRPr="0099033F" w:rsidRDefault="003311B9" w:rsidP="003311B9">
      <w:pPr>
        <w:jc w:val="both"/>
      </w:pPr>
      <w:r w:rsidRPr="00EF0D0F">
        <w:t xml:space="preserve">Sea surface salinity </w:t>
      </w:r>
      <w:r>
        <w:t>(SSS) measurements provide valuable observations</w:t>
      </w:r>
      <w:r w:rsidRPr="00EF0D0F">
        <w:t xml:space="preserve"> to </w:t>
      </w:r>
      <w:r>
        <w:t>study</w:t>
      </w:r>
      <w:r w:rsidRPr="00EF0D0F">
        <w:t xml:space="preserve"> the global hydrological cycle and</w:t>
      </w:r>
      <w:r>
        <w:t xml:space="preserve">, thus, advance our understanding of the Earth’s </w:t>
      </w:r>
      <w:r w:rsidRPr="00EF0D0F">
        <w:t>climate system</w:t>
      </w:r>
      <w:r>
        <w:t xml:space="preserve"> as a whole. P</w:t>
      </w:r>
      <w:r w:rsidRPr="00EF0D0F">
        <w:t xml:space="preserve">rior to their application in </w:t>
      </w:r>
      <w:r w:rsidRPr="0099033F">
        <w:t xml:space="preserve">climate studies, </w:t>
      </w:r>
      <w:r>
        <w:t>space-borne SSS measurements</w:t>
      </w:r>
      <w:r w:rsidRPr="0099033F">
        <w:t xml:space="preserve"> need to be </w:t>
      </w:r>
      <w:r>
        <w:t>c</w:t>
      </w:r>
      <w:r w:rsidRPr="0099033F">
        <w:t>ompar</w:t>
      </w:r>
      <w:r>
        <w:t xml:space="preserve">ed with </w:t>
      </w:r>
      <w:r w:rsidRPr="0099033F">
        <w:rPr>
          <w:i/>
        </w:rPr>
        <w:t>in situ</w:t>
      </w:r>
      <w:r>
        <w:rPr>
          <w:i/>
        </w:rPr>
        <w:t xml:space="preserve"> </w:t>
      </w:r>
      <w:r>
        <w:t>salinity in order to assess</w:t>
      </w:r>
      <w:r w:rsidRPr="0099033F">
        <w:t xml:space="preserve"> the accuracy of remote sensing products and</w:t>
      </w:r>
      <w:r>
        <w:t xml:space="preserve">, ultimately, to </w:t>
      </w:r>
      <w:r w:rsidRPr="0099033F">
        <w:t>improv</w:t>
      </w:r>
      <w:r>
        <w:t>e the satellite SSS</w:t>
      </w:r>
      <w:r w:rsidRPr="0099033F">
        <w:t xml:space="preserve"> retrieval algorithms. </w:t>
      </w:r>
      <w:r>
        <w:t>T</w:t>
      </w:r>
      <w:r w:rsidRPr="0099033F">
        <w:t>he direct comparison</w:t>
      </w:r>
      <w:r>
        <w:t>, however,</w:t>
      </w:r>
      <w:r w:rsidRPr="0099033F">
        <w:t xml:space="preserve"> is challenged by the fact that microwave radiometer</w:t>
      </w:r>
      <w:r>
        <w:t>s</w:t>
      </w:r>
      <w:r w:rsidRPr="0099033F">
        <w:t xml:space="preserve"> onboard </w:t>
      </w:r>
      <w:r>
        <w:t xml:space="preserve">satellites measure salinity at a depth of </w:t>
      </w:r>
      <w:r w:rsidRPr="0099033F">
        <w:t xml:space="preserve">1 cm, whereas </w:t>
      </w:r>
      <w:r w:rsidRPr="0099033F">
        <w:rPr>
          <w:i/>
        </w:rPr>
        <w:t>in situ</w:t>
      </w:r>
      <w:r w:rsidRPr="0099033F">
        <w:t xml:space="preserve"> measurements of SSS are </w:t>
      </w:r>
      <w:r>
        <w:t xml:space="preserve">taken </w:t>
      </w:r>
      <w:r w:rsidRPr="0099033F">
        <w:t>at depth</w:t>
      </w:r>
      <w:r>
        <w:t xml:space="preserve">s from </w:t>
      </w:r>
      <w:r w:rsidRPr="0099033F">
        <w:t>1</w:t>
      </w:r>
      <w:r>
        <w:t xml:space="preserve"> to </w:t>
      </w:r>
      <w:r w:rsidRPr="0099033F">
        <w:t xml:space="preserve">5 m. </w:t>
      </w:r>
      <w:r>
        <w:t xml:space="preserve">Knowledge of the near-surface salinity structure is, therefore, fundamental for </w:t>
      </w:r>
      <w:r w:rsidRPr="0099033F">
        <w:t>interpret</w:t>
      </w:r>
      <w:r>
        <w:t>ing</w:t>
      </w:r>
      <w:r w:rsidRPr="0099033F">
        <w:t xml:space="preserve"> the differences between satellite and </w:t>
      </w:r>
      <w:r w:rsidRPr="0099033F">
        <w:rPr>
          <w:i/>
        </w:rPr>
        <w:t>in situ</w:t>
      </w:r>
      <w:r w:rsidRPr="0099033F">
        <w:t xml:space="preserve"> SSS measurements.</w:t>
      </w:r>
    </w:p>
    <w:p w14:paraId="22FE10A2" w14:textId="77777777" w:rsidR="003311B9" w:rsidRDefault="003311B9" w:rsidP="003311B9">
      <w:pPr>
        <w:jc w:val="both"/>
        <w:rPr>
          <w:bCs/>
        </w:rPr>
      </w:pPr>
    </w:p>
    <w:p w14:paraId="07D0D9FE" w14:textId="77777777" w:rsidR="003311B9" w:rsidRDefault="003311B9" w:rsidP="003311B9">
      <w:pPr>
        <w:jc w:val="both"/>
        <w:rPr>
          <w:bCs/>
        </w:rPr>
      </w:pPr>
      <w:r w:rsidRPr="008E1690">
        <w:rPr>
          <w:bCs/>
        </w:rPr>
        <w:t xml:space="preserve">The </w:t>
      </w:r>
      <w:r>
        <w:rPr>
          <w:bCs/>
        </w:rPr>
        <w:t xml:space="preserve">ultimate </w:t>
      </w:r>
      <w:r w:rsidRPr="008E1690">
        <w:rPr>
          <w:bCs/>
        </w:rPr>
        <w:t xml:space="preserve">goal </w:t>
      </w:r>
      <w:r>
        <w:rPr>
          <w:bCs/>
        </w:rPr>
        <w:t xml:space="preserve">of this project is to maximize the value of the SSS measurements provided by satellites. In order to reach this goal, we have established the following two specific objectives: (1) validate satellite SSS retrievals, and (2) investigate the surface salinity stratification in the upper 5 m of the ocean. In particular, we aim to explore </w:t>
      </w:r>
      <w:r w:rsidRPr="008E1690">
        <w:rPr>
          <w:bCs/>
        </w:rPr>
        <w:t>the effect of salinity differences</w:t>
      </w:r>
      <w:r>
        <w:rPr>
          <w:bCs/>
        </w:rPr>
        <w:t xml:space="preserve"> at </w:t>
      </w:r>
      <w:r w:rsidRPr="008E1690">
        <w:rPr>
          <w:bCs/>
        </w:rPr>
        <w:t xml:space="preserve">the two measurement depths on the salinity differences between </w:t>
      </w:r>
      <w:r>
        <w:rPr>
          <w:bCs/>
        </w:rPr>
        <w:t>satellites</w:t>
      </w:r>
      <w:r w:rsidRPr="008E1690">
        <w:rPr>
          <w:bCs/>
        </w:rPr>
        <w:t xml:space="preserve"> and Argo.</w:t>
      </w:r>
    </w:p>
    <w:p w14:paraId="72478F28" w14:textId="77777777" w:rsidR="003311B9" w:rsidRDefault="003311B9" w:rsidP="003311B9">
      <w:pPr>
        <w:jc w:val="both"/>
        <w:rPr>
          <w:bCs/>
        </w:rPr>
      </w:pPr>
    </w:p>
    <w:p w14:paraId="3E4BDFFA" w14:textId="77777777" w:rsidR="003311B9" w:rsidRDefault="003311B9" w:rsidP="003311B9">
      <w:pPr>
        <w:jc w:val="both"/>
        <w:rPr>
          <w:bCs/>
        </w:rPr>
      </w:pPr>
      <w:r w:rsidRPr="00EC0C45">
        <w:rPr>
          <w:bCs/>
        </w:rPr>
        <w:t xml:space="preserve">To accomplish </w:t>
      </w:r>
      <w:r>
        <w:rPr>
          <w:bCs/>
        </w:rPr>
        <w:t>the two objectives of our investigation</w:t>
      </w:r>
      <w:r w:rsidRPr="00EC0C45">
        <w:rPr>
          <w:bCs/>
        </w:rPr>
        <w:t xml:space="preserve">, </w:t>
      </w:r>
      <w:r>
        <w:rPr>
          <w:bCs/>
        </w:rPr>
        <w:t xml:space="preserve">we deployed </w:t>
      </w:r>
      <w:r w:rsidRPr="00EC0C45">
        <w:rPr>
          <w:bCs/>
        </w:rPr>
        <w:t xml:space="preserve">an array of </w:t>
      </w:r>
      <w:r>
        <w:rPr>
          <w:bCs/>
        </w:rPr>
        <w:t>salinity drifters in the subtropical South Pacific (3), and the South Atlantic (3)</w:t>
      </w:r>
      <w:r w:rsidRPr="0002017E">
        <w:rPr>
          <w:bCs/>
        </w:rPr>
        <w:t>.</w:t>
      </w:r>
      <w:r>
        <w:rPr>
          <w:bCs/>
        </w:rPr>
        <w:t xml:space="preserve"> Additional six salinity drifters will be deployed in the Eastern Tropical Pacific in 2016 and 2017. Each drifter is equipped with two conductivity/temperature probes at </w:t>
      </w:r>
      <w:r w:rsidRPr="00EC0C45">
        <w:rPr>
          <w:bCs/>
        </w:rPr>
        <w:t>15-20 cm an</w:t>
      </w:r>
      <w:r>
        <w:rPr>
          <w:bCs/>
        </w:rPr>
        <w:t xml:space="preserve">d 5 m depth. These </w:t>
      </w:r>
      <w:r w:rsidRPr="00523C38">
        <w:rPr>
          <w:bCs/>
        </w:rPr>
        <w:t xml:space="preserve">drifters are specifically designed for this project. The drifter records will provide a valuable data set to validate </w:t>
      </w:r>
      <w:r>
        <w:rPr>
          <w:bCs/>
        </w:rPr>
        <w:t>satellite</w:t>
      </w:r>
      <w:r w:rsidRPr="00523C38">
        <w:rPr>
          <w:bCs/>
        </w:rPr>
        <w:t xml:space="preserve"> SSS retrievals and to improve our knowledge of the near-surface salinity structure.</w:t>
      </w:r>
      <w:r>
        <w:rPr>
          <w:bCs/>
        </w:rPr>
        <w:t xml:space="preserve"> Ultimately, better SSS product will advance our understanding of the global climate system. </w:t>
      </w:r>
      <w:r w:rsidRPr="0083455C">
        <w:rPr>
          <w:bCs/>
        </w:rPr>
        <w:t xml:space="preserve">In total, we </w:t>
      </w:r>
      <w:r>
        <w:rPr>
          <w:bCs/>
        </w:rPr>
        <w:t>will</w:t>
      </w:r>
      <w:r w:rsidRPr="0083455C">
        <w:rPr>
          <w:bCs/>
        </w:rPr>
        <w:t xml:space="preserve"> deploy </w:t>
      </w:r>
      <w:r>
        <w:rPr>
          <w:bCs/>
        </w:rPr>
        <w:t>12</w:t>
      </w:r>
      <w:r w:rsidRPr="0083455C">
        <w:rPr>
          <w:bCs/>
        </w:rPr>
        <w:t xml:space="preserve"> drifters. </w:t>
      </w:r>
      <w:r>
        <w:rPr>
          <w:bCs/>
        </w:rPr>
        <w:t>Eight out of these 12 drifters</w:t>
      </w:r>
      <w:r w:rsidRPr="0083455C">
        <w:rPr>
          <w:bCs/>
        </w:rPr>
        <w:t xml:space="preserve"> </w:t>
      </w:r>
      <w:r>
        <w:rPr>
          <w:bCs/>
        </w:rPr>
        <w:t>are</w:t>
      </w:r>
      <w:r w:rsidRPr="0083455C">
        <w:rPr>
          <w:bCs/>
        </w:rPr>
        <w:t xml:space="preserve"> contributed by NOAA/AOML.</w:t>
      </w:r>
      <w:r>
        <w:rPr>
          <w:bCs/>
        </w:rPr>
        <w:t xml:space="preserve"> </w:t>
      </w:r>
    </w:p>
    <w:p w14:paraId="7FDC49C4" w14:textId="77777777" w:rsidR="003311B9" w:rsidRPr="0083455C" w:rsidRDefault="00250FF7" w:rsidP="003311B9">
      <w:pPr>
        <w:jc w:val="both"/>
        <w:rPr>
          <w:bCs/>
        </w:rPr>
      </w:pPr>
      <w:r>
        <w:rPr>
          <w:rFonts w:eastAsia="Arial Unicode MS"/>
          <w:noProof/>
        </w:rPr>
        <w:drawing>
          <wp:anchor distT="0" distB="0" distL="114300" distR="114300" simplePos="0" relativeHeight="252491264" behindDoc="0" locked="0" layoutInCell="1" allowOverlap="1" wp14:anchorId="6997E7D6" wp14:editId="03A5EBCA">
            <wp:simplePos x="0" y="0"/>
            <wp:positionH relativeFrom="column">
              <wp:posOffset>602615</wp:posOffset>
            </wp:positionH>
            <wp:positionV relativeFrom="paragraph">
              <wp:posOffset>29845</wp:posOffset>
            </wp:positionV>
            <wp:extent cx="4502150" cy="28194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_drifters.jpg"/>
                    <pic:cNvPicPr/>
                  </pic:nvPicPr>
                  <pic:blipFill>
                    <a:blip r:embed="rId52">
                      <a:extLst>
                        <a:ext uri="{28A0092B-C50C-407E-A947-70E740481C1C}">
                          <a14:useLocalDpi xmlns:a14="http://schemas.microsoft.com/office/drawing/2010/main" val="0"/>
                        </a:ext>
                      </a:extLst>
                    </a:blip>
                    <a:stretch>
                      <a:fillRect/>
                    </a:stretch>
                  </pic:blipFill>
                  <pic:spPr>
                    <a:xfrm>
                      <a:off x="0" y="0"/>
                      <a:ext cx="4502150" cy="2819400"/>
                    </a:xfrm>
                    <a:prstGeom prst="rect">
                      <a:avLst/>
                    </a:prstGeom>
                  </pic:spPr>
                </pic:pic>
              </a:graphicData>
            </a:graphic>
            <wp14:sizeRelH relativeFrom="page">
              <wp14:pctWidth>0</wp14:pctWidth>
            </wp14:sizeRelH>
            <wp14:sizeRelV relativeFrom="page">
              <wp14:pctHeight>0</wp14:pctHeight>
            </wp14:sizeRelV>
          </wp:anchor>
        </w:drawing>
      </w:r>
    </w:p>
    <w:p w14:paraId="4106DD23" w14:textId="77777777" w:rsidR="003311B9" w:rsidRDefault="003311B9" w:rsidP="003311B9">
      <w:pPr>
        <w:rPr>
          <w:rFonts w:eastAsia="Arial Unicode MS"/>
        </w:rPr>
      </w:pPr>
    </w:p>
    <w:p w14:paraId="3F5E6826" w14:textId="77777777" w:rsidR="003311B9" w:rsidRDefault="003311B9" w:rsidP="003311B9">
      <w:pPr>
        <w:rPr>
          <w:rFonts w:eastAsia="Arial Unicode MS"/>
        </w:rPr>
      </w:pPr>
    </w:p>
    <w:p w14:paraId="23CE4AE1" w14:textId="77777777" w:rsidR="00250FF7" w:rsidRDefault="00250FF7" w:rsidP="003311B9">
      <w:pPr>
        <w:pStyle w:val="Caption"/>
        <w:rPr>
          <w:rFonts w:ascii="Times New Roman" w:hAnsi="Times New Roman"/>
          <w:b w:val="0"/>
          <w:i/>
          <w:sz w:val="18"/>
          <w:szCs w:val="18"/>
        </w:rPr>
      </w:pPr>
    </w:p>
    <w:p w14:paraId="3C1B61BF" w14:textId="77777777" w:rsidR="00250FF7" w:rsidRDefault="00250FF7" w:rsidP="003311B9">
      <w:pPr>
        <w:pStyle w:val="Caption"/>
        <w:rPr>
          <w:rFonts w:ascii="Times New Roman" w:hAnsi="Times New Roman"/>
          <w:b w:val="0"/>
          <w:i/>
          <w:sz w:val="18"/>
          <w:szCs w:val="18"/>
        </w:rPr>
      </w:pPr>
    </w:p>
    <w:p w14:paraId="0181A539" w14:textId="77777777" w:rsidR="00250FF7" w:rsidRDefault="00250FF7" w:rsidP="003311B9">
      <w:pPr>
        <w:pStyle w:val="Caption"/>
        <w:rPr>
          <w:rFonts w:ascii="Times New Roman" w:hAnsi="Times New Roman"/>
          <w:b w:val="0"/>
          <w:i/>
          <w:sz w:val="18"/>
          <w:szCs w:val="18"/>
        </w:rPr>
      </w:pPr>
    </w:p>
    <w:p w14:paraId="65AC1E19" w14:textId="77777777" w:rsidR="00250FF7" w:rsidRDefault="00250FF7" w:rsidP="003311B9">
      <w:pPr>
        <w:pStyle w:val="Caption"/>
        <w:rPr>
          <w:rFonts w:ascii="Times New Roman" w:hAnsi="Times New Roman"/>
          <w:b w:val="0"/>
          <w:i/>
          <w:sz w:val="18"/>
          <w:szCs w:val="18"/>
        </w:rPr>
      </w:pPr>
    </w:p>
    <w:p w14:paraId="170B8D3D" w14:textId="77777777" w:rsidR="00250FF7" w:rsidRDefault="00250FF7" w:rsidP="003311B9">
      <w:pPr>
        <w:pStyle w:val="Caption"/>
        <w:rPr>
          <w:rFonts w:ascii="Times New Roman" w:hAnsi="Times New Roman"/>
          <w:b w:val="0"/>
          <w:i/>
          <w:sz w:val="18"/>
          <w:szCs w:val="18"/>
        </w:rPr>
      </w:pPr>
    </w:p>
    <w:p w14:paraId="3136082C" w14:textId="77777777" w:rsidR="00250FF7" w:rsidRDefault="00250FF7" w:rsidP="003311B9">
      <w:pPr>
        <w:pStyle w:val="Caption"/>
        <w:rPr>
          <w:rFonts w:ascii="Times New Roman" w:hAnsi="Times New Roman"/>
          <w:b w:val="0"/>
          <w:i/>
          <w:sz w:val="18"/>
          <w:szCs w:val="18"/>
        </w:rPr>
      </w:pPr>
    </w:p>
    <w:p w14:paraId="00E43D81" w14:textId="77777777" w:rsidR="00250FF7" w:rsidRDefault="00250FF7" w:rsidP="003311B9">
      <w:pPr>
        <w:pStyle w:val="Caption"/>
        <w:rPr>
          <w:rFonts w:ascii="Times New Roman" w:hAnsi="Times New Roman"/>
          <w:b w:val="0"/>
          <w:i/>
          <w:sz w:val="18"/>
          <w:szCs w:val="18"/>
        </w:rPr>
      </w:pPr>
    </w:p>
    <w:p w14:paraId="4F183635" w14:textId="77777777" w:rsidR="00250FF7" w:rsidRDefault="00250FF7" w:rsidP="003311B9">
      <w:pPr>
        <w:pStyle w:val="Caption"/>
        <w:rPr>
          <w:rFonts w:ascii="Times New Roman" w:hAnsi="Times New Roman"/>
          <w:b w:val="0"/>
          <w:i/>
          <w:sz w:val="18"/>
          <w:szCs w:val="18"/>
        </w:rPr>
      </w:pPr>
    </w:p>
    <w:p w14:paraId="6EE47FDF" w14:textId="77777777" w:rsidR="00250FF7" w:rsidRDefault="00250FF7" w:rsidP="003311B9">
      <w:pPr>
        <w:pStyle w:val="Caption"/>
        <w:rPr>
          <w:rFonts w:ascii="Times New Roman" w:hAnsi="Times New Roman"/>
          <w:b w:val="0"/>
          <w:i/>
          <w:sz w:val="18"/>
          <w:szCs w:val="18"/>
        </w:rPr>
      </w:pPr>
    </w:p>
    <w:p w14:paraId="4F0A738A" w14:textId="77777777" w:rsidR="00250FF7" w:rsidRDefault="00250FF7" w:rsidP="003311B9">
      <w:pPr>
        <w:pStyle w:val="Caption"/>
        <w:rPr>
          <w:rFonts w:ascii="Times New Roman" w:hAnsi="Times New Roman"/>
          <w:b w:val="0"/>
          <w:i/>
          <w:sz w:val="18"/>
          <w:szCs w:val="18"/>
        </w:rPr>
      </w:pPr>
    </w:p>
    <w:p w14:paraId="5EFF53C4" w14:textId="77777777" w:rsidR="00250FF7" w:rsidRDefault="00250FF7" w:rsidP="003311B9">
      <w:pPr>
        <w:pStyle w:val="Caption"/>
        <w:rPr>
          <w:rFonts w:ascii="Times New Roman" w:hAnsi="Times New Roman"/>
          <w:b w:val="0"/>
          <w:i/>
          <w:sz w:val="18"/>
          <w:szCs w:val="18"/>
        </w:rPr>
      </w:pPr>
    </w:p>
    <w:p w14:paraId="043D6FDB" w14:textId="77777777" w:rsidR="00250FF7" w:rsidRDefault="00250FF7" w:rsidP="003311B9">
      <w:pPr>
        <w:pStyle w:val="Caption"/>
        <w:rPr>
          <w:rFonts w:ascii="Times New Roman" w:hAnsi="Times New Roman"/>
          <w:b w:val="0"/>
          <w:i/>
          <w:sz w:val="18"/>
          <w:szCs w:val="18"/>
        </w:rPr>
      </w:pPr>
    </w:p>
    <w:p w14:paraId="43F8DC61" w14:textId="77777777" w:rsidR="00250FF7" w:rsidRDefault="00250FF7" w:rsidP="003311B9">
      <w:pPr>
        <w:pStyle w:val="Caption"/>
        <w:rPr>
          <w:rFonts w:ascii="Times New Roman" w:hAnsi="Times New Roman"/>
          <w:b w:val="0"/>
          <w:i/>
          <w:sz w:val="18"/>
          <w:szCs w:val="18"/>
        </w:rPr>
      </w:pPr>
    </w:p>
    <w:p w14:paraId="3D2B5B71" w14:textId="77777777" w:rsidR="00250FF7" w:rsidRDefault="00250FF7" w:rsidP="003311B9">
      <w:pPr>
        <w:pStyle w:val="Caption"/>
        <w:rPr>
          <w:rFonts w:ascii="Times New Roman" w:hAnsi="Times New Roman"/>
          <w:b w:val="0"/>
          <w:i/>
          <w:sz w:val="18"/>
          <w:szCs w:val="18"/>
        </w:rPr>
      </w:pPr>
    </w:p>
    <w:p w14:paraId="435FCE99" w14:textId="77777777" w:rsidR="00250FF7" w:rsidRDefault="00250FF7" w:rsidP="003311B9">
      <w:pPr>
        <w:pStyle w:val="Caption"/>
        <w:rPr>
          <w:rFonts w:ascii="Times New Roman" w:hAnsi="Times New Roman"/>
          <w:b w:val="0"/>
          <w:i/>
          <w:sz w:val="18"/>
          <w:szCs w:val="18"/>
        </w:rPr>
      </w:pPr>
    </w:p>
    <w:p w14:paraId="4D85A789" w14:textId="77777777" w:rsidR="00250FF7" w:rsidRDefault="00250FF7" w:rsidP="003311B9">
      <w:pPr>
        <w:pStyle w:val="Caption"/>
        <w:rPr>
          <w:rFonts w:ascii="Times New Roman" w:hAnsi="Times New Roman"/>
          <w:b w:val="0"/>
          <w:i/>
          <w:sz w:val="18"/>
          <w:szCs w:val="18"/>
        </w:rPr>
      </w:pPr>
    </w:p>
    <w:p w14:paraId="1B791873" w14:textId="77777777" w:rsidR="00250FF7" w:rsidRDefault="00250FF7" w:rsidP="003311B9">
      <w:pPr>
        <w:pStyle w:val="Caption"/>
        <w:rPr>
          <w:rFonts w:ascii="Times New Roman" w:hAnsi="Times New Roman"/>
          <w:b w:val="0"/>
          <w:sz w:val="18"/>
        </w:rPr>
      </w:pPr>
    </w:p>
    <w:p w14:paraId="0FABB9EA" w14:textId="77777777" w:rsidR="00250FF7" w:rsidRDefault="00250FF7" w:rsidP="003311B9">
      <w:pPr>
        <w:pStyle w:val="Caption"/>
        <w:rPr>
          <w:rFonts w:ascii="Times New Roman" w:hAnsi="Times New Roman"/>
          <w:b w:val="0"/>
          <w:sz w:val="18"/>
        </w:rPr>
      </w:pPr>
    </w:p>
    <w:p w14:paraId="4A07FA15" w14:textId="77777777" w:rsidR="003311B9" w:rsidRPr="00250FF7" w:rsidRDefault="00250FF7" w:rsidP="003311B9">
      <w:pPr>
        <w:pStyle w:val="Caption"/>
        <w:rPr>
          <w:rFonts w:ascii="Times New Roman" w:eastAsia="Arial Unicode MS" w:hAnsi="Times New Roman"/>
          <w:b w:val="0"/>
          <w:i/>
          <w:noProof/>
          <w:sz w:val="18"/>
          <w:szCs w:val="18"/>
        </w:rPr>
      </w:pPr>
      <w:r w:rsidRPr="00250FF7">
        <w:rPr>
          <w:rFonts w:ascii="Times New Roman" w:hAnsi="Times New Roman"/>
          <w:b w:val="0"/>
          <w:i/>
          <w:sz w:val="18"/>
        </w:rPr>
        <w:t>Trajectories of the three salinity drifters deployed in the subtropical South Pacific in April/May 2015. White triangles indicate the location of deployments. Color map shows the mean sea surface salinity from the World Ocean Atlas 2013.</w:t>
      </w:r>
    </w:p>
    <w:p w14:paraId="2F11DAAF" w14:textId="77777777" w:rsidR="00163D10" w:rsidRPr="008F2357" w:rsidRDefault="00163D10" w:rsidP="00163D10">
      <w:pPr>
        <w:rPr>
          <w:b/>
          <w:color w:val="17365D" w:themeColor="text2" w:themeShade="BF"/>
          <w:sz w:val="32"/>
        </w:rPr>
      </w:pPr>
      <w:r w:rsidRPr="008F2357">
        <w:rPr>
          <w:b/>
          <w:color w:val="17365D" w:themeColor="text2" w:themeShade="BF"/>
          <w:sz w:val="32"/>
        </w:rPr>
        <w:lastRenderedPageBreak/>
        <w:t>Monitoring of the Gulf of Mexico Conditions during the Deepwater Horizon Oil Spill</w:t>
      </w:r>
    </w:p>
    <w:p w14:paraId="5AFF4A5B" w14:textId="77777777" w:rsidR="00163D10" w:rsidRPr="001C1727" w:rsidRDefault="00163D10" w:rsidP="00163D10">
      <w:pPr>
        <w:rPr>
          <w:color w:val="0070C0"/>
        </w:rPr>
      </w:pPr>
      <w:r w:rsidRPr="001C1727">
        <w:rPr>
          <w:color w:val="0070C0"/>
        </w:rPr>
        <w:t>An AOML - wide effort</w:t>
      </w:r>
    </w:p>
    <w:p w14:paraId="0ED47CA6" w14:textId="77777777" w:rsidR="00163D10" w:rsidRPr="00DE3A0A" w:rsidRDefault="00163D10" w:rsidP="00163D10">
      <w:pPr>
        <w:rPr>
          <w:color w:val="7F7F7F"/>
        </w:rPr>
      </w:pPr>
      <w:r>
        <w:rPr>
          <w:noProof/>
        </w:rPr>
        <mc:AlternateContent>
          <mc:Choice Requires="wps">
            <w:drawing>
              <wp:anchor distT="0" distB="0" distL="114300" distR="114300" simplePos="0" relativeHeight="252257792" behindDoc="0" locked="0" layoutInCell="1" allowOverlap="1" wp14:anchorId="0F535F34" wp14:editId="0C7817EC">
                <wp:simplePos x="0" y="0"/>
                <wp:positionH relativeFrom="column">
                  <wp:posOffset>2540</wp:posOffset>
                </wp:positionH>
                <wp:positionV relativeFrom="paragraph">
                  <wp:posOffset>41275</wp:posOffset>
                </wp:positionV>
                <wp:extent cx="5922010" cy="0"/>
                <wp:effectExtent l="40640" t="36195" r="38100" b="40005"/>
                <wp:wrapNone/>
                <wp:docPr id="158" name="Lin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3" o:spid="_x0000_s1026" style="position:absolute;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3.25pt" to="46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FmQIAAHcFAAAOAAAAZHJzL2Uyb0RvYy54bWysVN9v2yAQfp+0/wHx7tpObCexmlSNf+yl&#10;2yq1056JwTGqDRaQONG0/70HSbyme5mm2hLigPv47r47bu8OXYv2TGkuxRKHNwFGTFSScrFd4h/P&#10;pTfHSBsiKGmlYEt8ZBrfrT5/uh36lE1kI1vKFAIQodOhX+LGmD71fV01rCP6RvZMwGYtVUcMmGrr&#10;U0UGQO9afxIEiT9IRXslK6Y1rOanTbxy+HXNKvO9rjUzqF1i4GbcqNy4saO/uiXpVpG+4dWZBvkP&#10;Fh3hAi4doXJiCNop/hdUxysltazNTSU7X9Y1r5iLAaIJg3fRPDWkZy4WSI7uxzTpj4Otvu0fFeIU&#10;tItBKkE6EOmBC4bixdRmZ+h1Cocy8ahsfNVBPPUPsnrRSMisIWLLHMvnYw+OofXwr1ysoXu4YzN8&#10;lRTOkJ2RLlWHWnUWEpKADk6R46gIOxhUwWK8mNi8YFRd9nySXhx7pc0XJjtkJ0vcAmsHTPYP2lgi&#10;JL0csfcIWfK2dYK3Ag1LnEzjwEJ3PYRvoABenpuzjFq2nNrj1lGr7SZrFdoTKKJ1aX8XJ+y8Pabk&#10;TlAH3zBCi/PcEN6e5kCnFRaPubo8cQTrYGDq1iFoVzO/FsGimBfzyIsmSeFFQZ5792UWeUkZzuJ8&#10;mmdZHv62sYZR2nBKmbBcL/UbRv9WH+dOOlXeWMFjmvxrdJdPIHvN9L6Mg1k0nXuzWTz1omkReOt5&#10;mXn3WZgks2KdrYt3TAsXvf4YsmMqLSu5M0w9NXRAlNuCmEL1hBgM6PfJLLAfRqTdwkNVGYWRkuYn&#10;N42rX1t5FuNK63li/7PWI/opERcNrTWqcI7tT6pA84u+ri1sJ5x6aiPp8VFd2gW62zmdXyL7fLy1&#10;Yf72vVy9AgAA//8DAFBLAwQUAAYACAAAACEAx1uLydoAAAAEAQAADwAAAGRycy9kb3ducmV2Lnht&#10;bEyPQUvDQBSE74L/YXmCN7upsUVjNkWKiggKVvH8mn0mwezbdHfbxH/v04sehxlmvilXk+vVgULs&#10;PBuYzzJQxLW3HTcG3l7vzi5BxYRssfdMBr4owqo6PiqxsH7kFzpsUqOkhGOBBtqUhkLrWLfkMM78&#10;QCzehw8Ok8jQaBtwlHLX6/MsW2qHHctCiwOtW6o/N3tnoHl80ovd+BzG251/yNO0vn+fd8acnkw3&#10;16ASTekvDD/4gg6VMG39nm1UvYELyRlYLkCJeZXncmz7q3VV6v/w1TcAAAD//wMAUEsBAi0AFAAG&#10;AAgAAAAhALaDOJL+AAAA4QEAABMAAAAAAAAAAAAAAAAAAAAAAFtDb250ZW50X1R5cGVzXS54bWxQ&#10;SwECLQAUAAYACAAAACEAOP0h/9YAAACUAQAACwAAAAAAAAAAAAAAAAAvAQAAX3JlbHMvLnJlbHNQ&#10;SwECLQAUAAYACAAAACEAvocmxZkCAAB3BQAADgAAAAAAAAAAAAAAAAAuAgAAZHJzL2Uyb0RvYy54&#10;bWxQSwECLQAUAAYACAAAACEAx1uLydoAAAAEAQAADwAAAAAAAAAAAAAAAADzBAAAZHJzL2Rvd25y&#10;ZXYueG1sUEsFBgAAAAAEAAQA8wAAAPoFAAAAAA==&#10;" strokecolor="#bfbfbf" strokeweight="5pt">
                <v:stroke linestyle="thickThin"/>
                <v:shadow color="#868686"/>
              </v:line>
            </w:pict>
          </mc:Fallback>
        </mc:AlternateContent>
      </w:r>
    </w:p>
    <w:p w14:paraId="08BE9BE3" w14:textId="77777777" w:rsidR="00163D10" w:rsidRDefault="00163D10" w:rsidP="00163D10">
      <w:pPr>
        <w:jc w:val="both"/>
      </w:pPr>
      <w:r>
        <w:t>As part of NOAA's mission to study the role of the ocean in climate and ecosystems, AOML scientists have for many years been devising methods and tools to allow for the real-time monitoring of ocean conditions.  Following the Deepwater Horizon explosion in April 2010, AOML mounted a scientific response effort building upon these capabilities.  A web portal (</w:t>
      </w:r>
      <w:hyperlink r:id="rId53" w:history="1">
        <w:r w:rsidRPr="00C735AF">
          <w:rPr>
            <w:rStyle w:val="Hyperlink"/>
          </w:rPr>
          <w:t>http://www.aoml.noaa.gov/phod/dhos</w:t>
        </w:r>
      </w:hyperlink>
      <w:r>
        <w:t>) was designed to provide data and graphical products about ocean currents, sea surface temperature, sea level, ocean color, and particle displacement, obtained using direct ocean measurements, remote observations collected via satellite, and outputs from numerical models.  AOML and NMFS/SEFSC organized an oceanography workshop in Miami on July 1-2, 2010, where observations, methods, and strategies were discussed.  AOML scientists also participated on spill related research panels lead research cruises focused on assessing the extent of the spill in the greater Gulf of Mexico and the potential for entrainment via the Loop Current to downstream ecosystems, and published scientific manuscript related to the ocean conditions during the oil spill.</w:t>
      </w:r>
    </w:p>
    <w:p w14:paraId="136F140E" w14:textId="77777777" w:rsidR="00163D10" w:rsidRDefault="00163D10" w:rsidP="00163D10">
      <w:pPr>
        <w:pStyle w:val="Heading3"/>
        <w:jc w:val="both"/>
        <w:rPr>
          <w:rFonts w:ascii="Times New Roman" w:hAnsi="Times New Roman" w:cs="Times New Roman"/>
          <w:sz w:val="20"/>
          <w:szCs w:val="20"/>
        </w:rPr>
      </w:pPr>
      <w:r>
        <w:rPr>
          <w:noProof/>
          <w:sz w:val="20"/>
          <w:szCs w:val="20"/>
        </w:rPr>
        <w:drawing>
          <wp:anchor distT="0" distB="0" distL="114300" distR="114300" simplePos="0" relativeHeight="252253696" behindDoc="1" locked="0" layoutInCell="1" allowOverlap="1" wp14:anchorId="763A7DE4" wp14:editId="3CFC86C5">
            <wp:simplePos x="0" y="0"/>
            <wp:positionH relativeFrom="column">
              <wp:posOffset>3058795</wp:posOffset>
            </wp:positionH>
            <wp:positionV relativeFrom="paragraph">
              <wp:posOffset>118745</wp:posOffset>
            </wp:positionV>
            <wp:extent cx="2997200" cy="2185035"/>
            <wp:effectExtent l="19050" t="0" r="0" b="0"/>
            <wp:wrapNone/>
            <wp:docPr id="477" name="Picture 475" descr="NF1013_cruise_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NF1013_cruise_track"/>
                    <pic:cNvPicPr>
                      <a:picLocks noChangeAspect="1" noChangeArrowheads="1"/>
                    </pic:cNvPicPr>
                  </pic:nvPicPr>
                  <pic:blipFill>
                    <a:blip r:embed="rId54" cstate="print"/>
                    <a:srcRect/>
                    <a:stretch>
                      <a:fillRect/>
                    </a:stretch>
                  </pic:blipFill>
                  <pic:spPr bwMode="auto">
                    <a:xfrm>
                      <a:off x="0" y="0"/>
                      <a:ext cx="2997200" cy="2185035"/>
                    </a:xfrm>
                    <a:prstGeom prst="rect">
                      <a:avLst/>
                    </a:prstGeom>
                    <a:noFill/>
                    <a:ln w="9525">
                      <a:noFill/>
                      <a:miter lim="800000"/>
                      <a:headEnd/>
                      <a:tailEnd/>
                    </a:ln>
                  </pic:spPr>
                </pic:pic>
              </a:graphicData>
            </a:graphic>
          </wp:anchor>
        </w:drawing>
      </w:r>
      <w:r>
        <w:rPr>
          <w:noProof/>
          <w:sz w:val="20"/>
          <w:szCs w:val="20"/>
        </w:rPr>
        <w:drawing>
          <wp:anchor distT="0" distB="0" distL="114300" distR="114300" simplePos="0" relativeHeight="252254720" behindDoc="1" locked="0" layoutInCell="1" allowOverlap="1" wp14:anchorId="3ECAFF9E" wp14:editId="0CBD3841">
            <wp:simplePos x="0" y="0"/>
            <wp:positionH relativeFrom="column">
              <wp:posOffset>-99703</wp:posOffset>
            </wp:positionH>
            <wp:positionV relativeFrom="paragraph">
              <wp:posOffset>119083</wp:posOffset>
            </wp:positionV>
            <wp:extent cx="2985407" cy="2137558"/>
            <wp:effectExtent l="19050" t="0" r="5443" b="0"/>
            <wp:wrapNone/>
            <wp:docPr id="478" name="Picture 476" descr="gulf_201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gulf_20100620"/>
                    <pic:cNvPicPr>
                      <a:picLocks noChangeAspect="1" noChangeArrowheads="1"/>
                    </pic:cNvPicPr>
                  </pic:nvPicPr>
                  <pic:blipFill>
                    <a:blip r:embed="rId55" cstate="print"/>
                    <a:srcRect/>
                    <a:stretch>
                      <a:fillRect/>
                    </a:stretch>
                  </pic:blipFill>
                  <pic:spPr bwMode="auto">
                    <a:xfrm>
                      <a:off x="0" y="0"/>
                      <a:ext cx="2985407" cy="2137558"/>
                    </a:xfrm>
                    <a:prstGeom prst="rect">
                      <a:avLst/>
                    </a:prstGeom>
                    <a:noFill/>
                    <a:ln w="9525">
                      <a:noFill/>
                      <a:miter lim="800000"/>
                      <a:headEnd/>
                      <a:tailEnd/>
                    </a:ln>
                  </pic:spPr>
                </pic:pic>
              </a:graphicData>
            </a:graphic>
          </wp:anchor>
        </w:drawing>
      </w:r>
    </w:p>
    <w:p w14:paraId="27612698" w14:textId="77777777" w:rsidR="00163D10" w:rsidRDefault="00163D10" w:rsidP="00163D10">
      <w:pPr>
        <w:pStyle w:val="Heading3"/>
        <w:rPr>
          <w:rFonts w:ascii="Times New Roman" w:hAnsi="Times New Roman" w:cs="Times New Roman"/>
          <w:sz w:val="20"/>
          <w:szCs w:val="20"/>
        </w:rPr>
      </w:pPr>
    </w:p>
    <w:p w14:paraId="55124FF6" w14:textId="77777777" w:rsidR="00163D10" w:rsidRDefault="00163D10" w:rsidP="00163D10">
      <w:pPr>
        <w:pStyle w:val="Heading3"/>
        <w:rPr>
          <w:rFonts w:ascii="Times New Roman" w:hAnsi="Times New Roman" w:cs="Times New Roman"/>
          <w:sz w:val="20"/>
          <w:szCs w:val="20"/>
        </w:rPr>
      </w:pPr>
    </w:p>
    <w:p w14:paraId="3A9279CB" w14:textId="77777777" w:rsidR="00163D10" w:rsidRDefault="00163D10" w:rsidP="00163D10">
      <w:pPr>
        <w:pStyle w:val="Heading3"/>
        <w:rPr>
          <w:rFonts w:ascii="Times New Roman" w:hAnsi="Times New Roman" w:cs="Times New Roman"/>
          <w:sz w:val="20"/>
          <w:szCs w:val="20"/>
        </w:rPr>
      </w:pPr>
    </w:p>
    <w:p w14:paraId="20572A07" w14:textId="77777777" w:rsidR="00163D10" w:rsidRDefault="00163D10" w:rsidP="00163D10">
      <w:pPr>
        <w:pStyle w:val="Heading3"/>
        <w:rPr>
          <w:rFonts w:ascii="Times New Roman" w:hAnsi="Times New Roman" w:cs="Times New Roman"/>
          <w:sz w:val="20"/>
          <w:szCs w:val="20"/>
        </w:rPr>
      </w:pPr>
    </w:p>
    <w:p w14:paraId="4AF41ABF" w14:textId="77777777" w:rsidR="00163D10" w:rsidRDefault="00163D10" w:rsidP="00163D10">
      <w:pPr>
        <w:pStyle w:val="Heading3"/>
        <w:rPr>
          <w:rFonts w:ascii="Times New Roman" w:hAnsi="Times New Roman" w:cs="Times New Roman"/>
          <w:sz w:val="20"/>
          <w:szCs w:val="20"/>
        </w:rPr>
      </w:pPr>
    </w:p>
    <w:p w14:paraId="11B2E0D0" w14:textId="77777777" w:rsidR="00163D10" w:rsidRDefault="00163D10" w:rsidP="00163D10">
      <w:pPr>
        <w:pStyle w:val="Heading3"/>
        <w:rPr>
          <w:rFonts w:ascii="Times New Roman" w:hAnsi="Times New Roman" w:cs="Times New Roman"/>
          <w:sz w:val="20"/>
          <w:szCs w:val="20"/>
        </w:rPr>
      </w:pPr>
    </w:p>
    <w:p w14:paraId="166753B9" w14:textId="77777777" w:rsidR="00163D10" w:rsidRDefault="00163D10" w:rsidP="00163D10">
      <w:pPr>
        <w:pStyle w:val="Heading3"/>
        <w:rPr>
          <w:rFonts w:ascii="Times New Roman" w:hAnsi="Times New Roman" w:cs="Times New Roman"/>
          <w:sz w:val="20"/>
          <w:szCs w:val="20"/>
        </w:rPr>
      </w:pPr>
    </w:p>
    <w:p w14:paraId="1503909D" w14:textId="77777777" w:rsidR="00163D10" w:rsidRDefault="00163D10" w:rsidP="00163D10">
      <w:pPr>
        <w:pStyle w:val="Heading3"/>
        <w:rPr>
          <w:rFonts w:ascii="Times New Roman" w:hAnsi="Times New Roman" w:cs="Times New Roman"/>
          <w:sz w:val="20"/>
          <w:szCs w:val="20"/>
        </w:rPr>
      </w:pPr>
      <w:r>
        <w:rPr>
          <w:noProof/>
        </w:rPr>
        <w:drawing>
          <wp:anchor distT="0" distB="0" distL="114300" distR="114300" simplePos="0" relativeHeight="252255744" behindDoc="1" locked="0" layoutInCell="1" allowOverlap="1" wp14:anchorId="5223BFA6" wp14:editId="407C1953">
            <wp:simplePos x="0" y="0"/>
            <wp:positionH relativeFrom="column">
              <wp:posOffset>-159080</wp:posOffset>
            </wp:positionH>
            <wp:positionV relativeFrom="paragraph">
              <wp:posOffset>80958</wp:posOffset>
            </wp:positionV>
            <wp:extent cx="3092285" cy="1864426"/>
            <wp:effectExtent l="19050" t="0" r="0" b="0"/>
            <wp:wrapNone/>
            <wp:docPr id="256" name="Picture 477" descr="201006_xbt_mean_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201006_xbt_mean_track"/>
                    <pic:cNvPicPr>
                      <a:picLocks noChangeAspect="1" noChangeArrowheads="1"/>
                    </pic:cNvPicPr>
                  </pic:nvPicPr>
                  <pic:blipFill>
                    <a:blip r:embed="rId56" cstate="print"/>
                    <a:srcRect/>
                    <a:stretch>
                      <a:fillRect/>
                    </a:stretch>
                  </pic:blipFill>
                  <pic:spPr bwMode="auto">
                    <a:xfrm>
                      <a:off x="0" y="0"/>
                      <a:ext cx="3092285" cy="1864426"/>
                    </a:xfrm>
                    <a:prstGeom prst="rect">
                      <a:avLst/>
                    </a:prstGeom>
                    <a:noFill/>
                    <a:ln w="9525">
                      <a:noFill/>
                      <a:miter lim="800000"/>
                      <a:headEnd/>
                      <a:tailEnd/>
                    </a:ln>
                  </pic:spPr>
                </pic:pic>
              </a:graphicData>
            </a:graphic>
          </wp:anchor>
        </w:drawing>
      </w:r>
      <w:r>
        <w:rPr>
          <w:noProof/>
        </w:rPr>
        <w:drawing>
          <wp:anchor distT="0" distB="0" distL="114300" distR="114300" simplePos="0" relativeHeight="252256768" behindDoc="1" locked="0" layoutInCell="1" allowOverlap="1" wp14:anchorId="73E44CB5" wp14:editId="185FA781">
            <wp:simplePos x="0" y="0"/>
            <wp:positionH relativeFrom="column">
              <wp:posOffset>3155950</wp:posOffset>
            </wp:positionH>
            <wp:positionV relativeFrom="paragraph">
              <wp:posOffset>133985</wp:posOffset>
            </wp:positionV>
            <wp:extent cx="2768600" cy="1819910"/>
            <wp:effectExtent l="19050" t="19050" r="12700" b="27940"/>
            <wp:wrapNone/>
            <wp:docPr id="269" name="Picture 478" descr="neuston_t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neuston_tow"/>
                    <pic:cNvPicPr>
                      <a:picLocks noChangeAspect="1" noChangeArrowheads="1"/>
                    </pic:cNvPicPr>
                  </pic:nvPicPr>
                  <pic:blipFill>
                    <a:blip r:embed="rId57" cstate="print"/>
                    <a:srcRect/>
                    <a:stretch>
                      <a:fillRect/>
                    </a:stretch>
                  </pic:blipFill>
                  <pic:spPr bwMode="auto">
                    <a:xfrm>
                      <a:off x="0" y="0"/>
                      <a:ext cx="2768600" cy="1819910"/>
                    </a:xfrm>
                    <a:prstGeom prst="rect">
                      <a:avLst/>
                    </a:prstGeom>
                    <a:noFill/>
                    <a:ln w="6350">
                      <a:solidFill>
                        <a:srgbClr val="000000"/>
                      </a:solidFill>
                      <a:miter lim="800000"/>
                      <a:headEnd/>
                      <a:tailEnd/>
                    </a:ln>
                  </pic:spPr>
                </pic:pic>
              </a:graphicData>
            </a:graphic>
          </wp:anchor>
        </w:drawing>
      </w:r>
    </w:p>
    <w:p w14:paraId="44CF978C" w14:textId="77777777" w:rsidR="00163D10" w:rsidRDefault="00163D10" w:rsidP="00163D10">
      <w:pPr>
        <w:pStyle w:val="Heading3"/>
        <w:rPr>
          <w:rFonts w:ascii="Times New Roman" w:hAnsi="Times New Roman" w:cs="Times New Roman"/>
          <w:sz w:val="20"/>
          <w:szCs w:val="20"/>
        </w:rPr>
      </w:pPr>
    </w:p>
    <w:p w14:paraId="6AF5BEC2" w14:textId="77777777" w:rsidR="00163D10" w:rsidRDefault="00163D10" w:rsidP="00163D10">
      <w:pPr>
        <w:pStyle w:val="Heading3"/>
        <w:rPr>
          <w:rFonts w:ascii="Times New Roman" w:hAnsi="Times New Roman" w:cs="Times New Roman"/>
          <w:sz w:val="20"/>
          <w:szCs w:val="20"/>
        </w:rPr>
      </w:pPr>
    </w:p>
    <w:p w14:paraId="70A3FDB4" w14:textId="77777777" w:rsidR="00163D10" w:rsidRDefault="00163D10" w:rsidP="00163D10"/>
    <w:p w14:paraId="5E48CB83" w14:textId="77777777" w:rsidR="00163D10" w:rsidRPr="002B767E" w:rsidRDefault="00163D10" w:rsidP="00163D10"/>
    <w:p w14:paraId="29B45ACD" w14:textId="77777777" w:rsidR="00163D10" w:rsidRDefault="00163D10" w:rsidP="00163D10"/>
    <w:p w14:paraId="070C27C5" w14:textId="77777777" w:rsidR="00163D10" w:rsidRDefault="00163D10" w:rsidP="00163D10">
      <w:pPr>
        <w:rPr>
          <w:i/>
          <w:sz w:val="18"/>
          <w:szCs w:val="18"/>
        </w:rPr>
      </w:pPr>
    </w:p>
    <w:p w14:paraId="785E5401" w14:textId="77777777" w:rsidR="00163D10" w:rsidRDefault="00163D10" w:rsidP="00163D10">
      <w:pPr>
        <w:rPr>
          <w:i/>
          <w:sz w:val="18"/>
          <w:szCs w:val="18"/>
        </w:rPr>
      </w:pPr>
    </w:p>
    <w:p w14:paraId="55C9A758" w14:textId="77777777" w:rsidR="00163D10" w:rsidRDefault="00163D10" w:rsidP="00163D10">
      <w:pPr>
        <w:rPr>
          <w:i/>
          <w:sz w:val="18"/>
          <w:szCs w:val="18"/>
        </w:rPr>
      </w:pPr>
    </w:p>
    <w:p w14:paraId="3425B3E9" w14:textId="77777777" w:rsidR="00163D10" w:rsidRDefault="00163D10" w:rsidP="00163D10">
      <w:pPr>
        <w:rPr>
          <w:i/>
          <w:sz w:val="18"/>
          <w:szCs w:val="18"/>
        </w:rPr>
      </w:pPr>
    </w:p>
    <w:p w14:paraId="2573BC6D" w14:textId="77777777" w:rsidR="00163D10" w:rsidRDefault="00163D10" w:rsidP="00163D10">
      <w:pPr>
        <w:rPr>
          <w:i/>
          <w:sz w:val="18"/>
          <w:szCs w:val="18"/>
        </w:rPr>
      </w:pPr>
    </w:p>
    <w:p w14:paraId="64105FB6" w14:textId="77777777" w:rsidR="00163D10" w:rsidRPr="002B767E" w:rsidRDefault="00163D10" w:rsidP="00163D10">
      <w:pPr>
        <w:rPr>
          <w:i/>
          <w:sz w:val="18"/>
          <w:szCs w:val="18"/>
        </w:rPr>
      </w:pPr>
    </w:p>
    <w:p w14:paraId="6334B935" w14:textId="77777777" w:rsidR="00163D10" w:rsidRDefault="00163D10" w:rsidP="00163D10">
      <w:pPr>
        <w:tabs>
          <w:tab w:val="left" w:pos="2566"/>
        </w:tabs>
        <w:rPr>
          <w:i/>
          <w:sz w:val="18"/>
          <w:szCs w:val="18"/>
        </w:rPr>
      </w:pPr>
      <w:r>
        <w:rPr>
          <w:i/>
          <w:sz w:val="18"/>
          <w:szCs w:val="18"/>
        </w:rPr>
        <w:t>Upper left:  Altimetry-derived Gulf of Mexico surface currents, available via the web portal.  Upper right and lower left: Cruise tracks and sampling operations conducted on AOML oil spill response cruises.  Lower right: AOML and SEFSC personnel prepare a neuston net to sample for tar balls.</w:t>
      </w:r>
    </w:p>
    <w:p w14:paraId="78B21C43" w14:textId="77777777" w:rsidR="00000DBE" w:rsidRPr="00000DBE" w:rsidRDefault="00000DBE" w:rsidP="00000DBE">
      <w:pPr>
        <w:rPr>
          <w:b/>
          <w:color w:val="1F497D" w:themeColor="text2"/>
          <w:sz w:val="32"/>
          <w:szCs w:val="28"/>
        </w:rPr>
      </w:pPr>
      <w:r w:rsidRPr="00000DBE">
        <w:rPr>
          <w:b/>
          <w:color w:val="1F497D" w:themeColor="text2"/>
          <w:sz w:val="32"/>
          <w:szCs w:val="28"/>
        </w:rPr>
        <w:lastRenderedPageBreak/>
        <w:t>Ocean Stratification and the Intensification of Tropical Cyclones</w:t>
      </w:r>
    </w:p>
    <w:p w14:paraId="63F339C3" w14:textId="77777777" w:rsidR="00000DBE" w:rsidRPr="001C1727" w:rsidRDefault="00000DBE" w:rsidP="00000DBE">
      <w:pPr>
        <w:rPr>
          <w:color w:val="0070C0"/>
        </w:rPr>
      </w:pPr>
      <w:r w:rsidRPr="001C1727">
        <w:rPr>
          <w:color w:val="0070C0"/>
        </w:rPr>
        <w:t xml:space="preserve">Gregory Foltz </w:t>
      </w:r>
    </w:p>
    <w:p w14:paraId="04FBDEC3" w14:textId="77777777" w:rsidR="00000DBE" w:rsidRPr="009B364A" w:rsidRDefault="00000DBE" w:rsidP="00000DBE">
      <w:pPr>
        <w:rPr>
          <w:color w:val="1F497D" w:themeColor="text2"/>
        </w:rPr>
      </w:pPr>
      <w:r>
        <w:rPr>
          <w:rFonts w:eastAsia="DejaVu Sans" w:cs="Lohit Devanagari"/>
          <w:noProof/>
          <w:kern w:val="1"/>
        </w:rPr>
        <mc:AlternateContent>
          <mc:Choice Requires="wps">
            <w:drawing>
              <wp:anchor distT="0" distB="0" distL="114300" distR="114300" simplePos="0" relativeHeight="252393984" behindDoc="0" locked="0" layoutInCell="1" allowOverlap="1" wp14:anchorId="28A9BB22" wp14:editId="127CD4D5">
                <wp:simplePos x="0" y="0"/>
                <wp:positionH relativeFrom="column">
                  <wp:posOffset>-2540</wp:posOffset>
                </wp:positionH>
                <wp:positionV relativeFrom="paragraph">
                  <wp:posOffset>76200</wp:posOffset>
                </wp:positionV>
                <wp:extent cx="5922010" cy="0"/>
                <wp:effectExtent l="0" t="19050" r="21590" b="38100"/>
                <wp:wrapNone/>
                <wp:docPr id="6"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81" o:spid="_x0000_s1026" style="position:absolute;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6pt" to="466.1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66mAIAAHUFAAAOAAAAZHJzL2Uyb0RvYy54bWysVN9v2yAQfp+0/wHx7tpOHMe16lSNf+yl&#10;2yq1056JwTGaDRaQONG0/30HSdyle5mm2hLi4Pj47r477u4PfYf2TGkuRYbDmwAjJmpJudhm+NtL&#10;5SUYaUMEJZ0ULMNHpvH96uOHu3FI2Uy2sqNMIQAROh2HDLfGDKnv67plPdE3cmACNhupemLAVFuf&#10;KjICet/5syCI/VEqOihZM61htTht4pXDbxpWm69No5lBXYaBm3GjcuPGjv7qjqRbRYaW12ca5D9Y&#10;9IQLuHSCKoghaKf4X1A9r5XUsjE3tex92TS8Zi4GiCYM3kTz3JKBuVggOXqY0qTfD7b+sn9SiNMM&#10;xxgJ0oNEj1wwtEhCm5tx0Cm45OJJ2ejqg3geHmX9QyMh85aILXMcX44DHHQn/Ksj1tAD3LAZP0sK&#10;PmRnpEvUoVG9hYQUoIPT4zjpwQ4G1bC4uJ3ZrGBUX/Z8kl4ODkqbT0z2yE4y3AFrB0z2j9oAdXC9&#10;uNh7hKx41zm5O4FGiHe+CCx0P0DwBuT/8dKeRdSy49S624NabTd5p9CeQAmtK/vbzAD8lZuSO0Ed&#10;fMsILc9zQ3h3moN/Jywec1V54gjWwcDUrUPQrmJ+3ga3ZVImkRfN4tKLgqLwHqo88uIqXC6KeZHn&#10;RfjLxhpGacspZcJyvVRvGP1bdZz76FR3U/1OafKv0V3AQPaa6UO1CJbRPPGWy8Xci+Zl4K2TKvce&#10;8jCOl+U6X5dvmJYuev0+ZKdUWlZyZ5h6bumIKLcFMYfqCTEY0O2zZWA/jEi3hWeqNgojJc13blpX&#10;v7byLMaV1kls/7PWE/opERcNrTWpcI7tNVWg+UVf1xa2E049tZH0+KRsGdkOgd52h87vkH08/rSd&#10;1+trufoNAAD//wMAUEsDBBQABgAIAAAAIQByGWJ02wAAAAcBAAAPAAAAZHJzL2Rvd25yZXYueG1s&#10;TI9BS8NAEIXvgv9hGcFbu2mqojGbIkVFBAWreJ5mxySYnU13t03894540OO893jzvXI1uV4dKMTO&#10;s4HFPANFXHvbcWPg7fVudgkqJmSLvWcy8EURVtXxUYmF9SO/0GGTGiUlHAs00KY0FFrHuiWHce4H&#10;YvE+fHCY5AyNtgFHKXe9zrPsQjvsWD60ONC6pfpzs3cGmscnfb4bn8N4u/MPyzSt798XnTGnJ9PN&#10;NahEU/oLww++oEMlTFu/ZxtVb2B2JkGRc1kk9tUyz0FtfwVdlfo/f/UNAAD//wMAUEsBAi0AFAAG&#10;AAgAAAAhALaDOJL+AAAA4QEAABMAAAAAAAAAAAAAAAAAAAAAAFtDb250ZW50X1R5cGVzXS54bWxQ&#10;SwECLQAUAAYACAAAACEAOP0h/9YAAACUAQAACwAAAAAAAAAAAAAAAAAvAQAAX3JlbHMvLnJlbHNQ&#10;SwECLQAUAAYACAAAACEA4pyuupgCAAB1BQAADgAAAAAAAAAAAAAAAAAuAgAAZHJzL2Uyb0RvYy54&#10;bWxQSwECLQAUAAYACAAAACEAchlidNsAAAAHAQAADwAAAAAAAAAAAAAAAADyBAAAZHJzL2Rvd25y&#10;ZXYueG1sUEsFBgAAAAAEAAQA8wAAAPoFAAAAAA==&#10;" strokecolor="#bfbfbf" strokeweight="5pt">
                <v:stroke linestyle="thickThin"/>
                <v:shadow color="#868686"/>
              </v:line>
            </w:pict>
          </mc:Fallback>
        </mc:AlternateContent>
      </w:r>
    </w:p>
    <w:p w14:paraId="4D9D880D" w14:textId="77777777" w:rsidR="00000DBE" w:rsidRDefault="00000DBE" w:rsidP="00000DBE">
      <w:pPr>
        <w:jc w:val="both"/>
      </w:pPr>
      <w:r>
        <w:t xml:space="preserve">This project is in collaboration with scientists at Pacific Northwest National Laboratory. </w:t>
      </w:r>
      <w:r w:rsidRPr="00AC2189">
        <w:t>Traditional metrics of tropical cyclone heat potential are based on a</w:t>
      </w:r>
      <w:r>
        <w:t xml:space="preserve"> </w:t>
      </w:r>
      <w:r w:rsidRPr="00AC2189">
        <w:t>vertical average or integral of temperature down to a fixed depth or</w:t>
      </w:r>
      <w:r>
        <w:t xml:space="preserve"> </w:t>
      </w:r>
      <w:r w:rsidRPr="00AC2189">
        <w:t xml:space="preserve">isotherm, respectively. </w:t>
      </w:r>
      <w:r>
        <w:t xml:space="preserve">These static methods however do </w:t>
      </w:r>
      <w:r w:rsidRPr="00AC2189">
        <w:t>not accurately</w:t>
      </w:r>
      <w:r>
        <w:t xml:space="preserve"> </w:t>
      </w:r>
      <w:r w:rsidRPr="00AC2189">
        <w:t>account for tropical cyclone-induced vertical mixing, which depends</w:t>
      </w:r>
      <w:r>
        <w:t xml:space="preserve"> </w:t>
      </w:r>
      <w:r w:rsidRPr="00AC2189">
        <w:t xml:space="preserve">critically on the upper-ocean stratification and wind strength. </w:t>
      </w:r>
      <w:r>
        <w:t xml:space="preserve">In this project, a simple new “dynamic heat </w:t>
      </w:r>
      <w:r w:rsidRPr="00AC2189">
        <w:t>potential</w:t>
      </w:r>
      <w:r>
        <w:t xml:space="preserve">” was derived </w:t>
      </w:r>
      <w:r w:rsidRPr="00AC2189">
        <w:t>that is based on</w:t>
      </w:r>
      <w:r>
        <w:t xml:space="preserve"> </w:t>
      </w:r>
      <w:r w:rsidRPr="00AC2189">
        <w:t>considerations of stratified fluid turbulence. An analysis of tropical</w:t>
      </w:r>
      <w:r>
        <w:t xml:space="preserve"> </w:t>
      </w:r>
      <w:r w:rsidRPr="00AC2189">
        <w:t>cyclones for the 10-year period 2004-2013 and spanning the entire</w:t>
      </w:r>
      <w:r>
        <w:t xml:space="preserve"> </w:t>
      </w:r>
      <w:r w:rsidRPr="00AC2189">
        <w:t>Northern hemisphere shows that w</w:t>
      </w:r>
      <w:r>
        <w:t xml:space="preserve">hile previous methods explain </w:t>
      </w:r>
      <w:r w:rsidR="00146960">
        <w:t>0</w:t>
      </w:r>
      <w:r>
        <w:t>%-1</w:t>
      </w:r>
      <w:r w:rsidR="00146960">
        <w:t>6</w:t>
      </w:r>
      <w:r w:rsidRPr="00AC2189">
        <w:t>%</w:t>
      </w:r>
      <w:r>
        <w:t xml:space="preserve"> </w:t>
      </w:r>
      <w:r w:rsidRPr="00AC2189">
        <w:t>of the variance in t</w:t>
      </w:r>
      <w:r>
        <w:t xml:space="preserve">ropical cyclone intensification </w:t>
      </w:r>
      <w:r w:rsidRPr="00AC2189">
        <w:t>rates, the dynamic</w:t>
      </w:r>
      <w:r>
        <w:t xml:space="preserve"> heat potential explains </w:t>
      </w:r>
      <w:r w:rsidR="00146960">
        <w:t>11</w:t>
      </w:r>
      <w:r>
        <w:t>%-3</w:t>
      </w:r>
      <w:r w:rsidR="00146960">
        <w:t>2</w:t>
      </w:r>
      <w:r w:rsidRPr="00AC2189">
        <w:t xml:space="preserve">%. Furthermore, </w:t>
      </w:r>
      <w:r>
        <w:t xml:space="preserve">it was found </w:t>
      </w:r>
      <w:r w:rsidRPr="00AC2189">
        <w:t>that if salinity</w:t>
      </w:r>
      <w:r>
        <w:t xml:space="preserve"> is </w:t>
      </w:r>
      <w:r w:rsidRPr="00AC2189">
        <w:t>removed from the dynamic heat potential the variance explained for</w:t>
      </w:r>
      <w:r>
        <w:t xml:space="preserve"> </w:t>
      </w:r>
      <w:r w:rsidRPr="00AC2189">
        <w:t>major tropical cyc</w:t>
      </w:r>
      <w:r>
        <w:t>lones decreases by as much as 7</w:t>
      </w:r>
      <w:r w:rsidRPr="00AC2189">
        <w:t>%.</w:t>
      </w:r>
      <w:r>
        <w:t xml:space="preserve"> Future work will involve developing methods to obtain near-real-time subsurface temperature and salinity profiles from satellite-based surface temperature, salinity and sea level with the goal of introducing dynamic heat potential into operational tropical cyclone intensity forecasts.</w:t>
      </w:r>
    </w:p>
    <w:p w14:paraId="2F7930D1" w14:textId="77777777" w:rsidR="00000DBE" w:rsidRDefault="00000DBE" w:rsidP="00000DBE"/>
    <w:p w14:paraId="57529073" w14:textId="77777777" w:rsidR="00000DBE" w:rsidRDefault="00000DBE" w:rsidP="00000DBE">
      <w:pPr>
        <w:jc w:val="center"/>
      </w:pPr>
      <w:r>
        <w:rPr>
          <w:noProof/>
        </w:rPr>
        <w:drawing>
          <wp:inline distT="0" distB="0" distL="0" distR="0" wp14:anchorId="59FD9BCF" wp14:editId="714F4962">
            <wp:extent cx="5772586" cy="4170541"/>
            <wp:effectExtent l="0" t="0" r="0" b="0"/>
            <wp:docPr id="4" name="Picture 0" descr="tchp_woa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hp_woa13.eps"/>
                    <pic:cNvPicPr/>
                  </pic:nvPicPr>
                  <pic:blipFill>
                    <a:blip r:embed="rId58" cstate="print"/>
                    <a:srcRect b="30681"/>
                    <a:stretch>
                      <a:fillRect/>
                    </a:stretch>
                  </pic:blipFill>
                  <pic:spPr>
                    <a:xfrm>
                      <a:off x="0" y="0"/>
                      <a:ext cx="5776317" cy="4173236"/>
                    </a:xfrm>
                    <a:prstGeom prst="rect">
                      <a:avLst/>
                    </a:prstGeom>
                  </pic:spPr>
                </pic:pic>
              </a:graphicData>
            </a:graphic>
          </wp:inline>
        </w:drawing>
      </w:r>
    </w:p>
    <w:p w14:paraId="157C7368" w14:textId="77777777" w:rsidR="00000DBE" w:rsidRDefault="00000DBE" w:rsidP="00000DBE">
      <w:pPr>
        <w:rPr>
          <w:i/>
          <w:sz w:val="18"/>
        </w:rPr>
      </w:pPr>
    </w:p>
    <w:p w14:paraId="62641846" w14:textId="77777777" w:rsidR="00000DBE" w:rsidRDefault="00000DBE">
      <w:pPr>
        <w:rPr>
          <w:rFonts w:eastAsia="DejaVu Sans" w:cs="Lohit Devanagari"/>
          <w:b/>
          <w:bCs/>
          <w:color w:val="17365D" w:themeColor="text2" w:themeShade="BF"/>
          <w:kern w:val="1"/>
          <w:sz w:val="32"/>
          <w:szCs w:val="28"/>
          <w:lang w:eastAsia="hi-IN" w:bidi="hi-IN"/>
        </w:rPr>
      </w:pPr>
      <w:proofErr w:type="gramStart"/>
      <w:r w:rsidRPr="00000DBE">
        <w:rPr>
          <w:i/>
          <w:sz w:val="18"/>
        </w:rPr>
        <w:t>(A) Dynamic heat potential, (B) comparison to traditional heat potential, and (C) contribution of salinity to dynamic heat potential</w:t>
      </w:r>
      <w:r>
        <w:rPr>
          <w:i/>
        </w:rPr>
        <w:t>.</w:t>
      </w:r>
      <w:proofErr w:type="gramEnd"/>
      <w:r>
        <w:rPr>
          <w:rFonts w:eastAsia="DejaVu Sans" w:cs="Lohit Devanagari"/>
          <w:b/>
          <w:bCs/>
          <w:color w:val="17365D" w:themeColor="text2" w:themeShade="BF"/>
          <w:kern w:val="1"/>
          <w:sz w:val="32"/>
          <w:szCs w:val="28"/>
          <w:lang w:eastAsia="hi-IN" w:bidi="hi-IN"/>
        </w:rPr>
        <w:br w:type="page"/>
      </w:r>
    </w:p>
    <w:p w14:paraId="350417D0" w14:textId="77777777" w:rsidR="008F2357" w:rsidRPr="00201FA7" w:rsidRDefault="008F2357" w:rsidP="008F2357">
      <w:pPr>
        <w:keepNext/>
        <w:widowControl w:val="0"/>
        <w:numPr>
          <w:ilvl w:val="2"/>
          <w:numId w:val="0"/>
        </w:numPr>
        <w:tabs>
          <w:tab w:val="num" w:pos="720"/>
        </w:tabs>
        <w:suppressAutoHyphens/>
        <w:outlineLvl w:val="2"/>
        <w:rPr>
          <w:rFonts w:eastAsia="DejaVu Sans" w:cs="Lohit Devanagari"/>
          <w:b/>
          <w:bCs/>
          <w:color w:val="17365D" w:themeColor="text2" w:themeShade="BF"/>
          <w:kern w:val="1"/>
          <w:sz w:val="32"/>
          <w:szCs w:val="28"/>
          <w:lang w:eastAsia="hi-IN" w:bidi="hi-IN"/>
        </w:rPr>
      </w:pPr>
      <w:r w:rsidRPr="008F2357">
        <w:rPr>
          <w:rFonts w:eastAsia="DejaVu Sans" w:cs="Lohit Devanagari"/>
          <w:b/>
          <w:bCs/>
          <w:color w:val="17365D" w:themeColor="text2" w:themeShade="BF"/>
          <w:kern w:val="1"/>
          <w:sz w:val="32"/>
          <w:szCs w:val="28"/>
          <w:lang w:eastAsia="hi-IN" w:bidi="hi-IN"/>
        </w:rPr>
        <w:lastRenderedPageBreak/>
        <w:t>A</w:t>
      </w:r>
      <w:r w:rsidR="00237580">
        <w:rPr>
          <w:rFonts w:eastAsia="DejaVu Sans" w:cs="Lohit Devanagari"/>
          <w:b/>
          <w:bCs/>
          <w:color w:val="17365D" w:themeColor="text2" w:themeShade="BF"/>
          <w:kern w:val="1"/>
          <w:sz w:val="32"/>
          <w:szCs w:val="28"/>
          <w:lang w:eastAsia="hi-IN" w:bidi="hi-IN"/>
        </w:rPr>
        <w:t>n Enhanced</w:t>
      </w:r>
      <w:r w:rsidRPr="008F2357">
        <w:rPr>
          <w:rFonts w:eastAsia="DejaVu Sans" w:cs="Lohit Devanagari"/>
          <w:b/>
          <w:bCs/>
          <w:color w:val="17365D" w:themeColor="text2" w:themeShade="BF"/>
          <w:kern w:val="1"/>
          <w:sz w:val="32"/>
          <w:szCs w:val="28"/>
          <w:lang w:eastAsia="hi-IN" w:bidi="hi-IN"/>
        </w:rPr>
        <w:t xml:space="preserve"> XBT probe </w:t>
      </w:r>
    </w:p>
    <w:p w14:paraId="79124CFE" w14:textId="77777777" w:rsidR="008F2357" w:rsidRPr="001C1727" w:rsidRDefault="008F2357" w:rsidP="008F2357">
      <w:pPr>
        <w:widowControl w:val="0"/>
        <w:suppressAutoHyphens/>
        <w:rPr>
          <w:rFonts w:eastAsia="DejaVu Sans" w:cs="Lohit Devanagari"/>
          <w:color w:val="0070C0"/>
          <w:kern w:val="1"/>
          <w:lang w:eastAsia="hi-IN" w:bidi="hi-IN"/>
        </w:rPr>
      </w:pPr>
      <w:r w:rsidRPr="001C1727">
        <w:rPr>
          <w:rFonts w:eastAsia="DejaVu Sans" w:cs="Lohit Devanagari"/>
          <w:color w:val="0070C0"/>
          <w:kern w:val="1"/>
          <w:lang w:eastAsia="hi-IN" w:bidi="hi-IN"/>
        </w:rPr>
        <w:t>Marlos Goes and Gustavo Goni</w:t>
      </w:r>
    </w:p>
    <w:p w14:paraId="4E20A296" w14:textId="77777777" w:rsidR="008F2357" w:rsidRDefault="008F2357" w:rsidP="008F2357">
      <w:pPr>
        <w:widowControl w:val="0"/>
        <w:suppressAutoHyphens/>
        <w:spacing w:after="120"/>
        <w:rPr>
          <w:rFonts w:eastAsia="DejaVu Sans" w:cs="Lohit Devanagari"/>
          <w:kern w:val="1"/>
          <w:lang w:eastAsia="hi-IN" w:bidi="hi-IN"/>
        </w:rPr>
      </w:pPr>
      <w:r>
        <w:rPr>
          <w:rFonts w:eastAsia="DejaVu Sans" w:cs="Lohit Devanagari"/>
          <w:noProof/>
          <w:kern w:val="1"/>
        </w:rPr>
        <mc:AlternateContent>
          <mc:Choice Requires="wps">
            <w:drawing>
              <wp:anchor distT="0" distB="0" distL="114300" distR="114300" simplePos="0" relativeHeight="252374528" behindDoc="0" locked="0" layoutInCell="1" allowOverlap="1" wp14:anchorId="09BF381B" wp14:editId="07D80EE5">
                <wp:simplePos x="0" y="0"/>
                <wp:positionH relativeFrom="column">
                  <wp:posOffset>21590</wp:posOffset>
                </wp:positionH>
                <wp:positionV relativeFrom="paragraph">
                  <wp:posOffset>126365</wp:posOffset>
                </wp:positionV>
                <wp:extent cx="5922010" cy="0"/>
                <wp:effectExtent l="40640" t="40005" r="38100" b="36195"/>
                <wp:wrapNone/>
                <wp:docPr id="42"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81" o:spid="_x0000_s1026" style="position:absolute;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9.95pt" to="468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0fmgIAAHYFAAAOAAAAZHJzL2Uyb0RvYy54bWysVN9v2yAQfp+0/wHx7tpOHMe16lSNf+yl&#10;2yq1056JwTGaDRaQONG0/30HSdyle5mm2hLi4Pj47r477u4PfYf2TGkuRYbDmwAjJmpJudhm+NtL&#10;5SUYaUMEJZ0ULMNHpvH96uOHu3FI2Uy2sqNMIQAROh2HDLfGDKnv67plPdE3cmACNhupemLAVFuf&#10;KjICet/5syCI/VEqOihZM61htTht4pXDbxpWm69No5lBXYaBm3GjcuPGjv7qjqRbRYaW12ca5D9Y&#10;9IQLuHSCKoghaKf4X1A9r5XUsjE3tex92TS8Zi4GiCYM3kTz3JKBuVggOXqY0qTfD7b+sn9SiNMM&#10;RzOMBOlBo0cuGFokoU3OOOgUfHLxpGx49UE8D4+y/qGRkHlLxJY5ki/HAQ66E/7VEWvoAa7YjJ8l&#10;BR+yM9Jl6tCo3kJCDtDBCXKcBGEHg2pYXNzObFowqi97PkkvBwelzScme2QnGe6AtQMm+0dtgDq4&#10;XlzsPUJWvOuc3p1AY4bj+SKw0P0A0RvQ/8dLe1ZRy45T624ParXd5J1CewI1tK7sbzMD8FduSu4E&#10;dfAtI7Q8zw3h3WkO/p2weMyV5YkjWAcDU7cOQbuS+Xkb3JZJmUReNItLLwqKwnuo8siLq3C5KOZF&#10;nhfhLxtrGKUtp5QJy/VSvmH0b+VxbqRT4U0FPKXJv0Z3AQPZa6YP1SJYRvPEWy4Xcy+al4G3Tqrc&#10;e8jDOF6W63xdvmFauuj1+5CdUmlZyZ1h6rmlI6LcFsQcqifEYEC7z5aB/TAi3RbeqdoojJQ037lp&#10;Xf3ayrMYV1onsf3PWk/op0RcNLTWpMI5ttdUgeYXfV1b2E449dRG0uOTsmVkOwSa2x06P0T29fjT&#10;dl6vz+XqNwAAAP//AwBQSwMEFAAGAAgAAAAhAEclN3rcAAAABwEAAA8AAABkcnMvZG93bnJldi54&#10;bWxMj0FLw0AQhe9C/8Mygje7qdFiYjZFiooICrbF8zY7JqHZ2XR328R/35Ee9DjvPd58r1iMthNH&#10;9KF1pGA2TUAgVc60VCvYrJ+v70GEqMnozhEq+MEAi3JyUejcuIE+8biKteASCrlW0MTY51KGqkGr&#10;w9T1SOx9O2915NPX0ng9cLnt5E2SzKXVLfGHRve4bLDarQ5WQf32Lu/2w4cfnvbuNY3j8uVr1ip1&#10;dTk+PoCIOMa/MPziMzqUzLR1BzJBdArSWw6ynGUg2M7SOU/bngVZFvI/f3kCAAD//wMAUEsBAi0A&#10;FAAGAAgAAAAhALaDOJL+AAAA4QEAABMAAAAAAAAAAAAAAAAAAAAAAFtDb250ZW50X1R5cGVzXS54&#10;bWxQSwECLQAUAAYACAAAACEAOP0h/9YAAACUAQAACwAAAAAAAAAAAAAAAAAvAQAAX3JlbHMvLnJl&#10;bHNQSwECLQAUAAYACAAAACEAST+NH5oCAAB2BQAADgAAAAAAAAAAAAAAAAAuAgAAZHJzL2Uyb0Rv&#10;Yy54bWxQSwECLQAUAAYACAAAACEARyU3etwAAAAHAQAADwAAAAAAAAAAAAAAAAD0BAAAZHJzL2Rv&#10;d25yZXYueG1sUEsFBgAAAAAEAAQA8wAAAP0FAAAAAA==&#10;" strokecolor="#bfbfbf" strokeweight="5pt">
                <v:stroke linestyle="thickThin"/>
                <v:shadow color="#868686"/>
              </v:line>
            </w:pict>
          </mc:Fallback>
        </mc:AlternateContent>
      </w:r>
    </w:p>
    <w:p w14:paraId="550A2723" w14:textId="77777777" w:rsidR="008F2357" w:rsidRDefault="008F2357" w:rsidP="008F2357">
      <w:pPr>
        <w:spacing w:after="58"/>
        <w:jc w:val="both"/>
      </w:pPr>
      <w:r>
        <w:t xml:space="preserve">Expendable BathyThermograph (XBT) observations account for a large percentage of </w:t>
      </w:r>
      <w:proofErr w:type="gramStart"/>
      <w:r>
        <w:t>the  existing</w:t>
      </w:r>
      <w:proofErr w:type="gramEnd"/>
      <w:r>
        <w:t xml:space="preserve"> global ocean temperature record. Historical temperature differences between XBT and conductive- temperature-depth (CTD) profiles are found in the historical record, which are mostly due to time variable XBT depth biases. These biases account for most of the apparent interannual variation of heat content in the ocean, and therefore, may influence the ability of climate models to better simulate the ocean heat uptake.</w:t>
      </w:r>
    </w:p>
    <w:p w14:paraId="018C50F8" w14:textId="77777777" w:rsidR="008F2357" w:rsidRDefault="008F2357" w:rsidP="008F2357">
      <w:pPr>
        <w:spacing w:after="58"/>
        <w:jc w:val="both"/>
      </w:pPr>
      <w:r>
        <w:t xml:space="preserve">Traditional XBT probes do not contain pressure sensors. Depth is estimated according to a semi-empirical quadratic relationship between the time of descent and depth, known as the fall rate equation (FRE). According to the manufacturer, systematic errors associated with XBT temperature measurements are typically a linear bias of ± 2% of depth, a depth offset of ± 5m, and a temperature accuracy of ±0.15°C. The objective of this work is to produce a new XBT probe which will produce temperature profiles with a temperature precision of ~ 0.02°C and a maximum depth bias of ~ 2m, comparable to Argo measurements. Scientists and engineers from NOAA/AOML along with Lockheed Martin Sippican engineers are carrying out theoretical and sea experiments to design a new Climate Quality XBT (CQ-XBT) system. The CQ-XBT system will consist of three main improvements upon its predecessor: </w:t>
      </w:r>
    </w:p>
    <w:p w14:paraId="7F0AF91B" w14:textId="77777777" w:rsidR="008F2357" w:rsidRDefault="008F2357" w:rsidP="008F2357">
      <w:pPr>
        <w:spacing w:after="58"/>
        <w:ind w:firstLine="86"/>
        <w:jc w:val="both"/>
      </w:pPr>
      <w:r>
        <w:t xml:space="preserve">1) The inclusion of pressure switches in the XBT probes (Figure) will reduce the depth biases associated with the FRE. Results from a theoretical study (Goes et al., 2013) show that given the typical XBT depth biases, using two pressure switches is a reliable strategy for reducing depth biases, and that the measurements should be taken in the lower thermocline and deeper in the profile. </w:t>
      </w:r>
    </w:p>
    <w:p w14:paraId="630377CB" w14:textId="77777777" w:rsidR="008F2357" w:rsidRDefault="008F2357" w:rsidP="008F2357">
      <w:pPr>
        <w:spacing w:after="58"/>
        <w:ind w:firstLine="86"/>
        <w:jc w:val="both"/>
      </w:pPr>
      <w:r>
        <w:t>2) Improved thermistor calibration to reduce pure temperature errors. Several sea trials have already been carried out in the tropical and North Atlantic oceans aiming at testing different thermistor calibration methods.</w:t>
      </w:r>
    </w:p>
    <w:p w14:paraId="17179D36" w14:textId="77777777" w:rsidR="008F2357" w:rsidRDefault="008F2357" w:rsidP="008F2357">
      <w:pPr>
        <w:spacing w:after="58"/>
        <w:ind w:firstLine="86"/>
        <w:jc w:val="both"/>
      </w:pPr>
      <w:r>
        <w:t>3) An updated firmware to accommodate all the changes, as well as be capable to work with previous systems.</w:t>
      </w:r>
    </w:p>
    <w:p w14:paraId="7FF6DAC2" w14:textId="77777777" w:rsidR="008F2357" w:rsidRDefault="008F2357" w:rsidP="008F2357">
      <w:pPr>
        <w:spacing w:after="120" w:line="480" w:lineRule="auto"/>
      </w:pPr>
      <w:r w:rsidRPr="00D2173B">
        <w:rPr>
          <w:rFonts w:eastAsia="Arial" w:cs="Arial"/>
          <w:i/>
          <w:noProof/>
          <w:color w:val="000000"/>
          <w:sz w:val="18"/>
          <w:szCs w:val="20"/>
        </w:rPr>
        <mc:AlternateContent>
          <mc:Choice Requires="wps">
            <w:drawing>
              <wp:anchor distT="0" distB="0" distL="114300" distR="114300" simplePos="0" relativeHeight="252375552" behindDoc="0" locked="0" layoutInCell="1" allowOverlap="1" wp14:anchorId="06C02BAE" wp14:editId="15586670">
                <wp:simplePos x="0" y="0"/>
                <wp:positionH relativeFrom="column">
                  <wp:posOffset>2743200</wp:posOffset>
                </wp:positionH>
                <wp:positionV relativeFrom="paragraph">
                  <wp:posOffset>1474688</wp:posOffset>
                </wp:positionV>
                <wp:extent cx="3275635" cy="1205640"/>
                <wp:effectExtent l="0" t="0" r="127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635" cy="1205640"/>
                        </a:xfrm>
                        <a:prstGeom prst="rect">
                          <a:avLst/>
                        </a:prstGeom>
                        <a:solidFill>
                          <a:srgbClr val="FFFFFF"/>
                        </a:solidFill>
                        <a:ln w="9525">
                          <a:noFill/>
                          <a:miter lim="800000"/>
                          <a:headEnd/>
                          <a:tailEnd/>
                        </a:ln>
                      </wps:spPr>
                      <wps:txbx>
                        <w:txbxContent>
                          <w:p w14:paraId="2F008BBD" w14:textId="77777777" w:rsidR="009D7EAC" w:rsidRPr="00D7170F" w:rsidRDefault="009D7EAC" w:rsidP="008F2357">
                            <w:pPr>
                              <w:jc w:val="both"/>
                              <w:rPr>
                                <w:i/>
                                <w:sz w:val="22"/>
                                <w:szCs w:val="22"/>
                              </w:rPr>
                            </w:pPr>
                            <w:r>
                              <w:rPr>
                                <w:i/>
                                <w:iCs/>
                                <w:sz w:val="21"/>
                                <w:szCs w:val="21"/>
                              </w:rPr>
                              <w:t>Schematic of the depth correction using pressure switches. During the descent of the XBT probe (probe not to scale), a temperature profile is produced. Pressure switches installed in the probe are triggered at various depths, and the recorded measurements P1, P2</w:t>
                            </w:r>
                            <w:proofErr w:type="gramStart"/>
                            <w:r>
                              <w:rPr>
                                <w:i/>
                                <w:iCs/>
                                <w:sz w:val="21"/>
                                <w:szCs w:val="21"/>
                              </w:rPr>
                              <w:t>,...,</w:t>
                            </w:r>
                            <w:proofErr w:type="gramEnd"/>
                            <w:r>
                              <w:rPr>
                                <w:i/>
                                <w:iCs/>
                                <w:sz w:val="21"/>
                                <w:szCs w:val="21"/>
                              </w:rPr>
                              <w:t xml:space="preserve"> Pn correct the profile to the actual depths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in;margin-top:116.1pt;width:257.9pt;height:94.95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RzfJgIAACUEAAAOAAAAZHJzL2Uyb0RvYy54bWysU9uO2yAQfa/Uf0C8N3acy+5acVbbbFNV&#10;2l6k3X4AxjhGBYYCiZ1+fQecpNH2rSoPiGGGw8w5M6v7QStyEM5LMBWdTnJKhOHQSLOr6PeX7btb&#10;SnxgpmEKjKjoUXh6v377ZtXbUhTQgWqEIwhifNnbinYh2DLLPO+EZn4CVhh0tuA0C2i6XdY41iO6&#10;VlmR58usB9dYB1x4j7ePo5OuE37bCh6+tq0XgaiKYm4h7S7tddyz9YqVO8dsJ/kpDfYPWWgmDX56&#10;gXpkgZG9k39BackdeGjDhIPOoG0lF6kGrGaav6rmuWNWpFqQHG8vNPn/B8u/HL45IpuKzvIbSgzT&#10;KNKLGAJ5DwMpIj+99SWGPVsMDANeo86pVm+fgP/wxMCmY2YnHpyDvhOswfym8WV29XTE8RGk7j9D&#10;g9+wfYAENLROR/KQDoLoqNPxok1MhePlrLhZLGcLSjj6pkW+WM6Tehkrz8+t8+GjAE3ioaIOxU/w&#10;7PDkQ0yHleeQ+JsHJZutVCoZbldvlCMHho2yTStV8CpMGdJX9G5RLBKygfg+9ZCWARtZSV3R2zyu&#10;sbUiHR9Mk0ICk2o8YybKnPiJlIzkhKEekhTzM+01NEckzMHYtzhneOjA/aKkx56tqP+5Z05Qoj4Z&#10;JP1uOkdSSEjGfHFToOGuPfW1hxmOUBUNlIzHTUiDEekw8IDitDLRFlUcMzmljL2Y2DzNTWz2aztF&#10;/Znu9W8AAAD//wMAUEsDBBQABgAIAAAAIQBFI4ej3wAAAAsBAAAPAAAAZHJzL2Rvd25yZXYueG1s&#10;TI9BTsMwEEX3SNzBGiQ2iDp1Q0NDnAqQQN229ABOPE0i4nEUu016e4YVLEf/6897xXZ2vbjgGDpP&#10;GpaLBARS7W1HjYbj18fjM4gQDVnTe0INVwywLW9vCpNbP9EeL4fYCB6hkBsNbYxDLmWoW3QmLPyA&#10;xNnJj85EPsdG2tFMPO56qZJkLZ3piD+0ZsD3Fuvvw9lpOO2mh6fNVH3GY7ZP12+myyp/1fr+bn59&#10;ARFxjn9l+MVndCiZqfJnskH0GtKVYpeoQa2UAsGNTZqxTMWRUkuQZSH/O5Q/AAAA//8DAFBLAQIt&#10;ABQABgAIAAAAIQC2gziS/gAAAOEBAAATAAAAAAAAAAAAAAAAAAAAAABbQ29udGVudF9UeXBlc10u&#10;eG1sUEsBAi0AFAAGAAgAAAAhADj9If/WAAAAlAEAAAsAAAAAAAAAAAAAAAAALwEAAF9yZWxzLy5y&#10;ZWxzUEsBAi0AFAAGAAgAAAAhAOjxHN8mAgAAJQQAAA4AAAAAAAAAAAAAAAAALgIAAGRycy9lMm9E&#10;b2MueG1sUEsBAi0AFAAGAAgAAAAhAEUjh6PfAAAACwEAAA8AAAAAAAAAAAAAAAAAgAQAAGRycy9k&#10;b3ducmV2LnhtbFBLBQYAAAAABAAEAPMAAACMBQAAAAA=&#10;" stroked="f">
                <v:textbox>
                  <w:txbxContent>
                    <w:p w:rsidR="00D230EA" w:rsidRPr="00D7170F" w:rsidRDefault="00D230EA" w:rsidP="008F2357">
                      <w:pPr>
                        <w:jc w:val="both"/>
                        <w:rPr>
                          <w:i/>
                          <w:sz w:val="22"/>
                          <w:szCs w:val="22"/>
                        </w:rPr>
                      </w:pPr>
                      <w:r>
                        <w:rPr>
                          <w:i/>
                          <w:iCs/>
                          <w:sz w:val="21"/>
                          <w:szCs w:val="21"/>
                        </w:rPr>
                        <w:t>Schematic of the depth correction using pressure switches. During the descent of the XBT probe (probe not to scale), a temperature profile is produced. Pressure switches installed in the probe are triggered at various depths, and the recorded measurements P1, P2</w:t>
                      </w:r>
                      <w:proofErr w:type="gramStart"/>
                      <w:r>
                        <w:rPr>
                          <w:i/>
                          <w:iCs/>
                          <w:sz w:val="21"/>
                          <w:szCs w:val="21"/>
                        </w:rPr>
                        <w:t>,...,</w:t>
                      </w:r>
                      <w:proofErr w:type="gramEnd"/>
                      <w:r>
                        <w:rPr>
                          <w:i/>
                          <w:iCs/>
                          <w:sz w:val="21"/>
                          <w:szCs w:val="21"/>
                        </w:rPr>
                        <w:t xml:space="preserve"> Pn correct the profile to the actual depths</w:t>
                      </w:r>
                    </w:p>
                  </w:txbxContent>
                </v:textbox>
              </v:shape>
            </w:pict>
          </mc:Fallback>
        </mc:AlternateContent>
      </w:r>
      <w:r>
        <w:rPr>
          <w:noProof/>
        </w:rPr>
        <w:drawing>
          <wp:inline distT="0" distB="0" distL="0" distR="0" wp14:anchorId="7B5EA150" wp14:editId="785F76F7">
            <wp:extent cx="2748856" cy="2696987"/>
            <wp:effectExtent l="0" t="0" r="0" b="8255"/>
            <wp:docPr id="578" name="Picture 578" descr="XBT_pressure_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BT_pressure_point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2327" cy="2710203"/>
                    </a:xfrm>
                    <a:prstGeom prst="rect">
                      <a:avLst/>
                    </a:prstGeom>
                    <a:noFill/>
                    <a:ln>
                      <a:noFill/>
                    </a:ln>
                  </pic:spPr>
                </pic:pic>
              </a:graphicData>
            </a:graphic>
          </wp:inline>
        </w:drawing>
      </w:r>
    </w:p>
    <w:p w14:paraId="3C3342E2" w14:textId="77777777" w:rsidR="008F2357" w:rsidRPr="008F2357" w:rsidRDefault="008F2357" w:rsidP="008F2357">
      <w:pPr>
        <w:rPr>
          <w:b/>
          <w:color w:val="17365D" w:themeColor="text2" w:themeShade="BF"/>
          <w:sz w:val="32"/>
          <w:szCs w:val="32"/>
        </w:rPr>
      </w:pPr>
      <w:r w:rsidRPr="008F2357">
        <w:rPr>
          <w:b/>
          <w:color w:val="17365D" w:themeColor="text2" w:themeShade="BF"/>
          <w:sz w:val="32"/>
          <w:szCs w:val="32"/>
        </w:rPr>
        <w:lastRenderedPageBreak/>
        <w:t>E</w:t>
      </w:r>
      <w:r w:rsidRPr="008F2357">
        <w:rPr>
          <w:b/>
          <w:noProof/>
          <w:color w:val="17365D" w:themeColor="text2" w:themeShade="BF"/>
          <w:sz w:val="32"/>
          <w:szCs w:val="32"/>
        </w:rPr>
        <w:t xml:space="preserve">xpendable Bathythermograph </w:t>
      </w:r>
      <w:r w:rsidRPr="008F2357">
        <w:rPr>
          <w:b/>
          <w:color w:val="17365D" w:themeColor="text2" w:themeShade="BF"/>
          <w:sz w:val="32"/>
          <w:szCs w:val="32"/>
        </w:rPr>
        <w:t>Fall Rate Equation</w:t>
      </w:r>
    </w:p>
    <w:p w14:paraId="15999C10" w14:textId="77777777" w:rsidR="008F2357" w:rsidRPr="001C1727" w:rsidRDefault="008F2357" w:rsidP="008F2357">
      <w:pPr>
        <w:rPr>
          <w:iCs/>
          <w:color w:val="0070C0"/>
          <w:lang w:val="pt-BR"/>
        </w:rPr>
      </w:pPr>
      <w:r w:rsidRPr="001C1727">
        <w:rPr>
          <w:color w:val="0070C0"/>
          <w:lang w:val="pt-BR"/>
        </w:rPr>
        <w:t>Marlos Goes</w:t>
      </w:r>
      <w:r w:rsidR="00BB4223">
        <w:rPr>
          <w:color w:val="0070C0"/>
          <w:lang w:val="pt-BR"/>
        </w:rPr>
        <w:t xml:space="preserve">, </w:t>
      </w:r>
      <w:r w:rsidRPr="001C1727">
        <w:rPr>
          <w:color w:val="0070C0"/>
          <w:lang w:val="pt-BR"/>
        </w:rPr>
        <w:t>Gustavo Goni</w:t>
      </w:r>
      <w:r w:rsidR="00431C34">
        <w:rPr>
          <w:color w:val="0070C0"/>
          <w:lang w:val="pt-BR"/>
        </w:rPr>
        <w:t>, and Francis Bringas</w:t>
      </w:r>
    </w:p>
    <w:p w14:paraId="4104E1FC" w14:textId="77777777" w:rsidR="008F2357" w:rsidRPr="00F70451" w:rsidRDefault="008F2357" w:rsidP="008F2357">
      <w:pPr>
        <w:rPr>
          <w:i/>
          <w:sz w:val="23"/>
          <w:szCs w:val="23"/>
          <w:lang w:val="pt-BR"/>
        </w:rPr>
      </w:pPr>
      <w:r>
        <w:rPr>
          <w:i/>
          <w:noProof/>
          <w:sz w:val="23"/>
          <w:szCs w:val="23"/>
        </w:rPr>
        <mc:AlternateContent>
          <mc:Choice Requires="wps">
            <w:drawing>
              <wp:anchor distT="0" distB="0" distL="114300" distR="114300" simplePos="0" relativeHeight="252377600" behindDoc="0" locked="0" layoutInCell="1" allowOverlap="1" wp14:anchorId="0163DA25" wp14:editId="6EB46D05">
                <wp:simplePos x="0" y="0"/>
                <wp:positionH relativeFrom="column">
                  <wp:posOffset>-21590</wp:posOffset>
                </wp:positionH>
                <wp:positionV relativeFrom="paragraph">
                  <wp:posOffset>106045</wp:posOffset>
                </wp:positionV>
                <wp:extent cx="5922010" cy="0"/>
                <wp:effectExtent l="35560" t="34290" r="33655" b="32385"/>
                <wp:wrapNone/>
                <wp:docPr id="160" name="Line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9" o:spid="_x0000_s1026" style="position:absolute;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8.35pt" to="464.6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yXmQIAAHcFAAAOAAAAZHJzL2Uyb0RvYy54bWysVFFvmzAQfp+0/2D5nQIJIQkqqRpC9tJt&#10;ldppzw42wSrYyHZComn/vWcHWNO9TFNBsny27/N399359u7U1OjIlOZSpDi8CTBiopCUi32Kfzxv&#10;vQVG2hBBSS0FS/GZaXy3+vzptmsTNpGVrClTCECETro2xZUxbeL7uqhYQ/SNbJmAzVKqhhgw1d6n&#10;inSA3tT+JAhiv5OKtkoWTGtY3Vw28crhlyUrzPey1MygOsXAzbhRuXFnR391S5K9Im3Fi54G+Q8W&#10;DeECLh2hNsQQdFD8L6iGF0pqWZqbQja+LEteMBcDRBMG76J5qkjLXCyQHN2OadIfB1t8Oz4qxClo&#10;F0N+BGlApAcuGJrNlzY7XasTOJSJR2XjK07iqX2QxYtGQmYVEXvmWD6fW3AMrYd/5WIN3cIdu+6r&#10;pHCGHIx0qTqVqrGQkAR0coqcR0XYyaACFmfLic0LRsWw55NkcGyVNl+YbJCdpLgG1g6YHB+0sURI&#10;Mhyx9wi55XXtBK8F6lIcT2eBhW5aCN9AAbw8V72MWtac2uPWUav9LqsVOhIoovXW/i5O2Hl7TMmD&#10;oA6+YoTm/dwQXl/mQKcWFo+5urxwBOtkYOrWIWhXM7+WwTJf5IvIiyZx7kXBZuPdb7PIi7fhfLaZ&#10;brJsE/62sYZRUnFKmbBch/oNo3+rj76TLpU3VvCYJv8a3eUTyF4zvd/Ognk0XXjz+WzqRdM88NaL&#10;bebdZ2Ecz/N1ts7fMc1d9PpjyI6ptKzkwTD1VNEOUW4LYgrVE2IwoN8n88B+GJF6Dw9VYRRGSpqf&#10;3FSufm3lWYwrrRex/XutR/RLIgYNrTWq0Mf2J1Wg+aCvawvbCZee2kl6flRDu0B3O6f+JbLPx1sb&#10;5m/fy9UrAAAA//8DAFBLAwQUAAYACAAAACEAdT3nrd4AAAAIAQAADwAAAGRycy9kb3ducmV2Lnht&#10;bEyPwU7DMBBE70j8g7WVuLVOUyg0jVOhChCqBBIF9ezG2yQiXqe224S/ZxEHOO7MaPZNvhpsK87o&#10;Q+NIwXSSgEAqnWmoUvDx/ji+AxGiJqNbR6jgCwOsisuLXGfG9fSG522sBJdQyLSCOsYukzKUNVod&#10;Jq5DYu/gvNWRT19J43XP5baVaZLMpdUN8Ydad7iusfzcnqyCavMib479q+8fju55Fof1027aKHU1&#10;Gu6XICIO8S8MP/iMDgUz7d2JTBCtgvHsmpOsz29BsL9IFymI/a8gi1z+H1B8AwAA//8DAFBLAQIt&#10;ABQABgAIAAAAIQC2gziS/gAAAOEBAAATAAAAAAAAAAAAAAAAAAAAAABbQ29udGVudF9UeXBlc10u&#10;eG1sUEsBAi0AFAAGAAgAAAAhADj9If/WAAAAlAEAAAsAAAAAAAAAAAAAAAAALwEAAF9yZWxzLy5y&#10;ZWxzUEsBAi0AFAAGAAgAAAAhAM8U7JeZAgAAdwUAAA4AAAAAAAAAAAAAAAAALgIAAGRycy9lMm9E&#10;b2MueG1sUEsBAi0AFAAGAAgAAAAhAHU9563eAAAACAEAAA8AAAAAAAAAAAAAAAAA8wQAAGRycy9k&#10;b3ducmV2LnhtbFBLBQYAAAAABAAEAPMAAAD+BQAAAAA=&#10;" strokecolor="#bfbfbf" strokeweight="5pt">
                <v:stroke linestyle="thickThin"/>
                <v:shadow color="#868686"/>
              </v:line>
            </w:pict>
          </mc:Fallback>
        </mc:AlternateContent>
      </w:r>
    </w:p>
    <w:p w14:paraId="735E6805" w14:textId="77777777" w:rsidR="008F2357" w:rsidRDefault="008F2357" w:rsidP="008F2357">
      <w:pPr>
        <w:jc w:val="both"/>
      </w:pPr>
      <w:r>
        <w:t>A</w:t>
      </w:r>
      <w:r w:rsidRPr="003926EB">
        <w:t xml:space="preserve">nalyses of concurrent </w:t>
      </w:r>
      <w:r>
        <w:t>Expendable Bathythermograph (</w:t>
      </w:r>
      <w:r w:rsidRPr="003926EB">
        <w:t>XBT</w:t>
      </w:r>
      <w:r>
        <w:t xml:space="preserve">), </w:t>
      </w:r>
      <w:r w:rsidRPr="00F713FC">
        <w:t>Conductivity</w:t>
      </w:r>
      <w:r>
        <w:t xml:space="preserve">, </w:t>
      </w:r>
      <w:r w:rsidRPr="00F713FC">
        <w:t>Temperature, and Depth</w:t>
      </w:r>
      <w:r w:rsidRPr="003926EB">
        <w:t xml:space="preserve"> </w:t>
      </w:r>
      <w:r>
        <w:t>(</w:t>
      </w:r>
      <w:r w:rsidRPr="003926EB">
        <w:t>CTD</w:t>
      </w:r>
      <w:r>
        <w:t>)</w:t>
      </w:r>
      <w:r w:rsidRPr="003926EB">
        <w:t xml:space="preserve"> and Argo float observations</w:t>
      </w:r>
      <w:r>
        <w:t xml:space="preserve"> are being carried out, to </w:t>
      </w:r>
      <w:r w:rsidRPr="003926EB">
        <w:t>systematic difference</w:t>
      </w:r>
      <w:r>
        <w:t>s</w:t>
      </w:r>
      <w:r w:rsidRPr="003926EB">
        <w:t xml:space="preserve"> in temperature </w:t>
      </w:r>
      <w:r>
        <w:t xml:space="preserve">to assess </w:t>
      </w:r>
      <w:r w:rsidRPr="003926EB">
        <w:t>profiles</w:t>
      </w:r>
      <w:r>
        <w:t>,</w:t>
      </w:r>
      <w:r w:rsidRPr="003926EB">
        <w:t xml:space="preserve"> which is likely due to an error in the XBT fall-rate equation. This error has introduced a warm bias in the global XBT data base. </w:t>
      </w:r>
      <w:r>
        <w:t xml:space="preserve">AOML is participating with the international community to evaluate these biases. Results obtained from this and other studies indicated that new coefficients the XBT fall rate equation may need to be used. A methodology was developed at AOML to identify and estimate systematic biases between XBT and Argo observations using satellite altimetry.  Pseudo-climatological fields of isotherm depths are computed by least squares adjustment of in–situ XBT and Argo data to altimetry–derived sea height anomaly (SHA) data.  In regions where the correlations between isotherm depth and SHA are high, this method reduces sampling biases in the </w:t>
      </w:r>
      <w:r w:rsidRPr="00683425">
        <w:rPr>
          <w:i/>
        </w:rPr>
        <w:t>in-situ</w:t>
      </w:r>
      <w:r>
        <w:t xml:space="preserve"> observations by taking advantage of the high temporal and spatial resolution of satellite observations. The increase in XBT minus Argo differences with depth is consistent with known problems in the XBT fall rate equation.  Least-squares fit of the depth-dependent XBT minus Argo differences suggests a global 3% bias in the XBT depths with respect to Argo.  The depth-dependent 3% error is robust among the different ocean basins confirming that the terminal velocity is a problem in the XBT instruments.</w:t>
      </w:r>
    </w:p>
    <w:p w14:paraId="07C9821A" w14:textId="77777777" w:rsidR="008F2357" w:rsidRDefault="008F2357" w:rsidP="008F2357">
      <w:pPr>
        <w:jc w:val="both"/>
        <w:rPr>
          <w:i/>
          <w:sz w:val="20"/>
          <w:szCs w:val="20"/>
        </w:rPr>
      </w:pPr>
    </w:p>
    <w:p w14:paraId="5890E3B4" w14:textId="77777777" w:rsidR="008F2357" w:rsidRDefault="008F2357" w:rsidP="008F2357">
      <w:pPr>
        <w:jc w:val="both"/>
        <w:rPr>
          <w:i/>
          <w:sz w:val="20"/>
          <w:szCs w:val="20"/>
        </w:rPr>
      </w:pPr>
      <w:r>
        <w:rPr>
          <w:i/>
          <w:noProof/>
          <w:sz w:val="20"/>
          <w:szCs w:val="20"/>
        </w:rPr>
        <w:drawing>
          <wp:anchor distT="0" distB="0" distL="114300" distR="114300" simplePos="0" relativeHeight="252376576" behindDoc="0" locked="0" layoutInCell="1" allowOverlap="1" wp14:anchorId="1AC73FC6" wp14:editId="68E63D9C">
            <wp:simplePos x="0" y="0"/>
            <wp:positionH relativeFrom="column">
              <wp:posOffset>21590</wp:posOffset>
            </wp:positionH>
            <wp:positionV relativeFrom="paragraph">
              <wp:posOffset>134620</wp:posOffset>
            </wp:positionV>
            <wp:extent cx="3852545" cy="4451985"/>
            <wp:effectExtent l="57150" t="38100" r="52705" b="43815"/>
            <wp:wrapSquare wrapText="bothSides"/>
            <wp:docPr id="579" name="Picture 160" descr="Fig7_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g7_GL"/>
                    <pic:cNvPicPr>
                      <a:picLocks noChangeAspect="1" noChangeArrowheads="1"/>
                    </pic:cNvPicPr>
                  </pic:nvPicPr>
                  <pic:blipFill>
                    <a:blip r:embed="rId60" cstate="print"/>
                    <a:srcRect/>
                    <a:stretch>
                      <a:fillRect/>
                    </a:stretch>
                  </pic:blipFill>
                  <pic:spPr bwMode="auto">
                    <a:xfrm>
                      <a:off x="0" y="0"/>
                      <a:ext cx="3852545" cy="445198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14:sizeRelH relativeFrom="margin">
              <wp14:pctWidth>0</wp14:pctWidth>
            </wp14:sizeRelH>
            <wp14:sizeRelV relativeFrom="margin">
              <wp14:pctHeight>0</wp14:pctHeight>
            </wp14:sizeRelV>
          </wp:anchor>
        </w:drawing>
      </w:r>
    </w:p>
    <w:p w14:paraId="497C5C70" w14:textId="77777777" w:rsidR="008F2357" w:rsidRDefault="008F2357" w:rsidP="008F2357">
      <w:pPr>
        <w:jc w:val="both"/>
        <w:rPr>
          <w:i/>
          <w:sz w:val="20"/>
          <w:szCs w:val="20"/>
        </w:rPr>
      </w:pPr>
    </w:p>
    <w:p w14:paraId="42F30BAE" w14:textId="77777777" w:rsidR="008F2357" w:rsidRDefault="008F2357" w:rsidP="008F2357">
      <w:pPr>
        <w:jc w:val="both"/>
        <w:rPr>
          <w:i/>
          <w:sz w:val="20"/>
          <w:szCs w:val="20"/>
        </w:rPr>
      </w:pPr>
    </w:p>
    <w:p w14:paraId="0113E7A2" w14:textId="77777777" w:rsidR="008F2357" w:rsidRDefault="008F2357" w:rsidP="008F2357">
      <w:pPr>
        <w:jc w:val="both"/>
        <w:rPr>
          <w:i/>
          <w:sz w:val="20"/>
          <w:szCs w:val="20"/>
        </w:rPr>
      </w:pPr>
    </w:p>
    <w:p w14:paraId="73A9E806" w14:textId="77777777" w:rsidR="008F2357" w:rsidRDefault="008F2357" w:rsidP="008F2357">
      <w:pPr>
        <w:jc w:val="both"/>
        <w:rPr>
          <w:i/>
          <w:sz w:val="20"/>
          <w:szCs w:val="20"/>
        </w:rPr>
      </w:pPr>
    </w:p>
    <w:p w14:paraId="58371488" w14:textId="77777777" w:rsidR="008F2357" w:rsidRDefault="008F2357" w:rsidP="008F2357">
      <w:pPr>
        <w:jc w:val="both"/>
        <w:rPr>
          <w:i/>
          <w:sz w:val="20"/>
          <w:szCs w:val="20"/>
        </w:rPr>
      </w:pPr>
    </w:p>
    <w:p w14:paraId="541B8F6E" w14:textId="77777777" w:rsidR="008F2357" w:rsidRDefault="008F2357" w:rsidP="008F2357">
      <w:pPr>
        <w:jc w:val="both"/>
        <w:rPr>
          <w:i/>
          <w:sz w:val="20"/>
          <w:szCs w:val="20"/>
        </w:rPr>
      </w:pPr>
    </w:p>
    <w:p w14:paraId="405A49A0" w14:textId="77777777" w:rsidR="008F2357" w:rsidRDefault="008F2357" w:rsidP="008F2357">
      <w:pPr>
        <w:jc w:val="both"/>
        <w:rPr>
          <w:i/>
          <w:sz w:val="20"/>
          <w:szCs w:val="20"/>
        </w:rPr>
      </w:pPr>
    </w:p>
    <w:p w14:paraId="62C750B8" w14:textId="77777777" w:rsidR="008F2357" w:rsidRDefault="008F2357" w:rsidP="008F2357">
      <w:pPr>
        <w:jc w:val="both"/>
        <w:rPr>
          <w:i/>
          <w:sz w:val="20"/>
          <w:szCs w:val="20"/>
        </w:rPr>
      </w:pPr>
    </w:p>
    <w:p w14:paraId="13709BA2" w14:textId="77777777" w:rsidR="008F2357" w:rsidRDefault="008F2357" w:rsidP="008F2357">
      <w:pPr>
        <w:jc w:val="both"/>
        <w:rPr>
          <w:i/>
          <w:sz w:val="20"/>
          <w:szCs w:val="20"/>
        </w:rPr>
      </w:pPr>
    </w:p>
    <w:p w14:paraId="620F41D5" w14:textId="77777777" w:rsidR="008F2357" w:rsidRDefault="008F2357" w:rsidP="008F2357">
      <w:pPr>
        <w:jc w:val="both"/>
        <w:rPr>
          <w:i/>
          <w:sz w:val="20"/>
          <w:szCs w:val="20"/>
        </w:rPr>
      </w:pPr>
    </w:p>
    <w:p w14:paraId="7E5D7A1E" w14:textId="77777777" w:rsidR="008F2357" w:rsidRDefault="008F2357" w:rsidP="008F2357">
      <w:pPr>
        <w:jc w:val="both"/>
        <w:rPr>
          <w:i/>
          <w:sz w:val="20"/>
          <w:szCs w:val="20"/>
        </w:rPr>
      </w:pPr>
    </w:p>
    <w:p w14:paraId="6322C6C2" w14:textId="77777777" w:rsidR="008F2357" w:rsidRDefault="008F2357" w:rsidP="008F2357">
      <w:pPr>
        <w:jc w:val="both"/>
        <w:rPr>
          <w:i/>
          <w:sz w:val="20"/>
          <w:szCs w:val="20"/>
        </w:rPr>
      </w:pPr>
    </w:p>
    <w:p w14:paraId="482FF60A" w14:textId="77777777" w:rsidR="008F2357" w:rsidRDefault="008F2357" w:rsidP="008F2357">
      <w:pPr>
        <w:jc w:val="both"/>
        <w:rPr>
          <w:i/>
          <w:sz w:val="20"/>
          <w:szCs w:val="20"/>
        </w:rPr>
      </w:pPr>
    </w:p>
    <w:p w14:paraId="72FEB73F" w14:textId="77777777" w:rsidR="008F2357" w:rsidRDefault="008F2357" w:rsidP="008F2357">
      <w:pPr>
        <w:jc w:val="both"/>
        <w:rPr>
          <w:i/>
          <w:sz w:val="20"/>
          <w:szCs w:val="20"/>
        </w:rPr>
      </w:pPr>
    </w:p>
    <w:p w14:paraId="30C8CF05" w14:textId="77777777" w:rsidR="008F2357" w:rsidRDefault="008F2357" w:rsidP="008F2357">
      <w:pPr>
        <w:jc w:val="both"/>
        <w:rPr>
          <w:i/>
          <w:sz w:val="18"/>
          <w:szCs w:val="18"/>
        </w:rPr>
      </w:pPr>
    </w:p>
    <w:p w14:paraId="22BAB248" w14:textId="77777777" w:rsidR="008F2357" w:rsidRDefault="008F2357" w:rsidP="008F2357">
      <w:pPr>
        <w:jc w:val="both"/>
        <w:rPr>
          <w:i/>
          <w:sz w:val="18"/>
          <w:szCs w:val="18"/>
        </w:rPr>
      </w:pPr>
    </w:p>
    <w:p w14:paraId="6F564839" w14:textId="77777777" w:rsidR="008F2357" w:rsidRPr="00AF4B38" w:rsidRDefault="008F2357" w:rsidP="008F2357">
      <w:pPr>
        <w:jc w:val="both"/>
        <w:rPr>
          <w:i/>
          <w:sz w:val="18"/>
          <w:szCs w:val="18"/>
        </w:rPr>
      </w:pPr>
      <w:r w:rsidRPr="00AF4B38">
        <w:rPr>
          <w:i/>
          <w:sz w:val="18"/>
          <w:szCs w:val="18"/>
        </w:rPr>
        <w:t>Scatter plot of the differences between the pseudo-climatological isotherm depth estimates as a function</w:t>
      </w:r>
      <w:r>
        <w:rPr>
          <w:i/>
          <w:sz w:val="18"/>
          <w:szCs w:val="18"/>
        </w:rPr>
        <w:t xml:space="preserve"> of depth for the global ocean. </w:t>
      </w:r>
      <w:r w:rsidRPr="00AF4B38">
        <w:rPr>
          <w:i/>
          <w:sz w:val="18"/>
          <w:szCs w:val="18"/>
        </w:rPr>
        <w:t xml:space="preserve">The depth axis corresponds to the pseudo-climatological isotherm depth derived from Argo.  Positive </w:t>
      </w:r>
      <w:r w:rsidRPr="00AF4B38">
        <w:rPr>
          <w:i/>
          <w:iCs/>
          <w:sz w:val="18"/>
          <w:szCs w:val="18"/>
        </w:rPr>
        <w:t>h</w:t>
      </w:r>
      <w:r w:rsidRPr="00AF4B38">
        <w:rPr>
          <w:i/>
          <w:sz w:val="18"/>
          <w:szCs w:val="18"/>
          <w:vertAlign w:val="subscript"/>
        </w:rPr>
        <w:t>XBT</w:t>
      </w:r>
      <w:r w:rsidRPr="00AF4B38">
        <w:rPr>
          <w:i/>
          <w:sz w:val="18"/>
          <w:szCs w:val="18"/>
        </w:rPr>
        <w:t xml:space="preserve"> – </w:t>
      </w:r>
      <w:r w:rsidRPr="00AF4B38">
        <w:rPr>
          <w:i/>
          <w:iCs/>
          <w:sz w:val="18"/>
          <w:szCs w:val="18"/>
        </w:rPr>
        <w:t>h</w:t>
      </w:r>
      <w:r w:rsidRPr="00AF4B38">
        <w:rPr>
          <w:i/>
          <w:sz w:val="18"/>
          <w:szCs w:val="18"/>
          <w:vertAlign w:val="subscript"/>
        </w:rPr>
        <w:t>Argo</w:t>
      </w:r>
      <w:r w:rsidRPr="00AF4B38">
        <w:rPr>
          <w:i/>
          <w:sz w:val="18"/>
          <w:szCs w:val="18"/>
        </w:rPr>
        <w:t xml:space="preserve"> differences indicate that the XBT estimates result in deeper isoth</w:t>
      </w:r>
      <w:r>
        <w:rPr>
          <w:i/>
          <w:sz w:val="18"/>
          <w:szCs w:val="18"/>
        </w:rPr>
        <w:t xml:space="preserve">erms for the period 2000–2007. </w:t>
      </w:r>
      <w:r w:rsidRPr="00DE5ED3">
        <w:rPr>
          <w:i/>
          <w:sz w:val="18"/>
          <w:szCs w:val="18"/>
        </w:rPr>
        <w:t>Red dots correspond to significant biases, while gray dots to not significant biases.</w:t>
      </w:r>
    </w:p>
    <w:p w14:paraId="5C1DAB44" w14:textId="77777777" w:rsidR="008F2357" w:rsidRDefault="008F2357" w:rsidP="008F2357">
      <w:pPr>
        <w:keepNext/>
        <w:widowControl w:val="0"/>
        <w:numPr>
          <w:ilvl w:val="2"/>
          <w:numId w:val="0"/>
        </w:numPr>
        <w:tabs>
          <w:tab w:val="num" w:pos="720"/>
        </w:tabs>
        <w:suppressAutoHyphens/>
        <w:outlineLvl w:val="2"/>
        <w:rPr>
          <w:rFonts w:eastAsia="DejaVu Sans" w:cs="Lohit Devanagari"/>
          <w:b/>
          <w:bCs/>
          <w:color w:val="17365D" w:themeColor="text2" w:themeShade="BF"/>
          <w:kern w:val="1"/>
          <w:sz w:val="32"/>
          <w:szCs w:val="28"/>
          <w:lang w:eastAsia="hi-IN" w:bidi="hi-IN"/>
        </w:rPr>
      </w:pPr>
    </w:p>
    <w:p w14:paraId="79403394" w14:textId="77777777" w:rsidR="008F2357" w:rsidRDefault="008F2357" w:rsidP="008F2357">
      <w:pPr>
        <w:keepNext/>
        <w:widowControl w:val="0"/>
        <w:numPr>
          <w:ilvl w:val="2"/>
          <w:numId w:val="0"/>
        </w:numPr>
        <w:tabs>
          <w:tab w:val="num" w:pos="720"/>
        </w:tabs>
        <w:suppressAutoHyphens/>
        <w:outlineLvl w:val="2"/>
        <w:rPr>
          <w:rFonts w:eastAsia="DejaVu Sans" w:cs="Lohit Devanagari"/>
          <w:b/>
          <w:bCs/>
          <w:color w:val="17365D" w:themeColor="text2" w:themeShade="BF"/>
          <w:kern w:val="1"/>
          <w:sz w:val="32"/>
          <w:szCs w:val="28"/>
          <w:lang w:eastAsia="hi-IN" w:bidi="hi-IN"/>
        </w:rPr>
      </w:pPr>
    </w:p>
    <w:p w14:paraId="2F07B9D7" w14:textId="77777777" w:rsidR="008F2357" w:rsidRDefault="008F2357" w:rsidP="008F2357">
      <w:pPr>
        <w:keepNext/>
        <w:widowControl w:val="0"/>
        <w:numPr>
          <w:ilvl w:val="2"/>
          <w:numId w:val="0"/>
        </w:numPr>
        <w:tabs>
          <w:tab w:val="num" w:pos="720"/>
        </w:tabs>
        <w:suppressAutoHyphens/>
        <w:outlineLvl w:val="2"/>
        <w:rPr>
          <w:rFonts w:eastAsia="DejaVu Sans" w:cs="Lohit Devanagari"/>
          <w:b/>
          <w:bCs/>
          <w:color w:val="17365D" w:themeColor="text2" w:themeShade="BF"/>
          <w:kern w:val="1"/>
          <w:sz w:val="32"/>
          <w:szCs w:val="28"/>
          <w:lang w:eastAsia="hi-IN" w:bidi="hi-IN"/>
        </w:rPr>
      </w:pPr>
    </w:p>
    <w:p w14:paraId="5671375C" w14:textId="77777777" w:rsidR="00D66121" w:rsidRPr="00D66121" w:rsidRDefault="00D66121" w:rsidP="00D66121">
      <w:pPr>
        <w:rPr>
          <w:color w:val="002060"/>
          <w:sz w:val="32"/>
        </w:rPr>
      </w:pPr>
      <w:r w:rsidRPr="00D66121">
        <w:rPr>
          <w:b/>
          <w:color w:val="002060"/>
          <w:sz w:val="32"/>
        </w:rPr>
        <w:lastRenderedPageBreak/>
        <w:t xml:space="preserve">Tropical Atlantic Current Observations Study </w:t>
      </w:r>
      <w:r w:rsidRPr="00D66121">
        <w:rPr>
          <w:color w:val="002060"/>
          <w:sz w:val="32"/>
        </w:rPr>
        <w:t xml:space="preserve"> </w:t>
      </w:r>
    </w:p>
    <w:p w14:paraId="50659E7C" w14:textId="77777777" w:rsidR="00D66121" w:rsidRPr="00D66121" w:rsidRDefault="00D66121" w:rsidP="00D66121">
      <w:pPr>
        <w:rPr>
          <w:color w:val="0070C0"/>
        </w:rPr>
      </w:pPr>
      <w:r w:rsidRPr="00D66121">
        <w:rPr>
          <w:color w:val="0070C0"/>
        </w:rPr>
        <w:t>Renellys C. Perez, Gregory Foltz, Rick Lumpkin, Claudia Schmid</w:t>
      </w:r>
    </w:p>
    <w:p w14:paraId="657DE19F" w14:textId="77777777" w:rsidR="00D66121" w:rsidRPr="00D66121" w:rsidRDefault="00D66121" w:rsidP="00D66121">
      <w:pPr>
        <w:spacing w:line="100" w:lineRule="atLeast"/>
        <w:rPr>
          <w:i/>
        </w:rPr>
      </w:pPr>
      <w:r w:rsidRPr="00D66121">
        <w:rPr>
          <w:bCs/>
          <w:i/>
          <w:noProof/>
        </w:rPr>
        <mc:AlternateContent>
          <mc:Choice Requires="wps">
            <w:drawing>
              <wp:anchor distT="0" distB="0" distL="114300" distR="114300" simplePos="0" relativeHeight="252412416" behindDoc="0" locked="0" layoutInCell="1" allowOverlap="1" wp14:anchorId="63D669BA" wp14:editId="33A2FF87">
                <wp:simplePos x="0" y="0"/>
                <wp:positionH relativeFrom="column">
                  <wp:posOffset>0</wp:posOffset>
                </wp:positionH>
                <wp:positionV relativeFrom="paragraph">
                  <wp:posOffset>117475</wp:posOffset>
                </wp:positionV>
                <wp:extent cx="5922010" cy="0"/>
                <wp:effectExtent l="38100" t="36195" r="40640" b="40005"/>
                <wp:wrapNone/>
                <wp:docPr id="151" name="Line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0" o:spid="_x0000_s1026" style="position:absolute;z-index:2524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25pt" to="466.3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dfmQIAAHcFAAAOAAAAZHJzL2Uyb0RvYy54bWysVF1vmzAUfZ+0/2D5nQIJ5AM1qRoCe+m2&#10;Su20ZwebYNXYyHZComn/vddOwpruZZoKkuXP43PPPde3d4dWoD3Thiu5wPFNhBGTlaJcbhf4x3MZ&#10;zDAylkhKhJJsgY/M4Lvl50+3fZexkWqUoEwjAJEm67sFbqztsjA0VcNaYm5UxyQs1kq3xMJQb0Oq&#10;SQ/orQhHUTQJe6Vpp1XFjIHZ9WkRLz1+XbPKfq9rwywSCwzcrG+1bzeuDZe3JNtq0jW8OtMg/8Gi&#10;JVzCpQPUmliCdpr/BdXySiujantTqTZUdc0r5mOAaOLoXTRPDemYjwXEMd0gk/k42Orb/lEjTiF3&#10;aYyRJC0k6YFLhtK5V6fvTAabcvmoXXzVQT51D6p6MUiqvCFyyzzL52MHB2OnZ3h1xA1MB3ds+q+K&#10;wh6ys8pLdah16yBBBHTwGTkOGWEHiyqYTOcjpwtG1WUtJNnlYKeN/cJUi1xngQWw9sBk/2CsI0Ky&#10;yxZ3j1QlF8InXEjUL/BknEYOuu0gfAsGeHluzmk0SnDqtruDRm83udBoT8BEq9L9Pk5YebtNq52k&#10;Hr5hhBbnviVcnPpAR0iHx7wvTxxhdLDQ9fMQtPfMr3k0L2bFLAmS0aQIkmi9Du7LPAkmZTxN1+N1&#10;nq/j3y7WOMkaTimTjuvFv3Hyb/44V9LJeYODB5nCa3SvJ5C9ZnpfptE0Gc+C6TQdB8m4iILVrMyD&#10;+zyeTKbFKl8V75gWPnrzMWQHKR0rtbNMPzW0R5Q7Q4zBPeBpyqHeR9PIfRgRsYWHqrIaI63sT24b&#10;71/nPIdxlevZxP3nXA/oJyEuOXSjIQvn2P5IBTm/5NeXhasE9zaZbKPo8VFfygWq2x86v0Tu+Xg7&#10;hv7b93L5CgAA//8DAFBLAwQUAAYACAAAACEA0YBZ1tsAAAAGAQAADwAAAGRycy9kb3ducmV2Lnht&#10;bEyPQUvDQBCF74L/YRnBm920paXGbIoUFREsWMXzNDsmwexsurtt4r93xIMe33vDe98U69F16kQh&#10;tp4NTCcZKOLK25ZrA2+v91crUDEhW+w8k4EvirAuz88KzK0f+IVOu1QrKeGYo4EmpT7XOlYNOYwT&#10;3xNL9uGDwyQy1NoGHKTcdXqWZUvtsGVZaLCnTUPV5+7oDNRPz3pxGLZhuDv4x3kaNw/v09aYy4vx&#10;9gZUojH9HcMPvqBDKUx7f2QbVWdAHknirhagJL2ez5ag9r+GLgv9H7/8BgAA//8DAFBLAQItABQA&#10;BgAIAAAAIQC2gziS/gAAAOEBAAATAAAAAAAAAAAAAAAAAAAAAABbQ29udGVudF9UeXBlc10ueG1s&#10;UEsBAi0AFAAGAAgAAAAhADj9If/WAAAAlAEAAAsAAAAAAAAAAAAAAAAALwEAAF9yZWxzLy5yZWxz&#10;UEsBAi0AFAAGAAgAAAAhAGMpx1+ZAgAAdwUAAA4AAAAAAAAAAAAAAAAALgIAAGRycy9lMm9Eb2Mu&#10;eG1sUEsBAi0AFAAGAAgAAAAhANGAWdbbAAAABgEAAA8AAAAAAAAAAAAAAAAA8wQAAGRycy9kb3du&#10;cmV2LnhtbFBLBQYAAAAABAAEAPMAAAD7BQAAAAA=&#10;" strokecolor="#bfbfbf" strokeweight="5pt">
                <v:stroke linestyle="thickThin"/>
                <v:shadow color="#868686"/>
              </v:line>
            </w:pict>
          </mc:Fallback>
        </mc:AlternateContent>
      </w:r>
      <w:r w:rsidRPr="00D66121">
        <w:rPr>
          <w:bCs/>
          <w:i/>
        </w:rPr>
        <w:t xml:space="preserve">       </w:t>
      </w:r>
      <w:r w:rsidRPr="00D66121">
        <w:rPr>
          <w:sz w:val="16"/>
          <w:szCs w:val="16"/>
        </w:rPr>
        <w:t xml:space="preserve">                             </w:t>
      </w:r>
    </w:p>
    <w:p w14:paraId="29458427" w14:textId="77777777" w:rsidR="00D66121" w:rsidRPr="00D66121" w:rsidRDefault="00D66121" w:rsidP="00D66121">
      <w:pPr>
        <w:widowControl w:val="0"/>
        <w:autoSpaceDE w:val="0"/>
        <w:autoSpaceDN w:val="0"/>
        <w:adjustRightInd w:val="0"/>
        <w:jc w:val="both"/>
        <w:rPr>
          <w:sz w:val="16"/>
          <w:szCs w:val="16"/>
        </w:rPr>
      </w:pPr>
    </w:p>
    <w:p w14:paraId="6AEB9B84" w14:textId="77777777" w:rsidR="00D66121" w:rsidRPr="00D66121" w:rsidRDefault="00D66121" w:rsidP="00D66121">
      <w:pPr>
        <w:jc w:val="both"/>
      </w:pPr>
      <w:r w:rsidRPr="00D66121">
        <w:t xml:space="preserve">Hurricane activity in the Atlantic Ocean and rainfall over the neighboring continents are strongly impacted by coupled ocean-atmosphere interactions in the tropics. Fine-vertical-scale (less than 10 m) variations in the upper ocean velocity impact sea surface temperature and air-sea fluxes in the tropical North Atlantic through their contributions to vertical turbulent mixing and horizontal advection of heat and salinity. It is therefore critical to understand how the upper ocean velocity is modified by wind forcing events on daily to interannual (year-to-year) timescales, and by ocean phenomena such as tropical instability waves on daily to monthly timescales. </w:t>
      </w:r>
    </w:p>
    <w:p w14:paraId="6BB9FE80" w14:textId="77777777" w:rsidR="00D66121" w:rsidRPr="00D66121" w:rsidRDefault="00D66121" w:rsidP="00D66121">
      <w:pPr>
        <w:jc w:val="both"/>
      </w:pPr>
    </w:p>
    <w:p w14:paraId="596575E6" w14:textId="77777777" w:rsidR="00D66121" w:rsidRPr="00D66121" w:rsidRDefault="00D66121" w:rsidP="00D66121">
      <w:pPr>
        <w:jc w:val="both"/>
      </w:pPr>
      <w:r w:rsidRPr="00D66121">
        <w:t>As part of the Tropical Atlantic Current Observations Study (TACOS), the PIRATA Northeast Extension (PNE) mooring at 4</w:t>
      </w:r>
      <w:r w:rsidRPr="00D66121">
        <w:sym w:font="Symbol" w:char="F0B0"/>
      </w:r>
      <w:r w:rsidRPr="00D66121">
        <w:t>N, 23</w:t>
      </w:r>
      <w:r w:rsidRPr="00D66121">
        <w:sym w:font="Symbol" w:char="F0B0"/>
      </w:r>
      <w:r w:rsidRPr="00D66121">
        <w:t xml:space="preserve">W in the tropical Atlantic will be augmented with ten acoustic current meters. The current meters will begin collecting data in </w:t>
      </w:r>
      <w:r>
        <w:t>February</w:t>
      </w:r>
      <w:r w:rsidRPr="00D66121">
        <w:t xml:space="preserve"> 201</w:t>
      </w:r>
      <w:r>
        <w:t>7</w:t>
      </w:r>
      <w:r w:rsidRPr="00D66121">
        <w:t>.  The instruments will collect velocity measurements at 5 m intervals from the surface to 40 m depth and with larger spacing (10 to 20 m intervals) between 40 m and 100 m depth. With the real-time data collected during this experiment, we will be able to measure for the first time the fine vertical structure and shear of surface mixed layer currents at 4</w:t>
      </w:r>
      <w:r w:rsidRPr="00D66121">
        <w:sym w:font="Symbol" w:char="F0B0"/>
      </w:r>
      <w:r w:rsidRPr="00D66121">
        <w:t>N, 23</w:t>
      </w:r>
      <w:r w:rsidRPr="00D66121">
        <w:sym w:font="Symbol" w:char="F0B0"/>
      </w:r>
      <w:r w:rsidRPr="00D66121">
        <w:t xml:space="preserve">W and examine their connections to local air-sea fluxes and upper-ocean heat and salinity changes, using near-surface meteorological and subsurface temperature and salinity data already collected by the buoy. </w:t>
      </w:r>
    </w:p>
    <w:p w14:paraId="2468ED12" w14:textId="77777777" w:rsidR="00D66121" w:rsidRPr="00D66121" w:rsidRDefault="00D66121" w:rsidP="00D66121">
      <w:pPr>
        <w:jc w:val="center"/>
        <w:rPr>
          <w:i/>
          <w:sz w:val="18"/>
          <w:szCs w:val="18"/>
        </w:rPr>
      </w:pPr>
      <w:r w:rsidRPr="00D66121">
        <w:rPr>
          <w:noProof/>
        </w:rPr>
        <w:t xml:space="preserve"> </w:t>
      </w:r>
      <w:r w:rsidRPr="00D66121">
        <w:rPr>
          <w:noProof/>
        </w:rPr>
        <w:drawing>
          <wp:inline distT="0" distB="0" distL="0" distR="0" wp14:anchorId="0F31BAA8" wp14:editId="01D285FE">
            <wp:extent cx="5562600" cy="3752850"/>
            <wp:effectExtent l="0" t="0" r="0" b="0"/>
            <wp:docPr id="63" name="Picture 63" descr="Screenshot 2015-01-12 15"/>
            <wp:cNvGraphicFramePr/>
            <a:graphic xmlns:a="http://schemas.openxmlformats.org/drawingml/2006/main">
              <a:graphicData uri="http://schemas.openxmlformats.org/drawingml/2006/picture">
                <pic:pic xmlns:pic="http://schemas.openxmlformats.org/drawingml/2006/picture">
                  <pic:nvPicPr>
                    <pic:cNvPr id="1" name="Picture 1" descr="Screenshot 2015-01-12 15"/>
                    <pic:cNvPicPr/>
                  </pic:nvPicPr>
                  <pic:blipFill>
                    <a:blip r:embed="rId61" cstate="print"/>
                    <a:srcRect/>
                    <a:stretch>
                      <a:fillRect/>
                    </a:stretch>
                  </pic:blipFill>
                  <pic:spPr bwMode="auto">
                    <a:xfrm>
                      <a:off x="0" y="0"/>
                      <a:ext cx="5574803" cy="3761083"/>
                    </a:xfrm>
                    <a:prstGeom prst="rect">
                      <a:avLst/>
                    </a:prstGeom>
                    <a:noFill/>
                    <a:ln w="9525">
                      <a:noFill/>
                      <a:miter lim="800000"/>
                      <a:headEnd/>
                      <a:tailEnd/>
                    </a:ln>
                  </pic:spPr>
                </pic:pic>
              </a:graphicData>
            </a:graphic>
          </wp:inline>
        </w:drawing>
      </w:r>
    </w:p>
    <w:p w14:paraId="685B9052" w14:textId="77777777" w:rsidR="00D66121" w:rsidRPr="00D66121" w:rsidRDefault="00D66121" w:rsidP="00D66121">
      <w:pPr>
        <w:suppressAutoHyphens/>
        <w:autoSpaceDE w:val="0"/>
        <w:rPr>
          <w:i/>
          <w:sz w:val="18"/>
          <w:szCs w:val="18"/>
        </w:rPr>
      </w:pPr>
    </w:p>
    <w:p w14:paraId="1BBC9041" w14:textId="77777777" w:rsidR="00D66121" w:rsidRDefault="00D66121" w:rsidP="00D66121">
      <w:pPr>
        <w:rPr>
          <w:b/>
          <w:iCs/>
          <w:color w:val="17365D" w:themeColor="text2" w:themeShade="BF"/>
          <w:sz w:val="32"/>
        </w:rPr>
      </w:pPr>
      <w:r w:rsidRPr="00D66121">
        <w:rPr>
          <w:i/>
          <w:sz w:val="18"/>
          <w:szCs w:val="18"/>
        </w:rPr>
        <w:t xml:space="preserve">Schematic of the depths of the Tropical Atlantic Current Observations Study (TACOS) current meters (CM) relative to the depths of temperature (T), conductivity (C), and pressure (P) measurements made by the standard PNE ATLAS mooring. </w:t>
      </w:r>
      <w:r w:rsidRPr="00D66121">
        <w:rPr>
          <w:b/>
          <w:i/>
          <w:sz w:val="18"/>
          <w:szCs w:val="18"/>
        </w:rPr>
        <w:t xml:space="preserve"> </w:t>
      </w:r>
    </w:p>
    <w:p w14:paraId="2BF6C7C2" w14:textId="77777777" w:rsidR="00D02FA2" w:rsidRDefault="008F1CC9" w:rsidP="006E17B2">
      <w:pPr>
        <w:rPr>
          <w:b/>
          <w:iCs/>
          <w:color w:val="17365D" w:themeColor="text2" w:themeShade="BF"/>
          <w:sz w:val="32"/>
        </w:rPr>
      </w:pPr>
      <w:r w:rsidRPr="008F1CC9">
        <w:rPr>
          <w:b/>
          <w:iCs/>
          <w:color w:val="17365D" w:themeColor="text2" w:themeShade="BF"/>
          <w:sz w:val="32"/>
        </w:rPr>
        <w:lastRenderedPageBreak/>
        <w:t>Meridional heat Transport in the South Atlantic reveals links with global monsoons</w:t>
      </w:r>
    </w:p>
    <w:p w14:paraId="355A3585" w14:textId="77777777" w:rsidR="00D02FA2" w:rsidRDefault="00D02FA2">
      <w:pPr>
        <w:rPr>
          <w:iCs/>
          <w:color w:val="0070C0"/>
        </w:rPr>
      </w:pPr>
      <w:r w:rsidRPr="00D02FA2">
        <w:rPr>
          <w:i/>
          <w:noProof/>
          <w:sz w:val="23"/>
          <w:szCs w:val="23"/>
        </w:rPr>
        <mc:AlternateContent>
          <mc:Choice Requires="wps">
            <w:drawing>
              <wp:anchor distT="0" distB="0" distL="114300" distR="114300" simplePos="0" relativeHeight="252409344" behindDoc="0" locked="0" layoutInCell="1" allowOverlap="1" wp14:anchorId="046B1547" wp14:editId="1B1BFA85">
                <wp:simplePos x="0" y="0"/>
                <wp:positionH relativeFrom="column">
                  <wp:posOffset>-13335</wp:posOffset>
                </wp:positionH>
                <wp:positionV relativeFrom="paragraph">
                  <wp:posOffset>267052</wp:posOffset>
                </wp:positionV>
                <wp:extent cx="5922010" cy="0"/>
                <wp:effectExtent l="0" t="19050" r="21590" b="38100"/>
                <wp:wrapNone/>
                <wp:docPr id="8" name="Line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9" o:spid="_x0000_s1026" style="position:absolute;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1.05pt" to="465.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WilwIAAHUFAAAOAAAAZHJzL2Uyb0RvYy54bWysVN9vmzAQfp+0/8HyOwUS8guVVA2QvXRb&#10;pXbas4NNsAo2sp2QaNr/3rMDrOlepqkgWT7b9/m7++58e3dqanRkSnMpEhzeBBgxUUjKxT7BP563&#10;3hIjbYigpJaCJfjMNL5bf/5027Uxm8hK1pQpBCBCx12b4MqYNvZ9XVSsIfpGtkzAZilVQwyYau9T&#10;RTpAb2p/EgRzv5OKtkoWTGtYzS6beO3wy5IV5ntZamZQnWDgZtyo3Lizo7++JfFekbbiRU+D/AeL&#10;hnABl45QGTEEHRT/C6rhhZJaluamkI0vy5IXzMUA0YTBu2ieKtIyFwskR7djmvTHwRbfjo8KcZpg&#10;EEqQBiR64IKh2WJlc9O1OoYjqXhUNrriJJ7aB1m8aCRkWhGxZ47j87kFx9B6+Fcu1tAt3LDrvkoK&#10;Z8jBSJeoU6kaCwkpQCenx3nUg50MKmBxtprYrGBUDHs+iQfHVmnzhckG2UmCa2DtgMnxQRtLhMTD&#10;EXuPkFte107uWqAuwfPpLLDQTQvBG5D/5bnqRdSy5tQet45a7XdprdCRQAlttvZ3ccLO22NKHgR1&#10;8BUjNO/nhvD6Mgc6tbB4zFXlhSNYJwNTtw5Bu4r5tQpW+TJfRl40medeFGSZd79NI2++DRezbJql&#10;aRb+trGGUVxxSpmwXIfqDaN/q46+jy51N9bvmCb/Gt3lE8heM73fzoJFNF16i8Vs6kXTPPA2y23q&#10;3afhfL7IN+kmf8c0d9HrjyE7ptKykgfD1FNFO0S5LYgpVE+IwYBunywC+2FE6j08U4VRGClpfnJT&#10;ufq1lWcxrrRezu3faz2iXxIxaGitUYU+tj+pAs0HfV1b2E649NRO0vOjGtoFets59e+QfTze2jB/&#10;+1quXwEAAP//AwBQSwMEFAAGAAgAAAAhAAGAiB7eAAAACAEAAA8AAABkcnMvZG93bnJldi54bWxM&#10;j0FLw0AQhe9C/8MyBW/tJq0VjZkUKSoiKNgWz9vsmASzs+nuton/vls81NMw8x5vvpcvB9OKIznf&#10;WEZIpwkI4tLqhiuE7eZ5cgfCB8VatZYJ4Zc8LIvRVa4ybXv+pOM6VCKGsM8UQh1Cl0npy5qM8lPb&#10;EUft2zqjQlxdJbVTfQw3rZwlya00quH4oVYdrWoqf9YHg1C9vcvFvv9w/dPevs7DsHr5ShvE6/Hw&#10;+AAi0BAuZjjjR3QoItPOHlh70SJMZml0ItycZ9Tv58kCxO7vIItc/i9QnAAAAP//AwBQSwECLQAU&#10;AAYACAAAACEAtoM4kv4AAADhAQAAEwAAAAAAAAAAAAAAAAAAAAAAW0NvbnRlbnRfVHlwZXNdLnht&#10;bFBLAQItABQABgAIAAAAIQA4/SH/1gAAAJQBAAALAAAAAAAAAAAAAAAAAC8BAABfcmVscy8ucmVs&#10;c1BLAQItABQABgAIAAAAIQBCoiWilwIAAHUFAAAOAAAAAAAAAAAAAAAAAC4CAABkcnMvZTJvRG9j&#10;LnhtbFBLAQItABQABgAIAAAAIQABgIge3gAAAAgBAAAPAAAAAAAAAAAAAAAAAPEEAABkcnMvZG93&#10;bnJldi54bWxQSwUGAAAAAAQABADzAAAA/AUAAAAA&#10;" strokecolor="#bfbfbf" strokeweight="5pt">
                <v:stroke linestyle="thickThin"/>
                <v:shadow color="#868686"/>
              </v:line>
            </w:pict>
          </mc:Fallback>
        </mc:AlternateContent>
      </w:r>
      <w:r w:rsidRPr="00D02FA2">
        <w:rPr>
          <w:iCs/>
          <w:color w:val="0070C0"/>
        </w:rPr>
        <w:t xml:space="preserve">Hosmay Lopez, Shenfu Dong, </w:t>
      </w:r>
      <w:r w:rsidR="006C4E78">
        <w:rPr>
          <w:iCs/>
          <w:color w:val="0070C0"/>
        </w:rPr>
        <w:t xml:space="preserve">Sang-Ki Lee </w:t>
      </w:r>
      <w:r w:rsidRPr="00D02FA2">
        <w:rPr>
          <w:iCs/>
          <w:color w:val="0070C0"/>
        </w:rPr>
        <w:t xml:space="preserve">and Gustavo Goni </w:t>
      </w:r>
    </w:p>
    <w:p w14:paraId="60C3F333" w14:textId="77777777" w:rsidR="00D02FA2" w:rsidRDefault="00D02FA2">
      <w:pPr>
        <w:rPr>
          <w:iCs/>
          <w:color w:val="0070C0"/>
        </w:rPr>
      </w:pPr>
    </w:p>
    <w:p w14:paraId="5855DB18" w14:textId="77777777" w:rsidR="008F1CC9" w:rsidRPr="00C30D9D" w:rsidRDefault="008F1CC9" w:rsidP="008F1CC9">
      <w:pPr>
        <w:jc w:val="both"/>
      </w:pPr>
      <w:r>
        <w:t xml:space="preserve">Although the majority of efforts to understand the dynamics of the Atlantic Meridional Overturning Circulation (AMOC) and its climate and weather impact are focused on the North Atlantic, recent </w:t>
      </w:r>
      <w:r w:rsidRPr="00DC0EC2">
        <w:t xml:space="preserve">studies have suggested the possibility of the southern origin of the anomalous </w:t>
      </w:r>
      <w:r>
        <w:t xml:space="preserve">AMOC and associated meridional heat transport </w:t>
      </w:r>
      <w:r w:rsidRPr="00DC0EC2">
        <w:t>in the</w:t>
      </w:r>
      <w:r>
        <w:t xml:space="preserve"> </w:t>
      </w:r>
      <w:r w:rsidRPr="00DC0EC2">
        <w:t>Atlantic</w:t>
      </w:r>
      <w:r>
        <w:t xml:space="preserve">. </w:t>
      </w:r>
      <w:r>
        <w:rPr>
          <w:color w:val="1A1A1A"/>
        </w:rPr>
        <w:t>The objective of this study is to</w:t>
      </w:r>
      <w:r w:rsidRPr="0051235A">
        <w:rPr>
          <w:bCs/>
          <w:color w:val="000000" w:themeColor="text1"/>
        </w:rPr>
        <w:t xml:space="preserve"> illustrate that multi-decadal variability of </w:t>
      </w:r>
      <w:r>
        <w:rPr>
          <w:bCs/>
          <w:color w:val="000000" w:themeColor="text1"/>
        </w:rPr>
        <w:t>South Atlantic meridional heat Transport (</w:t>
      </w:r>
      <w:r w:rsidRPr="0051235A">
        <w:rPr>
          <w:bCs/>
          <w:color w:val="000000" w:themeColor="text1"/>
        </w:rPr>
        <w:t>SAMHT</w:t>
      </w:r>
      <w:r>
        <w:rPr>
          <w:bCs/>
          <w:color w:val="000000" w:themeColor="text1"/>
        </w:rPr>
        <w:t>)</w:t>
      </w:r>
      <w:r w:rsidRPr="0051235A">
        <w:rPr>
          <w:bCs/>
          <w:color w:val="000000" w:themeColor="text1"/>
        </w:rPr>
        <w:t xml:space="preserve"> plays a key role in modulating global atmospheric circulation via its influence on interhemispheric redistributions of momentum, heat, and moisture. </w:t>
      </w:r>
      <w:r w:rsidRPr="0051235A">
        <w:rPr>
          <w:color w:val="000000" w:themeColor="text1"/>
        </w:rPr>
        <w:t>W</w:t>
      </w:r>
      <w:r w:rsidRPr="0051235A">
        <w:rPr>
          <w:bCs/>
          <w:color w:val="000000" w:themeColor="text1"/>
        </w:rPr>
        <w:t xml:space="preserve">eaker SAMHT at 30°S produces anomalous ocean heat divergence over the South Atlantic, resulting in </w:t>
      </w:r>
      <w:r>
        <w:rPr>
          <w:color w:val="000000" w:themeColor="text1"/>
        </w:rPr>
        <w:t xml:space="preserve">cooler ocean surface temperature about </w:t>
      </w:r>
      <w:r w:rsidRPr="0051235A">
        <w:rPr>
          <w:color w:val="000000" w:themeColor="text1"/>
        </w:rPr>
        <w:t>20</w:t>
      </w:r>
      <w:r w:rsidRPr="0051235A">
        <w:rPr>
          <w:bCs/>
          <w:color w:val="000000" w:themeColor="text1"/>
        </w:rPr>
        <w:t xml:space="preserve"> years later. This </w:t>
      </w:r>
      <w:r>
        <w:rPr>
          <w:bCs/>
          <w:color w:val="000000" w:themeColor="text1"/>
        </w:rPr>
        <w:t>drives</w:t>
      </w:r>
      <w:r w:rsidRPr="0051235A">
        <w:rPr>
          <w:bCs/>
          <w:color w:val="000000" w:themeColor="text1"/>
        </w:rPr>
        <w:t xml:space="preserve"> a</w:t>
      </w:r>
      <w:r>
        <w:rPr>
          <w:bCs/>
          <w:color w:val="000000" w:themeColor="text1"/>
        </w:rPr>
        <w:t>n</w:t>
      </w:r>
      <w:r w:rsidRPr="0051235A">
        <w:rPr>
          <w:bCs/>
          <w:color w:val="000000" w:themeColor="text1"/>
        </w:rPr>
        <w:t xml:space="preserve"> anomalous Hadley circulation, transporting atmospheric heat from the Northern Hemisphere (NH) to the Southern Hemisphere (SH) and moisture from the SH to the NH, the</w:t>
      </w:r>
      <w:r>
        <w:rPr>
          <w:bCs/>
          <w:color w:val="000000" w:themeColor="text1"/>
        </w:rPr>
        <w:t>reby modulating global monsoons</w:t>
      </w:r>
      <w:r w:rsidRPr="0051235A">
        <w:rPr>
          <w:bCs/>
          <w:color w:val="000000" w:themeColor="text1"/>
        </w:rPr>
        <w:t xml:space="preserve">. This study illustrates that decadal variations of SAMHT could modulate the strength of global monsoons with </w:t>
      </w:r>
      <w:r>
        <w:rPr>
          <w:bCs/>
          <w:color w:val="000000" w:themeColor="text1"/>
        </w:rPr>
        <w:t>about</w:t>
      </w:r>
      <w:r w:rsidRPr="0051235A">
        <w:rPr>
          <w:bCs/>
          <w:color w:val="000000" w:themeColor="text1"/>
        </w:rPr>
        <w:t xml:space="preserve"> 20 years </w:t>
      </w:r>
      <w:r>
        <w:rPr>
          <w:bCs/>
          <w:color w:val="000000" w:themeColor="text1"/>
        </w:rPr>
        <w:t>in advance</w:t>
      </w:r>
      <w:r w:rsidRPr="0051235A">
        <w:rPr>
          <w:color w:val="000000" w:themeColor="text1"/>
        </w:rPr>
        <w:t>,</w:t>
      </w:r>
      <w:r w:rsidRPr="0051235A">
        <w:rPr>
          <w:bCs/>
          <w:color w:val="000000" w:themeColor="text1"/>
        </w:rPr>
        <w:t xml:space="preserve"> suggest</w:t>
      </w:r>
      <w:r w:rsidRPr="0051235A">
        <w:rPr>
          <w:color w:val="000000" w:themeColor="text1"/>
        </w:rPr>
        <w:t>ing</w:t>
      </w:r>
      <w:r w:rsidRPr="0051235A">
        <w:rPr>
          <w:bCs/>
          <w:color w:val="000000" w:themeColor="text1"/>
        </w:rPr>
        <w:t xml:space="preserve"> that SAMHT is a potential predictor of global monsoon variability. </w:t>
      </w:r>
      <w:r>
        <w:t>In summary, all NH summer monsoons are enhanced during a weaker SAMHT. The results presented in this study highlight the need and value of sustained ocean observational efforts, necessary to improve our knowledge of the complex interaction between the South Atlantic Ocean and global climate variability and monsoons.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58"/>
        <w:gridCol w:w="5418"/>
      </w:tblGrid>
      <w:tr w:rsidR="008F1CC9" w14:paraId="5F33AB7E" w14:textId="77777777" w:rsidTr="00AF15E8">
        <w:tc>
          <w:tcPr>
            <w:tcW w:w="4158" w:type="dxa"/>
          </w:tcPr>
          <w:p w14:paraId="70C31350" w14:textId="77777777" w:rsidR="008F1CC9" w:rsidRPr="00BE31B4" w:rsidRDefault="008F1CC9" w:rsidP="00AF15E8">
            <w:pPr>
              <w:rPr>
                <w:i/>
              </w:rPr>
            </w:pPr>
            <w:r w:rsidRPr="00BE31B4">
              <w:rPr>
                <w:i/>
              </w:rPr>
              <w:t>a)</w:t>
            </w:r>
          </w:p>
          <w:p w14:paraId="06C8DDFA" w14:textId="77777777" w:rsidR="008F1CC9" w:rsidRDefault="008F1CC9" w:rsidP="00AF15E8"/>
          <w:p w14:paraId="62F86150" w14:textId="77777777" w:rsidR="008F1CC9" w:rsidRDefault="008F1CC9" w:rsidP="00AF15E8">
            <w:r>
              <w:rPr>
                <w:noProof/>
              </w:rPr>
              <w:drawing>
                <wp:inline distT="0" distB="0" distL="0" distR="0" wp14:anchorId="1B6693DB" wp14:editId="4942F117">
                  <wp:extent cx="2422065" cy="1854200"/>
                  <wp:effectExtent l="0" t="0" r="0" b="0"/>
                  <wp:docPr id="51" name="Picture 51" descr="data:model:hosmay:Work:Papers:Mechanism:Revised1:Schematics:More:Hadley_schemati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model:hosmay:Work:Papers:Mechanism:Revised1:Schematics:More:Hadley_schematic.ep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23115" cy="1855003"/>
                          </a:xfrm>
                          <a:prstGeom prst="rect">
                            <a:avLst/>
                          </a:prstGeom>
                          <a:noFill/>
                          <a:ln>
                            <a:noFill/>
                          </a:ln>
                        </pic:spPr>
                      </pic:pic>
                    </a:graphicData>
                  </a:graphic>
                </wp:inline>
              </w:drawing>
            </w:r>
          </w:p>
        </w:tc>
        <w:tc>
          <w:tcPr>
            <w:tcW w:w="5418" w:type="dxa"/>
          </w:tcPr>
          <w:p w14:paraId="6DBA1B51" w14:textId="77777777" w:rsidR="008F1CC9" w:rsidRPr="00BE31B4" w:rsidRDefault="008F1CC9" w:rsidP="00AF15E8">
            <w:pPr>
              <w:rPr>
                <w:i/>
              </w:rPr>
            </w:pPr>
            <w:r w:rsidRPr="00BE31B4">
              <w:rPr>
                <w:i/>
              </w:rPr>
              <w:t>b)</w:t>
            </w:r>
          </w:p>
          <w:p w14:paraId="17B6E9CA" w14:textId="77777777" w:rsidR="008F1CC9" w:rsidRDefault="008F1CC9" w:rsidP="00AF15E8">
            <w:pPr>
              <w:keepNext/>
            </w:pPr>
            <w:r>
              <w:rPr>
                <w:noProof/>
              </w:rPr>
              <w:drawing>
                <wp:inline distT="0" distB="0" distL="0" distR="0" wp14:anchorId="2827EE37" wp14:editId="1EEA7086">
                  <wp:extent cx="3371427" cy="2770713"/>
                  <wp:effectExtent l="0" t="0" r="6985" b="0"/>
                  <wp:docPr id="52" name="Picture 52" descr="data:model:hosmay:Work:Papers:Mechanism:Revised1:Monsoon:Composite:Decadal:Highlights:All_NH_Monsoon_comp_and_corre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model:hosmay:Work:Papers:Mechanism:Revised1:Monsoon:Composite:Decadal:Highlights:All_NH_Monsoon_comp_and_correl.eps"/>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307"/>
                          <a:stretch/>
                        </pic:blipFill>
                        <pic:spPr bwMode="auto">
                          <a:xfrm>
                            <a:off x="0" y="0"/>
                            <a:ext cx="3373957" cy="27727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C46FB0E" w14:textId="77777777" w:rsidR="008F1CC9" w:rsidRPr="008F1CC9" w:rsidRDefault="008F1CC9" w:rsidP="008F1CC9">
      <w:pPr>
        <w:pStyle w:val="Caption"/>
        <w:jc w:val="both"/>
        <w:rPr>
          <w:rFonts w:ascii="Times New Roman" w:hAnsi="Times New Roman"/>
          <w:i/>
          <w:sz w:val="18"/>
        </w:rPr>
      </w:pPr>
      <w:r w:rsidRPr="008F1CC9">
        <w:rPr>
          <w:rFonts w:ascii="Times New Roman" w:hAnsi="Times New Roman"/>
          <w:i/>
          <w:color w:val="000000" w:themeColor="text1"/>
          <w:sz w:val="18"/>
        </w:rPr>
        <w:t>a)</w:t>
      </w:r>
      <w:r w:rsidRPr="008F1CC9">
        <w:rPr>
          <w:rFonts w:ascii="Times New Roman" w:hAnsi="Times New Roman"/>
          <w:b w:val="0"/>
          <w:i/>
          <w:color w:val="000000" w:themeColor="text1"/>
          <w:sz w:val="18"/>
        </w:rPr>
        <w:t xml:space="preserve"> Illustration of the role of weaker-than-normal SAMHT in atmospheric circulation at 20 years lead-time. Weakened SAMHT is shown by thick black arrow. This results in a cooler than normal South Atlantic Ocean (purple shade) which produce an anomalous Hadley circulation labeled by counterclockwise circulation. The lower branch of the circulation (red arrow) brings warm and moist air from the Southern Hemisphere (SH) to the Northern Hemisphere (NH). This circulation sense produces ascent and precipitation in the NH thus enhancing the NH monsoons. </w:t>
      </w:r>
      <w:r w:rsidRPr="008F1CC9">
        <w:rPr>
          <w:rFonts w:ascii="Times New Roman" w:hAnsi="Times New Roman"/>
          <w:i/>
          <w:color w:val="000000" w:themeColor="text1"/>
          <w:sz w:val="18"/>
        </w:rPr>
        <w:t>b)</w:t>
      </w:r>
      <w:r w:rsidRPr="008F1CC9">
        <w:rPr>
          <w:rFonts w:ascii="Times New Roman" w:hAnsi="Times New Roman"/>
          <w:b w:val="0"/>
          <w:i/>
          <w:color w:val="000000" w:themeColor="text1"/>
          <w:sz w:val="18"/>
        </w:rPr>
        <w:t xml:space="preserve"> (left-column) seasonality of precipitation and 850mb winds for the monsoon regions. (middle-column) composite difference of JJAS precipitation (shaded) and 850mb wind for each monsoon region with respect to weak minus strong SAMHT at lead-time 20 years after the anomalous SAMHT. Blue stipples indicate regions where n differences are significant at 95% confidence level. (</w:t>
      </w:r>
      <w:proofErr w:type="gramStart"/>
      <w:r w:rsidRPr="008F1CC9">
        <w:rPr>
          <w:rFonts w:ascii="Times New Roman" w:hAnsi="Times New Roman"/>
          <w:b w:val="0"/>
          <w:i/>
          <w:color w:val="000000" w:themeColor="text1"/>
          <w:sz w:val="18"/>
        </w:rPr>
        <w:t>right</w:t>
      </w:r>
      <w:proofErr w:type="gramEnd"/>
      <w:r w:rsidRPr="008F1CC9">
        <w:rPr>
          <w:rFonts w:ascii="Times New Roman" w:hAnsi="Times New Roman"/>
          <w:b w:val="0"/>
          <w:i/>
          <w:color w:val="000000" w:themeColor="text1"/>
          <w:sz w:val="18"/>
        </w:rPr>
        <w:t>-column) Lag-lead Spearman ranked correlation between SAMHT and NH monsoon index. The blue dashed lines depict the 95% significance level. Negative lag indicates periods when SAMHT leads the NH monsoon index. Periods with significant correlation between the SAMHT and monsoon are shaded blue.</w:t>
      </w:r>
    </w:p>
    <w:p w14:paraId="2A1A32B6" w14:textId="77777777" w:rsidR="00163D10" w:rsidRPr="008F2357" w:rsidRDefault="00D02FA2" w:rsidP="00D02FA2">
      <w:pPr>
        <w:rPr>
          <w:b/>
          <w:iCs/>
          <w:color w:val="17365D" w:themeColor="text2" w:themeShade="BF"/>
          <w:sz w:val="32"/>
        </w:rPr>
      </w:pPr>
      <w:r w:rsidRPr="004F3A0F">
        <w:rPr>
          <w:iCs/>
          <w:color w:val="17365D" w:themeColor="text2" w:themeShade="BF"/>
          <w:sz w:val="18"/>
          <w:szCs w:val="16"/>
        </w:rPr>
        <w:br w:type="page"/>
      </w:r>
      <w:r w:rsidR="00163D10" w:rsidRPr="008F2357">
        <w:rPr>
          <w:b/>
          <w:iCs/>
          <w:color w:val="17365D" w:themeColor="text2" w:themeShade="BF"/>
          <w:sz w:val="32"/>
        </w:rPr>
        <w:lastRenderedPageBreak/>
        <w:t>Assessment of the Meridional Overturning Circulation and Meridional Heat Transport and their Meridional Variability in the South Atlantic Ocean</w:t>
      </w:r>
    </w:p>
    <w:p w14:paraId="4A1835CD" w14:textId="77777777" w:rsidR="00163D10" w:rsidRPr="001C1727" w:rsidRDefault="00163D10" w:rsidP="00163D10">
      <w:pPr>
        <w:rPr>
          <w:color w:val="0070C0"/>
        </w:rPr>
      </w:pPr>
      <w:r w:rsidRPr="001C1727">
        <w:rPr>
          <w:color w:val="0070C0"/>
        </w:rPr>
        <w:t>Gustavo Goni and Shenfu Dong</w:t>
      </w:r>
    </w:p>
    <w:p w14:paraId="1DD4D078" w14:textId="77777777" w:rsidR="00163D10" w:rsidRDefault="00163D10" w:rsidP="00163D10">
      <w:r>
        <w:rPr>
          <w:i/>
          <w:noProof/>
        </w:rPr>
        <mc:AlternateContent>
          <mc:Choice Requires="wps">
            <w:drawing>
              <wp:anchor distT="0" distB="0" distL="114300" distR="114300" simplePos="0" relativeHeight="252259840" behindDoc="0" locked="0" layoutInCell="1" allowOverlap="1" wp14:anchorId="22EB9588" wp14:editId="42D43582">
                <wp:simplePos x="0" y="0"/>
                <wp:positionH relativeFrom="column">
                  <wp:posOffset>-7620</wp:posOffset>
                </wp:positionH>
                <wp:positionV relativeFrom="paragraph">
                  <wp:posOffset>93345</wp:posOffset>
                </wp:positionV>
                <wp:extent cx="5922010" cy="0"/>
                <wp:effectExtent l="0" t="19050" r="21590" b="38100"/>
                <wp:wrapNone/>
                <wp:docPr id="23" name="Lin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6" o:spid="_x0000_s1026" style="position:absolute;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7.35pt" to="465.7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tIXmAIAAHYFAAAOAAAAZHJzL2Uyb0RvYy54bWysVFFvmzAQfp+0/2D5nQIJIQkqqRoge+m2&#10;Su20ZwebYBVsZDsh0bT/3rMTWNO9TFNBsny27/N399359u7YNujAlOZSpDi8CTBiopSUi12Kfzxv&#10;vAVG2hBBSSMFS/GJaXy3+vzptu8SNpG1bChTCECETvouxbUxXeL7uqxZS/SN7JiAzUqqlhgw1c6n&#10;ivSA3jb+JAhiv5eKdkqWTGtYzc+beOXwq4qV5ntVaWZQk2LgZtyo3Li1o7+6JclOka7m5YUG+Q8W&#10;LeECLh2hcmII2iv+F1TLSyW1rMxNKVtfVhUvmYsBogmDd9E81aRjLhZIju7GNOmPgy2/HR4V4jTF&#10;kylGgrSg0QMXDM2WsU1O3+kEzmTiUdnwyqN46h5k+aKRkFlNxI45ks+nDhxD6+FfuVhDd3DFtv8q&#10;KZwheyNdpo6Vai0k5AAdnSCnURB2NKiExdlyYtOCUTns+SQZHDulzRcmW2QnKW6AtQMmhwdtLBGS&#10;DEfsPUJueNM4vRuB+hTH01lgodsOojeg/8tzfVFRy4ZTe9w6arXbZo1CBwI1tN7Y38UJO2+PKbkX&#10;1MHXjNDiMjeEN+c50GmExWOuLM8cwToamLp1CNqVzK9lsCwWxSLyoklceFGQ5979Jou8eBPOZ/k0&#10;z7I8/G1jDaOk5pQyYbkO5RtG/1Yel0Y6F95YwGOa/Gt0l08ge830fjML5tF04c3ns6kXTYvAWy82&#10;mXefhXE8L9bZunjHtHDR648hO6bSspJ7w9RTTXtEuS2IKVRPiMGAdp/MA/thRJodvFOlURgpaX5y&#10;U7v6tZVnMa60XsT2v2g9op8TMWhorVGFS2x/UgWaD/q6trCdcO6praSnRzW0CzS3c7o8RPb1eGvD&#10;/O1zuXoFAAD//wMAUEsDBBQABgAIAAAAIQAYyOQP3gAAAAgBAAAPAAAAZHJzL2Rvd25yZXYueG1s&#10;TI/BTsMwEETvSPyDtZW4tU7aUkqIU6EKEEKiEi3i7MbbJCJep7bbhL9nEQc47sxo9k2+GmwrzuhD&#10;40hBOklAIJXONFQpeN89jpcgQtRkdOsIFXxhgFVxeZHrzLie3vC8jZXgEgqZVlDH2GVShrJGq8PE&#10;dUjsHZy3OvLpK2m87rnctnKaJAtpdUP8odYdrmssP7cnq6B6eZXXx37j+4eje57FYf30kTZKXY2G&#10;+zsQEYf4F4YffEaHgpn27kQmiFbBOJ1ykvX5DQj2b2fpHMT+V5BFLv8PKL4BAAD//wMAUEsBAi0A&#10;FAAGAAgAAAAhALaDOJL+AAAA4QEAABMAAAAAAAAAAAAAAAAAAAAAAFtDb250ZW50X1R5cGVzXS54&#10;bWxQSwECLQAUAAYACAAAACEAOP0h/9YAAACUAQAACwAAAAAAAAAAAAAAAAAvAQAAX3JlbHMvLnJl&#10;bHNQSwECLQAUAAYACAAAACEARFLSF5gCAAB2BQAADgAAAAAAAAAAAAAAAAAuAgAAZHJzL2Uyb0Rv&#10;Yy54bWxQSwECLQAUAAYACAAAACEAGMjkD94AAAAIAQAADwAAAAAAAAAAAAAAAADyBAAAZHJzL2Rv&#10;d25yZXYueG1sUEsFBgAAAAAEAAQA8wAAAP0FAAAAAA==&#10;" strokecolor="#bfbfbf" strokeweight="5pt">
                <v:stroke linestyle="thickThin"/>
                <v:shadow color="#868686"/>
              </v:line>
            </w:pict>
          </mc:Fallback>
        </mc:AlternateContent>
      </w:r>
    </w:p>
    <w:p w14:paraId="084E3AA7" w14:textId="77777777" w:rsidR="00163D10" w:rsidRPr="007A3D64" w:rsidRDefault="00163D10" w:rsidP="00163D10">
      <w:pPr>
        <w:rPr>
          <w:sz w:val="14"/>
        </w:rPr>
      </w:pPr>
    </w:p>
    <w:p w14:paraId="3C2CCED7" w14:textId="77777777" w:rsidR="00163D10" w:rsidRPr="007A3D64" w:rsidRDefault="00163D10" w:rsidP="00163D10">
      <w:pPr>
        <w:jc w:val="both"/>
      </w:pPr>
      <w:r w:rsidRPr="007A3D64">
        <w:t xml:space="preserve">This </w:t>
      </w:r>
      <w:r>
        <w:t xml:space="preserve">project is geared towards </w:t>
      </w:r>
      <w:r w:rsidRPr="007A3D64">
        <w:t>mak</w:t>
      </w:r>
      <w:r>
        <w:t>ing</w:t>
      </w:r>
      <w:r w:rsidRPr="007A3D64">
        <w:t xml:space="preserve"> use of the 20</w:t>
      </w:r>
      <w:r>
        <w:t>+ years</w:t>
      </w:r>
      <w:r w:rsidRPr="007A3D64">
        <w:t xml:space="preserve"> of continuous altimetry measurements combined with </w:t>
      </w:r>
      <w:r w:rsidRPr="0099040D">
        <w:t xml:space="preserve">satellite-derived </w:t>
      </w:r>
      <w:r w:rsidRPr="007A3D64">
        <w:t xml:space="preserve">sea surface temperature (SST) and </w:t>
      </w:r>
      <w:r w:rsidRPr="007A3D64">
        <w:rPr>
          <w:i/>
        </w:rPr>
        <w:t>in situ</w:t>
      </w:r>
      <w:r w:rsidRPr="007A3D64">
        <w:t xml:space="preserve"> data to estimate the MOC and MHT in the South Atlantic and to investigate their latitudinal and temporal changes in the South Atlantic.</w:t>
      </w:r>
    </w:p>
    <w:p w14:paraId="1E07F476" w14:textId="77777777" w:rsidR="00163D10" w:rsidRDefault="00163D10" w:rsidP="00163D10">
      <w:pPr>
        <w:spacing w:after="120"/>
        <w:jc w:val="both"/>
      </w:pPr>
    </w:p>
    <w:p w14:paraId="323A0AFD" w14:textId="77777777" w:rsidR="00163D10" w:rsidRPr="007A3D64" w:rsidRDefault="00163D10" w:rsidP="00163D10">
      <w:pPr>
        <w:spacing w:after="120"/>
        <w:jc w:val="both"/>
      </w:pPr>
      <w:r w:rsidRPr="007A3D64">
        <w:t>To accomplish these goals, this work include</w:t>
      </w:r>
      <w:r>
        <w:t>s</w:t>
      </w:r>
      <w:r w:rsidRPr="007A3D64">
        <w:t xml:space="preserve"> several well-defined components:</w:t>
      </w:r>
    </w:p>
    <w:p w14:paraId="77C4679F" w14:textId="77777777" w:rsidR="00163D10" w:rsidRPr="007A3D64" w:rsidRDefault="00163D10" w:rsidP="00163D10">
      <w:pPr>
        <w:numPr>
          <w:ilvl w:val="0"/>
          <w:numId w:val="17"/>
        </w:numPr>
        <w:spacing w:after="120"/>
        <w:jc w:val="both"/>
      </w:pPr>
      <w:r w:rsidRPr="007A3D64">
        <w:t>Estimation of the temporal evolution of the MOC/MHT at every 5</w:t>
      </w:r>
      <w:r w:rsidRPr="007A3D64">
        <w:sym w:font="Symbol" w:char="F0B0"/>
      </w:r>
      <w:r w:rsidRPr="007A3D64">
        <w:t xml:space="preserve"> of latitude from 20</w:t>
      </w:r>
      <w:r w:rsidRPr="007A3D64">
        <w:sym w:font="Symbol" w:char="F0B0"/>
      </w:r>
      <w:r w:rsidRPr="007A3D64">
        <w:t xml:space="preserve">S to </w:t>
      </w:r>
      <w:r w:rsidR="0007131B">
        <w:t>35</w:t>
      </w:r>
      <w:r w:rsidRPr="007A3D64">
        <w:sym w:font="Symbol" w:char="F0B0"/>
      </w:r>
      <w:r w:rsidRPr="007A3D64">
        <w:t>S since 1993;</w:t>
      </w:r>
    </w:p>
    <w:p w14:paraId="44C82530" w14:textId="77777777" w:rsidR="00163D10" w:rsidRPr="007A3D64" w:rsidRDefault="00163D10" w:rsidP="00163D10">
      <w:pPr>
        <w:numPr>
          <w:ilvl w:val="0"/>
          <w:numId w:val="17"/>
        </w:numPr>
        <w:spacing w:after="120"/>
        <w:jc w:val="both"/>
      </w:pPr>
      <w:r w:rsidRPr="007A3D64">
        <w:t>Assessment of the error of the above estimates through comparisons with XBT-derived estimates at 35</w:t>
      </w:r>
      <w:r w:rsidRPr="007A3D64">
        <w:sym w:font="Symbol" w:char="F0B0"/>
      </w:r>
      <w:r w:rsidRPr="007A3D64">
        <w:t>S and with CLIVAR A10 section estimates at 30</w:t>
      </w:r>
      <w:r w:rsidRPr="007A3D64">
        <w:sym w:font="Symbol" w:char="F0B0"/>
      </w:r>
      <w:r w:rsidRPr="007A3D64">
        <w:t>S;</w:t>
      </w:r>
    </w:p>
    <w:p w14:paraId="4D4787F7" w14:textId="77777777" w:rsidR="00163D10" w:rsidRPr="007A3D64" w:rsidRDefault="00163D10" w:rsidP="00163D10">
      <w:pPr>
        <w:numPr>
          <w:ilvl w:val="0"/>
          <w:numId w:val="17"/>
        </w:numPr>
        <w:spacing w:after="200"/>
        <w:jc w:val="both"/>
      </w:pPr>
      <w:r w:rsidRPr="007A3D64">
        <w:t>Assessment of the individual contributions of the geostrophic and Ekman components to the MOC/MHT at different latitudes;</w:t>
      </w:r>
    </w:p>
    <w:p w14:paraId="4C37ED4A" w14:textId="77777777" w:rsidR="00163D10" w:rsidRPr="007A3D64" w:rsidRDefault="00163D10" w:rsidP="00163D10">
      <w:pPr>
        <w:numPr>
          <w:ilvl w:val="0"/>
          <w:numId w:val="17"/>
        </w:numPr>
        <w:spacing w:after="200"/>
        <w:jc w:val="both"/>
      </w:pPr>
      <w:r w:rsidRPr="007A3D64">
        <w:t>Investigation of year-to-year and inter-annual variability of the MOC/MHT and of their components (e.g., Ekman/geostrophic, gyre/overturning, boundary currents/interior, eddies/large-scale flow) and investigate potential links with wind forcing;</w:t>
      </w:r>
    </w:p>
    <w:p w14:paraId="18971291" w14:textId="77777777" w:rsidR="00163D10" w:rsidRPr="007A3D64" w:rsidRDefault="00163D10" w:rsidP="00163D10">
      <w:pPr>
        <w:numPr>
          <w:ilvl w:val="0"/>
          <w:numId w:val="17"/>
        </w:numPr>
        <w:spacing w:after="200"/>
        <w:jc w:val="both"/>
      </w:pPr>
      <w:r>
        <w:rPr>
          <w:noProof/>
        </w:rPr>
        <w:drawing>
          <wp:anchor distT="0" distB="0" distL="114300" distR="114300" simplePos="0" relativeHeight="252260864" behindDoc="0" locked="0" layoutInCell="1" allowOverlap="1" wp14:anchorId="6215916B" wp14:editId="7078A3DD">
            <wp:simplePos x="0" y="0"/>
            <wp:positionH relativeFrom="column">
              <wp:posOffset>293370</wp:posOffset>
            </wp:positionH>
            <wp:positionV relativeFrom="paragraph">
              <wp:posOffset>664210</wp:posOffset>
            </wp:positionV>
            <wp:extent cx="5300980" cy="2748280"/>
            <wp:effectExtent l="0" t="0" r="0" b="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64">
                      <a:extLst>
                        <a:ext uri="{28A0092B-C50C-407E-A947-70E740481C1C}">
                          <a14:useLocalDpi xmlns:a14="http://schemas.microsoft.com/office/drawing/2010/main" val="0"/>
                        </a:ext>
                      </a:extLst>
                    </a:blip>
                    <a:stretch>
                      <a:fillRect/>
                    </a:stretch>
                  </pic:blipFill>
                  <pic:spPr>
                    <a:xfrm>
                      <a:off x="0" y="0"/>
                      <a:ext cx="5300980" cy="274828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sidRPr="007A3D64">
        <w:t xml:space="preserve">evelopment of South Atlantic 20-year proxies against which the performance of ocean general circulation models (e.g. HYCOM) and coupled climate models (e.g. CCSM4 and GFDL CM 2.1 and 2.4) can be evaluated; </w:t>
      </w:r>
    </w:p>
    <w:p w14:paraId="76B0009E" w14:textId="77777777" w:rsidR="00163D10" w:rsidRPr="007A3D64" w:rsidRDefault="00163D10" w:rsidP="00163D10"/>
    <w:p w14:paraId="5914933A" w14:textId="77777777" w:rsidR="00163D10" w:rsidRDefault="00163D10" w:rsidP="00163D10">
      <w:pPr>
        <w:rPr>
          <w:i/>
          <w:sz w:val="18"/>
        </w:rPr>
      </w:pPr>
    </w:p>
    <w:p w14:paraId="0560EC38" w14:textId="77777777" w:rsidR="00163D10" w:rsidRDefault="00163D10" w:rsidP="00163D10">
      <w:pPr>
        <w:rPr>
          <w:i/>
          <w:sz w:val="18"/>
        </w:rPr>
      </w:pPr>
      <w:r>
        <w:rPr>
          <w:i/>
          <w:sz w:val="18"/>
        </w:rPr>
        <w:t xml:space="preserve">                        </w:t>
      </w:r>
    </w:p>
    <w:p w14:paraId="7252D324" w14:textId="77777777" w:rsidR="00163D10" w:rsidRDefault="00163D10" w:rsidP="00163D10">
      <w:pPr>
        <w:rPr>
          <w:i/>
          <w:sz w:val="18"/>
        </w:rPr>
      </w:pPr>
    </w:p>
    <w:p w14:paraId="6E7B121F" w14:textId="77777777" w:rsidR="00163D10" w:rsidRDefault="00163D10" w:rsidP="00163D10">
      <w:pPr>
        <w:rPr>
          <w:i/>
          <w:sz w:val="18"/>
        </w:rPr>
      </w:pPr>
    </w:p>
    <w:p w14:paraId="02732DD2" w14:textId="77777777" w:rsidR="00163D10" w:rsidRDefault="00163D10" w:rsidP="00163D10">
      <w:pPr>
        <w:rPr>
          <w:i/>
          <w:sz w:val="18"/>
        </w:rPr>
      </w:pPr>
    </w:p>
    <w:p w14:paraId="17B17CD3" w14:textId="77777777" w:rsidR="00163D10" w:rsidRDefault="00163D10" w:rsidP="00163D10">
      <w:pPr>
        <w:rPr>
          <w:i/>
          <w:sz w:val="18"/>
        </w:rPr>
      </w:pPr>
    </w:p>
    <w:p w14:paraId="0F0E7297" w14:textId="77777777" w:rsidR="00163D10" w:rsidRDefault="00163D10" w:rsidP="00163D10">
      <w:pPr>
        <w:rPr>
          <w:i/>
          <w:sz w:val="18"/>
        </w:rPr>
      </w:pPr>
    </w:p>
    <w:p w14:paraId="384EBD5C" w14:textId="77777777" w:rsidR="00163D10" w:rsidRDefault="00163D10" w:rsidP="00163D10">
      <w:pPr>
        <w:rPr>
          <w:i/>
          <w:sz w:val="18"/>
        </w:rPr>
      </w:pPr>
    </w:p>
    <w:p w14:paraId="3FC3363B" w14:textId="77777777" w:rsidR="00163D10" w:rsidRDefault="00163D10" w:rsidP="00163D10">
      <w:pPr>
        <w:rPr>
          <w:i/>
          <w:sz w:val="18"/>
        </w:rPr>
      </w:pPr>
    </w:p>
    <w:p w14:paraId="3F045E09" w14:textId="77777777" w:rsidR="00163D10" w:rsidRDefault="00163D10" w:rsidP="00163D10">
      <w:pPr>
        <w:rPr>
          <w:i/>
          <w:sz w:val="18"/>
        </w:rPr>
      </w:pPr>
    </w:p>
    <w:p w14:paraId="259848A0" w14:textId="77777777" w:rsidR="00163D10" w:rsidRDefault="00163D10" w:rsidP="00163D10">
      <w:pPr>
        <w:rPr>
          <w:i/>
          <w:sz w:val="18"/>
        </w:rPr>
      </w:pPr>
    </w:p>
    <w:p w14:paraId="5E26F54B" w14:textId="77777777" w:rsidR="00163D10" w:rsidRDefault="00163D10" w:rsidP="00163D10">
      <w:pPr>
        <w:rPr>
          <w:i/>
          <w:sz w:val="18"/>
        </w:rPr>
      </w:pPr>
    </w:p>
    <w:p w14:paraId="179D2FEA" w14:textId="77777777" w:rsidR="00163D10" w:rsidRDefault="00163D10" w:rsidP="00163D10">
      <w:pPr>
        <w:rPr>
          <w:i/>
          <w:sz w:val="18"/>
        </w:rPr>
      </w:pPr>
    </w:p>
    <w:p w14:paraId="0443EC8B" w14:textId="77777777" w:rsidR="00163D10" w:rsidRDefault="00163D10" w:rsidP="00163D10">
      <w:pPr>
        <w:rPr>
          <w:i/>
          <w:sz w:val="18"/>
        </w:rPr>
      </w:pPr>
    </w:p>
    <w:p w14:paraId="3CD63D61" w14:textId="77777777" w:rsidR="00163D10" w:rsidRDefault="00163D10" w:rsidP="00163D10">
      <w:pPr>
        <w:rPr>
          <w:i/>
          <w:sz w:val="18"/>
        </w:rPr>
      </w:pPr>
    </w:p>
    <w:p w14:paraId="01FD8483" w14:textId="77777777" w:rsidR="00163D10" w:rsidRDefault="00163D10" w:rsidP="00163D10">
      <w:pPr>
        <w:rPr>
          <w:i/>
          <w:sz w:val="18"/>
        </w:rPr>
      </w:pPr>
    </w:p>
    <w:p w14:paraId="75D159FF" w14:textId="77777777" w:rsidR="00163D10" w:rsidRDefault="00163D10" w:rsidP="00163D10">
      <w:pPr>
        <w:rPr>
          <w:i/>
          <w:sz w:val="18"/>
        </w:rPr>
      </w:pPr>
    </w:p>
    <w:p w14:paraId="7B76859E" w14:textId="77777777" w:rsidR="00163D10" w:rsidRDefault="00163D10" w:rsidP="00163D10">
      <w:pPr>
        <w:rPr>
          <w:i/>
          <w:sz w:val="18"/>
        </w:rPr>
      </w:pPr>
    </w:p>
    <w:p w14:paraId="0CF10A98" w14:textId="77777777" w:rsidR="00163D10" w:rsidRDefault="00163D10" w:rsidP="00163D10">
      <w:pPr>
        <w:rPr>
          <w:i/>
          <w:sz w:val="18"/>
        </w:rPr>
      </w:pPr>
      <w:r>
        <w:rPr>
          <w:i/>
          <w:sz w:val="18"/>
        </w:rPr>
        <w:t xml:space="preserve">              </w:t>
      </w:r>
    </w:p>
    <w:p w14:paraId="16301701" w14:textId="77777777" w:rsidR="00163D10" w:rsidRDefault="00163D10" w:rsidP="00163D10">
      <w:pPr>
        <w:rPr>
          <w:i/>
          <w:sz w:val="18"/>
        </w:rPr>
      </w:pPr>
    </w:p>
    <w:p w14:paraId="4DEF342A" w14:textId="77777777" w:rsidR="00163D10" w:rsidRDefault="00163D10" w:rsidP="00163D10">
      <w:pPr>
        <w:rPr>
          <w:b/>
          <w:bCs/>
          <w:color w:val="17365D" w:themeColor="text2" w:themeShade="BF"/>
          <w:sz w:val="32"/>
          <w:szCs w:val="32"/>
        </w:rPr>
      </w:pPr>
      <w:r>
        <w:rPr>
          <w:i/>
          <w:sz w:val="18"/>
        </w:rPr>
        <w:t xml:space="preserve">         </w:t>
      </w:r>
      <w:r w:rsidRPr="008E6CFC">
        <w:rPr>
          <w:i/>
          <w:sz w:val="18"/>
        </w:rPr>
        <w:t>MOC and MHT estimated from high-density XBT line (AX18, black line) and satellite altimeter measurements (red line).</w:t>
      </w:r>
    </w:p>
    <w:p w14:paraId="6CB10EF0" w14:textId="77777777" w:rsidR="00AF3D75" w:rsidRDefault="00AF3D75" w:rsidP="00163D10">
      <w:pPr>
        <w:pStyle w:val="BodyText"/>
        <w:jc w:val="left"/>
        <w:rPr>
          <w:rFonts w:ascii="Times New Roman" w:hAnsi="Times New Roman"/>
          <w:b/>
          <w:bCs/>
          <w:color w:val="17365D" w:themeColor="text2" w:themeShade="BF"/>
          <w:sz w:val="32"/>
          <w:szCs w:val="32"/>
        </w:rPr>
      </w:pPr>
    </w:p>
    <w:p w14:paraId="5F970BAA" w14:textId="77777777" w:rsidR="00163D10" w:rsidRPr="008F2357" w:rsidRDefault="00163D10" w:rsidP="00163D10">
      <w:pPr>
        <w:rPr>
          <w:b/>
          <w:bCs/>
          <w:color w:val="17365D" w:themeColor="text2" w:themeShade="BF"/>
          <w:sz w:val="32"/>
          <w:szCs w:val="32"/>
        </w:rPr>
      </w:pPr>
      <w:r>
        <w:rPr>
          <w:b/>
          <w:color w:val="17365D" w:themeColor="text2" w:themeShade="BF"/>
          <w:sz w:val="32"/>
        </w:rPr>
        <w:br w:type="page"/>
      </w:r>
      <w:r w:rsidRPr="008F2357">
        <w:rPr>
          <w:b/>
          <w:color w:val="17365D" w:themeColor="text2" w:themeShade="BF"/>
          <w:sz w:val="32"/>
          <w:szCs w:val="32"/>
        </w:rPr>
        <w:lastRenderedPageBreak/>
        <w:t>Meridional Heat Transport Variability in the Atlantic</w:t>
      </w:r>
      <w:r w:rsidRPr="008F2357">
        <w:rPr>
          <w:b/>
          <w:bCs/>
          <w:color w:val="17365D" w:themeColor="text2" w:themeShade="BF"/>
          <w:sz w:val="32"/>
          <w:szCs w:val="32"/>
        </w:rPr>
        <w:t xml:space="preserve"> Ocean</w:t>
      </w:r>
    </w:p>
    <w:p w14:paraId="40A769FA" w14:textId="77777777" w:rsidR="00163D10" w:rsidRPr="00201FA7" w:rsidRDefault="00163D10" w:rsidP="00163D10">
      <w:pPr>
        <w:spacing w:line="100" w:lineRule="atLeast"/>
        <w:rPr>
          <w:color w:val="17365D" w:themeColor="text2" w:themeShade="BF"/>
        </w:rPr>
      </w:pPr>
      <w:r w:rsidRPr="001C1727">
        <w:rPr>
          <w:bCs/>
          <w:color w:val="0070C0"/>
        </w:rPr>
        <w:t>Shenfu Dong</w:t>
      </w:r>
      <w:r w:rsidRPr="001C1727">
        <w:rPr>
          <w:b/>
          <w:bCs/>
          <w:color w:val="0070C0"/>
        </w:rPr>
        <w:t xml:space="preserve">, </w:t>
      </w:r>
      <w:r w:rsidRPr="001C1727">
        <w:rPr>
          <w:color w:val="0070C0"/>
        </w:rPr>
        <w:t>Molly Baringer, Silvia Garzoli, and Gustavo Goni</w:t>
      </w:r>
      <w:r w:rsidRPr="001C1727">
        <w:rPr>
          <w:i/>
          <w:color w:val="0070C0"/>
        </w:rPr>
        <w:t xml:space="preserve">      </w:t>
      </w:r>
      <w:r w:rsidRPr="00201FA7">
        <w:rPr>
          <w:i/>
          <w:color w:val="17365D" w:themeColor="text2" w:themeShade="BF"/>
        </w:rPr>
        <w:t xml:space="preserve">          </w:t>
      </w:r>
    </w:p>
    <w:p w14:paraId="719960E7" w14:textId="77777777" w:rsidR="00163D10" w:rsidRPr="00201FA7" w:rsidRDefault="00163D10" w:rsidP="00163D10">
      <w:pPr>
        <w:spacing w:line="100" w:lineRule="atLeast"/>
        <w:rPr>
          <w:color w:val="17365D" w:themeColor="text2" w:themeShade="BF"/>
          <w:sz w:val="12"/>
          <w:szCs w:val="12"/>
        </w:rPr>
      </w:pPr>
    </w:p>
    <w:p w14:paraId="242769E4" w14:textId="77777777" w:rsidR="00163D10" w:rsidRPr="004F7919" w:rsidRDefault="00163D10" w:rsidP="00163D10">
      <w:pPr>
        <w:jc w:val="both"/>
        <w:rPr>
          <w:sz w:val="12"/>
          <w:szCs w:val="12"/>
        </w:rPr>
      </w:pPr>
      <w:r>
        <w:rPr>
          <w:noProof/>
          <w:sz w:val="12"/>
          <w:szCs w:val="12"/>
        </w:rPr>
        <mc:AlternateContent>
          <mc:Choice Requires="wps">
            <w:drawing>
              <wp:anchor distT="0" distB="0" distL="114300" distR="114300" simplePos="0" relativeHeight="252269056" behindDoc="0" locked="0" layoutInCell="1" allowOverlap="1" wp14:anchorId="5F334800" wp14:editId="4D5E056F">
                <wp:simplePos x="0" y="0"/>
                <wp:positionH relativeFrom="column">
                  <wp:posOffset>22134</wp:posOffset>
                </wp:positionH>
                <wp:positionV relativeFrom="paragraph">
                  <wp:posOffset>2540</wp:posOffset>
                </wp:positionV>
                <wp:extent cx="5922010" cy="0"/>
                <wp:effectExtent l="0" t="19050" r="21590" b="38100"/>
                <wp:wrapNone/>
                <wp:docPr id="161" name="Line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8" o:spid="_x0000_s1026" style="position:absolute;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2pt" to="468.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lsCmAIAAHcFAAAOAAAAZHJzL2Uyb0RvYy54bWysVF1v2jAUfZ+0/2D5PU0CIdCoUJV87KXb&#10;KrXTnk3sEGuJbdmGgKb9910byEr3Mk1NJMufx+fec67v7g99h/ZMGy7FEsc3EUZM1JJysV3iby9V&#10;sMDIWCIo6aRgS3xkBt+vPn64G1TGJrKVHWUaAYgw2aCWuLVWZWFo6pb1xNxIxQQsNlL3xMJQb0Oq&#10;yQDofRdOoigNB6mp0rJmxsBscVrEK4/fNKy2X5vGMIu6JQZu1rfatxvXhqs7km01US2vzzTIf7Do&#10;CRdw6QhVEEvQTvO/oHpea2lkY29q2YeyaXjNfAwQTRy9iea5JYr5WCA5Ro1pMu8HW3/ZP2nEKWiX&#10;xhgJ0oNIj1wwNJsvXHYGZTLYlIsn7eKrD+JZPcr6h0FC5i0RW+ZZvhwVHIzdifDqiBsYBXdshs+S&#10;wh6ys9Kn6tDo3kFCEtDBK3IcFWEHi2qYnN1OXF4wqi9rIckuB5U29hOTPXKdJe6AtQcm+0djHRGS&#10;Xba4e4SseNd5wTuBhiVOp7PIQfcKwrdggB8v7VlGIztO3XZ30OjtJu802hMw0bpyv48TVl5v03In&#10;qIdvGaHluW8J7059oNMJh8e8L08cYXSw0PXzELT3zM/b6LZclIskSCZpGSRRUQQPVZ4EaRXPZ8W0&#10;yPMi/uVijZOs5ZQy4bhe/Bsn/+aPcyWdnDc6eExTeI3u8wlkr5k+VLNonkwXwXw+mwbJtIyC9aLK&#10;g4c8TtN5uc7X5RumpY/evA/ZMZWOldxZpp9bOiDKnSGm4B7wNOVQ75N55D6MSLeFh6q2GiMt7Xdu&#10;W+9f5zyHcaX1InX/WesR/ZSIi4ZuNKpwju1PqkDzi76+LFwlnGpqI+nxSV/KBarbHzq/RO75eD2G&#10;/uv3cvUbAAD//wMAUEsDBBQABgAIAAAAIQDr3ICF2gAAAAMBAAAPAAAAZHJzL2Rvd25yZXYueG1s&#10;TI5RS8MwFIXfBf9DuIJvLq11w3W9HTJURHCwOfacNde22Nx0SbbWf2/2pI+Hc/jOVyxH04kzOd9a&#10;RkgnCQjiyuqWa4Td58vdIwgfFGvVWSaEH/KwLK+vCpVrO/CGzttQiwhhnyuEJoQ+l9JXDRnlJ7Yn&#10;jt2XdUaFGF0ttVNDhJtO3ifJTBrVcnxoVE+rhqrv7ckg1O8fcnoc1m54Ptq3LIyr133aIt7ejE8L&#10;EIHG8DeGi35UhzI6HeyJtRcdQjaNQ4QHELGcZ7MUxOESZVnI/+7lLwAAAP//AwBQSwECLQAUAAYA&#10;CAAAACEAtoM4kv4AAADhAQAAEwAAAAAAAAAAAAAAAAAAAAAAW0NvbnRlbnRfVHlwZXNdLnhtbFBL&#10;AQItABQABgAIAAAAIQA4/SH/1gAAAJQBAAALAAAAAAAAAAAAAAAAAC8BAABfcmVscy8ucmVsc1BL&#10;AQItABQABgAIAAAAIQBM2lsCmAIAAHcFAAAOAAAAAAAAAAAAAAAAAC4CAABkcnMvZTJvRG9jLnht&#10;bFBLAQItABQABgAIAAAAIQDr3ICF2gAAAAMBAAAPAAAAAAAAAAAAAAAAAPIEAABkcnMvZG93bnJl&#10;di54bWxQSwUGAAAAAAQABADzAAAA+QUAAAAA&#10;" strokecolor="#bfbfbf" strokeweight="5pt">
                <v:stroke linestyle="thickThin"/>
                <v:shadow color="#868686"/>
              </v:line>
            </w:pict>
          </mc:Fallback>
        </mc:AlternateContent>
      </w:r>
    </w:p>
    <w:p w14:paraId="17161FEE" w14:textId="77777777" w:rsidR="00163D10" w:rsidRDefault="00163D10" w:rsidP="00163D10">
      <w:pPr>
        <w:jc w:val="both"/>
      </w:pPr>
      <w:r w:rsidRPr="00154606">
        <w:t xml:space="preserve">The Atlantic Ocean Heat Transport is estimated and monitored to diagnose and understand ocean circulation variability, identify changes in the Meridional </w:t>
      </w:r>
      <w:r>
        <w:t>O</w:t>
      </w:r>
      <w:r w:rsidRPr="00154606">
        <w:t xml:space="preserve">verturning </w:t>
      </w:r>
      <w:r>
        <w:t>C</w:t>
      </w:r>
      <w:r w:rsidRPr="00154606">
        <w:t xml:space="preserve">irculation </w:t>
      </w:r>
      <w:r>
        <w:t xml:space="preserve">(MOC) </w:t>
      </w:r>
      <w:r w:rsidRPr="00154606">
        <w:t xml:space="preserve">and to monitor for indications of possible abrupt climate change. The Atlantic Ocean is the major ocean basin involved in large-scale northward transports of heat typically associated with the MOC where warm upper layer water flows northwards, and is compensated for by southward flowing North Atlantic Deep Water. This large-scale circulation is responsible for the northward heat flux through the entire Atlantic Ocean. </w:t>
      </w:r>
    </w:p>
    <w:p w14:paraId="46D3A79B" w14:textId="77777777" w:rsidR="00163D10" w:rsidRPr="00154606" w:rsidRDefault="00163D10" w:rsidP="00163D10">
      <w:pPr>
        <w:jc w:val="both"/>
      </w:pPr>
    </w:p>
    <w:p w14:paraId="40D1BD5A" w14:textId="77777777" w:rsidR="00163D10" w:rsidRPr="00154606" w:rsidRDefault="00163D10" w:rsidP="00163D10">
      <w:pPr>
        <w:jc w:val="both"/>
      </w:pPr>
      <w:r w:rsidRPr="00154606">
        <w:t>In recent results, the variability of the Atlantic Meridional Overturning Circulation (AMOC) and its effect on the net northward meridional heat transport (MHT) in the South Atlantic are examined using a trans-basin expendable bathythermograph (XBT) High Density transect at 35°S (AX18).  An update to this time series is shown in the Figure below</w:t>
      </w:r>
      <w:r w:rsidR="00B27176">
        <w:t>.  The mean MHT is 0.59</w:t>
      </w:r>
      <w:r>
        <w:t xml:space="preserve"> ± 0.</w:t>
      </w:r>
      <w:r w:rsidR="00B27176">
        <w:t>15</w:t>
      </w:r>
      <w:r w:rsidRPr="00154606">
        <w:t>PW and no significant trend is observed from 2002 to 2011.  T</w:t>
      </w:r>
      <w:r>
        <w:t>he MOC varies from 1</w:t>
      </w:r>
      <w:r w:rsidR="00B27176">
        <w:t>3</w:t>
      </w:r>
      <w:r>
        <w:t>.</w:t>
      </w:r>
      <w:r w:rsidR="00B27176">
        <w:t>7</w:t>
      </w:r>
      <w:r>
        <w:t xml:space="preserve"> to 2</w:t>
      </w:r>
      <w:r w:rsidR="00B27176">
        <w:t>5</w:t>
      </w:r>
      <w:r>
        <w:t>.</w:t>
      </w:r>
      <w:r w:rsidR="00B27176">
        <w:t>6</w:t>
      </w:r>
      <w:r w:rsidRPr="00154606">
        <w:t xml:space="preserve">Sv </w:t>
      </w:r>
      <w:r>
        <w:t>with a mean value of 1</w:t>
      </w:r>
      <w:r w:rsidR="00B27176">
        <w:t>9</w:t>
      </w:r>
      <w:r>
        <w:t>.</w:t>
      </w:r>
      <w:r w:rsidR="00B27176">
        <w:t>3</w:t>
      </w:r>
      <w:r>
        <w:t xml:space="preserve"> ± 2.</w:t>
      </w:r>
      <w:r w:rsidR="00B27176">
        <w:t>8</w:t>
      </w:r>
      <w:r w:rsidRPr="00154606">
        <w:t>Sv and the maximum overturning transport is found at a depth that is deeper than that in the Nor</w:t>
      </w:r>
      <w:r>
        <w:t>th Atlantic (mean depth of 1250</w:t>
      </w:r>
      <w:r w:rsidRPr="00154606">
        <w:t>m). Statistical analysis suggests that an increase of 1 Sv in the MOC leads to an increase of the MHT of 0.04 ± 0.0</w:t>
      </w:r>
      <w:r w:rsidR="00B27176">
        <w:t>1</w:t>
      </w:r>
      <w:r w:rsidRPr="00154606">
        <w:t xml:space="preserve"> PW. </w:t>
      </w:r>
    </w:p>
    <w:p w14:paraId="4959E995" w14:textId="77777777" w:rsidR="00163D10" w:rsidRPr="00DE3A0A" w:rsidRDefault="00163D10" w:rsidP="00163D10">
      <w:pPr>
        <w:jc w:val="both"/>
        <w:rPr>
          <w:sz w:val="16"/>
          <w:szCs w:val="16"/>
        </w:rPr>
      </w:pPr>
    </w:p>
    <w:p w14:paraId="1962C256" w14:textId="77777777" w:rsidR="00163D10" w:rsidRPr="008316DB" w:rsidRDefault="00B27176" w:rsidP="00163D10">
      <w:pPr>
        <w:jc w:val="both"/>
        <w:rPr>
          <w:b/>
          <w:noProof/>
          <w:color w:val="7F7F7F"/>
        </w:rPr>
      </w:pPr>
      <w:r>
        <w:rPr>
          <w:b/>
          <w:noProof/>
          <w:color w:val="7F7F7F"/>
        </w:rPr>
        <w:drawing>
          <wp:inline distT="0" distB="0" distL="0" distR="0" wp14:anchorId="2B036092" wp14:editId="3B9C946F">
            <wp:extent cx="5943600" cy="3962400"/>
            <wp:effectExtent l="0" t="0" r="0" b="0"/>
            <wp:docPr id="59" name="Picture 59" descr="C:\Users\ROBERT~1.LUS\AppData\Local\Temp\1\ax18_times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BERT~1.LUS\AppData\Local\Temp\1\ax18_timeserie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CC62279" w14:textId="77777777" w:rsidR="00163D10" w:rsidRDefault="00163D10" w:rsidP="00163D10">
      <w:pPr>
        <w:widowControl w:val="0"/>
        <w:autoSpaceDE w:val="0"/>
        <w:autoSpaceDN w:val="0"/>
        <w:adjustRightInd w:val="0"/>
        <w:rPr>
          <w:rFonts w:ascii="TimesNewRomanPS-BoldMT" w:hAnsi="TimesNewRomanPS-BoldMT" w:cs="TimesNewRomanPS-BoldMT"/>
          <w:i/>
          <w:sz w:val="18"/>
        </w:rPr>
      </w:pPr>
    </w:p>
    <w:p w14:paraId="582575DD" w14:textId="77777777" w:rsidR="00163D10" w:rsidRPr="008316DB" w:rsidRDefault="00163D10" w:rsidP="00163D10">
      <w:pPr>
        <w:widowControl w:val="0"/>
        <w:autoSpaceDE w:val="0"/>
        <w:autoSpaceDN w:val="0"/>
        <w:adjustRightInd w:val="0"/>
        <w:rPr>
          <w:rFonts w:ascii="TimesNewRomanPS-BoldMT" w:hAnsi="TimesNewRomanPS-BoldMT" w:cs="TimesNewRomanPS-BoldMT"/>
          <w:i/>
          <w:sz w:val="18"/>
        </w:rPr>
      </w:pPr>
      <w:r>
        <w:rPr>
          <w:rFonts w:ascii="TimesNewRomanPS-BoldMT" w:hAnsi="TimesNewRomanPS-BoldMT" w:cs="TimesNewRomanPS-BoldMT"/>
          <w:i/>
          <w:sz w:val="18"/>
        </w:rPr>
        <w:t xml:space="preserve">                   </w:t>
      </w:r>
      <w:proofErr w:type="gramStart"/>
      <w:r w:rsidRPr="00154606">
        <w:rPr>
          <w:rFonts w:ascii="TimesNewRomanPS-BoldMT" w:hAnsi="TimesNewRomanPS-BoldMT" w:cs="TimesNewRomanPS-BoldMT"/>
          <w:i/>
          <w:sz w:val="18"/>
        </w:rPr>
        <w:t>Time series of the MHT (black) and the AMOC (red) along nominally 35°S for t</w:t>
      </w:r>
      <w:r>
        <w:rPr>
          <w:rFonts w:ascii="TimesNewRomanPS-BoldMT" w:hAnsi="TimesNewRomanPS-BoldMT" w:cs="TimesNewRomanPS-BoldMT"/>
          <w:i/>
          <w:sz w:val="18"/>
        </w:rPr>
        <w:t>he time period 2002 to 2011.</w:t>
      </w:r>
      <w:proofErr w:type="gramEnd"/>
    </w:p>
    <w:p w14:paraId="30278D82" w14:textId="77777777" w:rsidR="00431C34" w:rsidRDefault="00431C34" w:rsidP="002E1F3D">
      <w:pPr>
        <w:rPr>
          <w:b/>
          <w:color w:val="1F497D" w:themeColor="text2"/>
          <w:sz w:val="32"/>
          <w:szCs w:val="28"/>
        </w:rPr>
      </w:pPr>
    </w:p>
    <w:p w14:paraId="786C6F1E" w14:textId="77777777" w:rsidR="00431C34" w:rsidRPr="009427A3" w:rsidRDefault="00431C34" w:rsidP="00431C34">
      <w:pPr>
        <w:rPr>
          <w:color w:val="002060"/>
          <w:sz w:val="32"/>
          <w:szCs w:val="32"/>
        </w:rPr>
      </w:pPr>
      <w:r w:rsidRPr="009427A3">
        <w:rPr>
          <w:b/>
          <w:bCs/>
          <w:color w:val="002060"/>
          <w:sz w:val="32"/>
          <w:szCs w:val="32"/>
        </w:rPr>
        <w:lastRenderedPageBreak/>
        <w:t xml:space="preserve">Meridional Volume and Heat Transport in the South Atlantic </w:t>
      </w:r>
    </w:p>
    <w:p w14:paraId="72EFC942" w14:textId="77777777" w:rsidR="00431C34" w:rsidRDefault="00431C34" w:rsidP="00431C34">
      <w:pPr>
        <w:rPr>
          <w:b/>
          <w:bCs/>
          <w:sz w:val="26"/>
          <w:szCs w:val="26"/>
        </w:rPr>
      </w:pPr>
      <w:r>
        <w:rPr>
          <w:color w:val="0000FF"/>
          <w:sz w:val="26"/>
          <w:szCs w:val="26"/>
        </w:rPr>
        <w:t>Claudia Schmid, George Halliwell and Sudip Majumder</w:t>
      </w:r>
      <w:r>
        <w:rPr>
          <w:noProof/>
        </w:rPr>
        <w:drawing>
          <wp:inline distT="0" distB="0" distL="0" distR="0" wp14:anchorId="00F74689" wp14:editId="2959B1F0">
            <wp:extent cx="5919470" cy="60960"/>
            <wp:effectExtent l="0" t="0" r="508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9470" cy="60960"/>
                    </a:xfrm>
                    <a:prstGeom prst="rect">
                      <a:avLst/>
                    </a:prstGeom>
                    <a:noFill/>
                  </pic:spPr>
                </pic:pic>
              </a:graphicData>
            </a:graphic>
          </wp:inline>
        </w:drawing>
      </w:r>
    </w:p>
    <w:p w14:paraId="7408D073" w14:textId="77777777" w:rsidR="00431C34" w:rsidRDefault="00431C34" w:rsidP="00431C34"/>
    <w:p w14:paraId="1131C623" w14:textId="77777777" w:rsidR="00431C34" w:rsidRDefault="00431C34" w:rsidP="00431C34">
      <w:pPr>
        <w:jc w:val="both"/>
      </w:pPr>
      <w:r>
        <w:t xml:space="preserve">The Atlantic Meridional Overturning Circulation (MOC), consisting of a northward flow </w:t>
      </w:r>
    </w:p>
    <w:p w14:paraId="3D8AF805" w14:textId="77777777" w:rsidR="00431C34" w:rsidRDefault="00431C34" w:rsidP="00431C34">
      <w:pPr>
        <w:jc w:val="both"/>
      </w:pPr>
      <w:proofErr w:type="gramStart"/>
      <w:r>
        <w:t>of</w:t>
      </w:r>
      <w:proofErr w:type="gramEnd"/>
      <w:r>
        <w:t xml:space="preserve"> warm water in the upper layer and southward flow of cold water in the deeper layers, plays an </w:t>
      </w:r>
    </w:p>
    <w:p w14:paraId="1759A05A" w14:textId="77777777" w:rsidR="00431C34" w:rsidRDefault="00431C34" w:rsidP="00431C34">
      <w:pPr>
        <w:jc w:val="both"/>
      </w:pPr>
      <w:proofErr w:type="gramStart"/>
      <w:r>
        <w:t>important</w:t>
      </w:r>
      <w:proofErr w:type="gramEnd"/>
      <w:r>
        <w:t xml:space="preserve"> role in the global energy balance. The Atlantic MOC transfers heat from the tropics and southern hemisphere to the north, and is believed to be linked to several climate phenomena such as past climate change, hurricane intensity in the North Atlantic and anthropogenic climate forcing. Even though the South Atlantic plays a key role by transporting heat from the south towards the equator, and includes large areas where water masses from different oceans mix, this ocean is historically poorly sampled compared to the North Atlantic. </w:t>
      </w:r>
    </w:p>
    <w:p w14:paraId="64694993" w14:textId="77777777" w:rsidR="00431C34" w:rsidRPr="009427A3" w:rsidRDefault="00431C34" w:rsidP="00431C34">
      <w:pPr>
        <w:jc w:val="both"/>
        <w:rPr>
          <w:sz w:val="12"/>
        </w:rPr>
      </w:pPr>
    </w:p>
    <w:p w14:paraId="3638850A" w14:textId="77777777" w:rsidR="00431C34" w:rsidRDefault="00431C34" w:rsidP="00431C34">
      <w:pPr>
        <w:jc w:val="both"/>
      </w:pPr>
      <w:r>
        <w:t xml:space="preserve">This project aims at understanding the variability of Meridional Overturning volume and heat transports (MHT) across four different latitudes in the South Atlantic using Argo observations, satellite altimetry and wind products. Results from the observations are analyzed in conjunction with model-based estimates from three different models with data assimilation. Time series and mean values of transports are obtained, seasonality (Figure 1), interannual variations and correlations between the overturning volume and heat transports (Figure 2) are examined.  </w:t>
      </w:r>
    </w:p>
    <w:p w14:paraId="3154950B" w14:textId="77777777" w:rsidR="00431C34" w:rsidRPr="009427A3" w:rsidRDefault="00431C34" w:rsidP="00431C34">
      <w:pPr>
        <w:jc w:val="both"/>
        <w:rPr>
          <w:sz w:val="12"/>
        </w:rPr>
      </w:pPr>
    </w:p>
    <w:p w14:paraId="14E69A9E" w14:textId="77777777" w:rsidR="00431C34" w:rsidRDefault="009B572A" w:rsidP="00431C34">
      <w:pPr>
        <w:jc w:val="both"/>
      </w:pPr>
      <w:r>
        <w:rPr>
          <w:noProof/>
        </w:rPr>
        <w:drawing>
          <wp:anchor distT="0" distB="0" distL="114300" distR="114300" simplePos="0" relativeHeight="252506624" behindDoc="0" locked="0" layoutInCell="1" allowOverlap="1" wp14:anchorId="710C188E" wp14:editId="7816F927">
            <wp:simplePos x="0" y="0"/>
            <wp:positionH relativeFrom="column">
              <wp:posOffset>2898775</wp:posOffset>
            </wp:positionH>
            <wp:positionV relativeFrom="paragraph">
              <wp:posOffset>793750</wp:posOffset>
            </wp:positionV>
            <wp:extent cx="2954655" cy="2670175"/>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dia2.jpg"/>
                    <pic:cNvPicPr/>
                  </pic:nvPicPr>
                  <pic:blipFill>
                    <a:blip r:embed="rId67">
                      <a:extLst>
                        <a:ext uri="{28A0092B-C50C-407E-A947-70E740481C1C}">
                          <a14:useLocalDpi xmlns:a14="http://schemas.microsoft.com/office/drawing/2010/main" val="0"/>
                        </a:ext>
                      </a:extLst>
                    </a:blip>
                    <a:stretch>
                      <a:fillRect/>
                    </a:stretch>
                  </pic:blipFill>
                  <pic:spPr>
                    <a:xfrm>
                      <a:off x="0" y="0"/>
                      <a:ext cx="2954655" cy="2670175"/>
                    </a:xfrm>
                    <a:prstGeom prst="rect">
                      <a:avLst/>
                    </a:prstGeom>
                  </pic:spPr>
                </pic:pic>
              </a:graphicData>
            </a:graphic>
            <wp14:sizeRelH relativeFrom="page">
              <wp14:pctWidth>0</wp14:pctWidth>
            </wp14:sizeRelH>
            <wp14:sizeRelV relativeFrom="page">
              <wp14:pctHeight>0</wp14:pctHeight>
            </wp14:sizeRelV>
          </wp:anchor>
        </w:drawing>
      </w:r>
      <w:r w:rsidR="00431C34">
        <w:t xml:space="preserve">Results reveal differences in seasonality of MOC in observations and model-based estimates.  Mean transports from the observations are often higher than the model estimates; the main exception of this are transports from HYCOM.  Estimates from the models not only differ observations in mean strengths and seasonality, but the MOC strengths at the boundary and the interior vary greatly in different models.  </w:t>
      </w:r>
    </w:p>
    <w:p w14:paraId="6DC66E25" w14:textId="77777777" w:rsidR="00431C34" w:rsidRPr="00E4462A" w:rsidRDefault="002C3FC4" w:rsidP="009B572A">
      <w:pPr>
        <w:rPr>
          <w:sz w:val="18"/>
          <w:szCs w:val="18"/>
        </w:rPr>
      </w:pPr>
      <w:r>
        <w:rPr>
          <w:noProof/>
        </w:rPr>
        <w:drawing>
          <wp:anchor distT="0" distB="0" distL="114300" distR="114300" simplePos="0" relativeHeight="252505600" behindDoc="0" locked="0" layoutInCell="1" allowOverlap="1" wp14:anchorId="2461559D" wp14:editId="451E3908">
            <wp:simplePos x="0" y="0"/>
            <wp:positionH relativeFrom="column">
              <wp:posOffset>-11430</wp:posOffset>
            </wp:positionH>
            <wp:positionV relativeFrom="paragraph">
              <wp:posOffset>56515</wp:posOffset>
            </wp:positionV>
            <wp:extent cx="2910205" cy="2462530"/>
            <wp:effectExtent l="0" t="0" r="444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dia1.jpg"/>
                    <pic:cNvPicPr/>
                  </pic:nvPicPr>
                  <pic:blipFill>
                    <a:blip r:embed="rId68">
                      <a:extLst>
                        <a:ext uri="{28A0092B-C50C-407E-A947-70E740481C1C}">
                          <a14:useLocalDpi xmlns:a14="http://schemas.microsoft.com/office/drawing/2010/main" val="0"/>
                        </a:ext>
                      </a:extLst>
                    </a:blip>
                    <a:stretch>
                      <a:fillRect/>
                    </a:stretch>
                  </pic:blipFill>
                  <pic:spPr>
                    <a:xfrm>
                      <a:off x="0" y="0"/>
                      <a:ext cx="2910205" cy="2462530"/>
                    </a:xfrm>
                    <a:prstGeom prst="rect">
                      <a:avLst/>
                    </a:prstGeom>
                  </pic:spPr>
                </pic:pic>
              </a:graphicData>
            </a:graphic>
            <wp14:sizeRelH relativeFrom="page">
              <wp14:pctWidth>0</wp14:pctWidth>
            </wp14:sizeRelH>
            <wp14:sizeRelV relativeFrom="page">
              <wp14:pctHeight>0</wp14:pctHeight>
            </wp14:sizeRelV>
          </wp:anchor>
        </w:drawing>
      </w:r>
      <w:r w:rsidR="00431C34">
        <w:t xml:space="preserve">                                                                                                                                                                                                                                                                                                      </w:t>
      </w:r>
      <w:r w:rsidR="00431C34">
        <w:tab/>
      </w:r>
      <w:r w:rsidR="00795DEB">
        <w:t xml:space="preserve">                </w:t>
      </w:r>
      <w:r w:rsidR="00431C34">
        <w:rPr>
          <w:b/>
          <w:bCs/>
          <w:sz w:val="20"/>
          <w:szCs w:val="20"/>
        </w:rPr>
        <w:t xml:space="preserve"> </w:t>
      </w:r>
    </w:p>
    <w:p w14:paraId="707C7DF8" w14:textId="77777777" w:rsidR="00431C34" w:rsidRDefault="009B572A" w:rsidP="00431C34">
      <w:pPr>
        <w:jc w:val="both"/>
      </w:pPr>
      <w:r>
        <w:rPr>
          <w:b/>
          <w:noProof/>
          <w:color w:val="1F497D" w:themeColor="text2"/>
          <w:sz w:val="32"/>
          <w:szCs w:val="28"/>
        </w:rPr>
        <mc:AlternateContent>
          <mc:Choice Requires="wps">
            <w:drawing>
              <wp:anchor distT="0" distB="0" distL="114300" distR="114300" simplePos="0" relativeHeight="252507648" behindDoc="0" locked="0" layoutInCell="1" allowOverlap="1" wp14:anchorId="337ECF4F" wp14:editId="22E3D6A7">
                <wp:simplePos x="0" y="0"/>
                <wp:positionH relativeFrom="column">
                  <wp:posOffset>0</wp:posOffset>
                </wp:positionH>
                <wp:positionV relativeFrom="paragraph">
                  <wp:posOffset>17780</wp:posOffset>
                </wp:positionV>
                <wp:extent cx="6010275" cy="902335"/>
                <wp:effectExtent l="0" t="0" r="9525" b="0"/>
                <wp:wrapNone/>
                <wp:docPr id="128" name="Text Box 128"/>
                <wp:cNvGraphicFramePr/>
                <a:graphic xmlns:a="http://schemas.openxmlformats.org/drawingml/2006/main">
                  <a:graphicData uri="http://schemas.microsoft.com/office/word/2010/wordprocessingShape">
                    <wps:wsp>
                      <wps:cNvSpPr txBox="1"/>
                      <wps:spPr>
                        <a:xfrm>
                          <a:off x="0" y="0"/>
                          <a:ext cx="6010275" cy="9023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BE417" w14:textId="77777777" w:rsidR="009D7EAC" w:rsidRDefault="009D7EAC" w:rsidP="009B572A">
                            <w:pPr>
                              <w:rPr>
                                <w:sz w:val="20"/>
                                <w:szCs w:val="20"/>
                              </w:rPr>
                            </w:pPr>
                            <w:r>
                              <w:rPr>
                                <w:b/>
                                <w:bCs/>
                                <w:sz w:val="20"/>
                                <w:szCs w:val="20"/>
                              </w:rPr>
                              <w:t xml:space="preserve">Figure 1  </w:t>
                            </w:r>
                            <w:r>
                              <w:t xml:space="preserve">                                                                       </w:t>
                            </w:r>
                            <w:r>
                              <w:rPr>
                                <w:b/>
                                <w:bCs/>
                                <w:sz w:val="20"/>
                                <w:szCs w:val="20"/>
                              </w:rPr>
                              <w:t xml:space="preserve">Figure 2  </w:t>
                            </w:r>
                          </w:p>
                          <w:p w14:paraId="4CA9FC87" w14:textId="77777777" w:rsidR="009D7EAC" w:rsidRPr="00E4462A" w:rsidRDefault="009D7EAC" w:rsidP="009B572A">
                            <w:pPr>
                              <w:jc w:val="both"/>
                              <w:rPr>
                                <w:sz w:val="18"/>
                                <w:szCs w:val="18"/>
                              </w:rPr>
                            </w:pPr>
                            <w:r w:rsidRPr="00E4462A">
                              <w:rPr>
                                <w:sz w:val="18"/>
                                <w:szCs w:val="18"/>
                              </w:rPr>
                              <w:t xml:space="preserve">Climatological annual ccyle of anomalies of MOC strengths </w:t>
                            </w:r>
                            <w:r>
                              <w:rPr>
                                <w:sz w:val="18"/>
                                <w:szCs w:val="18"/>
                              </w:rPr>
                              <w:t xml:space="preserve">  </w:t>
                            </w:r>
                            <w:r w:rsidRPr="00E4462A">
                              <w:rPr>
                                <w:sz w:val="18"/>
                                <w:szCs w:val="18"/>
                              </w:rPr>
                              <w:t xml:space="preserve">     </w:t>
                            </w:r>
                            <w:r>
                              <w:rPr>
                                <w:sz w:val="18"/>
                                <w:szCs w:val="18"/>
                              </w:rPr>
                              <w:t xml:space="preserve">       </w:t>
                            </w:r>
                            <w:r w:rsidRPr="00E4462A">
                              <w:rPr>
                                <w:sz w:val="18"/>
                                <w:szCs w:val="18"/>
                              </w:rPr>
                              <w:t>Scatter plot of MOC strengths against MHTs from across 35</w:t>
                            </w:r>
                            <w:r w:rsidRPr="00E4462A">
                              <w:rPr>
                                <w:sz w:val="18"/>
                                <w:szCs w:val="18"/>
                                <w:vertAlign w:val="superscript"/>
                              </w:rPr>
                              <w:t>o</w:t>
                            </w:r>
                            <w:r w:rsidRPr="00E4462A">
                              <w:rPr>
                                <w:sz w:val="18"/>
                                <w:szCs w:val="18"/>
                              </w:rPr>
                              <w:t>S, 30</w:t>
                            </w:r>
                            <w:r w:rsidRPr="00E4462A">
                              <w:rPr>
                                <w:sz w:val="18"/>
                                <w:szCs w:val="18"/>
                                <w:vertAlign w:val="superscript"/>
                              </w:rPr>
                              <w:t>o</w:t>
                            </w:r>
                            <w:r w:rsidRPr="00E4462A">
                              <w:rPr>
                                <w:sz w:val="18"/>
                                <w:szCs w:val="18"/>
                              </w:rPr>
                              <w:t>S, 25</w:t>
                            </w:r>
                            <w:r w:rsidRPr="00E4462A">
                              <w:rPr>
                                <w:sz w:val="18"/>
                                <w:szCs w:val="18"/>
                                <w:vertAlign w:val="superscript"/>
                              </w:rPr>
                              <w:t>o</w:t>
                            </w:r>
                            <w:r w:rsidRPr="00E4462A">
                              <w:rPr>
                                <w:sz w:val="18"/>
                                <w:szCs w:val="18"/>
                              </w:rPr>
                              <w:t>S, and 20</w:t>
                            </w:r>
                            <w:r w:rsidRPr="00E4462A">
                              <w:rPr>
                                <w:sz w:val="18"/>
                                <w:szCs w:val="18"/>
                                <w:vertAlign w:val="superscript"/>
                              </w:rPr>
                              <w:t>o</w:t>
                            </w:r>
                            <w:r w:rsidRPr="00E4462A">
                              <w:rPr>
                                <w:sz w:val="18"/>
                                <w:szCs w:val="18"/>
                              </w:rPr>
                              <w:t xml:space="preserve">S from Argo &amp; SSH (black),                 </w:t>
                            </w:r>
                            <w:r>
                              <w:rPr>
                                <w:sz w:val="18"/>
                                <w:szCs w:val="18"/>
                              </w:rPr>
                              <w:t xml:space="preserve">       </w:t>
                            </w:r>
                            <w:r w:rsidRPr="00E4462A">
                              <w:rPr>
                                <w:sz w:val="18"/>
                                <w:szCs w:val="18"/>
                              </w:rPr>
                              <w:t>Argo &amp; SSH.  Straight lines are the corresponding</w:t>
                            </w:r>
                          </w:p>
                          <w:p w14:paraId="3049AD65" w14:textId="77777777" w:rsidR="009D7EAC" w:rsidRPr="00E4462A" w:rsidRDefault="009D7EAC" w:rsidP="009B572A">
                            <w:pPr>
                              <w:jc w:val="both"/>
                              <w:rPr>
                                <w:sz w:val="18"/>
                                <w:szCs w:val="18"/>
                              </w:rPr>
                            </w:pPr>
                            <w:r w:rsidRPr="00E4462A">
                              <w:rPr>
                                <w:sz w:val="18"/>
                                <w:szCs w:val="18"/>
                              </w:rPr>
                              <w:t xml:space="preserve"> </w:t>
                            </w:r>
                            <w:proofErr w:type="gramStart"/>
                            <w:r w:rsidRPr="00E4462A">
                              <w:rPr>
                                <w:sz w:val="18"/>
                                <w:szCs w:val="18"/>
                              </w:rPr>
                              <w:t xml:space="preserve">NCEP/GODAS (blue), SODA (cyan) and HYCOM                 </w:t>
                            </w:r>
                            <w:r>
                              <w:rPr>
                                <w:sz w:val="18"/>
                                <w:szCs w:val="18"/>
                              </w:rPr>
                              <w:t xml:space="preserve">           </w:t>
                            </w:r>
                            <w:r w:rsidRPr="00E4462A">
                              <w:rPr>
                                <w:sz w:val="18"/>
                                <w:szCs w:val="18"/>
                              </w:rPr>
                              <w:t>linear fits.</w:t>
                            </w:r>
                            <w:proofErr w:type="gramEnd"/>
                            <w:r w:rsidRPr="00E4462A">
                              <w:rPr>
                                <w:sz w:val="18"/>
                                <w:szCs w:val="18"/>
                              </w:rPr>
                              <w:t xml:space="preserve"> </w:t>
                            </w:r>
                            <w:proofErr w:type="gramStart"/>
                            <w:r w:rsidRPr="00E4462A">
                              <w:rPr>
                                <w:sz w:val="18"/>
                                <w:szCs w:val="18"/>
                              </w:rPr>
                              <w:t>latitudes</w:t>
                            </w:r>
                            <w:proofErr w:type="gramEnd"/>
                            <w:r w:rsidRPr="00E4462A">
                              <w:rPr>
                                <w:sz w:val="18"/>
                                <w:szCs w:val="18"/>
                              </w:rPr>
                              <w:t>: 20</w:t>
                            </w:r>
                            <w:r w:rsidRPr="00E4462A">
                              <w:rPr>
                                <w:sz w:val="18"/>
                                <w:szCs w:val="18"/>
                                <w:vertAlign w:val="superscript"/>
                              </w:rPr>
                              <w:t>o</w:t>
                            </w:r>
                            <w:r w:rsidRPr="00E4462A">
                              <w:rPr>
                                <w:sz w:val="18"/>
                                <w:szCs w:val="18"/>
                              </w:rPr>
                              <w:t>S (magenta), 25</w:t>
                            </w:r>
                            <w:r w:rsidRPr="00E4462A">
                              <w:rPr>
                                <w:sz w:val="18"/>
                                <w:szCs w:val="18"/>
                                <w:vertAlign w:val="superscript"/>
                              </w:rPr>
                              <w:t>o</w:t>
                            </w:r>
                            <w:r w:rsidRPr="00E4462A">
                              <w:rPr>
                                <w:sz w:val="18"/>
                                <w:szCs w:val="18"/>
                              </w:rPr>
                              <w:t xml:space="preserve">S (red), </w:t>
                            </w:r>
                          </w:p>
                          <w:p w14:paraId="158DDA2E" w14:textId="77777777" w:rsidR="009D7EAC" w:rsidRPr="00E4462A" w:rsidRDefault="009D7EAC" w:rsidP="009B572A">
                            <w:pPr>
                              <w:jc w:val="both"/>
                              <w:rPr>
                                <w:sz w:val="18"/>
                                <w:szCs w:val="18"/>
                              </w:rPr>
                            </w:pPr>
                            <w:r w:rsidRPr="00E4462A">
                              <w:rPr>
                                <w:sz w:val="18"/>
                                <w:szCs w:val="18"/>
                              </w:rPr>
                              <w:t>(</w:t>
                            </w:r>
                            <w:proofErr w:type="gramStart"/>
                            <w:r w:rsidRPr="00E4462A">
                              <w:rPr>
                                <w:sz w:val="18"/>
                                <w:szCs w:val="18"/>
                              </w:rPr>
                              <w:t>red</w:t>
                            </w:r>
                            <w:proofErr w:type="gramEnd"/>
                            <w:r w:rsidRPr="00E4462A">
                              <w:rPr>
                                <w:sz w:val="18"/>
                                <w:szCs w:val="18"/>
                              </w:rPr>
                              <w:t>). Shading indicates 95% confidence interval. Results from           30</w:t>
                            </w:r>
                            <w:r w:rsidRPr="00E4462A">
                              <w:rPr>
                                <w:sz w:val="18"/>
                                <w:szCs w:val="18"/>
                                <w:vertAlign w:val="superscript"/>
                              </w:rPr>
                              <w:t>o</w:t>
                            </w:r>
                            <w:r w:rsidRPr="00E4462A">
                              <w:rPr>
                                <w:sz w:val="18"/>
                                <w:szCs w:val="18"/>
                              </w:rPr>
                              <w:t>S (blue) and 35</w:t>
                            </w:r>
                            <w:r w:rsidRPr="00E4462A">
                              <w:rPr>
                                <w:sz w:val="18"/>
                                <w:szCs w:val="18"/>
                                <w:vertAlign w:val="superscript"/>
                              </w:rPr>
                              <w:t>o</w:t>
                            </w:r>
                            <w:r w:rsidRPr="00E4462A">
                              <w:rPr>
                                <w:sz w:val="18"/>
                                <w:szCs w:val="18"/>
                              </w:rPr>
                              <w:t>S (black).</w:t>
                            </w:r>
                          </w:p>
                          <w:p w14:paraId="7DF7CC0E" w14:textId="77777777" w:rsidR="009D7EAC" w:rsidRDefault="009D7EAC" w:rsidP="009B572A">
                            <w:pPr>
                              <w:jc w:val="both"/>
                            </w:pPr>
                            <w:r w:rsidRPr="00E4462A">
                              <w:rPr>
                                <w:sz w:val="18"/>
                                <w:szCs w:val="18"/>
                              </w:rPr>
                              <w:t>HYCOM are not shown for 25</w:t>
                            </w:r>
                            <w:r w:rsidRPr="00E4462A">
                              <w:rPr>
                                <w:sz w:val="18"/>
                                <w:szCs w:val="18"/>
                                <w:vertAlign w:val="superscript"/>
                              </w:rPr>
                              <w:t>o</w:t>
                            </w:r>
                            <w:r w:rsidRPr="00E4462A">
                              <w:rPr>
                                <w:sz w:val="18"/>
                                <w:szCs w:val="18"/>
                              </w:rPr>
                              <w:t>S.</w:t>
                            </w:r>
                            <w:r>
                              <w:rPr>
                                <w:sz w:val="20"/>
                                <w:szCs w:val="20"/>
                              </w:rPr>
                              <w:t xml:space="preserve"> </w:t>
                            </w:r>
                          </w:p>
                          <w:p w14:paraId="265C41E1" w14:textId="77777777" w:rsidR="009D7EAC" w:rsidRDefault="009D7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37" type="#_x0000_t202" style="position:absolute;left:0;text-align:left;margin-left:0;margin-top:1.4pt;width:473.25pt;height:71.05pt;z-index:2525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UZdiwIAAJUFAAAOAAAAZHJzL2Uyb0RvYy54bWysVEtPGzEQvlfqf7B8L5sEQkvEBqUgqkoI&#10;UKHi7HhtsqrX49pOsumv72fv5lHKhaqX3fHMN+/H+UXbGLZSPtRkSz48GnCmrKSqts8l//54/eET&#10;ZyEKWwlDVpV8owK/mL5/d752EzWiBZlKeQYjNkzWruSLGN2kKIJcqEaEI3LKQqjJNyLi6Z+Lyos1&#10;rDemGA0Gp8WafOU8SRUCuFedkE+zfa2VjHdaBxWZKTlii/nr83eevsX0XEyevXCLWvZhiH+IohG1&#10;hdOdqSsRBVv6+i9TTS09BdLxSFJTkNa1VDkHZDMcvMjmYSGcyrmgOMHtyhT+n1l5u7r3rK7QuxFa&#10;ZUWDJj2qNrLP1LLEQ4XWLkwAfHCAxhYCoLf8AGZKvNW+SX+kxCBHrTe7+iZzEsxTpDj6OOZMQnY2&#10;GB0fj5OZYq/tfIhfFDUsESX36F8uq1jdhNhBt5DkLJCpq+vamPxIM6MujWcrgW6bmGOE8T9QxrI1&#10;IjkeD7JhS0m9s2xsMqPy1PTuUuZdhpmKG6MSxthvSqNqOdFXfAspld35z+iE0nD1FsUev4/qLcpd&#10;HtDInsnGnXJTW/I5+7xm+5JVP7Yl0x0evTnIO5Gxnbd5XHLnEmdO1QZz4anbreDkdY3m3YgQ74XH&#10;MmEUcCDiHT7aEIpPPcXZgvyv1/gJjxmHlLM1lrPk4edSeMWZ+Wox/WfDk5O0zflxMv44wsMfSuaH&#10;ErtsLgkTMcQpcjKTCR/NltSemifckVnyCpGwEr5LHrfkZexOBu6QVLNZBmF/nYg39sHJZDpVOY3m&#10;Y/skvOvnN2Lyb2m7xmLyYow7bNK0NFtG0nWe8X1V+/pj9/OW9HcqHZfDd0btr+n0NwAAAP//AwBQ&#10;SwMEFAAGAAgAAAAhAI9ONsjfAAAABgEAAA8AAABkcnMvZG93bnJldi54bWxMj81OwzAQhO9IvIO1&#10;lbgg6tCmLQ1xKoT4kXqjKSBubrxNIuJ1FLtJeHuWEz2OZjTzTboZbSN67HztSMHtNAKBVDhTU6lg&#10;nz/f3IHwQZPRjSNU8IMeNtnlRaoT4wZ6w34XSsEl5BOtoAqhTaT0RYVW+6lrkdg7us7qwLIrpen0&#10;wOW2kbMoWkqra+KFSrf4WGHxvTtZBV/X5efWjy/vw3wxb59e+3z1YXKlribjwz2IgGP4D8MfPqND&#10;xkwHdyLjRaOAjwQFM8Zncx0vFyAOnIrjNcgslef42S8AAAD//wMAUEsBAi0AFAAGAAgAAAAhALaD&#10;OJL+AAAA4QEAABMAAAAAAAAAAAAAAAAAAAAAAFtDb250ZW50X1R5cGVzXS54bWxQSwECLQAUAAYA&#10;CAAAACEAOP0h/9YAAACUAQAACwAAAAAAAAAAAAAAAAAvAQAAX3JlbHMvLnJlbHNQSwECLQAUAAYA&#10;CAAAACEA++FGXYsCAACVBQAADgAAAAAAAAAAAAAAAAAuAgAAZHJzL2Uyb0RvYy54bWxQSwECLQAU&#10;AAYACAAAACEAj042yN8AAAAGAQAADwAAAAAAAAAAAAAAAADlBAAAZHJzL2Rvd25yZXYueG1sUEsF&#10;BgAAAAAEAAQA8wAAAPEFAAAAAA==&#10;" fillcolor="white [3201]" stroked="f" strokeweight=".5pt">
                <v:textbox>
                  <w:txbxContent>
                    <w:p w:rsidR="00D230EA" w:rsidRDefault="00D230EA" w:rsidP="009B572A">
                      <w:pPr>
                        <w:rPr>
                          <w:sz w:val="20"/>
                          <w:szCs w:val="20"/>
                        </w:rPr>
                      </w:pPr>
                      <w:r>
                        <w:rPr>
                          <w:b/>
                          <w:bCs/>
                          <w:sz w:val="20"/>
                          <w:szCs w:val="20"/>
                        </w:rPr>
                        <w:t xml:space="preserve">Figure 1  </w:t>
                      </w:r>
                      <w:r>
                        <w:t xml:space="preserve">                                                                       </w:t>
                      </w:r>
                      <w:r>
                        <w:rPr>
                          <w:b/>
                          <w:bCs/>
                          <w:sz w:val="20"/>
                          <w:szCs w:val="20"/>
                        </w:rPr>
                        <w:t xml:space="preserve">Figure 2  </w:t>
                      </w:r>
                    </w:p>
                    <w:p w:rsidR="00D230EA" w:rsidRPr="00E4462A" w:rsidRDefault="00D230EA" w:rsidP="009B572A">
                      <w:pPr>
                        <w:jc w:val="both"/>
                        <w:rPr>
                          <w:sz w:val="18"/>
                          <w:szCs w:val="18"/>
                        </w:rPr>
                      </w:pPr>
                      <w:r w:rsidRPr="00E4462A">
                        <w:rPr>
                          <w:sz w:val="18"/>
                          <w:szCs w:val="18"/>
                        </w:rPr>
                        <w:t xml:space="preserve">Climatological annual ccyle of anomalies of MOC strengths </w:t>
                      </w:r>
                      <w:r>
                        <w:rPr>
                          <w:sz w:val="18"/>
                          <w:szCs w:val="18"/>
                        </w:rPr>
                        <w:t xml:space="preserve">  </w:t>
                      </w:r>
                      <w:r w:rsidRPr="00E4462A">
                        <w:rPr>
                          <w:sz w:val="18"/>
                          <w:szCs w:val="18"/>
                        </w:rPr>
                        <w:t xml:space="preserve">     </w:t>
                      </w:r>
                      <w:r>
                        <w:rPr>
                          <w:sz w:val="18"/>
                          <w:szCs w:val="18"/>
                        </w:rPr>
                        <w:t xml:space="preserve">       </w:t>
                      </w:r>
                      <w:r w:rsidRPr="00E4462A">
                        <w:rPr>
                          <w:sz w:val="18"/>
                          <w:szCs w:val="18"/>
                        </w:rPr>
                        <w:t>Scatter plot of MOC strengths against MHTs from across 35</w:t>
                      </w:r>
                      <w:r w:rsidRPr="00E4462A">
                        <w:rPr>
                          <w:sz w:val="18"/>
                          <w:szCs w:val="18"/>
                          <w:vertAlign w:val="superscript"/>
                        </w:rPr>
                        <w:t>o</w:t>
                      </w:r>
                      <w:r w:rsidRPr="00E4462A">
                        <w:rPr>
                          <w:sz w:val="18"/>
                          <w:szCs w:val="18"/>
                        </w:rPr>
                        <w:t>S, 30</w:t>
                      </w:r>
                      <w:r w:rsidRPr="00E4462A">
                        <w:rPr>
                          <w:sz w:val="18"/>
                          <w:szCs w:val="18"/>
                          <w:vertAlign w:val="superscript"/>
                        </w:rPr>
                        <w:t>o</w:t>
                      </w:r>
                      <w:r w:rsidRPr="00E4462A">
                        <w:rPr>
                          <w:sz w:val="18"/>
                          <w:szCs w:val="18"/>
                        </w:rPr>
                        <w:t>S, 25</w:t>
                      </w:r>
                      <w:r w:rsidRPr="00E4462A">
                        <w:rPr>
                          <w:sz w:val="18"/>
                          <w:szCs w:val="18"/>
                          <w:vertAlign w:val="superscript"/>
                        </w:rPr>
                        <w:t>o</w:t>
                      </w:r>
                      <w:r w:rsidRPr="00E4462A">
                        <w:rPr>
                          <w:sz w:val="18"/>
                          <w:szCs w:val="18"/>
                        </w:rPr>
                        <w:t>S, and 20</w:t>
                      </w:r>
                      <w:r w:rsidRPr="00E4462A">
                        <w:rPr>
                          <w:sz w:val="18"/>
                          <w:szCs w:val="18"/>
                          <w:vertAlign w:val="superscript"/>
                        </w:rPr>
                        <w:t>o</w:t>
                      </w:r>
                      <w:r w:rsidRPr="00E4462A">
                        <w:rPr>
                          <w:sz w:val="18"/>
                          <w:szCs w:val="18"/>
                        </w:rPr>
                        <w:t xml:space="preserve">S from Argo &amp; SSH (black),                 </w:t>
                      </w:r>
                      <w:r>
                        <w:rPr>
                          <w:sz w:val="18"/>
                          <w:szCs w:val="18"/>
                        </w:rPr>
                        <w:t xml:space="preserve">       </w:t>
                      </w:r>
                      <w:r w:rsidRPr="00E4462A">
                        <w:rPr>
                          <w:sz w:val="18"/>
                          <w:szCs w:val="18"/>
                        </w:rPr>
                        <w:t>Argo &amp; SSH.  Straight lines are the corresponding</w:t>
                      </w:r>
                    </w:p>
                    <w:p w:rsidR="00D230EA" w:rsidRPr="00E4462A" w:rsidRDefault="00D230EA" w:rsidP="009B572A">
                      <w:pPr>
                        <w:jc w:val="both"/>
                        <w:rPr>
                          <w:sz w:val="18"/>
                          <w:szCs w:val="18"/>
                        </w:rPr>
                      </w:pPr>
                      <w:r w:rsidRPr="00E4462A">
                        <w:rPr>
                          <w:sz w:val="18"/>
                          <w:szCs w:val="18"/>
                        </w:rPr>
                        <w:t xml:space="preserve"> </w:t>
                      </w:r>
                      <w:proofErr w:type="gramStart"/>
                      <w:r w:rsidRPr="00E4462A">
                        <w:rPr>
                          <w:sz w:val="18"/>
                          <w:szCs w:val="18"/>
                        </w:rPr>
                        <w:t xml:space="preserve">NCEP/GODAS (blue), SODA (cyan) and HYCOM                 </w:t>
                      </w:r>
                      <w:r>
                        <w:rPr>
                          <w:sz w:val="18"/>
                          <w:szCs w:val="18"/>
                        </w:rPr>
                        <w:t xml:space="preserve">           </w:t>
                      </w:r>
                      <w:r w:rsidRPr="00E4462A">
                        <w:rPr>
                          <w:sz w:val="18"/>
                          <w:szCs w:val="18"/>
                        </w:rPr>
                        <w:t>linear fits.</w:t>
                      </w:r>
                      <w:proofErr w:type="gramEnd"/>
                      <w:r w:rsidRPr="00E4462A">
                        <w:rPr>
                          <w:sz w:val="18"/>
                          <w:szCs w:val="18"/>
                        </w:rPr>
                        <w:t xml:space="preserve"> </w:t>
                      </w:r>
                      <w:proofErr w:type="gramStart"/>
                      <w:r w:rsidRPr="00E4462A">
                        <w:rPr>
                          <w:sz w:val="18"/>
                          <w:szCs w:val="18"/>
                        </w:rPr>
                        <w:t>latitudes</w:t>
                      </w:r>
                      <w:proofErr w:type="gramEnd"/>
                      <w:r w:rsidRPr="00E4462A">
                        <w:rPr>
                          <w:sz w:val="18"/>
                          <w:szCs w:val="18"/>
                        </w:rPr>
                        <w:t>: 20</w:t>
                      </w:r>
                      <w:r w:rsidRPr="00E4462A">
                        <w:rPr>
                          <w:sz w:val="18"/>
                          <w:szCs w:val="18"/>
                          <w:vertAlign w:val="superscript"/>
                        </w:rPr>
                        <w:t>o</w:t>
                      </w:r>
                      <w:r w:rsidRPr="00E4462A">
                        <w:rPr>
                          <w:sz w:val="18"/>
                          <w:szCs w:val="18"/>
                        </w:rPr>
                        <w:t>S (magenta), 25</w:t>
                      </w:r>
                      <w:r w:rsidRPr="00E4462A">
                        <w:rPr>
                          <w:sz w:val="18"/>
                          <w:szCs w:val="18"/>
                          <w:vertAlign w:val="superscript"/>
                        </w:rPr>
                        <w:t>o</w:t>
                      </w:r>
                      <w:r w:rsidRPr="00E4462A">
                        <w:rPr>
                          <w:sz w:val="18"/>
                          <w:szCs w:val="18"/>
                        </w:rPr>
                        <w:t xml:space="preserve">S (red), </w:t>
                      </w:r>
                    </w:p>
                    <w:p w:rsidR="00D230EA" w:rsidRPr="00E4462A" w:rsidRDefault="00D230EA" w:rsidP="009B572A">
                      <w:pPr>
                        <w:jc w:val="both"/>
                        <w:rPr>
                          <w:sz w:val="18"/>
                          <w:szCs w:val="18"/>
                        </w:rPr>
                      </w:pPr>
                      <w:r w:rsidRPr="00E4462A">
                        <w:rPr>
                          <w:sz w:val="18"/>
                          <w:szCs w:val="18"/>
                        </w:rPr>
                        <w:t>(</w:t>
                      </w:r>
                      <w:proofErr w:type="gramStart"/>
                      <w:r w:rsidRPr="00E4462A">
                        <w:rPr>
                          <w:sz w:val="18"/>
                          <w:szCs w:val="18"/>
                        </w:rPr>
                        <w:t>red</w:t>
                      </w:r>
                      <w:proofErr w:type="gramEnd"/>
                      <w:r w:rsidRPr="00E4462A">
                        <w:rPr>
                          <w:sz w:val="18"/>
                          <w:szCs w:val="18"/>
                        </w:rPr>
                        <w:t>). Shading indicates 95% confidence interval. Results from           30</w:t>
                      </w:r>
                      <w:r w:rsidRPr="00E4462A">
                        <w:rPr>
                          <w:sz w:val="18"/>
                          <w:szCs w:val="18"/>
                          <w:vertAlign w:val="superscript"/>
                        </w:rPr>
                        <w:t>o</w:t>
                      </w:r>
                      <w:r w:rsidRPr="00E4462A">
                        <w:rPr>
                          <w:sz w:val="18"/>
                          <w:szCs w:val="18"/>
                        </w:rPr>
                        <w:t>S (blue) and 35</w:t>
                      </w:r>
                      <w:r w:rsidRPr="00E4462A">
                        <w:rPr>
                          <w:sz w:val="18"/>
                          <w:szCs w:val="18"/>
                          <w:vertAlign w:val="superscript"/>
                        </w:rPr>
                        <w:t>o</w:t>
                      </w:r>
                      <w:r w:rsidRPr="00E4462A">
                        <w:rPr>
                          <w:sz w:val="18"/>
                          <w:szCs w:val="18"/>
                        </w:rPr>
                        <w:t>S (black).</w:t>
                      </w:r>
                    </w:p>
                    <w:p w:rsidR="00D230EA" w:rsidRDefault="00D230EA" w:rsidP="009B572A">
                      <w:pPr>
                        <w:jc w:val="both"/>
                      </w:pPr>
                      <w:r w:rsidRPr="00E4462A">
                        <w:rPr>
                          <w:sz w:val="18"/>
                          <w:szCs w:val="18"/>
                        </w:rPr>
                        <w:t>HYCOM are not shown for 25</w:t>
                      </w:r>
                      <w:r w:rsidRPr="00E4462A">
                        <w:rPr>
                          <w:sz w:val="18"/>
                          <w:szCs w:val="18"/>
                          <w:vertAlign w:val="superscript"/>
                        </w:rPr>
                        <w:t>o</w:t>
                      </w:r>
                      <w:r w:rsidRPr="00E4462A">
                        <w:rPr>
                          <w:sz w:val="18"/>
                          <w:szCs w:val="18"/>
                        </w:rPr>
                        <w:t>S.</w:t>
                      </w:r>
                      <w:r>
                        <w:rPr>
                          <w:sz w:val="20"/>
                          <w:szCs w:val="20"/>
                        </w:rPr>
                        <w:t xml:space="preserve"> </w:t>
                      </w:r>
                    </w:p>
                    <w:p w:rsidR="00D230EA" w:rsidRDefault="00D230EA"/>
                  </w:txbxContent>
                </v:textbox>
              </v:shape>
            </w:pict>
          </mc:Fallback>
        </mc:AlternateContent>
      </w:r>
      <w:r w:rsidR="00431C34" w:rsidRPr="00E4462A">
        <w:rPr>
          <w:sz w:val="18"/>
          <w:szCs w:val="18"/>
        </w:rPr>
        <w:t>HYCOM are not shown for 25</w:t>
      </w:r>
      <w:r w:rsidR="00431C34" w:rsidRPr="00E4462A">
        <w:rPr>
          <w:sz w:val="18"/>
          <w:szCs w:val="18"/>
          <w:vertAlign w:val="superscript"/>
        </w:rPr>
        <w:t>o</w:t>
      </w:r>
      <w:r w:rsidR="00431C34" w:rsidRPr="00E4462A">
        <w:rPr>
          <w:sz w:val="18"/>
          <w:szCs w:val="18"/>
        </w:rPr>
        <w:t>S.</w:t>
      </w:r>
      <w:r w:rsidR="00431C34">
        <w:rPr>
          <w:sz w:val="20"/>
          <w:szCs w:val="20"/>
        </w:rPr>
        <w:t xml:space="preserve"> </w:t>
      </w:r>
    </w:p>
    <w:p w14:paraId="72F98F19" w14:textId="77777777" w:rsidR="002C3FC4" w:rsidRDefault="002C3FC4" w:rsidP="002E1F3D">
      <w:pPr>
        <w:rPr>
          <w:b/>
          <w:color w:val="1F497D" w:themeColor="text2"/>
          <w:sz w:val="32"/>
          <w:szCs w:val="28"/>
        </w:rPr>
      </w:pPr>
    </w:p>
    <w:p w14:paraId="6AF3A399" w14:textId="77777777" w:rsidR="002C3FC4" w:rsidRDefault="002C3FC4" w:rsidP="002E1F3D">
      <w:pPr>
        <w:rPr>
          <w:b/>
          <w:color w:val="1F497D" w:themeColor="text2"/>
          <w:sz w:val="32"/>
          <w:szCs w:val="28"/>
        </w:rPr>
      </w:pPr>
    </w:p>
    <w:p w14:paraId="1FD8059E" w14:textId="77777777" w:rsidR="009B572A" w:rsidRDefault="002E1F3D" w:rsidP="002E1F3D">
      <w:pPr>
        <w:rPr>
          <w:b/>
          <w:color w:val="1F497D" w:themeColor="text2"/>
          <w:sz w:val="32"/>
          <w:szCs w:val="28"/>
        </w:rPr>
      </w:pPr>
      <w:r w:rsidRPr="002E1F3D">
        <w:rPr>
          <w:b/>
          <w:color w:val="1F497D" w:themeColor="text2"/>
          <w:sz w:val="32"/>
          <w:szCs w:val="28"/>
        </w:rPr>
        <w:t xml:space="preserve">Continuous Records of the Mixed Layer Heat Budget in the </w:t>
      </w:r>
    </w:p>
    <w:p w14:paraId="3D5C3A91" w14:textId="77777777" w:rsidR="009B572A" w:rsidRDefault="009B572A" w:rsidP="002E1F3D">
      <w:pPr>
        <w:rPr>
          <w:b/>
          <w:color w:val="1F497D" w:themeColor="text2"/>
          <w:sz w:val="32"/>
          <w:szCs w:val="28"/>
        </w:rPr>
      </w:pPr>
    </w:p>
    <w:p w14:paraId="163FA10C" w14:textId="77777777" w:rsidR="002E1F3D" w:rsidRDefault="002E1F3D" w:rsidP="002E1F3D">
      <w:pPr>
        <w:rPr>
          <w:b/>
          <w:color w:val="1F497D" w:themeColor="text2"/>
          <w:sz w:val="28"/>
          <w:szCs w:val="28"/>
        </w:rPr>
      </w:pPr>
      <w:r w:rsidRPr="002E1F3D">
        <w:rPr>
          <w:b/>
          <w:color w:val="1F497D" w:themeColor="text2"/>
          <w:sz w:val="32"/>
          <w:szCs w:val="28"/>
        </w:rPr>
        <w:lastRenderedPageBreak/>
        <w:t>Tropical Atlantic</w:t>
      </w:r>
    </w:p>
    <w:p w14:paraId="22121111" w14:textId="77777777" w:rsidR="002E1F3D" w:rsidRPr="001C1727" w:rsidRDefault="002E1F3D" w:rsidP="002E1F3D">
      <w:pPr>
        <w:rPr>
          <w:color w:val="0070C0"/>
        </w:rPr>
      </w:pPr>
      <w:r w:rsidRPr="001C1727">
        <w:rPr>
          <w:color w:val="0070C0"/>
        </w:rPr>
        <w:t>Gregory Foltz, Claudia Schmid, and Rick Lumpkin</w:t>
      </w:r>
    </w:p>
    <w:p w14:paraId="2A258C7F" w14:textId="77777777" w:rsidR="002E1F3D" w:rsidRDefault="002E1F3D" w:rsidP="002E1F3D">
      <w:pPr>
        <w:rPr>
          <w:color w:val="1F497D" w:themeColor="text2"/>
        </w:rPr>
      </w:pPr>
      <w:r>
        <w:rPr>
          <w:noProof/>
          <w:sz w:val="12"/>
          <w:szCs w:val="12"/>
        </w:rPr>
        <mc:AlternateContent>
          <mc:Choice Requires="wps">
            <w:drawing>
              <wp:anchor distT="0" distB="0" distL="114300" distR="114300" simplePos="0" relativeHeight="252390912" behindDoc="0" locked="0" layoutInCell="1" allowOverlap="1" wp14:anchorId="19AE8D0D" wp14:editId="5865F108">
                <wp:simplePos x="0" y="0"/>
                <wp:positionH relativeFrom="column">
                  <wp:posOffset>8737</wp:posOffset>
                </wp:positionH>
                <wp:positionV relativeFrom="paragraph">
                  <wp:posOffset>86008</wp:posOffset>
                </wp:positionV>
                <wp:extent cx="5922010" cy="0"/>
                <wp:effectExtent l="0" t="19050" r="21590" b="38100"/>
                <wp:wrapNone/>
                <wp:docPr id="20" name="Line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8" o:spid="_x0000_s1026" style="position:absolute;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6.75pt" to="467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H7vmAIAAHYFAAAOAAAAZHJzL2Uyb0RvYy54bWysVFFv2yAQfp+0/4B4d20nTuJadarGcfbS&#10;bZXaac/E4BjNBgQkTjTtv+8gjtd0L9NUW0IccB/f3XfH3f2xa9GBacOlyHF8E2HERCUpF7scf3vZ&#10;BClGxhJBSSsFy/GJGXy//PjhrlcZm8hGtpRpBCDCZL3KcWOtysLQVA3riLmRignYrKXuiAVT70Kq&#10;SQ/oXRtOomge9lJTpWXFjIHV9XkTLz1+XbPKfq1rwyxqcwzcrB+1H7duDJd3JNtpohpeDTTIf7Do&#10;CBdw6Qi1JpagveZ/QXW80tLI2t5UsgtlXfOK+Rggmjh6E81zQxTzsUByjBrTZN4PtvpyeNKI0xxP&#10;ID2CdKDRIxcMzRapS06vTAZnCvGkXXjVUTyrR1n9MEjIoiFixzzJl5MCx9h5hFcuzjAKrtj2nyWF&#10;M2Rvpc/Usdadg4QcoKMX5DQKwo4WVbA4u524tGBUXfZCkl0clTb2E5MdcpMct8DaA5PDo7GOCMku&#10;R9w9Qm5423q9W4H6HM+ns8hBdwqit6D/j5dmUNHIllN33DkavdsWrUYHAjW02rjfxwk7r49puRfU&#10;wzeM0HKYW8Lb8xzotMLhMV+WZ45gHS1M/ToE7Uvm5210W6ZlmgTJZF4GSbReBw+bIgnmm3gxW0/X&#10;RbGOf7lY4yRrOKVMOK6X8o2TfyuPoZHOhTcW8Jim8Brd5xPIXjN92MyiRTJNg8ViNg2SaRkFq3RT&#10;BA9FPJ8vylWxKt8wLX305n3Ijql0rOTeMv3c0B5R7gpiCtUTYzCg3SeLyH0YkXYH71RlNUZa2u/c&#10;Nr5+XeU5jCut07n7B61H9HMiLho6a1RhiO1PqkDzi76+LVwnnHtqK+npSV/aBZrbOw0PkXs9Xtsw&#10;f/1cLn8DAAD//wMAUEsDBBQABgAIAAAAIQBFVRoc2wAAAAcBAAAPAAAAZHJzL2Rvd25yZXYueG1s&#10;TI9BS8NAEIXvgv9hGcGb3dS0ojGbIkVFBAWreJ5mxySYnU13t03894540NPw5j3efFOuJterA4XY&#10;eTYwn2WgiGtvO24MvL3enV2CignZYu+ZDHxRhFV1fFRiYf3IL3TYpEZJCccCDbQpDYXWsW7JYZz5&#10;gVi8Dx8cJpGh0TbgKOWu1+dZdqEddiwXWhxo3VL9udk7A83jk17uxucw3u78Q56m9f37vDPm9GS6&#10;uQaVaEp/YfjBF3SohGnr92yj6kUvJCgjX4IS+ypfyGvb34WuSv2fv/oGAAD//wMAUEsBAi0AFAAG&#10;AAgAAAAhALaDOJL+AAAA4QEAABMAAAAAAAAAAAAAAAAAAAAAAFtDb250ZW50X1R5cGVzXS54bWxQ&#10;SwECLQAUAAYACAAAACEAOP0h/9YAAACUAQAACwAAAAAAAAAAAAAAAAAvAQAAX3JlbHMvLnJlbHNQ&#10;SwECLQAUAAYACAAAACEAm1h+75gCAAB2BQAADgAAAAAAAAAAAAAAAAAuAgAAZHJzL2Uyb0RvYy54&#10;bWxQSwECLQAUAAYACAAAACEARVUaHNsAAAAHAQAADwAAAAAAAAAAAAAAAADyBAAAZHJzL2Rvd25y&#10;ZXYueG1sUEsFBgAAAAAEAAQA8wAAAPoFAAAAAA==&#10;" strokecolor="#bfbfbf" strokeweight="5pt">
                <v:stroke linestyle="thickThin"/>
                <v:shadow color="#868686"/>
              </v:line>
            </w:pict>
          </mc:Fallback>
        </mc:AlternateContent>
      </w:r>
    </w:p>
    <w:p w14:paraId="7D8BBD5F" w14:textId="77777777" w:rsidR="002E1F3D" w:rsidRDefault="002E1F3D" w:rsidP="002E1F3D">
      <w:pPr>
        <w:jc w:val="both"/>
      </w:pPr>
      <w:r>
        <w:t xml:space="preserve">The tropical Atlantic Ocean and surrounding continents have experienced several extreme climate events during the past two decades that have resulted in once-in-a-century droughts in the Amazon, extreme drought and flooding in Northeast Brazil, and unprecedented hurricane activity in the Atlantic basin. Almost all of these extreme events have been connected to highly anomalous sea surface temperatures in the tropical Atlantic. However, the mechanisms driving the extreme SST fluctuations are poorly known. </w:t>
      </w:r>
    </w:p>
    <w:p w14:paraId="74ECF286" w14:textId="77777777" w:rsidR="002E1F3D" w:rsidRDefault="002E1F3D" w:rsidP="002E1F3D">
      <w:pPr>
        <w:ind w:firstLine="720"/>
        <w:jc w:val="both"/>
      </w:pPr>
      <w:r>
        <w:t>Empirical analyses of SST variability in the tropical Atlantic usually rely heavily on data from satellites, atmospheric reanalyses, and global hydrographic profiles. Direct measurements from the Prediction and Research Moored Array in the Tropical Atlantic (PIRATA) are used much less frequently, despite the generally higher quality of the atmospheric measurements compared to those from satellites and reanalyses, and the enhanced temporal sampling rate of all PIRATA data. Part of the reason is that data from the PIRATA moorings is more difficult to interpret because of the presence of occasional gaps and biases in the time series.</w:t>
      </w:r>
    </w:p>
    <w:p w14:paraId="4120F930" w14:textId="77777777" w:rsidR="002E1F3D" w:rsidRDefault="002E1F3D" w:rsidP="002E1F3D">
      <w:pPr>
        <w:jc w:val="both"/>
      </w:pPr>
      <w:r>
        <w:tab/>
        <w:t xml:space="preserve">A powerful quantitative tool for assessing the mechanisms responsible for SST variability is mixed layer heat budget analysis. In this project we aim to address gaps and biases in the PIRATA records and avoid inconsistencies in the parameters chosen for heat budget analyses. The resulting product will be a consistent and continuous data set containing the main terms in the mixed layer heat budget of the tropical Atlantic Ocean during 1998-2015. The data set will consist of daily time series of each heat budget component from each of the 17 moorings of PIRATA. The product will be valuable for assessing the causes of extreme climate events in the tropical Atlantic, for validating ocean and climate models, and for diagnosing biases in coupled climate model simulations. </w:t>
      </w:r>
    </w:p>
    <w:p w14:paraId="29047FAE" w14:textId="77777777" w:rsidR="002E1F3D" w:rsidRDefault="002E1F3D" w:rsidP="002E1F3D">
      <w:pPr>
        <w:jc w:val="center"/>
        <w:rPr>
          <w:rFonts w:asciiTheme="minorHAnsi" w:hAnsiTheme="minorHAnsi" w:cstheme="minorBidi"/>
          <w:sz w:val="22"/>
          <w:szCs w:val="22"/>
        </w:rPr>
      </w:pPr>
      <w:r>
        <w:rPr>
          <w:noProof/>
        </w:rPr>
        <w:drawing>
          <wp:inline distT="0" distB="0" distL="0" distR="0" wp14:anchorId="59DC9A6B" wp14:editId="7F1CE4E4">
            <wp:extent cx="4091970" cy="3178317"/>
            <wp:effectExtent l="0" t="0" r="3810" b="3175"/>
            <wp:docPr id="19" name="Picture 19" descr="pirata_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irata_2010.png"/>
                    <pic:cNvPicPr>
                      <a:picLocks noChangeAspect="1" noChangeArrowheads="1"/>
                    </pic:cNvPicPr>
                  </pic:nvPicPr>
                  <pic:blipFill>
                    <a:blip r:embed="rId69">
                      <a:extLst>
                        <a:ext uri="{28A0092B-C50C-407E-A947-70E740481C1C}">
                          <a14:useLocalDpi xmlns:a14="http://schemas.microsoft.com/office/drawing/2010/main" val="0"/>
                        </a:ext>
                      </a:extLst>
                    </a:blip>
                    <a:srcRect b="7413"/>
                    <a:stretch>
                      <a:fillRect/>
                    </a:stretch>
                  </pic:blipFill>
                  <pic:spPr bwMode="auto">
                    <a:xfrm>
                      <a:off x="0" y="0"/>
                      <a:ext cx="4103551" cy="3187312"/>
                    </a:xfrm>
                    <a:prstGeom prst="rect">
                      <a:avLst/>
                    </a:prstGeom>
                    <a:noFill/>
                    <a:ln>
                      <a:noFill/>
                    </a:ln>
                  </pic:spPr>
                </pic:pic>
              </a:graphicData>
            </a:graphic>
          </wp:inline>
        </w:drawing>
      </w:r>
    </w:p>
    <w:p w14:paraId="2CA2F680" w14:textId="77777777" w:rsidR="002E1F3D" w:rsidRPr="002E1F3D" w:rsidRDefault="002E1F3D" w:rsidP="002E1F3D">
      <w:pPr>
        <w:rPr>
          <w:i/>
          <w:sz w:val="18"/>
        </w:rPr>
      </w:pPr>
      <w:r w:rsidRPr="002E1F3D">
        <w:rPr>
          <w:i/>
          <w:sz w:val="18"/>
        </w:rPr>
        <w:t>June 2010 SST anomaly (shaded over ocean) and JJAS 2010 rainfall anomaly (shaded over land). Black squares show the positions of the PIRATA moorings.</w:t>
      </w:r>
    </w:p>
    <w:p w14:paraId="02D76080" w14:textId="77777777" w:rsidR="00163D10" w:rsidRPr="008F2357" w:rsidRDefault="002E1F3D" w:rsidP="002E1F3D">
      <w:pPr>
        <w:rPr>
          <w:color w:val="17365D" w:themeColor="text2" w:themeShade="BF"/>
          <w:sz w:val="28"/>
        </w:rPr>
      </w:pPr>
      <w:r>
        <w:rPr>
          <w:b/>
          <w:bCs/>
          <w:color w:val="17365D" w:themeColor="text2" w:themeShade="BF"/>
          <w:sz w:val="32"/>
          <w:szCs w:val="28"/>
        </w:rPr>
        <w:br w:type="page"/>
      </w:r>
      <w:r w:rsidR="00163D10" w:rsidRPr="008F2357">
        <w:rPr>
          <w:b/>
          <w:bCs/>
          <w:color w:val="17365D" w:themeColor="text2" w:themeShade="BF"/>
          <w:sz w:val="32"/>
          <w:szCs w:val="28"/>
        </w:rPr>
        <w:lastRenderedPageBreak/>
        <w:t>Changes of the salinity in the upper ocean</w:t>
      </w:r>
      <w:r w:rsidR="00163D10" w:rsidRPr="008F2357">
        <w:rPr>
          <w:color w:val="17365D" w:themeColor="text2" w:themeShade="BF"/>
          <w:sz w:val="28"/>
        </w:rPr>
        <w:t xml:space="preserve"> </w:t>
      </w:r>
    </w:p>
    <w:p w14:paraId="1B9DB35E" w14:textId="77777777" w:rsidR="00163D10" w:rsidRPr="001C1727" w:rsidRDefault="00163D10" w:rsidP="00163D10">
      <w:pPr>
        <w:rPr>
          <w:color w:val="0070C0"/>
        </w:rPr>
      </w:pPr>
      <w:r w:rsidRPr="001C1727">
        <w:rPr>
          <w:color w:val="0070C0"/>
        </w:rPr>
        <w:t xml:space="preserve">Claudia Schmid                                                                                                                              </w:t>
      </w:r>
    </w:p>
    <w:p w14:paraId="0BF6DEB7" w14:textId="77777777" w:rsidR="00163D10" w:rsidRDefault="00163D10" w:rsidP="00163D10">
      <w:r>
        <w:rPr>
          <w:rFonts w:eastAsia="Times"/>
          <w:noProof/>
          <w:color w:val="230000"/>
          <w:sz w:val="12"/>
          <w:szCs w:val="12"/>
        </w:rPr>
        <mc:AlternateContent>
          <mc:Choice Requires="wps">
            <w:drawing>
              <wp:anchor distT="0" distB="0" distL="114300" distR="114300" simplePos="0" relativeHeight="252271104" behindDoc="0" locked="0" layoutInCell="1" allowOverlap="1" wp14:anchorId="1285FFDC" wp14:editId="39B5464E">
                <wp:simplePos x="0" y="0"/>
                <wp:positionH relativeFrom="column">
                  <wp:posOffset>3488</wp:posOffset>
                </wp:positionH>
                <wp:positionV relativeFrom="paragraph">
                  <wp:posOffset>40568</wp:posOffset>
                </wp:positionV>
                <wp:extent cx="5922010" cy="0"/>
                <wp:effectExtent l="0" t="19050" r="21590" b="38100"/>
                <wp:wrapNone/>
                <wp:docPr id="301" name="Line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88" o:spid="_x0000_s1026" style="position:absolute;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3.2pt" to="466.5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4DkmQIAAHcFAAAOAAAAZHJzL2Uyb0RvYy54bWysVN9vmzAQfp+0/8HyOwUCSSgqqRpC9tJt&#10;ldppzw42wRrYyHZComn/+84OsKZ7maaCZPnH3efv7r7z3f2pbdCRKc2lyHB4E2DERCkpF/sMf3vZ&#10;eglG2hBBSSMFy/CZaXy/+vjhru9SNpO1bChTCECETvsuw7UxXer7uqxZS/SN7JiAw0qqlhhYqr1P&#10;FekBvW38WRAs/F4q2ilZMq1hd3M5xCuHX1WsNF+rSjODmgwDN+NG5cadHf3VHUn3inQ1Lwca5D9Y&#10;tIQLuHSC2hBD0EHxv6BaXiqpZWVuStn6sqp4yVwMEE0YvInmuSYdc7FAcnQ3pUm/H2z55fikEKcZ&#10;joIQI0FaKNIjFwzNk8Rmp+90Cka5eFI2vvIknrtHWf7QSMi8JmLPHMuXcweOofXwr1zsQndwx67/&#10;LCnYkIORLlWnSrUWEpKATq4i56ki7GRQCZvz25nNC0bleOaTdHTslDafmGyRnWS4AdYOmBwftbFE&#10;SDqa2HuE3PKmcQVvBOozvIjmgYVuOwjfgAB+vNRDGbVsOLXm1lGr/S5vFDoSENF6a38XJ5y8NlPy&#10;IKiDrxmhxTA3hDeXOdBphMVjTpcXjrA6GZi6fQjaaebnbXBbJEUSe/FsUXhxsNl4D9s89hbbcDnf&#10;RJs834S/bKxhnNacUiYs11G/Yfxv+hg66aK8ScFTmvxrdJdPIHvN9GE7D5ZxlHjL5Tzy4qgIvHWy&#10;zb2HPFwslsU6XxdvmBYuev0+ZKdUWlbyYJh6rmmPKLeCiEA9oGnKod9ny8B+GJFmDw9VaRRGSprv&#10;3NROv1Z5FuOq1snC/kOtJ/RLIsYa2tVUhSG2P6mCmo/1dW1hO+HSUztJz09qbBfobuc0vET2+Xi9&#10;hvnr93L1GwAA//8DAFBLAwQUAAYACAAAACEALu7Tl9oAAAAEAQAADwAAAGRycy9kb3ducmV2Lnht&#10;bEyOUUvDMBSF3wX/Q7iCby6tdUO73g4ZKkNQcBs+Z81dW2xuuiRb678380UfD+fwna9YjKYTJ3K+&#10;tYyQThIQxJXVLdcI283zzT0IHxRr1VkmhG/ysCgvLwqVazvwB53WoRYRwj5XCE0IfS6lrxoyyk9s&#10;Txy7vXVGhRhdLbVTQ4SbTt4myUwa1XJ8aFRPy4aqr/XRINSvb3J6GN7d8HSwqyyMy5fPtEW8vhof&#10;5yACjeFvDGf9qA5ldNrZI2svOoRp3CHM7kDE8iHLUhC73yzLQv6XL38AAAD//wMAUEsBAi0AFAAG&#10;AAgAAAAhALaDOJL+AAAA4QEAABMAAAAAAAAAAAAAAAAAAAAAAFtDb250ZW50X1R5cGVzXS54bWxQ&#10;SwECLQAUAAYACAAAACEAOP0h/9YAAACUAQAACwAAAAAAAAAAAAAAAAAvAQAAX3JlbHMvLnJlbHNQ&#10;SwECLQAUAAYACAAAACEA0sOA5JkCAAB3BQAADgAAAAAAAAAAAAAAAAAuAgAAZHJzL2Uyb0RvYy54&#10;bWxQSwECLQAUAAYACAAAACEALu7Tl9oAAAAEAQAADwAAAAAAAAAAAAAAAADzBAAAZHJzL2Rvd25y&#10;ZXYueG1sUEsFBgAAAAAEAAQA8wAAAPoFAAAAAA==&#10;" strokecolor="#bfbfbf" strokeweight="5pt">
                <v:stroke linestyle="thickThin"/>
                <v:shadow color="#868686"/>
              </v:line>
            </w:pict>
          </mc:Fallback>
        </mc:AlternateContent>
      </w:r>
    </w:p>
    <w:p w14:paraId="18CADA7D" w14:textId="77777777" w:rsidR="00163D10" w:rsidRPr="006B1037" w:rsidRDefault="00AF0ED6" w:rsidP="00163D10">
      <w:pPr>
        <w:jc w:val="both"/>
        <w:rPr>
          <w:i/>
          <w:sz w:val="22"/>
        </w:rPr>
      </w:pPr>
      <w:r w:rsidRPr="006B1037">
        <w:rPr>
          <w:i/>
          <w:sz w:val="22"/>
        </w:rPr>
        <w:t xml:space="preserve">This project is a collaborative effort between AOML and colleagues from NCEI and PMEL (G. C. Johnson, J. Reagan, J. M. Lyman, T. Boyer and R. Locarnini). </w:t>
      </w:r>
    </w:p>
    <w:p w14:paraId="392CB63E" w14:textId="77777777" w:rsidR="00AF0ED6" w:rsidRPr="006B1037" w:rsidRDefault="00AF0ED6" w:rsidP="00163D10">
      <w:pPr>
        <w:jc w:val="both"/>
        <w:rPr>
          <w:i/>
          <w:sz w:val="10"/>
          <w:szCs w:val="16"/>
        </w:rPr>
      </w:pPr>
    </w:p>
    <w:p w14:paraId="03583148" w14:textId="77777777" w:rsidR="00AF0ED6" w:rsidRDefault="00AF0ED6" w:rsidP="00AF0ED6">
      <w:pPr>
        <w:jc w:val="both"/>
      </w:pPr>
      <w:r>
        <w:t>Salinity patterns, both long-term means and their variations, reflect ocean storage and transport of freshwater, a key aspect of global climate (e.g., Rhein et al. 2013).  Ocean salinity distributions are largely determined by patterns of evaporation, precipitation and river run off (e.g., Schanze et al. 2010). In some high latitude regions, sea ice formation, advection and melting are important (e.g., Petty et al. 2014). The result is relatively high surface salinity in the subtropics where evaporation dominates and fresher SSS values under the Intertropical Convergence Zones and in the subpolar regions where precipitation is stronger. These fields are further modified by ocean advection (e.g., Yu 2011). In the subsurface, fresher subpolar waters slide to intermediate depths, underneath saltier subtropical waters, which are in turn capped at low latitudes by fresher tropical waters (e.g., Skliris et al. 2014). Salinity changes in these layers quantify the increase of the hydrological cycle with global warming over the recent decades, likely more accurately and directly than analysis of E–P estimates (Skliris et al. 2014).</w:t>
      </w:r>
    </w:p>
    <w:p w14:paraId="696758F1" w14:textId="77777777" w:rsidR="00AF0ED6" w:rsidRPr="006B1037" w:rsidRDefault="00AF0ED6" w:rsidP="00AF0ED6">
      <w:pPr>
        <w:jc w:val="both"/>
        <w:rPr>
          <w:sz w:val="10"/>
        </w:rPr>
      </w:pPr>
    </w:p>
    <w:p w14:paraId="3CCC01D3" w14:textId="77777777" w:rsidR="00163D10" w:rsidRDefault="00AF0ED6" w:rsidP="00AF0ED6">
      <w:pPr>
        <w:jc w:val="both"/>
      </w:pPr>
      <w:r>
        <w:t>The project aims to detect and analyze changes of the salinity in the world oceans. For example, in 2005-2015 the near surface salinity in the Pacific gradually increased resulting in a transition from a negative anomaly to a positive anomaly in 2008. A reversal of this trend is detected in 2014 to 2015.</w:t>
      </w:r>
      <w:r w:rsidR="006B1037">
        <w:t xml:space="preserve"> </w:t>
      </w:r>
      <w:r>
        <w:t>This and other features are discussed in the salinity section of the BAMS issue on the state of the ocean.</w:t>
      </w:r>
    </w:p>
    <w:p w14:paraId="796EC12F" w14:textId="77777777" w:rsidR="00AF0ED6" w:rsidRDefault="006B1037" w:rsidP="00AF0ED6">
      <w:pPr>
        <w:rPr>
          <w:i/>
          <w:iCs/>
        </w:rPr>
      </w:pPr>
      <w:r>
        <w:rPr>
          <w:noProof/>
        </w:rPr>
        <w:drawing>
          <wp:anchor distT="0" distB="0" distL="114300" distR="114300" simplePos="0" relativeHeight="252472832" behindDoc="0" locked="0" layoutInCell="1" allowOverlap="1" wp14:anchorId="7A56FEB1" wp14:editId="7675BCC4">
            <wp:simplePos x="0" y="0"/>
            <wp:positionH relativeFrom="column">
              <wp:posOffset>957580</wp:posOffset>
            </wp:positionH>
            <wp:positionV relativeFrom="paragraph">
              <wp:posOffset>76200</wp:posOffset>
            </wp:positionV>
            <wp:extent cx="3888740" cy="3569970"/>
            <wp:effectExtent l="0" t="0" r="0" b="0"/>
            <wp:wrapSquare wrapText="bothSides"/>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88740" cy="3569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AF0ED6" w:rsidRPr="00AF0ED6">
        <w:rPr>
          <w:i/>
          <w:iCs/>
        </w:rPr>
        <w:t xml:space="preserve"> </w:t>
      </w:r>
    </w:p>
    <w:p w14:paraId="28F6177F" w14:textId="77777777" w:rsidR="00AF0ED6" w:rsidRDefault="00AF0ED6" w:rsidP="00AF0ED6">
      <w:pPr>
        <w:rPr>
          <w:i/>
          <w:iCs/>
        </w:rPr>
      </w:pPr>
    </w:p>
    <w:p w14:paraId="03F01A83" w14:textId="77777777" w:rsidR="00AF0ED6" w:rsidRDefault="00AF0ED6" w:rsidP="00AF0ED6">
      <w:pPr>
        <w:rPr>
          <w:i/>
          <w:iCs/>
        </w:rPr>
      </w:pPr>
    </w:p>
    <w:p w14:paraId="2D35CFFC" w14:textId="77777777" w:rsidR="00AF0ED6" w:rsidRDefault="00AF0ED6" w:rsidP="00AF0ED6">
      <w:pPr>
        <w:rPr>
          <w:i/>
          <w:iCs/>
          <w:sz w:val="18"/>
        </w:rPr>
      </w:pPr>
    </w:p>
    <w:p w14:paraId="0478B976" w14:textId="77777777" w:rsidR="006B1037" w:rsidRDefault="006B1037" w:rsidP="00AF0ED6">
      <w:pPr>
        <w:rPr>
          <w:i/>
          <w:iCs/>
          <w:sz w:val="18"/>
        </w:rPr>
      </w:pPr>
    </w:p>
    <w:p w14:paraId="266F9F36" w14:textId="77777777" w:rsidR="006B1037" w:rsidRDefault="006B1037" w:rsidP="00AF0ED6">
      <w:pPr>
        <w:rPr>
          <w:i/>
          <w:iCs/>
          <w:sz w:val="18"/>
        </w:rPr>
      </w:pPr>
    </w:p>
    <w:p w14:paraId="233BAF10" w14:textId="77777777" w:rsidR="006B1037" w:rsidRDefault="006B1037" w:rsidP="00AF0ED6">
      <w:pPr>
        <w:rPr>
          <w:i/>
          <w:iCs/>
          <w:sz w:val="18"/>
        </w:rPr>
      </w:pPr>
    </w:p>
    <w:p w14:paraId="43B7C77D" w14:textId="77777777" w:rsidR="006B1037" w:rsidRDefault="006B1037" w:rsidP="00AF0ED6">
      <w:pPr>
        <w:rPr>
          <w:i/>
          <w:iCs/>
          <w:sz w:val="18"/>
        </w:rPr>
      </w:pPr>
    </w:p>
    <w:p w14:paraId="7C6CD59B" w14:textId="77777777" w:rsidR="006B1037" w:rsidRDefault="006B1037" w:rsidP="00AF0ED6">
      <w:pPr>
        <w:rPr>
          <w:i/>
          <w:iCs/>
          <w:sz w:val="18"/>
        </w:rPr>
      </w:pPr>
    </w:p>
    <w:p w14:paraId="764B9B48" w14:textId="77777777" w:rsidR="006B1037" w:rsidRDefault="006B1037" w:rsidP="00AF0ED6">
      <w:pPr>
        <w:rPr>
          <w:i/>
          <w:iCs/>
          <w:sz w:val="18"/>
        </w:rPr>
      </w:pPr>
    </w:p>
    <w:p w14:paraId="4D9122A6" w14:textId="77777777" w:rsidR="006B1037" w:rsidRDefault="006B1037" w:rsidP="00AF0ED6">
      <w:pPr>
        <w:rPr>
          <w:i/>
          <w:iCs/>
          <w:sz w:val="18"/>
        </w:rPr>
      </w:pPr>
    </w:p>
    <w:p w14:paraId="53EB2022" w14:textId="77777777" w:rsidR="006B1037" w:rsidRDefault="006B1037" w:rsidP="00AF0ED6">
      <w:pPr>
        <w:rPr>
          <w:i/>
          <w:iCs/>
          <w:sz w:val="18"/>
        </w:rPr>
      </w:pPr>
    </w:p>
    <w:p w14:paraId="7E3C8C6B" w14:textId="77777777" w:rsidR="006B1037" w:rsidRDefault="006B1037" w:rsidP="00AF0ED6">
      <w:pPr>
        <w:rPr>
          <w:i/>
          <w:iCs/>
          <w:sz w:val="18"/>
        </w:rPr>
      </w:pPr>
    </w:p>
    <w:p w14:paraId="73E3DD6E" w14:textId="77777777" w:rsidR="006B1037" w:rsidRDefault="006B1037" w:rsidP="00AF0ED6">
      <w:pPr>
        <w:rPr>
          <w:i/>
          <w:iCs/>
          <w:sz w:val="18"/>
        </w:rPr>
      </w:pPr>
    </w:p>
    <w:p w14:paraId="07B2A8D8" w14:textId="77777777" w:rsidR="006B1037" w:rsidRPr="006B1037" w:rsidRDefault="006B1037" w:rsidP="00AF0ED6">
      <w:pPr>
        <w:rPr>
          <w:i/>
          <w:iCs/>
          <w:sz w:val="18"/>
        </w:rPr>
      </w:pPr>
    </w:p>
    <w:p w14:paraId="6C041EE3" w14:textId="77777777" w:rsidR="006B1037" w:rsidRDefault="006B1037" w:rsidP="00AF0ED6">
      <w:pPr>
        <w:jc w:val="both"/>
        <w:rPr>
          <w:i/>
          <w:iCs/>
          <w:sz w:val="18"/>
        </w:rPr>
      </w:pPr>
    </w:p>
    <w:p w14:paraId="7521E20C" w14:textId="77777777" w:rsidR="006B1037" w:rsidRDefault="006B1037" w:rsidP="00AF0ED6">
      <w:pPr>
        <w:jc w:val="both"/>
        <w:rPr>
          <w:i/>
          <w:iCs/>
          <w:sz w:val="18"/>
        </w:rPr>
      </w:pPr>
    </w:p>
    <w:p w14:paraId="2FE9E2AB" w14:textId="77777777" w:rsidR="006B1037" w:rsidRDefault="006B1037" w:rsidP="00AF0ED6">
      <w:pPr>
        <w:jc w:val="both"/>
        <w:rPr>
          <w:i/>
          <w:iCs/>
          <w:sz w:val="18"/>
        </w:rPr>
      </w:pPr>
    </w:p>
    <w:p w14:paraId="3AA97AC9" w14:textId="77777777" w:rsidR="006B1037" w:rsidRDefault="006B1037" w:rsidP="00AF0ED6">
      <w:pPr>
        <w:jc w:val="both"/>
        <w:rPr>
          <w:i/>
          <w:iCs/>
          <w:sz w:val="18"/>
        </w:rPr>
      </w:pPr>
    </w:p>
    <w:p w14:paraId="12D8417F" w14:textId="77777777" w:rsidR="006B1037" w:rsidRDefault="006B1037" w:rsidP="00AF0ED6">
      <w:pPr>
        <w:jc w:val="both"/>
        <w:rPr>
          <w:i/>
          <w:iCs/>
          <w:sz w:val="18"/>
        </w:rPr>
      </w:pPr>
    </w:p>
    <w:p w14:paraId="0D555BC3" w14:textId="77777777" w:rsidR="006B1037" w:rsidRDefault="006B1037" w:rsidP="00AF0ED6">
      <w:pPr>
        <w:jc w:val="both"/>
        <w:rPr>
          <w:i/>
          <w:iCs/>
          <w:sz w:val="18"/>
        </w:rPr>
      </w:pPr>
    </w:p>
    <w:p w14:paraId="1EAE0B47" w14:textId="77777777" w:rsidR="006B1037" w:rsidRDefault="006B1037" w:rsidP="00AF0ED6">
      <w:pPr>
        <w:jc w:val="both"/>
        <w:rPr>
          <w:i/>
          <w:iCs/>
          <w:sz w:val="18"/>
        </w:rPr>
      </w:pPr>
    </w:p>
    <w:p w14:paraId="15F3688E" w14:textId="77777777" w:rsidR="006B1037" w:rsidRDefault="006B1037" w:rsidP="00AF0ED6">
      <w:pPr>
        <w:jc w:val="both"/>
        <w:rPr>
          <w:i/>
          <w:iCs/>
          <w:sz w:val="18"/>
        </w:rPr>
      </w:pPr>
    </w:p>
    <w:p w14:paraId="35FEC72F" w14:textId="77777777" w:rsidR="006B1037" w:rsidRDefault="006B1037" w:rsidP="00AF0ED6">
      <w:pPr>
        <w:jc w:val="both"/>
        <w:rPr>
          <w:i/>
          <w:iCs/>
          <w:sz w:val="18"/>
        </w:rPr>
      </w:pPr>
    </w:p>
    <w:p w14:paraId="0A2C2760" w14:textId="77777777" w:rsidR="006B1037" w:rsidRDefault="006B1037" w:rsidP="00AF0ED6">
      <w:pPr>
        <w:jc w:val="both"/>
        <w:rPr>
          <w:i/>
          <w:iCs/>
          <w:sz w:val="18"/>
        </w:rPr>
      </w:pPr>
    </w:p>
    <w:p w14:paraId="5AEF446C" w14:textId="77777777" w:rsidR="006B1037" w:rsidRDefault="006B1037" w:rsidP="00AF0ED6">
      <w:pPr>
        <w:jc w:val="both"/>
        <w:rPr>
          <w:i/>
          <w:iCs/>
          <w:sz w:val="18"/>
        </w:rPr>
      </w:pPr>
    </w:p>
    <w:p w14:paraId="2820C611" w14:textId="77777777" w:rsidR="006B1037" w:rsidRDefault="006B1037" w:rsidP="00AF0ED6">
      <w:pPr>
        <w:jc w:val="both"/>
        <w:rPr>
          <w:i/>
          <w:iCs/>
          <w:sz w:val="18"/>
        </w:rPr>
      </w:pPr>
    </w:p>
    <w:p w14:paraId="0C5B440F" w14:textId="77777777" w:rsidR="00AF0ED6" w:rsidRPr="006B1037" w:rsidRDefault="00AF0ED6" w:rsidP="00AF0ED6">
      <w:pPr>
        <w:jc w:val="both"/>
        <w:rPr>
          <w:sz w:val="18"/>
        </w:rPr>
      </w:pPr>
      <w:r w:rsidRPr="006B1037">
        <w:rPr>
          <w:i/>
          <w:iCs/>
          <w:sz w:val="18"/>
        </w:rPr>
        <w:t>Average monthly salinity anomalies from 0-1500m depths for the Atlantic a) from 2005-2015 and b) the change from 2014 to 2015, Pacific c) from 2005-2015 and d) the change from 2014 to 2015, and Indian e) from 2005-2015 and f) the change from 2014 to 2015.  The data was smoothed using a 3 month running mean.  The anomalies are relative to the World Ocean Atlas 2009 monthly salinity climatology (Antonov et al. 2010).</w:t>
      </w:r>
    </w:p>
    <w:p w14:paraId="244EAAAC" w14:textId="77777777" w:rsidR="00543D3D" w:rsidRPr="008F2357" w:rsidRDefault="00543D3D" w:rsidP="00543D3D">
      <w:pPr>
        <w:rPr>
          <w:b/>
          <w:color w:val="17365D" w:themeColor="text2" w:themeShade="BF"/>
          <w:sz w:val="32"/>
          <w:szCs w:val="32"/>
        </w:rPr>
      </w:pPr>
      <w:r w:rsidRPr="008F2357">
        <w:rPr>
          <w:b/>
          <w:color w:val="17365D" w:themeColor="text2" w:themeShade="BF"/>
          <w:sz w:val="32"/>
          <w:szCs w:val="32"/>
        </w:rPr>
        <w:lastRenderedPageBreak/>
        <w:t>Variability of the South Atlantic Subtropical Gyre</w:t>
      </w:r>
    </w:p>
    <w:p w14:paraId="78F65D4D" w14:textId="77777777" w:rsidR="00543D3D" w:rsidRPr="00FA230A" w:rsidRDefault="00543D3D" w:rsidP="00543D3D">
      <w:pPr>
        <w:rPr>
          <w:color w:val="17365D" w:themeColor="text2" w:themeShade="BF"/>
        </w:rPr>
      </w:pPr>
      <w:r w:rsidRPr="001C1727">
        <w:rPr>
          <w:color w:val="0070C0"/>
        </w:rPr>
        <w:t xml:space="preserve">Renellys C. Perez </w:t>
      </w:r>
      <w:r>
        <w:rPr>
          <w:noProof/>
        </w:rPr>
        <w:drawing>
          <wp:inline distT="0" distB="0" distL="0" distR="0" wp14:anchorId="1DD79DC5" wp14:editId="73CC5E10">
            <wp:extent cx="5919470" cy="6096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9470" cy="60960"/>
                    </a:xfrm>
                    <a:prstGeom prst="rect">
                      <a:avLst/>
                    </a:prstGeom>
                    <a:noFill/>
                  </pic:spPr>
                </pic:pic>
              </a:graphicData>
            </a:graphic>
          </wp:inline>
        </w:drawing>
      </w:r>
    </w:p>
    <w:p w14:paraId="1E66447E" w14:textId="77777777" w:rsidR="00543D3D" w:rsidRPr="00FA230A" w:rsidRDefault="00543D3D" w:rsidP="00543D3D"/>
    <w:p w14:paraId="545E5071" w14:textId="77777777" w:rsidR="00543D3D" w:rsidRDefault="00543D3D" w:rsidP="00543D3D">
      <w:pPr>
        <w:spacing w:after="100" w:afterAutospacing="1"/>
        <w:jc w:val="both"/>
      </w:pPr>
      <w:r w:rsidRPr="00FA230A">
        <w:t xml:space="preserve">The rate at which heat is transported northward vs. stored by the South Atlantic (SAtl) subtropical gyre is of great importance, as the gyre plays a significant role in the establishment of oceanic teleconnections, and changes occurring in the South Atlantic alter the Atlantic Meridional Overturning Circulation (AMOC). As part of this study, the time-variability of the SAtl subtropical gyre through analysis and interpretation of satellite and in situ data, synthesis products, and ocean-only and coupled climate models will be investigated. The overall goals of this project are two-fold: a) to describe the evolution of the SAtl subtropical gyre over the past two decades in the surface and intermediate waters; and b) to improve our understanding of the mechanisms that control the variability of the SAtl subtropical gyre, and the currents that delineate the boundaries of the gyre, on interannual to decadal timescales. Specifically, we will characterize the time-mean and time-varying components of the Brazil Current, South Atlantic Current, Benguela Current, Agulhas leakage, and South Equatorial Current, and ascertain whether the primary mechanisms and sources responsible for the variability of each of those currents are the same as the mechanisms that govern the gyre variability. This work is done in </w:t>
      </w:r>
      <w:r w:rsidR="00956DD8">
        <w:t>collaboration with Rym Msadek (CERFACS, France) and Ricardo Matano (OSU/CEOAS)</w:t>
      </w:r>
      <w:r>
        <w:t>.</w:t>
      </w:r>
    </w:p>
    <w:p w14:paraId="4140E182" w14:textId="77777777" w:rsidR="00543D3D" w:rsidRDefault="00956DD8" w:rsidP="00956DD8">
      <w:pPr>
        <w:spacing w:after="100" w:afterAutospacing="1"/>
        <w:jc w:val="center"/>
        <w:rPr>
          <w:sz w:val="18"/>
          <w:szCs w:val="18"/>
        </w:rPr>
      </w:pPr>
      <w:r>
        <w:rPr>
          <w:noProof/>
          <w:sz w:val="18"/>
          <w:szCs w:val="18"/>
        </w:rPr>
        <w:drawing>
          <wp:inline distT="0" distB="0" distL="0" distR="0" wp14:anchorId="0241814E" wp14:editId="260A399F">
            <wp:extent cx="5961460" cy="3746292"/>
            <wp:effectExtent l="0" t="0" r="127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tropicalGyre_Figure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83708" cy="3760273"/>
                    </a:xfrm>
                    <a:prstGeom prst="rect">
                      <a:avLst/>
                    </a:prstGeom>
                  </pic:spPr>
                </pic:pic>
              </a:graphicData>
            </a:graphic>
          </wp:inline>
        </w:drawing>
      </w:r>
    </w:p>
    <w:p w14:paraId="711805A0" w14:textId="77777777" w:rsidR="00956DD8" w:rsidRPr="00956DD8" w:rsidRDefault="00956DD8" w:rsidP="00956DD8">
      <w:pPr>
        <w:rPr>
          <w:i/>
          <w:sz w:val="18"/>
        </w:rPr>
      </w:pPr>
      <w:r w:rsidRPr="00956DD8">
        <w:rPr>
          <w:i/>
          <w:sz w:val="18"/>
        </w:rPr>
        <w:t>Map of mean near-surface (15-m) currents delineating the boundaries of the South Atlantic subtropical gyre from the Lumpkin and Garzoli (2011) drifter-altimetry synthesis product.  Color shading: meridional currents (blue indicates southward and brown indicates northward). Vectors show horizontal currents with magnitudes in excess of 10 cm/sec. Labels indicate major circulation features.</w:t>
      </w:r>
    </w:p>
    <w:p w14:paraId="419CBD51" w14:textId="77777777" w:rsidR="00E4462A" w:rsidRDefault="00E4462A" w:rsidP="00E4462A">
      <w:pPr>
        <w:rPr>
          <w:b/>
          <w:bCs/>
          <w:sz w:val="28"/>
          <w:szCs w:val="28"/>
        </w:rPr>
      </w:pPr>
    </w:p>
    <w:p w14:paraId="35179F5F" w14:textId="77777777" w:rsidR="00543D3D" w:rsidRPr="008F2357" w:rsidRDefault="00543D3D" w:rsidP="00543D3D">
      <w:pPr>
        <w:jc w:val="both"/>
        <w:rPr>
          <w:color w:val="17365D" w:themeColor="text2" w:themeShade="BF"/>
          <w:sz w:val="28"/>
        </w:rPr>
      </w:pPr>
      <w:r w:rsidRPr="008F2357">
        <w:rPr>
          <w:b/>
          <w:bCs/>
          <w:color w:val="17365D" w:themeColor="text2" w:themeShade="BF"/>
          <w:sz w:val="32"/>
          <w:szCs w:val="28"/>
        </w:rPr>
        <w:lastRenderedPageBreak/>
        <w:t>Transports in the eastern and western boundary regimes of the subtropical South Atlantic</w:t>
      </w:r>
      <w:r w:rsidRPr="008F2357">
        <w:rPr>
          <w:color w:val="17365D" w:themeColor="text2" w:themeShade="BF"/>
          <w:sz w:val="28"/>
        </w:rPr>
        <w:t xml:space="preserve"> </w:t>
      </w:r>
    </w:p>
    <w:p w14:paraId="6649DC45" w14:textId="77777777" w:rsidR="00543D3D" w:rsidRPr="001C1727" w:rsidRDefault="00543D3D" w:rsidP="00543D3D">
      <w:pPr>
        <w:rPr>
          <w:color w:val="0070C0"/>
        </w:rPr>
      </w:pPr>
      <w:r w:rsidRPr="001C1727">
        <w:rPr>
          <w:color w:val="0070C0"/>
        </w:rPr>
        <w:t xml:space="preserve">Claudia Schmid </w:t>
      </w:r>
    </w:p>
    <w:p w14:paraId="3A943E53" w14:textId="77777777" w:rsidR="00543D3D" w:rsidRDefault="00543D3D" w:rsidP="00543D3D">
      <w:r>
        <w:rPr>
          <w:rFonts w:eastAsia="Times"/>
          <w:noProof/>
          <w:color w:val="230000"/>
          <w:sz w:val="12"/>
          <w:szCs w:val="12"/>
        </w:rPr>
        <mc:AlternateContent>
          <mc:Choice Requires="wps">
            <w:drawing>
              <wp:anchor distT="0" distB="0" distL="114300" distR="114300" simplePos="0" relativeHeight="252280320" behindDoc="0" locked="0" layoutInCell="1" allowOverlap="1" wp14:anchorId="715149A6" wp14:editId="568361AF">
                <wp:simplePos x="0" y="0"/>
                <wp:positionH relativeFrom="column">
                  <wp:posOffset>-4858</wp:posOffset>
                </wp:positionH>
                <wp:positionV relativeFrom="paragraph">
                  <wp:posOffset>51435</wp:posOffset>
                </wp:positionV>
                <wp:extent cx="5922010" cy="0"/>
                <wp:effectExtent l="0" t="19050" r="21590" b="38100"/>
                <wp:wrapNone/>
                <wp:docPr id="306" name="Line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88" o:spid="_x0000_s1026" style="position:absolute;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4.05pt" to="465.9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tFmQIAAHcFAAAOAAAAZHJzL2Uyb0RvYy54bWysVFFvmzAQfp+0/2D5nQIJIRSVVA2QvXRb&#10;pXbas4NNsAY2sp2QaNp/39kJrOlepqkgWT7b9/m7u+98d3/sWnRgSnMpMhzeBBgxUUnKxS7D3142&#10;XoKRNkRQ0krBMnxiGt+vPn64G/qUzWQjW8oUAhCh06HPcGNMn/q+rhrWEX0jeyZgs5aqIwZMtfOp&#10;IgOgd60/C4LYH6SivZIV0xpWi/MmXjn8umaV+VrXmhnUZhi4GTcqN27t6K/uSLpTpG94daFB/oNF&#10;R7iASyeoghiC9or/BdXxSkkta3NTyc6Xdc0r5mKAaMLgTTTPDemZiwWSo/spTfr9YKsvhyeFOM3w&#10;PIgxEqSDIj1ywdAiSWx2hl6ncCgXT8rGVx3Fc/8oqx8aCZk3ROyYY/ly6sExtB7+lYs1dA93bIfP&#10;ksIZsjfSpepYq85CQhLQ0VXkNFWEHQ2qYHFxO7N5waga93ySjo690uYTkx2ykwy3wNoBk8OjNpYI&#10;Sccj9h4hN7xtXcFbgYYMx/NFYKG7HsI3IIAfL82ljFq2nNrj1lGr3TZvFToQENF6Y38XJ+y8Pqbk&#10;XlAH3zBCy8vcEN6e50CnFRaPOV2eOYJ1NDB16xC008zP2+C2TMok8qJZXHpRUBTewyaPvHgTLhfF&#10;vMjzIvxlYw2jtOGUMmG5jvoNo3/Tx6WTzsqbFDylyb9Gd/kEstdMHzaLYBnNE2+5XMy9aF4G3jrZ&#10;5N5DHsbxslzn6/IN09JFr9+H7JRKy0ruDVPPDR0Q5VYQc1BPiMGAfp8tA/thRNodPFSVURgpab5z&#10;0zj9WuVZjKtaJ7H9L7We0M+JGGtorakKl9j+pApqPtbXtYXthHNPbSU9PamxXaC7ndPlJbLPx2sb&#10;5q/fy9VvAAAA//8DAFBLAwQUAAYACAAAACEAwv7l99gAAAAFAQAADwAAAGRycy9kb3ducmV2Lnht&#10;bEyOQUvDQBCF74L/YRnBm93EotSYSZGiIoIFq3ieZsckmJ1Nd7dN/Pduvejx4z3e+8rlZHt1YB86&#10;Jwj5LAPFUjvTSYPw/vZwsQAVIomh3gkjfHOAZXV6UlJh3CivfNjERqURCQUhtDEOhdahbtlSmLmB&#10;JWWfzluKCX2jjacxjdteX2bZtbbUSXpoaeBVy/XXZm8RmucXfbUb136837mneZxWjx95h3h+Nt3d&#10;goo8xb8yHPWTOlTJaev2YoLqEY7iEWGRg0rpzTxPvP1lXZX6v331AwAA//8DAFBLAQItABQABgAI&#10;AAAAIQC2gziS/gAAAOEBAAATAAAAAAAAAAAAAAAAAAAAAABbQ29udGVudF9UeXBlc10ueG1sUEsB&#10;Ai0AFAAGAAgAAAAhADj9If/WAAAAlAEAAAsAAAAAAAAAAAAAAAAALwEAAF9yZWxzLy5yZWxzUEsB&#10;Ai0AFAAGAAgAAAAhANPwi0WZAgAAdwUAAA4AAAAAAAAAAAAAAAAALgIAAGRycy9lMm9Eb2MueG1s&#10;UEsBAi0AFAAGAAgAAAAhAML+5ffYAAAABQEAAA8AAAAAAAAAAAAAAAAA8wQAAGRycy9kb3ducmV2&#10;LnhtbFBLBQYAAAAABAAEAPMAAAD4BQAAAAA=&#10;" strokecolor="#bfbfbf" strokeweight="5pt">
                <v:stroke linestyle="thickThin"/>
                <v:shadow color="#868686"/>
              </v:line>
            </w:pict>
          </mc:Fallback>
        </mc:AlternateContent>
      </w:r>
    </w:p>
    <w:p w14:paraId="6427C846" w14:textId="77777777" w:rsidR="0081451C" w:rsidRPr="0081451C" w:rsidRDefault="0081451C" w:rsidP="0081451C">
      <w:pPr>
        <w:jc w:val="both"/>
      </w:pPr>
      <w:r w:rsidRPr="0081451C">
        <w:t>The goal of this project is to improve the knowledge and understanding of the meridional circulation along the boundaries of the subtropical South Atlantic, which is an important component of the Meridional Overturning Circulation. Monthly three-dimensional fields of the horizontal velocity for the years 2000 to 2014 were derived from Argo profiles, AVISO satellite sea surface height, and subsurface trajectories from Argo and other floats (Argo &amp; SSH; Schmid, 2014) for the purpose of studying the circulation in the South Atlantic. Due to space limitations, this summary focuses on the Brazil Current.</w:t>
      </w:r>
    </w:p>
    <w:p w14:paraId="653B0244" w14:textId="77777777" w:rsidR="0081451C" w:rsidRPr="0081451C" w:rsidRDefault="0081451C" w:rsidP="0081451C">
      <w:pPr>
        <w:jc w:val="both"/>
      </w:pPr>
    </w:p>
    <w:p w14:paraId="23D2C691" w14:textId="77777777" w:rsidR="0081451C" w:rsidRPr="0081451C" w:rsidRDefault="0081451C" w:rsidP="0081451C">
      <w:pPr>
        <w:jc w:val="both"/>
      </w:pPr>
      <w:r w:rsidRPr="0081451C">
        <w:t>The mean annual cycle of the Brazil Current is characterized by high (low) southward transports in austral summer (winter), both in Argo &amp; SSH a</w:t>
      </w:r>
      <w:r w:rsidR="00AF1276">
        <w:t xml:space="preserve">nd in data assimilation models. </w:t>
      </w:r>
      <w:r w:rsidRPr="0081451C">
        <w:t>The best agreement is visible at 24</w:t>
      </w:r>
      <w:r w:rsidRPr="0081451C">
        <w:rPr>
          <w:vertAlign w:val="superscript"/>
        </w:rPr>
        <w:t>o</w:t>
      </w:r>
      <w:r w:rsidRPr="0081451C">
        <w:t>S. At 35S NCEP has smaller transports and both at 35</w:t>
      </w:r>
      <w:r w:rsidRPr="0081451C">
        <w:rPr>
          <w:vertAlign w:val="superscript"/>
        </w:rPr>
        <w:t>o</w:t>
      </w:r>
      <w:r w:rsidRPr="0081451C">
        <w:t>S and 38</w:t>
      </w:r>
      <w:r w:rsidRPr="0081451C">
        <w:rPr>
          <w:vertAlign w:val="superscript"/>
        </w:rPr>
        <w:t>o</w:t>
      </w:r>
      <w:r w:rsidRPr="0081451C">
        <w:t>S SODA has larger transports. The full time series also reveals interesting signs of interannual variability, both in terms of magnitude and in terms of variations of the annual cycle. Periods exceeding a year with relatively low/high transports are observed at 24</w:t>
      </w:r>
      <w:r w:rsidRPr="0081451C">
        <w:rPr>
          <w:vertAlign w:val="superscript"/>
        </w:rPr>
        <w:t>o</w:t>
      </w:r>
      <w:r w:rsidRPr="0081451C">
        <w:t>S and 35</w:t>
      </w:r>
      <w:r w:rsidRPr="0081451C">
        <w:rPr>
          <w:vertAlign w:val="superscript"/>
        </w:rPr>
        <w:t>o</w:t>
      </w:r>
      <w:r w:rsidRPr="0081451C">
        <w:t>S (e.g. 24</w:t>
      </w:r>
      <w:r w:rsidRPr="0081451C">
        <w:rPr>
          <w:vertAlign w:val="superscript"/>
        </w:rPr>
        <w:t>o</w:t>
      </w:r>
      <w:r w:rsidRPr="0081451C">
        <w:t>S: 5/2008-8/2009 with 2.7±0.3 Sv and 12/2013-5/2014 with 5.0±0.8 Sv).</w:t>
      </w:r>
    </w:p>
    <w:p w14:paraId="681876AD" w14:textId="77777777" w:rsidR="0081451C" w:rsidRPr="0081451C" w:rsidRDefault="00AF1276" w:rsidP="0081451C">
      <w:pPr>
        <w:jc w:val="both"/>
      </w:pPr>
      <w:r>
        <w:rPr>
          <w:noProof/>
        </w:rPr>
        <w:drawing>
          <wp:anchor distT="0" distB="0" distL="114300" distR="114300" simplePos="0" relativeHeight="252473856" behindDoc="0" locked="0" layoutInCell="1" allowOverlap="1" wp14:anchorId="0947647F" wp14:editId="12E72186">
            <wp:simplePos x="0" y="0"/>
            <wp:positionH relativeFrom="column">
              <wp:posOffset>443865</wp:posOffset>
            </wp:positionH>
            <wp:positionV relativeFrom="paragraph">
              <wp:posOffset>97790</wp:posOffset>
            </wp:positionV>
            <wp:extent cx="4902200" cy="3899535"/>
            <wp:effectExtent l="0" t="0" r="0" b="5715"/>
            <wp:wrapSquare wrapText="bothSides"/>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02200" cy="38995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D8DA810" w14:textId="77777777" w:rsidR="00543D3D" w:rsidRDefault="00543D3D" w:rsidP="00543D3D"/>
    <w:p w14:paraId="0E751FCB" w14:textId="77777777" w:rsidR="00543D3D" w:rsidRDefault="00543D3D" w:rsidP="00543D3D">
      <w:r>
        <w:rPr>
          <w:rFonts w:eastAsia="Liberation Serif" w:cs="Liberation Serif"/>
        </w:rPr>
        <w:t xml:space="preserve"> </w:t>
      </w:r>
    </w:p>
    <w:p w14:paraId="3E516824" w14:textId="77777777" w:rsidR="00AF1276" w:rsidRDefault="00AF1276" w:rsidP="00AF1276">
      <w:pPr>
        <w:rPr>
          <w:i/>
          <w:iCs/>
        </w:rPr>
      </w:pPr>
      <w:r w:rsidRPr="00AF1276">
        <w:rPr>
          <w:i/>
          <w:iCs/>
        </w:rPr>
        <w:t xml:space="preserve"> </w:t>
      </w:r>
    </w:p>
    <w:p w14:paraId="54150C29" w14:textId="77777777" w:rsidR="00AF1276" w:rsidRDefault="00AF1276" w:rsidP="00AF1276">
      <w:pPr>
        <w:rPr>
          <w:i/>
          <w:iCs/>
        </w:rPr>
      </w:pPr>
    </w:p>
    <w:p w14:paraId="46806DFD" w14:textId="77777777" w:rsidR="00AF1276" w:rsidRDefault="00AF1276" w:rsidP="00AF1276">
      <w:pPr>
        <w:rPr>
          <w:i/>
          <w:iCs/>
        </w:rPr>
      </w:pPr>
    </w:p>
    <w:p w14:paraId="48086EBB" w14:textId="77777777" w:rsidR="00AF1276" w:rsidRDefault="00AF1276" w:rsidP="00AF1276">
      <w:pPr>
        <w:rPr>
          <w:i/>
          <w:iCs/>
        </w:rPr>
      </w:pPr>
    </w:p>
    <w:p w14:paraId="068CE463" w14:textId="77777777" w:rsidR="00AF1276" w:rsidRDefault="00AF1276" w:rsidP="00AF1276">
      <w:pPr>
        <w:rPr>
          <w:i/>
          <w:iCs/>
        </w:rPr>
      </w:pPr>
    </w:p>
    <w:p w14:paraId="66226562" w14:textId="77777777" w:rsidR="00AF1276" w:rsidRDefault="00AF1276" w:rsidP="00AF1276">
      <w:pPr>
        <w:rPr>
          <w:i/>
          <w:iCs/>
        </w:rPr>
      </w:pPr>
    </w:p>
    <w:p w14:paraId="50983C03" w14:textId="77777777" w:rsidR="00AF1276" w:rsidRDefault="00AF1276" w:rsidP="00AF1276">
      <w:pPr>
        <w:rPr>
          <w:i/>
          <w:iCs/>
        </w:rPr>
      </w:pPr>
    </w:p>
    <w:p w14:paraId="7B433001" w14:textId="77777777" w:rsidR="00AF1276" w:rsidRDefault="00AF1276" w:rsidP="00AF1276">
      <w:pPr>
        <w:rPr>
          <w:i/>
          <w:iCs/>
        </w:rPr>
      </w:pPr>
    </w:p>
    <w:p w14:paraId="5B958C4D" w14:textId="77777777" w:rsidR="00AF1276" w:rsidRDefault="00AF1276" w:rsidP="00AF1276">
      <w:pPr>
        <w:rPr>
          <w:i/>
          <w:iCs/>
        </w:rPr>
      </w:pPr>
    </w:p>
    <w:p w14:paraId="13343C38" w14:textId="77777777" w:rsidR="00AF1276" w:rsidRDefault="00AF1276" w:rsidP="00AF1276">
      <w:pPr>
        <w:rPr>
          <w:i/>
          <w:iCs/>
        </w:rPr>
      </w:pPr>
    </w:p>
    <w:p w14:paraId="55F6E671" w14:textId="77777777" w:rsidR="00AF1276" w:rsidRDefault="00AF1276" w:rsidP="00AF1276">
      <w:pPr>
        <w:rPr>
          <w:i/>
          <w:iCs/>
        </w:rPr>
      </w:pPr>
    </w:p>
    <w:p w14:paraId="7BF35C6E" w14:textId="77777777" w:rsidR="00AF1276" w:rsidRDefault="00AF1276" w:rsidP="00AF1276">
      <w:pPr>
        <w:rPr>
          <w:i/>
          <w:iCs/>
        </w:rPr>
      </w:pPr>
    </w:p>
    <w:p w14:paraId="422DF0EE" w14:textId="77777777" w:rsidR="00AF1276" w:rsidRDefault="00AF1276" w:rsidP="00AF1276">
      <w:pPr>
        <w:rPr>
          <w:i/>
          <w:iCs/>
        </w:rPr>
      </w:pPr>
    </w:p>
    <w:p w14:paraId="7780B5CC" w14:textId="77777777" w:rsidR="00AF1276" w:rsidRDefault="00AF1276" w:rsidP="00AF1276">
      <w:pPr>
        <w:rPr>
          <w:i/>
          <w:iCs/>
        </w:rPr>
      </w:pPr>
    </w:p>
    <w:p w14:paraId="1FCB3D0F" w14:textId="77777777" w:rsidR="00AF1276" w:rsidRDefault="00AF1276" w:rsidP="00AF1276">
      <w:pPr>
        <w:rPr>
          <w:i/>
          <w:iCs/>
        </w:rPr>
      </w:pPr>
    </w:p>
    <w:p w14:paraId="52F23C4B" w14:textId="77777777" w:rsidR="00AF1276" w:rsidRDefault="00AF1276" w:rsidP="00AF1276">
      <w:pPr>
        <w:rPr>
          <w:i/>
          <w:iCs/>
        </w:rPr>
      </w:pPr>
    </w:p>
    <w:p w14:paraId="31FFECE7" w14:textId="77777777" w:rsidR="00AF1276" w:rsidRDefault="00AF1276" w:rsidP="00AF1276">
      <w:pPr>
        <w:rPr>
          <w:i/>
          <w:iCs/>
        </w:rPr>
      </w:pPr>
    </w:p>
    <w:p w14:paraId="423023B9" w14:textId="77777777" w:rsidR="00AF1276" w:rsidRDefault="00AF1276" w:rsidP="00AF1276">
      <w:pPr>
        <w:rPr>
          <w:i/>
          <w:iCs/>
        </w:rPr>
      </w:pPr>
    </w:p>
    <w:p w14:paraId="4BD746D3" w14:textId="77777777" w:rsidR="00AF1276" w:rsidRDefault="00AF1276" w:rsidP="00AF1276">
      <w:pPr>
        <w:rPr>
          <w:i/>
          <w:iCs/>
        </w:rPr>
      </w:pPr>
    </w:p>
    <w:p w14:paraId="1CC4E598" w14:textId="77777777" w:rsidR="00AF1276" w:rsidRDefault="00AF1276" w:rsidP="00AF1276">
      <w:pPr>
        <w:rPr>
          <w:i/>
          <w:iCs/>
        </w:rPr>
      </w:pPr>
    </w:p>
    <w:p w14:paraId="48A8C2FF" w14:textId="77777777" w:rsidR="00AF1276" w:rsidRDefault="00AF1276" w:rsidP="00AF1276">
      <w:r>
        <w:rPr>
          <w:i/>
          <w:iCs/>
        </w:rPr>
        <w:t xml:space="preserve">Mean annual cycle of the meridional transports in the Brazil Current at three latitudes. Red, blue and cyan lines are from HYCOM reanalysis, NCEP/GODAS and SODA, respectively. Shading indicates standard errors. Gray dots are based on transport estimates by Garzoli </w:t>
      </w:r>
      <w:proofErr w:type="gramStart"/>
      <w:r>
        <w:rPr>
          <w:i/>
          <w:iCs/>
        </w:rPr>
        <w:t>et</w:t>
      </w:r>
      <w:proofErr w:type="gramEnd"/>
      <w:r>
        <w:rPr>
          <w:i/>
          <w:iCs/>
        </w:rPr>
        <w:t>. (:2013). Gray crosses indicate estimates from other studies.</w:t>
      </w:r>
    </w:p>
    <w:p w14:paraId="0D4D951E" w14:textId="77777777" w:rsidR="00543D3D" w:rsidRPr="008F2357" w:rsidRDefault="00543D3D" w:rsidP="00543D3D">
      <w:pPr>
        <w:rPr>
          <w:b/>
          <w:color w:val="17365D" w:themeColor="text2" w:themeShade="BF"/>
          <w:sz w:val="32"/>
          <w:szCs w:val="32"/>
        </w:rPr>
      </w:pPr>
      <w:r>
        <w:rPr>
          <w:noProof/>
        </w:rPr>
        <w:lastRenderedPageBreak/>
        <mc:AlternateContent>
          <mc:Choice Requires="wps">
            <w:drawing>
              <wp:anchor distT="0" distB="0" distL="114300" distR="114300" simplePos="0" relativeHeight="252281344" behindDoc="0" locked="0" layoutInCell="1" allowOverlap="1" wp14:anchorId="47FDCCCC" wp14:editId="6EA69402">
                <wp:simplePos x="0" y="0"/>
                <wp:positionH relativeFrom="column">
                  <wp:posOffset>-2590709</wp:posOffset>
                </wp:positionH>
                <wp:positionV relativeFrom="paragraph">
                  <wp:posOffset>141061</wp:posOffset>
                </wp:positionV>
                <wp:extent cx="413385" cy="312420"/>
                <wp:effectExtent l="0" t="0" r="0" b="0"/>
                <wp:wrapNone/>
                <wp:docPr id="308" name="Text Box 308"/>
                <wp:cNvGraphicFramePr/>
                <a:graphic xmlns:a="http://schemas.openxmlformats.org/drawingml/2006/main">
                  <a:graphicData uri="http://schemas.microsoft.com/office/word/2010/wordprocessingShape">
                    <wps:wsp>
                      <wps:cNvSpPr txBox="1"/>
                      <wps:spPr>
                        <a:xfrm>
                          <a:off x="0" y="0"/>
                          <a:ext cx="413385" cy="312420"/>
                        </a:xfrm>
                        <a:prstGeom prst="rect">
                          <a:avLst/>
                        </a:prstGeom>
                        <a:noFill/>
                        <a:ln w="6350">
                          <a:noFill/>
                        </a:ln>
                        <a:effectLst/>
                      </wps:spPr>
                      <wps:txbx>
                        <w:txbxContent>
                          <w:p w14:paraId="1A00637B" w14:textId="77777777" w:rsidR="009D7EAC" w:rsidRDefault="009D7EAC" w:rsidP="00543D3D">
                            <w:r>
                              <w:t>1a)</w:t>
                            </w:r>
                          </w:p>
                          <w:p w14:paraId="1BF52201" w14:textId="77777777" w:rsidR="009D7EAC" w:rsidRDefault="009D7EAC" w:rsidP="00543D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038" type="#_x0000_t202" style="position:absolute;margin-left:-204pt;margin-top:11.1pt;width:32.55pt;height:24.6pt;z-index:2522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vQNOAIAAGkEAAAOAAAAZHJzL2Uyb0RvYy54bWysVEtv2zAMvg/YfxB0X2zntc6IU2QtMgwI&#10;2gLJ0LMiS7EBS9QkJXb260fJcRp0Ow27yBRJ8fF9pBf3nWrISVhXgy5oNkopEZpDWetDQX/s1p/u&#10;KHGe6ZI1oEVBz8LR++XHD4vW5GIMFTSlsASDaJe3pqCV9yZPEscroZgbgREajRKsYh6v9pCUlrUY&#10;XTXJOE3nSQu2NBa4cA61j72RLmN8KQX3z1I64UlTUKzNx9PGcx/OZLlg+cEyU9X8Ugb7hyoUqzUm&#10;vYZ6ZJ6Ro63/CKVqbsGB9CMOKgEpay5iD9hNlr7rZlsxI2IvCI4zV5jc/wvLn04vltRlQScpUqWZ&#10;QpJ2ovPkK3Qk6BCh1rgcHbcGXX2HBmR60DtUhsY7aVX4YksE7Yj1+YpvCMdROc0mk7sZJRxNk2w8&#10;HUf8k7fHxjr/TYAiQSioRfoiquy0cR4LQdfBJeTSsK6bJlLYaNIWdD6ZpfHB1YIvGh18RRyGS5jQ&#10;UF94kHy37yIE86GpPZRn7NVCPy/O8HWNFW2Y8y/M4oBgezj0/hkP2QBmhotESQX219/0wR95Qysl&#10;LQ5cQd3PI7OCkua7Rka/ZNNpmNB4mc4+IzjE3lr2txZ9VA+AM53hehkexeDvm0GUFtQr7sYqZEUT&#10;0xxzF9QP4oPv1wB3i4vVKjrhTBrmN3preAgdcAt477pXZs2FFI9sPsEwmix/x03v27OzOnqQdSQu&#10;4NyjiiyGC85z5POye2Fhbu/R6+0PsfwNAAD//wMAUEsDBBQABgAIAAAAIQC/7KDw4gAAAAsBAAAP&#10;AAAAZHJzL2Rvd25yZXYueG1sTI8xT8MwFIR3JP6D9ZDYUqcmQAhxqipShYRgaOnC9hK7SYT9HGK3&#10;Dfx6zATj6U5335Wr2Rp20pMfHElYLlJgmlqnBuok7N82SQ7MBySFxpGW8KU9rKrLixIL5c601add&#10;6FgsIV+ghD6EseDct7226Bdu1BS9g5sshiinjqsJz7HcGi7S9I5bHCgu9Djqutftx+5oJTzXm1fc&#10;NsLm36Z+ejmsx8/9+62U11fz+hFY0HP4C8MvfkSHKjI17kjKMyMhydI8ngkShBDAYiK5ycQDsEbC&#10;/TIDXpX8/4fqBwAA//8DAFBLAQItABQABgAIAAAAIQC2gziS/gAAAOEBAAATAAAAAAAAAAAAAAAA&#10;AAAAAABbQ29udGVudF9UeXBlc10ueG1sUEsBAi0AFAAGAAgAAAAhADj9If/WAAAAlAEAAAsAAAAA&#10;AAAAAAAAAAAALwEAAF9yZWxzLy5yZWxzUEsBAi0AFAAGAAgAAAAhALRG9A04AgAAaQQAAA4AAAAA&#10;AAAAAAAAAAAALgIAAGRycy9lMm9Eb2MueG1sUEsBAi0AFAAGAAgAAAAhAL/soPDiAAAACwEAAA8A&#10;AAAAAAAAAAAAAAAAkgQAAGRycy9kb3ducmV2LnhtbFBLBQYAAAAABAAEAPMAAAChBQAAAAA=&#10;" filled="f" stroked="f" strokeweight=".5pt">
                <v:textbox>
                  <w:txbxContent>
                    <w:p w:rsidR="00D230EA" w:rsidRDefault="00D230EA" w:rsidP="00543D3D">
                      <w:r>
                        <w:t>1a)</w:t>
                      </w:r>
                    </w:p>
                    <w:p w:rsidR="00D230EA" w:rsidRDefault="00D230EA" w:rsidP="00543D3D"/>
                  </w:txbxContent>
                </v:textbox>
              </v:shape>
            </w:pict>
          </mc:Fallback>
        </mc:AlternateContent>
      </w:r>
      <w:r w:rsidRPr="008F2357">
        <w:rPr>
          <w:b/>
          <w:color w:val="17365D" w:themeColor="text2" w:themeShade="BF"/>
          <w:sz w:val="32"/>
          <w:szCs w:val="32"/>
        </w:rPr>
        <w:t>The Brazil Current variability and basin-scale interactions</w:t>
      </w:r>
    </w:p>
    <w:p w14:paraId="745E69A0" w14:textId="77777777" w:rsidR="00543D3D" w:rsidRPr="001C1727" w:rsidRDefault="00543D3D" w:rsidP="00543D3D">
      <w:pPr>
        <w:rPr>
          <w:iCs/>
          <w:color w:val="0070C0"/>
          <w:lang w:val="pt-BR"/>
        </w:rPr>
      </w:pPr>
      <w:r w:rsidRPr="001C1727">
        <w:rPr>
          <w:color w:val="0070C0"/>
          <w:lang w:val="pt-BR"/>
        </w:rPr>
        <w:t>Gustavo Goni</w:t>
      </w:r>
      <w:r w:rsidR="00D56AA6">
        <w:rPr>
          <w:color w:val="0070C0"/>
          <w:lang w:val="pt-BR"/>
        </w:rPr>
        <w:t>,</w:t>
      </w:r>
      <w:r w:rsidRPr="001C1727">
        <w:rPr>
          <w:color w:val="0070C0"/>
          <w:lang w:val="pt-BR"/>
        </w:rPr>
        <w:t xml:space="preserve"> Molly Baringer, Marlos Goes, and Shenfu Dong  </w:t>
      </w:r>
    </w:p>
    <w:p w14:paraId="65071523" w14:textId="77777777" w:rsidR="00543D3D" w:rsidRPr="00F70451" w:rsidRDefault="00543D3D" w:rsidP="00543D3D">
      <w:pPr>
        <w:rPr>
          <w:i/>
          <w:sz w:val="23"/>
          <w:szCs w:val="23"/>
          <w:lang w:val="pt-BR"/>
        </w:rPr>
      </w:pPr>
      <w:r>
        <w:rPr>
          <w:i/>
          <w:noProof/>
          <w:sz w:val="23"/>
          <w:szCs w:val="23"/>
        </w:rPr>
        <mc:AlternateContent>
          <mc:Choice Requires="wps">
            <w:drawing>
              <wp:anchor distT="0" distB="0" distL="114300" distR="114300" simplePos="0" relativeHeight="252286464" behindDoc="0" locked="0" layoutInCell="1" allowOverlap="1" wp14:anchorId="07891222" wp14:editId="30894A24">
                <wp:simplePos x="0" y="0"/>
                <wp:positionH relativeFrom="column">
                  <wp:posOffset>-21590</wp:posOffset>
                </wp:positionH>
                <wp:positionV relativeFrom="paragraph">
                  <wp:posOffset>106045</wp:posOffset>
                </wp:positionV>
                <wp:extent cx="5922010" cy="0"/>
                <wp:effectExtent l="35560" t="34290" r="33655" b="32385"/>
                <wp:wrapNone/>
                <wp:docPr id="296" name="Line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9" o:spid="_x0000_s1026" style="position:absolute;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8.35pt" to="464.6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D4mQIAAHcFAAAOAAAAZHJzL2Uyb0RvYy54bWysVFFvmzAQfp+0/2D5nQIJIQkqqRpC9tJt&#10;ldppzw42wSrYyHZComn/vWcHWNO9TFNBsny27/N3d9/59u7U1OjIlOZSpDi8CTBiopCUi32Kfzxv&#10;vQVG2hBBSS0FS/GZaXy3+vzptmsTNpGVrClTCECETro2xZUxbeL7uqhYQ/SNbJmAzVKqhhgw1d6n&#10;inSA3tT+JAhiv5OKtkoWTGtY3Vw28crhlyUrzPey1MygOsXAzbhRuXFnR391S5K9Im3Fi54G+Q8W&#10;DeECLh2hNsQQdFD8L6iGF0pqWZqbQja+LEteMBcDRBMG76J5qkjLXCyQHN2OadIfB1t8Oz4qxGmK&#10;J8sYI0EaKNIDFwzN5kubna7VCRzKxKOy8RUn8dQ+yOJFIyGziog9cyyfzy04htbDv3Kxhm7hjl33&#10;VVI4Qw5GulSdStVYSEgCOrmKnMeKsJNBBSzOlhObF4yKYc8nyeDYKm2+MNkgO0lxDawdMDk+aGOJ&#10;kGQ4Yu8Rcsvr2hW8FqhLcTydBRa6aSF8AwJ4ea76MmpZc2qPW0et9rusVuhIQETrrf1dnLDz9piS&#10;B0EdfMUIzfu5Iby+zIFOLSwec7q8cATrZGDq1iFop5lfy2CZL/JF5EWTOPeiYLPx7rdZ5MXbcD7b&#10;TDdZtgl/21jDKKk4pUxYroN+w+jf9NF30kV5o4LHNPnX6C6fQPaa6f12Fsyj6cKbz2dTL5rmgbde&#10;bDPvPgvjeJ6vs3X+jmnuotcfQ3ZMpWUlD4app4p2iHIriCmoJ8RgQL9P5oH9MCL1Hh6qwiiMlDQ/&#10;uamcfq3yLMZVrRex/ftaj+iXRAw1tNZYhT62P6mCmg/1dW1hO+HSUztJz49qaBfobufUv0T2+Xhr&#10;w/zte7l6BQAA//8DAFBLAwQUAAYACAAAACEAdT3nrd4AAAAIAQAADwAAAGRycy9kb3ducmV2Lnht&#10;bEyPwU7DMBBE70j8g7WVuLVOUyg0jVOhChCqBBIF9ezG2yQiXqe224S/ZxEHOO7MaPZNvhpsK87o&#10;Q+NIwXSSgEAqnWmoUvDx/ji+AxGiJqNbR6jgCwOsisuLXGfG9fSG522sBJdQyLSCOsYukzKUNVod&#10;Jq5DYu/gvNWRT19J43XP5baVaZLMpdUN8Ydad7iusfzcnqyCavMib479q+8fju55Fof1027aKHU1&#10;Gu6XICIO8S8MP/iMDgUz7d2JTBCtgvHsmpOsz29BsL9IFymI/a8gi1z+H1B8AwAA//8DAFBLAQIt&#10;ABQABgAIAAAAIQC2gziS/gAAAOEBAAATAAAAAAAAAAAAAAAAAAAAAABbQ29udGVudF9UeXBlc10u&#10;eG1sUEsBAi0AFAAGAAgAAAAhADj9If/WAAAAlAEAAAsAAAAAAAAAAAAAAAAALwEAAF9yZWxzLy5y&#10;ZWxzUEsBAi0AFAAGAAgAAAAhAF858PiZAgAAdwUAAA4AAAAAAAAAAAAAAAAALgIAAGRycy9lMm9E&#10;b2MueG1sUEsBAi0AFAAGAAgAAAAhAHU9563eAAAACAEAAA8AAAAAAAAAAAAAAAAA8wQAAGRycy9k&#10;b3ducmV2LnhtbFBLBQYAAAAABAAEAPMAAAD+BQAAAAA=&#10;" strokecolor="#bfbfbf" strokeweight="5pt">
                <v:stroke linestyle="thickThin"/>
                <v:shadow color="#868686"/>
              </v:line>
            </w:pict>
          </mc:Fallback>
        </mc:AlternateContent>
      </w:r>
    </w:p>
    <w:p w14:paraId="5BC2BCD9" w14:textId="77777777" w:rsidR="00543D3D" w:rsidRDefault="00543D3D" w:rsidP="00543D3D">
      <w:pPr>
        <w:rPr>
          <w:b/>
          <w:color w:val="17365D" w:themeColor="text2" w:themeShade="BF"/>
          <w:sz w:val="32"/>
          <w:szCs w:val="32"/>
        </w:rPr>
      </w:pPr>
    </w:p>
    <w:p w14:paraId="58D3C891" w14:textId="77777777" w:rsidR="00543D3D" w:rsidRDefault="00543D3D" w:rsidP="00543D3D">
      <w:pPr>
        <w:jc w:val="both"/>
      </w:pPr>
      <w:r>
        <w:t>T</w:t>
      </w:r>
      <w:r w:rsidRPr="0042320E">
        <w:t xml:space="preserve">he </w:t>
      </w:r>
      <w:r>
        <w:t>Brazil Current (</w:t>
      </w:r>
      <w:r w:rsidRPr="0042320E">
        <w:t>BC</w:t>
      </w:r>
      <w:r>
        <w:t xml:space="preserve">) </w:t>
      </w:r>
      <w:r w:rsidRPr="0042320E">
        <w:t>closes the circulation of the South Atlantic subtropical gyre</w:t>
      </w:r>
      <w:r w:rsidRPr="000D6E48">
        <w:t xml:space="preserve"> </w:t>
      </w:r>
      <w:r>
        <w:t>a</w:t>
      </w:r>
      <w:r w:rsidRPr="0042320E">
        <w:t>s a western boundary current</w:t>
      </w:r>
      <w:proofErr w:type="gramStart"/>
      <w:r w:rsidRPr="0042320E">
        <w:t>,.</w:t>
      </w:r>
      <w:proofErr w:type="gramEnd"/>
      <w:r w:rsidRPr="0042320E">
        <w:t xml:space="preserve"> Although much weaker than the Gulf Stream, its North Atlantic counterpart, the BC is also subject to strong mesoscale variability. South of 30ºS, the BC encounters the Malvinas Current, producing a highly energetic system, the Brazil-Malvinas Confluence. Recent studies show that the confluence region</w:t>
      </w:r>
      <w:r>
        <w:t xml:space="preserve"> is highly variable</w:t>
      </w:r>
      <w:r w:rsidRPr="0042320E">
        <w:t xml:space="preserve">, including a latitudinal migration of the </w:t>
      </w:r>
      <w:r>
        <w:t>Brazil Current front</w:t>
      </w:r>
      <w:r w:rsidRPr="0042320E">
        <w:t xml:space="preserve"> to the south. </w:t>
      </w:r>
      <w:r>
        <w:t>The</w:t>
      </w:r>
      <w:r w:rsidRPr="0042320E">
        <w:t xml:space="preserve"> association</w:t>
      </w:r>
      <w:r>
        <w:t xml:space="preserve"> of these changes</w:t>
      </w:r>
      <w:r w:rsidRPr="0042320E">
        <w:t xml:space="preserve"> with </w:t>
      </w:r>
      <w:r>
        <w:t xml:space="preserve">the </w:t>
      </w:r>
      <w:r w:rsidRPr="0042320E">
        <w:t>large scale features such as the South Atlantic subtropical gyre and the meridional overturning circulation is still an open question.</w:t>
      </w:r>
    </w:p>
    <w:p w14:paraId="4FC2468E" w14:textId="77777777" w:rsidR="00543D3D" w:rsidRPr="0042320E" w:rsidRDefault="00543D3D" w:rsidP="00543D3D">
      <w:pPr>
        <w:jc w:val="both"/>
      </w:pPr>
    </w:p>
    <w:p w14:paraId="6B19944B" w14:textId="77777777" w:rsidR="00543D3D" w:rsidRDefault="00543D3D" w:rsidP="00543D3D">
      <w:pPr>
        <w:jc w:val="both"/>
      </w:pPr>
      <w:r w:rsidRPr="0042320E">
        <w:t>This work aims at assessing the link between the BC variability and large scale features in the South Atlantic. In order to accomplish this, we use a suite of hydrographic and satellite observations in the South Atlantic, which include three high-density XBT transects (namely AX08, AX18 and AX97), satellite altimetry, wind products, and Argo data</w:t>
      </w:r>
      <w:r>
        <w:t>,</w:t>
      </w:r>
      <w:r w:rsidRPr="0042320E">
        <w:t xml:space="preserve"> to bring a large scale view of the South Atlantic changes. </w:t>
      </w:r>
    </w:p>
    <w:p w14:paraId="4F5AF1DD" w14:textId="77777777" w:rsidR="00543D3D" w:rsidRPr="0042320E" w:rsidRDefault="00543D3D" w:rsidP="00543D3D">
      <w:pPr>
        <w:jc w:val="both"/>
      </w:pPr>
    </w:p>
    <w:p w14:paraId="6EFD856C" w14:textId="77777777" w:rsidR="00543D3D" w:rsidRDefault="00543D3D" w:rsidP="00543D3D">
      <w:pPr>
        <w:jc w:val="both"/>
      </w:pPr>
      <w:r>
        <w:t xml:space="preserve">One key finding includes a southward shift of the BC front separation from the continental shelf break of approximately 1.5° during the last 20 years.  Additional </w:t>
      </w:r>
      <w:r w:rsidRPr="0042320E">
        <w:t xml:space="preserve">results, </w:t>
      </w:r>
      <w:r>
        <w:t xml:space="preserve">obtained </w:t>
      </w:r>
      <w:r w:rsidRPr="0042320E">
        <w:t xml:space="preserve">in partnership with researchers from </w:t>
      </w:r>
      <w:r>
        <w:t xml:space="preserve">the Federal University of Rio Grande, </w:t>
      </w:r>
      <w:r w:rsidRPr="0042320E">
        <w:t>Brazil, indicate that there is a strong relationship between the BC current and the extent and intensity of the subtropical gyre</w:t>
      </w:r>
      <w:r>
        <w:t>. A</w:t>
      </w:r>
      <w:r w:rsidRPr="0042320E">
        <w:t xml:space="preserve"> stronger BC </w:t>
      </w:r>
      <w:r>
        <w:t>has been linked</w:t>
      </w:r>
      <w:r w:rsidRPr="0042320E">
        <w:t xml:space="preserve"> to the northward migration of the subtropical gyre in seasonal scales.</w:t>
      </w:r>
    </w:p>
    <w:p w14:paraId="0EF46DC8" w14:textId="77777777" w:rsidR="00543D3D" w:rsidRDefault="00543D3D" w:rsidP="00543D3D">
      <w:pPr>
        <w:rPr>
          <w:color w:val="17365D" w:themeColor="text2" w:themeShade="BF"/>
        </w:rPr>
      </w:pPr>
      <w:r>
        <w:rPr>
          <w:noProof/>
        </w:rPr>
        <w:drawing>
          <wp:anchor distT="0" distB="0" distL="114300" distR="114300" simplePos="0" relativeHeight="252287488" behindDoc="0" locked="0" layoutInCell="1" allowOverlap="1" wp14:anchorId="1DEE0BDD" wp14:editId="5049ED62">
            <wp:simplePos x="0" y="0"/>
            <wp:positionH relativeFrom="column">
              <wp:posOffset>326390</wp:posOffset>
            </wp:positionH>
            <wp:positionV relativeFrom="paragraph">
              <wp:posOffset>14605</wp:posOffset>
            </wp:positionV>
            <wp:extent cx="4604385" cy="3342005"/>
            <wp:effectExtent l="0" t="0" r="5715" b="0"/>
            <wp:wrapSquare wrapText="bothSides"/>
            <wp:docPr id="311" name="Picture 311" descr="https://lh4.googleusercontent.com/E3eB8IZNdPUW9tnL4-VZW6zztDsTCVBxrAV-lJrB-ZQhm6N6L8o_4rejjnDXYgAcsYCPgeymljPDZZrDCVFvQGWMknoJVmpv8zFniiZPU0t6QDCdyGOqU53rOAHiwaihh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E3eB8IZNdPUW9tnL4-VZW6zztDsTCVBxrAV-lJrB-ZQhm6N6L8o_4rejjnDXYgAcsYCPgeymljPDZZrDCVFvQGWMknoJVmpv8zFniiZPU0t6QDCdyGOqU53rOAHiwaihhQc"/>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4385" cy="3342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45AB6" w14:textId="77777777" w:rsidR="00543D3D" w:rsidRDefault="00543D3D" w:rsidP="00543D3D">
      <w:pPr>
        <w:rPr>
          <w:color w:val="17365D" w:themeColor="text2" w:themeShade="BF"/>
        </w:rPr>
      </w:pPr>
    </w:p>
    <w:p w14:paraId="57B8D5C7" w14:textId="77777777" w:rsidR="00543D3D" w:rsidRDefault="00543D3D" w:rsidP="00543D3D">
      <w:pPr>
        <w:rPr>
          <w:color w:val="17365D" w:themeColor="text2" w:themeShade="BF"/>
        </w:rPr>
      </w:pPr>
    </w:p>
    <w:p w14:paraId="68EE0F14" w14:textId="77777777" w:rsidR="00543D3D" w:rsidRDefault="00543D3D" w:rsidP="00543D3D">
      <w:pPr>
        <w:rPr>
          <w:color w:val="17365D" w:themeColor="text2" w:themeShade="BF"/>
        </w:rPr>
      </w:pPr>
    </w:p>
    <w:p w14:paraId="0FC55FAA" w14:textId="77777777" w:rsidR="00543D3D" w:rsidRDefault="00543D3D" w:rsidP="00543D3D">
      <w:pPr>
        <w:rPr>
          <w:color w:val="17365D" w:themeColor="text2" w:themeShade="BF"/>
        </w:rPr>
      </w:pPr>
    </w:p>
    <w:p w14:paraId="21F3B7BB" w14:textId="77777777" w:rsidR="00543D3D" w:rsidRDefault="00543D3D" w:rsidP="00543D3D">
      <w:pPr>
        <w:rPr>
          <w:color w:val="17365D" w:themeColor="text2" w:themeShade="BF"/>
        </w:rPr>
      </w:pPr>
    </w:p>
    <w:p w14:paraId="1DDC328A" w14:textId="77777777" w:rsidR="00543D3D" w:rsidRDefault="00543D3D" w:rsidP="00543D3D">
      <w:pPr>
        <w:rPr>
          <w:color w:val="17365D" w:themeColor="text2" w:themeShade="BF"/>
        </w:rPr>
      </w:pPr>
    </w:p>
    <w:p w14:paraId="238B950D" w14:textId="77777777" w:rsidR="00543D3D" w:rsidRDefault="00543D3D" w:rsidP="00543D3D">
      <w:pPr>
        <w:rPr>
          <w:color w:val="17365D" w:themeColor="text2" w:themeShade="BF"/>
        </w:rPr>
      </w:pPr>
    </w:p>
    <w:p w14:paraId="3CE1E10D" w14:textId="77777777" w:rsidR="00543D3D" w:rsidRDefault="00543D3D" w:rsidP="00543D3D">
      <w:pPr>
        <w:rPr>
          <w:color w:val="17365D" w:themeColor="text2" w:themeShade="BF"/>
        </w:rPr>
      </w:pPr>
    </w:p>
    <w:p w14:paraId="40837495" w14:textId="77777777" w:rsidR="00543D3D" w:rsidRDefault="00543D3D" w:rsidP="00543D3D">
      <w:pPr>
        <w:rPr>
          <w:color w:val="17365D" w:themeColor="text2" w:themeShade="BF"/>
        </w:rPr>
      </w:pPr>
    </w:p>
    <w:p w14:paraId="0E1C4F33" w14:textId="77777777" w:rsidR="00543D3D" w:rsidRDefault="00543D3D" w:rsidP="00543D3D">
      <w:pPr>
        <w:rPr>
          <w:color w:val="17365D" w:themeColor="text2" w:themeShade="BF"/>
        </w:rPr>
      </w:pPr>
    </w:p>
    <w:p w14:paraId="6F170D8C" w14:textId="77777777" w:rsidR="00543D3D" w:rsidRDefault="00543D3D" w:rsidP="00543D3D">
      <w:pPr>
        <w:rPr>
          <w:color w:val="17365D" w:themeColor="text2" w:themeShade="BF"/>
        </w:rPr>
      </w:pPr>
    </w:p>
    <w:p w14:paraId="626FB2A3" w14:textId="77777777" w:rsidR="00543D3D" w:rsidRDefault="00543D3D" w:rsidP="00543D3D">
      <w:pPr>
        <w:rPr>
          <w:color w:val="17365D" w:themeColor="text2" w:themeShade="BF"/>
        </w:rPr>
      </w:pPr>
    </w:p>
    <w:p w14:paraId="7224FDF0" w14:textId="77777777" w:rsidR="00543D3D" w:rsidRDefault="00543D3D" w:rsidP="00543D3D">
      <w:pPr>
        <w:rPr>
          <w:color w:val="17365D" w:themeColor="text2" w:themeShade="BF"/>
        </w:rPr>
      </w:pPr>
    </w:p>
    <w:p w14:paraId="102EE184" w14:textId="77777777" w:rsidR="00543D3D" w:rsidRDefault="00543D3D" w:rsidP="00543D3D">
      <w:pPr>
        <w:rPr>
          <w:color w:val="17365D" w:themeColor="text2" w:themeShade="BF"/>
        </w:rPr>
      </w:pPr>
    </w:p>
    <w:p w14:paraId="718E4C35" w14:textId="77777777" w:rsidR="00543D3D" w:rsidRDefault="00543D3D" w:rsidP="00543D3D">
      <w:pPr>
        <w:rPr>
          <w:color w:val="17365D" w:themeColor="text2" w:themeShade="BF"/>
        </w:rPr>
      </w:pPr>
    </w:p>
    <w:p w14:paraId="7B0E837D" w14:textId="77777777" w:rsidR="00543D3D" w:rsidRDefault="00543D3D" w:rsidP="00543D3D">
      <w:pPr>
        <w:rPr>
          <w:color w:val="17365D" w:themeColor="text2" w:themeShade="BF"/>
        </w:rPr>
      </w:pPr>
    </w:p>
    <w:p w14:paraId="76D74486" w14:textId="77777777" w:rsidR="00543D3D" w:rsidRDefault="00543D3D" w:rsidP="00543D3D">
      <w:pPr>
        <w:rPr>
          <w:color w:val="17365D" w:themeColor="text2" w:themeShade="BF"/>
        </w:rPr>
      </w:pPr>
    </w:p>
    <w:p w14:paraId="3B6CBB19" w14:textId="77777777" w:rsidR="00543D3D" w:rsidRDefault="00543D3D" w:rsidP="00543D3D">
      <w:pPr>
        <w:rPr>
          <w:color w:val="17365D" w:themeColor="text2" w:themeShade="BF"/>
        </w:rPr>
      </w:pPr>
    </w:p>
    <w:p w14:paraId="55526FA5" w14:textId="77777777" w:rsidR="00543D3D" w:rsidRDefault="00543D3D" w:rsidP="00543D3D">
      <w:pPr>
        <w:rPr>
          <w:i/>
          <w:color w:val="000000"/>
          <w:sz w:val="18"/>
          <w:szCs w:val="18"/>
        </w:rPr>
      </w:pPr>
    </w:p>
    <w:p w14:paraId="5691E44F" w14:textId="77777777" w:rsidR="00543D3D" w:rsidRPr="00EC11B2" w:rsidRDefault="00543D3D" w:rsidP="00543D3D">
      <w:pPr>
        <w:rPr>
          <w:i/>
          <w:color w:val="17365D" w:themeColor="text2" w:themeShade="BF"/>
          <w:sz w:val="18"/>
          <w:szCs w:val="18"/>
        </w:rPr>
      </w:pPr>
      <w:r w:rsidRPr="0073534D">
        <w:rPr>
          <w:i/>
          <w:color w:val="000000"/>
          <w:sz w:val="18"/>
          <w:szCs w:val="18"/>
        </w:rPr>
        <w:t>Regional absolute dynamic height fields in dyn.cm (left) and the corresponding geostrophic circulation in cm/s (right) during the February 2006 and August 2004 AX97 XBT</w:t>
      </w:r>
    </w:p>
    <w:p w14:paraId="35F07C99" w14:textId="77777777" w:rsidR="00543D3D" w:rsidRPr="008F2357" w:rsidRDefault="00543D3D" w:rsidP="00D66121">
      <w:pPr>
        <w:rPr>
          <w:b/>
          <w:color w:val="17365D" w:themeColor="text2" w:themeShade="BF"/>
          <w:sz w:val="32"/>
          <w:szCs w:val="32"/>
        </w:rPr>
      </w:pPr>
      <w:r>
        <w:rPr>
          <w:b/>
          <w:color w:val="17365D" w:themeColor="text2" w:themeShade="BF"/>
          <w:sz w:val="32"/>
        </w:rPr>
        <w:br w:type="page"/>
      </w:r>
      <w:r w:rsidRPr="008F2357">
        <w:rPr>
          <w:rFonts w:cs="Times-Bold"/>
          <w:b/>
          <w:bCs/>
          <w:color w:val="17365D" w:themeColor="text2" w:themeShade="BF"/>
          <w:sz w:val="32"/>
          <w:szCs w:val="32"/>
        </w:rPr>
        <w:lastRenderedPageBreak/>
        <w:t>Extratropical Triggering of El Niño Events Through the Trade-Wind Charging Mechanism</w:t>
      </w:r>
    </w:p>
    <w:p w14:paraId="65E8C183" w14:textId="77777777" w:rsidR="00543D3D" w:rsidRPr="001C1727" w:rsidRDefault="00543D3D" w:rsidP="00543D3D">
      <w:pPr>
        <w:jc w:val="both"/>
        <w:rPr>
          <w:color w:val="0070C0"/>
        </w:rPr>
      </w:pPr>
      <w:r w:rsidRPr="001C1727">
        <w:rPr>
          <w:color w:val="0070C0"/>
        </w:rPr>
        <w:t xml:space="preserve">Renellys C. Perez </w:t>
      </w:r>
    </w:p>
    <w:p w14:paraId="2D54A6D1" w14:textId="77777777" w:rsidR="00543D3D" w:rsidRDefault="00543D3D" w:rsidP="00543D3D">
      <w:pPr>
        <w:ind w:left="374" w:hanging="374"/>
        <w:jc w:val="both"/>
        <w:rPr>
          <w:b/>
        </w:rPr>
      </w:pPr>
      <w:r>
        <w:rPr>
          <w:rFonts w:ascii="Arial" w:hAnsi="Arial" w:cs="Arial"/>
          <w:noProof/>
          <w:sz w:val="32"/>
          <w:szCs w:val="32"/>
        </w:rPr>
        <mc:AlternateContent>
          <mc:Choice Requires="wps">
            <w:drawing>
              <wp:anchor distT="0" distB="0" distL="114300" distR="114300" simplePos="0" relativeHeight="252292608" behindDoc="0" locked="0" layoutInCell="1" allowOverlap="1" wp14:anchorId="3F24A91C" wp14:editId="7C786F36">
                <wp:simplePos x="0" y="0"/>
                <wp:positionH relativeFrom="column">
                  <wp:posOffset>-1270</wp:posOffset>
                </wp:positionH>
                <wp:positionV relativeFrom="paragraph">
                  <wp:posOffset>66040</wp:posOffset>
                </wp:positionV>
                <wp:extent cx="5922010" cy="0"/>
                <wp:effectExtent l="0" t="19050" r="21590" b="38100"/>
                <wp:wrapNone/>
                <wp:docPr id="279" name="Lin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45" o:spid="_x0000_s1026" style="position:absolute;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5.2pt" to="466.2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F79mQIAAHcFAAAOAAAAZHJzL2Uyb0RvYy54bWysVN9vmzAQfp+0/8HyOwUS8guVVA2QvXRb&#10;pXbas4NNsAo2sp2QaNr/3rMDrOlepqkgWT7b9/m7u+98e3dqanRkSnMpEhzeBBgxUUjKxT7BP563&#10;3hIjbYigpJaCJfjMNL5bf/5027Uxm8hK1pQpBCBCx12b4MqYNvZ9XVSsIfpGtkzAZilVQwyYau9T&#10;RTpAb2p/EgRzv5OKtkoWTGtYzS6beO3wy5IV5ntZamZQnWDgZtyo3Lizo7++JfFekbbiRU+D/AeL&#10;hnABl45QGTEEHRT/C6rhhZJaluamkI0vy5IXzMUA0YTBu2ieKtIyFwskR7djmvTHwRbfjo8KcZrg&#10;yWKFkSANFOmBC4Zm0cxmp2t1DIdS8ahsfMVJPLUPsnjRSMi0ImLPHMvncwuOofXwr1ysoVu4Y9d9&#10;lRTOkIORLlWnUjUWEpKATq4i57Ei7GRQAYuz1cTmBaNi2PNJPDi2SpsvTDbIThJcA2sHTI4P2lgi&#10;JB6O2HuE3PK6dgWvBeoSPJ/OAgvdtBC+AQG8PFd9GbWsObXHraNW+11aK3QkIKLN1v4uTth5e0zJ&#10;g6AOvmKE5v3cEF5f5kCnFhaPOV1eOIJ1MjB16xC008yvVbDKl/ky8qLJPPeiIMu8+20aefNtuJhl&#10;0yxNs/C3jTWM4opTyoTlOug3jP5NH30nXZQ3KnhMk3+N7vIJZK+Z3m9nwSKaLr3FYjb1omkeeJvl&#10;NvXu03A+X+SbdJO/Y5q76PXHkB1TaVnJg2HqqaIdotwKYgrqCTEY0O+TRWA/jEi9h4eqMAojJc1P&#10;biqnX6s8i3FV6+Xc/n2tR/RLIoYaWmusQh/bn1RBzYf6urawnXDpqZ2k50c1tAt0t3PqXyL7fLy1&#10;Yf72vVy/AgAA//8DAFBLAwQUAAYACAAAACEAf96s9doAAAAHAQAADwAAAGRycy9kb3ducmV2Lnht&#10;bEyOTUvDQBCG74L/YRnBW7tpqqIxmyJFRQQFq3ieZsckmJ1Nd7dN/PeOeNDbvB+885SryfXqQCF2&#10;ng0s5hko4trbjhsDb693s0tQMSFb7D2TgS+KsKqOj0osrB/5hQ6b1CgZ4ViggTalodA61i05jHM/&#10;EEv24YPDJDI02gYcZdz1Os+yC+2wY/nQ4kDrlurPzd4ZaB6f9PlufA7j7c4/LNO0vn9fdMacnkw3&#10;16ASTemvDD/4gg6VMG39nm1UvYFZLkWxszNQEl8tczm2v4auSv2fv/oGAAD//wMAUEsBAi0AFAAG&#10;AAgAAAAhALaDOJL+AAAA4QEAABMAAAAAAAAAAAAAAAAAAAAAAFtDb250ZW50X1R5cGVzXS54bWxQ&#10;SwECLQAUAAYACAAAACEAOP0h/9YAAACUAQAACwAAAAAAAAAAAAAAAAAvAQAAX3JlbHMvLnJlbHNQ&#10;SwECLQAUAAYACAAAACEAN7Re/ZkCAAB3BQAADgAAAAAAAAAAAAAAAAAuAgAAZHJzL2Uyb0RvYy54&#10;bWxQSwECLQAUAAYACAAAACEAf96s9doAAAAHAQAADwAAAAAAAAAAAAAAAADzBAAAZHJzL2Rvd25y&#10;ZXYueG1sUEsFBgAAAAAEAAQA8wAAAPoFAAAAAA==&#10;" strokecolor="#bfbfbf" strokeweight="5pt">
                <v:stroke linestyle="thickThin"/>
                <v:shadow color="#868686"/>
              </v:line>
            </w:pict>
          </mc:Fallback>
        </mc:AlternateContent>
      </w:r>
    </w:p>
    <w:p w14:paraId="23906CCE" w14:textId="77777777" w:rsidR="00543D3D" w:rsidRDefault="00543D3D" w:rsidP="00A75758">
      <w:pPr>
        <w:jc w:val="both"/>
        <w:rPr>
          <w:rFonts w:cs="Helvetica"/>
          <w:szCs w:val="20"/>
        </w:rPr>
      </w:pPr>
      <w:r w:rsidRPr="008270E7">
        <w:t>This project is a collaborative effort between AOML</w:t>
      </w:r>
      <w:r>
        <w:t xml:space="preserve">, </w:t>
      </w:r>
      <w:r w:rsidRPr="00AD43B0">
        <w:t>Bruce Anderson (Boston University), Benjamin Giese (Texas A&amp;M University)</w:t>
      </w:r>
      <w:r w:rsidR="00D66121">
        <w:t xml:space="preserve">. </w:t>
      </w:r>
      <w:r>
        <w:rPr>
          <w:rFonts w:cs="Helvetica"/>
          <w:szCs w:val="20"/>
        </w:rPr>
        <w:t>This work investigates the relationship between year-to-year variations in the extratropical atmosphere and their influence on the initiation and evolution of El Nino/Southern Oscillation (ENSO) events using data taken from observationally constrained reanalyses and numerical model experiments. Previous results indicate variations in subtropical North Pacific sea-level pressures (SLP) influence the state of the tropical Pacific 12-15 months prior to mature boreal-winter ENSO events. Research has also shown that these SLP anomalies</w:t>
      </w:r>
      <w:r w:rsidR="00D66121">
        <w:rPr>
          <w:rFonts w:cs="Helvetica"/>
          <w:szCs w:val="20"/>
        </w:rPr>
        <w:t xml:space="preserve"> </w:t>
      </w:r>
      <w:r>
        <w:rPr>
          <w:rFonts w:cs="Helvetica"/>
          <w:szCs w:val="20"/>
        </w:rPr>
        <w:t>associated with the southern lobe of the North Pacific Oscillation (NPO)</w:t>
      </w:r>
      <w:r w:rsidR="00D66121">
        <w:rPr>
          <w:rFonts w:cs="Helvetica"/>
          <w:szCs w:val="20"/>
        </w:rPr>
        <w:t xml:space="preserve"> </w:t>
      </w:r>
      <w:r>
        <w:rPr>
          <w:rFonts w:cs="Helvetica"/>
          <w:szCs w:val="20"/>
        </w:rPr>
        <w:t>and the accompanying changes in central Pacific trade winds modify sea surface temperatures (SST) across the tropical/subtropical North Pacific that subsequently shift equatorward via anomalous air-sea interactions. Less well understood is how these trade-wind changes modify subsurface temperatures across the tropical Pacific, despite the fact that temperature variations along the equatorial thermocline are a key initiator of ENSO events. For this project we will develop a numerical model framework designed to estimate the response of the ENSO system to observationally-constrained estimates of NPO-induced changes in the atmosphere. The oceanic response to these changes will be determined using an ocean-only model. The output from this model will be used to initialize a coupled ocean-atmosphere model, which will be integrated forward to determine the resulting evolution of the tropical Pacific, with a focus on the state of the ENSO approximately 12-15 months after the boreal winter NPO variations.</w:t>
      </w:r>
    </w:p>
    <w:p w14:paraId="76AADC3F" w14:textId="77777777" w:rsidR="00543D3D" w:rsidRDefault="00D66121" w:rsidP="00543D3D">
      <w:pPr>
        <w:widowControl w:val="0"/>
        <w:autoSpaceDE w:val="0"/>
        <w:autoSpaceDN w:val="0"/>
        <w:adjustRightInd w:val="0"/>
        <w:rPr>
          <w:rFonts w:ascii="Helvetica" w:hAnsi="Helvetica" w:cs="Helvetica"/>
          <w:szCs w:val="20"/>
        </w:rPr>
      </w:pPr>
      <w:r w:rsidRPr="00D66121">
        <w:rPr>
          <w:rFonts w:ascii="Helvetica" w:hAnsi="Helvetica" w:cs="Helvetica"/>
          <w:noProof/>
          <w:szCs w:val="20"/>
        </w:rPr>
        <w:drawing>
          <wp:anchor distT="0" distB="0" distL="114300" distR="114300" simplePos="0" relativeHeight="252413440" behindDoc="0" locked="0" layoutInCell="1" allowOverlap="1" wp14:anchorId="334F54DE" wp14:editId="05779202">
            <wp:simplePos x="0" y="0"/>
            <wp:positionH relativeFrom="column">
              <wp:posOffset>409575</wp:posOffset>
            </wp:positionH>
            <wp:positionV relativeFrom="paragraph">
              <wp:posOffset>120015</wp:posOffset>
            </wp:positionV>
            <wp:extent cx="4705350" cy="314896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05350" cy="3148965"/>
                    </a:xfrm>
                    <a:prstGeom prst="rect">
                      <a:avLst/>
                    </a:prstGeom>
                  </pic:spPr>
                </pic:pic>
              </a:graphicData>
            </a:graphic>
            <wp14:sizeRelH relativeFrom="page">
              <wp14:pctWidth>0</wp14:pctWidth>
            </wp14:sizeRelH>
            <wp14:sizeRelV relativeFrom="page">
              <wp14:pctHeight>0</wp14:pctHeight>
            </wp14:sizeRelV>
          </wp:anchor>
        </w:drawing>
      </w:r>
    </w:p>
    <w:p w14:paraId="13D04CAF" w14:textId="77777777" w:rsidR="007553B1" w:rsidRDefault="007553B1" w:rsidP="00543D3D">
      <w:pPr>
        <w:rPr>
          <w:i/>
          <w:sz w:val="18"/>
        </w:rPr>
      </w:pPr>
    </w:p>
    <w:p w14:paraId="391A895A" w14:textId="77777777" w:rsidR="007553B1" w:rsidRDefault="007553B1" w:rsidP="00543D3D">
      <w:pPr>
        <w:rPr>
          <w:i/>
          <w:sz w:val="18"/>
        </w:rPr>
      </w:pPr>
    </w:p>
    <w:p w14:paraId="4A1408E0" w14:textId="77777777" w:rsidR="007553B1" w:rsidRDefault="007553B1" w:rsidP="00543D3D">
      <w:pPr>
        <w:rPr>
          <w:i/>
          <w:sz w:val="18"/>
        </w:rPr>
      </w:pPr>
    </w:p>
    <w:p w14:paraId="7DA568A4" w14:textId="77777777" w:rsidR="007553B1" w:rsidRDefault="007553B1" w:rsidP="00543D3D">
      <w:pPr>
        <w:rPr>
          <w:i/>
          <w:sz w:val="18"/>
        </w:rPr>
      </w:pPr>
    </w:p>
    <w:p w14:paraId="4DAC51AA" w14:textId="77777777" w:rsidR="007553B1" w:rsidRDefault="007553B1" w:rsidP="00543D3D">
      <w:pPr>
        <w:rPr>
          <w:i/>
          <w:sz w:val="18"/>
        </w:rPr>
      </w:pPr>
    </w:p>
    <w:p w14:paraId="66C5CAC9" w14:textId="77777777" w:rsidR="007553B1" w:rsidRDefault="007553B1" w:rsidP="00543D3D">
      <w:pPr>
        <w:rPr>
          <w:i/>
          <w:sz w:val="18"/>
        </w:rPr>
      </w:pPr>
    </w:p>
    <w:p w14:paraId="4D016DAA" w14:textId="77777777" w:rsidR="007553B1" w:rsidRDefault="007553B1" w:rsidP="00543D3D">
      <w:pPr>
        <w:rPr>
          <w:i/>
          <w:sz w:val="18"/>
        </w:rPr>
      </w:pPr>
    </w:p>
    <w:p w14:paraId="4AD8FB22" w14:textId="77777777" w:rsidR="007553B1" w:rsidRDefault="007553B1" w:rsidP="00543D3D">
      <w:pPr>
        <w:rPr>
          <w:i/>
          <w:sz w:val="18"/>
        </w:rPr>
      </w:pPr>
    </w:p>
    <w:p w14:paraId="0127222B" w14:textId="77777777" w:rsidR="007553B1" w:rsidRDefault="007553B1" w:rsidP="00543D3D">
      <w:pPr>
        <w:rPr>
          <w:i/>
          <w:sz w:val="18"/>
        </w:rPr>
      </w:pPr>
    </w:p>
    <w:p w14:paraId="555684CA" w14:textId="77777777" w:rsidR="007553B1" w:rsidRDefault="007553B1" w:rsidP="00543D3D">
      <w:pPr>
        <w:rPr>
          <w:i/>
          <w:sz w:val="18"/>
        </w:rPr>
      </w:pPr>
    </w:p>
    <w:p w14:paraId="733129EC" w14:textId="77777777" w:rsidR="007553B1" w:rsidRDefault="007553B1" w:rsidP="00543D3D">
      <w:pPr>
        <w:rPr>
          <w:i/>
          <w:sz w:val="18"/>
        </w:rPr>
      </w:pPr>
    </w:p>
    <w:p w14:paraId="402247A8" w14:textId="77777777" w:rsidR="007553B1" w:rsidRDefault="007553B1" w:rsidP="00543D3D">
      <w:pPr>
        <w:rPr>
          <w:i/>
          <w:sz w:val="18"/>
        </w:rPr>
      </w:pPr>
    </w:p>
    <w:p w14:paraId="7E23DADC" w14:textId="77777777" w:rsidR="007553B1" w:rsidRDefault="007553B1" w:rsidP="00543D3D">
      <w:pPr>
        <w:rPr>
          <w:i/>
          <w:sz w:val="18"/>
        </w:rPr>
      </w:pPr>
    </w:p>
    <w:p w14:paraId="40901A2A" w14:textId="77777777" w:rsidR="007553B1" w:rsidRDefault="007553B1" w:rsidP="00543D3D">
      <w:pPr>
        <w:rPr>
          <w:i/>
          <w:sz w:val="18"/>
        </w:rPr>
      </w:pPr>
    </w:p>
    <w:p w14:paraId="73489AFE" w14:textId="77777777" w:rsidR="007553B1" w:rsidRDefault="007553B1" w:rsidP="00543D3D">
      <w:pPr>
        <w:rPr>
          <w:i/>
          <w:sz w:val="18"/>
        </w:rPr>
      </w:pPr>
    </w:p>
    <w:p w14:paraId="436EE507" w14:textId="77777777" w:rsidR="007553B1" w:rsidRDefault="007553B1" w:rsidP="00543D3D">
      <w:pPr>
        <w:rPr>
          <w:i/>
          <w:sz w:val="18"/>
        </w:rPr>
      </w:pPr>
    </w:p>
    <w:p w14:paraId="105526F8" w14:textId="77777777" w:rsidR="007553B1" w:rsidRDefault="007553B1" w:rsidP="00543D3D">
      <w:pPr>
        <w:rPr>
          <w:i/>
          <w:sz w:val="18"/>
        </w:rPr>
      </w:pPr>
    </w:p>
    <w:p w14:paraId="2DC4C160" w14:textId="77777777" w:rsidR="007553B1" w:rsidRDefault="007553B1" w:rsidP="00543D3D">
      <w:pPr>
        <w:rPr>
          <w:i/>
          <w:sz w:val="18"/>
        </w:rPr>
      </w:pPr>
    </w:p>
    <w:p w14:paraId="703B4C13" w14:textId="77777777" w:rsidR="007553B1" w:rsidRDefault="007553B1" w:rsidP="00543D3D">
      <w:pPr>
        <w:rPr>
          <w:i/>
          <w:sz w:val="18"/>
        </w:rPr>
      </w:pPr>
    </w:p>
    <w:p w14:paraId="2DE26AB1" w14:textId="77777777" w:rsidR="007553B1" w:rsidRDefault="007553B1" w:rsidP="00543D3D">
      <w:pPr>
        <w:rPr>
          <w:i/>
          <w:sz w:val="18"/>
        </w:rPr>
      </w:pPr>
    </w:p>
    <w:p w14:paraId="6223D074" w14:textId="77777777" w:rsidR="007553B1" w:rsidRDefault="007553B1" w:rsidP="00543D3D">
      <w:pPr>
        <w:rPr>
          <w:i/>
          <w:sz w:val="18"/>
        </w:rPr>
      </w:pPr>
    </w:p>
    <w:p w14:paraId="1300EF46" w14:textId="77777777" w:rsidR="007553B1" w:rsidRDefault="007553B1" w:rsidP="00543D3D">
      <w:pPr>
        <w:rPr>
          <w:i/>
          <w:sz w:val="18"/>
        </w:rPr>
      </w:pPr>
    </w:p>
    <w:p w14:paraId="25E810F2" w14:textId="77777777" w:rsidR="007553B1" w:rsidRDefault="007553B1" w:rsidP="00543D3D">
      <w:pPr>
        <w:rPr>
          <w:i/>
          <w:sz w:val="18"/>
        </w:rPr>
      </w:pPr>
    </w:p>
    <w:p w14:paraId="52DED673" w14:textId="77777777" w:rsidR="007553B1" w:rsidRDefault="007553B1" w:rsidP="00543D3D">
      <w:pPr>
        <w:rPr>
          <w:i/>
          <w:sz w:val="18"/>
        </w:rPr>
      </w:pPr>
    </w:p>
    <w:p w14:paraId="49D5DF01" w14:textId="77777777" w:rsidR="00D66121" w:rsidRPr="007553B1" w:rsidRDefault="007553B1" w:rsidP="00543D3D">
      <w:pPr>
        <w:rPr>
          <w:b/>
          <w:i/>
          <w:color w:val="17365D" w:themeColor="text2" w:themeShade="BF"/>
          <w:sz w:val="22"/>
          <w:szCs w:val="32"/>
        </w:rPr>
      </w:pPr>
      <w:r w:rsidRPr="007553B1">
        <w:rPr>
          <w:i/>
          <w:sz w:val="18"/>
        </w:rPr>
        <w:t>Schematic of surface and subsurface changes in the tropical Pacific linked to weakened North Pacific trade winds during Boreal Winter (Courtesy of B. Anderson). Black Vectors: Wind-stress anomalies.  Surface Shading: Sea surface temperature anomalies. Subsurface Shading: Vertically-averaged temperature anomalies from 0-300m. Cones: Vertically-integrated meridional mass transport anomalies derived from the curl of the wind stress anomalies and vortex stretching.  The cones represent the key feature of the Trade Wind Charging (TWC) mechanism linking the tradewind variations to the subsurface ocean temperatures.</w:t>
      </w:r>
    </w:p>
    <w:p w14:paraId="2CD9126A" w14:textId="77777777" w:rsidR="00543D3D" w:rsidRPr="008F2357" w:rsidRDefault="00543D3D" w:rsidP="00543D3D">
      <w:pPr>
        <w:rPr>
          <w:b/>
          <w:color w:val="17365D" w:themeColor="text2" w:themeShade="BF"/>
          <w:sz w:val="32"/>
          <w:szCs w:val="32"/>
        </w:rPr>
      </w:pPr>
      <w:r w:rsidRPr="008F2357">
        <w:rPr>
          <w:b/>
          <w:color w:val="17365D" w:themeColor="text2" w:themeShade="BF"/>
          <w:sz w:val="32"/>
          <w:szCs w:val="32"/>
        </w:rPr>
        <w:lastRenderedPageBreak/>
        <w:t>Near-inertial Energy Pathways</w:t>
      </w:r>
    </w:p>
    <w:p w14:paraId="1EA43950" w14:textId="77777777" w:rsidR="00543D3D" w:rsidRPr="001C1727" w:rsidRDefault="00543D3D" w:rsidP="00543D3D">
      <w:pPr>
        <w:rPr>
          <w:color w:val="0070C0"/>
        </w:rPr>
      </w:pPr>
      <w:r w:rsidRPr="001C1727">
        <w:rPr>
          <w:color w:val="0070C0"/>
        </w:rPr>
        <w:t>Renellys Perez and Rick Lumpkin</w:t>
      </w:r>
    </w:p>
    <w:p w14:paraId="1D376C82" w14:textId="77777777" w:rsidR="00543D3D" w:rsidRPr="007229FF" w:rsidRDefault="00543D3D" w:rsidP="00543D3D">
      <w:pPr>
        <w:ind w:left="374" w:hanging="374"/>
        <w:rPr>
          <w:b/>
        </w:rPr>
      </w:pPr>
      <w:r>
        <w:rPr>
          <w:b/>
          <w:noProof/>
        </w:rPr>
        <mc:AlternateContent>
          <mc:Choice Requires="wps">
            <w:drawing>
              <wp:anchor distT="0" distB="0" distL="114300" distR="114300" simplePos="0" relativeHeight="252290560" behindDoc="0" locked="0" layoutInCell="1" allowOverlap="1" wp14:anchorId="57290388" wp14:editId="5B796A12">
                <wp:simplePos x="0" y="0"/>
                <wp:positionH relativeFrom="column">
                  <wp:posOffset>11430</wp:posOffset>
                </wp:positionH>
                <wp:positionV relativeFrom="paragraph">
                  <wp:posOffset>100330</wp:posOffset>
                </wp:positionV>
                <wp:extent cx="5922010" cy="0"/>
                <wp:effectExtent l="40005" t="33020" r="38735" b="33655"/>
                <wp:wrapNone/>
                <wp:docPr id="147" name="Lin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44" o:spid="_x0000_s1026" style="position:absolute;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7.9pt" to="467.2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4F4mQIAAHcFAAAOAAAAZHJzL2Uyb0RvYy54bWysVE2P2yAQvVfqf0DcvbYT52OtTVYbf/Sy&#10;bVfarXomBseoNiAgcaKq/70DcdzN9lJVa0uIAebxZt4Md/fHrkUHpg2XYoXjmwgjJipJudit8LeX&#10;MlhiZCwRlLRSsBU+MYPv1x8/3PUqZRPZyJYyjQBEmLRXK9xYq9IwNFXDOmJupGICNmupO2LB1LuQ&#10;atIDeteGkyiah73UVGlZMWNgNT9v4rXHr2tW2a91bZhF7QoDN+tH7cetG8P1HUl3mqiGVwMN8h8s&#10;OsIFXDpC5cQStNf8L6iOV1oaWdubSnahrGteMR8DRBNHb6J5bohiPhZIjlFjmsz7wVZfDk8acQra&#10;JQuMBOlApEcuGJolictOr0wKhzLxpF181VE8q0dZ/TBIyKwhYsc8y5eTAsfYeYRXLs4wCu7Y9p8l&#10;hTNkb6VP1bHWnYOEJKCjV+Q0KsKOFlWwOLuduLxgVF32QpJeHJU29hOTHXKTFW6BtQcmh0djHRGS&#10;Xo64e4Qsedt6wVuB+hWeT2eRg+4UhG+hAH68NIOMRracuuPO0ejdNms1OhAook3pfh8n7Lw+puVe&#10;UA/fMEKLYW4Jb89zoNMKh8d8XZ45gnW0MPXrELSvmZ+30W2xLJZJkEzmRZBEeR48lFkSzMt4Mcun&#10;eZbl8S8Xa5ykDaeUCcf1Ur9x8m/1MXTSufLGCh7TFF6j+3wC2WumD+UsWiTTZbBYzKZBMi2iYLMs&#10;s+Ahi+fzRbHJNsUbpoWP3rwP2TGVjpXcW6afG9ojyl1BTKF6YgwG9PtkEbkPI9Lu4KGqrMZIS/ud&#10;28bXr6s8h3Gl9XLu/kHrEf2ciIuGzhpVGGL7kyrQ/KKvbwvXCeee2kp6etKXdoHu9k7DS+Sej9c2&#10;zF+/l+vfAAAA//8DAFBLAwQUAAYACAAAACEA31SBhdoAAAAHAQAADwAAAGRycy9kb3ducmV2Lnht&#10;bEyOQUvDQBCF74L/YRnBm93UtqIxmyJFRQQF2+J5mx2TYHY23Z028d874kFPjzfv8eYrlqPv1BFj&#10;agMZmE4yUEhVcC3VBrabh4trUIktOdsFQgNfmGBZnp4UNndhoDc8rrlWMkIptwYa5j7XOlUNepsm&#10;oUeS7CNEb1lsrLWLdpBx3+nLLLvS3rYkHxrb46rB6nN98Abq5xe92A+vcbjfh6cZj6vH92lrzPnZ&#10;eHcLinHkvzL84As6lMK0CwdySXXiBZxFFqIS38zmc1C734MuC/2fv/wGAAD//wMAUEsBAi0AFAAG&#10;AAgAAAAhALaDOJL+AAAA4QEAABMAAAAAAAAAAAAAAAAAAAAAAFtDb250ZW50X1R5cGVzXS54bWxQ&#10;SwECLQAUAAYACAAAACEAOP0h/9YAAACUAQAACwAAAAAAAAAAAAAAAAAvAQAAX3JlbHMvLnJlbHNQ&#10;SwECLQAUAAYACAAAACEAtLuBeJkCAAB3BQAADgAAAAAAAAAAAAAAAAAuAgAAZHJzL2Uyb0RvYy54&#10;bWxQSwECLQAUAAYACAAAACEA31SBhdoAAAAHAQAADwAAAAAAAAAAAAAAAADzBAAAZHJzL2Rvd25y&#10;ZXYueG1sUEsFBgAAAAAEAAQA8wAAAPoFAAAAAA==&#10;" strokecolor="#bfbfbf" strokeweight="5pt">
                <v:stroke linestyle="thickThin"/>
                <v:shadow color="#868686"/>
              </v:line>
            </w:pict>
          </mc:Fallback>
        </mc:AlternateContent>
      </w:r>
    </w:p>
    <w:p w14:paraId="724A84C6" w14:textId="77777777" w:rsidR="00543D3D" w:rsidRPr="001A58AC" w:rsidRDefault="00543D3D" w:rsidP="00543D3D">
      <w:pPr>
        <w:widowControl w:val="0"/>
        <w:autoSpaceDE w:val="0"/>
        <w:autoSpaceDN w:val="0"/>
        <w:adjustRightInd w:val="0"/>
        <w:jc w:val="both"/>
        <w:rPr>
          <w:sz w:val="6"/>
          <w:szCs w:val="16"/>
        </w:rPr>
      </w:pPr>
    </w:p>
    <w:p w14:paraId="2FD4A00F" w14:textId="77777777" w:rsidR="00543D3D" w:rsidRPr="001A58AC" w:rsidRDefault="00543D3D" w:rsidP="00543D3D">
      <w:pPr>
        <w:widowControl w:val="0"/>
        <w:autoSpaceDE w:val="0"/>
        <w:autoSpaceDN w:val="0"/>
        <w:adjustRightInd w:val="0"/>
        <w:jc w:val="both"/>
      </w:pPr>
      <w:r w:rsidRPr="001A58AC">
        <w:t xml:space="preserve">Wind stress fluctuations acting at the surface of the ocean cause the mixed layer to “ring" with strong near-inertial oscillations. Some fraction of this energy is locally dissipated within the mixed layer or in the strongly stratified zone at its base. A large portion, however, makes its way into the ocean interior as propagating near-inertial waves, which eventually break and drive small-scale mixing. The near-inertial energy pathways, far from being controlled by linear processes, appear to be shaped at first order by interactions with the mesoscale eddy field. The nature of these interactions may be more complex than previously thought, involving several distinct mechanisms of energy transfer. </w:t>
      </w:r>
    </w:p>
    <w:p w14:paraId="0B0D2A4E" w14:textId="77777777" w:rsidR="00543D3D" w:rsidRPr="001A58AC" w:rsidRDefault="00543D3D" w:rsidP="00543D3D">
      <w:pPr>
        <w:widowControl w:val="0"/>
        <w:autoSpaceDE w:val="0"/>
        <w:autoSpaceDN w:val="0"/>
        <w:adjustRightInd w:val="0"/>
        <w:jc w:val="both"/>
        <w:rPr>
          <w:sz w:val="12"/>
        </w:rPr>
      </w:pPr>
    </w:p>
    <w:p w14:paraId="131CB76C" w14:textId="77777777" w:rsidR="00543D3D" w:rsidRPr="001A58AC" w:rsidRDefault="00543D3D" w:rsidP="00543D3D">
      <w:pPr>
        <w:widowControl w:val="0"/>
        <w:autoSpaceDE w:val="0"/>
        <w:autoSpaceDN w:val="0"/>
        <w:adjustRightInd w:val="0"/>
        <w:jc w:val="both"/>
      </w:pPr>
      <w:r w:rsidRPr="001A58AC">
        <w:t>In this study, we investigate fundamental aspects of the near-inertial pathways through a combination of data analysis and numerical modeling in collaboration with princip</w:t>
      </w:r>
      <w:r>
        <w:t>al</w:t>
      </w:r>
      <w:r w:rsidRPr="001A58AC">
        <w:t xml:space="preserve"> investigators from </w:t>
      </w:r>
      <w:r w:rsidR="008D7413">
        <w:t xml:space="preserve">the University of Miami (UM), </w:t>
      </w:r>
      <w:r w:rsidRPr="001A58AC">
        <w:t>Northwest Resea</w:t>
      </w:r>
      <w:r>
        <w:t xml:space="preserve">rch Associates, Inc. (NWRA), </w:t>
      </w:r>
      <w:r w:rsidRPr="001A58AC">
        <w:t xml:space="preserve">Earth and Space Research (ESR) and international scientists. Our strategy is built around accessing and interpreting data from the Global Drifter Program network of surface buoys, available globally at approximately hourly resolution since 2005. Analysis of the surface drifter dataset will quantify previously unobservable details of the near-inertial variability in the surface mixed layer. At the same time, outstanding dynamical questions of wave/eddy interactions will be explored with high-resolution numerical experiments and dynamical models. The net result will be an improved and quantitative understanding of the near-inertial energy flux from the mixed layer to the ocean interior, an important element of the ocean's energy budget.  Through this effort, a new hourly-interpolated drifter product with an explicit near-inertial component </w:t>
      </w:r>
      <w:r w:rsidR="008D7413">
        <w:t>has been</w:t>
      </w:r>
      <w:r w:rsidRPr="001A58AC">
        <w:t xml:space="preserve"> generated and made available to the science community.</w:t>
      </w:r>
    </w:p>
    <w:p w14:paraId="4FB56FD8" w14:textId="77777777" w:rsidR="00543D3D" w:rsidRDefault="00543D3D" w:rsidP="00543D3D">
      <w:pPr>
        <w:jc w:val="center"/>
        <w:rPr>
          <w:rFonts w:ascii="CMR10" w:hAnsi="CMR10" w:cs="CMR10"/>
          <w:sz w:val="22"/>
          <w:szCs w:val="22"/>
        </w:rPr>
      </w:pPr>
      <w:r>
        <w:rPr>
          <w:rFonts w:ascii="font210" w:hAnsi="font210" w:cs="font210"/>
          <w:noProof/>
        </w:rPr>
        <w:drawing>
          <wp:inline distT="0" distB="0" distL="0" distR="0" wp14:anchorId="5BE7236E" wp14:editId="4D472C92">
            <wp:extent cx="3505200" cy="3323595"/>
            <wp:effectExtent l="57150" t="38100" r="38100" b="4826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srcRect/>
                    <a:stretch>
                      <a:fillRect/>
                    </a:stretch>
                  </pic:blipFill>
                  <pic:spPr bwMode="auto">
                    <a:xfrm>
                      <a:off x="0" y="0"/>
                      <a:ext cx="3505200" cy="332359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inline>
        </w:drawing>
      </w:r>
    </w:p>
    <w:p w14:paraId="7E90817D" w14:textId="77777777" w:rsidR="00543D3D" w:rsidRDefault="00543D3D" w:rsidP="00543D3D">
      <w:pPr>
        <w:rPr>
          <w:i/>
          <w:sz w:val="18"/>
          <w:szCs w:val="18"/>
        </w:rPr>
      </w:pPr>
    </w:p>
    <w:p w14:paraId="08C49851" w14:textId="77777777" w:rsidR="00543D3D" w:rsidRPr="00C3126C" w:rsidRDefault="00543D3D" w:rsidP="00543D3D">
      <w:pPr>
        <w:rPr>
          <w:b/>
          <w:i/>
          <w:color w:val="17365D" w:themeColor="text2" w:themeShade="BF"/>
          <w:sz w:val="32"/>
        </w:rPr>
      </w:pPr>
      <w:r w:rsidRPr="00C3126C">
        <w:rPr>
          <w:i/>
          <w:sz w:val="18"/>
          <w:szCs w:val="22"/>
        </w:rPr>
        <w:t>A schematic detailing the processes by which energy input by the wind is converted into propagating internal waves (courtesy of Jonathan Lilly, NWRA).</w:t>
      </w:r>
      <w:r w:rsidRPr="00C3126C">
        <w:rPr>
          <w:b/>
          <w:i/>
          <w:color w:val="17365D" w:themeColor="text2" w:themeShade="BF"/>
          <w:sz w:val="32"/>
        </w:rPr>
        <w:br w:type="page"/>
      </w:r>
    </w:p>
    <w:p w14:paraId="7914114C" w14:textId="77777777" w:rsidR="00543D3D" w:rsidRPr="008F2357" w:rsidRDefault="00543D3D" w:rsidP="00543D3D">
      <w:pPr>
        <w:ind w:right="-360"/>
        <w:jc w:val="both"/>
        <w:rPr>
          <w:b/>
          <w:bCs/>
          <w:color w:val="17365D" w:themeColor="text2" w:themeShade="BF"/>
          <w:sz w:val="32"/>
          <w:szCs w:val="32"/>
        </w:rPr>
      </w:pPr>
      <w:r w:rsidRPr="008F2357">
        <w:rPr>
          <w:b/>
          <w:bCs/>
          <w:color w:val="17365D" w:themeColor="text2" w:themeShade="BF"/>
          <w:sz w:val="32"/>
          <w:szCs w:val="32"/>
        </w:rPr>
        <w:lastRenderedPageBreak/>
        <w:t>Intra-American Study of Climate Processes</w:t>
      </w:r>
    </w:p>
    <w:p w14:paraId="11E88174" w14:textId="77777777" w:rsidR="00543D3D" w:rsidRPr="001C1727" w:rsidRDefault="00543D3D" w:rsidP="00543D3D">
      <w:pPr>
        <w:spacing w:line="100" w:lineRule="atLeast"/>
        <w:rPr>
          <w:color w:val="0070C0"/>
        </w:rPr>
      </w:pPr>
      <w:r w:rsidRPr="001C1727">
        <w:rPr>
          <w:color w:val="0070C0"/>
        </w:rPr>
        <w:t>Sang-Ki Lee</w:t>
      </w:r>
    </w:p>
    <w:p w14:paraId="1FBB07E6" w14:textId="77777777" w:rsidR="00543D3D" w:rsidRDefault="00543D3D" w:rsidP="00543D3D">
      <w:pPr>
        <w:widowControl w:val="0"/>
        <w:autoSpaceDE w:val="0"/>
        <w:autoSpaceDN w:val="0"/>
        <w:adjustRightInd w:val="0"/>
      </w:pPr>
      <w:r>
        <w:rPr>
          <w:noProof/>
        </w:rPr>
        <mc:AlternateContent>
          <mc:Choice Requires="wps">
            <w:drawing>
              <wp:anchor distT="0" distB="0" distL="114300" distR="114300" simplePos="0" relativeHeight="252298752" behindDoc="0" locked="0" layoutInCell="1" allowOverlap="1" wp14:anchorId="3E85AF50" wp14:editId="29A35479">
                <wp:simplePos x="0" y="0"/>
                <wp:positionH relativeFrom="column">
                  <wp:posOffset>0</wp:posOffset>
                </wp:positionH>
                <wp:positionV relativeFrom="paragraph">
                  <wp:posOffset>88265</wp:posOffset>
                </wp:positionV>
                <wp:extent cx="5922010" cy="0"/>
                <wp:effectExtent l="38100" t="40005" r="40640" b="36195"/>
                <wp:wrapNone/>
                <wp:docPr id="154" name="Line 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87" o:spid="_x0000_s1026" style="position:absolute;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95pt" to="466.3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sSmQIAAHcFAAAOAAAAZHJzL2Uyb0RvYy54bWysVFFvmzAQfp+0/2D5nQIJSSgqqRoge+m2&#10;Su20ZwebYA1sZDsh0bT/vrMDrOlepqkgWT7b9/m7++58d39qG3RkSnMpUhzeBBgxUUrKxT7F3162&#10;XoyRNkRQ0kjBUnxmGt+vP36467uEzWQtG8oUAhChk75LcW1Ml/i+LmvWEn0jOyZgs5KqJQZMtfep&#10;Ij2gt40/C4Kl30tFOyVLpjWs5pdNvHb4VcVK87WqNDOoSTFwM25UbtzZ0V/fkWSvSFfzcqBB/oNF&#10;S7iASyeonBiCDor/BdXyUkktK3NTytaXVcVL5mKAaMLgTTTPNemYiwWSo7spTfr9YMsvxyeFOAXt&#10;FhFGgrQg0iMXDC3ilc1O3+kEDmXiSdn4ypN47h5l+UMjIbOaiD1zLF/OHTiG1sO/crGG7uCOXf9Z&#10;UjhDDka6VJ0q1VpISAI6OUXOkyLsZFAJi4vbmc0LRuW455NkdOyUNp+YbJGdpLgB1g6YHB+1sURI&#10;Mh6x9wi55U3jBG8E6lO8nC8CC912EL6BAvjxUg8yatlwao9bR632u6xR6EigiDZb+7s4Yef1MSUP&#10;gjr4mhFaDHNDeHOZA51GWDzm6vLCEayTgalbh6Bdzfy8DW6LuIgjL5otCy8K8tx72GaRt9yGq0U+&#10;z7MsD3/ZWMMoqTmlTFiuY/2G0b/Vx9BJl8qbKnhKk3+N7vIJZK+ZPmwXwSqax95qtZh70bwIvE28&#10;zbyHLFwuV8Um2xRvmBYuev0+ZKdUWlbyYJh6rmmPKLcFMYfqCTEY0O+zVWA/jEizh4eqNAojJc13&#10;bmpXv7byLMaV1vHS/oPWE/olEaOG1ppUGGL7kyrQfNTXtYXthEtP7SQ9P6mxXaC7ndPwEtnn47UN&#10;89fv5fo3AAAA//8DAFBLAwQUAAYACAAAACEAaXDVytsAAAAGAQAADwAAAGRycy9kb3ducmV2Lnht&#10;bEyPQUvDQBCF74L/YRnBm920wWJjNkWKiggKVvG8zY5JMDub7k6b+O8d8aDH997w3jflevK9OmJM&#10;XSAD81kGCqkOrqPGwNvr3cUVqMSWnO0DoYEvTLCuTk9KW7gw0gset9woKaFUWAMt81BoneoWvU2z&#10;MCBJ9hGitywyNtpFO0q57/Uiy5ba245kobUDblqsP7cHb6B5fNKX+/E5jrf78JDztLl/n3fGnJ9N&#10;N9egGCf+O4YffEGHSph24UAuqd6APMLi5itQkq7yxRLU7tfQVan/41ffAAAA//8DAFBLAQItABQA&#10;BgAIAAAAIQC2gziS/gAAAOEBAAATAAAAAAAAAAAAAAAAAAAAAABbQ29udGVudF9UeXBlc10ueG1s&#10;UEsBAi0AFAAGAAgAAAAhADj9If/WAAAAlAEAAAsAAAAAAAAAAAAAAAAALwEAAF9yZWxzLy5yZWxz&#10;UEsBAi0AFAAGAAgAAAAhAN2AOxKZAgAAdwUAAA4AAAAAAAAAAAAAAAAALgIAAGRycy9lMm9Eb2Mu&#10;eG1sUEsBAi0AFAAGAAgAAAAhAGlw1crbAAAABgEAAA8AAAAAAAAAAAAAAAAA8wQAAGRycy9kb3du&#10;cmV2LnhtbFBLBQYAAAAABAAEAPMAAAD7BQAAAAA=&#10;" strokecolor="#bfbfbf" strokeweight="5pt">
                <v:stroke linestyle="thickThin"/>
                <v:shadow color="#868686"/>
              </v:line>
            </w:pict>
          </mc:Fallback>
        </mc:AlternateContent>
      </w:r>
    </w:p>
    <w:p w14:paraId="652AC457" w14:textId="77777777" w:rsidR="00543D3D" w:rsidRPr="004256BA" w:rsidRDefault="00543D3D" w:rsidP="00543D3D">
      <w:pPr>
        <w:pStyle w:val="Header"/>
        <w:tabs>
          <w:tab w:val="clear" w:pos="4320"/>
          <w:tab w:val="clear" w:pos="8640"/>
        </w:tabs>
        <w:jc w:val="both"/>
        <w:rPr>
          <w:rFonts w:ascii="Times New Roman" w:hAnsi="Times New Roman" w:cs="Helvetica"/>
          <w:sz w:val="12"/>
          <w:szCs w:val="12"/>
        </w:rPr>
      </w:pPr>
    </w:p>
    <w:p w14:paraId="34BB29E1" w14:textId="77777777" w:rsidR="00543D3D" w:rsidRDefault="00543D3D" w:rsidP="00543D3D">
      <w:pPr>
        <w:pStyle w:val="Header"/>
        <w:tabs>
          <w:tab w:val="clear" w:pos="4320"/>
          <w:tab w:val="clear" w:pos="8640"/>
        </w:tabs>
        <w:jc w:val="both"/>
        <w:rPr>
          <w:rFonts w:ascii="Times New Roman" w:hAnsi="Times New Roman" w:cs="Helvetica"/>
        </w:rPr>
      </w:pPr>
      <w:r w:rsidRPr="00A03FA7">
        <w:rPr>
          <w:rFonts w:ascii="Times New Roman" w:hAnsi="Times New Roman" w:cs="Helvetica"/>
        </w:rPr>
        <w:t xml:space="preserve">The Intra-American </w:t>
      </w:r>
      <w:r>
        <w:rPr>
          <w:rFonts w:ascii="Times New Roman" w:hAnsi="Times New Roman" w:cs="Helvetica"/>
        </w:rPr>
        <w:t>Study</w:t>
      </w:r>
      <w:r w:rsidRPr="00A03FA7">
        <w:rPr>
          <w:rFonts w:ascii="Times New Roman" w:hAnsi="Times New Roman" w:cs="Helvetica"/>
        </w:rPr>
        <w:t xml:space="preserve"> of C</w:t>
      </w:r>
      <w:r>
        <w:rPr>
          <w:rFonts w:ascii="Times New Roman" w:hAnsi="Times New Roman" w:cs="Helvetica"/>
        </w:rPr>
        <w:t>li</w:t>
      </w:r>
      <w:r w:rsidRPr="00A03FA7">
        <w:rPr>
          <w:rFonts w:ascii="Times New Roman" w:hAnsi="Times New Roman" w:cs="Helvetica"/>
        </w:rPr>
        <w:t xml:space="preserve">mate Processes </w:t>
      </w:r>
      <w:r>
        <w:rPr>
          <w:rFonts w:ascii="Times New Roman" w:hAnsi="Times New Roman" w:cs="Helvetica"/>
        </w:rPr>
        <w:t xml:space="preserve">(IASCLIP) </w:t>
      </w:r>
      <w:r w:rsidRPr="00A03FA7">
        <w:rPr>
          <w:rFonts w:ascii="Times New Roman" w:hAnsi="Times New Roman" w:cs="Helvetica"/>
        </w:rPr>
        <w:t xml:space="preserve">is </w:t>
      </w:r>
      <w:r>
        <w:rPr>
          <w:rFonts w:ascii="Times New Roman" w:hAnsi="Times New Roman" w:cs="Helvetica"/>
        </w:rPr>
        <w:t xml:space="preserve">scheduled to run from 2009 through </w:t>
      </w:r>
      <w:r w:rsidRPr="00A03FA7">
        <w:rPr>
          <w:rFonts w:ascii="Times New Roman" w:hAnsi="Times New Roman" w:cs="Helvetica"/>
        </w:rPr>
        <w:t xml:space="preserve">2014, as a new component of CLIVAR VAMOS. The geographic milieu of IASCLIP is the Western Hemisphere warm pool (WHWP) comprised of the Caribbean and Gulf of Mexico, the eastern North Pacific warm waters off the Pacific coast of Central America and the western tropical Atlantic immediately east of the Lesser Antilles, including the islands and land regions in and around the WHWP. The overarching goal of IASCLIP is to estimate and exploit potential predictability of warm-season weather and climate in the region, mainly on intraseasonal to interannual timescales, </w:t>
      </w:r>
      <w:r>
        <w:rPr>
          <w:rFonts w:ascii="Times New Roman" w:hAnsi="Times New Roman" w:cs="Helvetica"/>
        </w:rPr>
        <w:t>with an aim to improve our</w:t>
      </w:r>
      <w:r w:rsidRPr="00A03FA7">
        <w:rPr>
          <w:rFonts w:ascii="Times New Roman" w:hAnsi="Times New Roman" w:cs="Helvetica"/>
        </w:rPr>
        <w:t xml:space="preserve"> understanding and modeling of relevant physical and dynamical processes.  IASCLIP will also seek to link research to societal applications in the region.</w:t>
      </w:r>
      <w:r>
        <w:rPr>
          <w:rFonts w:ascii="Times New Roman" w:hAnsi="Times New Roman" w:cs="Helvetica"/>
        </w:rPr>
        <w:t xml:space="preserve"> </w:t>
      </w:r>
    </w:p>
    <w:p w14:paraId="0B426246" w14:textId="77777777" w:rsidR="00543D3D" w:rsidRPr="00AB63BB" w:rsidRDefault="00543D3D" w:rsidP="00543D3D">
      <w:pPr>
        <w:pStyle w:val="Header"/>
        <w:tabs>
          <w:tab w:val="clear" w:pos="4320"/>
          <w:tab w:val="clear" w:pos="8640"/>
        </w:tabs>
        <w:jc w:val="both"/>
        <w:rPr>
          <w:rFonts w:ascii="Times New Roman" w:hAnsi="Times New Roman"/>
          <w:sz w:val="16"/>
          <w:szCs w:val="16"/>
        </w:rPr>
      </w:pPr>
    </w:p>
    <w:p w14:paraId="0CC0E07D" w14:textId="77777777" w:rsidR="00543D3D" w:rsidRDefault="00543D3D" w:rsidP="00543D3D">
      <w:pPr>
        <w:pStyle w:val="Header"/>
        <w:tabs>
          <w:tab w:val="clear" w:pos="4320"/>
          <w:tab w:val="clear" w:pos="8640"/>
        </w:tabs>
        <w:jc w:val="both"/>
        <w:rPr>
          <w:rStyle w:val="apple-style-span"/>
          <w:rFonts w:ascii="Times New Roman" w:hAnsi="Times New Roman"/>
          <w:szCs w:val="24"/>
        </w:rPr>
      </w:pPr>
      <w:r w:rsidRPr="009D01FC">
        <w:rPr>
          <w:rStyle w:val="apple-style-span"/>
          <w:rFonts w:ascii="Times New Roman" w:hAnsi="Times New Roman"/>
          <w:szCs w:val="24"/>
        </w:rPr>
        <w:t xml:space="preserve">Almost yearly, extreme weather and climate events cause damage to economies in the Western Hemisphere mounting in the millions, sometime billions of US dollars. </w:t>
      </w:r>
      <w:r>
        <w:rPr>
          <w:rStyle w:val="apple-style-span"/>
          <w:rFonts w:ascii="Times New Roman" w:hAnsi="Times New Roman"/>
          <w:szCs w:val="24"/>
        </w:rPr>
        <w:t>I</w:t>
      </w:r>
      <w:r w:rsidRPr="009D01FC">
        <w:rPr>
          <w:rStyle w:val="apple-style-span"/>
          <w:rFonts w:ascii="Times New Roman" w:hAnsi="Times New Roman"/>
          <w:szCs w:val="24"/>
        </w:rPr>
        <w:t xml:space="preserve">n the United States they occur most often during summer in the form of droughts and tropical cyclones and in late springtime as tornadoes and floods. There is mounting evidence that summer climate depends on </w:t>
      </w:r>
      <w:r>
        <w:rPr>
          <w:rStyle w:val="apple-style-span"/>
          <w:rFonts w:ascii="Times New Roman" w:hAnsi="Times New Roman"/>
          <w:szCs w:val="24"/>
        </w:rPr>
        <w:t>tropical Atlantic</w:t>
      </w:r>
      <w:r w:rsidRPr="009D01FC">
        <w:rPr>
          <w:rStyle w:val="apple-style-span"/>
          <w:rFonts w:ascii="Times New Roman" w:hAnsi="Times New Roman"/>
          <w:szCs w:val="24"/>
        </w:rPr>
        <w:t> </w:t>
      </w:r>
      <w:r>
        <w:rPr>
          <w:rStyle w:val="apple-style-span"/>
          <w:rFonts w:ascii="Times New Roman" w:hAnsi="Times New Roman"/>
          <w:szCs w:val="24"/>
        </w:rPr>
        <w:t>even more than on the Pacific</w:t>
      </w:r>
      <w:r w:rsidRPr="009D01FC">
        <w:rPr>
          <w:rStyle w:val="apple-style-span"/>
          <w:rFonts w:ascii="Times New Roman" w:hAnsi="Times New Roman"/>
          <w:szCs w:val="24"/>
        </w:rPr>
        <w:t xml:space="preserve">. The WHWP is the boreal summer heating center for the Western Hemisphere; it is responsible for funneling moisture to all the surrounding regions during </w:t>
      </w:r>
      <w:r>
        <w:rPr>
          <w:rStyle w:val="apple-style-span"/>
          <w:rFonts w:ascii="Times New Roman" w:hAnsi="Times New Roman"/>
          <w:szCs w:val="24"/>
        </w:rPr>
        <w:t>the summer</w:t>
      </w:r>
      <w:r w:rsidRPr="009D01FC">
        <w:rPr>
          <w:rStyle w:val="apple-style-span"/>
          <w:rFonts w:ascii="Times New Roman" w:hAnsi="Times New Roman"/>
          <w:szCs w:val="24"/>
        </w:rPr>
        <w:t xml:space="preserve"> season, and controls the summer environment for Atlantic hurricanes.</w:t>
      </w:r>
    </w:p>
    <w:p w14:paraId="5E70D2B5" w14:textId="77777777" w:rsidR="00543D3D" w:rsidRPr="009D01FC" w:rsidRDefault="00543D3D" w:rsidP="00543D3D">
      <w:pPr>
        <w:pStyle w:val="Header"/>
        <w:tabs>
          <w:tab w:val="clear" w:pos="4320"/>
          <w:tab w:val="clear" w:pos="8640"/>
        </w:tabs>
        <w:jc w:val="both"/>
        <w:rPr>
          <w:rFonts w:ascii="Times New Roman" w:hAnsi="Times New Roman"/>
          <w:szCs w:val="24"/>
        </w:rPr>
      </w:pPr>
    </w:p>
    <w:p w14:paraId="2950458B" w14:textId="77777777" w:rsidR="00543D3D" w:rsidRPr="00A03FA7" w:rsidRDefault="00543D3D" w:rsidP="00543D3D">
      <w:pPr>
        <w:pStyle w:val="Header"/>
        <w:tabs>
          <w:tab w:val="clear" w:pos="4320"/>
          <w:tab w:val="clear" w:pos="8640"/>
        </w:tabs>
        <w:jc w:val="both"/>
        <w:rPr>
          <w:rFonts w:ascii="Times New Roman" w:eastAsia="Times" w:hAnsi="Times New Roman"/>
          <w:color w:val="270000"/>
        </w:rPr>
      </w:pPr>
      <w:r w:rsidRPr="00A03FA7">
        <w:rPr>
          <w:rFonts w:ascii="Times New Roman" w:hAnsi="Times New Roman"/>
        </w:rPr>
        <w:t>By orchestrating the efforts of scientists in the U.S., Mexico, Caribbean and Central/South American countries over the 2009-2014 time period, IASCLIP aims to: (1) Promote, coordinate, and organize research activities that aim to understand better the climate and hydrological processes in the IAS region, (2) Improve our ability to represent these processes in global climate models and predict them on subseasonal to interannual timescales, and (3) Facilitate applications of climate forecast products in the IAS region.</w:t>
      </w:r>
      <w:r>
        <w:rPr>
          <w:rFonts w:ascii="Times New Roman" w:hAnsi="Times New Roman"/>
        </w:rPr>
        <w:t xml:space="preserve"> Scientists at AOML have contributed greatly to IASCLIP. </w:t>
      </w:r>
    </w:p>
    <w:p w14:paraId="0788AC88" w14:textId="77777777" w:rsidR="00543D3D" w:rsidRDefault="00543D3D" w:rsidP="00543D3D">
      <w:pPr>
        <w:pStyle w:val="Header"/>
        <w:tabs>
          <w:tab w:val="clear" w:pos="4320"/>
          <w:tab w:val="clear" w:pos="8640"/>
        </w:tabs>
        <w:ind w:firstLine="360"/>
        <w:jc w:val="center"/>
        <w:rPr>
          <w:rFonts w:ascii="Times New Roman" w:eastAsia="Times" w:hAnsi="Times New Roman"/>
          <w:color w:val="2B0000"/>
        </w:rPr>
      </w:pPr>
      <w:r>
        <w:rPr>
          <w:b/>
          <w:bCs/>
          <w:noProof/>
        </w:rPr>
        <w:drawing>
          <wp:anchor distT="0" distB="0" distL="114300" distR="114300" simplePos="0" relativeHeight="252297728" behindDoc="0" locked="0" layoutInCell="1" allowOverlap="1" wp14:anchorId="79EC7993" wp14:editId="0000F185">
            <wp:simplePos x="0" y="0"/>
            <wp:positionH relativeFrom="column">
              <wp:posOffset>-1270</wp:posOffset>
            </wp:positionH>
            <wp:positionV relativeFrom="paragraph">
              <wp:posOffset>86995</wp:posOffset>
            </wp:positionV>
            <wp:extent cx="3937635" cy="2961640"/>
            <wp:effectExtent l="38100" t="57150" r="43815" b="48260"/>
            <wp:wrapSquare wrapText="right"/>
            <wp:docPr id="550" name="Picture 158" descr="ScrShot 2009-10-19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crShot 2009-10-19 at 9"/>
                    <pic:cNvPicPr>
                      <a:picLocks noChangeAspect="1" noChangeArrowheads="1"/>
                    </pic:cNvPicPr>
                  </pic:nvPicPr>
                  <pic:blipFill>
                    <a:blip r:embed="rId76" cstate="print"/>
                    <a:srcRect/>
                    <a:stretch>
                      <a:fillRect/>
                    </a:stretch>
                  </pic:blipFill>
                  <pic:spPr bwMode="auto">
                    <a:xfrm>
                      <a:off x="0" y="0"/>
                      <a:ext cx="3937635" cy="296164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anchor>
        </w:drawing>
      </w:r>
    </w:p>
    <w:p w14:paraId="214F9861" w14:textId="77777777" w:rsidR="00543D3D" w:rsidRDefault="00543D3D" w:rsidP="00543D3D">
      <w:pPr>
        <w:rPr>
          <w:b/>
          <w:bCs/>
        </w:rPr>
      </w:pPr>
    </w:p>
    <w:p w14:paraId="059572D8" w14:textId="77777777" w:rsidR="00543D3D" w:rsidRDefault="00543D3D" w:rsidP="00543D3D">
      <w:pPr>
        <w:spacing w:before="240"/>
        <w:jc w:val="both"/>
        <w:rPr>
          <w:i/>
          <w:sz w:val="18"/>
          <w:szCs w:val="18"/>
        </w:rPr>
      </w:pPr>
    </w:p>
    <w:p w14:paraId="51638562" w14:textId="77777777" w:rsidR="00543D3D" w:rsidRDefault="00543D3D" w:rsidP="00543D3D">
      <w:pPr>
        <w:spacing w:before="240"/>
        <w:jc w:val="both"/>
        <w:rPr>
          <w:i/>
          <w:sz w:val="18"/>
          <w:szCs w:val="18"/>
        </w:rPr>
      </w:pPr>
    </w:p>
    <w:p w14:paraId="7200F44A" w14:textId="77777777" w:rsidR="00543D3D" w:rsidRDefault="00543D3D" w:rsidP="00543D3D">
      <w:pPr>
        <w:spacing w:before="240"/>
        <w:jc w:val="both"/>
        <w:rPr>
          <w:i/>
          <w:sz w:val="18"/>
          <w:szCs w:val="18"/>
        </w:rPr>
      </w:pPr>
    </w:p>
    <w:p w14:paraId="29A8A61B" w14:textId="77777777" w:rsidR="00543D3D" w:rsidRPr="008F44DC" w:rsidRDefault="00543D3D" w:rsidP="00543D3D">
      <w:pPr>
        <w:jc w:val="both"/>
        <w:rPr>
          <w:i/>
          <w:sz w:val="18"/>
          <w:szCs w:val="18"/>
        </w:rPr>
      </w:pPr>
      <w:r w:rsidRPr="009A6A9E">
        <w:rPr>
          <w:i/>
          <w:sz w:val="18"/>
          <w:szCs w:val="18"/>
        </w:rPr>
        <w:t xml:space="preserve">The tropical Atlantic SST varies in proportion to the size of the pool of water greater than about 28°C (red contour). Climate impacts accrue as well, the example shown here being the number of tropical cyclone tracks in a hurricane season. Upper left: smaller warm pool (2000) and fewer storm tracks (small dots). Lower right: larger warm pool (2005) and more storm tracks. </w:t>
      </w:r>
    </w:p>
    <w:p w14:paraId="45F930F3" w14:textId="77777777" w:rsidR="00543D3D" w:rsidRDefault="00543D3D" w:rsidP="00C12DC5">
      <w:pPr>
        <w:rPr>
          <w:b/>
          <w:color w:val="17365D" w:themeColor="text2" w:themeShade="BF"/>
          <w:sz w:val="32"/>
        </w:rPr>
      </w:pPr>
    </w:p>
    <w:p w14:paraId="03D7BDA3" w14:textId="77777777" w:rsidR="001575A9" w:rsidRDefault="00543D3D" w:rsidP="00543D3D">
      <w:pPr>
        <w:rPr>
          <w:rFonts w:ascii="Times" w:hAnsi="Times"/>
          <w:b/>
          <w:color w:val="17365D" w:themeColor="text2" w:themeShade="BF"/>
          <w:sz w:val="32"/>
          <w:szCs w:val="32"/>
        </w:rPr>
      </w:pPr>
      <w:r>
        <w:rPr>
          <w:b/>
          <w:color w:val="17365D" w:themeColor="text2" w:themeShade="BF"/>
          <w:sz w:val="32"/>
        </w:rPr>
        <w:br w:type="page"/>
      </w:r>
      <w:r w:rsidR="001575A9">
        <w:rPr>
          <w:b/>
          <w:color w:val="17365D" w:themeColor="text2" w:themeShade="BF"/>
          <w:sz w:val="32"/>
        </w:rPr>
        <w:lastRenderedPageBreak/>
        <w:t xml:space="preserve">Atlantic Warm Pool and </w:t>
      </w:r>
      <w:r w:rsidRPr="008F2357">
        <w:rPr>
          <w:rFonts w:ascii="Times" w:hAnsi="Times"/>
          <w:b/>
          <w:color w:val="17365D" w:themeColor="text2" w:themeShade="BF"/>
          <w:sz w:val="32"/>
          <w:szCs w:val="32"/>
        </w:rPr>
        <w:t xml:space="preserve">Tropical Cyclone Activity in the North Atlantic </w:t>
      </w:r>
    </w:p>
    <w:p w14:paraId="0692C426" w14:textId="77777777" w:rsidR="00543D3D" w:rsidRPr="001C1727" w:rsidRDefault="00543D3D" w:rsidP="00543D3D">
      <w:pPr>
        <w:rPr>
          <w:rFonts w:ascii="Times" w:hAnsi="Times"/>
          <w:color w:val="0070C0"/>
          <w:lang w:val="de-DE"/>
        </w:rPr>
      </w:pPr>
      <w:r w:rsidRPr="001C1727">
        <w:rPr>
          <w:rFonts w:ascii="Times" w:hAnsi="Times"/>
          <w:color w:val="0070C0"/>
          <w:lang w:val="de-DE"/>
        </w:rPr>
        <w:t xml:space="preserve">Sang-Ki Lee </w:t>
      </w:r>
    </w:p>
    <w:p w14:paraId="477BA68B" w14:textId="77777777" w:rsidR="00543D3D" w:rsidRDefault="00543D3D" w:rsidP="00543D3D">
      <w:pPr>
        <w:rPr>
          <w:rFonts w:ascii="Times" w:hAnsi="Times"/>
          <w:lang w:val="de-DE"/>
        </w:rPr>
      </w:pPr>
      <w:r>
        <w:rPr>
          <w:rFonts w:ascii="Times" w:hAnsi="Times"/>
          <w:noProof/>
        </w:rPr>
        <mc:AlternateContent>
          <mc:Choice Requires="wps">
            <w:drawing>
              <wp:anchor distT="0" distB="0" distL="114300" distR="114300" simplePos="0" relativeHeight="252300800" behindDoc="0" locked="0" layoutInCell="1" allowOverlap="1" wp14:anchorId="3F3E2B32" wp14:editId="4F0BF9A0">
                <wp:simplePos x="0" y="0"/>
                <wp:positionH relativeFrom="column">
                  <wp:posOffset>33020</wp:posOffset>
                </wp:positionH>
                <wp:positionV relativeFrom="paragraph">
                  <wp:posOffset>133350</wp:posOffset>
                </wp:positionV>
                <wp:extent cx="5922010" cy="0"/>
                <wp:effectExtent l="33020" t="37465" r="36195" b="38735"/>
                <wp:wrapNone/>
                <wp:docPr id="143" name="Lin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48" o:spid="_x0000_s1026" style="position:absolute;z-index:2523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10.5pt" to="468.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Ar5mAIAAHcFAAAOAAAAZHJzL2Uyb0RvYy54bWysVFFvmzAQfp+0/2D5nQKBJBSVVA0he+m2&#10;Su20ZwebYA1sZDsh0bT/vrMDrOlepqkgWT7b9/m7++58d39qG3RkSnMpMhzeBBgxUUrKxT7D3162&#10;XoKRNkRQ0kjBMnxmGt+vPn6467uUzWQtG8oUAhCh077LcG1Ml/q+LmvWEn0jOyZgs5KqJQZMtfep&#10;Ij2gt40/C4KF30tFOyVLpjWsbi6beOXwq4qV5mtVaWZQk2HgZtyo3Lizo7+6I+leka7m5UCD/AeL&#10;lnABl05QG2IIOij+F1TLSyW1rMxNKVtfVhUvmYsBogmDN9E816RjLhZIju6mNOn3gy2/HJ8U4hS0&#10;iyOMBGlBpEcuGJrHic1O3+kUDuXiSdn4ypN47h5l+UMjIfOaiD1zLF/OHTiG1sO/crGG7uCOXf9Z&#10;UjhDDka6VJ0q1VpISAI6OUXOkyLsZFAJi/Pbmc0LRuW455N0dOyUNp+YbJGdZLgB1g6YHB+1sURI&#10;Oh6x9wi55U3jBG8E6jO8iOaBhW47CN9AAfx4qQcZtWw4tceto1b7Xd4odCRQROut/V2csPP6mJIH&#10;QR18zQgthrkhvLnMgU4jLB5zdXnhCNbJwNStQ9CuZn7eBrdFUiSxF88WhRcHm433sM1jb7ENl/NN&#10;tMnzTfjLxhrGac0pZcJyHes3jP+tPoZOulTeVMFTmvxrdJdPIHvN9GE7D5ZxlHjL5Tzy4qgIvHWy&#10;zb2HPFwslsU6XxdvmBYuev0+ZKdUWlbyYJh6rmmPKLcFEUH1hBgM6PfZMrAfRqTZw0NVGoWRkuY7&#10;N7WrX1t5FuNK62Rh/0HrCf2SiFFDa00qDLH9SRVoPurr2sJ2wqWndpKen9TYLtDdzml4iezz8dqG&#10;+ev3cvUbAAD//wMAUEsDBBQABgAIAAAAIQCYY3523QAAAAcBAAAPAAAAZHJzL2Rvd25yZXYueG1s&#10;TI/NTsMwEITvSH0Haytxo05SlZ8Qp6oqQAgJJNqKsxsvSdR4ndpuE96eRRzguDOj2W+K5Wg7cUYf&#10;WkcK0lkCAqlypqVawW77eHULIkRNRneOUMEXBliWk4tC58YN9I7nTawFl1DItYImxj6XMlQNWh1m&#10;rkdi79N5qyOfvpbG64HLbSezJLmWVrfEHxrd47rB6rA5WQX1y6tcHIc3Pzwc3fM8juunj7RV6nI6&#10;ru5BRBzjXxh+8BkdSmbauxOZIDoFi4yDCrKUF7F9N7/hJftfQZaF/M9ffgMAAP//AwBQSwECLQAU&#10;AAYACAAAACEAtoM4kv4AAADhAQAAEwAAAAAAAAAAAAAAAAAAAAAAW0NvbnRlbnRfVHlwZXNdLnht&#10;bFBLAQItABQABgAIAAAAIQA4/SH/1gAAAJQBAAALAAAAAAAAAAAAAAAAAC8BAABfcmVscy8ucmVs&#10;c1BLAQItABQABgAIAAAAIQBR3Ar5mAIAAHcFAAAOAAAAAAAAAAAAAAAAAC4CAABkcnMvZTJvRG9j&#10;LnhtbFBLAQItABQABgAIAAAAIQCYY3523QAAAAcBAAAPAAAAAAAAAAAAAAAAAPIEAABkcnMvZG93&#10;bnJldi54bWxQSwUGAAAAAAQABADzAAAA/AUAAAAA&#10;" strokecolor="#bfbfbf" strokeweight="5pt">
                <v:stroke linestyle="thickThin"/>
                <v:shadow color="#868686"/>
              </v:line>
            </w:pict>
          </mc:Fallback>
        </mc:AlternateContent>
      </w:r>
    </w:p>
    <w:p w14:paraId="6DB0F9EF" w14:textId="77777777" w:rsidR="00543D3D" w:rsidRPr="00B40CD0" w:rsidRDefault="00543D3D" w:rsidP="00543D3D">
      <w:pPr>
        <w:rPr>
          <w:rFonts w:ascii="Times" w:hAnsi="Times"/>
          <w:sz w:val="12"/>
          <w:szCs w:val="12"/>
          <w:lang w:val="de-DE"/>
        </w:rPr>
      </w:pPr>
    </w:p>
    <w:p w14:paraId="3971450E" w14:textId="77777777" w:rsidR="00543D3D" w:rsidRDefault="00543D3D" w:rsidP="00543D3D">
      <w:pPr>
        <w:jc w:val="both"/>
        <w:rPr>
          <w:rFonts w:ascii="Times" w:hAnsi="Times"/>
        </w:rPr>
      </w:pPr>
      <w:r w:rsidRPr="003237CC">
        <w:rPr>
          <w:rFonts w:ascii="Times" w:hAnsi="Times"/>
        </w:rPr>
        <w:t>The 2010 Atlantic hurricane season was extremely</w:t>
      </w:r>
      <w:r>
        <w:rPr>
          <w:rFonts w:ascii="Times" w:hAnsi="Times"/>
        </w:rPr>
        <w:t xml:space="preserve"> </w:t>
      </w:r>
      <w:r w:rsidRPr="003237CC">
        <w:rPr>
          <w:rFonts w:ascii="Times" w:hAnsi="Times"/>
        </w:rPr>
        <w:t>active, but no hurricanes made landfall in the United States,</w:t>
      </w:r>
      <w:r>
        <w:rPr>
          <w:rFonts w:ascii="Times" w:hAnsi="Times"/>
        </w:rPr>
        <w:t xml:space="preserve"> </w:t>
      </w:r>
      <w:r w:rsidRPr="003237CC">
        <w:rPr>
          <w:rFonts w:ascii="Times" w:hAnsi="Times"/>
        </w:rPr>
        <w:t>raising a question of what dictated the hurricane track.</w:t>
      </w:r>
      <w:r>
        <w:rPr>
          <w:rFonts w:ascii="Times" w:hAnsi="Times"/>
        </w:rPr>
        <w:t xml:space="preserve"> Work done in collaboration with Dr. Robert Atlas (AOML/OD) indicates that </w:t>
      </w:r>
      <w:r w:rsidRPr="003237CC">
        <w:rPr>
          <w:rFonts w:ascii="Times" w:hAnsi="Times"/>
        </w:rPr>
        <w:t>the Gulf of Mexico, the Caribbean Sea and the</w:t>
      </w:r>
      <w:r>
        <w:rPr>
          <w:rFonts w:ascii="Times" w:hAnsi="Times"/>
        </w:rPr>
        <w:t xml:space="preserve"> </w:t>
      </w:r>
      <w:r w:rsidRPr="003237CC">
        <w:rPr>
          <w:rFonts w:ascii="Times" w:hAnsi="Times"/>
        </w:rPr>
        <w:t>western tropical North Atlantic play an important role in</w:t>
      </w:r>
      <w:r>
        <w:rPr>
          <w:rFonts w:ascii="Times" w:hAnsi="Times"/>
        </w:rPr>
        <w:t xml:space="preserve"> determine </w:t>
      </w:r>
      <w:r w:rsidRPr="003237CC">
        <w:rPr>
          <w:rFonts w:ascii="Times" w:hAnsi="Times"/>
        </w:rPr>
        <w:t>hurricane track</w:t>
      </w:r>
      <w:r>
        <w:rPr>
          <w:rFonts w:ascii="Times" w:hAnsi="Times"/>
        </w:rPr>
        <w:t>s</w:t>
      </w:r>
      <w:r w:rsidRPr="003237CC">
        <w:rPr>
          <w:rFonts w:ascii="Times" w:hAnsi="Times"/>
        </w:rPr>
        <w:t>. An eastward expansion of the AWP</w:t>
      </w:r>
      <w:r>
        <w:rPr>
          <w:rFonts w:ascii="Times" w:hAnsi="Times"/>
        </w:rPr>
        <w:t xml:space="preserve"> all </w:t>
      </w:r>
      <w:r w:rsidRPr="003237CC">
        <w:rPr>
          <w:rFonts w:ascii="Times" w:hAnsi="Times"/>
        </w:rPr>
        <w:t>shifts the hurricane genesis location eastward, decreasing</w:t>
      </w:r>
      <w:r>
        <w:rPr>
          <w:rFonts w:ascii="Times" w:hAnsi="Times"/>
        </w:rPr>
        <w:t xml:space="preserve"> </w:t>
      </w:r>
      <w:r w:rsidRPr="003237CC">
        <w:rPr>
          <w:rFonts w:ascii="Times" w:hAnsi="Times"/>
        </w:rPr>
        <w:t>the possibility for a hurricane to make landfall. A large</w:t>
      </w:r>
      <w:r>
        <w:rPr>
          <w:rFonts w:ascii="Times" w:hAnsi="Times"/>
        </w:rPr>
        <w:t xml:space="preserve"> </w:t>
      </w:r>
      <w:r w:rsidRPr="003237CC">
        <w:rPr>
          <w:rFonts w:ascii="Times" w:hAnsi="Times"/>
        </w:rPr>
        <w:t>AWP also induces barotropic stationary wave patterns that</w:t>
      </w:r>
      <w:r>
        <w:rPr>
          <w:rFonts w:ascii="Times" w:hAnsi="Times"/>
        </w:rPr>
        <w:t xml:space="preserve"> </w:t>
      </w:r>
      <w:r w:rsidRPr="003237CC">
        <w:rPr>
          <w:rFonts w:ascii="Times" w:hAnsi="Times"/>
        </w:rPr>
        <w:t>weaken the North Atlantic subtropical high and produce</w:t>
      </w:r>
      <w:r>
        <w:rPr>
          <w:rFonts w:ascii="Times" w:hAnsi="Times"/>
        </w:rPr>
        <w:t xml:space="preserve"> </w:t>
      </w:r>
      <w:r w:rsidRPr="003237CC">
        <w:rPr>
          <w:rFonts w:ascii="Times" w:hAnsi="Times"/>
        </w:rPr>
        <w:t>eastward steering flow anomalies along the eastern seaboard</w:t>
      </w:r>
      <w:r>
        <w:rPr>
          <w:rFonts w:ascii="Times" w:hAnsi="Times"/>
        </w:rPr>
        <w:t xml:space="preserve"> </w:t>
      </w:r>
      <w:r w:rsidRPr="003237CC">
        <w:rPr>
          <w:rFonts w:ascii="Times" w:hAnsi="Times"/>
        </w:rPr>
        <w:t>of the United States. Due to these two mechanisms,</w:t>
      </w:r>
      <w:r>
        <w:rPr>
          <w:rFonts w:ascii="Times" w:hAnsi="Times"/>
        </w:rPr>
        <w:t xml:space="preserve"> h</w:t>
      </w:r>
      <w:r w:rsidRPr="003237CC">
        <w:rPr>
          <w:rFonts w:ascii="Times" w:hAnsi="Times"/>
        </w:rPr>
        <w:t>urricanes are steered toward the northeast without making</w:t>
      </w:r>
      <w:r>
        <w:rPr>
          <w:rFonts w:ascii="Times" w:hAnsi="Times"/>
        </w:rPr>
        <w:t xml:space="preserve"> </w:t>
      </w:r>
      <w:r w:rsidRPr="003237CC">
        <w:rPr>
          <w:rFonts w:ascii="Times" w:hAnsi="Times"/>
        </w:rPr>
        <w:t>landfall in the United States. Although the La Niña event in</w:t>
      </w:r>
      <w:r>
        <w:rPr>
          <w:rFonts w:ascii="Times" w:hAnsi="Times"/>
        </w:rPr>
        <w:t xml:space="preserve"> </w:t>
      </w:r>
      <w:r w:rsidRPr="003237CC">
        <w:rPr>
          <w:rFonts w:ascii="Times" w:hAnsi="Times"/>
        </w:rPr>
        <w:t xml:space="preserve">the Pacific may be associated with </w:t>
      </w:r>
      <w:r>
        <w:rPr>
          <w:rFonts w:ascii="Times" w:hAnsi="Times"/>
        </w:rPr>
        <w:t xml:space="preserve">an </w:t>
      </w:r>
      <w:r w:rsidRPr="003237CC">
        <w:rPr>
          <w:rFonts w:ascii="Times" w:hAnsi="Times"/>
        </w:rPr>
        <w:t>increased number of</w:t>
      </w:r>
      <w:r>
        <w:rPr>
          <w:rFonts w:ascii="Times" w:hAnsi="Times"/>
        </w:rPr>
        <w:t xml:space="preserve"> </w:t>
      </w:r>
      <w:r w:rsidRPr="003237CC">
        <w:rPr>
          <w:rFonts w:ascii="Times" w:hAnsi="Times"/>
        </w:rPr>
        <w:t>Atlantic hurricanes, its relationship with land</w:t>
      </w:r>
      <w:r>
        <w:rPr>
          <w:rFonts w:ascii="Times" w:hAnsi="Times"/>
        </w:rPr>
        <w:t>-</w:t>
      </w:r>
      <w:r w:rsidRPr="003237CC">
        <w:rPr>
          <w:rFonts w:ascii="Times" w:hAnsi="Times"/>
        </w:rPr>
        <w:t>falling activity</w:t>
      </w:r>
      <w:r>
        <w:rPr>
          <w:rFonts w:ascii="Times" w:hAnsi="Times"/>
        </w:rPr>
        <w:t xml:space="preserve"> </w:t>
      </w:r>
      <w:r w:rsidRPr="003237CC">
        <w:rPr>
          <w:rFonts w:ascii="Times" w:hAnsi="Times"/>
        </w:rPr>
        <w:t>has been offset in 2010 by the effect of the extremely large</w:t>
      </w:r>
      <w:r>
        <w:rPr>
          <w:rFonts w:ascii="Times" w:hAnsi="Times"/>
        </w:rPr>
        <w:t xml:space="preserve"> </w:t>
      </w:r>
      <w:r w:rsidRPr="003237CC">
        <w:rPr>
          <w:rFonts w:ascii="Times" w:hAnsi="Times"/>
        </w:rPr>
        <w:t>AWP.</w:t>
      </w:r>
      <w:r>
        <w:rPr>
          <w:rFonts w:ascii="Times" w:hAnsi="Times"/>
        </w:rPr>
        <w:t xml:space="preserve"> We continue to work on influences of climate variability and changes on hurricane activity. In addition, we also investigate climate/oceans and tropical cyclone activity in the western North Pacific. In particular, we will focus on how climate/oceans and global warming affect the number, tracks and intensification of tropical cyclones in both the North Atlantic and the western North Pacific.</w:t>
      </w:r>
    </w:p>
    <w:p w14:paraId="4972EE0C" w14:textId="77777777" w:rsidR="00543D3D" w:rsidRDefault="00543D3D" w:rsidP="00543D3D">
      <w:pPr>
        <w:jc w:val="both"/>
        <w:rPr>
          <w:rFonts w:ascii="Times" w:hAnsi="Times"/>
        </w:rPr>
      </w:pPr>
    </w:p>
    <w:p w14:paraId="59231288" w14:textId="77777777" w:rsidR="00543D3D" w:rsidRDefault="00543D3D" w:rsidP="00543D3D">
      <w:pPr>
        <w:jc w:val="both"/>
        <w:rPr>
          <w:rFonts w:ascii="Times" w:hAnsi="Times"/>
        </w:rPr>
      </w:pPr>
    </w:p>
    <w:p w14:paraId="318AD2E2" w14:textId="77777777" w:rsidR="00543D3D" w:rsidRDefault="00543D3D" w:rsidP="00543D3D">
      <w:pPr>
        <w:ind w:left="-180" w:right="-360"/>
        <w:jc w:val="center"/>
      </w:pPr>
      <w:r>
        <w:rPr>
          <w:noProof/>
        </w:rPr>
        <w:drawing>
          <wp:inline distT="0" distB="0" distL="0" distR="0" wp14:anchorId="19745C4C" wp14:editId="20059C0A">
            <wp:extent cx="5943600" cy="3007360"/>
            <wp:effectExtent l="57150" t="19050" r="19050" b="0"/>
            <wp:docPr id="551" name="Picture 5" descr="20111201_Chunz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1201_Chunzai.JPG"/>
                    <pic:cNvPicPr/>
                  </pic:nvPicPr>
                  <pic:blipFill>
                    <a:blip r:embed="rId77" cstate="print"/>
                    <a:stretch>
                      <a:fillRect/>
                    </a:stretch>
                  </pic:blipFill>
                  <pic:spPr>
                    <a:xfrm>
                      <a:off x="0" y="0"/>
                      <a:ext cx="5943600" cy="300736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inline>
        </w:drawing>
      </w:r>
    </w:p>
    <w:p w14:paraId="35C8FC06" w14:textId="77777777" w:rsidR="00543D3D" w:rsidRPr="003237CC" w:rsidRDefault="00543D3D" w:rsidP="00543D3D">
      <w:pPr>
        <w:ind w:left="-180" w:right="-360"/>
        <w:jc w:val="both"/>
      </w:pPr>
    </w:p>
    <w:p w14:paraId="7A793670" w14:textId="77777777" w:rsidR="00543D3D" w:rsidRDefault="00543D3D" w:rsidP="00543D3D">
      <w:pPr>
        <w:rPr>
          <w:i/>
          <w:sz w:val="18"/>
          <w:szCs w:val="18"/>
        </w:rPr>
      </w:pPr>
    </w:p>
    <w:p w14:paraId="172A52BD" w14:textId="77777777" w:rsidR="00543D3D" w:rsidRDefault="00543D3D" w:rsidP="00543D3D">
      <w:pPr>
        <w:rPr>
          <w:i/>
          <w:sz w:val="18"/>
          <w:szCs w:val="18"/>
        </w:rPr>
      </w:pPr>
      <w:r w:rsidRPr="003237CC">
        <w:rPr>
          <w:i/>
          <w:sz w:val="18"/>
          <w:szCs w:val="18"/>
        </w:rPr>
        <w:t>T</w:t>
      </w:r>
      <w:r>
        <w:rPr>
          <w:i/>
          <w:sz w:val="18"/>
          <w:szCs w:val="18"/>
        </w:rPr>
        <w:t xml:space="preserve">ropical </w:t>
      </w:r>
      <w:r w:rsidRPr="003237CC">
        <w:rPr>
          <w:i/>
          <w:sz w:val="18"/>
          <w:szCs w:val="18"/>
        </w:rPr>
        <w:t>C</w:t>
      </w:r>
      <w:r>
        <w:rPr>
          <w:i/>
          <w:sz w:val="18"/>
          <w:szCs w:val="18"/>
        </w:rPr>
        <w:t>yclone</w:t>
      </w:r>
      <w:r w:rsidRPr="003237CC">
        <w:rPr>
          <w:i/>
          <w:sz w:val="18"/>
          <w:szCs w:val="18"/>
        </w:rPr>
        <w:t xml:space="preserve"> genesis location (dots) and sea surface temperature (color shading) for (a) large and (b) small Atlantic warm pool years and the tracks of TCs that formed in the main development region for (c) large and (d) small Atlantic warm pools. </w:t>
      </w:r>
      <w:proofErr w:type="gramStart"/>
      <w:r w:rsidRPr="003237CC">
        <w:rPr>
          <w:i/>
          <w:sz w:val="18"/>
          <w:szCs w:val="18"/>
        </w:rPr>
        <w:t>pools</w:t>
      </w:r>
      <w:proofErr w:type="gramEnd"/>
      <w:r w:rsidRPr="003237CC">
        <w:rPr>
          <w:i/>
          <w:sz w:val="18"/>
          <w:szCs w:val="18"/>
        </w:rPr>
        <w:t>.</w:t>
      </w:r>
    </w:p>
    <w:p w14:paraId="4DB4CD70" w14:textId="77777777" w:rsidR="00543D3D" w:rsidRDefault="00543D3D" w:rsidP="00543D3D">
      <w:pPr>
        <w:rPr>
          <w:i/>
          <w:sz w:val="18"/>
          <w:szCs w:val="18"/>
        </w:rPr>
      </w:pPr>
    </w:p>
    <w:p w14:paraId="2C3A250B" w14:textId="77777777" w:rsidR="00543D3D" w:rsidRDefault="00543D3D" w:rsidP="00543D3D">
      <w:pPr>
        <w:rPr>
          <w:b/>
          <w:color w:val="17365D" w:themeColor="text2" w:themeShade="BF"/>
          <w:sz w:val="32"/>
        </w:rPr>
      </w:pPr>
    </w:p>
    <w:p w14:paraId="4DABEB4A" w14:textId="77777777" w:rsidR="00543D3D" w:rsidRPr="008F2357" w:rsidRDefault="00543D3D" w:rsidP="00543D3D">
      <w:pPr>
        <w:rPr>
          <w:b/>
          <w:color w:val="17365D" w:themeColor="text2" w:themeShade="BF"/>
          <w:sz w:val="32"/>
          <w:szCs w:val="32"/>
        </w:rPr>
      </w:pPr>
      <w:r w:rsidRPr="008F2357">
        <w:rPr>
          <w:b/>
          <w:color w:val="17365D" w:themeColor="text2" w:themeShade="BF"/>
          <w:sz w:val="32"/>
          <w:szCs w:val="32"/>
        </w:rPr>
        <w:lastRenderedPageBreak/>
        <w:t>Tropical Cyclone Heat Potential</w:t>
      </w:r>
    </w:p>
    <w:p w14:paraId="576E5CFC" w14:textId="77777777" w:rsidR="00543D3D" w:rsidRPr="001C1727" w:rsidRDefault="00543D3D" w:rsidP="00543D3D">
      <w:pPr>
        <w:pStyle w:val="NormalWeb"/>
        <w:spacing w:before="0" w:beforeAutospacing="0" w:after="0" w:afterAutospacing="0"/>
        <w:ind w:right="386"/>
        <w:jc w:val="both"/>
        <w:outlineLvl w:val="0"/>
        <w:rPr>
          <w:color w:val="0070C0"/>
          <w:lang w:val="pt-BR"/>
        </w:rPr>
      </w:pPr>
      <w:r w:rsidRPr="001C1727">
        <w:rPr>
          <w:color w:val="0070C0"/>
          <w:lang w:val="pt-BR"/>
        </w:rPr>
        <w:t>Gustavo Goni, Joaquin Trinanes, and Francis Bringas</w:t>
      </w:r>
    </w:p>
    <w:p w14:paraId="3FF206FD" w14:textId="77777777" w:rsidR="00543D3D" w:rsidRPr="006624F5" w:rsidRDefault="00543D3D" w:rsidP="00543D3D">
      <w:pPr>
        <w:pStyle w:val="NormalWeb"/>
        <w:spacing w:before="0" w:beforeAutospacing="0" w:after="0" w:afterAutospacing="0"/>
        <w:ind w:right="386"/>
        <w:jc w:val="both"/>
        <w:outlineLvl w:val="0"/>
        <w:rPr>
          <w:sz w:val="16"/>
          <w:szCs w:val="16"/>
          <w:lang w:val="pt-BR"/>
        </w:rPr>
      </w:pPr>
    </w:p>
    <w:p w14:paraId="4302F0C6" w14:textId="77777777" w:rsidR="00543D3D" w:rsidRPr="006624F5" w:rsidRDefault="001C1727" w:rsidP="00543D3D">
      <w:pPr>
        <w:pStyle w:val="NormalWeb"/>
        <w:spacing w:before="0" w:beforeAutospacing="0" w:after="0" w:afterAutospacing="0"/>
        <w:jc w:val="both"/>
        <w:outlineLvl w:val="0"/>
        <w:rPr>
          <w:sz w:val="12"/>
          <w:szCs w:val="12"/>
          <w:lang w:val="pt-BR"/>
        </w:rPr>
      </w:pPr>
      <w:r>
        <w:rPr>
          <w:noProof/>
          <w:sz w:val="12"/>
          <w:szCs w:val="12"/>
        </w:rPr>
        <mc:AlternateContent>
          <mc:Choice Requires="wps">
            <w:drawing>
              <wp:anchor distT="0" distB="0" distL="114300" distR="114300" simplePos="0" relativeHeight="252305920" behindDoc="0" locked="0" layoutInCell="1" allowOverlap="1" wp14:anchorId="123FE99A" wp14:editId="38F174BD">
                <wp:simplePos x="0" y="0"/>
                <wp:positionH relativeFrom="column">
                  <wp:posOffset>33020</wp:posOffset>
                </wp:positionH>
                <wp:positionV relativeFrom="paragraph">
                  <wp:posOffset>38100</wp:posOffset>
                </wp:positionV>
                <wp:extent cx="5703570" cy="0"/>
                <wp:effectExtent l="0" t="19050" r="11430" b="38100"/>
                <wp:wrapNone/>
                <wp:docPr id="144" name="Lin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357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47" o:spid="_x0000_s1026" style="position:absolute;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3pt" to="451.7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9FvmQIAAHcFAAAOAAAAZHJzL2Uyb0RvYy54bWysVFFvmzAQfp+0/2D5nQKBhBSVVA0he+m2&#10;Su20ZwebYA1sZDsh0bT/vrMDrOlepqlBsXy27/N399357v7UNujIlOZSZDi8CTBiopSUi32Gv71s&#10;vSVG2hBBSSMFy/CZaXy/+vjhru9SNpO1bChTCECETvsuw7UxXer7uqxZS/SN7JiAzUqqlhgw1d6n&#10;ivSA3jb+LAgWfi8V7ZQsmdawurls4pXDrypWmq9VpZlBTYaBm3GjcuPOjv7qjqR7RbqalwMN8h8s&#10;WsIFXDpBbYgh6KD4X1AtL5XUsjI3pWx9WVW8ZC4GiCYM3kTzXJOOuVggObqb0qTfD7b8cnxSiFPQ&#10;Lo4xEqQFkR65YGgeJzY7fadTOJSLJ2XjK0/iuXuU5Q+NhMxrIvbMsXw5d+AYWg//ysUauoM7dv1n&#10;SeEMORjpUnWqVGshIQno5BQ5T4qwk0ElLM6TIII/RuW455N0dOyUNp+YbJGdZLgB1g6YHB+1sURI&#10;Oh6x9wi55U3jBG8E6jO8iOaBhW47CN9AAfx4qQcZtWw4tceto1b7Xd4odCRQROut/VycsPP6mJIH&#10;QR18zQgthrkhvLnMgU4jLB5zdXnhCNbJwNStQ9CuZn7eBrfFsljGXjxbFF4cbDbewzaPvcU2TOab&#10;aJPnm/CXjTWM05pTyoTlOtZvGP9bfQyddKm8qYKnNPnX6C6fQPaa6cN2HiRxtPSSZB55cVQE3nq5&#10;zb2HPFwskmKdr4s3TAsXvX4fslMqLSt5MEw917RHlNuCiOa3sxCDAf0+SwL7w4g0e3ioSqMwUtJ8&#10;56Z29Wsrz2Jcab1c2G/QekK/JGLU0FqTCkNsf1IFmo/6urawnXDpqZ2k5yc1tgt0t3MaXiL7fLy2&#10;Yf76vVz9BgAA//8DAFBLAwQUAAYACAAAACEAJxL2gNsAAAAFAQAADwAAAGRycy9kb3ducmV2Lnht&#10;bEyPQUvDQBSE74L/YXmCN7tpa4vGbIoUFREqWMXza/aZBLNv091tE/+9Ty96HGaY+aZYja5TRwqx&#10;9WxgOslAEVfetlwbeHu9v7gCFROyxc4zGfiiCKvy9KTA3PqBX+i4TbWSEo45GmhS6nOtY9WQwzjx&#10;PbF4Hz44TCJDrW3AQcpdp2dZttQOW5aFBntaN1R9bg/OQP200Yv98ByGu71/nKdx/fA+bY05Pxtv&#10;b0AlGtNfGH7wBR1KYdr5A9uoOgOLmQQNLOWQuNfZ/BLU7lfrstD/6ctvAAAA//8DAFBLAQItABQA&#10;BgAIAAAAIQC2gziS/gAAAOEBAAATAAAAAAAAAAAAAAAAAAAAAABbQ29udGVudF9UeXBlc10ueG1s&#10;UEsBAi0AFAAGAAgAAAAhADj9If/WAAAAlAEAAAsAAAAAAAAAAAAAAAAALwEAAF9yZWxzLy5yZWxz&#10;UEsBAi0AFAAGAAgAAAAhAENj0W+ZAgAAdwUAAA4AAAAAAAAAAAAAAAAALgIAAGRycy9lMm9Eb2Mu&#10;eG1sUEsBAi0AFAAGAAgAAAAhACcS9oDbAAAABQEAAA8AAAAAAAAAAAAAAAAA8wQAAGRycy9kb3du&#10;cmV2LnhtbFBLBQYAAAAABAAEAPMAAAD7BQAAAAA=&#10;" strokecolor="#bfbfbf" strokeweight="5pt">
                <v:stroke linestyle="thickThin"/>
                <v:shadow color="#868686"/>
              </v:line>
            </w:pict>
          </mc:Fallback>
        </mc:AlternateContent>
      </w:r>
    </w:p>
    <w:p w14:paraId="62DBC61A" w14:textId="77777777" w:rsidR="00543D3D" w:rsidRPr="00EA57A2" w:rsidRDefault="00543D3D" w:rsidP="00543D3D">
      <w:pPr>
        <w:pStyle w:val="NormalWeb"/>
        <w:spacing w:before="0" w:beforeAutospacing="0" w:after="0" w:afterAutospacing="0"/>
        <w:ind w:right="386"/>
        <w:jc w:val="both"/>
        <w:outlineLvl w:val="0"/>
        <w:rPr>
          <w:sz w:val="12"/>
          <w:szCs w:val="12"/>
          <w:lang w:val="pt-BR"/>
        </w:rPr>
      </w:pPr>
    </w:p>
    <w:p w14:paraId="244BBC0C" w14:textId="77777777" w:rsidR="00543D3D" w:rsidRDefault="00543D3D" w:rsidP="00543D3D">
      <w:pPr>
        <w:pStyle w:val="NormalWeb"/>
        <w:spacing w:before="0" w:beforeAutospacing="0" w:after="0" w:afterAutospacing="0"/>
        <w:ind w:right="386"/>
        <w:jc w:val="both"/>
        <w:outlineLvl w:val="0"/>
      </w:pPr>
      <w:r w:rsidRPr="002E484A">
        <w:t>Sudden tropical cyclone (TC) intensification has been linked with high values of upper ocean</w:t>
      </w:r>
      <w:r>
        <w:t xml:space="preserve"> </w:t>
      </w:r>
      <w:r w:rsidRPr="002E484A">
        <w:t>heat content contained in mesoscale features</w:t>
      </w:r>
      <w:proofErr w:type="gramStart"/>
      <w:r>
        <w:t xml:space="preserve">, </w:t>
      </w:r>
      <w:r w:rsidRPr="002E484A">
        <w:t xml:space="preserve"> particularly</w:t>
      </w:r>
      <w:proofErr w:type="gramEnd"/>
      <w:r w:rsidRPr="002E484A">
        <w:t xml:space="preserve"> warm ocean eddies, provided that atmospheric conditions are also favorable. Tropical cyclones occur in seven ocean basins: tropical Atlantic, northeast Pacific, northwest Pacific, southwest Indian, north Indian, southeast Indian, and south Pacific. The intensification of TCs </w:t>
      </w:r>
      <w:r>
        <w:t>is</w:t>
      </w:r>
      <w:r w:rsidRPr="002E484A">
        <w:t xml:space="preserve"> very complex </w:t>
      </w:r>
      <w:r>
        <w:t xml:space="preserve">with influences from </w:t>
      </w:r>
      <w:r w:rsidRPr="002E484A">
        <w:t>TC dynamics, upper ocean interaction, and atmosphere circulation.  In general, the accuracy of TC intensity forecast</w:t>
      </w:r>
      <w:r>
        <w:t>s</w:t>
      </w:r>
      <w:r w:rsidRPr="002E484A">
        <w:t xml:space="preserve"> has lagged behind TC track </w:t>
      </w:r>
      <w:r>
        <w:t xml:space="preserve">forecasts </w:t>
      </w:r>
      <w:r w:rsidRPr="002E484A">
        <w:t xml:space="preserve">because of the complexity of the problem and because many of the errors introduced in the track forecast are translated into the intensity forecast (DeMaria </w:t>
      </w:r>
      <w:r w:rsidRPr="002E484A">
        <w:rPr>
          <w:i/>
        </w:rPr>
        <w:t>et al.</w:t>
      </w:r>
      <w:r w:rsidRPr="002E484A">
        <w:t xml:space="preserve">, 2005). The importance of the ocean thermal structure in TC intensification was first recognized by Leipper and Volgenau (1972).  While sea surface temperature (SST) plays a role in the genesis of TCs, the ocean heat content contained between the sea surface and the depth of the 26°C isotherm, also referred as Tropical Cyclone Heat Potential (TCHP), has been shown to play a more important role in TC intensity changes (Shay </w:t>
      </w:r>
      <w:r w:rsidRPr="002E484A">
        <w:rPr>
          <w:i/>
        </w:rPr>
        <w:t>et al.</w:t>
      </w:r>
      <w:r w:rsidRPr="002E484A">
        <w:t>, 2000).  The TCHP shows high spatial and temporal variability associated with oceanic mesoscale features.  TC intensification has been linked with high values of TCHP contained in these mesosc</w:t>
      </w:r>
      <w:r>
        <w:t xml:space="preserve">ale </w:t>
      </w:r>
      <w:proofErr w:type="gramStart"/>
      <w:r>
        <w:t>features,</w:t>
      </w:r>
      <w:proofErr w:type="gramEnd"/>
      <w:r>
        <w:t xml:space="preserve"> particularly warm </w:t>
      </w:r>
      <w:r w:rsidRPr="002E484A">
        <w:t xml:space="preserve">ocean eddies, provided that atmospheric conditions are also favorable.  Since sustained </w:t>
      </w:r>
      <w:r w:rsidRPr="002E484A">
        <w:rPr>
          <w:i/>
        </w:rPr>
        <w:t>in</w:t>
      </w:r>
      <w:r>
        <w:rPr>
          <w:i/>
        </w:rPr>
        <w:t>-</w:t>
      </w:r>
      <w:r w:rsidRPr="002E484A">
        <w:rPr>
          <w:i/>
        </w:rPr>
        <w:t xml:space="preserve">situ </w:t>
      </w:r>
      <w:r w:rsidRPr="002E484A">
        <w:t>ocean observations alone cannot resolve global mesoscale features and their vertical thermal structure, different indirect approaches and techniques are used to estimate the TCHP.  Most of these techniques use sea surface height observations derived from satellite altimetry, a parameter that provides information on the upper ocean dynamics and vertical thermal structure.   AOML posts real-time fields of TCHP at</w:t>
      </w:r>
      <w:r>
        <w:t>:</w:t>
      </w:r>
    </w:p>
    <w:p w14:paraId="0879E1B8" w14:textId="77777777" w:rsidR="00543D3D" w:rsidRDefault="002E1F3D" w:rsidP="00543D3D">
      <w:pPr>
        <w:pStyle w:val="NormalWeb"/>
        <w:spacing w:before="0" w:beforeAutospacing="0" w:after="0" w:afterAutospacing="0"/>
        <w:ind w:right="386"/>
        <w:jc w:val="both"/>
        <w:outlineLvl w:val="0"/>
      </w:pPr>
      <w:r>
        <w:rPr>
          <w:noProof/>
        </w:rPr>
        <w:drawing>
          <wp:anchor distT="0" distB="0" distL="114300" distR="114300" simplePos="0" relativeHeight="252306944" behindDoc="0" locked="0" layoutInCell="1" allowOverlap="1" wp14:anchorId="22184E8E" wp14:editId="198A5389">
            <wp:simplePos x="0" y="0"/>
            <wp:positionH relativeFrom="column">
              <wp:posOffset>352425</wp:posOffset>
            </wp:positionH>
            <wp:positionV relativeFrom="paragraph">
              <wp:posOffset>302260</wp:posOffset>
            </wp:positionV>
            <wp:extent cx="5299075" cy="2379345"/>
            <wp:effectExtent l="57150" t="57150" r="53975" b="40005"/>
            <wp:wrapSquare wrapText="bothSides"/>
            <wp:docPr id="554" name="Picture 28" descr="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4.jpg"/>
                    <pic:cNvPicPr/>
                  </pic:nvPicPr>
                  <pic:blipFill>
                    <a:blip r:embed="rId78" cstate="print"/>
                    <a:srcRect l="5006" t="9067" r="36092" b="51467"/>
                    <a:stretch>
                      <a:fillRect/>
                    </a:stretch>
                  </pic:blipFill>
                  <pic:spPr>
                    <a:xfrm>
                      <a:off x="0" y="0"/>
                      <a:ext cx="5299075" cy="237934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0" h="0"/>
                      <a:contourClr>
                        <a:srgbClr val="FFFFFF"/>
                      </a:contourClr>
                    </a:sp3d>
                  </pic:spPr>
                </pic:pic>
              </a:graphicData>
            </a:graphic>
            <wp14:sizeRelH relativeFrom="margin">
              <wp14:pctWidth>0</wp14:pctWidth>
            </wp14:sizeRelH>
            <wp14:sizeRelV relativeFrom="margin">
              <wp14:pctHeight>0</wp14:pctHeight>
            </wp14:sizeRelV>
          </wp:anchor>
        </w:drawing>
      </w:r>
      <w:hyperlink r:id="rId79" w:history="1">
        <w:r w:rsidR="00543D3D" w:rsidRPr="00E35F27">
          <w:rPr>
            <w:rStyle w:val="Hyperlink"/>
          </w:rPr>
          <w:t>http://www.aoml.noaa.gov/phod/cyclone/data/</w:t>
        </w:r>
      </w:hyperlink>
      <w:r w:rsidR="00543D3D">
        <w:t>.</w:t>
      </w:r>
    </w:p>
    <w:p w14:paraId="46D4FCA7" w14:textId="77777777" w:rsidR="00543D3D" w:rsidRDefault="00543D3D" w:rsidP="00543D3D">
      <w:pPr>
        <w:rPr>
          <w:i/>
          <w:sz w:val="18"/>
          <w:szCs w:val="18"/>
        </w:rPr>
      </w:pPr>
      <w:r>
        <w:t xml:space="preserve"> </w:t>
      </w:r>
    </w:p>
    <w:p w14:paraId="73ED5DF8" w14:textId="77777777" w:rsidR="00543D3D" w:rsidRPr="00AC2B9F" w:rsidRDefault="00543D3D" w:rsidP="00543D3D">
      <w:pPr>
        <w:jc w:val="both"/>
        <w:rPr>
          <w:i/>
          <w:sz w:val="18"/>
          <w:szCs w:val="18"/>
        </w:rPr>
      </w:pPr>
      <w:r w:rsidRPr="00AC2B9F">
        <w:rPr>
          <w:i/>
          <w:sz w:val="18"/>
          <w:szCs w:val="18"/>
        </w:rPr>
        <w:t>(</w:t>
      </w:r>
      <w:proofErr w:type="gramStart"/>
      <w:r w:rsidRPr="00AC2B9F">
        <w:rPr>
          <w:i/>
          <w:sz w:val="18"/>
          <w:szCs w:val="18"/>
        </w:rPr>
        <w:t>left</w:t>
      </w:r>
      <w:proofErr w:type="gramEnd"/>
      <w:r w:rsidRPr="00AC2B9F">
        <w:rPr>
          <w:i/>
          <w:sz w:val="18"/>
          <w:szCs w:val="18"/>
        </w:rPr>
        <w:t xml:space="preserve">) Track of Hurricane Katrina (2005) in the Gulf of Mexico superimposed </w:t>
      </w:r>
      <w:r>
        <w:rPr>
          <w:i/>
          <w:sz w:val="18"/>
          <w:szCs w:val="18"/>
        </w:rPr>
        <w:t>on</w:t>
      </w:r>
      <w:r w:rsidRPr="00AC2B9F">
        <w:rPr>
          <w:i/>
          <w:sz w:val="18"/>
          <w:szCs w:val="18"/>
        </w:rPr>
        <w:t xml:space="preserve"> the altimetry-derived tropical cyclone heat potential field.  The path of this TC shows </w:t>
      </w:r>
      <w:proofErr w:type="gramStart"/>
      <w:r w:rsidRPr="00AC2B9F">
        <w:rPr>
          <w:i/>
          <w:sz w:val="18"/>
          <w:szCs w:val="18"/>
        </w:rPr>
        <w:t>an intensification</w:t>
      </w:r>
      <w:proofErr w:type="gramEnd"/>
      <w:r w:rsidRPr="00AC2B9F">
        <w:rPr>
          <w:i/>
          <w:sz w:val="18"/>
          <w:szCs w:val="18"/>
        </w:rPr>
        <w:t xml:space="preserve"> when the hurricane traveled over a warm ring.  (</w:t>
      </w:r>
      <w:proofErr w:type="gramStart"/>
      <w:r w:rsidRPr="00AC2B9F">
        <w:rPr>
          <w:i/>
          <w:sz w:val="18"/>
          <w:szCs w:val="18"/>
        </w:rPr>
        <w:t>right</w:t>
      </w:r>
      <w:proofErr w:type="gramEnd"/>
      <w:r w:rsidRPr="00AC2B9F">
        <w:rPr>
          <w:i/>
          <w:sz w:val="18"/>
          <w:szCs w:val="18"/>
        </w:rPr>
        <w:t xml:space="preserve">) </w:t>
      </w:r>
      <w:r w:rsidRPr="00AC2B9F">
        <w:rPr>
          <w:i/>
          <w:sz w:val="18"/>
          <w:szCs w:val="18"/>
          <w:lang w:eastAsia="ar-SA"/>
        </w:rPr>
        <w:t>Minimum atmospheric pressure at sea level during the passage of hurricane Katrina in the Gulf of Mexico in 2005</w:t>
      </w:r>
      <w:proofErr w:type="gramStart"/>
      <w:r>
        <w:rPr>
          <w:i/>
          <w:sz w:val="18"/>
          <w:szCs w:val="18"/>
          <w:lang w:eastAsia="ar-SA"/>
        </w:rPr>
        <w:t xml:space="preserve">, </w:t>
      </w:r>
      <w:r w:rsidRPr="00AC2B9F">
        <w:rPr>
          <w:i/>
          <w:sz w:val="18"/>
          <w:szCs w:val="18"/>
          <w:lang w:eastAsia="ar-SA"/>
        </w:rPr>
        <w:t xml:space="preserve"> showing</w:t>
      </w:r>
      <w:proofErr w:type="gramEnd"/>
      <w:r w:rsidRPr="00AC2B9F">
        <w:rPr>
          <w:i/>
          <w:sz w:val="18"/>
          <w:szCs w:val="18"/>
          <w:lang w:eastAsia="ar-SA"/>
        </w:rPr>
        <w:t xml:space="preserve"> the actual observations (black), and the reduction of error in the GFDL model output with (red) and without (green) initializing the model with the TCHP produced at NOAA National Hurricane Center</w:t>
      </w:r>
      <w:r>
        <w:rPr>
          <w:i/>
          <w:sz w:val="18"/>
          <w:szCs w:val="18"/>
          <w:lang w:eastAsia="ar-SA"/>
        </w:rPr>
        <w:t>.</w:t>
      </w:r>
    </w:p>
    <w:p w14:paraId="743AE1FC" w14:textId="77777777" w:rsidR="00BC7E52" w:rsidRPr="00BC7E52" w:rsidRDefault="00BC7E52" w:rsidP="00BC7E52">
      <w:pPr>
        <w:rPr>
          <w:b/>
          <w:color w:val="1F497D" w:themeColor="text2"/>
          <w:sz w:val="32"/>
          <w:szCs w:val="32"/>
        </w:rPr>
      </w:pPr>
      <w:r w:rsidRPr="00BC7E52">
        <w:rPr>
          <w:b/>
          <w:color w:val="1F497D" w:themeColor="text2"/>
          <w:sz w:val="32"/>
          <w:szCs w:val="32"/>
        </w:rPr>
        <w:lastRenderedPageBreak/>
        <w:t>Origins of African Dust over the Tropical Atlantic Ocean</w:t>
      </w:r>
    </w:p>
    <w:p w14:paraId="11FC7A29" w14:textId="77777777" w:rsidR="00543D3D" w:rsidRPr="001C1727" w:rsidRDefault="00543D3D" w:rsidP="00543D3D">
      <w:pPr>
        <w:rPr>
          <w:noProof/>
          <w:color w:val="0070C0"/>
        </w:rPr>
      </w:pPr>
      <w:r w:rsidRPr="001C1727">
        <w:rPr>
          <w:noProof/>
          <w:color w:val="0070C0"/>
        </w:rPr>
        <w:t>Gregory Foltz</w:t>
      </w:r>
      <w:r w:rsidR="008D7413">
        <w:rPr>
          <w:noProof/>
          <w:color w:val="0070C0"/>
        </w:rPr>
        <w:t xml:space="preserve">, </w:t>
      </w:r>
      <w:r w:rsidR="002E1F3D" w:rsidRPr="001C1727">
        <w:rPr>
          <w:noProof/>
          <w:color w:val="0070C0"/>
        </w:rPr>
        <w:t>Rick Lumpkin</w:t>
      </w:r>
      <w:r w:rsidR="008D7413">
        <w:rPr>
          <w:noProof/>
          <w:color w:val="0070C0"/>
        </w:rPr>
        <w:t xml:space="preserve"> and Claudia Schmid</w:t>
      </w:r>
      <w:r w:rsidR="002E1F3D" w:rsidRPr="001C1727">
        <w:rPr>
          <w:noProof/>
          <w:color w:val="0070C0"/>
        </w:rPr>
        <w:t xml:space="preserve"> </w:t>
      </w:r>
    </w:p>
    <w:p w14:paraId="1DE722E1" w14:textId="77777777" w:rsidR="00543D3D" w:rsidRPr="00787AFE" w:rsidRDefault="00543D3D" w:rsidP="00543D3D">
      <w:pPr>
        <w:rPr>
          <w:rFonts w:ascii="Arial" w:hAnsi="Arial" w:cs="Arial"/>
          <w:sz w:val="32"/>
          <w:szCs w:val="32"/>
        </w:rPr>
      </w:pPr>
      <w:r>
        <w:rPr>
          <w:rFonts w:ascii="Arial" w:hAnsi="Arial" w:cs="Arial"/>
          <w:noProof/>
          <w:sz w:val="32"/>
          <w:szCs w:val="32"/>
        </w:rPr>
        <mc:AlternateContent>
          <mc:Choice Requires="wps">
            <w:drawing>
              <wp:anchor distT="0" distB="0" distL="114300" distR="114300" simplePos="0" relativeHeight="252302848" behindDoc="0" locked="0" layoutInCell="1" allowOverlap="1" wp14:anchorId="6AB38037" wp14:editId="034AA8D5">
                <wp:simplePos x="0" y="0"/>
                <wp:positionH relativeFrom="column">
                  <wp:posOffset>-10795</wp:posOffset>
                </wp:positionH>
                <wp:positionV relativeFrom="paragraph">
                  <wp:posOffset>73660</wp:posOffset>
                </wp:positionV>
                <wp:extent cx="5922010" cy="0"/>
                <wp:effectExtent l="36830" t="40005" r="32385" b="36195"/>
                <wp:wrapNone/>
                <wp:docPr id="146" name="Lin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45" o:spid="_x0000_s1026" style="position:absolute;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5.8pt" to="465.4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btmAIAAHcFAAAOAAAAZHJzL2Uyb0RvYy54bWysVFFvmzAQfp+0/2D5nQIJISkqqRoge+m2&#10;Su20ZwebYA1sZDsh0bT/vrMDrOlepqkgWT7b9/m7++58d39qG3RkSnMpUhzeBBgxUUrKxT7F3162&#10;3gojbYigpJGCpfjMNL5ff/xw13cJm8laNpQpBCBCJ32X4tqYLvF9XdasJfpGdkzAZiVVSwyYau9T&#10;RXpAbxt/FgSx30tFOyVLpjWs5pdNvHb4VcVK87WqNDOoSTFwM25UbtzZ0V/fkWSvSFfzcqBB/oNF&#10;S7iASyeonBiCDor/BdXyUkktK3NTytaXVcVL5mKAaMLgTTTPNemYiwWSo7spTfr9YMsvxyeFOAXt&#10;ohgjQVoQ6ZELhhbRwman73QChzLxpGx85Uk8d4+y/KGRkFlNxJ45li/nDhxD6+FfuVhDd3DHrv8s&#10;KZwhByNdqk6Vai0kJAGdnCLnSRF2MqiExcXtzOYFo3Lc80kyOnZKm09MtshOUtwAawdMjo/aWCIk&#10;GY/Ye4Tc8qZxgjcC9SmO54vAQrcdhG+gAH681IOMWjac2uPWUav9LmsUOhIoos3W/i5O2Hl9TMmD&#10;oA6+ZoQWw9wQ3lzmQKcRFo+5urxwBOtkYOrWIWhXMz9vg9tiVawiL5rFhRcFee49bLPIi7fhcpHP&#10;8yzLw1821jBKak4pE5brWL9h9G/1MXTSpfKmCp7S5F+ju3wC2WumD9tFsIzmK2+5XMy9aF4E3ma1&#10;zbyHLIzjZbHJNsUbpoWLXr8P2SmVlpU8GKaea9ojym1BzKF6QgwG9PtsGdgPI9Ls4aEqjcJISfOd&#10;m9rVr608i3Gl9Sq2/6D1hH5JxKihtSYVhtj+pAo0H/V1bWE74dJTO0nPT2psF+hu5zS8RPb5eG3D&#10;/PV7uf4NAAD//wMAUEsDBBQABgAIAAAAIQATjy3G3gAAAAgBAAAPAAAAZHJzL2Rvd25yZXYueG1s&#10;TI9BT8JAEIXvJv6HzZh4g20lItRuiSFqjAkmgPG8dMe2sTtbdhda/z1jPMBx3nt58718MdhWHNGH&#10;xpGCdJyAQCqdaahS8Ll9Gc1AhKjJ6NYRKvjFAIvi+irXmXE9rfG4iZXgEgqZVlDH2GVShrJGq8PY&#10;dUjsfTtvdeTTV9J43XO5beVdkkyl1Q3xh1p3uKyx/NkcrILqfSXv9/2H75/37m0Sh+XrV9oodXsz&#10;PD2CiDjEcxj+8BkdCmbauQOZIFoFo/SBk6ynUxDszyfJHMTuX5BFLi8HFCcAAAD//wMAUEsBAi0A&#10;FAAGAAgAAAAhALaDOJL+AAAA4QEAABMAAAAAAAAAAAAAAAAAAAAAAFtDb250ZW50X1R5cGVzXS54&#10;bWxQSwECLQAUAAYACAAAACEAOP0h/9YAAACUAQAACwAAAAAAAAAAAAAAAAAvAQAAX3JlbHMvLnJl&#10;bHNQSwECLQAUAAYACAAAACEAN3U27ZgCAAB3BQAADgAAAAAAAAAAAAAAAAAuAgAAZHJzL2Uyb0Rv&#10;Yy54bWxQSwECLQAUAAYACAAAACEAE48txt4AAAAIAQAADwAAAAAAAAAAAAAAAADyBAAAZHJzL2Rv&#10;d25yZXYueG1sUEsFBgAAAAAEAAQA8wAAAP0FAAAAAA==&#10;" strokecolor="#bfbfbf" strokeweight="5pt">
                <v:stroke linestyle="thickThin"/>
                <v:shadow color="#868686"/>
              </v:line>
            </w:pict>
          </mc:Fallback>
        </mc:AlternateContent>
      </w:r>
    </w:p>
    <w:p w14:paraId="4731DD1E" w14:textId="77777777" w:rsidR="002E1F3D" w:rsidRDefault="00187543" w:rsidP="00C56DAB">
      <w:pPr>
        <w:jc w:val="both"/>
      </w:pPr>
      <w:r>
        <w:t>The goal of this project is to determine the source regions of African dust that is transported across the tropical Atlantic Ocean. Improving our knowledge of the continental origins of dust aerosols will enhance our understanding of ocean biogeochemistry, sea surface temperature variability, and tropical c</w:t>
      </w:r>
      <w:r w:rsidR="00CB4E16">
        <w:t>y</w:t>
      </w:r>
      <w:r>
        <w:t xml:space="preserve">clone formation and intensification. </w:t>
      </w:r>
    </w:p>
    <w:p w14:paraId="5EFC9765" w14:textId="77777777" w:rsidR="00C56DAB" w:rsidRDefault="00C56DAB" w:rsidP="002E1F3D"/>
    <w:p w14:paraId="1B48F32E" w14:textId="77777777" w:rsidR="00CB4E16" w:rsidRDefault="00CB4E16" w:rsidP="00C56DAB">
      <w:pPr>
        <w:jc w:val="both"/>
      </w:pPr>
      <w:r>
        <w:t>Previous work identified six moorings of the PIRATA array that are subject to significant dust buildup during their yearlong deployment in the tropical North Atlantic (see Figure 1). During the PIRATA Northeast Extension cruise in early 2013, dust sample were collected from the radiometers on three buoys and send to Max Planck Institute for isotope analysis. By comparing the ratios of different elemental isotopes present in the dust, the regions in Africa from w</w:t>
      </w:r>
      <w:r w:rsidR="00F0384C">
        <w:t>h</w:t>
      </w:r>
      <w:r>
        <w:t>ich the dust originated were determine</w:t>
      </w:r>
      <w:r w:rsidR="00F0384C">
        <w:t>d</w:t>
      </w:r>
      <w:r>
        <w:t>. For example, the samples from the 2013 cr</w:t>
      </w:r>
      <w:r w:rsidR="00F0384C">
        <w:t>ui</w:t>
      </w:r>
      <w:r>
        <w:t>se indicate that some of the dust came from the Bod</w:t>
      </w:r>
      <w:r w:rsidR="00F0384C">
        <w:t>é</w:t>
      </w:r>
      <w:r>
        <w:t>l</w:t>
      </w:r>
      <w:r w:rsidR="00F0384C">
        <w:t>é</w:t>
      </w:r>
      <w:r>
        <w:t xml:space="preserve"> depression in Chad (Figure 2). Dust sample</w:t>
      </w:r>
      <w:r w:rsidR="008D7413">
        <w:t>s</w:t>
      </w:r>
      <w:r>
        <w:t xml:space="preserve"> will continue to be obtained from PIRATA mooring during each Northeast Exten</w:t>
      </w:r>
      <w:r w:rsidR="00F0384C">
        <w:t>sion</w:t>
      </w:r>
      <w:r>
        <w:t xml:space="preserve"> cruise (run by AOML and PMEL) and 38°W cruise (run by Brazil) with the goal of building up a robust database of isotope ratios that can be used to trace African dust aerosol to their geographic origins. </w:t>
      </w:r>
    </w:p>
    <w:p w14:paraId="58A5FE5B" w14:textId="77777777" w:rsidR="00C56DAB" w:rsidRDefault="00C56DAB" w:rsidP="002E1F3D"/>
    <w:p w14:paraId="731BD04F" w14:textId="77777777" w:rsidR="00CB4E16" w:rsidRDefault="00CB4E16" w:rsidP="00C56DAB">
      <w:pPr>
        <w:jc w:val="both"/>
      </w:pPr>
      <w:r>
        <w:t>Currently we are collecting dust aerosols that accumulate on the buoy</w:t>
      </w:r>
      <w:r w:rsidR="008D7413">
        <w:t>’</w:t>
      </w:r>
      <w:r>
        <w:t xml:space="preserve">s meteorological </w:t>
      </w:r>
      <w:r w:rsidR="00F0384C">
        <w:t>sensors</w:t>
      </w:r>
      <w:r>
        <w:t>. The ability to obtain sample</w:t>
      </w:r>
      <w:r w:rsidR="008D7413">
        <w:t>s</w:t>
      </w:r>
      <w:r>
        <w:t xml:space="preserve"> therefore depends on the time of year in </w:t>
      </w:r>
      <w:r w:rsidR="00F0384C">
        <w:t>which</w:t>
      </w:r>
      <w:r>
        <w:t xml:space="preserve"> the PIRATA cruise too</w:t>
      </w:r>
      <w:r w:rsidR="008D7413">
        <w:t>k</w:t>
      </w:r>
      <w:r>
        <w:t xml:space="preserve"> place </w:t>
      </w:r>
      <w:r w:rsidR="00F0384C">
        <w:t>because</w:t>
      </w:r>
      <w:r>
        <w:t xml:space="preserve"> there is strong seasonality in dust buildup on the sensors. During some years there is no dust buildup on a particular buoy because recent rainfall has washed</w:t>
      </w:r>
      <w:r w:rsidR="008D7413">
        <w:t xml:space="preserve"> it</w:t>
      </w:r>
      <w:r>
        <w:t xml:space="preserve"> away. Future plans include </w:t>
      </w:r>
      <w:r w:rsidR="00F0384C">
        <w:t>building</w:t>
      </w:r>
      <w:r>
        <w:t xml:space="preserve"> simple aerosol collectors that can be mounted to the PIRATA m</w:t>
      </w:r>
      <w:r w:rsidR="00F0384C">
        <w:t>oo</w:t>
      </w:r>
      <w:r>
        <w:t xml:space="preserve">rings to ensure consistent sampling. </w:t>
      </w:r>
    </w:p>
    <w:p w14:paraId="0D134C15" w14:textId="77777777" w:rsidR="002E1F3D" w:rsidRDefault="002E1F3D" w:rsidP="00C56DAB">
      <w:pPr>
        <w:jc w:val="both"/>
      </w:pPr>
    </w:p>
    <w:p w14:paraId="385A6BF7" w14:textId="77777777" w:rsidR="002E1F3D" w:rsidRDefault="002E1F3D" w:rsidP="002E1F3D">
      <w:pPr>
        <w:sectPr w:rsidR="002E1F3D" w:rsidSect="006B1037">
          <w:footerReference w:type="default" r:id="rId80"/>
          <w:type w:val="continuous"/>
          <w:pgSz w:w="12240" w:h="15840"/>
          <w:pgMar w:top="1350" w:right="1440" w:bottom="1350" w:left="1440" w:header="720" w:footer="720" w:gutter="0"/>
          <w:cols w:space="720"/>
        </w:sectPr>
      </w:pPr>
    </w:p>
    <w:p w14:paraId="7FECAE41" w14:textId="77777777" w:rsidR="002E1F3D" w:rsidRDefault="002E1F3D" w:rsidP="002E1F3D"/>
    <w:p w14:paraId="35E5F76A" w14:textId="77777777" w:rsidR="002E1F3D" w:rsidRDefault="002E1F3D" w:rsidP="002E1F3D">
      <w:pPr>
        <w:rPr>
          <w:rFonts w:asciiTheme="minorHAnsi" w:hAnsiTheme="minorHAnsi" w:cstheme="minorBidi"/>
          <w:sz w:val="22"/>
          <w:szCs w:val="22"/>
        </w:rPr>
      </w:pPr>
      <w:r>
        <w:rPr>
          <w:noProof/>
        </w:rPr>
        <w:drawing>
          <wp:inline distT="0" distB="0" distL="0" distR="0" wp14:anchorId="623BA79A" wp14:editId="2599AFF1">
            <wp:extent cx="3216910" cy="1674495"/>
            <wp:effectExtent l="0" t="0" r="0" b="0"/>
            <wp:docPr id="22" name="Picture 22" descr="pne_ao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ne_aod.eps"/>
                    <pic:cNvPicPr>
                      <a:picLocks noChangeAspect="1" noChangeArrowheads="1"/>
                    </pic:cNvPicPr>
                  </pic:nvPicPr>
                  <pic:blipFill>
                    <a:blip r:embed="rId81" cstate="print">
                      <a:extLst>
                        <a:ext uri="{28A0092B-C50C-407E-A947-70E740481C1C}">
                          <a14:useLocalDpi xmlns:a14="http://schemas.microsoft.com/office/drawing/2010/main" val="0"/>
                        </a:ext>
                      </a:extLst>
                    </a:blip>
                    <a:srcRect t="22269" b="10236"/>
                    <a:stretch>
                      <a:fillRect/>
                    </a:stretch>
                  </pic:blipFill>
                  <pic:spPr bwMode="auto">
                    <a:xfrm>
                      <a:off x="0" y="0"/>
                      <a:ext cx="3216910" cy="1674495"/>
                    </a:xfrm>
                    <a:prstGeom prst="rect">
                      <a:avLst/>
                    </a:prstGeom>
                    <a:noFill/>
                    <a:ln>
                      <a:noFill/>
                    </a:ln>
                  </pic:spPr>
                </pic:pic>
              </a:graphicData>
            </a:graphic>
          </wp:inline>
        </w:drawing>
      </w:r>
    </w:p>
    <w:p w14:paraId="52516477" w14:textId="77777777" w:rsidR="002E1F3D" w:rsidRDefault="002E1F3D" w:rsidP="002E1F3D">
      <w:r>
        <w:rPr>
          <w:noProof/>
        </w:rPr>
        <w:lastRenderedPageBreak/>
        <w:drawing>
          <wp:inline distT="0" distB="0" distL="0" distR="0" wp14:anchorId="13FF77BC" wp14:editId="4AA13034">
            <wp:extent cx="2512060" cy="2071370"/>
            <wp:effectExtent l="0" t="0" r="2540" b="5080"/>
            <wp:docPr id="21" name="Picture 21" descr="isoto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topes.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12060" cy="2071370"/>
                    </a:xfrm>
                    <a:prstGeom prst="rect">
                      <a:avLst/>
                    </a:prstGeom>
                    <a:noFill/>
                    <a:ln>
                      <a:noFill/>
                    </a:ln>
                  </pic:spPr>
                </pic:pic>
              </a:graphicData>
            </a:graphic>
          </wp:inline>
        </w:drawing>
      </w:r>
    </w:p>
    <w:p w14:paraId="17880399" w14:textId="77777777" w:rsidR="002E1F3D" w:rsidRDefault="002E1F3D" w:rsidP="002E1F3D">
      <w:pPr>
        <w:sectPr w:rsidR="002E1F3D">
          <w:type w:val="continuous"/>
          <w:pgSz w:w="12240" w:h="15840"/>
          <w:pgMar w:top="1440" w:right="1440" w:bottom="1440" w:left="1440" w:header="720" w:footer="720" w:gutter="0"/>
          <w:cols w:num="2" w:space="720"/>
        </w:sectPr>
      </w:pPr>
    </w:p>
    <w:p w14:paraId="57FEBA4E" w14:textId="77777777" w:rsidR="002E1F3D" w:rsidRPr="002E1F3D" w:rsidRDefault="002E1F3D" w:rsidP="002E1F3D">
      <w:pPr>
        <w:ind w:right="4590"/>
        <w:rPr>
          <w:i/>
          <w:sz w:val="18"/>
          <w:szCs w:val="18"/>
        </w:rPr>
      </w:pPr>
      <w:r w:rsidRPr="002E1F3D">
        <w:rPr>
          <w:i/>
          <w:noProof/>
          <w:sz w:val="18"/>
          <w:szCs w:val="18"/>
        </w:rPr>
        <w:lastRenderedPageBreak/>
        <mc:AlternateContent>
          <mc:Choice Requires="wps">
            <w:drawing>
              <wp:anchor distT="0" distB="0" distL="114300" distR="114300" simplePos="0" relativeHeight="252391936" behindDoc="0" locked="0" layoutInCell="1" allowOverlap="1" wp14:anchorId="24C30A9E" wp14:editId="697B0D10">
                <wp:simplePos x="0" y="0"/>
                <wp:positionH relativeFrom="column">
                  <wp:posOffset>3294043</wp:posOffset>
                </wp:positionH>
                <wp:positionV relativeFrom="paragraph">
                  <wp:posOffset>-1430</wp:posOffset>
                </wp:positionV>
                <wp:extent cx="2423711" cy="627962"/>
                <wp:effectExtent l="0" t="0" r="0" b="1270"/>
                <wp:wrapNone/>
                <wp:docPr id="24" name="Text Box 24"/>
                <wp:cNvGraphicFramePr/>
                <a:graphic xmlns:a="http://schemas.openxmlformats.org/drawingml/2006/main">
                  <a:graphicData uri="http://schemas.microsoft.com/office/word/2010/wordprocessingShape">
                    <wps:wsp>
                      <wps:cNvSpPr txBox="1"/>
                      <wps:spPr>
                        <a:xfrm>
                          <a:off x="0" y="0"/>
                          <a:ext cx="2423711" cy="6279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E4622A" w14:textId="77777777" w:rsidR="009D7EAC" w:rsidRPr="002E1F3D" w:rsidRDefault="009D7EAC" w:rsidP="002E1F3D">
                            <w:pPr>
                              <w:rPr>
                                <w:i/>
                                <w:sz w:val="18"/>
                                <w:szCs w:val="18"/>
                              </w:rPr>
                            </w:pPr>
                            <w:r w:rsidRPr="002E1F3D">
                              <w:rPr>
                                <w:i/>
                                <w:sz w:val="18"/>
                                <w:szCs w:val="18"/>
                              </w:rPr>
                              <w:t>Scatter-plot of Sr and Nd isotopes from various dust samples in the tropical Atlantic. Samples from the 2013 PIRATA Northeast Extension cruise are shown in light blue.</w:t>
                            </w:r>
                          </w:p>
                          <w:p w14:paraId="0B96B955" w14:textId="77777777" w:rsidR="009D7EAC" w:rsidRPr="002E1F3D" w:rsidRDefault="009D7EAC" w:rsidP="002E1F3D">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9" type="#_x0000_t202" style="position:absolute;margin-left:259.35pt;margin-top:-.1pt;width:190.85pt;height:49.45pt;z-index:25239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sh4jgIAAJMFAAAOAAAAZHJzL2Uyb0RvYy54bWysVFFPGzEMfp+0/xDlfVx7FDoqrqgDMU1C&#10;gAYTz2kuodGSOEvS3nW/Hid313aMF6a93Dn2Zzt2Pvv8ojWabIQPCmxFx0cjSoTlUCv7XNEfj9ef&#10;PlMSIrM102BFRbci0Iv5xw/njZuJElaga+EJBrFh1riKrmJ0s6IIfCUMC0fghEWjBG9YxKN/LmrP&#10;GoxudFGORqdFA752HrgIAbVXnZHOc3wpBY93UgYRia4o3i3mr8/fZfoW83M2e/bMrRTvr8H+4RaG&#10;KYtJd6GuWGRk7dVfoYziHgLIeMTBFCCl4iLXgNWMR6+qeVgxJ3It2Jzgdm0K/y8sv93ce6LqipYT&#10;Siwz+EaPoo3kC7QEVdifxoUZwh4cAmOLenznQR9QmcpupTfpjwURtGOnt7vupmgcleWkPJ6Ox5Rw&#10;tJ2W07PTMoUp9t7Oh/hVgCFJqKjH18tNZZubEDvoAEnJAmhVXyut8yExRlxqTzYM31rHfEcM/gdK&#10;W9Jg8uOTUQ5sIbl3kbVNYUTmTJ8uVd5VmKW41SJhtP0uJPYsF/pGbsa5sLv8GZ1QElO9x7HH72/1&#10;HueuDvTImcHGnbNRFnyuPg/ZvmX1z6FlssPj2xzUncTYLttMlulAgCXUW+SFh26yguPXCh/vhoV4&#10;zzyOElIB10O8w4/UgM2HXqJkBf73W/qER4ajlZIGR7Oi4deaeUGJ/maR+2fjySTNcj5MTqYlHvyh&#10;ZXlosWtzCcgIJB7eLosJH/UgSg/mCbfIImVFE7Mcc1c0DuJl7BYGbiEuFosMwul1LN7YB8dT6NTl&#10;RM3H9ol51/M3IvNvYRhiNntF4w6bPC0s1hGkyhxPfe662vcfJz9PSb+l0mo5PGfUfpfOXwAAAP//&#10;AwBQSwMEFAAGAAgAAAAhADv0LWHgAAAACAEAAA8AAABkcnMvZG93bnJldi54bWxMj81OwzAQhO9I&#10;vIO1SFxQa7elP4Q4FUJAJW40BcTNjZckIl5HsZuEt2c5wW13ZzT7TbodXSN67ELtScNsqkAgFd7W&#10;VGo45I+TDYgQDVnTeEIN3xhgm52fpSaxfqAX7PexFBxCITEaqhjbRMpQVOhMmPoWibVP3zkTee1K&#10;aTszcLhr5FyplXSmJv5QmRbvKyy+9ien4eOqfH8O49PrsFgu2oddn6/fbK715cV4dwsi4hj/zPCL&#10;z+iQMdPRn8gG0WhYzjZrtmqYzEGwfqPUNYgjD3yXWSr/F8h+AAAA//8DAFBLAQItABQABgAIAAAA&#10;IQC2gziS/gAAAOEBAAATAAAAAAAAAAAAAAAAAAAAAABbQ29udGVudF9UeXBlc10ueG1sUEsBAi0A&#10;FAAGAAgAAAAhADj9If/WAAAAlAEAAAsAAAAAAAAAAAAAAAAALwEAAF9yZWxzLy5yZWxzUEsBAi0A&#10;FAAGAAgAAAAhAFhSyHiOAgAAkwUAAA4AAAAAAAAAAAAAAAAALgIAAGRycy9lMm9Eb2MueG1sUEsB&#10;Ai0AFAAGAAgAAAAhADv0LWHgAAAACAEAAA8AAAAAAAAAAAAAAAAA6AQAAGRycy9kb3ducmV2Lnht&#10;bFBLBQYAAAAABAAEAPMAAAD1BQAAAAA=&#10;" fillcolor="white [3201]" stroked="f" strokeweight=".5pt">
                <v:textbox>
                  <w:txbxContent>
                    <w:p w:rsidR="00D230EA" w:rsidRPr="002E1F3D" w:rsidRDefault="00D230EA" w:rsidP="002E1F3D">
                      <w:pPr>
                        <w:rPr>
                          <w:i/>
                          <w:sz w:val="18"/>
                          <w:szCs w:val="18"/>
                        </w:rPr>
                      </w:pPr>
                      <w:proofErr w:type="gramStart"/>
                      <w:r w:rsidRPr="002E1F3D">
                        <w:rPr>
                          <w:i/>
                          <w:sz w:val="18"/>
                          <w:szCs w:val="18"/>
                        </w:rPr>
                        <w:t>Scatter-plot of Sr and Nd isotopes from various dust samples in the tropical Atlantic.</w:t>
                      </w:r>
                      <w:proofErr w:type="gramEnd"/>
                      <w:r w:rsidRPr="002E1F3D">
                        <w:rPr>
                          <w:i/>
                          <w:sz w:val="18"/>
                          <w:szCs w:val="18"/>
                        </w:rPr>
                        <w:t xml:space="preserve"> Samples from the 2013 PIRATA Northeast Extension cruise are shown in light blue.</w:t>
                      </w:r>
                    </w:p>
                    <w:p w:rsidR="00D230EA" w:rsidRPr="002E1F3D" w:rsidRDefault="00D230EA" w:rsidP="002E1F3D">
                      <w:pPr>
                        <w:rPr>
                          <w:sz w:val="18"/>
                        </w:rPr>
                      </w:pPr>
                    </w:p>
                  </w:txbxContent>
                </v:textbox>
              </v:shape>
            </w:pict>
          </mc:Fallback>
        </mc:AlternateContent>
      </w:r>
      <w:proofErr w:type="gramStart"/>
      <w:r w:rsidRPr="002E1F3D">
        <w:rPr>
          <w:i/>
          <w:sz w:val="18"/>
          <w:szCs w:val="18"/>
        </w:rPr>
        <w:t>Annual mean aerosol optical depth (shaded) and locations of PIRATA moorings with significant dust buildup.</w:t>
      </w:r>
      <w:proofErr w:type="gramEnd"/>
    </w:p>
    <w:p w14:paraId="623E253D" w14:textId="77777777" w:rsidR="002E1F3D" w:rsidRDefault="002E1F3D" w:rsidP="002E1F3D">
      <w:pPr>
        <w:rPr>
          <w:rFonts w:asciiTheme="minorHAnsi" w:hAnsiTheme="minorHAnsi" w:cstheme="minorBidi"/>
        </w:rPr>
      </w:pPr>
    </w:p>
    <w:p w14:paraId="05278C60" w14:textId="77777777" w:rsidR="002E1F3D" w:rsidRDefault="002E1F3D" w:rsidP="002E1F3D"/>
    <w:p w14:paraId="5940F1FA" w14:textId="77777777" w:rsidR="002E1F3D" w:rsidRDefault="002E1F3D" w:rsidP="002E1F3D"/>
    <w:p w14:paraId="2B8FD904" w14:textId="77777777" w:rsidR="002E1F3D" w:rsidRDefault="002E1F3D" w:rsidP="00543D3D">
      <w:pPr>
        <w:rPr>
          <w:b/>
          <w:color w:val="17365D" w:themeColor="text2" w:themeShade="BF"/>
          <w:sz w:val="36"/>
        </w:rPr>
      </w:pPr>
    </w:p>
    <w:p w14:paraId="48853616" w14:textId="77777777" w:rsidR="00453ED5" w:rsidRPr="008F2357" w:rsidRDefault="00453ED5" w:rsidP="00453ED5">
      <w:pPr>
        <w:rPr>
          <w:b/>
          <w:color w:val="17365D" w:themeColor="text2" w:themeShade="BF"/>
          <w:sz w:val="32"/>
        </w:rPr>
      </w:pPr>
      <w:r w:rsidRPr="008F2357">
        <w:rPr>
          <w:b/>
          <w:color w:val="17365D" w:themeColor="text2" w:themeShade="BF"/>
          <w:sz w:val="32"/>
        </w:rPr>
        <w:lastRenderedPageBreak/>
        <w:t>South Atlantic Meridional Overturning Circulation: Pathways and Modes of Variability</w:t>
      </w:r>
    </w:p>
    <w:p w14:paraId="3978B658" w14:textId="77777777" w:rsidR="00453ED5" w:rsidRPr="001C1727" w:rsidRDefault="00453ED5" w:rsidP="00453ED5">
      <w:pPr>
        <w:rPr>
          <w:color w:val="0070C0"/>
        </w:rPr>
      </w:pPr>
      <w:r w:rsidRPr="001C1727">
        <w:rPr>
          <w:color w:val="0070C0"/>
        </w:rPr>
        <w:t>Renellys Perez and Silvia Garzoli</w:t>
      </w:r>
    </w:p>
    <w:p w14:paraId="66F82B54" w14:textId="77777777" w:rsidR="00453ED5" w:rsidRPr="007229FF" w:rsidRDefault="00453ED5" w:rsidP="00453ED5">
      <w:pPr>
        <w:ind w:left="374" w:hanging="374"/>
        <w:rPr>
          <w:b/>
        </w:rPr>
      </w:pPr>
      <w:r>
        <w:rPr>
          <w:b/>
          <w:noProof/>
        </w:rPr>
        <mc:AlternateContent>
          <mc:Choice Requires="wps">
            <w:drawing>
              <wp:anchor distT="0" distB="0" distL="114300" distR="114300" simplePos="0" relativeHeight="252415488" behindDoc="0" locked="0" layoutInCell="1" allowOverlap="1" wp14:anchorId="30B10B76" wp14:editId="13116FE2">
                <wp:simplePos x="0" y="0"/>
                <wp:positionH relativeFrom="column">
                  <wp:posOffset>0</wp:posOffset>
                </wp:positionH>
                <wp:positionV relativeFrom="paragraph">
                  <wp:posOffset>95250</wp:posOffset>
                </wp:positionV>
                <wp:extent cx="5922010" cy="0"/>
                <wp:effectExtent l="38100" t="33020" r="40640" b="33655"/>
                <wp:wrapNone/>
                <wp:docPr id="148"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61" o:spid="_x0000_s1026" style="position:absolute;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5pt" to="466.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5pmQIAAHcFAAAOAAAAZHJzL2Uyb0RvYy54bWysVF1vmzAUfZ+0/2D5nQIJISkqqRo+9tJt&#10;ldppzw42wRrYyHZComn/fdcOoUv3Mk0FybLx9eHce8713f2xa9GBKc2lSHF4E2DERCUpF7sUf3sp&#10;vRVG2hBBSSsFS/GJaXy//vjhbugTNpONbClTCECEToY+xY0xfeL7umpYR/SN7JmAzVqqjhhYqp1P&#10;FRkAvWv9WRDE/iAV7ZWsmNbwNT9v4rXDr2tWma91rZlBbYqBm3GjcuPWjv76jiQ7RfqGVyMN8h8s&#10;OsIF/HSCyokhaK/4X1Adr5TUsjY3lex8Wde8Yi4HyCYM3mTz3JCeuVygOLqfyqTfD7b6cnhSiFPQ&#10;LgKpBOlApEcuGFrEoa3O0OsEgjLxpGx+1VE894+y+qGRkFlDxI45li+nHg66E/7VEbvQPfxjO3yW&#10;FGLI3khXqmOtOgsJRUBHp8hpUoQdDarg4+J2ZuuCUXXZ80lyOdgrbT4x2SE7SXELrB0wOTxqA9Qh&#10;9BJi/yNkydvWCd4KNKQ4ni8CC931kL4BA/x4aUYZtWw5teH2oFa7bdYqdCBgok1pX1sZgL8KU3Iv&#10;qINvGKHFODeEt+c5xLfC4jHnyzNHWB0NTN13SNp55udtcFusilXkRbO48KIgz72HMou8uAyXi3ye&#10;Z1ke/rK5hlHScEqZsFwv/g2jf/PH2Eln500OnsrkX6O7hIHsNdOHchEso/nKWy4Xcy+aF4G3WZWZ&#10;95CFcbwsNtmmeMO0cNnr9yE7ldKyknvD1HNDB0S5NcQc3BNiWEC/z5aBfTAi7Q4uqsoojJQ037lp&#10;nH+t8yzGldar2L6j1hP6uRAXDe1qUmHM7bVUoPlFX9cWthPOPbWV9PSkrI1sh0B3u0PjTWSvjz/X&#10;Lur1vlz/BgAA//8DAFBLAwQUAAYACAAAACEAGmunwdsAAAAGAQAADwAAAGRycy9kb3ducmV2Lnht&#10;bEyPQUvDQBCF74L/YRnBm920pUXTbIoUFREUrNLzNjsmwexsujtt4r93xIOehnlvePO9Yj36Tp0w&#10;pjaQgekkA4VUBddSbeD97f7qGlRiS852gdDAFyZYl+dnhc1dGOgVT1uulYRQyq2BhrnPtU5Vg96m&#10;SeiRxPsI0VuWNdbaRTtIuO/0LMuW2tuW5ENje9w0WH1uj95A/fSsF4fhJQ53h/A453HzsJu2xlxe&#10;jLcrUIwj/x3DD76gQylM+3Akl1RnQIqwqAuZ4t7MZ0tQ+19Bl4X+j19+AwAA//8DAFBLAQItABQA&#10;BgAIAAAAIQC2gziS/gAAAOEBAAATAAAAAAAAAAAAAAAAAAAAAABbQ29udGVudF9UeXBlc10ueG1s&#10;UEsBAi0AFAAGAAgAAAAhADj9If/WAAAAlAEAAAsAAAAAAAAAAAAAAAAALwEAAF9yZWxzLy5yZWxz&#10;UEsBAi0AFAAGAAgAAAAhANG8LmmZAgAAdwUAAA4AAAAAAAAAAAAAAAAALgIAAGRycy9lMm9Eb2Mu&#10;eG1sUEsBAi0AFAAGAAgAAAAhABprp8HbAAAABgEAAA8AAAAAAAAAAAAAAAAA8wQAAGRycy9kb3du&#10;cmV2LnhtbFBLBQYAAAAABAAEAPMAAAD7BQAAAAA=&#10;" strokecolor="#bfbfbf" strokeweight="5pt">
                <v:stroke linestyle="thickThin"/>
                <v:shadow color="#868686"/>
              </v:line>
            </w:pict>
          </mc:Fallback>
        </mc:AlternateContent>
      </w:r>
    </w:p>
    <w:p w14:paraId="59A31BCB" w14:textId="77777777" w:rsidR="00453ED5" w:rsidRDefault="00453ED5" w:rsidP="00453ED5">
      <w:pPr>
        <w:tabs>
          <w:tab w:val="left" w:pos="2700"/>
        </w:tabs>
        <w:jc w:val="both"/>
      </w:pPr>
    </w:p>
    <w:p w14:paraId="616E1243" w14:textId="77777777" w:rsidR="00453ED5" w:rsidRDefault="00453ED5" w:rsidP="00453ED5">
      <w:pPr>
        <w:tabs>
          <w:tab w:val="left" w:pos="2700"/>
        </w:tabs>
        <w:jc w:val="both"/>
      </w:pPr>
      <w:r w:rsidRPr="008270E7">
        <w:t xml:space="preserve">This project is a collaborative </w:t>
      </w:r>
      <w:r>
        <w:t xml:space="preserve">effort between AOML, </w:t>
      </w:r>
      <w:r w:rsidRPr="002A1CAB">
        <w:t xml:space="preserve">Ricardo Matano (OSU/CEOAS), </w:t>
      </w:r>
      <w:r>
        <w:t xml:space="preserve">and </w:t>
      </w:r>
      <w:r w:rsidRPr="002A1CAB">
        <w:t>Rym Msadek (</w:t>
      </w:r>
      <w:r>
        <w:t xml:space="preserve">CERFACS, France and </w:t>
      </w:r>
      <w:r w:rsidRPr="002A1CAB">
        <w:t>NOAA/GFDL)</w:t>
      </w:r>
      <w:r>
        <w:t xml:space="preserve">. </w:t>
      </w:r>
      <w:r>
        <w:rPr>
          <w:rFonts w:cs="ArialMT"/>
          <w:szCs w:val="22"/>
        </w:rPr>
        <w:t>Previous observational and modeling efforts on the meridional overturning circulation (MOC) have been focused on the North Atlantic and the Southern Oceans, which are the preferential sites for deep-water formation. To understand the feedbacks between the North Atlantic and the Southern Oceans we need to improve our understanding of the pathways of the upper and lower limbs of the MOC in the South Atlantic (SA) Ocean, which are the most important links between them. The SA is not just a passive conduit for the transit of remotely formed water masses, but actively influences them through air–sea interactions, mixing, subduction, and advection.</w:t>
      </w:r>
      <w:r>
        <w:t xml:space="preserve"> Therefore, we are characterizing the pathways of the upper and lower limb of the MOC in the SA and identifying the dynamical mechanisms that control these pathways. The study focuses on identifying the natural modes of variability in the SA and their impact on the MOC. We are also determining the response of the SA pathways to predicted climate change scenarios and assessing the impact of this response on the MOC. Our research focuses on the analysis of state-of-the-art eddy-permitting and eddy-resolving NOAA/GFDL climate model simulations. Specifically, we are using a suite of experiments done with the CM2.5 and CM2.6 coupled models, which were forced with present day conditions and different climate change scenarios. We are to comparing those simulations against the non-eddying Coordinated Model Intercomparison Project and Intergovernmental Panel on Climate Change Fifth Assessment Report models including the NOAA/GFDL coarse resolution models (CM2.1, CM3), a suite of process-oriented numerical experiments using regional ocean models, and global in-situ and satellite observations. </w:t>
      </w:r>
    </w:p>
    <w:p w14:paraId="56BF742C" w14:textId="77777777" w:rsidR="00453ED5" w:rsidRDefault="00453ED5" w:rsidP="00453ED5">
      <w:pPr>
        <w:widowControl w:val="0"/>
        <w:autoSpaceDE w:val="0"/>
        <w:autoSpaceDN w:val="0"/>
        <w:adjustRightInd w:val="0"/>
        <w:jc w:val="both"/>
      </w:pPr>
    </w:p>
    <w:p w14:paraId="09D8A20A" w14:textId="77777777" w:rsidR="00453ED5" w:rsidRDefault="00453ED5" w:rsidP="00453ED5">
      <w:pPr>
        <w:widowControl w:val="0"/>
        <w:autoSpaceDE w:val="0"/>
        <w:autoSpaceDN w:val="0"/>
        <w:adjustRightInd w:val="0"/>
        <w:rPr>
          <w:i/>
          <w:sz w:val="18"/>
          <w:szCs w:val="18"/>
        </w:rPr>
      </w:pPr>
    </w:p>
    <w:p w14:paraId="56CD1C3E" w14:textId="77777777" w:rsidR="00453ED5" w:rsidRDefault="00453ED5" w:rsidP="00453ED5">
      <w:pPr>
        <w:tabs>
          <w:tab w:val="left" w:pos="2700"/>
        </w:tabs>
        <w:jc w:val="both"/>
        <w:rPr>
          <w:rFonts w:cs="Helvetica"/>
          <w:szCs w:val="20"/>
        </w:rPr>
      </w:pPr>
    </w:p>
    <w:p w14:paraId="15C162B9" w14:textId="77777777" w:rsidR="00453ED5" w:rsidRDefault="00453ED5" w:rsidP="00453ED5">
      <w:pPr>
        <w:widowControl w:val="0"/>
        <w:autoSpaceDE w:val="0"/>
        <w:autoSpaceDN w:val="0"/>
        <w:adjustRightInd w:val="0"/>
      </w:pPr>
      <w:r>
        <w:rPr>
          <w:rFonts w:cs="Arial-BoldMT"/>
          <w:b/>
          <w:bCs/>
          <w:noProof/>
          <w:color w:val="000000"/>
          <w:szCs w:val="22"/>
        </w:rPr>
        <w:drawing>
          <wp:inline distT="0" distB="0" distL="0" distR="0" wp14:anchorId="1EFDE58E" wp14:editId="0D5C31C2">
            <wp:extent cx="2834317" cy="2013857"/>
            <wp:effectExtent l="0" t="0" r="4445" b="5715"/>
            <wp:docPr id="130" name="Picture 130" descr="Fig_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_4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4317" cy="2013857"/>
                    </a:xfrm>
                    <a:prstGeom prst="rect">
                      <a:avLst/>
                    </a:prstGeom>
                    <a:noFill/>
                    <a:ln>
                      <a:noFill/>
                    </a:ln>
                  </pic:spPr>
                </pic:pic>
              </a:graphicData>
            </a:graphic>
          </wp:inline>
        </w:drawing>
      </w:r>
      <w:r>
        <w:rPr>
          <w:rFonts w:cs="Arial-BoldMT"/>
          <w:b/>
          <w:bCs/>
          <w:noProof/>
          <w:color w:val="000000"/>
          <w:szCs w:val="22"/>
        </w:rPr>
        <w:drawing>
          <wp:anchor distT="0" distB="0" distL="114300" distR="114300" simplePos="0" relativeHeight="252416512" behindDoc="0" locked="0" layoutInCell="1" allowOverlap="1" wp14:anchorId="24EDA9A8" wp14:editId="4C926520">
            <wp:simplePos x="0" y="0"/>
            <wp:positionH relativeFrom="column">
              <wp:posOffset>2840990</wp:posOffset>
            </wp:positionH>
            <wp:positionV relativeFrom="paragraph">
              <wp:posOffset>91440</wp:posOffset>
            </wp:positionV>
            <wp:extent cx="3019425" cy="1915795"/>
            <wp:effectExtent l="0" t="0" r="9525" b="8255"/>
            <wp:wrapSquare wrapText="bothSides"/>
            <wp:docPr id="131" name="Picture 131" descr="Fig_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_4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19425" cy="1915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511C6" w14:textId="77777777" w:rsidR="00453ED5" w:rsidRDefault="00453ED5" w:rsidP="00453ED5">
      <w:pPr>
        <w:widowControl w:val="0"/>
        <w:autoSpaceDE w:val="0"/>
        <w:autoSpaceDN w:val="0"/>
        <w:adjustRightInd w:val="0"/>
        <w:rPr>
          <w:i/>
          <w:sz w:val="18"/>
          <w:szCs w:val="18"/>
        </w:rPr>
      </w:pPr>
    </w:p>
    <w:p w14:paraId="72B7A61A" w14:textId="77777777" w:rsidR="00453ED5" w:rsidRDefault="00453ED5" w:rsidP="00453ED5">
      <w:pPr>
        <w:widowControl w:val="0"/>
        <w:autoSpaceDE w:val="0"/>
        <w:autoSpaceDN w:val="0"/>
        <w:adjustRightInd w:val="0"/>
        <w:rPr>
          <w:i/>
          <w:sz w:val="18"/>
          <w:szCs w:val="18"/>
        </w:rPr>
      </w:pPr>
    </w:p>
    <w:p w14:paraId="0A6C3719" w14:textId="77777777" w:rsidR="00453ED5" w:rsidRDefault="00453ED5" w:rsidP="00453ED5">
      <w:pPr>
        <w:widowControl w:val="0"/>
        <w:autoSpaceDE w:val="0"/>
        <w:autoSpaceDN w:val="0"/>
        <w:adjustRightInd w:val="0"/>
        <w:rPr>
          <w:i/>
          <w:sz w:val="18"/>
          <w:szCs w:val="18"/>
        </w:rPr>
      </w:pPr>
    </w:p>
    <w:p w14:paraId="748A7319" w14:textId="77777777" w:rsidR="00453ED5" w:rsidRDefault="00453ED5" w:rsidP="00453ED5">
      <w:pPr>
        <w:widowControl w:val="0"/>
        <w:autoSpaceDE w:val="0"/>
        <w:autoSpaceDN w:val="0"/>
        <w:adjustRightInd w:val="0"/>
        <w:rPr>
          <w:i/>
          <w:sz w:val="18"/>
          <w:szCs w:val="18"/>
        </w:rPr>
      </w:pPr>
    </w:p>
    <w:p w14:paraId="7E6E8F0C" w14:textId="77777777" w:rsidR="00453ED5" w:rsidRPr="002A1CAB" w:rsidRDefault="00453ED5" w:rsidP="00453ED5">
      <w:pPr>
        <w:widowControl w:val="0"/>
        <w:autoSpaceDE w:val="0"/>
        <w:autoSpaceDN w:val="0"/>
        <w:adjustRightInd w:val="0"/>
        <w:rPr>
          <w:rFonts w:cs="TimesNewRomanPS-ItalicMT"/>
          <w:i/>
          <w:sz w:val="18"/>
          <w:szCs w:val="18"/>
        </w:rPr>
      </w:pPr>
      <w:r w:rsidRPr="002A1CAB">
        <w:rPr>
          <w:i/>
          <w:sz w:val="18"/>
          <w:szCs w:val="18"/>
        </w:rPr>
        <w:t>The low-frequency modes of variability in the SA: a) schematic of the proposed modes; b) first EOF of the SSH AVISO data and its associated geostrophic circulation.</w:t>
      </w:r>
    </w:p>
    <w:p w14:paraId="7272C10F" w14:textId="77777777" w:rsidR="00453ED5" w:rsidRDefault="00453ED5" w:rsidP="00F43E6D">
      <w:pPr>
        <w:rPr>
          <w:b/>
          <w:color w:val="002060"/>
          <w:sz w:val="32"/>
          <w:szCs w:val="32"/>
        </w:rPr>
      </w:pPr>
    </w:p>
    <w:p w14:paraId="37654679" w14:textId="77777777" w:rsidR="000370C3" w:rsidRPr="00F53BAC" w:rsidRDefault="000370C3" w:rsidP="000370C3">
      <w:pPr>
        <w:pStyle w:val="BodyTextIndent"/>
        <w:spacing w:after="0"/>
        <w:ind w:left="0"/>
        <w:rPr>
          <w:b/>
          <w:color w:val="002060"/>
        </w:rPr>
      </w:pPr>
      <w:bookmarkStart w:id="6" w:name="_GoBack"/>
      <w:r w:rsidRPr="00F53BAC">
        <w:rPr>
          <w:b/>
          <w:bCs/>
          <w:color w:val="002060"/>
          <w:sz w:val="32"/>
          <w:szCs w:val="32"/>
        </w:rPr>
        <w:lastRenderedPageBreak/>
        <w:t xml:space="preserve">Inter-Ocean Exchanges </w:t>
      </w:r>
      <w:bookmarkEnd w:id="6"/>
      <w:r w:rsidRPr="00F53BAC">
        <w:rPr>
          <w:b/>
          <w:bCs/>
          <w:color w:val="002060"/>
          <w:sz w:val="32"/>
          <w:szCs w:val="32"/>
        </w:rPr>
        <w:t>and Regional Sinks of Heat</w:t>
      </w:r>
      <w:r w:rsidRPr="00F53BAC">
        <w:rPr>
          <w:b/>
          <w:color w:val="002060"/>
          <w:sz w:val="32"/>
          <w:szCs w:val="32"/>
        </w:rPr>
        <w:t xml:space="preserve"> during the Warming Hiatus</w:t>
      </w:r>
    </w:p>
    <w:p w14:paraId="434D6AB2" w14:textId="77777777" w:rsidR="000370C3" w:rsidRPr="00F53BAC" w:rsidRDefault="000370C3" w:rsidP="000370C3">
      <w:pPr>
        <w:spacing w:line="100" w:lineRule="atLeast"/>
        <w:rPr>
          <w:color w:val="0070C0"/>
        </w:rPr>
      </w:pPr>
      <w:r w:rsidRPr="00F53BAC">
        <w:rPr>
          <w:color w:val="0070C0"/>
        </w:rPr>
        <w:t>Denis Volkov</w:t>
      </w:r>
      <w:r w:rsidR="001575A9">
        <w:rPr>
          <w:color w:val="0070C0"/>
        </w:rPr>
        <w:t>,</w:t>
      </w:r>
      <w:r w:rsidRPr="00F53BAC">
        <w:rPr>
          <w:color w:val="0070C0"/>
        </w:rPr>
        <w:t xml:space="preserve"> Sang-Ki Lee</w:t>
      </w:r>
      <w:r w:rsidR="001575A9">
        <w:rPr>
          <w:color w:val="0070C0"/>
        </w:rPr>
        <w:t xml:space="preserve"> and Rick Lumpkin</w:t>
      </w:r>
    </w:p>
    <w:p w14:paraId="0C03073C" w14:textId="77777777" w:rsidR="000370C3" w:rsidRDefault="000370C3" w:rsidP="000370C3">
      <w:pPr>
        <w:tabs>
          <w:tab w:val="left" w:pos="450"/>
        </w:tabs>
        <w:rPr>
          <w:sz w:val="32"/>
          <w:szCs w:val="32"/>
        </w:rPr>
      </w:pPr>
      <w:r>
        <w:rPr>
          <w:b/>
          <w:noProof/>
          <w:color w:val="7F7F7F"/>
          <w:sz w:val="32"/>
          <w:szCs w:val="32"/>
        </w:rPr>
        <mc:AlternateContent>
          <mc:Choice Requires="wps">
            <w:drawing>
              <wp:anchor distT="0" distB="0" distL="114300" distR="114300" simplePos="0" relativeHeight="252470784" behindDoc="0" locked="0" layoutInCell="1" allowOverlap="1" wp14:anchorId="273E6753" wp14:editId="200EA7CE">
                <wp:simplePos x="0" y="0"/>
                <wp:positionH relativeFrom="column">
                  <wp:posOffset>-7620</wp:posOffset>
                </wp:positionH>
                <wp:positionV relativeFrom="paragraph">
                  <wp:posOffset>113030</wp:posOffset>
                </wp:positionV>
                <wp:extent cx="5922010" cy="0"/>
                <wp:effectExtent l="40005" t="31750" r="38735" b="34925"/>
                <wp:wrapNone/>
                <wp:docPr id="757" name="Straight Connector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757" o:spid="_x0000_s1026" style="position:absolute;z-index:2524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8.9pt" to="46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HpogIAAIUFAAAOAAAAZHJzL2Uyb0RvYy54bWysVF1vmzAUfZ+0/2D5nQIJgRSVVA2QvXRb&#10;pXTas4NNsAo2sp2QaNp/77WTsKZ7maaChHz9cTj33HN9d3/oWrRnSnMpMhzeBBgxUUnKxTbDP55X&#10;3hwjbYigpJWCZfjINL5ffP50N/Qpm8hGtpQpBCBCp0Of4caYPvV9XTWsI/pG9kzAYi1VRwyEautT&#10;RQZA71p/EgSxP0hFeyUrpjXMFqdFvHD4dc0q872uNTOozTBwM+6r3Hdjv/7ijqRbRfqGV2ca5D9Y&#10;dIQL+OkIVRBD0E7xv6A6XimpZW1uKtn5sq55xVwOkE0YvMtm3ZCeuVxAHN2PMumPg62+7Z8U4jTD&#10;ySzBSJAOirQ2ivBtY1AuhQAJpUJ2FbQaep3CkVw8KZttdRDr/lFWLxoJmTdEbJnj/HzsASa0J/yr&#10;IzbQPfxxM3yVFPaQnZFOuEOtOgsJkqCDq89xrA87GFTB5Ox2YlXCqLqs+SS9HOyVNl+Y7JAdZLjl&#10;wkpHUrJ/1MYSIelli50WcsXb1pW/FWjIcDydBRa660EMA3Z4eW7ORdWy5dRutwe12m7yVqE9AUst&#10;V/Z1ecLK221K7gR18A0jtDyPDeHtaQx0WmHxmHPpiSNEBwNDNw9JOwf9ug1uy3k5j7xoEpdeFBSF&#10;97DKIy9ehcmsmBZ5XoS/ba5hlDacUiYs14ubw+jf3HLuq5MPRz+PMvnX6E5PIHvN9GE1C5JoOveS&#10;ZDb1omkZeMv5Kvce8jCOk3KZL8t3TEuXvf4YsqOUlpXcGabWDR0Q5dYQU3BPiCGA7p8kgX0wIu0W&#10;rq3KKIyUND+5aZx/rfMsxlWt57F9z7Ue0U9CXGpoo7EK59z+SAU1v9TXtYXthFNPbSQ9PqlLu0Cv&#10;u0Pne8leJm9jGL+9PRevAAAA//8DAFBLAwQUAAYACAAAACEAO76jld4AAAAIAQAADwAAAGRycy9k&#10;b3ducmV2LnhtbEyPwU7DMBBE75X4B2uRuLVOWqAQ4lSooghVAokWcXbjJYmI16ntNuHvu4gDPe7M&#10;aPZNvhhsK47oQ+NIQTpJQCCVzjRUKfjYrsZ3IELUZHTrCBX8YIBFcTHKdWZcT+943MRKcAmFTCuo&#10;Y+wyKUNZo9Vh4jok9r6ctzry6StpvO653LZymiS30uqG+EOtO1zWWH5vDlZBtX6VN/v+zfdPe/cy&#10;i8Py+TNtlLq6HB4fQEQc4n8YfvEZHQpm2rkDmSBaBeN0yknW57yA/ftZeg1i9yfIIpfnA4oTAAAA&#10;//8DAFBLAQItABQABgAIAAAAIQC2gziS/gAAAOEBAAATAAAAAAAAAAAAAAAAAAAAAABbQ29udGVu&#10;dF9UeXBlc10ueG1sUEsBAi0AFAAGAAgAAAAhADj9If/WAAAAlAEAAAsAAAAAAAAAAAAAAAAALwEA&#10;AF9yZWxzLy5yZWxzUEsBAi0AFAAGAAgAAAAhAIKUoemiAgAAhQUAAA4AAAAAAAAAAAAAAAAALgIA&#10;AGRycy9lMm9Eb2MueG1sUEsBAi0AFAAGAAgAAAAhADu+o5XeAAAACAEAAA8AAAAAAAAAAAAAAAAA&#10;/AQAAGRycy9kb3ducmV2LnhtbFBLBQYAAAAABAAEAPMAAAAHBgAAAAA=&#10;" strokecolor="#bfbfbf" strokeweight="5pt">
                <v:stroke linestyle="thickThin"/>
                <v:shadow color="#868686"/>
              </v:line>
            </w:pict>
          </mc:Fallback>
        </mc:AlternateContent>
      </w:r>
    </w:p>
    <w:p w14:paraId="6B3930BB" w14:textId="77777777" w:rsidR="000370C3" w:rsidRDefault="000370C3" w:rsidP="000370C3">
      <w:pPr>
        <w:jc w:val="both"/>
      </w:pPr>
      <w:r>
        <w:t>Global warming is a consequence of the Earth’s radiative imbalance: our planet is absorbing more energy from the Sun than it radiates back to space. The imbalance can be due to natural variability as well as to anthropogenic influence (emission of greenhouse gases, landscape transformation that changes the reflectivity of the earth’s surface, etc.). The ocean, covering 71% of the Earth’s surface, serves as the main energy reservoir. The well-established global mean sea level rise is one of the most certain indicators of global warming. The sea level rise reflects both the thermal expansion of the entire water column (due to ocean warming) and the freshwater input from melting glaciers (mainly in Greenland and Antarctica). The latest reports based on high-accuracy satellite altimetry measurements available since 1992 indicate that sea level has been steadily increasing at the rate of 3.3±0.4 mm yr</w:t>
      </w:r>
      <w:r>
        <w:rPr>
          <w:vertAlign w:val="superscript"/>
        </w:rPr>
        <w:t>-1</w:t>
      </w:r>
      <w:r>
        <w:t xml:space="preserve">. In contrast to sea level, the global surface temperature rise reportedly slowed down after 1998 and entered a more stable period termed “hiatus”. A suite of studies has attempted to explain this slowdown by redistribution of heat between the near-surface and deeper layers of the ocean and between different oceanic basins. A more recent study, however, claims that the apparent “hiatus” is a possible artifact of data biases. Regardless of whether “hiatus” is real or not, the question of surplus heat sequestration, in particular, by the deep ocean remains actual. </w:t>
      </w:r>
      <w:r w:rsidRPr="00BF5064">
        <w:t xml:space="preserve">The focus of this research </w:t>
      </w:r>
      <w:r>
        <w:t xml:space="preserve">project </w:t>
      </w:r>
      <w:r w:rsidRPr="00BF5064">
        <w:t xml:space="preserve">is to better understand the inter-ocean exchanges of heat, freshwater and carbon using global ocean-sea ice coupled models, in-situ hydrographic data and satellite-based sea level data. </w:t>
      </w:r>
    </w:p>
    <w:p w14:paraId="0C0F6F05" w14:textId="77777777" w:rsidR="000370C3" w:rsidRDefault="000370C3" w:rsidP="000370C3">
      <w:pPr>
        <w:jc w:val="both"/>
      </w:pPr>
      <w:r>
        <w:rPr>
          <w:noProof/>
        </w:rPr>
        <w:drawing>
          <wp:anchor distT="0" distB="0" distL="114300" distR="114300" simplePos="0" relativeHeight="252471808" behindDoc="0" locked="0" layoutInCell="1" allowOverlap="1" wp14:anchorId="6D485CB4" wp14:editId="0C19618D">
            <wp:simplePos x="0" y="0"/>
            <wp:positionH relativeFrom="column">
              <wp:posOffset>0</wp:posOffset>
            </wp:positionH>
            <wp:positionV relativeFrom="paragraph">
              <wp:posOffset>175895</wp:posOffset>
            </wp:positionV>
            <wp:extent cx="5943600" cy="2376805"/>
            <wp:effectExtent l="0" t="0" r="0" b="4445"/>
            <wp:wrapSquare wrapText="bothSides"/>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2376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2DAAC" w14:textId="77777777" w:rsidR="000370C3" w:rsidRDefault="000370C3" w:rsidP="000370C3">
      <w:pPr>
        <w:pStyle w:val="BodyTextIndent"/>
        <w:ind w:left="0" w:firstLine="360"/>
        <w:jc w:val="both"/>
      </w:pPr>
    </w:p>
    <w:p w14:paraId="1F2BD9BE" w14:textId="77777777" w:rsidR="000370C3" w:rsidRPr="00BF5064" w:rsidRDefault="000370C3" w:rsidP="000370C3">
      <w:pPr>
        <w:jc w:val="both"/>
        <w:rPr>
          <w:i/>
          <w:sz w:val="18"/>
          <w:szCs w:val="18"/>
        </w:rPr>
      </w:pPr>
      <w:r w:rsidRPr="00BF5064">
        <w:rPr>
          <w:i/>
          <w:sz w:val="18"/>
          <w:szCs w:val="18"/>
        </w:rPr>
        <w:t xml:space="preserve">Satellite-based steric sea level trend over 2005-2014 obtained by subtracting GRACE </w:t>
      </w:r>
      <w:proofErr w:type="gramStart"/>
      <w:r w:rsidRPr="00BF5064">
        <w:rPr>
          <w:i/>
          <w:sz w:val="18"/>
          <w:szCs w:val="18"/>
        </w:rPr>
        <w:t>Mascons</w:t>
      </w:r>
      <w:proofErr w:type="gramEnd"/>
      <w:r w:rsidRPr="00BF5064">
        <w:rPr>
          <w:i/>
          <w:sz w:val="18"/>
          <w:szCs w:val="18"/>
        </w:rPr>
        <w:t xml:space="preserve"> data from altimetry records. Prior to computing the difference, altimetry fields were smoothed over 3°×3° Mascons and interpolated onto a 0.5° grid. Dashed rectangles A and B outline </w:t>
      </w:r>
      <w:r>
        <w:rPr>
          <w:i/>
          <w:sz w:val="18"/>
          <w:szCs w:val="18"/>
        </w:rPr>
        <w:t xml:space="preserve">two regions in </w:t>
      </w:r>
      <w:r w:rsidRPr="00BF5064">
        <w:rPr>
          <w:i/>
          <w:sz w:val="18"/>
          <w:szCs w:val="18"/>
        </w:rPr>
        <w:t xml:space="preserve">the </w:t>
      </w:r>
      <w:r>
        <w:rPr>
          <w:i/>
          <w:sz w:val="18"/>
          <w:szCs w:val="18"/>
        </w:rPr>
        <w:t>South Pacific Ocean and Indian Ocean where the sea level increased much faster than other regions</w:t>
      </w:r>
      <w:r w:rsidRPr="00BF5064">
        <w:rPr>
          <w:i/>
          <w:sz w:val="18"/>
          <w:szCs w:val="18"/>
        </w:rPr>
        <w:t>; the surface area of each region is about 16 million km</w:t>
      </w:r>
      <w:r w:rsidRPr="00BF5064">
        <w:rPr>
          <w:i/>
          <w:sz w:val="18"/>
          <w:szCs w:val="18"/>
          <w:vertAlign w:val="superscript"/>
        </w:rPr>
        <w:t>2</w:t>
      </w:r>
      <w:r w:rsidRPr="00BF5064">
        <w:rPr>
          <w:i/>
          <w:sz w:val="18"/>
          <w:szCs w:val="18"/>
        </w:rPr>
        <w:t>.</w:t>
      </w:r>
    </w:p>
    <w:p w14:paraId="704D1F05" w14:textId="77777777" w:rsidR="000370C3" w:rsidRDefault="000370C3" w:rsidP="00F43E6D">
      <w:pPr>
        <w:rPr>
          <w:b/>
          <w:color w:val="002060"/>
          <w:sz w:val="32"/>
          <w:szCs w:val="32"/>
        </w:rPr>
      </w:pPr>
    </w:p>
    <w:p w14:paraId="59ABEA37" w14:textId="77777777" w:rsidR="000370C3" w:rsidRDefault="000370C3" w:rsidP="00F43E6D">
      <w:pPr>
        <w:rPr>
          <w:b/>
          <w:color w:val="002060"/>
          <w:sz w:val="32"/>
          <w:szCs w:val="32"/>
        </w:rPr>
      </w:pPr>
    </w:p>
    <w:p w14:paraId="3345334C" w14:textId="77777777" w:rsidR="000370C3" w:rsidRDefault="000370C3" w:rsidP="00F43E6D">
      <w:pPr>
        <w:rPr>
          <w:b/>
          <w:color w:val="002060"/>
          <w:sz w:val="32"/>
          <w:szCs w:val="32"/>
        </w:rPr>
      </w:pPr>
    </w:p>
    <w:p w14:paraId="00CDB2FF" w14:textId="77777777" w:rsidR="00F43E6D" w:rsidRPr="00F43E6D" w:rsidRDefault="00F43E6D" w:rsidP="00F43E6D">
      <w:pPr>
        <w:rPr>
          <w:b/>
          <w:color w:val="002060"/>
          <w:sz w:val="32"/>
          <w:szCs w:val="32"/>
        </w:rPr>
      </w:pPr>
      <w:r w:rsidRPr="00F43E6D">
        <w:rPr>
          <w:b/>
          <w:color w:val="002060"/>
          <w:sz w:val="32"/>
          <w:szCs w:val="32"/>
        </w:rPr>
        <w:lastRenderedPageBreak/>
        <w:t>The Mediterranean and Black Seas: Analysis of Large Sea Level Anomalies</w:t>
      </w:r>
    </w:p>
    <w:p w14:paraId="6E587F94" w14:textId="77777777" w:rsidR="00F43E6D" w:rsidRPr="00F43E6D" w:rsidRDefault="00F43E6D" w:rsidP="00F43E6D">
      <w:pPr>
        <w:rPr>
          <w:color w:val="0070C0"/>
        </w:rPr>
      </w:pPr>
      <w:r>
        <w:rPr>
          <w:rFonts w:eastAsia="Times"/>
          <w:noProof/>
        </w:rPr>
        <w:drawing>
          <wp:anchor distT="0" distB="0" distL="114300" distR="114300" simplePos="0" relativeHeight="252400128" behindDoc="0" locked="0" layoutInCell="1" allowOverlap="1" wp14:anchorId="44C010F3" wp14:editId="175712FF">
            <wp:simplePos x="0" y="0"/>
            <wp:positionH relativeFrom="column">
              <wp:posOffset>0</wp:posOffset>
            </wp:positionH>
            <wp:positionV relativeFrom="paragraph">
              <wp:posOffset>220345</wp:posOffset>
            </wp:positionV>
            <wp:extent cx="5919470" cy="60960"/>
            <wp:effectExtent l="0" t="0" r="508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9470" cy="60960"/>
                    </a:xfrm>
                    <a:prstGeom prst="rect">
                      <a:avLst/>
                    </a:prstGeom>
                    <a:noFill/>
                  </pic:spPr>
                </pic:pic>
              </a:graphicData>
            </a:graphic>
            <wp14:sizeRelH relativeFrom="page">
              <wp14:pctWidth>0</wp14:pctWidth>
            </wp14:sizeRelH>
            <wp14:sizeRelV relativeFrom="page">
              <wp14:pctHeight>0</wp14:pctHeight>
            </wp14:sizeRelV>
          </wp:anchor>
        </w:drawing>
      </w:r>
      <w:r w:rsidRPr="00F43E6D">
        <w:rPr>
          <w:color w:val="0070C0"/>
        </w:rPr>
        <w:t>Denis Volkov</w:t>
      </w:r>
    </w:p>
    <w:p w14:paraId="542351A4" w14:textId="77777777" w:rsidR="00F43E6D" w:rsidRPr="00F43E6D" w:rsidRDefault="00F43E6D" w:rsidP="00F43E6D">
      <w:pPr>
        <w:jc w:val="both"/>
        <w:rPr>
          <w:sz w:val="12"/>
        </w:rPr>
      </w:pPr>
    </w:p>
    <w:p w14:paraId="69FFF623" w14:textId="77777777" w:rsidR="00BC17DA" w:rsidRPr="0080431D" w:rsidRDefault="00BC17DA" w:rsidP="00BC17DA">
      <w:pPr>
        <w:jc w:val="both"/>
      </w:pPr>
      <w:r w:rsidRPr="0080431D">
        <w:t>Satellite altimetry observations by OSTM/Jason-2 and Envisat missions have revealed extremely large sea level fluctuations that occurred in the Mediterranean and Black seas in the winters of 2010 and 2011. During this time the basin-wide non-seasonal sea level in the Mediterranean Sea increased by about 10 cm reaching the record maximum during the observational period. Similar anomalies were observed in bottom pressure derived from the gravity field measurements by the NASA's GRACE twin satellites. In the Black Sea, the associated sea level anomalies exceeded 20 cm lagging behind the sea level anomalies in the Mediterranean Sea by about 1 month. Understanding and quantifying the dynamics of sea level variations in these semi-enclosed seas is important because of the possible amplified sea le</w:t>
      </w:r>
      <w:r>
        <w:t>vel response to climate forcing</w:t>
      </w:r>
      <w:r w:rsidRPr="0080431D">
        <w:t>, and because of the densely populated coasts in the region. This research is being conducted in collaboration with Dr. Felix Landerer from Jet Ppropulsion Laboratory, California Institute of Technology</w:t>
      </w:r>
      <w:r>
        <w:t>, as a contribution to NASA Ocean Surface Topography Science Team</w:t>
      </w:r>
      <w:r w:rsidRPr="0080431D">
        <w:t xml:space="preserve">. </w:t>
      </w:r>
      <w:r>
        <w:t>Using satellite altimetry and gravity observations and an atmospheric re-analysis product we have found that the non-seasonal sea level and ocean mass fluctuations in the Mediterranean Sea are driven by concurrent wind stress anomalies over the adjacent subtropical North Atlantic Ocean, just west of the Strait of Gibraltar, and extending into the strait itself. Coupling satellite data to tide and river discharge gauges as well as to surface heat and freshwater fluxes we have provided a comprehensive up-to-date analysis of sea level variability in the Black Sea and quantified the role of different environmental factors that force the variability. In addition to the effect of freshwater fluxes, sea level in the Black Sea is found to respond to the non-seasonal fluctuations of the Mediterranean Sea level. The observed time lag of the response is due to friction that constrains the exchange through the Bosphorus Strait.</w:t>
      </w:r>
    </w:p>
    <w:p w14:paraId="1B929CB2" w14:textId="77777777" w:rsidR="00F43E6D" w:rsidRDefault="00F43E6D" w:rsidP="00F43E6D">
      <w:pPr>
        <w:rPr>
          <w:rFonts w:asciiTheme="minorHAnsi" w:hAnsiTheme="minorHAnsi"/>
        </w:rPr>
      </w:pPr>
    </w:p>
    <w:p w14:paraId="6292156E" w14:textId="77777777" w:rsidR="00F43E6D" w:rsidRDefault="00F43E6D" w:rsidP="00F43E6D">
      <w:pPr>
        <w:jc w:val="center"/>
        <w:rPr>
          <w:rFonts w:eastAsiaTheme="minorEastAsia" w:cstheme="minorBidi"/>
        </w:rPr>
      </w:pPr>
      <w:r>
        <w:rPr>
          <w:noProof/>
        </w:rPr>
        <w:drawing>
          <wp:anchor distT="0" distB="0" distL="114300" distR="114300" simplePos="0" relativeHeight="252401152" behindDoc="0" locked="0" layoutInCell="1" allowOverlap="1" wp14:anchorId="02807684" wp14:editId="154F4A12">
            <wp:simplePos x="0" y="0"/>
            <wp:positionH relativeFrom="column">
              <wp:posOffset>1129665</wp:posOffset>
            </wp:positionH>
            <wp:positionV relativeFrom="paragraph">
              <wp:posOffset>25400</wp:posOffset>
            </wp:positionV>
            <wp:extent cx="4801235" cy="294132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801235" cy="2941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4D02B7" w14:textId="77777777" w:rsidR="00F43E6D" w:rsidRDefault="00F43E6D" w:rsidP="00F43E6D">
      <w:pPr>
        <w:widowControl w:val="0"/>
        <w:autoSpaceDE w:val="0"/>
        <w:autoSpaceDN w:val="0"/>
        <w:adjustRightInd w:val="0"/>
        <w:spacing w:after="240"/>
        <w:rPr>
          <w:i/>
          <w:iCs/>
          <w:sz w:val="18"/>
          <w:szCs w:val="16"/>
        </w:rPr>
      </w:pPr>
    </w:p>
    <w:p w14:paraId="3A6DF395" w14:textId="77777777" w:rsidR="00F43E6D" w:rsidRDefault="00F43E6D" w:rsidP="00F43E6D">
      <w:pPr>
        <w:widowControl w:val="0"/>
        <w:autoSpaceDE w:val="0"/>
        <w:autoSpaceDN w:val="0"/>
        <w:adjustRightInd w:val="0"/>
        <w:spacing w:after="240"/>
        <w:rPr>
          <w:i/>
          <w:iCs/>
          <w:sz w:val="18"/>
          <w:szCs w:val="16"/>
        </w:rPr>
      </w:pPr>
    </w:p>
    <w:p w14:paraId="27267173" w14:textId="77777777" w:rsidR="00F43E6D" w:rsidRPr="00BC17DA" w:rsidRDefault="00F43E6D" w:rsidP="00F43E6D">
      <w:pPr>
        <w:widowControl w:val="0"/>
        <w:autoSpaceDE w:val="0"/>
        <w:autoSpaceDN w:val="0"/>
        <w:adjustRightInd w:val="0"/>
        <w:spacing w:after="240"/>
        <w:rPr>
          <w:i/>
          <w:iCs/>
          <w:sz w:val="20"/>
          <w:szCs w:val="16"/>
        </w:rPr>
      </w:pPr>
    </w:p>
    <w:p w14:paraId="08DB05D9" w14:textId="77777777" w:rsidR="00BC17DA" w:rsidRPr="00BC17DA" w:rsidRDefault="00BC17DA" w:rsidP="00BC17DA">
      <w:pPr>
        <w:widowControl w:val="0"/>
        <w:autoSpaceDE w:val="0"/>
        <w:autoSpaceDN w:val="0"/>
        <w:adjustRightInd w:val="0"/>
        <w:spacing w:after="240"/>
        <w:rPr>
          <w:sz w:val="18"/>
          <w:szCs w:val="16"/>
        </w:rPr>
      </w:pPr>
      <w:r w:rsidRPr="00BC17DA">
        <w:rPr>
          <w:i/>
          <w:iCs/>
          <w:sz w:val="18"/>
          <w:szCs w:val="16"/>
        </w:rPr>
        <w:t>Scheme illustrating physical processes driving the variability of sea level in the Mediterranean and Black seas. Abbreviations: NACW – North Atlantic Central Water, Q – net surface heat flux, P-E means Precipitation-Evaporation. Red arrows illustrate surface circulation.</w:t>
      </w:r>
    </w:p>
    <w:p w14:paraId="557C0ABB" w14:textId="77777777" w:rsidR="00F43E6D" w:rsidRPr="00F43E6D" w:rsidRDefault="00F43E6D" w:rsidP="00F43E6D">
      <w:pPr>
        <w:rPr>
          <w:b/>
          <w:color w:val="002060"/>
          <w:sz w:val="32"/>
          <w:szCs w:val="32"/>
        </w:rPr>
      </w:pPr>
      <w:r>
        <w:rPr>
          <w:b/>
          <w:color w:val="17365D" w:themeColor="text2" w:themeShade="BF"/>
          <w:sz w:val="32"/>
        </w:rPr>
        <w:br w:type="page"/>
      </w:r>
      <w:r w:rsidR="00BC17DA" w:rsidRPr="00BC17DA">
        <w:rPr>
          <w:b/>
          <w:color w:val="002060"/>
          <w:sz w:val="32"/>
          <w:szCs w:val="32"/>
        </w:rPr>
        <w:lastRenderedPageBreak/>
        <w:t>Formation and Variability of the Lofoten Vortex in the Norwegian Sea</w:t>
      </w:r>
    </w:p>
    <w:p w14:paraId="12B48AEB" w14:textId="77777777" w:rsidR="00F43E6D" w:rsidRPr="00F43E6D" w:rsidRDefault="00F43E6D" w:rsidP="00F43E6D">
      <w:pPr>
        <w:rPr>
          <w:color w:val="0070C0"/>
        </w:rPr>
      </w:pPr>
      <w:r w:rsidRPr="00F43E6D">
        <w:rPr>
          <w:color w:val="0070C0"/>
        </w:rPr>
        <w:t>Denis Volkov</w:t>
      </w:r>
    </w:p>
    <w:p w14:paraId="33420AD3" w14:textId="77777777" w:rsidR="00BC17DA" w:rsidRDefault="00F43E6D" w:rsidP="00BC17DA">
      <w:pPr>
        <w:widowControl w:val="0"/>
        <w:autoSpaceDE w:val="0"/>
        <w:autoSpaceDN w:val="0"/>
        <w:adjustRightInd w:val="0"/>
        <w:spacing w:after="240" w:line="260" w:lineRule="atLeast"/>
        <w:jc w:val="both"/>
      </w:pPr>
      <w:r>
        <w:rPr>
          <w:noProof/>
        </w:rPr>
        <w:drawing>
          <wp:anchor distT="0" distB="0" distL="114300" distR="114300" simplePos="0" relativeHeight="252402176" behindDoc="0" locked="0" layoutInCell="1" allowOverlap="1" wp14:anchorId="1DD95D26" wp14:editId="36D745A9">
            <wp:simplePos x="0" y="0"/>
            <wp:positionH relativeFrom="column">
              <wp:posOffset>5080</wp:posOffset>
            </wp:positionH>
            <wp:positionV relativeFrom="paragraph">
              <wp:posOffset>99695</wp:posOffset>
            </wp:positionV>
            <wp:extent cx="5919470" cy="60960"/>
            <wp:effectExtent l="0" t="0" r="508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19470" cy="60960"/>
                    </a:xfrm>
                    <a:prstGeom prst="rect">
                      <a:avLst/>
                    </a:prstGeom>
                    <a:noFill/>
                  </pic:spPr>
                </pic:pic>
              </a:graphicData>
            </a:graphic>
            <wp14:sizeRelH relativeFrom="page">
              <wp14:pctWidth>0</wp14:pctWidth>
            </wp14:sizeRelH>
            <wp14:sizeRelV relativeFrom="page">
              <wp14:pctHeight>0</wp14:pctHeight>
            </wp14:sizeRelV>
          </wp:anchor>
        </w:drawing>
      </w:r>
      <w:r w:rsidR="00BC17DA" w:rsidRPr="00BC17DA">
        <w:t xml:space="preserve"> </w:t>
      </w:r>
      <w:r w:rsidR="00BC17DA" w:rsidRPr="00707D4E">
        <w:t>The Lofoten Basin (LB) is a well defined topographic depression of about 3250 m depth situated in the northern part of the Norwegian Sea. The Norwegian Atlantic Current – a direct extension of the North Atlantic Current – dominates the upper-ocean circulation in the Norwegian Sea. The LB is the major heat reservoir in the Nordic Seas (common name for the Norwegian, Greenland, and Iceland Seas together), characterized by large ocean–atmosphere interactions. It has attracted much scientific attention because of its peculiar thermodynamical characteristics and possible importance in the global climate system. Being a transit region for the warm and saline Atlantic Water (AW), which occupies the upper 800 m, on its way to the Arctic Ocean, the LB is likely to play an important role in sustaining the Atlantic Meridional Overturning Circulation. Here, the AW loses heat to the atmosphere, mixes with ambient water masses, and</w:t>
      </w:r>
      <w:r w:rsidR="00BC17DA">
        <w:t xml:space="preserve"> thus under</w:t>
      </w:r>
      <w:r w:rsidR="00BC17DA" w:rsidRPr="00707D4E">
        <w:t>goes a transformation that ultimat</w:t>
      </w:r>
      <w:r w:rsidR="00BC17DA">
        <w:t>ely facilitates deep-water for</w:t>
      </w:r>
      <w:r w:rsidR="00BC17DA" w:rsidRPr="00707D4E">
        <w:t xml:space="preserve">mation. </w:t>
      </w:r>
      <w:r w:rsidR="00BC17DA">
        <w:t>S</w:t>
      </w:r>
      <w:r w:rsidR="00BC17DA" w:rsidRPr="00707D4E">
        <w:t xml:space="preserve">atellite altimetry observations show a local maximum of sea surface height </w:t>
      </w:r>
      <w:r w:rsidR="00BC17DA">
        <w:t xml:space="preserve">(SSH) </w:t>
      </w:r>
      <w:r w:rsidR="00BC17DA" w:rsidRPr="00707D4E">
        <w:t>variability and ed</w:t>
      </w:r>
      <w:r w:rsidR="00BC17DA">
        <w:t>dy kinetic energy. The LB e</w:t>
      </w:r>
      <w:r w:rsidR="00BC17DA" w:rsidRPr="00707D4E">
        <w:t>ddies are mainly generated t</w:t>
      </w:r>
      <w:r w:rsidR="00BC17DA">
        <w:t xml:space="preserve">hrough the instability of the Norwegian </w:t>
      </w:r>
      <w:r w:rsidR="00BC17DA" w:rsidRPr="00707D4E">
        <w:t>A</w:t>
      </w:r>
      <w:r w:rsidR="00BC17DA">
        <w:t xml:space="preserve">tlantic </w:t>
      </w:r>
      <w:r w:rsidR="00BC17DA" w:rsidRPr="00707D4E">
        <w:t>S</w:t>
      </w:r>
      <w:r w:rsidR="00BC17DA">
        <w:t xml:space="preserve">lope </w:t>
      </w:r>
      <w:r w:rsidR="00BC17DA" w:rsidRPr="00707D4E">
        <w:t>C</w:t>
      </w:r>
      <w:r w:rsidR="00BC17DA">
        <w:t xml:space="preserve">urrent, </w:t>
      </w:r>
      <w:r w:rsidR="00BC17DA" w:rsidRPr="00707D4E">
        <w:t>propagate cyclonically around the center of the LB</w:t>
      </w:r>
      <w:r w:rsidR="00BC17DA">
        <w:t xml:space="preserve">, and they </w:t>
      </w:r>
      <w:r w:rsidR="00BC17DA" w:rsidRPr="00707D4E">
        <w:t>are found to pla</w:t>
      </w:r>
      <w:r w:rsidR="00BC17DA">
        <w:t>y an important role in heat ex</w:t>
      </w:r>
      <w:r w:rsidR="00BC17DA" w:rsidRPr="00707D4E">
        <w:t>chan</w:t>
      </w:r>
      <w:r w:rsidR="00BC17DA">
        <w:t>ges and dense water formation</w:t>
      </w:r>
      <w:r w:rsidR="00BC17DA" w:rsidRPr="00707D4E">
        <w:t xml:space="preserve">. We addressed the problem of the Lofoten Vortex formation using three numerical experiments at different eddy-permitting horizontal </w:t>
      </w:r>
      <w:proofErr w:type="gramStart"/>
      <w:r w:rsidR="00BC17DA" w:rsidRPr="00707D4E">
        <w:t>resolutions</w:t>
      </w:r>
      <w:r w:rsidR="00BC17DA">
        <w:t>(</w:t>
      </w:r>
      <w:proofErr w:type="gramEnd"/>
      <w:r w:rsidR="00BC17DA">
        <w:t>average grid spacing of 18, 9, and 4 km)</w:t>
      </w:r>
      <w:r w:rsidR="00BC17DA" w:rsidRPr="00707D4E">
        <w:t xml:space="preserve">. By initializing the experiments with climatological fields of temperature and salinity we monitored the evolution of the eddy field in the LB and the generation of the vortex. The main focus of this study was to investigate the role of eddies in the dynamics of the vortex. Benefiting from a high-resolution model run we also estimated the kinematic properties of the Lofoten Vortex and other eddies in the LB. In addition, we investigated what processes drive the variability of the vortex strength. </w:t>
      </w:r>
      <w:r w:rsidR="00BC17DA" w:rsidRPr="00F72887">
        <w:t xml:space="preserve">This study was </w:t>
      </w:r>
      <w:r w:rsidR="00BC17DA">
        <w:t>part of the project “</w:t>
      </w:r>
      <w:r w:rsidR="00BC17DA" w:rsidRPr="00236A95">
        <w:rPr>
          <w:i/>
        </w:rPr>
        <w:t>Investigating the variability of sea level in the Arctic and sub-Arctic seas</w:t>
      </w:r>
      <w:r w:rsidR="00BC17DA">
        <w:t xml:space="preserve">” </w:t>
      </w:r>
      <w:r w:rsidR="00BC17DA" w:rsidRPr="00F72887">
        <w:t>funded by NASA Physical Oceanography program.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6"/>
        <w:gridCol w:w="3372"/>
      </w:tblGrid>
      <w:tr w:rsidR="00BC17DA" w14:paraId="5A4F8E5D" w14:textId="77777777" w:rsidTr="00BD3B06">
        <w:trPr>
          <w:trHeight w:val="4562"/>
        </w:trPr>
        <w:tc>
          <w:tcPr>
            <w:tcW w:w="6055" w:type="dxa"/>
          </w:tcPr>
          <w:p w14:paraId="07A61600" w14:textId="77777777" w:rsidR="00BC17DA" w:rsidRDefault="00BC17DA" w:rsidP="00AE3EA4">
            <w:pPr>
              <w:widowControl w:val="0"/>
              <w:autoSpaceDE w:val="0"/>
              <w:autoSpaceDN w:val="0"/>
              <w:adjustRightInd w:val="0"/>
              <w:jc w:val="both"/>
              <w:rPr>
                <w:rFonts w:ascii="Times New Roman" w:hAnsi="Times New Roman" w:cs="Times New Roman"/>
              </w:rPr>
            </w:pPr>
            <w:r>
              <w:rPr>
                <w:i/>
                <w:noProof/>
                <w:sz w:val="16"/>
                <w:szCs w:val="16"/>
              </w:rPr>
              <w:drawing>
                <wp:inline distT="0" distB="0" distL="0" distR="0" wp14:anchorId="7B98297A" wp14:editId="177C194B">
                  <wp:extent cx="3790950" cy="28432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01.pd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02266" cy="2851700"/>
                          </a:xfrm>
                          <a:prstGeom prst="rect">
                            <a:avLst/>
                          </a:prstGeom>
                        </pic:spPr>
                      </pic:pic>
                    </a:graphicData>
                  </a:graphic>
                </wp:inline>
              </w:drawing>
            </w:r>
          </w:p>
        </w:tc>
        <w:tc>
          <w:tcPr>
            <w:tcW w:w="3372" w:type="dxa"/>
          </w:tcPr>
          <w:p w14:paraId="09A6AD35" w14:textId="77777777" w:rsidR="00BC17DA" w:rsidRPr="00236A95" w:rsidRDefault="00BC17DA" w:rsidP="00AE3EA4">
            <w:pPr>
              <w:widowControl w:val="0"/>
              <w:autoSpaceDE w:val="0"/>
              <w:autoSpaceDN w:val="0"/>
              <w:adjustRightInd w:val="0"/>
              <w:rPr>
                <w:rFonts w:ascii="Times New Roman" w:hAnsi="Times New Roman" w:cs="Times New Roman"/>
                <w:i/>
                <w:sz w:val="20"/>
                <w:szCs w:val="20"/>
              </w:rPr>
            </w:pPr>
            <w:r w:rsidRPr="00BC17DA">
              <w:rPr>
                <w:rFonts w:ascii="Times New Roman" w:hAnsi="Times New Roman" w:cs="Times New Roman"/>
                <w:i/>
                <w:sz w:val="18"/>
                <w:szCs w:val="20"/>
              </w:rPr>
              <w:t xml:space="preserve">Bottom topography (color) and general circulation (arrows) of the study region. The red circle marks the approximate Lofoten Vortex location. The magenta line indicates </w:t>
            </w:r>
            <w:proofErr w:type="gramStart"/>
            <w:r w:rsidRPr="00BC17DA">
              <w:rPr>
                <w:rFonts w:ascii="Times New Roman" w:hAnsi="Times New Roman" w:cs="Times New Roman"/>
                <w:i/>
                <w:sz w:val="18"/>
                <w:szCs w:val="20"/>
              </w:rPr>
              <w:t>the transect</w:t>
            </w:r>
            <w:proofErr w:type="gramEnd"/>
            <w:r w:rsidRPr="00BC17DA">
              <w:rPr>
                <w:rFonts w:ascii="Times New Roman" w:hAnsi="Times New Roman" w:cs="Times New Roman"/>
                <w:i/>
                <w:sz w:val="18"/>
                <w:szCs w:val="20"/>
              </w:rPr>
              <w:t xml:space="preserve"> along which the vertical profiles of temperature, salinity, and velocity are analyzed. Abbreviations: NCC – Norwegian Coastal Current, NwASC – Norwe- gian Atlantic Slope Current, NwAFC – Norwegian Atlantic Frontal Current. (For interpretation of the references to color in this figure legend, the reader is referred to the web version of this article.) </w:t>
            </w:r>
          </w:p>
        </w:tc>
      </w:tr>
    </w:tbl>
    <w:p w14:paraId="391563E5" w14:textId="77777777" w:rsidR="00BC17DA" w:rsidRDefault="00BC17DA" w:rsidP="00BC17DA">
      <w:pPr>
        <w:widowControl w:val="0"/>
        <w:autoSpaceDE w:val="0"/>
        <w:autoSpaceDN w:val="0"/>
        <w:adjustRightInd w:val="0"/>
        <w:spacing w:after="240" w:line="260" w:lineRule="atLeast"/>
        <w:jc w:val="both"/>
      </w:pPr>
    </w:p>
    <w:p w14:paraId="04A6276E" w14:textId="77777777" w:rsidR="00E77469" w:rsidRPr="008F2357" w:rsidRDefault="00E77469" w:rsidP="00E77469">
      <w:pPr>
        <w:tabs>
          <w:tab w:val="left" w:pos="450"/>
        </w:tabs>
        <w:rPr>
          <w:b/>
          <w:color w:val="17365D" w:themeColor="text2" w:themeShade="BF"/>
          <w:sz w:val="32"/>
          <w:szCs w:val="32"/>
        </w:rPr>
      </w:pPr>
      <w:r w:rsidRPr="008F2357">
        <w:rPr>
          <w:b/>
          <w:color w:val="17365D" w:themeColor="text2" w:themeShade="BF"/>
          <w:sz w:val="32"/>
          <w:szCs w:val="32"/>
        </w:rPr>
        <w:lastRenderedPageBreak/>
        <w:t>Management and Conservation of Atlantic Bluefin Tuna (Thunnus Thynnus) and other Highly Migratory Fish In the Gulf of Mexico under IPCC Climate Change Scenarios: A Study Using Regional Climate and Habitat Models</w:t>
      </w:r>
    </w:p>
    <w:p w14:paraId="75435544" w14:textId="77777777" w:rsidR="00E77469" w:rsidRPr="00C63C94" w:rsidRDefault="00E77469" w:rsidP="00E77469">
      <w:pPr>
        <w:tabs>
          <w:tab w:val="left" w:pos="450"/>
        </w:tabs>
        <w:rPr>
          <w:color w:val="17365D" w:themeColor="text2" w:themeShade="BF"/>
        </w:rPr>
      </w:pPr>
      <w:r w:rsidRPr="001C1727">
        <w:rPr>
          <w:color w:val="0070C0"/>
        </w:rPr>
        <w:t xml:space="preserve">Sang-Ki Lee, Yanyun Liu and Gustavo Goni </w:t>
      </w:r>
    </w:p>
    <w:p w14:paraId="332AF549" w14:textId="77777777" w:rsidR="00E77469" w:rsidRDefault="00E77469" w:rsidP="00E77469">
      <w:pPr>
        <w:tabs>
          <w:tab w:val="left" w:pos="450"/>
        </w:tabs>
        <w:rPr>
          <w:sz w:val="32"/>
          <w:szCs w:val="32"/>
        </w:rPr>
      </w:pPr>
      <w:r>
        <w:rPr>
          <w:b/>
          <w:noProof/>
          <w:color w:val="7F7F7F"/>
          <w:sz w:val="32"/>
          <w:szCs w:val="32"/>
        </w:rPr>
        <mc:AlternateContent>
          <mc:Choice Requires="wps">
            <w:drawing>
              <wp:anchor distT="0" distB="0" distL="114300" distR="114300" simplePos="0" relativeHeight="252320256" behindDoc="0" locked="0" layoutInCell="1" allowOverlap="1" wp14:anchorId="0EE32259" wp14:editId="3AA96A7A">
                <wp:simplePos x="0" y="0"/>
                <wp:positionH relativeFrom="column">
                  <wp:posOffset>-7620</wp:posOffset>
                </wp:positionH>
                <wp:positionV relativeFrom="paragraph">
                  <wp:posOffset>113030</wp:posOffset>
                </wp:positionV>
                <wp:extent cx="5922010" cy="0"/>
                <wp:effectExtent l="40005" t="32385" r="38735" b="34290"/>
                <wp:wrapNone/>
                <wp:docPr id="41" name="Lin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9" o:spid="_x0000_s1026" style="position:absolute;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8.9pt" to="46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WBClwIAAHYFAAAOAAAAZHJzL2Uyb0RvYy54bWysVF1vmzAUfZ+0/2D5nQIJ+UIlVQNkL91W&#10;qZ327GATrIKNbCckmvbfe+0Aa7qXaSpIlj+Pz73nXN/enZoaHZnSXIoEhzcBRkwUknKxT/CP5623&#10;xEgbIiippWAJPjON79afP912bcwmspI1ZQoBiNBx1ya4MqaNfV8XFWuIvpEtE7BYStUQA0O196ki&#10;HaA3tT8JgrnfSUVbJQumNcxml0W8dvhlyQrzvSw1M6hOMHAzrlWu3dnWX9+SeK9IW/Gip0H+g0VD&#10;uIBLR6iMGIIOiv8F1fBCSS1Lc1PIxpdlyQvmYoBowuBdNE8VaZmLBZKj2zFN+uNgi2/HR4U4TXAU&#10;YiRIAxo9cMHQbLWyyelaHcOeVDwqG15xEk/tgyxeNBIyrYjYM0fy+dzCwdCe8K+O2IFu4Ypd91VS&#10;2EMORrpMnUrVWEjIATo5Qc6jIOxkUAGTs9XEpgWjYljzSTwcbJU2X5hskO0kuAbWDpgcH7SxREg8&#10;bLH3CLnlde30rgXqEjyfzgIL3bQQvQH9X56rXkUta07tdntQq/0urRU6EvDQZmt/FyesvN2m5EFQ&#10;B18xQvO+bwivL32gUwuLx5wtLxxhdDLQdfMQtLPMr1Wwypf5MvKiyTz3oiDLvPttGnnzbbiYZdMs&#10;TbPwt401jOKKU8qE5TrYN4z+zR59IV2MNxp4TJN/je7yCWSvmd5vZ8Eimi69xWI29aJpHnib5Tb1&#10;7tNwPl/km3STv2Oau+j1x5AdU2lZyYNh6qmiHaLcGmIK7gFPUw7lPlkE9sOI1Ht4pwqjMFLS/OSm&#10;cv61zrMYV1ov5/bvtR7RL4kYNLSjUYU+tj+pAs0HfV1Z2Eq41NRO0vOjGsoFitsd6h8i+3q8HUP/&#10;7XO5fgUAAP//AwBQSwMEFAAGAAgAAAAhADu+o5XeAAAACAEAAA8AAABkcnMvZG93bnJldi54bWxM&#10;j8FOwzAQRO+V+Adrkbi1TlqgEOJUqKIIVQKJFnF24yWJiNep7Tbh77uIAz3uzGj2Tb4YbCuO6EPj&#10;SEE6SUAglc40VCn42K7GdyBC1GR06wgV/GCARXExynVmXE/veNzESnAJhUwrqGPsMilDWaPVYeI6&#10;JPa+nLc68ukrabzuudy2cpokt9LqhvhDrTtc1lh+bw5WQbV+lTf7/s33T3v3MovD8vkzbZS6uhwe&#10;H0BEHOJ/GH7xGR0KZtq5A5kgWgXjdMpJ1ue8gP37WXoNYvcnyCKX5wOKEwAAAP//AwBQSwECLQAU&#10;AAYACAAAACEAtoM4kv4AAADhAQAAEwAAAAAAAAAAAAAAAAAAAAAAW0NvbnRlbnRfVHlwZXNdLnht&#10;bFBLAQItABQABgAIAAAAIQA4/SH/1gAAAJQBAAALAAAAAAAAAAAAAAAAAC8BAABfcmVscy8ucmVs&#10;c1BLAQItABQABgAIAAAAIQAgwWBClwIAAHYFAAAOAAAAAAAAAAAAAAAAAC4CAABkcnMvZTJvRG9j&#10;LnhtbFBLAQItABQABgAIAAAAIQA7vqOV3gAAAAgBAAAPAAAAAAAAAAAAAAAAAPEEAABkcnMvZG93&#10;bnJldi54bWxQSwUGAAAAAAQABADzAAAA/AUAAAAA&#10;" strokecolor="#bfbfbf" strokeweight="5pt">
                <v:stroke linestyle="thickThin"/>
                <v:shadow color="#868686"/>
              </v:line>
            </w:pict>
          </mc:Fallback>
        </mc:AlternateContent>
      </w:r>
    </w:p>
    <w:p w14:paraId="1210B46F" w14:textId="77777777" w:rsidR="00C91869" w:rsidRDefault="00C91869" w:rsidP="00C91869">
      <w:pPr>
        <w:jc w:val="both"/>
      </w:pPr>
      <w:r w:rsidRPr="00BD4C44">
        <w:rPr>
          <w:rFonts w:eastAsia="Malgun Gothic"/>
          <w:color w:val="000000"/>
          <w:kern w:val="24"/>
          <w:lang w:eastAsia="ko-KR"/>
        </w:rPr>
        <w:t xml:space="preserve">Increasing water temperatures due to climate change will likely have significant impacts on distributions and life histories of Atlantic tunas. </w:t>
      </w:r>
      <w:r>
        <w:rPr>
          <w:rFonts w:eastAsia="Malgun Gothic"/>
          <w:color w:val="000000"/>
          <w:kern w:val="24"/>
          <w:lang w:eastAsia="ko-KR"/>
        </w:rPr>
        <w:t xml:space="preserve">A </w:t>
      </w:r>
      <w:r w:rsidRPr="00BD4C44">
        <w:rPr>
          <w:rFonts w:eastAsia="Malgun Gothic"/>
          <w:color w:val="000000"/>
          <w:kern w:val="24"/>
          <w:lang w:eastAsia="ko-KR"/>
        </w:rPr>
        <w:t>team of scientists from CIMAS, SEFSC and AOML/PhOD combined predictive habitat models with a downscaled climate model to examine potential impacts on adults and larvae of Atlantic bluefin tuna (</w:t>
      </w:r>
      <w:r w:rsidRPr="00BD4C44">
        <w:rPr>
          <w:rFonts w:eastAsia="Malgun Gothic"/>
          <w:i/>
          <w:iCs/>
          <w:color w:val="000000"/>
          <w:kern w:val="24"/>
          <w:lang w:eastAsia="ko-KR"/>
        </w:rPr>
        <w:t>Thunnus thynnus</w:t>
      </w:r>
      <w:r w:rsidRPr="00BD4C44">
        <w:rPr>
          <w:rFonts w:eastAsia="Malgun Gothic"/>
          <w:color w:val="000000"/>
          <w:kern w:val="24"/>
          <w:lang w:eastAsia="ko-KR"/>
        </w:rPr>
        <w:t>) and skipjack tuna (</w:t>
      </w:r>
      <w:r w:rsidRPr="00BD4C44">
        <w:rPr>
          <w:rFonts w:eastAsia="Malgun Gothic"/>
          <w:i/>
          <w:iCs/>
          <w:color w:val="000000"/>
          <w:kern w:val="24"/>
          <w:lang w:eastAsia="ko-KR"/>
        </w:rPr>
        <w:t>Katsuwonus pelamis</w:t>
      </w:r>
      <w:r w:rsidRPr="00BD4C44">
        <w:rPr>
          <w:rFonts w:eastAsia="Malgun Gothic"/>
          <w:color w:val="000000"/>
          <w:kern w:val="24"/>
          <w:lang w:eastAsia="ko-KR"/>
        </w:rPr>
        <w:t xml:space="preserve">) in the Intra-Americas Sea (IAS). An additional downscaled model covering the 20th century was used to compare habitat fluctuations from natural variability to predicted future changes under two climate change scenarios: Representative Concentration Pathway (RCP) 4.5 (medium-low) and RCP 8.5 (high). Results showed marked temperature-induced habitat losses for both adult and larval bluefin tuna on their northern Gulf of Mexico spawning grounds (Figure). In contrast, habitat suitability for skipjack tuna increased as temperatures warmed. Model error was highest for the two skipjack tuna models, particularly at higher temperatures. While impacts on fish populations remain uncertain, these changes in habitat suitability will likely alter the spatial and temporal availability of species to fishing fleets, and challenge equilibrium assumptions of environmental stability, upon which fisheries management benchmarks are based. </w:t>
      </w:r>
    </w:p>
    <w:p w14:paraId="25E6C1AB" w14:textId="77777777" w:rsidR="00E77469" w:rsidRDefault="00E77469" w:rsidP="00E77469">
      <w:pPr>
        <w:jc w:val="both"/>
        <w:rPr>
          <w:noProof/>
        </w:rPr>
      </w:pPr>
    </w:p>
    <w:p w14:paraId="20A09191" w14:textId="77777777" w:rsidR="00E77469" w:rsidRDefault="00E77469" w:rsidP="00E77469">
      <w:pPr>
        <w:pStyle w:val="BodyText3"/>
        <w:jc w:val="both"/>
        <w:rPr>
          <w:sz w:val="18"/>
        </w:rPr>
      </w:pPr>
    </w:p>
    <w:p w14:paraId="4AFD365A" w14:textId="77777777" w:rsidR="00E77469" w:rsidRDefault="00C91869" w:rsidP="00E77469">
      <w:pPr>
        <w:pStyle w:val="BodyText3"/>
        <w:jc w:val="both"/>
        <w:rPr>
          <w:sz w:val="18"/>
        </w:rPr>
      </w:pPr>
      <w:r>
        <w:rPr>
          <w:b/>
          <w:noProof/>
          <w:color w:val="17365D" w:themeColor="text2" w:themeShade="BF"/>
          <w:sz w:val="32"/>
        </w:rPr>
        <mc:AlternateContent>
          <mc:Choice Requires="wpg">
            <w:drawing>
              <wp:anchor distT="0" distB="0" distL="114300" distR="114300" simplePos="0" relativeHeight="252459520" behindDoc="0" locked="0" layoutInCell="1" allowOverlap="1" wp14:anchorId="1066A25D" wp14:editId="4C6F8DAB">
                <wp:simplePos x="0" y="0"/>
                <wp:positionH relativeFrom="column">
                  <wp:posOffset>-38100</wp:posOffset>
                </wp:positionH>
                <wp:positionV relativeFrom="paragraph">
                  <wp:posOffset>120015</wp:posOffset>
                </wp:positionV>
                <wp:extent cx="5943600" cy="2712720"/>
                <wp:effectExtent l="19050" t="0" r="19050" b="11430"/>
                <wp:wrapSquare wrapText="bothSides"/>
                <wp:docPr id="730" name="Group 7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2712720"/>
                          <a:chOff x="2160" y="9576"/>
                          <a:chExt cx="7920" cy="3615"/>
                        </a:xfrm>
                      </wpg:grpSpPr>
                      <wpg:grpSp>
                        <wpg:cNvPr id="731" name="Group 2"/>
                        <wpg:cNvGrpSpPr>
                          <a:grpSpLocks noChangeAspect="1"/>
                        </wpg:cNvGrpSpPr>
                        <wpg:grpSpPr bwMode="auto">
                          <a:xfrm>
                            <a:off x="2160" y="10084"/>
                            <a:ext cx="7920" cy="3107"/>
                            <a:chOff x="0" y="240"/>
                            <a:chExt cx="9360" cy="3672"/>
                          </a:xfrm>
                        </wpg:grpSpPr>
                        <wpg:grpSp>
                          <wpg:cNvPr id="732" name="Group 9"/>
                          <wpg:cNvGrpSpPr>
                            <a:grpSpLocks noChangeAspect="1"/>
                          </wpg:cNvGrpSpPr>
                          <wpg:grpSpPr bwMode="auto">
                            <a:xfrm>
                              <a:off x="0" y="240"/>
                              <a:ext cx="4500" cy="3672"/>
                              <a:chOff x="0" y="240"/>
                              <a:chExt cx="4500" cy="3672"/>
                            </a:xfrm>
                          </wpg:grpSpPr>
                          <pic:pic xmlns:pic="http://schemas.openxmlformats.org/drawingml/2006/picture">
                            <pic:nvPicPr>
                              <pic:cNvPr id="733" name="Picture 2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160" y="240"/>
                                <a:ext cx="2304" cy="1800"/>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34"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160" y="2040"/>
                                <a:ext cx="2340" cy="1863"/>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35" name="Picture 2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240"/>
                                <a:ext cx="2304" cy="1814"/>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36" name="Picture 2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2040"/>
                                <a:ext cx="2304" cy="1872"/>
                              </a:xfrm>
                              <a:prstGeom prst="rect">
                                <a:avLst/>
                              </a:prstGeom>
                              <a:solidFill>
                                <a:srgbClr val="FFFFFF">
                                  <a:alpha val="50000"/>
                                </a:srgbClr>
                              </a:solidFill>
                              <a:ln w="9525">
                                <a:solidFill>
                                  <a:srgbClr val="FFFFFF"/>
                                </a:solidFill>
                                <a:miter lim="800000"/>
                                <a:headEnd/>
                                <a:tailEnd/>
                              </a:ln>
                            </pic:spPr>
                          </pic:pic>
                        </wpg:grpSp>
                        <wpg:grpSp>
                          <wpg:cNvPr id="737" name="Group 10"/>
                          <wpg:cNvGrpSpPr>
                            <a:grpSpLocks noChangeAspect="1"/>
                          </wpg:cNvGrpSpPr>
                          <wpg:grpSpPr bwMode="auto">
                            <a:xfrm>
                              <a:off x="144" y="240"/>
                              <a:ext cx="4306" cy="3539"/>
                              <a:chOff x="144" y="240"/>
                              <a:chExt cx="4306" cy="3539"/>
                            </a:xfrm>
                          </wpg:grpSpPr>
                          <pic:pic xmlns:pic="http://schemas.openxmlformats.org/drawingml/2006/picture">
                            <pic:nvPicPr>
                              <pic:cNvPr id="738"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2304" y="240"/>
                                <a:ext cx="2117" cy="1748"/>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39"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2304" y="2040"/>
                                <a:ext cx="2146" cy="1734"/>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4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44" y="240"/>
                                <a:ext cx="2146" cy="1748"/>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41"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44" y="2040"/>
                                <a:ext cx="2146" cy="1739"/>
                              </a:xfrm>
                              <a:prstGeom prst="rect">
                                <a:avLst/>
                              </a:prstGeom>
                              <a:solidFill>
                                <a:srgbClr val="FFFFFF">
                                  <a:alpha val="50000"/>
                                </a:srgbClr>
                              </a:solidFill>
                              <a:ln w="9525">
                                <a:solidFill>
                                  <a:srgbClr val="FFFFFF"/>
                                </a:solidFill>
                                <a:miter lim="800000"/>
                                <a:headEnd/>
                                <a:tailEnd/>
                              </a:ln>
                            </pic:spPr>
                          </pic:pic>
                        </wpg:grpSp>
                        <wpg:grpSp>
                          <wpg:cNvPr id="742" name="Group 11"/>
                          <wpg:cNvGrpSpPr>
                            <a:grpSpLocks noChangeAspect="1"/>
                          </wpg:cNvGrpSpPr>
                          <wpg:grpSpPr bwMode="auto">
                            <a:xfrm>
                              <a:off x="4860" y="240"/>
                              <a:ext cx="4500" cy="3672"/>
                              <a:chOff x="4860" y="240"/>
                              <a:chExt cx="4500" cy="3672"/>
                            </a:xfrm>
                          </wpg:grpSpPr>
                          <pic:pic xmlns:pic="http://schemas.openxmlformats.org/drawingml/2006/picture">
                            <pic:nvPicPr>
                              <pic:cNvPr id="743"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7020" y="240"/>
                                <a:ext cx="2304" cy="1800"/>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44"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020" y="2040"/>
                                <a:ext cx="2340" cy="1863"/>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45"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860" y="240"/>
                                <a:ext cx="2304" cy="1814"/>
                              </a:xfrm>
                              <a:prstGeom prst="rect">
                                <a:avLst/>
                              </a:prstGeom>
                              <a:solidFill>
                                <a:srgbClr val="FFFFFF">
                                  <a:alpha val="50000"/>
                                </a:srgbClr>
                              </a:solidFill>
                              <a:ln w="9525">
                                <a:solidFill>
                                  <a:srgbClr val="FFFFFF"/>
                                </a:solidFill>
                                <a:miter lim="800000"/>
                                <a:headEnd/>
                                <a:tailEnd/>
                              </a:ln>
                            </pic:spPr>
                          </pic:pic>
                          <pic:pic xmlns:pic="http://schemas.openxmlformats.org/drawingml/2006/picture">
                            <pic:nvPicPr>
                              <pic:cNvPr id="746"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860" y="2040"/>
                                <a:ext cx="2304" cy="1872"/>
                              </a:xfrm>
                              <a:prstGeom prst="rect">
                                <a:avLst/>
                              </a:prstGeom>
                              <a:solidFill>
                                <a:srgbClr val="FFFFFF">
                                  <a:alpha val="50000"/>
                                </a:srgbClr>
                              </a:solidFill>
                              <a:ln w="9525">
                                <a:solidFill>
                                  <a:srgbClr val="FFFFFF"/>
                                </a:solidFill>
                                <a:miter lim="800000"/>
                                <a:headEnd/>
                                <a:tailEnd/>
                              </a:ln>
                            </pic:spPr>
                          </pic:pic>
                        </wpg:grpSp>
                      </wpg:grpSp>
                      <wps:wsp>
                        <wps:cNvPr id="747" name="Rectangle 3"/>
                        <wps:cNvSpPr>
                          <a:spLocks noChangeAspect="1" noChangeArrowheads="1"/>
                        </wps:cNvSpPr>
                        <wps:spPr bwMode="auto">
                          <a:xfrm>
                            <a:off x="3159" y="9576"/>
                            <a:ext cx="1881" cy="305"/>
                          </a:xfrm>
                          <a:prstGeom prst="rect">
                            <a:avLst/>
                          </a:prstGeom>
                          <a:solidFill>
                            <a:srgbClr val="FFFFFF">
                              <a:alpha val="50000"/>
                            </a:srgbClr>
                          </a:solidFill>
                          <a:ln w="9525">
                            <a:solidFill>
                              <a:srgbClr val="FFFFFF"/>
                            </a:solidFill>
                            <a:miter lim="800000"/>
                            <a:headEnd/>
                            <a:tailEnd/>
                          </a:ln>
                        </wps:spPr>
                        <wps:txbx>
                          <w:txbxContent>
                            <w:p w14:paraId="1FBF32ED" w14:textId="77777777" w:rsidR="009D7EAC" w:rsidRPr="00BD4C44" w:rsidRDefault="009D7EAC" w:rsidP="00AF15E8">
                              <w:pPr>
                                <w:pStyle w:val="NormalWeb"/>
                                <w:spacing w:before="0" w:beforeAutospacing="0" w:after="0" w:afterAutospacing="0"/>
                                <w:jc w:val="center"/>
                                <w:textAlignment w:val="baseline"/>
                                <w:rPr>
                                  <w:b/>
                                </w:rPr>
                              </w:pPr>
                              <w:r w:rsidRPr="00BD4C44">
                                <w:rPr>
                                  <w:b/>
                                  <w:bCs/>
                                  <w:color w:val="000000"/>
                                  <w:kern w:val="24"/>
                                </w:rPr>
                                <w:t>Bluefin tuna</w:t>
                              </w:r>
                            </w:p>
                          </w:txbxContent>
                        </wps:txbx>
                        <wps:bodyPr rot="0" vert="horz" wrap="square" lIns="0" tIns="0" rIns="0" bIns="0" anchor="t" anchorCtr="0" upright="1">
                          <a:noAutofit/>
                        </wps:bodyPr>
                      </wps:wsp>
                      <wps:wsp>
                        <wps:cNvPr id="748" name="Rectangle 4"/>
                        <wps:cNvSpPr>
                          <a:spLocks noChangeAspect="1" noChangeArrowheads="1"/>
                        </wps:cNvSpPr>
                        <wps:spPr bwMode="auto">
                          <a:xfrm>
                            <a:off x="2668" y="9881"/>
                            <a:ext cx="954" cy="203"/>
                          </a:xfrm>
                          <a:prstGeom prst="rect">
                            <a:avLst/>
                          </a:prstGeom>
                          <a:solidFill>
                            <a:srgbClr val="FFFFFF">
                              <a:alpha val="50000"/>
                            </a:srgbClr>
                          </a:solidFill>
                          <a:ln w="9525">
                            <a:solidFill>
                              <a:srgbClr val="FFFFFF"/>
                            </a:solidFill>
                            <a:miter lim="800000"/>
                            <a:headEnd/>
                            <a:tailEnd/>
                          </a:ln>
                        </wps:spPr>
                        <wps:txbx>
                          <w:txbxContent>
                            <w:p w14:paraId="068899B3" w14:textId="77777777" w:rsidR="009D7EAC" w:rsidRDefault="009D7EAC" w:rsidP="00AF15E8">
                              <w:pPr>
                                <w:pStyle w:val="NormalWeb"/>
                                <w:spacing w:before="0" w:beforeAutospacing="0" w:after="0" w:afterAutospacing="0"/>
                                <w:textAlignment w:val="baseline"/>
                              </w:pPr>
                              <w:r>
                                <w:rPr>
                                  <w:rFonts w:ascii="Arial" w:hAnsi="Arial" w:cs="Arial"/>
                                  <w:b/>
                                  <w:bCs/>
                                  <w:color w:val="000000"/>
                                  <w:kern w:val="24"/>
                                  <w:sz w:val="18"/>
                                  <w:szCs w:val="18"/>
                                </w:rPr>
                                <w:t>Present day</w:t>
                              </w:r>
                            </w:p>
                          </w:txbxContent>
                        </wps:txbx>
                        <wps:bodyPr rot="0" vert="horz" wrap="square" lIns="0" tIns="0" rIns="0" bIns="0" anchor="t" anchorCtr="0" upright="1">
                          <a:noAutofit/>
                        </wps:bodyPr>
                      </wps:wsp>
                      <wps:wsp>
                        <wps:cNvPr id="749" name="Rectangle 5"/>
                        <wps:cNvSpPr>
                          <a:spLocks noChangeAspect="1" noChangeArrowheads="1"/>
                        </wps:cNvSpPr>
                        <wps:spPr bwMode="auto">
                          <a:xfrm>
                            <a:off x="4495" y="9881"/>
                            <a:ext cx="1009" cy="203"/>
                          </a:xfrm>
                          <a:prstGeom prst="rect">
                            <a:avLst/>
                          </a:prstGeom>
                          <a:solidFill>
                            <a:srgbClr val="FFFFFF">
                              <a:alpha val="50000"/>
                            </a:srgbClr>
                          </a:solidFill>
                          <a:ln w="9525">
                            <a:solidFill>
                              <a:srgbClr val="FFFFFF"/>
                            </a:solidFill>
                            <a:miter lim="800000"/>
                            <a:headEnd/>
                            <a:tailEnd/>
                          </a:ln>
                        </wps:spPr>
                        <wps:txbx>
                          <w:txbxContent>
                            <w:p w14:paraId="778F35CA" w14:textId="77777777" w:rsidR="009D7EAC" w:rsidRDefault="009D7EAC" w:rsidP="00AF15E8">
                              <w:pPr>
                                <w:pStyle w:val="NormalWeb"/>
                                <w:spacing w:before="0" w:beforeAutospacing="0" w:after="0" w:afterAutospacing="0"/>
                                <w:textAlignment w:val="baseline"/>
                              </w:pPr>
                              <w:r>
                                <w:rPr>
                                  <w:rFonts w:ascii="Arial" w:hAnsi="Arial" w:cs="Arial"/>
                                  <w:b/>
                                  <w:bCs/>
                                  <w:color w:val="000000"/>
                                  <w:kern w:val="24"/>
                                  <w:sz w:val="18"/>
                                  <w:szCs w:val="18"/>
                                </w:rPr>
                                <w:t>2090 RCP8.5</w:t>
                              </w:r>
                            </w:p>
                          </w:txbxContent>
                        </wps:txbx>
                        <wps:bodyPr rot="0" vert="horz" wrap="square" lIns="0" tIns="0" rIns="0" bIns="0" anchor="t" anchorCtr="0" upright="1">
                          <a:noAutofit/>
                        </wps:bodyPr>
                      </wps:wsp>
                      <wps:wsp>
                        <wps:cNvPr id="750" name="Rectangle 6"/>
                        <wps:cNvSpPr>
                          <a:spLocks noChangeAspect="1" noChangeArrowheads="1"/>
                        </wps:cNvSpPr>
                        <wps:spPr bwMode="auto">
                          <a:xfrm>
                            <a:off x="7318" y="9576"/>
                            <a:ext cx="2010" cy="305"/>
                          </a:xfrm>
                          <a:prstGeom prst="rect">
                            <a:avLst/>
                          </a:prstGeom>
                          <a:solidFill>
                            <a:srgbClr val="FFFFFF">
                              <a:alpha val="50000"/>
                            </a:srgbClr>
                          </a:solidFill>
                          <a:ln w="9525">
                            <a:solidFill>
                              <a:srgbClr val="FFFFFF"/>
                            </a:solidFill>
                            <a:miter lim="800000"/>
                            <a:headEnd/>
                            <a:tailEnd/>
                          </a:ln>
                        </wps:spPr>
                        <wps:txbx>
                          <w:txbxContent>
                            <w:p w14:paraId="0BD5ECCB" w14:textId="77777777" w:rsidR="009D7EAC" w:rsidRPr="00BD4C44" w:rsidRDefault="009D7EAC" w:rsidP="00AF15E8">
                              <w:pPr>
                                <w:pStyle w:val="NormalWeb"/>
                                <w:spacing w:before="0" w:beforeAutospacing="0" w:after="0" w:afterAutospacing="0"/>
                                <w:jc w:val="center"/>
                                <w:textAlignment w:val="baseline"/>
                                <w:rPr>
                                  <w:b/>
                                </w:rPr>
                              </w:pPr>
                              <w:r w:rsidRPr="00BD4C44">
                                <w:rPr>
                                  <w:b/>
                                  <w:bCs/>
                                  <w:color w:val="000000"/>
                                  <w:kern w:val="24"/>
                                </w:rPr>
                                <w:t>Skipjack tuna</w:t>
                              </w:r>
                            </w:p>
                          </w:txbxContent>
                        </wps:txbx>
                        <wps:bodyPr rot="0" vert="horz" wrap="square" lIns="0" tIns="0" rIns="0" bIns="0" anchor="t" anchorCtr="0" upright="1">
                          <a:noAutofit/>
                        </wps:bodyPr>
                      </wps:wsp>
                      <wps:wsp>
                        <wps:cNvPr id="751" name="Rectangle 7"/>
                        <wps:cNvSpPr>
                          <a:spLocks noChangeAspect="1" noChangeArrowheads="1"/>
                        </wps:cNvSpPr>
                        <wps:spPr bwMode="auto">
                          <a:xfrm>
                            <a:off x="6729" y="9881"/>
                            <a:ext cx="954" cy="203"/>
                          </a:xfrm>
                          <a:prstGeom prst="rect">
                            <a:avLst/>
                          </a:prstGeom>
                          <a:solidFill>
                            <a:srgbClr val="FFFFFF">
                              <a:alpha val="50000"/>
                            </a:srgbClr>
                          </a:solidFill>
                          <a:ln w="9525">
                            <a:solidFill>
                              <a:srgbClr val="FFFFFF"/>
                            </a:solidFill>
                            <a:miter lim="800000"/>
                            <a:headEnd/>
                            <a:tailEnd/>
                          </a:ln>
                        </wps:spPr>
                        <wps:txbx>
                          <w:txbxContent>
                            <w:p w14:paraId="2E890B82" w14:textId="77777777" w:rsidR="009D7EAC" w:rsidRDefault="009D7EAC" w:rsidP="00AF15E8">
                              <w:pPr>
                                <w:pStyle w:val="NormalWeb"/>
                                <w:spacing w:before="0" w:beforeAutospacing="0" w:after="0" w:afterAutospacing="0"/>
                                <w:textAlignment w:val="baseline"/>
                              </w:pPr>
                              <w:r>
                                <w:rPr>
                                  <w:rFonts w:ascii="Arial" w:hAnsi="Arial" w:cs="Arial"/>
                                  <w:b/>
                                  <w:bCs/>
                                  <w:color w:val="000000"/>
                                  <w:kern w:val="24"/>
                                  <w:sz w:val="18"/>
                                  <w:szCs w:val="18"/>
                                </w:rPr>
                                <w:t>Present day</w:t>
                              </w:r>
                            </w:p>
                          </w:txbxContent>
                        </wps:txbx>
                        <wps:bodyPr rot="0" vert="horz" wrap="square" lIns="0" tIns="0" rIns="0" bIns="0" anchor="t" anchorCtr="0" upright="1">
                          <a:noAutofit/>
                        </wps:bodyPr>
                      </wps:wsp>
                      <wps:wsp>
                        <wps:cNvPr id="752" name="Rectangle 8"/>
                        <wps:cNvSpPr>
                          <a:spLocks noChangeAspect="1" noChangeArrowheads="1"/>
                        </wps:cNvSpPr>
                        <wps:spPr bwMode="auto">
                          <a:xfrm>
                            <a:off x="8557" y="9881"/>
                            <a:ext cx="1056" cy="203"/>
                          </a:xfrm>
                          <a:prstGeom prst="rect">
                            <a:avLst/>
                          </a:prstGeom>
                          <a:solidFill>
                            <a:srgbClr val="FFFFFF">
                              <a:alpha val="50000"/>
                            </a:srgbClr>
                          </a:solidFill>
                          <a:ln w="9525">
                            <a:solidFill>
                              <a:srgbClr val="FFFFFF"/>
                            </a:solidFill>
                            <a:miter lim="800000"/>
                            <a:headEnd/>
                            <a:tailEnd/>
                          </a:ln>
                        </wps:spPr>
                        <wps:txbx>
                          <w:txbxContent>
                            <w:p w14:paraId="2EB1BB83" w14:textId="77777777" w:rsidR="009D7EAC" w:rsidRDefault="009D7EAC" w:rsidP="00AF15E8">
                              <w:pPr>
                                <w:pStyle w:val="NormalWeb"/>
                                <w:spacing w:before="0" w:beforeAutospacing="0" w:after="0" w:afterAutospacing="0"/>
                                <w:textAlignment w:val="baseline"/>
                              </w:pPr>
                              <w:r>
                                <w:rPr>
                                  <w:rFonts w:ascii="Arial" w:hAnsi="Arial" w:cs="Arial"/>
                                  <w:b/>
                                  <w:bCs/>
                                  <w:color w:val="000000"/>
                                  <w:kern w:val="24"/>
                                  <w:sz w:val="18"/>
                                  <w:szCs w:val="18"/>
                                </w:rPr>
                                <w:t>2090 RCP 8.5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0" o:spid="_x0000_s1040" style="position:absolute;left:0;text-align:left;margin-left:-3pt;margin-top:9.45pt;width:468pt;height:213.6pt;z-index:252459520" coordorigin="2160,9576" coordsize="7920,3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DYgCAcAAMVJAAAOAAAAZHJzL2Uyb0RvYy54bWzsXG1v2zYQ/j5g/0HQ&#10;99SiXizbqFNkSVoU6LZg3X4ALcuWUL2NkuOkw/777o4iZUt2GgfYvCoqUId6IXU83T28O97p7buH&#10;NDHuQ1HGeTY32RvLNMIsyJdxtp6bf/z+/mJiGmXFsyVP8iycm49hab67/PGHt9tiFtp5lCfLUBgw&#10;SFbOtsXcjKqqmI1GZRCFKS/f5EWYwcVVLlJewaFYj5aCb2H0NBnZljUebXOxLEQehGUJZ2/kRfOS&#10;xl+twqD6dbUqw8pI5ibQVtGvoN8F/o4u3/LZWvAiioOaDP4CKlIeZ/BQPdQNr7ixEXFnqDQORF7m&#10;q+pNkKejfLWKg5DmALNhVms2H0S+KWgu69l2XWg2AWtbfHrxsMEv93fCiJdz03eAPxlP4SXRcw08&#10;AezZFusZ3PVBFJ+LOyHnCM1PefClNLL8OuLZOrwqC2A1CAD2GLW74PFa9jcW25/zJTyDb6qcOPaw&#10;EimOCrwwHujFPOoXEz5URgAnvanrjC2gL4Brts9s365fXRDB+8V+NhvDdbg89fyxfK1BdFv396dw&#10;P3V2xswjGvlMPpiIrYmTk6UDPW/NHbbPHfsMvNFzZJY1ceUkFYt2psgsXzGgZo7kjO1qpinGTIGt&#10;ijE+TWl0MmPsfcZMz8CY1vwUT1xPyYwzlrPjMy0wrT6NsHR7HeFJEQcz+F+rJbQ6avlt+IJe1UaE&#10;Zj1I+qwxUi6+bIoLQJCCV/EiTuLqkdAQFAqJyu7v4gB1FQ92NdxRrwqu42MNqUbqNtmJ46SOqXej&#10;8ULk2yjky1Jp/f4oIzzcI2SRxMX7OElQ2bFdTxnAuAVmB7gmgfImDzZpmFUS+UWYwOzzrIziojQN&#10;MQvTRQhAJj4uQVcDWHUqwJlCxFlFQANS8ams8OkoHwTOf9mTK8ua2j9dXHvW9YVr+bcXV1PXv/Ct&#10;W9+13Am7Ztd/Y2/mzjZlCFzhyU0R16TD2Q7xB5G4XrMkxtNaYdxzWpEQLokg9ZdIhFPIIaS1FMFv&#10;AK20TpWVCKsgwtMrYGR9Hm7WF4jrDaPxHZSA2t9EXY0sGiOUDtmO5UqEYBPQJkmvwuxClNWHME8N&#10;bADngVBiNb+Hachb1S00lzyJl0oESrFeXCdCMuI9/ZN9kyLi8iyor35kfTuxqdwdJ8mMLaK+7VH3&#10;vWuHniHJ2rstjSswQpI4nZswx/qZfIbSfZstifUVjxPZBnYnGZCheFs34VDqGzS+I0SAdyvX/DuF&#10;CLSE4+QQOHqDCLBIDYgA0Isv9kREsJTZ0EACnCFrik3GzgAJiOA9ggSvAwlkGPYOEsAYGiDhFEho&#10;WcwNHDQWAiOvBPRhsBD6YiGMO3BAkN87OEArd/AZTrAQajg4YB40eNCKKYBrOXgMYtdjaMJPTwaf&#10;fKWEMjTHzhGZYy6oCMbf2vag61gAEhiaczyHwj87YZZOr51AS6efXjgatqgwBuDNd+RWQdR7361i&#10;FJPsHWiCrTiA5ik2lAynHNIimzHQctQi5ruTwavqmVc17SACBel7hwi4Egxm1AlmVIMIXUuKufXC&#10;ynxn8Kwo9tufQAsG0VpGAsF+7yABl7UBEk6AhI7NrEMtO4Aw2AhyJ6dHgKBTDO7qzRhG3lTvAAG8&#10;owEQTvEaNCA8bSKQtGgfegi24EbX6cEWt5XQwmhHtJ3ThKle/2IalDup05m60Zanklq63XbCLZ2O&#10;WlS+83CL28lrYf3cshryWmT2CK6Iz9rF9i1M/DsYbhnyWjAlp6d5LRiqbvlW/dy1GvJaXowIXVvK&#10;GfJaegwJnbwWmazQO+9qyGs5ERK6RrOOt+wYCUNqS+/iLZ3UFlkb0jtEGFJbXowIB4yEIbvl2UZC&#10;E1eAMIyuAsNMF6j2K1UFCBw9r4wCa/0O1cl9jngRQvY/DrtT7uLqrBmslIAytSQ0yAuo7/tc17OV&#10;R4vZnqh22RsDD57ljzrMg41g8EebKjW11rDJBN17uOZY+yVqrzuQp3grX2/1sHigckXaKsNri3z5&#10;CBUuIocCFPD1oRYVGlEuvprGFuo652b554ZjhVXyMQM5g1sq1RCqsVANngXQdW5WpiGb15UsFt1A&#10;HdE6gpEZVZlk+RXUL65iKnJpqCApJ9H+z2RcZxo1Mk47xUgU6MIZZNwej4EolHGUaKqeUTI+9XAp&#10;wnCMNdQNNNvZR0S8rqR89SKuU2caESeAPJ+Iu+4UvMmDIg6luUDvIOPtcrkjMq4yWV+7kHs6GaQR&#10;ckoZPZ+Q+w6rcVxX1Cscx28VDLZKN3Z+TMjrHcRXL+Q6waERcsqCPJ+Qw3cBaoN8MFZkrfW36p6P&#10;yXj9QYxXL+M6e6CRce2rnMcgn3geeMJHrBWvzjAdLHIs9IeMCMonOybkOnzwf/U6KcoC3wqiqdTf&#10;NcKPEe0eQ3v360uX/wAAAP//AwBQSwMECgAAAAAAAAAhACdic4PRewIA0XsCABQAAABkcnMvbWVk&#10;aWEvaW1hZ2U3LnBuZ4lQTkcNChoKAAAADUlIRFIAAAFIAAABCwgCAAAANLqIpgAAAAFzUkdCAK7O&#10;HOkAAAAEZ0FNQQAAsY8L/GEFAAAACXBIWXMAACHVAAAh1QEEnLSdAAD/pUlEQVR4Xuz9BXzcxro+&#10;jq9mxEtm5jC3TdMkDjMnDUPbJE2btGFmMsVhZuY4dhicOJw4xl171w4zMzhg3BXs/9Uq9ent6S2c&#10;+7vn3O/n83+ijEejIWneZ973lUZajSzLkiRBCHA4URr5T0HtQGn4z3Dm+nOU5vzrRf41ODv1v9uE&#10;CrUhAMRh1NTEfw/URktDtfVfS44a/gbOjtodUrHNIQvOPMKnABJlURYE2JOc/xwiRGUJDsNRSC5W&#10;EqG8miIqO6JSpSA77EoZ2AToAPxxZoRjElSpJCitqtWJMiQqUKpWDogOCapWIrII5Z3ZldxKCGck&#10;i4LStJKs1OhMhph6yFkZNAmdcZ6Y89ycDYg2JY/dAdkFOLEiSRKULkJmKAOJSldskmwTHIJdqarE&#10;IYmi0kGledgER4kk2yGjUkhSThV2RLkY+iA6BGe7cMAGFUKfRLvzWijVQp1qNz9BhOzKySqBQmzY&#10;Vw/A/qdj/zmUdkPtEkBN/5dRWoNa2x9Dzfkv4O+WVZv7u1ALltaghr+BevR/A2rlpSFAJba6W0ry&#10;X8NJf2CTKDpZB/LtkGxAH2CAMzdQQBVuEFaFCyClcNiZUykA9AQm2R3FsgPyg6wDT2xABCguOIAj&#10;sk2022SQdKe0KDRT6gSJhgqdHFamAeWA0gnogsILqEkhCvRaaVnphrNvUMzZK+iq0jYcBiJJcEip&#10;DMpCu0ohmKAgrmRwbkA6ZVM6BlU584sOO3QNNsgFrUMCXAQgKmzKYaUtdaKwixLMa3ZlPlDywJQC&#10;9TgvoggZ4QicunJlP00iShNwCGpV8hTDxYB5UWlCAaR9uv7KNYBr7tCoo/L69euIiIioqKjo6GiI&#10;QPifQmRkJITTp0+fMWOG2qV/hprzDwB5oCxUBSFUNXPmTLXgnwKK/AafDvyCTw38Cmo6NAStqPk/&#10;HfgV1Dz/c6hVqXVCc797XurR/88BNcPZqRE1hAu7bNmyXbt27XNivxNq/B/YD+l7Du49fGjfkf37&#10;4/fv37F578kfpyY0HLC5bv8D9frtq9c/oe7AI/X7HWrw7bHwvgfr9NtVr++euj9tqj9+Zf2py8Kn&#10;Lqk3dVX4tAX1Z00NXzym3saB4bt6hyd8G36+ZUtLo37WJkss4ccz6psS6t2b1OB+70a3WoTfr1v3&#10;Tnjdu+Hhj8Pr36kbfkeJhN+vF363Xt0n4XUf1at3vSFs4fcahN9rWPdu/ToPG4TfqRd+Kzz8dr3w&#10;2+ENrjeud7V7vdx5DZJPhB/Iqr8zp/GWS42XXWkYdalu5NV60ZfCZ1vDZ16uN/1y+IzLEAmPuBwe&#10;dblexKUGky81++la/a7Xw9tcq9fper3+V+p3ulGvyfWGza80apLVpm5Gh/CLzRoc7RO+9ccG639u&#10;sO7HJltHhccNqBvfvd7uzuFHu9Q70iH8QKvwnX3Ct/epF98z/HyHeqkdw9Pa1UtpGp7cMjy5RYPU&#10;VvUvtgs/365eapuvj/dbnLUuNTPdnHbZbL5iMplOnjz58uVL4DawGliuEFulO6SOHTsWuKTKCojp&#10;fwpq6yA0EyZMmDZtGgiTKsG/hprzTwFVwRmNGjUKTu1T0p9BofJ/xacDf4apU6dOnjwZOvxp/38H&#10;pf2BizDFCXX33wz1ysybN+/YsWNZWVnZ2dkQgniZfweQmJZtyrVk5FiyM7Ks1nmbjlTrslrbeB3X&#10;8CDf4JC20T628QGywQG28X5dk3ht0y3aduu471brf56vHxGrHx1lGDPHMHaGYcZo75U/+e/o6nKg&#10;pdfJJgF3Q756HtA1LyTuQ+DtZxVeHAkt/t4vr7brCy/2tU77hmdfc/wr1pjHGN7y9DuefM6RD7X6&#10;V6zhFcc/0LKPOeYNTb9h2Vda/rmOe+LKPXDlH3npHniSDwKoJ11dXu0NfvmswuX80NMFfieLAjfn&#10;+80tCI4qCo0tKDO3KGR2kX9skf/sQtgC5hQEzC0InJfvH1HkN/Cjd5sCz/pvPZp98P8637tOvlvZ&#10;j54V33mF3S/rkVPV11rLY39946K67KSq7MQqHrOaeO9q7XOhWbCpoVd2zcCcL30stQJOt/U83Mzz&#10;XBOXy5+53w4LfBIa+Dgo8FGI961Qj2vlPS5Xd7/yufF6xc/PtUoQEgWpRHFonIb5rVu33r9/X6q0&#10;AZ809vPnz8eNG6eOmaoq/1MonVYmTZoEVPnrNP4N4EQgBNEfM2YM1KMm/l2olfwxFBmPjARKQ4dh&#10;PvqU+r8DaKj0gsCp/cvn9a9BHRoIoQ8Qbty4MTU11WKxALEhVCP/hKwsa3p2dq7FdCnbaj1+4VLT&#10;n+PZhvuJ5qdxg1SqfgZqmIyamjRN0okmp8hmx1HX/Zohq9D4ZWjcQjx2AZ4QhadGkzHT8IYh5NE+&#10;VEZD8nI1+kGgzs5WFnCPIm1iPvPokbFwB1vUgy2uTIoUFknWjrGASRtmJIIRMCsgVkSMiLCAkESQ&#10;IqJETAsI2ziu2EtfGKIvrKYr/NJQUEdX1Mj4sZVL4XLXwuvkx4/UDQmdkDXHHOx6mYiU8XQZRYrc&#10;DJGOklG0jKJkHOXAUTKpbCI9SUaD7FQ7CbUQmBYCX8NOBtkJDxH5Stgjz0V7yy84vqprrL//4vK+&#10;m8oHrKkaEFXdMDNIl1wd3Q/TPHEnngRoHpcjHgYQ90LQg7LcowD3Ep2HQHhKlLdMGQpcqKdBxL3y&#10;xP0y6JlbRVOdjeLOQrlAlsEfsYHlfvfuXTC6gcgiuOSlxAaoGhtGC0QHBs8pq/8ZqK1DCFQBpQ2a&#10;EOK/gZrzjwHZQP4mOgGmI6TA7p9Crf8PoFb+a6iJMBsC01Riq+m/hrPof8Gn9v4+1GkX6oQrAy1+&#10;Sv0F6qH/DUDNIB7QOoQwNHBJ4+LiMjMzndzNAtWsRn6D7CyzyZKcYTZbsi6lZ1nnrz/pXWcSH74X&#10;NT1JNzpLNzqJWxw0fLVMX+F7bUgX10bj3AbNpsdGoekTyFkj8ayRRNRgKmaY2/wffIa39OryWVhk&#10;nbIXa7u89QgUqToy+Z2NO/uBfnHJ/dkcj9WtvH8O0s109TRpAz+QfAmlKaYIEREyRgUMdd/oesDN&#10;Z4rRbZSL22E3z8c67p078bIp/XIU+36x7u0G+sM++vUerXWx8cg4n5cXgu159Ici+rHMpQnorJ3d&#10;IgKliQiRHX/Du/dRduIbIkIiImQU4UAzHWi6Qm9iuoOZYNN3zWPLncYt7wWHSoy/xHhJWg+RMTz3&#10;oi1l+Vne2qSy2itVXK5Ucb9cQ5dbUbc7AK3ky6RVQ49CyEdl2HsV8H1//YMK5Gnv4MSwqnleIQ7G&#10;Q0IeIkwQnP6jkXzuQjzyIe+FfHG2Rf9dP+XnFyg3K8Afl6U7d+++evVKIbTTJ/8vxAbNpkicU+bU&#10;yH8KqoyCMAGxAaWC9XcBpUCngfSDOKqV/Ck+lfwVQI4hhP5AJWqv1PRfQ02Etn5XY8PR0hlTBcT/&#10;J1BrgP5Ai+qp/Xcd+7tQanfi074T6q4yJE7BgHDu3Lm7d+++ePEiUBcUNYRghzuJ/Ftkm9OvmDOy&#10;si1pOZd2HUlu3n85W34q9/ka3PAo3eQc2eSkoe4m7PI1gfwx5UN4Vnbt1tMtdgy/cji9cyC39Rs+&#10;rh+z9Xumx+ekD0uyCIey3CTO75m2up1tU0KPs6Pct9pHJ323tPasyhG+CJXFRDTD39S6FdG4mCQE&#10;AgG98/Wa86yuF0MFEZowgupBUWcD2bzOBvsSj+Lzevt1V9sjd9srb+FN+evnQnbOqfDsen1bYXBB&#10;sfa5RF6WyLMSvUfEa0TDfLvHhOzKXTcFTrzvNkt0i5C5mTIR4SCmwSYSUYJ2VnHgN48Dy21ya5n5&#10;WZkil0Ab4yno3UTK9bEvfdjoujjI7UYV/MifvhNCPwxDD0K0uaF4rr5MYjXicRj5sCJ9t7zxZlmv&#10;SzVc94ZVXBva5Hm5MnaDl0x5SZyXqPMRtfrX3vwDP7crVescbdd5fqd3hXnKjTz455Bv3LoJGlvx&#10;sZ0GOET+zxEbWgdJUvsAxm2pg+A8+DegFhk/fjzUALMDcABq+2OAblenklJACnD1N7T8Z6hHoYZS&#10;jQ2hegpqHLSrqmDVbkD4azgb/xuAXqkhnBpUW9rQ7w7crxMhruLT/q/wm/R/PoXSozCV7NixA5js&#10;tLQVfCLx78GcBUZ4rikrMyPn0tRFewNa7SA+W81XncM1SmQbntPWO+xadRTFhhEk1lCIZBmPxpW0&#10;G9trT7SiU1rqUuu7ptZxPVyJrMYjiqQRqWEJqimqfMGtbRE70kbF2ZgXuS6ZC336VTDwmMCYwiT5&#10;Jc/sMOiLKCwjQsC4wIP/UEu7zJ/1oSmKQCxB+3DknDaGhwm+JTdcPrxjPtrQi0IqJdd18+ZyEZOD&#10;v//Gd9bCr9bvrWB56PlM5O/KbKpMJNoMc655997j3TI67Isf/JstCeh02HX0Q5dYiY8QNDNlKsqO&#10;Jzx06X0gpObyYO8f3T6LCg1I8Ay4ZXCXODeJCrxdll3lwV5wNdwqjx8E4VtlyIeh6KEvd9vbdYeX&#10;22Z34qk/BlZfquKx1d9zSahxjI//t15lNwT7nPPw/EAb3lFuNtJHpL3fB7LnvFzWhIWO/bxmz5or&#10;ly3bsGH189dPwfi+eevmmzdvFHWt3OxXbPHfIfZ/FiBAqiQBQOiBmRApTfnrUAVRZRTwDcQRwt8A&#10;TMpf41OqE5AfCgK3gY0qsVXV/btQuwdkg4IQ+Q0fIBEOQW1Q5z9341Pbfw1qEfWMYBf6Bii9Ymq7&#10;/ww4qmb46yjNr5672gRAPYUFCxYcPHiw1Pz+Q3pbzZbsrNycbfuzG/bbzTfZjT5fq60cy9U7hhsf&#10;YTvsdG36EzJ4ERiRlIZ01Xh+48ed/5K+XZ66H8o+8Wefu/PXWfIrEgHtESYpgm9F1MzSDyngdpUY&#10;7n7QF+xyNQ3w/NkbqgDmYx3BtafpvTpdCaIkhigsx+Z/Y3i7gl/QV+fKYkxCO4SHNzEjwiPjue/l&#10;EheLYLDIxjQ7v/8R2pRpjNqpHzjdfd3xModzudv51CsZvXSgewKZUkhuf07PuawdvMO1xXS+50F+&#10;oJWZ9IaNEegYkY2w66dIaHQe+V02X/ck7zWL+nxnmGsW6/UKgyHtK5Bl74dw6w3ai4GG29XRg3LE&#10;g7LoiQf/hvUs0IUcdQvY7ap9ryOeedDXPfgkF2afN7Hcw2OCj8u+EJwaSD8MIu/7MY98+Gcenu9D&#10;XO4ZfNKJL7d/1mBMo2PHzqRcSH2X/8FJ7Ftv375Via2G/+eIXSpGEAIfgNtOifp7cqni1wV/V+jV&#10;DL8BpKuZVWIDhdRENfxdqId+Q2wIAXAImACHgIfqLkCNKCX/PtTipRG4Pr9u9E+rhQz/jE/HfnVU&#10;ncUgAiFcB3UGgROBFLWh+Ph4ILZqh/8Bsa2ZpsxL5rNpOQNm7nVpukNfdzWqvICttQ5YTXc4SP28&#10;1jB8ItW4Aemvo30Zui3vsStYfyOMfu1uKDR4Ca4+Iu9TzJZf4svX0xpC9K616aor+PZ5hnk241kb&#10;/+o1VbCBedzXNT7E2IYhaiKyPmJWM+Rlva6I1r4vS779jv+w3+XZI8OhzKCv+hi05VguRFvjO2Zp&#10;muFIie6kyJ4Q2OMid0wik2T6lOC27pLL6E1ByS+rPpe4NxJ6LTHvJP6NpM2VcJLEHpUMGy6V/36j&#10;cfwj3UxRP01mlPtnAp4pkBGyZqZETyvx6vLCM2SXvtmlSm4y4y2SwGpfCQd98NCnGFxXerpcqwGs&#10;Jl560u/pAMEQ+tDXsFVb+XINV0HLvvZGj0P4OxX01ypTB4P8FpfxzqpK3g9C9wMx6PNHwcTDMuQr&#10;g4+NLltEN7/UqOOqjnkF751LUJQFK7du//fEVp8JqWP5H4QqOhCCvKp8gDjg0+G/DKhErad0V438&#10;MdT8akHVSFYLKj347/ugHlKJDXG1CISllANuqPq29JCzvn8AEv8Zn479CmoiFC+tR6Uc1KzWD9xT&#10;j5ZC0bBOQPx36wSoVZUCdtUUCKGgavlDK6UuAPjYR48eBd7+ms/A80+xXyE3MyfDYt11JKdu7018&#10;7R18tbl0pQVc+H7U9BDZe5dmzAIicprLjB88hjX0Gvm5d9znusth/BMPfb7eXeR8RcbfjoIkJvxu&#10;aMPESs2WVWxxOLjrA6/v7OwKG51sQ68L6KJ9TMFg3bNqXns9XVcbPbe4eD1guDzMFbsbC9sxeSu4&#10;x3f0x98z2z66j8kM6LmuWqcN1UbnVlqV57pXpPdL1FGJPSFzSTLwFp2S2N3P8OI0D1NBwHMH81JC&#10;r2TmrUS+kei7MkoVcJId77kTOPukR9QbJlImwbWe4dBEOG+ezZRQhIOeKlNdP5JfpGhbPygTJNEB&#10;Iu0j0R4y4WOnA57qAmYG6Y8EcdcDDG983Qtd/V7rg074aY9og/OCXEWSe+qLHpUnHlTgblckL/p7&#10;HSxvuF0GPfPF9/zRUw/NkwDNw0rkC0OApA+SyUa36g4793O+8E4WbMoqFYdDJXapjw3hfyF26TD/&#10;BwHyBH2AEHgFwqTu/gu9+rXO+VvFoUUARKADACgLu6pFqmb4Z6iHSokNZABjddmyZbNmzYK4WsO0&#10;acqDbpXqCqAIpDtjsH0i019AqUegNgr1O6mteO8QAuucNwf+C1RCqhkA6izzG0DHSqHOAhBC/bAL&#10;ZdU4hFAWwp07d6akpPyayMDq/0rsT4S3ZuWcv2geGrHBs86PdJWxdJVFqPZhqvFJ1Hov+2OcdtRc&#10;OuYnfuNgelcX44mm2ivV6fuBuo9uHgJrFKkAG65pY+qLZKcSbd98w9A8lx+L+CGiboiM1wnkeYF7&#10;aeNLTupKouiPLZknftrXHPOOoj7SyMYj+2f8h8nc81SX82+psXb9ALvniBJmTIFxSrFhqsAsEqiN&#10;xfiIxCXK5BGRTHTgJAeZKDLHRWzO1z8SmWcSfi7jFw7qqUw9cdD3ZGwS0GGJ2CMwuwt1q2x4rkDE&#10;yHiGiKZKaKIDRUkoWuImSqi7SHQqpNqVsGUk7CcoN7R9HaS3gLxs2OOynonXGTe5VjlcrdLRcn7b&#10;XPwPGUIeuXgLtHchzT3yIR754/uV+bsV8Z1g5no59CSQfBhC3g0l7wdQ98PACWdfab0Ezl1CX92q&#10;v/r9lkK5BDS2smjP4bh5+xb42P8tsUvF5T8IlVSqjKry9G8DnDvQBjrwCxWnARlK+wAR9eKoR9Vs&#10;6i6EsAsEgCKwC+GGDRsSExMXLlwIcTgaFQnFgSETwaqFAnCGU2fMBIpMh1hklLIBt//rFKZGZkY6&#10;Nzg0MwLyqYf+AEq3/htA/6Ezql0N5/VrQM9VfNp3TgGwC/kBsKteBOgSRKKjo4HYGRkZ2dnKg2uV&#10;wE6Ay20ym01ZZmuWOcdsgkNmi9m6K+HUZ52Xk9Vmsl8s1zY8RDQ6jRqfJTvH0cPWo3FzmYgx3MZh&#10;ZEJn5nwd5mY18lmQZzHlJaJggfsCWC1zrWTUS6AGCdQEiZwo4QkSHyGzi0S0T6Su2rnCXK5kE/Wh&#10;P7aF6W0sFhAh0pTNiOwNDcUrdXfuum3/iFoWMo3sZGcb2VOgfhLRBBlHSOxckd9qx9slarfEHJTR&#10;EQdKlDVn7GSGQJsFyiKTuTK+JBFXZXzDwVhEKlnQHZWIvTJxQGR325m1dmqOQEWI5DQJT5ZRlIhm&#10;iaCxUT8JtZeo1jKqJRHlReQrEv4yDTa5p0T6F/BhT9x9UvT8QZ3hGBtqdgl76xli43wEUvfGk3zk&#10;h+4Hs7fCyDuhzMNyxONQ4rE/eS+UuleOuBusuR9CPAhkXrh5lrgYirmqlvD19j3Fsl1ZQC4pS8pv&#10;3br5f90UV6EKH4jjp/3/NShM+uWUQWpVAkDcyQXF0IX5BXYhj8p5Z0YFIPG/zg+ADkMipICWi4uL&#10;O3fu3OLFiyFFLetUfZNBWUZHxyxYsHDRwkWxMbMiZsyMmDYdthlTpkK22bNnQwh6HkIAVFWqn0sj&#10;fxdQCUCNQ51qRE38DeBEVEBXodug6uH0S4ldWhYimzdvTktLy862/hOxVb0NidnmLFN2dmZm1vUZ&#10;Sw/6t9lMhx+jwlNxwxTU6CzR+ATqtJsetpEYP4uaMYFb9zNK6IDO16RvVSGf+3uVkGHFuGoJ3VxC&#10;LUX0tagZKBHjZWK6jIFFsM10aGIktNJGJgro/Qud7TRbPJMUarAOAyEjZStyJ4qbs4UbmOsPjIvy&#10;cc0SVMGG6oi4qUx2lMjvBXK0yE6QtbMEMlZES2S82U4kiOQBB3lYJhId5DEHdULCZ0V0XkTJMpEm&#10;onMS0J48JhOQYb9MnLQzcQK9VCLnKItVqEkODGZ5DNDbgYbJuJtEtJZpaOsrCVcVURWZCZFIbxl5&#10;ODQeoMbtlHcJ411Mu9soD4H2kihdEUu8DCQeB1H3Q6h7gdT9UPpBGPHUj3jsi++GobuVCWD1Q3/8&#10;MIB+7G94FUw9865kbraxeJ/N7lx3Jtv+3yC2KtAgTID/1c6o0gwo3QVdBN4jsCsmJkYlEgg0EFul&#10;K8QhRe0S5IGcS5cuXbRoEfAQdlXqQmTevHmxsbGgrtPT0zdt2qTmh+JR0THgYk+dOj02ds7q1WuX&#10;rlgRPTt2CujsqMiY2bGxs2NXLl+xY8cOKLJi5YqY2FhQ1IqGhu7NUKLwH2YRqOpPoZzS7+HXh9Sc&#10;/x2gz+rpwLkDVGJDChRU05cvX3727NmsrN9qbOW/cqvcnJWdYc5Ks1gzLmRae0zcrmu4AzU8pWl0&#10;kWiUhRpeIBolEh0S6GFbiAnRaPJ0dukoMr47caoec60mfhLsWsyXFTX1ZaKNhHsI9AhRM1mipzrQ&#10;DBlHy+QsiYqUNTOARcBtGd0qdH1/3eXjLqawE1fkT9pISiBwgTcqacsVL6du3HSb/1H/lY0uL6Cq&#10;Amoicy0ktq3E9pbxdxIxXCInyPQUmYgVyUUis1bR3tQBmTook0dl6pCIwEo/6uCSBHxCpI5J6LiM&#10;DgvkIRmfAH9bZvfI3FqBmiPhCAc1zYEiZDRbpqZI1I8y2UmgWjhQUwdMJbiZSNcWyAqCxkPWeIka&#10;H0njYqd1Ba7adz78G099njf1wp14GIge+eL73vhJEHmvLL5TlnwUhB4GkXfLEffKoUehxKMA4oEf&#10;uufP3A9iHvlWNNXbLMTZpRKb7ChSFpr9/4n9K0DlalsQV0V29erVBw8ePHz48NatW4G3ah6wXUG4&#10;VZW1atWqjRs3wtF9+/adOHECtBbI9969e6FUfHw8aOkzZ86cPn0aUsAFzczMPHbsGJAfysbMitm4&#10;eeOuXTu3bNm6aePmLZu2QD274uKOHD165uzZ5AsXLiYnp6WkpqWmnTp1as++vRu3bF64dEn0rBg4&#10;/5iIyNhoCCKn/jVi/zOcJ6pA3f1TYgPU/HDuYJADkyEFro9Kbwjnz58PM5d6O1zltBOKrnYS2wTE&#10;hs2ak3XweFaDH3e4hO9hGx4jWpxAjVJwgwuo0XHUYR89bCsxIYqYGMMsnMBt70Efqqu7+gX51M+9&#10;hK0k4ZYC3U5kv5e5CEkzXWKm23UzCzxiC13m2HTRAp4h8LNEaqGdyC4m373iC9PpwumerxvrX/jQ&#10;+UZUWAnlf2MoimZfHuPP3Hef9JbpVqxpKtId3/t+ne/XXNK1kMkOAu5lB+3ND7Azw0VqnEBF2vgV&#10;xW7r8j032t3WidR6WbNF0uwU0UGZSbLzp+zUcZE4ZHM7WuRzVKCOO6jjErPfTm60k/MkcqZIzRRg&#10;0mGiRW5MkduPJS5tJU1rSdNeRh1kuplEfWEnjBLlImNPmSqT52N47oaeGfUvDboPRu0HzvjOw/DB&#10;nXnnid66cU8C2buB3rdDtM992Wde5FN34pGv5qEPeuzFvvDSv3IzvuPrXW60tXBnia1ItDvfjvt/&#10;yxQHkforIvg/AdSvMhYAWgh4qJiSZjPQ8siRI6A8QSGDWIN8gw4HVgPrgMzq2gx1rZW6QBqKgM+p&#10;pkCoIikpKSEhQZ0IDh09mJaRkmmC0hcz0tNM6enZmSbYLCZzbrblUrYlB4qazEANqC3DlHkxM/3E&#10;2TP7D+zfsG7dornz5s+ZC1p94oy/9IaJejqlgJS/exmhFBRRQ/X6qLvqIQjBJIFTy8z89Bz7F8Bl&#10;gP9wCnAymXAkJ+fSut1pZbts09bYyHwZRzRLIhodww3PkY1PkR0PUkM3ExNiNRPmkHMmssvbMxsq&#10;u+RUYZ57eBeTX9jJDjZdD5H9WSJjJXbqG69+adqO29x/Ousy45V3FPBHIhfbtWskJlPAb0qML25x&#10;6XNc9zTmE4PJ+1WY4s68fQgrjCQ+zCJeJhqyHug3f3T75rYhPEH3xT5D49tudYsNdex0A9CrEttK&#10;pjrJqLdI9X/u1jXJ0GUHN9LsEZnvOkPEUZJmkYSA5HEif1jUJsp42xPXBRluB99hiB+V0TGJ3Ccx&#10;q0U8X+AiBBQhcdMLtb3S9cMe+34t47YOTXsH0UHCbUSqbgmhk7DBgT1tVNW0YN1lji02eBVrvQTe&#10;R0L+IuMrUB42XmtjPd97ctf5kGQPn49ubsW88R3LvnShX3lw74yuNhcfu9HnPV9+T6XeW/unpF0s&#10;KSqSlXdG/98hNqhrVU9+2v/fAZwsALQQxDds2JCcnAz8BIAVDRppy5YtwHZ1MQaoYvWFh1ImK1Ls&#10;lGWAmgi7EKoRIDZUAkUAEM/MSsu2ZmRbMixWk8Vizs4CWptMFtBu4JjCBhEzVGGBCtQ6rdmmnGww&#10;dTPT0o8fPLxr6/Z169fPmjdH7fbvonTgVBKCgwCeBcB5iv/gpArIAyiNlEI9CoB4aX41Ha6SM8sn&#10;rFu3LiUl1XmyQGXlSjg7rpyJcgtNcbBzrJZrM5ad0TXcRlWcRX02R9P4JNk0GTc8SzU5S3Y6SA7b&#10;hMbPJ8bNxdEz6cj2zOwKXhk19S8Cg2xcbYloI6MBAjNJ4mI/unZe7OP5GcP7EJ6VuA5zvOa9NG4W&#10;tXsFdEgiUkR8pbjcqoSAWlVoP5YK48gZ1Y33vg8ShvLCENo+mC8YxnxcZzy2teJnXVxZf4y8kX93&#10;Q4UL3iHFnKeDDJS5MJmqJrENXviFxhjY8ph303p/pe25o8K4vKDJMmhgHGMjlsrsRkF7QEBrc1xG&#10;bNPHPUAnbGCu44MOYp+DSpCodXZqjqiZJjAT3+gbbeImXq74o53tLqBOsqaFjBo5yM9l5CaR/ja+&#10;3AePWjsr687SHoLWV8ChAi4nokoSXUMia9gZFzsTWOChzeLKxPkEfXDzEukAgfMuMbrbXd1Ezkum&#10;yz72Dpjug8oyem9t5dByBw4ftNuVL0f8h4kNlatiobYCkdJ0NUUF8Fm5RevU2JBemk1FaYoa/jqD&#10;Wklp+JtdCH8XcAhqmDMHXN/VoKV37twJ4cKFC0GUgdVgV4O9feDAAVDXIL//GnKBt1lgoJqBzJlA&#10;aWUKyAQ+ZGZZMrNzzdk5mUAFc6YlW7mbnAu5IKdC/iwrKPNMsyU1I/nUmR1btkJXYcqD3v7zSZUS&#10;D+IwH+3fvx+8AwBMT3Auas7SDCrUxL8+e6o2OZSCSubNm3f06DGY0cxZymylzF3KrJSrkNuSbjKn&#10;ZWddTr14ZdDo7UyVpWTAMDZkBFVjKV1rN9XohKbxGdT+MBq4gRy7mBw0jv7+O6pvY+ZHb681FfVn&#10;3Mq9IetIuJXMDpDIKZJ2zHOmXBOawjRBakiKCm2JxmeF7Ba0R0QmSULnJXzySfkOA3x0FEkTFIVw&#10;wwDjyV6hxUM4qQ8tdse2tszL4eyizozeQJGIRIgi/ZH3Ep3vMz+DaPS2u3pKdHCxscbpAEMDXkPR&#10;BGJojqn+vdfXdw0DJDxVVPz5OTbtjPv85Ew0eouh6zR+YgK1OJPa/YY/KjNHZHRUIvfI9Ip3zMgs&#10;rvdRrsZkvu/2sF6p2p6P2F4CBRZBE5n9SsK+H1kXC+V/0qPitCDdKtrlIuN7h61RzH0pk+HgHUiG&#10;5vlM0CXO/zSjW6sNnuYZkmQItPKV7WwlOxsm0mUEsrJAVUhh9VUZkiJoDXSV7NK1a/77PODvrVv/&#10;xsddqhgBPu3/SoYgERr657YgRaUTyM0054MiSFFrcGb/R/7SuBpRK4QQmlBFXI2oiWpOFaW76iHA&#10;ryNquloDqLvFixeDyw3OM5jioKPAkv7E1L+JbPOVzMxLWVmXs7KsFrMpJxPYDSrOYgLmgmYzZ19y&#10;WvHKbSc4rDw0AlMWLP4soLjJCvy2wLHzF85v3rwZeqX2Vj0LQGn/4ZTV9B07dgDBFH/ApFj/x48f&#10;B3qDYwyH1AylswBElCr+AtRW1BAagm7s2hUH9WdlZ2ZbgNWgqS1Z5hyYrSxWmLMyLZYrZ06aO/WZ&#10;T/lE0C69DN7fuZSdoKuxnG6USDQ5RTU5TnXdTA2Zh/sNde3QmW9XW9vdGBJdzn+3X7XHbg3BjpXp&#10;oQ5iukCNuEd61iKU5aQMQljjF64ZfM5/s81lh0zvl8gkO46/FVK7SyBGJKlBiNB87mM82CPk4w+U&#10;rQ0httAIrai8UfzctpglCZ6geURS7hqXKa5el0PYtzrDKx3zkfTL966yu6yuio7ELKEwGwV3NzS5&#10;Cb4AMdKOxotEjN1t9HWP7w679prv1XSw2+DlATMOuex45H5M5A5LmqMOBNp7y1N95InQnzYGfjnQ&#10;vfvsWv22hQ2+6fWDyLQBU1ziWkr4i7cuISeM5TZUKDM41HOGW+hOX79M4xfvXb8SUEMbbiPoWr/T&#10;Nzwb9OUOn9AYlypDAltv8G9/0rudnWprR80lTSuR6CQxTU8bjT5arYZk4WQRatCs1pu8Z8Dffyux&#10;fwOnIH2SJJXhpRIJEbVdiM+ePRus4iVLlkCe0kSIA0pzQkQtDoBIKdRDEIIhquZRS0GkVILVXcCv&#10;yyoVOXfVhiAC2dScMMuoN9KWLVsGdrVqaf9dmC3WDMVGzQWdZlHUWk5aRnZmJjAB6JueaUlLz4Ga&#10;QeuZ0q1m2CACFjoQHpzWNEtWisWUkQ2aMPvChQvbtm2DSwSdLO2zylLwe1euXLl7926YicBxgMYA&#10;oFGhdQiBgUeOHIEMkB+gllVPEFAa+QOobZWGgDVr1sKsoXgWwG3lqoBrYVUs8qx0UOM51iunTqS1&#10;bRfHsNdJdh3ntZGvZEINzxLNTjJNzpANzuLm+7XfbeGGrOEmjMajW3LTQ4MvfOXzIqh8sa6JRLYX&#10;0XiZjJGYGR/JpuN9Dd40ojneh2kwyWXMEy5GQPMFtFqi9tiNhwrK/rDW1z0I0yzy0JKD63hc/yms&#10;+GvKXp/Ob0kU98bvFlJJS0Mqf2HEOkSxpOErPbMnAD8I1DzxQU990WM/+nGIZ2oQ/40BGymC4bUV&#10;uDorw1q907WVyS524wA7N9nORIlcbDE/KSWw32rfRXcNu4u1x+zsOZk+IZFHHVSSgzwu0oklhp3P&#10;jN8s0y5MqzezwDDVTk5xEIMkTS9R00YmW0sovJis/cKr1pqv3A/p/PP1HnbGXcbeDhQkUeVFVEsk&#10;v/7IdX/rU+sc02RTmehXQbM/MLMETawdxQj0XIFZAgb/Ha9633lz7gSjJQ0u7ivXriwusgN//63E&#10;VocfAHEQHZBFVYBABEETgg5U03+dB4w94CSYjhACndT1W4AVK1aAeQnWMuQslcLSggBIBEAToOo3&#10;OgGHoAk1A6T/M7EBzgr+cb7qITXRWZ+yCyHsgpUOJvrFixeBLU6q/j1kAi3BGjcpeu1kdsaakwfH&#10;7Fk0OW7Brgv7U63pJmCy1Qo6NtNsSs82Z1gVhxt2czPMYOmCpw1+OChxMMvBKUhISIBZr/RONVxM&#10;uErQvT179pw7dw5KQXOKInW6vKUhIDMzc9++fZC/9KRKT/nvQr0+ixcvOXPmdDacVXaGQmfllrgV&#10;QkWHZ5sslktnTqV26RzPaV9S1AWku4DK3iUapWtanEZNTqOGF1CzRNxjCzl8DZ46gYr4ml1V0TW3&#10;svt7l8o2somM20vURImOEelokR2fFdosmqn6A9VslsuoLL/pNnamSEVLVLSMN4uGBMljwxO3MXO5&#10;777jpg90vzjN/dVQ18LmZMlXZEk7bBvHvzzGXbhepsuWQJefeKq/i++i8kx6NXSjEnPrc/5GVeZu&#10;RXy/jO52iD4+iBnqyf3AeS7lql/zbWbTtpS49pK2l4RHKwa5JkpmJ992+/EoO/MNtdbB7JH4YyJ7&#10;UqITJXRMQidldEbgDr/jJxzUrrtbdb5ER4pElIQnyeQwkfpWYDsKuLkDNS3hvjpZ3c1EeMqEm4zc&#10;Rewp024S4yWSVWSqg4y7yG7hV1DPM6GzBdeFDnK5A62W0QYHtUumD9ioUyU+6y/6fzfOp8eAmrPm&#10;znvy7IHzI5GfiK1S+t+ksUsrBFEA+w0Mwu3bt4PjCnH1KKSrnIc4SCpQGhQLiG9SUlJiYiJ4tiDN&#10;58+fB2UFJuWuXbvWrFkDjIX8INylkwWUBUA6VA6ZoSwI8cGDB2E6UGtWs6k51QikqInOogrUdIhA&#10;NyCEo1A/eAQwoUBVKSkpGRkgwf8KTNnmXHPW5UxLijk79tjeZiuigpb1qry8T7s1w2bsXnzozPGs&#10;dFCtFos1V6EHMCXbmpVtAfUHf3KcIXjcwB0wGUDxwknBTLd+/XqwzMH5P3bsGFAayKx4vE6ojZbG&#10;1QgcBQUL0xNMBHB2cGrqKUOoRv4UpVdMjURHx+zZk5CenlJKbDAynHYC9ASataRcNH/742Ha9RbW&#10;3ia097HfXaqWBTc+RzQ8h5pcwC2TNN22EiOWoojJ1LK+VGJt/nFl13xjJYFsKHFtZX6ihCNEYqqE&#10;ouzMpHe6cY9dp37QzbST02VilvKECU2RiSUC3ijSB0TmUp7b3RtBb04G5ccSBT1pWwNsb4ztP+Hi&#10;HdpLj9xm53N13hg9coOZjOp88hfobB3qQj06rRGVURtdr655WB7fD6HuluWv+Hvc0gV+pH3sbG2Z&#10;bmNjOsuos0wMFejpsmamg5/+kZ/ylIkoZmMleplMb5LQfolIkvFxiTwpac7a6ZMl1I7n2j2Fvrvt&#10;eIWdmG0nI2RtpMyPt0M9uK2EWkjsV699wt5QIXbSV3lRhHcX9e4y7+mgAmWikYRayWS7j9TPr3ym&#10;yWyMTC2S8EqR2CoTRyXqYjF7TTDeLdRee9L+5qN5+R/eSpKy+Az4++8mtioHAKgW4qBOT548CXoP&#10;nECwJyERaANMBkkFC/Po0aPAYSAwUEi1Ia1Wp6D8oiRVwQXhhjwg30By8HtBfUG1QGl1Rti/fz/M&#10;GosWLVq7du2hQ4dgLoAMiuQ6AX2A8FN/ImZGRoF8Twf+QkfVfsJhZ5+B0tNnzJwxffq0pYsXH3cy&#10;BzRejtUKLIHuQIdgg84o98EVGzRbMUhBttU7xEoMAiUXJCibJTU3OzMrzbQi4eCXkVN1EWOojf2Y&#10;rd9Rq3p7Le9XY+Wwr3dFrD+6/3RqqiXbmguOdVa2U3Vb4ZyhGbgKUK8pxwK2NXQDrg9cBGCps8Gs&#10;nJxcdXVnKaB16JsagVBV4BCBRCgOcwFYQzAtqpcCACRXI38AyKteGWch5TJOnzZjxYqVZ8+ehhaU&#10;k1daVkZNuSzKnyyrJTdm3mUvnweYf4q1eaz+NV/lFtMgja+fipqe1jQ+Srbej37aRkROxdv70snh&#10;9MtQFwnVsKGGMt1KJsZLxEwZTXEAqVCkSEZL2mkiGSkRkQ5insBGALElYoGd2CSTxyX0+C1faDJ+&#10;nMsV9yTE9py9By6YxD0/6nrqKftDHlP+pRt3qxqV0Zg83o6L60rHd2XiOqG49uhgO/JIGza5EXW1&#10;Gr5dGT/2NRTpvQTKX6a/komOEuqkeLZ4uEM3XVY+fjRN5CNEJtqGoiWIE9ESsV7ER+x0kgB6W3NE&#10;JvaL1CGJPSjxRx14h4xXSDjWTsQKCFT3eAH/6CDawyayjQW+djHnIWvcZMJDRj4yCpBQiEh8VUy3&#10;cJAdZbaXXT9OpGfIMC8QsXbNGmWFDJdrZ59I2rcSfvahSYljsSR9AGLLyoeX/xPEVj1AhUjOENgI&#10;cgn0AzIDIcGGBNUKfAZJBWEA6qpQhMQpl38AkFFgOMwUMCOAsIJSPXHiBFQOKVu2bAGSQ82QBxQa&#10;6H/QVGD/q90AKL1SlmErCj8qUlmorfQWEqOiFy6ct2Tx/HnzYmNioefTF86ds2PbNuihKRMIp/RJ&#10;mWxMYHSCggLhzc5SbmwBieEQGM6K7azsmBRNC6o6ywL61mrJyT5qPj/70I6mi6fp5w4kV/1I7uhJ&#10;rf+GmDOKjJzMR030WDis7pqpQ3avjjt9IscETLVCY2nW3Ay4FMqKa6WejP9CXgWqle5E6bVykuoP&#10;kZycDK4KWExwNQDqMEFYuvvfQyH2P7aZUTExsbt3x4Mh4yT2p7toit7OyoE5JCc3a+WWm2HVLmHj&#10;A5r/gNyeUZ9dIRufpxqeRY3PEE2PUR32kkOWE3PHa/Z050w1dC+8PCWqhki1FClQlRMkDHyOkoko&#10;AcWIKEKi54nUXAEvlNFKgV4q4CUl5JYidFTEFhG9u+tSfEBfMIn62B8VDuCLo6nXx9gzj/yGvDeE&#10;PXVlr5cnkhugxBaahNZUQjcc151I6Iniu6KELiihA3G0JZFblbpXiXzsbyygvQU6WMK1RaKFTLQT&#10;Nb0FPFFiIgRqqoynSyhaxJESEyNpZsnETAEtd+C9MnVM5BJlAoh9RAaGaxMl6ryEj4pou8QsljSx&#10;MBlJzDSJGaesOSX6ylQXQdtcZKrJmrISEWDH4Gn7y6i8qKknQKN0e5nuI+BRdmIatOggYwRivYQy&#10;BfpNAS4owR+KmLzX9WziQptU6Pwis0Ljf6uP7WSQQuZSgJYAMh8+fBiIvXv3biAkmM2qDanKnKpn&#10;FJH9lwBVqWVhmgAqOm/tfKoZ4vHx8WBUf+rcp9tpMyNBbUdEg86eOm0GRGfMjIiNidq0fs3xxEMJ&#10;CXHRsTGTZ0yJio7csGFDwt49x8+dvpiRmaEoJ1Ckij5WHkdbzRlZ5kzl2ZXJDOwDRausNMkyXcrJ&#10;uHLpQo4lMf3i6jO7+h6cUX37d57be5AJ3Yk9nfC+tuTmvmjODM34eWjyHCpqPBM7OCBqdLsF81ce&#10;PH42I9ucY03JsQJRLmdl52aCk65Y6MrM4dSMAKC0MoP8wmyAah78FcBlBxMJbBy4DjAuzkuhAOIq&#10;yf8KoBwMr1NpnwXTSpnFwCopJTZYGLnmbfE3a9RNIfV3sPYDCrqLamcSjU9j5T2Q06jlEbLXNjxp&#10;Nl41BB3ryOVW0b328BZxTYFsLxIDJDRDZubZ+ZUis1zGSx30ElmR760y3i5r9knccYE8ZWMzBfZ6&#10;sf7FR2y/qLUncPmL6bxo6t0a7s1ZMvWpYeIHr9AXnsz1yvSZZmh/N2pvR018O2JvNyKhB7Gnh2Zv&#10;Z7S3O7G7AzrZAl+vQdwNox77uBZSXiIR4kD1RNxc1LSVNT84iJl2ak4JGSPiGImMsuMoRVdrZkpA&#10;PHKJQ7NHJk+UkGdF10PvXZfl4Lkp/GIzdeAJf7rE9YhsXCdq5kmaSJmA05nuoCIc1ASJHSRz3Ry4&#10;o6SpJ+EaAlVBpKoLynsjzSTcXiJ7y9xggR5hw+NkBDbLGgEnidSjErb4HWHPIyAsetNAEBYrq8SV&#10;zw0r+HffPFO5rbrTYO9BZOHChWAkgwpNT09XWQcyCqFqv32y4v4Mvy6i7pYWh3hptRApvY0EtjSo&#10;KZBg6AYAIuChR4K2nhYxO3rOkiUr5i5cEhkdGzl9ZkzEzF3bt2Smp2amZ8Ttjl+2amVsdFTMjBkx&#10;UVHzlyxZvnZD3N4D6RmZJnMmkEwhszk3x3T5sslyGfqQnX3RnJ2cmbH3xIklcftmbt01aOvs7nFD&#10;ax1pG5j8pau1gv5WdTKnFne2DnugGbW9K7ViBDE1Ak2ciyZGkRNjyPEx3Ojo6lNih65Zv+tkkik7&#10;12K2wNRhhhnEbMoBfxs0t/OkVVYDnAte4C8wChx55822P4N69WCmK+W2CsWKcQIG7q+IQWRkNOQF&#10;qx5sJef1h0252mB4wbWHFPAkEpOut+lwWmvIxsbnVIU7uL6JaAJGeBJqfIpqf4j8aTURM5Ha9Q2Z&#10;3Ex/vaLre08fB/7SgbpLeJSipanVErdXog44uCOC7mgxf9bOpwnGDIHKFfn7IvVYYD4WsIUP9CVm&#10;2pbIFu6liw4Y7Ce1r65zyXnksAKu+mtX7Y0y7LkG1J5O5O7v2Z296Z1d6LgeOL4nvbsriv+a2NMN&#10;JbYhrfXR/UrEA1/j2wC/IoOfSAaDuysz7SS6k0wMkInJIhMj0xESES3Q00ooCGNlKkJmpzq42bJm&#10;h8ycLmE2ZntP2ek9fXfwlO3lJ+0IG7vVc/5p36QCnwMy3iyxS0RygaSJcLDTHbrJRewUGzFaJr9T&#10;XgXTtJE0rSTcRmBbOPhWDqK/HY+W+TEC/YNIDJeINQI6b2fvCGxRPgmsFl9j4TVZ8Kp+YXGsJCkv&#10;YCufPPs3ExtQWhtwCdxgcH3XrFkTFxcHc7xTAv7B59KIM/lPAKKpSidALQsAGquUVhMhVLNBIuyC&#10;iQ42AvjbqnZSXt6ImTVtyrRZUbPiduw+ferc4aPHN27aEhsZHRMVsXdvgtMbNaUmp104c2F//O41&#10;y5Yqj4+nKcSfNXve/gP709NTTYqitppzLJYcS8rFjMPHUhbvOjN6deLAqPVdvxvVsFP3r8Z0qbe7&#10;SduU8j2v+fd56t/5rftXH1wCnwb6plcKWNzYfVRDr9E9+QnT8Ph53KgFeNwCzfiFaNJSdtSs0LER&#10;bWcv3rb3qCkd1F6OOSc7IxdIDDR2+vafdDXsgsluhQSTJT3TApYEnPWny/IHgGsCFwRCcGTAZ1Ft&#10;crgmEKqshjhEIPxjqHngesKYwjRtBR5Dv5TKoQloR/FQ0jMeDB91yts3HuutVOgTtnYO0yAVNTmF&#10;m5zmOh9mRywnZ43R7eqND9dlzgV4v/D1legaDtxNoicoz7rQOofysvSBd4HLTWWiEipszQjNzfN/&#10;YWNff9B/eM+9f0PZr5FCCle4X5u6uEzclIBjS8o9sbqbPxgiCnG1It7leQCV8Rk62IaP+1q3tJ1x&#10;QgPP0Y3dFnZidvch9/TAuzsTe7/WnG9E3KpO3A+jHvjo7/i4XtEH5hlDJaqRg2svMF9L6HsZj1Xe&#10;QiGmSZqpL1wGWgwTPqAYmYgEJ9+BomW8UXbZdDNocpxuwRmPoy+CT+SVPfIyYEGm++ANHktTyiVJ&#10;xGGJ3ivzyxVPm5wmUUMvlR9+QwPxSRLTX8JdRNTGQbaTmdZgokua0QI1xcGOltEQURMlokQR3RLZ&#10;N3bK9oGQ8rD0Fts+oucvmp06P0iw5QGFJecv9/y7TXE1AqyGeX3z5s3g6ILHq95bVrj4C41BGtRQ&#10;jfwV/Los4Nf3h9SI8+A/IgAQPtDbiYmJe/fuBZKvXbd20ZKFGzdsvHgh2QreYWZm0vHjq5YtX716&#10;1fGTx5TnyFmWnKxLwKuMjNSTZ5M2bt44K2pO5PToGVOmbVy7OiX5fFa2NcNy+WSmZc2+08PmxLUY&#10;tqzG4JgyQyb6Nu2mdy3Du7m4tfX/Nqnmmidljz7yOfLce/cHfaxA9njuE7rZz9DYkw3U6isEazv2&#10;4kdM5cfOosbOQeNma8bORmNjuTFRuuFTWw4avWIzmDbWjBxLulUx9hXHPlt5xg3IMWdfzgSbBNht&#10;SstJT81NBzcAOOU8178K4PaOHTvAllm8eLHTlPl0q/yvAHICoMjs2bMPHTqUkQFWw6chgMCpvcE3&#10;ubpydVKlqrOQdgf2vMGUu87VzCabnMdNz9Jf76eHLOamjvVZ+SO3ooF2jX/ZS+WDP7h/Jrp0FPlR&#10;EhkhouUydcDOTNxRpmo7H4+KnrXbu63ZZMh7QNrvaoXLlJjFi8eoD7tcTozTfV0zoHKAsVYN99gl&#10;nutflOlZyHvkBZDXa+DERnh/N2Z5a2PbML6CQV/GlW9fkV7YnozrScaDTd5Jc7E2ca8cfaec+61y&#10;numhPnt9a96tUKnY2FDiWis351E3UdNPoAeK1CibbmRuxY5bgwY/couyucQK2pkOFOkg5xa6jD1c&#10;ceIh/aH3upMied5BnZXpgyV07LnAH5f6n7Szp0TquIA2S/qFguu84sAfdjcdeFK/yO4+p5idIHJ9&#10;7WRrGbitaO/vZWKSTM5U3hjXLBLRHpG+oXyhifwgoIIiLHxkit7x723eV598N21ul4IP75QvI/0v&#10;ERvy//HsrsoKWH1AKjD/VHlyjv1/EUFIAUAE0n9z6J9RmkEtAoCU0uIQlqYDIK4mQlgKIPnFlIvn&#10;LpxJTb1oBbdVMWIV/XLi2LGLqakZOVnpMFlkWS2Zl63m3AxrdkpOxpFTx1euWLN2xaoNq9Yc2r8v&#10;I9N8OjVj/d7jPy3YXm3oIpcf5lBDZrrPGuE2ozX5mReJSVpDMDwa2z/g2sqAl1HG5yvcXp4z3nxi&#10;WJFcpnynAMQrC6U0mOTK13b7fhQ1PgaPm4fGzcHjZ9EjpnMDxrDdf9bXbdG0z8/Ltu85ZwUWZ1/N&#10;AO2sqOxMOKeszByT+ZJC7EumbIX2adbMTCD2n1w5BXD66jVRDRyY0WCqPXz4sPqcQh213xMDSPkv&#10;m3PoPz1unD9/waFDh8HGgWrhkkMLTm6DGZWWlHShabMoShtDaM8Qhht02Uu4TgbR5BzRdjfVbzE7&#10;dLxx+Lfc8HB2DOj1EPcs1wp5xhYC/4OIwSmda2cXP8E1mmsRRWBMYIrs0IDJiTeWJHNiIiHuYYWN&#10;5L25PqNru2oJCmOEKaZafbefTlds9UbnfasSc74Rjm/Hbu/GDqpF6TmCJjCJNF4s+3NNftPX1O7u&#10;dEJXKr0OvhvKZAbrTvgZtvl6RnpUPhrsfZWq8o5sKDFNHWQLB24v6Ju90ja6omsWH1Qjwr1Jknef&#10;y55jX3vNFHSRMjXuJdNro8fCq377ZfqEjE5KdJLAJ0pMwrMq/Ze57n3teUpyPSnjLfncxKv8sPQy&#10;X0d+2XONYUy2cdRjdqZdN1JAXSWis/KOKhrmwMDq+ZJmg6A5ItAWUfdeQB8F4p1IPJfINzbu8hPt&#10;IYvv4gPNuw5plnLhPEzyxQX5wOX/EbFhCH9zVN2FdHV0laH+JUU5/AuWLVumLrRWKPVf4ZS0fzc+&#10;Na007rzZAynK7WyLVXlqlWnOtqZZstOyLmVnAW2umTMvmcxg5prPJifv2Xvo1JkzF86npmdciUvM&#10;GLJke51xi4PGT+KiBjKrvqH3tPVJbVE27guyFkMTNIMIhkAjK+lutWDza6F37el3Uczbs8zhA8Gf&#10;1/fBmCYQJgiKDa5u+GYUOW4RMWEBMW4uOW42/dNUsucw3HYA+Vk934btO06KTLiQbsq+BOTOMmeY&#10;s3MzlU9/ggJPV9aGmK5mm64oazmV81G45DzFP4F6BX4NcFU2bNgQGxtbOpTq2P0VgDU+derU5cuX&#10;nz9/vtQbAkC1MBNdTE7/5psFBn0USR/H3GXS6xaudFXTMJVos4fttZHqN4Pq25PvXYcc4KFb5s0d&#10;dgl5ydQXqZ4SniCyEQI98SFZprqympQgME3y9SsxF5Z42Q5jYQddtA4Li/G1ab79qnnSCHhNkogO&#10;qezy7b4KLV7pPW6UIU41Inf0puYPx+0baUiSwByJGcKF476vzm5pjfZ2pfZ2xxn1ybsh7Flvaqee&#10;Wap3GaP33+RhuID8XmmrSVS44mxzbezaRveYL07Rny3xCBtprLjZUPMc3emJYYidnSpRw56Sndf4&#10;xt7xXyUxB5QH2uQJCSfJ9L7XVX9Y47nxsct+0SNOwMvfsT9cxD32ujcbWaV5NN37ENMvl48q1k4C&#10;v1rC30jUQEEzVUZLBeWp9UmZtMjcQ7vugYQfSMQ9GV2RySsiG3+bGnqI+WZ15br9vty5acfBhEN5&#10;ypLS/4WXQEAhq14rACJq8dJK5syZs2nTpqSkpNL71f8X4JRkBVlZIIXK5lzqpbymoSyQtCqLQbKy&#10;gDCpFuV5kiXXnHkFjqWnpaSbLlou7zuVFr0+sdWE5V5DJuliR/Bx/XVnmoflVq3zJODb94EzLwc3&#10;7cG4kUiLcQWaXBfs+jqYEvxRcW1cMgyVHGSs6ZW/HubPuHOgYwiWY74M54dMpsatUF51mjAXT5xL&#10;j45khkwh+402NGrv2a1fyPBxU9buSM6wWk3mdGC15WZ61jVzTg7MNtlgn5vVdWqwqbfE/xKx/xlA&#10;yBMnTixduhSIXTqOf4zSsYb8QGwoCA6OOtAAMAoUu8B8KS3DNCNye2joUqPBwvJ3SP0zTeADolYO&#10;0TKJ7hXPDFrqNmKk+5C2/Mgwv4OfuWQHhb5nqtqJ5hL9vYDHyMy4d2yjHxidkWFI3lNLDerA397p&#10;Y9/PyNt1hStIaQF6Mcd/dis/f4bmScbA0B3aeS411+yfZwh8EEaer4029yNmzqK69qM8vBGpZTFH&#10;BAaSY1sxO3vivV3R3i5USkPmblndpTKupgque0L85gXWSK0U8tzNs1gXLNIV7LiygGrZUfgHqtkz&#10;Q5OkUOB2M5Nnu+du7YoMnUQ8UMbD3+AeO0OGZXnPthnXiuQOmYl3kPtkeuPdyl0Wem4ocFkvua4Q&#10;8ewSaspr/dQHFXouadhrl9/UJyET8rQxdmamTIySidHO78MskzX77JpkCeXKTI7MZ9vY0xI+LhFH&#10;RXTEQR8W2TXv+eEPvYZcaNY2otW9+3dfPHkhiEX/XxJ7mvPzdxCB4YQIhAD1EFAdUmJiYmAKP3Dg&#10;ABi9Tgr9H4IqeaCQs5Svc1lL6a24r1kmi7IKJdtqgeOp5hyzOeeS2ZxmzUo1mdPSsrNWxp1uP2ad&#10;X98FzMgZ5NKfjSeb+9+pUiPPu2eB+9wir/PvXJ5e05+YYxxSybO3j8+CIM87oUYbsDoYFzTFxROJ&#10;kjP0pZdBYy8GVBoCbraPS+MvDd9/jyZOx+PmoPHziPFz0UTg9mxq4iw8chrTsY9u0Bh+3MwGk2Yv&#10;3Z+o3PYG4pqg21dAaadbMjNy08Ewt5hNVuW1MWVl+f8EoG9hyGAcgajqUP4p1EGHEMQGwhUrVpw+&#10;fRqqgmlCucCKFZGTlW3duOVc1Uo7fYyvXfTvWfadxu0lqnYNNTtN9d5ND1+rnzhFP7UHG/OlR3J9&#10;7n55t3d0sEBWE6iOAtFfJieI/Ly00B/Gh3Zt5z29f+DFjX62FBfbcVrcQxdvRPJCsngJnzvFZWYr&#10;/56fef1c1/vwIrcrD8JWF3AN3/u7Wb7Am/vgmbGGkRFuLbvwlT5zr/QF36ETEfOzZttPKL4P3t8R&#10;J9dh7oTRD8O4BxW054O84kPKPqjgI2vdZBQo0IE2rafI+DmwvwOVl+lq1/zKHtZ9+Zps6aDbSHRr&#10;iekq0/1s+r7JIV8f4cY9c5tTzM2VtbHgRLxxH3TAp8+WkBhRecQVKxDTRGqGTMXa/AYervndBWOk&#10;ZIh2kDESGa38KpgmSkaLRbRf0qSL6LJMZzqoAw60RULLZXq2pHxTbbaDmSUyEwS6t2j86UbzAdv6&#10;fLC9cyifWRBKif2vmOKQ/utDEAcCT5gwYZLzCxvjx49X+QzpCxcuXLVqVVxcHIwx+G8wwJ8mbyec&#10;IvR/B0AF6JKq7cAYd75ZZcrNMl05cyEzIdF07EK29fIlUNfXLebLOZcPJqX0GL/ep9d8ZlQEWtVf&#10;d7Zh6IPAZu88Jwn6PcXGrBcez9KNBRv1byfyVxt7Zlf2fh7mZvfQ2t0omxctNOVsE+iS07rcfM/Z&#10;7z2+Mpf13PylW+y32hmTNVNmEhNiiLELNOPma8bP1YyfrXyBYEwUM2gcMzICTYjxHR3RYcGKfafT&#10;chUbPOUSdNOcnWnNTgUXQbHJVWI7n4r9SxdYHZeLFy/CwKmDq47yH0NlNWRWiQ1xsOTXr18P464+&#10;iVCqtWRarFf27M/+6ouj/voSL6Ng4POR4Q2qcBk3SaK+2UqNWomnT6EXfEutb80kN8X3q9Kvdd52&#10;bajItLCjbwRymsQcKfRMeRSUkeLz9EJgYYabI4ssvkiUHCCLtmBxPiXMJ2yLtfcj/S3Dva6N8Hm7&#10;SfvsMnuqhOoueITd/Jze2o0YMZ8dutRt+DSXfmNcwQ4aOpWeOQWtGqHZ/S2xtzNxoilzqYbyHf/H&#10;wew1T4PF3/WZr+4jxxeynkWsX4HeRdR5OngPB+Eja8q9dQm7w/sXo+oOTVOJbCfxbSTU3kF1f+7S&#10;8BjT9phxTHbY5OtVRl8KG3zIs+c23eTboRNENNXBRNqV9XPTJTzdxk575D/2hbIwNkrWxDgQ0DtS&#10;JmY78FIJHRdIs8hmyexR5cNPmlkONEkkB4pEX4EYJJAD7Li3SLSS8dCH4RtuRRWI7yW7JCo/ov0/&#10;0NiQrk7kaobZs2cvWLAAyAzG25YtWyARdufNm7dy5cqDBw9euHBBpbQqNwAY5k+x/0MADzVNXees&#10;Elt5TRLs8AzrwX1Zg0dua9RlT5/RB+ZuOr5yV+KK+EML44/+MH992M+zuImz6B19DRl1qj8J6JbP&#10;zSnhU9+TeZeZD3Hs24m46Fu2uB0tfc4KAVg0IDuJRYoStZztC6boB8q+Q3v/oSGhiO2Y7xJwqyJz&#10;si1a+QOKnIQmzteMXUSMWYjHL0bj5oNZjifMx6DAx83RjJlFj4/xHB85YPmu4xdNWbnZFnOK1WSy&#10;ZOdkWq0ZymNs542qLEV3Z/yVB9m/BxistLS01atXO0f7L6GU2AA1ri5Y2Lx5M4w+1Omczk1my43E&#10;kzmdO5wOcSvwd7O7GQVSl4/CLtONk9jvNpOjVxJRk5i131MJ3dGpFkzuF+RTf0OBm59ItbBTA+zs&#10;fIFNF9BzgS5+R0u3sd2CJTMppDHCIdq2E4uLKWkhlueS9rlYmobF0ahwEfXWpMv+SPazc5Xv1GA2&#10;dKd6r6a6b8JDF1NjllLj59Oj5+BxUXTkRLTmJ2pHP7ynG5XUVJPxFb5ag71RjrrnTz705O/5kk98&#10;qDc6/WsD89FVV+DuZqeMNspbYLxspLvABkqaGiJuIrDtlDdMNe0l3Om5e+MUj3o73Wttcqm/w633&#10;cX70Q79povsoCU2UmGkiN0umYmRmukzNEskIiZ4pMjGgipWPk6PpMjlDJmNlervI7BOZeIlapfzo&#10;HzEFOGyjuolEW4noZsdfS8r3WFqL5KSnn5vE1YKjQLbJtv8hsQHOEQRLW1lcDQM5d+5cmJ7BfktO&#10;vrBr186DBw8cPXrkwoXzZmCH9ZdbKJ9ETtUJykBDqK6tUEj/y/9fw1lAOe58cqNuSinnpgIq+MV4&#10;/pThk85V486cyuOqX3agVeAwiFq6Mwn6pPjQJovJZE3JBjo7jVhzdg54hyZLpjkjZ/269K8arDJW&#10;PeraLMGrx3rfnxb4jo30mDDFbdIUfvZgfncvw9XqFd/79y4ybCjW5nzgPprp4rnMh65cSQPaVo8U&#10;ampLgtkPLsjGYAEDtzUChQuCNbYOSJrNlKQyd99wi2xMm/cevrcraY8045Z8T02bRkyaRUyYhSfE&#10;ItDYY2ejcQuICQsR8HzCHDwhhh4VFTp08Zjlh46n5ABbcpR1plaL8hO1SreVU1Tegc5OV07zXwQM&#10;5bJlyz4N9t+BKjMw7y9evFhdg3T27Fn1LpoJpkvLrbOp2cMHJ1fyfRPgnu/hIlH6QhR6hWt0hu+7&#10;HY9ahaLG8hsH4Pie6HBr9kId5m4Z7rWrlx21sTOjbNx2QXtDot8XsNIHg/yEFm+QspkSL+jlQ5S0&#10;j5CWY2GRRpyjERew4nQWiJ2/kMvL9MjN434sYSrf+kq7YgjXYTvVdD/RMwEN3YTHLSHHzFN+oHf8&#10;HBw5kV76E7OlH5PQizjQjjzZksmoT12rSN0qy9+sRN0rQzzxQk988KMy5MMw6rkHeunFvncxFBu9&#10;7UZviQyU8RcC3VpkOwpkB5HoJrJfF7NtnvMtnnFtXpDdipgBEj/ATg6S0M8COUZkI2zsdJGYLGsi&#10;wfCWwLvmIkQ8VcaTZGqsQA4uIQZLaLyMIiUUK6FZEjFDQjMkeqid7iwSMH10lKh2MtleInvIzIK8&#10;WrniUrtcKIuS/Y8/ZvjixQsgtpO6v/P4ChJh2JyWdsTEiRMgA+jqqVOnghzAEJrNpuTk86mpF5VV&#10;j4qrlwlaRHl/z8k0hWROuXO6gMoGWRQtAwfBj/1ERYB61OlHQilgnzIXKC9X/JLnU3FlU445vyME&#10;/9RsUJkZRElZug1inpUFethplpqVFyeUpdvZGdnKd8as2dlWq9IGcCAn3fnOIewp7rWy+tucAeZt&#10;du6eREu7H7ZwrfZRvbbjH5bT0ybieQOJFf3Q+v74SBuP3FqV3nn1Efk1Inf7nSEvU184h/nYAn0I&#10;Iex+yBaGxSDW7oaLWUIiWFnDighLsBmRXB2LAxj7GjrPpE97o1tZoO/zxrXa9TCvM+FsfGtidT/N&#10;wn7knAF09GA8ZQIxYTaaBCK4SDNxlnKrfMRiXa/1VXpvjlhy9kz6FeUWQEaW1ZRjzrqUZYWrCVOV&#10;c5qDM/00x/09AA+PHTsGnITBBcCIfxr7/x6/zqNKCJjiMTExqlTAuABM5gxzDlgWltjpOV+GvAh0&#10;+wjEpo0fieArXINUts9OPGo1ET2G3vQ9nfCt5lAnfKo5daMi+9zDvYBuZ9dGCThFZB/I7DsbLi5k&#10;hBe0eIeSrajkAi0cJe1HkLyFsa2khIVIWsAK0WThJOLjavqt1ZCeT39bxJW99iWzYDjqtINocoxo&#10;dRh12Uf0T6BGribB35k0H02OpqZPJOcOptcPonb0pff0JA53IE43RBkNcM5X1M3q1P2y+GEw8SAU&#10;PwzA9z2Jhz6ap37kKx+Pj1pfkfKRUbBIfiFyjWWug0R3kMg2Mm4v8x1krrNEtnagThL6WiTaK0/L&#10;UC87Giiyg0Q0WCTA046UuEiRnurQDHeQP4j4G1HTxU50lJh+gmaUiCYpHyonIiTNTAceKajEJlo6&#10;cBuZ7CLTQ2V6Y16dm/Jyu6NYltWfw/7LxAaoo6WGQOSoKCVddaQ3btykDiEY3idOnHByUKGa1WLN&#10;tlidt5QVA1Fhr3NTdbTiCyoUtShkc6pck7L2GWQQCvxjUzOrm1KRUoNyb9pJbziaqWwW5SOYsDlr&#10;VbZP3w9zCjf8dd4jtmSDNnPeWoIaFK2cfdlqugw+KdA5w7l2Ist8HaYcIEm2OQfUt3PGyMi1XjmR&#10;ah0QtYP5fgMxahkRMZWM64zPtCTSGqP0usztgEqv3brZPZfZdNZC9n0WWTJLX9SEKvBEAks7tKzs&#10;rhW8SVGLbDRjJ1g7gSUClyBkp0ibgSypQuV3wO8mGp/sM961up576rLwvdeAdyGtnofUyvmiXGrd&#10;oJRm7sea67f3JucPo2ZOIyfGaibOIcbNI8csI3tv4Rvvqdh519DFJxPPw7W8lJt9Ldu5QCXDqqwm&#10;V2Y5079CbJWEu3btgjGF4YZRVof+j/GbPEDsic5f/wFfTHXErFbluwuZlnTL5ayVi6+EV74T6lXg&#10;4eZgjQXI6y5T00J2SUDD1lFRU8i13+t3fkvt6aw50lpztSb9LND1g7FTsX6xnbwsEc8l/M5GF31w&#10;FV7w4l3KkYMKz7H2w6R0CElb6KLljLQQyQs5cT5vW8jkJ1BP77nvy9e2zvP1SmlGzhhPdNytaXKW&#10;bHKGbpKI2h5C38UTPy8nRi/HE5cT4+drJk3DUdPIJaOIjT8TOwbRO75lDvXQnGhFnmvCpnxFW6oS&#10;l6uyNyvzt0Lx/WD0KIy8F8g9M3oWMV4ycpWQn0hXEqi6ItHMQbSU2TaStr2dai8wrZRvp3BtZBrY&#10;3kYmOiqvdjgZLuGJNsN0GzdTZkCN95eUxW2tZKKViFuKTHeRGCqhabJmsahZLhNLwSe34/6SpqtM&#10;tJNQB5HqK3IRAr3/bfhjeZUkFzskQfpjU/xPiT1z5vQpUyaDlgbv+sCBQ4sXLwE7PCkpKT09Hfim&#10;EFthHtDQalK+j6N8iQ9GNcfJTDiguK8WUCsWcLkUCkIky5KhEDbT6eWCAakS25wJFjLkUlSQs5By&#10;FzhdUU8Kq0EfWTOVZZQg1ooFYDUprUATimQrnxNT5gFFkYOAQ51A4WylC8oUAc1azbnKYg6guTVD&#10;0d7AB+gaNAWdvZxx9WbGpWsZmVnHEzMi525p2j+SHRFDxIymNn2nt1bVPy3HvwrWvfIJeu/W8Inn&#10;d5nGhanarDSX/LnaouZ0UQBR4o5FT1rywDZv8q0HdYUmMzF/g+ILaCxjjY3USIiSCEZiyBIP8mlZ&#10;PrWpLmkgd2Gx7u4Zrxu3Pc+8MazL95z+we+7jz7N3gXUvF7bdWdTZlxndsTP7JgYalIUMzaW678e&#10;tzrMNd7r//XuzsM2L9t0OD0981JWLlzRjNzMdItyNpfMOf8CsQEXLlxYsWIFkLN00BWy/h1AkWnO&#10;H8Q/dOgQjIF6Yxxme+UZ4iXL5nWXm355s6zvOw93h95QTBqf0ZVv4jZH6QHrmTHT0Piu3NQ23Kp2&#10;zN42KOcL6kmwsVDfvUS70qbNFqiHhZ45l5kLR4w3z+s+mLVyGm07qbXvZ+y7sbyMFObh4oXsjaku&#10;KcP4rEj9y2Te/Mo9toCv+jBUe7A7O3IWbrsPNUnC9XfhWsuJL5aTjTeybROYHluYQaupUYuU54vj&#10;FpATYojIqeyswfrIrsa13xEJvYl9Xcm9rchDzYljLekzTdi02jj3C9ZUQXvWB93yo195upUYfR2s&#10;r4gCBTJExNVkXFOkaxaxVW+QDV651ZXpeg66mUx1FHAnO2onUG0lspXEdJTYXld9fnxMjhXZb2xk&#10;FwGsa9xKQu1FoquMBkpkpEStl/FhESfJ1GGJXimS0yU0TiJ/EukBIjdE4ueI+Mi78MeOT8QGIv9V&#10;YqvjBNxW4xCJjo6aMydW/bRBZGT0mjUbEhL2gCgoI6dYwiaTKcMMm+LLWjOzgD5WMMuzzZnK3Vqn&#10;3JgVoxdYpyhqoKRTu6ivLHzis3NTJodPLu+nFGfcclF58gSKGoxO8yWT+YrCXnDkQblmXMpWTGjY&#10;yzAr04FSgyLZylOrTJMpHXrmvEOrfKEkB+hvyUy1mNNyrLk5lms55suXrVet1pws0+kLyZsPnl0Q&#10;lzJpzZm2P8eHNJ/g334YHTGZ3NpXd7G511t3T7ve087629mvHvpVW+jpH05V+Jwc0db1XkvvojKs&#10;6IalAE4KY4UQ+nUgu83L0IkkmhDoZ5ZJ1+oKESkijUggG6ZKCPRUqz2g43vwbFV3onlVtLe367vZ&#10;vu92eD1J87l92ys9Txuf5/3z/nIeHf1RWTemSphn5+6G6NF4+lQ8Yi3Zezfd5gjV8Khv3aWfNxwy&#10;M2LWxXMXLDmWtOxUc066OSPTmvGvEBsGMTExUV2d8hfV9e8CCgK3t2/frl52Z81pyiL+S9adWy63&#10;bXCnQsB7bw+7q95O6/NQ6EOmfjLXcYWh/ncoNIwJ8aBaBXgvrM9nVWee+nkUarvb2VV2xiIYNx0v&#10;174b91lVqltT/tAC/6JTBtsRMv8gLkwgxJV08WLDxbGe/evQdf1R02rMmlVeu1+X+fGji++NymR8&#10;bzQMiB3PNlhDhn6jcatPGBrQZfqwdXbg5kdQm6Ns7830sIV4fAyeHI2nzaZ/Hsf07mmYOhitH6pJ&#10;6E8kdFbe69z/NbG3DXG4HXWmq2tCfcNKf3zJn3gWQL9xdy8hfWXC3cG4K99CQT4y6fNRpz1I1r4S&#10;CB54qENTQUTVBLqORDaRiNYi3dJBdRL4NnsqN7tAfgPqXda0ljVtlF8Oob4W8XcSmmknNwvUSYm8&#10;LNDXZc4scnESNV9GEcoPCVGTJG6azC6UiSMfaj90rBAcTmIrNP7LxIaZW1XaAGDzgoXzlyxdtHHj&#10;+jlz5q5Zvf7M6Qtg7ToJo/xRmKTcMAPFB2Y4KNFc0JymrHSz8qlKSFSlTLHAlVKgxhVNDtbyL6/v&#10;KoBckAZbrpLTuWIEQudiSVDsoI0VBavkUyYFizXLcsmUe8V0+UpWbg5485fSLdkZOcrrGGD95Spz&#10;jdkMreSCCWi6lJkJE83l9PTL2cl3003Z6da0lLSLx44eW7txy5JtcQv3xI3bsrrLnNjPB48P6jXS&#10;q8swfesZuF4vr/ZfayN66PY38Lhbrbydq+bgasp0zQK2ylZPvgpNIZLEVBhJbvMzvAzWC56Uw5eW&#10;A8nCMEOGt643x9MEwWiwO4nnMdo3GNxsJCBsxxASKTzXX8v6EjxClJYk+ntQKV/oPzSi33VnC0Yw&#10;b2dTFxd4fddap+UZgiAoitbVDHLfVle3pyOaNQaNmkd9v5XqsIUvO4Cky/l7B/744w+HDhzMMqdm&#10;ZyXDlGg1X/sXiJ2RkREfHw+UhkEvHfd/AWoNGzZsUF8HgIGwWMAGgvG2xm03tW1yKizA6u/xzkMv&#10;0toPhO8jrrqFrzkLG6oRBEsTDOFKefQpw5yrzD708y3WfWOjt9qp1Gdcs/Z6koULytEk26k2b15t&#10;KDqoK9yLbHuxfQd6sCJgeD1fuJIYkZimv2roMSmzXId3vPetymhPL2LoHKrFAb7iZIL2wohmCJpk&#10;AnDlmajJAU3jU2Srw8R328lhS/hhU6ifR1A9vucbtfHs+S0/7Cdq1nB67c/Mtv444Rsqvjva0pFZ&#10;3s5nUrjL0DB+d7A2uYz2eqj+tad7sdbXrvMTsd97xueum7fZxzXWEB5XNuSKu89bBmx1F4ksI9K1&#10;ZKJtia7Fbe3XloCWsZ99uUnb+op742e6DnYeuN3aoekp4mECuUIgjorYLKH7Er4r09kiPiQSG2Ri&#10;uV2zwEYsLiFXiNRmB3H6Xa3HjmV2R5Hzu0j/MMV/5zn2b0xx5U1b561v2J02DRzs6IULgNgbtmze&#10;lnIRfFqwb8G/VT88AC6qcrdbsWkVf9cEwqXIlfpMWHlPGRKsOdlXrNYr1lzlHSWzORfc3XSTJU3R&#10;8Jeycq7AXGC2Xsuy3MjKvgolLWBRKzWC1Z2Tlp2jvEGl2PC5YFJnZ6earJlQddKpzMPHs46cyEw8&#10;e/FEKuit9MTTGUdOm08mm1PSzOkZ1rTUKyfPWZZvPjZjwfZVW5NmzT84dOS2yFmrZk6f2L9Pz4aN&#10;m1Zo0KDKkG+rzh/qM/9Hw+wfjVE/uY/9Qf9tV7JbZ9ygpl+rGuz08ob9boHP3RpJiqfUScIt83Dl&#10;2QbGlSYRSJHGDeMoH8Pdcm4lXpTspZF9NB99tCcMbGNMYIz0BMMQaBQinmFURJNFNFVCIzsmjnN8&#10;C5ZyIUiGoPQE7srqTrh7FPBMoZEs8eE+lNGdr+bWRY85xBEweWDKWJX7/Kx79Zs19Pva4tmD2THR&#10;ZN9obdkmDHZlEPLwdP+2V+/EpMQcuGbKIOT+C8ROTk7etm2b6meVrir9F6DKz4IFC06dOuU05QAm&#10;ZbRyrLt3pbVqtjPA+2Sgxztvg8TqCgj3Z3zYdX2FWESWQ4jRII7kSLemQboDVfnH5bwLtQNLqD0C&#10;e+EWqlEFsxoCEwRJ4dpludPRPkUJbuJuTkqgHHvxrVVB3asHMkBayIPpsLIeA/aXawvEvluRSujN&#10;DF7CNTvCBI0hkA5RUAFBMS64/E+48U6y4Wmy8Snc7jjTZbdr5xls+75Uk6Z8jWouzVsw3b7hB4/h&#10;Z0ym546gVgziNvfhljVlxtf26FpN2y6Emhyg3RCiTy7L3g9mXri4veH88/mA214uB3z4FZ7a7/UV&#10;pge7bTe4XGNcBOQmE2ECVVVArV4Zw49rwzf71/gxNGQm9cUuw5cmfaeP7m1F5fPjP4housRskcgz&#10;Mm11kNdllONAqYLmuIQOyOQeCe2yoziBTJCo/TI6+67WM2m5KBeCxpaV1zblv0RssL6dN1DAqpqm&#10;vkwfGztv86ZtW7dtvpicYspUXlPMsiRnZYOWAHaDhgR7GZTt5YwsK+jDzOwzucoujOcla86VHEtW&#10;RlraiTPn9iYlbt57bMX2U4u2pMzbbIpdf3HuhvOr4s/tOp0CZv3+cxeOn00+d+GCNf3ClZx0a24K&#10;aORLuaarudlgN1/Kyc3NuZFrseTmpJ7PNi3YldR+3IYvB22tO3B7i582fztx34DJJ5v9fLDpkP3d&#10;p8YNi94QuX7P2DUHu83aVuHH1T59lpUZsC6w8wavBkuDavb18Q7Vc3pMU+xXXm5La+mON2OSGvDH&#10;G7JHmzJ72lAb22nW1CZHhJWdWp3J8Pe/z9cvoIYK5EiRGGYn+haSnRKCjBU4RYQIojyDtoe4Pivr&#10;YvekRB+N4KEp4dlchu9KYSA+TVA+JJrDMa9JWkak8kOQSGNDOJ13GcyyHgSBEHIl0HCWzdHrlMfd&#10;iLBj0kaSd7TMSEwYnIvJeVLTvIlx+RW3ifne1W758wdbk/MH4XHTjI27s3p/CmSdIPwCQ8bMXZCc&#10;lmO2XjY7b13+dQD9AOfOnVu1ahUQe+HChYsXLwZ6xzg/NfkvQBWhXbt2/WKNg9NlBj9oz56szu2T&#10;KgffDHIv8jPIel2xxviaBR1XZgNN1yU0iv1C6TiPLrWN++q7XKsc+tZjeBF/QDLkPtN2bKssBQf7&#10;hcW4ex3tlaXGkgTGtgfb9yFpL3q1LWhcBy8t6HTkgjAX3sIjylS9Wx7vdzuEie9JD15CtYlnKk9E&#10;TAA0gTUs1pVjKk4lG+9Hjc6hBkl04zO42Ultt+Vcv1imx4/6Bu1cev1ADhmHR0wjx0cTk6OJSdFo&#10;4QhmbWdubSeXic34ftXJTZWoi+XxzVD0JBA99KUe+PBPPXW3A/nsMO2JMHqGscLmGnSml+6Ri7eo&#10;dXcQPg4iSCKa2JgmT1CHGy7N51WuvoNscV/b4oX2a0HbUSS+FYlRAjlbZhJE6oLEZMuUWUbnZM1p&#10;iTgiU4eUVWgURJIk+pRIHZPRqQ91n0ngYxdKyidUlJ/R/W9/+P7XxAY7XKU1jNPmzZv27EnYtm17&#10;XNyulNRzzg9QgmmVCcTOtmY4jecryocAFKcaXOBLys1QS7rFlJOVefNs8v0dRzNnbN3bf/G6VtPn&#10;1BkxLqBbF++efT36jnXtO92j/3SfvhOCB46oPH70lxET6kVObDN9cudJ43+KWjhx7fbpuw5O37Fv&#10;2vrtc7bsnrsvceG+xLkJR9ccPhl/PmPqtn3lR8bwA2agH2Lp/rO138W49pvj+n0s1XeWvn+U7rsh&#10;XKc2Zcf285s6yGXSUHbqNDp6JhE1Gs0ex8aM4ie2ITt4U80Ypi8O3uYZeqOM/8uyQU+DQh8H+T4L&#10;Mz6q7HX7K7ergfpdLlX2Vwor9qoncD+KVHwJdcbOnyk2JhXoT90Ni4l1616L7B5ILqjI36/sVhjE&#10;i15UiQ9VaEQyovMJbg/PDGBQL4QiWSpLz72nGBETooYQCUJA6AXLndSy4zDdm8TDGHyCY95zdDFN&#10;SIgA2tsIXIKZVJKdTJBdMDWYow81Cby9zT/9ms/SN96tb1X3O9acmj+A/3kw27g9rlAVVa7KNWlZ&#10;a+zEbYfOgE+i3Ib+O1CJnZqaum7dusmTJy9duvTQoUNbt2799adm/jpAeCBUfDen0ob6wXqA2T8n&#10;J/fA3pu9Opm+LP8mzNPu7yK7uRYT2jek/rne7wIbPJvwaIPcGzOfd3IdMZja2kV/sYH345DvivS7&#10;Be5lIXsmrsKwdmzriuSQZtypKR7525mSo0g8RgpJhHgEFR9wyVxuGN2ebfkZ1bsdtXm/Ie59QL98&#10;l8BHwdyBrtTwxUTbBK7Oej50KPZsjj1aMxXG6mrvpRqe0jQ+RzQ5TTVUQvztOjR6GRo0levyk37Y&#10;THLKIs34RZoJS4kJS8hRy6iJUcSckWjXUGppF3rsl2h7Y3SuCbLUQncrax5W0DysQdwPxveDqYch&#10;+ivB5Eat39ka6FUQ9czL82OAt0R7SNhHRpVFXVMH1d3Gt0moVOc83VnSt3VoWsoEGIM97dRIgY4U&#10;iDg7cUrAqSI6L2iUby1J9H6Z2wuEl+k9EnlAwPtFcpeMD7wPfyStlRzFkuwQgch/SuxfhicKvGz1&#10;+3ZLlizet2/P7t27jh8/kpUNtnOaNQeIrNwJB/86O+t6lvmS85522iVzitVsMmddOX/x8saEI+Pn&#10;b+wzeU3jifMCJk1nJk9mIiYZo0Zpp/TiIr4nZ43RxE4i5oylYgdr5/3ILvieWTKIXTBYHz1cP36w&#10;dtRQl9HjvcdFBY6N9R0+PWjktM8mzv5iXEz10cqS6TaRyyuNns6MnUnNmErOGk/PGU3PG4cXTECL&#10;RpDLRugX/aRf8B0/62v9ul54eycyvjN9uDN9sg2b3JxPDddnVvPMqRqaHlb1gmfNqy51PhiblOja&#10;23TtbGxjOxUucLXs/OfFhs8LyFoPdK0fBLcSmKE2tFpA996z717q8h8Yi64wtiz65UH20hT36908&#10;3jZibeWQ6I1lN0pwoe086SBIkaDeU+QlnjUx3FMK2yiiGOMSyslqgpQIQsI4n8S3KW0urbvF8Pkk&#10;JIKJjkUNthNsCWZLSFxIkS8waaIM14zMm1DuZTvm5Xz+lskw57Vnm3uVDUc74ajx7PDJfP9h1MDx&#10;5IipQZOnL9iZkJGZCb6Pyti/BdCuR48eXen8LPmJEydWr14Nk7tTFv42gNuqBxcXF5eenm7OTsvK&#10;Ss+x5Ozffa9Xp+yvKr6o5CcFujm83Es4XT7i3tPu98gKKVz1Hbovt/Dt1zJDFrDzRlD7u/DXvmj2&#10;0W2xnbldonl3x+fuYf3F+R7X1rgWxOukI0hKIaSLtJhGiudI+zGy4BD9aIdv9kbvm8d8nr7lDtvI&#10;gcWu/i8CmONtudELcKuDbPhpfd3j1FerUd21qPFeqtFZqv4J1PCMpvF5osEZ3PIIHrSMmDCHHBlN&#10;DRqPx0wjJsSSY+ej8YuIsQvQuAXkmFnEpBjNoon8yu9dlrbB27rQ8d3ow21wSh3i0mf4Wi10qyK+&#10;U46+Gaa7XpZLCdTlVMYPgomHgbq3ZbwkykfEPgIF9P7MQYBQdbrh0+oZ31akWzlQcwfZVGbai1R/&#10;mRkt4lWSZp/yZpjyvbQECe8WmM12Zr2dWiXgFSKxXNQsE4kFErEhr+5NYZ0oFTsEByhsySHfvHXz&#10;ze9+zPC/EjtSXRsIenvixInz5893fmU2FQwri9WUbclQbm5lXTVnXs4yXzeZMi2gurPTr2ZfyTZd&#10;35Zg+mn8xapd4zy6LNcPnqKbOZRe9R2xszNxqBV5rJE2sR6b2AgntSBOtSZONyNP16dOh6NTDdDp&#10;JiipCXW4JZPQlt7yA144mJ4xgZ8QRY2NxONn0hNiufFz6PFR7NgZ7LhJ9Kyx1Jof0LZeaH8H6ngr&#10;fKIhOhVOnm1KJDfCFxvRaY34lLpk5hdkbk3ycjXt3RCvJwEhLwMrvfX44oNLwwKfnh88h33Qjyvh&#10;JshcpEgtFblYmZkoU6NEaqRIDYW5E3ZtXEyhLqaY3P+RuZKnK84xfDzBf9yjL96gsy9iPk4nhf6u&#10;UgcvuRYtBrGiCyWBvsWEjLGMgJygljVFJJ1PcSLCMgGUpiSEZA0QmAaDXCY0DkJTSKMPFCrBpIw0&#10;kEcgGDhk1yCJoEQCg2KHskDyAoopoXCxK5UfzuRNN16/5LLqvXetuxVdt31DzxinHzmbG7EUj1vm&#10;NSV28pr1KWkXrf/SyjNQ2mBwgad95syZTZuURQqqJPxdqJRWLb7ly5dDhco6oOyLOTkZBxJu9e6U&#10;Xbfy6xohUpC77OdhczXYKK6I0Ocj1zwu6JGulhW1TtT0jMOjYrjVfbXJjb546TVO4M4JxNvXzAcr&#10;XZjIfNhPCSdoIYWSrLTNQomXGXs2bU8hhJMa8QxnN7uI11zeFzCn7Ghcobb8O2/udDN29DSm9V6y&#10;4Vmy2Xnc6AhufELTLAk3Osk1PE01SMP1L1KNkphOB/DQlRrlQxcx1IRINCGGHjNPN2oRGuNc2zt2&#10;AT16ATFpoWbmZHrZT9zWb/DuTii+MxHfGR/ogI+2IpJa8SebcBfDtVm12Cuf0fcqMncrgvuNHwQx&#10;z/29bUSAhDwlAogdKqOvZF3nEmN7u/KjCK1EuoGdrCcRLRyaLiIxSCbniMQmidzpwJskYqlMLBDx&#10;bAHNEogoURMtEjESipZwhISWv617RVxXIpdIogN4/SfEHjNmjDo8qj01c6byRsecOXOXLVt58aKy&#10;HstsUh77mkwZCqszrivf8MiyZFkvZluyTJlXjp3IGRmRXr7lWpfm6/H3s6nYGTDv6i8087tUvdy9&#10;slWfhFV9HFTlSVC1p8GwVXkaXPFpaNknYeVfBJV/XqbM0zLBT4O9HgYY74TqsmrTx1tS27/Di0cT&#10;sROJWZNQ5AQycgoxaxy5YDS94ke8pwsN6vdaLZe7lfwflw96HOz32N37ka/uhQf3ypN64cs992fy&#10;fNk8d4+PPlUL+fZF7NACNroEz5f41YI2zmY4KBr3Cvxumd4nEwdlvFrWzHOgaLiCIrlQQoftuotF&#10;lDkfW/Pcnt82vrvA2ZbyRdPJktGoeCBj70UVdyGkplioS9oroxJfJHBYJDR2QiOSGgEDq4G6YFQj&#10;AZGghCEUNMBVQtZQdtiUCGEjgLdOw1thOwEFSzABmx1mB2UuAO0NljkSSEogOQdB20icrycLa9Nv&#10;lzKZ11zG53lVTKtLLusJTqDy3ZWRK71GLR+/eEdyOqjHlE9k/fu4cOHC2rVr1R/EViXh70IlNgAi&#10;s2bNAqtemfctaTk5WYrG7pBTp9KLz8JKgj0cfu6Cp97O8kWEzk4Z3/L6q8gnnah6kah/FHVfR42L&#10;pjYM8L5cqVmBYa7AWoupN8/0hdmk3UrJl7UlN4zCfcb+kJKfUeI9LF4jJRNjO02UnCTEZKLoEXu5&#10;SLuqmG1aZPBNa8JPGk202U00PUsAnxueJutfQI0TyabHqKanyWYXcYtTZNc4euB6Yuw8atxCavw8&#10;NClWMz4Wj50PZNZMmIcmzkETZ9Oj56Gxc/G4WHLGRGrJaG5LXy6uJx3fnd7Tm4zvScR3ond1RPva&#10;aY61Ic40Ii9XwY8qax77Eg9C8IMQ7WtXt0LeR9L6SaSfiMtIZF0RNZJwfQlVFciydlxOwjVlTXMJ&#10;dZOZkRKKVb6OhuZImhnK9w/xTGUlOZoqoykSOclBT3BQYxxoTl7tHHldiaMESC1JInD7d4gNfwAv&#10;X74EYsN4AKZPnzZj5vTJk5XXtmJiZsXFxYMvrbzzZIbNAj60OfOS2XzN+YWrzGzr+Zysq4cPXR84&#10;+LTf58eYJknMoLV4ZU/3s238nvrWyNM2K+Y62XBvO/ODjRloZwfZmYEl7IAi6ns7+71N36eE72PT&#10;d7cZWtkMtYv11QoMoa99PK+Xpc/XQXs6stt74Y3f4/UD2NU/kpv6U7u6UYdaMaYaHq+8yhYYPyum&#10;mgiuTex8fRtdrYirYEOBJRo/kfSzs352sqxAfVai/6aQWV7EXyg2Xi7gbhRqH+TT922aO3bimsim&#10;i9QpgdhrRytKyFkynmUjlpbgA4X48WOPwivshyz2/TmDbTtfEM2W9NNKX7OONqikEbaFM/ZalFCb&#10;ET5jxTKU4E86dKREgsolnMvCgbFIVtQvFrFG1gC9kY3UFJPAdmA4siPsQFhw2t4ODeMgGBtJQIYS&#10;KIuxoChwUkIaG9ZIWFHaAmaLKWRTjHmyyJPI60I9jNPGP/dufKsKt6sDMW0mMTFaM3iV27cbf4ra&#10;cTYVdC8QO9v5EFHdspWnjErk11DvV/8DoK5BaZ87dw7U7KRJk6ZMmaKyFMJSojqZ+ycARf3r/Js3&#10;b05NTcvOys3JsRyIf/Dt19fqVX7zRYg91EPwcbO7GwWWL6B0b/yCnlWvagkJzQmokOP/2Rmv5kfY&#10;XuvICZP0RxtWeBjardBtvUBn2JgXH8ni15z9FSW8JqU3nPiadrzG8itCfszLt/S2ZLr4GGU7gorM&#10;9PM87fFiureNr5TdSBc1QdP+MGp6XrkB3iAZNUhBjU/jJkdQ0yOo7QncI5EatBWNng+WNjl+Fh47&#10;G02Yo5kwBwGxxy4kJ83XTIzGU6LJcTHMmEh29BxqbAw5NQqv+onZ1pve3YXc0w0n9ADtTcZ3peK7&#10;49090f62zJmabE5N+l4Z8n55dL8cflCWfeHhUeziLWl9ZcZfRgEOopJMVLYTfgLrI3C+EhMiEJ+J&#10;ZGOZ7SWhsTI11YGnKT/KT0xxkNMlYpJEjhfQYBH/LOEhItOvhBx6udqBx9Ev3jwQRRGIbRftN2/f&#10;UH1sgFNT/6KxgdgTJkyAwQAyT506FYwxsMZh0gU4f9fG7FzCme5cJQaCkGMy51yyppgsZ62WjHNJ&#10;D/v1Ou3vf5Oudpz9fhu7dJJLZq0Krys1sxtGC/Rsh2GNzG0X6EPKz6Dg0yI+a2fOibqTdnzCjo8I&#10;7O5iaoudXSywk0X6Z4FsIzA1Pri6P/KnL5fFqVWIcw3I4y10R9uyx5vh9M/RjUquH9xrldCdJXKM&#10;nZhvY+aIaIaN/M7OdCnm2ttJmES6FpDf2mBDo0q4uELtzTzuwwPm/XUu36otMhlLLlHF16nCh8aX&#10;b7ibhWSigLcWMqvsKK6YSP+ofXpbV7TPs2QpVRyrFSbTtp9RQXeyqD4tfkaJFYjiUMIejOVgUqxA&#10;S2VI2Z+QvZHDgEVKAzpZ0gAVQQODm00DgQVKscwVwpMaO6hxheS4mCTtwGqk3EWTNJRMUMBhEWmc&#10;pQiJwA5Q10BsEvIwwG0JUQINkwISgNs0kV+WyhvGXMoMGPy4XGhSAyZ2HDVysab3Fvfmh/qOTjh3&#10;7pbyzEvhremX9XzKPWknef8cmZmZx48fX7FiRSmNIQIsVeN/F1B20aJFYNtnmW5arOkH9+b07Wpq&#10;WOV57VCpjEeRv5vg7lai1b528bg06PvcXTtzNm7OXrn+4uJVp6YuOtx1zIrwkdFll/bwO1en4lP/&#10;b2zcEom+YKeeFPEfC2nhvUbIZ2z5qOgDUZJH2N+x4gtKvIbF89i2DxckMe8e0rkCM0JwrWVtpo+Z&#10;qWl1kq6bwtS/QDU4RzfIIBuYycYnqRYHqW576X5x3JD1ePhSPGotGrmMHLmUHrqeGroZD1nPDVvN&#10;j1hKjZsPSpuYOIcaH4PGzcMT5qNJs4momdTiCczaYdSmQeT2AXh7PyKuD97djYzvQ+zrRR5qTZ5p&#10;xed+Qd2qrLkbRNyphB4FMW+83PLdPGx6N4FzlfkAkQ+x0Z52V0+b0duu9S2hgm1EFQk3FJjuItlP&#10;BhrTA2RigIi/EdgeEt/NjlsKuKdN3+O+e4tzns2XVP15ea+47dtT0i+8/fBSlIXbd269fv0a1DcQ&#10;W33opRAbdp48eTJs2DAYxWnTpsGQwMy9evXqxYsXJyQkOAfdKSifXnJ0enHZVuUDI9astOSr44fe&#10;K+N3Xq//gKsn6Pov4taO8bgV9rmd6yeSK2U2TtKdF9krNoM1PyTlYZVLL2s8LfZ5U4zzCvnXxdq3&#10;hejFR/bRG8PVdx6J78MWPSo/9UHZgYWBTYpcyr1z83ju6/q4nO5udcONL/nrVbTXK4dZPg+/UbFv&#10;XuAIiVohokRZu1/i9ojM9hK8QWTX2bxXPK+85u4XCc8rnXjqkXHP5V6W/uMxLn8r+WY982El/rDU&#10;5eUy32srw27HhX444/HBrL12l7c8drU+M957aHibxnzYhB6O9srt5XL1a78PLdwKauKSckSJN7YZ&#10;scghgcE2jn5rYM0hfE4w/zBMK/oysgupUBdMcUJR0TJBv+NYq5ExuegecjwwGbgNzJQ0oNKxQILL&#10;jYso7rqRNxt1N3WGEooD2xtMdCA2sBqygXEOGe7ybiZXww2doYBm7KD2daTdhxGqkQXduTdxur1P&#10;vXpnfO41e5Bb3yi+UbxLaGbHLgePH72vLJJXbkU719IrI6W63OrHJABwNNP5xsjvwGq1ZmRkbNmy&#10;RSW2SmmV22r8TwHedWlZiICS2L59mynzkjU35eA+yw89M1vVfFI/TPgyWKroJ/u5FPu4vAv0t0RM&#10;uZ5pyjHl5pqV30dIS8vMOW0ybz6THnV4U98j49ucbdcop8J3dwOm33HbVEwdsZOZxXSGnUq30xeL&#10;mWfF6GMBZXute327zOOzYQ+PlvuY5f78GZdoZ3u8DQs92p3rv1JT2YpDH2kr39B9cYj/KpGsbyUa&#10;n0ct9qN28USnnaj7Nk2P7Zpu8ajbLqrLeqrVaqbTNtRtB9F1G+6+FffejPtuJQZvBcLjYRvZIQu5&#10;n6PI4codNc20KE30OGLuSDRnNL14qGb5AM3Kn9DKn9iFPdiN3zAHugK9NSm1cEY4nV2XtH7J3Q7T&#10;PQwxPA72uuZnvOdlfOPJvPBinvrzj0OMT0NdXgW4vfcKtfGf2bkv8slWj/kmJVxDgawjU7Uk/ksB&#10;fymTLa75+e3Aromo47m22x5vz862Ll42d0fc6nfv827e+ofG/gexAY8ePerduzcMjDokoKjVl6vV&#10;hxbKrK/c/XYadcrtGRNobKvpqinz2urFpxrXvBvm9dLT8JZyX+/SYqFr7BTPy2Vr21zHCuQOO3FC&#10;QtckIudJSMyagI79An4cWf5got/bJ6z02LXkIVf8iCy5TNkusA9O+MxZ7N+iv3+DwQHfngwYVejT&#10;3c7UF5jPiviQIhff9+5+L4Jc94X6DfEL6+fdZm3AuMcuG0XymEgeF5hkib1m46/lu+887fv9sMCe&#10;3UJmTwi6usEjf40BDGnbOMo2RFMwlPo4iLZ+67KonuuPX/iPb+qdPNwtby7/dg2Zv4Uv3K3Lj+M/&#10;ziGf9aM31fYcFaYdG2Q84q9/6M3YtEiiCRsGxiqLvV8x+mOUdpSBG2fUb/LWvfbQym6cSBESGN7K&#10;bTCqAPPJnG6SgRtq0K8w6O/wPBjYEla0sdPTJvIp1szrZhi0Pxr5WbzhCjbaEQc+OTQBfrWkAXVN&#10;59LaZVrDjzo+yqi/qNO998L2SkRhPWxvThb8aCjYyKenef+81MO9VWW+UjsuYInR5WqDxud27HiY&#10;rdyFBt46Kf1pHb5ZeSqpjN0vmvy/ucEGBrnJZDp8+DAMfSmfS6FS94+hZisNwaRfOH/hhXMpltyL&#10;cTvTv+l0slPdR60rSw3LSbXLyhX9QHXbygfljh12JS3jembOlYys1JysNIvp0qVMa3JObkpuylnr&#10;mR1pW0ekju1+rE3LLSF9bxjH5rnEvDfOEtjIEt2UEsMREd0ucn1w2W/hdP8fOocO7ht8+JjHqbf+&#10;I98by5vrsXPGM+FHSc+nGuM72vMOE7CJLLMFfZ6N6mTgeufIBslUo1SyUQpufJFqdIFreJqrvYuu&#10;voSvv51sepJodBE1voianaFbHdF0OIA77yW7H2Taz2GbDWW+WYS/X6sZtAINXUiNXMQNX80OW4TH&#10;zaMnzNaNn8D07+wycSC5YgRa/wPa3JvZ1oPf3ZM+0J050Yw/18T9bNPA1VW0CRWZ7JpcRg0y5Ss2&#10;uYk2uSmdEU5e+1z/zMv7TYA+x6XsMY+wN76edt63hPQp5r0LubCPrNdGfcChYM+XusY3w7eKuwuF&#10;4ufPnixfNv9C8vlbtz8tUFG5rRC7qKiooKDg+vXrvXr1+vWyBOD29u3bT548CeOtvEWhCASY4qrS&#10;NilrvzOunjxyfWQfa/hnj8v53/VzechpV+lqzDb8FOOaUfUrm+cUkY0rYVNkdMfOzV5YKTSUY1hS&#10;r6c6NqVNccEOk5ucThSeJ+z76cKFXjt7eFb2RySLGB1ftY175LnAdQI5zYZ+tpHtilGTIqbuBW+X&#10;5q6MkWRZ5FmZ7r/ONyk/1GwjrhTSzz7q8x66Zx+p0r0Fx2kpmmbLuTNzans+buZiq8+IDWihEVHc&#10;hL7f0Di+insZhtJi1oMmhpXhL7Xyzv9aW9KFsXXX5vc2Pu3gtbeaW0We1WPGHXFNGDLBqC3BwGdN&#10;iUYjacgijPdruU4sY6QYI2Lq0WiPB/vayyCQyKGwWmPH/A1GOxKT3ohwJalqLF7F49c0Bi/apnBb&#10;uWdm0fNjDVRFjF0IVJ5AkQx/Sc8XMAgcb4X8CN/n2DkkWQUhI4FCKGqgiza3pWvxzy55I7WFg+iP&#10;Y9Dr+S7LJ1WqWAXOg8FYj8l2bp5xdRqfXLrymsWa/ImmCo2dqlvh+a81NnD79zU2sFq9PQ6+MdAS&#10;HGZV/ZZG/hSl0wHE1RqiZ0bE79qXbU3bvG13g9rDmlZP6l7b1qxySXgFW61yjs/LfKxcbv+gAbsy&#10;0jMtzi8fXlHeEVLeLMjKua58fcWclmM2ncu5GJeyb/HuhVMSB/yc3L7nlfBGT/1qvDdWKfD4oYjb&#10;9KbC5FllfL0xjLxWRzfq6zYw57PP7we6rOuLvttIlrHqXd7Q2meE4Qah34j0Owmfa5qAmzj0GlXx&#10;Clv9ElvtGlvthrbqZdeqmYZycaz/Um25vVQlK6p0j65+i/kqm29wFjdJJBsfoRufoGvFMpUGUvU2&#10;oGZ7NG32aDol4M77mE5HyJ57mf6b+O+WufaKYRr18fp2KJ40Cc2cTEZF4oipeNY0YtFUZunP9Ir+&#10;riv7+g9qbJjcVLehu8vKH9nVQ8gVw+kVPxMb+qH9vdlTjVzP1WJ2BQQuDfS/VJ26H8A99uFfeGkf&#10;e7mnu9ILXCpdaKy7VrXiucabihJtoiCJ0tkzpzZt2Xjpcu5viX3+/Pk1a9bMnz+/T58+6pAAwIgC&#10;X2vv3r3Hjh1TXr5Tbr44BUWREkUslPc3zJeWzErs3+hpner3/FzP6blEkhxNlRnItP5Gl+hfz+Ya&#10;KVJJAnE/n316Tde+pTvGBIgh0nBBnsyu2GpSpo/tIhLPU/lHySfL/SbV8dIRDIlIhEmjN/PTEsNh&#10;G7NN4Oba6eEO/JNItNrO0jxFYAYjSstTfXr6Xk2r/vqi7v0BumQn/X61X/x35atrSYRoAvFuBNPD&#10;wN30pWVvSgyipXJYqkheLks1dCEpjFga80jTnGEOlPX8GEoVBxKiPyoOZO4FuS7XchyBKWAMwQM5&#10;F1BsPuJlglCcZMTkUWg2TYcgiiC0BMEHEcR8PXfP1QjOs4MAP1mTz+iTtHwbRGBEkASn1dATNfgp&#10;pTjhxcrKM1JA5Ameb66ldYSGQCSDcFeeOavXFZK0RNA2TBXQZKqR/4bGWqWnFEmQVXzwqVku9oue&#10;Ben64iPawvXEg2m6YfUDvBmWxSQJeTTVvDzmf1Y9ZdKYWxblpRuLc+GQqqWBxr+vn38DZZ2Kk9UQ&#10;JiYmLly4EJyyqVOnQgiKF+RBFYw/hkrsTztObkfOiFq0cHnyxeR1m9aULfNlzeA1vep/7FxHalyt&#10;uFY5W51KH8uHbKhT/+f43XE5wGblpaHrZyyZGVmXLqVdgc6A5Fmyc8C/sMJsZDafzTq2K2PLnIzZ&#10;w87+2ORU05CMGuGvtQNuBVfr5oUYSvlOKcIBFY1NEyoG3fA2LvsB9dpOhl11dXum4zNo9hiiZyIq&#10;lmCOISaL4R9hwyuNyyPk9kTjdoNwTUG6Q6R2IWbHkbr5hC6J0t9iXJ6S3o+ooPt01ctUuZM46CDr&#10;M5N3GUR6r0YVtqPae4kmxzVNTxHNTmpansCNtlKfzyWrjkZBX/Of9cFNxtHfxlKjVmnGzcET56Ep&#10;s4jRE1DfPmy31ro6teiWjZgebdgB/bmJ49HEKfSk6Xj6NGL2WHJmfX5CWTTEXdsngJ1VhlzjT5vq&#10;cNYm2oz6rmur0Is+d43rqklsH7Cr+7aiFFEsESX55s1r6zasTU5JzsvLK2W1Quw7d+6kpqaeOHHi&#10;m2++UX0kwPTp05KSju/fvx/GGEYaFLTZfBXmU+er0cqP0mVZ0q3m2yP77fip+bumtZ5VDL7g47uf&#10;1n7rXnuo18CfPC/41C9wi7GzOSX0q5vs2wP86PaBBopBiMQaskZl7bHdVYQ7vuJVUs7hinKYN+nB&#10;c0a6u2hJDSIJhH0rukyLCz5l1yXYtIvtdIyEZ9vwsEQ3n2BXkqCxhvLlcERjz3vTw94OMRT31BZ1&#10;IV/21B9r4NOcRjSiMMmGYnKoTnvTqBeNvN1LK/nzRUHMlWD+Gw+tEWEWIW+k6UkzSV5ueS5aO4VE&#10;jGwU/YDTbaK4AIwMCIhHVyPxZoYrJBgRNC24wZh6R6E1PPeF8i4BxyC+KoHWarVPtAY4JGKNgDV5&#10;HJ/M8p0x0pEgZZwvoqIZ6jFNyYqnrVjaIkFlsMYBHOOJEY1pN0T+zFNZOp0Nc3aCKiSpfIbM1rEj&#10;GMoTw/Ui4HTCP2NOJunu5/HXPzIPX2rf5BrubzVMa+dXhod5koDZAekq6iuPr1zWPLCP9fy5NGCC&#10;2XQpO+uSsm4cuK0qbdDSiqKG6dj5Ns7vQRlWmAwslvT09F27doEwgAUHDAeKArFVxoJsfGLsrwj8&#10;a/wmPXLGrNjY2SdPnV62bHWYf8uGlXZ/07CwRz25bS2xTjkxvHxhjbJHDS5tvunV99zJE5YcU0ZW&#10;Tpo19VKm+VpGzuXM3JwMZXqygH2enZFpSo+L37Z525YtW7fv2LhhxraZrQ70/eq67493Kn8xOBDx&#10;LNKwGDG16vgPPv/lVy+CPA58Qw3ZSFW85u1139Pd4mpI4rWTaW4moztM6zMZ/hmtrAYqxHw+0j0n&#10;9dco3VlKt5rip/L6ZZzuAsM+pNgPmMsntO+Q5wPkYSFdznLGOVp2GGVcRwUcwpVPkbVNVONU1OQk&#10;anIG1zvC19zuUmMuHdTPtcpwNnw+33EF038NOXQRNXoBNWY2NWKB4YfxPr1/8Axvr23VzaXvQObH&#10;Kbrhs+nhi6ixC6gJS5kJs32m9QuZ2sntp3Dvbl/5R7U1LmtGHmpOHWrPH+jkMr8lmvCV29p+moQ+&#10;ZTb8uPu9ySZ9lGQp22rZsnULeFGlGvsTsSEG++Bjd+vWTR0VCKZPn7p9+9ZDhw4BtzMzM01ZmSZl&#10;0JUpXdksmebs9JyMR0N6xP/U3Nauvr1WhXwfr3zaGOPVaQa7arDnbb82Ra7bi7i3d9w+bqeEaTit&#10;f8WB5TyruZJ1K7BzozyfPzWKrw3yA1K8iW33yZI8znLV2ONb74Dy2pAvjN/P8d33zP+0TO4VibUi&#10;Wmin1trpHa/9BkUGVi6nreyuGxmoy/7Srehznc2VEbU60ZstCUNvw5j1LnRTlq9JUSO0bIaOLwBG&#10;0YRsIEUPptATFXtSyX7cAC1Tk2W+ZundHPOOZAWSBQvZaSTjEoQfIHosSzXBVDiPF2mZWwxnVx4s&#10;k8rDKkwWUeQdnW4dzdSncThJT9Ax9zEFhFQyOB9fC5h9jfmdnKE1SdSmqYm8IZfVF2NFG0vK4hMw&#10;18m3jOGIlu7BsV8wVCeOPc7yRRTlXCuOiyHEKB8zSbT2J073Babbe2lXDPFJfBQw6YO+tZ3saWcX&#10;F9G3HzDpS31H1jeG+rsFfW6sMLime9S3fnUvdOyYdSgpBZhgMik/iwfEVhSe857IL6412Fz/LbF/&#10;DRj0PXv2rF+/Htwx9bWQX2TjE29Vhv8pIFdU9MyE+AOL5u5sWG1B568uf9tA6Bnu+DpcaFjRXq+8&#10;rU6FqwGuC5rVH35gz2lTbnZGTka2Jdeabc7MNpky08zZGSbrmZzsTHOmNSc952pqamZmWlJK0sGD&#10;+7bt3rtq567xSUOnm1uMPBHyZYcg/zJ8zeouy5f47ngd0C7fEJhcXz8+iq50w8/jlb97vpf+Bc/H&#10;kXQizQCZCwiugOQKSbYYcSWYt5F8MaV9iTkz0u5jDCaa/4j4Io0hT6PPJwzvNcY8jc5G8MUkn0bT&#10;WymQC/075PoC+T8nq15h6qQg5dfIztENUo21j+EKsS5fLmAbncGNThJNjxJtD1BdDmv7HNX3Pewy&#10;YKvboHkBzYayncfpfl6Fup2jO57GnQ8RP64iRi0lJszhFo0xbvqZiWrlPTzcc/s3eE9Pam9HOr4d&#10;ju9I7+iGB1UIWtoW7+9UeXu/hLxUm6O4pLhk/569Bw4cuHXr1rt375wKW8EnYgOePn06cODAX4Zt&#10;5owZ02bNUt6Y37JlyydiW8C7Tld8beWuDEiJNTvzxvSRCT+3LWhTx1atTKHe6yPz5Wy3ySO0aQ2+&#10;eu46vEh/5iOTd9bz1WSq8GvqVSf3Kx28DzfUp/UPerW6auER1+IjOukIJx3Viqf0xRcNRTc8H1yv&#10;fjgp6MjFkBt5ZR/YPW/ZqGs24nKRzlJkvJLPP3jn+eRymYzZFRM7eWW38n3zOV/gTgg0JSCqSIsK&#10;Pel8f+KWL5Pk5rKX05lc9Hk6sliLZD2SPUnZG0uehM2HfhXMZfi57fPwOeXh9dBVZ6OVz5tIBOl8&#10;+wLsbVxAc9lG1yRGf1Cvu+5qfMdzgnLbDDs0QF1Qy0yBcr9at9+oPaQ3WN1cSijWRiJBoSVS1pyR&#10;lISoxwbdUT15QM/kGgxvOaaAxQKFZEzYnU3YSfo1T10wGA5oDecNbi+1PLjfJbTifpcgAiqBGl6w&#10;XKpRF2cgTlfk7o/2umryiX2qq1aMKubre37kTr5xfXMx7O7GsAPrg4+fLbfpYauaiR382u1v2uxC&#10;3CbFmrYoH6AA01WZhJ1q2HnL8+8QG4qBC3b69OmdO3fOnj0bvGUwyyFUJeQvshoA+SOjZm7etH35&#10;3FMD2ub0a5LXp569d31H9wa2lp8V1C9nr1euoEHly50and20xpyafjXLqixYTjp1dlt8fPye7YnH&#10;DuxJiNu1e1d8/K4du7Yfj0/MTMvOvJpmsWRczso6tP/Qot1L1iVFb037Of5s702HKp1IrXI+r2JU&#10;seeXTwNCto/keu0lA174utgDXEU/149aXQ6hvUVoP2gMbzTATN0HQvdRoyuEjdAVI20+wTwnuKtY&#10;d5fQ5mm07wnDO0KXR2rfI20eocwFxTR/l2GzMP8C6/Kw9rVG95bwfchWu0U3OoOanSIaX6DCT+E6&#10;O9hG8USTU5qmZzTNzxDNTqDGibjRIbLZXtRiL2q3S99oOeq4nPpuG9lxN9E8gWi9hxywHI9ZqJkU&#10;Rc4bw27+gVzbzji/sXFXFxTfA+3pTu/srtnfC+/tys1qahxe1Wth81oLv42/k/Ls9auTyWeXrlzy&#10;7Nmzmzf/6eaZU28rz7HHjRsHIwEGGAxcRMSMmJjo3bt3w7gqv8tjyTYpK0lN2WDjKWIBEnMF9PbO&#10;NSkD275qXrM42O8lVfY+PXSx1/7vy7z36FfCrhH5+69x8QbPt50poTqSKmjEsshWlSmshQpaMQX9&#10;mLzh/NspZGEEVxRJ5UfqPi5HhWnMx1dsUQlT9IG0f6QKPmiK3uDiu3RRLvvRSn24yJfEIyGKLuzN&#10;ltTHjgrY4UHLHBZojewB7KVkT0ZypUUjadMigSMhYveiHT6s6EeX+BNiEIZNCCQd7lg2wlGqkHZ+&#10;2IRQHlCJhLIsRARmanAhhR0YlDC2K2ocCcpDZkLWALchkZFJRqYpG9KUkIRAAQ8R0FWkEOjzAowK&#10;KeUVLkFD2CksYVLSqNoeg4uurDBDpI1mBJaSDKTgTcsurIOnZS0p8JSdokVlnRnYBbTDaQI4398m&#10;ba6a9w3x49XGg3f8mha4+Lz0qPGIW/DG7YHFs+ggWZhB5b3hEvODvzoT7tljW/1WyYsjrBfOmbOt&#10;qeYs5ffGlU/IKJ42QHW2wRp3Ts5/AWCTJyUlrVy5EkRi4sSJ6nemVbqqChyg7v4BZkZMiYqetmXz&#10;lmWzkod3ejOwaXGf+oV96sm96sud6hQ3qSTUKys3KFdYv8KzHh2OLJp34uTJ5FNnji9bs2Ly9Nlj&#10;Z0wZN3vEyIgBnaf2/GbCd2NmRuzccTIz9Zol+6LyfTsQSXPOtk37dqzfcfDY1j0Xeh26Ue3EB7fY&#10;IkPLZ8Fu578wDFtMVk9j3PL9XWQf90I3t3eM/gOhLwElrDG81ujfa4DJunxCX6gxFBEGG6G1I0ak&#10;WFDdhcqP/moVSlNsPgXmOvcO8W8x7OreUFweodTwntTlk9oijfEtCn5G1TLjRim4mQlB2OSkpvFx&#10;3PgkbnwGNT6PGp0nG55lGp6hG50lGp3VNDpHNj5NtkikOh7ge8ahrnHEN3uZkSuY8YuI8ZHM3PHM&#10;lgF4X1dm79covhO1uyfa0w3v6EfFDyATOrpu/s4Q2cL1hyp+PRoMmhMRHT1lxYalt+5eFgQBNLbq&#10;Y4ui87e8Son9/PnzsWPHqj72/4+zvwCIY9nWhuFp7x53xWVwdw8h7i4Q2XE34tlR4kp8x92FuAcJ&#10;DjODJMTdHYfx4a+Gffd33++759zz/pXO0DM0w9BVz3qeVbVqLWCYAbDB10OHDuXl5V2/fh3QM53O&#10;SFuuK32kaw1Bo3ddl+fk361IHaVNCPjGlxcz+58grsYHfPYYamYdNqAVJnZ9JWmYITQGEmY2YsLR&#10;JvqeoWYcsTBhiwA2ORHmIMwcxTbHss3RbHMXlnEWV3+MqdcSlkeEQYM1F7GbbrCbjwjMa3D9cl7j&#10;fJ51Ess6GLZ2hS3RuNWHMNtTRjEBeLhJhRhVsFWO2iSwSQwZpJBNCd6fbHBnWjxJqz/a7A8Z/DGL&#10;N9LiBVlUDJMENQnwZpRhYQDQIgYUbULp8GygpcHTJgxtQlA9DBsApAHaGa2XASHNoOm9NYcZrbot&#10;KGIiMECz9DJ16wVtS1bAOoArjRgMDIcVRm0MAjy1wACuANJkk4Jq8EAbw1BLHGyOh/UxkCEYNnmi&#10;4G5YhIieCzXRKRDpXwQ8diOEm0nY7InXjuC8vCTe+Vscdbeb7GLAyI8eVW/dqm9jxkK06RN+q9ku&#10;vCDYeejFXp0+p416dT2jojVDVJGOju0v09ABKqDzAKQBsMEB2v8O7Daiz8/PP3r06OrVq9tQ/Y8g&#10;ByegtUH337dldEriNQf3nVy/MGfuwMbpXY3DEpqTY6zJMS2D4ixdgi2xaluM2hDpYYpU1/WM1U0d&#10;u2/R/D2TJu7pOfig1+w/4i5ETHwrD33jJ9g+kh93YdD4G5dvPisr1VVoHgJxXqwrzi7OP5Vxetue&#10;XYeO7ku/tXBCZVzgTzducWc0bRUZVkIKvvB4Jnu+TcKzsrhNKPsXxK6BSD1EGhFagdcjgIpZNQxW&#10;DcT9CXO+oCzgSNXAVDPENEEsI8wyoqQFJo0wVQc4HAL8zPkNqB7h1AKo44QeJxthshbm1hDez7Co&#10;Qjg+D0nIwtpnIe1zsYT7SLssqF0uIzEfMDmckE3GZaHtgDeexYopwmMLgVtODj6AjN0Jp/6FzluL&#10;zNoGz9lCbJpJnhoNne2NXOwDnesDZwyGMrojZ4ZD55KhSx3hi0Pxc6PYh8YK5k9Iu5v16vO7hoZG&#10;m4VetQaM3Rag0kba4JW/A1R+/PjRBuy27li2DNjmpaBTgbADarxUW9yaxgjgWwsMpRZoPDpnWFFZ&#10;weOVC4si1F9Eqse84Wd59xOi65ymWth3zNiHRrIph9M4jGVwxU0ooYdwPa1aMTOGG2AC6J5GAjLw&#10;IasdZnCG9C6Q3hVujkUN43D9VrZhH9W0l2zaQTUvRxqnwc3JcGM/WN8TtnWlTO0wUwxs9oVNbphZ&#10;iVokkFmOmeSUVUbYpFiLBG4Ro4ClrQqyxZ5ldWbb3PAWT8ikRkxuTKsat6phK2Bv4JkzwYcBXIoD&#10;OjVDdGQYoFNw0LPfCNIKYwBdWh7bGLClNTKUjhIBxAsD1MFWOgIUBsxsA9AFbA8uAP4z7WaD7xI2&#10;CLjumAEBTjVphnEaohjawsSsYtTiidki0ZZOmGkIbh6Jm0cgloGIpTuuT8JswYTZAzI4QAYxoecQ&#10;BgoYDsjCRYzB8Kdl7AfFLqMfh6mWzSNX9enz3P7hO1ldEWIpQBvf4/cbJYmFwe4p57t2ev/nyM9H&#10;95SXFAHXGgCTVuCtyanAAbrvH2D/p620tBSo8Rs3buzdu7dtX9D/bVu2YunqVWnHDp5fOzd3bv/m&#10;WV1bhsVZU2Jsw+IsQ+INPSPMcZ42gOpQH3O4tznG40WHoPs9YnOjA247uF2WLBua8jzxkFk8oUkd&#10;eKeTYMICXvyayWvu3cl/XKJ9VKEtLy7VFFcU5pUUHTx0euWqP8cfG51UHKss6sTdPBvvloGqXnEF&#10;vwSiZnteix2/RcyzcblGJreexalls00sVguT3cTkVpOceoKtJ3nN4ITN1XPZJi5Hz+UbuXwzl2fl&#10;cy18nonPNfDYeg6zkY6BZTWizDqEakZIG8Kqh2gmb8aE32GnJwyPZ4j3S8zrJe77hvSuwryfoN7P&#10;Ud+XuN8zyv8JFVxJRjyhop+SUVokJg9ql4V2vgQNPYBO3o/Re8i2MhathNPmEnunoUfHQ8fGMw9O&#10;ZO6bihychu6aju+bzj4wBj8+FTswGds6237+3Mvvv5vo5S6b1WYB+AWMDaT4P3QN2v8B7L97g27L&#10;0tJWpKen379/78TJ4zn5WZoyYPIr6MxE9CJ2kbastKLkiVbzcuOqrFjvdyK75+wh50Q3IuN/K+aZ&#10;2MUG5OdvtPEC0TQI17vRoxyAwQxDzTQwAMuB4Q58GjqI0kAgzWzUCuSxjMZ2fTRmHMo3jSD1Y7Cm&#10;saShH2zuABnjIEsEwxaM2LxZTb6kyRsyuJBWKcsiYdlEmEWGGSSETUi0CBGblA7P0suYVhmnRYLb&#10;ZLBZCdsUkFWGmhVsoz1hVcENwBawgOilExVZgeilY8VoZga4BX1lgDAriupxRE97y7Qap+U0EOFA&#10;pQHYI5AF/CEMgH8C+Ns2BmWmX0dagF0AhgAwM62iwR+L6BFSjxJWmLSgqAEFT5EWAWxxgIyBiKE9&#10;au3LNU/hmOdTTfMI42zYOoUwjWTa+lPmjpAxFm725xjduWYVZpDheg+2fgj75U3V9rIg1709iS4n&#10;kcmpPZ84az7yf2lgaxHX8IX7oFHYrSTIdcS5jl0/zxv4e/3S/Pzsh4DWdJrW0APtQ+Av0wxMz4zQ&#10;8Sqt4ut/b0CKt61+gZPMzMy2sl5gZPyjwP8TKb5k6YpVK9ecOXJz9azcOf2apnaypcS1ALoeFmsd&#10;ktDUK1If72UN97QEexrC1ZYEN2O8sy3C2exp1yhx/sLcNCL5nfd5E2uNld3nnY/j+T6c0Vs8kjfN&#10;3XM+D0C6uLBYU1Bcfu/m/bsb03ctXr5wwJ4U73ux4iNjOWP34+oqtqyBIzeKpQZ7vlUlNCiEVoXQ&#10;IBMYFCKTXGSV8lvkfKtMYJEKLBJei5hvlYiMcolFxterRHolOBeY5UKLQqxXSMAPmpT8FgXPIuLq&#10;eexmFrOJyTIRlA2hzAhlBJROkCaYqkY5jQi7HuH+xES/McFbVPAeE3zBhV8x0QdM/BJSvoQd3qCe&#10;r6DACji8GI8rRNplI13OoENPInO3wvO2YLPTGPMWY2tmoZsnI5sn4ytmU0vmIssWQksXYMsWUstn&#10;46umYutmIEuXOaYuzXj90wRwbPk70cKz1k0ggK7b4EwDG3wBrW0TCOgJ2nNqDT5r67Zz58/ey7x7&#10;IeMsXeBR+1BLm//iEm1+UVmhrqyyUPdw0/rChJA3IuVLdrtrov0dY164zNOznut5zW/5ht18fU/K&#10;4kAAb9OMYDUE9h5Hv2FwNQG17YICStXS+i0TilgxpEZAvZdSb9TMJn/SFIqZg5g2d47BETeKKYOA&#10;MPGIej71Ws5+J+Y0yhCbGDFKoRYRZJVAFjlklUMGGc11PwXkaz72RUoZRGybCDaAC/hICx+m30HE&#10;NAiJnxzsHQL/QqgGgmNCCHr1mI7KJmlAIiwzjNWjzA8I9hJjGiHM3GqPaI2NIvTsGsow4kgNTj1i&#10;YU+Y8HcKSDrUBAGXG9MjkBGjZ7+AW27AGW9x+DUBf0dRQPs24KszIZMQtrphtmjc1B81TkN/LGe+&#10;X8P9upfddJJl3I/qd2CG5aRxLmWcQBkGE/U9sC8J6LNg9puhxPOL0oUvA3yOjSL6XIC9HqLJexM1&#10;iXe+OX16zP11W/nxBXmnSdG11N/1j4Odur9eNKB6+Yyi25cft86QFWu0xa0nrVKcRjXN2IDH26D7&#10;71tr/ALdALaLioqOHz/eRtpA1rWNEBq4/1tblrZ07do1F07eWjnz/pz+tZM6WofGNqXEWVJibYPj&#10;TP1jrB0DrJHqxjDPj6GuL+Ncf8ap9f5OVoncwHb+Klw/YuiboIMGwV4La+EvbmylUnotibtlpHjW&#10;4g3nd2dknCssrawoepZ5M2dV+sqe63sF7owWHenEm7adE53LF9eoxI0KkVkusjgIzQpJk1RqkAt+&#10;Krm1Sr4ZAFXBtyoENGJVkiaV1KAUNytEAPNGCf+bSlSjFBqVApudqEUptsjFTXIBDWyVsEUmfS+S&#10;PpbyG6XCeqGojsc3cHhmFqeJYtfi5G+MqMbIaoTzDuK+gTi/YOCoM4E2bYY4dQx+DY7XoGQtwq6D&#10;edWI4Ach/4aGlBHt7kPdLiPT98Cp27EZ66A5G8lZ6+GpG7DJy7GZG1q3LW+CFqQzZm+GZ22E56xn&#10;zEuDFyy1m7H44usfJqDCgVPdCuznL/9FGd02xm4F9d9mGPQccLYPHT6YmX3/zNmTwOaXaR4CHa4r&#10;KykuK8oHwC4vLispS1+V2TWqwlF2D1NMwOLsZdOEw+95amqUHz7hTYeZ+kGUwQWuY6FFbN4mDJkI&#10;EbMw9AILraXw1o2KgLSBiEX0BPqOpDZwOWMRbAILOa0kX7ngBgVm41BGCjViNKg+MdETTGI6Ao+B&#10;Gekc9BWP28TFLRzYxMcsIsoixGslzGtc9jSCORpCt+B4uYDdyMaaCDrZkIVgGAiojkdoFOzNGDoK&#10;RuZj2HU79id3Rq0jWuuI1zjgjQ5EHQ/+xCbWs5hTYWgKDJ+liDcs0gIBPxmzMOiZMADad2z8JIaN&#10;Q+HRMLSdoj4TlB7FLTSloy3gz4HhBhLOZDFn4dgkmLGWZD5is/UYrhfDZjUQ4YSpB1wzhVc2WbI8&#10;kTU6mFzUh6vd62i8LjOfZxoPMxu3Ms3LMf1UWDuQt9JXNEIIz4kjDpwK6V0Wh68binS7jLo+hAek&#10;dyyMz/3m9KZccH+LVHeNeb/OobfOz33Eoc4dPv7Zp3HZuPIzhx6XllfSu2w19KL23yL874AzOoFc&#10;68n/0trc7LYTAO/Lly+3rXuBUdE2F/PPUPk3DfjYmzelnzt6b+G47NS+pvHtW1Li9Mkx5uRYy9AE&#10;y6A4c5fQz/4OJ+SiqWJ+iqtkW4jbMx+3BpXMLJZXc5MPxl2eNKvO87hZsPudpMdJWdJj36SHsVE3&#10;46dc7nQ0f2N+WVGF9mHWzaz5i+b79PTlJUnRbvbskDSBOtfJwRDiZPKVmh2FFntRvUzaIJE0SHhF&#10;MlaVHd+kErdiW2hTiGwyETgxqUQGO6FByvkhZGlUwo/2AquSb1GKDErA8yIjQLWdoEUFWF1QzhVk&#10;yHi/FMIGmaRWJjYq6C2oLYDJhZwmIatRwP6FkzqKV8IkG5hEPYtZz2Xr2RwTyTZQ7BqcVYuxGujp&#10;d2YjzK5DnR+SMflQ+8vE+P3ErJ0At9DcdcSsNOiPOax+Y6k5a6AFq+FZ6Yy56fDsjeis9UgquGAN&#10;Y+4K1fQlF179NFrNANhW8O/fAPvbt28zZ84EffaPJW7rubXr1545d/rKlYxKXXl5aWU5nUK4SPNI&#10;W1heotMWPS18tmN5Vp+4EhW1GYPtUISCmajvAIcjTziVtSz9bY51NMvkj9SIyfUCbggGMSGED8Mj&#10;CEzHZAOKo+erUMjKQGso/DxFeBJ0kkASRroR1BU2ZSIAnwNvHEALIAotJdl9SQGPgZEwIxjFL5DC&#10;GqCHYCDmUSOB6Zn4Mx5vDE6SdJFkOAKGt7Pw7wRuAlwKY0acnrv+RuDLRZQHhMAwysegyWrm63Gu&#10;vyYL6yaJ6qeomiY4/OwozlKyvXGUidCRZT0x7CpBNcJAigNsg0ekAYFustF+KMSBQYMiUOQGgf0m&#10;Ydq7pi/AjQj1hsRm4gQLQzCY4YWih0msloOanVFrJGrpjVmmk69XOC1KsOeDTwqhXApPHSH+fMvV&#10;eofSX2QbjxDWzdD32cylUaSYoggY4TCRsMEOgdeTqA2T8O7XELeH6IBdHXPj7r9xeFrkdGaJ3d2D&#10;nFsfHZJLA7xGHo6PezO/b/Pi4VUHtlSWVD4sLi8r11Q+BKT9X1xNT5LrKlrrpvxHDUC6Dd5tM+Qb&#10;N278Z2D8M07+fVuydMmunXvPH8+ZMfzqxC4/RsTqh8WakmOtgLSHxpsGxRl6x2uSwjf27jMuKDiS&#10;SyW4Ko8EeH33src6CKu56hLuuGV+OaGHvsuOv1ZM2C2a8oaaZ+DMbnZc+cVls7bfzZKz2SVFp86d&#10;SR4xUCLg0XnRUCbJniRzygzwMMa7G3wAFfOMKmGTTFSvFH5U8M9LWNfthV9UklqluEkhbAF8DvS2&#10;HDjhwBUX/VZwXgjY15TCMntBg5IPUN2oEJgUAnBisBNYVMJaqSiHzzus5L+2EzQqBWYAe4B5Ja9F&#10;JbDZCwwOggY74TsmcVMqva3kVivYzQq2WcGzAfKXC2wCgQm47iyugeQYMJYeYjZg4ndEaAnS4RIx&#10;Yjc5cys8Zy02cz0+fSkjZSK/Yz/etBXw7A1o6g5oTjo+fxM+ay0yazVEbzVbazdjxcXXv4w2kxVI&#10;cSDG/0dg00LcZvvy5cuUKVPmz58/b968uXPnLly4EOguGufLl23YtP7OnVtaeioSAFtXUlqgrdCW&#10;lNPZuStK3+zc9KBnxwwEHoBDMI7hKIGhIn7SbX66kfvlDV67jqzvhHxUYu3YMIHiEAawS/jj+C6e&#10;oIYUGhB+A4pYUOwRnz+PLRBAGIxgbBhxgsj1OKsZAe4rvcPRgGENKGcbRTEJlC4mD8FSiDWdSZVL&#10;uMBJppMKIdAvgr1XLPVHCQRcQsJcFOrLQh7jkJXO1E/vlzTDVBnJCWViGISDEQBTDKk/d/71uN0N&#10;qp0Ngj31/GPVVEap29iBYpzCYILFwNgCBFmFYz8x1IjggHVNMP4LRdJwUo4w6Z8nMCUML+FIn/K5&#10;wGq00F469JXFzuCSsQgYYhSBcFAEHc9lfHTFrPFo0wi4bg3aeJG8vksWGCSEMQqGgHEgImKU2bf8&#10;DFVi213CdoFhOMK7M8e9owsTGEEY3E+IpDy5dkdj2LvHUikH0eAiaPjqkMzoP0+rV65Qj+mlmjta&#10;MX+LXddDMd6jTwTFP5zSt37xsKq9G+j1oGLA16DLNG2bbdsWumhI/4c+9n9vANilpaVtarwN2G3t&#10;b/j+27Znx8kDu6716TAvyX9f54D7Q6Krh8VZh8RakhNsA6PrBnY+ceGUtvJRRc6DrFnTlsVFzwsL&#10;KPT3/e3laACOrtDptSz+QvCCLt03BnYd7Dh/lcOBbarKawH1z6TPH4lu5bpuO/jHkrWTOnaLYjNJ&#10;ulsBsJnhbo57Q9WGMGebq9KmkOiVQr2QVy4QbOFxJ7JYM7mcg0JBlkL8WSm0yfk2lRBI7lqJMIvH&#10;PcTmrCXY47j8xSJ+hkLw1kFsUYkAmQNPu04seMYTnmCJZhLs0VzWJiH7ukxYpZJ9UUlrlYDz+SaF&#10;6KmAf5IvSsPZ4zjCVK5kt1hSrpCYZRKLRFIvl+rthfTvUgD3Xmzli8wEpxliNcPez7HEHHTwEXzm&#10;bjR1JbffGF6HgayI9mIvH36Hfni/sfCc5YwFq6C5q7HZa7G5G+hirPM32s1cdfHNLzOdGKm1/RvG&#10;/sfHBg102J9//rlo0SIA7Hnz586em7p1W3pOTl4ZGCWlGi0ANj0zDsZNRVnJq+0b7/Zqn8mm5mMw&#10;G4YxmGRw3CUBmYJlRvLrB7R5O7epI1orQ8dzWM4wiiEouKgdBp1WMH84Yj9d8e8e6C8v9Ik/scaB&#10;AjjBIIREIW8etssHqw5g/PSHfwWhP0LgnyHokSBCJcSI1nTczjCSTuJveSx6DYnGNlRH4De5zK6A&#10;iwGmYMQBgmYxyfcYZqbVPtGEwvVMuEJK9nZiUvQvwVAM4iZyI++7xNayY+vIxGqqezU+9aui918i&#10;UgA+Jw7DhDeB7HbAv7rDvzyRzz5QjQf8wx3e4Uh6UHQIN4Igzii0n2K95TL1KGJAYeBvN+HsEibV&#10;C6MvIGFSAVNLnfB3XYjqWcSvQ/jrAm7xO9XOHI/gvg4IgeMQBH6P/xBpRpXvj988/VPCmAXZzpGP&#10;VipHBVMcoDwQBEdxjyhmn0w3v4zO2NQVUMxteOTGgPy4JYWqfScVq4fxD0+hLp4VTr7r7r9gnXeH&#10;3Ak9a1aMqTq6HSARSO5SnbZSS0vxf1ANHktaq6z8762Nq4EIb3taUVFx69atrVu3btiwoW31pA3b&#10;/721jZ//3pYuWX5439k9m6/2jt/QPTinV/CLlJjGlDjzkDjjkDj9kLhfS2ffKCioKC0vAJ5ehbY8&#10;43zeksUPBg3ICgq67aR4wXEoxHzPCP4MS9zj1meqcv9+7P5O8mk69SMDbiyR1X/1u1EQN/9QbOhw&#10;L4pLEhCw6hRFDrKXZdjLDM5ys1JqU8iMSp5BzPsk5GVz2au5zHQpu0zKfavg/1bxrHZ8qz0gW0DO&#10;gjcydoWQeYtFbZbwT6n4j1W8esDDALTgkIuNEuF3Ib+SzzvKZq6WkpkK6pmS900lbgDfkotsCuDG&#10;i75LuRUS7l0WsV/IPyzmlkr5X+XAyZdYZBIjuMCBb3Xgm+0E4N3MPJEJ4TTAyndYUDkSnw0NPIvM&#10;2gPNSUPGzOUOnYkkDuRFJ7IGToTGLoDmrGTM3wBIG0ndAs/ZyJgP3OzNdjNW//8DbHrKI235okUL&#10;5s6dPW/eHNA727Zty8rMLdcBH7uczvNfWl6mKS/VVhQXvUxffb9/UomH3UGC9EcYbIxPuA2LDH8s&#10;/dPE/vIBNayXGhKoejl1kq3sjjJFEOyEknOcqdc95fVjpTWz5T9X2tWusq9e4fxguk+imk2wKK6A&#10;mdLRoWRdSO1GO3DUbLf7uV1Uu0X+bG1gcntHPpfJItkJQuiGhGpgUTYYo5MQwJQBxaq4zLk4JYdJ&#10;HoIlYsghkfg3Sdro1SmslglVO8A/+yh2Tg93UKIIi0TkmHiBneClnFMvYDexmL9xZjXmWkMlaKXi&#10;LkJEgPK50MhwWdEMr5p5qsYFjk1LVY1L5b8W2WWP8xzmxhUTsABDOwngYjG7VoobBZiZi1l4uFXE&#10;qpbylygkjiQhgPGuUtnNAa7gD6y9K37zWn71m3zeW/GAQl/fuR6oQoAwWCyJPGyh06YXrqV6yvgT&#10;Mz5DLPfR+sOSE6P5fnI+i4CdRczUOe6HP/qPqIwSpc8kO1+FR230z0/a+dOx4n3wjdWOxRuYbx8y&#10;j3xyjNu5wL7TyVFx1WmTqq4ffdo2qw0gXaZrrcFAoxTg/J/6Df9p+wfYoJWUlOTm5ubk5Fy9enXP&#10;nj2rV69uGy7/4LztKWhtQh08rl656syps+lrM4Z1uzQysW54TEtKpG1YTMvwONvQmMY/On88daBK&#10;Sy+lPtBqHlToyssqdIVaze3bj7elP+zb67WjX5E44bb/rp69M4LHrfAqvcL/dZE072Xp/4LMl7HG&#10;h0RFo3jfY+9OWz0pXz7CAUKKy+Yv4vHzcL6BKwQ8bFZILMCFlksMElG1QHhaxLlhJ9LbC0wOHIs9&#10;AJvAbC/4ewLcXmKRcp7yqEuOkseOIrMK/KywhUas2CAVWmVis1IMyLaYxz0h53625wGUtgCjoBCY&#10;pYD5xUalAJgJkz2vkYcVKSUFzgKDPc8EHAE7oRE48EphkyPX5MyzOvJtQo4B59RDwmrE7ykZUUp0&#10;uI/1uAZP3cVYuAaZt5Y9YyM5YIagdwo3dQW0YB06dy00F7jW6YzZ2yDghC9Yw1iwyWFm2sXXX5tb&#10;gIsNcEyDuW25qw3S/xLYoD9AA6Lrn/nPgwcPFhfTQ4TeAUJju0xX+lBbkZebW7xuQc6gxB/Bds1s&#10;/mvMby+VOluYG97vp+CQkf/1Bad5Ob8hBjWIIAuBfGQiWgnxqBfz2RFB9ht+ep1s+lf7lGchg54G&#10;DnzuPeRFaK+ihNDjIUEXOwx61H74k4ARz8MGvgjp/SZwyHv3ge/9hn3yGfveaZnW+fhp+Y9lIlNf&#10;vMkbqRViJgIxtO2vgCETTLzBmI9x/AdOpzegkwcCL52N6D2oz8t49x6Jkz/4KjLdyDPu7HsexMtA&#10;7IUX452K8UGBvnVFXnpCr9TUR0fHT0pXrTSmxGFeo2BxM3tRs2B+g2hRo2RpvTitjn/+s6joilI3&#10;TPo4ivmtI2rshjR2hho6woYuuKEn0tAfrksmmkZiL4czy8dx361gvcvi3P3CX/hbFVXUSbllsbjv&#10;WaeoSsfgR/bOlfYqjcylitU5W75qWefy2GMGxcsmouEdYcwhG86QXzazSyeJXy4R6A+za0q5F36p&#10;2r8IFM7ZAI//0/XKkLFfnU/pFZoS4ZsM9hcNdvWbrMPdAZxha+J8Ps8bV5R1/pVW+7iMrptFb7Ol&#10;U3vT7KujVys1dKBpG1D/b9s/Lnc5XSe57P79++np6W0jBIg7mrL/T2yDtmvntsy7D9JXZ4/omjcs&#10;rjE5smVYjCkl2jIsxjY07vPEAQ8vnysvr6gs01bpSita02M+LCl5Xq4prywvelhWASSiTvugtLi0&#10;RFumK6y4fOnyqd1Ls7Yn/0wXG48S5pvsb9/x60ZsjIHjXuHAOxxBzhuBDDxA9DmPdskgggpwx6eo&#10;6JOE2+DCsTpyAT5fCgXfxSKrQtjkwLXaCcx2QrNS1CCX1EvpaXCDilNjz3viKHoPSB4AVSmyyYWA&#10;sc1ygVVK87ZNKvosFbxWtEazqbg2BT3BDhjbKhE2KwCwhU2A/CXsN3aSd638bLXn2QDtqwRWhcBm&#10;J7QoeFYBx4LyviAOr6ngp1jCHSLuDt7uDhGbhY48gqduh+YBQt4CTVtFTpqLzl4Lzd+Ozl1Pl1UG&#10;Inz2FmjOBmjeGsbCNMcZCzPefKSBbbEBJxvg9z8C9j/dA05AhwGEX7hwoYzekw0GBL2rQNdagkdX&#10;XvTgbvGGuTl9E7+q7b+xPMvIsXM8jo7s+dLhUB27Ui/8VS5uTmXVh8P1HMSKwr/k+MdunIcZvFMf&#10;ZON+S6J1QU4nE6UbhojWpEjX/yFeO0a8YYp0/XTRmqmSdX+I1gwSrR0i2jxIsruf/FhP0YlBsqO9&#10;nM926JibsO5NUNkjzrcL3B8rOD8HsZp9cQsft6BIa/5ASI9hdThZj7GBNjbBiJEL1wfgb2azbxao&#10;R1W4O96K4F7owb7Yj32pA3Y/AdaEI8884beO0Gtn6LU7+tKL+ciblRsqz49x0saoX7p4vlZ4PXNy&#10;rfByq/TxqFD7V7h1f+6y7JM6N0/15AT3227uz+1k9Q70x3bs61/Ux2Pk2wvYqwz80W3sURb3cZEk&#10;/6l450f1yGdR4RlDZZNWy+KuOvlWunh/8fD9Fur1I9j9V7C62tvnlbjdNbtF6wc/ijndYPe6ntnw&#10;Em7Ix2puUfXH+LUn2HVZaNVH5q6fvtH3BwsGXcASLokWb4zUJC1ssKus4dc8ZX59ht76xe/5KIQ3&#10;d7a79+sJI7KunXyo0z4pK60o1RTqyvNafewyOlUGULt00Dh4+n/d6IWv1qUvcA78bfAI2Hvz5s1t&#10;kG4bLYAJwNN/Rs7atWuvXLlQWly5c13FuF5PUmKbU2JsybGmlBjzsFjbkIT3Ewc+vHL+SWlFeQm9&#10;z5QOb2wdZXRgow5gGWiE0mK6chsdQ1daWVZYXJJfkncn9/rhxxs9ak6Im7PR7z/h8wZ0sIlwrZeo&#10;3rlKC0PZp/oQBwaSO/5gLVyJJe9DYrMIh3cCfhOgbom0XiLVS8WAh2m8KYUWpcgqFxrkonqF5L1C&#10;likTHZFJNitEx1SSAjvhT6WwQSmw2NEXW4E3LgcELmpWihuUombwikrQoqT5vFkmptU18NhVQoOK&#10;b1EJm2iK5oMLwItmmdAkFRglAiObayN5dZjkB+r+EA/Vku2KoA63ofZ3oaR7aHwmMnI/MWsjMWcV&#10;tGADoGV8wUp09jpsznZ0zmYAbMa8VYy566DZm6DZgLTTnKctvfLma5PN3JqhlIbxfwpsYGvbJs/A&#10;+caNG4H6ojtUV0znHtaV0pOrmoe6isLsq7oVEysSo7+I3ao4vW477E8Z9rzrgQbxiwZWzW9WUybP&#10;PApr8oUaWYRJTNR3Ir5tl157Ix37U2L/SsE604Oxdiw0ewU8bzNjbmuR93mbsLnAJoG/LZ0xJx2a&#10;C17ZiP65Cl45A1o9F147Hd40gbevT2RW4KbP9pnf1bpK9+dXHL8u5f7qRBiVWJOQbGJhZpxhxqBm&#10;Am1iQQY2VOcP/5wiKs12mVXiKr7pi5zrjZ0eipwZCJ3tCl/tidxqh+eH4roApCIYrghDSkOQ+5HY&#10;xT7E5a7I7QSkJBgpDMIz49Gr3bBLXfFLndGLPakbcf7F3mkvvS+/8cl75lv82KvkoYfmYXBeRfTN&#10;yvCrT8OuVYWfrgw/ogvZVRYwtzQg9lIX4Zbx1OjV8pCCAKe6CLU1zKsl0sMU4WENU1tjPFqiPKzO&#10;nrXcmDzVrlEjn0Sea+R/bWAaPmKNr+FmDatex335TnD4q/uQ+0nSmfMwt0xcWolEXeGtm9qhNPxY&#10;reTtF97H75ybjbz+nxT2WyfYhzwePDD3xH4A5PKK1qAiXTkg7QLwtRXYQJa3LWj/XzcA6TZsA64G&#10;54C0i4qK9u3bB0YIaP995PzzdO/evQWFD4oKyzav0P7R9UlybOPQaEtytG1YvC0FSPG4X6N7Pb54&#10;+lHpw8dFNGeUlbdGQGk1xdry4jJNWUVxVSVdKbm0RFNeAl4tLSmrBF5gYaE2W7cr8Pc1WfND5G0N&#10;87CB7GWB3W2wh5H0bRBHPkkMzukQktXL/+4g+b5ZeOpGtF0+1+GDHChqvt5OYHMQtgDXmp7TFtOB&#10;KArhTwk/j0PtxfGxKNYFxduh6AASn8FnHVQJdY7CRkeB3o7XrOSaVEKbvcTmIDY7iJochCY7QOlC&#10;IwA2vR4mtip4LUq+TQkeAcPT72yVicxCvp7Nr6F433H+J0hUzVB+QDzeEjE6rF0BFH+XkXgXap/J&#10;6JzJaJ/NGLMfmb2emp0Gz1nNmLsSnbOSnLMOm7UFAWCes44xL40xdxUN7NRt8Jxt9mPWXX5a3Wyx&#10;2qxmG1276z8DNmht3dPWQ8ePH6crUgKfjV4BLS7RFtGVtIBdLXt86XDZ1P6v3UMeMZMuqo4PXfTC&#10;Pucnt+mhwKyDbUVU03GeqT9lcMWaJdxf/VhPzlKXviG9GoQOz33ws13IRUvJSVuRGdux1E3YzNXE&#10;9FXUtM345O3olB3QjK2MGX8xphxEpu7DJu2gpmxGZmyF6OicdMaCFcS6acpLnb0rIgJf+Q555bTv&#10;maLwrvD3dLKmE1Lnjzc6oA1CWC+lmpxY9bHcF+s5V8ocej3zpq7746eHoWenQGeTsYuD4TP9oVPD&#10;GWdSoNN9obO9GecHIOf7M8/2o453xQ72wA/3ww70J470RneNxzctwv5cgU3fQEzeRUzYR03byv1z&#10;mXD3DNW5cXbXkx2u9nO63N/1+B+O26bLNs5XblzhtGKtKnW/bNY+6YyDgpRL/KgKscsXJ7tfoU62&#10;GDdTgmd9O09DqJc+zLshztOQqDbHeejD3Mwe9p/YEbmK5at7V8ZeMCg0JvyZkVllQm8AR+CjZ/Cp&#10;P4QDjnD4NWxWDYejJykDqa7ipq7p8DL0Wr3okQm5ZCAG1gmcrw8Q9jjbsVvJX1tflWqLK0rL6GVs&#10;2q+mCzzQpK0Fr9Ba/G+w/t+3NsYGznYbe1++fBnQMhgtYJy00UDbOWiAvY8ePVpSUpT3QLditm5o&#10;wouR7czJ0ZaUuJaUOCu9DySuKbnTs03r7j4AsK7M1WgLdX+XWn1aoHtcWgb8PvBbCgq1hUWVJWWa&#10;Ik1JkbbgZkXewZxbG16edqnTSb7Xodes3MVmopOBCGnGehjw2bWsXVem7TicNnHv9GStX8Jzd9WD&#10;UO6mWeyuh3l2L8SiRqXQ5Mgz2rNtAIcqkd5O+ErI3Y6zAiCEC8EohLQe9KwmeOSyWIOVvCtOgq/A&#10;IXcQNLnJTL72tgAHq5/K6CE1OQpMCl6TQtBkJ7IAVW/PMzuLra4yq720WSGtFfMtHI4ZYxkRYR2q&#10;+oS5PkcDitDIAji2AGqXAyUUw7ElRNw9Ii6H3igSlwuN2I/OWg/NSWfM3EzQHvVmaM5GaC4A9gag&#10;wBlz1zDmrQQ+Npy6E5m5Tzpgw6WKOqOlxWI1mum6fP8xsFeuXLV0KSDtVRs2ALp+QEc10BpcU6or&#10;okvtlT8soSN1P2/68+7QxK/S0EzJ1IN+TyLv/1S9fIg07kX0+zDLXrZhDtMUBTfaQ0ZvbsMmYdlT&#10;5doaptsHT+bddtimMfD8tcjM3djUA+jEw8jYo8iIU8igM1j/80i/c1Cfc0jf80ifs2jvC1ivDLL3&#10;OTj5AjbyBGviX+icTdCC5VjaZOb6UdyNo2XbhyRcSFzxMLKgiPdpF1k7j/l7DPUzmawbwfk9jXi9&#10;g3VH4zusMkh5LZR1qhd5eDTzwEz84Gji2Bjk5B/w6fHwyZHY0RT0+HD4zAjkzCDm0T6iTd3kY+J5&#10;PTzJHn7SUV3Ek8dypi9Hh+1j9DkN97iMdbmBdbuA9DwIDdyODN6CDdqMD9yC9dyLRBzH1ZdRjzuI&#10;z32e9wO+ulTgrhG564QuVTKXrw4ODW7ODUHu1mAPa6SPJc7DGuxtSwjQ9wo29A22dguzRHmaQ1z0&#10;Dk5fWe1uOy9fNuhR0owm9aJm8fwmhxHPIsIPTWR3O424akhRo0BoUIgbRRwTJvkAdzmsvtpj+Q+H&#10;O2biholKbWZHaxJl49Ij2hemLXqdn19cXlxFly6mC6zRQQetznaphq7Y95+uY/9/G8Dz32etIM/M&#10;zAS0DLDdNmzamKCVEegTwOf5+bkPMh/9Oel5cmwNrcNjLENjrENjTMnxANiGATHVI/vknz39RFsB&#10;2AJ8yDLwCD4i+D2lmuIyMOpKdWWaJ8UldzMyV57J7Vv4oFvpreiy6141BRzDB+EPA3zOwppngRJs&#10;qJ+R7KGXza+VnsvenJedef7mqTU3ZqZmjehe0NvxenfmpilEv4OUTxVPWaMUNtsDf1gE+Pa9mLsH&#10;RzrCDB7B4GKM1sQWMIYgMMIgELp2mh2LGGYnyHKTNHjb1QU6maLUlliPBmCggx1sHjKbo9BoJzA6&#10;CmwuYouX0uLvaA5ws7jbG1TSRqGgiWA1QVQTpKgmfN4wI3VEbD7arpiRUAy1y0PaZaPxd5G4IjQh&#10;D+qQDbfLhkceImZuhYD2nr0NqAzG3M0QQPLCtchsoMA3MwC2560G1A3NSkdn7pAPXHftYb2ZDjwz&#10;Ai0O8Psvgf3fa3fRfQOcpeXLV61Zfe7Cedqx1mkLS0vKK4AjBJ5UlpVXlugKsu++n5JyLSmwgZN4&#10;xGvb2m7fVblPnL6d5Rrn4sapWNMYZnMXzGCHNzsShg6srxncnA/2o14onPODqEODsQVrGNP3w+MP&#10;4Sln4YFn4e7noM4XGB1vQokXkXZnoMRsKCEX6piJxd+j4u7CidfhpDtwt+vogL+okSvZU1awp60h&#10;Z68D0gWbm8ZZPibobIcNL3xy3ji/KHB/d9nn1UmPN1c8K4rsbz2xm1gUqLgYTx4eguwah2ycii4f&#10;y0obQ61MYW4eh+2cBO8Yh26dTuyYgeydiu9LYS9KYiY543ImRiEwQZJiGcc3StBpKtz1LqPzNajD&#10;VTRWi9D77zKYcaeo2HPM9hfJmAeUfyUsfYeTtSizHhHWSkRNCn6jg+STo+i5nfCXRFAtFn3h2n1S&#10;Of/0dTZEuRljXC3RXrZOIfUDohqT4809o8wxXoYod4unk0Hi+Jkde1mydrL7rU6eOV5emY52O7qy&#10;+mzH7J+yRXqBxAjIQS5qlvHMfEENEX5BvXX4xEe+J5rkVyzsTUbuwA9Bkk3TfOOzJg6ruHZaqyss&#10;LyktKy4HYraiEshZOha4iC6HSi96/b8aeKVtMeyfb7W90vZiW2s7ad3XTe8ApSfisrOzTp06dezY&#10;sc2b05cuWbFsybJlS9NWLFuzYvnKJYsXp2/ZmpWVeft60ewxhYNinyfH1STHGJPjrYMBtgGw4609&#10;g5u6hJVtXA0+XWu2F3pSFkiM1jw9ukK66qquEnz4/Ly7p2/PuVge/+WtuvaprFZL6F+wm79zPxjg&#10;k2ZshpGMNWAB39hJz+Sp5RFX845WFpQ9LC3ML7l1LjN9zt1xcbfa+d0fpvprDnfgSZZ7gUj8Qygx&#10;KGRmBbOUiXeGYR6d2KctrxKEQAwUZiAw4GwY/MMhxEHKWhLo8jZUbQn3NEZ70umcItXWCPeWYGeb&#10;t8roqdD7qMwhTrYwV2u42hzmYfN2sqmACBfoSaYBYtdDqk9k8CMyJhdqfw9qn8NIzGMk5MCJ95HE&#10;O1C7UhiAPPEu0vEGPn4/Mm8DOnsjOnc98K5hmq4BS6fBc9fBczfCczbB9PzZGmTOemrmBvUff54q&#10;eVRj0Futphbz31L8X0ae/XdgA1m1atUqYHGBHwU6E9h44OSUFBcBIwqe0RW8NNqjm18M6Vrs7fqD&#10;mjg7+H7f5Q2iVanMF4u9mwcQpk4sfQBlsEObVYy6IKR+JPnommLdTtegcU6yEYGiMX+whvzF6H4J&#10;7ngDSrjBaH8Hiqd3tGHxtzC/XdzALcyEW1As+PuzsbhMuN1NqP0dNFaHxuUSQWtYroO43h2onn+g&#10;4xZCM9djk3fhE3aR89KEJ0YGlEZ3uRXUb5lfx2muXQ95d9AE+BUlUPv7wxvm43+uwYC2mbWBnJzK&#10;7dxHHBwhiOvAHDENmZ2GTNuEz9qIz10rmjiR9POBcAZMZyxDIAhDIBTB2ZgiGIvNQNvfwpLuotEl&#10;VMwdVsBm0jEFdRiA+M3GIzM5IY8R5UeU3YhSjTi7XsYxOAg1fG4akzuNKdjDdMxhBRUS8Vk87zJH&#10;6e8AO32khyHet7Fr4LtEN22/kA+9Iozx3qZYdXOEsynE0eRm/1vh9UwWfkYaM1YYGst1m8YXPlAK&#10;6hx5NmeBRQkgLWkWSM1KySuRbLM8Mjxqlt+U2/bHm4SHzJzJtU7yGzF23c936lKxZXV+flZ5BQ1P&#10;QHqVlUBiaYsBzEvLyoDb3QrR/97AdW24pS136wFa24ttr//TAKSBqgcXlFVUVFy7di09PX3r1q07&#10;duxYvXrN6jVpq1anpafTJTt37tx+9uwJIMV37zqYED0iwHVmUsClIbHfk2NtybHmIbHW3qG2jj5N&#10;if4Pl85/VFT0uFxTWaEFyAa4ptM4acBHBfK7VFdcWHzhwsmN+6fO3+X38BO7oYYyvMJNn9FfjVS5&#10;ldphIsbWKkLeKcOPBySfHPRX7qYH5aUF5WUl5XlFFfSO9PwS7a7rh4beTAku83BNjxUMmoEH5jEV&#10;v+xk7/nkPgQLgGEmLcJhut9bi5eCrgfAZgB4QwjCgIU8ZmKA+41wL0Okpz5GbYtyt0WoW6I8W8Bj&#10;qJs11N0a7tES6dbS+ro5wqvF09GiogsYmXGyBmJ/hu3fUqGPsNgcOu9C+/uM9vcY7YF3fY/Rulsb&#10;ScxE299AOl8ixu+B5q9jzF8NJDddsWDOZnQOAPlaeN4WaN5GeO56ZO56eM46YvYqctQUQXzXnn+M&#10;2777ry/fP1stf0vx/xTYQF+BbisvLy8tpeco6aIf2mIdbUdBr1bevqNZMOFlYlSVwv0VuXpix8oO&#10;pxpkU3uziieF/+rKafBjNUogM5dsdMPqu0ENS3m7V6g9vUmUhyECNuEeTcatQ5KuQwm3GfH3GEmZ&#10;ULtMpN11IjaDUK/n+yzhxJ3HYjMBN1IxWWj8HSgxB40rwsP/whQxGCIHbwHLXdG4KeiAw2iPi0T3&#10;DGLICc70ddK5fcj2clxIwkwCcSNEw/05a0fhy2bBC1fA81YzZm1EpyzgduqA8WUITsBcNjO4G2/E&#10;cubYveTkg8yp6cJegyC+CJhtOmsaA2MgdBwLDLBNyPHAfXjcdSQxB4nOJ4M24LJ2GOKEIiqGMBLz&#10;2cqJuAN5VzLsP0CSz6j4LUeow8lUBuoNYY4QFsCOH82an4Zvms+auIMTmcV1fq5w+ubjURvoWezn&#10;cLNDwMOOQTVxXqZ4N0uc2hTjYQ51b/JVPxdJl8Mse4Rgw7gLkzXdDpA/v0XJtTrwrFKxRSKplQn2&#10;crFuOMbExIh9D2xekfNGo2KkSeTwyFk2d4VflyuT/yi9dBFQtK4EWGVNWaVGU64rKS3XFNOJk/5f&#10;WAWtDcwAsa35GGhCpue9/6f2N6qBcNNpK/LzCy9cuLB3756jRw9funwhI+PKhQuX79y+c/786SNH&#10;DmVlPsjLezBq1EgOR4IwnJTCfl1CCwe3swyMN/WKMiUF2KI9m8N8H8ydcRe40brShxW036DRah4B&#10;bINfRBdi1pUV5OVv3rRh0YqJczZ0vPLKsbJe8L6a+aFeUF4vu/PZY/0bz+mlUSk3es05NuN45qGc&#10;yutFlaV5ZcBTzyvSlRaCdyx79aC0YNeNtVOuD+m4M9J+WRfOlEVwyH2Jw302ay4gZEZrLCNMA5sB&#10;TsB/RusjxMAB0mGIIgmlp9O+cI+maGCR6ZQvJpqxPf7Pw80W42GL9LCEe9nUDkaltJnPseL0hpCP&#10;sP1HIuQJmpDTujf7PpR0E+oAuOoelPAAa5eFJIDjDtL5MjVuDzqvNf5k/lpoHnCq6XAUeM5aeHY6&#10;PHsDPHstOnsDOiudNXYJOzgSZQmYYFyKJPsO7dObmwF+/1Ngr1y5EpjhtlUN0OjgYlp5gRudD7oz&#10;L/dZ+sbCgZ2/+HlUyaJypbuHh2Q57bzHHhuNH+zieNeH/GYP67kMM5epD8UaZiEfz0l7d5UQBK13&#10;MAjGCXeu51Iy/j4O4BqnQaOK8MAc3Osy5HIcEi9HFTNRr7+Q0Atw+5t4XBYRA27HAyguG/FdBDOF&#10;AGoISqC4GHGcgMadhRLADbqBtL9EdN/Pj5uGCFzoOEwYRQkW4RuGTv+T3sI+YyMxezs2ZSeSsgBz&#10;86AYTDbMgjAMEQXyE1KxPofh/qeIQTs5Md0YFAu8PcHAMTqfKniEUTqVKBvzXEW1uwzFF+A+WlQ+&#10;E8LtMAaPYpAwqqSkC9kB57HoEijkGeL1hvSqIl2OYlQMHURHV69GuP1dVbd7O1d0UV4azlu8it0z&#10;g+1zl6+8IlTuEvF3OUkveDmWBLt9j3a1xLnaot2sUV4NAa6FXGoshHAgesyxKTTWgVnqREdBGVQC&#10;Y+uuww9s1hQUdUNRYKIg1A6L2+Y6+KcwwcZyqlPZ3x4uG7vCL3jL9KmrM7NyS3WPQOfRiWZ1paWA&#10;wcvKARu2det/a/+F6r8PAOx/mLmt/aPJ214EwK7Q6SoAgEpKSoAjXVSU30qw5SXF2pycHADy7OxM&#10;rbZ8z579ajVgRYLBwEnMKcj5WP/4xu4h5vY++ngPS4R7tY/68NRJhwuACdJUgTctLc3/L51PT8KX&#10;lhYDgXjgwMHlKxbNWz1u0jn5zCzsr0/84w2cTRXCtFNBc45GzT83dN+DQ4XlYGQCw1BQUl6UrcnK&#10;Kr+WV5FTWlkA3qhcq8m9d2rV5hGDUz0CFrjbre1CjNrIjtyEc1NgWEzzMx3cywAczWhlagaE0GX2&#10;aZcbABtHUYGb/e5wtT5abQX2N9bNFAmQ7AnwbIn0tEZ5WCPdzZEA2J4tkWpbiNrmpGyWSxq5HCtB&#10;NKCsWobkJ+L/DKW9ywIGQHL722jiHSQOcFUJFp+DAMDH30fa38AGnUDGH8an7cdm/IXO3InM3gnT&#10;q0LriNQd5KytxIx0fMoudOwhtPtiWKAAUoIGAoJ06NihuuYXwO9/BOxly5alpaW1TobT+3jp+RLQ&#10;i5pHZXQB8zJN8eOLZx5PHFjVPuC3yu0RZ/ym2MtxI+7Zn9jjPtmdtzvC9bqL6quAakQRvQiq7U3+&#10;OCe4+0IQMVIKs4HHQsAwGyH8ed6rWDHZUJCG8q4iXKoo8UOclwVzzqJ4Gs6chTr8BQecY3S4DlwR&#10;uF0unHSfkXQVDViAEUoMYAWIZFxIOE4Cji7a7j6geqz9TaxdNs9nO0pFoGAQARmNsVi+EdjkpcSU&#10;HcQfJ/DBF4l+l9mJu3BxHAHxCBhnoBxE0J4Xsh1JolPYcGJOcZ1HwrA9sAkMGGOgOAMgHxhtCNgJ&#10;Luq5nIq5gAYWktJnKLUSQv0gmEnLddgOZS3HXC/hUflouzto57OcITulQ0YQ7s4ISoIBQ5F48AKq&#10;/xdmPwMz+pdUVe7OPtODuzBZPLSvOGYAoRrFl26yc7jt6foqzMMQoTaFerSE+ZiCXPOlrAkIJGYg&#10;LAbCJPAYOVsjl1j48maF2CgWm8TSzyR/MQPxhSEmMEC4SOg8L87jsadDs8zOwBbXSKXXO3G6jHIL&#10;i1+/dUc+nS28rKKsHPixgMSA2woG+n/DcNsBXmlT3W0HACyt0VofwTn4dhl9gMHw9+vgaMMeeHPA&#10;r+DHwVPwo0UabX5efmZ+fr629Nndm+XJg6aTmBhGKQZMUkznMK+DvcIaktzNCc7gADipCVGfmD75&#10;cH7xA40WWAq6EHM5bUMAzsHbA5ehBJiMPX/tW7Vs2bwliyJX+Hsedw5/4dS5UTigyDctY+Wde9l5&#10;BRoA5gpNwcNibWVJ5dWSq1uz1yzJnbTvwbIrmXtyi6/otDn3ruxfN7P/nPbK1ImOs06oQ86GKJd3&#10;w9ziEIwNuJkW4UgbsGn3GqVNMngOOh/8I3DMxd3hMHCwo9Q2YHxjXSzh7pYwtSVCbYlSW6M9wGGL&#10;drdGq1siPVr8nG0qqV4s0pOcZpRsQplNDOE3IOiQhExADFD8AzQ+G4l8AAcXYCE6GHiaiVlw4j04&#10;4TbU4TLU4wY64Bw65AQy/Cg0+gg04S9o4g7sjxPo8OPw4FNQ34uMbleRyHSC7QMjBInSwO7Tq099&#10;bQ3A738K7BXLV9y5ffu/+hl0WQkAdFmptlzzMPf+uwXTHvQK/+zh/pEbcVl+tOe8p+65dY71OvdN&#10;Edyy3oHfgkUGPtqEI/UOcPViphZY1mpe6G43wk8Is2QYqsZUKUTkYTIqGw4tgPzyGH7FsJcO8S6k&#10;87mqtvOUazghV/HYHKhDJtruHtzuNpF4ldH1PNlhM6mKR5kylOJhCh8ifCHa4zDW7RLS4xTc+yTa&#10;8xg7aR/m2Rfh83GKxbLz5ndPxmetRsZsxvsfgTtfg7pexdodo7ymw2w/YBdQyoN0HIdHnoXoO3uf&#10;lXCR77kAxYJQBLhcKD0xSidKZgAhjjGd4Ii9aPw1IjAPVVYxJcdxTjKDACbAEWV3xxTHYb97UOI9&#10;dOhf1KJJdsd6xFwLDJwpEStYlJB0jxDPvCvZoWdutRILjLzev4WebzzsNCEud8NdNoRT/bryYzbJ&#10;vEvUHr+D3U0RbtYQL2uQjynU7bOb9CiOdUQxdxSL4lDrVMKPKqFFRmfkM0n4zRJRDVdwBcVHwIgn&#10;gvmiot7sIQtYp3tK3vo76klHIzvwg0PggXDJUGXM4A7Hjp0ryC8GLA14kAa2ju7K/w+wAXYB3luP&#10;VnJuxXPrLPr/A2x6tZOGdFnh3wegaG1xW+Bq2+qXhi6aWwmeaHXF924927j4RfeYY1JWX+C5YKi3&#10;nD81ykMb42sIdTdGuFrDXazRng0RPppFM/MLirUlrd61VkPPAdAJM9sqB2gL792/vX79phXLFi9Z&#10;8Wf/Xf0jstop3zs5/GaHv1MNLOt2t/CSrgTwTWUh/TkLCstzF+Yv6lHcvuM71cLnLoeftb9QPPzi&#10;tV0ntiw6OafH1sHOJ7ZJC386jKlxCsqMFHT2wFmgqxmtWZxpVEMo0N8YDrQYLc2BiQeoZ1FEuNrp&#10;bLi3PsLDFAtUlaspXA38auBR2yLdgcvdEusBDluUmy1K3eJpZ5ULjQKBGeXV0fu3uDWw/DXiV4rF&#10;ZTPi8uDYAiy6CPYvZHgUo15lcLssqH0hI6EAjb+HJp3Dep6Dex9B+u5HBuxFB+9FU7Yjw7YgAw7D&#10;fY9B3U8g3c5inc8xE/ewnPrAPAWPRdrbO5w9fc78r3zsti/fv38HwAYivK2tX7++sBD0HOgzOuZY&#10;qykGAk5T9qg479Gedc8HJ+V6uvzkRpz1XLin+4uQWzWOb94za89wr0bgb8PkDXLIjMJGCmoIReoO&#10;cu5+FA2s5zpkB5PT2qN+fZheozkRa7GkM1DHu+APw+Luk/RjNhb7AIu9BYUc5IYcYMdfwTrfhXpc&#10;g3tcwnpegYaeRFOOcZL3iHot4CUOYUd1EA+Yyhu5jph0FJp0Dhp3Aht3iJhwgDPmmGD4UqpzH3Z8&#10;d2WfMZypy9iz0/Cpm7Axx+Dka9Dgq+jgI8zuO1jRk3D/bqzgoYJ2m7COl5GOV+COGVS3U1THNbBn&#10;F5jNw2AKZxAIhDNwFGGJKK9OSM9DwC6Q8Xep0DJW2H2h716u60jKdRQ/cDk79hqr22Vq8gGXnTO7&#10;Fnab9S1022/1hcrwTVu9l69wO3rN/2atPMOGXmiBjluItSZqlJnqaRT0b3AcpHUNPeTntnKKeNgJ&#10;dvADO+cP3k6N/u4GfydToJ3BW1GlEB3gChfxBbvEwjyp8LuQ28DjNLM4eopVQ7F+MjmPMO4RmD8N&#10;Fc7C1duhHruxBQt4dzo4NIkS6/kzGqUbvjiNuesYu0CdNGngkq3nL98ozS95XFT+EHDhQ+2DMjpj&#10;BsAwQDhQsCXaUgDpilYbDpBc2pq7srT1ANeV0QcdZQ7YFBA1QHthqTZfU5ZfosvWldMxbbTHVgaQ&#10;CX6qBLx9QcnTjKuPp02+nxRRluD7JMD1jEI6Rypd6O5w08Puk53it4O8wUVudJOaPBWNAWrd8kWP&#10;iotpcgbGB/wi+l9rA8Pv7t07u3btWrZ0adqy5YBupmyaFHU6wfFJiFJPhdVze79UHCvcmK+7qyku&#10;AkRfCCyWRjska3TwM69gE5HajJ4zSu+99dl3YMCuRd2yNnbKWOWaf5XzsglbbBB1qQwVproSciYK&#10;YzCgaYBqDHAgTkI4AcEIkG1A+dFz5EIeZ0iAW36ElzHC0wx8JUDaMa14BhQd7Q6wbaFJWw343Bri&#10;1OIssUgFZhZLD3HrIeF31OEzHlCFhhdBcZmM9nfoOvuxJVB4GRxahoTpoKRMRkIu2q4Y6nIdSz5O&#10;TTxKTDxBTTzCnHiQOWk/OWUfPmU/OeEENeosOuwENPIYOuoka8RhyYCVyoTBw6cvvHn9Rn1jYyuY&#10;rS9ePAPAbsPyvwQ2IO09e/bQc2b/AJsO8NPklZScPF4wrMdrP7c3zMAK9uph3Z+2P2xgfX8jbL4i&#10;bFrI+plI1TsRVoJhxKBmGV4/iPU1W3j6pyz8u4iT3Y25bgY1YB/V+wTV/xQy5BSSfIwcepgafJoY&#10;cgodfBIbfJYYdAbtfxAbshdPOYj/cQAdvxOethFJXQecDWh2OpS6HZ6zDZ6zCZqzFp+7Apu3Dpm7&#10;BUrdiMxag6WugOcsQ+asR+Yvh+fPh+esgOkI29XwwhWM+SsZc+mEUsi8zYz5G5A5W/Cp25Bx2+Ex&#10;e7ExR/ARR9ERJ5AxR+jZ9anrWCmzWGGdUJELTokQkkfIVLyoaOHIMcSUv6Axh9GhR6Hulxld6Vl6&#10;pP01KOkO1usyOeowueRP1c2+o947XvpBvn/G/KojfuSya7Tsmnfk91pcZ4RvWrHTLfBFG3bNTGZY&#10;sctm9G4T81oTtbGBOei7g3teR8GyFcy4eyJ5tUTcLBP9VgqNMqFVKLDwuXUcdi2TU0tw61BeDcyv&#10;QWSfUdVbwu49YfeJdHhOOWtJt0fMoDKo3R1o0Clq5x9+38Xrf/M1H3mfHsNFn7lrXnrHnI93mbyx&#10;/cjz2zcU3bv9uKiUjupqTUr5hN4hogOUC8BZogG8Tc9Gt0EXAISmXRpd9AnN2GAg0KwMBLO2Uqdt&#10;LUigrdTQ0WwPwQDRlhUXa0rzCh9fvFq+al12754lrnYv7ASNCqFeJm4Wihq4kjqWvJqQfadk39ni&#10;Bi7fKBe02AubPJw1a9OeA2AD06FpndejXeXW9uDBAzAOaQ2ZtmLpiqVLVixaunpe8s5eUZmRXk28&#10;ngZ8lYFK03U+ULS6oDwH/ElAleRpS8cXzAh7GOjfzBlvxM43s9/r+Y8qAm6fcnj2wPXHa+H3eryi&#10;Vrityrfv3Ri3HUn8cBeYYgJg4xBEgQMmUJgFhC7thDEwgHUU9lYKd4e6fw0HHrVXc6S6OczR4K8y&#10;BNibQl2Ag90C8BylNke5GwB7+6gsdkILl22gC/oLv+EeVUR4IZZAC08s6RLU8QaUBBRoLkwX3C/C&#10;4grguDwo4R6cdAMdepycugdN3QLNTQcjnB7Jc9a2xo3TM+F4ajo6exNjPp13AZu9jpy2zmXG/Isv&#10;3xhbWkw0etuA/a8L3/8DbOBgnz17ts27Bo+tEovu8Py8qgUzSsJ83gicH7Mm7Hcp6DJT71bVhDaW&#10;MGv3ooYRqCkYbhAxzECEK5H6cKJ6iaDklXBZjYPjWy/BudHY0uXEHyfJP07h447AU/YhM3fhqTup&#10;mfuJmTux1C3orO3o9J34jJ1E6g501lZ05lZ0xm549g5o3gZ4HgDzJkbqJjh1MzJ7Azp7HbpgPbZw&#10;I75wAzJ/HTR3DTRnDfgWmroDnrUBnbsKm7sBSd1IL+jPX8eYuxGaswWeuxEBOJ+/uvXiDfCcdDR1&#10;FzZ9HzHlOD75JDH1IEA7OW0ra/o2auxKotd4rH0/qH0vfPBIatJsfPYKOHUvPGsvNnUPMuIkNvw4&#10;CRyebmeQ/meJKTtZGyd63kya+ca74CP/hxZtvMr+cQj/tB36dgX79gT7UIvntVD7bGSahbPDxDtn&#10;5mZZqUoT9r4BeVWH3zaIlpntOtS6ORd1ojalcsPzmA6vOYpXbFEjyTWQvLY8uA0Mdh0krEMU9bhT&#10;A+n+jfL+QPq+JbzfEv4vmaGPsKgKVnQVDiRPl0vUount3njd+iytuk/8OAN/KyEqPsh3fHSOvtGL&#10;O3JpQGTWpPFlZ09V5OQBZixvDcBujSQvy6dTmrb6zHSaHPoMqG+65Au9nKwrojd+0ivLQLiBnymn&#10;zYGGXl7WlD4s01TpSoCNeJSf8yLj7LONq98M6vUywLNcKXnF4f7CgRblNeLSWsrpO+n9EgvQ4aEl&#10;pP9j3PUtIvrCEzTLBNVq96L0DW9LS4BnDSQhvcUUmBMw8ACvXLlyZd26ddu3b1+5aiUdgL58YdrS&#10;P2duGJV8pmvXaulkM/u4lZf61Xtq7pCM4nsVZZXlGk3+w6LDhQd6ZnX0+SHpayF2NrGemshvDaL3&#10;H3k/fwt+NaIVb2VnHiQeylo0+9qUyEO9naZ3wL2cgfuFMQgC6G9alwPnlV7zZNCLns5sIlUpKHdX&#10;GNQSs5+d0d+hyVvW5CSsd5U2+jmaw9UtUR62GA/gbBuBJ+WhMCoERoppgEk9LNaTAS/xxFyoPVCm&#10;D3B64fo60v420u4+RGcvBd51JhZfyEi6hPY9gU7dhC5aAS1fhCybjSydhS2Zji6ZDk6QpfOQRWn4&#10;vDXogmXw0gXw8rnokoXoiqWyZTNPf3phpBMjWaxWAPD/ANjAPq5Zs+bmzZugk4HBbnsE5ry89EnG&#10;EU3/DpVqx3eERxlr48LA5+qFZtbHJsxYyKz+CzaNQazR7GYlaRUwayLR5ono51v8rT8lSY/dWZeT&#10;yD8XoMlbkR4n4T6noCFHGCP3McbvZkz9C5l8DJ66G0ndTFPxzM3IzC2AVOHZG7BZm7HUv5C5O6H5&#10;66H5KyB6pX4NPG89MGOAsak5q7B5adCCZYwFKwCA4XkboDnb4bnbEWDw5q6F56xGZm+EZ2+EZuyA&#10;p+6Dp+yFp+xAp6bj09Kx6TvgydvR8X8BRYAMPQwPPgoPPYQmH4IHHUQHH8BS9mPD95Mj9uEj/iLG&#10;78Gm7YVm7IFTd+HTDhFT9qHj9jCGHIeSDxKjj+PDT8ATdhBr57jfS5r1wefeJ0ltIaG/iJrPCeou&#10;C37f4r95KC76IT5XzUv7Lh79xb7XR8eh38Qz6tkbjOQ5AyungZPbgJ9qRBfp0U5G1PWHI6uoG2vm&#10;TrTHFaL9NSqkAnd8jbG/YqQFY5pRlh7mVMOC74j4I6J4CiufQsoXkP1r2Okp7F7B8HyEej4l/LRU&#10;ZB4xcWmHisjiN8qvdzHLUcpwF//+lnXDQPX75Cldlyr0u+PuWjSoc/GKPwuOHqy8dbMiv4Cu8FJa&#10;UkmHkQPE0vlVgDqjD11bRlptsU5bQM9Ua4ALDBAPuJmeum7d/llCR4flPb537dnJfY//nFk0qOut&#10;mMB8d+k7O0GdhG9h8fUo5zfEBIr0N+LwAfd+ggWWIcEleEAF6vYSEn3kCuqlgp9eHoW7tn0AHwO4&#10;18B0tAG71cToCgoKjh8/vnXr1pVpq5YtW522fNXylcvmb5w16cAf/b5LxlmgdSayd50y6nK7P7Yc&#10;vJ2bpysrKqooLivQrs9ZFV8eElPDmm7ALluJV1botwmqtZINFurZZ4dLD5IuFi48UbR57MmpPnsH&#10;imbFk6GOsISH0Nl3SBQhcIiDImIYCUI5o1iyEyy7SoH8l5xn9JbZgh1sAfY2D5XRy94Y6GINawO2&#10;J43tMFeLv4PFTmzg8ui6IrCgDnZ/iUQXAWXHaJeFAqKOvwsn3Ifp1OKZjMRMRlImjfN+J8gJ++C0&#10;hdCO6eiRGeTBifj+8fj+sdi+CfieSdhfM7Cdi4iti5CtqcieKdjBycSBScSRcfL9Y47XV+ptVqvN&#10;TO/K/i9g/8+TZ20hpQDYmzdvzsrKaoP034/aivxbX+aOuB3vbVRJmtlBj9i7p0c/9VxmErw1wPWV&#10;LP0RvD4VN/ZjmoMxqy/+ZRb27Tb38hei/Qd/4sIAeOpaovM1OC6XzswYVwQlFCIJOWjiPbjTHaT3&#10;NXjAKSTlMDriEDzsEDJsP/THX/CovcSYA+SkA+iMvdDsHURqOjFrCz5rMz4HHJvoXK0zd8KpAMZb&#10;0bmbkdRNyCxAy8A0bCDm7iBnb8VmrMcnbSVHHMIGnkZ7X0Z7XkF7XEN6XUP6nMV7Z+BdrhPt75Hx&#10;OWRcHh6Xj8c9AKIIii9iJNAZYZGE+8C4ou3vwR1vIT1voX2vIgNPE32vEL2uYl1uQIm5jI534D7n&#10;8bE7sZXT3G52nflNlftB/LUYbbzBqLmNfSth697xDv6QTf2g6vpUHVASYXezg+BCN9bJAbyrXWWF&#10;kernPtGfXbr8VA2skfZv4HfU83xNPDu9kPvVkX2nG7l/KmvLAtai7awBmYTrNya3mids4gsNPJ6e&#10;x9Fz2M0U9yfB+o0xazB2A8ZpQDl1CL8B4TXC4mrY4R3ca0/03f4ZHx3fPsFtWZhBg3z5it+wMvvr&#10;lQ5X+gqGHhG5v/Z3rekW+Wto1xfTR+tWLMjfubno1CHN1QsPb119dPeWJvNe8f17pffulN++rr1+&#10;ufDapYJrGflXLj64cSX33i3d/TsP7916eOOq7sYV3ZWMksP77q5YcGdqSsmwTi86BXyOU1eHuzb5&#10;KFtcpBa50CwW6zk8PcFswlk1MPsLxP+CSn7C4l+Q8CtwK1gcvYxncRTUBahLd21/WwKcAABs8J9e&#10;Wf3bBwStpKQkJyfn9Jkz6zalA0d73ca1B4/s2HVia/8q9x6NnE4mpv3rQMG28ZIuh49dztKVFAMp&#10;X1H85L4ma23uik5lfoO+ypdbhNkW/I2F/GCDv5uZ30ysqibh2a9OR8v6p99Z3vXCKK9z3ZW7uvLH&#10;teMHJHHZnTmseD67D5s5jWKdJuwKWGElvK53eWGPBfIfaoU+3MUSqTaHe9jCPFoiPFsiPW2RQIp7&#10;2KLVtgh3a6hbi5vKJJMYQX/ROczFXxH1eyy6DIkvhuPBmM9CgI/dLof2tNvnwJ2y8EGHyMnbiaWr&#10;oYPDkZs90AediDtdsNudkVudketdkCvdkYxeyIWexLm+2IWe8DXwra7UnW6srA6eV/ufNeSYrCab&#10;2Wr7z4G9a9cuYCzbIN2mxoFZ37fl1dCk/ADPOoH8OzvkCXv9IrdHvsOtghtm5Ms7VtN9vHYb2jSV&#10;bB7EMA1nvr1F5H9jT6jjut4ajExfgUTexv2ekh5PMF8tElCJBD2mAh8xg0vxqHwiNododxvreB3r&#10;fBMDWEq6RrW/TCTdRLrchHufgwceRwYfJYcdI4cdJUccpkYdpEYfIEfvh8YfxsaC8/2ssfuoSXvR&#10;KXuQyfvRSXvw0aeIYeeAVCb6XYS7X4Y63AIQRZNuwYm3oMRMqH02Gp+Hx97Fo26gYQVo8BPcvwrz&#10;fI6rX+HeLzDfJ6j3M6AYOb6VLL8iKiQfiSjAogDy7yKx2Uj0fSwqE40uwmOyyPhbaPJm1p5BsW98&#10;t+tZj77itY/wRg35+hl66xtn2ldlXHGM25GR8uUreJN2M4ecwIBl6XyFHHKCM2OHYMMS6Ynh8lsd&#10;7QpjHSo9Hd56ST/78T+4CV46M/OTWFdTmGfHEbtncaYdpEJKmOI3AmmNWGyRCloUQotCoBfzzWKe&#10;Rci1CHkmAa+Jx6tjc2tZ3AaEY2Dwf8DxJwPPjFn7Ua35zjc9Rpo+4M8beAebpUl1jsrbAzhTd5Pe&#10;OmfH7/Gehh7htf0Tvg/r9HVsz2/jej+fMvD5rJSXCydULJmm+XNq2fzxT1JHPps69NmUQa8mD3w9&#10;ccDjaSmP5o6vmD+pcu74qhl/VM0Y/nzykKdj+75Iaf9uUOyvvhGNSd7Nse6mSE9DmIfF10nvqjQ7&#10;KvUKkYnPNXG4TUxODcmtJjh1JLeJzakW8hrsxSYgbn1l9dG+2h1bX5fSsWa0l68tr6DVQevYA42e&#10;39Fq8wvzj505vGrp4h0H9h45f2Tvzr3Dbsa3e+3h1iiS5HYWzpovCc44eSq/UFNeXFlRqHlcqNNl&#10;luZPzZ7aoyikS71ig5l13UqVWJEXVm6FFc82o8eNrM2f3RcV9l54ZnGPg/3dbnSWnhyKj1rFdL4u&#10;k99XySsEokpC9B7xfUJ1L+SNvcjuWMF1+uLlWBfrbo1R07H9AN5RQIF7WMLV1kiPlkiaultC3W1+&#10;zhZHuV4uNrDZdTinFhZVI17P0chyKO4BkpgJDnocgiMpG+mcSY7fhs9ZSab/iV3rRZYHMN+4EW88&#10;sDdq5JUH/MwTfuQDl/uhukCyNAwpDWZU+MGPg7AnochTX9+CjieMlww2vQ0o8RbLvwI2OLH9+PFz&#10;9uy5ANfLli3Zd2BPCT2LUU5PZGhKyzRF1zPKp41+2C/2e7STSSz5xXR/Sww7LDrcN+ZV6LhG/sEm&#10;VvZPyfsqYcNVds1hRv0F1v1PguUN/MDnvtzla8iom6TsBcH/RYoeoaKLqPg5InsLKd5Aqtew4yvU&#10;9S2qrkJ8yqGgStT/OabOQjyvUAGleHAFGvIECS/DIotwALCIQjI+m5Vwg4jYRwTtxjveQgFok+5g&#10;ne7gXW4RPW7APTKYXU7xYjaS/iNh9z8o3xVU8BXM7xHsW4l7lwOxini9wtWvCecq0vkBYncaUz6E&#10;JR9Q8RdK9JHN+8Lh/aJEP8BTVPyNKXxJCu6Q8iuo7ANs/wZ1fEHYvwXaGHZ6Brm/oAI1ROIN1tDp&#10;ilNBiQ3CCUbFmnqHvb/cDnzx3fy0/bCrya7rp/NGr2e228gNSJd75Ulcn8odX4vt3wlcq7i++ezo&#10;m6wux7mDdhKjU9GpE5hLUjnrFrA3zKZWzmUuXEvNX40vXAvP/IvoeZN0KOVwHkhEr5Qio7udwc9R&#10;H2hv8bEz+zqYfe2s3nYmL6dv9nKto+Sjo9TE4jaj3Boo+I58y8TOz723NSnvVXOuFDst3MHvuJSj&#10;3uQhWj6d7HECtXskl333czfFuTd3DartFloZ5r7L32lVrM+eATEVIxM/jUj48kfHN0PbfUxp9zMl&#10;4fvAGF2S36kAx7Qwzw1dY68P7fR6UOK7gTHf+kXU9g6r7xVS2zX4W5TXPU/FOjfxpkCHnEjPb1F0&#10;HLUxzL05yqM51Mnk5fhBIcngctewOekqeY67w28vO72PnT7ExRSlNkW51yUGl6avriwpoVMs0lNx&#10;OoBqgGXwH5A3vThHk4tWl52Vu2/31g2b12zZunX9pnXzt6d2ud5L8NyPc2oke/pSQcKJY2dyi3TF&#10;xeCdygtLtODdKs7nnR1+fkrg1U6dn7staLLfb6IuW6iTZmyrjVhqgiY1coa88Fh0afqwg8MCLybK&#10;rvViz1rPcskXq/K9PD86qxrFolpC/prwLifb3SV9y+xdvsd4N/YKbukWYOvgY0z0Msa5W6Lcm8I9&#10;msPV5kgPulZRrJstws0W6GJWq5oVIrOI3oNdT0i+Yg6vca+neHQRFpcD1DiUlMNIyoE636XG7KEW&#10;pHEPpSKFkexvjpIGnlMTz7We49Eo8K2TelVL1b9l4HD9DjpNhnxWIm+dkbeujLfOPiWJB40Zequ5&#10;hc5AbAI4fvHyf9gE8jewU1Pn0MBevvTwkQPg1lZUVGo0peW6yqK8xxv/LEvu+LpvlDHCySKTGgnp&#10;VyzmDjZrLvNyssOL4M6/JXMauIeN2NNvzE/vsdfvmWl6fvvPKuHFHnifK1zHV1Jho1RYJ5KVUJz9&#10;XF4VV/yJEPxCBfWIoAGoMpT/HZV8gBQvYOlTmHsGle1gKosw5VPE7gOs+grZfYTln2HVW9TxGeWa&#10;iTvsxMR7Mc8HmEchqtYhXpWIjw7xA0KgjPI6hcmTGUwhhEoIZiIm3oqInzPEXyHhL0jwCxb+wPg/&#10;KN4bJu82xtrH474Uir4JRdUiXq2Y0yzjmSQCs5DfKObXygVfOexrXPFxkeiTQFjN5zezBA1MQRPG&#10;r8ZF1YSPjt3rtGLMYL+jLp1+KIJeuXsUhDhfj3I51dN14yzHEfvsY7Ndgt44ON30cjnSzu9pe9/a&#10;JO+GRD9TrLc+1L3Zz1mvdvqpVj+Rq09Sztu4/ifEkXcFYQ94gWUkfZSSUUVQZAHmoWXxKvm84ypZ&#10;jpviZ5jamOhn6Rhg7Rhg6RCo7xDQ3Cm4Lin0qZ/L2RDn4kivH3ayr2zud9yrhP/nBmlBXIcah9GV&#10;/LgJAokjE+WycBcHbugipmseuEYm0jsrLQGOllD1Eyf5YhYZgOMyPjsmxHXfoLjPdPLQhMZB8frB&#10;iZZBCYZI9UkxO4nAZRTh6yyfnuBT0SGgvr2fuZ2XLdHT2t67yd/ptpA3DMftcNRBwBnm55QZ69GU&#10;6GvoHGzqFmbsEvY73u+On/v4mMgBnZMmBXsviXKvSvK3dQi0dAkx9Agz9gxv6hmn25RWUlSs01XQ&#10;xR+B+tbRuZxawU279TSwwWmpRnvzxo1DB/eDEZq+I335+uUDtg6XX4hnb5lNTF3N6X7o0HmA6wqN&#10;rrRcW1mprSwrphlp27WTIWlT7PZ3jSoLHK0XLLaRs2xQihXtbcZ629Ae3wUpdxL6nGwflRHveK0b&#10;e/Ya1D1Dotoa7lscqq53l+sVsp+O7l8d/F7Y2X8KdGnuFmIcEmcbFNMyKMrSPdDQwdcW52mKcrNE&#10;uVkjPC2RHrYotSXa0xTjbQt1afFVtbhLbE4im1hgYQuMuLAZDFQ8SINHaNCYUkZsHtzhDjryL2zR&#10;Yvz4GPKJl6xB6EnvZiE7m5HeFnygkT3QwBpgIXqZsc4WKtLAVDRwmd8V0Cd76IObZ2nSIXOG0WZs&#10;sZksNuO/BDY4vn//G9grViw7fuJI6156YCpLSosfXzz1aErf58MSqntEWINcmmUKC8H9RfgUU0O3&#10;oSv/xC/1F5V7+35VdTdimxqZGSbmzUaiv5ln/86duXcsmXiX7/RULv+kkGXLJelc1ngh97BQeI0v&#10;1ghlv7gCA5vTxGI2UeyXiOAqzjuBUfMJ7iQW7wDOzsHYHxG6otJPnFONcj7BnCJCtBsXTMfJuYh4&#10;PyK6jAq1iPAjjVtRNSp6iwv2Q3h7OrgNYmKwE4aPJqnnEKsJpowo1Ygxf1PsVyz+NR5/HYs9U8o/&#10;LhXekYseK0X1SoFNJTQ5iBscxZ8U/BKp4DKbt5wjmi0XXVPxH9rxjRxZAyW2kLJGpuQj5XJe1mmR&#10;86AE1znqoAMhdvM7OEycrRi4WRJ71T70QUBocXRoaXRYjo96bYDHtI5hR3tH6UZ2/Dmms3V4YvPg&#10;GMPAKGsX//fRHre8XNbL5QvkdptVjhedXItdXd4rpNVywW+Z7AtLpqVEVzjcw1z2dIVktYfyZnv/&#10;t30jG/tHmwdG2QZE2AZE1nUOKIr3ORbguNLPZXuQ9wVnpwKR+D3qVkJO2c661tv5aajrUQHuDyEU&#10;Sse14hxUOA5WFCG8r0y+Xiy0OkhtjnYXmKwkBBaiMLhjMpVoUrdw3cDo5gExTX1jTL1j9Z0j3trL&#10;xsIoj465hHEuGe2nehDu0RDk2RDgXhfsbAx1/mgnW43iHiiKIRCJo4Eu8i2xrj+7+JkGxDQO7fh+&#10;Qopu3oyLmzfvOHPqwtWM7AVzd/aKyxoU3Tg42jKodefmoLiGLuGZS+fcKCqqoHf4ayoBS9OinI6T&#10;AdgGQAdHK7B12vyS4ts3bqWtWLl+46a05cuHLJnssjaFu3gNNjad1e1A+uE72TmFufn5WfeLC/MK&#10;tCVFuvLSrKIHE1asUw7aLFs/JeSVd/dmQQcrEWbBfS14kBXqYGD3+SyO+CxXvfRQZgQLhyVj9n/K&#10;RFP9nHb4O2cFOv8M8X6VFP8wJuKxv9unWF9DjyjTgHjLgHjr8Fjz4Ghjn4iWRB9jrGtLvJstVG31&#10;czEGuRljPaxArke5tcS4WUMcjUHOZme5USo2Mrl64HKjym+44w/Y5TPD8xnwvYlBx/HZG4i9MwWP&#10;PFwbRJEWznATNcEGT21BZlnxOWZkvoWxxAjPtWJjTEiMCbevEeOf5MhHT9eiTgdNl43WxpYWi6UF&#10;6G/b/w7stLTlp08fr6io0GiKdWUlpUXPl8y+Njy2fkC4Kd7X6OXQxJE048JqNEhHpJzE5q+DjwyH&#10;80P4b93UzegYI3O9Db9ghRfZqJ41Ksd73YgJu7HQeyzpcw5LJ2Cf4+ALRVSGkJMt4FWJhHUcjgn4&#10;ITipx4gvEDMfIe+iyFaUWE7gN1D0GULUQ/RiTz3CrkGo3zD6AqUuosylCLoaJjNhUoeSHxFmA8Qy&#10;QCw9zvqMsQ4x0PYQhsMwAjNEKJ6Mky8ZbANEF16hK5gj5FeMdZ9i7UbxFTzqhoBdLOK/kgmMUn6L&#10;DDixIqNKUC1hPeOxsgnmdpKzRsLOk3KqhIo3aKdjzIEnySEH2D0PouNHM9eFKKe7cP4IY6Z0Duw1&#10;efrKy6NnZMYGfe0Rrh+TpB/d7tPAiHvRbivDneb1DDg/LOrx5M7VkzpaR7XTD49rTInXdw95G+OZ&#10;Gex4wJG/2VV0xlOhCXL6Eu5q9nRscVdY3WR6O9EHOb9Uwb0h5y7xst8V6ZLTPfjT0Bhjcpy1b4Sp&#10;T6i5X1h9J5/iOPfj3tKVvna7Qt2v+zg9cVc2c53eYANOMo8MF5TEMvdJEA8Ug3A6ShI06UA4+B7k&#10;W446P2cq3vHENQLRKYLogkAijI6VFos4o2I98zv7NHT2NbT3prko1OWTgJoEI1wYIhCIINBwZ0Ge&#10;WmVwUuod5I3OIqu7+JuYtx5GfDCYRCECR33F/BVhjtWdfJrH9Hy7fV359csPcwueFGuLdDrg1j2+&#10;d087b7JuWLs3KTHGYTFWOjtSTHPXYN2ElGvXLleUlj4sKyunKfp/AHY5vf+/rDg7K3Prlt3Ll69Z&#10;sXTxyEVLPSbMZP5xBOpzltn5asLws/1G3+07tLBvv7KRI4s3bKrMzqNX7K7ezBkw7rawz0Lx7j+c&#10;n4Q4NKrsjZjSyvC0MZJa4BQAbytkXycQ3nNm/tGXlC+1E/zppTzirsr3d60J9XkfHfTEz/2Vhwp4&#10;HPoekcbBseZhsabh0eYRCZaBsUBG1US6A1Q3OPqXy/11MvdnHnbGIDtruBsQ51bgcvu7WuXiRi6/&#10;CeM0wSzgdTcQ7EaU8wuSvEU9H+Odb+Bj9hNpK8iMrtJX7q6Nsk5GdIgVntyCLmqBV9igNCu60kKm&#10;2agJJiTUgkp/2SNVrnB5kMu1vsebso0Wvc0KYA0e/i2wZ82aDYC9cuWKc+dOVVY+pF0dXUl+3qMZ&#10;408ODLN08rWGq60uCjMu+YU5v4U63MbHHcUWL8eOJKMPwrgvfeTN2CAzscyCZrQwTrRgq4z8zh/c&#10;hMcmY6P+InwLmeJfAmkVh3lOwvos5jazWSaCacQALDk/EFYdRulhSk+XLMXyUOosk/yC0XX7DBC3&#10;CRwMdiPEqkFxE8X8hLMyMPQOSv5Amb8QZg1d65hdy2DXoKzfJDsHwaYwECcEciDgeISzHuG8Y3Br&#10;YN5PiPsd4v4GBgJnfSLZ2Qh5nMf+JhI0SMWNcrpKk0UuapGKWyR0ZEiTXFTNYmfyRBlK4S+JrJof&#10;/IK9cZ7swlTexaGSQ5N49zqoqkJdtviLx3QNmrVk9dab9x88PXIgZ1KvZzN6fF08uH7JiC9pY55O&#10;Sz4/ut/RGQO1s3p/n9ylbnScaWS0ZXiUKSXGMjhGPySuqVO41tvuRrDzkyjP+ggPfYSHNdCzxV9t&#10;DnQ3BDkbQl2bwpx/eyqPdwzWDIpqSIk3DYkx9gk1xfgaY3zqOwYZ+9Ls8TlKfbmDd1Hf8Oo4OnDC&#10;Yuf4jWiXxd44i5mXxLrtzOknxhUoxsEwpYKKGMPsfgbvcYvZIYsVVkI6fGQKswkqFYJ8IMgeRqMF&#10;vLV+jo+D7Q2BDs2+KqNabnaT1opY22A0CqJD6J0o5gg7YYWD0Kyic3daFLwWe1GNkH8JwQdBqD2M&#10;OKPkMKHoMvCf4zx+zxr99EFWpU4D6KFKpy0rK9VUlOo0hZUH0qvG9a4anmAYHmdNjjUMjzcPjdYP&#10;61K2Y4O2qPARncVJW9g6udMaBvc3qoEmp4v4l2gLi0sLT5w4m0Zv9p4/c/GG+D8Woe3Po4nZSIcc&#10;VuxtbkAu2/4xT/pDKnsTE/tk36GKosIXWu2LYycfDp55ynnyRsGJ3ryHPqpqe6EJ97KhvWzkJBs1&#10;0IL6mjmiTy6cNZMo732OdntifZ5EejaEeBl83OpclLV2knoniSHSzdwj2DA8quWPiJaU2JaUdpa+&#10;4U0J/jW+HgZn39eikSeUs89z+tzgO351k5r97JtDvJqDPc3uDkY+v4HgNkPsJpzbzBeYxFwjn60n&#10;+b8QxRs8ohQbeBabuQ3atBC72YX7LNihQRhhZvVpYU+0oQts8GIbMs9GLrQRwyyYj5Hgv1ZDWWHQ&#10;1W6uu8ad+/3QbDNazBaL+d8C+9u3H23AXrUq7cKFM/ROAW0ZsJ03b+SuWHyjm78BmHB/pyY5vxG1&#10;e01FFENDDmGT90LLFsHHU6DsCOarAK6e7G4hl5jRGybGJRtyCnygRq73w3bs3eOxgQcQz8cchZbk&#10;XKOonwRTD5MmCICZU8fgNMKsBoTSMyhwAkCeg7AvUZz3KLORwTK1FiU3Q2wzg1mNUjUk+wPCvI/g&#10;xeC7CLMOooENDgB7PbARFPMDgd8EhI/if+LMHShXC3FqwXdRph6hGiFuPcwyIWQ1Rj2Gqdsk6zNJ&#10;NQg5ehWd0cok59iEfAtf1CwGB6+azykXiwplgiah4xtJn3vS/B52nyL4n9xklTHs8jj+3Y7qOe17&#10;Tpm048zl3Dw6mCP3fu6htZrNU7XpU5/sWlByeb/2+qUHZ85m7t6UOf+PglEdXwyJ/T0kGgxiMCZs&#10;ybHNw+Ms3aKeBTkVRzh/j3KxRrkDA2+JdLNEeJgjPCzRanN7/8aOIZ8jve/1jHo1ONo0NNbUN8za&#10;wdPq4WRxs9MHulri/Mxdon+Ge+fFqt92DjJGqptDnU32Dr/wiDLWghX8+72px3bsc3bknypOfyfi&#10;j8745FRyYjo2eTcxfh85+CwRrEVlTwhmJoFvJNCVJHVAyH9iL252ENkcZM0KsUnEM/BZtVyynEBO&#10;oMhiEk8XcDIdRPX2XJsD36YUGCRcM4/bwOa+Y3Evs9jLmew1JPcGV/jSXtoc6vZj6sgn+flFQPYV&#10;A1hW6Mq0pbpSOrvt9Yzy1LGlw5KakmNbkmONKXGm5KiWoe0+LEvV3r/7WFtWpCsroN3s/wPY4KQc&#10;cG+FtrxIV3Lr7s30TevnL0pdt3XX7DX7pB3OcyKysHbZWPtsKjaH8tagkk8c4U971bdJfxTezADv&#10;U55fXJVxu3D9rpOJq9Mk2wYocnvwfsp8LMCDxeabOcMshI+ZJ/3qLdoyhRW038HhYqxvVaT3x2DX&#10;RmepVcqzcMGQEBq87PUJ3nUDYq2D25kGJJoGxpt6BhtjfZoc3GqkEaXcYyOd8yYI05cQYYViXq2L&#10;yOjrXOfrbLYTG3hcA1NghHn1lEgvlZpUApMd3yYWmSjRb5bjKyIxC0m+AM9OR9ZN4ZwfxHnsafdL&#10;4W2WJJqZI8zYDDM0yUxNsWIDbXCAAVY8ccZuxDIOjHNdMvf8x1d6W5PJ1tia9ux/9rHp1rbcBTzs&#10;VatWZVzK0FXQyag12kcXzt/bvaUqwtfg7WFQSb/j6qdYt7Po5ANo2gJs7SJo21To/ACGJoh65+5U&#10;zxugZ6XZWNet0AMrI7cFPWdgRVe7Mu92I+espKIKYNUjiP8coupgAFp2NYNsBqiDuY10GXE2eKWZ&#10;rkXO+wjz3kOcrwxWDYPGdh3EraGrk7NrGJwfMOcrzP4Cs78CQ4C0FisGOhyYBkj4HRK/hYG8kTzF&#10;hFqcp8E4T+lKaNxvsPQtAW6f6wvM+Rkif4cIahDuF5TzGmf9gpnVGKuOyf/K4zZioq9oUDERe5/Z&#10;IYPd6QwRUMixfyUXmwXSr9zgCumyNPnhGaIjozlbl2HLlksmpY3fvOzinbz8ErrmEfBX6HyguVV3&#10;Mx5ePakruF2lKanSllVodeVFRY+uXniyJ7186YzS8f2Kh3eqSm73cUi7uqEJzX1j6xN96mLVjTFq&#10;W4RrS7iHKdIdoNoaQW/ltyb5GfrENA1M+DAkoTY53jwgytzJVx/ravIEvjHX7Cw0uSv0Pk71avtv&#10;bvZ1TkqTQv5LpPhKuj5i9rhArFlK3RzIeunOeukq1sXILnThbJ5BTN+CDDsFjziIDj+Cdr2NeD+B&#10;eb8I8ieb+ZzPfyKWfJLI6iRiq0xskUvMUoGFzqzGagDSEeF8xLkVbNYbKV/fWsjOoqKzuFglIiuf&#10;b2JSBoL1hSV+Qgle4dx3GPeXRKT3s2samPR007LK6xffFuY9prfz69piTkpLSnT7tpeO6/skOaFm&#10;SIyeTn5GV+f7MmFg5dVL4CINHQxHr64+bC3D3ibINcDFLtNVVmjochXFBQV3r1w5ff7Ejfu37uVV&#10;xPTK5Xhlwx5VjPhcOOke3i4bD8iH7J8IBQ3hbuUr51YUFxbrtJqSck2O7tHW0xkxC2cK1gzj3Oik&#10;fOUe1CjvZuJ0+aKKKHVXFoSzd80g+/5l53snKPyZX8hjueIZR/aGdK9CQjSY1wuB6qtaWZfkZ+od&#10;CbSSaXBMS/8wa0d/o7f7L4XHY87sdar0raxRB1nuT2Rcg0oEvBWDk8oqExn4vGYWq5EvMIN7q5TY&#10;VCKrSmhViW0yoYUp/o44PkYDdES723j/c8TMv4gDw8n8CNFLL7uvKp+fnHgzu4cF7mdFRlmo8WZG&#10;1zp7dZUHdqm73YLUy2+/NNiabHSiUhrY/652V9s69urVK69fv6qjK6aX5+WX5mTrdm2p8nVrljjV&#10;8tRv8T43sTkbqZ3LyVPJ5NFk9OhQNKM/XBbI/KB2b+b/YaTSW5g5NviJGX5hwTPNaHc9X1IUy1yd&#10;Sibdhx2eIdxfMGlGmEYYAJtdC3PqIWYzAwhyWmzTdcYZ7DrgikDgFaqJLlBOGWBwMcA/qwEGzjY4&#10;oZphEjCwAWYDEV4P8fSIrAZ3fI95viI83xHqN6TrG8LhKyavQ0U1mOob6fWKCq3EowqRyDwkoApx&#10;/4LI6xF+HcKtZQClwGlCeJ9xxUcivII18S9O2kr2tjmC9LncUadYPlUSINQBd0nqBaH5vI63uJ3P&#10;i+Lvc0Pv+Xa4ferSg5KyyoIyDZ10SPuwGIw5evA+LCmpAuJTU1ZJb5ygs8RVlukeFhdo793OO3mo&#10;aPvah4unPRrT99nQ9l8HxOk7+hlj3fRRbpZI95ZItSWqdct+iIstyN4a427uEWYZnGBKSaSnYbsH&#10;2+I9TGFOBmeRQcExK4DJF+jF4ga+pIZSVVPO1aTbJ8LzAxydT47fju+YCd8YyKgIhV/6k09jyes9&#10;sbWLoZF74Y430A53iXYFaGAVpHqLset5pEnG0tM5tFur0qmEBjuR2R4MO75FwDOjwMdhVkPAOeTW&#10;EpwGEd8KfJbWdLwWpZAueSURG3ncFoIEOggIKDNEmRCWmc/VeyvNXYOr/+j+LHW0bt2SvFNHH9y/&#10;U1Hw4JmmtKqi7EX2/afrlmj+6PouOc4wJNo4LMEyIOrHoMSHF05XAlMIuJpeimnNjdSK6r8buLnl&#10;GuB/09FwgPyLdSUlGm1h0ZOxkyokjnmI5AMSrIE73MP6X2H3uon7a9iiamdR8Yyx2oJCOji2VFdS&#10;VF5+9d7d2Vu3+M2cJl2bzLkQLX3i5/JR0VEXm3w7WX2is3DrTHL8Hn7cHVlMrjT2HjeogIzNJwdf&#10;YU07zh58mx1UIZJ89lM0J/lY+kabhsRawYfvFWoJVZudAaeFaPkJlZTPY4m4wZlvdRCA+2lTSVpk&#10;AqtcSJfdlwhaZMIWJTj4dDJThZC+mXKujcdvYAprScUr0rOMSsxiTtlC7BpPXB6A5sYxyzztvriG&#10;GFjdjMwxFtZSC7LUxhldp1CXBzluSzn57Vlji5nOUWqjJfe/A3ZrSOmyNWtW3b93p4z2i8ozs3Kr&#10;qt7uTK9yVNWQjo/5HUqxhevRIwP5D/qTebHY5W7Y2T74lR5ElT/7q6OnGZtgRP6ykUU2+JMB/Wkk&#10;S43MZBPHURfJSp+Md7uGOD1DOfUoPUeth5lg0NTCTAPCagYgh9k/6cLCTIDkBpgEyrwBZdaDA2M1&#10;4SzACXqc1UQXHGfVw1QtOFD2T4j9mwGYXNSEO3yjvJ6Sgc+poGdEYCUZVEb5PcHVb9nOH1jub0m/&#10;p3hIJRqphaNKodByPKiM9HiN23/FVJ9RRTVq9wl2LsMT7jKnHWCeHkzldcUex4gqYiR/zeB3PiyT&#10;/FLKDfZKvavzTyf3b85en33UH/y9i0ak5Ofm0AGXmopyOkNguaZIB47C0vLikjLAScUl5QWaMjpz&#10;SWvprPLykpIyevmloqjg6d1bj9NXV4zs8bxvVENXf1uC2hzjZoymtwrZALDD3Mx+KrOH2BSssib5&#10;tAxMsCV3sPaJNrT3BXLdFuRsdpHpFcJGodBACeoJ+UdK/RCLyCUTc1id7lKdsvD+V8nUHejWefCp&#10;0fCNHlhee1Z+b/zYOHz+DqzXZSpUx/J9Qrq8QyTfIF41i90oZplUPJsDvRnD5iiyOEkancQGJ6HF&#10;kZ5QNDDZjRizGWWbMV49S6yXiYGwNDmJzU5ik4OgLeWDWSyycniga35DwAqA3mH9FggaPBT0Mu/Q&#10;+OahCV9GdHg/ZfCzRZN1m5Zrj+7VXT5fkpNdfv1y1dyxL4bE/UyOswB4D4ho6BPxdvv6ktKSR5qS&#10;h3RdClqN//dMD5pWJU9vRaEFva68pKKCFgElmiN7nnZN0ojEH3CHF0hCITr+LGf8WVb7LEr5JjAw&#10;c81qXX5xWxQbeCwvKdRdv5e7du/xERuXRa8f5rV/QMeMvivvrzpQeCx5z3TPZanonA148j68/wFi&#10;0EEq5TA5ayuevoA6O5KzYwlr+GmAPamo1sve1snfOijaNizONDjaluhnC3ADg+SXWF4rkjTaCQyO&#10;rVWB/i7Ty7PYi1oARSvpp3TtPjseXahAJTQqhXo7EV0bTCG0iIWNXNF3psNbIqoUGX4Mn7cV3TCf&#10;2D2Kd22g/LV7UJ2gt5W53IretCKnrby+NZLAm10O1+fprVaLxfYvi/K14rqNsWctW7YEALsg/0FI&#10;ot5EAAD/9ElEQVQ58LFLyrNz8t6+/bA7/bGLvJFSvBS0r8SWrkWPD2Dn9Eey4hmXukLne6PXehJP&#10;vdk/FR4WaIwB2mTF7trgxyb8hZl5R8/pXydRZScRKxYTcXm48gOb38ilQ5GMYNBQ4GCZmGwjya7D&#10;mb8JZj3J1FPsJjanmcNt4vIaBTw9n2cA1CESmEQCs4Bv4vEMHG4ji12Ps2oQQCbAOgD1LvgJST5D&#10;8new8j2kfAmpntKP0g+w9AMk/QhLP0Lyt6j9K8zxNaL6hCmfYNKXsPQN6vKMGfgKD9ciHW+wZ+6i&#10;9k9ASryJF2HIsxj8RjI1Z7MwKlMttwQ5WeI89N0DmnqGWbtFGvsnvpo5pvTs8Sc6eidjmVZbRY85&#10;OmNUaXk5fdCJBzSVrUl/daX0t8BRWkGTeaFGV6QBTFRRdvPq03njng+K/TkgwtorxNbB1xDnYY5y&#10;M9PAdjf7qgxqkTFAaQUSvWuosVeUqaN/c6zaHKm2hastQa5mD4cGO3kjuJO46Bdh9w71fIoFVRIh&#10;GiJIh0blYz2vkBP2EItWMtfOYG0fz9o+n0zdSnS9jXloSMkrUviFya9h8ZqEYpO9Qu+qMnjYGT0c&#10;TF6OZj8nm7+ryd/F5ufU4utk8lGavWRmN4nRUWx2UTSp7Y0+js2Bzk0hTsZgR0ugvdXHzuwqM9iL&#10;m1Rii4BjpphNLJ6ewzNI+SYfe1s7z5b+ES1D6QkFC+1IJ3xPTqoa3rVw0pDsJTMeLU99MqHfy6EJ&#10;P5NjWoZE64dEWwfH1E9Jyb98Dngxj3R0LvEicFfbUqkAUNJ0rQPIpMt9F5dpCisqi2gpVFamy9fl&#10;PT995MmYUTpP76uykJOCQTtkA7fIYjcl9rm1eVfxvQePimmmB15+MeixR3S4e3FxScndgoID1y6k&#10;7tuw49Lx7KKCwjLNqfNnuszZyBycjvQ9ho06Sc48hMzazFi0jJG+EDr+B7p2Bdr3EuFapZQ0+Dnb&#10;2vsaB7XmUe4fZmvv1xTuWRvgaPJQ6r1UJj87g5+93su+Wa20eiit7grgNBnd5Xq10uCmtHgozZ5K&#10;o7dK7+XQejjbvO3BZRYnqR743jK+mSv9iXm2Csy+V7HR27AlK8ljo4Xl/t41dn3M1B4j8ZeVPcIM&#10;9XiccMp4wWgxtQAdbm3+d8D+/h0Ae+bSpYsBsEtLC+kwoNKK3LyCj+8/7d/6FHwUrvgz0/cpNukv&#10;eMsk/PQIKKMbfL4X41wf6GY3+Lma81vqboaHmKAFVuyIFb5sxa/YmDv0zOjP9rwzfdBxu5merzni&#10;X2LRL7nILBMCZWKQCMxioUHMt4p4ViHXDB7FfItI2CQVNchEgJeAVbPZAVkoBFZNrxIZW4s2WKQC&#10;k0Rg5PJsbK6J4jThNKvoURKogGaUMgM5gFA1CPkDAyqA+x1m1wD1jrAaUNZvlA2c6iac2UQwG2Du&#10;V8juGR5einS5hY7fzdy8GD8/BNOEcDRd2BeGUtP+YkXft3f5kuBu7eFvGRRlSOn4aWTXr2P6vFs2&#10;r/LiKbrOaBm9HQpAF0hugNpS2tOmiaEQjDwdkOI6oMyLgbuoLS8qoRM2a0s1dOwEOMArD3J0K+cV&#10;Dk18MzimeVCMpXeUHrhqsWpDlIclwtMc7GL0d7CEuABlboj3rUvyNyeorfFqS7y3Mc6nOdHXFOtj&#10;DHa1uCnpxPQiYT1XUs1SfGDLP/Kk3zmqb5T7CyoqG+96iRp8CB+xDxtxCOtwhnR+xBF9FQnqxcIm&#10;hcToItd72xvCPIxxfk1xfrVx/rWxvvXRnk1RHibwGWI8zfE+xo4+1s7e+k4+9R186jsF1nQOauoW&#10;0tQ9rLFbkLGzv629Twu4MtS93lP12l3xzk3+3UX11V7+TiH+4iD+FeT6Pd77Z7/o+kFxegDs5Djz&#10;4OjG5LjmITGNyfGNQ+KqB8f+HhJbmxzXlBxjTYm3ADd7aFxjSscX6/98nnP/SRnAIW0fwf0EB1Dj&#10;QPgAVAL6Li6j0zyUFlVUlNBFToAPXlRWAtyfh9dulm9dl7t0afHktJwZy28tWX396ClNbn5Vqa4S&#10;CKoSbUWJLl9Tng+AXanVVmpL6DjV0rJ79+8WFuYXaTVFWm1FoW7RthuqXsexdrehAeeRKbux2Ruw&#10;OZuR+enY4sXY0KOUX5lc8tNfSeeZ7ehv6B9t7hdp7eJni/bSh3rqYz1o7ylObUn0MbXzscS6GcPd&#10;bWHuLSFu1kAXc6CLKdDNEuwGFJktzNUSAZwvtSXMwxzuaYkG5y7mACe9l9LkLrGqJHq28heh/Ix6&#10;PUOjbmN9LzCnb8MPD+JpEhxrZYPM5Egr0ccKD/8Uk2E5bLQ22qxNln8P7B8//h9ga4CYpKNTKnPz&#10;8r98+nJ42zM/lYEv/kU5v4EGnIOWLsD2T4JPDcXPJjMu9Iey4qDXTsI6idqC9DJCEyzYWgu8wYas&#10;b8Fn6tluL/3QHSOgXmc5iq8i0UeptEIhqgYqDugQpcCmFJiUQjNw2+g6SUC3CBukgvf2ivfOqhp3&#10;lcnLrsXHwebrYPJztALDplZZHKX1MtEnMf+tRGoQC01CgUnINwp5zXxeA5v/m6Z6jp5JfSWpF3ze&#10;B4JVi5FNKG5BCCvwyelS40DYU0Dhv4Y4OkjxEI/OxUceYa6fTh0fhmb0we71xPfPwf/YJ/B95ORY&#10;Ger5eFCEcUxizfR+n2dPylz95/3jfxVl3gHjqxwwcJmmuLykCAwuura8phBQCmBvOgASCPKyYsDl&#10;dH5sbWlJma6wTFtcDoBfRa/4FL/SlD4vLtJt23BjULvSXiEfB0TVDUls7h1l7uhnjlKbIj1N4R7G&#10;1ky3hgiP6gA3XYTbpzg3fZcAa+9Ia99oa79Ic+9IwOHWaHeDn8NzJ8UVufSOXPbQSV6tVjS5Khsk&#10;wOuWf4Ed3+Iez3DvKsorl+lwlSd+q5Q2uwNycLQGuVgSPAxdfC29Qw29Iz52CCiK9b7bIaCsW9Dv&#10;rr7Wrr6mHkH6gbTr2zQ8oXpE4tfkhMre0bf6RBYPTXg/rN3PIbH1A6PBD5o6BgG787ln++Lxo3NT&#10;U/Nnz8mbODG/W7fcqJC8+LDMrvG5I/s8Gdrh0+Bo/dDYhl5hz/pFfhgabR0aaxga20RXvY+2gsch&#10;MSYa23GWoXH1Q2Mbx/d5t3tzflHec11ruZ82VP8XsOkqXhVaOnVpSTmdpbikrLigIltTVlwMhqtW&#10;V1HwrDD/+b3cJzk5FflFmgJtZUnrdLwGGFUduFgDrIKm9FGR7iHg8BLdIw3okUptRVkR7U49Kqyq&#10;0B06nx81cC874gacdANJOU9OPkCN30eOOEIMPYyG57Fln52F+ihna7Srpb23tWuIuaO/PtbTHOFl&#10;CvOxJfmbeobZekfaesY1do9t7hyuj/OyRrfuDwkHQszDFkJvFAEqrCXazRrjZgMnUWprOB2Xaotx&#10;bwn1tAZ62IJdbcFOBnenJjvxb67wNyl9g3m9hTvk4OO2cLfOERTGelaLAs1UlAUb+TXsmmV3s63R&#10;ZjPYbP9CioMvoH39+rV18mzp2nWr8vKygX4pKCrIfVDYVNu0Z9tDdzsDR/mcCC0hJ29BdwyDb/fA&#10;S2NQXRCh8+a/cpDWcTwNeLwVH2PCllngZTZkcQs638rq08RVFHZGlyxGg7N44u92qudyyWlvux9B&#10;zk0+DjVqqdlVYnCW1ID75SaxesibvO0a7MSFaqfr0T7VUWpzhKs1xsMKbFuEuzXS3RDhZgp0/qEQ&#10;3xaws+xl9TSHAwNBG4UWBfBYRHq6FJO4QSx6xmSfVoleCDjNLODAM+kQF4iepatjsGtYRA0mKEL5&#10;hxDPHLz3WXhOOrJ3InR6BHFyODNtDdkjQ+byNED1I1h5s33w8SkjcnZveJRxsvLeXV1eYVERcNHo&#10;rG90BSwwSorKS4H5A68A0U2zMZ05qJKe26FrhwO/m15UAF4h7d6By8rAfzohEZCPWk1ZxrkHo/rd&#10;iFVf7xvxJqVdU3K8DaClg68FSO5oV1u0hzXKqylE/c1NeTbSq7hXSHMrs5mGxptSYgA2bANjG+P9&#10;Lqt4Y0jYj8DC+cR8D2VpsLrO19lqLzNwhfUE9xfKrGWy6zncXLHsqIfL5xBPK6Dijn76viGWoZGW&#10;4XH6lHbvw9y2CJiJLMJHzOkc5rZncMKbIUlVg5PyRvS5PHXM0VmT982YsGvS6M1jh68fk7xx/LAt&#10;44fvHJ98bOygc8N6nB3Q6cSIgfv27crOzq7MfVB04ti5XduOHd2TeWRf4b69ucdOFl46/+joLt30&#10;UdcHJt2I8/urg392Spx5eIINEDgtzmONKfHNQIGnxJqGRAPStg6N0w9N+DG+76vDf4E7+wTcQq2u&#10;oLycrkkEdBB9FzVApT8EYpoW56UVFcUPy0segtvd6uaUgJuvLQOIL6GrRtKx4pXgpoOeolM6afPL&#10;dbk0SQMC1xWXayoqS59oNU8vXS9bvPLJqAmaFWlPL1x+vPvAlfFTNgXF7RF63SZDS7HO9xidr8Id&#10;b8Id76FRRYRPFen4VqKsdZHpXe0sfm6fvF0qHOzeOip/Bjua47yM3UOB420dRs8aWAfFWfuE2jr7&#10;GTv4Gjv5mDp56bt46RO9GuM9jWAwh6ttrVkQ6ZzTsWpjtLs50s0S5W6LAq+rzYFOFhexCYxtscBA&#10;8n9gjh/xpEvMqX9Rl/ryvkjtTLCnmUj+EnrH+pfR2my1Wdpmz14+f/H7F73cBTDdWoOzFdhWq+3n&#10;z5/Ax16xYjlg7Ht37wBDmZOblfsg16K37txcZSc1EB5aov8tIj2VutWZ9cxf9NlO+l2q/CF3bRR6&#10;W4g4GzLQhs+yECvN2CILPsOGTLDiHWv5sns9yWlrcdciPvupnSRbyNnsKivydXzs5/gmyMkY4mYI&#10;cm0OdDL7OzZ5qt6oVY8kgqMOsp1+DoUhzq8j3fRR7i3gCHc3R6gNwc4f3JVZIu5uFnHAjlOp4r5R&#10;8GplApO8tXyxQmSUCKv5vKc8/n2cuYnLukVwX6OCXwDS9LIWswZl1aLUe5LKI6V7cP4S1PMA1nkT&#10;MWUZL30Ba/ciKu1Pou9pUp0nETz0kVe4STb177Xx+FFg4h5qSsCAoY2+lk4QBAYKGGrA5OuK6WRA&#10;YLS0bjP8G9htq69A6dHAbkM1aLSfDbRlWUlZOf0MOIeXL+YO6rbdR7Eh3uNmZ/+qPiG/hsSaegSb&#10;OvlbOvm1RLtX+9tVqeW5CsEmf5djiT7lfUK/D40xJMdZhsUZh8RY+8V883dNo3A/Oic2RKFwnLP8&#10;tL/Ldw87m0qsF4sMTHYNir1hUY+4nGMi0Sq1Ki/M9V33kAbAlqMSmsd2rBnX483ApAuejgOkUleF&#10;ndTB0T0iaNzQHmfHDjk/edTJ1Gk7Fy1auXDRwnnz5ixatADouMV//rl40eL585bMnb1q4dwt81O3&#10;pU7fNH/eur37Dp29cOrIsb3rN6xembZ63ZqNa9Zs2nf4aE5Rnra8PPNO/r7dN9YtvzN22J5e7Y50&#10;Cc7tGvhoaGxdMl2UrwVAeni8YViCISXe+je2Y/WD4z/NHlt89dzzMu0rjTYXCB9wS2kw02keqsA9&#10;1JaBu15Jz0qWVpSXVrYCu6j1/oObD/wi8F0g48GNBn0Gvge4vbycTvFUSAt74CJpyyrKNcVFjw8d&#10;Le818LKzV6ZYnu/jWd6rx/2UlLMzZt6aOTs7JPou5VCCeOuQsHIyRosnPkDjsonoIiKiAnGvYqre&#10;8oXf7VwqHfxzBH75fPdKB+VH4FoneLb0DLQmR4E/TQ9s1tBYy8AoINdtA6JaBkbYBoVb+4ebuwVZ&#10;4wHJu5kjAXt7AkrXR7oZIsDwBqTt2hLgZFXb69UKkzPf5MC3KEQWrqCW4H9CAu8Ro07hZ0dSnxwV&#10;Fpa3lRr5JeSubZehxWBssbSGobS8/P9WAmn78uXLl1mzALBXrFy58vq162XllTkPMnNysqxG25b1&#10;j0UCPR51i5q/H7nVjfvcT9bE9zQh/mY4yIJHWtGOLdAwK2OmFZluRUZboEFmZJCF0c+CBNfyRZdS&#10;qJG7KbtcAeeaQrpNKBjnJNvrrjzv65gf5dkY6Q78DVOMpyXc/aeHXbar8oxEPNdOOssDDFOH0ih1&#10;Pe12ulsjPJvC3Ot87Z46SI7zufOZZJqCc1bOv6sUvVdKTAoxEPZGCR+o8YcY+wLF2oZSk5isbQj7&#10;AcJ/jXCrYdYvmPqJ8X+z7LSYw062y1SWeBDXbQErdhY5bCF/3lpq2gG4Wwbl9kIpeeMrLwh035UQ&#10;Py99+4mColzAAGBAAHevlYppf7pVddMBzbS3Qg8d0DR0xr9W0dgKbNo/BEPxH2C3NpqxgYIH3wVP&#10;Thy91rvDCl+HOdE+6Ym+53uHvQQ8NijGPDDGOijW0iXkdaTHTT+nvXbyCb5uS2O8LwEpOzQeiFVj&#10;Sqx1SGxL35jXns6TMVSOtWZ0RiFvtcOuUI8P3nYWB7FeLmiS8H+I+YUO8osOqqWOqrGBTofj1HlD&#10;or9N7FI7pdvHqf21U0dkTBi5+Y9hqSOGj0sZPmT02OHTps6bm7p24fwVixevXLhg6fyF8xYsnLNw&#10;0dwlSxetWLF0+bLlK1cs/3PRnwsXLFlOF/pYR8d1poHRsnzlyhVpaeBYtXRJGrhg/oL5aatXHDi2&#10;9+yFE4cPHzx27NSZM5f27T249M8tw/tv6590ekD0s6Ex9ckxlmSgxqNtQ6MNtB6JsQGuGxZnHRZv&#10;HN7hzbKZJdcyyktK8+k8udqHgJNpU1n6uFRbAEyktvQx6Al6gZFOp9wG7GKamMH9b5tvo4ENtDzg&#10;ecDtj3Q0/kF/0NPsoJvy86s2pufEJN5ni1/isneY+INYXOvl9sPX+XVCxNPZc+4MH5Fp71aAiB/C&#10;Tu9w3yosJh9ufx/ufgMbmgH3zYBji3B1Fe5dRnbIIscc4g47TwVpZaI6b3szAG2/cMDYxpSE5pQ4&#10;fXK8cUgrgQ+LtQ6LBiLFPCSmpVdYSzsvczTANp0szUj7X2pboLNVLTf//1h7C8Aokq1tmLi7O8SF&#10;EALRycxESILE3fEITnRcorhbcF3c3SEhCXHBbRdY3CEy1j0z/6keVu5773fvfb/vr+1tenp6OtM1&#10;9ZznOVWnTtmbii0sxHYm+Ah92XAD1MFkaiLW0xtQse7TiL6svbpE+7GjndggSKo3+43fTWwDhnS4&#10;AEWLE8kM/yewQZdDef/+fVlZGQC7srLq6tVrXT19t5puNNy8IRnCVyx7oG/0Q33CDt0VfOUuL9P3&#10;1m4yLapcNQpXnShVS5QqFUiVmDLVakC1XDVWpjRBppkgU4mUaTl8tdDZM0s1aZeG1QMbs5eerg0O&#10;FkvGOLVTPd+T3EBsi0nOyPEAyR3kPBTs/ibI47mj5TGvEZspno+pHv3BrqIgt6EA98FgTzzITRLk&#10;jI20v2NlvtlAd7eD1Str09+tDYXWhnILQ4m5cb+u0Td1i8fqJp062tc0NDYYGJ7V1H+opfdSxfC1&#10;ktVvysPvaXnd0Qpp0Jq4R5/K13TK13c/Yjj6us7YRu3Adg3vXr3hj51tv1KdBuNGv5qee2jvnpZb&#10;jXeRfEY4BK74mWOko6O1ExgcYVaRQghaDrQYYGwAObxQAB3B/B9RDQVOECvjgaPX3npg37mZ6bvG&#10;++2ZPKFjSvSLbPJAFgkHvgKxCtDNpgiywz4mBT8Y47IyJuRietjbdPK3bLIwF3Q4SZ5FlqdRv5K8&#10;t5kaRCor66ipmJobpJC9r48b/T3QRQbyx9NW4Gkt8XP6ETn2dbjv2RDvtamUW1MndM9KbinOvUAv&#10;3EGft45ZvoHHXsljL6vkLqXRypjshZVV/KpKgGstn1+FKJrD4HDZxKSgatjQRH0ejwXAZbGIZfe4&#10;cBW/ksXnswD2sFVVc/iVwPFA7UDuLMXCb3V1dUuW1CxaVFdXu7x+0/ZjRy4dPdC0rPJGUUZj7rhH&#10;mSFfcshIg6BF8INk2SQx0F0OAJ48lDfuw4Lch1vWdN+8erer825P3+2e3hbE3t0NPSC3O++jfg3U&#10;wYYkEAAbDToShhXqHfBOsDf8LsDS7cQao/DbwcvW7u7bXZ3Pli5rH+vbp2nWre58X8uvT8XlkZb1&#10;RwtrkZ0Zbm381dv9bkjQczvbJ1r6rzVM+pUtXqjbPzMJuGQetUN/4i+6oc2aI3/TNP+u6fyr5vgG&#10;zbnrdWce1gpu0TJ+Z23R7+MoGj9WlhgiTyHLkgOFyUHilGA8NRj0CFgu+H0l2VQ8iyJLCJCB2xXi&#10;AiIcNKko0F3qZY/bGYksDTEztKKY3M5QEd4nNTeRGhhJ1Q36tWx/00g+qLkzy/pRiI/IsOCtb4No&#10;My4Wi2USDNT4vwE2SHFgbBaLU11d29zSDDUGMvTWjUbxgGT5yj59sw9qKWsMtlSoPXKy/WbiI9ee&#10;IFOPl2im4+pTpcp0qUq1XKUSV8qWqsXgSpEy7XBcdTSmZ/zGUWtdufLEQ6oWb21Mxd7Df3c1PzXW&#10;4Q3ZWRqCNDZYLDzEXRYIXqWrLMRjKNhZ7G55x3tEAxnA7CwNdJYHu0sDXPAgD1GQq8jfUe5m9dHC&#10;5Ia+zm0rS6m1qdDOBLM0kOkbDmpZ/q7p/kzFp1vJsVfZsFNJ/6CmzQ1Nh9+0HZ9qeDxW9X2o7Neq&#10;Ne6KTsZhjfw9ulHrtIYv0TXv0zf/3djqnaXtF9cRn/1cB8K8BuL930yO6Vqz5nJz06Ou1r6ebtSz&#10;jVLqIiEIHhuKsUUbKgp+hkJQxN/KP0EaFdTFS/jYCt64drmdXnQmPuhEQeyLWbGiXHCeyfDDY6gP&#10;OQTPheZOxVIDvoe6X04kPcwKlWSRCU4jycH2Z1HwdIoogXwvyGOzo0Wes/WUEK+dyZT3icHY+NHy&#10;8JFSsgdOcZON9xUnkb9EB1wO818zJf78whmnyuZuo5es5LFqK3lVfF4tF8BHJJBnMMuYrAoup5LD&#10;ruawa3jcGjjN5fF53EoutxJwDqgGUPO4DDaHzmLTAPN8PgeAXQlvwa2IdGRomYlKPoddSaPTGQwG&#10;ugl3EZcDn4Q7saqqqmvr+Bs3rdl/YOvB/afquCfm5l6bGnMnjfIgg/wihXQvM/Tx1IkP8qIfZlAf&#10;ZYR8yKYMZlG/zEzqrWO27d7acXh/2+Xzva237/SCj9xF5ApA1QhGFjEzqlhUt2BVkfxuQxPEANgA&#10;cARs5CKh3w+Bv6v79rUrrxITL+nrv1CxfKE2tkeVckuT9EDN9Y6G+Rs9gwF9gwE9vUEjw28mhu/N&#10;jb+bmUn1jIVauj9cxtwIz9w9Jmmr6Zh9WnZXdYx7Naw7VQNvaUzbo5V9Qc3vtrbpJ2uLIU87EcVD&#10;hqbWjhKN85JEeGER3mimbYwvnhIkSw+VpoWIM6iSTKosMVA2fjQe4SGhuAmD3TAvO4kdMQxkZYgR&#10;vcgyC2OphbHMEs4Yy0wA3vqf1Fy61GbUGO4pNPnVK+F50FnJNrFENCiTDyElTnSeKYAN/4HX/YcU&#10;lykCVGpqardt3dnT09vV09HYcLO5oRkbEi9b3q5r/Up18gqTfWU6v7uOGNIbLdMcL1OJx1RyZMqF&#10;cmWWXIklG1aBDUuWaUTgyiPlGiOkyjZiQ73fRmovqlINu6xi9sXWTDDGVhw0/AOKi3YWB7miDaV3&#10;dJcCzwS7SoNcwN+Q+Tl/Gu38JthDGugm9HcZhH2whyTYFV0wylZmbyS0NPliZigwNZFamYhsTQYM&#10;DQbUTD8re97XjDunmXtIddJpTd8mde9zqn7NKmG3VKMuqoRfUqM2KoVdUM06qELfqMzfpjXhuL71&#10;7eEmP7ysvwe4iKJGDSaP+ZEdOJAX8XluXu/GDS1X0eIwd+6iQaxWIkKipxs2RNCK3D0/gd0FYEfl&#10;XwObuJJ4rTjT0UNMSGzv6mlDDN/6YPf6rnkZLQtTv8yJlU4JxXPIwqwQ0KXAVxiIUuDtrGBZst9A&#10;GgkUuCybAh4pnoP6kLGcUGgceGaoOJ0kTA74lEL6kB4ymEnGMwDwZFkSSZgUIkokCVKon7PHP85L&#10;O1xYUMco38BiL2FyeBx+Da9yMRf2gMhqNq+SXlnF4nLYDAYbYLxq5ZqVK9YuW7pi2bIlS5etWLpk&#10;zeK6VXU1y4F3Fy+uqa0BeMOVNCaTAbKOz6+p5NZU8aoreYBoADAyFmAmOKDimaUcDq+Svwje4PII&#10;Yq/kVFXx+NxF1dVVy5bV7t61c/vmY7Wcg+ziU8xZzVWl7dX064uqDq1fdrWG1paf+DCD8jaHOphF&#10;GcgN+5Iz7uWMuGfFU/uWV7acPt7Udru7p7sXsTcQNbKtUMuKEW8EbDSy2NULtYx+ATQigWq7Hawz&#10;Wiekraf39sljzwMCj2gZPlEe8UiD3KUc2qAadlXTr1Hf47Ga6UsV3Y+quj+09QetjMRuVlInS9zW&#10;RGytIw7yPluysJ5XvWbmvKXpOVsjJpywd29TGf5EJfqixqQrKt5NugafrAyHXM0EQQ5YmIuQ6joQ&#10;6CgbM1w61gnN9CK7icePliVT5alULCtUnEWVpFHwNKosOUAW5S0muYlGEsC2M5LZG2BWxriJCW5o&#10;jBkZ4ZYGIMslluYiI71BNaMBFf8rajN2qB7JDuqc+Au2UyD7LpNJUYjK/wnY8LZCim/cuPHmzZuo&#10;U7Gz83rjjVsNTTKBaNnyHk3r31ULaswPF2i8sDf6puUs0/CXapFkqhNkKilS9QyZUrpMORlXDpZq&#10;2EtV4SuZD2nrf7NS7/VTWczUmHRKxfq5ufmPkfbgMAOS0WpmxIpHGPKfnSUklMNVTHIXkdBUdYyE&#10;gjFwtISKO1q1NATkupOU7CQbaQU2TGJlJkHPb4SZm4gNjDFVg28aVi/U4g5rrSrTOZCnuahAs2C5&#10;+ox1qvOXqzKWaJcsUk7cpBJyU5XcqjLpgkryFZ3oDiOPZ3Z2n8c4iyJGDyZR3ufHPilO7aRNbl7B&#10;bz2yv6Opqau3o6e3vQ3FOf1sIv8/FKLzHEzF7Ta0DD342vduXG5fwewtS/1SmigtjJJMDpEh6JLl&#10;gOdcCgAYNlkGwDUEyFwKYjUnRIqmOoaIs0kShH80RIQ24qQMPp4bgmfChiZXCLPHPZ6f10Sfd4JN&#10;28DngksM/4FUZoOvzOHX8QCTVWx4iYgXLdMGnFu1fv2m8+cvXrly+fLli1euXrh0CbaLFy9eOHfu&#10;7IUL5y5ePH/27Ik9e3fU1FQxmSw+rxo4mc9ZXAk35wFbI2bnc8ENB2ecwWSV0Gh0JpPLYNJBl4MV&#10;IFZbB1uANrh6w/pN585eOX3y+tlTjZcvtDc23LtxvePipZutrfduXnt4YHfbIvb1eXnXcic0Zo3r&#10;zKT+lkn6kUX+nDvuWfHkzk3L7l+/9IDwkoj8iuDgADejWSKKRfNvdbfd6UUpVPtQR1k7WN+WHrSK&#10;JxF61tN77tQbCvm8ntFzVeu3qj73VCktyhHn1MMuaQd1qdi/UNb9pKb1w9BAbGMk8rSVuttKbU2G&#10;7M0/TIg+sW3rqRsXrp06dmbTpn009rYAUqOe5Tttt3tGPh3aw/vU9L7qGossTHFnU9zLGnWA2VhI&#10;jU0EgEknE8zHEgt0xBP80TKj8DPlBsuzg6S5VHwKCU8NkAQ7Dvjay6FJW5tAqxYaGAjUtfvVdAfU&#10;dYe0tIS62lJ1o6/qNh9VR/yqEdigEnNMhbHEbd/k/YJbIplIjtQ2DgD+F1KcYHLZx48fS0pKVq1a&#10;1draCpoT6OlG4/XGxiapCF+8rE/D6p3KnEqDc3lKLy013+ubDBk7iww9cQ0fmepYqaa/TNUP0/YR&#10;6A4f0jIQaKp+N9J9a6z53EzzdoDa0nKNtP0qbt2Gph/cLMX+ThJAtb+zNMAVTXjwdwJIE8sXgrPh&#10;JiB6/OWo6x8tswD4lyGoO0vIThgCtoXcwkBmQTghNkZyEwNcW0eqZPhZzeeaQXm1V8eE0N+Ch18P&#10;Ut+dprJ5utb+6Yancs1+maJcQh82/pRGcKe633Ut9xtmjk1OI+6M8Xo0ifw4P+1p+ZyH62rvH9n6&#10;4MJhaFIdLShZ5l0g5+42lMAegN3RhWzc/3vpau8F0oa7o1VsUdaA9u6u1l3r2kqz75Sm9s+LkU8O&#10;kWeFiHIo0iz47aliBE5EwmDgsQyyKAvBG6Arm0KWTAGQk8AKoHGj3DAJiPM8sjyPJMqj9OdSv+eG&#10;fi9K+o0zv31pzaGaqpXgHvOAMxGncnh8Nsq6z6+trIQNiBRpaODYjRs3HT167Nq1q8R6PejhiQ30&#10;RWt3T0dvb3dvb08vKj0NDTfr6zeBIQCUVvKr+ZxaADbqOEN5d8Axr0ROOLucRi+uqABi5wC30+k0&#10;+AKVBPoB9bCv4i8GMt+yZQcYkda25m6olZ7bXfAPmo99FxyecxeOr1m9sYqzdUHBtsLsg/Nz24sS&#10;n2eH/ZYS8Cpv3O8zE7vraD1XLnR3o+zI8Cu1EBnOoYqJDMrdLUhidfb2oJMguNAaBu1d3a3td0HE&#10;g8W+eeNdZtZFB9v3Wgaf1Gyfq3vfVyW1qVJuapJa1F2eqej/UNMa1NcXWhmLnSwkLlYSZ2uJp/NA&#10;QvytfXtb+9ofdt2+favx2taNJ8eH3HSy+GFs+k7H8qmqyUMlvX4VPYGO7pCZ4VNrs2cGxkSko+Nj&#10;TfvHBgafrA363W2xcW5YSgAYbmn6GGnKaFmGvzwnRJ5OkpPdhkYNx0DSWpgJ9QyF6rpfQTio6H5W&#10;0fygqvVJ2ejdMIeH6qPvavnf0go9pxx9RGnK3hG8smOfn4ilGDGOLf13wH737t3ChQvBrl67dh11&#10;NPS03Wq+2dR0e6B/aPGyu7pWH9Vmc40uTVZ+7qD2zFrjpY3hB1OjH9rGIg0TiaaJWN18wMDsi7n6&#10;R3ulV67DfvPUe+Zs+MhFoyFUdd0crcItquRGXYsvtqbCMSNwBbD9XcTA2P7OsiBwtl3lIWjl4SGQ&#10;4kHOchK41igJOx7kghAOHE52lvk7SNzMJFaGYBSHLMwllsZiA/0fGlqDw2x+08ne6H1qRtGQySLc&#10;IO6bqdGvbuqdow2fjLT+4GTz2xidnZl62dt1fa9b+d4MDW3KjmkqyW+t5LZtWn3r3LH2Kzc7Wlrb&#10;u9qgAd8DGKOeMcAc+HCoK4YYvvr/ibG7AcxdXeD7tSFjAWzTCsC+fOruKnZ3adb9eYlfp4WLssiA&#10;ZwC2HA4yQwDMWHqIPIMizyBjqN8FRDgJKwjH506UTQ0VZIeIsoG3Q+AtpNunh4lmTfo8O/ERf979&#10;7Rvadm47VVsLcAZnmIf8X8SW4FEDP8MLgDo4z1wOBwG+vn7LzRuN8MiEoAVPtbWjEy3cg3DS3XKz&#10;4crhIwf27Nnzyy8HYNu8ecuiRXVgIwCoVVVwqxqAN+JrHovJBIpmIaHOApZmcDiEe83lwhn4u3Cx&#10;4gug9aMQsVeDg79ixarjx07fvNHU3HzrypUr589dPn36/MULVy9fun7kyJG9ew5v2bx32dK1K5Zu&#10;reZu55adLZ7clxv2ITPkW27oV+actmP7gY0fQt12dPR1gCXqga0HZHp3L4FwqPKe2+1dTe2dLWBH&#10;wUCjJYQ7bvf29G3dfmFS+FNby7e6RoOqFq9VPZ+o+t/RDOlVd3+qpPddWWtQS3fI1FBsZyJ2tUI5&#10;hke5yYL8HpbM6rxyrqv11s2jv5zizD+V4N9FHSFxMh0yAmdQ/6uK/pCyzoC+/pexgU0+Qdcdxlw0&#10;mHhON/GSSvQFJa8eVctn+ubfRzvg5JF4qLeQ4iGiuOChbrKJfnhKsDR85NAoR6Gt5ZCZyZCavkjF&#10;6Lu6yRc17R/Kml81rT6r+LWqJBxVzTmokXBYOe6UUtxJ1eyjDvk1p3//JAZMy4cIXP9bYM+dOxd+&#10;jwMHDvT09IGP3drW0tTc+vr1u1UrH5lbDKpP2mu4cpXWmRytMylq5+M0GsLUuwI0H47VeDZK8zdH&#10;nUceeve8VPr8lNopys0TNVqD9W77q98O0Dgap1HNUM/YozH8o7HZgKfdYBAahZcFoCgrtBgSmtXk&#10;IiehAwHgGQ7A5Qh2EYWAOHcjhvhc5T42MlcLgYOJBPWWmQqNTCQ6ht80TV+r2j5VJl00qCkiPaCU&#10;yjQ2S3WmSPQtBaaGb+1MBGaWYgPL1y42+8cHF9ekzPiFu7x1976HZ4/23rjc03L7Qeft+3fb+tqh&#10;EfQ0oxkc7T1dnffau+HnR7SFumHQCjfQbP5wlP/fSnd3U1c3tDPwBe90oGHYns62+12tTy6f7NpQ&#10;d6N8yv2CCaLcUETL2Yi6sRwylkPBMymSDNSbimZxw5mpYVjxJFlZkmh+XP/MCOEUMj6FiudRxdMj&#10;JPPiBstznq7mdZ452nH40Mnly1YQ/V51wJGE3kbAUjAnYIw4qFq8eAlw9blzwH1gvBA/g+UBSBA9&#10;CWhgD6zd9etXtm7dSgxlVfJ5NUizg+quAvJnAZ7BYABTgxDg8JgAbBabSdgOsBo8QibAP8DhLDab&#10;RbwEE8OrrkYT/isrwagwKmildbV1a1ZvWLt2xfIVS+rqahcvXgQHm+rX/PLLrrNnzzU2NAOrHzt+&#10;cMXKRWtXb9u15Rp3QdfkCb1Z5I95457TZzw9tPNJU+Odru57zW3tV672Xbr84PLle1evdTa39HV2&#10;PelEk0naO9vR+sF9PW29PS19He132tqaGtvnTn/kOvypnq5ERXNAyeiLisN7Tfc3KjZvlXT6lXQH&#10;VLT7DQxENqaYhy0W4CId64H7eb6aRO6oX3dp45pf5k07mB3VGT/2a5irbJS9xMJsSN9iSE9XqKbx&#10;wdT4Y2DQ3cCQzoDI1oCUXxxjrmoGtqs6vNYz+WqpL/Uwl/gBRbnhPsMxb3upr5MsZNRgYpAozk8Q&#10;5C52tRFbG4o09EVKBl/UjL+pa2HK2oMaLh+VE06r8Es1NhTpLy5XraYpszgqFUvsF7KPv3gjRDFn&#10;sPu3UvzDhw9z5syh0+mgxnt67qAZhx1t4GM/ffxs67pn7jZCHY9mw8QrOgtXajBqNauYmstKtTbN&#10;0tk7U+t4lsaFcZpXIjSuRKjuGKt3dLzqqVSl0xNVzoSrN4TrNE7QOJCvwqpU9X2sa/bCzuSBr+OP&#10;IDd5gIsMzUB2B5dbHISkOB7kKiJ5iMc4vvNzfkZyRXleyW6g28VjRsgczaXWpmIrI5mlodBQ/6W6&#10;wWPlEc9UR99Ri7iukr9K+5c435cjZ8s0VuDak0Wa9p81rTvMPD84Ozy1GtMSNv0ip/7c1ZOX2m92&#10;3GtHoZ1gv5vhpwboogVtiDVWwSVDq8yiSG5QbuC69bajhaxQSBmx4tz/DwX10HaBNgBFgALUkEMI&#10;X6CtF841Xb29bUVvSe7zyaHfgYfBBwOsTg0X5lGHEoMfZEIjBpAHgxeNFUVhtEScljxETxMVx+FF&#10;44emhL3Jj/5WmowXpz1fzmy7cqbn1q2mzZvrAX9o7IoLohfQyObyKjkcHgCMy2GyWTQ6vXzp0qXH&#10;jh1taLjR1oYkKup8Ai+BGLFDIV9oeA9VSXtbJ6Dr6JETK1esBaYFjHI4DBa7gsWmww35VbCx+YDz&#10;SjadWcFk05C8R+43of/Bq+dVwWXA5Ap1AF8KMA9yncNlcHjl5bS5bE45fD0erxoMR0UFnQPHSA5w&#10;a2rqVq1au3fv/hs3Gjs6Ws+dO71ly5aNGzauW35lzuTjOeNvZVO+5o17UZTetKLu5i+77q9e3jJ7&#10;xqm89IN56XuKppyvYt86duRRa+tTNFEMpWV60NLw6ObFxz23X97peNpx+3Ett9vH66q21hNVjedK&#10;mj1KBq0qJr1KBq+UdAaH6fUDvHX0RJbGmKul0N9JGAhN1PP9pKDH+XnHs5L3pETdTgl9O2mMlOQi&#10;9xmB2ZoLQUJa6WJa6h+09V6ZmPeYmF80tz/pNPIXM5cbmjYPDE0/2Zv1jzAcdDcU+thgI+1lw80w&#10;WyOhi614rKc4wU+SQ8InjpUCBDzMxIb6EmW9z7Cpa2JKBp+VfX5Vyd+ucTRGv5ti2RyueS1a9XSs&#10;yv4s+zVzDn54KEDAlshkwNz/B2DLZLhi7S46nbF02dLevrvgAna3dzRca7jb/XDPhufBTriF2Q8D&#10;m09qPi1K5EsaMWe0ko9oZW/RKNqoRl+sunyW2rZpGgdz1GY4OaxJ0T6QpHI0Uflo0rDjCeoNkWoN&#10;ySq7J+tMOm4y4oyxzgFPu4dB7oIg8LFdZIBw1GfmgkazyZ4A7B/OFq0jR1wke32gKpK5umLudgIL&#10;E7GRkcjQQGKo+0zH6KSa3VbNiZd1sk9rLtisurJI/WqE+xvPDFxjrkg7dkBnxD1j5/VOGddy5t6Y&#10;t6NxR1vHrTvtd8HBBZIE5xmht/0O2uD50Jz+pq72pl5QaIC4dgRsFJFIABv1cKFJHbd/QvP/raAJ&#10;xmgHvnU7Gm0FIQBat70Haf2u5paGnq1r24ti3k0P/1EUjc2NEc+PFxZM+BI5el9uZM/MqMHpVGlR&#10;pKw4VsZMkjJTMHqSlJEqLUv7kEq6lEPpKUn6sLTsycUTdzo7um81tWzftr2qhk3wKpBzZV3d0rXr&#10;1oPk3rp12549u/fu2b5n97bTp0+1tYHYJqY+okFgEOFEHA788GDRQNyCaUMxIWguUFdn3/VrDQf2&#10;H9qypX7X7q37D+zZuWvHiuXr+JVVvMpqDrcGNiaLC+41k8FhMWqr+MtBMtTUIiRX8msZcJKFAM/l&#10;VJWXMSvKmWhEjFnB43J4vCoep47HZzAY4JnTwAzB9bAREoNTXcNfv37D4UPHr129deHCxXXr1vHZ&#10;a5ct2rFm2dmZMU+zKd9yKILM8Jcp1FfxQa+C3To8LK76Od6I8Pgc6vlrVmx3XW3z/mNXL95o2X+w&#10;b+Hs6xmxl8tLbm7defvazQdnL3aVll8ID2sJILVRohsnJHWNHNurbfi7srZkmO6gst6Apq7YxEAy&#10;3HjQ12Ew2FVM8fge7fs2YnQfxetF+ChJ5OiBcE9piJvM11EAfriNodxWHzfSxzR0vqrqPVDRPKlr&#10;cMlQe8DMaGi41YCf02ColzTACfewFI8wRynH9fSFWjpfTMy+jnTCJ3pjk8lYcrA0ygcj2YscTGX6&#10;RgMa+l/UNQeVTV+ohtzWqyy3fuBuKzEbIdIy+WFp8tFJ85Gz44X4fYONQqmE6DnDQYz/a2BLpRJi&#10;HLuUx+MvXrLoZsONbvBYQJ+1tl08c7d+7a/hI7+72Qwa6Q8qG75RsnqqNvyFlsc9bf8byhEXVVJP&#10;aBRU6S8ssOFnao939mAk2i4dr7NjvPrhBOXD2WonYjVPZGtsn2oYt0jfaZG2LmuE1Slfp95A12dQ&#10;X8EoDZAEtiD3z2Pd+ka7tNtZbXF2WOrn0Rjg/JbkLBk1QmJpOahj+kXb6J2m8X1dswOG1mztkTPN&#10;pzKsSmiGy0pVDiaonp9o3hvo/9Yp70HgtNYYWuPC1eeXH2w4eqbzclNPS09XV18bmhuEgsfQ0BRg&#10;G8WEonbc1YbWlexA+ru7A03DbCVS+EBz7kOzh0CIt/9zoMm/LEALfy8/z/5RADHdsLX3dnf2IgnQ&#10;jSKlkDzvAlyD4QBp0HftWlvNgicLEl/T0kQLEz7Piv01L+I6dSQ3NWxXNrk7P+xjabyYniRiJshY&#10;STgtaWh+3K8zYy5N8FuSTt7Hn9N4+lBHe1t38+3bFy9f3H9g99JlNYg2AVc1rM3bth49eXj/wcMn&#10;Tp671YQy/LajeaaAYiQiEFFDZaBRefTNCMZGI0koeJOYJglnCN7rbG1tvdVyva3jdnfXw6ZbvXt3&#10;naut2UkvOzwzb9/MKbvnzdo5b/b6wplL86csZtI2HTpwetWaFUR3XSUic1Y5SHcO0HIZcD5odbA4&#10;aKnmSl41H9E7kvIAbtD2UEBuIMEPMp/Y19ZWr1mzatu2bbt3/4I66CprN2/cOzujKyf8eRZZkhgg&#10;DPN6GuTeNnLEcVuTzY62271GNLrZPvK0fT965BNK6P3xcXcCSY+sbXoMDbotbXpHB3QUFv26d/+D&#10;C1f6Dh98eOjg/YOHn+7Y9yoz71d9k0dKOt+VdQdAA6vriPX0MQtjzNka93GSBXoMhHh8JDv3k9zw&#10;IE8hyV1MdpFRgZmccXd7iZW51MpEam7yXt+wXcfouIrmciPTDWbGbW62b/2GSyJGCuMCsXCUqlnm&#10;YC4xQ2stYjoa/RaGA6NsJVRPYcSYQYqvlDpKQnYe8rWXDjcVmxqK9A1FusYDOk5P9PMOWJ3LsX1D&#10;Mu+3Mv5uaDloaThg5N0ZsUt0HJMIpLIhqRyto/vo6dNPX4i1u+B/cL0B2EQOBuzjxw8AbEUvy649&#10;2zvhd0W+VteBvY2b192d4Pt1lD3cUqQJ8kD/xzDdIWXjdyq2j5Td76kH9GhFbtQaP0crcaKat5VN&#10;9ljtQk+NlRNU96erHshTO5Sqs2ea5tLpmsFVmmYsDQ2ameHO4aZnvWy6QtzEJA+Jn9uAn9uQr/NH&#10;R+tmG9MThoaV5mYLR1gec7fq83Ppd7QR6Zq/13Z4pOXToOKzV2XUPC2PSSqkkZrzvHUq/bQ3xykf&#10;SVQ6mqB3erzr1VBaA/1A24GbbVd72lp7UH8uCiYhhkDQIHQr8PFPYBMyGz0eCjAEYPcQwIZjBbBh&#10;B6gGeP+XwEZM949FgW3krALvE2tZ9ID6b7/X1X4XsSJa2hLwA94OuIKtKJC5q/d2a9/O1XfLc+4w&#10;0gYKIp7H+1yK8NzkbjFzrD0vwunUVOrTiuQBZqqYmYixUsVlCZ9S/a5FeW0Yaz8vJpi3bdWFphtN&#10;p45d3Lrp2PLFG5YsqQNXls9dw2SsoTNXVNdunzN7W2Ls6vlF+zasbDx3/MnNK486bz/t7X2Aot+7&#10;2263tjbeam5qae7q7u0BDQGqBmWJgMqBKgERQ+AdaghNmbwFnkR7551f9lwunvVLVtL+2NBL4/wv&#10;jws4OyHkWjT5eGTQ3ujgPVmxBxbzLq1curuKvwjgzOWAh1fGYoFTXUan00C6Ax/zUEur5qPectDe&#10;yBWHixQBM4Q3ruhIhxNoQI5Or+BwmSA6tm1ft3QZPBtv/rQTORNup5C+RY0SjR3+3NbkgrH+Zk2t&#10;pTr61Yb6hy2M79oYCq1MhHoGXzT136jqflHS/qhk+FLJ6LWGyZvhDi9iJ17dvg1+o8cXLj5as6Fl&#10;2vwz3qRrGkZ3VbUHUJYe7X5lzQFNbZGpocTWFHO3lfm74CR3YYgzhiYvuGOEzJSQXLBgV8zHCbc3&#10;F9sa4paGb/R1b2pqb1NVYxrqc8wMT3vaPQ1xF1E9+sePBfYSjHbpd7D4YKr/u7VFp4PFPQejR2Pt&#10;h0LcJYEesrEeyDmlOItITvgYB4mbtdjRCrO3xM0sv6l59qjNrjP6pVj3Woxap5/OUx+DH1a+DyO3&#10;YYfEmEgqA2yLMbmMGMdWAPuPcWxgbLkcf//+/cKFJVVVYD45bC7j1CmUgQp8z9PHm1fUNcT5SoKc&#10;xU6mIjPTIT1jXF1TqKz1VVnni4reJxXzj8rezcrRx1RmLtMKJY9gxalvS1bdl6p8OEP52ORhx1I0&#10;fsnUWjZHPfiCpt1xXe3tbjY9/i4fAp1/kFxBiouDPAaCPVAQvL/ToJ/TS0fLo+52WwKc349xHHR3&#10;GDQw+67pelcv9pJawSatijrjmgKL0nG61Xbmv7rqPnbQaglQO56msiPbbMOU+UfXX+1AYUagNdp7&#10;2pp7e3tbUa4IxTwrAs8EV8EB0U6h+RIb0W4JYIIFICYQoDPoM/8Z0T8LQdJ/sfSfxwBpKIqXiCDb&#10;e9AGf6EbJAScBdELwFbEUXX19Ny7dKq9Zm43LUlAS8QWxn7PJT8OctwZN+Zafvj7ssR+RqqInixj&#10;JGLMFJyRIi2O+zEv9rcY3/0ZE5Ys4uxYyt/GnH1oQd7+edOW0ktrSuevnpq+P2XiyfDg3f4+awK9&#10;Wkgu7yb5vcuNejEr7W5FQUMt48qh3a2ttzuvXDuzZWv9smXLV61ZdeDgocbGJuJp4EvCF4RnQHlg&#10;2tHEKfi3uQM2qJ2uO4f29xVmdZPdH4+1fR/i9C3Q8WvQCCzIUUhy7g9xHgr3+JYW+mx2znl22U4+&#10;q5ZF49MqGGx2GZtbUVUNTgKbA744bzGXuxiNuVWCj40Y+49gVTQCp+BteMklCpA5B4i+sm79xqX7&#10;ftl6/MTBvTtuzZvWEBPcR3L95m3b72DywcyoU1P7rKbOOV2d3/T1vuoC5eoKNTUxNW2QmQPKNm81&#10;3B9pjvxV2fqTluEPY/3fgoPbsqef8ht3w3R0i65Pm5rrs2Fmb5X0vyvpfFPR/aGsPaCqOWRgILEw&#10;ltmbSj1tpWOdUAYrEhqFxQPchIi60Vo/uL+b1M1aYmcstjICSv1oZXxfT/2Ii+05kvu3aD/JxECM&#10;4iGheAgoHj8oYx+TfPvS4n+tYJ2ZXXgoP/cC2fs3svtnf8ePwe6CQA8ByQunOAnD3EWRo8QRPnio&#10;pyzQGXOx+KYz/J5q8A2NrHpVFk29fobabT+fnogt0l1C+YAUE8twEZD2X8D+uxRXAPvPJX5KShdU&#10;11Zfu3a9p/NB442uinn7k/ywcA+Jh7nEGmXDwY30xHpaYn0NiY66UE3r6zCLJ8o+neoxJ1QDJ9uV&#10;L9BeV6q5c4bK/ky1I2nDDqer7p2ssXy2ethVrRHX9XWPeNk/D/FAMaTBbligOzJ7ZDcs2ElOdhNT&#10;PPs9rFpdbS952QvszKQG5t803O9qTTqmSa9RXTNHY/sMvWOpFjuDjQ4bO0lNTUGtPBitt3+6ZnWx&#10;TVnp6pPnuvoeo2lVICMRhd7r6uhD04C6ewA33e0dfYAfAskEthXY+wls2NAL5ICj7e8n/5uigC7w&#10;s6L8eRKK4iUB8FZixKujq6elq7upE7nu8LE+xN5IUACQem5cv7WK3UVPHmKmDpUmCXNCvpGcz6eH&#10;9JXEC+EMI1nISJbRE+X0JBk9GXxscUXqx/TAK7njzhZnNZZk9JSmvC5L+3Vextk52VemxPRMGvuG&#10;6v52lEObq91xP5dXFFdp1EgsJVCcGTKQF/6+KOEFo7D7l+2dO7fv53ErORw+m8usqas7ePBwS0sL&#10;ocZBb7SCaAe/pLPjAfq2Pc1dvU1tnW1oAZ2+++cvd9fWXUuKORHh3xXk+jHYRQbkg4YtXSUUNyzK&#10;W5BIep8Z9evM1BsLCw6yGWu4XB6Hy2JzOcDFfH4dj7eUz1vG59UBLyvoGpAMeAYYKw4A1VDgQKHS&#10;edwaLrsOwL502ZJdu3ccPnJi6dKtk3NXjQtqHDX89XDjfluTlzpabTo6PZqa4KAOqWnhytrfVfQ/&#10;q1j8rur0q/qYHo2QJg1ys8aYO8o2T1X1vmhaPtD1OKsReFwp5IoGpUN15O9KJh/VtH+oaH9X1R1U&#10;0R1U0hrQ0BEY6EssjCT25iIXa7G3g9TPRe7nLB3rLA5wRXkUxjhLvUfgzpYSa2OprZnU2lRiZ/7Z&#10;TL/Fx7VvnLckmSqLpwjDRoooo7um593k12zftafl4sVXt9qunTx9evOmAyVzN03JOhEWcibY/UOQ&#10;62CgG052FkV4CpJI0nSqLIWEJQbhEd5CV/t+U6t3+raPVUa1aKUc11w71/t4zi7RFYFcAv/JMFwq&#10;x4iF7z/9T2CDj01EnlUogF1Ty1+3Ye2GDRsab7R2ddzfvPZKduTvUT6Dvvby4RaYhYnAxgQzN5Cb&#10;GcmMTXBdY5Ga0RcVi5c6nt3aofXGBStVGWz1xQuU1s3U3JajdiBNc/cMjcVlamFXdGzbLQ16vGy/&#10;BjjKg5xR/EkAmncuD0GD1Wg5Un9XzNXqdxPzdl3TDypmb5U976vFX1dbuEFt9TydfTlqZ2NUbpON&#10;Oj3Mn+g74toGIm2d7jGaK4vVpq2zS1iydjcA+35bRxMiXZC44NICuSAxjHqEYIcc2n8q/xG9/w28&#10;FehVIBkKHPcQ5c+XcEFb+y2i2xlsSUtXV3NfDzAiCN/7SO3Dt+u+DRL3+o3b62p6KlKGSmLFM8cJ&#10;M4IEiUG/z4h6X56As5KkjESEahoAO1nGTJUBadNThAtiX5cgt/w9M+MbIxVjZAhnxfblRT7IIH+O&#10;8cUorpKxjm/Guj0OdPkB0jHUXTDJV5hOxrOp4pnRkvnpvy3nN+3ZcaKubgl4wjwg0crKxYuXnjx5&#10;kphoAU5JG8o01tl2p7vvQe+Lez1v7tz57d69l13dby9dv3/6XN+Fi2/27f7Ep3/Nju0newoDUdMU&#10;+znDARbiJqd44ON8hYnU31MnXM+fsnfp4gNbt+5fvWZNDTQv+HNIYoMcrwJPG3BLdNwiKa4gagVj&#10;s9lseAsKGAWiXw22Wh6vmscHykdBqyxO7fy5J5Mntvm6dDmaP7Y1e2xl+l5XW6SqNaSkLVAyea3m&#10;8EJz5H2NwA7NqEtaiScAFeoTLiiPblV2/k3F84lqUI/KuPMo6DigUdn+OYBZW1OgDgyvPYS6x5Eg&#10;R7ESRgZiMxOJlYnEzkzijFIdSdwsRW6WUlcruaMlBpi3MhJbGghtTETWhpizpcjL/vdAt+cRnpJJ&#10;gZJw36+BjkNJkR2nTr24ePlUc3NzT9fD7r7mjp7mpuZrrVebDu5vql3Snjbpqb/DR/8RsgA3qDpR&#10;rJ80gyLLpGCZVHEKRRIxRhjkOTDaZsjS8q2Rc6tO2i9uvNJDX54IcBylFJfhcpnkydOHnz9/VHjX&#10;BK7/6BUHYJeUlBEqiL94ae2Fy+eOHTuyauWa40fOtTU/rqI3jPd/HOw25Ok4YGM6ZG8sR8vimPXb&#10;mA5YGmOGBlI1HaG6fr/KmHsq8WfVZ29QLl6lUbpKi89X3VmgvqtYrYanHH1By+5XOz2xpw3m54wH&#10;e4CMEQe64MEAb7dBf49BH3ehrZXQ0PC7lv0bNZ+HmmEt6ukHVSpqlVeXKZ/MVr84Qa07SPmVq9E3&#10;U0eJtjumYfbdWP9iqPqcpcNI181Hn9iwsbXj7vPGuy0td9sbu1pQJAgS1SgDHmAb7NNtAmP/o/xL&#10;3IIl+PP0v/jMPxVAL0C3tbUVuA5KQ0PD0aNHDx48eOrUqevXr9++fRveBaggy9LR097W2thw88yp&#10;cyeOn0RjOZ2taPkLJP3bGm+3bFzeNGfSm/xQPJeEZVGk2VSscLzwJ7CTxbRkUOMSWpKoIlECvM1M&#10;lTJSBMwkCSMZAwFfkSSpSMaLE0RTqNKsEFms30CYp4DkTvRQojQdeIjzYOTIocQgDE0kDBkqjHvO&#10;W3j9/KmGXbs31QKDVgLUavi8xfUb9ly/3NFy805n04O+9rudrS1nj19dzr/ILr7IqThXOv/wnKID&#10;6Sm7x4Ucjgy5mDjhSm7m+dSEy6SRz/0dxe7mmI+9xA8tyicNgM1VQPYQRvtKEihviwu7Nm9ouHi+&#10;4frVm0cO71+3dnlNJaeKywaOZrNZFRXlsNXW1q5fv3758uUgvBVEDdgm2Btgzq2q5nI58A2rwS0H&#10;YIOXXrmIWbOMz1+0ds7cvcEjm13MXtoafzcxlGjqDigbfNIcdU+Z0qAUfV4l9ZBq/hb14uU6FbWa&#10;0+vVJp0F/ahGvaoa3qASflOd2qDm3aJk9mKY1oAK+Ni6gmFasPUr6Qwo6/Sr6gyoaQ5o64gN9HFT&#10;QzQ9w9ZIZm8osdPD7QzktigTs8TMUGqpLbPUErmaI585JnBwgs9QuCdGdREFOwl9LIfGul9mMy+3&#10;N97r7ei8090C7bGjs7ej60FvK2jM3t6+p3W8KyOtO92tpH7u0kA3QZjnUGKAPCtUnk2RTQ+Vzpgg&#10;zRsnzBwjGe+Fe1sOaVt/sZ2w7fSv/QKpRCoX42gFL+zpT8ZG7jXhYiNgo0JI8VKFpYSydevm5paG&#10;Q4f3L1++uqXp7v59V3InPogYCQpE4mUrdTDEHIwkdoaYrSFmbSyzNJWbmEh09b+rWrxS832klnxU&#10;uWiVZvFK1bJlSsvL1TdVaFSxlFMPa7n1mBkI7S1EXs7YGHe0QCHJRR7ihAFpj3ER2Nt81zF/o+H4&#10;QIPSrJF6Qm/mXs2Fa5SWlqnvKlA6lqB6Llqji6L0m6PuBxPbfiMniZ7JGw/NY4mq0zYoe922cTtZ&#10;v76pq/cZCjNBA8RERqz/q6LgWCgKHoaiOIPIlwCwoijOgMIGZgZIA5KhRS5btmz16tVLliyB5gh1&#10;WFdXV1NTs3Tp0r179547e+n6tYazZ89v27a9vn7rurX1wJMbN62/duNyTy843He6uu62tt6rX947&#10;ZdyLPLIohyzNocizqdKi8XJ6ipSdIqOniIClmakSRpKUmSxnJMqZSTJWMmAeZyZi9ASMmYzTkiTl&#10;CdKCaFkeVZJGEsX5DY4b9T3UEyXuiPCQRXlhCf6SdBKeR5FNpQzNjftcPrlzVfWx1StWVFfxeYAy&#10;2nrG3P0VM6/QpvWyC7o3L75zct/DdXV9c9IfppCeRI96RPV4GOR8f4zDA2/bxyNtnnhZP/ayeTh6&#10;+K9jnd4Euw4Euoh87IRjHQXBrkKSKx7iJKWioODBEDcsfNTQxIC3mVGP6UV9Z4/f7exsa2i4dPrk&#10;iX27925cv37rtvrDhw+cP38W7GBTU9Pp06cB4QBskOU//W1QFFCqAOQo0A2Qzucu53GXIgeiqnLr&#10;rv37DjTQyg5NijjlYH/X1Eiop40pmX3SCLylRrmqHHVFK++AZtFetblb1Qq3qWUfVIm8oR7QqzX2&#10;gbbvI61Rj9XdnquYv1fW+a6sNaCk+13ZQDRMT4ToWvuHEpHuXkV7SFlrSFV7UFtPhHIwA6uZSO30&#10;8eGGUmsjsYWJyNJQYqknHWEs9B/xMYH0KjeuNzW6K5EkmegtIjuiDIe2Zq/cht8vyG0/su9hX/uD&#10;vs5byPvqQIOqnV3tzbfuLZhxe+yIh2OGS0DGBno8J3s9ivaSJwdhmRRBDkWWHiHMHo/lUqWpFGyC&#10;vwiUub3rkYvNXwXSQRDhUhkGzPwvh7tQ+RPYUAhFxNu1a9uGjWtXr17V1trdfKuLlv8slfqD6j3k&#10;5zboaT/oaC6yNcCs9eU26DllFkYycyOppv4PZauXygFNymn7NGZt1ypbrsrmqlWxtbg8w5l7TIMu&#10;6Vk1mlv2jXR5S/KA31sMNEJ2xv1H4I6W/dpmv6t4dWmMu6aSd1B14XqViiVK1Uyl7dPU96erHEtU&#10;Ojpe+VKEUu9Y1RcO2h8NrfuNDX4brXEwXXPKNi2vruEup7ZtuNnX8wjlywCnsL31ThsByv+HAqCF&#10;vQLGRMQlQrJCY/f29sK7QMVXrlw5ceLErl27oCECmJFTSPT3KA4A24qOHygsFhua6LJlS9auXbt1&#10;645VK9eh0E4+d9OmdZcuXWxr7etsf9rZeW/zyru54S9yQ7/mUIUZIaKMEHzmOAx4mJ0sAzzTkwDk&#10;MuBqWgLOSMRZsAGqE+ScZDkzUcZKgr2cHi8vjpPmjxPkUgeyyOI0Ep4SjCcF4qmB8kySLIciziUL&#10;Z4ThCyZK6amS0rSXZXnX6IV7mXP20YsOlkw+U5bdWp75a0Xq17KUd6VZd0tyW2cn3Z8c/ik3RJJB&#10;kieMlY0fiUd44GGeaGgX2YuRsigfWbSvNMpXFjYSfGwB2U0Q7iWGM+O8MKorFuwiCXbBg5xFVA98&#10;vM9gUsjzhdNvnjh6u7sXWKsN2nZbe3NraxuYSiIADnkxUOEHDhwguscJPP/RIInp3wriAWVehzio&#10;ksXl8RctXbJ89Ro2v272vC1UwLZdo75hm4pNn6r/FTXqJeXwq8oxB5QT96um7ldPOKURflXFq0/Z&#10;7pmy+UsVszcqZu+VjT6rag+oaolQ9mu9fiU90OFoKQsVFIWGgA0vh+kMAIGr6Qzp6otNjaTmRjI7&#10;I7mdgdTGCLe3lDpa4c5WgrGOkgk+WE7Ep2kxj3LH30unSJKDxBGeA2NdRW62mJ3hgKd9V9LEa79s&#10;f93bc7uLCBBo7epqbXtwYFd7amhPuOf7EGdxiLswinQ3ZPRNkpM81GswevTgpDFYtO9gQhCeSZKn&#10;RMhSwyUTR0v8PK5cvfJNIhHI5SK0ZsB/CWxF9VVUlJaVLzxy9ADq8uno2Fj3Mmf8vSSyJNJvIMir&#10;f7SjzMUKQylEjWVWKBUhboPmhYt19d+qm79VDepQTTmlN3uZRlmdEn25enG1Rkahhl+RmvVCHd3V&#10;9gbn/G2ehHn0k9wkwU5SZ4tBI+MPKq4PlZLOaBZt1mRWqi/mKS8rV6kvVN2Xo7svQW1vmvqhLLX9&#10;qcMuRmv0+Gq8tNH9aK7xwE9tb7bWjO06Y9qcPQ9vr2/q7X1CsGoPGsRp/xce9T8XuPzn0R8F9XN1&#10;d0PbgmPYA3pBXTc2Nl67du3cOXBPjkGb27FjB/DzypUrFy1aBNBVQBpqDI6hKOoQzsAx7BWcwwGA&#10;M8u5XBRTTaeDwuQSk6sqWSxOff2GpubGnp67La23V1T1TIn4nE35mkkZygwTgpGeHi4Cl5uZKGIm&#10;YbRkGTjYsLHTZMwUMStFyEweYiWLGIlC2FhJGOCfBRI9GXS7pDhWMitaWhApmxktnhElnB6BFYyT&#10;FEUOzYkWlsbIGMlSWqKQBlSPFL6kLEFYnjTESJWwUmWsFDmQPx3sSCq48TJ6urQkRThrPDG3NBQ4&#10;BC2UmRoiSiULU0KG0shYOlWWGSZND0O5FuMDhImB0pRgeRpVmhiER3qJg51wYG8ScgewUBc80k2a&#10;EPiqmn6/ofFOO4oC7GjvvNvVeQd8JmIMEv2AUPOXL1+G6lVgG+oQCgFsFKaKcI2Gy6p5XHYV6PNK&#10;gDaDwystLS+iM+g0xqK5RTviYk96hbQYkS5phJ3WiLioGnJRndSp6t+t4nVPyf6Rst4XdW2puoZM&#10;RR1T1hYpaQ8oa39V0f6iAoytIVLWHFLRArqGkwBmYoEatM7UIFpwBuF/QFdPYGwstTXCHQwlHnbS&#10;0e6SQK+BMN+BiQED6RRBdujvUyM+5YUMANlmUfGEABl15I+xzoNjnHF3W7GX/dfkqE8Xr13v7mnr&#10;6exp7bnXcOPV9PTdaf7C1AA8djQ2we9DTnIXJfB0kKvY3wkfNXzA0+H7SPvBQAdR/EhpaiieRhnK&#10;I8mSqJ1tTYO4RCSTCv/NJBBU/omxoXArq7iXr5xHo5rtt88ceJsz8WwWRZJKkUSNEQW5yMa4YCOs&#10;BmxMxABstAKW8YCl6W+2pi91tL8rO99XobRoTNmtXLFYY0GVVsJczfgc7aRadfJeFfvb6oZnTAwO&#10;e9o/9XMfGG2Pm5l+07F/oR7eoVS4S3M+x4RB01teobaMrbqkTnkRS62yRKmmQmN9sdaOmaqH0/WP&#10;j9NrCNJ45q7aGqW6uVB18l5Vn7bhnge2bGnr6vmto+tOR8ed9k5Q4sSMn/9QAL1/bWASiD0qoK5B&#10;Fh45cmTz5s0KdQ26upooUD+AWAAzMc/hJ6VAIWoMvfz7AdQk8WYli82g08sB7GheFKphLr+KAQ20&#10;umrR+g2rLlw62t7ZdOJwC31m37RQYQ4JZVzIpIhTg97PiPheEQ+IlbBScEaqmJGMVyTgSIrDy7Sh&#10;BXFv5sf+zkjrZ6aK6YliZrKEkShmJ8gB4fREaUUiXpz4ZW7c7yVJgrIkWUUCnIELpExE/kJ6sgD8&#10;9vKEL6UJ72gpg6jvDekCOStRTsh7nJWM+uoqEgULEn8tTvw0LxYrmoDNiBicFj44NUwymSLNI4vz&#10;0OqTgrTgdxnkD7lUYQ5FmEdFuUfTQ0SZVDw5SBbpAzQuIqHutAGq649xrnhC4PuK2XcuX+nsvIMW&#10;V+gAO9rVR4TwQMUjqwr66NatW/X1KDD2Z00iriHaJLKGUK01aPIJD00qq6xkImxzeIyK8ko2p5bL&#10;W8Rdwueum122OXbGCko23z+r0mXieouAq2rD+5RN36oZfNbTExvrSY0NMH19oaa+SF1foK73XUP3&#10;s7bOVx2dH5raP9S1fqhoDgzThm1ISXcIOByhWh+O+5XUv2lq9RuCE2oicLcEv0MW6C4I9X4TE/w0&#10;ifowb+L9OdP25k26mEN5h2bpUGRpIfI4/8FI7wFwSXxcv40c/mPUiI+8yhtNLfe6eq+3dbdcu/I4&#10;K37jZCp4XlgWZTCR8mhSSLuf681At9cBLpijxRcbs692JoPe1pLxzuLUYHEOWZRLkaZEdrS3SjCU&#10;PEUklUsAv/8Z2FBvBPFwwT8Ep/HatSvgBnR2trc1v1o48+CUcEE2RZgSLA11Ewe7406WAiuUKlRq&#10;bSiyNRTqaV11sOg01RGpWvyqMfqORsxR5flLlfNKdCKnGxcydebsUk05oxzUp+rSoG58zEz/gpfV&#10;rx4WmJbJFzWPbq2Ms8oLVytlTtfPydXmzh3G46vSNqiVrlNfsEl9wRoVJk95ebnWtnkm1ZHqi511&#10;O6I0z2RrLGIoJR5Tdu128TqxfXNbb/ezLmBcNOTaAab/J3j/XQEkKwa3iYEotHW2tbWdP39++/bt&#10;4BsDLKEeFHsoqEn9QSCKilIcwF7xFpS/vwV7xTHswQ6wmGzEM9Ac4RN8Fo/PQTHSXN7KVTVnz564&#10;fLFlFadvYcqrAlDRJICHJCXwK9X9zPTIJ4wUjJmAMRJlcMBJImR5inB+wpMYv11uprNGWc9PDNxX&#10;lvqGngpOOMZOlXISZCykzIHbhTMjO9OCziyI/wjCmw6wTxKxE6WcFCkjdRDeZWdI8iPvp45pLIn/&#10;Qk+RlMdL6QlA13JOioydjLGTxIDwhTFvk/2OFUbfASefnoJXJGGlcZIFEyXzxmNzIrG50fic8T9S&#10;xnYmj+maTvk+jTI0mdyfS+7PDhFmkaWZFHkKRRITIARlHu7ZHz3qc6I/lhn2NT/54bYNd2/dfNrS&#10;CohuIpweYq0F4kdT+D579+6FevujKIBdxa9kQtXyeXUEaddUVdYSKZl4HBafQa/gciuqeQzUIcev&#10;4FUxa2pXcavWlHBW5c3bND7zqL3naQPTHlOThw42d5wdepyHP3K0/zbCGrc3Q7nriXS3sEnMDEV6&#10;ekPq2sDPQNQCtPgUABst5wwE/kNZ47uW9qCxocTBZMjH/jt55O+x1O6sSdempZzMzzxZXHCeRd8Q&#10;HbQxmfRoMkpxhWbm5ZLwDD880lUY5IqPdcZdLL75+zSy6KBKHnR3dTRceTklaV9GsCSThGWECGID&#10;7sb4Px9p2elqdTPQZdDPBXM1F9sYiDxssXGuopQAbDIYi2B5dPDN5ltiDMPlaBkQDPD7fwK27OPH&#10;D6WlJYo2CXvYOGwucNK+ffsBJG3tbZ3td3esuzkn9uP08MGMYGzSaAnZTeJuKbU1lNmYDlobfLcx&#10;/KqpsdPa+KyN3idV/ddqI55pUi6q5a1WTphllDpNt5SlPH+das5epcjjamPvqFk/U9fZaq7famUo&#10;VLH6rBrYopG7RW12pUpsumFiqn5xpVLJStU569VmbFbO3aeculutYItq+VJtbqnVzElahS56B9I0&#10;1s5RX7BaidKkavWbl1vDzs2tvT0PujpaezraujtaiCSE/7EgJBPwRgft7W3g7gKkwaIR4RB/4fOf&#10;iwLAf17z5/Gfe8UBFMW7UJNMBtiIGj6/hstjgwbncaqr+ItAT65bv+TC2Vvb17ZWpL8sT8TnT5Dm&#10;Bgsygr/HjnlNcl8/fUJTRfKnipghepyclSLjJGLcZAkz43V88BpjbW8lJVWlYZom2kFZ4afp6YM0&#10;AHMCxkwCKhaUxw2UxH6eTG2MH7tn9sSnZUn9tEQRI0nCJkbOgJkrEoUlia+njbs20eto4finCxM+&#10;gyZnIJYGPpeg8NUkUXnc96LoO3F+m6ZGNBbHfaQlDdKTcAA/yAd2qoidgsOZ4oTfUgNOpvidmRfz&#10;Yv6kr3MmCgqjBTMi8DyKNAfpDtDqGMoWEoKlgToNRakjsihDOdF9JfkXVy8+deVCQ3s7GGJws1H4&#10;KhjlHvCl2tuOHD5UW1MDRhWpGxSLpgA2MDYAG+Vg4/GrOdxqDo/NZDLoDBqLS+dWc6tQmpfFVVW1&#10;VZWMSh6Nw6xgMXgsJpypn1uwPn7i7vBxO1JSt0+fcSA95WJYUB/ZfSB4uHiMvcjbVuRqKXE0kzmY&#10;YSbGQk3dIRWga4A3+NugwwHYOqg7TU2zX1dHYGYkcjAV+bu8SY45UlG+rK6quraSvaiupqq2eub0&#10;tZ4Oi8aNvZQe/DEtRJhJlkwOkk0lSbMDZeEeUnBJvG1lDvpiD5uHucl95093nTn4LnviibxQSQ4g&#10;liRNJX2J8HztadngbF3v73IvYMSHALvvnlZDXvY/wjzFiVCHwfJYHzl51NWmm/0YLpBJpFKEa7SM&#10;7ufP/xSgIpPhHz++Ly5eAGRCuDFccAyBW8AoLlm6srHpFkHanQ0X7vFntc+M+pBDlif4Y1QPkbe1&#10;1EFfaml0x1DnlJ7+bjWNAjMjrpn2NlWdp8qWL1SDbmiE1atHMbSmlOqWLdOevUMr5fiwyAtq1Fv6&#10;vk2atqu0DS7pG31VHv5cnXRGPXq++rhMtVEBuj4B+mGFKtE87UkHtMIuq5NuaQW2aoSfVQ1bok1N&#10;NfQNUie5qk4PUsnN0UjYoj7ysabhm5EeLdu2tnb13W0F+gVB14HSn/w3BSm/P4LDLl68uHz5csCh&#10;gpwVkP4Tn/+r8s+fYrEYaJYy3LOqige+YhWw92I+t5bHY9Rv2rh7Yzdr5vOK5O/MVKw0QZIWeJ/k&#10;enCU4woP65kh7syYUTuLIu4xEzFmsqwmR7h8hrxq6m9kr9naahZKykpKaKV/62j/JaUpH+lJMkYi&#10;gA2vSB7IJjdMGLmL5MQbYzdrnOeaVP/rc8a/pCUJkMZOETNTRdOpd2N8dpFdmCMt54V6ro71O1Yw&#10;4Uk5QDdZCl468H/RxKdxvufCPdePsp9KcuONH3V4cnh3Wco3RioOLjojSVyS8D4t6FK094YAB7q/&#10;PTvKe2N60OWShK8VCfLyBHlJHD4rEp8WKsklY1kkaSZJnklGKUSyKGggPYv6ITXkfl74A9r0psP7&#10;m4i+M/jN7nZ0tqEBjfbOixeurFu7obq6hstF870U9pH4WdAIOIfLZrCYFfSKsoqychqNyeLywG9E&#10;b9ei9KlgAvhMNqeMzigDJwjZhMoafmUdi72cwVzL5a/hV6/kMPZPTz+TQv4aOxaPGi2heAJQsTEu&#10;Mu/hUjsLTM9AoqEtUNXoV9Ii1oRVLAup2a+pNWSgL7E0Aif0B9Xv+exZOyq5ldXMyipORU0tm8ln&#10;hofzDLRyXewX+jvvnDT2fg4VvCopPG82FY8PGgr1EgY4y9ytJbZGn1xs3iRH3p0S8y477H0OWLpQ&#10;PJn0g+Jx3cVyo6VJmalZso932RivReGBlzPjeoK9blFcJPEhgiSKKGokHuB6ueGqQIzhUhmas4lL&#10;scdPHwGwAc9SKXK5/wL2u3dvFcD+A9tQqnhgETmV+w8eQCsxdLZ2td3Ztb6jIP5pOvVzXKCI4iX0&#10;spbZG+FWxm8sTDutrc5oazK9HHe4W5wz1v+krv9Gw+e2ZtBBtRCmfhZNu2i7atph9XFnlSLPKkWc&#10;0aKcUhlZo2J9SMXmhdLYe+pxB3WnVhjnLTAKTTGnTjaPXq0R8gs4zyoj7qrY9ahYPVV2vKPmflln&#10;1Dojr3zt4BSL/HlG6TW61JNqti+09D54j27bueN29527HSgSsrebmJilgO6/L3/vJAOnrqysDFCt&#10;aEOwh6Lov/nfFgWwFfdR3IrJLEc5AOFFVS2PD42sFk2UrmQuWVRdv+JUzZweWvonRqqU6BuTFkW9&#10;mhzelR1xI8x7cU7kwdmTOsrj3nCSxZUZwjUzpBuKZEvyXyeRlhhpeaqp6CkpaetqjEym7qBnfKMn&#10;Y8j3TpEwU8QL454WTWhJI+2c4Fs3Nfrc3JjHtOSv7FQMaB98bEYSvmDS59kxvRmU/eNGrZwcfX5W&#10;fG9ZyntGmhD0PPjezDRJWcrH2ZOeThl3NXIMK5WyJz+6e2HCC3raNzAKrBQ5Own8/P55cQ/yJ16L&#10;89saP3ZX/qQbcyfdZaYNMOBrJAsZqUPliaLSONn88bLZkbLCcfKCCNn0MGxamDwP5WYcnBwqBI8x&#10;O+LunNxL61dcunrlend3b3d3a08PCHREJLeamvb+snfZ8qVcPqe6uhp+C+Ln4IGJpNNpdAaTw2OC&#10;iYR3OVxg6mU8zhIeZ1Elv5bD4VXQyytoNBYLQF2FxshqOPxqJr+aheiKW8Xjl/M4i4vydmaHvQbg&#10;ZZClcX6SaF88dCROcZOOcsCszUTG+kO64G/rfNPQHdTQE6jrDmnoDOrpiyxMUW+xi+0QZczzubNP&#10;rFiyZ1XdnhWLdjPK9ufl7A7w3WtuzPfxWBMXeDM95EVeKMqZkU4WZ5JlmVRJQgBO9cDHOkkA246m&#10;Al/7t0R+Ljwj7MfkMEE26WsC6VHYqJtutut9fWdXV5+q39i2ed2zU0e+hfsdDncRpZElGaGSSaPx&#10;8NENjdcEApEEw8HBxnEZ9vTXJ58+fQJUKxgbCpLi8M+HDx9KSkpAgkKBtk00yCogGB60wbq6C5cv&#10;dvQ2t3Y2tbS0L2LdS4u4Fx8oI3mIXMwHbAwwG0OUis3ZashE92CQd99oa6GFoVRT+6um01210OvK&#10;QXVG5DL9SUdVI64qU26qhV7SGndJLfCgijtbe/QvqgHtKlHXNbL2qZSsUp6/WiWGoR1WaUC6ouZ6&#10;X9X4q7aW0EQD00ar9ok09DBN0xe6Vjs1vWq0pu3VSDipMqZT1eSrru73UT6tO7ff7ulFYaQg5cD2&#10;t3fdJJD7HwpwNbhzAOwrV67AgzOZTHhswDbsoSUpkKnA6v+q/PkpOICbsFgsJhMcGzgLfFLLBVap&#10;XARttJJXXcfZUjnnFj3tFRAyLQWrSBSjgJMEMfDq3KjvE3z3zU3oY2eIOMl4baZ0Tb6gvkBWP0tc&#10;P2+Qnd0e4jbLQs/JWs8r3KOCl/NoUd7Q4lxxbZasJlNWnS7np0pBtM+K6MkKPFEc+5GdImUDD8dj&#10;rETw0sWsZAk9AWelS2ZEPEkY3QROOC1FgpQ8wBXt4RhjgNhOly2Me5MadKQg6iGodHC/kRRPxNjJ&#10;CNg0cMhTcYB6TnBHVlBnWdJn0OeoWx60OvwtUP7JOCdJxkmWs5LkRGeeBB5wYZysIBLPC5FngfNJ&#10;kmahnvbPGVGXyudvObj/VMutli40IacLDfR2t7Z3tZ67dGHpypVQl1CfUJM0Go3BoBP6HM6xuTwa&#10;l8tCCdi4oID4PJQYlcNkMQH1YKGrAPaVLG41G2qdw2Nw+WBbgWEr6xZXbVi/j7nw5JToR9kh77Mp&#10;H7KoX7NCB9LJgwl+Q6HuIg9riYOxwMZw0NxIZGaCw2ZiIjE1FlsYi23RKoUiX2dZkPtg6oQ7ZQWd&#10;7Hltpfm3EigPA5xfBnq8GGFyIdD1Lhiv7CB5drAsBy3hgjKK51BEWRRxQhBaGCjATTR6hMDbGvN3&#10;HoocI0mnymeEyaYHy1DnNEkU7NJN8V9eXHSdT2taWntzw4pnob6Ho7y+ZQThmSGyxADZhMDGS2c/&#10;3b7d9ebtawkuAGA/efYYGBsnki4oSPvnEj8fP35cuHAh1BoUInAX2iQ0Si7UZ2V11YGDR3vudKBJ&#10;SZ0PL519OTnlRELw13DvwVG2P9ws0AKCHjZS0DDDze4FjPw4ymHIzFSqpStStninFNSmQt6p5VWp&#10;7bNOk3xQfdx5VfJJ3cAtOh7VWt5rtELOq5NvK4df0og5opV5VCXplGrQfm2f4zoOzzWMv+oYDxkb&#10;C8wNpWYmYjMjzNwYNzD5bmDYrWF5U5Pco+57V8X2hYaO2FhP5Du6fdfO5r67d3o6wbnu7eq6iwz+&#10;f1EUIhyAffz4cXhwNpuN8EYUBSwJivi/KX/eBO7JICKokA5C6QQZvCpGZQ0L/gx9/o7SyU2lqa/o&#10;yQPMZIyO/FsZO0XGBuwlSstjRHmhnQsSXjJShdwUbFmufFOhbHOhaHOhoL5QsL5ooG7q0wXxl8sS&#10;mlZM+337HMmWmfiWQsmmAmxtPrauQLq2QLx6pqQm6x0z+e6i3P4ledLabAE/7Qc/rZ+T8pWbPMBO&#10;RqNl8ye+nxH6rCzxKz1FCKgD+IH7DdgGP5yeiIP4L0v4PnNc27wJv9MScUYSxkR8LkEHaEYKupKW&#10;JCyMeF047jU9WQh4ZsHJBEA1BqIAbAELwJ8AXj1ICQk9VVKRLFyYKJ0ZLc6hYEn+4gmjpHH+ogyq&#10;KD30XWrowzm5V7fXn2u+1d7T2914q/HK1autba0dXR1nz59duXJ1VRUibahVhZKC2gX1XVmFfOyy&#10;MhoKXauYzWAsYDBLyyvK6HQ2nwM+OtjQajSTDK4GmqqsYVfWMCsrVqxbev7KpZ27jpbM2pKXtDor&#10;Zmtu7LG8SdfzJrZkj+uODXwR4DLgaS52MRIPN8YczMQOZkI7syE7s4ERFkOugGonUaCrOMJbnBDy&#10;MSn4t1TS05jRzyO9vlA9BsgeX0bb3Y8a/TqHOoCSUpJkxKII0myyPIdIZZUZgseOFVHchcEueICT&#10;dOwI0OeiVBI2hSybEoQD8rPDRBN9X40f25Ua8iw58FnkqCdRoz4HO7+J9sLSA/HMYDyNJI8h3Th5&#10;+OW5s9euXb38+MmdQcHAs9+eArAlEokCzlB+9oorUiMBpMEoVlRAE+dAbYA/w+Oj5Bfr1m9saLyJ&#10;csehuMhf927vmxb3LDm4P8JLEuSIBTpLglykIa7SYEdBIDgqwwXmJpi+jkTJ6Jua113toIs6vnvU&#10;PdYq+6zUGbtJ1WezkvdqVe/VmqRjqtQrqqRbyqE31ci3VH3blHx61UfdUXPu0DD6YGDQb2YhtLQQ&#10;ouX/9cGTlzkYyk3NhGZGA9rmH5VtXqlYv1I2/qCnJ7fSl/l6dm/e0NHb8wCNhKLphn3t3f/VODZA&#10;GkpLS8uOHTsAe/DsQNd/th4Cm/83jK0ocCuCq5kI1Tw04or6zBBpQK3ymBWL507dOj/7HKeggz75&#10;YVnyJ1oymrbFRuEoGBMIE4CR0U9L669IElWm46unygHV9QUYoHdrgWD7bMGWIsHWudKNs/H6AvG2&#10;fMnOAtmWAmF90VB9EbZltnTzLPGmImzjLPHGWf31RZL6QvnmWdJ1+ZJVU4XLcvuX5g0tzRPWZA5V&#10;pktYhEBAY13Iu5YhxKKYNhkb9olwAKL6Cz2ln54ihg2+JD0ZpyVjFclo7I2gd5yVKgWGRyQPwE5F&#10;4XG0JDG4FRWJsopkrDxJVJIIeBbPiRHPiBTkhooyyZJEP2mklzjEESO7DkV6D07yG0qnYqnhDwtz&#10;L2xc3rNvc9eWtWd2bT9w+dKFjo62trb2Gzcajh07ceHCxQsXLhw6dOiXX37ZvXvXvn2/nDlz9tCh&#10;w6tWLSPqls7ncThsPoPGokMbptH5NBZK0MKtRiDn1FWyalCG1mpQT9WL65YvWVJbyVvEpC9i0zZx&#10;KvYxFh4rnXV8du6x3JTTEyNuUUc9D3EWBjoDqUr9nKRjnLAxTuIAFwnJDQt2EVDcBJPGAtPC40jy&#10;qJJpaJUiaXIwHusniPP7lkX5gRYnowAOJVMo8ikUaR7KUSfPDZHlAC2HYAlj4fGxUG9BuIcgcSxa&#10;nzCPik+mYjmoM0KWG45nk0WZpH4wCtE+qJc6xF0c5ilJDRnKJIszKNKksMYzR17evN7W3nb7xs3z&#10;re23bzbcANH9pxSH/V/AnjNnDshRaMoovUVFBYvNBItIJLVCBLRly+aGhps93X3t7Z3trXdrmTez&#10;wn5NCsAmgOL3kIU4SchOONVREuKE+Q+X2JpKjHWFKjrf1Kye643p1Ay7qBJ2Qidgs8HIOm3fdSoh&#10;x5QjGlXDryuH3dAgtaiP7FG3faFm8B3oV0NLoKz/RUdXbGEgsTIVmZsKzI0lViZCe2PxCBQGI7E1&#10;lJkZYwa6An3D7/rG/aaGMgdjySin+8WFHRfO3e3u6Osh+sP/y3nUigLA3rhxo0LmgWkDHAKqFbQA&#10;ewVK/7dFIewVXA03QTk9edWVKBi7qpKzkl1RXzzt0KzsbaySdasWb6gqPluc8rYMhYv85DpiIFpW&#10;Go+Xo7BwrCpdvG66bEuhuL5QtrVItiUf24oQjm8swNfNksLJLfl4/Uxsc6G8vkC+eaZ0c6F4c+FQ&#10;/Ux8c75s6yzR1kLJlnz55gIpvNxSKN9aJIePbCyUrs+XrZoir0nHuckYKxkHa4IMCvKQMeBYQDXo&#10;bWYC+OSwyekp4CxIS2Jlc6Jks6OkJQkyhSUCnLPSpLRkMY0IeqWhPBBYSaxk/gR8/iTZwnjp3Bhp&#10;fhQ2GRQpCRo6lh4ii/EVh7lKQpwlIS44yVlOdsGorrIYP3EGFU8NkqQGf5kScb9ichd91t7N6w60&#10;3GojZukRDnj33e6e3p7ePjju7evt6bnb1/sA9hcvnl+xcil402gdA4AxEkzIhvLAEUdda6xKlEOd&#10;zSijMxls+FErwRXn1KAOdVYFnVXG5tJYnAo2r4JbRQNSZ1exi+ZXpSfujgu5H+P/bcIY8YTR8igf&#10;edRotDJ2hJco3EUa6S5NCsQyKIKsEHEuWTaVghVE4zOiJFMiJdMisTyqLB2lgpYChmeGy2aPx2ZF&#10;9+dQsSySBKW+QiNhUA+CeLIgGa1whAPac8iinLBBxNhUCdpIsjyUSR4LGykGnzfQdTBipCSDOpQF&#10;gKfKEqlXzx19feNac3c7WsGssanhwIH9AGEAtkKH/wXs9+/fz58/H5ogtG/wYWi0cg4HJayDgto4&#10;6ievARvZcruhq7u9s61v19Yz0yY9yQYrSxaP95GSnAdCPIQkFyHVDfcdIXIwHTDTF2mqD6iZfFHx&#10;fqgc1qAccUEz7IoG9YQa9YpK2DUltDUqUdpVvB6oWb/VNh0wNgd/RmykJ9LSxYyNcEsj3MoQtwDf&#10;xlgKwLYxEjgYCuwNRGh9cBOJrYHU0lhibSq1NJANN8W87X7Ehjxetby1o+MpWuMFzTT8id5/XxRS&#10;vKmpCYANT6rAtgKQcPx3Hf5vEK5g9T8vgAMAM9wBisJdJ94iRrDRxuOVb6uYcXV+ZkvJ9IPcsrXs&#10;BVtKclqKEwZmR8nmjscAzCjzUZKsPEZaHCMrj8NZSeLF2eKN+QBa2aYi2eYi+eZ8KaC6vkgKLzfO&#10;km2GLV+yuQDfXCCvB+jOlAPyt80SbCvEtwGwCwRbC4RbC6RgCwDhWxGxw62km/Kx+kLppgL5qqmy&#10;ukyMAzIhAQOWVpAwMwmJaiYhtlEfeIqMlootjMMLI2TTSNKpFElBpGjeJElxnLQkHkCOlQGHp4mA&#10;n8FLL4uVF4aJp5KFk0PF08IlU6h4LjRlsgw4LYuCxwdIwjwEFBcxSDw0exctLosWe4rwFqUSvcc5&#10;ZOH00IH5sd/mJ/xWu6D7+C/dbbe70XScLrDFd9G8WpQT8jYctLZ1opC1jt621k7QXDXVKHMDh89l&#10;81nsauAlZhUfXnEqmCx6GZ1VUk5nMGhsDvK/QUkxaMBf8CvT6UBjaJUyOqOUzihnwE/H5tIZfFrZ&#10;0tlTD+RMaM6gvgG8gcrIpAqTSYOJgcJYHzzWB0sNQtndM0MEeaH4rEmSBfGyBfHS+QnYzAmSyeGy&#10;9FAsgyrMCRVOCcXzx+GFkaK8iMFsiigjWJQTOpQRjJLGp1JlGVRpDhm54ki3U76nk/EsdEYKZ4Dn&#10;4eQkf+BqAdl5IGY0lhkElkKSTsETQq8c3vXy8qWrd7rudrb1NDbePHv2DHjTgGpwswHOP6U4/KMI&#10;UIFWB1wNwGazGKBg4KWiXQLjoN7FKt6OnfW3mq4DIV6/1kIreJgd/imNLJ7kIw1xlAQ6C8luKL//&#10;qBGAw0FTQ0xT47uS+TvlsU/UqWe1fPkaToXKdklKjnnabhV6/itVg5rV3V9omb8zNOm3McJGGIns&#10;TMSAZxNDqYWpwMZ0yMpIAui1MJVaG+NA1HYGEntDzNYYtzHFhxvhdkZo9RNrI2y4+eBox8Fx3h+L&#10;C5tvXnuCUhi09XagnD7/uSiA3dzcvGHDBoUCBygC2RLWDWrgLzWOKoGA7p8HivOKorgMzgOk/yRq&#10;xVuKi2FXVQl0XVnHX8Wee3Zh2tN5GddoBQfos3cV51xZmPRm7gQxGPI8inhmhHBBnGxBDA4gL4uT&#10;MxLxqgzJmumyTfkyhFsg5wLptgLZ1nzZNsTP4HVLNxcItxdKAMObgZaRHw7ABnIWboX9TLhesLVI&#10;ArZgWxG+tQjEvARdUyADVV9fiG0uAsKXr5khr8nEWAkiNMqNfGMUnUboc4C0HJz/8iTZgljpzEhJ&#10;LhnPDkYrUQH88qiiaeHYjDDpzAjpnEnyBQnysmRZeaJ8dqR0SjCWFwJgVqxtIM8KkQF9ZVLkGRTZ&#10;RPAwnbGQEXKym4zsLiVSTUuDXEUUz8GkEDEQYB5JNjVEMG/iED11sDzzKaeoq37FretXQGIBZfei&#10;0ZnedpSRknC64Dfs6ADTfKt+00YQ2XXg8fCr2FU1nKpaUEm13Co2i1fCZFfQmRwag4dmg/NRpmRA&#10;NQOtN4hMMFqSqILDgZ8b+WIVwGr0SjZraSV/MZuxeta0rTkTL2RFdOSMe5oT9jErdCiLAg+CASyz&#10;KHLwnAFpoManhP8oHC/NjxRNi/yBlvgni9KAtFEEqDg1SAoyJDNEQiwejGWESJJJwihPWbS3bKKv&#10;LCkQz4CKAvlNBokugirKoqJVXzJDhLnwh4JwqLFJPpLxXuL0YCyXKkgKfET23udiPz1uwuzysrIj&#10;+w+fP3v+9u3mO3d6v379CkAGbP8DsBXJDKFNI57hcKB6oEAbhUeFRkl0P1Rx+azqGva27ZsaGxu6&#10;e3r21v+eMa4jg4pN8JaQHcEAy8c4fCC7fRvlCLyKGxtiqpoCFes3GqObdd2rdA1I6qrGqkoqyqqq&#10;mhrDtS1i1VxO61m+tjAWWZlJhutLnXWlVsYfzIyfWhr9Zmv8w8ZISMSfy4lAdIGDMe5oIne1xJyt&#10;34+w+uhhiZbUhr9iYyJwtPrm7zYU4/9jSkLfppWtYLxR7DExXvJfllu3bq1duxaeVwFO9OQEe0NR&#10;UC4UOPPnW/+ywJVQXYpOCrgSPqJQ8nAe3oVX8PmaytpFzEOMaZ2lKe8Xpt8oz7tIy2spS3lfHIPn&#10;U4XZaMVJwMzQtAhhQbR4XqyUFi/lpkqXTsY3gXjOB8qVARS3FODbkSDHNxT8WJz7bPn03zYUfNwG&#10;/na+BJAMsAfQbimSbyoQw8H6GYLV095vLBDVIykOsAe5jm8pREYBDsA5ry8Sb56FbyySrZwq46cI&#10;WYkSYoooAJsQ5CngJ8sXxkpnjcemj8NzqXgWWuxWDljNpsiyyHgGCU8LwFP9EOCnR8jmTsJmR2NT&#10;QJ0GAUvLsqnSLKowjfI5PvhxfMjDjLBv4JROGCMAHR7mKo0cJYoYJaS648FukmC3HyEe79LQtDb5&#10;FJJ8BlW8cKKEkSJmpAnLkkRlub2bV7Q13UQJksFkd6AF1VBOSNgab904e+70zp1ba2qBe8DrYYOb&#10;XcnjV3OrasH3YVWW0VhlHB4brXDArUShQRwiQIiL1h7i85hImRFBL/AuissC80tkZEODF3zQ9WAX&#10;iuesKMqtn51zekZCb0bo09Sgj2nBkkwKPJoMjVGjRdegZkRZweIcFED2ITnotxTy8zQyWsdn0pih&#10;CHcs3EM4yQ+tvoZWd6FIwr2fjbH5EuAgpTpJIj0HkgOHgPnReowU8J9l2aGyVNJAKvk1uNOIutFE&#10;PVAHUNuy5JBmd3OGvq6Pspq6krKKualVoB9l2rSpN29ef/z40ZcvX/6ka9j/BDbwuCKkFLANQlzh&#10;Iv6hS9GzQ33wqziV1eCE8/bu29vc0tR083V2wsH00I+TfPuprt8o7oIRRldInndGDv9uY4wb6UtU&#10;dAfVLJ5qjdimahKorKyrpKyjpKKmpKKqrKQ5TM1aRX+FpWmHi7XQyQ5zNpMNN/hoYLhNy3C+gf48&#10;G6OLDsYf7QwFDkZSR2OZi+XQSHvJGEc5ANjTuXGEdXOQm9TTRmpnCBvuZiUK8cASgoRZ4V/Y81qv&#10;XmkCpwuFyv3XpbGxcfXq1QoEKoqiHv6wa/8w6AXHf3+pKGD4QekAqv+8yf+4BqRAdQ1j3erVSyoa&#10;KzLe0FLEFUk/yuK/lid9r0gRlyCJO5BDluSi2VeDM8cJ50zESpFni1dn4atnSrfMBhJGLL1lFvCt&#10;CFh6xbQvsyccH+87JzagYkHcmbUF37cUYVuLALfwLr4V6XNJfZGkMu1ReWzDuoLvm2cTGr4QNDwo&#10;edDnsq2F+OZCuAawDYZDtj5fvjgb4ySJ2EQXGjj2TBRYBtoBCFkymQqNDDgKWrOCr4CB5ShiNAiP&#10;GSWa6DGUPEYEDuH0cEFRpKQoEsuPAP9QiBpl6G+kkTs8HOd5Os0JH3M4Lez3BH9RzGhJvJ8kmdyf&#10;HDIYO1YywW+Q5P4k0Kktg/oplyyeEowXhUtL46S0BCmai5Iko6V9rZx178IxkN1IY3WgdXPRAMil&#10;Kxe3bN24bPmiyioOmulVw2LVsOBgMY9Tx+UA0jmE98ziVbKh1aLUyGhtUJThuBoFbIDRZtBRZxvg&#10;WRH3Ake8ymour44P0orocq/kL6qCRs/ic1mrSwpOJIYdDBt5KjnwBwAb6gEkCWAbaWkqDsfpwR+C&#10;XVe62k4e7T4vxu9FctBAlOePUEec4iwGK4bESwieEfrDZ8RxF+PewBHCCDd8nNdgYhA4IHLUcx6C&#10;ZVKl6RRx9Kjn1JENKcHfUwLxeH9ZXCCWGCTLDpONcS3RUHYZpqSnqqaqpKyqpKSmrKTu5Oh48uTx&#10;p0/RcNefdP0XsBWMrfAqCTCjgoa0uXwmi0Ojo1FBeFTQ5PB/ddWiPXt3tbbeX7f6cn7KoxTyp3Ej&#10;X4R49FnorAz2Oudp/8jeZMjSTKphNKBhcF9Lr1pJzUgFvsgw9HXUlVU0lDVUlDU11DLtjY752AsC&#10;3KSjnActTU+rKFGVlW2Ulez0NHKHm10eZY+NtpP6jxD5O8kAyUEeHwM9ezwcNw832zXG/Y2zzUt7&#10;06+OJtIxDuCeCdPIA3nj+jkLGq9euQy/PkrU9V8URefZ/wA2IBkKHCg0OYD2X4IZClym0DhEXaF+&#10;RyiKj0P5eZGiVLKAMlbU7aqa9YyG+pOJgO1ECQPNo5LREmVl8bLZE7FZ4yXzJmEl0KaTQQBLwe9d&#10;nCfdUCQH0CJveaZ8UyFi79WFP6ZFH3AwDVdR0VZXNRhhMr4stWHTHCEhrSXEXrZ25veVM96WxF6Y&#10;Eb6lOq935Yx3G4sE9UXIKIBiB60OG6hxeAlSHBT+plnSVdNk1RngZmOMJDReDV+yNEFeGIXnhkiy&#10;gqHZAUtLc6jirFBhJgUoS5ZJxdPJ0mQ/PMEHSw/AcslY0TgMGJ6WgpcliwuiB3NDByleZ/W1SSoq&#10;FirKNhb6iVHeTcQyRmjtwRyqIDdsMJP8I436OMLnZKDTvmRyexblaVG0qDQRo6fgjEQZuAO0BNQP&#10;T8/6fQ2n49bV3u7OOwDupuaWo8dOrly9msdncXlMlMOcCIXmcAHLbC6xhgG3klXGrShn0dBZxOPA&#10;2GgVEriOByK9so7LraNX8Jl0OFWtGAkBJgcjACYA3HBa+WJm2ZaK+dtL5q4vnrtufuHWaalnxwVu&#10;9HVeGhPQm0x+k075DpYLUA1bViieGfpprMMOXTVvVRVjE2OvyIB1U2Lbs8JeJvjisaMkacFYNgnL&#10;pHxKod4f677G0+pChPfvE/1fxYe8SyZ/AxuBlnYKEaaFvo8L/tXf8aKn/arQke0hri/HOIpHj/hG&#10;8RoYP/aNiT5ZWVlTSUUJgK2srKoCHInWR1cC/+/evTt/AltR/mLskpISaI7wfABvaKbEMVgyFNdD&#10;aFI4hKYP79bywIOpqzx56mjjrW5+RXsi5UGAY6OPwwlDrTI3uw0OZtesDJ9bmgmMDAe0dPrUVRao&#10;KWmpK6uqK6upqagpK8MXg++jqqXuZWe4aozdANlD5O8B19cpDTMC5CsD+NXthtssCnQTBimW+3GT&#10;BbkOjhrR62xz2MaSa2GwwtHqlq1Ru7PFa29bCckFj/b9kUH5kBTSwZh/+lbTVZRhE+X3/Q8F2oei&#10;tLS0bNmyBaGPQC+BSlQPsFf4zAQ0/ypwHvZQIwB7BavDMVyv+IjiGijwEs5DIV5x2YxFpYVbS9Oe&#10;AWIZyRJWIooYYadi9CQxLRnaMYBZWoFk8M/RJlaSjJ86tHyqFHTy5gJ8W4F0K3KYEeUumf4iaswC&#10;bQ3LYaqaw1RUtVRsc8LXrS38DBp7ywx8K8KqhJP4cE7ktdQxqyeNYk4LP1Acc3v5tPebCoVbwNNG&#10;/WfoVvVIt6OO9E1wXCRdO0O+KFsKwGYCohCwZaXx8vwIaW4wnkOSo5WrQ4CghFkUAtgolEqaFSoD&#10;VzOLGMiZQpbMjQSql8HT0VPF82OF2ZSv7lZ1SspayqrKw+AX17Ab67g7jySaHCKZTBFOpYpyKQNJ&#10;fs8i3c8HDt/gbb440vNQ4phbcycO0FNxFPryx1w0VrK0LP1DaW7Pkd0tba33Wto7jx4+vXjJckIz&#10;A80iFc3j1lSyFrHL+RVldbPpnAJ6RQF/xuyqKZzFebXLZ9KW5s9cPH8BnbGweHF56ToGbT2btZrN&#10;qWUwqtmsGg57EZe9jEmv43MXcThLC2ZwEieV5CWvm5l6dkrcxexJpzMmnEygng31uuzruNzVtjTA&#10;6XCYe2tiwGu0xj1aBVGSQRYmkTtHmE1TVTLW0NT18PKcMnl2+byd+Wnnp4b/mBomnEyRZAR/ivbu&#10;JLsd9xxe6mG1LsLnUtakGzPTe6cl3Z0W+yYn/GNayKtgT/gTBx3NltmYzR5hvtPOuMHGeMjK6JuL&#10;zRd3m1taqj6ADvQf2qkoK6mqqqkpKQ3LyEhvbmn+9v0bhqO52VB+AhuKIvJM0RyJhoiSRUIzVTAS&#10;DwwZMnRojg3ytvnI7q1csfra9SsH9l+bktgW4dMU7NpsrFntar/b2apnhNXvNmYDFgZiDf1nyio0&#10;TSUDZFjAygBtD1NVBcZWUdVQDXEw2uVvPxji3h/k9sLWeM2wYQ5gkJSH6amrj3Sy3RDoJgpwwwLc&#10;0bSYYFfRmBG/u9veGm69zlJ/q5vdDXeLB37Dv4U4YRGesoQA6dSIr5Njzm1cca2942ZXdx+x9Pl/&#10;LgrGvnnz5tatW//+7H8WqIG/C3LFHrCqALyCqH9e+reiuBIOoA6hEGf49PKqOZPXFKc8hKZPT8DZ&#10;CWgwCeleFPIBpAR4+NlrBZBmJ6JtcfbQ2hmo4xq85a2oSwzfMlO8NV++fNq7+IBKPc0RUIvKyupG&#10;mq4zx+9dXzi4LV++Q0HFhcLKtKflsU05pM0JY+tmTTzPSH64aubXzYDqQtnmfPCuwV0HPMs3zJCt&#10;mYavmipZNRVbnietycA5yTh8MfC0UXRKnKxwHAY4zEHr8mNZID4pQLaAcOQuZqFFiADeoMnRCkRT&#10;KJK5aK0S9CDwUBXJ0qLxgoDh6zWUTUCggW7U17QPdT88PVJQMF6SP76/cIKocLx4ctjLtJDWyJGH&#10;gh3XpoScmRJ+pzhxiAFeAOiaVDEzBaGakyRmJWDFsf1rypvPHuo8dvzcytqNYFl5XA6LUVlexi8r&#10;qaooWVoyZ2n5nNX5M/ZGz14dVVWW/ksA47Tz/mvOG1uHT210ddznOzpnakDQhjhq+5SYrnlTz5WU&#10;LS8tqysvXVJRvGlBwe7pmTvmTtszLXNPyriz8YFNMyb8mj/xSw71Wyb5S3rIu/ixb8a5P/YfsdvD&#10;mkd2uTLe+0FK4IcskhB1JVIGckIHkqnXR7sXOQ0PdHbxoIYFlZWXrllVzyxbOzetc37y63nx/XkR&#10;7+PG3B/v0zjGmRXowS/IPLL/wJmDB89u3XJwEf/svGlXU6MuUvwOBY1aEejNHjNqto/HDlPDY3oG&#10;nzV0PxmbfLEy71DX8FdWGYYArQJwHqasBBuUYbl5uU0tzV+/f8NlUimR9gzKT2D/fT420Th/tnJo&#10;09B80UsC1QSwoamCj1ILJ9etX9PS0rtl7b3c+Aspoe9tDHaTfG8HuvX7uWFuNgJ7I5me0RsVvVoV&#10;9RHDlDUA1yrD1IYNA79fY5iaurZGkZNV09gRkiBXIcl9YKTDbT3tPDXVMerqQZaGLF+nbpKnBFAd&#10;4C4OdkZdLGGegol+H0le5z2tj0aO/QjOSbS3KNZHnOovnRwqnpf6++qatuaGhz0oNUdfe8d/62Of&#10;P39+06ZNNTU18DgKNP69QCUAjAHDgGR4CRcoLJ3izD9fryh/nofPKo6ra3h1tcv55btp2U9RPBYB&#10;XTRQjMCM4joQsImQL2KcScxLldRkSNfNlG5E8JPVgw4vlCPHGDnSsg0FWFlSk5/DVDMtZysdzxCn&#10;OVV5TzcAmRfIwQ+vR3JdtLFoYNOc75y023MjT66c9qa+CIPz9QUI2OumYyumypZNBsOB12bgVek4&#10;P0XMTRZyUsSsJAnRKw7EC18JFATysWdFYTPCxbkR4B/K0tEygKC6pXkAdRIwFchLaQYZzySLgckL&#10;ooTliWCkMHqyCFFusiyXetvJPF1XY7S+1lh/x1nzx3eVpYkq0nF6Ggh+0CxyHlyW/ml6RFt60Nny&#10;9IesrC+sNHFFqrgcvkOqGO5TFoctiBNPjxyEvzV53NPiqb3Fs64smHF6/ozzRXlncxIvxkWdHUc9&#10;HUG5MT6qMSaiwdn3sn4GI+B4zKoXY9s/uX755NE7YLf4s5/d2bF6lHwj462+w19N8H2XEXEvN+bq&#10;tPiGKXHXpsQ25U7ozom6GxPcEOK5L53SO2uisDRFVpKMz4wWZFOFWaGiDArsh2KDW0hee5ICX+aG&#10;wXlBDtQDVTw56vm05HMzc3YsmLuCwaxkssE7gF8dmkkpm8VkFx+hzTrNKLpSPLmnIPVGYdrNuLCV&#10;CRHrt656cPnqmWXLF3FR8Pq6RdX72RW7F8zbUjxvJYe+ictdVbbwaOyk7d4ee0ZY3XCyaxjteczI&#10;iKoyzAQxJKJrFTUw60qqenr66zasf/z0ycc/spQqyl/ABsYmcI0KtEVFi4RvB9hWnID/oamj2XNo&#10;VJbHry6vra07f7ax+car8jkn0sJ/dbe8FuB5399FEugm9XPG3Czkpib9GoYnVDTyhim5qShrqytp&#10;g7s/DL6ciq+ZznZvh2dolWxijS6Sxzcvx/MjrDc5228aPeIeyW2Q5PEjCC3NJ430lsSMlSYEijOo&#10;32MDe8I9WpNJWIK/NDVYkkMdmB71qTjjt5W8e5fP3EUpA3sa0aLIxDjWvy8Krl6/fj087x+C+X8W&#10;eEx4VwFmQLLCzAGqFdcrKuqfi+JTf74LB2vXrTh18uzW1ZcZuY+RWEVTpnGUz4AYsv5jI4CdABgT&#10;LMoWr5wm3YS8Xzkx0CXbWiBH4rkI21ggBsd4bX4/O/P25Ii1BeO38rO6Ns0Rb0KuNbZpJr6xAKsv&#10;kmwqEG/MFyzK+pWX2L1h+heg8U0zZRtnyldPkdVmSPgZEoAxM0kCTizKnQZ/HUWMIsmAgmSITWFu&#10;6MnysiRZSbx0Tox0ZhQONjQbMByCJhtnI3EuzSGjDtvMEEC4eHLo0PxYnJECpI2BiqYnwme/ZEde&#10;C/VfHkVaN2NiGy3+BS9tkJMq5CguSECPz0kXFsf+PjvyLi/7Y+1kUU22tCpLxk2XshMFrLjBhdFo&#10;hfAIv0Fv589hboPJgYM5kZ9zx7+cFPqc6vvc1/Wdu+N7R6ffhzt8c3b+6u7yTT+406KyJunF6CsS&#10;gw9fVX48Uuv7qLrsk6/J/gma/stNjBu8HQRh3hiovEySBMVyk/BcMp4RJMml4EkBn6M9u6eGvVkQ&#10;JyxLxspSJPPiBFMjsMyQn4PwiUHPIn1upQb+yKVK8kIH86OlRbFDs9J6aSWrOKwlVZWLwDVgscHo&#10;AwFU0GmlJSWFPFZNdWUdn72cz9hTzdnDKN6ZEsNOmbhoRe2V+s3rQfkpGgmXx+ZVVbC4ZWXl8xh0&#10;GptbwWTUspiL5xXUZMcei4s4lRxb7z86z1jfSVVFQ0NdW0tTV01VU11NKypq/J27d5/++uzjJzSO&#10;DdhW7P8C9sKFCxVgVhQ4hkKn06FZE00UmjLysRGw0bxibmUVHZrswUMHutqeH937oDCjO3LUm2C3&#10;/gBXLMDjS7D70ChrmbWBVE/7na7mNTWVCiUlktIwKyVVa031RBOttc4Gr8baiQJRgnFpkLOE5IqR&#10;Rn4P9Pwa5PkFvG6SiyDEeTDMHYv0liUH4sido8Jekk4aTA8cygkV54XKJ4/7VpR0jzvvxs4N569f&#10;USQe7gDAErP//rMUB2CfO3eOACAq8LCwVzz7PxeoBGKE/6f2VlyvOCDe/4eikN+KC8AcrFq16vTp&#10;E81N7dvXXqHnghQHsS1H2U4UIZnIoUUcTmAbZLCoNlO0ahq+sQiFkSjc4J8bYmMA9uCWQjG40/Wz&#10;JOtmfdk461t9kRgNbhUJNxeh81uKZFtnIXKuB02eL9gw43N9Yf9mIOoZ8qV5OC9FwohHjv1P5Y/m&#10;dcgBgYRZkTNS5MxUYkuT0ZEeJoLhFFsSVpGILYjB86OwHKokgwrKHC27n0cCJ1yaS8JyKeKpVOHc&#10;CVIa3AeuB02eKOcm/6hI+S0/obUwpXdW4vOFSb9XpQ7wUwUMdKvBuXEDC5JxVirOzhAx077xswcr&#10;s0WVWRgrW1iaIZ4zcSifKkzyl/h6DFk6v9cZ8dDW8luQ28BEkmhioCDIXeBmKbA0+qZv8ULfs1t/&#10;9B1tr9taLr3aMytJ59NqBi1+E6gNvNP81GPY/cpgWV+kHZdr7HnH3PC7s7XE11kc4S1NDZRNpsin&#10;wCOECKdSsGmhsryQwbzgH/MmComsElhFClaaghdNlOZSRHkUPIcEVkyQQ+mfgi4WFUYPAaWXpQ+U&#10;5vSxitdWMlazy5fRS2rKS1l0WjmjAnXDM5hzCNEGzWVJFX9lJX9xeRl74YKK8lI+h12HgmUYZcAX&#10;bBafx1nK5y5hMtg0Go3FQPPXyku4THoNk1nLZK1dUFE3r4K1gEaLmjTRxcXN23t0cDDZ2dl1woSY&#10;a9duiCWSh48e/r1X/C9gv3v3bv78+cBFfzZc2AMvwZ9RfC9o2z+BzatGwOahoW4Oh7lzx7bOtnsd&#10;LS+X8m6kUN6Ej5QEugsDPfqBbANHyN3NpZaG/eZ67w21GzT1dqtpr9TS3WxietXW4pmTicTbFoCN&#10;BzpJUWihizjYQ4gSshMeNdlpcLynOHGMNB15d0ARkiwUpifNoEozQ8U55KEpYdictBebVvReOf+o&#10;q/0ZSvXZhVJ2d3a1dgDEFYn//20BYF+4cEHxpADFP7H6P8qfbwGwCRuHCryEAgc/L/rHAm/BXvEu&#10;7MGBP3r02LYtv/DKdpZl3kMrZsYBqABaADDU+tF0KDgA1zRZUpkhAZ28AcWiKKJNiK0ARadsATcb&#10;BHmhdEcRilGpnynfMksG8hu2zQXS7bNwItRUtq0Q3Gwx6veGt4pkIMvXFQlWzZTUZOKcNHBfBUgX&#10;pBAb6P8UxMngHfwENvEWK1XOSgcljEHjRguPAJMjlxu4HaAuLU3E58ZICicIwVueFi6cQRXmkwWz&#10;wkXzxmPFcbLyRBQrzkmXMNPE4CeXxQtnTfyeE/k1mvR2tPejMWOfBox96j/mV99Rr7xGPR3p+8Br&#10;9O/+Pm+D/d4G+78M9n8ePPZXkt9vgX6/jRr9aeSoR+5eXTYBN/Xit2vOWm9MX2FAahzu+JDkOUB2&#10;w12tBk30xer2T1TCLmnNW6PNXqM7a6NOXr3OzuTwX8csF+rfFas/FWje+ma66Elo5KpCC9JhK9u3&#10;VkZiW3Pc0QYLcJElBOFTwyWFUVJQGcWxsoUTZAuisJJJUCEozwQ9UVKRIihNkhSMk04JkUwmiaaQ&#10;hdNChYVRkvkTRSVxWHmyuCIZZa2pSP5YkdVann2zLLuhNLehfMZJ5oKtxHB6JZtFryhnsNgoD0Rl&#10;FZvDAdyi5YqqAUN8bkVFObjiFRU0Oo3JYlTSKtjl5cCk5SxOGY1ezGSWM1EMKJvO4CwsKymnoQBY&#10;QGh5eTkQDDQtOH7+/DlgGPD766+/KqZtKpbLhvJzdteHDx+AsUFq/h3bcADAhgPUtqu4cAKNB6BW&#10;i9Y9raqq5lcy165b2tBwo6vz3vFDTQvzXiWGfQz1EYV4yIJcpCRX6Rh73NFMZK0vNdcb0tft19cT&#10;GurjJsa4tRluYyxwt8ED3YTBLliIKx7iJg5yEwe4YUHuQpKzJNobSw1CE/TRStEh4M6BpQSxJ8oK&#10;H8yO7C+IHJob96lqYdeVSw29fd3EAlMtaCm5rttErnCgbth+FgWMFQcAZjiAPRy3tbWdPHlSAT8F&#10;x/7LAhdAgadW2DjFyb9D958LVFY1eNV/mQleTc1iNqtuYcHShak9iCcTFLOmgdYAM+DZYizU/Svi&#10;p4kX52LrZ6KIbsW2GTYi4OwPnEtRPOlMwDDglpDoaFBaqtjgJOy3oT42fGu+fNNM6aYCbGOhaFWB&#10;sDZXwESJzQYYaWJEywjJf7gACmCj3jvYpApgA2PTUkVMlC8RnGExM0WCGCxJAhyOEi2kAsIlpYni&#10;BYlD8+PEpTESWiwOtA+qnp0uqcyRLJ4i4meLi5PEU8dLYoMEfj6vbUZ3GFMbDSIadMZd1g6/rBNy&#10;Syf0uta481rUG3rURq2wG9oRF3UjLuuFXdcPv6wRdkMjrE0//oj+1G26rBWWe6bYtUa59oRbMXcZ&#10;+131cv462k5mZSTQNhSoB3ZozNmhv3+WwdVko6MZurumG/SMDv5hwZYYHMaN9wjMyp75+G2abTpp&#10;o6PDx9EjJM4WAgtDzMJQNNJOGB8oKYwBvY2zMsB+idlgueKljAQikBYlmcHBqBXHSGZQ8WkkfEao&#10;aM54fGGcuCwBJAmakUqoEhRRz0oWo9QURM3QkvCS5PfFGe2cshU13OWV/CoWi0dj0CoYpSxOCQpT&#10;4qK1TYjlCtmg/1DOLBazglaKAM/hlZXSFi4sAcCXV5RwCVvAr+KW04rh42VldBaTX7ywoqysGOl2&#10;PpvL5fz+8ne03iaRzJAANiZFMSp/6xX/+PFjWVkZtEXANhgNhUkAxlZIcShoBL+STeSmAdaqQfMZ&#10;UGHX1PLPnDvdhXLH9hze/du0jMuJ1M/jRgnI7sIgt8EAF4mHNWZrKLUwFhsbCU0NhZamuIWpxNpE&#10;bmMscraQjXXG0DIgzlISIm1ZsAdG8RCEe+EJQUS2jWB5DlmSEyLKJQvAEcoh4zOixEUxspLEIea0&#10;e7/Ud3d0NHd2gl/d14HmfqC8OmjNvY5etLL83woBcATsP/dQmpub9+/f/ydu4WH+JbzhLcUFfwf2&#10;fyo/7wl7eAFmccmSZSuWbeZX7CjPfIKwFI/SDxFxIDgzVcBMEjATpJUpgmV52Jrp0s1FQMuybflo&#10;AwZWkDYx2gzYxomNiDD5OWQFkhsFk6Fr8hGBo4/kS+HlpgLphgJ89UysNgfjoP52DM2dBAc45U9+&#10;/seN8Kv/YGw5IxVjocxnMjYSF+CQy4hhMHRNRdJQaeL7uSlP5+U9nJfxfW6MtADYe+LQrHhhcfog&#10;4KQqHZS2KDPyO4n81S6k1TRjvenKmeZnonUukbVORGodnKS9L0Vjf6zGwSj9XyYZHppgcTTS8li4&#10;+dEo8yMTDQ+O0z88QfNovP51slGvj8nzEV5fTEmDZpQBqxGH2caJe90cv3vYSs1Mv+laf9QZf12H&#10;u9rwymTjOxGGtyN1Lyfrd4d4v3Sb+mn43LcjExpTPLgr9UI6zUd8CHYfmDRaFOwssjUWWep8H23z&#10;JTV4cE6cuBwMa4oEJXhLFAFE2eCqAG6JZRhApxRPlOSHDRSGCRZMEtPgh0sbVIQhAOxpYIsTcWai&#10;kJU8gHooUlBuCahhRpqgIu0dc+b1asZONLIEGreKx+Gh3hko4JrRaHQ2G2iyGnAGIGcwywHYCrKA&#10;C0AYgjgHuFVVcdGiSGxOadlCBrOMzgDK5paVMmkVNLRcEg/J+Js3r71+/Qr86JaWFgA24V8DZSNB&#10;/g+dZ3Bv+MMAZvh7qG3+0ScMbRosCjj6YCcIQQ5CvJqHhvWrOBzWmrWrz54/09Jxq6314YEd7Qty&#10;2jOo/aFewiD3H4HugrGuuJud1NZUbmk6YGX8xtZswML4h5kBZmUsHWEpG+OMBzrLgKLD3CSRXjjF&#10;/VOE18dkEp5BxdMVoylhg9mUwclhojyydApVArpufsJnxuRX9ctutLa09PQ2trbf7kRpdbo6O+50&#10;tj/sbL+HoN6pWMb9r6Jg6W4iCSYcA12fOXNm9erVCvjB/v9E2n9e8L8B9s9PwT2hApcsWbJr19bd&#10;204vZV8pT3tNj0dZCgDYyOSjAC/AjJCVhC/LFW8ETBYBXeObZ6L40B0oLBwH1Q1KG/WN/02cb0UA&#10;BhEOx1IC1fJN+XLwooHtN+WD/JZuLMRXz8Bqsn6wkj6zwKOOB1gCESEHmMim8K+2vwEbMXYyDl+V&#10;GY9XxL+jJXxnJ8h4iTIOml8tL0/8siCpc1bGhVlTrqZNuk/y+d111GOboB5rUtsIcpub/0N3v4fD&#10;KTet4neazy613ZI7oS1y/hvv8i+2Cf02Pj+s3T6PcPno5vjJ2fWDQ9AHh2mf7RZ9sVj62Zb/ZTjz&#10;i92Mj3aJ720Dvwz3FJh7SHS8pcrhuOG49y6jrwY45Jxw8rvv4yH0dRW42A9aWXwztXlq7NtqEnve&#10;OOOIXuZhg5RTmpnHjGZtdWWs8pi9zTby9HDP1gC3j/H+WCbq2f6aGPAjxEMYNOJ78tjBeTFIhrAS&#10;JWjoMQGIFyTJj5KE17SUb4BqMLvI8kKNJYLzImalStmp8oqUt2UJbxjJSG0RzpSIlSJip4jASSG6&#10;IXF6knBhzKeKlM8lab8y5u6DdsCvQpKcw+UwGLSyMhDeFUSqCDatgllaNp9GLy2vKAboAm8Dzmk0&#10;IFcEsT8aT2VFOZsJLje8Q6soLS2v4texmNVIugPfM0v4VfRlK2pWrFwKjff3318S4lsB6D+ArfCx&#10;ga4B2FCgOcKtFW0UrAi6a0UF/G1gf0TdfCIYCy2khPxPEBjLViw5ee5kR/ud7sbHu9dcn51+Z2Lw&#10;C7KnONBVEuAm9HGUDjeVWRm/MtK7ZWb40UBvSE9XbGaG2dlKRjshHzvMXRTvh6cEi6jud6JH9eWE&#10;otStKPghVJ6OumExFBoRLC2IHpgS3pZJPrmmsvPymZbebhQ5jFbd625DwcOIq++iPTjb3bf+DmwF&#10;qv8swNXHjx9fuXIlfHdAoAKEUOCpFY/896J4F/b/PbCJmvt5T/hIbW3dkiVVy6r2Vc1rqkj7iLIR&#10;oEQFACEC2Gg1DwkvTbpumgQp7UJ8SxEOSAa4bgeHGfnMaKIlERCKPO0/N9RP9hPY8nUzZcvy8Los&#10;rDZTsjRXsnKabMlkeVWGaE7042nU9nIwhUg3AnoVPjMQzj9C+q/tpxonRpIloEtLJn2bQr01e8JT&#10;egLGQUN06Asz036Upz4py+iZHH/XL6TFMvyC6dSDhgs265WvMmDUaBcv1ypeYVrNd9qZH9YYNf21&#10;++bvppe+6N/4rr0G05ku04iUqlFx7RBMKwpXnYdp7hOq9XxSuvNWo/mDTsNX9QNitVqJxlS5ToRc&#10;PUSqQcaNqa/JnkeiLfInOXr1+Lj/8PfEg9zFwa7YWCeRn/2Ar9t3L58Po31fjvV96jvmhceYV85B&#10;D0eGt40lPyQHfEoIEk4h40VReMEkcRqpL8X/QU64OJeCzR+PKoGbgnETcFYsslbsNNns8e9yQ26X&#10;JHxAfYqJoKcQOQOfI6mSKGcly+dOfJQX0lQc842IzEMbQjigOgFUGKq9svhvmf6tCxN+Lcu+S5+/&#10;mdBuy8B9ZbLQ1DJitBTkN0oTCqqbxQYfewHQNUhr8JzLy8sqaMUcLp2gGGhDVWwWAjZ4ctAywRiA&#10;XWCAw87mgbeNpmDSy+mM8pKSeeD2LVu++O3bN4BqtBEj2T+BDT62ovPsz8YN30ixhz9IAF7xTiW/&#10;EtxrJMj/6EWrAY+SzWWvr193s+HyXVDkt28f2N4zP797vP/XYBdhsJvA30k60kY43KLHUG+3id5j&#10;Xe3v2jr9pqZCe2t8rKOM6iaL8cXTyZIM6qcQ17Nh3gezQlEEfFYolkFBs1vQ4EqIOIs0NDvu5ay0&#10;0xX5u69e6OhovdPdea+rC7auru5WBGwi3yhazL37VmdXo4KZAcboAqLAMZy8du3avn37VqxYoXg6&#10;BVZh/y9RDQXeUlz23wObmBiHguqJz1bDL8Rj1bHnHqXn3StP+s5KwZA7h9xaomWgIDOsMhPbOFNK&#10;TN5AMZ4bCPpdN1W6fjqKDEP+NgFsRNqAakTRyAQoZDmcXD4Zr0oHL1HERGJSwE8HJ1BYnvg1l3o9&#10;YezBuTEvytHyAABajJ0KOhO2v4P5f24I2CimVQz8M3fSy1j//VnhtwsmDsyLk5QkDZWn9IMihT/E&#10;mSCe6PndOviqPqdG+/pEjfte+r+5G7+2N/jNUf+Ju8MLt8Dv5vMEBvsk2k+/GX781fjdc5WmQY1l&#10;At3p3w1Tv5olfDWd0q+3SaLZ+1nv2wP1751aH7t1Pz3VfNiveQZTrxXrZQ+ZRvcbB78Y7rpnqmVG&#10;ualzmYfLk0Cvb9Geoihf4YQAfEKQMCdoaHqEKH+iqCRxYF7MQEEsuAPiWXHC8uQfvNQBTpqAnyHm&#10;gEhOEFQkfkkPOp0SdG5OwoeFsUJOkhR0EydRCjKEkSCrSJTQ0n5MDeuZNOrAnNh7FYkC1IWWLEAr&#10;rqDhQDk9AWekigonNMf77psV/aI0fhCllEGaC10GxE5PEpUnfZ4f92u027HCSe3zsxpoC9aBi11Z&#10;XcWrZLJY5YopGNA8oDkRLYoPchpRNJpuUon0OYfNYlcAh3O5aGAV0IumFDGhEYGjjpY3g4srKkrp&#10;jDI6vQLeArDSaazi4uLlK5Zs3Lj+zZs3il5xRfkL2H8PKYXy5zcAYCM8g6Tg1yB2Rl1oDCLDM0Af&#10;gI3yePErqyurKjfXb2hqvNTT1dTZ/uDc2ec8xp340MdUr1ckl09uVtetjdcaaJcY6xzQ07mir9tm&#10;a/zR2xYju2ATfbHEwM/jfe6EjzzvacfzcaqIHns2ZszDrNCBDLIEhdFSv+dEPpuR2FFVfnPvjqs3&#10;rrR2d7V1ofXrCQGO0AtSvA8gjFCN+s/A3wYIo3BxBaThmtbWVoA0EPX69esJkYMkCRQCiQi9ioN/&#10;Loo6gf3/RooTU4jQRxGw4U/R524qyW6gp39Flp4w8LQEOQ3FiqMBJ2YCzksXrSe86w3EBOnFWXhN&#10;urQyTVSXja2ahmQ2EaACmAcYA6qxzYVA7+LNRWIA9qZC+ZJcnAvEgrQ02AsxPfV7fuSDbMqtaJ+1&#10;FE96CumXyaFtxbFfmUliFAoObfSfwPyPG6hQaXHc77nUm/GBh0a7lfl6rBrrcSnc92lqyOCMccLS&#10;eJSfvCQBC/b6bhTcqF+7QqtzvNoLH92PHiZf7Iw+Dtf94GD+xc5DYDBeajBfor1EoLPph+6qDyb5&#10;LwLDLiWN3lbuuZ7ltJ7ptWdeTGsU8733lo+mez8bHfhisuezaeUXp9wH/tQrSSMPFDmvX2hHX2A+&#10;jmnhXmpuO2vMiCNUzxsxAU9TqMKMUDw9VDCPCIlhZspWzpBUZmAVqSi/MjMV52WCfsGrsiWcTGlZ&#10;2pep43oyQi6EeXLDvCvTyOdnht1hJvRDPaDxiER5RfJQ4aQnWeGXJo2pD3biJJO254ZeK0l4i7wk&#10;ZHyhYiWzo19MDm2JDVwV5Fqa6P9LHqVpfswbViohf5IxeqpwXlJfbtT++JBVfiNKY0NqM6I2Lyha&#10;yq2k8aqIRGu8ShaTX1EBCEeDx4Td5xIuL5fDBogRE60A6TwOkaoRVDfAsYSYoQLeMaC6DFANmEeT&#10;Dqq5fPDG6ewywDiKMkEmABonIcWRg/0PPrZiEgg0SUVrB84h2iW0fh7cFI4rEbBriXR86LY8Pgve&#10;gkuITFTV0N6r+NUA+iNH9hLQ6mjrvHvp8v2l1XemJHWFj2nydNhhb8XX0S4y1NtnoHfZ2KDNyeKd&#10;v+Ng5EhhWgiWFvI+2rsj1OOqh23dKMfKcb5nJ/jczQn9mhP+e27U3VlpXVUlfdvX3bty8W5bRw9a&#10;NAIFlnWBDu/sVPSZwameLrRoJYjzNnibWLX9Z1cZ+NWKdfPWrVtXV1f3J5j/PFCU//Hyz6IAMxgC&#10;cEb+Jauj2X4AYBTA89MEwJ24YP0qOQDpqqpKDqu2YubRsvQnNKAOULMoLQleHoPR4jFFACkTVG6K&#10;aMVkbM0M2bIp0sp0jA2+H9EdzU4RL8rC189AA1doPhbhb28pQBlUthaiDYC9sUC+OBtnA3Ukymho&#10;DgZGS/s+c9yTjKDmSK96sjszLqg+i3JlYdwHRiLGJtInEJEnf23IvgDnAP+gYTAANqhx8ZxJLxP9&#10;boV57newLtZ1mqc7cqWV1w1f98+TRklmhIvL4iQL43DKqO9GY29rl2zSOJes0hWo88hP74m39hNP&#10;tV9dNF6O0Htn4/TJmvLJafyLkZN6wkgn061XzjfPX+KQ8It79CmX8SfsUnfazOWO2TpzwqWY5Nbw&#10;9J7A+JaQsfuzrHjzrWYuG56y0y56/wjKES/vo/4eW5xsFpCd9k/wuJ7h/3gqWTCFik2PEJfHSkAq&#10;c9JFiyeLuBkYA/nMQMVSVirqBmNCVSSLypK/TA6/Gxd40s+VRfKsSQu5OCP8Hi3xCzNFRATYyUuS&#10;B2eOf5xJvTreZ3vgCEZy0M5ccuPC2I/A28hzQWkehbPGP8klt08cszbIpSR27C+5AOxJv4NsIXou&#10;5LRk4dykG7kxy2JC5wZ6ZU2glKSF75mVt5FevpjBLmEy6Tz2IgAwgwnym15VCY2wGiAKbjYI4T96&#10;y4C4oeUAtlEbAwJfuHAB8rcr0dxSJhMEchWIeQYDpY1goPnBqEB7gzYJ8Abwvnz5Uo6WxMYJbP8x&#10;jv13YBMNFNoncqfBftBo5cQx/MVqlA6SD9oS5eUjetHQhhCOwuLgj1SuXbu6sfEmWmuNmGDV1Nx9&#10;5HD7iqWN5Qsb4yfst7deOdz8zgiLr3ZG37ztBFSvwcTAwSxwoSn9WeTv6aTvJLcroT4nsqOe5Ea8&#10;L0x4RS9sW1V75ejBG403ujs7+kBvt3a1tPeiKdcAVwCtArdEfo2fRcHPcKDYA6QVq+cpcobDA6Ln&#10;+Ee6/vdF8al/B2xFsC26EAktKGDpamuWVddApSEhxmUsLp96nZb+lZkuoacKGCkCWhxeOklCiwc2&#10;QKBCPeQpeGWasCYTnG0xI1EEnhuhh3FmEsZPwZbmSNfPICJPCqVbiS7xLfmy+hnSTdNlG2aiNAl1&#10;WTIufEQxcAWiIFVcniguif8BJJPgv39qVGPRxMcoZzgSloBhCTtZhrYk5DfCp8DWoHwphGPJTMRB&#10;oLKTZLOjsZyQodjRTxxsNxsE1Zjl7DYa32Dh/MrbfijRF5sVJV0QJ40hDTqMuWeQckS7tkJr52Sd&#10;E/Ga5yapXxyvdjVC43qY5k2qdkOk8elU83WzrQpX2kaecQ68E03+mBv5pTjmS0XS92kxnyNIz21I&#10;veaxF62yfrGescE8b4d5dIN70LMI/7cZpM9Z4R+mRn0pih7MjX4UOnJnXuizWVEDsyOF8+Cvx6Ap&#10;cWCVmOBfpIgrM6HGwLRJAWYs9BRiBhLJGD1FAsicP0k0JfxVhM+R2IBzCxM/licIGAkY2DIwYWDL&#10;KgC6qUO09C/TwntjR+2fOwlgP0T0gIhYKWArcag3euoAPVk0I7olZsy2aRFPS+JAfqPeMnYaxkwd&#10;pKf0l2TcKJuxpWzW4tnTufNnrJmX0js/72IN41xNbTWDWcKgsWk0BodXAXiu5C/mcWoBtAwGh0hD&#10;VoYGjokGpGhu0MoA2Kg7jYGWhYIGVVJcARzK4XBLSxeCFAeGBmPB4bCgscH10N6gcb569YqAsgLb&#10;/wrYcC/iz6A9nQ6OARuEORwjKY4YG74F2BU2OoOggb4NbFWg0gHvfP6OHdtPnDxx7vz569dv3rje&#10;eO1a86XLty9c7D506PaSZSfnzb6ZnHiRGnQqhtqZGnE/K/K39NCX6dSnOZG/5kY/nBB8KHXSNtaC&#10;a6tqOw/tuX/t4r3OtrsE/QJc2zuQEIANuPqv4Wgobbdbm5ubb9261dDQAHr78uXLLS0tgGc4OHTo&#10;EHA1nNy1axdgW5FUmKhBRT3+56K47N8AG64gquePK3nsZUtX7Nq5f9nyRcgG87ms8pUluU1l6Z9o&#10;2S9Z09roOXeAuiviobkAdBF6FZOfmSiBiQRaJD0RcK4IIAHgoeBTbqIIOHkDyliGKBrAvCJPujgT&#10;r03HatDYEs6BjxMzSeiI/wn6RV1lssLIF3mUjgWT3pTE/ahIRLNNmKkiZpKAkyAlNjlsaK0vNARN&#10;DN4mSOHPwVuMeHz+BHxqqDx+9OBw6wb9MQdMUy/oUtsMHX73sh9K8BUXRolLUiWzEqUTSF/cR903&#10;C7ppFHnFIPaiXvxpveRj+qlHDFKPG6WeMkw8aRB5xjjwqoNnS5D3g9xxPypAg+TJVk3F1xfJlxfI&#10;ylL7o0mv3d1/dXC6Z+Pabet+19fn9+QIwdwYjBn/c8YbVMK82HdZpIYFk74g4wXOrWKcGdwKlBkC&#10;hA/Kl44qk3AlUKURXdb0NLw8WT5vknRmuCwnRBDr25lJvktDCd4A+VJUUSjwBnVhgglgpkpmR73P&#10;DeihJX7mpKCODzaIcLS+AupFK0/6QUsSzYt7mUVqmhr6efZ40CxEEiuo+VR0n4qk9+Xp3cXZJ0um&#10;bS3NX8uat3t51aGjv7TuP3Bw6dI6LruqrKycxSlnc+gcVhWLWcViM2kVrPIycL1RUmDYiMZVBWTO&#10;ZKLUWgT6yonZRkzAJtGBXVZeAQelAGlgEeB5BUUBsEG3A7CJXvH/M7DR7QkfGwr8AShgPAhahlvU&#10;cpGvzwM34M9W/tdHCHcUymKirFy5fO2aVevWrV2xYsXGjfWnTp9ruNVw/dqDY8d6t9V3bVz+eHX1&#10;U37pPcase7TCPtbcO4uY91fUtuzZ3nTpQl9jAxLc3WjhTLRkvaKHu6sbgRkca7QuAFEAzKdPn96/&#10;75edO3du3769vr5+9erVq1at2rt375EjRwDMgGqAd1tb282bNwHkixYt+l+hGsp/BDbYQGK6G9QY&#10;bKComDt27Dp9+sKqVctBh/O5NfQFW0uyHhanvl5S9vDQ5jtLS3vKEHkiugC6VmzAD0Rz/Bk0gsiT&#10;iDaFZopYNAHjp+KLc+Ub8qXrANVTZAjMSTjITgaaPo0Qi+6DGjead4k650Dzp8jLE/tRl3iSCDVf&#10;gDpcgOZmIG8ctWnUPY7+HIhwGtiRNCkzDUe8h4ZtUFufHY2nBWKjXd8aOLdr+/RoOz2xsf4Y5CRK&#10;8xfPmYjxsrC6PCA0cTbpa9jIT4HeX31Hf/MZ895n7MvRY56P9n0z2udjwOj+AJ8flLGD8aQhsAX8&#10;VNmKLHzjDPnmAmxLETFvfDpOSxZkkfEY34Fxo75F+wrzwkULYzEwN5xYNE8GYMwGPZz8vTzhDT3x&#10;OytZyEkVcVPBYYENLBryWQgfRIoiZ5B5gqqDKhUxUgCN2IJYWX6kJI+C5VKw6VEfFsR/Q1BENQA6&#10;XFwRTyx4BI8P1gElVxUUx3xjJA/SQAugATC4raAi5VVpWm9x+q2SjO6SzJ7C2Pa8iCfTIp8sSHrG&#10;yHxNS/tCTxMRgUbwBQTlac8XpDTNTT3NnXfs2C+NnW33m283nz13Ysf2zci95oBXXAEKvKKcWV5W&#10;tnBBOfjJJcXlgDDwk9looUfwqKGloW42aHiAtXK4rgyJ+fJygHQ5l8tB8WrwMTAIaAQa9WkD8gHY&#10;IMUVuP4/SvE/C7yEjwGw4RZwa4C34i5wO7gRHIDjDt/g59WIwJHxINo3eomInLgfwfBoOHfvvl1X&#10;rzQ23Lx9u+VOe1vfbWDaptamW53NzXdvNd1taupqbmm+3dIGwO3pQcnLAMJo8Zeu3s7O3va2nq7O&#10;e12dfZ0dve0d7QDUCxcuAJ5ra2tZjD8i6YkCXwnI+dSpU3ANgB9MwfXr148fPw6wB8aGC9B3IpwN&#10;xaf+ffnPwK7kod4GTiUP3BGg6+W1Z8+ePnDgAPwtKMyKpcUzj1Rkvi1OefL/sfce8FEdWbr42/f2&#10;7Qv79m14aTbO7M6Mx5M940gSJkepW92tnHMgKnQOyjnnRDLZBmOwscGAyRLKQiQDztjGGExU6O6b&#10;+v+dqlYjsMdp57+zuz8fiqu6dSv1vfXVOafCqY7iMwd2vFm0oo8GlicgzR3nz8SOvMNX5MiCPzFe&#10;CmfCuVgcKRWGK7kh6AXYcLrWw0695R5qoECjkdY5uw2BbrPWpfe/bQm8Z6E1GAA2LU2heWyUQitJ&#10;Edlt0DgNWqdJO54X6i6P8xRF07JtY5BoChIQmL3UnTRLmftL6R/+5u6f/r+xv/ie+6ffl+b+TIqd&#10;7oSAWhMttCSK0BHKIkWbzmkOdpmDndagEVvQXZvuDjwWBAaN20KduZGuvMixijh3fbJMU+7JSnOy&#10;gmtLqtKaqjQmuIuiZVvI+Gr16AoIMhr8OtlGhs0FCMl6ragPcluDnPbQ8aL4O8WJt4txjRspjr9d&#10;mnivIOqOWXeLFvnoXCYds5FMRlfwSkkIyvQXadup373wqWOR013pi8ezmVxj1JAp5Wy1vGqxZ+Ui&#10;z8olUCuEVSrnSv+xZYuElLnu5Fkyfnj64jumqHfMqbstq2rt+lJbVp1+efOyuI7IgG2x6m1Jmi3L&#10;g17JChtapXlXr72erR7LVo0ZtHf12jt63c3s0A8rHcdeffnYrpf2vPLyyy9s3wE9Oi8XLSQHgAJc&#10;cWHLzuyZmXpAyWyG5kwrRgG0zMwM/GHTyUUc8+DPCAHY0QAh0rMugFaFArPoBfTg41lZV65cAZ4l&#10;SfR4fqeOTa0ZHjBhzroBFvQWKJJmz4hQNxqGZyNyBCqWCoI4GjjiQ9xFCDi7jZQH/BYaSIdzFBYW&#10;VVbW19c17N71Gi1WG+odAEp7B/sGTgPNfYO94MSDQ+DJXf0DXd29J090HT96/Ogbbxw/euQk3Knu&#10;U93dx48f3//yKy93dHSUl5cXFtIUn40mBkzoblAzXFGx4uJiIBl4PnToEPDf3NyMmByinH7vwLbb&#10;8ixkldT23Mb2k11HNm/eUFxUAuXFsKphZdQhfdCn2boLDba+RkeXIWzIFARNm/FYr4Ow5zFpJRNZ&#10;8wUXndiVQdZ8gUCPWUdH3hvAlikCSYDEoAjwJLEjByjMtF1MJZFNgiCPIdhj0Aj6gJFV8z4xkBDu&#10;pFkZvtaNNpZB9gZyRIfWnRPszA93VUS6mmKF9mS5OUmujJIcwagJrayCoG7wl2PnSnMfc/76H28/&#10;86N7AY8JcdM82Yvk4gi5KUlqgV4ArpsqNqbILUmephS5mRbDKa3J5G9IlZuQZ6LckeRpj6dxgbZU&#10;WiTXkSKvSRbhoFm0JItt8XJ1rFQYrFjo+AE6LTRXJVhV0HJdYOaG4OvZ4W9mh5/JDOuxp+/MWb7J&#10;lrrBlrzdlvKiKeFFY/Rrq3VvZGoHsrWXswPZ2hIo1ax/xI/V+0sps6SoqWPRM4TY6QoZnCLZRII6&#10;YAwWly+VY54lg96xs8T4uWLsHCF6lhD9LHi7zM4bG10VfrGt9kRlWXtuLiRWtPNCu63UbKrOXl2X&#10;tbx6dXJZZnKVKb1jdXzH8sjm9KDty4J2p+tezgzryo7ozQjrXJnQVl7SWFJcX1xYBeew0xRSAWTe&#10;HJvJnGW1GfLzabc/W4hmpaVfeZacXDBuY0bm6uxsQ66jJC+nwmrJpeUoRDaI7lCLrdYcixmcNYs3&#10;dbRAYHvVqlVcx2ZD4hPAxp9PPvmETWtRi+eNHgSGw1Piih4C8IYDptHEEQLMozRgCX6WhGnYJJTi&#10;D/FrmhtjQfzC8yYRw5Hf2NBx8mT34BApz+CpA4N9vf2neunArV4EQp0+fuI4tPTNW7Y2t7TW1zfX&#10;1zc1Njbt2LF967YNra3VZeVlKJ2Xi3yBJ1QPt6gbCIF4WldX19DQwCVz/JD7NWBJvikhf/6rkRxX&#10;7vE+Yx2f2WSxWvDGirZsXXfwjX0vv/LKxk0bi4srs9PXrY4cNoL7aT40RfdmBA9k697PUF+JnXkx&#10;atrZ+JlnstQfWIJGDQCqViRWAyQzSRjt0h6sWHVMdSRHA2MEe77Sm7ddCO3UQUB+9hhVst4fgPdk&#10;k1KKxu3Ww/mPmAJGDUzOJyTz84MCBYfWVRIqVcYotQlyU7zUkSCuS3KvSwbqAEVPSZRsBZPUuXK1&#10;UO9FIDx1gTt8+t0YvzvL5t4zLRkrDhVqkBAwTpWbyRai0J7CbLykSHBrabUcTcg1pblbU9wkdaco&#10;cK2pYlO6qy0NTiAbqUnAv9KUqNSEeQqDOIumwTBUNUeF+jsh4mbormRGHtcn7c5K25CZus6qr7Ab&#10;i0wZeTnGMlt2XWZ6eXZ6Q2byulWx29NDdi4P3rcy5HBG0EW97gY/ORS5pS0Yj5o+HjlNiZoiQiZf&#10;GSDr8ZIJ23LKAiGCAKxEzIBHipgmRU0TaRcX7UiVQ6eOZERdbqo6XpTXCGXWYjOYrVkmMlqcbzMB&#10;bNB4jSZ9rsVQZMrMMWbmZ68szlpRviKpfHVyW2byxpVJ7RkrSi2mPLOJenwwHrvdDL2adGMyp5dt&#10;MmcQnnLAfi3IiOKYDSYLMjWBg2RnWRz28hx7aWFBWUlxOcLAsC1mcHabI8eanVFQWlz/0m6omYd2&#10;vbirta0Z2X74IY2KM3uGk9aKA9gZGRnAA2fxk/gwEcJB8KBB4xHAw8NB/JazMgINA9VEQnQKCIfz&#10;8kaEo0PIcRTk55U8v31nd3f34ADNP4Nb01m9vd09Pd0nT3a99tr+DRs21tXVQyVmWdKMGpKXlZUU&#10;FUGwp8HALyRUBsRKoZ4IIdwPYvmQH1X13fJUX4d8wOa3PK3vFrKMzWZCrpBWSsuKKioqdu165cTx&#10;ky1N61fGbl4R9KFe685Qj6xQXV+hvhY1q0/95G7V01vUT27RPLld8/gLsTN79Jo7ZEqFsEpSN+1k&#10;1Cm5QbKDrWYhI0po8SRh0vAYHPFzpn4T94bTKKuXiKnzXMvnS+ZFimOJaFFJ2YGebJK3BXQWtGIM&#10;MjmtYBHsWqkkWGqK9TQnehoSpaY4oTUOeq/SmOypT1bqkj21iUp5rKs0ZrwyWqiIFEujlHxAPVy2&#10;himOELEgRKiIkaoT0Sl46uKhJCsNCXJjgtSUQFu+W8mgGm04a07xNKbSsUQtkL1TaH6+MVlpSJIa&#10;kkRc6xPk+kRPTZxSGibka9wO2mcCXgrUiUaNiD4I1c7UXl8W9qp+ZSkdq6k3ZWVaSYCFUGax0fIo&#10;h81Ew0hmMBS7tciUnZe1ymxY7Vgdt35FUOfqwGvZgaOZaueyJePRM8VwoHeqGD1TSl0oZ7PDQFcv&#10;9sTNlCL95Ag/OXw6We2Pmu4Jnwp4uyKmUfzwaa6oue8uCx1Mj3pheVL9sjR7xmqDieCXa0d7zzE5&#10;8vQWh8lmp9UkEGXNJhtgkZ1p12flGfWF+mwHQMgmqKwOW5HVVAjBGbzXbMw1G/MB4+ys7NUrIUXr&#10;WWsEY3AYjBDRrRZzWWZG3srleatW5BiNRa0tW9eu2Z6dmWOzgmUWWcw5JqNtRUr1ySOXx8dHRFFw&#10;ucZv37nxxhsHP/2UDgwAlsGncb0vigPY4GzoWriozVstWjA4PohzRXiAHA5j/hTRkASBeIQIHDa8&#10;F5gAtrf1M+J5gtnmsl3Kuzs7oWafgnh98OCBF17YsW7dhpbmjuqquqKikoICZGJnq9NZSqoPkPM7&#10;0YgIDNdefRu3LMkDIIR/Ur/zDWgysJGc54ArQqxW9Mf45KvtDgtbileAD7B587auru4Na15YEfnK&#10;8oB7yxZ5UhbK8XOd6indc3+5N3T64Er1Fb32Wqbq46ip3f6/2Bs/p9eidYJZQQgHxwawwYStYN0B&#10;tMfT6C9DJNYHQGmEsAqxnDFtYJuPrmk8Rq1n5VI5cY4QO1NInimlzRTSZstJs6W0eZSKlkMHOu2a&#10;EXugCGcLlPK0npIQpSBcsoZJZp3i0CgFQUp+iFgYLhaFSyVhYkm4szhsrCLCXREhlkbIhdFKXqSS&#10;G+Gxhyo2nWQPFh0hQkGwUhTsgQhdGCIVhgrMSUVhcnGYXBKhlEQqJdFKabRYFi2XRcplEUppqFwS&#10;IhUwmy35wWJ+mJITItJaa9W4SeXKVgkZAcLqAHcWyQiCXq0s87+XojuWldZqM5bnOgohtGZnmSCj&#10;AuTZGVaLCTjPslr0dpvRZoUzQ1k06Q1WfcGq5LJlka0pupdSNCfil5wL9bsTOk0K9xODn5EiZ4Bv&#10;yylzpIRn5agZHoSH+rlC/ZyhZFxR1jx9d8ljb4dMvRU2VSTMzxyJnjUSNeejmIUXIhb2RCx5PSlq&#10;jT67ONdekptbVFhSXFxWVlPX1Na2rrp6vdVSl5lRtSK9eMWyXLOZEGg25hmzC6zZtfplHRnxzxuW&#10;N2entWSmtqQnFGatKjIbi/TZeqDUbEbPYDYYs/VM1LaYGhMjqxICD6cEH1sWcnpVxGXzyoP61S2l&#10;5YWlpdWGzMqU6IYY7dqhnnu0l0uW2Bi4cPHihZs3aRMIUM3h7RXFAezMzEw0ejRfjl6CxQR/5sQE&#10;fe9oGZo1jwA/wOyLRsB6gNsTEiaIwoAFzsaB/Zqaquee27x+/XPQgauqqsCW6UhKWqpF0jV1DrR8&#10;lVbqoFdhOdBkACR55v8CQvWYzOMbz6OdpwjkHROvLYhH9nm+DvmAzTPBi+J+kMmIEswANpQgaNo5&#10;jkL8iq1btxw7eryldldS4KF4NA4/d8QMZ9AzI8/8aNe8Xx+KmzOSxWZQLTpcb4ZNORj41Ca9/y07&#10;BG9aPSLBZQdIyxfJyXOFxNlSwmw5ca6UPF9JnutetlDIIksJMttuxfi2RjFqlQyVJ2U+pEpJNVVa&#10;9ISw8DfuBb8YW/qYK3ymvEItG7Qui4rWUZrBEiHzq2g/k1HnXhbojpw7HunnWr5YIROCtLeBRuCs&#10;EMJVUp5KLgiUc8m4IrR3yRIoZyyV0xeIKxfJ2f4y2YGhlVsKrR6HuOEdTueqgWzVynatYgsS7DrB&#10;oREdGilHLTtUNENuIUFDgZQBrSFTLWcukZctBN7csTPHYmaOJs1xLZsvpC90xs27Gb3ofLT/3pWx&#10;L+bot+XYcwnJNrPNbtVngUMasrNWm4yZdCZf1mqyQ2SxGPT0KGN1lj7LoV/ZuCplbUr4rsgFbwbP&#10;GNFOHfV/XA58ko7Ii5hO4+Qkh5MVYSmYzs1xR8weW/jbC8/8+OWQmW9H+LlDpwlh050R7ACTYDIC&#10;NRI684pm7tYQrX71akt1TfPatds2bnht68a+hqrOzPR9oQFbghZviVBtiVC3pcZ0rIjpSNB2xKrX&#10;Lw9/aWXoYUPUhezo46sjDqYG7/KfZQpe6shcVmc0Lke7stto3Xhm1gqzzejIzbEZN0b4bwybcT1+&#10;/p24OaMR08eiF/WmReyrKX3Vkf16cuj+8PmdMf6HhnvckuQGciUJYBbefvvyZ59d5xNdjFN7vPux&#10;IYqvWLECpfjYL4cosIq2y1s2xwb8vFnD48MGHnHiOeD6OdgAjdwhKVBKnBwAwQM6+bgAeRIs6Wgl&#10;YqgQmO8vgIHLoQ2odgetweaa/BcTKkCZsPrz+vDuhgfC4wvn9f/6hF80WcdGhsgEfoRD+cEvgmRj&#10;ofrjFVAtX3l577bNL2Uk7oicdTp6+kj49PHgaaNzfvbRr//uhaVPDEROc8bPvJfB9jCbAoVliy8E&#10;PL45fda7NppiJVE8K8CdNnc0ZMq4+vF7S389uuQ3Y0ueGAuc6oyc7oycdi9lzj19gBvs3apittPQ&#10;EZDS6FmxxBM2TZ79S+k3/+h+5K/Hf/h/733/eyOP/mBk8W/uhM+5Grfk7YSA9xI078QEXY4IfDtq&#10;yVuaeW/NmvHm4789+9tfn5329Lklsy9FzL+xbKFLDxfghhQABNLRn7Tf021RixmL3DHTx3VP3oua&#10;MpY+1w1ZgNZI0zAeDeCR03pMOnQQZL8B1XOQCiBD7oCMgD7FrqY5c7bVkcYCli2U42a5op9FlwcI&#10;kUltssI/Q4zyk2IgGM8YBa5CnhECHhsJn3F7RfBged7LlWVN1B7yHEYT+muIirTGw+EoMKJHpYEk&#10;6GgO+E2mvFUZWdkGvcEEJm9Ojm7VzDwx+2ef+P14ZM5PXQFPSkHTpAg6/MANzkxnD013BTxxbf5j&#10;Z6b+bPcv/6Fq9q/2LPjVxeCpd8P9nNqnnYt/7Vz067tzfnrl2Z8MTX30uV/+U+bCuUkZyyvs+vWr&#10;4rckBx0JmTO04Jefzn7kxqKf3Qt52h05YyT62euxz16NnXEzYeboyiWuLO2oPuhmtuZu/JxzYX7H&#10;n3mk4Kl/ql46ZdPydENBQQkaksmYa4KIT8tUilbG7wqcfjhyGl6CEDllPGaqGDPjdsT0z6LnfBg7&#10;Zyx0ymjEtPGIuT1newXaek27PkQA+623Lt64QYfycTg/AOxVq1YBk2j9aKx4ScAA/GjTaL6ceLMG&#10;8bYO4n6Ecz+/5fjh/gmCn1Cdl1uIPBikCdW01ByefMjbVlwttErWlJNrYSHMxjutk6G18mCGRhMt&#10;fzdD9HKYvLl+jnihyIRNA5AFfxAqg0C8PmKsbOQPhEAuk38lsYwf4NjIhGsrIJY/vS6IBSajHUqg&#10;Xp9RVVVz8PWu+qqtqbrOxLl34/zInlbIjLH5v3rv8e/vCXzmXNyssRVLaJGzQUXHU2aqr/j/Zmvq&#10;zLfspGbT4Fm2SlwBFM0UQ59xBz0t6Z6WtVPF0Gel6Jlywhxh5RK3UY0uQLaqiAfa2WJmMMD0BbL2&#10;cefUR8RHvif+/V+I3/9z9//7n8Kf/tnt//m3bz0Ssm1qVcoz1ctm1aX51S57pjbFrzJ+Zn3UzLXB&#10;s7b6+21c8otG9fdtpr+N2PVPT1+a/cvxkGnO1ABZz4brwMANdKS2G9JywlwhdLoz9lnnqgVuQ6CL&#10;Ta0Ro7bQpDrgjS5GMOtEMHC7RsxVC44AxaFS7Kx3sAHkaugX49ZAN3540hwhfKqT7OzPlHR+UtCz&#10;nmA4Pzlkhhg5lWz6gpcGTRGDnpZDp44lLXqnMKt/6/ojDY01eQU2s8VugAZkz6Uthzn2bIuezQXR&#10;tGp5Ra3Jkp+Slm1Ej+tA/2vIziyI8N85++cfznz01pxfjainSjowaj8F7DpimhztJ0fOHPf/7Qcz&#10;fnLsN/+47offsz71aJvfz46rp1wNmeEKmSarn3Gqnrk779dvT33k8GPfr/vx91ZPfbRhyeP7Ymad&#10;S1pwJW7ujaiZ44FPuDRPCCFPSzHT5YRn3Umzx5Jnu1PnulYvRh/toWU22vHMgPGwZ/pVT7z8xA+z&#10;nvzH8rm/3rwyfmNl2dqcXLPdVmjUAzh5Bn1J9JKTIVM/jZ7hivMbS5ntXjZXTn7WnTxLiJpGo4DR&#10;06Wo6Ur0wq4zPU5JkD2K5PGMezzipUsXbt36jM11eek+sCGKo/lyVPPW7POA0MQn33Ka3PThAVSQ&#10;3MfN+COeCn72l7F6r8EGPC4mW8aMAHPIBJDlIZogLgDPCOkKAEIfPiHrw89yI6KEExXgISiaAw/R&#10;UBkePjk+8gFEEYfz8K9JSIL3gzzh1+v1yASZ44riWJ5Wo4kt9LOiY7I+//yWg3tPFxneyAz5IGOp&#10;smKRM2n+eLTfmOaJT/we3R3s1522dNSodlp1Ci2Q0I0mzx8IeHx7xqKrNrLFoRhVJKka1NLKBVL6&#10;XDF9rpQ+T06fD3lVXrXEk0nrKAWrxmVTu+xQnukYekGvEZf7y9GzpEWPjT7zo9Gffk/8279Q/u4v&#10;nX/1lx//t++f+o22ytZi2vlqwK6XF7+yw//VrarXdmhe3q1+5ZUl+/fNPXR0xoFTflt7Z5WdWhr9&#10;QswPMjL/11NbH3nk3TnPjKUtUQyBAtveRHIB0JsVIK1aImQsFYwq1JwwTOaTwJPB24kbg3tzYZ6u&#10;bBkMGw70DuzTiACdgkJn63rSFsjRM9zR04Xoae74mVKcnzNh9ljiLHfCTCF+hhjNzpQOnSZDDY6c&#10;OZq2+EZ26HsVpp71jfua6loKC0ry8kqLCittdvChAnuutbWtpa6mCV1qXUnnsujdUardqVG7VsVu&#10;Wxa7NjV8b+S88wFPXg948rb2GWeYnyeMjHa40LOsWCRm+LtW+4+nLbibtvDT4CnH/R5tiV3UmbL4&#10;09SFo/Gzx2JowFwIm+YKmnI3dPo1/6d2zvpFWeycwZVLb2b6O6GP4PsuX6gkz5dT5svpC5WVS5QM&#10;fzlbrRhUboOa/1LJAPWEZi7FTNW9LN2VpU+Xaaa+lOb/XrJ/b4F5O3CTk1PqsJUas8pjA/dHzn4/&#10;2k+In+1evljKDiRtJUslZyyRUucKaEKRkNqmuOOW9J7rcUkiRHFBVlxQpi9fvnTr1s2HB8/g4+aH&#10;OQxw/ZoEwHBcMdTQQDTQAmDzcN7ouQePWBhgDFGKzmGhRwA2TXojB6Y85+QBKZyvsrQUDsexyisG&#10;D9A1uWgQLxoJOfDgRyBQhxCeCjlwD7oe+H3ARoSHCIEPEQ9HznyyAIQXxarne1f5FGo1cdGjqKhw&#10;957tW9f0muPOZutGIHMatKJeI2cESKkLbyz5zX7/x19PD7hq1Dqz1SO2sBFj0NsRU/Ylzj6WHz6W&#10;GyKQNE4rzxSTWrSTKEsrw7jdfGCGOoJAIS/UVRzuLo+QK6M85VGewnDoq0L6YiFihgvAnvrjsV/8&#10;zfgPvuf6yffHH/nJ9cdVp6wvJu/f+tuLKf/1Uvx/fzvsr94L/ou3ov/iraS/eCflf76T/t/fzPpv&#10;l/P+/N22vzjX9VfPX3008s2gH2c1/81PL/z0Hz4Neuoemq9BRbvHc4IUhw4QhRQt0o5FNs1O69i0&#10;kjVQtkHMDmALzr1qv3dIj1a5PujMNKyg4NGqJUrKbCF5trh6oTt7qWhQAydi1lIF12x/acVCMWEW&#10;BHJP5HRX6kJXhkrMhoAQ+nZeWndj8eG9u3oO7us8cujk3r27m5qayVruvlcPHuhsrHolI+RS3Oyb&#10;kTPGomd+Gjfr3YQFFxMXXot9lqa12DE6CvqLyBly4mw6ccWgFmnTtVZkFRNS570d9NSh1aoPDYGi&#10;IVDJUrmz/OVli9xpC/F65ZVLlfg5w7qnXl615EN7kMumcZFNKzZDwTsyklxoY6zoCJIKw8ScEMGk&#10;dkHVsmshqghmtegIFczBn4VMfz582ilzkJgdNGZK29PS9Byk1Fx7dWZqa8rSj+Nm302ZI2WoZGOQ&#10;jE4QX9YRItuDxWyVe/lCIW2+vHyesirk3OUBSZbcsiJyMF++DB37c0f8gD799NPs7GyOFhBrr9+A&#10;eCqOQDRyXwiaPm4BJKCCgwFwAOgYx86hI6MZx2YA8cZHtEn4RGeWx6HFUQQPMvQp+dzDI3D+ycNB&#10;8CAThCNbhOOKQO5HOCIjwrcg1Ao/x5ch6yn4YiDSPhDe0NDw0ktbq/IOrgq6TMDWklVAMrWDzx8o&#10;Llv4mfrxNwKf2Rn57MGEBQeTFu2Je3Zb+pzXSyM/rktVKuOUglCIrALt0wgUcrRCrk7KIbHWbaNT&#10;tdy5WndRmFATR0dbNyWRsZSmJE91nCcnWFi9xJU42x06RfD/jTz358KMnwt+v3Y9/djNJ+b3hral&#10;vfDqk++3/9nl9j99p+HP36v7k/eb/vNHLX/yceuffLj2Ty5v/ZNze/+4u/+PXv7kL0s+/Nm8V6P/&#10;KviF//ODK7/9p1uR04UsGniDji16gU3rutjSGmrNQDWZMQXaScZmjgPbh22K+aBjPRQtm6Mpd3/I&#10;LB5mZgyBbnRhNqjozCwRGjTkglWLPcsWuTJV6BkZ9rRjRt11S/Sb9Xn9Lz3ffeLYqb7+7kOH3ti6&#10;dev+/a/t2NJnX96drfssU+VMmyekzRVWLxSzApwZAXTib9JsIWaGGAEhf4oU7SeBu0ImsuhkWxBE&#10;JMlAY5YeQ+DYqiVXTRon6m+h+ruoJlp3Nq0Vl/QkRt3LWvJJTtC98iipMkqqoNF+WqtTGCYUh7lL&#10;I8SqaKk2jgzC1ifINfGeojD0zs7cQAGuLFqqjJOtmpuGwA+z/G/rAyS9ZsQQd2jLmhO1NQ22zM0Z&#10;Ufsz1e5VS8TsAFqewGxmjeUFyxWxnso4KT/Uha5B76+Y/GVzzPm3BgFsUrIJyl8ObM6xvxHxtg4P&#10;b+UgAAmw5LDBFRDyERo9j0NMmxwS3me5uE5gj7AN9CIf4JTJ5/eVduSPW19xSAik8a7ER3jqi4wO&#10;5cHMvcD2IfNrEuXICAkBbC4U8JxRSZPJwrUG3G7YsOHYkTdqCg6uDO5dqRvK0Fwx0DwWNWi0GKNa&#10;Xr30k5iZx0Om7A+dujt+1stGdVdl9Edtya7mVLkx1VMVq+TrnLkaV1GoXBWt1MQq1TFKRZRSHimX&#10;RynV0VJdHFliIPukKVJ7stTGzq8vjoCcLGYslpfN9yTPlGKmuSOmkY6qneZeMO3DqaHPrSywPbc2&#10;Zd1zyRs2JbU9H7fupcSNe5M2vZa8YW9y687E2h3J9p2Jsc+lzijK+uvgmr/52YnHfviZ6hlAAuKG&#10;J1tHU+VMIJdNKrC4CWDTL7ovddM0O4P0A24SpLmzaz18b5mvj2D21cfMupt67dsZ2t6V/m+ZoNJr&#10;JTJgQLP0bqOaVqTRulpuTypo1BR1KWfZYJVtYH1jz5HX3j124N2dz31QnHUpO+QDazDiwwkG6CxA&#10;CPAZiKyAFnn5fCjAnqhpQtyzAmRmNvtAC4Gg+yAaikDfYSE7R+hYeScFYQQMmabfoByhMjaaIxAr&#10;It3oT1vZ6UhNiXJ9otSYJDcl0bo9MjXJTlCi48pTPY2JnuIQoVDrqgqTG5LlugQxV3fPqpZNS2lS&#10;w6S9a4joyV/9RrF1W2bUUUPIe6gDFBYbUE2d+2h+kFgdQ1Y3mlPkmlihIFi0qwS7ymWLGX6rzy2J&#10;pFLT+Zq/C9jfWhT3ERo1v4IAQp/gCgD4sDcJ2DQqhitznyc20UX7TIhvg5Ah7nkRyAohQCzFYOIA&#10;/A/VmccEIRzV4L0MD8EjH7B5yEOEmA+R98EEIQQVg6egAOIG5YauBsIO63pQ75y1a9sH+k+/8Fy3&#10;Y+W+rMSN2REnsrU3sgJvZwXeMQeBAwgW1Whe6FhZ3K3KhM9qE+82p9ACzA6yVUjrMYHSBjp2R2mI&#10;58ZSyCFCSxI58iQivox2Q2u80mQAuznFUxHtyQkCrmga3BIgG5ZK2Uuk5VD/oOHPE6PmjiwMHH4q&#10;fsczsbufjt/687TnHk1q+8ek6r9Lq/x+asNPotp+GrLtx8EvPRJw/Cdzzvz26euqx8eip0vpi910&#10;ophW0eto0whNa9FGRQInX9lOq2VIc74PWh+evar1FwGb9o0SkhnrphBacGYMHLFEXVxX+u6Ojrda&#10;Cz+yRFw2BrrsOpdFJVgCIc1KEJgtasi9JPpSh8Jsnhu0d03Rw47UblvqG6boc6bQW2RQlTa3ee0N&#10;WjUCOgi2Q0ailXkB8uolctKs8YRZ46sWMxEAPQXUHI3HyvbGIGcL7dZ0o0QaF0DnBVVITSOaZkgi&#10;tHJGLg6RGxNpxTvZhKWvQ8ee0Skr1M8C1bQCbx1tsHW3JYnANr5mfYzckuBpTQO2pfwgpxX9CIQU&#10;dCvqu5m6waqsS1lRh7K0H1qDqXQahgx0WgOUgmBXbRyzqMPsZLUmo5eHgCCUQjpIPf9uPwEbqGZY&#10;/noc2weMb0Q+DKCtgzhPAyE3EODHsc2jsTDA+wHYEIzoKS5ISwI5t8qEkEkdAbqJ+1NxeIo8eXLk&#10;yD2c+C3wxrsGXjQC4UHOk9H+5UQ1ZToCj48raoU8OaEaRhMtImJjfvg91rXrWnt6Tp443L+mfl+h&#10;rdactCMz+Gxm+JlVuncNWrdFKzo0rtIwuSnR1ZHmbElxtaUqLSly27Jx8jAbKcxAEkN7MlqPwk69&#10;pbVcrfAz00jMLDFZXOig8/cUALs8UrGTeU0RODEESgagRausCpYyIL+pxi1L3Znq2/FBHy0PvJEa&#10;eDU56JO4JVdUfu/MmfHuvDkf6GZ/EDHnavC8T7Szb4TOvpYwa4wNKdE8nA06ntatB5PRjrOjSyBJ&#10;EpIJaWxtDHOAN2PdgBBTOOF8kjkH82RnIpxwng+IohQPNHZj0GdlhpPH9l0e6H7z8P6zlZbj2YE3&#10;ydoErWyng37ARdGzQI23AXKoFc2EC9D2zcE3DNpres0tk2bUqhm3AXv+iIOCXLTvHZ0C7eIiZFKd&#10;afG5a9US1/JF7iwagyTQordCZYwaiAyjtKeNJiDx9kQziQyUirJCv4AeU0ur8csi0f/i5SsA9hrA&#10;m3azANtkhRKSFH0j5tbQMlsRnXUTItDBpnJzqtSYIudBfCOlA28MRbsyAi5bo97P1n2MipHYD8CT&#10;WVjBGuApDBttQsdNRyPL7ejT2eq9ukS5Lt5Tl/nuh8OSLEo020Uo/hrARutk7fn3QwwURIATQAhE&#10;wYNb9pBQyp/SzcRiz/x871Nghi+4Y7eg+x70GkAmrkhC918EUWSLcE4oGiDk4biFH8mhHvOQb0RI&#10;7gM2akg1ofMcIBdY8gqs+QWGzVvbu3t6e3uHX91z4rk1mxvKtrcUd7VX9tgSB01ASKDiUMmlIZ7W&#10;RNoL0ZzkRk/fhM+fKpINQyDca0VcAh8g0//gzEzeRktqTpTQhoDqjjRu9oyWdrdAgE/2FIdJdrbN&#10;mGGMZr/sbJcyWRQJFPNUYg7USI2crfXoiRHR0dPpC10J88bTlriz/aG5CZkBQoa/O0vl0qsEPQ0p&#10;EWslFBHvIp3fSlu10ezQ0MHr0OiZCk07LmggDRKslVqqx6QCBybp2gboEvOEVMl6hAlnBr8C8ye+&#10;RLupUclsrTsz5L3nmk/19wwPDPT2dg9tWdtlTujTB31q0oxwMYFZNWALcsh2gotEVt2YSXcNArxV&#10;60QEshxMxwnKFrLHinJRH9SZCqKOIHCMtKEg2vdmDgKMaZkt7WylGTieLf0u6ne8cgT6HS6AQDYB&#10;I2UbY6GMqISySBHdLnv/tACeGYH2rEmT2pLdgB9JUunOtlRnS/pIWxodzNIBkNO+F7EtTWpIgiYy&#10;YtfiRdFEA70i9Th1KLQvzcneKrow2aFR7P5SRYQbbQCNhBVBdizR19MemxS5YeWbH58WFbDsPwiw&#10;gQFcGXK9o2IQjIEHwAwESCAQ18nkC+FQxPUL64NonLz3v5t40dCKV69ezQfDAUsQivjCnL+SkNuk&#10;gUAih512tkCAQHalpcW7Xnq+b6C7p/v0q3u6nmvbvaH5lVefH3h+bbct+aRed5Vam787P1BqiAVc&#10;0Q4AVImJ1vh4AoQ36vJTqXsGYluJnwvos4HzFkK7pzWVPi0cGS1lHB4MoSZOyQ8CQsh+CAOkZCMr&#10;KLTiGpI/sAeQO8gvG3TEptCqjIEevVrRg1Wyrcg0OMy57oQjqDzk2LYwJj/TFBfiENtkfIYAQBN1&#10;1PSJi9LCNRaZTjh5OB/EIbQw2+Zg+xCDDbqx5YHnakte6enu7Rs62DfYe+Lom2vqzlkT3zKEv2MM&#10;+SQ78Jox6LY5eEyvuZcZ+Emm5kqW9qox5ENH/IVszcdk0Fst29guNzIFg16GsEp2hRloUSJ4Prix&#10;K2XepaTZV8CQIddA0iYRgOYd2IAfk0QecBPSB3tEXST8NjWAje7VC+wJbEOGcranutDn1sc7TYuH&#10;q+M+bU6TIYiRcJ4otVMnjg8q1icC2KNkFYP6FFSVVU/rIvMstHmWzSDiV6gUaPJ1ccSugWofsHmn&#10;jxKrU0+/3zcuiQKtUGH0Lw1sEPcjWxDgBFZJ4isjPloONs4JfuKDbEILV0TmaT9PvkrybLn/84TS&#10;eQTgEHmiOBQNP4hnzp9OJp7wSwhpkQ/PGbe45jjywbwNhmyrxZafV/ziiy8ODPQfeOVCbX6vMW7A&#10;HHMhJ+EtS9SVTPUNSHrEIlRibqBSHi42J5HtUTBkaGVrEz1kQhxtJclTHyfXxop1CQCt2EQjLlIV&#10;bcYQKqOk6lgBjaMphbZYNCdDNlOqYqTiUMEBAAOlTF208+VoxFoFo85t1BGbsnrtBBHm4Qi6atkO&#10;/AONWoHthXqwWSPCfcdgwARsau6MubF1KRzDtNObTYCxFbKUFfE3k4rx2En5kARO/JOADTfBG0Xw&#10;3rg5p2JU9Tu2HukdOHWqr6enr+fkyd7X9w7s3Ny5rrazOOuUOa5/le5cVvjF3LTzJfruKvuB1rLD&#10;ezb1lCx/xwDGrh1n8jbhkHR7wirA47ail+F1Jp18PGLG4bApJ0hloJ9A0gTj2F8FbMI2OjKS59FX&#10;ljNRnJmUnHDAW6rQkia0p3vqU27FPrOrLP5y63IJLHpNKr4pJC/aG4NeuC7Rk6MbpxUB1KcgZ0hD&#10;yByd7xjECnon7K1CFC8OFxsA5nRi1w8BGyXWLTt7ZcAl81M//uU59kNEuGGZc7TjyjH2EHEJnHNU&#10;kK9r+EaEhHwmDBnyEPjRp6C/gAdPeTgr4QHikb+EkBDA9mXLEtmz9av1+myTWQ+xvKWl5fiJozs3&#10;nbGl9+lDPzGF3NTrPjFo77CW4TEGyHQAtUbIC6IzulrI9qi0NkVZl0CKWUuipyZaLtCO52rG8oNd&#10;ELCLw5XCYMhm4LpSjlbOCxnPD3WWR0s1CZ7qeE9ZFLM6zM4bQBOBbGzVehzM1BGaJo0w6ehIWujJ&#10;ZLqUZm6IjQPPYLx2legIEOxqtCo3Tcix1syGqfh67wdaOdv17WvljIPR2SBkOw2PWBKy4oD+Qq+i&#10;7VmssbqsQbRny5eJN3O+cYU6F6dZd3fFog/iZh1XPdU081cZFYVbe3r7Bs/0DQ6eQefY19ff09Pb&#10;dbL3jf3D29efXN94atva/kO73+s6cOPUwY86X3/7lW39luh3DZBjdU42F00VmFR/lEUYNqjH0xe8&#10;Gzvr5KLHKhf+sj5+zonUBecMgSN4aTRw8FXARoUpzwlgl0V8IbCVqrjbOcEXs9X7l/68cOXSnTZt&#10;f3X81bZUdwdUcWjgpG97ahMAbHYeEPW8NFzP+h0U52J7+xBO0+PFkVJtotKUIrWlQxF7ENjkkVsy&#10;Ln9yRlYUWfiDAJs1+gdy891yjw+0uAUOQfAA0mDdHDkchDzOZPIlhMfn/zzxR8iBZ4I8Iduj40A4&#10;Qr4k4ZcQUvmqB0Kd7QgwZdnoVGQbyikvqz7w+usvbnzTnnwxK+jq8sUfrV56y0itDVwL7YwJdbR0&#10;TCoIFWuhNqcKHalSB/hwoqciQsrXkeRM/Ja0UJIwSfqFjK2i9krHRAW6bFq3I0jMZQ59hJmGi6Hl&#10;cosrxIKoObKdIUxtY1kBSFopm8Z+wbFl5hTapEGN2E1jRZPbNDk0dLRstO8JR5VHVj5so3eAAOKh&#10;QWMIk2TAAD0IHVJp1kmWINESJNCRN14Gft8ZyPixjA6ITBepbybMvKB5fPfsnxX8+h8SHFnPdR0f&#10;fuP18wf3DnYeOdvXMzg0eLq/r39ocHigv/vUiaEdmw+3VL5SlfNyifG1ClOnI/WEQXeLWYNhkKYx&#10;MEgfqAw6MtKiqRPRjmeprsc826166rlpj6ZM/8ly1RPtkTMOZas/gyjO3Nfh2D5gSz5g38c2qb5C&#10;efQHqxcdjpnePPuHy8KmFif57SkOe7s9TVwDQCZJrSlOCGiVMfig6Oy82RoDZb0/qyTaAy25VXK0&#10;rpIIoT5JaU33NCVJTKD7Ao7dnvn21TMyRHFBkbkw/gcQxUHe+weBjXBcJ4fgCsAAeBCbJwd+nr4w&#10;7edpctEgROPY5vK/D5zfiJDKx7F5NaBdW2kzNmT7olx7WXvrpu7uYzs39tqThzJDhpIX9K9a+okx&#10;0EU2qLWCQeWiXVBgVoCWZrwi1t2UBilObE2WKoj9Qi0EUGnNloGztUBSaIkdga9qkZaP7kgQgGki&#10;h+RPNEFu6Is4Nho3GiUgzVZ9Ueuxqjz2AMURQFDPDFL0Oiiiij2AtnwiDnRsE23VnszovM2aOBXi&#10;qGikjfwagdaB0yPKFmAgK79ABVkLGzcEOlf731q2+MqyRVfT5n+6cuFdOiEIEizqzxac+NzqRfdW&#10;LRqnqWlaEyJmLr23cunHwdNenfeb4mLj3hc3Hys1DFlTOhsK+04cGjpz+tzZM8P9/f37XjnVXN5t&#10;T3rHFHHVEHI1S3tNr72u19ym/ouOyIME6wSq6RXpnGDgbDAcv0iB3xDoXu1/Z9mS99RPbQh8Yvvy&#10;hR9kLr0FDmlRsVG9rwts6tSgRpWGSz5ge7FNHFtsTBqpjrmTH3o+6LEmc/C+8thP6xLG2lMVDuz2&#10;VKkuXikJR6HstFMu/miVjMWSgSbbIZyLDo1SGgo9XEE3ATG+JYkNlD4IbCouSW7LeOsaODYzqvAH&#10;APbnCUjgxkzA6Hy4QiAIHvBqoBpXPEI1OAPncX6PhLJQBGfdvDhfWbwaX06oG+R5XBEZSSDe8z4i&#10;j1mDyM/PfX77pv7+o7s2DtqTTmXqBjJVH5i0Tj1kVLWycqF7+bwxvT9JwmhVEINLI6WGNKkuRaqM&#10;VqzBsgmSc6CUNk9YtlDKBJdmc7ysnRE2CH5M3ibE8pZxf85pwtFEFx8J43yMRmhySOEUjHRWJh8E&#10;hmypGOCAf5JXFRsqA0GAJAWKANaBOAbNiDHkHXtCtzlhX3Z4n0H3KfFkMH9SkpEtmIxANveRuU7M&#10;1r1dZz6/e92ZXevOvbj+bHvJoDnugEH3EbFQVJtMc9O2UH2gO222mDZbyFyK6uGn0YpOU9BY/Kxh&#10;zW/fyNS9mRP3jinkE7PmtjX0avGys015/e3Fw5X6N3Pjr1hCPzGiSnTsDjNgyPoLGl1nowb8d5FW&#10;zx3/mfQOx5gVKk+2+l6036nIad3QFNAJ0smEOhpZxOv1wozeHr0uvASmojPY84kG9IAkm3hsGqkw&#10;jFb70eAlP4+JRq1pAhJdM0JqE24nTT1UEnO5CVo3JHCa2aZeuyHBUxjiztFC92FLU8Cu6SOiYmwB&#10;nMadE3SvKkZoSoA2LrfRccg0K46cuWO82uvak8CxL35yWpRFvjoFYJYvX770hwQ2CPlz3HJggDio&#10;QFwH9mGGkzfZ74O8OU7K06d1c5r86HcRkvhEcVzBvfVk9sLKjL3lFRblvbBjy9CZzh0bhnOSzpiC&#10;PzCq7kBYNWjpBNakWXeTZ93LpsOxqcXYAqWCcKUy0VMeq+TpPMYgcVUAWUeImuKMnjaybJETnx9t&#10;jpRntjXSRkD1wtXbEJnU/aAjtLC+wIt5NCObCpK/0xoERdRpoZ3YNIPFZGb0AqjMPZv2llVzy6i5&#10;ma2+lqH+IEt9KVv3linyYmPOuf0vXDj+2lub69/KS31TH3TToB0lYBCHHKUjDSBTqCWjxmkIeavW&#10;dvzkgZPnhwfPDp3u77y89/negtTLRu0I1ZkZb6O1mSopYYaU6OfOWAK0QE6GMIKakNXuzICbBs1t&#10;veYzo2acaSIuveaqKeySKeyd7MBrNPRNvRt+HRx+DsGbEM4VFj5n/sB7YI44LTgkWDckIGeW5hO9&#10;9gZVBsICBHgSnQjYPDLbrAJgM8WbIE3ji3jzNGTApH02fCgUhEpN4J+kNhOS2YQWAxub4GhOctYl&#10;3G5Ku92errQS+AmK9QlySThNYlnULjMdHoQ3RhUg1k1G7ASbzlUc4WxggyyttCJFZEed0zz5lwFb&#10;8rDNXH84YHtxM4Ecn8dXFvdwFuq7/f+VUASpx2zhN67w80D+9EsIkdEXwANU8wrbLFa2FduKHim/&#10;KH/v/ldOn+/a1jFki7tk0tywqFx28Eada6X/eMKzI0kznWQFBV01O8zNHiTnR3hyQmj6N1PnTp0v&#10;xkyjY9bjZo6nLyTZ2EIsxWVkE8vQtxkOvQ3xdzi0exbnPrA9tJkEAjNZ8BRQEKCOohHTqJZWLrqR&#10;qT5vjRqyxvVb4gdy04fKjYNN+d0tFQe3bzjaeXRwsG9gaOBsb3f/nu3deWmXs7X32OoXtM5xCziw&#10;mnAOZ9DdMUWfemFd7+n+y4N95/p7T/d2dbcUXDIH3yB5mOmTwH92gBw/Q4yf4VoNjg02qIU2TlVl&#10;nQWauGQk0Z2G9GnVWqBoDByHKs4sezPgMezhB1oY36YVI+zYAzr54P4b8DnABmqCi4CtQm8omXXj&#10;ZrolGZi0G4QTxujdWmi4AVlBknJbAmg4nVaeAX6k4KBWYLNAtWJROYvCxGZAOg2ohgOePQA25O32&#10;RDqfHMy5Y5nSmuYG8uti5aoosTwKfYEbnSlN4KP0IGcWvnUAujl8JmhSNOJg17irYskYcxv6CFp9&#10;JLUmCWwBkhfYKIWL4p8HtkI7N/9wHJsDm3t4CArizNlHBBK2JpzXASE85u+LeCmcfCEQpFEuagLi&#10;5X45oYZg0UgFeHNuX5hfkGd36LOzEV5bX3+869TA4GBzyYA+5ANzoNNG6zrQQIVMfznlWTFhmrBq&#10;EenPRmIFTHPzAlVZiUY/yxUzYyRqxrXkecAbWNmoQXPDEPgZtW8aNsMVOCdlDw6aIRgLw/AXOi+w&#10;0WrRL5AmzJovHJgn+KQ+6F1HUmd7yYmXN/e9/uLQgd1n9+85e/j1N0+duDTYc2aw/8zQ4EUyRzd0&#10;YnCoq2+gc3BwaMeGXntKX1bwFVPoNUPwB5lBZ/KWH7InDmUHXTEGjRjCL7VV9XSfuDA4MDww1Nt5&#10;srPcPKDXXoEOz2a8gWT0UHLaXCVtrpAd4B1FJ4xRVensXniAQIghVur1CMZMyUcHB/bOxsMQHz+K&#10;mX9ja0XZL52sDD/gwHjdVh1BlFl9xW9HEh5ZNKmdNI0H7g3pQ0MnsXCrcvhYbOEqhBpWlpYWnEHg&#10;J9irxTytuypGhkbdlkYLwoA0L7ABtkSmDKd6mhOU5iSlIlIs0LkdNGExYgKjJosxYmbgeNoiZ/xM&#10;JXm2khUARWDUpKYjTR1quTZeaE91EfPnwIYAz85RfQjYVGKS0pZ58erwvw5g+6i0tJSfdAnWhyuK&#10;Y0AjAk6g+vJAivr7ps9nixDgGSgF30bpX1kuKglgZ2dnIwk8PCTH4YAuAbW9pqb64MHDAwNnu49f&#10;rMg+kx34KQmrKsFC0qBsDPAsnyMmTR9fvYB0PDjWpmmAB9GsutHkBTdjn/047tn3w6eeS5h1KVvz&#10;GQRUg+YTOLZAEo1y1Kz1LgghBoJWSDPJk8EM52vlyNwXCJYFwVKxgGdqP1kVeDkr5Hy16cL+7Rd7&#10;TwwPDQycBmpxHWYW3AfRMXV5D0Ub6Bkc7O/r7e/rGxjoH+7pGtq+rr/MMJi3sjsjpDtNe2DX5mPr&#10;qgcMUQOZupuGiA9qcwc7j50eoJNPT3WfHKgwnc7WfIgK04AfiRs0kQ7tOmspqs2muEkZZjAGnskw&#10;KyrpgQyMOpP2QWOEABjCBRN4HUkcLCu8MTZRT9gDaNnLvK+e+BzpyXRwP94VC0GJIkLYQXwM8/QI&#10;r0ugAxXooC/izKT5Q/3GFZnT2CQ6RDf0F0oS4CwOcdfGQ8aW2uioYwYzAp5CknOq3JZKA+YNiZ7S&#10;UMER6EJHQAv1aIKaThpftsAZN2s0YoYrbKoneqqUPAvCyBgDtuQIFGtjwaLdADZyI1kglZYetqYo&#10;axBCgV5st/6rAjbyBEHcbW9vf/PNN7u7u2tqalpbW6urq4ELgJlzS3BOzgO9yX7fRCB8MHMUyj1c&#10;c/7ColndvdEQAbUFqrmfhztyHGaLuaS0aM+e3YP9w8eP9myoP26JugCeYA4Az/GYg+h4TYiLhqVi&#10;xsIxgz+YDz+kRjarwYchT44ZVB8mLDqesrR7VeBbWarbqxbdNpF26jLpAO/b1CiBZCiWpGoSsKFS&#10;MvWSMbFJjkOFOSShBWRo/UZqo8CMO0v1vi3+dI2jZ1PbG8cOdDGT7kDv6aGBc6f7zw4M9vcP9fQN&#10;9tABSmQXunuIHT7e13+KgN93lsJ6hwZOvbn3pb2mpFdWBPXv3dl5ZN9QU/GJDN2HmbpPyvVnTh47&#10;OXT6ZH9/b19Xf0POmwbtdSutpgI4PST06pwkPgBvkKIJdR5LAKoKP7uikgH4XRSZEEurx2haDr+F&#10;pAyvIzaOEIpMswZMeydRn7A92eFtIDlgzHoNAqpFQ7PEdmjLtOhVQA52GikEfwaw3aYgMoqQESBl&#10;qmQDjVmiCFQA8QWHVs7VKbkasSpaaQK6aAm3d5iadGzaAUInn7akic2pSkWUmMNWFqBQqoYOYoi8&#10;eo4QO1WOmCKHTlPCZ8gxflLKs0zVIvlrJE87WhcjEs9P8rTRDhMJKnpLmtIMaRyBicwke5LSCiWc&#10;NhF8PWDzP9evX8/MzOSNmDdZ3sofCsGVGjhr1vwpPDyc0+RbeHgc4Bb8uaCgYNOmTefPn3/77bdP&#10;nTr1+uuvA95A+9atW+vq6hANmAGwEZmVcL9ofvvlxIqlcrm27CMejkBccftQnvDwEJSLbgUeHs49&#10;lJJF8HlQN0RDPfktj1lZWb55y3P7Xn+lGxyt9/Ir24dyEocIjaR8gs+QNmUKIEtGbB6bPic1MtIb&#10;aZIJbMSkcepVd1ctuZGlvmHU3THrOGtyW8g+yahRe4vgHXRTDx7OxVGAREUtD5nQlTErcH4mcyJD&#10;Jz+sk1gQDYa7s7WfZYYO5Sx/fV3t0SN7z/V3Xh7oPwfuTGc2DAz2Dpzu7R/uo6OIoVAD1L3sHGIw&#10;7CFCMt2e6h/oGjh9om+wuxcx+vs6T3Rv7DhYYN2+bdvzQ0N9e3cOGePPr9Jc1YdfWVvT33Ps7aG+&#10;Mz0n+xrzz5nD3oUEzjiqYqVF2m5I4yR9kJbuZHwS3dyXiNOfc7z/oi4MQjJ1jmwkDJi8mzTnvSz1&#10;NVp6TT+cYfuhtAzelJx4PnWOpJ/TRyGBKDNAiJ/1ifapcykLabM0+LmNVtEKBSGumgRPPR2uRKed&#10;dtCEE5OK2ag4O//U05LiBNqb05TyWCUnRKI3r1VWLZKXL/CkzJdi57gjZ0oRU5WkucqKAFfk7JMJ&#10;cz7I0rgNtApYsQSIRUFOOlaBht+ElmS5NPx2QcSZ1vTxlmQnpHEack8ix85IhyavNGdf/BjAFgnY&#10;Eg2N/25gg2OvWrWKt1dcWfP2Em/BIIRz2OA6OZB7QNzPH8EP4ohCSFNT0wsvvHDkyJFLly7dvHnz&#10;k08+OXHixL59+/bs2XPw4MHt27cjAhg48M+lcZ6cMv3axHsEXn8QPCAuC/BwFusBYlEoPteZ+U5M&#10;Tr6nPCaI+7kQDj9yxq8rLy/fvWdnHxo7HTM20HX0zabCHlPIW7R4gxRaYla0x0gtWGngZMSsu2PQ&#10;3rEEjxmDPs3SvJ8R+Ha29mNj0F2ImgYyLQaZ020OGjXqbhm0n65SvZ8dfNkaN1yy+myl/lJe6nl9&#10;0Id63acmKLR0lMy1DPV7K1UXVqvfXun//oql76zwv7BSdW5VwKVV/m+vUr27OvDtTO1lQ+T5nOU9&#10;HVVD+3cP93efHh7qGRwgtZnORQNjprOH4QjPE47ucA+hnIANImz30ump1BEMDwz0nB7u7+8+d/jA&#10;6QP7jx0+dOLk4XNNRYP6iCsZ2tv2lMGXNr453H+6t/NUfd6gIfg9NmSFRkxTZcSH6YUoRt1dg+Z6&#10;duBHJu2dbwFsEnbAD9kSWvSVRu3t1ep3dE8fSl04iBdr0joNtObsc2kJ2KwrZCNhjG8D5OhDlQx/&#10;JWW+U/34xSn/uC/y2fdW+48bVaKDLEALReHOBtqbRZvwOlI9a4GuROKf7SkSxO/2VHg8EJsbk+TK&#10;aDEv2E36V6C0YqESO12ImS5FznCHTYVTUha7V2kEQ8QtzYy1IVOPm0KdRhK40H0AybSxpCVZakl1&#10;ti8XDUvPJ896oWX5SMdyEfzZB2yaxP76wMaNKIoIbWhoKCkhm4msPXtZHwcJPByiPMTXyif7Qb4k&#10;PDkIQK2oqNi/f/+1a9dGRkbGx8dRFkqUJAl+Trdu3Tpz5swrr7yyefNmsPT169cjBw4bnhvL+ysI&#10;JSLm5MjIAdwVOMSVq9Dwg+AHQfDmBIVZzygjI4NH9in/nLgfOSND+JEPBzb86Ai2bdvW09MzNHC5&#10;l44LHN61ZcgQfcao+ey+BEjMCoh1rvL/eHXgpeyQ88sChlOXnNNH9xas7CrKPGKIPZzufyF13t0M&#10;1XhWoHvFklvLAi4ZI87mpZwpNh5YW//Ga3uO9HSd7OvufWNfT3PBsCG6Ky1gaLXujD2pr0R/pMLy&#10;eoWpq0J/utLUV2M/XF+wrzb3aJW1pySrvyDreEXOgS3rDgN7fb1DYNF9kLYHhgYgbA8eZ2wZCjTY&#10;MqB7qn/wJK59Az3EtPsRyFE9Ae8+hv8+APo0JHNK3t93+vSZHTt2Nzc2nzx26OjrJ8sNg9lB17PD&#10;L7SXd58Z6O0+1lumH9CHvGcIupWp+WjFko+y1SPgpdYgSM5ihupaQepgRfZBo/bjbwFs2rcMUUiF&#10;hAhxrla9m+7fuejXa6OefWW16oJec5NNpH0urc+RmAOeTGcngPmvXiLHzBgJmfrx/Mc6H//BhsCp&#10;J5IXvK8PHLFCytDKpVHOxhSxhYbBRRqpTqI1J7Rhk+3HANiAvcYkT0U0xHWXhWwhQV5Q0ua7IqeO&#10;R80AsIVIP1fCHHmlZnxZ4PU0zZnFU0rVT+5ZsfQqpAyTypmrE6viaIdfc5JQm3irMv5a8uyD0X7t&#10;ZfHv1ybcbUkiZZ5QTTICypK+LrCBMdwDdei/QfX19aw9E0dCa+Yen99HaNYgDiR+y5s+93N4AJlA&#10;9dGjR8fGxlAYIM2LxHVyDfit2+2+evUqmPmdO3eAcOSDHHj+34iQkPcIHNXg//D4rsiTY5vfZmVl&#10;AdiANAggRwh/CpzztLwO+F3IENnCg2gANg8BqqFT9AFzvdA9Dw8Mdm5ddywz9JwlZITJ4aPG4I+z&#10;ggczI151rNjbVnFi16a+/S8NvbpjcPfWodd3n+1842L3MVo++fy63o6qnuqC/VW5r7ZVHt218fzr&#10;L751eM/bL79wsb1hd11ty6ZNG19//XBP1/neE2++vmdw58aePdsGXt3Zt3X9a9vWH9j3UlfPsbND&#10;PZfODb57duDt4cGLfd1ne7vOdned6+u5MHz68sDg2T4mbA8MDfafHiDo9gHSw/19Z6BV0zjZQBcH&#10;NvzQufv6TzNIc2LYBv4HaO12X3/vAOnhp9A/DA3379372gvb9xx9feDk/nfXFn6qD/5Ij18derVk&#10;5dmi9HPGkI+ztbfNkW9truvbtb6zTH/AENmj116FhqJXu8yh1+xxQ3rN9W8BbHBpiLvE/wGhOdeW&#10;/vy1Z3/U/Ov/65j5o9qFj+6Inn7OQOYZGOwfdEw+5wK5SGtpwTO18opFroBfvfXU3+/7+feavv+X&#10;WU/8Y+2iX+5dtuADqDY2nacy1t2SSsu229PYchSIxMkybcJjJ5w0JnhqYuWScE+uTmLqOgkRUD1S&#10;598NnzIa/owSMVWKmzUO1X35khtLHzs46xdrfvV3KU/9de2CH+2OeqrHobtVFeduTHG2LXNXx95M&#10;nbkv7PEtc/6pZPoPUnWPrU/zO9aShN4EwGYq/TcCNv6AAOzTp08Dex999NHFixfffPNNfNLjx49D&#10;E961a9e6deuKiorQoNHKefsmDD1IHIoAA/hYY2Pj7t270U188MEHo6OjKA/EC0I/wj0gXyDq4fPD&#10;8+GHH7744ov8wL1vim1Ug9cE0J3MWrkHhBqCeLZcped+lo4Itzw5Bznn6hz2uM1kxJG/devWY8eO&#10;oemfON71/M7NULMP7x8uM/RkBJ3ODrlsih7KjDqQGf98oWXTlvUv954aPHcGcuyp00P9586eOXMa&#10;d8OnTw8MDw8MQ7SF/to13H3qFFD1xv7+TWv3tzduLytucthKbdb8HEd+WVl1e/u6F3e+uHPnCzt2&#10;bNu06bnGxua8nEKH3VFcnL9mTePLr+zo6Tl58sTx48dOdHVB2D51ephxWsZmBwaYOk23APn5/t6z&#10;4LioOdBKavWEw0dnfziqe0km9zr87x4YhAOwge9eBvGe7t6ufXtP1RXutyYdNEcOG3RgvxAvJfCi&#10;bNUd6CB63Yg19vLrO/vfHO7pPDDcXvymPgRatxM6cFaAK1tz3ahxfgtg0xQ0idDgtx69yrly6TuJ&#10;8zsX/HxDhN9rK/zfzAy4aSTcfkGebIWPt2ug3iFIMgeJq5aORM24ontmaP6vdk19tDp60aGVqsum&#10;wFtsOb1cEyO10DFjtBylNYkk4dZUsoVUG6dURitFYVKO1mWn04tprS7qQ8DWeJYvcEdNcUVMUeJn&#10;KssXiNDqDYE3V6ovrdB1L34qT/ObLVbtxcKQa3Xx7uYUqTllrC3N2Zw8WhF/oTTubPLcHeHTSsoS&#10;hsti3m1NFli5XmDDfQNRHGADsIeHh+EHcYAB5OCiTqcTyIS0DJS2tLQACWj0HAAAg09aBuFRcXEx&#10;FGmIptDYIWP7WDQvbHLmPIR7OPFbEPyoz71799CtVFVVfWEn8oXEMQlCEo5qVI/XE4E8Dirv+wm4&#10;Apz0SxiTRyp4EIeH8Pg8IWIC28Az8oSfF4Er+ouamppdL7144sTJdRs2lFdU7Hlx7+u7u1orDlfl&#10;vlxRsKYwt9yUDdnBWFpasnXr5l27djy3ce36DWt3vrhj//4DJ0+eBMM//Maxl3e/sX3L/p3PH3zt&#10;1TdefOFQef6LlmxAOi83x5ybk1uQV5LjKHDkWnLyDbl59pw8S16BJb+ArEGaTVabJT+XDWWUlZVu&#10;3fLChnXb62uaW5s70LGeOtVJ60sgcg909w+c7B88QZ4+yNKAOsDbCYl6oL9rsHdwqPcM3EAvTXYB&#10;2L0Ed6CajaJ5k3ez277ePojxA32DA90DEFP6e3oHNq/ttaf2GugcvDEwQNrFGQis0h4mqJrGYHdW&#10;0CdNRZ2dR7qO7e9tKujVB78NxQRN38Q2jbA5v2/Bsb1r5pEQgr05+M4q1eWAx15Nnj9oCrpOw3J0&#10;aMEXpIUuAMdQTYUatYJeM2bQjqcvvL1iyc0ov9Pzf/n8Ss1la8g9sh5J9onkxniu4hKoOpIVCOHN&#10;qUJFzHhu8Bji0CAlrfQGqnkpCpu096xeKCX4jSXNcWaoaBLEHoA+Yiw3wl2adi96Xvuy+W+0pjsh&#10;w9MQN+2rd5MskCK3pY+2LnNmLT4dP2Nr87KRtjShnSxw0Hg4HJTtbwBsDicACRybEPY7CHEA787O&#10;zjVr1oB7o+nzRo/GDU9ZWRkg/fbbbwOTPDKIJ/wWxNMKgvDOO+9s2bKFA4nDjBNh7kHyQREE7AHY&#10;iMYQ6sUqrsjEpyEDCmDCPBpLRE9Z9PuEQFbaA2cn+GpCaViq/PySxoaWkpJCB3CYZ2toqH9px6HG&#10;mg35OcW5jhyDPttkMLFsEBc5occhV1BQXFpaXF5RVFyCzjHHYnbY7DY74GvJh9CTm1eQw45ScDis&#10;KAT1RS/Kyof+j2thbi5cjtlCllvY/hPUimzFFRSgK0DvY8UPXLt23YkTnVCtgUSgleGRe+jMcBBj&#10;y/eJePV9x59yOfw0ye295wDvAQjhkOoJ40N9g9QRvPriUMGqQwbVHRtN6dFw1GSHhm7Q3DGGXLbF&#10;nrdGvZWlfXdiYH/C+VD3TRybxmOzhpQJrkK2enTFohv6gDHc0owa7RIH06YVJoCZgda9KQRpGoQn&#10;CZz1Ox7ai0KSOU2hWSFoLBlZtfCaIXDUpFLMKqUgVK6Kc7WkAFoyHA2DA4pJSkO8UKBzW2nxDJ+H&#10;Q5fhXfxLPRQZXSQdIWupZFArFp3HoGbrZ1VOu1YoixLLI29WRd6CCNCaMt5Gp5R61iZ5aEN+Ip0r&#10;DOhWxdypiL7enDIOJK/hm0BIUqC92d7F5wYA260IwLQi03TX794E8pXABiEBwAZ4I5fu7u49e/Yc&#10;OnQI/Bl+IBC6MaF5As8+z7cgpOW8HTz/2rVrkHjRlhk2CBwccr+LEAeIBba990ysAHG0g7yhLCbg&#10;yiPz7gnEw7mHFwQJ3Id/HsL9PFsKySlA/wbI5+RaTWa92WzKc5TlOUrzcyEnWw0Q4/UmOyBLycFb&#10;6cpcAXBud5gZVnOgHFhtZpPJnJ1lslqAz0KCax4kC5RGCo7VChaN4qhcboOdpTLDcWDjOpEzqsc7&#10;qfyOjrXHjh3v7+uBcg3HsQ1gQ/6ajO37noeBDQK2hxi2Ic/T6BvNihH3Hu4bPNfbN3ji8Jnm4jf0&#10;mo/NaoFNrT8AbBKYaUe0mOVPRpfY/Nw/F9VwNF1Pg88AFXPANlt2ToNqNE4u06IXWthHqKbJNrZb&#10;BmAmK+JkOgo8VjHTLhFaM+Pj7Wy0jM48sajceTq5Js7TBOmXLEaSHM4lYQC7OnI8TzPqIPEEnRRN&#10;WQHebPISyb3T7BbaNELj9nypLN4DzZyrxHydUB1N9rBIqk91+3Z6kJmNZDczhkWbQNvT3a1JLrak&#10;9D6q+VgdAhszz388LCjg2QAKse1vC2xE5bG5H+khpUNEd7lcwB7Q7ovgu3LPtyYk59o4ykKNoerX&#10;1dVxRH0h4RFHHQcwhxwP4VcE+rguCPF5HMI6wy2I5zOZEIJUIJ6EhzxMZB29wGI1ZetXGwxkrjTH&#10;kZePf3kArpmKNUFdp0V1eAQwA4FwkOjtdpvVZqLzQ6DPG61mC+nzer3RbGbiBikHSEIPUQHkAB+S&#10;cZGBEzJHtqgB+4m8brgC5DSnUFZWDj18y5ath994g/Fo0pmHBgdpjHRgYBBiOiN+y0H8RcAGDcIh&#10;xdAQ6eo0mz10sociXILejgev7DhmDLsIvZotj5uEW+4YT0OLJ+UTzf1++H2gflNHwGbZ+hzwQ9P4&#10;zE/mH5iBfsIbm/SiBW20wxTYIxMuNjqWjNalAZlWnUBL6PEI+FRLZN9GIxSHiVChW4AlNqHFIe0F&#10;drLcECdVRgjlUUJJtNsRQpZPSB2g8TxCsiGAloWjU6M1qtSDCLS4TSOaAlx2lce2VCwNcTclSG1J&#10;Cu3D9+KWoTrZuYb8HrDl1hSgWgIn9wGbJsxpHN6DCM2ZFz85J3kEUQLv87iBl38usLnnIZoc4Z9P&#10;nFd7byYIfcd7773X3t6O9vrF6GIsFMgxsE0diMMBQFhkBABwYMAPlOIpPIgPNRvhiIlAls195HPC&#10;Ux4Bfh7BRzwEV2QO3g8EwgNwGo0G9DD5BQA29SYAI8plcUhAAHjhTCbEJ36LVKgGqo/qMMtRqBLg&#10;nQUxm/VFeEqG39ALoc48B1x5/eFBfPb0gY4Mt/C0tbW99tprO3fuhL4NqQoA5RjuZcTBDHjDA3gz&#10;ABP5sD1BeMRdL+PbQ2xWrIvue08NDZ3o6ezbsa7HGPaBPnD0C4BNjBGYYWNdbI+aN/xBWH6182XI&#10;HFugwnLwbupiQ2K0WIVY5QSw4YgtIwKtZgGwKS2t+SOVmFaeSGUxSlm0lBci5OhEu0awacCo3RWR&#10;YmMy1F2waKE9WeJ8cjKwac9WEh393ZAiFoaT+UG25h/yP3oWyapD/pIFUIcIQ1Ul1QCBdkBdJedr&#10;5cZED3UWiXzzFset0JECYLtokRmepsityW4Am68wJVTDeStAa0tbsi+BY0suUQD78wgAyO8ENh8V&#10;5/7P4wohPBBXH/D4ld9yoqgTcbj/WxPPEOS7BQM/c+ZMc3Pz5wEGQmtGOFCalZUFHBIgGGLR7nl8&#10;jgq9Xs8Bz4EBvCEaiEGLAjlL5B6eEJkwrkgA9kVgIKIS4UdaABVPACsewtHIjhjyVQCRvfFB+AvH&#10;BGbKGHkiGq8z9Qrg+3QMNJ0cyNISsZhIxY9MQP7E1a1WSsieeiHt8+BaXl6OrrClpWX9+vUHDx7k&#10;q/1A8HDIcngD2/A/wKEZvBmxITSv64F2DWW782jv/t19B146ferwmYGu/pc3Dxav6tIH3iFuOQl7&#10;E07iK66ZH+0ewP6GkObugTwJLXAPPKVd6G7I58w+IbglWSy1qTxkg5GEcJLJia9CXIegHijmAMAx&#10;Eq08SVbq4pWKKKkc2m+0WBnnakh1N6cJLamuNmjXwBKbbSJHGyoJYORh013NyXJx2Djt3CK5gMQB&#10;qw41cVvIMjnkBRqZN5FBaMWs89gDxVytWB0rt6YKEMI7aErcQytGSYuGpE3maCGZI3+yY5nuhm5P&#10;XJ306vtFt6WSvyn7zY+gY4uKS5Zk2rb5bYENIpCxcN+Ve3wh3MP9vpBvQZ/PgfsBbKfTCWxv2LBh&#10;8vSVjzhKOUND68ctAYthGx7gBISnwAPS4orICMdTBGZkZPAZLE4IwRUIRLbwIEOGIq/pFXgIQGwN&#10;LEIMBj2KQnV4tiB0LKx01Md3TAKNfvFUILrPJ4fIPkjbrHYg3WFzwMM0ZZJNEJld4ZCIDkWiJHYz&#10;U+bN4PqoA0LoGYvMiIbZqMzc3KKigqqqqsrKytbWVrBugLyiogIvcN++fUA1AXhCFP8KYA909w92&#10;Dw4O9XQO7d56ot5xot7a2VHctan2ZGXGWYP2fbYL0kkwfhiBtMyLwMyXfH07VMM9nC2AzQbh6BFy&#10;FvXq0eXzPzUGjDh0sl2j5AYpdCK3ipl2RByyFaOsXHx35aKbNp2UH6KURysNAAlfdpLiaQEbTPXU&#10;xI0XR16tT7vTsszVlCqQjRQaLfOOik+gC1ca4oJi3JykFIc5weeZsQSmZmtcaXOuGtV3aVemTkGh&#10;fBG7IdCTGyRWxCqNqe6KqCs1UddIFkjkwCYdmxwVIbWkKhUxd4sjrjanC2zZmVdM4MBuJVUfwL5w&#10;cs9lwQmOLdPg+D9z8OwPRbyiXDSATH7jxo3Dhw/X19cDPLz5oi2jWYMIHhOrR0Dwg/X5DA/jihCE&#10;IybSAsm8C0Aqjn8Q0uIKuILzc6hzP9IiJh5xcYB7OMh5JsiTF4rKIBM89RFueQ0nC8w8JqqB5Ijg&#10;S/7lhGg8OSqA0rl4glsE8hz4U/h9hBDeD6J0EBKCmpqaTpw4wbE7WQ730UDf8EDvGZobg1g+eKpv&#10;sLN/ABy7v+v44Pq6wzUrrjYu+6w68cOqxA9LYj6xB921qEjqprFoLTtGV0cWQowaWc+Go/noFBTs&#10;L9o1/bUdAXgC2DQ2Rmt1mdqM/F0ZS6+HPXHSoB2qShqpifNUxrirY8erosSKKFdpJJAsWbVjUX5H&#10;o/yOl8QItYlACK0DbU91rUkTIQm3p4hrlgsFwe8m+u2rSvy4HXI4ScUcdcRO21LckMy9Q2h0NoAL&#10;0nJNtJJLNRFoDTw6NZ2Upb6x5Jc7VqkHTDr0cZJDLdFZwipXvk6qjnPXJovNq1wpizdnLO1sTBdb&#10;0iXksyZFWEPT1EpzqtySLjSnS4aAC+nzXqPprnTqRGhAnhRssnPaRn5PxcoBx4pNYyMu0SMKMo1w&#10;Adg3b97kSPk3BmxcfR3SnTt39u7dC1Sg4fJWywkA8wGJt36gmrd+hHBAonHjEeJwQMKDfPAU4cgN&#10;fp4JnnIOj1ukQjSk4gl961V4Qh6ZgYgIIYjDn4IAP14u/DwHRADBgxBeB377NQlFcA9K4R0WLxQh&#10;LOP7WfFbEPysal7GjnJLSkpeeumlrq4uYBjA5tL4ZBroG4KDDs707Z4+msrugXrefaJvfc0b1Wk3&#10;yU5bmtCaLjSliZWxch6ZUnOz5Vxsf4uGjvuCFMqHr9g8EDmf59u4ScDmDuIudSWBY1kBH6xc2hP8&#10;dJs++OXy5LfqU+42p4q0azpFakx21SWPlyfetEedD5/dEj13Q2nCe7VJn7WkOltS3O0pQkey2JHi&#10;aky+UZvybrbmQOi0xryYzprEj1uSx8jke6LcTqIygA1UM2DT3knATGxOEsvCZTttL6UdZgatc7X6&#10;o2UB/XN+VpuwaG+G5n2D5qYt0G0PcBeFCFVxYlP6SHXSjaq0D2LmFSbP31Kbcq0u+WZr2ngHnTRA&#10;mTenOWtTPq5IfG/Fkn2RM+orky/WJt5gAgI6IDIjj1/UlHSvNvaT/JTXiKts4AAAe7VJREFU0kJL&#10;rn509fqtWy62WuTfKrB5Xbkf8Abfvnr1Kp8GQ2NFS+UegARAQotH80UIGj24LkDFWjUf4vJuukYS&#10;HhlPcYtAjkaONJ4DEAuChyeBh6fycX6EIxBJgHN4fCGIhoTIBLd45OP8PJAnQQgPRAifbEPyr0M8&#10;JrohZI4MUR/c8hpy8vkRczLxcNScF11UVLRp06bjx49DDPeieRJBMufCOQM2k8wpqLunq3tT48G6&#10;tJttqWxjMGN9jUmekjC3XTNipu1KHIRo7rQszAvCbzpU9oVuMrBp8wZCJEvg6IqF58KmbAp6pvTZ&#10;H6dpn3TETt9o1fY3Jd9tIwNDSnuaXBV/O2NJZ+TM9jm/Sp73i9UxUzdlLz5en/BZW6qzA1o0DTiP&#10;2tXD8X4vqJ+omfbDZaHTatNmv1Ie+R4tFwHy2boUJrHDEbAZtsn2e75ONKvop0FOWbbkA82Tr87/&#10;RdOv/zptzi8KAh7bnTznol0n5gbK1TEA7Xhl3LXl8w7ETN8496fxix51xE/frl98qinxbgft64A4&#10;4KqJ+2zl4pfiZ21Y8HPzsz+JiZ/VumLuwZYkWqBCYkKa1JzizNUMp0zfEjXPsnBqUEtzxfrN7Tdu&#10;XgMo/k0CG8Tx7L1ht1C5P/nkk40bN/o4NkcmGi7nvbgFfnCLKwDAGzS4N64I4cTXk+EpAgFXjhMO&#10;AySn5s+kdB6OK3DIV5UjAi8UHuSDbHHlGOMSARIiBAjnOSCaD1FIzjkt4uMWcTgIcf065CsXfl4r&#10;3lnwR77rZOJPeQV4rcCxm5ub9+zZA6bNVWwG5/vEsAztmq04pYlr2j1CK806u7c1v9G04kZ7Kk3P&#10;tCe5IMQ2p0plUc5c7Rg7CpcOACFj/YHjFhXfrDqBRmLX/wyEP8ixCdgqxapSDEtuZSw8n7HkiO6x&#10;lvS5L9o0ZyqjrjcnutsShY5ECbBsShQKQj4yavoi/Jojpq4z+Q+XBH3Ulii2sVXf7UkS+HZZ+FV7&#10;0NmUBfv8H6vPVB/JDX6rPn6knZsKJWkc0ALThqOxtHY2bFYeib6MDIOb1GRDIsP/Tsq8DyKn903/&#10;fkPI1N1Js99btfimVSvYNWO18YClpylByAt+zxI4HPJURfTT2+2BZ0uj3mtNhdRA1WhLlpoSXQXh&#10;F+3BpyOe2aJ7stwR0pMX/C5bykqCelsq1G9XefjHeQEXM3Vbo5aYTx4/0tV3cmSU1o/8GxbFuYdr&#10;2j7/e++9t23bNs7x0L7RytFqebvnOESDRgjHEpo1mCfHNgJBPARtHU+5xI6EIGAAfh4ZyEdy3AJF&#10;IPhx5dF8BfHMeTQejjz5LbJCHRDCeSxukSfiIxrCkYpH+EbEy4WH15yXgp+PcBCPgwg+wlNePdQc&#10;vxqo3rFjR2dnJx8/A6o/r2Yzjk2BjF0PwNGUNYTy44Oba441pt2CANmRNAZggzFC7q2KE3KDIYe7&#10;yLCR2uPQufODRnM0aNY0QE3WTphVJsLkZKx+IzdZx2bWIM0qyRog56jl0gihIuZWqt+R/LDTrenj&#10;NA+c5ITuSsNRiaSddiz3tKSPZix5fdXCo21pwpo0uSMJwHavSRXZmhAakVqzUs4JeTfW75Xq1I/a&#10;l4tsVyaukNVpDQnxaq5gE8dWWlKU0ki3VSOwuklkzIwMhstZ/neW/uyVlf4XrKF0QoMpULYHSrWx&#10;Smuyqy3V1bFCaFshpM97PmPB8Y7l7tY0J7DagcqkUZ7oOMhY2nLF4H8hfc7e9hVjHekI9C4Ub01B&#10;oVJ7mrg+Xa5Z1W9MbHeOCNLEco9/28D2ke8HANsff/zx888/z9s6mi/aOie0Y9zyBg3OjDbNmzvg&#10;CiTAjxCOCgTiFq0fqXCLK1LhliPfB0JfNOTGIyAEmfAegXcrCOf8k1WBRsU42EBIC0II6oOcJ/vx&#10;lGf+dYjH5HmiCC7nw8NBi6cg5Mx/Dh7x98Bry3MoLi7esGHD4cOHOaP+HYNnXBQHngFs8G3c9w/1&#10;D3ceOrumsKs2fmRNorImSfKN+lQmiI4gNjCuVhwapThSqo4XKyKVvCA6+YRMOLGNlv8MYCPtAxyb&#10;rWwTbSrRoRLLw6XaONGh/rAq/uMWgqJCJ4cnj7P5Knd7KqmpzUlCcdjl/NB3iAl7F3IRbsGx4Qd0&#10;WxLFmti7Dt2bDal3WtgmKorDVowwYDN5mMvhSUCgUh4jWLW0OoUm3tRjZN9G7bTrxpYvOKtXvWfS&#10;jRvJlJqSp5PrYhXqPlKElpSR5hR3ftibhcEftaS6GRMea04ZIYE/Tekg7k38uTD4s/zgCy0pZJYc&#10;Ne9IpROUEU7nb6PPilfqVp/d1XHWNS4LMkEbQPi3Kop/nny/AT0W9G3wbTR0YIxjGO0YDRqNHrcI&#10;RMsGAXg8nIMcHg5FAIC3eIQjEHGQFRgsCFBBCMchAoENngPHP/zw4JZjBlfkxrk3rjxbnoo/5XhD&#10;Evh5OPwoFOGI4CMe/ysJqVAQMoQfNeQ14RUDIVsQnnK08yQoFMT927dv7+7u5tieLIpznNOScmC5&#10;d3hwYHBgoLuvv7u3v/v04Ol9OwYbLb11iffak8UO6KjQY0lKlCviRh3BI2BZJrBorbs8WkTTR9ut&#10;SxRKwj1WnWAMdJqATLV3/xOwypd5fj2nsCPvvZPhFEJzS4JZLTkCpVzNeEWki+Z+U100YMZgzKap&#10;wGAn5Gfu8DQdcQQeSINSbCX2ZNdOxsYEOosrxc09lJDh+b4Da01VyKhwmGAPJONWNrXbFjieGzRe&#10;HS83pMilUfcszEYynXEdJbYnSmuTxTVUK6ExRahNksqipeJwuSxcroySaxOUZpIFBDY8Lq+hAxhd&#10;renUd7RMyAjsF4mtKc72NBc8LcZLn5yTFcBadisKX3n21sR0FzBBSuu/SWBzVIO4ZA5sX7lyBfo2&#10;kLx69Wq0bw5XDkK0b0AUfniAN4SgrXNuiSvHADw8hAfypg8PnqJf4FkhBDF9fmQCP0pEEqAFRQA/&#10;HNV4hJggeDiWQDz+ZFTzIhAC8hXKiSeZTN4HjHCL5MgfdcMVfk6oGAhZgXDLY/IkDxEiQMc+cuQI&#10;rUFjAvlDNDDY3T/QRSDvO93XR2PjYNi9nYPbGgdrVrzTlALVGk2QTA7QEsgUT3m0y6odZatEZIta&#10;LI0gO0HNqZA2XbXxnqII0a4bt6glMi34bQbGAWygmk+Ss8EqAJvWhCp2tZSjBrDdkI3BmZsThXYg&#10;NlECYtkM8EPAltvSgEmvPaNW0rEn5pAnHIm+D7r7ePY5ysrTnOSpjpZLgt35Wle+drwo1FUZLTWC&#10;86d5GpKlknA6LLEyUoAgvTYV0o1Iok2KB28jL0S0adxQT2yBLofWXRQuAttMjpDWQQ6i5ShCe7pM&#10;BlWSyOwpK5T9FrxPmnWTmw0XPzorySJavygrLgABHPvf3jz25wlV57XnwMaVj6Xt2bMHAAPSgC60&#10;eDRrXAEntHICB0MXngJICORxAEVc0dBx6+PtiMMjcCiCuMQL4qjmxJODGJSoFwD5ykJMxEdajjFe&#10;BCLwpyBfOC8Ctz6aHOEh4o94NwF5BKXgFuEkYLBxOx4BBD/PjZJ9jqBpv/baa0A12DUI3PvkyZMc&#10;5HQ/2NcLRk1C+BBt80RAz5svb+mt15+tTx1jKzcAGDqzojVRbEpSiiMkm05iJvgJbwWhckXMeE3i&#10;Z61pN1tT5fpEpSTcnRMo2b8Bl37AWWiTJnPslrZ28NWjKjkn0FkZJTSD35JdbnktnXfFV2t+jmPT&#10;Ag8axvdB9AuAzRRaejQp2kMOmeCKCLSwNE5pipHrYoSGeKkFgQyHEJ7xqDlBbkuk+gDYbYliMx2c&#10;6skPhqwh0jI1ssrGVqfT0nS5KYE2cq1DfMoEqHZBm0DX6R0SR7mMq7enQlDyNGRd+PAMgK0Iokuh&#10;JaXyvzdgc+J+XG/fvo3W2djYiGbN2zQAA/hxFgoIAQZcQ8YtwXSCcMsjoMUDqIAxbn0YRiZIBbQD&#10;+XgERCFDREYcPIKfx0EEngPKRQUQjlSIj0fICoE8PsvSCz9AEdGQEIVSDRjxzBF/ckx4fCHwoA68&#10;5sgZmfBH8PCYk8mXfDIhBEleeOGFU6dO8eXiULn37t3b1dXl3RwC/kz2VcCre4eGhvr7zux/8XSz&#10;Y6g27So4HluGJbamjtUnXK+J+bQ23lkUpljBiun8bRlSaH7EnZL4S40Zw42pVyBYgr/VxEr5Wjq1&#10;m+/T+KaOVoZzIZy5+8BWywVB7po4sYlWg4Gn0UgYCdjQTpM4qh8CNtncJ5z8DsdHquC+BNjcoVNA&#10;97E2xUMWgkkNpoIoFVsEvi5VgQMyvRI+NORksSbOY9M4zdoxs47NC9J0IH6OnBck1MeTmcQ1yCSB&#10;dZpp480JzvX3c0CnI9PkHH5OsqdRf/njc4rkViSwNuLY0uXLFz/77Ma/B2DzK6fJIWNjY8PDw+3t&#10;7UVFRYAH5724ggAqEMDA4YcrJy5Ow4NA4AoY42hhEPAOqnNAwsPhhCRcROc54BFwgrRIyIEED54i&#10;Fa7IEFfkwyOwXIk4uniVEAFPcaWKsuJ88EY0bwJWCnIA8WogGvwI5HUATY7M6fMhnAoKCnbs2OGb&#10;7oLn+PHjPrF8YGC4r/dcf9/QwEDn8ED/4VfPdJT0VS670pxGOw3bkoVWmtQVGhJu1cR+WhvnKgjm&#10;uxQBOdkUOJoX+Wlp8puN+jONyz5sSnYC2HXxUkGQCF3USHuhaNWKz/ng+iUOGJ58S6I4TWUrDo1Q&#10;GkF7NhqTx6pjbzYl08xzK9RUUkq/DbAnR/a6hyJMOOoCmAPC8QPpNHwm4cMB3mTnkAbMgEPSk8HJ&#10;wYdr4+Sc4NtGzRV94Kd05L0KfRPtA8sLcjckoCyxNcmJTGrjRusSbjQnjbIhADbOh1JowA8qBskF&#10;dVmXTh+5IbogjEsK7e4SL7/15mefXYfkylCAy79NYPOeyUcM3d5xf9zi6aeffnro0KH6+nqgBa0f&#10;UAFOgAFcOVRw5fwNIVyg5c2dY4ajBQTAIAeE4Ao/xyePCbgiW8SB33dFWYjJCfF5EhAP53BFTJSL&#10;0vGUh+CWEwKBN0Tg1UD+SIuEvNoIh4dXD2kRglvkAMKtrydCPtyDCJz47WRCnIaGBrwiQJojGcQR&#10;DuJ3fT3Dg31DQ4Mn+0/1bG7orVx1oSF9HJyHmlfqGPQ9asfQWlOl2nglh07boYUoVp0HomZuqFga&#10;5y5PGGlafqcxWWhMlKpi6NBfMHMfsLkJhG8DbKCadjgLFrWQS8eMyy3pcmXsjVVzewpC3mtOc7V4&#10;j6oEVAAqNv404Zgofv/Wh1KfY6k4RL0JH+wLCMZswNzL0ukRoZp5mKlg5gjJbMSLLRpDJsgtVWhN&#10;V0pjbkVNezX6mVN2rZgTCFVCsaqkwmBXYxL0f3dr2lhLmmIOeHvF3BPtK8ZQB7zt+8CGw89J81St&#10;OleUtXlsxMUMLQDYAgM2OPa/cWB/JQHhYN0XLlzYunVrcXExmj5aM2/lvnbPPRxCAAb8eAoPRyA8&#10;/BGghXBACDDjvNcHLURDIAgReHJfCIciCDERyPNBzrxcThyliAM/wvkjfvVlzisDD88BftBDMfEI&#10;gQA2svLB+3cRj1ZeXr5nzx6fRs2Q/ADR3FbvEB70DQ6cPN67vmioNvk2hPB1aLLJMp0jiYYL3pim&#10;1Cd6ikMlq1qw0dwygEcDXTatkBciF0UoNXFyVbRUGi7mBUt2rWQmM/qTIPq1HTu+gy81h0DO5rGh&#10;sWvE0mi5LkmqS7pXHPF+9DOvmLQ91Yk3G5IEgl+iV20mjgpHKAVWGQP3ovSLXCoxeTJFypKjF2hM&#10;URqSPU2EW0jLNGQIpEHYhiNsc/GblnwSsGnOnIno3M9RzV1Lirsueaw8/l7o9CbdY/uMAXfNqlG7&#10;Wi4MVmrj3c3JbghB9Sl3apLuLl/QGeO3vir5vYbku7wsyjPZsxY9RaKzPmGsJKUnNaTu00+u3757&#10;R5SgY3NR/Cbkcg/+/TsGNic+onbs2LHnnnuurKyMt2nAicOSYwPI8eEQyPGBBx5Eg8gN2CAmnoKx&#10;Z2ZmAtsZGRl4ioSIgLQI5KjjAMMVqTiGQbxEDlH4eVYgPEI4UvFonHg4rsgZj5CKVxXZolwQPIjA&#10;F+SA+E9AIDLnOfOQLyf0dBs3buTaNanTbIOXF9ATRLu9+roHB7sB8MOHutbmn25IudOeIq6DEkjH&#10;uDOelipBBq6MVgp0EtgOHevBp5rJjgpuJXugWBDkyte5mLk/Zl9F+60Hz0jUZ6hmt2R+SM4NkWpS&#10;xMKo99Ln7I94eu2cH5t1T1bGzdhl155vTLqL2kIpJb2U817CLQD2FcBuJVXZi16I2XRafbRcFilX&#10;xZCNYWC1lSz7k+pLS9bY2wDaO9JolIsWn9KpuuTYoBdxbOLVjIHXxI2umNcVPX3PrJ8uf/Yfy3S/&#10;3Z00c9ARdKciVmxZJrSkuWvi7q1efCjh2V1Lf1k1+8erEp7dmrGgq4UWz0FGIF7dnuQs1LyVPGNf&#10;xKySBVPC2tqqN23Z+On1m2Bk/04Gz74OkXTOfiHgffv27XPnzr3xxhvPP/881G/Q2rVrN23a9MIL&#10;L2zbtm3NmjWNjY2lpaUcP0AUCIgCBuDhKOXo4gAGwuHnmjk8IN4FQOuGHxF4NE5AL5IjWx/quAeE&#10;cMT0hfNAEJIgH1yRLeLAz7uMyTlw8j3ltUUIj/Dl1NbWxlencFSDvGieRGwbZ8/A4Km+071HDp9c&#10;kz/YkHSzPdG1lkx/yAzYdMxNbZxSCFYcKDP7JJCraeAaqANrJQbLjpuzM7MkUCkBRVqjMgmu38BB&#10;aIcAz4FNw2YK+H9xlNy4QqhMuWINPbbS//mAx+xJC5v02n0lcedbl91oTxvrSHF20Mzc/TXenHl6&#10;/V/kOBOmjZk0mO8pD5dztbR6LEcjFIWK1dEkodDUGpNcGIxpRSr0eVLp2Z5qNspFi8m4NN6SSBs/&#10;kXNt4h1r8GB20BH19OygqQ163Ulb6DtVyc66FLmBNqvINfEua3D/Sv/9ETNb1E9ZjMGvOoIHm9nx&#10;I8i8PU3sSHNWRL5j0XSu0DWH+a84eGD3iZMn7t4bRSOfADYZNvw3PI/9lQRIT+69+K3T6bx169b1&#10;69ehgeN648aNmzdvIuTatWuXLl06ePAgt7IMtACQAADHDAcVQuDhj4BS7kEIrngK2PNwhHA2iwiA&#10;Ogjh6AiAeQQCeBxaHH5IiGjwIDk8iAAPhyuIx0EgMkTO8HD1m2eCK2f4PBMfpL8Q2L5yQYWFhdu3&#10;b+/p6eGQ5vD+Iml8cIDsFvf0DfUeO3pibWFvQ/JnHUnCWjo+ytOMVgt4pClVMVKeRrDRiX8MfsAt&#10;LS8j+BGw2Rk6hHnmKHzSyPY3cGxNC7i9VQtpH7KAkKMVSiOl2kRPU5qnOV1sWT5WnfBpit/hgsjz&#10;LSvGmtLcdMwt27bVQVu4iAl7ofs1gA3XlCzXJkilEWKeVqADwOjYEJTrzgtyF4dLNXF08l4LugBC&#10;L5RwnzZOS03p/SR7GhM99QmeWjpJV66MkCrB8+PHq1PGq5bdTVy8efmSo40rxapkV0m0uzBMKAmX&#10;yiKUolC5JEoqibuXtqg7ZtaO2uU3mpaPI0Om5KMbFTvS3XTuzzKpJvO8Pmmjc0RkTRtgBse+xHRs&#10;MluqkN3Sf9ccm1858UBOALkvhD9FyOjo6IcfftjZ2QkxFSoowMCRDLCBgC4fYoEoIA23QCyHFmJy&#10;Px7BjxCeHB4ewhHuyxCBIJ4VrsgKMTkhGkI4UDlKEQLi4ERaHo6aIDKS85jQMng4A+8XEB4hLTwQ&#10;TPbu3QvgAswQxUEE4s9t2yTdune4r7evd2DgyBudHfn9TSl3IIK2Jniq4pSqBDI80pyqlEcJOXQY&#10;pWLRAtWSma08A9OmIWu1ZFaRHSLaI8Hcw3D9+g4sWgW2CeYp5mpdBUHjpeHOhgQRjb4pSWpOEVpS&#10;nXXxY9bFV8qjbrSmexAImLEhLiYVkwT+IJg5vInxepHscxC/W5IgNnsKwyCJuO10BgAtqmHDB5JF&#10;7bIGunN07oJQd1kUWTsEwiGiA8N1CZSqOpZE9/JIGey9MFhAv5CrERxqt0Ml2LW37cEjjlBn2uKe&#10;DP+3S6JlBzQULTopmgVEHJvKSScQasaTZ7+TNGewIHK8JGqsIUlsosWkZNShNVVqSROalilVq8+u&#10;q+12j7sURZRkNipOOjYfFaf2jIb9718U59fJIQ/R5HB4ILdfuHABUnpJSQnwA+QAP4AWBwZACA9n&#10;zuDDHGmcr/oIkRGTAxsoxRXRcIU2jiQI5484AfNIwkvBLfy8UFx5iQhEJvBwDPvqg8DJeEY4rl9C&#10;iACqrq6GSkLI5StHmY8x7AeYNq1M6e2Hnt03eGb/qyearENNqaOtSUp1lJIf4s4Ld9fEyg1JSmmk&#10;6NC46RAsnWzW8cPrydwCOY1IFoLIVChfLvYl7kEYf85ByM/ReorDFACmIlKsjRWbE0UyuM0GxoBb&#10;VIxtnBZoWwWbiutIFaEykJVPgiuHMfjqfb4N7koKBR/lmmDU8LQmyXUxUlGIZFNLFpVko82nEDRY&#10;TchDm8DNZL1YsGnFnCAhP1goCBEKgt35QeDnQKno0Io2/Ha126IWkAmwaqOFNGSkyayWyPCb1mUJ&#10;FI0BBGMrhB2VhBdo14h2DUI8JuolFToPPAA9i1QWPgZ9pzbOg2tDPO0ALY/2FKede+c0WLVb8QjA&#10;NpvuArB9Oja15H/Pg2ffjvB2RFGElH7gwIGqqqqysjKgAlji+AEmOXQ5DkFAIDCGK4iHgDh6EQeR&#10;OQcGIRUC8ZTnAA+SwANCHO4B8eToO+Dh4bx05IAr7yOQkKH1qwmpvD72K9rb2ydsp5BRYWaPmG3N&#10;fADYA0N0AOdQ38Bg38CFl7Z3Vmefbkobr4sXi0NpLhqsrDAUwjBALtv4MfHEqyUvShkA2NJukZ2J&#10;TRaIGea9/PxhNwnDX+jAMPODPZWxMngXWQ4luHrHisGQ15CpfUIyk7rJYgGATetGSQ3mLJqjmh3Q&#10;AwAzBs7kWz62zyarkmmjRV2sVBklFIa4HWDUzKYSfteXqQ/en0CDhWYVmS5kBhvRqSEJ+jV2XD47&#10;2dMSoNDxnayDsGhFiw4vBPFxS1OAzOiqRJaPaRjCY9C4TVoEQsdRctRyvtZTGCQXaN352vE8ncuh&#10;VexRb74zSOaHSdSk6S46MODfySaQ/z8Ib2SylI43NTQ01N3dDRb36quv7t69G1J6ZWUlkMbRApwA&#10;gWC5gBlCcItHAB78kMyBXsTBU/gRwsfkOdoRh8MVIYAuF+w5jHkgMkRMBOLKi+PJkSEe8eIIqV+P&#10;iKczQrn4Cb293VCeGYDJTArDNjv0wwtvZmy4f+D0wLmBgeHernNb6wfrlr3TkOQuCxdyNG4bjXgL&#10;9kCnQ+tmY900WgYH8ftBYJPhTn7YvQ/VBOzJwPh6Dhw7VydXELAhZnMckjVPBmwgXGa7L/kmLTbD&#10;zPBMzDyRlrLT9iw2fMXXe5CxsVSFdkqy+Wcow3XxnppYTzn1UxCeqduyBsjEZjmwv0Sm8AGbFq4D&#10;26JZ7TYF0hZOsw6KCfFe2o7OItM6eVqUAtFmlA4zCMQb4wcY0N5Pk8ZjVNOCXKNWImCT8RmnXQOW&#10;7kFN7MTbJZtKBA8n4+fRFy71uUmb9iiyd0npd8D+UgKwQfBIE0ea8EDwcKfTiXf37rvv7t+/v62t&#10;ja9sAyZBHGYc5wgECOEBQaFtbGxEX1DMCKo7noKAMSThhFtAF5kgPjzANjwc58iQw5iDE7eIAEIq&#10;FMEw+7XIJ7HDs337dq9xQoIxUM2YNoV0eYHNbAz30tG5dMrY0ZcH2wznW5Jv1UYLNE5GZ9ZDXBT0&#10;S+6aAsYsavClL2r3XmxPdr8bHl/D2bVSUaRYGadURCtVMRBNpcZ4T3MCVGLGgWnaiaa12C5L7qQO&#10;MtZN/JxYOsczOaEtWWK2Pj0N8WJVtFgSToJ0jg78kyQLGieDMMymzeGH4M06rIfr43XenwaODcmF&#10;Dg+hyDrFSOd1e+Cy1YperRjYufzIzUIGkgVwbGaPmezDGQKdBo2YFeBZsVBZvlBYvkBatmCcDCHi&#10;JbMN3ugx8epoOoDp+dxwhSX6zNsDHmbsTFbISul3wP4aNPnt4DrZA4J/dHQU8D569CjgzZkqIMch&#10;xIGHWzBqhAP8YPUHDx7csGHDc889B4RzMHNCfKAauEVkPmyOhCCeJ57yOAAkrghHIPDPgc2f8kdf&#10;hxAZqEbnsnPnzglgg/jRIFCx2YGbpFMPsfM3+3sHadF477FLLzT21y9/rznRVRoMARW8WrFqlWz/&#10;sYxFt0yqcWYtlFaSopVTE3yg3QPJPvfQo2/u0KHonDlBbmiwuUFSfrATSkFZhATNs4nNP5EWTcYJ&#10;Sfduo4Ps4FxwtOOa9nJyRxN14NJg+3VxHggg+ZBsNU5roBs/hJapaoEiEhBo2py7L++PJoBN42oM&#10;e9kqZcViZ/rC0ZT5Ysp8KXW+mLZASl8orVgkZ/jLhkBZr3Zlq5zZAU4jCg2mLiBLraQtUOL8hNiZ&#10;7lg/KWbGaEaAKzPgnjkIsJdNOq7LiGYybKyQ8QadaIk7c/qYSxbBctxomt8B+6sJL8XHtAnHjPgj&#10;EPx4hCv4ucvlAryB2y1btrS2tkJ3xRUKeWFhIVAElMLT3NwMkJw7d+7s2bNnzpxZv349Y5zErhnn&#10;pkVjwCpQzdk+J/Bqjl4QxyRQjUBOYOlcYueI/TrEs0K5qBKA3UfjZnxNOEd170D/KXaGLmPXuA50&#10;Dwz1dHf27F53rtF4qX7ZrbIoOScQ2rUHWqJFB1YDAXLconOxk/0nGBrn0r5G/3t2ABgzCa5WIKBa&#10;yD6py6Z15Ye4yyMlyNKNSUpTMlPC2fwT7VSBps32XTanKI3JSkOiUp+g1MQRwy+LVIpClFwSoWld&#10;qo32kHvPKiH26IUr/ZbP9VYPOm9MkroNgUpmgJQ0//aiXw0Gz7gQMd0dMU2InOaOmk4u2k9InCWm&#10;zHMlzb0TPPVUxJR3ls13ZSyVkCRtoRjrJ0dOkxE/fLoYMX00btYHMbNOGYNvG7U+YEOLUQxqWa8S&#10;IKhnR/a2lp9yjYtohrRa/DtgfznhjUx+NZNvuYf7uYcTcD42Nnbt2rXr169fvXoVAO7q6gIzP3Hi&#10;BDxA/sjIyK1bt8DkEe38+fMdHR3AGMDGeTUgCj+uQDhuQRyEADZ/BADDAzzDA2TyEA5v+L8m8YSc&#10;tm3bxlaSekfLGKq7Cdj94OHsjC4Cdhcu+3YdbzT31qZ9VpPkdgSBVwNUslktGwNpe6Y5CGokjfGQ&#10;+MoMhrOdlcD2N+DPXwGbBxzEUT44R2WRH22dbC3QluaCUKk0UqmM9lTF0pwTcF4f79Wc4SqjPGUR&#10;SnGoVAAVOsidqxUcGnRSQDVlRRPvpP1yx6fivcCmKToWiJi+2Xh261viSqtuwK7BqNMXuuLnXgua&#10;fv43//Cc/4zXw2bciZjhjJwuR0xVwqdKkTPk8BlC6IyboTPfm/7z+mcfORQ541aM362kua7oGe6w&#10;qULkDE/YdDHM727EzOvap0+qnl6THfSuUTduCJSAZ2Ogovf3ZC2WM5aMZGtvrwg5mBzRcPvmXUFw&#10;SsSEaEnpzZufge+gTfIm+h2wf5/EOTm0cU6M98t4t8PDw0NDQwA/MA+YAZYgH3pxBcfmEjj8nJNz&#10;kR63QDvj7vf3byEckXkXMBm0v4t8cZDJunXr0OMwdg0CwplYTpI5EE4n7xGwB7s6T/Zuqu+uW362&#10;NdVZFS0D2HTMVaCI1k9zP6QBTnC2hxH4gCOoTLrluz74KXlANQGbQeWhOJNvvc7LGycc7Wf29iA8&#10;H5tWydHKcLk6KS9IZE7Kwy0CNTQHbiUkSxYV8XzuuPDMq+Qr6KHSIZNboX2wpXUPhJPBRnRzIjqC&#10;LLW0fLEzbNpHC397YsYv9vzoe5anflkx57Fjgc9cjvAbCZsqBk9xhz0rBE6/Pvfxzmd/+/wvHln9&#10;i+83z/r1voAnzoXNuBk+XQibMRrhJ4RMv7Po8Z65vzzo97M1Ux7JCJ+xO37m2Wx2bCCYtlGtZC11&#10;J868FDntRPDcuoAFK/fsefHgoX237wDPIjj2v4dtm/8KiXj657g6PKIoQhRvaGioqqqC3A7iQ2sA&#10;J4jDFdDlCAdQwY0B8mx2xA9HNcInD5UBpQhEDt77CUJar+9BQnwObGSC4hobG9G5eHHNgU2ub3Bw&#10;iM7H7RuEf+h0z6F9vQ2WC/UpNzvSlMoowa6FvApgUIMmu5x0XM7E3NWk5v559wWgRafAH9HKU1rH&#10;8m2ADTfpKRt8npAU6CkNyMNZtBJz1Il4Y/IBfL5ghhbVUHGTS3yodB+wJ1eSlt+wEW+DSspSeVIX&#10;uCOmiyHTxuc99t6TP+r+wf9ufuYX2+f85mLgVEjd0tJfywt/Li/6tbz0qbGlT16d+5veX/0o97c/&#10;eGkRIjzxduzssZiZcvg0d8QMOWy6e+lv31n62zOzf/bKrJ9XJc7rT5n9oV4lGrVOs8ZlpbP1lRVz&#10;byU8eyl83nOh6tzuUz1DQ4OjYyNobpcvv/3ZZ7e+A/bvnwjWnyPGsMnc4u7du7n6XVRUxNksxyEg&#10;Cs4M9osrByFCcMv5NuFyEjK5HwnxCPG5fO4L5Bl+nnxPQbgFsPkCFUYQyLkDDQ2QgWHI5zR7vXdH&#10;Z/XK95tpM4NYFyvwXRy0x5AJopC3jTRczGwVTYLB590Xc2wS3ekgHlqVQVouCcOT4/j89x0X8ie7&#10;Bx4BzLQVdJJTTFrZCEZH7A6P2FMCNi2Sg9+gppFqX3xfbpP9cBzYTN6+H2jUSHTuh9aT4a8kzRWj&#10;Zrq1U1yLHr83+1efPfPT937wv3c++bP9C59yLn1GmfcrafoPx2f+eHzWo2MLfymonhoJn31zxi82&#10;zPnpQMzs0ZT5o6sClKR5SsQ0qNZKONzMseg5n/k/3h3w9GZD2IfGoNs0oa2jc3+NAYpJJdjoVsqI&#10;OJYe1zI66pRp5ZkIAfzy5XcYsAnSaHi4fgfs3z/xjhPE4c13oYBPgm8DWgAYIZVhFeDkqAZEeTg8&#10;uOWo5iHcA0IgYI8knGPzRawI9MWBB1f4P0+c55eUlGzcuLGzs5Nx6ck0yBai0UjawMBAT/fgi88d&#10;qV/xUSutsna2JMtlEVKu1mlXu6wqt5UOlAekBXb9xsCGugjx1RIo5QbJBcFyrsYFP0emL44vvs8h&#10;n4ec9xEl5M7LgX0OeGYIhGRBDNwKBk72gHm10Rd4Ic2dr6CHSmcj5KzjmHgKZ2BDZauXyklz3FEz&#10;pZAZypLfyjN/Njb1J2NP/fjWo3898MxPLvg9Kvn9VJn2iDDrZ64ljwsBT7q0T4ohU4SIGXf9nzyg&#10;efytZYvEDH85W+NJXyxHz1QipkuhU6GHSxEzPwuZdj5i3kurQy6s1lzO0n5sDLpj1Iya6CChuxbd&#10;XYO/Rx85UFt0cmxEkmlDNu36YJtAbvKG9x2wf8+EF4o3y1+rjwjZLAQqNzRtYJvjEMQZL5gzxyQP&#10;AbABWkCXIxYED8CMQBDi+wi3HOQ8LQiezwN7MuAhMmzbtq2nt2dCAgd5V6Tgtq//1MAAadqnOs9u&#10;aTzavPwmbSoik0OehiRPaaSzIGQ0Rztq1YxbNE6TZoyJu9+CYysWHdAiFIbKldGegiDnfUOFE3F8&#10;8X2OSwo+583WC2lyEB+MaiiiuEp8HxjbCiabVZAIXI5AZ67OmRfktoP70XpvGgkn+fybAJvHhMtU&#10;eZYvlBNnuSOnu0KmKUufEJ79iTztx8K0nyhTHpGe/tHdqT8emfZPypQfStN+4lr8pBjk5wmfSePe&#10;UdPHY6bfSpt/bdVCpzFwJEv7vj7k/dVB7yQu+DBi9tsRc96LXnguIfBYVsLh+rLdL206v3f78Ob2&#10;1+vy3rAmHzeGvQsGnq2+ZdSM6WOPDJwckSURqp4suxWP+/JbFz67+em/f0ML/5Lkg66PeAgnfsuv&#10;LpdraGioqamJIw2QBj6BW45AHgis8jlwPpbG0QsC4EEcn0jICU8RiIQgnsnnCY/4tjBoAeDbGzZs&#10;OHWqqw8wZgPivXTKx1A/LR3tHRjsHujvHhoY7jx2bkPFieb0G8xgCBmsb031NKW5S6M+ywu5XhAx&#10;4ggeN2vGmdWEbw7sQMlGJ0i7isOk2nhPWdg4rUglcE5I14Qi7ngqhCM+GULyuYm92SwVdzSTTHNv&#10;fAEcAyRhMkcjFgWLlZFQKOTaOKU0Us4NAqqBbdHGEnKs8rIoZ+afSM4cFBDKn2IaNZ5stWf5Ailm&#10;+ljUNFf4NNn/t+KsR0dmPCJN+ZF76k/kKY8A3uNTf+z0e0SY+wvJ/yk5xE+Ini3EzxLT5orLF7iz&#10;AtzGoGuGoPcdsW+VZndXW/rLzX15q4YcK08XZJ2vzB1c0zDw+p63e7sHB3rODPYN9vX0nDp+4aUt&#10;g7U5veVZ54uWX8hPu1xsPHjy8Lt37pCVBUjjHNg3b/oGz6gRfgfsfyHi8OZ8e+3atYDlZFSDODgR&#10;CBjDAwwDt3y9KntOxIGNVPDgigi4IiEP59cvJMSBdl1VVVVbW3vkyGFI3RC7eweHesgI6Wko2D19&#10;XUPD4Ng9p/uHDrw82ObobE79kCBNO40VILxjubMk8v2C0Pcq4+/mhoybVe6JQ+e/rmMQUgBjOxRs&#10;tas0TGxM8jTEg3Urdjpbj7RWixYoYivP1eg1aKAL2KMFWBNTUIRhpjN7Ee4FJ02A0YLtCZSCq9PS&#10;V61YEiYD0i2J1D210Gy2pyJayQ9GZIEpz0Ds/RqyWwqZLB1YAxTWBcgQv7PUnvRFcuKzrohpzpAp&#10;UsATyuxHXTMfcT7zE+mpH0lg134/E+b9Rlz4uBjwhFv3jDt8xnjKAufKJW6DWtGrRHPQaJbmo7z0&#10;oeaiMzufO//GoTf2vfr66/uOHDrQefLY6ZPHhjtPnj51arivb3hg8AyUI6hHvfShhnq7B7pP9Pec&#10;GDrwStfLL/QeOTB05I3OwaHTY85xgYH5rbd8dsW99B2w/4XIx7cFQXj33Xc3b97Mh6l9u6zhB9r5&#10;yBlHI4cubrmG7GPaCMcVfs7P8Qi3IETDlSV9gBAIYK9fv/65556rq6t79dW9YAPUaAb6e8ATaIrr&#10;NG3kGhgeHDw70DW4vfZc4/L3WlPv0g4KWrBFBgw70oWGpHv1yWN1iUKObszk7zTThof7qPhKx0aw&#10;SACmVdMqd2m41JTiaU6V6hOUskgxJ8hN2yHYIDZi6lWKER2Hmp8rQGs2afkqLbFmhRLgCefI0Egr&#10;0iVyNN87oWMHSjlaoTxcbIxnS8pTyPZgc7LcnEq7LKtiwLddVrWbseIHKskdGLUP2DYaA6d1aZlq&#10;T+oC6MPuiOlC0BRpyW+lmT8Vp/xYnPaIPPVnuHrAtxf+2q2b6gqdIUTPEOJnO9MXujM1cpb2Xlbw&#10;FWvisaKs1ze1dL6xr6u7c/jwoe6dO3eWl5eXlVXU1zXu3PHS0aMnu3sAZnwLOixtcBCSFD5K98Bg&#10;Dx112tdNNuhIa6IlwAh8/eC+G9Cr0aQU5e23375x47vprj8E8dfNlXBcP/nkk9dee62+vt4LPsar&#10;H0I1iOvSuAXf5hFw6yMutAPhPL6PdU8mjmp0H21tbQcPHjx69Gh3NzgzW3EGpjAw1HWqt7PrVN/A&#10;qe6+3t6e4de297Rkv9mUMtIMXg2OTeu3XMx4vdScQsAgk/dBIq3ZAj4Ze/RNKX+pI1TTDBn8KsXs&#10;7y4OlaC6N6eCkYpNSXJVjAgd2KJxMdWdjWAD2LRsW3LQdLRUECzlBpOdM5qRnuC0JB5TzsS30RFA&#10;VDbT0dyiXSeWRcrNCfIashZGez/IqpH3DAAg3FMRJTq0Thv6ES4F3K+n16F0DmwactOK2YHKskVy&#10;lJ8QNk3UTpHm/co541Hn1EflZx7xPP1D5ekfj077sTL7p4L2aSFq5s3EeXdWLnJm+N8xBt/KCL5o&#10;TThTYRqEOH3s4PlTJ093dh3d8/KuyuoKEL5afkF+Tq6jsDCvqqp8x4s7uiGFDw70MiJuPTDMFvkO&#10;0T4dUp/6ybIN2YTuA6+/+sk1iW3xujxxxA9vXWhp3wH7X5p8bx860pkzZ6D0ctbNhXDOeAFFYBK3&#10;HMB4CmAD8/CAgGRcERNXBE5m2jzhQ4RAEJrR/v370S4AXybi9QyAEfT0HjveeaoHraYX7ebAS4Md&#10;eUMN6dcaU0SgDoIr2Gldgrs2RiwPd5dFCOWRUlGYkhMkW9nUMQe2Fwlsipg7X6DXMVHWC2z2FDoz&#10;5OHqWKWRdkSLEPibk5TqGLkgVLCox60aKMC0G9mmEnI0AsTpmjhPfZKnMk7JD3HZ1OM2lZsiaD02&#10;SO+0h5nxdhREU1m0/7E4XKqLJw1ibQocO4KPbdVsI8th4poUpTFBKQimVeKk4ZOujrp5xXif43zb&#10;FCgYNXKGv5IwSwibIoRPlwHs2b8YnfaTsWcecT/1Q+GZHynTHh33e1Re+oQYMsXl/5vhtKXvmTRu&#10;vfZTW9ybDQUnd23u6ToCrHYfPnxk/dpNa9asX9OxzmZ35Obk5zhYX5yXkwd059mraioPHz7ErNoA&#10;vWQLg6F60DsTCXDT5AXE9V62uvF4T0+Py+U9CQTARqMCoXUh5Dtg/wuRNMk6Mg8BIeSdd95pb28H&#10;boFPDlcQoItbPhMG6HLMgzhEQV7IMjwjnDNt+Cc/mkx4VFZWxoFNI2fo9dnpXMePnTh89HjPwOne&#10;3uHXt59Zl3OuYcXVigSpIEzJDXHmBrvydHKezpmjGbORSc0xW6DLzMaoaBqJsc3JYJ7sn+QI1T5g&#10;E3fVeiADO7QCmHZ1HJk6YKfVkpGT+nilLErM1blyNON5GmdJiLs6UmyIp/XezelyY4pQFecsCXMW&#10;hbjKotyVMXJZlCc/RKYloiqZdlmS9VKgWqxLIJGbrBeRgUEyRUa7RJiJwrXJwlqyTwamjYQANm2c&#10;9gH78/A2ayDke1YuUGKnCxFTxYhpSuh0UTNFWvQ44O32e9Tt94gw4yeuOT+XNNPGQ6aN+/3oUFLA&#10;KVNs99rq/iN7z3QePXm678xgb/dQ/9mjh4857JDILPn59twcGxCdn0+HQPNvhL95eYXo6Dm7Zp1v&#10;Nwnhg700WwGMD/Sd6jn1yt5X6+sbyssrnn/+hSNHjkBkB7YhinMd29e6vgP2vxBxVPuunOAfHR09&#10;fPgwuDQfJAMCAW9gFYya4xnh2ROnl/AW4AMw9/D48POnoIfgzUWA5uZmdPPMwlk/OACJdgA5+EhP&#10;d2/v2dd3n25zDNanfVwZ48wNEaw6oNdpphPnaDSLDTWJ5GFCL41XMU2YgfY+nnOCPQ4d7S7k48lM&#10;RJ88xCXT0shA2p4Nbo88c7RiSYTSmEjY5jaMaOsVWT6VyiPcVVHuxjiyjkKHcqWILaliS5rYnCY3&#10;JtGBeA0Q4Gl3h6c6VoYoURgs5GrJCEl+sKs6TmZ7tuXWVNr41ZREZsb5Du02sjdOlkORFvJCXhB+&#10;GgGbbVMjsZz9RrZVawLY+Mn6ACVtrhQ9zR0+TQ6dJofMEEL9pOBpiuZpRfWEZ8ljUK2lhY/dm/fY&#10;xTm/Pvbrv69XzWqvLz546ujFgZ6h03Q60ukhWinQ89qrr+bn4WMU5DhyCMX5eRC98Lly8/LhcO+w&#10;51ZWVJGGBAKzhjZNiwuIg4NVI6ddL71UUloEoQ0ftLi4+PX9+/FNodaBPXBg80YF+g7YfxjyARsf&#10;46OPPuInAQOiIK5Icw9YMSgzMxMg53DlAIYfBD8nABuw995Mgj3BmhFCwAq47ZRB/Os9Q4PhA+f7&#10;+4cHBzuP7u9ZX3a6Ou1qRey9PGrZolnr8jHYhzmYz3ELZxO3Vq0nL9STC2xDQsatl3/SKms4igPW&#10;pxVMbOGXhbZeEKjygpSaGLJkwjZLkwUFaPVgtk1k5YsdDc2Mn7Ar25vJjCggWgvFJPsnzcnoGqS6&#10;OInZCRaqY6UmNlrWQadtKnWJSlmMWBYlVEWINRFCJbSJKLEkWiqMlPJDBIdOJnPobESddV6CXeW0&#10;ql3ANo3AgXur6XiDVYulxNnuyBliqJ8S7OfRzZBCpsth0+Xw6UrYdE/wNCl4uuT/zOVZj70647Hy&#10;n38/zX+u9cC+o8NDF/q6Tw/2ne3vGe7vPd3de3zN2hYoVQRgR57DDuHbnpNjKyjw9sLof6urq3fs&#10;2EGoBo+eOFYNn4zkLEZNTU2Ixj8xevxt27bhmyLO2bNnb9++zRg2EZrWd8D+QxI+AD4DpPQPP/xw&#10;zZo1wDCHKCANMOPL4RNynPNvDyJATzBk/o0RDXHA1ZEcjxCCToFHAPHIULC3bt3a1dXFmgvEPDAA&#10;SOI9Q6c7j77eua5soHLZe6WR43m6catKNtMgs9sHbB90H3Js2ImADUkVLM4G6VqHK4GZNkKS6R+a&#10;LrbQ7guWhHFsPmpNQ9/gk2rEkUpCRca0wbEZsGnHJSGWVGKwWToch0a/fAZSyEYKAJ8MJswc2STk&#10;J2+Q7E28mh9tnaw0JHiKI0VbsMuiddo0LofaZYdyTtaI2E9j5ke9v4X3ROiD2EElGf7SiqXyan8l&#10;W01TXKnzhKjpY+HTXBF+SugMJWS6Ej5DiWAubLoYPN0dPPNuqJ8rzO9WzMJzqmcLW+raB3pPDg2c&#10;GiIpeqi35/TRo73r168rLLxvZ7agIB8XIDQ/vxAB+O7l5eWQ3TiMIWBDf4aHQZuwjRBgGAnxcQvQ&#10;GbCtRGvXrj116tSxY8f27dv36aef+lD9HbD/kMQ/ACe3293Z2QnhCh+YwxJY5cI5BzYHOYhD1+dB&#10;fJBPD0d8EH8Kgp/L4bg2NDTwc3MHwbL7Tvf3DUM47O/reaGjr3L5uyVRY3kahSz4QQrVod2LjFf/&#10;TlST45PJQDWdQcVQSpNSgl0jFoTJxZFQ1F05tNILDmhHRwCBnHYgkggAZhjI5q41cq5OqIml8/Ta&#10;gGqaYANnJkh7HdeTHwR2B0GXG/GW2pNEckA40A65nQybkachTi4NF+06iB40+sV+CzFnVg36aaRO&#10;B3poLF3tMQQomYul1YvE5fOl1Lly3CwheqYr7ll30hwhea6QMMsZN9MZP1uMn6PEPCtH+ImR04XI&#10;aWLEVCF8mgTWHTbzbrifK9JvNDPq9MbmE13HjwwPdPf3njx16uhLu1/YuHljQ2NTQX5xjoPkbfZ9&#10;7Hm5Obk5hRazw27PYVv7jODVADDnzCDCNwM2/EA1PPh2fCAdnxWdOK6lpaXorBFh586dV69e5W2J&#10;j+Z8B+w/DKFn9fomEH7r1q2DBw9CGOO6NIDKscrFcg5dzpPxFFe0DrQGRMBT3y1PCxhzPINwi0e4&#10;RSN49dVXWfvo7qdVTadPD5049NrhOuP53PCxHEI18SvwMQ7p3ymBTzigmovZtDZLJVrp8HcyilYU&#10;JtYmeBpTPHQ0fITi0JK1QwCbxFq1bKD8aY4Kjg1ie+yB7ooooZUBm01KkRFC0oeZIx7O5qse4th0&#10;OIY3hGwhcX9boriGjsLzNMZ5SsNEh9ZtVgkoFAUZad0YPCKtUaNDP0WaAKcQT3aAvHy+K97vXsz0&#10;ezHTxiOnuyOmu8OmOiOmj8fOdCbOdqUuEFculTPVnswAz+qlnuWLxfT57uRZrvjprqip7ogpYuSM&#10;0YgZowmLrjVVHe7u7h0a7D9xrHPb1m2trQ1FxY78Altunj3HUZiXC/WYvp7FYjYY9NnZBrPZVlJS&#10;1tjYuH37dvBeDmbAGFcftjnhFt9u48aNvItHS8B3NxgMhw4dAnJffvllaNpoRWhOnGl/B+w/DDEs&#10;P0D4HqIoXrlyZfPmzfhyGRkZACrvnnEFcUHd912Bc/g5pDl6EQhgIxAwRgjIh21QTU3NSy+9RN3/&#10;wFDfqfODfefe2DfU4LhoCb4F4NmYLE0DSGQfU3loVRmhd9Itdz5gk2UVtWgLdOVrXeWRQkMCxGli&#10;swBnVZwnlya9gW0IuuCZxLQJZpOAbQuUSyPdzcxuEQHbC1QvtplMzjXt+zo2c5P95BjawcDlxnil&#10;OEQiG8Bc4mCVt3gFBAWdF9n9pZqg85LNOo8hUEmf74yfOZI4x5W6UExeKMbNcUc/O5owb2z5UndW&#10;oKJHp6BFtckumo36BYgqJLojZ73KkxGgpC8eXxlyqSL3yOHDfb1DAy+/vr+8qsGem5+TZ88vsOP7&#10;5VnxGYpyHAVQrdFd46Ns3rzl8OGDvb2nenshdHf75O2HVGsQPhkI4fCja66trQW8Dxw4ABFv//79&#10;W7ZsQXqEc2CDXfPW9R2w/2CEt++7cg9n45CpgEBAEVjlsOTsFx6AlnNpzsARwsNx5WBGOJ6yhN5U&#10;8OJ5fX39gQMHe9kkF4A90H+u88jZddWn8hLesgSO0jYMHV/C5bbogAcCLdq9z9EtuQeATVhlhkTs&#10;hHBI4O6yCLEpianEqXTwzZo0qSZeyQ92W1UuZq4Eoi9yk5iJEolMr2iBNJqvLo2QGtlgGIMoTT6v&#10;Ybb+SahOkVuY+cEWGjAjeDMe7h3l9loOZ/gn2+CpnqZkpTxacuig/E8M7BEOZQute2EsemIlKYni&#10;Wqj9tAczy1/MXCplB0Asl8hoSaAnWyVnBQh8DJ/Wn2sFk+62Kehjc/AVY/BH5pDrlpBbxqCPl6v7&#10;l2kOW1JPrK+/cPzg252dfRC8i8pKHbkFdrbUIJemqvPyHfmQvB2OnPy8/Kws/Qsv7OyjSQma02Lj&#10;HcScOaP2oXrylXsAb1xfe+21DRs2QLvevXt3d3c3BPhdu3atWbPm448/RuP5Tsf+V0f4GPyKTvf6&#10;9euvv/46kMm5MYh7OHoB72xGPLygoIDHBAHJwDaX3ikZYT6/uKTwxV3PDwzy4zO7+/tPDfQPb27u&#10;tsX2WnSf2mghp2zUKWzI2s3sEwB+bGBssvscsJl2zTg22KBagMhdESO1EMCASakjRQC8GxI9QDvk&#10;c4uKtHfCtvdgEIYWcgp6hKJwqS7R08rOuwKwvVo0ODChnZDcQoPkZPqbK+GthHZgG6VAu5boiCzE&#10;TPU0JCul0aIjWCA03lcl+M+hPWQsnOsaHNjoZdxWHZ0BwMUWs79s9SetxM7sQKA/YoeZyNmqsWzt&#10;x9aYS7mpl3PSzqwK7V8WeNqScH5t1cVXtp89tK+7++Rw5/HejraO3BxbXi76Vnr5+CL4NGyKC1/C&#10;lpefYzajX7bu2LFzcPA0UAowA66Tccs5Nvzgw1y15k+HhobgQfimTZvQAPB9kXFDQ0NRUVFJSQk+&#10;+gcffMAZA8P1d8D+10T8k3C/2+3Gh2xubgZWQRzSIPhx5bo396P1+MKJLeSQQA6JnLctRw6E8Ibj&#10;x0/SkrPeY0ODp7qODW1rG7bFvmnRjaPVGlVszRbhlg64oPlq4mk+VHyZo2FkDgDaCCmWR0nNYKQM&#10;2BCJAVHgvDHJUxmp5CJnlQCpmxVEjnDOnDVwzKYZKQobq0tEv6A002ISGktrBZdmxglb0pWWNKU5&#10;zdOUojQkSfWJYkOyhJDWNDp0uiVVbE4lc4VVsXJxKK05pQM3UBCXw8nd76e8eCZgk8gAxOINAM9M&#10;oQCe8UMUm5ZMGphVzEJwIHVzBt11e2J3XdHuhqqalsbqndtfPXqo9/jRrmNHj3SePH6qE5eu/fsO&#10;NtY3McnKkZ8HZn3/k4GIdec5IGYZDNkIb21t6+mhITEfqnHlHpAvEMTZ+PHjxw8fPvz888/X1dUh&#10;Oe/BvV+c+dEewLE5u/5u8OxfFzFQ3xfOcXW5XOfOnWtsbMTHQycNFXqildAtviX8/Ov6CMCGXgdm&#10;bTRZLVZHXkG+I8dRXV117Ojxwf6hoYHBowcGW8pPWuI7zcGfoaGTMKxjMABHpWFtoJr2M34dYDO5&#10;2msTH8q5TSMXhwl18bQem3FskqvBbNsgHhO25cIgMU8r2nW0KdpG+qqbnYPjtgY6raoxh2a0JMxd&#10;HSvXxXnqY8nVxHqqYzxV0QpcWYRSFukpCZMK6TwdsShMqiDr4p6GBDJaWBmtFIUJObpxWoUKHYGt&#10;lmESweQKP4RzMHDBrHGb1S4zGfonO41Qoa20AevyCvXxjOCjKwJPLFd3Lg/sXhl8tMR0sDi31Wo1&#10;5uXZC4uK6+vR5XY0NjY3t8CBcdaWV5SyT+Gw223wsNFv+jr4WICiw2HDI6NR73DQNp7i4uKDBw9y&#10;hsxhjCv8BG5G8INjQ2qDpA2CJsWt3z70uTkhEAralStXfC0H9B2w/xUR/zA+wi34NvQoCNvQqA2M&#10;wIzxgfk4GVoMyPt5OeXl5OY7cvMLbPZ8k9lutdscObby8uLXXt072Dfc0zWwpq47O3rIHH7diDaN&#10;xq0bNQcJxLgCyPwYTTtzI/X38fA7HTN2DVEW/QLNWsHl6oTKKAlCMknIbNaK671QjJuTlMZ4pT5W&#10;qU0Qa+LF6jixKlaoiCZXHqlU0KFcclUULVapjfVUhUsVoVJpqFQSgu5AytOIdpXEjuOVLexkT/Q7&#10;9kA5TycX6pR8reygAS3JHCiytW6EaqrexBz1JDdZxSCVG86Kfk0tGgLdpqB7es21DO3ZSv3pF9rP&#10;vbz5/ItrL26oOd1RMfjixstbN7wBiddRkJ1XCN0Zb9Vus9tMZrPNDrAV5eTa8wvgwZfxakA+URxX&#10;fClAOisrCx+RAxPR6utrIUEB23xUDMQZOBfF9+7diw4dJQLPvt6Bo3oyvOFH2+DNA8DmbYbTd8D+&#10;V0S+kQ+fBzQyMoLevaysDF8RhFYC7dpnipx/YD5IDrJaLTaHJSevICe3GBzdYDIajHqLybh2TUdv&#10;d3/X8aH63PMrAz/LIrPBUB3d5sC7Vi3NM9NILzMhBBWU9kg9DIkvcMZAt1knsLP4aLQZQLKrxbIw&#10;uTkRWrHQnioD2Hx2iiRzMtwvdQDtqV4x+77yzEx/Q4aH/kw7K5PYnpBEqTlJakqiQz/KI8CN2b4u&#10;6nf42BsEeKj3ii2A0A5BGvUhGZsmySe2dj44sA9nYSoDm3sjkRsOkNYHjmQHvWOM6cxZ/UJH3fY9&#10;2490NK5vbajb9fyLRw509Zzso/OPeoe3bt6dl1+eU1BoQ9+ZU5afV4oPYbEacnKthOr8XLbMk7No&#10;5nJptAyfBrKVgcY7vXoTG/ugLqCgIK+pqWn//v3ouLm8zbn0vn37fMvL2Lf1CmXs43shzUohP658&#10;MAWf/sMPP+QNBg0J1y8Atu+xzw+CnxsAQVUg8X/22Wc8kBP3c93dd8s9nHx+7nE6nZ9++un4+Dhu&#10;eSPm4ZOTgHyBnB4K5FcfBrgfVxDUDNTwxo0bPBzE4/jIF4IkV69evXWLLDzykMmRfYGc+GHaoijy&#10;Wx6Tcp9Iwv0+4vX5fPjXJCQEx8YPwYdvb2/nXxefENo117EhgOHKb6md0UkDcGarHa0NLaAwJxfc&#10;24bGV1Jc9NKLL5062dNcMrRKd1WvcxkDIX9CamVKr1pkqKbpHwDe6BsPfxAYDzm2iGVinJnmwD32&#10;AKE0TGlM8LTQlk8675LGrolpQxmWWmlCS25JhWOaMx/fxtN0qQ3acorEzvEQOlLd7Wy/FyKzIXGl&#10;IV4pDZNydOiGyIy5z+4327xNq7uZsUEueDOe/LAQ7nNQMdCLIT4tGrXSkLioD3u7NufkSxvPdh25&#10;dOTg8TVtm4ryyx0QeHLzKytqW5ra1j/Xsf65NVXVVaQl5xY4cotpH1YOpCG8d0MurfIu5DhkGAPc&#10;QOCuUIKI8IWsNAFJofiCLCaeELxBRUVFra2t27dvh/68ZcsWcGmEsBy8AMaVk49jg7iHZe/l5Pj0&#10;k4EN+p0cm7dp7hcEYc+ePb/85S//+q//+n//7//9ve997x//8R9XrFgBZsI1dR6NZevV3XHLm7Uv&#10;HLecEFJdXf2DH/xg+fLlgIrvKY/pi8/JF8g9PBq/8hBOCPF5UIG1a9eihigCr4nXx0dIhRBfcceO&#10;HUO02bNnAz8sy/uZP1QKqurn5/f9739/9+7deAR4f/DBB3xhgC+OjxDB5+F+ntU3ItTz7bffXr9+&#10;fWVlJX4IviJXrbmyjVu0JIQA0rzbBrENBnlms95C2iAand2eY6Y1yfbcooJS8O21jSeNcecMwXfQ&#10;ptmsj2SkE6qAE7JYMjG2RLNQDCGTUfGwQyojWL2GHQ+iku1qOtGuMkqGRs3mouhAzElz0Z7mVK9r&#10;SfPQ9gxi1xPIv7+8TFozcbwem6km5CNmY6JSHgko0sk4NLjNZ6GY4yD/ym4IzkS9j2gnO74C+giD&#10;2rViyY1Kw+Wuw0NDPcNHDx9ta20qyCvJyy3NzYEAXIDXiZdNrzfHijcJBpmbV5CXW8K3WOJrmEwG&#10;fAv+IQAwED4BYEaAY0RC1ITBSR7CPRyZ0LQ3btwIZOHK8Yk+Gh8UHp4tj8aJ+1keXk7u8+MRSvno&#10;o4+87YbRV3Bs3igPHz6M1v/Hf/zHP/3pTxcsWPDYY4/9x//4H//Tf/pPyA7t25eER+Yenx/E8/FF&#10;A+En/fCHP0xPT/dtSUEjpvJYHFwnx5+MTP6Ie3wRuN+Xz82bN4HAP/qjP0Ilf/3rX1+4cIFH8yXk&#10;wOa3L730EmL+v//3//iKPJ4PrtzvSwW6fv36n/3ZnyFPME/cQnb67W9/+/jjjw8PD/MIICThBD8r&#10;wZvWG/oNCQnBsd96660XXnihqqoK3w+EdobX7gMzD+QealjEqdG8IJkTM/dK5jkOmzXXqLeVFOc9&#10;v+n1gszD2UEfmTQui8YNORziKB1b72v9gA0d3AP98yuBTQ69gy1QytG4CoNdtXEQpGkRaEcqn68i&#10;3BKwJ7DdQvo2OQI8m81iy8joNMwJoZ1muSbdsuRJ6AiUhiRPQZhgY9ZR0aHwPuihKn25Qx9EtkpV&#10;ktmfrLWZdM7VujfXVZ3vPt63+bktpaWluXlWoCk3pygvl2YQgTGj0WyxONCRMgQxRAFu9IbzrVbb&#10;qlWrMzMz8Z6hHOGj+CDHvwi+kV6vRyC/5QS/LwTXjo6O1157raWlhYfgm/o6bhCPyQl+PJ0cggiI&#10;iVJ4QWAzkxvbF3PsyTHArsvLy9Ggf/SjH0EfAINCm/b39wcefvOb34ClcOChESPy5KbMPSD+yBcC&#10;z8cff3zixInLly8jcx7IicdhcckzGdK+UvgtyBd5ciAI3dD//J//E9UD/eVf/uW6det4OI/PiWMb&#10;HvSX/+E//Ie/+Zu/4fP7/CkIfhDi8J4LHgD7L/7iL5DnmjVrEOG5555DKQD22bNnfZGRLeLzHzW5&#10;wjzCtyMkR1e1d+9efFRO+JxoRmhPuMLPO3t8ZnZl61Fo648lKytTr882ktkV4+pV2dmZJjS2Hc+/&#10;uLb2hDXyEwudz+62klAq0L5F7z4NiLJ8VOmrOTaZTEAqleQIFErChNp4uSUF8jPtxAKw1wDb7Cxr&#10;hkx2Nn0SrRVbk+R1PujSyZh8OQqbmoZrTaIrXDtySxZbk4SWZDilOk4pCIGGTMLFZEfDaZ/TqL/I&#10;QRSnMUJLgGLRiEbdzZy0U8+v69m2aRvJNHZHTq6NvbxCQJq9YKNeb4B2bLcV5ubgJROjhogN2EPN&#10;sVrt2dk0lsneNp2sCExyNILgwWvHB8JTEA/hhFt+BRUUFECj9iEW4fAbDAZfr80y80IaHxrx4UdB&#10;9FEnFLHJwPY2mt8FbDRHr8/jgSaMHNGgH3nkESh7AACUbWC7rq5u27Ztd+7cAVfBD/inf/qnrVu3&#10;ok4//vGP/+Ef/iE2Nva9995DSZAQoqKinn32WdTm6aef/tnPfgY5ua2t7ec//zki3759+9KlSyqV&#10;aurUqeBLMTExEA1+8pOfoAsEMwc2QO+88w7EfmQLWrlyJeRSePBLuGLsqyrKAqE+q1ev/pM/+RPk&#10;g7IgVmi12slSCvAJeQG/BbI6HqHmiMM5NqKFhoYCq0A7sgJEIQYjE6gMo6OjQBeAjV4AkH711VdR&#10;B3R2//W//lcUhH4XbwmB06dP/9u//du/+7u/e+KJJyBfIRXyQQ1x9Rb/TciXFi/85MmTxJAn2g3/&#10;5Kg8CB4ezpoCWobNbqP2YTLr7XYo2PksliU3pwBtd/26Dbs29xamfGANumsPBPui3Vc000NDzUA1&#10;8Mx4NXcPA+MBRxyb1maKhSFSfQIx1bY0qSUFCKTtWW1gzqkTYjZjvBzGXlRPAJvWgdIpmVDCmQbO&#10;jransTTyQy0XmX0V7hDBUxEp22mO6j62Sb3/msBmWoNdQ1NiOWFjRSlXK237ass25DpyjIZsvD8O&#10;PrxbKDImM0IY53QA1aT3AtVg6Xn5fDaL3jBeK64gdK+MvXuRjEQIwS3/UpTJBPlCfNfa2loeiCT8&#10;IyIh8kSI74vjCuIdOlDDuTrCOSEawr9aFPcRmhQInl27dv3f//t/0abBo6COotuAru9T1tGmFy9e&#10;jFYO9ft//a//BYj+6Z/+KTqCxMREKOHnzp2DyErc84/+6L/9t/8G/G/ZsgVAxW1AQMC1a9d6enoA&#10;MyQHd4Xk/OSTT8IPamhoQNGA09KlS3GLoufMmQPMoBogBPLFsSBeVaqxxwPBGHLEf//v/x09GSSc&#10;//yf/zOSQJHmMXkfBNgjfMaMGehc/st/+S/IDcBGhwWhd8qUKahkRUUFj4yXiHrOnDkT/QU6mj//&#10;8z/HLUQAvJDvfe97qBXyQS+Gb7N//378NFQSnVRwcDAqgDeGno6Xy+v2TYmnRdf2/vvvo4vBx8bX&#10;9X1sfHgQ2hP/zHjKAtFWcgryixEXmjYi5uYVmq0Ws8XImm1xVUXjnu0nWnOHS5PeK4p0O3Q0i0t7&#10;LUn/lNi6S4ZnYt1fybERQbJrhdIIWojSlio1p4pNqVJTikIuFY5WgALYHSke6NvkkjxrOZ69MrbS&#10;kijXx8t1sVJNrFQVI1VGSxXRUnm0WBEtVsaINXFSfSLEe9qVSXszUzx1xLQFs5o0bTgLGYEgx8bP&#10;PlfDBx1NgKnQE7kcWqUg9nbJ8vMl9hYwaavZbjTY7PaSnNwSYA3Ks9mSbbUZCMm4zy0EiwaQc3LN&#10;ObnGvHwzsA3ZB7iGjo3Xnk9DZQRCcE58C/gRyLku/MiBfzhO/MP5Ph9Ctm/fDk7DQ5AJPMgHrRce&#10;TvyLcy6NK0JYTr6unNg+WrUPjyA0ni/TsXHl/PDu3bs1NTV//dd/TehkhCaO5g4ehTjgJ4sWLQI8&#10;gGdwM3Dg+vp63CIOOPybb74J9oXbX/7yl0DawYMHgVUwZGQCDADYfX19YNFgm/Pnz4d8DmkfPBPx&#10;w8LCkPOLL74IpKHLKCkpgQiwefNmjm10CnzUihOrMkERGAO6ADawOAAVnj/+4z9etWoVZ30XL17k&#10;PVR8fDyUiOPHjz/zzDO4RSByQ3zcApNQaAEnp9MJDQroBR+GdABgc1EcwMYt3jJigl3j9tNPP0US&#10;DnKoTLjF68Lr7u3t5RXz1vIbEq8zKgbJCLnxz8mJtwlOTG70HQmCz007wABzCJP49I4cgB9NBYwd&#10;sqYD0tymNZv3rD/eYn6zJnW8Ik7JCxFzQ6C78q3UCs17gfsRA3xwOOqhcXJEgJZLS8Sd5VFyU7Kn&#10;MUGGpzhcLglXSiKUsmilLEaqjfU0xOOR0sZH1CBa08iZ0pik1MR7ymnNiZKrEx0aN/KxBbogRICj&#10;mjXjVgqRHBoxP0gsi1Ca4uXWRFrK1pgslMfIdloK7pUvaOMKVfV+3bhkzn4IrbShaW3WT1nwGwM9&#10;Vq2zIEosW/5uW8mB6uLawtwCSOF4V2YzX63nAKws9Lo4cWxTh0m9ZC5eMl3RnQLVkNUdZLqMvgL6&#10;VoAZhHfNEUgJ2WdCLhSDEffzK5JAyT169OimTZsQE8QxjE/JBWx8VsRBODLkUMdT3OLqI5bu/qg4&#10;mg2/frWOjSYOPzB25coVMFvwYeCQC6W/+tWvgEMAADADAKB4A1pojmiL4L0IaW1tPX/+PJgwmCTA&#10;jJg824yMDCBErVb7gP0//sf/AOxRFmqCIvAUnQX8+DFA5rRp06CQIy3E42XLlnFgIy2vIYiqqyjg&#10;ugsWLMBTQPHUqVOo27x585AVGDIiI8Irr7yCW4gVfMQLVYVegBD0WYiAIgBs9COQ9vEUvwUvFLmh&#10;dA5syBS4BfPE0/b2dtQZwgiyQj6Q3v/+7/8e3RO6FbBudCVvvPEGOkTEBHlr+c0JqgqkA98XxYfn&#10;V9wiEH54eJPiLQCtAgyHMEyCItoWOAC+uonNo3KLebaK0uJdm3ZubxioWfVOTepoQypbX60R2B4s&#10;qKAinXr9OT2WQZ07H6IUE3AYJBRHKhXRSlGIO0frtqndVpVgodWjwDz6C2duyHhe6K2ymNGqeKU2&#10;WapLUqripJIIV06Qk01Ne3Pjij1AyBa90apysmFGa2aAcHdhyEh1/EhDolQT7yyPlW1BrHqkL7Dh&#10;AG/FvI4L57RHhXoihUyUM2MPFpVHHzCeH+UqSb26ueb8+qbnCiFjgyPS24QsTTOFZgjhJoPNBjxT&#10;8CQQ4c2TXQSo1kARCMDjnwBXEN4/QtDJ4pqVlYVbpOEfiBP8nODHFwRBgztw4AC0WjBIMG2Ec97O&#10;MwTxPoJ3FpPZ/mRCNOT5tYCNB2ipIB5jbGzspZdeAhOGUM2fIouioiK0csC1uroaojgfS4uLi+Op&#10;gAFI7AgB4+IcG2gpKyvjfQQIwAZCwLHB3CCKP/roo+D24EtIjpqkpqYiLcR7CMCoMTjhrFmz3n33&#10;XSREBHDR3wVs4JYzVfQFf/VXfwU/kIbIoKamJkQASNDd/J//839QK1QGue3YsQNPIVdDxwYPhx4B&#10;Pox+FHmiL0NnhKd+fn6AKH4U8sQt+gJktWbNmj/7sz8DsPHekA+qil4MXQAKRRGoA/KElIGY/Ffz&#10;en4jQip0KHgtaC74hPh++IpoEOyje5sUGhD6cnx+xMEtPjRjKTTcYjKBjYOfoyGi46cljQz2djCl&#10;2pqqnc+9vqaou3H1lYYkd1W0lKcVLf5s/ZbGbQoap+WWD6KFgM3ZOOHQbda62N4s2aqTHCGKPRgs&#10;lGBMdj/RNdCiEdmqkk20PdO9bNGbqwMuAWb2ECkvRM4JEq1QAQJd6BcIeCxPtvJEovhqjzGAygIU&#10;IUfYtbSW26i+u2zheWvgKNi4HeAnA+MPAZt4MndsIQqdHEIGWzSoj8uuluwqQF2xhd0uTrm6tnz4&#10;8Ct9a1rr8h3FufZiErYJbrQa1Eh82JBD88wI4jikt83efwEUW+jReNV4vfwTgPhTTvg6eIRmMzkQ&#10;xPIhQgR+i7Zx6NAhiLRgP4DAxo0b/7/2zvy5quvY978m/8JNKvVSSepVkrq5GV45lfteXhInN3Ym&#10;Y0CeYsdTAIEnDJLOvM8knaNZR/MAWMjMMxiEwGBLaJbQBEhiMGYQiMEYjxJoPOJ9erW0LWPf3NiV&#10;qvuK0ByW1u7Va9hr9Xd19z5776MNqgDEIYtLUyyuVlEBLZ1NMP8uYEOUKUTJo/EYQGJRfGMO9Sox&#10;ji52CdgwPuywAhstp5RaWGywCocg8/jx4/AxburfaptsaSDEBjYxNgJgjFJGkpiYSCnAxl5hPAE2&#10;bnxPTw+lg4ODgJzSzwW2evgQ0MUsk7L7cAjSiMkJAbCiHGJUibo5QSoyfkoBIWM+c+YMwP7KV76C&#10;38tQh4eHX3jhBeSBKyNRi82hWmy2W7XYx44doykmAY+GpdqyZQtj5oyQ/O53v6tGWwf5JYhNk01d&#10;rbGuKym7O5sIhBKkzLxanKVljdEqXXoy7PR4cMwJGWqhKkYJ5PYIGiopLNlU/kZRSlfRkvfynx1P&#10;TZjw/UncV9DlTBhzftZiz7KrBkt4toIi+TZ7btw1P+5OoO6Yx1zZwup65Zo5peNJfxx67N+rn713&#10;vwnmJ1zmJQdyk8l8eVCUjzyVbe4VkY88mzHlZb+QJ8zEkZZ25t16/o8X//jj7Uv/eFVeewxTI+q/&#10;CWzZMhLGgo+MRh+biD4aD82LW/NHQwvOV6Qd27O5bu/OnZWritNCOQErI+DHFIvhZuqMTw6QAPan&#10;kAkxpR4PBhlTzDrILFML0oxCmpQ8Ey4Ss0Boy9uHRHBdhvQucRzy0tJSWlABbU13bZXXurPbtAnm&#10;3wtsCM3WFItNH6ALAwXktm3bhmZjxEA1zidqh04DQsCG1cWA41rQE2ghMCbexhXHYoMlol9tk44V&#10;2OqKA+xvf/vbCmwQMjQ0tGTJEhr/9a9/jb1iPyMAxgL/8pe/rKqqeuKJJ+jlc4Hd29v7zW9+E8mn&#10;n356YGCALQOsMgBUnypAl3Ad6LLjUP3+++/HVyey+NrXvgYC8dURpsHf/OY3HFLa3NxM5KPCP//5&#10;z8HntWvXADbnhcXmRF599VUO8eHxSjD1GRkZnO9vf/vburo6XPqHH36YdoA9p6A7yJcgToqOzp8/&#10;T5DC+unSsha4S0zm5s2b0QaKVBvEizTOoSy1EWOnh5hq86YOXEcx+6J5aEJqejgUXFW8ek2sttTV&#10;m7v4SuTxYWuuvDJBHuGUO08+jWo+2PD55vZyIMShvHBb0XXLKbeXgtJJuZtNoC7I98gLSW8s/f31&#10;xf/x1p9+VJ7ws9Uv3ndl+f0fuRMmPQnmFjf5Id4xl7wLFUM97ppLZsTD1iDPh9wkcpZrXfPiKQ9+&#10;/MLvLz7zm+Z7/zX3yXvbnv/dxeQHhqZ/hOS/Arbv4ZGcpyX+L1wwlfXMcGTBxdLw0ZY3TnW0tjbW&#10;16+p2uC3IpY/VV4SajwdoARCcIBwywlxUGMsqEllSjHU6gRBzPM01xCzrVAkjxjTbmp9ypgrhwzL&#10;h7uHgoHnw4cPY7HANqYbzcHM2C2zoKCa1oA3TEjb/ywh/wUsNqkabVIw84c//AHMoOVotvq3WDY0&#10;CZMCKbAxkjDxV5Ekw75FkVpsgI0K2s2qiztv3jzgx1l973vfY9fAT0YAYOOKU4qNBRXj4+PYT2wv&#10;OIFAIFCkdDawqYUYsKeRf/mXf9m9ezddQNqdegREDfj/OMzEFLTGWeAz43XrFUHaBNiMlulDkhNk&#10;I+BE2FPY0WxXnBNEWL8YZ2EYDIfIAx46/clPfqIVf/SjH+Hg0AvbnA5PR/JFiVoAm32zsbGR6MBe&#10;XVLmBG+IHYSlYUPUr0zQJ1aZlUaGpTFenCM5OcnhIMb2ERWy/EJup8/tC/j86anhlYWrK/MOFThP&#10;pP/1qj9Bf2QDJ5mg9NOolo9AZdb1M7k5nIxcmuJQvn/Czsc9CbfkbrAE/Pmh5LnvJvzvQ7+7p+Qn&#10;30n89+8v+9M9a//8f1sc8264zM99iA//8GTg0YlAAs75ZOChMX/CiGXeOigvQjTXvVzzR5773cmH&#10;7tn9+x/l/vh/PPGbf4s9eM/WxPuPumSQ/wWwccUDjwznPyu3ppYsHos9/05psOf1nW1HOg93dTQf&#10;6elYs7bKa8kls0BIv8H2m3s95SfTPB5nICgvPTHXw2VGdVYpYmKFYeAEmBWENsHRHVYPWZTbMgiw&#10;WPo+cAhsYwiBACmWBpMpO68RphG6g8ARiwbTbmQ2wfzCwFYiD0gwfXSJKfvhD394zz33PP744/ii&#10;OLeUEoviiitQCaQxeiABzdPnyDB0OOEvvvgiAONQae/evU8++ST7Fu7upUuXaBmnlxieIiC6a9eu&#10;BQsWAFS90wPwg6Xnn3+eKSOKXrhwIXBSN17Rq7Vqamqw1VhOvYdMCQEwiZPzl7/8hZ2FAX/wwQeY&#10;YgbMIEECuwldM0FgnpNltMzUL37xi3vvvZdzIb596aWXiouLaR+AMYBFixaxGEjiyHBe+BEQ1ptN&#10;AagvXbr0Zz/72fe//33mZ926dTo/9hbzRUlrkXKmnDinxhJCqmFkWAI6ZQLZ9RkkGmCKpm8m5+xM&#10;9O3EVqMS6CEZwbXL4XYmB/zegN8XDqWVF69ZU1ab7+4M/eV9ecOReNr4ySbolYvkk645Y7jo5rYQ&#10;UKT3h8tvZTnNgx/mOyR56Ep+40o+8s0TdcGkY+5Hi+879+S9Lff/W94D/6sg8dfdL//+fGDecNpD&#10;45mPTuU/MVX45K2ip+JFT00UPR2PPTWe94z82Eho/qT8BPccDLj8KNfSP15f8B/9j/9q7//5n4HH&#10;f/Fm4n1vvfzAdfNomiJZAwQ6nZBf25S4etydMCKXyudMhR+iZbk7tWTJu/nJ3Xu3tnW2HzG/lUPa&#10;vXLlKrdvWbLzJa/PK4+7mlcN8keBJDgP+EGtAe60FcV+ogNMslkH4WiqGcUYE46NVeZtBB9VJ1hD&#10;hWwC0krAGxeMNUWMdgA2HWEz6BGiWQZGhjFoa3SnKcIM2H5sU+k/dcVnExWU0G9grHizCY3HugJs&#10;LC2HlKLlWqQhN2bHRqC2RmpzIFv19RCCQy0yuOL33Xffo48+umbNGhDLIHHRMYz0BURVUltDfmxs&#10;zNSeJuWT2gMmD2keee2CQeo4IeQhDkmVo0XKR175eggp4JWjKfIwkaQjDjXz5UgbJEOKIzM4OHjy&#10;5Emst649C8yiVlRUnDt3jkVpaWlRJxBtUOeN9UYP0A/VAEg1MuDHTjl8PtEbfyCUFs18ZdXaTa/U&#10;57x83P/odecDI+Y9BPjJ4gwDGO/cMXldoVxXM8CWSFjv09aHRuLOOXHz/bC5Fm3eqWIuSoO0Ue8c&#10;XIAPnvhpzUv31+b/dTz29K3CZyZLF4xWLBqrWDCyctFQZeKE3qwi97E8N4XPnPnnqeDcW5Z5/4H6&#10;CN6E+EsPDMz58WvP3X/ZIQMw70ubsc+KbXlsS66omffAJIzA9M25lfbQROHTYyULbhS9dLR6TV9b&#10;w7HOjqP1h1ra27rrahvYl/1BTHCK240fJBNjYCK3/RgEyoSprYZ0DkkV24ou6igT0jxkdtJpiz2b&#10;EICys7PBsD6bqahWc20f1tfX2/I0C5h1oRmSbtbavi6limFE4XxJYKuG2RklBQaajWMMsLGls8Xs&#10;bjSjHMjOzKbZFTWjhKfwne98BxP9jW98A4/gpz/96Ve/+tWvf/3rhPra+23ySsoktTM2E1IZSDnT&#10;B+ZQMzBvy9ti/xkf0vxsjhKcL0ezq2seYvMipNdfBcI/x09hg2MrQVdYZhZY1MfoBGuPDNpARjVA&#10;+XjkmG4/ChkOWeGgJ+yPZqVuWFO1paIp66Ve90PvOuaNOg16ibfd82+65w/jZpuI2iBNPuJ+i9FO&#10;mHAlyBuF5U2gIHBO3JozFZh7KzBvKvRQPPWRyfSHJ7IeH/bPezv65wsli8dLl9woShzOX3Q+b8GZ&#10;2ILThYveKll0vWThSPHC0ZLEsaLFw4WJI/kLJtKfGAs+NGG+0x61zGX2ZX+6/uwv+pMfGHbNH5UP&#10;g/kE2PLB9zYbgQQCROyEBv658ph3Md0tPrsuu7Wjvrfn8InmpsO1bza2tnS89tqeaDrRtd/l9iUl&#10;WYTV+twlxIwpMmewzZwJMXvYW1IE7FmVvdGQ1DQ2WfcFPbyNECOKtl8ePpuAtyKcdYzFYkjSEe0A&#10;YxZRVm5m46BHvWJqupV+KaJTgG2rCunfBWxIpUnVaimolImq0dO3vvUt9AyOqr4qvRKHWkvl7VQz&#10;SrPzSnCogsqC4V/96ldE6YS7hO4/+MEP8OGxYKYBoekKhrSXz6XZpSpMRsepmdl8UjjKhDRDyomo&#10;gF2kpEybpJVZLejhP4RojZ0UJWAS3njjDX00FYuNT47ascAQ2zwLj0KgBGQ0r9pmNA+lDKKkuJ6+&#10;cMCbGvAGXZHU1MqSXRVZNenJbyT/uS95/nuOueMeudA97pw77CYqNpfK5Iq0GmT5actxcYnl8vUt&#10;p3z7PZH2iNxMkvPkrdhTt/KfkR/0W7VkqmLRePnikbLEiZIlI7ElJ3JTmvOt3auy3txS1r6uqKEi&#10;7XBseUNkcV3aojrS6OKWyMLunOfOpz/zfuTx8dSHRwLzhqw5N6yEm+65Q1YC4cAN1/yPjZU2IQMf&#10;g2fGw9jYXPSpbM+cybSH4wXPThW/cL3M2163q7OrvaWzo7uxobWtFRj11NbWlVcUp0VSnc5AcpLf&#10;5fS6PQ5LHphhc5x9w4+QjR/Fkk6yzieHKqYpfDBvV5xNSJKyRgRNuNzYZzCsYFZSow0HYNMOSwaq&#10;dfvQ6toCfNaXrYdDbDUcZOAMDAzYGkL69wIbooJNyrGVG1XTC10qRqrI10PN2FquBGd26W15JPFp&#10;NUNKQIvDeeLEidOnTzNUOCqspJI2U/NK2qPm7VJNZw8GUr4yZxfBn30udpHdsp0q3Zb/BxIN2r0z&#10;IQTeGgVA8EF4dXU1cXhaWpouPxqGfrD8LDx6oAgXRw43MpxqwUZbQkEr6Hd7XR635XIEQlYollVa&#10;mvlm5KUjzkfPOBM+9iRMYpCnX4omd57ik8vHJ1fXcH3lri+xlvNG0x6byF8wglkuWzK1Yok8hin3&#10;mf11wtxtdjM/8b2CpWc3xXrLCjZnpudkZmSUlZdWVr1SWbW1LLapMHPLxhV1B3ccrXvt5L4NJzYW&#10;HymzjuY+fy5v4Uexpydyn4xnPh6PPBK32D4eIOzHIANp4gLSafdBgC03zMgD254Hp/zzJnKejJct&#10;HslM7NtZ1dLZcqSjo7Wru62rG/z0dHR0oe3r1r0aTY9Y8ms7wMPy+pJc7mXE28Qx2Gx2wtn4JK/2&#10;kynVWJeJtQXUkiOge6gyP5dYC8SqqqrAcE9PjyLZhjcZ0I4M7ahToC1TkZS8tkDvCCxbtkzFdEj2&#10;xTOlL2Cxba1Sjn0IkZ99qKWkdl4zylGanYduO/wbpK3N7g4ybU+3oF3PFrCLIM3bnNsydi0OP3dv&#10;slObqZnZTIj8Zw+/HE038Wmy+XaGAXz44YdvvfUWuoKzt3bt2mg0qvGYbPWGyKMBHp8nEJbHmdCV&#10;kD8U8PpRDcvv9lkut8sZsMKlBasqi3ZHl9c4Hu9xPnzNMfeGc9pCEjBP+h7kA8amAvPNC7ofuGXN&#10;iQcfGst9Ol763EjpkpvliWPycHXiLXmf4cKp4oU4wwMl7o7N5Q27NzTmpBfhIbhdKU53ssvnwsu0&#10;ApGMjKKN63fu3/f6/pqa17bv2b21ZltVTVVWfeGyvtjCd4oXjhQuGi1KjGc8MRqUHwaT93vfBmz2&#10;F49cz7vpkvcx3goljOc/Ey977oOcpV0Hd7e3t3Z1dfcc7myqrTuwc+fO3bv31NTsz8vLlffD0T8b&#10;XNAVTnP4rCSXy+Hx6NOan4qTmSpmj/kElpBytIiJJYVJKaiWWf08i61MUiQjkcjGjRtbW1vbZ37H&#10;R4FNpqWlBQHQCyFM44pnuwUIBxkw052S4vzSpUu2PpB+AYt9G2n9/y76G73/owb22Xb+e0/57yHg&#10;jd+EZ3716lXCb43WWHhbLcSRc7pdXstrefwBbzgU8HuDID0QDAfl1QKp/kA4NRwtLSwrja1Nd2/3&#10;Ld6X/Gir86GLzrkfehPkPYe+B6ZC8ybTH5Mfsk19dDw4f9w/ZzT9kfGiZ2+Zx7PkxcDlifjeH5Qm&#10;vlPwwqn8pJZXMt+sLNm6oqwqN6cc8+Zx+9zEtAQHHrcjaWlyyjLci4z0aCSaGjBBa1paem5OwSul&#10;m9aV1VbmthX7W3JebC98caBo4UTeU/HoY5O+uTfl8vscubRGCGC++jZ3jANs+a5rEpniBROFzx9b&#10;W7ivpfFoU0tnQ1Pnjl3biovyCEFSw8FwKByYuc17JkoGSPrtsbjBpBhDe95UBA5ExsYYpHkqQiqm&#10;fDmTGVIOpHnFf2VlpX7vZRttgA3UEQCopMggr6890zxMYE8phyqguwyjwmKjALaKfnlg36X/P0mX&#10;FoQPDw8PDg42NTWVlZWx/KoW6ITT5XECLXxzd7LH4/S5LZ8JuvXHXI3ShkuKymv2HNy+ac/qsm2V&#10;BQ1Zjm7fsydTHh5wJVxLfWIotuBm6eKxiuemihZMxZ6KZzwyFntiXF5gtmiyNHGieMlHhS8dL3O3&#10;rg4f3lzWUrO5eevaHVnpEa/lxjgSAjjlFapWNDUS8vucyUsdKcucjiRHCtZSbqEjxGVgDtfLHk9S&#10;RjStvLBizYrNq/P2l/iaCl+8XPTcR/l/jceenUp7ZDxACCD3gY84HxyV767xz+fflFemPngz/bF4&#10;wcLRwuVHave0HW473trat+bVLZlZEfOKMtxsD0YPWwce6FFAY2BDCkfxCSw1Dwg51FID+E/e2a6k&#10;tbDnZvBi1dXYQrYjrWLKIU9rSBIhA2zArN9pQyzW1q1b6XTp0qW0ibz2Ze8RcBgDXZAxrQrRJsJ3&#10;gX2Hky4tKdgmvXnz5qlTp9avX4/7h06IWfF4JbAMWj4LdcSl479X38CHU2o03J+Xk1e9e197a3dj&#10;Q3Ntbf2O7fvLi3aUZB0oCTeXBTqKlvcVLLlasfhmxcKxioWTZQvkF6fxwEsWDxW9cHmFr29zaW31&#10;ll3V23fs2LJz9arVWGM68vm8GGk+igEUPISRDPj8loetBbCpEodCqX4rAjS84Mrl8Hk84UA4JxKr&#10;yFtbEW4sTj5Z+Pz14iWjhX8dz3hsIjB3lPCeGMFlngz3zL8pT3HOu5H+l7Hc5wZeSe9sazjScbjv&#10;wOsNmRl58qxlwCtvSpCbzOQrA1Cqu4npVwgmIGEKQAsyzBYCpIxZZTSvSOMQJvkk825JmVu3my1D&#10;cQ5fBWzSZqUbY2lzc3NxvMEz0MNcNzY2EnvDpxG9RRx5raJ1tVNKFfOQdnEX2P8UxNLq6tprPGle&#10;F4VnjolAXTCJqhaKYSy4g9Ax4MMXDZq3ZwZwUi1rRflKYsC29uZDzW/s3LNn5Svr9+5paK0/1nig&#10;7cDGnlXBvoJFl8oSPy5fcqN0yY2SJUNFiR/kv/j2qtSO9aX7KsuqCmIFOdm54WgqYJWXPWCkPWLN&#10;0EujoPLko+XzWQJ2gbAgRx56ljtpMEKi0eb3cfyW3+vBgi/zeXxFOatW5e4oD7TlLblQ+jw9TgQf&#10;+cg9/33n/KHkB0cdc4dT5r4r34QlDIWevlwaatq/A3Pd2drWum59FfuFPH0Z0t+vnSbFtpmTadzS&#10;62xYmmFMf3cNkYev8uRBFCktUAUZMEkpRdqmnql0OdOyktaC0tPTN23adMDQtm3b1LFatozAREiu&#10;hpiR6CEZDmmWjUOb1TZp/C6w73wyoP4UqpUDgW19AhS1QBtMqjEbNspYgZkf7oTttwJZmXkbNmw9&#10;cPD1+sbavfsOlpWtKSpata+mpqe75djhY9UbD28vP127/mM+1SuurM8+VZl6dGV6XUnGq9mRaMgP&#10;GEJeK+D2eXD8XW5HiiMpJO9L1R8V9GdmRsvLS1atWlVevmLVqlcKCgoYibzChKBf1NWLlTK/CM9B&#10;2B8IgRIXroUvKSsjsn7FzvX5nTuKB2rXjR9cO1ZdObRn9cju1ZN7q8arVw9vyb9Z6n97RVbP69UN&#10;h9tbOw937XptW1ZOwGLTCKZi3gwWxMopKkhBoNptRQsZpgImQ1UBUggOYENSbTJ8bQQmkuSpS4ok&#10;0whHga0yFJEnY3MQU/mcnBx9tzQt0xTQpYgtmGHQCB3RHUW0pgMjTyOQjNXsGjQC/y6w73xSJGtG&#10;ORMTE2NjYzh+5rnfAKZRFYtUrlcFiCe9KSnyrAiGx+8DA1gwXzSaWVRUVFpaVFpSkpMdC6emlZWV&#10;vvnmwZ6urpam5sb61s72I4ebu5rebK7ZXrOpcnNpbkl6MOJzWV5nyOsNgWpHigtM4+5jcowyp6WG&#10;06LRyKtrKhsb61ra2pqa25qaWg4cOLhm7drs3Bz5Bk5fL6bD8ktAbDDGLmF5saY+R2lJ/pt732iu&#10;bT/Rc+Gdix+9f+3j968NXX/n4/eufTR49nJ38/FDB5vr61q6ug+3tbRv2bQrLxbzh91WKvGHoIDN&#10;A6+Ak+ejd5ICH0wsFlEmwyAZAioQGWCjKCKP2YQU2MpEHigCORvA+t0yeeUrRKenemaPgMjTgnJo&#10;E7gCYzgIw6E1uwrtIEARTKlpLpQgTJFySBnPXWD/05GBuQTbRHH6QL9qr6oOSo5aGEirv0fIjQfo&#10;IxIHVEbTwKQVDGFvsXSZpRUrduzeXr1/367qHdt3bN+yZderr24uKiqMRr0+bzIxtJO42B3w+txe&#10;/3IgTdvosHQTDKWlRTas31BdXd3Q0EBU2WGeWOzpOfK2IZjY8FBYjBuEQqPBTnnWynzzFEoLBNN9&#10;frl6X1pWXl29t77+UENjXVNzQ3NTW2tLB2fX2Hioqamuo6Olo7O9ob5h/bpN4XCqePMMQJAsJ85H&#10;EI1nYE5fgYrNpkfphX4Mn0N6p9QGGBmIDExIOaRqmbXUNDBN8BGz0ailyM/maGvMP5MP37TxiTdB&#10;Hj7D0LxdESZVqEiG5aF3BXbckC76XWD/UxAW+8yZM1VVhJohjHBJSQmWBO2BUAtVQTRGOZDX53e5&#10;LY8PhfMYYAs0sLcSA6d6Iun+SDQjLZqWClIjWeG09IDc4JHscLwMSLB8AXkBIKbRY8l35IJMlBIV&#10;xOesr6+3H1TUL3gGBgaGh4dxKIaGhoA38UIkEmE8KDT6qqMy4ASOYDtVonK/r7gsduBgdd2hA83N&#10;9QbbUGNrW3NnV1tHR9vrrx9YtbIykpZFG2i/oEK+zIM4DUAIJqehogjRs4ZDasSkU6ZFB6CHlELk&#10;FVcKZk5KLbMtpimEGK41Mso0tYXIUwQppLUpZGYDW9oym4uaa5gIaClEEYd0ygh1kElJSefPn7fN&#10;NXQX2Hc+sd5gBjsJYMDz1q1bMW2VlZV6j5qqoAL7EwIGISDkdToJ8OQqjs9t4SOnhgGGw/KnYMgx&#10;6S7svGXJDWuieH6nQ154bO65jgYDqfLV+PQPxwo8UNP8/Pzm5mYFtpprkGw/MoS1YQO6evXqwYMH&#10;Y/jPM56qgFD6JUCQEQBwl9fhD6UUFuWuWFGx//V93d3t3V1t3d0dh+rf2Llr24YN6wryi8Oh9GBA&#10;XhLMBsEYqYrTqsDmpKchMvNNFR1B0yw9GbPfMTNmOoSmy4wVpQhcIUZd2kcYAQ5VzIjL+QJsu1nk&#10;IZhgddmyZcZNkPbhqIDWUuJQG7db0MYhOwOR10NaU2Arseh3gX3nEysNePbs2aPP8RcUFLz22mug&#10;SznYB9RrtnZCxjxKCIq5BvWi/MDD7QqQdzudDpQyGaYTe2i5UVrUEi11OJIsi9gPnzcVUPnBdjDA&#10;voC9peW8vLydO3eCZzXU6Bu6eOPGDYYHpCcNaR6m/ZCTDicYwmJ7/QGPPDgdDlgBn8vtSE5y4EGX&#10;l72CD98lvyDftn3H5tzcLAZDQBoKRkK4GBY7CyeHUVUfWFCtLUNqG0Gabj30ZNjTBPAU89PHM9gG&#10;nwpsRbiCH74tQxVNaRZiYkllEDN3pCqq4SCvhvq2riGq6ABmt6xEHnmtwiEtIPkFXj98l+4YAi2X&#10;L1+ura1duXJlVlYWkXZbWxvOeZl5N4vqkJoO1RUxtWSBtjiu5CRSxX54wbLD40jxEYa7gbjcpGUu&#10;9oTCRNeoKuY/GKKKXC6Su9mCKLd41Lm5uewjdAqkD5tfmTx37hwAZmCjo6O44gyvv7//ww8/VGyf&#10;PHmSTQfwoLU0niq/HG/Rib4SGKCz9bARYfDS0qIbN25uaWqh5QMHXq+qwhMxV78ZhVwHZ1vg9ByM&#10;3kB6Nn4Yo9BspAEkiDJFi06LSishTwpfjS1VNG8XQUBO8wiYNtzLly/nkNOhCKam9AtTJe0qyuGQ&#10;UuSVM7sUIm8fahFjVmCruYbuAvufhUALsDl9+jS40mf9cYNLS0tvMzsonOifgAeVEXCI6sjr/sxt&#10;WyEHTrnbFfZbmSIj6BHjLI4umAbBHmc41RcIuiy/25LA2ML9p5eamhpQDZ6x2KR0rahGEa9fv06Y&#10;jYkuLy8HzzCh9957b8OGDStWrNi0aVNhQWF6JAoW9N6ScDiV8Yh3TgxhpVgBZ3pG6vp1G9vbxBE4&#10;ePD1/Hy5kVaGHbDCIZ/lI+xPCQa8+B8KhhmavvLMKQMMIApxAqQcMgka30o7hpDUPOGMFsFBGNAC&#10;QhqhyHQrewepbYqZXmJgvahBEUyKdNq1WZtUHknyCnvIrqUZm6OkrTHsz7kqzgFbJtOtrLt0BxNr&#10;TRzLcoOrd999d//+/QTeKAegAnu7d+9es2ZNYWFhNJqWlZUBJuVmFb9cG0cGmAZDaVhol8dlBb3B&#10;sDMQlLvMzY9dRVF4n+Un6hap1NTM7OxYfkFZRfmuXbuIq4GcOOAd3V2dHQPnzt+8cePW1K2puHzO&#10;nRvo6+sD8GAYJ4JAeyo+idW+fu3ahXPnW5ubiwqLLX/Y4cQvxa31ESegz+Gg3PFNqMA+hPnLzMxY&#10;v34du0Pdobri0qIQcUDIA/Z9voCbENsnu4/APMCHSIGtavo7P9m1JAWYBBG+sDRJZIsJx4Z7Ma7g&#10;33xsBIJtiS9wAzhga0lOdqQ4lssXB9PElEg8MptSUpLYQMSPkKEjyagCzKvcNmN+/Q+2FJm3r1Fd&#10;ohwXsGcLY8O1XQYz4E/GY4YE3sOW051y4aLE2Ewe0AbcnwCboIuMsO/SnU660MS02PBDhw6BalZ/&#10;yNC1a9ew6rW1b+7evWv9+rXr1q0hXbGivKCwIJqeaflDHq9ffk9fgA1y0FGMTjQckutw8F049V5P&#10;dm7O3n019Y0NzS2thw+Lie7p6e7s7ADVZ8+eteNqHcnly/J+2PfNm9vNg6jAmmg7Pnlr6sOhj/fU&#10;7A1HIj6/F911OpNdwNtDl+mi0sa/wPRBgA0wVFbKM+oVK8qDclcLY8MU+z1uHAsQArbBNM68htmg&#10;QhElxDmATBoh6PZ65Y5OzKmRURQhSZ5a1BUxteqmlp/gxO1JIc94tCkTiUxf4lZKSUkmDYei0g5O&#10;hEU446ayseph/koXM9ftvT6X05Wilw5DoVnAZuQhKyAc/KNIELdFtgErlOp3eRwXLspvd8Un47f4&#10;N2WAzRTjirO0ZtHlUJb9Lt25pJepSFlrkIxRBVpYcrl+Zd4wBfxOnTp5/vw5Ql/o9Om3jh07tmvX&#10;brQwJUV+Dgezhnaa60cBy2e+AfK6UN9ly5fzyc7JaWpq6uzsbG/vam+X76vbD7d1dbefOtWPptEF&#10;vdO1uWQ2MTYmj6ORQ/fMqCbG4xNIvHP93YGLF3ft2S1gCvi8ltu8QRRThpXGlWUAMhC8YgiAL1v+&#10;AmlV1aulZeV+uXcOVFPq9riRxK7jd3hNgKAV4RD0ypdGSrgDJHQhxto8ImIccsRCli9kMlrd5fX4&#10;kpJSTAzs9VnuFMcylztZvpAj8BDvgQyehfEBzPfMpC+/vFReRWXJm8n9ATYFXAKHy5XsNXfI48Vb&#10;vjCukKnrczjkLZRsBDJOepSplv7Z3XwBlxVIlkNfxO9N81Pu97CFLUt6eXBQXHHmVIA9ORNjY7GZ&#10;fZbwnXfeIb1yl+5oYokvXbrEWpMSm+nLesgrf3BwEKN9/vz5q4aQR/L69fcwvBUVFVlZWQUFBXmf&#10;UCwWy8/Nzc3OzsjISKc0Ozu7qKgIx76xsVFuLGts4W9Dw6GOzpazZ09qp3REw5evDF65cunKlatw&#10;6JWO+EtyDQ28MNhYd2jz+g0ry8oL8wpzcgtz8/JjsdxYfnYslkOHknIYy6NHKJaXm5mRFo2krVix&#10;cvXqqvz8/Ny8WE5uLDMzm6EhnBfLpn4srygm7eRJO/mZsfycvLzcvLwcxhyNRolK0tPlFMzp8Dcj&#10;NxcBTraQ00SMRvJiWTnZedFoRmZmFnVpJzMrkpEZlXyMbhGWBk1GiKagSCQtJ4cxSjux/Kz8/GyK&#10;MjMj2TmZDCoWK4zlcYKU5tAz86i1Zs6XU5FR53FO+Zl5+WnSV25pLLeEMcXysvPz8+x3eE5gsjHM&#10;k/FpYI+Pj7NJs8YsqszyXbpziSVGCXShBwYGSFl6CM6FCxfQATiKcNUHzYM1hPv7e3t7jx4/fry3&#10;93h/Xz9EeMwh6bFjvVh1isnDf/vtt2nzzNlz+AJnzrx95iw7xRk6VP3CvFy8ODB4aQAEXx68fOXS&#10;5aug/MLFSxcHr1wevHThwuULF8++9XZvz5G+I8dO9p3s7z/d13+CTvr6j/QfP9rXz+dIX/+xvj7p&#10;FGIcvceO9h7tfevU6ZMnT8m4+vsYy7FexHpEuO9ofx/jPNXXRzu9pno3KadDs71UPnrUHr8I0Fff&#10;0d4+KkovMxz5IHPkyFEj2Wsm4NiRI93m8Hi/DFI4/f3khbTBo0d7hN1LKdN2pL+fAZ883q8tCEnd&#10;4yfkvOSMeo8fP0FFxPQ0ezkX+ZDhsEvaZ/6l82N9Mn4m/9jNkZH4rSkJYYzHPR1jg3KwDeGG4ZLd&#10;pTueWGhdcfKfzXw2j16Imz45xsfwzJH5OfCZHAnyHPIRPp2MTyBsf8ZNo1JgciOj4zfGJm6MM5DR&#10;Makq4uPGN5ePtGlapesxasRpdtS0Y4j85Og4gzEy8n+crPHjpYcRM1S4OPnkSWlZG/zkY84FMRkw&#10;AzPnQYG0Z5jUsqurmJKMlVRORoSpYhfpF/JyqEUzMnD4aClnwWBMHGJkTIYT5IgiRgJDDjgUYTkx&#10;GZDJaDt8GACfURm4VJqIT8Wlyak4ExCPx/8fqPo/CAXscKYAAAAASUVORK5CYIJQSwMEFAAGAAgA&#10;AAAhAEnXKw/gAAAACQEAAA8AAABkcnMvZG93bnJldi54bWxMj0FrwkAQhe+F/odlhN50k2qDxmxE&#10;pO1JCtVC6W3NjkkwOxuyaxL/faenepz3Hm++l21G24geO187UhDPIhBIhTM1lQq+jm/TJQgfNBnd&#10;OEIFN/SwyR8fMp0aN9An9odQCi4hn2oFVQhtKqUvKrTaz1yLxN7ZdVYHPrtSmk4PXG4b+RxFibS6&#10;Jv5Q6RZ3FRaXw9UqeB/0sJ3Hr/3+ct7dfo4vH9/7GJV6mozbNYiAY/gPwx8+o0POTCd3JeNFo2Ca&#10;8JTA+nIFgv3VPGLhpGCxSGKQeSbvF+S/AAAA//8DAFBLAwQUAAYACAAAACEA/gp5k+sAAAC9BAAA&#10;GQAAAGRycy9fcmVscy9lMm9Eb2MueG1sLnJlbHO81M9qAyEQBvB7oe8gc++6u0k2IcTNJRRyLekD&#10;iM660vUPakPz9hVKoYFgbx6dYb7vd/Jw/DILuWKI2lkGXdMCQSuc1FYxeL+8vuyAxMSt5IuzyOCG&#10;EY7j89PhDRee8lGctY8kp9jIYE7J7ymNYkbDY+M82ryZXDA85WdQ1HPxwRXSvm0HGv5mwHiXSc6S&#10;QTjL3H+5+dz8f7abJi3w5MSnQZseVFBtcncO5EFhYmBQav4z3DXeKqCPDas6hlXJsK1j2JYMfR1D&#10;XzJ0dQxdyTDUMQwlw6aOYVMyrOsY1r8GevfpjN8AAAD//wMAUEsDBAoAAAAAAAAAIQBEi3f0AkIC&#10;AAJCAgAUAAAAZHJzL21lZGlhL2ltYWdlOC5wbmeJUE5HDQoaCgAAAA1JSERSAAABSAAAAQkIAgAA&#10;AHlyKa0AAAABc1JHQgCuzhzpAAAABGdBTUEAALGPC/xhBQAAAAlwSFlzAAAh1QAAIdUBBJy0nQAA&#10;/6VJREFUeF7UvQdgFcXaPr47M1tOTQ+9hir2jgpSpNfkpFDtvetVFMWCoCi9KVU66Y3eOymnJzQr&#10;KiqC9AApp+b/zG7MzdV7vervu/f7f2+GZc7s7Ozs7jzv876zM7NCrSbhcDj0iyAO0dP/+6KfvaH8&#10;NlHP+ftSl1WTuqT/jNSfQo9A9PT/jtSd8hepS/1/lrriflcaZtOP+o2gMfmCYV+g1uevDfhqA0GE&#10;sD8YQmOrDYX9gdrKcAB7wrUhFIXctSiIt8BQMMzLRlMMhkP+IP8vHKwNIQR4CNcGeT6eoJ8+hIRw&#10;oDbor+XnCtUGUAQ/ukEIhoKBcEA7D+qtHY4jeHnh2kBtLU4YCoTDftRKKx3nx3n8PPu/DDhFgAct&#10;yiNBn3YISkCdAyiVF4xrwxUikV8LfiFDZW24WqsWvy6cBpXg9wN15OlVteEafkgtLhkZEEGBvnBt&#10;dQj1DyJ7MBxEPXFjcSd5IbrgvvEr0wQRDuz6VEgwiKuq2/3fEf28vxXsqq+VnvMvy/9IIb8j/+ny&#10;f0f0U9dLXeqflLqDG0jdjt+Vuqw6FLWfenoD0do02lRtEDDSUKi1bA4qNFK/DzgM+UIhjkNADw2W&#10;g5Vn4mhAibz1I4G3eR7lv3ihdT8Q0cCN8kNo4hy8HD9o+rw+2s+GAegCDrGTB46jOuEn5/BGwLFc&#10;RdSfnv/964ADUAEU69N0DvIjxResrcIF8nK1YhBDXtSvrlI8/HIxPKIF5OeHIM4ryaHLRa9I3Vmg&#10;H6EWoeZqg4A3L45fsf6fBhPtkDrBzzpgQ/x+/6lTp77//vsffvhB3/5vyY8//njy5ElETpw4gbie&#10;+P8iuBwUVffjf1pQOCqp11OvsB7/r4l+Rl3qkv6L8tNPP/2syenTp/VIvZzmaT/hH/acPn3m51Nn&#10;T54+e+bMzxdOfnPh67IrXzirv3RXf+Wp+sZz5YTz4g8l504fOH+u6PSlgz9WFH1z2f7FVdehyjJP&#10;9SFXlcNZ6XBUOh1VDntNib3moN130FHlclYcc5/7wvvzF4fOfH703DfHTp08euL8kW8vHv7uwuET&#10;5w5/f+EfwokLh74/e/jnHw6d+7r8/FeHzn1bdvZ775lv3eeOuc8fKTvzefnp746cOnn4p1Pl358r&#10;/+7Soe8qyr+7WH7iwr8O5xHKvjt75Pufjnx3nuc/+XPZ2S89F8s8P59wnfnSc+kz58WjjnPHPGe/&#10;Kj9zvOzMt95zx72XjpVddburHaVVXns1rsjprHS6rno9Vw6VXf7MU/GV6/KXzqtHHdVuR3WJs9ru&#10;qSzzVhz1nv26DGWePe658LX7POp84ouff7pw5uKFcxcg586du3jx4pUrVzjUNfkHYGNHVlbWzJkz&#10;586dO+d/T2ZrgghqMnXqVGz1dL1W2P7x6unlYItyPvroIz3xL4heTsNIQ9ETUStEpk+f/jt5/rLg&#10;8HqpS9Jk1qxZuD91OzSp2/GfkV+Vj7N//PHHeXl5u3fv3rdv357fyO69e3bs270Xsnv//l1F+3cX&#10;7dxdsn/33oOfztz3xshDLw366rn+377S+5tJ9349v9uXGd2+2tXry/J+Jcd7FHzbbd633V/55t60&#10;E736nuhx37c97/vmvt7f9u/9XZ9e3/bpefy+nt/27HV0aI+Dj3Tf9FTP3Of6Zv5t4IopfaYu6/FG&#10;9j2v5XUfn9PjjYyer+X3HFfYc9w6vn2t4N7XM7t/OL/3yon9s17vu/a1Xksn9lzxYff0D+7JeqNb&#10;zmv3Zr3da+2HfeYs6v3equ5vru3+enaP13PvfS2z52tZPV/Lbhh6aaH363okq+e4zB6vZfcYV9hj&#10;XE6PKUvvWzGxX+7feua83jP/xT47nrlv18PdCp/qXvBSj4JXuue+1b1gfM9tzw4oGzbw2349vh/Q&#10;+0T/ft/17//1wP7HBg502wYdGHvfrkd67hnb2z5iwJfY26Pn9z3u+zy5R+nYezY/2q3g+Z7ZL/fO&#10;/Vu3nJd7Zr72yo6l5ce/OH78+LfffvvN8eNffvnlF1986fPBYOFSB2xdLl++PH/+/DfffPOdd955&#10;+39VUAEIavLKK6+MHz/+3Xfffeutt/StvgtSl/Vfi54HW5Tz0ksvvfzyy9pxf05wUmzrz6uX/CvR&#10;0/Xtq6++qmfW9vxd+MENRC/2V1KXtYHU7fjHXTi2/vA33ngD9wdn1Hf9Kuf/uOhPoeFZAOydO3eW&#10;amL/J+I46CxxOkvspaWuYvzvKC11OLavLxo/+nBSix+HWs8kRpx9JPLU21Fnl0Wf2d3o1FetD19s&#10;l1fVfGJ13JirsfdcjGxRERdVERN1KSLuYpP4M+3jvmsfd+zmuLLu0aVdo3bfbSkYrqQPMa8aHr3o&#10;4cj3/2Z5aJ7RtkhKWSrblptsCw3Jiw225QbbSoNthSF5qSF5ienFd60LH4n9+MmoiX8zPvth5PPT&#10;rS9NN7/2vvWtSVFvTY4a9771qbmGsQuklEVS0qcG2zJD0hLFtvRXwZC0+FdBSf7UlLzSbJtveO59&#10;66L7I1cnRa4cYV1hi90yOH7XHcbVgw1rUiyrk82rxlhWJUVmJTUquqnJ8WvjT7dt9H2Xpl/e0sR7&#10;T8zu3lGb7osu6BWRkWrOGmDd3LfJoZub/9Cm5c+NGx26zby5pyF9uGnl/RaEFSmm1bbYT9Ns+2b8&#10;fLXC56vy1Vz1+6srKi6Wl5f7fL46MP8K2HhOEyZM0JvOxP9Vee+991AHNNzXX38dDUivEgS70LD0&#10;yL8V/ZDXXnutXkH8NamvAE5dV/Q/CnbpFca5fidPveiX8Cupy9dA6nb8RvRdqBXuD9RWfaKerkf+&#10;xwUXiK1+Lpwa7eSDDz4oKChwa+JyuTweD7YNpdzh9Tq8Lo/TW1bqdRd53aXHXCXlSya709pVDZBD&#10;g8TgA8Q3XvStNleVms/8bCzyqYv96nPV5vuq5Y5BKcpPaICoIZmGJOlqNPu2PSnpQnZ2pVv7kYKh&#10;JHuImJ0m5qSwnBQy5w3x5Tni6FUkOV1IzReS15HktWJKhpicIybn8m1Kupiaqbw2W138PP3gTfGZ&#10;OSQ5W0rMZrYMMmI5HbNUHrNEHvkpHbVKHIkDs4TkPDElX0zJFZJ/HcQUlParkEeT80jqcvLadLby&#10;EZqVTNNHkaxE0/4BluJbxezBYvZIMSeJb7MSaXYi2XoXK7lVOdRJct7I9nYlW/qS/GQxOxV5aOZD&#10;YlaqmGejO/sYym4yf9ZW2tdVLLiP5KTSrLE0636amSJmJZtWj0wsmX0mUKX18/EeicrKykOHDtXU&#10;1NSB+VfA/uSTT/DA6p/f/6LodQBFjBs3DtjWU/5UxerxX1/CHxH9LA2lPh3bfwpIiA5mbHGuhmqo&#10;odTXRy9Kj/y+aMdxqfutnQKCCBJxcwBsbPWf+lY/y39IdOUF0asxb968bdu26Xh2Op06mBuK1wnE&#10;e0udLrfL4XAXA+GOrYWHnh/8w8CIYKISeFi5PNlctVq+ciTm2/PWLQH5tQAZ4Kftq1mMj1oCquRT&#10;iM9kqDKqFxrRY53FnT1Y3gCWPYxmIQxlGdgOZ5kj1GVjxFdmCfevJMlrpOQMmlxAbQWSLZ2mIJ5N&#10;k7NoSiZNWSulrjU+N8/w9nvk8dnCqJXUli8nZku2tSRlBUlFWEWT0mnSGmZLl2zZ1JaDAPCLtpxf&#10;Ba3MBiElW7blQEdIKcvUt6Ypa54kmSNZ+iiWk2gu7m+130xzBotZo4Tc4UJuqpidxDJtJGeAkD9Y&#10;zBtK8gaJOQPErIEsZ5iUm0xyEklmGstOoTlcEZDCZKFwEMmx0Swb8Eyzk1n2SJqZJGbZzCtH2g7M&#10;uuCrDPFOOd6HX1VVdeTwEV/Nv2Ds/58AG40GdYAgovOtntJwl57zdwR5dJIBqkHXOPAvi14atnr8&#10;t4J0ZMAWwP6nefS9wDxEj2D7K6nL2kDqdvwiSNFL0HcB0rguiF6aXsP/qOAsuKU43aRJk1asWLFp&#10;0yZY4PWM/VtsOxC8HofL7XUcsnvKPCUH9s2Z9F1Sx5ohBv/DLDhRuppl9Lst31yMXF8jv+GX7vTL&#10;8UFZChPVbzGfakmOtBfKb6OuO0jxbcK27kLOQJI5GGBGy+a0lpVGMocrqx9Spz8rPrRYTOVcSlJz&#10;SEoBSc4ntuxf6BqRLM7Ytgw6ZoX04BKWslxMXSukAaUFYlKhkJwtJGcKKRlCchaOYrZcassjYGxb&#10;Lg+I/CpoLE1Sc+sDs+VRkH/qEuP778rZ94s5w2nmCJqfaCwdYHHcTHIGcjbOGy7kg5NTWVYyyU4R&#10;ckaIWaPBw2JWipBlI1kpBHmyh5PsZMJ/juDGSNb9QvYoimyZNqCa5ILzbWLmcDEHjD0qqWj2RX+l&#10;1pnOe/OvXr16qPyQr/pfMHZDU/x/UeqbKbYgJQBbj0P09v1HRM+JVoimr5M2ivqzoiMH9wSlQXRQ&#10;/VNB3bDVTXE9paEgETazrmJQ7B+sjJ65oTRM0QvEpSFed5r/mODqdEgjjrsBYOfn55eUlHD0gow1&#10;YP9WnE432NztdnhcR11l5Z/lLfY83ftCmsH/mFT1DqvOYVeOqN9VKKuDygsBpUeNEh2Q5bAs+U3y&#10;j00NRTeL63sJhUli7jAxM4VkpbEsWN39WfYgKStJyB4r5twvZiary5+T35okj1oOTAqwnFNzBW5I&#10;A8z5Qso6IaVASMnT0rO5aW1bD8zLMNHTMsU0wBjQLeDgxyEAdiq2uYItX7DlCTqqbb/Au0HQFAHO&#10;9YsdDmyj5ORsMnKx6aMJUu4YITeRZCeRguGqfZDJfouY048AsTk2IWe0kD2GZCZyMOckk8wRGoaT&#10;Ka4L28yRJGsUtBX0ApicFPYjhf3FQpjxqbh8eBxi/kDsErOHCnk2w5pRw4pmnfdf4S/H+Yu32l8Y&#10;+//3wK7fovmOG/cqfgE4upeHdH3X74ueB1s0RxSC6/q3Ag5EZl0QhyARWMVWL5Orlt8Qo1advzM2&#10;jkXir7IhkWsITUdAUJ9fVQk/dbg2hG7dvn+U+orpW71Y/SyogB75HxH9EurL1K8L8EYK4vPnz9+8&#10;eTPQW4/q3/rYQLTX6fQ4Sx0uj71of9mUp78b1ejKk6zyXbVqhVxRZjpeEZHto48G6Z0+uUmNRAOS&#10;6rOaTramRbfRgr4AMwFlZYKm0sTsEQL3VG1idgogwa3T3DT4sYZFz9AXZrK0pdS2SuTIBOTSwc+w&#10;kMG6JBnmdBZNXQOXm2k/RVsmTU0HDmGKS2DmlFyamkVSssDqmv+cxx1pzvbZBCWkwCBHzn8IJDkT&#10;ZcJK1+xw2PkoP0tOzmYjlxqnvqlkP0SyR8pZiVL+YPOBwaZ93Wl2fykTznMSyRopZo4iiMCczk0U&#10;clIEkDB8b1jdIPnsVCljLFQVLexv2N3DWHSHqeRO6cCdJCuVZj8gpo8Vs4bQnESahfwpxjUjhhbP&#10;vBS4qr8EB7DhYx8+dKi6uqoOzPXA1l93AdhoLvqD/F8UNB2I3rDQal9/HTQITxJpfIs2hix6zj8l&#10;erENpW7HvxBkAHLAivo9wU9USa+VLr+Ko7lDC+gAAKdpebngJ44FUIFeLS8XPb3htmFErxu2vxJ9&#10;b0NB3fQa6n4HBJH6eL3U5dakLqmB1O1oIA0TcV7UHA8CW70OiE+dOhWmeB2A3W7Y4b/lbe23vczr&#10;8JSVOtZlFz/Z88IYqeYVqXqOHNzBzp+J3OVT3vaTe4JiE79oCIokaDJdbKq6rxU29Qfv0ewRJDuR&#10;5AwT0Zq5+Q0zlSMcgWUnifk2km0zzH1OfGwBSVlFbJngT/AzrGualMdhbCsUUzIFWxZJWyukrBWT&#10;1wugcQA4JZ1vk0Gz+Rrlwg5PF5AzOUcLGiH/EgDg3wSOagIP3JaLCBx4EL6SlElGLVBmjZOzHyA5&#10;D0iZiTRvgGHbAGnTQAGAzIDJjUtIFrJSBdjh2YliDoLGwznJALmYOwSJNH00KRjGSm4z/dDacL6p&#10;5UwL+URLmj+E97pl3k+zh4h5YHtY8qmGtckDS6dfDFwBrkOhAOD7LzvP/n8FbAgaENqW3monTHgD&#10;zUyDNOdtvcHr2f4ToheOsyOiqZXX9RR9Ww8bnvUXwU89vw5sPQN+1m+RB+k6DyPCc2uKoGHJek4c&#10;y0v8w4JbhEpCdMUB0c+ixyGc5X8xRvQT/Y7oFdNF/4ktCsF16afAFjcEkWXLlu3bt0/D778Ut8vh&#10;8dhd3uLy0l2eGePKx7aqflYKvk9qMmTfUdOR6pj5AZoYEpoFBTkos7BiqIpSvmojbrmX9zPljITD&#10;KWQNE/OGiUBCltams2C+cpOVZaSSvOHSqkfkSRPI2BUsMR9sTFOBXvDtemIrUGy5vNMbJndqtmZj&#10;Y1eBkAxCBqUDwwAtHOZckLzG8zqqsffXwNZc9F8F0LvWqabFCQd2rpS0hoydp84cr2QB2GNpBvzh&#10;4WL+MDF3OGpOMpJ1xSTginhIgl/NrW440lrHPsd2TgpJH8uKblNOJZCALIYFFpLlKqu0/V7AnmaN&#10;IZzkuXbQgT3o/yiw0aTQEPXGpP/U0/9su/8LgvNiizMCBmjEqIOeDmkIDB299YIU7AUAcAPxE/GZ&#10;M2d+8sknoG7EIUgEwJABONF/6un6FfEiGmiBhokNBYkNRU/BGVGmjrq/JlwBaCqgHv96BIVjq5es&#10;Nwzs0jXdhg0b4F1z9P5C1/+kY5ynu7xOh2t95pHn+p99LN43nvo/EX275YofDDurLG/46V0h0Rog&#10;NGiUglbTz81JURexoA8cS96BBH7LhF86WuM3mKCABxzOEWLmSAlOac5wdfGr9NWPSNoaOSmfpGZL&#10;qctgJ4O0aUqOITFL7pfF+m9hQ7ew5AKSsgZuMzezuTuNPLrhrcd1DAPV4PNfA/tfBn4sP5yrBluB&#10;DJt/1BJ18vvGtQ9p/dgpNAe6KY3kjNBchmTuJ3Ng2ziqsdXZm3eSwb9IJbnwwIeTrCTTF02tlXEk&#10;REiYkqCB1EQZ9vWkBQMp3G/tWNjqALZxzf9NYOuNGE1Nx4kOofpdeuQ/JGiyesvGibBFHdCsG6Yg&#10;DyK64Kcu+rHIpldYT1m1atW6des++ugjPQ/yI0M9QhDHVo9jl36N+omw1QvH9leCzL+V+l04RE+B&#10;8FNqgtJwFojG3Fw0FP+D4BrrRUM6F12p6QciopeJE6FAaKutW7fWofeX/vB/AmyXp9Tp+ayk9OCc&#10;yd+OaVf1lPHqZFqTLdYckU5fNqbXmO+vJh38gsEvkaCs+KJMn19LtnTltndmqpgxksLHznpAzB0p&#10;oN3n2gBs0B1HSCZgM5xlJRsXTCTPf0hSV8kpOSSlULGlU1uBkJZPUwpM/ffK17uElt+Sa44YehxQ&#10;kmCZc8tZ85D1UG9UY1e+FsDhfwTYWh645YA0VxDZYlI+sxWIqWvllz82L3hGyUjjNeQuQxrJHUFy&#10;YXvb+BVxYAPVCDpvc2xrjA0VgKuDLz1S8d5guNhMDItiWCYhhVVbDHt60byhXJ3lDhOg4DLhgPwC&#10;bP//QWBjqzc4NCY9UY/ou/5zwqGgSf1PvbkjUg8eXXQQ6tkgeooObPz84IMP8vPzd+/ePWPGDH2v&#10;DgkgBNeFlHmaAM8NkYajZs2aBff1ww8/BHh4uX9A9MJ10RVEw0hdpl/wX5/eUPQM+iVAuBrQGFvH&#10;NiqGiF4C0rFFIVlZWXa7vQ6/Gm/XxRqI3eUuKXMd2VK4d9wD58dYfC+Rq3NU/0525aR01M+m+Azd&#10;fSQiKJCwLIQFuSZKLe3KCnqT7KGgOJYxmmSMIBljeX9ybqrAW7+GEO6swpRNIhmjLIsmkBfH0xHL&#10;GAgzJVdNypLgSI/KoCm5xh4O1vQbwnzUcF5q/aXcewe1FTZAtR6yfkF1gRbhprXmfv9+4B3jYmoG&#10;Dxqw+du1pBySnC4+uEx+5zXjkhdgWfAXVyBYzdbQgJ32D8DOwrXwiDYuBZ52EsxsAure3Fcqv858&#10;oamhOtZ4tTn9uQVZN5DAMckaLeYOrgN21v9ZYOstFXDS29N/WvTTYQuZPHkyoDVnzhydabEX7RuN&#10;G5VBa0Yc2/fff3/KlCnTp0+fP3/+p59+unDhQqBXByTScQ+RjsRt27aVlpauWbMGiTgQRQG3QCwO&#10;R+ELFiwAsKdNm4Zy5s6di6NgtyMz1AGoHocjHRXQH4deEx1sehwVxrY+gkQI6gbBT/10+kXV52mY&#10;8kcEReGMUFU6vPUU/XCUv3jx4qKiojoE/wtgO11Oe3mZa+388se7Vjyo+t4Qaz6Vazzs9CXLLj97&#10;0ce6BEQpLJIQFWoJuWqVd/WgeQPhl5Lc4ZyuM1JEYCN3GDfCeUcaPNJhQvZQnqj528aVj5O3nidj&#10;Vkm2TNmWJaWuJSMKxVHpcnKG4d4DtPlhajgnsUti7LdStyI2bB2FY5xUyPvMONlmislwjwHRHM3T&#10;RnytkLpaSF7DffLUXOyltjVicoZmrmuhDthg7FySmkdwILfGM6htA6ie8qIyxMdnS5PeoxkjaBbU&#10;UwqwLWQmUdQWJjSwnTlSzBoBO5xfQg6uZbDAry5JyB0sZg9mmbjGFGlTf2NRV5P3OmP5bbT0LpIz&#10;lGXCtk/mhgzAn5lGM22m1UlDSj68FLiszQPjI8+qqq4ePlTuq6nW4Qz5/yOw9eYLotCpsi71PyY4&#10;BVo8BHgDtPbu3Xvw4MFNmzah7QKrYE6QKmqCLX6uXr0aBvb27dv37dsH3ML+BHEhfuDAgT179uzc&#10;ubNYE5SA9P379+fl5QGxQClKw4HIgJLhoG7ZsmXHjh36uUpKSuCvIj8KRASA2bVrV0FBwcqVK6Ej&#10;dDRCKeC24OnoVa2vObYNUyCIawDnIKxPR1w/Vv/5R0TPjKMg9T91QU2gjHAtHL2a6BENzv8gnrJy&#10;+7w3v0ptfvUBxTeB+taqlV+y72oisgLK/X4lIUBYrchCglDLhMsWZWdvkjdU6zlLpCA9WN286Q8n&#10;2XzMhtYlPlTIGQoCBGuB6GjGSDbjBeGh5XIysL2KAJkpBUJqJklZLQ8ulO/ertzgVK85Kt1slwdt&#10;YamZdESm1pGWAbpmfGxZHh+mlrJe61fjLjflr7uBaljaeYINaG+Aag5s3RRvOLCU2+TUph0L3z4x&#10;VxixXHxutrL4GZY5jI88yXyAZo4hGSNRc23wyUghKw1crXUHJgPznMzhYuQMgRZg6Q8QmNz8VXYq&#10;73hb308o7E+yhkl8IKpNyEwTssZQ3j2ebF5rG1o89ZKvCrCFAL9VVVX/NzrPILprp5PPf07q2yuQ&#10;sGjRIsAMN8jj8YCCgK7s7GyQJ3bNnDkTezdu3KiPyoAgg05TegSHQPRdaOJerxdABXoBZpAwPFKA&#10;HLuQrmeA6Edhi5T6rZ5BLw0lAOSoA04NhNczP6ReGUH0FD2CDHpEz4CfDcEP0X/+EdHzN4zogjiK&#10;hRIsLCzUr6W+/r8Wt9PrKLG/9eCPAy2+MVLNeLlqreXKd/LRgGVeUBnoM7XwMTC2FBLEWkauRMr7&#10;e1AYnLkj4FETUDQfwjFct73FLN75RLhli2Cj/M02AJCmLHmWvjhbTlsm2bLk5ELKO7rTxbRMMCpN&#10;2sSG7ZKG7GdD99DELSLcb8APkE7KpUnAc7Y4Yo04YjUZmU6RH5Z5CrZ8GCnfpdGyMCJHUwS/Anae&#10;5mDDFE/nL9hs68SUVQKKTS6QE2HbrxDGLGHvfiCtuR9sDG+C8fdbSULeYCFvmJCbrPUU2ETeWTBK&#10;zLhfyOIv5/kLMCgy4B+Xye1zHALvY5iIy89MY1lplLshqULeaCFnNNjetHbYkJIpl/xX/+8BG+0P&#10;JAk7sL6l/icEJTdECMADOoVjDO4FqteuXQsDG9YyzGbY1UgEqtGCdVjWtV1t6JUeQSL2NhSkAJ9a&#10;dr4LOSGIIBFb/aiGP7HVpT6uH45Tg+QzMzNRH9yQegrViJkzc/1VIF1PgRZAZlgKqD+Mf6TodxJ7&#10;9Wy/Lw3zaMVzdaBvsQtFoRy4DDAx9KryK/mNeNxOx/bN9sf6VNwnB0fQmteUK2ssFd9LjoDxvaB8&#10;j8/SqEaSwoRb47WMVUYqjrtpwQDAVbO9+XAOMctGYZDDduXvh/iLa62fKYlmwM1+QMgbKa+53zDl&#10;TfrgAjkpWxleqCStpfB1kwvF1EIxLV8YlSOMyhRHZpEk8Cp/cU2TM2gSqHUjTYZlnicOzSeDN9NB&#10;2/g2cQPhFJ0u2nJ5RxpAy+H9W8bOQ6KYukZMW8szJG0gKemCLZ/aClTbWjlphZi6SnxmiTjvVTHj&#10;UVjXlAMymff/8S3gynvCQb/c684YywkcNgg3y3FFSBwjIkNOopA7FMYL5QPURpHMVLgnXC8UjCa5&#10;Y2h2imXt8GElH13iveL/p4CNOsAARtNBRG9M/yFBG61vrIhgCwEkYHKDkXSEAB5AOwS0mZGRARat&#10;b8eAnL7VMFj3vgeRejADxnp+XXQA6+mIa2XUAViP60fV79IFP/UUWBNgb9jkcFLqa1t/IXocW9y0&#10;yZMn5+TkwCMA4eMoGBpLly4FwvUM2hF/VLSC60quT8HZ9TsDfafXWRe9wvVy2Oty5GQdGHhDVTfm&#10;S6aB15Tq1YYLJ5QDPss7fvmeGkOcX6K1lNRSMUwlX6Ry7Ca28V4+1IxTNOhrNAez1p+svcdO5AOq&#10;eVcTDPWhQtbDQu5o+J/mFQ/S8e/TB5cKafwVFAGqk7fSlM0sNR/ULaStBgJZUiaf8gFahgU+dLOh&#10;54GImz3W9p8bm5yUYi/TRpVC25Pk1iNyv70yMJ+ULyblEWgBG2D8T4Gt0zi0ABib5wRvA9tKcrqS&#10;spqCz0dlCy/MoB+9ZVz6sDF9uJQD32EUgcLKTRFyUgUAGxjm40lTNXJO4uScO5z3JmSnkKwxJGss&#10;gSLLTtR612wkd4jIp4tgb6qUmaqmp0avHD78IBj7wv8xYKPpwC+dM2eOHtcT/0OiN1NE6rcQMBIE&#10;P4HtDz/8EL4uSBspuD86ade13F8Ebboen/Xtu2Gi/hNb/aeeDrjqPxum69v6zHocW57J5cLZYQAD&#10;UXo9UXld9JojAkjPmDEDOkgf74lj65UCOB93FeyNzP9W6guv+63dKP2nfmeQAeeCl4HC9Xry+v2j&#10;HHU73enpe7p1qLpTqUqSAq+Q0Gqp4oRxf03UZB+7zyfF+in3rhHCIgtapG+uYdvulDOG08xhIDQh&#10;e5SQAx6Da5pKcoZpr8HgZ4LihlM0+ozRQlYqzUqTMofIH78kvfs38vpb9JX36XMzxYc/Fkd8ypLS&#10;GR9YmqMR9To2bJ3UZzu50U3afMUafc+sJ5nhFJXOULGKEb+onBejv2PtjqvdiuXhoGugdyPhI89/&#10;C2zNSudB53MwPCx2PhydJWfDdReTc6WkLJa2nD36sTTuI+OMF81L/yalj+TTP3KHCnngZyA2RXsj&#10;DRU2QrsQYB6cPASXpvsdJAPI5/QuZI/g41JyhsIrkTNS1eWPqB+/GjHrb0O3L6uouaIvsMSHlFZV&#10;lR86XP3fBHZ9g+AtURukiS1SgBk9AwRxPQ8Ee/W+ZXAm2hB26aJzOLIhA7Lp+bGtT8EWov8EGtG+&#10;cS06uf1K9DzY8vM1EF7WL6XhXDyC6NvvTp40me+Y9N7HCz7Zf2Cvw2V3e8pc7nKny+tyez18WqLd&#10;6S51eLB1u9xlbq0/GLzM4en0gJ7tnjIH/Gtg2YmNt9RbstuzdUtR3rYD60rcB+zuIru7GMfgYJCc&#10;x13KR2O6Dztdh1zIz5PdDrfX4eIQha++bNky8LZeT11QO8AM2gdI27lzJ/KAroFqCA7BVgcedsHd&#10;qD9EF/3nnxX9Bq5ZswbFaiYFN1IQbyjHsGfNml3d2l65UwkMl2peZr6VhorvDMU+66Qa0tsvNfGJ&#10;BHZ4WJZCjAQVdr4xtd+m5AxgWcOEnBQpk8+O0F4Igb5sGsulkZwkkjdEzB3KnW2Nz2Gry2seNCx7&#10;Ulr6hLLoaevs8cY33qRjl1PbWm5+p2yhyfmSrUAcsEXsXEwNPxPqI2IVoQGR+onoE4UggV4RAqJY&#10;TZVKJeGw4b6Nkg20rw0154ScQ1KzfxmgBqs+lyTl88AtdmTIolpvnBaytUQ+V4Ql54G6hdEr2TOz&#10;1AkT5XlPycvGsIw0PtWUhxHwtwFjIBwULWbDcwaM4X4nitlDNdc6lfcjZMAsH8t9k8zBalaaZfFD&#10;5L3nxZcnq89MGLg0/1x1lbamGl8aTX/d5fP9LwGb86CGVaDu008/BXSRqDcRfReycRC/9x6MYdAL&#10;WjAcOfi6sIFzc3Pz8vJWr149b9484BZ59GPrpT5l4cKFMD7Xr1+PEsBdMEH1kvXC9fpA9JTfCnbp&#10;5UCV6CNZ35owAUQH43bLtq0Hi/c53Q4AxQHEOj2IeAA7INlt14ANQALqXq+jzOMocyK4Drs9R8G7&#10;ZU77Icf+cmep3Vm8s3T92+6Rbxy8burem7OLXtt+MKPUXgpkuN1FLm+Jk4PbbvcUOZ3lmqPK1QNO&#10;4HRzhj9w4MCKFSvgPOsvz8DeMLNxW0DIujXxWwHG9C38AtwZmEL6vcLF4s4grl/4nxL9Fs2dO3fX&#10;rl0o+beohhyGfsrJ3t/3uis3y4EBpPIZWr3YUHHc4PBZ3/eRHn6psU8Uw4SEeReaWEtkv8nwYzvp&#10;4G18kmMOWjYfbSbkonFzC1x7S2QDsGnOcJIDYA8Vs4dx+5y/T0ph2WnwSOXM5MhPnzVNHEceXMhS&#10;1rEk3t0t2dYYE7OkPntIwjFROk/EIMPJRGgUADsAYGvBD2ALQoBE/Wi43a0M2aYt1QCg5hP+cksH&#10;Nn9rLdq0F+DJmZR3tgHS6VqkHth8DLloK2ApORSUbssTUnOE0ZnCg8vFF6fIU19Tlj9K+es6G5+P&#10;yRVTMkdvRqqYaRMyU7lHnTGGZowi6TBGUrg3ngOzfJSaYVMXPcZemyI8uEwYsUZNXjR0xoFLlX5A&#10;mq8LqU8COXz4n6yg8l8zxQFmYHXLli1Aqc7JSEQTwXnRwtBQli9fDtMXMN67d6/W2QTe406p3nRK&#10;S0uRjtYJrgDCwe06SlECtnozxa6tW7emp6cXFBTs2bMnMzMTu/SzQ5Dzd1ozdulF1f1+590Jb76J&#10;ekINATl2B7jU7nQ5ENCYgTUeNHrl4AME3ZxWPQC0y+Hlrd3hcIGwXUX4AXZ3HixzOffa87KLXphz&#10;qsvCS1GrLsZmnrgh13PfpuKH9x78pMS1xe5xlQDMLo8X5oCmMtwuhxb4GXAHcCtwdbg0kDOU144d&#10;O4BnJGpQqgMwBOeuF/wEo2oYdwPbOBzc/tfw3FBwo6Dv8BzrTvMbbMOq8W7bak/pdfU6Y+g+UvUY&#10;8c1XrnyuuKsjPvLRHgEWF+AvusQQIfyNl0jDkqEqghxvJWzgr39IZqJQkCTkwtkepfUVD+MWqfau&#10;i89zrOstT9LeCWtvg7LTSPpIZd449tJsYeQylgrazBBSV8mpK9TETHnoFrlbKW1xhBguiWIQGgWM&#10;DWyLol8QA4LoE0iVINaI1u/Ntx42Dd7B+7rTNGBrb7NA1yJ/GZajudba6JS6kE7q3oprY8i55Z9H&#10;kgppMhyBNZQrgkKBj0tLF0ctFR//hE14HzVUVj3D4HXzUaKJAgAMzZWXyLvQ+IQQ3jvIzXXuZvMx&#10;dkr68Ijlo6V3ppAHlnBdk7zWMHxF4sySiupKbcnmX2Z3/S8CG4AByWRnZ6N5ZWVlATBgRbQPJIJ2&#10;1q1bt2/fPjRT7IU0bCh6o4TU/ebkUwruQhsFmS9evHjOnNlg5pkzZ6IcNHq0NnAafmIv7E/AUqc4&#10;VACCM0IQqavWL1K/F7WCZYtbAZgjAAabNm2CfQugukDVTgQ7H1ilLSWggRv2OOxkEDg2QKTd4yxx&#10;O0tcMLC9JeDeYk7t5TDKDxTl5JU8n/vVPZnV5pwQKwiKu4JSWU38F+ev9R5KOlj0Yqk9w+0pQZku&#10;bgqU6mepwzY/b53PXA9UDVB1gMe24S2C6D+xS8v7d9cd1ke9Vv3tffiDot8r3HzcGZSpnfAfBIll&#10;pcXeZ+4/f12kvwepvp/4pitXy+XDlZGz/ax3kMUDULWM8hGUolBLhZBKQyqriFB291KyB8npiUJe&#10;MoWnnclHSpPcISRnCLiOjxXPGEv50LSRmivOX33RzFTY6ix9DJnyOuiRJeewZL5kArxfmprPkjaS&#10;5EKStEXtViQ3Oy1K1ZylgWoe+LQyHdicw6O+tnS1GwfvIABzWoY2Ik0basrdbAAYXrfuUeeKabxw&#10;HuH957r7XRfA1SRlNQJNzWB8/ZbVJC2dpXIyF0Z/yp6dIb/7Fpv3uLzsfmnNGCl9LMsYJWWMVtY8&#10;KK1+kK3G9mF57aOGtQ+b1jxkXHa/cd5DhknPio8v5NrBxld9koatGjLDfaGqJlQb1BYe50sj/W8C&#10;G+0APjbs8N27d2/btg2WNkxlECxoRx/swVuf1kS05sp/Il7fZCG/5MFPRNDK+f6SkiKog4MHDxYV&#10;8QjyQy+A1WGgApDIDYcTZ9y8eTMQDpLRWySkrlr/KEA1aggzHnieOWvWRBjk702cPXv21i1b7SWo&#10;JM4IUAF3HNUoHBxrR1UAZ2eZC1tep3KXA552mdft9YJ9XSD6Irtz+979izc6UgtPtsqvMeWFLZtr&#10;Iu2VppM1Fl8oKhyU/dURp082L3cNLdk/p8S+1V6+3+kucbg5KIFzMDZOgHNDcBO8Xq92h7TaaCDX&#10;AQ/ht0e7bw1FzwnRc8KQgUUDZfc79+HfCm4jVAPUJcwrXXfop6gX6CScq+ztV7+5pVFlT1ozSqyZ&#10;olx1SZ9djlgYkAaHpOYBgYYJrZXEMLeOhZBJDBsUn9lSdoO8/m45A170aInP+kgFngks8Gy+fArJ&#10;SGMAdvpoMWMUH0SdNYLkpElZfGiXlJlGp70gPPKJlJLDUrNYkubuDl4n9d4mD96oJO409jqoNP2e&#10;yJcBZqJBWiQhzdHXsC0GSZPjao89dPhmIaWA6KZ4HbA1OzxFX5Ilm6TkkpQ8bYkFfWk0/d1YHbD5&#10;a7PUtZzkYZMnFchJWYptjWzLgOMtQhekZQkjV5GHPpFfnml+d6r5/Snmye+Y3n3T+NY76hsfKuOn&#10;q29MM779gem9d4zvvMVemkOeWCY+sFIYkS3xdSPgXKSzpE8Hzy6+VF0ZquWfDQjXBv/3GRvlYwtr&#10;HIxdWFio0eDf22t9XBe9rfB2+ndI64JkTps6vBFvmLm+HLQ2RNC29BTAG0YBrAM0R1TjnzZoncRg&#10;poL5UbfNW7bOnjv33fe4Ipg+bdrSxUvy8wp3bN9bXFzC2ZuLB84x949dXrej3OUsd7rL3Z5DvHcN&#10;jkNJ0cH9u/bv2bZn38wDB0cfO9Tnx587/FBj/softfnbm+bnd5m7pM32Ldee/PaGYCA6EJaCAcuV&#10;C62+PNKteO/LB/fl2T0lJV5nicdrd/NRK/qFNbxMPaKn/I40zKOVwQvB3YDpBF9Gv/C/IJpO4F0b&#10;S5YsgVat1yz1UgqvpPxQ2bRJh+9ucfk+yTeGVL+vVtrlLysilwcUW0hp4xOlIGNhVQhKJCwA3kJY&#10;kgNWy7etxR03wAUVMh6kIGTN5NaMcDilNjGD95OL8E6199s8PZtPqBKyU8XcIfKih8nfJhMgJzVX&#10;TlovD9kq315EWn6mdPrCePM3tP1nzHCeUfAzrPEQNxXEWi3g9AEiVysdy+XBBWJalpiaJyWtYzYY&#10;1UBvPWhBxRkkJR1UrC2lBmcbNJ73Sz95HbC5FhixVhgBoz2P2vLVJNQE9rm20FJqPk1ByXkyvPFR&#10;S8mDi8gji8UHF5L755Ex88TRC8XRS8Qxn4r3LyFjF7P755C05SI/43o4+Qpf8ikX5ahJyxKnOy5f&#10;CYfC/mDYF64NVFZe/Z8Etv5oIXW//5n8ih5BmLNmzQIfolWhbf22NfznBDQFA6Het6x3BABmUDRa&#10;J6xKkBh+wg6Hn685BMUbNuStXrN81qyZkyd/8NYEkPeUD6dMW7x0ye59O+xO+Nu8s9pZVuZ0HD7k&#10;KCqz7y4q3bl9947M7IyZs2Y+99wzQwb3tSUOyMm2nT/VM1jVNBCWL1bE5+Q3vq9vXOtmEc1iDZ1a&#10;K2NSo7fvalXtN4WCSq1fuXwuPj/9pmceHb7w4/kHiw+Uetx8YTGX1+Pk9wp3rP6m1cP1T4kObAis&#10;Gxg1Orbrn5G+/YOi38Cp2qIL9cXqp+Bngv/g9Rxbvrwo+b5z9ynVo8iVD9QrJZavrpozwiQtpHTy&#10;EylEaJiRMCdtoVZCkAIm6UqUYL+d5SXSjAcI964T4XbyUSs5KXzhEUTgbyM9d6iYZ8OW5vUX84eK&#10;BXz2iLLqIfrBy9LIZTQVlJtn7HtAbnNIVCtF9TI1XKDqFcLAzAGNq8M4HxPA2AEi+EVWJceesHZ1&#10;K7YCIRWGdIFgW09tBZRPC4OPnc6ZNjVbGLFGTF3NklfLtrXMlg7UUVsGH/eSzN1sbTA5iF3rbENI&#10;yxRSNec8eV3dtFDuruMocD64F3Ft1CpXHJqR3yDwGea8Kw6+AHIi5LLETMpH2uQqiWuGzXRerqrk&#10;neLae2ytV/x/lLG19vAvm0I9ivQ8wA9OsXz5cr0LV2dU3gL+K4LTbd++fe3atbCxYVqjJmiRqCEQ&#10;DrsdWgYCIwKNFawORx3eAXjRYS92OEq2b9+2dm361I9mvPX2W29MeOO9SZNXrFxVVFLk8ha5XMVe&#10;j91VtMex99P9Oz6YO3ecLTXxuuuvj42LNxgMjIoWk/Li062+/rJTZWVE5RVlW0HLe7s2IRBREkVC&#10;CTUbyLBhjcq8cf6LzapPNynd1XLksIho1XzT9de89c74PQd3u8pg1RbB5MdV1INHj+uRPyW6XsCd&#10;h8B5gU2uj07DA6p/Xn9E8EyhBKG4IfBx8EBRYL1Njq3DBXPDfXz7ltIXHzjV1wxgV35kqC61fnPF&#10;nBUW00JyR5/IQkQM1wcY5AA5lfxG+n0nYVc3kjWWdxfzTqYUPoaUDyPlq44w3n+WQrN4DznLTzTu&#10;7K7s6yZt7Stlp8rpD7E5T8sPzaR88tZ6Y48y1uRrgVULEiB9lbIaQuHZc2DDFIeFQIBqVstA3YbL&#10;rIvX3G+PAk84ZRVgqb0Az6TJa+HWcmCnAm8FMM4BLWaDD5/NlzG05Yt1ARa7zthZJEVb/Jj75GB4&#10;WOwFYgpQDWIHmfNX35q7jhTtJ9cF3JLXjfz6wMfS8JWYoAW0s6dksqR0agOws5XEtcNmuCuqqv8j&#10;wNafaN2PX0SDORd9rx5Bc4Gg6cAZW79+Pdxd/fHrojW2/56g/aE17927F05+Xl4ecA77HNSsV2bf&#10;vn3gaqQjj56oN1YcWFxakp6ZOeWjDya//+F7k95asGDhnr173e7DZY6dJQemlRSNPXq0q8N+5yP3&#10;3261mkXCRJECt6LA/12fYMlb1PTKZ/GnHOY3HlEio2XKRIEiSAIxCoTFNWJz3os4f6TJ6fKYKW+3&#10;bdZUlZgiU6V164R3Jr6378A+Jxx5GAj/E3pQvyhsgXAd25s3b87Pz8fT1x8Wnlrd4/xdQWY9gvxQ&#10;DdCJuglWf8ccbmfxobJy+77iOW+fSGxa9bDsm2X0OyzfXTXnhEhqUGnvI7DAhVpBN4cJ/G3Au1ak&#10;ISpVxUjfdBA39SJ5g3h3cVaqkDFWyBzDx2blDKNZfDkRYVtv4rqVftlBOtvIcKGV+k2CUnQz29yH&#10;Lh6rPvwRS1lFk9ab7jkixX0jkhqRVgmE4xmOtA5sgBl0LYDAcWJSTeJOiz12S4kb5US4zdkCH22+&#10;DlRMUtbo0BIBbG6fA+35YmqhkFagrWQIWAKxeXzeyC/A5gRuy9TWMAbywfnIqdnndajmKNUMeJ5Z&#10;P4ojmb9FaxC0ka3QIzDgeZ7UTJacrr1gy5STVg+d4blU6deAzZcf1oB96H+SsTl8NdF/ckxrov8E&#10;+9UnwvbGI8eD15uU3sj+m1LfmrHFT2zLyrgnrLdFXZCoT8PQM2jZyziYcJDXs3vv7ozMVRs3Fm7d&#10;uKXMWeS15x888Pb+PSOPHelWXX1TOBxz6JCh3z1AraKhmgObUtAyizCqM543wQo9nNXEdpdZUogk&#10;qgzg50EhIsOPFxObndp7zfd7op9KbW81GiVRkkTskuJi41999dXi4oP83fkvotfwrwmuClu9HD2O&#10;LW7Fzp07YbzUP7U/ItAC+qPX+yyysrJQlF49XrIbbrbX7i5xF6z86uEbrjxjqZkr+9ym7ypNOUGW&#10;GlLbB/4JsIVaUQgxMWRSqmOMX7ahO3qIufwNNn+PnZXCR6HBl17Xn7rvVH/qHFHV2OCXSYgfItUa&#10;rFfbSJ/dSXLH0idnS2krQarme+1y/Gd8IIoYEAScDL603mcWpGKIANhSjUD9snQpouMP6pBdkq1Q&#10;SoQtncFniXGwaVyqmdb6yy2apPWlwcYeAQ7P4G+5UlbzoeMaD2vcC0AWUuCfL8CQI9myGB9bro1d&#10;016VaYGTuQZpbctxjtP9Ctggbd75hwI1RQNgc8ceTr6ctBLArqjiEzb1aZvwsf/HgK3Dte6HJg1/&#10;1u+FtQbLFsR48OBB/XnryKlvAf81qT9jw63evYyIDm/k0UXPAF8Bxzn522SgynWwqHj/gW1l7n1H&#10;HG7vwQzH3uc/+/yasxVNK4NKMEjDAfLtlzGp/dsZJBPwTCmALQgCCJs1iYhcNC72qsP85fqYB+8z&#10;GhRFFgWJEEYkKgL6xCqTV4e3+HFLh1MH4l55sFOk2QxKl5ED2Ri58cYuS5Yu8JZpaNGkPvKXBder&#10;8yqKQhwRXC+QqXcu6g/xd0THs55TU+x8/jwcnD179vDbh9uFwgFst8de7nVuX+95ufvPr8dULVKr&#10;Dpu+rTZnh1hKUG0X0Cj6H01xIQyEUxaSaYBYqszMe4tYkET4ymdDxKxhlE9IHkN39ZDORNGAWfZL&#10;Rr9iDkqWgAS9oNbEsiNdWOZI9vgnfHHSlCxTz2K5yWeE+AUxpAG7jq5F/BRDFCfTXmJTWmFo/JPS&#10;tVgdvEWyATywpUHChVqXmP5VEFjUcIzBlnlKYr6cCEcXIR9BSoJNzhcw1TrPYcbzASqaGZ9LYa4n&#10;Z0p8UjeUAsCsI5m70NwJ58DWetQ55uGi/90O54FjeI2QulJMWyWkreVDVpO4otGAvWLoLFdFdaAB&#10;sK8cOvTPPvHzF4CNh/qrFqAjWSdvbedbkydP+vjj+Vt/WUZHf+RoQE6H7oz9V3lbPzsQgfPreOY/&#10;9F06jXOA81/altdSa/AOgAA5+LAyd7kHuYo37d4zyuG+/sy5ZsFAlD9s8QVZKMBqq6Ufv7W88VKb&#10;aCuYlv9RKnBXWmB3t4/cPq3t1XWRF7LUqaPUJlaFaj42AaODr0WxZRTLvz/68srYqo3m9EkJXVrD&#10;mBfhfgP22G80mFNTRuzetUdHIESvOaqo//xTgjtff/nYwuPQ0/Fz+/btM2bM0J/j78svz5pLvQZH&#10;HKoBZUJ4gbxXwO0qP+Tdu9v7vu2bCTFVn6pXPjcd91uyQiw5oCb4CdNGniHUd56RsCjXEjkosqBI&#10;A0w6cS3d1JsUDCZwszNG0Ex41zay+275okEOKE1q1BsD5J6QfEeYRvuJ+VIrufQ2unw0eXQuJ9jk&#10;fGMPt9zkaz4KBZDmdM1hTKgGbM0ap7zzDJUIEqlCjD8l3fYlG7yH2daTZD7Ns45decf4OmpbR2wF&#10;yoBtxl6l5nuOWe/+3HKv29R7jzp4uzx0mzR8E4haAza4HUDFNpumwBXnQeNk/rZM60JDyOV5/g5s&#10;nAWH1OmFOu3AO8PXIo+mYvIRGB/HmqeZ4gC2s6IaMK5baOGvA7v++dU/dTxIfS2E17Xlb/mqQO++&#10;+c7Et95+Z8IHH0z6cMrkeXNn5a3LtjuLXR7ttRMfHenSFppGwANH00QzrWceJEHH251ornzIR8Og&#10;D+rSX21pgf/kY0X4Hr6Tg483JEDRaUeJTpzSVablKQUrexxlOC8/CH4fd/14EQh8iJgd2bzF/B2x&#10;t6y0zA7j0X3YXcK7ud2uHW73VrenyI5aAVGecrcTxRTs3Dnup9N9/MFOgbAhEJaDASUUNIWqpeBp&#10;sfLzWNeGlg8NMViNokyYKsgmSewcI00bEf3TgpaBxXLNp5J9SuMnesU2UmRZkmRCLKLU2io918v4&#10;7ayYwKdyTYbyTVbzD56MbBpDGVhfpDDb4yxk+KBm6wrHuVzgQ7vDeUy7FSW4Fn5BdcNj3F5toMxf&#10;EEBalw0bNkydOhXPWn/Ef1YmT548d+7cLVu2aFpbe9fvsTvcHm9xiWv+a0ffbFOzXKj8SvraF5Ff&#10;o44OsXZ8XSQQNaVa4Cir5aupaMa5QEOy5LfKNbGS8xoh38ayRtIMG9XWISD7uysV0U2r1GtrDYNq&#10;LUPCYq9alhBQI063lvfeIS8eIz24WHsjVWi4t5w1+4zQSygdJxPEGoFUEbGGigGkED62lPsAIgHO&#10;Q1S+wuK+Zx0Okevd4m0uuVuxoc8O46DdhkH7pfuKyJ12cpNbbneUNDksRB8SIo+S2GOk8RGx3SHS&#10;+Qi78RC9w0nvLpZ7HDT33W8YuJMN206S1/O1HLiO4Mut8AGn3JLfIKYB2DAKgG3O1RzS3CDX3fUC&#10;/tECjmduIIDzJd5Xl0+4cuGjZVhirpS4dtCssovVgXCtLxTm8NZM8cM1v/3Ez78FNvDMlbM2JgFb&#10;/IR/NWXKFKAakJ4+fToOfOvtD95++/133p60ZMmSjRvWlRTv53Mf8GgdxR63HcEN1PHBWRBApdTp&#10;KXZy4OmCdL4LDVV/M1wfOBDrhDdiBLcL6AVQD7kcR53OQ0AocnmdpV5Xsctd7PCUlnjBr8AxCoei&#10;OOx2HPM4DqPd8+DweIFzRzmCB5i2H3K6yktQgAspZU7vQegED7imuHjX1hnbNr2/bed0pzff6d7i&#10;Kt1dVrLtwJ7Xjxzt7wvEhIJyKKiGQtRfSyprxOqTNHBECbqU6jLp0LqEp0ckXNchqn0j4+g7G695&#10;5NrTs2JDC9XapSS4hPoWNfp8Utt3Bl9/Z0JEizjW54boj0a3PjK9g2+JWLtYDC4TqtaqJzI6zhx3&#10;Xe87m7ZrYuzRpfHEp64p3XX7kWPdDxyYWWo/4Cj7DHevzLW/3MWnjkB/OaA6cXt5t/lfQTYHobYF&#10;Y8+ZMwePuO6p/0lBw5gwYQJa0V7erYgHoOlap+sITKSVU5xvJFQtJVXHpO9qIjb4DA+F5Y5hUccz&#10;X5SzDtX6fC8ONxpmLGiU/JH0+whxXW+qL5+SlSwUDhVdt5Oq+E415j4heWRASQ2yfmHlGp8UfaYd&#10;K7qDLk8THloopmVKaYXqvXba/AtKfSBn2AZEDBCRDyPVR5U2BDbsc1kMy0IQDjmUimi8wqK+NbR0&#10;m9qXGdt/pjQ/QcwX4Y0LpEYQ/HDOYcYjECEoiUFGAgT6QrrETBfVqEtK05NqpyPq3Qel/pvFYduE&#10;5B28b9ymvazitvQmIXWdxtJ8EIsGZnA1kAzoFmj9cLAU1rDkNXJilpy0VrJlED42FuydJwLYtkzJ&#10;tnzwbPelqlC4NhAK8y40vfPsr0zbxDPTt3oEAmzPmzcPGlrv6AaYMzOzVq9evX5DYan9oNvDB1SC&#10;4rThYZqZC5Dy6RM65NxQ5PUzljTxaGOrEJBZ49W/BzTZ0gbB7uHYRzHgz3KHq9zuLkORXANw0w/l&#10;2+28oZdyYLt5Cudtd5HLc4BvGyQCvtAkfGKWF+klHmeZx/2Zgw8C3b93z/Lyz2+8cLnJ6dNxrpLW&#10;B/d2OHigQ4mr1Ynvo3015nCNHPaR2jALhGjwihT4Rgq6abiUhl2S75AU8BorDphPbrf8kB9xeplS&#10;udRcvUINLFF8S6l/uRhcSquXma4sMP003fztVPOpecarCw3BhcbwYhZaJIaW0dBSObhGqdxp/Hmf&#10;/P1uw+l95sulpupD5qvHGn9T0tW1e5rDWVrq3ltW4vKWlnG95iy38xdiUKJlmuL706JbzrDzQbYw&#10;xesf8Z8StAcwtj7DZPny5bxArogdKP2Yx+suXLr/7RsqF+JGyWcrLHt96nNB6YagKHFw1Q0S4d1m&#10;CNrbZaCdMzk87aCBnokT16cIufzTGXxdof3XKj+2lvwgfNIrKI/0q6lBOiys3hmgjWtU5esEeeMg&#10;8aWp4shVclqeoc9u0vqICGALPioGYXjDQuDDUQg/pQZsHdUc2Nzj593mcMJ5RCTVhF0R2VX+toxW&#10;i8QviSG4BwJDHt5fB3selgafGYajKEKNSCt5YD6R1YjqFRr/veH6zyy97Iah+UrqMsaHzeTT1FVw&#10;nmFRczyDmflya/w7QZR/lmQt//hB8lpO7KkF4ohCMXWTNlgNrA78r9OAvUayLR48y3mpEqjVFzP8&#10;fwB2vQUOgVaGEY4t7PBp06YB1WgZxaC4XfClSz1e3oXMTW+0M/sRl+OINiTL63aXwVS0cxweAhod&#10;znKtUfJ+aU3qGFuLaQb23wNSYMYDvXWBj7wGwt0HnZ6Ddo+9FLyrBRTrcoKHy8rsXqenhGuQuoYO&#10;7nCUeotLkVnTCqVeu91bgqh2AmAbVF8KXnGCwMscJR5cTY7n0D1Xr7b3h+BFt/OFu/iCXULBtoFA&#10;bCBorAk0uVrZpupKh5qrjWt+VGvKScBJQi4WdLKQk4Q9pKYo6sKGtj+vbnFpaZRvsVSzWAoupDWL&#10;aWAZqV0kBhfRyumWM2/FnX2z+fl3oqunmsNzlMACNbxA9S82Bhep4UUskGmo3N3sbGnCBXtLvz06&#10;5KJVXuVCaYvyTTb7riVeOAiwu7mhwd0afnnQVfzV8V8XON75+fn6iPq6J/0nZdKkSTNnzgSwFy5c&#10;WFRUhIZQ6oQWdh52eoq25e/7sPeV+cZgkXzhnLHUp74ekG7xiwrvKvsF0nWBz9DWgc2708KMXmlC&#10;S+8RN3Ynef2kHd3piTbGqlhjkNwQEIeG1NFBY1pQtoXk+/y0SVBRfm4j771PevsDMnYRS84yDdnG&#10;rvOIpsuEXqakEtiuUyQU5n5dJznvJwc4hQCscdgJ2GovxmoYq9ToHb6+VkuuEZC5RmQBvQNAG4WK&#10;gEL0vdwoANThwzNSK5MglS8LET+Spl+qnY5Jd+8nwzbR5HVycrqcmK1PBdNNbg3Y/Fu82gxQYD5d&#10;e4ldwL9nwm143esGtgtgjWtjYziwKyrhYIdCIfjYddM2/yJj44FBYKcBz/qwLaRDSa9bt67OlsMf&#10;7wotczgAY9hfh9zwV92wdb0l2iRmjaIPO1w8RYMxh9UveNb8YU6zDjTQhoF7yziEawE9HHG5ynGY&#10;012CBsP5ltM6KNgLrYGcQH4ZmhPImXv0sNVRk8OIaGeHTjnC1QrHcyn8ArsbnM8JH5Vw8MXt4SPA&#10;migvLd2WUzDsYEmrS5dMwRAL+KTAFVZ9jlT8bDh5yrCjKGb6nGYfvtdyQ1bMiVJzjdcSdEihMhZw&#10;iyEHDTqVAwsj5j8UN3NozLYXzGemScEFLLyY+BfL1UtoeDG9PFM+9oAp/S7r0i7R67tbDz8acfEd&#10;2beAhBfR4Mc09AmrWcCOzbBkv9R4ymONFr4T48kyXy2Vg15oDfXcgU7eTWkl21fa3SWlXqhQaCo4&#10;29w+snvhhtT1hP0p0cxmLjC48EAbKvE/JXrbWLRo0a5du0pLUTF3CTwfPl/Vc2D/roNzUi7NNgf3&#10;yJdPG8p9hsl++R4fMfKRZ39Htcbb8LH1UGeck6DZeKqT5LyWltxq+r4jrTHDajbXGu4JKkkhMTEs&#10;DA+T5LA8NCQ1hk9+KYGVdDVOfZM9MhcOqjxkK+nqEhr/LCqXiXRZBGL57GsgkLM07yr/BdU8gIc5&#10;UfvA1aKILeCNFA5ypAgAOR/TEuLvybglzw9hIG0+DzQkiWHwORVgFOBnQEYKp/2QwGoE6YoonxUa&#10;f8u6utXEfDk5gwyHv52nvdbiH/0EdYvJ2dobsgK+tWXT5NWG4emmYZmKbQWzZYl8htkaPoItNYcm&#10;r5UTlw2eZb9UVQPYAtnA718Etv6k9S0ywLXWxzPADofptX//fv3FCciRtzRAhneZwH8udrhLi11F&#10;dk6PjtIyuNpoeXBiYfcWg3I5j3Ji198bwzYudnkOckubf3yVz2fmtjF8Z949XWr3FNuxhZnNkQ8M&#10;62wPTOKMdrQeAJMjnMMS2gA6osTF80ALcAxrhjvqpTvYOCXc/v04EB4B/H74/+A8RLxwCt0HSuzF&#10;m9Zvf2DUg01jLU+OvPHbvS2DTrnWKfmc9Mt1HV9KjYyPJLJBVhQpyiQOutN4cMU1QVdkrUMIOM1n&#10;dzb+6JX2sXFWo0zNlEUZDfdd23j7+LZXPokNz6fBOabjE5pO69O0o1UyMdlAiJWRW+LVT4YlXHk1&#10;JvSRKbTIeOFj6+oXm3duH2eUmSKJBsXYtrll2rMtKna0CznMQY/0w97mq+f2mbdw8o6DgDQo2+GF&#10;zYHbxGeM/BXO1vUynuP/y6o1evN4/fXXV65cqReLR1sKE8pRcogrYEfxgofOzYwM7WBVJ5Uv/caZ&#10;AbWvn0UE4V3rYK4HNn+z/Q/ADlM1oBoCjAYkEpCMASk+IN4YlAeFpCEhBlSnhomtliaHaVyASFeb&#10;MdcNlnkvSE9OhdELflMT89Rue1iLr4m5gsBJ1qxojYpBuX+nayIEqOgHJgFdCcgXa0Hdut2ue9QA&#10;MyE1epebphEQwPm8dx0Mz/vb9S1K1id4w10nPkqrGavhFj65QhudMt7tlJPWa/jM40udc8Tyd2Ai&#10;H0CaTflHfPmkNASWhJ+ZYtJG7dvAWXzUOv98L1+PUUlcOXgGgA1bHLiuH3kGYP+75YfxaPGcwM/1&#10;DwzKWNfH48aNA10vWLAAijkzM1MfSIiniMZhdxzk/jR+8BdFQBdHr8cDYnR5HIcAVJezxO0Fokq8&#10;LgQHMAmLHWTLO7g5aQLoWkFujlg+WUpzuZ3gem5vHuT+Oe9hB3ABbK5BQOXcsrfb+ZhLJ1Ba4uQf&#10;Wkfh2A0S5iuQeL3FTtcenBSWKz+S14S7C8gPJVBmL0cVXN5ir6OkrGivc//BzVvXvTNpYr/7BlqN&#10;VkJYlInMfCry/P5mNeXqmb3Wj55VW0VTkZhFIjP+SkqwyOpDAyO/22IKF0de3hmTMa75DY1V/raL&#10;UCYwgQpmRsbcZT38YbPQfPnK22r6UNNtjZhJ5C+6RIo/OZKyPk3YwRTl6jjL1Y8i94+LH9ZZofwV&#10;N84gUSoxQq5vLue917Jqr8lXYj2wolHfro1btmr12DPPF2zc6HaWwFDxwAfivYx/nbHXr1//W7pG&#10;S/iDOEc2NBg4aPPmzdM7z8qcuOXwgODcQNEeti955sfpTWq208ofpe/96oyAOtAnNfMTwpc909Y+&#10;4IufcXj/KtBakYWRhxMqq2VWP2kflPqEjMNr5aFhkhIWR4ZEW5gNDRjiQ6rxSpx6qLN14bPKs+8K&#10;I1bxwWGAROJuYy83u9EjtPpKbPo5jfuGmE8SelV/my0QPwH8xABsAwSC0/B0ABto9HOzXBvKQni/&#10;GlSApgj4LG793ThCnYKoC3/nf95LRwQ/VyIMzO8nhvOGDt/Ig3cIqYV8VXM+CqVuFjcBzlHVEVli&#10;WjpJzeTvyVIyaNoaMWmDnJLFZ4zwmSe5NGUdKF0dvnLYjOKKqqpQbaj+a5t/iLH1hwQk689MB/my&#10;ZctmzJgBpxpxoHrHjh14eGgWgA62aBke2OJAKX+ZxeFqB6U67eUg0VJPWcmhQ05vuacUShwgBpzK&#10;HOXcGeetCnY7mF57k8y7shylntJid1GppwTcrTnBZWXcwEZOtFroEU6/nvKDXvfOQ84DRzx8LhWc&#10;Yz57knfR2V2lDrjvcOfxAxTm8aDsYk+ZNpuav2srd8NHgInu8JSgtGIojlJX8fpdhUumvzF+cJ9+&#10;N9xwQ2RUBKNAryBKokLZwBus5RltAh7D4ZUJA+8wEiYJglUU9JfVRCCsQxNpy2Rj1TrrscURD/Zs&#10;ESnLhPEX1SiAMJERsWVT88onIionkx+etrxyvSHCIIpMFoB8QBu7CWski7PujDz3tOXis4YZ/Zsn&#10;mIwyMSnIBWSLEsoyyfSRPtZvVxkrtkYt/ltUyxgL6NwaEdW7b9+C/BxAiOso7mxzJftnBbeouLgY&#10;drj+6LGtf/r4+Suo/47oOT/88MMtW7agTDxfuAalXv4yAt6N69Pnv5/ZrGonGFv63qfMCirDAkor&#10;PqpU5OsZ1oVfoxqBr2EaFo1hag6T+LDYopZe51d71xiG+w22kJoaklOC8vCwfHeNFBlk5kuNFEdn&#10;86LHpOfeIqkZNKmQJeWLaVlKUoZxeJ7a96Cp14Gou8tNbb9l5iuEaRNQqE9kVwRWyfvPuBOud5sD&#10;3rXcZ67zrjU3mw+U8wtCDQx1/uqb66E6L71hQDq0g1YUDxTmgOinfFhrBYn8Wb57q5KSJ45YLQK3&#10;yWv5l31t8LFzxLRMcWS6mKaBnL/f4q/QBdtGXIJiK+Dj1VPhaW8VbJtl25rhsw9WVF7R5mP/GWDX&#10;QxoqHI92/PjxiLz55pvA9syZMwsKCmB748kBzLrUtQ8+4ASo9jpAoh44VodKgO5DRc7yIpiIvINH&#10;s73L3GWHXN4yGMYwneFVu0tLuZNc7nAeQnA7AXj3Ia+9zFPEuZ33m5W5HUd54Gco5sW4D5U493lc&#10;RWWuo6Wlnx1wfo6ssA3462YYBu4yj6fI7doNo6DMVVZ8YO/eXeuKD67bvDl/5Yo1BRvy1m/NWbx0&#10;0cSJk0aPfWrggEEvPdF1+7IOX+6OnDGBKqoIoIqiTAWjhikRfNm5SVzB5PZXNsZvH3f7TdGyouUA&#10;8AVBYKJMqKGROWJhUrNLi2Pc70fe3TmWElmb3MFRL4gi1EO0bPqou3rpGbXcFjOiqaoSKhORCaos&#10;SHw8OVUshLxwbeMfHm3945iIx26OjTQwAQdTUZQERQRjS9APfTrLzinWrz9p/uoAU5SZD13BiSij&#10;t95y67y5n8BLcXr5mz/9WfxZ2bdv3yeffAKLDODUwayjtP6n3h7+rSAzZO3atfoAJIfHAe8HjxcK&#10;1rXy5W/mtqreo/h+kn8MKHMCLM3POtdQCZRZ10UNDP8a1TyEJTUgtKtW+/qsKX717hCNqyGsVogK&#10;ix1C7MaQ3D1kvDGsNNJ4UfmhJd16r2H2RPGZqSx1jTw8X0oCDWbwmdWpOcKI9cKo5XREJutzQOz4&#10;nWA9K4pXZcEvCZpHzXuzq0UGluavtcHY2usxYLiKe93c0gba4V3DxgZuNWL/FV1rQb+YBoEPjEHh&#10;kszZW210IuLeY2IKSJt/lkQzvPm8TmVYARueoyQWGoZukrs7ze1/kiLOiGoVqkStl603u5RBm8WU&#10;DSR5gzw8Y+iMssuVgT/N2AC2bpUhoj9aJMLEWrJkCbxrUCsEeNYHMNU1Da74yz2ArWY3c6fPVWZ3&#10;H4bb6vKWuj0lXu9Br3enu2yDw73G7pxX6pp50DHzgGNeiXuZ25t32Lv7kPPg4ZKSQ6Uurx3q3VXu&#10;hgMN21wjYagEmOXcKS/hb8oQt688uPnlvdmP789/bG/hk3sLXji47rk9+Y9sKxized3ETZunleyf&#10;WbTng907njlQkuQqS9xflPTy8/06tGlz++133HHPzU2axUtMhokrUZbSU/1mXZsqT+SCdwyAFNII&#10;AV4VgJaCeanhzlbGDRNiLq4x7Xux9b1NGZAG+1nUhIDRRdbaLGeOjqxcEHFssnn4jbEmBrhC+LAz&#10;PrZMpG1VdXE3S+Ujhi9GWB9OYEbKBSfR0QmrPpqQt6+L//HJJj88annlziaNDbpqQDk4XBEYUaiQ&#10;cj35/CP15PyYyYOMjcHgunYRqSypXbvetfTTpQDPX+FrzRTfrX1mDM96lrYaORhbf+hoAH986DgE&#10;JaAJQfujQK8XLhUeWTmagwNads2rX3+c4NtrCJ1UzgTVhUHpwRp6Sw1TNbMXqOYd0mDEX6G6VjSG&#10;pA4huVvQOCRkAkXfECQG2LlhUQ5Tq49E+8TGARoTJHJIlnxR5POOZON96ux3xac+pGmrGF/eIEcc&#10;kSkn5crDc/hHs9NWiqlrpKSt8n0l5FqnEPMFNZ9khp9E9aRo+lE0nxDN34imr0Xjt4L6PVXPUbmC&#10;TyDhfWlwmGv4my2NurV+cq0LjXfC/QJp/c0ZLkYLGnXzrnKBKwuoA9gkQWo8Ra/1iHx6SbZmXXO/&#10;mjM29A5q2GcXu6VEbHyCGM+I9CKTLiu0hkmVcB/ozUXywA1qcrqSuHTIDPelqj8PbF0QB0vD9obh&#10;DVSnp6dv3rxZn/NU3yBAkfVxGOGah83fD3ucxc6Sg57Sg67SjaVFy4r3zziwd/yu3Y/uKRpV7Ex2&#10;lg9xHurnPjrQeWxIUdmwfcWpe3Y8vKvg8T05T+9fN65o6weuvZ84dy0p2r64dPen9n1LivctKj2w&#10;onhvun1/rrd0vWf7Wte6EV9tvfbc7vbn9zY7tbfVTztv+HlXl5/3djxxoNPu9D6zJ9745aHU41/0&#10;/enkTRXVza74G5+vaL52TYubOzFFwy0CI6pMpBYR8vSXIi8XRdXYWenKxkPvirJImhnOYacwJluY&#10;/Owdkd/OSKhaZD7xdqPnb2VxIGnRCMTygvj8Dalfe5N3ohRaYDy7KOLDlOYdrUA+qJowrheoWRT7&#10;tLDsSWkceMx0/rHIGfcY21twapji4GQY60QV6U0mcV1PU8WjEZceteb0b9IzSoHSAV8TQSWSIjLW&#10;xmic06fRhclKzWx12xNqz2aqhfCDBV6KZDSqScMHHNizU++H/LOCZ7dt2zZ9LjrawKpVq+bMmQM8&#10;69gGyPX28PvCmVrLrzMBSNteaudvOF2Hed9nuaMk4/UvFnbw7TGETkjn/fLykPyMT+rml836OLOw&#10;SDlk/gmwI/yku18ZHmZDwrRnQGkNtzwsSCHY7QoJqywka++YRBoyWM4nUMfNrGCgYcok8shcPjcj&#10;dSVJy4YpLun9Usng7bUCn7mRy5I3ykN2qd2dxtuPGG76Qr3xO/WWb4y3HzPe4THf6TLd7jXfekzq&#10;+A1p9YPY5DSJOUes55nlrGg+LxgqBLlKmxaGGuu96/8I7AaB2+R8+ArXCJLkI8plsdlxeo+bJq+m&#10;yemkbjZIHp/mBZwnFrIedtbxKDFcZvSyREKy6DcKYZX4mPUMucEtDd4sp66VbYuG8F5x+Nh/0hTH&#10;s9EfJyJz5s5dt34dJC8rq7S4hJvTwC/vJYMX5Xbw3mzgW7esy/EY3a6DnpLtrn3r9m1aUrr+Dfu6&#10;ZNeOzl+XN7pyNiIUUmoDpNYvYhsKiaGwWBsktUFaW2kO/Rzh+1z1eeXLdtPJ3dGfF8Z8ltf6i8Ib&#10;jhZcW7a+o2dDJ+/6G92F3V0FA7zr+3+54fqK3ZbQTjm82eTbKVUfYH43CdrFcAkNOZSzu1uW58ZW&#10;XpHCYRYOi/6QEArJ4YD55EnLR2+1ubaVajWKRkk0KmKrJtJTydFfbG8ZdEthN7u8L75wRqt+N0VH&#10;qpJZpiaJNTIpw7tEOv9mDXxgCLxpvPo83T0q8oEOakuJmJloomK0yro3Max5ML5ivlr7CQssUL6d&#10;GvVKnyaNIwUDE62ERSniLY0MS3tHn3siJvAY8T+lfj46bvr1se1UAda0KtFIKt9qVt/qEnWmt1w9&#10;WA0ksooh0pJbIjpHGmKoECWSWKa2tajPdTF89qCl8iXJ94r5x1djF6Qk3NJYMSsogVkZaxEj2/pc&#10;vzl/De9s5FAFc+tB+/fvBA8Q+hpQnDp1anZ29q5du+pXO9SpG80A8d8XHdX1gqK2bt4K/8rjLHd6&#10;SkvLHUWZ475Y1NG/1xg6Ti9Uyxlh6ZWA1CekRHELnLMgA0D0zjPQYYiSEOPbWhoRInf52KBa2idM&#10;rgkwk49JQUIDJiGs0LAqBVT+mqlWlEJSxHcdpR13Khk2dfx8MnY5KFFMKeAjPdIy+ZqhqWtIcjZL&#10;ymW2dSw1U7CtJimrpLR0KWUVTV5FbRmwjQWElHwxNVdMzdZWKSxAYEl50qB1rPdWes9uY5fDhnZf&#10;KC2/ofEnSdRpAmPeUCkoVwWpUpCqiFSNgAgPciWCKF8lcqXMqplcRSJOye2+MvTZriRvkJL4DDAx&#10;iQ8mE3mveCafOjZyBe8qG5RPbrGTxt+J0AJSDVWqxajT6vVeZdAuOmIDSculiSuGznRVVNWEa4Mh&#10;Dux//bVNyOXLlwHsCRMm1D8hXfW+/sb4KR99uGTp0tK9ewBf/qLZbYfZjYjXw18Ml6Bh8IHZsM6B&#10;6+Ly4vzS9ROO5Q/+esv13+1qc2F3k6vuqKryyOAxNfiDGDivhC8YwldpENgOk2CI+mpJ+Kop9J1c&#10;Uyb4XdTnlqqdJr8r0u+M9DmbVLubXHbHXnLFVhbFV+9vdXFnm5MF8RdyI3wZamgVDawmVWtZIJMG&#10;1rPQdmPtPqXWJfndSrXXevU7Fr4qh2tIKGAIXTGELxqufmH4dl98zgzlSZs18a6ohweZl7xnProh&#10;ptppDRVLYZehxmW8uDtm16z4CQPNY66RH79enj/EWvJ8dMUbJv8rzP+cGHiUXXoyyp1iWXCT8lRT&#10;+f7G0ts3SluHmM89Fx2cIPknCcHJcs1M69fvtJw1zDK2ozKqsfzOTYZ1g00nHzfWPK3UPEqCj0pV&#10;D5i+GmhZeJ36eGM5LYKOb0JyrlO/7GWp7qvWDKRVg0j1APbjfaa8m6yvt5VGN1GfaWtY1I0eGS1X&#10;Pm6oekqueVSqedLwwzMx6SMiX+5pTbne8OSdbP7o2M2vtj+4frbbU+rhrwMc/K08DxzoetCFd5z/&#10;RvDosC0qKgJvb9my5dNPPwVd62DWG8MfAXa96Idgm74201laAk8Mprjd6y7NeOWrBe38ew3hr9nF&#10;SnVdkL0RFIeH1FZ+yRSU5bAEYqNBmfc6hYgUlKWQTEOU1hI1TDoFpDtDhhvCSlxIMl2JVU42V77v&#10;TK7GsLCBBQ0C7+EyML9ZPnor2diDZSbS1z4WxiynKWupNtGCz5Sy8RlaWoDRqy8nrA/q5LOj+VDt&#10;5FzBViBoi4pqFKrn4QNIqC2bJebJwzYqQ7cog3fJA3dLfffQXvto9/30ngPSbQ56k51caxc7O0kH&#10;F0nwkPYe1rGMdfaSTi7S2UmvccjXF7ObS8ndJaz/PmbbyKA1eE94w4DTZVCwcXKWPHyjNGCPdHcR&#10;ua5EvMYtXu8Su+5TB27jHwlOyxdS0+XEZQD2JX1Zcf1rm5VX+Nc2q38X2PXPBgLbbOJ7702bMb1w&#10;fSEcXsAXTaOEv3rmfWDeEjwwV0lZWVlpSZl7n7d4T9nmeaUrxh5Z0/PKxpY1u+XQQTnoIFVeMVhG&#10;ax004GVXD7Oqz2n1cTF0mgWvEL+fhX1y6CcaPCSG3GLIJQXdLORhQQfz20V/sRg8qIYOyP7dom8T&#10;CeaIl9eKFWukwEo5uJAGF5LgUhJaJNV+Qv3LSeVqEiggoV0sVKyE3ErgkOw/oVSfkSp/YFe/IZe/&#10;IuEyEnIpvhLjyZ0JJzbf+dO2TpeKogIH1MAuJbzDGNom12ylvkJWsUr5aUHjr2d0+va9jhdej6t6&#10;iQWfEQNPy9VP08DjUs1TCMrlhxt/M7b1Fw+3OflIfNVjlvAjSgDpz9HAs9T/vBR4TT35asyRZxM+&#10;e7TjqUea+B4zBB+noUeF0ONy7eOsdqwQGqFcTIn8LKVFeVKLE0PiL/U3B/uRmn4s1E+s6itU3yeE&#10;+0jVvSO+sTUuf7TNF483vvCk2fekHHpKCjwjBR431j4ihx4lFS9G/DihxefvdfhhatsLc9r+NDWh&#10;KHeag7/Dqwc2l18B+3cE8N6/f//ChQv1YYUNm8EfFOAfgqMgaDnz53+8b/dODx8CZHfUATsBwA59&#10;RS5dMWwOyW8HSVqIXR9UoqsNRp+Z+iXY1apfUUIKuJo7sBqBqwESExCb+lgTn8FYESN/1kXecTPZ&#10;0VUsb8+A8IuNJL8R8FbOxdP99wr5g4UcG3njI3HsYpK8hvIPYuZowAZWczUAa4GDuW6RgwZBz1MX&#10;+JAv/pUfMHm6mLxGTF4t8q5pvtqRNg4sCzRLbJls2GY2ZAsbuF0esFvtv1/td1Duv0sZuBsEqwza&#10;KQ/eIQ/ZTodtpYkbeD9ZCv/GAEmqX4q8PmRBj+iLqMFlYLZCOWkTG7JBGrpBTeIfMCDaAg/aoqjw&#10;sZcPn+G6XBmq5e+x9SGlVw+XH/o9YNf72Hgwukyc9N7CxYuKSg84gGTemVVqd5cdcrqPlPDpRE6A&#10;2u0pdxcdtW/amfWBa+adpxY08S00B5YowaViKJuG9koBNw15xJBTqTxourzXUHFQ8TvVoNNQc1gO&#10;/GQO/GSs+ozVlInhMuYrMV3aZ76031Sz3+zbbw5uUvwZJLCGVS1jNUuk8EJs5csLlIvzDFc/NtYs&#10;svoWGoKLSWihFF7EQoupf5lUsVq9uMF8frfx8gGj36GGPXyMZ8gF/aLWFjP/fqPvgHJ+l/ncpogL&#10;69UrBeZAhjW43BhaIoSXkcBiQ3iJWLPIcGm2+fQky6lxhsvPGXxPSKHHRP/jcvXjUvgR4nuCVD8m&#10;+h5Sz4yVTz+gXBmpVI0whkYqNQ/R6ofE4MMs9DALPskqn6IXH5MuP6xWP6z6nlCDj4m1j5Lax5TQ&#10;4zT8uOB7Qq55gl161FTxgOHiaGNlWkRoEAvdJ4d7Et99YnAACfaWanrGXB2oXhrJrjzGroDtn1BC&#10;j1D/o0L4STH4DKl8glY9rVx5Vj7/suHiG9KFyfL3U2IPZH7gcjj4HDqO6jpq/iPArpuM5XKtX7/+&#10;gw8+GDdunA5siM7V+vbfSsNsiE+Z8mFhQZ7bXc5fwpV5S9e++MUnbXx71PDn9HKFYWdIeT8ojgyQ&#10;7tXmNidiWnzdounJuKanopqejYm4ZFGrVNUnqQGFBVTKVy+FB240nG9uLLvBuKGfsjaVZqQJ+QOE&#10;rb2Z83bTj62V000lZ2eaN4RkjyS5ycq7E8mDHxNbOjCjIRYIbIDquoAUfcUifRdwrgfE4fcCQtil&#10;z7LM1wZ15miB0/gvx3KG5yulJOWwpBwpKUdOylWS8qXEQml4gcynbRfI+MkHk63TVkThS6PxL/jy&#10;WR+6dqgPa8XU1Xy+lw0VyOTd+Klca+ijVsjwfDZ8nbbIKV93SU1cnjgdwA40HCt++NBvgA0HG9t6&#10;Hxtgfv311/X3W4hPen9yTl5usbMEXrSb94Gj7XjLHK6jpV6HS3vpxRcOPpC/YvbbTw5+Le26KQ+0&#10;2PVW2xMLGtcsp8HFtDpLCuw0VBZHf7vj2oIZN059OWHqKy13rexwcl+rSo/Fd5TPmgiWsxq38dT+&#10;1lsX3TRlXKfJL7VZ92GXI8vbXfxUCS6igU+VmgXU97Hh7LyWe97qMO+BlpOTm615uuPhjxIqF0cA&#10;k8Glkn8JubqUnVwUt2dyu7lPNPvwiaafTrnh8403+ErjgiU0WKT6d5sCG5SL+c0cC9rNe6Xt5Aea&#10;L3yy+Z6P2v08t5n/k0j/PNU/i4VnKNVTjEfHt1gzqt17fVpP7tt0w6hW3z3S2P+YHH5IDo1h4RRW&#10;laycSLQW9mv8wV2N3r0tau298cf7NQr0U/zDBN9w4htq8NkMp8dGbUtsPKNX/JR7G2cntnI90vLi&#10;k1L4CSH0KOVu9tP05yeNe8e0/bhv4w+6xS4b0MoxKuHCmIhQEg0MFAL9qb+veP4+g7NHm6Vd27x7&#10;R/z8vo33jW5x7vH48ANy7cNi8Ak58KR85Smr+/6mSwc3ebNXszkDWuy+v9nnzzbZtWRCcWkR94g0&#10;+RWefwfheg8osA1rPCcnZ9q0aQ3xDPr9g8DWuRoR5Ned82XLFkP3e7xeh9dTuvaFLz9pU71LDh2l&#10;Vy4a94UN00LksUrDgz9c/6zngY/ssz448OGHOz94fe/4lN1j7ynpdd1nnZv/2CjiglUKWGhQZJXx&#10;7PA1yrq75ayhLDOF5g5juQP4h3XX92U7b6O77yUF/aSMFJZpY9lJEVMmsUfmiElwrYETPiQbti7H&#10;ZB2k66D7d1RzuNZjrA7bYGw+Q4MvS5grpIItCxBYcoGkv6NK5iPDgFVeCJ8yjULS+RysNEA0U9R4&#10;XlvSlH+gl39ygINZ+zCIvsjh3/WIFuAUpK6ENc7jHNtZfIWWNLgJOGodf8sF1YBC0jI0xl6ROMN9&#10;udKvdZ4F/6WPrQMbjD1//nwd2OPHj583b94nn3wye/bsJZ8uPVB00F4GVGvfo/KWcUPcDdPK4/A4&#10;YZh7SuxzZs2889rOzVUpQjJFqqbrYgzjh0Sd+tASnm8KLZFrVsfu+DDywaHmlrGSxahGGw3XtJRe&#10;e1g9tiHK7zJwv9pl+Cy/ydsPWto3kaxWGqHSdhHy6LsNB8dHhD62BmbJoQ/Zd+OtHwyx3hErt2By&#10;PJPam+S0jmzDk+aq+VEclp9I382Mnzciqltz1limMQqLj5aH3qXkTYyuXG+FEx5aZa6YHZ3xVFyf&#10;DnIjgxQryU1V2ruZMndwxHevR1a9Ll59mZ5+PnJ/svHRtlIXVWrJpBZMusMsTegifTkmIvCI0TeG&#10;Vo8xfjE4enpr+Q6JNTcYm8nsekl6PkoqvTO6uq8p2Fv09VGP97csuIF2M9KWMm0uk+sU9cG27GCi&#10;ofJxU/gJ0fcsO/5Y1Ke9rD0jWRuJxjGaoLJhTWj6wJiLj0T4HlZ896tn0iILu0emxLAuTG7OWBsm&#10;9Yqmc+9kpx+O9j1mDD9GLjxqKBwUmdZMukaR4qgxgZF+UfT9u2Oyp7xWso8P+QJK62DMB9jVQbku&#10;5Z8BWx8RjAOB8H379s2ZMwfIhOhARUTH7b8Vvb9NFxw44e0J7095b9u2PXyquMfjWPviVwD2Tjl8&#10;iFaeNxaHTHMC4rNVUS8e67qwZAqM9WIXPDtnkato49EdSz5f9aZ33CjPsB5H7+l8vHPMuRjTmRbs&#10;SFu67Q6hcJCYP1QoGCjl9WX5g4R1/Uh+L5rTV8y1kdxEkj2A5g00z3hLfnwGAd1xxOpDu34hyb+j&#10;+je0yTGmwV7DOYc0oMVXGs3WsM1nYmlHaeydypdMIqnZfMFDTqQ4hB+l4RYZUAiceT67g7vQtiw+&#10;hpRPz1onJhdqS5SiAg2Dbh1w8x515sszJOXwVUqT80lyAR9hmpjD110YAfyvlRNXDJvpvlTlB6oD&#10;oSAs8l+A/Y/zsX8LbGzff//9qVOnAt5r09NhShVrEy/K3N5ieNl8UJfD5S0v4TOt7Ouz19xxy20q&#10;VSWBv8BlhBmIMSbKtMwWd3VSVM0HhhMTOjx7V1SEkYpEFPX1gIjUJlb98InmVw5GB+3k0t7GHz3W&#10;KiFa4QuK8Pe2MhWtVgN7oWvkiTeaVo03XHk+ck0v87UxoizKkshEQSBMMVGlXwdz0dOx/jdNl15X&#10;V6W0uDXeirML/HWVRCiLZPKgDmbvO80C8y1XPjIefLTpgHZGoyRRhr2CyKhZJLfESKuHRASeZoEn&#10;WPn9LV66JqaRLFLKGCpCCaFKU4M69/amZx9tWvMk+fFJ6/t3RbQzMoVKjKpMRFlypCyPah15vFeU&#10;vy+92NuceXuTrlbGBFwHQ0lElKIk+mLH6GMPNAs9Z6oaZ0hPbnxb40gZVyAoTOD/myjp39rqedJS&#10;OdFcOSF698Oth7eKUPgbOYHxQlSVkTsbk/QhjS48YfY/puxPiRneLsrCZNwmIgp8rAulreMsL9w/&#10;Zu/W7RpEAWk+r0UDtmab/wJsPvuF//q1ANWwu4Dw0tLS1atX63jGFhBFe9Cx+m+l/ij9QL6i65uv&#10;rVi1utjucHvLHKtfOD6/WdV2NVAuVZ0zuoLGjwPkeZ/52c+vX1Q0ubz0CPxwu7vU6XWVevmkX1zA&#10;fmdRQcmWd4s+6F8+vO2X18X/0DbyaBeT43ZpZ2+6615lR3dp9z3Efodq72rY24tuHCLkJwk5Q8W8&#10;YcY5r0pPfijZ0jmwUzV48O94Ac98VLYWALwMgS9UyNcq1BYVBWhBmFrQcM5hzAmTQ05bRCUHHjL/&#10;HAf/5D1fhJSrAFs2p2WYzfwDQNx6F1PzCV88mHePseRcLUAF6IHjFqfWvzfwC5i5SS8mw1ZfL8Lq&#10;Ts5iKVkSB3YmS85CyXxJhuQ1UjLOsoqMWIXLYUmrhsxyVVT+O2BDfvseW49kZ2fjMeOpl7o85XZY&#10;VG67R5+GxUdle+yH0VRee/GxSFmSBbQyCbiFKAAgUVLi5K+ebeV7MXpdaps7ImUVrZwP16CKSAUi&#10;SaLa/UbzoVw55I4sy4zudr0qEwBbkflAS5WIqiIKXaMMm9JaXn0q6tj9jZ5ua42CXhAVSVSABm1w&#10;mCFOFRf3kKueiv7h8ZhHOysWhkqgtfOmzodviCTeRBYNaH3hxWann46aeHeTVvwcsiDxF8B82KdC&#10;zQb2VBd6fpTB/6Ahb0DEtdEGiVdBhvZgBKfha5cNb2YpGd0k9LSpdGTjxOaSigoSnIVp6xXimpVr&#10;VbbjesulgcZvekY906ZJPA4nEn9TzqGpSETqEmfMejiuclrET1PMr90jx6tQgChcYiJ/rY571dii&#10;fPRA059Wtzm1osn797dqFmFC6QaRGQTcKGQRIiTxievUbx5Wzz0U88ldxgQzv1KRK1JZFiVoEFki&#10;99x5a252FiiZu0x13zMAxvkQ8gbY/ie41lGNCLZer3fPnj2w1PRmoJMwsP3HebteAO63Jrw5fdbU&#10;zdt3gLFdq144MTeucrOxulypPKuWB40LAvS5KvPDX3ecW/JOufNIkQdenh1mIOpS5igrc5SDQ0q9&#10;bnB4njf3o4MfPLPtCduelK4lvVsduc36QyvpXDPpQgK53Ey51Ej+PoHsu4MVDFWzUqSsFGX+OPLi&#10;+xIHRo4wchUbsYok5QDbhK8ZylcXAp6F1NV8MDkCH7LCsa31kK/VAM9NYj6hUhvILfJ1BbM1RzpX&#10;siHk1AeWpPN/vb7QDPjfBOiXhgGIBVAZX3KUDxfXutPggedrgS+Tok3bhMHP52ny12/8+0SAPZRF&#10;umDbKCauGTi3tKKCv+v60wNUoHThZm/atGnlypV8oKbLe7jUU2bnw760pQ6ghAHsL4rXL310wDVg&#10;L8IHclE0MHCVxMduyHeajO60VpfGyjN7tmwvK3wEFlMBGFk0SaKsCFKbKGnPJOlybtSOieaO8WAw&#10;SRTQRlXQMjBhIEJLWV50Z6uKxJj9g5oNbhxnoMTAyRx44CrEKCgmUZzSTvo5Mf7ooOhBsbIMc4Cr&#10;FlkSVORDTYyEvtmlyY/Jsd/ZrA9f0yGWcAyAimE1yAxYEJElMYZ+1dtUNdQypwszSyoDXQOwvJ5E&#10;FSiY82arnNPXWjPGuLFXy54KRxrK0IeGoCTwdmtZXN3BfLGf+vWdar9GkZEEWEMZ3D4B/GFimE3m&#10;j0ZYLi6zuKfGpd4ia+fgnI4cKEUUTGYmP5Pa9uTua09sMT5vaxxhhBrURrbyyxEQhxIa1oQcTzWf&#10;Smv8egKLhh6F3cBkIhsYMzCKSxe7JDRaPHuyi7+10FaYAWB5J1q9083ld4BdD29EMjMzAek333wT&#10;7WGCNvFex/afhffkSe+9M/Ht5StX2p2l3hVP/TA3umqLWn1YrjyneoOGj4PsmYA64odmb5Q8sLds&#10;G6rm4bPt+GpVZa4yBK+Tv1HlPbZ8zpB9n2tb9pE1b7sm3G+//15Pt+Y/tI64EsMCshSmrCZW+bEj&#10;K71D3HivWDiQrXlamv6K+upU8vIU4cV3pBcn0Wdnk6fnkmfnkRfmkpdnknHT6OtT2fip9PWP6GtT&#10;2asz6d/mkOfnis/O+Yfw4gyC8PxM8blZ5NmZ4tOzxKdmNwzCk7PJUzMRxCcbhjm/CuSJef8QnpzH&#10;E59CmK2VOUN8Cts5WpmIIOBc08Wnp4nPTBOfxt7Z4pPzcBbpqaniU/PZ49OGLt9ccbkyFP6TA1R0&#10;WbJkCTyupUuX4mE73O7D2iIduM/aomV4CPYSx6F9nzw9bVAjVbKgiaGdEoUBMyAqsPIAIyvv3exi&#10;f2Xu7c2vk4FKPshKQiMVoAEEWRS6xKmuV42hebHFzxuua8TRAvBrkyY4sNGoOxjkZTfFnO1mLrk7&#10;LjnabEIi8MQEfYQ1MGwUhZnN6bme5sP3KYMa8YFaCpDEZ2BowKJyjCR92KHpj/dGfd896smOTWPB&#10;g4AiowaBWkTZLCoqUUfGkS97GCvuMyy4zhSrWDjeAFtUB7wsKoyot0da190bV9XftOHONj1hyvN5&#10;H4A3DHqAHxdDmqpieifzuQGGL7sbBzaPiAImOZtjF5/jAc6PizDOechwKSfy8OrG999nsCoUuOS3&#10;C/9z+MsGM/3bs23OHLv1rD1u4oMt4s0mUTJRidvjmksgy0xJaUO+HsNO3m956xopFjebwDDhV6sN&#10;WpVxwV3bRS1+50lH0V5o3jJoYLi2DjsH+D/IPwG2jmpE6rG9fft2eGGANOANGT9+fF2b+JMy6b33&#10;3nn37Y8/WXBg3y7vsodPfRzp26rUHGGVFxSXNlz80SAbcCF6pLPb7JIpDqeDr8nhKEVd7C4Xn2fv&#10;8noBcjuf5+fxevfv3lmQm70mY/Xq3IyPMqel7hlx7RcdIy4ZpRCVAooaVI0VTdSvOsnFd4ub+tCc&#10;waZVacrKMWzp/fLSsWzJo9Kix9iSx+myx+jKh+ma++naMTR9DF07iq4eQ1c9SFY9yj59QlrCv7Mt&#10;LX1cWvooAlv2EF32kLT0EWnpY2zxY2zhY2z+c2z+8w2DOve5X4d5z/wqGOY+1zAo855lHz8jffKM&#10;vOBptuAJ+slj0sdPK/NfUOY/Xx/kec/K85D4NI/MfUGe+zfD3BdNc55DxDL9haQtKy75z4ZqA38O&#10;2KBr6GYAe//+/djiYYOqy+38ezbgAj5/2ek5XOx1OopKJw3fMSLm2miLzKciyZFUNHNEoL2SCapy&#10;srPFf628s3NsopGBpsAwFNSD9igJRiYkJsR996g1PN7w9eOW5DaRVvjmoCCOFs6pikCGMENRu8ZX&#10;EyK+6xgzMcLUQuQLdnMGQ4A1L8gdZVNhK7PvevHctcqrTQxNQF6AIqgOsEMtRNKRku2t4692sV68&#10;Xl3ePPpGTrCKQhUDJ0FmEiyNQOlNpAvXqf5O8o52EYMsRjMR4EDzOuJ4EYaD+Exj49F7mwTvtXx2&#10;c+RjUQoImfJxawo/Ba6UCTfHspLbmG8A+bmX4d0uka35hE5QKpU4q3OTv2uCddesmCq7dPoL9d23&#10;I2MbwyoxYC8UCGwbRpToVmxyRvTJiqYVp6PWLGnRqSOAa9I6I7gGkwRDY1l97+7YMw/LlfebVt5h&#10;vtEK40cmQD7nfigQJZaSV66L3zp+pGPvVj77xck/fA94cz3cANr/wsXmUt+FpoN8y5YtaA+LFi1a&#10;uHCh/p2QPy8T3wWs331n2tTpm9bleBePOr8owreN1RwFsFV70DAryMYEyZ015ju+bjfWPmKf5yA8&#10;Abu3FO6ewwu3z6utEoNtGTxvXEVp6f5du3dt3bYvL2vd6jVZH66d+srGF4aW9k74Md5cI9MA5R/r&#10;rI5WLzYmJ1rJrnZsy90kN5Vmjmb8M9ojaOZI/o1O/u3ONP6poNxkMS9JzNUC/8DICP4Bev7Z6pEk&#10;ewTJSSVIzE4Ss/mnwkjmSJI+hqy9n6WP0oP0SyAZI/8hpI8ka0f/KrD0Mb8KUCgsfTTLGE3rDhyh&#10;BT2OMkeRTNRkFK2r9hiS+YCUMULOTCbZaabVI4cXzT8XPB/8s8CGkga2J02aVFBQAFOcf93Wq8/m&#10;d2nr/nnhBLlcR7wOT8n7qceebvThPU07R6pRktEk0giRNmW0t1na3cJ0tZWhsr3yU8eIpfFyV7PB&#10;IgFNxCSyJpT1N7MVt8VdGmH0jzWcHWVac0/MsEjaSKYGxnk4Gvwj0XlUOmkx+6PkyhbWPTHW0Qap&#10;NWHgbYkKMaJ4HZqy1fxVO0tNAqlMkHZ2MD8eaWpLVYUJsE0jqXqDIj8bJf/YwVzZ3lzdlh5tZxwf&#10;p1zLZ2ICs5KZkvaUPWKW9rWP9iWo/rbqiXaGT5vJdyosiirgSlSjqUT7GOj6toYz10XUdLJe6sTW&#10;tVZTrKwJoSo35kk0IbdJdEaX6PO9zaG+yuU+5tIBkU92ZPFaBx50E7RVxxbS1Jfjf/K2qTgT9VVN&#10;7ApX69ueipMbMapCS1G+3kJbqcMLpvEnYrKCMQeCMdu/b/rMe9ZGTVSDJMHPlyltYmJpN5scLzT2&#10;v2isfsh0dID5gw6mG2VqgaYUiEqFFjJJaaTsGB7rHt/zwIbsMpej3FnMbVg+UJD7Tjq28fj+KbB1&#10;otbxXC9IOXDgwMaNG4FttASwN9rGn3S24WVPxAHvT3o/P2OF6xNbxdKI4HbqO0qvXFBLAup0P7s/&#10;JF8bMLT5Oe6eQ/cUlqwvdheXlJfYncU7N2/bkLNu+5Yd23bsKthRuH7bxvXr1xUWZO7bvxteuAN+&#10;oMO5fe+GJemLJm35YJh31A2f3RT/cyMlIIlhogSoHDCbLrVSv7xG3NOL5g6TM4cBIWJWkvaJ+RHa&#10;NzqB1TSSlUazkmmmTQsp2JKsRJo9nOYMZbmDWN5AWtiPFPYX8weJOcNIdhLJShYzUQICP1YPAgI0&#10;xT+E5F8F7dtjDQL/kCD0RQqvRjYqkyZmpwpZKTxkpvJvffPPA49EUZpasWEr5KaKWUD1cCF/qLp2&#10;WOLB2Reqr/4JHxtPTqdrbBFfvXr1unXr+Dff+UMv4YseuL1u3jHjdTmPeF0lx1a/53nhjq8fajGr&#10;T0Lv5ub2FnKrIj3dNCqnXdz5ZkZfDAk1VUOtDN+3kdPbRg1qZOqiyrepytONotLbRZ280eDrIQT6&#10;yv775At3Gtd1iXo4znqrTK+XSbJRnRMRcUw1BSkNGoVgU7UiNmJHRPSL1phbVClBEgab5A8iTUet&#10;lprWqj+BhNvQy21ZUZvo15o2u9tkvZZJg60R01pFFHWUwwk01Eapbc2q2qqejtYprax3RBs7GaTu&#10;Vvm15padbawXOxoDCSTUhvjb0u/aGWa1iUmKiuqiyLeYzI82jlvVLvpUZ1bdjgVbmYNtpYoOys5W&#10;xkdjTLcYjdcZlZQY88I2lm/vjvb1MIR70ppE85VHTHseiH74jubXNrO2b6KM7NFq3sSOX7gaX7gU&#10;+7nfklHNJldYEl1xXZ7vGHNntNo2Jqpn0zYTW91obz3wYsyIGuN4P11caVxwNOHJadfc0adZQlul&#10;2y1xL41qvnNS85rZEeEJas1jcmWa5Uhvy7ROMX1ilWtUcnc0fbFD5OZucWceijzyQpc9y6YeLoEe&#10;LvGAg9186SiX2w4HVVtchc+V/wf4/iL1wEakPg7Jz8+fNWsWMPraa6/BIEeTQFxvHhp0f0+QacJE&#10;aIG3P3x/UmHGUtf8AdXLjKFd1HeMVl2U9/sNU/w0Lah0DJiir1haf9HlpdzX0reu2Ve6a/uWLfM+&#10;+XjSBxPfnzn53XkTXpvxwivTn5sw82/TFr23Zds6WOgOj6fUBYtxz86CwuWL13y8bdX4g28NdvWN&#10;OmtldesUMbQbuTqG/dBJLAJv9ydZw4ScYfwDnRxpqfwLQZkj9U/8CbnaR+fz+4n5A2jhALK5D9nR&#10;i+3qIe/rLe/vpRxA5F62owdd10/MGURyBwtZiWBymgOQpwjZCLY6NYGfWTZecjaHK8tOpjhj/kBS&#10;OJitG0jWDxY3DCIbh5D1Q8m6AWR9PzEvkeQMp1AlXDUA/DYhe4iQPVDI7cc/OZgFBZSmf1FU/3oZ&#10;QQq0Rt5ww5rEpJLpF32X/9zsLv2Z6Vs81D179kBtl0LRe/naoF4+p58PAC4rtX/mdn5etC3/vWfO&#10;PxNxZkzUV/2kw12lLxLoqTYRl1uba6y0UhaqImmwraGqg3S1neHLBMMXLelnrcjptuxSB1bVTqzp&#10;IIWuNfm6GHwJ7FJ76WRr5VicwWOQj0vSecXgZ4YgNdSYWKC5FGzEKozspGT9TLIeJobjzHhKMfoU&#10;KdiS+TvSqx1YMIGCln/oKH/RVvq8Nfm6jfF8gnq1gxpqo1a3o6EOYqg1CXQgFzuyL9oqZW0Mn7Ux&#10;nWkTcbWD2d9BrQaw2/ISfB2lMx2Mp1qZj7YxHU5g33Q0nO1oDrYWg21ZbStzdYLkaydebk9+aseO&#10;t5GOJsjHWytnupgD3Yy+XiQ0WAg/YAw+IVa9yb6faT003+hdq36/J+rClxGfV1q3Btj0oGTzsRt8&#10;StPK6IivbojYdZMlr2v0+nsbHbgr5ugtjY5f3+xk287nrXfXKCn+2HHnWy850Wj7UfNnHvmU3VS9&#10;1RpcYQjMNPlelmpGKdUD6NluMUevkb9sz769yXS2h9nXTw0kyz882XT/+8nObXmwq/iS6Y5ykLGL&#10;LwvHV24FbP9Z39k/ER3YHo9n8+bN8MXA2OPGjdPbhi4acv+tTJzw7jvvvTth2keTNmUsdM7pVbNC&#10;Cexj1V/QqxXyjqDx3QAZElI6BmmUjxkqY9s7Ow3MHPLGsjdf/+S11NlJg5feNqiwU9LuRmnlTVOO&#10;Ne3jbjN0z10f2CduK9vrctk9ZWVuV1FJ6Z7cws2LV306f8Xixevn3nO4e+zZZqrfKvn17+kz6ouk&#10;PzWTyq6R999N1g1nmSMlgDBrBLDETWv+5aBhZH0vtrer7LqGod1834z+3Eg8Hy1ejGKX49jlRtKV&#10;OOlKpHQhmv3YhBxvRYq68hfpoHcwLUz3HJA2eH64mDlUzBymfTxwhJSRzMDqhQPEPbfT8o7Sj23E&#10;y1bxcrRwJUKoiCYXYuTTjdRv2tKy69j+O+n6bjR7pJg7mmQ/KBUMUzcNUDb1FnOHQ1lowIbi0Dkf&#10;CE/lKilvmGFVcmLJjIv+PwnsumeiyfTp0+F6QW3v3XvADa/HBVSX8wnSfP3/Moez/PAh97YF0y48&#10;YQg8pAQGKWd6Rly80ehLMNS2Yr5Y6ouVgo1JMEH0JwjBdvR8J3q+g/VcO4s/QQm2F6vbi+G2cqiD&#10;EGxPA61ZbVvib6Wca2z92WgIEsoHCwtCUBT9EoU1Ho4iIUXwU+mMUT1pkqslOUyYXxX9zeVgOzkA&#10;RgUzA7od2cVO6qkO1qsdVaAx1FYKt5R97VkgQQy1YcE2/FxV7dSz7a2X2kf62wlV7YRwKxpqJQfb&#10;yFfbE1B3AAhvYzzTOfJMB7WmMw3DHGglBNuQ2ha0ph3xJYi+BDnQwVrR3vjTddLlm2jodhrsJfoT&#10;mX8s8z9Fgn+Twh8qNcvMVflRFaWxV05H/FxjXBcwvB0WBwVp2ypTxJmm8tHr6Z4e1oJ7Tdk96Pp+&#10;ZF0/umGAsLG3uK2nUnKT+WTT+Brj7X7pparI1RXxxyutV68Ya76Qq7fQ4BIamqQEnlCDQ0jgbunc&#10;9ex0F/O5WyJ8PU21fVlgMLv0QMTR568rzZnt9JaWlZaX2Q97YHvzJZn50jQasP8Ysn/h8KKiop07&#10;d+bk5OjLEus+GkRvJP9OJr478Z2Jb785e/oHO9LnumZ0rV4h+Q/Qqq/Z5Uplc1B9MyAMC8qt+Pxq&#10;QQxTtUqO+65pgqdjB2eXlt4WbY7HXnMhpn9N1Cg/NJ04wB959w/cYp9tn+90F7m1T0MUl9kPeJ2b&#10;1hfM/Wj6kg9m9Nndp/nJVoaAJPHlRiUhqIi1shRSDFfi1R/akwNdSfZgOWu45nIPp+kjGLzo/CTp&#10;4D2WH6+xXGksV0YyvxmOulirrRrOv8hvEsMqqWW0lskBo1IdAfKhe+8mWUNg2IPwxcxkmX/GIBG2&#10;OtBIcmCupzBojc29mPc69edmanUU85ukIGXcjuCrxPAlW6BxwopUFWk83VF2XS9mj6E5APYomj/Q&#10;sGWgumkgN9e5nT9CM/WBbc2AB7CzRgh5iYZVKYklsy76+WDxfwNsSENg6xYXnt+UKVPWw7lZt27L&#10;5q0evuJJOdw3D/fa3LCGDniOudyH92ct++aJpp/fH7OtK5vb0bC8rXFHK/VEe/PV1mqwuRJIoP4O&#10;wLDyTXtrVjNldbS8Jsq0r7n1u47Gyg5SsB3ztZdCbWl1e+FEB2lHE+tyi3GpJO6Qxc9M0hVZCVLc&#10;ExpWBb9RPGVUS6iylkkLGN3E6BEDudxEqUqQgq2FYCuhpi39OUEtbmNc00heHG3IbUa9bZWz16i1&#10;rYVwezHQVgi1lc+2M3rbmDObSMujWUacXNpG/qmzVN1WhFqpakNrOpCKjlJ5B9OWeOOSWMOyeLqz&#10;tfxVBzA2DSUIoXair51wuYP8TVvj/mbmjFhlcWOypZPxi26WihRT8H5T+FFTzQtiYJLh6swme9+O&#10;WPmSYe4EObswev3X8TOqrcP9YjufyfRzC6XsFiWvn+HDAaanbjE9doP82p3KtL6G1ali7kgxZyQr&#10;GCAV32r6qkO8N+raLFOfj80TV6t7iuOvHG/jd1qq8hXfHKPvRdU3KvJwN1NOgvRpLFvVzFB0S9Sp&#10;vpGXh8qXk6SzY1sWffKavWQHX4+GrwKtL+QOVNeHfy/1HWk6vEtLS/Py8vRP9ukN4w952u9M5Grg&#10;rTc/nv3Rvoxp7uk3+ZbT0F7R9xW9clXa7Jff9AvDQ3IznyzzmdgyDSowpElQZjUW5lNVvxgRFG8K&#10;iLh1SWGxf631zhpr07PNUoptnzqX7D+4mzscbq/dW56Vvvb9KW+8+cEr1+65LvZMjCFEtK/3qELI&#10;LAKQYdGgzR6hR9sKhb3AroR/f9fGMrmDLRQOZ66bzRWNpbCkzesGhomoTR0V+KcEFP7tbm3dBAne&#10;e4jJ1RbZdSPLHQgwQy8YeG+WTcwBl8KwhwU+lGT1E7f0l4/eaLjYSvIbta8XCSxEGS9fEWoRZG11&#10;N0GqJaov0vBTlLguWcyDDT9UyBpI8oaKuVAT8PO5UQBgw6Xnp9A4XMgaKeTaDKvSEktmX/RX/Xtg&#10;/7bzDE8OBhjic+fO3b9/f0FuLv8Sk8vrALC98HHsZXj4fDKIY//6lSuGtk/pGN/GwMyqFK3S66x0&#10;XAvrDwmyP4FWdiLVbdUDTcwPxZqbqWoEEeIEcoukvNko8nDbCJCqv43kb6Par1FfaaK0l6VYopqp&#10;nKDQRxXDPsnqJ0a/SPxM/lK2TjFH3SWZ4kRiJnJrJiVaaHbrqDPXRAdgIbeXvmsXNbNpxM0WKU4U&#10;LURsQwypFuvyNpbqdkowgdR0UM+2Nq9pFTU0whijiNGENGKkq5XMaG443tFU24zz+eUOyr7Wcmoj&#10;2kGWY4kSS6TrjcqLjczHW0ZUg/Pb0UCCwdUx/jWcRRUaUTGKiR0MyoMtonfZmvgek8KPk5q35ZPT&#10;zAtHtri+iRJtZGYLa9RKvTmtUe+DjTpfsUZciDbab4pe1iPyqRuMCbGCVRYMlETKym1NTX/rrq4d&#10;znJSxexEw9qBEW/fHNEjmjY1SFYxJpLceWPM3I9a//xlc1+ppWa14dSk2Ozhjfs3V+IkFiGyZkTu&#10;YzHM6Gz58T5jsD+9Mkjd9bdEz9bcIw6721EGZVzXc8a7zXTe/vdS72ND9PjevXsXL16s47l+Uue/&#10;kXfA7+9MfOetBR9PP7j2Xe/Ma3wrSXif4P+SXL0ibfTJ48HDYdIsoHL97VeAQDAtn5itMa2oISEq&#10;LHcJmHrUKANDUT3DhlY1Utufm/Y7et8n2+bt2Lu7BJaF9+jK1cuenP1st5V9Yo43U4MWbcUxReAQ&#10;NUhhCq1h8Mnmaqt8shU5eJe4pZ9QOJjkDmCAd3aisH6AXNbFWhGrhhiUixiWseVgDvElzQnYO6QK&#10;YVngKRKFLRBQ2NedxZ09hdwBYvZQKXOw9hmDVCFzhJAzXID9tesey4nWlspIKWRAaTRklvwm6jOy&#10;GlWuMSl+RQpROURYgChhxkKyUi2TfUPhOWvdaUAyD6BuKU/vrgOwNU87O7GOsXOTDKtS/zSw9c6z&#10;epWMiP5JgLUrV3g9JaBpB3zsshKX++BhZxFfrNflyc5Y0TehcRQf96G9ixaJgYmtZWlNY+VcR8PV&#10;zsqhjubxkXJbJvDBHPy7soJC6bWK/EFT49m2ptoE6Vwr43tNLNcpfEEgBEokiUitRXGcJH9lsFYq&#10;ygWLYa2s3EUFo7ZwkUQUWUCDJkkRtDQhItRerWlLlrUwd7WYVD4Mi78fZoQ2QQYTOdzaermj4fw1&#10;6o5WkTYjiRSJQmWFSIzJVqJ0V4wZba3+tpK/rejsYH0hXm0mUZMgKagJEQ1U7MzIwviI452svvbq&#10;Dx2tHzWyXKswlYgSX4qMr50UK5ue7mL44WHV97rh9OzGa59p2bW5pDD+npovbkQUKUpp/lRcgruT&#10;8asE48a7LS/dYegQK/KBPPzdHW4INRL5lsbqR71Ma0eYViVHT+4ld2uqqihf5XeLCYrMbrnRmJ/Z&#10;qfJITGCjaf8b5pGdlWjGB6dRXA0KYPTmCJJ/o6Gyl/VqH2Xf4/cdzll2qOSg0324lL/F0OZ4cBv8&#10;zwEbdK1vddJesWKF3jZ02P4BmcTfd7337sKFsw6sfaN8TiffWhYuIjXf0EvVSmFAfiUoDgyTNtUR&#10;8Wcjmp2MV2r4h+jFWoEFYQnDliaML6VAIn3SdQE6sFbpE6Zd/JLZr7Q4FXf/gcRsZ4HLdczhdc3P&#10;mjZ4zcAmX3Q0VUXJQZUBokEDqZVYLWV8xSWRAWCAa3UE+7k5+a6VeKwDc3WWim+kJddQbyf1p8aG&#10;GgvlprKCAGCDXfm3h8DYIdQHEcYVTa0OeEqvNJFOtGX2a8jWu8XC3iQjla29n64dK64fQBy3SicS&#10;DNWRLGQCObOQarjQTPn8GsVxN3PfwL7oJJ9rDmufhBiukcKsqFVpiEV8cbe4vjtomcCvzkihWQ/Q&#10;XBsFaWcP4x1yGWlCRqqYZeN9dbDM84ZrPvbMi/4rf8gUv3z58rx5817XvrCnjzTSn+LkyZMzMzOz&#10;sjIOefjnO0q9gDNfbaHc7XA7PG6XY+WKlY3MEWhlfBgWWpkg8yEcgvSEwfBZl6jKzpZVnZt0V4gF&#10;WAOw+ZtkJkgSQHxPpPpNK7W2rfhFc6mn1WjmIz4Y0b4ZLTIFCqK7LG+MjaqIMX7eMuJvFkMsX2SM&#10;j/xQmIQIJWKcIqyMkyvbGX9uqz4Sxcyyog/4wlnwn0TktoQuaR3z0/Xmnzobp7WI7sCXIpOYDM3D&#10;x4szYogmynNR9FQCq0qgua0M11uoqg00l0TUEqhTrEQcEWHe3y462M68NyEi1cAMfGiM9p5JxDUb&#10;RGK8LpbuTrb4psZ9PTPq4d5tImWViSpqyHAX+BASU0SXiJgF15n2d7Us7SkN7kTNssjXNeLDSrUh&#10;pYRGGCyPXhf1aXLU0tTYh+5QGhuhJSVevjbchlKzkTz9YNR3n5nOFcXPfczSKpoPaaOChRETk2Tc&#10;T4si/a2p+kXP2Mt9lD0ju5UumOl27Cvx8lXT+UKCLi+Hqtuuve36Oxv/QdFxnpub2/A7IXoEBAD7&#10;To9oyX+Xdya+O2Hie+9Oen/x0hn7Vz322eL2VXlyuET0f0cq/DQnzF4NsGEh9e7jHXod6z64PPnm&#10;z29q9FN81GUrvC8O7zAFOEnYaKoxdaqR+oVZ/zC9ycci/bKlUu3wVfw45ytZjtx1uwpfznz63u3d&#10;1KuNjKdaKcebyj80VWpipJCJ99PwDwaBOSX4yQJsbGA+oNLqCPlKvHKxqXyxkXwlRvKZYDBri5nD&#10;r0YEW6Ivb64Z4UT7Jglgj8DtCBG6w2eRLzRnX18num9ju/qQHX3EXfeSspuVU23Vq9HML0n+eFYd&#10;K51oKTlvplvvleCNg+G3dpXdtxsuR0pcfaBYKAsFccOFxmLR7eBkmjFWzBpJcu4n6akkPUnMAJht&#10;HNI5iULuMO5pZw0lOYONaxKHl0y75LsaquUDxQHsqqqqfwnsiooKWN2vvvrqeE2A7Qnaair6dtny&#10;pS6+QPihYu5g8z5yj6ucr1TvcSxbnWE2x/M3u6IoA7d8IDfH3X0ys18ffamj/E6H+LYKoKISpkiC&#10;ykdkUN7o2zCxtAmr7Gw42Jx04IOsONsLKETg5E6Y0F6RFraKudTGUnRtk+GREUboC22cFficckIV&#10;wJhTIqSzXWKOd5QTzXxhPyYpAvQKHzrGAREvyK+1b/TlrdHfXBP3VMu4xiKfIUI4qGVeBT40jNpM&#10;5PM2pup2kQtiJBMHNLBmUECTfFw6U0TxFrOS085a1dGwpmPMXdrgFWgvVeD4Jvw8cjMTW5PYuHJ+&#10;8yPvmwZdF6coqBn2MZHjmomoVLSqPn6tnDXAOqM3uacZH4Ij8PfxuFZRNAiCymQ1sv+18QtGGRcm&#10;mwZ1ohaJKw/8wSgQ+GqlsDDu7WsqPhLxjbfd66OiosDR2tAzqg1NpSJTBfqgVXXf26iir5I75NbN&#10;s6e47Pv4XB3ebQZU6sB2aGtC/mlg63LgwIFFixahMQDDDWGMFF3qftfLxHfh102cOGn1qnkHl47+&#10;Zllb32ZDuJT4v6eXAjQ3TMfXqCPOxY078GieN3eno3SZ49PHSh+79ui1cWfjTVfM5qsKEA7OlMNq&#10;syDrVqsMCKtdAhQWuzYQxdDpq4Th+4Y8vuTxtCWj7tnS0/RVG7YflnZvcVsfUnajdLqpHDIC1QRB&#10;/1qQtgoq4ixoYAErC5hYQCZBCfzJe8s4mIFq/uWwX7DNnW0etCUJ9U8OaXvhfgsUXndQlqtV9VKE&#10;dN5KzptplYnCxKgl3MA+mUDd14mbe9N8G8m08W8AZ6eJuUOFTQOkr5spNXFa+SYhbGZhg1xjpIev&#10;E/P6kYwRQlaikGOjmSNZ5khsSXYagbNdN5ZmjAivOzfFsCZtYOn084HL/wbYsMOxhSn+ySefvPnm&#10;m/oTAmPrQ4XB4UD7+x+8t3fnHqe73O7h/TFu/tkOr6schGBfvHylajTzMR+cfkwi7GUBwGN9ZKms&#10;c3x1R9OHHeI78GFaYDkmAVm82fMxZJ1U8UBbubqjbG8lduFr7IOIJagFFWDhQ76EGxV5Vbvoyx0M&#10;xdfGJUdYTAQHg5IFvpqgNioLtD6ruXL1zpgfbjOnRKONK9AvAL4MwoSiITRGoO90ijnZLf77a6Ne&#10;aBnbFCVwKIoyX6FU0wCMjIkk312jVrZXFzaS4iRuQiuCURAUAXlgDYvy3RZDQYKlur20uUuj3rIZ&#10;FjhQxU1pPgSNK6NWJnHt2OgryyOPfRI55M6mBr6CqDa4VcBVcQNFjZCtD96mrh1pnTOU9GxFFW4s&#10;CKIioBimCCiEqdbbepgnPWyZf3+jITeBf/nQOCJLIowL7t7IknR3f1P658Yj37ed8Jw12oJzwC7h&#10;A2yh3SRBlgV5TJzZ0bNpRR9Ddmq3zcvmex0H+SdYXPyTo9wa511o+Cv/y8CG5OXlwaybOXPmlClT&#10;9EaC1qKD/LfAhn896d13P5r8QX7m4tJFyT+ubBnYYQw7aeCUfDEoF4ToO5Wmsd+3WFo046AbVPG5&#10;3VO6zpM/3THzqeLH+7n6dP6is+lstKFCYVdl6yWpwyXDDVWWRtwVh2sKxCqGatb8h4Sbt3a7bdmQ&#10;julD1K09CB9GMkzKSqTr+0ue66SaSCEM3lYYX0RN4gstIcIDIAruBZ41MCMOfzhkFuBOa9/o/gXe&#10;XBdoK6jWBw3nHNhEQCHcSidyyCDjFLyPVyd2RqoVxX69XHgvyRzOspL5cLGs+4XM0QR+ct4Aqayp&#10;+Woz7RRmAJuEVTkkKd92pJt7k6zRBB573mAhJ5G/ys5J1UfICbk2zZOHv51Mcm2GtWkD7TPPB8DY&#10;oX/P2DDFAWwgmeteTcDVOnsjMuGt8UX7Djjga3lKPY4SL/9QlsfrPnDEeXDhvDktGpskiU8zArUI&#10;oDtmMFA63sSOXxfla2ve0CJyqMT4tAZQLQxUDglrvKg+aLV8kaAG2yvHW8u2GNXCwEBGkfJZFmi2&#10;KG2AUSlpH3WlvfHrTqZ3YgyN0dRFlVEZmBARYYZWZpZ3i+zrZ6zoZXy9oynOqLu1KkAF8APFHVS6&#10;9aaoip4xp242ftrccjMwwN18VAa0z5k/nkiT2xor76H+68WtCepgq8zXH6Um7jLwgdzUQNnTFsnb&#10;3lzZSfnyjuhnoo0xfL4L3GzACr68ygTDnW3k0jcNVzPZz9savf1U+/goKBecHjaItlIxIdYulqh3&#10;e9CMZHl5Ch1zgxitKkxhghGHQz1xYKtNDXc/qT79vmXS+Pgn+iltrNokFCgFGP4qjAgWT7q+Fvv2&#10;Seu+ysafroi8pjNfmxw+iTZElyiiFMukKW0NJ+6DKW7Y/lxS8eacMmdJuZ1/swHA5l8z9ujALvtr&#10;prjHw7/oUFJSsmfPnp07dxYWFi5dunTGjBm6Ha6/BtPx/Hd5+91Jb7/18axZ29atccwfcCajif+A&#10;7D9E/BfVcyF1XZi+fynmkUM37nFsKIdB4SrXBsbBwPDsKdm6yrP0b+Wv9S239Tzco9vhO3scumdw&#10;WY8+h7pdc/iGVp91jvyyPfuuBT3ZUvm2i9V5gymjd+SqZCk7mWWlANtyRpq89kG2vTs5Gwvw8M/x&#10;8q9oAXvwnIFqbmNrrKsb3pIGbBXYFnivdT2webpOzg0DC/L12OC0673lyAB3mtXKujMvhagSMkhn&#10;o+mm7lL2cJIPph1K+Ui1h4SMsTQ7ieQPVLzNIipbQ+PADof3jmrATTCebintvpkPjMtKEfOHkZyh&#10;fAwcHxj390AyRzF44Nk205q0oSUzL/n/mCkOYP92gIouiE+aMtFlt/MP8XhLvfYSr8N7xHmk3Ln/&#10;S/v+9IXT3kpN6BJvNFODBHYicrwkd40x7+9k9HWgoaZyhdGwRDHcqEgWboASA4iUqv1MalbrRpc6&#10;msNt5MvtDCuuie8Xp0ZTSaWSwkgkJddaDdPbWi9cGxHsaPJdaz7YOSKxqdqUMQt8eJFYRdZeJS+2&#10;Mx/vbwwNoL5+0ta+jcZ2MDZVeCuHgjEQ/kH5R6+znO8XVdNbvXq36L096m/to9vDSabMSCQzpS0l&#10;MrqRaX/PJoH75NA97KebLEtbm683i1ZKzFzHCLFMvNVK1rWULnY2VF4j+brLG26LGhCvRHLYgZZF&#10;k8w6xUqTR7U4v8Qa3CRXuczeTW0eGNmCTzGV+KxtZhXMHSPjX+liWTuI5NgMWQ9aJ6RKd3QVlQhK&#10;jVAfhBlFa3NDQh9l8AxDylr5mY8tE5+zJN4mRVth4fC5sMgSSeUBMZ22dhp+xfyx37j7m+avv9Oi&#10;dWNqxAkkGVfaXJKGNYsousPs622o6qvsfSXNu32dx1EMs/sQ0MI/YlSmfWm8FMj5y4yt96J5vbDq&#10;eQmlpaU5OTn6MPJ/gmrudb87aeLbmelr9u8ucH7c6+KGJjUuyX+cVlWqPwaUgiD78FzzF9zdS0o3&#10;efm68Z6SshJN/xQdhibyFh9wlWx3lBY4t+UX5250bdzh2Lp+T/a0wplPF75146oRltyB0vrhrHCI&#10;kt9Pzh5BM1PEnCSWNVjMGSrm2qTMsXRjL/ptEylo1CiakLABpM0927+jlMMSkXpC1s1vLfyCeb6t&#10;T+SZGbyAoML8jAa4m8BNdJ5N26upDzkQyb7vKBQM46+m8kcJ+cMpmDYrlWbfT7JHCIXDlc9aWqqb&#10;gai5X8DLhF0gGS42MpW3YxvvEwoGiuuHiYVDxMLBpGA4LUgiBUk0P4nwsaiAPUySIYZVSUOKp17i&#10;I8/+mI9dD+x640pzpnh8weKP+fd4vE5nWckhp72cryl76EA5/9Z8/pK3v/6o+coxcQ+1tXRtHNkv&#10;PmZ8B/P6OyLP3qZUt1FC8SYflY7LyhqD4QHFNMRk7W9WxkUbC1pKJ7qo1bfQwK00eIf0013WvFuM&#10;zzQz9ouU+0VanmhsXX591NfdjNXdqa8H9fWULt9j2NnV+E4L09AY890x1gdizbOuNR7qFeVLpqEU&#10;Fh7Bfn7ItHu0Mr67qX+76LtaRKd1ss7uYzn4UHxwjNU3zOTrI13ppbh6mmd1MSc3jusRFzekqXli&#10;e8O+O+TzAy3+PgZfP9XfjX57m2FpG8PjZvMAs6Wf2fiy1ZTRNOJ0F6nqFqnmHqu/LzkzUNnYU322&#10;g6V3XES3puYHb7V8OtZ4fE4Tf65Se0Cq+YpVno/aWdZ26PPm1j1i47tFRT1iiljYLHrn7cr6vvCX&#10;DIsfMb7+qjJkstoxhTa9lcV0kJvdJ133pLHvhyRlpZy8moz51PzC9JjXnrSOvtnYNd7cJc5wU6xl&#10;eCvTh10tjluuqYh4vtqwrSry4JeNp40zp9wUfXfLqCFNLe93MW3qaTo7QK69j/n6SzufG+rdkOvx&#10;2B1eZ7nD43GUO1yHYGg5PMXaTM6/KHz2rvZ+W+8tB7w3btyoA1tvJL+Sdya+N3PWR/8fb38B2NaR&#10;tY3jujNzSTKGmZum3LTNlhmSJm1iW5IhTA01DZOZE4cccGLmmNlxmOwYxbIdLFPapm04BkkX9J+R&#10;u313993v3d33+/++21Pl6urqSr6aZ57nzJw553zDmebmY51ZH/RcGNnTicRf2Id29ms7qnCgnb+N&#10;XW+Y3mI6jltWh/mLpg5TK/7SVsMlvbXdYLQarZf0V7FKaCFZrq2klLrR3NDUUKM7vapi+9AsP1RC&#10;0iqQWSLsxJKZ5HlcsT8q0yiqfcgs0fE3+a9G8w4lAS1W3SKPgeoKEfnDbcaAJ/WwZYAlNOZMgF8l&#10;+PwT8y5sy5i3++Dd53Xj9+LTsOTGfj5R9fiCUKJJBU7XHDgSESOw8M4AuvF1VP0hKNHAspl02ceg&#10;zJ/Corp6Gjr/rurn/hx278nnKvBbgMRDJwMFFX3fnf12NPpqDPz6UeqLR+CXY9GXY+kvJqDPJ8Cr&#10;46hL42jDFKbxZXTuNb5y6gzjjrv/jhT/p5Fn+NciPTEWWbExJ08eb20nJXQuGaxWow672R2mtsbL&#10;xmuWi0f3LrJHsz2hw68uH3pu/ri2OcN+mD34wYfK7qc422j8tRmBlF6hbvHQOtbr4uMDmh8b8vlk&#10;jzsvIuE1gEErTKPEGdA+g77ni77w69/mM6z54xFf+A64o/ZwaJV2NdXrr+jVMqIvErXUzz6eBt8h&#10;F/yGmgMH/LSwf+9SzrGYkVbQ8mdIjmDu7WW+Sx6oS3zk4q5JnycMubvb2xbrJqxSSrP5Xn8g+gGH&#10;lrsbNKIzaERLwChT0Jibfh5dHwH7+1B83118j5XehcI73IM3+etTvBsme1x4ZsD1xwbdfZyzvQaF&#10;D4Bzhkr2Z8S5VPdS7urS/i2fDm/ZMvSrXSPuZqikCiTX0/ZLqOc2e1tkrtq8cn4Zvc74hKb1qWe+&#10;GN7/1mDe9Dqo9eUK5tPRm+Difaxfmdf0LLdp21VTtyqnx3Oz0mk/Ui0ZaCqBugzNzWFW71GFBg8I&#10;XT4yfJ53gto9baaq1IdpedXrgfcsgcqxwW9szO/WUR05o9rCx5g/GfXDQm/bbGibAezv0V1T0fkl&#10;73dUFpuwxML8ami3EtJ2BZ2RtZxkLK1vZtu1YYj+b6COsY2l+bnz53clJoZFRYdjEEfFxGO3OiIK&#10;8zRuN5HR4VFxoYXluTqrtbH1+OXSVx1NI8SrSL4P7kpMi4NJFujQ28OXmd5sNZ0j64ANlw0WUxtu&#10;Y+Y2vVWPvzOplki+KiEPvdlstLZdIeO32Au0HjhbODLXn4jVci19ZCFTuIQpXIoK5qCSIO/s2WMy&#10;5z56eM6Q0neUN0ZDCTuxWIoj11RWHw9DLKeR9AewXYZcj8T3dqG3D9t/Ihwf6TPXvozRjsn5T/Bj&#10;5BN4uy7uMoxwkWV+HQf1k0Ht+6DiI1TxEV32EVX3BtK/yP04ibV50RLDSoBM2kv4UvgKHIlvkxla&#10;4Bg7RwtKWlQhUYlErA542sHTvW6o21N5Z5Tq9iju+8fc21/w/W7VPcdDDNw/y+heunTJbv83Mqjg&#10;rU9fRUZHJR0+1NJywYDvs9GAu1Lcfbq0WLOu3XrpbNbprR/ZPgPd6zjHGuXDz7jelR49c/mH70Jx&#10;AiN5kNlBMu5IA4c77BrH9j4Obc/S4huUPFUhf4xEX5UtiHHMY8R5SFoEHctVPav53tWcuIqRVzDi&#10;SiisR+I6Sv6MkVcj5yooLFf2rvHs3uJu26YUg91swaAnnOmJYWx7WDGL7a2khPPKnkbPrkZPe4WH&#10;WMj2psPeGCSvZaVltOMzYFurEDYo7WsZYTUjr+LsuF/QAMcHlPABLX0A5WlAmErZpzO9U/vff8f9&#10;wdse3a95dr+OBB8gzKWlpby4HMjLgPNTyhGu7N3t1pOiFLKVQhVy1COMaukXvsuuuiTDkxLaJ3Or&#10;JNVUUTVKYLj73vDi27BkDpv0KbV6JxVwBPlVIXUl7VvO+BXS/vkgqIgKrGRJWo9SRWCFIrBYEZQL&#10;FqVzn+3qF7Kpf+oy92LsYvmChjf52/1f7UVRdrbRzt2/NbJH79WbrbKH9HOs9JRnM/YPFfhv6Z5K&#10;W+c9cy077poeq28sbdv1Fr3JjPcxvK1kIf0/ApvQ73+6udQbUePZeblY40XExEZERMS66kFFRcdi&#10;+o6MCt8eE1dTV6Wz6JsayzuPPdFl8ej9Ftps7LciW+dgIyW49OHguV88W9qY22bRGY06s4Uk0MNf&#10;FZM28flIWVXcGeFnVqvpamNzfWtjw7kmffGF00sLDg7OWYgK5qHS+VTJXD5lJbNvIZcVBIsWPJK5&#10;bGPx7o37o2dk+o2+/LjHwwEcGW+jkegOBU8SKyLwtMADgQMiD0X81I28hHdEkqKcljhaYrEhUmOE&#10;x0oeY4wW3P7LJGw8LeMTaNy4gUiTM7HhqzmUxGxKqlfJdg1R3Rir0r3MH/2QLvKlTnwMrS+ytyYQ&#10;oS7j6ytpWUk7OeikyZQeMTJ/DklACxl+w92Hq7PAPQ7+Gvhk/KEqWnRD+LsJnh53hvh2+d9y3pYx&#10;Y/9HwMaQ/nMeOyYutrq2hkgkk7mTeNmG1vZ23Lm2Y9dN32k5uOrLVS+JS/mbywc1asblzRx5bPoo&#10;69TBD9/3Eh6F8kBW9AKyNxKxDUOOSXTPFFp4i5FnKsQ5lLiQkZeopOWc4zPatg441iuEEEqIoeQ4&#10;So6Bzng3KYF17EOOvdC2G9j2UuIuzrmLkfdQ4iHGnswK6e6ObLorh+4tAvbjSGpTildp5ze8/C2Q&#10;voFOAyeepR4eVTzMp4S9jBzD23fSQjLbe5i176bE7Wx3OHq4QdG9FApBnKBlbH6UXQ0EX+7nmd5N&#10;b40ofnFIwSv9294bdmeGh7iIsq8GYoSyN4qSYhl7PCUcZGyZqLeYstdS9kbKdhnZf2PsvfyPInvG&#10;CQolEC2AIIF+XKBVDiXz81Dq9Jts/iI2ZhM1J5kkpiNZ74owP9OaWlpbAfxJ4jugLaY0R5B/KdLU&#10;sOoK3ifD/d3N/V8PGrTAd+hef1WhVnH2NeaHYRO7Pec5+AKJtXw38Vzx4wUh404veuyL+WMezu7n&#10;mMV0T6e6ffjv5w69vndOR1O93mJqbie+q9ncgn8zi+ESoWzC35b/tafdt+FLWHVGq9l67MTxxKQD&#10;cQkJUVjbuVpOeGRkeCSGeERMRFx5UYFRd67+fOa1kyMfXlb1/K78TWR0Asp30Gsk8JHd461fh26q&#10;X11rrTKaG0n4N7k06XfIQBrJWkwEhcFsqWw8tqogzj83akb6zpf2x0zYudXz8Epl5kq3I3NgmS+X&#10;sI4KXgFT58DcuS/kryxqLDl6+kxKXfr8uiWvNr0y9uux/IN+7P0Ryp/GuX3zqPLrSfx3E1U/jOF/&#10;Gc3+im2cy0azv41S3hqhujNcdWeY8i62kcrbY1S/k6VCqt/GqX4b32f8r6OVt0Yp8Wn3hqnuDuXv&#10;DHX7bZjbzRFuP45V4St//hR35Vl4ZTLseBnoX4fnPoJHNaBUQ1f78c3vqa7/RfX9BM+bwz1vj+bu&#10;jeTuj+DvDyF2bwh/dwhzZzB3bzD3YDDTPQh1D6C7vNkHA7j7w7m7I7l7w7gHA1R3B7D3htC/Pa76&#10;5qVZv625JXdhEf4fAJt41S4R3reTX3BEZ8At5IrFaO3A99hsbu1s1WFvzaBvbWi+FvPB3c8Gt/kP&#10;3/iE+zteytFuns+6uc9yZw9PHPTTS569jyH7BChMhPYngH0ycrzO3X4P3dMOEFcg+0bUEwLFEEqO&#10;BOJOZEtkbQc5W7r770keNw8hWyF0FLCOYuSoomyVwFYLhOPQXqV0HId3joMbFZ6Cvp9gUNmMfG87&#10;33tNafuJvXlX+XkPfU3grjzw1P3sfuuOp/07XvyCES8xcgstnefEBpWtmbY10OIp8Fsafz/Xo/cQ&#10;b9/BSVt5cQ3rWMfcXUeb/D0in/J43YN5TEVPUoHp3mziM+7ff+YlxXvIB1RCKo3x7ChAYgXoKuMe&#10;1Hk6DMjxBRR+Zbrt3A8irLcpMkUqQmaWOJRv31cNuuuu7BnJXnsEHnuLz1zJbIsE2hya5KksBdoK&#10;FFDC+Jcw2nKa5LsrowKrGG0hry7hfYr4N8LRuLeR11hOOYQeMJh5cSy99mW+/G23S08OvOf19j33&#10;Ty70m7nE66nxHsO8+ec83eeNpIveHXh3QX9pHu2Yp7q7dGjTp69W5GXp20k1f5JQxYCNDKE1t2Ma&#10;7AP232K7j7f/1v7FZjGZO8wdVnN7de3RzJxsbNt37IgID4uIioiIiYqIjoqL2749PuFIVnZn6/nz&#10;dbt/bhkl3+R7bUqLSBVIcLsdzhUUkx1gaA/3lvW1RPMuo1VPKvcZr5hNHRasBvCXdA30kU1vzj9d&#10;/EZslOfaUPrTSLhiD1ixXbk8gl8bz4QE0ymfKZPClbs/ZTLmPXVw2ZqyHRcMR9vadW1m44nGE8nn&#10;E1edXvbM0Rc8T07mTk6mT77EnHiDrnudP/4qd+YldP4FdP4v6NyL6PwUdP45dHEyasL2DGp6FjY9&#10;B5umwAsvwHN9NqXPqHMvgfoX0cUpdPPziNgL9IXn6XN/oU+9io69h7AXXfURVT0TlX9MV0xHlT6K&#10;SrWiSgsq1KhqGl3zJjz+Ijz7MsKucvNkhthzTOMLbMNLTP0UVP8s3TyZbpuM9JNp/TNI9zTd+izT&#10;NIXBn9X0NGh9VHlxMnvxGVj/Mjz2wfTO0DvC/X9Xih86dCgsLKwPz33TGHv37m1ubcG32Gjs0Ltq&#10;WHcYTQZSXB4fa2uu3vVV4jPfBPNzHvcewpCUSGQuGtFKACZxbiXj+duvKYWXWNvLVO87lG2aojeQ&#10;aXmfa5s34cEOlW0/25OKpHQgZCkchdBWzDsq6d7aAeadoy/GuDmaPRxNKkcrI5opqR1Kl6ATu2dX&#10;3ISv6cuNsCJn0N3fxnTf5btuq+73cD/1MGY7U2hHewV6l4OLujp6YYVbda9Hh43/tof5rkv10z23&#10;n+/yN+/zt++49f4+4GYnU7XT7dtTE4SzrKMKSVnQeQgJSapLEe4bXuk/gmdpyNEAQgVSUmiSUrFv&#10;Vv+bB0baM6CzAop1bs4LA+1NqD0btWSqHn7tJd9z6+llvxJBq4Mqs8M4B7VQgH4PvZ/tdHNrc/PE&#10;LNExAR79gM1ahcLCFUF5wLcWqEsV6jpS1YHkwSx1Zcwro7SVQFvG+BW4v7eDHvUmghxU0K65MAqw&#10;+HsM6Lf5BY/zr/X7ZfjEVvfRGi/ei8avUBSDv6oHoF7qx1V9qLq3ku1dxVxZOibipRGx27ZZDW1W&#10;7D3pre36DizCsazVkdVefUGm/4VtzOL/YH2A+h82DDqzgRQ2r6qp3YNbyd7du3cm7N6zK2FPwu79&#10;e7Jysw8fSk05lHbs6BlzW9XFC6vv/Di8W2C+kkG5CMNFdrYDvShQQxwKN5vy2WsvxerjXKv8rXpL&#10;p8nU2W4gFaMMmElcM3Q1R08lpqf7rj80RHMQqTOBfwkdUKKclc1rc9DsQ9Sn0V6xG0ckfzL5yLrY&#10;Y/nHdI1GQ6PJinuyS21kFq3tfMuF8OL4F9I/GZirpco+BpUf4UeKRGhiI7kTQKmWJDMo9SHx2GQd&#10;lQ9ZqlXuoyALqvAJfaYmZ5ZoqGINfhdFwkjwCT6KMj8yyVz+h1HYKvCRj0HZLKbUh8bnl2rJsFmZ&#10;HyjxYUv9aJKSBb+RXL/vU/qCwF3fBx/3JYvDK3yoCrLvGudXozIfsgi8+kOAP65yOijzo4/MnqHf&#10;dcfxbzP2n8DGdN0nyMvLyy3tVgPGtVnXjLt9q65Dj122TrPpku7c+fbDr/ySMf7MKjhABQHFu0Ig&#10;XUFdiGQXWeiFrswa1DtTJcwCjiCm+xN4P4Y7NZs/tunRriqVo4K11zDOY7x8EsoNjNSgcuhhl3H4&#10;meSni/d59v7az/YTL/6ilH5H4h1aekgLNmTrdnvYzTVaPBMOj//i4aQv7HSn3e28ExWL7G4bWOgA&#10;Hwm0bw87y/jYMylenzxQ7XLQaSJMdXB5NlWxgz4uU0aH8tvewVd+UO3fO/Sr66/0/Ex3XUOOViCd&#10;h10nPcvDPZ8e5MEoAO0KTyOJfUn4GP3B497N+8f2nkZiK3ToGKHNo9tK1+e4H8vq33Xf3dHD/CYx&#10;F0VFjQDzJH6rhOYI1Ox7Q19p7jfwpMfgG48ovxkLT7zHFsxndq1RLElRqItp/xygzYb+Ra581MWu&#10;PJUVJH91UA07M8fz6SU0N0IJ8C3kOZI6yRX8zjMe743mi973uPKs22ElPZIExZEywCThIn6Z8QCq&#10;T593uxQ2+F68qnjJ2ClDlR++P7W2vJgEHegvmfXXCG+bGjuI2P3/A7Dxm4gXbLI2NjVXV1eVFhWe&#10;qKs7d/7cqfOnzjacxeK7uKi8tuakvrWzsS229et37ti8r4tu1SLYLrJBgtuzAueN3UUH6/bA6xnL&#10;e/ENezt0LUarpbXdgGUF7omMFrPeYmx3Afvk8WPbd0SvC9/x3NwEXpsPAsrIHdNUes1JH7EgYezc&#10;mKlhsWHFWYUXa9tIsB1+l7mdpPgxGiztWKXozZfPtB1bV77r6bRPQIEGQw5UfKyoxOanqHQtqquc&#10;TVUGUhUaWBaISmfD0kBIMiX0JUsIcJk/KsUv9Rk+jdQkgOVkiRgo04I+MGMcVs6iKme6ZqG1VIWW&#10;qvInESZkbRZZkqXARyoCqMogUDGbKg+iKsgnkjeSr4FfJSuu8TmKygD8Ev4OoGwONlSmRWW+oHKW&#10;otpHUY2/rZot9vfI02r00feFW/8uY//pY/dhe8+ePY2NjdjJsWBt5BqrNFjIcn1XEewzx/LDbye7&#10;PUh/5LAfzdGMa3UHbmAKkusL8BRDveTmZlk5oWezUlgPf9nInljQL89/wIa33ZZ8NDJzy5ALqf0f&#10;Wjyly4x0nXN8hx58TV+sUiZuH7p8yZj5c90PJA89UjOw45b3dQleFehLDtZk9yjsGLghRxUQ0++V&#10;eUPmJw2ff4zb/BMfJvJLbfzbDvR4DzvsOj8ix2106DDv+apJWR4vVXIffuX+gaT6wAE/FphFAr32&#10;p8Hzi9zn71G+HcRv2Pnovuz+53Wqu3c8xZu0cIM+FEt7qfBf0Vf+WkFmkMnCFsVTowbV7R9uN8He&#10;S9yda3xTkVt2jPumJe6rFg89eLBfdbWq43fvEzJdITOFsiJZoBdc9n4uy3NceP9+G/gByZ7ulUMZ&#10;/VPU2TfQkSB2+xa4cpdidoYr2W21QluFtIVIUwD8KhRB+VBb6TEtXTlxKmQ8WRKfi3GLFCyJLMN3&#10;Fj09lkl+b0Ddq8ymYagfvs0kCA+QwB8SpIso9+mPuxv2P3Y32/Pg4tHjB3p4e7qvXBR08dxxk6m9&#10;xXTZYjFfaTvfbm5p69CT1k7GnLE8t7rATTTZ39of4P0/bxg/BiLpO1y6vdVk1FkwgZORcotBbzh1&#10;4sz5ExesevPFturj1oCmB4PbHJ45dhAiUgEObpKAvO0ebndHsl8/xre+8lSRZvupFMzSBrPVYG0y&#10;Wlqw+MYinwwGkORnrefqT+3fszMqKjzwk4QBftiXKWXURci/9M01hyL2FiWkFJTWnW/UkS/eYdSZ&#10;sSrR67MaT5YYTp03XWgmzvqlVqs5ofDgi3tXuGWu5DLXuh/azOwJQztjYUIsGxeDYmJR7HZlVBwX&#10;HU3HRqPoKBgZqQiLVIREwtB4GBIPQuJASAw2GBpDRceBmO1M7HYmJo6OjkGx2CJhVDgIiwAhUTA4&#10;ng7ZQQUnKEK2K0LiFaHxipBYxdZYRfBObFTwThi6g43czsbEMnFRLov+w2JjmehYOiqGjoqFYbEg&#10;JJ4KjSPvDU6gtiWCrbvwp6Ot8czW3ezWePdtkZry0ju9DwSn0+GqytfV3XOp87L9X+YVx6iOiIhI&#10;T0/X6XSu6RCy3oMEJ2KFZGk3Wdus5w6fS55qz6G70oYXBDI8Fo6AJPongIAMbm0QsS95M59HjhEP&#10;uTsOojs5XlczH2tLeW77pxPjIt9sO/H+l5bHe26z4l3a/lDhcLA9vczXXw093/jG9j0vbwqdWNn0&#10;arnliRP3vDHNHpOoGgdTZeuf+t3E4PqJQZmPvLJ+7Jy6l2eZRwf+7jnLrnzBxgx2QM8erwFfjhxT&#10;/PhjYc/3nzNibPbk8RUTxlhH9r/n0a8XDhbAU12q138e827Loz5Vk179bHhUwbSkxmfqvh9+TfS4&#10;LaP7IjqUwXn0c4NkI6ULIOJIGDaAT0wYcTxzrL2DkW5A270B33w+tq3hxcNJz+yIfaXh3Gvtlx/9&#10;vHvIRZE/Z+OO2RXlEjz8/eiVp598P+mJl+PGT6t97rmWJzx+Hspfegp72lzeHD4hmF6TpFicR6pM&#10;+JYBbSn0L0B+uYgUdqpSTU9RPjYd8AOwyqbJrSTrSAAHAE+j50ewB6d5Fn4AVkxA3pjPMeIhiXkF&#10;EAskCLmP3xxoLX3Odswzb+P4xwf2pwH75OOPJu5N0Blwp2w1YgfW0tpmbmslPyiBoJEgkbD2/2bD&#10;TG8xk6S1liaL9aLFjDV+h1nfYcX4bNM3NzeYjI2txqM1rduqv51SIXDJdrjeQfuI8Kke5O5Q0L1K&#10;eH0EPPUiXeLzTPKyncezLWQeTm+ytBlMraRnId0GbmyYdVtPnDi6Mz4+OipmydqdozT7lH5HkLaE&#10;1Wa/tTEhs7LOcNGA3Q0MXSzdLcbWBuvFvdXJH6avm5axYUVOZOKJgmNtzecbLwan73xm+wp29wo6&#10;Yh27Ogwt3c8tzmbnpzELUqiFyYqFqczcbDQ3E87LgPMy4ZwsODsbBGVTQZlUUBY1O5uanUPNyafm&#10;HlHMy6TmZ4EFmXB+JpifARdmobnkZBiQA/3zkH8Boy1CmnJSP8C/DIsL6F8CcSceUEjhnzuwAHff&#10;1NwcakEGWJQMFqWARanUwnRiC3Ko+XnUgmxqQaZiXrpiTjoIcJUHCiiE/lWUusZVxqDA5bjhj8ic&#10;lXz+bpdddMoC5mwXY/9b89h9jF1aWmrGt9eod5numrGzXX9VZ+5oayjvzJp5O31kbxIj7vawLOee&#10;9vRSUn2LNhU8olmKUwG0/mXlzeQhvQW0UAOFZrq3za1H378yof+xnFcE20ibwNslRhTdZBFJIitJ&#10;QBKZnt7xx469kFbQ/0vB2ySqzjn4ozJTKaMymSoUUGavR2qv+2qzcmrK8PW/P71A8FTb0FsC/ZQN&#10;DeyhaAfDdnn3/2bCpPJnPEOHuZme89A/525+hvl+HPXAA8iAkdDwbuYVm+fHv3AvH3bbf+0vlQ7v&#10;OoE9a4edDuaG5Hb24pi3/jISoxlB/Ecg1+pRyEMY+KHXF+cmOtp58QZjv8vZu7wfdI2qO92vqHDU&#10;w4ceosDbJNVNh8ePDvdLEqgX6RqRTX44el7b0NdrlOpfRr9h8xjgYNxvD0Odk0HNdCZnsVvqei4h&#10;lNm8Fy7IJRUbNaW0tpT3KwfqMt4/T/nKGtB/EoloByqyzAQrbbz1Q54BE7n895iS97iQF7gJniRH&#10;KeRJIB/xF6BKBWPDB93oHCOYuZacSdOf9eIh4JT0k08/uyNxX31jgwW7m2Sxl9liareQ6BKsv3Qm&#10;DAeXGv9PN+ywG/D/uH8wteNLEvVOJqPNHVhIY/+7vaXBWFvdFFvy5ZSyXo9EAawSqRkSP8nButtZ&#10;ICNo48H1Iejcq3S1/+TM1Qln84zWNotRT0LQLFghmkmuHjLzrm9pa0hLT4uJiomIiNkcvuutFTsG&#10;+iTT2iNoTtLw8I0Lined0bViktfjTsH1nryLVT7pawZkqD3yA7yzAh/PWvFJRszew4lzdm1+bPcq&#10;fu8qFLuR2RzNzt9PB2RDrJVIPc0ShX8xFVCmCMAIxPvlJEe/ugYb9Kt0VRooo9SllJrUzUJ+pbRf&#10;KfIrhn6FwM9V9I+cX+Eq6FGjINU8jiKS/d9VOYDU98Inl9GzKpEvmeN01RIpAf5YcRQg/0LcQ5Ea&#10;YBpSAEShKQRa10GsR3xxL4/PxN8qnwoocNUewlYFNLVIXUGTggEtt3oFDOn/LNECpuvt27efPn3a&#10;9RPqsRQ3kAACazvxrnW63CU/7JwgRrGOrVD4lL05n098bvDjHmSxIkkeDOiBiJk2nLu4nu9K4x9m&#10;KborVWKrh2CgBRO4Wgq+ODZc/J53/A7Fu8hxx8vexTpsSsHGid0qoXvoV5fGdxrdHzqYOwJ7U1J9&#10;I7FXRdYisDq7qt7uUW1Hyb8wUUavFNugPQITKYAlIvAV2HcF9KiDHtzDeXd5Df16CKdz5+8PYe8N&#10;Y+8OZboHAgfPirCfSE1xgI9F1dwHcKVRmXl3GEZgix1+I9J3RbpH5m7dGl2QOvK5SUrGFa5OU2w/&#10;zv2dJ7xP7ne36Tzldrr3EmW7TDmuwu6r6Go9sJx0s9+g7Q9Ym6ASe/vbe7zuO+hfJOaqBE/YlYm/&#10;8Bu/QMsfqGZI6HFR5d6jBLdHKFpegBV+dOFit7z5yvTlbFwwXHoABBwB/lVQXUZpcL9eQn+Uzj4Z&#10;hJT9XSvYyIJtzp1XvTpq4M5pZDCmwkdZ+L7X6vGqCe4cueUsCzj3QcrnZ3kcMwy4c8/DcZm+eWJI&#10;7mf9XhjDsmSti/v4cY8tD5xTlpRsbGjsNHZc1hO5bDLjf8gQFUHonxL8r/ZvbuREo9kVjYavprNi&#10;Ya+7pNddPG88XGLVFn81pbx7YKrArBfAPIl52cH1EzgocAqJYkTEd6ngzaH0tWeer1PHN6e1WPUd&#10;ZM79EgltJ1fGjc7S0tyUk5NJotoiYyIioyKj4paHbZ+yJMXdPxXN2+uVuPnJrDUJZ8obTaTGABYL&#10;Rktn+vmat5NXcwUBVPlMRe1MWPnOmNK33jry7lO5b43Mn+FWpOXyl7CHPuu/bav78hhmzj4YkIuC&#10;cul5h+DSfWhZAvpkF1qciBYmofmH0NyDzNx0Zh5m9UP04r3ok+1oeQxYGws2RFObw6nNIYqtYWBb&#10;JLUNP2KLwPtwW5TLYkBwNAjGL4WDrWFwazgKDafDQlFkKIwKpohtQ1GbUdRWGBkMI0JhRDgMC4Pb&#10;QsGWMLgpinzE6p3o051oxS7wSQJYHgM/iUWf7IOrdqI1UfTqEHZFxEfZNbdsPTL2seU/fOx/N/Js&#10;7969bW1tBgP+4QmwjZYO/ANajLoLJ45c2znqTrC3sBKJCxXdPqjHh//mQ373i15TR9F/8aReHYSW&#10;PelZ4Tvst1iVfBg4MhVdxYy9gZVN0GGCDw30Qz1tszK9V1nbFdDzOf/ga9h1Q9l1Q/Hwa/r+N8yt&#10;b9hb34DuW6D3HpQE1CtR3TK4J9K/i+yPkvKK6KUX3c728iclVC7QeQKzS+A2yuxcGb4nsy9I9FiZ&#10;6mdXMjaVK6YHQYnED1ASzYnMJJGfKcAFkmqVnTrYTZeIHtUy6BSZhxIvSpQoU4Lo9st3g3IPPKr+&#10;gHvpCfjq0+gT38FHdz/+sMlTNFAOk0JqZyUTwn+IoAd2K3xgYXovQdv3qBd3Uj/B7u/Agx+pnnvU&#10;fZG/JnNnRJhvh9EiFyjDtwV6pEixgjv4ehJ16i2qxA+WTafL1Gz2UiYiFizJVWiOusojFys0RUhb&#10;qfpwJ/90AD14CuX5FBj1hOfUF/uHTuOPqFFZEKqaR9d+1K/srSGRz7DT+8GXWP5dtyfXD115+omz&#10;Dwd938MJX9I9J7mfUgakLRyufZx9ZSB6sz9a8fjQdM3rLbuDzVWF11rrL5l1JqzDiRY3WayYav8O&#10;1f8esPFbMb02mczNuHcgS/QtF1uNp+ob88+0Rh7tnFVxc3SJvV+a5BbsYANk8KFDNcGOoIAokaGc&#10;FBBpKJLlze4Phr3TOuOAKQN7CpdIwS4Tbm1GM+4h2lubW4oKChN27Ni5cxf2DiOjt8VFR4ZFx89c&#10;f2ioNtFteQp9eJN33qJXM9eUXDhGeN5EcmNXN59fkhHjmbEAlvgrambSDW8OvvLKBMszY1ufGWl4&#10;3/PCx/3K/B/JW/5GWvAT8aFDNsZxG1P40GT3uASPnTGeu+O9EnZ5xu33iDrkEX7IPeSAR1iye0Sy&#10;R/QBj+073XfFue+Jcj8Q4pa8WZm2js1YyWSsZDM+xTtc5ioWW9YKLmslNlX6Kj4DH1nBpC/j0j5R&#10;ZnzC5nzC5i5h8hfS+QtQ3kJsdN5cOm8enTufzl2Ajcn+hMlYxaWtVqauUx7erDoY6nYgkt8bx+/a&#10;odod7bYz0mPHLuW+GD4lRJmyyWN/sM+Jsl8dNgJrScLg/Q8Gz9LS0l3reYjowp26ob0Nd6VW04WK&#10;tA2OJJUjlBVXAMc8vtcPiTNZUQ1vBjA/qpnLPsqvZ6M7q1F3qHvvDr43G9iroP0Cazcj+RIlXGFt&#10;X3PCt7T9R9R1E9huwZ5byPELZ//J2/Yz3mF6bmCQ8103ONuvKvsdpWhDogAFJ7BLCpsMuiTwswN9&#10;7VBabB5nRVDupItkusQJD4nMSjsMFDhfkXldoobgRiMgVmCAEyEJsBKAEqWS4aOicrrIagX3ZRJK&#10;lJhcJ6gSaaOd/8GhvCOgHolxiLyjh+n+weOGXnX9dD/raf5Hg6rH4il0AqET2S2MoFeKJkay0JKe&#10;I8PjVihZADbBCpwWILcj0Yqka5z4gH0g8F/0sift3H5JtVagg2TwrKjibTzb40lfGktXv0NVamDZ&#10;XLZkLpu2BG5KAOo6EqOiLiMlnbDq0+aCgDw0PYN/L5meHcVHrVXmLwTlahJ7XOpPF/tx1e96WZ5y&#10;+3II+4Wbx4/oqTtcgL3/PjvTakcPfuVsLR49R/i7B/v9HKr6YqXb53P4m7NV9wLQT/O8OzdPqc/Y&#10;1ni8wNBWbzEa2zE5EkGOoUymlvqWiBhJUBn+l0xpkX9dho+4YkbwQbKLW4aFpKAmp+kM+gstR+sa&#10;kyqblx/rfPX8zaFnet3KRY9Um/smgfF3wrcEMKnXzZOEbTJAUgKBBQIPBdz5cp53+3/UPC3LnGM1&#10;6y+3kU/QYX8dCwCDvq21tfBIwe6du/fsTsSkHR23NSYiLCY6blHYwYmBO90WHGa2r+dz5rpl+i89&#10;sv1o8xm9pamts9VgMRScqH4icw1bOIcq07B1b7mbXmGvPc9ff9zji6c8zr/69OGPNuZElZ+o25Sd&#10;+Fz8alXCBjppnTJtiXvaEuWBdfyeMOX2WD56OxcZx0bEKCPiVZHbVdGxqrhIZUIovyuYObieTl2N&#10;speBvEUQQzR/MXQZyF9E7MhCly2mCpdQRYuoogWgaAEqXghK5oPSebBsNqlGUOIqBlAyn8JWPF9R&#10;vAAbIDYXFM1FBfNhHob6Ejp7GUpfRaes5pLX8Ic+UyaROiEo5TOUusojaZ3/qby7vd1OjGoJO9qu&#10;wveXOm32f8XYLge73FXnHv+IVhOW4iTWr8l8Ia6j5nWpAkkpvG0H6o2mH2xmujcwvZtpR5iHEMv1&#10;bufERFrcj3rTVEIlJzUi+yW25wbffYt7eIe5e5+99ZD/vZv7tZf9yc78INDficwNu8fvPYNu2d1+&#10;F5l7vWxPr7LX7vHQrronqn4V+J9E7ksJXZGpyzJlFqkmgTovwjN2VC3S+TKdIjHbJXoTmTpmfEX2&#10;dczYElC5ovOhTLMiz9mUSoeSIct6KG8JPCGhGQ52sY3fKLAxEu4RUJGATjtQkwhNEnNdZn8U6ft2&#10;2tbNCXc9xHu8cJ+X7iDpFhB+paSbSPpZKf9AO74F4heo5zro7qScJoRNMFNyOyVbFKKFclznnA/Q&#10;PZm72sucEOFhmd3i4OZKcIqo7NfLsBJL3xnMWp9AR2fxBVr33CC35E/B+t1QXUdpqxT+JFacxI1r&#10;ykBgOa0tp/0qGf80dvVO5sA6UtK9ZA4qVtOlH5MK76c+YA2vqb54XvlgiIedGyvTfg6wu5du6+Lv&#10;f+9tb6TtFdCW5fVwz8iHUQOETe7yKti7Bvy02fNq7MjOg1P1ObPNtTEdjWUm3TkM7g7LtUvma5dI&#10;qILBbLxOCnFYO3SmDjLx3WZpJ0nKO/Tm63rLNbMZO9UY0RadztjUdvaU7kBp26pc87S8L58vuflY&#10;SdfodJv7LhFuk9AnDvp9B3hc5kfZmQEOzq3bXXV3gPLHx/nPn+auj1N986Tyh2dVl5+eXuVfYC7V&#10;ER8bS0O90axrs7a1WVowwJsvXqysrE5OSo2PiYvBHmJ0bEh0QuiOpA9W7FQFptLLd3GhCXxM3GOb&#10;ojemFp9raWxux/Kh3dx6dUX5gccylyjz5qCKGeDYVHDsVXj6JXDmJVj1jneuz5OZn6w/mnS4rlAT&#10;FeG+IgR8lsh8tptZvVfxaSJYnoTmpcL5ydSiA9SCJLhgH1xwAMxPgouSqCUHqU8OKlYlKj7bo1i3&#10;h9q4G2zcDTfsUWzcSf3VFBsSiG1MoDYngG0JMHgHCt2BwrajsFgmMp6NiWdj45jYaCYGWzyKioMR&#10;cVRYPBUaD0K2w23x1OZ4/F58QQW+7PrdirW7wOpdgBTx2kt9msgs30d/eoBancisSPDJPHO/pxcD&#10;9z+LPIuKDTt15gwRZQYrGRextJJkKW011nO+Dy+P6DZRtjNcTxXsLWXteayUycvZvK2I7ylhxaOM&#10;o5a1Had7Gtx6ryH7T/SdB+wPAvu5iC4LwCrSbQ5Vk8CfE9jjAl0johqBPmVD522oUaRbHLCzF37p&#10;4L4Q0HUbuNTDGW1uDQJ9RoDH7XSVnS0R+Twnk+EEWSJ1WAbxMrXFoVjmALNF6Cvzr0j0aIFSCgra&#10;ATkHA7pY8P0Q+PVg+r47RZLjUVAEAwTFkwJ4D8tjCa0QqA0OGCmiXTJKcsJsJ1MtcfUOZWev6lsH&#10;c1PgfpHAL070i0z9Iil+kxR3JdQluvfaVL29rPOeh3hLJd5wk6wU5mrRrBAsxOwdCtu3UO4Cd2X+&#10;qh2dkMBhSbnezgaI8DmBH2ingQT4Xq9+PzzCHn6dWfMcs+h5buFUZdB6WpsJA3Io/1yoKSFh5Jpy&#10;Wl0EfGsVAdVAW6QIzKG2bkdZq+jSuaBC3RfVQPJglavp41Npy3PouxHcPc8xdn6mgzvQq/zioVf3&#10;9143jg2o3uZ5QO2Z6cecXaT6Zsug7gSVfS9tP4zupXt/nTuuIeujxOhlWzdt3bFjd2pyTlVpVX1D&#10;Xn3zvguNGU3Nqc0tyU3NB5sbElvr9+svJOmaD15oybzQnNvShF89fKYt6WjT7oLGzzKsHyZ//+S+&#10;+/122Zh4OxPew6630QscyqkSM0VS4H62v513e+DJ/TqcuTJBqXuSOfsCffw19sQb9Mk3wbnX4NG3&#10;p2atKGo9SiLPzK7M9Ra9odOAcW426dpdmv/ChcaCgsI4Mi4elZSanlNUsSkhY3TAAV57WDE3g1qc&#10;0c9//0dhhWcvGI0dBoPVeEV/qcJwemXV3jFZK+icFSBjDX3oU5S5lMldwucuows/BVnLJu1fvyE3&#10;P/RQyXML493808jdVhco/Auhtor2rSED0QEVQF2BfKrJ0Je2DKorKL8KSMIEC/FvRJEKm5WuKtmu&#10;+CIytOayP2KNXKV2AwpBYCEMOgJm51GzM8DcTDAvE87PAPPTwPx0OD8bzM2i5rjG22fnUkGFMNBV&#10;uFdTho1U7SWLgkpI8W0Sp1hGBZQzvmW4bVDqKuibN2tf6/2uHld8yv8IbLz9LbAj48Kb2tpcEyId&#10;rgmRDov50oWGuC8/f1Gy0Q/vq7q/xR4yEq7xjktQtELhC7eHP7M937ndbPW8Y3ITv+Gk3/l7DuZ7&#10;QakTmSoB5dlRho09ZON29jKxNhTWi7bamQ0Cu0HgtzqU4Q56l4NJFqlcgU++43ngFtbYsEhiiiU2&#10;X6DyRJAmgN12JtKh3CLy60V6hYjmSzDQiQJk5CvDD53UEyIYIlCsRJHsVpKSdbix3z9KnX2VOvk8&#10;9+NIprc/K7KMwCEJ0k7FYCd8SUYYbPMcaJEDLJEUy2TFRgcVY6MPOvgCB1vscEv/zbvgPn3UoTwl&#10;cCcl5rREN9iBxU5/I9J3ZEZ0sHdvu/32w6DuL4HDCmUjEo2MbGTEdsr2FZAfgG6Jv37H7eivbpl2&#10;ZQQZOqJelrnBIqQlMPiHgYOThygf7UfSvjEIubHcsHGe04K81uymV6dR8/KgXz7SYk1ewagL4axc&#10;zq+I9i2B8zLZsEgmA0u7OYrSOVS5H1ukZY/MZLOm0kfUsG4auvQcf2/YKBsTYKfzu/nStoH+MwaO&#10;6OfugTgPCMd7c0vfGGxNmthd491zEtkv8N9UjAuZP3rM4AEMy3JK1svL49lnhh9K+YuhffLla49f&#10;uT7p+ldjv/ph8Lc/e33/s/d3NwZ89fWoS1fHGC+P0V8f1frFqLNfDi/+xTP3ocdOu9sGES2Ugb/M&#10;+TlpP6fiA4l6QeBGCkoPhwo9GAi/mciZX0Cn3wRVPlS1n6Jihqsih5YiK6g1bKHv1LS1OQ21ZtzM&#10;jNdd68f1eisWCjrMKBjYWOzrLR0turaMzJTYuIic3Kyc3Lyo+IwZq1KH+GUATSkVUK2adWTqpor6&#10;c0azqcVgbbliMJk7Wk82nZ13eOeAdXH0JwfZJenspwf59Yfd1iW6rdvNbzroseTA4ICDqxJqQ3Zk&#10;vrrykLc2C2BUB+SyviWMTxkKKAIBRbS2gNbUklFxbSHlXww1lazvUeXMat6nisHo0mKrgP6VSFMO&#10;1Rj5xGhtBTboVwXVlS6rgKQgbhnE52hIFX4YUOKyYhhQQMy/AGoLIb64fwlGb19VbUAGyfFlq7Dh&#10;T6H8KzCqqcBSmkx94W6lCs4q+Hif5XZv13+2CATjesfOBJ0ee09Gl4d9WW9sb26qr+945pt7E24L&#10;3D2BdnRB8R7oucvdva+6+YC50cP+KMAfe4YcKR1tMnDddvYnB9fpUB6XmBQBhIhgtcAstfNze9iA&#10;Xlrdi2b10B/Z2BkO/kOR9RXhfBta4oCfyNQ624A5+mHaej5CRptkuF5k1wporYxWOhVLZWq+CIIk&#10;EEjaEP2hiN4Q4Ysy/YRMj5aBm0yxfyyvZYDMU5JS+dCLuTaevjSave8BRQ5IFJRYxgmRTKlEMEZG&#10;rziRj5MOkFCQRAVK1DwBLLPTnwr0Bgls6xoYVO+1/jqbKHocEkG2QJcK7FGROS5Q9T2Kb0RWdFCX&#10;2pjzRd4PzcTHls2UZKKcRlo2QKGTEX6FdsdAU6d39nll2Z2ByQKzXFZMldHzMhraxQ4p6uf5ojdC&#10;ZLSbgq7Sv4hGT0wYuGWO+8GtTEQ8WnhAEVAEA2qhTyb1Zgzz4T7ar5zyr4SL06itu5jkNXTBEjpn&#10;tTJpg2fkJs/lWn7rp/ThFeDoVPTVJO+u/s/1MsuuD/5gs0rlSUojKhApyYkoMEQJty8b/dO5gbar&#10;qt86PQ6EjZgwgsevMJBzJUykVSxYPH/QFetLjq7H7L1DHfYBDtHdLit7ZdUDyfNLYYjVPrjVPqDB&#10;0b/OPjivd/B+OxsjgFUSnC3BWSIz1eH5puj+tESPlOjBIut5d6jy20dpy2TFsVe5wvcHZs3yzAlk&#10;ijRUlVpRqwEVvkyJHyrX8EX+b6avOXyu1GKwWPXX2zHhGtv0pBgAqejabsLq3KA3t+uMhtNnju9L&#10;3Llr547du3dv37t3dfT+R2dnInUJpS1n/bLe2Vx4urnJbG5u17deJwXLLhraG7OPHn3t08MefimQ&#10;lIzPU8wuoIIyUEAKnJsBAnOpGWlT1+Zuik/5eGPyiNlZjH8pCChmZh3nPjzDzjyBPjrJflzN+pbx&#10;vvj6GJm1YNpFNMWifLrT7QWT6pUWt7ebPd5t83jH5P5em+qdlj5ze7cVP3V/r9XtvRZsqveaXNbs&#10;/n6r2/v4abPqg6Y+U77/V8MHsb3fqnq/zWV4x2X44LtNyg+auGlN7PQGdno9P62e/+Cs23tNHm8d&#10;C4z7puuhHeP2PwN2YuI+vY7Mg5hMbQbzpSZLTemZqNP3UJNd2diN2gVwXaJ+kKhOOzzXiyokcFJw&#10;q/99+PmbkzcnPVl0YbD5/qDTPf2KROUOB7VKUkyX4UsifNZBP2pHYwU0xgHH2MEYGxxrp8c60CQH&#10;mGJn35Hcpj0csPjG5JmVT76dM2DD7eGL73svEN20MqWWkEZCgSKBn68MponoZQE85lCMdCgGCcBN&#10;RCQVO1koj8iKeQkoJLIsluS76/GG3Z5A4hVOhqzClQBDctABINEqCQ4nxEJNdUCNg/YTmRkSM01i&#10;Z4go4G7/Zd899faR4Zrz3mtujt14v19MD7+vh8qSqFInqBW5Zrv3zXvDzx0de2T3xF/rhz5sHfXQ&#10;MLhb7y4ZlU4DLVrY+1973rn1XP3ZR1KLRp768ZWiruFhNmauSKlF9oUfB3p8xiNP3jVBTVMEUQBh&#10;8Lm7e817rl/WHD5nFRsVRS9M9vgoz/3DXdyLq/q9t95rVjLrV4n8K8DcQm5rjCoumN+y021ZpKd2&#10;i+pVNfvhGuWacGXiMu7Ce/zXjw6/3e+N6mcGTulP0SRjJH4EFCKZ3ij08steZxu8H3QNNF/r/+EM&#10;N4bGZ+AvwJEi/mQ+HE4crywumHKva7RNhDYJ9jqZ+07uF5n5UoCNDnBMBCUSzJHBbhlukuhFIvST&#10;4JsyeE6Cj9vgxB40ohd4SJAVVdztwaz5ca721QH5Hz+avfD1/DUBZWEfl4VMOLxYuW+V4uBGlLyK&#10;P7ySyfzELXvFK8mbEk8fITNw+stWU7vRqNOTgXqMaAx1vdnUpjeTCFOTSXfieG1ycnJkdFzi4b1h&#10;CVGT5ydzvnm0XzGjTntrS+HRpgaL2XLVePm6oaMdc3678aKpfdueikmzD0FtLuZepD2mwGSoLgGB&#10;pQptCfIrHhGU/sycnRP99w7SpmN+pgKPwGkn4JSz6PkTYMop/s3qfuqccQtLhgQWM9NPKJ5upwb+&#10;BDy/B/2/AkOugpFX0Kjr9Mgv4ahrYCR+ehWMuEIeR12FYzr7DIzpAGM7wdhLYPS1/7Ix+PE6GPXl&#10;39vncPRVOPoKHHPZZZfg6A6E3z6hAzzSASZ2oIkdcHwHHGdhx16nR1+ctf7Gg/vYx/5PGDsqKurg&#10;gf1kdtNgsZAKy6ZafUSudVqRE5aKdJnAV8moSmLKHHSyzG8TsDAGn93yXnxyxMrsJz9YMHpezJD1&#10;BaPDDCM3PvScJ6IPJDRCpjiRcmWcoikZQAkgETIiZAXIiYAlBgfdV45t8Xwtf9zkLRMeW9V/evEj&#10;754dpvnNWyNDf4kNElCQQGHh/aHEvtjLjrBBXlBAicJvZB2AFvtWuiNAjKIkCmAA432SkhITNRbn&#10;LEXmvTBdk0/Hp3Ey9JIVoyXFFBG866DfFJjnBPSUHb50m3/9zOC30sY8smbQK1GeH+aOnt44cO1v&#10;/aPsTJIEakSmpqtfsrl/et74bRsfWTF/Ymbk6LLdjzcW/uXK8Sfvtw4STajXBCx1A/KTH4vdMnHD&#10;urEJGc/tODny4K9uW0R6kaCcenVUv0COcgWeIABZypVbHDKYufvNmOCd6otKA7i0xfSqre6vhqte&#10;WMWM03g96ef2ymr2/UOsXzVSY+ctD4s39GEu+3aE6qXZbmPf9Z60SPXyRtXcTdzhFczZd/tfG/vo&#10;7kfdxqoUGLcYzRRggYqsFwFwyDi4s4a+2DUwvcn98SkKlpQTJ4qhL8G5ArEe/d22xD+ruzW0XWbM&#10;IqcTlA2S6oTEVWI8O0GygGJt9BoBzJGoGRJ4ReAe6eX7C2TeAd9zcm9F0mnyvw3hm14fUBD0Rv66&#10;NcV7ck6Unmm50GLQn2vTbTtUPGp+BgzIQ/Oy+cXp7Np99NbtE0JiwsuOGIxtRswiljYyUmsy4NaH&#10;gd1hJGtNDQTlWD7q9G2GosLyiIjtsTv2hkYFv7hgr7dfOu9bzPvkPb80d1dOTXbx+fTC82kFx8tP&#10;nGloJR1E3dmziyLTBmkTeb8SOqAcBFUwmnLkU4zlLlHIfvlQXYI0x2i/SuCLd8rQB+fZv7QqJ7dy&#10;z7coXzk9SnPohWXpj2qyPaecpby+YxV2koFF4VRQkkIh9BlpcNgUf2MUbpEuA9hwc8T7dopyEAP/&#10;YPa/Gn4VXwob3sEn24HCAfBT/F4oKiC5FKR6AejGlEWBH6bPsd27I//rwTO8PXjw4NChQxjY0dHR&#10;KamHyK3FoLZY9DpTYevS8p8fw8AuE1Gpk6mQuTKRyZTASpmaK4CFdkrdy2i/VS7s7P9uwpglJ9nN&#10;X7ALbjKzBeQns28JqD/+S0k+RwaIJBMFyVMj0a4k7Pg4cGV1U3IO5pHfmelXB71ROGlKurv/l+4f&#10;/6TS9HDz8EeIdJCI/EWocSJfJ/uRyLxuZ0Y4AEPqMyFGRK4kNRjSkKS2IgdJNRZAcseSxDeulJQE&#10;z7wAOMzwdjDMRj1th2+I6H1J8bFMzXKCj5wQy4qZIvKzoRk/cB9eGjYxe9Drdeyiz702/8yn2+hS&#10;EZ5zMJ/b6Bt29svf0NX6ASU7PVOChxlyJtXmBZ07m1J/fNuX5x+VrEjU0bebWUPlI5k7JqXuGHjZ&#10;OuLy96oLD9lskcad4IIv3EfPx8BmSUA6CaknaVIpACkl8PYf753lh8rmMJmLwabtzIepyvcS0VOh&#10;Xi/EqaanMX55MKCcVldQ2hLKv4i0wqmV7i/lqMaE84/lsa8dhZo8ZmO8e9JatmLq6JCXPMa7Uwwk&#10;VAwxuhmsC2jADHkMfnpGeaC3X7TRfcKrpG/BIhzQDPYIyAoywHoP4VYlPpp+e9hhB5Vsow/b+P0O&#10;VYLAhgtwhRNgbwg7LDNF5lUnPUGCg3sGqO4N57q9gKjEPysWRNjZgd1DeOPTXvkfBpZGVDWfaXJR&#10;bace83Bnp6njzDHjKyvz3dSZUFNKY1wF5MI5WUxQ8odb02tOGjtMHWbzNb35MhbhrnjX9najzmjC&#10;mLaSguzkYOfxY2e379gdGhMdGhn+4Zo9w332sepCWl3sps0bOS/1kXnZ4+YVj59XMXlZWnj2sWas&#10;6Y3mmtMX525KG+BziPHLB9gB1lYTJ9a/Gns3QFOkwEQdUMb4F9HqAta3gERxaqoYnxqahJ3h48Xu&#10;cyo8Zx5XPXOJUv1KUOpqtQTYlPiHkXQqf29/vvSn/cMJ/9xwZ/E35nojSaT2R8YW3I5FiPsR8h1+&#10;91GL9+4JslP8M/LsXwM7JiYmLS3VaLRaTSSqr6mpucy09Ni9CSUY2BJVLqBSiU2SVVvsnFZmsLsb&#10;JCi0AvCVwML7Hn/JH+PXoVwlo0AbPdfBTpOwZsZYwjKYoZyYOUnKOEykf9wcsq9gRZ538F4O6iUZ&#10;zO51e7N++EvHOCzzAmQ4C19WZDQy6+cEfrJCLSr8RexjM1g5vyKjsU4wCHvXAqkLg2TFn9kn8cUJ&#10;ezh5V/UGyMnUUAecaIOPytQTMnhBpt+Umen4mjIfKHFzRCZAAmqZ8neCuRIzW+IC7Uzg3eGTa701&#10;FhQvKNOd2NGgrCL8Xua6JF4QuN5boFtPn0sdnBzzl7byRdaLmZ2WxuYLBU3Vmp8vPH2rceTnx59v&#10;qQ2qLVxdUzD3kvmdG78++23Pk82OgRkit/Uh/9ohpXIiQ5MQPVLcn6wjA5AbpeJCXuFKAqnyOTB7&#10;sWLLPs6vgpuZDZ44BEdWo2c70Rvn4EysHnGLLKYDjnAzKrhnWunhDcAtA3heBJMM9Mc1MCibXbfH&#10;bf/GIQlq5ZsjAIfdeCIJSAF9ikbu/MRPh378ef/Z3dz875VPbx6oGsxiyUByxwKepxjsb/eb5uZX&#10;P/aTrkGLBfoTO728h1liY2c7GF8HUV5vyugFmZrkQGNsbv3v9me+mETpn6HMjyo+f5z+7lHm60fA&#10;V49QlqdQ1ZtemTPX1SaYza0Ym4Z2qwVzRHu7yWJoazEuT8jvPzOJ0hyjNHWMTxmNSdK3bJzv3sTc&#10;02aLUWc26DCMsQtosmJrx/RCkr9YiBon4e0GvaElJzc7JDRiy9atmxJSn5+boArIorRHkH8ho86H&#10;PpiBy4G2CqgznltxKKv6otHU3mlqP3FWv3Jf+SvL07x80mhNIaUtZv2raE0x9C+ktYVAmweCCmlN&#10;Af1RNsl1EVDCa8n4FhVYBHEfiq88q457uh0qf6MhZlSSCcnFw8T+OWj/xPNf7c/z/7R/OMElAf7u&#10;Ii7lSbIlYseyL785JnCowCSP+f+mr9r+vwF2RkaG2dSJ7y/uJxsaLtReWn784SPFTrZUBpUOWCzB&#10;MJleYOPnSxgPigARzRMZXwmpHdyMywM/vu3lI7sFSgzm2Fdl0F+EvJ3jRK6PUUm2F5c/7OJwrI0h&#10;76Dde+EIB/2WRM+1e/j/MFzzjed8AeNZ4ePEjApmiRh4Cn+Zwv62VlJoXWNdfjKFOfZdiZksMKPs&#10;QCUraAljm5QyxC43lvq8qFKJXH+JniTRr4vcxw6lVkZBMpot09gCZaSVoR/ugCQam1pGfZ68WgKL&#10;elSfdXus+sZj7x2+UOTrJPiVSHfJSJaBswv2/src+5y+r/c+V/x6QUlcq+6iFTuClrY2o6Gtvqy5&#10;NNRYvqitdqex5Zy547LJbG65mNVwcVmz5a2GH8aV3u63p8tz3dUJL0QNUY3GaOKwAld4Inqch2fA&#10;k1yWBpbNp4pn0zkLqG27aHUJ/fERauJZCH+kmPv0hMvcx6dpvxrgV0v7VLNvn6LHXQVeX0CPVtbt&#10;BzDmc2bGWaCuA5pCdmWy+56Ngzb4uk8YTytprAYoFkBPyL7jNezMExNvjRj50Hvcg0FPGh8ZNN+b&#10;H0xDzuXse9HKp7gn8wZMvsdPFqkXBfiaQL0u4B3wpEA/IijH2rkhPaxSUAHbQPTbBFIjsu4j6kgQ&#10;LJ0FKvxgpQ+q+AhWTYW1H6mKZ3tnBGgLtlU21rWYO63tHeb2Vl17W5tVp7OaC06cenV5Bu2TBwNL&#10;lT5FjG8JnHVs8Ky01Xur8D3Utxt02FHGfOIKhrG6dlqsGNuXjOZ2EuVmbaw7Xr3/wJ79+3cfO31q&#10;26GqIbMPI/8SilBxJdTWosAyKiiX8s9380t+f3NW5bmLVqPBauq4eKUj/3TDtHWFgzQZjDabwkSt&#10;yVf4F8GgQqRJgf7ZMKCI9cul/TI9fXOG+hQo/YpAQIUSdxl+2ZxPtXKKDrrfxGL4r+oaG8beHxz1&#10;D/bfQNunyf/OFJTw9/aHFvgvw9cnwJagq+4RPgKAACgbFu2Q+vl/A2wsxfPy8gx67N1gJaRvbGw4&#10;+82Gow8fK5HZUiesFEGhBDeJVKADBImUxklpRGaWhNUy0MrsPEEZKNM+GDMS/EgGk2SalThaUPGi&#10;y+MVGMrOIYkj5TOJ38tSrvIrmHK9JfScBDT4Og5+toiCJOQvMIEiF0SAR83GZO5EAU6EP87PqcCP&#10;gZJinoNaQMa9+NdFeqQE3bAzIgDsiahEepADPd0LXnSAtyXqYycZclPjr+eEuGsIEBX4vQGYoiXc&#10;U+BuQoH7CAzseQKzxs5E9dI7e72SJGWB5F4jMA0i85XE9UpIEqHTzom/8A+vo4eXVF+ffqHtVLC+&#10;vaXRdMWItQ3xCTst7Tqj7oKpsd5oatJ1mpraL7d2XDFaDQZDo7mh9uSZpOwzG/dZPoj6dsqia6On&#10;5PQbsbT/gI8Hua3z6JcxXHVsCqqYhsq1dMlcLm8hDN6JxSo1q1Ix6RpE91C/b5WvNqDAPMa/gFJX&#10;K7SVCv8yhW8NnFrHvl3FvN5ATWtQYIZRF1LqEiqwAq7a3S8uTBUWRAc87v7iUM/XRrgHPeG5913V&#10;2Rkeze97Gd/hre+4X3/O6+TT3hsf83h7rNerA7m1w9hjg7xuu3k4YD8RuAvAS4Ke+K5in1liWVGp&#10;7HLrd2u013dPc9a/0PXvo3I1k7mMObwWFmipYi0q1cLqaUzbM+j6ZHh2KqqYPjBj3odpsfFFR4+d&#10;bGsytZitpk7CxAZ9W1tsWsMjc7JBYCnQlDLafOhf4qVJ8Y0pbNK36a1YPuuxd20wk5WlVgxJE1nt&#10;pSeDamazuc1sbcPeeHNzsx675DpjbnXbC4vTlepq4F8HAmoxAyO/QkZbxmiOIt8jAwMOptacMppa&#10;LusNBlNri64pPjFtypww3jcBaIuhbzVS1yn98h4LSH5Cc7j/x2luvhWcb8mogIKn5xQN9C/CnQUg&#10;a0JKgX8t88EZavjXFLyLG7ELmX/V5H9Ps3/YfwP2v2eYxv/BsBTH7it+dPE5fury0hH1k9rPcf+u&#10;KP9Nfex/AmyZJDD9u3nskpJi4tgYjXqT/ty5c9fs+2p6ny6TFSVOUCqBAofbVgcTJGN0Ia0I1RKD&#10;Yewvgzk2NFcio1xaifNxcC9KoJ9AU7IbIAnisPCGyK5S9CIo0Ng3JmPXJOU6A51kGIxxgImCYqYT&#10;X5BVyyDAiYGHNALCCHQZCMBQl2gtBj9mchl3KCBIUszG4tw1a/Wak54kgmEOarhIPS2jNyU0XWZw&#10;/4Kh6481vAzwPvmeMnbUKXxx3CXNcVCLsdngYgf6VKIjJTZZ4opFvsrGn7WDTlH1lQB/ctJ3ZGiX&#10;KYcd9tzmeq8CuxU8MLiZq+ZZ6lM7LI1mcycpFE5mXM16Y4PRqjNYLunJiKMON0QLyQdCVkjgc4yX&#10;dG2djWdMWaktm4Lb/Nb98syqW38JvPHS5N8mjno4Fn0/gTr3Gqj8CJQGooK5KDwaBeQin6PoiU44&#10;+Ev2pTbVR+cpLQlUQJpyRl3OaMuBfxXQ1iBNLa2upMm4WiUXUMwS37WSmnMYLU6Eq7f327Br+MYd&#10;ozftGrQt3i00ggkLoaI2UzGb4a7V9IGFbofnD01aMzF5xejchUNrfVnda1TH0/T1J7kfxiCbF8Ii&#10;C3fH91XUj8Ooq49ThqfBmRfg0VdQ1YdM9gIYsY5eGotWx4DkebCQlHoHx6czXz3J3RtFG15Bx95V&#10;FcwbGL62v2/kZP9D82NK4zIvZB9rq2uxGPTXGnRX4jNP9g/Mgn552I9VBJRympznVhefvqC3tJtJ&#10;anHXuv82K34gVQSIl23St+NuQY99bSzprWbzJavxEsZ63dnmhSEp/dQ5UF1FVlP5FzPaGqAuBriz&#10;8E2dHHTwSO0JndncruvocKWEqjt1Lj65wG/DwYkBB/r7pXvN3P/G8kPJZa0xh2smBe5xVxcgTZHS&#10;L7vfrEzON5tMXwcUQ3Ud7XuU9amBE79hyNBrH9/+j27z38H1X538hxEY/70RJv8rsF1HsLdJsC0i&#10;6hcXsDFu/21gh4WFRUVFHa2tNOpxw9S3tLVgv+YbZ+Jx+zNlTkWpE1XITJE4IF5QfeIAgaJijh3T&#10;Ka3B2lhCfk42wAk0TixxmWkOZrCk4AREqiuQEmQkdTPjcEM2iPCdISMCZF6KwrJcwl+bARI7WqTe&#10;x2JY5P1lpUYG2OkNkBFW4BjJGMbYmcfedSDuQSTsbGN1gF+liD53EirG2J4moXcE8D6Zg6HnyozG&#10;yfnL2GeG80W4QKTn4f7Cyfs6odqpmC8rMJK3iMoIB4qx09sFer8I8iXFCVnR6ETXReY3B90rcaIE&#10;nDLjFGlnLyv8xnZd5wWjm03n/s25US01ce26iyYiG0luTcLZxk4zvl8WfRsJqGgzEydGZza24tfw&#10;caNFR9JUmEmeMLPp0vHG4k+vPart4V51UqNl2g3fn56BjPlFUPO+olhDEmjs30p/ehAEHGHfvsC9&#10;3oZ8axFZAFhIaYqApoj2K2N9K6G6FmrrkF8tILOslZRfJRlX05JYCIBJxq8W+dRBDHJNOeVXTBYY&#10;+pYCn3LKpxz4FcPZOWBONr0wC63dT+9ZjYrnUOUzIanY7g/Lp9ONU9CtwZzNjRdZ9vf+dPuj1PE3&#10;YKmGyQ9CZbMVFQuplPX0xh3M3By46DBz4FOmeA5bo0bn3+G+e9T9njdregTUfsDnfqaMClcsKISz&#10;KlQfpQxVH3p6cdJ7n6Ws3VGUVFKekF8xek4SPSsbqasUmDz9SvqrMxOSj7bqCEUbXDXhXHFoVpIx&#10;ydRmNrZhQJtdqXsMRrKEBb/QYWrGrF5ypmV6eOmAoAw4MxnOLIIfF9B+yUq/xFeWpe7Iaqhv6SQn&#10;Ex1Pxtb1HR06fduZ4ydTcqpnbzk8e+uhI6UnjHpLzfHj/lsO9Q86rAjMo4JIYAnuGhSzi6jAAlZ9&#10;DAMb96eKp74ADKbrLgXsVQDhT0wSOsVPCdox8LBhMif2t9z7h2dO7A+l/efbXYbPcTnVf2MEyX+M&#10;uv+x8yewaQJs4d5dJwlQ+Z+leN90V3JyMgZ2bGzsieNHTVgFtRsaGuu/uHbtZ2lffe+4allRIYMa&#10;ByyT6DzJO9bGzxNBkAACZQpTKBbM2Gudg7nRCWY50VQHPUQk0SCuAS2MbVIPBTgxgDGqFYCkXMeY&#10;JwN+SMaMzSBJOU6iP5SAFoMWP7qiUAJkVkP4n7AuxrbaiXUBxHgmzjZ2AWR8GgyQsGFiZzUyJmRa&#10;jaW7wMxxsLMF4imQ2W+RqG7cBcwXwDIH2CLAvSLMEWG5BCsFcESmi5z8GZG5bAO/26iHIrLJvOh0&#10;F2UvwYkcMjYg3FXZvqZsHVR3w4hv6z5oPxlraT5nMLfribb8t5ZCGaxN+nasM0klDpP5UlPLiQTz&#10;q5tue8+VwIcSfNJBe9k82N8H0Rf/gopmoXIfUDwPJq2D62LAnCxac5Ss61yaxKzex65KQp/sB3NT&#10;YEAeDCjEjY9SY4KqBuoShbqI8qumyHrgSqTGWrSE0ZRi7oJaTOzFQFsAA8qAf7lCU0X71TGaSjag&#10;kA4sh4HF3LIkz73RqHiuokRLl2qZiuls+yS6t7+rUDuAIkN3ecEfxlANU+jq6ah4tqIkEJYG0Tmz&#10;QeJCetdyPi8IFfuAEi2o8YON76uuvMaemUpVLED5y5kdq6mFebTvMVZdBjF6Zx5Bs/I8/XJGBeYM&#10;nY0FcynlX0ZpMF3nc+oKdlbGW5+mFp3QYUBjOOPu0WhsNeAbbG4mvSeJlcLYdBUew9oICyRja7uR&#10;VIjUt39Z09CxZV/hR6t2v7FkzysL4t5dHD57657DVYbz1h90lmsmknTZjF0is77JaGk2dLTpOizN&#10;HVePn2+pPlHdYj5jwE6CxZySV/v8yhQ3TSbuQ7GPALVk3B4E5kJtNe13kp5xTDHua6w5KXSPoh9S&#10;oIeibAiItILU0e7jcEytCHQDdAc7xthcyPwrdAkDu4xMhv0zDY97hH884roCRvKfI219wCZF/X/x&#10;VQt37hHGdiVQIau7Ojs7/7mP/SdjY2CfOnXCaGzHgvL4qaM/3vjFJqT/IDyp7+pX/iM61j2sRKYK&#10;ZCbTyS8TwTwHO8eGQUXPEWCQwM/7eqj/PdrXSU2TFENwfy9iRxr/jYgVISdRtIyYuyq3WwN4O0eL&#10;2NNG+KtC/GfKDBK4cRLzkeAeeGuA3+80ltlaAWOSSIDZrtEyXyf42AnwIwY29oqJOSk1gTdxlf1J&#10;d4DZGGHD4nw2gTrxyQNlsFgEawQ6ROR2iWySxOfJylKZq5BRtUSddcAmgb4ssjck/p5T2SNhfgYS&#10;RrJM2SVGkIEoQdtDz9+vPHHt9BRj9VsttQuazuzS68+YrVZ9O25SWNWQ9U1/wPd/2EjROdyySDoC&#10;s6m9tfV0lll94Mcpq2/0C7LTb8vMIwIPHf3AjccU9S+DshmYPGHhCv7gNrQ1EqzezkTEKw/GKFO3&#10;qVI3ex2IV25OIdk8tJVQU8b71PGvmtFjl+Ejl8CjneAZK/u6iZ9ZD7ErjhtoQB30PwqwT64pxcRI&#10;BWKPsQL5VSBtFpi9D8xPUSxIUSxLADGr6SMLMG8z5T7U6VfgzTFA8uZt7gPuDxhxe9jw30cMuTl+&#10;wA9PqHRT+MqP+cK5bMkCqjSILV00MGvZ6NRFU7KXTcvZOC17419yAsZmzRie6j8wY8Gw1AVDty+j&#10;F+zF3i+JfPZ3BVf6V+Av0xdx6XIrypC6XOlXpJxVTvITalN9QvKr6jE1my5ZrW0kf2YnyaBAEjC1&#10;Y4gbzPgekmlYq6nViqnd3G4xWTv1xqsmc0fH18YrPzRf+fG07kpDW6e180td52UsvknpEvwG4qt3&#10;dpo78eUuGbBfRDLHWDBzdTRdMjUbjJdNhkv1euuqhPxhfoewLFIEFDF+1azmGBVEYr/xPv/+aTjs&#10;KwQfAuSANJad3RTdrWC6FeghRjgAWKJLENgR7KHgQ0rhwKagsP0Vz39Qt2ufYPvP/T9h/DeQ/uNI&#10;31tcTNi3/58C+x+kOAb2sWN1JiwgDeaq2uq7XV2ymOiQnvzi5ojEUlD57YRySVEqK/JkJkGCawXi&#10;Wqtl3l9AgV0D3ikfP+0aidP0daCnXaGFPP57CaRpJNHQwTE65aiLjyrtbhSpIcBQJFaMATJiBXq8&#10;A/j2DP7o4oQ3zrhhHtZIYLadDRJpF99i1xp/Clb7UC0rAkTiJGPwB0oK7OoHORUY3hjnvpjYXY73&#10;QoditkAtccL1Mh0tsntFPlVyL5N57EdUSeCoCE6I6LzAXLeTld6SAJ0ClHppxwPa8RBJvaxsB04R&#10;ina3+78N+tw87mLt+y0nIpvO5Le0niWLhfXtHaZOqxHTSZtr6eK/Ti6EHULsLuJbSuZuyErYM1Vt&#10;K3fVvzm/bvCymwh3W68I7ACHG9c7gPpyAjjxNiyZDsu0sCiIT1vqkbaUL9Kg6ulU7ftUxXQmdwUd&#10;vAcEYYl4gvvoBP9yIz3wRwQdpD4N9srY23Dol8yUVubD40hdAzUngPoEIW2s1dXllP8RgOX63Fz0&#10;6UFmSwIbsYuL3aHaFaFMWcfmBsLij+jj76oML3r9ONLjZ88hnw8Z1zJm/Imxo06MHlE/coDec0DD&#10;mP6lbw1I9e+XPk+VF+iZ7P/0gSUb6jIK2+pO1x+vqz2aVZWzpXj37Kyw91NWzi4MCchIfGzNQd4v&#10;Bfnm0JpSpClEfuW4W2H8Sjl1Ie13hNYUMoHlmB6RXw1xHzSFQ9WHNySe0LV1duhxj9lpMl0yGTqN&#10;GNXEt9FhT0ePXXATvpkk+Sp5bjC1WzDFt3aY2zDaTcbGdktruxnrdqzp9RbM6oTtDTqTsdXlNeG+&#10;od2IH8n0Oibyc+aWU81NJ5rbLhh1DXrz9j2ZT/vuZtV51Gzs9VRS/iTbCaU9AtRHuOnH6Ke+ogbf&#10;oj3vo/53mEE3VYNucINugCG/QNV9hB4y0EGxogJhrxjjlkSYKIhhbGNX+U8A/xXPxFzHMVz/gPFf&#10;8fzf7L/o3TXe/h8D+2+nuyprq7D4sRhMFdW1vUKPJO2zdT///U8T96bBhq9fP2HjKhx8hcAWiaoI&#10;rHvtCl8Jah1w0R3PKYdHvGVULbShZd0gQKBel+lHBKQSyCJK5GDcuqDqGHiibGK/Lk8oQlqAkBQ6&#10;xFoGYAIf2w38H4yaenzSlLJ+AXZP3DUE2cFskUhubIESpnEmUEYaAmMFhnefEQ+c4BmoMcmL1DyR&#10;WuGAa+1on6DIJCGQdLWEMJJrJVAmghoJnRGhyUF9LVC3ZdArgx6Z6+pS2W8oxausaEGiBUqXVeJ3&#10;7rYf+t8wTbacWdx8tszYZmwjOXytBszSmCuI09zX4Cx6QiBk1vV/3jpw88OMQ9bJGSy4XZr1DReT&#10;Dxdr16SPjf2aC7Gz83qULwpogIhbiIq9Mo4+9aqiTEvVzOKOv+l+8Rle9wRvmkw3v0iV+bM7dqJF&#10;eZy6yvOtNuaR64r+NynYiygRkaCoXhraMW9Q3D0w4Ddu3A8eT37Bv67jPjzG+1Yx6lIqMJ1emMzH&#10;xCizPkUlc1CVhq3yUVX7etdMc6v5C3vmcc9Tjz5T99aHOTPm7dCsjvt0S+i2TZtD14dsWxO3YXls&#10;yPKIz9ZsXL5+7acrN63WbF7k/9n84MiQulMXm1sMdbW1+/ce3LdnZ25hVmlN8enGulajzmC8VnL0&#10;vN/6+CfmxvRXH4bafKCpoAKKqYBcoM6GmiLXQqgyRWCpwr+WJG/1K+Fm5T4xL2V/0XkdCXtsthh0&#10;WJe7crzoXIb7xA6j8YpRf9VsvESCWKxWjNhmq4VEoerbOvQ6rDONJLCKrCk3431jK+4RTK48nFhh&#10;6TrIddpJIsb22gunPilPGH9w8aSDCxZUxsWVHA5LjFwQmvDk4gQ3/0Q6qFQxmywLAbNz4ews/OU5&#10;3xr642Poo1qFbx2rLR7iu3/IR6nK6XXeT1s5rx9oYHNNgOEfwgVswth981j/Hdh/Pfhfx/+fADsi&#10;IqKwtMCKW6DOWF5d4xAefvH1/qyskfF7xgQs5MK3j9+cyR76gq8QUaXokSoqd9nhhtseU48xb6T2&#10;H7do0LhY78k5yvd13hq7apbIvi3zYyVK9RuDmpTuRRwfzA9aN9yzqB8y87AXKgV6kAS97MDrATew&#10;lX4ic8ij2waNWsO/dGTIS+f7+9xxx160xjUeji2ABJCgBRJB7wKBWiaAz+xgsw0G98IIGxUlKGIl&#10;apcMk5x0uswUyWyxTJfKqFIGNSJ1VKRaBHhJYm44udsy0yVDQUZSD2P/hbJdhaIZSQYgG4DTTIkm&#10;qsuk/ObiiNaaeYbGLJO1iYQtm/D9wKSgM1hwv2/Sm0hhWqMJO2/YHfynUpw4039aO3YODfhfPfbz&#10;cLu0trdX1Mat3fzyR4v6+eznZ1R6zPtK5SfDJyXey+7mft+D+XGM4urT4Kun+Z8mut0Z49EzwePh&#10;I+xXk1DtTBAegzTl6PUGamQnxd+gsCakBAAcEDqgK4AWQAlSdgQeIPpXpPwR9f+aGXdF9XoDO7Oa&#10;mlPAbt7lvX/90OQ5Yw/4Pn8o6N2Mee+mLHw3af6M1MD3M/2nHpitSVz6SfTijVGrgiO3BYdtCQkN&#10;i4iMi4gNjYgPjYoLDw8LC8Xb9vDNe7aFJGyLjQ7btfsAtqjI8LCo8JDwsM2bNwZvC8nITDl/sfH0&#10;WV1JZUVR3Ym00pOb9hS/smLnWM1eb980V9rGMlqLlXktpamj/POxj0Cmvsj6pwLGL/2FNbkptS16&#10;I0nQZjZjTYQd7L+7paQoIFmgpCdIN5swKbdYDVg+GS2kdp/OYsRmwPvYsybeuQmTNv7FsKPdZrls&#10;MFobL12I0u94p1gzPHOqZ86cAQVBA5Jmjdux9OXEDSuz0pbuOvzk+k3eUXHM1gNodo6C5L2ogH6k&#10;fgsIrGTUFcCPlGrx9s12n5WDfCuVs84ybxvAuK8R201T+OYLAPvbfbgl5pLTf4DzT2D/DaT/OP63&#10;T//O/vfA7tswsLEUx6jGW2lxHhnjNeirqsscgu3nX4suNn1UU/Phhs3DKiv8zl588/RPI2tJCDFG&#10;DigRUeaD/ns7x+0+86Hvhhdmpz62rP65JZ8/Os/mFSRgvkXviOwzv/eb1D7y8bPjR8YNnxwx5YUz&#10;T474fLCnjRkvsM+L7Cs21eRu95e/Gqw+9fI7Cc+9HD16YeNLfp3P+N0f5uNktRI9R4LYFsnwUxlu&#10;kmGoyESJTLzI7RP4NIHPcSjzRO6ITBfKkMS9yqhGpGslvlpiq0R0TIL1Mt0mM78I1D0JCtiRdnDO&#10;Hk6+yzq+4R2XKNkInHrkxKgm67QY0az85fwQc/XrxvpcEwldbjWZ2kiyXdyUzDrXU9zgrNjRI7kI&#10;CGH/U8b+r1aIDbc5PW5gmLLxXSWTX63Hz+w+nDx7Y9hjeyuf2218JvLXIQtE7m2JmyQyAySAZF4h&#10;eZHKr2R9C03JFBJ55ofRqmIfsDaOee8kO+pzwNyGmJ8pJ0V+exKQRJoLFBRknlNgyZQDbgQOGksj&#10;t/vKZw389FJ+dsbQ0NDxO5e8mLBYHb9qdeymzbFbNkVv/TRk9ebQzWERsdHhe2Ki9kSExW8J3bhl&#10;25bg0G2R0RHRMdFR0aHRUaGREeGhoeHbQkLDo8MjY8Oio4LjosIiIyPCoiPDY8PDYkLxacHB28LD&#10;QmPjwnft2n5gX9LBfYmpySmph1MOHU7dn5oZlVb97sacwUE5jKaQ5PHUVhNsawso/yKFmqT1I3yu&#10;yffUpL33WWpa8ZmLelIF2Grs7EMnGS/Hzy1YR+N9ix47QSSPItHWZMjcbGmxYAIn9RF0+KfCaCao&#10;/qMXwL+aztSqs15rMrXu1Mc/b3p7cMtrzNF32aI5XMk8Km0+tXMNFbPimW3bFkTufj1mdb9Dq5hd&#10;Ecy8bKwjgLqUDTiCAvKABsuKMsa3WuVTyfvUYp+CjF8GFSBtNft+Kxr+CwVtCKtxjGTM2KDPK8ag&#10;xVAnASd/oJoMoWNsE8ATw6gm9ndg/lvDwP4D2wT8ZBYdkcgzDGzpXzO2JEl9o+J989h1FTVG86U2&#10;g76ytFIQbZJ0oMfx+O+/jk/PoH/88R3JqfxRYtoEVOegyiT6qOx2VHA/ae9f1jtsefaEeItnkaTK&#10;l1WJDnpzD/2JBAKcYIYMXxaZsb2s2ynlEzVPjOsdOE6gX5bBVCeW0DBIRtOcaLqM5nUNf+fM+Fer&#10;lcslPkjiNCI9T6Y+dShCbGCvg8mU+CKZK3FyVU62kqQuRSUyhjFdSZ7SNTKslakKpwJbjUydcoA2&#10;O/i6Fz6wIYeA8QxEiZZsrPQ7I35FCx1IMCHBCCQj5TRhSCPJAh1maDfxN1tG6eoW6M83tluxV0xm&#10;r1xAdaXfJvyAnxLyxZ4KbjVkHMLVav7nTWfBHQC5js7cgVnGZG6qb006Wrc0JWeM4YZHq+SdKdOf&#10;OdkgifURmFfsYIgD0AKDJIqWcJMg4FX2DOCsL9JJa6klGfBVPfQmkRKuAs2u4CQgAoh/cszbpFXR&#10;ZHaRtADA2qHHj8pJbWN9059eFPL6wvC5W0K2RIdGRofFRobFYUhGY9crfFt4SHBYaExUbEwUBnEU&#10;BnNkbGQ4/i8ynJTNjIqIxceiY6OiosPCwoKDg3ELiSbFGiNIUpPoSHJyTERENOb28OBgTOjBkVEh&#10;ERG4JUVHxsRG4+4iIjwuJj47M+/E0WP19Q17M0unrdg5LmCfu18S45PNaEtobbFKU+jml8f55pP1&#10;yZoSelbpSP+81TuqSo/ie6VvNbXqDa349+gkycNb2o0tJuwgEeji3wU73FiBY4WJbzI2fJsJ7PGr&#10;rv0/NtwHYPrWt7cebNv3tvVN5Z2B0PAWVRXAHtyAtu0ACwuBuo7xKWVnlrn5lblpM/jAZDqgGB+k&#10;fYu9/JMnzo6c4B8zZNYBRl0GtEdBQDUVcBQGlAD/QjIT6V+AAorpt4+ioV8hdAtBGwB2BSRdLVQI&#10;9J/8TIDdx9h/leLkpf8J1dj+Btj4zD5g//ofALtPiuOfZffu3RfPn3d1g7rq8gpRsIkPdz74cXz3&#10;jYHmFvru7VGyBLtl9IsTdQrcGYGrFbkymSkXqSqb+z6zV/oNqlxkKiV0RGSzZI/9Mh8polUi7SOx&#10;L4nMc19w06+O/kCgp0rQV6b9RaQW2QBJpXHy/jKcY1PN/GrAh1fZORIIkvhPBFWIQO8VUZoEC2S6&#10;zIlKnVShU1EsgzIZljtROX4UIablsw7YJtBGEekkqBOgWYDfi/BXLLmdvOhUOgXG2QPE39jeb0H3&#10;ZYXdDMQ2KDQjRxMjtLCSjpaM0GHkHui8v28aZaib39yQqm+/2Gp1pXEkG1aDrrkWMt2CjxD6wFRA&#10;RrnxTfo3gI11fDtZA2tstVj1FnytJl1b1bHjK0+eH//LA/qagMokNkqgFrkGFD5yUi87FU+I1DgR&#10;jnSwPBHXQPnzaP7EDLh9GzU/HbzSBD1vUcAOSQNyAIxwTMtIANABqF7cksjPDyXEdrkPuvTICyem&#10;zS5btO3QutjdW2IOhMQkRMUSsEZFYyaOwRCOiYyICIkK3xYZFxm/k2QOjE3YFb09IQHvbd++Iz4+&#10;fkf8ju1x2+O3x8TGxoSEhLiATdAfTUpiuy5ELComCgM8OjoiLgxje9uWqPCoaNwhRLnOIlt0WDh+&#10;U/zefQdTMzISU3M/Tch9b0Pq80v2T16S8sqnudPWZ2pD82dtLXlucdbQgGxOW4j8cgf4HpiyLGVG&#10;cN7s2LItSdVHTlxsaGltN5s6TWRkw2h2FXbG8knf1ondZyN2yLGvTQbWXPOQfwdskxGr9EsNlqYN&#10;TWuev/IS/fNw5sQssO8ztGIXMyeJCciFZNawAgZixJaz/iVKbT6jOQK1lZRvlbdf/vSVB5ZHJM5a&#10;t/2tZXufmrdn9JwDKKiQCigC/gXAt0jhX4Q0haqZx7hXOqjhX9BML0A9mL1dMaEE23+HXkLUf0U1&#10;wep/Yfif2v8e2HjD2L5//z5mbPwL1NXVYWbCjI1vRm11iSj0Sr+n3+sYJ12lnT9yoo2TZVp2QpsT&#10;PpTdvpO4NgnWOVGlkzrmUJ7o8ai2wyo7qZNaLYMKwqVMocTskZg1EuNP4k+4+b2eJBpUouaKYJGD&#10;9ZcYrcAHyWC2CAIlDHKWLNWUwWKBjRH5fEFVIXHlToxkAmbM0rgTKXayJU663OU8n5aoBpm6LrG/&#10;yKo7stsdWXlXUnZJSlkCsoOSuynpLnD8Rtl/osQrwG5WCDpabFLaT6EHVdTtUv73Mu/bJ4bdPDfq&#10;+zOPfXHy9bYT/qaLZVaTxWppsxg6jHrchPpQ3QfsS2SEFqOaQBqra0zFZP7qX24dho4OPRGFbYRk&#10;8IWarYaLLc07O668Z7cP+sXBnrGr0gR6jQj8RYWfrJjppD6W6aky97Lg6Y2JWaDhtUlMwTw2Io6e&#10;m4VebQRetzAzI9cigT7rm+2kKDuk7ZC5w7p9PW6i6SO/Y8vW5IRFH4iNiogPD42LjMKkGhobGRIb&#10;FRwTExETHx0RlRAZFYPZNiQsKelQZU11aVV5cVV5RUVVeXllaWl5cXFpcVFpYWFRccmRnJzMPXt2&#10;YWyHhGCqjyHgjoyJiYyNjYiNjYyKi4yICY+Oj0qICosK3rwJy4DIkIjIUILmSIxxrA1i8efgbiRm&#10;V/zO8tLSitpjqYW1mVVnj5wwlZ3tyK84UXX87PGLl5IrmmdHFr28MntEUJqbOo2fdYCfmcLPzBug&#10;SXth5b5th4pqT5tbTe1tZFCNjGNiDHeYMYjxr/GHuUQWpu6/AzZGOlbmzW269Q0bntRPR8bn3NKX&#10;wrXRQF1Cq2sovyJKXYQCyqjAciqAZEEinDy7TKEtgpoaj5l5S7ZmlJcW5xdm7M7IXh+z5+OVO9z8&#10;j1Dqcl59RKXORgGZtDaL9j3G+DQwbxnYR36hR/wAvH5WsIKClhW0qMAE/ldyJq5TXyTZv+LqPvu/&#10;AjbeMLAxY2/fvv3s2bMWs9VkvmLQGasqqxwOh/N2ms3yuKDjJDMjfM9IPW6yXeUUgSwDSaIEO7pr&#10;Z7+x0RYBGO2qBhmekMAJkT7qBMclUCdRJyVwVILJEtoogIUCWdGhlsnUlJ+M2zEiqRRkxWxX3KhG&#10;wkeYQIFe3UslOBD2mU9KVJ1I1HWVDKpFVCUy1QJ/zMFccNB6B7pqgzcc6LZEOyQk91DyfSA/xDs0&#10;tt47Hr0/Ku1XkGyEzlZaboJiMxLqedsJ7/tF3r9nePyeNuCHg49dPfiiOTuopWzbher9Z06U64yd&#10;nWZDu6GVpNHXXTfpLxFIu0S4q3VYXcDuwzbu+/qE37/ejCT4ydBOqsSSiCqSIMRgNesu1p8Pu/nr&#10;mPui6pLIlIrMdpFd5kAaiZpFImqhVkZviKp+AgN6vBTml1D2am7bDjook37rNBr8nQL1YmyTtakk&#10;aAk3FBJFDIGNY2+NHdsxS3M8OOpQLOba6B1YUYfFbAuPjwiOjgyNCY+NCI3HCA/DShpDMjpqR9TB&#10;pH0lZUWn68+0WU24CzJaJKzmgQAA//RJREFULxGkkJg57HKQv/2v+WoNdXW1GNthWLeTko1YisdE&#10;R8ZFkfqaEdGRYRHhEVHhGOCRWzZv3LZ525atIRu2bCajb1EYzxjf4XEREXFR4TFR4bsSdh2tqWtp&#10;bGhrazCSKiKtncYLl80NFovhot5SU1OJvfLPQqPfW7L12U92jV+Q2j8wg1UfoX2KvPzS3txauaf2&#10;3AmjFfvMHaYWTOCk9AHxsQmPGyxYlJMao/8AbNyj4i4Vn7ajZv+LGQv57CB64y5qbjbAMA4qpQJI&#10;ViPkV6UgdQKqab8qzrccqYupAOL/DwrIWZdQ0dbW2Wm9fqHxTH5BwYK1O91985Gmxl1TyGvyoX8m&#10;G4hd8UJWk6NU59K+hcoZx1UvNzLjvoT9f6f4uwrUrQA20vO6UO0KJvtHAP+f7P8K2H9KcexjkwIg&#10;+O5grWNoraiu7BV7pVv7H7SPuWvwuN/s+UCnsv3EiXZalGlJUmBsyzKyO0E3CasGtyT+Wwl9K5J1&#10;yz+L9C8C95PIficxFoGpE9nDAhNsZ4IkjGToS0Q4nC1DrcRgN1srK2Y5ka/MBIrUUgnEiyhLoksl&#10;ptTJFUuwUFIUOBVl2HMWqRYbvO6gfpLAHSfTJTE2iXHIrNhNCzcUjs8V4hdA+prGj45OZDdAWyPt&#10;OK2016p6ylU3ikZ+d+SxK9lvtCZ/VH/YvzF7eUtprOF4kqG+0mpo7uzAiGvGohk3C6OFrFjFVIAR&#10;6Fo/aCDONuYJcxveM5g6MLBdnO2KjPqj5fxPWwuJptB1GnTtruBTkrDPhPlf39icefn69FsPx38r&#10;0LgTzBL5YDvWLNTHToU/hreMpoi8Zy9H3x4Aml9Eaavp9Ykw4Aj/wWlu/OeU8i7mAaLDiSbvAfQD&#10;mnvo7f3Nq681RkQ2H046s3PHPiyAsduMlbNLOMfERmyPx+5zVAhxsMNj4jDTxkSl56TUnzmP+yij&#10;CQtbvcsXtRLqI6NRhsbG+uMn6ogdP3706NHc3OyEhO1RUZixw6Jj8CPW4PERUdHhkaEhEVu2Bm/Z&#10;siVk67atwaFbIkh99ZhQLN23hUZivU9y/odHxmD3PjQqBsv08F27E/ILjzTUN7a0tLU2N7bV1188&#10;33C6vuVM/cWSsrLUtJQDh5JjdiVviTkcvDNvYcjhN1ceHhOUovRL4zQpU1YVRWY1Xbho6tA1t5t1&#10;bWRdZzsmcAuZnyY/iAvV/42x8R9lsR5vOL4gfZdbWBi18DDUljBkwVwRpS0mqzhJQTUSDAdJEugS&#10;qKklw/WkSEvh6yuzcmobdXrDxfqGA7k1by1PBJo8yr8cqIugbzm9MIlec5CZnzokcPejs/cMC9rT&#10;T1uo8qlyn3rB4wUrN/w7ir2vQD3YtXahGntMjr+F7v9s/7fA7mNs/MtkZWXpcM9nMLTrzXUnq+7d&#10;vfPgp/zWmufTE9mkTWx5tFdLndedrwdIPV6SxDix4sW4clJOiZXtyCH3x2CzS7xDZiQRShLnkJWC&#10;xN+WgFWgKkTmINbkdugnw5kSM5PEjWKKBmqRJtNamLGdcK7AhotctkgVOxVFMl3oZPJlkC8rykSq&#10;RoRWCf4gwfsSI+IOxaFyOjgsGcReYP8BPLyE/WRWMjF2I3DokXQO2Ouo+6XsjeyBn6dNuJz2XGPm&#10;LF3+PH3xho6TSZculppbjuv0rSRXPgk6aTeSxYKEm/Fjn9OMOzbiSv+BXLyD3WlseO+/2svftJz/&#10;acMikMRDkCUNWNtj7OjJyhFTu05/vqk1zHj1vSu3x9fJqmKB3y26zyEhuljO0G+L/ASB8743QHlt&#10;InP0PX7/ZrTyAKfJV808Sr/eQo38UaG6Azx+B16/gSE/wBHXhz5+ZWaAJT3ny+LS44m798SEYU6N&#10;iwnDjIo5NSIiFv8TtT0sNjoGC+eI+Oho7DkfTN5/rL4Sa1cyu0m8f9L62w3tZCwKc57FXF1bu3vv&#10;XkzNuF+IiYmNi4uJisZ0HRIZtS08JjzO5UOHR0eFYCkfjIk8KiQiOjgqPDw6DMsErPWjQqJCtgRH&#10;RoThLxAWiw0fjQyPCMXADgsLDw2PTjqUnJubl52TfSgpae/exMT9B9LT0zG1nDxxvOHChdOnT1dU&#10;VKQeTo9OOLg7+/jShNJHFiXRZJ4p6/FF+bEZ58814bvabDBeqteZz7deOq23nDFaGg2tmJcsRny3&#10;O3A31WhpMVgasSdlsVzCP4Slw5BYfWbwil0gIJfSlJMMpK6so1BbDgPKFP6lf7Vyyr8akdrGlUq/&#10;sn4z963ekV1RUxu3K+29T+IGaXYhLVbvZQpNIautoNYnuu/d7fHZwSeWpb29JveJxQfGz8sbEHRE&#10;Oauw/3smdtS3CrZbAR0Y1YiMpdkZyuYKycRwJSu3EMmXImEyR3j/D6HuSjAAnCQEnRjBNjbssVNQ&#10;guCmr0a4d1/GkP5rBpWeS5cu/5PBM/yIGXv//v0bN27cu3fvhaZGq9nSaexoaDzf2tZSkr7jg6dH&#10;0IChIGAh/fwz3odih/z2zSgZ+9siLTppQQZOSSE6lL/+6tl1n3cKtCxhPuclAQhOhSRyDwTmcxnU&#10;iUzSXSb2lluQpPQTWK2dwezk71RoZWaWEzM2NVugZ//uFnIHlTiZEhliw3RdKilrBL6pV3XZwT8Q&#10;qd4u9uYvKsnmJXQpxS5O/o0Tv1EJJk46x9rr+N46T9sxd3uZW3d2v5spA79IecKQPbehZOe5ugp9&#10;s7XT/Hm78YrZgDmTZLb9K4T/2P499v3fbfiDcBeCHfU+/m91dRhXLcbPzabG5raMUy1ri38bX2Yb&#10;lOBQBUjMx07uVbtykA0xN3nWNJmp+4jLXkqHhaOgEuhbQ2vKaN9K5esG1eR27i/n2HfPoo/qBvkX&#10;LN5ZVHW+pbFFf/DQ3gisu6PiI6O3x8Rsj4iKCcPyNzYyNi4+JjIuPiIhLir6YOLeyrJKTJhGkw5/&#10;Fau5E8NATzKP6TpJ6hIMDPxFja26thOnT2Xn5u7edSA6ajupmx6NeR53DVFYXce6eDgiPioiJDJ6&#10;Q8h2zMcYyzEhYbg7wcI7LCo6On5rRNiWkC1RkfhJRDiGOIE9pncs1Ddt3bI5zDUxjukdO+5bt27F&#10;T/F+ZGRkQkICJhgsE9ra2uovNhTkZKUmJ2ceyV+zPfnphQc8AnKgb97ERalzYo8cKjqWUa3buv/Y&#10;3K0Fmqj9c/fvWZu789CJ4lOtp9vMLRbsAFkvYz1Sf1Z/8aLeqDNZLJayM5ZXVx/y1iYxmjTol8Np&#10;ClSaAta3GJIp6zJKWw7+sArM25ixab9SN5/0t9YkajeGPeW/Y4DPYewUUD7VjLqapCgNKqHCQj2y&#10;PnWL2OgetHuAJrNf0N5H5+5/JCDL/e0KdsLXiL2FhRUFsb8tKBgbBjnFd1HcA0LdsBe7VArQCygM&#10;eBmRBEmigsSlknRICrKyQnA5WRL1x2CKA18Hgl/+GbCv/HMfu0+KY8aOi4s7dfaM1YKFmBX7LYdS&#10;k1+Z/KoHpVQABABSKtxZQD87gaopfMn2Ky8/ZGUHJzhUdoHptnuXV0+wXmZlEQkSsElQdLB2iZJs&#10;UHDQd5zsRRu77RwdceGpz6RBQQ4Y0Mv5CzDIAebYsCCHmK4XdHvObHpkQT1XJSlrRc9q2atEAtUC&#10;U++A39jZezL+IOrzK0xJzuDuL0dLX1K9nyvsl4BohvYGxl6BujNBT47Xryn9v00dfzn53baUwKbi&#10;SGNDdae56ZJVd8VI/h6jvsNsukwK0/23mar/D4FtJuXvXPDGH4IbVwtWhhjnBix6seq3XqhvPVKi&#10;n3Pk58d3Ctg9UbwlgXG9rOfvSrbcq1/a625FGiZpI7NqL6XFjhxubWWMuoL3O8b4HGW0taxPZX/f&#10;3GnrcyqOG/R68/n60/sPHQiLjg2P3R4aExkcGxmzffvenYl7d+zdu2ffgeSkvfsOHDh8sPJoFfYu&#10;8BcgACZ1AjpNWKJZdEZzGxlrxt4I1hQkIxHmOFNLS0tlxdFDh9L27jmYcjgTQ2znngOx0QmRZDhs&#10;a3TEtujw6G2hEZtCt4REbguJCsZ+944dCUTqR8duiQrbHLI1KjQU0zt2w7ds3ropZOvG4E3bQrZE&#10;hAXHRJOyM3gLDg7GbiB23Pue9m2YY0pKSlrrT+kuXEjLL4nYtSc2bsfW2KT3Vh0coM1W+me6aw5O&#10;XHD4qRWFgwOS+Q/3sYu2eMesGJoU+FTmivnV29Obq89faDvXbDlccWZBQsmqxOqsqotnGvVNbVfC&#10;95W+88nup+YlProw7elFqU/OOzxIk4zdeIgVuLqUhAC5EgbTarKEBgUUKANzhi/eNXpJiGdQKh2Q&#10;DwJKgRo74RWUtpoKylEEh7inbPbYEUnNP0xrC3h1Ieeb5/b2OW7Ed4C9DRnX8Dh0AOUtqv934BEz&#10;+5yZfkJHc78j6qGCpE8QIFbpZIbMRkEyZ8mSzGEiyawAiG7Hr0Ly1A4pMtgOwc++Gsf9vwN29z9h&#10;bLz1jYqnpKTgLhMDu7aumow2kvXYxoQ9iSqVB6QQyXcJKKQg5dYZgAK04x9cAtK3SPwJdP1I//zD&#10;8B+vPr4vbvKp40Pu3Bj18McR4q+M4wa0/8KJP0PhN+Wd26P0vz6yNWd4VPZ7O24+t/S+W4BIB0lo&#10;vojlN9SIdED3oLXfPzev4LVP8kZWP5hUfnt8VbfXcUGhE6mvJOq+w/Nh1/C73w+vrxy2Y+uoLy6+&#10;dKu+n6OBFuuhfJoRSnl7ptvN5CHXkv/SnuZjyFxsrIhpb8izmM+3YbcZN12DzqzTGTA9WTuwYdWJ&#10;Heb/t8AmhWtcdI33MaZ02Il1BVlg35CEtR037M++/MaBLrcVMj31Iffoj0OGXxruHjdgRPAHA1Ln&#10;oZ3rwfI4RWAu8C+CfmWkCqQrNpPyz/cMSHljXcb+khOkWEer+dy5C9nZebExMVGRoXGYTqPDs/OL&#10;KmvPV1Y3nDzb3IAx2trc0tbYZtLprO1tFrOuvbmVxMNhhLdjH9tIArewO2LFD/jX12GfzDXgbDLo&#10;GluampqbDK06ndFY23B+d27GxgORy3evnRezYkHM+nmxW2ZHrZ2/ddXiTaviD+/Nyz+yJ2Z7fHhE&#10;eFho2LbgmFCszPE3itq2Gav2qOBwDODYmEgS+9IHZswomKux3Md++99u+KUDexJKs3OOlNfFJ6VE&#10;RcUkpeXGHKqaOCeb1RZh8YwhxKgLKG0uCihCG3eo0jbQxVr6iN+Q7IBX05esSklcsjtlyrK9/TSJ&#10;QzR7np2/JyAib0/+ueMXO4qOtSTmX9hbZjxc0x6Soxu/NB/9AWxXVkNXtnDWrxKqC6H/Edo/j1m8&#10;q3/4Lo+onXBzLLViN0mi5FNNa6qBpgSsOOAWeUC55QA1N4/SliK/o8zMc/BJA+TuQ+xOY7rmbKD/&#10;d8ykK+wrFjSjBanPK6edcp90DQ36QeF1l+LvQNiFUBeEDgTtDLRzCgeibJDCSMaoJobwI+iBVBcG&#10;NiCRZ47797B3LUoSfvw/LNvEoO8Ddt/gGb65+/fv0xtaSVSPWVdaWjPhkXEQcgpS+pECEJGS7JB9&#10;4Vlveyvt0EG7kfntfP/qhNEpW59d8v6oyIVjM0PGN6U97WjxktsYm56xm6jfW7zqSx7Zn/xMwKpx&#10;PqufnJf3tF9rv8AetFiC8yUqUICBPW4f6gdr0p76aPWT7y4fvirv0ZiT40/cHPC1wHTZ3UQb7Pnd&#10;w3L28Zxtj+ycM2rxm0OT1rxauX7cj4lu9jRaPMTa94JfEodZUnwbKtJ1jW2dxssm6yUD8WPNZpJg&#10;B1M11h+kNjuZkyYRh6Z2l+P7B/Bc2/+XUvzPDX8E+RQzhpCp2WxpJtjGiDJeO9d+ukC3LPPHJ6Id&#10;/RZ8O3hyxchH947wXjRkoPb5ASvf8QxdjNbGUkEFWBlSAcWkSr5/CdbkvLr0yUXJe0pPnNWdLzla&#10;fjAzd9f+w4l7krdHJ2CcBEdEBsfsijpYtHxHsXpr9oroI8mFF2rqDadbW5uMrRisbWZ9i7W5UX+x&#10;uanZ2GLQGVvbSEh2O/7fYLGSnP0kZttgNenazSQDFP7aVqOuzdx6uK5gUWrYO0krHkudP+yAdsJO&#10;/+e2z/tLzJwXwrXPhPr5Jq2NL9ofvQ8L/3CM7YjN28JDiOgO3rotNDgsLnpHbGR8dFRcJEY1GX4j&#10;1V0xY2M13gdmfKQP7X07MWEhkRvXx8XGHcrK2JO4A4N9S/D2dxckDJx5CPoVsn6lmFehtoakRlq9&#10;i08KgSXzqKogWOGHyj5itm+mPjkA/PB9q0TaOqipYmYWPjInLfLgqXP1uoZmQ8UpfULWyYDg4tEB&#10;6RzJ3V+K77DL+tL3H0GBRVQAWUUD1u2mk7ewxVquYDa9ewO1KJn1q+BmlTIkNWIpnF9JBRUrtMW0&#10;uoybeo557HOG/dWT7kXoHvC8w4//VvXmad6vCqlzleoiz8BCd80Rj5nVzDsXwBQr88hX3NAfac9f&#10;IcJItgMSsmanQI+LriVITHRFqmKoY/IX+iLP/gpsAfPyPwc23jCwHz58iBkb31x8K7duCT1aV2nE&#10;Ld3YWld9/IXnX4QUByhXajyS9pJBAL71gqftlMKh47H1nOe+KGZ0OUNi540pDKPbD7E/5g60nfBw&#10;nPOyNapkHdXdCj8/AVobPWMTlVv2PbXv8pC4n+k4kY7sQZvtzKZeKtZBx/4Md1o8lyVPDNjncbiT&#10;P/YN+2U3Q9IS3aexKBA6uJ9PeLQf8i5by4VPHdSwfszn6/i7YYwjFtpD0E8bvZp3zzScKbiMydnU&#10;YjSbdRYsuY3t+uZOQ4vVbNGRNRuXcUfVbsLNtc1EVgW2/78DNhkM/9M6TMZOMthOMNNqsbThXsaq&#10;b7fq64/qduddnpZt6xd9F/l8wT3ZzHnt5zzjn+KT30WpfnRcsGJRNlkRpSmj/EnEMppVp5xV+faq&#10;1D15JdtzUtT71/vsWLYg8rO1UbtXbt2jXbvjnZXbn1+5d9zCZE91Jjczz9Mv65EleS9Gpc3PSN9z&#10;9Mip1jOYjxvON+UVZqUnJ5fmF569cKaZAPiSzoRRjUWFyWjBYkLfjrtCg7HVpLdYyejzRV3Ttqyd&#10;r+yeNzg5gCsIUhUEeuT6e2SrvbBl+rjl+vQ/4v9M7gK/9LWf7Q2Nxn71tpD1W7YGhwSHRwZHRQVv&#10;Dw+PxwSOhXlMGPa6MZFg0GNgY3j/geSYGIzqPwk8NDwueGtwWGT8jqSk/JLc4vyspNSszyIOPq5N&#10;VPrnIW0xpa5i/Co5nyJ6SYJqdyydtwIULuSOLGaz59Ebd9FzShifarKsTVvABBVxmlLWJ3ninNS1&#10;+0+sPXDi5ZUZI+amu2myWHUexJcKKCOFsrUlCq1r/EyTj/wLsd6m/SrpbTtA7jKqTAvKApicVTA4&#10;DsxLBaSURzn2jyjtEVeN+yJ65jFmsknR72caChztoAd+pZps9ZhR6+abPVibPSkwa+rSxNmrd7+3&#10;eNsYvwylJhf3SsyM48z7F9BrDWDED7TqNk3C/rEyJxh2LSxxuhxs0ZXMUCTxC9RvGNj37jn+Cmzp&#10;XwD78F/zim/ZsjUuPu7cuXNGo6GhocHPT+0GaRdRIwpQNIJDaZQw99H7WYytDDjKwMMy+l45favY&#10;+/DK4cZ4pS2TcmQhIZPpykG2EiDUQaGRs5uY3s/piiLlkdOvNUkDqwU+R6YzRZAusCmyMldSlcqw&#10;0u4dfWZ8aJX7ddnrF4ey64FSvsnI13jByNnPc/ZKujuHaQ9RZvnwtzYNdayAXau53tXQtkr5/bKh&#10;bTlhFnNrh2v6FfONFbvQuNmSwAWLwYRbY7sF0w72sLFbiV8m6wHI+Nn/bnPN7pIonr6t72Df1ve0&#10;7xGfRtYDkx1XKAWJY8NvJLEu2M83mzvIibiXwb2QxdBuaqs35hboNHkPVSkis6XH8/1f+OG1/JDa&#10;v3jUzYKlAcqDwWBlJsANSFPBaKopbS1S13nMKnli/sE31yRN2bhrXHjw5NAN728Je3vDnqcW7B6m&#10;3tXPbx+vSaXVeaSWuhrLy2KkzWfm7h+zPuyJXSuXHomuOFuXlZcRFxsWgWkyPCz58L5j507rcZdH&#10;PAQTFuP4X/yNrQayoMIVgWciwxRWy8nW85HHkj7M3DIuY3G/vAC+UM2U+rNFgagwkCr1B2VqtyM+&#10;ozMCXjm82H/HZ0sjN26IDY+Mi46LDo+LDomJComNwcIwMiIqNjwqFqM51LW0hMzIkWDVP7gaP/Yh&#10;fFtweHBIBFmLEhUbHReTlZtRU1196Eh1wMb9k/3jhmkO0/7FUFtB2HX+YX7tPiY6HsSF0hGhaEu4&#10;YlEa5V+OtFU0qRqPcYvptxxqS3lN9iDt/qF+iR6+WX0dpSKgGPlXQf8yRWC+gpT4qUSaShhQQmmK&#10;MXuj2Zl8fAgqWgjKfKkyf1i0lE/aBFbsRX6V2NOm1YW0NpdSY0epGKprlC82orFXwLBvwCNfq14y&#10;D5pWPWbhwemfZX4SXxlfcPHoOWt+Sd3ejGzNur2vLzs8JjDZXZunVJfSvjXg/Svc098yQ75haZuC&#10;7lW4cgyRCDbYTSuwj+1UkOXZLmBrxLv3ZdkpyE4C7+7uh52d/waw8ePOnTuzsrLOnDmj1+uTkpLG&#10;jRvDYtbGxjAjGcW8CYpr4U+KqYyQAsQU4ExlpFTFwwzuYvDgG3t4MVPhSKOkdNaWihzpwJaj6CkH&#10;YhPX08EazjPWy49fl/qdc3DlIlfqZAqdTIEMqkR4TKLOdbvVXh5zyjJA6Bkg/8JLVzlRx9jP0b1H&#10;GXsekpOglIhubGEaA7gHy5TSMtq+zMOxgO6ez96YO8SQFWmx4HZoMpBGidHdaiSobteZO3QWk57o&#10;yjazkahLF7qsmCYJEP+vtz6Q922uzyWhHVaSB8CEbx1+2ncEe9fYBTAYsL/qGh7HrgA+YMQcSKbG&#10;SaFic3u9pS6/aXH+HfcCGSU4eN97HmOszIC2p1UnP6Qq/Ojkz9hVB1FgOqkdp8YsUUWrqyEWon7Z&#10;nDafDcjnFx/uv2zf0KWH+s/N5kntOAz+YxC3TlJBqorCT/1LSUrdoGK4bB88uHbU4bnhxalpmenb&#10;o7BLHh0TERMbEZGedrjlbCuZwCfLVdpMpja9Rd/cYW41t7eZrc1W8/l2/VlT05mLp0+ePpZTV76i&#10;dPezucvc8/zpotkobz57aCmb+ikq/BSVzkUlWpSvGZLs/2LiwoW71u3cG7cnMSEmYXtkXGzwDkzc&#10;UWHRcVFR8RjB27Ztwz52OObvKFLfvk+N40fM5FhChoYER2Gkk3nxWPJqTNTu3bt27EvcFpOwfMvO&#10;95fvHzk71V1bxGAZ7F/MqLEYPoKZlqwn8S8gpT8CSgFxYYqRGjNwtcIfs3cFo8Ua/gjjVwz9qinN&#10;UYW2FtMyJl6gLqX8i0EgBnM55VtJacvJsnYs0T/dyaWshBUzFeV+oBxjWwtzllGbdwNtLe1X4pr0&#10;LgXYAsvx25GmkJ1xjJ12Es46DgPK3WbvXLArtaL6bO3xOvMfRcA76y821FbX5eSWh+4tmbIyuV/A&#10;YTooG80pYnxq2PfP8KN+A263yJS1QsaCXME8VCAbGST/PwK76/8YUvq3wMY9ZVFRUWVlJT5y6tSp&#10;xsbGjetXvTDM/eV+nh8Octv1lJtZo+za6m47xIgZKlsGFFIZOZ1ypNI9BwcIh/A+EA9AIYFz7HEn&#10;BXezqId5CtspJOjZ7sug967HPRHqHVSlzJZJqFSgimSqVKSrZdBmgz/d63fvRw/pS3fBQIsXeLEa&#10;CQWUmA7FvZwzhnNuouyrqIdL3aQlUF7EOALdpI9R90zw88f9DcmRxIUmo8wdZAWAaw4au4gGLMMt&#10;egNRvHpM1XoSe0OWCLRjzf7vbX3g/O/7f7thjGJy1rm2trY2LHZwn4jFTmtrax+8MXqxg2rBQoIk&#10;6mzDt7Shob5N14RJHV/ViAWvydJkOnXk4orCO14lMtopMNMFNLyX4n4aC8+8pSibRWcuQ+t2ocAM&#10;zDwsWXiAKQhzRQk7s5T7sIabfpL1qWHUJYwGt+xyUtItoBrrSXwywM3Or4xUjfQtYv0KkH8Fpcmi&#10;1+2ZELYxJCelvO7E3oNJYZE7YmK2YyhtT4gvq6hqa2m/qCOTch349ukNR1su5tTXHWqt29d6dPfZ&#10;orDK5EXZ0TNSt2jyotUlEe+Vrp2YN1eVtojbE8Ov3uO2IdFtfxSf9wlfEMgVaZSF/m5Z2sfTFq+r&#10;2pN9oqSm6lhJdu6+A7vDt0fGRIbGRUSHh4Zt3rx548aNIWGhcTviduzAXjQZM8OoxoAnjndkcGx0&#10;BIZ8bEwsRjwJdoveGBkTEh4VEx+/LzR2//wt8S8ujOunSQdYlfjWAb9aiizPKKWIoi5BAYWkHoBf&#10;CYM7OL86SltDEo8SHOL7U0uKZvqXYaca4ZtJUkHiW1cJMbaxLPetVARUQO0xgCEXHs7mrUTFAaBC&#10;y5b70aVqrPapqGg4OwNqykkJZFIFuYoi97yMCspnFuQwi1Mg9sMXp/b7JHJpeubppha9Tm+2thoN&#10;mGDICAZuTK1Ga1Nbe2Jp5TNb1jPhq6nNsWjFPhJc+F6TYvxVir/FUD1k+A12KZgeksXhj2WbxMd2&#10;AVt0BagQKf7vAnvfvn248VVXV+/fvx9ju6XlfHHMtHMhL1o3TPzt0yE9n3mKKyjHblY6RAvZlCMT&#10;2LMoe5bCmUI5U6BwGHZH0ba1nGMDI+xk7KmsPVtpK2HlRjex3V24wfY4qN9EpLcxVQ66SuYrJXTc&#10;zrRJ3M82zvYztLUjoYHrrVPcK1R0Z0NHKiXtQ7ZQuusz0PsJlJbTzmVIXKR4qFXYpkLnW0h8m/rl&#10;/QG6Q7FtHR2YokltUIJba7sBt0tDh6Gt3dhmNWLywTgn0d1Yn2NOd63K+N9vGKtYWuNHDGmMXnyL&#10;iouLscbJzs5OTk6OjY3FrXPPnj2HDh3CB6uqqjDOm5oaTp0+duRIbn5+3qFDBxMStufmZTU3N5Ir&#10;mdut1uYm86nCxvVHbnuXOBUHZOgjsqMckPl2OHvibbo8iEpdq1idSuKiZlUpZ9bCaY3UawbFFD2c&#10;ZEZjOplx18GTndRzJvSShXnNSr9pYN9tVk1tdv+AmHJaAzfjHO1zjFbXUv4lJIvAwoyByxJnhO7f&#10;mXskMSkzKnxfSOiONVHh82LDAvfvmJeR9GluRlLNyfIT+u05x6eH75v4yZahK9YNW7d2wrZPH4td&#10;MWHXJ48krh67Z+PIhK2Dozd7hQbzwdsVaw+AORnU7FRq1W4UHOEWG+G5L4TPWQVK5rNHgkYcmvd6&#10;6mfhR4+cM9Y3NDWUVR7Hdyv54OGD+w+kpKTgu1RQVFh7rPbM2TNpaWlkjVgwdsiJII+ODImJDIsm&#10;UXTRkeGY0iO2RUeFxEeHxUaFRcTG79yXklu47UDGO+sShsxJUfkXMJgztWVAXePK01yuwDIb41Z7&#10;hNYUQT/cqZUoMJMT6FYibTnUFCJNPtQUY4ED1cXIrxSSkfBi7Dxj7qWwOFdXoiWpzMF1VOkcWKLG&#10;OhwUa0FRACydTR9aDzZEwLl70fx0anYB7kB5n5KB2uLB8w6rFmbw6/LYtTnKFfkDVu1/Knyzb+q2&#10;/WcrLmKdZmg3Wtqwm4M7+zYs3CztO84WTNg9ly2Yp8ra2H9PSP9tEWBxGjP9NPO0BQ36AnB3KGh3&#10;zWC7Hl2DZ35qoW+6S5b/mO76t4CNGyXGdl5eXllZ2e7du3GrNRvbmnN8vzk0UtzHOkLp7nVA2AbE&#10;g7yUQgsZCgzp3mzQk03J6QqszIVUZNvr5gimxWDgTGSdKUjKoOylXPfFgXebPe51eHU9HCSKXrfs&#10;tF7gTktMk4S+cjC3e/jeG+5CO5DPI7mQkdOAlIJkfP1EYAumhFWUvALZl3LCUiAvVUhLUa8WCh9Q&#10;8tvQ8Q74+YOBbanbWy9dMhCBjfU4vmv4Hwu5bdg7xB2kSUd8bxeNu+ac+pYK/AcbYWrXRgS0a8PE&#10;29TUhMkZQ3rv3r24CeK7F0HWK5LHvtuIaWfr1q2xsdv37t138OCBg0n7ExP3pKam4e4SN9r47bGF&#10;hUfwRUjaD6uu3nLhSPOm4rsDqpzMIbuH371Bj/w0WGV+HFW/RxXN+/+x9xfwcRzZuwA6jYNiZs2M&#10;ZFkGMZhBsszMdsyWzCgeDQvMDDHGzMzMIIvBbCeOg2aSpdHw6J3qdrTZbDabvfd/f79373snlXZN&#10;dXU1qL5zvlPIWZRBjNvIH3SE1/OCsM0tIuQh7vYzLvoAJA1Di9SaCPIjTr3Cha8pl1eU509c728F&#10;/o/5gY+40ntkswo8qojT7hYn4TrZ4wKv12V8wAlh/4PBQ3f0mbYgeea8yXMXDkrNj8vIkObMFsnm&#10;UlkZTjOzouYuazNjc+D4DfyxG+lRO7kjv+GnrOemLuErc3nqHFqm5qUtIGeuxCetI77aiZb+Aw92&#10;CNTvY8TAc/jgw9Sordxpy+l52eQ3k8kDY4l9I+03jQydl5mxdf3lohtV5VXFt29eu3rt4oWLQG2A&#10;78C3RbOrS0ugvi1btgy+J2tj2HlkaiWy1qAxAehgwZVqeQGcVBbk5S1Yv2nTihVrUtXqxJTlvoNX&#10;Cgav4Q/bTqFGr8Nom2s0zmQ3NQihF/GXwftBOaLRoJCOmDZQdCA1APgTGEo5gNAOpn7Yds5XmzHg&#10;5KPX06nzuZuSyb3DqW3jqC2TqE3J1MZkeudI7o7J+NqZIvl8LnDyGSuo0V87DNoYPHJ3yMil4LqT&#10;w/eQI4A47MVGbbDL0Tqsmxi5Zbry3MZrhSV3KysfoDUf7paU3rtYXNj7qNpl4yB8fx/+/p52a3t4&#10;LhoszFtATFrJHbhf0P4OFfKM4/KaQxsw0kjgaD4fib0cOIjtx0bIhePfBTYIi23QmqA+gV5Wlt0r&#10;OrmwckuEbStp3kDVrceNG7mWzaR1MyCQMm8lTdso4zbKtAk3fUOYtmL139Dm1Zh+NW7ZyLd+Q3ze&#10;wC1f4rNqTnDqWL/0ZO89W5s+/dan1kzVWsjXFs5bC89Yxzf/iJsruIYLRP1+wrAJs4CXvoFrWEjW&#10;y3DjTMoymTRMxYxTudbJmCUFsyZzzcMpU3fMmETU96R/7OV2e9O82/fRvHxEwiuKi6DeAAiRXgQG&#10;Dv/Az0pm+CgAHipRcRH4kP9JoLYBgG/dunX16lUwuWfOnDlx4sShQ4d27969bds2sDNQ/4A6svaZ&#10;rYjsd4NI408mng/fFYgl/MrPzy8omJ+XPx/OMz81O3fuKC4uqSq7e6X0zKab47d/dtpc4zD7lnfr&#10;+eKAqb6eE4Pd57axWzQCVyi4w/badbpCNXlE2r/BKR1B6nFCT+BmmrTxSJuAtNhRZgFpJgg9Rulx&#10;qh4ndRAw8jOHruFwP2GCT7joM+74XuD+khY/4TYvF8YXerU+79X9sGeP4w79jvAH7LPvc1DY9yjW&#10;7yjZ4wgv8Ti/01lup6tExxtkm8u8+EvCDhep7idx8PCH7QUHlex3kNf3qKDHcV7ieV6Hq7yOV8ik&#10;q2TnW9z2N6mup8iBh6khe3mj1lJz55GL5dyNqYLFMmHKhpbjVq7Yeba8uho1gpRVAF8pAzwDgUJ6&#10;twQhu6QEvnBeHmoS12jBv87TgDeuLYCICmw2mGqtKlejBK9bo1qoUc0r0MjVOanp2TlpWerpc/IG&#10;TV0SPXGx36jV9gP2gG9CDT3AbFV9BBt8GDHwQUfwAafRHkNDD2MMCQf3GAKi0EMP4ygF1NM+Yswe&#10;7pQtZOp6WpHHn6fmrZ5JL0mnc+aRM1bhk9fi074mNTJ63Sx850R6x1hy+1e8byby87IF4xe7Ddtn&#10;N3QXNQgs/wGq91lqwBl86D5yxDd8ZbbPulmB21LWHtmDlsEsvV1VWXSr7Na8Hctcto3i7xmGHxjA&#10;2znae81XoStG8HdMEyyT8WcsJwfvp/uc53e+wQ15itt9YoBtZFZQMX36xAIb4fc3YBvQD0YQsFnQ&#10;N66gAjUyF03KQ1UzMyvz2InjqMejrLj63JnS4511d4TGQl7tZVJ3ia+7RBivksZrZP1tur6Ip7sj&#10;errT7d0p+vNNUneB+nSW++kUV3+S+/Gc/UGVS59IkSMPF5KEgCL9/LDRk/iXS4MeWBzuWbAfLHRN&#10;LVn7gq55wv/+tPOj3aT5PE9/lK49Rr3fxf3wDa92Da1fIahbyjUtErzSYJWp9p9z7cwy+vNU0jBO&#10;qPuKfjbevnjr/DvVVUWVRVA1qphG6f8oUIGYlmoUgSPTxPXlCGAGJANh2bx58+rVq8HAAq9eAOx5&#10;3jzALXwZ+FAgUPNY6P61oAUNNKocWZYWrW0ANRXq5nylWpGryYGau37jpnOXzhYWXVlftmTmozZz&#10;fvUeusXdJ1ZAOFEEH8PscSzQkW7fwaXvEqf4QtLne0JYQxEGR67OU6QLcDJIXa3B7g0hng0hXg3B&#10;Xg1izwZfF4uHg9FRoBfxdEK6XkBB0PNIA00YKBy0vgnH9YB2jPcWF70k7H/FPH7keP2Ief+E+fwW&#10;PH6ARMztZ8zlF8z5Beb4EhO9wCCn8y+4xy+k369U4C+4+DkR+APh9wPm8yPk57j+jDm/xl1fYy4v&#10;OC4/Ex6/UAE/8MMfCjvd5PU9zB21jTt5Azl+A7ffUe9eu2cvuXGtuhz1oZVWo4US0GSbcmBX4DIx&#10;szeqzpw+sWhRPphoIN4arRLVR7W6IE+bhyaHyXNVqly0xEO+VlWgQbDXZMuzsmUKNIVMC074/Cz5&#10;krGpS7qOz20/WRs+Kc9n2BqHvvsEvQ7zk67zEkt5CRXchEJe51JBxxJhm0L7zjf5XW/gvS/hA04B&#10;7JFnPmw3+dUewdiDdMoecso35LS1+JRVnImrsTHrsOFbqUF7uYN3YaM34DOXgLvhumqS99oxvhtG&#10;eS/OTEzLa5e82qH3Abv2JbzQp7j/L6TkJyL4W35UBTH8MJmx2WWepkdB3v5Lt0uL71eWFF+pLpm7&#10;XMNdn0p+MxPfOc1j1WDXRf3cVw0Q7RgrWlHAn7OJM+wANvggr/9JQYcK3O0dxoxCI7HXQwaZ3n8G&#10;BxuNPINjfT0aK24w/IvFBmGBzdoZELbKws9DRw6XV1bcri6tQKOaxj77Mez1O/ufXoq+/9nx1S/C&#10;mhfOn17Yv3nH+/WT/fPX/ts2h1wo5P/6VvjiR5cP37q+f2z3/kfn8mthw3vYOfAxGueRBE5wSB7B&#10;dXETjMkQb/5gv8PCO2Owu2sQ/VQveFPjfeZ4ywPbHPQ/O9c/sv983+nzPadPVfzPZbzPpU61xSLd&#10;DX7pFsHOdPH7U376k3jdTvu6pQ6fc3nPFM7Fe+aVVFWheWloAsB/15XFcmwQQPXt27dPnTq1Y8eO&#10;lStXFhQUsB+h8WvAkf0+rDR+rr8WRR4oAo0yU54vz81T5ypzAd8ada5CmysHYK9d+/Wp08cPXzs4&#10;4caYTvciO5wM9ujKI0iMg3Fo+FgYhhE0bt9E5CejPB8Qgvd8nsnNvkHqa24eYAgPNESILZESS5QU&#10;gjlSag6X2FqKbc0DbCF+1ia+VomnNdDD6u9m9XW2eDpZPBzNLnZGJ6HBXmAQcg08ysgljVwcgomL&#10;MRHCBIEi9SQE3EBiJopjhsBFRyCBRhwHTlgPgVlLQIeBjsDB90PbvqLV1zAzWqcJLdNpwLl1mMNb&#10;3OcHouk9IqaQ7HCFaHeDCL8vanG905DbG3ZXX7xaVX377j20btzdwjJmEEzVbdQSUlp16+aNxYsX&#10;qFUI20r48PDVtXnAhcDRQTO7Ab1gfdR5aHEX1EemluVk58jhG6tVWgX8SVTqeQr1/Ax1wXSNYnSO&#10;qveMVa1GbPVps4kvOWoXdM6x+Un75nv5Ade5ng8oj+8o3wek+AHZ9AERXU62K6KTCule16i+5+m+&#10;Z7n9znL7nqMh9D7P7XOB3/ci1e8EPfAgMshA4wd/7TlxSVPV1FZ5kzvNS04qUM6dv6D/xE1082IS&#10;3lrwAQfyTNQTdA3f4RkdWsntfIM/fK//qKV95FvX7S+8U1xyrbJ65oJllDwXy1JQSrVbWoqdZrL9&#10;srl0fiY5dzE2bgNnyG5i2D7BoIPC9rcxpxfgYOOEhcBeDh5g/PjZ3GADbAO0UePZgwf/fqw4a7G/&#10;VEYG20Ayv/76a3AmUd0vKTx2R3W0esDhOuFOA71Xz79uIEv1guJ6/mU995v3Dmt+9Ry5PCDzKr3j&#10;g2B/rcN5HX2jjntDJyzY29pTLKQIDhq2hlMETpI4juG0Z6zgq3v4dAsh19PLjfjOWuLoa1ftoVDF&#10;NseSD64V73mVdbwyA11mpEsN3JJ60b1ah7u/OB+44KIq8Kv+LvjZz/xX3zt9ruDXXxc+O+BbeDwf&#10;CHc1cBw0Le0+oPULav+9wDvBEcDMQho8DrDSO3fuBMvMuHYIySCN3wQi8JON/wHhfy1oIrJSpU5T&#10;F8jmMcBWgM0GVqnNnQ8QX7tu9cHz+yYdy/c/1sPrXKLf7DDaQ0QSXIyk2P2zcUKIEx4UNVIgqvRw&#10;+ST2tjQLtIU3rQkPqokSm6PE1qhACBaIR4tNMWJDrMQUK7XESK3REmuUxMaGCLEtXGwLC4RgBdg3&#10;87eF+FiDvAD5Zj8Xva+L3sdJ5+0Mod7Hpd6bDc5w1Hs7G3ycDf7OBj9nyFPv6aBzs6tzEdU5icyO&#10;ApOD0OIgsjqKbA52JpGdTmRXL7LTi+wMQqGezwWOoMeIeozWc0SfOU4fCMe3BE9H0J/s7X9u3/pO&#10;ythza5dcvHX9DvoLoD7+e0DG0cqRJeBKFa9evUqrXqDVzAPnGky2UlOgzi1gIvAnQH8XcBsVChWa&#10;JSZX5OQoVGDL0bzwLKVGhmquel6uOk8uRwNj5DnL5qau7j94Zbv4/QmdDvTpv61Xv+1RLW86Cr4F&#10;PYV6ksBzoesoXi1t94n2eEUHPuOFVgnCS+wi7gvDHvGbP+Y2fcINecxr+pgXc4/uegEfdIwetid4&#10;5PKB0xemq9QquVqr0qRrVqRlrototRXjguLT0fyP9s71fHsdX2S1pw0U/Ynr9JYOemYXddOx4+n4&#10;UUeWrzt15OzdYdO+poZuIwYcwAad4A3dIkhex5+2Bhu5nRq6iz9gj2jQKf7ggyKgGy0ecOzeou1+&#10;MDOBvwJgf6ox22ymhgYrcG6w2NXV1XrDP1NxELDmAGzAMHwvqLJsrWUjBfn5J46fqCirriy5ffnu&#10;sVXnU2d+dhpnpMebiBkWTG4k5hkFc1+Lks5yO6xzDZnoGpkv6rrLdfR1t6xa+zlmLP0zt9/aplxf&#10;Po6RNC4gODwMjXIBYJM8MZVYwh9mpUdYsNE6YnCRqM8mn9bpgRHTecO2uSSfs1O94OZZcLWRozGR&#10;BToH2V37UVsd+uQ6txrlMW51YPohlyPfe32rd3z50eVpdcj1KwvulFZVAlrBAgDB+y8FgA2Gevny&#10;5eADs2iET8HCu/FTgLCn/lsBM4LWAcwCI50PJlqVyzToqgs06mVazeLl2zYqD6xusnEGvWMUb31/&#10;QZ9Arh0lgs/FwQDZOLLZNM6hRdw+AW73W4CVFjdEihuigizREnOMxBodaIsOsMUE2mLE1jgmxEts&#10;8WIIDXGBtlixGeFcYoqRmtkQLbZAQBdKbNFQTqAtUtoQIW0A2ENoKbGFSW1R/g2RAbYIOAVBbIUQ&#10;JmGC1NZC3NAsoKGFnzXS1xzhY46Ao68VBT9rC39Lcz9LC39bCz9bcx+bxMPs5qAXUQYubiY4YOqB&#10;AlgIjhXDDWDH+LyfHO2qmoSUzEq9fehQIRrbWlwEZhs1FZdWgMt96OChFUu/ztPmq3LBQOerNPkK&#10;db46L18F2FYqEZbl2TJZdnZ2lixbzrg4QK/AfmertNkatVItUyqzlCq5XKOSaTTZWq1Knr00O3Vz&#10;dsY6uWK1Urlt7NhTYvFtYBwcsoFD2nDczMMsfI6ZRC0UNRzeW7QhtuANxn/N4b/i8N5weO8x7idc&#10;+B4LuY91u8UbvLvDlGU5qgJ4sHlK1eJcpUyzZODQXU5uR0iOheZY3YXWpj625r7GFr7WUG+ri4OB&#10;4n7C+B9w+1c46A7vpyGhxe0TfvQPreCDvpA+IFo84/c8Rw05wB2xy27g1oAxa5qPWxY8cl2b9L2S&#10;oZt4Xi8w+jMFnAitbPd6YH/9h08mm9VsZUJ9va6qqkqv17NwBvniY4M1B2CvW7fui1H6rTZD7c4F&#10;J/DrdbduF5WXlBRXlh8u3D3oaWjrj05hFjyqgehsJftYuN0+O7R74NX5RouWiibN9onblYd2eybp&#10;ZXDu3UANMtr13B7Ol4gwnOJxRAQOxJIxQhRBNcdCysk4E93Ohvc0k4NeuI8uCu+6NiZ+mfeIuzED&#10;vm86sNapr43sbaN6W/mD9U7D3/r2ux+UdCggViFOvtlmyuPggvduuy12F8xuV58Hn7m18HbFQ4ZP&#10;/+0eakbQJeXlwErWr18vk4Gy/+3dGUFo/i3+vyxqZQ6YDrlKrkCL/inBXKOFBFXgIi7IX7Q6Y+O2&#10;TgsXO6oyMG2mUJbqntCeK7QHew2AJhmTzSEJDi50sBvV3O9pXJABrHGsuCFGDLAEcJqixGCrIQIm&#10;GjAMwG6AEAuQZkKc2BYnsUI6IJkBszVaiiJMTsiAcjL50VUxv4V4f1t8gDU20IyCGOmFCIbnR0qB&#10;9tsigQiIrfAAbEAlMPeCC6NRSkOMBBUCeiHU3yJ2t3jZ21wFDY5cm5Br4fHMFA1E3YwRJjQ/kfer&#10;f/D1MePOb910s+g2WmivvOJOMXjcpWVFdwrPnbmwbeumvDwtVEptboFak6/U5Oao1Jk52dmKLLky&#10;W6lEqyaq0MINyN9Gf6ncHHWuXKZQpueoMmUqBRq6mpurVuRqUUOHNheNdkNruGgXjk1ZJg7ey+d+&#10;JLm1qJURjce2oHnRaCI0WtUAQ+tDMgGelt3+Fk3GMOPOr7nRjxx7nG6fvC0zf1Peom0FS9Zlz186&#10;NHV5WM99Ap+bHFSa3llobuptihMbW/nCl7Q1DWjwcNU7iuposgYj6tA4cPwDmvvF/0Rw3/OoTyS3&#10;nte8DDx/qsdNj87He869qN5SlfN18bpzz9qP3SxyqCXxOhFpJQgjhr8cNNjy5oPJZAIko7UW6uvR&#10;ABW94Z+BDQLYrmVWKc1hBL4jVEf4TMhqabT52txje/dWVBRWogEfRaqiORHfSvlmvsjId7UI3M2Y&#10;qxEXmYUuHx18t/ty79JcM21n5vlYyGATHW0QdCr2d+zPx0Q4AUwcB2jzuWC+XQj3FA/nF3yBlXQ2&#10;ClqY+Z3N3OE6t84XW8ScdOll4scZyZZ6XhMDT2zCpRaqWb2gpZ6KMfNbVouabXEb+SFwqJVMtuIz&#10;Dbi2jrfse6/dNwvKSx7cvQMe2h1mXfgvuP0LQUrgNx5++fJlsM9oYCPodoZ7s43b7Hdghf3JCvsT&#10;KcG/Iars7BxFtiwvR5afAzxcq1HNQ2t7wn2UczTzO6Qt5k9Yho3aig3fJhi03rXDHNozgkPQ4LkA&#10;sYH/QCeSVLNAz+WxkrdxEktsIAAbTDHg0xYN1hUx7YZoNohtYIGZYI2BgMDfEMUEFJGgAJEvQfIF&#10;mexPQGO0FGWIhEIgQMnShsggCLbIINAIXzAPKiAeAlwiZe4obYiVwE+kQWIDoQZbYgPgCa1x6CGB&#10;F9hA44SLDS3F5uYBlpAAk8Rb5+9scqLNFDvNGLn0tU6i+3GRV+Q5pw8fvnGnCPh4JfxNCgtvArzv&#10;3L6yd/f2hQvmg7XJ1eTJc5RZOXKFWqnQKoH/gJaEuop8a2WuUg5/OLVKI1dqFBlAwHPgb5On1oJF&#10;XaDULtbkLkCoBtWAiLNyxeqt8xYd7tXtbKjfy0CvlwFeNU6CWpr8QFGfKErHdCkZaEyHE585hBHh&#10;nIMmZnCIz2gyBqEXuL8XhTxwi74c0/d8h4m7E2bvC5+8y2Hwdl7/w7z21Tx7AzggPMLo42SIklpB&#10;sSLlG2yNkFhbehnEjgZngY4ijEBkKI6BRKsRfyYIM4nZONy3hMfPdNB3fKcnwRGlvQYWjhh3Vrm4&#10;rFWvrQL6Iw+v8XGw8bkmnHjZp5/hZsmjR48efP5cAxZbp6u9d++u4V99bLDYbHdXenp6FiNsxWXq&#10;M4qsWbG2qvx2eUXpzarq08XHh5QPCPwlmLLSpI3imQnKRlIWjG/g2913FLxG++9xrVyehRRaSAcT&#10;5fPOzmmPHb83n+uAvGseyeF78YTDXJ0ue/JMaOls2iS0t1DeVizAwHf/2dHle5GnmXC0cvhmgm/G&#10;RBZCYKb5Zkpg5jhbSdE70ukhV1JvF2kh+lqJIVZsok4w/Vngluvzq8sqi0tvQp0oB0YHleJvCGOt&#10;0Yhu4OFgrhXMZqMgLGL/Jm5/L41fDIRl8sAblVlZUJIS0rXMegOo8yY/V5U3JTUvcux8lxGrBMM2&#10;40OOc4acoIbsEvTeQMekEI5NcEIE9IYk7PlkqLsoPcLvfrxYHyc2xIEJBXcaNZhZmTYzZIfBhrNm&#10;vNGp/i18wfPvAkpHPJwJf54Tiv2Hf45SIiGAvmDgHRsAuEVWCNQBc9YWIzHHIcIPiXAWAuAc6APz&#10;kKgcVBRy8gOtLQJsEk+rk8DKcHIL6rFDM43f8nkPpdKrw8ee2bb99p3i0qKSa+fPXbp04UZxSWHh&#10;jUt79+1YvHTBsgXzF+XPzy9YNH/+/IJ58zT5eXkL5ufPm5+jUKfL5Fk5iiz4E8plWbKMzIxUtTxH&#10;A7QItbvlqtBBowaulIv+olpN3o4du48cOT+/YN+IQV/36rqpa5eDMbHnJMGn/AJuOTpXUeSvBICN&#10;7T5A7NeGWgRxIBpowRPk5ZJ1JP8dLXrBdfiZ61stCKqyC6+0j7lrF/1E1OJH2q6eQ9TyKKOHvSmC&#10;+RTwnWMlljiJMVZijAo0hfia3ZzNPLoe4+jRGgykCQJOWjASvIBanP7Iod5xyR+F3Od8+7teTR47&#10;+z2COwqpD818ba52Ohr/pVfvutOXiy9dvlRRUfHq1asPHz6Aj20wGMBCg/wD2PADqPjq1aszMtCi&#10;FvB9UHVk1hhn62jegoKL18/dqaq4U1JdUlG+8v6abjf6UBYhYePRFj4gmdOAVrzlGR0JC6Ad45oJ&#10;zIaTNjtOA0FYCfs3Tm6nPfhzBEQ/jmAAZa90crji5VTrRqN9+cAl4aFNvBo4hI2gjKCS0GZ9HCuB&#10;2wSgMsD94VhwNPO8AbEhrpnH09uDQgHkNzNx2jcQfczCgb/6rirUVACuK26hxfH+xn5av5fCwsJ9&#10;+/aBuwYWmwUk65I0QvQvhAHyF+vd+LkaBb4hMCBFjlyJqhVkVmrUCqW2QJG3cHpGXvexmhbDVraZ&#10;eTA6eZug9zFy4HHO4D340P3cvsv5UdMIl1EY3s2JGB7knN/C/2qUtAaqBbBicK2j/wE8BC0AGANs&#10;ANg/EPslNNrn30KMFIXYIBTY+L9mRrz9N6bNGmqIxAGqgXIDqiEx0BQlMUeA+y21RQcBcYDngRRg&#10;6bbI4IaWUmuIn1nqDTzcBiHAzervioKPs9XDweggMPAocLYBLWhpdAxD9JLETXzqpY/PzX6DC7Xz&#10;KlesLNy4/ta+gxeuFKJVxO/cuXLyzKETRw9eOnP2xJHjBw8c3rN3/849e4+cOH7s5MnN32xGq5ez&#10;44JUavjaOdlZclm6LDtNoQATBXhWoZGomnxm0ReNWqNYsCB/6dIFBbnzczLystLzMjNWzp6xe3zK&#10;7q/GHu/e/WRUxBUnpwoCf08SaG9qqMoEWlvOBI/KwU0Q0CAwxNJRdwDag4VbT9p9Ip1eU04vSPtf&#10;AZkk/cnJXi/2sETC30XaEAGfBZQgUoWIDbWU2kKkNi93i5BroDADhZsoNJ4M7R+CdAfqWbCgLgkC&#10;NIsFCALOrSVpg6eTDr62l3M9jf/ct6/h/LXq6zdvQNW9desWUE6oxkaj8c+BvXLlSqjcUDuhLoLR&#10;hiNbO0Gy8xVfr11z9sIFsHFFZZW3qm4uPb9A9E7INfNJMw95JWi1TBqwDRYYs3ExM48DsLTSFLw+&#10;PLaF5pq4vBoR+ZZHvRYK60U0aD0LRlkpADNp45IA4AaMRHGKRKWhpaBwqwCQz7MSlBmnbBgFGSw4&#10;8HyRkYLXJ2ykwIp7WvAwM9m9xklZNuLE7S0lZVXFJZVoe/T/RuDTbN68GdQZ6DV4cbaK/CtK/1Qa&#10;gc1K408oBAr8oiKhvuWigVIFaEqTJidvUUpmXutx6oghyqlzl6nnbe01fYn9oK28/ge4A/bhQw9i&#10;ww4IelzhNrmLCco9+T9H+Bsjgm0tER+2oIZuMNQMqgFFLMdGAfFqsNtA0f8QWMz/PiCINoZ/ztyY&#10;/w+JCM+tID/wdqidrK1mGXtAA/yEDOgUwrmlhdjq52604+p5pJFCoykMJKZHR+C3aL1kE5gpQAva&#10;VppjIoDfcqAe63ESfEio4mDoPtvZ/eLuda9twrmUjOXbjx1D+ytVFhVX3ga/u7q09F5xSWkJWl64&#10;EP5F80grbt++vnPHlvnz8jRqFdrzANxHFZotqlTIc+TAyWVyhRwc8RyFHKo32C3kZKk1KlWWUp6R&#10;k6VEy6rLVWplPlzKrIOek54l79FvvbjJDa7gFw5ew2zGAIQZLKoVjA+q61BrCcAe2i8NBbSeJBg0&#10;s4A02tH17s76AC9jswAgU+zXQ+0aLJeJC0BaEv6C4UG2luKGEC+r2MUgcdaL3Uy+7lZXewufNtHg&#10;ntANQr7JQagHCPHBr8bqHO0+hviboqVmPzcg+T8P6Gc8f+VeYeEdIJvFxcU3b94EhP8R2GwMgL1q&#10;1SowWVCnoTpC/WYdTlbgO8zXzFu3Yf3VK2dKK1ALx8E7u/we+wt1dsyOmYx9thK0hUNb4a1pzEZx&#10;Gpg9sdFumwLAPNAZ0gx0g4vWfkHT0XDIwGmgIQ/GRMC2Yw0EiXQBIvaAYdRS0AA8iJmvBsGGdtgm&#10;bBTBLvwGERvhZMSbGvH+Bm7Kk4hFt2cWVT4sLnvATOH6WwKqDsgMAHvdunUsFOHF4c8PwlrvvyNf&#10;vhGDZziCRoBroSj2Y0IimH6VNg81AKmBhxfMVC5sOXGj/+CCjmPUabLF47NWB49bQQzZhA87gFbk&#10;GHYcG3yEbldIub8keO99XIyRgaDsLaipjAHwvwkM7P9hYP9tYMpB/jkbmPg/frLhX+GNbDWwA3FD&#10;E0+Lv7MBKmILPxPkjIe6ixrYzPESa5zUAmRb7GZ24ppo+AuhPy2Y5S9zkkATg7OKUtBuRIBqCGCj&#10;TKjrG85CRSEaoK6A4UK7T1PvhV5V0b22pS45e+jq/asV9wory5ilMUorim/B3xcccaTEyyrBVFVU&#10;lFw4f3r5skWoGxut3gBmOV+jnodWfVOBW64C+52RIZNlK+APAuYK/jgqpSxHDvhNT8/OTsvKysiG&#10;v3pOTnaGMkuuleXKZZlzsxaPnLA9NPoiX/iExPXAGzk4EGwT43IDLUeKCW3vDsycMACRJrgWvtDq&#10;aG9xczQHelqCfSzNfc3h/tYIP0YPSlCzCGqbCGyICWiICDSHI4LD0CJgQP7W2ABjTKAhzNcc4m6W&#10;ulqCPWwh3qZQf0MTd1ugg8VDoA/yrosMgj+EOdC9nk/82Le37uylstuFhZWVlVevXr1z5w7U5D8B&#10;NghLxaFyw5uDgGJjrRZruFCfgzJPW6DduH7VzWvXyyqKzlWfGVE82u9XP8AeCdC1kCwUuWi3dGZ+&#10;OPyxQLVZwAITCLQ2CvQ1ZAArDb4VbmMIjo0ARUBZScAzgJaD+DZJWLmEGVIIsMkAdTRxrYFZs9EC&#10;GoEL5ByKRSMmLCRUFU8LEWVFKyt1/ug5pKrzifILxdXFFWiHrf8sbLNZI7BZWMKR/QiNsPw7wl4I&#10;+Rs/IETg07HpYAfUGnWuWpun0crzFg+cqnDokiPuMWvk9KzRk6dEDpzh0G8BPmwHNfg0v8c1fvdb&#10;vE7XuJL7NP+9i4O+qb8R0WBf1EwNwP4Ncgh1MWIw4AwzZ7xZFthfDPi/D0wT+j80AtuizuiFfyR+&#10;yfzlJ8oABCEssAG4pZOgnkfqBLTezd4Q4G5u6m1p5mNp5mdt7m+FY4CbzYGLDDWz9xBaHB/QCzb5&#10;y55VgGfMglbY5phYYCOjDYSTsOAUM1gSAEOgqoOTOtr5lUfbs8Ejtg1RH1h18Ma1kvtFZfeLy8or&#10;Km9VlBcyY1CrSivulZVVFhXdOXni6JLFC5GxztVq8+BL5wLxRqNQ1blyOejrnMxMAK4aLDrSuVnp&#10;8hxwOWVQvzPlyrRsZY4yT6XMQ50XWRDyZDJIlinUCydP2xUVfszN7qYdv1rAf0oSb3GEaqAYaHVB&#10;duVQoM1o8SPCQJBGLmnhQ+DVibj1jrTBlW/2cLD4uqDBAk39zGESa8tAWxOvBj8Xs5ezPtDDFOpr&#10;jUAMCKiQsbW0vrXEFhdgiw6wRAcaYqV10WIduDyRfubwQEtYkAEIWlwgAryI+qlPr08Xrhefv3ge&#10;qu7Fixd/+ukn1Cqu17NY/iOw2QEqrKlhfEYVwFuJAA51M7cgb35ubr5aq9mwefOVi5cKK+9sLtwU&#10;/SBCZBAKgYBYaMwCNNuOp+ORQFLAW7YSPAtBwl/ti5omRSbC7h0lfOtAQE5k5MEIk/BHRO0RyKMG&#10;Js/jfuZhQMogbuHjVh5oBAbtTB8EKHTg+fU47w1N6YWgDvgWLNRM9bDyehrpAL2w6bdBuddyL1cc&#10;qyi9+XcazwDY7BGYDLw7i0wWjSCs1f0HOP+9sBkAyewlgGr2KvQF2WGnYDjQKCpFQX7+zCx10/Z9&#10;hPaSYHHTnkkJkuYxXP827nEzBb320XFlAvG3Ar9vCY8fCa5RIKj38foQHvwqNsiIkIwarkBnM3w7&#10;AP7G5liJLlL8MkpcFx1oQr3TiKL/cxvYnwWmId2KvGum9ytSXBshrmnENrBrODK2HUw3UhZRYmO4&#10;+H2YxCDxstjxawn8Mw42irGxNGkV0iY7Xq0d/729oN5RUC/gIs8TmTUSdWgxo9DQQDQO9p6Df0Ie&#10;I3Ig9YBhHHnXCMOgyDG8DiM+gPVGLhZy3qw0Vk8KfxXE3OD1O+E6eGWnqas2H7xZXP2oCAH6ZknZ&#10;rdJKBOySoorr124eO35q7Zp16DOj6dxKtRa52sxkMLQnEfKtmDZROI+YE0TASqnAKypQKVXZgHC1&#10;HE6g84iLz1Mr52k08lyNLF+r0KjyZkybP3Twit6993bsUOrjWUIQv2L4J/Cx0er/iIXCG4EWQ7Om&#10;CUJHoVcwob0cgKgDn0TtCJDNQFE1dqI6Nxedk1O9kA9eCWgxM5c2wEfzdjY2A9xKTWGo+6AhEv4i&#10;UlNUsAGNOAi0xUjhL2WClPBga1RgQ+vABtCeDtxfhw4yPH3+86PHD4uKii5duvTmzZv79+//eeNZ&#10;4yQQBtvgiiDGwogCmZ8cORqci4bmajXz1evXbbx9rfjqnbPdy3p4v/KnzSRuFgp0Ivfjzrxn8Oem&#10;ANvgbyP0onY1DgR4d76JFJTQ/rck4DmTDQj5lIUG9xuZd4Zp00a+2x1X3h0ualSDP64NSkD2HFQD&#10;GHBGEWDYT5jDSTv7z260jeNhITtZBP0tdKyZcDXg7u98epcM2lrxTUXlzS/zuP5SwFw3WmxgK/C3&#10;ByiCILAyIAegNraTs8KeZZHcGIcIC+l/zc+KVp0H5iBPq1ixas2oCVMcXX0xTMjn812d7Hm0E4d2&#10;5Hu25YWvJ3wf4/R7kqrhUEaaMro6vvF2K2oZeC8u0AgeWmQg6j2OFQOpA+YG2DZHiX8N8j0T5vdT&#10;TKA1OhDoNNNl9Tvj/Mfwm0GOQk3W1phAY5zU0Ny/MsjtfqzEHCM2A99myDxojQbUdwU3khrD/N9I&#10;PK+GBj73sAc06ji4DifREtnIruINqOGH/o4g71DYCy5HB3oaYMkBp5SAs1DdjfAT5+gw4hpBPCaA&#10;dKFVfkzIcUXYBnYHzM1MET8TZCmBfcAJHUYawLyjXmXBG27kbarvGWrAbq9Ba2YsOn6lHMz17cqS&#10;QnCxS6qL79wpPn3w6Ka1qxcsWqbVLlCrwcdGXjI40GjMqRYhG1xspVyJ9iFBsAWargQNDH+wfHU+&#10;WpANLX4sQ0swaRaiAfxQt3PRMuxQUAFy1hXaPFAWBXLlfIVm5dQpF6IiTvJ4J3HqKUabwfEGPYWW&#10;FsTrGY8RGGYNvBoJkIbvgxngZRFdh9fHzQRWy8UNXLQWCmomBOuEETqcifMIg6u9ydvF6O9uCHC1&#10;STyMQV6GZgGGiABrhNgcGQR/I2N8oBn+fDH+DW3ElrBAixP/1bCB1g+f9GaL6dOnTy9fvgSrDBYb&#10;gM3CGeRPgA3VlFnsGSxPtlIJ1RTqt0wuy8hAtls9X40+jSJXvXTdmqvXb22s3jHgcn9+raPPL/7N&#10;HgQ3m9fU97S/5Aep52tPCjWqoXenTbTzZ2ffF77B3wV7bfGJXBsX9jjU/Z0baQEVwKNsNGUhaJPA&#10;8YNn6JOwyC3hPpu9gp6H+L4ItNPbAXeDbLiR4OmELjU+ku9DJKe8m2olMWVtAn72D6h372KzG2yl&#10;OhsFfkba971377Ju3xTvKC+v+judXYBq1mjfuHGDHXX3BYiMwE/4Ggytzvl9nzZ7CiIgzLdCq3yw&#10;qP5DCY2iQC4fkMT5abL8sKj2NMXn4DTGwUkMozABTtEc2o9wzidF99FilBw9Qb5ysq8KFt/29trU&#10;TLIjtsnd6KB3UVJzTBB4YgBIW5xEFxP8JDzkbEBAQdPA05GS78LBdEvqvzDqP+C5MbCoDgSjbYkN&#10;MkRLf41pWhYctMrfa1NkcGlU0KNoyXu4BSokCIy/Pkr6ITrou+YBVwK8F7dseizA45GA+5bZABBt&#10;FYZQir/nUvd5/P0UdzmfPManimj8JwLToY4i8M2Qs/Qe5z4lqasEP5fib6ToMpJ8SaIZaXrU0II2&#10;JfvEJe/x+AcI7nKSPk1zSzDyBzTOHBQE/YkOvcfreQUffIA/ZHuz0Vs0X1+9eQdt8VBeXnzh0qlv&#10;Nm9eVFCQp1Goc/OUWlRxAZIAYVDIam2OSqsAhzozOyNHkcM0l8PfDEBfkAtMPRe54oBcpVwhy85W&#10;KXNBKWhzFZo81Deuzp2XLVs/a9aBadOPTZ5yZNzoI18NOzpy+IGO7Q76eGzg87IIYhdOVlDEQxp/&#10;TXFQsxlOf+K6viS9nmCO3xPC770dfwmPutQs4qST21WafoNTvxB2P1P235EO3+OOr1HnFrw7Yaao&#10;jwTxguA/wsh3JFlLUfWABDDjPAqMZL0j3+QiMrs66z3s9GIXa6jYCoQ8PsgcFmz2cHwzpL/1wwe0&#10;PqnFgqaC6HQ6truLhTPIF2CD/H7a5m/VF+2iCopMlpORpUiXaZT5Wvk8dTZ8BEW+WlEg27pl3c2i&#10;K2vPLvWvkjgf9PZc7eM+wktQwHPcbedy241X70iANreQXAtP+ItIdNFOsNORm8XzmOLlvNlLeNuJ&#10;q+eTVi5tpkkDjev4vBJ7hw0ebjM9+bP5jtuc7c65Ct44ILpndMBrnezf+jpUBAq3uztp7VxG8H1W&#10;+9sdc3T90bGzTdjfSvayCprY+AFvvMdcH3Wo4vT94gcsdP9aWB8b5M6dO9u3b2ff+g8CuM2Gv/0/&#10;O9sszlnYI0qjULCQhmx/im0wHgWaXJlM031Yir1vEIciOCSBYwTJwSmMQsN2cA+cyia41UyHh4Gg&#10;n8P7eznudODnejprAtz2hnjfi0LEmLGrYkOY7y8St8teThvt7ae7Oa7xdznX1AcyALC/2OQ/QpoN&#10;zKkYqS0y0Bzpbwj2uOfnut/VJd1elOXtvFvifinM/5cIsS5abI0IMkYEfwj1e+zvctZDtNlZlOrl&#10;tMLd4YyI+4hEuDWg2aCIT74gqUKcXouRcoLYgJNHCfIhhn1mOmzAUANH/ZlDFmHEXg6RTpBLcfI8&#10;TjwlsM84h4Eupifxdzh+FSeXcch0ktyEE6cx8i7aMxR8M1JP+/0qbF+BD7hE9D4t7Hyo7ciTe04B&#10;E7t37vzltevWoo0AtfkI1epF6twlSu1imXJBevb8OWkFM2YXTJ9ZMHvu4unTl02buiplIoS1Uydv&#10;mD1j49yZG+fOXpuVuUwpX6ZULEKrqakWqFWrMzKWZ2Qtz5avHZ+ysXPnvSFNzwRITvsFnvbyueTh&#10;cdXT87Sd3XGK2kOR0zn4cg55liCKSCAaYHvpeq7Xc4fYCocONx1jbjlKL/kHHk3svmDa9B2Dhpzz&#10;b1IhCKoWhj+2jy0Tta6kI+/jnq8w3ks+9To8rKpLl+dtEu6Hx37n7XefL3xMc38giKck/ZQvfMKj&#10;n5HEc5oy8HCLiDA7ORil3uaoIFtosNXd5d2wQaaPH80AaQA2OwmEmbb5Z5NAANjs8sNs/f6tloPV&#10;kmdnZ8qhGucqC9TZeWqZPDcXyE2eSrZMpTq9fd+NWxcGX+3vezLG8UKYt0zKu0Rgb0jeB3sCLDZq&#10;J0OeCGUgwDEW/GAn3MkLXRvi+IM396OID14JKH2m1Q31bH0Suj9xl271c9rCFb6k6U9gxilc78j9&#10;sRm3OFp0o5WoKoL/0J972UG0yMHrvpT7mi/S060tgj5WYQcbFWjgBX/fZNGNJZfuXUZbV/8NAUjD&#10;EeANXkqjxf49vNk4S7NZlccmgkAi2yPIgvlfr/29yPOUmlw52I7E4VMFPs1IgDLBwTkkjZMUhmbE&#10;kFggRitxQTVG1OOk3t6+tqnPizDfh37Oe5v4HQoXPw4P/IjGfiE3G4y2KcbfFOFT08y33NtjqdTr&#10;fHjAswjJ6xip4YvF/nfYZoGNghU1cQd+ipA8Evtu9nI82MLvu/CAV2gOCXLqbJHB1sggU5REFxH4&#10;c1PPQl+XNc0DrocFvA7yqHUV6vlEHdoaFjmWdTT1nKROk8QOAXVTxHsi4H1Gfb9MGzjQchIHn/w9&#10;id0nyDVc/ByJ/YLjbzG8lqHcyE1ljPYvNHWZILbQ+HUa/5YgfwDuiqg4ZiTsPtLS74iwcqrJY67X&#10;D05+ReMmX9ix5cqG9dvnz1uQn7cQjOycOelTU7InTtImTy2YkLxs9KjNQwYc7N/9fN+E2307l3aN&#10;L+scUdGx5b2OLR92Cr+fFP2oS9SzpNjH/ZIufzV875Sp6ydNz02ZtnD06G3t4r9pG7e7a8LlpsGF&#10;joKnPKKWxD+R3FcEDarnA0m/JKg3OPE9Ra/g4Bc52EsMewuvj5rHhfX8sLsu3Q6EDtjU9qtNbYav&#10;7TKsIHl67oLcdTnyjf2Sv246dBWVdITstY8cfJIYcIHsUEGKb4Q1f7h5c9muvbfmrTipXXRi4tR9&#10;Pfoca9/2Zkz06dhWRzsmHoltVeTpX4oR75lFxW04abYXfPJxAkfdKOS/HjrY8LFGb2EWFWctdlVV&#10;1V9R8UYXkam9YJdylQptjkylVRao8oDhZObladEIKlVegXZRrmoB0JrLV09+c3lr690THfb0dUuN&#10;4e0Ptv8xzL7OQ4AG1SOXCnxpGnVN0ZRZQF3jB58MdDQ7YF/6sfhYA0lacdrgANTdrt7e72KA6Lyd&#10;0OTm9FLsVN2cutIKP5WEneyKH++OnenOvdhetL+p53Kpz88thEY7KNndRkksIg8d1fp+2NzCaZfK&#10;r5TeLb5bVPI3RpQiAWwfP358+fLlvyfbIL/HKkQAwOyXgThEWOL9e/uMcv/Gz9mU34syN7egQL1s&#10;7fpxirU+kf25PG8MTcokCGbQPEYIcDwOGSv8A4/QuTl/CvIzx4FHHfAmwOV6s4CKuCb6GKk5IgBI&#10;sjkOdZyg7tBYsLri5xKf/S38noAbBqiODKyPFJv+Aex/xfaXRGDjJtQOJzHGNfnY1P98oOutGEkt&#10;EIHoAMgDqsGIhoUDO5Da4oJMYX4/Brodjgi6FyPVRUjMzfxtUi+zp6PZnl9rR39ys/vg4Vzl5nQ5&#10;0PXH5v71TXwt/p4mL1ezE9/KR23jtYhXc37BqD0EfZHmgcp/yyE/YnQN6fIz5foCE73EiBoAM4e4&#10;gmPf4vg7gD2G/HAjzTGTmB7jfaR57wnyI/hjXPKzq8O3oSFl7eKLE9rcbBdzPSbicnzY5fZNC9u1&#10;KOsYWdkx/G7bFk9ahT6PC/4lLuh1q+AP8dKaOHi1gLqYQH20uD4uSBcjMYKXER3yY2yLR+1i77eN&#10;K4mLLG8mue9pV+1md9dR+JRLIWeBIqwUYYEjwyysHEyHXGXiA00dx4lHgGccM1OQQtYKY65FDtve&#10;f6pmemZ+Zm7u7DxtpmqFUlWQm61WZGXPydKmZM0bPHtl/+kr2o1f3GToEs9eX3t2WttlwKHTZ8+v&#10;W7MS0MT0qxeotSszMzbNnLli1tw1mTnr5LKdUyZtbBO3o0ngXk+nw65uRwWiChL7EQe1iL0bNMDE&#10;zO5CAkYbgH3v3r0/Aps9Df43WK3fHEU4oOZcNfgcCk12lipXOQ8wrkQj7PNQE68mPysf8szL0uTs&#10;O7C9qKgk/ez6pqsn2C8cwN/eDb8Ux30aTNXbg8tAIPQi5Y76NS0k/Zzv9dCTb+bjqGGM+W7IX8N4&#10;Jh7XRHFNtP0PjsRdN+xpU+pWNPdEAr1vEL1nBHZoMHZ4KHFwJLm3H7U9yWVVG8filvbv/QRGkWOt&#10;ndcvTuGPwqaXztpbfvBmRWlROXhhf3d217Vr15YsWcK8sgYtu/PPQG0UMNeNeGZB3kjO4SwcWTyz&#10;mZnkL8L+zNXM27Fp46UbN9PXnQjokckNGoSLfAjCmeA4cjg+GNmWJLNJ8iceVe/jaGgRUB8ltcT4&#10;A/GuaxHwQ7j4VVQgssMxUkhBxhZN5EItW+YYyYeW/g8j/N9H+bMDxdD8zS/o/YLhPwIbTd6QoDme&#10;7GiWGKkxXPy8pd+P0WIDKhPcb9RhbkJjpNguNDEolE/NA+5FBr2MCjSjRvVgRNSb+RqbehtCvHXN&#10;/Exh4lctAr6N8K+NhfxSS4TUHC61ST1szgITCQQEr+MJPgicbvLsSp3dP9q51OAC8Ejfujb7wTPi&#10;Fc/7JUbWYsQbnHyIE+8xXMdBo1lMQgr1Fbnyjc4CNmJx4kEwO/NNDqJ3Ph5vpB5AH96JfT+EBNZF&#10;iS1xYn28xBwL74UCGi0Tg2awmqMDTfBUMWL0vihIQTmiHoQY9HammCAr6K+wQGvLAGuIjy7Io97X&#10;VQ9uraOj0dne5Gqnc0FDREwUyXRWw4MRnymyGiN/wQkDF7MJwFmw/8Wr87WhM/cp1EsKtCs0uUuy&#10;VQqVLEuRrZVnKWSZaTnZmbkAWlVuTvb8TOXqyfL1iRPz2gyTT5i1buOWLUp1pjo3S6PNyUNmRZ2j&#10;kKWmz07LzMySKXJk4PwrU1NXpkzcOnTwnn6D9rRqczFIWmgvfCzklwwb9uTV2zqrzQpGG466el01&#10;mgTyZz42uxMI1F3G6gCkUcWFaokGRMrAh8zLV6FGRRWa6Vqg0mpk+Qp1bn5WrmrDxvXld8pP3b0x&#10;Yv007p7h/P19iX3dyDPdiNcBpI0mGjgEGqcAbIIZr2Im+HoBaSU4DTjRALBH7eGAfC47HMVKCOq4&#10;1L1QzrF+nMMDsAPD8b0jsH0jOAcG4/sHU/uGk/v6Y/v64/u7k9diBC9CRDX24Y9bjCwetrZw+YWS&#10;cxVlFRWllSXld4pRP/Z/ZuMlJSUXL14E7DXCEo5/kMZTgO309HQW0n+as1HYSxovhMiGTZuvX754&#10;5cadGUsPeg1YwUtaz4tKsffrbSfsTlKTcGongf1MkrVuDvpmvoBMhMBIQKnUFCPRxaAmcYTSKDTj&#10;shGi1mgg3tLaGMlnhpzbmJ5tBNo/hTQzmJFh8kyzOZq5DdUa/bREB9VEg3MutkYHwk+kOKIgArCX&#10;ALG3QCIaKxr8KUqqByef6S0zR0v18AAxQZaoIGOk2AYpCEUBqNE+WoqgEilFw6okXhYPZyOf997B&#10;8aWD82MB/yFgksvV47SO5/rCMfiJfchT2u0FSRp4hEGAf+bjFh5tdrAzeTmZJB6WFr7WMD9bC19b&#10;Cx+INIT5N7T0tzX3t4b6G5uJDRH+pmg/S2SgFZRIOOrng6eFF28AahMlNqLXYb4DeiSmb59hKMxz&#10;Mq2PMf7MfBUEeHQW3gsNhhc3hAdaQyWWplJbczSMxBrqa3URgUNhZnauR+0CiFOgza4B7Ua+6yta&#10;/MBN+rhdjyNfTVianLx03Lg14ybPUysylApZjlwj1+akZaSr5AVaTS4YArlWm6HWzMxRpGZrlDnz&#10;wetNS5+bA2Zdnq3UoBlqKpUiMzNdoZTnyOWpc2flZGVlZ6qysvLmZmjmZqrmzl08afLX3bvt69Dx&#10;62nTd544febjp49gks2Mxa6uvvtvV1BZtWoVWt4ZtS9CbcyDCgxVk91UCWK5wCi1Cq1am68E/aJU&#10;5WVDLllewcJFy8tu3Cm6f2fziX3SdWNEO4Zgh/tS11uRn90xZvAZBDQCD9lnOLJDUIDd8Dg2ERqI&#10;ijrDIA/OdFlT8FfmlUdxt43H94/CDn+FHRnIOdSfc6A3vn8AsXcIvr8fcWAAdqQvfSXO9fsmTZ/7&#10;pxfPOVd+o7i6tLK8urKkGm2CC9D+gty/EnCtQQDYgFWAH9ChP4UrpLMQhY8AnwLy/Gm2f5XfA3vF&#10;8uWbN25YvGzlkNmLANjUwMMO/Y46hZ8V2t0miAc4+TOF17iKdE190YhiwBuaboGGcFvjxabWQMv9&#10;0ZCvCGayBwoI2FBrAcaGWKmesUio5zmW8Z/ZCo0Ci2pk6hk8s5CGktE0TxPUfuROf8E5gBny22KD&#10;jTHgWqM5mCY0dUFsiYQgsUVIbRFQYJAV6nokaIEgPTxhWEB9WKABPRgaU4FIBGPnbaiTBjRCsA3g&#10;3SKwIdjXIPWp8Xf74Cl65cR9I6I+86k6Lv2B5r+khC+Fgl99XQzB7g2hng1NvWxNfKyhAfoWYn0k&#10;ci5A9VgQB5GC7jBFBxujgsFHMETBE6KZZ6hbrrU/6tJHfb9BcFOUE3QNyokMMnqYfwCbGRgXHQDY&#10;Rh1IjEfDcBZEW5iZahCCmK/E6rUg0Bq2QHeriDZhHDQRDWfGS6FBNeBaO7/gR5QKIh8RPj9SeK1Q&#10;8K2ra6WXe7Wn211/v/KObS5Pm7xMo1qinqfOUs+VgdVGI1lRJ5xKni3Pmpuvks9X5mrAimamZmeh&#10;qWhz0tKyctD+o7NT0zOzlRmZqvSMbKVCqchBk1nSUrPR/MB0uSJDkz534Zy5+RrlMnmm/NGDB8x8&#10;bNR49iet4gD6xtldcC8QxixBvURVMxuUBuo/UGqYrZYLlLl5aBcHuQatCKuWA8+Yv+Dy6TMlJcUX&#10;79ycuX+Bx+ZR5NEevIfNcSOaAYLZmM0MUE8+SaGpuKink2fFKAsfMwtoK4E6qFEG4ORg1bmEno8D&#10;sLePwg8P4BwGVA8BHo4fGIDvG4LtGYntG4zWat8/RHgxTnI/qndJ950VOyvKnhVWoeay8pKS0vI7&#10;pRUlf5OKg4N99uxZtlUM4MdC8Q/CJgI+IVtWVlZjyn8l89CaCrKsPGWvabkeg5ZRw/ZSXc9R4kcU&#10;heblcog6Hk8X5G5gZlChoSNo4mQQQmOrAFtrP1u8Pxp2AuhihpFAYLCNQAvUF5xqRNGZSsycYlGN&#10;AtICkYGAYajlqEmMgTHUY7gEAZsZtYZ6vxDUAT9Qm1lgo35scwwa/4SoNeAzjFmDgRmaDhgztgww&#10;SF3Nfg7vA11/ChO/Ad8bmT6mIx2AEYUAhi5EdBcUgdgULtaH+1vDfM2h3vom3gaJhzHAzeLnavPz&#10;sAV7GiL9zWA/48GKItQBT9FBYPiImS2WeTWww6CPmFViJGZ4WuZr2Nr4I2zDS8Gng08UJbGFB5iA&#10;NfzTd2C+FXpNRnnFwKuJoWQG0o152BCE5pmCGm0D3D7I0tTL7MiD+qpnxtiguRBofDtmIu3f8cKe&#10;cXudpqKqaGEtn2OiCdTax3QB2khcZy963q7VPk3OEVWeJkebqdbk5oA/i/qO0QgaGRB1lRxtgqJV&#10;ZGan5chlmVk5gHy5Qpudo0rLkKVn5uSgzZBy5LkyZa46Ew2HU2ZmyzU5SllaWmraTJkyExzi9Llz&#10;b1y7arGYmIUW6v/ExwZp9LGhBoNuYXtxIM78RCNV0KgqtUyrVBQo8rWafNTQixayyM7NA1Om3Ll1&#10;S3lJ1e2q0ps3rwzeqXDe3416FYRbeV8YOJhrGwd1W1q4zBQR0H1oID1pI/lmnGdClpyy4GhAi1nA&#10;04nIyghi12DsUF/88ED8wEDs4BAcwLz3K3zPOGzfMM6BocT+kcJTHWKu9lp0a9nNhzfQDj7lpdUl&#10;ZfcA12W3istvfgHuXwqY6+Li4v379wNiAavwpn+BWOY7AE1CFvtL0n8SNidb8jxN/sYNq7/evmO4&#10;YqfbwG3UwKNUx4uk11Murkfj3QmTi6M5DJxqMQCbRSmzhhlyp9EcSSCQUFMRDWZO/TO2UY1EJhcF&#10;BGA2hYlANqjlJjA+4J8zZ22xyCihwWSo5wygjkisPiYIqDWitZGBhkjEY5m1GZgy0fMEmWKagNtv&#10;gEofK20Ad9TX2WDHfevuVN0i9FqHNsUdYr6NDfoAWoCBH9wXzRuDAsHsxwQYowKM0UH1ANRYIAgM&#10;wOBGEYE2MP5hgSZAflyALT7Q3Aqw5GeLCwDHuD5KrGeKQmMtwe1Hqz6B84/6+UDdNEQHIIYCGIbX&#10;iQu0IB0UiKwrkHB4I0AvfDTI8Nt3aAQ20zwRBI8BbByUyD/yNKqMKDG8ozkOSIe/WeJuchHoKaaR&#10;DI2WQ2NjmYY0XEe5PRfG3+X2OUe2fEjT9STHQDCo5hDA2EFNmwiizkFYOqDH9YL8eVr1Qg1a+0Wr&#10;kGuys+Q5OepMhXqWLFsxX5utUaRnA+zVaanpqN1KPV+u0GQi25yFuti1MtV8pUybMydzdposbU76&#10;LJksPSMjPVsOGJfL0Sbj2jVr1paXl1ZWlpeWom1l/riCCggLbKDiUMvhqmwZlJ8BVoqtnUqlKjsr&#10;KzUrXZGZk58DNnuePFeRmwvMXIb2QNagrodde/ZeL75TWVJ6sOhMv52THR414ekFDANHU76YgWUE&#10;bhYJPjnbvXXgW4CiA7y5pJmmzFwG+fiXidkvnIVXYugdw7i7h1J7h1H7BuJ7B2P74Qj+9mj84CDO&#10;YfCx+/ttHTTxuOJm4Y2SipLblSUVZcUVJWC0KwsrS+6UFd0tRnuCfEHwvxFA9bFjx5YtW8bA8K+E&#10;BTx8mb8PbBbPbATIz7zlC7Zt2bJ27a7hObudh2zEBuyhu16kpLcI+h6J6biEzc+F8Z+ZegZ1i5me&#10;aQRsR0gawIGMBL4tNsWhyt2I7d+A/dtVTCKoBhbYv6FaYgwPqIsU66KRC8qgDvFSyAAgB+sEJk4f&#10;IQWr+xIINrJ4yMAyc0Kl4BQwTWhoCldNeODT6KA3zNoJDUFuVjvaxOW+CQ76rn27qq7tn3aI+iEi&#10;8JeoQCgBueVoOCpq27PFiy2xCKjWqCBdS8kvEeIPCFoMVtH4OXhN1KDF+L3Bb8PFL0A1wFvHi+Hd&#10;wW43wDOgSVGoydAUKzVHSL6PlDyPhzyAZAnoAjQ1JRKpP3McfBy4deC7yID3KB6AJqVAni8BOdjw&#10;oUCFfQ4T/xAh+YjmjX8ZZs9+OvS5mPVnjC39ayRe79yda/hcA06YmFkr4DcawVajiQ2EnkM8wXjf&#10;U54v7FpXiWIe4+7PCDQEzczWYIywYATaxZq2r+jQ6fS8PNVCZZ5KnSXXaGQ5suy0NFlGOvDv9MyM&#10;zEx5RkZOelpmdlZ2RjpKlOdkZaSnqpSyXK1Sq1FoVZo8dUEOaoGTK3M0sizl3LmzwYiCt54D+iFb&#10;ppLLVWBo83PnFeQtWrTg6pXLpj9dV7ympmblypXspC4gDagIZhclEDBWAOzM7EwlUAoFpAKNYBaF&#10;1QJTyM1F4wTUufkFu7bvqywvultesunqth7Xh/o/C3D77MK1koQFJ5kRo5jBgSzied/yEJkF4LNg&#10;NpprssetFDB21KFtpXlGoUexj92+poJznYjL7amrCbxLCeTFDtjpDtihntiBYfjBoXY7+3utGTJo&#10;j3rL7eOAT/Cnb1eVgcqqLKssq6gsLkeIripGBrmE2R2LcaXRQBQ4Qn6IVFRU3Llz59ChQ0uWLGFf&#10;8K/hChngCPjMyABl98ecaq0K/BTwntA6UpANDW/SquHzoCW45sEPlUYBJnvB/KWqgi0dpm0UDt2I&#10;docacIqMOEYIL+Ccd46UuYmHEZxVZKMQ6oDTolUKoOICbpnBw4h/fmkYQ3WUwRuYGoYbI4bMDv9m&#10;YMPOxAQ4xSHjow/x+DnE60mMpB5dHmQLR5OxbPFg69iiggyh4nKxZzlU9yi0LpqNcdTBibVEALAh&#10;j9TSwveV2P1KTODzVoGm2ECLr2M9TdYQ3I8ihyfOLlVB/k/Cgp5K3YvD/F7GBNVCIZHMokhwIaAR&#10;reIEToT4k9TrRnPf79EKSmAqweqike3gRRvD4ZmDTZHS7yWut1r6vkdmGb2mNUJiCpcYIqSmcLDD&#10;EjCktU08bjXzKYwRfwb7HBXQgFoW0CBqQ3SQOV5qbSWpbe75LNj1cbT4E7wsgL8VoNffECcBd5rR&#10;JmJrmP9LqdftsIBXaPitPzAFSxxqJwdFhpxzIC/NxDo3h0cifhVNv2fML9hnZi4aGowBbBxw+4mg&#10;LmP4dxzaQPo+4wc/FUmfkK4v0YrLzi85wvcY/xXGf0kIX/FDryYOP4yWYtQo8lRpKiUw7jSNMgOC&#10;WgVBIc9SqcDxBhKengUYzchJzcycAwiXg9XWauVahVID1HhRVmo2qIQClVotV2ZlpmVkz83UZCqy&#10;ZJrsHKUiHYj1nNlzAOZbt2y5deOGUf8vY8VBwGKvXr26cZQVW5tZgUTANpgsqNbI+f6yJj78+n0t&#10;1+YvXHry9PGSoqrCqpJDJYdTqqcGPg8Q1AkIYOBmnKjDsPc0dYYffCBQ8MkJrwcNiONWPmYTslNB&#10;sHpC9Froc9yHd9CJ99aD+8HZ4Z2r4zs38oMv/TzU/lp7/v5edltHhK1PnrNr8d7rp2+hHa7RigoA&#10;WLRJPxwq0OIpCLpMiziLZBAWzGy8qKjo/PnzW7ZsYVcI//1r/rWwwP7y43cCqAaexSAafTfUNAFf&#10;BqJojgFoayZDnnqOPL/P9BWeQ9dTg/fgaPeJY/xW3/Adt+D4d0L+B79AHQPpxoBQigZsI2uDUhAz&#10;R7brH4aa4aIMuWVadCEP4BmAx9g9G2ooCtRFBr5r4lbWxONsjPj7CJ/34X6WlmCUxLYwqSkCTbE0&#10;REjeBvtf9nO9GSF+FwkcGKCC+rQQDWaouyFKUhPq/dzf7XSM9G58wKeYAFOAo5FPfgb3gcIMEPF1&#10;fh3iXxXgcqyF94NYyedoqR6ek2lhRg4CADU6QNfS/7tAz53N/O5EBXyMFdfHASaBkAeglv+IIEu4&#10;+HO4+G6A06HmXs+iJZ/CxbpIhDR4X4AcKCzAvy4q4L3U9VyI14WogDcxEn0k+P/wWaT66C9ORF2c&#10;+E2od5nY+XZL/x+iAj+g1q/ABjSlNMgWBbcABSHWhXjddXPeFOxzP1JShxrPGBKOdIfE2szfHOT+&#10;yd3+FU3c5hIXSexX1AwOvBo1m+nBS8RJtDc1gf+I09twrJjg1HHoOkz0mev5gtvhGtnpKtX6hkNk&#10;mbBFGdGyiI6pEHXf2yn56wUqeb563gLNUjV4rVlpWVlzFOAe50KdgIqSi6YiyGTyHMCbKkuWASgF&#10;iyqTo61jFDKw40DJ0SzTXLVCLs/JhBwZaemy1DmqzJxMsODK9JxZWdlg5DNVSjU40Tdv3vyT2V1w&#10;ZBvP4F5Q10FY0LJHND/mtxFpjWCGLFDXWZwzCbkatbJg1YLzZy6By1tUXn7q7rnMElXb6k6Ob7zt&#10;fnWwv+wg2iXkZtEB08XO2x0c7ghEOhGFZmLyhEYet44nKBa4fOPoO9tHkCa02+0gvOQkeOlIWsEt&#10;t+N/8vEvjIvfPXD0LtWKi4cuFt0sqiwtri4rQetZlt0tLqssh3+BiVdUVKJt7+AHYLrRYkMEgA3x&#10;ixcv7t69m9leBwnzokjYn38t/x7Y4J0Djr8AW40KQ99Ei7aSzAMdCH+27Lz8PjPzvQYvowai3eHI&#10;XmupuDS+eBqXmkIQm+34l4L8fmRcRIZOs0y7kUP+Du0Md/0CbJQBpaA8AH6ww8geIkwawKGNkLwJ&#10;8Ch0cdpvz19mJ8h2sdvjSFc50QYHntnOzmIn0juJal3sq92cDznZz7fnq/ycdwZ5XIsMBGtmjpNC&#10;+WDKasICHks8Tns4rLe3n+njtkLqejnC/8fmPvV+TjoXgcmJZ3YRvPRyPe7tNd/FLsPL/utA12NN&#10;farCgXIjdxqeTR8R8IPY7ZqP8w5HhxlebgVi19OhnvdixZ/jgVYgp9cEXoC/x5EAjzVOwmxvp+UB&#10;LodCAsrD0Wwz1sEGov5S4nHL322/k12mu3O2v9seiXtptPR9lD+408AIrFGB+lC/Sj/XXe7O+U52&#10;Gm+3tWLP4y393iCmwzgv4FeHen/rZXfZnr+e5M8U2q1zdjgb6P4s2Ls2wN3s5dTg4WB2ET0X8k5Q&#10;1A6MmEfRSozczSHvcvD3GMeEY8wscfwTjlVyqE0YNYcgFpP4aQ5xh0P9hNm/ptsV8ftfE/Q64dfz&#10;oHe3Q8JeuwR9jnEHbYlN+Rogp1bIwMFWafPlKnV2Tk4WWshEi3YDVucqVXJEj+UaORjOzCxg31Bf&#10;wLUGO66amyabMVuenqbR5KhyFaAS5Irc9LnpCjD9YFNVBSpF7uysNBUQ6xxVNnDpjIyLly4aTH+2&#10;0AIAG3APlrnRjjUeWX7eCGmIQC3Py/sCfsZ6Qza4TJadm7V+zarq8tvlVZW3y8ouVl5eXLm4e3nP&#10;qKKosGMRIXvFgdrgKG2r4JvBbo+cBXX2qM3cRnINPJ6O5/DUxf+qOGRxiPMiN/+iIO+HEveXHh7P&#10;XcWP/KMeRo0pH7+mcMXZ4rPXK+7cqCq9WVVaWIlQC0qkqhgAXlqMNu4pA6MNh/JiwDJCNWulAdug&#10;z3bu3Ll06dKCggL2+eG92OeHCAh6sb+UfwdsRqCc3/SdWp2fl8eMZ1HAfZjRe9pMpar9pALBICDh&#10;h+lBO6jey5wS80TN5lLCmTh3rwOvMMTzVzTBQwpk+AuqIbBkm40j6CKogJeLAM8kIqvOdF8zkA6w&#10;QgBYMpdbQn0+ejhV8QSnSe7XGE9G8LbjVBWJVgIxEVQ9OI0kXk9R92kuuAMFPCLXhb/T3/lahPgV&#10;IsnoFqBlgFf/3Nz/tsR7j5dHZrDkm2b+d6IkL+BUuK+1uY+1ma811Kc2NLAwKHC9l3NesPf+lmIo&#10;4RlYfnjaOLE5HlSM+GUz35Km/gD+bEnA8haBtyIDv4uR1DDN3cDV62OC3jbzv9YscLePy7wQ310t&#10;/C+1kFZGBX2OQy5DQ6sAS2vpq+aBj5oFXvT2VAf4a5qJzzb3/z5G+i4mwBoTgEhKjFgXLn7UXHJW&#10;4r/a231508A9LSXXIwI+IibPLLQGD+ll99iBusmnt2O8TJK3i8u9KuI+E/E+culaitCTWB2JP6Po&#10;i1zeQZJcw6WXkrwjHLoCJz4gK42mDdtojp4m7tH8rXx6DkUsJYgLOK8cp94QdC0dUkF3veQ4/Jv2&#10;M7YnTF4XOnyey4A8Xr8l4iHLxsxUymRZaWCXVbnZCk1GNjBywMu8XE2eBmCtlKWCYc4EZCvmyVSL&#10;FPPUkFqAup/UGTJ5WnpW1lxVniJHC6iX5avna4Gyy5TZOeocmQZc9FRZDlq+A01BRQ1AFy9f0jHT&#10;NgHLIH+02FAd2QrKCtR4qNCN/Jw9grBUnIXEb5KrzJsPrqU2N+/UiaOlhSVFxZXFlYVVVYC6m4cr&#10;Dq6p2jDlbnLM5riwrREer7wc3wgFb+y4NQKhXiQ0CvkmvtDo4PbJXXza3/Gog+8Ld/9n/m3utkmr&#10;mvVN6ZZTd84WFxU/uFNdibaQRwtoVJaWVxeX3b1TCv51BbjXcKaqsrSyoqwKrHZFeQnaoRpFysuv&#10;X79+6dKlq1evLlu2LIdZ7InVRIDq/yFgo2sZQ41Qncew8Hnz81esXJxfgM7lavIzc1Qxo5eJBh6m&#10;+++z67fVYeBuQY/TeMhOjHeQIF662RlaQAVFvcpfIM0GYKTIf2ZMNwAYHMJYpp8GWWmUgbXtCPMA&#10;bAhgJNFU3iBrSz+bn71RSHzC8fcEBh7jCR6vnCJ/onAdTXxG64Fw9BRWT2G1NPGGFpzj0oVuog8B&#10;boam4s/NxYZwKBxcd39bdAB47NYW3i98nE+GBz9he6GYLmIjospMQ3qM2IQGnLuda+nzK+LMaMAm&#10;eiowyIDMmEDk6oeJf/bz3Nc0sIgdzQ5+OGq9A/UEGQJM8UH10UGPxC4nWvo8jw96HyXRoXEm8CkC&#10;LXH+DfEBqH8uSqyTel4I8TsfKf4YIzEzxVrQ6B2JHspHCyQHfWjmf1vseiMq8Oc46YcYcCjEaGBs&#10;qNjq6WoQ8PUi0igi72HEVgL7kcYtaD8T1IllQWs8oPYeM43XUuTPBFbKxSt55CecrMWJjwSaaw0Z&#10;TDheS2N1XPy1gNhD44UErsNoI0YaMOItX/LYLuGW48CVMaPUw6cqZmQUTEpb2XfaBnF/TZ+Mecs2&#10;bk5X54AfnZ4JplirBAaOVmViVmpSZGdkgLGVq1XK+WrVAoUmFyi7RqEA/GZmow0msrOBp2vzCtJS&#10;M5XZynyFIn1uWtbcLAXq4FaokW3N16pz1cxkhYuXLun/MB+bjYGPvWbNGqi+UO/ZGg9xqPEAhkZg&#10;Q3ojBoD3sxH2ktzcvHzlPDTMVKvOXzB/3doN27fu2n9o75ETBy8ePnP4xPHjp86dLjl64s7xfVeO&#10;Km5kjD07ovfl4e3uJEXcjwt6FOT3zE/6XXDc3Zjeu/v23TJEdUW1sXDz6dLzJSW3KypLSqvKK8ru&#10;V5Q8LCqvAtRWFJdUl1TeLamoLimrqgBCXnz95o1zFy+cvXjh1Lmzhw4fPrBv/4ULFy5fvrx///6N&#10;Gzfu2LGD3el2+/bt4Fqz78W+498XuOrfAxvN9GVWwlTlQz6lcsu2zSdOHVqytAC4Qb52wQStLGj8&#10;EsHAraHj1g/M2dt6/FZh+2ukTwlNPicJq7eDBY3WRP06KLA0G/AcHgQeIMAAARv87d8BGwVAdaTE&#10;HAEAQOmIljOt6IYI4OGBVrGriUfoMAK1beDkc4L8jJNGDEfjCkjSJODXOIjqXO3q/V1MgZ4/Sr1/&#10;CROjBjPEw5lWJXYxBsb4myMDdU3970cGv4kOaogKMkQG6aOCAOEmINJo8CngMOh1C//n4QF1qCEg&#10;yBqJpnwCkbZGB8BDoo7xCLGpacDjMOnLyCBzVDBSPai1DxzsQAtY3VZBDdHSD6E+T6ID9EA6GN/e&#10;AmfBAUY94RI9aBOItPR5ERX4AnQH6jljmEusxATwjoPPFQC03BLu96mF95s4SX1cYH0r1CxvYpZS&#10;RdOYI7wtTT3qfV1qePQzHC2TAF8GwNzAjgNn1nuw4ZgeI99wqOc4/hOOGTioJVyPcZh1I6jPHMFj&#10;nPczSb8mcMjwhsBtHEC+oJbn8SuZcJkcdAYbtk84cKNXv3VBA5d1mDB//Kxl2lU79589efPOna07&#10;dy9euADAmAXecZYMXGeAuUyWnpU6J30WOM5o4TV1PlDsnDxkc/I1co0iK0ernadQFMizgair58xN&#10;T8vOykybkZWRqkzNUORkqGSZqmyEbq0W6KEqIz390sWLRoPRymzl9QXYIPCjEdioqv6OpoINB2CD&#10;yJjRpo2wT0sDhZINHADi6HmgZqO56fI8tB0iWkdJg1r2wL1ESzfI0YrteRtWr7p46WxZdeWN+7fP&#10;3Ltw9NHpLfe2zivLzynKyCxNzyjNWVC8ZHfhrjPlp25VFSHMlt6vKrlbWlF2B+2eWY52tC+rrCpG&#10;e9ejHbArKquqqi5fvvTNN98sXLJ4waKFufl52jxmmwhZzuLFiwHP4FGDuS5GK9Ajl/v48eOLFi2C&#10;d8zPz2/UUP9R2PeFq8Al+Vd1gLaNU6vRmB1ANXjXSjSU5+jJ46dPHVmwcJ5GmZ9ZoOz19Vxv9VzH&#10;KfKZyw9svfB4mOwoN/447vGAJmppyip2s8aC1ULDIQHSX7AdI7VFSE1hTRBOoBKDQY4Gk44wA+hF&#10;7VuMT476qJn2YXNUkLllkBkUAfiWEVJbkJfFnqsDg4OROg75AS1dgMyUjcez+XhYgwMtzaSWMIkh&#10;UmqMDTLFSSGg8ZVoPXCxpRXEUbsd028stsZJzXFBn+Oln+OBXYMVZXx4NNxVDAAzxgCQgnSxQbXI&#10;GjObk0BgIGeKZxbcRWvuIjVUgzAJj4qWZARUwzuCKbYB5QZlFNdEHxesixRb4oEjABpRsxloBMA/&#10;aC5zeHB9iyBrWBNLc6k+vEkdvCl6TWlDOJqF1hAebA2DFEbToTKDrODOoGUkgkyxwWZQRuBpoxFs&#10;TQ2hUquzQx1a4QDNOdOj3mn8Lcb9mUO/ho9DoeWN6jC0MulrDPvIod8SvB9IUZVD4PmI2JN9Ek/2&#10;7nmmU+LxoBYHPKU7fZocCmx52j3stEv8Oe6gbWS/HdSQ/diwreTQrfwBG536LpT0Xjip4PhVYJL3&#10;qsvL7t28fGPVshUaJZhZhQK1hGVkZKYq0jNyMrJnpadPz5ydCv40EHOZPB0NMFWB64uGl6tz0+Wq&#10;9MwsuUqm0mbLcmZDATmK9OysOapMyCabk5OersxMz8lIS5t74cJFw79bpZSdtsnWV7YG//6YDoUw&#10;viPrcqempsJPwDbLbyEP2sgmF7x6QDhawQKtBIlW+kJbnqJ9qtTgPqiXzVuwa8uWwwf23rx2taKs&#10;vKqs8nFR1bfF1Q/LHzwoe/LkzrN7Rfcqy4oryysrELEurygvLq0sLLlbjNa3qkRsu7q8urqqGizw&#10;8RPHt2zZsnDxohyFPD0zIztHBhEF03QP9120cOGZM2eqq6uBkAOkT548uXz58rw8tPosCKD0fwrY&#10;bIkMsIFGydQK7fJVX1+8fOWbDWvBlqu1+ZMKpoV9nei6Z6Dv+mn5OzYv2nWg3ZR8x277iZBqzPE9&#10;zf3szK/xc/4ocdcHeRhCfIxNfU0oeJtCPdFmOmG+DZFetihfW6QfWB5buD9ae6xFIBo13czX0tTH&#10;Ego5vYzNvE0hXgaxu87fXefnWu9m94lLvaC4v1CCtzhdy+6eB/yT5tZ4O9VI3PRNPK2hnrYWPg0R&#10;7FAN5FqjITGoAzmYGRAeZEDYQG6/PlpsjAtAQ7JaIW6M6APqQPJHk8xQYNvtxGgQG9IIQC5QTls8&#10;Mv4GsJ+x/pZ4SERzM0BJsWM5UadxHKiVYHPLJqBigM+bWwZbwgH5YrC9FrS7gL8uxN8k8fkk8Xjr&#10;6/yLm/AnX+fvg3zLgjwfit2fiN0fN/F71sTvu5DA500Cnof4/dTM+9dQn5omPvVS71qpW53Yoc7L&#10;7q2rfY2ro9HFUe/iVOPiqBMKdAT5keC+xezf4c4fBP5v+NJfqcBnHM+fMffvKPfvMPdfCa8XXN+X&#10;vOAf7VuWhvW5OEVxIEdbgAaKFSjy85RTFdoRc2S9J83tMSWr2yxN98yFgcNXuvdf4zRwvePIr53G&#10;fm331WrBoI3CvusC+i6ULVy3YcPGNWvXr1y3HsrI1cgK8tAwUVm2HKw3WFuZOicjJx0gJVdkowEk&#10;cnWOMjtTnpY2Y0quOkurAUhnpWenZamy8jSK1IzZ2fnzpqjRooyanLw5aakpMyfNzpyNxq1lZQI/&#10;1ev/DNjgYwOwAbdgftlKD8ffAwBOZTICSAZzDQYcEgHbAHi2ugOClZr58twCRZ5co83KU+fkob0Y&#10;NEqo3xpNgUoLFh2UkCpPo85Xbdzyze3C8rKye5XlJfdL0E7J5WXFZRWFRRWFZeVlFeVVVcC/7xRd&#10;PXvq5PGDR08cOn7i2LFjx69cvnrt6vUTJ05+s3XLPKA3aFlKVD5oQhmadgUaLB0+DzwzYBhgf+gQ&#10;EPPDe/bsWbJkCbwLPCcI+4LsM/8dYXP+O2BrkSrUKrSaHHl2dkaaSqE5dPRkSUn50X37li9bmZWb&#10;M3756PDSpnavPO2eNO+6b0jU+jH2qwZTc/PJoQfINre40qeU6ztCpOPRdVyqlkvX8bgQh1DPpy18&#10;nsWOa3WgrXa0RcSzCHngLhr4fBOkC7gNQl4Dj2viceu53FqeXR3P+RPt8J4W1ZFcAy74TLg/EjS7&#10;4hh+TSR+QHt8h9u/RDunowmJ4Gkb0LJ7lE3EtdnzbXYis5O9xdPJFuBqlbobgz3rm3jVB3nUS92s&#10;Ug9jE19dqL+5RYC5Jdrc0wj8GcwjOP+x0oZYKRzBSIIdtkQHmSPBcWBoRSwKllipNTYYWU4wmHG/&#10;LbEWJUZbgoUFmFugEaYmiXu9v6/J390c6GT1cLa5OFhcREYHnkkksPK5n/m0wYH/fVhAYevwk7Et&#10;d/TqsSZlal7yxHkjhuQPHaAd1C+/W6eCxHYr28esD5Ns9/M44iCqEvFfwVVcQk9z6ym7d6TDa9K+&#10;BuMZwSsmwStx/ED7PBY0L6E6XaKSTlE9jxG9z1CD99MTtnCnL+FNW0CkrCfHbRaM2E/1O+AzdKty&#10;+ZGDW48sy1somy9PmzcnUwkgzFeoF2Zk54GZS8+Qp2aD+VVNztAOm6PqMyWt+6SpXafNaD0tN3SU&#10;Iu4r2eTMDJUmU6bMmKvMyVYpoKIyKxwDbNSyTKU8L1+Rl5udDYBKVcoyF8oLQHlkaJTTFFmyaSq1&#10;Ih/gm6PNztTK02RpuYqsdLQioyxPVVCQLU+dNUcpz1q2bNH8+fkKuWz61Glgxv7cYjcCGyorHFl4&#10;QG1maDaq1kw1RnMbG8HMnmWNNgIM/FTm56pyAdLgKOSrc/PRNFP0MqhJTQUcHqz4PLDdSm12/iLt&#10;weNHiysrS9CyshUVpVWlZZW3q8uKq0sqKktv3b518vTp3fsPLFu1CtRATpYSlBw4+8tXLF6+aola&#10;q1KolGhfF0C1Rq0A6GkRH0YPI0N2G+LwqAUFBfAirLCPysISjiCNCus/CnvVvwN2nlKVn5uXo1Jn&#10;yTLUcll+3oL1m7fs3rX75rkL585dyF2rnrCjX59ffFpZ6CidfUK5T0RlqOe9Frxjg7Hls+nUJbzB&#10;+4UJ1/mti+n4Uiq2lIiuIKLuEZEPibCHaPdZaTUpfYBLHmKSR5j0ERF8n2x2n2hxF295j2j5gAq7&#10;zw2v5EWV8aIr6bi7ZNtiut1tXusiQVy5oHUZN+E63eeUcMB5XvdbdJerRNsbdFQZt2U53vIup3k1&#10;FlKFi+/iXg8x18ek6AnB+wkn3xN4LYnX0MR7PqET4HV83Iz22eXVcnn19sJae1G9o8jgYm92dbB6&#10;OFm9XBu8XG2eLhCsEDxcrO7OFiaYvV2svu5oKLifp83H3eDtovdxtnk5md0dgEoYXezMjkKziG/i&#10;0QYBKBqqniI+CohXpPB73OUR5v0E93qCBdwj/cuFflWRbU6kTDwyc+b21Lkb09MXKZXzMzPR/OHc&#10;3Hy5XJORWSDLXqOUfZM5Y92ocSv7DNrZpsNhz6anyZCr3OhyQZsSXusb3Ljb3KgKCFR8JbfTXUH3&#10;QlHPC/xB+6nxa7A58ymtQrB+tPBif1FZD8eiXsLrvbkn+3G3TaWWZNrPT2u1LnPwqikj8idM0MxO&#10;V6SqszOzs1PTZFkZmQptRq4mTQUesyojNQvIMKj1HPnczLRJaTMmKPKSMxdOy1w0WyFLk81VZAPl&#10;BqMIxlmRloUWHMtJl2WlZWRlq+XZaAAnGMJMeYYyXZmZlpYO3FyRmpk2J1UzZ+aS6Us2q3Ye3gF1&#10;fG5Oeo5GnZmTpcqWT503efZWWdmDyk/v37158aKstPTY0aO3bt36Yz82C+xGKg4wALPMQhfk93iA&#10;OGRgZokg/ENdZ8EP2AZFUJAry9PK8jTgZmtzVfO0ykV5YFDhNMJZLoJ5bn4+XIH2UJOr8+SLViy6&#10;cusq2vn8XkV11d2ykuqrtyvPX7156typ7Xt2Llq6NDd/njavQKuZl6uZx/QNw/9KFZp/AqAGxacF&#10;zo3Ifl4eqA54PMiRlZ0FwAZVgh79d+iFCBtnI3CKTf87wmb+d8DORx62KkOGdpZBnRhKrUyrVqhy&#10;ju/aXVpSuuLgvLFH2qW8dZpspcdYicFmvIOFDDYK7J814Z5Jsl8znsyXEZMW4yM3ckasxUdsIEZu&#10;IUbsxIfvIYbu4w44yO25h+67Dx98gDPsIDHsKLf/UWrwIXzIPs6Q/fiQo9TQQ9TgzcSwNcRXG7Gx&#10;m4gZq8k5q4lJ68kRm8nB28khO7Hh27DB2zmDt2Ej93JGHCBH7qKG7cKH7CUG7af7H+H1OsdPusnv&#10;WGof9Yjf9Bnh+wvm/AZzeos7vcMc3mJ2bzn89xzCwMEMHOIdQb5BixCiBSWNHEyPlhPGLH8MHDOz&#10;rrAJbfFB2NACGqj1DlyAGgx7R2B1BFaPo62zmUXFwTvgfcT4HzmOb0iPn+29HzlE3hV2qqS6lTok&#10;ltA9L9j1OOXZ+1jPaWvnKtSZKnlmjiw1NR2+cUaaTJUNXo8qB+isLBttRqwF46bIls+UyzMUqsUj&#10;Z64JGbjYafAS+yGr7MesdUhZI0peRU5cS321je63ERt0AO9/mB67m5eXR34zlzo0zOlOjN0nf8rG&#10;pS0k/z3P4YUvVRpDnexBHhpM7BnmsqVbzMYB3Rd8NUI5Zopqysz5szLzgasW5KuWKJQFoMihgqjy&#10;s2QFaanK1FmyjBnZabNzs+RqxJjT8mWz8nNSNcpUtWyuMjtVlTMrK3Mu8GY5KITMuXPmps5MB6iq&#10;tMAClHOyZsjmpstUGZp5sqFfd++xvEv3zf2n7Z+w5txGuDwjS76gYB68aIo6pdPWLlOeyz7aDFZb&#10;A5qODeCtrf2TVUrZGAB79erVUH0Bt2CBAatQawEDbAqLZ/YUHNn63QgSyIPsdgYonvRUdUaGVqnQ&#10;oA5cADYCHgM+WV4+ADoPSKtKmafJy9Xk52nnb1q/9fSJS2cunjt66sCB3d+sWbEkLz8/Hy0Ryc48&#10;RyYZ7gABLUAHDAZ4AxhI5LijYhG20R3Ae2EHdGrA00ZjeRg4w7Ohf5hI4wP/IfJ3hM35F8DOyZal&#10;ZmZmZKWplWC5c3NAp2lzju7cXlJUuPSQavLlVhkf3fKtApmRGGPBB1qptkY74SdnlyNRTnNaE+tG&#10;UMtnU7JcetZKeuZKasYKfNpSYtpSesYS4WQVOXyWYMpcO7lMkJvJU2fx5RpBdgF35iJ6zCpqwDd0&#10;j3V4gowckS7MUFLzM6mtyfS2MfSy2eSsheQIqMT7yb476U5L6M4aQe/dZN9TxNA92OCd+MCtRP9d&#10;RP8DZL+jZP+T9ICz1IDjZP8jRL9DWJ8jeM9TWLfz3I6XuTFlXOljSvSeQOsZXeSS35GolRgwCaj+&#10;zEFbeZh/CxD/soA+s4Y+8xP1ElnRSsNoXfh3HO4JgrpLAeBR+3MDBzMRgjdCz+eCpvd4Ha6LkvZy&#10;YxfQ3TaQQ48TQ/eK+hwnhhwAhiwcsrflmNUjJhfMVYCLl5shS5uTljU7Y1ZGOoBi1tzUOanpqdny&#10;7DRZ+lyofxkZ6anyuTJFRrYybaZy4uTMHlNmRMlTApZMFK2chq9K5WWm073GYv2WkIN3UFO28TbM&#10;II4Mw48O4F6IJ38Kpm18UT3Nu2TnfT5MeC0BP9KH3PMVd9dQ7oFBdkcGOp7o7nmhk++RxC4b+09b&#10;lpybl71o8dJ1Gzcf2bv/xJnD35xZnbE/o/eS0f2U47+amzIhfQ7CsGzWCOXYXvnJ8QWjJcv7t5w/&#10;ISZ7RnT6xAjF4J4F42Znp2fJUzMVqcAwFbPnZaRnJ+eNWyTTKjSyKYtS3J64eXzv7/ywqeu9sODT&#10;/WOXjFy+YtHynXkTNo2LPJTkfzewr6H7R9tPNpvFbLWarNbP7Jpnf93dxVBXRMUBw1BxM37bzYtF&#10;NSAcEhsxA8LG4cLMrGzk6CoVmcCbEbQRJNizTGs6guo/C5wCdYsa+RFRkOfIQQNnZ3/B6m+3AI8Y&#10;yoEj3AJKY3yULzdljyCgWiAO5cBjIxXDuAaQDikQB/YBmITnh4dvvKQx8nuBq34vX1KZzKzyYuNw&#10;ZM/CEe4Mro9apQAfBBwnhRJcA0XBAu2ho0dPnzs7be2QKbdjVulcNzRQS2z4TCs23CrsWe/e5IU0&#10;5HCUx4wWdiv7OG8fI9w2jb811W7zHN43c7BNs3lrU71XZAbOn+qc3C8ka1ST1dOdt0/g7Zkq2jmD&#10;v2O6cNMshyUZrlkKj0lznQf28UlN8f061XHbRN6BkVALubvGcden8xaoHRVq99Qs+8Gj3PuN9pmt&#10;cs3O4xZoqLxMfF42Pl9GzFPTWjU1p4AzehM2dC82dA8+ZDcxeA856CA54Cg56ASv/3m77mfd2p5z&#10;brKL55RrJzzCE1birj9ygx/wQ+4R7u8xbi3gE+dYCWSr2Q0AbI0BzXNEK+/WYOQPOP8WyVtE0gco&#10;6jlGvcRFz2iPb+m4q8KuN4S9LgsHbHfpuZAXMV3YbYFr/9UO/Tdzh2znDNuFDT9MTpxvn53ppp4S&#10;lpk9UTNfppIpc2SIhKuzFeB7ygrSgSapwEnVyNJU+Yr8AkVBdlpG6tyZ2alg1dWp2swpBap+uVOj&#10;14wO2D7Of8F4lyHdXCZO505QCOeuEK5V8HZM5u4ZhR8cSl+L8brbLLi6tdO6wIBVcb7begh39qb2&#10;D8QPDsAP9qEO96UP9KcO9eSfSJKc75mwedjMpXO3nNyy4NSqOQfzBl+eGFfaWlzdJLgwymdLZ++l&#10;XSWLRzRZOSZg6XCPhUN8lo0Vr53tulzpnL5EMD7fZfpSr+UzvNcODt/SO1k5NkM1R52vUcjnz0pL&#10;BbddrVw4dUl2t2XDHUrbC870Fu4axd83XLRrqPOGYYl7prUt7BF8N8r9ebDXB+++DT1fN3ywMMgF&#10;/LKLGf7JfGw41tTUrFixAkg4AICtwXAEYeH9F8JWdKj3cAQgwU+4pPEq+Mlg5AsM2MRG+f0pEJYX&#10;sKdAGnUBewpACyoGbgQ/2XT21myEKQClQ072sSEn5GchDXEW8yBsISzI/6Ow5YNAfiiKjUMJUD77&#10;PDJQR+AqaRX52tycbPBigDRlrVy17uy5ayu2reicG9rmkJPsNW+xVaC28FMs5ACDXcwzO5d9bo6K&#10;AFFvH97YNtzZneklo/FtydSmZHJDMrUxmV40nJqVKBzVmkwIcRgcLprVmVrch7d9MrlzMrljEndz&#10;Cn/xGHpWX3p4B26CRDgwkjs1SajuJ1o7mVqfQm6YTK+aQRdM4qYNpSck8rpH23Vqwf+qPz1nPLFy&#10;GrVuCrFxNrZxOrl+Bm9VKlelxSZ9gw07gA/dTwzZRw7eTww8hIDd/zx/4Elet810xHxuYAblMRZz&#10;ms9xPoaLq+3iKxzaFNNBzwjhJw6ObDiz4QOzFM4fgV1PYr9ieAWHPILj2SS+GseKOeQz0u2hU8xD&#10;/uBjnGH76L47qLbZ/KjxREBPbsRUbmwGlbCKGrKPGHaYHLzLLnWNcI2cu2MWL0fVXrFy0bbjK1d+&#10;nafIUyg1OTlpuUoNaNIcpUquzs/OUstz8tEoZ0WWUiGDP9TsDHladjpo9VnyqUma/h4ZLZyTW3I7&#10;hgr69SL6jMXHasgcLZmbjS/JxL6ey1/d31kb4ZYZKhzo4zQkjDe5HW9ef8GWcdiuMcTe0cSOsfjm&#10;CeTmidTW0dz9Q7y+HhGrnjikIKtz7vSQBWO4pzvyn4TRvzQRPIzinR0Adp7aOpnYPBnfMJ1Ym4ot&#10;y8Q1WfTMAv7w/cCPiMGnCVkud0OK4+l+vVeMz1wFvLUAvPXMDLkcXLg87ZBFmS0XT6dWTyfUGv6s&#10;1by0pVxVHrE0i7d2PHkznv6+Kf2r1OXn0ME1Yz5aa4GFs/j9K2CzjWcssKG+QvUFnLDwYOs3Cxv2&#10;2Fjj2Z+sQJz9yeIK8jSebYz8q/z+FItJiAAfZ1NYgTwMJJEAuqBwSIEH+3L6N2DDEXQBi+G0tDTU&#10;gg/G9J8LhFNsOvuEf1+gfLgWSoAIfCK4HEpG5edkK9UybW62PCcLfmekz87MnLZ7765zty/O2js5&#10;+oRf0ANRfB3R0Uy1MfNb2gipiXL4QYQfinKSt3ft3Zo7ZDo+XMEbuZUYt4MatZscewAfB77xarpf&#10;vqh7Gr/tcLd+o50mzuFlZwkK5vFU88isJdi05fioJVTvAn6XTF5Mf0G7FG7vAmrYMmLMDmz0Pmz0&#10;bvyrrcSQNby+i4Rdc+n48XYxfe2SCgR9NhOjtpEjtvNGbqNHbcVHbcNGb8bAXI84gA07isLQI9iQ&#10;o9jgY9igY3a9roi6XKfCb2MulRjvPMZdxqX208RDjNbhos+k/UeMa8CQ+w2UGy1/83tIswEBG7NQ&#10;WC2B/4zjN7nYIiG5m4d/h4GvLnph3/xnYf+z2ODDxKBDZOJCuw6ZZOhoqrWS23kV2WMLPmgnBO7A&#10;3fTEr3kFudxlmdSMLe7D10/IP/rN4cOLls+XK9Wz08BXTc1JnYPWHcnLnpk7PWeeCjztRSvnL9mw&#10;eOSM2V8BTVdk56oyVOrU4bKpwVMGeY0bRLfuxu84277rPMGgdeRXm8jhW0lwvJO/5k5ZJBifxR89&#10;Du/SzaHvcIdxqXazF/DlKwjZEiprKTV3BTVtHT3lG3rKRv6sb2jVMu48laNW65C1WJC1ip+bR62c&#10;Qa2fLFyaKpCtJOdsoqatp6ZuxsZv5YzYTQw9zO930qHjRaewJ2TA93TIr2S3i9TYb5xVeWHrR03d&#10;nrdIs6xAo8pNz1anZ6TkZMVkyl0zF2FfbaV7nhW1Lhe0KuG3u87tedZx1AFBTp7dmumiLaOdNg0b&#10;enPeJ1MNUHEWv38ObFYax4pD3WXrMRwZLKCqzNRtJGxKo8ApEIiwthqEtWYQYdMhwhrexpz/Kuwp&#10;EMAkXAvCghauZY9wirWWbPksViGx8dgYAdUAqAMBEILAT7g7SGM29mEgw9y5c8HL+IOwmP+9AI2H&#10;I5yCCFzCxtk+fPbx0MatuYocRVpmFlApVZ4GdQycP39ly5G9HVcMaXK5g8/jWJefm7r+2NTt+2in&#10;p1GOla3sL/YQbpzrPGOSY6dRos47Be1u8Fo8FAY/4gY8oSXP6GZPeRF3BdElgvDrlGSjXYtNdvHn&#10;+J3O8hLOCFpf5cWXcqPu0+H3eS2qBCEX+J4rBUEnhbGPRXEP+FEP7SKeiCIe2UXdFUXf5YdVcUOr&#10;Cb8jdn7rRU3v8EMfEZEPBBFP7SOeCSMeCMMfiqIfCaLu0c2eEJJnhPgZHvAlYAHfcdwfcxx/4PBf&#10;kuR7Gr9HEPt41B0af4Nm4REmgqwn8DqSNlJcI0GZ0SRktC+X+Q/ARntc4fUYCeEHitpJkVcp7DNO&#10;1nAoA+H6me58iTvgODXoKHfINse+K+m4VLLnCvtB++36XhC2L8WbVeBRD8k+J4kxW4iJq8kh2xw6&#10;XnVpdiUxqUyrLfx60/FVm7dt2Lhz+/odyxYtyNEqF29YdvDY8fXbdmYs39Z65grXkQWSqQsj0hZE&#10;T1kTNmFNwKil9l+towcvJNpMd25/yj66itu0im5+lwx5wgt5yg2r4kfds4+udIy8zvff6BC62iX+&#10;uF10ERVfTLUroeILuZHFZLO7mPQBFnSPI36Ah5aSLW/izW4TTcuwpmX80HKqxXV+5G2y2U1OUCUG&#10;foqkmgh+wAl6wpF8zwn4Hvd+Rjr8TJPfCni/CnivcafndJNHws637NMyOuRlqpfnoynSzPTe5sO/&#10;cU46TMXfJAOeEK7f48Jfebzn9nbfC52eYp73sbAivOs1bq/Tgu67hiyo/FQHiP5Li80Ku5ghiwSA&#10;ARwBXSzA/kLYys1GWPCwFpVNZ4+QDhhrhOsfhL0KcrICeQB1AN1GFcMmQgpEIAXS4RYsPtkUECgE&#10;roJ0yNYIZrYo9ifkhCObEwSeByAKRf1HYbUDCBuHMiECIIcIlAPFwkGjRX1dOTkKrSo/T6FeMC/3&#10;0PH9yjXzpKoR/I1DqIO9iWNJ/FM9uUeH4XvGcDdP5S5Io2etFvRbJghfyw0sJV1+JHkfCPwTRehI&#10;TEcRNVzeO4L/M2b3HKeLSF4ZafcL1/lXvtMLvugNzftE8fQUz4DTNTj3Rx5ZQlLPOcL3uN0bWviK&#10;L3hN895Q/HekAIzqZw4YWOo7Hl5C8OAWb3DHN7ToLSF8Q4hekMKPpOAzIfhA8GtxwsjsFItavNDE&#10;Y9zAjKC24JiVBBea8xonC2nyZ5rSEwTa9ZbAbSK+zcnFbOdkIAUGNHUZNZL/K7ChNBuHtGFkLUmU&#10;4/j3aFksQschjRyBDgur5CUWCvqc5Q84ZtfjAK/112SXA7zE8/yoUsr9Z/R29p/w8FKiy2V+18uC&#10;zqe5Te6h56dfNmlxJUtVdPh0ZUnp84qSp1cuX16zevU36zcV3SpbvelmhzG7nPscJQcd5351kD/6&#10;G6rfQbLbWbLLOSrxFrfdOaLZRsq3CHP6icOrwXigZfQ0WUfyPuHCWkLwiea9ptBMjxJa9IzH/UwK&#10;dKRdLS54R3I/kEQ9xjGiDbFBo2F1NG4gSANO1lNYPUnAB6nHMD0zcA1N86SxWgo3oLGoGPw04pie&#10;Rxj9HXTNfSxBLhY7oYGg31Le39M9dwWNXZa76cDShatytMsmzNEIYq/RfvdJ4UsKN3GJOldncxMX&#10;S0tXc6izmc+Hx3tPOX6gHV/yHCqHTHj38bPZZrMCcv8tsFncs5NAoAYzlfULrWWR0Iif3wukw5E9&#10;9SUPJKjUaNuUrGyIMJ1RX1bhBhQB6qBw5tJ/EvZaELZA9sgiuVFBQCHwE04xEEO+Lvts7FlIh5ws&#10;6hrLYc/CrUFYYDcmwpEtkE35a4HS4JJGgRS4CzwA+zBMWgG4fFk5oEHy8tQL8xV5G9Zv2nVg7yz5&#10;ksAJK/HR2+nx34gmbrGftJE7YRv21R5q2CFuj+N2kVVCyS+k6B1OfUQzCsC4kWYMM+McFKB+QO3H&#10;cQPadgOrxdDurQYMg7oCR6YhGmMqGVVP4R9ISKRMOMoPwKvl4HUcQo9DaaiSAWJ1PKwWR9MVTBjX&#10;jOwt2k5dj0pA40zh1mjHKWbINLP0D2LXkAFNkIAbof0xcQuHhCoLOY0AUQ4qCqqygSZtNBeAamHW&#10;0IDwL41nGCgFtJUXvB0Xq6PgpsyeqUDRuYB53keu2xuB9Kld8A/2wa9FAT9THq8oh/cUqCRShzYD&#10;gdvRNXyv94Kg54TrG5z7CbQPszfQrx6uT3t1qVy2qPzwsdtFJSXFdy5dv3T1+MnS7j2rPZvecYkq&#10;tWt9W9Dqjn3kPb7ke8r9F9LhIy34xBd+IrjvuGQdD3CIplvr0KxMhEA9+rwkfDQT3JeD13IoPYqA&#10;FgN9x2zEhVoH4TugxVIMIsrkLar3c3nn5vrOxU3n4ap3c6pxFtW4O3z0FOl9RQYnkd6Ob6DIehK0&#10;AF7LJz/7OZqiAixxwaYoSUOAn4HmvqVoHenx3D3mVqe5l3fu3jNj2v42EScwXg1BwLvXYnyDl7Oh&#10;pdSGVndHG3HaJH4GkfAjTqNtWAT4m+EDTR9qDP+ZisO5RmCzFfp/QRrrPcCGlUZDDXEAWCPw2Jzs&#10;JY3CprACeSAzYA+ugkdqBC2cgp9sIvyEbFAyewuIw1mmJJSNPUI21oY33hSOEIcS4Cr4+d8KXA73&#10;Aj3VWGZerlqek56ROVepyNUoF+Qq8zbv3l1YVrlo7f7IXl8H9ToS2PmgQFrE9b1H+1cTAQ9J/4e0&#10;+2Ou4CeK94ak6rjcGj6JllknKLQ5OEEC8IDfAmiNEKfQfHQrjXbJYvfKMpO4hcRNBGakMAPAg0Y2&#10;ECqfFadMNDoLtRBNXWBX3kP9yZiJZuPIcqL1QODIAZCTZg5a6QIQCCaFhbSZQBtfMksLYDrUfY1B&#10;VWaWfUfpaH85VDIHPQxaXYS5Cm6EwpcmNARa4ktAtybgUdE2lKBfgAUYQKcQlAW9JkKIDrWZU28p&#10;4leCeoXzfwyS3ho46E7/QTeCxPfsBa94lI5L6WjqHc1/RXM/0KSe2eoRgpkPV9F3nZ2K4lreGTe8&#10;TCV7np3xbZeECju7coL3LSZ4jjv8gNn/gvNfUNQbmoBrdTS3DoyePa/GRVDvKjQKeUaaMpFouzx4&#10;Qfgg8FlQHzta4QwxF6RkSeAm8ApI2zJvxCw57OigC/SxRATb4ptY4qTmVhIzM6cFzbSLkZpj0dxb&#10;Q7jU2izAFuzdEORtk3qbg31NEWI0UC8qwBYjaYiQWP3d6oVcI8n9xHUpbd7uwMyZV0KCDvP4zwlO&#10;DfyxgBk5uNdGBFpaBaBh/1FSW3igpWWwVeLb4AYsyb5WJHg1erD+4yewxzarFVllna7u7t1qg6Ge&#10;hTPI/ySw2YrO2lIWyVBaI5gR0H/nwIOwl7CCrv8XgRIAQnCEQqDYRvRCBGAJAoBnMQ+J/1oIeyNW&#10;O0BmiEMKCJyCqyCRzfbfCrwUyz5AoJycnIys7JlpmTNQ/7kavBjl6k2rC0tKT58tnD5rz+jx+3r3&#10;2O7jfsfb85mbxy+uDiZ3kc3X3ubvZvV1tXq7Nni7GXzdjH6uBm8ni7eTGR0dzZ4OJgheDmYIniKT&#10;p73Z08nq7mRzc0JDvjwcLJDi7WDxtbd6O5iZsdAWN2e9h4PeVWRy4lsdBTYnoU1EW3lomyUDn9SD&#10;VQdbB9jgkjoBabTjGuz5JnuezZ5rsRfUO/EsQspAo0VtANKgGmwEWrXfiDbZwQCN9SQFxkeP9ovE&#10;6qE0LmXgUXoBCgYhbRRxoSizo8DqJLI6i6yuIpubvRWChyMECxs8HS1ejhYfR5Ovo8nbwepp3+CG&#10;clodhFZ3e5Obk87b+4dZs66dvFR55lqJXFkd0+IHiaslwMUgdrEGOVj8na3ublYPL5uvu83fyRLg&#10;avVyt3m6NAS66kK8foxq8kNYk+/Fnr/6upo9HW2uQrO7vcVVaPUQWLztTH4OJn9no7+nKdDPFOJn&#10;bh5gDfWzSnwsvu7wJa2OPKuQMgtIg4Crs+Pr7IR6BzuTo53FWWhxF1ncBGY3gcUdioJP7Wj1dbGG&#10;BljRck4SayuxqZVE31paD/AGoxodaIAQI9FHo9XjwDKjiTpojC2aEmeLFpui0dKOZjQRHYAqNks8&#10;jD6ONh/H73slfNcq8o6rw11neGxhg7e9zdfNEowmz6FlHtlpuTEBaOZMjAQutDUTm0P8P84Yb6yp&#10;NdsazFarBQg5WOx79+4Zjf9nLDYLLRY5EGeFpcEgEAcYAMwa8cmmoyv/RdhTgMaMjAy4ik1sLA0i&#10;UAggEwTibAqbp1HYdBDICS8FRbHcm72WAeT/osWG0tiZbSDwAGhEvyI9M2duplym1OaCB7J999aS&#10;yso7pWVHj11eunyjTLFh3Ffnkifd69KtPCbobWs0l1gfK66NlnyODtZFBRmjggxR0jp2KU+0nDCa&#10;22SOkZjjA42tJPWxEl0smsBsCZeg9YzQ6tlitKZCPAQoSlofjaqRLToYreYdwSwAGh5gaxloCfEx&#10;id2NPi51Xi7v3ex0rgKdj2NdgKsh1E0X7m0M8zSHeTU097I096lrGqCXeusDPeu9XT57OtWD4nC2&#10;M4KOcBea3IQGdzuDl5PJ11nn51Qf6KKXetRLvQ1SH32QJwrBnoYQb1NzX0tLf0vLAFNYIJpJCkaM&#10;HTEORiyaWUI4LhCe1tbK3wQhFu3mbY6QGsOCjC3EFnj9FkFvu3Z4eurErdLKwuK7d85eLZuecjdG&#10;+mtsUG1skKE9fIpgS0SIOaKJpbXU2sHf0lpsCZNamofUhQV9iA3+HCmpCQ+sR0spBVnRRgto1qce&#10;PnKcxICWhUTzQNEg9sggGzxSvNQcx8yKiwtCc8jgmZt560M96oM96oL9dKGB+uaBaG8Q+IZgYKMD&#10;rFH+VjjCK8QEWtDyaWJzvMTaVtLQTmJrH2xuH6JvH2xrI7W1ktriIYAlh58QmljahBhbh5hbBdta&#10;BVlbBelbBRkgsVWwBY2ch48DtFxsjvSrjQr80MT3c7MAfbS/lVnyGS0UGxkM97K0ldiAhLcWW9uL&#10;bR0DrJ38TR0Cje2kxtZNPsqmWT7XggttttqMcGSA/cD4rxsG/A9S8d/L71HHYgyQAHgA0w3QYg04&#10;nGWFzYMuYxLhSRBsfmtgh2shwgoLb0iBdIiwl/yrQAY4shmgqDlz5rAFsphs1Bf/lUBp8GCsumEf&#10;KVczDw45ypwsuUKtmZ+XN+/w4cNVlWir17NnCletO7hm09WdOx6vWPXDwP5lMf5v2/lbOgTVJYbo&#10;2jf5JU78tH1IXUKoJaGpqUOz2vZN69s1MbYPMXdsZkpoYejW7H3HJk8Tmv/YreWnrs11ic1qO4V+&#10;7tT0c0LI50QITSDyvnXw43bSV52amNoGgQpAUzih8sVJLfFBFjRpUWJqGvC2qfj7MLEhzI+ZYo0m&#10;YxigZkcHWuKlDa2aWqKkr5tJfo0M1kcHQQZTVCDUtoZQsa1FgC3czxbha43wt0UEoE0F4JLWUNuC&#10;zW1DTG2bGtrB0zatb99U1zFU17lZfUILXWJYTZewmq7htd0j63pE1fWIrO8epuvWQtetma5baH33&#10;UAMck0J1ic11nZrp2jWrbx2qbxtk6tRU37rp22GJP1w9XllZVn67vPRWWfmWrVUjB19KbFUZH/pj&#10;fND7dk0/JbWs6x1W36+FflALY9/mn5Na1naKetAt9lHXsF8Tm3/sCp8rTN+l+acuLT8lRdQmtPiU&#10;2PxzQovPCS11nVvqElrC4+m7hJl6RBh6RtT3DNP1jjD0Dq/tGv4hIaKma8vP3Zt9TmxZ0ym8tnO4&#10;LhEyN6/v1LS+Y1N956a6hKa6xNC6pGa13ZrXdW9e3zfs89Bo41dxtq/iLV+1No7uYBjd1jqytXUE&#10;hDa24UwY2cYyoo1hRNv6EW30I1tDNuvINqav2lqGtrIOirUOiLL0CTP3CDX3CLF2Cqnr0PJjh6bm&#10;DqHGts1qO8NXamHs0dzQJ8zYN9owMN44MN7UP84wKN40NMY4LMo4NNo6ONY8IO7j/Axzba2FAbbp&#10;N2Df/z8I7EZBSP3NirIRSIQjlA+gYpuvQQBprADeACogDGFHLVuQCD/hWvZCEIizWGXZPqRDBN3m&#10;X8w1CPsMX34w3BvMLNy38V5sUf+tQLFwITweHNny1eoCpUqbnYOaBzXq/AW5BYeOn6mqKr5+4fp8&#10;5cURA4+PG3xrzvSysSMqO8RUxgbWd25iHRhrgb99n7hnbZte6Rf/ZmR766j21hEdDSM6mIe3tw3v&#10;YB3ZyTwqwfhVx3ftm9zsHfdwfJJ+QmfrmHamUe0sKLQ3j+5g/qqdYUDrX9s2P98z8vthbWxJLQxg&#10;ScCwx0rQKmhoCTSJKVb8SeJZLfW9Gh30kVmKyBwZiGw+mK/oIEuHlrYebepat6xq4X2nbfAHoABx&#10;aAFTtIhiVHBDjBQMo6GtpL61VNdKqouR1LUJ0vUIMw+KtQ2Jtw5uZYHaNriVaVgb04i2lq86WEZ3&#10;tIzpbB7byTyus3lcgmViIgTr+M7WsZ0sYztaUehkHd3ZODpBP6pT/YgO+qFtjYNbm4e1MgxvYxja&#10;wZjc7cXWgsLbVx6UVlYWlZYWFT09tO/JorzHaTPvThj2ZHSvR2OTvh2f9GRij/vTBt2f/dX9maO+&#10;U84uW5r107S+r0cl1I+Gm3YyTehknJhgGtcRHsAMDzOqs3lkAnxJy5gEC8RHdTaN62Ke2MWcnGBK&#10;6WSaxPwcmYQuTO5gGtPZNLKTZRS8RUfraPgTtLcM72gZBsf2lpEdzKM7mcZ2to5LsCZ3NE/tbJ2O&#10;gnlaZ9O0RMv0xIapCQ3TEhsgMh0iEJKsU7tYpybapiXYpkHOBOvMJPOMrtZJieaUzubJnayTO1hS&#10;2lsndrCMbKsf2dE4pr1lRHvD4M56qAPjOpknwNfoZJiYaJwEoYtpQpJxfDdTShdTcqJpYqItOcky&#10;vsuH1SpTvQ6RcKDiAN//s41nrLDVHQDwB2HPgrAZWKsLt2ORDEhjAI4E4Jf+2+xLyAzCXs5aSLaE&#10;xpTGAv8gkIGVxjhkhsLZYtm7szn/W4Fnhidkb80UnK/WqDNlqRkZs+WZGaqsjI3fbKkovX5g+6kO&#10;MXua+Fe1DPw13P9jXKA+TqyPBrYWZOgRrhva4dderS/GN109sPXdMZ1eJSfUTk6CP6R1UkLDJIBE&#10;Qu2Yji8Gt3sYL93XPebyqE6/Tuyon9rZNjnBNinBNrmLNTnRMKrju4Htqlo1X58UcXNAPKiAN7Hg&#10;1LE7ATBLDsUEvInwexTgesHfa3944HdR/p+BfAKkAb2tA80JofUD4j+MSnrSLXpvm4C9PVt8287/&#10;bXyAPgbxZLDbYJxNXZrq+0XWD4jT9YvX9YyrHdCmFpAwpZt1SlfDpC6GlCRbShcIDcldrJO6WNDD&#10;J8LDw+M1QID4ZIgn2iZ1MackWVK6WpK7AqgsySjFOhnKSTRP6WydClDpop/QzTgpqV42rPrAzsqS&#10;0ptVFSVVZaVV5ZWVVZUVd4uuXr62a9PVFXnFy7Ql61fe3rv7xqFjF06erLx2sXzPqsqZgx6O7/55&#10;QlfL5K6WKZ3M0zvbpnQwA6ImJ5hTEs3JXcxwr6ldLFO6WOGB0XNCPME6rXPDlI62CZ1tY7vCA9tm&#10;JNjQ6ySh+BR4fsBPF/P4JPP4brYJELpaJsLDJ5lBW43v0jChiw3ik7qaU7paJ3ZpGN/FBmEi/FFQ&#10;QIpjXFfDuCTrhC4NcDa5CxQFf1Dr+KSGCd0a4AiJKfAduhgmdKtP6WqDLwb3TU60ToFHgr9vknVi&#10;V3iqhomJ8IQNUzs1wBeD8lMSbZA+HnKiDB++Vjfoa20NtgYr6vD6P9x49neEwek/kM8msjCDIyuQ&#10;AUwiPAnE2Qz/IwKlQZmN5pq9OxzZ5/mb92IeX53J7BzAPrNalQsYz8rOyJFnKdBCVjkLFiy8efvy&#10;tu272kTkBbkub+m3uV2TRwnN9K2kaFXNaGlduPj7iKDjLZvkBXkntwrc2yX0zPC296Z0rZ+UYAFg&#10;g24e3u55l+YX2wRvbuY1Oy4oJ7HZniGxjyZ1Af1tnpxgndLFNKbdj0mhZ1o3WRfiOzXEd2mIz6nm&#10;vuVx0o9xYmucGKyuOTrwdRP3mwEuO93slrg4Kv09NzTxuRIleR8NPmegtX0TS+/42h6xVe2bbY+Q&#10;pDVzl7WW7I3zu9Am8Kc2AcDqa7qFfR7Syjamgy2lq3FikmFiEqgS24QuxpSupklJhpRE42RACDxt&#10;oikFaSIG2J2hjkLENDnJDAE9KgJwAxNpmJyEEAVIS0m0TEqCPMgWoThAItGSnGRM6f552qBHOzeU&#10;lxQVXb9SeOXyjZKSkrIS4OZlFRVweFB449tLp++f2P9498ZHW1bc27z04Sr109QRj1O6vmXuywSk&#10;Wf4nQzJC5j+FP2T4Xw1Iu/1zgK/3hzxs+KecAG/4jBOTPn2tsenrUF8XK/X19f/HLfZ/KwAPkMYI&#10;AIY14CxyQNhs//sCBbLoBWyD6WbflL0FnGJvx2T8K4FsoBTAx2YvYdLyQVfkyDPgJOgH1Cq++uub&#10;t69v376nW/vlHSN2dWtzaFCb7we1sXRujtYMiRbXRwT+3K55dWKrnfEt5P3jb4zq+DS5y9spXQEA&#10;tpQE66Qk84Qun0Z2+H5Q2xvxwUu7xW8akVQ6otO7MQmmiQCJrmAkjclJb0cl3u/f/kJ06IJmAbvC&#10;JSUR0h/jmxjZdciixeaowJpw8YPwoMtBXtukvsvCpMcixQ9aBenQMvp+lqSWtpGJ1hGJr4YnFPdo&#10;taptyJLB7QuHdnjaK+plUgt9v1aWUUAIkaU1JnepS0nSTexSPyEBjJIZEDi5q2EyYLszsrrAFVFV&#10;A5R2/ZzcpWZSj9fJPV5M6vlmYtfXE5Nq4Cp4HUBvCtjPJAsDcmSgmDoKkEY4hMQUqK9dTWCFpgx4&#10;vG3Nw307LhdkX50vv3p0792S4nslJaUVlcXFd6rOHX+0Ir947rirE/tdTOldNKFn2aSeTyZ2+SUl&#10;qSYlUf+l6v8RFf9fG/5/BtgAEvYIkAbgNRJdNs//lPwGRdQbB1YXeAHcDn6yt248+xcCeRqBzaYo&#10;laj1Xq2RASFXKhDhP3jwYHlF5eaNR3u22zssqXrCgO8mdvs8om1DJwCevzkOLQNuTGpe169tWULY&#10;gdHtX4PrNTHBkgwGEP66gBYwcQCDJOPYTq8TQ28ObPdwbE9Dr1h9l7D6Ia2N45HltI5PtI5JaOjf&#10;+mV44IkW3o/jggHJtnB/I9q8SmyNldjahjS0DjbHiD83cXvQ1Pt2rOQDu/8GcPW2krp+MfqxYIq7&#10;Wid3N/aLLUkKvTkhUTepa8O4LrZxSQ1AI5MBxoDJLvWTur2Z1f/t1F4vk7u9S+4Kjp8ZUAoVLiXB&#10;jGg2MFg4ArC7fZza+7Vi8nd5qZW5cx5oZlWljfo+pcdPyYm6KcA2EWM3shey4Xdx62RgyF0B24bk&#10;Hi8VU76fMaxsTIeacQlv5ox8vO3rslPHCo/svb1m4c30cVUTurxN7gy67/cB9AuKfKn6v5X//1D4&#10;vxnYX2KM+8pS5S+//6el8V4Mir8MboGbQvrfp/1wIQtsVh1kZaFGAaUqB2y1VosWezt8+HBZefXO&#10;bde+6nlnROIvY3q+HN/NMCDO0i6oLjbQGI9W1dR3baYf1v7F4NZPJ3YyTQIIgeOEbDUCdnICmEEw&#10;hqbkLh+HxD8d2fnlsE7Gzs0MbcTmhCDLkHjL2ATj8Lb1/aLNiaGfo/weRvjWRqO1hyGY0bpiAbbE&#10;lpb+7Rp6xBjbBX2O8H4T5vddHNoQ0xaDli60dA4yDGttnthNPz4R/GTLyI7PhrT5dkJiPXIgE40T&#10;uhgmglOQaJrUtW5ynye5c2/vWle2ZeVN2eQ7k/o8T+5WA8wCKtyUJOtkqHadG5ITQBOZQAXM6Pdm&#10;7fy7Vy+VXb9UdfXSnUM7K+ZnVkzq/ksK3AVeJwmIN6MFGNOEoAiXI0UGKswGegRSJnYxJHd/N6nH&#10;T6iRqYtuUrf3U/r9MH3Q8xkDn6f0/C456fXkrnq47xSg+l30KQmmlM7gC8DlpuSE/+ss9t8P/9cC&#10;+/cCkAaSDEbv78PsvxUWwyzC4Qj3Ymk58pb/hsUGaQQ2CDxwZlY6YJux/dkqtbwgf/GJ4ydLy+5t&#10;3XBrXJ8nY5J0Y3vUjUiwJoWb46V1sWJDvKShlUTfK1w/DhzULib4y8ERsVz4s6HGG/j7Id91UqJh&#10;SoJxUmJ9SjfTiPbm7i2sCUHWbqHGIfHmUR2Mg+N0PZrrOwXp2krftALiHVAfBxw70NIm0NgF8rQ1&#10;je1qGd3Z0j/K3DXE1Dm4pluotUdLW68oS68Y65BY89gODRMTWedWn9Lrx5S+Dyf2ujex573Jfe9N&#10;H1SWOro4Z2KlclrVivyq08ceVJY9KUdMuGqJsmJKv2cTEj4ngw4CRAFXTwCu/iElsQ5Bt8d7Teq1&#10;q5evVaEl3YsrSu9fPPlAPvGHCQkfQVtNRXYbWAniI19oJ3pT4CaMxUZNbsgHSWbKnJTQAPpuclJ9&#10;chfduM614zt9Rk470gsAYENyJ90U1NBongTuAFR0RCIMX6r+P0Hi/43wvwFsQPXvgQ319UsV/h8S&#10;wA8LpD8Im/j7U2A/Qf5HHuBfC2m8EXuKRTII27XGJv5HgUIgJ9uPzT6tCtnqXLlMm5WZkSWbu2L5&#10;uitXrhQXPcxXnu/buvqrTrahHUydW1jipWj9TbRAJ1ru09QnwjC2EzBegIcJTFByojU50TIhAQL4&#10;z/WTkqDuGiZ3tk1NtIKFTEk0je1oGtXRODbRMCHJmNLNDM72+ETTyPaWAXHGri0aOjW1dmhi6dTE&#10;1KOlbnhrsLrG5K66lK7G5ATT2LbmUa10E9oDtbYAI0hGvNcIcEKtXD3fzRzyRDGtetWCG1vX3t6x&#10;/vaOdTcPbb9x6uD1c2eOXb50tqy8qKK6tKS0sLKiqLKi9Nql0vmZlSk9v03p/iq565uUrh8mdXs1&#10;c9B3U3q+SE4wjE+omT6s+Ni+qvKSx+UlDyvKqq5cKMwE/pz4loEcmFZkXeG+DLZRQxoCJ4ow/jb4&#10;84k61LKdZE1JgCNkho8AOg6qsnkK+OcJDZMTEf9P6QwuAEDaDPCejBi+6Ys2RAqRURn/T4U/BfZH&#10;BthMgzgjfwJsFtUgjSuo/CkI/9eEhQEbYYEEiiMvL6+goAAS4ScIezu4LxyBG0MEMrCXwPF/WeBy&#10;Vr78ZoS9HRwbf4IgU/tbtzmb/hcCbwEPOXfuXLYrnnlsuEeBWpWnVKgKCvIPHTpaWlpy8fTzqV9d&#10;6xx6v3dEQ1KoKQ61ZqHtNdCgsUBbfICtX2T9ROQZom4YqN9gkSYm1g9vXT+47ZvhXZ4O6/Toqw6v&#10;wJxO6vZuUtKvU5M+Tk6sh/qd0pWl619aoVK6WCcmWUZ1tgzvaBze0TCyg25MJ30K8lrB8zRN6WKZ&#10;CiHROhX1LRkndQUWbU0GSpykSwG71+NFzrTind/cvnC28tbN6sryp5XlTyrK7t+teFhddh9gXFFe&#10;XF5WVF5WUg7RkrsVJQ8qSu8e3X8zN+Ns6vibc0ZVTuh9e8ZX53dtKNfOrJrY5cWELh8m9a/c982j&#10;spK75eXVVVVl507fnjWicmLiOwRdsMmoqRwIuQEYCqNZAL2oe+kLIBEyEclna/BkeIt/BID0l8Cw&#10;d+ukBPBfzP8UmLYJdOofkPh/IzDvywb4i6M6Y0bdXQjYaJQ4K38FbLDYjcD+Ax7+8PO/EkBCI1Ch&#10;8EWLFh06dOjy5ctwr4ULFy5YsADSIQ8IRBCz/d0e1Oypxp//lcC1IAxykfw+kY2wKazAT7g1YPX3&#10;OdnIHwTeBYCd/tuKy6ygzOq8gvxFRw6fKC0tKikuWz3//uiuT/pEvejZwtylia5NkD4m0IgW3xfb&#10;WkksYF2HtdGPR91F1uTOwIotYzrrhrT/sVfM86ToHzuGPYsPftQ+9PuhHWondK9J7vphcpf6KWDr&#10;kLlD9i25swUM1xT4k6P2LbDeFtTR2s2MemKZP39yZ1tyJ4bfgu/aGTCAkAOImpikS+79eMbwkpwp&#10;lSvz7p048Li0+HFZeUVFZVUp2omY2byU2cK0tKSkrJQNZWVo9/Hq8pL75WWlkOnmlfunDz1dt6Qk&#10;ecjhOePOXDlfsXtT2ZyRdyd2/Tipz4+bln5fWlRRVn67orLowtnCOaPKk7u8R+1biZYpXY1TuoId&#10;ZvrAvlRZ1L6A2t6+9FfBc/4nYDMB1BZjvSHA2S+95Yxq+P8D+4sgYFssFqvVWlNTA1QcqikDhH/C&#10;0r+r5X9HWFPM6gtA6caNGysqKn755ZerV68eOXJkxYoVAJV169bBrSEC92XHfrB3hJ9wCVPMfy3M&#10;S/wTntmf7LGxfFYg/gdggzSe+oNATmDgUMJvz6ZavHjh1i3bD+w7UXSnoqys9PSx8unDyoa2fTWs&#10;3auv2utGtq/v36q+W2R9QpipY6gxsXl933jjeCDJia9HdfxhTEf9sNa2nhF1CWHfdYp63Kblj7HS&#10;2hiJsU3TuqSI971iXozq/Ca5+9vkHs+Tu383uVvN1G6mqUkNQE2nIr+0/qt2z0Z1eDsxyToRTHRX&#10;QIU5BcAPnA0sG2qQM3zV/tdRnR9O6vnT5D7PlFMfr1lQdHD39QvnLxWX3CgvrywtqS6vKCmrLCot&#10;u4P2Gi9Hew4z+IVYZXl5FeSBSFkpxCGxBLJVVZeUV9w5fersQs1pTeapK5dvw9n1y+4k9344oevP&#10;8smPzxwrq6goKi8vvnqhMjv5/vjO76CCAg+f2Lk+uTOqnai+ot5v1ISGaiowCDSYBHjmvwN2Y/hS&#10;3dl+cibnb9wbWXIm/Jbn/5XwvwFs+Ie12I0rqPxPSWPth8jy5ct37Nhx5syZkpKSN2/evHz5srS0&#10;9NixYwDvS5cu7d27d/Xq1atWrYLMLJwaofi/IyyAQVOANJbGJsIREiEC6eAgAFaBjTPn0alGYVMa&#10;BTJDTsA2XMueXbAwH17iTiHg4m5F+f3rV0qX59+cPOBBv9jH3cOKxie9m9TNPCHJOjbRMrKzeWhH&#10;3dAOH8Z1q0nuohvevqRb5OG+cfe6NH/bWvypTZCxfaghDvVFm2Ol5ij/T7GSJ5H+FwZ2vDpzZLly&#10;xl3trEeZo59P6vFzcuLnSV30KV0+jun0bY/IEwNb3ZuYpJ/Y9dPU7nXAtyd1qwcOPzGpPrlb3YRu&#10;H3vFXBmQuDF7+hl4qpOHy4tuP0D7iFfdKa+8Xlp+q6ICoHu3rLy4AvALyP3/tHcegFkU6cOn2u48&#10;r6hXVEijWGkhoUMqxS5ipyYhoF6RFkiv9A4ivStditKlE1LfJDR7Oz09KzXl7e/3e+ZJ1oDl9Jr3&#10;/eVhMszOzszO7s5vnmf2nZ2FaoG7lCTFQvXR4mL5PnFRcYGgXlRWUnKMdESWlry6f+/JjRv2b9+2&#10;de/+nfRlCbFlsT3+FtPjvZk5JXm58iWXvduPjxr4GmPsWMzv6C/joqi2oGgUuCsmvDIuqnxw99MG&#10;bKGaSJn3oo0YK8M4wzO+OgvjmrYu7v8kz5b7F8BGUNrl5eVghua8qDXTlJHqjR8u5MXe3rJlyxtv&#10;vIFR4HQ69bth+IQR6vTpp5+eOHFi796969ate/7559euXYuVTsZ/2g5XAVfVrooiPjoZehkbY0vj&#10;s4mMNDJ8+PBhw4aRDNGhPiV8I9g6tGYXYeq5as0yGnpx4UmaP2CvWn447sGdj4QfiGq1skOzOQ92&#10;2fN4tzfiws4NjvpsyF1//ePDr/75seI/PXr4jw+VPP3Ylqf6z386dt0j9+0PDz3atfWb4W0/6Nzi&#10;g053vNqrk613j71P9N4a22/ppLHrXli2d/f2kwf2vrFxdfHEpKI/P370qT7H/vJE3jMDtw0dOGNY&#10;/LrUZ3IzRu4aN+rApOS9k9P3j0s8mDZ8X/Kf9yT+aWf66M2L5r+8a1tZwZFXS0uOFmNsF0Nysa3U&#10;wCzQ5hcXF4jethUWopNtArVY5YJ0CZuFtvxC2+FiW54N1S2fKS4030GzFRaVHTv25uJFa5avWMH2&#10;muWFYwa+OTDizPAn3l+1pOTwvuPrl7/29EOvx0T9bcidH/2pz/Gh9742OPrLWHmE7h4cVTnkrvdG&#10;9Tv59MMFcd0rYiLdWByx0fBfWW1R1wa72vCuBbbldGSuNvz/TffPgl39v0w3lXnkx48fR69OmTJl&#10;0qRJAJmdnY2FTCPWJq6YaVg3EWuTgCbQMFhSAsY2/QUqWmHGrz7ehUI82P/1r3/9+OOPP/nkE9R4&#10;Tk6OdVAtTbWudbjaIvX4WhegiCL6qB/RTeIZyWu8xTYxBNgF/8CvQpg0HFcPTZnkIpmGqcmyZcsO&#10;HNrNILUg7+iRPDFKF8/b/UiPF7vcvLa135TbbhrZ+faxPdouGnrfkeS4Y9NSX1/x7Nvrl7y5dvHx&#10;pbOPbVp1dM+O4l07i1cuPzoh68TIp48/E3/iL4OPJz5zfPakt19Y8u6alccXzNv03HNzFy+eu27D&#10;ml17th3JO7Rnx6srF5ycP63k+YUla1ceWrhg6cIFL6xbs3Pb1lf27847tD/30IHcg/sK9u8p3vtK&#10;8Z7dRQcOyHdWSkuPGoWMsY2+RQ/jBGvAlghRwtWOMTUqWtWy8dHhBcU24Ce6jPG2MciJsaHCUfir&#10;V730woqtu7fZNq4qTH/y1UFhZ2O7f5wQWzA5pTj1qbK4O/8ae9f7CTHvL5r+7syso2PijsX1+vvg&#10;7ufjIu1D7vzr8MdKn3rg2ODoCpm+Yia6DY6uEoDR6jRo1Lgx3YdG2IdEuGSThi4KX6ZVY5bLNHUM&#10;ePklXKx0y1D/7zs9+pDwahcvP++bGeCMKaK85iw8Q8K9uPhwiTHVvriQb3H/GtggV1VVhVIF748+&#10;+ojbTx+cm5uLFt2xYwf6dsWKFSBKU6ZNqyIljGj7ViGsLR4mZ8+ejeI9fPgwqvjzzz+nfESPdZGA&#10;tEU7aXTAD94vvfQSnYt1OC1Z/W8U3UU1COCDIljia4zuQggo8ASAFqRJo+TrXt1UwhENoKXxQR3+&#10;0fawTQxZVq5cuXffLszUgwfz1q1fu3v3ni0bc0fG7+/d+UDPkLX3hI97vHdG/0czE4ZPWr54y8F9&#10;tvwjpflHivLzC/Lz5Qv9JaX5JSUFaMK8I0cP7i88uL/g4IGiA3vLNq8vmDtr1/SJm8ZmzaVPS0tP&#10;zM5Jmz598rLlC9av27h29cvPr9i4dMnzc+bMTUvNwk2fNnvpkpW7du4tyLfl5xUfyS3E2YqPltiO&#10;AXVJCYiimuWb4Qbs7yNkkVzCc7Go6GrUi9D5RtEX5xfZGEgfPXSgbPXSvOxRB0cPPvjU/a/HdHPE&#10;Rzniok7FRX3JYCEuwhFz599S//z6rh0nCvKLNq45kjDo3Zjoj+T9qnDn0OjK+Ojzg6OqqrWu+M74&#10;MFc8ipoWbBzADA1zDgmnZctUbXl8gPbu6pEEsK3PC2VM/mOCjTMVgF55rSU+XHqcWHlFxBUf7ZWH&#10;nXRG4Z4n5XGmdEPyMsx/E+xXX32VFGBWG0I2XS4XI3CUOaYyyhzSlAF8pU75IcxeRsu0oQ8++ODc&#10;uXOG2a+kusQL5aJduomQnVa4cOFC/W1Mj1g7UFss+HUvASCsjasVoKowKXlq3tMiL8ImCWqLxpAG&#10;pOkI4BkhgEC7ChbNjOmz16xZt3v3rnnznps2bfq6tRvXrz44MWNr4rDlGSmzUlNyxiRkYRxMmjRx&#10;xYrldHaLFy9esGDh2nUvbN269ZXdB/a8cmjnzt2bNm1c9cJ6ytm8efPyZWvSk6cNe3riqGHjEkZS&#10;YWoudQHg1BTCVJV+ipFCEgYEHQ1nSgzd0fTp055/fuXChQtmzJgxZ86zGzasPwLf2NdGBFZD+PcT&#10;0d7VQWHbOFHdedjtJrLUxki8OC8vt2zG2MOxd5fGRn84JPqsvEQV7qIpy2P5cM+QKNr3mT89/Pai&#10;6cd3bDqxZtGJkX0/Gxh+XtprRBVp5Nds+WUbqmmy0oiHoqLDcfIupNASLu9CEhnLsDzCGWcmtAwN&#10;d2CcS1uXH//c8lP2jwd2rFDqNs8sXeogPC7KJS+04Yt+9sZH+RhWwHZ8mAw0zCtfF5fzLe5fAxuQ&#10;2Pfaa68p2BqJWGECjIfRvTQUhsGzZs0aN24cPNCyCYwdOxbtSnxBQQFWt6PWV//U/6FCLjoXynnz&#10;zTfXrFnDIbTvUB8RLi8UjdS9IEdzB2ZiLKTxya6UUnOFX+1qhASK9zcKWegOgNwUL10YPvGSMzVn&#10;4sTJCxc9B7rE5IxNnztv9uKFq6ZNXpCVNTY5JXHUSFQ9XUwGlyo7KycjPTMrKzsrO23ixPHTRGZM&#10;mjQ5Jyc7M318Rvr4zIwJyUlZiWPkY9sMZdLTsqhXhnwrSb5RmpGhq6NTDQ4snzcaPZoxRaKpOFcm&#10;jWFTaipDjCTClL969Qu5uYfpHxFlm4DB8oeKPDkzbB8ptuUK4WK0F9lKDxcWFC+cnv/HB9+I7SYz&#10;amTeWHRlvy6uPm3lveh4mUlaERv5yV8ePpE4uPiZJwrj5Jd54DczzKXVCpmm4VaPn4eKTSs/1A0x&#10;rMZ1Q2OzS94Ai4m2x0Q7AWZIhPQFg9CKWOYyce3H1NjQazmqh1PTQ36epF+LlEl+sVgWYn3Q2ckP&#10;lsZKv7icb3H/GtgIRjga2/pg39dFk6G9v/jiC3ijoexE1+zenZeXl5+PVWY7deoU8JOmtsJHyKsG&#10;dvX2t4h1FPU1QMZPP/10+/btEydOFIoMpQpVbYFYCzYEYkFRw5pFAwAP2ISJYRNQ1cZWYjVeRXIa&#10;Icxe1f+6Sw9E9uoE6TkSzpAROzJ69LCU1JEM51NSADKbrCNHJCbI2odUQBZuTZfvCqJjOQTj9mRj&#10;+KenJKcnJSckJaaOTsgcOVzKSc9IZK85Qha9GaMH6s4ZpKGoM5I5PvHpaRmATSfGqZjS6D5SzCMR&#10;xi9kTKXLXbp0yb59+9DV3K8fQjW2t3QERtQIB2ykUMbbtgKbjaFEmax3Umzbvqkw5cm8uMizcWHe&#10;mEiZEnd3K1d4M1fvEO+AMLu0xTB3XJgjPrpycNQ5yK9+bQOwo6qwUWnu5sGYzCq7AE7T9GUsGuWB&#10;4b7hnifCPf0izTvJKL1o34BwX/8w3yAz0v4RwQY5hgNSJWUbX8CWeXWcqSyi0MHZP8wVIz2X9EGS&#10;/r8DtgFKFmF4/fXXFWzdZwkxYFk7XmPQqKqcrRgrbFIJ4bUjCWv8NwoJaqfUTQ2cPn2aAf/cuXNV&#10;01pQWaKk4RO26L1IiNR4TanCprJtklwMNgESQzUJNFftQ5uEJkYwA9DUESNGjRw5CgAzMqBuvBjP&#10;aaMSEoaPHpMwRpZOSkxNg+rkNEBOTkxKHp2UxKF1GRlG8KOTEpPGjE4ZNVJG8hw2IxOG05MS09kz&#10;JnHUmKTho0cnJCelpKXKS+CmCvKInvOt3alRH4TNrKwszKiZM2euXr36wIEDYo7/ALZ1XI0YqpGS&#10;w8Xy/Ly0uOhYcdHxosJj5kkcA+6ThUfynpu4b3DPvw+KcA4M9z4Q6urSxBnq54i61d23W1VctBjk&#10;8gaITJtzyevckXZ5JTvaM0iee4sek+fe1Y++jZka5RsU7u0f5unbVRZmebyL84G2zujbnJG3uHq2&#10;ct0f6n64o/vBDu67WjvvDrY/2pkhq/QIPxbYalkQiBMDW53hMNyLufFAi/Luzb98pHMlJ2XAFlD/&#10;exobeAAbU5x9hDXyO0SYuzCZbl4UqfKNkf9QLspF9U6ePDl//nyr+dJ2adCEBa8a5FDUWNf4xJiE&#10;1cJe4FTFqzNhNB5VD0XgoQVqpCnvqzDkqMWukdYujcnIlO+ZJyVmjk5gNJ4MmaNHpcF2ujz1Qztz&#10;TGz4ZAG3eikoeSIHomxSGSpAbQnIi5/y2D4lcQwlyHdWBX5R1LLKjFHUSYzuKWM0vUQiA2yG2d+w&#10;jjI10rPLyclZuXLlSy+9BNg7duyoPdhWwtUXaL8u8psWytgMp4uO2opLbCVHiorzbMVHi4rMrJUi&#10;85gdrV706pFDpbPHF8b0/HhQhLtPO29Ys8oQ/4pgf0/7IMe97SoHRUtbj6P1R5qXulDRMpHWOVQm&#10;mTDslGfFT0Y4hkZVygse8mzcOzDc90gHzz2tnT3vcPS4wxV2c1Xnpo52/q5QP1e7AEfHIHtYU1fn&#10;pvYOQZWdmlTc2cbZj2LpIGpWbsFZgX+7w4K4yD0pz+3lcbc+6gO/+DDXEPSznIjrgTYVYf6fPdyp&#10;MiZaxuFyEeQpoPRf1ujjO92/DDb7FGyN+d8R6qaCnc9gYd68eZBJw6X5agvWsAZo6PrUmoCCBDma&#10;gAAxI0eOFIqMEE8YsGED0TS6i4CG4QTaKIfEhBVFjceXElIFraTErOQkBV7SYFenpCZgciNmzQix&#10;k003QmHgKqVpdi0nJZVOYSTam64BA4KuZtQo+aAKVOvMPWN+y1iAxPoEQWtiymdEXd3XIBpWHT5j&#10;xowlS5YsWLBg1apVKG0GTbt27cIyLygosKj+ZrYF7JKaX7mOFReXCd6SsqSw8Mihwwd37yjes+tk&#10;3uGTuQdPLnq24E9P2AZFf/5oR1f0zc4O/va2/vbWgZ62gVVht517rBuDYV9sOLCZn3mwRWmg0kYZ&#10;acvD7SfDfEO7mYfJsuSQp3+Ep3eoPfLmcx39K9r7Odv5eUIDcN4QP19IY1/bxrJCa/vGnhB/Z3CA&#10;MyTA0aWZvU97j5nT9h/k2XJo2otcfJg84ZOFjcLkmd+QMM/TkZ6hMrR2D4xyPdbZ3eOWs490roqR&#10;113NZHgpREx3w+oFhX+T+78LNkL1NIDlf+LEieXLlyvbtF1ECUFo6KCrVNPcEcPGVwskQjV7SUYu&#10;wc/s0gfLdAf4pEGI0Uj2UiwpNUx6a5cejkiyJiSMlK8FpONkAWL095jE4YlJw8FbHpuljjc1TMW8&#10;sJ5yUQE1N2oKkQqjrpOTxaRPlqpxRLoEEsqZ0l2kpUtlyKU8S1dkfoejerUvAmH1SUYkehu8p02b&#10;tnTp0k2bNj333HNsrlmz5h8NvFHspbXABvXDxbZDxbYjRw4Xz5u1Y3jcvsQnS6ZnHps3+dUxce8M&#10;jPySseUDIY7O/lWhN7nb+vvaBPraBLg7Nq18sJNrEKa1PGRyywtn0fYBEY5+4e7+YV4zPHbDAGzI&#10;JNMo38BwT+/2nqjbqtoHlIc0wp73tm3sM6+a+2QhtxoXIm/UyErD+KF+VXe3dv6YYBtr3Jgenqci&#10;6KFcceHya9aASG/fCO9D7T09bz3/eFdOXNZgMytJkesS2EZqD9Rh+6OPPtq6dSuNFSRo6Fabpokr&#10;ybRpbdzE6KwyaFRiSaxEkVJ1OwHlhNI0o5Isv27VTFCjEAKKnzBnFKaG6TFIAIMy0s5IFNWaSeGk&#10;HA2w7EscQ5kAKg6QlXCtHjVRqvHlJNLYkU18RmYqGKem6uM6wIZVuoPqk8Knngh1pmLUgRjOi13q&#10;S+k1IvlNJwjhDLkJcLixY8din+fn56tl/s1SVGZM8UKxuovl5U2braCkxLb/lWNpw7c/HnFiUI/3&#10;4u5+Le7u47HRH8VGOuKiPI909EQ2d4bKKty+1oHeNgGejkHO3h3dsT2g2keCwT0wmyvvb1d5Zxt7&#10;r1aOu4NlkdNBqPHu7rjunoERvj7tPF2au9sFuNr6udv6yRL5rf1cstZ6gLtNgKyeT5m6EmvrQF8L&#10;P18bgdxxd2tPTDezABOGrs4/vxiPf5tjTHGRMw/J3HHyoN4p61tFOQZ1dw2I9jwR6bsv1BvZ3BXV&#10;3N43TJ6rwaR5+ZRckP+TB/uiR25UFWHIvX//fqVaG7QKrZzmDnWEiScA1fCprR84QchKTxNHCACJ&#10;8qC7SEMh2hEggq/5NB8JEPbqSsakITE5oHjMaMhMycyiowHQbPoWkIfM5BT6A2wB0atySNMHcRSE&#10;GET7i6wsw7rofFxGOgxLByEkawxHUWCpKr6WQE0Am2oQY2pSfQrac6mwqWdnHZ2DEjN16tRt27Zh&#10;nH8L2+b3rWqwzfPwouNFBSeLi0r3v3I85ZndgyLPMmIcEu00s7tp0LQ8L4g+3NEddbunPeD5edr4&#10;uTo3cTzciTatA2DvgK7eu1u6Oga6ZI1kP2+ov6dLM8fdoa5HwtyPhLnuCnFhV5v1GH0hAUDrbe0P&#10;z87gQDtWd3CALLUfHOAi3BbgA7wtsQv8vJ2buh7q4FWNjftPg/0NLtIZK7+9efuF+x7v6n2ok+e+&#10;Du5eIVURdzg6BDrb3ejqeYt3QIQ8M5drJUOSS2AboW7VoRpRBf7pp5++9NJL+iRM2zQCgXBCQBs3&#10;m5Cp9NbeS+O26CVAjGn2gjQJSKb8sEkCAhYzxBNDT6F4GGDSRyckJ4wyP0elo7g5kPw6xVCZJBQ8&#10;JlE+m02xCHm1j9BD0zsQyaZUIF3I/4rtdCLVgmC0rKB+1SkQ0BMkOwVakep/XawEFMihEQ46efLk&#10;jRs3orcNyRdJDdg4mWomT8htxSdttpIDe4+mDt85IOwsI+TBUfb4SMfg6vXPaHz2gVH2Ph293Zp7&#10;ghszMHZH3ero280dG+4cEuFlCPpYe2fkzeXBje3y6RJR6a42/o4Ozdzht7vDbnV2aOII9gdaR4iQ&#10;T7+AupaX2GV1Cnw/n3Fs4lzBge7gQF9bf3fELY6+Xb96cqZUa/i/4zjWgC7e3m2d3e9whN/q7tLc&#10;06mpp32TqmD/ytDG7vaN3VG3OAFbXr/Tqa8Y8JfA/g5xu92nTp3asGEDhqW2XaWOJkuYds8m7V4R&#10;UgAASTnXeHwQHTZsmI69//KXvxAguwFMGCASIbthQdITVnVNAk2GUNiIEVKCGRVLJIWQmCMiBOgg&#10;iCeSTcrRw7GpmBHJXrjTvIZB5bO6/NpSs0uE9OYI1a+aWaK78DVsSe1ui4HMqlWrdu/eXVBQoMNs&#10;VLcKm7K+QqF59C12OBpb3g8psb1aYis7uLcsc+TOmKjTNLX4aPuQaLPYi1lIOLa784koZ68QT2iQ&#10;rKnYubmzd4g8EhsS5n5S7FXPgG7u3m0dXQPt7TDX/b0t/Mw42XyVik2zEIUMnk3Y983OGOShflDt&#10;bhnoDQ50VYMtP2V/H07+VffVhHA6EX3aF+llTNGlqb2dP2MEquSRL65QTz9P28a+kEb0bu4B2BGR&#10;3qGRMp1OHrCFe4bo4hOmHAlEXTBuN67mZ7OfFNiqxlHdX3755a5duyZMmEBjpe3ScEGFgDIDPzRu&#10;WrmyRJsGbEiGTxKAllJKiyfMLrIQj5CSoshFJPBrsaRBlHPScBQKpwdhrxZOSgIar0fXXFRALQuE&#10;jByULCRjkwBHJz3CpubVXfj/UMiuXRVHt7JQArXCN6cip0k1NA2bxGOHb926Ve1wnWcqMNcIiAO6&#10;vA5S/SM2zmZe55Sd+3aWJf1x58CIM2bGmGuI/ISDxpYJnoPC3b1DK7s2Pxfa+HzHphV3tqnq100W&#10;fhoS5hoiC6fIHOmB4Z4+oe7utzrbB+mHygwDF9H7Ha4abA9gt5IeQcDu11Wo/q+BbU13hdVB0Z7e&#10;7Z1Rt1R08Ktq19gd4ucM8beHNq1q18TevomzfQBdWFX0bfIJkcFRgO0dYiaWmoWiXEPMdDTKjJX3&#10;W+S1kNruJw22TmiD7R07dmRnZ9OyYUlxwqcpQyawWXCSQNPQxCENoojX5g4JBNil3JLYQFH9gAo2&#10;FBiEXBRIMiVWc+ETZpeSTEZKIGzlqp2d9KQhTBbljbAQWUvYVR36JjElSRayUxM9LsJxicSnTHZZ&#10;p0MCjqgVI0FOTs6SJUsOHDggpNZQrUobX2IKS1HaxSVHxMkwG2u8VJAvzt+8tnjkoCMxEeUCtljg&#10;8mOPeSXLHRvmfaSd8+4WFXfecb5326p+XVxxUc4hkc54WVzZHhOF/ekyKxZ6Hu/qibqjKiSwvPqp&#10;2EX0foczYMtT9wDR9m0DXFG3obFlZst/B2zcEPNNH0Yf0lVFeXqH2LvfVh7WpCKiubP77Z5erdy9&#10;2jrvamu/q21lr1ZQXXVPaw8jcBKbldidcbJwpTtOroZbFqKTH7ThFv8Cp7PZfnJgq1h6+/Tp09u3&#10;bx83bhygqj6kEdOgadaqdU2zr9ZayiFNnL0EdBecEENAibXgIWyBrQIkmhFRStlUYBCORXoi8Tmc&#10;xScBLU3rppHEUIgesTbJhGtvfptYfQRh0lMUm4j2O2xqvIo5GxHC9GKMXxhg66wVpVp4rpm1Yiss&#10;M2AfElecD9i24qOMsYsLTiya/uqfHng/NrzCgC0rEBuwPUOiZPYYLS8mTH6mZlCNgkI1yWvV8hzY&#10;FRvlHhwlKWnZ/cM83Vs4QwMcwWq11kb3u50BOzjAxyi9tZ8n1N/Vo4WjX7f/Ktg4M/tVZpLK2jXR&#10;3r7d3I90cD/e2ds/zDswQtygSPeASGf/cNfjnT39uoppLaCGQ7V7UKTXfEsM3xsbLW93Aq3MeL8Q&#10;458o2Pr8TMHGZ/PMmTPobZqsqmgQBSFlVZs4AgO0eJAjXomilSvttHg4IaPSiGgaOKGnICXlEEkM&#10;CUhJaUq4kqxgK2l6XI6ldSCejFQMX3kjYAGGb1WVlMTjf4cImiavls+htTIqFKJSvW0OrQEtWTe1&#10;hIULF+bm5irStaUGbEJ5RmOb+We2gpLiV3dsej3tqVdjIj8b0t1uwK62gY3DGq+KjbSbWSi0fiCv&#10;iI06Fxdplx9vpV1qelkstW9XX1hzR9vGbhlU/3Cw2xiwGcR2CHDe3Vo+wad1uAi//4STNacM1TgD&#10;tjsG0uRza8Le0CgsF4d8lsyYMPLZFuxt48tiz/Js3PtoZ3evlpXht9h7tbT3ae/s1w3VTcd3CWxT&#10;W0QD1iZsnzp16uDBg4y34YRGT/umBStL2pQRIgEVGlWzkZKOADaUSWJIjyifBPDZhc/InJSa2OKE&#10;o5CGXJQMaeTiWMqVQqvl6CbxhLUyKlY5JCM76XXTiv+6SDZzLpTD0clIfTRGE2iAGN38RtH006dP&#10;37lzJyoavQ25hw8fhnOgFoqLSmRhQ5mmYh6M22SJlSOHSian5Q+9903zOodT5pDJHO8q82Bcfsih&#10;8cVEVQ6Stu6Liz4f0/2j2F5/je15OlbAczG8FPijHDTxRzv5ujRzBvu5gxXUi+j9DmfSt/L3tTZf&#10;FO0U6LqvrWeQeVPyvwM2KhrkasA2L2aK5SwTbBh+P8nwO8z1dLjzyW6eId3MgpOY39Hye5iAHSWv&#10;rNwX7OgYcLZdY0enwPPhTb58MITe0PxcdyHGP1GN/XXhFPCrqqpef/31lStXAhLNFx+WAEB1NTCw&#10;qTAgbOKzSQJECQQ/1CCskkUxgAFh3QxlSQzb+CQjgRauydjLJvEclE2OTgzlIBSoPBNDORZ7GqAc&#10;0lAsydhLgVqx2mkolrCKZuFYJNP01hHx/6FoURSLNb5582ZrDjn2DqKbDLJLbMcKC8psJbZiWz7e&#10;4YPH5k8rHHrf24OjzsdHyweJxIbsfrZf13f7d/3b4Ag7DT1W5mY4B0Z5B6Ggev7tyd6vjhr4Wtyd&#10;78bKlw+8MmM0zB3Xw9E3oqpnS1eoPPp2tjHf9DfTTr4VbzDGSVh7gQAPpnjbxr52jb2RzT2PdvQN&#10;DHfWNP2LOfxvOHmIWNu5hkY4rVfKjerGlvFibMfIKy6+Jzp7u998vpNfeZegs5G3nHukoys+utq2&#10;r+0UbBwB61g/RbDR2BpwOBx/+9vfNmzYkJOToyQrcsADBoqxNnEaN0JDR4cjhCGELKQkkk1FhTC5&#10;yEvY6iDwn3nmGXzlX1NSMqJl6qHZi+hBCWgCUmoWhEhF1CQU0YwIhWhKrYnSi1ACBWoCwhqwavsP&#10;RZORfvz48du2bQNjsb1ttry8vCNHjmi4WCablhUWlMojc1t+UUHpsrnFf+mbFyNvU6OlUR2MGz2D&#10;u6NtTsdGnDULfdN2jXYSU9w7JOqLJ3u9+8cH3omN+vsQWUvE/kQXx8PtxBC9v11VN+xw+SyRS37K&#10;/h5gt9YfwAzYouT95WPA7Ro5et7u6d/NFyef8vzRwEZjX+Qwxc2LqIorAZkVxzBEwDaf0X24vfu+&#10;YE/vdp5HOnsYkA+OkjXeLoH9zaIaW30g/+yzzw4cODBr1iwdAEOL8obQrC1IaOXEkAY8SECM9gIA&#10;RrwmU9JAiF34WhQJlHZVrQjpiWcvAZJZuwiQnXjNS0Yi9Vj4WrLWSoVINsmrPRF7EWtX7ToQQ1jL&#10;t2r7D8XqI+bPn3/o0CHB+OsiD9GAu8RWAvbFB/cWjxtdhhLWRf/lyxtmznP128XScCXGfOJXFicb&#10;0tX3ZDf7kLAvn+zxWVzkeXR7v3DXnS3tXYOc3ZrZOzctD/G3BzdG8braBP4Dqms7+aC/zE5RsJ0d&#10;/SseDPYMCv+Rwa752fkrp5Uxv1rB+VdksikvukX5Bkb4+oX7+psPX0uMpK85hRp3CWwR6q9Ia1h9&#10;zuXDDz/csmWLjrohAaFZKxI0bqUagQ14szYJawwUEUCIJBckA5sBrdpaJqB4K674HAghXvnR0shF&#10;30FKTWYJJRBp6lU9g52A7iIjh6BkczRRy9jqlEOAQqxkCCmJpCiOWB31naJ5Z8yYsWvXLqValTY+&#10;opuFRQWyjgJjbFlToWzLhkMjBpTERdkNyeVmRgqtTfR2jTODyajKuKgKDHLa5dAILFJ6Afks0UMd&#10;feG3ukL8nW3lVS1vSKBMQWmLOW3e4vjHVKuiFqqrXesAd6h/ea/bqwZ28zEoiP1RTfHaPz5Xu2o1&#10;rmTK6+XyeRZZhtH8ZE2krBjlxg3GRckqaEPkqfgF7hLYIoJ1DdgquonqPnv2bFlZ2bp166ZNm0aD&#10;BgBIQAggQKKDW2HL6E9IU19xUiEjWUg5bNgwjHYdDBNPGgLEaHp8ytSAKlXFm0hNLGAZIR4hnuzV&#10;UTU6n3jC7KIQLYd4fKhmkzB7SYZPSgrX3oT0UsT3EPJOmjTpxRdftCaT1v7RS6g2D9NsthKoLirO&#10;Ky05vnHN4WH9SmPC7TTNIdFV8ZEV5gNabnnrWH6e9WB+x0Q4+oVVPNShvHcHe59Ozke7OB/t5Hqs&#10;o693e2/4Lc62ATIDtI3MyvK2lhljPpkQanC9GOOvO2N+G10tM8yDG/taBbg6Na16qJ2Lgat5AUOm&#10;x/xYYBt7+0JnfuVGCctCaHR/WOARdjF2qsn0xka4Y1DRMsNULHAxeb725M+o90tg12hpK1Dbd7lc&#10;p0+ffuONN3Jzc1HgK1euXL58+apVq9asWbNx40aa+IoVK9BgNHoIAVoIREAFBpRbxUZhVvVLAgLE&#10;aEroIhKBPXx2IXQEpEfYq8kUWkQDUEoJHAU+EY1HlFV8eCYjPptKuIU0PmHK1MORWPMS/91CSs6d&#10;S2HBrDyXGCHApo2xNdraJgshlZWc3Ly2YHi/Y7HhIO0zayQ4Y80szqHRNDs7xnlctKdvV8/drd1d&#10;gpztAzwdm3nCbnNH3u4Kb+roHORuFyQvcrTwd7cMcrUM8rSSuSXu1gEeeRXkawxfsKlOnpYp2FDt&#10;la8aNnH3bC0/GsfLBGxX3I+qsc2PW/L7luUUbLMgjMzhgcy4qKr4aAYsYt1wDYV2WVDFNziMwYuP&#10;7sn8QHiBuwT29xUlvKKi4syZM6dOnQL1c+fOlZeXE4NWx2inWT///PNjx46FIngDEhggoFwh8ANa&#10;BKBXIVew8QHMsCyAsVeRY1Pz/uUvfwFyYuDKIpMAu0hPgGIJkACxYNbExJMXIY0ht3oogU8ySsDX&#10;Qoj8RqmdBT8nJ+fll19WgBVpDdSWkuKSEqguOFpaUlJWXPLS2uIRTxwbHOGIj3QNjaTteuLDcDQ1&#10;WWNwYLTrkUhPzxB7h+ZVIf7u4Mburs2d97ezP9ql8tFOVQ93cNzf1hF9u71DM3vbQJfOSGktP0Sj&#10;eI021tetv93Jr9Z+7pAAR+em9rDmlVG3Vj7YztU/zBcb7cOmFWwiwMNb22H3QlRtB0ux4mqsZeNA&#10;BczizdvU8XQTYFOdvhqkaqtYlCodh4TZC7S63CJlyvP/aKf5NdtnyhfjJVaeRHjkt64Ib0ykZ5C8&#10;/lWFyW1+zfbhoBo3INrbr7t3YLQ8P39Sp6BHGcjle5pGh0uV5NRiI90DuzMIl3l+cVGuQd1PPZvh&#10;rTjv9fhcbq/T63PTho8fP+5wOKrb+k8KbBXOFKneqLWJ0c51+fLLL+n50OEocNCCTMhR6kBLibXo&#10;ZRfaEh8aYZsEyphyTkrSGFSFcM1uaVf0M+UjWpSqegVVC1QglUaN1BgVIjV7bR2OELhI2KvpdS/p&#10;p06dunfvXlXXKtU01xIiSxh0FxbaiguOHS3bsOrAM0/YZKqJTIe0x8n3a11DaXPhMuF5UKTv/lB3&#10;12YVof5VIY2dXYI89wb7BkRoSplrNSDM3TfMc2+ou0szV6ifO9RPnmnLe1p+cGt+waqtn7/mSN/e&#10;3xFxixOr/olu3n7hngFQTSsXRYdKdMuLZVjjtV3NVzj1obQGlElDsgRgTyx580qp0itTuFG5MKm9&#10;gyH8K10qyXBSfrz5ZZ6rESO/Y5vORZxzsPkEclx01eCal94of0i0e2i0Y4hhVT4kQFGMqKl8FMNv&#10;0ckyb0f6lOqjmNE4R/cRKT+bUQ1ZucE9lLFPN6x37KNTc9M9VWecHi9gu7w+z08abAVYxeD81aYl&#10;ROoi6p988smBAwdgAPCgAtIUWgRuIQQ+oRFclS6LSfZaYBPJXs3IJj4J2EVGdLiGtRwCgEdKJZ9c&#10;JFZo8YXgmhULieHobJJYwK0luusiIdICXrPPmzevoEAmkynViMJcW4oKjgJ+SWlBYdHh0rLC1Sv3&#10;xT98ZFD3ygEyzbvi0c6Vj3V2DAjz9u/mfaS9++5W9q7NK0ICKtr4yQfAuzTz3hPsfUymUroHRnj6&#10;h3kYbD/U0dOrjbNDE3tbf1db+U44zpjW5sHYRSRf5Dr4lUc0r3ogxDMgwjcI3RVWKVZuuBM3JIzm&#10;DhWeQVHOC1yEa1A4is5M/JKVA70xhiilVE3iQeGumEhHjKR3DYhy9cenD4qgzt4B4Z5+Ye4nujj7&#10;d/MMDPMOksTVjk4KN9C4AeHiYru647q6B4tzDO5WMTjs/ODIyrgwR2xnZ0wHV0x798AOzic6lT/W&#10;oeKR0MqHQnAVfULKHwo937d91YCOjv6dnI92tj/cqeqhDlUPta96rKOjX2dX/06uJ7raH+9W2b9b&#10;1cAI+4DwygHy5NIdR2UivP0jzs5K9ladldmXbq/H65PlCX7qGru2oKUtvAX0mkVRNYbLxMVasmTJ&#10;nDlzJkyYkJWVBVrwps/PQAtOULOKKwKB8AnVyrm+QwZIhBHF0hAqD9VIT17CVi6EZOxik11sArnG&#10;k5ijKJlaB81oEfsdchHYZF++fLnS+21UI+bJWWFxaV6hLS/3SMnkLNtDka8+0L7yzlbu8OaVnQId&#10;HQIqOzZxdmnu6RDkahvgaB0gg+eWgb5WgV7zboa7Q4CzY4C9Y5CjcxNnpyBX+0B3SKCvdSBpxLUK&#10;9BDGfZ/fuloyJmeYHeQNbeLp2NzT7XZfeAtnGAP4O9w4CdzuirrtAtf9duedLavoce5u7RBHoJX9&#10;nlaOe1uLI3BPK/udLRy9bneSMuo2J+ZA2M2cjqtTM3enZp5Ozbwdm3raB3naNXG1a+pq38zVobkb&#10;176Zu2sTb43zdGviDmvi7nBzVYfmjo7NyCtvYot/s7PDzST2tgvytQv0tQug5u4Qqb8vpImvbZAv&#10;WB4feojv4O9tF+gJbuJp08zVqom9dZC9bRMnB20f6GrfhGvr7cyBmvq6NvN2ucVLPaNu8XS9xdHx&#10;lk9SnrafO+vz+ACb9vqTB1vYvVBRa4wlGgneuquqquqzzz5De7/xxhsnTpxgEH7w4MGVK1dCILyB&#10;CnSpIU0YZuCNTSIVXZIB4TPPPEMCoCKs0Fr6WeEkHi1NPDH4Sj7lE4kQID0xeggCmoaMiPBqRDeR&#10;6u0aIUbz6q5x48atX79e7XDLGq+mubZghhfnFxQfKS6zbd1mi+3zeudmf+8cVAmuGNuh/p6QwMrW&#10;gWfbBpYHB1QGBzpaB7payCMxA3aAu7VZBcVMQcHqJuxp3Vj3+gz8MrqWx+Oqrv8R2KYL0GTuYH93&#10;KLwFVYUGOEAiJNBNt9I2sKptgP0iF+wvkSGBDpyJqWobWEG1a1xF2wBcpeQlTYATU6KNv8us2aLd&#10;jYezaMvY3s9lHAF3KIYGNQn0tg7ytm5CX0Nv5WoTeL6NfyV5g/08wTK+8LTz4+jONv56gvLwvy30&#10;+km4Db2bPFnwBcsaMj75MV8WgZLX1NoEyldW6RPlWI05ojeksTcUJ8u8yUFD/Z3tMHOC3K2afJbw&#10;pP0sYDO8Bm6vrOFrwP4K3p8c2FbACteWixKoXLTJJYLzzZs3T548GVSAVp9sqcAhoBJQsGfNmrVq&#10;1Sr9+vfYsWMZuoOZJlDSCBCjDCuxZKRAfOIhmTSIJqZAkpH9IoAV3W+U2mATmDRpkjXb7DvAZqdM&#10;ES8tySssmz3zUGTLD0Jvcrf3c4bQ/vxcrfydrYO+DG12rl0TxtWOUJqgYOxr7+cLERtbOBEYaLWN&#10;aaOycjAQGjKFYVLK4keyXJmMsYVw/BoM1CnztH7StwzwtfT30mWAU5sAdysIpKFLXjPblDRBQst3&#10;O5K1wDfdCp2LOEyMIE8bygyUo8hP69IfcS4EZLAgU9nNsmqtG4tr01hQpP+6PdBze5DnjiB3y0BX&#10;qwAuhYuKtQrytQj03ubvu7Wx546bnLfc6Aq8wel3g9P/BlfQja4mf3AF/NbR6NqqRr+pvPE352/8&#10;9flGv67yv87R5HeuZr9zNf+to/nvnc1vcN/a2Hubn+92OYqQD9jt/bztqUxjR2uuqp8jpJGntZ+7&#10;TdDno4c6y8+LFX4h2FXaepGftCn+T4tervfff1/XbwE2Nc4hR7UueAM8MWjIPXv2AM9WI5j0MKaK&#10;V6ElPYktux3R3kG1OpvKMJGq7RECxCAX4f2NooVwLAIUAtg7d+406FYjrf7XpMhWXFhacmLNyrL+&#10;vYvaB37RrjG60d4q0GWQcLVsWtGmaWUwY2YxxUUnQ2movzcUsxM2zK9T8huVLELsxYoWfmj9/p4W&#10;jZ133Gi/4yZ7q8YuMzm0OlnNkmYeIV8w86BCUVD0Du1kdTScLE4a2sjX7iZfe/zGvtDG0jXolBXt&#10;JkxGcRpZ20kfIVNiTBhDwCyiKp8iF4yJxHehkMUYwQ9whbDXn47MHRJATYwqNufFpkYSpkqo09aN&#10;Xbc3cgT9ofIP11X9+mrXVZd5Lm9YeflljoYNnQ0auhrW91xW33N5fdflDTwN6rkb1HM0aGBvUM9+&#10;WV2Jv6y+97J6nob13A0bOHFXXO656irvz692/+o3Vb/7bYXf7ytvvcnR2s+JnYJN1DrQ2d48a2wd&#10;eOpPsd6Kc4Atg0caJGD/dH/u+ncJ10oDXNNz58699957qL5XjGzZsmXevHmgDnvoVQKox3fffRcz&#10;HnseeeGFF1RFK3Ikg2H4B1dUNDFKO3mJtLAkGfyTgBg26UfYJIAQ891CCZZP+okTJ+pvXQq2SjXL&#10;tcRmK7SV2LZtej3+keJOTd/BtpRlgLG3Ax23+nub3ujz+63rputdja53Nb7O43et1+833sa/8fld&#10;K87f+I2v9d34K8/vf+H+3TWW81x/tfvaq+zXXHYed91V9t9f42l8rTfo975mN4oL/J3X/3qP/29d&#10;TW9039IYrWUs3gBvKxQmmlPoksXPRNsLh+LEClBn2e01KtpS/pYTnSzLFYk2bkNXEugCGCGW9P7O&#10;VoFVLZtwgp7bAzyc461+3uY3eW9p7LrNz32bv+dWP88tjVzNb3IG/cEb8Duf/299N13nu+E3vt//&#10;ynftLzy/uPz81Q3OX1WvqmHd8/Ubft7g52/W//nb9X7xTv1r3qh/zcn61xyv85vjda47Xu/GE/Ua&#10;l9ULKqnfvKxO89I6QcfqNC6t8/uSur9+te7V79e7/JP69Soa1KuoX89Rt0F5vfpVDetXXH1Z1W+u&#10;tP/2l57fXee78Xeexr9x//Ya+3W/+OCJh6tOn7kE9r9PuFD6gE0D1bFG2HQ4HOXl5WfPnv3888+/&#10;/PLLU6dOcT1dLhc+kadPn2bEvnbtWtXYkAa9CJuQjPkNsWyyC/hBnbDCD9LEKPPKp3L+/cG2BAuC&#10;CijYNQx/A9hFJQWHDpemjcztdPOx4EZVmN/o29v9PTf8pvIXV5z7ecPKq+o76hlHK6xXz16vXlWD&#10;urhKXP26VSbGXq+us24dt3GealfXXa+eB1e/nrteXReuYb2Ky+tXXN6g8ooGlZfVr2xYt6JB3fLL&#10;6pdfeVn5z684/4srzl9zxbk//OJc0G/tdzSSoTtDX9S+eW/kK9c60C32vHEyyDfOIryGc2+wn6ut&#10;DBBkcqu8VRbkbn6D86ZrXL+92vGrn5/75dVnr77q3FVXnLvisvLLGlZe1gDGzl/RoOqKhvYrGzrw&#10;L29gvwxN2+D8ZQ3KQc6coKMurg6q2Newrrvu5WfrXfvpVc3+fnX7N69q98bVnd+6ptvbP+t08soO&#10;pVd1KftZePHPeh65steey+7cddm9Oxret+3ye7Zdfuf2K7vvvSo8/+ft3/jZLR81+OXZ+g3L69Wx&#10;169bXr++qz7XSsqvrFvXXre+q059rq29Tn1H3fofPtDb/qV5eHYJ7H+ncLmsgIpFu8brmk160Yn8&#10;+9//rlPcvvjiC6DKyclRFY3ArYKN6saHWIQACXTUzSYAq+qGTHzSwzl58Wtz+22c105D3mXLlhUW&#10;6hfwv1Xyi4u2bD7e/97SdoF/b9MII9B+q5/jpmtdP7/M2RBjsq606Tp13XXquurUU+eUcB2PuLrG&#10;1fPWqeeuI82RvQSMq2fi6+PjJHtdcW78eqBeD/Jpyl7jE+moX7cS7P/w64pmN7haNpanWa3NE3Kz&#10;WmC1w2jHWWBbbNeOUSeJZdgsFrg87WvivfE695V1PQ3quOtLJyV9Td06zjp1TJWoDwjVoxraN7nr&#10;1PHWq+u7vI7rijruy+u4L6vjbVjX16COr0FdujZPnSsq6gW9dmW3V668b02D+7fUe2BD/YfW1n9w&#10;Tb0H1jV84KWG9+5ueP+2BvdvrNf7xboPbqr34BYC9fusqd9nXYMHNzV4cEODB1Zfee8LV7Uvqn/j&#10;u3WuOMPp16/jqV/HV6+Op14dKsY14bpRMXxv3fqf3NfbceoS2P9G4ToqvQJxTaC2TwJUtOwzwiaQ&#10;QxGqEqhWrFixePFigEQbg7SSiSjYSiYkW5PPSaORCqf6COn/CbBJQIHz58//x2AXHVs4z9Yz5K3g&#10;Rudb+7tbNnE2ucl7zRXoWGe9eqpJ0MDa4r20eONgwF4H4OvBvLNuPdfXnDLv1R5BdB0dRD275KqD&#10;c4I3UNWrJ40YhOrVcdWvU3FFg4qgRt4WgfoYWd7Ebm2edelQHCdDawz1Gpu8FsYXOBNZrboJt8IA&#10;aeq84Tfnflav8heXV/32Wsf11zqvvKKqQX07IHFS4qikVJvaipPuRqBy1a3vrNvAuPooUnu9hufr&#10;/ubj+rcev7zH3ssfBNcVDfusr//I4ob9n63fb0a9R59r8PDKeg9trPvwqnqPLq/70PI6D75Qt8/a&#10;+n1W1++zoV6fLbi6D26oy+ZDqy57YMtl4Yfr3ZJb95fv1L3sS7kgciW55rCNmeMQu4DrU++T3r3t&#10;Z87BNO3rEtj/DuFCWf5FASuMaNiKxAjfu3fv9OnTLUqzaj5RBOEwjB0OchaBirTa3lYkmwibCEir&#10;ziege5FvBJtIqwQkOzt74cIFgF0ib1oXmQXDZXWUIlmu8BiGufnUnu1w/onsjD1RLT9shz4M9LQM&#10;cAVc773uZ65rrnRdfaXz51e4rrrMeWXDStxVl9t/doXTOBfuystdVzR0Xd7QeXkD52X1nZfVrXZX&#10;1HVdVc/9s/qunzWwX9Wg8ueXVfz6avv1v3Zfe437lz9zX32l6+eXu69o4L6snrN+ncr6daoweq9q&#10;UHHNleevu6biZj9PyyB5xmZ+MZLn51AtnNc8DBOwJbIaafS55YxWN2yLGq82y/XZeItAV9BvK276&#10;hSPoeleLIM/tge5G11f97ldV113t/NVV7msuxzyxX9XQdWUD9xX1Xbgr67uvauAhcFk9F1q6PkoV&#10;QwP1frnrskYf/6xDyc967brirpevvG9bw97bG/R74ephi36ZsPjyJ5fUfWxF/QfX1n9o5VX9Vjd8&#10;5IW6D6yv12dDnT5L6z3wIjq84f1r6/de0aD3mnq9t9R5aHX9Bzdefd+uK4Nt9a89Xrfha3Xrfli3&#10;3hfGIJcHbw2BXEz0Lx6633nmrNvr83g9bhraJbB/NNHLO2/ePOiyCCQAnDqutgRWiSSgDOvEGE0M&#10;7TCPqNFOd4Ce16K+TbQcAvgMAZ599tlVq54vKMg3H7gG5Pyi4sO2kryiouPFRa/JtHH5+kfpobwT&#10;SQn7ut32YehN8kMuQ9M2jX2tGvla+LtvbeS5+SZP0xtcAb9zBv7O2ewmV/NG7mY3uZs28uCCbnQF&#10;/sEZ8Hun328dja63Mya/8VcVN/2q0v/X9qBrnU2udTW7zt38d+6bb3Df6ifPqG73d9/h5761MQW6&#10;G1/ruOGXlb/7ZeXvf1l5028qA39bdUsjlzxCq5nNYjn5qVycRTLQMtKWXYyc2zRxtwkSnk0XIL+l&#10;t/GT90PFkq92souxOuWYoqrfS2np72np723h772jsff2m9y33eCiqk1/525yvRv4g65zB13rCrzO&#10;3fjXrut/Tg8lHRZs16nvrIeq//XpKxp/dGWzt668/cTlXfddcffmK55YdlnfJQ37rGl47/aG9+2p&#10;d/+myx9d2+DRpQ0ef74uqvvhF+o9tK7BAxsaPoC/uiEm+kMv1u27sf5j6xrcs+IXvZ5v1WNL1247&#10;bm1qu/bq1xrW/bR+XW8DDJn6zvqXocArH77Hc/osqLq9Hhf2OK3r+PHjl8D+bwuXV2wmj+ett95a&#10;sGABoMIbsKkFjk/YMsvhXIklhmTKMJuIGvBgj7pGrMfjQvC3C2XikwwZP378mjVrCguLi0Rnl8mb&#10;1/LVa5k+KsoaG7w4z1ZStHff68Of3Nf1lrc7B9o7+tvbB1S1C6wMDTzX7pYPgpt+1lq+4CFTUOSH&#10;JXnaLDMo2opiVA2JkvfiWgd67xDnwW8R5G3ZxNeqiRcnz7pNgmD0ML4+3NafqUkW6G4VJJSaJcfN&#10;C9uGz9pOfycTJ7paKhAihjoqXX45l0ff1KexzI0J9fe2C5DFTEP97SH+VSHi4xziApwh8qOa9du1&#10;TAiTg5opKFIf6TJQ+/JwrlWQq1WgvWVgZctAR8sgOaOAG9zX/7L851ecbogCZ0BRr7xug7N1Lz9d&#10;94ov6v7yg3o3vl+/2dt1m79VJ+C9uo0+qHvTu3VufLN+4/fr+b19WZP3fn7bO79ocfL6uxZed+/0&#10;6+6ZdOM90264e+IfHhj/+3uSm9yfeM/TM6cvOfLippOvbH9//YZji1a8FvOn3X/wW/vLazZdffXL&#10;lzc89vOfb+33cOnpU06f123mngnYlzT2jyNcYYTx9jvvvPP8889DGogCqpJpqWVg1kh8SIbekeY9&#10;E/BGLPhrpyTA5rcJiSlfs0yePBmwly1bVlRUYr7IhUNvI4J3UVGBLIlUXFhSWrht01vDYgof6fbJ&#10;o128D7X39m7nuS/EdVfbs1HBxyNavR9+m6NDoKyPDzzym7DYw/ILtvnsloFEJmCZX6Rk3pWZbmUe&#10;aLUM8NwRgGJ0tfazt/WvDPWraO9v7xDo7BDgbhfgDmnsbHOTPbixvJsZ3IjCXe383B39PR2D3Be5&#10;TkFusrQH18aOkEaOkJscoY3soTeJa9/Y2dHf1TnQ3bWJI7y5I/o2Z88WzjtbOu5q47w72Hl3G5fl&#10;7mzl7tHCHX6zsxPn4lcV6gftzmA/exs/hyzG5ucyv7R72prnc+DdJsgV3NTRWtiuahXkpIe6xd8d&#10;8LvK3/zSec3Vjp9dUXV5g8qG9auAvGHdCpRqnQZV4upV1q1XVb++eaBQ93y9uh/Xv8x2/R8K2nQq&#10;HZSyNXP5kfFrCofNfjlhzvbs5bue3Xj4hV2F2/bTx75WajteUnSstLSo5Gj+/ryCeYtO5ox9dcSI&#10;N+7v+f6T8cdmTjn++msfVFVV0KY8Hrdq7Etzxf/bokirj3z66aeoTWADXXgDPMOgBFQ/42sMAagG&#10;XbBXgEmDKKiqvfGJMcm/VTT9kiVLpk2bNnv2rEOHDkN1UWGpzYZDdTPSxgqHdlk/vLTk+IIprz31&#10;4OuywGh3eaEiJto1MNLbP8LxaNhfHw//8rEu3u63Vrb3d7SVWVDyNKu1TKiUWZlm5gZq0C2a0M/d&#10;rrETFyq7nME4+fWYXZXtA8sjb6m8u5XzgbZVvUMdvdu572vr6dXCFXmLPUzmYzvDmlRF3Vx1Vwvn&#10;/W3cj3Tyft091N7TO9R5b5uqu1tV3NWivOft53vdUX5Xy4p721Q+EOLo0979eBdf326+ARG+gZE+&#10;+Y5vlHdgpIezsNyACJx8Ro/0PW4vj7qVKtnDmzm6NrV3aebs3NTZMchBzUOk/8IWkN/SW2MUYOQz&#10;FvB3t/IzJn2At0WA79ZG3ma/dwVc5/C/1tH4145rf+b6xeU6Jndffbnr11c5f3316asv//j6X7xz&#10;c1BJn8d2Zk7atn7Lwf2HD2zavHXt+pdWblqz89CRI5hRxfKabImsIFlQdPRQfsnh4sKTtsKyo9hT&#10;hceKbcePFJbuPXjicN7Jw7nHd+x86e+ffOTxuRlnA+/Ro0cvaez/tnB5keoNs1leXp6bmzt//nzV&#10;qIqfpaVhWPCtmYUG3oCtzEOy6nNV1yTGJ6Wi+3WhBN2Fv3r16q1bt27ctD4396A8J5Nv9xQXFjLi&#10;hmvaE3F5tKSNq0tH9jsRH30uNqIqPtohr2FH2+PkdWLX4O72+O6u+GjvE52csN0h8HwwJnpTR8dm&#10;9i7Nq7rd7Ay7xYXr2tzZ7WZX+M3yHXx1kbc4o251RdxWFd2i8p62joc6yPex5R1m+SaGJzYaJ9/B&#10;gr2+4a6+Yc5+3ZwDwl3m9SyfLNB9oZOv20VJYHCkrIsUS9cj3w+STwjh5F1I+c6GLi1EwHyYOsJl&#10;1hVTJy9XU4J8KFO+2u2Lifb1DffK+2ph3r5dvU908z3axdeno6dXa3v4rY6OQS6xTbBB6MLESPHW&#10;WP5iwLcNpMNS55LBRZCs/dTyRs+tv3fd/gdny5vK2wR83LnD4Uf7bp40NX/T5lfz8t8uKirbvOml&#10;pUvnZ6RnpqdmZWdmTBqfvXDO7B2bNpXlF9gKZDn3Q4WH8soKZOG5ooISuuCCE8UFhWUleTY2bfm2&#10;krKXtu598923BWxftSnusF/S2P91qQ02wngbw+ntt99ev349FrLiDaXgCoRqlhMJlkQCM2F2KcbW&#10;MBtfxdLwFKIBSyyq2TVv3ryDBw8WFhUUySfs84pkNfGi/PzcI4clrqggD0Wxc8vR7OElg7t/ZF5j&#10;Nut7yHvL9tiIykHdKuNk7S4fSMRFup/o7L23jb1ny8p7QlwPdvQ+3NnzaBfXo13dj3ZxP9JF/Me6&#10;uvt2E/eEBMDV0Tfc2S/CNRAO5WVmXY7TrGRQ/T6zfPhGnSzcKSsHyTvSEn+hk8UMJJdZsaB6CUF5&#10;NzPOLIRQ4+Q9Z3nVWV/DFidrKtRynB19BBUw6y5E+QZH+wzzLlk1Pdo5KNrdP8rVp5Mr8jZ7iF8V&#10;NkibABlcyITZAJm+xlhDZrPJeoxQzVBcnhG0DvIFyxe8vW2bfNnu1rLoDsXx/U4+O/21bVtP5OUe&#10;3fvKzpc2rl+/avnUSZOT01KSMlLTstMwxrDNMjKyJ0+avmvbK7Yi9HYpoyNZoEpWssGYKi22HSsq&#10;lNXey8rAPvdIwZE9+/MLSkrOV1VgClpgiwIxLe0S2D+mgPfp06cPHDgA28AJq0Crj9YQSEZdq5YW&#10;BW3EohTRMJEkYJMwIjTXEmI0JTJr1qw9e/aIri45bCs5UlRky8/P37d398H9RxjOoQp2bS2anFwy&#10;9O6/ipaWVQcEAFm4A80WUT6wW7ks/S8kGFWJldvVM6ibp3plElkqoJol+BdHmmhPXHf56r0s8YPC&#10;N8uJ0lOA01BA0hVLhKVaTtcbkOMq+Zbure0U5tpO4rWE6v6iphyLZCumJh7UFXuzCdvkMmsbPCmV&#10;ZADiHNTd06cD5oa8TAbDrYVqBdvVFpgN6ozDhWo/d8vG2Ofu1v5OeQPM/3Rk6OspSflz5x7asfNo&#10;ScmrxUWAXbZowfKc7LHjx47LyZmQmIq2zkrLQm3rpKOMzMzshQsXF+QXlRQzuC4tkWmB5idJgLYd&#10;tZUcpQPOKzz48o6Ni5bO37Bp4569B8qOnXA4XBUVlSeOn3BeAvtHFy44VJu74D1z5sy6detg2Bot&#10;q9WtZjmRhEfULM/CXqXXUCxzy8kC2OxVtoXgWqKR6mP579u3j3E1GkAMPMbWBSWY5YX5h2wFr+/Y&#10;XJL5TEF8rw8GR1XIIuERrvhIp1kwRPCLi7DHhjtkxRKFR/jx6UojuthIfLh7KDpQviZZHSBvbLQj&#10;Llp4jgsXRGVNpXDX4DDBaSi5ZA3j7wL74phvd6rza2XBl95HnVgf0kFc4ORc5AMmHtMlSSFDqVW4&#10;RxctkWVVonyPdfVF32bvEFAV6u9u3RhoxQhXsIPlUwcCtrzgZSa6tm0iD/lhu1XA2bAOB2fOeLOw&#10;tMR2LL+0tKwo/1ipzVZQdGDWs5NS0hLTszJTxSbDEM9IS01LSUtDXyczbOJGZaa/8spuo6XlPRxs&#10;qGLG2zY6YVHfh3IPL1q8cNKkcanJo8flpG5/aee+3Yc+fP+j8nP6O3aVtiga2CWwfxyxbgB4u93u&#10;o47cj4sAAEHmSURBVEePTpkyRbnF/AZm5RxtrP6oUaMs7C+iV7kFbNXn3yiacdWqVXl5eca+O2kW&#10;L5Sv25fIogqlu7cVTkjMi7/zzbhwu2gws57Z4KiqwbrkcDjaDF2ttBhyotDAZn0SVKUww3jYFRvh&#10;jI10xokpK6vqDkZds0sGt/QRrqFRZr00g1lcuNOsQFhTWi1nVGgN7bISoPB/kZPlwS50VnZ1YixE&#10;ucRGoDLGyaJOURc4A7wcAqRlfIEL49AY587B0a6BYZ7HOnp6tvB2DHS0bSwLJ8u7oiAtPwGYFdG/&#10;AtvbUh6bu1qjwwO8DMLbNvnbH5/amZv/TnHpIUbLRYX5pUUnj5Yef3nr5vETMtOzUpIzklMF7Yzs&#10;tAy0dQp4Z/N/Wnp2+qRpkw7kHsgvzi8pLabzRV2b92sLzMKSx17asisne1JmGh1DOqbaojmL8g4U&#10;5B0qOHPq7CWw/1cEpFVpE66oqDh06NDEiROhGj6hWgVVDJBAO9IskAzDKoZWGYoTJl6H4qRXgGuL&#10;JsjKysrJydm4caO0kcICW/Ex+XqmmVRqKy47tPe1mTn7n7r3PUxuAUPW/VSw7YOjHICNpQ0AxggX&#10;HkiD+R2DgR2Nk4degyLdg6JwHnHR1Y5BLxDqStp0Af27OZ7o7BwQJoNh83yLLsB82e9CJo15bMJm&#10;JSPMbDWkL3TVyWo7zS4dTS1nqfGL4q1duuaZscPpHXwxkd7Hu9l7d6zs0aqia9PyUPnFW14pC/bz&#10;yAMzM/vNWOC1wBYTXebnAXxoYGXbwL89EP36qlVlDJNLbEdKS47ZSgqLi/L27z80f+7y1JTs9Ayo&#10;TE7PSEdXZ3C78LlH8n/K4sWL9uzbI/q5pMh8jEUmDEnHK/epsLT09enTF2RkjEtLzczAgk/NGZcz&#10;IS83b++evcePHy8rK3M4LpniP7bo1a8tDLZffvllIARsVLdqaXxigJYw9FbDeqGoetde4OtaXW11&#10;BXvFihWy6rDMLSssKsQaL6bxoU4WTTv2xwffGNK9wtArT5vjxJCudmYdXJwPOGPMY2TCMcZ8rTZi&#10;ZblPbHVvrGAshBA241VscjoCGPYOiPTdHewIv6Ucy/a+YNcTnYVYWdxPHoNd4GQFX7HbBWwzeKb8&#10;ryqjrjbPlrsQYKmwHELqpo5e6SKnWcyJyOKh3r7dXPeFOMNvdbVrYixt/6pgf/MYrNrJ9NXWft7W&#10;tcBubablyIO0xt6QxvZ2TV8f8FDB0uWvFBWeZJxjKyg5dKjo5e2vrF6zacbM2ZlZ6OYxmRlJ3JLs&#10;9BzM7tSMjKTkpDQGW6MSxmWPzT+SV1ZaBskysOaPsbV8vZguGLuKbuLk7GfnJaaOSssanZqRmpY+&#10;YVRSwr5DrxTaCvbseyUvP+8S2D++6NWvLRjk77333qJFi1QPg6ia36hrwNZRt9rqgIqQBtSJ1Hhi&#10;6AUIE6kJFGwNUyR6fdbsGa/s2WkrLSgqFqVNuykrLd2xpSRhUEFc1Olqo1SYrJSFOGU4LS4Okg3M&#10;jDnFAo9gUCpoPWUgjItwYqLLYroRnoc7Oe9v636iizxhlidk4e4nzWKD6Pl+YZ5IgPFztGvk7BZk&#10;7x3iYJQrj9n0+Zlx2h1Um+KmMqaPMEz+EGfKqc5rsl/oBGbOy2WW6ccmr4rr7qLfebCdu/ttFZ2C&#10;ytvDbSP54ToYbuXXLB8qWh6DB7pkBSWZ0FrVOrCidaA7WBZOcbb287QNdLQLcLZrfKZ3jx3rVr9X&#10;UHoEfbtv3ysb1q9ftHhJzthJGRnZ3BVuV2YW/ydzg1OSUkYnyENRbm56asq0KVM2rFtfaub/iXoW&#10;KYFtWf3ZKG0xr4psmzZvTkxOyMxOTUlD52f/+Zk/r12/pshWiBXGIKs2vJfA/l8RbgGW+d///nf0&#10;9qRJk2AV85u7Dq6wilhsW+gaqKupVs5JrOmVahWzSatKnj59yu7d24sKUQj5JSXHUNp7dhZMSM4d&#10;cvdbgyMdRks7ZBArVF+sA0FCPvUark/LCJgleGUoK8sPP9YFhezq2ryyg39Vr5bufujtaBI4hobJ&#10;07K4SEffcE/3O9zt/JztGjmibnY+0tEVF60rB4NxtYF9AX7/OSdUM+JwCtWRMnZ4vKv77raurs2q&#10;Qv3sIX6ie2U5JKOWzRJoOEfbJm5ZcU3VdZCLTZlqKka4yyyldrat36c9Q96dMe1woe1kfmHeS1u3&#10;TJ8xjZvC3ckCRCPm0bfcGswrds2cOXP58uWbN2/euXPn/v37lWfzFRYRwpaPTU4AIdmECRPGjRv3&#10;3HPPLV68GBNs3rx5WGH5+flkvAT2/6LokBs5e/Ys92nKlClAi8bWpkA7gF5aCW1C0WWXanI1tq00&#10;SrtuItbeqVOnrFu39siRw8VFZbYSNHbpkUMlcybv/eNDb8ZFnRXLOdIhn8iN8AyVYe1XYKsbUj2y&#10;xVB3yfwQM/Du3833SAfvvcGeyFtcHQMcoY08IY08nZu47gl290cfRssjK1ltu4enf6S3e4vKzoHn&#10;Im+u7B3q6R/ulR+rOUQN2Bfj959ynKaoawWbAcXD7b3Rt7rbB2J4O1r5uYJlFp3b/CjtbB1oDw6S&#10;V8Ra+XuCg3ytGqOcq1r7OVs1cra60SmLNDZyhjayhwR80aH5+/dHHJ8+6cS+A0f3Hzr0/AvPT546&#10;mRukd8S6NepzdyBz69atR44cgdiSGiktZXAk9jcAQ6nCLIgbsDVQUFCwZcuWF1544cUXX6QENjdu&#10;3Lhjx46DBw9e0tj/06J6u6qqips6e/ZsbQ0IfNZGF6QhXAFWPaAp2QR14rVVaQy7xo4du2rVKutj&#10;XTLDrKjkhcV5f+6bHxMN1U4avXwcN9KOKhaF/DUnX6uQ71TIA3CGo/27eR8IcfVqIfOxO2KINna1&#10;bSSvXpjlh1ydghz3tfU9Lov7u/tHeftH+h7u5LmzRfndrSrQ1QMZokcxpqVY8+DqYvb+Q06NfNM3&#10;iUniGhzl6tfV0+NWMSKCG8u7H63khTBZ0kx+zUJX+3ta+pW3CXSHBPnaBlW1bvJuuxalXdoURYQW&#10;dmmV3+Hmgi63HrmnU2F8X9uop48tmPNWXsGJPXsPzpu7jMtu6WfC1q2R+5GRgSH27LPPci8sjGsz&#10;jFjxuokQgwA/4VdeeWXOnDlZWVmTJ09eu3atfp0Kvb1v3z7gpf0gNKRLYP+viHVL1Hc6nW+//fbq&#10;1au5hQqnNgsCbNJiGIGPMTPSdK/6CDGwzS58IhFaGC3pwIGD5ufrkpKi1wtyX1+z1DZq4PGBEWfj&#10;IitRX/otSAFAvqrhsB4m41R7G/w8gyI9MdFiePds4ewQWBkaYA/1c8s7G2Ys2kZW7XTIi5CNPe38&#10;3V2bOSLvqOoZ7Im41RHW9PwDbe0DUNTdvYO7y8Mt+fytPsT6ir3az7r+7U6pVmd+coty9gtz9mxh&#10;Z/gQajBuhRIO9EXe5ou82RXe1NW1qbtTUGXnIE+7xvYOTf/a937bmJH7Jox7eeaMHXNm7Z8x+fDc&#10;WYfWr8nNLdpfWFpYXFq4afPqyZOnJI8el5melZ7KfZHu2Ny06nvEJvcFg2vatGl79uwBVGXYkos2&#10;VZR81Dt2OIoaI1xvNJKdna39OGXu3bvXeniGXAL7f0j0llgBl8v16aef6kKoeiPhWUEljMZGLWu8&#10;1XpUiGEXbUjT0zXMmzf/8OEj+o5H7v7XF886OmrgybgeXw6Ocg/pLr9gidKOdMv3aEArXMAT49y4&#10;6qdZUQybvQOjvI+H++4J8XYMqpJHwX7yrLi1n1feiAjwYL62aepsEeBqJe91sRcz1dEuEPgdXQLs&#10;j7Q3D6vlt267eRjuM7NEZPSuTp9jW5v/bqc8W2x75Ktj3d0PdnB1a1Ye2rg8xK8qJMjeo7Xnsa7u&#10;fuEVD3f84v72n/Vuf/7eNud6tfyoT0RR8siXMjInjs2ZMHXynGWLN21Yu3fDhm3rX1yz8cWtGza8&#10;uPL5pZPGz0xNScxIzcxKy8ZPN7dFbof8mCXqWkdP3JScnJz169cDtqWWFWllmIAqZwxyYEZFY28z&#10;okYzQ7J2FnqXCVAaMfj/PNiksQIqhLEbNfL7C1ms7P9e+U+U+WMJ56IX6qOPPqIRcCPpmLVv5i7S&#10;T9NEaCjEI9KCjNRsctdTkpLGJCYK/KSfPn3G/v2isQ8dzJs/c/efHrHFdv8wJuK8PNMWtSxjTuNc&#10;8qt1mHxWTh+Y6WwQebJtHjUNiPTdG+ru1LyqbYCjjfmlp3WgS5YTNC9IB/uZR0qB7lbyLpcrVH7a&#10;9TIWbefn7n6re0BX/WGMomR0DVomfIHG/k+62r9vicNeGBTl7RfmvbtVeZeAio6NqyJu++yJ6I//&#10;/MTrY57Mn5hkm5xyNGfkiZQ/lWYOtz07oWjK+JX0rOkMelLS0lOzMtPHJSaNHp30x4y0CXLB083H&#10;1QS31MyMzNSUr4xwrj93AbFGTwiUorQZVwvWNcb20aNHFWzsapTz0qVLMbWmT59O10whlKZibrXc&#10;a5BWIZLSALu69Xx/U5wECAFam0Wm27yKiGiMpvyHQkoyEvhBub5bpBI18m8s9kcXPZ2PP/5406ZN&#10;3EsaB2CjirHDdd1yvdOKOpvagNikUWGwm7TyughpVq1ajSbYtXNvyp/2xUSdGRzhHBptNXfArmFb&#10;poV5Y6PQq+BnTfMSsOOivI929kbeXhUSWBlsYJblQQVsHGDL8sASkCX4ZbZGW1n2wNkhyB11u/uh&#10;jvJj+IU60xgC/1WwLbbFYSwM6U6t3H3DP7u//Rv97jqR9NTJ2eNOzJmx7dnZ89eue37Hjm179uza&#10;f2BfXn4B123KpOkpSekyMwQ7Oy0lPTVzjFk5OiN9bEZ6dnp6SnpGUhp+umCm7CmNegu4Lzo40nh8&#10;2EYVHzx4UFU3kpeXB9L048BMAtJrFqtA6RK+Jhr/L4GNELZ4tnZZ/j8Umqn6yPfM8j3FKhD/31vy&#10;jyvckc8//5y+nJtNg+AW0usDNoIGEHCNEKk+kUhycqJoFnFkEuynTZu+a9crO3fsyRqRHycTRV1x&#10;aOYw0ZnmF93qH4HkoTEx+sjaIGEIFCBjI3z3Brs6N6kI8Udd+3Ruhvk1yPBshqnBZlkFeQXKzxvS&#10;yNkxoKp7S0efTu4YmX/KIXCGq/8ezxc5i22Zvh4XRq0qhj3x+tSM0tUr8vbszN304kszZ8zJyhyX&#10;mTlpytT58+YvWblq1doNGxYuWpSdMzY9A0XNyDkpM3M0F3b06JRkWGZELWBnpGdwzZMN5AIbNBKA&#10;Z6jm+usm8ShYAgiRkyZNWrBgwUtGtmzZsnz58lmzZmFv12aYMEJ2LcGKQXQTYRdg14b3+4KtMAMP&#10;AcZ+Fy3ESQICmvK7RfHTXBqu3vGviRalvkr1jv+fhbPgar/77rsMs+fOncvAjPsHvdpQuJ34RkOL&#10;KPMkMJGi12Fb9TYNAEeCKVOmrVm9bua4wzE93ouPPhsbbuxwMJYvUeqPQDLeNq3f+AqDaFriPQO6&#10;+Xrebm8fUBECyf5fLQyKk8VS/GUZI1lFlF3yoVxX1yaOe9u4+nbzDIpyxUU7sQIY0svMtqj/pqL+&#10;mjNUc6ace2xE+dC7P1w47VjugRNHcg+/tHHztCnT6AWlL0zLSE7NSkhMHQOqWZPSM8ejNNMyUNRp&#10;mRmJGZkJaenJYwTsjJTk9OSUpJQUeZAJegCvyHEvuC+mk5U39pRndhGwmJw2bdrq1avXrl1Lr61P&#10;Uuia2YtIFWpEYzQLQlgLtCJJ809qbOSzzz5jHL9s2TLs/hdeeIGRQEVFhYFIBKiq032nKHvnzp07&#10;fPjwjh07vvzyy+od/5poHSg2Nze3sLDwzJkz1Tv+fxY9KdQ1Fpp+kV9vM9Rqc1GYvy7cbgAfPXpU&#10;QgLm+hiMdHQ2PQI6fubM2Svm5//5kaNxUadiw+VtDfmVS+aBGpgVbNVp1exVx8fJZ659Pe9wtg9g&#10;gC0rh4iiNusiySNxeTPZqG5/wPa2aezo1MRxd2tX/27e+GivmaPqpO+I1wUSxBz4EcHW03TGhnti&#10;enw+YsDJnS+XbN++df68uePHcYWTTW8IS6npGSlJyYkJCWPkhcosthPSM0ekwzXB9OTUlLQRI0aP&#10;HDkCs2n06JGjEkZyNzIysjPQ6TXTB+iCFVTCNbemGkVNMHPmzG3btq1cuXLcuHGahvSapTa3BKww&#10;QkoVOnEag8quXbv+GbCh+qGHHvL39//lL3/5i1/84tprr23ZsiWDBBBCqyCUUJ3024U0Cvbx48e7&#10;dOnStGnT3bt3V+/710SPXlBQEBwc3LFjxyNHjmj8/9dimSHclI8++ogu1bqvevvV9gbv2jfe0C7a&#10;BbBHjBgG2+h4huTDhg0bOTJhwoRJm9YdzBlZGN/j03j5aHslDd288vEV2EIg5rdEVsfHyRRxx6BI&#10;391tPO2C7GJ1B1aDbagWsNvKJga5zMQM9qsIv83+cCezZEK4Oz7MM8RM85S1E6Jc/wNgM+JwULcB&#10;Pd7KGlm8aeP22bOfS05KT0sfm54phjRaV548JiQmjBqdkDAKvZuZIeOaDKgmTVq2uNSx0Dxi1B9T&#10;Uuk300aNGgPgKGz0u0JLz8sN0ltjMPyKbRLoXcvKysL2Hj9+PHs1F8IgS6kmTHrC+BomkoxqqWkb&#10;oIvXZgBK3xdspQWhbT399NP16tW77rrrIiMjH3zwwdtuu61BgwYQjpXIXkRTkqW26K7qDVMaPjFv&#10;vvnm3Xfffccdd6CLrF1fz04MiWvvMuWJaAy+9ikqdFq//vWvf/Ob3zBiYdPku1g0vvZeSpPMpnCN&#10;0U0NM+iwEmgMAY0hbNVENy8KIBrG/yfEKgHh7mzcuJH7Kk3D3GDutHV39a4jViMggTYsGgGbOiAn&#10;TEt64fmN86YfeOqBD+K7o651XK3Dzu9y8ktVlOfRjs6I5udC/URpmwXMzCtNfp72jX3tGnvNpzbl&#10;w5Tt/Nx3tqiSX63lhTB5eVNdTd+hZSpgOGIsV9251KQx7iIyv8PVyqWmgfQj0TiHvDcarYYDYc+Q&#10;7s6Ybp4h9+WOy1g0ddK0pKTEpEQMZi5vCpcQdoyyTUo2jyNhybrCUKmIZWZkcuXJyD3R+8JFJpeG&#10;yWINrfWmXCSajL0TJkyYMmWK3jJiSGwNtRAiET06vt5TEuCjpU0nXi3fyxS3mpT658+fDw0NrVu3&#10;LlX/5JNPTp8+XVZWdsstt/zsZz/jqDR98r5qpKqq6sSJE9jY6ExyKQBYyKT/8MMPGS7u3bv36NGj&#10;5eXlBOgUUPik0YdDlHzq1ClQJ/vJkycpytRChBLQxjt37iQZWd5666033niDg+pei67vBpuYs2fP&#10;FhUVYfy8/PLLNpuNojQ7Z0TJ77///nvvvbdv3z7S6HtwxJNRy//ggw9KSkq++OILuhKuEidLH0k5&#10;pP/rX/9KOVoU/scff8wuKkOa72nLfKOYIkUohFN+7rnn9BZyzbVHR6ybzT3WSBJoK7HiiYFq2oG2&#10;j5kzn137wp7RcbbYHp/Fhttp+rV5+DYnixBFeQeGe+8LdnVp4mCYLSsEB5iFfv287fx88mkB83i8&#10;lXwE09vj9qr+8miqGuyacpRbo67lGTWbtR0JrMjq41Yn/p7uq1wmo/iGbYb3mCEcuvoZoR1TJTbq&#10;1MhBr4zNmoh6hhRMH3PpICo1OVkXpZGLzV9tMVe92tLmqsK2Fc8mQphdxFOC7vo2IQv+nDlz5s6d&#10;S5hcWiy3DNCUbTYR9hJJgQi3lRhTQPWN1jDD5O8FtsZrm4bDdu3a1a9fPzo6evv27dq4wYOB37Fj&#10;xwAbBnr06IEy5zBt27a94YYbAgMDR44cySCcEkh5++23P/bYY927d/fz87vnnnsg5JFHHgkJCQEh&#10;EsyfP//mm28eOnRofHx8UFAQ2Tt06EDhyjbYc5maNGnSqFGjNm3a/PGPfwwLC+NwHFrrqZUkDE5Q&#10;zTAB3qxTsOTvf//7iBEjONAf/vAHDnHrrbfS82HiUv8XXniBat977733338/NezcuTNVbdGixeLF&#10;i7UckvXt25c0W7Zs4XBLliyhhtTnxhtvJD3WB2dEPJeFHo1ybrrpJnYxLlizZg29khaCr2Kq849F&#10;zwufo1MOd537xxVW4U7jm/tebZmzqfeYGHxIJpJkbHKmSjjhrOy0tas3Pjf50NDeJYNp8RdQ9K0u&#10;NsL4Ub7Hu/h63OEK9a9qYz67I6sLi/mNAne3CnK0DHS1lGdpnvDmlY93dsuP4Rc4A+0FKBr8xDKv&#10;Abh2eivZ93RfZZT3xqrn2JiYeCyOMNgmmXdwVFVM1OfD+x6dkPzi2JxswE5JTheLOxmWhCv4UX1o&#10;rnR1X4nIxa0Jk5qrSjIrkk39DZJdSqZ2tezSNLWFSL2hq1at2rp1a3a2DAE0Hp8K6D2lKEqgTEVa&#10;76ZWSRNL/czm9wLbQkWFTYYBV1xxRZ06dTDIYQxrnEb/zjvvqKWKLqUps/dXv/pV165dIyIiCKDP&#10;GT/Q1hmKkwuFD3LgBJkHDhygkJ///OecFeU/9dRT7EWaN28O9oy9KapVq1aoZdQ+F+iqq67C7A83&#10;Qsmk5HCciVZSTuAfgU0lqTD6HKofeuihbt26XX755VRg6dKlHIL7cdlll3FQ8jLKiImJefzxx0nA&#10;uWBlcAqQzzDE39//4MGDWBZAe80113Tp0uW+++4jnrN74oknVO1TbTbpB/Ui/Pa3v12xYgVXiTpQ&#10;JRWt0j8UTcnh1q5dqz+BIHrjNYywiaAoaEkao/cbX1uGbpLAAjs9M3Hq1Dnr1+yekJQ7uNcXsZEV&#10;34dtmSIG2OHuQRG+hzp4uzUvD/Z3tPZzye9b8sDM0wakAbuJq6V8A8DdNej8Ix2cMV/panVm8ysU&#10;q6n7ZrC/Sva93Vd5Adu4mpKF83Dv4HDf4DDvoKjPRww4vmjWnpmTZ6enjMtIzUrPQEsLzxjX+Ihe&#10;ZPzqi2Y2LUWtotRZabjapoTqHyM113fI2LFjV69enZ+fDw4wopHaFyA0e4pSq5tjwbbGazIKV7Ei&#10;fwDYKoTZi5amrmDZsGFDuIIBqIiKisJyJgFmZ+PGjYkfMGAAJGCaEmAQjir79NNPZ8+eTVsnC2MJ&#10;NBstFR/NDPkvvvgihf/pT38iAYRgDnz55ZcocDZhDCuXKgEJBx00aBB2MiU/+eSTdDEKNnlVqCf+&#10;d4DNJtYBdwK8OQQpSUaVuGSAzRWktrDKEJS6/e1vfzt06ND1119Pms2bN2PAY01wdvQIGC8APG7c&#10;OIZGmMdvv/32nXfeSW179eqFBT59+nTC1IFjYdj379+fXH369GGIUfuSfh+hwnQo+AxhFixYYN1L&#10;7qL29FRVIzkpOiZaAGFi9DYTNu1TFjkEaU6TSJW0jOT0tPHz5y1bOvfAyIFH43p9+nWw477mZDK5&#10;eRM7LtLbP9x3b1tH52ZVIX6VIfLNatiWH71klniQfC4nxN8Z1bz8iU5f09gWwKqooxw1I2p1pFHU&#10;ayD/oU6PIo7SKNkarsvyL/HR7tgI+ppTT/U5unh2waZ1L00al52aNC4zIzs9A/0MS2lJSSmjRglF&#10;eqnkahlhQwOKmWpOSVFDL7sI6yb3ghalMbrLJLlY9LOnxWbqKM0sJyeHSLJYGRHtI6xOWeNJoGWy&#10;qQHke4FtCfEIjdLpdNI6afRYoUOGDMFMRaFhnD/88MNkBGzsUvTh8uXLNcuiRYvQsRjbjDMZQtC+&#10;r7zySoaplElpnAwaGz28fv16Yp555hl4QAGCEJsMpykZdQefhLHqQQ6dqfXBGP79739PP7Jnzx49&#10;ljJD4LvH2IwLqP/kyZPhDZNeeyiMc0xlekc09i233EICUpIX2nv27Ek1qBuUNmvWjBpu2rSJvRwO&#10;aFeuXEl/RNfG4SiHoQEEYq7TWXBlOAR9AVeJXPj0FD8UbETOzeulG9q4cSN3zrqFCGzTXU6bNo2w&#10;duoq1p0moDG0QloG5GubkF38y8jMyhq3bPHGmWMP/bHPWwYwCwlxAHmRk/kq4W55uB0pI+1+4d57&#10;Q9zdmtnb+bv0M/TV35cPkpkq7QMc99zhGCirIF1Q7AVqmYNGVcrqSxc/QiPlvwXs2sW64yKcQ3rY&#10;46LO/unhN2bmFG17adeGtWumTpqQlpKFqZuRmZyenpOZkZOSnEYniTVtLmP1FUO4etBFHwqxtJba&#10;9+KiMGKlQap3XCjET5o0CUVNe7PpmmYFBZClnbX6CAfl5nJQYvTOap+ut5JN654i3/d3bG1VKpjE&#10;mA0UqmQCOaO+fv360aARVYCAjdm5YcMGzbJu3ToYg5/jx48/99xzJMMG/uyzz3QvZ4LGRueTjM2/&#10;/OUv8ABI6EM26cAgCphR4AxZGcQSxmjRWgGtgr13714pq5YANjrWAtsSMqL96GvQ8xw0NDRUTXqo&#10;o8VzUK4dnBMPsda5c0QiOS/gp3oMEKCdva+//jopsRoYOAA28ZSDxuaa9O7dmzBdWOvWrenUOH0s&#10;c6x0jJR/AmyEanC1y8rKYLj2rcV/9tlnuT7btm2jq2IXzQ6MORFNhijV+Fze4cOHs0s7/gz5NyY1&#10;LXHcuMmL5m4Zn7Lvyd7H46KrMJvN5DABQ5ZMkTc0BWMLm/gI31BdOTDCFxPp6xfhfaijs8cd9q5N&#10;qzoFuNr7u9v5uzsFOrs1qex1e+UTDLBlvWHVyQqbKz7KER/llMd1MnFVODeP5e2xsrYhuhrnrNHq&#10;tV0Nt9/tJLswLMeK8A2JpuOokuyRdB/lMeGOmOhzT/d5Y+GMvP2vFB08eHjr1penTJ6WnCTzvDMy&#10;lcO0FDFuRjCkBRkuNs5QIxecC8s+NYlVYxOQ62l8K0aTcbXJYiUgUgshGZuYrqho1BsCC2Y6qS03&#10;NxdSSKAZ6R0oh80a80FES7jo0Lr5vTS2adjVPODv2LGDUeXVV19N89LMNFP0FbjSvhVsSCPMgbUE&#10;OgI2GWdiPNMEae4MUDFitVhOBj2MKY7GJmbYsGEUhU2rYHOSgM3htm7deuzYsZYtW1IUaufMmTOg&#10;RR+GSgRRBZvS8KkPPp0WYNOhrFmzRu1YRGtL3sjISI7CqJh+6sSJExRLrWj0lMltQGNj86NaSa/C&#10;mOKOO+4gDf0IGbm+DJUpkHMkkqE4lxKYn376afICNnm5JtScU6MDhn8sDm4V4dpX3KrVPxRNiXDd&#10;YJhbyE2V22sCjLq5PvREjBqw1RkacBZUUtsQCbhQXDQaB50XQgDIaS5jEkeNTvxzUspIVPfUyXPn&#10;ztyek3B4SO/i2O5fxEQ6YiLt8CA/bkH1heRcBHZMlG9ghO+Jrr4H23nubu3u1dJ9ZyvPPW08D4V6&#10;+nb2xsg7mAKzYmYAw4yHscr4aNGiseEutCh4U6y+MRoXbgKSCzjVSUo9+j92tcA2RVkPz1zx0c64&#10;qPL4e96ckVm2d+eJkqLXS0vK9u/fM3nylDHCTmpaOhobnLhyyYlJXCj9paqaHHyEC8vl5QLWjtGr&#10;TdiKJKMCSVgTIOxFiMSn/TACVaoRpVrxxiRkryamHO6glsaNk1rW2P/WKMwkFCHX99LYygmiu0AX&#10;6tBa6GSMTM6NITT8AFhMTExVVRWqEtJo/WhXjscQlNE4NBLmYLNmzVKNp2CDB+djgc0hMHdVY+tU&#10;NvaCxy9/+UtMULKgbTDaGYE/9thjaD8UMlwp2Fo9fIQ60/qpFXmDg4NJ+eijjz5uhArTQWDqU8Pu&#10;3bvDA3eIjoNNRuyY4mxyLrXBpljOi0upD9UCAgLy8/P1WFxlPR1MAEYZEE45mADvvfce1wHDhKK4&#10;1gsXLuzatSunSZqLBjg/SPRe6HsgdJF09jpLiWpMnDiREQoGDn0Q1Zs6daouPw7h2hrwYdtqFko+&#10;O8ckMiYfmZyckpkxNid76nOz1k0du3N4/2Mx0adjwj1movgFwAiiF4JtPhIgQ+g4WaJUVimNEd87&#10;SOaZM6CFUhmQ11Bd7cwCxoK6rK8QxdDdLFQuK5MBoRNn5q6TEhpVyRu8a5XwXe5Cjc2gOibMfNlH&#10;tLc97s7jExIL9+86Vmo7VlRw3GYr3Llr6/jx40aO0DFzYgZgyzzwdMxta1iLKK4a5rLr5WWvRl7k&#10;I1xhgCQlInm+ZjlzE7lZFswaQDDLsU/RSWoda1H0yNxTAhyX+4hwdArR6pkDVsv3NcURIhENoHjv&#10;uuuu66+/Hmxo1giQM9h+55132KtjbFDB/oRA9mKO3nvvvZ9++il7ly5dCqXt27e3pqBin2Omogl3&#10;7tzJJieMhQyHmgB1SuH0Eezl6MDGeBWLgEE7NjC6kQPdcMMN+vDM6oOQgwcPYllwaPoU6KI7IIwP&#10;eydPnoRDCsG6htWbb74Z6ijnwQcfZGAPEvQXWmEKNGcvZ81Fp9rUTYfi7EKoHpY2h6B/AeOwsDBO&#10;hIpxUtQfFa1Da2infLoV0lOUlvlPiObluFQAAwFDgLEZ58KdRrjBsP35559jsWPd6b2XNmXakPb3&#10;+IStdpCZmZWakilTV5IzU1Oy4X3cuLErVrzw3NQ9f3zkeGz38zGR5+NlTZVqJrHGMcsFlVpgy4oI&#10;kfrLMHBiYDuGROsHBpz48REu/YqAKcFQKqVJQLIIz5WxEeVxEVWxEWcx14dEe+UjYRgLkuWHmN+1&#10;3QVgE66Ii6qksxhMlxF1anJy/q5tJSXFxw4fPnTwwOHCosPPv8CYNoOxixnHjsaelWlj6aKWAVuv&#10;GKIXzQpzYZUx3dR4veAmoUwf4JprjJUGUK27gPpRnhF4tpS2Ct30nDlzNCW5OBCVIS+lca+pKkL5&#10;VFLT6EEJ/ACwsWZpTwRMe5Z19jC5sfowyGlY+/btUwwQBRstSn9DmpkzZzJAxUqkWARtA6L6/Fxj&#10;sH4ZURB56tQpNt9++22sVkaSaj+DB4WgkFHX1JWmTBjdzngSeNauXQtOYE8JWk8VCseyoCZoNpo4&#10;PgYPOp/A4cOHKRMwqDNXzXxHtuitt95CdXMdsSA++OADhuVHjx4FD1PB6v6Cq0ECjmuNvYmnklR1&#10;yZIl8+bNo2LsokNBsPZJw4EoB3U9e/ZsqgGKZNG8UksjtcPfR0ivQlEIpgTXRBdOQoHr2XGhaDG0&#10;KoQ7ra2KpkArpBFoB68xGHRjRsss6IyMrIz0cWwRPWnS2OdXbHpuUskzfUtjer4zJKp8SKQDMrHG&#10;zRrgovcu0NiGIvMut6xGEh8hk0aHhsvKpNIphOPoC0zXILDpcyw3+jMu8mxcr7fj7ioafM+h2Ltz&#10;4+8pG9zzw9jIUzERn8dEfh4bcV4GxrhqRH8I4bXBJsApRLtiwuwxkX8f8cTrm9fkFxbmyfqNe3cd&#10;PHRw3/49zz433QyW00eNGpmYhI4FD3lGpb0hAQVGxeAjm/hcYehSUDUZPqKboEgCDWt6fEtglebH&#10;6OwipNlUv7S0dN26dXq/8E3vXT0HhgLJTgAbFlHa9eik/GFPxWlG2p7w2VTU8RFpaDWRaoojqmOJ&#10;sbLgE1YxOUSIV6nerjkEopG6F/nkk08wqtGZrVq1WrVqFeXfc8896MOOHTti+pJAc1miMReVVntT&#10;wwQ0rJv4bJok1Vl0r8YgkromXoUwCfQ6aHb1VQgjktNIdWyN1E75HVKd2YgVowGOSzugBdAOdBoP&#10;XRK9IbcZjGmXtDxamCKtMWzSFNjEQk9JSTLPz0A6KyOTdpOWmpaUmZkza9rzMyZsSX664I/3vh/f&#10;/dPBkVWy9Lc8RVONDbqWxkZdy29gMs88TD55NQQX5hO8I71oYP0lWdiWZ2ZOWI2LLI/v+eWwR95N&#10;furQlPQ9y54tXDX/2MIpR8cOPzai/9E/P1o6vN/R4X1fHfboW3/u8/7Qez4a3P3LwZjQxq6uQVfN&#10;ckurX4j9BWCj/6tkcYjwqifvf33FnFcL82zFttzi4pKCooPyxKq4ZNv2l2bMnMolwdpNSJB3OczV&#10;gkaZQ8a1qo0kF1YRIl7Brq0zrQCR7FLeiCGgvhWQUjIyUE5QrWCjOTSMADabaEfKgWeqQYXIqJY5&#10;AS2EeBJQDe1cCLDJ3f8BYH+HSHOrEcwAVChKW81jlep0P1y03WshtNoVK1b4+/tj2TIKwIomgB2O&#10;/WlBha8Z/2+LuR5yphpAS3/xxRd6L9nkOmBSYSOgyRmkZZk1N7S/pyloWO06hKZAQ9HWhqSmMewe&#10;pb1Benr2tKmzJ2fvHBmTH3fnhzGRVVCtXwKJRQ9HeGR9YmAOd8Sjn4kXql1D5S0xiEJPOuW3bnnE&#10;je8yK6gJ27GRXw65+62MP726aGbB5AmzOPiE8VNmz3pu/rzFC+atmDJp/uQJC59f8fLmjXs3bti5&#10;Ysne2ROL/9KvNObOv8ZEn5cZoDJi98bDKn2HzIGtNgGA2cw8EWvCvDfOEWVJY2obF+2KjaroH/7p&#10;6MEnX9mFeiyEGmuBQAa0e/fumz59upy+gQdIrMtVW+sqUQQQ5Y29oKUJVDQN5WhnqtfWylh7E5+M&#10;48ePBxmophqWrqZWyjmDcD2EcktefM2rm+ziJqK0GYFTGmFqpRqblmAay78AtqV20BVY1GiP559/&#10;XmebSrv7F2DTvPgKbXl5OYYupzR48ODY2Njs7OxDhw7RrK0DIZrxJyLW+WpArxI+F4ThAMb/m2++&#10;ibG3cuVKenrt3WlzNAtteeBLa6itBLSx0mJoSWgCGtKzs5bPnbV5zB83xPfOHRT9QVw0VrRncJRM&#10;sTa/TlXEhZcPiXIMZWAc7ogLE4BlBos8NpN3M9GfsdaXABhRd/90yAN5YxO3rV5+cMGc9Znp40aP&#10;GT5y1NMJo4eNGPlMSmpiwugR06ZPYbS1fv3G5Us3PL9y07o125fM25s+4pWnHt8Tf/fR+J6fc2gp&#10;X8x7feRWS5NDtbAtYKsbHOFmBNG/m31Qz+PTs8qO5EKO6EOGLfR9GzZswF++fLl2fxYwiJBd0wOy&#10;SyMRvXqAxMUksWbB172aXS8sYa4tm/gasK4zolm4zjNmzMD85DbBtiKNzyZgW1PH8SlBs7NplaBg&#10;UxNFmtpSN0aFCra2in9JY6uPWJBrI0N0l0b+UKldgrZXa9Psr47Ht2J+amJdAWtTpXavqk8cFi1a&#10;RFeobGtbIayWJG1CCUc/oWlq2g1pUjMyk+bOnbNg3sqJGZtGxR5+8oE34+78YFD3j2OjzsnLUpGe&#10;IfJJEFdMeGW8WNrySxV0oTzlHW+Jscf3+HJwz/fj7379L48dzR5+bOH04rmzV02YMD4rY2xqyoTR&#10;o+hN0JMZyUnpw4ZhBo9MS5cf6thMGpNDU01JG54zNn3B3HVL5x+ekV0wZkj+H/u8HhP5EZ1LjHm1&#10;+ys7XCxw0efmVRPUOEa4fBgwJsITE2FPHJq3Zb0tLz/34MEjL7+8bd68eZwjXFkq0ZoNogjpLvXV&#10;qNa9KlxD4rloxOsuRZcAWbikhAmQjBiTRC44IpmNaJh4ysnJyaGLqa20Nfzcc8/pk3BNqT5i5YVn&#10;Ahwan2MhhDEBgNdqFf+qKU5L0rBFGkJY0/zTUrsQLVObbO2GqwEVTfl/Xr5+smxaV57N2leeMAOZ&#10;zz77LDc3V5+00QJoHPAsNneN0EzxVFGThKYCbhmZGUsWr9ixY8fatateWPbSotm5GcPKnuxTNLDH&#10;m7HdP4+JLB8UXmlUKGoTS1hmksfKj1teeask+lxcj/dH9iudnGx7bsrBNSt3bVz/8rOzIEqmTKab&#10;yR2jR4HQuLSMNBjBokRBjkmU98apTEpKZlIi7R66ZXPcuHFzZi2Y99yyKdnbE+KOxN/1flx3jHMZ&#10;P4vBL2CbR2VKtcxjE7AHY653t/eP+Oi5SYWHD2LyQvWOGTNmZ2RkcZq1LwIBqZDhByFgKV5NA/+6&#10;SS72kkUBVswQoCKBWsVkUS2q1CGai0DtLBpJeuxcYEZR66qG+fn5oI6h/uc//5kDacU0lwY0Buzx&#10;tRyr8vpU3GoJ/zzYiJZSu2FpJL5GaswPElOSZNRAbam9V8PajpV2jfw/LObUvzrNizYR3awdT4CL&#10;w/1+7733Vq9eze231LW2FZqF1RaJIc60ItjOYqS9a+cr+QW5+/cf2L0jb92qg8sXHFox3zY5fe+I&#10;uG1D+uyP6/FOjBjkHgiX15sZTkd7Y3t89KfHcqfn7Nu4Onfb5vyN63YvXLBo6tTpGenjEkYljU5I&#10;TkxKSE4ZkZySlJqWlZqemJJK81VtNzotfUxaRkK6tPnMtNTs1JSxSYlZo0YkkzElOXtCzoJ5szZm&#10;Jex5svdrg6PPDJafsmDbUK1Iy+N0Rgoy1000dvdP4+878eILZUUFZQWFBxcuXJKZMTY9Pds8S4YE&#10;zl0egymQ1ABIVP0q7YoT1wewSaO0o97ZpReQBIheQy4gI15SIuzV60mZ5pLKdVZfy7QCZNy0aRNI&#10;AzYaGx/OyQW3COVQiOa10uPLlao18x9hL7sYYwOvdff/PQ/PrM2vx/8T8o0ZtUAVa5PAP92D/P8r&#10;1rlbopsaj1hhs1MuEXL69GnaDY1A26W2GISWNHIkjXJUSgpKW7p/Wkka1nhW+rLlywqLinKP5O/d&#10;e2DVC+sWL1q2e9fevMO2/buPbVjxakr8iZjo95+867P4nn+L7/nZ4J6fD+r1zjNPnHh2Yt7KpS/O&#10;mjl9XM64LBRXhiwrkpSUMnrMiDGjU0eOSExKHp2alsyRUtOx+dMz5Ve3rDGjzbS5jKT0zISMTDPr&#10;Ky0HC8NUCcMYAkdkpKfMmrp6cmrJXx55Lf7OD4b2+nJIz8+H9PziyV6nhvb6LL7HJ0N6fjak1+dD&#10;e30R2/2Tp/qceHbca7kHThYX2XbveYnOJS0VdY29ncVFUCT5A2OlkbMmVi8IkWCs1wchmeJEJGF4&#10;I0xA0xPJJrmsLJRGX6Dp6Sz0YIjutYRuguH0y9gSO3ZA+JIlS4gEab079A5UA2GTclQoediwYRxL&#10;7lFNmZRDwBpj603/lzT2JfnfFwN4Ner6ohjNQtsEbY42QbOjxWhjJUA8bQVTPD0jZdKUcZu3bDhw&#10;8EBubt727TsY+y1atHjv3n0omcMHixZMts1I/mDB+PfmZv1t2piP0p4qSx9xYOrYbZPGLcjMlHUX&#10;0TEci9F9UmJqwiiZpynGvmBCq0yZMmXyArT5okXz589fuHChriLCoY0vafgTcsQTs2L06BFjEocz&#10;KJ4+eeW8WfsmjCmbmfbBwvEfLp7wyeJxny2e8MWi8bhTC8d9MTP1/cy/FC+aVbZvT6GtJP9I3p55&#10;82caCBlOYyELjRwC4jiECucOP3LiBkLCyjZhk1GETZKBlupnTk3jSUz1NKPGIIQpgXilTncp5JoA&#10;0fgJEyZMnjw523zTg5LVgrD2ckQK4XBaGqL9stUNIRrAFHc6nXrTkUtg/98XNWqQ8vJy9ENOTo62&#10;QkQ7fpoFAdqQ2pyEk5MzIIvoceMzJ08ZP2Xq+ImTxmbnZNAPLFu27ODBw8XFRXt27d+yYf/u7fu3&#10;v3Ro05rDLyx7ZfGCjRPHz8aKBgrTIFMSxySPGDFsVMKwpOSElNTEjKzE9IyEseOyJ0+esm3b9ry8&#10;vCNHjuAjaC1U1sSJE6kaRrFY42kZySmJjMeTUtDyw6gU2nRM4qiUpJw1qza/vLFg99bS14/9/cO3&#10;zn34zqm/vvv3D9/74q9vnyoren/75vzdW4vzco8XFxfu2Ll5waKZOWNz0tMY4UN19dAXUR44fSUW&#10;cjhxK55IZVvT6BWDKIR4CLTQUt40Gb4KuxRFIuEZ0XhNw16ESN0EaU1MmdrtEqlZSKbAa2I28amD&#10;lkwCTYN/CeyfnCjVCNb4+vXrVUtrK6FBEEBoWDRu2pC28tFjEohA3eLSoF4s59Hp2MkZKWPH5ixc&#10;uGjLlpdefmnjls0btmzatHbNmkUL5o8fn5GaxkB0zKiRCSNHUB4jasbGaaPHDB+T9ExGJuUkp2ck&#10;T58+beOLL+/csb+oUD+CIY+CT548+f7777/55pu7du2aNWsGVUtNyUpNzUwYPXJM4jMo6tTUJPnA&#10;hrxZmZ2cLC/ALF225JVXdu7ft/fggQOHDu0/uH/vgf179+zes2/PfnS0rbigqPgIfcfUqZOTkoGQ&#10;Ux1nKPhK9ArAEtggnLsVr74yTJhkiMYDGFm4QlwoYjSsmKlIESaLXkmL/4vESkmA7FoChZtDVacn&#10;QHa5lElJyrkKKbXfIZf0NMZW/7dNULkk/1+IIo2gt48dOzZnzhyomDVrlr7sabUSGgdtiE3TENOB&#10;QXRsivwMhtICqtQ0lG2K6ROQzLFjx02YlJaTA+djJTJzTHrGiCQGwtiSmMxjjBErLTMzGS2bNAK1&#10;BAUpyRkL5i3PzystKjxqswF2EUKtPvroIxoe7fLLL78sKyubO3deBkPtBIBhNC5P19LTsjMyZGHQ&#10;jLSJ6WlUb3RaRsK69aty83IP5x62lZQVme/OFhYWFBXlFRQdOpK/Z/36tTOmzYNWAMjMGAs1nKtx&#10;Xwn1g2fw4/R1E7F2gQ159SopchqvMHPRtIvUsMkkF9MqQZPpVVVhl2YhEuHQCEexsiMXpWfvRYVo&#10;TTgQeakeexECO3fuvAT2T0sU7E8++YQBLc0CFFGMhw8fXrp0qbVqh/b9tBgVhp80z4z0rKTEZAaV&#10;CQkjUUuoX9PAaFgyWCVVUmLG6AQYJuWktFR0VJLMu06shiGD3iBd+osxtPwkWmROdtbYVS+8UFAA&#10;inklJcW24rITx09++umnOkVff91wOb1/+9tHO3a+ZBY/oByG67hkNqWvkHEypSeOThqRkZEzbsK4&#10;BYvnHjx0xGYrpqfIzyvavm33ihUvzJ373Lhx41JTyMjR5Wk8IECNcco2bMh/VE/PnToj1edvxALb&#10;iiegWWBJ+wKlC1/KMldSAwhh66oSJhdCgPT6hjyjHsqB6tqKWkvQMClJQ+FWpAbUt2IQ0lzS2D8t&#10;4c6qf+bMmY0bN9LcaQ1Tp0598cUXUZVY5sTQsGgZtEJtK0h6GmxnydtOAi1DbkabqejhhASa2pgR&#10;I0aOGpVgHJujUlKT5WWSVHQXBnwCLT8rS1pqqvl6XVp6JjZ5clIqSn7JkkUHDr5SVHLYVpaXX5R3&#10;9PiJTz+T99KoHgLY5nGAz+V2nTn7xfKVS1IFBzRtVmZWinlUnirP2KVOaSnyCYQUuEnPTFu3fn1B&#10;0eEiW/6h3IPzFsxjRJ2plgW9TyZFwFISw3WpTA0S+r8kMcNpzp1dZpPeiNFsVmZmdlKKvLtOCbIq&#10;sXnikJGego5PT2PAQg4uV+oY+fVwFBWDTXxTHteOP47AkVNlWeOUJGyVpMQx4tjkv9EJ8pcwkng0&#10;t1xlc60loFMJ0lKT5LXwUVSBM5CvFaQnZ6dnZKVyuqlSv7SczNTxHEk+5SlGetqePT/kJZBL8n9D&#10;lBzG2IcOHZo/fz4wY4rbbLbjx4/PnDmTlq0PY7Whq4A6wBPQFi96wWgGVJA+mNUw5LFXdQ4loIJU&#10;LyHEgg4OxZSSkvr8888fOZIro2pbcaGt6OjJ45+d+sJtXimqqqo6e/YsRgR2OK0TvKF985YtySmi&#10;zTBftRr4Vg3Z5EDoNPzx48fTQ+UX5BcU5O8/sH/evHma2BLqqeheFE9pWm19akjlzWwZtLecON1Z&#10;wpiRQEbPkpYu4w06K5KnSVdQfaaJSQkjRgzT7kzIl35HfDUQCNDrjR49auSI4aRJTQVjLrIwjxud&#10;mADzBNLpA01i9pIRR1cC9lxfiM7E1hHgk/ChmnFSuqxal52WOp4TSGWMI7VKe+WV3Q77JbB/SqJU&#10;awBmkM8++yw/P/+vf/3rkSNHJk2aRKOHUpo4w2+EgAJAwPItyBFp1+bRkYqmR0igwGsWdFFqqjz1&#10;ee65uS+9tK2wwCZMC9mybPvpM7KkPFTD8Ouvv/7GG28A5MKFC6mbVpWxw7p16/bs2YM/ffp0KgZI&#10;Vn2Q2lUC/jVr1jDMpngME+vJPwkEvwvHsZawS/MSBmzTTaQkJY8cMfJPScmjEuVDIGOSU4EnG5eW&#10;mQOC+mMZ/RTJBdBUmU+Cac2Jf3UdhFNVpUTJj34jxa7B6MCCyJQ6ZWagxIeNHAGmGdlZ2AByEbGb&#10;4DYTkyE1IyuT0U9yYlpKRk5yxrjUdPQzCptkKVQHl5KZmpwpYfm+p+hzwJYJKuaGi1wC+ychICRw&#10;m+Vr8HU0S+Tnn3++b98+Rt0TJkzYtm0bCrOwsHD79u1odVT6ggUL2KWqW3HCRwBAOaERa4w2aALE&#10;Ky0UuGD+3OdXLtu8eWNu7pHCwhKbTR+YFZ84fuKLL76QDsYttUJdAyRg08twdF0eS5k/f/78e++9&#10;t3z5ciowatSoYcPQjdU/SlmQ6+Hw6aGWLVuWl5e3adMmBRshDcghBC4SKwHZ8eUc5Wk8PRHd3PBh&#10;zzydMHIUfRgDEtGTaFH8VNQpcGYnp2De61w9+RgDbNfuOIBZneKNGzMqIS05Bc7l016pstwx2hgn&#10;PZMMNhj2YFXTYWBmS0ziaNT5aDrGlKzM5KzMFHoCjit2BGpbPjAk0wHQ20bPm/7t0s9dPz3h5uJb&#10;bKso2wit4cCBA6tXr/7444/ZJBnGMMCXlJRAOCaurl2xaNEiXVARSFCAipM0KCOEESLVoKUvgLHc&#10;3MPFRQXFhUUlwnNJsa2ssNh27MSJU6dlMWatABWjAihnGCag/Y4lpPn000+fe3YOB8ChTEePSkgy&#10;RKFmOSI04nNEDXN0Kvzyyy+PHzeeBp+VkYVFnDQmGfNWHhlcJFKmUCdcCW8GFnlOnjhs+F8oKiMj&#10;Kyc9NSctKTstMTNtTFZ6UnZmCoylZmQzUDbmtzzNS05NGpM0Wh4oiN1MEWKTq1ODHCcf5hwzOhNO&#10;5QcG1G1K4siRDCSyUlOz08A0TXdJJ4JiT00ZNXwYw3MzaT+ZTsAUhUd1xmak5mSkZVEJHGNymUlk&#10;OtZLYP+0hDurPixpQGMQi65Tp05B7wcffKB7iacxvPvuu4zJdVOlwqxsA7SADUXVeNRSfWgtBquo&#10;L7Tr4sWLiwqKSotsJSAtBrKgfeK1Vz8/fdrJcYGWks3htCYgjS+bXtlEmVeUVxw7ehRFP3XyFPBj&#10;tAqBBhbpUxCOqHqbwyUnp2SkZw4fNgJWly1dNn6sgI0+g2oDtjIoonlFMGkN1ZSZmpxCr0GXhaYc&#10;Mzp9zGisknRG5TK25SAZ2OMo3BTUd3J6Jr3asJHDRoz6C70cmVPSEkeNHp6UMjo1PUm+vcsgXPhP&#10;wnF8yZiRNDp51IgxwwmkZianZjFWSUpMSRg1ZsSY5FEZ2akp6YlpWZxeMi45I3E0u5JGpjKuT0/J&#10;SknKSYF5uoespPQcGV5LgWNS6E84IxmBS/258vI+9kVgm8tbbRFx/bHHflwpNVK98c/KsWPH8Cnn&#10;6NGj1uYPF/KSsbaT0v6PCQYwWu7gwYOErSuPxv76XcBcnzlz5pQpUxj0qqDGZxiZOnUq1js+YeLR&#10;8Js3bdq+7aWdO19G82/fvnPHrpf2HdxRcsxWVGYrPX7UdrSk9Fhp2fGS0qO2smO20mPFJccKS48X&#10;lJSVcI1Ly0oPHz68YsXKZ599bub0mbgZ03AzjJupR1QxdZg6bdrkadOmTJo0AX/p0sVznnt26oyp&#10;U6ZPmTR10uRpkwlMmz6VpDOmfeWIqClz5vSp0ydPnDxx4nhk0qSZU6fOnzjl2QlTZkrCGVOnzZxs&#10;3PRpM0g5a9qUGSSeMmnyjKkzZk6dOX3yrKkTpk+fNHPGlFkzpz4rbtqzM6bO1oCGp0yZOXnSjOnT&#10;Zk+f/uyMGXOmEz99znTiNXLa7JlETn922rTZ00ziqVNnzZwxa+a0aTOnzZg9Y9KsmZNmTp81bdqc&#10;adOfnTJj3MxnJ0ybzi2YywmZ85/OHbHZbA5ntb1TDTYifaR5FIkZBuHo7R9dqIlK9fYPF9QOwun8&#10;R8+odiVrh/9DUvt0/o2HY2TLtaIBEP7GMjko8fjYzAiJUeDkQtjE100Nnzt3jgAxlVXnq+xnK6tI&#10;bq+sOoOrIlzhkLviqJTd5fYK2XSUVzrOVzoq7I6KqgpJyxGpVUXlufPlZ6oqzlSWnzaOwJnKitMV&#10;5y5yHJ6UOA7PYTmZc8QYd5b64FdUaAlfuQopCne2qpJDEHNOyjh9vvzs+YpzZ8/jnz1Xfv4cfsUZ&#10;47O3/Gz5mYvc+fPizhkneb/Jmew/zHE2HPFMReXpqlNnq744x1mcP1tRyUX+vPz851RfSjUr+amv&#10;oxgovgBsRGN1x48oWpN/XbSc2v5/VH6U6/ZvPC+r/v/wRDioCmFNjK+B6h01u0wQHycGNnFet8cn&#10;zudx2hn8SYSblD6PmN+yh4Db58K5fE6X+ITdPu+FTvLXFFxTvMdHYVSilrswhqNfVI7Xg/Hv9Hpd&#10;HFOd2eFx+5xun93jpYZsSdEXuG8Q2aEl1A7Xdhpf2309wcUxchHlsphzwZM/l8ft8nJNuNZSiNut&#10;wxrC1dfcuhFfjbGtpym6+WOJdfSvB36QkEtFwxr5nxAtXC+oyn/0cLVFTs9I9fa/dmjNy4l8/0JM&#10;Q5L0SO2wJZRKXHVN2SnolNPUhCuvHbBkSkpt6KQpQ6E084scZVhOSrzQfS3iG9wFRVRHqtSkoYay&#10;y4SkKmzR20C+OofXZ68Jf+WsEjkNdVaM5axdlvuHCUzh5oheeh8nYbpDrlH1BTMXCmo9HhQ17Er8&#10;V88pfL7/B6jwmvK4SWAzAAAAAElFTkSuQmCCUEsDBAoAAAAAAAAAIQDGlnx0yfwBAMn8AQAUAAAA&#10;ZHJzL21lZGlhL2ltYWdlNi5wbmeJUE5HDQoaCgAAAA1JSERSAAABSAAAAQkIAgAAAHlyKa0AAAAB&#10;c1JHQgCuzhzpAAAABGdBTUEAALGPC/xhBQAAAAlwSFlzAAAh1QAAIdUBBJy0nQAA/6VJREFUeF7s&#10;vQVgFcf2P74ju/feuJGQBHeHAm2pe18ddyrQ0tLSUsEtiru7WxIguENIiF6/EdzdHZLce1fu/8xu&#10;uA20r/Lea7/f9/t/D4fJ7Ozs7Nyd85lzzuzsDOdRSXlEskpaXEvXMvydpN0dqOz4z1DZlb9JZVn/&#10;PSorqxyVnVDplyn/QSpfsnajX1LZ6b+Gyu6hSktZ0i8IagDngEU1VB49ErhCVFxuxSXJwKKsSJCm&#10;nnIrSomiOEVFdiuQx+NWJLfilBQniyoyFOBRRI/iVkO4RGYXsuJdZYlw3aNTsuKGCyWPW/JIkkd5&#10;xHBzL0tQEZWhEFa0lg5lsqqXY3aPx1nN8RiVu8U/Yyhcux0w3JrdS01kPwwY4lpOiD96VvBLGBTL&#10;sXodywsPSZJERYRfrBLUAUIJfusjYsAufw5CDdjs5N9Lai0eo7ITf4bKrvxNKsv671FZWeWo7IRK&#10;v0z5D5JW+G9TWdZ/TmX5/iSVlw1v5FcJzmnAdgPDdR6JCR4gD2AqA6AlUZYlBmu3qJSqgg+nRZBV&#10;CWQWsoIMwx3gKoZqSAChZimPUKGhC+QYOgE3XKqinF3H6shKkESPSzssz49wpLEXSo+Ywe2x/CpD&#10;HZ5k9dY/M/tZT7DaR5RntT8C1m76K8xqzdDtrQzEtUvKM/Ri0IXB84LfyWqi9a1eZQykPf/HgA2I&#10;hxwQ/u8hqE95Kkv930pltXxEZan/71LZ7/xnBOeZUgYMqyiWZZfsLpadLsntFkW3BCyxUHaLstst&#10;QwRYEgHeogsuEQHoEgBdViNulV2i5FRDl1qCzEqAqyQJtL9b9IjAbsYSsMhYlMqxmvI7zHKy3uVn&#10;FqGTYDXwsnrfxxh+4S/4V0pm/ETKY3G4F8jMI/65KLgrPCe4NdzLVeouluRSeJbwo+FJQSto+IXH&#10;qyK6jH4GNpDT6SwsLDSZTHl5eRAajUYI/34yqwQRqMC/XwcoCgrJzc0tO/4PkVa3X5J21vsT/gry&#10;3kW7o/YDnyAtw3+cyhcO983Pzz/yiI4+Ii12/PDRk4eOnjp09NjRg0ePHjx2+PiJ46cKTxbkHc/c&#10;fGF98sUNq85uW3Zqz7KT+1ac2Lv81JYVZ7etOrtj9cm0NQez19hN6yyO5NyDq7KOr8o6lpR7ONlc&#10;mGRzJNlsSTaryo41NutquyXZXLAu5+i69HPrdl1du+Xuuo0l61JLNqSWbNlYsmNzyZbNpVs2P9yy&#10;5f6WLfdYuPnh5s3Fm1mo8QOVvYeQs3jb1pJdW0t/m3dqvKVE4x2PIr/B27eUbN78GEPdtm0u2bq5&#10;WGOIb9ni3LTZtZmxUw21CGR+uHkL1LN48ybntk0P0/ffOX7y1tnzZ86fP33+zMULFy5cvXpV62QB&#10;whqqgcqArYX379+fM2fOOJXGPyLt8O8k730TVILI2LFj1TO/T94KaxFvOSNHjvQe/pIg/QnyJsKt&#10;tQiQlvmf0ahRo+BG3qr+Mj+c0qjs+NfolxmeSNGK1RLhjqNHj9bS/x7y/ii4+7Rp09avX5/xiA6U&#10;USaLZWRmpmdlpWdnpmdnZO7LzMrIyMzOzMjbl7V5auboNpZ2r2S3abmzU5OUPo3XfNdoVZ8mq79o&#10;tv6LZhu/bJb0beP5AxpPjGkWP6XR0Cl1f5hR9/tZjQbPaBo3qdHosY3GxTccP7zh2Jgmo8c2GTO6&#10;2djEp0ZObfbt4ubdtzR7J6NBK3u9ZocaND7crOmxZ1ocfb7VoVeeOfHKM8deefawysdffeb0K62O&#10;P87HXmp18sVnT7/87JmXnznx6nNH33nlROs3zjzGb55p8+bZJ7j1Y3zmo7fO/pJbv30O+KM3z37w&#10;xpn3Xjv12nMnX37m+IvPnH6p1dkXW515gfHpF5+FOhx97fnjrzx34uVnT6lnz7/07PmXnz37KlTp&#10;2YsvtTr34nOnXnz+xEvPnnv56cuvPX3sp77nLI5b5y9eu3TpyuXLV8+dOwfdKKhkL4oZrJ8A9p07&#10;dyZNmjRixIiYmJhYlbyRv4fiHqehQ4cOHDgQ6gDxshzl8pQdP05aOoTx8fFaBC7/6aeffvjhB4h4&#10;E58gduXjpP1w7RSEcKGasSynFn+C4LkNHjzY+8TKUh+n3zj1z+ifXQKJw4YNg5tqGf4e8t4awsWL&#10;F2dnZ1vLkc1mY/9tNruVMfy12OzZhTkmu8NhPphvPpRqXf2x6dPIEw39TS3129+gSd2EZT31s3rr&#10;J/XxmdHHd+5Xhhnf6cYOEGKG64cO1w+MFX4YzfcbJ/wUzw8bRmJH8KN/0o37ThjdXxgZKwwbrR88&#10;VvfVdKHtCt2zGbTyYex7FeGbenIr2OdexcB7kSF3okLvR4Xdi4JIyJ3okHvRwQ8ig9RIyF2NIb1S&#10;8N2ogHuVAx9UCbxTM+xm4yr3mtd88CTX+NP8VPX73nizaveaVL1bu+LNaiE3ooNuRcMdQ+5GBt+J&#10;DrtTPfxW3aibDSrdqRd9t3rE7ejQW5FhdyqG3YsIvRMZejsq5HZU6M3ICteiwq5EB9+oFHi7doVT&#10;X3W/dfocmP+MwES/e/fu8ePHvcD20pPAnjx5Mig3rf00Apn+nyIACUAFxBc04R+vzBPZhg8f3r9/&#10;fyjEi9Vfkiq0j53SrtUi5VN+g+C5QU/kvURL9BL8BAjVkv4paTnLDn6TIBv8HLgdhNrhX0HavcoT&#10;PCX4IfBIwVLYtGmT3W4vw/TjZLNYbVb4bzLbTHkFeSZrQWHeUaPFMdg6oqHtOcPJaiTjeZraDq34&#10;nJvTl4weyQ8H6CbwwxPpyNE4ZiwXN4bGjiAj48iIsXjkWJw4Ak/8Ec/6ni76Srf0K35ePzR+OIof&#10;jQZPQ5+uwW8cQDVPIb/7hEo6qgQZpIpBYqUQMSpYig4Vo0Ok6CC5cpBcNUSqHibWjpDrRir1ojz1&#10;oj11o5Q6kXLNCu7qoe6aIWKdCmKDKPGp6kqL6p7f5pY1fp+bV5NaVJdb1mAMkebV5cZV5LoVxSrB&#10;rsrBrFaVQ6XaFeUmVRQ1p/RUNaVxJcggVQ5xRYfKkcAhUlSIHBWiRAUrkcFypWCpRpjcNOpuv0+c&#10;Z8+6FfYiwO3xiA8ePDhx4kRpaekfArZXylWB/x8g7e5AIEOgb5/oa8oy/R5pmUH6Bw0alJiYqF1Y&#10;JrP/hEBqNYL83gika9eWJ7Xsxwiq+oTG1iIaaXm0u/wqabcrOygHqifSgbR0rR+B20FK2T3+06Td&#10;yEveu8MzmTdvXlpamqqeGZUB+hHZLBab1Wy1Gc02o91qsVjtDlPBxpwdbzjeCztaW59fn+x4l1/Z&#10;k8z4EY0ajAZP0H81Reg5i342j/aZjQdOxDGjhJEJZGQMih9Jxg/VzfxOt+QzYXVnXXI7n+ROhiW9&#10;yOQfSMJI+tNk0mYDfSqfhFwTSKlAlAAfOSLEFRX2MCq0ODLYGR1UGh3gqhQgVQ+W60ZIDaPdT1UW&#10;W1SVW1ZTWlaTW1SVmlcVm1SVGlfWWGxaVWxeU25Rw/MEN6/+L7AE3AJQXYNFgJ+qqTSMhv7FrQG7&#10;SpjUoJIChT9dQ2xZzQ3gb1FVaVZJqcGQL0cDmAMB1WJkqBgZIkcGizUi3A0quZ+t/qB/T/eFcy5F&#10;FtkAvszc52PHjpWUlPwOsMEUfwLYWuRvJk2GNAIrGjDzq0L/SypfYS0n/BxNY4PVqhGkPEFlJ8qd&#10;gjtqhxB6i9Ii3vgTBDmHDBnirUD5bJCoFaWW/VsEQP0llZ17RFAOVA9IM2cgQ9lt/nqCe0FDpKSk&#10;ZGVlaZC2PEGgqMs0NpDFbLOYLDaTw7jPvm1YzojKx6qRs5GcpSna+hFe1FtIHKrrHyt8OQV1XsZ1&#10;XM51X4G+WcgNmcbFjeJiYrkxA7gZfdGSL/Hq7nhtGy71Q7S2HVn+CZnVjyTGksFTUO/l6LV0rvpJ&#10;Tn8Pc5KBKqEBCqi76BBnZEhpZKgUAeouRKlSQakdrTSupjxV2/NUTU/zWhorwC1qKc/U9DxTy/N0&#10;TaZmNYUM2rU8q4pXKc9PA1d/jFvUeJKfriH/zKrqBmA3qqxUDXFVYgaFXCVUqhctMwMBtHp1kSn5&#10;Gp56lZVKFcSIMCk8TK4QKgGko4IB1VKVClLDSqwyrarf+qlnybmzIkAWWJY9msYGU1yFcxmWgX5F&#10;Y2uC8hsS/LeRBhJwszV0Af1urby4goiWE5AAJQDkAAkAAyBQdE+Qlg6kAcaLHCAAj3Z3b8kaweET&#10;BNm8wC4fAkEdoHA4W3a/cgTpZbE/TFpRcDuoGxAUrt3lrybvk1+xYkVmZiaguLyu1nAOf1gczljA&#10;Ss83W/Nz8625duOCgrlv2t8LuxhJzkcgSwua2omf8S0ZmUh/mEo/WUrap+BuS0mf2fzgiSRmFIqL&#10;I4lDydS+ZOlnJKUHWteJW98apbbBSZ/gud+j0TGo/yTUZw7qlIJbOnD4DUxLKXb6+7jDQdExMIAR&#10;LgGwo4KU6hWUetFSU4YcETDG7GSwpRmAAU6Mn64uPV1DYnEAZJmxDZFyDOk1H2N2VbXHmOnbx/np&#10;atLPXB3Kl56qITeqzDS2BuzoILF6BRHscwZsptg9Tap4aoUzEx2QXDGY2eHRQUp0IKS460SKzapI&#10;LatJrWre/rGn++wZ7c24LHlcAGzwsX9dY2vkBTYIilcivZG/mTQZghAqAIY0AAziWuKfJSgBuioI&#10;vQSHT1DZiXIEiaCaIKJ1K95bl49440AQh+cGeIMIXKWlaKeANMxDCKcgm0be+2pxjbS4er6MtHQv&#10;QX4oUIvDWa1fKH8vZriX8+e1W0CkfB4gbzoQnALypmiHEIFDLQI3grhWMvyK8ePHb9myhannXxAg&#10;2s7YkmczqSB3mOz5exw7+uV9F3mxiu+NyvzJmjj3RbyqG508gBs5hus3D/dYgTtvoF/NJUPG4tih&#10;KHYEShhEp/bTL+mpW9kLr+yFkrqTdR3J2q54wXcocST/w2Ths8VChxT6+m5U+wgKvIVQMU9KAv1d&#10;4WC1hnoig5XoIKlKiFg7XGwcJT9TRWlVTXoGDGOGZC+wvREvhjVUM8352+zN+Vv8s/bWcAv61tO4&#10;Mrj0ziohpWBTRAc5a4S4GldRnqopN6+pNKvuqR8F+pxhHrQ0+NWVQhhHBrmrhZc2riY/Bd1HNSjq&#10;zg89nefPgxUOgIWQ+dgA7F/3sTX63wZsIBAjgLSmBiGuCdm/T1DaE1R2ohzBvSAdhBhgAw9EuzWr&#10;0yPSspUnyAb6EyJaVTUQeuOAQCD1UnZt+TwQ0eqgnmRUvkoQ16jsuBxBovZ8IM6ArpKWU73i139X&#10;eSpLVfN7D7UIFAUh/CjtFvAcIAKHEAF/bdeuXQDj8hpbIzP8Z3a42WQ3s7Fxiz3XXjg3f9Zb5lf9&#10;7wSQK5VwQVOy7x20oDcZNQKNmID7zyW9Z+JeS+lPE2lMIhcXw8WNoOO+4xf21i37hM7ri2cMojMH&#10;0VkDyIwhOG4y99VS3GEd//Ye/oUc0jifi7iMDCUUS/4GOSxIjghltjdo7GphYq2KTB82r6Y8W5UB&#10;G+zh5j/r5D/H/x6wGbZV9jSrptSJcFYNKa4SXFoltLROuKspOAg1GTetCuparBRUCpWHjilSc7OD&#10;IHTVinQ1YV66Ar/laQB2L+f5C2XABv6vBDbcHUQK5Ekbyvo7KwN3BMnW7v4H76sBG67SQAvhqFGj&#10;4FrtcjirYVsDjPcHahHtmUNELanssWuH6nlG6pmfSUvUkAbFQvgEabcDgp8ABDm9BHXQQo1YFR8H&#10;tjcOF8KP8pamPZBly5ZlZ2f/E43NQnVI3JJvMsNRWn5en8LedU5U1z3w5c5Vo8YX6IZ2ZNqPZOgY&#10;3H8G7T+L9htLf5xEh43CcfFc4kg8bqAwsw9d8jWd+wUeO4iMSBCGjhaGjON/moo/W8m9tw2/kE4a&#10;W2itk6TiNWQoJkQWkBzkK0eEyBUZqmVmu0a5G1UTn2IuseeZasoz1TRj+xfw+0v5MWyrRkFNUNpS&#10;3YruulFSvSg2XAd9DTB42o0rKTXDwEovjWQDZkpFUNpgfQS6qoeLDSrLzVSPAOrvBTag+L8V2BBq&#10;kqTJHBO9v7EyqmzHw92BvIfaKY20Q61WQHAIzw0yaziBw9mzZy9fvnz06NGQTeuVyhvkXjh5i9K6&#10;A61MiGjkzQAEkV8lyAO3hmKBAHXlIxDCM9RCDe3qD3qMvKCFbBp5S4BKQgh5tCrBvSAbRLZt26ah&#10;+lewbbPabXbANRjkBSZznsO8JG/V8wUvBF+MohejOEcTfu+b/LJuwqjh5NtpXM8F6Mt55IeJdEQ8&#10;ih3DJcZwU74lc3vpln6B533Lje+H+48Tes/Sfzrb0HUp32YDenUPbm4S6h/io86RoNvEUIqxTDkA&#10;dmmQnzNCtWCjQ+Rq4WKjqtJTtdxg4oKCbcnGt8AIZxrvSez91fw4sJ+uyRT+U9U8T1X3PAUR1Yhg&#10;KdU9TSordcLd1cOclULcUSFSpPrGrmqos340oBoyKC1rAqr/nwA23Bp0hSZJkAKHf3NlAGkaViGE&#10;OsChhr3ypNUKCPIDGCCzhlhQ+CkpKdu3bx83bpx2FkI4BRkgG1w4RiUoWcsPIcQhG5zSbq3FvQSH&#10;T5BWLJwqXystRYsAaSVrt9BIO9Tuq0VUFDMCDMPT9uJ/0KBBENGA7S0WSgAzZMOGDSaTqWy07EkC&#10;nW0zq6PiBRbLvoLsobvHVTU+azjciJpbkV3v80ldyIw+TF33XIA7ruK6L6XfzSKxsShuFJowCC/o&#10;ScH9XvUlntYXjRxKey0R2mzUvb1d92oGaZWFm+bp6ufrq50ggdeQUIyIG3ES4UQelwb6uiKC2Cvf&#10;SsFyjQoimLjNa4qa+dqihgSoYOq62i+A9zdwOWxDNbREZs8Ds36HqXHAbbNqcuNKYoNoqWa4q3oF&#10;d7UwN1jmDaLhhwD42SXQKbAReBXYF1Rga9+K/FcCG0QKBAviWop26u8kuKkm61AZrQIaHoC0JwOJ&#10;QBCHhwZVBTBoOUFRg1pLS0ubMmUKpEB+yAzggaIgBGzMmTNn1qxZ2lUaQXzatGmg56dOnTpx4kSt&#10;WLgKQi1SntTbMio7/gWVnf69DGUH6l2eyAx1hp8DP9/bW2kE/cjSpUuNRuOvoRrI4rDZzFY7c8At&#10;5g3WvZ9tjPPb/gJ/4CV+83u6Vb3w7G+5MUO476fi7suFDqmo8yrady4aORIlDCfTv2Evt1M+Riu+&#10;oeMH4gHjcIeN6OUM1DIHNznI1TtB6p7U1zrDV7yEdMUckRhjBWGFIMlPp0QEeiqBxg4Uq4e6wWUF&#10;zKi2t/JUDYmBClT3HwC2d3StPD+R50+zF9Wgn9kAGNO9LcC7hn6HwZtVtUUtqCH44UrjykrDykqD&#10;aIiU6XPontglYI1XlZ6ufufHns6L5//bgK3dTkMQCDYIFoiUJoJAf11loHAIoXxA1MqVK0HZLly4&#10;EOCnpWsaDM4CTZgwAQA5d+7cFStWgOIC9K5btw7iq1atWrRoETifGzduXLNmTXJyclZWVl5eHuSB&#10;S6AQgPqCBfMXLVowe/as+fPnATYWL14Ml8CFqampcBXQnj179u7dCxEocObMmdrdgbSHAD2C1kEA&#10;eU95I0Ca6oZKlh0/ulBLhLNAENFSynL8JmmdGnQ62lVaIlQD6paZmWk2s5GyJ8hks4N1brHmOCwO&#10;q9UxJ2N5qxWfVVjVmq5tTVZ0FiZ/ixNiuaFjyScLacc1qNNarksy/mY2iR2BRg/BC3qhtR3J6k/1&#10;C7/DiSNR70X0tQN8oyJ9/UJS6ToNvU0CbvP+d4nhAUdFDns4LHOkmENOMMh5Xgn0E8ND5OhQT9VQ&#10;uWGU8lRV5amakjbmzBBSbtz7b+JHivpXmb0Pf/Qa/BE/WYLqRPzMLavJT9e4Cxr73HkJ8KrxfwGw&#10;vfdSRQgkMq68xv4bajJ+/Pj169eDvILrmJ2dDfF58+ZpM3agGpBhxowZO3bsSE9Ph7OQDVSWwwHi&#10;awX1BYc5OTm5ubmQCHHt4ycwxQHh0AtANwHozcrKzM3NzszMSE/ff+DAAcjs9VSZUasSHGpF7du3&#10;DzqFJUuWQK2gU4BqaFpdQ295FQqH3hAqqaFXywBxSNHOsl+odgRaNm/Kb5CWWbtci0MilOwdFf8l&#10;sUlmzAzPs1vtJptj9I75tRZ11q/8AKe0I0u60wnfcwlxaPBkvvtKvt161GEj12Ud6juPmeKjhuH5&#10;X6CUDmRND93CPiRhJP5iMX01izY8ItQ7iiLucPqHHHYhLGOscJyCkAfiCJUiTiSchyCPTigJ9ndV&#10;BKUdLNUIddYOL6kT6WxQSWqqmb7MDP5fhO3/HwFbI1WMQKRAKBmwQT9oogyntPA/TprggrwCbgGx&#10;drs9Pz8fMAYABliCXgVcgSoGZO7fvx/SAXggwRoIvQRXAWk4B6BCBDKA0oZCMjIyIKJeBTAuu1Yj&#10;uMQb0dJZWY8yQCGg86ErAfW+YMEC0Pxac3ifBpC3gSDuRTtEyh96M0AIidrhHyStBHancg9fG0H4&#10;lZEzRvZ89itz4bemmyw/pMwIW9wNJ3WiyZ/y83ujMf25hAQ0aArfdSXfdj3quJHrloK+nU1jE1Hi&#10;CDz3SwA2TuoqLO5FRvXHX84ir+0jjQqE+kW44m2sc3NIxpyMkYgYy+BgI1DXkMIpanqpXucO9vOE&#10;BwC23ZWDSysHu6uHyXW1KdmAbUDUL8Dzl7MXzE+k/4J/1+ZXX3f91wIbCEQInFZgMMUB2Kpo/bXV&#10;0MoH3Th//nwwpNeuXQvqevr06dCnjBkzBoxzgPTOnTsh1FDtJRBujbRDDZBAkAI5IQKJAFqIaxiG&#10;Qy2zGlcd0UekpWsIB2KFqgQpoP+ha9i8eTO0DpjH8EygtoA0qB6QVnkIIa5Fxo0bBz3R6tWroeag&#10;8+EqLY8XnNrhHyHI6b1WuxxC6B3mzJkDRodW1cfJ5jDBDwOT3L7lwIH2s8f4zutNln0pLO5Hp/3I&#10;JQzj4kehwRNo9yV8uzWoYzLXbRXqOx3HjUKJI/Gcr3BKR5zchV/8KU0EYM8mr6WRhoV8vYM44i4R&#10;3IBnzDkxAvPbBcDGnIQ5N+IA4aDAwd92IyxSIvsaPBUCPZEhnqggpVKgXDnIVSfC1Qyc25ryE1D5&#10;m/j/58D2ChCoHBDRSZMmQsqf1TD/Aql3LCO4HagjIHCwtVNTpkwBRxrUNbjfoL1BhYIiBbyVwVEF&#10;pBaCUAOANSh6M2jpQFqiFlHTIQCtzmDs7QK0DFoJQBAH0uKQCNYE+PNQDa2BgLQaAmnwBtK0NPjA&#10;2ntmIDD4wWxevnw52M/qz2VKG/Jo8d8mrXCgsuNHbQQlQCe4detWrYblib3HNlscdqst37Eubf9L&#10;icPomL5kyk904hA8ejiOjWUzRoeMxz0W8+3X4A7JqMsa+vVMFJ/AJYwgs78kyZ1pcjd+6Wc0fjj5&#10;YhF5JQs3OErrHkMR97HOySEJA57ZsJnCfGwAM2JqnAPjnJYioYTjSxEppdTpYxBDgpTIYE90sFIp&#10;yFU7wq3Nyn4CKv+r+P9ZYHsFCORz8uSJy5cv1V4IqSl/DuFQlFd9/ZGfoEpv2XsjOCwn+iwdTPSp&#10;U6eNGD5i5owZeY8cY4baR6hmwFNTIMImZ9isJrOJQdUCiGV54Qo1JxN9yMWutLLvI9j4sYoFlqB+&#10;y6y+BIbeAXoIOMUmekBc/bKCnQRnfvsO9grNW08giEMIlQdbfd68eaCoN27cqDnwcA2EQHDh7t27&#10;Z82axX6PSuqv+x3yPr1HT+PnCNwuKSkJSmY/qRyxH8OqazHbrWvT9j8zYige/gOJG05iY3BcAolJ&#10;FEYkYgD2xyto+/W4fSrtsF735QIUG88lDCez+tDkrgBsYckXfPxQ+sV88mo6blRE6xUhNhflFoed&#10;CIFyljkkqqgWQUtzWOKohPQPqf9dPvA+7/sQC/cIvefrVxrBJmbKVcPEetHqS6P/A/YvG/LfJJAk&#10;KAoICgcphBAcV01ANYJTEHo1D+gl0DCgOQHboBzgEDTntGnTINGbRyPtcu0WEELJEAGVBToKrtUy&#10;aNKvxb05tbA8acD2lgkEuRISRrHR6BFxs6bPXr54cfaB/SomVaSqcm1mx4zZC1wQbZslz2Ex2kxg&#10;fxcCvu3WXJvDYi6wwRX2bLb+gKXIkrc7J31i1p7+eQdizDlJhaYcm9VutpsdFtNBo91hNZpteVCc&#10;3VwI3rrZnGe1QQcB5TGk79m3GzoabU6bVuexY8dq1sT27dvBoIAqgOmuouxnYh2H1QqmB4Bfe4Da&#10;TwYq+6m/eBq/SlpO7fJFixbl5ORoJQPBw4B+DfqjfCvYFzaLw7Y2bV+r4cPwyOEkPoGPi0PxcQBg&#10;YcRoPGAU6r6W67gZdUrWtV9v6LkYjxiHE2LRjO/xql58UlfDvP4E8vdejF7Oog2O87VOoLDrRCjF&#10;uBRzLqLqbeZm4xKMXBwnc1SmgaWGircDKz00hJRQfTGhxXq9KyJArBzirlXRzaZkAzB+AZX/Lv5f&#10;CmwtokFaG38GPxDKBznTToHrCARnAc/aeBVoHrD3wJLcu3fvPpVA7WzYsAH0kldrQQlAqryxQyh/&#10;9uzZe/bsSU9PB28Z7gJ+JhQLd9Ew7xVrLb+WAhFvilag1heojwIqFjN6DFie2zIO7M/Ny7QDaG2q&#10;yWm1Gpk3yfQpqGxIcVhYxGgDTW22q0GePT8HoOrIdzjsJqs5z2y3GbNtB8blZ79/urDhYXML455P&#10;M3ZOy87dasrPsFuz8s1mkyMntwCAbXXk2U2AESugFFx0zW637E9Pmzt3LnRzQJp+Bt8bHos2IK9h&#10;7FcJDH4gMObhQu3Has/B+/P/FMGTgT4CmgZuqrkSZXdn01NUq8Rh25SW9l5igj5mBKCUxA7n4obj&#10;mDj98NH0p7GoWxLXYS3uuAIMcvrJAjRwIhk5Go0bws38lsz5TJjcBw0fzfVayb18gNQ7xlc9ywXe&#10;QFTESARUE6wAsyFxLCKk+tjEhfW3ScAtXdBDaigm/EODUBroK0YHu2pGuBtUkZuBi6u+Rn4CKv9d&#10;/L/UFNegApH58+cD6rKysubMmQOHDEYqMuHWCxcu3LJlS1paGkiqNkANDi2QJjdAmrcJhiWchZxL&#10;liyZOnWqtvqXVhSIKZQPqgmEHlQK9AtQGqh6OAX9BYRQDSDI7IUxhF7ynoUCIQKlDR8+HGyFtRvW&#10;b9m5Nc+SB5rVZjNZLKY8B4M0wDjfzELQ2DaLPd9kc5gB8MwIdlhBuq0Ok7XQbM635BltuTlMoRlN&#10;mSOOmRs7L4Z5rlPxovDwTNhJS53cHa9nbxtWtD8tP+eo1ZJvs4EhbbSCulbtc4sJFCGzDyAOwIef&#10;D6oSSFtzEp4JpKvgZZm98SdIuxwi8GzhUcNv1B679ky0p/EHCTJrF65YsUKzEYCYGwJ3gTvAA7FB&#10;P2bLzMvrO39u0MihOG4YHjuEGzsIxw3nh8eTnyaj7qu5dkkAbKFdCuq6nPtqHhk0DY8cxcWNQHGD&#10;UUx/PGgq+ngdej6d1DglVLiBhAfs/RanEE4GVGOiAhspoK4Rpzre2IVIMaKlBBxswRUWIFUKlWtX&#10;lBpVkZ8CPNeS1RUU/g/Y/2lgQzmaZoAIKNsdO3YAMkEnAywBb6BDQLuCmgWRBfn7WUoeEcRBKLW4&#10;FtFCyJ+RkQEwBs0MJYD6Ao0E5ezfvx9McVApAHLQJzt37oQuAIxVSIE6aHIJpFatjOBQqyFExo8f&#10;N2P6VFZX8BpGjJg8afKa5DVZuVlWh50JLoiuBXxo0FNwZGF2J9SUibQ938wYKmdmNjfAKJ9BEzSu&#10;I99SYMs178jJjHWYnr17PkC5ovNcospFIl3wd54Iv2WsenRTS/OaXpat8/Jz9jrgt4MFbsm2sGLy&#10;octgXzgzy4A9CiAoGx4REES8pJ3SHo4Wf4LgFITQI0CX5x0d1Jr4iafxG6RdAs8KQmg4r9LWbgGd&#10;GvNILA6wECAWu2ZFeHw/fuK3/Py+ZG4fPPlbPGYAGj4G9VzGdUwmHZJ1bTfizuu4j1eR7+fTERMJ&#10;eOAjxuK4WDoykXyxiHt1M6ldIIRd4uhDjni0112qupbAtcbgbxNZHQxX4+wVt+ijl0P9lcphcq2K&#10;cpOq2lsucLBFdcmEJ6Hy38X/G4Gt6QQoDULQgWBMZmZmAg4BfqB4QYFrc49B8jRhBUHRpFAjrwRr&#10;kbLUR5KqEcQB53BWuxY0Cagm7c0znIVDEGjoUKBb0eoDBPXRCFKgYloNQWRHjUqcM3vmxg2pa1at&#10;GjdmbDycHzly/bp1+/buz84y2R1FZnCb1cUEwLlmwgxIZ8Ng+fmmfAA2oDoPDG/2VbK9wJZjtWaa&#10;8vaZ9y+z7fypMPeVq2erlt4UxCtIukg8l5DnvF4+rJNySek2/YVl1czz3steG2/M3gWestWcw1Yr&#10;sOTbrQXqz4bfBcZC2SPSfjL8WO33QgiJYN2oD+NJggxA3qvggYOHMmbMGHgI3t/O2ukPk/ehQSPC&#10;Y9fuAuUzewUeB3NE4H6WCZtTakz+zmd+Lz75Y5TUjSzpheZ8i8YPwf1mgdImHVN07VIB2KjzavTl&#10;YjxkMo4ZxiXEoOn9+RkD6fAJuGMSbWUk1U9zPsXgSHPgV3NgkEsM2Gqco07OcI/zucfRUo6dcgX4&#10;iJHBUp1IuWlVTT8rDNL/u4fN/iD/bwS21sEDgShACHdZsGDBpk2bAG+aOGoyB+ETIgikpWuHEAKB&#10;ZANpZ+EUUPmIVpo3ol0Ccg/3AndUc86hDmApQK00gYYISLn3FCjqeXPnGE25ZrNx6dIlkyZOGg36&#10;fETc2ISJM6cvBLNg87ZtRrDELZZ8k6UAuiSrBQxi9obHYnew4ey8HEtWZu7+jN3JmTsnm3aNyNva&#10;q3Bbq9vmcOcNveLUuR/yzuvUfYnKF7BynMo2IqVRKQm759CSWb6XZkTbFn2Qu2Oi2XTAYivKMxc6&#10;TPnM17aA8w7uPRtv134X+8GPSDuEUHsU7Dc/TpAID8Ebh54UDGnQ2/CTNXiXJ3gGZbHHiT2cR42o&#10;temsWbPA2dFahN1CHXNgc8VZRc1z9259duGPfiva49T3uXXvk7Wd8Kru3Nyv6IgxpPdC3CmJdgBU&#10;J9MuK7jPVuD+08ioAWjad3TNx7qNremCL+jgsXzn1fSFdC76LGcoBRgj4kTYybQ0kZDgxgH3hchr&#10;uujLKOg6EoopcQcZpOhgd71K7uZsySGlRTW2olDZRyC/gMp/F/+twIYMv5oH2h5Ii2gpkA3iIA3a&#10;pw5gOYObDaIApEnbX0faLUCUk5OTtde58BvBLB8/fjxUCcQa6qMN1GnjeTEjY1YsX2G05Jkdpr0H&#10;9u3YtWv1smVTxkyMHTF6ZAwAfMTkaRP27NmcZ8xhr7McZpBoh/mgPS/Dkb3RsndG1tbvs7Z8bNre&#10;sXDvy0UZTU5k1jpvrnWroKJ8SJBvUMXNiyW8dE2Qz1HlJPUUCEomlXYKriRemo5ds5B7vuHGnIoH&#10;57WwrRtiytyZC/0T3MGaDUYBKGuz7ckR73+NAIfw/JcuXTp69GitabTW0SK/2qZPEOQBgg4R3B+t&#10;y4DnDN0KMzLM0AlZoRNan5febVmC77L2ZH0HurozSemEk9vjZZ8IY4frvpuOu67iOmzEnZJJ51Vc&#10;1xT07Uw8aiSa00+/qaOw6w2S3INOGcr/OEVov448Y0TVT6OoyzjiMq54AUVcRhHXcdQNXOMCqXdM&#10;qH+MVj+DQm8TfWmgIFYOkRuxj7rYtM2yySH/5d61xn85sLW2Lzv4tTzaWdbsar8Oh1p87Nix4OiC&#10;Ebh9+3Zt1AfkQJMzrzL5j5NWMoRwOzAawTiHu6ekpIANOWfOHIA3/OS9e/dq4D9w4MDEiRMnT56y&#10;des2FUggp6CFHXnGvH1paXPmzR0RO3h47PCY+DFLlzDv3Qo2uSnLmrM5Z/fStORhe1d9lrf+7RMZ&#10;TS7ZKt84GnbncuD92wEPbxvu3TIUX/ZxH6fFF4l4iwK8PWeochC58nGxiZbuJc4dQslmfXGK4Fqj&#10;l1dieQV6MEd3fHzLnIUDCtI22S2OfGuWA2wQU6HNUqD+rP8AwQOBpwF6e8aMGdDHaW2neShqC//c&#10;xL9BkH/mzJkZGRllhQK84T9rV3BPjBn5ufHrZ0Yv7KZb09VnZQ+UDAhvxyd15Kd/oxuWgL+cjzqB&#10;NZ6C26dwnZLQVzNxzCg07UddSnu09VWS2oFf2IckDua/ncV33MK/YESN8nGdY6TuUdSgCDe0801s&#10;pKWNPGsSWplp03xa6zwJvuGnf1A5TGoI3jWbkfJ/wP7zwAYqO/410jJo1pqWAqbv2rVrQQKys7M1&#10;FEHra8Sk4a/X20DaXbQOBXoWMM737dsHigsS4RAS4dSuXbvABYUUwC3UjFnW7AWX1VxQsDvtwLQZ&#10;s+bNmz931pzt27cBrk3ZWdlbZluSexxNanVvS+j9vQGlRoNy0ke64Xfvod9xl95Y4pNZ4pvrFo44&#10;+Qc3Da6zPu5jSCrAkkUnZvHuNE7cw0lbOXknkjKp2yaIuUTZRdwb+NKF9GFi4KXhVQun9DDu32l1&#10;WHMdNvDfzcyZ/88QPA0g7Tl4h8q9HbHWan+EoGXnqasRw9Njk2ksbK6snX2UnWu0567as6bJ0s/4&#10;Fe31KR247e/TfR/RrR/ixR+T8QO5AVNRjzW69uuEDptQx3Vcz/n84Ml4dCyZ9S1Z0U236nP9oj5k&#10;wndkeCL9bi7ffQV+aytuYSJN8knzfPKiEb+zn2u7FXVKFjqm8O9uFZ6z8dXO+PhdDw8orV9JeUpV&#10;2v8H7D8BbG+ihl4g7dBL0ItDorfvhxBI+8QiPz/fK1UAJE22tJS/jrxKG0KogHZfbQQeZFGrgFax&#10;R5UBRLNxbocdMrM1QdjkMYs9Y8/+LalJOdlpOXnWgjyzbdsU6/J3ziRVu70jrCQrrMTKlx4VXOeo&#10;+47ultsn301Ximi8ix8p+cZIdLYb5zoDLt/zuXMF3z/G3cvHt034XhYuSSPu/VTK5pWDBvGyf+kp&#10;fynTR9msF1cQ12RyL0Y4HROdu6K/3ZjB6grmQ95/Btjwe7wR7WmAJaW9ESzfHf9BGj58+KJFi6A0&#10;9gYbniE8LJvFbDdCwbtyN7+2qie//DWy41VkbEWtr+B9b6KV3dGUwdzg2dyna3CH1UKHJNJ+A+6W&#10;JHy/kI6YiEfFkikD9DMGGqb1J2MG0Ng4OmIcHTyG/3wO+SAFvbZBeG+90G016rOI+3Ei6h8v9Juk&#10;+3iF8E66vskxQ/DVYJ+H9aI9bCWD/wM20B8H9h8hrePXRATMvKSkJMAVNDmQFgEh8EZAYJmI/TWk&#10;oVcjOISbAmmHzHtV45BH09iQAQ7ZLAuQT/Bs2fwxtpAu+NBma6bDnuMw5xQZ91j3LzImDyxY84+r&#10;W2s7M/wlI5UL6MMzuOQOdTqFu6JwSOI3iXi0RH4QcS+RdHeir0vw1BLD1lL9YZfh9n3fBzf8Si77&#10;lF4QSi4IrtM+rkOCeIh3ntO7juikvUjZQqVNvLycyFPxw1mVDi58NWf7YofJaLLmW2xlPeO/SfBj&#10;NWK/V+3RANvz58/XOuKyVvxNgpxaZmhlOARnG3wc9noO+kHWHVpz8212qz3DlN0jZWj46ndI9ssk&#10;vzk1P493fcAv6yWM/Yn8MAX1SObaricfreXbp6KOybjXIvLjFBKTwCUORqP6M04YhOOHobgYMnKM&#10;7qcZui+W4U+Wka8X0KGT8Kg4bvxwNHooP3g833Mpab2Tb5EvhF4O8i2pVdHTtKr64vr/gP3PgK3F&#10;tVbUIlq6Fo5QF8GHCOhnLaJmTIyNix8xMiY+IX7Bwnl79u0G/EJLs2mVjwxvNqGKzZSElDIVZAGt&#10;WMbqPAe2xqUDVBTbAEqd0aW+YGIoZJO64DqWBkIJiZCBheod2FeDYGCqL6LYFYBlVYzB5WNFsNAB&#10;t4Q/cBejzc6+nAbdDPgFzcxysLqAAW53mMAAB1VucrDZnXnm/NwMe7654Ejm5gXmlW9dSAks3oGd&#10;aUiyEOkwkc4L0kP9XTc9JyOHjLco/DSZ/97t100S3lf4lzz4FYlr50JfS3SyjDe5aY5TX+jUH3KS&#10;YyK+Wso/uMqLxwTRTlx5VN6F5C2odBsRNwviWr2Uqru1KTx7bY/83FQLe+/F/kGHY7Ua4RezmWzQ&#10;Bam/C54JPBztB/wuaZBmyIZLVMrNzZ09e7bWrGoj/r6PrWUDYEPTw+GyZcuyMrNYU7N32A54uDZL&#10;fpbF2H9HYp2t7wmOVkJRfWJ8mm5uJyz4Sj/qJ6HveNx9JX53C//GPqHtTvC3ue7z8ZezhMHjSWw8&#10;ikvk4hLZVFPgxBEkIZGPG8cPHSOMjOEn9ecXfyGs7kGX9aCz+ggJCXzfhbj9FvwUAPtioO+DqhVc&#10;9aJdYI03r+FpWROA/U9np7SsrjxitsTKH1ll5X+K/xKNrTWhFtH0MMQhBBtswIABgwcPhsgQdVVt&#10;uDwxcczUKTOWL1+1a8+ePBPIH8Akz+TIsdhybLYcuzUn35KjztsA6SxDtUraoTcFsPpoboYKODUO&#10;KQBoyGMzWYvMqvoCfDu8iLQWqcDOVYHN8M4mS7DVPBiMwZC12HPNdpNWHmDDymZlgxwWlnUTbGiK&#10;dTuAZbtxQ655XY5908EcsyMvz2TPAif3YObq7IVt76wPE7fqpD1UzBGkQzrpokG5G3BP0p9RsF3h&#10;9slckkLHy6SXTN6SUDNZqKr4RkqG6m5DfdnnJVloL9LPXT7fS37DJJ8pku9al87u0t94qC8+hZ0O&#10;qhzA0j5UmoFLDuAScLzzwPf2PWetmpP+Bfyq3IJ0e4HFbnKwPs0KVobDbDliBN8W0A0w/8PA9pKG&#10;aiBNY2vNypr8D5AqFGWfoIxTt+Bkc9Fyc6FYVhF4iLbCPLt59IFpDXe8xzue1hc2pNkv0A0d+Nnf&#10;CfGxui9nou6r6T928q32k3f3cu03cJ2XslXQ+k4ThifguNFc7GjCgJ3AjRqGEoehhEQyeqh+Zm+f&#10;lA5C+pvI1ApntcSb3+bn9sRDhqNuK+jTDiH8QoDv/egQqUY4e5X9CNhs+d4ncFLG/z0q/a8yxaEJ&#10;tYjmQkME2nLKlCnQnNr8TTC5J02aNHHixGVLF2ek71WnXuYxw5apX0aazDFIQcQCmAS8aRMq4PgJ&#10;VKvEXu143+6Y1YFW0PO5Vhv0ESaTLZ9p/J+/wmCXm60AUYBsHgBaBbZ2rXpjdjmwNrgDxLoJ1RYw&#10;Wy0HWX1YF8B6CrPFmJ1tSdvzXmZe2725bR27h1j2DM/aMcS0cUjuoneuprZUthqUHcSToZPNOheY&#10;0GBRXxNK79GbTnwWsC2SrW7dTLeul4ReUFBtt3/FWxGGM5X5I9UDT9aKvlCtzpVKza5HPXMn5OW7&#10;fu/cN/R4SMeWknSn7tp9/7u3Ah9cCSi+4Ft8US+d5uVTvHxe9/BqyJWHVXKOv74pa4LZsi/Xmm1l&#10;errQbssBjOfnHjEzBa49hD8NbCAvsJcsWVK+11Zb+7dIy6NdAqTCPB7cLq1U8HUYvAtNC42rW2xs&#10;rXO00OW3wAdeQWs742nfk6Gj+U8XcF2TyVt7SIsM9HIa+WA77bgedVqDes2nAybjmDFcfDyOj0Wx&#10;o9nX2omDuAkDybwf+eRP+LRX+YJm5FhDdKImcbQwbP/IMO1bvu9c8loWX+mEr++96EClZqjSrJq2&#10;bKDcvPo/n3n2f8AG0lpOG2LRTgGqV69enZWVlZOTs2nTpq1bt2ZkZACk7TaAVp7VDPLHrD6H0ZHP&#10;ZlmAnZwPgMxjg1IFTD0yIAH4NGCXF0mGSNCuTM0yaQVmA8ImULb2HBXYRjYvmxngZTKt4dZsLYBS&#10;bOxDDDinzQ/LBgWudhCqQrYUQqgCwGE3FznMDjtkZuNjWicCvU4emLcHdqcfOxTklivcK+WvmWqd&#10;317j1NrqJ1dWvrY+sHS3P+hqOUunmPSSjZcPUeWMIJ/B0jlafBPfdfOnFN1umZ/mJh+LpJmHj7gT&#10;HmhvyG9+Ga/6kK57V9jyurDvJV3uM/rC+r4nqvlcigq559+q1DBUNOxwUpMTH3ThkyK9JPLOh7z0&#10;QHhQQg5K/A6RS74XtvTQqzszFlgKs0yObHsuU4cWq5HZH2V9Ytkz/CPYBiSXxVSCw7y8PO27TmhW&#10;wKra4L9DWmZNGMDH1iz5adOmZZfbXhdae13uln9s/sxga8Fbn0Fpr3JruqGJ/dFPk0nXVahTKn5z&#10;P2liwy0s5PV0vu02MMjRx0v47+dSAHZiDHjX3MhROG64MHoQnfclTulG97zPFzQ0nK/kf72y7k4Y&#10;f6WqwfG0LqmDkDCKtt9M69oNgVejguXa4WIz1RR/BOzfg64X4b/kJ3L+D/FfDmxIHDRokBYBHxu0&#10;9I4dO0AyTOrXgqzzB9PY4rBZC80mANJBu/0o+xSCQY6B2WYusJshAroaNKemPDXR9BLIHEtXUa36&#10;0gzARoCx2VKk6lUAJpigB81sMEm9QBVllsx8bKgA+wgSFDJz49WL2WlGLB9Y7tqtVcPeZocOCAxy&#10;e5aV9SPQdxjt9lyHyWbc80bx5edcN3TSQT/R6Fu62+Da51eyj3cbiWTBiplXLFS0IvkQ9pym4gnO&#10;fQg9PMsV38dXJV2OopsrkrZuUrs4yL+opW7JJ3z/cb6frvH7bJVPzyU+X8/X9Z9iSByhn/ajsPhb&#10;3ZaOwUXPNX1QubOs/8HNj3TpR0s+c2Tfne6gbCl0o6SPlfR9RL/eol+vEr++J55e4hibk59nseVD&#10;f2m0wyOCR13Wr2n6+l9Q2kDQO4O1Bc0KFllZe/8elZcTuBAi0OkvXLgQgO2ADlNtVuhk92alf7Zz&#10;oL+pJW9uiXe/wq36hBs/mK2I1GED6rAZvX4ANzyKGh7jns3BH+7mOq1DXVbwXy/hR4zmEkag2Dgu&#10;JpaM66eb8zVZ2wPte4UU1iZXAmgJj2U9knkk+umvV9Vlv6Rb9B39ejFtdYAPvxQe7KkVITWtWrbr&#10;3W+Z4l5+Asy/wU9c+HfxXwtsCAHMoKgXLFgAmcEah346LS0NJEPDth2cUzPbAwI8YhA3EyTa7Gws&#10;Sx3g0dAHrqCKZOgIypTM46QBHtBoeWQeg0EPEmy2sLjZbs1laLSydQxUlAKGWWhmvjYzAeBW5YAN&#10;gs7yqcQqAJpfzQmXsK1eWW8AXoMtz2SzGG2FRkchVNlhNqZte+XGwSbKCYMzU1ecQWWzQbT4KA6D&#10;UihIDoA0Ee3YXYTkk1S+KIgXiXISiZe50mJyRhS2ibpRovCqWx99NVK/9w067kfSaz7/0Tb8zk78&#10;xlbhrR186438p4uF76bww0bhSX35pA8izE81ulm11b3Il+6FvVIc0KbU56diYYST/lDCv+nyeabU&#10;55mHvi+Ioe/crf5Z4YtTrSPSbBnG/Ayzw6gOLv4HgL158+bR6vYGTzT675LXNRsyZMjcuXNz8/Kg&#10;s2R+k9Vkd5jzbY68bNP3uxMCcp7mLc3wrle41T248f1R3zm03QYMtvcbe9jMk4ZHuJYHuPd3c51T&#10;uU6ryOdLydBELp4Bm8QPF6b3FNZ0Rnvepocb+tyoYCg16GWBypStpyLrfe5V4Aub8qld6PDxwju7&#10;SKVzwYFsfYVGlcWnwAJn33WxFYifwMmTXIZbLXN5fnx0HfiJC/8u/neBDbjVGkxrYAi9fhcQwH74&#10;8OETJkxYv349WG7gXe/cuVt9VwT4BfEyqisCQKMyFJrtuSB5YDOzcVwL2I25poIsYLNVtbHVbOqb&#10;JRWLoM+ZsgX5tAIs880F+VYzGNMO9hUEnMi2WXNsJrPdfsCev88OClYd2WUmgIpqixl0eD4bPGOD&#10;sQBVB1xttsIf1o+w0TXwAdhHGvlsVQOT1gVAL5OXz1b7cFjseXkOW54jH9S3JS83bdvqnC3Nbpmr&#10;OTMF5z4k5VDZgl1HkXyeeM7z0lHszieufCweIcpZgX2ndY14rhLnA+6Gmze7+IUi7u3G1Uv8fA/X&#10;Ias70gGJpN1S+vIe3DyP1Lfo6+cLzYz0xR30w7Wo+zL87UQh7kfD4jaGzGd0RTWEk+H6s2FhV/2b&#10;3vN9vlhoUiyE3tULNwP0d4ICiv0rS/wLd8M/Pvr09H3D9tk25RamWdnKDgfhF1rA2rA5TPA07GWf&#10;Uv42QUcMT1CLg4O9aNEirZVB60KoYfUPkpYZBGP69OkZBzKgc2eWPutQWVfqyLMM2TMuMKu5wdKc&#10;7nqVgsYeNwT3nYk7pJD2G8gb+3AjG2pYiFrk8e/uIx03oo5r8CeL0eDROD4Ox4wkYwbSpV3xjndQ&#10;QXPdnSgfSa+XOZ2MBImtcYZlLJQG0JO18M73yJihQusNuNqpgGC2k0b9iuJT1ZSWtZTmNdkn2U3L&#10;XG4WggJn42psnxC252YLtiEm2/K25SNgswXSWBxSAE5sJXAvPzZTVV3YmJXzOD+Byf8I/2eArbUx&#10;NJhGWq+sfaUMBF07NGFqaqoZUMwQBoGq/dgbLFWNWhyAlXxzdoE5o8CUC451ofFQgekwZMpj6pFZ&#10;6yCENjsoTCP7HorhEJxbpsZB7UApRgY7KBgQWAiYVz1gODxoBvfdajeCbe/IteWbQaDNYCLkG0HJ&#10;AlpNgHTWTbDKsEF0+2FjvjHbnp0HGQrN2flZeUUHTLYcc2EuWLM5jjxjvpl9jmU1mnO25e6bad0/&#10;1LbzM/O6lqd3hooHBNdevnQnL2djlx27TqEHD9B9Ed13Cg/v+ty9SG+f4x5cxQ8f8Hed+LZMb4i6&#10;Yx6UrujnSvqvPbpn3D7Bl+sK+94jo2OETpuEpy1C9Ss05CHSlSDejXyKccQtvu4JvpVZ/3aOrvUW&#10;/WfLdINn6GKn6xPHCROGC4t6Gfa3NhS9onO8xu99X7epi++uj3TWVsLZ+oF3Q2qL/q/f9v/G8fpK&#10;0xyjvTAHOkBmyEAfZctjI4asUX6bvJDW4L1nzx6ww73dt9bcWvx3Ca5SZYQJCXjamzZt0koGeANB&#10;qzlM1pi0ySEHWvllvyBs/Qdd9ik3Zgj+ZhoAGLVLxa/vJYDqRg6uhUn4RzrffjPqtJp8vIwbOJmL&#10;G4MSh5A5X9Kt7xBrU7+bgZVlfR0PX0MhYR4/nezDi768otM9DBOONhB2vG+YMMinYwpf63BQyN3o&#10;kIc1Ql2NK3uaVlPqRJVWDy+pHu5qUElm8K6prkaswvIZwOrjq/w+XR1Syrhsi/xq6l75j16MPYI0&#10;+7ykjMGZf5z/CmxDsf8xYANBg0F86NCh2rRq6Nch1BZLAFSDWICQaA3JSNWOgNc8aFGww5iNaISe&#10;28QsRnuh8aAddIutgH05ATnVKV3MbmQMnqIRkGizQ1Z7nsOqQo51AWxKhqXAbslnO7KyeVdGUOdG&#10;e76JrXkA7mWexZJptYGHbAJRYuN2oLuZdQ5OgBG8fpttP2hiO6hve7rVttVq3QS2odWxLTd76f7d&#10;8fs2D0jf8GPOhs8tmz5ybHrWsanO0X31rtvq3S7wlyyCbGSDZFIhdp+hpTcpOM+nFHpCpBedPjdL&#10;fW8XG+6U+lwTfY7LfIFCshX9Bg+aKeOfJNJaJnUfGHwPNdet7KL/bqr+7X1Cw0Ih/CrR3UbkASIu&#10;hEsx/5AGXBOqntU1PUyfPkDf2Mp1WIe6rqEfL+V7LhK+H6+b2F9Y9Jmw5DM6tZ8wbqhu5ldCygfC&#10;/lf8DjXyf1ipujPg1cvVuha8MdkyNu1QBjxNeAjMoQDbF3rJ3yOvuoYQ2hHsL+i1vcYakFcAfpcg&#10;JxDICcRB269evRrw7C2cdds2U0L6zIh9r/nvfVNIbY0X9eYSR9I+s0mHdbjtFvzqAdwAfGw791Qu&#10;/2Y2bbON67yc9JxLBk3iEkejKf3xmu587jO+5wGYvlGKEKmgIElnKInib0fztyL4O+H8uRo09zm6&#10;pqtuZLzPRxv5GscDAh9EBburBEu1Ij11KilVKzij2Oa17qrhrtrRcuNHo+Utq0teYAOAgSECKRqX&#10;pZd56cBeSDO1z5j57YzL62ovPwHLf5//LWBPUtfH1xoMyNu6Whc+fvz4hQsXrly5MisrS5uqxfRz&#10;GTqBQF0CCPNtlgLmTzOdmWe0GY0284F89uILPGSzGaxli8OWe9B44LAx61BeTmEe6FpQrqDu80Dp&#10;gPfLliQBJWzPBvVjsTKLXXWS88FfK9BGy61FdktRvnlfkTm9wLLTZtptM+21mfcDWyy7jaZdeeY0&#10;syUX7HCTJS/TtHZd6uy9u9ek71ywLSVuW/KwrUmTN638IWP9Fwf3dDyZ9v6FfW/cTKtXnB2imHWy&#10;FYkHsXTS13nKXznqoxRRpdAgXsLue/wDJ39MEXJFnO7GOSJf5DYcLjUUlRosTp/dTrrBhVe5hcki&#10;6i/xHWXDC67ASlei+Yyn6dSeuo8X0RdycI3jyP8uxz45lNiaAWwjCwVTN/Z5QMMv66od0TU0o2ez&#10;8PMH+Bf205fSyT820R4LSd/x5NsxuNd08tkC+u0YOup7YW4v353vk5P1DA9DKkikwYOgTra20/Pm&#10;ZEOvBjaNnVk6RfAcf4+g2TRri7Wf1Qpo1PTt2LFjIfIHR8U10oBddqCOimvT71XZsJnyoSlzx2TM&#10;rrb9HwFb3hOSO+B5fbn4RPrVAtxuE2q9C71kRA1PcA0dqFkefT0bt9nOdV2Ge8+iQydw40agxV+R&#10;3R/4Ha9d4Z5fuIwDZOzj5Mk9P3yhEjlSlR6uzENoeops/ged+S3/wwzdWztItZMGv3sRge6oQLlS&#10;qFwpTIoKEaNCIFQiQ9yV2Q67UsPKSjOmVzXQSmCBl3HNR5Eym1xkGdRdeMBd19irlr38BAL/IoYb&#10;/buDZ2VN9KjNwPAGdQ2m2vLly1NSUnJycphoqLYW65hZ1w8gZwnqUghs8AY8bPZSGTprppxzjOYD&#10;uXmbDuQu3meautcUn57b/4C5e7a5S66pW05e71zTkDzbuEzjvMy8hdk5y3Nz1phz1zlM2615aVbj&#10;Hguwab/FmGWy7M8y71U3Xs6wZ83P29cye3tF4+7QvJ2183Y0Nu6ua0qrYs6pkHugam7Gs5actuac&#10;D7PSWx4+GlBSGn79ku/N077idT/5CpZP+imn9OJB3lWIxYPEdUS4d0IoPcnLZwTlIpGvUOd1vvQW&#10;Ua5yzhuo+C69IdFLsnBYxHsVtFpGMxU0UcajZD5OFEZIwgBZ960s9Jb4j0X9hxJ+XuHri/6Vr1f1&#10;tTxPF3xFfgJRSzfUOUkDrqvLdMkYeQhb0MeF6EOkL+F0EiKSNsJLsMzTEr3+ni6whI+8IdQ7oX/K&#10;RpsWkSZHcNPj6KU80nGt0HcqP+UnYUM3Pv9Z3fUquoeG8PsRb9leneAYbbPmsEGrfDbeoTXQbxC0&#10;GRAAD0JoUOivAc/QxBCZMmXKvwxsiIDSXrdunTaMCjeCXhmabHzaktrrOvgndeJXfYzm9uVi4/GX&#10;c1C79dyH27kXcrgGR1DDItzMxL+RTtpu5rqvon2W8UPH46l98drWfN6zAdei9W4f4gqhN6r4HG4q&#10;5LyFd39AtrzJb3mb3/K+bl13Yd6XOHYc+jSZvJSDq17Gvg8DfcWKgXJkUBlHh3iigtmufVFBUnSI&#10;WL2CXDdSqR+tNKgEIJcbVVEaV2XcpBqY7horTasr4Jk/pW2gpe6JyVZE1Fz03+MnMPkf4X8X2Jpy&#10;1poK4hCC+b1x48akpKS1a9eCEECDaUY4yITD4VDHSNghEPOQmXiZCsDzhW57/057xqLcvT/m7nmv&#10;wPay7WTz/adq7TtT1XKx6pFrVc7fqHHjRu3r52pfOl7n7KF6pw/WPXWo0fH85oXG563pb+Tu+iBn&#10;e4fsnW0yd394YG/bjL1dMnZ3PbDrE+uBsZasjwuzn7t7qrbzQpT7UqjrUmTphUol56NLLlZyXw9z&#10;36xcfLXOrQu17l6u4bxVW34QIN31F+/4uG8I7uvYfRW5rvDiZV65KLgvYPclzn0dFd+hzntEekDl&#10;B0QuwWIJcbt0kpuUivSBjI/IugyJpIr8bMkwwu3zmaRvK/PviLrXJN3zstBS1jeXdM3dugZO/2ql&#10;hvBi/8ArlQPMLwsrPhf6j0MdN6AW+XzUGWy4wRGZYyvysVc0RHhAQq+RqPMk6iIOvomFuxQ7CZE4&#10;XkK0VMBuHX+fBt1Cla7ral7Q1z0i1C9CLS3oH3toj+V00Dg6rZ+w6X2fnNcNhc8aDjapnv2Pznt+&#10;NBuzVIsGTB7NgPotetReDOEAQmhcaGuAtPZNK6huFaf/CoHwTJ8+3fslLARGm2nC3iX11nT0W9WJ&#10;rvqELPgSJQ7lv5lCOq7CbVPxy/s58LEbHCLNLLo399D267mP15BvFutGJPIzv8Lr2qG0t/RHn/a7&#10;WFN/rJaQ9SLZ9ja38QOU2glO4ZQObFegpI/xgk9w3AjaayH/xm6+7hnO77YgFIf5ucsgHcR22IWw&#10;UognOkgBhkjlUKVyiFw1RKoWqlQPU2pU8KhhGdcMV2pFKLUj5XqRUoMod8MosVEluTFwZblpFalp&#10;VcbNqskaN636JGuaHFjD5H/EMv8PANvbQhDGjIxPTEhYsnRBUtKqvXvTmPdqARw77Nb8AjZCBqoa&#10;TOs8wLbdlm/Ozyo0mhw52807Z+UuG5ox4+PMhS8X7n726rHqpTeD7pf6n5Z8j8mgA30fiqQU8HOX&#10;SNexdBXJ15F4lXNdw67rPiUXgu8fj7hXVP2mrdENR4NrRQ2uH2567WDL64daXS146cj+587k1Sk+&#10;HSle0okXiHIeK6eRcpLIh3mpkCrHiHJBJ13RS5d56SroXuq8iqQrVL7Eu65R9zUkXeWky0S6iqWb&#10;SLqP3MUUMFwqCsWycF/h78v8AzcplvhbErkk0wsSOeWkuyT9comf4Mb9nORDN20u8g3uh1a+HRl+&#10;PTjsWnDIlYqhl6NDr1Twu1RZf7IaLapBs5rzK7qRYaOEdknkpQy+5insfw2R+4itg+1CSCF6pz7i&#10;sqHWBaHOGVznOK59hlS8inUPMBIxViBb2Qq7RMb6Ehx4G2x1XOUQalzEvZhHPtpMv5iHhw6ncz8j&#10;q7vRdW0MG94LTen+3Mrvcsx5rEWsdrNqPpUn5sqohhQATeNHqFNNLKs1MzNz1apVoGl37949c+ZM&#10;bWD8X6OEuPiE+ISk1clsIrsln9XFbpu4Z1HNZV38Vnbj13zKL+pJx37P/zABf7yAtF9N39qLWlhw&#10;i2zy/F79u9to2824xwrcdwEdOQbP7o1T2nGb38AHXqGWlsLeF/mlHci0L/G8PmTFF2RNT5T8MUrp&#10;RlN6kQV96KgR+POF5N0tfDMbDrpCKXsnFhrkiQxlu3lFB8tRQYBqsVKIVCkEUmSVlaiQR5hnm34x&#10;hrOVQzwQMt0eLFcJkaqCcx7qhrBasARcI0ysHuauHuqqEeasUYGF1VmKyhWA3cC1wt21I8S6kVLD&#10;SmzptWY1PE2BayoaN6khNwVboGYZg13wyDRgDBEvaynqSD4bfm9e68G3PUsvnBc9CrBb8Uh/zsfW&#10;LDFAOKjt2JEM3+PGj9qwcV2eEWy8fLsNfGBwpPPzzRAzmdg0rxy7LQcEymHeb9y7xJjUvWBO3Wuz&#10;/OTFvLSelmb6Ow8blKu8+JC/J+L7Cudy88V3Uelt5L5O5MsEDGDlEpKvcPJl5LkqyKcF10GdlK9X&#10;zMRjxoqdfTvlPkTFw1Q6pHMV+biO8dI5JJ7j3Wd490nOdZgTCzjJxInZSDIiuYiIx4l8GisXsHyN&#10;itewcokq5wTxEu++ghWGcyzfQkoxUkQiS4JTNlyVyFkZHZe5YxCK3EkZHfKgXA86oHB73dxchSbI&#10;+t4i/7rEVxd9/Ip1PheqGRxP8dnNafpzeM/bdMe7dNcbPts+MKzrxC/vIUz/Sj9ojL7jGvxCBqpX&#10;hCvcwroSjCWCPRiLCFzrgFK++hnS6ChpeIQ0PEQaHtZVP6cLvI1pCSYujCGzk2NLZ8uYliLsIryb&#10;+N3iq17CTQ+iV9L1nbbQb2aTUcO4yQPQ1O/p1L6GCZ83mfLTgdwsh8mqdrVPEps8oLKXNGB7I3AR&#10;RPbs2TNjxozyvti/QKAPQHJmz5594MABu93B5g1YrBN3za+5vJ3fmrYkqQNZ/hmZ9gMdOR71nYl6&#10;zCWt15FX0uk7u0ibDbRTEmq3jvRYSn6YyfYMmd6XX9WLJHXjUzvR9e3I3C/IsDj69RThxwnCqKF0&#10;5nf80t78yh66pT356d+TmHjuywWodSpuaUeRVznfh/Aw/XzlCkHgWoPeVjcGAWc7WHyEagbs6FBZ&#10;db/BPlcYB0M2KRr6glAWAY5Ss1VmO4qUcVk8UK4SpFQJghAKh8tVDhWjQ93AlYI1dlUNdQHaa0VI&#10;9aKV+pWUBpWVhlU9jap6GlfzNIZQ5UZVgJVGldkeuhCC/1+emZugnYLLq97/6uPS8+ckBmxZVDx/&#10;eBvdqVOnQrtqpjiECQmJ8Hfc2DFz5szIyspQh8fYlCLmO1vZXG2Is3fEDjDBD7JXyTtjLStevbwi&#10;6kGyvzPFUJpM3duInMUGpZRTVL4uyPcAUZwMdu99YKrc03luCZ7rggfAdgV5LiPlDJIPcrKVU0yc&#10;OwfLWYBtQXIQ1zEkXSDSGSqepvJFJF/lAKjSeZ1ylkqHkWJDygGk7ELKXuQxUbmIl48Qz0mGbfdZ&#10;pBzH8kFAO3QHVLlMXdCD3OU8buTxENlDnIpwReJPSOiQjAo92OFB+R6cp+AdHrxR4VJkNMbD/6jo&#10;O0i0qSKEiYHCrQD+YGO65y2yrh1d8TmZ+wOa3g9N/wpN+w6Pj0ex09APC2jXtfxL+0mts1yFG5xB&#10;XaOLKWGFqMBGAOwap3Cjg2B/4kZHwb3U1TprCLvHEdDnbK1sjhPZwrpUxoJToA8EThT4+/rI83wT&#10;C3llj0+7LcKX8/CIGC5xOE6IpcMTfAYlNo4Zm56ZA94RG9pQhxjL0y+BrcEfwKxFQG9nZ2fPnTu3&#10;f//+gwcP9lpt/wIxhzs2ZvyEsdu2bQKnTZ2GZJ+wZ16tlNb+W97FW99Daz8giz/DEwejEePo19MN&#10;nRYGfrjep00K32EN7rQcd0gSPlmgGzhNiIlD47+i8z4XFn8pLP2GzuuLxg4i/aaQ7ov4bsv4rxaT&#10;/rP5uNG68cMMY2Pp4Cnoy9m02wr+nS20ySFdlWsk+DZHSih1+updwWxbfLliqCc6DGDMVjsELR3N&#10;FDgAWFRTWKLKciTo6lDGLM6Y9QhRwZ5IUP5BoMYB/57oYE+lIJXVyKOcGkuR6kAd9AiRQRIwAL4y&#10;M/jB7JerhYrVwiTw8MszpLDE0DLWDhmrmX8+FSLWqHinV9eSs2dlj6x4FPjv+XOmONAIdTc8rY0T&#10;EuI3bFhvNOaBzNhtTCWor4vZ0tk2q42NclvyinItph2Tjmx86e6uWvI2f2ULL26l7j2+Uo5etvKK&#10;FZUU8qVneVCY8jXOeYvKLiRJWJSx6MIKuLW3OBGAfZF3HcaijSoWvZjJl+zjXPs5j4kXD2LXeU66&#10;hcFch2ygeF1XwHrXyZcFz3leOUIUC5F3YjGZk9dy0l7enaeDQsQC5DrISXak5CA5HYkWKh3llXO8&#10;6yonP0AeGcseTlY4t0Kvu+gJERdIyOghGR6cLqE9LrRRJus9eI3IxcjkM5m8LqOqHhxUEsBfDMHG&#10;F8iaznhaHzxqOB4yBvcfTX5KwP1G4y/noe4pqPV28nImX9/Bh97k9PcBrhznRGzPCg20MtKXCJFn&#10;9LVP8HWOo4ZHuPpFQs3zuuD7bK85OMs2oxJZnrDbusirQvANTMBEL+bDztHGZvzaXl2HLbSPti1O&#10;PB42iXw3h/9sRq3vZmzZvdtmB+yaWPA4/SqwNTtcw7YWrlmzZuzYsdCzQ9OXwfTPE1wLegHU9vIV&#10;i42mbLDiTHbHmIx51be/45/3Eja9QtLeENZ2oAt6k7GDQgaMfnHQ8nYD177bb8Wb3y17vt+yBl+t&#10;iP5iYsQP8UFD42j8YDT2RzypH530PZowgEuMpQNm0k8X4w4rSedk1G01+nwO+WYi7TMVfbIIdUgW&#10;2mzWvb6HNikw1DnNVzrJGeDhFyPuoUBK/Q3uIH+5YgjAm9neAE5ws8Hejgx2RoW4QWMDnoErhijh&#10;IZ4KwZ6wIKVCMIuHsxQlgp1il4NhD3kqgmHPAF8G48gQtgegVsIj9lQMLmPoFKAjqAJePXQEgXIl&#10;MPtV1ix/YDYEwFKUyqpF4E33svdsdOjtTzqVnD6jKDIgljnZfwLY0K6AaqCJEyeOHz9+7Pixs+fM&#10;Ts9gqwWxTY/zzABnNsvLbgYzC0Qiz15gtafbdk8+srfpbbufq1Dvthoki7/bJDiNVLQR0YYBXcUF&#10;XOkpDuxt6SZxl2BZAkRxLg9yepAiU/E+ks4T5ZQgFvKyVa+YfFwHqHsflTKJkk+lk9R9lXfdJsx6&#10;v8uL9wzuB3rXPQI+s3KJSMexZCOu7ah0JSct48RU6tytEzMEJYdKucSTRj1bqLIey2m86KDyKTDO&#10;kVxMFIUAqhWFEz38dZEelbFJwbsUlKrgdTJaK+NkD12rkBVuNFBG3WThJZFEyILv3Uh6tCba2c4w&#10;YwA/aDTtPYd0WU7aJ+E26+iHW/i3dpMXD+CnbXz9k7qoa0RfgrC2y5STYBdmO8gxYINlLlQ8Zah1&#10;XKh7GDcsQA0P8VUvUL87HCpG2ImJmxNKUNB1XfWzurrHSfQlTu9EpJQEXqP1i8Bq5dtsJV8uxSNH&#10;c7EJ+Kep3KdLcMc1VXqtWLp2iyX/sIWZvmXrAXvpt4HtTcnNzV28eDF05f+Ojw3qWt3KafiUKZP2&#10;7t0N1oPZlj86Y0613S/7OpqhoubY0gpve4MmtzPM/6LhpJHxG7Yacwsz9ufsTctYv3Pv3JT9Ixau&#10;bD9xfMuRcRWHxPuNTNDFDudHDiYxMSg2kQ6ZxH89l3RbhcBoB2enaxLXdQXXGfT8WtxhM/kgjbyS&#10;iZraaL3DpOZRHHSXEx5yqIQgUSBugboD/SSAaySobtC6zD4XKwa5mCkepoA+rxDkCfFX/A2Sj+Ay&#10;CC4fndtPL/r7SAF+MnQKwQFScIAYGgglSBGhKsJDpchQuJaNz6msGvPAoO2hC1ARDqpbOxsVyAbt&#10;GHsRW3ZVGTNX/xGrZsKTcbgkMvRWj06lp8+qKGbBHx48mzJlCrQJNO3w4cMB5LNmzZwybcra9WuN&#10;JpMFsAytBO1vt+SxiaJ56gyxfLOlKO/AjKLMD+6eCbl/Q/fgNrl9n967Q91XAKg6sIGlAiLZCbi+&#10;8knworFy318RdbKbuERUoqBi0JySXrxLleO8WIAVK/FYmGstQ49QqHOeIMXX8IOH+I4LX3WTy5Lu&#10;usjfdfFOUed2Euk29BTIfQq7HdS5k5SsRvJCpKwgrrVE3EQ824iyHSnrqGc5VpZw0hbeZcTiMeS+&#10;jKSHPPQmssx5FE5S6G0RH5NxnoS3ijhZ0SUpfJKHpHqE7TK/wUVjFf4LyfCmi4Qpgu52FO+oTVO6&#10;6OOGkd5TacdV/LvbyKsHUCsjal5AmuaTxg7a8CgBfzjwNiIlbHtX9nLLTZDMc8zHZtrY/z6tDhZ4&#10;Pm7gwPUPk7rncMRtRIshs7rns8xRFxdwE1U7h+qcQtGXkd7F3oTpH9JqZ8izufTdHfSzFXToWLYY&#10;WN9puNNS0mFdRI9VExeszrUfAcs6n03ge4zYHD42kxzSNQbzu8wTh/aEUNPYZrM5KSnp31HXcfFx&#10;8QmxEIIMjYyJS0peazNaCqyFE9Nn19zdyt9RGx+sxx1uiLJfQNve1i3v3mz60LGpKYfYEjVsYXk2&#10;h998Itdo3nwge9WuPfErV300YUytEQMCY/rpRn2Lxw5ECTFk6Cjy/STcezrqtpDrkIw6pJIO62n7&#10;VPrRNu5laAUHqnMIVz4nVLouhBUjwwO2lR/bQxvMJQbXYH+mTpmyDXJFhzijQuXoUKZXQ/xlgLGO&#10;uilyE86JOSdBLoqgO4aHL1IsCVSErsEgiIF+clgQaHJQ7Ep4sBIRCpj0Ou3A4MODDndFBruZha96&#10;9VGQoo3Mh4AvoOp5lgfA/xiXnX3EFVnfAQydiHoWHIQKdz7uUnrqHIBVVpQ/42NrwNaaVvWxE5Yu&#10;W75h4yaQC1DYLART3Gp22MCtzrUxeSk8kLMzI/ebG2er3y8NPC/qCiX9LoXYXfiUm958SB7epK7T&#10;RCwiygleuYTdd5DLpS9RfG87+VsivatQcHHdpYLzBnIf4krAbLZwigV8Zlx6nCu5RO8/9Lnu9jvo&#10;EvZIeKcb7xC5TDfncPInnPrrbuRyUvE2Ec9gdyEtSafO9UgCAC9A0nwiLaJsaaFVyDOfU2YjZbaK&#10;9kykHOXka8gNGlsCjY1FBZV6yG2ZHlZIpog3SyRJIesUskGm6SKXI+M9Mp4mC99I5C2XEKro/C9X&#10;53Nb8Ms+0Q8ezXVfiD7Yg1rZSJNDpG6hUOssrX6Gr3SOD7+O/R9wfCkoaszYBVJFmIOt7hQJ2jji&#10;MqlzAjc8xNU/QuudoVHXsO8dhEs5DEa4zLH9a9xId5uEXuWjrpOAe3CI4UK+FFW8RhsV4NcPkK6r&#10;+QHjhMGTSe9ZQqfVtO1a304Lvxuz0MTWUs+F/lYDbTkC9HpRDfwrBNobsK2901bNaTbOokmCJgze&#10;+O+Qmi02Pm7oiKETp07cs2tfvrlgdNqcymmtAux1uYN10KHG2NESZb7us6ZjvbnfjkhdWASuOFsk&#10;ogjYbCtU5ySZTQ5rjsO23Zg7YfPaTnPGvjxzZM0pP4RP+j5g7E987CBhyGjaZzbqugp1XovabSZv&#10;paHnjLhZIalxGoVc4Xxu4oA7uqBirIenKiLsUXcFkjB2+fswYEeHQeiODBWBATnBgYpOgGxsKISN&#10;WWIFIw/HKcAYs4iaLrG9ChC0hQtADuVAHxEeKEcw3DKzPDpUig51VwxyA7yjwqSKYA6wW0ig2Bk4&#10;QYGDF8BG18ADZ944KHYNyY+YafjHmFkErIZqBBguufNJ59JTZ1VUs8GzP6OxQVdrDQQEwF6/fv2W&#10;LVtM6k4d0PxsdMZittvN+RajZo/vz0ywH33pjlN3TMJ7JbpcpOCUznLhVBHbZHJF5h8+xO4LWL6A&#10;lOtIfkhKRN1tRX/RhS+K6KqCHkq8VEwl8JmLkJQPhjeEWDksuK/x9530hJvPceqTSnUJkn64pIuR&#10;8VQ3Wi7xW2XBJuMbEu9+wMvnkXQQu8Hw3kKU5UhZgOS5VJ4nyIuwewknz+XcMznXLK54HefKQdIJ&#10;LN9EYgmVRSpJxCWR+zI9L1OrTPeINFWmaxR+nUI3yjRLRiaPsF+hM2XhWxE0tl+w7OdzoS7Z8yqZ&#10;8r3hi/n4/VT8UjZqlE/rHBZqHUFhV9necb73kc6NKLjKIAcgKCAu6gbOROQIwFVGIaWo2hVU7ziu&#10;ewRVO48r3sW+Dwgp4UFRsP3ciwmWKJus4iJCKTW4EXQE2nAaaPug+7j2MZBg1GYD+Xom328u+Wwx&#10;3z6FtF+ra7+0Y//FablFNvYZ3C+nlJYHdpmu/mcEza1NLwUwe0dbwDj/o8BWewHWEcTHxCfGJa9a&#10;ackxjkqbH73ntUB7c3KoITpSj+Q3QZkv+q3tUHV2r29TppgLjCb2vZA51wIRk8UBcpVvYtuigRqx&#10;2Uzm3Zn7FuxfP3Tn7HbJI5svGBA06UcSP0wYMpn/fBHfZb3u3TTaPJc2LiI1z5DQ61j3EJ4Y27JP&#10;cCLBhajEEXVqEAGUsj2AKgSqY2MqWsB5DgmQfPUSAQ+I4RYw7NGYvZhQd/9jW3DD81exzQ5B+YMJ&#10;hpl576t3B/uDPQ9eN2C7bIobAzazxpk+Dw/2MA7xRAR7wAUAu12D8S9QDfw4qpkZD4msF2BDcZpV&#10;/y8DG8xvaMiy9omLmz179qZNmzZv3qwZbEDMZrMBsPMcZnOhGZojN8vS7tS9WidEslOis2W/gW6+&#10;i0wGudBskeyS6GGZvykKxfdxyT3kLiWlsnBZJscVclDhCoE96IiML7npwwdsh7rS86TkPFd8EUs3&#10;DLfd/kWSYbXEJzh1Pd26l2Whhax7Vja869Z/LPsMVPQLZd4iC3fcOuUGmAMcWPuevcSTgj1LsTKX&#10;KHN4ZRGRViBlGZGXEWkVcu5FriLiukTcpfq7su66Qs8o+KCCjQqoZZKikIUyniGTaR4y30OWefgt&#10;Mtqp8OByj5HBFKcvuYSgkmBa+DRa3IP0m+vz3k7ydB5tXKivf1Bf9TQOvsPp7rMtppiKlgmnUM5D&#10;OA+TA10pF3gXh18n0edRlTNczVOo/hla6xIJv4Z8bmO+lDnVoNX5Uupbig0lmEgEecBup0ySQKrc&#10;BOSSY6+4Ob2bRF0hTY6g1/ajjqvQJytRl9Wk/XrcMZlvn9yq+5plG9T31awLLj+r1Avp30K11ybP&#10;zMycNWsW9O8aDR48GCANQC2Tid8jLTOE4GnD3zlzpqcf2DMyY3JY2nM++U3w4br40LPE+DK37QPd&#10;os+Dxvzw1qQJ6/dlG8EMZxYhcwlsFoe6BZqDrYVhBSGz5NrNB/KyNqXtXL1j48LNG76bNfO5oXFR&#10;/cfqvp5JOyfzr+5HLaykcQFf7SQJuk6E+zwuVXtJGfESFtyYshcTzCdiFrU7wIcNd0VX8ESEyEG+&#10;ioEHk/vRmwg21RcgrWj7b0Mni6FHZr0zgzR0DSydgVzdElDdDJBSZ6CPBLhlQ2vB6qsyBmxPRJAn&#10;2E/9VEUn+ejBgFfAh68IzjxgVXWwmWX+m/yzNw7MxvA9/zqwJ02apDYJI2ielJSU3bt3p6amGh/t&#10;z8SISY6RDYlYLeasjEzrM0fuR2e5AuZLwiBR38XNvaig7k4c4yZrRJIr47MeWioJoiQAqm9I9LiI&#10;ChV6SEb5CsmS6U6Ry3Xh86KhpFjnuo/EB9hdwrtKhUK3bmkJ7e3i3y4JbHY/pMqtoIhbwRG3Qmvc&#10;CG5WEvCGCFqUXybxBxWDu8THcxW7jyIlDyvbMGDYvYCTFiI5CcubkbxDkHfxnn3YXURdV/WlD/V3&#10;FJ+zCl8koWwRbZfQaonOEfnxIolzk5EieNR0nEKmKnSZhNfIhkUSP1TSd5ZRM1EXfLEG2fohGjqE&#10;tN4uPJuD6+fztY7pq5+mYTeQoO4pxYGdxnwzwskU7Dfi5AzFXPhNXPUSX+eMrsFR1LgINTqEap4l&#10;FW7y/F3KlQCA2QCbvgRXuIOqXCEVbyHfYpBCpl6opi7UWStsYyrQ/BL2e0BqnqZPW8g7m2nHVNxx&#10;DW6/CnVIxm3XV357w5j5ORZTvvqpOQBbw/Yf1dUAbLDGwZaHyLZt26ZPnz5u3Lg5c+b8qemlQGXS&#10;w2hkYkLc+MnTN+zZ/n16YsCBZ3X5LUlhc874GtrxHl79MT9psG5YQtWvE0fMWp+bB/hlH68cNBqL&#10;TPlF5jz2ba8d/tkKzPk2kz19//71qUkpa5atWb50zqIlI2bPbzd2avQ3Y4Qu84QPduNWJtzwIKl8&#10;BQWUIAqGEkO1akIDGl1UcGGqjmKCs41celIa5idFBAGq3ToKKW54vOCHq/kB1ZAN2tGt491+BtnX&#10;IEFEnVkAzLQ6Y+ZVgVZnOAejTCBOcNErhnrUF11siLtCgBxokPVEZnON1LchPBF9faSQQDaozhTy&#10;L2D8S2Zvy39m9l7t39XY6isu1pzTpk0Dda0BW/PBVIMcOleQEWgFszEvfb+tlfV+xEanLl5CX8rk&#10;fYlrpqC2LtzfhReLJE1GBxVUouhLZMNVkT/qRmBCGz3EKOP9Ep8i0tkutMqFctzCZVH3UMKQEwz1&#10;0yJdIZHeImkkGSJuV/Q9VZnPr8zbaunMDf3z64Reia720Oc9Fz9C5LdL+ptuX+kB77yIpAJO3o/d&#10;qci1gpPWIHknlrI50cJLNgoWvusidhbr70q6o4pgUnCam0t140VuOtZFfxD5L0X6GbBEvlL47yUy&#10;SOLHSnSi5Jsg6j5z61+TSbXigEDTC8L0b/luM/ELeahJIWZDr6dJ9HUu4CGncyEQCyY3qsGmvrVC&#10;hns4/AapeRbXP4wbFNIGRaReEV/zODjPHF8MosNjgCuIyz3sd0uodFWoeUpX6TIfeJ/ZkMx0d4H1&#10;zgbSWGkgeaUM3tSFKtyg9U7RF7OED/fQ9qns3U/H9bjNxpCXdw6YsMeSk2+3HipbnUIFLFs6jg2b&#10;lUc1NOIv/XBGmt6GcM+ePdoGptpnIRpiVeT+Dmnqmq0+zRztmPjRo5ZtWP75toF++54z5L6sN76M&#10;097FSW3IrC/4kbHk+8nBPcZ/Pnb9/mwQKhO41gfNObYckzEzPceanesAfJuMeaacHHP2AUuuKcds&#10;Ss/N3Ld7z/4VazdMW5LcKyGlfs9lPh+k4laZFIAdfR35uAgvUr6UUDYwwTbuA5OHl7EA3hCDLsBM&#10;QKVBPmIYGy1jo5Jap6luygtwhUZ0U+TyEdzBflJ4kAIMET3vpKhEHTEBlIJuhyZmm/iyAplDXmrQ&#10;uUIDJfU1mAwKNtjXaaBOwvoLVibHNv0VCXH5+YhgloNNDjm1SexPgPkxZt2ExmXm+r8FbG8rQtMk&#10;JiasW5uckpK0P20v+6YS/GsL+7wDhMZiL8oFYFvSt+d12nW5wWq3zxgFD5Bpb7fwgST0FdE4iawE&#10;4DmJUdJfEfXnZCFfoRkK3qHgjTJa6+EWSWisTAYoeJTMrZawWaKnFXRM1hkluklG/WT6vNMn4FYl&#10;wfE82vY+v6I7n9yVbPgQ73kFH63H3wmsI6KPJbxQpMfdulKXznWbSieQYuSlXVjciJXtVMmj0hHk&#10;OsXmpXguYvd9cs9NzosoT4Y6cMkynqnQoQr/iYzflPGLEnpOIi9K5A2Fe8/DtVFoDxl/IgsdJfKc&#10;rKstBfpfruKzvqN+wHj9m6m46SHU9CBqVIDrF9K6h0nUeS7gJiYPkWrvMZeMlnKGe3zFS0KN07TR&#10;YdTwMK53mq9+Uxd+l/rdhQYmWCE6keqdFGxFAnAVwZ3mfUuI4T6hIECQ6Mb6+3zQQ+JbDH0E2IQE&#10;PyTYiUFEICXqKtcoH7+aST7aijul4Pbr8EcbA19L6/TtsvQ9RqvxIFizNraLFljmbHEYsG5VJEOo&#10;wZudUiM/kzaGUp7S09PnzZsH3jUY5MOGDRv5B2akMUhrGh46AYjHxo4aHb9o9eJuq4b4pn5AN3yE&#10;N7yHUtvTRT35sYP1P01HPef7dJj/fN/lU5dt25HJdirO3H9g+dK1k6fPmrto0dxFc2fMmjJ51uQJ&#10;s6bNnr9w5749ZpvJYs6xW4y5Ocbk5I3zVq6ZtHp9u/5Lq7283re2HQffAPMHlLC/j9tXJ+t4mRK2&#10;NSfbnRNQDXFOAgfHQNxh/qA5wVSWeaqoz1bNxrAn6anbTyeGBbDhrugyRCmggYN82bC5HlqKjWWy&#10;vgCrSpsZBdhNcYmfwRUBwFbfb0UESv56Npau7u/LsA0Nx3ElesEZGsTeilcIlMID5IqA7XIvtB5H&#10;tQZst+q3awx2/p2PO5eefgRs+U+Z4uXbDxpp+fLlGzdu2Je2W51CBCob3B8b2/7YBCZSvtG+b0/m&#10;+I2HWq10+06WhASZDpb4byX9KFFY6EFrFG6zjDMVwwlJb1f4A7Jum5tfJdF5CpnuQaMl/JNMeyro&#10;J5mbIaFtYBsrdJ/bZ63EjOEP3T6VboQbzC34lPZkZk88OoZMHYTm9sVJnfgDTwun6kWU+L/n5uMV&#10;miPhKxJoY168iJUC6s5BpelYzqJKEZUuEddNQbxDlXv4gcRfkEiRhHe7aYqEFkk4UeY/V3RvS1wd&#10;BVV2GqoU+1W/71dTQnUV1FwmrST6rJtvIOLI4sDAG9WptaFh5pf63vPQC3u5Jodwk8Ok0SGuQRFu&#10;mSk0K6BVLiBDiWqhQUOCaf2Qhl8Xal2gdU/hhodJnXOk8iUcdB/r7oMy8RGYaxcSKAYHuoP8JHD5&#10;fHWiXnDx2Ek5F2U7uTuR/j6peI3WOE+iryC/Yo6ZlyB5zMLEfDEKeICqnqfN7fitPVyHjaRDqtBm&#10;A31vc+M202Ytz2Dft5ot+SZoqSKTLVdlbZ0ZADmwWV0Z6kkYg5bW1DUQgBxo7969s2fPBhkYOHAg&#10;eNogD0wN/1Fi0xYhTBybOH/VojaLfzIkt8Mp7bl1H+E1nfGMvvzIRP7L6aTrQtJhVYV2s5v3mvzt&#10;+IXL126ev3D18BETPhk0ss2QH1+L/ez5UV2eS/j0tbgfek0Zl7R7j9VaCH63g311n38gPW/x0oWL&#10;VyfNXLm7b0x20+fzdT5XCAJUixWCXRGBcoiP5KeTeArPTR3FQEzr6plLDIhir44hDPTzGHSiQJ06&#10;3qUX3IDGMD8RrmX4DFOi2Gg2oIsBr2KwEhGohAcogb6yAMY5GxllXjcbJSWgkF1QCBjk4F2rfYGn&#10;QoASwDoCt0BFnkIP4iakRCeU+BrcPnq3ngejQISiwPGOgJpoL7RUZi+3QuUoNm4vRgYDsBm2o1WO&#10;DLvdrUvxBfYeW1QUyf0vAxsacvHixenp+zdtTs3Ly1U1gN3qMNntELeziclWS8aB7WtzPl1fHLhM&#10;IvNEfpaim67wK0Q+VSZbFLTHwwFcHRK/R6HJijBLpAlg6Cr4exl/LfE9ZF0bhXys4MEymazQ+RJb&#10;tXeEh3SU9PXuRPk6nsLJ7fTjB+oGxKKv53BDJ3Cjh5I5ffhtb+KDzYLvh73p1A+V6E6ZHlHIHafB&#10;fdtHOi2UFKFiK3LnE+Usle8KihN7JOIWyUVZsIvCfkm/VtEtVegMiQwQhdaSrrGEAmSivxdBL4fT&#10;C8H8vQAfZ0AFp2/k/ZCI65FB56P5Iy2E3HfI2g7CoPH0w62omQU3OKLO9D5MGh/Uv5Dl18piqHuE&#10;BNzHgospbfCxfe/7Vj2HGh3GDY+Ruidx5BXO7ya43AIvBfiCfHig2aLCoJ3YKA6IV3igJ9RfAbT7&#10;6EEI3IiWIv97pOpFXO+Qvg7Y51dJ4D1QOMxFxJIOfDwKsD/H1z+OnjXjD3Zw7bbhDmtRx3XBHy7v&#10;FrvDZs9jq9mYoYEOA2DVcXJmb7FxKWZtMeT+UmP/krSNh0FpgxiAHacZcWWS8U8JMgCDvo6JT4iJ&#10;jRsxamzCnKTF/1jQT1jdjiZ34VLa4+U9uAn9Uf8p3MdLcKc1pHOq0HGtT5vFtbrMfPebaR99PeHF&#10;jxNqfjIm/OshAaO+9ZvxjW5iP93IwZWGjOwzf8m+TNNBS67VmMMmtNmyDmTs2pCSPHvGrGnTVrVt&#10;Z/PxPwrICQkGTKpTuINAMYJaVpirrBd9dW5/gwSHgCV47KpWlCNCPWFBcog68wQi4XAtO8XOqqPc&#10;zLQuZzCziaWAw5AAaCkwBwDbrLkhxFwJT4oDfVxgY6sj3uxNNSjwCkESlBwKYZAU5Ofy93GC0y5Q&#10;iUAPjqGLd7G+IESpFAoGPBtOZwNv7CU2CAabpg43BcOeTVxVOSrsXvcuJefOKLIieRQJwP2vA3v2&#10;7Dl79+4BazyDTT6zW8zqaoF2sO5ARGxWW1FuXvaWvJ4Z9/0zRD7NjcGpTpO4bDfOcvOZCjZ7sEkh&#10;ByS8XEHjZPKDhHtIqJ2Ha6ugDh6+rUf40EPay/hTifT1CP1k4WOn31sSbXAv0Nf+NNrcBs3r7TNy&#10;jP6zmbjTar7fVBo3hMzvI6S9YjhZu0axvruLnyAKe2XeoZALku6B01e6pHMfwS47JxcR5aIgArBl&#10;5Pbg2zIqUOhuma7zCCkeusJD58n8QEn3tqyvLiFeRPRadd2h+np7fd2hp8ip+sLZqkJhU+HAi3TT&#10;e3j5F4ZZQ4W4OF3nZPJcJt/gkFD7PAELvE4RrXdU17xA1+gks8b198ECV1tawr73DdWOkcYFtN4J&#10;HH0V+d/BtBh67hA/gLE6P5nNZATLClpOilI/LVSlATw6d6CvUyAuTJ2glrkKN4UqV/Q1z/CVzqKA&#10;u+B4s2EYWsz5XuWrHeIbHEWtrKj1Oq7TJtRhDe2QrG+f0ujrlO3p+/PyTWbwrc1HHOaCfDYRTVvU&#10;8Wf+4wTwTkpKGjdunCYPmmD8c3oE7PiRcfEj4uKHj500ZsaGZS/O/5oCsJN6oKTuZMmnaMwQ9P1c&#10;rtsa1DGFdF5HOyQZ2iXr2q7RdV1De6xEnRfjjitQ92X8V/P138zRfTlP12upruecGl+P7z939e7s&#10;jFxLVp4tFzSL0WhbsXrlyHFjvhs55ZlncwJ9zgQHOUPDXJVDPdUDAA+aHcv0p6pyGW7ZOyc2ysU0&#10;pPbMVQyrEGJWdJklrIH50WSyn2eGsXSAXKgcAY60P+uICXXxtBSsdDiMCII8DJmsTaGhyy5XJ5+r&#10;Y2YVQ5WwII+fj8ITN88mukpwSXSopxIoZDazhcGY3YhdAsqfYR5YS2cc/qBbV/e5sx4N2NK/DGyg&#10;xMRRKSkp27Zt2b17l8lktpiZUWcBgFuMYBFZrfnZeZk7c3s7blY47tKflLkzEj4l4uMSXyTprWxn&#10;DLRfAtMXj5K4PhJqI3KvidzLHu4VD/eOgj5SSHsP7eihHWTUWiGvybSZM6DSvQC/o9Xpjre5VZ+i&#10;SQN9fpyu7zEXdVlNfxjPj/oer+7O25qG3Yh4RsT9RDJH1qfJglEh+RJ3SiKue76e0zrZgZRCopzT&#10;sW2oJfpQppdFZFbQFoVbpXAbZS5FQUsUfoikf1vSVXWDP8ujC1WorbE+/UVh/z9Ixlt4/ys4uQuZ&#10;9RVJHEaHTvT5fg7tOYd/fSttnq6re1CofBuF3eJCbqCwu7jyNVzxLvJ7wOFS8KPAeWajpoZ7JOqY&#10;rt5RvvIF5M9eg2FaavAtDQ8So0LFSqGuqGAR+n5VYqDlyt5qshchQVJUgFLB4AngJYOuhDfcw4EP&#10;hUrn9TWPC1GXiQHcbxfinTjsrlDnFGp0HL/sQO3Xo87rhI7Lda3X6NomVfxk8fRVqTkF+VYH2FOH&#10;C8wFhRbQ2GwlOdDZjxS119n+fXI4HGlpaXPmzNEGzwDbfwDeQJA9BvT2pOmTJm9e3nJBb5LUFoBN&#10;1nTHC3twowfg72ehbstR+5W4wyrcbjXtlEzar6dtNgls882VXOtN5B/7fF/L8X05U/diGn0pg765&#10;X99hVZ2vFvSft2nz7t0HDuyFn5CTbV28cvmPI2e823FZVMUjQfqHFYLFiLASwECVAACwC+xYVQ0y&#10;vDENDNgI1fpQFX6ANLCeHn3jUaaoH+lniGisHQIzlLLpqI+mjoUy5R/oIwUa3GEB0HGAEa7BEu7o&#10;iWIfjbBQK5+lAEOfEsbebAf7S0G+Ujj7gITVTe0soH+BQ3WGuTbAFqZEsLmu5flBly7us2c8igf8&#10;a/nfAjY05cKFCwHV4GmzjW7Y9lEmcHGgyfMtJgB5jilvX06/8zeq3RP9ixVS4hZK3D53JP+Lkl+B&#10;h+RIaLnIx0h8ZxG/IPF1RFrVjWoqpK6Cm0vcaxLXWgGlLbymoGYeXFHi/e9E8Edrob0v0RWfkJk/&#10;kpixut4LhS5LUfe1tP84YVw/ktrZcKR2VEno8wr9RhSmSL47JN/9Cp8u4VwZnZGEO3d55xksn0Ly&#10;BSJfwrJEihX+shubmBvPIL1BQSs8aKYifCf7vCT5RD008NcqoGPVqbEZ3fIeWd+WrO1GVnQHSJPv&#10;xpFP5+KPF+k7J+P3ttAWNqGJma9RiALBWy4m/EMkuDi/+0hfSrCbIJEiD4RIKEZBAPjztNZxHH4F&#10;3GPCuQ2CHBLijAxzRoexBTRBUbNxUXVuI5MwZplDk4NMSJVCxcrQeQdK4X5KENh7OhGHXNJXO60D&#10;L933HgO24CIRd4R6p0jTQv7NLNwhGXdI5UH1ddjAd1gf1HnJwEkrMqyHbQ6HzVaYb7bmW40mh8lo&#10;B9vVDqyu0/47r7400jxtILPZvHLlyvLABtKE4xcEuUB+4GxCbExCfNzoabNmJm5c1Gj+ZzipNZji&#10;fFJXvPAzbvQg/MM00n0x336Z0H6VT9vFfLsVtF2Kvs0GfZu1Qtsk/NEW9GImblBE6h6kDQpos0L0&#10;Qi5pvVXokNqg97rYhZv3ZWbZbY7cXMvsBatbt19SueouH8Nl8GUqMvvZxeAUIlUMYxO/ANWVNTuW&#10;KUYGXRWiZRHAbXmFzPrZcpBWueyQwVX9nLMsM0Ov2mUEghXGZpKxC9XuA/KoM0C1YssY4qwctXNR&#10;WUtXbwcc4gkPkoPZgIvib2Dz1QN83YH+coC/AuzvpwSAMEDoe6tdu+LTp1QU/ylgT5w4cfjw4eBQ&#10;aT4VNFRMTNzkyVM2b960adNG0NhWi93OFidja0ezb/IsjlxTbkbOV7dvVZZLA8Ri3n2fyvf0brf/&#10;DcmvyEO2K3ScKHSVfZqKPhWdvr73gg0P/YJE33APX1VGzST8mqJ7SaGNJVxN1vm6DeRUTXrgRZzS&#10;STflJ31sPD9gHP50AdiZuGsy338SGdef39BRf7B2hYehjWTykcT3k/VzRf0ahU9R6EYPSlO4QyK6&#10;+YB33yTSNU65wikicnrY8kY2Ee9yo3UKWS7ppsoUnPPWkr5BaWDAtWBytC45VA9bW6IdH3FrO6Ll&#10;X+IpP9K+c4RuK9kk5NYb+X/sRq2yUOPjQqPDQrXjHNOcbIIhRgrgFhNZQApFEs8pmJTi4Jt85VtC&#10;7UukxkkUchNjxYCVUD/ALajr0iiwD9Wv+aJCpcgw0NLMQlP1NpMG9u0RM8DESiA0gZ4IX4+BdyHD&#10;NVrhKg2/xQn32fgZcSG/W7TSedqwgH81DbVNIh3WkfYbuW6puMtafbulPUcs3ZV9xMr2ITSqn0Mb&#10;2QxN9jIJdHg+AJt5339MY3uH09atWzd27FiQhzJY/xawQVHD6cS4mMT4uDHT584dmjq7zoIeJLk1&#10;SWnPr+mCF33BQTv2nyJ8sjCs0+J6X6x/6pu1lbquMrRdijstw11W4vZJug82klf3o2Z21KCQNHHQ&#10;57P5d7fo2q4n7+4x/GPTc18vnrF+e7Y5d9++tMQxSU1abBUM13SGB6H+Ejy3SoHQdSqA6oqhIgMY&#10;4EfVnOr32BDRbGyIqzhUHSLgMrcW8kMGFcnM9IUe4WfYw4XAoKvBTga1D0pYrhQks4+uVHwyfa7a&#10;X8BsMqlqsZfpcGCWzspnBbLZJuApMC+MXRgKqPb4+4g6HhxvEXQDm3dISjB2YTYNVmSz6NhQvJvS&#10;Kx989ODkSZl93gXm+B8HNrhSgwcPHqqShvC4ePb2Ys6cWVu2bGatbAY9YGddPzhqbKDVmmvMzsrq&#10;c/t6pHTLR7xOnTexeA27SskVWWdTyGKZ/97FP+fiK9yvqL9ahRxsjE/UMNyI8nH7BCuomkJaKPxT&#10;HlxHIhGioLsbRGyN+I2t8dzv6KjBwpDR5IuZpGMS+3bns6XC4JncmGFkbVtib+J/K7KqTJ9RaDsJ&#10;D3GRGRJZ4hGSFZyqkH0yOSgKN4v5h/eQdBspEnZ6+NuKvkASdkh4iYImirpBEu0qkYaiPvxuBeFU&#10;RVTQlBY1IPnNSPqbOKUzWtgbjxtIPwf7MBV/uBW/mE2etqLGdtSkiDQq4queYZ9bsQXM2GwkxuoM&#10;RIw8lE11cqLoi3zdi3ydk3zkReRzH8DvJ7AvASNCXdEhpeoYCbQ0kxWAMQAbImUf5bHmB2kQQc6g&#10;+dmaHgGKn0HE9AEyFCOfUo4Uq+9R3Yi/RwJv8HWOk5dyUNtkrutqAVzTL+Zxn60UOi5t33/hpn35&#10;bKFx6HVB39rYgq7Qcna2V6n2GuwPaWwgbQ0siOzbt8+7ARAQRLR+XyMV6T9DPR5cbMaQKWHmovk/&#10;bJxYc3E3mtwer2/Dr+mMF3+FJvXTD53g03PmS18vSFhlXLA+78dpm5/9bq5vx5mo/VKu01raAczy&#10;rfxraeT5dPLmLtIxle+8XvfBJv1zdkMzS9QbqR8MXDNi9rrJM1d89+OyGvW2UaEkyM8VGSgB0qrA&#10;84THyNYwZM+WWbBa76kB7F9hNtgGJWgMBWoROAVlQts9nvnXGXJ6WUuB9lUtCBms7mA/Rc+mwbCp&#10;MmzmIlsbT3sP4tGmtbI3dmz4/cp7H5acYBpbBGMc8P0nTPFhw4aNeETDh48AaAPIhwwZtHDhgoyM&#10;TBub+WBjcx7Yn3xo9TxjVnbuVzduVHDf0buvI/cNTr7BPXSi07KwR8EjFfqBSxd9h6cnGyDrc2jH&#10;+2jv69jaDJ+vpb9bIbDUr7Lbr6ozIPxORMDFKP5gI7z1HTy3FzduMBqWgPpM5rquIu23oY6r6ZcL&#10;9COmceOHcCntOGML4XL1UJdPtEdorJDWIv5RxOM9hsWyfp5HP0/mV8okXSRHRHLdRW4owmWP4ZTi&#10;e0DRr5LpOA/uq6A2Cn5apGGlQcKVaHSsBlfQkCuqi4uakP2v6lZ/Qqd9g4cO1XXdILy3Cz+fQRse&#10;0dU/TmsfozXP0eoX+QrXGHq1N58asBm2FWgMAsAWnKjKadLgFK51Egfe4fhi6IADfUE5A2jZdz+s&#10;aVW/i42Hg5Q8DuyKoVIEGy1nJh9r/iA5yE/ieSeHXWyuOPTc2kQ0iLMbXaStLHzrVNRjta7PAjJw&#10;Ivl2kb7rou4DZmzbZ7bbHbkOi9HqsNvZ9giAZHVg3K6OnMH/PwRs1RIH75zR+vXrQWmPGjUKMMx6&#10;fPVtaBmSywGehfA3Ni4hLmFUwui5K5d9mTq28pKudG1HvP5DIakDv+wLPOtbYWRM5HfjBsxISjM7&#10;rHZHWp513ras3lM3v/Ljkprdpga3m+/TerHhw7U+76fq2q4WPl7Ef7xS//p2vmoRDjumr2MNfW1T&#10;9Q+WvdZ19Qddd1WuecCgK64QqK2gwBY2ANc6kg1kMH3oBaQXUX+etfb6uSiN4VR5oP42azkfz+zR&#10;/K/wEE+QH6hrJ6hojgNsywhMP3XOjKYzVGZjNxhff/8D18lTgFZJBfYfXhpJW0EFOmNoIQhHjBw5&#10;dNjwIUNAhw+ePHnS3r1pDlsh6/LB7YKO3FYA+iA3Z39G3udX7lZwu3zEh1QqxmIxuubmzZJ+qUg+&#10;lulTpX5B1wI549Nkx1vCih780q409V3d/pf1BQ11Jyv7n4/2P1udP9iMz/gH2dCen9ubBwds6Bju&#10;29lc95W4YyrtuIHrskD4boowIoFtDZPcjst4Hh+tb7gb5Cv6hMt8EwW1E9GPMj9J1I1VdIMl/KPE&#10;TXDjNRK/X9alKcIuj26rZFgiCmNF8oOCWnu4pz26SqV63c0odKIGPtIIHayHwZSwNye73uLnfElj&#10;hpCvxxs+2sK/uA83tfrWOudT7bgQfZqE3SKBxaA8GcbY/OFHqC5jaBKJ40tx1VO03mlU9TzSARqd&#10;lDiDA5xRFdSR0rKm9QKbiQu0MQBbO1UxhH3rC1yRvcZkA7mhAaKvQSZslrLCPibhXOqEKomjMo68&#10;xj/t0H+wge+8ivaex/efyn+9NKDbwsGjF2aZ8q02R7YdVHUBW+UdrCt11OzPDol7UQ3xAwcObN68&#10;ecOGDStWrAA50fYD0qi8ugaCwwRIiYmbOH7Syg0p3VNiKyzqSNd2QKkf0OQ2dE1XvOQTw/h+T4+Z&#10;uGrHHrs1224DB+FQnvVwWq4leeue8fPXdRy5vslXi6K7L47utgqs9EofL4vosiL8pT2+FQ9Sw2Xk&#10;f1tf+7ChgSmkprVavcLQ0KIA9p5JdYDBqQ4Dd8YdFeaOZm7wzzhUn/y/xsy88pajsffsHyxWa19v&#10;ZjZKz/wFRW1uJSxY9vN1CzoXJWCHsyFYYBXbKrOph0xjE3zz/fdcJ0+UAVtSxD8KbG2hBQ3YQBAZ&#10;DscjR8TFj5w+fVp2di77AIR1/RYj2w8AhMaUlbljT16Pkw8Db0i6uyL/QNFdk3mrZFgl6YaI9GVR&#10;qHwvRH+8Otn5tj6pk27aN8KYr3XTv6EL+pCULmhza2HzB7rUNnj1x2Th1/z4AXxMHD9gMv/VQtRj&#10;Le64nrTdgduuQ91n6geM1cXE4LGDhFU96Pb3qPF5ei5auBPmX+wfKdHnJdxZ5gdIun4e2lnm3pJR&#10;VxffX9RPkPRjZRIrk2Ei/UHiv5T5zorwvEdfSwoNuhNCTldHRXXJwSb4UB0+/zly4FUhtQM/dojw&#10;41ihxyzDm7tJ8yxS/5hv5dt80E3iA+pXfaGFi8HzYUPfjLXPAxizidzQBsRNIy8K1a7RiJvge0MG&#10;9pGAXwnzuNin9kxEwNH6WT7A6QJXzfsCU52c8ASHBnp8BA9h1j4gXGI+NvO0RRx+g29apH97m6Hd&#10;WtR1Me61kHy6PPSTORPmrMq1sf2STA67zWwx2XLBuwabHDCt7qHGAKvy75CGZwjt6rq0Whwiubm5&#10;u3fvXrlyJWjv8ga5RprYQASU+tzZ8zbt3t4+aXjgog5kbXu05QN+c1t+YzuS3DZk3uf/mD12a1pa&#10;odVoteQW2IyFbN35Apu5KDfPvm1f1uLUvZOXbZ2waMuk5bsmpaQPX7ztk8Eprd7a7RdYQIiL+t4S&#10;gm4Qn5s64aa/7l4YQIWNKssRwVJEiAT9Y2SoWFldeEQdvCiDovexe1mD2R9ltYF+dpv/DD+JfyhE&#10;VddlX2WGKBWC5JBAKdBXCTB4gP31sp9e9gXWSQZB0vPsW3EDf731B07VxxY9CgD7D2vs8lNKyxqJ&#10;WVzxCYkxK1Yszc3NUf00cNusefZ8FdjGA+mbdxg7FZT6HZPJcYlAmCmj+aK+nyi8q/CVZB/DjYrI&#10;1ohuaE8X9UZjhtKYwSR+BEkYhsb9iCYMIGP686N/RAlD8YA44cuZ6PPF6NOltPNKvv1Wvs1W2mYT&#10;7pCCeizF387ih07m40fxc/roVnxs2N6BWp/iT9TUX4zWFftXdQktZP0Hkv41idaXcEUPbeIS3nbT&#10;7hL+hA2SodclrpWCnpNpS5mvXhIQdDeSvxCJjtYTDjXiDjbiDtelOW+RTe108z8Xhk8mvebi99fy&#10;LQpJkyL2fWXoXaaHQScj8ILAGC7RvvgpB2w2tsER1sWyFL+7JLAEGx6CZcXmMFLR39dVEYSMvVmB&#10;FtUMRWAG7/LAfkxoHoEc/G3o2kP8FAPPJpYTCgW6CQFfwM0F3cS1T/IvZAofbeU6r8bdV9PPFwf1&#10;mTBq3spsez7gmK0DzWb5m3PsB9l4OGs3tj/ir04p/SVpdnjZgYpqIIhAosPh2Llz55gxY0BONFHx&#10;UgybncJWwpwwYdLmzVv3Zx1omzQsYHEHktIe7fpIv7cD2daepL5XYWnXTitG78pJt9nz8/KNVjvY&#10;GOZCtpmLw2S1sO3f8vNtDpC2TFt+Ntte0Wjfs3v/0hWm9h0cPvpbmH3fypaaodjtS2R/g6tCgBQR&#10;yNYzCguRI9iDVaqon0/Aw/RiWIuU57Kn/Ztchkl1VIxxuVP/GrP7arcGm0KdLsoG2LWPrtlZZsdV&#10;DHZXDBbBZGMz3gIYhwcA+G936uA6ewaA7VKB/Yd9bK/G9rZWPOA6NnbUuBE7dm1ie3uwfXnADs8D&#10;bZDryDfn52XtX7/b1K7QqS+UkV3BmRKZ7ybfusmbMmmiEL9if3KuCja3wBs64vlf44SRdEQijo8n&#10;MXEoNgbFJKKEkTg2ngycij9dQD9Kph9sQm3Wkg9SDP/Yx7+ZSd7fLrRnAyf4k2W473x+wCTd6JH8&#10;tO/osk/wjrewqSU+Up+7Gu5727+S07eeqKsi60IkXifjKIk8JQpvy/hdmX9GRjVFFO3SVXrgH37X&#10;3/9CBXqsBiqoix1N6MEG3MF63ME6OO19srqrbtK3uu/msO+lXszgGh3DjY6Tuidw6G0kFLNdO7D2&#10;CT5oZvYZgPoNACCZwVtFOByqX4CoH28wpco+EmKOt69OjAgE38/NGpK52drUXxW6rGlVVkdcwS18&#10;ZLOxnOx1N9PkbHZxkL/E3DBUos5tdjF/TPcQRVziG+XTt/ehjuvxZyuE75aEfD/6p9lz9hcYzXZT&#10;Adt+E7xsSx7bwzifTVNhOy6pGydpYP3DVIZwFoDat0C3kb5n76Rx4+JGxjA/WxUWCOLjYmPiRwIn&#10;xMQsXrQwKyc73Zjz7qrBvkva0eS2aGs7uqMd3fIRTv0gZFGHtovjtudl5OVbjY48dS10tuWT1c5e&#10;olrNh63mQ+y2bNKcEfyBQ5b8wqwCu/HYhMknQoNPCfgem4ltcOt9nf6Cy0BKfYTSUN8rUQFnK4ad&#10;Dwi4FeJbWiVQqgwPOcwJyhyeJyhwsJjUKVwAKs399oSzySrsgTNvqOyd888I/IuZdRPQ9NpouSoA&#10;aq/BYA+JIrPyfk5Rh9zD7nbv7DxzTp0rrsh/Yq64F9isoVRKAH0dGzNr9uRc6FxNZjuoAbMDfDbA&#10;tNHhMBXmHsicnX3o7cMumq/gdIVf4RZ6umkrEVWWaMVSHb0WQY42pAdeQUld8Ixv6JAE/NM0PGIM&#10;jouj8fE4dixKSKRDp9Ivkrh3d+Nn00mLHK5VNvdsHm3hwE+ZuZZ2/HIG//ZWvm0S7bEefbFC9+Ms&#10;fkQsGv89nvcVv7Etn/0KPlSXnowOuBYe+iDErzRQ5/TBIvVVcBUP39SDnpJJNRcfcMff52xN34Mt&#10;BfPTJP0VtPtdvPtdPutlwd6UL2qK7U3J9k5kwedCzAihawp5dR9ufBTXP803OKmvfYZUuMVWO2Ca&#10;mX0AxL4BUr+OxvjngQ1AtXrIEsE7AkXNzHL2sZeHcIqeiMH+rsiwUobnIDYLRVMCas9d9nZUbUsv&#10;qjVgA7M3N+x1SyibyRjoC9hWfWz1MyPWpxge0MhLwjMW0nqbrvccw6C5Ffon9JoxY3e+0ZhvKzDb&#10;HYBB1QhnC8Izdc1moQG+/yywNdI+A7KD+w4aNDtn0bz5sQBlZt7BX8B0DOA5Nj5mRNzwMfFxKWuT&#10;HHbrvtysl1cM4pe2J0kdwRrH6z+g6z5AazsELv7khalDl+7ekce2UmTAZms6WQuYkWA3OvIB3dD/&#10;5IJ1YcrPZlPDHeYCy8G9aYd+HHowLPhqgN7t7ysHBkkVgtyBAvR0pYjca1Av/7OuOR+12RxdLTNY&#10;fytCKI0KdFYMdYJxDsCoHOyKDgD0smerLlfELKbQCp6KZbD/+4H9z1kVBiYe5Q5ZtUPvfty59BQD&#10;NrD0577uegLY0GKjxiRsT90GljfbYQ96VIsd2rUwzwGukdmanmHqeehakxMSdcjCakn3o0vXUNIH&#10;u/x09wJ9robRE/Wp5Tndzg+ERV8Ko4fyfWaiz5ajPvPID1MN/ScZ+s/U/TRD+Hw5/XAXbmET6tt1&#10;dQ/jBie4Bsdpg6O6ekdRvbOocRF95gD/xg6+zR42d/LTxeSbKfyQ0ThxBJ31pX59J332q7ythXCw&#10;Hn+yBj1XFV2sxt2oIpT4h8qGKgqNcgb4X6uID9ZBe97ByV3Ros/QnK/QnD54YW+a0k6393VD5lug&#10;rvGKPmTMYOGr2cJrOQjuG3ELR93QVbmoq3SRBt5Rv8F4BGPANujnshFLCLURDvb5h/rdHyhwNzDz&#10;ulEZsNlngPqS8FD2ZrVikDsStDdrMHXkTG0zjVXtDSnl2jKUrV+vLljN3p2GBnjA42L9CyoFi4D1&#10;MuAg6J20xlHd6xn6XrP0gyYHDB755vjJK9P2m9ja7zZ7ziGryQEIUdU1Y4bPP2aK/yqBNW4Dbwyu&#10;t9tTt2waPWVizKgE6P5BWyfExI5ir7jY6ExM7Mjlq5fZTblb0zY/veRrtKI9Se4iJHeiKW0J+xqk&#10;Fz/3m8ojBvSbvWBfdh7bEQpwbAWxgm4I6ma02feBUQ51NFkLdmbkjpuWOSQ+d+AIU4cexhr1LXr9&#10;HR+f0gD/krDAB2E+xf46ifrdR8Fn3u+UuX6TZVXynm9/Snu6eWalCnlh/icr+AO21fFIsI/UeSZM&#10;GQa7mHMbpoQzLxcw464cxGZ0lgHpf5zL5OGxw/80sBPi5y+ab8mwFJjyLQ7or6HbNxvZXpcgHXlZ&#10;GduzC5ofvVfxoExz3DRBom+L+qA74eRCTXKsLu+oS3KeJ7vfwps/xDN/oIMmkM4ryLvb6Ac7SftU&#10;fcfVho5rdR1ShLd38M0tuNIlXeQ5Q9RlWvkGrn5RqH1CV/cobnCca1SEnjLiF7P4D/ei9mu5rovI&#10;l7P4IVO4xBg0uR9e1gvveA/tewllPIPynqHG5sjUkitozp+rHHgnNKzEz+dqXVrYitv5D7SoN574&#10;E4kbzo+MFSAcNZRO+UZY+Kl+ZW+8qC8aE0++m6pru1bfrAhXvIj0pcjgJD73ic9d9jUVe6nIjGqe&#10;KDyRKREpUYC1L/40fnRKdYBZflWjsvcW7BNfnpYGB7Dlr9QpE0wnP96EKoOPHcYmCWveNRO4MLZE&#10;biXIw17GeoJ8ZR3Y+QBszNYtZQ4/By6AC4VfoC0LaKcl+NtZtP+Y6sOmDJq7NMeYA41ltx522Aps&#10;5lyzDTplgI86gvavAhuuAYUKBbCJLw7b1l07lq1cMW/BgtHjxmqIZm+vh4PqjotNjJu3cG52Vvqa&#10;ncufWtoLJbXH69pjsMZT2lFQ3Ut7cxN/DPxx5FsDx6/clMEWyWQrY4LKYCMDdug6rEaztUhdHenw&#10;6nXZL76fUvGZnRWb7g+umi8EnyYhN3GFS7TiNRp2kwTdJcF3SeQh/5rpfQamZWTnmU2Ze/fbps0w&#10;9emb9WwLc7jfqVDf4oph7grhTjaxpAI8ZDEyFICtDXMwzyg6xAXY1kzisnb5n+UyqXjs8D8JbOh6&#10;Z86ctXvvHtV0Y1MLHTbAtC1Hnf1gKcxLTp+641Ll/S79FsVnscx3k33r3q3oY3mG7ntF2PE2v/11&#10;vFmdb5TU1ZA4xtBzJf/KLtLEwtc/TBoVCo2MfH07qluAqpzEwTc5nYsTHmB6H+kf4qDbfPQ5Xd1D&#10;pOExrsFRrpEFtcrj399H2qayLwQ+n80PmoESE9H4YWhuP5TSBa9rS1LakXWd+dT2bGOnrR+gzOd0&#10;hY31p6tQS0t+8z+EOZ/xcYPpwHj+u6l8r2W09zzy1RzUdyr9aRw/cDL5cSb+ZCX5cLPQKoevdBb7&#10;XUG4VCCygSg+guJrUPx92Md6Qf5ySIAcFuABDvX3hPh5gn2VYF852E8O8VcgsUKABzJATl8dwzwA&#10;W1Ps6ldZok4nBQVKYFGzaU/QSCBS7LMedWJTKBvUZa+4GJ6lMmBDu7IvFiAEH5t9UWQQwAQAY0Fd&#10;5YPNeAOD3AnmAOd7l9S8TN/aSTqnoo9XGj5Oeb3vjK372R7C0EpsK1s2AU2deqC610w7MtX9BP8+&#10;AewYsNnglsVktWzYtHH6lKlTJ09hq5HHxY6IjU0YNXrapKlTpk6bOGlySlLSPnN23IY5VRf2Ikmd&#10;SOpH3PrWKKUTWdQLjfkeDxuj+2Jaoy+nTFy2L5/5C2CQG0FzALBtFubr5bHN04179+6euyj59c5J&#10;vi9u0D2/X/9stu9zJuH5HPrafv6VXP4Zm9Dc4tcyq1n7tG/jM1J3Qt3YRul2e5bJatqfa5kz19i1&#10;Q0bNisdD/O4HBUls1oC68Bioaw3GYIFXZq++NWD/70A18F8NbHCwN6VuNpvMxsKcPHsOPOkCqx36&#10;frMtL99k3W5cNNr6/vTi4FkySnTr+3hIq5Lw4EMNfOZ/rh83wDB2hDBlIJk4XBgzXD86xq/nSp9X&#10;0vnqR1HoTfahkt994nudGO5yPneR7gFR1/rjsIjZSr1upiR9b9HIK7T2cVr/BKl/CD9l59/ZSdun&#10;0I7LaY/Fhn5zdCOH6+JG8uOG8/O+5Od/Sad/h6YMxFMGoml9yYx+ZFlPfmMXsu81mtxDN+lHnwGT&#10;+K/m4p5LUY9k3Hkt6rISdVmBOqfgLkns84M2SfjV3eRpO1/rDJtVItwm2BnoK4YHSuFBbIg1Ipj1&#10;8VFhrugwVyU2/RiMZPbZLfsSIIh9D6A992imdcWKwZ5gH4/AluZ5ZLGD+80G1V0GnatCEFPCUUEg&#10;WC720hU8bbgF+IrBjMOD2dKW6tsa1q7A4UFKWKAc6C/pBJeqogHbYAKwd9rsS2BO4iEUQGvdow3z&#10;+ReM5M29/NuZtT9cMWpxHvtM05Zhd5hM4McyNxswwyaoqJ424PzPA9sGjhiUAoqVDV/v35++bPny&#10;uXPmJq9J2rpx08a167ekbtyza/fK5KTVq9bkpWevNR5ouzLOd1F3mtKZrGuDkj4hC/qhicP0gyfR&#10;Pot0nZfV7jUvbtG+IksheAtmu9GUb2KGvikfjHII8izWTeuSx4yP++SnOQ06z/NtuwF3X6PvvdjQ&#10;Z1pI3/FVe02p3XrKs11m9Ry+aU6SMS270GI7DL+tgI0DZdlYFaEHsq9PsXbreCCqwmFfwVXBn61t&#10;oPo77MlXClaqBCpsUI21oPQzrv7H+a8A9gh1eUoggPeUyVMy0jKhzzcX5JlsuQ4zGwe3Ar6teRkF&#10;6fE537c5V6urS9dD1rV2BbaSAqsca+Gb9L7+26mk2xKh2xrdJ8uFLmsM7ZN93t+ia5mDKx9BfjfZ&#10;ury4hI0ks0FjCTPb0snsSfWDR/VtLQiuzF4pGe4JoLfrHyX1j+BGR/g39vLtk2nHZNR5Df18saH/&#10;WMPwUXxsLBn9AxrzLU4cgBNGotgRKG4oSRxOJwwUZv4gLOhjSIwXfphMes4hXZfTzqtp+41C223C&#10;R9v4d7fjN9PR62kM0s/sp40LaY2LOOwO0hUTWurny2YOaGPXzDYOcUWGlAJHhTjVkWrAOZtMwh63&#10;+vRBSqL9lWgQEWbgSYE+Mg8/B4NGVdhrZ9/72O8e4h9SWuqrV8IDQUtD4W5QHRHBSpBB8tdLvjq3&#10;n4/L31f095EDfBXgQDATfBQfnVvHOyl1YfZ82IJ76tQFtbNAbD0QX0Hx05dQ/T0cepFWOy00OKRv&#10;Vujfcter3feu35pVxGaSmozg7ObngOfKPglhs0pNbCCN6V9tgBw8rD84e1xdcJANX9ttNnDMrNm5&#10;OdmZGdbcHLa/qsVstph3p+1bv21z+oG0bLNp4Ma1Naf/6DOrl37pl3Tp52j2N2TCED5uFO0/k/Ra&#10;xndcW7XnouEAbKtDtSmgCLiFw2EuYFsLQrUcth07d0ycPHnA4PFvfjVa3zcRxw2hU37wn9W75ejv&#10;2yYmfB07a9LytdvTjbkWtqqE1QrqxppjttuKjloKCszsnZ81O6vgh8EbKlfP09FSHyqHGNj4WaUK&#10;DNuVg51VAsXKQRKkAIrYaoReLP3PsopkiLBaqWN7lZiJB04EW0GlDNjyn9ziB4CtqWugJUuWmPJY&#10;S7Jd7K1Gh8WWbzxoshSBKT45b/6L+98LuVottNg35EFI8JUqvqfqCet6kv6JuhcO0AZ2VOsYrn6C&#10;Rl8Vwm+T8Bsk6DY1lOgEyceg+OiZ7jLo3T4Gt6+Py+Dj1BucPjqZrQHG5sqCLgL9JjE3MviaUOsM&#10;qX8aNThOXsqkH+0kbbdz7bZwndfizxbh72agIZNw7FickIgTRqG4MSRmNBk+mg4ZgwePRQPHcAPH&#10;4p5JqGsq7pjKt00VWq8V3tkovJiBn83jWpjQUwW48RFc7zipcRxVvIwC73J8CSKiXi+HBLKFENjA&#10;KRspBc2sgpkx6Gd1DEYFNuhVeNyQHhUsVYHuH9ogzB0WAOgt4XGxuheXk/e7zUdeFKIv0eA7HC0h&#10;WPTTKaH+7ogQKSwQYOkWOJFnA2wAV/aenHnshL1RY7OF2TwzBmlmgXNg22vD8mzKIbMFOLZARyj7&#10;DFgMCnDqAh5g/1tc4DUUeomPPhlSx/T1kN179h+0WQ9aAITWQosdjHO7w36YWbrQpIwYtv8MsB8j&#10;diUUxYoF6yAPzHOjJS8t+0B2HtjRtnnbNjUfHSuMGEShnx07nIz7/6h7C8C2rqRt2NK9ApNYlmRL&#10;lmSKnZjtOCkzppxyd8tMSZrELDTEYWZumJnBDGLbYWiapimnSZMYxPpn7nXctNvuu93d9/u+/3Sq&#10;XF1LV9K55znzzJyZOWMZFSUMQxVHNyHsk+lhf1vCGr4x8e2FuqV7jsA8gcC2Wx0umHdAf+BVnQ6L&#10;w7J9z66aiVNMhqqXSj+TjXudt/bpyPonpC0P/n3jJ2t3bWqrbWpw1Vs6WzocNuDxtVbHtNWbPhi3&#10;+JPq1VMW7txywNXqPLa3zvHO6K0xCU1M9jUG6eMQ3kiylxflleJd86jQbUbxJoofAbZ/A7D/W0IB&#10;G74V2A4yCe20/0dgI5T/GrBBV0MDHr5p0yaHHVgS3EIqWR9ul6XT6Tixt6npyXWjNOsf5zbeQXZm&#10;E7bb2fse5a57IWLMXO5d+9mSrxmRP4SFX2JyL0XxusSCHqHomkjQLeVjwRqZAAYiJqnFCCmWKwrE&#10;iPwofGCwATY6n3xYUQBDQdzMqF/Y6m9ZqV8xBp5g3lFLPLWHfHYLY/h6xrNrkU7/bTHjrYWsT+ex&#10;PptJfDadGDmT8eHCsHcXM95YTPz9c+LllcwX17Ke3Ec+dph8pI68r5F5WyMzv4XMsjPTjxIZx9hp&#10;Zzjq8yzJd4zIK2GcbiaJvigOGRTygjEAYFDO1MonFTPQf79vrIhg1yN/Q/8qVk3wKGGgAKOOCkSz&#10;YfR4SIabwfCRrOtc2Tfs5FNkymmW8gcGVb+eJPyR3N4YcUAiBGUbIBk+IixIUZXQjSU0yuWGVjpy&#10;7z7B+Q7/Cn/CVzICJOGJjgDqDqzBDVOMUBDgcH0EQdnewDuE3w64s3lURdPBxi9czhMdjiMOW4PL&#10;AfY28lz0g93A5g35y41e9wKz1mJvgakfvV5A153toD/X7N8/fMZEYVkhqdeF6Q0MQxnTVEQaDUT5&#10;RNaoOYw35zFfXMIdvm7g24vMyw50YOQMcHzgDwBsuAwqcPhKTa3Ny1etNFVUGfXmD0wleVNei9vy&#10;QFTnrfwzGbc33WNsqADa3gw8ocPigvHZblm0e9f95VMVb0yNeX5B6kvLnx6xZvKyHdOXrH3mrSUx&#10;mXuIuK/DwoO47SnMpCwvn49xu3DXqMiCPvX4/5TG/m8Cuz8fG4BdU1Ozb98+6g4CGccZnVqKcNba&#10;W0vXLpHNei9qwdsRS15nrXyZXPg+u6aYNXYc66EGhvo0k+zGPBWsvNcr4vlipe44oVcp8McL/H1R&#10;fkLMoUOEYHYLlYOOlieqx2iOD95FFej0MJg9BP8aR/s1K+0UM72dvPsQ+fRO4tm1zOErmM+sYSIt&#10;X0O+sIZ4eTXzbwDyJYxXFjBf2sh8eivxyA7y7sOs2w+zhjYSg21EgQVVdK41LKMjDMz11NPM1C+Y&#10;SReYiivM6OtMVheygzA/GRZkhXl54QAV6FCPQtCD1Bo0NtzsPmDTqAahEmupmCEQeudUGS8gADJC&#10;Blm4lB0CKIYRbjbvl/CEr4mBx8LSjpPab5hYdAEDXYBgy6TBGElAxPNH4c4yYIPQ22KjGUKFviCM&#10;qeDwPrmB6hAJVBwjYYDy+MQCdLYphW4lLuGExFEhYOZsBhjeAUbUVVaSQ3Xb9rfHNi76/Ghd3bn2&#10;jnabrQnossPRSd1KvLP/CbDh3bSL3Qaa2w6UoKPd0tlkOzpj54HHJ02Ulo9m6nSkXs806sJM+jCz&#10;kSiZSI6YQ7y+mj18HeuJjZxHNmb+ffGEFQ0UqQeBiQKLq1JeAKvF1rZ67WpzZYW5wqzX64rNhper&#10;R6bOfoG/aRjrwCOSDQ8/unLM3hZbsx03BQcWf9TRPOnzjUlvTYt4fhX30f3Ebfuj8nfd/vSKdz9Z&#10;/fDw9fzMHYzUkyzxZYL9VTjrIkn8yOZeFgm7KFT3AfvGLaYP/q/K/x6woc2ePbuhoQGsJly67KNp&#10;TovNOnXL5xkTx3LHFzIqRnNMpRFjTawPZ3BfWM299xA3/ruwiOtUVW3068CBMBxmQeg4nwqMGX4A&#10;RIlfEYNjsUgNoFoQiuOHlHz49h74JcLIAMl0h4X14mow2U2Kr3FSzhODOhiZTtY9h7nDt7OfAzv5&#10;c9wH75m1zOfWhD23Luy5LWHPbmc+v4Xx3Dr2YzvJuw4SOW2s5DPs+LNk7DlSdZFMPs1MPxKW4WIM&#10;Ok4MOkUOPEEkng2TfIOl/Kkwb9y5GtWmJ5zZLY7qodY53XGCHnSrILCBctNLIzgfUetSHmBx6EfF&#10;lRIMCZLx/RGcIIsAvPViiVJWTxj7OoP/Eyv2W/aAL6gtNU+Tmq/C+N+FsbpAY0Rx/FiGGvOxgbYE&#10;gJNHh3siOO5wtofL9rNZwMap4DbEdp8Op3zsID5qQ6legnDzouisT58K41JxdAIJio6EieM6wXCT&#10;POi6TjKtnZ/ekH7Prtc+27Vie32zw+ZqB7v7KLJwbP8RsEHPAgludQKs262uY/ubHLM373tr9uIs&#10;U3V0SSGzvJhlGMcpq2CXVzDLaxjFE5kfzCVeWUk8uSvinsOsW5uJwYfzn107b43VjpFnCGwHhsfB&#10;N7O2tjRu2rJx/MQJlVUVFbgZmM5UYS6qMN6tK4orGUvqp7CLxys/nvDRuHX7DnTaLKdbXUcd7Y55&#10;mw7nv70s4p5NZJ4Di0NrvuSr6gZlH07JrY9Os7DTOxUJRwZm1t8yxB6rOMPlXBLy0SNFec4oZ0rf&#10;rP1bjP1fkf86sPu94iaTafny5W1gNAFNooENk6rDfri5/rVpNTxTGakrY306hfnqSs4La5kP7iIH&#10;txDaM6wIVIBY+5roCSPdDCIYERUQSzxySQ9Q1lhANfWl5WI445EDWmhsCDCNNg4dVIEYjMEIgPpi&#10;MvxhLC8h6WKnfskETZt+hHl7C3vYXvaTW1hPbSOe3s14aifzme3E8E3Es6tZz63lPrWN9fAe1i1W&#10;5sDjDMU3DF4PM6KLyb3KjLhGyL8lUs6GpR8NG3iSMfAkK/EiIb4MFhcghBHmxc2riSCBW675+OFe&#10;OWpg+DJeFRhgQC74MDFh0BgdqY/YhgNJjxK5t0fBBzstCERDGA5EA/epZ4ZfIvgXWNIv2bHnWZqv&#10;2MlnGGnHw8CSTztDxp9hxXzDDIeJzxPNDshgLsOAM0xdiBNjCqeUhw5w4OdCXiicA/SbdjdQeV2g&#10;gTHnHkDr4bLcHLYnItwv5GMBHdyBGesBwPyCeULRggDBhR/lIbleIP/M1PNERis7rTkmq/HBZw9W&#10;Tqjdvb/B4Wxtx4A0Gt1/CdjUOLghoKqPONFI336obuLGLS/PmptTUSEtLmGVljOMem65iVs4jvhk&#10;BvHBfOKdhcRri4nh65nD9jHuqufkWIj0dlaG5Y6nd32+/pS1vQVX42wuhx1zV+z2tqbGusVLF1dW&#10;V02cNNFk0lUaTSb9+NLKyqdLxyW8VkEM38h9eGvE3VuTnlw5Yc6hZpurEYxyh/XQYcsow17l0L1M&#10;zUVS+hMRcYXJ/pYd8T075it27LfR2hP3DDtUXnVoxrzW+x9sE/K+EETB8INbAMDGRWzUMehS+QeY&#10;/Z+X/zqw+/fuqqqq2rx5c1tbm80JLAvLm+FKh9M1YeemPEMZyzSSKBpPvjmP/eSO8Fua2WntTOkP&#10;oKsZNAmnlm2ZTDeb7BXx/XLKA0l/V/y6MJoxObnvab8oBJhzB7xdInRHcT0s0KWED7grR/UNJ/Us&#10;kX6Ume0gC1rI2xqJ25qYQ5vJW+rZdx5g3beP9cBB4r5a5i2NrPxWbspppvB7Jusam7zGJq7DRdDz&#10;xOkixZdY8d+wEy9wky+ypZcY4deoZKwgm+mPCvfyo7yCaJ+Y70XTmlpGhs6l5nL4Yj652Bcj9gNm&#10;kJOjDscQbpnUh0Wk+WhHgL7lsLsYET+ypN8zE46zb6kLf2AP++FdzEcOMh7Yw7zrMGOohZlvZ+Vb&#10;yRwXM+UrUvR9OHlVyOmSCbFzgJDDTAd2MsaQ0/dVEJRG+cPJXiAv8CXRW4Z5XV44I4zw4k5RAiyg&#10;i7MMTSJuyvWHP4l4WPIWfjgZfYWtPs8cdJqR2UkOOhKdatPk7Lr3wf3FY5yLF5+qrbvgsJ0GHDkd&#10;rk67s91pdcER/Ac0Hczcdkzqos1o+JsL144oU7jd6nS2tTvANmvf3eyatXXHRwvn3F81PqWoVFRW&#10;xC0vIg1jmWYzYZxKjJ7Men0h+fwWsJgwn+ehfezbajl5LYxMByPzZFjWcSKj/vbhWzZsPu9yNVlc&#10;9Zb2Bvg0h6XDZm+z2C0HDx9YunTJ5IkTKgzGCl2lwVBdajZ8WlKd//TkiJwWTsopTuqJyLSG3Ce2&#10;TlvebLWif9fhtG7Z4Rr+SgtX0sRiXyZZ11lRATLSx2RdZ3KuM6O/UaU2PfvKoQWLXUZTW25Ok0T8&#10;s1gcisE4X2A9wTgBzOnAxbx4l3FM+tBFChO3mNoxH5e+KYJ2o6v7hy4GJvxekMfdLDduEE0K/pAa&#10;9J2H69NC31/4E34iqkN/vOTSa893nzuPYeIBAPZfSgKhveJgYO/duxdIOJhRdisA29pmse5qaB02&#10;qUZWUsY0lZIj57BeWUXeV0smn2IAqtlerMmOxipaiaBtWKAAIwMxlL++vwv6BID9m59EC4xRX6zE&#10;o5D6xfxABBsd42FkFyH6ka39mp16kgmqL+00I+Nk2KBTjLTTuL3GoE5GZntYtissqz0s/TRghin7&#10;Lox7lcXy8CIwWZIXGWCTuOCE+yRHX2GKL7NkVwgsRdJDkoFwbogfBd8QqDXGhyBu4ZE++C2wZbhh&#10;ItW/iGpkbgoprpqoBSGVwM+LdhPcXkJ5ipvjZD+8M/yDueEl48nyau7Iuaz35zNeWsl8Ygf5yF7W&#10;sF3MZ3aRj9aTOXZCco4d8RPMJqCulZJutaxXIwtqYkJqaSBe6ouX+JXioCjCz0G/OvQDLoNz2H4R&#10;LwizCcyMKHDLqRsvx36jTETsW1xUlwlwV2eS6WGwrxExPxCpXzDzjxBDj5DZ7aT2BJv/rVh4LiOr&#10;+aVXavWm2llLDi7fWL91Z9u+fY6DBzsO1x45ePDont2dO7d3bt7YtmmjZdMm29btjt37nftrnXsP&#10;2bbuq9t2sG7tzv1Vi1e/VDU9p9QoKhlLlJqZZeNIXQVRbmYajUxjNXPsLOZbS5lPbGbdV8u65wDM&#10;xYxcOxOs3JRzxIATZOoXjLSTrEF1dz6/YeP2E+3OVouzxeJqxhQjy1EYcjanDWzs5ubGndu3L5w7&#10;r8JoNFQYpsycMW/h2jdH7IqKb2OJvmGILnIUF/hJte+MqkVmCXwCB2nHslUn7nvQIYv+QhZ5PYYf&#10;kghD4mhfNDfA5ng55CVp9PGnHnVNndHx7jsN6UnH4qQ/K0U9WnFALfLECYCFYcS4kvb7wDGmiMDw&#10;CMRJEPNoLQpwBYQaAzgMKFUPah8ErbObhD75q8RhYRzKKYNvR4+dEssk/SrUeEODH6wqEBhX8DIF&#10;fpwXvhjYhnKRWyX+4dXnrlMbBgBgEbN/zcYGKg4Ir6+vRzc4buUDE7ez1doxYcN2bVk5WWYOK68g&#10;31xGPLmNmWcnYn4EXU0ZqwEs9EFFXwKw2WRAFE1xRRhwvzonUP7M9yiHHyPyxklxrhJHhcJZQER7&#10;wjhXCMlPHM03nJQzrEFH2enHyQHnyISvWeqLHDVo4K/YA06zUk+xBnzNVP0QFnWFQYClGsRQMIFX&#10;LAiyOehjx+1pSZgm3EzcCd1NkO7oaCC9aN/iBoioKqkviZXr6InzN8AGNQ6TLmXK4r1UwOwjDir5&#10;QS0voIhyc3lXmTFXWfm2iCf2cD6czZ08hr30PeayN6Kmj+RUlhCjJjHfWMx8cSX5t5Vhn84mP5rP&#10;fnYjkWNlyM9zo69LeF0J0p7kWF+Cwp8Y6x0Q70/T+FPjA0mx+DX4MBwZASbFgCIicCtmhQR0COb9&#10;4ICjZ0lccqPHGQ41aiHdJxEEwVzHePLI66yE85x8C/vOWuKWekaWNUx1lCnpJEXtPIVTmeRKzLYP&#10;vKX51vtaHnysfdgzx558/uSwp07cfe/xIUOO5WWfyck8m5V1Ou/2I3c+6Xjk9bYH3t869N3Fgz+Z&#10;mzN6XvyIqVEfmSPHlpDGIqahmlU6hTliMvPDmeSIGaxPZxFvrCAe3ccsaA3L6CBy24gMOxZsjv+e&#10;KfuJIf4Op9e4nzjaI7c/uXvF+mPtdqvFDpzQ7rR1uiwn4F8rtUcfsHyb1Xpo/4HpM6ZUjjetWr12&#10;+dI15bpdqWn1HPIig9vNjP4hXHX49U/2Y8anzeFyWlwuuNSxqVPO3JXfohV/FycAguNRCnrjeP4Y&#10;gU8ucMdEX0lQfPH8M46qygNvvrIqK6UtTX4hQ+lLi+tJlHWjk1zgV8cEYJ5VSQKqGI9SgnVOVRKf&#10;VuZLlPm0Uq9ajKKR+DQSDwicSYgB8fyJ0H/1aqVurRRe76bfpRZ7tHDNm0Qt9mmoy9JPE8QeNbye&#10;Ei28S+pWx7gTYn5664WuLylgI2L/9QCVfmDPnDmzpaWFgjQu+re52j/f33Bv1eTocjNDNylsxBTW&#10;MxvIO+sZCaeYUUBrrzOZPWD4sXCjKYqKY2S1N5yFgVaoDH8L4D8BNjVMweYEcwKeYuo51mpkcXoA&#10;jYyIa0zBJYbk2zDJd2GCK2GRvVgbNLyb5F0lRZdI6SWuvIcQuRkY1w0MFhPTw1k+LunHgmEEWvtM&#10;ZoiJ2zJ1c9lXBbxuubRHLumGiVCJgQroeUL+Q6lBylf/B8DGYlq0upYAtuFLeuVRvVERV1ixZzh5&#10;Vuawvay3VpJl1eTMT7nLP2AvfZs97WOiagy7vJoYMZnxzlTWx7OYeiNZruOMnM19cQdriI2I/4or&#10;+lEa7lfADAjXl3lSVb7MxGBOcihDE0yIwQqYosgQGwvZ9XA5WLYS+YUEu5Ry5lGhb33agxYvJocC&#10;xcA0Ty+LhOnMywTKk+oKv+MQ99FG8vH9zIcOEHc0Mgc7WfkOVn4TMbSBKKgnBtWxkuuJxINM7T6G&#10;6jAztpUpdzGFJ5jCs0zJFwyVnTFwD3nrBs5Ti8LfmMoZZeLo9MT4YsaMEcz5nzBmv0NUjeWWjme+&#10;O4vxt4XES4vJ51YxH9wFkz4JPCvlOJlax9JaSdlXRPQ1Bgsm1h6SFWRy/CzBd/l3N85deooi9p0W&#10;R7vL1uGyHEVg2y0YCwOWv8NmtVnXbdw0btKkGVOmzZg0bVzljLfeWK9RdTJ5PwEfCU9qfeXTgy2t&#10;1jbQ1x2tLc4moPF1De2VFc1Z2adj5D/IY64BsON5oVge0CvQgd2x0h9Slac++/hQRcmOFx+z3jno&#10;m3xtKFMTSFb44vheBR/60KcU98ZJrqmkvyiF3Sq+LykmkB4fytKEMuODmfHwGMpUo2SBaELZ2t9L&#10;pjoIkqX5B6HO43vjgxnxoZul77LwKXBNeIST2iAI/cZMTTBdC591/ePXPF+dv6Gv/2rkGVDx+fPn&#10;A7CBiYNxBUb2HkvrBwsWKcsNrKIK5mdTw95cTD68n53dyYz5DqvtMrww7IAoRkdgoQ9k4wSwRzDz&#10;eqIj/cDGcSmYhislfwhsKswDDkIKPmXK4nj1yEQ+Ac/P5XrRdGeA7vUzYO5A53MIXcTo93KHEd0M&#10;dhcz3A1QZ+K2WGDeowMZ14RAcJ9EL50pTRLeKI5XKuimwsh6FMIeAKeKwjCtsQEqoMPpKIWbgS2j&#10;XOKYyotefQC5Xy4JioW+KN41juJcZF4D76F1zJc+Jz+ZQRj1zEmjuLNHsKZ9yKjUhxnMTH0VMtWi&#10;KrJkMgE0Va8jyiayPpvPemEDcYeVkXqcG/VTFMcdHRGI4fnjRb7UOH9OQjA3KThQFUiQYjAM/JVk&#10;djHDrrNZPfwonyDKz4/0CiM9Mj6wNcqEg36D7gW+g440JIpyYUAq8kZE+JjAUzi9jJivyNwm1pMH&#10;GG+uJN9fRbyxknhlDfnCWuaLy5ivrmC/up799DbOnfWsW+rJggbW4BZ2vo2T187NsXEz28OzjrAH&#10;W1j37Oc+vZX8aCbHYOZMHcmZ+yG54jXGxmfYO55mb3+JvWA0VzeO/eZ81ouriKc2E/ccJnMbOEnN&#10;wqSWxNzWO4e57nzorFx5nMG4ineQ6SYxxDDAZP88MK9p6tyTna42GwVswLILE7CtYM73YRs9t/aG&#10;Vsu6TVumTZw4vqpi6pQJRWXTsobUslQnWClfstNaXxzR3NzmhKnB2tnuOOK025pdLtu2na6nX7RL&#10;FcfFwm7ok3hKZ2gE3niRVyXpHhB39cG7al94csOwO+tvHXguN9GXmRBMjAnG8Sl7WBBQSn9OS/lu&#10;YPLX8eKfNHxfmiKQmxDKSwjmJVICBzdJfmLod5J3s/z2xXnaECXB3D+XfA1IIEcbwJEAZzT4mJ0A&#10;V74+6i3vBcp5RgE78BecZzSwlyxZQmtsu9UKBs+sHZuGGMoi9Xp24TjiremMZzcxbmsBjkcKuhjA&#10;bxkB3JFMFBRGgUrsxcQmJmA7gJvasHuFCJh/BDbNeG8S0IRUTiyYN6g80Q7BoC652C/BsuyhcBID&#10;sAlc7MF4aSColDGPjiUsb4J1yHpoQwBzJDCzCuuZYOk/BjqW4QUcTkCE4ZzonYrlA7UOxgMqsNYs&#10;+p/gW1H5fT6MFb0BbJi80XmGuhH3MQX6reIF4C0SgS882ssU/hSV5Ygfvl3xwkLW64vZn80kTdVh&#10;1TqippRpGh1mMoeZq8OMBoZJxzCNY+gmg8Zm6OFkFaPCTIyaSry4lbh/X1SyI1x0kWD/Es3pUfL9&#10;yTGgEwJ5iTCSggPjsOAm2NWCKF84xx3O8URyPFFcbyS7N5rdK42GLoWuw06jgN0nVPh6QC7x8nhu&#10;ksRA3TBWN6k6y7m/jfvuMl7x3MgxU8mPZzLfW0h+OoccPZ81chH77VXks9uZT+xkDNtDDNuH8uhe&#10;8sFDxL2HWQ/Ush7dzRy+nnzjc7JwJnucOWLuaO7CD9krXufufJZT9wDn0DD25++Dgc14ZTkxbC/z&#10;lkZuekvCkH2PPLOjVLdn6ZLG7WCubz39wacNAt55LM9MuFmMAImOg2vaFEvF+NPtAGxHh9Xhctha&#10;XbY2J+4iiMBGVAPKHQ6L01Hf0rB80UKjobSmuuKzUn3+gyvCMw4Qg44yUmuf+ODg1t31hw459+xr&#10;OQisvLH1iK29zeKavmBfdladLOpKLM8XB+xM0ZOhdmdoAygJnpzkSwXJ3w1J/HFwgjsrIZCm8cRL&#10;YQrwUFHDbq3qy7vuPnPLre0a2dkEgTc9DgGZq/Xna/2DtYF8wB4+0gIn+4/7ZHBCaLA2SAv14r5j&#10;SuBPocEwHSQEbhYK9nj9fA0tvjwtjoF8EGouoGaWqyPfcF84j1UWQqHAXwA2vdwFwP7888/prXOh&#10;b1ttbS/OmCopLmKaTeEjZ4e/uDzivkOM5Auk4EdG+FUGOmB9ESzcwTCa68cQyDBcGcZoCgRVb2S4&#10;V07jmSrXTGP7Jv8hDs3fC209UsfUCxB4MbygEGM5rrPJLhaMD4aXwIkfEI7LvOhpA5XO9ICEgW2J&#10;kdUAcn8YljEC/GPMZhTHD7MPvdUw7jaMkwiqO9R46CPBWt8qkT8e1TJ8tA8wrOGFQIFLJT4pzPd8&#10;n5bv00SFRAI3l3udyfuKn9L02Ps7Jmy0PFG0lPPyZO5nswl9DcM4NqJ0tLiwlCg2MfVmptFAlhvI&#10;MhOpryB1OoZezzLqCWMp65M5rOdXkU+tZwxtJpK/YgouE+QVUTTYb/5slW+o1gMDCFjZAFVIKcFQ&#10;VugKGT8oo/zhIDLqEaYbelpUiEMycZ+fEuYCsBUlvEBEeJDALZpxj2hGxGUy4Qs2oPSVDcyXtrCe&#10;3sZ+chP76Y2c4dvCn95DPrKHvOsw49b6sILmsAJbWIE9bLAtLNceltcelt8RNsQednsT896D5NPb&#10;wv+2gfveIs6IqZyiCSx9JbdazzNP4Hy4mHhmK/OOFiK3nT2o7v7nW+cuOVJ3+CSQ6nZXeztwbOfR&#10;nXtstxV8wSW+oVhVF4bQkt083sXHnzq+9+Bpmw1e0wksGvSzC2u8WDAnBBO/gZl3OO1tdkfrms3b&#10;xlXpa3RjDSU1Dw9bLVTVkpLv2NKL8ZqLQ245NfS2o7cMOX7bEMfzw+vWrz1nsR5pbbVOrLAMyTwo&#10;E51WiNxqgS9VE8hODAzWeIdoEH7Zib68JMCSJ1/tGSC9BixdJvDCNCoX9KrlV9MSfk6J/04t/S4l&#10;rjs7gcLYP6rff1loePfLTTj/UwEkgwCqYSKggZ2f+MuoNz0XL+A2ILji9VedZ2azeeXKlQBstLGt&#10;jgMNB4fPmiMo0THMBu6n89nPrGcXtIbJgIT/wiB6cD0Gwxu9XDYuBSNhxvApepEmFBaGm0hKomjS&#10;+CuMaZD3Q/038KZR/avdSIMcqRQYlhK+W8jv5fMwwpwkqcxnzIsIEUj+UXtTIKcF6TcCG85jXrQ/&#10;kkuvWv16WaQStADZxuXrgErow/3c8Gt4VbygOhq+mz9WCnrbq8baVL6Y6AAn/GeCezo2tfXFD+rW&#10;bG9vdLmqFqxSvaLjv1cd/plJWvTx7ROMw2fOGmqukRUWk4VjyTI9qTdR7uIShrGMbSgndQbygyXk&#10;81tYz2wl724mBp1iyX8iOFdBIQNvzFIFhmi8BQn+HLDWEkIpcQG1BLAKExBVvx5MfVw1RLeZHAgF&#10;tSoDNotE6JEK3QqRB6tq8wMCrhd6His0gW1CbSIbxvuZmXScHNzCybdwspysTBuZY2HnW9l5diLD&#10;xk4+ydKeZanPszUX2ZpvQViaM6T2PKm5SCZcJJO+ZKWdIrKdZL6VvK2OuGsv8cBO4tFtzCfWk48D&#10;995HDG4iU48xNWfZ8db3Pz3R2nKyA/M47K12rFLtarc1tTleff14JO9YGAOUdjdBbR7MZPyoVB2c&#10;u8DqdJ62W9vxDU4XlsC1gXXdhpVw7cCtYWpoc7paDjY0zpgx2VxaVFRY88brW7VxB0nmz0yyh2R4&#10;w8nrERwvm+1jcC6zOB1vve/Ye+hIh73d2nh06gTb3Xc7tOoLSuHPybHdGfG+wWr/UE2gIBGUpC87&#10;sScv0Tswtkcp/JHP7uEyr0exLkujvXK+Lw4sc6E3KcaXofXlJgaBGPfR7H8A7b8hoId/B+N/lP8m&#10;sGkbG4C9atUqALbD7nBanDsO7Hxl1QZx5YQwUzl7xHz201s56UfDoq5heBNoQlSYCCrMPUKdCYhC&#10;IGEUJIqPzfBJItF+VmKoGUL6Zhj/Hth9qAYB7HkUQiqIBdcV0HGNa7YiattRSQhUaFSkj4WlgoAj&#10;YNFWzBXD0q0wywRIEsuDEkQvGuFh6NJjEVgCUoaVDDBJCwtooOWMMQBYW4NK51Dixg5oReNJwAyo&#10;R55fGOmOjuyJju7lcnrYkb3MiF4O/7uMoXuqpxxoamrpsHW6bB2W1tZxC5Y9XTTtgbFTqlcsb2g+&#10;dMrRbq1rmrl01eOG8dqxhugiI6e8kjQbGFU6RqUuzGxkfjKffHEjMXwH+fAhRn4bkfAFKbjG5WJ9&#10;lSxVqEDrL9CCPgFj249+HZk3XuBV4fYRQcrOp+1/P/UrfPArZAKflOcBkQs8aGlHB8VcXxTbgzu2&#10;k71AyFlYy8kbFn6dEF3iCn+J4F0Lj/6Fy7/KFfRweW52hJtg9zJJDyVeAp2OVDlUeGQFGGwvg9tN&#10;RFxjhXcTnC6C20VGXCWjfuaIrnCVl8KTz4YP6IxIdobHfcWKukKyLr70zIl9e9qc7XVtrtbGI50N&#10;7U67CwtzzFzoyCqoI8nLcHGMzGfgmhyf11pc2tLceoIqY9hmx6RLG0DcSW3b7LB1uGzt7ehDc7U5&#10;bOvWb6ypnlAzecbilYdff62RF3mKHX6ZLwoIJR4p3y2O9gC8WczehDhbaWFHy+GOIxb7EUfHvsP2&#10;0vLau3NsGknXgFhvhiqQGe/P0QSz4n3p8deSY3o1Enjv11zWZQHvRyH/rDD8iiwyqBIGUxSBLA0Y&#10;1QAqsHIR2AhLbb+d/L8r/01gg41NU/H169dbLBYMTbLYDtYdeH3jNmFFFaOyiFU8jf3KSk5GOyPy&#10;CsnsIRheEv1SWKMnLIwiveg8Q2BT6jrAYvr5XOCQNK8OyPlo/tEIv1mB9x38imoctbiwhCkWNLDh&#10;KagmPMD9mTCMxC8VBXhRPi7LwyG9EWxQyEF+dEAAjJ3vF/J9QoFXwHdHhOPOKRzCw4vAvYjlCGzM&#10;2aAggcFkgGFaXdPABhKuEHtlUr9A1M3hXSZFP5GSi0z5l6TqBEN1PCyxg0y2J926u2q+xek6ecxy&#10;zGE/0uY66nCccNrP7Gl0bWy0NB+Dp86jbcAsj9naT+1vcS3Zum/03IX3GMqTiz6Tlo3ilo0NM+iJ&#10;z2aTf1sR9swG8qkd5H2HmJlOIvYHTpRbJvRmxgOwA4O1XlAUuYnwGBgY51cDg4BJEMNyQyqMw0Xv&#10;AC6BwpeHrkP3BLX+KQ7ES4JqsDj4vli+F7ilBLqC5xVw/ZGEl8Ql/R4G2cUkQK4xCLCkupksUKEg&#10;PtSiGKJPZdHCLID55NQNRT+lB17DIro47F8iwi9HRlyNYHezWd1h0VeZyh+Y6Y6wLCtz4Clm/FmC&#10;932c4uTzz1kWzT91eP8JuxU0p/MYbtXtbG49pjM6NfF2JvMHBhtTd0kw4iJOvfVW5+HaU3a7xWJr&#10;sThanU5rB/SuDfSKxY4J5AB1UDEdVmdDY2Pbwf2thxqaG10nps25oJDbSPYlFjfIYQe4rCCL7CLJ&#10;qyTnFzLclXPXwbXbj9icRxzODvuR9m376kd9siEtuVYT851S2KuW4MJVsvKr3IG7BsS7lMKrCvHP&#10;qrgrWTnfDBp4Jk7yg1roSYsLZmk9OQmeX9UsIBzs3v8/Apu2sQ0Gw/bt2zFE3OFoaW2yWNo+238g&#10;psrMrB4dUTMx/IOlETkdDN410AOgG9lYx4/yV6EHC7MUQCjHFWDbF4UFOkPAomm4UmszGGIh4/lu&#10;Vt148HtUI+8FXnpDQEd5YkU9sQB1UEpCt1LiVoDpKwyAMSmNDsh4QTk6wOjQMVpQm8XgJslBSTTW&#10;pqWCT/oviNekPw4OsAYw7XkShiTiQDQ/wIy+zIj7npFxnszvYAxxMm+tJ+6xht1dx71z9wOvrdl2&#10;yOVwtHVaj9hsna2gToBsWjqOOa2u9uYml81+7BjwSQA2PIe58QSYjTbX1uamCXvWv7p4+kC9PqKk&#10;jCydwnhnbtgLK4nn13Oe3M2+rYVIPMfiX5MKe9PjgwVIxiinaKI/NzGUHh/SSPxUdAR8W79KFNBI&#10;ggkxgcQYP3BFXGKN8afE+AfI/QNiAwOUIMHUWF+KzJ0U406U+jQywH9QHunncQMsVpBk+lhUpScK&#10;sT4GKE9Q1ATcRzqlDDgOljdGqwrn674wdYLwR0cExEJ/jNgtl3hloiCf6wP1yBBcZaQ5iIK28NuP&#10;kHkdYapvmVHfREXbtPGbH3t403hT3a4Nx9oOf+lq/bKj89zB2i8+/tAlFX4TRvRQwX8eknPx8WHn&#10;d+487wTl6nBhNokDNLYLNTYmC2PDWDQwvJ11LscxLPbk6rS5jq1afTo/cy+H/Aq+HskMgdGOFXh4&#10;VyNkPdGy9oL7Dq3cfqLNdQSuYO1wHG5tWrB07xsvb8lPbYkXH4kVno/ln33w7pMTKo+9OLxdE3NG&#10;KbqqkV9NUJ1IUh1Ljv0hXenO0fryEwKDE/x5GhQ4ztX6Qf5/qbHBxqbriu/fvx+jzuz2usba0ydP&#10;lRw+GFOp49aMDa8Zz353ARs0dtTPYYQbIM0C6ovLSzgIYHbvC29GYAMr9vIjqUQFKpyLDo0GAXgL&#10;w7tjor00qv8E2DSYaaEXwPAAPV6CECgu0FfwStC0oP9VkhAMXDSGcc0MLExK+law0ATAoiWAZErn&#10;A8WiNDNarXRBbxXfrxYE4kEHwhQgDEUJrpD8r7na45F3OVlP7Wa9sIz79uyojydGfLyA++ZsxUvT&#10;Rk1camk9arPa7K62duCN9ha71dna0eKw2drb2i2Oo23W9nZru80Cg7TN0tHY0tHUhhrnyJH2jrb2&#10;o4aVW7WFxayyMnLMJPKt5YwXV7Ce2RLxYB1r4AkgCCL+tYFKGEbBwUkwhuB2gt4AMzsUJ/aB+gW7&#10;GmY0rdw3UB3KoVdTkkI5KSEAfx56VgNA3bOTApmg6pOC6HrVBHPVocxEf4rWnSi/rhT2xET7pBE+&#10;ETcQzQqGk0GYmuEmMpFhoRsCFTWjJ4zVzeC4GSwvUnFcRe8miS4u+5oEqL4oGMPH+HaVFEyVHj7L&#10;Q0a6yaTv2LfaeI8cjrj3IDvTyZZcAiOIDPMymD0k+Y087viQO9pe/PuB6ppDa9c1LV7WkT7wLJO4&#10;RLIwyZRBdCfEH6+usrY2n7G0ddpwe5l2mCWhM9E3jrUAHDanFdddMeO00wFmu73JZW9tt3ZMG990&#10;62BndNQFDuMywfmJGfclMaCdM6B1yJPbK2Yfqm+pP+JsOmqxuCyg8NvaOxxNh/euWL5jxOiNDz26&#10;+tU31q9Y22izdMyeU3fbrQfiJd8lSANpymCGOpijCeVrAkM0wcHxobz4YJ+vG+GNUMd+1oKR/BsQ&#10;/o9Co/Rm+d0L/lHolwGwQeinNLC//k+cZ7W1tdRcaW9qaDh3/nxJfb3UXBVRaGK9toZ5Sx0huMQm&#10;3ThTEn4WI0jlG4LQjis0ucNQdcNwcYezvGLQpYjt33jOBJwuaRQo3hsk/K8Iwlt4Yxe73wodjAVY&#10;7S/Bjw4n3BkLz8BwlAlDaFHDa2ijHXm4TyXwavgeTVRQERWM5LoZUd9x4i9wb22OeHIX4+8LWSPn&#10;ccumkPqqyOLK+JG6D+Yv39eAkMUVVpz7UKgsmd83ais8C9bWdbbBs3brEdDo9nbb3MN7BpkN3DIj&#10;qa/mjJnMeGM5MXwz5/7drJRzDMHP/MjeZCkagXkpXQXUTU1TAoowOBeX09EYwWikQUpcWc3RBnMA&#10;w/Qo6WeMcFIN6iVQkIhqP0+N9mFmgjdN6U6S9qqEXoUA7ohHLvQBlxHxvVFRvVyODxBOkF4wfXHL&#10;wdjvGAlfszVfsWN/YEZfCcMUgF6CAXczwIvwS/khGfSkwC/gIl8L43QT2i+I/Bb2PXZiaCdr0Em2&#10;8iIZ/S2TvM7E5POrDMaFMMZxJsOmkLdnZh7NzP5SwL/EZLiBIwBfIJiBKPbFe+9r2rjpS2c7oBd0&#10;rAMD0m1Oem9Q7GmHzeJqtTlRMF8FsI6LY84228nFy48/+/yBgekrBwxcMShvSeats596ee2y1Udb&#10;rEcdzia7s8mBO8O2waPd0XzE6mh3HW+ynVm2tnbL9haH9ViH9fThw9aPPtmXrDkbK/Fq1Z6MJOjD&#10;0JB4lMGgnEFj3+hY0Jwg+Yl+kMFJ1AozjfAbL/hVbsLnf1EGJ/wy8k33Vxf8gFda/prGrqioqKur&#10;Ax5utVrr62u//uar8oNNitGzIl5ewiioC4s5wiZ+5jLgtgUYJLWkjN4yoHAUbaOsa5QwHzOsl83o&#10;jeb4YvgIIcAwDWMAtjiiF9g4HP/bwP5HVIP0AxuE1udokfKpgnVU8ZMYUQgDM/HLAF8Acz0YA3YB&#10;PAoCwkhvJPc6O/yncOU3EdmdzCc3ka8t4342J6qkKnyMTlJcdqvZWLxs8T4njKhTVIGhPgD/WbsJ&#10;2BYYnU7Q4Rj22Laubt8Dk8ZFFhczzXpSV0l8vJDx0hrinp3MpDNh0d9FsLrjeYGUGN8gTTcgNlMZ&#10;0or9ckFAKgqKeD5hVI+M743l9ybHeLNBGyeEsin3Kd74G6MKhyM+hfHny0vw5Wp9YLHfgvonmC4P&#10;JEgCKklQJfHFQf9QyUy4ei8KAMijuZhCT0R3cRJPkQMtnLRmbmI7W3mOyf8hjP0zg/kLm/lLBNkd&#10;Qbr5nF5++LeC6BMK5dHk9KMDb29U3bY5Mm8bJ6uWm9YSmdgcpXKyo7EMFkG4MRUHM9XcDMY1BvMq&#10;k9GFZV5JoP2orhnMXg5xTS49+t4HltpmwHCHzdHssjfjEhfOmgBseKT2BkFgt9gB73awgE4iB7I3&#10;Avgb277edfjrLbu/Xr3pzIZdpw+2nm9xHbN1AJNHLzsmuTioHDRHW4e102UBMn8UK6zZ24AHACHo&#10;7Gxbvqz1zsHNKtF1ZUx3anwANPZgNVhDgfwEXz46z39FLPQtrlehWxs7HGbMm3v+V7kBxf+u/BeA&#10;DRobgN3WZjl0uOHnn68adh0Xv7CJzHKE8XsYhJ/NCHCwSlkwjAygaU0tWSPOaU6ONQN8JMPLZroj&#10;WF5+uB+QA1i6GYGAajkVOEXLvwjvfkj/ObB//xQE2aPEL5H6RdIACNYwE7iVAky9lAo9kVE93CgP&#10;EY61PsOEPzK1ZzmD27nDDhKvTud/Uq0YW/zg+PEfzl80ZdXG2kbrMVxTtQEzBK2B2P2nDQYppcxx&#10;VZZW7BZnS7vVUtds+2jhEtGYz8KMJWEmXVhJNeOdxcyHGhkDvgkT/8hk9/K5gRhBMFbRpYkFW9oP&#10;1IbH9QL3YTO7o9i91Gax3iSpB7U67bD9R2DjAagaT16iNzfBm631ZGk8MBGkxwcGKMAg79ZKe7RS&#10;rwb3wQGrxK0Sd0ml3ZH8nxms78Ml34oHWeWD98ffsSb+tvXqgl2yAfU8mS2SfyISSC/7WxbrWw77&#10;Qqza8danTUuW79+6fdumzRtnzNr2waidj7yy/o7nlzz21pon3zg0aLCNG/kFQVxiMnuwbgla8kDs&#10;g+hvx1hA3GmQYHczsVozDKceZWyrucpSD2a1CzquFZSt3dlgx4roDrv1mMN6wo61X+A8iNPqdFkd&#10;lk4H4Bf+6rLhEUygtjbK82Ztb0O3OuaiwpzgsluP0tLmwg1SgBDYbMcamzsPNbkaQJ23t2/Z0PjC&#10;E1sTpeeUgu5Eec+geG9OYm9eUg9Y1GDO0BEpN7rXl5vQA5KX6MF5k/alUX+i/Go3ZoHfAvK/Jf8R&#10;sIGKm0wmsLFhaFoslsN1tdeuXzNsPyp+Yisr4TQDqBrMtZhx3d3nMAMjDTW2jxHmIZhuNgv0nj86&#10;IgicTRAZAB4uA7WAeUh9a9eANzB6+4//kvwTSN8scipUgwY58HCKk1ORoSL0qKsFPi3Pr4kMyLie&#10;SBhY3J8J8dcRMd9z5V+ykjpYd9czH9lDPrGT9/KEe4omTFi3ektLfZ2r3d551OXq6MB1Fyz/hiut&#10;aP71yZ80+g8AaRhhoB3a2pxNMBAd1pOVq7fLPyknyscRxgrCYCKLathvLmHec4hMO06IfmKRXVzS&#10;FxHeJeAEeFT9BiYuJXpYzG5hhEcp9iXJAulKjDQE0viPwMZoRA3oan8uABsM9SSg64GMBH+yyquS&#10;eWUinzTaK470iaO80miPjOeJie6SRP4ojDonltbJ1J9n3Tb9yb+Pe2vE9Lc+rnjnk+r3P5n4zruT&#10;Xntt/N9eGf/M89MfemjukNw5tw2Z+d77C3bsq29zHDtUW7d48cLZc+av3rhn1cYDG7bv3VvfcrDx&#10;1KJl7Y89ujE2bjuHc5KFqycwTnrQHQMMHH11veiQY4I1B8PJDdY4h/Xt0PxzC5acsrpOomnjgJ4C&#10;4o3xZ8B+6D2bqZ6EybLdYjsCervD1nHE4mqHm+FoBaTjrn62DlDpVtxaBOxqeCPcHlw+o++FBd7u&#10;agU+vmnT+bEjzjx4n/Nvf+uYMfP87LkHPhv9+b33LE9QWNR8r1YcxKD9BDf0LaB6MEabgaIGEh7I&#10;S/IMzTgzJP1kfvKPeVoP2N4FiV46bowGdh+2fwvI/5b8p8A2GAy7du0CHm4B9dJQe73nmm5Hp/Tp&#10;zWztSYJ9jUn0MMjuMGYvessw+98Hd4vD9IWzPPwIHyIZ6W4wBjNIcQfgWApjNMz+EwE803b1PwE2&#10;/SdANXwB+MQbb6F87CIflmfi+ZV8vzzCKyJ6w7k/YAp+6hfMvCNEbhtnSFvE/fWsJ/czn9nGfmLV&#10;/aPmLd1vbXW0w8hxgWmGw4pKhwFah/X7qO3t/gdg9zfEts3Z1upsc8EgaztZtXSP5JVK1qiZnNJx&#10;pGEcqR/PKaphvbGU9ehBRmYnI/YiQ3gljPcDEXGNGXmJ4F9n8txMbm9EuFvGDyQrA+l9rhQENpjZ&#10;vwc2ji00AnMS/dkJwXRNMDXOn6QIKCV+QdQvXPaZyHCLWGhRq5pTB9QOGnAwY+CBwTkH7rx11/Dh&#10;W977ePPokiWlBnNJWdmYosIyvclommCqqNaby0uNo8aW6Up10/Rlq436RSbTuBkzZ8yfu7CyYpxe&#10;V1JeNqq4cHRpiWHR4oWNlvq65pbtexo+X9k6ccqxv73amZrWJpDYiPCTDNZPYVjTLkgCpwvz0DHC&#10;uFZK+piEPyL8i4cfrVu35ZjVdgI4Mm7YbIMJEbANJLyZQrjLgTtytuOur6DArTBLWpy2FqDuDnsL&#10;Um7bUbulA6PX4L2otF2IahSk9E5nR6PFOWVuXcHt26OiDrFYTk5ki0C6Y1DOmrfebTZXNj5ylz1J&#10;8VUcv0clCaWgFyOYp/YWaH1oWtPATu4dOuj8kLSv8hN/yVPD+UBBgptyW/6/DWw6QAXY+I4dO0Bd&#10;t7W11dbVd/e49VtPS5/YxdKcJVg9JN4MTLrGlS2YbhnecIZPglV1+5xkCmlQjsUDAgoJ1lTAap6U&#10;m+pmG7sfir8XuEK//PZPgFIlHZiB0nfmHwV3HqbyqxXoHvPAR8slvhipWyb1ykWBmCg/K9LDiL5O&#10;iH9hJp8ib21hD9tNPrOBMfxzxssbGS9sYT6zK+Kp5bd8smTD+gaX84jVZQXyBuML7DGQdrCRkRnC&#10;CKPwCqhG1KJ+oc/8ttEnUV3jLjYwK4Dasdpa2mxFs9ZFPzGRfH0p+fEUZsl0Uj+ZMBaxCk3s92cS&#10;z6xl3tHAzHESA9uJpNOsxGMRKafC478leN8LeT0JsYEMbSgL8QzWHZBtRHgODWzK/KOoozsfeHhi&#10;cKDKmyjvTZB7lJKrcvHPkujvZYIjgwbsfeThtX97bcbHo2rG6sxjy0tHlxTqK/TmiqKKyrEmc2lJ&#10;SWFp8cjyotHlulID7shVYdBXGgxV5TpDqb7UAM+MuOOH3mBAHVBuBuhXVMDzcl1hqbHIVKUbN2Pq&#10;zAXzFs+YMXvxogVr1yxavnz+xEnLR4w4cPudJ6Wyc2T4ZdDPuHMo4xqLCRY4DCGw79wMVi9JXJfw&#10;T730kmPt2lMtLacAuqBqXdi/wI8w5RrvgL0DSzI6mu22JiDq6Bizt7rAPIKetqEjA1PEsKZ4m83Z&#10;aHM22XAXYYvF1WZxuWpbnMapB9Pv3MXlf0MSYB14mEyMTWaTXWrlhVdfrX/1leaMNFes+MdYoT85&#10;FjiRL0/zc0HCL4MTvPnQ24lo2uThSX+e2g/MCDW5xj9YQ5k/mgC1MIYnb0YjtTz234H6XwM2faof&#10;2KCuAdt0lQXAdu3hw93d3fotp+VP7OIknA3j9NCrmiD0xnRhjACPCMZHYt41CuAKPVg+atXqhvwW&#10;on8m+HZ0/PYJZmsgvG/AGDUwRn3+GbDxJFVRRI7kn4q7xAUwXJuhEjm8okh3FOs6U3qOMcDCvreF&#10;8exW4uVN5IvrAEvksxsZwzeyn99MPDU3/8MZn2870G4/1m5FRDtsR7DStdXlovYGR7WBoVHWTou1&#10;wwrmHVh2f6azYbChzwargqL7B8ej3dba2NpWOmeDdPhU1nNLGS8vYX74OWvsfKa5nDBUkmUTmaNm&#10;M95YwRi+lvngPuZtNlZmO2vAEXbcD+yoKzECXPfK1gKqQYFgwgCubyEV9+ZpvTCegDQWJPgKEn1Z&#10;aneSvAd6QM53x4p/StK2JCVtvOX2ma++PfWz4nGl5RNNhklm/XizscKo1xUXjjXqAcGA1wqTYZyh&#10;vEJfrjfqykzGcqNBB8g2G03wyvIyfVHRWKPRbDRWmOCEyWAAdAPGzTqjucSgLyqDCaKk3KyvhNfo&#10;AO1VlRUVFTo4rDQtW75i997abXuO6McdyLtlCy+qlcW4TGAh2m4AGBt0OAwntMB7CcZlXsTFwbnn&#10;9OZztS2nLKiaXZ3tne3IlKA/O20Olw1NZQBqi8VpAdIETJzyk/UL9Db6wG2ow5FkwU1ra29pdhwx&#10;Lt2S/ewaTnojKf+GE3FdEOmJjvTyo4MSoU/Gv5ykOJ+beiEp/myc5LJG3puJBrb7juzmO/K3DE7p&#10;zIm/lh3vGyQPZCoRpfmJ/lytJ08LIA/mJ4Dh4wXM5yfhQY4GbscNNCKHAh1O+dj+MwHL6z8CNkzD&#10;EyZMaGxsdDqdqLEP13V1d+m3HZU/tYWTeJrBcTNxB1lq1RrFx2L5BRHBOD5lRaNHGtCFUSj/BrBB&#10;bsK2H1Ru32SB8wWq/d9p8t9A+sbb8VEQlPOoNEY+1rKI4wMDD0nCeyMjLkfH/cC9s4H7+vpo3QJy&#10;vI4oncb4ZD75/jLijVWcl5aKnl9w/0ezpq/Z2+5qx3gnet8MsODQXgPw3oxfakRRZByGG6qLP2g3&#10;aWxqScwCmgUXVW3bDjkeLF4ZOXwm+5n1Yc+vYLyxIGzMlDD9RKaxglVRya2u4ZRO4by7iv3sXvLO&#10;g4yUo0zRpajoayqRP0OJa9eglocAgBN8wLpz1YEh6sBgdTA7PjBI5U1VepNkwQSpVyW+plUcHTRg&#10;3yMP1H3y0e7ywl2G8iUmwwSYuM3GqgpjldloNhl0el1ZSVGxvsxUVTW+qrqmsmpcZWV1ZUWN2VxT&#10;WWGoqjJWVZkrzIhjXVlZcVGRwYBbcxkB1nqdqcKoMxn1CG8dzAQ6fXlpWWlRUZEe/miGWUGP84ap&#10;BHf1KjeD0p87e/bSZRunT6l/952GIbc0ahLa1eqjAwccyx589La7jhUMOREffzw6+guSvMRineKL&#10;9j/0aO37HzaXlh6dO/fotm1Yrbzddhx0NzCotg5Q05ZWJxY9pgTuDwVvFAv62NA+b6NuDdD1DriT&#10;dQ2dT45dp3hgHTvTRoh/EPP8KrFPKfNoZf5kaTBV7kmN7U1R/JKiuJ4S1ztI3ZOr9d2ivf70fa0f&#10;vbP77y9sf/iu/bdkN2QkdwxQ/JCm6M1SB8AIytZgEFFeUpByUrqRQwECb7jTfiP/ANS/Kv8psKuq&#10;qrZu3UpHpwCw6+saunu6DduOKJ7azE44weT0EP3AZvgIpjuC6xULQlhzk8IwvYD8b0D6V8G15RvY&#10;7jtAag08X0bZ6rT87l1958W4t4Y4ys8PdwsirkdzLwkiuiQRPik3xI38llAd5d5mId6bzpr8aeS6&#10;l8I3PyKa82GkeQSrfLR4rDG1eOrzlSs27m2ywEDBGm9t7Q403pwYEUEtjNwkLS4rSCtu5kyB+09U&#10;NtUoto703drqsrbhDu+A8uOmzw8nvjaL+/hm8smt5HMrGW/NZxZPJ80GYvJYcu7HzOkfkQYTe8RM&#10;8on1zJRTRNQVEQ/92Nkq9NBS9M87JAFZHw4jTSA9PqCR9ygkPjCC4qRXBsR+dXue6+UXVo8YMcFk&#10;HmcwlFGFPssNhlJUtsYag6mm3Ajq1AhEu0RfCkp16YqVK9esWLlm4cq1i1auWrl8+frPVyxZumzh&#10;suWLly1bsmDBvAnja8rA8i4pBZBXmGBSMJiMZr2xCsRgrDKaUPQG49iSsSXlJUDai8uKAfNGwDR8&#10;NGK8olynr5hQtWLDgnVb18xbuGX61JZZs5yLP29dtnLLxs2bdm5pm1jR8fxT7QB1gegcl/0Vh7hA&#10;kqcI1nGVuu2RYXsnTWmuO3jK3nbMbj0CgEWGjo+0AGFvpx7xKVXvHNgRPHHi9gOWI05HR13t0ftH&#10;7+Dfs5WZ6uAIf1QJvRlK7yBtb47Wmx8PtrQvWxvMTPQDYnMRqMHBmtBQzZWnH9o+feaWJSuWTZk1&#10;t9A457m/r0lPPKUR/pIk605TeQbEeQcofWlKoEgA6QBwcmTjST15qMORT/1XIE3LfwTsSZMmTZky&#10;5fDhww7QU1iXxkoBu8ew9aT8yW0s7XEG9zrWD0XBwLIIlkcS6QObVirF9MZf8UzLb7H3rwuqaHFA&#10;TkVBAFBloIGFmPuBq9Ai+CBkB799fZ/IqOhxNunuK5ofcY1geVkkVvNlyr5gD25lP76JVWIgZr0R&#10;se4F4aqnBsz44N5p5cNrxo+aPmnu5vWHG5sdqH2BYh91Asu2INNrc6In20Zt9doHVUBm/9Mbw+qP&#10;Gn2WBj2MQ4sVrEMHDDq7y96+o875xOgl4fesYt23jzNsJ+OlFeyP50YUV7H1BrJKz6gsY5VXcT6b&#10;wnpuDZH0ZUTENRkP6+wgsKlc3wIkisD0sIJHSizMhl4ZJq57YmN+zs9xvPzCprKyxSZDZaV+XGXZ&#10;xCrDRGTMJh0gDMBdjtstVlSZzQC56krd3DkT161d1Nxaa7E3WWxNwGBt9larrdVqtbS1wWMb2GTN&#10;zU07dmwbXzMBCB0ocJPRgP/jXvdga9MNQK0r05eOLh5TBJodWPvYseU6XbnJXFap11eYdOU1+rLJ&#10;JmP1jGlTD+3e03ao2dYAROhIS4fD0tIO8+cRa2dbU+v6TftM49Y///ySofkr0hIOxkld0dxzHOIH&#10;Nud8krb9kw+Pbtxw1tJyHHS0C+sg4RYnTmDr0LPY01hhCQRMbdzOCLveBYcOa7sTjPKmzlc/Wx+b&#10;vo8juiCMup4S48/FvHeANGIYlxIA0sCoce3al6Nx5yd4CgZ8++or+7buwgJstfWHlq9b+0nxsswB&#10;p+NFl9WybzRx38TLr8RhtaNAsqwnQ9GbrwL7yJubdBmtcbwUYPv/DWCDxga7aMuWLQBsaEjFaw9f&#10;v95j2HJe/sReBHb4L6CrwzBHMshlB2VRATXfHysOSGLQtAZAyqlsin8D2BgoevMZUTAGC4AGRdH0&#10;dpYBYTS93yXuU3czsPtRDSLkhUgs632dKbxGxH6PWYfK7wjZtwzRV+ED6xWPbEl8ff6gsrI7JhY/&#10;vbhwxPqKiTtXrKptqLeeth7vaO1w2gBzliOdNme71dHW0Y4b1aD2bgNbjrLcsBIzpSDQ0qYZOAgM&#10;T8oH+4+NBjb1ElDSdgu8uw3DIvANllb7+Jl7ku5bT+bsY919mPnCZvL1xez35xIfzGOMnMosrWDr&#10;xhFjZzGf30RqLoqju+IA2HLUJ0DFc8HGS4A7HRqoDGpiqDwZyXVpZLdGfuzJh1trquumztpsME0D&#10;FAH8AMO4Nz3l7kLz2FxhqigDHAJTnjxxyoZ1G5sbW1xO3O8FrQpru92CHj5gu22tttrahgMHDu3b&#10;t3/Pnr0bNmycNGmayWzWG3SAYerKoP3hOgZ9eXlZSXFJyZiiksKi0hJdqa5CbzaUGspK4G+g1cv1&#10;hhLckdlgroSZpbx8wqQJa9asbGxsarG0NlsbG5ob6htaGxrrDtXvXbF63bRZSydOWWY0rC4es+XT&#10;Dw8988SejIHNIkkni/yaJ7Dde3/r/EXtra1HQRtT3g30X0Ano7mERRnQbqLO2KwYgIJ+dfyLq9nm&#10;PDJ1Xl3O0Obw6IsSUQ9Y0elY1QDzMXMSwUIG+uMbDN2r9g1ODOQnwRl/atyVWwZbamo6LW0OW2vL&#10;jl1Nb761XS09E8vrAksnVnJVIXYDkVTwvYnKk1mpdUPTHUMGfpOXfDUvsReDCP7fATZY1yUlJatX&#10;r8ZAXYcDNNbh2obLP12t2PKl/PG97JTOsPBLYUx/GDPIYXslkQFVdCCeD5awVyZBeFMrWwjvG9im&#10;TGJQsDSvpm1vKteCLg9ASTBO5I8Teal9TLG8Mz0jyIVBXmSAw/KwSS+bBeIhSTfJcnM4XkEUfATu&#10;CI9eNIwt82KGg9gDWp2LFfx6iQgPS32ZNfAMOagjfKBTmGlVD7UNfX77a5W1ny06MHHTnpUH63Y2&#10;Hmyy1jlcANT2TmuHgwr8tDhbYY7vsDo62mB0dNht7S4rWG8IadpOhiEDf8CRc1PDQfT7c3Sjgd3/&#10;J3gKMwcwRtT/cHbPgc4PjJbke7YL7tpEPLeFfHkV55VFzJeWhL02lzFqEqusmvvBEu4D+0nFFSG/&#10;J17oT4uFUUjdZiydE0qPC6nhV4u6ZUK/IPLHROXZ9946uWaFc/mSFYZKoMk1en2NsQJM4WJDRanB&#10;WA4K3AxnEGl4pqKqcuXqNS2twCE6kbTC1IPLQqD6ABoul8N6+HDt3DnzxmGrHjeuprp6HLVVoxmU&#10;P5BxA4oOlLeuHJh3SWl5WakORA8Gt9loqDFWV5RW68bCx9JedSN60w3lJlO5ocJYXAZmumnRgrlr&#10;V69Yu3LN/PnzZ82cO3/e/M8/X7Fxw5Zdu3bt2bt1+7YNKz5fOmf2/PHVc6or9j33Qocs5kuCdZXL&#10;OXr/w4cXLuporm9vt1mslo5my6nGluPNzcdam09aW0/ZkW05Xbimje7OVmAfTjtuAuTsqGuwffTu&#10;KbX0QqzQq1EEBiYFcpI8uUm+PIAxpnz4CtC68Q0GTGr9uepQmqxXIznz2MPWjVtaPl+576MRqwek&#10;beNxvsAYISwFH5JiEXifVHA1O/Pco8Nswx50Pnzn+XvzfhqcdDUvoRfL4CT6qfULKhYVr0wfAES9&#10;+AhMQY0TdE4iCMwvtCsU1y/7ljB/KwUJV0e94fnqAh0oHvgLwK6pqRkzZsyMGTNaW1sB2EjFG5su&#10;fPG1ccNJ6bBd7NTOsMirVKxoIIrjkfECsdEYiU0XxKX1JyhedIwLgUgDYb4hfblWN5xqfcr2BrAx&#10;PcMDQgGbcqcLQzH8IJflI7Cmv59KOcKCAbS7LpzrF/HR4w32fCw/pOXh3qhSsU8YHiSZIH4GpytC&#10;cy481SrKbLj78Z0jS2tnzDuwZ/9OYJgWu6XZ2d7qcrWBcvotu/7fb4DlPh1PG+pWR3td25FZC/Y8&#10;9PHCyNfmcz6Zxnl/EuP1BWGvLyY/XMj5aD7n0QPsJBeH1ysX9aYpglmaQBbceyB7Gv+gWK8Wugtz&#10;1/zRkT/HxR0ZXX7wUPOJ3ft3AY50RpPBXAHcW2/Wlep1YOCCWWwEuBvAwNaZqivmL5q9adPm+nrc&#10;StUGVih6oQDiYJBisKUFbAunFfgaYGzhwoXV1aD5gcfrTEa4MFwP9D3MHMjGjYaK8nJdSWkxqGWY&#10;RGDyKDeVG01jTAYwxSvLy3QlJUWg0kGBVxnQV4fANsPrdUVjS4w6MPhxJoArFxcX6+EId4yrmD59&#10;+rp1q/ft2wt6Ze/eAwsXLJ09Z8GchZtffH2zLM4SybksCP/hlsEdRZ+1bNlsW7fJZRrf+PGnDZ9+&#10;YB3zaeuEcc0bNlkb29pbLJ0tYEbBhG1zNTVb2lrtVks7nJk0+cgtufZ40aXkWM8gbU9uEsDPna/t&#10;QTBjBC6mcxUkegCEoCEHKXrUvCtDc49+UrTsscdXaFWHBawrkgiPXODDxGEJBvBHR3j5Ed3xiisD&#10;B3yZnnz0rqHWYQ/WDhlwMR+wDTw/CSOIwGICWOYneqkgX5id4QyAPDgETCo12gK5GPPvB6GBjXr+&#10;j1T9vw9s0NiFhYVwI5uamgDVMBjrmxo624+Vrj0mfWoPa9BRRnQXi/BwwnyCiG6ZyEtrTlyXonzR&#10;gOr+msygqKlVa0pw5QkhfcMTRkGdAjD9175sSjFVNBsmAkFIEh3E6IUwEEzwvpEbjLHoJOmLwjDV&#10;gFLgh1eqhD6p3C2SeKMwWwhU+g9CyRF11s68B9e9Pbpu2XZrY/s5W/tpl73D2YZpQx3OZpetpR3Y&#10;GehrqtGw+99v/cCmPXCAHYD40VbLqTkbG+8on8sbayLLasIKJzE/msZ9dTX74cPM5GMc4Q9iXnBA&#10;rDsPE/1Bw+CAS1f6NOIehaBHyg9EcH6Ry+yvv3H8cO1Zq6UTzCiaJ8Oj0VxqqqisnlBTWW2uHjd+&#10;2pSZ02dMmjCxYvHipbWHD2O6lBPUM/x+lwXsBGeb1dkJtmkbrsx1OkAdguXgdDU3N69bt3769BkT&#10;J06YOWPyrFmTJ02srq4ErQw4N5qMer0OHWWlZUDvS3WGIp2hrKp6orlivA7BXTi25DNdWTmuq+mM&#10;xYVgeo8pLCksKSktKy0HBg/2PoAZSCJd3sMIEwXaC8jxp02bvm3blsam2kOH9y5cOHfCuKlmw+dv&#10;v7l7cJ4tnHWeIE+KhfZbhhy5465zMQobk9HAYDaw2XWymJZ77nZMnHRq+67TdQ2OgwdOLph9vGyU&#10;Y+aUo1u2HK1tcW3c7nz7rW1DM2tvzWq6d4jtwdst9+adviXlyhC0qxHbYGxjFAB6v6CfewYofsrP&#10;uJCR1SAW2IXc87GR3ngc5z613KuUecQCXwTHF054JNHdceKfEmK+z9BczBtwdkjypfyEboQoxvyC&#10;0vZlJ1GJd1oQuIlwTJVG03iHaD1Dtd4hasoniiHoKHS4G5z5rwGbXu6qqqqqra2l7quz1dLU3NT6&#10;6ectohc3soZYGPLLLG4vl+GN5nYJBL1ikU9G7QgNExida4mJk1jdGh77CyT4AfxY04d2iWHBQDjA&#10;d8G8QE0BiHlcuKLmgn5gh5N0iljwRoI3YBtrFTKZARYZ5EeExBHuGNDVAh9XeD2cfy2CvCiKOZmR&#10;eeyFF0+UmB0LVx6pa/zC1lELg7PDgTt7Awlud7RagZSBSWk/gnm6aJH9nwO2A414BDZF3tHN09xu&#10;b20/WuvoNK3dFF9YwjKaw0zjmSNnsZ9dR2R2MvmXuJFehTQ4UNVToPEVxAcHq4NgZifIYBj1yEQe&#10;fkSvkHfm2Sdc69a5jtjb7U31h/YcmFgzE31mBuC8pnGVkzes27Z5/eGtG5pqD1jr6/fV1+6zNOHy&#10;MJUdgUYB/usCuwMYTDswcvQjWDsd8BIr2CAOp6MDLIi6uvq6ukNgBjfWW/fs3D9/7vLKisWFYxd+&#10;/OHUUSNnFhXOGTVyyscfjfv044pq85ylizePq5lepi/VV5QWlYzR6QC0FWVl+sLCopKSYl05aGlq&#10;xQwmBkSyngb2DVRDA2BXgFRX18ybu2DDhk2bNmyYObmmWl+xfMH2kkKnQnaOSWIEJMG8wiKvh7P8&#10;LNKLYc5A1pheNvl1Wsrhl17YX1Z24KOPDtx92/4B8S05WXXDhu+qqa7bsfPIjm3HZk84OdnYMW/i&#10;+fmzvh3z/ve3D/o2X+OmlKQPuDFACwzsvCR/erw7Uf5dQtxFseDbSM5VcfTVeEEgHjmmLyHOFy93&#10;S/ieSLaPx/LGRHvjBO5kmT8rHhSyd7DaD/Mv5tUmh6iySr7MJC8AOyfBl631ZCR4M+kABA0Qcs8Q&#10;rXeo2geqm84eo+MRwCLACML/FrCnTJkCnQ5t2bJlwMZh/NnsLQcOHXhrxXbRR3PJJzeHZR0Pi/mJ&#10;YPVgtVBWgMMORrG90RG9gmivRIDMBKO+JBSAsbwmVWMI07AxXBy1OkIa/0QxczSVEdsIfizLjiEo&#10;lGAaljDAjwxwSQ9B7cUDGjssDCvgo+sOj70EhrJ2E2wvwe1i8DwRotO3D2krqdm89aDF1nHK0uG0&#10;t4N57DxicXW0WXFlytmGu3w7HS2uzlZnZ6u93WpHexJ/4v+hBjBqp9xsNKrbQJocTW0dYAG69rQ2&#10;PzJ1SnhREdOgZxZNZL28lMhsZwm+JcOvxUi9A+J8efGBwfHB3PhgigzLFcqxyESvlPftvQ/s3rbT&#10;3th6YOParYvmzZ81Y9rkCQsMugm68prSkomVlcunTqkd83H9yPcPTZ/WtHOv7XDtkeamTofjpNXe&#10;YbFZ26ytLa21rS0tjhZrh7UDOIzD2gJEHJ1OduBs6Mq32TtsDqfFDirdbrEcW7vS+cmH2554Yu+Q&#10;wZbk+ANZg3becev224ZuHJK3eWj2+hef3jp+4q7qiXP0JlDrleVge+Pql74Q/inTmSsqKo1VuBRu&#10;BhCjhQBWOOjx3wIbGupt4PllpcbCMbpx4ybPnz9nfCUy91Ej5mWk7+SyLzAZPhh+omifgh8URQWi&#10;Ob1csgcoGyac4Nj4hSR6IjkBQQSV9s/3qEQ9A2IuPvOoc9H8oy0tp5qajm3d2jxtestbf2+7Nf18&#10;nsabFx8CozcPI/CxcE1OknugyqsR+0DlSEWe6HA/h/Dxw30yfgD3S8OdPeDKgZjIgDwqqJYEU+SB&#10;TLUP4/806GzPTgikqfyJ8kCizJsku5qq+CU97ud89dVczaX0uJ5URW+KvCdZ4YE7mxEPAAYVjYuX&#10;IKiokYrfWC27Sf4jYNN7dwEv2rFjB0by2ey79u77+6r14pJJrNeWEA82kVmdbMm3BKsrjPARzCAb&#10;a5L6WISfywpEcsHkAF0a5IdDR/uiOX4eF45DYh6mKwGGadxCd9CQRkFt74kV91IR3b+KQuKXUkXF&#10;I8KDLAJIuB91NZXvjd47opdkd5ERVxjCnznxxzgJZ9LvODR7jrW5vdPiOOa0HgXAWp24t6TdBuPS&#10;ZnG0WhxNdkwUgBfY2+A/V5vV0WaBoesELfr7RtvA/fJfan3ARvJLBVEAGwebFoNVYfq0NxavXpxQ&#10;MpZTXsgoGUe+uZAccoQt+47g/Bwj6k6UhgbGwkDpTVRdV0tw90IJprX4tbILb72/fNX6NtO4FW+/&#10;vu/V1+aMGD11bOmU9z74/IXndjz95OFHH7QOzm7VSF0aaWfOoM7hw794/50LVdVHNmzpaLJ0gu25&#10;Y+fWJUtnrvp82Z5de7HetNNqcTZanRZrO3w9i8PZbrcfsVrbHZhN1WbrtDa1OUqKtw4csIIXfTia&#10;d0oYfUoiPCETHZMJOqW8I9Esu5hnz8+1v/L3AyXlS8C4Li0D8j16TElxYTnY+rhxpllHAxtNf2AV&#10;ekMZqHHAP4VrMLMxCM5g0MGjyQQqBmaFYr3ZOHnO9BWrVi1ZuHTGzOUvv7I8TtEUHv49P9oTJ+jR&#10;RiM9jo0OiCM8HM51BpZ58rNYbg63VyTwSXDnFp9CiFspKIS/qGLOPjasfdL0zqKxXw677+QdmR0F&#10;A87lJXXlolsLoIWho6CxcxK92Um9qcq+NH6FpEfI6+ayfUxmdzjXHcMHbYTlqDTCEEiC1D9QiVm0&#10;eQk9qGw1vqyk3kEaj1oGI9mjlv+cGH86Q+u6I3/3c49ve+zBdbkp1kTpeZXkGrUBc1Aj86epsQYT&#10;ZQLQ/jN0p/1qbP/nwAYqDnMndCdMotOnT6+vr7dbbYcO7X9xwSJpmZEzYjzx8gbO/Y2stOMM/s9h&#10;bNwyjoVIC1Jb/OBekCgEPMKf3ERYL8HoZhLdHJY/gusV8by4GCb29O1jRAWTKfo8Z2AxYs0TJVZE&#10;gO7wySV+uTQgFfv5vGA4NwQzCJVM5sfbxnGHRV9nyC8yE84RmWfCb2klb90/bMR+l8XlBEMa6xkA&#10;uQTowtAEXIKtSMctgGZGjFI5Qy3UIxXzjYGKf9B+Z3vj6h8Ak2r0U6vVCsdwcPMLbj4A3NowsoV6&#10;pD8LVJ4VphwqRRh3urAgE7ZbYOZpsTfPOrxhSPUnnMmfhJn0xAfzOLd0MpTfsVhXpFG9GmEgASvd&#10;9yikXTAJyvghLH7OD6TFf//U0zteemV/VsFyeVxtcvbiZ/++6slnNqVnbU7Q1Caojmnk5+Mk38eJ&#10;emMFMLivKWXfqOOOJmoPP/Lw3uXr6rburJ06ZabZMKraVD5p/Lgd2/c0W2wYReOCRzp/0gK8HFeL&#10;sWiR1epqbWu3bdx+4rPRZ2695USi9lSc7EIsXBzoGBpZfgnPHR3ewyUvxCmbH3588zsfL/jks/FF&#10;ZWadodpgmGAwGfQVugp4AooDVXaF3mQuNZRTnjN682aANPrkzKZKVO1GQxnGxBTrTCUlVbqaqXNW&#10;rFm/fdeeKVM2PDlsS0qCVSm9qJJ0qWHMRAVjeeivFQn9kVG9kZxeETcQg+s1WDPnxo5IQZXQpxR6&#10;EtWns3L3pCS1xot/TpF2DVJ6sLpwIqhZb06iOyvBl5UQSNcEByi9CfIepdiNFqXYLxMFBFF+FtEV&#10;SXbJeYBqrGANtDxBGgRYpms8GapAuqp3YKxnYGwwKa5HQ703UXnqrrxjf3uqo/STU0sWHl28/ODE&#10;qRs+eOPQw0ObMhOdWvlluaRLIfXESa8nx3Wnq32DVKEMdSgL0wECWMoSHStgIFDp3+hLvzryzV56&#10;uYvC9l+0scHEAb09fvz45cuXNzU0trQ2j162MqlIF1E+jvx0AfuFlaw7DhLac2GSH5jcbroWElWQ&#10;FI1hgggyEIQBrAocFgShqqChs5pLeAURQM4Bt2BUA/cGSKNdrcQNdDwUV++ztOWgkQQBQaQ/MryH&#10;hWyc0tWsXiyNKr3IUp9lZxxn39nEGbaV9dzayL8vYP1t0lOV8485WhzWo6gSQSGDSkTGa6UiPgFm&#10;IPQB/N+K7lLMzqKhjif/sNH4pBsN135gA6pdLsz4ggP6fP/L+l/T3+Ak/oOLqmAhwOwDehvhDQ0o&#10;L8wP8BJXh2tJ07Y7pn/AXvYGMWMEObom/I4WVvzXLPY1YZQbukUl8OFOwxIYZzADAqO5BtpAyQ8k&#10;SH+KF3ZHc65zWN1ypXPQwJNq4RUFryuOB52JOW195aKwhlxQJQqBySOP7paF//zUk/sWLbVUVU2t&#10;NJsqdDWG8qrp0ydv37nZ6XQBFe8ELW0BU6XZ4ah32Cw2C1gz7da2I80tHYcbrbsOWZestH786eGH&#10;7z2eFve9WoDfBCgx7twi8odHBAiiNzzqXHxqw633r3v944WGcQvG1cwaV1lTY64wIwkvNxjKMBrV&#10;aCwuLKFd4jSsafc7HJeVlYPtDeMQn2LAeXG5YWxFVfnUaROnTplbbqp+4+0Fd9/alKo5qZRdkcZ0&#10;ySVAALEsnEoAAMafSftubgiWwaOdPnHiUBz6d2DIeVRCj0biS5YHUuMCaUpfapwvWYH8WSsJxotB&#10;x1C7oOOIhYuHpIJgdLhXwMWUeCzRhdWgAyqRTynzqWL8sQKPIho6wSeHORTdTIG4mO8eGbZ9ztzm&#10;TRt322xAGO0Wp6Oudd/6rSuXrlihr1j/6MOW1OTzoOTkcEOpWpRaaSBJ5gH9n6Xx5VNFWv6bwIb+&#10;HTdu3OrVq1d8vmLFsmX7D+5dX9f05ITpEXoDUVxFvjuD9cR6Vm4nI+kkU3GewcY0elyLItxY/pJ7&#10;hRl+jUC5SnKvEZwuBquHyr91M8LcbMInikZaDiMAbOw49JkFcDkayTlwcqr7eEFeRCCc7WcTfhKT&#10;bzxY2JjsZURfZiq/YWfa2XfsZT+1mfXmYvan04nimnBdGauw+PFJ045i6u5xhLSzCb1i1g4KPQAb&#10;WsBsBGaOsKekb136zxqgsb/1nYI3/ANo0bNMwRtaa2sr/LW5ufnQoUNAdqDRZ+hX4r+YM+JqbbE1&#10;1DU11jeDJQAnKXIOX8y+pmHXvXNGkqvfIBa+T5aXh9+7n5NwluBcjY7ygi6Kw8w2GGF+qtJrSIaj&#10;pzsOcC7skgu6YkSeqChvdPT3Ev5PSnEvisSrEHch/qU4F+BowysEqQ53x/Iu33r72pXrOhYvW15h&#10;qq5AbVllMFYuWLi8oaG1rbkV6whaT9ktZ2r3Hd26tmPL2hNb1p1ZufTs3BlHjGWNIz6oKxn5VeHH&#10;V9597dv7bv1SK/lBxXcrwRYVBCQxviihm8nxM8K7ObIz0cmNGQ9sG2U4vHzVoQ1r165eumjKlBkY&#10;f2qswrU3nV5XXDx69GjAcGVlZVVVFQAbvko5grqorKyUMrrNRj3MBvB/qdFUptcbgFICxzdXTi0a&#10;u/SVl1blFdTFxJ+WinvkAm+coAumORX8QNykkop6olBNuXJBemCaA0BCP9CjjqruioNQhRD1q8TU&#10;Rm7AtHkh3CMZ0Is+IGpqoIKapfwA9DyAliKbAcoB7I3BgrleUVS3gBPkcwNg9kuFHtDwKtn3w589&#10;vGbtqYa6DuhPFyacdtoczTASWy2ttY2ty5aefOT+tnjxLwpxD5YMgFlJ4lOJrydKuwYq3LlUhRxM&#10;4AOSj6vfoYLEfxfYdD42GNgVFRWLFy8+fPjw8qVL5i+cd6iusXr1Bq1eF1FaRXwwi3xmNXGLhZHp&#10;IlM7mZJvyOhLLP4vpOgKM+ZHMu5rlvprlhbkS1L7JaG6SMR+DxIm/S6M92NY+M8szrXIKLeEdqqB&#10;MuF7MYsT17qBy4WEQLxZXpJJ7fIRFsIUUWaQQXjDIq8zFd+RmWe4D9WyX1rD+mQBQ1/DHF/OmPUZ&#10;Z+EnnJkjH59fecwGqrjT7myjgO1yWI8geinnMxVeAvgEpQ3Aptgwyv/caGBD63tONcAqwBgg3Y/n&#10;vXv3btiwYeXKlWvWrJk3bx4M0Orq6tmzZy9atAjmx927dwPIW1pa9u8/uHbN+jVr1s2dO3/G9Nlb&#10;tm63tFhc8FUdWCt/Y92ux+cVcla+Ti5+hzAUc+7fx9ScZbKvRkd6pch16eVDjBFAc0YKQ6FLDiYM&#10;jFcJuiRkVK0YOXSmGIYvqA6YKHsB2HJ4SlWGVIAhekNUgit3FDRPqHHCN64w1QBsyozln45c9M57&#10;Gz8d1Ti6uG3iLOfmPWfmLz73+qvNeelbslK3ZQzYnpa6MTNj06ABu5Lj6weoHCnK9iSVVat0KiWX&#10;5UKwnihrFgAm9QgwBLCHiLjMlH8ZkdqkHLL9/hc3TpvTfGB/S339/jWrV82ZvWDqlFnjJ06YNL1m&#10;zpw5CxYsWLdu3fbt26H3dLry0tIinQ59PRjbBsDGZFGwxqv05uryCnNZhZFaRy+ePrFmyaytYz7d&#10;e/fteweoT8WJf5FJ/DEyt1zapcT0e3qzFxhd9BqNR8XH3V1UvKCKj6VjVCJ3HHQdburUX74eA6Xg&#10;LRTyb0AaaDxoVMrvC5Qey8WJYKr1x2BGcFAmCUj4AT6nSxwBd+SbaO4PEcyeaE4gRuhVya6kJDQ+&#10;+uDBGTOO19Ydt1uPtdtd7cAr0XnRCtP5tk1f3DVkT1zktZhIn1TgjZH8FCvpVYq6NaLuRDHYCMEc&#10;KlIFgA2oxjjifxvYdF1x0NjQpzA0169fv2rF5zNnTz90qHZbQ/2L46ZHvjeF8dpK8rEtjMFtjMwO&#10;VkYHO9nFSepgp5wiB5xmDjrKzLMRt7QRdzYR9xxi3nOAeUcjcauFOaSDmX2UmXqGUF5gRF0huB5e&#10;dEiKu8bDBOnFPS5EuGeNkBfgsL1Y1BrTSyhiD0w+DAz4XqbgMpl8lritmfPcOvKjWUx9BWPaSHLJ&#10;G8y1LxLrnyWWPzNsxUcnMPW+g0IsWK3oNqOOUVHeOEChGDgt/0P7nXKmn9IgBzwDUBsbGw8ePLhi&#10;xYoJEybgWgJYijAqKScFdCB0I+gd4JlAf2bMmAHDd86cWZOnTALAT506Dfp44uTJWzdtwqBslwus&#10;iK0Ne55fXBS+8hXOYtDYBu4dzUTM9xFct5jnu1GnjV5ZAGwDULHcKiiZ+BgP8EAYi/G4jQmqnTjx&#10;9TihG9UODk3cnBkMbBzf6NToE9Bpaeozwx6sf+vdOe9/NPud92c9/fz0wTmH5WJnOPFtOOucJtk+&#10;bHhreoZLxv9WwfMBTnBrfqqMOabNoesId3iGqZnaurkLdBfG8AtDwISBUgKxFEUFuawQSfiZUd8x&#10;ZT+y5OdTBznLStpAWzidrc0tDYcOH9yxe8f+Q/stFixvRncsTIL9tJHuQ3g0mnQGc7neOE5nrCiv&#10;KC2rKNdjZlnl5PHmpfOXzJwyb/Qn0x+9a9cgbWdszA8xsl9ksivouEF6ggyFwjaSHaUAazkqBSgq&#10;AdBpMG16FWK3Ap1YfqUkCDgH/FMvRgxTi7L08g1gGz1wCqEHTsbgRsUBfpQvOsoXGenhsnvZ7AsK&#10;xbm07Dqp3MUlf5FGe2FWlfNgjvCIOJeSNWdGFLfsPvSFw2Z3tXW6LJ12a2d9m9VY06FQ7+WwroST&#10;Hn70N3EaS4zoZ/igOD7MSl1JMR4wtulk+74EgX8b2HSfYldSDdgRdO3SpYsamluaXG3jZ68T/20J&#10;MXwL+4E9jExnWNoXzNQvWKntRNoxZsaJsJwjjFubWQ/v4w7fyX1pM/tvq8m/fU6+uJY9fAv51Hb2&#10;sN3cew5F5DrC1d8woy8RpI8fHogT+ONxw3EgikEe7kvew2D2UpvyoA8c3eBhfgQ20cMUX2Knn2Hd&#10;18B5ZTU5ahqjqoxY+DZn1Uvk9se5B+5lb33gsfXvH8EYbyyH5aTtaox4BjzTyhYwSaluB46h/vZn&#10;Tm8YZDTHBjC3tbU1NTXV1tYeOHBgz54927Zt27RpE+hh0MYA14kTJ4J+hr6iOSR9QB2DCWkE69Wg&#10;N+p1BioGq7iiUl8zvnJcDZDOCpgEDCZdTVXlzm1bLR2O5nbLlobdTy0Yxf78Rc7ij8hiY0RBfbjw&#10;opTaHUmBmTCIFhhwMjHAOKgWBxLEgRRZKE3lS9V60pTBVLk/RepOkfs1Mb2amO4EaTCOh9uDIr0E&#10;zIuD8TEBnAJivLFST5zEq5Rc0cp/GJj4RWbaqbTk0+q4Y5Lo70URV0SR3VIwwgU/yMTnZcJLCtw1&#10;xS0Xw3CnohIw3R0nl1gJbjOEsIGphFqtBLSgrwTGJSAHp4+AVOAWhPuiw3/hcH7hsnvCye/T0pum&#10;zWyyOi5Y7e1wLxxWSwfOxThR0r1tsVg+//xzg8EMupruUhOWdSgxmUqN+mqjvgrOGgx6oPEmg15v&#10;GmuqrCguMRSONY34dMrfX1n66EN7hgy2auO/oGY3KuoJhcI2VgqArx2SwxwkRj+uDLkPbklP/S4Y&#10;jSFk5gjpENg+mPuATBt1NfVj4WXQCUCCvCK+Jyq8lySukawebriXHdlLhv8QLfhRIL3ICb8UHgFd&#10;gfGUcFlZTBcvupvN/VGZ2DmipKm5xd5p6+ywYkTQnA378h9p4CZ0EIrvWcLLsvjTGUP2x4i+k0bh&#10;NlJx4h5NTE+6GtPvMTWAWkUr+LdtbFpj0woH2DgcGEzG7Tt3WaxNAIENGw+kP7aXU9BM5LhY6cdZ&#10;A84x0s6GZRxjpJ4k0k+QOe3E7a2sxxrCnzvEeWUn8dp65uuA7fWcF7dznt3HeWJvxAOHom+xRSR+&#10;S0quMpi415c02hePpYKx1j+P4+FgRQsfFWaAFRGpmlhYqiWM8DJ53WzVj9y8I1HD9nH/vpo9ahZ7&#10;fAk5a2TUqo/Cdz0Xtfrpx1eP6sREhqPIxpFy0yr6f2i0lri59Q+vurq6rVu3Llu2bO7cuTNnzpw+&#10;fTrMeuPHj4dugc4BTUIrkxsw/qNmMlYYjDD6ykwVZfoKXTEMR12lUWeo0JdUletMZWZDmclUsmzd&#10;qkMNtfUtFt2GLcnjitjTPyAn6LhvLOQkf8Xj/6xAtCBglGK3RtKbIHEPiPGmyr2D4nxZqkCOhirH&#10;QxM2EBgECViGIUsTyogPDowLDIwFoQ7i/YPUgXRNYFA81iFOifUmyX0aqTte1A3cTynuAR2uEnri&#10;RbjRLC1wRi3G7dqTFb4B6FvypykCqQpfmsI/SOlPVwXgMS3Wl6rwDpB74DEt1jsw1jMo1j0oFr9h&#10;ksSjFfXirM3vFke6ZVE+KccTL3N9Nqq1xXbW5nTZrccBzlQ0QQeCHO8XTLsNu3duHz+hilr6MoFR&#10;SC2A6c2mSoqWQ4frTWYQ6HwMsAOWXlhYVlIC1rhJpxuv0y0Y/dn6l55d//A96+67a/PQnIOD1J0J&#10;0p9VWJUdkQxsJVaCBfBiYnpFYrSEleKgVhzSigMasS9e7FGL/FqJXyvyakTuRIk7OcaTHONLkOJW&#10;9UrKolEKPUKem2B52OHnRfJTwkQbP7kxY/De++7fo1KfiIq8EssDVEPHYu+ppTAdBwRAUVk/D0w9&#10;OHN2R1Or02Zvs9qPmWasVeU0kslfEClfcROd8kGtypR6HutyJMsv4kPnB+J5PQNigoNUSMjzEwIF&#10;uL4NwPZ8fcEPqMb2VwNUqO7DBmO3ety4Hbt3I7Adtvqm9rtfOhA+qIGZcJoRf5qlPUOmfckYdJwY&#10;eJRMPUUMOEFkdJK3WFl3N5P3H2I8tIvxyA7iof2s++pZdzWxgEXn2zhpRwn5xbConxiEOzIcbjkQ&#10;SNxojvIGhcTRwejIYFREKJIbiGTjzvURLD+X9LLIXixnyb9MKL/kZNpZd9QRw2Di+Jw5YganspKc&#10;/SFn8t8fX1DagTDtdIAqQC39rwKbbnAMeHa5XGAw79+/f+3ataCN6RhpnN1oQkh1C33wLzazHt+o&#10;qzABOy8vLjboS3BAmirLKsxgM5qATep1S5ct3Hlo79KdB+4pnyEaWUGUGZifzWA9upkdc0ku7NHG&#10;+BNk/iTc5Oc+LAAA/K1JREFU4sMP+MxQBbPiQ9nqvgQvlMS+sKSbhXKiYnYBCjXlA+Dz6BfjFBAE&#10;PZCpDsGgSY31pyh8IMmKAEiKIviryP3wV3gNTBO4IQGVVZZDXRCuQwtGQdMTCiVwPBgXYENYERVg&#10;H+dNigkkxHgBEioABs+fIP9y+OP2FatO1Na52lqPoPPQCT1/FMY63g70gFgOHzo4ZcoknBeNMIcC&#10;mAHeoLR1lC8dBycqbLwjAGwzzJulJehNw/GKNZugy8eV6iaOKZ44onDi62/NffqJ7bfm2BKVJ1Sy&#10;82rZmcS4MwlxX8RLL8VJu+USX5w4lCAPDlT6M1SBDGUQujcz3p+l9meq/Rnxvky1L1MTyNSEBsYH&#10;YR6MR7sdjGd/RORPAtHZtIzGgnu23vrUxlufWvf2J+s/+mh5Tupxufg6KPYBCi/crEHKwEBlKFER&#10;Amoji/JLor944J72SVMstYddbdYTxim7VAOPsNU/MlRfsVXWKLWVI20jmJdBt3EivSLcOq5HLfZB&#10;72WgF81XoAkMTriKGwZ85Qv6fcGA/3/Y+P5mYINS6rcPocEx9O7nKz9vszTByG+xHflU3yofcJCI&#10;/onB9RKCblL9HXPACdaAUyz110zFdwz5N2T8F2TiWSLpTFjKCcaAk8yUL8ikr5nqL5mqi4TiR6bw&#10;Slh4Vxirh8PxCqntnTHUnLKx0dMopsriowcoJOcH5TwQvyzaK4ny8sL9ERE+TsRVtvBrluJLpuY0&#10;K+sIec9hzovr2R9P53xc/szkOUccxxyOTqqAzr/a+mBNEW8ANmjpdevWwewGapkaOhioAw0OcNz8&#10;RVRDQ2ADJa80lOlLyopHGYyF6AcyjteZxgEVMhkN4/RVyxYtXL2n+fXKbaLn5rJeWk6+upw1fDs7&#10;t40X3ZsU4wX4wcBCJNMQpRQyCAXaIIZJ/UNEMa6OIHPDMKa+KEXMN6YObgg9KSAmNX0XBPT+Tvo+&#10;iL4mVd8H46gpwStTdY7R8EsIgdDH1JfBRRqYO3IS/CCIEE0wVRlMju1JlPoGyK/mJFx44QnXZyN2&#10;L1m8r7nZYrOCukaTyWY57rCedNpdTQ2tM2bM0ulMFeZx2F3QhYhZQDWqaNTbBsAz8MoyXbmxDB7K&#10;QV3rK0yGChMmkMHgNZlr9MaawlLdmNLywvKJ77w/7+GHl91+y+aHHlj11JOrhj24KzvlhFp0nSLM&#10;oeRYTNscnOjFbZXwp3kGY6wIFjnC3KzEQHZSKCsRsB3QSgHbARkPFH7ng3dtGfHBvMKSik+LJ4wo&#10;n1xcNuvVl+YNUp5PlHnS4j25fXUOsQNxSVwdUMt64yTAjH4syDyiL6vbtef4qPJ6sewMI6IrLLIb&#10;t6PmdjE4XWFhPUyGn+T0RvCuC6KvxIqvwZyYovTkJngLNHSAivvieX/I7w+Bwv7XgT116tR+jd03&#10;NM3G8ZNq9h/Yi8B2tG/ZcXzYI7XCiO95Ub3c8G5G5HVW3PeE/FumAL5ZL4PVy2RfZ3J/YUT8HNYn&#10;1+Abh3GvhrGvM8heYOAk6eVyfCJALKZ/oNMS6Q3C26cQ+4AmgSjFAZUId5ZUCZEQxglg9grJeKEY&#10;Xkgc5RFE9kaEX2dH/EyILxDJJ9hg2D+w4kX9lqNoFeMyF41Z6vF/aH2wptar6uvrZ8+e3Q9pCsjY&#10;Cb97SrffPf3DhnUIoC9NFeUmfVl5oaFklMFcYjBVGA0TDfpxAHlQPJX6qvnLV348aVv8Y2tY9x1m&#10;3FfPvbOJm9MeHncazOPMeB8MrDyAEKBUHcjTBOgcwH6hnKW/Pv31JCDthgDIKdT1QfpmHKKg1sWp&#10;AZn876S/7Oav0Y7+wQkgVMYCnIEvRn1EAVZrouxAqpI+NWXAu/x5Wi/W6KX2KslK9ObgSZhKenMS&#10;LuYldTxwa33J6Notm+2tznqLq8WKG6GB4d1itbSsW7tp0qQpwMOhkyk2Dl1Na2+4G+XluqLSstHF&#10;xUWFY8uKi0uoZG8des/1OhMAGxBfoispNpWVmHR6k95sLjfWFBdPHz16blnprLLy2UWF658ZVpeh&#10;+UrF9yuFoUS5P03dm6HpyVX7B6vp6jRYbxgkFywdLIHkz0kKZCb4E+Velcgv4Qeys1rHjFxeoRsP&#10;jMFQaTKbxn3w7vKhBYeUih/S4n15aqxJPCTRPwS6ThPAxI+kQHpi7wC1L0Hu1UguZyV1Drv/7KCB&#10;Ni7rEpPoDiOvEmwfehkZPVz2t1LxEbX2gEK9N6fAmjaoWSn6RSvpzYz3DEnwDUm6PvJ199dfBRDV&#10;fmDifwXYtPOMHrXU6DUYK/Sfr1je2tLS0u5oa3FMqLRlJR+LFV4GE59NBIgILFTCZANofTjZoPio&#10;XTi9cMBiBEjc3wsXpTkYoxKM4gZFVOVDeisv2nWJDl4BumEUEswqoYJY0KmLIRb0OgQ6PAJyKocM&#10;RMrz8wDenC5W1DVW7EVGysGXRhw+5mxzOFqp+nVAwvvCUf55o1ENBwDsFStWlJSUgH6mkQyP1KhC&#10;df2Pje6ff95gUJkMcLXKUr2hvLTYXFakBzMQxqqxyqwDcqmH4+oJc0bVbBn4wsrwgu3MXCcjp5Ob&#10;fC5S9g1f9G2yJJANSi8JgT1EGwIBwOQkUXjT4CY+lE6mgP3bwENah1Manjqmz/yq3m/AksIhNRfQ&#10;Jcr/WPqoPvXeXK2PqnlMX6dP54P0KX9KV+OfsAQyXB/3u8LavfheIPP+3EQffPnBWIPRm5/oT1de&#10;vSWr7e13dqxa13C4odnmpIIAHQ02W31jQ+uuXbvmL5hTVQX9jDWQzYBqvRG0c1lpcTn0pL4QOrW8&#10;DH2QRnMRFn4ygRIqNxhLyssLcbWsXGfQwVxQCXcRPXEVMJ9WGCswEbxcP+vp4fNT1E2x0V7cvVTi&#10;j5e5QaMmxwIhR1sDfg7Md5QCDxZo/PkaUN3urCSPNtatEPnEPE9OesOYEeurjGurqzeYDGs+fHvN&#10;bbfukiiOSOS/JKm6czWevCRqQz/oYZgaNP48VPtYHS1dGUxV+OOFPTL+ZX7EJS7Tx2Z4mcwuJuFj&#10;Mt0Es4cf+dMDd31fUnK+SPf19IU/Pv3CzkT590lSb6YK5gtPrvaXkW/6zp3zej3eUDAEpvZfsLHp&#10;cB8Y1nQzGmDWK68ZP27P3j1NdssRR+vhfR0jP65NjTuv5PXE8L0YHM/ysFluNtsTzvFHsoNR4b6o&#10;cA8v3CeI8Ami/IJonzDKJ4x2i3g9Up5bJuxViAGr6OClkzRxczzcmDqoRF+rX4bYxjVtaoEHwY8r&#10;jdJemdQD2KZiA0G3+2Mk/hi+RxjtiYjuYohdL73Vcdx5BFTvvwFsaBaLpaamprQUSN0f6+e+o7/S&#10;KGDDyKssKQNgl1bClGkylVWA9tFVYQSlvthYMbJscebje8jcOjLdSaYdZySf5oh+4Ud5YiXdYKNm&#10;JQWzkgAGMLxwkAFssgBXN3RsvxKmgdoHVwpU/VoXUZf0qx1OWcUIvBuqGAcxnqRULqV1fxUqaLnv&#10;UvTbc0HlUi+mr0wf9IkW04zhgL4gXg0uAsBQ+/Pj/Tgv4Bs9wHhhuOclekGBD1IHkuQ/pWk6H3tg&#10;s8m8ecv2Q61tnXZg5nYrZppZ22rrDiz/fFH1OOh8HXBsva6kDAZnSTlA1IT1YPQGfTXMwDr9GL2h&#10;VK83w4wJ5LyoqJhOKTEaS4HAAzuHlwJ5Qp8nXKmyfNqspZ+M3Jo1sFUS8Y008meFEIztHpn4ukLS&#10;rZW7B6m9OTh5UTmVat8tWt8QrDrak53oSYzzKKQBiSQok36Rn+O896HWh58+fN+DtZqYU/yIn1mc&#10;LoHQq5T1pqq8mKRJcxmqEwDkMK+BQVSgDsLslhjnjpVjaRBRpD+K7WVjCDbuYcxiebmsy2mac88/&#10;Y3/1nVZ91bH7H1yvFX+dKOrOVFETZdK1D1/tqas/d/LU6evXu72B4LVr1/4lYE+cOHHMmDFFRUUw&#10;xKmuwVUFeAA1tmrlSkuTtR0rE3TsXNv56F22BMUXcQIML5Hw/SK+XyAICDDm3h8Ddj/i1o8bOAvR&#10;MQaCUT64XkItEoLiFd2owUDlgSjEHpBYjODzYfkEjOCD93oVIlDUQdzUGgMGadLuj6X29JCIgzHS&#10;Xrm4R8LzRUV+/fIrRzqOtjptx+y2TgQ3fk8HVevonzUa1XBQW1sLPxkGBA1saP3Y/kuo7n8XHoPW&#10;N5pKdMaiUsA0hv3ojVXlpkqzSQdEXFdW9fJ7U7LvXyfO3svOaCIHnmKnHSHizpJR1yWCgFrSlZ10&#10;GdR1NoIQS20UgCYBo5dCJigTUOD0ln0UnAAqWDETi2YC+IE9ogYGvAHYEIqgf1B7ULr0Vyj+Vmjo&#10;/odCzwjUp6AAQuDpjQkIhqZvcAJYs2C++mCgU/lP7gTp1ST5sSFZje++dWj1WktzK2YKH9h34PDh&#10;/VZre0NDy+rVqyfWzKiuqq6qMlRWmqqqJlRVTjCb4XmNyVxVAlZ0cVFx6ZjikqKS4vKiQhQqkgB0&#10;M3Iu6oYiTzcZK436SlBRazetW7py7/sffn7PPXPz81blZ+7OGXgoPfVwUmKrSn4mSXY9Ux3IVsPU&#10;Ccyc3j3Xna/2QJ8PigvES3yYcMLrFkZ/GxV9hhd1mh9+Opp1KYp1ncd1S3ledYx7gKqHTuHAwBJN&#10;cIga8EzBG0EeylOHcuNDmcrAgBivRuSRR3nFEX5hREgYiVXARLwuEf97sfCMWNSZGH9SLT0by/8h&#10;Re7PUQeH4LT4y0d/u7Z9i7324OEOR/v33/34008/nTp1igY2DWS6/R7YEyZMGDt2LChtaNS0hxrb&#10;bMJw/Nkz5zYebgUD1mJ3WNvOjK8+MrTAropxK0U9gN4YQYgXGYiM8IsEIbkIY5LVwmA8L6DGEB86&#10;gg90L6CdWjPEFUI6jofCNh5jPCmmbYPq5uMyIBrYqK6xAI0MXoNoR8ADsJVU8DPScgzQ74kTeSW8&#10;H/7+4mmsE4+zvYXOsQC4wr8Ufv+00aiGtnnzZgB2cXExDIWb2TgN0X+l9at6OIBGgdtQhlX0y0vK&#10;UWfAyDKgVqkxmyr05rL3RlXc+eSUgbevefDZtqS7drNTThAp55iyH8gIj1QYSohx5yZiCQ6K3CJa&#10;ABtwgAikvFaAcxrqFCxRH2bGh1Lj/Mlyb5LMM0Dhy4zHZRKYF3KonCHUk5Su7rvITWj8X5Eb2P4t&#10;sMF29Rck+Km9SnDqydIE0pXeBJk7SfFtbqr17deaJk+0zpvdtGhe/cYNu9taGp02R0uLZePmTZs3&#10;b9qxc/vmLRvXrFkJOmbVqhVbtq7bsHHdrNlzjabKcp2xTAfsG4hReVFxWQnw9ZIieErfFLihwMXh&#10;X9DdcFgzsXrC1En6ipqRheaPRs58//1l77294e03Nz83fMvdd+zOSGlKkn8xMNabFuuDeScjwZOd&#10;iMYL9DagK0XhThJd1wq6Y3leaZRfxvPLo9xyQZdc0CPne9UiX1osgBA0PE6jSKAoAVTTfUL1PwI+&#10;RxPIVAcHxPm1Ur8KV/79CqEHQwbFACgPRs7wPHGRPlV0b7KsO1MLJBxmGTDduz94+fruHR2N9WCt&#10;1Dc3N9HRFj09PRSusVG4/gdgjxs3DgY3dAew8T69bSg3m5HwVFbULJ63qqW+xeJqa3a2Ha6zvvNe&#10;qybuilLYreAF+LijKu7Fx2UHhZEIXbUIt7lUAkopK5oCNg1OWig2jucxmoo6g9VXlPyQCqYDmAv4&#10;uGuHODIoiAwJwgPiSK9cQIMfTBSfko8BvaDeoV+0km6V4Nod+a4Vy9oAz1ZHi8VmsVHKmFoX/WcN&#10;XgNdA23ZsmUwkcGkRucGw3yP4KQaIvRfaP2Qpp8a9PqSkqLikpJSHeYowt/Nel2VwaQzVJaYTW+X&#10;6oc8WTX04Smvfjq1rHpL3hMLyQHHGInfMwS/sLgBmSCUFANqrQsYOADjN4ABQQfVb4CdpcWqhtoY&#10;n1LklQl8MdEeBb83Ue5PV4eyUG2CcXtTZu/vrva/JL/7uL6nMMWA1U35Aik3Hs5WGnT7Z2q8mZpr&#10;Gdrvs1LOFmR0PvlQ48iPV23fusdmbbXaW9ucNlQodhdVELLBamm2WlptVFnouvqGeQsWGYxVYEGj&#10;3WPGLQ7KDLoSHVZpgWEMdxPoEhyArjKa0DEMDc6UlpSWlhTpdEY98KfyagMuPoL+r3jtHdOdQ3cN&#10;iLuoFF6Pk/iVMd7EWN9AlQ/YEPyEbLUvJ643U+EZIA8kxoRSFMHUWM8AZU9KrCdN4c+IC+XHh24B&#10;PhUfANaNBhSimrJ6aB2OnBzYijcv2Z8DdlZCMCPeP0jpS1N4UxQ9yfLuZLk7Re4dIAPxp8n8g2J7&#10;M7VdOUnXgTVAv+UldH/wSs9OAHZDnd3W1mbBuCmr1UoDm0J0X/sDjU3n0wCkYYjDMVJx9EDojXpz&#10;lXHCmhWr6loOWDraLPam8TW2QSnHleJuaXQgnMRCaMww9JxFhnuAkMdKaJqN9VIo25im3/CI3PtG&#10;GFM/4GHGouJ++JSxLQxKIj0RpJtL+tkETBmeKFavlA+MHaxunwpEEIBXxgr8SfJAqoIKqJC1v/h8&#10;fUPTaQuVd0WZ2TbU3v+0Ifoppb1o0SLAJPzefsICx3DmXwc2NGoewHVveG9pSQnoD50B7GqzHi8C&#10;3QijCnfVeKd4QtabM1T3TH7y2Vljyue8+Paq+Fs2kclfhckusyKvRUdg0tsAuT9P2zs4HgEAwKDU&#10;Mh6ABYtqEJU2hWptMFsbHKgCDQ+d6RdH+yMxzscdzfHE8P0JiuBACtu56Jf+FWnwxj+YL/7bQn0K&#10;5Z/7rdxQYrTzD2UIzFBAehP9OcmetITryepLA2JP35bdXFNt2X/I1gbcvKPJ6oTJGov/2+0tMKbR&#10;0kI7C+/etu1bx0+cYDDr9MZy3JnEZIZH3MNAj8O4kGowyWJ0b2lpWTlAHWs+lBWVlY4tLxpTWjRW&#10;V1qk05fqjKX68pKSMcWFH30057FHdqUm2OX8y+hdEwYTxN40hS9d6QceNBi+udafleAdpPGCpQPs&#10;OjsBDnxYxhhZdwBr3ajBogaWBHMBGNt+kBveDTjjx/Isib4ctEfgr1iVAR0QcJu0uOc+ZVL5c6gK&#10;qrnA2xMC+ckBdMXBLJ/Y/e5L17dvc7W2NDsd9vrG2sbGRugCADZAGCNWbrTfA3sylY/dP7LRUMHF&#10;bKwgi+XxDObx4yqWr1jU2NzsdLbv2Hhy+BOH42SXoiMxE5tK1fRxSZ8wGhMSKLf2zay7366mgU3p&#10;7T5g+7DWAj71YwSyOCQTBiM4PUxGLxV/FmSEebkcIKjwRnwxFbeMZUzjxCFtjDdFhh8kFv2YnHx2&#10;/cavHPaTcMutlhY7zO40fP+80ai22WyLFy8GZAKS0Rqm5jVgLpQx8q82gDS8Hd4Cb4Teg1EFNrUJ&#10;i+X3ARsgD1ZNqXHq/W8vin5+Reqzc998f96z789JuGVDdEobR/kNN/pnMf+6UoyZgwNVYN1589Wo&#10;02i1DAKoBi0H0z9qbMrRBYwuQ+1PlAXixQEpLxDJwX05GWG4EhHFCQBR1MoDoLdzbhBjCld91/w9&#10;Dmm/103yuxf8JYHr930QPZRvAjYOa0p190uBFixYQAsMdHdOoidT60uJ6UmUXRo6uO2ttw4vXmoD&#10;7dzmwF1y0W1icWLENSa84vRttbZt3Lihetw46F4MWTFAl1eigxzgrTfSwC4uBhZWStVsKEM9DbY4&#10;aK8yXWkx6OwiHUAd9HdJYVHh6JKiz8p1Y8BgGjl63qMPrU+Q1ytF7QmyU/Hii/GiqwlSX5I8mKFC&#10;TGYn+7MTfTBzDYkP5Wqw+GGBBiAN9wVuHLAtRG9uAo1eYEzwM2/8fLStaKKOmzTd8GLCDNjX5/A0&#10;h8oPL4AZHEEOF/EOTvQXwMclXf/gb13btzn279/f1Nh48NAhMLBPnDhBa+x/BuxJkybRwIZHGKa0&#10;8oFDnaEUC86jG01XNc68fOnKxjqbq+2rceMOJGq/5HCu4rbmuCWqVxyF0bZgLasweBhnOxA4Q/nD&#10;+oF9A9KIaiDYXjAtsPqC0KeAV4pDYr6fw+oiGB7M8cIFM39UBO5Zj/kPwOHh9ZjMhDl38aIuMGzk&#10;Yn9EpJsdfuWlV/bUHv4S+DXlNLNgoYV/2oCE04+0xoYGEKVMMhP0AAwL+iTdaAD/WaOnA2hw0HcK&#10;TDr4H3oNUI9SbhhvfG3UOsXd29gPrUt6dsbdL89T3bk5MqGDK/mRF90LPz8l1jswPpCJi58IAIwq&#10;+dWQxhtfgLChNDbl/c5WY9SUGlMU/Xyuj2R6cXolQzAbshiBKJZbznMnKwJZGLr0G2DT2P6N3ARp&#10;Wm4GKi30K393kpK+8UoJnqFfeQPYtNDDGn4IZRqg1gIMIAxwaR2N2CCqOzDCtd5UWRB4mTTSK428&#10;cE+BY93aoxaXwwqGFW65cMyFW+qCudV6qO7Aps0bp0+fDgOzAroYOhuDTStN+gqzoaIUnegwkkE/&#10;lffdByDqGKNWWWGuhNsF/AxuCtwYsJWwnIupEqZfeCXeO7N+dKHxpRcnPfnYkieG7RmS066VfwMa&#10;RSH0aSS9A+N92ahmAZC+/HgfcI3BCYjqfDXcFF8uKPAkf3YCJaCZk1BjU5VVKCcoTNbwS2FGwChR&#10;dDdQoQTQXf58NcwUHmpXc5jgvDCzA53J04L2xn4bDJOF9pdPX+9xub4/fvxoa0vLwYN1Fy5coJ1n&#10;/UCmGwKbbv0am9JYaJPQI5tqxaVlhaXlxTBAcahW6MdVV69esaKlqX3dptY7Cmz8yHPhrF424eNF&#10;eOTR/njM6UemDRgG6CqxdCnYw31gplT3DVTfLJRTjT6W8QLiCB+f4+Vz/DxOAGxsKe4NhsCWif0y&#10;CWbYwOthQGvFV2NF12PEXoLoZpBXNYkblyz7ytVpA1PbZbdYcenr9w30MzyCroYD+hio+5w5cyge&#10;jUQabiscAJKRUVOrA/2opg/gr/RTusFb6NkQXv8rqo0w0CrgMkZTOTXgKioqJ1TPWfDoG7uJtIOs&#10;gtaoWxp4Q7ZHZDRwpd9HR3Yp+D0D42B6phaNaF/LnwigHSBNOZYDWeoQGGPxAr+CBx2FwMaacLh/&#10;JUyIvnDCLY7oTZDRMYkUsG9C9c3X/BeFfu/NZ+CrovSFsuAydd+faBhTn4gLY31PUXvnU9WzcbAm&#10;4vSBulodvEULpikMdFz+hb+C7Rov9YgjApHETwr+uTKDrb6txe5saccqqs52u6OhqWHDts3TZ8+p&#10;mTARbocZ8zh1FQYQLOFoBgzrS4tLxoIqhv6nthY0VODGRHD7gDaBioJ7NVanKzQAFTViWijO5hWY&#10;rYOxlqbyCjOuYuj0NWX6yUUla4Y9cihJdQZXZHBdpjst1k3FlvnzkryZib6BGt8gtTddFchS+XOV&#10;3pzY3ixgUvGBrAR/hhqmAH8WLt3jmh9aH2B7I0mBGcGfrfRmqzzZqkCmCnoDqxcWJLgxPAZ3WYT+&#10;9IKuzk3uxpLjyP+BjV8d+XrP1xfcXl/31auXv//2u0uXLvUvd/0zYPfvj01jm3akwbMy3LmtCMtL&#10;4pIijOWJ1ZXmJUuWH6h11EzquPW2o7FirK0nl/TK+bgzO2VC95FtQDW1gvWrlv4TYPe9hkpODOHG&#10;egIsGC6nDnCti+bzGHbql1PZxVgyUuAHdR3OCTAJP8m6rNHsXrDkG8cRqkAJZnb98XIXoJom4fQx&#10;PM6bN4/6pf0LJH3opQk5HNNP+xv9lGY09OQHxze/ERqMJZ0OTJhyM4Y6wvPJH41Zn3zHbmZKB5F+&#10;iszqYA1sJ1XnicgufqQvMQbrV+YCN6OgQsPjdyiihdLhABLUe9ma0CBlCKh4rMArjfbzIgNYr5Pp&#10;ZTK84STubh8v8afBgOvzQv962f8WsPukD7e/fkT/U1rzU9EygbwkylxMCsL8BcYqPKJWpx4B3jCg&#10;QY/BMcxWSYqgMsYjjAxyCDebeTkn11pVebyhpR1rZVg79u8+sGD+gpqaGqyMpjdTG3/iEfY59Doy&#10;pZJyw9ji8uIyPRxXomsNGHoF3gMQvEEYYV5WXooVlPENZoR7uamqVD+zcMyKzz5ZPeL9TR++veHN&#10;11a8+uraZ56pz0k7HS/+RSnyamK7BsbTpjXawJnwVeU+ZYw3Tnw9Xtydqro4JL3z3jv25GXsTok9&#10;kyT2ajCvtjte6tZIPQOUnjSVPyM+NDDuWqL8okrxhTLmm1jJZYXEo5QFNHLvADkuVWJ3AZ77+hB3&#10;5AadDwjP0/YWJF4a9WbPV5gEgsw7GPRfu3bt7Nmz/yqw6XEJDUYqnSUHfAZUOGozjMevMuimGo1l&#10;lVXGdRs376uzfvyJPVHxpUrcpRTTOboURCmhA8v6QUvLnwL7xjGGjlO5x/0HuNxFXYraigAesUSx&#10;UuiT8wIR3F6SDDBBRxE/pKav2rDtgqUD3eM2aztV5+wPGnBv0NU0pOEAnq5duxZ+LPxAmofjL6Ua&#10;HNOzW/9T7BMqHI2e+wDStNlC/5VucEydwIhIMLEB22B9j/6s+u57l0fG7+Ekf0Mmf8kadBIfY77j&#10;RnbF8L2pCl+uxpuHgUp9wP5TFKHgLaeUcAixrQomyfwqar4TRfkiOW7Q3jHRgQRZcBBlYOclIntH&#10;Pxb1dgDPfw3YNwD8q/z2fD6GamDZ3dzEYFYCTkPwS1Pk3iR0jngHxflzYChTVfVxtgJUx4fSFJhb&#10;Hif2SwWhcE6QywoIeBeGPXh6yy6n3enYv7dp+rQ55grUs5WGKrN+gskwVW+YVlo2aUzRxJGjJn7y&#10;6aSPP5ny8SeTPvxo6nvvzXz77Vnvvjv7o49mjhgxbfSnC0ePnFcydo5BN6O8tKa0pMJoGK8rnza2&#10;aGJR+fRPRy985tllt926Ni9nY27mvqy0Q2nJ+9NSDqcmdmqlVxIk/tS4QLrGA6jO1QB/9uaofaky&#10;t1rUFSP8USb6Ui44qY3bf9cda157e+rr762+bUiLnH82ht8l5F0X8f2YdSvpjZNc18gv5ww8Nezh&#10;Lx5+5Pjdd55LTflCGH1KGH0+RnRWKT6bGn82J/lCXvI3eYkAY/SZAbCB0mNPJsKH/jjije4vzwcC&#10;/lDAD8AO0JFntPPs5vZ7YN9caAEaDEsD7rNaUloKhgo1t+GkB+N1gsEI1krxpCkTd+zZ8fnK4w/c&#10;c1gj/hYIoQJL9lBWNFjaAhQk4bQL7c9I+G9FAfoZtwHCenGAZCW1DIalMPiYxA/nFRTOwdqJFXnE&#10;PA8b9wkIspg+fvjFN9/f1tB21upqBU1st3XQyQU0mG9uNKqtVDVC4OGNjY1LliwBMNOY7PvhN5a7&#10;aPTefBKOgXjTkO5X1PBIH/Q3enKA6QI1itEwYsS4oUM3ckWNTMkVUvFTuOYnhvgnVtQ1Ic+rEmNy&#10;JcCV1m+ox/4c2ABm2ujqM4OpVCpQHYky0M+Y4ynjuZUC9KgB4NFWv+GIpuQ3l/qr8gdf6Xd4/sfz&#10;Sd68JHdWQk+aqichxqsRo/GM1SCEuDiXIPMPVIYy4BcBLU8K5WiCqXKfVuyOh5GAWfohMT8oFgRj&#10;BL1ZyRdHjd63dOWmmfOmGqpLDZW428DokbqP3tO//271u+9PfP2tGS+9vGD4k6uffHj3E/e2Pn63&#10;674hrjtzXLdltt+Z1X5vbvsDBY6H8s89MtT5zEP73npt5QcfTvno04pPPpr/xt9WDHtw0TNPbB92&#10;n22Q+qgm5ttY8dex0u9jY35SSH6Ok1zSyq6kKoLpykAOsiScJYF9AMwGyfya6C616JsBGldBdsMd&#10;Q3fce/fMV/42qVhfXVYz/dV31uTm1Akjv+WS1zikO4oZFHACMuEvWemndMYTazZ2zJq/vXrCtk8/&#10;3TXswd135FluH9x2923Nwx7a++TDBx64xZKvvpwt92fIgKW7B8UGMuKC2biO/cvINz3nvwoGgiFK&#10;Y/voyDMa2JTO7lPafwDsfv1DPwJrweXAEhi+mGcDygqTFyrLcbc15Da62XNmHKptHT++bkhGh0p4&#10;WS50y6VgCSNE0XlGYVtObdb3z4ENYO5TzoBqPBOI5XtjBb1xQreSqrKCS9wAb3rvPnS5dSsk3UIB&#10;KGoPSV6NjOh46MHD23cBaI+CInY6MCOQouN/Cmz6ce/evbNnz8bfdQOW/Qc0hqHR3kRaUcMBjWp6&#10;BqRfQ8O7/410o94M+r9SB11VWTN56qoXXjocGXGIwb7OiP6ZjLwaGdkl4nu18uBARCBGaKI5ehOq&#10;f48iSvqATVNcimOj6k4MZWmCg1SBAbEoA5VBdJjBX6lMLGrR+38D2PA1bvh7f3P+JmAnhDJU7mT5&#10;lQTZZU1MV5yoB2lFtJ8f4RXzMDRYJQkkyH0DlLgTcKrCkyh1pyh8qapASlwgISaglXvUsl6NrCcx&#10;5qe8pHOP3nrs+Ueszz5qeez+tofvan6woPX+HNtdmY47sjtvzz5xa/rZoalfDUn5riD5p/zEnwYn&#10;Xh2ceC0/4Vqe9upg7fWChO5bk31Dk68OTfn6zsxT9+Q57ymw3pVz9PaME7cNPHdL6ndDkq7kxHdl&#10;xHlT4zzJSm+Kyp8cB/MOGDLwG3GJK1fjz00I5CT1ZiV4BsV5kyQ/Ds1ufPKZ+e+/N6to7ILSovkl&#10;hRN0ZQCT8uLS0lFjKj4eMeflv2147Mmtt9+zaUDaRql4vzi6JTd978yZtYsWLzWPM+MmpOaJeuPi&#10;UaOWfPjhjNEjF5YVLiwvWjTyo7nDH11yW+66jORt6QMOJscd1Qi/HyB1Z8VdH/G67+uLAGxfIOAD&#10;1N6ssf+H5S5QUDgoqQaDHIBdCuMYbBbMZzCA8tEZyw3mYj2G3QO6deOqJ2zfvmXfgZaP3j6Wrrkc&#10;I+qVSjwxGD0TVGNtLTT/wAzG1eybgA1alz646SnNvZFvUzuH+DHLP8aTIPMkyb2gjrTSQKIkBNeM&#10;xZoevXLxVYXIK4zuIskTCkXH8891LlvRYbW1UynZLhuW/nRS8vtG45k+hoNp06bB74WfRmObBmo/&#10;ROEpHANuAc/AyaFzaJDTf/3njXovdmFFRdWSpSv2HXCNHGkXRDdEcL2RUR5+BJZhTorzpmv92YkB&#10;QCbiE1UxktJ++T1gEMwgfefp1wOAkcomIcLpqFJQ1KhbEFcBjFhGpyt9Qfrtv7ng/yi0aQCfBYN7&#10;MC6Jo71A/cmXl+ih9qPCQvn9r0ehPhrO5yd5BymvJcl/SFVjgoSUdzmK3cMm3CTTHcn1SXn+WIFP&#10;KXarJb2JMb3JMd2psZ5M3KIM4zcy1SBglHqz1P5slRedxvFXhyZfKkj5cUjqL/kDrg1O6B6idRdo&#10;vPlUoiU6lmH+QlYfyKXQSM07vjwNCCATOsEDkqtxw+PgBG9BIlj1cN5LuawDcP3BGje1TE31YQIm&#10;ZuVo/HkaeIGnADPVANXBzESwlr0aSa9G+sMzT7UV6mebDJNN+inlZdWlJfqy4vLSQkN5kbl4bAno&#10;RIOuuqRoelHhoo8/Wzl8+KaheZufemTL9CnbxlWbK82lFWY0e3HB3VA2tnD0mM/KSgrhCrgAN3aM&#10;+b33Z73yyvJnn1v70P07Bmc2p8YdHSBveP9vR0+cvOYP+AJBt98fuHr16qlTp+jlLhrIdPs9sCdO&#10;nAi6iB7c8EgpInoHFqCpqK/gqQ7GPxiNJhjcmL1UVTlu/frVrS1ta9d03DPkS4W4Sybrlks8KqFf&#10;hYUggrEYCk7VgruBaoDuDbXcJxT9pk5ieDnuoqIR+wfEBQbFhzK0oUyY9bWBQWqsNJAi9qilXTKJ&#10;Wy52x/J7E1Vn739or97csnNvZ4vNQu2zByTcZbfR5Rb+uNHqGg6AjcNvRBT+0wbYhjZ69Oh+OvOv&#10;NbobDUuXLmloaNq/1/Lph40x0jYJkEweVrdNjUO9ijFJ/c5kgMevuo6Sfqj8E7np9eh+wzH9L7/3&#10;zwWRcGPpC5BM8X+4LPKFHE2IShoBRgof54NPpGz4G9YBCH4Bf16iuyDtSkbChcTYLxMU36ukPeJI&#10;dxTLzSXcLMITxcVEg+SYYAoWeMCiDrhEjAFeOMfd+Dnobx+sCQ7BJSJ/Aa7ouvOSeoHe4/ow/Rvx&#10;o3/d6QonHfrt9De5WRDncH2kOfTFb5yHp2DQAnRhhsJFrDxciMJ9vIDmDAGeQkWbAFdK14aSYkNx&#10;kqBc0h0n+/bue+pfeWva+29PffftSe+8axw5tqhUX1ZeBtqvqrSoRF8yukJfWmGoMurHl5nKRhYa&#10;Pv1sUmHRJHOFcfSYt4uKPisuKcbcSVCZJhMcA9B0utIxY0aOGTOmpKRsbGnZZ0X6UcXmTwuN7308&#10;/dlnlzz2wIKP31uxas3e73/8IRhyAxmnqbjb7aZw/efAnjBhAugl2n9GKyudDi1MgLIZvg4McXpB&#10;kBLkmYZKQ7l5+eLFbc0We3vL2681qqXtqpiuWLSgepRYCtsbi5CmCkfdxMP/CNhoUcfBdCDwaCVw&#10;m0OZ2lB2IhVcAUM/KZSb4stJCKTH+jUSD3D7OIFbE3Py7y8eP1R72mrFfV8tgFM7FbzQh2qALp2b&#10;/ftGoxrgbbFY/hX1S4N57NixNOWmJ77/sVFvAiJgnD592vz5C6or5j712HpFjC1W4o8XI8fLprZc&#10;L0Ca5wObjWLXNwZlv/QPyn8iN15MwwDH67/+3j8XGtiDqUUpihfAHIS5h3gvgGJgzhMCgDYKqG+O&#10;lmff2/ELwNfw5CZ2Z2uvZaivpqmuJSp6NDFedARgkUCvKsYHdDcLrgzXBIqLhgMmeNPL2qh4b/wu&#10;6lK+XBBq2kJXHLXaR+OfOgmsgf7V8AgC38qPX+nGb6GEutRNZ/DX4WQEAwyMZ192kicbk8bhKYAc&#10;lTkuTeHiMzAg0NUYupsm88WL3TKRG1SXXNQdLz+fMcAyNPnE0OTjBSnOe4fuffWVxWX6SQZDtV5n&#10;BKpbVFRUUlqOJXSMJWOKx5QbyjFHX28qLdSXFJcVFwGMi8cWlowtKhw9dkRh0adFxaMKi8aUl+l1&#10;5RVFJUWfFY4dU4xvBJCPHFs9YmRNmW5KUVlZm7XVH/AG/MF+jU3B+df2e2BPmjQJpg0gnP0uNJ0O&#10;KSg8ozU2aGlENbVIazRUouiqZk2d2VDb5HA1r1tz+tF76jTir1XAr6jCznJBTxzuB/Abp/efCZJw&#10;gVct6oUpPEuD5XgoghqA8YQ8M8mflxTMUYfA9FJLgyre1bz0PfPnftnh6mi3tOKmcrY2wCsCu4+B&#10;U7WH/6Hd7BJvbW2F30v9rn/WoCsA0gBs+pg++T826DF4H8yN1GKMqbxk2qP3bZIKbXESX0KMD+gl&#10;6IEhqAqonKckes+HX4fdX5X8G+WK+uV3L/irAoOeotyoijGIAsz4BF+62jsw3pem+jFN+UWO9ruc&#10;hMu5Cd2IOpxNcI36V/AgzLzI2zERBT1PYKzi0q7Gn6ENZiSGMmCCSArmJ/sLkoDhI8kvSAgOSQwN&#10;TQoNxQMUuO+05CXhahl8B1rw192AMUUZ+oFNQZqSvtTxmyRX0/fT4O2Dk0IFIGCqoB0EzN+bleTJ&#10;TPRmUoFfecDSqTR4TLTUYLZsemIoVRlMEvni+V4lpm141CKgG/7MeG+eGqY5d67Gk666MDR7z3vv&#10;rTFXTgILTKc3lpUbxxQXF+qLADUY7VY21mwqrjKZdcUVJSX60lIYVMVAh0vLAOFjR48eUwqzgM6o&#10;wwXWKgxLLi4rKtQVg/YuLB41CuYIwGHFqNFj9u7b5/Z4aI199uxZmopTiO5rvwf2lClTYOACqnGm&#10;waB5nF5wW/Oy8nKdHj5Tj8vYyF1NmPJVgbE8+koYuju277RZOqzW04vnddyVb1MLv1OKgGiFYnH7&#10;HlwD6w9QuVkoRd13Ho/5PpXQkxgDHUQZjdSNAToEUzjcb1Qa1NBJVcKs0ZWquFA4qtbadtZls7Tb&#10;2hy46W8n7krzq67+Y88ZNBrYgPBdu3bRPoV/3mhgA0GiD/4KtuF/3fjxNYsWLZ49c+NzT7eJBB1y&#10;sT9Rhol4tHaiIoo8OBZ/r2H+miD8YKQm42PfUP6H1/wlGawN5eCQxevAxXNAX8X7E2TueMkviarO&#10;vIyme4acvj3nu7zknyhLG9ACHwqIullp+/MRjYEcTV/sCtr51DSdnxwcnAzfNjAkOTgkqQ/GBYht&#10;7BP6KZ5JCg5GYAfw9dQx/Dr8mfBj8WoAZriy5yZg00Jju//pDemrToGfgh+aBAcIbPhKdOAn6GpM&#10;jIXfAh+U2Pcp8DQ7KTRQHdRKfSo+Zh+CqagSuLViN9iG6fG+jAR/anwvGN7JsdcTZMduybaX6MYZ&#10;Ks0AFrOpBqzYMSWji0pMpSUVhaOLMShdZygpLseE06LC0rJis9lUVlZeXKQvL60yGccDoGDk6A0A&#10;9VGFY8aO/ay4eGx5aVF5cSE6u2D0lZWZZs2aU1/X6HTam5ubYTx3dXX1oxhh/YcaG1AN3BtQDQ1G&#10;sAHsBQPYDfqxRcVjCseW6QDtgAQwuak8OIysgmGunzpj0qatW1qtza2tR6ZP6SzIOBIrvCQX+eOk&#10;mJKGuytgCaQbeO53of0W2LFCXKTJpMxOuA3oxUWXBgbrYf0QBDY6RZLlPoXgy+GPN+3e3umyn7RZ&#10;TlnsLXZnkx3LGLpsmB8AkKZ19R8EqNCohsc9e/bMnDnzX+TV/5bGhisbdPrSyZMnrFixYvz4VU8+&#10;7oiK6hRG43pPqiyQHofp1rhFUwLGDPfh4T8UisH2CXbaH8vv3/VHckNjI6rhYJDSq47pihNf08R0&#10;Zw86c8+dtvtvOzMk/WJu0mWwtOFl6F1DjX3TD7mx2A7H1CwG1jIGbPUJFZEC4EG0wyOthCnnHEZr&#10;0mGYlORTkVtAj3FXeq1/iNY3BA1vQB1lGKNQMKY+FC6Fx38k1LoACGhjX0GityDRA5/eJ2hL41/h&#10;V8C9ALsgW+PPVmNhwyxtIEMVSJF5lSIfFuST+LEysTAYw/PJRVjJC2yKOAmOZAXfK4/+alDC6c9K&#10;K3WVgJ1ik6FaV2ouLC4aVVRUCJy6eGxJUWnh2MLPxo6Ep6MLgX6PKikpHDu6sG/zMoSToaJCV6Yb&#10;VVw8ugQs9ZLCz0aNAO1txIoxxaWlYymtXmo2VVRUmidPnrxv374/Xu6in8AjALumpqawsBCADeMY&#10;GgxNkxnHfXFxSREwisJCYOZgetPONfifWthGH5upoqxmvHn//p0u55H6Rpeh7NzgzLY48ak4SZdC&#10;GFChSzwgFwclfJ84yi9HKyUgw6gyTPBSiUIKHox1T4IULa7BKVRVLeA/KhBcsIH7CryoAG+8P1dz&#10;LUl86o5s64LZHRYLbszucLRjoBkwcZvLardYbS0Op9WBdBvOWGjKDcr5d6jesWPHjBkz8Cf8y0AF&#10;YPe/GPqAPqASieD368xYkwKxjD1irDCDkQKkxlyuM5cZq/TjJswsHLsxL/dIOOuLaK5Hzg9q+O4k&#10;sTcpzp9Okb0CSkOiB+jGKMSxjvr8hrUJIz4xmAPqizp/s1ABHpRo8JXwekQLPNWGsuNDWXGhLKUv&#10;U+Wm+hPjurLUXhiy2WqskQgvoA/ycAdZBAZehzKCKCcWKuoMdTAtDuZcd6yoK1Z4XSm5lhh3MUVz&#10;Ill5JknxU2rctYx4uCB6kmm9TX0BFAqWYGvgT4Mf2A8e2g2GsdCJPlCYoHUxuCoZHQ3wdqqACe1p&#10;p0KpEfwggaHawBCtHx5v1QSGoulLb3mL+RIg2dog7mUHLAOZPwq8HdRAptafrvUD+QeFgV4bDYwo&#10;X77Wm4fpkzCc0F2XpQ5mxMPMFUyLDaQq/GkKb6rMk0IVHk6OAUgHEqVutcgLY1giCUrFQWF0MDLS&#10;xw3vDed2RUe6I7keXkRPNLc3ku2L5nyTEn+6sGi80QxcrbRKZyobU1xeqgftaNaXGfQ6UNSA1tKx&#10;Y0ePHQ0MHNj26DGjRxeCKV0MBniFHmvumY1lxSWflZRTmrVcVwSavbCwvBROlFEpavCusSNGjoS3&#10;LF68uKGhAYBNr3X9KbBvdp7BNfu1GV6XymvtP0M3eA21uAsEVWcwls2fv6ChvsnmampoPjpvofX5&#10;4c2JsRfihD/L+d0wsUkEWESJQ/rFgmCsGAVLIwmAfvvUQl+84PoAuR/UwiBl96BYT4o0mBDj1sZ0&#10;DYxz4wyq6c1WX87R/Hhb6rk3X7AsX4KbYDlcYNg32h1WB9ambrdhEja9oQ+il8Lv/8feW8C3cWzt&#10;w7YsmcIOJ6Ywg0F2mNGOIQwNQ1NuyGxLxjA23HDTNMzMaMcM4bSBNtimbZqGbEkr6XvOHHnjuGmb&#10;9t73u//3vT2/4/Hs7BnY1TxzzpmdnT0v4zldbEmP+MmTJ9etWzdt2jS0u9jl/B7hMhEysDlLEWBr&#10;mOM1tEKZkuMhkRinTYyLnYahkd4NToh+P2yZuvOOEqW+VVq/VCh0Nkp9uZL0qYqqFY1ulaQ6lfQN&#10;qhgaVaM9OmjLbmcjMW3cTSFHwA1cfoerS/WrGepVBdPbhQ2qSHUrmWpXMtSuYqhRSXJzktzLmWA9&#10;utI7M5JbeYNbRQOsyhoVJfcKevcKOnCNivo6lfX0JjAVYqiL0qrrUWadqvralQ3uFfWu5Ulf0TdA&#10;xIqj6uV01ZxeVHV6Uc1J71ZeqlnRVLuyuV4Vc/2qxobVDY2qS02cjU2cDWBYJcWZrs7Q2FkPbgKu&#10;Tq+y1XPX13ejlMbOUn1cr4uBmHYvF+xMLy2DG1ZH95BEORIqwmEDZx24brWXtSsV1K6gx52sW1lX&#10;r3JB/SoF9QBLYLKy0b2yya2S0a2C0bWyHp2qbsWX9Sq9qFMlv1YVQBegNbpXoHVQ1XixY3naKdnV&#10;SedSDr4kLbiqTpsf0HqKquWlSk606beDKt+GtuU0KW0QPrW1f2xr96NtiWfWds+t7b9xqZMbEZEA&#10;qzohKiZOGx8REzolArCMio+JiqfpFgQY8AFSgntURDS9tK+NCo+Ceo6JDNGETQ6JCJ8SiREgLiqC&#10;XhuPmhQWNikyLFxsHhEZQW4ylGxIyBTgEcoJ/Vmn08koJlj/Ftj82ib3Y+hhhNyPUZZ8iLMsAEKi&#10;Fo5EAkYiYJse2K5atSI5OSUz60JK+uWdB89/9GGaZ6MUl7I/OJfVQ1fbKiSltcnRgTp0FfpmkoE2&#10;MCyjF9612aWcie5+Bb2YeBO7ppQz0veHnV42df+2vU/yqMGnPpufenDfNxlpt7MzLoiPewCuubTj&#10;fOHXPwSqAXvaRYVRzZAGHT9+fOPGjbgXCWLTfyZedvLHxNdbFNhFSShtKOgExGJwQwTw4arApIqO&#10;nQpfJUKr8Rv+uWO907alfrHBHVBJCnrJPL+MPQY7+uybM7kqBmdarSG5CnariPuAHkaLvemwPLE7&#10;QicDEosxEl1pO1e6b85Oemf6uoWuUrn88mXzy5R8WcZR51QChpKhYhmpUjmpshNZkrSmgF6VozsM&#10;rk5LOGFPGpzpo3B6MG2dD5cSifSRIPGFIMiIHfNpHRHvbFOOXrClZfxidzoU4kz7hxtcmanl4itz&#10;rzOnY3yp4WSoUc5Ys6zJGcZtZUO1SrQpfw1UjXor6AXrXCuC4dUjbiKuaHapILi8EVWgENfyEiKi&#10;w+irl6Fv9+BWQLu6OelqOJlcy9MHMWEnVy9vpMeu4p1fNxKgt/qr09tK1OzK5YwVSkvlSkhlSkrl&#10;ytCXXiuWNVUqZ65A3+U1VYBFSdt70QRwlbJmJ0fJzlpPuw8ozDaOT+wr3qxU50Sl+vtKuB9TOl9X&#10;Vb/i2uzCh5OnxkbGxUVrohLjw6dFhmsiosLC40gvajVx9G4vPGwAG3/hYRFR0dFQC9Gx0VFRWijQ&#10;CRMmTAmdAEdcE6eJCguLCY8MCQ2PiI4CyLSxCUgNCYU1Hh5N2cllhu3551sj8ZJS7pii04qlZlot&#10;1DhhWBASOWQZessNh3GaOHr3KzohIX7Prv0CYeczL545cjx37swrgwIvNa2TWtUpzdYmV2l9r6TD&#10;0wplDVUq0OsclSsYq1Q0Vq0I14W+z1CxnK5qBUP1SsaqFfKrlHtQoXS2e5VU32aZ40dfWrzo6r69&#10;l1Mzz2Rl59Ci4czzUMAC0mB6vpWdDSYYZ2bQxyVomYqYO8vJyUHi5s2b58+fn5iYyM1GKEcQ/jHx&#10;9f4esJn4lCCMcdEx2khNfBQ09lRtXHSYpo3/Kps6F5Tu923L6G1UzxU2L2wVL+ytC0rQjgj0Ynk1&#10;OG/ie468Po/fb62CziT2ciVNwkwr+UzFmXZxtkxboITK5Y1O5V6WKPnUrsQTW8dflHaPVbY/q2x/&#10;sbN76WBncHQwlHTUlXTQlXLUlylpcColVSxDG7lXLm+uUsFcFS2hVYNibX8Fqh24pTW8rM0sO8bS&#10;OsJK9LEhI7KQmGVTOiAH+OFcxGg/nNLK9E7eK6aX6qkKWkToXNbsUoZgQzvYYWgoI7nQdhqSRZJK&#10;IyeWH6zQsxXxPVYLs0DhneEttFBIJfGaEIawKmWMlUsZKpXSVyqrr1C6wKnUy3IY4EoYK5Qw0c48&#10;jlJpR1pXX8oh39H+pa3yhY3ipY2iwEaVr1LCrqRNsh0cjY6lDaXLGcvj/sCFdiqA81jatkBlna+w&#10;MVg56JTO35b1SvcesNV/1KZ2gWtrtNhUsvEOx2Y7u/WPnzgxEaANiQudogmB7Q0E0yZjUCLx4YB1&#10;WFh0WCTt+6CFpYveFQ9FrhFbuGlDyBGfEqmJjgfipoQnRsAcjIsIDdNMmSLesowMCQuBSqWXOGgf&#10;j5h9+/bxa5sylkFv0NgysEHcZXkujYHNKSA+awljEwnasDoJ5XGLFs07c+rY+fMn0s5np2ekZuek&#10;nz1zftfO3FUr745/96ra41K9mt+5VbpXucytymW+q1TmQWWnHyuW/bli2V+qOD2qWu5+pVLfOpe/&#10;2bjWjR5tvw6bdGvtuuv7D148m5KbTq9iZmTlQEefSc88RajOyhWozgF4+UtbADYi9Dg7Kxd+NWTg&#10;gRw8eDA5OXnlypVRUVHisqjNsgHCkT+mPwQ2bjC863hYLsJAB6yjZsxKmr94TsJUuN6RU2MSP/1k&#10;mlf39YoGGcp6OaWqP7Cz/0Fh89LGxoCuA3VaqTRMXLJyyUKhJTq024QwAiki7F5SqlULv6dXnb4m&#10;9xoT8gX4CYSkf0ylShpsVM9sSz4vUe65yvF7hfKhwuapwtoAc8lOYXJQGWBMOqhelnLQlS9hqFyK&#10;luVb9qiiBhCjoiq0+oCYaucmkdYCwAAz8WYuTReZBIupI2II00vL9MFntguAvdcZ2YWZIBpMb+Dr&#10;XPkl33I04UzAdtLzhTDT9htUpq5y2YKKZQsqlM2vULagfLmCik66KhX01SronJ1eujq9pO+NVjRX&#10;roChxIjRpFI5U8XS5kqlzFVKm6uWNpd3pLfTVYqXKkWB0pr2yba2AhsUVpKKvtasU1jrSAlbQw/T&#10;WbERgEFho7NWPbG2/clW9cxe+cLRtsDBVkcvvSuf0XdpXB7ZeOY4dN9bc8D0LsPjx3049f1Jc/uO&#10;X9205+rOfuuTpu2eOWNeRNSE0JBQTUgikIHOF6WNitWGxURFhYZFhUbQ1mPxvBeeNjI2NhoWX0hY&#10;dATt8ALzPAqdKnxKaDgGAK1mMsF5IuSjYRvH0dsHYIwH6H/79++Xn2P/LrChsbmjowczoR/zUkqk&#10;y6c4tBzS0y9oJmA7CSe0cZHauLB5cxYvW7J6/eq9mzdu37Nz355tu3dt27Pv4KmT5zP2HMlb+1X2&#10;5IkHBvbf3CfwULsWpzwbpjSqmdm0bp5Ho3PtfI8E9djz6fv7Viw/dehwamrqlZzsq9mZ9L5eZub5&#10;9Kzk9KzzGdnJmdkZxBn0QR+aQEtOPnr08KFDBw4e2rdt2+YNGzbs3bvv1KlTiK9YseLzzz8HvE+f&#10;Pg2lPXv2bG4/XwJH/pRYsiiw6XGAINz9eC19sIfMcFq8A6Br1nyxYs+hHVMTpyZERU6LnT/qkyXO&#10;nVY7+h5vGbRhzPtnmtQ9UcL6USloD6eCSjAOYZRWMNSEp1eenD1yRugzemQrIk7mN9nbemf6jJ6+&#10;WkV91YqGYlyFvgULeAMbNEYgLFdGZ2v3XGmbr7LT2yjzFdSh9SXsjeVK0ReeK5WWKpY1ViprrCw2&#10;aYfOdylD639p/0naiBIWtfiqJlQlaUvY9mgAuQnVK0rOlQyulXTwumvCtS5vRMvhnxNX0ruDK8KA&#10;18GERhZh2xuFZU4uuszw+eHqozRcTvVKL6pWeVq3fH5N+PwVTDWdTDXKw3KmSquJ7/vRd0LLSJVL&#10;SSXtJAeVpFJKShuMWQaVUu9oZ6hQmhYju5SVXMsa6JOAcGfKSvSGgngoJW4IfWnUuZyxShloaeQi&#10;39ja2mhlbaK31hVGoLqEo6lUKcnBXg+H2doKbFBZmWytTCpC/kuMiSrHb1S2d5WKXzEyWhGqCxSl&#10;f1E5P7Spd8fKJ8va77BNn+1l+q527T1X3WfGgGHz48PWr9t45PjpM/v27F3y2cKEOG0YVHdYzMTo&#10;SZMiJ0TRFHnohImfTAmjDfa00TEJUOTxtIZFGxUTHg4NHqvRRkHJx4RGhk+YEhkW+emUyRNDJ0ZM&#10;mRABGyAiPCIyNComAl0tKgYlh7HGNgoSoCZ6g8ZG3+Xuy7gFQYcD2xgtij7yxdnJkyej3KjoKGBb&#10;eKrANhBAXjfcy1jNtFjNdIwvyK2NCYOtMTVh6pqVq9PO5+blXMxIv5Ka/M25U3cP7LyzZsmV5fOu&#10;rlh6Y+2qK7t2Xj598lpm+tdwoXMzaL47NyMTlnROeloWTXPnZqRfSkuD4oY2zs3JvpiScnbtuqWz&#10;5sRNmxYHMxuOQIwmIiIStkr02rVrNn61+fBhGh6gvdPS0jC2zZs3j9oo6De693eJrktLN1HOK6bI&#10;MGaSFUNv8Gtw+bQLUmxc0pwZsw4d2L9lz9aE+MRYDM6a6d3CppXuPbt6r12Jc07s2P1Dq5anK5Z4&#10;CMeyZlVDg2o0w9TchR5rN3UxN3Gh6dkmrvSNLgs7m5pUF2HhqQauxvouCE0NXCzcyJm4obOpXjVT&#10;7SqSe0UAw1iupKSwfm4No9G6wNFO71Qa9jMsWKNLBZpGqlHJWKuKuXZVc91q5vrO5gbOpsY010Wz&#10;WZZpLRfDqza40E73IkL7BzRxpUUmjd0RGpu6mpq50cLYZu4ScQ363lUjV2MjaiquyNDURWqKXFSa&#10;HpGmKMTZ0MjF3MDV3NDd0MTN0NTV6OlKi/CauJkauxtRbCN3Qy33/NruujpVTdUqGss6mUuV1MN5&#10;sbb5xdr2nrXqW4Xtz0rVcxub5yq7gpJl9OVpFsBUoxyuXV/H+Xmd6i/qV5XA9arqa1cx1a5orEOL&#10;lKVKFY1OpXQl7Awqa7O1ldiLQqUv7WiqUIYs/MpOUrnSent7EzS2rVW+reIHe4fMek3Xd/Pf1nfA&#10;1sDgr9TqjdXddpR33V+r/oFaTbZWbPKlQ+Pj1l7HVD022fTfoei33rHvppLttpVt/GXLbvu3bLiU&#10;lnUhPTflXHLuujU74+OSNLHx0RpNWFho6JSQsCkwzsPoodfkieFTJmumhIWHhE8Jj54YGR0bCqlE&#10;bcL08Lio8CkTNFERUNFTyPvWRkaEh06ZEh0K7EdNIbM8ArlCQ0PRqwsKCv4c2IAxOit6rei4lggg&#10;DSJLQLzbhOLQy1mTi0QCPMuKvi6MebIxyBGIi4cNEiNWrCXCzZg7Z/7a1Wt37tqcmnZOPITKysu9&#10;QpyXfuFCBuz2TCjnDLE0NCs9LwchPOa0vNzU3Fx4y5czMq7k5l7Lzr5w+OCpdWs3Llq0UKMNDQn7&#10;KDRscmQEPRGIioqGDoU5s2XL5uzsXDjYubm5gPdnn32WlJSEKwIJZP4F4lzFgI0/Nuq1MYB1PAwY&#10;+EWRUZoNa788feLk/MULtZFxsQmxYxNCaieNdIgKdf1o4YylG6Onnq1e80D50j+4V9HXrQogoVtL&#10;Hi56T1dDczfawKyJm76xqwHMM+GNXU1gASd6/wkMJDRxkRrRpy31jaoZGlY31K+ma+Csr+8s1XU2&#10;1Kqmc69SUMUJjnS+rcPPStsX1tY6R4eCCtBaFel7DC6VJPfKhhpVDLWqGmtXN9Z1MdbHYOFmbEy1&#10;v8bNXKVi3NzF3IxxThPXErGrhRuLlqP9jd1MDRHWMDZxNzRz1TV3MTRzNjZ1NjXD0ACo0ygg4YqA&#10;/EaQd9E1rWZqWt3Q2AXDgb4h2EXfqLqubjVdjaomd6fnFUrfc3S8XbrExXKVL7vWueZaN69KjayK&#10;zhfKVr5S0ulrx5LXSzheLmt/rZLDvWqlf3Gp9Nyt6nP3Ss9qVs53rapzr2SqSVda4FaxoFq5gkpl&#10;X9g75iuUz8iQtn1hY/fcxv6ZY6kfSpW9X6bcj6XLPipd5id7B/qAlsLuSbUa1/oMyZoYvyIqIW5a&#10;giYpblpE2LzxHyzv+87S4IHT+w6fHjx2ibr3JueOX1X1X+PUe16ZvvNLBqx1aH3UvlGy0u3owP4z&#10;FyzZOG/pZ7PnLY6PnZ6giQYnxcZFhUWEhYZFx0Sh08DaDo8Mi9NEx0ZEAXOh8bEfa8NCP/5EC2jH&#10;x4ckhEzWTAqHZo6NDQ+LjorW0PuEYWGxkRGTQyd/9MGHkydOisZgEB194MCBFy9eSJIkYxn0BlMc&#10;wBZYtnzdBpoZEYFYy2fcgWR0cdilQDXOAtpIpK4ulBhkqa/TjjNAexTUGA5pcWVsdFw8r3ePBigS&#10;Eqbt3r1XrNcGtuk5dFbGeQppL/Cc7Fw40inpGeeOHj+ya/eerdu2bN62fsv2L/fs3XMuOWXvvn2b&#10;Nm6eOWO+JiYRlcJu0cbSm6VRkbgxMSEhEQCwRhOzePHijRs3gWCBQ1GjtQKefxnVIM5YDNiIA9h0&#10;Y2I0GL4w6oaGhyYlTTt3OiUrM2fj1m3zpi6ISowMXjyo+snWjkc6OS8c2kcb1zR4vapGrsrxeWnY&#10;iqWhSWDNwgLXuZXPd6+Y71LhpXP5fOfyBWJqWnzUugIxxWEklzdXL292rkiPZKqU1Vcuo0dYBbZ3&#10;GfFVahixYlk+UF2mtF5l+1RV8pGNPYBtsFUVlHDQlS0llS+trwz9Rja2VIRpFh0WhDMsbcEuFY1g&#10;+gosvXele8W0q7TJFa0SDYPyh8nNhrorTVMbhSVvQoprRb0bTX1LCMmzoNewTc4Vdc6VnztXflqt&#10;4rNqFV86V9K5VqLZb9p5XjgFVWBWlJKqlDSULW10dDBWLnm1Sb1DrVpt6dg5aeCQhI8mznv3g2lD&#10;hsUPHprYZ4DWLzCuc5dZvi0X1W64zsllX6myeQ529xzsnziWem5X+pld6Xz70gUOJZ+XcHxhV0JS&#10;OZhUtpK1w3ObUs9VTr8qKz2yqXJf6fKdsvYF+2ap9h4Zqka5ylpfW1e/Z+P2nZ3rpb6jT2/ceHbp&#10;9PnTozWxACHtohQVoY0Mj4DGjZkwWTNxcnhYWPyUKdqPJ0wZ9NHE7mM+bD9sSuuBs7wCFjTrPvud&#10;QTGR0XMiYuMnhNJ3STRAAbQNDO5YbSjNaMMYToiKjg4DtCOhgNGB48Pioz+NmhD20fvTIiKnxwA+&#10;U8Ljwz+NCImIiYmIQGmxMfB2I0InTflEGxM1d87c+XPnJWpiP/744x07dvCsuEC0hd7sYwPJgAEG&#10;A9kal0lAPg7gRy9n3Q4VTdP2BBv0cYhARcfG0SxfVFw8wExT/LRNHD29own7uAScoiTUdfrMSbFw&#10;G0Z2dkY2PYNOz847n5V7Pjt3z6HDQOWKVWu12qnhETGoYEro5JjYsIVLZmhgr2Aki4mGQoyLS6Ct&#10;6jCUEMySNDEJISG84QlGExqVcBUYdxDKjRfX8ddIXOYbNDaunUwSbSxGlbDIUE1MzLSEaSs/X7Nq&#10;1dpjx06ePHA6cqmm26YudR/Ud3pct1R682oru5YJiVQF71LUyVGVum+rfOZgbyxZAqamuUQJqUQJ&#10;PX0dyd5Q0s5QwhahsZS9uaStuYSt2VGwg4rY1layVRltyeE0KuFzKukhop2N0V5pEgImO6VJpTRY&#10;K15YqZ5Y2bywspLAcB2VCslWabCzNcA7FSyVsJdKOZhKO5rLOtL3HmQuU9IELlHIJUuZZXYsYXR0&#10;lBwcJXsHgwOy25upkXbEpW3Npe3NZUqATaVKGEuWJC7taCzjaCrjYEYtZUoYy5YsKF9GX66kHnGk&#10;wBIuidIcXtg5PFM6PFE6/Ghb4ge7Ut8ry39dwiWtu9/GTz9aNHnKssnhMyZFaUI0EZOjwyPg5SVN&#10;py/xReEHnqvVLJ4QsnzIuFV9Rq3uELTKvfVq+3YbFD1227TfY+NxUlUzy7bKdUXlb62rfmdd9a59&#10;9Qd2bg9s695RNL9o3fKsoutB2+Hry4YuKBU92/ajRap3tii6H7VpeczW61yNXnu6fLRp4MTp74dH&#10;fRIaOpG+BgbFFh0THhoVHh0TGRcZGh0WMmlS6IQJ4TCvo8JCtR9P1H4cMufDyQs+mDw/PCw2LDwm&#10;lDYoiYyOnKyJ+iQ8akJI+KTJYSGTw8OhEqcArBp6YTMiOiIkMnxyaPgnOJsU9mHspx/FfDgpftL0&#10;ZbPX0+6rMyPCImI1sSEREZOiIj7VfhqyQJudnf70xfOff31y8crlkydPnj9/noFd1BovDuzZs2cz&#10;GGBsAw+IMxhArLdBLAC9XdjL4UUTeIAsIRMLHxueNQ0JgDjwHB8NzMUAerSXJFR3vEaTAExiXFi7&#10;blVmVmZu7qXcnGvpwHNq6rFTx3bv271l2/ZFiz9PTJyZkDBVTP1BM0MJ8+gQoo0N02ijgSrUJswK&#10;QhfVFpeAsQgtRwPQTKAOaUjnllNLBRWNvyUJXL/Zx6YxJUYTHhoeGROVgMKjMJrERkZHbd+yNfN8&#10;tmabpsdeb68n5auZbR2eV3RIa+O45gP7CUttO59zqPRAaa+ztimwstFZKY1WCqOVNbxiE03MAofW&#10;OmvrAoVCZ60osFa8tKatGsHPrVXP6RtuzORCP7dWPLdSvrCygUw+hK2s8q2tdApryYo2NnxhRVs4&#10;62hOiDaHlhnlG+FkIoK6UKMNVWooZJ4TRgnE1jaCEcGhUm9lo6cJJIUBrUUhYjN5arBgg421TqGA&#10;uZtvbffMquSPVhUeKJy+tyn1SFniJ6X9Lyrlc1uF3g5sk2+rfK60faYo+YuN00Ob6jdt3L+xqXtN&#10;1eiCXdNsR490x7bHK/Zf1yM07IOEcRO1kyZHTfk0NGRiWMiUiJDQqNCI6LCwiCkRkbBgad0mOhuG&#10;7rCYiAkaTe9PNE3HaKq/P6PCezMqDVtSvveWkl2O2bZIsfFKs/FIt22arWiabqU+b9PtlE3vvcqh&#10;X5XQzHFaHlJi1YfK2SGq8JmqkWvsArcrexxW+G9RBS+pMjSqxfhov3fDB38c9TGsZs3UqdrpcfRR&#10;Ak1C7LT4xLj4WTOjZs0Lj0sIjY6dHBYTGRELwzQ2UhOpTQjXTA2LmjsldMHkyTMmT9Z+MiXhg4kx&#10;YdGJoZGaiaEhn0z8JDwkQhsVE63VTIwImxwSHh0VERL3afDsUe2nB7efMbjf/LCIdZ+HTJ8Oi31a&#10;Yrxmuva92MkdE4aN2TXz3tMf9GaTZDIbzManT59+8803b6WxgTc2uRFyF2YY4xA9mx1syCAdvRyd&#10;W9je9Mw9IgImOvKFRUXTaKTVTouNmw4JbVw4zStp6buJhCnNtPjYGeR9YiCKi9y46Yt9+3fv2rV7&#10;y1dbVyxflBgflqgNAUDjAROMzYBofCQ0Ir1GppmliZ5Ktj1VmBivnYo6EKN5f3qDigx+jKVTQiaw&#10;pYB0saDdoqgJmqLBIHFZ1H6O/Clx3qLAJueCSsM52g4zLCQ0FL9qVGxCNHwN1K3ZAQ8/JV2zPaTX&#10;aXWT5+WdTTYVnto75jZ2WDfUbsocRdBBm0Y5dtUfOjq8UAC3CsDMqKTHLZKVNTAD/BRY2760sX9p&#10;4/hUid5f6mdl2R9V5X5QOX1vW/6xstzPirI/Kso8sin7k005nPpJVeYxxBQOT6xtn9oogXm9jY1R&#10;ZZ+vtNUrlc9tlI9RoBVgT1ilCWGKoBaqy0D6/BXsTbSRu2AaYhj/gukhkFKi70LyQCBOWdEMMxjl&#10;6DCIWNk8s7Z7alPyuariz7a1btl75tn7Ztl5Z6iaZNnUvqKo8sDa6bmibL6ywmNllQcK91uKJhdV&#10;rVIV/darhq2zH7/KccIihymzHEITbZPCHJaNab5uwMBlAz+d9SnMsohw7eSJ0WGTYYx+Gj5pYuik&#10;T4B0aJOQ0OjwkJCYkNDIKWFTQkMmh4VPmhQz/JOwHqEfNUkaUXXaBw4x8Yrxa2z67lT57Vd0OaTo&#10;dlAVsN+23y6b/putB69VTppjNzPCZkG4TVKS7ZT5yqGQ3GE9aKv1oM2qgdts+yxyHLyi5OilTuOm&#10;NZww+Z3YSZo4zbSZiUtXL9yydceBQwfgH8bP/SwoIqTrxx8HfPBp/3c//Hhy+MRJ4YNHTgsaMrtD&#10;n7UNOmx3b7OlZpev6vbc0CRwZsC7YWMnTyZNHhatgdEZFjEpJGQirk2TEJ0QNWzamDpf9nfa5eew&#10;PbjE56OrTf2wRfgHYZ9NX7Bq4QdzQroljKk2t1+vM7O/fvlQZwSsTSZJevbsGYAtLymVqTiw54gd&#10;VJgAZoTQz0AypwDVRRS1BTBMSGQZeRQQ/Z7SEbI8SMhaEjnChFqQC+MF12WRFvIIISBCghOwKkCF&#10;dGYL6khaKGcMLSA+5FOTJk0CJkEoGYdcpqifIm9DXA5K4ENkjNZGwGlCS8jUCo/AqBOtDZmCS09I&#10;jNFqEqcm7tx3eO/OA4PXBLW5XbGpoVQtk22Fn0o5pvkqv3hHFTZP2We7wjPNvvZtR5f7NlUfWlV5&#10;ZF35B0WVu9aVvrOqfMe62ncK1+8UNb9V1vlWVfdmISP+nW29O6p692RW1r0LVtS9T5Ha3ypr3LZ1&#10;u2Prck/hfE/pfl9V876y5h3rWres3W9Zu96ydvlWgZIr3VNUemhd8aF1pQeKyvesq96xrnLfuvJD&#10;6yr3KEKnvreu+MC60j3ryg+sK98X6fdsqt1XVr9v6/ZI5fa90vWB0uW+ovoDRbWHkFFUfogyrct/&#10;b135HpptXfOeotElu1YpDv03KCcusJ+40OG9+bbDVtgE7FK0SrVqlqNseE3VLFfVKtmm1w6b8Qsc&#10;tDGqlaNUm4eoDgSqTrVXnfOxS/Eqldu8+o36ne65DvzWbdylBpp1H2gT46Ji4jUJUQmhUYlh0ZEx&#10;mikwiTVQJZOjoiYnQnPAPQwJD5kyJXTipIjIpEnxcaOnRvecM7r5oj4OK8fYAt4frlC8s8q29wGH&#10;PoeVfTeo+qy367PBeuQKm0lzlaHTbT5Yaj38S+uBW2z6bbfuv8l6wFfWA79SDNyoGLDFevBXiuHL&#10;yr67sNF7CSMiY2dvWDlj64YPlq30nzW3XuykCjHDHaPHOHwQ7jggySl4WpV+syr3XViq5TJl49Wq&#10;unvt6p9TNjhv0yRZ1eysQ9ctZYZOrR4+plfE2AmaEK02AWYsBqfQqIiEOE1IkrZH0qfVZ0TbJ4ar&#10;QmJVH84pMWZuuXEz68bMavpZRNUFg8uv6F12S9/gbO3N/EdmsemZ9PYfvp8+fXoInFSxXBwEsIF+&#10;i7TfEpu7CEE4BAaQnU8VXb9ZjBgwTDhEXs6IiJwIzHOIwQLEYwefAiHCAtwwTocMykE6Img/P39G&#10;LowafDkg1IIsnOttCKUhO8dp8IqiJwIoJgJDbzQ97IpNDJ0SMXni5MmxMdGLlizee+rEjK+0/Q63&#10;av+8Qj1jCRddqXLf1rA72UGxYrRy8gKb3lutvc5RF2/4taL+N1YNblo3uKloeMO6wddWDa5ZN7xm&#10;1eiqVePLVo0vWTW0sHWjK9aNLoOtGl15xQ0vEze6ZNX4glXjPEXDC4qGl5QNrikbfK1ocEnRIFfR&#10;AImXbZDY6IJNw6vK+l8r691Q1buhqH/Duv431vWvW6O6Bt8oGtxS1L+lqHdTUe+Wou4NRb3rinpX&#10;bBpcU9S/qqh/WVH/irLhFSWqa3LZqslFq6YXrJpeRPOsG123qX/Tpt43qgbXUKaq/hW7xjm2XhlK&#10;/13241aWSox2+Pwj29UfqJa/q5o9WRUxQzlqtaLvekXQetXgVQ4fzHNMDC/x5eCyJzqXuuxR7lYj&#10;p+9rlH3sVOLXEo7P7CvqyjWVyg43Onws2X1UYBeT2WXJtsR5ixZiyIQtGB0+RQtvNzwsMl58JTts&#10;QpwmPAEeaww9CQ6ZPHLKxPfDImMmxmiHTR3acXnHCkc7ltg4XDV9knJSomL0KsWwL6yGL7ECpEet&#10;tYEyn7DQ+sP5iqGrbfptsemz1br/Rqv+G6wGfGUFld53h6LfTsXA7dYDNyuHbSgzfF6DsVFtJ8d6&#10;fJzgPCqh1NgE+7DYEjNibBKnWU9coRi+SdV3m33vvaqAI44tM22aZVs3vG7d8DurRretmtxUNvtG&#10;2e2U1eiV9lPDfWeP+OCz92JnxEbFRYaEh8KC12gjR0+NaaKZVGLiPMXo5crAr2y77lT67VT126Ia&#10;s1iliVCufc9qx9BSmwYGpyXczP8BDjUb428LbPjYgATrW/RV9GZGUVGk/R7xWYTIgqEBEcBGTmRC&#10;gSBERI7iBHnGHg0PYoBACuQRAkM4hWLRNgYtzsrlcMmIcC7GMD3rw48v1CwDGEMMTqEEnAUVK+SP&#10;CWLIiAhyoUw0kp4P0AM2TXwcbZcRGjGB9rqYNDEpJmbL9k270g8EH+ri9U0VN4Nd6XwHuweVVMlt&#10;rL8aYjUtQjF2nXWPfVYe56HZbBrn2jS+YNP4sqIhAcy64dfWja4JrALVgPfXBLyGl60BbOIL1o3y&#10;CuNA+0WrBsSW9MYXwDBurZtcsmp03arhVTBKKzIiXLNqfN268RWSbHLJujEGC2S/oKh/0aYBDRxW&#10;DTFYXH01pjS+btUYh5ZBBAI2DS7aNMwT40Uu5ap/VYXhoMEVRdNMG48sVcvz9l0PqN5ZYZM02Wbd&#10;cNsDXZWnfa1TfK3OtlAc7WK7bZDdsg/s53xqs2S0alugY3KLUjdqlP+pbPV8hzoF9o309s0ku4Z6&#10;OzedQ8UCe2fJzt9Qcr7ecYPefpFBOfNu3Xk5/dbtnTNr7uwQ7ZRPY8aFR4dGhE0JiZoSFRWHkXRq&#10;okYbp527dN7i9fHTFwxISOgfE/4J7MYp8R8OXuxfN829woVm9ge62i8drkqMVMUkKLQxCm2sQhOr&#10;SNQokqKsQqYpRq5S9dum7LdNoHqD1cANALZVv22K/ltsBnyp6r3Ott+XtoO+dBz8hcPQFaoBK5X9&#10;NttAftQXtu8ttRmzymbgRqX/DvtOB+zbnFX55tg1uqKsf1lZ95qyHm7RJVWjC8qmWbYdDirf+VKV&#10;mODyxZCg/WNiPpser03QRkbGhoeMjg5rFRddOirK+t3V1sF7bVqk2jS9aO2VZ90qVel/0GH8crvY&#10;GLsFEx0/G+1/aObXzx9IJiMAazKTKf5WwGYfm7sySEYmAwOwQYTjRakoNtDvASeEEEM6C3Ncjvy2&#10;BBASQaid1TLLo0ZEECKRAY9EGZMgWQwhEpGRwY8IQsAYZQLPOAVJWRhFTZw4EeVAmQP/CJkE3l+R&#10;JVUQxGDScwR5cREokipFmXHxGI7Cab/H2ERt7OI5s0+cPvj58ZV1M7qUf1jP/lEN66uNbFLaq9aO&#10;s5kZo5iwVNVvn037E1bNM60bXiVsN7qqbHAVCpbw2fAiga1hjlWjXOtGlxQEy+vEja8JQAJgAOTV&#10;IkyJikbfWDMzFCmR1KkYJoDMPBoCYBc0xMCB0q5RjczQ4Q2uQJ/bNLyoaIghA4xhAi3BoICB5gqz&#10;VX1LRAwQYkRofEnR5Kqi8TWbZpdUrTIUXQ9b+e+xHrhV9eES23mf2Cd3tP26ue23dWzvuNrcd1Z8&#10;X93mgZvy2/qqq552F73KXWlY+17NFr9WD9JVHK0v+6nk+KnR/hOj7XiT7QCjbSeDnZfBtoNkHWpQ&#10;nTarrplUx0yKNS+cEn6uGZPbcfbuCWs3LVq/edXarzauXbd2/sy5CZpZSz9fu3P/lrXr5209NCr1&#10;ps/1+7UvXnE9n1prz4kmi7IahN1y7fW0dN2nFR3vuyvPtrLeOkCxdrT1F8Os14+wWjPUet0QxZrh&#10;ihnh1h8tthoCLb3Nut9WK5ji/Tcq+m206bsRStgucJ+y43GrNmes2ybbtj1v3/a00ueM0jtL6Z2t&#10;an1e1fGYdYdjVi3PWtH8XJZ100yrJhlWjWHRXLBqgtGW2KbhBYd6uarWh5WDv1RqY0ru8W9wrvvE&#10;VZGxCUnxsfFTo8Jbxk+sGB1t++l0Rf/Nth1P2Ta5YNfgkqrhRYK3T7LCb5fNmHXWnyxzmJDUY+36&#10;G7/8CGALZL81sOFjAwPo+sADw0DAjYjjCN9IsgwQJStJlMCJgCvwxnDlYn9LsjArfBTCsGR5pPAh&#10;COjigQMkyiMBYBVQ5Fwy7JEIeLMvgBDyiCCEDPCJkIWZ0MjfI1QhyyALKhJ10gbMcfGoTBseEUXr&#10;+RNio2NjPpu3cMfubfFrE8uf7mB7Qa1Mbmu1J9B6wyhVUozdxAV2QzfZdz2h8j2LHgCTW9nghqrO&#10;HVWtu4oaNxV1rijr3lDWu62q/42q/tc2db6xrnlLUeM7RY07giFz19r9jpXb3SKMwztWrvetXR5Y&#10;Oz+wdrln7fqttdtNRa1vlPW+tmkINF4AqgFUWN3KRtegQxTut2xcflC63le6CU8eh7Vvqup9rax/&#10;3abBVYBc6H/ofBgRzBh0riho6LkmEC7MB2jvxtcVTa9Zq7PsOqfY9T5gM2CXYsQGVcjCEms+LXmx&#10;o/33dex/rmz3UxXbXyrZvXSy1znZ5VdSPa2q+qVSuWcVGhrK9DQ5jDM6Rkil4owlphkcNZLdJyZV&#10;f7NdW5NDM5N9F4P1pALbPWaHDFOJPWbVAslhoqnM6F/cP8jqOvXcp1surDh15UzGpazjBw6v+Gzp&#10;mnUbDmXuWpccu+N2hwx92RtGx9tSieuS/Tm97Tyj44cmpb9eUUevdCyo6HDBW7W/t2r9COUXQ22/&#10;HGX3xRjbL96zW/O+/UyN7cfLFEM2KvrvUvbdr+i316bfHlWffXbB+1UBBxWdjis9Um0aZ2MUVja4&#10;CTfHBr9O7VvK2neUdW7DE7Gpi3uIQ5oEsa53C44VRkwxel5TwVWp+Z2i2j1ltfvWzfNseh9RTp6v&#10;+mKY8+He7+4Ln75urmZa4ifhcW6RcapP5tuMWGvV+ZjC85J1rW9tat5Q1rhlg1+z9lWFOk3Z/Zh1&#10;0F773ht7zDp++9EzeNjiewGWDwa8rcZmqAjgWJADqHMEKTj1W5LPggAnEKcADKw8gUaEkGQZziVH&#10;IClHWAAlAMzcGIQcpy/mxGqhSgExRMBcAsAGAdTFhyBZh6NeTgGhKE7nAjlRzgKCQDHidMigKI4g&#10;JGBrMMpoaIo+PiaSHO3ImHhtVGJ0ZIJm89ZdO3bt/TQhwunzd+y+GKKc867d1DhFyHTb0Z8r+2xW&#10;djys8khXAm+1v7FxvWtb6aFtmec29gZrW4OV/UubUs9tneBi/mpf8RdV2Z8VJX5WqF4obPRg+nCP&#10;QgLbKExghcIILhJHaFIqjEqF3kb11LrCHdsa39jBryZ1DUf6a1jRtvUv2bhcsypz38rupdLWqFQa&#10;FEqdNSot+8yu0lObmj8o6n0Hd4DUO3I1QUYMCuzhA8xXhed/XdjqMNRhFJDFbt0sS9kixa7jEduu&#10;h+z8dtsOWGcXmmi3YZjqjK/txZqqa/WVXzdQ3q5re7e27Z26qlu1lTfdbH4o6/TCob6kbGNS9DAq&#10;exls+uqVvfJtO790aPqiZOUCB0edXSlJ2bDAfphUMryg5Ad6VX+dqr1O2Vjv4FZQotqjUh0utAo/&#10;rVl78ssTacfPpRw8eG7/suS5Y694j39eJkrnMP1lmdm60rH5th/olN31TvUNDhX0JUrml1d+V9Ph&#10;YKBq2ce2CXG2MYl2MTPso2cp42ao4uJtJ860HbzSxn+rTc/91t0PW/U4ZNX9iKLrSZtOZxRtUq08&#10;cnDtioY3bOresHW+qap8z7bS9zblHtiWe4TfSFXmsV2pn20dH9uWfG5b9rmywo/Kandt3L5VYNx0&#10;u6+s8rOi7AuFXYG9ssDW6WdVw5uqzidUo5ZUiE1ovvi9pE3zPklKbPn+rNJDNyj9D9u2T1U2uqxy&#10;ua8o9URl/0Sh/FWp0qlKvlBWfqCqe0PV9LKt17nuk/Nu3Xsp9hUHZP9w8oyJgS0vKRX9+e8Quj5K&#10;AJhBjHDWipyCkiHA8GAqFmdCHJLIyxqYjWqWQVFcLDeSD7lkFmDicpAIAOMsJ8q1I0Uu4W2IJZER&#10;IWoEsGl5DG2xjqEiLiyCluxGxkfC3YuOS9h9cE9qVtq8z1c0mjShWXiky4fRpQYttAvaqOxw0K75&#10;RUW9CwrX64qK31s7PlU4PLdSPbe2eWmtyKeH1YrnCtVLhW2BtarAWpkPtqJH00h/SQ+HrXVKaz2Y&#10;HzIr+PkTx4FqejplshxiFHB4rqrwoy2G/LpXyYSuf9mmzlWVy11FuR+tbJ+iKBtrow095TJY2+Rb&#10;2T21dnhsXelHmu6u9a2iznXrulcV9b9GRFHnmyJ8w7r2LUWdm4q6XyvqXbNpcNmmPmly8t4xCjTL&#10;svHMVLY4b9P9kM27y1QzQlVbB6nOdFKltbBN87VN8bE918L2bCu7s22sM71trzYqc6dm5R+rVfmx&#10;cpUfqta+U6VDjudH6e+MTx6jzm1V4Xot23vOZe5Uq/l9lXoPK9b93tnlbo0Kd91Lf+dW4kYNp2uN&#10;q2S0cj7etvGBIL+9E4Ydiw468aHHMb86lxrX/s694V33Jg9cGz90bvSgWq371arcrVnmu/olvmlY&#10;IruF8mAX1TSN1fuf2fTbbB+4XdlroyIQ/vNWxZAtNr232rTbZ908FX6QdWM4QcTwhogb5CrqXVTV&#10;vGFb7b5t2ce2Ds9slM8UNs9pTQFFntoonirpfc+X1tYvFTYvFKrnNrifJZ5bO76kQVNVoLTRqRSG&#10;EtYGW2WBouzP1jW/sfE+79B9c4PRMwZP+dKrz9LyXXYpPNLs61+xd/5WWe6+tf2P1jbPbKwLbBT4&#10;mXQU2uYrSv1qXf4nm4q3AgY9uvZdvsmo5+8D/P8KbBAKkfGGQ1b4nMJiOORTID6U40yIoxAABsgE&#10;qnEoZ8FZLgohYx5go8yvZwdBHjIYHSCM0tAMSCLE4Rs19h8QikLICh+tIos8GuY3io+kh9gTp9C7&#10;XfRZ+7itOzecz0o+dOLExwlzR0TPbj1iagWf9WV99tjXP6Usj87xk63jjw72j0sonzvavrSzK3Cw&#10;05VwMJRw0JUsUVCyZEGJEoJL6ohL6Es5Gko7GkqV0JcuQWGpkvqyJQqKs4PEXNpRKuVInxx2dDQ5&#10;lipwcHpsX/mhXbV7tpUf2lb4xaHsc4cSBY72ulL2Ull7Y1k7Uxk7Y2k7qZRtfkm7X+1LPrUv+9jO&#10;6QdVhXvKiuD7thW/F/zDK67wvW2Fh5RY6YFdpft2le/bV75rV+WesvIdm4rfqSp851D5noPLbWWT&#10;VJsuO+1HLy0dM81hhtZuZrTj1KgSiZEOSVG206Ls50SUWDKx5Jr3Sm4aab95mHLT0MobB7x7KGzr&#10;pf17Lh6KP6VpsrG/ak8P1X5/xb4eNnv9FFv7Wq8fqVj9rsPnH5ZZNqHk0o8dVn7gsO49+2XvVpw1&#10;2XmqtuL0qJKfhTh+Pt5+5Rjl6nE2a8bYrR3huGZw6VXDHVeOclg1ssTysWVmRDlMnqvqdkThlaqq&#10;ddnO7ZKt+wVlzavKenA9LiprX7Kret3O6a7S6XubiveLsrLiXVWFu7gtjqWflKD9jwy4e6XoVhvL&#10;ljCWc5TK2xvKORSUc9CXdTSAyzjqyjjml6ZQV8ZBVxanHHFWV87BVNpecnR8YV/6J/sKd+yr59Rr&#10;m9K4dWoJ1yO2rtfsKv3kWOpRSYfHJRyelXTMxw9dspS+XAljeQdjeXt9WbuCMvjVHNAlfunbR3/t&#10;GxjiZrORZsb//wa25UAQwVEAEqACxoAEFuB0lkEKY0YmnGJ5IJDjlhOFUCRICXMAh5wil8bEiQiR&#10;FxeFonCIOAjDAQMbcRL9M5LL59ImT54cGUGeAhoQFRGlDY/RTomMjYxL1CYlxscePLwtIyc5PSvr&#10;wO4DCxd/Hhm3afjY5A8m363fKNWp5A/Vy5pcy0l1qugaVJUaVDHWq2xCSB9nchZvQbnpmrjnN61R&#10;0NRdZ2FXiV66cMUpqZG7vmENfRPBTWsawJa4m66xm76Rm76Bm1QP7Gqo46yrUZneoHStqHetUOBC&#10;m/voXem1UGPNSlJdZ6kBvWEi3ierbmpcRWpYUVenPL0gRXtU0TJ1Q/VyelqdTt85ZzaD6XVO8UI4&#10;vRxK+97Qm5LVy0vV6IPnRueyRtcyRpfStJVdufJPS1e/U7rulRKNc0s2znZqkFWhfmbZRumlmmXY&#10;+aQ5tj5Xsv3xUh0PlGy/17HtHt8hOzbvPpOVnZWelXru7P4R8xaU+STWYdwsx+ErHfttcOyxs2S7&#10;I6V8TpbxPVna94yDz0m7NgcdO+wq3WVbiQ57HVqeLOlzqpz36Qrqc+V9z5XzPVe2xdkyLU+XaXmi&#10;fIuTZVsdL93mYJk2h8p4ppaoc6V82cdVSue7lDS4ldK5ltFXKy1VKW2oWFaqWsZYo7SxBm0/anQR&#10;jGupVtoArl7G6FzG5OpkrFFRX7dafkPX/IZuOvwQTemz1UZPd6Onm9S0xssm7vjJDE3dpaZuhsau&#10;uuau+c1dC5q56sD4EZvUKKhfW1e3hr6Wi+Re1ehSiT4gX61kQaWy+eAqpfVu5Uy1KutqV9fVd5bw&#10;W6Oc5lSgsUkNQ9Ma6A8vUUgzV2PjGo8+HPX07h1aePbnz7GZ/r3ABjFQAQM+lFEBPABX0JkgRiZX&#10;xzIcR4hmQAyELJwOksU45MJRER/ibDHiUwghOWHCBFbdaABjEgJvzPVbQiFyBFlo9o4+KQzlnxAf&#10;R59SjgmJ1ERGx2sTpiZOPX3mWE5eZkZm7u4tpz6bs3np4qPr12csnHO9TZOUhs6PvGuZfepIrRrq&#10;Wzc0tGsgdWlg7trQ3K2xsXtjY48m5u5Njd2bSuBuTaSujQU3MhI3lro0kTo3NYA7NTMSNzcRU1zq&#10;2CS/Q9OC9k0K2jbRtW6ib93E0LqR1Kq+Edy6vtSmXkHr+gWt6ulb1jW0rGNoUVffsn5B64b6dg2l&#10;Do2lDo2kDvUN7eoY2teR2tSRWteWWteVWtcztqprbF3HwNyqNlhqBYEGEgpsVc/Qoo7Ot3aBby2d&#10;bx2jb32jT0PJp6G+RUNdywb6FvUkdf2C5nWfNqr9S/2aj+vX/LFhjUdN3H5o6vp9I/eH9Ws9cHd5&#10;6Or60N3trrv7bTf3Wy5uN/27JG/flJGVnZ2Wm56embJ85yH/j9c28N9YwetUSffMii5f13S+18Tt&#10;bhP3bxvWuFvH7a6b26VaDc82VJ9zdcur5XKvruudhjW+q1vr+3q1fmhU636j2nfr1XlQs+739WuD&#10;H9Stc6d+/Tv16tyvW+N7j1rP1XVe+tZ92aLB85aN8n0b6n3rGrxxOfUM7erp2jbIb9XwJd0u5rr5&#10;rermt65raF3XjBvSpr7UtrHUvqmxfVN9h6Z6/BBdmxm6NjV0aabv1FzXsam+YxOpY2NTpyamLs3M&#10;3Zq/7NpM37mJqXNjM1I6NTV1amzGWdztto3w0+tbNdC1qK9X19G1qGNoW8fYso6+fSN9R3Bj/JpS&#10;x6ZSx2b69s2MbZsb23no2nu+7Ng8v1MzXaemzyPfMzy4Q/NmACyg/P8rsJEdxIhiSMghSEasTKT3&#10;BMgZ84ggJK9VbJYqSrXYwCi2aATEZQqRV/CTCQLcEsSBRhCqQF08msin/iqhEPHWCZpB+xjihoWH&#10;RkRGT4yOiZ4+bc6JE2dzsi8e2J8yZuTZ9i2P+nU7+86Q5H5+F9s1ut+50YuezaWenno/b6mnl8nP&#10;y9jLyxjgLQUJDvQ2B6rBpgCwt6mXFzHFxSE4EIxEbzOxl2BL3CLs72UUbPJTG/3VJn+1hLi/J9jg&#10;56nr6WHw8zD1JJb8PI2oHc3wVxv8vSTIBHoZA73RHgPY3wvyej+IEZtk9vdGm4l7euIqJL/mUkAz&#10;s7+nGdfS3dvYw9vgB/bSI29PL7Chu5ehp4fRz9Pc3dPc1dPU1cPYvbnUubnEQ1IXwV2bSUFtvtWE&#10;ph48fDEjJ+d8Vk561pWdB3LmLkv7JDJt4NDkwK7pAa2uBbW7NqB72pgBWe8Nu/jBe7nxsZfiwu/4&#10;t7zbtenTns30wc1MPZobunrpu3sW9PAo6O6h6+YJ4Jm6NTd3aYpTpm7NTN2bo/24ZENPtb6nj9TT&#10;x+jnY+yhlrr5GnATAnBzPCVcBV8aXR3uDxg3ysOMS8BV++Ou+uD+068QJBj33E9t6oVE3G06NAd4&#10;mYK9TUG+En41HOLmiB/REOSpC/KUgj3MwR6mYE+6zz3pbtOP6+eNn0wK8DQEehoCPI0oAfe5l1pC&#10;RfgRUT79mt7GQE8p0Od5/ATDwwc6s1nY4v8RU5xhw3FOR4oMVJmQiBpJfRcSUAfkANicndUyJBFC&#10;GCSSXxGXw4SzCOVEFpAJhWPI4BISaJvXV8CWI39MyIL2oG2IYFCh3UljEyKjNJMmhU4O+zAkbHJM&#10;TOKWzbsy0y+tW32qRZ07TSsVeDgXeLs/b1n7ZbdmxmD8tF7GIC9DIDDpiR8e/czoB/gR48czo3/g&#10;l8avSBB6xSRGECWUmgM9TfTzewj2xO9tCvAyo8AgC6PbMebRt4BSCb0QiMXwEeCNbicYEYwUVBfw&#10;LwHevdTIYuyFXogCqcMZA9XoYRhuKG8Qy1Ox6NYShV7IgpKlPh5Sb9EGGj6oamOwlyHIKz/YW98b&#10;jfE0BXkaEdLl0HVRO2l4onFKlImGqY2BXr8M889Zt+pmdubV9My8nKzUC9mXL+XlXLqYkXwuY9tX&#10;2YtmX5g/M2/NqtTtO9N37kk9cDjrwJHcmVOzgtreCPB57udVIIpFUUCC2U9cZrAn8GMOBvw8cdvN&#10;AR7mABx6mAI9qD2BSGmORNxbCbBBM4I8TJChn0AwIv6AJTEhmZgP6RaZIRyEEkQcgO9FJdAV0a3G&#10;TcPgSL8m/Vj+hGFdgHd+LwygKETkoto9JX8PPdrs5yX1AGjF/Ucc1QVQD8Fd5bEAUDf1ombTFQV4&#10;PY/7xPDgnsFkNgKy4L8JbDnyP0SEtiKIkjUwsA11XfTU3ya5EBSOkLGN8kndFyp/hLLY71UKMZwC&#10;IQKTHsMRBEXWhKgoTVhYdExMNJx3GB7Lly49dy51/brUbh5329T6pV29nzs1ftrDQ4ce3MtbT8Ag&#10;5FAXoY6Cn78IY7RG50AI8AhNKyAKyFEuS0aBq9dY9KdXLLITsEV1wDZphqK1+FG9+gB1QS+1XgAb&#10;8CbtLfq0FOCjgzx6qr+XjrKr9VQLdDv6Kx3mi/4q+XsbIBOkNgQi0ZObp4dpAGz38irw83ray5vK&#10;QUcvbJJolSXCzNdlCPL95R2/60sXXjqfnnfocOaBw8fT0jPEZ5pyMzMv52R/nZJ8/fDBvA2rLy6c&#10;eXGa9sK06Buh7389qNt1f89nAWqMX2gh68b/CcYdEzh/hXZqvBiYiOlCBMIJtOJKgczfFPIGFmMB&#10;MUrALyJuyO8y1xXk/Sz+E8PD+xJ0tQD2Hz7HZvqPALsYMXhYY8uK+l8klMlXwaUhjvKBbYZ3UQuC&#10;4wxdTilKSJRLEBqb5w6QC63lD7UkxsbG4HjHjs1p6Wlr1hwPaHOlq+eNrl5XuzT/yd8nH+Ox6McE&#10;syI/8Ou/3ytkygyZvwXsVwLFK4IaoS4lIjhEj/HzNIGpd0KDeRr8m5t7eRgDfVBjgb8HDHXRZgDY&#10;gl6ht9U6GJACtxgjfu7d5k7fjlf7dLgS1PpWsO/TQIwpHgLYwnB97Yr4WsRwwxzg82hglxsz46/M&#10;n3Pqw+EZn45JXrEo7/Spy2kZ6SlpySdPZq1eemnKe1l9O531983098nzU1/w8/42wPt5sC+yU4NR&#10;S+Fl/vu52JABbIuR8Y+4qPzvMWMVzIfFSngjB3g9jf9EJ4BNkP1fA2wABeiCrgbxIaf/K1TsElAm&#10;Uhjb7G/jkCtiSRYQsq+RLMamuIgjDU5ERHjEFPFiabwmJgqZT5w4nJ2TtXbt0b5d8oI7XO/d6UpP&#10;7596+bzwJ2MYiOLfUu6Ils7NTDa28LLEIbo+IxnABqigfvnwlTwz5/oNsImFduWu+Uoe+laESIcw&#10;bG+UAFNWgndAOPSACW0MUj8JbvnDOz1uDO/5oE/rh8HqFxYPkDwIURrhsyAAatlD37/9DxNH30qI&#10;hN+bpZ184ZNh3wzscjvI9zHsT7LtqUk8NhlpjKBrEWNEYTsDvAt6t7n34dCv3+mV2hODoNeDUcF5&#10;sxJyvlybverzc7HhJ9/pmRvg+aN/85dBXmiAHi0B90IEFgcaANuBnA6+Of+jLO6eAHZRbJMjw4w4&#10;UornejMX/i4W/4jzFmW5fK4OHOD1axFgE2b/dwAbfi+QBlQzihhI/yL9XjmoAsTWAQ5hlstiSOeI&#10;TEVLALBDxOtihfHJIaGTNRpeLRs1NTHp5InjWVkXvvjiXN8Ot/x97ge2uu/nmU9zWh7yj2oBGDGw&#10;WoQBG0apOAQSuL8iLgObcFuMZUgXMrnHdEp4dOwKvqqa3HUUS7XDiA3wyg/w1MHzhI4N8IAhDQ8Z&#10;8Wd929z+eFTqyuVn169Nifg0eVC3vCCfR/AMhX8oF6UL8MkPVD8f2Onu3OmZZ1NTz6Wkp5zPPngw&#10;bfa0k0P8cvy9ntAVwUUkCx+KXShquq7XNLa/B+yFggD1rwHqh4Eo01MX4PU40Pd+cMvvg1p810t9&#10;K9D7V9gFwfBFkQujEhxm8pkxEvG8AIYGsjsKr/HfzIUlv/q9aLqRGR4KbBwvAxg/sZARsCyS/c+Y&#10;fvFAD/xexZkqEuXL1QWqnyR8qvv+AXxsC/0/CmwBhldVIM4WsgAjkeXEv0C/LUQuGSHXiNGEU4o2&#10;pijxWSYGtkYTAyM8MjIqLDQiMiI6LDRSo42IiQmdO2deyrn07MxvFs0/26f1j71g1nrrgnzwk5Dd&#10;yyM0/5yCC3t5IRNKhasmOhCQDO9RRrXFYYZAcX4N1WCYxzoKC89SgXK97C1Tv3kR0PJO3w4XB3Y/&#10;P7jHyYHdT4/qc/qDEcfCPjoXPeHsZzPPHj34TXb217l5l5PPXV4+P3uk341An58DvYHkFwHwtL0K&#10;/NVP/LyfBfsY/D0ejx+ceuhgem6e+EZ59oUzZ66Gf3S9u8d9fw+dALZBAJvHKb52+fItbjzAT9N+&#10;zQm9AZ4FvX0Lenk+C1K/DFLrxRUZgti+8MF9KPAnvU32hZiUQmPy6Yos1/g/xDTXGOhj6u1j6uNj&#10;7OMj9VYbBEu9fQzgYLV4uoELsRg1r7Gsfosw3QEYccFciLehGPexlE/cx4e4t+/TxIl6AJsedomN&#10;Ff4I2JzEwJ43bx5whe5LgPu7qEbGosiRMVM0AgJCSLoQaUjHmAKYFU3nyN8mLtly8PohR1AXUA3T&#10;GhGul9OF4Gu14xAtRASNFAtUYMmHwg4HwuNiEyIjYqaEfBoZNWXN6tWZGbkp565pw472Uj+A9oNW&#10;CaDuC9cUiCJc4ecUE2NQMjQnTGe5o6t1gT7QWr8AcvSAyqsgwDc/0FfXS/0SUBTPsTB+U0Z/D1bd&#10;pKzY4xXlQFeQmQ0x6FI/r5dipIDCMQaqDQhFjWJq3ftlYMvvB/e4PXHs5RmxF79YdW3LhqtbNlzc&#10;tSP3wIH048fTTpw4n56ZmpWdm5GRTftN5maePXNxdlxmv06XA30fBLe64+9zJ6jV/ZG9b/Xv+KCX&#10;95Nenk8Hdcva+lVuVk5aRkYW7sCpk9lT3svp6fnQzwNGAVpYEOBDPjmxpRk0vgTAjVdj1KP+LSbb&#10;aDZeHFIilDPZ8MI3YV+dbh3E1FDvBWKOiq0PobdfB9LfZtbPCOnWcbFIEY8D+7UwDmprGtYBbB7W&#10;3jy0nXloW5NgxE3vtDX1bwF7Ryr0Vl7jV6Y7x4nxC2I4MPRvaRjSVhrazjisnbkoU/ntTFxyYeTF&#10;rJCCH+7raXEK0R+a4khievLkyaxZs9jt5N7M88Z/gxgVMhiKGrqwt2EXzJgxgwtnGYQgQIuBDfBw&#10;Cmf5FwnlM1mOBZ75ECGul53tP5ixk/OizWjbpEmT6C3N6IjYuGja9SkuPlaboNVqlixZevz4yYyM&#10;y/t2XH9vSFpPD9iu0GbofMZe6nz0D0KXsKi591iw6qmDzunl8yyg5Y+9294JaHmxq2deN4+HAb5P&#10;e7W53bfj7V4t7/p5PyXQEvjp6XQAlCRGChjPPkZ/td7PG4cC8zTjbaQHMIhDDQow+3kA/MBPPtWi&#10;fhaoftmn7Z3RA84u/iztxJnU1Iy0jOyLmbk5gC9/PiWbsJyWkZmSkZmamZWanZ2RmZmXlfXN4QPZ&#10;0+IPfTTq9PvDzvTrdnh4v92bt5yMDb3i5/UwwPNlvw65X6y4kJmTkpObmZmRfeJY5qfDs7o0fsQT&#10;dX6e8IRp/PLzoHGNprJ9kKLv5fMSKlfcDTG04UaJQYqEC8c7YekwVCwC4lThlJ6FLfj5NzI9QmPr&#10;Cexp7O1jfKedaVRn05guprFdzOAxnU3jOhGP7Ww5HNbe1Nf3zU7Ba8DGcCwe+0HDD2hlHN7BNKYr&#10;FYsSmEd3NoPHiFqIUT5zp/wFEQWP7uvEmlLC7h8BW+xtSARgz507F92XO3dRJPxV4hIQFi0EcSBn&#10;5cqVubm5+/btmy8IOGdi8IeJtz7kQ0vOv0hyxmJARZwJcTQGEdTCLQRcUTVCrheJMomslrvBwIYp&#10;DhnxhhmUvAblxicmLl604vixs9Byh/dfj56Q0a/tPWhatp/9vPQ0h+xpoA7NykfN+hb+FenbQN8n&#10;Qa3vBre9FdzmboD6h25NfuzamPR2oM/TQN9HAYTqfMI/tIFPAfty6OtsAsC8p6KIqQuSMqQeLwXQ&#10;4yhdAKwAaPvmqPpp3/a3hwWkfTzm9KypKdu2ZiSfv5KVexGwzsjIy6APGKZlEpJhSdN+0BnwJ7KT&#10;M7NSkJ5O3yjOyqI93y+fPnVr9bKskf32jOi758jx09u2ZX04PCPI+5e+7b6dP+3ymbOpGZnpGBrO&#10;nMqaMj67W9MfA314ZosaRiY0bgUZLLgtOj9Pqac3jPkCbrngQtxa0EuJhcAuZOHlikL+R4Atu0tQ&#10;18KLkeBHwPAe0obwNraraVwX6V3B47sY3xf8blfAzziuK2BvHtCafla5NJmLeGHE+MngXwR7699p&#10;TxgGepEdJY+1sBFQf7cL8fhCfq+LaVzngs8idT8+EEtKid5OY7OPHSkeIBft0/86cVEoNikpaceO&#10;HTdv3rx27dqRI0c2b96cmJiISjdt2jR79mzgGbCB0oYkE2d/e+IscnUcFiMkMp4RRwSHIGhs8XTa&#10;Yjsw8SmQHEcEkjy9J4aA2KSkxCXLlm7YuOHokbP02aGsrAUzLvTtlNHL87k/PRCCdU29kNZ40BII&#10;cqGZ6ZDmmeEJS4E+T4Ja3oWJG9ziMbnHnhjLwYZesGM9nwaqfw5qdTO49TfAfy8vwAA+J0+M0dIF&#10;mkaijgJ7VUdIhqVK/ic8VfhmMCBfBvrc7dvuyuj+ydNjczZ9mXf0+LmU1MzM7FxAOj0jNy0N9nae&#10;eGpMn0Arwrn0UTT6rGGaUNrg7Myc9OwLGceP5cyfeVwTuv/osXOpmRc/X5zWr+MFf+9b4wdcWLsy&#10;MzX1UmZ2+pkzGeEfZfX0fgBXHPY2ra9qbqJRicYaHpXgUJjJ9FATRJnfCOy349dg868wGeFsQdA9&#10;NAZ7G/q1MMAYHtUJ2CP4vdtZGt/ZAH6vs+F9wWM7G4HGcV2NIzqa+raAKYGB7LUyX2dqcKC3OcjL&#10;0M9XP6oT1DVUMTBsfLeLATyui2FsV8L2uM7Su50s/F5n43udIKBbGKX/6eFbA5tDAPuzzz4DtLgf&#10;F+3Zf5UYWowTToH3DvQeP34cpt7du3cLCgoePHiQmZl5/vz5lJSUM2fOrBIEkwGA4W9i/o0GcBYZ&#10;n4hAaRclXB0SQYjgUI5gNBFTYhY3m0kUaSFIIgVDDyTF0ziNGIY0S5YuO3XmdEZ2Wib8y/Sc7TtO&#10;ju2fG+DzACO9sJALyPz2AEQNgepfA31+CvB92Mv7hwD1j0Byn7a3+7a9j/RenvkBXgVB6PSE2ycB&#10;Pt8H+T4MbnF3cOfbw/0vTXn30qy4K1OjLo8feK1fh+8CfR4GqZ/4e/wU1OJe/3Y/9G31S99WTwa0&#10;/XlQhx/e6frj0K6PB3V4NLDD/X7tvhvQ7t7wbt9OGXNxTkLGjm3n0tIuZmVdyc5Lzsg8l5GelZOT&#10;BxWdnZ2Vm5uXmZEmYAwzGpDOFHo7LSvtck7WBXjM4pPj2VlZeVnZ6anpp3NyLp5PyThy6OzuPbv3&#10;Hdh/+GBuxMdpfdpe9Vd/M/ndnP17vs7OzTt18sqU8dd7eP0If95P/YOf+ifR3eEMCw3s/axP25+D&#10;2/wAB6EnTRPIutcCbGgzMeoBWuRaW+xhC1sQUsSAf5X4r3MRYEtB3sYBLaRh7SRYxWOAXiCN4Gcc&#10;35mYITe+kzSmE9Q1YX5oW/jMYk7hN8UWYbLVA72l3t76wa10ozsbx6FMUSAGC2ELUBVFmaujGgWw&#10;/4LG5vDXX3/dvXv3559/ji4rd2uBgteI0/+YWAwhl7N06dIrV65g4NDr9aiISZIkg8EAFwDNevTo&#10;0aVLl06ePLlt2zaAf/369chVDFp/iZAXKAUCgUOZ4EWDkAgMh4q16DhEHDR58uQJEyawGHQyo91S&#10;liiNrwgRdhaQAH0/b/5nBw4egt2akX0e2E5P/3bO9CMBLa4HeOb3gmsNv1ct5m/VT4N8Hw3pce3d&#10;wdkfjDg3dlDy6P6pk95Ljo0+Gh1+8IMRyUN6Xg5uczuw1Y3gtteG+l98b2jqhHFnoiYeSdLsXrHk&#10;xK4d506ezDpz9trmry7GRpwaN+jsmP4pH488Hz7xSFTIAW34yYSYUzPiT86ZcfyzuacWzDk1I/H4&#10;NM2pqdGnZ8SeWbMs4+jBrJTkHPrIMEALuGanZmVcyc6GRw0ko+mpGenJ2fQxliz6DAtxDkIkZNE0&#10;WGZWRg59NA1imclZZK7jBGQzLuReXbt625pV29PSLu/YfOmjYXn+XncHd7k3M/bywQOZX67NGt3n&#10;enfvx8Ht7ozsmzckICeg1QN/7xfkG3sX9G7/7bghl0YMONWrxT24nUXwKYBNS25lYAtsvwnD/9PA&#10;xtDct4UJfvWYzgAtVKheaFQYzGBgTNjJnYnHCU94dCfToJa6IPI1/qg9cEkC1MYgtXFgS+OIDsYx&#10;UNGd9QK3ltLeJTaDUSzGi3e7EI9HiJS/YYoj8vz588uXL1+9enX79u0LFiyA8pw1axaM56IeL2s5&#10;7uIgPuS4nIgIx6dOnYpCoIdRrE6nEzVaxpHfEhCOVkKNI7x169bixYu5EISy5YwQxOlyXCa5aqQj&#10;DvgButxCWRKHAC1QjbNIhACACmAjRJyzMLyBeYSs4VGaXA6EkRijiZo6LXH7zu3o8rRAKvV8Suq5&#10;86m5MxOP9/K5EuRZEOT1DCq3l8/VPu3SR/c/HvFR6vJ5V3Zsun5w983tGy9u+TLvyIGvU859ffb0&#10;xd3bLq74LGemJmtqZM6MmIufz7+1fcPDAzvv7d6Ru2rFts8WLF++fOlXm1YfPX7w/PnMY0ezvlqT&#10;9cXKjJ1bLm5cf2rJoi3rVu/bs/s4jIaUlOyUlCyY1snJOSnnLiefvZiSnJeeBgADiumZmfRRtCzS&#10;velZGUikL7CIFKQTXEVoESMLnJg+ME4ClEtkJP87PSv7XHbO+YyMrN27jmz86sSunRfWrrj60Yjr&#10;PT1/8lf/NKj79Qnvpo0fkhrc+naA70/j+z9cs/zm50vyQj7I7t/xVqDXcyA2qNXDwT2vDPTLDWz5&#10;g3CYi3Z9AqqsohERjganFxX7ExbjxZ+zrF0hT4tAxLRWgDeGlZf9fAqGkQVuGktIJtdXQNo8rhNh&#10;DPAbTzY54RCohqEOJ7yPWIkgFy6XzIMXjRRq/YAWusGtpOHtTKM7mMYiu8WFNo/vbGEqnCqCRw0G&#10;mClOKaTbn30WWfDjfRNQJEDzh8AGceqLFy9u3LgBI/nJkycA2J07d27fvn39+vULFy6kp6cfPHhw&#10;5cqVwCqDCiBhIAH2CDkFIUCI4QBg3r9/P6zub7/99vHjx6yoi9b1e4SzTKgd3vj06dO5ZCbUyASY&#10;8SGnM/EpjiMXIAoAcmJRKqqQp0yZwsI45LMiNxFk2J0G5kEYCxjtyIJIWHioNk6zZu2afQcOpJxP&#10;O3L0+Ko1K/YfOLB9U+6U0VcHd/56ePfrn4ze/9GozR+/uzRWO/vL9ZvT0wn9J0+eOHXqZGraOXgh&#10;AkU56enwS9NSU1PS0lIy0vNOHs9asXTntPjVCZrlCdolcdqZWk2cNjZm+oykJYuXrPh87cqVK5Yu&#10;Xbxw0fyERM2UkE802vAZ02cvWbzs0KGjKclpRw4fP3oUlSSnp+XAyhZfR6PPo/0dyoDjTTNpZJkz&#10;5qHwqbS8rExY79nnzmWuWJI8dvDRgT3S+rS75+9J6+Fhcvds/sK/uXjO7PPL2D7f7NiWm5GTd+Tw&#10;VfgUQb73aKkpbG8BAH9Ps9+rdTv/Tn5LYMvjBQPbgkBPXR+fgnfaGkhXE8bIWhZMWpQ0KtzdTob3&#10;ukjvAXKdBapbm/r4wIOguY8ihRMzsAO9TX1aGIe2M40EnjuRBh4Hv5phDDwLhfyKu8Bph4/NAux+&#10;k8s9ruuvAtjAiQUubwtsCEG1CmS9RkAmzn7zzTc7d+6EMmcFzjAGBhgPOJw2bRoc6dTU1O++++7p&#10;06ewtOXC/5SKiUGBwz6H7w23XyDOAmYQV1oU8EyQwSgDMQgAkIAlZJDIpxAygAFRzos41C/bI0jh&#10;RCY5F2RAADlvUQoZxEFQ3xgb4hMSZ86as2PHrj1798+ZO3vO3FkbNmzdtP70nOn7tOFfJcR/ptHM&#10;Cg1NgHEwc/rCVSu/WLtm/WefLV66dBl8jR07tu3bt3f/gf07d+76Yt36z5evXLf2y41fbVu8aHVE&#10;WGJYSGJM1LToyHitJp6+gqKNJ4uBvouGRuLOo2GxUVH0qRuCPX1pSLt48aJVq1bOmDF9zpzZy5cv&#10;27t3z3moeEYoKee/TqSokRkWe7bwus9DV5OznXE1I/0ydH5aWsacpLO92+b6e/7Qy4sf1JO3LExZ&#10;WvsZ4P20f4e78RFZ69fmLZl/cXSfa0E+z2ghCvBP8joxxf0aDP5d/NbAlpmeJkKBwwsI8tYNbmOg&#10;2TKygS24IragDsqTZrne7QawmaF4B7eW+vrQQtcADx4mXlPaAtimQLU0oDVNm4+hscBIxXJpb+R/&#10;O7ABXVm7IuQIMMYReMXwwy9evLhv3z6e6Jo5c+bs2bPnzZuH+OrVq8+ePfvTTz/9toRi9MZEJrku&#10;ECIwH3Jzc1esWCEjrehQUoxkGcAPOpaByoccAURZXSOOchAByJHCZzmRy0cWzsXAhoqGGMcLZTC0&#10;JQiAaWfMmLVgwUIeOuLiNYuXLFi5cvW0qQviE+MjY8InQ8NHhmtjklBJbBzsghjx9DsqPiFm6rT4&#10;pKmiOvoiEgaXhOio+LBQbXRkkjZmulaTFEdfLNNqYuI0Magrnj5aFI+80VDgKAr5wsPDIIBLFFeJ&#10;66KQTsXFzJ49fdeuHefPpxBC/57SzsK4AINcTI/zYXYyPA9AWhymYbRYuzxraI/LAZ5PaSWsmh5N&#10;w4Wmp1OkkMUcmHd+n/ZfD+11eUDXy4EtHgQIF5TW4XnRSkzxGvMrDPxrjBpfsVjXVUzgj5lywVoO&#10;8tINbGkY2ZGeS5OpXIgrYgvqkCKN62Yc09UMJ3lwK0OwN1xrg1hzRjaIGNdeMQM7wFvfr5U0koBt&#10;HNsJfrVkKe2N/G8HNgxv1thyOsc5wqgDvXz5Eur05s2bMLavXLkClxgmN1KgonEW+EfIuTgsCldQ&#10;0bhMciIiXAIT4jDLt2zZkpiYCFwxAhmKCIsSUhh4MJjhLcuJDFEQEjmdimAQFO6LzClMLIwIZ0QW&#10;6H8+hRQOcQZRnKVP7cdEw+UG3sLDI8PDoqOjYrSaBE00nIipkVGRU6bAgQ+NjkJRwCR9aQzDhagE&#10;hgCMgbiY6NjISG1EuAYgpS/WTJ4Yg1TRCvo+qUYLzSzsD3ozFMoZDaBzNPrEhoaGQZGLBMY2Lh/p&#10;9IAdkZkzp3/11VfJycmEw79BZIEXVfUYHWi+Denkqwt9fuxIXuQn6cEtvg+iNzF0vdRSgK8eEbEE&#10;5SUtoaMndgWBwDAtRIfvqqO1n7REx8gvLcMALgqDf4FfoRr8lsAuVOykq4O8jb29pQG+hhGwlmk+&#10;jBaf/BbYtCKlC60nAar7t5SCvcXrKN5GMcP3u8CGRROkLhjaDr66eTw9oy4sU2YLjP9ngA0fWwZ2&#10;UdGiKTJKEfK0NkkIktPliEh+RfKp3xKnywIcAXH84cOHe/fuhV3A2BbdmjAmeriFcAhU8+wXziIu&#10;CyDC+JRzIWQZCIM4EYUjRDpCoZYpRC6An7O8HhJEoRvjExBGwQEPnRIVHhoXHZUATQv7Gc3RaEMj&#10;IunLKmEhmsjI0OgYWAeoBC2JoGZSS1E27xsjPnuGQkKnoEKoaS3pam1kZDRkoqLCIqOonKhImsND&#10;/SgFMCZXn2BMxA0upPjp02fA5odhBe8pJYX09p8RcPsbJgs8lTAMazzjQmb6tezMa5kZFzMyeI1a&#10;blpazqLZab1bPgjwsCyl9PcWC+loCoqWuNPb2h76YG+pl2d+sA9NcYvld7RWp5eP0Y9Wy70Gg3+B&#10;LZBmfltgWyK0YhTA7usjDWsrVn0JOAnXtziwx4o1YVDpg1oZMJyJJeuEZ2ZC9etV0wXSxji0AH5Q&#10;K/1oi2v9G2xbYCz43wVspufPn8MUL6qx/98hNAnNS0tLmzFjBkBVlKgXF/ZpHE6ZMgXaDb0fXR8E&#10;nYyzfAgIydhGCEIWeM6QZzEugQVEeVQy8AbDng/l6iAL2JJRHauJjo6JCI+JDNfERMbGRMaFobxw&#10;Tbx2KmqMiiJVK0/D0aRbOH35HCzWmYMs83YIoeuh7SPCo8PDoqD5IyM1kRH84B0KHCMOBGjUwjiA&#10;RDQDWeBKIBRNe43QPrhI8Jh27NixefPmM2fOwBrH3UtPh7IlQgS4RATuN4cCyUzpGVlgi04W6TQl&#10;npmZm5GVk05veSALsJ2XkZ535MC12Ml5wS1+7NUcvRmG92urSsTeTEb43uJQdr9Fd7esSEH6Kwy8&#10;PcsoelUgOckok+I0kf6bSSxisZgXHCR2OwmgR+u6IHqkbOztpevnA41q4EWdQBTPUb/X2USLQ8gl&#10;FnPXXcxjOpmHtzMPaGEOBoABaR/WyVQj7cGCWmg7lMI7IE5BDDX28jbAGh/e0QzPXDyUfsXjuxZ/&#10;fP07wH5Kj7sI2AZA4v8CsJngApw4cQKOPTou4wGduCgU0fEBbJ7BJiQV+TYg5AEvflglyyNECoQZ&#10;IcAwziJkqDNmEIEADQPiNU8Uy+k0XJCdTjo3mhzwSNpWHAZ2dBQ0MX02WyxTBaQxqqB+NJPBCZyj&#10;KsRxFWgA5bQ8YyPVHRZGDN0cHQ1UA/YMbMqLCDIKScI2MspTCcUIxYI+++yzpUuXrly5cvv27TDI&#10;jx07Bu2NEAgHkgWYLQRsFwE2sE7YJl1NxKtN06GlU9Nyjh47u+mro9s2nT+0/+LRg1/PTbw4qOvF&#10;AK/n7F4yrgQXBba8/qQIsMVLICJRzvLXGEWJHYXoTRhanCtKtgBe7BIlHpK9xmJujyI0I+AJfavv&#10;25LmtAa3MQ9uLQ1tK9E6sEJgF2LbBBDKwB7XBag2DWph7EOraP4CsKkx3lLfloZhHegh1rsE7FdK&#10;+78d2Dx7d/bsWX7KLfdgEOLo4ujxAAkI/V7GIQgRYADolXUvC3M6aPLkyTgERBHnEIRCUDJAjhSG&#10;HyIoBBEx1wXvNzIsfEpYWIhoSFhcHEz6KGA7nLQ2tQTyEBNPBAmZ3ExuL9JBgCfK55agCihwpAjM&#10;0iQ4ihUZRSzOwvJFISMaSWW9TiiWEzFwTJ8+Hf4LtDecbZjliYmJQPuuXbtSUxm0lnm1oiAH0bqV&#10;rAwCNjxqAJsQnpaVmZeSfGXOtBPv9Do2Migr/IO8+LC8MX2vBXj/DCMWdjig9Vtgi8fUll5eyEKA&#10;5sNZk8tZ/gIXrh4nwJAxTN47L7MlpjUtwi8oxmghDQcEbPKN+7cyvtPBNKKzeXQXM73dAf+5K6lT&#10;Abwi3Mlik+MsZAa3MvSGw+yh5zlw2Px/CmyxpJ8Og3wM77Q1j+0kP+v6jUFeyP9dwGZCC+/cuQOX&#10;Gz1YVt3clbnTMyAFcGg9yYQJE4BbiAFmEEAizkKGn0gjBQhhXKE0FIIICpkkCDLIxVqd8yIjUqKi&#10;AEhkjIQZDi0LvQo3WxsLRAJ7ieQLk89s2WsZWVAst1A0ioEaFx+fICbG5I2QXzGUvGALRH9L3Axc&#10;F5dWjDgRlyOXkJSUhOvCJYCA8wMHDjCYob0ZzEUJpjbY4lrLwM7KOXniUviEg/7qqwHeT/y97/Tw&#10;vurv/SCAXikFROkVVDjPhSgS3doC7GIMNJKnTetA/jawUTjQS8+HoZylYK8C2j7RG3AFwqVetG/B&#10;m0pWM7BNQV6GAS0Mw9qbRnc1je1uHtfNNFas5RQLTgrxXIhwBuHYzqaxXc1Q6QN8DbQdJe0kSVXQ&#10;7qV/CmyyJmgtbS9PY78WphHtzGM7yrW8Gdv/XcBGw+Spu3v37i1ZskR0YyK5BwNIiHOfRldmyxzQ&#10;xSmGGdKhQhECUejlkMEpGQMADIRZHzKkkQLis8iILAC8yBsJUxymNJUajvK1cbHxWk1irDYR5jxN&#10;gImdiWFXoxwBKEtdKAcRlC+qoPECKShfQPqV0V4YeQNBHoTsaJ7I+BrxWU5HKAvwIIjqEP/888+P&#10;Hj0KT1uY5ORmF5kAh7LOFq+F0OIzC7CzUgHsU8cvh35y2N/zTi9aVaIP8MkX73XQInBCNRBO7jSj&#10;SHRrAnZxBh7EQlF6GIYI8FCY5a8wgOQjUO1t7uMj9W+hG9xGP7iNNKCVFKymfWDoZbJiWUi70ogA&#10;5PfxMQxpI43saB7T1USo7mp4V17XKa/fFAtFaVEKTYOLlyi7mkd2NNJL17QZsKX8t9LYwk3wE1fa&#10;20sa3EIa1U5CsYV6m2bLivF/ncZG25hgln/77bcrVqzgjisjGdZpUfyg6wNXQCb3dYAcpxABwpEO&#10;YYYuUtDjBdJImEtACsQ4DkIEAsiCwQKaWzy+AlajYeCHh0VrtHCwMbQkaWPjNNrwsIhPUSpawcBG&#10;RowFiPCQwXEQykfJ3HKE0PkYW8S0HDLTy96UVohVJk7B9SJECXz4e8QrdhBBCMIVIQtCXOOyZctO&#10;nDiRnc1rS0EysIHqHDBF6bUQqG6aGAewz576Jmry8V7e92g3IrXEm4f3otfX0KElWgX9BlO8OBcB&#10;Nm1p+jeBDfBA/XqZg73MA1qZR3YyjepsGN3FOLKzaUg7U28fSWzSQA+xZKYm0V7fRmj1AS1NIzoQ&#10;Vsd0No6jdSb68V0McKTf62x+rwtxUWCTri4E9oiOULn83A5FcWPeBtg0sQdgB6nNQZ5SX0/d8FaG&#10;sR2NDGwaSn7zAOy/0RSXCe0EtlevXo2Oix6PEDgBcacHoROjB3NvRjpCwJgJ6EI6UPrpp58C7SBY&#10;7Aghj4xACyIAMGTYYgfhLHLhELAESLhGhDw6cBVI5yEGhxBjQiLDD6XhEPYzziKFxeQa5Wb/KXEV&#10;nB1lgjgdKXwWIY0BooVIlCGN2lHdwoULd+zYcerUKZ4kZ6UNEGdk4DATUBeuN/6JpSnZKcImv5SZ&#10;mXv6zCVN+GF/7/vCkEavpbfNRQ+2dHGytAmo7D8Lw7uYj205ZPm/z/TeK7DkZeytNgxrBwAQs7Id&#10;29E0sq3hnRYvh7fSD2ulHwpl3qJgoG/+AN+XA9QvER/WxjCmIwkTqH7DAkuvsVgcbhrbmR5Bj2xv&#10;7OdD+x8BwD2hhKGKCcZvw3T55AV4moI9TP28hUEOR4DeLQEb3+1kHi+YKmV4/zcDG3r79u3ba9eu&#10;ZfAAeOi+iCOCUAYqIpyO/s24Qu/H4cSJE4FGhgFkcBbyCAUeLU+ZeV4N6ZCHGCdCBtUxwJACQo1A&#10;OCKQ4UQukKHF1XGcLXnEUSayyOUwDv+UWAwhZ0ctKI3bw6c4gurQJDQDreXm8a0AffHFF+fOnQOq&#10;oZKBYCbSzIIJ3+nQz8D6eXohjGRIeWfmnD9yJDfk41M9PR4FqQVoiYuiFLgValmcEvPeLPBGlnO9&#10;FbPqkw+hq4sDW1i2snEr4oRJ8OhOJjDc41EdTKM7msZY3uIgmWKoBvOpovwasDsY+9MebAaMUEA1&#10;PS0nm/+3/KqphUzpDGxwb0/joJbSaBTeTRrbWS8WmRZpwH85sEGM7e+//571NrovcIjujgg6NBQp&#10;DkHAEhIBAHR69HIQsAQwMBQhDCTgEHEIIyPEGIcAAwrBoUAEEYRZP6M0nEWEq4M8l4A4iBNRC+fi&#10;EhDyeMHAAyGOXAxIDt+SuP1cHZrBEa4F6QxmBjxqkduPKkDTp0/fsmULP/QCYNkapy1TMnMKQZ6W&#10;kZmalXMG5zPS80iH56Rk56Vs3ZwxbmCKX/NfYUIXrhsVvdZiTqOXo8fD0+ZDeqos4oWAJ3UtDi3M&#10;Ym/FhTat5dACbG+yuoe3F72/cKMixjZwIsct8BDz3gAnn0VY5OwfcVFgjwKwffKDvPID6GV7I7jw&#10;0l7n1xsvmC4ZHgHN2BNLvb308PPJwicMFwG2/BjsvxzYCI1G43fffbdu3Tr0ZljU6NboxNyzEWe9&#10;LcMAh4igryNEIlIQQXeHO4oI5BkJso5lBYs4p0AeMigQERCDHGJ8FocMaU7noghSgpCORISojqtg&#10;TCIUiHsrYHOBCFEUSE5Esbg0Hr9wXShTrrpYBBXNnz//9OnTQhHLShuGt8Xf5m3PMrMA7IyszAvi&#10;6Vdqatql+dMu9e94NdBLRzPP6Nb0IJqxWth3haXt74GIrpfPS39PqRDYtArtfxrYRdBoggcrnhVb&#10;mFABZAqIFhF7K34N2B1NhcDW85eY6KJ+y683/rdMbr8nbT86rD1NtqOF47tIYvZObrPczv9KUxwE&#10;VIMMBsONGzdWrVoFlSuji3EI5MgoRadnzxmHkEHIMECP51MgBjx6P2ADGU5BnIURR5mQZ0ziLOCE&#10;Qy4BccatjHzCq1jrijJ5iOEUyAusEdqREREkcsqfEvKiNLSNq+YUjqCRICH1GuEs0lEFWoLDpKSk&#10;ffv2MYwZ24jy2x1iqpxYbIEGeGcB1RmZF/Zsu/bRsKvBvj8EQSN5oPtK/t7PxSaNAK0FqwH8JTr0&#10;+xY/BLa+E+D7RKgvAWx6RaQYsJlf6/G/xzKwGdsMbHoX8jfAJtUnFDJwyG810yl60RLgMb3X1Qwm&#10;MTFPxlneggnY47qaYckPbKHrrdYF0uWLqbK/wq8uga7CFOhpGNjSKF4jwzBkEC94i5UqhdfCVf/X&#10;ARvETeUQ8H78+PHBgwenTZsG/DBcGU7oykjhPi3Aa3k6zSFwBUlEIAyYAa4YHQAbHAIMOAUBfhiO&#10;jCzMIEQcwpyCCAiJfAp1oShZbzOeEUeZiLAMC+Ms6kIhkAFxjSAWeCNBDPIoCgVyChfIuUTxlsNi&#10;5aBwS0x42vIylZSUlCNHDqemptA+K0TZtL9KZg5BOis1Kzf70P688I/OBbe+EeRdEABFTQtC9f7q&#10;x37qJ7T/qWUNmYkeMkGPqR8Htb/ev9vloDZ3xY7frwObwqLABr/W+4sxMEwLvF5netxFwDb29TWO&#10;6MDmK4GBzW+2sQFpRrVYPWZ6TyBkfFcTTUFzImAP8JOkhYvA6RWLdLHPQVf456YhraW+4oOE7HHQ&#10;EPM2LMaj4pfgZewj5gjGdYWupn3UCoFdtAH/lcAuRsD206dPoXNganK3ZqACBsAkq1OADSG6OBPg&#10;AVwBITgLPOAQksiCUwAnF8ICSEE6Yx4FIgWEogASVsiIQxhiCJFIQBdVo0ZEkAIBHDLqOIQwUlA1&#10;ikKxIM4lF8tiPCTxIeMZBHgjRAlcGlfK4W8J6VyUHFm+fDmAjXsFF/rcuXNQ4DhkoxzIpn8ZF/CX&#10;mZ127MilpKjcgZ2vQ0XTyxuENJO/d34Pr596eP5ESrsQnGR7I65+3r/L3TF97/bpcL+nBwxyEyGf&#10;TXG2zN8Cz8wBlq1CSR52r/hkpyW7ALahn49hZEdaE/YGWAo8/DFDq8v8RmAjEacshyILlPbgVqZg&#10;bwNgKfaclMQXRYlpDRw9zDMF0RczC5nSafs0yFPL1UA17RJN2PakTVeGtkUVGGj+AfYfErCN67x6&#10;9So6LnowYwkhCJBAHMQ44V6OEFhlmxbpwAmALaMFxCkAGwRQCCKMKPjexcRwFoUjDkmIIY5ERJAd&#10;p5ALcbSBKi7EKlJQFCdCGBkR57yIcPNA8P8hzw2APM4iAnkeC1AyZFhYzlKMkM7jAiKivXFfffUV&#10;kJyTQxNmsMlZeyOOFIunnZMO2zwrJ2Pp/IxhftcD1I/4+5u0zszbEOgDjZ3vr35Jb2gKdUTPsdF9&#10;1YD9y8CWP/Xt8GNwq8fI8hqwCa4WZDJ0/5j/ANhgePv9fXUE7Dca1YXo/QP+Y1SDX0sXWWDew0YY&#10;2Frq10Lq39I4oKU0sKUJPKCFsb+v1JfY2M/X8Ip9DH3VYrGaF8YCmloTK3mEK+5p6OtjGN4OhcOI&#10;AKqL+Niv6v0H2LhQQYhIkvTw4cOTJ0/CLEdXZtyif3Of5jg6OiCBQwAbEe7xCAEbQItPMRoZRQw5&#10;hIiDADAmxhUDjyHHYoQn8Swd2EM6IjgFGSYuHIl8CEmkgPgQ5SMXlS7mt1EahBGiBBQlSyIFhBTO&#10;xYlcbzHiU/LZzz77DDeHAcwqGoTDok+2yePOzj556tyU9zN6+z4L8BALnuEzk1GtEy9ysVEtEChs&#10;Y3rLmrBN3/egPVK8eBd0CJBPXigsI9OC3j9gBjZjuyiwxRIXQx+1bkgb/Rhhcr9hipsRUpSLCQht&#10;TKh+S2eb1pzCUTeM6yLxYphR8L1FCWPEFv/wlkd2Mo3oZBrZkd7rlBkDwaDWpr6++gDPlwEeNPEW&#10;SMZ8AXx1GPajOpJrAGaXobC18uX8A2wBbA5pPs1oxBVduXJlw4YN6NaMRoYf6y6EnAgIIZHjIEAF&#10;KYwZRheQAAFY1GzPgxhLEGDsAXU4RCJAiBCE8kHIyIUgCyJcNZfG8sgLMVTKwkhEiDiE2T9HCgpH&#10;dhyiHJSPFFmYW8uJnFE+W4zkU8gya9asXbt2EXQLMcyo5vBVJDMvKyf34MHk94akBXq96NWckBao&#10;pjVnwiA3+XkY/TzMfuJdCAZ2oFr42PQ6F29mJrxuC4x5FCjKrwD8e1wM2MzIS5+G9zIMaQ07HN39&#10;N5C2sAUwRbiYwB/p6mIsnkUJjdqZtitFpeO60ZbD42lCG4mkycVcHb2w/S6tJBOHhQzMD20HTZ4f&#10;6Pkc8A7yyu+jLhjUykBboL0qn5iqY2xbGvwPsIsQLgFKG9hG+MsvvwDeW7duXbhw4dSpUwEtJti3&#10;vIE5sMFgAJCAH0YUEgE8aEjAibGBdOh2WOCIAEsgiAHqLA/sIQUgZDHkAoQYS6iLhbkcEFfHGrto&#10;CkeQkeVBrKh5fGHDgSX5ElA+Gwhy3t8DNtIhj0hSUtK2bdtSUlKAXABbrDOzoBqHII4gTM+AHZ57&#10;4FDK+CEptCm6mPRiq5uYHndJ0OGAtzDCkUiQA6pxGORjAvgRJyX/GpiLcmFRv8+/B+w+3qbBLemV&#10;jHH8wiPj4a/z2+rqIsBmBoDFiGAa31F6vxMnQt/K+LTsOi4zvOjRYtOVwa31A1roB7TUv9PGaJkd&#10;QPs7mXjZ2T/AfjNxyxEC0sUOcQsePHhw7dq1c+fOnTp1CiHPFeXm5iKyd+9e+OTo94Al8AwgAQk4&#10;BFzlhWKAECtSlgGkGflIBN4Y8MjIHjXAhgiDE4R0QBTQYuyhNGThsQNxOREh0rlYJEKA84JwSpYB&#10;4SzEkM62ANKZ+JTloJC4fIRoA4zws2fPMnSBZ7a9Ec+kTcQJ3rC/AWj6Ekj2+ezcvH37095952yA&#10;z2ParlDY1bzshMBMe5JakCxejZbhSk41ede0/gxxBiRNGjEsi9rwb2R/wYi8AjaqoOFDgrNKH9xp&#10;ZRrVgaAFZTgWyKHej0Nhk/8LjHJ+m8IscCsAzNPvggWGTe93NoPf62QGPt/tyPi02NXESOwk1n7T&#10;R79MYzoZR3cEwwIHUOlFUcRHdzCO6WgGj+1ECl/W82JrVMnCnaV3u/66KEr3kwA2erXpv1Bj/5aA&#10;bb1ej1sA3xv0/fff//jjj48fP/71118RuXnzJtA+d+5cVrYg6HNWv3wIYABInAIsMagYwAzOiRMn&#10;IgVxnMUhJBGBABKBeRTL0AK2AV3EIcCDAuICfZbpNJxFmUiHccFxZMcYgVNcAkcQAvM4i0K4QKT8&#10;AbEAJBcvXszzZMVIbK4AxZ2VkZmbkXkhI+NiZnZybt6F/Xsvjh+W7N/iR39vA6xufsbDEWhpROQ4&#10;MyOT08E9vcw9IaZ+xTRpVMQ/B3QLMzLmiSmLSIGips8GeNLAEaw2BXvr+nrnD26pH9UeTjUtHZFZ&#10;vKpB+Pn3MqnT11ng0+KcMwPe7wHhhYu9i8bBgPo4+SVNlNDZ8G4n/bhOBWM7697tRu+WjOhgGtbO&#10;NKy9eXgHcshhtPMKubFdjWO7GsZ21TMD2+O7PVkSrf+ZgK03Ql29zYfvQf8ngY1rkS8HEcCbQzbU&#10;ZQEQLv/evXsnT55csmQJTHRACzAALBk2QCaAighSgEnGMEDOwEYExCgF3iCAOAMPEcASBARCkotl&#10;5YmzkEcIQuEok0PGKoshRMkoiiGNEFkQoigQzjJoQQTfPyTOuH79+je+gy02P4LGhvbOFlsO52ak&#10;Z2Rn5RzYm/3u4HO91I/96YENfdFKKE9CLz+eZUyyZpaRyel0qtB+Fp8BJRbLMGV/m8oRPjlp/sJE&#10;E/CPLMhOb1xbpsqMvX1M/XyMg1oah7cnGBcFGxjalbD97+aiSpv5deRLY3+z+YnlVa3CF7agacd0&#10;koDeUR1hXKBAIQbQdjGO7mwa2lYa4FvQV13QR63rq9b399UNaqkb2tZAy8hJnwPbVAUi4ln9s0WR&#10;hh/uorcSSP/R2K8R3ZE3EZ968eIFlPmFCxfWrVsHJAA8jChADihCCkcANiAQxNACFJEOAkQBQoYQ&#10;IjiLFBQCGOOQzQFEQIxzRNjUZwWOswxXBiqHKAFnuRlIAUESxD62LPYHhLwgFMsLzixAfjMB2+IL&#10;AVnp2em5eTl5+3ZljQhO7uX5TABMEt8JlIKAbUIgraksyrQEjSfGC5k+LQqEs+5FCUUlBbBZ28uQ&#10;BpPBL4CNOLnralPfFqbB7UzvdDAObS8Nay+N6GgY1Uka3dFQlEf9j/FvKpJGdRDc0UjN6CQiFBfc&#10;EZ6zNLKTkXlER2l4B8PQdoTYgS1ptm9YO4DcAMaFDGkr9W9h6C12LxYvsSKiw2H/FvqhbY0jO5hH&#10;0aQ6CkSxJhjqozo+nxdueASNbdYLhU0O5j/Afk17/wFBmYNgoh8/fnzatGmy7gWWYJ8DhwxLhMCh&#10;gBgBkjUwYAnCIVvmDGwAj/GPOEqDPKt3RFie4xgXEKJYHiMggzJBSOHsjG3EkYJ0PnxL4lFgxowZ&#10;uCjA1+JXv0acAlSniRewz2elp+dk5a7/PLt/x6xeHi/pa55ioYVgsR+gePgEfqWNgUmY2UU4QHx8&#10;S+xbREzDAa+7EpuZsMYWxjwzHTLOxcSbGCPUxiAfU2+1ua8P2NTXm9557K+WBvgYinJ/tRHp/xPc&#10;/3Xu5y319TaA+6nBenBftaGvDz/Blvr6GPqowcY+PsS91bQHU5CXPsgbbEC8t1rPHOytD1YbgugW&#10;if1eMJDRx5WN9KEFTzrVx4c2hIAyB/fz0fdHgepfkibkf08au0AA+7/eFAdZjl8n+ZQckeMgviGX&#10;L18+ceLE/v37t27dCjUO1xd2NaDITjgQyMADbIBbEEOIoY50aGnGIdDFYwTiiEASMIYk4xzpSIQ8&#10;CAI4i0RUhHIQ5+xAslwy++qcIpD7it4IeHbgFy5ceObMGQLxHwDbgu20rOzzZ8+kx4dlBba41cv7&#10;pQCqKdDHDJO7Z3Oph4VNfp5gmNzEAQKur2lgUs7irMXqNvdsbu7pQcw7irM8ZSmUESznFd/Bp0/h&#10;EweSOyBYXuZVyEgRXw7693OAx+vMm6uxJyLMkF4e4nvGSBQc+Pp14ZL9cMe8pJ4Y+Arfh4MlIq6R&#10;5gh7epp74IZggFOLt7v5PlhuCGwcXLVEho+XOUj9Iu5T3YN76KIAtoR//2hsC/3BpRGUi4CciT+B&#10;wLNuBQUFMNS/++47WLOzZs0CIAEwxiRjCSkAIccZfvyNFBwiDgTOnDmT9TMDEsTCXAiyIOQIxIBb&#10;CDCkEeFCcBa1IA7ivHIhMhU7LEorV678vT3GafNC4iyZs3PT9+xOG9f/evem+V2b6ro2NXZpqu/c&#10;uKB9g5ft6r9oW/d569rP2tXNb1+voEN9XaeGhi6NDV2bGLo3Je7RTGLuVshdmxo6NdZ3aFjQoQHk&#10;8zs2yO/UsKBLE123Znpw9+aGHh7Q+bTikpV5oNoc6GMK8DHRDi0+Rn8fyZ9CjgPqFslXXCj5P83+&#10;sFPgKaABVKNg2hZK6umJS8CF6Lo3KxBXpO/uYQB3a64Hd26m74y71wRs6MLcWN+pob5jQ337+vq2&#10;DfRtG+raNSro0EjXsWFBp0YFXZvouzYzdm1u7OYhdQc3xw00dm/6a9T7L+9DY5sBbHri9Q+w/22E&#10;m4NbBD/80KFDsGzZbQaeha61LEcDLBECh7DkYfqePHly1apVX375JYDNcAWxCoUkdD7Me1bLwCRw&#10;ixQIMBRBDFSW5FMgGdUgIfUnxPKwOFJTU/kJNpMF1lDTWecz6O3rXEQzMq6k52Qmn788Ne5iR4+b&#10;LWsbW9Qy+roZfWsWqGs+9671q7rOS3Udo3ctsORdU+9ds8Cnls6npuRT0+hbW/KtbQC3qKMnRt7a&#10;Jl9kr2VU15a8ahq8aujVNQ0Q9q2lb1FL37K2BIGWtUyopXUdc9t65nb1zB0amTo2NnVuYurajLhL&#10;M1PnZqZOFjYKlg8t3Lmpqcv/AHdqYmrf0NS+kZm4MRhxC7drZGrb0NS6galFPZNvHZNPbYnZtw4u&#10;FjeBQ9wHuhs+tSQL012iiFqwd03Js6bkUUPyqkU3x7OG3quWwbu2JG6vhDumrm1Q19Gr61CKT91f&#10;Pxn98s4dMsJNYur3H2D/O0ncVXp4du/evWPHjgEty5Yt++KLLxBOnz4dyATUQcDSmjVrcN9hzN++&#10;ffvSpUvz588HetmKRsj4RwiTG6EMP4Ach4x8kGy3I69szDOeuRwW+2NCyciyevVqADu9yN4pjGpQ&#10;Bn1ME8jOpTD7wvn0q/Pnpfq1veBb92fvmgZ1TaO3u8kLYS3Js5auaU1dI1epsaupubvZo4bJs6bR&#10;q5bJq5bZq4bZqybEELewd22RXsvsXZvYs5bJQwh41zJRmTUkdQ2jVw2TNzF6uREdXc0DBI0Fkm9N&#10;qUUNybeGAREL02FhvAi/Qs4r1tNwU4SpwNf5N1le8SsZGoYwNpl8ahnUtTG0Fahr6dWAXy1ctdGz&#10;htHD3dTM1djE2dCkuqGpi+ThZsI98app9qarppsD3HqCaxrpRtG9EqG4D57EuIfETV1NTVxMCJu5&#10;mZu6IWJuRqGpqZuxiauxsYuxiduvHwwv+O4OAZS6oFid8Q+w//3E8H758uWTJ09+/PFH4PzixYvn&#10;BZ07dw5oefjwIaz3R48ewYzHjQWQ5syZA5gBjUAam+44BIxhjSNkpQ30YlyQZZiAYYFQy7uikET8&#10;LVENYmBj6JE/5VUM2DgWe5uJz9xnZe7eeaW3/yF1rR/UdQweNfUAc3N3I7paQ2djnSo6t4ovXcrn&#10;u1c01KliqlvVWL+a1KC6hFMNXUwNIeNiauBsqu9srFddqu8sIRQRQwMXQ0MXqVkNYJugLjq0ydOd&#10;YID+DcALNoK93M3eNczqGmYfEardiREvyuoapqJcCJKiTEB6nYsJFGcCG8YjEedWIQ5U+9Q0I8Sg&#10;41VL712bII0RqnkNc2NnU4OqUp3KhpoVdO5O+WBEalcy1K2ib1Dd2MTd3KymuXlNczOAlrBqbuJq&#10;buxiEgygmhq7mhvhXlU31qtqqF1JqlleqlGewprljTUqIG6qWd6ElBpOBrdyepeyklu5n0b0f3Hz&#10;FjQ2e4z/APvfTXRXBRU7ZALgi0YeP34MazwtLQ0gP3z4MCtkEAAMAmKBWyBZRiwQyAJI5xTAEuBE&#10;OuMTuaC3Oc64fRvCKACH/8SJE6/hWaasnIxM+kIAVPf5tPSkmJxWDS57ueubQ6OiE9fKb17TWLuy&#10;waXcS+eyuupOUjUnqbqToTo6nJMOiS5OL9zK69wq6F0q6FzKG6o76Z2d9NXLGZydDNXKFVQvV+Ds&#10;lO9SDjIvG7kYAQmgmhiAhJInTW72qGVuDq5t9sChxQSAYodmg41KWr04Mw4LWQanzGwpFOViAm9k&#10;VFp8CHCngQPYRi1Na5oauRkbuprqVTfVrmJyK290LoebAJZkroarLqd3LW9htwoG94q4Mwbi8rhd&#10;BWDncrgbBa5OOsEk71xOci5rcilrQli9HLFzWbNLObAJ7FzOXL2s2dXp6YgBupu30afQ5WCK/+Nj&#10;/w+QjFs+lMEM4hSOQKWnpKQkJCQsWLDg9OnTW7ZsgZ8MWAKxwC3ABgKGkQIZhjS0NxPiDF0OGd4g&#10;QB2nWGn/JUpMTDxy5MjvAJv87CzaYiHr2PHz77+T5+l6Xy1cPg+gq46+mbuxblXJjTqiydnJVLWs&#10;rppTvltFnXsl9N18ZwC+TIFzWX21cvpqZQ3VyqKLG0UHNVcta6pWzujiJLmU09WsKMGqJDzDTBUW&#10;OHQvTNbm7qbGztD5hkYwR2GXwvMkrQiAkQvqCeezkD1qEMuWrcw8ELzGGDKKMRnAr3OxLALVZCrT&#10;mGJJQfPQSC83U+PqxlpVJFcMXk6SM41rBL9q5UxVykpVyxmrOZnAiFQuK1UpZxSMdIyAOCXhhuAm&#10;gMVtMVZ3MjoLRiFIrFrWWFXcK75diFdzMqNkuoGoqLxUrbyxKkk+GTYg/+vbRslkMBoN/wD73098&#10;i4qGRQ85wlAHsHFX4dwCh4Auo1dWtkjkZ1oAufxGCiANNV5UISMuExIhjNEBcZySZf6UNBqShMnA&#10;L368TkA0HO88mOMZGRnbtp4a3PNyCze9t4vZG3qV7E9YyKaGzlKtijARzW7gisba1Y0N4PvVgPkN&#10;+9xYswIMSJObYNfyJhcnM/QMqRqoHSezewVzjfLGelXM8Ei9hXFLJrS75FODvHd4p/Uq5deq8LJO&#10;ZR0Me3iYzeC9C/1ZiC4LMyChSGEqF+XiGCYungjdW4yLCYBxvWoMOtDPNczNXY3NXA3N3AyeLobm&#10;cCgqSy4VAEUasxioVQm0pspOxipOxqrlTVXATqZKwDYlikPBVcuTWFUnM8BpYQwHZSTCsICxYCqz&#10;ajlDlbIFlcsWVCtvcK4guVY0ulQyuFQ2OFeUqldAIT8PHfjixndGo9lAs+L/APs/QoTvQoTDGt+/&#10;fz+/HM4wAyyBXp48A1DlaTAAGyksAEIiQpGDRgGcRQhhjAW8ZE0++1viU6hR1Bk/a9bslStXnThx&#10;Kjsrj97mykrNyj6fSZPh2VkZV7LoIwEZaVnJ6Vm5a9acDm6f51OzwKdmvrqG5EXzWzT94+UuebiY&#10;oLu8XU3eCN3hDJsEF0aQKBgRYldiT2YXhNB7ZrWbycfN5Otu8q0BNvrUkNTuRk83o4eFTWDU6F3T&#10;qK5lFBPsBS1qF7Sq9fI1rv2yZZ38FrVfghEBt6pNE+wtaxlb1DL51jL40mxZPmWnQ1PLmsZWNQ2t&#10;aupa1SJuUQtlIm9+y1r61jV1YJxqUVtHU2IwvAWLqyBF7e1mROhJDTM2dzMC501cpcbOxvpVjXUq&#10;62tVyq9Z/kXN8i9rVihwr6B3AyBhipeVXJ30rk4FNSsV1Kz8vGalF+7lYa2YalUy1qoI4XzXcjrX&#10;ivku5QvqVClo5FLQqJqhSXVjo2r6xi4PvBpkt/Y606pphk/di56uj7xcDFQ13HW4Re6/vv9Owbe3&#10;6dvVJpMOf/8A+z9GuJmsun/99Vfe+EHWxuwqE+bEmhYkgoBYXliOOEMdcRDSIQziCEK21WECQOaP&#10;iQGelJS4aNGiU6dOZ2WRvS0eW/O3e6CvL2ak59A+Z9mZaemXViw/26dDWucmho6N9e0b6ds2MLVt&#10;VNCmyc/tGj9r19DYrqGhTYOC1vWMbepLreuZBCNuYcRb1TW2rCOBWwBpIgJGIiTbNjC3q08PkDo2&#10;Iu7QyNi+odSmgb51feJW9aRWyC5Kbt/Q2KkJPcTq3EwC00PdItyFuWlhhNjQtZnUhR6PmYmbmzp7&#10;0GGXpuYuTczdmoJNXZuaujUzC4YYspi6QLIJMWQ6NTV3aGLGxbaqKzeeLqQFhow6BorUNYB96gj8&#10;wy9wNzZ3NzR31zd11UOxN3U1NnElowYWR72qxgbV9U3cCjxq65vVfNnE/XkzN8DS1NzV4FHzcbMa&#10;d+tW+bpWlQsN3K42r3m1Wc28xi7JjdyOtPU6PXZo3rTEr1d9fmvRgqvayAvD+2e3bJza1D2zea1r&#10;XrUfeNW5/sno+/fuFsAOh8Y2mv553PWfIPk2ytjGHT579uz06dOFFrXMkDHOWTMjDt8bBOiyK84h&#10;YxtnkQsh4hgUECI7Uhi9f0QYRmKjp0+fumDBvFOnTtC8N7QzEa0eFbst4C+HPpidnXk++frcxKw+&#10;bS7QUlA1vVbdy9vs75Pv1+pGD5/v/byNPdX5Pbxf9PSmdRp+tKyK2LK21NvUw8vU3RNs7OZh7Nbc&#10;RKGHEYdIRxY/tVmEJn8fZsthT28zBHp4monFujR/sXirl1p8p5aWjv+GaZXIK/bzlvzpq4B0ihpM&#10;zZP4xZVAfifcmz+gByYZPzosLIoOqfGiYdSSbh5S1+YSt1y+hK6CeUDp1Fhq38DQtoG+TX1d24b0&#10;QLttQ3MbDAr1pBZ1DD61ja3qS+0a69o3LWiL0bDRi5buem/npy1q/tSq/pXenfM+HXs7/JMbn4zL&#10;+3BEdsj7lxMiLsyflfzll8fOnE1Oz0zPwi+Rk5Jx4dThk6lzZqdN/jhzzJALfm2vDgw8NzX20vVr&#10;jwwGvWTUG836f4D9HyDcRib5ECF+A3i00JwMYEY1AxsQBVw5EXGY3MAtgA1gIqWoVieoFu5wLID7&#10;JwT7YNas6StWLJ8+fdqePbsZ2PSAC7parDIT82aAdWpubu6RvV9/MuRiX59HvZsb+3gZ+3pLvelz&#10;0897+Xzdw/NOL09DgFrvry6gd7noBSx6K5tWfRYuDic4ia2RBItVWSLFn/brRQqwp++l1vfyMfTy&#10;kWghF22iRmALUIt3ufj1Eg9zkIext4cUJN4J7Vk4cPwpi29l07pO2kVQTV+07wv2QkS8f+KpFy+K&#10;05p2gNxP7PRkaR7t3EbLtvkqAtS4TNqnTURw1kDtFMwvnIpNxZFOC+DE0IYUWgHq5yH1aKbv7lnQ&#10;U+yp7u8p9Wie7+/9rJfvnYD2Jz4Zd2jB3GN79qQdOZx1+GDagX3njx2+mHr2Vlb69dzsK7lZl3Kz&#10;c7Mz8jJS87LSc1PTU7LzLpxPvZ6ccv3M2Zz9BzKOHss9fiz72NFTDx/+QKriH2D/R4hvYzFgS5Kk&#10;1+tv3Lixdu1aYJUxDOwhAqAC1bCxccgKHDiHvS0jGYeAOsSQBcQGOTISdv+QIDx37py9e/euXr16&#10;PzqIUNcC1Yikiw/6gNLBKWcvLZmRNazTrSEtdcNamYa3MQ5rYxraxjSkjW5QmycD2/za18cY0Nzg&#10;3xyaEFB87fVMC87FWm6Ak5c3i1e7Chd4W5j29OM4fbAe6ELoRdt9Bnvrenvlg/v6mAa3MKIBg1uY&#10;+tDqdMLMH3Dhi5/0WbwgT1N/H9PAVsZ32pqHtzOPamse2c78TlvTwLbmIG9DIKOXM4q2CYgiuzHQ&#10;0xjsyRuPmoLViEiBXvogLwMORWv5Q39yXuAfA5wBJgzl9aLXY4K9DcFeBUGeL+k9GbUx0Pt5cIvb&#10;A7tkfjw8Y/70C1s3Xzl96sqp0+f3H9qz7PMF06cnzZgxY9mypZs2bTh27HA6vCJAOj0NkYw0/DZn&#10;MzLpM8b0DbXstMycszkXTmLkxdGhg8e+/vobANtoMvwD7P8A4Tbynfzt/UTKTz/9dOrUqaVLlwJ4&#10;rH7Z5EYEKYArQ52hC2QC8xAgLS9e3mYTnQ8FeF8jHgtkQvaEhKTDh4+mpJw/f55XodCbHoB0cnJK&#10;SnKa2DUlOSP1wlcr8z4acm5s11/H0QelTO92NtA23Z2NY7rox3SRRnaRhrQ1BgNmzeklaj8vvVBK&#10;xPxuA2tLZvrUrocct7wmEQhdKt6y5jgdkjlg7ONrHNjGOLyDNJLegqS3l8d1og39x3QyDWhDap9f&#10;t5BZoKuwUnq3BKim90AAsL6+0rB29KrzGNqBRHq/i/69LtLozsZ3Ohl7+9CrafTyqXgZg8YmNF6Y&#10;4ohTY9BgD1Ogh6m32tSvhXlgK3PfFtRCesnEQzSYqhMvlhKwDbBK/GhEMPTx1g9saRzazjS8He1/&#10;9E7HB0O7fDu+77WESZfXLsk9fjg3OfXsydMnDx4+umLV6sSpsTGxU3haM0Ybpo2bMnf+tN27t6em&#10;pmZnXkhPz6aBNzsdwM6CWZ51PjM9PTPtIgZhaPPMrHOnT5/Kzct6/uI5kP0PsP+fI9zkgoKCmzdv&#10;fvHFFwxsYJVRjUOAmc1yJtbVCKkvFO67yBH2txnAICRaYq8RbPjYLVu2kKKGCY4gPTczK/1c8qlT&#10;J09npF/KyswByL9anTN55JWR3X4e2+3lmG4veXuQ0Z2Mw9rnD2r1ZFDrXwe2ze/XEqpJYIm1dBF0&#10;vSUzkBAhrV7IQOM77Yz0tequlr2BeBOi0Z3M/dqYesIbf93kBovSGOHEsLFpi29vXT/f/JGdTPzh&#10;63FAdeeC97oYgPMh7c291VIQfQHXQC+QFr6GVZQZ3hggMAQMaGMe1M7Ut7UxEP4CDwTUbKMfDHKa&#10;d6BKkYJTgZ76vj6/juxoGEsjSMGYnr9OHpM6M/b0l2tOnTkJJZybkXV25+5tC+Z/PnPGvJmzE7Sx&#10;kbGxCfCrYJnRjx2foNHGLlux7Pjp45k5gHIGmJ5UsH+UmZuZDsv8QmbahZOnTu7Yuengob0nT567&#10;du0W+s/Tp08B7JcvX6I7FYXtP8D+DxMs82vXrs2dOxe4ZYgyqnEIhcxQRxzYRijrYURAMNcRh7Cs&#10;1eVTQuoVISEhIX779u1paWlQzbRXSnpeeubZc8nHTp46lpV1JTX18qb1qe8PuNSv9b3BrXXvtKHt&#10;AYa3Nw1taxzcytDPJz/Y82mw13OYykFwOz3hfBqF+f0aKt6SGdWCLagO8NIH+xQMbJM/qothbDfz&#10;aNr3DyDRj+1sGNpe6t1S6uklvqfzOnMJMsOCoF0ZvAy9vQugOUd2Mo+hHUho17GxnUxD25n7tURd&#10;jGrx6qUFqK8xAxtNwhgBI6K3rz7IV0/KGe1U0wtnGD78xFdE2UihFADbw9i/xYuRHXQYBMf0+D50&#10;3NU9Wy+cT74KSGdlXqDJjOxzW7ZtiIudFgvLKUGDXxgR8cvEa7XxFNcmJCVO3bFzh9hCMjUrOy0r&#10;OxVWOJQ0ARvDbmrWnl0HlixemZiQNGfOjP37Dpw+lfz9wx8BbPQfABt96R9g/79CNMaKR5GHDx8G&#10;MoFhxiogzfoZEbbGQUgRXYGIoSsrZ54eRwlvRLUg7YwZ03mLBfreXgZ9dg9qhD7ok5V9Pi1n/aoL&#10;Ywdk0DYppH8k2KLBNOEEj1cf5GkgLdfcCIsUZip5yN4F/mBPdPfXUPHX2YJJ4XLre/voBraRhrQx&#10;DW5tHNxGP6StYRDGFF/ahoWnpopxsULIwaZ9lABaA/Rt/5amQW1MQ9qa32ljGtTC2FcY4QFoMzFt&#10;4QDh3wJbsJg4oH2UDWJrdD2XXwhsHBKquTqaU/CUensah7SWxnQywkD4eNDFjWtxe/PopRpQxgV4&#10;zsnJZ1asWBIXlxBHSIZ5FQckx2lj47Rx2pi4OG1SnGZqUvy0Hdu2Z0JbZ6ZlZ6VmZiZnwRxPy4HS&#10;hp117Pix2XPmaGIwBMRFRYeuWr3kxMkjqWmpcOhkUxxk6Vj/APs/TjQFYjQ+ePBg06ZNwDCwCpRC&#10;UUNFA9WIA5RTxG6nMox5Xg2HcgoyIguEiyYWJeRYsGC+5U3s9IwcMQEOtZB6Pjcr6/quHXkfj8oO&#10;8P45iD5bowO2CcMIoaloahf+rdkfzqcIqZfTNz2ofzMM/oxlwBTnokY1KUCMKWJjliAvnrvCUAJl&#10;KH+j94+ZgM1xmkijQUcKRCFqYzB9ggeKmubzBJKpVZAhrfsGV4LOFmKeZsUEy2Lw9vUoluMYj2g/&#10;I299f19YN4axnV+M63lrVnT2uTPpADbudE426duM9Ow9e/fMnDkDNhZGb/hPZIHHJmAE1mrgIsVr&#10;NfFz5yzYumX7uXPJYoEBbPBUwDsrI4dm0aC1c7PWrV+bkJiIkSAW2j4+evbc+KPH9544efjy5cuX&#10;Ll2SfWwZuf8A+z9JuM98q4Ht27dvL1iwgE1u1tXAKhvYIWLLRERYGzOwEWF4y8IIIS+fLUpJSYlz&#10;587h7+bSshT0nDR0IKiUy0eP5oa8dzm49bd+HjqalOLJ3uYUoZ2PLNsPmnt6mizPq0XX/yvMkHgD&#10;M6r9oBuFGG05bNkdiUIBdZYUM+ev5/0ty6Bl9iNsWyAKpgdphZJC4b8aU37DlhJEgXxYeErcHNrL&#10;hc4C0rpA7/y+rXTvtNeP7vbkg+Bb00JPHd1zMSMjjfzqjKyU82ePnzi8ecvG2bPnwOQGpPGLJQDR&#10;4oeDFyWeV0ZoNNG7du8Q05k5MMRhTiFvdnZudmYuzYZkpmbnpi1fuUwTnxCjDaNBQTsVw8Ghw/vS&#10;08+fOHEiNTX1xYsXxTD7D7D/wySgTYTbfubMmTkwt8TjK/zgDFRZdQPwsjZmkDOqeSBgSYiRHnhN&#10;aXMcZWq3b9+Rnp6RnQk9kJ6dmZeZlZaWenHh/KOBLW8GeL+kzXq8JQqBK+hJwBuo9iSmR7UMAwoJ&#10;coLF5HAhDH6fC1FRyDRJLiIyuujhMO1/hAg9eYIZLOqiJ9viiRpthCRn/z1mYIun65QRIelkSrHM&#10;BQhNLiI4pOfPxDBDRHa0k66FroietyMjCqREMlg8zUGww5EintVBRQdC/3sYgr3y+7XMH9LOMKqz&#10;NNb/5uyoC6ePZOdk5uH2Hj16cuvW7YuXLJwxM5F+Lg2G2kT8h6eFA/xo+D3DwsPCI8KhsJctX3I2&#10;+XQmaWrhJOXgp8nJFJ8rpxVDOen4pXbv3R2XmBQbG62NiU+InR06JWrzpq3paRnnzp1LT0+HxmbT&#10;z9Kr/gH2f5z4Vgto05pTDNuLFi0CMgFXXjEKAmhBiLCxDZgyquWznCJAHgElAGyTUiCKhTYQqEbv&#10;ihcbD8OFy4F7jS6Ulpm6ZVP6B8PO9vJ+1MtDmNbikezvAfJ/Ib9+FRhBCk0AcbFQvxLNgeOQpsdI&#10;w9NYQMBmVU9jCtnztOugvo9a6uNj6u2NSH4fT30fD8NAX/2YrtKYrroRnR9Fvp+zZzt8nIvnU9K2&#10;bds2d+7cpKQk/Eb4dRCC6Cco3DMDEQgsX74cv8iePXvOnj1L6loQPbaALVUYYcLhyZMnZ8yYAXMM&#10;Q//ChQvnzZv3+eefQxPwTtI8Ky53J9A/wP4PEwG6cMEpSK/XwyaHvw1Qhonvh8F/Rj/gngEYo1sg&#10;EWc5zumi55AOhx6IiAhDdxKPUugMRgAAOyEh/rPPFu7bvys9I0W82ZWXkXF5/8HUieNP91LfC1JD&#10;CxUEqAvE1/YMopf/3wB2UZZwdWLCj4ctmXGqaLzwUDwYD/QCqukz94PaGN/pYBjeST+8o35YB2lE&#10;R7B+RKfnI7reeTfoWsynKTu3pKemnjt69Oia1V8mJNIMKAi/iDwhghAgx6+5du3aw4cPs6bNJpVM&#10;JH9oCYQIiNN5rxucTUlJ2blzJwaC7du379+/Pzk5eceOHSiHt82QTXEOQf8A+z9MhObCu83wRvjw&#10;4UMM5NwV0DPkXoKQTXSgGk41EC6fLew6MZGR4dHRUOwQpv4kBDTz5s0+cGBvRmYyuX9ZKbD3Tp26&#10;HB+e2bf9FVoiSh6jFOCT3wvYJh/y/x6woZ/1uDr6DLBl6RgSEVosFLoDHoLpMZgU6KUL8DD0am6E&#10;F93XVzeknW5k9+9HB1wZE5wzOvDCiO53RvW4NSYgd/LIy5EfZMxPyDu4Jzcl5fzefVvmzp0dH5ck&#10;gGxR0SD+4fBTYiBOTEw8fvw4g5YRyxhGyJDmuEwMdSGederUqdWrV0NXL168GCDfsmULlPYXX3xx&#10;+vTpf55j/79I/JOA2EfiyOPHjw8cODBr1izuIoxb7iKIo4tMKfIRb4SczrY3vPKoqJj4eHh31MWg&#10;rr/asDEtNTcrKyc9/UJ2bvbZcxcWzk0f2Pm2v+evgbA84UvDqVaLuW5aC/1/DNXMQmN7FwhgixTa&#10;z1jv54lLJs0c6EWbfgerjcFexmBvXR9vqZ/aPKClNKTty7H+D6I/ykyIODQr7vCCpLPTozNmas4s&#10;nX9059azZ05lZ6TmpaSkAmYzZ86I1RKAoaT5V2PCD4ThlX+1adOm8QcbGMC0mjctjSFdlAB4/ko5&#10;Ix8yGA42btw4depUNuKmT5+OMQIRFI5+wj62JEnco0D/APs/TALRdLfley4f4tfCr7ts2TL0FXQL&#10;Ju4oSIHe5pSiwEYA3RATEx0WFimeneFk3IwZ0/fs3pORRrsUpqVd37/v6tToS+90/y7QO59WaxOM&#10;ac2mJfJ/CtWvXwt8bC9+hYMPocPzad4O1oqnPkitG9iazOx32ucPaf/T0A7PRnQ0jOz8ZLT/9bD3&#10;Tk9PXD17xvxF81d+uXbbzu3H9+1OOXQg+fChY4cPHdm14+CKz9dAS+NXitVCXU/VxlkW84P490LI&#10;M6BA+Lp162BXy7a3ADKRHGfMw8aGKj506NDWrVvXrFkzc+ZMRjJK4ALlwiHDpjgrBqa3Bbbc2zgi&#10;F8GHf4PkjKJIIj78S4RmcEY5O6fIiRz5f5zk1sqhHCkoKLh48SKsL54VRwhI49cFoaPgd+UfGEQI&#10;tiCcDqOjNJGRGNpJpScmJmzbvhVqAOrh0IG0mEm5fTteCVC/6OVVEEDTv+L1RnjXMsj/r8EbbLko&#10;fnwdQLYJv4VCCtzPU+rZXBfU8qdRfvc/HnwjfPzVmI+uRoz/JmTUzSmjLiSGJs+fsT02Jj46Kgz3&#10;NU5LW0onJUyLi0tMSkpMmpqQlDhNGxetiY3QQFtrE7SxSUAbu0j8u0DH4rfjgRiJs2fP3r17NwOY&#10;zWwBZzpkXxqO+q5du4D/5cuXz5kzB0XhRwfR7ypK4JCrQHjw4EF58kymPwe2wWBAWLTbIZSVftFB&#10;4q8SyimKw3+F5BIQkcv8V9r2/w7p9fozZ84A2+gZchcJCwubPHkyflcGM6OdjbTC3z4O1nhYmOX5&#10;9rLly0+ePpOWmrNs8e5BXa74ez2ldyeJaZGGADYvOJFRDS6Gjf/V/Oq66IGWOj+A58M9C/y9fw5o&#10;dWdQj9uTP7g4O+H8Z3O3r127Yf++I1DIB/aeP3r47Ilj59au3qzVJGo1jFX8JUSGR+NH0GqjBMfE&#10;xoXHxkUykAuZfgX8HPilMByDEOcfC1CEkwzo8nohWVGfP3/+yJEjwDOQD0kqS4T8m3JcJpQDQmJC&#10;QgJMcV5SWpT+HNgyQhgwMlqKHf5V4iq4BI7/PULeotm5PRh3OLHoqf9FJK7J0n4o7UePHsEq4z4B&#10;9NL6UrHLCnw2VuMIEWdCHACHLH509AB0C1BS0rRNm7edT85YuWzvoA534FeLCXAGNr8vbXnNuAgX&#10;w8b/ai68KPE8z89LRwvFPfTBLX8YOyAzIebMhi/Tdu89s3btlpmz5iQmJs2bu2DN6g3btu7du3ff&#10;9m2bFizgxQUEbOArLl4bERkaERlCC0ZiY+gJBL3KwYgj3CNRRCxPMTgukygqFk7yypUr4W8fPnwY&#10;yERk7dq10M+0lFwM0zwKiCIt5pgckdMRgTw0Nrw2uedw5M+BzcDjFIQyDuUIh3+VuCg58vcKAclt&#10;KBoByYWT0P9OQuNhLn399dfwslavXs0/JPoKCL89CCAvRLJFVyMEzpEWFUXve2EgEP0A6fC0527Y&#10;8NXG9YeG9/wmQP2kl3eB5ckWMcH7Ve+3cDFs/K9m+aIksY6FPoXl7/lkRMCNNStyz5zNOXPu7Pqv&#10;1idNm66JjdJoaRmvWEYSMXVa3LRp0Ip05wlW8ZrY+PD4RNzu8MioEFq1HROtoQcQCbFaGMz4hTQw&#10;nGNhmRe+xiMyUnYGJBPOwp5fsWLFpk2bVq1aBf8Zh/w7Qph/NUSKZSwaYUIcwjx5xh1G7vBvpbH5&#10;EFB58uTJpUuXTpw4AZsBvt8PP/wg68a/So8fP0YJ33333b+CapDcNo7fv3//5s2bT58+5Ybx2f9F&#10;VLTBiAPYN27cwM//2Wef8W8pcEtgRufgn1buATLhkHuVsADRVwjzYWERMVGar744GP7e9YAWtwPo&#10;tSpAGtgmh/P13s8so+L/AFsuipaRCWAHeOsCW94M/zjvxPHMQ4cPLF2yYmrSdG3sVFjVtApAE6/V&#10;0FeQAVtAFbaPBU3xGm1sBBRyWHjIxMmfhoaHhIWHh4ZFRUfRSx1i+QA0bQyGXP6Z+LcAIUK5BXHi&#10;rFmz4GnDIJ8/fz7/jsjCwGZhOQTJiRxByMM6fmXE9+/fD2CLzv6q87ytxgZOrl69+umnnzZo0KBy&#10;5crly5evW7du//79z507Z5H7i7RkyZI6deoMHz6cC2dk/lVCXhnSCF+8eDF27FhfX98NGzb8HwA2&#10;CIfANsbT7OxsjOv8u7KiZngjzj85QhALgJAOWz00NEQAHG42+eToa1+s3bpyUd7A7ufE15hNAV7/&#10;bcCmuD9McZ+nfTvmzUrM3LVr/5zZszWR8XGx0bHxmujY8BhNRFQkf8JhSmSEJlabRNNWsdDD2ljy&#10;bqZrtUkYMydMmhgRFQGgh4VHhYVGwdEG3HDjURAAjpuOn0D+XYoBFQSEY7BesGABQx2ESvgHZQBT&#10;na8TUoBnNsogiQ5AQ09MDMz4vzN5BuQAJFCwwIy9vb2jo2OtWrWAaqUgHx+f27dvsxhjDITsIBxy&#10;OXwon2LIJSUlOTg4+Pn5ccaiAghlWOKUnCgTZ7EcFCE0Eqi2srLCXdDr9ZyraAlyyIS4fMhxmTgR&#10;ZDl+vQQmlMzt5EOS/p0G8ynLwV8n1ALjaNmyZfx7g/gHRieAs404OgcScdXoE0w4xKnoaJpFRx8I&#10;CQkPDZ2C5MWLluzYmvzpyNNDWhX0oZUYRtoDzFsX8MoUL4qHfwsLz5ZMg6JPyI302FwtdhSznCWP&#10;4JWAWLJehDnXm5nfoC5c9Q0WWXj6gNaHGvy8DPRGt9pEUwm0UFQK8no6qveJ+TO3zZk7NzIiMiYq&#10;Jl44z9DGuF2h0MIWgrGD28qwgi2eEBeXCFTCFgeukBKfkIB4GC36jsAPAjEwfhqGHMGxkPgH4h8L&#10;IeKJiYnQ2/ixxHkilMkjNYh/RM6FkPGMYuUBHSkoB2LsYxfrY29ril+/fr1kyZI2NjYLFy6EuXvv&#10;3j04+hUqVKhYseLOnTshgKJhV8MGBkG3w8x+9OgRf4MW9NNPP8FCfvbs2bfffotTv/76K4TXrl2b&#10;nJyMsxDjMoHGhw8f5ubmXr58GeXItYMePHiAdORFIdBgGE0ggHRuJJMMbNwIGdgIaRgQY0dBQQEy&#10;opycnBxc0S+//IJEEAa8O3fuADwoAb4GmopDrgIlMFZ//PHHW7duoeWI4xah/Xl5eVCkKAeJXA4T&#10;ruXChQt8B7gZXDsIef8GodloM2tsQq0g/r1B/GMjwvAG4SxCJHLfEv0sUqONjouPmzo1acumfTM1&#10;58b43RzW/kWwWkfvV9DjH0YdzS3JgPk38W+BjRQc6l6tYH01rLCAkCme8rtcCGxIFi3HZHmLS23y&#10;85b8UJGPkT7K6yUFqZ8PavfdlPd2x8clAh24f0AIsAPcIWRA820khBUhcePJooYAbi/jEym4w2IY&#10;JUyKu21BNctzBCHKlEOkzJ07d+nSpfyVCIYol4OQ5VERIpAHklEmKsUpEFK4EFBCQsKhQ4f+vil+&#10;5cqVEiVKKBSKkJAQRhcQyH7/119/DZmjR48GBATAuggNDVWr1R4eHiNGjMjMzIS2QedG9cHBwbiG&#10;7t27N2/efM+ePbAfEEfLUDggPX78+HfeeeeLL77o06dPkyZNvLy8cKkABs6i8IyMDKQ3a9YM6bhU&#10;XGe3bt22bNlStJ2g3wM2Ey5+69atPXv2RPlwKFq1aoWbhfECp06ePInmvf/++7BXPT09hwwZAh+h&#10;c+fOq1evZp2MNkycOLFDhw64ibg/e/fu9ff353Jat26NJuFuQAzCZ86cCQwMbNq0KVqLQo4fP86j&#10;G7dENPMvELIgO8YOtEQe6flXR8iH6E+4EO4ZOORfHYfy8I8OAYHYOHQ1WJOaZUs/3/jF2ZBxp0d1&#10;+3lIO2NvtZE3J4Aes8DvFcyKQ+hvMRfFQwaV6U87kBgKmd73fl2emXOR/J+yBdiW9sOtKCxQvChm&#10;ebULAvQulyHY50XfNt9OGJU2LXZrYgKwRHcP7i1uGoAtjFyav8Ah7qd8S+UbzoQsEOP7jFMAGz+k&#10;wA1HiLOckXMh5BLkcvBTIsvnn38ON3vevHlIkU8hOwiFoygcQowaJA65LpmQBfT3gc1xaDNAArY3&#10;TPGaNWui786ePRt4A5bQ6SEwffp06PPSpUtXq1atYcOG0OQqlapdu3Y///wzau3YsSPyQueXK1cO&#10;Art27UKjIQ8cAgzAf40aNSAP7x1GPtCCONz4devW4SzGFM5etWpVb29vZMcQAwGMIKKBr+gPgI0I&#10;tCjABm+CBw47OzvEcXNRBcYjlIlDJ0EYYgYNGoRRDOhlxAL5aFulSpWOHTt248aNFi1aQB7tbNy4&#10;MXKVKlVqyZIlQODZs2cxbKHkOnXq4EJYBlodJfD4KJr5FwhZ0ACeEkdvkH9OEG4gflTuExjmgV7+&#10;vZGCkDsfQlYvYeGh5CXC2IzXJiYmbNmya/mCk+8F3xvV+eWQ1oZg2qYPkIDeFqqbsPG2oHoLliFq&#10;YQuwxRYOzL/JAmbhYolv5kJg8yUUWVumzg/wQYoxgLYopPcug7z0/dp8/+nwy4vn75s+dVGsFtqS&#10;0AJfGqgUCKJXX8WNJOJbjQgrT5wiicLJS1kG8ENvRCJ+CGg+xqScl2UQciJClIYOc+DAAXSYFStW&#10;IIWJhXl0kAnFIhc3AGep0ELC4b8EbBD6ZVZWFro7+jd6PMADWFapUgV6DGY2BGbMmIFEW1tbKFLY&#10;orDPAXKkIIJagXBra2t09w0bNpw/fx62K+4RUoBD4AGGsbu7Ow4xXqABOATwcAivHliFH4JigWdc&#10;AOqCmQAXADhH1ajX0kpBbwQ2iCPXrl1DgR988AGgAnBCqeJCgGFc2uLFi9FaXNEnn3xy6tQp2Ngw&#10;QzCEOTg4sMqdMGEChpK+ffvCIMfVffrpp7j7sNUBWkAXNfJ9gM5Hw3CxuFcYj2BW4CrwkxdtzB9T&#10;MTG0DX4NAxg9Sfz6RKIDECERd5K/my//2CB0NQY24qIvhsfTxA8BW6tJmDdvwZZNBxInXx3nf3N0&#10;54IBanNvL4Y0bGbWq28LqrfgokWhfOhV1EXTdfJ73a/OvuK/0IDiGpuvAl46va+mp5c6PI29vQ19&#10;ffUD2z6aOPybdcsvffnlurh4+CYAm1C50fHRUbFwrQFMHg3l+4xbyhFWnrjbiMj3WRZDLiTinuPn&#10;5tuOkCNMLAkZJM6fP//EiRO87Azwho6EACrlukA4RF0oCt2M88qhTEKQBvd/SWODoNlguG7evBmd&#10;uGvXrmXLlmUVvXz5cnTcpKQk4KRevXrciQEAHx8f9HjcCBTYvn17dHHY27DhuUB0RAY2igU8AGwA&#10;CaMXDuHxDh48GGeBuu+//x65EO/SpQsAho4OXMF2QF0wfrhhMr0R2KwqQUiBzY+BZurUqaNHj4Zm&#10;RrGw8HEKwyesCVdXVzgULIxcbdu2hQB+arjciEMtL1y4EOloBtoAo2PatGlDhw6FDYLGfPTRRxCD&#10;ZYHaocZxx1ELFDsOYavD3uFiuZ1/QEVlEEd18PZhrXEXQcg/J6petGgRugJuIzoTh6woQLh8EFou&#10;6xAIJMRPFa/7a2NjZmo10xYtWbR2WUrIyKx3uz0b2sbQz4d91H8jnmUuWiZ519Ci9HWRV4mczpg3&#10;8KTa62f/hBnYtBS8yHobYgwQtCexKdhbP6DV8yHtnkwcfnnZ3Iy9u46tWbMyMXE67mhsXDRhVJuk&#10;1STiRsKZLYpGmXigRGdGnO8wIrj/EOa7DUI6BHDP31gCE8TgkAJE8oKztLS0jRs38svbKJDFUAKq&#10;Q1FIxCFKRshVcIQJ8b8PbCa4ecuWLduxYwdQB4GnT5/Cz4Qjja7fu3dvwJhNcQAYwsj+yy+/9OrV&#10;C2ehAwsKCpCOLo4RSG4BuhpSAH703dzcXJjisL2BOhxCfuTIkcgLeEO7wleHZFBQEJcMkACNqAvA&#10;hjAnIkT8yZMnADZO4frRSCQyQQBnoYfhNpcpUwauBAxmABvFQgljKAFIAGyYCRcvXmRhhGgMjGq0&#10;CsMNIvXr12ezHMoclgXwXKtWLdwBFMiXiVukVqtRJlJqC8JohcGiX79+aDM3g9vzl+jFixfwxPAr&#10;4idEiEsDYdT48ssv9+zZg7bh10W3A6rRFRAHQQw9g/GMEOYGTrGeQd7CrqJZtmT54lknPx2aPLZr&#10;/tDWUh+CAem6nkJ1y/uc/DVWm3v5iM1JBJ7FQ2OxbwkxPF7Cs5+niXcvCPKUgkivAuf8wQ365gbt&#10;l/JqSvz1wt/Elv3JycI3+XlJfhZvAjof6aa+auOAFqZhbaURXR5+MvjKxjVnTx+/cOzIiY0b10+b&#10;Gq+hh/w0VvK9BSxxx2RYintFhDifQhyJfJbjfCinsxXNWYoRJ+KHg4N5+vRpXiIOeEOrnTt3bu3a&#10;tSgBmIcYoxo14idDXK4IEY6jHPkQY4G88qxoB3tbUxyohscIezg5ORlIQNe/e/cu9DZQFBAQgI4L&#10;HYL+Xb16dahNyAMD8LSRAjODgQ21huZyC0DQJEgBEiCMiwQGACEMFigZqpWBDY2NktEvIdmoUSPo&#10;LgjjLsAuYI3NCARxOzGaMLBxU1ApzoL4FAh3AbmAN5Tw7bffYjxCFUAdLoc1NvLCfoYkFwugwqWH&#10;aQ2fHBlh7vIp/DbIiKEB5UBLY7Dgsyize/fuOIURDb8cbtRXX30FJY8fD1Ugr7juv0yo8datW3BA&#10;8DOLHmIZsOfMmYOhCo3k/TrQNXFLWWnjLIQBadxwJIoH2pavC0AAhPuj1UQlJUZ/vmTjnPgjnwy6&#10;Orrrj4NaScHekp9XQS8fPcxj8eJXcRT9OQPJhduMcYqfB4xkceitC/ApoM/l0O6IhkDaNRF2sqGX&#10;b4H4bg7UNbMwpC3Afltsk7mhLpxmp7c7TEFqU/8Wpnfa54/qUjCqy5MPB1xdMuPi+XMXc7IuA1M7&#10;dm4l20WYOLilrCpxZ/ge4gbikO8kC0B5yvpTJspcRAYRyODeykNDUWKZlStXwq9Gh2eNjQgIvuf+&#10;/fv5i25oCRqAHwshfi8UKP/uRYlLQ/gvaWwcoh3Ozs7otYAiWvD555+PGjUKqgloR+kwsLm7s+t7&#10;5MgRtA9aDofo3ygWpixUGa4ZLWCwoenAA7CEwtnHBrChgnAIW3f48OEobciQIT///DPQXrVqVXt7&#10;+4EDB8IZxmgCdxfoBeCLtRPCbIrDEJA7MQgXD3+YTXoMClC5aKGLiwsO/fz8gDoUi2tBXlw+ykEL&#10;QbgPuK2oCwWiupSUFK7uww8/RAqGKqh3mDBcDgqHvYC6cENgim/YsOHYsWOwMjC6Qd8iY7Gmvj0h&#10;I6wkdIIFCxbMmDGDB3W+Lgzzp06dwuWkp6fDuuN+gHSEuL0AM7opIiAkIhfuP8vgVFRkREJCRFJS&#10;7KIFaxbNOBMyOndE1wcDW9ELjL28dP4eQBQQUhxCb8/sPwd4sAstvuyn1vl76fw8UAVtQtrP19xH&#10;LTBJ2/EXz14E2OBip97IqEIHnQ/VHeRp7u0jDWyjH9HROLqrfnS3x+/2zpufmHX62KXMzJxMYCrz&#10;/KbNX8XFxoeG0FQziBGCW4R7RaNeIbA5BPE9x61jYcJWEUJvhwAIN/yNOOSzsLfhUQNKjGfGNkIQ&#10;eteWLVvw+3LhaAN+Ix6aUamMcC6HCxQF/2umOA4BNgAM+ETHRbcGoccDbzBBoaIhA2AjsVKlSjB0&#10;gWeAFmehVVAalCdsV+AcFyYrUjQIKVB30M+XLl0CGCCPJqIupHz88ccoH2iBEkajYS/AEoYTDvAD&#10;2KyxAWxuHogbDAcBLUSxIFtBKASNQUY4zydOnIBhDIgChygHMMZgAXMawF69enWFChXatWsH3Yii&#10;ZLp69f9r70zborqyPf663/RX6K/QUZPotTsximjaGI1RY2YVNcPt7iQI1EDNUAXFUMWggogmokbF&#10;qKCC4hBlnkHEKdHObDTqVRGQGe5v71UcS8xgp02eex/8e57tPmuvs6ez/nutfao4dW7ChAnU8847&#10;77B4Sc+5GXSAaqmKPuPP//jHP86ZMwcF9t4rV66U3Ts9ZFtOOHPx4kWuMjr5KyCduX79OncHDrOa&#10;YAHceIwMnrOCUEqIhN9WXy8bfQkxwCAAGTEFMRqRx1scbgROD5FfXu7GgrwKyzvVyyIvvTJ1YAEk&#10;fEz/FdRY8vzyIc6ZQ/l89YpyPCceuG8O64Vm+HMT+xdM7nz5qY43Z3Qv+WvfXPVXk2HO9q7HDnfa&#10;HPc1pA/Jy+fVqBGTz3ts5MVJw6891RMV2b1y5uDy6QOrnvtunb+54gR0aqqpbqirq6uuqViXk+V0&#10;qd9FYxphLNMi7JVFUDFmlNgCcenMrXBbhAZEEzm1/SixBSzE7KihNCYECMLJk0JsUiQFBQWoyZ2i&#10;LWNFpmaJvIx1R3RI6ZjxZ5sgZDEPSGyJJOH2+fPnc3JyJMzDb+OLcJIoYLiE4pgyPgofkpKSgg6l&#10;ME1zYej48eN4xTNnzsgpteHuCFPpE3nUdu/ezbCxTillwOhzD+hMR0cHp/hA9FnV6MP8+fMhFUNF&#10;MxwoY/TE1QDlrKwsKiHDRpSa2aziqJkO+rZ9+3aiaOIOGqVFuAe36TA60gEZFCk9ZAdOTMEkiIRJ&#10;JNJmYaKqoqIiirgfXMuaxYVXr16lcmYcCyDuomYjDpf03wVXCchTFasec85ApAMMkNWHjiGknxgW&#10;QsPyMAI4LCs9p1LEKeaivwThcdp9LrfD63Nv/rCwYEOF5e2GNyMvLnzyJnzT3/26S6QHPOCzovSk&#10;If2LfOq123Mn9j03oXfuBPLIO56f/M2iac1vzKmNmlf/auTp+VO/mfPk9b9N6pgzqWvOxDv6YzAc&#10;+HAoLP9pbsNqaExGs3pEvcNYb7YXTFK/N7B8Rv9bs3rfiuxdOeuK7e2zh0vaW1qwpnqWdzZQpaX7&#10;U1KS4AVTIcQWngDuGpMmswcMuUwgEBdqzKcIBdTDbIdO7gPKmCWtQ2BWZ0AGSiuKa2DkRKzQCmXq&#10;pxVAD7llnEqKzcvawanROmH8ryG2cYFksC0U8KLyjFp0AB3CTeGZxfiMSiSVTDiQyOWSl4yRB5Ry&#10;Sgp58OfEtPCTjT0s+tOf/vSHP/yB4NOoQSB5hEAyBhsFCOmY9E0UQHgGhFTDqqUSOTWEKENj6pGr&#10;UBChKJChCAW5UHSk9NeBy8NTqsJ7s7VmBZH7hRwJJOfGC5m5/WS4/Vgb9oFEzBebEHPBeNg5suK7&#10;Pbggq9uVkBXMzwkc8rzfEDXnq3lP3NRvEYI5P0PvH6Xc8POPDy+cOrLkL8OLpw4teHJw/uP96hVi&#10;cHtS55KIr1ctafPENuaktW7Mbk93n41eceG1uRcWzzz7UuRnSyK/eGnmd4umX3nhL9fmPn5n7iR2&#10;4Maz+lAr6s2hIXetwgEkmtWa2Op3eQbYTSx9ZmjVzOFV04dWRXSufvXsjg1nmupONzc1NtS3VNdW&#10;NjXXV9VUbtm6NSExGd9MjMNcMT9MDlQhI3kDMEcoxGQCITYZhCIXBSlikiWkF3k40MG7bt68mc2p&#10;4aKFz5BcvPeBAwe4nLtDVfoehSANUS19kyIaQqJ75DC+Ky4WInggj/3zkBrx0sS9L774opyGyv4z&#10;CCU+++yz2bNnUzlemo0AywexMaGvfLtzHII5YcmAyXhpWVMQsphiJcRT3AixA3EgGAEGAckxCIAR&#10;k2JhGISEl6RYKkKL2eSwedJS1gX8u9+Lqlg07eLcSd1EzvoHcdQ7utXrVvQrvp/X7/2bM2Hwb2yb&#10;1RsCR597TxycN3FgyeSh5c8Mr4oYWDWze9n0/lenDr84sXfh5O/eXdyWnVYRSPswwZOSmpKZs27j&#10;po0fb8r/JDOwJZDy0aYNxZ/sPLpj27GNa094LeUrnm9dPOWbxVO6Fk3uUz9t/djw838emT9xeOGU&#10;/kVT1I9dz1W/odWvfuMabqtH4nSM0uHXnxlU7npm/9sze5ZHXE2NP1l5HM5UNbdUqxd36/0tLCJC&#10;JMYUQjI/MlfMEtPF4ohQiCQzSYocBYoA0xVeJJpCOZlPTskYQMdQoxRHJZQGdCac5ISl0gFZheVy&#10;ATXQK1rhDhIvy55LNI2/7hLzEDw0YrNPxqRYPP6ta38G1CNejtCAytnDv/baa/B56dKlmZmZ8j3W&#10;h9XW/y+o6f4xcHfZ5LNVwQNws5kl8dUYhMTtGAESrCHcVgxTZltntcQ6nPGBYEbu2pL46NIlc07M&#10;m/Ltc38enPcEUXH3XPUXFD1zJ3a98DjHnXnq1wUG/zapZ85E9as3MG3uxP6FU3remHZnRUT/qhk4&#10;zKGoiL6lM6+8Mbs1ZmX5RzlNmzbsc7nS4m1Wkxk/GW02x6oVx2TNyFjzySd79u0rKdxZVLhj/67t&#10;R9Zn1JjeLY+a3/TmsxeWTLu64Mm+BZP6Fz7Z+9q0oden9yyZ2v2C+m1AtvEqRlBfZZvU99zEPgKE&#10;16cNrJgJsQdXRXSseK69IKetvra5Qb98u7Kygh0TYHslf1EjkwDICLdljSMvQlLUmByRk1ETF3aV&#10;ZCgFwltRGANRppSa09LS9u/fzz2C0kYqfhtiy7ogkMqNGpAIsUmNjzwQysddQgcgRvIQiA2oFNch&#10;wXl47f8hpCqhN71iA9zZ2Sm7AJGTiuY4xP3DV5OlnTkgNmtra2PzwmqLMQFtKqHHMGKIUBqLQYit&#10;aGKz6cT4XE63KZgZXLe2IClh/99fb3vp6R/mPXF5/uRrC6bgeAcXTxl4ZWr/608PvfzXoXmP9+rf&#10;iB9RfwQ6oW/xlKHXnxleHjEYFdGxctbllbO//+8X/xX/zuk1Ka25a/YE0td6EvwOp89ssum/miLu&#10;jV+9OhZiu52+xESMnl2Ex27zJni8qakpeTnb89c0JtubVi9ve2PWxdemXV82fWD5jJEVs4aWzuh5&#10;eWr/wseHXlBvOBpQv/6pgoX++ROHXpk6sHLm8IpnhldEXHF/UHektKm+rrriROP+4iM5OWuhDSNl&#10;4CwoDFwIQyqEhDDIAbQxiCpFTKAQ3rhKTdfo1lcmkwwwavtRoE/9iYmJW7duZdMPn8VXi+tmbyUd&#10;MOqXq8jIKX2gVOpRjekeylNxoYmBh+axjYxAiv4TUAl9xUYlL3VKBiAn1YrjDjJwPQ2hjJBcUgME&#10;5zdu3GAjg7lgFmIiGIRE4wCGYyVYJHlMBINU3512+VDLyEwrKS3avXfnxvxta4JHLX9vW7Xw/KuR&#10;F96IuLlsRs+yaYNR00eWTR9aPBUuDc97bHj+hMElU4ffnD6wNKInanbH+y+fToyuzPIe+zD3yO5d&#10;B1lfEhPVV7ucziS7g+YsDrvb4/ayV1XENlst1hiz9e9W23sOp81itsF8Uxzcs/uTM3LXbc5dW+h3&#10;l8RGNUXNvhE1s2/FrDtRkT1RMwaWPt3/8n/1vvh437zHBuY+NrJgwsgLjw0vmTwYNWMkanrPf8/7&#10;cst69tX1jU1VnxSW+JMz1cKlHztBYJkB8gyWscv8CLE5hcDkjVMB1yLhEuEYgFSkosklzCdAoib6&#10;Xmj1EDk5pem8vLya0XeVirsuLS3Nzs6OiYmhEqNj+moFuZZ7R0OcGrURi0Fs2WNr6wjh4Xhs9A0H&#10;Mmbl+NWgtnAgoWajFVGQzHjDmIGHT4jkSWWiACvgtWvXuPepqamYKcA4xGJIxYLFHJ0umyeBFOrZ&#10;/Un+oj3FjQ2NVZXVx47U7vq4elNuRV52tddy4v03y1Y+X7vi2X8tj/ifpRF9L00ZmD+h/6XJw0tn&#10;9C5/9sqqBe3ODxp2bGo6sq/5UHHltoI9a9dmexIUZ0xxZpvdEW9zxttMBPw0iGna7Fab3RJvW22z&#10;m/RL0PGBkMyH9arn03DcZHY7/enJuWtSi9z/bFg151+rIrvfiiTSHngrYmDZtN5XpvYuerL3hYmD&#10;sHrxE4NvPI3HHloe+a15eVtJUX1ra315+ZHsrFw3ndBDhjOqmdHvdYsTBqoz2i0befwwM0PPhd5c&#10;KKfh9XAaHR2Nh6eI2gASKUItHNQJyFBE5QUFBXhscdf46rKyMm4Q10qMLa2MuYpuSOVSJGBxMT7u&#10;EjMQPBxiAyxJMr/i2p+CMsyw2iSPpRpWK/LxBhm4MQOSAUZROKSIe3ry5Em/3y/WjHGIuYixYkxi&#10;LlgjPsCtvjjtycjIqKgor6+vOn7i0M7Crfmb1h85WlZT1XTicMvegnPOd08vn/XFW3NuvTnz6itP&#10;3Vw64/ay2V++/3prmqthy6bDeetzU3wpXley25XggryhPz0kVPjAYjU5XBaXen+Q0+NOdJG43Wbr&#10;B1arzeNKwVDdHpjGFtevXl3iwBNaLWaT2fRBUqJ3XaA4Oa79n4s+Xznr6tuRXe9Gdr4V2bEy8tbS&#10;iBuvTrv+6lMdb06/vvLZq1GzL61+4/RHmedrqlqbmuv27Svy+ghD7E79wgSBjBeeMHwIwykMIWV+&#10;6CjEMyToCJ0AcvLocy3dRoI+pxIICPfke35o3s9tJIqmGllZWQf0mwyh5Y4dO5KTk42PqWlCFgh6&#10;Qs1UJUIUpGNURd8kBeHElhQ8NGI/wv9lcEN7e3uPHDmCSYkVaktTwNowIOwbD4lxYrAYrfrP7dm5&#10;c2d5RWVNTV1Z2dG8vI15eR+eOFFN9FhXW78+UJ0Uey7b/XXQ/p0/5rJ11VnHP6qD3gOBlA+TEtNd&#10;DvX77NRmi3fq0NoKX3Rb7OrtDpc5PeBft25dXl7+unW5eXkbkpPT9VLjUS276ASkUh3h4BKrFb8d&#10;Z4qzOB3eNRmFOWk1idHtQev3uZ4fchJ+WOe5vCbh0hrPd+pI+C457qz9H9UfbzhTc/yz5qbWY8eO&#10;0ZCMVMgwBlCFsTMnNM+pxNvAmCLkQmDUkEM5pgsh8ybyMQRGSCWoiVyqNWBcSN7n8wUCgaSkJE6p&#10;nEtkyUCBGmiFyllzpUUgGZTD62RQxjfPQjdb4xGxxwu4p+fPn8cPYw2YjhiHGB+puBosSXyCKPh8&#10;SZmZmVwSDAaTk5MSExI+3LStXHG7+eD++uLCxrKSqgN7qnd/XLNjc+XG3OI0f5D6cDPsYYm3rSrq&#10;j4mLxd0Q2dKMsmqi/WR/8t69RRUVVdXVtZWVVRUVFfv3Hd6Ql+/zKffudid43H6n02u3K5LgDq2K&#10;ZQTShPFxviTvrh0lxYXNJw6dP3/y0tcXbn598fa3X3R9daHjq4u3Gms+K9lbfXBfXV11S11dRUnJ&#10;/pycHPlEQLV9LwM5pV7GC11JpRQ14TYTQqlISFEw2CX0AyhASKNa0ZRqUSOjWtVCScMzAnSoUzrA&#10;VVIVXCUjoB76I8ooiEtHLhIyjA63/4jY4xfc0/b2dvlliXDzwjiwFQyUVMwXO8OAyGjXDmxsvO0O&#10;syfB4fOl5G/cuG9/YUnJvgMl+/aVbN+9e1d+/sYUfxrROxVwNWQ2W1Zb42PibbEWq3q8jI9xEZO7&#10;EgKBzB07dh06eLSutqm5uU1/q7Klvb3tiy++PHv2XGnpwazMLOJzhz1RuXoVgq+2WM12u8flSHSo&#10;9/JbbI7VScnunTt3HD1advz4ofLyo+Unjpcf5yhHcuzTww0N6qew6uvrior2pKSkhNMAkA8fO+PF&#10;JTJeBkmRockp3RYCj+FkuBzKjSG26CCROo1TozQcyKkNiCYQZSMj6wt5OZWIA32R0zop18rHXcJZ&#10;g7mPiD1ewL0vLi5mgcfcs7OzvV4vVoINYRliKGS0CYmfVJs6oTeBIcRmV8zWV13hsSenOFLSfH5/&#10;itfrS/R6ElTcbbXZTbFx0TGxq9nFO5xW/RoD9bDMGm8ipSEsNmfdhory2uamUy3Nba2tJyFha2vr&#10;t99+29ff1dvbc/NmR11t84a8DU5XvMkcY42PtTssqnVFDLfD5dRv7GdjbPX5kouK91VX19TW1DfU&#10;q5/Fa6hp058H16gvhNdUbt+xNT2QCm8ZiPAEGBkhD0BBghSRA9FBwvBhjm46NEsCzUS1rQAyS6Iz&#10;BqNTF2oIMPPIqYFqgTQRrkNp+JqLgqwaXCI6CEnJy7U0IcuxfEFF7vIjYo8vcE+xejZ1mE5ubi4+&#10;rbCwUF6RCTAOgOVow8J61KFMym6Li1PPey1miy3eTjm2p3kR73DZ4m1OixVr87ichI4qAl8dzS6U&#10;mNZNNahhh/rt3NihnTNscsuWj2prK+VRcFNzfXt76/ffX+rr6x8eGdAP8oe673R9+dWFPXs/TlBv&#10;GbSpz96cPvyZR72QP97lcdtx/s4EGOH1+VLTU3cWFtbW1rGXbmk8SfyNz9+2ZffaNRsSE7nQS7sQ&#10;gOahBEOj35oyIWIjoQhqkUqRoYCEUcOocKExV0Js5FALikrpGFADpdIQKWqyKBBayyN06RhCFNAf&#10;04pcjr6Uihwd0RcheYBQfjBgDGcfEXtcQL69J2+xht6bN2+ur6+vra2Vl/JgH8qO7RBJGSEpMqwI&#10;ZisHg907XOyaOTDIOPUmY/WcOtbEBjqOQJ06MTz1nVSzFdZBIrfHrZ6va3tESDXsc3NyswmVm5vr&#10;carNLU2n2lsvX/5uYEAZGxgaGhwZGRwe6R8c6vvh6vdbt34EF5wOb4Lb77C7ILY7gajBQZ3USwhg&#10;tsaaLbH+1KTifXsYSnNj4/Hyw9nZGYkJPryjeg6nnrd71BbCAnWhH2QIkYRBwg26zcDhD1xFwilC&#10;KSJFDrtws3p0d4GQZYU+UKfJJE/OQtUa0JWgwNaGgJmoAYYq0BDzLCCgZobRFSetD+pi2hm2zWI1&#10;WePVx+zIdfuKwEysCp0Ij/TvN3EF+vTw0cOz8QtuaH9//9mzZwsKCsRv47EvXbq0a9cuMWI8CULy&#10;QEwciE0jIU+K28E6cTik5AFWjoIoc4oXYiFQpulADg9tDqd6jMz5pk15lZUnWppPNjeeaWxsZpUx&#10;3k49ODjY0dGBC0cottfZ2VlUVITda8+k1gfdC9WNxMREiWlpXLXlcgQzAqWlJQ0N7Ksb9u8/kJGR&#10;SY88HsVt9LlYE0ptIsYwkFJSxgLN0KCf0dHRjIiGSJHL6MLBJXoRxFHzv0P+4B2vKVWJAqAGsiQs&#10;Aax3KMl0iRqprlzWmtBFoyn/udSTCqtZD1x9HCgzqTU9OsNygJBJQP8eYoPQ/X5E7PEDufEAhp86&#10;dYponM3thg0bMF/MGquCxtBG6I0VYkdkDG6LHDWMTlycNjUV4koGIIdv+iG0slOsn014dmZu0d7S&#10;mpp6gu+mxpNNDTR++vr163SD2Lu3t/fixYvstLds2ZKfn3/t2jW6ipy+segcPnyYNEv9vBF9oEt6&#10;1XCqh3l0CkZh3MTLPp//wP6DjY0tDQ3N27Zu93mTcXU6dlAOll6xBGiejAWdhBgoxMTECPEgIcsT&#10;eVm/jNGpIWloJ2+iNgQov/feP/VpCKgBJocJYxVyOjxmk9Viho2htRKgpqmO403UB/3E/ao8+h63&#10;l1iBLij/7FA7EeWh1aujgfpqoPBZM1yNiB4an2MDudfgEbHHEYx7L9/wYZlvb29fv349lk1wLl9d&#10;Lisr27Ztm9/vlx9nxo7FegyjRNlwZZQaDKcUOTxCnJjozclZv/mjrbs/KT5xoqqpsaWxsaGlpbG5&#10;pfH06VM/6J98U1tq/fetbW1tcJ2tAR3o7u6W7uHMscbPP/9c/i4iNjYmOvo9olNCYOiN42TdIJRW&#10;3kx988QeDKbtLNxeU1u1bdsWrxeq2NXPeujPwO12li06ibIayxigJEOTgTAiKC2sFgUQPkbyFgte&#10;GsdOwGKNiYm2WEyjrL9LbN1D9dMiBAS626ppikhZNQiRyOhHkg509BZDlh6ChXjiJ5s9Xj0ulChD&#10;ZRyK0o5klzNJLVjw3B1SYC1+5LHHNbinEEburDIBfQrBLl++nJeXB6Xlb3hIb9y4ce7cuWPHju3c&#10;uXPv3r3yykRIjl1ilDreDj3CAbBO7J4URwQopcLy8orGhiaibrwx++qm5jqOc+fbrl2/NDDQb/QB&#10;Y7ty5cqtW7dw3fhwEVJKT8BXX32Vm5uLUyUsx+JNJv2ZuHrzCySBDPE2uzneFof7stnMdoe1pLS4&#10;cNfH/hQv6w9Cvb8luFC9pYcKhM3wyDj0mkXP6bMsXlBO/iJSD05dJQ8MCILVAQsdxt/MUMgu5u6X&#10;W4BcRYUe9UTApvb4+nc56ZtRxJLBHEJ1+eAAHQ6PTlm2TKZo9JVDdtMHu5sVyhXPht3tTHTbk91O&#10;rx49TlzFJOSNUFymlFTwiNjjC5o4CkYebou3hNLkRfLNN9+wAycPuzgFmE5VVRV2iVGKEQuQkMIK&#10;uEVAK8jJyamqqsA/q6NZjibc8rVr7KuVdQmkD8JhIBLZeN++3XnmzNmamlricN2CCrlxhJKyadCb&#10;TGhGWGux29g7uOPizElJ/vz8TclJKSq+dbqt8thMERjihZ4JhhObuqAogH9qX6sfRDNAGaPwUK0h&#10;+kI5LCbFfLrEmkbKFpqBo6nmIozYinpqJ+yx29iKm/WOWs0VpRLyWMwWVbfW0U/71HAo0U/mNHcZ&#10;G+SlUSexg8nltLjUc031gNOtvvabqFNV5y+/aIGbV19PyNSqg6PTJ0+e0pnfD0RlY3CSTmiQ4VTy&#10;DwK5HITO9Y9pcUoaOn/YkLakw+Ht/g5Q4wxDSHofjCLRYjIkPXbs00OHynCtMsmAjEBOAflPP/0U&#10;mqWlpQWDwUyNDA1OAXK8OkLyeOw9e3aXHjxwqKyUHWDZoSNlh45VVJSfbGtoO9Wkb8AZbsipU61t&#10;p2jibFvb6VP6MDJVlbXbtu5YuyY3M2MNRzCYlZEhzYXaDQZJsuhIenowGMgMBDLTUoOZGWs3bSxY&#10;uyYvI7gmGMgOpAUzAnQoSx/Z+uD0noNaAoFAampqcnIyG5BAQFVHKhnaUU2iRjag0vTU9NSUFDT0&#10;oAOMGmi18EOV8j8JNaWmpDIzWqh6Qwad9PS0oNaSK5R6MCM9HRFzGMjgYLyMOpg9egQzMlOzspLp&#10;TFYgNyN9fVZwbZaejZqaGnHGanEcGdF/DnkvsVks4Tbs1yCjjt8ToZbvRXiR5H8RohwONm+SCWn8&#10;BpDKw9PfDWpgowiJfgmiKSmRGtBX33N5+Cl5+Xv427dvoywZ0g4NOTUyAOWeHuYc3W51Zfft7js3&#10;e3puU1PPna47PV3d3aSdSO70dvXc6b57oKBa67zdeauj40Zn563Orls6vTnmuN15w8jo42ZXdwcN&#10;kapLum51qeOmTm91dXbog8y9hx7LKNQ8hLJ3MfYqhhgqGQUX3X9otfBjLMboq0ShQ3eYSe7u7GI+&#10;aa6r8zYzz6Cu3+7kuMnEd3SoSUaNepgsiXckxW0Td90lthbdBUo/Kv+tIY2Gw5BL5uchl4xBqOyB&#10;K/l1CJ8xyYv8t4PRhG42BJE8OIxL7r88/NQolQwDJD6XIiBFkpFS+Z+4fmiYHXXf0LAKsIeH+Deo&#10;ZmeIaznQIUGB3D2H/lhbZfRcUgm+aOxB/T96qGaGdUZ9MD6gD9oKyX+3g5GGH2NKf+wQhJ+q7+0w&#10;lNG8vMiE2vqYtOHhfp0qcC9G5xzloYHwUFw0BJyG6f2ukEbDYcgl8/OQS8JhCCWjtX4rGA3J7Inw&#10;t4PRhG42BJE8OEKXjSIk1Qg/NUpJw0enxT8FZYWipi6Bi3AN7pHerVuIqGRyUPKAx9jz0SNUr/43&#10;ehiF9x13iRQ6xpbfd7n8/1P6cki7DNU4xig8wCH1q1r0gFSe9XBoqG9wqFvzXIQhqH6pP2oeGGbJ&#10;HRj5X1TDY++CT1PAAAAAAElFTkSuQmCCUEsDBAoAAAAAAAAAIQCuNp6n43QCAON0AgAUAAAAZHJz&#10;L21lZGlhL2ltYWdlNC5wbmeJUE5HDQoaCgAAAA1JSERSAAABYAAAAR4IAgAAADsrWKoAAAABc1JH&#10;QgCuzhzpAAAABGdBTUEAALGPC/xhBQAAAAlwSFlzAAAh1QAAIdUBBJy0nQAA/6VJREFUeF7sfQdg&#10;FcX2987Mlntveu8NQm+CiBVULCig0pti7/osKCpK753Qe29JCKGHEEr67S0BRJCWAjYEaUnu3XK/&#10;M7shj4fvKfqa//d5GDazc2dnZ3fn/OZ3Zs7OMr7fJbIsN0Tq6upqa2s9f8r/NwJPXBN47lqkpqam&#10;IQ4CcUhpyKw1Dy0DRK5fv96QCOK9SRp2G36CnNpuQyJInaeu1lN3zVN3xVN7VY1AgAgNdbUQLnuu&#10;Qxx+vVxXQ7c0W821uusQrsP5aai56r162XvlivcqhMueyxCHrbZ7xUN/uqz95L3yk5rtqveatr1R&#10;Qn246oFskOEKFAi/XvVCCpyrDkJNred6DWTyQqSm5jqE69fhTy2EmhqojbfmmqcWfoVtjbfmev0W&#10;wvVrNGgR+JWG617Irx3y16Bm/nmorfn1APdCfUT0bosivdPwHx6KJEmg14qiaAr+OwECjtekqqoq&#10;Ly9v/x9ADhw4ADWBbU5ODuw21ApStMhtilaOFt+7d+++ffu0+G+V33Rb4ES/kF+7hH+U4TedSBPt&#10;Gm8+KaRoZ/lV0Y5tOFCThmO1yC2/anLzUfRkqpjN5rKyssOHDx85cgS25eU0AlJOk9RwtPxLSD9c&#10;frT8cNnRo+VHvjxy+EiWLW+ZcftC445FpdsWlGYvMm5bRHe3L6Ahe4Epa6Epc4Exa4Fp+zxT9nzj&#10;1gXGrYtM2+abMuc5Ny74cvX8r1bM+2rdguNrF3y1YuHxFQu/WrHg2MqFx1Yt+moVbCEs+BK2qxce&#10;WzP/q5Xzj6+cd2zNghNrFn29avFXaxd9uW7h4Y3z7Vvnm7fNt2QtcGYsKctYXp654mj6iiPpy1zp&#10;S8yZi4uyF+XlLswqWrDGMW9R+fz5Xy2cf3rhPAinFsw7qYavF8w/sXD+iQXzjv9sq4Xjajgxfy7d&#10;QoCf1PD1jQw3Z6vP8/fS/xoWzqVhERQ496v5c7+aO//48pVuk/FUVcW5c9XnKqsrqs9Vnzp16urV&#10;qzfr+D8FEEAfLBbL+PHjJ0yYMPEPIFCTSZMmffHFF6NHj/55lW6zklAC5IQtlPbZZ59Baf++q2so&#10;eeTIkePGjdPiPxeoDGy1Wmnx3yfak9LKGTt2LJxUu2Pwk1rw7y/59gXOotUBZPbs2Tt37jSpAkih&#10;/rWoW5PRrAVjibUYNsWWUqvZXATBZs04uOuJDcNS1r4UvvG1iI0vRGS+ErH55fCNr4RvfDV8E4SX&#10;wjc/H7lxYET64Ij058I3Dw3f9HwEpGQMjdjeN7qwW3zZPTFftYv+6s6IE+3Dv24d8XXLyBMtI4+3&#10;jTp+RzQN7SJPtIs4DqE9hPCvW4VBON4h4uvWUV+3iPnyzviyuxNMD0Tt6RuR9VxE1pDI3f2j9/eO&#10;OdQ9pviJ2JIeMft7RWUPiF3zavykkVGvLQnvmhva3BEadTYs9GJYmBZ+DAu7EBr2PYSw8Iu3hrBL&#10;/5pwS7HhF0NhG3YxPPRiBNQk9GIoVCP83F3tbRvXfnPpAiU3V2uuXrt27eTJk5cuXQLVrtfz380g&#10;NIGC4FlCOxszZgw0uP+uQB1AxyAC6DBs2DCtSrBtSNdSflW0QyAC0PDRRx8BRmjpUIhWzm1KQ2at&#10;QBBt92ZpSPz000/hNmrxW0TLA6WpZfzDS1Br9ytyc7ZRo0Z9/vnnUCDEtRJAfqH8Xxa1ar8iWraG&#10;/AAWWVlZ0ME4HA673X5j64SIJnYnBLvVabU6bRYXTXHabfvLLcM2Tkta3MdvY1+cNRBn9kIZT+HM&#10;PjhrAN4yEG8ZpIaBOGMIl9VPl9lHt2kQu2kw3toH53Qhpg66L1sKp1LI6ThSEUsq4nFFIq5IIBDO&#10;JpKzKWxFPFsZo4ZYtjKOVMXR+Jk4ciaZr0jQnUkUjrThjPeQfQ+jrT3x5l54c2+U2R9l9cZbupHs&#10;x7ltT/EZA/g1r+gXv68bM4F9cQ17fyGfcor1v4qQiLCEsPdG8KgBUv5TgSgQMJYhIAgEIrWpqWXr&#10;NnwHZp+i1Ck+2t+fOXPmhx9+0KwMTX4/g9AiAPz/qGX/h6WhoUPkk08+GTFiBNUDNRH6Se2n2xHt&#10;EGjBUAKUQ5v236oN7Gol/7LU5/410TIDDGm3Udu9WbREuISG+N8VWtYvyi154HRwgXAtDSX/B0S7&#10;k7AFeAIqkZubC6CgiU0VFRVuEofNZbc5XE4KHRar22ZeWpx937J3g9b3E9L7oc392MynSWYPnPk0&#10;3vIMgAXO7I229EWZ/Zis51DWAJLRh2wagLKfwgce4Kwd9Mdb6s40Ys8ks7CtjMeVcagyHlUmqEGN&#10;nI1HFQlqSNQCropjIP1MY/ZMY/3XLVjL/Uzu4zirD7fhOWHNi8Kql8jyV/GyN/Gy1/GK19gVb7KL&#10;3yVpH7NTRnMfpbHPZZIHjVyL0zjsIiI1hPFBwH8NCkbyrYH5F4Vbir0RCCNBwBAQoEZNcurhNet/&#10;rKuVFVkEewBw4fTp0z/++KOm3bAF+acYBMgfCiC09qdFgEQAldCafsNPtyOQWTsKOlgNZW45Fna1&#10;PL8skLM+9ovqp2X4BYDQRPtJPeJ3ys3lwCXA6eCkoKj/MYBQz19fgVmzZq1evbqkpKQeCOx2q9VK&#10;SYLN6bDVp6hiK4Ndq91hsbsc9gOWg69unhS99AXoqLn0gTj9OTarP8ruRTJ6kfSnSQaEZ3BGb5ze&#10;h9kyCGX1QVlPo509UWFntrwFPtkcVzbH1SmoOgGdj0PnQnFlBOURZ+MhoIpYVBmtUolkcjaJVCRh&#10;GgAjYnFVMne6LXukHWfpxOX2pLRl/Qt44ftk+gg8YRwaPY0ZMQd9Opt8NpP7fDr5dDr6cCb+y1z2&#10;5dVc7z26B2x+zU8KYd+y7FXab2OZ+WtQGOz7zwXiQ9iHkKIFODtirzVqWr5m3YXaWgAD+OcDgAAG&#10;AQABEQ0jQH4nQAAb0cRoNEJTgwb3XxdoeYAIalOkTRCsA7ARIKL9qv2kxX9ZICdsITMAhKZC2u7N&#10;Apf8qwJnh2Mhs6YVatm3iloYFc3EuDmlQeBwrTS1VBqBGt4sWlG3I1AfKEHbwtXBSQEBtVNo5wKp&#10;z/obpf7gXxPICRUG7pCRkQEtpx4E7Hank1oWFCNsgBHAG+rTASCAO1gcTpvNWeq2T8pb1WHp64Eb&#10;nmWyeqHMAUz6szijH8noTdL7sel9KUxkPMNm9mYz1Xh2D7yvK1t6L3+0FXcyGQNHoOiQylSmMFVA&#10;FmJRRRyqAhKRiKoSGWAK1TGoOhZVx6nbGOYcDag6Gp9uglx3M4cewDueYNc8z875iB8zkXsnjX12&#10;GddnE9czh30inzyWzz1+QPdEnq7bPv7RA/yj+WwXE+lwmG1ylo06hw0XEa7FjBcCYkTESEx9kP9j&#10;ASMfBMIoLDAXhmIERp7UlGPr116qA4DwiZKqzmfPnm0Yg4Bd2P4LGMTfVaH/ljRo4/Dhw0ENGpr+&#10;7dcQDgGB/JoKAUaAgCL9qkB+0F7YaqKZORpG/MLZtdNBTjhW2705XYtrdYAy1fP8VbR0TaCqWm0b&#10;Ij8X7SitehDRcoLGaie6+Yz/JtHKnzBhAtCHoqIialOoAhEAAzVG0QFgAvYoPgBoOOxWpwswYo/5&#10;UO+M0TGrhug39kOZvcmWASi9P07vD9CAtvRhtj/N7OnB5HZn9j3J5D3OHuzMFXfhXHfxXzfnKpPY&#10;qjhcHQGaz1QlMVWACHGkOp6tSiCVyaQiFVcmo6p4VBWD4afKJATwUQ1oEsVWxgpnknh3G5zblU3v&#10;za94UZj8ET9shvDCevLYAdzBSpq7SKPjOPEUiTvJxp3i4k+xcafZuLNcbBUb+S0J+REH/MToLzNc&#10;DSISQnJ9792gt0j6zwWgDBhAoT4wYG4Qb2qjo+vWXqyrBf7gVXwAEdTEuHDhggYNmvx+gNBgxmQy&#10;aTrwXxdofJoeQgSqBABx+6DwdwUOh3JuU9S+vF60Y6ECoIcQaajYLXKzNmrIUr9zA1AaMoBuQ4aG&#10;+mhngV0t0pDYkEKZhsoUfi5aBhCIQx5AMdhqJ7q5PiCw+8tSn+8XRcup1Ry2YM7AFmT69Ol79+6l&#10;EPC3AmigsQab3UlRwmnRLAyjy56WvaLJmld1G/qSLf1QxkCcMQBl9GYy+jBbe+Pc7qT4YezoiMrb&#10;4qNN2a8S2K8Sua/aktMtSVUSqUrAlXEELIjKGHW4IYmphqCiQFUyqmwMEaY6kqmKZiqTGTArYPdc&#10;LD4foT+dLBxuRvIfYDc8x857nx03intnLtd3K+lsYpLPMcE/MYZLCPRfuIb4a7Bl+OsMX8vwdQxf&#10;g7jriK1lSB2DRdBGNfxMaf+T4QZAAImgIAVohesapx5dt/5iXR3osQTKDLhw8xiEJv9TAAFbaPrQ&#10;CqHRQ9+opf9WgeYLW61l/ybRDgeBOFQDdA/ujPYTSP1vN8nNiVBh6NI15alPukm0bl+7NDgKIpDY&#10;MHagbbVdOLyhWIj8skAewB04NUS0A9Xz14taxj8sRPu1PuvfqzMIpENO7VmAaDAHArclLS1t//79&#10;9ahwk2gAARwCKIPFabe4bHar1eS27ysrHbT0M791g1F6H7K1D8oA+6Ivk9mL2fUoPtCZuO5lT7Qj&#10;lY1xNTCFOK46jlRF4aokdC6ROR/FnI9hwGqojEaVsE1AkA48ojqBqYpnKiHArxHoXCQQB6YiBTJg&#10;NZ2rTPYrb8MduI9sHMJPHoPeWYgHp5PH83BbN46tZPR1oGYEeVh0jTA1mKnDCFI0C4IaEegGTYCI&#10;Gn6msf/hoI6AqOOUQGQoWv1/BxAgWgcF+gNtUWv3IP+o+f5rhWrJDeWECoA+gFZDHFJg9+/WgerZ&#10;DU3TAELLCQJW+rRp0xqOgjsMeqVl0A7RtlpmNctfL/PmyK+Kpr1QsmaAaGqsxbVEACbI83OBKoE0&#10;VFg7oybqZdVfF0SgHI2nQFEgcApI37x5881jEA3ioPTBDtzB4rCbXXaz2+m22ox24+z969svfZXf&#10;NBBn9WcynsaZ/dGWfsy2p0hhJ727HTlDDQR0LoYBU6IiiZxtjCsggLZr9kIiUAZqRNCpCsgJGEED&#10;QwOgQxhTHYKqo1EV5AdzI55UxeOzjbgvW+kOPiRsHMRPHcG/vJraFHe6cONTKOwC1tViDJqmsEiG&#10;AFpXP5VII6oeYsAOmSAJMyJBXggYef9GXf/zAWwcTCcvoFaIpoj/3wEENFOtaWpNXIvX//YfEU1P&#10;tO3f1eefS8OvcA+hzpq+AcwtXbp01apVYKtrpWnABwVCsbALcRDIrP2kCRSiiVZI/c7fCuS/WbRE&#10;VdP/xvRoEE2rtfv5c6EQcgNZNOW/ReBwKB8ikEGrJJwUEqdMmQL2hdUKZOHvCmCEjQ49OJw2p9tp&#10;seaV7h+6cVT06sH6jf3BviBbgEH0Y7KewXufFlxt9CcbcVVgPiRQXDjbmD2Twp1OYc8ms1XRbEUU&#10;OQvpSehsY6YiialMYCrj1PEFFSYqExEYHVXhqCoC0SlPMDeSmbPRpCKOPdmCtdyjSx9gmD2cf3ce&#10;+9AettkxFPkt43eB4a4y5BrDgOEApN2nzkeA+ik3B0Qkgj0EiaCQWKMPfzKIP4589NFHWtMEqU/6&#10;vQIlQLPWFPKXBTJrW9Ax9dB6uwASoYSf10Q9qJ7VwxaOAk3TjgX6sHPnzu3bt4MiaZlB4CcoEAAC&#10;8kP65MmTNWWGnyBFu14AFNjVygRRj/sb0dIbBFK0ikEcIpqoGetFy/NzUY+mAnXQqgF1+7kMHz4c&#10;ftIAov5I9YxTp07dsWOHNjB5i9BxBwoQgA82p83ltpWbrObFBzbfteoNv8xBus19SHpvdstAChDZ&#10;3fGh7sJXTdiz0bgalDwWU8enKFIVCRoOdACfC2OrQ9iKGFwRy1QAHCSrxkU8sAbV1oinng6UU8So&#10;jg/JsGUqwLiIYqGco63wgUf5RX/hh88ivbNIcwcO+gGxXoxrwY7AmHo90XlKFuDAh4gPYwhKQ6DT&#10;maCT1Nr3AY7Q8B8ekvx5wHSaU53I8NFaQd2w57cBBKT+9NNPZ86cuXLlirYLW1EUv/322+rqaq/X&#10;25CoRbT4HwogtCb78ccfa81XS7yl0f+qNOS/uYRbpCH95ggAwcSJExtSoCagGKDS2q9aaQ1lQk5Q&#10;co0jQAa4h6DkkAjx6TNmHMo/lJubO3PmLAAoKHfMOAAI+J1a7xMmTFy0dEna/LnjJ9ChFrjiseNo&#10;sWmz56xevnzRwgVz586dPnXG+LEAFtBj01NrFYCTq9tb5cav9XWD3ZtFS/+7oh5E5eZ4g8CxcPka&#10;OsBWS4SckA43au3atdByVEz4G7FQlyibywboQAGi3FJWZDd9uDMtcdlgsq2fOpHZF6cPpgCxsysq&#10;eYCcaMxWxuHKxqgilalMYqqiUHUUNR8qm9G5TMACdXqCqQILgk5nqgAB6KC6SFUk1btIQYTaI9QA&#10;IdWxwD6wox3Z/hQ39Qvy6hLSdT+JP4X4K8AFWDruoNoO2INIHUNkig5U66gPEnVAoqMP6gCEOhB4&#10;w+VBQwfY/k1Q5zX+LeGWE9FwC0BQ+gMAceQ3AARQvsGDB3ft2vXll192Op2Qqa6ubsOGDT179uzW&#10;rdvChQuvXr0KiVAKSEMRmqOU2paoaO3gvyLa2UGFNPfHf3d9bjkFaPuiRYuWL18+e/ZsjUtDBrgz&#10;mskNcQ0RZsyYMW/ePLAgNm3alJWVBfkXLFgAB86ZM2fx4sWgNkuWLFm7bm1JaUlpaen6DZsmT546&#10;Ei5t4thZs6bOmjl12tSpaXMXLFi6ZObcObPT5syfN2/lyhXrN21Yu37dtswte7dlb1q/ZtGSJbOm&#10;zx4/GqAHqjEecAoqCbeFQokqN1f7FtF+gtqCwG4D97klkWb9e6Ie/deS4fJVW+Sv40ENsmzZMrjA&#10;elS4IQ6Hw+yk05vueuPDUWZx5lsK+m8eHbNyAN7Wm2Q8RdL74IwheEsvtPduxtkCnWzGnk2B/p+a&#10;D1XRTHWEOhkRx1QmqgGQQhuJ/LsBfoU8EIH8gCPAL1JQdRI53QzsC25zf3b0OHboWrazmYk9h3XX&#10;ABpYhgIEYoBEqG5OdMpQrndM/OvYJPCFP0oALNACBQgVHag3p7ZLTYzDvw4QmtcUSEpKSpMmTQAj&#10;9Hr922+/ffny5cOHD4eGhrZp06Zz584BAQEbN27UMsO2ASagH4DHD42moTH9twTODi0Y9EGbPvi3&#10;1kc7FwhE4IxgFMDNOXToENyN/fv3r1u3Li0tDSoA1QD1gPxgFEAiWA1ge+fn5xcXFwMcg4CSFBYW&#10;FhUVHTx4ELYWiwVSSkpKjEYo5yCACMDNrFmz1qxZtX9f7v69OXv35OzelZOTk3vgwMGSohJTqdli&#10;sVqsdqvN5rBYbSaTsbQkv7ho95696elbli9fMX36DKjGzJkzoQ5QGaiqWv16JW/YvUXgokAgAheo&#10;pYD83cSfi5ZHE/UO1Qvswk8Q0TIAIMJ9AAy4xRUCTAyHjc5kAFKAlFntecV5nVa+E7h2APV9yHia&#10;TX+GyexF9nTjSjuxx1qR003ImUSgAPUAURVFxx1vFyDUUBWr5Qd0YCBUJnCnmwr2e7gtT5HJH/Hv&#10;pgl9t5FOJq7RMTa0muguIOKh9gIdfQCOICJUg5jaBoBQZy5u1dL/YvgXAAT81/aBCkLTq62tDQwM&#10;fOyxx8DWgL6O47j09HQ4jGVZoO7Xr1/XcAEEInCUBhDa49ee/X9LtFYIoo2Z/7sBCwpvOCOwetBz&#10;rbkD+YKmv3XrVkAEwAVACugt4R42dJiaMsBWyw/icgGnpqJlgL8mo+XgwfydO3fu3r1z/7595pJS&#10;h9UGAfpX6iFgdbjhIAgON3UVsILVDjY7HO5wOJ02p8MCew6H0Wjcs2fP6tWrgaEARmg3RBOVUNTr&#10;6s0CiZpouxr7aMj28/y/LNqxmmi7WjoIQOqOHTu0m0DhocFXym51wuU7HUaXkw5D2C3rdm9OXPEi&#10;t2kASu+DMnqzmT3wrif40i7C4Tv40y1IRSN0NlEdgKSDC2qoV/hfB4iquPpDNICgs6SJqDqcPZvA&#10;l7fl9t4vrHxON32YMGIy98oKvsce7k4nSajEwdcQW8PQV63UMT9CZyj+lwHiZlLw3XffwcMDBvHB&#10;Bx8AUvTu3Ts8PBwa2dmzZyMiIh5++GHIADnFGwJxaIVwiNYIQNSn/18TrdMGgID4f6Y+mtaB4bBl&#10;yxZteYXc3NzNmzcDtkLnD1tQg3379gG5aNB/EOAO9TFVAFO0X9Ut/OSwWR1OR5mGFQAeLvqGgtPp&#10;cEH/ardanFa7C1iDGYABNMupzgw64DCKC/RYK2wcoGe0PCvwEagAVANsGaitNhygocDP7w8kaoQI&#10;IA8qD1vo6mFX+0nLDxE17z8Uet9Vqd//ewK/AnJpr3I2XDvFCbvFZXWYXC7ACEAHk8s4dv2c8LXP&#10;44wBJGMwk9kXZz3BHXpMf6Qj9POkIpXQqYcGIAA9h6Dp/28BCIoRCaiqEfW5rowkFcn8sTZcaUcu&#10;uwe39llu6Zvs1M/Je4tI7x3sXTYu6TwJuMiw1xgKCmBigL4BUkjAJuhAw/8eQGhcALYgx48f79u3&#10;r5+f3yuvvPLTTz/dcccdycnJBQUFVVVVsbGxsFtdXX3x4sWKigrgF4AalZWV0Mtpc2+/2ib+rULb&#10;u9qCp06dqs0daLv1P/8bROPnoHLa7oQJE4AvTJ8+HfpqiABOQTwzMxNQY82aNcAm4DYCLtSrgSoa&#10;NMBWUw8tAlHQeSAidhuwA4ibygAVLJDuNttAdygUOGiwAURQb0PAAhuomd3qdpoAVezucovdZTFr&#10;eWz0J3ois9myffuO+fPnw8PSag5buEVa5RsEUqDmwDjA5AE7SLN94CoAXOAC1Sf867dUy9Yg9ak/&#10;E7hRN1sZ9NIB41xmlw3sC7hSh8tmyT9S8uLyUQHrBlOX6sznmIx+zLbHhNIHhZPNULXW7cepHg2g&#10;6g3QoIXbAAjtV2AclHSoYxCQUhEDrIQ71Zo/0g4X3Y+392TTB+NlbzKjpqOhG9nOBUKTszj4O4Zc&#10;YoA4qABBxwXxTQBRP23xhwj/GoDQBBChrq4OMoEpYTAYdu3a9eSTT4aFhe3evRuAACLAIL799ttr&#10;1659//33Fy5c+OGHHyACCtBAREHqH/6/WqDkn7fmn59u2rRpK1asAKXV0EGT+t/+Vn6e/vMU7Yy3&#10;pN9SjYZdLaKdWtuFyixfvnzlypWQCBQDmIUGEJomQETjEZp6aEJ/BZUGBmAFygDUAWJm4At2G3CH&#10;cjAsrC6n2Q26Y7c6LAAXFrfZ7jA6oVi7DY4w2Z0ui/uwzVVG108AmmGz2ixW+IXCEC0ctB1UHRhB&#10;A66BaBWGy5w4ceKsWbOANWzcuBEsR6hPQz0B3TIyMoATaTkbjtLkllsEu1qKFgGBzD/PD1sgp1r5&#10;2rWDwMVTcgRIZ7O7rZb9X5Y+s+QTw6r+JL0/zhyMM/rg7Y/xxgfYM4nMuXCGejFA569xAU3hG3BB&#10;2/4yQECADHBsLKIhntAJkWh1OiOZq0jlj7ZnDz7CZfUnS97Cn80ig7K5u+1sQjUyfM+gK4j6OFDn&#10;ZWpf3Mwg/vcAAv54vd4XX3wRGgFkgq4PIZSVlQUYz7IsEOZTp05xHDd8+HBAB8ivWSXagdCSoM/R&#10;Hvy/Q6AZQfkNjaxhHrGhA9RaG8QhAq0fpKE+kAL5QUAftGzaVotoopZKRTsKtBqUBHYhrqVr2dSD&#10;6FFaorbbIJCuVbIBILScsKudPS0tTVMGFRzqRdPAW0R9CQGCDUAA+ILZaTfboVcFsgFqYwRtMtut&#10;BQdKN6Vn79yTU2ArMruNdiuQhsNWh8tNh/0tgC5mJ2UOcCw1Ov66wAKFp7Vr12rzLFo9tXlW2AVT&#10;Yv369WCMQK/e8BqVtoUjYQvmAFAJIGg3X752mfU7v0W0o9LT081mc8NtUc/oAICAmgO4lVmt+4+Y&#10;n170ScDqfoSuy0Lf0cTbHuVLHyJn6dsTqDKaqY7GFVS3qeMTncVM0sJtQIMGK5Q+ABnB9LXOWFwR&#10;h8/SmVHmfDT6Jkp/oo2uuCufOYif+aHunbn6p/ZwbcpQyDeIvrst1ishnUS8MQAB8ZuU848TbgEI&#10;ukunOW97DAJ+AGnVqhXYEe3bt4+Oju7VqxfYEYcPH4Z4o0aNtJ+2bdsG2eBg2MKR/zGAgMYEpwBN&#10;00x96AAhEX7SIloGaOIQmTx58tKlS6EDBHTbvn07mD9ge4NmAhuC1g+KoWXWitXi2q6myWAVAyGC&#10;A5ctWwZ2AegM/KR5H2k5QeAo2P25wOGwhQxQlAYWIGDswBbqA4qnjWL+qqieQvUC6m1yWkvdxU5Q&#10;dvpSAmBE8eadKwe+2b9Vp7Z3PXb3S6OeX5a38qC70Oo22RxmUGK7gw5VlNHJACccTv2N6gsEVaca&#10;CHAPHAEuCioMUAgcB9Qe7g/ggtFo1EiNttVEM4I0pCgpKQGVBgyFi4KL1Z67eqF//578qgCa5+Xl&#10;QeFwRm2kFk4MEAk1B5got1gLyq0vLhoZsn4QSe/HZfTFm3uh7Mf4kkfJmRRG9XdiqmOw6vV0Q+01&#10;BgGhIeXXA4ALpo6V8bgyEp0NpzbL+ThSFa9z3WPYNUhY+Ak3bD7fZzd3p4u+haG7pnpVq1oHlAHX&#10;Maj2fxkg4L+2D/bCyJEje/ToAWr2zTffaEBQXl7+yiuv9O3bF5q4llPDiIaj/gMAoXV3wG6gMYFh&#10;DLtAH0C0DFBbMK03bNiwVZVDhw5BX6d1SrCF9q32SzboqaB9QwnaCCL0hFrfDgKFQGlTpkwB9AFM&#10;WbduXXZ2NuSEMkEZ4J5oCqB1ttp5f64SWjrcCs1W13IChC1ZsgQ0EKoN1VA17lfERjtR+EsXRqAA&#10;4bIYy4rcLofT5jZbXGts619c91K7Ke0jngvz6x/Q5NMWT6zs/e7OjxcWLtlv3uN0WIwAK3Sag055&#10;QDkaOsDlg1itFrgbUBNtzVhABDAcNFCAOwbZtHtFD7gRh6O0XfVwaqrAbYRbpEGtdtUgcLHqPfjN&#10;Ao8AHof2vLTTwSWDAK5pA7FGt33CxnkR6waTzf34zX1Reh9mWzeh5ElyOhVsCjpkUB2rLQx1k8L/&#10;ZoCAQNEBYKI6mlBPyhR0OgUfTiU5j/ALXyUfT0DPZOL2Lhx1DusuIuRRnZE0gJDV6QzP/zJAwI4m&#10;sANbURS1HyCumRJwmBbR0kE0jNBSoIX9uwECtnAK6LvgXEAHAA6gYX3xxRdgAa1atQo6fOicAaeg&#10;7Wqj4mqTpm1ai0DKzU0fsoFi5OTkAOKsXLkSGAcUCJQB4GD37t2gzNCvAujAr6BC0PkDmoDNpVVD&#10;03wNU24RSIRf4UAQ0BktEfAFFADKgco0iFaNfyRUs2lVXXQMgs5YmNx2CzAC0Pmdpj1PlzyfZO8k&#10;nIjny8I4ZxzvTvU/1iLC1aFNcbe3D7y/uXRzsc1st7lNrltWbtOkXgm1Omg3RNtCCug/SEOKlgjx&#10;ht0GAZyF+wZX13BP1Gv9zaIdCCTi4MGD2llgS0dhVQEeARhpdjrW5WYmrBwsbBrApfdH6f1Q9pM3&#10;ACIOVdDhSboSzK0jlLdhX/xt0ACCmioV8dzJ5ri8Az7wEFn6KvfpRDJoA7rLysR8jwQPpujgBdZA&#10;SQRWFU99WRMjib6y9T/MIEDgZ00gpSGiCcS1PNquFgeB+H8AIEAnYQs9M/R70JiAFS9evBj6eejk&#10;S0tLtf4HttC+oYVpnaHb7aaNTBWt9Wta0SANKgElAOkAqxsgBhKh9QMGAZWAE8EuQA+otzYToc32&#10;gfJrVdKqd7NAIqADwA3AFhAHjUoAuIC9A3fp71bj5wIAARUHvuCyuh12MBlKHS7znmM7p5ZNHFze&#10;r8mZlIhvQ/2+D8SVQaqLcSKpTNCfbKQ/nppgb/d4ce9R5vHbyrYXl5soEaE6Vl8s3AeXC3CyftIE&#10;BGqi3RytShDX0kHoXbsBHFrKzTWHCNBJeAoA0yqBqEfD3yRwZ0AgAoUAFv+1DmqN1Q1wCKfV6dpZ&#10;srfViuf8NgwgmQNx+gCc3UMo7XbDxKDjCHRhODrQeAtG/LZQDxCALBWx/PGmrLEzu3kIP2ac8NIK&#10;/vF9uOkJJvAKXeiV1DGMl0FeFSDqecT/OEBoqg4coT5BlYYc2q8gt+xqAinQ9DVHqX+5aLjQIJAC&#10;/fzatWuhnwetBiJAW6sq0Lwamn5Dy4aIttVES2xIUfPWZ9aO1dIhA8Qbsmk/wbmApwCzgGrcohIa&#10;oVCrR2s4ctTIBQsXHMzPLyotXbFiBWAKAAnoAFCJ9evW5e7de+hQPvAc0ADq2AAWt80E5wdeTac2&#10;qUFgg/PRWQyjszi/eN+ePdn7Nq08uOCDgud6Wu+583xCkxq/BK8hzhMYdjXW79to9vtg5nwEUxmO&#10;volF1YlB5S3a5nd5O/v9jbs3W01AJegbDcBD6KgnXJqdno96VNGV3YCiuODiqUqqN0O7XvUO0Wun&#10;STcSQRriENEywCMAHgEXCHfj71KqfyQatqqPlAocvmjRIg1AQeC20BpRcHPStzkdrr2l+x9e+Wbo&#10;6oEoaxDKoAChK3mMPZ3C0Hcu1PHFyiQVKQAvwNYAFgBIoUao5tP4Tc4R/zA0MAhcFcMfb8Ie6kqW&#10;vCG8n8b3yuTuMeG4Koa/TrGAgB1xQ/EADuj8BcWFG+GvOvmHCv8UQNT//e3SABD/cgYB7QaakaZ7&#10;2i5E5syZA53z+vXrb4aGf7doWgF2O5ACqAlAIVzs1KlTgSlArWB3xowZQC4AC2bNToOKfjFyxLJV&#10;S4ssJqPbtXdPzpbMzKXLltKeduSoyeMmTJ44ae68edm7dphsRqfVWG4xlVnMduuxEudhu+Ow2W42&#10;lZTu27lv1bIVU0dOe+nlF3s88XSnoR0ezLzjvu8iO10Nau8xtPGQZJmNU3CTK4GxVUHBVwj7fRjl&#10;2JVNcEWk/myi4cuUJjM6PDzosSkzpxzKP+i228qsNpfFCjABymei+md12qlDBTAUJ4UjIFzAWerZ&#10;AVxx/d9/LJomw20BQgeQTUHwxsPSIiBwc9QneVsCJQAZ1EgKnd6knh4uqxPQAc5iOWQueWPjpJSl&#10;z+H0QXhLfya7J3/oCf54c1wdzZyLootHVicyFXAHojGlVEmQTucjKhMxHaRQfRyom8OvTHkCQGiA&#10;QleyPtoO5fYgaR9yr63Ej+/nO3zJRZxnyFXqW42lW3Tv/0T4nwKIBnTQBgVBQCFnz569evXqrVu3&#10;QscFLQlaZ31r/TeLdiKAJFCGjRs3gj4AF5g7dy7oPFw11A2YBdgmUKs9e3KmTpkCHeLG9WvNJrPF&#10;ZjdbrEaz6WD+oa3bsufOnjNu5KgxX0DvOWrWvJl7DxwAfaUuknabuaxkx5dZ04wThu94d/DwAY92&#10;fbRlq5bR4dG6QJ0fH8DHcK3eiutWFdpV5h6TuZ4Se6+XtBCFdseSQ3P9w69y+mthAnDsqubkXGTQ&#10;yeSQ3Ga6J4OEIF1q08bvvfduwcFD1JfKQb8tYbY5qEMVHQEEBgEdNQAF3VXD7xHQZ1BsMPe0RwZc&#10;oOHZgdQ/ztsQwFkAWWhIUFGoG73rTrc66gIoYS112CbuXdFi6Qtk00A2qz+T1RPteZJ1dWBPN6Mv&#10;cVKyoK4TRwEi/gZAqEjxOwACKAkUcqw1s68bnvsX8upS3C2Xv/MwF3GOrgFB386i3pO3qN8fP/xP&#10;AQRIQ4OD+JQpUzZv3rxz587CwkKLxeJyubSmqbXRf7fQJquK1mcCNhUVFeXn54OZA7Xatm2bxo3h&#10;J6jepvUbsjallxwqcFkpRQZmb3ZYzNAdOp17d+9ZumDxZCBE40ZPnj5l595cs91tsbnycnfMXzf6&#10;3T0DejkffGLl3YHtBcxyiMMMZhiB4RmeFdjAeF33koCBsn9/iQyVcK9aw6M/RXY50DpmsaFpZXDs&#10;j5HB30bgyhjyTXjI0cZRk1PZJAFjRBATEhL82uuv79y520wdr8ot9MWNekSgcyXU0v+dOKvdCi1S&#10;UFCwf/9+uBUA4vDUNO7wW40OYGSZmZnqzbRAzSh8QZ2hJ3BazS7H+sLtXde8Z9g8iM3ojbJ6M9ue&#10;QPn3ss723MlW+Gw0ql/u4V8AENRmAfZxvDk69Ahe9CZ5ayHuvoe/y81GVlOAoB5Q4p8Acbvy72MQ&#10;UKDWwqDpLFmyBE6hDT2CNLRLbfffLXAiEIAAjbZoWKBFoFZaZbRE+AtEwlxshL5Pm4iw2U0WhxnI&#10;vcVmLS01pm9M37hhdWZG5s7dOSarOWf/vllpi/oM7NPqleZ3m9q3/SH57rRW+qY6pAEEAYBAPBJ4&#10;wmOBf2AX169GN0Dkn7/i39Ma1jUzvtOEFmFvBSetjEzYHZJyKtrwXQL6PjLIkhzzUhQXyiKOYwlm&#10;WTYmLvbDjz8+WFhIMcJB3a1U/gB8AqqoDkjUh98gcL2aaLdCS4S7sWHDBu3xqY/xdgXya4dAT5Cd&#10;nW2D2jmcNnqznXDXgYdZXc4DpvwhGaP81/Zh03uRLPolK2bHk/jAg1zZPeQs/c4Nc/ZfwyAAICAz&#10;e7IZKXqIXf4q/8Fc0nuncI+TjVIBgjII758AcbvybwIIgAZt3AvazYIFC4Dba01Qa4tau4Stlvjv&#10;FqoBqkBcO7UW0eKwVXPRFKudzrACb3c6XRYwHEADbUar3QiqaHHYS83m3LwDJlOxyVhqs1q2bcsa&#10;PGRwapNmhqCQiOdCOhxJSa4NbLesjb65jvAEAQGA/6DgmCcQDGy3veiNWv7VWm7wFf7Jk8IjJrbr&#10;8kbRo7jwXBLqYBN/8PP/MRBXRQQ6m8a8Hc9GsIiwABBUWNyqXatFSxdaLaUuF6CDi7pmOi0Wp0Ul&#10;OXA5TjXU6zlcSv3ffyzaTWiIwAXTC3c4gFjNnz8fnuBvsi80dAAZMWLEnDlzCooKnMC4rGB/0TFU&#10;q91sg3rbrO9vnxm8qhcPAJE5EG0ZhGG7rTsxdmHPJOIKujYUHaQERKhKpqMSvx8gaGBPN+GMXfjV&#10;zwvDZ3D9snX3ObiYarp0PdWrPwHituU2AaKhBYBAHFrP321AWjb4CUqbMGGC5jRZon55qUEPQaDT&#10;bpiw+A+I1vShApoaaDWBCGwhDhGoD0SoqC9U2UEDHU6Ty2osB+pgpvMUDqvJZjXZHUa7vdRk2rRp&#10;7Xvvvta+dWuDoCPAFAIM4dOC2lRGpHr4TgdaBjymxwaKDRwSOKxHmCCONL0j4i/lfqNlfqQsvKEY&#10;BipcP5npZ2sauY4Nv0TiZRwn6/2u+uurYgOOtoyd05xvoUcsIXAsGBoc4XRc18e75B7carcCgacv&#10;cgBAAGzRV7zsgBK3OEz8OkBoUn/V6g1piGRlZYGxAA/x9k2MhpEL2MKjz9621WwEywzutXq/KZDZ&#10;D5ts4/OWJ68Zotvcm2QMwOmD2c1DSWYfdKgrORlPKmIpiaiib21RP+t6gLhlkBJQ4JcBgs5x0u9i&#10;VCWQM0048338usHcJ5O4AVuEzjY+rgr9CRC/VbRSfsGTEh55AxfQWoCW8pm6zCkcBfGR6uektFYy&#10;Sf26tOb+BGatRuBBNIX8gwsonAsYMR33c1mdJRa32WqzlFu/dFnoWKDZdrTU5d6Qmdmxy12RoSH+&#10;mCMYMUFs6KMhceVsoxpdksglXdJHLQg1tDAgFhPMYFYHHCI0lRs8NXHKhYAJimGq4v+ppH9BwgAQ&#10;T1UmNDWGJFzXp4j6JNk/9Kqe/TaUrU4IKEkJfyGGhHEc5lgwNQjPcPqo9snjM8dYCg8cNbrLLIAR&#10;gFvuMrO5jK7wZoJAHS7qoeGfutXp6em3Dw23CDQDkCWLFufs2UvnZ+my9xaz2wQmmstuXV6w7YEF&#10;bxk2DGS29OLSB6CMfiSzH7unJ3cihVRGqhCQjCobUVCgAPHX9yz+Gn4+2VnvOgHAkUiXq6tIod/F&#10;qEokFamc9V5+w2D+s0ncoEzufiOfUIGE6wzxMdRj8lb1++OHPyhAgGhPHRoNbLWU6dOnQ/4PP/zw&#10;008/BVAAsIBfNZgAg2Lz5s379u0rLi6GHumWHvsPLnRYzWk22UuL3cUbHCumFUye7hyzq3xr8dHc&#10;kuN7877avfXk+re2Don7MIjvioWWmLuP8X8Lp+6OSP5JaOTVpUh8ikff9FRk7Eo//imWa4VxY9Ko&#10;t673fP/Zx5NWe3WLvfxCkZsp8p9I5DUFDa3xe+pqSEsvn+TlkyUSXcvxP4RyZ5NDvmqVkN2GezeI&#10;v4/FTRHbgdP3D4ue1erhnKfmFs7Nd+UDcTBR/KLjD3TJBTpSqYZ/TuAZud3uHTt2aPM72rO+HYGn&#10;DwIRaAzAHCeMG582Z+7+/QetAFoAEE5TmZW6b2RYD3Rf9KF+3WCS2ZfL6Icy+5AtfUhOD+7rRvSF&#10;zmrQ8yRUoZoV9PNZGllocILQwg1cuDXcAAi6pCWEBAAI3novt34w/+mUvwIEr05z/gkQty+/ChCg&#10;8/DEG+JaO4CUhQsXpqWlabMAYHYuWbJEe2VIm6fQQOH/nlCb2eayu/Y59r5Z9EJ3d9dHD9/3zoHn&#10;Ru15bdzeFz7Pe/71/O49j9x5x4m41ubUO/fe0d7StGVlVJKHS1CwaiagRIVNVvjGV4X7HY3659/1&#10;5sGO4040WXo1cqPIHVDwfpnPkvAmhcxR0Ggf+76Xf07CnWUuwcvFKzhR5MNrQ3XnYrgzjbivkw3O&#10;uNRdbZpubh+3tVVISUvd4eahznaddwyeV7DKaTNZ7QVOp8kClgH10XLTL1/+zTDE7xTAiAYTQ3vo&#10;tykADVrbgH5izuzZo0aOWrx4camp1O6yg7HhttjMLsf+MvPzS0b6r3mOSx/Ipvdmsp5BWU+zuT3I&#10;16nqJzbp65t0bBIMDQALuu7LzRDwy0EDCDXAgVXx7NlU3nIft+5Z/pOp3KAtABBc/Nk/AeI3y+0A&#10;BDx7EIjDVssGW8CIlStXAk0AOKDrK+bmQlybJgCpb25qg2uQ+qQ/sDjt1DnaZbHvsm/rZ+ze4ZtG&#10;KXX+Xb4NHfBj6As/Bg69GNn9cnCXq0F31hjaXw1sXxPQos6Q6NXHKiheVscRJJQo4QQZNfLiR2oD&#10;BtcKo2v9l3oNe7yCVeaqZL7Sq3OLgsnLbpf51Qo3u87wqYd/ViTtJdxYIbEKEy7hwJ9C2PNJpCoR&#10;fxvrdybZ73Qj3ckUVJFiOHGHoahTQHqfR9Z8trogx+QGrQPucNRqo3OwcN9vTGf8ftEe0/r164FB&#10;wLO+fYxQGwhtIWBmQttYtHAhxKdNm3Lo0AHq+mmzuyxWs9tRWG79eNW0sDUvcpsH4QwAiKdRVg8u&#10;rzs52VgdekhmqHNUFKmKVb/E+5sAAgJghBrUNa/Zs404y33C2qH88OncwAaAuPInQPw2+VWAaHjw&#10;0FwgT8NCTxAHQ6OgoACaFGAEiNa8NLNCGw6ENge7mmhN8A8uVrvVZStz2szF9oMji0c8br2/zcWw&#10;Bz1+3X1koMg9J/K9ZPZJWd/vx5SeZc065sfc6Uhs921M8+vByV5drIKjFSZFIi08fu2vhXQ/1nJQ&#10;aernJakrq+4ork2uFA21HkNtnd8lMfA7r/5wXcyeC+3SzK1Hljb/+KvWg64k3H/dv8V14CBchEcX&#10;/F1g0Nm4qCMtEvJahWc3S9x5R4z1jjDbvSj3Pj69X9zKwT0yPl1YmmEERLOWuZwm1ZNSG4D4p+4z&#10;PDKAeCCDwAW0p6y1gV8VrZFoh0AcWsvEiRPWrl1ZWlpI7TaHy2E1W922Urd1VtaSuFUv8hsH0nc6&#10;t/ZitnZn9z9BToGJEY8qUzD99G44WxmD6TiCukTlrwVEP4dBPbIbAh2VqI5hzzTmzPfza57nP57J&#10;DdjKPVAKAMFwl1WA+HOQ8rblVwFCk4YHP3PmzDVr1syYMWPO7Dnz5s0rKS6makU9gOmSSCAuuk6p&#10;OrKuTtIDSqjNVovSDg5+0YBEbZFUJ9Vkms8Fv6g/13eGdBKPoowq9fyZFgMH07ehaBGQQZ0OoYdR&#10;d0M7fQeC9qlQJboL0rClZaqFw3HqHpSgnoGmqr+ayizUbC4vMpYWjlk4vunLKUnr/R48H/S0JLwg&#10;c6/XcS/VhT52OLD1WP/Ex0PD7w4MeTIoeFRIqiU8oZaPk9h4H04ScdNv/RJ2+gU8FxF2f1hKu+DO&#10;Q2Jnbfar/N6/5pLu+vdc7QXdxXMB2/f4DXw3uvk9YXEdg5J6hHVYaHj6VHRnr3+8RGIkNrUuMNke&#10;GzwuKrB7iKFdQPh90bpXQv3XtBVyH+c39RE2PBW6tk+3Ze/P2bzRXOxy2U3A4l10+QX1LQ31WmAL&#10;l0fvgnrxtynwWA4cOAC4rz10Te1vR6B5wBbyg0D8s89GzJgxPb/goI0ubwMFuwG/rE6LyW1al7c5&#10;ZfkL/Ib+9KMYW3sz2XRxSgoQdLmXxrgqGleFkooYdZVKIBQ3gICSAlXz69/RUHFB5QuIzo/eDBAU&#10;HZjqaA0guHqAyOIeKOHiT/0JEL9Zfg4QDaNN2i6IxhtHqN+PSUtLW79+HV3RbMPGgvx8uiKpw+Sw&#10;mdzU894FKue0WZy2crv9MLDeMis0WaAW0G7LbZYjYNu7rLZid6m9zO20loKKO+2WEmepg2akDfmr&#10;Uke5xWl2uoxU693qwmUAGhQLLPYv7fYyJ53bc0K/aSkrLQez1m43OcoOU7ccI5y93HLYZXMZnS5z&#10;2UGnvehLk83pBJhylQMM2NwUkhxOE1Ufo8sMGkTxq7S81OKyO8xlDvpxenupy2a02LN37Ro7bmKn&#10;O+81BPNCS67D4vhXzyWMlcgUCY842rrV4AQ2gcF6TAiLDSyOJrHPRCR+6Z/oCYhT2GYXAxKWhAa3&#10;Fhi9wPA6zHICz7Vqh+cuSP3pa4P8JZYd7PalbTp38ofCEUGYZ5GODWgk3D8mcWBFyJM1fi1Evvn5&#10;0Kj3Q/gYFvkhjkeMgceBmHswNG7akySjP9nc27C2Z8K7jzR5rONnn3+0OzeHIoGVrnppt4CJBHfe&#10;7oarsttL3FaTy3r788mA7xs3bgT7QlN4kIbIb5KRoz6fPHnK3twDNmgJjjL6lplaC6vTvP1QdvNF&#10;LxjWDmYzn8Vb+jHbn2CL7uePt6HrOFQ0Vj+iFwpbUpFAziarH8sBbY9D5+LRuRh0Pgqdoy93kbMJ&#10;7JlkyEAXwqZ5olTgoMMQFCBoCgUI1nQ/WTOUHT6dHZjJdy7i479CwmVQqj9drX+D3AIQDV2BFgew&#10;gPjkyZNnz56tWRnQvSxbtnTXrl2ldAF42hvb7JYyu0N93RBaAR2EsMAe5QhWugIC9caHuNNtAz11&#10;uR0Os9tocbidDnc5zW4zu6EbB3ixQEMqM9tdTruROiZBr2hxU8W229yqyyAwVOrVX2q3GulCZja6&#10;gBsUYIFuDxJdthKHjWo9tHL7USjN7IJsbpPqz+dyGY1uq5m660DEWAYAYgKscJfZ4QjAL2tpmTH9&#10;yNpFObNHT/v0vQ/ee7xnt+j4SD2n41iW1aGobuFDC8KnePXzr+mfX+IXnCJgAbOY5xl/lhgYjuUi&#10;/CMWBrU4HxMjCnfamwb09Wf8eKrZLI+QQJBO4MgDd0Ue3RtYZw68lBfwytN8sKD6SLLUy4ElDOFQ&#10;2F3sM1ujX/0povfVyDu3pRruCkaQCgDC8BgZAI1QGMs/1Zzb0EO/5WnDgkeDurRkgwPjY2KGPDc0&#10;M2OrSqUAMAFZy4HGOWmw05WzwWjSXv+8DSkpKVm6dOnNbeD3CvDN8Vu3blfNTTg1NX8o3XPYdxXs&#10;abP0Ff91/XHmAJQ+iMnsT3KfMrg7C1+35I+34E825c+kEPp5i0jQee1tTvXrm4kUQejgJRCNeAzw&#10;UZGIKyADxQKKCBo6VEDQFr+Nod/aMHbGq4dyw2fwA7L5+4183Nd0kPJPgPhN8nOAgJYBcdhqDUUz&#10;KwAgwDQFdNi0aVNRUYHVaoHnbaUutU6bE1S1zAydhMsEGg/oABTC5jBRlz8zdNJuO8CBxXQY1NVp&#10;pe8iAscASHEeO2wGUHGZ3XQNNlBaq60AskJDsrqBixptTjOkHbG6IcVMfW0AgqAw2NDFVMqhuwfi&#10;CiQDWp+rhK7zaj8CHSe0Qav1iMPuBJ5idB0xAyqZrXttOw65C4vMxsJ9e4uNhaai/IKcvK3ZO+cu&#10;nD176owpMyaP2vLFEOOTA2d3jWse5efvz+o4xDMsIqDlOg7rIgOfmKufWCdMqIi973VBr2M4BAHz&#10;GFQbcZgInF/kc8H3HE6KrxHar2xmaM3DkSyHVEdIFlSbsMifF3KX6q4Xx7qWR9zdjOgQMBCexZgw&#10;AqCIHnEkmHtmbMvxP8a/+03YPV80MYT76RAihOGBYCB/gjkB8VzLMHbzfbrdT+Dp93BxERzW63ne&#10;PzDwvvu7LFo8z2g+CEaS3VlmslHmVWZRl4S02MottwUQQB9ycnLmzJkDT1x77lrkdwg0HGg8K1as&#10;MBpLgJ5BAG6jWj/unJIDHVa+4b++N7u1H8ocyGweyGT3ZvMewYUdSUlzztpKKG8lnErF58KZ8xGk&#10;MomcTQGmgM8kUk5RARgRi9VV6oApqNihwgE1Q8DW0AAiUQWLOHKyCS59AK96gRs+m++/g7/fwsed&#10;RnzDuxh/0EUffiH8IQBCwwWt95hw02epAR0WLVq0Z88eaEma3yFdnB1aHR2PdJcCuwem4DSbXVbQ&#10;9zKr2eYwW6wmMDjMdqcRenqH5bAVOvtCS1mxEQwLczm1BEz5FmuJqbyYDsE7nEVOYPvlTjv07q4i&#10;p8NY5oQ2C40buIVqIICBUl4MhMLpdNjKSw8Wzl6wcPaa+Stz1q7M37C7cHvurj1rl61atWZ51vYs&#10;86G88pLikiLbtl07v1j1ef/9z71n+aTf9IH3P9hp6PMvPP/s0E53d/ILDwG9xIzANtY9vK9jy5rQ&#10;5huSDSlBhOUIKyDM6li9ABqKGD8/ode0wIk1uo9PJbYcqucFzFHNRohlGEz9JAXWP7J32N2ulHiP&#10;0HFeW32qn+oCKYDxgGkmMCUwT5jtS3RXbTHGJWFtkiEVY4YSEcAfrDpcEX/25Y/uzLqYmnY27Ml3&#10;UvV+nJqKCdAQKAxKgMq043S5MSHOtvzyRmw8QAagGAO1gQxNUpPmzpluNBVawNwCkw3ImoVyOgAI&#10;N/W4vC0GsXPnTnj0IPPmzdPmtrVdiPwmAfoAR4Gpui9vj9VGuwRoKurqc+59pYfuWvN24Pq+JKsP&#10;2tKHyaDf+MZbBqAtKl5kDUQ5vVjjY+REG1zZjNCVpqJwZSSuDMdVECIgALlQP/Mfj6qScGUqor4P&#10;ABCAF/Wooe7GkJOppPQBsgoYxCy+/3b+fjMfd+pPgPjNcgtAgAAogGhfo5yifpka6ENGRsaOHTvM&#10;6uLFlCzS9mYGtq+962iFDp6aFZTl0s8p2cHSB+Mf2ISl2GkqKbPs3Z+zYuXyKTMnv/nW688Oem7o&#10;s0P7v9u/19YeAw71esM4aOauCYvXLly1bkX2tp0lRii23Ow4XOSylR4xGssKTGUmo9NidpRSpgwU&#10;wmbZtSP72UFDwqOjowZFdT50533H2j9d1O3RUV0atUxp0ji1fYe7Hu32aO/uvZ58om/Hnh1bjUxq&#10;eyzhri+T4hdE6JJ4jucJUvUblJglLNb5P4h7lsc/LOu7FzYNuksPxIBDAgMaCdoLGXQkrKl/nw3h&#10;79QKz/4Q2GwEzwVyYGCoCg7qzzGE8Dq/sOFBbU7HJIrCHbtTuc4C8AqEeEzLgFzUaTo6DpXk+tec&#10;Cvg6x79LezA8WBYLkIO+bAEkgzARcczMtGTzlfgdVyJeTUvUR7MY6dQqQlUBBWAPGZ7y01v1+q+j&#10;DQcS2bsEVs9wYIYAohFi4EnX+x/KysgwAz9zlsONAsAGegVGIHA8QA0NAn5BAPczMzMBF0C3FyxY&#10;MGvWrBkz6Cf/fgdAQJ8C7Wj06C/Wrl1VWlpCfaToihbUQ3y/af/d694JXtefbOmHs3rjrKfxll44&#10;YyDaNJSkD6Tf7Mx6Cu19grV34r5ujysa03fAKRbEaQvSYc3oqIpnqqlHNqlshOs/qwGQEQVbdfFb&#10;oBhR3KlGnPE+bvVz/Ccz+IFZ/AOlfPwJJFxRAeJPE+O25ecAAQJtYuTIkZPUD9jv3r0bths3bvzr&#10;RCYdVgDj0gRA4LYZy2xmupwJXbnEBVa9xV1Y4io9YC7NNRdlFGZPSp/+xDtPRaZGBUeGBgSH6QR/&#10;Hkz7YD55SOxdx9t2Odvmia/bdl/QKbxtaEh0SHhUZHyjxPvvvG/wkKEfzx7+yeb3309/Y8LO0XNy&#10;Zk5eP3rEmI8y16/fuGrpg13uNuiEoGh9mzkJHS6Gxsjkrm8TWq9txLUCXQVeTx2UsaAjQL8fMTy0&#10;v3mLOq6VRNofD2s2OJYLBNMBg/4DSeCJEBhs6DQhdOj3oQM8ute+aXnHRxFcNGgv2A1gYLCIJzgU&#10;t34l/oWyJkNkfX/Zr2du05hOYciPAYxASH0dS0B+zbmU3MA2F6OaX/dvfzI6+BM9joazIMwxYGYg&#10;TMcjX3i3bWVFgueHoGtfhk35rGV8hI6+vwVZWFByJognPZ8ItZriK+ui7GLQ6iOpHZ8J5XjgF2Cd&#10;AA4BkBC2MXvXwvaNLkQEXQgLPJqYMKypvhHPsmCqCAB4wEPioxMB2U1Wk8UO6AAWntPootM5gBIA&#10;3xoK/LLs3btX85TfsmXLoUOHFi5c+DsBYvRYOAwgYtqUKTm7c+10/AgMQDrolGfKvXvd28HrB+P0&#10;gSizL6K+Us/gjD4kYyDZNIBN78NmPIWyuqO8e7C1NTrRlH7RvyoeV8cxECoT8JlU+gXwqmTqdlkd&#10;r1IMFREoOgC5iCL0ixgAFtHc6Ua86T5uDQDENJ4OUhby8cf/HKT8baIVAVvjTUvOaQ0C7E9obRCH&#10;trJq1aqSkhLoYbR1HGh3BNYkkH+70+R2WVwuq8Nqs5e5LGXHjab04uxx25c9sX5i7Pq+hqwHQ2zN&#10;mplTYz+LDEsNw4FE0JOwRsGN3g/t9WVcD4+ut8gO8ehfuOD34ILkhHuDBegHdSQ4NqDJ0LguByK7&#10;XeM7iKRjDdviIntPaVLKC9Ehrfxi40L5AD6iVUTbdWF9L4YNFLmuEvuAiO+/Yui4KCqhS6gunCUC&#10;5x+nj+8V1DEvsmeNfx8ZPePjnpUMvcpDW70WH57kz+kx58fGtQ/tOjnyjRMBr3t1/RR+oEJ6fBPY&#10;dkxsyJ0Bgp5nDXxAU0OLd+MePRLUr043UOEGi3hQXXSH3LDI7sH6GD8scIbggOhHg1qsiYy9wiUo&#10;XLw3KFHRNz4WmDI+JLBREDFwRC9EtQh6bFj0iiMxZ0S/q7V+nm/0502JMz6MuqdFYJABAYtICNW/&#10;+Hhc4Zaoy98Ikoh/EMlh0W9lcdRDfaKiEvSCXgj2C064M7LDnKgeP4R3qA1MlPzCrvmFfRUdOSbG&#10;v20YCQaIIoGxhqhnIt9Y9G6+pdgC5hhggt1qcpYBkDvtwL/gGTm1sQAHXYHKSed3fybwiLdu3Qqd&#10;QV5e3po1azR3Ka1V/CaBhjN23ITRdIx70tJly4pLCy02o8N+1GY7drC45N41b4atGcBvGgKUAW/p&#10;h7L6ooy+KHMIn94bbe1FtvRgM3qx6QOYbT25g49xXzXnzkbpz4Tgqnh12iIW7At8PgadS0LVyag6&#10;ClVGUu/siiaosjF9y4s6U6SgykRyujlrfgiveR5/Op0MzuK7GNmEM4xOG6QU/2gf17ud8IcACAAF&#10;rdOACGAERKZOnbpr1676FnRDABBc9HVeh4WuhuZwW00mx+E9zrJPdy66f+3QlOXdwrZ2DbA2jT/e&#10;OPmbyDbnoh6qjH0qJ6jLQvzMHPxGVtjnZyInXIsYUcdOVNiJXjzVa5jzQ+NRhWGvLQl6No28uzFo&#10;1NGk9y9GvOoV+taRfmJAD2/AgMuRQ07EPZoe+PBsrudS/p28qGFXQ96uDXhHxIPr0CAZ95P0L34f&#10;N7go7LGV7KNpuu7rhRedYa9cDnrJw77uQe/V8h97uJF1gaNPNnprp3+/BbjvUvJJftSMC3ETpOAP&#10;fXiwyA2S/Pp5g1+sbvL4/pgOy4V7FuNHdxkGn44fUKfrqzA9FdJdJp28fm2vBTexR8Rk+IUv4qM2&#10;GprYg9p/Fxvv5eIkLk7xj1Rw89qQdpXhKXtCGy0ROi4I6p0XOe5MwqbaYKOIqyXh+lUiVQZ+b08s&#10;yYhcPlFIGylkzvU/caBxzanY2u8FsYb1KMK3suD2RGZ/lTJ1a+CwhcJHy4JGFCd88n3c0Fq/J0Tu&#10;bolrLhpSa6KanUyI3BGjmxWOpgQHrkqN3dvq5b2vHzDlUT8I6hlhBpsfcIBGgPTdBkCAgAEJMLF5&#10;82YNHUA0nf9NcmOAmx47e87MvP05NqeJDlfbyg8WF963+s2wVYOoZbG1F9rcj2wajLMGMJl9hXRA&#10;in54C9CK/lz6c1xmHyGrDyp4iD3Swe9kE3y2CVsZTwAa6ABELDkXB7QCA4mojqETHJWNcVUyfYmD&#10;fnEnkamMJadSWXNnsm4o++l0dlAm17mUxJ1ieGAQ9BN7fzKI25KfA0QDcdCQYsqUKStXroRfNe4A&#10;Qk0MOn9At6V2i7u8zGaxOkvNeSWWV+dOb77w1dAdD4ZbHgw63iHm++jUy/p2ouEBMfQJKfgdLxl3&#10;3X+hJ2CJyK9W2I2SfqNHv1UMyPby2QrKVHRZkmFrbcg2r99WMWKRyE4RDaNk9iMZvanwr4ncSzLz&#10;ssy+KwWPqY2a5I2YUcvNkMlUkZ0oCcM9Qa95hdfkwOcV3RsyHu7RjbgWOlyMGiYFfSwZRoiGkaJ+&#10;qhQ0XQ6crghTFd0siVtQEzZXjFhYFzzHEzxWZD+s45+XA/pJwtM+3F/Bg7zBT3kNA+oMAz2GHpK+&#10;u8J1E9m7a7m7anETCUVIJF72S6nVt7galuQJjJG4GAXH+nCczMdA8LGxEkn2Co0l/r5aYcjVsCG1&#10;+DOvsEjk8rxcuVe4KHHSJU6pEJRTAdLxcO+xCOl4oHzCT6zG0jWiyLzsZX+qJccUrkQWSmVdkRi8&#10;u85/uUzG+dDbMvusgp9U2PtlPtUjxIoBkXUhMZUJQacak4oW7KmkfiVDc0r3Ubc11QB0AIwD2XMY&#10;berisb8KEPThqq4Qn3zyyQcffKB9MYhq/G+UceNGQf8CkdGjR02YODpzywaz3WgHqHI6DhYeunvV&#10;G+FrB+HtPfDup5jtffDWgcyWQXzGs1zmAG7TII4aGv2F9UP0Gwf4rRuIs3ui/Q8I1o7o67akIok7&#10;HcedSNGdbixUxqOKCFSt+kdUg4mRpM6DamvexjJVUezpRqofxHPs8GncwEyhs1GdxbjyJ0D8Bvm7&#10;AAER2Gof14ZuZN++fdB0tOUb1PFJdZqRrhRks5Q5zTZrcblj9YGsu2f0jZt4b8yGewzHovwuhcd5&#10;0UNe/jkv9xcPmVlH1ki6jd/FrSlvm2Vvaf0muqJOOCuy1V7dD17hCuiDhM9JuuPXDcVljfZYUg+e&#10;ST0oCjs8wgaPsErCS0W8UmKXKGhBXeCk6oSpxc1nuZM3XUzd7PHf4OFWyMw8CS1UyCKJn6Kwk3xo&#10;hoIny2S2ws1V8BwZzVGY6T48yUcg2xyRm+OJnlIVM8bafFR56tgfwz8XyUsKGqzggRJ6TtL38+KH&#10;JdLl+5g7XEmty5IaV0Qm1AbEyLpYmU9Q/JK8JFHCKTJudC0w9WRkS1NcixOxzS4Gx8lsjA/F+9gY&#10;CcVJbIzCxipcC1F/n8L08KGePgLQNkZkN3j88uRAu8x/I3OiRBQgCxfZ2h/Yum+I5wLxeFlRwbKP&#10;SDL50UvKJFSkoBIFF/hwoY/fJeIVEoKLmiKhT0X2NQ9+WmQ7elHKD2xLe1zjg0nBpuZBZU177Rm8&#10;uyRPHTAGLDCXWdz0OTlMtw8Q8KCBMM6aNUub6v69AKF9hgeOhQ7n88VL5hYZC6nLmtNxqLjgrnWv&#10;BaU/Q/If0rk6skebCWVNcHFn/8zuSYuH9FzyyTMLPuq26N0uC9/rsOSt5vOeD1zRj8/oj7P64bwn&#10;dfsf4fc9Qg48Khi7GL5sywMu/BCEvg1tAAhEfbQBICDEcKcac6VdhNUvCcPnCP236++z87GV2iwG&#10;wn++i3F78nOA0L7xrTnbAjosW7ZMdYiq71u0ZmRx2t02hwUeeJnLZbZt3rqlS++n/NtFkZb+ugdC&#10;DJ+E3F/arltdwLt1hrGibpFH2FrTZtzOgKde9G/dmbS7z9DvRcOyNSGVlXfW/qSvu6qTrvjXXI0u&#10;td717sd+Dz/MdbhbeLgX/nxZTG5V4/1iSI7E58h+ez2B6yo7vbE8rO0gtvE9uuaPkp5vhy+zNC6u&#10;aZQr4S0+nOEj6TKzVmLXiXizCPQkYKtsyFT4dA9e5mHSJDxDYedKftO+jX9hTdwdg5iUzrrEruTe&#10;d4TXd0e9+UP0IC/po+ge9/h1/jai47bomLcE/SOIPMbqnuNbrU5u9k14spePAV6gcK2vh7U4HBk5&#10;KVTXm+e6cnw/NmQ8bmmNaVzrlyCRJAXFi8Ag+FRZ1+k66qHgfjIeKOMhCv7Qxy704HQv3idzLoU9&#10;K3MXRO6yl78uCl4PK9ahOonzKJxXDr4kBp0QdWYZlyioWGaLfKRYEfIlYFjsMg9Z6EFzZP2YOuGd&#10;K3FPHkyIeEcvPM6hLojtHRA9rfmA5S9sP7Tb7HBYnFab01pupu6VZpcFbI3bAQh4xAAQYGJkZ2cD&#10;efzdAKEKkNBx48dPGDN29MRJ4/buy6Fubnb3/pLiOza8YNj2EOu8T3+6KVvZSH+yCX/snqBtnR/Y&#10;/tEKW+5WY1566fY1pdvTCtMn7FkyeO2oh+a+0WbKs1Grevtn9mK3Po2yu+Ndj/NFD+m+6sBWJqJz&#10;kehcHF2Eik5wxJAK6kaFKuLZE81I0cP88teFDxayz+Soa1J+w7C16od5vX+OQdyW/BwgRowYAZbF&#10;okWLli9fvmLFiq1bt9Ie6AY6QAS2VrutzGYzO6xml826d3//x5/k/eniKQJiqcdfLJ/wnP+Qc5HT&#10;6/zXSPoCL5t2sFF4c54n2hJJHMdzSTFc+rJU79fAq3nPOZ3tUFS3rsGCTh2O5zjEoeAY3UeT/YzX&#10;4k0yNoq88Vr4a+NaBMbxmKfuRQj++XEdngjJdMVaRLZAFkok/qCP2ScLBxTdzkv80sO6vJ8i8mS/&#10;IkWfLRuWKcJ8CU+/FNp7WWJw00COOhYQRBAbyCZ20z1+QN9f5B/xCp2uBQUcCjR0FvQBUE2GekoZ&#10;kKGVX8RWv9Sf/OJkEi+R5pURMcOD2Bg604kR5rBA4tjAN/0anTY08uoa+3CMiGJkNsmn6yrpe4n4&#10;WZkbLAuDJSARaLLMLPWizWBrSMgmMsfryFkvPifjKz6uVuZqFHxFxpc8fqfq/M0SX+pDJgUZFT+z&#10;TIwKm+/jDvjQLpnLlMhamV3kDXy2KCWiWyAx6AncVESoU9cdwl3P35uxe4PVYTKra+SVWQ4DHFDP&#10;09sDCBBAB3jKQCK0bwL8PoAYN2b8uDETxoweP2HcRDh+xGefrFq9ylgCDedITnFJ28xnQ4sfxCfb&#10;46ogUh2v+7oRe6ZJVGGnx7Z/uNda4rY4ypwmh9Voc1qMLuMBp2Nbce7qQ1v6bh2buHKofkM/NrMP&#10;yXwGb+vBlz6sP9aGrUjE1YmoMgUAglTEUmeqiiTmTAo+2hLtewTNfRO9vhB1yyFtDpOQ7xnyJ0D8&#10;RtFKudlRShubhHh6enpeXl59w7lJoGVRJ2mLy+xw/+Xd1+iSRwiUhcUsnbJjMa/zY5//uF3Rd/HH&#10;xIATVVFdHhYQpq4BoJY6xkCdizm+cVO9Iz/Oezz4kiP0/ZfvEwSeugthzNBpf0ASLjSc2779mWse&#10;XUVdSJY70N/fwBCOZQnL+HFYh6A4ve7JVwL3nm9V6iOlCnSz2CpDl6vPqA4dtjxkd0XrfEVvkZFb&#10;YopFvEYWhhWEJN8ZwhKewwydoASdwqyASegQ8tCpZq28+gdOtAnuGaYHkGPpFChH3ZR4JLBxd8W3&#10;352SKOoS64T4BRH6aIMe0YlQqKyBgapiFMzGzAlsfS4qVcJNZHSPxD6t4D4+3M+HB/jwIAgyeknC&#10;H4KhofCTgcsoUB+0VSI7FPaQzJpFqD8u9jGlClPkYwp8qMRHzAqmF+XDRh82+5BVZiwKY/LRYJT1&#10;206HP9w/jg/QwR1Tp0GhFhxBev/AsAXz5wNjoI6njsNmt9PsMtrsJuffR4O/EQ39QYBEQHvIyMiY&#10;dOMDyxQn/jaiCdgRqinxcxk/fszYiWNHjx83avTY0UBKR48Zl7N7j91iO2A+2Gn/EyFfNsfnQ/F3&#10;YeR8KPkmBp+Pjzvc6p5DD+0255jp54HsR80WF/XjcFOvOoeVvjDutO4sPvj5ujmPL3q/+dJXwpb2&#10;47b0wvue4Qu7GRwPsMeb4eoIHsDibDI52xSXteX29CSLhjHDl+DeO/B9JSSpAhMvJjJCIv12Fvbd&#10;on5//PCHAAhAB81VZtq0aUAfACAa2k2DWOGhOe2lLseWfQeatWlFPYtoH8YghBhQKbpIK+n4SILx&#10;dPB5OXLHgdSkZNBDOuMPHbfAUL1jORQRhtbMSbp+OuZ4sb5d82hMdISiCMAMKB7HsXqB5z/+S1tR&#10;YX/yNB83M5jqq4o+UBBRwYYRcOqd/AZzZ6PEUYzw4YPnQ/acaLb0UON3JgauLbhr89cJB6+EWETe&#10;JBs21cb1XRQYEI14ODucAioDxcGJCEva4ofzWzX36FrsTTDcwcGJCYIr4ICpEEAiHaePEWIXGRJq&#10;2cbnAwzvstgfYJB6QDAEsFFPfaEMJOKF0HudqW1FtotCnpL8+ipcPwX1V8MANQySmJck9LaCh/nw&#10;aAXPEvFiL1omo3QF50hkP9gRPmKioIBMAAoKKpWBPiAj8AgfsijYImOADACLEghKwNJSv+Q2AmEF&#10;HvnTavI8ovhM+dUXn442WYptrlL1vU4rsAb6Jtft+UGAaI8bMAJMy1mzZkF7gFYBKABNoqHnaBCK&#10;Fn+boonqRTl2/NjR48aOAhMDqOnoseOWLV8OZe4y7u5Q0Dnwq7jACyEh18KCa0KDL4Xx34REf9m4&#10;TdEDu8w7HXaXxely261uOqYJGEEvoYy605rMbtt+d/GK4uzpOauGbZ7y+NI3ms3tE7eipyHzUZJ/&#10;L3+sKTnTmD2bwp1owhTfgTcOYKeNxG8s5R/fyd5ZwsSdRshLoYFR5zjRrer3xw9/CIBQny5tCmlp&#10;aTt37szNzf05QNBPOlmoi+QnaXMikpMJ6DsGfQON0TPIQN9C4kiTjrHmrwyXvUmr17UNj2B0yI9B&#10;Oui0WVAr6saoC/EnC0c1v3oq7nARiQ4LYokOVN8PsXrqfqRjsY4lwgv9m4gSvlrb9sOPojhAHwAY&#10;RgfMH46nUYLimpKNhd0tEm9UdMUyt+yQ7r2pwf3fC3q4t/75T0Jfn23YfDy0RDLsF/3W/hT/6Fj/&#10;wFCgMHA0R72cVUdIAgrW2PBUzj3trgW12BzlnxLAAoYwPAcYgVQnSOwnBPpFz9Y1usa3+ipa9zzQ&#10;F4Y6YFMPSB0Dl8wQqFL0U9GPmdvc6+X6+PiBkm6AwgJ3AHToJzN062MG+tBAhRkoMUO8zNteNNLL&#10;TRPZaQqZJ6LVtUyGF+VJfKHMApWwK5zZR4BKlEqMRSMOCjYprFHhSnx8icJalcBleSQuBe4jWEI6&#10;wvCMyt4EhHQ8N6jvoIOHcq1lJdSIAOWiD8xls5WpT+7XBR43CFiUIOvWrYPG8Lkqn3322fDhw7Xm&#10;obUTEAoPfx8gxo1X5zg1fqF6RYybOWtW9p7d6cXZzYvviD2fnHItKtEbEif7J9cGRl8Mjj0eH1fY&#10;YdGBZcUOC3XfsBntdhN9tcZZ7rRZj9jM0CnBBVnsJgAQt9VkLMnPLs2ZXbCpT9b46JXPs9lPEXtb&#10;trIlrmzEHm9BSu7n1r8oTBklvLpY/3CO0N6M488Ad6BTGNr3u+lL3//Hwh8CILQnOnXq1P379+9Q&#10;RRt9uFlcFDIc6YW7H5v+cejDrXR66NZBa4Hq8hj7sQzL6UnnfqmmqsCfPBHFBclNmgBpgA6bQghd&#10;EB76ZS4wIRLvWBwrnoo8ZTJ06RClw0ARqMZCNrWDZnUcN23cPR7J73ux0YSlfgYC1gBYFjowueFM&#10;gA4M5tt2Fra6W1tEXCrjAgmbRUOpHJVRFfX+Cr+cyjYWWW9RAvJE3SavsPh6yJA1hsBYsHKApqhe&#10;1KBf1AMRCXfj563tB4pB/Q4k+bcMBOoAtRVYQDnICNSdDUgKaboy+I4a7oHqgJiP9aw/XAIgC0sA&#10;awAeABp1TNg7YV2/THlS1A+QuH4StSwaAKKfwgBAAIMAgOjtQ8/4UB8f6u9DLynofYVMkvnFIr9Q&#10;JvMVZr3E7JFQkUyBAAiFUcFmmTGCTaGaG0aKEbxD5E/LISVlwXe2NoBdBuyBxQE8CuIQAUZBIvG9&#10;b9y39eA2+oIU8HT7EfoGrc35W975pqL1Cvn5+dBPQG8xf/58bcwS4pqbDDSSXxCgD5AHmlKD/TF6&#10;7KgJkydt3rNlk2ldu68Sm/yka1XHN5NxnA8lSChK4f0vBuhOJ/bcN2S2dUW+2+hyldhcxS4zYNsx&#10;l7WszOa02w67LYePGZ1HS605u3ctXrNy8cplq1atXrly5Yzlad2XvRhX1In7ujk5ncSebsKXdxR2&#10;9xQWvmz4eKL+yS38PaVCaiXLU2ig8xdAH/40MW5Tfg4Q0AJANm7cCPRh8+bNPwcIm80EPVJGYc4T&#10;cz9M+PQh0lgAdaEDh/RTMTqCheB4dtiyZpbLwdVi+Pkfop99GXM6sD6A2kNGUFFq4D/ela9w+ddV&#10;Blw+EzlzdMuoINBc4BYG+o4CkAPMpHZgdjnuPSPyZWJA5ld+jVvxRAfEnsXQw7O0NH0o+8p4Ungp&#10;0iiCIvGlPq5U4grkkPXnQ97bIOR8k2hR+IMKu0ViF8rcHIn9zOnf4ikdCQbVV5Ub6ssTPpi0Gk7e&#10;rop67aph2OnkRq8ZuBAVyxBYMBQesB9JHBL8qDWqm+TXqy78oazwoHZggkAtdQCKAhQD/XciE5fh&#10;/9DFkKdkboBI+si4rw9YAw39fcwAhYZBMhgaFDIGytTc6CejIRJ6SUYfy2SyzE73kZkKWiihVSKT&#10;JeI8mStW1CuiNgUqVgOYG2YFHRHZC0rAd9+Hf/ZefEQYxTK4DhaoA2F5Pad/At+9ttXyvCXFVovV&#10;edRqP+ywO+i6GjZr/cP7RdFwQRunVDmE7dChQ+vXr9+wYcOyZcsmqutEaF1Ig9yyq8k4AISx48aM&#10;HT9m7ASI0NWpxn/xxdjRS9JXLd437+6qhPbXdZ29bBeJvcNHmoooXiFRdYGB52M6HXx8lGm2ka7r&#10;VWpzW+xgbJih+k4zGEsul8PsdFochy1AjKwlR+wHTYU5e/ds37FzTeamMVvS+u99uU3+o5HutsKp&#10;lvzxDrr9j+tWvuL3xUxdr218lyK+xSmi9zJIwoyCGapat6jfHz/8IQCiQaA15OXlQcuA5qK1ngYx&#10;O41W+5Fsy6E+Sz4MXtY15oMO+jB1hoLlGRLI6/S934rLPtfYJgW4a0mVF5ce7tmmA4eBV7B6+okI&#10;lm/R0pC3/0npukGq8/PUBlSf6vTKi034AA4TMOn9BBwQHxvy2ZLEotrGZq+uVNHni4bxqztHN6Ea&#10;zSCBogTHPz44fuuXrcwKC1pkVAhY70aRlEjCPo/f9u+iS2sijTLapjDLFXaqj50h47lXY97PbhV2&#10;F8dz1JwBpOIDuQ49m75fkjhe4keKhgm1Ca9YGrd9NF4wGHhBMBAeqEJsp+Ant8U/91NUP5nrJ+re&#10;Pd344VGxuphAxAaAyS8AownHd7/RsvO3EY9I/FMK9ekcKLO9FUoTACYAIIA4DJKZQQrprxBAh6Fe&#10;9LwXwIIBEtFfYV6VmM8kNEHBM2VmjoxnK2ipyGz14kMiW6SwhQoqUphCH1MMPMLH2BTmS4n50Ye8&#10;df5ljtb9+ofyQNpYFswxsJmimse0X9qqw5eNx+eNOmDfb3PZy2wON5Bzp9Gufe/j10TrDJxO6jwB&#10;EQ0voG3s27dvwYIF0G1Aw9DcZCDyCzxCA4jR4ybQkUoVIEaN//zzsaPnb1w2c9uEe7+LfFDmn4Ig&#10;sg8r+rayECcxMbJfzKXojiUPf3xovKnUajEBSpWbjdYt69euW786fe/27H3ZWdmZm3dsX79m3ZpV&#10;y3MKcuwOY7nNfNhiLi0uXbMpY2H2/GHFY9sUPWA40oQcbcXufZhb9ib7SRp5KhN32UeaH8X6GgaL&#10;hJFBu27Rvf8T4Y8FEGB2gpWRlZVVWFioYURDr2Jz2gDNTXbHii0bwzM7Rxu7BJUEREwLT3wz/K4R&#10;Ya9aQubVhKRLTJFiKPTqtFZ+8AI3KjPgyTcjn34hcera8BM/6q7JSKkVFJGVFRa2V6Ww/fuD3nkj&#10;+skhUR/MDNlaKZRI0IuyNomYvRAXCiSy8bT+vUWRnQfH9novfMaeqPyakGLZL1/GhQouUPQFPkAK&#10;xqwwxQrap+BtCr9J4ZdL/DyZm+Uj0314roLmSeyYqoAnl4Xf8XrUPe9GfrgzeG+13l2jK7uud9cR&#10;q8gXeHHm9/ynOwPvfzu641tRfZaFfnEmbNh17i3o7SX0ooyeF7nna9kn3AEtZwQmvx3WbFpwN7Ph&#10;1cu6d+qED7zs6Dp2ci37WR1+t459SST9FPy0gvoqzHMSGqIOWPZVSB8f18fHAnz0UhEEfnpHwuN8&#10;3ByZpElMmoxm+fBUhZmvoK0+uHWsWSFFCoKLsviIUyZ2L3LKzEkF13n1NT+GZGyL7vlObLs3Yrou&#10;DO983q+ZhMOuBHYqenLul8uKywsd9jLQ9VJ70WG6zJfVSb+yoy1dCYz9toYt4dHDAwcaP2vWLGgV&#10;H330kfYxFOAEABC/gBGAC/X0YeyoSWM+p377Y8Yu2bhkyq5PelwIfVrGQz34pTowwfCjEmoh4yYS&#10;n+rFfnW6+JKU7un91+dszinYv3TtxpETPv1k1Ecvjf/Lw7P7PDB14MMTXu4/7b2Ra2blGHNK7fYy&#10;q/uIzVLqMOaVFqxbuiKdvkaSPSJ94v2rX/Ff+i4ZP5Z9aTH/gIlrdA6F/MiQmhvKRj/536B4/1fC&#10;HwIgYAtPHR4/PFBAhz179gDJ1NoKNBQtQt/UgrgDrFxr042PxJjuC6lOvPdcqyEXmn/xY5PZtREL&#10;vAELJbxRxpleNlshmSLeKwbt8jbOu3KH4+q9rmuNK+qCzstsnZf1SAz1HRTJJSmgWow+WXen+3p7&#10;69XGpV6//ZJhl+S/UyFbFZIhC5tl/RYxaHdN4wOXOxVdaWWpjXGKersoWCQ6+F+iAJpgk4xKZLxb&#10;IuslslrULfPq5nt1syVhpszNUNjZEpklc3M9fkuuNMr8sX3uxTam2kYVnoAfrht+uhr442Xu+8t+&#10;lR6+Qgw8VZt89Eqnost37KxL2lwXNk/kx0t4hELDcEU3XNSPrAsa81PM5IstJl5qNKEmdLzkN0nS&#10;T5N4ONFMhZuisGN83GcKfl/Cr3vx8x70rJf0l1E/BQ2QgUSwYF/09jF9Vch4VkFvymSUj6t3/VTQ&#10;TB+e4mNmK8w6Ge2QyEEfZ/LRRbEt1CECiBJrl3GZhL6TwNbwPy0mlFzrtPZKh5GXUp4UDa09fNyV&#10;4A7F948pmkQXmreUO2wOi8tZRscg4JlZ1U+H/QaA0EhETk7OvHnzoFUAOlBNv8msuDn+t0JNDA0g&#10;Jo75AtrT2LHjl2csmbTjw94/hvUV8csS94aXBTvraYVtp5AmIpfsZYNkXaPziamHmj++7MlBK1/p&#10;k/b6g/O63bWqc4uMTkk5rZO33J+45PHGc595eNGb03IWm+l7QC6H1QhXarE58/blr9uSvmDtwmWZ&#10;C17ZNDlk6ihu2Hy+9yaunYWN+hbprzDYQ5WKKpvMMH8CxO3JLQCh9Qnw1L/44ou9e/fm5+drvlJa&#10;c9HE5nDZLXQ1KUh+YMeQWMv9+m/jU2p1j0p+r4p4vMLM9JCJMj9TwWl13AKRLPEaltbpF4n69SLZ&#10;62MPKNAH4iMid1nEopdVFE6S+HNykE3GoN5GERfJBEjHVp//MlG/QMYLFDRHwbMl//kiv8KDNtRy&#10;OySuwIeAbztF7JBYONBGx/NQiURyZX6TJCwUhTRRN0fUzZL1M2X9LEUA9ZussON9hlkSt8SLtovE&#10;IrHfSqjuKiOeQ8pZVjnNyKdZ7zdYua5TJH2tyJ0T+XJZXyJyO0R2laibJ7JpEpoh+08RA+fJOE1B&#10;02V2gUSWSWShyC/wcvNFkiZD54+mgb0AFVbIDIUbJwt/kdkXFDJYMzQk1QYBaPAxg2kcDVLQ8wr6&#10;UMGTFW6Oj4USZil4qo+Z4WMWicx6D9ot8qWyn1XUmSWuUCFAlAAQzSI+7GHdol+5RPaLXJqI/uLl&#10;u0lsh1p96g+BrQpbfHBgmNFUQt+0pS/UldHVPcGMp6v/ARlUAYKGXxcNICwWy4EDB7Zs2TJ58mTN&#10;0NB6kX+EDoANIMAx6PzF2NETxtCmNWHcxJXbFk/Y8ebAS+GDRfyqIrwr8S+IeKCPv1PhUkUuRRKi&#10;fHzEdX1QZVDLQ6067eh85/ZuCaUd/I4m41NhbHWk7nhrfdGjaNtToasHP7Line2m/dBRfQk0iS5A&#10;4LQ53blFh+bOnz176phXZk4M+XSy8Ooq/WO7hSZlyO8HhLyYkTBolOoihf4cg7hNuQUgGsxLaAdp&#10;aWkFBQVr1qwxm81aW9GGr0wu7SUg62Fn2eBdH7VL79psW/v7xt593yvNe42++6P9d8ytbjtH9IMe&#10;e7YiTJEQkOcZ1I+QzJXJIi+71Cvs9AjlCndd1l09L0g/YJ/IfSPpXB7eovhBMPpIiY/PkHRpdYT2&#10;yRI708dMVfipClAAZp5Xv9ITmKXo9ymAI3yJIhTJfIHC5irsZoUsVoCoc7MkHmyKaT4yzcfN9JHZ&#10;PpzmYxZKaF4dybzOFnvxSYm7UhNa+4Pe+5XgdQeKZUGSSy8dDlCO8eIZ4vkOyVeQ5OGuiMJ5mRyT&#10;Sb6k2+JlN9XhpXX8FIWfpTAzFDwJWAmAoIxmg3Ugc2kyDyCy1EOWi+xyAA4RLxHxfBEwBU9R8EiF&#10;fUdCz4p0UmOgDw+WGIgDRlB3CZl5WWQ+FvEEhZsl83MUbgatOYFi58hgGZGlCrtSwasVtAZohcJm&#10;y/q9sn9enT6zOnnOtgdf+aRz7/fu7L3svidsrVp8H+pfq9dXJnU62H2FaYOxvNTkLqGrcME/6j0J&#10;4A4AoQ0qUc3/VaEWpdo9aJHdu3dr39RpMC4aIjcLAASEMdTZGprTmPHAJcaNnzh24qqcBaP3vjjo&#10;YugQGT+vkDdkfqiE+8hcG5ltJAvRkl/o96F+FfG4MoX7uplwprFwNgGdS8DnUvgz8XQRum+j0dlU&#10;rrQTznkIb+/efePHC0t27jeVmE1G+q1Sh3lLZvroCeOGTxjb9fNxwluzhOcyhPtL+MRvsHCdZ3ws&#10;9mHqB6HOZdRTif9L4Q8BEIALWrcADx4ErIz09PTCwkJoIhpAUF99F13R3uqgS0q9vn5Eo5c74A4C&#10;E4kYP4yCsNCUffhz/0nnY9LE0PGK7gOFfCKywyjfFsZCi/fx82U2q4Y96g2o+4mtdXFiOQKMuFjL&#10;nvRwR71sGZALOpmn2+vhN4jsOonbWMdu8uJ0kdksMRslZp1I1njBiMAbRG69iDbKaLNMNop4rUQW&#10;yXiGgmbJZAHwF7UTnuZDgBSzfAgAYrmMM2QejJdTInfxKnulOvC6Wyeb+LoC9noB9hTg2kIkl+q8&#10;Np14VCd9jeVznPeicN3rd0HmyyThkKw7IPObZWGezM6W8UwJAnAKYb5kWCbx6ZJ+jaxbLnFb67jt&#10;ErfHJ+zy8Vk+bp0PMAsgkgG1H6OQNylloJ4RA1V0GCAzfRSwNegk6MsS86FCRiv8BIUfq7AAKGN8&#10;wiTVOAI+AiXMl9BiL1roxcs8eG1NwIyi5K6vCSFxmNNznJ5FUXxQd33i5vDIC9H4fHSjAx0nlU43&#10;lxeb7cV2YA+0j3UBQtCV334LQMBD1wACBB59UVHRnDlzVBD4+9CgiQoQFB3GjINGBUABWcdNmzht&#10;ee6cL/YPHvBTCHCogRIaKrF9ZPKIRBrTF2T1IXW8oSpYV5GAquNJZTKujmNPR9IVpSpTubMpmK5P&#10;G8eci9F91Zova0MO3xGTf0+3AwOm5c3ZWryj1GUCDAOO88akzx8c80biF5/p312q77eD7+jioi4S&#10;9jqHJZYFpaKahlF95P9W+EMAhCYaj5gwYcK6deug09i1a1fDXIbaXIzlJpfZ6TK57R9M/CAwIoin&#10;LgWIJTqWrtJGDMl44IbYKZcD3/dSL+MXwNSU8YsyGSmj+bKwWmQPejgw/msqGE8xritAV8v1V84H&#10;fv+T8EMNf7aOq74WcNqjLxfZYoV6NxRKOqvk75bAmgC7wFAs++XJXLaEV8sctT58CHjKTJ8wB4iD&#10;DKwBbHg0T0FzFdBJNEshM8G89/HzQF0ltlTmK7x+V68SpRorx0NqSgK8eVg+xMgHkLIH+/YiOZf1&#10;5uqUQr3PhqTjzPVzpO4S5xHRGeqtBAHtUNAKEc1UuKk+TE8tcvO93DKZ7JKEzRK7WEY7JbRfQQUy&#10;KgZzQGFzFDB5+KVedqEEFgf51Me+IuMBMh2t7O/DAA196GwoAcgA4HheQm+JaJiI3/OiNz3obRF/&#10;IpMxPjRRwdNkCnzAxWA7VxGmfevf87NkQ7TAs34Mq7p0EoNewP69hGRLqq66cUpRx2GFnxWb8130&#10;7QsAc3e52V1mcbro49M+WKI9z18XzcrQImBrLF26VFuuUpO/a2WMH61aIONGjRk3EqyMsfS9jDFp&#10;0+Ys2jft00P9+l8N6SujfjIZIJInFHKPROIULkr0Cz0XHHSskd/RJvoTjYUTLciJ5rpjjdnTzRFd&#10;DCaeOR/HVibh6gj92Wb8qQS2MpqcTox2tR6Q89Iyy8aCw3aT48iqrKzuE99KmPYsN+5T9PJa7tED&#10;bLMT2PAjxj8R9hrmFIZQvVKtjD/HIG5DGoowGo2ff/75yJEjYQtPFgACqARsgU9mZ2dv375dJZj0&#10;VT/YllnpC51WR5nN7BzxwXsMdV3i1FeXIMIHYAHzTOtuKX0qg/tCu/eiIbLwisSM9PLQwe4RyVe1&#10;+JxX99OPvGTj5Rwibsee7bx3p1B3UFdb6ldj1dWVG+rOC1Qzr7OeWuK9JojX9NJlQbrCeyntxz+I&#10;+JhEchUuHSi9l5LwNNpLE2DmQP43i0Ao2PnUqifzPPo0WZijsBtlNl8h1V6h5iIrV2DlFC/ZyfVC&#10;LB1Evv3It49VtrHSRiKt5eT12LcFSzmct5T1HsViNaqp1f2oCF/WIpPE7VA4sB1m+vB0QAeZAeNl&#10;nkLmUzcnkqYaMksVtNaHdyjYJLEOmTVKJEthV0l4IcCKD4/y4b/QqRDABUAHdqBCBoGe0CEJihH9&#10;ZeolQYPqnQ3GyGCFeVFi3pCYN2X8jsIOl7mREjdDDPrYEZja1kDfK2FUrw3VlZWwPBvJ3juvY9z5&#10;hPjS1o9nDi0s3Pel8bDF6TbbwSx0O2xOoBKatqsjEb9ZoJ+AXlpbqbQBGjSyCfLXXbAvxo4dNXYM&#10;BHUYYtzUkWPnzpg7K2fq89ae99UEA2t4RtY/4+E7ikKSwkZ7UPOq5C6lPYft+OzV7e/fnfdMxK7H&#10;9Tuf1O3tps9/kHPfjU61wZVJpDKeq0zAFY3YM6mkKpk7E8WfTQx1NxpU+OaGol1bd+0etWzGwyOH&#10;hY4Yx76+wvBwgT71OA78CbEihyBICIFx4WGwF2ERI5HBMqJBIdh3c6CK9zPl/COE/w5AgECJJSUl&#10;n376qfZpHBANJuBhQ2T27Nk7duzQFowBdIBupMxGOyWL3W1zln0+4kPqlUBfbiAYWinmCdIRHUm+&#10;N6rH14YBPjJEwS+L5BOFLJN0eRJXLnGXvdzVWr6mGklGVtxOatcj73Lem4br5qHaxaR2Fevdoq87&#10;yHnsgvew4PmK9R4ndWeE2q9J3ddIrGK935Oaa+wlWV+ucAUyt0UkC70ICPx0RTfdx0MfvlvW7ZD1&#10;qyQ0RWamA3xQ6wMV17HHJd2VqzrxWyKfZGqP4+s2VFeE5IOML5eRt2NpA/EuxfJCQVqI5WXIu56t&#10;2008JcAjUM0l/pLIn6hjTDLZ7mPrAUIBgEB0dEOhHftshcwCW4YuTsEskdFqBe2ik6+sSeZUEkEW&#10;SnT+cpKP/Vwmb4oUBXrJ1MNygA8N8qHBsJWYARBkpj/1zqYBAKIv5FHDQHXM4iUvetmL3vMGPX2I&#10;DUzh6d2mC+wL9OURjBiWY8KE1hPapHwTnbw/qcvSHnuKdzlsLovd6qJ+ylr4pwACBOzNxYsXQ9vQ&#10;eITWTihdUMetKDhAXIUOgAYtwO7oMaPnzJ0zuXD8U2UPt7ju11bCHRXuLgk3lXC8ghvV6e9wNv3C&#10;Mirvq/w9h/fNKEkbsOGDdiuei13d27CpG7u7Ky6+Fx9vIZxNEc7GsxVxXEUjdC6FqQxjK6L9TqQ0&#10;Kun4+J6BAxa8O2Tip48M+zzszem4dwbb2o7Dv2b03xHhOsteJ9jDshLBoGaAFCINNwACg9ZhH2wB&#10;HVTr40+AuCEaQEDEbDYDfWjoE8Dc0AgFoMYnn3ySlpamEoj6JgV2LP36hPOw2eJ698O3CTRO+n0Z&#10;jiA/hAMxYIVeaPp4Qt8zfmBnDlHQMC+eqbC7Je6wiL+TWZ/ESbWs9xwj21hlr+BdR6T5gjQOyyOR&#10;MoYo05GygBU3E2Uvp+QRqQDLJiwf1nuP6sQyohxhpRNczXdY8urPyeiIjPcr3CpQP9kwTTaA/ZIh&#10;Y7p6gk+3HTp2hZktMctkJkfGpzzsZa/e+wMRzzLyCVR3ivMe40QzoxQxvjzGuwVJK4mcxomTeXEi&#10;I01BYhonrRPk3bxsQ7WV7LUaXaWXWCW0XUFLJQAIsDKAs9Ahjxl0jIOd6WNn0EA9nebRkUVmtcJs&#10;U0iRLOwFgJDxPJmZRTOzU2X+U4m8JFIsABOjtw+AAPgCC0bHMz62p0KeVPATCuqmoCdk3EPEPST8&#10;hI/0lNk+EtdX4fsoQj+v/8Mm5NeGEB19QRZBoOt0U0MDR/Ed0pq3+D683YHGQ9Nf3GvLMwOyU09K&#10;pzrocNt2xT8WaCqZmZlz5sy5Zc1rrfEA64SUCaoTpToSQQPsjpw0ftHKhSOMwx480THFo4uXSZyI&#10;Gis4WWGSRNzyh9Be9icyrZsLD9PvppTajbuN+RNzl/fN+KzdmtdiVg42rO+hO9Qp2NUm4GhT/6NJ&#10;wceaG061wtUxXFUkW5UsnEwMsbZusrrPvZOH3fHh6KBX57A9dvAtjrPxVTjyOzbiMgm5yvhdB10i&#10;jMwxCkEyBMxIsIuRjIhqehAFI2144k+AuCFQliYN60E0CLCJzz77DBKhEQCJ0AzR+iErashaHLbD&#10;TvPhZz9+AwfxmNPRN76pqzXBAiJx6P6JTZ/7KXiwiF4VmVkiC12oyctUyUyNjygKFhVWvoLqThKv&#10;navJxVc3cHXzOWkOJ87T1a5ga9bg2l2cN5+vO4BEI5bdnHjS4K3QS6cF5SQnn2TlSqxcESQv+kFE&#10;bonsltkNErdY5jbQaU7GRt9xQkUS2S6hLSLKkRiHzHwnIskjSN9j71nGdxpLZ1n5NFG+5nyHic9C&#10;PLuJuJqTZ3HeL4j4GSN/hqWxgjJP59soKFCHo5x4UfeTyB+VUa7EADcB/Z8vM4slDBbNNIWZqQBS&#10;UANHnTGhkyZAJRZJaI1Ctst8ukyWSIAONNBZD4mbInGfyOh1EQ2WSW+Fe9rHd5P5+2X2DoVrqXBN&#10;FQKak6rgpjJuKaFWMm6jkE4S29XDPynqe8iGZ2RdnyquyVA/NhRwAesAnQljICwgM98Z33kgNflK&#10;+J2FbScXzSh2mc30m2d2s41Sh9809PCPBKwM+qVmi6W0tHT37t1r166dOXOm1mYAIzSAAFCgXtZq&#10;0JBizOQJW7ZuHF762v2nW6aIhliFS1S4JImkyExTL3fvmZSPbG+b7EaTvdxhO2K3HHVYjprt1mJ7&#10;8ZbcHRM2rXhx8fgBq98YtO2lp3KefWbvkF65zz2Q2yvBfn/QsRb8mUSuMoqcbCrkPa5bPdgw4230&#10;6Tjm2bXMw0XMfSbmXiO6x8TeZeJaW9j4I1xQNeEuIeTB1OeaelXSeQ0sM0RRAULFiz8B4haBgkwm&#10;k8YgNIr4V66obtevXw8tox4dgJs66ApmTqvLbbM/Oefl0L6N+MYGfx0m9BtxAh/PJr2k7+uKfbHW&#10;72VRGCHhVSK3W0FuBV+SsSxzsoy9MivXEc+3nHxa8NrwtRzi2Ui8K5F3FXt9Hbm2EdXksnWFbG0h&#10;Fu0sqHFdBVtTBfYF8lYynmpc8y0jXeO8Pu6iwh2T2UIf2alwm3zcDoXd70NGhTEruMjHHvRx+TJn&#10;lfFJGV3yIUlkPZfw1XOMcg7LF1jlIite4MQqApTkegGp2YRrZyPvSCJ+ysjDkPQpJ07lpKVY2Ya9&#10;NlaqYuuuc1XUewJne9Fakdkk4UyJrJSYRTIzVwY2QS2OOdTTiZII2C4Q0SIZL1ffwkoD+kBHTwEg&#10;0DyJpEnsFB/5TGRfFXF/he3t0z0q8m09qJEXJ0okVibRMo5VSILCpkg4VWKaSai5F7WuQ3d6yP0i&#10;/6SXG1pr6Ls3LvapABKJkY6uTcEHoIAOXNw8ocm3oWE1AS0L2k4zLzK7ABLgyZmtTqfFaaXLTP3T&#10;AAFtAFqCNhqlbbdt2zZlyhRoJ4AR0GAoVGgbDR3AxBg/Pm1uWv7BfSOMr3c+1bSRV5+gcI0l0ryW&#10;byaxTWp1D59sN9LxOQCEw2J1O51WaGIOe7n6tUWn3WYsc+Q4S7dYd2y0Zq4rz1hfvn1J8dqR28b1&#10;P/BOh8KugV+n4spk9kwbg7EL2dpNt/x5dtII8vYi8sw28tge8vABrksB6bIfP3CA7+DgGp1Cgd8i&#10;7AFbg2IEDdTQoOMRKjpQvKBTobcq5x8h/PcBouEBa9CgxUFycnKgTWgAAVuXw2Wl30Kx2pyH2qzr&#10;0SbzsdjPm4U94s+1I0EP8PeNjhhqbDGwTjdUYl/16KdLfKaHO6QwboW9CNBAF1YjVxRSK5Er1w3X&#10;L/ldO6uvcQd4DxnEXay8WyfuZsWDOo+NqznM1p3Q1VTqr/7of+mK/sef2MuX2Z+u8D/VGn6sZS9J&#10;QpUPn1KwQ6GzBjsUtEkkW+vIVjD+ZeagxB1UcKHCmUXuiBd/JzJehZEl7LlOrlzEymVB9gqyxNZ5&#10;dHXARH7wqy3Te/foPEuwdzSSRjDKR0j6hPVOwt5FjJyB64pJ3XEkXkIXRe4rhS0W+VyRPSTzxYpu&#10;l8JmKGSZjyxQEHCKeQoE6g0JPGKexNBRTAVNVZi5EtJ8qGeqYxbzZQLbyQr7nswMkZiBMnlGYu8F&#10;FJCYFAXF+1CsD8X5UJKCEoGBKygJUhQmisaZZiLbVdL1k/ghP+l7723a/q3w8Lv1Ie30LfqHP7oy&#10;tcOZqDivPrJWn5rfbJx9odFtdthK7Y4CG/3omQUAwvrXpWP+BeYGNAbYQvOYNGlSQ7OhkfEADmBv&#10;0Nc56Ue2Jk7Izt5qtZo/N7/V+WSTFK8+UcZJMmrp0Tfyco09AY8eu3OMfVSBw3iENiuj1VVsdhYD&#10;lrmsRy10eQibxWk2uUuscAmOYpP7sNHpLi0u2OTIeTf3g0bW5vqzjUllY//DbfgD9+jSnxEW/4Ub&#10;O0H31mL982sNA7cF9ssxPL0bPb4Hd85nOxwmCdWYr6EDlkSiq9dCoJ/J+GtQvbD/iBjxTwEEpMK+&#10;JrDfEIF0bbdhCyk/TwQTo2GaU3vMQCK0yMzZs0wWM3QZdOxBm+x0WlxWt6ncbLUWJ2y7P8Z9r/5k&#10;ZOK3hrgq1Pw7rkcNN1BUF0RQ0CsyniXSdZPyFWJW0Nc+9iT0+QrnlGGX7JNRfh2x1/IV1/wu/Chc&#10;/g6oAbn6HXvtAvnhMjpXg8942S+92OplD3h1eyR2j1e3QxL2ymQPdYvCe2V+u6jbDN24wiyV8Xz6&#10;phNDe2kfA+o3z8evUPjdXr5YYo/K+HuJSLJBlHWSzNUq/I8KXy2zxxR0VGbPSf4XLhuufamr20W8&#10;85FnPCN+hus+Z8WpWJmHfGsYBQwQE/YeR96fuGuicEbEx2qRWUSH6HKyuNRHPTgPyewOGa31MYt9&#10;1ACBagBMzJcQ8Ij5IqLAIaHpPjTVR5ECrI80sE18aLKMh4voeYnOWfRRUA8J3y+hZjKTKKMEBSf6&#10;MIBFjA9F+1CCzKaIfKKiB3LeUkT30zeddE97DH0u873PCz3Pcb0uBPeq4++V2DiRJIl+rcxN/lL6&#10;eb6r1OS0mdz0++U2WzkNdtcNaGhAin9WDh48CEao1nJuNCHtZa3x1Ati7JiFi+aZSvLtTvdHpvda&#10;VzROlPkYBcf4SLJMkiV6Xe1PN/nIMsxkOWx3Gm10sbwjZhe0NOCr5UaXrbTcXFpmsTldbiswV2BD&#10;Divtq0pK3calBaual94TcKIRfy4BnU1hy+4kuQ+iLb391r2oW/hC4y/ea/npx8nDPwn4dDx5azbu&#10;twU/XMC2O0aCf8Ckjn4+h9QhXAM6xmARUbwAfVMJBZ3v0JDiVi39L4Z/CiBgRxNJkrQI5Ls50gAK&#10;msCuKIpaHNIbAEIDBe1JQwQkPSMDYL2hNWmOUjaro8htXbczI/xgB//jbYRvIxLq9MketpVXeFLB&#10;/RS2j4T7SsxrMrBrstvHFiusVUaHZWKRyQGZ3SLjZTIzWWYmedAsD17n4XNEfYko2DyCyWMwefR5&#10;Xi7bi9d60SIPnuTlP/Hww0T2Ey8/TGK/ENFoLxkv4qkiO82rmybykyU8XkGTZDxFIpNlMtFHJvjY&#10;mTK/SBTWi8I2ib4G/qXMfSexV2TOI/MXFf449YnA+2Rmt4jya3B5LffjhSCP00/K4r3zsWc8vj4G&#10;180k0mJWXoukncRTgMRyRqzGdZe5Swr7vcR+JdH1nYx0KRdUoiCTQkwSWyBxO3zCegXP9aFZQB/U&#10;l6/maUF1l1oi43RZ2KIISxWcRo0OMs7Hf+hjX1YwpRIS6aGQe2XcTkQtRJwsAS7geIWN87HxgBcS&#10;pEBgwRJpK7GdRfyEzPb1Ci9cDn/uauCAuuDeMn5AQk0UEiezbU40GVj8bJ41z+Kwl4ItCEpnczko&#10;YddGK/+VUlpaCkZow4AlbTxjgDyMHUX9IcaPGj1q9arlVnOp0Wp9o/iN5JOJiZIhVmGjfCRKRnES&#10;jpfY5OqEfuahO8x5VofRDRTV5qZLI1PnriN2h9XiMpodgHBlUHGLs3CP80C2a+8u1965rqUv578T&#10;5+rAn0qhX9aqjmFPNxKcrYn1Xv2hx6K293shfeb7SxZ0n/RZiykjQkeO1L+/nH82m3+oiCSdwoGX&#10;EefBWCZIIchHXbABLzRCUQ8Qfzhb418DEJcvX16zZs2IESOWLl36/fffa4lHjhxZtWrV6tWrYet2&#10;uwFENNSAI7VtA0Bog0waOsB23rx5hUVFNmoTUgEG4XQBf7A7nI48W+nbi8fq7U3J2WTdj+EJXiFF&#10;ElpKwuMK6aMIz4h4gIjeVdAiBedCNwv6QxeMxNslvEbipshkmIJelvFLEve8iN/1oPHqqg3LRbp6&#10;/RIJ1J773EPe9RLI0EvhuojkHjC/67h7PHzXWl33Or9nvLoBon6oR/9aneEtL/+GhP4ioY8lMlzk&#10;hsvscAWPE/FkL5kpkcUyu03mCiTeJTGnZPKtyB33sodEvEnGq0S8TEJra5j9EjnrDbpeZZDMBnEb&#10;Ly3lauexdct5cQMvZbHiXrYuH0lORjzBSN+xHhl7ZPZbiZTLjF1EFoUU+pBJQi4vcXiFAzKfIeGF&#10;Mp4hM1NloAnMHGpWUMoANshaEe+V9AcVv2yFX6EaHdMVbposfCrjNxVGXYAf9ZZwDy95UCStZdJU&#10;xs1E3EjGMQoTqTBAKxpLXJKMm3jZjh78xGX/R0/wD+cZuuzluzlD+/0Y8WCdoakHAfVofj7mPnOn&#10;LaUbHBYjaFq51e62WQDYnTeg/na+932bAobnnj17gERob2pQJ5pxY8dPmDBm/PgvRlO0WLZ0UXFJ&#10;8QFzwaDCF6NOJsTXBsTJfLQPh/uYeJmN83L+50NbFzwwuWhekaPosM1Fv/NsNdvtbpftmMNqdtIv&#10;KwD3OWZ22rP3b3h7+8cv7vng+ez3HjzUu6mpo99XKXxFAlsdjb8Jw9VhujNxfGVSSHmLOw48uaBg&#10;zcFDxUu3rR+8Zlzb+R+FT5zAvzeXH7gF3eXGSZU48DtEagijcIzCMiJCwCk89KNbfzDi0BD+WYDQ&#10;OELPnj2jo6OTk5PDwsKGDBly/vx5gIm+ffuGhobGxcXFx8eD5tfU1ABGaEdqpdziSQl54EnD8961&#10;axc8fhBoBwAKlEo4gCq6LRbj2oOZXZe+JBxP4r+NCr4WnChzyfSLT+wTitBH0fcWyYte9IVC1svo&#10;gA8VySRHwSsVNF1CY0TuLYkbpLD9ZDxIJv187GD6dRz8hcKCWT6ZvnMhfCpxr3u4QaLuSdlwp6JP&#10;9XEJUlB8bUj4tdC4H6Njf4iIuRCeeDks9XpAqzq/jhLXxat/SCZdFdINuDeU7GOGKMxz9EVJ9JGP&#10;AWK/RsJbFbRHQQcksk3CK9Q3O6fL/DSFLBSZLIW4FN3F63ztN6z3MPYW4Jq9uDaf9ZSwilkn23Wi&#10;k/UdJb6TjO8HQRaxIpFLEvulhJwSssh0vdlihSmGK1VIpoyXS3QkYoZMHTGm+MDcoMOW0+nnOZhF&#10;CrNZYfcqujyffqfIL5eQ+loXP83HTfHhSRL5ApBORm8o7EsKN1Dhn/GxTyrMPQrT2MeE+3CkT4iR&#10;uSiFxHj5ttXRdy5NDH9QZ4jy14XzgW10HT5P7H445eFrfskyiq0Jjz6a9G7m8IPmPJut1GYzuWxm&#10;CKqrNTzNfyWPgJ4jJydnw4YN0ANNnDgR2s+oUV9Q22LCRGAQY8eNmT5tcu7B/ZtLtz6a3zvgZELI&#10;xYB40S9BAuuJSZb1sbV+wnehiaY7hxz4yx57nsvuKrObzHazyeG22MqgVypzmA/DxlJudVjWZy9v&#10;d/CB0PImgcdS+FMJ3NexuCqarUohFSnMuUTmfAJ7NpU7lZTi6Djw4EtZpduAkZisxfuLc9ZmbXo3&#10;be7dn4yKfn2Kvu9m9r5DOPUIE/gDYr0sklksY+xlKEb87wIECPyWlJT0zjvvVFdXDx06FGO8ZcuW&#10;r7/+Ojw8/LHHHgP6sHnz5mPHjjVkBoEIHN8AEAANQBFBILJu3TpKGejHHenwJECDw+W0qisKmBym&#10;L/ZMTcx+RKhI1v0QGiUakmSSImIwj7srur6yboBM/YXTZHaPRJdjPagI6yQ8QkLviPiNWnaQh4V+&#10;sr/6MkJfH+4vo8Ei86rMvA8sQMHDJfyaF/fzso9IAih/qoyiFRx6NTqgOp58mSJY2uuL7+Lz7/Ez&#10;dwo+2iL0dEr0t+EpF2JTrgQ3uh7Q7HpI21r/jhLpqLD3Knx3keuvkDcUPEpkp4r8HIlbDFRFItNF&#10;Mk4kUwAjFLzcg7bLvF1iL0hEquOVH3m5Qqg7xUuVOt85wVfNSdWctwLLZ5F8jpEvc4qMZYX7zse5&#10;FGylJgY2+5gSH3PQR7b5yHKZmatQD8uZCgKMoB4TapgFSKHOdC6UmQ0Snf7cLnObvWi5Fy0R0WL6&#10;fSC0WMTzJTRXZOZ60QwvGSORj2X8tsT0F5kuEtNKwUkKn+BjY2WU+pN/8tJoriNd69eA9H6IcCxm&#10;E5jEj4WnjjVq7vVrfi0+bG/kPW93zd67DfSNfjvHYQEmeGPo4V8JEGazOSsra8qUKYsWLZozZw70&#10;K1MmT5w0aeLUmTNmzU2bOXvGunWriqyF84xL7yp5XHc6jnwfGFXr10gkYD3FegxBlwLZ6vAE+10P&#10;5Ty73brLaaPDXfSzP05gOQBnVrCLoP1ZLZbdubvWb1jTfteD4e6mXGUUey6Gr0pG5yNIVTx/BnhE&#10;sv5040h3+5amzs8efGOVebXJXWpyOG1uK/X5tVgKjLbRa9Z0Hjk+5s25woD1qOsBJvVrJvQi0l2r&#10;X+paQwcKEGBc/OHGKf9ZgIA/8NvevXuPHz8Ou++//76/v//u3bvBvgCkuOOOOwAygAcCodBygkA2&#10;7cAGgKAGpCrQFeTn5zuddKVQ+nE9B/2OAmCEzeU0Ou3bCnJ7rH/O33I3ey7FcDEsSmZTFASa3Fpi&#10;eipCX5F/1kdGePE6mQf73+zjdktCmsi+KOMBPm6gyPeQyWM+pg9df4m+lUBHNCVC39pQF2V5SaLf&#10;m3lUYu8Ae1tk471C0DVWfzqVN7VGuffp0/tzy54j817mVrwkbHuGO/gw62jFHk8Vzsb4V0cFfhMT&#10;9GNoyHU+ss4vpca/XY3fvV5ddy8/UBJe9fIfSsIERZjs40ZJeJiXGSPTKYaVHrRT0ZsV9ozCeH2M&#10;DDDhFeq8nCiyPi/y1SGpBok/Ie/3jHgJeT2cKLG1MgfWSonClKpr1RtpwIU+bpfMrfSi+RIG22G2&#10;j05VzKWvbyPgDmkynifRL33RmU4f9bZcr6CdMr9DFjbKZJ1ENtDhCW6bJOwV+UMeXa5Xt0niF0r8&#10;RJF7zwuGGNdT4u6UcDOJJEhcoxO6sGfCcAhH6OLeiEPUjRVjJLRme25td0dNaMeqxhFj/VLvbDFn&#10;3iJTYSkY9SYnfeHRSucdbnGp/GcF+g5oKitXrgSAWL9+/fbt27O2pGdt3bJnX+6W7K1r1q3at293&#10;ge3AJ3ljWpd2Zs/EMj+Gh181pIhcvCyEewKFi+HobFSM9a77dgzKsWwvMzvLLGBQOF1262Fbkcts&#10;cdro16FLnEWrMlZPmDKl66pBTQ88ZDjejKcf/k9kzzT2P9YqzNU2wtGiUUm7Jwv7jDCO3mbMdZrd&#10;TpultNxS5Da6bMZyqxEIyf7CA5M2r7nzi0mhH87mXtzAPmjim58kEVWM7tL/+CAl/Ne0HcTr9R46&#10;dCgyMnLgwIHffffd4cOHAwMDwe4AEyMgIACowTVVLqgCBf3www+5ublffPGFSh+AFI4fP3L0miXL&#10;bBaTFXDcYXKb3XRO2gX3GNqV2+oo65v9Qey2LuzpZv7f+sd4AiN8TGMP6lBHnhB1fSRhIP2mJru8&#10;DudJoEVcsQ+DfTFDwa/6SF8fP1DBA310gcbnJOpN3Ef9bEQfmS61NIh6GbNPS/w9Et9c4uMlNvR6&#10;pP77cFKVYCh6iOx6BG3prl/wITNuFPPxbDJiijDzI3bNm3hnT2bX4yj3SaHgEb2pi87ygMF5t9+R&#10;DgFftQ6qbhT6U2ySJ6CNTB6VhEEK/74Hg40zWeYn0Jc10Cov2SFx+TIx+9BJGXl8SKauXDT4fEhR&#10;GMWH6VZiJJGpkdBFBVWL6ISIzDLZL7P7FH6/ojvoY4EllSq4QMYbZLKYvm/OTVO4aT6Wvi0m0XfD&#10;58tooQjsAM2Q0FTVdWKNDx/w6Qp8bD41wZBdZk9IdIW+H0Vy2SNcvsZ9V8ue8OhK6/QbvewMEQ+X&#10;8Qse3NnLta3zCyvAfDOBI7yAgDrQ17UQXWKXZ0JJ16lt21z072RLjugdwvvrHun2WMbObXQ1Kbvb&#10;5LYbXSYHYIXJWmY+4jR/ZbWWm10O+hUNq+WI1eGy0uVtXVa7k45WAFmE//SbfTcH+slmOtLptNoh&#10;o9tid1NFdFoLbJZ8i7XEardY3XartcRWUlRyaE9WVt6hg0Z78YriJXcVPx5xpA1bmYDPRfpdM0Sp&#10;07fRdX66CyGoKiHaftd9uwbtMOeACWuny8DQP/Qb0dSEsVmABNktO3fsnDpl2jvTPnxwRf8Ax138&#10;mUS/U4kBR5p32PrYkPmvvbb4rekbx+wxZxvtJRY6Yuay2EtLHAcOuXc7LWZAHBPU2+ZafyCz5/yX&#10;Y1cOZue+r399pfB0LrrHxiZ9xUV8i/wvIe46y4mE1CB0FZMajGsxEbWxTIy8BNciViJEoR5WdG1L&#10;MExuQpO/BkUd46wf9aTGC6mFw1k62EG9uSk9wTfYCgT65hj9VAfo/M2BoVOwdeoyFlCH6wz2atCg&#10;rmoBB8IpADU8jVPL163/oa5OUccLqGXwSyZGXV0dmBWNGjXq2LFjcXExpFy+fHnbtm3nzp0DsLj/&#10;/vv1ev3JkyfheNieOnXqhCqA+hpAjAbbYiz93MnO7Gyny2aFhmMvKrPTiTKbtZB+7MjhWJu/O3Fz&#10;t2Dzvdz5hMBLfKxIp7Wht39IFvpJAn3zQn3heqdC1aaEbvEehZ0KAAFkwccPAuKgAYTIAFPop/AD&#10;ZPKITC2C+yXmbpncIZJUMFBrAoMu6XXfhHInk4mrHbe9G8kcgFe/SMaOwR9PJX9Zxg6bTT6fgCaN&#10;RvP+Qua+AQHNfxEvGYqXvcCtGaLb2Eu39QnuUCdc3lpXHRd6KaCJh71PJgM9zPsiO0FiwQQApd0i&#10;cQcUwehjbT7maxldUtgrCl+r8B5F8Mh8ncJdUdirCrkm4R9lUqWwJ+gqeEyBxGyX6CLUa0S0VkIb&#10;FLRXxiUSLhWp99RC1Q8KAGiSD+gDO1MmgESjFUpYJihkko+b7sMLZbRBRvkia5KIQ4JTk+9F3bVr&#10;fO0FUnee1FQSz2nsqWSvfaf7/ifhS5EtABtN9ptYaxgq8Q/X6eLzea4pfYuToeyBI/SDAcAiCAnF&#10;HSe1S7oY2NaRGNonEPMkMNDw4ccfWPaXOE1gGBpNZUarA3g36DY8Uhdonc1lsjlNFocZlOom0wMI&#10;Bv2eBuWMfxvUeRCaDQwAagM4QJfNVvpJcPoeuWqJ2sqhWJtjf2FhcVGp0+7aVJY9KO/1qCNthNNx&#10;uDJG901i4PXgKEVIkrmY2kDhhxBUHRvvat9lz6Dt5j02OoUJpizUw0qXLYNdh8VOVxiwbNu6bcrE&#10;WWMmjug57bmIrQ/p7c31XzfTHW3ZJa/XzNyZW4u3FVsLrC67xX241HbY6CzbaM/4LG/4e6UvTTCP&#10;WmZfmntkf5G5dNHuBd0zuicWd+bynuQWDGc/nsUNTPfvXCi0O0qaVZCkb0j0DyjwAkMu02FL7EHE&#10;i7CXflMDi1h1naATH6Cl0KUzDVMetwQNIOiLHpABA0YQL8ai6uKtAKZAgTcDBNV2AAgtTkEB1L4h&#10;eCkMMXDqq5ituQkg4PDfCBDwA0heXl5qampSUlJBQYH2G9gU+/btA5pw5cqVl19+GcwNQAQKJ+oh&#10;kAEi2iyGOvhA1/aYPmVq/qGDVqfV5LZa3CbACXhA5Tba+WQUH3hu1Wj/nPsMX7UxnA+OqRWSJX1r&#10;Efpn7hmFe0lGIz3MSgnnSkKpD5t8uFRmC2WyVeLGKvhlGewIYYCCBvhQX404KKSfrHtK1nWQ2GSJ&#10;JMooTtFFePUBNVh3IYyvjmBPJnHWTuyeR7mMfmTtG2jGh/jDGcIHs/n3lvPDZuIPZqAPZpGPp3Ef&#10;zuI/msF+OoUbOZl8MZGM+Zyf9J4u7WV+Y0+U/yA+2lY4lxjq4Zoq7KNgxShklIznysxGGeVQgsOb&#10;FGyTmaMyc1YkFSJ7ThK+kYRvYSvyZyUWwmkvBi21i1yJyFOnLAUto2+UI+o97WPmyThbJEUSa5G4&#10;nTK3VAYAQmNFZjLYFz5+ikKXn3tVYV6TmA8ldpQizPBxSyWyTiZ7ZVJMvULwOR9fV6eTzmHpMOOx&#10;4mtmTN8TMxLRztZ9ha5fQN/V6ZxSUHqt36cSNcc6u9mIhxDyxwzhESICEghBLIuFFHz3hvZJV0Pu&#10;PNUs8vUgFEg4xLdp2nbmpClFhwpNgAJOqwWsebDIXaB+wBK0KWyn2VFW4iinXwR3aq/qqlhQ//dv&#10;Aj2KKi0cBb/SsQKIltlcR6zuwxaglxbquGC3QIrFTI3T/ab9bxWMTSnpwlel4PMRuCrKcD429HpQ&#10;lKJLELmYukDhQhCqjEh0t3l035Bd5j3UZKHvntKz251O+glYqJLDVlRStHLVqoljpk8Z+9nLE99u&#10;P6d/wL6O7FdtudNNWpnuHZX/2UFbQZnd5XJbS8osZld5niX/7cK/3Fty351fNety5K7nzU9NKRi/&#10;OGfde5mfdC5s2+TbJP+zqbr87sKyV/mPJuj6bsQPHiL3WkinMtLuONe4kg35CfN1DFuvrurndkAn&#10;6VbVWJX2qyhwY8DipkAT640CCEAZ6PtgFFBUb26gJOyN6ZK/YgQcpZZPg4pH9FzAHbzqGyIQqMsG&#10;LYrG69GEYtBtAoQoipIkwTY5OZlhmEceeWTq1Klz584FmrBp06bY2NgpU6aAHREaGvr4448DlYBj&#10;KEKoGAEHlpaWAkAAg6D+UaNHL160uLi0xOwAvmCBRmO3f2k326AFHHQW/mVLWvKSvnz5HbrqmNif&#10;/JtL7J0K/7TMvSkJHytkisykexmLhE+LumMytouoSBFyFLJcJB8peKhChsi6fvRDMkj9Mh39SERv&#10;hXSV2aYyipGZSJGNqAvx+ymWfBPEVyToTrQglvvJ7u5kXX9d+lC07B1mzDD2wxlk2Ew0bDb6dBIz&#10;fDYathB/NAd9Mhl9PhqN/QRN+RjN+ICZ/zJaOZTb9DS37y7ibi5URQdf8m91TfegVxjoZd+X+Zki&#10;2SQye324QP38RKmCzBJ9iUMdTUD0Q3hqKFJIvoIKFJSvMPsUvENhtyj8WpGuGbVQZOfKbJqC5/nw&#10;XIlke9lChVh97CGF3yyyaV40XcRgZUxU+I8k/JLEDFDYwV7yah37vsSNpKvRkTQfWi+hnT5SqODT&#10;En/9Gi+dJoqZlXMNnhyddwdRthJpJ5bzsXyYlarZi7V6l2RYqXDDJfzsef0d02OEVjwYGDpt6Xt9&#10;AAnm9a8ZEk/ExnnZVtcCUnL9hY5+RGA5nktt0vjjYR+nb9lVbLQ4HWbqGOEELg8YAdzbCFZkuc0C&#10;aaVuq9FF5xUtKn8APNB4xM3hBkDQD15BhwGhjKINaLO71OEqdqrDBg6H2V1qchqzbZnPFr+ebOui&#10;P9EYnYsllVH6c5HBFwJiRH2MDyUoKFby018KRFVhic5WPQ8MzbXkAC7Q7+xRImNzuKBgOCGdPlu3&#10;Yf2kKZPpMtnjP/5k8ifPjvtLdHaX/8fbfwBGcWzronBXVYeZURYSykLkYILBJAEGg0k2BoMxGLCN&#10;E7ZxBJOVs8g55xxEzgihgDSSJo8COSuSTBAgaWa6u3pe1cjbZ5977n3v/Off+5bLTU9PkNRT9dX3&#10;rbVqLe56T1jZwudWuyE5H24vPmDRm8p1hB8VE9FzxpQxTj/irYcREaImwuHe9aXfQH3XSTsnjtn2&#10;ST9z+44N/s3r3Txuhqoy+wgbv+Bnp6GxB+B7mUy/AtjXKPSyaDpbhbAryOshw74hiECzUdFaO2Qm&#10;u1LXNQEEufIPLPhP/R/ZaP4GCBdqyISPMES8oAbCBaCLOPwVuEn6PwEEmfP/6DLkGxiKJoSJUJxq&#10;Cgb/J9pCX/zfAgjyP3lcUlJCxAWhD2FhYeTYsmVLAgpEXHz44YeBgYGenp69e/fOzc1twgXSmk7I&#10;0WAwxMbGEoxIJvIiLmbv3r06nc61xZuWNDKbbuhNZRbz9ejMVV12fKa+NJSvDPd76dPR7j4E858o&#10;3BzMbnCwGRK6JMHbMv9UVjWK7n9i1XUHIhJ9hwJTJDCN7lmEn2PVeBdA0JQhTma8kxmnMH0xjMBM&#10;qAKb2zm3Zz6wpgWqDBRut0P6HuDMMO7IJ/z+L4V93zErZzPzF8IZK9k/loM/0pk5aczspXDOEhQV&#10;A1Kj2eV/CJt+FnZ9zx/4kj/5IZM9hC3qqbke4Vsb0rKu2duNbsMkbpLC/6ZwsU5hg5M75QQ0CJJy&#10;HJBPy0/QPR15CpuF2dMYHcZoP2b3Ktw+hTtIk9mB/RLY5QDb7XQzxUrMrZBpXy3DdTT8CVxyADNm&#10;rjoZi8KdkeBGzKVhdj5Gv8hokgw+UtBIJyFKwkSJ/1LmflDQHzKzgLAPCW7F3HHMmx38swbBVo0a&#10;tcCWwb/ex9bvAY7dwHEA2k+wYjYvWkDjQ/ZRI5ctCittwu/1bsPvhUasUKtGcKi9im3B8W9zXr+5&#10;ty3wbdeoaq3w3e3swBeq7jtDvcer3Tq6CcGcb1+fvtE95+fP2lW2/XJpdomBIILeajHQjbmuo8ls&#10;JMyC6H4q/QnNd0kNggT/S6dXaaM2a6IwCP8vt5IxQpb9MqPlKrVKmAy51oKt1s2x2sRReRMCy7u6&#10;324tVDfjq5sLVX7uT3187apmmA/AMAzDQMlD/aoZqg0MN3X+LP+7HHMmYR2UQbgAwlV3z6LXGY8f&#10;OZGWttC1jTw+LjUqKiUmKin67YMjww39NffbqB8Eh5m6Tro8bZ/hkMGiI/rEYLacspz41jClZ1W7&#10;EAWEKlxLme3+J8GIt7vldOt5L6h9g2eHev/ut7q8ffbDDpu+80mK0fyyiZ10gBlxBgy8jPoX8X0N&#10;Qg8r3/oe4/WSQQ5A5jYRGkRucDYA7XRuu2yEf2PBf+pNF5v0As09IVIcQU4GEUyhqsQ11V3bQP4j&#10;uLsJApqu/IURDGcHHo+BxyNG9ZpR2RiOyhzXZzYBBEET+rL/HwDi2bNnBBEuXLhw7tw5IisuXbpE&#10;lAW5/ujRoxMnTuzatevmzZvklU2gQNrf5wQOYlyF/5OSE1NTk0+dOkG+caJQy8iAIPTTWF5UWnLZ&#10;aIncNingxCBwo6fPM7euduF9WfWrhBZKRIojvaS5L6qf2DjHK85ex4rP+dei6r5DOCXxSzGYLdPA&#10;hHFO8LmsIogwwQk+daVFocngMXxH4kMxCsMqvzdufG0ArOgo3G/BmrqhswPYjI+5jCko43N+31dw&#10;1W8wLpWNSQDxMTBlLkqLgekL0NKZ/KbJ7P5JwonRfOZwNncw1EYKpR3c77T2rgls/krVyqHuJXMj&#10;ZfAFBrNkmC6h1Zg7JBNFAAw07xNTgJkcuvKzZzHcj/ltrio7STKMwmiews7GcL4CYqkFgUnCIFlB&#10;KQpKVdh0TP4ubjUGBCC2OxmdDO45mVonc1PhzmG4xIlmYWaqQj01wzCMxLCnDAeIaCTmRjv58U4w&#10;mYZFMfNklCjTrRmnbeiGXXj1hLVpgbSXt2/nHNsA3gLwNuDYyUhHoXKJEy2cvZatsLFnJJTogB/L&#10;6sEP3d/J8+28PaDjxsD2R/za3NN0bFR3caCuMj9cEiYSMfIqYKTZf8DusLc2+3fKaN7JEtTzXqtP&#10;rgxJNkYd1h3KMmcWlWpNVjKbLEZLqd5C1m29laCGyzzpQgHC9Mko+E+dOh9dT5K5a7RYDRYrERNG&#10;q95YUny59MIx085tRYtjjdM/uTa42422nlXN1M+8VQ818JG38NjL+7WXT6OPr+jmbXNrZnMPtGl8&#10;633ZP/1hVXCIrtMXhT/mW7OIZiEf6wIIFz6ZzNrcgm0btqWnLFy8aFFCSjwRwYkJKalxCR/sGNc9&#10;6z232+2EZ818nwe1udXqO/2PZ0ovlhq1pWaD1pS71rR8bPngVo2qEFkT7ORaYNCqURPyUnjntaqd&#10;TdOxxvuDogFRmbFzDizquvJnz0Wz2Lg49seNwvjj6P1Mpn8eHFCEeptguwoU8Aj5PkTez5FnPdC8&#10;YbgGMi1dVN9lSvxnaGjqfwEEmcwOgGwQ1UPuJRReMeo6hn8N2AaI7AjQzeZ/A4RLyLjEyF80gaa0&#10;AWqHKvihe+tKdcQTPvAp8HxC2QSiL3YBBJEhdtL/uwDx/9L++aX/3Jquk2PxP7Z7JycmLl66tCD7&#10;cpmOfP1mGnxXUmgxXc23GDafOtrs8Ltu+re4F0GEro+0C9Nldq0Mzonoqsy9aHSXnqulKuS4B+QK&#10;TqxCjS/YWklzVIIpGP4kchOcNBfjBIWlgQ9O8BnNlULTpXwmsV1lwiDYVooQ1CAItSGwJgJVhwBC&#10;H04M4zPGo4xx4NA49tAYds8UuPkH0sH2r+GeyfDQZ/DIePbsp2xhX97SQ3Ols/pea1VtkPuf/v51&#10;vqFv1K3tqm4y964MR1N0YGbLIEVmV9MEcPCYA+pkwaAweU7mrFM4rsAMCZKJGi9zMzDNlTgGsyMx&#10;GCqi9yUwTKY5Gj5R2KmY+VGkWeF+kdl5Mp+geKzA6h0SOqtwN53wmYIcoua2jI7SYDDwncJ96FQN&#10;wGxXiWmJQTiGrWXwDqYYMRHzBBbHK9yXmPtegbMVdr2NzZH4mgaN47ogn2HFXSzeyOGNSN4ExG0M&#10;PgbwRSQXCPW34cvX7A3MH7WzCRL6RmQ/auDeqxf6vlH1bBB62WE/GQzFzAQZTpPRLEUzU/aeJrqP&#10;fu3W75VXtwZ1Z4d7K5v6rVdePaqDJ5uGLdDPWK/dUGC8oLdo9dYrOuqzKKU7NEssFjJBTRYrXcmp&#10;JcBgLDHSAPtSesVqsBKR8Zc9k0xgMp3LcgyXDhRvXWyY91v5qM/udBz+Z2DvNx5d7W7hkjrA5htc&#10;5+f+ytOXTFTJXfPSF9V58C/8VH82Uz8JUD1sASuo9AjUdvy2eGa+JZ9wGcJdaciniS5NhMSW6gyZ&#10;Z8+t27Q+fWFaamIMYbmJSampsWnTVkwfevAjz1stvOp9AiW+Rb0w+E7XGMs8reEiYUYGiyHbkrPA&#10;MLtrZeswh1eIIgTLKEwh6xBsK/GtHep2j7wHX+kWXzRrc/62SVuSwjd/I2z7hl/2Ezd/MZyynRt4&#10;HvTPQ/0uw74G2MvMdjcLXcrVb93mIyo4j2cANjLQZU1w6Yh/QMNfzP8f094O3RpY3+ec/zMuqJYL&#10;eciGVbHBlajZI6B5BQg7cO0oRfTF/+TCIB9LAYLuNEVqmzrirnuPMlUPg6qzCQXehXw9tXdSEKHp&#10;uYnYIXSmVZuru/c9t/1/ujn/x60JIJriIJIT4tesW2vUGUtNpTpqxDaYrVqz0bq78NiY9b94aLt7&#10;PGgV4PAeaVf/ImtWYT7LCW/I3HObWqzxxuW8WAgbiwC2COJVYH8InjncTkswFcMfHQJN3+wE453o&#10;E9qpAYJABpEYozHbRmECFaJIhXCJ93nRHFQHoKrWqKwfyHyPPTaSPfwJPDiRUAn+0Odo/7dcxmT2&#10;9HDh0iDW2I8ve1t1s4t7TbNmfzYPfdmsVb17O7vQTeT6ScJgrBnpVI9zkkkIfsFgLs3mhJY5+dVO&#10;bo0Mdsg0m8sFzB6V+Z3Yfb0Il9rQLIn/DLsPkbhOdlVIg0fIG/fwl83CX4SG1gWFNvi2snu8jVE/&#10;JxxFVBXmpjrgLxJaTjeSMhUya8fAIXOiw0Mvq7bImj9ENFZCPWS2nQzbSBQdQmQUgpl2mImUwWhM&#10;/nz2U8xOkeBkzHypwGgiXmTWJGnqnrpJVs5xBkg7kLiV7jeXt0LncU45D5VMVjQCqRK+eiNcF1Un&#10;qMARou3q6aL6K0mYLHFfi/w0mftFhPESv1JB2zHa/MY/+kqbCcfbD9vT8v2zrYfdaNPdoXrLATpK&#10;qneeBXWtbtX/5jufWYfPKPk2zRiz07ruQPmWYyX7zhmPXzCePGc5fLpk/6mSHSdKdxwr3X68ZMcp&#10;664z5r2ZpvNnTWdOWY6dKN1/pGz7/tI1Kwp/jTWN/fla128rw7962ewLyWOy7D5GET7E/EAMO2Iu&#10;XOaDZBTa6OH9zI+raY2q/bmKZnylLw12qmwBH4SBmmD/4i5f62ZetlwmiES4jAuhaC57ojhK9NTa&#10;mV+Uf+r0iY0b1iSlpMYmxK9ds2H9/jU/H5nRsbRr6JvmAS6LRo+HYRP0446bDhupg6aMsOCzxrOz&#10;zL+/e69rmzceQZgJI7+MwgXKgCxIbUWPti+b93vQ+WvLpJhzC9/bPSX44FivEx+rtnzPxSSpPs0A&#10;g7LAgFz0bj7or2X6adGgy+zwXDCoGLW9DTyeM6xI5io1Pf4XgHC5LWWgfqMO+9Ot4323breE7uX8&#10;O9eFXldU75QKXa5y7e7C5k8YTQPlFwwVLJBqB2pcaOoujFCASuTDK9U9rql6GzW9TKjVHUjIC0Gl&#10;JvLi8m64AOLa7n0v/r0AQSRGE4NISUzYsn0brYNYWmYwEfw2lpmLCk26madSQ3d+6HGrrf+roE6K&#10;6ls7WibxhOveUdBLG2t/pMJWL5zFi0eg/RiQMwV7MWO7zzyzuZ2X2EQMvpMEmpeVLm5gvIxowlLM&#10;TsK0VuUYhX1LAcEEIJz0y2tud+eeeKHqNvBmD2B4h82LZC8Oh2dHw/NDwPlR4PwYPm+Q2viO+moX&#10;obq15lmA7yvfFiLsKKt7YtVAhRuu0Jn5pYP7VmR/wtwsJxvrBKmYBjWuoinq0UqFJrle7WQ2O5md&#10;mF8jq9JltzkSnCbyo7DQw+EWUe/m8awZrA7n7rZWX+2oudZFdbetUB2u/jPQhwwyu9BF5gY64XgJ&#10;fI/ZFU5wEYNKBdYp7FOFe4D5IxgmYm6CBPqKqKUshCiqMKcQqqjpCubkyArWQQYDaDgZnKiwX1Ck&#10;oMrrRxGmKvwJrLprExqeIlsJFE9y9l1I2gqk7dB5ksOXgJIFcT5QygF+KNTZVdcwylG4DId6s0Oz&#10;QhQWi9xqUVgrCVscwjFRyMFcUaNH+rHggd/7BPX2DOjsGdrfp/1M/34m9xE2t94K7CmpumIV4RQ9&#10;Hwe8f7/T2OK+0wvem1E0LLrgk/Tcb5bmfr9U+1164ZQ0/Zh04wfpxmELjcMX6UctKRq3Jm/qqoIv&#10;l2gnpxaNTdR/mGAeFnW344ynoT/a3KZj+LPC/KIwv4rMFEzEo4oQsV5Y3Qqrmktqr8d+XEUout+K&#10;r2rOVQYJ9wLZqiBQFUbzVleH++vfmVL8c641x2oxEtZKxYyxxGAyWFxBXTRcr8RkMOgyM88tWbI4&#10;fUnavgN7d+7ZGrs1YdSlYZ2ftPRzwhAn0+Vl4MiSkYct+wyWMoO1zExoj/nGAeOxH4q/7F0REU5A&#10;BKNQBfnQ8caGyTz5dlo41P3ut5qZ9+MPR38ZuPer4HPve1z4EO34jpu1Bow7AQZnwwE5sF8OfO8i&#10;N+4E93UGM+k4jDSgwFrANwLkYP5ZZTShA+mQMAIZeD4V2t0TyMTuVwD6aUE/HehngP11MLIY9jJw&#10;He4AX4IyDYwrew2CtibW8BdGNH0sKwG/J2zr+2zna+quN1BEpYs+EOxo8om4TBUugPhvBUr9j9s/&#10;A0RyUuKevXtojQEa+mAuNRtLDbrdeWcG7fzaLet99QPfCFuzdxW0QAT7MLLK7CuFk14h+w0g5ajx&#10;UUHaAol4pnsicxjpGvPytXuOg00SmWkO/jMCEAozgY4b9jOFm6xwkwiVoIFS6F3C+jCt4BpIOua9&#10;bWr1iyBUHQHutkO326Ob7cHVt9ENctKJnKsqwrxr2vg9jWhe7x/s8OwkuRMRMVLhPsH8F5j/Bgs/&#10;Seo5Drc4DJNpxT0yhwku0FSRq2mCBrqBcomTW+xyuKRQqwT4VuZGybCvxLUR1f4vmntWhQlXO3LF&#10;/dnsYej8B/z594XLvXhDd+Fae7cHod6PvENeufWS2fEiOx3zqQqzz4Euylyx6JEjuh2X+DgJEIbf&#10;gwgKURPo8G5m8/K1uXvbPfxEt+bYLUhxC8V8JxkQLTCKJq0F5A6McTJT7WCOyG2U2AIJ1jjAm6es&#10;bFbbjiNpByNvYZyHWYIOzmxOusTKel6+pba/5F5IsAqDqxJvllQFIpsjIq3IFkmcRRQe2NXPbYE5&#10;BcHvDnRXewFafB0KLM9y/qjtdM/xlqDxMvsZ9hyDuaGY+0D0GvsmNPJy+Gc3vKc/957xzDfqmV/S&#10;M59FL72WPPdc/cJ33SuPjW/UW167ba7z3vzSb22d59pXPite+ix64bH4lcfyep+NDf4rHL6LJY+l&#10;Ir+CdJlm6/9eRhMdwhiJ7Se6tXN4ur1WcY+IeAwHFWHsI39UFaK+156taQlqW8DKcNID9L3Gab/N&#10;smQSdUCERSmN2qL+MyM1VVKbB5Ec9KHesGvv7uRFSevWLVuzcnnq0rTvd07tf+2dUNmjpcJ1exU4&#10;svT9s8V7r+ktZWbdVWP+FbM535K9OX/1ROPwdq9ULTAKcoJmTsLmVKEyH6ZwYRLo8tJrmPmd2cdn&#10;/Lx2buSBoSH6/vzlEfzGn9k5y9jxB+B7l2BkHjfsjPvXW91/2Sh8tVt4r0AIqXEt5o1NabL/CR3+&#10;8kRQA4HnY6HjXb6/EQy8DAYQdNCBSBPsZwL99JSPvF3G+D9jaJAFNU+yDOEF1GxJugsjXCYJQkP4&#10;OsbzMfB7yAU+Bd6vISUXTehAhInLBkEjKf/NAEFaU07KJBoklXj82BGDiTovCHgT+VlkKh6+c0Hw&#10;gVFcSZ/mLz26Sd5jMVqqgDMSvCsLDodKqoGiiRFPcPJOXloM5KUM3s3KF9iGcu5JncclSYiWmS8x&#10;S4vN/dVp+oMpCjOFujOYiU44FsM+CmirECrOtsagFQELu9q7zkN40gw99ub/bCY8ba5+5u/+wtfj&#10;pbtfo7olWcYdmn6YHaSgjyV2mh3OUNB8GcZhEO9kk2jogbCUpsMnrMHVaV0MuMLJpjm5eMzHKMIc&#10;hZbb/FIBIwk02FWtG1X+L/09asPR1U6guCfI7I+OfQAPfwYOT0AHJ4Fjw5lTw5jz74Gcgaioh9uN&#10;Nm3rvIfbVN8p/DyiXCRNMuaS7W5zG7jpMjNSAt1FPsCh8nrlq37anK31g4884Z/ewnMfj5e+3m+a&#10;eTV4Bdg07SRVL8yPdJLbAsY54Rcimi6hBJndJ3KFmL0ns40vVI1lvHgGEgYh7xDkkyoly0O+IEj5&#10;gmxRifeh/JSRXzANdfBVg+pPh/DQwT2xoacN3MtXQsNj4cmNzjOnB3u4IYBYmksYsjwti65uFug7&#10;fEnzeW884hyeCTZVtMQnvfFa/LLt++sD5pZ6r6r32WRzz8Dq0zQjDlskc0aRtcroKobXMbqG2asy&#10;b1Z4vYSK7KjQwRaJsFAEOQo852RPEwakgIMS2C5yCzFH6NsnCj9IAe0cqsCXvi2vtnirYPDAzNEf&#10;ZX7W4dLg5tpBbpa+3INOoKYlVxnGVgYHW7oPuzzxtPm0hQIErfdP96ebrTqzSUetHVazweV1tVq0&#10;Wu3evbuXLk1atDBtzdq18xcvGHJmULtnvq1swluvfYddHXBcf8hsvqKzmgjM0K0C1O2pW3Q5pb+p&#10;/VsvfYIVROhDC6wKVhjSQ2nqGtjymerd3O4Dj/Zvn93e/UYLcKuzOnuosO1bLiqV+XIfGH1E9clO&#10;/5+WBP++zHfqRtXgHC78IRJsANUziK72/wUgyEUM3P7k21WwfUsZig56FKlFfQtRXyPoSwCikOlu&#10;hc2eIeqSIADhZGlJYWpZ+AdAyAySqCGT+ikaILQjDtOM29Su+bdpU6Qw9H8NIJq8GDHJcZlnzhDy&#10;YKRWZIOuRL/+5HbvnZ+7ZQ7jb3dr3iD0lNVf0C1PMNOOKiSN443acQvIBUA8wMnrBBzHKolAXg2l&#10;Q8hWzL145K63qdIl8JPMfo4Z0qdi+A3dPYV+V+Ashf1VRj9g9INEjYKDJS4SC70wfEcGne2wdaM6&#10;uMHL38YH292DbUKYza2lnSzyTGeFI2gynMYLgc+d8FeFS5SENIVbhuEKmhiW5oZdRbO/0SOtkYfR&#10;coVditEihYtSuJ9F9K2DnSSjDzHoL/Jt7KqAl76qh/78zfZ8cXfh3FDu2BiUMRYemggPfckc/pQ5&#10;/DE49S44MxScHQEvfICyB6jM3QKe+/QQyQTgvpe4n940++GR3+eV4UOf+PVxaFrbVYFvNG7PNdxD&#10;P1rNoSoc1gaz1YGwxp+vaa6q8ece+6hfeQTYPdqI/ACJHa2AsTRmDE5WwG9EAdndMkR1HpEtMqh7&#10;pmm8KrzJZOqPsvWZSNIKYhEQTRBfEaR7rHifwZVArGbFak6sRfanSHwExYec/IB3WOHVo+1G9gnk&#10;OYiACiLEcCwHoQARh7h3v+NXPVZvVLjtCrvagWJLVAl5LYf+EfbLPt90nffeO0KJg7unMDUK+0TR&#10;vMTwjczbZZWDLAYya5OAnYCXzNbL/Gss1GHumYyqMSTYYZD5AgVepEFxwloRzCIAgdV9GrjO1SG9&#10;rvT9qHjcvMJFW4r3Hiw6NuNiSpdD4zXnItmyt2BFBFcVCqsDAq52HZD38VHTcZNFbzGVl1IrJc1e&#10;YbCWFJVQR0upqcRqshKwINJXm5O/fsuKlJSE1CVp0cnJw3cN7lzp09rOt2nU9L3RdZV54Unr0aOW&#10;jGPmQ5nm85fLivLLDUcMx7+6MD7yTqsWIheswDBZCMZsC5EnABEmowiHqnN1cNuqVv4VEXyFH6oK&#10;dyt7S3VhGNz8E0hYAqZv0ny3ocXc9LbzF/tPW8GPuADa1kJNI4RvqK+BAMR/RC4RdCBEQKERk6qn&#10;Qqv7XC8L068IRBphZAGMzEeRJhBpZfobYfcSzvcZRzeYExYg01S6rihsanqg6CAyRL8QfkEBiAIH&#10;zZFH6AMNwZCouGiK2qKOkn8CCEV2Kv9miREfH38x6xz5kmjEvdl0tiT3s/Wz2CMfwcL+bEWLwDce&#10;vSXVFwrNd5AlCjWSRqrjpRsQX4Z4NycvRXgBq8xHciqSNwLHaVYq83nxlL/YAFeK8FfMTJfBDEmg&#10;WyEUWuGGZkOQYRJmF8jsT5j9SoKTaCE2QOT9MAn0EWF7iW2hwHYy21lE3WSO8PYBRE3I3FiaqQ38&#10;IjPzFJDkZJeQ+e+kySDXYEDTQ9KUkGAdzexEfgQgeLGMCAqZn4/ZaZgbh9FwEfWXuC6iW3CD2vOZ&#10;v6qyDSrvyOYOZE8MVx38THVgMntwPEEHkDERnh4mZA9C2p7I0JW3dBZKunGl3fhbXf0bvCIcaAiG&#10;H9r4MRVB35venWGa8q757eDnXuqXfqqHPmyNO19JBHYEUxsKHhGxHcHdD0U1YbA6GNQEwqc+vm/8&#10;wx1se8z3w6oPFThOYQir+lpiox3qVaI6AwtajG5K3Is6tv4+33hVXX+bbbjH1d9nlVtQugvlCh7f&#10;Z/F9qFSw+B6UHwC5hlUesMpdtVIuiJe58t1txnRpxiI1pHnxWRpnSbAC0kT5H0wFZyq9L0nonMIf&#10;q1OnnA2K2dXuvanB05NaL9nd9nSx7xOb2uEEkpNrtLMOGys2ClKjihxlO4clFkuA7lVxIlFBDifb&#10;6GRfSugWhnrMFiooS4GHXeUIf8fgI1HTvTrkJ8M3q/Urj5jOZJuLzFbCCIovaC9N2R/tt3esqrgL&#10;d7sFVxXM3w/zv9axrb739sLtxUaD1XxFb7G4RmCp2VxqNJcYLNZSwmjNFoNVX2ooKSku37lrR2xK&#10;dHRy/IKklI82D+17I6Kt3aujTd2vMuTHkk/+0H8/0/TND6aJsfrf9hk2a8sMRUbjutzFH5X1bfvC&#10;PcTJ+xEx64QtZUIlCF6gIIUNc7gF2b3VfwaiKn9YEai6HQHzBqKMicLWH+HiOerYuMAFpCepf17F&#10;jTkF2z8A7jZX9DRRBzREkvopKRcgeNHIwXq6yPs+5jpd5XqbmL46QDtNnwsIgyAY0U8P37Zyvs8h&#10;DeJ2BUQ12R3/6uRzKI9w2TKotZJ2eoV8OMGLv7wk/4AJR6vWV/fse2630YlM2r8ZIGJisy9n0RgY&#10;Uwlhebt1xz9c9xN7aihnjoSVISEEIERhMlmZCYOQhBpRJddx0g2anF4h+mIhFGdB+XeEY5C8nLHt&#10;RfZMN8dVVPFCVehw34zZpTJcjlU7JWGfBA5gcIjGI8G9lI8Ii2Q2CjNzFPCHkyUL6Zcy1R0jFDTE&#10;yQ9VuA8w+yFGozGaLKFpDvSzDOc42WQnTaNAE0mTEakwG5zsJoVdhwlSMERfLFbIz+KW0zq6IEWG&#10;cyX+a4zI5/TCqJ2dDWtUNatr5lEdKlzrDIv7MpkDwNExbMYEeGQiOjyePfgRPDIOZA3iLd3cH0b4&#10;PAsOqWvWqs479KWP9wvfZq+9g2XQSlF1f+M1+kb3X4u+OFCye7/uxITMX4PN3dXl7/hceSfc1H3Q&#10;pRGDz43vdun95qWdVHdbCtXhoDYUVbRgq4NglY/XI+8W9eoQSd1K5nrJYBg1RrDjMZwmwT9ctTx3&#10;KuAkZgokRm9Tl9Z7X7NpbtarHtSrHH8Ktmoo3wP4LpDvMMo9qNxj8EOahhfXQOk2azewUhZbfTD8&#10;90gPT6RiOUIdeDUjaFiOqA1NM8/vErwy6zRZmCl0whJRVV4fdLOuT8zyrpesnZ7bu9bLIQr2kBtY&#10;pY4VHzNSFZCrEelESOJHjPNPBtsYGQNZYZwYSpitU9BdCZgxKMDsJcwfldB6zMRJ3BeiZuTL8PdN&#10;A46Z9lmtRmNpics7atGVFhK5kJy5vd22L/iinvBOa1AbQu4MqGrpdr3d9NN/nDNfslgserpFvdhA&#10;4yCoL9VA00y5YqesOsIwSnVXL5w/v3jtwpikuOjYxM/XfDLU8HbnRo93RGaU6P75m3ZTHrWaXN2y&#10;/9MW/R50/sr88T79TqvRVGjKX2tc9n3RpwNut29b1yxcdmshC63sqKUMQiRNwJsAzWM/9kGA2/2W&#10;bmWt1Yb27MUR3NEJ/MEpcM9UbvM3mrW/qJb/wc9P5yYchG1uA/UbAOwISiyikdSURNCSPA4a40D4&#10;P49R+EOhRxnbl8IBiCwAfYuIuAB9DTCSdB0BCNb3uWvOk3lOgeAf6PAf3RWI9R+GCZoXzwUc/wwQ&#10;BGJcuzmfEQZBAKEpBPLfCBCxsdH52oJSQ2kpzc9h3KY//MHW39kL/VVXCECEhdare4v8RFpEF56T&#10;+EpJkOpY6SYrXkZ4p8qeBm2/Iul7hP9gcSJwrGIbd6ttmeD1Nf75cx+zrD4lggyFzcR8joMmbslS&#10;2MsyypP5C7IqA/MbFUCm+mKFTcXcPMz9SqUH/EpGn2M0VYFfO8H3TjBDAdEYpWA23cktd/KrnCw1&#10;MdDU0nCbk9/u5DfQMjYEHUCqk1upqNZgfqmC5mD2c5kbglFXiQ+xqz3rPDVPArgHbTlTV5jdH5wc&#10;Do+MBocmgKNjmVNEUHwAjg+HF4YKpZ08H4c1Ez3DsKYzFvpgvquoChfVQVgdijVtXwQPutsrxjzr&#10;kGmXzpJfaDKlFmwblDU5/NiHnc+MG3/5hzWFq/cU70vWLh6XP+mt4gEBxs5e1zr6XeuuqmjB1ASi&#10;x74+dd7NRE0gBq0l8DamODhagZ9LzLeYmevCuE0yswsz22V+h0OzX0RH7SAbowcOoe45hx8wmODC&#10;PeC8yzrvIOcjzvlCwDXIcY2z52vkE8Kbfc2OTvPq6wfdaElEngeAExikAT1H+mzJa50n8jlOYMTw&#10;vsTXOdX1Yru9h8Ku3fMUZUEi7IDQhFecXMvJ9xG+D0gnDEWqZHANozxicCMjYmB3QpsMn8s0Y7gB&#10;wxwFnXMKhxX1JllIUsBPGA0TVX2fR7xX2O+49VCxWWcoMRhMZpo192pxicl0sOjch9t/V+W9i252&#10;Q1Wt2apAtjKIrWg97MzEnab9riAsvdlaRPiCK/2IK2HeXwBBjWPlxnKjQbdp17qo+AUxsbEJ+xK+&#10;0U/q+iygD41Y4cdi1ScyGCWh9lhoI/r0r2gTo5+ZaThltprzzdrjuv2zDd8NvdWnw4vQYMyHy2yw&#10;qPKp93Z7GsRVh6jut0AVodyVCDdDOyKruf0fuR362O3CB6rzQ9yOj+H2TBWWRgtf7+A6X4FezyFb&#10;DyHRCGTqunQBJGKhHrLUE4l8Xwsd7xD6QE2S/YtBv7y/MeL/ABA0mPJ/7YRK/A0Q9Kf8bwCCBY62&#10;rcv27nlitxF4cGKqMP6dABETu6C4WF+uu1quv6I3Fe+xnPx4/wIus7f6eh9QERrSyL0j8eMwt0gG&#10;JyXuvsxLr3jpJifmc3in2p6KbD+x0ldI+REpsxk5nnesUDfuAG/OAvGG+xO7m0VCF51MAU3liAgd&#10;zXYCrUJTthkwexmzpxVwSAHbFLiR5lBAi0iXeQIW8TKMwSBOYZIUZqGrCMUKBZHjcgxoqV6aopbZ&#10;RFPXctsUbr2MVhHW4KQvWCeza0SUKIOpGA2QufaiKui1p8fTIHS/DXulO1f8HnP+XXDsIzbjU+7Q&#10;Z+DYGObse2xuX1bbC+l68le6eT9tHujQhItcKxm9hWF3jDpLfISk8pO41q98R5T1W6ZPzjSfNZQU&#10;l5bQnQf5poK9hXtSjy5fc27bYeP5YjORaSU55cVHjIfT81ZNy5zzbu64dgX93a6Fo4qWLNE1TwI9&#10;GjUhNEUtE4bR2woY6iQUCX6DwVzqbWHXyXC1zMTLaL5DSJPRGhnsVkChDKttAs18R2YsoQ9XOamE&#10;la8J8m2VZOVsl3nHMQ9lm7tjJfcoTrN6RODgls2auas5jmvezLP/yPDFh5sXvGhO7nkBZqwO/pHk&#10;bhPVsuj18LHG1qhSRA8FqyUJyDaAnwGlFknVjPyQwU8BfgGdr1lnA5EY0Kag5wp8gKFVQbkKOCej&#10;Q5jbgoWlWJMgqmaK7ASFjcSqbg1BXczt4gpiDxtPlJRcLjNadSXmwnKjVU9ujXnJsfXBx0YKxr7g&#10;TmdUFcA+bM5WtY7MHrWsaJVZT8uJukK/6WYws5nm424CCHLFajaV0p0kxhPnj+3ct2P//t1nc8+u&#10;1C0ZcKtzz1ceg0VhlKL52AlGK6CHk20nc+3qvN4rjUwyxmqv5etcQZ8nTIfjc+cMLeob8iQgsM7f&#10;/U8/9DREqAnj77RQW9uyt4PYB8HsrTCvy5G+eweEHn7PX9dLKGvHmt4BmR+g7b8Kc5YKg3NQ69uM&#10;x59EICCIESsitgHCBsgQBiEB36dcm7t8DyPsm89EFjL9daB/HuhfAPoRpNAxkaQX/fcBAlH75V8A&#10;0WTpaIKMJrcoAra2rc179jyyN2ICEC4TxL8XIOabzNZS05USo7W4uOB4Wf6kw6lcZl/V1d6gMrR5&#10;PVmEuVGYT8HwiMzelVnxDee4xUv5PN6pcaQgx08s/pJTCEb8DJy/8dJ8lS2Fa1wHpWyh/qmqWuTN&#10;TqbYyRQ5WcJvc5zMZVfCFQNmDAoBC3IFnHWiMxgeU1AGRvtktEOCGyVaBXMZZgg1cCWVp+VqljkB&#10;WWOb+gonIMpiI0braRg1TS2/mJbJJHyETcRomswOEjUtGrw9HwdqbrXmyNecO4g7P1wgIiJjIpvx&#10;FZcxhTnyMcgcLFi6e99s51PZzvtJhE9deJDoH+Rwb17n7tfo7u9wD3S4+zd4uL/y8Hru07as3XTd&#10;jHyjtthaqrcYDKWu5AXWMrNZr7UUEMVrNJVZTNdMpmtFljKzxVhYXphZnrfevCNRm/795elDcj/u&#10;oOsj3A11e+YVIrFhThjgRBEK6KLAESKcqoBY8uc4+W2YJZg4yQlH2uE3IlogsysV9pgISjD/slFV&#10;9xg4rgNHAWjIRo5sleOigI9y4l7evkklLhccKawcwz2Z2Sz/e89NY/llE4Q9CZ4GY+uSN946O6fD&#10;Kq3Cm2WhQtK8xrxExIKCyMyXMac4VVhBToXBIiM3AOcrpFBQEESsqic/V+RrMPdA5spkGoVx2Cls&#10;cQrrRTZdYomIm4aFLyThU5F/TwEdaXSsm+9TdZuiHkPzPvsxe+7qvAOHi7PzCCOg+z2shbqC7y/E&#10;tT7zgWfpu/BeKKoO0Dxo2UHbf15htN6oNxqpJKHZT12bPv5mEDrydhoCVWo2W3QUSHSEnhDYOG45&#10;M8bw0Vs1IW0U1EdSf4RVn2Kul8K0VlAru6bLtY6/aX8vIiTGWG6ylBQZdQfO7f5txzc9D/UINbbj&#10;K4PZqjDP8vZvFwz94tg3HbL6+pS35x6EqK909C3qGlDUw+1WO1ATACojwLUe3KWPNRt+Vv+6kfso&#10;E3W6hjxfUIMinbci4OpZr6d8UCXqXMr3NrAEGvrlM/21oL8J9C9yoYOeEorIIoIa/y2AoKaNfwII&#10;lwX0fwEIwL5p3cGy58Ajm60JIP7NRsqkpHhTSZnFUmqxGHOyL+qrHnxxZAl3caBwpQ+sDm32BnWU&#10;uBEynyTDDAndwazYQAFCvszhHWRQIulnVvmSw19AcRqjTOPlnwT7rzytRrOPtd3i6hvcKxTWKhOA&#10;oGXsdAooVgiboIWz9fQIi2naFfIUq8ccGcGXaIYluI/OFuqqdLkk2OUK6S6AUFwMgpbGp6ixCpP1&#10;lpALav5McTJJThDlZKcp3AiHpv0rX7faYHilI5sfyZ75gDk6Fh0Zwx0YBw9+ATMmg+MfgKwhKmsP&#10;35qIwDd+wY2+waIQJPNBkrdnnYfqUXPusT/3pJma9EfN2YeB7vdaDsoavbJwY6m+iKxruhKdvsRk&#10;tBbpraV0u7FFZ6EBZiV0IJMBTdiFxWSwGui4LDWSsazTFu0uPPBtzo9hls7uFUEe9W6BshDsVIUq&#10;fDhG79rgtzJaIsODZPrJKAkzozDzjg2OdqBpIh8v89sllCujCkn15ytOvIYcF5k3Z+GbY6hhH8Rb&#10;WbyJt60BjWmMGMXJc6FzDivNZ+T5hMqpxPOqxhqPew61GXM6xe0yFrQyU+aAD51sPebsTrWiQJnm&#10;yOEUGSkKGVFIxJxDVtfL/J8YVSncbYUvl3kd3eGKzpEBIHIbZCER83/I6CeJnSqyowgWY9RLgR0V&#10;ECFxYbK7u01QV0R4XOkaeD5ywM7vPt+eEH9w09pTe/blnTitz99kPDTizPfNsgbxt1qjyhC+MijI&#10;2nlS3jeZ+mw9RQeDwUKdndSX8Q8bhIE6OqlHw2wiS5jV5Epbc0VfflFfOF8bPcDaJ+xls/Y2t36S&#10;aqyk6i/y3Rr8ez9pMcIyME23yGC+ajBdI/BUZrQUFhkPnz02f+/8D89Obl/cL0Lbtf/l4VGFSccv&#10;HJ54+Nu22f1V98JQVQhfEcbd7wCqWrI1AVxVIKpspSrtqz42nk2Lgz/s5gYXqFo8QL7PoNdL6P2K&#10;DXrGt30gdCuFkUUsdW2amX6FhDjAvkbQzwD6/WWepADRT/svAwhNfdu3S/cefdLo+HcCRNNejKSk&#10;pCVL00xWi9VaYi0xXjh18l59w9cZy9mzo1B5X1gd5P2K6yCpBsmqOAkdllW3yQB646qvm8vhbXTV&#10;En/hpK8gAQj5CyB/CeWvkDQV2n8D9i2qxlJBfqOpo4OMYAFbRFkDMih8ETl3QqMCShRwBYNyGZbJ&#10;jEUGJprrEVHPmQJPKOwuzG2WCetmF7sUxCIXQCxXwDqZ+iwIj1iOmeXUNoEWKNzPEv8tJkQXvidz&#10;HV97+BFKb+3OZL0HTo0GByehA5/DjInwyHiYMQFkTGAuvMeWve35qHlogzsRpQEyR6MeMfJv8OJr&#10;fdiaEOZJMKQnAag2kKsKCTN3XpAde64oh3rm6U5kWqyBhgQT2mW4Wk7GsaXQddlgNenMFrL4kXtZ&#10;bjVeLSnRWqxFVoNOV2ZarFvzbv4I9xutuacBmteeIbKmBdaQH9rLBr+QwVIJnZJVmZKwReS+kOAg&#10;CYwW0USMflLQChkex4REcNUOVX0NZzcytjzQeAHYTkD5MOvIQPJu1r6CERNZeb6Aozm8ACgLoH0F&#10;Kx1QOywej+rcrohAj2GBk8tVoA4zNxRQ60CvRU7BnIs7IKfEKzKUFfRa1lRhj3KZLVSYHAVclOEF&#10;hT+Ohf1EzWFujSTEifAnDD+nuUXRGBH2puU2QagMgxXYEqMwWeX50pN/2EZ9t5uqoJf60Eee+yYG&#10;7pnSaevnkTumf3Ek5dcTS/of+kmdMcJD10W43QZUtRLutn07d9jy3I1F5QadpZjMZau5zFVY1ESw&#10;wGiiNktquCTygzo1SkppphKCHVaDueScITNOGzfQHNnhXvP2T927Nnp3fe3b62a7L42frdSvumC8&#10;aCix6gmwUMihgZkEWnLztcfzM5ecWD9zy6yNp9YW6HKLiouWHF867MjHwp12fHVzVB2EalsRXEBV&#10;QajGD1UEw/J34PFPYFo8nLYbDC1C3cu5riVCt3LYo5TtbeF7m2BvHfVr9jMyfcqp/yLyMuprYGh8&#10;FIGJJoOlFkbmge460IywD5kABEPmP3VnUBRwdQkgG+Pa00XzQdCsEDQWm2FEauxw+VARwQ5I6IOD&#10;bf7nW4NK95591iBSEyX5/78CBDn5lwHEypVLyR0kAGGyGC6cPFntEL8/ugKd/RCU9UY1IR51QltJ&#10;0w+rYghAYPUtAhCvBMd1ZM9k5Y2CI4lz/MxLUxnlC+j8AhGMUL6E5Nz2G3BsdreVuimNqnqncI2m&#10;XUB5TqBzsrRjWCaBBwp67OSfy+wLiXuG0RMFPHbCGgXdk0CJzOgxtYEdVVQHqGOCQsMSJy1vt9oJ&#10;ibhY6mRc+eNhPOZ+d6JJmB1q5/tLbt1FvtUrf997EXxxH3DuA5YSh0/AoXHg8HjmyCfM0fHg6Mfw&#10;3AfQ9LZ7TcuQek1Xme9lF1rLXJAMA0Xk/sIXVYa5327F3eysLuvmU9S/7YX3hp38ZKYx6YQx02Ap&#10;JXqY6Asy2EqMpSYz6QQITGU0l4LeZXr/O2MCeUGZxXilzKy1moutxiKi4baZD3ySM9n7anvq+Hzk&#10;4/VSE9joGYKFt4mAxyhNREexOtfpfha7p2D0rQy/kCjefaUwSRLaJvMXaMQkW1vPvXmM7FWc7Z4g&#10;3dTgKypbOSea1LbTrLRJENPUtnjGMZ/BUYxjJevYBhtPgLpbwtM3mpsipxNZLVYTWad3QisWrsjC&#10;XYV/jFWvndCmcG+csNYJrjq4y/UoQ2LX0LxY3HIHXGUHy2W4UAFxMiLE4TsRTRHdJkvqSXbfMU+b&#10;D6tp17umzdvPAto2urWWWX+7J/coEFVEqG925bL7CYfHqo+P4TNHup/90OvQBO9tk8M2TvXZOQlm&#10;fMqdHYK0g1F5L82NbkG5g0dm/HpMf85g1uvoXaU5B3REStCNo2bqWiPo4EpNQcZpmb60VH/VQDMj&#10;FplLdTnWCxsMK2IMc38z/PyD8ZvfjF+l6mdlGLfnm3L0RI+UGoyldGO7ay97SYn1CgEaQvSKDMUX&#10;c7NyCwuKTAZCW3KKM6MvxAcU9/S4E8rV+jGPAyiDqGwBq8LQvVaCsTe3+zPV7EWqcRncAC0bmY/6&#10;Z3F9c5kB+eDdQrafgeljAJH5oK8O9iFUgmiKPBBZSBlEfz3Tn2BHMQEIRN7V3cj4PW/awU0AwjX/&#10;/yYOTVEVrr0e5DqSGRYDTmJYO2BlgBqJlmGEV8DzKQqsUnW40vWjor1ZT+tF2Yll/L+Lg/hXAsSa&#10;NSuJQrRYyMA3XDxzrkZyfHN8Mcp8lynvjqrC3Os0LWVNX0W1QEIHZNV1mbPXkUEJbaehvJq3x3GO&#10;nyhAOL9ELoCAylSkfIEcvwBpg7vdolIauAYne8c14S8TgKBqAlwVmYcO0KCwksJhSm45p8IqRBI7&#10;WdFJ0709VVANzRmJCpx8tsxvpvXsGMIaXPYIdhnBBSIoMIpS0HeKMMoJe0pcywaNX52Hz5++bnfb&#10;svqe8OxIdGgif2Aym/EpOPIxOPYJQ+jD0Yng9ChO11eoDG7W4E+Y0WCFG2oX2slsuKzxeSlwlf6a&#10;2x29C7uEXBje7vj43hk//HgkdvvFQ7k6rZlWkCSyopAwBKupvMRwzUwzuOms5sISl14m8KGn2x6N&#10;NOyHeozJmCwjYEEXQpr9pORk2fkfL80MKOmKKkJBVSBb6+H50jdI0nTA7AcYzRchQYHTTrdMrNmN&#10;+VTM/yyzkxQ4BTMLHNwKyW23yJ+XYKlM8189EdnnNq6hXqW8FpTXrPJcLV3j8BmVuFGFlyIlDTmT&#10;kbSBt+1kGw6AumL2z4duNyV1sZMrUFQ5rsyauVidjzXFiroU87edoApzdzFncmiyXjfb89Jz8RPf&#10;GZX+P1UEzHjk/8ef3vOf+c1+7vVTnc9XonqqrJlaHzrlWbMpd7p/Wfr+D8bx35smjC95d8itzpHV&#10;bTtc6Riq69ba0jPA0NvtzGB4fDS8NBiV9mCt/cH5oeDIp+zeKWj/p+DwRESeOvUhlzNIXdiLPz/I&#10;Z/f43w+mZRYToUHuKt06Wlxi1DVtIaVsgqCDiRoxzRYCzaX6ciLitFeKdGVGq6nUajAajPpCY3Fu&#10;YU5u4QW94VKZsYBoO/Ixrl2peqPVlePbbNKTx1a6Y7nUaCCkuajMWFx+ubD0MsGa9Tk7+pwYFWTt&#10;qn4QDmqDQXVLWBkBH4Tyd9qxxf3YnZO535egsQfB8PNgVAb64JBq2Ek06hwz6ix4/yIalM8OyIF9&#10;i1BvKxtphP20oE8h6lsEqTvDZX3oq2P7mPi3yoHvC8iKABHhQEOnCSg0RVXSqAea8FJhqPeUHIkA&#10;wQxLYKKRRkYJjci7jg16wra5p+p2ReiT0+mTizsvPamXiMT49wAEaU02CMogVqwg0GChSUNNuRcv&#10;VeH6z48nsPk94I0usCLc7ZUbYcLvYH6OhPZIqisEIF5qHCWs/TiLlwliNCf9yOMvGYIOzs+h9DlV&#10;GfhzZP8JSqs1dh2nvIF2BVXLwCzDAoWxSOC6DGowbKSElpWdrEwzyiNFAtgBZBFIErnOOZxco8Jd&#10;URiTDHQyv0dB61whkkRopCpslAx/UJgfMJri5IZioavIh7729HoSKFSEsTfbAF1P5sJAdPRD7hAR&#10;FGPAkY+Yox+Do/ScP/YhzBumut7J/ZVHgOzxlqwahlXDMWynoECbJ/fMi3vQztfQPfLE2OlH4paf&#10;2byv8ESe4bTJmH+Dji4iLopKrDoiK0zGK2ZTGd36TGgvNblTBqZ3pVdw5WWiqRrJv2QMkldQfLBS&#10;2ZFXro3NWhZu7o/IyKuOADVemudeQaImQmH7YviVBJJEtB5zO2W0RYaLFO4nBU520q2f8x3cUlm9&#10;WeaPYKSVkdlVu9yqMHdkUI8RuXuSjW+sAA4t33CQl7ZCeTOStrKNR/j6U7ztLNtgUT1/7HbdwWXL&#10;8JTIHZX4QxJ/UOIzRHhM4s7KqmwnyFfUF9547qkIXm3qkpoZOfvwwB83vz996wc/7R/29eG+Xx/v&#10;8vW5DlO1Xabcivj8XuAUU/tfzr234fKKk6aTZ/QH953fuvrU8hUX1iRlLow+EBdzMCEpM+7bzF86&#10;HxnmdXKEoO+D7raGt7qyBQM4QugOTUKHPmYPj0XHPwInRnJZg/mCvvDCe+jQ6J6bvk45tznHoC2h&#10;+WuMRBq4NpdTUCBnNL0NvbEEMqzl9JbqC0r1WlqT4arVXE7Rw6wnWKAnXxD5Kiy0UFepa3+o0YUR&#10;5hK9gei9smvaEvLSonJLkVaXcyD32PZLe4/mHdHq87cd3/XZpi86ZPXT3A0HT5szj4OYh8FsdZCG&#10;MAhLH82pUR5LZqpnL+F+3cgSKjEj1Xv6UrfZK/k5y7kf13CTd/Ojj4DBFwiPQP20sF8BURlsnwLU&#10;T0cAAvQr4vpY+LdvsOH3gFsdoJ5RicZKNkkGlxcT0qBJV3AUjYYgiuOvQCwaVYVE5PtC3bZS9fY1&#10;tqce9iH85UKbTzK3XfyzXiRIIBNM+FcCxN8f8beRMj11IaF2RNWRAa3Ny3+gvPjiYoz71Y78g04E&#10;IDxfuYfL6rcldqYEd0pCKQGIF+4OC28/xOGFKnEeJ08TlC8BQQfSMUEHyiBYx49QXuFmL2CVOiQr&#10;/EvMX5WQSWbuifAJZbOEOxBcYGVFwET9vkbUwfaEwY8Z5Rlw1rFSI5IxX+1krsiMQaLejc0yXCWj&#10;aCf7s4KmimAkZoYqbG/MtbK5+b/w9ngQzpd0ZrXvouzB4PQHzJExMGM8f2QCc/RT5sin4OBkcPBL&#10;5sho9twAVN7dsybUv1EIwkJrie8pC70UWgXTq96bqw4K1Q34NOfHFaad5y1aMu+NZusVY1GJobjc&#10;4sruTR1v5DKhC8UGq46az0xkkSoh7MtVvaqEnLvManTBI53w2xKaornMSF5iMOhKDSsv7m5nGcJW&#10;EgYRAWq93OvcQ2VaerONDPpJzBci+k3h57hy7fxOIAPToltTFBBD0+2yG2iOfJQv83rMFjthgROa&#10;MXhOmJcsKM85+zVGyoG2w8ixk7EdBtJlQbzhbr/t1ljhXvPMzdrodoYSMXaVwz2tzjfxSVhybcvF&#10;Ve3XVHTdfPutdWXtl+X1TT7ef/72QbNWjZ67YurPqV/9FP/jrMTf5qb+/FvqN7+mffFd6vivl0/6&#10;etvYr7eP+HzVqHmrf9h35MDFzKx9B7YvW7k0bWH6xvVr1mxbe/D4/qKifJ0174T58PzjSZ/t/GXA&#10;sZFtDW/7XOvmZugunH0XHCZybyLMmMQcGwWzBwvW3tyNd7jC99DJkb57x0XumL7q0v5CUyF1aVqt&#10;pUaX/YDCLPmXKAWi42jmK/I9EIJGwyVoOBUhGGR1KyUXisr02nJTIX2ytNRCNLPrq6CJ9ggpIYhj&#10;KCohX0yJ1lK817x/esGM/nkfdcl+b3D2x5/n/TT14Pdf7vx67OHJ3S5Gel1tLdyPUD0IFWqD2IdB&#10;QmUrMh288vu5n/lQdfRL7thEzf5xXhs/dts7RnX4M2HDTzA6gZu+BUw4xgzNBv2LYV8z6KNDfQlY&#10;UImB+hmE7lfZ1g+A53PINgJGckU30DhrggJ0nzgUKVMQGoCqEWpeA/Vzul8L0CR3LCAqox4FVgvd&#10;ylm6N5Qol2LUL6/NJ1k7Lj5tIACBFfy/i6T8VwJEYmwi1WU0aZe1SFv8QPnz6+I49/sRbGUrtqqF&#10;12vCIPhuMvu7BLfLQonM2194igahcQ8rJ3KOPzjpG0H5nGkCCCIxKEBM4ezToLTYzZ7LyS84RRLs&#10;WLgnczcU+CdmCTWw0zTzUJE5bOOl56xU44ogvgXl64x8m1EqkfgnkG3sS4XG5Jhk9gRmt0poiYym&#10;K4jI9ZEi6IlBVxG1sHPuLz35mkC2tBPI7sec/og5NgZkjIeHPkOHJ8PDk+CRz4nE4DM+ZY+PZy4N&#10;BJbOqCrI/7l3C4cQjvlgGYUrMMIJAmyagJrwYEPXyZd+3Gs6TIQD3RdAaKuljA5Dmq+xqKi0nEx1&#10;mmDFSNavYj3NJW8g8ODKsERLYNLqL9ScRviwK68KwY8SAi6EaJTrS4qtNETCuObUzraGXrCmGagM&#10;hbW+3q99wrBbsFOgW4kU5l07IFpjPKbh55MIP5LhZBkQlRGL2SVOtFoBBzDMl1m9q3JPMRFrGD4m&#10;bMvGi7WcrRRKOch2WnCcgg1G4cVDt+pG/q4NXhVRNqEMNq91dQGJtUGzr4R8l9/6i/Nvf3Oy7w8H&#10;3v15++A520fMXfthdPoPsQk/Rcf+GBMzMzF6wZyYuXMTF8QlRScnxqUkJqTFpy5YEBsdnZIcl5pG&#10;3V6xSWnR6cuWLV26Ii0lhVZcikuOWjBvVvSvyasWnTh+9nzmuX2H9+88dGzX4aPpJ9Mmn5za48LI&#10;tvnDfU4NVGd8wh4fzZ76gLv0Lirtiu6Hw+rWfPm78OJQePwD/+3jPtyzYFvB8cvUT2S9orNajfQO&#10;u+w7TQChp3LYVFZqukIDsemVYgImVwwlV8nXQEgbLUdaTjQdLQliNtLNHeRLNJdZaWUQguR6rSV/&#10;bfGWj/O/CTV3p26L6hDN7dZe5R075Pcafm7sD8d++WD/uODLHZvdbetdE+ZV5+/R6OFl9/B+7e39&#10;zMvzUXP3yk5u9zv7XOscamnvfzPU634rj+L+/O7JXEoC+HUz+OQoHJLD9jNAIjEiC0A/E9PPwPYx&#10;8h2vAb9KwIkcxCwBhSbHBN2p5QBsPdQ8Q80e8SEPVRGPVK1q+Bb3oH8lo3rDIBGy9UDzBIXdZbuX&#10;0U+LtMB+ZVy/y+3Hn9l9qcomKorslDGtqvkvAwjyWU0nBCCio6OJxEiISzIS2ezKa6zNL77vfPi9&#10;MVZ4EAIeRKDKNl5vhBay0B2DOQ60R3S/Lqkdj73tBcixGdljYONPvO0bQXYZIJyfs/JnnPwZwOOR&#10;/SvkSOPrM1m5GuEGrik+9zk1hiFZ5mTCGmy8/Jp3PIWOaiTdEXCZoBh4uRjKJUi5hcRqiJ+zDoWI&#10;EVRCK3qzO+2qxSL7BWY/VFBviW4DbSkDfztQPffhqsJgSXeQ+T468REgsuLwBNKZw58xR8ajo2PZ&#10;4+NUFwerdZHoylug0p+r8wlo1IRLqAVmmyuwucIEyWzz115tjG9PyJq2W7+9sERbbiiltWTpZCfz&#10;nPDVYjLZyaJkofYzC7Wt041tZHmiCpn+Q19KkIRawshYdmlmcsFYXKKjFjVDGeEPpeYiXWnxsmMb&#10;WxrfJgDBVgTDx801f/r62dyaS3yAUwjAbISIukjc+zIaTTNHQAINn2GaDTyaVhghIgvucwWhGhS6&#10;A4KWDlaYawr7TOTtz1HjPdRwhas38a9ucI9eeFhE/hxGx0XVIZtq4yvPJQ9aJOdHxuz7eN7KKXOX&#10;fjt70U9z03+bk/z779G/zE2ZGZX8B5niSQmxCXGxsdGxMQtiomJj4pMTEkhPjCd4kJyYOD86Kiom&#10;NjkhOTUxKSU+NjE+Ni4xMS4hMSmRvCgpKTElal58dFRcfNLCxYuWL1++ZMXKpStWbVy5bvOSDUuX&#10;b1u44sTyuAuLPjz+a5uj473y+msMHYUbbfkHrUFtc1ATqrrdXSgcwJx+X8gY57v7y3EHYlde2JOv&#10;y79CKAIBWioTKHEw0mWMAICBwLfFUlZsteoISTAZS43mMhP5wgihIyrZdfOtBL711PPhMmK4OpV9&#10;Oothc/H2IdpPgqxd3G+24apDUHWo6kE4VxmuudcyoKRb7/xhvU73a1XUJrS6pe/z5gGSd5DEB4pc&#10;i0ZViEMIFvlgh1dQnW+zl34h9T7hoipYEnyeNncz9BZ2T+WSosH0zfDTI+yQc6hfNogsoPFRZMEn&#10;+qLDLeRZxUKZQ3R3lsuRqfCMgoiCcHsNgu+xnc1cTwvfu4TrY+XfKeXeusEEVzPefzKer7iwWq7j&#10;Na6XAdFwTCvsW4L6FXT45OzerOpGETsJgfiXezHIx0mS1JRRKiEhYcWyVa4iJSaD2Xg5t+Aervre&#10;uICtCAIVLWBlO696rpUk9MEgsRGddHhU2VXiLU/bCSAuBPaZjPg1K37JKZOBcyLjHA/wR6z0EYNH&#10;QMd44CDwcYyXryL8SC01cFhkCS44GzkqOp4iieDCA0T4gngNOMxI1rJKLiflQlEPnNdZXAHxY1Z2&#10;gocYWTF3REbrJSFRYcc52UFO1J6WeERhCheisD6vvd0fNVPdbI2KI+H598FRwiBcEvfIeHh8DLjw&#10;PqsborrVnq8IUdUEer7wDmhURUh8iMIFKYK/wodLbLtG3w5324zJ/WyTZW9+Wa7OaikxXLEay6he&#10;oIS2CSCa2Codb039vzaaiYsc/iIRZDQaikv05QZribFMT4a1uai4tHh7zpG3i0eo77RF1RGwNpCr&#10;8Vc9dfN47tbM7hYq8y0x21PhP1DYj51ositcaqICJjuZONf2s7W0BjLKlgWDky9yckWYxo+YZfVt&#10;kasVwdN67vVLtvFPoeK152W7964G3yUPWy6+3WFhUWT8yUFzdg+eteazeekzo5PmxSctSElLoAV3&#10;E+LnzJtPxkC8q6UQLkAuxcUTTukqhvB3Xf+EhPj4mNgYAh0ELMjj1CRawrupxyUlxhJoSUqIiZ4T&#10;RZhHdBT5CEJKk1PikpPSY5NT45MSVi1O27Nv657M/evyMqYemDvg+KddLg/0Ln9LuNOGvx3hfaNT&#10;WElkeO5w78Nj3PdNFg5MCtw+udf2H6cdSd9+6ciR4ktH9Nl5dJsGWcKsRWaD0aAj5I6ov2LKE6wl&#10;RDyYTXpXDl6CzlTvmY00XyY1WNCvhX4Vrm626g+aDn2Z9V2wuRv/IBxWtgA1wagmiK8NA7VhTE2I&#10;ujos+EGLiFvBETWBzZ74sQ/dPV+6h7zxbFUV0utSl775Pd650q59dXhoZYBftb+36Bsoa8IwCpG4&#10;4D8D3SydhcOfMqmJ6Ne1wtQd6PMMOPYUNzITDcwlQoPtdhWG32X5V5C1wab8lAzmoAjdXrHBTwgc&#10;oL56oh0YcowsQpF6rpeV7XwNtL3DtalRdb0p9DRxkfmwXxHoY2B6G2GktsO4zH0XHzYQgHDSgrv/&#10;YoBoanq9njAIMjIyDh0ho9loMurNxvxcrQsg5qPKAFgVCqta+jaw7WV+EOaXNLKXJbeX9ZxUpLJt&#10;QeIsJH3DOCezzs+Q82NG+RDgEUB+n1OGQudgVhwFxd9Y23YNLuLxdTexhleecvgJ76xilXtIuYGc&#10;ZZzTjJRiRixgxMuMfAk4s5CYBRu0wHmNw/eACyDgIydXhvkTCrsV8+kYfq7wQxW2s4PQB6G9rH4L&#10;q1rbPcNeuzV/4qO514Yv6YXyh6DMIej8YJA5BOQO4Mt6+VS2DnzlG2D3CZR8gkX3VrJ7hMgGYBAu&#10;q1o1eLz9zKfXvfZTzJM2WjZqr2qp391yhSZrdjnbyHSnKpe6MKmX7P+9NZnQyPLVBBAUXKzFpeQD&#10;zSVF5MPMOjJkc0rzvyv4uXNhH83d1vyDMLYiDNU0E6oCPZ/5tXSwnWQwEKNPMUvowxRMk3cSofE1&#10;BskYLaHbVZkdGGQqHGEQRgVpFZDtZAiVKJYZrQwKRV4v8UUiPFHvt+5Jy7nmtt+f7P/Ljo/mrJge&#10;nRwVS/VCVFxKXFxybGISXfvj42ISEuIWRM+PiolOW5i+ZOnSxf9oCxcuXLRo0d/H9PT0pJRk8rLZ&#10;8+fFEghJosVcUxJSkxNTkmlNNppPNjkxPikpOi52QdSCBQRx6PMEXhIS45ITk1OS0uPiCPbEL0xc&#10;vnDJ1i2bluxZ8evBecPOfRl56eMBeR+Myh738fkpUy7N/ODwzK5bfgjbNEmze7x6/4RmOya+vf67&#10;/qt/Hr7+j7n7lu7OOpKjLyi0GEsMxivGUsLyCPiW6inJKyozFtJ4aoIChGEQ/tB08wlkEMgmXx/9&#10;BktothPdKv3a7jnveV2nnmamJpSrDBYqg2FtMHwYxj8N8Xzj01xSh8u8fz3PPfFgagLIC/yqwjoX&#10;dvtuxRe/rPnl020T3st4v8uxzi1y26geBQS88W9vaxZBYELi/N94e1zrgw5+xafNEuYlw7nLwYwN&#10;4JvdcPxxZngu08/Kdr3L+T5muEZaF4ccVXXA8zGKqBS6XlNR56iZ6WsAfax01wZ1eehRHwPby8j3&#10;snB9C9l+l0H/PKaflokkGFFIAWIsAYhHLoCgguC/AgRp/3OAIJ9CPrGoqCgmJmb79u1FWh2ZC2QO&#10;GCzGwgLdPaX6O8NcVEW4XzCsCfdvZN+SuCGyaoUdFWH1m9dQzFHZ1qrEXwU8FTonCkRQ4A8ZeRiS&#10;hiH5fZVzCO8cyDtGsOI3gm2FRj7Py3qNeJN33ufle6xyDeFSTtJDSYvwZYRzAE2slg2dmdB5EYmX&#10;QEMhcN4kr2TkJ7ykoMcKf0VmzznRAQVtUMAchf9SZkc64PsS/4GExkhgqKSKlFFHB+/zxkf1px93&#10;vxW63hZd7YiuvsXdauf+OCKkQdOaloTkic4PllGIzEZgNsTOt6r17HI9bFRZz1jTDycth0y6glKD&#10;6YpLOeisdK8x9T64FIWLR5Ax14QDdPzRUfjXo39urpf9RWgJTFCrmdVk0NN4SvJ2Io/Jm0xbjbuG&#10;XZygutkVVbZEteGg1h88aCE8bB7SwLalubCF8QqtVEhT9TnBFMxOk8FCmV2i0O0nexUCEFDnREYn&#10;0jqBFnMm0T1HRPtkuFHi1kuqTXb31bc6pF0YvmDDF/MW/TYvfUZU2nwyO4kSSEoiYiHWpRrIf/Ep&#10;yeRKQizRFPFxO3fvOnfh/ClXO3ny5OnTp8nxxIkTx48fP3bsGDnu2bd31ZrV86IWEAyITyZqJDEt&#10;PiUtLjk9LjE9LiE9Ln4h0RaJaYRbRC2Imz8/Kjo6NjoqltAOAhHkh6XGk06QJCUxde6G9UtOnTm6&#10;/1TG1pMHj1w4fS73Yvali8fPHj+rzTyjvbDx7O6Ze9Pf2fNLs03jPbaN1RycKBye4nZwUsTmzwZt&#10;+XHWoUXHizMJz6XGSXKLyU0my5qZFvWgliEazE1OKNejxiDqdmoCCLq5gwAEQZOVuk1dtEO8b78F&#10;q4LI8BYqQtiKUFAboHneLLDeO1hSB2OupcwHNaiFRz5MdQu2oo3HvdadsnslH0o+eObwzoO7V21Z&#10;Nn3l1FG7hzS7FuH9sHlwlV/wI7c2rzUBdrV7bQu+eCDKmADWT2eXz1enxArzUrif17Cf70Ujz3F9&#10;i7hWVxnvZ9CjkQ98JETcUXW8yna/yfbVU2cHQYe+xciVn84Vl11EqAToq4U0nqKAJpshr+mng/21&#10;qD+hEgQgLu67+JgGStFAyn81QJCPIx9kNBoJg9ixY4dBbzaXEM5GGIRBe7noLmEQ+rl8dQDNYlAT&#10;1ryR7Sxy78luK0QCEPyb18iRrbZvUIm/8/hr1jlBLY5B4kiGosNwVhmsUSI5uSdsHASkCarGKLVj&#10;OxLP8GIRxBZoNzNSMZCKoHiZdeSwUjarZHPObNZ5kQKEkkWphGgBznsqXAWUF2pRYR/J3FU7ysPg&#10;kgzPyswukV3jAIsa4dJGbqMd7rGBNaI6RgRfOcAgWdPd7tb6ZTO/595uz2ntJtULNz+7piUGre1c&#10;69feXZ6HR9Z0er+0//jCD37I/zqtOHatafke45bMKxd0hvIy8w29pbyYKIEyg95KHeglRivNTmQi&#10;C9N/QgMXavx1/p8bGaNN6EExggCMxVxMhZulVE+ghgKEudRoyTHn/nYmrvn5waz+HXDzbVDdHlS2&#10;Rg/9m9XzwZiQNdVQhRtDxQXNFjFZBj9gsBizKzHYrDCnFJingEInMCuwVAYWSZ0vemUQ/aXAlaLn&#10;2prOm3VjNh/9LXnt7zGL58YnzyUreXxSGlncE5PjElKS4lLSaZWkRLK+JyaRSZucsmXr1lNnThcU&#10;aglLN9Bi2mRGkYllIuzSVVfvr/MiXfGZM2eWLl1Ky6gkJsQmJ5IjgQSCO1SDEBYaFxebmBwTHzdv&#10;wdz5C/6Ijp29IGpmdNS85CRqn0ikRCM1KSEtNjktPjlty86t5y6dLdAVmExNJXlKiy0ll8kkLi05&#10;l5u1ct/W2VsWf7Vq3sikqQMXffb26gkhm8Y03/WJ354Jwds/H3lgwaKiQxetBdQUaTSW0hJcVEDQ&#10;0kBEapibUnETmCYHyuPIlb+71WLYbNoyMG9Us2sEIMKY2hagOpR5GIxe+Xs71CEyDFXYAKcQqPBB&#10;WONW58nUNiNEQ30nqHNuj2WZS/ItReQu5WVnLjm2/IOMzz1vvAVrA4QKf02NV8hrP596P/ZRkOpm&#10;J17XC14awGUOR6dHc7umcEtm8vMWsV9uR8OPo24Gpt1N0P4O3/0a37OM620FkVZX3soiIh9gv3ya&#10;ULs/oQlaEKlnaIC2DvTXgUgj6FvC9CNdz/S/DPrl/XsBogkdyFHnqouxatUqbX4RucPkrpKbnZud&#10;f1+pnq5boKoMAtWkh/o1sJ3s/GDRbZWD1cl84ytOylHbN0HH7wx1WIxzE0cJ8jCgDAXKEIAjeeVt&#10;gLsw9j6MPALZp6mkdBZvF6STrHIJirlQzgLyJUYmauICsp0FjvNQptAAndlQzmUcxQy+xioPOKka&#10;KHVuImafiNzNRsKoYYkEy2Sgd3D5GGoVXo/VZZLbA5tglbwvYG6DDH5R1OMxO8ChbidxIaImpMEv&#10;oi6g46PQPpWtIq907Wvu9YF52FTD+NSymL2WbVnGTLOh2OiyPtKYPVNpicFkNZXrrFY9LVdL1cUV&#10;vZV0AhAuJwWlEtToRUVEU/+vjQIE3SdgLrUQfKHUg9abMppdERMWGi5BMENnNWy7fGTQrh+9M0bw&#10;2f3RlZ7CvY58rX+zNx7+WBWM4TsYDXEiWiVAAZ/LzDQaYI7WymCfDPIxdWEQ7lDoZA2yUCy6HZXV&#10;myRhVZ3f8rudt5g+33Fu0ZKVixIWxkclkmWe9MTYZDKTk5LJuh+fEkur0CQkE5CIT1q+aNmJoyeK&#10;i3Rk0Dd16g78R7NYLDk5OQQUzp07RwjF0cOHd27bvjg1LSkhgUiMuJSk6NTYmNT42GRCEhKiYuKI&#10;UJm9YP6cqLnzoubGxkcRbkJ+9IK5c2kyIsJbmvApIT0lnpo4iSBZvnzJiRNH8wov6/TFOZcv5+Vc&#10;zr90OTsvNyvn4qEjBzev37hi1dqExQsXbEybsyv5s23ze277KWTLl+qDX/rv+Lzn9h8WHF911pBt&#10;NRvK9EYr3QJDILhEV0LuP0FhCsRmU6nFVEIgngAzhXTyLdB/LZdKcxYUxLc2RqrvtoYVbUB1CHri&#10;523zCMFcGKZZlAMJzVRQiBN62wT2uTesCeLvtQgz9vzm/I8njBeKdfqz50/8fGhuj+ODPK+3ZB4F&#10;MY/CwKMA9WMf1RN/VBHkb2wfkfNOcG5/v8JBPrpBPrljVBlT0coF3OwN/ISj3Lt5TF8LM6CQGXYe&#10;DL0I3r3EDKCeDkCAgIiIyAJq1+yfT6SEa5dXMY2w6l/A9tVB8i6iQfoXMkRoRGphv8J/L4NoakRi&#10;zJ8/n+jJSxezyG2mg95iunA+6x5+9GNhnLo6nKkJAVWBAW+4Dnb1INlrlY0twqqG15yY7S5ugI7f&#10;AJ4M5DGCfSSHh0I8mJH6M4Q7OLuwShdWfhuIA4DtE+T4g5UXqx27OHxGwOcF8RyQLwB8nhVPs45T&#10;rHiGAASSLrFSHpSLgVwC8S1Wvo+kSqA8FqR6oU4UHkmqB5LwxMHV1Qt/2tBjET5zsC8ahdcvBPGR&#10;0PjGrcoB80W0CKOfMRovcX3tnh3/9Ot2t/371/r/XjxzYd7yTZd27C88cdqam1WSXWjNNFPmby0l&#10;A4nMC7PBaCkli7zZRLChpIkfkEFWbjRcMdBoSJpIldojyN1xIQQlD/97gPgHflASQQejmfJaGips&#10;KiU/jihhAjU0abi1RGvQbzizb/je3/33fSxcHK6+1kld5e/70ssPq8IU2N5lifiEujDgFAn8pMBl&#10;CrtehodkTqtwRhkUYVSINYVYfUrhNmH1ytcBa671OqRbfCpv/+rNqxISU5OJnIiPpwXTEmMSUuYn&#10;Js5PjSWgkZpMZisRBcnp6SmL9uzaX1xsIsLd9RfTX5x6bKlEon8aATeiLJYsWUIAITUlJTUtgczs&#10;tLiU1PgUShpSEmKT4hKoZomLjYtaEBUVHZsUmxwXk5Qak0DAJyk5KS01IS1qbnxMDIGmhXHUVEmY&#10;S8qimKT0hJRkglLzo1ampm/buHHHzk1bNq/fsGzZmiVLV69bt2n71t2H9l84eyYvu+DiubyMo0eW&#10;rV0etzx99ZG9U/cvbbn1O/d9kzR7J7bb9dOsM+sv6S7TgNWSq1qLtdBi0pqL8i35xSVao1VHS4XR&#10;74L8eVRsGAnoW0vNxiuWkuv7jcf6F37kdbUDX9UKVobyj5oHvla3kAlAcEEKDMEgTEERMhcs8u51&#10;nrA6iK9u7X63U9u8vrHZi3YcOTBjVXT3vaM9DW/xdyNATTiRIUxVCKwKhJVt1Ndbdz7Ve+SGD99f&#10;M7rrlpGtjw8KujRQfW4k2vCjEL1I+Gab6sMMOCSfG53Ff75H+HIvHH+IGaylcRMECwhq9C8E5Eg9&#10;ozoKE/1zmMhc0Pcy7FsI+xqIBmH6E61xmagPGKlr98n53VkPKUD8y70Y5J1Nn1JcXDx79ux58+Yd&#10;OXyILHRWytVM589nXauv/iY7nn/QiqkJB9UBgXV8W7u6F/ZKt6Mcha+rR7bLXvYNrO0nJI9j7B8g&#10;+3CE32flgcDRB0rdGGcnTu7ASu0Zew+mcTDjmAyVOYK0lseHeHyEgAKDLyBnpko5ryJ4QZBCvojE&#10;XCDrgXIVOm9D531IMyZdh8pVghSC/anQ8NLt1VONrVYl3tI4KkFjJbJX8PYqVq4AYjWsd/D3Ze5s&#10;oypK4b+RPSc+Dxxb2ucX/ZSlxuRthnXHy49eLiFUVmsx6i2WckKRyOghSz3dvGMqIYNIT4tKUjpK&#10;XZpkphAu6rJKlhHJSkg3OaNyoyk+kpoh6IL0f2j/9Sk9LYpLwKLEaiQcxGSkSf3oPo5i8rEW/Y7C&#10;Y58eim61e7JbQWf1nTDPx82aiW4RitBSRgNk9LETTqC5ZMBMJ7cM8+sIQGDhMiEOmCEAcVnhT2K4&#10;XWE3vA5cfW3IYVNMoS776NHDKYtj41LjohPT45MWxyUmJySTQxwVA/FpidQbGZWWlLh54/pzZ08U&#10;aHMNRLzTgjkEDowEEcgvTI70hNwJcsu02lOnTm3ZsiUtNT2BoEpCSnp8wuLExNS45MSY1KTEdIIP&#10;RGrExs+dF/NHdFJ0QlJMPJn5CWkESagHJCExLSk2et6c2JiohESCHdHRKVHxiQkxiQkL4mPnz50b&#10;G0XekhhLSEliQtyCBbGxCwgriU2LS1qcunLlooN79+Vk5ph1BRcunNq+bfvqVeuXHdj17fqY4DXj&#10;/HaO89r7YYv9H4898uvCy+u3WI/MPr38k+3zPtz1x4f7f/78+OzU/NUny84Vl9PcM3qLTmctKjbn&#10;F5sKDDQywnKpKPe7nF/bFw3wvNWa8Aj3u62CHjULtKvCsRDi5IMVGIxRhCi0UNhmjW7CIz+uKlR9&#10;v11o3lsj9o0evXNyu2ORbqVtVLdb8/dbweowpjqQqWoOyfFhCP+geXNzh5YFPcILujTTtvPP6ajJ&#10;epfd9w2bHMPPXIl+3cj9sAl+tYn/YxGfOtctPcptXjycsgWOPIQG5MBIE+pn4PoVMH0Lmb4uGwTd&#10;/UWwoNhljHABBDVGEIAgeKFvO/7szks1TQBBXZ3/coAgjUiMqKgoQiLIF6An7IxGBhVrtbrsu+bP&#10;T8ehG+1AVSsCEP51QkuHqgt2i7ejixL3uh7JWh/bOq5hOuf4GNg+gPYRQBmGHAOR2Asq3ZCzo6C0&#10;45U2UOrCiD0BwQjpSyilcvZtSD6E5LNIucjhLM5xkRAH0gHOQ4qBdV5TKXfV8h0BX+OwlRXzkSML&#10;kqNoRmKZYNerG7M19hOCLRvYLqnsOR6ilXfcVtkewOf1HqV2/wNPA+fWBP/4oNMvpf2Xm+aeLdlr&#10;sOYRVkD3ZNN9fMYSohzIgkIWb5cDjPACggvUrk34KV3tKXTQRZ7WwqbTuAkQKFS4cKMJGv4nAEGZ&#10;BBUtdM5ZDGZChC16PfnNCFCUlB3R5317eHGzUwM0V7sSBasRPVvJbhGY64PhRwoYrzBTJThH4Zcr&#10;FCAyMJvnZHXUBoEyMbdL0qyz+W64/laG8Xet5YLVVJiRsScxeX5CclQCkRHxi1MSFy5ZmL5kSeri&#10;ZYtXrd20ZsOm5SvXbN+6LSfnksmsM1uI8C80m7Xk9/zb3ECa1bVQEIlBf18LTSd95PDhlSvXr1y9&#10;Yt2m1Ws2rF66ckVyGsGLxAQiJZIXJCTNiYn7PSbm57hYojbmx8fGL1q4lJCXhMSY+KS5sbFzEmOi&#10;CGYQdJobFT0ras7M6Dl/xMxfEBOdGE/wKyUmMYUoofj50UkJcXHJMXHJC6jnPZmwoLTVy9YeO304&#10;uzC7oKh4zZYNCYvTolITPj8Q1+/gl81PDW92eVhQ5qDOR4Z12/Vx220TgneM9TswwvfUwIgLg9+9&#10;MP7HzJkri9ZnWE+dtmbtMOybe37+j6d/W5i/8oj2ZLY1f4lh9SfZU98qGtDK0qeloXd3c4+Q+xFh&#10;r5qFSW4hhDtgGCHxLRQUJKp8XzZTVQS53XwrMK9Tq+NdW2b38C/rIDwI5e9FsBWtYWULhhZ8CuIq&#10;w4XKUHVFCFvVinkUjmoDNfdC3azvsGeHc8t+hz+kgy83wJ82ornLVPGxwsbfwOmvhLNT1Zum8XFx&#10;3PdbuFHn0UCiNfJB3wK+D+lavm8RURYEGghe/N8GiKZG3t8UB0EI4+qVq8w0P6iepjkpMh0vLZiQ&#10;EYdKO6GKNrAyyPu5W6js1sqpnilyh2WuVmTFMp9XuzjbH7w0HkijgPwBowwF0gBG6g2Ut4HzLQ53&#10;YJV2QO4MxB6gYQBwTIS2WNS4FeHjKvkSp+RyshbZtUAshGIeI1+GWM9LFsFeohGN7lKeWjwr2A9y&#10;th1I2sfJR1n5GC/v4+VNKmW1IO1lHLt58YibrEPidQ/7Q/XV6uYnr/U8WPDN3syUQ5lbsooPay3Z&#10;hSUFRrO1zHClxGg00OrVRE1cISTJWKp1Ob0Ij6ZznRJrV8QTkQIlZp3FUkz4hd5qIBO7qVEEIST1&#10;r0f/0f63MPFfL5Jp1/RzXMBCHxlLzMU0gKopv0GZzlJ6KOtM39MTPcv6cQ+DyZLlqrsD+2A0mqbG&#10;B9/KiDCjlYqwQYFHMchzwiInIgCRI7EHG7xXV7Taq/0113RCayHcOuvkmaOrl61amBC7KCE+JSZp&#10;xZLVx4+dPHfh5OnzJ7PzC/KLtXn5eq22wEC5jMslSwUWRYGm35ackEbBwgUQ5KQJL4wGQ4E2L0eb&#10;lafX5uv0l7Ivbd+yelV6wrL0+SlJvy9Y8PuCKEJEf583c+YfM75PTI7ee3j/opVrYlIS4pKSFsTO&#10;nx83Oyk5NjkmNnF2XHz0gtj46Lj4uBQieWKTU2JTCHKkRMfGz56bHEvtnikJCfGx6TFEzSSmJyYs&#10;iluatnTz+j0HMg7s3rlwUVpCbOLKHWtiDs3pdHG4b3l3/lao+mYbwdRV0HfndV2E8rfYOy3Z+2Hu&#10;N9sFWt95SzfsA+3Uz7U/DdaOaWXuEXyla2tL/w/yJqXkpR0x7j2mPbQia+uiy5tXX962oWDtcO0n&#10;be+1CRM1gU6iMrgIzIfJIASzQY2e3tXN3O6Gqe4EEYLAVflz1SFsRQv0oCWsbAloj2ArW6qqWmru&#10;h7MVEUx1WwIQoDaUu9sRGQeAY2OElHj2s13o48PqaZvYRbOFXRP47MHs1e7q6925vCGqTd+y8bGq&#10;Hzarxx/ihp/iBuezkVa2r5ntY0B9CIMooDmp/i8DBPmsppOmUOsk0uITMy/lWKx0q1GhznLYWvDx&#10;zhhk6orut0WVwZrHngGSZ7iT/87Gb6Z7MdjGKq83F7nGpcj+C7B/heyTIB4H7KMYx/tA7g8UIjQI&#10;lejB4N5QjkTyEChP4sQ4TtrBKSd5MQfKBqSUs/I1pFzlpWIg5jI4jxyBlM0pp9XyHl5cyzvSNI5Y&#10;FU5S44W8ksbL8YI9jpXj+cYtTONu2HBesN3mHA/D7lZ2yDFMu1C8LEe/W28mOtSoMxUT9m4mTJ5O&#10;Trr/zEhGeAkh9UQnlBH1UGYwUlpBeLTL0l1CpgO1GRCAKKYAYaHoYLDQfRekuygGWUmbfGf/0f6b&#10;AEGaCxsIW9BTSkIlTLnVXGY2mkpNpiIicQhvMxh+y4tqox2oqQpo3kiYLQpWQD+ZHasQBgF+lNgE&#10;hVup8JswOqkwlyl9YAlAFGAu43Hb7WWTcoyH8gsvHjyxf8P6NetWrF62cFli3OyU+NmLk2ZtXTEj&#10;++Dv2tOfac9/pLv0fal+Sakp22Au1BOVXl5IOJUr8ri0yXNBf1WXyqAnrnMCDQQmyEPyaxPQ0NEC&#10;3NZyfb7h5KpLWyZd3tDPnNHbcKrrxZPdTlzovfVExxVHWyw53j45o8fmrGmLNsdSKRKbHhUT+0fc&#10;rPlJ86IXRCXMio+PoTYKQhBSEogOSUlOSk1IJYvU/CiiRBLio5NTEpPT0xMWptAIitgUQlJSowm0&#10;RMXGr1y6eMfOLYvSlxBqMnvZ9MG7RgZbeoFHLdnKCP7eW+yDt/h77fgHLVFlAFfbHFWGsPfaeN/p&#10;5F/aPoj0OyEBT32DG5r7/xkYdLVNu8I+E4q/XWXdnFlWkFF2epF53fT8Ge1073rdCnd74d3M7hks&#10;qYncCJZRoAJCJJXvUx+u0h89DAA1zVClL1sViKrC2epQVBNEt+1XtoDkx9UEClWhfAXNUgVrieLw&#10;5+60hcWR7LExmlUz2JlJ4LdlbHICu+9LPvtdL1O/IMuA4JKePpY+npnD4Y5JcPF8fv5y9qdV4NtN&#10;4LOdYPRhZkgmE6lliL7o/3+dQZB3Nn1KkxeD4ENCTPyipcsLtDlGuoRe3afPGb01GuneRncJQISi&#10;am8vu1eQwo1/wybZ+VMS8+SNW/1N3nEEyulAmquy/yjIX0BxMuMYD+SPgDwCOIYBPBjI7zPScOgY&#10;A6VvoJjOSQc5JZOV9EC5gaQHQKwAyn1WsXI4D+LzUD4K8A6AV7BSHHLMRPZvkWMKlL+iWaqk74D8&#10;FZK/YfD3nH0FxIegYlTZ67xuVrY5Yx5WYD5I5IGptEhH57NFX1JisJbSfCJ0Rroic41lJZYiS0mR&#10;xVxaRi3bRDu4fOau+eya+YQwkEc0OJc8MFKDZWmpsbTESE0POvoGA53b/8AI15z/6/yf2//hIvlZ&#10;hJo1AQTdDX7VUGIx6UrMRcYyvcFsLLJaN1zd2TtrhMeDwKBGTaiCwpzgPYmbgKkj4xcJJROAwMJW&#10;ib2AmQIMtK6dWsUyPFjeYcfFadsOJa/ZPnfZtinx6TNiEuclxs9ZkfbF1rTxe5I/PLV40O0DA2rP&#10;tn6ubfG4JFJf1O/0xR+OZ8ee1W7It1zUmXUXz5/fsXHT1q3bMjIOa7WFBA5cEPHXH+p6SBtBC/JH&#10;UMOEudx4+UL2vjl52wc+yGhVl+Mtl7G2B26vXoVU2YN0r5tn20L2Pmu14W7PpeenpKyfEZs2d0Ey&#10;IRhz/5gfHRedmBabkhKflJicHEPNIYmkRycnRCfHRcdGRcVEEcYRnZIUm5RIlqu0hKjUxJjEpLjk&#10;pAXRUfPmL4hNTUxct2H1ngMH9uzctXLHsp/3/NDp/BDNte7quxGIlthogSqCQE0gqA0kohjWhMCq&#10;cK4mRP0kwPOVT4DNPUTUhEpuAaK710s/zf3g8KK3R+d8mZa9+pvTM9/NGt2pqJf7jVZcRQh66Of+&#10;2COg0S1MVgVhrrmTCVTYgEYfzZ+efK0vXxmqqmxNoAHU+LNVIVx1GKwKA1UhTDXd9wkeEfrQHFQS&#10;yAhG90LUN9prCrqyx0bze6byG39QrZzRbMPPQaemtMgb2D1vSGTGiC4He7XK7NE8b5D7pRH88U/Y&#10;bT/wK+eB5BgQtQT8tJmZcJwZkku3ZlGfRRGMNFJnJ81klw/6FaF/t8T4GyD+2qyVFD939vy9+3YX&#10;mYssxrK9BVkfr/2DL+rN3nkLVgfBSl+POh8/zEfa4DcyWiGzFlFV+0qwWZB0iBXXuDUmeUhzPBp/&#10;Z6UfWGUqq0xm8UQWf4LksVAaDxs+Zxp/B+IyXspQKTmsXMrie7ztAXA8gPg2i608vqh2HObtm1hH&#10;Kmufy9t/5OTPefljTvwAyaOQ9DGUPkbyx0iaCOUvUf0iVj7B49tuD0Xvi5YBxy5uouG2Jp3JpKc5&#10;TV3Ema5/ZHxTZwSdnxZjKZmcRouOPOd6lvxP1k7SXQ9oIzObnJLnXS+h7r6SElfJFuoeI59CNQKd&#10;/XS2uFqTqf/vKUQWW3KkjNzVqIxvehmZWnTDECH1BvpLkTP6w8hkI5xCR583l+os5ceunx57eoJf&#10;ZVCAqG4q5DlM5j9RuIlOZqYMU2mCf26XBLNkRqtAncQZZdaM4blrHdccfG/9iQEHyzufqQnfdfb9&#10;NUveP758ZOmuttW7Ax9vCnqxzrt+m5tjt0o8pRbNzV5Wud185pdTE3GopPcx7YrzOSc3bty0MD4+&#10;JTk+LTV9774D2qJCgqf05tBNaJRC6chfTlWRgfw9rr065aVGa3HO0YKMude2Db93uOXrYo1018Ne&#10;r3mueNxo1Ohk4bjsucmmWvswNKWw77zNX8xOnzYrbm5sYhyd83ExabELE6nhNC6B7vByuWGTUqKj&#10;YuNiYps2fRDoSEwkRIKQDFegd0JsdExMdFwsUR9xKUnpy5cf2b/v3MmMLUfWTNj8XZtTI7zK30Zk&#10;Ma8KZauDwMNAl98tBFQGoeog1dNm/naPYIUNcYIgJwzAIBTDwDdemqogt5ttvMu6BJn6+JR19rjZ&#10;Rn0n513ZhAAA//RJREFUDFaHMrUhBFyEal/vl97BkkeQkwtwMkFO8i4PP5uP+8tmwuNgrob8rOao&#10;2pf+iAcR7H0CT8Gg1uXsrG3BVAaBB2FEfQgP2qhvd+KL3wFnh4DjH6v2jw/ZManPxi+/3TYn9nzS&#10;1qxtu4/sWbQ94bsd3/be/37EuXebZUeqLgzjjo5ld32Hls2DCUnsL1vhmKPsu/l8bz3qawZ9TUwf&#10;HYgsRv30sJ/O5cU4vTurmm73JrP53+HmJB/UBBAJCQlxiQTg45ctX3rgxKFyfdlZY9HP6xL4s/35&#10;q71VD1sQyFRVB7jbPNvIwrsy+k7mtju4S5K64rW68ZbGUaRqOCOIuzSv1wLbYmhPBI4o4JiH7LOA&#10;7Xco/sJKMzgphXeuVYsHBCkbOMpZpVptr4QEJnAZEgtYfECwr4K2OCD9gqSprPgpcH4IleEIDwUK&#10;YSJDaVdGAPwpi6fC+oWceFYjV7ldkTWnjAOOXNhHODKZ/4QoGGjY3L+mNc3zvx642t9XCCg0zf+/&#10;T5osfCX/aOQiuUKeJY1cJ+3vN7rOqbanvzCZgARWCFuxWi+U5nxz4sfgR/7NqPSF79A9ncI4hf0S&#10;g1iCyJgm4NyrcNkKdxmDayL/RGYfO0FtfcjVig6myjBTfTOjQ627EWa62Lr2xFuNRz3Frci+jMVJ&#10;EKcKzsUC3sBJJ3nJyr94prnV6Jf/svmuwi/3nl+4ZM2ytBgaEJ2ctHDRwqX79u8pKi4gv22Z0VhG&#10;3S5GwsUIRpToCcISCnSFhiKZLPm6bFP+TuOZVO2x3wqPDnxU3sPeILwUVdcdbKHCH3Nq1snMelm1&#10;6mVE3I1Wv+a+NX3f6NjVM5elRaXFx6fS+OuY+OS4OBqKkUL9HXFJc+fMiYuNiY8nQ5FARCo5piQl&#10;01CuuPgF8+dGRc+PT4hJSE2KS02LTU5duHDR+uVLVqxO+2PJrAmrvh6476O2Ob0Dyju534vgqoIR&#10;rVEUgmrC+Kpg9yf+gaJXmJMPdYJwJwyRmTAM/N64ES3AVYTy91uo77VSk0lOt96HMdXhoJoWHIdV&#10;zVVP/HwbvAIxF+xkQhQmVIGhCh8kaZo1eHi/9vB65e75Wu3+SuP+zMftsR//yAfU+jA1zWCNH6oO&#10;IQjC1wRz1UFcRRh40BpdaY+sPbyy3x9z6MdF59dvP7v7jPk8WYaLi3R5OdkHz51YeXrtL8eiRx+d&#10;GnFhmJu2B8rryx2ZxG6aziUlst+vQSNPqfpc5voYIRUXlxhKH3SgbxHsq2s/7syerJp6wiD+3QBB&#10;YToxbumy5WfOnt68eePhPRmXdIWnC/LDD4z00fWD90NoXp2qMLbWP/CVbwfR7T2R/7kepTeqTtjd&#10;bjX6Pn3l9rqWE60I53PyabV8WCPtUIlbNPI6d8dSd3mRm7xEUNYLzs184z4g5kLplsr5zF15yOIr&#10;PM6F9sNQWsaJs4H8NeMcC5yjkDKcoX0Y6QQgIH6fUQbTE/FTTvqGfbkC2XLUjU/cCmT1XlPffRe3&#10;FpcUkUlK85L9rQH+DY1MbzJzmux2TQ/JOWl/n+v1+vz8/Ozs7Ly8PHJC7i3R9uTF5Nm/cYRc1BYW&#10;FRYW6ouLjIYiojdofJpFX2DKn31mRttngX5YEyKj/hL7ocKPx3AaoQ+Y3yCxWx3gjIzMCmvF4ImD&#10;7pG3OaBoRzYJPpPZGzJfKguVDZqX93l7Fi9uh9IiCrjybMYxC8rzeXsK37gR2U8yjVdQ3XPhusju&#10;Lx+6tyB21+mM9FRXIBURmrHxK1alns45dLk0s9h0kfxZRmOR3nKx0HSoWLun+NJu08V9hcc2ntmx&#10;ZO/i2QcXTj+9bcbJXX8c3z8q72LHp3WaF9jzugNqJeGIwq+V0UqZW4XhEoVLszePvxm5PPuHQ1lr&#10;T5zed+Dw7s1bdyxcvCgxiUBFdEJiTFJ8zPw5M+fNnRkTM3/hokWp6YuTkpIpbVgQFbsgKi42Oj6B&#10;jNHo2KT4uKQUIj4SE9JSyFlsXHrS/LTFc+aunT1619QuZ4cEWN5R3W8Ha0KZ6hBQQVZ1H+G5r7/D&#10;n0ZGOiGto4VhsBP5NHiwtYFMtT+s9mdrQvhawjWag6pgpqoFTSFVFQErQ1CVr9szt+aiEOpEBCBC&#10;FFpiOkyhRdtDnAL5kCAnE6CgQMkt0Obr2+CrqWuOnjZHD72YqmBY04KtCeIrg4WK1rAmgqsJI2jl&#10;X9r1y9Nf7dHvz7yap7eUlunKqWqlJqlSvd5cWGzcUZQx6NJYz/LO6H5XwTBQk/kB2jqVjYlDE/eg&#10;9zO5vkVoQK4rqirfVRC4mCiO9uPO7b340MUg5H9L2nvyiX+nnCO6LzU97fjJE7mXsrdu3LR7394C&#10;fcnnJ2a2OBLJ322HKtqiqlZMTRj3xNvH4RGOVX0dcCzmZ0lwt8TnyOwVmX1ex4lP3aTbvFTCikVQ&#10;ykP4Ai8f4fE+AW9H0g7g3AIcuxmcg6RrgvLYzVnB001cx1jbBiBGCw3TkOMTwhQYeTC0D2bkYUAe&#10;weCRgHRxGCMRpPgASeNZ/BX/kvAULd/4QnNedtto6bM7e0NxSSGdstQw0CQQ/mWNTO+/G5nnpP31&#10;xD9IAbmB58+fP3To0MGDBzMyMjZt2rR48eJVq1Zt2LBh586d5CLBi6KiIoIU5IS8gLxyy7Zt69at&#10;O3HsmEFfbKXWDR0ZJjpjTvSl3zs/Dw4W1a0UboRC9AU/RQa/y2AxRltleFiGuZi5J4HnMmqsh+Kf&#10;rPinSnrM2V6g1xJ334nKMFdtExqqBfmiRlqnxgmcbRYUf4CNPyL7DI0twcO2Ru3YB235nFjhXmf3&#10;zLIM3H5o2r5DB5YvSohOnR+XEhObNit5zbQNp3/dVTR3j3bphaJjufqMS5ejjPmfGDPfse5qe3VV&#10;29LUttb54bfmBD1MCHu6xPfJvtaPLoc/vOf7jFZsVZkxyCTQI7NrML9SclvtFNbIaDlGaxp9Vz1q&#10;vuzKgE366WcMuy8VFx85dWLHju1r1ixdumTxskWpa1ct3bB+1bbtm46dPHnw6IklS5ctWLAgLjom&#10;MS4+mW4FS0hJotQjOSk1OXlRQvKi2KT0xMR08s/COPLPoiU7Vv+xZ/7Q/WNbXe6pqggBjwM4aiYI&#10;FZ75+dk8glxhkWGYC5WEAFFwe+UNa0OY6gCqC2robk5Y7UdIB1NNAQJUhbNVQcIjb48X7oGiOkTh&#10;CPsIIypDQaFEqtAgSzZIIXADgjG5og5zugdijbfdU/3Kl33UnKmOUN3v5FnewdPU3svSRbjSnr3d&#10;lquICKgM7Hy7/aTScZsMG/INl6/ry0qMVj11pxUZyrQWU+lBw7mP8j4Nvt6JrwxX3yWf0Fl9aSS3&#10;4Qdu7lLw3X70ySH+o6Pc4HOotxb0NtBAqb6mDuPO092cDjKVJYIR/14GQRRffELcmvXrsy5e2rt3&#10;57p1awt1pt3F+wZsH+Vu7gXvduAfRBDOxtZ6q1+4+Tk8W0l8dyccpTCzZHYF5jMUwUIrbqmfv1HV&#10;P1c31nL2e6x0hZe0LL7EOk9D8TjjPACUDKhchKIBKrdUSimSznJ4J9uwGMp/qImyUMYi5X2I30P2&#10;gUB5n5wzylDKI6T3GXk44/wI4s+g8g1ftxU4jFxjnfq46LnaHLk7e72upIgaCcgc/suC8C9o/wsc&#10;kOaiC3/RB9LISW5u7q5duxYtWpTiatTWm0AWu1i614GmVEmKi4tbtmzZ+vXrt27dum3bNnJCjmvX&#10;ryMvW7p46bEjx3S6YroFpqRIa81NyJ3d5blPqAi7YdV4Sf0F5n6QUZxEuDpzGIMcBZUo3DO7Wqzj&#10;bC8Zez1QbJzyhnfYVX9i/goGOszcEcHrOk42uzn289JSYFvAEMnWOAs0xkPbOt5xmJMvMvYr/OtX&#10;XlUir3/Scmt2pwU7hs1c/e6va0b8vvG9qON9Fhm7Lb/VacWDTutuvbOudMQO6wdnb/S//rDLs6qQ&#10;F0bPV2e9Xh4OerLNvWGXYN+vqTuF6q/61D0Put3gXiKrc2T+GAY7HMxamRZSXqnAtQq7SQTbJGaH&#10;Q7XJwa1+Gbi+sssW4/izlgytpahQW5J98fK501nnz57Jy8kqKsov1ml1JlNBsXHv/v10zYpPIJ3c&#10;1PjEuJT42LSYuNS4pOTEtJjk9Lkp6XEpKeS5pPiEhUmJW7ZvWLd97e9LZozZ9HHniz0CSzu4323H&#10;VIbA6ubqP/18bZ7NRS//xmY+r/w1z5vBR+FMZTtQRRCEAAShG4GgqjmsIRKD7svgagM05C1vvJo7&#10;PEMIm8NsMGbCFCbMyYS65AZhE4RBEKQIl1XhsleQ6OnV4C7Qjw2FD1oKt7v6GPr7nejvu3+g77Fh&#10;wtmRMGuMyjDI93qbgMqWXe+9NcI0JFqXdL4s22gtNpQa9ERimrXF5oIk3bLW5p5uD1qxDwLY8gDv&#10;i+0Cswe4XxwibPuaWzyXjU9Uz1qs+WITO/SkK8eEAfU1dhx77h8AIbuW+3+nDSIhMS09OSk2OYlG&#10;raTEHjx0wFxiuGTJ/f5EtO/xIej+23xlC1BJoNebr/Xx/NM/0ObdUubfwfBTB/hNZpNlZr/IZEng&#10;mizUypo6WWiw8eJLAVcQHYGwHjQW0+hJ5TyPczjq1CxkpYtA2gPxerae6OTfVXgqlMdDeTiU34f2&#10;dxnnYOQcAglG4OGMNJKRRzPKRCR/C5Vf+NfHoOMG/6pe2OPwXmYcuDd7k9GsN1tKXWHC/zKJQeY/&#10;gQOiGghHIIpAq9UWFBQQRMjMzDxy5AiZ8IQmLFmypAkLyJHeQ2pdo7jw9wk5xrva/PnzycWFCxem&#10;paUR3U1en5qcnpq8aP++jCKdQVdiOH/1/Lz8Xzo/8+okM4OwMIkmhuVmKIiw9CO0mia4rbA1sur1&#10;a7XtObQ3AJss1MtCowKeK/COCItEmKtAiwSrbWrHQ41YjMQ9wJYKlflQSlMp293ETF40sfJN1van&#10;8MLheVvhikT1yZcBa+53X1Y2YKm134q73dfWhW6U1JtkuBsLOzC3pp5f+xqdwJ4WLDyzs/aHKnxH&#10;I1/xaSwVGq+h+mvur2vdn9SrrthRloM76EAEyNIwTFKEJIVPp5VT0QYM9iqep2XVKZHfq8BtCrfV&#10;4bmlOnRzwR85pWdMlislJSXUB11SbjIRCUaUmMVsKTGZSop1+hUrVjQBBAHeuKQ4V1KaxGRCKGIT&#10;YxOSolNTF6Skz0tOjUkhQoUgcmJibOq8uQumJ0z/aN2n3Y++H67t7VfWxfPGW5q7rT1q/TyeeGse&#10;+vA1vqjaH1QTRtwFPQiFFS6PQ1UIqAojWoCpDoW1fu4vvPzt7kGYo1KC0AeFDSNHDMMIDcGks67O&#10;hWE2nFzEvF8DKzxjQa0vqGzJ32gnFPfyOzwsYsPYkNWfu6+bBtZPBxt/hHs+Z8++D42dvStbhla1&#10;6Fk0OKZgicmUV2oi3MFgsur3Fe77KHOyx/VWQmUroSbYtzSk3cnI1ln93K534IuG8OfGsCc/5g98&#10;i1YkMNN3Mx9eRP0KUF9dx3Fn9mW5vBj/vr0YfwNEEiFv8XHRyfFkIMcmxuTmZpeYaPa++afXBG37&#10;GJX1ZGmCk0BUHQCrA2GVv7rOy19yC5fVPW3sCMx9hVGsBNZKAhkKxTK6ggnh5N7IKrGew7WschPa&#10;yqGdRkZyOJeTLiIlk5OOAHk7xKtQPZHKM1jqyJwC5TFI+pC1EVwYhpQRnExkxYesNIYTP0Pit6z4&#10;G1IW8I3nOXuF6kmDaqPok254b9+lLXqLjgaB0lDI/yFA/DNZILiQn59/9uzZo0ePHjhwgHCEzZs3&#10;E8mwcuXKpUuXpqenE7JAZjhpFBL+0QgWkNZ0TqChCR3Ia5ouzps3j8BE00WavYumUUhMjV+4dfve&#10;i3kFBmPJ/iu7vyka1/6Fd08RfiSjiRL3rcTGyGi3xBZJ8K4C6iSugXCHP6G9kavDXKVDuOMQbsuw&#10;HHOFmDurcBmYOykyZsw+FjWN1Rp7rtq2jZeWI8ceDS5ws99m7Y9Y8SX/XGSrCN2T+QuK2wFZs05y&#10;W2PzWNfoudHhsUli9yrgnCJoZY/LkuqMKOxS0EGFy5fQdUwzjNc5+FcN/BMbeGgDd+0anSSckVQ7&#10;HfxyUR3toOnwf8DoJ1n4CfMzFC5JEtbL/EkR5jkhjdpQmIsyc1RCu175rtVOyrLuthiLSmleLiIL&#10;SwlYGCnE07tPHhC1uH3r9rTk1BS6R51uNotNSYhLjKfbRwmfSEyIS0mMTo2PIzeRbiZNTkpKnhcT&#10;83v0vDlJifNT0mcsSvxq9W+jtk3sc3xku5xegabWHjfDhAcEBYJhDeELLWBFa/5BqOp+MF8RDisi&#10;QHVrUNOSqQ5GD3296t0DFSHECUKcFAtCFS7cKVCMIEjhROFOIitgMKaKo5VEGITg9ZLnHrnTtCn3&#10;O/K6XsKxUaEbPuu6dHpA2nwuJpEIBHbeQjY2VbV8Hjw8mjN2c7vf1v9q56G5Uw7pT2jLrRbLVZO5&#10;cHn+6h45w9mqVqiqHX/3LQ9daOD5Dn5F7WENWZKD2Ntt1Dc6q0rf4bNGoZUz0Deb+KGnuH7azp+e&#10;2neputFOAEEk//8rAaLpI8jxb4mRRq0QdA9vVELcwkULTcX6crrNuWxr1rF3105HF/pDQ2/+Rieu&#10;ojWojiCgyz308XhFmJt7ewm9raBRCvpBBglYvUPiLzhp/pIyCb1QeEmGyita61G8A21G1pHLYtIv&#10;8Mpx3rETKJsQXsE64oAyh8U/A/wtFCcBx2ew4TPGTrNjc9JUXvpSJU1VO6ZztnmwMRXKq6FNL7x6&#10;rrlhUy2UvZOMg/ZnbS8qKTZZqduSyIymSf7/2ZoUBMGCpiNp5CJhDdnZ2fv37ydaoIkdkCndpB3+&#10;buReNbV/Pv8/taa30DCg+fPJQ4IU5Eg/NDE1ITkhPm7htq1bjp04lq/N/8M0q8/1nq0a3d5xoI8V&#10;8KkCfsFohcydlVGFyNXZ2foXwPEndNTzLyT+roysMjJhpFdAvhOeccL9mNmKwTYMT2KoVzRVjd5v&#10;HnjZijWNl/jGEnXdM+GxjasWNRWymxGz+TJ/Dgu7ZG4t5pY5aarLZQqzArtqnTrBIQVdlIULsmq/&#10;zK91wo0KPIhBJoY6BVklrkRCWoUpkNBJmZYITFHAHBl8J6NPFThWgeMVbpLMT6QPme8xiHeATZL6&#10;oKI+5xSynVyWkz+rCEdt6s3Xeh6yJhpLLpeb9FeMhKrSiFJtmbW41GqlgVhW8vj40RNpKWlp6emx&#10;CfExiQnRSYQ3UHsEgVe6mSOZiA3X/SdoTEOuUhbEJsyOp5EUBIfj4xPmp0b/snTGtDW/fLH+mzFb&#10;x/TfN6T9+b6B1rfdbrdV3WvZ7FZ7vxsdPG63RgQsqoPZ6hC2qiWsbIUeBng2aAIJCjhBqBOGuuCA&#10;nLi8pEyowlCAwCAIM8FOGCaxze287/3gYGPXDmcGdNrbv/PWUT3XfT1+7a/DUn7zTomFfyxjv9rE&#10;jd+PvtrGzlrPpS1gd4/XaN/3vNarhS5ySv6MnaWHCqyXtWWXUgsWdsoewFaFoZpQVVlrzcVQ97ww&#10;7+ut2doQpjYYVUSgipbC3Xa89l1u67fcjBXo44No9NGuv+7ea7xpdziw007hwQUQz549IydN05y0&#10;/78AgnwQ4c8xMTFk4DYFXFNTZVLy0sVLMs9fMFgNZqvlnLXoyzUJ/AFXitHLQ9H1rkS/sVUthAfh&#10;XG1zt3qvYEyzpPWSmIkYzFCElTI6JjVVx4G1DmSjKe1ZpZ631ULHFVbUsuIlKJ9ViQfZxm2MspHF&#10;q4WGRCDOR9IcHv+hxr9rpN9Ujt+hYz5rT+KldJWYKDiiBUciJy7j5C0cPgAa7/C19UKxnYsRPRNM&#10;Aw9nbdVbiqkJgu7Ips6C/2Zrgoamc3JCtMPOnTsXL15MEIHein9SCk0n/7P2zwDR9DAmmQzq+NTY&#10;6JSExMUr08/nXNiUu7VHweCAR61aOjS97OoxCvpahjEOuFthdBi8qGcdDzl7NbK/Yh9JfJkIikSU&#10;LfNnJfYUhocx2i2DjSKzVoSrZbRZggdk5jJGd+1C3Qv+9VP2UT17Taa1fy862PM2RJTgFsysw3A5&#10;hospOnDLndwqJ1yDabqqFQpDdAGhLTsc7GqZWyZxizG73Am3YnhU5A/Z1bskYZ3MrrOrkhvdf5Y4&#10;ggWjRTRUhP1lGIlRpIz6i6ifhPop4AMMv5DZmaJHsuS5XtLsF/lTmCCF2yXJffuToCXWESsuJOw7&#10;szVbf4EW2iwpLCjN05XpzX/tkTNfys5JWbxoQWIcoQ2piTQkIikxgUz/dLoVjJ4kJdL8M+QpQiPi&#10;YhNoViwaSUGwgnpHk2nYRQL9ImOjY+f9MTP+t0nrvnvnxAdheZEBl99uea5bq4tv+xe9pbrRmqXb&#10;MZvDimD4oCWsCNM8dfd3sMEKH0TtkZAwhRAMqbhQCGoQoUGuAOrUcLKhDjffF56BhR26Z7z/ydov&#10;pi35/vuFv89ImfX7ot/HLJ7ZfPECtz8WCeMPoHcvMcOPwskH4I9bYGIi2DuRzxrgY+0ZbhowLvOz&#10;FdrVF6xZ8drUbrn9hQcBqMafvRXmbm3vdqcte78FetAa3W/HVXQQKsPc7rT0Mgzidn2B5qQL3+9E&#10;87Z0WLd0c6XxNZawEyuSiGX5XwYQTY3AxN8A4aJyiYkxcanxicnxCTt37CzWFRJBaDCbj5w63XzH&#10;ZM2hCfDEOKa4C7rXiQalVERwlUGqpx7BorqFLHR1MJ9K8BesXi7CfQ6QpQAysu83Mg2uWjiKyIl/&#10;QuUmqxRzUiaUT/LibiBuIQyCU9bx4hIopyA5mZWTkGMhalwBGzZxtv0q+YQGn3GXj7iJu1TiTk48&#10;yElnBZyP6l5oborqC3Z+lt0z2vTu0aztRrOOsgcL3Z3ZNOH/O43whaaABXITdu/evWzZMrq0/+dG&#10;rjRd/Pupv6/891GDAERUVNTfr6dJHZOS41Jj4tMWrN24ZH3WmhF543xutuTe+PorsCdmx0ncb7KQ&#10;LnL7ZWhUuOf1nPSYk58Lz22cXoanMbNPgltkovDheicgi/xKuhkcLnGyyxR+vcRukJg9mLmIgVkC&#10;VjuX7VAfdKg2y26rZPUqiaXlyGipdNLBCgxXY3YtrXtK65uukgG5TuBgjYLI+XKMlhGKoaAVCrkC&#10;1mAuReZnYfSDAqdL/ARR00dmOyiwDUataWZwQHoLBbTGsI2M2stsD5l9T0LjJfAtRnMwSBfBeglt&#10;lbn9otsarIp+4/Hz3VZzct9fdvHnAzk7C42F5eTrM9LAdqOZ5qnNzc9ft2E9pQl03xbRFX8pN5oe&#10;14UO8QkL4uLmxkTNjp4/K2rBbJqBIoFcduXBSSLqIz4uhe4ZnRcdFRUbG5+YFpuWMjN9xvcLv5u2&#10;8MdZqfNnps77bMPXXc718bvWlq0MIwCBqtrAqrbwUYCmTuPnEFxBEIQ+UNtkGDlxqQwXsyAdBTtZ&#10;3waN753wwXvH/rJkDpk0sSnRNMwjLm386i+6HRjtvX+aKjYdfprBDNQxA4rZd/O4EafY73cwiTHs&#10;5q/UmcPcS7t7XnmrR9Ggb7Omj8z5JKzobVrS5WEIVxnOE1yobANqW5OVmL0eLFxpI5R19rK+1bxg&#10;iGrfRDY+FkYtZtfP7n72x40vTrxSGulub/kvL8a/kkGQptfryfB13Xly2+OpmEukKQbT09LOX7pQ&#10;qqchhMVl1tFbZ7RaP1k4+BnM7Ka5/TaiiWTC2Sp/tsbdz+EWitXtZEDWve8UYbGEtkjolBNpMXOt&#10;EbxQOOwEiswpL4FyFypGhLOAfIEVTwDpEJD3Itsu1LgD2rawDdsExw5aiacxC4oGZLvJNlRxrx/z&#10;9dVcwy2u4TpqvImkB9BRw5RL6Czm1krcFMljpnngsYs7jTR8x2L+K4MQURn/qVtcIdL/3AkoNAUm&#10;NLkkjh8//heB+qfWpC/IRTKx48lo/EdzzfH/Y2t6yz838l4CwU2GnqYrZBwnJMZEx0fHJCennEsb&#10;e3lC8/I27jVefjbPCAzeV8DXNnaBzC2RuU0SOoY5s8Tfc7C3RGSQuaMK3CQzq0SGkIVVmKUBVAot&#10;XLxcQaS7JjM50rrnmzHch9kDmNsowVSRm62ov1e47zD4mlYbYn7EzM8y+A3DP2R2LuaSnWiJwq1w&#10;1Stb6sIOgiMrnWC5E6xWXPREZhYraI6rCCCRDxMxGoy5TjIKo84/LhzTDMBhNG0/2wJzoUS6y2yE&#10;DNtITBdM2ARVoF9j8AcGC2RmLuZnYPCdxE1yeHzx2m9aRYevst7ZmJdq1BWWFV43mgw6q6W4xFRk&#10;0Ofl5B7as2/xwvQ4uisjKTqJyAwafBmfED8/OmrOgrkLohbQdHmxcXGx5Bsi9zWFfFupCTFpCTHx&#10;MbF/zImbNTfe5VQi0pmABo3bTExeEJs4PzE1LT4p/adlMwccGhR6pR2sDYRVYbC6JaxpydREwNow&#10;9bMAP7tPqFMIoyqDD8MqChBUaxC8oEFTwaLg/czD7XrLoXsmzl4eHZ+esmDR/Lkr/5i8YVrLo/08&#10;TR2Ea934E0Nh8g/MpC3MkCNs/2xV/3zVqHP8dwf5+StUq39XXfiAu9rD/2qXZqa2za511Nxri2rC&#10;QU0gW9UcVPlzVf8Pd/8BHsWRrY/D3dVpZpQRKEeyARtscg7OgMkZY4KxjU1S1uRRjkhI5GCCAZNz&#10;zhnlABiwySCRc5RmOn6nplld7969d3fv3e957v93XG6qq7ure1p93npPhXPCdBWN2xzuNvnUD1MP&#10;Rn23P3bs6R9a7xqsWTeEToxHJqtm8Y+djn67+OWW11ItAITT6/3/HwCi0LkWA16i1WwF6AVjz+TE&#10;Z/iEc2elFOB1jWcKKgvWlG3rtXiq+4rR2p3dXC51pW6FYHdd1fWIak8vwc1H0YYq5Ocy+bVMp8n0&#10;Yp7brtDHFeKqnX2taHmFkGVGeEM6biPxIiuVc1IBKxwlxf2AFEAoOMcBVgDIOMqJJxj7Rd2b2y6v&#10;nrk+rdHdq6VvCsQtHt2rwV2SD2u4Z7WaJzWaHU731haRGyR7Ti7vseHA6pLyUrzgCkwG3NUIVsNf&#10;pb9BB0iq4C50J33Izc01Go0qUOIhB+xn5T86ILFKO6Vu978R9cx3O06B1wuV110LRzPMKUnmdGti&#10;VsKcOcM3jWxe2ImtauT10rOhw7Ud/CiR+UnkEkA/ZQrI/BIBgbV/XKT38uQGnlriQLME0qnMABAA&#10;CsD/YQuaTMxypnyJmI2jGZN5PCQ0SyKtMjGDR+MFNEwiRovkaEkzSmRHifQYkRojobESM05ipymU&#10;BciCxM2W6TxMKwhMIiSgGCRs5wrwwql0mYoUyPECOVIihotEF4loYSeCBSJEpBoKbIhIhwoIQCEE&#10;d/WDLnFAwgMV1NjBtLDT7WrBDKEHO+jhb8lhAjmiFkc2GSihITIxlnf/9mboyA0d4pdO37Vj59mC&#10;kziuTXlJ5dmz8Ncpxd5Jdufnz7YAk0hKTkpMtpgs+ni90WSEv5YtOTUxKQ07xwRYSEiz4IVetiSr&#10;Kc1iTDJaEvQp5oRMA3AO7LvCkgx/02SrMTkxLjnFmJpmSsmMmGvrs7pf+OkP3a+2dL3RnLkSTl0N&#10;papwxDNUHax77O1di/1TOkcxGNz7oJABONGBgqbBG432gbv7ldBe2/pOXDUlYq3JtM008dfx7Td/&#10;FlTZ1eVGE6aqIf1bT7cd37kk5tMjfmV6HNZ2KOS6HUP9tlPfLWUNZs3SUdTBLszvHYhqIAuNyXsN&#10;ERCZ2yHkvVDybgB3O6h+edP2Oz77cVd0xsHMRcXLZp7Wt942itkwirOZOaNRs/TbDie+yb6/4uLN&#10;CzWvnwqSABDxdwBCVfU/b1X5cx7kvzoN1EPvlJjoaABgAzSWKckm7MAwOdlk3nVkX0llodNfWsWs&#10;3aubzR+v29HH5Vx3+mZDGo8J+aJ7fvVq3AJFrqFMfozDQFEZMv1LLbdP1pxSqLu1rChrBJkUcGQX&#10;2lGNpOs68Yqb8LuL4zxtL6McxXRNBVd7ToO7J66R/B3mUY3beUF3QGTWCdRqgV0ikT+L9C+SdrWk&#10;WSNyGwVup+gyS9bFi5ofBLq3rJtQ3mvtvjVFFcV4/KK8wrnUCE9lxl7kVHQoKz3r9ADnXE6BGYUT&#10;RDCJAECBzMGDBwEOVAahqjHosLr9s6iHVHEq/l+JWg6nAQAACDhxAuzfJJsFTGATWBj4jSYBT4Z/&#10;bJmW2KTElO/TIr5aPiq4qDl908/tgb+fw72JSA+0ayaC6aRoM2VynkTPExlow+fIxFIHuVAg54sU&#10;WATwhtMUlCeT8yUEyjxbJPNEYg4OSog7EerMh1kKla4gvUSOF9FIMFtkSOQIHPqcHSZTI2TszG64&#10;Qg5RiEEKOUIBTkGaJSoNzAoZzQazRWEyFCpTgT8oSlGo2TKbJ7GJAh0poB9E9I1IfSaSrQAOZGhR&#10;6TCZC5W5YImprxD1FbKBc9pigEw2kAkw4FWjPVxB70t0awE1ldCHAttToAfJ7GCJGCqiMRI1/Lnf&#10;4MqW49Z+umJTWsHRw2eLygtOFx4+ffJUSWlBaeGBvfvmzZmfkpCcaEky6vW2OD2AgQ3eborVnGg2&#10;Wkx6g0lvtMbGGYwGk9FgMejNcXE4iEeyLTkFYMMMhgeAS7olMc2UADZIcmqybfH8ubuP7E3bmvvl&#10;4jGtVvdptKmLz5ae7rv7uJV8yF0JQlVhVFUTzf3Aeq88/GUKQDAEz7Yi/QEgZDZQcPF56cbdqU/e&#10;9eCu+zLXAtFVf+5qCHc9jL3RGN0Ko8FMuBWGbr1Hn2+tBa02ZKD+W1DXo2TnItT1GDFwDz1pk0af&#10;wSycyO7vT15vTtwMpG6EcjeaaK43o642AnruXG/mi26EsReaaEsb+p4M9zvVvMHxngAQlCEVxWew&#10;83/66PBk48X8zXu3VZQV3b9/z+Fw3Lp16+8AhCqwo27VjHrS35TAtk7UcgCIuLg4AIiZkdOSktOw&#10;/QYMzpYOwJxqTl63/pfT506dOFteWXp+b8nRGWtSdOs+0Z7oqbv6IVUdxIKBdC/M46U2XKCbilQP&#10;hZ4o0WkSWu6g9si6EwpdzQM0sJJEiDICgOBvk+J12nGVlq8z0nUkXkbiNbr2Psc/0dpf6RyvXJ7X&#10;uJYImvXYOzMxRyDnivRckcmV2BwwkvHUXbCToZCKl5mJMvpGYrqKbuOKOq08vBg0HZqcovKSs9iX&#10;cZmTJxSpM1kBDmAPCtUEAhvVsgABjNixYwc08sAaQKdVs+Kdqv/PJCnRYrNhNgYfoi3JaMBuUNJs&#10;2AGTJc1ktKUkWdKTbKmmZOOQrK87bezVcUfv9461qffUO8ih+VBkgT6MltB0GVpyarVIrXcwc2Ui&#10;WyHzBCZfZBcIzDyeglY9QyHToRxQAPc+4KDncE6WAqCAY2fACcAs0hXGoKBpIjnBTo2UKACFkSLO&#10;DJXREKery9EyggQYMVjBbmlGS8RkiZghkbESZZJRpkRl404NerZA5Ark6lq0W0C7eLTVQf5qZxba&#10;uay3zE92ppedaAgQoFBhOPQxKBLGgkCZAOOiBU8254n3ePJDB9leJLvIRD8BDRSZQXZqVC36wU7H&#10;8oxFoK08svFIL3hMeen7zfWA7w5/mFE6Zd0fSzadWb9q+4r9+w4Wl5wsKyvcf/T0slWLl61e9MvG&#10;Zb8sW7hk4bx5c/Lm5OcvXrLwl1UrM7OzjGabyWQxAx02mQwGQ2x8HKR4k94E3CEFuAf25G3GYX6A&#10;JSalWmzZaclzF+emLkmflh3zTerkr7Mmjp71w/BZPwxYMPzTxZ90/rl3s70d6//eRHu/nvsrLz+p&#10;XpCoC+apMIEMx3Ou6fo85/rCnXvkxt5rQFX50lV+zNU2OiCDx/poDn2lOTCAPTiQ3jdUt3mqe06q&#10;dtx6qtcBpuNpTdtSsnMB0esQ6rdbO2ENG5fGzZ3J7hrhevoT7vSn6Min1N6+3O4B5LHPUEkP6tKH&#10;9O3mTHUz9kYTt2tBLpebcaf7MMu+Y6bn0FPmuOdHdzj4k+VS3p5j+86AnDoBbWFRUdGjR49Ar+sw&#10;goCcKrADaq/mVQhQM2qJetR5ybuL1V2oOTIyEkwMsyk+LiY+Pi4uwYbX3SVYUgCfszPT9+zdfvxs&#10;WUnpucKKkiPnzoSsGOa+pS9d2Im8F0zdCqSqgr3ecqEi1VRgeinUeIlOEsllDmKPwp6UyWqBcCgc&#10;DtgtU3ItLd8l5euEeJWQb5LSNVK4jt4+Zh+9pZ/UkM8F5oGovShqwMbOlclMGc/hT5bYZJ418Ew8&#10;TxscVLyA4gRSz6NveXK0SHzN0x0cLn0rOiYesZwoLy4sPVuK3Ubh6RB4GL0MA4TTe2lZgboU0Ykd&#10;2L6A7V8ECtetWxcfH4/fANhZf+lreKft/0hUNAGBDAhcbjQbE5ISklKSwGwD5DUYwLiwpiVYLCnR&#10;0ZnxQHMtialTUxKGJg7umd27y8a+U49HDjw6NPiF93sC3UuihzjXdwNA5MvUXpk+KnM/A+bKyCSR&#10;BgklKXQegKZzWCFVIdLBlFBQrtPEmOXsU8yXuDm8JstOJ9pxoPBpdmKynRjvwH6xARFGgX0hksAd&#10;ABGGwa6CRioAFsRQmRwj0KMkZpjMDJeZMRIzQWCiHUSiSOc6mPk8WiFThwS6UmL+ELnrDs1Vh8s5&#10;wb1QcPtV1E7lya4SasxT4SITqDBBzjiGjSWynUT1lJneMtNHYgYKNNCEoQr5rYJ+lJBB1iTL2tmy&#10;dqmsWy1rfpXY5TKag78cboad/fF++LdnP5py8JOYzZNtq2PmrUopOw1/3srCsvOlZUdLy07An7K4&#10;uPR0SVHJmfKzp8/CgYqiwjMnjy5dPA8HAATOluCcnZ0ARrMp3mKINuv1ZoMFqIYNxw1LxOE5bKlJ&#10;iUlA+3BkMIspAXv9T7AkwF/PlhJvToqOTYz6Jn1S54W9/A81d/kjUFvtpX2u9XFogwWXRqIuVMQ+&#10;6fwVFCRq/R0+Xi+DdQ/8uFsBVElbZnsfcuUQav5EOm8inTOZSpvKGIz0N/PIT7aSnQ+zHU/pOp3C&#10;oTo7HyF6HKa+2k1OWILiEum87zUrRtKrRpHLxpALvtMsnE6vGMVs+Yo61o260ALHvrwTTN0OYa43&#10;YU5+jubGUhMWUd/M0WVHtj8wNfHy3P0nDgIdBkpcUHBm9+7dt2/fBgXH+u9UcNwHATknCPwHQRCd&#10;XZqQUbew6yzG4jzxrwAiJiYG3iu8T7PBbNTHm41xKQkZePlvYobNbMuZnb310P6yIrDXK84WFn+z&#10;Izl4wVi0ry92p3PLD90K9HiLLbTGAtdDQfCRWSRqmZ1wRnZBN+3kK5mTRY0kaBW7VnlMSzcJ8SYh&#10;VJH2u9TLFy4XBNf9ErVDJPaK5H6R3ibQS2QmQ6T0PPUjj8aKxDCFHC6B8QzfNDHY2T32jUwNFelh&#10;CjR9VDOJev9pSLuLbZcXrTldVnbyt8KiynNFFU7XLuX4Q8JDn9ghNQYMVYBQFIE18pfl2IWFhb/8&#10;8gv8/NjYWHgPsFU7I1SL4x+KiguQwSDhhIkkYMFWsx478Ys1W0xg/+IZ7Ng8hnepTzZnRCenf5U7&#10;PWRL9zYr+0Vbjd/lzei/u3erFy6dJbIvNOkSNVEgDaJmtUj/IVK3Je1uh1uqgxvtdE75o0RmidwC&#10;nsvnUTbGUGqWhGZJFDAs4FmzJS5T0hoEDZgAI2QwHLDtgIFAwqAAGQCC4ThDYICAF+ssBIAA0wNe&#10;8nAJU4wxAjtO4L7mOeAa4yTSJKEVInVCJJ/WMC+fkjVPSMd9UrxHig9o4RH97LnmeK3W7OC616D3&#10;eIQXLChkMxl1kegBkmaUrBkjcaNE+ieeiQLbRMHP/DMemqUOS1SRxJyX2EsCfYlHZyXiDE9uc9DZ&#10;PJoqMhMFapyDHuPQDr0RMGpby31HdxYWnS0orTiHI/GeLwB7t7K4vKKotAwarrOVOLZA8bmy4iN7&#10;9uTnzUrEDjjNiUlmvAYsyZKSmJxoSjbHWiyxZlu82RJriI2NjjTEWG1mzCksifEGS1ScMT7GkqxP&#10;tRgtsaZYA55ukW5KSokwW8amjO++9mOfs81ZvOwqiLrn6/qsXv0al0CBDpNQuIhCwZiSSJ+3nGdV&#10;EDr0JZU/gzCnkBH51I/Z9MTF9MhtukFbNJ8cZHofJD8+TPQsJLuUEV2xe3scRKvbKarfTt24NShq&#10;IRkzG8Xk03GzqagcKjoJmTLpbDO1YjKz7wuupCN3rhVb0V5T0lm36ys2ycoO2kYPXaXL+KnL0e9M&#10;F1L3HtuJnYqWlp88eXLv3r137979s4K/YxBY9WX56dOnoPDAMdRdOAxy5cqVyspKtaRO1EOQARMD&#10;VAI+ceAP+lg9WHPYn6gpMREYhDXFlgxQi9eAnz5wDFD8fGl5/om1H8waz24eQJ4PxR2/VYEuLzV+&#10;oku4qOkoo69kejoOHk1ultkTMn1OQDckxiFpJElrl9gaB8W/IOUXjPCSflnD/C5otsr0UplcJJFL&#10;RWqpSC/hmSSJxqxYIMdgyxk+brCZuWEKOwwHmwITGo2RmYESO0yBFo9qwRPN3rqGP6qfcGrG6Yo9&#10;50HlS34Du6Gi1OmHEruEKS2sqDhz1gkKTlsDgOIvWIF5hAoQoNig3rj9N4KFq1dfyL8kqm0CNQC5&#10;NRoNwMfgE4QvDTt9xoN0KbakFHNCsik5bdSC8Q0Pfvjhrz0/nz9o9Ozv2m9r3+Zm8Ht2phswcEBA&#10;ifxGIAwCs0jQ7JRdN8vuGbzbjzw3VKKHStTXEjlTQEaBsolUmsxkK1y2zKZItFUGa4KNVpif8GAB&#10;NQYH9cT6P9IZ3RMMCoADAAXAC5wHXFCI4X9JkAfkHQg8QiFGyoQTTRDcazTPTpaoXAdxjKeq7BT/&#10;kBT+4MQrGuGahr/BCbdY4TZT85B5YPc6yHvG1NLDcJcQ3UNAX/CA4OwImRkmoaEiOVGkLDw3y8GB&#10;bbhVZI7I3G8CeUMiHyn0S4V9JdOvZPRAJu+Jmj947piElkhkKk9FOcgpIjf+bf3xd/xMx79aVJJy&#10;7LcDlcV4fkRBZclp7DS0orS8sgJPzS4uxiGRy46dPD1n/qKExBS8UjwxBRJYeU6nVUAmLPGG+Oj4&#10;6BhjrN5mNFhMxphYS0SsJdpoBsMkITE23mCIibfAH96gNxlMhsj4+OiIeJMxPskyOfOH3ms+a1L2&#10;YUh1s4DHAQ1qXBpITAOZ8pVpf4n1hYxC+EvI+42O/a0Fu+VTctFoMms6mTgTmeJQbCIVZ6OiMqno&#10;FGp6Fhq9kvpkD+p8nOp8jO69jxy8hp40l5ueScfk4hhcsXlo+hxi3HJq1ErN98s1M+ZzxlQuK8Z1&#10;yU/uqybr1v2gXT2Fy0ygxq+ne5xk+m/WJRs77Yu0XsrffXhPcWlJYUHBqVMn4XtW1V/Vbti+YxAg&#10;c+fODQkJCQ8PDwwMjI6Ofv369cuXL8F8CA4ODgoKGjlyZHV1tSAI6sl11wNAwGcNn3h0dBS0mlab&#10;ISnZZLUkOz0gJxuT4aM3JiaY87KzTx86WVJUfrjszORNqdqVfTXlrbXXm1HVQcxjtwaCd4ik/UAg&#10;e8r0NwKVXsP+yusO8nQxNA4C/biWesPTtSIlyBqB19ZKbo8cmvO1zBY7mS+RuQLKFiHR2SKT6qCn&#10;isQokQBogDQM8gIaKtOQRgJJFoEVAwNnvlS4AQrucmukECEyF/TGc/Suvr+WLCwrOV5edg4oQ2UJ&#10;diqHHdqXlxdUVvzZxFATQINKIuDnr1y5EtMAp8B7AO6gjjs4Ff9fELgQwMVkMFssgDUJ8Fm+A4jE&#10;tFQL4Ic5NSkten5M7619Xf4I67Kue/+8AV8uGdD+j9ZN33i0EbVfSORAUGaZ/EYkIyU6i0dZPBvt&#10;YMfb0VcC2R/3HTAjJGY0T34tEt/JZBxP2uzIytPAtiKBcAloEhziQcOJr2X0tUIB6QAeMVQmhsjO&#10;9ymTQPKHK0BSII+x4K+SQozCvRIkbEfhUUwCiEyChPaK6LqDe/6cFS6SNcVkbSlpLyeFi5R0jRKu&#10;k8JtZH+uvcO7bcWLccjJIgFMBKyYsTjaMK72GxlFy1SmzC0VmK0CVSbSF2T0UCZeKcihMKJCCwrF&#10;K6hGJt/I7GvJ5aFMn5CpdZImX+b0kvYniftW0sTdaWoq/Cz/ZPTJ0sMXiy9UYif35wqcURHhr1iB&#10;u5lKThcXrtu0OTk912zNsFgyEhKyEm1ZCdZM+BvAnyXGEB1jitUnGC1JFquz3ctITE6xWFPwNEyL&#10;3hIXY442JAKAw67ZkmQwWg1mW5zVGpeGR0rMk7Intl3dLuSIX5NL/uFPPEJruRCJChARXqkh4YGb&#10;cJEKlhjvx8H1yju4HP7MZfsEzdqf2F9mcKsiNKumaFfO0PwyzXVplGtiGjduNdnnENH7AD1ik9Y0&#10;2zU3ySU3gU1IIw3pRFQuNXkR6ruN7bWX/HQjPXAdPXoZ+X0uikyi4g3IEIviDGjCfPKT/dRHRdSX&#10;2zXW5Pbb4zOvr95z+MDO3bv37dtXVFR4/fr158+fg2qrpAEDBPwD8vbtW41G06VLl2XLlvXu3dvT&#10;03P//v1Hjx4lSXLcuHFgDBMEkZeXpwKEaoCocvr0abC9of0ESownSyVZDaa42Fi9UQ9YAUwCUMJq&#10;STQAZ5ublXPgwFGw+Gbt++X9uWO4g510V9uTVYHUHW/PWp8gmW3Gkx1l6iuJmslz2aJmlUjvk5kj&#10;El3CE+dEdFVE90X2johXAWySqXkKk8bTCQ7GYqehVfxRpKeI8InjrjJo+gYraBCwXxkaPbBdqZEy&#10;PUqm4MuGDxe4w0DZbYis6S+hUJkOEXQeb3WNC1uOPDLxQMmRggocwApMCkwiSvC2pBy3NWrHBJ6J&#10;Df84uyAwXlRUnDp1avny5XULMUHP1QFOAIj/yspQcUTNqFfBCwTiAAKZBDx4gbsncXdlUpI1yWaC&#10;79EKNoYld1ZGvx1fhJS0pKsb6gpaehU09KvybOLQfGCnPrFzo7CDOXq0iL4T0HQZTROZAaJLO1HX&#10;WqTBpG8pEV0lqp/EjhQhIWjzwYIYrpBjFBLeGKjicGeCxh+AAMohQSEcwu8Tj24SYyQSmAVscX8E&#10;lKijGDK2PgAUhoPhJmMbBIOIBAwOdxzu4JnHbzjhEWO/TAlnkHCExP7Hj5BKES1fZMSrlHSDFB+T&#10;DoG+JdOHRTSXJ+NqyekONB6PnpIREp0kcVkSuUwktwmoTKJeYy7JCBIpK0iWKVEiJYlQZEIRkCwx&#10;osjKAlujeN4WNCcc3CoHWsCjTIW0SJofan1H/B68snIx9npXDGZiAfxhK8rPAj6cOHlyx/ZtixYt&#10;SMPBOozWJL0t2WxLsgAyJCQ79dtsNpqMVuAVCSmp5tQUc1qiNQ3bIUlWSwoYgcY4c5zRYsXe/I0p&#10;6ZbUFPhbAWwkQgOZlmFNyrZaU23GDFNSmiEhJvHH4T9/8lnJ+91eBL4vappIdAuRaM2zLXltYxy/&#10;V1vPrnF97MlVBaCbgdT1EOpaY+5aMPt7GH2loeb35m7HerELx3M/ZlE/ZtGp0eyOvtyZbvTRXto1&#10;I9g5M2jjLPLrjUSfItTlHNHtKN3tONvlBOp+nOx9jPr0MN3nCP3xQabHUfqjYrbRFabraa0pqeO2&#10;GUufbX0r17x+8/rcucoLF367evUqMAjQa1BzQId3AAH7wBdw+LziYtidN28e4MKmTZuAPri4uGzZ&#10;suXmzZtarXb8+PEvXrxQz1d7JSADnERtLa1Wc6w+HmhVREwMHp8zJ1jiTHpgXHjSuyXZakpJtGbk&#10;ZB0uOrqpYO/4BbFuG77ginrSN5pyt4N0T72DBS5U4BrLVGeZGc7T00UqQ2CXC9q1CrNHoo5jbolK&#10;RbJQoncJ2I+IQQYOiSbWApWlRgnUSAmNAoIgECNFYgQGBdABEojuIBnhhQk4zjU11tnTNlChPpU9&#10;PpY13XCAEzZQcHN7zTU41+zTY0P3nNlfVn6+DM+mxGGgwaKoKCssxmwBx8JRAzfCUby+1mlfwLYO&#10;IFSdV0U1N4AOqND5rtRZroIC5NVMnVUCpEM9agNIhYO25CQcXSYJT95JSgCD2JySOH/Vgg4nenlc&#10;xNNmXS839rkZ5v/WLYxnO/Dsl5JutMSMF1GEwOqBHUjEZAfdVSQbiqixyAVivwNEU5nsJNH9JW6I&#10;xOABS9B/UHLFCZrYjqAHSkx/kftM1vaR2T4y84XCDsAuZ2gAC3ifGE2wyYbxF17jaAmNwFYbNQqU&#10;WSCGChTAsUoigIlYHewKkfpN0NY8Z8UrlFBIi4c18iGkHKRgKxdQ8iXKcZ2036XFtzTo+RsZXRbZ&#10;tRKbKnFRCjdWwcFTjRKXKtGzJHKdzO6X2QIZXVXouxL9UKIeKcx9mauS6NsSqpKJu2BiKOiehB5I&#10;1C1FUyIx2wV6gYRyRTxSkyAxU0SXvs9dYgsm7rq4paS8sryioKSkqLKieP+R3UuWLkpLTjHB94sX&#10;buHeh8RkHAAQErx1a4IFTD5ACHUGoPOvCLwhzQrAYTNgr/xWmz5ObzOZUhNS4QtPxF2biVZgF3hQ&#10;GpoNiy051poaZ0k1WJLjotInfr2hw/DL/iPtrqMEzfBadkQtNYLXwmvvxlOt7EyIQxNU46Z9HMzc&#10;aOTze4uQijYh51vX+6M1e6sxfTtU80c79uin2gUT6Lnf0TtGsJfaaW98oCnqTG8YxqyeSM2ZScYm&#10;kWNXoUHbyFHL6DEL2a/novHzyUkLmMnz6O9mkRPzySG/ou4nuTYnuc93cAm2drsmL3i+9rVcK0ui&#10;rAiihKdaP336FPRaRQeQdwyirhvy8ePHoaGh7dq1++2337p37w7GxaFDh6qqqsDuaN++/b1793ie&#10;r/2LAO84fvw4NJWqCQ0tnt5owGYZMGRLgllvjgclSYSXDu8MrA1sSefMyTtacHx74d6wVSNcd/RE&#10;F9qiO2HcXQ+fN+5+smuARDUVUTeBBFt6mh0l1cLfGC3jqQ0OeoNE7hFIQIdVdiYJUwbcATlQpr9S&#10;mBEKDaAwRMFkGJpBaPrg64d2D/JgGA+R4Pumh0nMEIHuz5MfC1QHiWktkR/wRAhPBjhcuGec++VG&#10;n58ccazwBAAEsAbAhcJKHIANMoATKkBgp6tOgADcUNGhsrISCNTSpUvhp+NP569FNRnwa3Ee/ZsR&#10;UDgKAugAAjDhPAvjBdAPIKopVhx+CoiDM+SdyZqUHJedMGlRdFDxh8ytQLbK0+VuvfqvPP0lbWOR&#10;6iprBgqu3/KaKEGTXeu+UNCmKOz3It1FVkfdGWzoykSQhAcOu0jMJwrbT2HB1BotUcA4QMm/UuhP&#10;ZaqLgD5yoJYO6j07auVAHQTUS2T6SiwQk5EKxpSBCjEY3qcz4Z4IbLYAIhCTZPJbmRgnEeOw8YLi&#10;JGqOxIBxUSUwjvuIr6T54zR/mBIOkuJB5DhEOEqQcJV9fZvkn2lknlMUyiFTVTy3W2BmC9qZeAoW&#10;+kZCMTKTKtPzJOwI66SEYwWWKuisTJeLVBmPih2oyEGfEegzEl0s4MajDFgGT53i2Z12tFAkUxUy&#10;QyaBQdjwzG76c4kdVdY15YTtVGllRQX8UU/s2bU9Py8PrGKgaDbgfTieMHysQPyAEMRbE/TmBJMp&#10;wRRvio0zR5gSo82JMQkpxpRkPOScmKBPSDSmJCWkmJMS4kypJnMKEGU4ITHWZjEnJesT0sz6tLgZ&#10;qd9Py5rwQ8bYCUkjxicOmbZosLmyu/lNUKxMxQh0vMTFSFys5DZVxL6/uki69yQuVEJub3y010M8&#10;jwcFrmsavvkD79NNNJf96Gpf9lZTtwsduWN9uYNfcZU9UFUYU92UKW6vXTtc++to1+XjvPKnuZoz&#10;tDHzXBNmeaSk1MtKcMtJ4uYkUvMtbvlm11mJXPR8etABTa/d2iHL6Uzzh3t/mvdi40vFCRBOEPj7&#10;AFGHDpcuXWrbtm29evXAroZjABPBwcFgaNy6dcvPz69ly5aAFIAR58+fB/g4e/Ys6MmaNWvgE6/7&#10;6KEtVXUAvnUwxK1WC/YjmgDvH3TDAvCanGhd+cvKwqLyaZvnh+eN4fYMoK82pm7Vc3sU5MPrAmU6&#10;TNQ15ylQ4F6YD7v+JGj0ApMksqm4U43JltlEkZsh0GBp424zIAiK2hmJmzXYwhc/RgKbghoBCZpH&#10;mRggkn1k+iOFaYQX0lF4hjz24UH6y7S3onGzu7NPfBoWdvnmxPSDZccLKyrPlZRVlhadOVtRWFlW&#10;UVZUiQOvYYAoc86bwoOceDo2lhKnbNy4EftocAoGBqeoeeAF8E7ghcDbUAvVciiEQwAfUA5HQfA1&#10;zlnVeL6fM8BcIvyLyyx4in6iZWzm+A+Xfe59qSl925+75+3+1qWegofK2snoS5kcKtJxIsqRyRUS&#10;2i6SKyUmgud6CihYJoNlJlRkwyQ6WAZzl2wkEq1EsrOIvhDY/oLr54JnN8Gljcg1wZMXKXgngTID&#10;yR+2El4Z0UJBPWUwynA35yDcVYn7QUdJ1NcCGm8nv7ejeJHKlrlcASXxyMijdJFawdO7HfQlnnv9&#10;lhJukI4CHGPZcZR0HKH4o4g/QYgVlHyNFqqR8opVHLQsodcyuiIy2yUynaenCMQ3IjFZIPQCOVug&#10;NkhUgUBXCjgceYHEnHQwBwXddkGzWmQXyEyOgrLwWhJ2rszNleg5wDgULlnhMhSUptC5EpcraxIE&#10;7Y+1rp/WaD586vllZY+thVvPlBzftf3XhVk5aVYgaNaEFBxNEP5IYNFZTQkxsTEzYqdMM42fmjxy&#10;Ssbw7+YOmvxLz+/XtJ66vnXMmva25e1nr+iydEm/+Xmj0jN+MCfGxRmterzIy5CePCU364fstKnp&#10;eUNn7WiXf6lB6mM25qlu+hu3qTVs9Fs64y33s8itkKkVArPS4TZHoGbLxHzAU54yi8QEsK8F+oO3&#10;dHi1R1BJaIvN7b5M/UJvMkzN+6nt1t5uF5ppboZqr4awN0Ko68HMvfput72Cylu23jN0wrLUKfOT&#10;vs3V91owJmDlQM3uj5mTnVwOflhvb2uPIx9pij9gfmtGX/yAOteK29eTzZpJTc4lv5/FzY7osmv6&#10;8qc7amS7ChCACypAQF5FB5D/mCh17dq1Ll26IIRWrVoFp4KMGjUKwGLXrl1gYri5ufXv3x/4RZ1x&#10;oV5V4AycA584tr3hc7fCd42XbcXr4/UmaD9tyc7F9tAOwiu0WHHzmJieunHr9q1njg5ZFu+x+kvq&#10;aii6W4+9F+j6zL1erVuQ4NHEoQuVqEYC2Z6nB/L0Nw6wq3F0yZ/wCD9wBzReBKMXAeiOFgEI6OF4&#10;yi0aDAaFRA2Q6L4y86nC9FK4zoqmvYQ+EInmMtHQufwWuxWUmUYi25SnA2TOy+Hu9sjX7UqzwTu/&#10;WVm8oqD0ZCmePl0OuFBQWVlUUV5RWgT0obQMAwR2Oe8EiFJgE6Xv/McdPHhwwYIFoMd1yq8K5FXN&#10;V80HFSBAoATbtEajWvg3V4HYknApULJ3CwDAOksyAJX4MWV6t7zBbpVNuIf+DV7V8xfYIBm1lNkv&#10;eHocj6Y6uDQBLZfJ7TK9UaGTJW4oz7QWSMBBPwW7JAjFbksQtE7YE4FINBGIljzZQkSNRDIUO2Il&#10;AA78FSZI0oQKugC7JkDQBskaIHQBErw91AvPWQQqgUc3RkvkZJ6aKSKzhDIxv6O325lddmYbz67h&#10;6Q08mISa3TJ3SmZvi8yLB+hNOVV7HDlOkNJhUjpKyEWkeJHkb5PCU1rkAR0oQUEvFfqayOwXyYUO&#10;ZBOJOBnFCyQgTr5IzxeBPHKbRHq1TEBaKRFLebREQIvwxFAyT0a5Cj1LZOYIzAKBmiuiXInOxnHM&#10;IcPMF9h8mU6RcHM9yk53rNF0uOP3Q9nnyQemxC77Jn72WGPaIENGn/isjvGz20bPb/vjkvbf/tJ+&#10;4o52k062m1D+4TfnWk6ofG/ihabTroUnVzXKftR89t0WK2+9d7TqgxuXP7hV3LJkb+sNP7dfmNNl&#10;fmaXVTltD65pfXp3m6P72xSdbXHtSbMLNfWP27U7anXr7brVtex6ntkt0Ueck1MOy9qDkm6zpF0s&#10;oxy8TB4sqfr6h41/PNZ66LruQ9Z82X/RVwMzxn6XNDUhPSkpK3lS3o89N33V8kiP9051aVje0e/8&#10;+y43QnV/hLY80zvmXNbO00cXrF2ZuWxu7NKEsYutQ9ca+q6d3H/Z+MHzvxmyYPwnvwxru/nT8IKe&#10;Ppfa169o7759IJo1nUydym0a0fHkhKUvNr2R30iyqDidUoKm/x1/EHAA1L5Tp06ADlFRUffv33/0&#10;6BFYEOvWraMoavHixdBawqGsrCywL1RogK16fWGdyzlQCmBrzk42Z39EbKwZB25PtUJLmAomHUCI&#10;JTUpFXAiwZSWmXbm9Kncwys+XDFCcz2cfNgAVYext33Ye16urzz9al18JMZHxB90G/g6JbKvhAbL&#10;1AAwhmU0XKQGi3Rfieovk8NxfxvqLxOfyqi3yPTgUTcH1cFBtbGj92vpFnauIRgRIoGd/4maIF4b&#10;INJ+EhVmZ8Nr6Po1nMddT4/fgxoUt0s9k3ny3EHAhdIiPJoJDAIsVQACKHFmKsGweAcQAA7OgU7A&#10;iO3bt2dmZoLO/00fhCqg+QCa8HJAnFiBV8QDXoBARj2h7sw/ZTCbwBiRmGTDxc5pOanpOb/O+XFd&#10;lNelENca70AJAJR8T6a6yy6jRG6mxKZJ7FIZbVGYXYIul6egbW/vQGF4mQOJOyCcQ+4hIhEiAelQ&#10;3StilwQ+Ck5+ChEIlohI+9ZwXi+1rk+12kes23Ott93FT9b4OVcrNxfhr0ANE8iJIp6mqZd1yTI3&#10;R6Z+laiTovaK4HHN4XJJ0BTigMD0MUX3q0Cvd5AlInpcw4q3NDjo2VFWPkYohUj5jXbcJmqfUryd&#10;E0VCFglJIl8rDKDJSZFcI6EFMpmtUGl4jgaTBZxRQbkylSExmYJmtqBJ51GGHQPHXAF3auZJZLaE&#10;0mXssxuMkXyFUBeb5onEbBnNw000WBkE9jphZ/vxbp/YdaOfBsRU9jHs7z1r35D1x8adqBx9+nLf&#10;oze6b7nXfs79lqYHYd89rz/a4TFcch0puowRNSNlZprEZfAumaImT9Ks4zWlIlv7lpGqyZpr7k8v&#10;NH1Q0e5BRftnle+/vhTw6obHy8cevIOTBVqQ0FNRc0vwuiB6nBO1FyX2koguy/QlhQZb6YSE9ojs&#10;KpnMx640mPSHvj/tbT4j7ytL8kyrzWCzgp2eYbRlGM22qKiYeH3U9NlTh6z6+vPdoz7a3zfscFvP&#10;0iY+la277h9g2Zm8cMFcvEAVr5I0WpPSo2yGaZapEZYosJTg2/wxLaJfzogmq1vWO9DE83hTj0Md&#10;dRvGua/91r2gd5fK4UterXutvBElUcGrtcS/AxCqqsMXzzAM6RTCKZs3b66urgYrAzACChs3bnzk&#10;yBHMGZwCl8AWrlXnQcDX75zjgxfRAoGGr1xvjNNbDclAly148ZY1KQVoRqo1JcWGIcJis+zdt+NE&#10;5aGsndm+Za3QrVCyOpS5FYLu+pN3vLVV9d0feXk/r+df2yBU8AwV2HCJbC6hJjJoBTSbVAuJaSKx&#10;TWQalKSpQjV0rrHHSUKBeI4amNyML5BqkQxRiAYy5cW7ur5poH3lr3kSxD6qx10JdbkVprsR3uR4&#10;r292zFx0cGVRSUFJeenZ8nMVziCalTgCBeQAFIqLyytKcJALAAs8iAEA4VzVVX748OG5c+eCBmPq&#10;9J+mTjpfyDu1B7KgDlLUQYMqcIIqkMf44bwkyZYA3EO9ErYpYHKkp+zcsfVYxcG03cbWt30Dsasy&#10;spVAduPpwQI9U0JpMjFPJn+V2DWiV7LD6wuBaiyTvjI0/oCwDI4lq1BgLACDwF7PAB0UKMdTkiCP&#10;vSQqlA/v4vbCm76LXadhp++3A+nbAZo79T2feQWInj4y7SuhD0U0iCdnCHA7djFPrbcTJwXypsC+&#10;esbUXif4a5T8iHvKs5UitVmi9TLwC3axSBaL6HUtq1TT4m+IP0tLlxjhBiU8ZsRaVhA5Ec+RJSSZ&#10;5GXmkcBVCuRxkd4jUKtEci7WfNqs0LGi7rvnrqNu15t2u3Hs+aCpJR4pz3WzBJccmcuTqLkKO0fi&#10;ZsmafAlPlMiT8EKS2QoJaRZs8cIQsICoWaImS6LwSlCeipJQokjMldBOO9g13CNFc1uifhfI0wK1&#10;UiSTBOJbkRjinPQxSian8ChCQjYZxw3IlMksmVwrkOckpvYlJ90mpRsIbCXxKuJvkPwNRrzJyDdo&#10;6RYrPuPsNTr+FS0CS3rIiI9p8QUS3iLxDSfadW8lzQ2ZKpfpMwpzXEZ7Hcz2574/l7eOzu9tSTIn&#10;W5JTzTZjXDx8LfEGoxnPrIiMscRYE1NSbWkJJmuS021/hDH26xkTp9sicpfk2tKSzSZLGnw71nj4&#10;FpNs+vg4Q2xsvD5Wb4rH4UIsCYbIlLhp1qjo6Ok/xv/4ef6ADzd/6n+qfZfj/ebd+PlJ7RNQZhUg&#10;/stOyosXL+bn5+c5Rc1cuXIFDkP5HKccP34cduFMdatmQE6dOqV+9yDwfcNXrjabqos02HV+6u8U&#10;AJNqsLLxcpekzRvWFZ0tPFx+tNORjwPPdiLvhHJV3ky1O/PAXffEy/O5a70XrL+dC5Z1wTIdJpGN&#10;BbKhhL0Dw/cdLpKtHKiNg2zFE21F1JanW/BUc55q5AA6TQFGBEt0kMSFikyogFxfaLn77sxtH+q+&#10;N13tST1w424EBxW0+fxQv/TDWesvbDx94XRRWUFxRUkhjjOB2cHfCJAFdQu4UOGMJQf5/fv3Y6+H&#10;Tj2v+5l/I2o5vBl1uYpa+I8kCa7DK1rw0mQwNZJXrF5VcPzE5sPbIzf81KIa6APVUqB78FQ/if5W&#10;pkCF8mU8l3mpwiYImlEO5gMRwYuCNwb0Ad5GgMIEKHSAQqghp/0BQGUMo07fZ3QgduVOe7124R40&#10;oPAaxBBU1YC87U/fCaSrvVweawJEYCt0Q5HuyXPjHXQKj9aL9AmevSjQ9xzU25eM/Rb95BxRe5Hm&#10;77DVPHNMohbzaIJEfK0QRonYIBDnBObxW+7tA1q4RTnukPYXxFsH/URm7oiahwL7QiJ4iRBF6rmo&#10;+V2iT4vsUYXbpNALRSpJYmMFzXcOZvgz7vNb1NcPPKbe0SY8c53rcF3MM8slcpNIrJWIJRJeGDYb&#10;3gNee0bmygRAQy72eYtT7ru55Gg20BCZSlQom0JlYI8V5GqJPClRl2TmgkJVypAntwINEVAMjybx&#10;1DgH+a2DiBRIq0zNFqnldvSLQG7lqSIHd6eG4R+QYjXpuE87HtLiA0J5gqTnjPSYle9Qwi3kuIVt&#10;KPEGcvxB2i8RwlVCvEkKVaQDLnlOvJVQtUydE6lChTol04ARJ3iXfdWBy/Y3XLaq48/Luy1a3H52&#10;bs/kxCFWy2Rbgt5iBaAwGowWoBXJyTgqscFiirbExifHxSfr4xLio2KiIeEBAZMZLPnkhES9Ps5i&#10;MQGtwDHF4uLiY+MiTTEGk9kYZ44yxn6fNX1E/jefzBk4dNZo41zz0eNHa9/UipLMC8LfAASoOfxt&#10;3k1qgJ26PAgcrpsWpe5CRt2qGVXOnDkDbeNfSAQW+MYhHx8fr+Zhq+oJBo4EQ2IyHgay2BKWzFlU&#10;imNmn514LKLVEewtS3fHw+NJA1fBvb6oCxY5vPJXJn0UnIIlKhxTZbCoCSAFwCO6yHQfPF2f7CdR&#10;A0QGCHBbmWzh9B3sj89HgQoNRnW9NxyqCqKuh2lvNmZvhjB3/Mn79dmbvj0Pf7XizGpgC+fx8ERR&#10;RTFQg7PlRaVnwYz4T6LOqq6DCRDAiL1796oAof5wyPyNQLn6w2ELrwhAUy3/R4KXAeAeG7zmDUyN&#10;pNzZuQDY+rzEMQuHvV/t/Z6EPS8NkJhvFDpOYYB7L5O49YJLCk8PqyXbOcCeIkKczosCFOyCJQx4&#10;BDApeDOQJNWlMg20wukxEd4w8hdYzUMPVN2QutOcqG5I3g6nqxqT94LJJ96uvFeArG3kNGe+lPF8&#10;k+UiKpE0D0RNrUMrPNdI1XjKU81VRrxBi080fzjYzTVUymtqWC3qL5LfOVeO75bJyyL1sgZOYIQa&#10;t7cic68W/e6gyiWqTCTviBQvUqJEP5XZ3yWmUGQPK5pfFXaWiKIF6nsHPVJwGS3pvhGZKTxpFBAo&#10;OVgc60Rmr8SckJh9MvszlCgILJEsBY9ZZAN3cHrEVpMTIEhsdCgoR0GZCtSAsiSUI5LzRHKDgPaL&#10;6DCORUgVSuwhmVsrs7kia5LYSImOxqvO6DSF+VlCuyTQZK5cZKrfurx9rBUfkNIL1mF3sQtcrYBq&#10;RBIMJVlA8htSuk9Itwn5BgnGlFBA2c8g8RyDO2VvEHwVKbyi3sjULYmsFAigV4USXaSg84rmptig&#10;6k3wgyfNHtxvd/9epxu3Ptuzd0hm+oSUJGNKcorZnKw3JMTHG03GWCCW5gRTjClGn6Q3pVqMSeZ4&#10;4KZGQ7w+PioqKjY6JjoyKjYGshGR0ZExYOiDhWuxmqzAKeLio2z6yMS4aIs+HpBjms0Qm2CyLFuy&#10;4v6Dh7wsCKJw69atun5GVf6jk/LPUocIdQIl73JOqTtaWFgILaRKGVRjG7RF7aJ3fuhYnN89zlvx&#10;LHeLGZrH5JTsxPRTx08VV5YfrTgxfUdU0G/t/WrcwwSXEMktUNICkQaG7CeSfjLyk5kgkW7KU+/z&#10;ZHue/JxHg0RqgEINVvAii3eTc2Q0VKE/l8g2AhEuEP4y2UAhfHmN7okLcGb6VrimqhF104+tCtLc&#10;aPLeoY9jTqVUFp0uLiwuLT5fVnEa9zGUYt9QABNOTPgrAUTAh/4y90HN7N69Oy0tDX6UigL/WZw/&#10;Hcu/CBDvLoSrQCCjtxgSE5Kn5cSNWjmwb7XvVwI3nEc/8UDjmRyJWyK5LBB1JkHzqUw2k4gwGXkp&#10;pLeCGki497GNxHQW2Q4C3UZE70lkIwU4BbAJFqDT38kpgiVd/df1GWxWhJF3w8hqMC6CuRsB9D1v&#10;3Rv4c2ja2clPBTRYZiLt5GoH84dDW/uCFh7TQhXL33YRb2rl66zjDvPoNdb51TIVLaEvRKqpzLRy&#10;ML0l9ju8uhztAsNb0j6StXck9ryEDsratTKzVGR/FTVHJeaWpLFLni8Ez1uCtlCkdkvUPImM44mJ&#10;IjlGpMfK1A8yGSkSCXgtBjsHu7cmj4rkKRm76j4p05tksEewqzsACEg5Epoj0nm4n5IG1gDooAIE&#10;JECr2RIJRAMO4eWqMp0pwznkXJlYLgN9oA6K9GGB2S6wK0VujoT938yR0FqJLBHQHYF56+AwTXhA&#10;CY+otzXMbYEtlzVnJKZEYv6Q2PsS/VpGNRISXiPxISmCzVXCSfs5fg/iTwBGUPINRrqnc7x1eYCj&#10;wBDlgAsy+kNgHopMjUhJdlJ6xcj3OPmOVqjmhCe6Ny/Zs6UfLF44LiXBkGDLsSZk2mxp+jhgCfHA&#10;Lg0WvcFitCQmWJISASCMUGzB0+3Unu/4+Njo6EiTxaT63cTDBGYAkdhIa3xEkjEyIe7HmB+j46Nt&#10;SUDokzKyci5duiQKDjAxrl27pvZB1Mm7qdZ/Awewq2JEXbkKKnXQoh4CUQECHgKeDDACoAHyoAyQ&#10;AVoBAnk4BIXO7z0hMSnFCAQ6OSndlrB5/a+nS46UnivaXLpxwpkZTR/6gm0cgt3vMGEyHYpjBwBl&#10;oPxk7CD8Q4npqbBfKMwQhR6G50q+W4g1RMKTJgEmhsjMJxLbEndtYrvaV2Tqv6xHV/tRVX74668K&#10;Y6u8qZsh6FrwtH3R6y/sKS+7WFZyvqKs/Fz5qYLy0yWlRQAFFaV/ByAADkAAJury8KvXr1+v9k3+&#10;3T6IPwv8fIDLfxogABTwNEpnlfC3TsjISF+65OfcDZmmA2NGP/QdoWhGC2AYMyaFTZeZTEkX6WD7&#10;OhCgQzg09TwdKlB+EuUrozCZbCMznSSug8R+KLMtZLaRzAWJeAgTSIS/gvwkVP+tq+5BIFWF3QeQ&#10;9+pDou43YB94u7708Bd0H4nMUImazFNTRZQt0bsl9hrPvHlJ2u8Twk1Sus0qVfBNk/aX6JbInhDA&#10;1EffCnR3Ho8ThYvUR3ghJvuTSOfyaDNPH8LObBHY8HmiNvWJzlLYOOFA2+yChttueF9xuF2WdKd5&#10;bpdALJPANiG/FsgvJOpTkQXmMkKkJgjUFJmcKRMWrOTURp7dKjJbJHozECjnKn6ncYHyZGqORM0X&#10;weyiAB3+zCByFEwr5shonoTDbeTJLGBElkzB75olUXMlco1A7hXJExJ1SqT3SNQKkZgHDyOQh0Tu&#10;tsPl5Ustf4dzXKAdvyEZjIjX1H07eUWgf+epiw7iMk88rCHevKUcL/EiNL6KclykhVOMsJsSdhHi&#10;cVI6h4TrpHiHll+xtTx6LBD3RfREIF5KtEN2EWs09geUo4rmqyn+FrZHaqrQq8foyYOOu3b1y0yd&#10;arVkWBPxjFqLLUavjwG6EBsTqweIsOBYg2C+GkwmbMQaQLeSoNCgjzMa9TbQOWefN9j2CTFx5ugo&#10;fczMmNiIeGNMnDEuxmiJN1ktZluCxfrr6tUnT504ffr0nj177ty5AwpeRwgwg6jbUTOg9nV5QATY&#10;hXzdLmScyPCusMAZWQvgIBYYTBxYPu+GPFWtUAtV1MAAYcWON6xJyeakxBSLJTMjac2GVSeLTxRX&#10;Vu4oOvLpuY4tH/k24l0aCQwQYzAogC2DtRyqoJYS+kzmBisaQIdBClAGYiSeC0gNEZl+IuAC6sOT&#10;3Xm6Le8aKjKBmEtzvjXu2gd+xJ0wCsyK6nDiZqjmRrDnHy2Cit47fGZXWUlJZUllJXYO4wyFW15y&#10;vqzkLF6lpWLC3xEgESo6gFW1ffv27Oxs+FHwS9/p8X8S/HudWg6vAqBdhdF/KE6zAk+GcM7DAwCy&#10;zcudM3/hosQ1cTHHvhzx3HOwwgyX6XhZl6hwBon6XmS+dNDNRAymYFs1EvCAha9C+wK8YruMbCKS&#10;jUUSDLQwiYaXE+QMHuevcL681vO1lnvkiXBYh0DqnofmqYv7Gw/Pt+717W5hgraDgEbzpF6mwXjJ&#10;FEjg3idE5qqDfFVLii/B6ibFJ8j+HL2yo3vQiorMBp6Kx+uymbYC3BcPlDQVUFeB7SdzEyU2RmJS&#10;BZQqUBE15Ld21/EPPAbsfH/kL70n7/oo80LQrlpuD7TVdrSQZy0CM0bkutm5FjWa997qPrC7dHij&#10;6VGr7SGyn0vMCJ76VkBWO5Vjp+YL9FwRzRbw6v5sGVsQAAF5f+l9+FMfBJ4hMkvGEbqAaORJRJ5I&#10;5sOFEjZJcnDccyZfQb8q1D4FFYnEZYk+q1B7ZWK9RO4RyT94ruaZVrpOy0WUYw/1ZjftOEULt9ma&#10;l9oXDu1jnn5USzx/Q719zIq3tfIVnfiHRrjAyYWUfJiUDxDyMVIuR/IVSr5OSNcJwFPlORJfIv4l&#10;I79hFAepOJD0nOLvUuI9oGZIvs9IAEA3GfsjuEWrvXs/zEobl5ycaEiMNycZ9aZofXycMd5gjDVZ&#10;9FZjnAFMipiYuNg4fVy8ISY2Pl5vdLrLAv5uBWvVYsPOzazw8enjEwxxScZoffSMWH2sAXQwIT0+&#10;3mqIN9rw2hGDxTnuPnv27MuXL4Neg7Kr8lcmBqi9ulWlrlCVv3sIUAdQoM7nMqgEPBB84iqDAMVQ&#10;TY93ioTHYjApsuBvPxG3khb96l9XVxSfvVBUvq7s12nHvulYHdz8lUuIoGmggJVBNeI1rXiqu0iO&#10;EJjxDtx1NFrCfkqGyNRnMgUfTQsckgSsbjArGH/J3QdP8iEDRa3X8/r0PT/icSB515Ot9tNcbRhQ&#10;3v7zg6MyCxdUlp6rLLtQWfJbeVlhSWnlycpLxeVnnWt2SkvL36GAyhdAIK9ucd+DMxbWr7/+qi6+&#10;UEVFgf8scEjdqgDxLzAIPHwBAOH0fwaVW5OMaebvf504vLLD8DduY7BzJypS4AwC/Y1AdAb9FzAi&#10;+At44AaoFmCrcwIlwm6UZTIEd+s6h3hECkdqwSMXOCSkx3MP9r43djpUHYTu+Ggfe/jYXcIlbROe&#10;fU+ke/FokgPlCMwvDmaN4PKrpN0jcSdl9qxMV8nUE5l6KbOPFN0dRXdN5opFapOAZgnoW5n5QqJb&#10;SWRDmQSACOXJZrVsS0HbTmC7C1RPSdtTZLuKdBtB+54EBqPX+4J7T1EHvyhaJC0ikyS7xsmuYyT3&#10;doK7z2tX7Ut31xfezHNf1xc+bq+8tLVaTwcXate8JzHQGAzlmckSPVUCo4Y2yihJRmmys4tBQekK&#10;nmHtBAUADiobzzKgZ8ncLIXB7nAAI2Rirozy8WAHkS8z80R2oUhtlplTMn1dYt5Immcyd1GiTgtk&#10;ucjde+PKX+OE46S4jqzJp9/kMY4VtHiUkc5pxCta6RYn3ebsl7W1pRrhiEbaT0snaKmQFk9T/BlC&#10;KEf2P5i31XTNI5Z/oOWrXPnrOsdV1n6ZFv9gpd85CQDlhla6xwjPKdGOJIGTa3XyU+yFnH9NvHzS&#10;ZuP6D1MTJtmSTKbkGeak2DjQZDMw8JQUWxq0tDawK8wG4BXRMbEWa4LZYo0CwIiNA4phMhnwfGYb&#10;HigwG02R+gRjQoo5wRqvBzQxxsbZ4g1Wg9UcZ46Nt8ZhahEdnZmVtWbNmtu3b6uqreo4NjH+xwLX&#10;q8OcavOoaouqGAAQwCBU9QB0UAHCCowHCDloAKbRGCCgiUzNStm7//D5goriyuJfLy4zlkZ9crnD&#10;+w8DfbDnUiJQ5JqJZHuJ+Ep2LriQwJpg+8pMH1HbRiAbCrjnEg9zyESowAVAQwrfpUT52RndXU+u&#10;yhfdDWWuNQ2oeL/NiT4T9s/MLZ13+Nzx8vKi0oqyE+fKKsoL8Jo+gALsuxDPb6jz+6DCAUiF0281&#10;ZFQCtnjxYvgt8DNBsDr/E/IvMYikRMAFeDtJ8LLwjP+EBEOqbdKCkf0P9PrwkfeXossogRkrUbEi&#10;E+lAQ+zoAwHUHuCA8Hyj8Xyl8xNoeAOAmMAUgnC3LhUswQlUqIhTOBhrCo3R87UnfccHD2pWBZPV&#10;IcyDBt5vPRuJYFNQPRzUFwL1k51KE5m1Eg5vsUN0WavodovMITzJh6wUiQsScUVCFyRsRVdIxDHM&#10;z+lUOz1BYj+X6eYKwg4mJexdMkhwD3K4h9ldG/NcE+x4kgut1QTWuDaodfd/4xb6Vve+oP3YuY5u&#10;goTGyeRQkepW4xrywot95EHe9aJu+5K3famqQBo4TlUD9r6n6zMPH0HTUGQ+EtHHIjEYaI7ATZDo&#10;nyR6psjMkOhImYmRqDgJxUooGi8GRXoZWSUmWWFSFDpdprKcTrTA7gB0yFOIXIXOxhiBOz6P8tRV&#10;kXkja3iFfSRRlwVULbDPnnM1Zyl+ByEuJB0pZG0SZZ9L1exANadI4SylXCaFa1Ttb0ztGcJxmHAc&#10;IfgziK8EEwPx1wl7NVX7gHO8ZMVaRn5By7cRgEJtOVNbRIpnSKmIES+yjpu04z6Sahk7IC/PPXd4&#10;OOwcD9aKg3j67KNf17dNTJ5sSYb2wpSQCAzCEhdjMegT8ILpd22Q1WI0GwxGMBcM0CibjAlgY1gs&#10;BgAJgx5zi3hsfOCog7akeCOURMfFgS1iMxkS8SnGSIMhFs4CXIFmb9GiRdeuXQMG8U7D1YlS/wMB&#10;aFAzqldreEys804UUAW0Qh3IcILDf2iU+pvqJDUh02qzzsqdfXzPiXOFv5UXFx86u99yKbZ/Re8W&#10;TwKavsLdlkCMm9m5jhLTR6K/VDSfS1xHB2rJg5WLW8VgmYTvvjF2l+4aJroE1GqC37r6PnXTXfdz&#10;vdrY87f3Gp3p0e/IEPOppL2VhwEDKkoriisKwZw4UQncoBDHoseTGzBHwEOYlXgUE6TSKeqgJtgU&#10;+/fvX7lyZXp6+t/8zH9G/jWAgJeUhHEhxTkJAhoJY3JCv9Wdul1pFiJqOiv0UIn7VsYeYuNFarhA&#10;tZJw8AVfGXm89HB54t6gxiVY0gRjVkVjh9GQESE5fSJi545EgMR617hpHtbDAeOqG5J3w4j7QdQz&#10;Tz+HpqNCAgqPE9hpEpUnUmtlzV5Js9NO/erglvFu6+3kJp7YIdMHZHREZIolulBBJQpVKKMDMrVS&#10;5BIc7DiZ/QTPTCGD8QRNKoDnvF/Vc3nipXtaz+2Fh+dLV5dn7q6PPLX3vdiHntoHHvUeaEJfMR/y&#10;6GOB/Eyg+4i6lg6t/zM37p4XUe1NVgM0BIEFhP0b40D4/qjKh7nr7fJC51OrCXMAByG68MSnEtVf&#10;4UaI7Djn2OQ3Aj0BnkREY2UCJ5GYxBNTeHKahGYqZLyCbHgWNnbP6wQIsD5QFnaZSS4T0HYBFQhU&#10;lcw+U+gXCvNc4p7Xal/cZ94UEOIGUplLCTbkSGClee7iDm3NMcpRzvDXaf4mKf+BpApCKiKkSlK+&#10;Skv3NOILrfiGEmsoiWckiYIkvOb42wx/jntzmqo5TAq7SWkXIxZwwmUACEJwMM8kqvwpU3Cl/tU7&#10;3s+eNrDzvo9ftti4o70taYLRjBfsYAdWQCeNFhNePap+LzZoiQ3xuIcL4AASVjM4luRcB2gyRURi&#10;MVstSeZUc7zZAt+hXm+ONyaZgMKnARUxGKPi4qKwSywL7kOEbxtMDFXBVR3/9wCEqvZ1muN8yHfh&#10;JNUS/PMgDwlYBHa4iJk0ng9kTUlK1CcmmZatXHmi4Ezl2d/OllZWnCvZW7Anab91Yumozy90bPbQ&#10;tcUrlxZvNS0FtqXMNheYRtA04f5LxkfRNhA5HztT3854vvbyeFZf+zBIc7tRg3PNWxzv1n/vyOm7&#10;o7Yc2FRafPr3kt8Ky85XlBSdO1tUXlJyrvBiaenvFWVn8bKd0jK8dQowhTr6oIbeP3ny5M8//6z2&#10;R8LPVH/pvyT/EkCk2BLxykKbNQ02iRZjitmYENGxJLT5Wxc/mfxApIbUesSIYDaz0MJPFNl2Mhsk&#10;034Kgp+veehZ75VXoOgVILJ+MrwcdaIk7uj1UdgGEu0jUvUdbprHHuiON3UnEN3y527XR3e9PJ9o&#10;P3rDfWPnrA52toNbKZD7RPKAgrY5yKV2MtWujX7kMsvO5ol0jqybr2jXydwumdkvk8dldEpm90va&#10;ZaLOLGhHypqeMtVIQYFwL97T7ak3fTOcvNqMuNaMuN6QutqMutyS+b01fbEF/Xs4ezUIXQ/RPK5f&#10;364Nl3XBgnu9Gm/2aT3qfgNUFYBuh6HqcLI6DN0JQVWh6HY4qmpEV4XTOJKVH/fYx/2Nt6/DvSGv&#10;a8HrOojMJyIaKKkLybDni5HYbw1evAeFA0ViiIRdVABYTJaICJlMxP44wdAgVYDIVKgshczniYUi&#10;vUYgTwI/komnMi04dNIDjXiecuwixJWkPJetzWBq01hpISftYuVTtPIbJ9+kxduEfAsn/jZR+5B6&#10;+YZ5YKereOauwN4XNI8l5rmM3iqEXEsowCBKWfEgJW+m5eWUsIzmd7COEuS4SfJvXO7Xem4ubWid&#10;1c9iHTl/weCdx7ucuRNy6PfgecuHWWzTobXH7ouBLBix+eB0jYf1CL4rIAiYI/xlRj9uj50kHRTN&#10;qHdOz7NaEq3Jpni4WJ9stZr1RhO2QiwmMxyP1hviExJwbxdcnpGRcfXqVZVB/K8AQhWoQp1qjXHL&#10;aVyoAndS+yDgcTEuOJUEtoAJODgi5PAOtJNJ5uQkS2qcLcGSlpa5d+/e0wVFpQVFBSVFhWVFBy4c&#10;/rlkedbp7PjyGd8U9R9Y2KXH1WZtHvu+97xe2GtNIzsXJtJgXwSJLvVfeGmr6nleDvU73+z9k916&#10;7R886dBPaSdnLylYvefC4eLKyhI8PFFx6mxZMZgLlWdKy8vPl5zFNkVJ8X/YEs6xTMA7AAjIgAA0&#10;HDt27PDhw7NmzYKXDr/L+dT/ZafDfyX/GkAkJadnZeTl5aZAc5Fkik8zRyROf/9iaJNaz2Yv3bo9&#10;cP3meQOLRC+U8HD9FJHrLHHheEiY9XjpS1XX0z1y967V+YHRgZdyEWqYlgCZ9pU13oLWo0bj/tpD&#10;99SLve/F3ANoqE/f8dA9cAt/qfmM56Ilbp7MrFOYvQqObLZDIX/G3Ypk7Cty0m3C8gblylyurJst&#10;MYsF9LNALsKTlIgVErVIZNMEZorAfiZxH4lssMT51Lq4Pq6nuRpCF7WnjvVER/qQR7oSx9ujQ93R&#10;4U/Rod7oaHvyTGvm4nvMrQDXZ66Bgof3a3f2kRuB47b6M7dCqBsNydthBA5a5U9U+RO3A8nbgBQh&#10;5G0wi0Koan/qgbf2mYf3G7eAWvdAgW0q0m1EspNE9JbI/hJenoO9Wjgd5A2XiFFOj3sjJHKcSPwo&#10;EiaJxAOcCp0H3EHCHZwZwCkEYrZALxPIIwLxh0i85BnluU65opNPMcIGQv4Zh4l25NP2RZRjI2k/&#10;TYiXKPk2Iz5A9qeo5gVtf82+ess+cnDXReacSJaKRKVIn+fZCzy6IhFVMvHCgRyPdfxFtvYE4dhG&#10;OZYztcuJmm20o5jCUyResQ9qtYeq68/f1TJ1QTtbei9b5mc5a3quPfnFhr3Ry1dkpaYkG43R8THR&#10;8YZYk1lvS7SC2kOrC1wiNi46NjbGaDA6e69gk4xbX5vNrDeApQHqqTcazLZEgBCwOExWAAp9ZHRU&#10;XKzBaNSbLZh0YLaKv2trWloaMAhMHpwCOv5vAAjAAqgbxAkOmIGDSqiQpn70UKhu8XIEmwn28GkJ&#10;yYmQsEPWxERLWlJC0rzcnEXLlmxc/cvmbVuO7N2z79D+nXu27zy4e9/JAxtL1i8pz59eOu6z0o+6&#10;XmzR9lrjjrebdnoY9tGjBq3vhTe/1qJh+UfvH+/V48Tg+JO2tUUbD5QdOF1acab8XGHl2cKysqLy&#10;0uKzJWBZlJ8/U1JeVFB2qbT8bEn5mbLCMydPnTxx4gQAwaFDh3bt2rV169ajR48CNGzbtm3p0qW/&#10;/vrrqVOnoHzZsmXqkk0Mz3/5peqv+4fyLwEEvJs1v65Zv/7XtJREW7IpJt04IXlGo99Cmz737Xq1&#10;6bDK1t+cCzTY0VyJyRaZ70S6s0Q1BJRUWK+XYKgHMHe8XJ+5NeA5f5ELFugwgQp10AE1rPcbLTBz&#10;6gHLPdHVr/Xxfuvj/qye+0vv+q88mrxy/cTOfSfTqTK5TiGPKqhQwXOQ1uFbsBEi/aMDfVvLzOSJ&#10;JBxuj8p3xsjKENlogYkQ2DgHF8HToyWil0A1tnMBr7Suz91d7jfgbjSmylqTez4hNw4gNw0it/Qn&#10;Nw9g1g6n1o9Dm4fRuz+lTnVnrrYEhacf1/Ou9XV91gDd9UHVQRQGCH/6VijAAXHPH93zIe9C8iWq&#10;fclqP7I6gLgdStwORtX+9N36zENP7qm7y1uXerWufrW6kFr6Azv5sUwNwL6CCOcEGRJwAXvHUqhh&#10;TucXE0QiQkJWhc1UaDzq4VwFm6lOr5KoVTJzWkK3JPpNjZav0gjFnLCL5n8hpCUkJHEFKW1E8jE8&#10;sfrtM+3r164va12eC9qnou6x6HpHcLksaErtzClnwOGTsuaMwhZIqFBgy+y639+43b4X8OgP31fn&#10;69kL6r3Z6fZyh9vrY372C/WFezRvJ++LZJFDd+hxw83nO+Vt/Dh+9sAZuQNyNn637XDO8RN7Vq1a&#10;m52TnmBKjIsHUwLPwY7Tx0OKjY+LjomMjY3Sx8VjbyIJSVZbkiUBL/wxxeuT8KCiLQ5ohMUcHR8X&#10;ER0VGRMZEx8Tq4froAUH2wSO2IBhgLkBlwBTvnTpEui1OqEBdPx/BRAg0OSq/fN1OqOqENwcTBpQ&#10;DFAPKFeVymjBGAjEBhcmJCUnJMOvAXgwpySY0wyJ8KOSQQmt5kTgQcZEU5olwWxJSM6fO3/rnh3F&#10;pYUFZSdPlZ88Vnxm35lD6/atXrRpwcKt+Qu3Lli6c/H6Q+sOFB48fe4UHobAdKGwoqLsXFlRWUXF&#10;Obyk4ix2C1VSXIKBoaKouKKg+NTOfVsXz/85MzsrNR3PdwKBp7JZbXPmzFm5ciVAA3AHsDLgB54+&#10;fXrHjh2zZ8+GX1H3S0GwQv8T8t8DhFqnKpBPz8w6efz4xg1rwKaxJhpjcsxD5433vxzw4e/NLWfi&#10;Vv221HCof+xL1yyJS5LocRLZ1rkoO0BGHq+8uHtB9O0AutpP88hH99TX/Zmv59P67g8baO/5oTtB&#10;qDqYvhPA3nX3fO0SKAKlZxtLbFue6mtnZopshsz+IrH7ZOqkQpxSqO0iN1vSTHMwQ0R6gMQOkGlQ&#10;sxkyl6jgmBp6mZ4k6rqJ2rYCdlfTzsE2q3Vr8NKHeRhC32pCXvmAOtseHe9G7vwMrR3JrhvPbPwa&#10;bRwIMEGtG0JuGkLu/Zg901p7uTF7vRkO9HK/ge5JIHs3GIE9AqBQ5U/e9qOrw6nqEOJ2A0AEsiqI&#10;vA0JSEQwqgonbjWhqhsxVWEISqq8ibteZHU9+p4f9TiQelbf/ZW2Ga8bLFCTBAQAOp5HY3liNPYw&#10;gobK1DCBGc2zkwQ2QtAmi5ocEUcDyAM6JjF5CrNUYA9I2qsC+8rOCo+5mjLSsRsJq0lhCSn8TNau&#10;Jhy7Kb6IranWXXdoTwjUfh7tl2gwtfZLxB6R3CmhLRK1VqJXS5rVkstaUbtepjdImrUvfJf90Wbu&#10;rkGzFw9dsaj/ke0fXzjy0YVdAee3hp7f2fRKQejDW/VevHWp5pliu65Q8DguuewR2DXPfRIrQuae&#10;HrG7cGVJ2ekzBQVHThxcsmQ+fEeg0kAcDCYTnkMZr4+KnTkzcmZ0dDTupdSDBWLWO1f/GGPjk5zs&#10;3pIALCMqNi4GvjFDfLwZrAuLMS5WH2cAGhEbCzADYoiNiY2Br/r3339XTQx1sPPfAxCqwqgooH7o&#10;oBWgEsAjVN0ANgF5OBN+BgYupysEEPV8EIAV9UJ1988CUJKdNWv9hvWbt246ePRAcUVRSWVRUfnp&#10;ovOFp8+fPnPhzMlzJwvPnQGCUFpWVFleVllagZda4VWYzjg3paXlFeXOmZAVYEecOXMGaMKqVavA&#10;3MLsy/kkkIGHBIFMVlbW7t27gRmpRgfQh59//jknJweepO4H/vMCl4DA+4e7vCv6a4GjdRmofNWa&#10;9UBn5i/ISUxMNqWav5n1Q7cN3b2r6390taXtlC3v7E/TK1p9X6uxil6RkmagjNoIbLDA+Ns1ri/A&#10;XghibgeQ1YHkHT/yTgPqjjdxz5Oqqk9XBZL3gsh7PtxDT69HXNAr1JKnuwrMlwI3RmB/Esh0kV4g&#10;U7sl7pikOSixu2Ug3rqpjnofP2Dbv9R2FLU9JN1nvGaEpJkscVNENFLkutZ4Bb3x9K7R+Lx1C3ju&#10;U++hn+ZaQ1TxATrTgTzandz3MbXjS7RxMLlhILF5MLlpDLV+FLlhOLlhGLlhBLV9EHvoC83p3mxx&#10;F+78RwAT7K0mzNVW9KUP2bPt6cp2dEV7pqIDW9GJqehIV3aiyztzZZ258g+58rZMWWeyrAeNI9Pi&#10;MPFstQ9715N54OHy0Ev70N3tEef1imxTQw8XuViZMciugBFjBTRa1AyvcRn1wmfSzaY/XHz/24st&#10;Ii9/YLnRIvFhk6ynjfIehs16EpBX67WWdynhdY8c7Fs7egW2QynNH6AcW0nHr7R9K/fmCLKfpWqr&#10;mXuv2KM8t9wZ2XApT4G1tVIkfpbJZSK1nEeLcFhDIk9mFji4JbD72Hdl8edZP4+0pI5JSJ2ckvJt&#10;RvKYvMwB83J6/pz9yeK07ovnddq+tfvRIx0PlbfZdfWDvXc/2Paw2S9PfBe/9M190tz222e52w1r&#10;1y/5ZdWSX9Yuyc/PwTNlbNgjXow5FkyGRD0OBRZj0Uc5Y6hY9cZoEyidUW+Ij4mIM+vjk5NtKUm2&#10;GEt0rMlgsSWDvWHTx4IJYok3Gs3xsSZgIvq46GmxwEX0+pSUlCtXrqiznwAd/g0AofZBwJcN5AQU&#10;DPQc8iqJUD96FQ4AJmKdonZMqCVwtA4X/jvFs+FGOCU1JT0jbfac3MKygtLKIkjFlUWFZwsLKwsL&#10;KwoAFfBAZQl2WA9E4dTp04ePHj18+OCBAwcOHjwIRsSZMwXHgajt2QPGAhha8CJwxdjmwW6dAL9U&#10;IIPHgKOrV6/eu3cvwASgQ15envoUcEh9SPWn/ZMCJ4P8VwCh1gn3hRcChCs7Oxue+cTJk4sXLkxJ&#10;Szemm4csHtCsLCzgrXfba00m7h016UzLSfcCR/HM96LrCJHuIhHNeY+A1+4eT13Ze3iRFXnbl7yF&#10;W1qiOoiGhveOP6oKoO4EUo/qa595+byt936tWy+eHQjsQ6S+F2mjzGZiX/LEVpk6JHHbBGoDz+Q6&#10;0MS3mk+e+gRd8PC66uP/0LvhM98Wz+u3f+XV441b9zds87eM72NPzV1f5o6v9laIy5VmzNlW1Kn2&#10;9J5ezNYv6E2D0IYRxOYhaMMYetNQcvNQEkjEmknkhq/R+m/otePQ2tHkhtHklhFoRz/qUDemoANT&#10;3I4505E++gmz+3Nq16do58do1ycUmCF7PiN3fwFMhNrxMbO7B7OrD7WzL727L1venL0WzNwN8Hrg&#10;7//Ux6fGK9TuHV7j1eyt6/sC+wVwH57NUKhk2W2GzHz92GP49QaDLoYPPNVk7OYPfljedfT8zsMX&#10;dxqyrNXoX1t8+0ujqb82nLovxFQWuPJa4LHbPref1q91uInPGfl3Si6jhTO04wQnlHDCNabmNf3I&#10;wZXz7C8imSvi+GNZCp6jOUci5+JJ3FSec6ZWnkzkCFyOwyWrlki93GjdKf38xalWW7w1KTY5AQwA&#10;qy3BaEnUZyZGpifOMNjG21JGp6YNTsz5VL+wVezi5lG/NIvZFWIoCIwtafjdvo9mzBthTYmw2PAl&#10;OLhlAlAIQ2JivCkhymSMTjUkpFqT4y36GFN0ggEHC7QkpELbYsUGhSHekJgMBSagxgkGq1kP7aAx&#10;3qqPAOZusCVGxEcCLiRaElJwRNI0owHH0FRNjDr593RSwlcOagBqppICyKsZEMiAAoAygB6q4xoq&#10;KIA+qAoJUqcqWGn+ngD6wF1wzAibZev2LWBuQCopKwFq4FxcCfaEM3J/CV6FvWPn9hW/rMBTjTAz&#10;wOYMwIHaiQBVwV2g5G+eEASeTX1OKHHeE6MSXA+iFoLAVSDq0X9S1Ev+ewYBbwbuAnfPz8/fvGHL&#10;tp2bjx05sXXr3rhZ+i+2fBz22D1U1L7/nPn4nGe/++xYuxZ48ucC10YiA2Xkam9APWtA3qtP3wyg&#10;qoKIu/7UrRDqdhhZHcreCmFv+zC362sfeHnXuLRwaD8T3H4Q3Qw8myhQaQLuUFgk0Ct5HMp4u0Qv&#10;E5lEWfOdqOkm0OHPGtS/3sy1sJ3uyMeaE5/rCj7WlnVw/a2l17Um9W808bzQWlvcgT3eQ3O0t+7g&#10;p5o9fdGu/uQ2MB+Gos3D0KbR5Kav6fXDuV8msssnUku/peZP4/Jm0HMimbmx7OLp1IpJxKoJxLqx&#10;zMpx1KpRaPVoas3XzKrx7Mrv2SWT2Z8ns3DhmnH02tForRNfNg4j141E60aSG0eSm4ajLQNQYRt0&#10;K1T3yqORw6WdwPYT6Qm8drKgmeLAQQ+sIpkpormQ7J5Jd7wiVg2dkfzDT7b4CL3BaohNTNTPMOuj&#10;wd616U1AGeOx83Wz1Rhv+CHWPMqaMWDFr31KSz56+bCR8LSe455nzQOPmmdM7Qv2+VvXP0Rtgchu&#10;lJAzjinKwbOwULbM5Iia2bw2W9KmK5pshZmHl4ezNlkbzZNTb4Unnfg+evFPM5K+1xuj4mKjI/RT&#10;o0wz4uNirLHR5pioKENUnCXOBPaAOcZgjDaYYowGc6w+Is40JT5hxnTTjDgDnt0QazDExM00x8dD&#10;G2szGVNw/C99bKxeH2sCy8JkMVmsJptBb4nF06wjTHEzLRE/meHyGLPNmJ6atHLB3NTZ2VGWmARb&#10;jMlijDKYYhMSZqTGzl+35LdLF+89vH/+wu87du4C4/rGjRug16Dd/wYTA6pQp1rDhw4tsCrqR/9n&#10;jVIzoCSgCXXjhXAV7Ko6WSfq+e92/iRwFZSDjgG4ZGRmHDh0APhCeVkZ9v5UVFZypuTM8YKjh47v&#10;2rF78ZIl2TmzsmZl2mwAWxgjnFusnGrldewGCqFaeBLIw2MAYEE5FKrn1IEFCL7Mecmf8/+kqOf/&#10;NwCh4iYcVW+dnJCanpG+Z/fewoLC2EXG3jt7Na7xaOVgP7HTE157j3O4fC1Qw0S2nZ0KFpG3xLDP&#10;G1B3A1BVEH0rBFUHEfcDACCYW0FkVQPtHW/3xx7eT11CXmg62ZlhAj1V5lIUzSyJzZLZNEgKlyZx&#10;6YJmEXzZMjNddBkpeHR/6x74sIFHxfvMgT7kqiHs3EncnG+1P0/g1g6nt/UD24E82Jva+ym59Qu0&#10;sS+9oT+14Sty/UDq1+HkujHkhjFow2j21280K7/XLYrQZMdTyVFEYhxpstJxVjYugTIk0OlTqdnf&#10;oawIlBaPU6oRpcWg1FiUbEbJJiLJSqSYiMx4Mi8KzZtOLZjCLPyRmzeDy4/m5kUwKybS6wGGPkMn&#10;O7DXm/u+de+q6AZKzPfYxQObIrEpMp3sXNk5S+GyRJTh8Iq84P7DrOF6U5QR1C863hAdpTfNiImL&#10;sxpxXE69EYx4W4oReK/VlBwXa50SZZlkSByTm99/x47uv11qd/Num+tPG12pdbvk0JXYPfbxmvUC&#10;tUgi4RZ5MpUvojkiypfoXJkFRIC3mqHgqGVzRCqFpyNkeoJIfv3afdL1ZsPPfDBg04fD5/X8Nuer&#10;qRmjDcnTUrBXy4Qka6IlKc2WnGZNsOmdnkOM5ojY+JkxMdMM+hlGfSyeVm3AiyaiEsxRGTOmp0/7&#10;NmXqNNtPkaapUeboSEtshCEyOnIa4Ab2iWlKNsUbYqIjfzTGTMyaNHL2iE9zvuiV33/I8pEzDkTq&#10;16REJMcDB0m2JcQmRH2d/P24FdO23Dr4RqoVRV6QeAfvAPuiLi4GyP8cINQqYKsCBHzcoGDwrasA&#10;oSqS2jDCLhyFcshjBXCqOgicA+9DxQhV1Aux0vy1wMmwVRUb44stYcmSpQcPHDp9/NSpIyf279qz&#10;5pfVc/LmzM7Jy8jISsZxFJPh9niaRSJOzhFjrHvAI1TyAndRM2q1sAtPCFqqPpVaXidQWHcyHFVF&#10;3f1nBC4H+a8AQn1vMTEx6ntwnmtJT8/evmtnceGJ+I2RXxxp36aG7Slzg0Q0VaSnS+y3EjVIoFry&#10;2DWWt8BwD+pztwLZ28HoFpgV/uRdf7IqhK1uwD1w93vu2Yp37yC49HJoxwqaOIHJhG9XonJExiZq&#10;Z9S6TKzRjHNwY2q049/Sg+zok7cerZ74+N4K0RS34bYMRAsnkonTGb2FMlpom4FKj6TypqLFU8jl&#10;35NLJ5CLJpILJ6KFk9DiiWjpBLR8Arn8W3IZ7E6g5n5P50RQKQbKkIaiM8iYXCpqnmbmHG56PhmX&#10;g/Kmswt/YlJtdNRsauZ8KmI+FQUnzKKi8sgoHB6KjJlFxGaQ+hRkTKLMNmSx0aYU2piKrIlk3jTq&#10;l3H0+n700a6uV5uHvtF9KrmMFjU/SWSGwGaLXJbEpksMbHHEYAdnq/GZesnjp2V9Y2eNM2VNMDvn&#10;FM8w/hAbNd0YGRMXNSMyMtIYZUyNNZkNcVEmfSTQ8vioWBM05tP1tuGpOZ3nrGyxdE/ouss+61+7&#10;LReZ+XhZFz3XGQMZB0aX6VyFmeV0MAHAlKTQyTJKl0g8NiyQkyU0kqeGS+QoAQ2s1fW/7zv6SsvJ&#10;BV2/XffJjNwx5uSZiUnmnNTM/NwFi5ctW7F5+YJdizJWpETnfjsl5espSeOnp02KzpwakTElMm3q&#10;jIyfvs0dN3pp34ErBn2+cMRnucP65w75On/kTxmTY4zR8fpogwFsdpM+zqSPNwDIxCUlj5ozptPK&#10;Pk12t/fb0bPh3l4tjnT9fPXwcbN+Sl6ckbbUOnXBpJ6rPvv08LBfnm56Lb2WRPiPh4263PvfDxDw&#10;cYMOqKRABQInmcAB5EABwMBWC0G16vREzcM5qvkNAtdCiXqaes47wXsYI+AQnlxlTUxKTMnKyMnO&#10;yM5ITk3FwGGO08fBldbEBFAysPCwfzs8r9sZ8z0RrwFJdi5ZAVWHW6i3rrsLrtbJgOBJVC2FQ7CF&#10;ZwYIU7ewq0KJelS98J8ROB/kzwABu2oGBH6yapfBFgRKwIxKT0/bvW//3p3bvln9ydDyJgPfcBMF&#10;yuzQLuaZlTKXJrITHZqPBC5UYhrU0tw9b6oqgMEziwKIKn90J5C6F+L6sF6zZ9oBr3WRDsbgQPE8&#10;hUf1ZA6SVWQn87pPHB4Nn3l6P/T1u9PIv7qZ3/1GnvfCPK9+yFT01Ozp57p4oibNjPTJKDaXiJ1L&#10;xGcTMekoJo2MTUPxmWR8DqnPIfSziDjQZEjZZFwWip1Fx85iYzKp2DRcHjePAFWPno9iskHbUVQe&#10;O3MuE5VLZhnIfb25gk7UphFkdgwTk0FFZqGZs4mZeUR0Nhk7m4rJRdE5VORsKjKfipyDIvLY6BRN&#10;VBobkY4iM1CyhVkUQ28aypxp53nHL8SBusv0YIUegGMgMICe02RuqgxbdoLCjZKZgTI7SEDjn9Yf&#10;+3vodyfbG5b+aLSaDfgPkWkwJcfo4+MNxvhooPAxMywR0w16szUdvpo4/fQZMdMi4sCAj0swxVjM&#10;02PnDok/2d76rD6gQJpE5WP/l0y2RCUpyCyRMwRykkx+LVPjZGaSxEwCewcvFyKHScwo2WUE3lKf&#10;SFRvSTdcch0uMENeuw39rfGYJX3Tc1LWbljxy96l808m2UrHjy1tN/CPBgOueHx5vv5nBX79TvgP&#10;Oho88GhI30Lv/jfcPnvp0vI1E/AwuF5lW5eSjvV/a9OkPLzDtg8G5g2NM5qxWtjMUXgIMz4hId1o&#10;s4xaNLbFnh4elW2ZPYO43V+4VbRxP9um6ek+X5R82fG3JuGXfH3PN2t1odvCt8teK69lSZElWRSw&#10;y7lnz579WcH/5yaGWsWpU6dAt+ETj46Ohk8fvnJQszqYUNWgTrCu/KUQ1EzVtzqp0yJQRdhV9VDd&#10;/o2AymO3jZgh2KxJVnOSOdYYa07ArmhwKCrMFwAacJhxSIALZpMZlNti/g9z5s+kAO6lZuCZ4Rng&#10;4aEEkAJ+lwpwTqzDDAger47pgDgr+FtRD/25frgELld/EWyhfihRq1KhE06DXbgXxghrypzFcw8d&#10;3Z+/MmX0iRajnvoPFt1mCkwOz2yRid0Kt1SmIySui8A25dkGrzlNdQO6Ohjd8dM4xwjJO0G6+/Ua&#10;vnQbUKuNkj0yJG0mDt7LWkVNnKj9SdKMENiuz71DrjbUFLamjvRk9vdm9vRm9nbl9vZkt4ykVvyA&#10;cmeSVjMZnUVGZRPRs6BVh+adiMwnoueg6GwqKouaMRtF5JIxUJJLgP7HwDmzyMhZKHo2ipxNwiHY&#10;RuYScFV0DhmVi6JyUGQuisihjRZu2WRNWXfX2y20Jd24FT8xZhOCCmMTSVMyaTEwNjOZYEDWGNoc&#10;R0LeZmYT9VRaBEqJYGxxrMkM5glaPobY/SVT3tzrgUtjHgACUIAeKiE8yZrHYTvGSMQ4mRjh9NA/&#10;CPvgpsba3Se89Zv0JNywe0raUnPSrKyEhCybyao3xNrAyIiPMlnijLiNSTTZoIFJsZkSrYZoQ1xs&#10;5IxYaJNNemO0ZcKk/I8nn2k+ze4xTdTowToDkiIxZomeIlNjZRzGEbv5diDY4tlZCvaiPFAmBzlD&#10;N40SmUEiQJV2rKyDo1/Kup4vvXvvb91vzYCRB0b32derS0GbTleb9HzRsMdbv66Oet0c9T5/6zvq&#10;VeB3L4MnvQwdV+MzRnTpL5LNeeRdFc6cbEvv/Vhb0iHsRpMPqpp/trvzjMwIc6rBkmSBX6Q3R9sS&#10;UiIzonrv6t6wshVX2IFdNppaPJnaPVRb0sOromPQby0aPwlq+Ka+z4OAtpc6Lnz98xulBviDujr7&#10;73i1fvfvvyh1VQCDiI2NBQWA71tVAPjiVS4Au6qS/DeiXgJbEFWLoBC2dRkod574V4IBAnvPTsST&#10;txOt8GpiDbFmK55fngAY8c6meEdG1KETeDyoX30qtXJV8J3+sgtH4Uw4H0ABj7jExqrloO2qkoM+&#10;qwiilqsCFf5dURkHiHotbOFkgAAVcaAeFUnhpup91ZvaDEkbdm7ZfHy1cf03o+4EjMIRcWgLjx2l&#10;H5XJ0zKzRUCJDqq3QDfhNfVe6Kg7/sT9UPJuGHujOXk7WHOnQcMnbv14txiRtYja+FpNbC0bW8N9&#10;90YzsEbTvda1+fP6Xlda0Ed60qsHaxZ+x+X/yM7+gc39TjPrJzYtljJbQWOhSaemz6Ejc+joLCZ6&#10;Fm7MZy6kIqA9zycj5hEzITOPjJpLRIJRkAeWApz5rsEHaIjKIWOycMImQx5wB8qJDihiFp2gd900&#10;1PtqG4+XPtrrQZ5bh6LUmSg+m06KY5b8xKz8Qbv8W3blFM2KbzUrJ1FrJqN1E7gNo5kto5jNo7j1&#10;4zSrJ9Mbx9KHBtMlXVyvh/u8cGnI0x9KVHcFfS7j+KDDZTRMpgYp1BCZGiHRI/4SYXSwTA8SNV/W&#10;aseW9Ek5bsjblJeUnm62mYxxZmg6DNZIszkGd/7HOr8Za3JGSnrOgkR99syppp8irNGxCTGRSZPH&#10;Zw0dsq3toGe6IRLztcD9KHAzeeYHBzWKp4eJ9EiAITyeSo8UMWD1l9nPFK6XTHWTUU8FHoAdJmtG&#10;idrRkgZgq5uCmkv0ezcbNyt7L+Rcc9+bTerfC3Gv8vW+G+L9xM/3rVuIhFrKRA+JAGY0FCoX6TES&#10;M4hnWr/V+V5qyu74FC0bSe7+RHOpcb0nIa2vNPtx8wRrvh5aZ5spzhobE5Ewc+KSke0uNfG/F84d&#10;78nmTqFssXT+d9z6QZpTXbU3guu/8gx2ePq+8elS3XVJzYo3Ug3mDwr25PBvBgjYFhcXw8et8gX4&#10;0OuU7e+KqjDvdpziVE8sUIMKEHCCWqI2wrAL1aon/0mgEhUgwObAGKE3gg2GW2PnVfgZ1HpUxYNd&#10;OAQKCbdwXv7uqCqwC1sV11TVhUvgpnCOerKq2yBwDugwnAB6Dvl/KHAaCNwXroIt5FVcgKrUQ+rd&#10;4aaQhzvCjXJnZ508eWrZybRphe3Hv3GfxKNIEeULaIvEVCjk7xJ30EElOsju2Jecrt4rd7YqEFUH&#10;oPt+wB3YB57BL10G1WhjZF2k5Na/xrfxY7/wx4EBT0O8HgbUrwprcKmNx4le2l9HU9kzkclKge0Q&#10;n0XEpZNxs8iYOWQ0GAVgEQBxyCMi5pARoPlZdFQWEQnUYBYbkQmJnpFNTs8hZ+YBU0ARc+iIBUzk&#10;PCZyNheRTwF8AHGAa8HuANYQNQdh9oFRho5KoyJTqJRYdm8/r+pwjzee7O1Ql52DiNxJVF6kbms/&#10;74sfeN1o4XatifZamMvVQNdrgZpbIdoqf8873m4P67k/rOdxp777jSC3m8Fu94LcH/o1eOkZyGvD&#10;RLahSDeVsbuQDxS6k8T2FNhuMttT4nqJsGV7S0xPie4oUW2wb24quLZ+h5stp5aMyfjFljY3KXN2&#10;esrstPQ5syzJeGVcdmbW4hXzZv+cY1kVN/PU6P6lrTufbtxl7/s917frsa3NR8dbNf2jwQe1VGeZ&#10;6y3TX+FQg9hZUX8Z9ZWp/njuJtNfYj4T6R4i3VmgWwtsc+xamWwlk5/LzCCFHaigAThYGeopoYYy&#10;6fs4VHu5sdtvHVyP99VuH+i+ZVC9Hf3dD3zmeaFDvWchgQ6PViLTAwdApMYAQxFQf4lrxXvW+/0D&#10;et1YKj0WLZlKHfuYu9YyrDqky28tp6/90ZQBCqg3JUQPXzSoxW+Nwl/4+t8P4w53p3N/ZOLTUOw8&#10;Lj7VZdH32pJ2no98/ARdqF335aP2q+yLa8S3QB9EHFnr3wcQqgDkqIu14CtXVU7NwBZE3f2zwCFV&#10;3u07z4Fd0A21ZYY8lNQV/kWLACCgqj8nLHX1YAMMtAsgRo8NARC1HAQ0Ew5BhQAcoId1t4BDkFHz&#10;cD4cAr1VL6wrgQxcq+JU3fl12g4n/F2BQ38jKuKo+ZgYMBLfUS11q/ILlW7AXZYsXrz/wKHMo9Ff&#10;32oyttblO5EyOt2xrlIoHFpKdlsr6qaLVHsJBfEa1xduzO1AdCsQ3fUHKuHxwPO9GvfvBO8o0euL&#10;1x4N/wijT3yIjrdFxzqz+3u5bOnPrhqC5o4nU6IJYxLuCIyeDWYCGZ0J0ICiFqDoPDAisFEQnYMz&#10;kOIykTmZBvJviaXj0+noDBSdSUfByVlUVCaNmcUCEggF4EhsMkacjEg6ZwY9ewqdM5XNjmAyZtJp&#10;kXRqNJUUTSZEU4smoOJ2Xs8aBOBwJA3oU53Qxt6aY70Cr7//wdvAVnafsJoGXnav+nYPX7tXA3uD&#10;gJr6jWvrfSR5fSh5Nufdg2rr+dbU963x8XG4+ovaYJkNlvFKVkjYz4WMGglkcwfRWCQaSUQTkWwm&#10;ovcE+j2eaSpQ4QIZJLK+Etf8hUfvy+HfnRqVUJS4tmT13oKdR08d37Zz9+x58+YtWLTvyJEVp5d8&#10;W/DVJ9dadngc0OlZUIcHwe1vhXa43ajN4yZN39RrxNNg2b0noDYCasuTbe1EWwfxkUB8KBHtJLKt&#10;iFrjm6JmAhWGHRexgTLVRCQ+FtBAvDaEGKIwgwWmj+ASYud0txqSpc3Rnq7M0rEocwqZMh1lziBy&#10;v0PrBzGl7VyrG/q+bNCYd+sqevYW3XoLXCfRI/xVuEfBJ8ycKXS8kU6JZ34drjnZtf7l8BbXQr/b&#10;Nillabop1Tgjf3L/vT3fg79+jUuDh97s8a50zkwyNpv+dik1bCkzNYtdNcG9omfAw2Z+z0N63Om1&#10;tPbnN9JbIBDOsBj/boCAis6cOQPqBB+6+sWrXznknTr1T4mqgWrrDZfXXQvQAHoFGgW6D/T/rxO+&#10;l/Ms2OKUBNUkJFpM71QdKnHGx06Ijo6u03DQTHhU2AW1h131XnA+3AjKQVHVn6A+ADxPHV7AVq0E&#10;LoTz1XI4s07qdiFTJ2pJnUANIHAvqAGOqrAFGbgRCJwAJcnJyWt/Wbti7c/RO8YNeRYytrbeRF4X&#10;JdOzRezBcZOINoge6YL7YFHXwu7i99yVfepF32pCXW+ObjZjrzZyv+Ub9Njrixe+XzzyCfwjlD3Q&#10;G635mlw9AS35gc6bRmfokdVExCaTkTlkRD4RlQ+tPUaBmHQyOgvafCIqExIABAUmQ3Q6ZUqiZxm4&#10;ZT9q14zXrR1HL4wmUk2EPokCqwHMiugMOioX6iFjs5A1kUg3kQsjNNuH6w700x3u43qor8v+r7S7&#10;BnLbhnKbR9Prx6E147SHBrrcauRr14VKnO8bD+3VlrrK9+rdCQivdf9Ioj4SqPfsnD8OX0CEKGSQ&#10;xITxbCue/kRmestsW5EOkyjQt0Ds8AJ75Q5wBvjAjvNwngjClIpqUss2rtEE212CBA5SoKAJlHRB&#10;MoOdocNVAtGIJxsLxEf3Qz+/1El/OnJN6bJDpXtOFx/duX/7r9vWbyvYYyme0fmqb8MaLkDBnoeC&#10;sMtfHDQgFK+aRThQAI48RgfjwNx0kAAwjQJF7I8DHhu74ZAJdY0c9gmssCEy3UIiPxPQIMkZBlXB&#10;U9c/Fl1D32jdLzbTHejC/DKSSNET8RlE1GwUNQ/F55Jp0fSqoZpj3XUXW7pWBfne9w954B/2wD/o&#10;TmO3853ZVeNpfSI9M4UypTBzf9TuGqz97aPwO2Hjz4xL3pMePcc4YMMXXX9vgZ/Wrq33sD57ohfK&#10;iWZmLkFD1hO9tpNfbkLRGczqCbrjPdwqOn9UMmDRi9WvldeizCvyv9XEAFFrAYAA1arTAVXHIOPU&#10;kX8scDJs4SoQ0ByoCgQ0sE5vASOcDOKvEx6/VC+EbBIkDBA4j9ECAAJfa7UYcQeTISkZL24D4xIs&#10;TjjkvC0WuBFoJqhlna7i3+AECBA4CoCiFv75KFwClah5XMt/K2pV73acogIEvJ+6y+EucC81n52d&#10;vXvvrmPHDkRvn9ztSoOxpU3HXw0ZxtOREmUW2HiB+E6g+73lGtW41Hvm5XrXE93zZS+9z1W0o4o7&#10;cqc608Vt6bLW3hVdPI710KwcyWRGkVYjYU4kYudQwAVi04kY0P/ZZOQcYiaYA3lU9BzccRA9GxLg&#10;AokZBOSzwS4gbWbq5wm6wi5edwK9HwYFPg1pcLG9y+bhmlS9duYcKiofGASKTgfzhEqycgtn0Dv6&#10;uhR19r0XHPTCO+CVe/BL/8AXDfyf1vd/Uj/gka/ffZ/6d+r7PfEJ5V3DZSpUYoMlja+d8wFLwaEL&#10;lTXhCmgg5XTSjwMXBCm0j8IGyHQjGbVRUBuJbSLSAAQAB4ACIZg1kH5OF3ugsYES1uRwgX3vtXv7&#10;e369rzRsf7VJ+L0A72f1PF7Wc3/t4V2r8RWwa+/GDqaZXRMga/wEj/Ba7fuPfDvfaDm88gt9wcyc&#10;U5kZJ1N+Kpn48dWWTWp1ONIShh7KW4b7UmESESzCswF4AVtxwo3z1vAYUIIjLcBjKzh2GV5eLGGY&#10;8FOIAIlsJKGPJPSVTA9VEHahKqNBCuqlMKF2psHlVtz+j6lVI4hUPRmfR86cz0CKmE9GpZI2A5cT&#10;q5s/g1s8iVsxznX5BLdl37rP/0mbZHIbtYz6Yg83Yi09dTGXEqdbO4oqa+f7pN4n5R1G7e4/av3I&#10;DpcaNrJrAFv9RDe3+w3JfQPJjFjtj0voL3aT3Y8zHU/Tn+2iJq/UxuWwVmvLrKSlF0prHKIki7KM&#10;Y2L9+wGi8C9Oa//HUqdsUA/oHgjgAuiVWggaBTrpPPE/dFXNq5k6wbU4Ra0H9FC9EErUq2AL5XAU&#10;EAFuATVDBo46r/4rqatEPf9d6V9qgAvf7f/rouKLE5RwjwM8RlRUlNpLApKRkbFl9/bzReULT8wb&#10;s/3ziYv6TtrfeeRb7TdPXb954TnUgbqIqFmNzvuZG3ffh7zrh66GopOdyV0fk9s+J7f1I7cOJNeO&#10;pBb8QKfF0sYEOi4VxWbgoQSwBSLmUhFzqJl5KAIAAhqrPISVHPJgTcxGMxeSUTmUNYlOnsGm/kTn&#10;/Uhv+cqrvP17D4M6O1y78Z6fCm4d3/oGXW+h298D5f5IpUWjVD2T9iM2WNaNYA987vJbu8AnPp3t&#10;7p+Lmt6i9hNF94ns0k3mesjsZ7ymt92tncOjhahpIXOtZbYZducB2sUECWyoSDeSqHAc1AfhKIEK&#10;BYZDiNMLltN9JgqTsb3QWMIK6eNcuh7mdMAJShsuEb4K6avQfhIbxnt0utw4omTCsrL5aSXJow6M&#10;drscQt31BsvLrcrP7bGHd417ABAKgBWoVuaCJG24wDSq8Wj2yrtdVVCXay27X23R9p5vk9fuDfCT&#10;YCeGTggAtceud5xhh5yhA4AmYI7w95PzBGzyhIINqBCtFKIPDmhKDlNwH+oQHHee/VTRNOQZ92tN&#10;NAc/o34eTyZaibh8FDmbnTGfAioHFl9cKh2TRf+wgvp6MTtyBT1sJRq2gh68kuq7CfXaR3U/wvTb&#10;yU1eRdis5OoRmoJO3vcDO5V16n6mY5ubIe+/8gwXMYb61Xi63WyEtg2ik43sxOWaXvuYLmfIjmVk&#10;19Po4/305zuZLze9N37jkpO33giSAqrstDH+zwGEqrpYrZ1qDFX9uTYoBEXCdMApaqFKT2ALol4I&#10;AiVwOZys5kHl1N4H9TR82V9qAxVV6Qnk1UL16J9FrQoETgN9Vh8S6oEM7NYB1r8q6uVqNwQ8A+RB&#10;4FFhFw5B/ZmZmVsP7KwsqjhasD9zdVLiQlP0+nHfX/po4qXmAy/7fWbnWkpsgOCufeZB3fFjbjWm&#10;K95Huz8mtwwitgymNo2iV0xC2dFIn8nMzKMBC7DVAOiQS0XkU9PnUzMWEpHQQIFZkUPEzCai5xJR&#10;c4jIfBQ1n4Rdm4lbNMNl/XDNzs/Z4928Lzdu+cT/k1rPgXZmQC0aKpNfyFyHt/VDbwVzB7ty2wbT&#10;20Zw2/pSB/pQRV3cfn8/9FFwJ17TX6aGgzLgcT5qlEQNkYlhMjFKovuJbAeRbSTSTSTUXKYaSUD4&#10;cfgSf9zkEqEyTmqrixteUDNMKHBQD1C2QKeugrIBFtTHJ2D1C4RLJAIwAs73l6kQkWn6yrf/+T4b&#10;StacKzp7svJ0/sEFTQq7ul8Jd6kOI6uCUZUfmGPub7T+DhzKOFjU+CusDyYjbIAI9WCnW40FlzBB&#10;GyDRDbCLHeAFdLDEBTn98QCbcKa/woK/m1SACAaTRCKaykQXBfXDQWSxB3bsmQI7p2A+U1wb8jr3&#10;6y24Q5/QS8ZRZgueIRaRw0SA7ZaFIrPxQPK3y4hB+8g+B7mOJ+gOp8iOp1DXY3S341SXk0SPQ9RX&#10;m7nJS5DNSK0e5XKmp8/98La/f/BBVaNgB9cQfg48g8A1eBKkO/8hWj0ODyGP/QX1OEACQHQqIzoX&#10;EV1PEF2PkZ2PNh18YMnBh28dGB3g//+jDOLPgnX9rycRwBbqB0UFjQKNBUWCQlVj1RPUc9Q8bOEQ&#10;QAmcDFv1qCrqCSBqbVCV86J3V/1dUR9D7ZIEUFAvVHVbPeF/IHAt1ADPpv4EeAyots7KyMvLO370&#10;2Nni3yrKz6/Zsm3pzmVztmfOPZKcfzb627IOfV+5tBIAIHS6V27k3Xrc9WZsYTty66fklsHkxqH0&#10;ykl0VjRtSGRn5HMzZzMRs1FkDgkfXHQ2HTmbnrmAmrEIAMI5PSGdiAajN5eMmktF5tIx+WSKnlwx&#10;xvXkx15XWnrcaRjwxKd9DdtPYIaKDF4fbadGSnjaz1eSrrNDF3DP170qRAsm8Z1g7UNfzYt6Pm81&#10;bRy6rxRyqIIRYaSM/YaOlNjhMjNCYgdKmq4i1xg7vCPDJTJMwQk7GVaIBtD44wBfOOEYXwoFxjy2&#10;5zFGYJiAhON34GBIONYJJGD1ahsOWwwcmNIDk6feuxfwzfmx+84eKCsvLPytYG/p0b5FX/tXNHe7&#10;EsDcCtXeCKJuB9AP6rs9c/F/C/rpgZVfdGn61qfhM6/QGpdAgQkUNDjIIOARduTJBipssMwAffgL&#10;OpB1KPDfpDqAaIi7LVE/hRkuUSMkwum9hhglEyMk1Efmgu2c6+X3gHmxCyayehs1czYZkYl7diLm&#10;szMWMJN+poZsovocorocpzqfIrsUEN2LiB6FRPczZLeTRO999OD1mp/m0hlRzOaBbhVtg5+6NX3r&#10;0phnGotcE1kL6OZj17ndbMYd/ZiaO4OKyCaHriF6HCS7nUDdzlCw7XICdTxNdTrRYvDB5Yfu1/Kg&#10;yiKeKvV/GSD+rPN/k4FDoEigpWqrq25BY0FdQdNUHQNRM1CuHqq7FuTPdar5uq2a+RuBQvUqELhd&#10;dHQ0wARkVKmr/H8gcC3UAJWru86nezdDDDLz5s0rOX2yqLhsX/nOnGO2iDMDTWfGppROjSkbMO73&#10;lp++1bQW6RCeqvfGhbnnRV9tgs50JLd9QW4cTq8aS+VGkfo0MiIDzQSOkIuHGCPziKjZGAgi55AR&#10;C3CKBENjFg3fYiS0VLgzAkWnUbZEatVYrqRL/Ydh4XYwBDy6yW6DJWYsz4ySuCEKC2o/RCFHSexo&#10;AQ2QyC68a1O7R6DDO8Dh5ie4gpqB1fAlIIKCh/36iVQ/hfpU0nwhcP0lXT/JpSeveV9ggiUa6H2I&#10;iAJwhHEqSKR8JWwy+Dl5hJrAyMcebpwGCPALH4wgWN9AP2ELbXK4SISKGC9AFaG2ACjEzi9xTMZG&#10;z9z7X/h0ReWKgvKC4rLCoorzK8vWRx4xD9s3qduh4e+d7O59/n3Xa81crgYH/hHW8er7fW61+eRa&#10;m+GFfb8uGd72WqOGb92CRewH3OkAlW3EM4FO8uLEhX8ZIID+tJLIT0Q0SqbHSORIzCDwBKqRCjFQ&#10;ITtLGr/XOrfKdtzmUVzudE1sKo27hDIBu8EYpKcsIgZvJHocpTudZjsVAjqQXU+SXU+QnU6hTgVM&#10;50IwEJhR6+nYHHLJj/SRnq7XQwMcqI1IdROpjngCBQriKbenXkxZO7RuBJNo0kzJZYetRp8fRh8f&#10;Q70Poz676V67mZ77Uc8DzUbs+fnInRpewlEunIOS/+cAAjTwXe4vAiWgKpCp4xEgUAiqBTdSEQHy&#10;IAAEoGwAFqBgIJABug5bVdnUSv5GsMb/NViAqLt18jcXqreDG6m3hpL/fMk/KVCz+szqfVWBygGA&#10;VMjLzc09cuRwaWnF6sI5UaV9J1SHfV/VfOb19oaq1tFPAyY4qP4y20PUtanxCH7i7nozlCruRG7r&#10;z64az83/nkw0O2cfQEM0j4yeR0fNpQEXovOJmFwiPps0ZJDGZMKQQMbZqBgbioFMImFKINMj6CU/&#10;cCe7et4ND6/17Ciyn0jkQDzRCGHWIBNDZWKQjB09jpQ1I0UcoOgLSdtepBsLWGNDJKKZiLpLziA3&#10;Muopsh15pr1MfChQ7wvkhyL1oUi3xArsZARAIkQ6ADsfdwlU3AMkl0CZDpAYf5HzgyRx/jIbKroG&#10;iy4BktYXRwym/CUS2nNgDZBUgAANhEYe1NUfD2FQjUTUUCBCedx52eF2wxmlUw6VHi2rKC4pPVta&#10;Vnqo8MT2M3vzijdEFqZ8XDDkw8I+Hxb0/uz0gG8LJ82smKqvnLmwdHZORUb3S+83feUaLlDBOJgr&#10;oAMFRgegAyARwJCa/gYI/qukAkQjGXWUqYEyM0bEkztHKGCjQSIGK+THMteq1tvjbpDLoS/pxT/R&#10;SQYmGvB6LhGdTUTlk9GL6B+XkV9tJzsX0h0LmI7FZMciqtsZ1P0U2fUU6nKM7rGfHrSVmboA5cTQ&#10;uwa7nvvA/3GDD0TmY4H8SqF6yfT7djbwhbfuUhO0sy+ZP5WJT9NMzdF8u5Qet50evYsauQMN30AP&#10;X8cO30gP39Hi+x3LCu69FUCXlf+jDAI05F3uLxqr4gLoknpILfxziZoHAXVVBfJqISYPf4kSCiWw&#10;hdpgq56gnqPm/3OddQKFUCdk/nwI1BgAAuQ/n/8vCTweAATcRN2Fx4OSmJgYKASMg92NmzaWFpUs&#10;KUqa/Pv742u039vZaLsmh/ecY2fnSyhJ5uIcutEC07WWDnxUX3OuDbP9S/efv9Vlx5H6bGAEFLZg&#10;F9DT57EzZ9GRmWRsJmFOQSkGdtZMJm8KnfsDkzmNS5sJicmajub9QK0brj38uevNAL8aXRsH9TnP&#10;DJapkSI1Qqbgax6oEEMFaADRKIUZItCDJGKQgvqIVBuBDpHAOsA9AmEi85FAfyix4TIktxCs/ChI&#10;YkHzA0XMFLDffQWHWQ0TaH+e9XnDeb9x8Xjj6vlC2+Cli/cLd68Xnp4vvDxeenq+dvd66+H11tWz&#10;VtvAzgY46DAee+73cQZSVMcRAR1wHvdNIjBPAKcaC0S4xIL18dHTgC9Kuu2q2FdZVF5RfL68uLCs&#10;4tS58mOnzpaerDy1/8yONYdWrjjy89ZTG7cd37zy6JplBWsXFs+bWjKx9e2wxjUuDRSygYwjkvmD&#10;meNEBxx/DIMUtm7+UkI4acV/mVSAaCqhXjIzTAHO5ex3UNAwHPmNAG7VgXcLehJKn29Nrx5HpsNf&#10;LRFFzgJABxxHkfPImLnMtLnUkHWoxzG6KyYRmvan2I5nUKcislMJ1fMk13cv98NiLiOe3fKVx7nW&#10;wQ/92/BuXwncUAUNEFF7gW741tX3VrDuSHdq6beELQGBCRmZTUfNQ5Fz0czFaPpSNH0RPWM+M30R&#10;O21RS/3PP5+98loSZQkA4v8kg/jfiFPZ/wMLYAs6puowCBxynvW/ErUqNa/aL4AU//n31p3zjwSP&#10;koLA0yXgNSO42xW4AzwzZOCBk5OT169eU1h8cvkZ08zfw2c+8p9xwyXlCbvdwRwTqBKBOC7q1kna&#10;FFkzWnJt98rT7Wpzct/n1KrxbN4UyqpHMVl4WWQEwMQ8MGhRTBplMTOzZmiWjec2jOC2DtJuHajd&#10;MkyzYQy7frR2y1fa/T24kjaud0Prv/VsxHPAUb+S0WAFLyIAJjxAIfsrRH9cwo0T0dc8MVzCoZJb&#10;40kBBBgCPgpwcjpYpMJkKlihwHbA3YcSBWoGXCBAdg2WWR8ZgWEfzDMBb13cn9Znn9Rn79Xj7npR&#10;d7yp6npcVX3yXgC65eV6ux59y5u+462pbsDc8aXv1tfdq6d57OX7WhcsagJkHH4xUGGAhuBJDbgb&#10;AnMKf9x5wQZLwDvYQEn3wfPAXmUfri1fs6J4WWKhfumZvH1nt1aUnikrK8QuyM4e2Vm5IaUseXTx&#10;uD6Vn3T/rWufi116XWnT4W5oqxceYQID9g6gj9rlAQAEeh6Mh10pJ1XB5s9fUEA1OjBS/AdqyJhM&#10;NZQJ4EqQWssIXtQIBTvXBmgYJaMxEjVIJjvLZPhrL5fb4ehIHypnGhmfRMRkUFFzUSRYf/Nw/3HM&#10;LGpGPhq9kehzCHU6rW13XtuujO18kul6SPPxHnroOnraIjYrhtkyyLvig2aP63cWtH1l3VDsa5P8&#10;VMBTS72e+urKW4BxQaTp6ehceiZeDgNmJhEzG0XlMxFz2BlzGOcgNz1z3vvmxSsrrtbw2MIQ/x6D&#10;gMz/VwFCVV0QyINqQZsPagbKpuJCHXD8L6XuFmoGqgWAUFVavQWIetR5+j8Q9XIACHhesF2gPqgH&#10;dlXCAkezs7O37dlbUlayqiAh7kIzfWWz5POem19wvwlMlcTcl4nLsuawrJkr6cZInm2e1fO82JLe&#10;/RmzbhT2yzJ3JpGlJ1IM0G4QllQSWo+UeGZOBLP6G2ZvX7q4G1fZTlvWlivuwJzpzJzppC1r43a5&#10;ucejkPo1bsDP2yjE57iLkRwuU0OcEU/BrBgM6CCTw0Ts1nGcQA6WUBeJaCri6UNgLPiCqsh0mESH&#10;Y5rAOVkDBazBGaQHh+0JF7lmr71bPfBtUh3gdt+Pue9PVIdgR9V3A2GLqgLZWyHoThhbHUTf8nW5&#10;GhR2tmWrwvYNS3uEne0YWNrS63xr76qAELtLuECHCs65STKB8zgyEJ6D4AQIBgAiSKZ8RKbV84Cu&#10;51vElEyfWDz8i98/+rq0X0qpfmvF+oMXdu+p3LqybF504ZRPz/VseatZ8JN6gbUasNWDHGQwWCjY&#10;rycemMT9Gn9CAbiLc5qDM/0ngFAx4l1yjsIAbjYWiVYi6ibTg2V6NFhq2DojhirECInqLwHPIn2f&#10;e7B/hKGdnzJJMXhCWlQeAfYFAHr0Ajx7LWYWtPnUt6vQ4J3o80NU7zPEx8eIfnuIIZupr39hpmdr&#10;UvXU5qG6ig4NHwZ1s2u+xGOo1ECFGqDAn4bz4TXc/VBU2JlY9j2RYEWRWVRkBp4FFzOLwFPp8+jI&#10;XGbmbAoAImIuPTP/fcu8FWf/qMErtYBD/B0G8f9hgAABQq5mQD9B8dRugn9SV/9JwQDgrBC0V90F&#10;ZQaVBoyAO6qKXfcY/1DgfLhK5QtQq9WKp1pAXq0ctrNnz95//GRxWem608mpZ5vOKW6x6Q//3+y6&#10;JxJbK3F2hayW2cMSlSmg3g4Xv/teXGlLcscXaMtQatMotH4cWj2WWjEWLZ2IFv3ELP2JXvENuXkg&#10;faK7y+/ve91v7Pnc1/W1l+55fd2TBron3m6v3OvXuAc6XJpI5Ecy2VuiBog4TO4oiRqpJpmGNALs&#10;C5GANFpCn4k4gHi4CPYCDUzBX8Z8IVziwnk8p9hfZtxEztOu83/r4ffWLcTBvvec/vTy+6PKvvry&#10;zMDA8maaKyFcdRhbFUZXh5D3/DlgCvcCyIfBbFWg5ma4T2WL0UfGzt6Tn7Jvoe1gWuThGZ8cHhV+&#10;4b3gN55BEoOpvsJACx/o5CmguniSAp5Vhecp+Cukn0Q1f+3V4lr97hdbt78T1sLu0fy5T7frH0ys&#10;GB9XFjW1dMIXFzu2uRsQXqNrKLg2dXg25DVBEhkoEUESDRADFlMIWAfvlP8/UohzUoPzjn8HIN4l&#10;58gLIEuIQrwnkV0k+gtsX6BRgLYSXlQ6TMFjvQME9gOZrPfMi77QBG0aqDHamO8XUdMWkpHzieh8&#10;KhqvbXd2Q2TTETnUj/PobxfSE5aiib+iKYvIablEfDKZGcmu/oYr/yjgfnA7h3tfmRoqEcNFZpAC&#10;SEG1k2kvO8tUNSZPfIrmRRDmZDxiCmZmTDYZk0VEzUd4ZV02DagRMZuMWABI1Mqav/zsxRpRBIAA&#10;Zf5/DSBAXUGpQEBFMXF3Tlj+8yE1/78RqEetU62tLg+iWhwqRqjbfyhwGiACXOjElHfLOqASQA2o&#10;Gcrnz59/+sSZ0vKiPcVpa6+HH3sY9Psr72cCW8MzEq+VFPqerN3N09G16L3X3uzNQOJUW3LDEHLD&#10;SHLbIHLP58y+Hsze7jT23fg5s6M/2tMbFbyvuxEU8sqzreDWSeQ6i5pOoq6TAInrIrE4ydTHOKAW&#10;PVx2HSHpRkiYFUMahV3FU6Nl/JWPwBYH+kSmPuSdU48lJkR0tplAv0FzcDQ9XaOnHqH36tW/5hf4&#10;W+MWlW3fr+javrTb8MIB2UXpGy/8urhi+ffFMzqc+lh7qTFd1ZS52Yi824Cpqk9V+aN7Tbg7oczN&#10;EJcLzSccnnKg4sCZ8wWnzxYcO79/SenPX5Z+2fRxA1+JbYBHQMBswTMUnHHDqEAwat4BBBUs4jCu&#10;oQIbXss2qvEI4zUhAhkgolBe0+pR4PvXAtpU+zV77h8ueACQBfNkQ17rL9Ng/vjJYLywfjIH1QL6&#10;OO0IPIdSTYBBgER/AxCBCo45ouadPQ5OgMDlKFwmP5KoLyR6iEwD/xqukM6OSWKkQo0VUH+eaiHS&#10;ng+D6LJ21JrxXFQeM2IN+noFO+1nOmIuXvCK560sIiKBU+SAxYEiFuFeCWjqY7Jos5XMn4a2Dnat&#10;6Nz4sV+PGhf4kw1RcPfQWMFlmOT6uUy3kVjvV5zLleba/f3ovOmkMZmKmoMi55LRc/GC/Yi5JPay&#10;kQUYAbQFRc53AsSc5Wcv/T8IEKqiwrZOb1XFU8vVEjXzvxSoBwTuomZAnODwrsFXdVs9858RsCzi&#10;nKGMrVbAF5vB6SMUKgHuo8LN8uXLiwtOFZQe2VkYtfdh/SsO7QtZK4hIqKUUuwsAxB1Rs8PB/Gin&#10;mr2or7sdQJW1ord/Ru34jDne3aXiI6+LLTzOt3I920Jb2Yora8dVfuhyrZnfY/8Wdl0PGX0Jei7R&#10;gyRusAS2AwnmwyAJGh80RCYAAkbJ3AiZgrZumHN203AZPms0ElscaIBC91GY9yUULiBQwlBABJkK&#10;k5nmr7xa3/PvfL3pp3906HO2a4+ibn2OfzrwxMivT/7w3amYmFOZS4pXHys/XVF+trC8dNu5fYbT&#10;pvcLPnW70oq7GURX+2huBjKXg+tVtHG91Ii7GUZde6/rtkEbizaWlxaWlJ8tKi8tLS+Zdmpyq2r/&#10;AJ71B9vewQbj6ZV41jOwhkCFxgABuiqTYbAL5gYOL0j64glOTIAMjECLl2lIAAFksIgnNeDeR4kI&#10;w+fjnkhgJcBNgiQuQGb8nB0QgbjfAVMSgAlQeGd/hHM2N051AIH7LJ34iNeMqLGR4TTgGs1FqqvM&#10;DMRdD2ikRI+S0GAJj2sOVeihIt1TpMLsrq7XWzGHPmfnR2i+X0H320X026gZu577fjk1fQ6KyUHR&#10;YG7kE5HZROQcInoeEZ9OWE10ejS1cAq1fZhLWYeQh8Fdec0gkRwmEUPgryYRYwGPJE0vCTXjde6P&#10;vHTlH2k3DWMyY8j4VCoqn4iah2fHReQivCQXcAdgaLZzJT5gx5yW1vnLzl6uEbAzCFDo/wcBQs1A&#10;yxzvXDcBGWicVR12ttL/W6m7hbqFatU8ZGALKq12i6rl/4RYgTIAphgMAAo4YCIUQT2AbuoQxtat&#10;WwvKjx8v2LOlcMKJGs+HPOIlCv5GsFVEl1qFuiqQ63k0USZbOFzqvXRl7/lpKj7gzrVwvxnq/8Qn&#10;9I134MuABs98PZ74uj72d7nn43krMOReQKtXXh1F7lOs+fQwiQUgGAFWsYyGiZqhEgeFwxUo5PBc&#10;YGeLN9hpOePJf9iXAfpM5trjhVKkn8w0tmsCecZXphrWuPS53Oa7ohGZRxO2nFy7s3T71sKt+wp2&#10;HSg5sKf08P6SI0fKzpSWlZ0tKf2tsPxsecHJC4UbK/fH7Uv/4HAXzyuhmstNPC+2DiloP/DAqPdO&#10;fQQl9M3Qhjvb5/z/2HsL8DiObG24eWYElixbTJaZYzsGgRni2DEzBRx02GyL0czMdszMzGJpZqSR&#10;ZEgcMAjMMcYgabp7/re65Ik2ye7de//d+23uk6N2ueBUdU13nbfOKWrLkgxLcnZBTlqeOTuz4KOU&#10;9+uV+Hha9Z4QSFmnbdCAtNsBQuvtyYYI1kvm/K1iTVmqrnJ+VhHMUBOg79QmygWwAH0+JJwMmvjb&#10;xACbCIwDmhAtgIq9AjMBuglBBwoQZIyDTNPQ+dRfByl/AxCBWrGAjxqy0FQWO6v6/jZ+hMy/Vy69&#10;bRUGyOxbNv4tm/iGwjcuF6o+cRNy2nDbBwrxkdLwXVyXFKbDCbHHId2oneIXa9kJC7hJc7Rdc3Ng&#10;dHCTF3Axkdyij3RbB0nJHR2+a+p716dVmXN3m4h31JecPEhWpgwl+83Z1jLj/9JFLPTlk9sLG0aL&#10;CfHsxJkcWRQ3nxkP9WQ+N36OBhAEGrTVtGTSpGHMqnX5P72wklXW/xaAQIlGo5ECBJUZ6tIgkYj/&#10;H0QlHKWB4J89e/aaNWtmzpwJPz20nir2SKUAgTvabwqe/3EFUGDloqgHkXY/DcKP+0LaQZBwkuG/&#10;uiP4x48fHzE1PDoiclps/LTo2MSYqCSywSxmenz8vj37MrNS0i3njpsmHP62dc5L/V2rWGYzKKqu&#10;VJGeqcIDlc1RhBVW3WhVeA3yUG7wel7V+X41j/s1mj9y73w/oPOP/mGXvV7Ldmlw0an+E6caz6t4&#10;XHfyu6kLLOeCFLa5InSTucGyNFQmH6Ejp6rIaM1cH5UfrIojVXEY2UrEdrWxHWSuo8x1s3H9bVIP&#10;WQy1CuhyvWxMYJlT3bv+ja7UaZHfuE9mz7nmWUcLDmXmp5gtGea8nFwCBzl5phxTTk62xWLKJV8n&#10;yTPnWMymnFwj7Ka0C5m78w7HJy/68OTUwUffa7S/Xau93TaYt76f8km9lLZisW/t0y0jsuNTLect&#10;+cYcY64xwzQ6+e1aN7wDyh3IxicrzBk9JBzmANAqALVSJG2MgAlUBEh7gLYNNIDs5hA1+CBbOSDY&#10;FRMNmnj/wwvwwQM+/G06XGSR9Stbo/IF0wYXLAttzIJk9CXrL7lAGwM1rQ/ZrykNKXcYXO7YX5X6&#10;2fR9bUxXlW360sn7kZfr5cbSnj7i7EniF2vYPgfYdslsSAZZB9X9kDjiG8NXEF2yXIqsbZswl42e&#10;xi/7wvFgryp5zare9Kv1S/XQckNfRRyi4H0xA21sX1XsrTr1UJybAq/LHKr+XF0yNRd3DJfmRQgT&#10;5nLjZwJoiKkyfhk7AbiAoHYyGNnFC+CYCbyoF7dsdcGPz63kxDnNwvgtQID+hwCBIihlZmZCQqjA&#10;2F0Iw38pLf+YaCFwQShq1qxZGRkZhYWFwIi1a9cuX74ckdOmTQNSUB5o6agGzWuvCQ3+jwmFUPf3&#10;RdFbUAYKEBD+37D9YQWmTJ5M1kCANzpa+8x/RHxiVNL02C0b1hkzc3LzTUeStxy72Pns/UCjrLuh&#10;cvdk6bHC31T4n6zipXLxWLluzgvdSKu+vgotWgwoc/AplRq/dO101/mNS07981xG/lB9+I/V+t50&#10;7vHS8Ppzx5pPnGuWijCha1qlBuVCe5UdpPIj0O1YxT7wk8FImBLsSJUdKTODZaaPwreTyYm4jcvF&#10;1rLYQda1LhcblPPeqq7OU6fXimq0y2s34uzQqWmT1xjXppkzLcYLFqMlB+bAK4CwkI8fE4Aw5sKr&#10;fRhZA4ic3Ozs/Iy0S9nncjOOpZ9dsX/FoJXv9N487GDWic05mwccH+X8fZBPTothWR8eN+8zmtNy&#10;8wAueR+fHRN4uYbvL27eqlCTSCZZ4Oiv6ANUMZAMDTAEF8ioBAwKLkDr0iG6vmT9tX0ooaLn/68u&#10;sGn8FRhBZka0yFfxry4NekTCRmdbiRYjBqh8U5XpqXDQzgYrwkBF7KtykOEBKvcmunerGPRzddcr&#10;DQwn3tIt+kwcP5sfvpvpehLQwARnEIzoeJLrvUf/zhbpi3W8Nh7BjJ8uTJvqsG24g6Wp2x2fgBfO&#10;bWRDL5UbRpa0csPJ0VX6XlZ9R1nXslzwL9NXv+9uuFyfP9ydWzqGj04Uv14lkBN9ZvLj5vLjFnLj&#10;gDjQSmBcLCGWy4QFZLpk/NwG8UvWXLgCE4MsgyD48K8DCBCKQ0HZ2dkUIChBBqhLRUgTiv8eQdKQ&#10;EdlpCTQ4f/583OjevXvp6enHjh375ptvkLp48eIdO3bMmTMH+gIAAgo/mFEC+CnRAv+7RO9LCUHq&#10;Vo4EIYYqKfDj5+PuFCDsqb8npEZHRU2dok3EJsQnJJIP/U+fmbhi/fLtuzelnz+Zk52TkXdyU0r0&#10;8ZKATKtbluqQr3IFMp+nkI9oH1GFXVZhviyNLdX1VkiXXhW9aJkE1SCsXOh1n+97Wxr0i/PgcocR&#10;ZY7vlkkjFK5Lub5hqWM9ma/1Qhf00LHRM4fOigAUeK9MeK/McajCD1f1Q7WvYMPiGKgybwIdyoAO&#10;RIGHFg1rv045X7dcrP3CEPDIs8ulFp9lvbM0a8WJ7DNnzclpFzPTceVloq/PybGQ76Pn5EBfACKY&#10;c9H9W7ItuSZE5SDeBIywmI15loyc3HRLdpYlx3gq/WD88WmffTPxcNrJ7Ly0xFOz/E0t3a40r2cK&#10;nZOSdK4gJSPfnJmXNSr9czdzQ5d7ga4vnPysugDFQJY8kPFFov/D+K9D1mXyPrLor5D1EXS60Z/I&#10;+X9rD4UdBSgiQOYpOlROqrgAEN42yZsc91AxUOqv8nVVvp3KDVa4keR5VswQD1XZPqoUJjvUeeLu&#10;dqWh7ng3buEE8av54uAtXJdzbNt0NiSdDc4iV2gq2+Gs1POkftR+w2drdeOWcJNmiPO/rHK8W9Ui&#10;34BS5+aq+BZZtc2MlLmBqtC7XOpWrm9dpm9Y5hDw0sn1rp+h4HX+cF92yZdMbAwzfrbw9SqemBUz&#10;yK78ceTEUHEsrvnC2EUCOQdMOyVw7JwGcYvXFnz70qqo0CA0g+BfrEHAA7mlggGB+Qfi8c8TSqDD&#10;jSDoCKtXr96/fz9wIS8vDwBRWlpqsVjS0tKSk5NTU1NPnjy5bNmyjRs3AibsH7mAW3nA8r9LRIA1&#10;F0TFHqWB4AdpQ4wkEkRHH6A+ACB+n5fGkJ+hEfzRUdFTJpN9WbEIASOSErds3nEmOxvSU5CbYTal&#10;78mYsfj7dofKnM4qumRVSlbYoyq/08qslIV5si6xlB9TJgx/oe/6zND0sXvD2wHtbzTv9Dig70un&#10;US/178iuI8ocRpbpRpW6jXpcbfQT95G36va93Gqgud1HWUPH544ZYxk6+sfW7zzxGFFuGFHqOuxR&#10;1VF363xwu+mY240+vtvwnTtN+hU2ffPaa92uN2l3o2bLO76v3/MJLqrT9crrg3Pe+No4ZnXOohMF&#10;B3MtWfnmXHNuPrQdM7EiLAU5ljzoB7kEIIAOFCCgNwAdiIdghBkAkWcyW7IvfWvMv5htMpmz88wZ&#10;qflnd6Ts3XNmy9kzew9mHR58/uNAY2vnyw3fOjViddZei9mSa0l5P/1zj5z6uutB3C13t8eePuXu&#10;3i+d3UudXV66Vnvs7Vnk1fSHJnVu1YKp5VXqRHZzk+FJzgtKBOn/qUhTOf8HV2UIoMzU//tUcgEU&#10;gA70IuvEbFwNG9eUjAHzQ1VymHV/G9uPmG98b5UNUZxqP/WqduU13aFe/JyxzCerhD67xY7HhZAs&#10;PsTIBWdwIdlcqJkNNrLBmXxYGtfjiO69deJXK7iIacKa0S5Zres89AyWnXqqwjCZ7OnorwodVK6Z&#10;zAbJrPtLwfVhdcfrtQ2prfntA9lZU7gpc1mYFRNmkpNBiQfuErLOYsJ87ut53NcLuLELK65x88Wx&#10;ixrHLV9/4cpLmQIE6fL/lRoEJcjt9u3bIZ8QAEgFlQSQ3fPfJWSEBAJuIPB79+4tKip69OhReTnZ&#10;cYYfgDvCb7VaX758+fTp0+vXrwOhDh8+vG3bNrgwPZAXhdjl839GkGE6uQDhp/s7QHRIkm7uBMFD&#10;aZxGSIUqQeEDJVD9gj4QSohEkI6VwJeUkLB61apzp1PS8i7mWC7mmDJT0k+uSftozsNqG2Vxp8zu&#10;t/EHZYdt5W7LnrlF/ew16XqtSd/W/+DHhu//0GTA9/X7XQgZlPnmR8kDPrjYYXRRvXfveI647T3i&#10;ptf7N/3fvdbogyutPr3Y/qu0PnHnxi4+P3dv8t4UY8rR7H1LTFO/utjug8I6H92o9+Xl5l/l9pxk&#10;GhybPTTaOGyiafhY06gvTaO/zv7wy6x3PjQPftfc/wPTqGjzlA3GteeNR42WdGNeJlAhz2zMthjN&#10;xLCA+ZAL28ICHNCUBUoaKMDAgGVhphihAUduXu6FC2bkM2bl5+eZ841mc2ZB1tptS7ZuX5ORn7HG&#10;uKF9ek/ny41qZ3V8PyX8QM6+bcb1fc8O8ckLcs+vH2Bp0TD3dZ/valUr9HK96aW76eN6o573hXpt&#10;0jvWzGnoWFzN8Z5L1V+cvMhCb4ks0PhnAeJv5F+bwiRKgXbBQyY1KzNoPISNbDzVhkhr2Ni6NjaM&#10;7OkWoDIAIwapYj9V6q0KoTau9jN39x8aOR3uI8yawn+0gum9n+t4hg9N4YOz+dAsITiVC8li2+aw&#10;YUZoE3xIMtP5GDdyNfvlIiZpqrivX9Uf6zV/6fKWahim8INUpoeN6aBCa3D0+6VK1YdVHYr89Hkt&#10;hZM9pLUjhBnjpAkLdGPWip+sFj9fLXy+GigDQ0P8coOA6+tVZJ3116vpxY9dw41bI365qkn02vUF&#10;P2oahEyNjH8xQKDECxcu3Lx58/z58xDOuXPnAinoZ/KpPFCC3y4kvyEaX5nAD2hYtGjRvn377ty5&#10;Q+sKF4TbVQ7SCkCngGZRXFwMHDGZTDBGUCwKQVH0Fv9dQl5IO4hqCpr2QNQHGg9osCsOFC9A8IMH&#10;AAEGwAoIfpoRnLRMECInT5oUE0VGH5YvWHzm6PFcY3ZqfkFW1gVTlvF8+umlGcNnv3RYWu643Mov&#10;f6lbeaf6gqs1519sk5A9cPH5mN3n12/N2rI1eeXa8/N3Z248aN57MmvP7sxvlp6bPyP9q8j0j2JS&#10;P56V8sWSrDnbc7bvztm29fTKJetmzV+3aN2WrceOnE7JyD2Rm7I9e9fac4s2Jy/dm7J26cEVC3fO&#10;27p/7ZGze46bjh/LxXXktPnEqawzJ8ynT5qOHsk5hH4+Kz/LlGc05qWbLWkWE4yJvHyTqcCUm2fM&#10;ywVc5ORCA7JoGsQrdIA/t8BILAtoG0aqRxCYyM0FaCCr6XJBZoHJYkq5kL15796t+w/vSzm57cz2&#10;Lin9qlyupb9ao5ap1cDMUR3TB3ibW7l+17BRWpcx58fNOZc4KGV4nexQh+9rsTcC9NfquOQHNklu&#10;W81UR7zuKxRVN9x1dnvuqK1r0IYSyJwlWb9QsVrht9CA6zfCT0wGb23FFy4fG67KqfaLpSujyECp&#10;ytZUmaYq20PmR5ULw2VuhCIOtxp6yw6hqq5WueR6PchwvJM4Zxz3wQau52GmwxkmNJMNBRyYoD6I&#10;bc6zwelMWxPTLpMNO8uHnWA7n+BHreUmLRCWfumQ2qHaz95NZYe+im6EVeypcq1UvmFpVY+7/k7f&#10;15PMr4unuojbRnGLJrDR07ixi3UfbtYN3cX128f2PyGM2Cu+u0X6YL04eoM4epP0wTe60Rul93F9&#10;g0v3wSYw8x+vbTB13TrLVbLdm+zV+peaGJRQEADixYsXkNIbN258++23ly5dys3NzczMTElJOXXq&#10;FDr2hQsXQuCpqEBo0bVSgdHQgMgwXDAAViDbW7duPXHihNlsRkWfPHmi4cCvdf0HRDlRjYKCAlgc&#10;M2fOpCXjRvSO9F6/JzDARSogAC4I8k/7efgpD5KoRgD5xw9BEC5AgaIGGCgz5UckSiAA8+qrxVQH&#10;gWfq5PBJEyZBLYmMmLJg/uyDB3anp5zINBoPHTm4d+v2s2czN6bFzbj45vzbTRdcaTH7TM/J294Y&#10;t6J71JIRGw/NP5N9OjnLeC49IyXrfHr2yQxzstECCcw1Z6em5xw/efHAiYI9KRcOHr+0f2vuptUn&#10;5i3blbR487Rpi6Kik8gXX+fOmL56+YpNG7/ZuH3zus3r12xYv2LJ6viY6eER4dOS4lYsXroNxs75&#10;U2nZZ86cO5mcej41PSMXCJBtrJB8c15OzoWcHMCCOTs3KyvfhLsTySefRM1HfFZeTjZ0g9ycV+MO&#10;2oyGZnEgBvEk1WLKsliMOfm5pnxzTk4WLBMLNKfcGalL+p/6oG1yz6DsVlV+9BFu+Dr+WNPzQiO3&#10;S42rfF+3ypWgRpltI4xxpwrO7bmw823jmMDcls4/1uCLvXQ/Bbp+W8/1+5pSURD5pvnN6tIDJ7dS&#10;nS8ZoaQaxG8Q4W8uuoShUozgLQtuz/VOD5ydHzq5k8PpgBEERMgAhyIGqkIdG1dH5YJkvoas8yMD&#10;mWxDmQkpF9+Q9f1kvq/K91DELlZDWLmh7lO3alfqGfb0dEiYoHt3Kdf9KBeWqg06ZOLiQjP4kBQh&#10;5DwbksNAlWhj1LXJEkNPCW8ekD5dwi4Yzx/v4/hjHa/nzo1s/Os2MVjlWpRLtZ85Viuqo0sNYbaM&#10;4Jd+xs+YLE6aJ32yTBiyjeu/j+l5jO18mm13igs9wXU8wXU5xnY7xHTbz3Tdx3U7xHc5wnc5xHc7&#10;yL1BLv6NI/ybR+uPOrg5+eZzK+SHXP8ugIC2T/t2uDSS+mEIPH/+/MqVK7AUZs+eDeGhUgRKSkqC&#10;IFGaPn362rVrz507V1hY+Msvv9itCbi0NO1W/zUhCwjZHz58mJaWBnWGyi1cEESayPrfIcoGF2yQ&#10;ZKoj0CQaDw8ikYQKIwgXMk/j7ZwgxFCCHzwUTQAQEydOJDpFXHwE4uJjo+KiouMiE6bHLVs49/jx&#10;w3t375qflLhyybKNh1d8kzxr2ZlPZm3+MGHu5PAkwMnEKRGR0+bMXbVuw+oNG+YsXLBg6aL136zf&#10;tXfPoWMnjx0+eWjv/i07Nq7Ytm7FxtWbd27YcHB94ob48Hljomd+Hjt9QmzClPj4yMS42KSY2KTY&#10;uIS4WPKx50T4EhNip0dMIZZUYnxsQmx8QlzS8pWLV61dPHNW0syZM5YvX3nw0JGs7GwggzEPQg6R&#10;Lsgx5VlMUBaMEHX0/2SUIScvRwMI+OlFNQiCERo6UEKklpqfBZ0Df7A+ABCWvCzLBaMl67Mzn9bK&#10;bOn4UxBX7CmUBAr3PPT3XXS3q7K33dhbbvoST9fcOl2S+ydkLkrKmN3r/Du+eU2cfgzgiz3EYg9d&#10;sZdwy0O65aG742Eg68dd3Esd/CC9FYOUduH/o4toARV+DSlEj3LR6aGBu1FVLK5W9amLN9nlQaYq&#10;fKGSKFwdhW2l8K1UsYFVCNRWl8PWCFTFWlaHBlbnFlbHFlanxi9d6jypFnTXy+1SI3FfXy4hhn97&#10;PddtLxeWzIWmAhcoQAApuNA0NjSZCclk25wXW2dKYWl89wPs+6uFWRPFQ285XW7k/qBKYDlfR2Xr&#10;qsQNLBPcH+ulK7WFHQO5aVOlCfPYj1Yx/fYJHU7y7c6x7VKZthlsaBYfmi2FZLMh2cAdpi3UkzQm&#10;LIMNy2SCM5mQNCY0hQkDZyoTls62O1F34MFNp24+KycDEP9egLAH7S4I94NflmVILBoETIaVK1dC&#10;U4CkzZgxA7gwa9asFStWnD59GgYCoITy0+yVPVph/ywRkFCUZ8+eQZVYtmwZlVUQxJiqEr8nJIEo&#10;JyAAZI9HJHUh6pBwEOJRDn4CXRNZmZP6QfDbicIKsoMHOWMgownx0fExsQnkSoxNmDtv1vy5C2bE&#10;RScBN6ZPW7xh6eKNy+PnJiE8KXbK1+FfhEdMjI0Nj0+cEpc4JT4pOjYRv2JGQsLMGTPmzpk5f3ri&#10;rISEGbHTEuITY+JjIsNjIibHR0bFR8XFRyUkAIsACvjZCfQrpfGx0eRbZICEeMQkRkfC6okCkmlf&#10;KENcTBxgKy6GjDYnJM1fsGj/4UMZ5ix0/tpQQ4ElJx84YTFn55C1DkTIidFApjPztPUOFYgAOLBf&#10;lChYmHPysy2wM4x5mtmRbcnLyCswWjKSsmKbpIbprwaKxa5Vn7q5v9T7lHMeL/Uuz6pWeeypuwf5&#10;r1H9UpM6xs71s0I9LjWVbtRkS/zZ2+5O953cH1Wp9qy62zODx0uDt1XvTbZ1kgnIV+ZAJTj4/VXZ&#10;7lB5H0X0UiTXJ05iSXWHO57uL91gZQA4tC2kTF2FaaOwb6h8Z1VqatUFyBJRUlS+eqmTw1NX/eOq&#10;rg+ru953d7ztrb9a0yGviXSgB5M0iX17O9c1WQg9L4RAa0jj4EJ6g7MAEJq4psHWENvA1jAK3c6y&#10;723g5iTqDgx1uNzU/aFHzVKxoczVhJVEzt3iPBSD61Nn4Updce8gcXq449fL+bc3sW8c1bXO0ANf&#10;gtOFEABQCheSwgWn8iFpcJmQFJbAEFApg4faEgw/YlLIyotQ8J9v0Pf41pN3XpRDzAhEQHD+NwDC&#10;TgjilnBB0CZgMty9e/eHH36ABQFj5Pr161AZbt++DQuF8tAslDQxJ/rIP080V0VAG8ssKiqCuQFI&#10;gtBCqomI/h1CP09dCDP1g6iEg2g8RN0OGRQvaCQ47QABD5hB9F5gg7UCTnp3wEIibCwUTA7gpkI5&#10;PTI+MSp+Rmx83NTwyMkRU6NjpyaSb4xOj4mdHhkZMXnypKmTouIipyXGzYiPS0QdYxNQDdLh42ZR&#10;0ZHRsTHRUbFR4dERk6fETJkaPmVSROTUxHgSTVhjEsOj4idHxkxBhWNQ1RhUC/eKJX+xURGwMKaS&#10;uickku8UAj5io0lFY5CYAI1r5txZe/btNmZk5JlzLTl5JjMk22TOM8EygEIAyddUg1xTjsVuUNBI&#10;XHZzA0QghCSZwQxrJQ+aCIqyZBvzoJ2Yj5mPvH1oTLXvmgh3nd1kF3dV7w3ZU3R+Vsi8wfd5Facn&#10;VRxuVdNd9zVc9+NLvPV3XZ1+dqv21MW/TAwgezpFL6voRxZN6chRcbJAFlBXDFJWgoDfXZrwUxOD&#10;9VNFP5vBV3Wq9ryKwz0Xl0dVPcudtKkKHlZGHYVpq3J9yRJGvpuNbVaxnZT3fu7ofD2Qy2olHe/h&#10;dLiv84F+hr2DHbd84LBqrBAXx729ATo/ma0ITWWCIb3pXEgWhyDBCCgREFfE5AiQ2C5HmPdXCPO/&#10;1J/q5vJdg+oPqweWOzeUpdfKhFrlrJ+V7Kz3UB2qP6ti+KE2d7Ydv2y0fuIsdugmpvNJsbVZapUt&#10;BGdxYZls20w2DLqDSQzJ5IOzmGCoEmYuxMy3oZeRI7OqUGGAUFA0Mhr3PbP95P2XAAhIz7/8wBgQ&#10;CqJjEBXhShL+G6pI1hhKS0uBF9RvF2l4NMYKopGV/f8k2bPARZn37t07dOjQnDlz0OxBRO7/iIhQ&#10;aNs0qY5AOSHVcCH5QAE64kBjaCriKUYgnqJDZUIMmJERZZIba1mIah8TFx8dkxQXn6R12LFx0+KS&#10;pofHJkyMmDJ+csSUiEmRMRMTIaYoFP18ZGz4lKkwBMKnxEPqoyMTtHnXqTCDosKnREyZBPCYMHVS&#10;xNQpMZExuCLDp0yeNBYXRB+3i4pNiIxOmBIRMykiCsbElMgpkRFToyI1fIkHDkRHRU6ODJ8aE60p&#10;M1BroGAAIoBiidNiYxNnzZ69bMXS1auXH96z35iZaYHMm7Kz4VgAEGaiFJC5TWgEZMiBqg+VAYJe&#10;lF4lGQlkmC1QG/LMZpMly0xKy83MN8Udn+5R0NDhsYOb6uijSJA9P1msYeUDVCaIbBvVeZc6Vnmk&#10;d3igr/JQ7/HCyftlFb9SxwBZ8Cc7Msmy6IoVEMQlC5//SQ0CuTQrAwBBTpTwkp1cn7rob7s53Kvm&#10;+rSKR5mjj2zwV8RGZL25MFwVBtnIZ/7akFlGycMqVr1f1ZDRhN3ci1/6iTTvC37Wp+yMz/iYCOj/&#10;0uhvhDf38yHJbLCJCU1nWmcAETQNAgBhhIjyIelCcBoTYmS6H2beWc3Omiqd7G34LtD9oauP1aGG&#10;aqir8A2tXB2ZC1CAU5yXqoOW5HgtQJcdKm0bZohMEvrv5MjJdBB7wA1wwUgu2CxEm4AGkcGEZJHy&#10;gUptgBcmPjgbFWBDMplQmBvZfHB6gz4nt5zQNAiIy79Wg6DyDM9vAMJOSP0NVSS8El0aSQlBexKl&#10;yn4QTf1nqCJDJXr8+HFaWhrFCE14f0sQZhCkHVYD+nwq8JSZuoikSRp7hTICfqAGIv9BsdS+qAiD&#10;ACPkCx3QH1A+wgmJUAqIdjJlajSkGDgUMwkCGxMVlRAFpSEWURB+IFdUZAR6ezLsGU4+8B4+KTp8&#10;ahxUAugIKAsVi4KMx4Ujf0xkVGTkFFg/kXHhU5EpOjoqDhoBbhgFWIkKRwlRETA9UJWYqMhJUdAg&#10;4pKi4qCWQM0BzgG78OuAUYkLFiw4duzInj079+/fl56WoikEmlqgjSCALDm52hAmgYLKoECv31Ou&#10;2YJ4FHLBZMw3mwAaWZb8lILsc7lnIvaHu11s5Piwuoeqq20lR9p7EZkn6j0ggJxhCZvfqnNXeF+r&#10;dqSlSj6fAQZggbb1W5txIEutycSkl7bV6p80MYgeAftCFjxeii5P9bo71bhrQdy12mKJr+MDV69f&#10;HIPKdU1sYheVHyyzQ7TNV91UoZFicLcaHG/76E905OZ/zEbMECfO5yfO5ibMkr5cLX2wk+u/l21/&#10;lKj6IWbIpNAGbprWe0NKjXxothiSrmt1nmt3Xnx7gz4xWrdniP5yc6cH7l5WHdn9Qc7F4YNUMZDs&#10;NAFA4EcJ7uWCw01v3YXm4vG3dDOidQP28u3J0IOmF5jY4Bw+2CgFp+iCT3JkjCObDTVpAJFBDA1y&#10;JhXwgpo2wA6YPOn1+p/YdPLWs3JIHxGxvwsQVJBkWf7ll18+//zz7t270zRI/tKlS1u0aNFMo+XL&#10;l6PzRylUnuEiS35+PiIrl/ifQ/R3wfP8+fOMjIzERKjompxqHb6954eEgyCmQAG4RF4rfZ4TEAAX&#10;skkxgsIBXIgz2CZOnEhhAsyUkEqD8FAQgQclIIbmpTfFf4iA3E/VIIB03FDr4xMiiYBHVnzmZ8qU&#10;6ErDHGBDySD4NTMAfyBSQ9wFhJrDRT2nQO/43QfWcVtSjWgCSBGa4oMbgQ1JhE1LpZwgRCQlJeHt&#10;r1y5YtnyZQcOHMjKyjp79uzRo0dTU1NhJEJ9MJmIxUAkHy4ZXPhHAAEFAtBSYDRn5eacNqV9c3Hr&#10;9vz9+y4eM5rPh6fGNk5v7/RToNMjNx9y9oxm9uNS4L4ScjKsADjQ/H9wUUuh4vontl2QS9MdOH/V&#10;QDZuyjrXx9UNhTXE/MbCmXb6M50MxjDxWkOnnz28SsV6Nj7UJvSyMQMUfqCs66s4hciGms+dq16t&#10;L+wcIsRG6j9fbnh/p2HEYf3gQ2K/I0KPk1yH82zYeSYUOgJUfVgZ2USSQ4xiSJoA6Q1LY9ud5roc&#10;4Ees0c0cbzjQ01DQoMoDFx/goCJCJ9IAjuhB2q4QkRzqbeM9rU6O9zzF75rxmR10yz4WRq5mupxi&#10;Qs5zIRlkDFLDCLLyKiSdDUkleKRNmmh6RBbfJlvTKdKhzrAhZIEWG5pSv//JzafuPf/HGgSVduj8&#10;JSUlaO5Vq1Zt3rw5IsEEG75ly5Y+Pj4dOnTo0qULAMI+YYEs1PP3NIj/BEL1KMH/5MkT6BFo8bT/&#10;hzDAA9GCS6WXogMEjMjnqy/rgMBD1zsgCfEQHvCDkzLQJBA8YKAuCKngJF2+Bh/wIAtugSAKASGS&#10;QgyIijGKBcFDecAPHgQp0VSQPUjLQSHgR01oIYhBLpoE+luAID8ZMWBG4bQ+vwKE5lIPOKkf/HPn&#10;zl22bNm8efN27dq1detWKGLQLPbt2we80ACiAgnsnr9H0BeMOXkXTLnJuelTNsZ02dfnjUND3j31&#10;xcRjk8LSulUtqCsW+kuPHaEm+JFF05BbRuvh/0by/7WXv0o2a/vYdF4q7/lLdZcfG+ozQvn9b3Jr&#10;hwtrR4p7BvCp7Qzf1a123zWgzLmx4hysGEKtjiGlhtYvHBu/cAm451clK0xc8LX4xRJu2Cam5z6m&#10;y3Gm80m20xm2/TmubQoblkKMixAY/CY2NIsJI/bFK4BI5zqc0fXbqx+7xGHzh47ZbV1KAj3I/AvQ&#10;gQCEhoyafkSGQkV4oCJ5k3FKF8O1QKGguX7nEHFcIjNgG9vhGBd6jgtN48Mg80YmzMSQZVe/AYjs&#10;/zlA0P8Q9f7777u7uzs4OAAgaOR3331nMBg+/PDDEydOXL16Fbo62KA1UGgApsClAFG5xP80Qt1Q&#10;YXigR/z4448nT56EVFBJAFEpgotIKlpECjWLA3A5btw4O3DQJE1wYqmo03hkhJQilRaIjMALelA1&#10;PPRAWnpHlA84ADOCREC1eFoyUml2EHgQD4IHpdFIMNBbUESDBy4tiua1u78p7TdEfwJ4kBHVw90p&#10;My2zsp96KCF+xowZ06ZNw08AzZo168iRI3l5eVT4LRbLfwkQGoZczM01HrpyrPfuIdUv1NF/G+h6&#10;sVGApZn+J3/xak2xOMjhvqNPmYOfVa9tuCbQ8GoQ8d9y+RMNhfGwie7lDtWv13c+0VO/5l1+xgRu&#10;SqKAa2a4sOED6UQ3h0t1qv3s5fPcPeCpm+89T4871avd9nS9XsshJ0TYNkycPFs3Yg/b4xjT/gw0&#10;eS4URj6RQ7IRC8o8Ue+J3LJEeiGiZqADH5JJItufEwZtF6JmCMcGSFcaVHlY3VuW/BVyBI59I4kP&#10;MIJsLSHTJWRWVRU9y0TXOy76q7Wd0robln/Of7WI77OHgzISCpsik2BEmFkDCLrRg8yqwpr4/6VB&#10;IEDD6BzOnTsHTQHWhF074DjOw8OjVq1a7dq1S05ORjxwoaysrLy8HC4UCrx5mBi0rP8osv8uux/Q&#10;BkK1Z8+ebRchKgDwoN1TaaFBSC9QAOINIUSkXVZpKg3amWlpKAFSh0JAyAsCDwjSSIUWBOBAXhQO&#10;ZpoRQfhRDnhoabgjGJBEIOTVJjQtN7kdXPDQGBROAYJGViZw0tIqE2VDPFUlcGsQjUQMTQKR4l4V&#10;SGOQSqtHk1DhtWvXpqenG41GmBv/FECYcyzGfFOOaffl4912Dq5ypZ7uek22uK54tTZ7ta50obnu&#10;ei3DXWcKENqcAjEu/s0AQSSwutXJ9XZN59O9xOnhwqcL+JFbuH6HhIH7hfe2SROWCPPD+YMDHS+1&#10;rHK1cZVLTfTQKY696bJ3sMPmUfyKMWxiBP/JYr73brZdCh+WxhM5NDJtYFMQI59e0B0IQMAlowBG&#10;bVRCW0zZPkUYuoNPSmBSuvHFAS7PXX1tOqhOFBpeAQSnAYS290wVNQ9T/bkk3XWXfmwgJXfm137C&#10;T5jB9tsJzYUJ1hAqLIcBTJDBjoqLVuP/L0BQRAD17t27RYsWNO3777/v3r37+PHj0RCrVavWs2fP&#10;+xr98MMP6IpBP/30Ezrkp0+fIiPN8h9FqBX9XRVhjRC8fPnykiVL0NBp6wdBEvAbKUDQeEgmhAdC&#10;TmMghyDEQ04gwOBEKniooMKlsgpCKkpDJBiIhL2SMZoRAAFOOzogBt04YuyccGn5SIUfBeL5Ezmu&#10;dDt4wPCb/v/3RErUiPopJ1wQjaHlEA6NhyZRQgxVVSgnBQh4kERzwYW9durUKWDEHwKEtjDi1wt6&#10;Rj4Z4cza/8Optw4Ol34M4G76sMU+/A1f9vuagqURc91bdx8mht5PoQcxEBnW5iP+Rqr/lZcq+Si6&#10;6k/cnfNaSMtHs+8uZ97cwXQ4xoYmc+1PM12PcH138R+t4mdN0B/ooz/ZTbfvLWHVe9zcMcK0cUJM&#10;ODt5Ovf5Km7IdrYzsqADTyELDVrDoMhkwyCK2doF9Z5gBECBbwNxBVicBzMFCGnYTnFGHJ/WwXDb&#10;173MWTvJAr/3twCBqpLxWvLFY/KdcV+rwflJVanEU/i2gXSut2H1l+JXS9hBB5iOJ9mQZD44h3xr&#10;hwxb0hnNfwVA4D8qS6BevXpBg0AQBGXh9u3bUBMePXo0fPhwSZKACNAXgAi//PILddE+oLqDmRb3&#10;n0b0h1T24DdC/SkoKFi0aJG920TrR6OnMkBFAgIJuYUYgCh2UKBEEEILF8oFYoAg4IQf4op4yA+V&#10;YfiRRDnhUolCDDipmNG7AAtoCUhFEESXpYOfiiIIPPAjEuXQokAIgpAKl2YEge33RES8EkBQP41E&#10;dhRFcr7SICqTnZMGkR13R1XxA1HJBQsWbNmy5fz582TAUpvRoHOZ9us3AIHLRMYujScunhm66x3D&#10;dzX5Yj+2MIApqsVdryH+WIO9WaXaA96HfJi3Ah20k2Ar/P+Oy0fVeZY7ut30czzTSYifKvQ+zrU9&#10;D7VcaGMWiQilMG3PiG8e0H80X5z7Fb/0M27ueC46nouYwU6dLYybI366ihu2l++cygebyUADkfw0&#10;MnEQmk2mCYKN5LJjBCyLYCKZbNgZspYxLIvtcF4Yulk3PdKQ0c7lrrdXOdQH+56RXwFCO1AbWMYG&#10;qjp/Kzkgx1vlq8mOzs8M4j1Xgewi76Kb84XwxSq+7z4u7BTf2kTmL4i2Qq9/BUAgAbo3PHABENAg&#10;EIPgsWPHPvzwQ5iagIm+ffsaDIarV69STjv9Jw9S/oZohakfGAH9aPHixRAMyADEDK3fLmwUESAS&#10;tIeHICEVkjx27Fj4KQRQqaZJEHuanRaFvLR7RxYEwYMCkYsWS29BwQguLQf88FAsoJEUcZAdNUQk&#10;FWDEAJXADz9iUBpi4AdDZULMPyBUkvKgPqghLYT+KAoHvykBdaDICEINcd/Vq1fDGkXfQDQFM138&#10;YLYABRBhMufl5piNRrI1Kyc/JzcP4KFNauQWkGnRS4cvH+mzt5fjT17idS/pag2hpBZb6CcW1tCV&#10;+Lo+N0B98LXxnuSsN/KJCjJ5oegAGdqpUGT/VSD5zPffzFNAqBCkx0bZL6jiVN7+5lIEbbQPFxgE&#10;H6uDyyMXhyv1dXv7CxNnct1PsO3PM2EpsAKEYBgCkKUMtv1Z/q39uo/W6sYvFMYt4r9cI366WffB&#10;DmnYXqHXEaHjebG1SWiV86q7hkCatItAg2ZZACzolcWGpWsDE+kacGSx7ZKFIdvE6ZFSRliVuz5e&#10;VqcAlfdDDRVyXA2ZvCA7Sllv7dfhmfipeh+yuJuYXb420VN2dHvu4FRSXWdpzG/vx86azH++VOiz&#10;g21/mqgwqDmZy8RVARBsG9QKOJWCiwRDTFxYsjbNeecVQBAc+C80CLh2DQLBlJQUV1fXDh06jB49&#10;2sHBAe3j2bNnSALRzKA/HUDYCUh36dKlFStWoD+EeEAg0fohmSCIDYhKBVUcqKhoMkKEE5wwFsAD&#10;4UGQclIX8kblHH4AB0qD1FGZBNHCkQQ/borstBCaRAtHEH4UQoUWAgmXFkKxg8aDINhUYkGUAUQq&#10;+l8R8sJFhe3wh3Lob0EJKB9BRNLaUgShldRyx82bN+/AgQMUHShAwMQAvfLTOU1iVuSSIyPIDCjC&#10;WbmZGZdMywvWdDrRQ/rBTV/oKxYGsrd82Jt+YlGg4213d6uDFzmjiXSewAJySJQMD9mOqQkJ2Wdd&#10;GRr+W5cGEHQ6QCtEFT1fOBhuu0oFjaXtg8Wv57LdABBnmbbJZBtVGwBEBtl5GZLJtU8Veh3iB+/k&#10;B23n+u3jeh1mux9lOp9g2hNdgCXTijAr0l7NGpB1zbgYBIkpQS4mDBfZEMGGgYfMepKS25+Vhm3U&#10;zZyqT+/keLN29RfugAA/G++jCt6K5C0bvK0OZJmWLJAzu8skj+cGr5c6P5msjyBnXilO/kqV6o89&#10;dD/WF850F9Z/rouerRuxmScHVUGdoQCR/itAaEdOaLMb/1OAgMCAA4ZlUlISVROePHmybNmyPn36&#10;dO3aFU0Q6gMiQWCjmUF/OoCglaf+srIyYMT69eshEgACEJUTSAUkB+JNJRwSAlmiMgOCCCGISCRR&#10;sQHRXEilQWopQPZACFK5xV1oLrChBFoIZcDjRfm4KWJAQB/wIAvNSwkFIguNRxAuLQE88NNIGv+P&#10;iZYJF7emFUbF7JUBwYN41AdJNBWuvWTqX7JkSXp6OhDBYrFQlNDwga6hgqaQB4Agpgf+5VpMubnZ&#10;ecasPGN2fvqXaeENMzsZrnnxNwO5Yj/mZjXupr9U7F/lgcFb0ZH+n6yD4nzJSfPoTisQQZv4BEBo&#10;asX/+CLf8qfaO+Mri9WeOOsKPaScFuKm4eKXC9mup5m259iwFC4EVgOdIMzmQ3JgQbBt09gOZ4X2&#10;Z8Ww80IIYSBwAOGH2JPVzenaRixyaRJIL23Lg/0iEgudwj6pkc52OM0P/UacPklK6Sxerau/51X1&#10;hZOX1eBe6uj6SxWnB1Uc77s4PXB1e1Kl6mMXp3uuhtvVnX6uVu1ZVV9FF6CKAeR7yDr3ly5CiT9v&#10;CuN3j9LNjJJGr2O7H2PaZWiTGjAlyK94NR4B7QaQl8aEQotBNYz/LEBQgbHLPHSEX375hcoPCCJ0&#10;9+7dmzdv2ucy4YKZ+kF/IoCgRHGwImCzlZaWXr9+fdWqVRAMwAEVDPghFfDDA2GgkgnBhgDDD4II&#10;gQGp8FPJQao9CIIUwU9RBvFUruBBmVTeKO4ACOxyiCTww8W96O2QRDOC6O2QCj8R01cDhxRu7JH/&#10;mGjdQPDjFlQ7oDEoCrejRGtIs1AiNagUQ/2wQClAmExQGXItMCVysrXBStgY+TkmRJB9WTnmPFOu&#10;JTMvO6Mg93TmmV7Jo6tdbOF03V8oDmRK/NiS6mJxoO6mf7UXgq+mL/goZFmkZn7ryFe/ydnTLBnA&#10;JzsgfrUXqMwDMoi9oCkdf7togsb8ehHdQQMIf81U8bEKbo/c9Nf9dcYQacO70udLuK5nWQIQaTzZ&#10;yJTJBZNRRjo9SVUJITRL1zqTJ4umNdn79YJJn0mvVxqEtilLW6H06iLl/C1AnGGGbhWmTdUld+C/&#10;r8MW+4n33Q333YEUulveYrGXUOQlwb3pzpd4kM3sxf7sbS/hgav7S0OAKgUqgp/Cu5Xp+HtV+YvN&#10;uEP9xLkT+XdXM92OM+3SyMYwshOsYu1mpfGICrUC1fhnAQL/7JJvT6B+SlScqAdkj6H05wIIVJ66&#10;lOyRN27c2L59O0QOQgiZoUICPzxUGCBC8FMEoViAIDwQM4oXdo0DfvCAgRLYqBxS7UATNNID0/KR&#10;RG9Bi4WLJBSImlCMoMyoACLBj1xEQF+JKNjgQTxSafw/Q8hFS7MDBI2Ex06IQcmUKqI0QjytA+K3&#10;bNmSlZWlqQxQHyzpGSnZxnSytxOIYMzPNeXlm7PyzUaLKR8AkZGfeTz3dPSJuPqZYfqf6jpdg30R&#10;wJUECtd9pasBjreDvNAlkrF6MujgTc+hfeQScMuh1mPXmmUwyBntGBgIBvkOsDbaTy5tQIF9tTUL&#10;198FCG/Y84oEoQogp0hyPuVC1Yfu+qu1dVntpTWjdZ8t47qdYcPOofPnQqnAQycHRkCiksm2yLA0&#10;srqJCF6FUkDOdAjNJFObZAsWMTS0iyIFPGQkggxG0IsARBYxMeAiCeZG+3P8gF1S+EyHfQP0OW2k&#10;b1sI3zfjv2/IX2nCfdeU/xZXE/HbRvrLTXTfNpG+ayb98Jp4vQ4gw/FONffnVbytzl6yo9tLJ/29&#10;aoZLzfWHBupmRgrDt7Kdzmr1pOqMHSBQgQpbo+IKy/pvaBBU4KmrCQ4hGk/9leMpkawa/bkAgv4i&#10;eCr/BPihVty/fz85ORnWNZo+BABERZ1KMoKQZAg5tSOQhMjKLkQOnPBTjAAzsqAoJCEGoo6MdgUB&#10;8WAAG4Jgg+DRLIgH0RiwUUwBUZlEUYhEEniorFKAQMkoH2woDYWgJrSQ3xDNSItCOSBaGQQRiVRa&#10;ZmX6fYy9ZCQtWrQIVoY2wZmblW08eGhfcuoZ2BNk66bpQq4xv8CcccEEw+KCMScvJTc5/syc17I7&#10;OvxYm7tRiy/0EIr8hRtB/GVf4aKv480gj3IxQPtApr/q4CXzdUudmlyt0yqvweuFtRv/UsVfYdxs&#10;gofNwRf9P+GpEHsoGkATP+1jFsQ4p/pFxYDF31zkCxeqDgARqB1C7VUmuNyvLv5QS0xtJ6x4Txqz&#10;hOt2igs7qwEE6f8BEFywkWuTzbUhG6WhsTPkItghBJO9klAQiDoQBnUA+gW661QOqBGWwpOLFELm&#10;LMhAhv3SjmMgkWatA08Ruh0URq8X5o3T7R0snerLH++jPzRA2j9I3DNY2j1Mt3OotHOweGCA7vAA&#10;6egA8UQvfXJHR1NL4acg8WZ1/cOqzr+4OT500xd76XOa6ncN1scniQMPcG3TeFLbFFx/CxC/DliS&#10;zVphmf8TDUKL+ZV+H/N7+tOZGL8h+hspcDx9+hQK89KlS6lgQOQgbxBLCCokEC78kCUqZnBBEH4K&#10;GeCHZFIppUKIVLgIIhf8SKUl0H4bLgUREG4HQbUHQSiB3h3Z6d1RAvwgWiyy2NUHelMQ/CgHLvgp&#10;YIGBEvhByIh4cNI60yzaDQlRtorAK6LZKSFIy4EfhS9cuDAlJQXqA0wMs8mUmpKalZlF5jvJcKWp&#10;ICfHmJuZk5NlJgMQlqScWe3Od3H5sSZXUoO77iNd9+Zv+3I3/Lkfa3BXfJ1u+fkQgBACZNZXEb1V&#10;tla5c61r/nVMAQ2KAoNeOnnaGE8CBA5eNslL5QNkslvBW2VqlbG1rWyzMraZwtUhOxfI92/IXgaV&#10;rWFja8ASUcioJzlPwcZ4y3po5jVlsYas85BFw0M36dv60tGe/IKx/EffiF3Oakc8pUJ6GTIBQfZl&#10;c8FZ5CLQkMqQzZeQN+AFFARtJoIM+yE1gwk7x3Q+yg7cxbyzgX9nozhyGztiOzN4C9PrENP5NBOK&#10;7ppsteaCM3DxBF+0iZLQs9wbh3Tvr3eMmO+QNE0XN80hYr44dYE4YYnus6UOn6xyGLNW98UKw9iV&#10;hkkr+chZwuxJjhs+0R/ro89pzf0UxN/yFYpr8ZdbSKd7ius+kCbPknqc5ptdkRr+pG/2k751vgiL&#10;Rps04UJztFuf59qcI3s6g8kxuUzbtFoDTmw6dfu5dmAMxODvAsT/H/o/AxA0WFZWhme0Z8+emTNn&#10;Qn4gThA26oF4QCpAdjmxyzwiIa5gg6xCRKnoggHxEEUQOCnW0HjEAFnAiXi74NG88IMNRVEhBCfi&#10;EYPs8NBqUH4wgB+cYKPFIp4WSOORhd4XLk0FJy2K3hTxKJ+iD+pMyyGlVyJkRBKIlmAnxGzbtg0m&#10;BiBVMzIAEWaj0azNXJDBCLPZDOXBnG80FhiPZJ0YkjLaP7eJUOzFABdKvKUb/myhN3fDh7tWg7vq&#10;5XLX29dKv23BQkfwUhi/Usmr2Nn7O0efm06epQIAIkARaigG7WQEciYtQCRAZcIUvqsi9VSFLja+&#10;pcLWl8mnuoEOgAk/mBLQFxQ+CMqFwpGtX+TYOJZgULm++gtH/W0PnaWVw453pIREdtRuvvMZPlT7&#10;kk0FQECJgFBp9kIlgIANr53LUmHbc8CRtia2c5o4aJ/w6Wpm3AJ23FL+q1XCl8t1ny81jN4h9DnK&#10;tIOgUqzRwIUiBZn7yGbbpvJvHJH67RAGbmX7buN67mF67uPfOCYEnxZeS+UaZwkN06Rmybqw09yb&#10;O7iRS/XjZwqLvxR3DeST2+oKWjrkBwvnO/Nb3hPnT9J/sZhvd44JuMZUv8v6/sjVvsQ3KeBaXMTF&#10;v35RbJNNTpQJRs015QjGUXB6g96ntx27WwqAsFllW5miyH8BxB8TnggwAgSP1WrFM8rIyFi+fDkk&#10;AWIJyaFSYZdDEDwQMIgi5I3GIBVk770hohQ7KBvKQQwIfnsMXDCgKGSkqcgCQpBG0iAFKRC9O01F&#10;IUiCCz+IVhIeykBz4RbUxY20kipWZJDqamzIjlT7T6DZ/5DAXOHT/AsWLID6YF9DSR2z2aItmzLn&#10;5JqMCCJkycrKz954amfwsT7Ol5qi0+NLfJgSb744kC3yZ4u8uBsBYnH1qo+q+xHDgQ46krNY/GTJ&#10;97nO7xedxy+cp0wWTdUql2paJW8bC4Agh80rTCOV6UU+Pi4MUfn+Np5810Pmmit8PZmtYdXOgFGF&#10;QPhltqYsBCm8n1XnpbBVVc653Fn/2FO4Ult3vId+doT4ySqu11GuHdTy9FcroyH5ECFIlHbKC5ky&#10;BDpoO6/IQGMyOHnYF8FZTFga0yWF7X9U98kKccI8dsJiZsIKhnwvd75u/GyHj9fy/Xcz7ZOh0r/S&#10;8LUVlsFEQyHHN8ATksaHnhFDob+kCmGpfEiGrtkFwecHxvE2p3vOSc9Z/T3eo1DX6LLQNhkIInz8&#10;jT56trRwkm7tGMd1nzksmaSLiTJ8vlT/1j6uVgHjdJ8TngriA17/hHV6zrq+4N0fi373hLrfi00u&#10;Ci1yhNZmtnU20yZLDDnXuN+x7SfuaAfGyIrN+hdA/BeE5wKiU7wvX768e/duWlra/PnzaRdKJSTx&#10;1dc3EITE2iUcLiQNEohIKnXwQE0AJ5LQUY8fPx5Bai+AAdlp/Ndff22XZAgqVUmoxNIFGvBTdQNZ&#10;UA16a9wRheAWCMKPGJpKk+DaC6QVgB+F2PmpSz1IpfWB/w+JclYm7aiIY3Q3JzSFVxhhIZMX5Hhb&#10;MuVpybFc0IAiO8eyev/uRnv6G3KDdTfq6K/5M0U+THEAW+LHFnlzRf76O67VX7iSCUiVrI/SAIJ8&#10;Nwww4WNjvbRvZwcobM0yIcjK+5GZTi5IYZorbCeV66+QT+wPkZkhCjNYIZ8j7qFIncr5VuVMTaJo&#10;sIFkVAK6hs6vzMXzsW/VB2SmQCypJV5srj/Z27AgXBi9he9xgGt3goegkuH9rAr1IRS2QEoFQGiK&#10;A7EvCHxAvMn4AlEBQtO4LseFAXuIhfLVEpF8XH+u+NUybuwKZvwSfuws6cNV0AuY9mfJqZBhQBPt&#10;0jQUMrVB8MjEkStDCMsU2hq5MGCE2dDsO8H9Gic95ESF4VWWL2V1zzi3R0LQbf1r1/XBl3XdksW+&#10;Rw0jDjgMP6zvd0bXPU1ofZkNvME4PGL5co6TdYwsMCrLyQxXyogvOAkl/MI6P+M8H3N1S4QW+VJo&#10;Bhd6rna/o9+cuPUL0SDIhQ7yL4D4A6KPo/JDgd8eCaOjoKDgwIEDq1atWrx4MQzvRYsWLdVoyZIl&#10;EJXZs2dDZiDVkG2IJQh+iJxdsCG3VJiRRE2GCRMmAC/gQm4hgeBHPO3kUQgtB34QlVukQowpOoBw&#10;O7jgpwJPCakgJNF74e4oHCUgSEuj2AFOeCjRSiIVhHia+htCJKWKcFwcjK+jR49SXKDTnHCBCWS9&#10;dQVAkJQ8k+mi0QiPMe/Cmj17G2wfaMgIE3+qY7heQ7jpyxKM8GSLfaBHODxw9CyvAovATzMNNFAQ&#10;vcnneckeBOgOAI5Ahash8wFk8oLxs7G1ZKa9DK1BN8jGD6QfIiZfHub6ka9aibjeUrm6pByyodtT&#10;laq+dHF6WN3hWh39pTrChQaCua14so9uyRh+zAK26yEu7BQbdl4T1GxtXRMkH1pDJvluBbEFjJUA&#10;AjKcy4SaGABHmwy2bbKu90GH0Rukr5dy45YJXy/Sf71A9/USftxSduJKafwy/QfbuN4HyHqqYFKm&#10;dkEBSWfDUpnQ82xYCplGDTORU2TbJTNtU9iQdL7NBanBDd7lHiu8YDiFY1WBhbRD7J8yDiWs+7dM&#10;7Ty2aRrX8jzX5jTX6gzbNF1ocIHzv8lUfcA5PhEdnwqODznHR6zzU875Eedym3e5LTj9LDk8ERDj&#10;dpcP/FGol6dvnMu3zK3XJ3nTyXsEIFRFlf8CiD8iOxBUJqpEUAYQ/Hh2z58/v3XrVlFR0Z07dx4+&#10;fPjs2TNoGffu3fvuu+/Onj0LvICwQWjhQvYgSEAHCJ5d8qnEUmkkoq/FwKXyDDbaySMVeREPmKBo&#10;AhdQAoCwSyk8uAV47ABB70gJkUiCh0IAzQ4PzUV5QIgBm1YdMrQBcKlI+K8ImAjFqvJhEBoBLPLM&#10;rwCCHnZvMWVmXshOuWhac3Bro729HC2t2SI/4aa3/mc/ocSHvenFFkOJCHB86OBpdfJVJbILQ5Wg&#10;L3jaBABEDZWtaRVgIAQqUARgVpBFU9ruRhYaRHA521sRB9vIV/bfKRNGyrrB5Is1AAhusMr1Kmdr&#10;2UR3GznG1vGFQbrjrvuxjj61o8O+t3Rbh+pXfe2UOE3//gZi7bfOllqZ+TYmITiDp4c+hxFNAQqC&#10;2CadnPX6W4AwQx0g5y8gMgw6/z5p1Drh0xXsuJXc2MXCuHncpPnMlHnspEXi2KW693ZxPY7BpkD5&#10;FVOhZKI0hQs7x4ad0aZLTUxIjlYyjItssdkPXN1Crto9XniuY1WeAUDIcMmlL+M97ko1vxcafic0&#10;yeGbmoXXTEJTM9/osljvW129a1KDC0KTbPG1fL7ZBeZ1I9cyT2idJ7XJ0rdK1TfP0DU265pYpKYW&#10;h9cKpKArnFsJ7329QZh56/6fX5TDxihTNCP7L4D4LVV+Fv+YwFmZmfppJAAFqGE0GlesWAEhpHII&#10;gYdUUw8VUcgqYiCQkGHEgKgWQLUJuvgSPLQEwAeCSAVqIJWiCbIjCaIOD1LhIp4yAFDggYss9L4g&#10;cCJoL5MSIilaUTbEUOZ/QDQXPMiycePGjIyMCljQtAWCFESLMBlzTdkWU1aeKZMcXJ1bkJOTVZCT&#10;XmBae3h1o5TO4rWa4h1v/raL8xMv6XZ1rtiDL/TnCgMND508FPLFfX9Z9KcbEMgMBVkWBcsCHh9c&#10;xO4gfm2Qgugada1siCz0UcURCjfMyg1WHIaV64eq/ABV6KLyrWU2QBarPfd2vFeDL6wrmYKFgz35&#10;BVG6qUsdx611GLPOYegO4Y3TTIezbGgyWcjQxiy0SeNJr56s7bkCImSw2smOdCVipfVOmdrKyFQW&#10;AAG2dqnsG+e4IQelz9aLY5dz4xYwE4AOS/jxq3WfbhYG72c6AyDShOBskcxfZAkoNjiZzJW0y2Lb&#10;kS9rObTOdWlxybXBVUf/27wrOv/HLP+EZ54LbCnPlbOsjeVUxvCM97ktNv4OcEbOue90lG1/BCgD&#10;24Rrk823zhfa5PKhqVzHY0KPQ1yfXbBr2AGbmIEbuP47xF67hE5gzuZamwFq/OsmwbuI0z1nhSd1&#10;6hRs2vqg9IWCJqz8ZWL8W4nCBOj69eubN2+GIEH4ac9MO2pIF1xIJuKpKgHRheBRTmAEtSzgpwIJ&#10;qabMFCaQ+tVXXwECEA9CCYhEyTQXEWJNepGFij1cEMqhnKgGDVJwQbFwaa5/hioDxL59+wCFdvUB&#10;Hs3EAMHqyDZZjEbyod5ck8WSC66cC5m55gVHFzTIbMfe8OZKPPU/u1R9Xk2868yVePAlNbgiAISz&#10;Jz1dksAEWbNA4EBbJamNOJCBCS8NMoARiCF7txS2hsw0krlQmetqZXqoTFdVeFPmepKPXOnaljvW&#10;KXOq9sTF+aa/eLkOlx4ibhuon/Y5//4yttcm5o1tTJcdTPtDbFg60erDUrhQcp4KGZIko49wYQUA&#10;IAAHZJWktpSAQAO9NICANkEHLI0wN9j2mWzPg+Lwdbr310kfrRE/WSl+soYfvZEbvIPtfohpf5YL&#10;NQqhZi4YIprDB+ciyIZoH9cKMQut8nSNCiT/S7zrDVZ6yAnPGPYlw79g9U8Zp4dMlUe801OuykPO&#10;/ZZY90dDiFH/xjFp8CHndw7pR+wT+h1lu59mOp1iO55iu5xiex4Rhu/Qj9ms/2qdNG6NOHEFP3Gx&#10;OHaD4bNN4qj9bI9zYttsKSSLb5HN+vzIOP3Mudyr38S0aef9Uu1U+b8A4t9L9JniEcMDYwQa+Jw5&#10;cyBOVIypmFEFgaIDlVvaw0NcIdhgo8w0FQR++OGCIKJIojFU9UAW+OGhJdgzwgVRVQLlw48kKt4o&#10;hJZDk+CnFfvHBDaaHS7o5MmTAAM6u0mhwQ4QOQQSTGSvVo4lmyyphBJx4bwlfdy5cH/za1yxN3/T&#10;w/mpW/UyZ8MDA3+zOhmqvOHr9MDJm8xNcn42EehAV0BpYw0VAKGpD9rUBl1MDbVCIeMLAA6ASAAZ&#10;s2R9FXLCNZmweOHs/9DdvcjPIb+x7mw7fkc/bsF4cdwSsd8+ri1U/UyeyH+atoGCzF+Si844krXJ&#10;0AuIyqABgVEzNMjCB1xUfdDiwVwRJGsiybnyFr5tFtvpJNv1LNvtPNP1JLm6pJDJC3Ijap7AeIFi&#10;YmaCTbivEGISW1mEhj9wAfeYKmWMZGVYmdMMCpZTONdnQs1CoelFvrlFaJYlNc8QW2YJ7dN0/fYb&#10;3l/GR85wmD5NFx8jTJkhfL2E/2Sl9PZa/r1v+M9X8rEx4oJx/JIvdMvH6VZ9KK5617BkguO8Kbr4&#10;SPGLldKA/WLXM1y7ZK5FFtcsl2uR2bDH8Y3HS16WKeS7nAQf/prF+LcRnikl6i/VPgKYnZ194sSJ&#10;LVu2rFmzZuHChRBvaAqQz6SkJCrYIAgwRB2CZ/eAAThCQQFyDpmnggpCEAzIC2bkJeL+arEWIsGA&#10;VGREOeAcO3Ys1S8QBBtNhZ9m1Mr7pwjMdIQC7owZM1JSUjSrgmgQgIZXflxk02aeOSffaMkz5dNt&#10;GDlm43bz3i6pg6p+W1O46enws7tHuYuv4uj+3Fl3sxpf7C/d9K321FlTCnhYFsACoEMAWU9N1kQS&#10;JYIMUvJk7RM5qZEABDnSViW7HrXT7nk/q4N3qZPbQ0+X+z4uxTVdL73unNbFce87+sWxUuw8Yexy&#10;8e1t0luHxfbn+NBsHvpCW2j4mWQMEvo2WRZNsIAJyyYbLoEdxKCgi6PJXAY4XwGEHSMq9j7ZAQIW&#10;ikimKjXbBAUGpwoh5/gQWC4ZZOAzLIfgQmgG0y6FbUvOlRXaWKQWl8Q6VwXXR6zhGSuUcnw5z6k8&#10;q7DiM7bKA7b290Lbc0Kv3Vz/zdzA7eKQreLw7fz73wiTp4tzx/B7B+mO9BH2due3DObXfswt+dJh&#10;5nh+5kR+6ef87l66c+30WW357NZ8dhs+63Uxs40uJVQ43Jtf9r44NUr6ZIHw/gph5CZu5DZ+5DcN&#10;P9uyPvP6L1a0WlVR/5rm/HcS4LfCV0mboEYHiJ7Qh0cPvFi8eHGidr42RHfcuHFwqRACFyDbEEIq&#10;4SBII0R6+vTp0ETgAaxA4JEKP/hByIgkigLACGgWVIOgeAEGijLgB4EZQaTSu/y3TAx6R7iofGZm&#10;pqYvVFAlgCCDk3k5efnmC3nmiyZLTnZuVvaF9NnJC2unhbn8UFO441b1hbOfKgRYDb5Pqjr+6OR4&#10;rbrrneoeL/VeGkBoeyvIMmoyZ6FUAEQAWUCNi+xNogBBZi7hV8ixdF6yrvrzao73nPkLtdncRkzm&#10;a9yJMGZzXybpY270crbvFrbHXr7DKS70LNsqlWljZNqlMe3OQcL5UBNPllQbOXIEk4muhtbgQFuY&#10;TAACEEBWIhKAIIOIQAcKExWQQZdaAy+44Ewx2CjAdoDV0AbynyOFZErkcFrwkKJwFz4sg2l7hgk5&#10;L4SmO7TM0dW+xLlcF9kXPGMFOrC656zjE67KU87tAV/re13nVIe39xu+XK+bsEScsFw3cZlu8mI+&#10;PklY8bX+4AgHSxuXb1tXudjKwdhROvumcLQ3t304t2eUeGqo3tLO6WqDKsWBTiX+zjfrOJcEVSmp&#10;4VwYKBa0Fk8OMKz5TD8rXIyLk6bM5ifP5yNmNUtYsyHvp2cytAfSaP8yMf6NhGdKqXLwN/F4AVar&#10;9c6dO8nJyatXr4YMAyAABJBYiCtcYAQi4YcYo59fuXIl9Pk9e/bMmzdv/fr1c+fOhaxSQaVyS7MA&#10;IKBEgJ8Oc1I/lX87Jy0TnBQ4EA+Ch6b+Y6JsNNeqVasAEFAcXpkVdiIAocFFviXnosV8GViRnZd+&#10;yLJn9OEPql1uyBd76B+4eim6GjY26IXB766by2Unn8LqAY89vK2SOxmA5AO1AQgARA0ZVwVA1EC8&#10;ygcADiq+qUcivRTOW5GAJm6lkuF+Vf1PNblTbzIHBnC7+4nbhgoLx3GTp0t9TgthGXxrkzawb9K/&#10;nikE5zDts5j25Azois3aoWY2OF/r4bUDZrXxSKodaFig7XciIxGVAUJDDbKekmgcDDljMh1ww4bm&#10;0G9eAmg4bUoCuMOG5XBhZmguAl1D2cYktbSIta/wrg9ETiFLFRiZdX4kBhSK9S/yjS1kBPGtXbrP&#10;5+oTY8XFX/Or3hHWDtOvG6XbOILb24NJDuG+bcYVB7LFnkyxB19Uk79WV/ypPldQn7lYn/2pvnDL&#10;Hxacp+zka9X5KwZ/RfCxStVfig53qrM/NeSTO3IH+nA7B0qbhkqbhoubh7TYEr6+0PREfYnWSZcK&#10;/gUQ/3tU+Snb/XgHcKFQ3Lp1i8IEleqZM2fSZVFQAajMQ5KXL1+el5eXn59/+fJlWCvz58+HoFLZ&#10;hgfIAh6IPRQHqAxUjJGEeBQCHYGywUUS2BCJJIpBiMHtKAPlgUshgMZUJhpPCbYSPfBeg4MKMhG0&#10;gBZhNOemGy1kf2d+doEpN/us5fjb5s8C8l4z3AiENWF44OZj1QXJbK0yIajMweelk/9LQ4DsQL6X&#10;R1Y98v7k8zDanIU2xOBNtmmSI1thengQRGDJcqlyppYVJgaMC7JQ0vGxM1vkK16ozxzozm8bIm4b&#10;pt85UP/NO8Ki0cKXC/kBO7iOR7g2EPJsXXCmQ/McsaVZam0iS5JCc8i3rch2TDL7SPYyvTqdTTMl&#10;KBxA2skXNDX4IKOS5GN25MCobIZ+5zIshQANgQ/AQSaZIiWLshFM5wmygCdDOy0mhQ1JhlGja3VR&#10;rHGTdXrM8qUCW8oKz7kqd4VaBVLIKeGN/Xz/bdJ7a6SJSfySj4XdA4RT3bnU9ry5mZDdXDI2E/Ia&#10;cVfqc4X1uRuB3A1/vtiPKw5gi/25En/+OpCiFtnreaOG7qaPwz13YLHhgbvhgafhZ2/dXU+h2Jct&#10;qsNdacHlt+EsLficpnxOc8H8etOMYSt+PvRMeYEGShHiL4D4f0x4B3j6FCZgdJSWlj579uzx48d4&#10;KxcvXjxz5syBAwf2aXT8+PHbt2/fu3evsLAQnC9fvkxLS6OLsigWQM6pqEPmIf9UB0EqkoAFCCIJ&#10;LngQpEkgBKFfIAtSASIaAvwXAIFIWhT8S5cupRu0NLPCPjxJCCaFOTcz2wL9wlSQbUnNS044mlA7&#10;oy17zZ+76c8V+zs89PCRHQNVgZy8Ss6bJwslifmgSP5kEQRPllHbyKpqP4XzIgfPETZPFZyMu8p4&#10;aqfUB6hMHSvnS05D0Hs+E3U3qwnX6vA5jdlDPcXdQ7gdQ9mdg4QdA6StI3WzEnSfr+f7HBTIYCTg&#10;IENf3yLUzBdrXeBbZbFkUXMyT75zS9SBV9Dw+0s7QIEcsqJtxNCsD2gZJDIsjW2bSaYPQ4zkfIcw&#10;ehYLiiJ2xyvbJIuDFtM2VWibLLbM5mpeYZweMZyV42ROfMG5PhRqXjN0zHQasU8/ZrM4YTE3Lcqw&#10;YazhzFDJ0lH6vrnuRn3pdqDDzUBHwGtRgFDsxxT5sjdrsICGIn+ukLjknAj4b7XqLqwAAHTHSURB&#10;VNQQr9eSrtcUbvhzRd7sTQ/mpjdz048pCWSKArgbfmQ8uLA2d70ufyNIQExxTbEoqMX33Vf8suW5&#10;CoBAs0Sr/Asg/l8TffRw7R645M28Ag64MEPsPCCAyLfffnvjxg1ACcwNSCkUARBAAdIO6YXAQ+MA&#10;UR0Bwkw9FB1A1K8Je4W9QBngqYwINOkPyY4ds2bNooOU9lkM+IEVZjJ5AciwkK/8kv/M3xi39Dw3&#10;xP3b5lxJTabYX7jlUeVRdS9ZD9XAk6ADZB72AgEI7YAGHgAB9UHblMUEkaNrBbJBm4w4sHVUrq7C&#10;1VIIOvjYmCBF9JB13orB7ZEg3fDUXa2ns9QTTrYVDnfi9nfn9vflDvbijvQRt74jzZwgfLBI1+mc&#10;EGbmQnKFgNuMwy+soYyvU8QEWziythoXLIJKW6F/e1FtAmKPC2xkvoMjMxEwH7LIsAUxVdKgI5BL&#10;+9Y+Hbwky6LaGMXWJn1rs6FVjmOzi/qgW7AmyCQFr7LSS9b1Z77et2LHVPG9jWJUPD9/rLjhXfbQ&#10;IF12mHTFn79RzXDfreoLV3fF4ClLnmW6qk+r6O95cRD4m7WZ4ppsUSB/w48v8hYAByVebJEPe8OP&#10;7I4FgpR4k2CRLx470IQrAbIEsCU+gBW+qAbQgYfScTNAV+LX4odOK3/Z8Nz2DE3vL4D4jyA8erwG&#10;6qEuJXuM3UNdMEMUYVysW7fu6tWrUDEgpej/KUHIoQUAAuCnYgzUAF7A4qALKxBvhwaqCMBFFqpT&#10;0PjK9IcYQTOCkBEE1aay4qCpEmTTBVlDab6Qay4gCyMsWTMz5tfIel3/Uw2+EPZFgOGWi/cLV39V&#10;9IWQk/XUvB+MZJVOWJADYHy1IxugU9RQuZqK6K9t2QYitFD4tqrUSRVDZa4p2XZF9la4qUJ1m1D9&#10;hSje9BEKa+qu1+Iv1+cLGvD5zYWLTbiLTZiC1/msUGHbEH5ygtDtFBlBaGsUA2+z4hOeeynWLGJa&#10;XyATlkTCf4MIf3tVjEdoegRxEQmM0IJkzoLs3RZaZ0ktjbpWBAt0rSzS6/m6Vhd0rS/oW+U5NL/g&#10;1OhHx1q3DT6PBadnvPBSYBVWKGVcbnM1vxXbp/NDtnLRcfza0fzefsK5dnz+69KPNYXCatKtqq5P&#10;qngrem+yKgwaloO31al6mZPrc0fnRw6OD5x191yE267sTRemuApb4saWeAACoKYxRX5soZ9QCK0B&#10;YBFIBixu+CPIF/nyxWAAcJCvDTBFPsK1wObfdl/5lGgQBCC0fuovgPh/SXbJp0QjQeTNaLqDnewx&#10;0CZg8wMgIKXovZOSkqgMIwiC8CMIUKCKAwhiD1ygKgOClA0eexYQgpQHkZSHwIBGlPM3RCEGbPAg&#10;FwCCnmdtJ6JHwCEnzWlHUeaa0kwp449N9b7YyKWwJn8dCnCg6/3q3laHABsXqDCBVp58mFt2AAT4&#10;qUQvCCCqBBQKzs9GD3QR/RS2psI0kdkuCtfbJgy0Cf1UvqsqBGubNamu4S3rdfdgv/hyNzy5Ih/x&#10;ZoBjSW3n29UdbwfpbjfUXasvneghJk2Vep5g2mazHdJ1QXd5w1ORf6GrdZ0FQISZNYygww1/70Kq&#10;HSAQzGaCTcQNTeFDU6Q2mVLzHLFxvtD4otjkgtT0Atkx2egy3/AyX/ciXyePD7zAeV7jnH5mxZcs&#10;a+WZcp61coaXfGCJrnWB0OOEw9fLDes/15/qrTd1dPq+qa7Q33DT3fG2q+t9N59SlyDVQM7IU1ht&#10;1kbQlqKzgYreT3byslZzK3V3eV7d+Rc3h3uu0h037pY7QwYmavHFdYXCQBggws0aOpgS14MM12sR&#10;jCj25m56Q6EgR3IUB0jXar1++a1VT3c8V1+ixWlbMf4CiP+npEl9xWwofQf2NwGP3Q+iQcpfpp2s&#10;u3bt2mnTplEBtrt06BH6AjQFBNG9Ix7CT0ccEAOinNSDSKo4UKsEeSHzNBdl+D3Rcig6TJ8+febM&#10;madOnQIoaIrDqzEIzSWf9ieHUGbn5GadNp0fceQTw9Ug4YYHd6M6Oi7xZ2cnqyPZqS2zQQr5Qq+n&#10;wnmSaQsCEDXIbAUXqAo+JIb3tPE+CtNQ5tqXiwMUfqjKjVRYXENUsY8shSl8HVmoaeP8S3X621Ch&#10;fYUbMKrriHf93Z64+ZZzPlaX6k98XUtqOJzs6xAf79D9BBNK1ixJgQ84x8ec+FCq/S3fOpcLNbNt&#10;jdr2SooFQAGqI/zmougAF+hgZkLIogYuJEVsnaNrfIPz/oV1tLKiwkpWVlfKSmUMFATByvAqw8us&#10;UM6JZZxYSnZkcjaOVXjxqehZpG+Wo+t+XPxkrTT3S/FMO/FKHb7ET//QqfpLvY+sJ+s+iKLEByq6&#10;INkQpAp4PoF4RDayJ8WH7HllPVUBlzeBVGAr56Xwri91+kfOwh1XrtiNLfJnCv34kgDxRqDwfYD0&#10;bZB0rSaUCAAEWxLEFtfhimrqbvi0vNJp1dMNz1WYGPJfAPEfQZUffWXSAOFvkmiQutAjiouLd+/e&#10;ren4FdMT8AAXIOpUkkFUyIEX1PQAG+Uk8KCNZQIRQMgCAhsIHspGNQ6tmL8hewlwocIsWbLk7Nmz&#10;gARt6KECIywWGBfQH0wFptw8symjIG33xcN9D450/DFQV+QvXA3QFdZjSwJ1dwNdHnn4v9QFKpIn&#10;DAQb627jvVXy4ckAuhdLZX1kIAgXKLP1FCZM4fpZdUNVfrDKDlaZISozTOWGy0Ivq66pVQiQHT0e&#10;6wyFtYXvG+ksoULaW8KFVrqSIIe71Zzu+Op/quOY3MWw+DPp45V8pxN8cLLYOlP0eCQILzn9I66B&#10;RQpJ5UKgC5i1vVhZ2lKoDDY4TTv6mayS0sYjtQEIskQimQkDxAAmTCS1bYoQlqpr9h3vd0fbYS2z&#10;nArDgRVesHw5y1lZtpxhVZZTSDy5ZI6TWVZlGIXVPeR9r/Nt0vhhG8Wo6dKmd0RLS5gGwmO3qrKD&#10;j6rzVckXMbxU1sMGABXJBztlXaDqQA7FV8jxFriArR6q4Gflg6xCLauuZqlT/VLX2s+q+pf6VXvg&#10;63zVw/3bRv65rRqeaN9n/5DPTo394NhXvQ+MfP1wl8Csls7f1ReuBQlFgbrr/m0ud9v8ePtzGzmk&#10;utwmy68WSgEptDZI6C+A+E8nghyaNvHzzz9v2rQJVoYmuUQLgAYB0aUmABABfkR+/fXXE7RPBwMm&#10;oC8gBsoCgiAEwYwYwASNgR+5KApoQPGruUGJQgONxy1mz56tDVJW6A7ACM1jIYsoLcZcc0F2bl7W&#10;hez1+Zu7HH7L8SdfqdBHuuqvvxHIwnPNz+G7am43Je8Xop8seaPfIxMZoo9N8rGREQdfYm5wdVWu&#10;icq3UtmuKjdQEQAKAIgBNqa/jRz6MBKooepaqiwsFNdHkg7dY8Zr/K7O7PpB7KHObF5D3VVv6Yca&#10;gqmxuGGYbnwE12cz0/YMH5bBvW5hq97lhCdslftso0s8hL8NOXmNCzbybbI1gNAWRBEPXQSRRuYy&#10;yZqoLLJri+zCzBCCTTy50oVmqXzANYZMWD7imFKGKWO5ZwzzkiXLpRUOGAFE4GSGtbKMzDEyz1h5&#10;DSNYwxOxRiHf7azw1SJh0XjdoX7S9w2lBz7OZa7uNtHPJpFNa2T6BujJVLfx1WB5KVyQLNVQxEAb&#10;VxPqg6rNActi3XKX+k9dGjxya3zDv8FFr9ev+ze9U7vOtdp+Zv96J5t1Pts72hx/LO9Apik51Zy+&#10;x3Jy6eUNIzI/apjexjO3XtVLtatdatLW1G/trW0/yw9tVsADzIwKDeIvgPiTEQUIuI8fPz58+DD0&#10;fCr5ka/OsKVibI8ECsAFCowfP55CAGWwyz/NBR6QPYZG0mBlQjxcGDgLFy5MTEw8ceI4/f5FhX0B&#10;eMjNs+RassyW7HzEXizIujKhIKFxSheBfJ43SCiszd3wY4u89N/XcT5eS8j21T/w9Sl3I2NvCgwK&#10;0dum84EWTQYXuDYy30EWeihSP1UYpPDDZG6YAvWhAiAGqcxQle1j40IVtnapk/MdF87UWtwxmI//&#10;WpicwE8LFzdMrJLSTZ/+FnNoMDMjXPhwlfDmIXIuS7sstk0uV+s7MaCAr1vAts7Rvk9HDp4mJ9OS&#10;1Q1QFjIqDqoPJgOQXGiqQI6N0j5+Q8+eCyZLs4XgXLFVAV8/l6l6jxUAB1YABMs+59gyQAPREYAO&#10;0CagSrDlHHCBkUVGERgrxyKmlKvys9T0O37Ebm5GOL+nvz67peFm1aovoTsYfBQukEzosGQtOdmB&#10;wmgjlGRdaYDMearAC+gOULjEWuVODe5W7XCp6bspwxNOJB0+cSg1+dTRI3u3H9p14MzJ9EzypcNc&#10;S44pPycz32wsyDVZzMbcfFOuMSP7zLEzu/cd37lu98ZZO+atPb55f/LxHwoLS8teqPKvR879BRB/&#10;MgI0wKUY8eTJk9OnT0NQIdua4P/a/wMXoBQgHl09YhAERgA1iOhrPHZmSuAEfNhjaGnU/xtC/Pz5&#10;87du3QqY2Lx5U1ZWJrUvQICJ3Bzy+axcU06B2WSy5J4xZb+RNcT3QiOuxI8t9uVLABM+YrGPcD3Q&#10;kFNL+tGryhMXn2c6v1KhhszBvvBWBchAY1kMUaTuNr63KgyG4gB0ULlBNoIIdoAYaGMH2dghKt9T&#10;ZVoqOq9f9Lof6usO9nSY/oV+3Cx+3DQmKkq3cozj4Q90J/rwKz4SJ04T+m1m26awbc1smFlsmW94&#10;PU98/Vs2pIBtS+YvtG1avy6sJtYEgQlyWhQXkg1lATqFZlmQQ+Lo/AVsELFNttQol3W7zwgaHEBN&#10;YGWOVXnOxgIjWCvDV2y+EhhVZGwC0SlkVnrOut4W6uXr3zrMT53ObB7Fp7cz/FDX9bGzp5WsBAmU&#10;xQC6WpR89YMcmecjG3xKDV7P9b5WJz/FUPOlY7MnHm0vNeiT2mlC2idLcqbtyN909kLKngO716xZ&#10;sX7D6oMnD6aaMgAHuTmXLpjy803kowPZeTkmcpaPxUL0vkxLXnZOXk52niWrwJhdYErNTs80Zt2/&#10;f08l34v5CyD+nGTXIGiwtLQ0Ly9vy5Yts2bNopYFCKIOdAAiUIuDunaFAn5YHOGviEIDHacEghAM&#10;0KgyfFCihSN+zpw5xzQ6e/asyVQxiwGYyM7OzszKyjJnFpC1EOdPXDgyNXlmYG5T1x99xCIPrrA6&#10;X+LPFXvrCgP4Qj/uRk39g+qepVX8Xxh8XojABT8rOUW2icK1V/neNmmQjR+kskNkdpRVG5W0MYN/&#10;d40oZwfKTCdFql0quNzz1ae3Fxa/x0+ax3+5lPlkEff5PH7WRIe9o6rs+NhxRpz49iahQyobnMu0&#10;IQdGCW0h+TnwsyGpfMUnMCoAQht9SCbLnwgcaFZGWArb7hzX4UzF1e4M2xbXKbHtad1raZzXT4zj&#10;A97xAefwkhHLGdgRBCbgAToQVYJjVJ4sprYywgtG/4zzuCc2y5f6HBC/nsOt+kBIeVP8vqHhpq9H&#10;qbMvObOfrUm+NijAvgA6+Ko6n3Jn96euzrddqxS7+9wNaHAnMPRqg0GXOybmT9iat+l8VnJ2esqB&#10;g3uWr103c+682ISkqNiYuGlJM+bNWbVu7clzKTD4Lhpzs02mtBxTFvmGEfAhLzc3z2jSJpsA5kZj&#10;jtmIl5aakVpUXIQGBvoLIP6sZFciQHQD2N27d5OTk5cvX04XTVNRBxZQeQYhOFk7kwoxiIcfGAE/&#10;0KEyTMCDSGABzUVx4TeEeCDRjh07AAea7lBhXJhMpoyMjHRyuHVWvjkl1XwyKiOhdk5nxx8CuSIf&#10;ochXKKku3PRmb3oZrgVIV7ydSjyrPJe8yH4tvZ9MvnMFdKhvJeORvVV+uA0GBTfAxkJZgOIA42Ig&#10;zAoNFIYQ44IZhkthRshkzPJNm9gC/e0LQ5VLDaVtA9ip89mR24XOGYYO54QhO/jIGS7LJxsSk4R3&#10;N/NdTnChZ8gXLkJMbBhgwsyHmMTgNDEkhRzfEkqGKilAkA/ntEvlwozkjNlOZ/jeB8VhO8R3N0mj&#10;10uj10rvrBdGbeRHbOEG7xTePCCGnde1zNY1z5HqXuWr32bEJ0AHnisnGgQnc0KZyFt5ciTkE9b1&#10;Ie93W2qWK/bZK4yfLy79VDrVSX+lsVDko7tTvfrLqn6qs7+qCyDf9RF9bLyHKriXO1R94upws7ru&#10;x/qeuW1Ck3t8cf7Tdamr0tLSL2TknD5xcvvuHd9s3DB/3tyo6Kg4vF6gA9473hQ88TEbvvkmLTXd&#10;knvBTL6QSr5TYrEYTeYsYhvmQqGAxYHLCE0wMzU9PTn128uXnj17+pcG8Scmu/pACa8QMVAlLl68&#10;COUfWGDXBai0UwUBEEBHIiko2LFDk3pCiAEDgAORAJHfpIJi8RcXnRAXMy0hYduWrdlZ2dqQZK4p&#10;z2K2GNPTUs6fSTFmZBjzTGnmjFjzjODkPlW+b66/7qEvcdffd3N66ujy1LnKY8cq9xwdb4vVXzh6&#10;aqfRks1XZPUk668wDRS2s8oPBEAQUCAjkYPopbJEm1ArFAcNI9jhCgt3kMr1V8U3rVy9MpdqPzbQ&#10;H+nCh8/ghm3l254TQ5PZTsfZQVsdPltpeHcj9+ZRLuy0GJwutsoT2pi5kDQuLJkPS+ODs/hgM1lD&#10;STZQkKEHDT7I/ktid3Q4wfXdLn2yTJqaJE4LFxZ/Jq54X1r+gbh8DL/sU93Cz/TTxuqjow2R8Y4T&#10;Zzi+t0oKOcG5FEr8C557xugecS4PuarFgstNzvU251XE1f1efN0kvXmQ+3gFt+Br3bGe0uXGQomf&#10;UOIpFHu5PKruIzv6QWUoc3Avc65W5lTlWTX9z55iiW/V7+q1yOz+ddrENRkrDll2pV84C2A2ZuZu&#10;3bkjZkZCbGJ80vSkmLioeA3eExISE+MSYqOBFHGzZ884dOiA9klEqHk55lwz0RuIMUi/tm7Ozs46&#10;dvzoho3frFy9Zu/+A2lpGdeuXivTvvnw888/o2nZ29tfAPGnJPr+4D579mzv3r2Qbcg/kWcNHQAW&#10;QAQABCSfYgRi4CcS/4rASZkBK+CBa4+xEwELtL746KSEuDkzZh7Ys89ohC17KZscaW/MIUdGmYwm&#10;NLiss5Zzi5PXhia/6Z7/mnCtpuOtqm6PqlUpdayqSt6K3seq9ywXva068i1/MmHBkK9UaIfZeytM&#10;HZntpAgDyLgDBx1hJFBAG3SAKjGEQoZK9AhcWlCb8iSLI4RBVu61Mjevwjq6MyFCdDS6dw6C3S6F&#10;aweMOCf0OCJ0PcWGpguhZ8TgFK51NtsmixwJE5ZCNk0AGmB3wBN2mglBMI0lkJEltjHq2iXreu8w&#10;fLzcKSnBccUXhh1vO5zr4Zzd3tXc1jU3rEpue1djJ7eUN6qc6et8tr/T4eEO6z4zjFuma25xqHpP&#10;X+WhzueWoX6xoel3+kbfSw1/EJpd5tulCz33S++tFKcligeG6Cwt+cIa7E0PvsiHu+Gru+NW5bHB&#10;9amDywMXl/tu0j1noaSa/qafeK1m46zQqVmxx/KPmS2Q8ExzbqYpx5SRZd64ZWt0Ulx0YjTeTgL+&#10;VSK8Neh6SUlJ69evh3JHjxQGASjsHuh9Bw8enDdvHtU3lyxZcvLkSeiG9+7du3HjBgCCahC0jf0F&#10;EH9WIiCvjU0A9detW2fv+SkiAA4ACmgBFCnsdgRIa0i/EtoTUsGMEiqiNE6iS7z6fhc6pQXzFp47&#10;cx7mq9mcj54o35yZk5WfnZOXYck7UXB+ZuaiNilv6K94s7dduKJq1X6u6lleBaqyp3ZCnDZVIfgq&#10;kq+V2BRBCltDZYOAFNrWrJoqE6oKvVVxmCoOldlhMjdY5fvYoCNwQ8ksBjEuoEFoGEF0CtgdgJIh&#10;ZLSCC5Mdg+77iJaGwrKPxC8XCD32Qhq5MGCBkWl7lgk9zwRncWHnubCzZD6C7MvK4MKyuLbZDHjI&#10;SocUNuQc1AoABxN6lpzy2PkEN3gjPzaJW/C5uK+/kB4ifV/P6Wd31+eObmWSm1VwtQrVrHqvUkfP&#10;F87VnrsY7nvyP9QTT/SRwhPEN7dLIWd17U/xXY5zXY/xXU9wuN46IgzbLo5ZpJ851nBggO5CE+l6&#10;Db6oJltYWyisKRT78LeqcbeqcjfdhRIf4YY3e9eHu+Xn+GOAR27Tj8+POWs+nnUhNzUvz1RANrtk&#10;5RScPnFm8aIleCXxCQCDX98USHu95P0uWrQIEECGhl7NRmuGISHEpKSkrFixAvzgpLn27NkDcxVo&#10;8t1339lNDLQuuH8BxJ+SKDTApafR5OXlLV68mMIB0IGqDHDx+iH8E7RDsWnroURak0ZoIkgCJ0CE&#10;Wii/J7SiadNmLFiw+Pz51NzcfG3dA/6MF4z5+dlQJPKWFKx88/zgahfrisUB7G1v4YaP80NXD8UJ&#10;oEAOfSLLhKUAG5mqCFKYuipLtl1ZGfJ9TTKlx9WwcU1hZcgQeGm4KgxWxV6q0FVl3wJAaGoFbIqK&#10;uQyV6WdjBkKPsLKDyAgF+6YqNX5ZtcodT8PJbvrZXwtvL+U7niErF9rkkLUPYRkEBULSYUcIIRl8&#10;mwyudaZ2/KQRF5LAKYZAcYChcZ7rfowfuFv4cKWYEM5veIc73ZW//JqhqFa1Bz6+ZdoYgU0MsPHa&#10;8fyGGopDkKwLsjp6P6vu8rO340+N9Ud6C7PHiZNmSuOmceOSmIkJ7OQEdkoiGxUvzpiqXzZGt7ef&#10;aArhrtVki8hObb64Jne9Dlvkxd50Z0r8mKJafFEt3XU/tsRfKK7rlfda1+QBy1NX5ZlMOZZ8GHTZ&#10;luxMU9bZ82mb138zI3FaEoGHuJjYaGAEfY/0ZeEloiWcOHGCYgHFBepSsIB79OjROXPmgJkCBLJs&#10;3rwZ6gaAAwQ9gjYw2tL+Aog/JVGMt3tevnwJLRGvnBoaUB/oAAT6fwj/xIkTKRAgSYMFQvCDEBmh&#10;EdgqaxmU7Lmmz5wxe+6cw0ePaGYtmmyu0Wy8kGMqMGafzT7bP2VoraxWBjTua/78jSDpp6Aq99y9&#10;yMwcOfQJbi2r1FgRmyhMSxsbYuObq2x9ha1JjrFmyYFRNjbIyrQsZ3paBdgOfWShvcy9LjNtZaaP&#10;wkObGKKS1dYUIPrT8QgZAMEBI/rY+JaqwbvczfWnZo57h4rhcUKP41ywSSAfuYB2gMtIDn0j5z6R&#10;c1wQKYQlixpekDnLNtlCMPkQPvPGUW7UVn78CmF2tGHfMAdTJ8P1Bk4Pvd2eVQ0o1TdUuCYKUExo&#10;pohNFa6uTSC7RbTTrsi2iBeu7sCIH+oJ59+Q9o9y2Pm2w84PHXaOdtj1nn7nu7pdowwHBhlO9RDN&#10;7bkfmzElQeS7QYXebGEge6M2A4AoxhXEFNbhCoN01z25Ij/Hb1uFZg1LzJp7ypJqgnibc0zp6SdO&#10;Htm1b9fSJUumT0tKiI9LxF8MGXiIJWNHZKc/XjreI17W7t277YgApQB+eEDUA/f48eOzZ89GrkTt&#10;ZDO8ZSgU58+fh8Zx6NChwsLCvzSIPzfRN0eVCOoB3b9/H4ri3Llz8b5Bk7Uj9iHzgAnadOAiHg2C&#10;ogNSkWSPR7Ayj520YGwU/pJiN23bmJmVbs7Jzs4xmXMzcizGs3mnZ5yY65fbWDuqwFVX5K0v8ne4&#10;U931meQnk82a5HAHlW0scx1k/i2VHagKuHqqAmyKxgpXU+ZrKOBhwdNEYTtZuYGy8IbCt7CSg2Ga&#10;yExHle1HsnCDFZZ8O4sshaArI/ihijhMEfvZ+NbaofhuL5ycLa/r1r4jjdwkdDhBPqIXksyGnOcI&#10;EBjZ0HSm3Vm22ymx1zGpz0H+zcNslxNsxzMMIKPtef7NY+yIbdzkufyqT3Sn27lc9a/2xNXdKvoq&#10;bG2Fa2Xjeti4vsTk4YcAlWSmm8w3hk5ElCPGR9tD5a1Kzs8d8BCkn2pK1wLEa3X46zXIfkpyuEsQ&#10;X+TDF1fjCz3Z4gCuOFAo8uWAC9AjCoN4sgWb7LYUCv3FogA9bn2hVu8zw7embDLlZBnNOSfPntqx&#10;e+faJatmJMyMACgA/ROiYuOJhREXA2yIjYyu+AgrpH3+/Pk7duygR34BIChGwKV4ARcEyEhPT1+9&#10;ejWy0K4CNGPGDKgVJpMJ3UxxcfFfAPHnJvrmCCq80gNBeKl37949d+4c7E80I2gQUApAaAekVWmj&#10;lYAAAAEaBGLgr4wIcMEJQEEMgpQ0TjixMdER8dPj1m1an5WVnJNrRGOz5GZm5BgXZa/teKaX63Uf&#10;8X416b6z4yNn119c3Eudvcolss7HxnuT4xuYdlautyoOtrLDZW6Ewg+xiW/ZhE42rqUsvF5O4KCN&#10;9h092BRDbBy0hk4yF1zOtpW5NxRhsMIN0WYuBqsEHQYQE4OsmBpG9mgInRWpETk8Qufxws3lYlP9&#10;tgHixxu4bsfIx6xCssl59sHZZClkp9NMv4Pc23ukTzZLYzYI72/i39nCDd3KvHWI7XlQGLqV+3IJ&#10;N2+8cLC/04UWPg/dg8od6spi03K2tVXorAKGhEFkZacAk2eEAqQAwIm1FfLVLy8y5ioEyrrqv1TR&#10;l3iIN/wg80xRTbIn6mYgWxTAFQbyRQFssSdf7CkUBbKFXlwJrgDhRg0wize8xSJPsdhTLPKSbvi6&#10;Xaj7Wlr7qPPTUs3JRmPmkWMHF65YGjtdUxZiEmKiE5LiE6OmRUcmREXH4WVFxMXGzZs/b8OGDbt2&#10;7YKEnz171mg0UjUBZPeANLioOIsc1sT27dsBCgsWLFi7du2WLVvg7tu3D8iCEm7fvk2bFgjt6i+A&#10;+L9AsvYpMNCzZ8/QCGCF0sEICDnVDtC9wINICgGIQSrFAgIArzDCDiIEHjQiVmoCeq7YlauWHoNl&#10;m5WRR85+sOSZc/ZmH373zKc1Ltf3eubuVuZY3eroIes9FcFbOxsK3a8HOa6eqS+zb5VDwERqFAyR&#10;IfAcJLyfjXlLEXvLQj+Z7a8w5ILtQCwIdoDC94N2oEgDVB2MC1xDtDEIOvE5CAqFVYQx0ksRWpU7&#10;1C4ngwIeTzwccpvym/rxY9Zxbx5h26YzbQrYYAvfxiJ0Oc/1P8h8sIb7egk/cQ43YTY/boE0br7+&#10;q8W60dult3foP10pxMbzG96T0kLdCmvUL3OAKRSmsF1ltqeCusHGAR6RKRUNp1B5pruNba7wgUR5&#10;EfwUQ4DVyeOZq+FWNaHIixzBUFiLK6zNlpCjn/jCILGwllAcxBXXkK7VdLwa4PhTgOMPtZy/q+t4&#10;uZ7hu1rSdwFO3we5XannUdCkeXqvT7Ii9+YfPZ91ft/e3YvmLoyanhANvSFBm2mOjZ8WlxQVnxCT&#10;mBQeGQUDY/fOnWmpyVRloEBgtykABPDAhZ8eEQjsgIdGpqSkQN+EMXLkyBF0KrAv9u/fDw9QhmoQ&#10;FB1AfwHE/wWyv0548HZ/+ukndAvTp0+nygIkH0TnIyhGAB3oHAcYKA/1UAZgBDyIBEMsuq7YmKVL&#10;VqSlnMvLz8szFlzMumQyXTyVc35wxvAG39bwfiFVIzuOyQmRZNxRO1QWFzkxFba6wrxGxg5EmAn9&#10;bFw/lR2orXSg446DtCnMYTaWgIK2mLqvzECTH6yKQ6BxqMJQm9Dfxve3ca+sDA6Kw/svuVGlur5W&#10;CXZKrXJn9zIX96fVXa821p/oIy6YKL67V+p2ig8j8xfaeTApYt+dho9XceOmcxOT+PHTuXGzhCnT&#10;xZh4LmEyExXLRcbzcyawG94TznRxvVKnzsNqHRShtzYUOtgGYOKHyvwwmRmhcsNsqJIEIwhQhd8S&#10;pujqAg0VqWqZk8NLV+FxVeZuVea2B3PLmyv04Qu9uRJX7lZVpsiDLfTkSjy4mx76G/6eltdqpYY1&#10;S+5e62B3362Dfbb0a7BjYNe9o987ODbiSNy21J0pOedPHT+0ZvniGbGJM6PnxMTDmIgFQODlaICd&#10;EBc9E1dkeOysmbNPnToJnQCgABSwE+SfxlCMsMNEXl4e4oER2dnZWVlZUCLoAQJQOXfu3Ek/Pbt8&#10;+fIffviBmhiU/gKI/wtkh3wKEGVlZYWFhYcOHZo1axaVf6oUUJiAHxgx+dU5tzTe7kcqAAIwQWNi&#10;yHRa/I4d+6EymHPNucZLptzsg3n7IzMiml+pW/Ohix89+slKtmn7k0/44yKn1AfK6NiFICvzOvlY&#10;pjhQJtAAqYMKQPdu4yJiD6RQGEgguQABVm6YzI2EJULmO7UJTm0NpTZISfClt8L1lIUuqtRK1dUq&#10;larf83K60cDJEuxwcLB+3mTp0xViz+N82zN8cLIGEGQDBd9vh+6zNeLY+cK4efyEmXxUjLDoU+Gb&#10;d7gd/bgtA/mtA/nDPbiMEMOVWn733V8vde4FYCJVQlXJ8i3cF3cfRrQY6EG6QYqE4ACVb2vV1ZNF&#10;T6u+ykM3XYkPOY6lyJcvCeCLa/A3AsUb/oYiT6HQkymqwZbUEosDnK7VqGFu2uvwyE+2jx+3c/Lk&#10;I0lRB5ZF7l+YeHjpytSt+wpOnLyUkmzKOHzk2NJFiwDm0TFxibGztXcClI6KjSNrFqDQJeKVREZF&#10;TQ2flpR04MABCgRwIfzUA0SgbuUgCAyAhvT09FOnTu3YsWPOnDkwKkmJGuG946XPnDnzypUraEWU&#10;0KL+Aoj/C0TfJX2pFCzgPnr0CAokPeeWNgXaGtDiYFxAiUCQtD67sqB5KDMQhA5exMbHJSUlHjh0&#10;1GIiy6LMlosb8zdOSfm8naVVvWfu/oqDt8LVAkCQQ+Lsl4QrUOV9bVwtmWlFEEEAQAyxEggYaqu4&#10;iNJu4xHztpX5sIwdU8Z/Xs5/pYpfqcIXKv+hzI4iAMEOV5nhBFZ4yG0Hm9hGFZuqunqqg/8Ll6q3&#10;quhzGwinuujXvyNGTxXfmS922ymEnGLJV7mTmZBkesw013+rMGa1+OUKYdxiLjqRW/qF7kR/R0tP&#10;x29DXC62cS1o5fxD4yo3A70eVmtc6txBdRhgE0cogCd+gE3qa4NLaos6jFC4kYo0QtUPt/F9VK61&#10;LNWUJfcyB4e71UVyfqxvxfxlURB/vYb+p1rul+u75dVzvtSwyo+NnL+r52Vp3P5Ery+XTElKnD1n&#10;+ty5SxZu2bb10L69x/ftP7X/4KkjRw4e3Ldh27pF8xYmRgMSYqKTEqPjpyfE4X1pABEfg3cDsyI+&#10;ZmJUxLiYaJQTR76TmplNgQAu9UBHgEtxATHwQF+ATQFcgE2xZs2auXPnQnegrx5EmwQltBZoELQh&#10;0ab1F0D8XyD6Ou0vFQSAAD19+vTYsWPoFoAIkHk6KgnJp0GKCHaXahl2BKnQIxAbFblt145cc162&#10;xXws7WQXY38/dLYv9HWt5EsWPlbR26r3UThcvgrnRw6nJydN+msblmsrBCAGKcTEIN0yjHkbO1Jl&#10;31PZj1TuU4X9yspOltlYmZum8DNs/FyVm2PjE238eJV9H522wveyiT0UsUO5rnmpoUapk2d5FTer&#10;zuWRl9Pl1oZjbzkuHmeYssgwajfb/SzbIZVpk8OR46SNbBszOdChbSrTPl0cvFX4dAM7YS6bGM6v&#10;f9eQ2s7tjke1l1XcykXPl4LvM867jAuwsc1UtovK9iUrvvmR0F9UFqZNX5WDHQSo+khhvlSEsYru&#10;E1UHgOimsg1lwUuVqjw3iLfc2GI/rsSXL/IVr/o7fl/Dq6DR6+e79jvyzntHPx18YlTPUwP7nhz6&#10;yaFP46HUz0qKi4LZkBAbH01O8IuOmjxl8pSpkyOjwyNjIiKJxgYlLz4mMSoK4BxDxJi8kHjge3QU&#10;OvkoME0Nj5iC14WXNnv2nIMHD1MUAFEPhQmjRmfPnoUpAfNh4cKFaAYED169aBDupJVPiCaB5/vv&#10;v9fw4X8FIOy3+QeePylV/iH/z38LrYDdpR46cllSUrJt2zYIPKQdBFyYop1SZ9cgKKHRADjggiqb&#10;IRFTp+K/pSuXQjc15hrXH1wbZGrlfj/AWyZrAbxlBq6PKvlq5836aV/K085QJKe/+KhMbZlpDetA&#10;lgbZBG2ekuytGK0wX8tslCImqvx0hZ+t8vNUFtccG7NIZhYo3CxVnGLlRylsd4WDKdGkzLH2E1fv&#10;u74uRUGOhXXdfqrrYgp22DNUP/8L3dfzhGFrpI772NBz5ETp0FwuJFtoo62PanuO6Xqc73tA+mCp&#10;MG4WHz+F3zhEn9G2anGQf2mVQEVfA0aKItYt5xvKZK70TYUbqC3KgrIALBukMn3JJCsimXdkZoLC&#10;xav6cEU/RhaHqHxnlamvcn6y5PTUkS/yEK7Vdr7SMNDcusX5rm+eGvzuqU8mHoyYt3/hnsy9u3J2&#10;rs1av8a4eWf+sc1H98BsiI2PJYdwJCbGxyVERcdOhLzHxUZDcYuJTYxJTIiKT4S0xkclxMOaSCJv&#10;CFoEskSSVwHQngokIWNHifHQJuITFixYgD4gIyMDoEBVBooO58+f37NnD3CBCj8p5ndwgCAlGgn6&#10;XzUxKm6i3Qa9GTxostRDibL9SQn1p7+FuhWx/zFEnq925u3z589v3769cuVKtAOIPTAC0DBJ+xgX&#10;/FSbgLJAhy3h0hFK2nqQGgsGomvEHT64y2zM2Hh4rb+pZfX7Xn7lnJdNUxm0I4/owCRAwbfi7FkS&#10;A7Coa2XDVHGIFRoEGep7W2E/VFloB3EqP1sRZ9mADtxclZ1t42ba2CQbM9/GIjJaMXz6Uuipss0U&#10;ne8LndtdD6fva+kyQoTjHYSDnaXdXaW1Q4XECeLns8XBu9k3drOhp1nybZssJsQktMrXtTFybZOZ&#10;HsfYIbuFj1ZzkxKlhMmGtZ8aktu73qjl/9y5qdW5NTn/Vg+3jcq2U9meKq8dQgGAoIMjzAACEBWQ&#10;McbGxqhikqz7yiq8LfP9Vam9TM7ODSrVOz+sKhZ5O35Xp356aP/Ut6OzZ65J2bpu18Yl8xbOSkhc&#10;Om/+5g2bjh46fvZc2qlzKRu2bNEshQrJxOvAw8djp0EIMEQUHuqC7DIMD/AapL0ZQjQeBOY5c+Zs&#10;3rwZFkRaWlpqauq5c+cADcuXL58+fXoS7ENtAsvOTAl+Ggk/BQ4a/N/WIOxwQP0g+4QciPL8GYn+&#10;FurBD8GPovH/OUQf75MnT9LT00+cODFr1izSrLRPZqCdET3hVesEASnQOGgroQgCmKAxaMakAUUn&#10;JM2N3bJ1476Texqltgu46RdUxnmTD2GRGc2ainYOEjnmBLhAP96PiwBE43K2E1kBIQ5X2FEq+7Ui&#10;TC/XLSvXLZfFpaoAaJhv4xdo1zwbN9fGzVYdYhTpI9nQpUyo+0Lv+bO77id/MbMtv2sot3ASlxjN&#10;REUzETOYccuYd7YyPfdw7VKF4HQ2zMKEmZm26UzbZLZtCt/pHNfjoOG99foJc/n4qezS94Q9/Q3Z&#10;IdWKPIN+cWwh8121eYp+NnGATRqgCgNt4iDiFwAHg6E7aIs1yeipzI0sZz+T2TiblKCIE6zsSBnY&#10;wb9lk1rLQpDC+75wcLrjVfVSjQ6pPbel7szMzkzLzt6+c9+0GbOj0Mlr8h4THwexnhIVk4AwXd4E&#10;zSEhKVabQcLzxdMGEBMsrgQHlOAHD5LwyvBG8Moow28IUk1XNCxZsmTevHkABbxZWiAl8JCbvcId&#10;O9EYykML/18FCHobSrjrkSNHtmzZcuDAAegwL1++rEj4c8LEgwcPrl69ih+O+tvB4j+Q7t+/f/Lk&#10;yaVLl9IzI9AIaFNDg9AaDCGtqfxK4AFGgGgji46Nio2LTYyd8XX02KjY6J17dvZKGdb4Sr26L3We&#10;ClPNRr7EX0sWyOczyRynHSC08+wVpk0Z18MmDVT4d60M+uFwVZwjS0utwiKFBTosUJiFKrdAFear&#10;/FxFUyUUfrLMDlD09Z87uNzy0V9ozJ0P4XeM4OaM5ydPlybO5MYnMZNmc18v5T5Yxw3ewPXaxfXc&#10;xfc8yPfYL7y1i+uzlRmyhh29jJs8Qzf/c8M3o6T9A8SUzg6XW1S7UyPoRZXXrU4dFUNvVTfAxg60&#10;cUNs7HCZHUlOr+L7k6UZ2lwskrRZWNg4HyrsFJWbo+iTZPELmazmHGiDusE1l8k5/dVKdYbbfr65&#10;jUdkfHzemH70xOFVW1cmzJ4ZhU4b9gFEDgpYTPSUiMjwyKgkMkVJAEJ7+NPi45Lw8OGHKgeFjgI3&#10;iL4a+i4oA94XCK+CxtCkygRQ2LdvHzQIvGh7FrxBe1HwUE54KtNvYlBhKB12gAChCf3bxyDQu86f&#10;Pz84ONjf379q1aqBgYEtW7ZE43v69Km9En8uAroNHDgwNDQUv4vW/z/wV9Aq4eHjORcWFkIFBUZA&#10;F0AjoNYE2hDeApqFvenARXsCgQfNEa0WBN5wqBSTIj+fOm5qePjm9Vsis+PbZ4XUe1TFSyHHUvup&#10;XJDM+ZNFEMIrgCDDk/7kEzhMpzKhrypB9j4tZ+IUfprKz1P4xQq71MYss7FrVXaFzC2y8nNlfpbC&#10;zlCZmTbhU5lr99ypWkkVwVKbP9VW3DaMXziJjZjGfT1fHD+XIyudFghjl0lfrNZ9ulb6aAP/wWrp&#10;g9W6D1fpPlspjF/ExUWLC8c57BjpltrBo6C159UmHndr+Lxwry87BpPBRVFDB3Ju1QAVQEBOoKEb&#10;zLW1GMAIti9MDFhDMvOJwoxTmXgbAEKKl4XPVX44VAyV664wjbS96i4vJcONoBZpnSalxe89emze&#10;3Dkx8VOj4yJjp2lHikdHx0dFxUVFR0yNCp8aCfUhKZFMQsCSgD0RG0OWpeA5008caSBAjvDAS9Fe&#10;QgWBgaoY9B3RSO2N/Up4szAoQPT9ggGc9P0ileainFpuQjQIAj+gBLeYrH08AUXRMQjaikD/Xg0C&#10;DXTx4sUGg0Gv1zds2LBp06ZwHR0dRVFEG63g+7PRs2fPfH19OY577733EPwPRAdK1Pyh1Tt79iy1&#10;MmizgIc2CzQjNL7ftzz4kQSemKjoqeGTp0ya/NWkKdFR0SsWrNiYtmn42WFBhdX8VIOPqifHKJJ1&#10;k6KftlaKfqHfl3x0lw2ysT3KpMGKBKkbb2VnKUAHbqnCb5S5fapw3CYdVXQ7y8W1ZeISWZqnCrNU&#10;drKi719qqHc/UJdXlz3aWdg2ml/2GTMtiolIYKfgimanJPGT5wqTZ/FTE4WoaDFxijRrgrDoc37F&#10;B9ymUdyefuKp1i7Gxr43fBv+Yni9VB9SJnYs496w8t3J4gVmhMy/LeveUbj3y7h3rMJIhSy4GKGw&#10;I1RyDddWZCDmfZkdK7MxGmbNU7nZNjFKEccowjCZ7a2yoTIXZBU8FcH1iUO1iw0H7Bs1bdPsOfNm&#10;REVMTIiNng6NKyoiLiE6MmLy5InjwqcAY2EjxEbFxUfFx0THRsbGAQJ+FVpq4iGIFwEPpBQufVP0&#10;NYHgBwOCoMqviRJi8HLt5zvQGJSGouD+5mNL8IAN2IH3Cwa0AbgIIhIEDeKPAaJylJ1oZOWkym0O&#10;BM8/1iAePXr08ccfMwwDaPjll18QA6t4zJgxrq6uLVq0oDw//vhjWlrarVu3aBCl5eTk5OXloaOm&#10;qampqSjn2rVr2pGIx+BB/M2bN6E8Hz16FL+HDgGgbiaTCfUpLS0tKCg4fPjwuXPncNPy8vLLly+D&#10;88yZM3fv3rVXHnTp0iUUCE6j0Ug1GkSWlZV9++23KOrnn3/OzMxELnrGDpLgggAQPj4++FEffvgh&#10;jdEKI0T9cG/cuHH69OmDBw+icFTGXkPEo0xYKPiB9BNVGRkZuNfz58+1Agihtunp6Y8fP0Y5tDKo&#10;/KFDh8CPp1HBpBEsiJSUFCTBRSURU7kydkKFd+/ejYaC9oFOhrYSuGg3tKHQXgtBNBHqgUvbTTya&#10;cxRa0pRocqBZXGJs4pa9Gyecm1Inr5HXS4OfdsSDP7QGMpdBlQjWT2H8yXc0CUD0LBcHKUI/GzPO&#10;ypEhSTLWwC5XmW9s7HaV369IGxVhhVVYoAhzVDHOxo+xcj3KxFpPPaTvffm014STXaQ9bwmbhvCr&#10;R/JL3+UWvc8v+IJb/Am3cjS/aQS/u59w7A3xbGdDRnuH3DZO3zVxuV7T+45r3V+qtClz7WLTwbrp&#10;Y+OgLIyQhXdV/lOVGauw4xV+vMpNKmO/toqfytJHVn60zL6rsu8o7AfQGmTmS5g5qhBvE+baeJhC&#10;i2V+piKNV8XRCj9UJvZFC4UPlB08rDqPe2510tuOWvtxxIzYSCDt5ITYiBnxCUmxCdERCRFToiaG&#10;R0+OBWaQWcqE6PgEbRoZsgoxjoZCgRAeNUTU/vwRg8cOyMCLgJ++HRpPXUp2ZhA8oDlz5qxZs4bG&#10;4xXDpXBD0Z8SZaZlUuzAXWg8CHmREUDzByYGGi6INmIaSz2ItHtoPPVUDqL1U1Oc5PkdQeq++OIL&#10;yJKXlxd+ANq61WotKipCW4fY01xQ1+vWrbt27VpaAchG27Zt33jjjdzcXMQMHz68Tp06+Bnt2rUL&#10;CAjw8/Pr1avXpk2bhgwZQoNt2rQBKCAjsKBjx45hYWGfffZZ69atvb29a9as+eWXX65btw5GDQyc&#10;oKCgjz76qKSkhP6EPXv2gA0lgLNx48bQ9JCEcoAaffv2bdasGW5Rv379evXq7dixw/6rQZA3ZMGP&#10;ev/99xFEFjuhwmAD3r311ls1atTAr0b5rVq1Qh3wwwGOqBvKHD169GuvvYYqdevWDUHcHWBHCwcs&#10;ola4KUxKoAYeC6wzKCy0qK5du0IXwC1wr+++++7dd9+tXbs2KgN30KBBP/30E0qw15MSCsnKyqL7&#10;/9EIQPBQIADhwdqbi9ZOfiXaswE00KtFRExFk6Mte8XyxYvPLeh38m3Pe24ekBOybhJmBe9DPn7D&#10;aweuMgHaN6D8bUxXK9/PJgywMZ+XozdmARBzVHa+yi5V2ZUKu1ImU5vzVHauws5UxAkqP1rh+su6&#10;16yuLg88nK/XdPyhoUN+c4PpdV16G+F0O+FkJ93JN8STXcXkdqKppcPlhq7XgtyLAvxvetV64NXg&#10;l+rNnzu1fymSbeOy8L4sfKxyn6jMZyozTuGmqGKsyiWpTJLKJ6hSkiLEK0KMIkUqYrgqTFL5iSo/&#10;ReWjCDSIM2ziXJVfqM2/QvGZKvPv2sgZVoNlroeVbaCwPork/9KxwfcB/Q+PmrBscnxcTFRk9NQp&#10;MZERkMIkWBHhcdGTo6ZExIXHJsYAI0D0aePB4gXExuBhEjjGE6YPH6n0seN1QNuHGIPs2EFlnhZC&#10;SnjFDA8I8UuXLkUvApuXyjyNRF6URjSQV59HsMfQO4JoOXayAwRtzyDGHoAH/dWBAwcWLVpEWpY2&#10;SQbZQ9tC54N+Dz0zjYRLs4AuXrxIRxwrwpWIttRvvvnG3d0dCrmDg4Obmxskf8aMGRaLBfdCKgjo&#10;wLIsItHVI4guFy0ewg8QgbzVqlULoqjT6Zo3b967d++qVauiKBgpELA+ffqgQATbt2+PjA8fPgwM&#10;DEQQkQARAAr8MG2qV68O4IAo4i6SJKFjR8Xg4r4oFvjSv39/Dw8PJOHF4LcAoRo0aIC8sIygKTRq&#10;1Ai9PX4ObkF/F5CIAsQHH3xgjwTR3wv469mzJ+4LyQfEQNR5nsddgKTo8FETQRBwLzwTAAQedadO&#10;nXAv1IGK/fr161FPVAA3RRZUEj8WqNevXz/ABIoaOXIk9Kl79+4Bg1AUaojHAgyFHzxQkSoDPX4O&#10;lJQFCxbg3aN9oJ3BY0cH+OGiraAhotGAAUSaicZMAQJeoAMurYGRHQGJ02I37Fm+8vCauvlNfR97&#10;Q1T8tM/506EHcmkznQHkYoKtXHcCENz75exUlaDAYkWcTwYmuWUKs1ABZBB3LkRX5j+3Est/iJXr&#10;rIpNX+rqP3UIeuxc/Vk1lyfVnR96ONz3dbjn73jP3+men+MDjypPXTyfG+q/lFqX6TqVCW9ahb6K&#10;NFIRP5elybIuQhHjZCFR5hJVNsHGzbDxM1T9HFWYLzNzVG6mTTdHg4C5sHpUYZ5NwjVX0c1ViWc+&#10;2BRukYyLmaFwUzXNYoiNnEDRT2G7WoU6Mudh1Te8G9Qnp+vMzZHTEsh6hgQi71HhsCsio6ZGw0CL&#10;C4+AFpAEvIiNSYqPm46HjSdIHzsENTKyQsOnz5y+FPghwHjyVI+gB3kgnuainJQZr5KiBtwlS5ZA&#10;V0W7RT9EGRBJS8PLpXeh0AC/HXFomb+hPwAI/EMYhK5m7969aJHoPGlbhxqP3gxNEH0v4lEDRNIk&#10;EM0IBKG2wB8SGAAr0B1ef/31KlWqQKhAEADI/8aNG5GK0iBCkBDUDNCDIBRm9JbofgEQgAyaCgGm&#10;1kGPHj1QAuQT5gMqjCeF0iAeSILYUIAYO3YsOvnk5GQEkdqhQwdIJqqBCiAIKwvYhEcGTqAMfiPy&#10;rlixAkm4C4JQbehNQ0NDoQsAASv/ZPj/ECAQD4IHasKWLVsgWujPYUrgJQGGwH/ixAlYAagMSoaF&#10;deTIEZgS+AnQhsAA9IT1gSAFsk8++QTloNpAkNmzZ8MDRID8Iy8gBoYGDB+wIUgfI2AdiIO7wEOr&#10;BBf1gZ1CjQu8e3uDoG0Ojw5+uGg0dJCscosBD2Joq40IJw3r1+n0hPg58xZs33toaNqoVpdr1SwV&#10;fW1EWQBGeNNL5cgpUohUmUZWJszG97GRJQZjVDZeFhfKOgjqbJVdJLO0i14qs/MVfrosfE23Yyjc&#10;AFV4w8q3V8RgRWyjGJpb9Y1K9XXLHGqVGoJe6nzLHLxlg48q1ZL5YFl4UzX002YrhynC+6o4TjVE&#10;2JwjFcepsm68LHyhCl/YpElWQ4RVl6jws6AR2MTZNt0CVVyosgts7HwbO9cGnCLazTyVWyJzi62o&#10;D7NI5QBkiTZhrMy+XU6++tdfETqofFNVqFMuNLhffXh+/6XGpSvXLIWQkm47PiouISI6BmgaNWVK&#10;dPjUqOgocmAk0CM+JjE+Fq+gAiDwVNE8gLmQVRARdE3UkURTIdX0vaDHQoz2Qn5L4EcueKA1oGmh&#10;G8jOzkajmjdvHrLQ0pBKXbxKbby5YrDz75UJ+rsAgca0ePFi6ORocwAIGgNZRRB1hTYOeUBm2smj&#10;j6JFwKUAQYN/SERuFCU/Px9iA9FFX4q+DsVCK6baPpXGadOm0cIpQFANAhnBBkmAoUE7RnTOCMIq&#10;AV4gdfny5QhSgIAwABFQz5UrVyJ45coVqkRAD0cQlWzYsCFS8bBu376NEpAEpR1BPLhhw4ahHBA6&#10;bdjzQENRFBGv1Z0QSsDd4YJgN9kBQvuJhCgPJcg2DAS8hsGDB6NuuBG0GLw8CDmUHdwF0GPv53HH&#10;Fi1aACPw/IFNwGKI+tatW1EgEBM/Ew8fnQmQEYXgptAmYFzgpdAKw7JAM3rvvfcAf9AvACjIRauE&#10;WwBxjh07RlsSCLlQK7hoRnPnzkUMWioaIh4CCEGkgignfj4iSTOdNJnqF0ii7TIhLmnJopXzzywe&#10;mtG9wSM3P4ULlHnoERpAwMQQ/GTRRyEzoDWtbHOVf0MV+qvCCJUbZ0WvrpuhigQgFA0gYORbyUKp&#10;GTYp3Ca8b2NHq8zHMvtBGTtK5YaTjVJQDfhuCt9O5dsobCuZaWVlX5fZ11U2RGW7q/wAmzhIkYbI&#10;4jBZeEfhP1T4T2ThU1n8yMqNVMjExCCb8Ha5/iPZ8JUqTFTZySofqeimySJQSUMBdl4FQECRYZZb&#10;2WXahOtClZulclNsAgocZGV6yVxbm1jHJvlDu3lU7a1LHWenzT5w+MDKpaviEmdGJMRHxkdro48x&#10;cVGxkVMiwqdOiYuNiouFbh9NZi0IVfwHUMDzhEODdsKzpR76FuiroTEgGgmifhqJVwGxMmm7uUGw&#10;Jbdt24YukBZFXzeIvkeKDiD7jSoTLfOPAQKEKGjsn3/+edOmTSlAgN5++230ddBe0Lmh/YGBDtfZ&#10;hQEetO+/p0GggaLrg3WE9g3ZQMNFe7116xaqAvFzcnJCawYbpBHtHpWmJsyuXbvQk0PUYZYDMqBs&#10;QwyAf/CDGXICefvoo4/oyOiyZcsgFQARZIQGAVhBcNWqVajY1atXO3fuTKdLEETh0BdQFJ779evX&#10;u3TpAj8MAQgktBVkBCpBV0IuAAQKhGJPqwfSfishGrSPQVQGCErguXPnzujRo2Hm4Fc0btwYN0WV&#10;4IegUhMD933nnXfsBeJ3TZgwATxADcQDPdu2bQtcQBKA4M0338QrwO1atmyJStJUxH/11VeoAIpC&#10;Ep4VrT/wHe0DxeL3atUhrwAvCCYGVSIoUqCBQikFJ90SjueDpoM2ZEcB8KBtIR40ccKEcWPHASyQ&#10;ingQdNOkuJhpMdGL1i+PPhve83LH+o9dapYaAmWJfF8TloWqC5T1MDTcVTZAFuorfJjC9oYkq8K7&#10;Mj9eFRNUcY7CLSbdtbhA4RdYWRgC01QBRgGkd5LKJcjCDCufYBMSFTZGEScpuo8V/TBZ39+q64dL&#10;5fqQTRNcf1vFRzQGQu8gX81gR6jMSJkZRXaFkS1ew22Ep6cq9pL1fWX9YIUfjniyPYz/1MpHWvlp&#10;ijCLmBhkpRYBC4VZK3PrVGmByi8u52da+bEqP8LGv6kybWS2jir6Wx1qP3LpcTlsRfqiUyknTh48&#10;vHb9mpjoBOhacYnT4uKnJcCNiYV5EDE1PI6MTkbFxkfH4amTp0pklSIvXgHklIQ1zAXhwf7Gtb8R&#10;BMEG9zeEPhVNHV2Rtg+DbM0CUkDNh04KdY/y4HYUaOChRf09orf4RwCB5ouGBRSAtU8ar6qGhIRA&#10;eM6fP19cXAwDGGYCxBtCDmsfBP0ZlJmZCYGhhfyeoDigfaMpo0HTaQI02bVr1zo7O0MC0WciBiIE&#10;mYdSTcft58yZA30bbR2/HJgC/QJiAGMMdUMqDG8Ex4wZQ9UWuwaBVFQJVj2CeGq49bVr1wAQkCj8&#10;bHCCH9iHmuBhgRMyDD9+aWFhIeAPBj+Mf8gwxBXdOApEDVevXo1y6H0pab+JjEHQWYwRI0bQkRRE&#10;2t3Tp0+jDvhFUP7xfACvwFZILwoHSgIgkBH1p8XSLGfPnkXNgVZ4JsiIvh2RILxRFAXFAY8CDxko&#10;CbyDkQITY+HChUjCr4OcA+/wnDdv3gwlBXckVdSKpYSnilsDCGgjQJm0oWzfvp3OH8G8mjFjBiKh&#10;icAlbfbVwARosrYoG0gRAaU4El1fFPTfqMiouOjoqJkxc7bNjTwW3vGnpvUfuQVZDR7k/DioElKA&#10;LMFTXeX8FHKoXFOZ6aYIA7XjoT5QuEiVn6VwC1QWtsY0Gx9t479Q2c9lZoyV+UTWfapKEapuuirN&#10;sAlzZaL/J6ncWBsPcBlRrhtKjmOQhpQ7DC93GKHqhqkixL6/yvYnJ18TmCDHutj43mRRA7QPsb9V&#10;bGMVWpaLbcvF7orQR+UBVX0U8uHP92XuC5mbqvLTbAQj5kOjUdhNirjLpltpk5bL+vlWabwijlKh&#10;v7BNy1ggYKMnVft+23p6fkTmhbMmc57JWLBu4+rw8AlQBxISksheirhE9Np4ThFTyUozPGc861gY&#10;F/GJcPEXHRM9NZykvdInKog+dpD2firGDmifT+PhQbzGW+GBpoyWQ9UHAARVIuBBJMxS8KA/gIuX&#10;CIwA3IBQoL00EDy0KHvkHwAEbUYgBOD26tXLDhBQ0YELaJ2QIjTxVq1aQTlHgysqKoJQUaJTiWCm&#10;xVUmRAJ0oOGjKUNIPv30U7RFYBs0FMSg60N3DTmB+QCpCAwM3Llz59GjRyHVSEXHjvsCTagBgrZr&#10;Bwh0th9//DE0AqTSsQPoILgdxB5whiAEG8xo/XREEA8FQUgykIgCBIJ4dkiCWEKuoJhBBho1agSN&#10;CXIIDK5fvz4AYt26dfSm9OfYCTwACNQK2ZHxlcZICAYXrAPUAQTRtVgsABFJkqpVqwakwNOgJsZn&#10;n31GS4aLAqENde3aleZCrWB50VQYDojx9PTEK4deA90BNw0ODr58+TLaAZQUijVIwlPFWxswYACd&#10;xKaEkuGiqJs3b9I5sMo6J6wMOgVLJ1ypoodnRVsS/HjmaFvQbiZPmYy+DMAAd2p4xNQpkRMmRkaH&#10;J0QmRMbPnrFw8cKvsz/pcrld3buevuUO3uXk6/5kg4YqeClkPaWPNqPRWtb1kbl+NmGoyn0pMwlk&#10;16a27cLGf24j6xHIKTI2dpSVHy5zH1uFiYo41cYlqGyCyqCr/xjdvsyOkPWDVB4axCDZaYjiSNY1&#10;qexgWTdElYYqwnCFH6ZwA1V2gCIinmgWKturXAwCTqlMLYVppvKhMt9O5tsqXEeFf0sVhyr8pzIb&#10;qwozbfxMFWDEbVHYkyr3jY1fJus0gBBGwpCRxUZWsU6pc7sbdRIt4w8V7MrOz8jJvZhlzl+7fnVE&#10;+ISp4ZPIAdPazCUeLxw8OrQ0IoWV5BAED20weBc05g8JLwIlwKOV9ivZg0D8/fv3240LbaNWxaFS&#10;6LOhG0LU0cjBT29HtEFt7JO2VapQUAQBj71Y5KIHxtibEAEISBoNwAVA2E2McePGGQwG6Pw//fQT&#10;+i60V6AD+lhK6N4hdWhe1DRA9t8TeCB+QBZ0jygBUgftADIAvJg5cya9C34kzA00fUgR8Ai6AzpS&#10;uGfOnMFdmjRpAkTAT8K9UGC/fv0QhClEu24ABIIAEfwkmBiAFRjzEAYkAbzeeOMNBPEUkBEaBKqB&#10;W6MoBNHrduvWDbWCggNphwdVAu6CLSMjA6YB4qECUAH+DUGHgg2ConBrZKTLwCihY0dnDsBCEgQY&#10;CAJgRTwwAoofNAiYNsgIfQolg7QHQAj9OaqKRwSQqohS1X379uGJ4ckAI/BkoEqgKGg3qCHqgB+C&#10;OuPuSMUTAwGCnzx5UpFZI1ph3AiYApNtz549UN/wM9FQkB2NDA8QMA3IA8qgUdKhLJqKIFzgRExU&#10;NNRmOn8PnTU2Jm5KeFTk1Aho1NHRiUlRiYu2LoxJjgsxdwwo9vQtdalb7lijXFsuZWMCZSZAZmtY&#10;2SalXLBN193mMFAV3ytnx8lCjKKLsbFfq8woBTYCORgGFsFwlUg4kXayq1p8zyZ+qrAfl0rvlUlv&#10;W9lhMvmOzmCZAcOAcigCfC+V769Ig2zSCBXIwg5SmQE2HngxUHUgp9QoXI9yrrYqeihiVfKhYLGW&#10;LNSCUqNytRTudYV7UxXekfmJClEi5gMgVHaXwqcr4haVXV4O20cap52I2VV2fu2lQ+uSOl/kfnI4&#10;f48lN8OcZTQZLYDtZcsXRUZMnjJlEjppiBmVN0ga7bfR9qjgUaJJ4KFADA+IJlFCkPKQJz9lij1o&#10;JwRBKBa9IFRdqjIAGihMwI8+CUF0cmi99iVSuB3gHq8VN4ULQuF2kKIwQTnpeRC0ZdLGU2Fi2DGi&#10;d+/e6IsoB6AITRbdNe4ED+2ZSbt71fXBQ8cgaKRW0q9EI0FQWnBvQA+0AxjV6PTQ9NHEKQ/wBd34&#10;0KFDe/TogR8PxMHvQXXp4Zm46YcffohnQe8I1IR1YLe00axRPfDTIH42mvi3334LTjR69Iq4F54a&#10;UgFVKAoYh2dHfwXMJTwgmFRAisGDBwMHkQVJd+7cWbRoEcAROgjlJD+mEqEoaHeoBkp7XyP4UckP&#10;PvgATwypqC2SUCwiT5w4AZMBiIZq4EHt2LEDYgyrDQ8chaM06gIK8du//PJLOmlCCfUBcAwbNgxP&#10;BqoKVCrw4MfCekIqsGD37t24Uffu3fEroBGAH0WhZLioNq059YBwCzxzaBPZ2dnzta/14aUA0VAa&#10;6gw8XbBgAZo1ffhoNLgXPNBN46NjEmJik+Lik7RZu/iY6Ci0s5jIqHjoI3Hx0QnTZ8xdsndl3Lmk&#10;0IzgmsVVvcsMAeREKXKaa4BV8JdFP5sQJAtNZLGTKvVV2MEK87bKfayIY1TmPXKWFDdY+9g/2ShF&#10;dliTr/i+ZZN6qgJsgd7kVAgJSkFvcmwMOPlhMj+8zLHXgyod77p1eODc45lDP1k/QiVd/SCyBQvl&#10;8IMUqZeNa6eyTcrJhzk8VcGDfEdfrGkVgsjWMj5QYevIbJhNN0gRP7Xy8Qq3TOZWKewRRUyWpfUq&#10;u9TKzC8Xxsr8YJXtUuoQWuIzPL/PgfwjRlOOOT0n7WxKdlr6wf0Hps+YGZ+QSEWOdst4qnh0ED9E&#10;wl+ZEG93wUBFFEEaA0J2+Mlj17LTIE2ipPESgEB/g/dIocEOECA0MxA8UA8h7TQL4AZygTcLP8rE&#10;Tend8boBGfZi4amsQaDxgH5rYqCVQzPX2qcCgxbih54QvdPAgQOhvlKeyi4AAhpy5RLtZI9BKprg&#10;zz//jNaJXrQyoFAPGNDcIZnkrpo5AKKpaO5o2RS/aCo1LqgfxYITDFoxRAaon+aFH6mUkxLywrWX&#10;DILeAaSwd7y0tvBQTnvkbwhJtHB6d7sHBSIVWSCK+DmQWPgpM5K0wkitEAOiQVogPIih2WmSxkI8&#10;0Nrw6FA+DeInUw/lxC1wI5hXlSPtfrh2DyKpB3UDsKIpLF++HFhGLUSgoV2zAKExVbiwp6cSNEiI&#10;jUuIi4mDOhE+JQZWdGJcROKUuKTwuGmJkQlxM+bM37Rl3YTjE7tldHj9p4b1nlapUy6RyU6ZC5DJ&#10;h3NqlOtryezrMtOVHOjIDrVxoxTubZkbqPA9VfFNm66PTYLwjwAWWMVuihAqc8FWJkRh28hsW5vY&#10;0arrqApvWg39H3i+XeL/7nevjcppOySnc//8sAGXGg27VnvkTa9Rd6uNuOsx/I7P23c93/nZ+82X&#10;rq9bpZoy5ykLfrLgq33OqybUGYWBxQHVprbMhNp0A2TpAysfo/ArZX6XIh616Q+q0nIbu0hlZ1ql&#10;T63iEJV764nLsPyOc3OTcvLNJnNBSrYpOTXZmJF27OChOXMXRcdPg+Y+AXaXJvAUI/DoKGRQwbNL&#10;IGLggvB48bSp0NIkkD0vfRHw25MoUWYQPQaiMiiA4KeGBjxQwNENoED6KmlpIAo6IMSghlSRof0B&#10;OGfMmAExt7cf0K/TnJTQb6MzgQeRIMgPesVz585BsCkDZYZL88Pq/nsrKe2RNAv12/PSmMo8cKkU&#10;wUNTqcDQoF0wQHYPkqgHMaDKQbufehBjD8KPkikPTaUubqGxVATt7h8SkmgJcEE0CBdEI+2I8Jt7&#10;UaI81G/PTon6KT8lO0/lGmq8FT9T46ooHJH2x0hdykaDNAnQDy0GqhbAAqmIwftdv349bZpQR2nT&#10;QRtCgwZQwB8RAZ15SkTkZABGfGxEQlwUrOmYhKj4uBkRsVNiI8OnxSbMXDQtcnP454fHdPw2tN4j&#10;b48yB3eV9VQZD/IJCS5QZWorbDNF6KQIPciB0cxbMt9BEVuoQrP/r70zAayqOv6/IQmr4q6oiKjU&#10;7VdprVprta1al6q17lr3WtuqtS6Q7e17FpYQtuwJCVsiIIILhiVgFrJCCIgCCooieyCKy79AXsL/&#10;c+7cHB4B0Z/KI/7/+ZYe586Zc87c82bmzLzc915b5DVtUbfsi76zrcfNwe6XBbufu7f7wK+jz9nT&#10;84w2df4P2tPnot29rmzqd++q66zz/+7Mt4+akFrwWk7+/KmjS0bb3hzyn7kPvlBxt63uMXfNk7b6&#10;R55bevN1H14wuKnvoD1Rp7R1O91Qo39bt7ODEWepP8dG9G+NuKjtmOv2RT/Q0v2pYJR9X1ROa9Ts&#10;th4vt3XPb4sapx6OOMYSjHo0SDLS554NFwyrsS5onFPfUFPf0FCzdFn1svrapdW1VRUTJxU4PRz4&#10;Tg5jNkq9k6vChPmdXToc4IHinMZ+qjcF1Ia2P5ggXZowdtt8whq/Fb5AX9JLgoxjSkSQVkKDXJK6&#10;4u2yECvKQFogM0sGgZJAgggEtYK8jSXWQmtmENqGBMLUdChHCAGXpMSHedRajA+iQ3vwpUgKOsho&#10;IvQSaA8U/sEcTejJtaRAmKGjBHKpYXJDoPm6F0L2UHMAtJ4caCbQwgLp0jC5BkzWgdBdmpAJBZop&#10;NDp0YALyuA5D1q9fX1JSQhGUm5tL6eH3+8W21DsPbg+ZhNVujYuPiUuIdbltyS5noiuJrCLgTHHY&#10;4222OKvFYYm3xvpjAjlu77yYxxff/7sVl/9P8ymD9vY4o5UAEXXe3p7ntPQ+t6XHxXsifx6MGNx2&#10;zKXBiIuD0YP2Rp8T7Dao9ZhL9kX8orUbXf2DPY//skffpr7H7jjh5C/6nvFVr4s+P+HyTwc8uuKm&#10;pDpr4BW7NdntcdgSXXFJw4YljRmRnDbKOd6dNnP4tLLCOdUvv1pbUFyVbq9NeKzugZvevfbi7Wed&#10;/7UKNAPaotUvYrX16L8v+vzWHle0drtNvXMR9ffWSEtrZGYwempLVHZL5PiWbmNbu/mCEU8H1Vfd&#10;3/fVGQ81/v6VmokN9fXVy6up8usWN5RWVlTWllVUzMvPH8Nh7PX4fV6/RylFbWCz29R7geyeBAgc&#10;UgcI9hO3BCoGGFFAXFcTIkALDQyP3h8jhKZFHlBoVFZW6hKD0LDM+Nr7euPneVlUvXztbzTQMkRa&#10;ZqCLiMBJMHToUHlD+tABwjCP7w/JIMyLLvyUQXpCuSGVIC/rtGnTMBerFVOmlva5XX7snKMmPiHO&#10;5nK4nD6veoLY7/E5Yy0vOZ0qtcYWiSN+v2/0uLSUGYlPvfLwdQ2/uGrD+Rd9cfy5LVH99/YY2NKn&#10;f1s05/mp+6LUA5c4bUuv8/b0OrMt8uzWiDOD3c5R7yBGnLb72D7bj+u5YeDxHwzqt3bguavOu+Gd&#10;K55YfPfI+b70GRnutESL15FgszhspDauuAQCk9th944bn5UzITc7P3N8Vtq4/HHpRWOHvT4spizm&#10;3uU3XPvBxf+zsd+Fu044l1ojGH1Ba+QVbdG3tKkfB34kGPlIa0RsS+Solu5pLVFjW7uPCUZ5W7s/&#10;29bjgWDPe1qi7t0wMK7qifnVs5bWNJbXlS1aWPFy8aysrOz8/Jys7HEpKfiaC4czPsumXJdNYNNw&#10;NvyfMIEfikNKr7glfPFVOKEwxu4vLoCa9CAIn9eCFyg/P3/+/Pl1xu/lECMkQEC8/vrr9Ep0kKkE&#10;xgSKw3CJRALRNiUlpetLa7vwjRDLAHv27CGhoI6dOLEwEPBjZl5OSMKE25NgibPYExIs5BNk0iQX&#10;ztj4oRAet/rcgdeT6HEned2BiZOyMorGDpn24mPzHv7je1devPXEs1si+++JVI9dtkWf3db7pGDk&#10;6cEep6nvv+5+dtsxA9WveHK2dzuzrdtJzSf1WndGr2UX9q/7za/Lbn9ywdMj5g4flTcikDbcOTzZ&#10;GXBb1MMEloDHz7qxCbahMVw6KHqcpM1OS6ybJCfO7krwpLhTcoelvupPKrG9WPHEdasvu2TrqYP+&#10;e/xv9/S+NRh9576I+9U7puqbIJ5SnzSPSG6LSmvr7m+LfC4YcX9b5M0tva/5uufdK6+aVJNe11BV&#10;W1X3xuwZuRl5yUkj2AeycqoxCgW3y4MXuoy/ccoTSvLYAV6Ht4emA/TimVxK4BAmMDxXJQUwgRAS&#10;QQBOrkMMtPZ5mMwDTYwoLy+XuECYAGQQM2fORIDUQOShBdACxqKeMGVyCPkrhtiAmERXgOjC/kpQ&#10;oGlyiubm5traWspdMSOsLT4+1uZMwD1cDreDXMLhSlCfOMKgKacxNDwk4PcnTymaurCi/NV5s4rm&#10;FWUuHm1b/MLjVXfdXveHa9ZcNnj9oAHvn9N784k9tp3Q4+s+p7X2GRA8Rn0nVbBv/5bjztx+2sU1&#10;l9+74FFLuTO5bGRqWVZhaVF6bmbAlWhnLY/NjRZ2m8tm81P7ONzU/nHWBHJlZxydDrfPawl4rV6P&#10;2+qyxytP9QccSWM8w7M99tkv/n3xg9evG3zN132vb+11e0v03cHu9wSjH2yNfnxvxHMt0a7WXr49&#10;Pewt0U+rxygibmzt84umvn9veLCqvnzpsoaFpfPHj0x1qyen1Qcr8GHyJqvFGR9nJRjIg0+Gu+He&#10;+x9eRAwa4JD6HQdhCg3E21GVhB++EEQW5CkN6AVaUooFoVkC4YKCAl4jCRC0ZBPUiampqXRRPrCW&#10;yAuMydRs9Ep8EaAALQFCHpTSNtAVIP5/R6g1HJLYvXv3mjWrJ0zIo4bA2uIT4l0euwdH8XiJCU6H&#10;OyY21uGM9/mdXp/Dpb6x2enx+lLHZs8rfXtpTV3N/IryBaUF03Kz3spMbxhvb3Q+XPXQ9aW39Wu8&#10;tPsnAyJ3Hn/CV30H7uk+oC1q4H+PH7TtzKsbrnqubEj6vPwps4unFE3OzRiTmjYi0Z/otNgdxCZH&#10;DO7jsFo4TH2YtLJqr9un/vTqttv8VDpej93vtfr8Ppf6myxcu80SY4u1WF2BYR5/kffFt/924/sX&#10;Xb3zlGv/2/OaYOR1wYi729RXRT0RJEZEvLg38l/BKOOXOHrftfP0W9Zc5GqMVz9GtbRu5qxpfqfH&#10;YTwTyVYYHqV+L5PkhQqe2qr9bJfkYn+lgJ9zicOLz8OhixAALW4JoDnt5TkUcV39TAoyoUFBDxEw&#10;1aRJk6qrqwkNJA6LFy9+7bXXkpKSGMsSgBlkUQbKWPRkfq0MkKnAIZ6kNP/7fdEVIP5fApYRahyA&#10;K/61tOxdu251QWG+ChDx6hPKbpcrwGHmVt9qQIBISIh1Ou3k3R71cATO43QnBopeKaqvr6pfXFVe&#10;uahgRl523ri5C9+oq6stqy4pXlx0y4J7e713Qa+Pzzpl49nnNfc7fdexAz8988by2+JnWsYUjRuZ&#10;Pj6QODzJ70tSv/1HAu9PiLdRSNgc8Ta7zWlk4D6vesIHc3c4bZg9x7aRxVAOESN8PhdHPVHEHrAH&#10;XHa/JR7VY1yJcUk57n9XPH93462/2HT6Jbv7XBnsdXtbn/v29b6/rfvjrT0e29v7/r2972vp/eiX&#10;p/xj9YXWZY++/M7U5fVL3i4ry8zNdNsd6u0G9fC0y+tTt+lyqu924NBPsOg/GarwIR6oYwQtXTCR&#10;gYlnQojzG45pPhmlQwateDhRgy49A63h0fsvaUkWpkyZQlyYMWNGXl4e0UHikSwEAWQ5gA60TAvY&#10;OpkNSAzqChBdODRCQ4PQQF8Gg3uDwT2NjQ3GZ0DVOxFYaKJP/YADcKo/63nUA9k2fAae8UsOTlda&#10;2sii4uIFc0rnzVkw69XZaamjx6SPXlBa2lBXW1NfH6gc61uXPmJT+siPM72rk55e+vzz84bETo9P&#10;Tkt0eK1Ot3IeuzuBat2m/nYy1GZJcHjcfuOrHPGMYcOHFRQWFBVNefnlYvW5s+Ipw1KHewla6l0Q&#10;j9PrUm+Z+BzugJ1I4fIkDrFb450Wm2Uo5UdiYWrGgtTE5d6RW0ZO/G/Gm7sz5u0dvyCY/nZrxsI9&#10;6XO+Glu0zT9m+ZC8mpSSZW9UN9ZVzS8rzCt0+f2J+D9pifkQmfrspiJJKCjpDQ/H/XAz3FZOaQkH&#10;Bkd5Mkw46lg3gIsat6IgfivzhrbwAQORUUsZ80iv5tALJ2B8mTXzIy/RwW98Qh8ZBFhOUhKJGrTQ&#10;Eo8EMlVogJC2K0B04VsghtLa2rp+/fqsrCyxJ4wJYFVif9gl9ocVYp1ioyLGaSYfLR82LMUX4HBN&#10;yslJn1dasrhhydzaBaVLS6uXVFdWVL/65lu5RQVpuamJiYlMyAz60GMqZoaQFQGzpaenU2aTTlN7&#10;U3IDsuvS0tLi4uJRo0YZdbvb7/eR09ht7jibM8bpiHHaPeqHaFwBiy9gH1ZYOOm1Oa8uql24ZFXt&#10;6g8a133w7gcfrFqzrnHV+0uWv7O0prauoqKytramuq7+jZK54zMzEpMDeKJXBQcz29fgNsUz0Rlt&#10;0V/4EMIX99YQeYT1Tckth96jBpLsKkOQAWpP22ncOzRwyKsAEJBL4QtQjPkZIkxaZoYJJEwIX/8V&#10;Q78t1RUguvAtEHMJBoMrV64cN24clgQMQzUtFSMTfxa+eDUcAGHYp4JfeZaf/40eN6Zw4tS8grz8&#10;woyCCdmFubnjU8en+Efa7QHG4g+hH4FjQk5ajFjeriOCzJw5s7y8nIiwzPit6qUGNm3a1NzcvGHD&#10;hoULF6KknOEoRdoRb3PEqbcojE9eUxq4/fYElV+MGzVy/tw5FYsXVS6av7i0tPLtsoVlpfMWLSyv&#10;qq+rW9mwdHVt9YpZs99KHTM6nlmceL7b+G1M9XeKUKAbOsvNsqjoKUB5mMAUNTxTknlGcbPaw9m9&#10;QwYIxJiZeaBFWGiZBBomrQwXBfQSAlGDXmRkBmECLhmC8gJkSDo6fN6vK0B04VsgtrJx40YKXQxo&#10;zJgxlLsZGRnQmC92huUBrFAg9odvCx8TVH6O51CJuJz4qNsb8Dh8Ke4kj1VV2l63I9HmTrQPd9lH&#10;ERoA0wLmwdAhZBJmxqA54kpKSuQNucbGRlosUB7SFz1379794YcfTp8+nVBiuJzxjgierb4l1mXz&#10;ORxJXqfb6bFbPXG2nPTskrklC0sXLK2pa6hfVtu4pGZ57eL6moqq6oWLygsLC5OSk1wel9WWQKGD&#10;AtyX4V8dITerBdQutLu0KK+ZQGjui3sXj4VGVe29oUCSLuYXmlYvwbR04dhql0N+OEPEREYIhuu1&#10;QOhdIAMYi4wEiNWrV7ON5mvfFSC6cHhgK5I+lJWVUaBiUmlpaYsWLaqqqlL+k5QkFilGDK2NT/gY&#10;Lue/HFBOzje33en2ODnF7U6v1eOwJcVbHC6fE8/1un0Jdl9MTAySDNQnJBD3k2kzMzNZXf9Jb8WK&#10;FZs3b5ZP9+iHVvfu3bt58xb12TYfhyQ5iIu5Am6f1+Oz+dy2gNPlsye6nF6L22H3WD3u4aPT3po7&#10;b2njO7XLllTVV86YNSMrNys1LdUfUJ9FI+9gfRxMvPSQEA/vIMAtiNcJXzYHCM19idNCIMMNSlcH&#10;0CuBAAIB2QqWgznUAPGUXh0dZBKEjdEKSLIQMtD0yjzSJWKhwvLLWrziEnAxgK4A0YVvB7aybt26&#10;SZMmyXsExAgy+VWrVhUUFIjNYbXaxDF6CKATXYPvVd8lYYmxWqxxsXHxCUMx2ljyfxzPY7P7LE6f&#10;kyqF6CA+wyhamUHcD4La4a233pIHgerq6pYvX050kI/VaYOW58q5+nTjptFj05xum9/rTvR6Ep0+&#10;vyvZ7U10+Jwuj9XvcHktXqvNHeNy2Hye/MKC6lrKlWXVVbWTJ09JSkp2q9igHp72eFVx4XBw4KtD&#10;ngJC3dKBgC9Ojs5AbgHlIWRnuDRFQ8AQHJ4uCHz4kDJAJkESyCoI0+L5QAiRlBlk8wWMRRgwVsto&#10;MbmkRVVyBwgJECrKticRXQGiC4eD2Ip4IJk8ecTkyZOpMiZMmMAlp3QgEMBAO/zNTKxQaLFFXMbh&#10;drrcNrfdlRAfZ3fFWXEQN1Uxnm9x+K2ugPpziJgy9irDaZmWAAGdnZ1N7iBvOlBcrFy5csuWLfIh&#10;1xbjs8Jr166dMWMGgUylEq37Pvv886JpU91+Z0qyL8XnTXYn+p3D/Z5hKOTzOAMub7IniYlj7dZ4&#10;uzUpMWlywaTyRWXL6usXV7w9derEpGSf2+siqFBI4Ue4IV5JJm78yeIAGPdq5kroLxmT9kn4XKqN&#10;MCImLcIyii4AzQYig/NLVwcwRGKEvFkrQVNPBZ/hBw8UjgQIWmEC+ECrAQE0/0d71FqmAPJxbwiz&#10;48gAI2AJabk80st9D6CS1k3r+RPCYRRWN2b0cl+81s3NzbgiLtrU1MR5jm1hgvgw5caoUaNIMeDI&#10;mSamDDidjGcHsEjlnhzFxkMTdmKDy0s4sPu8drfPaff5MHd8AJPFpsVkCUBjx44tLi6urKwka6Cs&#10;ABxLmzZtopQQ3SgxSGfILFCgoqJCGWSQqLH3nffeee2t2TV1lVOm5I9KGeW2J7odfo/L7/P4A7gG&#10;TuExKh710RJ7SnLi5ClTqqqqlyxZ+lZJyYgRIw33wZfQgjtycopDcU+GT+0HNyitKE9ckJQHn2cf&#10;2Bz4CIhLI6amM4YgSTThEgLn10890iUyoWBDZELdCyGBQ/xfdlt3ScuE8upw+V0QGiAAL/qPECDk&#10;e0qOKGQtcTxgcjsZUI9WNATC7OTQeh4+qBk3pHqFwDM5ujm3P/3009mzZ2NYmZmZVVVVnOr4cElJ&#10;SV5e3ogRI4y/JiiTlXiB6Xq96u+MNisc2H71bqXH7XPbfcZPBDs9PiTFBzB35qSoeeWVVyhn5FFi&#10;QBSgspDcQZQBxCzCB5ZdXl7+8ccfq8DR2tbSEvx69/9p3tW8ZGldVlY64WlIfMwQS0ysI97qsTtV&#10;AeFUb18aIcDpspPipKSk5uVMXVRaM39uxYhh4zyuFM5aj1elMFarvf0Y3p8oCYxbU25JK1BC6pl0&#10;BW5HMzUhwHvxeTgI48YIHyZAwCHoyOaYrPbiK5Sj9YGQ+YkgB8+mgRjQwUsHCG0P37/EkGKPWE4R&#10;KHP9KFAv+KEQ2iWSnROmioeCKXH0YOpxIMy+7wBzQPsQsSGOh5kzZ5JKyLfjYBWc55s3b162bBn1&#10;CDVITU0NpQEyOTmZKSlJnK+ceU6H1+dNUh/ucnn9LnfA5fGpR5AC4ie4AbnA22+/TTigoJCW4oI5&#10;sTeiAyanFWBFggWhinXly3jokq/gIEbwjzNs5MhUt89hdSbEOeKGWGNibfEu9XsV8k2yys0SrBaU&#10;ghUfHzehYMKbb76Zlpbm9yPiInbgYw71e/7qo1a4s7jWwRAfE3ALsbGxDIQWdxU+hEAcnvuVS5yZ&#10;SyKFXIqkDBFwyWyh4UDSB7brm/wfYSC9tB0gMkAumZZWHpTS0QF8/wAhUxDOv/jiCw4TwMvzwyFT&#10;hQILgC9HlpYRovNA1BOE0qEwRY8eTD3aoZkdiINhiJvg5ZBXRBySm12zZg0BQn9fKTKYxOrVq3fu&#10;3Pnll18SOMDOnTu2bN3w2usz7A783+KSN/KcXvWbtkQHl/oRCcoO9R25Rg2fnJxcWlqqHoEyfhJG&#10;HogiQGzYsIEKgkVlaVlRoLcdeveevcGW4JbNW5Y3rigpmZucPMytHop2sK4Dj1d/TvF6yLudMNQf&#10;+QgQCTYrZUR8/FBO5ays8WPGjoJwqRofLyZLR2MVStTfag8EfiVuJk6upNs/B2EMVDBFDSAJh3mJ&#10;IMgIk0to+PSKjBAyVlpmk78BQwuTMCRRQAbSCgFkQlQSpgwJhUjSorxwmI0KMfRJSvD9SwwhKEfJ&#10;SdatW/fhEcNHH31E7kokYhVZzuzoTEA32QS8BTsWupPj3Xff5UCGYFcB+3wYtY37M4EwmbzQjOJ+&#10;582bh2Hx0tCFMO2qVavghE77wdr3y8oWZuek5+Vn5U/Iyc/LK8gvyM/Lz8+fMCF/Ql5uXk5WTlZW&#10;Vq6BCRMmMCdJRIUBAhBpCGGCaZkTMKe0WjelpQHV/SFdaxuW1M+a8cqkwomsUMD/cyl9WK2wYMLE&#10;wrxCVs/NUWvBzcnJoaU3MxMVsqdNmz59+oycnNy8fJqs7OycfFTNL8jLy81H74PAPTAPIzMyMkaP&#10;Hj18+HDqI5i0Mj+0yHQQpjUmyBOOqCFimkBe2uzsbIboXoEMpBUxwNYBhAFM0GGIQAaSqUFrmSlT&#10;phCCtXeD759BkIcAAjYVIKfHZz8SmCoUwsHyiBFCs5wh2LmgVSXXpVTetm2b5msI5yjC1KNdE/yI&#10;ACEvn+Awe2tKGGN37dq1Y8cOWmj5jhk9SQdJIHOqpvmrpqadCG/fvp12x47PDHLbtu3bmnY0Gb8u&#10;uJX/APrYQFpyEMBwygRsgC6ZVrekKmqldq0QhmN07eTfZzt37GreuW3rlh07dzD9jp1N25ubtu3c&#10;vnXH1ib1b7taSWm0Y9uWrQiQ5qDDjh2wUUsRTTu2NTUprRiN8oZ2ovwBYF1ao7eJCMWuYgbCkVYE&#10;uClNK1GjV+hQjrShkB2jFUJDhgDpgjA7Dpz/m7B+/XrKt40bN4owM6Ab+Rd+bTr5DwkQAiMN2Q+T&#10;++OBOVEX7dl3zTkSC/1AiEq0OAwnJ+muoWan01MgulHMc1ywvVpPTXwXGHOoVweYrENBxDrgm7oO&#10;Zop6n3zyCeYrtEBmOEIw1zgQZt83Q8QIT/KGiFyCDvtjcr/bLZiiITA7DouDJUMvpRcQTMm85A0d&#10;k2VAxAQ/gQABMA6inVwKv3MC9QgQnHWEYUPxTqqt6EaAwJRFSWn/VzDmOABmx4Ew+0JgdnwzTLkQ&#10;UKdwSJgXBkzRIwNzjRCYHYeFxC8CBOFMHg46zMDvOOeRgLofAwQIbFUfZhqmnIEfGiCAOasBk/Xj&#10;QabdunUrGYTMT3v4I+uoQHQDbDp1svxlRzM7G0Q3AoR8g7nJDbmL7wiZR8PkHgSz24DJOixMUQNy&#10;yUFHfh486BuAjxwOs4p0hcLsMECA4DDrECA6yIQThoIHrK45FGUECPXYyIEQMcGPECAEB0/9o0Cm&#10;pY7dvHmz0MDs60zQirHd5O0SlaWrE0K0peAkRmivM/v+l5CxApP1DfhWgQ6QOQEhDD0///xziWXC&#10;FJmjAlEgFJpP+5XxSyU6bzd69hPhh9IvRA0NLuWHlOQwk/RHIMKCn0aAaGlpoajjktvAoDU/FIb4&#10;0YRsMeoRI8SUOy1kx+RPgxBwfmCYOEIQldhMtlRXbQJTonMAfeTVF/vEVvV+AhEQ4uhC1AByKarq&#10;Sw2RAdA/gQCht17mhxB+BxjiRw1aAa1nZ4axYSb0fkpXp4LWUBOaKQKdBFofrarQtLpL88OAb1pL&#10;+MC8NoCeoqqGKWSI/WgB4vtBlNAELbrqFpD/NDU16T+9wKFVN2T8hZVLCGGGE7KiXl2Akjt27DAv&#10;2rs4+qiPhCNjwwNZLnRRQwXzElW3b9/eofhUe9oOLQ9kSHhgLtm+e7ScchiAZOzA0K6Vc++LL76A&#10;EGHpCjNkXd0C0U3MUkMzabWkQM0SLphLGouiCbsqKgHhQ7Crn332mc59pOsoBwgBepiUQaOi0HV1&#10;dU899dQ999zz3HPPUdpJb35+/tNPP/3ss8/SFhcXcxvCN0aECQcvt2rVqhdffPH++++3WCzvvfce&#10;HO6isrLyX//6F8zRo0cTO0QyPEBDeYH1JfrAAStWrIiJibn33nvZW/kZYQRmzZrFlqItyMzMRExG&#10;6RnCA5Zjad0uX76clx4DePLJJxcvXqy0aWt78803n3jiiYcffnjkyJHCMQeHBXpF3aLqzp07fT4f&#10;W/fMM89gluiMksTfRYsWvfTSS3DowgY+//zz0LHhBCsCVEWHxMREUYkWLFiwABvA1/7zn/888MAD&#10;7Cq2KvvPwKMfIER1IVBLNKPFOK699tpLLrnk8ccfP+mkk3AzySPOOOOMXr16nWIgLi4OjswTTmhV&#10;5ZJK/txzz73ooosw3BNOOOHOO+/88MMPCRkw0f9Pf/rTcccdl5GRQcwW+fBAdhWgJ7Tg008//fOf&#10;/4w+8fHxP//5z9nMbdu2Yd933XVXz549TzvttFNPPfWRRx4R4dBJwgZWFIU3bNhwxx13nHnmmYSz&#10;iy+++PLLL9+8eXNFRcXPfvYzNP/Nb36DAWRnZ4dfQ+OVN61UCNIxNrBfv37sZ/fu3Xv06DF8+HBO&#10;Y0Iwu3ryySejKr631fjmK2YIv85yDIiqnA2nn346KqEqGDdu3DvvvPP73//+xBNPpMWAxa1EyU5U&#10;Ygg0Mzk5mc19/fXX0fWmm27C2crKykg1jz322AcffBBDWb9+PZL0ys2HE4am+1FVVRUVFWWz2dBk&#10;yJAh3bp1mzlz5sSJEyMjI2k/+ugjlOcW8ENz/JGHqdlBhkh2Q8y67777yNvdbjdqr1u3btmyZb/6&#10;1a+uvPLK8vJytOUuGEirrSRsMFQ2gaoEBaLtl19++be//W3AgAGrV68mWBDCOJ83btw4cODAv/zl&#10;L19//bU5OFxAN90KITTbhVZXXXUV9gnBy3311VcPHjz41VdfPfhxAxkbNpirtoMX9/3337/ssss4&#10;fckXJk+ejK/hcbz6f/zjH8855xz95mVnKTFEG1oxStoRI0b07t17ypQpXN58880cemPHjsWUSR+O&#10;P/54zOXGG2+cPn26CMs8YYMsqtddsmQJnma329l3om9ERERubi6mjKqzZ8/esmXLDTfcwNmyadMm&#10;kQ8D0DCU0ApTujudzv79++NypDyYMu6HkuQOnHvwUfWNN95AHnA7MknYoPWEIEX3eDwoRn1x3nnn&#10;Pf/886j62GOPwcEMEEB/tA3nrmqo3TE2VlSVjeL0kr0laYdJjOBFxzBIgv7whz9QGlMmyyigifBA&#10;LycKA8yVXUVVIldSUtIxxxxTUFBAjkOqjiXox446SwYhYAd57efPn19aWkra89vf/vaCCy4gRe/b&#10;ty9Kcxscceeffz75G9kEGdHtt98u9sFtywzhAWpjE2iIqtSZbCunGWkbqmK+7DXWQHpJIMPZyOGJ&#10;ZSQ+5Mzm+HBBtpfSpr6+nlOXdIy812Kx9OnTh4DLlrKBu3btYrdJ2jlAXn75ZZJ5aHnHJMy7CvCx&#10;xsbGuXPnVlZWouoLL7zAyYaqZMIcEtSYnHjsM+UbwhdeeOE111zDoSdjwwl2hl0lLygpKcEAeIm5&#10;JOWh8CE7k7dUKYiIX5wTbC9mzLHMrYl/hn9jyRfYVcyVIMvlmjVr2L1//OMf5F8ECIIFpxqvPpaM&#10;/uz2ypUrZeDRDxAC2biamhoqTHSlEMLHuI3bbruNmpmgQDiAg4xEawiiMptOyJBLY74wgeWam5ux&#10;TmIBBcW0adOIuNgu/kZWCXPSpEkJCQl44KxZszCU3/3ud1QZEOb4sICNQk/A3hJh0Qq89NJL0dHR&#10;Q4cOxdnS09M533S+IC8BxzUxTt5nFb7MFh6wLoaLntQRbCYv+rPPPosOlG9wpk6dSuKDeg0NDdwd&#10;XkfkJUELs5KAFTmZbrnlFmyVPSTTId/Jy8tjn2fMmCE7iZgQbLXP50OSTJ5L6ZI2bMBWUQBbTUlJ&#10;QSuScfIaCmHUILSRrdNVWFiIid51111k7p988olo2FkCBDQvOZGYop17yMjIqKioGDlyJA5G7623&#10;3srJRglKr8vl4uiGeemll1KjQss8xnxhAsuxrdSW5DJsLieJ1+slUefoeOaZZ0455RQyt6KiIjY9&#10;Jydn7dq1/fr1o5bmSDTHhwUoCbAGQGxFVQARGRnJsYbVZmZmclYUFxeTjsXHx7/77rtkcH/961/R&#10;Vo5lhstUYQNhFy8aNmwYwQuv45yIjY1F/8TEROICCpP+sL3IsKscD1gzB6A5OFxAH3aGKn3OnDm8&#10;+qNHj166dCkv7j//+U+UXLduHQIYM7kwu0qKwa6SClFvSixWr0fYMwiW5tXHs1asWEGZyWF21lln&#10;oarowwlHUkkUJtEglFC7YR4ysBO9BwF0doDSbCu6EudI2zCUe+65h162+6STTiLLgIlx85LgkzIq&#10;nBANIdRLbZjLoEGDKDhJHygrqOKIxIQz6g7wy1/+kkN7zJgxxBQZHk6gG+vSCj7++OPrrrsOO/71&#10;r3+Nbii2fv366dOnw+HovuKKK04++eRHHnkE+5BbM2cJI1BStpRDjCSRcMCusrekYFQW7OoAA9RB&#10;WAKHHpLmyHBBv45qQ9u1JTmnwLz22mvlWRh6OTaw3rPPPvvKK69ke2+66SZ5W116w7y3oiQtzkL0&#10;v/7666nf8R043A4byyUHw+DBg6mFiWsizMCjHyCMHTsA+mawBraV4pNzgxuDiTwpHEwA0xA/CtsN&#10;ZGkBl5QYDz30EBkvMUuejIJZV1f38MMPoz9HIgeOMS5MEAVkJzXkElVJc9jAu+++u7q6Wpjz5s27&#10;4447YFqtVg5DODKJEGFD6OvI0k1NTewqWrGxHH2iDzpzya6SZory5oBwQdTQBimXbBqVPKc0VT1a&#10;yY2QRGAAaPvvf/9bknYZJb3hhKGjCU4vUsjU1FS5lF4ycZJHVA0EApLqSlenCBCyoXrvgNln9OpX&#10;Ar4QmqYLhMqHBywNRAcgHLnUTBBKAxkbHphLtusGRBl9+U2Evgu5pA0nlB7tQAdRRrqElktp4Wg6&#10;nDC0MMGlKKZbTdDVwXQ1pDeckEVldQ04ool0HdzS1SlKjFCdRC2tHxCm5kAIX8trTjghgUmW7qCA&#10;qEQLLV2GmubthA2hWokCQCuse4WmSy4hdEmiZcIGFpUWiHcBUU8jVKvwa6iBJrQoAEQxuTQ6TQgf&#10;yKX0inwHybDhYA1D9VG6GrRc7tu37/8C8BztjZKJMbAAAAAASUVORK5CYIJQSwMECgAAAAAAAAAh&#10;AGiuayWa0AIAmtACABQAAABkcnMvbWVkaWEvaW1hZ2UzLnBuZ4lQTkcNChoKAAAADUlIRFIAAAFg&#10;AAABFQgCAAAAUeyoaQAAAAFzUkdCAK7OHOkAAAAEZ0FNQQAAsY8L/GEFAAAACXBIWXMAACHVAAAh&#10;1QEEnLSdAAD/pUlEQVR4Xuy9B2AURfs/fluv5tJ7L3fpvTdCIBUQK4qCSk8IKDZEQKSJgHQQlCa9&#10;q0jvnUByd6l0SCX0nnptd+//zG7MF8vr+/p+fb+/9n8YJrOzs7Ozu/N85vNMO5Hl3xWO48B/9uzZ&#10;nTt3bt68eev/l/+XBD56U1MTBG7fvi2EIQB+V+Du3bsQEBI3NjZCGCoJxNfwcuM5gcPa2lrwr/8i&#10;dXV1EA9x9fW1DQ11jY01jTdr6xtu1DfUwp1v37575w7kCvk13LqFbtclUBLw4S63mjoLBvlcu3YN&#10;+dev19YKf6/euHEdHApch7vUXkd/apAPaWsu1NRcbqi71lgHcTeuX4PEtdevw9kadMyXvPb6tRvX&#10;a29cr7sO6WuvXq2prbtxtf7GldoaSHyNf766q1chf0iMblkL18LRjauQHg5rrsOjogzhZjcgzXX4&#10;cxVygrBwI8Hx18JrqQMnZAWRKFvIAj0A+gs+nxiyhswgI5TXdXiW2htXa6HoV9Ad+QLxRYcHEBxk&#10;d7UGztZevl575ToqtpBrLbz5x48fsywr6DjIvw8QkAuIABOC///L/yPS9dFBhDrwvAgVQxDhkGEY&#10;CDx/CZ8NEiGm84CXrhg+oRl8joPLzQxrYFkTnEL5suZfXGdWv8R3ioWzoOueK5uZ/a8yoATCVXwc&#10;g/6ynAXdCF0EkSaLxQxVnHcoHv5AjnAtJIWgGeLQKQhwJnQpY+IYI8sZoYQsOgv5sQx6bnhyFvI3&#10;cxZIYbIwUDJUAM5s5gwsf3sWBQz8ISoGY2EEx3Y6KCu8BRTgI5FvtpjAMRYz76Nk/JPAuwIH5UMx&#10;ZovZhBLATVkDxxpRzqgk/DOBD2kgE3Qj9GDI8Y/43LcQwv8tBiFk0fX5/3/5f0S6Pr0QEEQ4Jehn&#10;Z9Qv8vuUgt8V3xUWVFeI4dUSKaeAM0h7WdBaFA8KxrAmhjWD2oNDNRAOTIIecYwZ6TtSdrgCroEk&#10;AgTAP6iq4FCuvE7BdeAsFiNcAxmaTUbmKcu2sOZnFq6F456ZuScc08IxbZy5nTPrOZMR1Ioxt7NG&#10;I2s0ccZ2ztRuMRo5o5ExGUxmvcncwUIys95sbjMyLWa2w8jpW5mOFtbQZjG0c0Y9YzQwBj3X1s49&#10;a+M62jlDG9fSbmlp5VrbLEaI6eBa9Mg1836LgWs1cm0GttVkaYcAOHQt09bBths4vR7Ssx0QMFj0&#10;et51WPTt4OAU09HOQG6Qp7EZnMXQYWnrsBj0FlbPWfQcZ+AAzwDeeKyD9w3vHL1nJMInEAL/LQYB&#10;Hwbo3N69e/fs2bNv3779/0sFCgAChdm1a1dXeQT/+cA/FZQLLwcOHICsdu/e3Xn8p9J58R9JZ4o/&#10;SgORcBfwhTJD4UH4tJ3SmY6X38c8L8LZP5eulILf9aLgps+f+lekK5PfXCLECNJ1KAS6Hk24HXrU&#10;vXuPHDlSWlpaxkt5eblOp4O/ZbrKMl2VTldRVgbHJbqyUp2mvLy0SltSXlZWqdGeO3a4bNOG86tX&#10;61atPLt69ZnVKzWrV5SsW1W6YfW59StLN63SbP6+ZNv6ku0bi3/aWPLjpvIdmyt2bNFu31z6w+bS&#10;nRvKd27Q/rSh5KcN5ds3lW3ZdH7FymPfLT+1fNvO9Se/3311xYXqTeW6FRdOL7lyaOmFQ0sq9iyq&#10;+GFZ1bpvypZ8p138TcniRSVLvi5ftKh04eKSxd/oFi86v3hu2YLvzi9ZrF28QLNoiW7xgpJls3Rr&#10;l5YfX3yseun32o3faDYuL1m/WLd4afnKZSXrl2rXzy9fsVi3fLn2+29LV3xT+t0y7dplpeu/K1m9&#10;XLdkdeWi9Re/XX/xu3UXl66/uGTTxSXbL3y3/cLyLdVLN138dk3l6uWadd+WrP9Gu2qJbvUSzbpv&#10;NGuXln7/Xena7zRrlpWuWlq66hvNmqXadd9q1n5XsnaFZs23pSuX6VYu1i5frFm/6PyaRYe2f7tn&#10;z7d7f1q89+dv9/300/ETl8DSqrtxDay6ugYwMxoaGkwmk4DUIP8mQHSiOsvCF508efKUKVOm/u8h&#10;UJIJEyZ89tln06ZNEw674oXAvyiQHp5r3Lhxn376KQSEZ/wT6bzsOYHI5y/sjP21CPHgT5w48fPP&#10;P4fAH6YXYv5cOpM+J50n/kjgLNwIbvrFF1/AIYSFS/6j8uWXXwq35ouAbjpjxoz169cfO3bs5MmT&#10;p06dOsHLqVMQPn3q5Bnknzpx8tTRk6eOnzl59vTxU6dPnj556syBAyVfTix+sXtxXkJdfmJDbsKN&#10;vNjavLirveMa+8Te6Nft2qD8a8P7Xit8sWnUy43vv3Jz9Mu3Rr5yc2S/uqJXG4perR3z6q0PXrn5&#10;3isN7710a9Srtwb2bkxNrfZJ2+s7/pOe+16aVxtaVR3WeFRds8a/fpHXzRmedR/61A0IaOjhUx/o&#10;V+ftUePpVuPu2uDmWu/hVuvh0ujm3ODlUuPlf0nlcz3I+3qId02I15Vw5wt9vC9tD15/Vd3rQoR3&#10;RaR3eYx3ZYSPNs7/XIafLtNHl+JbmuijS/IsS/TUJvtqu6l1qeHVEck1fplNPll31Fm3VT1vB2Td&#10;8cu6A4fgB/S4459xJzC+PjKoOsFHk+Kpi/Msj/csS/FGLgGFK+I8K2I9KmI9KxI8K5O8y5M8NQk+&#10;Zclw1qss2qs80l+X5Hemu8f6NzznFnnPGu319Vjfr98ftHap7mbjg0cPHj588OD+w8bGxqtXr+qB&#10;i/zC4/5NgOAJCLq+pKRk/PjxXdX6f7lASQAgPvnkEwgL9RJEONUV+HPpugT0B/IBAS2CbP/qMwr5&#10;dEkXYD0vXTFQZrgdHMJdUOpfi5DmT6Qz3T+TztS8wEMBjAq3E3yI/E2afyQor19L54k/la5kwpuE&#10;Aixbtuzo0aPQxmg0GvC1IDoIlEDEc65Uq9NVlldVlMHp0hJt1ZbNVW+/drJbaGOamk1Xc2kqU7cA&#10;JkPd3k3V0je2ZUB3w+Ce7PBcy/Bsy8hctijXMjLbMiKHLehtHtHLOLJPy8hcY2G2qSjfWJDDDc1m&#10;+yaZ/VUP5Eml0gVFydUpi9scmhqc2MPWHcvkhjkS03is/V2cyaK5QIqVkiyGmUmyWSLW4zhLkgxB&#10;mClMbyPSe5JPI4n2TLoln3iaQT3NED8batNUYru+mer+1E5+25GodcNuumP1HniNH9boQ9erZdeD&#10;qHo/vN6TqHMXN3jY3XP2bVMEmckwFg/niAjeRXJ4FIdFcyLwozgilJV4PLNV3HSnan3Iejei0Z2o&#10;96GQ88QbfLCb3liTN/IbffH6AKJeRdcG0deCxDVqotYbR4k9xZcisZ9eIRaPoua+Ry/8SDL//Vc2&#10;Lr/R2o5MMzMYaFxLSwuQiI6ODkHHwf/3TQwQyOL8+fPwpf/FKvKfFlBCIQCYJcCWUDChRv6lQsIl&#10;oLRAH0BvhRi4/C+JcBUIZCVI5/FzAsmEeKHAcNgFRl0iJPtz4TP7l6TzAv5GzwMEnBL8f0VQsX4t&#10;nSf+VOCO06dPh0DXHbds2QL1ByyLCl54M0NbVl7KO01ZmRZFgJmhBdujvKwcbI3yE6evjfvgUo/Y&#10;i8nq1kSVITXQlBIA7lGif31yoK5vatXb2XdH5JlH5rMj84yj8gxFOezILEtBjqUgnx2Qce+tbleG&#10;ZzUX5bEje5lG5HCvppnTw/XuIfXyvnucNg7oromYUCw9sNexYYOtcYHEMEnaXkSZXxJzMQqzu1gv&#10;xk0k9pgkrkuIpxLKTEvMMiujl3V7qm3rQMmjqcrHa5zv/Ghbv8Rd+4Hi1hLZpSa7ZUZJdoet2z1H&#10;ea0vdjMQtJe47Y3dcSK03pLTIeS1QKzJQ/rYzqndWsVYR3KSCBaPsGDgwjlRJIuBA2iIsIjCLaIw&#10;C+7PSGwe2JJ1HliDP3bTE2v0wup9sXofrAHCngiAbnliTV5Ygw9e6yup8ZdfCKBOuSurVNIbPli9&#10;K16rIqvjRNvfwBZ9gi34EFv0nvWcD/pvWnWjrZ1Bqox6KwEgampqBAYBAibCv88ghAAwCAEgQPhq&#10;8L9MhDon+FCkjz766PmC/RvFE0yVzgNekCr8A+lM8Tv5p/cVEsC9QISY34uQpvNO/+BekOY30nni&#10;ORGuFXx4OQBJkyZNElKC/49y/rsE8oe7wH0hMHPmzKVLl+7btw/qD8IF1NmAGITwF3U6gENSAehQ&#10;Vlah0wB/OK8ru7Jyheal7jXpwc9SA5mUIFOyygQMIsp/n6vdx7aKXDeHvOSgWe/2vFqY2wFMYVSu&#10;YXQOOzrHMjKHGZHX9mpSRW7Uz8Nymkb30Rf2ah7Uw9w7lEnyNjuHVjsOWq1e8pb3e27+qVhqPP1p&#10;vqTuI3vjKKXxNYmxG8EEkR3++FNvvNWfuuhK7neX1sXZPUiVPH1R8uQD6f2lspqD9LFLdmtvui27&#10;77xJE7dgvuPhwzZbnnkWmRUJRpnXYxubWney3h9rcKMaPcgGR3Kni2yNt7zS3/q+i4deEsiKYjgs&#10;yYzFmckYlo7hiFgWj2XBR4fRLB3FIkIRYJTa3LGnar2IRl+syR27CUjhjdd5AWSQ9d54gycOANTo&#10;S9X609f9Fdf85WfciS1W9md9Fdd98SZ3cW2ApCoc2/IysfBjYuEnoiXvKea812/Likvt7UZ+XAPU&#10;ua2trba2FgBC6IMANf9vmRggQA6FNvYPa+T/pAhVXCAREAaAEEg7iJDgXxfhEkCHsWPHfv7551Cn&#10;BQF1+kcC9/qNwIUQ/+daJ+gMBASAgFtAmC8yEj4JEkgGpyBDIc8/LAkq36+l88SvRYgHH7KCB4Sb&#10;CiWE23UV5j8kkD98Hbg1vJw1a9aAcQHogKwKHhrAB5jg/6II3gF3qEIAoQPzAjGJU6cvFQzflKJu&#10;SFO3JwcYU9TmVBWTEfLU23U0TQdghJjAJa6KrL6xu0flthXlMqNyzO/lMkXZhqE9Hg7MuJ4bcSA9&#10;8Ns308rfybg1LO/+m+ltSSH6QO9WZfIhj88neX+SLlZLKRynMHGgkvqpt+PTgVZMHt4eh3Mx8vae&#10;tjXZiov5tlsTrb5O9z4yOuzsNJfKrf7a00GHL/tsrPX/9Hroi2XhWRqfgbsS+s1wnfSTsqDKIeOh&#10;ONggs39gR9d7Smr8xDV+dLkvXuyiWOJlO83D4ZCLV419eJs8iiXBgohkKXAQ4A0K5KI5DAAilpEB&#10;UkC8yiS2u28vrvcG8wFv9MIbIeBP1flRdd5EHfAIbxEAR0MAWQNMwV920td6i4dktpXjZh/JSR/s&#10;ui9Zq5JdjCR/eJla9Am14FN80RjrOUVvbvqurr2N5fihWA4BhMAghE5GkP+WiQEC3xiqWmcV+N9A&#10;eM1C8sEHH4AmPF/puwL/ooDygIkBzSyvvL8S3iD4rYwbN05QOQgL4AIBQf3+qYDOQGJQnq4CQwBE&#10;wDvIEzKHNJAtBNDNnivVbw67BBILIiT4jUAC8OEB4S3BLeDWXfcFH8Jdh0IYBA7/qfClRgJhIU8I&#10;C76QAAQqzPLly48cOSJ0PfxOynVaIA7IAXdA9EFXXl5WCWmXLz2Rnrgkxu9icmB7isqYpjLmhBtf&#10;TLzn7tgLp5QYgVGkVIaHZUUsLcx/ChbEyFxuZB5bmNP2RnJ5TtiWeN8Z4d6fdYtY0idm/9sZt1+K&#10;N0T4tTu435O8ssp7y8tBQ4MlDiTOixNFLI52u5tvx6bi5iSx/m3lg8lux6a4LfvIYei79plveL45&#10;Oea1eQEDj0TlaGMTziQE/9jH69thzpMGOwzp5fVaT5feof4jA7yWu3kWu3g12UmaHLFGP7ImQF4d&#10;4LDLW7rEwbrI3XmQq9sSud9hefRdeRRDhFiwMI6K5EgAhV87PNZCxHN4HEeGs0r3Z9ayRluyHkhE&#10;oKjRD2vwoOq8xAgmgDh4Ybd8RXcC6Ku+8mMu1t+5OYx3lb/j6DzOT7HEU1EcRDR64g2u2IHe+JJR&#10;9PwP8UVFyrkfvL15VW1bm4kf64R/AkAYDAZBu/9vAwihLkIA/A8//BAqqBDmT/5lEdo6ob39jSAN&#10;+LUIYATSdVbQZDjszO5PpQsgICwUWGhsIQBZgZKDPkNYyFwIgMBN/z0RLgfpyhmEL3WnGkMZBBEO&#10;n5fOE7+WznPPne3qD4I84VDwhQTwsF999dW2bdug8nRiwn8J2BjlPH0A7ACLA9DhohbAQlexb7e2&#10;8O3i1KCrSQFPkgMNSQH6nqHG11K5t3u2xwaNl0qCCBIYhMJF0eelxEMj85iCfNPIfFNhLjMy1zwk&#10;89673a/lROxLCV/8Wo+Tb2feGpDe0iucU3m02ns32BTOii3LfHlZnEuIhCSkNEZHyKld4W5Pk60N&#10;GUTHUPLpSrpeY735msO4Cpf0tY5BBUnhk4Y6FhQ6vPuFcuA8yeuLqJeXYL2+x3psIpNWKBKm0LGD&#10;5K8PtlrQT3m4m+01Fd7gBm0+Wa8W3wiUlPnhxT7yZc7e8x1CdVbBtyURHZIIFugDBigAlsVvACKK&#10;w6MseIxFFI36LOU+7VY296zoBmdRva+oUY01+hMNPkR9AF4fADwCa3TGbtvLmxxcb9irq938D7hL&#10;5soctvgoTvnjl3yJG2q6zpMq7klsfBtfPIpcME4xZ9TAzSvr2trN/HQsyy8M4v9agOiqiFD1P/nk&#10;EyEM0nn67xPI+TcCdxRuBAEhASg8aAIE+Cv+oQgJ4B1CeiEM+Qi5CYfgIz7A2wLoYZ6LFwIQI/i/&#10;kX8U+bxACQHIIB84Jfi/SfP8oXAWpPP4Oek88dwpvnSd2Qp3ATCC5wIBhILIn3/+WbAsfiVaQIcy&#10;fu7DOfBRH6X2MsCEVlfx7ZKS/JTyDDWTGmhMCTSlqvQvxBnfzeJG5JtfTj8U6jXWWZntaftyRvC3&#10;g7NqRubpC/P1I/MMgBSj0EAG814+83LC5Z7x2wb1ri/sxb7dXZ8XYVZ5PbTxqrF5b1bitdQvdDEF&#10;E+zSgrA+9vhkH8mFKOWzVFnLa3T7HGWNxnbPQ+vRzdaZd93cfgqwH53vOGUsVTSH7r1J2vMg3WO/&#10;pPshPPMwnnVcnHlYkbxKHD9eOnCydOEn5M8viStj8Hovqt5TfsfJ6q6TVZOT/I6H8pjSa78y6inf&#10;K8nhkRYi2kLEAhxYsMhfOzgLLsoiiuRE4RZKzUjdW+VWd22JejesPkDU4C9q8CQaPcib7srbrsr7&#10;SpuncvcORZjRJr7d3r9WKd5LKEpcaTR04kvV+4jrPMUXEqlT+diWF4nl70oXD+q/ZVFNayua6chP&#10;Ef2/HyAE1RIaRqGCgnSe/uvyj64Vsn1ehEjhLDSecHeBEXRF/iOBQoIPOtOVXig2tLHgCwIxcBby&#10;FFSrK1vwhYYaIrsEZfrPpDMpn5WQM/iCCGF4gSDCIQhoOHxlgXp0XvlrEbIVSiUEhLKBDxcK9pGQ&#10;j5Dn/PnzT548+QcAgRgEeOd1ZcXg852XZUApDh8uHz2stHtkbbLKlBJkSFUbs8MMAzOY4bmmgl7M&#10;0NxHb/e4/WK87o20a8NznhRkMUW5XGGOuTCHBXQoAlsjyzI6x/J25oNXu1cO6fNkRJ7xncy23PC2&#10;cK9ma+d70neXA4NY+tD3XLXruU9tq1Kt74TL26MwfT7ZPo64e1i56Y7nWzfdfSuD5KdipWv6iCeP&#10;oGeNoz+fIhs5V164WDZqjm3hYrroW2LMEqJwGdVvBfHiHGnRJMnX40Sr3sIPZ5HXQxR3XH3bFCqT&#10;TN0hD2qz879lFVxrHd1GxTBYDCMCaIixAEyQEcgRv3OdAxnhFjzUQqvNUrdmuc1dG/ktN3Gjm/SW&#10;g+0TW7c2a3WHMsQoCWbIMAsZw9GJZmnoM6lPvdKlyUN804ts8MBuOhH1XlhtMF4TQ5bHSo5mWP/Q&#10;7829X11vfciPOCDv/wkGAeWByi1UXL6i/hMV/UMRLhcCQszzImT7vHSe+EVAB6AMoFG/P/W8wFkh&#10;/y6AAKWC8IIFC77//vuZM2fCKQEC4JRgs6DL+EMBLPibI4HIztBzIiT+E4EcIB9Be+G9CYHfCEQK&#10;8c8Dx2+kKyVkIgiEBTQBHy4B/8svv4R7QQDObt269Y/QAQQi/yse8KEMwEJ7Ycmi8/mpNcnBrfH+&#10;wCC4boH6VxNNBaD8ecai3szwPP3IXsYROW2FuYYiMCtyIJ4bmcsUAjRkc6NymPdymdE5XEGueWi+&#10;fkQ+CgzLMvaNNSX5M+6ubbI+GyN29Zt021db7/T4W8dnvayeBOPmFLJ9CPVoHVlRbzO6Kcz9RAK1&#10;6XV85ZvSRUMlcz8hFowVL/pE8u175Mah4u1vyXe8Su8YQG7vT695WzJrrGTy55LpH9NzxxFLRmJb&#10;36Cq4+wfuYUZZeGcJJwjI1g6ipMkMopYkziWE8dwQB9EkawohqGiOSrKQvzGRVo6GQTPKagIiziE&#10;EasNUr9WG+8WO98OZRAjC7fQUQgXsFhOFGPBolgsFlgJR4Wb5Sq9neMje7rRDg2y3gSrxFd0E6wS&#10;lexqnKM2d2DJxCuGJmRdgLD/tzMIqI6gTqBIUFmFw+f15F9RGJCuqyDQGfU7ERI8L13x4IMOgIBW&#10;gJJAJn+ej+BDelAzQechvHHjxj179sybNw9OdV0OCeBV8/lNnj59On+T/+qzEOKfF/6iP4gHEU4J&#10;AoddxRAOhXDXoSBwL0G9wf+9CIgArx0KyWNIZ2cqRMJZOIQLIUPIB3wIb968WZhh3YkEXYJGN0vR&#10;4IXmok5bXVYGYKEpPlVTNGxvt/B7CSpjkppLVpkzQwxvdTMABIzMAUTo4PsazCPzzDwomBA65LcX&#10;5raPymOLsgEjTO/nm0fnAK1gR+QbR+Ryo/LMhbkdA7uzPWL0IX6MddohnwVjXr8a9vMt15bvbNry&#10;qKfBIn1Puu0T+YODNgce2L5UlSjb0Fs8/2Px/A/oRSPEK97ENr9J7n5VcrKHpCzeujrW+rJKfilM&#10;Xh1jXZpkfSBPsv1VcuPr2Iq3yeWv01tfkF0Kc3pmE85S/GAEFs6KolhRLEPEmfE4jgjjsGALFsTh&#10;YYAUHBnDEr9yCD46OyZiODIaQIQFHEGRUSwVxUqjLahrM5yjwniuEc3hkAx1anBwOVAPPIKVBXZY&#10;2z20IZo8iDovcSP47nidN1kfbHMldsCF9y+YrpnRqjPEIf4YIOAP+CzLGo3Gjo4O8IVDiGcYRs+L&#10;2WyGw67BD+EqEGGiFNSk/x0E6h/4UB0FRRIi/xMi1HWQrgAIhEE6U/CF6ZpnBWEhsiuNkB7+8g7p&#10;3WefQeLOyV179+49evToN99805UtpICHEoBv0aKFK1eumDVrFuge5A96CAJpFi9evHDhwrlz586e&#10;PRsO4VoQgYAIAodCQDjbdQoOhYAg/HUopeALZ38T+XsREggCpQVfgAzBh0NIA1kJuS1btuzMmTMC&#10;QAhLMBA4lJVptGXacp1Go9VpKsvRyfPluvK925v69T6WGPQoTsUlBVmS1aaeYR1vZ5pBz0flgM+O&#10;zOFGZBlG5fOWRV5HUb4R7IuRORBvAVAoyAXIgDAL8FEA8QAQ+eyoXqbCfH3/nu09Itrcw8vth6+I&#10;Ppa5+Fbg401Wrb1kLQG4oYf8yTRlXanN9w/sex7Pl8x8XTZtMr1kFL2pP3kmmbqiVjT62jywt2+1&#10;c2929m6R+z918X5i5f3I0eGWG1nvK7kYQp1OlR3IkBxPpWrC7Z/ZhbJElBkLBzU2k5GMKA4NYYri&#10;LESYhQoEgLBgoRaAAyoK2QhYOBq8oGLQTEoqAvVcErEQw+CxrDjaLAbgiEImCQY+sA9wUcgMwcEG&#10;gfyBZfAOkALuIooHlGHEQUaZ1WMX6qYHXu9CNNhRjU5krYfdZb+BlWMuGK5znBGpt8XS2tp648YN&#10;0HdQcEFEwowIAIILFy6MHTv29ddfh3pTV1cH6QEpDh8+PGLEiHfeeQcgHy6GxILw4IBgAgACqmnX&#10;h/9fK1AGqJoAEEJ1/I8K3Oj5R4bwokWLli5dCtY1cGn0OqZOFRpP4Sy0+TN4Ae1dsmTJqlWrgCYs&#10;X74c0sOFoNXAF9asWQM5gPKcOHHi3LlzO3bsACsDroXH+eqrr77++mvIGXBhyZLF8+fPgwBcAolX&#10;r169du26TZs2AemASyBnsFCEhQ/wKaEMcLnwQgQfRMhTCP+hCNgByZ73uwSl+BcEbg08AiqVgJJd&#10;AjnASzh+/Dg/8QEZFF3zINDQhbBkS1sGfzTaUoCKZXOv5SZVJYc8TQg0JQUyqWpjVrjhnUymKA8M&#10;B6YoGwJgUBgKstsBCEblc4XZHMSM6MEO7Y5AoSifG5ENZoWhII8ZiVKyBVn6ohxIaRjay9S/GxcR&#10;9kSRcdx5UcGYqoyys/LbwyQPksnmgXT7SuWta/YrnyrSjydKvs4Wzx5Gbc+VlKXYNQZ4NVsHtSpD&#10;TVYRnFWG2ao3I+lrlOWbZbGMTZBB6aN38GyROjaqbS5Hy68F0ne8HZ9ZhzLiUJYCmEgyS2KABbDy&#10;aJYA7Y1l6CgWGRERaBSDjOOkEWiwUxzDkPyUSjqSEUdbaMAI4B0xFhGoPRrd4CdcAkYAZUD8ohMj&#10;wCGAiEKWCMIOSB+L2AcZydJqo9ztmY3tQxv5XZnkjkJyy8ahxuedi+9VGC9wXDuLKMEfAYSg6nAy&#10;KysrKioKvqiNjc2oUaMeP3588+bNkJCQzMzMd999193dHZo1SAlQIgAEyo8HCMHE+NfrzX9IoMYL&#10;DZfAIDpj/zMiaJegRRAG5f/uu+8OHjwIig2QCroKjTnoAJRHmEkByVasWAHau2vXrkOHDkEyaD+B&#10;Y586dQqYwrFjx/bv33/kyBEAhZMnT8LZ4uJiiIT0wAhA2+HanTt3HjhwACAAhF8GuQcugWshB0h8&#10;/nwJXAvmHmQLF0KaLVu2AHDAtVA8KAmgCWip8H4EH4r0jz6ZEA9pumBCSA8C1wqBfypwFYjAcYSs&#10;4LDzHH8WnuF5dOj04V95RXlZRRkyNMq12ori0uLPP6lID6uJ8C1PCnqQFmhMUbX1DDcMzARewICe&#10;A3dAJkbv5tdTqodmPynMMw3P4kb1ZodkGAZ3A+JgHN3LUphnGZpf80b38691OzIo6+qovNZROezo&#10;XGNBvvndLCYzwuisvq4Y+E3mooHzt6qOfhZ6/SPPjm1yptzm8V3FuWbpJ9cD40/G+p/K9bkebn/N&#10;RVXtntBuHW0moLmO4sheLFXIUEWMpD9DdTNZJ9V4x5Z4JFS7Bd/3cXzqbHtf5vFM5mOQBJmBDkgj&#10;WCrOTEfeE0c2yMP0NOh/FIeUPwaNaIJ9QSZw4gQTEfdEpq7DYw1kLOACAzqP1D4c6TkkEyiDCCAA&#10;DX/wVgkaAWFFkSgTIpoFfCHD+a7NSOTQUEgkMj1E4QwVZFL4dCi82+Xe7Qr1Ha+B597VPqtGao1g&#10;gPmHDAIE2jGoc5DCzs4OQAHSQaXHMAzaqGvXrkHggw8+gLMon19MDPChUkINEJqpzo//v0L42ojq&#10;H/igkL9psv52EW4Hjyw8Nbw60F6o3xogx1otaOnu3btBRaHNnzNnzsqVK4F/QaQwLwhwQVCGiooK&#10;iBFoNsQIAnwbfHir0MDC5wBVB+A4e/askLmQg0YDOaALQYSr+NYXCZwFgRhICZkAgqxduxZQBriG&#10;UGxQVBCh5HDIP82vBMAOBM52YQGE4RIhLJwCEQ7/RLqSdd0FDoUwBCDDDRs2QAmhzHz5f3kDZRo0&#10;bxLYg/a8TlupLbuy/0hxweDziYGXfJy2JqivpakNKX6mzDB9/4yOwlzzqFxLYa5xZK+OEX2augVu&#10;eiujfkSefni2eXgOMyRTP6w7A8wCaMXw7I4eMct9HN/ycOgR5T2+f1pJQc+OkdmG93LZt3uYc8PN&#10;oZ6PlEE7HGKH+qW49Ir3+Hqoy50qF+6Bkn2CP20mT3bYzmizeaXFubvB2reKCv7BJfORW4xZDIoX&#10;zxB9WPJ9s7i/kcpusYqt8PAY4+qUbeP6pp3/T44hzXYhJjrWSIaxEjVHhKJBCjzGRPifIUP32kY9&#10;koczwB1Q+w+aHG4hQ8DiYPDUDlnsZXvXfVTqfftUvSLBREawojBkjIjDUS8m0AcEEHznJQFkBGAF&#10;4csvAMHjBRHOITuFd2DXIHoSZRJHMHSkRRrJSmLMZLyBSK6X99+aWlx3lOWMJtbMWkx/ABDwX9B5&#10;kKdPn4K5KJVKP/nkEwCOl156ycnJCZD+7t27jo6O6enpTU1NZrO5o6MDshB8qPddH/5/rUAZoCRC&#10;o/2f7oN4PnMAR2ii169fDwwCtBpk27ZtYDiA1QAA8fPPPwMjAF4AGgv1X7C3BV3oCoMv6IkQhpRw&#10;CqTrlJCsK70QIcT/crYzDfiQTIgUBHKDuwNtAZwCu+OfvhkBF4B6gB0EwAcC1g1Egvylryx8DhAh&#10;0BUJPhwC0MAtfjOZki+/4OBdAQhWl+qufb/hUO+89RF+uzwcZ0X6/xwbUJ7kZ+gW3PFGt7YRueYi&#10;BBAd7/SsH5h3PMZvwkvJxwf0uDAkr6GgV8ewbNPwHmCDmIpyO16Ou2Any8RxMYYRNOERrRo7sMf9&#10;4XlwihuYxfaK1Cf73XJxmi6RhJMSkQLH3D3Ib7aE3Lvnpn9MG29LWq/TjY3y3Y2eU654vbjVMWmO&#10;d45OndDgnNxik2SWJrN4GotFsFhCvWvgx+5iG0xCUaQEs+stiz/ummKQJprJJBMdaQZrgkq4L0+9&#10;7By9xTtuiU9SqU88ZNJqHWeSRLBkJL98M/KxtMe1wNRdwb7zrDLPqNKueyc/tQPTI8QiCrbgYTyU&#10;8PQBUQPUJcmv2oALAQIACwAjACzAwakIBBOoRwMSRyMYIhFYMHisWZLcYhdb75ByIvCNWdk7j+1o&#10;utXw+OlTsA3+IUAIVkNNTQ2YGAqFYtCgQQAKycnJHh4eULfu37/v6ekZFhZWV1f35MmThoaGel4a&#10;GxuhqQRM+UtV5z8ngq4KjOY/WiTIXFCkLrWBJnHmzJnA5EFAD0EHQK+gkRQsDmBhwPx53e7UZBBB&#10;4UHHQan5VYvI8TGdCdC554DjOUFaJAgk4NOgWAjwZ/8rAMKfR4fAJpYvXw4F/nP7C87CI+zbtw+M&#10;l9O8gFkE4AKRSN3/Cux2wQEEusICf4EwvJ8ff/yxi0QI5QT6oNWVlpeV8Dyi+lzp1TkLdsZHLvW2&#10;+dFe8bm303KV275Ijwcp6rY3urcXoK5Hy7vdn+ZGnM2MWOtn/36i37ruIftfTKgamtMxPBfNg3gf&#10;mSHPskOPSKlADBOLcJwgbVzs++dE1b+YqH8zg32jB5MT2pLke8fF8ROC9CYIgsYxWkkMmaPS3XFt&#10;fSYx3yHZa9Tj6/IfzihHbJPGfkV7j3ZQb7BzO0kHPZBEcJJYVpzEADvAgy9YefWzJaQYiZNinFLE&#10;yKJ+8Iprk4MFEcfQsWZpXJvUu4q02UNaT5M5vi+33yRxPkuGPJRFs3IwNICMxDGEbw3h/aPSa7aj&#10;1VjKfa3E8wAddoOONyNoCEFrwEl+7BPn7QtAAcACtNArHGEHOEQWgGLEsBg/KRNZJeGAO3xHJmAH&#10;gEiEBYPChN2ysjsqdlwuTxgW8tmsCWs2ri3VaA164x+bGF3dCsAOnj17BhihVCqhWvTq1QsYBLDc&#10;e/fuOTs7A14Ag4CLIY0gLS0t0Dx2VTihEvztIlQvQYS6JTBeOOzyhQC0S0Ds4SxKyicW/K4A+EJK&#10;IdAVIwiEQX8gskvtUTqelkOMEAnSlRsk6MoBzsLdhRjhQlAAaITXrVsHmAU5gL0AxP953QcjQ4Nc&#10;pVZXpdNWoW2UADTQvOLSci3vIJG2vKy0skpbBXii01SUac+XVZRq0OBfiVZ3rlR7mm90L8JZja6k&#10;rFyjLTuv0VaAKy+v5vEBnRYWR2q050HbgenMmDEDCimUU1BX9FS8wCEYIwAHwIP4y1FxoZEHnrhz&#10;587FixcL6eFC4RmFcFfMnwuk7wzxl4B8//33586dg1sAMggvBQl6ujKtplKnqyw5XzVn1olusXsi&#10;vDRuDvPCVLtiAq4kqZ6kB7T1T+0oyjcV5ZmG57a91b1uQM6paO+ZLyQefyvz6rs9b43IN43INxdk&#10;m97L5UbntfZNOGstSxLhtIgSEaSLm/PQRFVTSlBbj3A2K5rN9DelqW76eX9F0sEkRpA4gbli/b6N&#10;OnzH604rxT4gDLfEj+/JS5uU31x37LfRPmaOT48Kz6hbsrAOZShHJZqodIaIYIn4WofQD10pBU0R&#10;uJwglbnShOO+qXrbUJafCsWQUWY8/LE48KY0aKt9+GK3yErb0Ht0uJ4KZ5FFEIu0WhTZIo674hKz&#10;W+UyzypO4xZdbxP3TBaD+jvAyuD7Kfj5DoJhItgavLnxXw7FoI5MCACICDtKwIWADmDFIDYB9kVs&#10;szzipjLijFPveUk/HFtX21D3+NFTQIHfDHOCoE5K+ANqn5WVBS1Mc3MzmKwkSe7YsWPFihUYhkEt&#10;r6ysBGQdO3YsAIxwGQhgCgh8YAAIUA/46s/XgL9XgBEIWgqVW6iXIBDf5UMknIWiQiWGxKCrINCS&#10;g8AloKuQDHIQEj8vcKFQ6UEgAMoM1BciBYHIrvyFQ+FJfy9dCQRfSAk+3B1KAgUABdNoSoE8C0qA&#10;VhxoK9Ei5rISLVIJ8MBOAFAortCdBZgo04KGAERoACF02pPacmhpS8s1VbrSGydPX92759L+PZeL&#10;z5doy0+XAapoqsvKqzWaihLtGUAQXXmJBhQM5YBWMfD5wB2REoLJA68ISgUPKxQVAlDCOXPmrFmz&#10;Bqwk+KBnz55FbTmPDqisvPYC34GzUDeE5xUeUMgERIj8F0VID5d/9913XV0zwi00GvRmgESgFwVm&#10;xvkLC2ZqMmOL4/3rfF23xQRqk9TNqWqmu1rfP8U4Ms+EBi/yDcNyW4b3vpkR9EP/tOsF+e0j8vQj&#10;wPToxRblsUVZXGF+25D8e8lRi+ysXpeJe7tIF0R5Faeo9cmBXHKAISnAnBNo7h35JCuuLMJrnlzx&#10;okzRj47Lj1ybPfuW9/kO3PiMMD+h9M2Six1WizqUuRpJzBb31IeOkWhyNAltNeplNMvDgM8bJWGl&#10;do6FCmWarc0LNr5b7aOe2EShPgJZLEtDkx7OYLFGcaxRHnHGOnKXXdJdmwSjHAgIsgWQVmOAI/Es&#10;ndbqlHTBy2eXpNstl+R2m3iTOAoQhJ9MydsUaGKV4LoA4h84Hkd4gAD6EMKRwtgnUBXIM8EkT611&#10;eWtrr/PXT5pZAAcGgOAPAELgDuBHREQEBAQUFhY6OjrGx8dXVVWBBeHq6pqamtq3b197e/vt27dD&#10;yucFrgeKCF9a+OR/taL8iwL5g9UgqBk0yGDYw42ggnae/qX1hjRQ70G9v/3229WrV0NTuXHjxq1b&#10;twKP3bx5M7SK0DYCXjx/bVexIQbkm2++Af3Zu3cvBJYuXQpgAWe7EgtphPDv5flTUB44BOUB6AQB&#10;NQBDDEwMjUbYKwkpHa+05dry89ryM9pyft2BrrRMd75Md64MLUMoBYQA+NDwjX9ZxbnS8lKN7lyF&#10;5uLJo5emTSx785WD/V88Omva+R+2XjxzokanuazVABBU8jOUwZ2rKEOshHeAFJ2LI0EVoSRg74C9&#10;AAYRPOCiRYvgzcCLAkNS6AoFgWQACs/3DggC2PHDDz8AlMAzwtMJD8u/lX/4Wv5Q4IUL7xy+FxBV&#10;yBmgQQCIsrJK+KvVAhtCK8E1JRe/mV+ak1SaonoU4VuWEHQzBe0Qw/YINL6VDhYEU5htHpnHFAJZ&#10;6NX8WnL1oB6PC/PZwjxueLZleA7LD2pyw3I73skx9U69khR8OMJ3e5zPpbSghymBbQkB+jQ1mxyg&#10;fyHSMCzLNDT/yVs96lJjtrlHzXcbNqjXyfi1j9yutdOGJ9STFvHldnKNXjzMSCc0iSOrXWP0SmiN&#10;o8xYtBkLZ+lQToa2ewEzQW+TeNEx4bBXSklA0iOXCIYKBVbPUtEMFsciLQXaH2kho2/Koq9aJXRI&#10;EzgaTIYwDgvlwAQg+GlOGBr4fCALvErEA5swUzHIrEAtP+h8DJpw2Tmu2QUQkYgs/CPXBRB4GCeJ&#10;RGiFDBA0z8pCpT9yGHWuf/Xjcn4mpZn73VoMkM5hThCwOQcNGqRWq4cPHw6VA+wOSAc8Ii8vD/AC&#10;atWjR48gmQAoXSJMlILvLXx4oQb8vSJUJmjffvrpp5MnT0IFhdoJN4VTEA8BUHsABUAESAPGM1R0&#10;gC0oWCkv8CxQs+HwyJEjwjQBgBhUqflqDZcLHRaQCeRw+PBhSAM3grexadMmgCQ4JTygoBLCVb8X&#10;IUOhVIBWXeH58+cDqIH9L2gdIvydgpp0flXSeVBJtHkSWBPoJJAHQIeS0nJwpSXQpiKzvPo8aGx5&#10;6bmTV+d9dSw38VJq6IOUoHu5SdUDXyyZOuHYzl2HzpeAPl8UtmwDYNGVgokBYXCInggOBJ4LbEYA&#10;TVB1QEN4XuHl8DdGt6+oAPMEdXN2AQQcCjEgxcXFYCsB1ArcAR6Tf/q/IHAJXAgCYXhFYGXA3eHW&#10;wh3BB/oATAvuiEYxNBXrvj/7SlZ5uppJUumTVeYUtSXJn80MNg7MYNFqbjT9yVKYyxbktRfkPUJ+&#10;rh6Na+RaCrK5wlxuRA7Xv7uhTxyTHtyeompPBQICuBBoTA3uSAx5mqo2J/t3vBzPFEA+vU1v9TAm&#10;RF73eXt9923vfvPQ/+oza+ND3PCQvtKhWK+n3m5VRLQpPJ5a+bQ5BLLSEAseAooNzJ8D8o/YO9oh&#10;jkX9CHEGKtJARzFUJEcBO4gF68NIxJsp4BrhnDSYw+MM0tgORSQ/sRIxfw4LYyFAxqIZ0yjPcIaI&#10;MtLRqPcRKblgOAAioBWfaO0WogYoHsHKnwMEzzX4bss4ABoEEyIodhjkzJDpLa4Tb75z1aQxo02+&#10;0XDmHwBE519+rpTRaIQUwp62oPzgQxisj/b2djgLaSBG8OEsf1HnRCn42F1f/e+SrtygSkE7DPwF&#10;7gWqC+oNLY9QNYHxAkeAWg6nuio0iFDVUG37hSQLSAEC2CEoCTSb0LaDAgMKQFsKCAhqA7lB6wq3&#10;2LBhAwDK2rVr4SzcDgoj3LEr8BtBD893gkAY6j2kgdcCrTTkeeLECbgpFAPpaNnzjo/QAvWvLNNU&#10;lWkqy7QVCELKNFrUN1EFzAGMCjhfpq3WVFw8e+7a4q9uvNL9WlrI05TgtqQAJlnVmh70LCOirl9u&#10;5ZSxtTt/aARo1KHN2sDBY5/nHb8rNHK8+gFv518FBJAS/tJ6Cy9N8IWzEAaBS4RIISzEAyP77zMI&#10;CMCF8Obh8wn586IpA1al4beB0FwABD1w8MyIgWVpgc+SVZZEfw4YRLK6o3tox4BMZmQeOwowItuC&#10;1lzkckVomzlmZC5bmMMW5VhGoW0pza/EMZmhramBpiS1BWyKpAA2VcWlqrkktTkx2JQcaITI/Hh2&#10;aDY7OKejR3q9T/+fuv/w9sw76ktt1k8aZU/r8Lpm2eJ2615PKad7drImZ8lNR8VNZ/f7DoEd1pEM&#10;nWCmY00K0P8oBo83yxLalXGMdTQnDbfQEZw4zEKF8v2FEfyE6DCGDGOlERYS7RDFkuH8IotoNJmC&#10;QmCBplqSEQywCR53LKDMaJwSICYKpcTQrCde4cHWiOjEiE4IEAJ/6ASAAOMliUWHIRYs2EIA2Yk1&#10;S9Ja3Cbef+Mic9oE2s3/psA/AQieEyBcEGKEw+flN/EQFgBC+OQgQg34W6QrNwhATYIWHtphYBDC&#10;NCTQZ7DqQdWF6i40cRAAH6SzsvECdRpiBL8ziq/xUHIwgEEgT8gHeAdkBc0pkF6wUITFyBAP6g2s&#10;BGIAOITCdBXseREKCcgC5smSJUsAuQBWAClAAbZs2QLZItWCAgBL4KEBUABaeUQXEHeo4B0qFyoc&#10;MgeqtNpqra4S1AVdVHptz+7LMydr+/XUpgfdTVS3JQM3VnHgp6ig0htTQ+71jNO92+/cyhWaY8er&#10;NJoKLVgW/LxElOEvFg3Km38PXa8ClerXHAFiuiKFBF2REEDX8AMiK1asAOhE2MAzgs638KfSlQy9&#10;QT4sXA4oDAAK+fN5l6GuVnhH6OVUl5dVnT2n+3BkVWrQ7RSkzKZEVUey2pAZ2v5Wd2NBrml0HleU&#10;wyFEyAMfbf0wCkwMfhHnqBzL0J6GvFB4RcakQGNCEJOgZhIDzEBDklSGhAA2Qc1BTFKQOT2y463u&#10;5rey26KTL7sN29CztMccvdPFdvH9+5LaO5LdreJ3Wxx87llRda6SGh+63oNq8LBq8HR44OjbIYk2&#10;gW7LgL2HoznRZDQrjmYpUGwwGWLMIkCNcDQDkgzjZy4BUwjlwNzAUWckIg6gscD/6WiGjgHHkjEM&#10;GYtMALApUFPPj1lAs08DgqCZlLzCg60h9EfwRsevbI0/dEKCWE6UwCDjIoJF8yOA7ESzZEab4/g7&#10;r19iNOh3MRi9ifujTsrOv7wIOi/4z8tvYp4/BDWD5l348H+jPF+BhPDEiROhJgGD2LZt28GDB4Hr&#10;djU7v9QtJF2VWJDfHD4vv08pxEC2kDmABYR/0QrN3r17Fi9eBK0mb5GgneyEJhQCQiFRofnDuXPn&#10;HjhwAFRo9Zrvp305/fNJk+bMm7t8xYptO7YfO3EMctZqyrW6c+UAE9BaQiOpBQzgS6Ar1kHjibS6&#10;olxzqby0UqctP1eqOXzw8LKFB94bfq5X0uXU4McJQeb4QEM8mnTMAd8GmEhUQUuoTwtq6RZ2/6Uc&#10;zRfji3fvKgE0gkdCLwYpHGQO96gQbvO8dL06ISC8gT+UrpRCmtOnTwPJEgyNLnPjN2/jnwpcCIkX&#10;LFhw/Phx4VXz1KUUXFkZQAYUGvXjTvhYlx5yDbhSiro9JciQpG7LDGkb2M0McDAyz1CQaygCHpFv&#10;LMzTF+WbC3P1aHo14EUuU5Bn7htl7h7IpgSaYwOMSWqGt1BMyUHmhEA2PhgAgksNMKcGG3OjmRdS&#10;jBFRN5xe2xJ2LPvdNucVZrJYLz1plIzTi+OfOMpv2VN1KqomAKvzxpt8sXov/Ka74p6d51OF2iAP&#10;42RRnCSCAdaANBB0L9KCx6O1VWiqJahlHCeKY3Fg+KCcMawoHhpz1C+AiAAgCCBCPEPE8Gs3o8HQ&#10;YJFVAjgCYbg8EgEEP7qJlmaAJYLGMgX3X8MW/9B1GiPRFkQiooHOMGSMWRKDshWltNtNufNOjVkH&#10;pIBhzUaLubW1FQDit/Mg/jsC2P/3AkRXVQMRlFCocFCNgDiAyQpN+p/U4/+EQPsPDAIaTHhSKBUE&#10;hJrNl3cKlEro0YRTEAn2OSgPlPDAwQNgxQChEOL5kQIwaGbt23Ow9JxWpwUAArp/vVRzHnChvOyi&#10;tuwUoO3ZkxdPHK3YtqFk/lfHx40pGfxGdb9eNT1SbyRF3k4IvJMQpI/zN6YFNycEPYpXNyarH6YC&#10;lVAbEqBJ9G9PVTFpofcyo2rf7tW4YtGVk0frtNoLGm2FFm24okHE5O8Q4eWDD/QKPofwdCAQgLch&#10;gAUEBP/PBdIAyQJD7IcffhBIRFlFOc91SsvL0SiGDsC0vGzJvOrc5HMp6qZk9dMUUPJAU49gw8A0&#10;MDHaRvZpQysswKzI1Q/t+awQ7WfdXpBjQisy8s1w6u3uTE5oR5qKSQ0xpgY1pwTdSQsCa8WcGMjG&#10;ASUJYtPRptgsGB2Z4YbwoAb7Hjucvu8X3RjyAif9gKU/YMTd2xWuNWriZAy15xXZsVeUZ/Jsy0Nl&#10;tf5EgzdR74ff9JHcc7J+4O7yzNW31SnIKEnSy1MeK6MNsgSTJM6EGEQQtP+sPMEsARbAT14Q8QwC&#10;AQQoOVgToPZxACug/J2TIwlAE4gR5jvxEx/ACXqO1B4u5A8ROgCP+FOMEAACj0TTNAUWIwpliWAL&#10;GQQA0WI7qa7/NeN59KNjIIzx/wCAgKomqJ/Q1QdhMC4AHVatWgXGBZgDgj3/PynAKQ4dOrRu3bpF&#10;i4BETJszZ44wcxkqN5Aa0BOh6w7sC4gB7g2HcBWUE5Dl2LFj27dvhwsh/eeTvpg2fdLihUv37t6P&#10;EAI18Dc02gvFxZX7fr66ZW3V0rknpn62c9CbU7slD4wIGR4TuDYioDTI+36A15NA344o37Y4PzbZ&#10;35TkWx7k+pO3/XyV88pY3/KUQGhUzclBQL/ZRJU5NbA1TX0zO2PG2I/m7tq7E/QMsYeyM4i0/x0i&#10;AITQ4AMULl++vKuPBh5fCIDwH/OfC6QHAaMMcB/lCWyqnOdWaM41mgai01Xv+fnOq732BLseTAy4&#10;lewPJoM5O5QblMEv0MoHBoFWZ43If5obcWZgxt3CXnogDgV5QChMI3L0w/ONLye2ZAa3Rfkf8bFb&#10;5e0wJ8R9W1JAXWogWBwcsLB0FdAKyJNNU7eH+NbJw7+VfvWaW2VCaKtNDkPnsDL1UztbTSy+NQf7&#10;diixegC5JEO5OEpSnCq6FiWuCSPq1ViDF37LS9xoL2+yc31ok3DL0/+cPOA2nmAWxzJ4CCsKRr2J&#10;aE50F0DEgIbz3ZNhPEAAj+DRAS2+QijQORuy0zr4Rck7dZ63F1CaTrD41wACIAb1aKDts9FYKRrU&#10;AAy67fjOoT7n7x03c0b044X8Yq3/3QFCEKGqAUYAOgA0gBm/b98+aGChDoEI5vH/mMAdweIAASwA&#10;62b37t1g5qxcuXLNmjUAWIKlA2eBZXz33Xd79uyBMMRAPJQTroVXBFcB0QBGNGnS51OnTNu+YxNo&#10;bQnQ6LJLu/aemT1z54cjioe+VN8/syYrfo+H/ZtSsT1JWdvQLzs7rHByu27r9NDG+Y6LbbOPvTHa&#10;u9XfYYpSnEYRjhI61NN+SoLfneTA9kQgEWBuqJnU4GfRvjob63RXd49BQwYePHhYq6koLQWV+3sY&#10;RJfAo4EPCPjjjz/CBwJ2BOgJ3+5fRwcQ+Mrgw4fevHkz6qkBywtNzSoB/CxHE0sr0Hqtcw0Fw1b7&#10;u81JUJelgKUQ0NErhh3a01KQhcYyC3uZRuYZR/RpTFatfLPb5YJ8PT/SaS7k+yYKctmBGYbugQ0O&#10;Nm+ThDdJusml8UGeS5P8WxIDACCY9ABLippLUYGtYQj3r5WrZkonvWJ7Ls7tnjLGSESaabcmP/mB&#10;3vjqofiiT/DFI4ixLzoOyrVe8xp2pJusIoKoU2FN/nijCmtwFt1ylN9zir0a6PWjMgBNf1RGceJQ&#10;XvPRTGfUiQAWRJeqA2qgXolOx/dQ8OOgv4IDcL/ABHKABYiAPIcgXcn+gesEiDAL4YduRCabiFQj&#10;kWimok1UfL3tK+vzT187a+HMLId2sv4/AyCghgn1Bsx94A7Qtgg9iFAdUWcamk7T2fvwPyPCb7rA&#10;fSEM1VdQDKAJUKGhJCDCWWhOz5w5A2eFlBAppIRDeEs8pqxZvXrttm07Tpw8UXz2xvYd1ZMnlg54&#10;sTo7pjYr6m5WRFt6SIOf1yyaiiZxMU5QNOEmDnjB+sWvrV7fKM77kVZdlTo0OVhdkdHdcZEtjlMi&#10;TGJFvRrheSY9sAON2KnA3NCnhjb6OKzECT+SEltb240e/f6xY8jChxJBYf77AlnBo3U9HQi8AXjA&#10;rVu3ClRC+HaC/+cCHxpaAoAVEMAIeEWQj5A3OHjplWh854KmrHr6jCUqnyKV+5IQ92Mx/ld7JzQP&#10;zTYW5RkK8kzv9rj/UnxxfuKGQOdR3YI29Io9+mpy9che7SPzW0blmYtyzUOyH6QGHJZQoTguxzEr&#10;DJc7WA+ID2hIAc6lNoD1kay2JPi3RnqWeLmuo9zfkb+Wqfg6QXLU3eOujcczJ/mFQNmqQZLx462G&#10;fywZ0U/Wu5t9RqzDkB7Sj3taLX9RfDpbfiWSqEM/b0WU+VE/uvov8nMZa+P+rW3Ibtv4C1aJbYpQ&#10;ftZzFBrCRKs2BbsAIIMfFsWjGbSMIsyCfAARnmV0/nyOoN4IIHjUAH7Br+bm50HwDKLL/QIEz7tf&#10;AUQkGrmgYix0tBlL1ssS7th5nRIHfW/T44OUecvnH9x/+MqVSyYDWqz1f4CJAXULfOAO0ChBcw0K&#10;JlRHvuqgAUtBA//HBO1fwk9D5FUClQECoBVw6jclEdJAAgijZJCGxwsoMzCgY8eOlpwvLzmvO3zk&#10;5ILZpW+8tDc9Zk9qUF2qvyVZxSSqTWHedx1dZpPiGFyEiwgMs5EoXk90Wv6WzYox4i++xvOOUyEX&#10;pdbVJJUhwqwIgsQwwop6IdrraFpAS1oAk6Y2QeuaGnzD32U5RnhjIhrDSD/vhEXzNpwvBnhFkx3+&#10;+yI8I4jwHroeFsDx+++//4qfOfKvk4iuxmDixIkzZ87cv/8AvG3ImDc1yivR1lLVZeWVazZsDA8p&#10;DPJeEOp5MM6vsXd8x7AcfRHamZZ5t8ejl+JK+yRvCHEf1S1kVe/4Xa+nlxb0akbzLLPZkdmmot4P&#10;ciIOKqWhGFqsJcNwpaPdW7EB1xODW5FF5g/WGZgbDyM9z/i4rBa7DFG+kG43O1Zx0MflpqPrY0+J&#10;Jkq+cLR46HTrVyZJhrxNvJhm3z3JYeCL9JgB5Jyh2OZXqJMZ9MUYsiZEUhpotdnDY5av9fvWynmu&#10;bttcAjTWYU+tgzlxOEuH8dvJdQEETwHQOqt4hgCYCEfkAvVWoplUHBWO+gvQFpXRKB4QAWwEkt+0&#10;Eu0cxQ+CokwAAv5FgIjhiCQGzcICqhLH0NF3rAAg1Gts0j+Mn7386wMHDl++euXvBwiO4wAghHkQ&#10;v5euby/UmC5fOCXEC5HQgAg+tCfCWahnwNiBmYMelpfz639/4bRCdYQj3v25IDOWDwCj1/AOTQf4&#10;3bXAayF/Pk9I0HnVLxeCQ917aAIP3L+s7IJOW82nLUNxZfza7TKo1efKddVlukptKZrLUCH81gva&#10;9QQAAuBEe664pESrOXG0bN3SvSOHzumZdDYl9FFS0P0eqmdgA0f7mNQuba529+zdN8vs8zCxBCcp&#10;WYI4ZHNYSKOfe32keH8uPeYbu24nlM5VCukoiojCCbGYsvG0fS/BtyFJZUgNYLoFcJn+pu7qJ9He&#10;GplVJmgCjktt5d1ff3X+Tz8VazXFFeXwBkpKobQVxRooFfoF7X9f4CsIKAkiIMXevXuF3hnh+/4l&#10;gUugIq1duw6ApgyVk590ravSaitLdRV79p7N7vZ1YtCRlMAnyQHmPnHc8GzTyBxjAZgS+cYRWe1D&#10;82qS/Ve8mlQ5LPvp8JyWAjA9criCnhY09plveqtbvZ/zAJJwFWFKqSRG5TMjMeheghosMrAsTElB&#10;5iS1IUn1NMjnEuU7V/ZRb5ujacprXj5PHP0fe1rpkmQLxpAF05XDFsunTcZHv2HzRr7NF0X4vCJs&#10;cSGxaDi2ejD10+t0Sbr4crD1JX/HI2H0t3bi/QHyC77iWgfru04+rbbBJnEIP4cSraEC3Qadt+Bx&#10;/PqLGDRLAgACLZeI4feYi+KEvWoRIqBf2QLg4MECoAHNzrIQQfxEiQj+5/li0U9mIELB8w600xwA&#10;TSyaMUlHs3gk2skSwQS6BUNGwO3QLjJYhJkMbpPFXbV7dVXS0ap9be0dJiOYGMw/Geb8q/JPAaJL&#10;4BCwQND/cePGCV0M4AvXdiWAZgTCYK7v2rULODzUP6h5vFr+xn4GvYWq+a8bGkLi512XQFZ8VURO&#10;AAghLACEkLgc7cJefhpNOhLOQjJADQQQfAxCAjAuwNaA3Eo1aJ40xJyFq7TaEtTlVl4FRsjhkycm&#10;vl/VL606XrUr1PNWfCCTGGxI9mdCvRkP2zZr1wpJ6l76/Un2MxKdP6e7T5KN2qWc2GQ7oYV+p8Ul&#10;rNZfvmGwdPg8KqLY3uG4td1GO9vZvg6r4rwruwH7COyID+ESAy1pgUxykD4uqDlAtdXdYbGX3VcR&#10;nie6RZ+Z8llZ8bGLYApotaVl5QBf5+A5S/97APG8ADrAdwKWNHfuXOEr/yuC2odfBL47XLhw4SJ+&#10;IxmAXSigtqK8SqurLC0rO3qsYnD/7RmRGrCkklSmPrHs8CymCNABbWxvLMplR/Z+kB9x8O2MJrRp&#10;LRrp5EbmmgtzDSNyDAUQ6NX+ctrhhIAV/k6TQ9x+SAi8mKDSx6u4BDWbigaJmURknZmCfO/QQZtl&#10;k/srS7tZ33P2MyiD9PbymjD6u1HYmMmS0Yvo2V9hn75tPbKf9ayP8MXviRaPIhaOwb4pFC0twNcP&#10;xHe+anW8r8PhF6SbwmVnPWXX/cgGT7LeXd7g4vTM1sdoFcaK43juwE9wQMsiACzAcEC7NvANPk8r&#10;OrWdH7kgollxFGOl7rD2brFzf2rv+tTOq9XJr90+mJVGgs2CAAUt8YJLwCQJ500JNAiCfsIP/QZP&#10;VOckS3QLuFEsoBKLgVETxuIhgDtNtsP29ihrOmnkLBa0HOOPplp3/v235M8BQvjwz4eBIwCNhPQf&#10;fvjhp59+CoddYAGyaNGidevW7dmz59SpUwgVfmmXhPrH10NBupQc3J8LVLKuZJADOAAacKDkvwjS&#10;cEggwIQgQkpBIB4cYMF5XRkovAAf/BTpzmkFwC+qIaxFKynRYkpd5bljR678sEOzY5vuzOmrmtJG&#10;Tcldjfb66TNXZs/bl5VQmapuiVM3xQU2JwWak9X6IE/G1q1N7Nckyd1hO3WW05G+yZcSBt/xW/rQ&#10;c5/J6bDZ7phJudTs1P+Jo48212beWOrFnbY+15186oPV9Ukhj5NUxqQANgkZ0kySik0IMsYFtiSq&#10;mYSgjrjAJwmBd1ODDakhj3qlVS+dry0+e70CzLWS0gpNla6ssqTyDP8If4/Axzp8+LAwXvOXRGge&#10;QKAOzJgxc9bMrw8ePFQClhj/4Xgjrez0qQuTxp7Nii1P9DekBBr7xLEjshk0JwpNfzCORHvM6Qd1&#10;v1WQw29IiX6YE7iDuahXBzCIonxmRK6hMN80IONJdlhtmn8HwGiSmotXGxNVXKo/mxTIJqotKSom&#10;zPepIuyU/NMJsqOv2NzxB1UMaPa0qoyWLn4fHzmLHvot9eVscs579FeF4vmf4Is+xBe8T8/7QDx/&#10;NDH/A2zRCOybd/BVr1Eb3qC39ZKeixNfC0c/adPgR9b5UI2u1vedA/RSfs840FUwN8BwEAAC9T7w&#10;4xeobY9B0ID0PBrZF4AjVJCJdngglzY6ihs86QYPaYOH9S1H7zZpKOILqPvzF6ARAQ2BfASU4YkD&#10;xPNDpEAlgKegrhAyjgNmQUWiH/skU1qdJ914u8ZQbkbajH7B938UIECEbw9AAAJAAAIAMWfOHLAg&#10;li1btmnTpq+//nrBggXgCyuanl8vBL7QOwiBXwACdFVQ+C73JyI07wJGwOV8yy8sXhKUXBBI8yuM&#10;eA47ugRBAAg/lYCHAx4pACD4TLQXIdtSXbVWB8xYU15ZOW1Cef++p/r3qpw8vmLu16VzZpfOnn1o&#10;8njdG7113cIaE1X6pKCO1CAmxd8U7Wb0UnZIvW6LX91is7TAW5MZ99B54DOH2Qb7QyyhseA6hqrk&#10;yI0cVdQuDm4Ksdn5IjluonX8GTv3Ol/nZ3EBejRBMMSYhCZWmlOCzIkhhoTg5pRgc1IAammTg+Hw&#10;McQkBT97/ZXijesrNaXllefLq0ouw5OeKz/HP9ffIAKUHzlyZOHChV0K/28IAATUlyVLlkIj0fmJ&#10;EfLqiosvLphVlhVXmhxgSAs29E3gACD4DWmNYEGgbWPQZEq0IS3gRVG+Af3qf45lVB5XmG0Zlc8U&#10;5rbDqcE9md5RbelqUzKafsolQUDNpQUgQwNeYJo/G+1rcPa8qei7Rb5wgtXZVOcrYc4X4yU/vSWf&#10;PpV6ZyX58nbyg/mSOZ9hiz8SLfwIX/AJPv9jAAjpnDHUwrGiRYXYkuGipcNES8bg3xUQW/qJS1KJ&#10;WpWoyQtv8sZqfakGH7dnynAGaD+yF4RZT9C2d3Y38sQBtfl896QwIQJ1WHKE2iS2vq/E613Rj3qj&#10;3+P0kDbae7TSoQgOEDvgHYKDX0BBIBQIZaI49GOfPBJhYSwZys+q4Cd3o5HOxA6HSbcH15oBIFig&#10;EP/TAAEVBU4BNAi9mBAGgIDAjBkzhPlOYG1u375dWDIE0CCwBgELuoxbEKGTkg/yNeZX7s/l98l4&#10;mPgVCggdEwJMCBgB6VFJeBEgAygD/1MuQjxKDO2bwCAANYCoAzToyspLyyvOa3Tnhrx1ND1KkxZ6&#10;t3t0TfeYiz1iL2dElnWPuJ6uvtstCGxdND860d8c6d3uYtcq8z9tNWCl8/oXI67G57Q5DzeRixjx&#10;flZ53kxoOFzDiS9a6H0c8YWBjG9xsKuIJja8Ihu2jEo5JPO84e7xRBVgiA40paAhfVOCCgJsij+b&#10;4semB3Bp/gAZQCUMQKHjITLydkH/+q0bqzXntZVlF9FDVvxtJgZ8O/hM+/fvB/T/qwABxAF8uAqq&#10;B99azJk+fcbOnT/zvdHwfksQidBWrVtV8WJ3Dag3AMRLSQAQ7MhsdgQPEKPyhOUYyC/MNQNlGAlG&#10;Ry6D4rMs6Fdz8plRueygHkyf2PZUBBCWlCBjahAYF2xagCUxEN6eOd2fSfBjvZweytTVktcO0DM/&#10;U2x+R/rjW8R3IySfTyfeWk5mHhS/9LNizGrxnLHUvPfJ+Z9gCz7FwMRY8CE+bww2bwyx8GNqySh6&#10;3oeyOWOs5g2VbHwDP5uBXw8WNfqJGgOwBj+buw7+rVIwNJD+I0MD1BWhQyyiFaDVKFKYPcUPefJj&#10;HCwVwiodHjuSTZ5YUwDW5IM3+EgbvbxabSI4Meq24Den/QUmuoY2IGeABgplguCADDVR3q02bs22&#10;Hi1Ofh0OwSbraIs8scP2sztvXzfr+NWc/3mAeL5m8EYDMiyFSPDHjh0LNWA6vy4bUANAQahYQBOE&#10;gCAQFhDhF1BAwocFVf+N+3OBq4RMhMTQ7Avu+QtB/3muIaxr6kwJTsCIXwBFABEkZdD0ovB/9UEA&#10;fKAlRjqtplyjqSyvWjbvXk7qxYRAfYIKkf8UqHxqRGWT0fx/Ni7IlBjEhvuyto73pe4N0rdWuf/4&#10;YfztkDdNrh+x0lmseBdHXmDFFxisgiWqWVkVhx1lpd8aZP1M0sAH7rYVMbYbh9NfzBO/slEac9Yq&#10;sMrDry7UqyXM3xTnD6DAdvPluvlz3RCn0McFoh64dJWph9qU6m/ICKx7q++ZtevOF5dcKS2rAsXj&#10;n+hvEAHQd+zY0TXNVPju/1SElCBQW/i2ZMLUqZOWLft2//6DJSUCHKMxT4CJn37QvftKJQBEerDp&#10;pWSuIAetwijINaEZ1nlo64dCtL09WrXFL9zifyYjB6iEuSiLew9wJNs8uCf3QiziWWBfpAA0AFIH&#10;GdPQRzEnBerT/U0pflygt8EevktAFZm/hRw1VzJtiuzrzxUTv8LfnYf12ky8sg4rWir+6iPxwvex&#10;hR/jCz7FF7xHLPwQXzgWXzAWW/AxtmAEOW+MdP5H8rljqG8KROtepg91k1VFknUB2E0vSb2H+wO7&#10;ELNEAAjQXmQR8ACBVmEhZe4c4OxiELGoO5N2b1PQd21FTS7YTXei0VV6y867TRHJiqMZAgwW3ipB&#10;qzYgPT/kAUwEj0FbyyC4ARwJMSndHynpBnuszgFvcJQ22Tg9UgSbrNI6HMffH3LdVAaKzLIm9u8C&#10;CD67zuWe586dA7UXvq7wvYWwgA4QI1QXABFoW9asWbNw4fyZM79auHDB6dOnSktBLUG7UH86qgc6&#10;NJEOgtAaoWEFMD3RjzuXgxaiAS90Gg2A8T1YUHdKITHfhwnXovlIWi206mh2DaRCKg91C3w0mq5B&#10;y6NQXTtfVlFcVgF3KUHDk2hvJv6euko0sVcHBAFyPq/VFsNlYC/AOX5DFzQeX1ZeCelRzyOUBGWs&#10;4QsGyUoRSuhKKwBGACWgAOWaTevqe/c4kRDYglYHQQMebE4OBGYLMMHEB5pig5mIQJOLA6dwvi3P&#10;OqJcPNKvLr6HSVLAir/g8BkstZ3DqljsMieq4sgyo1U1h1Wb8XMsvoih3tUrE9qs1A+dnS/E2OzO&#10;V379hfWwLdbdT1PuTfbOzW4u7TH+TLrKnKw2xwUxiYGmuECmW4Q+P7r1pRh9lsrY3Uefqnr02otH&#10;v1t6/uxZQLNStMUb2n7qggatEIFnEvD0XxL+1SMRoLy4uHjlypXCdwdfEB4EkAiV4c8F0k+Y8Nn4&#10;CZ8eOnQIveqyytJS+OKVZWDYlZ3ft7e0cMDldLUhLdD0cjIzIo8rQpOsTegHOPONo3qzBXn6kflm&#10;iCzIYUb34pECAAJ1YXaMztcX5hgGpJuzgk3pIcZE1PtgSgPUBtwMNCUG6nmkMKSr2eggi7+byca6&#10;mfatoTJPSQatkU2dJps2m/pstnzMN5LPZ+BzP6HnjcaXvida8gE5/2Ni3hhywYfYonGiRcAmPsUX&#10;foIv+Ayb9wk27yNs8VjRN2OIle9J9+dLLkTTDQFkrafDXccQoyIGdR+gtVhgbkBrz3dM8Cs4OCKc&#10;Ras5I1k8jqFi+QUUAATeRoX0vg3e5IzXe0tvujo9tA42ymM5Co2JoB1rAGXIOAsdifaVQZkg2wT1&#10;XIrCWVEYJ/Fpt1E0OdB1QXiDv6jRB7vpaXXbLaDFLbXVftKdIdfMZQzHouWc3N80kxKgoUv27dsH&#10;jAC+rmA+CHUCwoAIEBbQYQIvc+fO/fHHH+bNm7d69aojRw7zKg0qBYr1axEajM4hSaRv5cAwkFpC&#10;iw2AgjCC7wLQatCoAdAN1IBDPOg8NOFdvQw8AwEFryjTlfCBSrT9iq6qXHdBqz2tKwNXjBistrK8&#10;7CrcFq7WIaQA1l3NG76lmrJzaLWU7pyuHIADLr8EWlRaqkE9IxXnwJTgVx1WggMyzO/XoikpPfvj&#10;Dwdef3lZetzmtNCaNLUpBdF+LsnfnKpiU9VsYsizpKDqUL/Vrp7LHFO/lk0Z7VgcH9NqN4SVfM4S&#10;U1liislq5aPwn8qzftLknnsQozEoq8zKK2abakZymqN/1osXtkhnPgl5X5ua/2PfbrteCdnzqtWK&#10;XLxoIt1jLa067+bYHObNJQJ5jtAkhG3vHrvhrayb7+bqB+Vx/VMt2SFAqg1pkfd7p1R/Of7s8SNV&#10;nVNMeLyDEELMvy4CQBw8eHA2v7me8NGRxv91ATvjk08+2r0bLaWFIiE4RhAPN6g4fvzsB8MrMkLv&#10;pAc/eTnZOCQLrAl+NWc+W9jnyaC86n5ZWwfk7i/oUz+qF7AJQ1G+sSAL/aYOgMj7LzDD8+p6Je+O&#10;D9qUGFySEnIvGXgEIKnKkBLIJKmMyWC5BDWnhFyICPk2MnBzsHeFrdNtsd9tOqmKemub5NNv6Zlf&#10;Smd8Ss35BPtihPWHAxVfv0cvGCNZ+D6xsAhbNJpYXEQu+oBcMI6YPx5MD3LB++TCQuAXogUfixZ+&#10;gH3/JnXgBfGlWLJGZXXLNaDDKpa3CyJRBwGNeiv5XgPUd2im4kzSRFYZc89afZGKaxYnGaTRJoW/&#10;Wax8ZEXetCNr3W3vOfl0KMLAvuBnSQDRiEATt/FYBu1GEWEhUWekiUgyWMU9svG7JAl/4O77wENc&#10;a080+FD1XlStL17vRzW6uTx1irlvParkjfInaDUnNPYsg7a9/3sAootBbN68uQsaQCAMItQSITBj&#10;xgyh9+Hrr78GdNi5cyd8bvjyQEpB+FboN5USDpHmo41LoNFG4/VatNG7pgKgQFMKCnkZKSbUS2j9&#10;EDmAaLSzCH8t1HJwcA5t2YhMA9RBAGkqddoLfPgyoItGd1YL6FAFzVNpqa6qVFdRoiuBdrREcwEc&#10;8BHIpgJIQznU0ZLKCm155VmUleZSedlltMoQ/ajsxVLIDfzSKyePX9/146XNGy4uXrizV/5gOzsv&#10;Eo+R4kNC3LamBz5NVhvj1Vx8EJMQzALbD/I6ZEd9JMHSSTybin9Juaa3f2NMD4PsI0Y+2UTOZsSf&#10;1drEfSIhXcWkgySuN77/QkCNXlGnp+v0kmtG+rrBStNu8/FGD/dMidSLpOPI4HkBvapTwvcNc5r1&#10;pXLwGvu4k47qM/4+OjvZRxjRA8MjPe0nZMeffzW149XE9ozolvgQfRzoQ+AlP9fRGRl91q9bU3L+&#10;LGAosDGdFswlQN6/LAJArF+/HioA1IQuk/PfEmhOPlu9ejUwUz7n8jJE7sB8qzh7/szY90vSgq+n&#10;Bja/EMcMzWXRYq0cpiCLeSnlmJf1KDEWryQyItxnDMxoKMxDzKIwmynKt4zINg7NfRLpNVOJ96ZE&#10;yUrq/VCfXcmqVjTrNFCfyK/yhHC0b7mjfBKGpeJktkw8097xGu10iwisw7P2kQOWST+fQ339Eblg&#10;DPnRGzYDejtM/ZD+agL+5efElEn051PICV8SE2bi42djE2ZjE2dgn0/HJs8g5kwhFo0H6wNbXECs&#10;fQ0/k0TdiJA0ero1KwEaolFTL0adiF0AgdZuimNMZGqbMq7cw32HPO2Oc3qrXZxREcISjq021B0X&#10;8qav4zPPAJNDMCsNQxMlxGgbe/DRAlAc6AZQBqAPSYwsvd094qKj025JyAUf1xo3SZMT1eQsrveg&#10;av2p+gBJg7vbQ6fEGvt+m/LOXD8J8GDhTBaG+zsB4vr161evXp0/fz5UCGgxhEYDfMACIQDMAhBB&#10;+KkoYeJT10JMHheEvgb4Kxj8v8CEFtS+Ekxavg1Bgmx7ZHIIzR2/exqqzYh38hcBmkAO6CeY/isT&#10;wcJAO6/wo4/IFkDtpAZaftTvdUGDdm7UnQeVQF0PJ3Xlp7RgYqAtVfi93pCNAUzkEr8xZElZxRlE&#10;v3UXtdpLJVrN8eMVGzYdWLp83YrVmxcs3P3e8JN9uhWnhmpC/WZL6XSclIlwCsPdHO1fi/a/khjI&#10;xYWAM8UHmeLULc6O/cUESeE4hStwP4XLt74Jd516M+RHrO3nHD2z1W7A0hC5L40TOE4QtJicPk19&#10;/6aSeYpbHpDsE8rwhL56WZaVbk+LCbGIwkgsOJOcc85nwjP3Xnc9gy76O2zp7/TZe/KEYTTlSuAy&#10;jMIJ2tvLeWpCwEM09hkCGNHePcQY6X5WIUkCEIqJjl24YN7p08cqAA3Rk/+O0P0LAl+lpKTkm2++&#10;EaDhvwcQqOYs+GUBuFBPUKk0l86VaD8ZcyxefSZZ9ah3XMdgYAe5pqIcZnh2a4jXUDHpgmM0jhFK&#10;cVRu3PeFvZoLc/kf4MvnhuY+7RG2TyEOhnfKv1gHV6d3E33vpajbUwPZZLRwno1XNXl7fEbSXjhO&#10;w1sl8BhHh40Kuxu0y01xQhmZtUc6Yon8szGS8UOk77xg37eH04gC8dtf0K9+T+btlXY/QnY/SvQ4&#10;RGYdxrMPYVn7ReBe3kW+P0s89TPxnHHEgk+JJaOxn16VXEgT3/Sxe+wabLaPZGlkYvB7RgkAgXaj&#10;tZDhT8joa3YRP7u7LZBHlzhH19lHPVWGsJRLuy1120NUF0Dd9FDedXV6auveJvfWy1RmcRjqjESz&#10;IWIQOqDV3OEPxNFX7QMP2Dgular3ezmcdRVfccfrPMgGX6LOX1znp7jq6VTlGHXCsdeclK2HVtdc&#10;u/zg4V3z38ggOjo6oEIAO3jrrbegQgj0Ab6ugA4QRoDBQwYgyLfffgtEA+oQ+ti/9EoK4U5T4le6&#10;DWgALQdo9TmNppjf6BWOgcUD3wBuDw0+zypQrK4csipDPQdCXwKCA56aguEK5gDKFKED1HwNshd0&#10;pZXa6oqSuvPHbmlOPNadbCk7/VB3/k6FtkFT3KArflBWcqtMUwMso6S0Squ9uWNT/YKvqretvbty&#10;/pPPRl34auL1+TOuDxv8fc+0hfHB6xKDdmXHVWdF1aWqmtKD7icH31Z7LZXQ3XBaIsJxDHOylb4W&#10;412VEswmBlti/JloDzbYpUMifocQ2RJQCwkCdyd8F7ll3la8yGEfcdQUTjb5qaLv9ACFi5jEJBRO&#10;E4R05DCn+9dJ5hlmfihi7+Nck7SmWBbpT2E0gAyGk3SMB354lqrhUsD5B67b7rsMq/PpfTbWY0yk&#10;VC4jMZJESORiKx6hdrgTrjIkBBp7xZteTTZGue+TiUNxTEqJpWp18MJFS9Bv8ZTC+/0LAMGjd6dA&#10;gw8m5Oeffw66DbUCPr1QH/6qgFXKr9Gb/uOPP/LoAB8UviKQxIpzJaUfjN4Z7LE5wr0+N0o/JJtD&#10;P6iV0z40+7GnQy8Ct8VAs0WUFI/rHvnt8Lyn/NAGOzTLNCDzUbjrzzQZAu+LICUY5mxj9Xqc953U&#10;IHMycIcgJimoPU5V4+b4AUEFkBgmhlRYiKNypb3yttz6sSyiXNqtBM/dimdPxXq9gyfnE/55VEyB&#10;KGYalbZVlHEIyziOdT+A9QB3BO95Ass8Jep+RpR5AM/fSfTfLv5kqXjuFBwsjjWDpSXpdIOr5K6z&#10;d5tdBBrCxHgn0Ac0HpHIkP7VpGItYTOJlo0UWS0hrbYR/lXyOJMkoEMpv2kjrvEXN3jhjUAlXKkG&#10;d+ktJ5cWpZpDv+6NfoML/bQ3FaWXeF0U2W4klLNw8j1M/iWFf0eSZ9yJBn8cOS9xnZtUZ0P+QCq+&#10;FqsH+o0cN3zu1wsOHjvSogd8+Pv6IEwmE8MwGzZsEEYluhABMAJivvzyS4gEs2Ljxo1btmwRrAnU&#10;TQD1kN/xrBx1LQBGQBvOu+cxoqyU72msLD1/6fSxq0f2X9i969TGDYdXfFu8cvm5Zd8enz/vxIrv&#10;irdtqdz184U9uyv37Ss/eKDixNFLJcXXtKUXtaXVyKDQXS4tuaLVQviyDvAC7QevPXnq0ryvtL17&#10;rMpMWJKVtL5Pz+9GDt0zfPDmF3JX5PVYNbD/yvffXzlrxrYZk/cVDNrZu8dPOanHM2LP9Iw+nxmp&#10;6R5VnBKxL8h/Rrj6+7TgK90C76WrOtID0JhlqppLCTFFqg8rFf0x3BXDrUg8xM/p/dTA66G+Ble3&#10;Jwqb+zKr+0qrRrHD+yTtQVMSXEHQaVTgQde8xzaDOOl4TjyFkXxtdHr/pxC3RAqXiEiccHayWr86&#10;wXjL0fSI5h4pTNfpjlK8YZ/07UwHFzEuxXA7khrgL9MMsm5aIak/Jamvcd3b7LW8Lfydg56OgbiE&#10;FokJjHZztk8eYq8+7ut2LzKwLTfe2C/NnBRyWmHVG6NcRYQtQbrGxvX9YcdJrfZiKdpW91+VTmzg&#10;5dixY4AI8OkXL168aNEi+O6g5ILO/yUBYJkyBYxTNJv2+PFjUFkgc0QfgdxodZMnnEuPOpkS+DAz&#10;pH1AhrkAjVYww3P18UETpWQ4QVoRhL2r9SsvJB0t7NNSlKcf2YsZmm16IfZWUkCZlTwbw+1FuIIi&#10;Q3zdJsT5PUwMMiQFG+MDmKRAc0pIU6D7WgmZR4kcSMxJSuT4ufzsYnNHIWuh/GvplGos85i022ab&#10;FxfZ9f7YLmqYU8oCm6Qdsm57RVkHsIyzZPoZKvUcmaylkrV06jlx+kmi5yEi4zietZca/L3ky+nU&#10;okJ6SZH0QAZ1wxur97B5gCZf89MlMTQ2CQCBZkmJkhm8R5tt3n113qnI6O+csq6oejzx7qZ3jWGk&#10;3h3WirvWdL0PWedJNHhTTX70zSCqzk9a72B33yrAYBfNWaO9ZFgs0kwmt9n0ehSSfi4gaLVTt1MJ&#10;YWXxDhfD6RoPus5XfMvb+oGr6rF32uOgnlWRA1a9fupyMcugDWNY9m/aMAbQocvftm2bgAvgC8Rh&#10;woQJwCm2b98OrGHr1q1gmp7/ZU9UUNGysmow8MvLQG/RlmrAFMAA1mpPV+igxS8vQ+bDuRKd5uhR&#10;zaY1xQuml04aXVn0uqZ3+pbEkLU9w66kBTYk+N9M8WlO8bmdFVb7atrlflkXXs3V9O99eOibOyeM&#10;ObJwxrnlC7WLvz49Z/rR5cvObFpfvP77cyuXH9y56+zRE1c/+vR0Rmx9clBzcmAb2n0s0Jikak4J&#10;bk0MNCcFGhIC6lUOR+J8Tnfzu9fdn+kWYExDkwvMKf76bmozGh1QPVa57w310qT6t3dTGdMDDN0C&#10;DGn+5lQ/LknFJATeCfH+0cFusK11jrfjpwme5Qle7c4uD+WeN+mAy4rwEmW3g7a9Ftgk9rPx97TL&#10;dfdeFeD3SJ5hwEew+DQO+9JMLGHIbU8Vk7f4ZeZ7Z2d4zfjSv7bG2Xxfqq+TGHVy9gDOrKNaF8jP&#10;DXf7MNox3c1mdID94UR7fbbUWCQ1fI3rt0kMJbL7TVTZA+nsBUE9c93is3xTF6pid+U6zBstT9R4&#10;urQneOtTwepWPQ7zOezsMMRamevp/HFC+LLJ48pPnbqiqzgFbL4MgTXAdwXwMgELfi2dkQI0gED4&#10;5MmTAArQMABbPHDgwLp166CFeJ5ECJXknwowCOCg06ZOmT5tCtQgRAyhRgjNSqlm2mdXe0bfTFWx&#10;6YFtb3QzjEBTrc2FuaaBWdok9Vxvh5cDXQtyon8Ymvu4IL+1KL+jIJcZls28GGNO928P9lnlaDvQ&#10;yirTy3l2bMCFZDWarpYS3JGoRttVpgTq4/1rVc7bbJS97Wz7+3l8G+jb6GDbIpa1yN3v0jGXRd3P&#10;Yemn6fSTkuh14pgpitSd0lQNCdwh6wDZrVgSd5EKraf874gDmuRhFxSJJ+EUmXGEzPwJf2UzOW4W&#10;PXeU5OuPxD/2oS7GkTUhVo2Ovi3KCIYWJlaD6xzp5FdYxJlsIi95Oe+SRD62jePoOA5Xs4TdMxv8&#10;liN20xNr8MXqfbEGb+TqPcl6F0mTg8MjuwCjAu1eyaG95OIYcaxZGVxr5XiYCq9x939kb98stXtq&#10;4/jIzqvVwd9kFchKwxlpSq11/205Z2+cAVXm2L+vDwJEQAeQI0eOCPOgoPWASgAiVIuFCxfu379/&#10;7dq1Qr8DfGEQaAf4RdvnEZEtO1eqO6+rKNHqSioq0P5q2jM3D+28uXDG5fHvV74/+MKI1+tey6zP&#10;j7mZE3kvMfhaVMDVtMCWpOCO2NCnCeq2FNTD9DAl+F568MOUkDsxodejAy8lhl5KjarsmXglPfZy&#10;SuSl7PiaF1JrXkipz0u8+Fr+tVd71aTFlCUGPEtWGxL9jEnq1uRAQ2qwKTGIAfscwCIxuCUu4E5y&#10;8INUtSE1wJLij7ZXiA9mkv0NqYEdyQggjDHqujj1/ZQgJlkNoMACfCQEmhOCmSTgESpDeuD9JHVl&#10;tFoTF3o1Rt3u5XlXoioXZ/1IjZwpmf6edNVbVhtelq3MVCwIV+xTe90MDDNKc/X0CJb+3ELOMWMb&#10;OPIUJ69o9ym/4nq12vFZk5Ppjoy5YcWcsTL/qODm27BjrTuG2DS/alufY6OLc6jtYfe4h4TNIM0D&#10;xOYPJfpZUvNyqX6vTWuxW8ue5GsrAy6uV128qtrYFPjalWDvr98XZy2296oP9W1PCjR2i3mcFHoh&#10;2vtMkro2Jax66JuXDx++gow2LXwdMMf4TTH50SIEBv8lcAjw8VuBTwxNwpw5c8A0AICA9h/4I6/y&#10;f1GmTker9qZ+PmXyhMWL5506c1aDyOQ5nbYEmpfpn13MjKpJVunTglr7JpiH5lj4zkhzYX7z0Ozb&#10;A7tXD86qGZEP6KCH+IIcpjCHG5Fn7J/CZKpNqUF3klQXo/00iUFNiYFtqcHGFLUpRW1MVrGJgWxS&#10;UBt895TAxgS/inj/SynBd4K99HaKdpnUQNs/JqKuiLoVY93P4JlHiG7bibTN4rQz0uSr0tjrspAa&#10;ifcdictdwvYxafVUomgW2z8lfRrIuMtkqg7POCrKOYQVfUvOnEjN/ZDYNBAvycNrIqg6d7v7bkEm&#10;eSTqPkA/zxXBSiAQbaHB6AD1Tn5mFd0kjzFAAiyalfm0WlndcsHr1dhNb+ymF17vjdcF4HUqvJ5f&#10;7tHgLrnl7tpiG8pKo9HuVQATRCxLx7WKo+/IEttsoxlZMCsONluFmeVRDEoTxS/rSn/oOO7CoOvP&#10;qliOZTiD5W9ci8HyG9sCTIC1AAABoAACdQIEAhAzbty4mTNnAoMAXIDaA8nAL69Ao1bAIHSaylLN&#10;SV15GdqEuezy+TNX9v5YNf2zU4Nf+3HwCxXv5Nx8Oel+j7DHaWp9CprwwyYHMqlIUbn4AEt8IGim&#10;EXQY7SMWYOkWwHaDRgC0NLCNX5PXngxhNRMHKID2FOtICwb9b08ObksJNaap29PUaAMyNN8mqDk1&#10;gEn3ZdJUbFoAm6zmVR0NerFJgfrEIHNSEJccyKYEcImBXHKoOT7AmBjAJauYFH8m3o+NVXNxIWxs&#10;GBsfxMWrLMkBXIq/JdHXHO3NBvuwvv4d7h5PrYNKbHsdtZu41OGHj7wrX45qTPRtSHO9muJ9Mcm2&#10;yde3zTbJSPZtowsZ6RRWuspEH+HkVWbpDRP2tA03PMLZByRXTxh04o6DWNt3ZNt70rZXyPYsXB+P&#10;seEEG0bp4zBDCsZ1o1p6U8bBeNtorONDsmMa3jqbaJtIPBmPN0/GGnbSl69ab2mx71eX7/fNFEXG&#10;GTfPm5G++ty4lp4RbBp6Ri4h8MFr+Zf27q3mN5I+rysv1qJZHmhcGf1aB78sVQAC1C/cGfyVdA1L&#10;nTlzZsGCBZ3a/m/IVGSrTpv6xbSpk8BU3blrD78RXbEOzU/RzZh4MTP6OrT2qSpzbhg3uCdXiLoh&#10;2FF53Mg8tA8lgMKIXGZEjmVENluUyxRmM4W53LvdzTnBHcAH4Soe0+F5zfGBwB+5FPhwUMHQTtn6&#10;FKhOfly6vyU9AO30qXI12ik65FKT1P6uNLJclnpanHKS6H6QyNxPZB4nEkuIwIuUawNt84iWtykp&#10;gzVtspEY7EhOTnOkdQfuf5lK0pHdz+E9D+P9V1AT5+ALPsW+G0T+/ApVlYo1qsR3nJ1b5X6MNJST&#10;R3DSME4awlkFo9/XkMea5AkGWaJJEmMhw1gq2Gjt9EgpaXCkGgIJtDOND9HgRdT7E/Uqoj4A7XzX&#10;6IE3OMnu2Hi2yULQPG60XVU8R8ahQVNZrFkaaUaTKaPQrnZ4LAsAhMWhX/TE01sdvrhTcMNYxc+k&#10;ZP5OgAABdGAYBuoEEEsAhc4PzPdQAkzMmjVr+fLlXcaF0Pug1ZVCWwN/tBqgr2crKkrKNOXnTl1f&#10;sah0ZH/dO/mP38pu6x3f1j3YCI022p402IR2Z4VKrDYmAX1QMYkBFvjA/AJ+I6g0aDiodEKQOS0A&#10;UranQMMIH9iHAwMhU21JRDPkzKloc1cuGW0SD408g9iBCpCCTQ0AB5GQJxsdyMYEm6HmpQW2pQQy&#10;8YEQY44NNiSi35I2h/ozal+D2rc9yLs92K0txtMYrTZGBxtjgo0JwaYUlRlQBm4U4qd3d21X2pko&#10;6zba+Z48sko6aqL1ugFO1bGhj5UvtEtHdtAvG6Q9GEm03ja5XZJrJl9h8EKGmMaRG0zUcUZczdD3&#10;W8QdLQTzmGDvUUydlUmDmY+LmB14+5e0aaCM6UmwMZhZRRp9CNYDOUMQZkjGLVk087LUNAhjhsrN&#10;o3BTEc0NIrnXCe4FrPkDonW1srnKZn2rzWs1oe5Lhyhifw5wfZob3f5CDBuvYuLgDQS3vZxzZdce&#10;ni+UlWjLi9Hwsa4MWF458DsNmowiYATEl/4RQAiGxvHjx+fOnfvxxx+DmdlZG/6iTOa7KSd/MWnq&#10;lC+gKq1Zu+HseaguVai3WXN++meXukfcQj2L/qaeQeaBmUawMgAU0JQHfsCiINcyIpcryGMK8tpH&#10;5rUW5RlH5bEFOdzAbua8sGZgnYkqI0B/fIg+IaQjPrAjBbU9gA5MChDGAL56oC3tLNHenKvSbCU2&#10;SGUdtNdNPLGYyDxKdjuNZ5yhkivJkBuExz3KSi+jLEqSsyEZKzEjE3MysVlBs1KaJaxaKNfbZHwl&#10;lnGGzjhC5+0Uj15Pff0VtXA0veJt6eGekmvBVL2TpMnJ9p6751PngBY7/1YbnzZbqD4e7db+7TYq&#10;vTTAJPZoox0fWjk/dnBrcbW660I2ONI3fbAGP6zREweYqPdDrsEXB4ujzh+v97G6b+elp0MsaBJ3&#10;LEIEPJwR8Wu0iEiGX8TF4jEMEcvQcYwkjpGmddiOu/v2FaMGsOHvX6wFAAE8AkxDYVgLTAwIAPwL&#10;hAIw4qeffgL4EKoOAgdoZ6CuVQJDhYoIDU5ZRZm2+NjlRV80DHv5wju9H72YbOoe/ixV3ZymMqHv&#10;FAAM0Azqh37CIICL9zPGqkxQm6N8mSBvo8qT8XZjXZxNrvasmwPn6mzwdOWCvIEugs7r0wIMaQEC&#10;+wC6AZmwadBW+KK590noJxIQKCQEAHyYoP2PVpnjVeZUNZuuNmf4G9ICH6eg3dDZ6ICOEBdTgBXr&#10;quBspGa5zCC3apYr9NYKxl3JqJ3YKG/EaGL9uHBPxteFsbVpFtvdJv2rRMl7qX7fScaPt96T7389&#10;pmez03tt0gUmegcrWa+3ndtOj9PLPzNRExjxZLP0G5PkZ1ZcZiLuGognBqyjmTTfV1hqbS1XCLYc&#10;Y8+IuMMEt4nST8bZt8RcGskEk6yPxOiCme1EFg+xOUCsD8e4NJztRbNvkeahlLFQZBxGmQfjhtdJ&#10;cy7R/hquHyMxrLK7fN1pw0P3lyrCncbMdog8mxX1uE+MMTXEkBSkTw5ufiHz4vYdZ8rQVBFosc+j&#10;fgiA8vJzaJJoJ0CAXch/yj8CCIFBHDx48Msvvxw/fvxnn30mjGf9VZk8dTICiEnAIICLfjln7qIj&#10;x06i+XI6bWmJZuq4qoyIa9ByJKsMmUFtb6S1DM9hR+SaRvS9OqzvuXd6738r9+eBvX4e/OKRYX3L&#10;R75wb2Qu8AtzUT43PJfrn2bKCQfWaUQEE0AhBO3Qg6ABbTYH0ACcFIxWQ6LKEOVj8rU1W+GMhOqQ&#10;2Ty2C7kpTq4iki9SkQ2UulHsckeheKqQPVNKOmwkiC+IxUap1CyRWCQSk5VYrxSzYjBMnJ6ScZWi&#10;jKOSjINU9wP4wI3E1C/pJaOJb4bha96ij/alLyXhdf5YnTdV7yVt9JQ1OcuarMW3pFSjQnHb0+q2&#10;u+KOo7TJkWp0Fd90tXno6tTqpHzoQNZ7EfySLXB4I1AJ3tV7E/W+eKOKaHSxeWQdYJRHsOJIBowI&#10;NHE7jF/lEcsSMcKCLk4EMBHHUHEsldJuPe7BW1eY86jHgN+39m8GCPChWghVQWg0ABegfgBMLFmy&#10;5PTp01B1ACAQSeRFxy+K1lVoUGXTac8cLZs57ueiF6++m/s0J/pJejBweGO6Wp/hb+rmD9/MHOtr&#10;DnPjfG0NvvIWH9l9B+lDR9kjF3mzQtKmkOjFYhOh0Iut2qTKdrHCYCM22tF6lRMT6cvEq0G9DfHI&#10;0LDEBhrA3AAjJTmwI0pljA4yRKuZcH9jTJAp0h+YpMnLrt3Hpi3EqSPCsz3etzU64Gmop97P0eBk&#10;89hKeU+ivKtUPLGyvSuzvy+1e6iwblFIWxXyNjtZq7Ok2UXy1Eb+VKJ8Jpe3WTk1KVTXrHoeUhR+&#10;47JorOepvIRbIa+aPD5j7TczstMMfoHBqs3S02bxTybrdaz4e47ebJYfMsg1nKTOiLc+w9oekK31&#10;xKNKafN5cXuxov2UrOM4xhylzFsIMBxM/WljAm70x0xO5DM53iqVmuwIoxelVxNsssiUhZtfxo2D&#10;cPNQMTuYZN8lDS/TbZk2hnza1B83fCR/cICuanT7qtk+ZfsUp7470sNu58Tr04NaUpEd3t6n25U1&#10;a46UlgBfqNDpSjVl5aVgGKJt+NEk1eccfE4eEn4twieGygAkAkzL6dOnP08q/3UBgJg8edLUyVOm&#10;Tfly8hfTp0ybuXnrjpLSYrhxaYlu6rjKjMjLABApakOGSv9ibMuwbGZ4ruGDgdqtK+4d29t0bPej&#10;PduatqyqWTi18cNBVUWv1BS99GBozpMRvVqH5RsHZDB5YebuwQAEHYl++uQAfVIgm6oCm4JJVyF0&#10;SA0yRwc/8Xd74CBvUVCcTKGXOd5W+FzBVRdw7+uU0z3K5qlY3KwkDQrSJKPNMrFFSnEKMScngThw&#10;EqlRJgarxEwpnpLut8iEajzzFN39OJl5BOu/Gp/wBTVvDDn/Y2xhAbb+FepoNn0hiaiJxOqDsUYg&#10;BR5Uvau4zhmvdcaafMl6b2mdD17rhXa7bARQUNo+kzq12kibfMG4wBp9eeeNN3jh9Z4E6qr0Rms9&#10;G3wkTY4ez8BOoSMtRBiahY3HoG2s0BBJuAUPtWAhyOe3n+Pobu2O4x8NvMKeY/kfzgEK8bcBBKAD&#10;CDAIqBBgYsCnHTdu3FdffQVmxYoVK8DfvHkz1BhkVvDcoVO0aDqODvVEXC8trp3z+anC/PvDs0w5&#10;oTfTgm4nB7YmIDPBAm17nJoL8G5DU+JlnJQyKcV1CkmZ1OoBtOFiRSugtZQyy+UGhds9RdBVaUCp&#10;lfyaXHZJIamxFuttZc1O9s2uLi2edno3B72Pc0uAa7vaSe/vcNPNodbL8ZmLrdFRanaRm5WU3krC&#10;0pQFl7CEXE8rbonlV+XW9bTjLYnzHbnPdXHKYXnv3fIXt1m98Y2i3/eynK3imO2S8J100FnKt1Zm&#10;98RK0SFxekD61FGhFdIX18re/8pq9rs2mxOCqyKznrlObqN/NhJVRupRu9T0BGceY4Yn1L07Vscv&#10;eh1tcqkyKS4w4stGssaAtTzFDU1ifQVlPCFu3+1yb4PzzXV+T/c6MscJ7hhl+oFs/UpmfFNmTiRY&#10;P8ykpG6JxTooqEzcYic1uMlMIQSXSFgyxUx/EgwNoA/6t5xqcx2uZrg8604Ze1CmV6Wt48nmH61r&#10;msgP69KdF73jlVASFXQ9ye96WkBHqp85L/H+4rlnS85eA4AAisADREVpuZb/4T+0TAO+HvyHr4em&#10;pP9OgEGAD1+8pKQErIxObednzQFSQABEiPxz4QHii2mAD+BNnvHF5BkLFi07cfx0uRbNnZvySVVG&#10;WCPQwGS1KdWPyQ9vG9yDGZZtfH/gmT3barVojhsQGW15ZUmp9vy58+V79x75bsnu6eNOfPCuZnDv&#10;GyPyW4bkMK8kG3PCTBkBlu5olTeYnGw3YBD+THIAmxTSEeJ3z0n5REEZxGK91OaZwuWhTNlOyU0S&#10;MWtFsciaoJ9aSa8qZE+lUkZKm60Ioy3BKEmTQmoGHkHLDLR9i9S7QRZZJk6pwNNLsMw9xKubpYVr&#10;JR+vEI+bL5k8jf76A2zBx/jy0eTu3mRpGn4tEm/0JRo86Ro/usYfbwzAbvtj9R50XQBRr8JuBolu&#10;qqhGP0mju/y2s/wWUAZfDMyKBj+8HpwP3uBB1Hvgde6iBnesQU3Vezvfd4xgFJEWKpKlohgx2nKG&#10;I/htI9B2VYhNoE2o8HgOT29zGHd3wBWmpFOb/0aAYHiBXLdt2yaYGFAPoDYAwwTZsGHD3r17harz&#10;vJShri8N6onQVaxdenlkP+2IPH3/1Htq5dEYr+qUwJbEYCY+2BAVbPJzMDtJjVbip5TVDSvpPBof&#10;ihG9JVbjbAN30eEVstDrZFA1Fa6hX1jnVvSt9csFYnoQjvcjiVdp6Xmldb2VrEMs7bAWd1hJOuSS&#10;NqXVObl0Mk30pbDXbeiJYskNW6nRWtJC2z2g7BoI5xrKo4Ky/5GUjqbxAWLxIHHwV/K+3ykLFoi/&#10;LpCseVv+wwCrHX3cZw9Spr4qdsygbXvaBYwUd/uJTDxFx5SQ3XcSA5eKP/rCdU6Ry8cvSbuFSVNs&#10;/YocR58NP9nmVKcnHrYSHc9o8zPc9BS/Whny+UfyzFxxei/6q5U+Fx443XkmbX0s1l+l9aek+p+U&#10;N7+1/W649OVYIjuOnjKIvrHF03hEyfxAtcyWdAygmHiJwU+219nuY1rSiyKHkOJNSuKxncToRzOx&#10;EnN3wvga1jaIuvWOcna6sq8z8YI1Nt+Pqu7p3JFHNQ8k2qYRzfvpjfdC8o71dBwyxyl8jZvzzoSA&#10;pynq9vSYmmkTjp4/1cDrP1qdqimv0KJfAK7UACYA1HeuZ0UTLoWv+bwIzYDgb926VZgEAboOtQLC&#10;QgBEqCdC4A9l8lQ+ASTj3USwVydP2r5tM9xfozk35ZPqzIgHCWp9ApgGfkxO2LOBGUxBL9MH757/&#10;ccMVXWklWk2C9hK/rC0v0aKfMq7WaWrPnq75cWv1vGklI9/YP+zl4iH5jW91b+kT09Yj6CmabY26&#10;qC3JYG8GmRPC73m7lCjFV6xkbbS8Vep0x0F9y8r9jsKqQ8oDhANmUhA1UuqAQvpIImGlkg5rmlFQ&#10;rJw2ieVPaPv7ElW9JOaKJLFCmnaM6HkQ77WdfmeJ+LPJ0glzqHfWki9uJfptIQtW0RMXyWdNVMwf&#10;Ll4xiNgxgDrYV3o8T3ykL33sNfp8H/pKIlkfijWq8UY/vMlPdNOPbPCl673pei+ywRNrRA51Utaq&#10;CNT14IU1gPMV3XQVNfqTDV4O95zDGAXqlUS/uCMGNsFvYIe2sYoG4gC2BivMvxClddiOvz/oilnz&#10;9y/3Bmhobm5+9uzZqlWruoY54cuCiQEMc/v27YcPH0Y2xa+F/3lrqH4lJ44XfzykcsQLt97qdi8r&#10;tNJH8XOkd2li4MMov9YYf7DnWSfqqSNhtrJpph2rCTyWwhwokRgnfMQhH4BCYj1PYZlHiBcO207/&#10;Omrph47ZziJcihESAiPF1ByFjUaiMEps2mUObQ52rVKbdkyyAcdDKJzGKBuaDCWUJ6U2TxX295V+&#10;dYrI69bRZQ7xByT2hTTmLsGsRJSTMqiP/fgiq52DPSpf8GpK97sT5dUYajPDHXemCDFB4HLSytu6&#10;3zTlO6tlb2yx/vQbm8UT7fYNjd7cS5HpiMsoSEFZkW+ODbl2y6mjGWMekdwd2nAHb7+DfTVO7mMt&#10;I3GMxoioSPrAHrvWew7mq1L2KMVslrYtsd47xD3NmRDjGE4THlJi3QSfZ4ftuJ9k7XNJ49uEKZmE&#10;JmSEgvJDsyhxW5wYRGAXFFKDB8kFywwphOFlovVd+6NZymArwgrDZSI8TkquiLZr7k6098H1g+Wt&#10;X9LnLltPvBQbvGisffoXVu6LY7xvJQe0xIZcem/42VMHr5ehn8zlLcGyCrSGFTEGnvf9AhDw/fiP&#10;+VuprARiiADi7NmzQCEFFABogPYDagVUDwEmeBz4x4LgAVACatSEadPHT57+6RfTxi1etPDUieLz&#10;58+NH3MuJeRyckgbGpn25XoEGvslckNyDEX9T25YrikpBsJzvkx3UVN6pRRNudFqtJUl569qtRfK&#10;ysvPF186+FP9qkWXJxVdL3ildsgLT97q8TQ3uqUbWlBnBKRIUD2MU93wcvpBSZ1QShpp5S3a64ZN&#10;zFVJUJXY7jEtZhWE3h57YE2et5KuVkpq5HSHgtYrwRKhTGKJmXRqplVNkqRKIuOkqMdeLHu36I2f&#10;yaL1sklzZXM+ICdOIl7cinc/Ksrci+X8TA5YJvtsvM2sibJ5E/HFH9DfDaG/fZP85l3JN0Mk379M&#10;Hoqjq0MINNPBA7vpL7rpDWEwIogGH1EjAAFYFp5EnQ9RG0DWod/vwRuARwSIbnqKGtREvY/NbZdA&#10;gzyKXzDOOwigje0AILqWhAsTtP6DAGE0GtetW7dkyZKhQ4cKJgZUAvRx+Z3jduzYcfDgQaHePC9o&#10;HTdUr5Ib384/VPhS05uZdXGqb4I9p9hKx7g7TfHyXKJW7wpy70A9gnS7VPFMGaUhAmdj/CR7CUZg&#10;FI5H58pf+QLL2kVk7cdf3i7/5n319DeUKiucgn8EJSIUijTbuK/x7hoy+wiWfVycdkyZtA93HQxZ&#10;gE6SmBjHFXjIe9QrKyVvrpEULiRHz5KNmu72zvu4hydOYhiJ42KRnb/c53sn7xZZskGWZ5S83iru&#10;W+/qViAlJHISl+AYicnE4olBNju6yQ5kiysD7O96+LXY9lkVpwxQ4CTAA9qzPjXRs/yQg6FCxpTK&#10;zMVSwxnlkyOSPmkkQchJAsNw3MmZWvyF/wOtl/GQ1LRKZp5N3p1g83mu2k2CbkHhmALDPu7pfne1&#10;kttCmueQpqHyZ1mKKn9xiBQDEMIwCiNEmSSx3dap1Zoye2JsFGXIpG6/FjAl3MUVJ0m09EBkTeEj&#10;va3ud5d0ZJPcqwRbQLcsczi40vHF6S4erwZLVIlKh89dnLeERJ55pd/ZrZtvlKHVrqDqCN7Rf6Ty&#10;8NX+CUBoftngBy6B8E8//QT2JlQMEMCFTz/9FGBCqB5QVSAGhMeD38lUiJ80ZTIAxOfTpn0+mXeT&#10;Pp/6849HTp/SjixYGeA7K8y/IiH4XloQ001l6BtrfC3tVq+0b2dP3XbuNFqso9NWo9XraA/Rk2Xl&#10;gBdVGvTbZad1aLwWnuoc2CCHD55bsfTo1PEHRrx+5qW0xh5RzxLUTcGeO1Xus+xth1GS93DrmZjH&#10;WjrqmCSlHE/RkZ6PcWUzYXVeIl9FyD4gpC/TimmUbLdMUqsUM3KpkbB9QoVckqSWSDKOE+mHqbzd&#10;1DubqGlTyAUfYYveF83/BJuwCHvxqKjnCTz7BNX9GNZzHzZoPTZ1gmjRKNE3H+CLPiXmjiPmf0gs&#10;+AifN160rJD8+VVZeSp1wxev8xUhygAoAAFgEwAEfniDFwKIOj+hPwIsFKzeX9ToIWoIAk6hvOXu&#10;r7dCW9r+sosMAAQ4fn8ahBfC1CwBICbcG3TN9B8ACGGx1qVLl+bNmyd8e2giACNmzJjx888/Q/3Y&#10;s2fP7xkEb8VqTh++NGXMsSF5997JakkPLI9X73dVLg30/jFcpQn1r/dUop4ewrpNEnxF0v04HjcX&#10;k8kIHBSGpCiFpNvr4ne+xDKPU5knqJwDxMiv3cZMkYeEg8bg0C5jBOXwjjz+e6LbGTzzFAZfK2M/&#10;lbGH8B2LUXY4RVEESVrRxIC36NlDrNe/ID/Uhz7Wx/5Qlt/WFOmLtoQchzSEHPPNsetx1KO3UTzM&#10;TI9hqI8YyZg2ZeoMWm4rJqFlp0jCVRz0o0P4dd+gJlXCE/vebfYjTDZfHY3wTZVKxAQpxmwIYli2&#10;382fbMyHafawwnzQxrBT2bFO/FEWYSeTYDQkomM8sENf2rXus9evo5j5uPlz+eP3lWuy3KIkYiin&#10;iMJdcWpZP6/HC6XcEtIwC9ePodpekzVGS163Il0wHJ7YFscG4phGYqVXEKwzblbj5hTySa799mB5&#10;EFqWREpwMoImFwbatKZRHTmkaYCVaQTRPA6rWaY8eMht/MoElz5Rym6fOvjuDFZVZ6aWL158TQMA&#10;oQOuDt9Kg/ojS4W+yX8CEMAd4HMLg9ngnz59eunSpYAOYG8CoxQm1wro8OeC+iCmTAIPdUNMnvbF&#10;5C8nT532xaSpm9fvOnzgTNGQ/TGBp+PVD5MD25NVXLIfkxloeCm+9c2s8qL+RzavulCuuaTVgH1U&#10;wk/xKoXioAXBuuKKKkAKtDz49KnjO7btWr92x8a1+9d/f3T+Vwc/Kjj/ataFzIi7yf5X4v2PeNit&#10;kSnWyTz2iSOOUikniPSTWHIx7dkoVj6SyButxBfk5F65bLZCekJGN1jRLUqak8raaZe7dLSOyjhN&#10;Z54gsw6Sb2yQfjqbnjcOW/QxvvAjcuGH4slfi1//Aeuxl+x+WIZmWx3H++6UjVpt/fn38i9WSr9Y&#10;IvlyJj5vrGjRB9jiscSSQnLtu7JT2XSdPwbUoMFLBGyC35ZK1KjCkR0BhMKXrPUl6v1Qb+VNX6wB&#10;sMMdqw8iav1ljW5ebXL0s+C/QEM0mhmBfuyP34oG7UwnYAQAxEQeILj/hIkhyLZt2wT2KHxgqBC7&#10;d+8G+gDxnXXnOUFkVXvu2F7dxILiwt7PBvQw9wxtSwuu97LZE+pTER/cqnY1O1LtStlDmfNjeeJR&#10;afaP1q+stk9OIO3scFupVUiQx/BRVmNmYnk/kz2PSbufluRucnxziTTzRVLuIaIdSaWdLGiJfbdd&#10;yozjWMYhPGcvmbeXyPvJKm2e1DuRsJUSzmKb7j42y15yLe7n1ahy7wh27VBFtvhlPQ5L2uLjneRs&#10;7Sj2jpC8uMxv9APfMQz+mYWcxIqnMfRCk9XkcwHxL9vbOpMOPkTWqPCBd+xeMZIvmBXvmakpDLGa&#10;lR27EzFupnuYl8TFisjyIze/p3qy1sa0VWLcQutXUKYFhH4GdmJ0aN9gKxd73MOW+ryP//3VTsxK&#10;iWEBZZwqaRkt1g9VXBno+EGEzFeK2SuIV8PF58arn86TszNJ05ek/lPM9La0OU222Nshh5I741gi&#10;SS9USJ6S0nYSM9jRJi+ZIUzSlqasz3B420PpRondcWKwm/hkprs+U9zSh2wfQJiG0R1jiObp1L0D&#10;kv3FSd0nxHnMmujU54Szvy7Y+9K0qeXnSpFNUV4OFrwWrW7VVAsAUYbmsCCAEDosfy9AHAQTQwif&#10;OXNm8eLFwDFX8z9r+s+5gyBootTUKV9MnTZlOqDFF1OmfgFHX3yxZOGqn3fuH/l2SVrws5QgS2qg&#10;BW3qqTKkBXTkhzFDcjoG5euWzbpQeg7goESDVuhW6bRVGiANmoryitJSHfoBNE1pqaak9MzJ0uPH&#10;ju3ft3PbtjWrVm9YtvD4l59ceyf3Xq/I9sygRx72JyR2J2ThVVQ3LZZ5lOhxgE49ZeV5Tal4JJeY&#10;bUmzDV6rkOyzoh/IKU7Jd0BIrFqsfBokCRV4hkaUeYLou0dWtEn65QRi4ThiwXhi9jhi9vuyyZ/T&#10;AzdgOfuwzAN4j0PQwmE9DxG9N1GvrSb6rSQHfEON+gqfPg6b9wk+/yN68Wh86Whyd674hiPR4IEI&#10;AlgW9X68C8Dr/akGP7A4yFofoh5ohS/WBDDhLbrpitcHErV+4gYXtxZZKEfwGMEDBPAFFo9i0U9p&#10;hPEO7THD4v9BgAAGIQAEYIHQ+wAfFxiEYHAePnx4/fr1wvLNX0k52qnt7LGKL8ceHtbr3usZpm4B&#10;pjT102jfmlj1w0j/dhd5uzVplDjekoY3ka9vFk+bTKwsEq99UbEyV7o8Tr47zeZIvnJPltXm/sol&#10;I5VffCL+cK7svVXUW6skCTvwmPXi9E2i7H1Yv0306NXUjHH0skLbHS/bbu9rveNlmx3ZrmvDbPeq&#10;bKpDPR7aR+utM834S2byHRNWZCY+NOFTTfSS+/bzrjosu6P8ksEmW/AvWfFUFp/LkJsYqsSAVzLY&#10;WaNixyW77+tsNjUr1pvIbe3UNjNZapTVtykePRCZdRLTz3Z3pthdedfu0XCr9iESdgjBDpMZCySm&#10;QootIExDaXOhvPUj2ZWPFA/G08avFcwc2jITYz4j2WFi0xCCGYIZhxD6weKmV4i6frKWjyTmzylm&#10;rBUzTMn0Vxr7kG1pYoNKqpfJ71L0VVL6kJIYKYLBCQOFG2jSqKAZV4oLIM3hkjaVuMldfN2DNMSS&#10;bLqM7Ya1vyxiBhHcO7jpXZwdLmamSWqP2yw87xNzIdBh9kfSzB+dne69M0hz4gxaOV9Rhn7zt6z0&#10;Qpn2AgAGYhMIIISZ1/+QQYAvYASEQUAljx49umrVKqgegAuff/45VBUBB/6RTAXiANAAFQrhyKQp&#10;0z6fMm3ytGlfzpyx5PtVR97sezol8AnaxTuASwgwoZly/ubuAcyAbqZBOVemvF99cBdaCliqPXu+&#10;VLdn797Nm7fu/Gn/z7v27djx4w879v64bfeGdZsOHt6v1Z1Hm2lpK8/pzu3a88OGdatXfvPjuKLz&#10;fdIqvF3KZb7FdNpJ0Qu7yJd/lPbZR6aVSD1uyeRtYplJJmGtqGdyqslK0iyXGOQ0K6cZqfKRNLCa&#10;Ti3BM4tFmceI3D10vx1WQzdJCpeJh34rHbBO/NpOyIfIOoL3OI5nnBJlnMF6nKQyDxDdD+M9TpIQ&#10;zjiGZe0lB6+WTJ+Mz/0Um/8ZBsiyfqBSmyC5HoTXoy1esHpvrA6ZEniDD9noQ9X7ULXeRL036pUA&#10;cgEso9EDrwsg6rwUtx29OmRhHMlvdY/zv/qHo/nXYGVYsDDeRaKd6boAQvsfZBCAAsLMKKgB4EMN&#10;gMMDBw5s3769a/d6ocZAGGocVCVN8eU13x0teu1m34SW7iouLaAtJaQ9IdgQ5M7aSY3WYF94XZKm&#10;l4snTpbueoU6n26tjXEsj3K6ERh6wyflln/GTf+kupCYy7GqY6nSlYXUvInk+Klk3k6ixx6i+268&#10;3yrJmG+kcyfJNmZ5n0lLqAlKqQ9MrVclNAWk1Xsm3vEIfuqQqVe8ykqGM+T7HP0Jh0+ykBMs+HSW&#10;WGZWrjbbLTRIprH4FI7+gpPMNIu+Y4kDrKSCIy9yWCUnrjDbnGcUZzhpuZGuMpLlBurRY9u2a4q2&#10;M3LjUrF+orztHUVrX9u2DKUhUWZKlJtiJPpksam3lH1TbnlHrB9OmD6Utn9lxXwtNcwhLDMJ0+d4&#10;+yiCHQqqi5kGkeZBMmawuH04oR8mMQzDmWGE8TXckEkbIqSGAKzdUWSQkiaS6ECONpCkkRBxInAE&#10;h1EdNNZuK2JdCIMPZXKnjM50hzNlDqXYFKmlB2F4gzQMIc2Q4TA0n4r5WH7ntPWxRx4973q4LXtf&#10;mrPJ1e1ut+7HdmytLilFm+Oj0YrSywgOgDggaOAnTwFYdH7Sfy7wxffv3y/8vvk4XoS25E9JxO/N&#10;kC8mT5k2ew6YLKfzu51M9NenoJ8LYBIDjYlqNtmfyVDr+6WahuU9GfninSkf7dm4dt+xYyf27Ds4&#10;f97izyfO/GLi0omfrvlw5Lr3hm4cX7R52vgtO3cdKNGWaLVVpaXl53WVZ0vObN2yee2qTZvXnZ49&#10;uTg9e4dVxibxgE3EB4vJT+dSBauI9DMSr0dymUkq1UsljDVtVIrbFLRJRhukErNEwkrkzTLvWqt4&#10;raT7SSzjBBAEsuc+PHs3nrOTyPmJyNpJ9NxPdD9Kpp0lUs8TqaV4uobofobIPIplHsJ6nsQyz+Dd&#10;D2I5+6lh6+gZ47GFH2OLxhLzxtLfDZCdyJHcCMHrvUgEDe4i4AsNKlGTB9bkTtb7UbU+ZL2nCLgD&#10;2BdwCk2+9pY3Obk/swlm5fzIhdBJiXag40cuACDQj3SG87/fB4YG6oO4/+41kw6tm7AwoNZ/G0CA&#10;ADoAj4CK9NlnnyHiiBbZdG5L+eOPP0LNgNajCyAE6xSNkWlLynXVZ09WfDiotlfc7XR/LsWfTVKb&#10;4wIZb3vGijRZUR1i3wvyvsXStcPtrmc6PvTzeuSmfuYTYfB6vc3uPZP0ExYby1iPMTkMfOikOtVb&#10;tvEV6pthVoNXUa99S724Gh87Qbp4NLHtjQBdxItPQj4xu0xgrMeZrcawNm+bla+Zib6cZBgj/4Aj&#10;PuPwjzl8MkPPMONTGeJLlphjJmYa6S85/As4NBPTOGy+WbTNQp2x4JUsWcWS5RxxgcUuscQNk/xe&#10;G/awhbhzl+jQkIbtZOsCSWsB1fyytCWFag0nOryJFieixZ5qtaaa7YnWIMKQTTNvSI0DSfMI0jhO&#10;wkyRGaaSzATc9J5IP5xkhpDsuyLLIMzyLmkZTBgGY6bBNDtQwr0gNsRirV54O7waCmMxEbg2sUhP&#10;iww4YcJJDsPBWTDKguNwqkMMCIIZrDC9FWYQ43opbvAmzHFSS0+6fQDNFNHsWMw0ljaOFJs+oO4d&#10;Ioof2mU/9vRY85G092Y3z4ex4ZpZky+dPn2B31WrrAJtxgk0EKED7xA6/IsAgSgEvxH+2rVrZ82a&#10;9emnn07kO7MBIHi1/6/Ar+X3kVMnT5kxd/538+YUJwafiPVAO3enBpuSgvRJamOSypCubu0brx+O&#10;pkuah798/IMhm6ZNXDdl4sqPRi8oGrL03Ve+f7vP9sEvHhz+8snhLx0Z8cZPS+bvLC7mtyfTngN+&#10;pNOWnzhZDO3Z96u/X73sh5mLjsUWbrP/cLV0+lfiWTPJj5eLu52Wed6XSc0SmpPSFiVpUVBmOW0G&#10;BiGVmKRii0RqkDg/VIRXyVKPkxmHyMyDZLejePp5Il1DdiulUkqJOA0WqSGCqin1NSqwhgi9hsWV&#10;YWmniMwDdM8TWLczWLf9WM5OevBa8YzJokUf4gvfk8x5X7KoP727t/RSNIkmU/thDT5ogRYEbrqB&#10;IzsZhIeo0VPU4COqgzQ+4pvujk8cVSZlmEXMdzd0dlIKPQ6oJ0L49S0EGehne/7jAAEibFqLPuMv&#10;RiYcbt269eTJk8JUa6GuCEih0QhbyEILVTrl4xu9E6+k+HPJai450BgfZHZTMgqSU8ja6RCN8s0f&#10;rX7Id7njF8RawbP1NmGjzORyM3aMw3UspWVwnZk40UG/32YXX+vsoAty+DnTcVOu28ZX7M5memvD&#10;Ihq83u+QbDbKtCxWbsG1FvIMK1nLSr4yiSdaxNNYyVRGNIXFJlpkEzjpNEYymcOnsthXZnoKQ421&#10;EOM5KQDEFFa0wEDs5hSlFmk5R5czWJUZr9fTD5qpxw8VxhtSY7n8yWErw2IrdrwNN5Q09MJak+l2&#10;P9xsK+JIjMMxliBYXMKKxAyFM24YF0Uz6ZQ+izT0FrP9lMwgK2aI2PIuxr5LsIMowwiMGUIALrQN&#10;xp++gz18i2rpI2uNlRqcaaOYMmMYK8I5gmQI0ojjnEjMiaxZXMGKCCOBmcHhIg4nLBCP0ZCSxXAD&#10;QT6TUEYXAAix+SWibSSmn0QYFuGGZWL917h+tujOafrwE6e0x75Oaz8i+6z38LubHHRzSL9r+/dX&#10;oz13gPCh8Yvfrt38SwwCCOahQ4egwVi0aNFvdoj4lwFiGvCNhd98+9X04jDPkzHuJrSFJNrrBf32&#10;R4oaTNSO7AjjgB7mITlsQZ5paPa94S9UFr16YVCvisG5tSPz9COyuYFpxrdS9G9nGIfltRf0O7V5&#10;9eUzpzTlZSUVZWd0aG/R8uJzJZs2bpg5Zd6E2d/GFyy3GfKNbMxS2furJAO2S2JLJa53ZFKDXMzK&#10;xJyCNsrRiiwAiA5gEAgg4JUr9YRPIxVdRSXrqPRiIuUclXKaji8Rh12U+NyW2rVJpCwkBpPEiuAU&#10;JCO1bpF43pOEXpWllBFpZxGD6Lmb6LdVMnYhPWeCaPEIYv4H+ILR2PrB1LkMcU0w1qDG6lVkXSBR&#10;54k1or2tcbQ3lA/e4M4PXnijjol6b+t7jr56q1CODuPQL+j8MoTRCRCACF1jn/zPgvIAgUyM/wBA&#10;COgAAjWgy7DswojvvvsOAGLjxo0AH1BLACBKhV/cBcMWVbjzYATOnVr7QnpZKnxslTElEO3+7Glj&#10;AuYmlzVT6gpl9jHZ7A+tShP9W91TWbzAhC9mqCNmotIkqW2zvd8setRMP3xmfbhDMb/ZtuCJ89u3&#10;VP3rVW/cCHr1oXrkI58vWlz2GmTlRkmDnrxipC+aySpOup+llxvwaQw2jZNPQ12PJMDBJDAuOGKy&#10;hfqCo8DKmGwRfWoRfWYBZoFNBaODoQ5wpMZClHF4FSO6YcQeNEvaG6Qd1VbMHplxFdE8BzePoblB&#10;hLk/ZczBDEkisxrj7EkzTZqRimIdBG3EJWaMb/+VQPupDndC70WxYXL2BTn7jtzyNsEOxsA3jMCb&#10;B8sr33Ra28t2bDg9Nsjqm0jXwyrFAznYFJgF9B/sCII24wQABMCEBbeyYHIWx42kiMFFHZTISCGA&#10;sIgkFozmcMpE4GCJmO0IY6yU6ScxfEQZFpOmnyjTbrlxG2XYht++JtvS7BTb4GO78DOy5y5vn4cp&#10;6md902+s/b6klN/lj9/pt5InDWj8qVPv/4oILQTUgb17986fPx/qRlc9EaqKEHhO/gA1vpg2fumK&#10;5VMnn43wPh3nDZaFPhH98g1aQZuqZlMC2fRA7sVE46BsprCXaVQv48i8hyNznxT2eVqY/6woXz+k&#10;B9M30pAdZMiLML2SYB6UXz+x8Mq2ddXFJ66fP3deU1paUVF9/PjxRYsWfzFxQcHwVQHJ++TJB8W5&#10;64m8/4+5twCPKlnbRdO9fK22uGtrjLgnuMMMNgwwzAwyuAwuAWIQ3N3d3V1CPOlOd8dwCA5B4mmX&#10;3KrO7Nn7nH+f+9x77v7vc2pqmtUrq5uwVtVb7/vVJ8eJjrmY71tM0EwRFg7exuBmoCwYzMqQBobU&#10;0YSFIqwk3oaSRszhG+nzlpa8pmQvcOEb3O8D7lGLOtWhvGaC1gMCQlBamgQE2cpFwac0OK+OcPtM&#10;hVTjSflo53vQNtHjPj7iNDl/DbJpGmvLTPbmOay9k9Ab3YiqGLvXMrs3ErRGbKMMHgAUWDA3VAD0&#10;fbAxCFaNP/HG27XOXmbCIXeAWPBPgPhHt7MpCwgQURZ29D8BQvnfCBB5eXlp/8hJ+feDB1rj4sWL&#10;x48ft9VH+udAgcYuORS1ZYqqLStfDehakizVJkg+J0jfJgS+k7rpwAyiMBMifo2nFGFzV6E3O3t/&#10;EfXUMUuanA43eKu0jq81/C/1TNsHxPKM0j23//4Vr2riX9Q6bG8MWP/VeWu970EzcUlP52j4L1v5&#10;35qQ5mbyq456pccrTYK8Rpcj9a5r9Uy2Fcu2EsutUE1kmNBlZnamlVxq5q1sYZZ+5y2rd84y00vN&#10;7OUG4oAev21kVVvsqkysl3rqXaPT6+cOHwo4tRf4mk2UZj6rZZqdaTRi/AXRDESsXVmGRPRrGPPJ&#10;Q/CdIQwomNiokc0G3YSgJjvMwsZaCXYdgb6kydcuVH0ibhxAW0egbUBcDGG3jGUe/iCYISIj+YQj&#10;ijpgSBhNTaCxezj5hSAsCAsABJQSAGvYWAOGfkDpTxinBSMsKNoGwAhlt+JAgAC5gZrYRB1J12Gc&#10;Dxin0ZExxvLbfuMasznmc3xLKWlSoKYivCXfofKVcMNzv8SSQO9FGWTCA5FPY7zY2C3sbXZmTkFB&#10;lQo+LQDqANNhSnEFZBPQn/r/YbMpDIgpYGEAy0N+fv7+/fvbRwh4/XfQ0N7+Z4DIyExPz0rdfeDI&#10;koVF4QFFMf5GoCxiYUBnG4zFFOsBlUgQm3pENA7t2DC+p25qT8vUHrpJXSwTelqn9IXFO3/tbOoR&#10;YooPsMb66VNkXwdEN/3eo3bxtMoj+8suXbufm5tXoVTdv3Nn7fodE6esT07cL3BXUt4vqJCHRFQB&#10;EviULdBitBmICw7WBqCBxmGAFkNqAEbQ8K0FnsGsFNlKc5o4gnrG/gPJ+chhtDRtAeQCx2AnwAFh&#10;JnBwpo0k2wjKitFGgqPFfV5hsWVIxzwkJZ/dqQDpeZ0YtZtenoavno2tnIJvmYmfGkSWdLWrCbYB&#10;RACrxqYpXvuCt9Ae8c7X7q2PHdAdr/zoN16+zfYh0KsaFs4BlOFf0QE6Stlq87UbJqLakOh2iVE7&#10;5h8AAV7+GyTGuXPn/n7Y7QcAHUA7cuTI5cuXb926ZRslf5m45YA7QEddMPKebsx+MahHQazwqdhr&#10;g5f7RG/3eT6OcnvqHQBpRPIUT3pIz1jJOd9D+iy8x13xgKWRI6Yn7NgV+vqBf9NNjvaIQLeHp9/L&#10;M5ymGm97VV4SZS5MnD4hYmV6xyeFro1PBeYX9rpHXNNjjvEFafrCeVvjs+d0xKTpcb8sjJhyNWBd&#10;E7POhK2w0mlWNB2ICyu61CSYWe378/bAbrNCBqwJmqr0Xt5qv9lIXDCxSq12b/Xstxru0xfioztj&#10;5v4WmvaD7Nok7/qZDuZxlH4kav6FbfqNaf0Za+5Bl0Q7LRP7zHDz2OIgeESQgORb7ODyrifsdEBl&#10;INhTkjzGYWYLBOkch8tOnM8igT6Oo+2EmZMFVd09JnlQDogdC0FwOxRhs3E2i8di9ae5lx3sdQjg&#10;I3Ym1K4FYRdyeVvs+X86clc4cAoZRs/GzXaIkcVuRVlGzM6EsJvY+FWGmOMoGOPO3e/NPE/iaSeT&#10;hh2YJRdve49bvyCa10zROf+5yzqkTJYFLIz2HrGSicwTe32NFhuTg2qnT7qfc+8FeGDKspKyshIb&#10;Oqht6AAfpa3/P2rt5BG8gmNwcPr06RUrVvzrUPnX1n4mIzMLrDP/7OBtRsaSjCX7D12cO6MwSlQS&#10;E2BIlBnjYUCnKVliSpK0xEt0SYGGbhEfEmTXRnZ+PaWX5s/emqndrTDZVG/TlN6WUd0tvaJak0I0&#10;HXyey7wudAr62CNI1zO8YczQ6v1HSgqLqsrL5Dl38ufPPZ2QeNhFcIEkXjBkMx8zw41M0oIxRpw2&#10;gMUf0lvQCYAFFprSMIQR4gUM9DbRJOARZhIz01QrRT/BiCKafMmhv3JJDQ838TATFzM4YGZ7zMTB&#10;wFfpKcoIvhCwEtyxAQ2pYScXsrveQHrcRLrcZf94ipmznjNvKjr1R272JPLgMDyvLwAI1tsA6En5&#10;2gfyhdf+rNcSoDugZwR0oAISw4955x+gEdgq7thFtWEQIGy7GOF/lfNDAHYEW5EQWBa0PSLDLknr&#10;kFo75ikECCuY0GBK/2cAoh0aNLYGgGDJkiXtJKLd57q9AT4JAOLSpUvtWWdtQ6RdX0A7pVJRsTb9&#10;Zb9OVwJcN5FoLAv1R9gyCpvjyLtJEWa2rALreo9YNzmgIDLskb9bX3vcAUMpwtcf2/8r9+ts0jSK&#10;0o/iNIyhjVPwp6nec3pwOByCwjF7hrXsV+b1aX/dKVx3HDGcQo037HRl9tePOIZ0oFGajXDsXBOo&#10;rZWci0bmhJ6z3YyusbBXmFhrvkqSsuwpsR3GY+HueOIstxVPRWd1RLnZ7oOG3fIdq3/ldmSjfWQg&#10;h4uznRGkZwCunsFpzWCsixjtUrZ2Odm6hJQP9k51ZsLZmAeOpNghqxjOR5xrYqMWFqrHED2KmVnE&#10;XoLbi8D97ewCWegIhJ3PJeqdSZ0rS+eGnfB2iiMQko0gLDZuh2AszI7FpthsH5TYTDL1OKJDWG0I&#10;qwFhLaCZBDbmx7ILRVipCP6aoIwIBXiKBlIVuzqKzCepgWw7Mcr2ROz6UdjxWIeG0aRxK6ovpPSf&#10;SUMd/kjhOPZnFwdHBGXsUHeCjplCR9yUeH2OkZjjg76M+SXn+oVXKlslAIUSbnoCdPhHHKf836WZ&#10;+n/Url69+ndhPkAiQAMLSftoAQf/gAzAINo7+NHSzIxlmRlL0zIWHzx8dtK4S/EhD2IlnxICW+Jk&#10;hjixDmBEiqwlRazrEVM56deS0cN3T/jp4cR+T6b2ap7S0wCr8vU2TuplGt+77YeY5njp+2CvXLHX&#10;3kjZ03D/DwF+rySS4nGj1OdPV+XnFpw/fnHsuJN+4h0McQQjHpLclxyqgU+YSDiZLRRpZggTQ4BX&#10;QBkABbDQJFAcsAOVAd4y4Bi6RRj45FcOVUjgVzikgke+5uGNNnSwcnAzFzdxcYAy4Evak0dYAb8g&#10;GQPu+RmLK2L3uMXqdg/vch/pc4Q/aa3b5PH00N4OS0Zz9v7IK+jDei1mwbJafnZvhLYQb1+kxhd5&#10;JWG9CrQ5X7sjb7yp1yK/FgboC1iqy4rBGv9tWAcrFmaGfhCwvpaJERo4UjMT2UZEwOQxrESN08La&#10;0Y8NACCAvoAQ8R8DCJPJlJOTA4RlamrqnDlzFixYAA7mzZsHnjB40uDZA8jYs2fPzZs3AcMEq0f7&#10;SgLWEsAnbLnV1evSaztFHXUSjGKx3e0wkoVQLKSzq9MRHmYm/Mp5g65xrgxIqgmLuk6yaTYJVlM2&#10;C8NY813I57F4SxjSHII2RrJ1iawbHV068TngZwSCoixWP1f64Qx3zSKWfgmrYSXevNnu8xn7rBEM&#10;ycZYMJs8iqL4sr1Mhc6hTEfcMXLPGcnDOva2p6FeKTyUYGEwqzHmF8Vfcd2lVM+ubSL1H1BdNfrl&#10;vMusHzGaQlAcY2M4jyJPj+Y1bOBadqGGS4ThFmM8Q58cJe7MpRi2HcFGBWy7Hzh0NS4wI4gRQy1s&#10;tgVB9Gx0Eko4sVHCDmWzkCDE7hxO1pO0DrNroVgrKdIbZbHB74kSKBugBMvWMIpFL2YDvYCYEVSH&#10;2r1GyU4IRQIYQe3YKNITw3I4WAtOGxGgZQAYsd9y7bfyBF7gX4rguB3LB8XmSLHaoZh2I24oFDR/&#10;IVu+0ZeOEzIfHCcAWUFQFol4DqIijoq8v0RKzd3CGib9Wnr+2NMKZRV4ZvLyQgWsKvDP/QubPeJ/&#10;pxUUFOy1ld6CMPAvKuNvI7etgUNw/l/AImNZRkb24WMXRg7fESreH+hdGh7wPlrSnCjTJ0tNnUNa&#10;e0bUjRl++/xp9a0buYd3VswdW/hHH9WE3h8m9P06pZ9uQi/L2N6mHtGvZT6Ffk7nffgZAe7nXD3u&#10;coPu82RyaejNX387nJG5MyNz64+/7eP6ZVPYNgQFj6UAx17RhI6gLBy0jYvAxDBgngNxASOJiTbG&#10;pjhAt+FFG0OauARgCq00UkOglzBkH4FcozAlg33m4gaGABCjpwHjsKEMwAgODiADYI0NdwT1lLSS&#10;TMxHOuUgne6yuu4nf1zAGzgQ7R5NjO9DL08W3EhCX/navXO1e+fHfiPEIIOAId5IjRDwCLjN+d6V&#10;9c4Nr/H3auIFW2yVeKyAQQBBgYbZqERYGyo1kl7NPMfvfPcGfoiRgWGd0NWan1r721ODytr2l1vT&#10;fwwgjEbjvXv3AEEAoLBo0aL2hw1AAcAEeAseOYCM2bNnbt68GSw+7fYHmKG4DIYSKxQquapkxaKP&#10;CWFH3ez/ZLFdWXBGAELdS+R3noNpUFGJ86STDirxqK+eo+5y+QxCIyhYT2mUtZTAPtnTLR5Ei5Bo&#10;lbJbI7i3k7x7OlB2YL6wEBxBh/hwC2f5tczHdAt52lTCmI59PeCwZjgtoNgAQzAU4+CsHfuZ9w1u&#10;X1s4nxrRj43o2wZUXhUbm+TAUDgJJihOdI50u3I64NsrRisX6O9xm87i79dx5/dABQSLY8cQCG3v&#10;QF1cLGi9yDXlYq2vEO1nrPUdfXpvbHgAF0Ewwg5zYrH7O1FKe46WApMfMSBsIDG+kKzfKIzGMYJN&#10;YnZ0CIIeZchaSJmAfEDWkHxPDExXOwAO4Pe0Q+zg/GWxcBRNRdEmhGUi0WZH9gs3shMX5bNRIENo&#10;FmsgghaSlBZhzCyWyQ4oGtZngn+EdpCxcS6LTdghQgxP9SC/xjPNC2jjFYH+A2l+zck5zIn0ZwCC&#10;sEg2C0fw8D50581Cn/exUt3Qzt/nT5bfuPBYBU0PlSUV+QplMSAOUHFAgFDZCMX/DkaARQKQym3b&#10;tv1dgAvgAXiFkPC3AQs6TwIeCiDjr56VmbVi5epTZ67275chDdgg8yoM83ufACSGxJIkNv4Q1zzq&#10;x+e7dtwoKYB5bdXKxzn35Tu3nUubdW/mSPXYnp9HJrcOSa6NDVT7uhc5OJx0YGZxfRYzXbOouXPw&#10;uWvI3w8yvY569d3aY+LKjqNXekZOFHDmcNGtAuwaF1Hz0O8c1MLHjALMZI+Z+dAtCvAFABP/M0AA&#10;HsGQrQz5jiYLSXIPhq/GscMUfp8mXtG4Bu50AA0Coz/NNNkOEGawEFJAm+AWLq6jXT5S4dVoSgGa&#10;co+dsp/Td5FD/wF4jyjmj55UdgpzPQEHyuKtB/utyJa3HgZxwTQQ0DnCD5oh3nvavfNCX/l5NPID&#10;zWSozcfBBhDQJBkJsz+Q3hqK+mzPfutCvXPyb+KEmtAwCytFy1/46fdnhiooMKyWtjbTfwwg2sO9&#10;LRbLyZMngbIADxg08LABNACMAOiwePHitLQlgFKWlZWDDhlEWakS8tWiUmVxaXnRohkvU8Luydwu&#10;c/CuKCUmsTBnzhqpt5IL+HLgfdfpJzzf+M5vcj/4QTCyl5OQg0pQ/EceeV7M+RqJN/Unm8ZSmoV0&#10;7QpO1XaftNECVw+OwAn38OVsmM99eUPYdJnTfI3R3GD01/kNjzi3LjlGd+c7OAr8HPChMfTTS3xN&#10;pUNjBd0ix5rzmNa7gq/nwtYNcErhUyICjaA56xJd367wrd/DtOwhWrZg+vUc7Ubs6jRuz2DKh89I&#10;+LyfU5iXRxyN97jmCr7mK6ppQBobkcePpDOnCKR+fDeGThJQuzpwv3Tg6ANYOh/c5EYYXKhWN+KI&#10;AzWUYEsQu3A2NROjqzFcg7JNqJ2OxT7PdeqKYwybZYcSCJtisexIWP0CEdHsHc5IiztbL8Z0ncnP&#10;wziLejHx3ow7h5vAw1Y5cGu4tI6NtrFRAwtpQ+xacKKCYH5F7SIQthjD/8CIm072zZ5E80hMs5vU&#10;KWmLklNzlZ49mu/jT3HdCW4saT9+JDl4g4//ixhxw4geb5YuzHt4t8KWaL6qVN0e1/CfAQhAIm7d&#10;ugW0xunTp3fs2LFq1SowbCAs/CMq3AYQaf9AB0glQNu+fffpMzmdk1bHhdxIkH2Ll+gSZUagLzpK&#10;DIM7fpk/6fG9u6VqBWCqckhOFY9KS6of3Hl9/GDpqtSycYPyBne73r3T+U6dLkXH7ooMmyntPU80&#10;b6HbmZ8dbo7gXx3uePQX+12DPTb95L1skse4qXSHuYTHAcaxmOS9wbktKA33JqGCQK0whQxhJoHc&#10;sKED918ZBAEOTByyhU+/53EeUsRFHqnmU++5RDOgDAAacMpAkiYgTP4GCC5gyiT4EfgSC8FvxYJe&#10;Ix2LkU4P0Z4nnCfudJsyifm9lyB9NGfPL9TDPjhQFi99sRrAF/xZABEgQECVAWO9oZM19MXGX/t7&#10;NXODLHAXw+ZebRcKaQIS1YaGWii3Zhp778h644O/c/Nt5nawEKFWIrbJddbbsY8Nj8zQ/gBQwvyf&#10;tEGAAwAQgEQAyvD3UgBewRMFVAIgBQCIXbt2lynKS0uAylDZXG6g102JSl5cUTxtbFWnUGWiuDZE&#10;uMvNbb7Uc21kwCOxWx2HbiVCr7vN2h3wxWdVq6OiyTl/W1B2b9eFgW5XO7s+H+jS+huncRXz7bL7&#10;62Luy8fOT154Fld2WLSl04BZ3gsOJOU8C1B8c3n6lX73BflYS3z/xK9pRpX1TvuKA2fMDU6d5Ze/&#10;I1B3hjGcIltOkJodiGYN0biA+D6FfDGQPhLqssCd2RTsUd3ZoWEg3TiS1o1DLDNYliWocSv19Yjf&#10;1U3SuRO8V83wzt8r1N3nmuSY5Q3V3IR91SMftOzXrfyHlT7LtwTPm+B/cJLk1Vhn0xDa2JU0J3GM&#10;iYQhgaOLo58Gck65k7McyZV83l2uvQYhjSzURGAajChyECyk2f4sBGMTuB2DsexoFurKYv/mSt+I&#10;5ms6UvrRHM1SQfNhJ/WFwKPrQ2dN8trxm2tJX/cGEW0gEQObZWRjVradDmFrKPKyI72My1sgcLzO&#10;cajhCjR8ojWBbZhLGC4w5hzGUOD4PLfDpq0hQxb79D4SFH5iKjMh21v6Mt5X80vP9xtWFhQVgudV&#10;WqaoAHSvXVMAdLABBHR2g3/8v29QZyr/Sl8MXvPy8sDgWb9+fTuDAK9g2IDXdlywHUCJkbU049jx&#10;Y+fOlSRH7YmTquLF2kSpNU4EC512DTT81OXp8tSKwvxy+EspFWq1UmHLqQmzG5aVFuVV3Lzw9OzR&#10;F4cPPjtw+Mmhw+UHDt6dvmvXkGNLYkr6dnjbIaxREvdNFPou1Lss0eXeQP6O8fjQGWj8PiawhAl4&#10;TXp/xV3qcftmnNdK0lqSMII1H7AADm7hYbC32yCADGGgf0Qb6EBo0ORrDK2isToOjAc3gI9ATypa&#10;C2SITVmAi6EZAogLABkU/KAV4xrZondoUjGaksfueYY/+SB3zizWnz8R2VOI7ROQy/3QZzL8ZSBe&#10;E2Jzqfa2ewudpliv/Nk1tj3ONyLkvS/9wdNfS4bCmG4WDOi2IKFWDLxGWtFgK+XSTGHvHFhvvIkP&#10;Tn4aOsRKiHW06KPP+GcTKw3PTO0z+v+7xGjHhb/RAbwWFRX9wzb511Jge7XV0clMv3DxAqyIq6wC&#10;Y8xWLLNYBRYmVXlRufyPYU9TZM8TxaYkqT5KpE/w04R5GbwEzQRuxDod9163LLaVOt3M/faN03qS&#10;rJtDfR5HNs1Dv6zEm84K5B/R/c3UPANnmpEap6PG6rnDmxz7NvJ71rn+3Ow4sIUer3daqsd3Gplj&#10;Bu5BC77LiG7WE7daOer3Dp9znVtPcbT7cf0G1DSb0Y1AzT1IUzzLEmzX6o81uVNNrjyDM67xxAwh&#10;HFNXomUUrVlB1l8nmyto/RO8QUU1qemmJ1zzC8T8HtM0sGpauUoTc9dKnrVwTxuos3ruo1rO2zK8&#10;4RTWsh5tTKdaUqmm+YhhNq6ZRbQOI7/HUx/86C++aLMPbvbBv4vI7zKsWUx8DkQrgoi5ftxYZ9Kd&#10;IO0plswenyh2LO3o/n0kpVuGttzGvtTQT1vQhzriZhOV/4VXl89t2cxt+YnQeeJm3M6A4iYE1cPt&#10;VXYjiutQRMfGjDg4ydYTrOYQtuYPqvmwfXMxanlJtH7Dnjcyp3TUHA2Z/CSB3jiCSLnrH/xuUPLH&#10;1cvyCgthlLS6rArWOv6fjZRAMf7vYMTfmxoqWwJLcJyfn79161awlrQvMDaYsNkd2i2UYBxlZu/Y&#10;sfPuvfvXrjz5sUtukqwWKAuYdhx6QFi7BemGdqtYm6kqyKuy+XSpbYHq7TXWYDoLeYlaVVqhlFeW&#10;llbIyx6VFVVXllbeKXhw/v6lFQ9SF1Ymp+qoTBNnohXraiCFjc6C6hBm/0hkdhr603601wW0+22s&#10;Sx4eoiaET0i3twS3kSINNG7l4iYebuRhRi5mogkjQRlp3MBAg4LNLYLSUqQOXMYBkx+aJyw0ZbQZ&#10;MqEVwwYQUGvYvDBNXMQqwCwkbUZ835BxhWhyLqv7eXLcEU72Umz9DPbaecS66fjhAURlEP4yDH0V&#10;Cq0PHwBlCGDViNmv/JEaH9brAKA7iI/ujt+dpEA4WPFwC+g0eO0AU+DDmItgK+muoTmfHckPHvxa&#10;e5GBBErEo4F2eiYaWTm53PDc2D6nLf8LIyVED1v7OwTr74P2n/59DTjfriza34L2z1iMzMXtTxdI&#10;y8yMbPCsV61e8TD/XhlMRlYN4FyhKpHDFMnlakVVoUIxqn9NStCnaIklVqYL9DP7uWgcBHWMy1s0&#10;4BUxOkN6YdqoFt7DZufWOoFWDUABbT1O1d9HH5UL7r53WdrKjNSAh0p3amVimniSeibobWBAaaLw&#10;2q+S+12CiuJCH0f1aLYfbuTO1JPTzfg4I3ukCZlnRPbquEXfXT++dKotRxvzCO1OrP5P1DyAMnUm&#10;DLFsXRDeGoAbfEmTF8vgxTaFUy0jCc0a3HxT0PqaaKxHGhsYbR3e1EDXN1Afm8nXjbRay75rJI6a&#10;0C1tduuM9Co9e50ROd/CVjUw718zX1WcxgKmKY/4fp9uvCMAveUMt2EjXT+L0zAZb5hINU6lNJM4&#10;mj94mjGMbiz9bZqgcobz2VFOWYOwzJ/IA3+gisV+tRtcGw5RTQXEp1qOUkNfMCM7DNQWHXJch72r&#10;5bXk2deuIY2dcb07W0uzjXakiU0ZUJaJhZvZiJWNanG2nmRpPXDdAFy7gaPJcWj9iDQ1oLVa6o2B&#10;KDNjp7TU79/8fe524Y3f5hsq7xH1esms3Ie5z8oURZVwRkOr0V9T/K/2v6Mv/m0Dq8vOnTttq8tf&#10;Zgg4kGxsor0tX778ypWrJSVlV69U/9DxSYK0IT5QDxOay0wJQmsnqaVf/LPM+Y/z8itgAm5YuPUR&#10;QAq5sgQWZ1SWKBWPlHK1CnIXlRwmRK0EnEilLlUoy87nnVqh7LW0lV5iYSa1Yb0teKjOwf2rByVP&#10;YQ6Psl+0yGPyVucpa/nTNqG/HSX6X2XiCkmPLxgXUAk9AcQCBWUCmPMUDpSCiQs6DuUGBTqY/AAC&#10;gCohjDzcCjPKEK0AWcBJSDTahQnAEdKEUSYOanZEoO2T7f0Oic9ldbqFdr2KDD2PZqxA18+h1s9C&#10;N85hnRiKVQYirwNZMPuDFyyN8cYffe2P1QSAjtT4o2/8HL+5y0y89qRyYW1IMKz6SURY0BiYPwoP&#10;tdIyM9dXT3u38qQGXriFkhlowVcu/7l0VMWfFfoXFmikNP/XXQwwwf9iEO2z/e+Z325i+Pv83weg&#10;gWv+9e3fANFuY4JPOROKyfSMJfsO7ClRFILBJZeX26QreDDgCEB9+bXbhUM6v0iSNkQFWkPFZi/X&#10;etz1PSF8ScZUor1u4OvHhFX02dBEvmoUWOp4rXVk01vi4zv7wjrWtkb78Y38xAZBUL2j63dX1zp3&#10;3ntP/LUfdnkovXQKNWErZ/YiavmfxMExjlWiiC/iLi2OnTWCRC0T0ypIbuYObeRmNLpcrqdLWrFn&#10;dXh9qeP3HYhxIqEdihv74qbOFAyvCqXNUswYyjL2ZX9bj2oKOHUfua+0yHMN64WGfKtDXmnQR3r8&#10;vol7xsDZZmYv15OL9MQkK2uSER2nRyeY7JboWbs0+B0tUdpMlddRqu+EvJ4qqaOUX/kV7zmPX3De&#10;lPK/5XC/3nesu+3YfM2h8YJDw1lGe5puPcdvvuCguWhff03w/apD0126tZDXrCC/P6fe1JMPdfhR&#10;PbHayFpoIReb8TVmVp6B/fkj8/0abZrC1cRjTa6oFmPD/VSEZWHROgRSiRaOncaTpelK6NMI8wXG&#10;9NL+qxZ5q2PV6LHXWuaDHqnQY1lGx/DXAYJDk116XoySvJkzuvj+tWcKsP6WFaoUgPfZjMz/bP8x&#10;gADt5MmT/5rhth0mAKdoN0msWbMmJ+dBmbLy6OGy3rHvEqUNcYGtsWJTgsSaLG1LEJq6dHg9YfiT&#10;m7dsJTyURRAOIJMoKVWWylWlyrIKdWlFmRyo2qKSSsB9FHkA9ipKCsruXLi/b6Oy7xI9trCN/KUN&#10;STIi4Uaev8GF/ijhP0wJOjTqh+1rU9amS9fMd9mQxZ+zmfPzaTqynPR8j3NaCVJHUAaCNgFxQZIw&#10;QMOWrtbEw8z2uFGAGwQAFCBxALTCxIXWCisPbwPEAQBEu4HT5kxhAsgC9IUDdLIyo14fiHg52uU+&#10;u/Mdu37X2DO2YMszsE1TWdumss+NZFfG2L0RsT+44m89YA6I1/4IxAi438l664u+93audw+yMFGA&#10;MpiICFtpjBBoiWADfRHehoVY0SArAg8sdJiFiTDTUq29wxdXx0eSceUzHhleQzlgNln+i6MUmOB2&#10;4P92XmAwGGpqaioqKp4/fw6us01/a0NDAzjZ3urq6tovBq39p6D9SzQneKJpS5cug8mIM5esXpN9&#10;8/ZVWJsXIHopeGwAx0sAcpeXVRXl12Rm5HYO/pwksoZLrT4uVp79RyJUTv94lpiynVg12vO+dHij&#10;RN7I1NcThgb8mZF1W0et1+EDm5xDaqQulTGCwi78oi5UQXfi3jDHsxOdNswSdC3jBys9vD66OH7l&#10;BTwRdCwhFi1zOj3NvSzZsSKCr4x2KezqnNfHq6SbV3l8/Ef3IRqneXrqarOg+inZfIRpXEe3LCQb&#10;prE1YxD9UE7TD0TTMLumNdy3FZySBuy0ET9gYe22sHZasKNm8pjJeZcBn6tzGKrhJWq5YfU+wU1u&#10;/lqnUA03VMNE6phOFmSgmT3Zik8y83430UMt7EEWZJAFHWhCBhvZw0z4HwZ8hZ44oUPytMgjPfFC&#10;S73UIe80QK0gz1uZl634Cz3yXE8816PP9PhTPaUwci/qiU16NN1ETTXhI03URAOx0MLaZ2YptXRd&#10;DWPcS+j/oHQxZKsTu4mErtlWFtuEIHqc1eKDmHpxdIsow2XM8AJrrEefmNjlFkRpRdUm7is9Vd/M&#10;fqC1n13vJK2OsF+8yjUsf1j/ihMHnxUr1YUVxaUKuIXx12z+q/3HAAKs7A8fPtyyZctfFkqbDQs0&#10;23CClqxVq1bdf3BXrni8ccPN3jFvE6VNsUJzIqycpE+UmuKEpmRpS8+Iz6uzc/LylLBQeynQs6DB&#10;uEAVNLKWypUVxWpFYUVurjJnf87WbMWideqFKypGZjwJXPXNPsuMzLIyA8xkrBkJ0zOiBmfntzKf&#10;/Phfb866cu/mjv3b/9w5J/bQYO/tYzjZC/FR+/Cke6jvB5rWU6iZA6MqrFxoTbCgtAknrDzU4oAA&#10;6WEA0x5gh83DWg/0CB8z81ETBwNXWv/CCFsRDRLW0TDzIVgYMZcvZIfHeFIxu1OOXddb7OHHqbmb&#10;sM2z7bb8iZ0ciZcnwBS1H5xQABCwphYgDu3o4G333gP57GrfwhWaqdA2AhbpsqKhNnQIs9qFmVkd&#10;LKyQNqAy2B1M7GALFmSmxDqOe6ML8dHL8alsVPmMcsMrqxludIKV/98zCPAHeN24caOvry+bzXZ0&#10;dFy5cmVjY2Nzc/OCBQtcXFwcHBycnZ0Brms0GgAl/wuAgC9ZmUBJLlu+IuvEyYNyQB8Af4CyUA2Q&#10;QaEoBSQC0NXrV6t/GfYgJehDksQcJdJ7cw2M+2e6/yVm0RLOkYmikriJ77yPa12/PWPqX2C6WrLM&#10;wt5owH9rpITPY/knf0Q2TcMWZVHzs5g52diUHYLfTnC67vcJeCkVfouUGEXuzfb2HwVOb5HEXPzn&#10;05z0dczyNDJtuWDeambxQs7COWjWPP7xgbKCPvGvZH/UOa9o9b310lP5xO15qcvjfN7La/wvp+zr&#10;91KfT7OfqZzuNPD2avANZnK10S7bhC8yU6mt5KRWZnCTQ+I7aYgixu9eP88rwx0uD+LdGORWmuD2&#10;XOb7QRyioRJN7H5mu+46PEGPxpvt4k2sBCM4YKcY7Lrq0aFNnIVGaqMO3au3u2RECw1kuRl9Zkae&#10;GLAqC/moDX9kRB5rsVc69GML9qWJftPKKHTYBRO6zYCnmtjjDMRULbFYz95pwh8a6NpmxniXNKxC&#10;Tb+glnhS40OaHNit9mizC9YgJVqG4tpMSncFtVSTps+4th57ZsArrKjKgj4x2r9sttd9J2paiZM6&#10;zvDv7uHHJ3P6746NVS5eUPjwYWWhshxQ9/8+gFAoFEBlHD16dNeuXQAL2hlEO1KABlADSIxz58+U&#10;KCqXZp3r2qEmSaqNF1oTYSCGPk6mjZda4sXmhICW34ZeuXIR2rnKSoCmgKliYHJDhVwJA9XLS1Rl&#10;BeV514qv/XJidFRBTK+KgOlvxdlNnssM9KI2fLgZTTEiwXrK55O3c3EM73xP6ZEBsy6tKilXlyqV&#10;V0quLry57pcjS2PXL3FLXcabuJnqf5UIfEY4fuKSGj6ipwkdwuhQxkTgbVy0jY+bKKKVoLUU3WIz&#10;WJho3MzDTfa4gUv85WrVDhAc+NbEkNBpiiQMBLeZ9H5PhSmIzneRLnew7pfoMduodXPQ9bOxHROR&#10;G4Px8iQChnJ62sI6bQBR48N+AwDCi/3OjXnv7PbNTapxCjNxw61EBwsWZkFhnU6gOCxksEEg1TkJ&#10;NQ6erU6OdY6cT/bYR1eALPzngSPV08v1NWAi2xwp/x2D+JsRcLncLl267N27NzEx0d3d/fbt2+/f&#10;vxeJRCEhIVOnTp0/f/7Vq1eNRiO40mQy/Y0R/yIxoLpoNzht27atsCjXNrbUZQqbiQtW61XIy/JU&#10;iqpDex91S3yUHPg1QdwaLrQIHOuooKf0vFWu54ZKnySNaeRfaOa++oiYbuAND9DWV9wcEzvVwEn8&#10;6ux4fgI5eRXe6yI3soQTUSAIVnGlT+0D3jl71YaJv3bw+hwtaYmRaSQ+eg9+K+HUQge8paKfcOKL&#10;uFH3OSEXiNi1ZOQWNPEwNmwzk7GEuTjARdUh9nn4mHeeaV9cttR6bXvntbWQk/PIV/XK+WEdc1bD&#10;rDBiqRZsvpWcZWXN1XHH1vB6F3E6FPL88gIcz/zEZM8iJ61jRu2gRu+mp+wmVk8jD3ZzPB8kzGOi&#10;nmIJTXS0gQizYuFWMtqCRFtZcW2szvVklw/cgQqn0dV4+ldOmhnZYCFPGqnrFqzQipWbOOVGXtFn&#10;xytl5NUSXF1DNH3hGd4STa+RL9/QKq3dDT1rhxmd2+g+8Sn/j2Is6xH/SpP9UxOmKScMJ9jGLNT6&#10;B67vi5qTOa+i3ctDOIoUwbt0x9YbLtBZo5bQNdnpGliPjWyVhXzYwLn1WHDtIedJDvPtFae8lV6r&#10;5fVX9OHPmRkQqRw08MHNM48U8orKsoL/VomRk5MDVqZ9+/Zt3boVIAJogDhkZ2evWLFi7dq1GzZs&#10;uHL9Qm5+1fRJ56L8ixMlX8GikgBAQWyEWkNmipOak8WGAT1unTz6GHrhlQKAUKkUcAsD6FmVAkgN&#10;QCbUefLCMw9Pjbg+JOiDqKueM9aIzrWQc9qYyRaynxGL1PF83/nZ343n7xoYmDZ79O41pwruFVUo&#10;ilTq0nJlYWnRjfzbi4/vjFg522XlNM6SFeTQs2hEPsftkwDXCFBofSAJM4m2cXGrgGqkyUc0VUJR&#10;Cob4CggChZtpFHANuJ0JAIICfAHyCIAaRi5uoCgjATcyAL8w0dwGjs8rMlqBdyqmEi8RfbfQaenk&#10;6lRk3Sy7fROwGz/Sqmi0BiahBPoCAAT6yhetgZlskdd+5IsA5oWv4ztXnzq+WMvIzHSgFQddbCJ8&#10;W2m37zyHj/bcjwLio6st4a0P+52P3QcPbqXop9u/quofmdugBQJQiH8vMdobeCp37twBMx9gOYIg&#10;p0+fBpeCg99///3ChQuVlZXgw+AzNjz5Nwwia+liAP3gv6VZGVcu34Aek4pCtapKAR4TjMWoAqNB&#10;qZLnP3g1d3pJtLgpWWZMEGkifU2Mbzn/pwv45d7hLwOmtLqXNBDfqjiaK4h1Pf39AKupXHBOR49o&#10;ELvKEwS/XRaIld6OjUFOuiDf+lCfpmC/1hC/prgAU4wwP8DlQXhgTaxUB3MN+ZvCJfUd/OqEfk0B&#10;fk0+Xpc53OEs0ptFSDHHEfYBOXSEkhpymTNnp1P2Uu/dY/0Pj5Sc/VV0+me35YFd7of88N1/kI4z&#10;SoP+ZsBHmLFhJmKAnt8/31s6yp4U4mSAvUfnOMek41SgGnGv4dnXOfLqBC61nKiL3KipmL8/7oe6&#10;/0BFX5NEfXUVa+29mnwCtAKZBQs1oZ1zwrxGuQt8KV4Y0ifD98/3LpkG7kYds9PEPmfB8sz2Vz94&#10;jlvq5BdE+frwR/8keHI5UH+X23AJ1T5w0r9g6hupkjp6/glJaB9c4INI4gRLDrgV1dH6j5zWArLx&#10;NNW4l2jawXu20H1qjEsoBxdR6B+D7HPzQ5+3ELUG8nujwFCPfzAhpV+dF+zwCYwlPT3o7skOZ4+5&#10;vq6nbhjJ8XUdnA72du7yMDjh5v6tzwoLq8ug26stfgZaKtutlf9JBgHGz86dO9fDtmHPnj07duzc&#10;vn3HyZMnzpw9s3//fkAuCkoeXr70ZGDPsyK3fbHiClg2TWpKFFljZdoYmT4h2JAiax3Q/d6RA4/k&#10;QM+WVoBfTqUqLSsrABQCjEElAAlFxaWrt1auz5q4eUyPu12SP/v0MfB+N6ODzYJuWm70F1f/J3Ee&#10;p38Jzp7ZY9HyDQdOXyssANS3ojT/aam6Am67FStVJffzclef2N77wIiAUz8LdvyBTF2OdblDedXw&#10;qGZ7oDVg1JaZS71nmNMIPpKNRLCoOIzaxFDPGUpPQlAwMoThb4AAwPEvANHGw6327DY+auDxNGjA&#10;BzyhhI7dw47JJCasIbPT2Btn2W2fwdo/mrgyEK9IRGqCkNdCvCbAVkcjAH0lBKKD9VrEehvAfuuP&#10;fvAmPrtyvjs71Xk4fPNkaj3Ij+7YOxfsjSNe44K+CcBqQvAXIQTMTOUmKPTtvbNb0ZMCsOAbwGT+&#10;L7U5wbm/AALM+fb34LEB1hAfH19VVQUuZRhGIpFER0d7enqCBwkkhsFgaFcfTbZ2//59APk2/rCk&#10;ffNi29aNxQVlaoW6HLzIgQ4sUqphNRMFNB8Vb1n1qnvsvWiZIUZqiPAxeLq24NFXvZfs8HkcNbPZ&#10;8aje8WsVp+UoS7eMZVqEfj6DfHrNWapxTsobSCz7QyCu9vZ/Gy0yxEmssbaeFKiPFr2J8K0KFu52&#10;d9wcJLocJqyOEn+MlxgSbUmH4qXmWFGTr9N+FurJZvNwOw7KFno733bzf0VKKrHoB3jHC1Sf49Sg&#10;lcxPkwSDfsN7RfgtCvM/HehX4SX96hH03alDg32Hb26hr5ydlhBsN+jwibJJFu3CtT/q5P7C3V3j&#10;7drq46HzdDS4eOzEyG5smG6eYNtjnr/6et2NEuTH0De78YsiPZ9KXN/6Oc7gYi4w/74dhXCDyaRL&#10;9n82cdPNvB0W9JqJVaR1TjvUwU1IoGw7FGE5Eew140UNGwQNq5DmPSzdHW7rI97LcjSpD4MxQAuy&#10;7QgivDdyVu75scn+2yeO9gmhrWCaS32OL/Ly5bNJmIGXdhFQaWtdFc3YcyNdo6M/aImXrfz9uYQ0&#10;HsFQ8G9BMAQbPgqRf/AtNFJLjD5B8mS3cUe8Yvb90O/40eMXi0rLSpQV6rLKyhKwMhfb9hHLYVU+&#10;sFzDFKMALRRgItrg469mm5egg/PQLmg7B6at2nYEyAjo8LTtJ/CbcnNzb926/fBhLpjKQI2WKtRF&#10;JYU3b12/ePFqbkHp7ZyiufOPxHbY6eGYGio8GiksiQtoiJcaYyWmhCADrKAjru+VcnL/nuKSUvBX&#10;VCiVqjJlAazsoSiHhT1sscN5BYWr12+Ys2rWT1t+DSmIEL3wD3vrGfYoPPRhdPfLHfsdGfHT1oUZ&#10;xw6fKyiQlz6Sw5zeRcpClSJXBVNhw92QCvAvuVv6cMqFPwbn9Y9XdnW6+BO1dAXT5y7tVcMnYRw3&#10;hwAT/imBLWCxJAjLgcVyxNCxHOoGh2yGoEAZYPQnaaSgcxSECQ6MCoWcot1pio+ZbVV59IRzJR18&#10;kBu0BBONJbrNJ8dPJLL+ZG+dx9o8A9/+B3Z2EPthD0SVSD0KI5/I0MeBrGeh7Jeh7BcSmLHyrR/r&#10;vR/y1geFvtheNkRwY733Zb0DLMMLprp944fW+FPPpbRaRuQEOB0MSF7Y8ejlI48rn3z49M1k1v+b&#10;8v/t6NDe8vLyYmJigL64cuUKOA/mP1Ac7ZnjwsPDvby8nj9/DtDh9evXb9++ffXqFTgAumOxrXhv&#10;RmZahi0n8dmzp5TyciVAhFKVWl2gUucD4iAvK5eXPb15q2Jwz+cJQS+iAo1hYouXSz3jXYP+kRF4&#10;acKAeocrrdSr1xz9Xp5mDmGaihmXEV8LuGVfHbu+DHHLXIrHXvASaCL9LPGy5lgZGB+W6IC2JJkx&#10;POCR0O2Gr2emI3eJj+tOsVthpP87W/1+WLA7SWaNFX/3st9sh+IIBh2cETZf7HgmSvJB6GbxdG10&#10;8Wh19Phm71PAuO+hHdbQjiN5kUMFv/SntvbEc3uRJUm0MpaX383hWFfsRz8WSaEwoANHWc5Cl8vh&#10;AV9jRIZEsTFBao6Sav3995F4N8yOIWA0Bo8bHOwwZxp33kpi3FY6NYPeOY48+TPdUYqxaDAtURaK&#10;+VA+Ozx//sxZbKBO6WmlBVW0OMzZGMpzo+zYdmwMEbDJWd2838xmGqfaNc5FG3cwrdfJF1fImCA2&#10;hsI83nZsWhZL7HkoeWh2KDYRSj0hbyWUDd5zsl0xPouFsNgoyhHQwxbyrzcScgulgtXDyTK906ob&#10;hJPQDrpZ27FxNhE7AL/2JkRhojdYOJ1e+7jtmeY4INXRbdyYURNv3LtTonoK1lDo/gCFPcAEyN7B&#10;FP/HJIceEnDu/5v2L7DxF+8AZ/55EnzOxjQBTIBlXwmXEyBDyxT5eXl3794uLM7PK1Jv3FDSMX6n&#10;v8suZ/4CP9dtUvfbkX7v4qW6eLE1QWJJkRoTRZ+7xR/ev7OsqKhSDo0O4DuhzFCVgUEIfm8F0LfF&#10;xaVr1m9akpk+JW2mdN0Izt4RzMER3DXjxTOWzV5/+OTZq7cf3CouLS2TA8ZUXaoqKZKXHdqVv2FV&#10;wZZtpUcvKO4XAlpSdTv/5vrTw/dWxy1rFnT7JPYu7UtvSiV636A93hKMiaYNHKoEI35n2QlggQU7&#10;nMB+oJmTJNmAQ9ZgAUDAEBAgwLFNZVh5mIWPQp9rABPtPpqAUCCMgnbdxfeaj7n+SgROIzpOp39f&#10;SGVnohsWQ3vExvHY3t/YZ4ZgV/ugt3qgt7qhd7qgDzqx8pLZpbH40xAgOmzVNCTIaxla48eGWW0l&#10;rHcy9LUYexkE/aw+upA13pwCP+KYOy/LPWx0/JK1S0+cOKlUVhh0hn8DEOB/gAXgValUymQyLpd7&#10;7tw5wDEAXgCa8OTJE3A1IA5Tp04FcqOioqJ9v6O9GY3GwsLCdr/JzMwMIDOAdAQ6BSAwdJ1UqNSQ&#10;7BUCEqFQVt+59yx1Xk7n0LokqT5Wagjw0HGcXjMp+cSWEfEvuizXUTWvaeNVjmYBVTcO184hW05S&#10;T9667P3iLro6jtvrLOP4KdDN1DHAmiwyxwTpEwPhEIE+M5KWOHFDhKjIl38zUqiOEzUniHQpYn1H&#10;aM0yxwktyYFNMs8zBBHEYrmwEHuS7tDBuyBJWp8obosWamP8zVEiQ4i/Rur3TeTz1Il3hfE9ifY9&#10;SkzZDtXmijRybRqWvVjw50pB4kicDmShPBbmymGSwwIKY2WNSWJjsg2JEmStEdIcV/5kgu2JskiM&#10;9nQUjeQmXyA7lNHCZ1RUPjnwFDV9jWv8cIL2ZYHVHSXwcE+nA5Hxb5ymG7mXjfhjHfJSJ9h/2yey&#10;E4pQbIRAZG7svX+Ka5fwmyfZtf5JNG8kdafZDVe5swe5uzvQGMnicrCRY7k3n7tcsKC7TewtFtZ6&#10;C3+L1nXmXV/nSIZNQ69M73D6z+OSow3c22a82MiUWNH7Fnyzmhv7kxPFpwgKZ5yoodncy02uJWb8&#10;qIX7W53Av6yL+9JR/KjfhJL4RXMz7z/MLVYVlajkKmU5dFWEIZ7F/0hgC1ghmIZ/Tfi/WztwtB/b&#10;2l/E4a93tgZZBuQh4I/S0tIiGOOrLlNBkyKY4GqForiwWHX4WN7IgY+TZO+jvN/7OR+PEJZF+zfE&#10;iTRgYYB+EDJT/xhLv6imIT0uH9v/uLSkCqz88jLw6wHeCjNZqAF3LSmVl8qvXLm2dPnK1GXLFqUu&#10;Tpyyhj9sCz74OBV/yzOoYPSE/MtXwYAtLFMXAW6kUFfkK8tOnq0YNqAkKaoyPKai39A7mVuPnr5y&#10;4QSgKcf6FL0Of2gUpOrsO9Z62ed1JReuoWNzMJ6GoSx88iVNZLPYISw2WIdIAplOk3KS1pMUVBNc&#10;DO5ZACD4CyCgi4QFEAcuOEmaCcqM0WaGBMyi2d7+Nc/vKFu8DE0+xOp8kdX/Aj55F5G2Al+3iL15&#10;CmvrBPaWcTjom6dgm/9kb5/G2jXebtco5MgI7t0e3Mpg7JUPjA1/DTDCh1Xjbfda2J7qlvVWzH4f&#10;wHrvw37nDSgG+sybui/qtKH/bcWd+qZvTTqtyWT+9wwCNDDbO3TowGKxoqKiNm3atG/fPsARbt68&#10;yePxsrOzwYGvr29CQsL79+/br/+7FRcXL7HFYmRlLsvKytyyZQvginA0wDECRlM5ELFqVXlh0bMN&#10;GxR94pXJ/pokoTVFYnUSfOEEVtHTN3o+iB6uCbmrR+vzGOMORJPKrpvOMq7FG1TEmSb3H557uGZv&#10;pmV33JwMkRKYbixJYo4O0iRJDUkyc4LEDDAiQWqNlj4PcCoLE76JBcoCnBEZk0TWBDH4qcmWgOi1&#10;zPOoK2eOI3epxPNqgqwuXmaIk1rjAoESMSVKLTFiQ7TUGCFp9nQu9vNRuYrLmXAlnljC6ZxDdr1L&#10;pNwnI6t4/jlO3L0OVKqbQ6bU93is7EusxAD/FqE1WqKPEenjA+tC/B562WcLmPkc3loHj+uMy3ua&#10;V0dxNajTd9L3HRlawZVdIzw24uQ0wmWaoF8as36uhzxkgN75uIUp06FP9Nxb9Z7ptwSJs51ipvLn&#10;HqBzq/ze5XO/XiMa7jFfysimx0hrDf3kgd/6pfZDh3OzljjmFrg8aeDkm1jnAUCY7JZb6UwLktXM&#10;/fU4P2wGL3yi/dDjRNoX51VGzjoTa7fRbreVtcHMWtXCnZQviE/jhowne2zjL3gm2Gqij1mQk1aH&#10;bQb7/l+9Q+Sh3A1d8ME9hbHDZ8y6efpkdW5OlbwUTGhAJcDUL1bCCQ8gABAK0MAxaOAtUAywg4ts&#10;sRuw23ABHrVfD17bNYgc0hDo3ARXErjmgy9VFUO7BECHyocPlfu21/wySJES8ilRqo3yqwtwuRUj&#10;eZEsMwLxCOvlCc0DYrWje1hGdzVO/LngwskXcvDl4IvKSspUQApV2P5q6Ph548bNDRs2LMtemrY0&#10;M3tx5qgZm0M773UQFju6vwjy+dIjsWrzyuriospiVX6JuhiqYXn17s3lP8ZXp4TWiYQ1Tol3Zcun&#10;9z0wcu6GCZlXIo7VB24x2I82caK+edgXdCWzs/Hut0inbwxl4OOtfFJNYvvZSBaOLqfwPIr8TlKA&#10;O+gdsFYBBmACAAREBxtAwBAvCkZwwQ6OYcQXtGWYaJ6GdC7FfC/gydeRznfwLrdZvc+yfj6OTDlM&#10;LtpKZK9A1i7C18/B1s+GpTQ2AvUxm715LmvzTOzYCCavK/0sglUjg6ki3nu3p5MBGAHT0tX4wAiO&#10;1374azFeI8VrZLwica8Dw4tflVvMZhM0QZj+PYMAZAGcJUnSzs4OKFsAE/b29teuXQMYkZSU5Ozs&#10;LBKJxGLxhQsXTKZ2r23YwKfAKwD/9p2LLGiAWHzw4MGSErkSIDF4/Ao1eGLl8spyZdWZ469GDH6Y&#10;Im1IERmSxG3xfha++0um+z1658ROT/3X6IVv3uGaU4xxLaHLpuqzWLrT/Cef6IyGQHGh1HHkNSc/&#10;ZZinOQ4oC5kuOsgQLzYDlIkXWpKkFgAH8dK2cPEHX9cab+cPAW6twd7mCF9rorQNMP9osTbOVtc7&#10;XlIbK1LFBjxJFhvixK3xUnOYtyVWaE2QGeOlJiBlE0XGZLE2XvghVlwr9m1w89UIPJudPd65er1x&#10;8H1r797g7t4U7N0Y5f8cfAl06ZO2xYvaUgLaEoXGUF+dxN0Q5KMNF9bFSJ6GBzwTer9wcf7iLND5&#10;OJrdnaxOzmZ7R62zU4Oz93t7z8fuLg/s/XIEibex0Xu5pzt2/Oa2W0flWfEcK7HXTC+rd534QjK2&#10;MjTjo3hLo/vZT25X3rnd/uZ6t1GgaGIeN5GN3x3evXKrVEk/PPdp/M6r1RNP9ESRkTxhYG+x4plW&#10;1mILltHCnV/jlvrUP7OFzLTYLbUQme3J9SzEIgu2yIymGtjT37lPeuw5tdFxoQlPszDrLPQxE3PS&#10;zMvWMD9pHKVPZYKzgwSTZ/v32tFv8LXlabnXLj0qLnmkklfA4nwKMO9VcggFpWUq6A4HJr+tgoYK&#10;UA01LOwJuADAkXaiAeAByJO/trQAesDEpCp5KRCfEE0gzAApUKJ8XFj2+H7uowP7yrLTFcP7PE0O&#10;/pgY2Bwr1scI9TGy5wmQ91niRfoksal7sPHXzoYJva3jehr+/C3n2vknQJ7YoEduc8lTAwgCYHPn&#10;7v3du/dkQds5GKaZKxavXpi+ZtiI0zHStx38mqLE+uSw9+OHK48DBIQ+l/IKeWl5afWxbao/elYP&#10;SW6ODa4VdM132Tcu+mHX4We7jiry/bPRa7Se6flJEKUMCjr6o9OcJWTvk3TAa0LQREGDgo6h3pJ0&#10;BYd+YbM+mAkY0KXh4RpAFoCasIVvAICA7lLgoL0DNsGxdaA1GMpIExqa841yrSZDlVh0IZ6Yi3R8&#10;wOp21+6HS8gvB9BJ29mzNyGLVyCZGazsdGRVGrI+1W5zqt3GuXa7xiIXBuP5PVBFEloRy6oKY6nD&#10;EUUsWhbPLo9HK+OIqgSiPAFTxLFLYpHiGIdb0cOvz69ofGs1mi3mNkPbvwMIaHuwWFpbWy/ZKmKd&#10;P3/+8uXLN27c+Pr1K1ATNTU1J0+e3L17t1qtBkLjb1wAn2x/bWcQmdB1fvnSpelnz521FT4rlKvl&#10;gDEC9qguBVhekjrtUafIini4XGujZaZg7yZKUiCYcMwtp/f0T663mxwa71GabWzDetKwjmrcyW4o&#10;cT/Wyun7PpF3oQsvocrP40WyyBAhaUsQW6Nkpk7CtqQAa4LIkihriZdq48Rtfo4t9pRegBsdaYMz&#10;rfWx10WJzbFSa2ygNi4QFnEGlyVKtHGSlhipIUpijhRZhI4aqZM+VtwWC5SI1BojbosBr4GmJKkG&#10;UJUwkTnM1xgl1HYIAALEGB1giBJqIiTGqKDWWJkhWmaNkJrBRxJFFjB2/ZysDqTFhdcq8TTGiVqT&#10;RYBQ1ElEBpGfIUIIq0gmBlgjfI3RXoZIf22Yrz7Kv9XNvUXg+pGKKxFs+LXb+4D9Wu5NK7lfzxmn&#10;53bTcMMaeLIPvpInYll1dJQ6NPqRNPmt38A6lylN9Fo9nqvFXrdS9fW0pZk01+FNLez3WnalCcu3&#10;oOdNvJ0m3kYTmm1iLzMTK0xMuhldamGDtxlWdraZlW4iUq2cGWZiogX9RY8PMZCDjMR4E3uGFVvY&#10;hqw1sbdbqKtmapWJ+UVDh33x8r4xTDB5qXtYcafI8om/lh/YV1h4t1QN1nqgAsrK4QwHq74qD07w&#10;fwAERAcIEEXqsiJbTioAEAABADrADJftAFFqAwhwlVJVXg7XfTVYt2/cLdt77P6s2YU948u7hNQm&#10;w5L8ujiJKU5qgi4PspYEiSFRbE2U6DsGGgbGWv7oYZ3Ys21yH+2cCTduX3sE1/6yEihmVApoWoXR&#10;w6oDBw+tXrN2E2AQWRmLszKWL1qamZX+56wjPyapUwLfJ0p1MSFNHcOr5k+W37r+WKmw+VyqlNeu&#10;VM0dX/Zzn/exUR+Yvvc8zgxJ+ChN+OAY/4XuoufEf3PqURA//tqUBfvWpMzaZt/rEBlahvm8wQFG&#10;UCaGNDK0lkNpGNTC4LDkNwnkAwUNDTyoMv4JEBzMyv0nNECkwGHeKrMDy2iPAFqhoRzqSJ83aPBz&#10;JEGJdSpEO+Wwu1xn97zG7nsV//EiPvg09tsh6s+tdMYyfO1CfMMCdPNs1rYp7L1/4EfHkCdHsk79&#10;ZHdkKLr/V+LgGPzkGOz8L9i5EdjpX7Ajv6J7RyO7/+Bt+23k6Z2PNC2wsLe5zWL9dxLjrz//3zcA&#10;EKABBtGezjxzadaK5Svu3bmvBvxBXlJWXlKqLgCgXllceeuSonfHV4myukSwpEut4UKdq/dHbMBW&#10;7/1L4mrdrn5zflXloF9G6uezTSs4xk1o/VnW1xpqhRZLeNwTPTSEiCt1cH/l526U+pvCRdaOYE4G&#10;tisLU7xMD/c1Aw2u0CMNeq1RECZMDog5whtuc8RLAZVo75Y4WOId0AprtFgfJbKIHTUyZ32syBon&#10;scbBKixmgD7xYnCBDn45mPxSU6JMnygFzMIClixbmJA+SQrmvy5BYo0Vm+ID9dESbbysTeaqd6Va&#10;fRz0gd7GSDCgAwE2aaMCW8EXJgstncRN0SGGUH+jt2+Ll3uLn5vV18/K9f7GdHjosmj+gILo1Y1e&#10;N0zUISs+02AfVyv1LEh2PvEzve1PesVCTupScvZq7vwMwdr5bidHSO73TqqOHVbnntUsOKTnPdKw&#10;3+ioty3EYxOr3IqXm9kqM1KiJ5RN1FYjgANkpZa93EylG+1SrVimEVlmYS+xsOZZ7VLN6DwTOtzE&#10;7qHH4sCrkRhmwedb0ZVmdI8Rr/nEL/3G2dmKDdHQkpedma1/2kcV+QrfJoXWDO1ZtnjGkwPbam5f&#10;Uxc9eKIqqVRBs2WhWq6uAGhRJi+uKChVqStLyytL4TgA63hpmbykXFWglpeqqoDSAJO33AYiYIWH&#10;duyi8oe3VCcPvMlY/LrPD6UhHdQ+7uWB3u8SpBrwyOJlANwt8UBaSs1xEkusRJsstSSLzD1DrL92&#10;tk7sa5zcq21SL92CCbce3HphkzCVcK8MmlEBKkGsuH79+o6dO1evXQMoRFpmBkyRnbVk0cKtIwde&#10;7xzyDKiVeIkhJah1YKfnm5ZV5N96VqKuVAP0KqzYs7P0136V4pgClzG7Q/K6/dDiPURPx5vRcAtP&#10;8tFFeqX3uNPLD165O3vNZfHgfZzEInZSPhajIISVKL+Rh1t4uJ7G2ghaR7jUo15vUeELQvKSdPjC&#10;w3UCXM8hTDAZBAz9NNv2NWwu2zBtBHgLNAgM67A5UxkIphlx/kIIX9CRKiqpAO98H+1yB+l8mw10&#10;R9frdr0u2g04yR5xiJi2i0rfgK1dwt44i715JnvjTGzjn9jG6eiGacj6aeiGGfjmmaxtE9ibpiKb&#10;/0S2TGZtmcTaPI1cO2PoiT2vtJq/3KT+iyclaP9fAeJvP4j0zIy1a9YWF5bAZQToP0AeVUVqpSL/&#10;9rMlc3KTQr8ngckWaOggNbv7vqfCVcSy8Qny/gu11Is37h+OYdpRqGYoyzKLMK5jNVxnf/jIna3H&#10;wys7Y7sHM/GVlPNHHml24hsCXPUxXqZIqQWs9okyk60usyk20OzOsTIAvCkLRulozMRlm8QOmlgg&#10;HAJNCVIDGARgegOYSJJYABDESnRxgaZwv9Yof0OctP0aPVQZUujGC4RJIqAqtmT8sEPFa7UZO6xA&#10;ziRKNWCAQvIiMSYF6uJlmkSZJcLPFOyljwhoi5O2xUraYqXgAECSKSXA3FFo7ijSiaVap4D3RFgF&#10;I3vJc6uhXb/goXcCpm0fWtR1R5PHPSMv10JuM1N9v7sF3O3LWTqDHrkP73ueTLnBjStkopVMXB7R&#10;5To5cgdnfrZgy0yvywOjVPFDaoN3Guj7Zo7CSJW2oWUmu2qz3ac6vOYF9UxF7X9Cz1dhM5Ws+S/p&#10;FY2CNDO51IKvNmFLTexFUINw0izEdDMyyMiOsSDRRlZ3C2u8hb1Rz7pdhzXcd3ybg+V+IGZrybh3&#10;HYiT/Thd7riJaiMD9Z3Dvgzt+PmPAc/nTC5Yu6LsyCHl5YvVd288y8t7XVRSVVpWUayuLlQ+Ky5+&#10;WlT0Mj//RW7Oy4f3avIf1hTkvywtrFGVPlaXVisKnsoLnuflPLt5uXzv5rJJo291TswX+T+y57+z&#10;J+uE9rpowLkAU4DEwQQtDjJdnBg8RKAoTckScxeZYXCc9Y+e1kl9DFN6W6b0McyfcDvn9kvAF6Dp&#10;AdoeoHdUO0CABezuvXunzpzesHlT5tLlsNhnRvrmTYfmz77Qv1NRohjwSrAwmPrGfv5zVOGpfQpl&#10;SZVaDiiN6vYdZeZCefTgI27ZqX0qY6YZ3caYyM5mPFTHc37t7rZ/bMCErNELb67dI/9p+jmvPifR&#10;Ids5Yw4KBp4ipBW4/TcuCdYqDe32jZS+IpOKyV45xIBbSGQF5dTAJXVczAzTSdi2OW1ZLdsNE21/&#10;v0J7BOxmCrfgpIVwaMR93xDBlVRsKZFczOpcgnYpQrvksrvct+t6j9XjDnvgRfbvB9l/rsNSV+Lp&#10;q9FF65D5G+zmrmXNW4MsWIOmrkFSV7EXrUAWLUcWL2cvXopkZuErl/JWLBp54mCNphVgg8UMEeI/&#10;CRDt7Z8AkZGxZctWNdB+NtO0AgI5LMd+dO+jvp3L4gM18TJjtNji4t5Ki6s4I09LLyZO+xKa24g3&#10;57h+y0A0Xdj6GLZ1MGXOJFqu4x/eO/ypJcMrErBd/XlxatL5DQdr5hBmB0rrZ2+Q+FnDADsItCQG&#10;wE0EsIaL3M00oyNJE0pDCsfHrF6cujiRIUkGBhaY/AbblAbaVQephMQYKzXGSJrjxPoEmT4p0Jgg&#10;hXXcAEBAFz2RybY/AtYuABBGWCQWLGJS8LYtXmaJkzYmSgxJQriOJUkN4DvjxUa4mQKPAe8ACrkt&#10;TgYxK15kTRGaU8SWGB+9vV8tHSfnjt2Mjz6Md73ECZY7zJg7qGDApa+u1XqiCubOxuYYvMRl0c4L&#10;1yPJN7g+b5293vl6fhF5NQl96iW+X3196pwCXjLSciahyGHoScfMWX5X+/X76pymY46ZkFwLodKx&#10;H2twndrj2V6XO7N8t6zxWbJDOn6v14jD7mOvuS6o5Sw1A9GBLrMgWVYk3Uwus6JZJnq6Ee9ktou1&#10;sDua2L/q2MdamOeV3IYs3qclSM0N+kAT/fMXscPVPrx+N7ii11KJqZNI0ztE3y9c0yOiuXvC5wG9&#10;Xk4c+WTBJHXa4pKVKxRbN5Xs2FGydXvhxk35K1cVZ2XIMxeVpc9TZi7IX5VWtHFl6fbNuds2Fqxe&#10;VpqVVjZzhnLoD4oY6QtP+7cCup5LaR14Wh+HhmgffYrEmii0AjiA+jHAlCDSg8eXACazyNRRaO0f&#10;Yfq1i2ViH+uk3rpJvcyTeunnjrtz/8ZzuAWrgMFaNhspWKWgwRPChFJRXFp8/ea19Rs3Lc9et2vX&#10;ntNnLmzddnLMiKtJgW8SJRrwd/UMax0/pHLfprJyeaFCqS5VVCmKK+/drJ66eZvvoZ+G10gzTfYL&#10;zcQAIxmo4TiXhdPz1xDxt73CVRMW3ExdfaTH1PUeS6Y575/J3ZJKDjpHiR/RAg3p9o4Keowk5uAj&#10;djvM32ifuYocdoGW1tAw53kLYAf/koEOYIENGnCYz44mgU4BPzX+JUNQABMGgtuCu9SRfl+w4Jes&#10;GBUerwC4g6fkoR1z0c457K737Hrctet3kzXkGuvnC2ygPvpdZve5hPS9iPa7hPW/gPU/j/a/hP14&#10;Bh1wivXjCeTno+Qf+3nzV/1+6FhNaxPgD+2Wg/8ugIASIyvzwP4D8OmUKeVwy7wCyM6Ht5/PHK+I&#10;D30LVECo1Oju+53s8NB+1BHx1R/WP/PJ/+JbX0417XYrHcB+J8JaXVFjB8IwmmzYg3575Llew0uu&#10;6UBcSeH0v8343ORSOQB0SdRIk1q+wOrvaYkQgXXGkgy0gNgUFvDJnvuGx9TRACBQiz1hkbg0gqkO&#10;tAOYvXDqCq1hvs8jfF4BCADrEuCrcWBK25z540SWOEAKJAAXmkI83sRJPifKWm2zHSxfYHQCAdJ+&#10;vRloig7CiqiAjykiSwoYwQAmAGrA0ABo5kgUgy/RxgS0dAh4GSL6IPFpCfE1RYqsQe5GKqiMM+q4&#10;06FJ9OVxgn1j+dOn9D+feEArzjcIrhsct+ocpuiojo86cVePhyF9Di8ciNcitxcxolbo7gFxCvwC&#10;VplPq4PjZ9zhE+75hAo/w/0h1X3HzxHy7n2+B4xvdZmrc11hdst9HHB4DX5yLqM8x3tfEVDxPvBY&#10;ldPcU9SEk64rvlDL2lgZFna21W6p2S7bwkr76jJYiUdp0RgjOVCDrGnCq9X2tWvxpl70t152zemu&#10;N26Hjr8YF7qhh8ugg0RAqa+rNtnPAnqKuClJpo0N/hIZVNZBujdStCEmeGtiYGmnkLJuEaVdIssS&#10;Q1SxgYp4WWV8YHWksELmcylEeC1YVBwsKQ0Uqvw8VG4uKh6/isN5SVP1DKceox5zqGcyDwAEphSh&#10;JQkoQWEbuLcpsrbEAGtSgCVJ2BIlLOzWoWZIvHFUN9P4nkYADVP7GCf1NE/opZs77t6ty09tvllq&#10;pQp6VZQpy8ECBQBCAb2vSstU8mJ5/rkLJ7OzV+zatXPnrp2r162dN+fIjz3uJQd9Ao+4c5Dmt35P&#10;d2+sVCiLc9XyEnV5uRwwIvXp+1dH7J3dLT/+p2bhAK1DVJOzT1OA18sw7p6xyOh0tO+BgElLft+8&#10;fvb69V13/SK91Yf3oBeTOZ/ssRsLLKAjlURSCbvrQzBduZMPOczeT/fJI3zrSK4O8FyCNlAwmhNa&#10;Lm25Z2A6XKgsoLgwAoCweUxAgBCgFjDyYeoq2oTzNJh9A+ZSh3t8x/0+YYEvsKgKJKnIrlMOq8s9&#10;VuebrM43kM432V1usrvdYne7x+rywK4z6PdZXXPsuuTZdbln1+WOXdc7dj2u2v1wjh6+e+TGU6+b&#10;G9oFBqAR/y0A0e5Jmbk06+SJE2VyOQAIhVytUFaVKCu3r3wxsKM6VtoaF2jwCfiKBjyif8lMOTxj&#10;7kfhs0rnulxe43nO12WiE4G43IX6JKCa/TFDN+z7Anbzba9bLbzfvktdS4O5U3dzQ9dTzEYepuGQ&#10;OooGTMHsyNX7u2sixUAXmJLFrbGiUm9BkcjtqadLnRuv2dfRFCuC9XjgfgdQFjJdgqRZ5n01xDsn&#10;QdoYJ2uEE9622kM1IQaCAoiLhhjxC5HLwyipIjHoI6AJgOVCSQKYghgKkziJJjbwc6DfhTC/wmRx&#10;S5JQnwhJBDRzgGkcC9iHDKiV7xF+r7ycb3i7lTrav3Fz0Pi5GH0c9UTyeSojw6Wou3NNeKgqRrIp&#10;cnqu6zmT+2G9IKvOc+A7aYg6zHXPLGTILsz7HYf55EIo/dxzYySf4sUGgK1REhiYBIhPkLfe09ns&#10;6NgscFOQruvo/qscVsxxuzzI70FycElsp+dhiwtlS/cL5A+9mou5zSqs5RVd+4VRqDxWrpJtL7Hf&#10;pyNWGwFAsJaZsaUG7sxqaewBbtQX576NvIwWbt4b3ueDZNMvqCGYrEtAFP34E3q4BSd6OEV709GT&#10;af+rjvZfg310sSJTohBAoSFW+krseYTPGSagB3jwx4V4qOIAKRMZYvyNUUJrhL+5g5dJ6lbvbf9O&#10;QN9ysc9zEdQ6coyOlJVHGCjCQFJGnDJgZAuH/sAwNz3sC+KFLclSXRIsdQFuONytSJa0dpQ0dwv9&#10;2iP6ccfYfcP7FP7R5/uEPrrJvQ2Te1qn97FM6WUBADFz9O2r56ptflzqMhh9AQQGBAjAZNs3XctU&#10;pQpVcX5B7oEDB9atW7Fi5fJV69YuXb7zjzFHukS+SJKaOwY1DexUvnVNtVxZml+hlKvLVGWFFaUw&#10;0+W+M4c67x/gXxjh9cbf4aMnU+vu/NnHS93D/shw3trFblvHR+8fP3L7lLijPX0fxPHKoly3DuEM&#10;HIV23kp1uoUn5GFAVsTfdul1hd/jBg7UB68JJw0oacHpNgqmxoYAwUctMG2EbeMTbmQA0QEtEZBT&#10;AAECU9FAKyZgFjBIHNw6gCCwFCAAC+dviPd7tvQZEqkGSwuemIclPwS0AusI1Mc9dpc8ducCdqdc&#10;duf77G4P7Lrl2nV5yIbCJJfV+R6r212yx7nhmefeNTX/ZYH4T6WcA639+0D7GyAyMjMuXLgAt7ch&#10;z6sqVTy6fPfelKEvenb4GCe0hHmb+Z4v+MmFor09lj3rqXrEtB4lmzfjNUt5j8cE7HAib3KQCi77&#10;rTPM2tI0gq3bbv/yM7GmWRimdOelLiDjpyPcBRz8HZf4yCEa+ZjJibY4C+okvo0RAU0J/rWxfheE&#10;3DMRfveDRY9CAz6F+xuSpPpEqR6MVzCNo4Wfo0Wv/LzWi9wPRQXURIhq4oH0EIPFHwzEdvtCa7Tw&#10;Rah/rpfT4eCAi9Hi6jhRMwwcBFxXYnOFEukj/b9ECKv83DfKPE/G+L+JDfiWIGmNA/NEZoiR6aKC&#10;9BGi+gjxM5mXnM8cFHBuM/QTe0bryNE6cJqIH3fyD89wfy8Kf+HVR+kXu8H398su0185939rH6no&#10;4H5psMPqObyh59myQlLw1IGncudd9HY7ECUsTvT50BH8LWJdjMgaI7VEiU2R/poQ7xp/z6sMs5xw&#10;vcJEXOANOMwbs1swZ4XX7knhG0LGXnG59s3++yuH5jLSkMduzSHrrrtdy3Q7dIrM+eq4z0hmW5C5&#10;DdiM94JfbwX7rqQ6lPOmPifuvnH5eJHXOI1o6IKYRERNpGC1EPOh2SjKwjEScQhmRBtI/6eeHp+k&#10;4qboAHMcmP8+NwTMYBbLzQ7hoIiTE3+Vt4/K313v62T0djR52GudmAYB9ZxPqnH0KIe6TFPlDN4o&#10;wK08mP3dAvQgQTVTzAsBpeAQO3wdzkcLXwN2liBrigVoCC3EmuSgNwM6Pp04qnDZ0gdrNhxbl100&#10;9eeqcT2+Tu6ln9rdOq2ndXJPy7gemsm/XD13XAnrK5SpbWkNATZUwFfYgMQoKVOVqCrA4lVZUFBy&#10;8NDulatWrFm3KXNF9h8TVnSNqrZZpur7J1VtyH6mUpYV2bZq5crcMlVRqbriSn7ZqA2bvJeOtz83&#10;jFOcgNf44B99PL8J3d54Oz4Nti+XcUsivG8l8ovCGWUHukTms7Yrd3Bv7MeZeKcjWHAJ5vLZQ/Iw&#10;oUuOZ2g17fCJoXQ0aSCgSdIKZj4ACAFqtkcsfBQCBBAdNukBj6HiIC0EZcYpK8x5+5d7FQwJ4+MW&#10;Pm4COEuTesBEMJ4Oc20gA95THSrJOKA7cpCUh6zEYlZCCZJcinYsRDvfRzpft+t8iwX0SEoBlpyL&#10;JOWhKXIy6f7PCy69b4A2CCusjWH8b5QYGZlpV69eK1eWqqHCKCoqepmVfvOHuDpAR8Fa7efaykjz&#10;OdMO/VAWfKIp9ONdunUj69ti7Now/Egn58UU+xCK3MbRChQ1cpCvsWztDKauSHClQdj7Op+Y342I&#10;HoDwx+BoPoI95zFfeYI33JAXaHiBwO2jk8sTT+cCkcMWF2JDgPMuqXtOmN8raIaUWWJkmji4i66R&#10;uFaI3W87Cha48VcKnXMC3SsTAhuBZIiV6iGOSHRRvt+EToW+zqfs6ZW+bpuErlfDvGtsGtgYB66R&#10;GaJFjSFO5YGO113sM9wFOwKcHoZ4vkyQNUO1IjQki2GCoxCvZ74O+Q7MMYyeQ/jPJhLm837cyPlp&#10;Bzp2K328r/hZZ9EHT+/7uOwYVzSL45bN89nuHr0pZsTpVP8JmWTSTZ6wysnxlZNjqYfTdTfuDif+&#10;Oi+3cwFu8nhhK9BQQMKAfxH4faJ8m6XOBb6u+xjeDD59gs+9igse4v5PWFF3uKP2OMwIHn/T8853&#10;tKHGuVWN6IpZ5htIy1nXnGWCC/Pwpzle1bXMqVZikprudxGL3+DhNgkN20f8doHMe+zx7STTOgnV&#10;p7CsErtnUe5/8gX2KJuF2eEYxuM5iX/pKtw8SpQ1TjhxrVuXIy6enx0Fh1EknMPCUDaGs0iCmMux&#10;v0bzP2AeNaTHK9r7Kep7n/I8gXitIDmzCKfVbI9dhJuScnhHc+q4pI6hWhm6ESeqUfQGjmc7UwfF&#10;9rkh7pVx0u+xYkNicN3AXsWZqcWH91XduvmouLhCqawqyKtck3Xvj57Pp/Sqn9LTBPrkXqaxXTQ/&#10;db68c52ipLAabp8pgcQAEhf6WUMm8VdpcoVtn7VaXqq+evXq8hVZmVlpi9MWTZy2oXu8PEH6JVls&#10;6N7h65QR77asebxyzeuMVZVrVz85f6akuLiyqEx15PL9AenZjlmT6ZvJxGMR7w1f0kok6gTJTU4+&#10;rY6czy78JyHE8xA8vwOVHeE0KpmM6oUGpSIex9iOcoJsFXk/ju1S4hGtQJze4LSOT5i5KCACVpS2&#10;oJSFxGFeCYAUFAUdsaFbBIzUgImnQAfHgC/bUt222ynakeWvrDPthkxbagkdwWkmHL6Tbp8on3eU&#10;3zvSoxb3+IJ5fcH8PmKS13jwUzKskhtWzpE8I3ze4wBNQp4z8fd/XnKhpqkRGiitlv8uidEOEEuW&#10;pN6+dRdub4Pnoyi6f/f52N+up8iak0W6eKHZ0eUTlXCdu3zpuGe+N7/6N12gDCuQlgX088kupUNk&#10;q3nEJZpfwRW8Q7kmNt7oxtb3IZuOccq+eC2tcvE90pPoOwTxnMDw81HuE0JQi4UW0gPzkV/OAFqF&#10;SYu5PoUS3zMegl2horNREnUsYObQ6NgWJzaDtTdRpgfrUoSo0sdjVYD7joiAyijhm8TghliJKUYM&#10;lIUmUdoSJ/keISwHOtnDaVNQwJFISVGs+EOiTJsga42XNScE1sfKvsQFvIjxK/TyXBXgfTBMqI4U&#10;fYyTakCPlRpgVJjMGO77wsOplOSeJaW/OY4d6Lqlt/fpIb5XB3rn/uD7yT9Y5y2qdRCXeUfeD5Wm&#10;SUTZIZ22DFq0Z+PFO0/6Dz3j7qXwd66L8G6IlKgTIi9Eha8PFG0Il90MFT2OCGjs4KuNFJlipdY4&#10;mT5O3Brl/yhadtHNeaHM87bQ6ZEL5wvNbSG8ngi65wjT4yZfcVDUMt+ecwzPOA3v0NZqVmOu97Xl&#10;oht/knW73VoeOFa9Yw69tV9c7TL5RoeELKdRBe7ZjwXybx71+Q6taxjTz7gugfW6s8MaX64vxmJY&#10;djjOiujgOOtY1OL3ssUvgqcVjeiyfrxj3AOu+waESsExLopgdiQP8VhIhVyhO1RhyffRHlfxH0/i&#10;g7dwBqUxP09CgwbykmdRnZdTMfeo0HJG/JJx/4YzTRTVQJGvOJwHJC/LRXAyzO9RNCR39XHSb72S&#10;Xi5fVpGTWwVXc2WJXFkkh1uX8quX86YMlU/q/WlqX/OUXm1AaEzobvi9l3rJ9Nybl9U260MJuEwN&#10;i3pAOznECNjBebUShnKpc3NzN2/eaEs9kTlj+sYBXe93DHrZUWTqKG7sGfHuh5Tn3RNeRodVhAXK&#10;fxp06+BBdXnh44JixabzN5JXrfY40d9F1cHrm+uPWnyelZ6lI3roMWkzj/fJnf3cD70Ty8sY4vnz&#10;BL50Cs9hB58spunXBPcb37fEtcs1etAZJLKIdKjlEzo+ZaAo2/YELMllpXArkBIcGPFpaZ/87c4R&#10;NlCwwB/905AJ2QQkF1B9/AUQoFO2+j0YaUXJNoRuw+n2fBNmGgAQYyD5GtKhgXT+wnX+zOU3UJSO&#10;4mgo52+cEPnPc6+9aWhur6z1H97mbG9/A8TixQsf3M+FW9BypUqtuH31xa/D7sQHtiZLoZmQ5/6O&#10;+vEq9/DohTXOBR/dGg/TuvmIbhJmnML9Nsz7jBOqpJlGDq1DYOFZLYFoAon6NOLpE+65L45B8mTq&#10;96FscQbN+4bw6innerzfBWr2AWzZcnrcIaTrdVJW5e5S6CNQRUneJgS2xku1Nu3QlixsSwiwpMha&#10;E6W6BEmTzO94kN+VRFljYmBDYlBDHDQcQDNnIrRTGJICv8ZIq4Ru1yNEyqSgb4lifTwMsrCJYQkQ&#10;EdoUsS5J+F3ocyEwIC82sC4uUJcAaLC4EWiQGJkpRGj2dqnnOr/G/e4yw3p7nUyUvPWPrfPu8cW9&#10;T6NrvJkfYLS3/+gpeBTqXhrtmx3TZe3gzJubrpc8KFY8yl51v0vnknjZm46BrwZ3V8yfdSd7zekZ&#10;M04P758XJX3i51Trwfsic9dHi61xEnOiBPzCzYlB5X4u+2P8Psf56MK8dT5uGkff5w4dVVHbuo86&#10;IFDKPb5/4H+oo57rkc9NrDelzkeX+FauoDQbCM0m6st9rKqWe6LFcXVl0A/7mYxPgkNaTKHjNbwS&#10;mK6hrYvwlsFoQ29CleQ0XWKf7EZ0Fblv+82j+lzwq3yPZ/fdC4p8jpYGdts0n//TXDxkrsA9huMW&#10;RIQkUl1X0MOOUmNOYwtWsVYtIjbN4e6YLtg+2n7XMHxof5cxM7njl+MDrrO73MeT85mIasbrA4fT&#10;ysENfPoNRR9z4ZdGCnUAamHG6qCGQT2eHdj7VF5WUarIV8Ci8NVKxWOYCztXnjVTNeWHmsm9zRO7&#10;Wyf3soKDCf2+TR9RcmJ/OcxKqSyGEV/Q1Ro6ZdkwQmmLMVMDFqEEq5dcfvLkSTBiFy5cvHjBximj&#10;b3SNKEsGS4XIlCQGbLEhObApzL/Zif/Vy+3x778+L7ihKpMr7pcWrL9+YvjFP5PzkjrXeqw1MPcM&#10;5B0tOd+Ad2phnD+7MpXR5NnB/LTZDn0X873XuQEmyGkQkM2U0wcy7pZg0n7BiiXUuL1kuJJ0qqVo&#10;LZjSNuMCxAgM+kHAAHAeQIF/sAOACAAXYD0umxUTlu35B0AQ7aKDtHlhgu+B3hMm0MGXkECewDT8&#10;Vi5h5LRvoJJGEtpEtQStp+j2kqJArZgpppXj8WzYxPvvv7fCfLVtgEH8dwJE6qL5BQXQPqSyyb/7&#10;N15MGXUvMrAlRqIPFRooUTFv8h6n4k5bagVPPnk17BNoZiKGsWzrGFbTYKo6kPzIwfQoS89G2tiI&#10;yY7V4oR+/514k4MX1TmEvIzkTxqPRx3EnfQIR8fjGTjd7/H/PEumbaN/vY51KqbFb115j2Uen6LF&#10;gAuY4wEhF1kSRdYUkSVZZEiSaBJE1gRRW0TAowj/N7Z8RBaYjyjQHCdtS5TY9iBg4IYlTqzp4P0p&#10;VvolQaqJByMGzkYYrJEgMceAA39Lkr8pVPy4g+R1lMgA2EeS2NpFbEjwtwQKNd7CV3RwGRp/mxm2&#10;n9nfxbE6Qlznldjo16NJ1KNZFv0q0Tu3G332Z/7h4f67hg3fsnjrjZP3KwqKIftVP8x9vHffo7TZ&#10;+dlzSo/teZJz70VhWXl+/vMLJ2sWzM/t2ze3Q9D9YN/qWMnnJFkrDEYQGePEdUFCVTQ0lFrjpZYI&#10;iVUU/Mm1e2Xf6z1nnHY7spxbXOxbWtPh1pvAy1Wue49QZ/a51JfwGx6yvh5Ba3fjtXfpJ+/pkldu&#10;5+Tkw1qB+jvz6TvPVMO33qbN69jGiWTTT2zdCMHTYe53f7IvmO76fQXTtJ1o2Yo0ZpBvlrNqTnKO&#10;yLsPO58i2901bKskeIMwaHdQ2KH+Hc4NDLneLzCvo6gs0bsiwuVxpOOjSKY8kt7el7tiApO9GB1/&#10;nNX3IrvLHSKqkvH6ytB6LhjKWBOPrvJx+hQWYImRWGNF5hRZU9/YF2uynubefwEGWBmY8NDlCgac&#10;lxSXnTzwaM6o8gl9Gqf0M03srRnfUzupt250n+rtK6vkJZUKZSGksHKVDSDU/wAIABxq8HElDBmV&#10;3717b9eu3evXbzh87OSBg6W/DFXHSFpjZcYYaVs8uKViY4zE6OnxhUd/EvqUr1xcWpD7XK4oLVEX&#10;XVLdXlOSPa2k5+5v3g/N3Ftm/nQzP1HL8/rk5VgUTx0dxF7xJzJyIZ2w3jniglvSOYdORwXDdjqu&#10;mCa6OSBCGR9wtR8vewE65DDbt5oi9faYlYeZwTzH4IQ383ED9MWG/hHt8gFSAwATtlzYsMOT0JAJ&#10;y/BQNitGux4B3WbUhHSj3a4BBQsOIMN2GezQ4oORZowwkNBHCxo7SaDymI9DR+a/rwUAYQYdIMR/&#10;K4NILSoqUarVZWoleIqFD6rnTb0eG1wfJTWJPYx4x0PuaxbFfZTdbOJ+feuk28fXz2MbJiFto9mm&#10;gZQ2nmtwpkwYy8gi2hDUwrIz8tDmgdSXs9STj+6Rr2X2M6ZTHa9RPt8IupmHmUhRKbfHQ+KnM2RM&#10;BRn4iHF9J3OvA8QhSWpJgK64Nu8auDcBDV0JYujLAHAhAShbmIwIrMBgUpnjAg1A1SdCgmOKE0E/&#10;KEgWxNB7ErruSczJgYYEiRYaKeEOgiXFv61jgDUuuCU2EPpT2FSMOUFkEom/CKJLuX1OkxN24IsX&#10;8fZMERQNYMo6Mnmxzne7u9zt5XK7r8O+0by0eeT4nYIxa3ss33nydk6ZUgGdkZXlYI2TKxX5Kvm9&#10;vIe5BfJiOJrLFYoiwKwVSnVOcf7ZC5UbN6rnTn0yetCLASmvu4Z9SgzQgd8zJkgXByOX4A5otNQY&#10;FPLBu498YnHUSUXAnSXCvavcNu92m3/UY9FR771XfStf+X1tsK+t5bx5ZP/lBO/rDqr5GtFSyHyX&#10;s7+XEfWlSEsJbcrFLWdY5jUsyxxCNx4zjUP0k3H9Aty0hm1dhVvWoW2rUMsMBDw1/Vzk2TXe+Wcu&#10;i2q95n/yWljrNeeb84KvvvMaXGdp+FO1/N+0vKHNdHwrT9bi4vTd2aGkI3JsOL5pHjrxCNbjBg7U&#10;eMB70r6FIY1c0iggjD5OLaH++hhJW0KgNVZs7iTV/RDVOHFI5dr0khMH5HeuKOQFz2DUX1mlQqEu&#10;ePho94byacMrJvVvnNRPOxEW4LSM6vFq+bzq4oInCkWxEsIuTORgQwdwbIslA+QB7oCCk6qSktK8&#10;PHC7cwqKC3PyyxcukEcHvkoIaUruYO4aaEwStUVLDGLvOidKJ6CfjhhScOUa4CYAomAs2dWHV5cc&#10;mp51u8P+9z6bm+0H6qjQRo5vpTT4elf/nQPItZOYVam8jMV+c7Ika6YI9/wcdHlg5yeRYxt9M1sF&#10;f35371kdKz0xijfsJOFdw6e1gnbhALgAaeJAV2Doat2uJv6a+bbezheArAAAwYV59+E1/wIZgCbo&#10;oYs3tHGaeDbewWCw2nB75wEagptozEzD6sHg2AxDS1Ejj6gdOiz//SftXwDxv0p7//+l/Q0Q6elp&#10;paVAK6pKlSUFeWXVqidps+8lBTaG+VkIWoalAAD/9ElEQVR9uWZ8THrI5V//aHF42UQ1PyP1xzim&#10;LJZ+GssyGrUOIQwpbJMINXPZRgQwCJaJxTIAgPiB+n6Y++qtd8x7CTV/Ftr5Nsf/M0O2cHELZV/L&#10;+H1EA2toJw0p+M7jt8aIWpLFpmQR0BQAIAy2WE+gIEzx0LCnS5TqEyAjMEG9IzInBmripLoYmHEf&#10;7qgBQgEYhM0nApAFMN9sbpRiS5JMlyjRwa8Vw091Elo7BQDSYQIf7OivgUGlErM0oEUQm8+ZtJ3a&#10;8wd5cTBxuydT2J1z5zdm1yR8wXLu6IP8n09wh5zmdrnKiS0kgx+5xpyesS4/pximQ1PL4SAuByNY&#10;YbPcgDFcqoanlKpyuQ1m5aUwiKH0WXGx+v7d0svnyvbuUEwfX9w1tDZZrIkDWCY1J4mgp0aM1CyK&#10;eObzQ26mXFZYLPi61PXJEaYwn7O7krn+2qH0O7/caH/NwOxrFmyot1dX8b6cJGHNjhWMZhnTvIzf&#10;shZv3cvVHiOMe9jmtbh+MW6cjun/ZBvSENNKO+N6lnE9YtnAtqxBTHNI03jMMJ7dnM18vej+Qs5/&#10;oRS8VNq/LBO8Ujk/fc5/9JlQ1nFu6phjRmymGRli4kYaKN+aIOpGb2TzHHT0KToxlxK+Ytu3khTg&#10;wGDU6pw4Rqm3PlpqAjgObm+s1JAirRsY1Tq219fJg17PGPY2Y3Ll/g3K8yfybl7Nycstlssr79+p&#10;XJtVNPnH7+N7mSf2apvcq210jzczfyu+f7sK4i0MSM8HQAtzJsPI9BJwUmHr4N5Cjgt3PgFwlKhK&#10;4ab85g0FPWLLu4V/Gpho+jFakySD9zPCz+hNmRz56lEjc25cfwS+CjwamDm7QHni/L5V+6csuD5o&#10;3BNpp1r7wKf+nW79lH5v44RdqUGbRjle6ONQnBSgDot4I+r60W30J+9tTU5FjfzXH3hlDbxdGvs/&#10;3ks67JnN6XWZ4/TR/h8FeODOJakHGMEhDBwwvSEXaCcLbUBQ4LZOQreINj5qtUfNMJEELPYFIQNc&#10;BvdBwQF4234GWjfhwT90CvwrINZAY0f7GTMXNQuo2p+HAwahg3sYbSYwnf8bAWLNipUlgDmoKlTy&#10;8ltXLtd/r1+48GZkSIufi9bZQUsu/bVv5cADrcyXWofWEtRwALUs55qmIW2j2G39cWsSYg5ETfa4&#10;kcWysllWO8TEsFt7ok27qE+v3Pp88OfOW8Tu9pAJrEEdahnKTNEWqKngjhGsSuLrbE0KNCQKjYBB&#10;RIu1ABRsuxjNCVJTktAaCw0QRnAA9C14TRZZOkpNiUJrgtACl1/o3dRm2/IEPMKQLIXuTykw+MKQ&#10;DLPOmDtKjCnQO9sMmGeszBIFjgFPEZoipFq/oBpujxzu0lmO14fznoSTj2K56u6cWwPJ9NXY4ONY&#10;hyLKv5xxf0W61xCu7xnn584O6p49z5w+W1JaUg4LvdiSr/xlQmtv8BAucbYyMEpblCNgExWKMjDK&#10;8xSQ5lZfvlQ5pHtlUlBFguRpkuxtkuRbktiYGGANDnnh+tPtbaXBJbcFTTOxlu3ENxW/ohkvM/Lu&#10;WPhrdc5j3kk7q8XxipAtb1wfVzp820y0zmI1T0IbxqH1c5DWFYR2J8u0FbWuIYxLSP1szLyMb1jL&#10;tq7FLKtww0bSsBsz7UKNS9nG2bh5LsuUheg285r3Ui372XWHkeZD+Lfz7IY89tcXuFLjdNXgvNrs&#10;NLbVq++3oOhXHbzu/c7Zmk5O34V3KaIDnnDtv3EYDUPo+bjZldMi9TBEiowxNmcziNTghku1/aNa&#10;xvbSTulvnNinZdIPnycMVMz4tXDJJMWKOZV7N5Ue3/N8c/aTyQM/Tu7XOrGncUIPy9geTSM6vt2x&#10;IaeosEqprFKogNBQq5SVAB2gSyVc/sHNhff2HzcaOmIrwSNQKu7eLV+erhjZv3Rw8tN+0Z87hnyL&#10;ljREiOoDvUt/7JNz4FBRccGzcrm6QmEzwCsrS8oe3M25cuTm9hU500df7ffr5V9W5O+4p7i7//Kh&#10;nw5OF5clCL+LkjWuv1ioWRZyl5nMNxMvm5Bv79FnjfQ5C3+8NiDi+nRm+A3C9RsN4wMMHBKICwMX&#10;psMGx4AFwHluK7EBtQNUHLYdDS4COx+Bb3HIKWzzHFbZaJckfxGKf3Z4BuiUv+waACD+YfuErAR8&#10;OZ/+PPynos8fddAPAtop/zsBYvOGjaXyUrAilisqblw6r2vVp6feDZa1ODp8c3T/zOzpM/p915xm&#10;pumZfdMVO91WO1MWZZrAtg5HrD0QSzTbIGEBgDCz7awQIxALl9D1oOs2kR9qvHp9EfEXzmd3vcON&#10;UOOunxgS6CiguABBgkTLQaAN8jElSXSJ0IhgipbqOwSYQnxMMTJ9nEQHJk88kBJiQ0IA3LBMFuuT&#10;JK1g2idC/0trvAh8EIgRM2AWKVJTisiaLDSBy+Jg4glrYiBADXAAXS1jYbyGLlZmjpe2xIm10b46&#10;l7BXzKDLgs3LZOro8O/+gbWe+GsplvcjlbWA6HwL935F0gaabHbmtHi6Nnl7fO4gefnTj1W79ymL&#10;StRlgCXA/ysgCPyb1n4S/KwdIypsWhroanC+4mFu+cTfC0NFp0Tup4N8HnTwLYsSPwdkRxb20m/w&#10;vT1FksobvOYJdMsSsuUi7/tbRmHgba/z7FQSJzjbn9o/hDr+65Cnfhc+e3y74qBbiRvSMOMSXAtA&#10;YS/SdoFlPkSbNmKmJZhpNmpIp42b2LoNbOMGSruXa7jAGC/jpv2IaR1iXIWY17O0Gwn9ZqJtC2Xa&#10;xTEcor/n4x9fkqp67FCT7+RXwhR5kvhWivvpfo47htHT1xADz6GxhURAjaP7V3dno4eT2ZNv8eZa&#10;Aj110ZL6WNnHeGltouxzgrgpUaTpJDb0j9SO7q4D8mFCL8ukPtaJvS1T+xsn92mZ2Ktu6k/ls36v&#10;njHy0cS+jZP7GCb1NE/qbRnXw/h7J8PEYfcunX5eUvLElgMVOuzBnIeKqjLFI0AfbOjQrjv+Agjo&#10;WwWQQ626n6Pas005d3zp6AGVP/Uq+7H7ox97KWfNKDx5pqKouFoFTaRKANvgpaQMximXK6oqFFVF&#10;8qLT189euHHjIWCEZaU5hTeXX1sVmB/m+VUQA0ulkJtM1C0TWmZhV5iQV030XY39Mo1z50fh9qtn&#10;UEm3SPs60jaNbeu8zdYIFj9Y+xPwf1hTBwABDwN8ATo+AOEAsIOGP7UyKKQV4EpIDWyU4S90+H8B&#10;EBB9/n8FiK1btsrlpXIYqVV+5dJ5o86cseC+0K+FcXjrEPLI/UbUwqbQl58xXR7TeJBlWM+ypOGm&#10;USzTIMTUGTVGsLRCO6MAMyMAIOxMbLaeS2i6UrXrsLdvPbvVCe3nT2QnnmLiimm3WkCucJjw08QH&#10;9Axt83Y2xogtyaKWaD9NjNgkcdd78LTutDHIC1oWkgE0yKxxQmtSgDVK+CVO+B2oD8DJIUCI2uID&#10;LO21/5Ik0J8K9Fi/pmipBvCFWPBTqSVG0hIjAYsbUCs2pAAMJeCz1Pudh+9H7oQd/icmh7+K79/K&#10;G2ES/NjKdVFFYTsm4j0PIm6VBLfeHjX62jeGeL/pFPVk7PDqVZmVJ05VFMDSkUUqMCjlJbZSAP8V&#10;IMDA/YtW2LIbwBxstvKFgHSAs8r8InnaonsxHc6G+CqD/EtEPhf93E6FS14FhNcIexetz4+ovGnf&#10;OhkzzuJ/WMt5kud2st5v5M1kz4nryEFH8J920zM3xOUHbWlw+lLONJ/m1252MBzgmM8zlmuI+QFb&#10;e5nSb2GbUjHTVLZhFm5Zi37IoL+vF+jOUJY7uOk+Zr5Gms5wTEf55kOU/iipP4Fojjh+PMZpLOFX&#10;1RIXm3jzmjjd8rv6rR3l8Otehx+O2/e6yku5IZDKXaVVHv6fxb7NHUSaMJE5QmKO8jfGCltSOrwe&#10;2vvN2OEvJ/76dPTg531iazoF1ib713WTffw5+eO4Pg2T+ugn9jaN6276reP3iT1bJ/cyTunXMrFv&#10;08R+3yb0Mk3qZZ3c0zq5j3FC36ZfOn38uXNZ6vS8a1fLYBC6EixXYFZXQICAxgvbjfwfmxKwMxgW&#10;DnjE06KCx3duKq5ffHTuLMCFgjPn5XdzgDipUMPwL6AvwGVACUInYYUa+mKp4GfLC8vkBUp5kaq0&#10;BAiQsvJrRbm9Lv/iXioT1jv9bGXWWrD7FrsyK/u+CbnaQs6pd4p4JHLc9xs6/CDuX4lxGgBAANpP&#10;kEaU1qMwr5SFBMseBsY27O2sgc+28jE4ITiUlqKNMLsM3m6hBLDSPuH/BSD+FSP+jwKITRs2KuTF&#10;CnC/VaqrNy6bdW0Z83J8XVsot2fcXg9CFP7rdd51L1jGK5RmO2pex7amoqbfWMYBbGMKYo5GtFKW&#10;wQGBAGFnZ2CztfaYtif2aRP6+o17z68BTlOGYMEr6Dg5x/mrC2JFCQMftwrQNi7b7MYzhHoBHf5I&#10;5FIaKfkocm1xoZudCa3EQ5sgbksWG+Mk+gRRWyeRReZ9N9irOEGih95NUi3gF4kwZ4Q+NrARhleJ&#10;DRHiN2IPeaTwcaJEm+hvTRSaEmTQipEM5LFEHxdgDvXV+Tjd4XqeozvlMIeHyJ4Hh+kdu7QhPU2O&#10;Kd8krlvX4P1O4B4FOJnvwM0J8rs/+vf81evkhw7Jb1xVFuZXyZVyeXkhTJ0Ag50VKhVMmNE+Uv+l&#10;tQMEaDabO6w2BLMvwFEKKQQgxVUHDpX82CsnKVATK22Ilr4TuSmEbg86hFYHxX7otWPigaLeqttc&#10;5V2HQ4cdlh4PHXchW/bHPmnoCwfhcyTsAX/sjsgHIdkaxw8fqWf3vU5mUp8uI5YcdtttxJSD6e8Q&#10;uoOYZilVP4OtX0Bo1xJXxuLFu2RvqgSVr4mHH3k3Pztd+exx64Pbw3du+e88S967XLgXseKY66VP&#10;Tllat+GfAoNzYjzHLvXpvCIieW/Xrnu7d9/VueumznG7OsZuTYzc1ynqVOfoS0nRt5Iiizp1KOqV&#10;cG3BrHtnzzy6fPnxhXNVh/flblqXszQtb9bkq6mzLm1cUZA9Xz5tRNn4fh/G9vzYI/zw6B6PAV+Y&#10;2EM3qadlYk8tPO5pGd/DMrGvduKPtV2CLw+OfzO0syI7tSK/qKJUVVoKhqNSLQcz11YU9i/WAHt7&#10;AzcVYHQ5dLsEP1aUqlXgQ1D7gXsOuEWpXFUCsy2DJ6YsU5eXKEvl6qKy8jy1qkBdpgQkQi2vKCt+&#10;lJfz5Mr1N3dvvC/K+1R0Xz1n86L4bQP98zrHfJH8pnHbbODeMXOu6PF9LdjIZq7/U3fOnoHoyK1E&#10;eDHq9Rh3fUT6FWGhD9hhJajoNenynWKaGczAJ4xc6HBpIQgYhQGYAo8w8IAAad+5BBTDNs8BBNgO&#10;LDYg+BeMAP3/NIBYvnxFGTQgw0wddx/eAQCxdG6up1Mz1+cRNeJMvNp7t86z9QXbdIWj3Y6bgLhd&#10;gOvHsk0/scxdUGsSYoxgmzwxEw4lhhFFTM6oti9Wu4fz6pGof3Wk98ieHOEEXoe7tMMTe6KVILVA&#10;wdoTVhh4T371dqiJEF/0cz4aJskLl9TKvFuknqZwITQ9pojBDG9NENd1krwT+26Sep2IEr+PktbF&#10;BwHdAfcg4mDya228rCU28E1kYL6369FI4Y0kycsUUWOSyBQlMgX6twZ6tga6t4hcat0Ej7j0elyy&#10;QjByr+ONuKCPPiFGJkLnHPomyv1Sd7L3Ea7HHS43156758fOt7asenLlpipPoVYo1WAVAqTXZkIH&#10;Q7YcLEMAHeRyMFL/K0C0nwEypALqC7AMqooUZQVKIKqhOyAAj6pz51UjBuYlyQyxMMDMEhugEzlc&#10;TAhQxQR+Dfh549ANE7blBe4qCRmzU5g4JzJgxE7vhKIIodbJo5aIzXNckp5UGrK00fP5W//CBzGr&#10;011e57o25XDMNzmWu0TbXcJwjG1cSbamcetXenzZ67RtHPfeka75TwJ3VonnlEeMyYv57V70mHux&#10;f+YHzin0W6b0nHMyeuBG92ml/p2LhB0uREk39o0fsu7Hn/bPmLBv/tQNs6dkz52ZMX/W+tnTN8yc&#10;sm32xCPTxxwf9/vZ34ZdHzng/NRxuw8cvJCTm3fj1s2Dh46sXbt8x85t+/cfOnHywv37OSUl8vt3&#10;Kg/vUs0fVzKq/+0ukVm/9rg5offbSb2ap/YxTeypn9zbOKm3cXxP3bg+n8b0Lw/3Xz4oST6867Mh&#10;XQt2bc/NL3xiowbghpYqYYkWALugtwPE37cdelXBNJZl+SpVYTlMm58PM10pSgGAKxXVkOVBoget&#10;Qkp5qQrujxQAqC6WgyvURfmPjh8onzz+apeUEwO7np4zK3flqhszF28bujIzdOdgt6uxwdWhP9e5&#10;bDPxz1nxU1Yiw8QfVu/WoSxJsHEG/dNR+9gC5/gc5wGH7Cdu5EzcRfe5wYlUkH4vCW4LLKhDGnFK&#10;j1EmABM0auEgZg4Ca+2QsOov3BCFnhE2FOBCM2f77uY/IeD/OIBYsiRNIS8CjyNPXvSw+KFZ07Zi&#10;1kMnp3q+qJoeeyhJ6bVf49f8gq29wdHsRM3r7doWcbQTEfNItqUn29KJZU3E2kSMmWKZ2HYGlGV2&#10;Zml/oN7udrt10iVws59D52jcpQfjth1hrmFMNY/WMBwdg5tp3IJTlQx9xs051Yk7299rrZ/X6WBx&#10;dVRga4zMHC8xdgRMQfZV5v4g0PWoq8s4N+dZvh6HRD5FcSEN8RJTktiQIrakSHQxwkqJx2Gh21Zn&#10;ZpGve5bE83C4b1WU0OznphfwW7icRgHzgaEeUNR+hvMLFjKQM/gnh6PCoDc+ga0uXtUJLvsm0CM2&#10;ox5nafwYRWxIiJ25f/ttec4LsP7L1cVKRVFlWQEYX0qFGnqi2yiEzZzerof/awN3ERJjODShHR4Q&#10;B0Ai8sAPwFgvUVScPaMe1j8nWdYYL9PGS7QdpXqJy6EI/wfxEk1E8KfgbvdD/5gUMqGvZ/84j+Be&#10;Xr5ZMv+LEr862v+ZYOA5wcExXV6Gjq5w2bbfe8XSiF9HuOxc6XR2veDLbe/WPMJ8F9VctjNtxGuX&#10;eZyb7rs33XnETw6/z44enB3VYd5Qv1mZ/r+dlg677DXsmGTi3OhFo3qs7jVkxQ/dMuKHbO/bf93A&#10;n9N/H7tk1ozZ6QvnLk9LXTYvNW3OwoxFmRkLly5PzVy5JCN7yaIVi+ZlLVq0amHa8oWpS9PTl61a&#10;s27z5r2rV29KT1uenr4oMzN98ZKFK1euOXfuXEFB/rWrD06duHzu1K1dW88u+HPzbwM29I7e8UvS&#10;08k9dTY/awgQo7vW9wq/2jVqS4DbH/GBazuGnEwJvvL7T+dOHq8uhhV0ACA8VkPfnBKb2zXc0fgf&#10;AEIBlAi442oA5OWA4SmKwaXl0FMb+lAAjAa3HlxdKS+rLilTF6tUpVXw+ZWXPMgv2b5W/kuvqoSg&#10;j0HC2jBRbVjIp9io8u7d706Zd2362tXiRTN523/3Luow7ov3QT0n34TcNpC7tYLfWtzDlZ0FWydR&#10;47ZyJ60XbBltf6sX/85gzoZU3rg9dOdbqPdbkqtnSD2X0trz9A58oz1lEcA5b8YZLcq0kqTetoth&#10;i/78HwDib9HxfwBAtNfgKy4utqW0zly8OL2kBEwD6KCSl3vLpDGsmX2f5/aOCi9jZhxNeeyzS+fW&#10;9JIwXBVot7Es6xDTYtowEbH8grT1YZm6sNtSyDYR18IgACCMOMvshJl78j5vdSi9z0Tcd3b4JQ7x&#10;H4Z5FKDUM4qsc6DNfo5mXycThw/QtJaHPXbj73WjjgW5Pwj3qY4VfgGyIlYGdythQKdMG+b7roP7&#10;M1+nNQHOu0O9q8O938cENnQUtnURa7v4WeNF5rCAr0I/pY+30pl7zNXnsMhd7ev+1clVS3u9ISRl&#10;SGguIStli84hHTZzQn6mu49mxqQ7bvnd//Y4v1vDHRccoTvfw9wqBNzHfs4PeyQf3rr5fG5hcZFS&#10;VVQhL1aXym3SFSxD0PnX5r1jMz1C89i/wwhw5h/nITrAUAIwQCFZhh8HYvfZsSMlA7veTBE1J0ia&#10;E2FMmtbP5VyYqDQxEO7XRIV8DgouCgq96um9zdV7dbD3g0jvlz6ujWins/y0NHFJ7IJPLqdqOIU5&#10;+OkDwvnTnW+f46mv8VpzBZoCXFuMGkrYzQVYdRFz8oHjogKP2AWeHX4f6Jm83i3keHDkpaSOR3sP&#10;3tF3zNLBM5aMWZA6dcmcGSvmTc6YMmXpzDkrFixcNj8ta9GStMWLU9MWzc9YuDB9yeKVGZkrM7IW&#10;Z6RnAZaZCmZ/6oIl6WkZsFhv9tL0FZlLl6YtT8tampENS7qmpy6ev3DRfDCeVq1as3nrlk2bN2/d&#10;vmnnzh3bN+/fsXn/5rX7li4+MmPM2cmDSqb0b5jU2zC+p+GPbvqf4l8MTrob7LGkV/j9QfHVQ5Ne&#10;9QmvGj2wctu6qsL8R9DJWlWpkFeWqUuUMMldZfvekBycgWWB4H1WwXy3AJQr1HIgHCr/KjJdJgcM&#10;Tg4DQwGFKLal2IQbH0Uqxb38x+tXygd2fpYU8iFSpPEPaPUUtniJ6twDXvAkN0L6Hxy0aF3o3HQm&#10;czRxNVn61m+s1uGQxemwyWmz2XGMhYl619Hx1GTerN3EkpX8Gz97vAlyeB/O5A8kts5Gp61Hu19g&#10;BzxCnN5S3I8ODm/5Lu8Yl7e4wzc2T4szBpwykLSeIQwU3marHgw3MniotX3XE3ab9IDeUHCrAgIE&#10;PAM3O/6XAAHx4T8OEDC+w2oFPLk95dzKFWvBQgfus7qs8v69q2a9OXNuDuVRQ8UU8hfs6/rUe2+L&#10;W+MT0nieq99sZ1mHmuYTpnFsyy+YuRdi6spuS8LafAkjyTKy7IyonZ7LMiYzn1ZzPjzzHFHnJ8ro&#10;TMT9TolfkfxvOKEFIk3iZogWtfl6md04rb72mlD/EqFjXqywJkXaBJ0dJMY40MWmGJER5pUSG5OF&#10;xmDPM2Lv2zEyTQJ0nW6GWeSkughRo8it3s3+i7tjjYPzI5K5wnG96CZ4Ze/4kfR9zXR/YD/2DPPn&#10;Xur3M9TYw/T03cyAyUTXhXSfY8zva+1nbafHr2WHF1Cu710FhmD/9wN6qXduUxcVg9FVWArTtsLk&#10;i2B4gYGlVgCYADMdvP+7/72O/Wtr/xFoAB1K2wECnIEbdZAuA5776Py54pE/5nYUaVIk4J9QH+Ff&#10;7e98LTZIlSRrhS6hUgtQT4kyY7BblcjzUpzsW5C3RuBTh01ZHXh52Ogvwss6/nuNve4L75kqdPcK&#10;7KuS0KsQcxHLUoFr3vBqa/mVX+wvfPTJqBb/nBsnnBTt1GmUOOFSdGxR/573/xx3ImP2ptS0rPlZ&#10;GRnZmdnLMhYvXTwvdd78tLS0ZdnpmRlp6YszMpdkZaVlpmdkZCzOBEAAZn9m6rJMgBBLF6ctTl28&#10;AFwDBkxmxrKs9OUZgHsuBW/TlqVnZmWlL0pbAABicVpaRuZS8D4LvCyH2LIsa9Wq5Sv27dl57fK9&#10;a+eV21cVTf8lZ8qQJ+P7fhrfu3VSX8OkAa/jpWuGdiqb0K9uYj/dyBR9n/APfeMfpi/IPXum8tbt&#10;xwVFj0rKykvLbFV/FJXKssr2itKgQesOLMkBbjNgDe3oDN7Am69QFUMoh48FcpGysgql/HFuScWG&#10;LWWD+uQmBn8PEn3xENa4hlY7RFU4xpc4dcrl9L3gMmKb/5+z3LKn8fb9wnnQ2fFJQMwnhzH1nD/U&#10;zpNLvAZUOYQ/6MFfMRYfuhGZlkmd/pn3SIq988EfR+G3B6LbplLTdpG9cpnoMkFUpUOyQtC5hOyW&#10;S3RRkJEvSdf3PKLVAbFyESOsuwN9SQycdlfLdnTAoCcVePuvAAGpxP//AAHa3wwiNTV1547dShVQ&#10;btDwc+/uNZPBumDePdLjGTc+xz59Y+/nngdbXBsf4aYTpHkDy7IaMf2JWUazDT9jhu6YuTPLGsOy&#10;uiMmwB1YLDNiB5DCHMF8mU9+LnOa1ezU4WhH7m/DmLCnmHMtzjEJCIPY3ZAoMkVLLBHe1jC/tghJ&#10;TZDXk1hxfYIIBlbacrfoYNIHmAwKpn5JElvD/QpkooqYIHMy9Oc1xQktISKDl1sDT/iCDn9OBxUR&#10;QXmo8BoReIcvrGbC7zFDj9lvH+P+oC+vJJpz9Qfy+Gj22vnk4FV48CXSp4YUP+IEvuaJXrp4fBe5&#10;a6L8dAP75q9aW3i/ANyDAphzEVaR/ceOJiARMAy5fZBBQmDr/8p1/2trvwCgAziAYxSgDFzTyspz&#10;CxQZC8u7dviQKG6KElX4u23r4FWZKKlPsvmMJ4J/r8iaJDZHeb2L9i+Q+tQ6eb5jksv4ewf89FZ2&#10;Vsf90IoZP5OmF8THPP+Crc7N93BzPmKqJrRfscca4lS90+QXQbHX+4tXzfT4Y11At3m9B8yaOGXj&#10;7AXr/kzNXpC+HMzqZXDOLlmWuTg7A2BB+uLURampaUAvZKYvT18MICEjPWNhRvqSjIwF6Vnz0zKW&#10;pKcvycpYtDQrHUDDwtR5i5ekZmVlLAWAAf7LbC+5lAY/lLEEHC9ZAlgEYBnpgFykZ4A/0tKyMjMA&#10;mmRlZGcvXrdm7Y5t+/fsOrR21a4lM0/N/SN30uCqsb3eTfv58a8Dd8z+I2femKfjB7wa30czslNr&#10;v4gP/eKejRr0eOakyvQl93ftfHj9hrJYYeMR0CwJGBncj2i3CtlskfJSdQk0TaqA7oDddsNtAAEb&#10;uL4KAkRh+ZyZJV1jKyPFza7Blbz+tzgL1nKXL+Gs/pO7cSq9ZwpzaBT3XB/yQQ9UmYQ8CWHXiPjv&#10;A2RvPbuf6TZ27aiBm/p0XjZJNnqFV8dTnD67iIx0zp0fsGdhyEsJqY7Cr/RFN83E52ynp+zG56+l&#10;18132DmD2TOe3DKXWbAL63SH4/yFixlIDCaGoEk9TelI0mIDAqA12ni2nVGAEe0AAdNJtAPE/63E&#10;+G8BCIAO4LWkpAQwiI0bN968ecs2oAGbVj7MvWc0ts2fe5vjVSFIvi1YmTXgldtxjVNTNWHaj7at&#10;R0xLUeMExDqSrR+ImbqQ1kTEHMSy2LMtKNvCZlvZdhaMZfLGW4dTzacczn13GahK5u3rQv1wh+P7&#10;giANHFovcbcmB5gSxbpEf+jFFBdcFxvYHC8zxYraEsVtyVJrokQbKzXFitsSAi0xEm200BwhqpMF&#10;NAQGmEM9zUEeZom70dn/KR13Hp++gL96lmDlCDJ9HLZkCrJgMjFjCblkvOvR332fhYvqQtw/xziU&#10;/uBwKo07Z49jzH1nrxd+Xk0iv2+Bft8ihJ8SQypTwnKG9ynavi33bl5libpaqSypKFWoS9RqebnK&#10;tvLDuf2X+gWtfea39/8bgGhv7R8BaxrMFA+vB6xELT9//vGQH8+KPU75OVyXuNxLFjclS4zJMOOu&#10;KSkQoGEb9LCUahJEn908PjNSBe+30yH5yYua3Z5857Q8Z1tUdlaFXetDpummQFvI0j5Cvn6jS3Tc&#10;Dc2SwfLu/plZgh8zxL2WdR219bdJm9Jmr12SunxJ5nIwSTOz0paCmbwETPalYGaDWb00a2n6krSF&#10;8+ZsXL/+yKGTB/cd37/v0IH9+w8eOLR3367d+7bv2btv357De3fu2rxp/fLlyxYsmJeaugB+GIJC&#10;xtLMZRAmYHH4dNjTIfVYvGRJ6uJFADCWAfoBeMQycPUyWJdpGUCVFVmZazZt3nj2/NFjh65uWXdx&#10;58Y7B7aWHdtbvGPL4ZOHcy6crNi9sXjepId/DCoe/UP1z91e9Il91i3iZecw9Y/J5ROGVezZUpmf&#10;8xJqPTnQw7bslYpyJXQ2Afe6pKTdRAmWOagEAb6X/5NB2NgceJS5+epF06p+iPsk9f/C9D7FrE1z&#10;eNjTRxUtexwS+FTm/yTQ/Umw4Gkg9kyCvBDjr/zxV4FUdZxzQdSQw79u3bFq3b41C9etGz1vc/fB&#10;51yiT9M/XeCuT+Wc/pV7Zajg5lAqZwj7Tjf6zCDq3KD/i7i/gI8qadPG4bQcbY+7OwGCJESI4DAw&#10;MDC4DO5OvNPeETy4Du7uEIh70vFAILgHQlzau5N/ne55eGZ3n913v/f37n73nDnUqT6n011d91XX&#10;VXIXnhHuWT1w9Av/iHpvv0ofl0eTGYnxcEgOxfojhSVHmF0ovROcqbgWxYiVoEaAMEKAoQOC6IMg&#10;Rj0IsPjfBQijvgAG6BmXyz158iQoXpCuBMVaXp5XkK9U9UVvfsRyrGD9esv02PqFn8zudJt3VMCa&#10;g5S+FFgVTdEsRPTTKdoJ1N7htN7+sNqWrEWogD5oSaReEllHIXWjpDYfUtdq/HWVdWrjgAH5XswN&#10;+2DvAiDDMCAxrPrCia331GHu2iAfZYBXF9AUAR56w5LH3lBv/TB3eSCxAbQmwFvn7aSwMVVxmM0W&#10;5t8Zlt9ZFt85Nl+Ytp/QoCsu8Qem5U1Z8/nXxe/7T6gPDqke6V8yyrNgknNlgOe3AY4qC8vPzlhh&#10;AH56JmNLMmf4RRfnZwM8Pwf0+xYZ8H1y+Kc5419tXCnbu7v+zvX3MtlzWUVdWfmzioqimoqi6vKq&#10;qnKADqClMlJWIxaA9M/jZ+Z/bQbSS+wQCUqYeDPQxJWU1CelXAgadGmwR3Wwd3OIGzG5I9BdP9S7&#10;Z5i3IpSY/SkP9lYOcNAw7L4iwYV07vaRzwYclpu3vKOrS8maPJI2l6zJYshLUOVLqO0HrUyOJrWZ&#10;RxaPYolmWY49O+qXRzGb7/GEJySC5GRhskCcyAOUQSBK4ackAW8WbxcJtoqkKYAYiEX8ranJhw7s&#10;vXPnZnFxcVlZRVlJRVlxRVmprKSkoqi4rLi0RFZcLSsoKy0qenD//u6daYBbAEgAAgMoC7FAnCRI&#10;ARjAlwJZwQN5UpGUm8jdErM5JjYmLio2ITqWz0sUAGohTuKJUnjCbSLxdkA/jp5Iy8jIysrKLSst&#10;rqqoKS+rKCrKLi4C6g5UwPLL54oOp8m4G3OXTCueP/7ltNAv4/r/GO/3Y5zf+6lh+bzNeTeulpeW&#10;1RK/DSB4BgMFLSO6esBPYkSHGkNXcR0BE0T5A4AorqgqrKwsyMuv5W8oixxcYe37gbYpyTl39uBu&#10;13FK2hwNfYGWPlWNh6nYHh0W2Fcz8ntX6jNfpGwoPX0Cfmza6otSWV5GSV7R4weP/zx1Y836h279&#10;HmADS9GFe+hxfBpPgCZvpF6bAdf70esHmL7zDG5yXN9lcaDd/Gin1bZOszVf+/W7N4mx7Dh1SCns&#10;9I3u/Y7u+47u8BXFe1CMGAEluINBSgBE+AkQhjDZ//8DCOMoxv79+wsLcolCJqJZl2Xl5MhVfRvW&#10;PcFcy+jzz1tdm7e+kZPZZtmei6n3Q3ohVbXaRLsA108m60aSewNQrRMsB6KKAutJFB2Z0kuiaEkm&#10;OipVyYTUQej3Y4zMj87r39vaHolGwh9CzB5LSO9tpR/uapg97dEb7Kshdtwggsr2BvoC3aEK9tGB&#10;nAAvTaC31sO2x4LdzTRtpdm+oPWrh0PL8BEF6Nj76MTL5tJZa4tn5tazyqo5dW+Yt9vYBzss47vM&#10;F3Xaje9hBCvNHD970m9NpnOl9F/Pmfrf8fIoGTXsxe+TKtcsLdgqLbpwsiT9TkVuNnDXsjJiNg6o&#10;T5VVFXUVFYVEvzgxBkFUQFDhjIhgAAsAGcbDCBzg+Hf2d9QgbgAtGLiurAIAUVEuqwX1tLwKkJHy&#10;a9fzfh9fG+z7NdRXEUjEgNMHeumH+irAtw726A13lw93VXmY6zHXOvjXa6xDq39753S+h9PcQFPl&#10;kPVPyNocUk8JRfUc6WyilvWwdjWbjyweZhMf03/m5bUx91J3XE1NTgL8ny/i8cR80IQnC5IkwmSh&#10;aAdflAQ4P9AGAglPkJR4bP+eO9eu5uUUAi4OwKHMMEOphhjQLS0vf1pSUplXkJWXk1OUnZufnXP/&#10;7sO9aQfB+0mFEilgEGIeSKTwt4qE0ngxN4EXz4tLFMTz4xOAxojnAzbBBTIFnIGQEYGHuFJJYpLE&#10;SF8kqfxDhw89eHCvXFZClDJgasRCb8PsksriC+dv7d17PDV1Lzd+e8ymtMSYs1uWZa+YWjFvxJvp&#10;wc3TQt+unl9xcI+sML+QiKEKBAWxzKJSBp6uKK0CBAJgBShuUMqGX5D4IQg9QvxYILuo9OmhXRUj&#10;x2fQgyts9y8Y9dE7Uc08qYTuK2j35LRzKmqKFp2tMnX4wURe9IceTsYOL8elidiavZO5p+/ezS8q&#10;qykuK71y88H6den9vfKYTp+QEY/wKbcoEx+Sptwix0oZWSPsqvtFfjLd/8O84qXZ93zm1xKzD68Z&#10;Od+tVrz28jm0EV2wlzLhNrr0BL7hFHPqHZrLaxxTMxAtAAg61IcgesSABX8HCBT9XwcIo8QoKSkB&#10;EiM1NTUrK1tGDPiXPSurzHqQI1f3rV2ThboXMhdeYt1bsKLZ/HG7Q0sRRXmAqRWQdctN1AspPZOQ&#10;3khyrz9Jb0/pRiE1hawnQSqgMkxoOgqqgEhyCNI40NrXY/Wl5mdbTT0eLYQmXSFz2tmw3sNeM8xL&#10;N9xLFeDRN8iH2Ms33LkvxF1J7KDnrurnqnW3U7ja9Vg6/aB7FcD+6ejEs8iSWCgmGkpbAaUtRffP&#10;Rw4tWpYz+M7HAd/O0d6nkX/cRN+/otd00x/3oid09LU6Wlibme+D4bYxs73niH9bfXV19BORuPzw&#10;wRfXz7198vhFfuHTMmI7aSMCgLYHSABDksiQ/SfOb8z8ly/9H82IGsSD4I+UVZaWlFXuSKqcGPkk&#10;3P9tsKcm2FsfQKxEVIS6KQM99IHuSk9rDcO8Cx6aQV2zw+zepC2fLR53sDtr6doMSJdhoiwx6W4g&#10;/fiByOT05K6BIUXD3BLnD9/A236i8NSFhzu37wG+KOInC5MAcxBL+JKtghSRgJABhLKQCrgicbxI&#10;kJSalH73QUVpMTHjqLKslFjRVEvI+aoyWRVg5LWPMrIPHTt48ODew3sPHth9cPuOncKt23hJhLQQ&#10;SBIBZxCLk8RCbpIgHoBDNG9LdAKAnSR+AjdGwo9J4glFRBdEQkKsGPxt8BDxx8V8AfgcxAYXAr5g&#10;x/btFy9euH371q2bty9cOHfixMmzZ89dvXr5/v0HD+4/uHX71oVLV44ePXVgz4lt4lP7UnISN+cs&#10;mfpy4djmOSPezJ+cv39nQ37Jc1l5bY2ssoYgabWlVbXEdAeZrKr8aZWsoboU8AhZeU1VRRXgg+Br&#10;vSghBj6fZT6uX8e7Yrlwx6CMkcvk5nc0cLUCeqvEPqqorxVYtpL+p5IxsRt1emUD3x1BTd1AXZVE&#10;mnTRbsLFjfwn9zPLL15MF8XenzG2xs/9C9uiCx1YSg/OgPvJYJfn1PE3rLdtDjg/ftI9/6QHfvcv&#10;9Cs7bvv6FvKiCsr/bral3btf3hRsxzJEuIlyYR7tznzGgfXwhOuw3XsAEHTD9EoasWSLmCLEIOJE&#10;aFBYgxM7gAJyQazdMIgOw9pQVM/CP8+dUfitkdgQ6//9MCfxnn19gFXGxsYClXH9yvXyyprqqqI6&#10;WfGDe3d65MoVax/CroXMmWfYJ2dPbTS91mPTXUuRH0N02yDtGqp+GUX1O6QfQdKGURTeUKc1rKZR&#10;dJCJkmqiNcF0ZEQJmXTDZJUD1r6G9raMc7eV4ZU/FZnyJ9XsM5PR7eGiG+TTE+Su8rHpczRVu5k1&#10;+Vh0ebNU9myNFbPHnKMwt2qme71DwyvYC8/aCHc4nl/r9XDWwMpRgZ9dwz/5DH/db/i7oec76O/e&#10;sBR7WJ1CsvoMpqzmvGnFyuXMy3Lm5iaLkTV+k25tWX/u4pl7OU/yywtKCGJQVCMrKS8rk1WD1obw&#10;V0MDY2hswKVBC/wvGPgj1bIyWUlRwcvL51+uWVwV6feF2DfMWxfhpo5w0QZ79fk6yM1ozSyLL/Cv&#10;h80Pbxr6KvRgj8XbNoaqBtbmU7QFVFU92vXVtrSDKWljjaweZpb226ykS6fuVz/IfrJrzzapkJsq&#10;Jsg8VyJNkIAGGwgBfjLRfvNTBZJtIsH2bUnH/jxy6+b18uJSQMyJUZrKYoCLFVX1FdXg84EGuURW&#10;XppflH/56vndadulohSJMFUilAp5yQAXBBKpSMInhIMoCQBOsjBRGBXP58cLtwp5Qp6EnyQSJomT&#10;pQAchPzEuLgYHjeB6KYgejQBRIklArFEJOVxExPi46VSaVJSkkQiIUZNDANqIL1t69ZDBw/dvH0r&#10;Oze3tFT2+FHm/rQDh/YdvngxM0VQt/y3F0vHt04PbZwVXhYXnXvuWt2TvJf30p8fOJEpTbu7e+/D&#10;kycz7t6tLMh/XVlaW1+RQ2wvLKsFLKJaVl9ZUU+syiirTrt2cdC+DWOe+0k0WJkW/qrGOuSYshvq&#10;bsc/yPESLSrRYhNbzC2rA/FTq5CobcikR+xhD8dMfRDHu7xk4d6Jw6+O9Hnfz6HD1OY7FpZJH5uP&#10;DqjDLJphv2r7xQfDdi+feHnKgrPDJXsGXTnhXlFtl/7JfvdHi9FvrcxrBpMzwmj3xlvVhbl/CrQs&#10;D0e4SdiwfBqzg4ZqMFyDE6HrAFj0YFgPUB8IpkQRYgUHMbfq3wPEp7kzCv5nAQJIDAAQwM6ePF1K&#10;NBuFFeWFD7LvfvrwYdOam6hTHWvYecdNcyPemB/tNu95gyhvIvK9FEUsol9C1s4ja8ZRWsfjNf2g&#10;DwNochem0pTUTTfRUGEdGdJRSD0oSe6BtsTQ3j5j3mhhOuVNxSecxWndFrjex03t79Pq66SyYBPB&#10;MBiM5wz4JRtpR1laxOYb4vWGPuYWa81x5uENnJzQ/g2Dxn2z+y3PZb3M9qScfqYHP9XDPtpq9bEF&#10;b62jqk8iisNk1WOrpqduF/PZu1+4JT73ji/+/VD+/nvFWbml1WVlxNh4XWUtUAbFtVVA8hpUA9Fr&#10;CMgCuAJEgphXUw5aG+M42f+sGeIdgE9BDI+Ulj67ff35uoU1Iwe/DvXWRnjoIt16g9z7PC30Zsx6&#10;3P0SLWXhgMLxW1qdynvo8q8kfTFZV0DRPIOa2sj531xXPXEIKQl03DZrtGjvqRvpRaV1t+89SpJs&#10;SxIkS/jJgC8AV42XRHNBY81LAkxi51bpdpFwrzT16sWzefnZ5aWl1cSkL0Dv64hZYeVl5bKaqvIq&#10;YgKzrJjo9ysvLyktysh6fPbshZStO1OTJHtSt6bt2JqUCmRCgkQMiIgQwARQEMJYCTeBEC88cbJE&#10;kJzCTUwSJgANArQF0LDc+AQBny8EZEOYGEeMmiSCIzYmJi4uDiACETPZgA4JCQlGgBASG3GKk1OS&#10;Dx898ij9UVFhQV525umTJ1K27UndfjRm7cW1s0vnjf4wxq9lkPvX0IiXC1bWz5hdO2Rghqf3wxHD&#10;Khb89mLTyoo9O2Tp98tAfZZVlpRV1d65XXTiePr161k5sqLSqqrzBVdn3lw17bmbpIOe0UyXfTR/&#10;8das4wdN2UlvlsPvtNR7WkSoxMKarW2KIuiHVtOWHDIfe8p/1K2Q0PQAn+rh3s2hPipXpxaWTz2+&#10;/BC2+U/KlDvUgTWkgHx4wSn2gdUW2b+41Q4Kfe4x9Y37jGf+EdmT/e7+Yp4fjD0dRn7qbdHgFvLD&#10;+lel6ZBv9lZnFmIL/oRcnsHMLgTTIYgWQYkFXcSSDZTovzTEkiAYBJ0ACMAyiEsCILAv/+MMQiaT&#10;gd8P2JFDB8tkoNyIRUg5ZYUVRU+jVj1GzL+grjctp8z2e2YnUTi/b6Gr81H1WWrPdopmA6xeTOn7&#10;Dfv+C/uWvUntMJoy1ErbD9E4QToO+FpQL5kix0nqgXgXn/7pBf1GE82mZCQyfSdi8cKM2ebsIHd1&#10;aLbgNCP0z1TGZ9zqNoVzlup5lxx2Bf7tCLpWyjnwm8/dsWOfDVnTaLetx/xaj5nwgtPBa1Yf3rLf&#10;t7Be9LDqlayObvjrS3JHJrU5w/yLLCgnd1LKn2P3PVh0spB/R3Y8ryazpKqurqyWqPGl5fXG2g6E&#10;NiFzywmlCr5reVkVEe0ISI3/PYCoIOL6lRkm+RSDxgwkr52vWT2vZuzgtjBPebibPtCty9GqDTO/&#10;YjtmxbBbwzZ/8HzQwfr+jaF9gehLAHcgdXxnVPSwdlT19xV7Wu4eF7hh/dGrxUWlheWlBY9z09P2&#10;7xOLU8RC0CwDx+MfPJp27tLFc1euX715/fadq7duXLlz82FucXFpdR0g55XE8KChS4/oKimtkoGy&#10;qq0m5iGX15bVV5Q9lRHuVVxYVHT7waPLNy/euXvl4d07N69fSTuwjyuJ37J186bUzZu3RwOqEs2T&#10;xsTFxiUKE7iiw3v2HNp/RAC4hTCRz+cbAQLQhnh+wpbY6Ph4Lh8oDQEx1wIgApEyjLWDegjAAphA&#10;QIybAuiRSJN2p+0+fep4+oM7d2/f27VvTxxPsD/t9MlDWdFL6kcO/NHfUWlu8YnlVGQ9IJvjdYdt&#10;dmaAa9lv4U2zxn5Z8vsb7uoX+7a9OnP446FdjdNnFvr+khYZJ1x0ZcPOwhMXnt4+XHoiJX/jvoI/&#10;HpYuyCqKLiqc/breVt3CVHdQ27uRFwrGQwWUqICHfrVnZY1gSGMYM/ebB93mOOQ72zcCLTzUW+Pi&#10;3GYx+IVF/HGzPQegLTsp46+QRlwxWbyHtGc++eYo6H4Q7f5Qq6vjzMVLaXP3oBNPYGuS6WcW0SvD&#10;HFs9flE6ze61DZDbWBaMgpKiySPuUV1fUs2/oYwmnN5NAxhBLHc2hofpA4dhyYaxY8LQB4H0srCv&#10;c2cUf2tU/A8CRFlZGfj9wI8klYrzc3NlFcQezSWllXlPGlbPvYnSa6kWZ82GzLS7aL/4uV16F7Pn&#10;FU2XT1Wep2ikSM866pdJePVkm4P25JuB6NPh9O/hFH0E1DsE0biRtRxKj62JdgTenUr7+oyR02wW&#10;8GakuZiHjr9PH1zP8aq3cH3NcmlkuD5jOhUyvFIhn1jmLDGNu97t1OJBJZMmffeJ6nI71mkta2SU&#10;VKFPs8y2b7Hds5Fet5f6Jh3uaeb8kFM/KpifuzmfXztXFffLy/wlPXfbk+JLWRWPZeWy2jJQ58sK&#10;6yoLa0rLquoqSqtrZcT028qK2pryumrQioOWnBhRAO5K9AkQXeBEN4Hx+B82osOsloCp6jxi8WxF&#10;ZXF+yfG06gUTX0UM7A72Ung7fqLZZ1L6S7zXha/IdzrxmvPhO9zxjKQoompllPYfeHEjlPwM/+2c&#10;N2eeT0D8pn1nb+UV1hWUFN2/e/fEuSM79m7nEX0ESUIJL3lb/M1Hx69kHTydvuNe/pniigxZZX5p&#10;dUlBjayg+qms4nlVRa1hDIDo6yOmewD1XlZfCVQ7IFyy+vLyF1U1z4il1uXloByLDYBaWVpXUZR9&#10;797xw2cShBdWLDk6efyOkb/HL/59/cYJM9ePnbF+1hzJocN3Dh29JRTvJ4ZJhLz4uBghH4gPfkI8&#10;N4HLExBaQ0IMsxoAwoAIAkBjwSVIEznEXrEiMRAy4mSBANzG25Yi2btnz5ETh0SpkuQkQIW2r5p/&#10;beiAl062zZj5V7Tfczz0OivyEMtuq6X5JV/nikHe74P6N4b6vQ0Lqh0VUjrUv8zCv5o276L5Tq7r&#10;w7Eh95esfCC+WnQzrzKrQHa3rOBmaeE9WU7C6xI39WeW/jNJ95nU/gP+2EnJUMMrFKYur7w41+ZD&#10;UfvRMTm4+ytLm7aBLr1DfVR+vl32/RoYM0+yxFtpaVH4ujR81QFaylbzG4vs8iaaZ49HH01Gj0ZR&#10;5p2neDSQTb8hQ3OQeD5+Zxr7uevgBqvwj7ZuX6xMnw7BLi9FNxxHf32MBJXh7k8xh4+wdSvM7sIQ&#10;DYPay6H0cYgQMn+hA3EQk68BQDTOnVHy7avyHwDx/zqqNXhb4+7e4IdJ4AtOHT9VLKsqrXpRXVKS&#10;nVU3efoujHkKpsWwrEeZL3YPPuqe1GjxtYPe9ZGsysM1p2hf4pFrI833RDitskQE/cxPD7YuG81U&#10;z4b10ynqMWRdf4piiIl2BiLfDXVUIG/aqAvkNl75Q+mnf4O3iaDN2/GFh7Bpl9ERu1iB0Vbjgk3H&#10;e/huCQre77Wh0P1gs1lxE9bwkvU1n9N01vr6MvqhKTYr+plt9jM7FkG/H8XsfuX8WQUXKZFHP+zO&#10;1Yy/U5GaX3mvrKKIWPtQUV0vA+AgK60ulVUD1fRUVklsUQtoM0AB0HCDFpOYekvwBcO8aUJmlBBj&#10;YJVFRPyiv6Y2/Y9aZSWxcQPA4iKZrLqqrK66vDj92tOYVSXDB7X6e7ZZWZZwhi+2Hx80YoFPqsjn&#10;wk7r7w/pqmxcUU5VvkNLuu1jcpkDU+2cZvY3H+q1KH7Dtfs3zlw9K96RBnwvWSSUJifESzbHp26K&#10;27lQdPS3wxkTTj8bcvaNy/Vnwx6VLM8pTM7OPZRbfLu4sqS8oq6suOZh+sM79+5kPMkqLs4ltvMu&#10;f1FWXltSU1RcXVpSVVVCFGlZHeBdxP76VcQk87Ki7Ex+bva4ijrvi19sln228m2wc7z1C0u8hvnL&#10;RVPPHG/LV1NH1WxZlyUVnRFKhUIJNy5mCy82lh/LFcaLhDwxjxhqlQIMMGKEERQAQIC2ynhJcB8B&#10;TyiSCoTJIlEyeDkhJgpolb2HDxw7feTg3r27t+6MXnM1dHimjX09za8Kn3yUs2iu1cJwRtAQhtd0&#10;U1c+y/aahe1rK/MOjs0PU9vPdM9qaOZ5xp+L7SrD2O+c2DVDbB9Gzri78ljp6ceFx8tzl5fnDn+X&#10;Za/Kw/qKMF0B1FtM1VYiPQ2UT9+ho9346GY2p6I/9dQiZMM+JDIHd3jv7qwO8+saM0gR4q6w8/3C&#10;nJjFkibT06Iop383y48Y+sUtosvcu9He7LU3M2MSEitBAouoVl9pvi/hBecYKcnM03P6n5o47Opo&#10;lyf+7DJ/KOMXaE8MJEqCN+3F551Ext2GgospPs9h81agMpjUPhb1bwBhWJpBAAT6be700v8RgCDe&#10;0GCAQQCAIGieUMrlcu8/eFhbWVcry8nIeD5nzhVbFxmdfszMabkFd3pIxpT5PbYZPfCXbkTzGlVn&#10;4+0n0U9Cq8IY39Rh2N2Zri9XODWtZMrjKao4cvcqknYCSTPGRD+PLt8FqzLx9g/sI0rG7x/N/Z67&#10;mcnCOY9HMi5PQY78gWyfzto1OfhQYGCSbUr+kCevXSs/ub98zWl/wOg4iHTEQD3LmY0z8Ze/2+4O&#10;djg+xKJhDPsDl9Yus62UIztU6JaXjgcyeI+rbpUT8QIqq4klUtWGgW/Q4JUQvW7EckyjAckPBHdZ&#10;ORHRDBzGyXblAFOITOJVwwHggcj8FxgBGlrjG4EEkGY/0z/zgf09/dNkMiLz50sEYakullWAtwB/&#10;BbTbgMsUyXKfJ/Efjg9qGuD3xdynasj2339LG5omHfbxRkjzSZvuU5DqAaavpKp/QNlK0/XvzH3v&#10;eTslBlpOd528fdqy08JxgsSB87ZFLIhdlLBx7a6ZG8+O2Z4VcCOjf05x/4bX/RqabN41m3/+5vbh&#10;mV+DLPBFWVhR4azc4h3FJXk3Ll/btTslZZtkT9r+axcvlhcW1JXXV8uqZLU55dXFZdWAPICPXws+&#10;eg2QZdWy2sqymvLSvNwT6RlrayomPGkdIFTaBcpNHRr6US6Mpy5PpQASblvh4lETElyyZG5J/JZL&#10;vLi9UTECQB2EXF6KUCwhRjMkEgmfmLZFzL/kAwwhuini48REj4ahS4PoywTE1gAXIgmf6M+MEwoA&#10;0U3as+/I1Su37t67df7cvWXLzvUbdN500nFYGmNxa5zH/WCrGA/6ylGM9auxBWJ8/HE04joy8g5t&#10;7GVkwS7Wsfl+zwIiOh0DfrBtXjrT8z18Hg8Q5E/IqJz4qaF/R4Obtty6N4vemwFrMhH1I7L2ESzP&#10;pjY9pZS10IUdtEEfLDl5w+ET86lbuHDYTWuvd8P6t40dpgoboPfx6OIMeUxZF4ufm2JfNiiy0X6N&#10;xnyNjhOicbTt8KZXh8NHlqGTL1D7ZXOG3PKZuz+cu3XucUnUha1Lj8WPOfCH/6GJTgenWezYQt+R&#10;gG1PQJLjKQmplOUnqOPSIY/XEKcFp2o4VD2CazEiiJEWYAQD60UhBRNvmj2jtLFR2UuEtNb39v5P&#10;AoRUnBwVsylt9+7sh49rKwoyM58tX/Cwv1eLFbOMZXkEWrvW/uas4A77w11omRruaqPo3tJ0eZji&#10;PP3zIadr00lPl7MVsUy9GO09jumP0OUSRDOPoh1vop2MdsSSuk5SOovNC1TMXWrmUgVtdI95RJed&#10;f6ur69t+bk/9B74atqzKa+VlKPuFXeszvC2L3XEK794AyX+ndo+iqMIRTTipM5Jyyw/LcoU1A9Cu&#10;DXBzDvteNzy722p8hdfxWwcLK4A4qpZVyurKywyz7n/qBRlQEf+AA+CgwPmNAAEyDZeE8jZOqjEe&#10;P/sgjI//GzNAAZFp9HNQdP/0+b+9arSfl8bE328DJ4KyE3/aGLiZmHVRVvpiT+qdGcO/D/R5az68&#10;csLDEWvuOV7iOf44bqvai2r2IPKbZHkt2tVOLVKhW3s4Uz47j8gYMCjFZfrtMUGXlpuLo2nzzjks&#10;Shy1e/XS9Ii9b/3Tv1u9ekp7X0hrzqH/KKd2VFG7qjB5OVVejSpfYY3vnEqL52Vlnju4f6somSuW&#10;xgoFibu3pVy/eLaipKwaiInKLMCsSitqqsrLa0qe1VTUPSXmKIIyKwXlDAo1r+h2fkbcpYqQpPdW&#10;I1pYfj8crN4Mt7200oK7i/XbeTy8iNW/wqtfxajQ+3Mnnd6y4YhEtB3IWCAeeNKUGKmAK40D6CBJ&#10;kgpFxMgFlxufkBBn7I4A4GEACEJ9EF2gAiE3IZaXGA8uAXYIhdu3bks7dOTgn6dOSnYdmb/m2MB1&#10;QuvT8+1rh3h+8rS5bmN2ob/Nw2nsa0s5hzezdsVgexLMDm6xu7Yg4Hng/E6HzRrGaqVlWJOt71vr&#10;MZ8sTzQ5Pm+zUfygKZ4jijyqPoPUl0XSPSGpMyHtI1TzGOqupTS1MW8raH8oMf+vbla1kay7s5gJ&#10;KayJD60HNjh4vnf0eG/b/6nZlIvW+7a4l4WNbbYXatm7dYw13bTB36xNX/rgNSG0J5PNErfbTjm4&#10;IOqBYPeV45dvpBcXFhVXZmSUHrt4OX63dN4unl9KLH3nBuzoGvTkSvzMFmi3BFl/Eg4tgBzfIwwV&#10;DSMCVaGoChwMwB0Ap4B7GbSmWTNK/pcAAoi+pBThhXPnTh45kvEwvbik9tSfuZGBDf4uzRbMD9Rx&#10;Z2g746waBm/s4FzVs74rIE0bpnmHqipQeRbzwxFq+0GG6k9YfZ2sz6DobuDd+yDVCqp6Ikk3ElLO&#10;MVFvNtEeZjY/oz1vY2bIqZfUyDE5bauSKVAwEjuwbV2csu+WT/Phzlumql10VTRbPR/VDidpB2Lq&#10;fqjeFe1zova5UBttad9smL1WzB+L4U9ZnF1KdNDHEL/rI/88f7astLK46mkpaOMqC8urgFgADlht&#10;8HZQoUuIiAx/AYRhlgOBCwQolAP5TSjwOnD8DR0INwYPGo5/YcDDDUuD/vJ5wvv/A0wYDVwaMw2n&#10;fxqBLITmN/5RAiMAGymrfHU87e7ssG/9vZ6ZTcpdVux/qdL06zamJhnu20ru3WGivkFWVOK9TVBH&#10;B+VtD5wpp936wjr7Gjn8gzX7vb/d5XB8s4iWMi20aNSZl9Yvqq3bTnF6ohjdiyHFBky5FdUeoutO&#10;svRnUd1VmibHVPkabSgLyn3Mv3LxoHSbIFHK5yelCCTS5NSkzIxc8OFryipqAQsDSFpGzD4qBPW5&#10;ILc8Ny8/OzszI+/J1ct3j6Vl3Tjw4DF//+M/pqaHDXtp109p7vLN3qG+v1VmBOvCNFqimD72Msvr&#10;uaNH/aiw+nWr7x04fOfIiWP79h3fuWtPkpQrEgBBBAiCgCeVAH0RFRUlMHRdAolh0BwALQyzr+KI&#10;tSJSCQAKHjjExPBtikgC6msqN2UbT7Q9Oil1yt7F4Rkjh3/xGfwdGdxo5tds69Rk4/jR2emNp+dH&#10;u8HvbMc3Wsf1MK6o8Dw1dluHpSqxqE44VYVWyjntTZj8GUlRZqLJI+szSbpMk95sqDeLqs+hqssg&#10;xRuSugX60IVcU1Pj5fQJnTZ+Ta62NUOxa78hKTFYTAKTu4m9a5n13XEhH7wXdnFS1eh+NWtOm4NH&#10;fX/rO7PYBzYyjixmPBxrfW3u0LSlB69cy8gqKCguya8tkVUXA4WZU1aWX1jwJCPryK3Lc9JSvEQr&#10;GXtXY7cWIbenU/euQ2afpfrUogwljOjpkA7B9TBACkjDpuppkJ5B+/a/BxCA9KVulTy4d/fOresH&#10;9h69feduYXH1ykVvhvo+c7PqwX0LaCvP0B/OGNdou1Nn+UoFdfVQ5C1Q7xeo9yWkrYCU2XRlFlVT&#10;RtbXkHTZWM9JSL0J0fxG7QunasaadM800cQwu27AXc/wb1/Ib1oob9vpT3usZB30sk6opoXZWmrW&#10;cgKWx0OqP8iaXyjaIEqvD6J3JnfZkXssqCpLisqa3G1NaWdTFaaMdyvQ14W2m9uYXo/nO0tWHDxx&#10;lZiCD1g7cHaCIACAAMqCWPwLvJGINUIcZQbfBP5vPIABrwXHzxzj8W9d+T8YcHhiDSFgJgaMMBoo&#10;w7y8vCdPnmRkZNy9e/fs2bNnzpy5evUqSIN8A2gQiwPAs+AS3HPjxvVLly/ev/+AiAEK0KqcCHMg&#10;K392cv/930d89+5XaTPrcXylf065aQcPkseS1FKqfhvWexvRlmOgwHXfYeVXqLGR+uor3tDBqJKj&#10;yUr3ITWDOVvj8RNjZr8LL3pt9eE09ftSuGkQtc0VkQdR2ueTOhOgru1w+wFS22lK2024s5LcUOJ7&#10;/ea0xxnXDh0/LiXWTBCrOONESftPZpy+UX/+1ntZ/vOiqhcPy+r35h/aXRB3oWzpw/MLH4nmPFjy&#10;+6M5I+6vGJqzY8SjR6N2VYSHlUR41jkPkluP0HHCVa6Dutzcvvg6yiabH1qG/XEMHX7bYUB2SHje&#10;shUVe/fWPHpc9Tg9H7RE23bvIBZ0CHgJQlE8N5GXyEuWSA/u23/82NGUlCQeX5AQz+cmEJSCIB5C&#10;AbGsVMwTCZMEQomQ6MRI4RI4IUxK3sk/KFl8etn09MgZH13+UFjN0qHTexnTdKzfdPTf9fSVajxZ&#10;h9/upT5TUz5oyK9UpCw96aaG9EBL/taBqt7AmgJUm0PV5FHU+VR5PklRQlFVk9QvyL0fUF0TVf+D&#10;3NUOv1QgDzWUHRpklYI2pdMs6JOHT2Woe1mkV21wvw9Dh3R6zNVaJOsttuts13z1DsyMZOyfi68W&#10;M2efQRbuhdM20O7Mc78xc8kF6cknD/JlFcU1ZUDByYjm4XmNrFxWVpZTUZ3w5+P+UdsZAil6egPz&#10;/mLa7d8hyXJobho65CbF+yHZ/bGJUznZrAnHFEyqnoEAgGicNaOosVH+vwEQfBE/SSo5fvRAXn7W&#10;9ZsP9+/fX1CYeeVi44jh+f6uGqb5G3rEAzQ1xrHSeVWzTU4X9FVB+aGgKLqoqjZM8R2RfzZTNzL1&#10;X7De75S+SobqPKyJRrXToL4wSm8oRTmKrJvF7EqiqK5DynyosxbpfkHprmd01qM9L0idBeTWndSu&#10;VTTlr3hXCKU7iKQMJ+mCyPoBiLYfXeNLM5wxVX+awgdR+qJvk6Gnz/vNbLRy2yN0XcA7eOxykWH9&#10;XlkN0QsPBAXhygSDAKVPkHdilQ5BB4AvghwDCgC8+OdhDEPyr/nC3+0nRzDCBMAIUHoPHjxIS0tL&#10;SkpKTU2VAg5t6JAH5ZmcnMzn8+Pj41NTk0+eOn7z5jWAC+DOo0ePAgBJSZFs357y4MHdstLCiopi&#10;gtLLas6dejRtXLOHX7nDtHReZUiFzFotgjRcRAva/7009V2KphbSfqXqvyOaL7jyE9beZN7axv7S&#10;ieyXWwU1OFunrYFOhv7W6Ff+ktNyntO1FJf7MbpsSJqBdOVyuvqQqeqOuTyb3lrCan/Kamrk1DX6&#10;7Xw4MGrHlhixMJYv3iIUr+BKxy2O8xsv9Ry51zHs9MoVRyW7ro1cIx64Z9SS8tDjLe7Pa/o1H3Zs&#10;X2DdtcK0c6dpU7pN+ifnla9trTODsUx329cuwW20MDltsI7hq0Z91Daen71s7i1iSndx5t4wGyaz&#10;8cr29b+6YO3hq3eKK4pk+cVF+QW5j+7ePX/52r2H6YUFRSX5RUDglMtKb968Lk2SEvM+xVLDKIdI&#10;KAL0QSCVArRINiwj5wmFEilfmJwUKxEmHjp6+MztU9Kzq9be9It9YSeRm4q0OFcPJfRCYj16Rofn&#10;6LEGLfW7ivJDSWlWQA1acp2a+lINq1tw/XOaNhfRFJK1tWT9W6T3M9r7FeltIqt/mGhbKKp2qrYV&#10;0rUg8hbsmwKu0KHXdHiqHlulY43XYEO0uK8GH6DB/bXYBAW2op0x85Ojy5VwZuxy++XnLcILEbdS&#10;ysAs8h+HyUcWWaTP8rmyZFjSZu7+P/NyymqriioqSmsqa6srC0prizMqX87ZlGkTeRydfBhdy0dS&#10;lrHvhNvmzLC5s6H/cUngnn0jt98IiHrCDC6H7BtxWg8bkzPoX2bNKPwbQPT+T3ZSAnjmA0Dm7ti1&#10;XSjdevLPUzUlJWVFspionEC/71aWPZjDK/qUR9iViQNfD1ujMD+vwbJ1aKWeVNVLfqmjNiqY3T1k&#10;XStZ3UHWVzDVp6nERInfKH2RpN4QRBlCVY5lKjZDmn1U9TlYdYumuYPqr2Oq67j6FKxLImsWQqoJ&#10;kDKEpAyiqCfhPcsR+TKqfCGsmIt0zTVpmU97NtnqYYjd42Cr+umMt4+Q7B9uAz/ZWUQd85pw9Nyh&#10;e0UlteWl1dWEagCiwsgCiCTh1UBRGJnCX5AB0jKiL+KfhyGgKbFnLAEBP83wJv/eSktLjWThzp07&#10;ly9fPnz48NatWw1kmACFnwZqtEFIE51sgBWD2hwbF8Xjcbdt25qWtic5ORXcIhSKt6Zuu3ThYmlJ&#10;YXk54Dg15y7emjG+yce33mFU1uLSoLuvWW1nqJqdsHYPRQvk2xNKXz2mb6IqOslNSuiFivJEBV9V&#10;M49o8N8U9pwqH0ZKHHXP7x51oYI2dtVbvPk80r6M3jIN6tiAtN+lf/yI13RCj1WUC0p0v4rOVTAX&#10;yM2GfbVyujHNJW3dYO4273Xb7ZYcwX87TRmXbhKZYxIig0NyqSFZlFEZSPQuy/tzhrZaSXvY2YD9&#10;VdLqX6ClP+jH5awprc5mOeHYjhTy1ijszEpO0Qjmq4H0j86Md070JraD2tq+24r+xgPLG8o4uYgu&#10;2Exbs4u2Vjxu6+HbOUXF1TWg6KsAv6qoLasCjK+qjggdWV4hKystKz515qQAqApAHojxTsPCMCEo&#10;UoALoHSFYkki0UUhkRDdnKIkPtG9IeHFx8YlrF239/f4xxP4Hz0Tu+FtGsoZNblAS32qIz/Tkd5q&#10;oPca/L0Sf6aDX2qQ92qqup2k+QDpnmJ975HeZqquHdK3In2t1N52apOS9E5LqteRGhVkbSul9ztJ&#10;00Lu6EE+KagVWvI9LbRfBS3UIMO0uFc33bLV0vyzh1XtELODq00nPLEdWOHs+ZzNaWWhKrZpK21Q&#10;Db7xAP38IkZNJOvJFOftizbtOvm4WFZaWfZMVvWstLCysObwgZrIgJeu5i0OlnJzu1dWI2+47pnl&#10;VjJ4yGfbmHb60Q7apVb2oS92v10dZ7pSDAUVIlbvCYCYWWAACODPwKf/3wGE0cA7ghr/19iSRCLk&#10;E+NO8fGJ8VzBgwePqwnHKdm7u2bYgNfeTiq6+Xt8YB3Ei7N/8od/p9PaLuSABrmloch6WU+15u/k&#10;9O9qckcnSdlB0tYzus9BXVF4z+8kTSRJOxRq9SfJR2KaBbBCCKl2U5UHIPU+RL8dUSWRe+Ko6jVU&#10;xW+0ztFwawS5czpFGw2ptlM122HFdkpXMuV9guv18dCNyczH8ymPZpHOjyfvETPPvBvt8cybs+Si&#10;58jzp47dLSh7YZD1ABKAlPg3AGG4NB5GEQEMgAKBBoY49OCKuKyqqjSMgwBtYuhQANSitCw3N/fh&#10;w4e3bt0CWHD69Onjx48DRNi7d++OHTsAQSDq6T+G8Y1YAM7gynAiKrThAPnEdWxMHCGuRaA9TBIJ&#10;pcQhBs1h0oG9hzMzn9QAoCp5eWRH5tQR3328PzuGlozLHftno/e3R9Y9FzDleVh1DeoqgDvewo3d&#10;aI4KP69Bt6lZW7rNl8stp6uYAxr74dljMUE8OXmxacaMsBaHfZ02de+tfpzHP+yGv9ynZ34xT1Ng&#10;a+WsuW1u4774hn70HdIQ4Fse7nB3inlSMmPpAdMpZ7EpF+Ff7lNHPCCNyiaNzqdG5CDBMsi/AA7M&#10;wf44TduZbJYzZeSbQRtbPHZ1uUrltmvaLSZ+cXcvmEjfv5qz6BA8dy91yyF8N59xaiX9ynTanWns&#10;/DHWH0Y4qH0dFO5uzb7uL0falUWa5YzD7v3ie/iP/Y/PllYDwK6sKyktrSsrrComQj0RHcwGmC4v&#10;v333dmpqChAVBjAVScQEBIDiNBx8Q9emkIhYA0wiSJQIuHxhXHSiOI4nSd6SsH3ZlqMzYm6O2i0b&#10;fa95RFF7SK3C96mW80wLPdXA1TpqRS9Uo0ee69CPKviznPapi/WpB/mipHZ1k5WdsLYV0TRTmuXw&#10;Gx3lmd7kkwoG+bpmqrYNUnZSW3uQrypqgxbO0dC5GiRIaeX8fIT53cXoLgElVozOPkwfcMfe47yz&#10;Z4aV9fd+jhpnh07c9S0+6Q5DIsEyZ2I1I0wfjxmQtnDf3YtFhv7zmurqJ08qtkTlTAh9O2KgKsRX&#10;3c/lqWfQ/aGr9gx+MHlJV78n7ZZVdYzax3jFE+bRl2NHXF/HnvmQ5vec5lQ7feGDbz/k+j69rk8H&#10;2vx/BxDAwf+fAQQxhkQgNCASEmlSShnhLEDDyy6cfzFx5NOhLgo7qzaa9Wd49jHk8AbmZ9fRnfR1&#10;euyIBs3osj5WCcmaaA0a9I0WUnaT9W8wbSZLvo2hXAwTyz2D0a8DqW/8KdpfINUyTLGR2hqNdm0i&#10;9v7VrST3rIKUK6hdM8zfh8I9M9gaHl1/xFJ321p7j6m7jcuvM08sZz7keTVeClXcsu+47PLmmP/W&#10;g66j0txdCoaazr7lHnrnz5N3C8ueG/ZNMMxx+G8bEAvVxJDoX8TBqBqAZWdnnz9/fvfu3QAFjCsF&#10;QAKcDd5OGEj850ZUaEApCA5MRFIBJgGyOS42EYAwKF6ihImhO6lIIOUlJB/Yc+jqxYt5uVV3rr0S&#10;riqaEPzF07OZ07/a9fy4FfmeRXddlDn22kcs/WNI/ZTxvZ2R1Y0mtTMWNtJHfDYf8pxtWsywaGTj&#10;5QOpZ6fBvESSNJpyeQHrpfP0z6bHf3DePqd/q7cs+8rifWeN+YE6fDY1fd4PKxtEzR5GvT0SPj4V&#10;EayF5h8jT7iODs82iXxsEp5LDc+hjCwkj8qHIjKR4FrIrxruV0kde4Oy+iB1z1rm3RC3Cq+B7ywH&#10;vDd3qbUzzRmAHphLXcVFh++jBl0k/3KHMu8otHoHJTaOkrwROTQPujMGr/cw/WJh9Y1t8Zlj9Z1j&#10;027DBur9Tii/ICm/Jq9MVtYge1pcVVxcnVdZUwx+wZKysmfVlVVFBY8zHgNFBoqLWA8mShbwiXIj&#10;OIMEtGUAlEGTBqosKE++AICFBFA4aUy8MD4hERAOqShZLEmKE6/j7ftDcDpIctbjeIZN9hfLQjmt&#10;QIs+0cAZSvhxN/y4A3nShT3qwB624ve6kScKtLYHau+gKNtgbQu1tZPyTkNq0JM+qqG2Hkj7g6Jv&#10;pWjbTOQdcJec/FlNzlJR4xWw/ydH9vlptI3R6PhTWOhtRuDdwMmyefPzRoY+cbNtCfBSDXSTm9s0&#10;wUNyoCUHqMeXkkuH4M+G2KZPnnM6/lxuen51WUV56d1HFQlR1csnNS2aoP99tC5ycN2AAY8cBhw3&#10;Sxwz+6lz6TfTTy8tmrPsvqczT1b5hlwaxZx7AB5eSgvO/SP61o8Wub5Xq+lT6fSa/0GAIPDYUJ2B&#10;0kvZmpqdmy2rKKquqn6S+XrJonthbu39HRU0+hdoUBFr0WXGhVl2XzyGadixWvLuds/RJ6lna5wr&#10;NabVOsr3bqy7C+luxLtL0a79kHYNRTuWnBXE+tOXox1B7ZsE9U2DNZMhzWiSbqpp7x9k5QayKpla&#10;HeV2bgLpbZJj10NIISP3vCJ1vafKG2wLT1ldPMpuf+uhfoFoijFNLqwrIVU1+43fa257YKTVr088&#10;gu6dOXmnBKh4IkLk38MH/VcG4ACcjQABRBYABZAGRXH//v2jR48CUPgpGYw0wXgJ0kYDaUOJ/RcG&#10;AOIvBkEIZpE4Lg4wCCJHDIBDbIjRJkoUSrm7d+y+efneo4dPxYnVy0Z3jvFr6+/RxbZT4uu2Oklm&#10;r7gU9qzNtvE7WfEOft7NPtdjGtliZ/M0gvlgFuPUekfxStqaSObZeZRja8gH1kE7okg7N2I710MX&#10;lprnTHZ76zOlzWZaj2vgV0fruiHsglHo9bno3nhEsA3ffJCx5ihj/kV8fDocVAQPLUUDq0lhuaSI&#10;XMqIHFJkiUlEDhT2CBpxlzTyAWlkoUlEJnnsXXT6ddrKw4zEHeydUs7OHTRBGrzhCPrbI2z0LdxX&#10;iHqexwc9x4bU0v2fwwNfQsF12Mgc2rxrDO4O1sF1+IMFUMk4xvN+jj8c3ZUMn6+sEQ3ehwq3Xc27&#10;lltSKqssklXWAKwormwoqntRAH7DmsqCgryjR48Q061FUrEwSSxMFglTANQamrG/SlhMMDWihInJ&#10;WES4u3hi4apQlMyXbBPxU0QxydLNkmRhIo8bHR+1cdui2DsTBPVD1n1x/+OVy5xXHhNfewW99vN4&#10;Psi1aoTX84DB77wndrgc0ZqWgGqsJMvbYe0PtPc7Vf+Nqm8GYgQcFH2bSW873NGJ5KoY0RpO0Kv+&#10;1ofmuC4WjJotnrtUuGRN6or1kmihaH2yePjiPYwB5S5ebYPddW6cHtS8CQuopa84TTsQg+dMozUE&#10;0sv9B9ybsefu+ezi6oz06p2bqzaPer1ujGbxL/qpEW9/Hfgm0Lme7XncJSYmoiZ0do9tlMI5ttU9&#10;9MYiaMl2OPgJeUwmc+mJeZdO1Cp/qHsNHOI/7M35/xIgxAAgRIAEGzSzRHjuwtmy8hJivULFm/0H&#10;ssb2awjxbLZhtcMO1fjYdEzApxUMHPxlwLIGl601oWFievJdj/sv/XJbHRrUUBOgZJ2Y/hOszrZ+&#10;t9WiZq7TsXArUX9W0VjWm3BG52haZyC5eyBJEYopFlC/RFs+F/rcTRy2bQa76FBIQ6530xurzg6o&#10;uZva1Oa7S+xS8YzT3G7W0QWrPtFVDYi6gZTT5bzyHm4TM8jm13Sv4bcvnLpTVlRRVVVjmN1EMIL/&#10;owE4MCYMi4CJdGZm5okTJ7Zu3foXBhhQwFD5/pk2gsLPS6It+0f6b0ZA7d8OIgdAQ3x8rEDIBcRY&#10;LAHMArAJUPEJvNixPeXhvYd7pS9WzXw1N0Q5yrNniEuzk9VL5rg4q/njR0gG/VkWkPvW7VWn+UmV&#10;y/wXgx1PTsfiE5DFifTfo61GzscCx9IWL2GviKfHxyM71kF7opHtW0hJCaS985Fr4+zSwx3TR5re&#10;GEc7uJbMF5DW7STPP0qZfpoy+RI05iY0pBBxfQ/bfEGsv0KW32Cnl4hvLTywiuz7ktyvBh5Sig3P&#10;wkLzkIDnmP8bev8XtIHP0MAyOCwfGZ0OjXoCRd6Hw+/j/W7i3kcwm5WIRSpqdw+yykPNX2LmP1Cb&#10;r3S7t4h7HXVYHjL5LLxhJ2XvZuq9X1n1Q1x6OEFq9q/N5rGV/on3gw4+nJNVfqOsCrSjLwG+l4Ia&#10;V1VUC6hESdHx40eJyklMzCYwQiRMFREwkSQWS0HZS0GeKJELgIEnTuSK4+MT+IJEYVIiwTOIoo8X&#10;SRNFSUnxPGEiN17Ei+OLN8fsXLj52K8rjo1ZcXDS8oNT5h74LXLrKotlsdiMI8xFR003pbod27yw&#10;YfQ+tWuxFmlUwPLvsPYzWfedqmuBdK1QbytJ30JSdVBedKP75JxxTbbOV35xWx0/eW1SLH+7RJgk&#10;SdzG56dsTBFM+3P+8Csr6Il82qhrjr6vXc3VNGYX1eY9Gp6Ord6HH1+HVoynvRpsXz08+Oz0hIun&#10;dh56unnexw3jvq+foF45XrdowtepI4sDfW+xraSmgRuc1o73PTQ+4NKvQWd+c1i3GwnOQV3q0F/T&#10;Pfbu4soOvNa81veC/zS9vbr/SYlBxCkkAMIgMoQ7d+/Mzk0n2lVAJEqfLprwIsTruRNLCVm9gQeX&#10;Y/PPUi6HOT0eZr+VHs4ztf8NGb6evURotvcho1LPeKWjfJNT9S1kVYPjFQG2LZK22p022xIRuUNX&#10;HaDGYRYaf1TtY6IeBvesohatYaZNY676jTl5OLR5kXkSn55fhDYB+aeG6xX91sa5136hfVVQP6up&#10;yk5c0Q7rWtAMteOqu4jt5sG2cx94Tjh//vQdWTEQCNUyYv3Tf4tB/N0Am8jNzT148CDwdiMEgDOB&#10;CoZLo4FMQCJAwphPVMD/1H7iAkEciGshESWay40nAjcaSlgi5kmTBAJJIpAZhw4d+vPElU0zni0b&#10;3TxtcM8oF9Vg23cO2D3cfhXiE8oaa+e5zmr2IfbhBnzKKzfW2WDaIik+4jrscRgyX0+3+A02HUtx&#10;n4P6r8PnJiJbV1B3L6Nui6Em7CWJEkz2bSYf2ATt3UIVx5Dn76ZMuYSOegSHZ1OGZ1AjcqgDaynW&#10;33C6non0MeE+HOqlYd243Re430uy21eS8xvIt5oRWE4bUkr1rINsPjCYbTS6AmV1wowWhPMZsXlP&#10;c3uFelejrFsULBVCZ1HhaAg6BqHZNKwRR1QYpGNRiP1gyMwOyPEpOjyTsvQQ5eAaRtEYux+mQ7To&#10;HC1rq8LqdLv3uRf9ky8vP59+qkz2vIaIylFUXVNAbIVVWZWenp62a3eSRAoKEYAxXyAVAjYhSQI/&#10;A4ANwAviE2IALsTGchPieHweTywC4AtQWCRJTuKl8GPFvM08aWx0vIibmJTITREA1gZuiBfyuUnC&#10;ZHAkClLnL7vg4fcY5TRhFi2wWwU86ZjlkV8n1rscbsfrNEh7K6z+AmnBuYOkayP1tZB7W2F5JylT&#10;iazsMXV/7s7ZujRo9vlN3ANiaapEKEjmJ4n5kiX8GP+TIX71kW41012TD5lFyhgMBR3R4mgn6lyF&#10;jLwMb0qE7kxGX3hy3nvZ5o/24m4aOPHE1IimtRM1a8ZrV49VTBxc1M89zdkqkYYuN7VZa9d/scW0&#10;VQNEaa4x29DgK5jtezazFY64brdrQ1wp/42mWkds7a3X/o8CBNFVTMhjYqIr+AFAKZ8+fbFSVllW&#10;UVpSVXT+2MvRwU+c6Wpiu137b2hYAVW62qJoilsHe1lrP/+TJutqbG4rzQt70SK9SVUv+amW2tJD&#10;VbdwlNWw4gL1wXpWWhhLMZasCYd6wxD9SDLQHaoFsC4V7z2HqXOguvu+p7ZD319welswVSu1rYf8&#10;VIWWqx34Z82vPKdXqK1letZLLfmHkqpvRdJVjnPuQZZp7uZbDnvOPnD69P3yYmIesKxSVv3f64Iw&#10;zmUABhAQ6IuzZ88C//9rPojB//8lEBhzjHjxn5sRIAA6SIlgjES8VmKwk8fji0VJQgFoBlNEoq1i&#10;0Va+QJKUtH1XcnrMUtnCsR2/hGiC+unB4eWuZ7HkFJ9yasBe6xkr2Kfn0B8vdMibY5d4Chn1ABr8&#10;HDaXw0gPjujYTg8xzwQk5Cop8h5l/iNqSjI1jUveHQXtWkfdtYm8S0zZKsY2nqROugeFZZiMegwN&#10;f4KHFNDC8pDQQtjnC9msG6XpYURDQXQQoqTTW3C359SwbOpwGTWklBJWCPu+wy1aUKQXgQ37TUJ6&#10;HFXArBbE8TN1QA1peAEptAi3aiIQAbuKU58zUA2Oq2hkHR3pZuIKM0jOovTCWB/K6Wa5/cAinlA3&#10;iRgPZlo2Oo1Q0GOU1PwW5utPtHdf0W2v7BbdCky+Is4ouFNeXkxEppDVVFbUlZdVlZWU3r51ffeu&#10;rRIJILZE2EuBSJjI58VzuXHxXNCoEeOgoM4KhUSvg1AMihiAhwTcxxMmxAFkliSBPGGqQLKDn5RM&#10;hKEQAvaRDH4ngYjH5e2YN+PKUI8Cf5eufo49btbtruZdpv411hvP+RZM39wx4Iba4qma0SKHNe3k&#10;XkJlwB09+AcV6bCGPqHJxfX+TM6i/b5BsnWbb21NvrRt67mtyefXrXgQObzSasIDl8M8L5VpcJvd&#10;gKww5uwdqO0zBkWHomrItoca9Jy19Bjt+DJa4RjsVQD6eA4tiuc09MXEIMXyUfrNY/WrR2nnhHUG&#10;+ZQEDdkvEVy/c6X07uXMy1fKl82t9bCuGODcE+jQ62DTYub3fH5yTk1Ls1yh7NX2avX/OUCAlDEB&#10;DKR/2s8cYwKYMW14kTDjYq2EhIS4uHhCZBhMLE7iA30nkeZkPaksB5SvrKjgY2J8raN5DY7LqWZA&#10;TdVQ1++iX1hi/c1tTIuj+1WTVU/NrihYuXq0Wkut15Pr9ZR3KpOuH5y+l7Te+7Asjn5qDF3/K00b&#10;CavDyerfSZo/yJpoWH6Ooc2iaRrQTwXeF3dTGusYvW1QTzvU3IPU6Kk1etaNBiz6CLOgZVCphv20&#10;l/xSC7V2s+5/DBqcRrUqsmYfSvBYH3vm1OPi4prSKkMPxL8ECKJvHLxQSSyjJIYz/roJoAOgD6AE&#10;0tLSgA8bv7uRJvwXKPD3l35ChjETXIIM40HgBKGfRYl8PuAPoD5KgDQmeHKyGHA1EV8iAm3c1agl&#10;BYvHvp88SBXhowz01gzzULs6ADqqhH2ewUP3Myb/gW2OhuNSsY0p9JAHsNsrqvUnjK6g43oc0dLd&#10;MikeaaSwu+TRd5mL78LJfJN9q032bqHsWo3vjoUlIsrqP+Epl8mj0qGROaRRD+HIdCgslxKeCQcV&#10;oO4/KKxOFFPBNDVE01CwLpp1G97/BTXiMTWilDL8KXloOcX+JcRqotHUGKMdZTQhZu9h51pocAY8&#10;9iw84SR57CVy+D3E7iMDbaEjmRj0GkPVDESPQX0wTYkye3DWB8T0NcXsA8mi3sSjhjTmCnndJvTy&#10;eIfXlrM7mX+qmB9qWJ9uUpsfcQoanUXVTsMveC3eGf/nzevFFWVFNcQE07qKalD7ZGUFjx7c2bZz&#10;OzFLSkRMtUxI4BKNGrHgk4iXK5IKEvnxgFAkJiQK+AmGjh4CIHixfGmiFMiPJEKhpAAWIhRKpaJt&#10;IlEq0HfiFP7hP09t2/5w6sRLgYPuhwyoigh4F+T/2dWj1jTgGnvl1oh7M9Z9HXxAZZqjRV6okEY5&#10;9YOS/EoF1ako21XUoPcWrGvh5EWJzAEZgeHZU0eXzBxX8ltkWaR/5dAB71wH1tssOhJQMWlNh9+G&#10;tsjwy/FWkcUMTjeKgB+3B7X/iAx/AG/eSf1zLTV9JidzsfmpaNasS76Dnv0SrF4wSjcnTDXet2ew&#10;y1tnq5shgXdmTa5c8UftuhUfJo79GOD7LdBTF+yi9/dUmLvWT1/6KCMf1OHc1pZmwCK6u7uNAAFc&#10;G3AKcDYx/mM0kDZegrMRDoAZc/6eMJ6NCeAeQMXFxsbGxMSA2mzgwOAM6FISYGQ3r18lti6rrCiW&#10;VV+79WrkiCwm1oayflA8qsjTjjP2JtKe+vTvtBz9xSq53fFKDy2vj/asF63pJYPjVS+5o5nZ+9lM&#10;8wT9dsCuaqOl5ne2cjxF+QsZoIM2hqLdQ+nKpuifoX3fMOVbv9ZqR81X6742alcX3NSJ16rRWj1c&#10;p2WK/vRbutv0+mdaoZJeocJLXrBXS80XP/Ac3GFhffePfltXXfnzcVlxbZWshuiGqDLOmPy3BmiQ&#10;ESAIAUIAhBEawCuASmRnZyclJYFCIL62YfICqF4/ff7/VzM+CFiDUMgDbwbqcRx4Z8DNBEA3pwil&#10;qUSLxxeAco6NSlw+48Yf455PHtQ2yl0f4ake5qsb6qx35GhYqJriW82cesM1SoRNP0gdfQ/yK8BM&#10;f0C4DmOo6Wgvi9qLwTqGWznd/zo5Ios88hFt/nkoGciKdSb7oylpaxlbRcgWicnkW9QRjymReeTI&#10;fPKILNKIDFJkDjkyBw0rRF2/QqwfdFSB0pVUXEXhKBCvL0hQFRKZiYeXwMMqqf7PaF4/cOsunNnF&#10;tGgxd2tkBbxkTczjrLjqsOuwa8p+uy2nbWc/Yvq+NmV2W0OvmOgXGibnkPWAa1BpKoqNEvP/xgp4&#10;Yer3zHJItWlkNXvhLTNJot3jmRHfnfnd9IJmpOk8/HUL3Cpkf6rFznVajftkO3jHgqnxMQdOns+R&#10;leQVFl+7cOlhekZ5dZmsrOxu+p3tO1NBqSZJJTwuj5fIF4ml4CcSCPk8ES+BT8zE5HIT4xM2x8Zt&#10;3hy9adPmLQkxCdJEYrUHgAegm6XCFIlgq5i/DagVgSAuOUV6+er1uw+ytu+8tHjRuXm/ZMweV/Hr&#10;iLqIgR88nOpxz1z6xlWeD8N//2aT1IVe6KBmdVOe6Eh5WlKRlrRPj05pc/HNn2Il2skemWfn+9Lf&#10;tTPCVRPpqg3x0vh7dA/xVDqGP/baNX99g3Oy3CniyRD2pHOw5TecqmMjepTZjbk9xX69QYlNIR9c&#10;il6fyLoxjy7ewQp87OX1cdSAnjBPpb+jytnqkxunwdP6rYNls6vdJ3f7D65uH309Wod69gW59Q1x&#10;1zhYf5g/LTPrbnnGo/v5BYUf3jd2dXUBgFAoFD/dnGAQIPXvzJip1WrB+e+QodPpwPmngfyysrLo&#10;6GhAIgBGJCaCIo4HXFsCeJkoWSzccWD/vqL8XGJecVVRceXz67cqw4c+taK/wjA5EiSjrbjOvj7T&#10;+atNhJoVo0bPKpGSXuozvckLLfu5ktksJyt/ONTnMNO3hp9cG3Fg9pBL49zLI+3bJ1pp11J7tiGa&#10;O2jbU4r6K9r7FVN2U1XdkLqZ0tNOblFQ36mptb1wjZ5Uo4YuayyX1zDcd5gP2UYfk2Q6LcXhejWt&#10;WEXfpyaP+erjd9/7wMW0/MriyrJiYsLyv+6kBOhgBAgCFIwAAf4BGAHs7t27wKEBhzJKLeOAxX/S&#10;Afl/MPC4MUFINDHR9QDaukSiRxK0c1yROFogiQO1WsTfER91YMWC3Stm3o1bm7F88ekI765A914f&#10;T60lo4eFdGM0NWve+j9uTb1SZRWxZwk+9STs3oBgKiJ+KabCIT0L7kNQHeb4gj6shjT6CWnsffLU&#10;qwhvK7ydS961GUqLxaW7KYt2k0bfA/ABheVRwwFxKCJFFJuMyDMZmUcekQ95fEVY3UyKHqO1YRbf&#10;MJ/XlNBMEpAh4WU0/3rIo5rm+Yoystwk4hEenkedeIW6QYKdneBTar/+NaOwln7hk/mqr7R+rzkW&#10;yYnogHQO/oWOq1CsF0H1NPoHrH8Rg7/O7vF4myorerELS+ZMq7e3+MoOaUQ3trMeqJDP75kdN9mK&#10;FUjXaBP1BKo8Ffsks7jTRB/5ysvywsBBqXHL9/+ZcPzKoUuPD5+5eze7qKDiWUltSXFpfn5+dkVp&#10;UVlxUV5ufnr6k4fpDzJycotKZQ/Tnxw8cDBVKuGLeXwJny/l88T8hMT4mJhobkwcX8ATSHmJkkS+&#10;QCgVpAIKIkmOB/qPx0vi8fk8QWKiKJFY+AHahSR+oihhMz9h6apNYZN5znOTbLfx7B8vdn8eEfLN&#10;Z4bGPEaH7NcgWWpiJz5Q4dc0MQbVOFidHMeYs8em/+eBboogP3Wwa+9wD/1Qd6Vn/1fOUUdc911j&#10;TCmkWjYjiB6i9ZJxNYQpMJs2KKgSWngVTpKS9m5C0hLQuCPQyCc091dmVj9wr0pkzA10lYgWFYNv&#10;iUI3JCCxm+lRsfjKVCT4gbVrh6e9zo6jtMW/L51T+PiBLCsrs7S0NDvr8b1790CDB3jET8f/J0AY&#10;r432d1D4dznGSwM+/AUQW7ZsATUbKArQisbFxRi608AlUHPJQlH8qVNHCguKKqtLyqrKqyqfb176&#10;fqh7jR1HjnpW4ZMf4PvXMWtdgjRm6zTwVS1cpocre0n1vfgrFev9u/4XT7jO+hXyZpNsqRRXEnkY&#10;mTIVR8R+7Lq1dj2nbPSPIe1rtLcJ132HVe2Qtp2sb4dbeqDPBHdAcnupj/toVzS0WDU8s9tqzOch&#10;Y557L3jvndjZ76aaldfLydLjG9VOI2s9Zl/dcKbwZm1ZDfB4g///R/sJDcCMYEEYQAeAFNeuXQMu&#10;DQhUXFwcAMqfTv7fsb+DCEgDM3IQHo8oS2LkgpgKmARomUTCF0ljiCCuwl3cmHMr51/6Y/Kl6DVX&#10;tidlr1p9OXxA81AngjtwoB4G4xvTr27u0Vkn84NlV0x35C8fmrgd7/cGo6txWIejWgAQDEhPBCaz&#10;+ooMekmJyCWPyCRNvIlu2MsS7cGSt+Epu9GY05Tfz1BGPCJHZJJHZJNHPiFH5JMjCsmRmQAyKOEF&#10;qO8H2Pwbjrejtm8xn+dIwFMCO8Y+JocVIN41FIcKxKuBOryYMu4OZcqfUOwG+wvTg2sH73o2KOeG&#10;05sEZuUhsxyZ65FGl0W5s+zXr8MHHIOds8g2r8jm7yiDLtslpEwq/GXD96DNHc6rW73WtrqvkztG&#10;68z2KTnpnaYfX8MdD+DvSaS2ceSugVRlILVjOaX5DPz2OWtXt8fkZ54et4ZbHx9nkzLZJ2bhvFjR&#10;nxcf5pbUF9cQG3XLZCXVFaWGXc6IcSugP4jdSiprKyprszKyDu7ZY1gvDjAeQDJweIFUzAe+H5cQ&#10;v4UfHSuJ5Qq53BigpgH9IABCJASURMBNjI6LTeAnEtG/paJUYg06SIm2RnPTJq8VeCxez1i6jhPD&#10;tz+4YUjp6KmtXlEq6ws6ToEaqWhl3OnkCJUusz5EDjgfYz71lo37J08XRYBL3xCv3kBv/SCvVpvg&#10;bDwkg+pcSWJ9ptI7caybTgixHoTdQhpSYDL9MFmwzmTvMnj3ejhxG3XKTWRwOd7vFT7nhtWBrQ55&#10;C5wKZ7vkz3QumONRMnWQbIZ37h8W8ftpgUVM0x9sTO5u2bJuTc2TrPLMrKxK2VMgxgoN1tPTA7zb&#10;6Owm4P+/Oz84A+IAzsZLoxnTRlD4exoYAAjAHUDNBm1dVFQUEV+UxwXVHtRsiUQqFMeIJQlnT18o&#10;KiogYpyUVpza3zTcN7O/g4pm/wodnovx+fTCgQFyh2Va+LaOUgOOPvJTPV7ZbLp6pY2tDZMKIVQS&#10;hUxFYCqCksgkKoqjtEVejLIUdm82U/cc7ftK1jdBvc1kVStJ2Ul+rYLq1Yw8FeOaAjuiRPkK6tgu&#10;it8PGue1uWUj3beVPrEbT1VSruiwSh2+Q8sZ/9HK6fLYmLtJZSXGQJNFRuf/N0Ys0wSvGaGB6I8A&#10;0GB8BXCjy5cvGyc+gOYewIShEOKMPOL/wkDlTEzgxsfFJCbGg1IE2kIsTJaIk3hCrlCyRSpKSoja&#10;s2bx5WXTixf/WhYftXdzdOovv+0c2u+DN0drTe5lYXrEpt55ccblunEvczndyabXy0aMTJmDe9bT&#10;MIUBIPQ41EunEsGOYXYH4vaeFlyAhedQx6aTZx2Dl+2jrtlDWb2XPO8MadwVAiAiM01Gg+Mx0BeU&#10;iCxq+BMoLAsJLcP83lBs3yHWTdigF3BIGSkcoEwBZUQWZXgRMvAF4vkGGfAWi6iApl+2luzxLpo6&#10;sSkgXmFXf8u5aRrUZQc3DqQ0bsCf52Enm/stfDo9fNcJ5z/umY2qNw1+w47eFlw9M0lp81DPeKTD&#10;bmpYD9Smj/XM3F7SSwWtqZGueULpPcDoiWJqR6M6P0rvYFg1D1cmUZQZeEmHqVDODmwzt/wabCab&#10;YnZ61tClSyXbjuXmvC6reVZR9bSqsgagQ3U5wIjymsqayipimlGFIWQgAI9bV28kC8RJImkS0T0B&#10;NIXQMKddwheK4oSJW3gxUXFRMdFR3Dgp+IkAhCfE88BvzeXyEmIAnEfHRXFjNwEgiUrkR4NnYxJi&#10;NiXyVmza5xd2kdbvCTz2Kpq8zC6v3/h3TFEXmqWAmt5Tv/+A7ynxTV304NowVqyA0q+Ow+ywY3Tb&#10;WHbbmnfZstvt6e1maCuN2c5w+GTq0UXjNHEQFZvShXC6qOHFZutO2eyPZp3eYHFsM76VT55xnhyS&#10;C4Xls0Rcy5xwqyYru1YrtxYLz3bzASp6gAbt321hd2kxfcpZzPIzg9Ftavlu2sKMe9lleXmF1RW1&#10;gFRlZWWBNu/fSAyj/4PUixcvkpOTIyIi4uPj3759C/LVanVxcfGyZcsmT56ck5MD9InxZiNGGK2k&#10;pARQa1CziU5KEdDMiQIBF/Br0JCCplQo4gqEPKEg6fSJC8WFBbUVFfk5NSsXngnx7DSz6mEG1tG4&#10;u+gFQ0I7HTdpSA915Ko+8nMd9KwxdPF6JgJgAaJSySYmKNkEogBsgKgm4JJEpWIU8oj+lOqDIZps&#10;irYU7n1n3tRDrgQcRAnHaFnLdaxpatPBKgvvblv7Jk+z0qn0Cyuw5O3m2wUWh2Mt7q0N/eC0TGd3&#10;uBeerrXxehpiulM8lrvn9uO6EmKlxb/qgyivMXRPAgQh2hsDTBiyDUMYly5dSklJMa6zAiUAoAFI&#10;rf8mlTCU0l+3GR/kAk2RwBUCmUZ0RQqIMU1hiki8FWhhiVSynX8+dlnm4gnfZ47LXbfs8JaVdyZG&#10;FAzzabW3ULLRLiaiJPcrZC5KmlAYkak0K1RYnv3q8/uW2yz3ejJdiWNaOtoLaCoK9bJgHQPWwrAG&#10;wZUMOwCc7+HganJEnsmIXJOR+eQRj8kROSYRBaSRuaQROdTwfEpEDmVkOsALSngeOawYCitGg4vJ&#10;Q7LhoTJAaykjn5iMyIGDZbB/BXlIHTmyFIp4goTfoq1aOeHK2OMf2HWN7O/PrbvSzXvmMtUWZB2Z&#10;oqOStOaoOtSyc6VjT6pL2zWH+0/pCW8ZU+tZaz4iF9Wcgj70qZ78Qkeu05s874VfKfBvKrL6B9r5&#10;gqzMJaluUNuPkXsSqYo1VPlGUvd2ivYEVf+Y3vwNqVJQD8gpa1TwjA4zj1fmpnweO+yi35D6bXsq&#10;8/KeysqeVcuq6ioqqsrKiLiBRAzBsoqqAlllQVFR/pnT54kI3kKg4pJEomQRgGZRCsCHRB4fCOiY&#10;GG4C0HtAhYA6zQWsIiGRl8gXJ/KESYKYrXHxfBGxCfE2riQpJiE+ZmP0ZkABk5IFUknc5tSpYw97&#10;O2RY+t03m37ZSrrV5fb6YU9/mdTiP6bD1+9zgLtsimPyTty/CmZ1MBEtSu+B+5XQRqVDY69SI69S&#10;Jp1FN4t8LkWE5YU6bp8FjbpGGZIPTTrhsfe3lTX9kpoZS1uQkC92ZhkRpJU7KQFVZPMuzK/BfH4W&#10;6/Au/GIc6/Ja85srbR7PsspeaHprFW3pObpXA40lp9pXOv16IuH63kdPL2dmPCrKK8rIyamvr3/9&#10;+rVSqTT6+F8AYUSL4OBgR0fHefPmMZnM4cOHNzQ0fP782dvb29/fPzIy0s7ODohtAhL+Yca3KCoq&#10;MmpvQyclwAVirD4+HpBtIowHcAHgOUSQc3HKuTNniwsrKspenDxaNTH0uYtzB2DCjE0SsychIR+c&#10;eT14to5eq6HWadH9Nz1MHWAymQJTUCoZNoFJZLIJQAYKhUShmpApgEjALBJ5wxRHUFc6i8nKerym&#10;x/z4d3x9OzuyxXHYJ/v+9V5WpaEWT8awzs2kSrnwql30aXewySJkegq2ZK/9+alj3o1drbUe1eZv&#10;nT7WbMkp5+G7xcLK7CIZsez7LwMc4d/NiTDEnvxrROMvAwBx8eJF4jsaPBycAUyABGhejKOeP+0n&#10;EBgTRinx8xFQhuARYHw+EY5ZKgH3JIJ3InoygKoQJSVKk0FlS429tGZ68a+BzSOHVsyb9GjKyOJg&#10;v6deDgoWoqaxvqD29ew1SeFXF8T9GLJP6c+rCfo9dRrH5xrE+UBDdRikAvoCw3oxuJcO6RiQloZ9&#10;xZC3NEYTYv4dcvqE+LzDBr5Cg57RQ0oZIeVIwEtocAPkX4f510GhJeTwbCgimxyZYzKiiDQijxJZ&#10;QI7Mo4SXkiJAogjkUwNksGsJ7P2MFFlCGn8VXnBgyqW5fz4Nqy6wbryAte7EmtdC3b4mGpyqplD1&#10;ZJIGhnrY5GZPk+/+Jl9HQjVChizL6f4nx/tyRpEOr9PCdTpyvY78RkNqVKCNLfQ376wUH+3baynt&#10;pZAqC9bfwfSnccUhXHGMqr1O0T2ANLlwTyOlUUHL1+CXe2m79FZzOs1cjsQwJx53dGkYO/Leyf11&#10;pcV1lUR8CvDTEktpKol/ZaVl+VnpD86ePZecvJNgDkBUiBOFYoAEQr4kGYgMYXyckMcXAcksECeK&#10;eUJpvESSAHBEJOQD6gx+O0GsUMgTgWvA+PiSrWJJslQC7jRsaCyUCkRbN21JWzLj5rgZJ4PnpDlN&#10;S4Jnc2kbN1um/mGatpy2aw2DF42NPw1bv+ewuk1Zcrr3J7PZN2wTjlhItzNi97CS+AGPlu2oH336&#10;Y1hs+a+Deafoc066pCStyVx0rso/t8HsWidbqHENfTmCs+mg6bAXVg5dFvYvcZ8i+phb6MwL1Pn7&#10;KauT4Jh1VO4mcmwcMvYaYvcCs37tPOX8kguSq7L9Lz/l1z0F0Cl7nJ0BvP7Vq1eAQRh9HBgBEMAA&#10;O8BxfOXKla2traDuUigUwJxB1SeTyWlpacANQAKwKeOTxo3/jQBhZBCg0oPKbaTWxt5KkDbuwigQ&#10;EINGQiGo9MlnTl8oLym8c7N+/ezSYV6dHNcaxoYd9g9/cbzM4L/hyNRmL7VIiZo+aTkDwWCIDEEk&#10;nGJCJwFAMCH+B/QBAkTChAKRERoJdmUz5HnMrlpW13vqqXfOYTcxj2cMTr0TkusO3wjHD62k8RLQ&#10;OXvhsXcRv3y65TeG9VnI9DYoHfgPken55X5fHR0bBjP2TGQG5Zo73p068vm9h7WlAASAgCD4gjFU&#10;FDgDpAC0AuCC8fhnBwSw0tLSM2fO/H2dBfiywIwOD85G/ze+ZLwHXIISNl4CZAEJoE2A/YN0gBoK&#10;DpAA2EGgrUSYKBGC+sjfszdlV2L678Mrw/vJQ3xbIn3fAZnq66i1pisxRAu7vbaYmx1ZNnZDj+du&#10;OW3siwGmkrFs3x2I+UeI1onDKjquoKFqGqLHYT0d0bGgXga9HEKy6Wg3iqlhWjfKaqGbfYUcXsNu&#10;1bBHDdX+K8WihWrxmWr1luJfDg8vgUIKSREZJiPzSBG5ZEArwoHiyKGElUDhpVBIBtn/OeRUY+r6&#10;AQ7Lp844YX0o4dTLfk8LKM1b4J4ZVMUEencQXWlu2FeRRGy/2kvsk0RSU8EBaUnUDhdq10ZcWYB3&#10;/YC+qMkfVZQGnUmDjtyoROVd0Oe3lAvHbRqrXbRvIcULhraa01dqpi9nySuslJXm+iqstxLXP6Nr&#10;f0DtXZQPcmq1nvSwl76jhzn02hqzuYc9vZuC/F+vX1OTmV9ZV1VfWUbs7i0z7L3+JDfn5Ikze6U7&#10;BcIkviSFCHQp5vJFW4iuypR4bnKiiJcqjI6R8OIBuZDyJQAW4pLiBeJ4CT8liS8CmCFIjBMlRKUS&#10;XW5xSaI48PsKBLwkYhJ3kkQkSBXsSgbQwudKEgHcC2Li9kSOfcDwyId8aimhhZSRedQxD7FRT1Df&#10;5zR2D4fZQ7P4ShteQt8UjaRGYmcnQ3+uwy9MmPHKr/yVx5s65pU3thNPLMfiFnucHb/+iO+VfXjL&#10;HfzjV9o5BWvicxertakWAU8HDFAOcFe62cut6HKM9Q31bCBH5kO/3MDnXoZnX2OG1KBOn5kDy8fu&#10;ipFWe545M+3r8yx9r1Kl0jQ3Nzc1NQH1IJcbAuH/ZBDAgLcDjADUAjj/8uXLWSwW4AuzZ882Nze/&#10;ffv29+/fLS0tR44c+fXrV+NjRtIBDGgQULMJnzB4BUAFoFAATIBLoVAAMALUdXCZlJRCzHgXJV8+&#10;c6m4tOHkifzfhr20c8hgzLvY7/xK+21sabVVtsa2Uun04DVnSAQABBMCF0gIRKaRCXAA7AHgA2AP&#10;VAoJJpGo4F+YAR/Jpl1RDha0uQ99GEnnepnvmM6SJCEJh8irL2Fj06HAfNjzLWrWjWPdTEjFpqax&#10;sbMo+yPK/sYcVusgPOYw7zXFrw6lt7nYvJs1/tW99NKK8meVslpiyjURQqqUWM5NhHUzdj0Yj7/Q&#10;AYAmkBhVVVWnT58GX9bIBX4OXoAzKBbg9j8B4mc+MHCz8X5wDyguACXgEuSD24gRC4AOhvkOAEAA&#10;QCSJeVJiUsn23cn3oxY8HTfge4iXNshLF+CiGeyhsbPsZtIUjGGHBmxbFv3K+YEaS9dYHOk0D88K&#10;Zy0bh1sK6PRXdLjDDNXjZDUN0hEYgSoAj2XDShb9IRU+TUfe0JAOnNiFqRdF9TSyjoGo6ZiKTsQg&#10;0jNhvRlViyNyuvN3NLAKCctAwjOgEcRBjcghRwJJ8sBk9B3SGKAyasihpZTwEmjGYdPUpWHV/apr&#10;vFt2cnRj8N7hkD6SognCNZZQHxnWm1B6SSZ6qokeNtHBIAF3W5G/TacoLzJ176maFrKqk6Zopcvb&#10;qHI5tbWL3thNK35vl7jLs/JpQFurfVM3/ascet8DVamhbA3nidoiU4PlaqAMFb5Hg2zWMDdomNxe&#10;mN9LX9RD87i6hTX7tLND+wBH5fCATyJJXU5+qYEG1uaXl9y6e3vrvr0iSWqKMEWQlMyTAEqQIJTs&#10;Eoh2CYQSqSh+K08i4HF53KgESSwviQcEwzZBklC8jZskSUxKSZQKAR7ESXgbBOtipQJuchJXzEsR&#10;SbYSm4zGS3lbE7m86NgdMVH7o6IPrYvauSLq6OjYrdaCNdjhyejVSOThcOzBMPTmSPTcZGidgOL1&#10;BKE30+gKGvsT2/kau19C/2lRAyZLvGenOmzeHnZ51e9ZksDUY+bB5TSnBs6QDK+p82admxD9cviv&#10;T2cNvim1WnfDd8DrMK+OMK/24V6Kfq56jqUKs6mnBd2lJq2n3w/1rvUOq/Fx2DGHMm0/NOaGrXhT&#10;+JNxq44tK39apFWrezWgwSfmQQCJAQDC6ODgTMyDMHIBcNZoNFeuXGEwGAAj2tragoKCgOjIzMwE&#10;AAESAwYMeP/+fXt7+8ePH0ECGEjcu3cPuAGo3MA3QC0HFfxnwhBHNNbQGP7VcgpE/JRk8d3b6eXl&#10;L2KWv3K1PwMP3W+2dhxjBT45jc27TLtaZXb/hc3AQEJFAEVBJqFkE4AI4AKiUAhcAOgADjKJAlNh&#10;CKPMv2q78EGgh8iPsyTYJHIoPHoOFCrFI88jkXmIZzVi28C0/GZm9pmO1uPUKjo1nobuQPFcJlJv&#10;blfJDL7JdH9hZdvoYa4f6Cyb8eu9++llgDsQAEGoCWL5MBF7kliTCkjEX72SP+3nSOeNGzeMDAIY&#10;+I5/Txg7I0ACfH1D9j8NFJGRc4F7jK8azwAlDACRIhJsM0yaBAyCK+FJ+DzR6kWn544rHzOwO8BT&#10;HuypDfVUe1jpGObvce+6YZLN0ooZOd88nsmhJ5309aWYS0p/bOxIjLMFxXIQuJ6J9DAovYSsQFUo&#10;pEEpP1BKHQLvg2ApSslBKS9wqBWwDGL2FLWPAfcZNnFTY4gGQ3R0RIUiKrLtZ8rQ53hYHjLqPmnC&#10;ZfKUY9D0A9Q5e03m7SDNOUCefJAy+rbJ+OukKdcR0XLvx+MXdnq9LrJvjIbkw8jaQJJuOFU/DNXZ&#10;kPVkai8J0ZtQ1WSSmkxRIGSlLa6YBCn34b0ylu4HVdsCDkjTiug7qG2d1LyntIPX4cT98KRF5psP&#10;WEnv0E6+R26qkPNaZKeGFtNN39jJie8xEyvNErrNfn81KLg4OKh4zIRmh+kax4g2S7vTImzKOTrr&#10;syXSasF8GRCSeeZmsayqvLSk/ObNaztTU/kS0HBJk3mgAgNsTpCIePGJ/BheUlTi9uh4ATdu+9r4&#10;HWuidy+L3bs4bufK6LRVicmrU+JW7VgSlTJfKl0OJAaXFxebuFEqSiR2KRSsSeZtTpRGLds675d5&#10;KyLGxo4bd+aXkXcChp11DUxx/n2ht3Ri2MPRE5+FTf0YNLMxaFJj/xGfhg1pCLW7vJYx/TJm9xrG&#10;n6HYFRqDj3Jm9A9b9PviHTOiDvebLjabudZx1g6XiKvu3qWOdhUci2tMhylOE4b4LnF13RTutWFJ&#10;/1mHfhmXPXfs6+nDm8Z6ywM85I42jfjAew4rjro8nj7r3ZDdzYMufem/sXCqQ1IUPO4wMmO+6Ubv&#10;wYuGCbfzLp4/V11WoVArAEsAEgMQBUPr/2/7ILRa7aVLl6ytrQcNGvT8+XOQM27cOFtb2/T09G/f&#10;vtnY2AQEBABE6OnpAZfAAGo0NjY+evTI2Pr9pM3GM6j3xAixALgHMT4MsonFiFLgLoK9O3dnZt+9&#10;fOlL6NDDZq4HneYtsZnvv+jg4MOPQ+42DHxUb+s3DKADoSrIZCqVApFAEoAFGSIRCgMGCaAzqCSI&#10;jFLsd7g7bphJC0lg+86j2yzm2IlppmeZFoWo9VdA2OxtVD7OWj+flx6e+a6uj2xto2ztxS4edwY6&#10;vB7m1OJj1z3ARhXophnmqgnpf0UqvZtXSPRyGzquZBWVJeVVJQRAAJlKhIoxxps0miHig8EATNy8&#10;efMnQPzDyQkuABKgZAB6GsvHaMZ7AGoAaAAA8fcS+8v+AgjD0kOiqww8CySGiBsvWTzz4uTQZxE+&#10;2mGemmAf3SBHDZuuoDhXO6zO4NaNSH9r35qONX0hF7XZri9zCRT+Qg+ZjbG3oPQLNFopDe2iw2oa&#10;TAQ1RoDb46/o9McMlhiibaBh1+lIMQt7z8DbaHg3He5lIIadHWElDZHjiBJgCuAXEKeR1v8tEvmI&#10;OuMmvv4yg7ePuYPHObDFbF+MxY4kC2EqZ/kpZMkhWuxR68KRo786xfewP+Syf2zC5QOpusGU3hBS&#10;3zCyzsFEC1P0FKyXDCuoFCWV0mNL1vzCUu5Au9OpuhdYXxOt7xvS98NE32qi7TT52o3lfLA9m+e3&#10;58LQKWsc55wb/Ft2v8VfOcu76dM6kIAmmuNn3OIrbv+D4/7D2vGtKfvi7zTBApQXxc7qb//Fw+6L&#10;I21PKjT2Pp3VagrJ2YwWG/dna5JvpxdlXb9+b+e27QB8+cnEbIZ4QQLRQUz0Pm7aHLV+xeqoeX+I&#10;f58V/euU2MhZ24KnpHlP2O80cbfX5O0Dl0RN3j1/9d1f0h7/fvrskq1Jm8WJwvj4jSnxm7fFb94r&#10;+WNn8qJVqbN/PTVx6MZo++Dj9i4NLnaNto4vzABp3S0Jfh6+sst+t9zylIpzWYPv0EErdPRf1Ljr&#10;81BGioAdksewSXfvt91/wOZB3vMnjZm3cW0sf2vali1HJ/0qmzyibVGEclnY99nDan4JuB/oIQ7w&#10;3bR06u6DB+4dO5Wxd0/WvpSHkrVFf4x78cugphCvlqHerxzn/um5Z034S9+jXdYNL02/5mM333hG&#10;3g9jzUulT423XzQtePG0tNNHsvLz3rx5rVYrgHcDiWEECCMsEAzCmLp16xadTndxcQGVHvi/QqEA&#10;ChlFUUChX758SaVSly5d2tHR8ZNuGB8sKSE27wVVH9RygBHgESNSgNrP5SYYNDbf2B8HDiHQZECe&#10;iQR7/tydm1d8aE+ed/8ntmEX0Gnrhuf78Tptzulss1tsQqaiZIRMJQOmYEIG7IFMNSGbAJAgkQ3i&#10;AtAJ4oDICAeeuQ/+5Ro1Mp/tf5JqdsEMe86Eeliowpym8DVXDvPQASoe7q4L8dQM8Vb42V4YYHs/&#10;zKsr0EM13FMd7qYJ8lKH+bSHBT7bvOZhRnZNsey5rLIEoINhPxyZIXQ1cfwjltRPjCAGL4C4KCgo&#10;uHz58s8VnEYH/2mgEICBwvkJBMZMABmxhh0cfj4CSgykDbcDAxnGfJAiCg3gjUS8PVmaxo25OWF4&#10;YaibJthD289ZZWkqp3pU0ObygrJGZX20+Z6DKs9R3vygnGz3DKqa4PDHecz5BoN+lg3/MAWSAZEz&#10;qHoc0aOYDsI0KKJlUBUsNAOBb7Dhr6ZQN4cY19CjEHDePgTrxYl9mYidYIldHtFeDNPDVh+Q0BxO&#10;/JLghxGLXlpFvzZLes3Z9ZYtecOJec9Z/JYzvN7Fr8J2aAOxQnxUo0P4p+ArX22fPWS0rsAVE8nq&#10;UaguGNY6khUIRUWhqsgmPTSTLmdS+zxIvd9Kn470ZpHVFRTFZ1jbRtG2kZStUHcH9FmJPdPRnqjZ&#10;O7+yhhywD8gb71nzq0fBEvcH6+zPxlqlScyEh80TTluJDjvwL1svvYwHNeBu7+jOn83G3rfedMNK&#10;ksKecR/yr6VadFIcn0MjzmPJiyyzQ/2zfCbeHLDkbIDoqO+hoy7XTtrcv2Z5+6Hd9iyrkbeCvaO3&#10;m4bl4/bfcLMOjNUFM3poWBtOa8ctmunOjWYj8h0OCEe8CuIrTLMVzLrX5rIb5rlpNlWJzLdCTtNJ&#10;TvWjwcvP2AY1sP3fDTK/NQzdPo25f4L7tYApJc4HPphVf2N9aWJ96GbU6+AaLeViL7RRYzrqk7vd&#10;vUkOwqiwOfGzZyXGxot4/AQgT3g8oVgAJA8/kSsVcXclxRznL7sgWnObvzGXu7Dq98hjUybuSUu9&#10;lX4/78jhvUlJXIFUmizevWvbye1Jh8SJ2/nxSTHi1DXJksU75yZfGXv1RXjWm8Hcul9d9m2gj8jk&#10;TLpmvS5qUvzqivoSfa9G06vt1RN9kW/evAEAAVwbGPDxvyZKAUTAcdzExMTT03P48OEjR47Mzc0F&#10;fAEQitGjR8+bN4/D4QB+Ae4ERMP4MEiDc2lpKXAAY13/q4Yb6jhwAyNwgGxDPyXIA3UdMDnQRBIB&#10;fNIfpBdkvY+OKfYNvE/zP+6ya8boerflKuszKvaafV6YJYyQcArZBMABlYySyBQqQAqgMCgEQFAA&#10;UpBZTPNhpFGX0MhMKLSI5l9A4tTQ0WY6rLJg9rhbq4e76kPdVYHEfrZ9YR76oT6aoU7PApxfDfWW&#10;A1wI9VQFebWNGFQ/ZWxldHzh3bs1JbIGWcWLisqaqvJKcBAwAGREZamsqtiACT8lBpEA6FBYWHjm&#10;zBnwBQFBINzZYD99/qeB0gDlYCwNAjINEy7BbcY7jWdjof3MNACEUGQI+gBeE0sFh44eu3Mv78/D&#10;5RPDCkPdtf4ufVaWrbjDB3zp7v7nFy9q9P3w0ezLA7jzEpb11XFj+UjzrRtpg7Mhdi2OyxiIig7r&#10;MVjFRImNWzGsDyJ2c9WwKHoz+CUGVXOQTjNYZYqqObiKRVeAM4em5BAbvfYBHgFEB4xoUYaC6pVl&#10;s+LwH0/GnX07tLDBprLS8UWJw5tSm4Yym7pqs8JXrAtd1mndZjEq80kfh9udieBINi8p7n/rjeuX&#10;O6bt8VTFVJJ6OFXniKnBR4EoCjpJ4U3WzaDq9zF090yVOWRtDlVVRFVVwtq3cN8PtLcNAAT8oRPO&#10;1UKHVKx5L6zcdwx35C+3ihKa/nEAmXICHn0LC74DD8qGBuWigQ9x/3xT70qO1ReO6Xc6uw1xaIAH&#10;V1MjH9CHFdN8n8NOn+HJZ6z3iwY8Gxfc6ja5zWXpd2/xZ99HLYMaugd86XD/1O38tNvpmMI5oCSE&#10;s/wg7FNNN+1mYXpiqiiqxWEthmkgeg+Cd+GuMnjDYY+i8Ys6LS/roKdKtKnR9Fup7fcLpi1HmZ1X&#10;kBfPHMXVtPFN5Ei5aViTR8SLiCXvAnY1ezx87/BGZtvykNZyg9YuY31qxQq10G6N2eTGfp73frXc&#10;tjRAkrIqaYdIvCNRKEkQ8rnE9G9+nCA2BpDNLTxJTEIyT7hLdGIb/5Qo8RJ33bmFM7cumb9rh+jk&#10;wd3HBKJkIiwWaIMFEp54a3Ri3JaoqJi46PgEbpyQnyDeskU8PWrHWOHeMYt2jg9YN9c+5Dhr7AGb&#10;9cK5O5Mq39YSqzl7db06oiPyJ4MwOjgBEAAnnj59OmHCBIALkZGRERER48ePBwABSMSpU6fCwsJ8&#10;fX137NjR1NSkM5jxSeO5uLg4Pp6YOmms4sZKD9Ig0+gJP/NBApxABqj3Qr7g2qW7lUWvMx7VTfv1&#10;jZNPIXvOHubZUQGvQpf1MFNfhDj8hmIUBgkFOoMCk1AyREVIJJRCoVAxgkdQGVSsH8dvLSW8CA6U&#10;UXxqMLsvVNZ3BqKxoeu97RSBHuowt74Qt96hnr1BnvrhnrphXpohXsohgEoM0AR5K4f7dI0LebNu&#10;ftHZM8+y8otKKouISdYAGcqramTPqmR1Br4gI7aVrC4yhqUlgkcDckFMkSJ4RHZ29v79+w1f6v9s&#10;MTExoEBAi2BEk58F8q8eB0UEXgIIwQNlJxVL9u/ffT/9YUZO1eEDxeNDsod5qB1tVEy7j+ywatsz&#10;C8c+D9ypYDR/oLUWwd/z6dIXIUNOzsGmnkGtPgDWQMN7ABfAYR0NUrMgPRNS02Fi3xQ2qrPClQ60&#10;bkdOl4uZwtVc7W2t6+8ADm1/e4WHXac1HbAMPUbVU1ANhdmD2nxnTTwx6mLU+TfuNfl4+yGkTUzv&#10;iMGb49AOLtaWQlX+SW56gdQ2M47IkcHZ02irN+KBWY7HxnJf96/+aNd10UK1ElWMhfU+DJ0FrGaQ&#10;O32oqj/o6iOY6i6uzcbV2RRNDlmRT9HnIfIKSP8J17VTfnRRX3RTz6nhLe0WgVV2Vntmmc6RcgZd&#10;NbNtwEybEJaKjilQTE4373Jw0ni4qX1cVX5OKl9HnZOFjoF2Y6xOqnknYvMWt3sJe76jb9jh/nBF&#10;UPOAsQr2LwrWJDlrdQ/jWBfnrhrPUeFZSuyumhbTY2pTOARbto/u+dSCobXCNeaYlkPWMCi9dKQX&#10;xRUsWMu0f4rPOWNxdU7oa6+4ds6ZbtPcLtazRrO35RaNGexvOewn35lb5ZSFSniJDl2nwUUqxn05&#10;7c17tP0+rj6CdO+Eu/Ygzel43XfaVQV7/UdXr0ej6Lw49rL4QXG8eakbN0s3bYzjrlgnitqYxE3Y&#10;Gi8AtSCVGy0RxsdJ+VypUCoADaxEBBqb2C1buDFxKaIUIV8aE8+NT+ARg2YSMV8iSBAlxHK3JCTG&#10;chPjY2Oj42JjuPHEarQ4XuyWuPUbNif+sezsiNn7A1YlLkqRXM240dL2A+gCbS8RUepnJ6XR/mIQ&#10;Go3mx48fra2tLS0tINHc3KxWqwFwGPMBvzAOcBCo8o8ZEMbni4qKjD1toOobxQWo/QAaAIv+e9Nq&#10;NPASMCA6gAscO/Jnjex5bcnTXckNo0dk2vq+wqecct6Z5vRq0OR2lxHFNJsQU7I5oAxkxASiQCQy&#10;YBQkhExGKVSIamtK811CD70BB3yA7FtguoZKb6XT2myYKj+7vgDP3mAvXbCrNthDHeSlGeatDvFS&#10;hXoqh/moA7w0AT4dAe7yySNf7z/0ODOnpLLqWXklsVFVdW0pEXtWVltN7MEJIMBAIiplZX8Frf4L&#10;HQxGAAQA0LS0tJ+S6q9v+J8YKA3wi4ICMd4JCsGY/y/NAKrgTgIokiSSg/sPXrp0df+hU5vWno8c&#10;nOPvrjSz+Iz4P2Bu2uNd5RfdZi1ToPIW+E0T+/w7p2FH+fQZZ6muH3AMtHt6nNgFuY8G6ViwkkNV&#10;W6JqK4bG3kLtYacZ6KQNcNUHeYLy0QZ6AdmiC3frjXDpC3XrHeKpsrfS0kH7ifYitl+ggFLavJP+&#10;h6cLXw79dM+5eQNTMYaiDoV0AVRlAKINZsjHQfLVcPMT7PlXy50dmO/F9aYzDls5v8PXSkben3Hg&#10;u9eHEsu2ZEz1O10bASlDyD3Dqc0boa5btOa39O63eHc14A4kXRapN92k9xHUWUBWv4d/dMO5KuhP&#10;DUXcS12ohgJaaLZFI5CkWMq4k7j9c5jdRGUrUKYKxvUMhsrFUjXQRTnETTPASeturbNgazBEzoQB&#10;WQFIoWRgSgpHiQzOsd14xvHmKsfsXx0yJ1lnzHIq/NX9WfiQd0GRzZ6/dlv9LmcNbGOj1UPw7fFo&#10;2A2U3UhjNbHN5Syslwn3coD+AnjE/gENfsJYtw07tJlxbZFD1m++1WPCXw6e/dk7+rvD1lY7abPt&#10;jB6boB7G6B7G5l78gJqa0YN8+0xTZsOKY+TuA6TvV+DXlfidLxbxn5ymlI/12R+DLDpJnXATnXXQ&#10;TLre8eYIzyszXTfyHcdcDh13d9nSK/EJu8TCZC5XCihoApfL5/KJBXwiwC9iRPy4JCLmbmJcYlwM&#10;Ny42nhcbIwAMFZCGuPgtcVExiQm8xERhDHiZK0gUimPiNkbFRwMo4SdIhAk7Nm8Wr47hRQvjxcm8&#10;ivIqIiilQWL8i07Knw5vyCTMmP6ZAxI/039nEMCAxADoANpG4AAAFwz1mxjhAy4B0kZ1/dMfiJFO&#10;wkX4IrEgOTmpqqy8srg483H9xi3Zo0Le2w/MMx13Az642bModMyXIVPue7ksxDn9YDaGUwCBoJAg&#10;GhVyhbEgOnvxBPrUfYA7II5fGIwWJ0xjbdHjYqEeYKcJ9tQHeukCPDUhHkTXA8EdfHTDQMJdG+wN&#10;ctSASkT4vYxd8yavBPh5XXlFgaxUVl5eUlVZUlFWUVdVTXQ7GOLQAiuvJAbEDKOb4CD6JoG4IK5l&#10;spycnF27dhknMvz8gv+ZAQwlBOX/CUeAEdyBCGMtMIx0EkRCIkgmwqWJU5fOPx3mX+hs08m0e4tP&#10;uGFxUBz5xWWnjvVMTU/vsdnxauDEixPw2acpg3IwZgubokWBsiDoca8pTetoqnA31wxw6PV30Q0h&#10;QFMDMDTIXTfEQxvgrQ3w1QR4qYI9NGHu+lDX3lAPjbuNikHrQm2+UCJu09bvtrs2a8vTwCcNls3R&#10;tFZ/SrcFSWEKaThUpSlZY4p0OFDUI5jtZ5Gad+Zxbaj7QaH5+BuONi3YmPOOu9ZOf+NX8cbp+xFI&#10;/TvW8yu5cwWlKwn/ms+s+2J+o4tV2sH59s1C+QwD3EF/l6S5CHc9guUf6CXdtG09lMVaaJaeNEpN&#10;GqJCPJr6mafPw3lC9shMrH8txauB2u8l7P0Fs25k4e3WdLUjp9eKpgG4QDAmXMdCFUyqDmglJqSj&#10;MNQ45z3qVwzNugL9cRSbe5g25yD7j+3MlTzTTWLTHevsr093Kw0yr/fFXw1hp8+ix6SivmVmFl9d&#10;LfRsmhajdaDsJoprPS0wnzHvPCbgwXFpyMqj8IKD0PIdzA1xVnFcn91Lgy9PH/5opFPpUIt6D49v&#10;Nis1zHMqyotuuPsFpLhDVh2j/LhBraizPPzKfV7WmAG7V5stT0HHnSOHP6aMuUPdkGpzd+rIj37j&#10;34Z5npzDmXnI3Pti5JCMLcvPJgv38sSCBCk3XsAD//PjAYUQCxKJpWR8fgIRcVfMjwH6lccDIBEb&#10;EwtcMTY2BkiMqOiYuFgganlAd4BKyk2M3pIYswngSFRiYsyGmI0b+HFxEhHw3vgHD550d8l1Wo1x&#10;mPMnQAD753Jv4PMgDczo/D+BwHj5M/+nGV8yTpQCHgLOf5cVRpcAbSbI+ekYEmKTApGQGG3m8wW8&#10;h3fuVJeXlVfIrt57tmVR3aiQL84ur6gTbtF3LXbPGzui0WZx9aCJ+30HTvDE3HDEmWw+1GzQ5kEB&#10;R4ZZpSRQp5xFXV6wcLmHuWaYlcLfXRfo0RfqrhvurQ7yIVrFUO/eYM++MI++Yd59AV69Ie764eDw&#10;VAB9MWP0k1sXvhYSISAqqgk+UAfYQnVlbVV5XWV5ERFF3QAHBDIQE6XAXX+NaBrNOP3h4cOHW7du&#10;BV8NfMd/CRB/z/xZMv/yzv9gxOJNEbHImIieKhWl7t6xd+++Q3HrMyIGl9tbttOcG/B5p6wvbZz1&#10;1eFPtWlmN7TqvXu/SxPoy0RYoAy1fs+EtMQ+a5geKGc6orMz1fR30QS6a4Pc1EGgBLzkwV6qEE9d&#10;sHsvwIggd32IZ+8wL/0gD42fm8LHucPPqcfe9gfu8Jo8Op0WI/a5N3t6o+O1LxavblA6RlHUQJpT&#10;YDWFBkSIikbSw6QeOlnuh389Aee8s1/4w9wpZRsn4r6tbTtz2GNWHM+z2vfsD5v6DKh7C7U9kdp1&#10;zuxLmWVOq+nOL7TlLzjSV6z0z2aNX+jqMpr2Bkl1mNxyn/z5C3aokz63nR3SYzNYzvZRsL26zFyb&#10;7W0rR9BOLWUuOouNyoBDSsiR+dThFYjnW5jVgxHdJXoM1oCD6DJAtEAi4VAfg9qHU/UIpmXAchzr&#10;hswVZIsu2LKTZd/k6N7Sz/Obm/tX1tBCfMEx2uElWPYo+I2becMgq0cL8GUH2APLrJyaaNatmNM7&#10;bFA1Pv2mZdQezn4ubfc6yrJ9UPgdxKcU86vG/AvpQ7KRCafhVSJ68kLk2ii8cLDrW7u1CtY9JfKt&#10;m6V4BskfkpTX0fqnjF0/zILLBtG3rUZ/vcDuV0P3eIsMqsLGPqCnxPrUhSxV2C5TuwwoG2XK3Y0P&#10;Se/v/G3xb08EUUf54sTElDieFGjzpMRYUXwsj4hgERubyE3giyVxPEFMfGJcQkxCfJRIwBXyRUBu&#10;RHGj43hxAmGiRExEGRIlcmOjojbFb96YEE+8wAUAAp6JFwj5iUL+4WPH6mqrm398+fDhQ11dnREg&#10;jP7+1zCn0f+NBtIgE5wBRvzM/4kI/86Ki4sBgwB+AuDAOHQHKjhwA3AJsAvwCGDgBmPFN8Qdl/DB&#10;R5aKRVLJ0QMHcjLyC4pKistrrpzIWj/r5S+DXtk6v8VGn2fx/zQtGBVeGjLwlN2AnaYBl9mDbmG2&#10;28zshd5e0gn0KU9g92emdJWnRXcgqN+ugDVoB7vLg91BvVcM81EE+miCCAbRF+IBYEJHRFLxVIU7&#10;y0PdOiIHNB/YmVMpaygFvk6MV1RWV9VVAA4hMwxV/Ie1GOAuY6eDARwIdCgrK8vPzz916pRxdBN8&#10;2X9JDf6OBUaA+OvivzYADURELgD54N8kqWjrzh07T585ffDICXFs1aiAGnurHgAB9JHppvFp3nmR&#10;Y1uG/tbs6Hx1DbR+G2nsA5r/e9i0DUd6mYgCRnQoqqFBWgdT7VBX7XAgIjx7wTnEVR3kpgl21wG2&#10;FeqlCvPQhnnoB3p02Xt+4vg04D7VmFc1OvQBNvMYbc/S/tmBc75b3OmEP5dZNMfhigFwF5uspZB7&#10;2GiPO9ozgKpwJbV7keVTWC/zkePfXYe8dmNuPIwOK2VadmHh15nSLXb1fkt6rM99Ynx7jL6qwvO+&#10;Wm5vt/7jpV/Aef/IlMlTDw3fmOl49yvr21u2OoOkP0r6kkMpbmEu+G7vXdXfqmSCWclw06KRphmT&#10;ObcWMI8kUmMPo6NKsf4NHM8mvP8HzOcT3fo7TgzTaOmoDhw0hDhwIsiVDob1CExMD2NTNSxwDy7H&#10;0B4MUjKoOitc42mrDfLUDnRSsZ0+Ukfdo+xaRi8INP1iNu47Z/I3N5f7EbRV2+AxV+AJl5D1Ivzg&#10;XNvsgIin7r+8d/d/5m5+aTQiXQxvTqAnRtOT13K2zWcdm4LdDDHLGWD/3MHvE2teC+OEFq1WU1u7&#10;Gd3fEPlb8veX1Gsd6Nxu3P6lM3R2CrQiGR6eSfavIIXkUUfkUTZtt3kybfR3rxE/Btrcm4uuOA77&#10;lbi5t0wenbF52XGijkl5xDYfAiEXMIGYLTHRm6KjNvKA7OAlxhJbCwKNsSUhdgufC+paQlxCIs8Q&#10;GtZA2QF1BfokFrzCFSZsiY3avDmKmxifKEjmJRKxiLjEzmS8nTu37TDYtWvXAI8Arm0EgX9KDKMZ&#10;XwD276TEf0wYDUgMAATgQxkpA7C/KjqxcIuYWGnMN3qRwWPEfGKVIvjs4mSheMfW3Tcf3JTVlYBG&#10;+uy+N2umVwcO+GbmXswYkU7nbebEhNilBg/LHxH6ZlT/+sB+N5fZRc2mBo3DPEvMOO9d2dpQTwXh&#10;/176wd5vPG1fBrq3hXgrAz2VQd7aIA9tkJc+yEsd4q0J8lEFeSmCnJ4O75+5YWlFdhYgCCWysqrq&#10;6rpyWQkxWmEMAFNJBJQiEoAz/MMM0AAAgkAHkCaWzWdnnzjxJ0AH8I2IL2Uwwzf+N2bMBDeAsxEg&#10;jOmf9u8u/2FEHCkiKoxIQIz6CEVJKcKdu3YkS/esnFcaPvCVq6WKZdoG+5ZTp5zGdi6xezDbOmM4&#10;vikJmnIciiik+75nmH1HUC2M9WEoES2SBvXasjWDXQBT0Ia46Ye79YEjFEgJT12oFyg6XbCHfoCX&#10;wn5AA2fqHc7GU7QtaciaAzQe1/bSct9noX80ux5XmL95xug6xuyYAXX5YwobVGdJlg+nqpYxlFF0&#10;+R9ox0KKQmhd9JYe/8HdJjMQnXMc6V+MW/5AZl4wP7HO6at7oBpe24PdaGYf6LTf/NI3InOM98H1&#10;Fpu5HvP3Dti6fJwsQtJlU9ph0dKAam5Br6vZV5odQ4oj0Z0L4IQUNCoV27gdXb0dXXgIn3wVHpaB&#10;OTQgZh9xWguF0wJzOul4Jx1WMmEtnaqhU3sZgDUYvjXACAzpxXA1eMnCpBdQKhzW0+BeBqxnUtRs&#10;SGdjph/kphnkqjZ3eYeMT0cPbnCuCJ3aavZnq835DofNXz38b85m7Ftgd2JNQOZvU+uHxn1zP9Pi&#10;cqPV+XCrw7o3AyfKIiKzJ08rHbvw2ahlz0esfhe64qvX8hbXdQpriYp5VItl9cFPddA7Bf2rgvlJ&#10;jj3rQPfJyZMVmGuztXl5GPvCMho3hTrzHGXUXSw4B556kJa2wqF4sF1RBHPnGvjXnYjzrf7uH+dO&#10;KIlfe4XYvwPUBhERlyguPgawB0PszAQePz4mJgoIiqgtm0CKx02Mi4mLjomOjo3hJxrWrAO/ExO7&#10;J0QblkcRA4gAS6KjEw39hoagAgA4iMMQr4CblpZ29+7dnp4e4NrA04ERnZT/d2Z8CyAxAEcAf+hn&#10;lyTxmQyEAmQC7DDyC4lheiWo/aDeE+Hxiahq4iSQzZfuObAvU1ZWWF1cUvT8/PHKtXM+De7/0tql&#10;Bht6GB6x0pYbx7zwm+mdedi53+nRO0x/P4i77aPRM91sGkGlD/ZQEhjh1THY97GTxZ0hXnWhvh1B&#10;7ppgj74gL+VQL1WgF3i1J8yrZ6Rv83D/U+tWXbj7oLCkoqy8srBC9kJGbH0DmARw/CoAETKiv+Gf&#10;k6AM0PBPsADpoqKiO3fuHDhwQPqPtZv/tf2EAICSP8vn/2Ri3l8UQgAoZXwylyeJ53OT49cfGhta&#10;H+jT4mUh5+AK2LMOmnwFjtqGbBMhu2Kp009TRt3BQgvxge9R6280XIOiegZVb0EiHIPN6OrnqBri&#10;pSU6Zdx6Q92AHFMN89SGuvcB9Az2VNl6NTEjK9gH48yyf2OVhLMyfjEvHDTgi/0spdluNVLaxmp9&#10;RJMLYeUMqjIc6R4KqUdBPSkMxW3rnidsxRFmzw6a4pb1mTbWjJr+rFOzKb9dpfQvhm0+QX+cNz+z&#10;wep9P89uy2Gd5r81Ww2tD7a4MANfvw8few8bXEAZVEPZGGeVNXnsd4e0Hov8DuRDPVT80Z1bM8Ar&#10;aRM85k9kSCHm/gJ1eYM4vYHtP6LWrQgLMCMVE1IxIA0CKAOiJ/ahxXphtBeF++jUPiYhKwAQaOio&#10;nEPRYZgCQ5Usqo4Oq1BMiWE6BFWgiBKH1KYMha+jcoir1t7lLT7uAZ62ZUjVUHGHReUXszcv4MKv&#10;jHXfXIe8sglvtN3c6njyB6fiPfNzsdm3DPr3KsajNtrOblzUxTwhZ93rYWV1MzOV9AwlekML3dHB&#10;WVq0UE+p6iNX9pEqe0lP9XCBDr6gRZI15IVqaIScNvAH2/u1p1feCPP9m7HFR/ER99BfL2HiFPzK&#10;fNqxJcwlSXiImGF1OMT32ZxJT7asPktMupcA1SlJiANKXiJMBHghBZUEuBJwKD7v50o/QuaDykaw&#10;CIPrATc0nASAPRjH0EA2cNjo6GjDE8SW6OA2cD/IAYmTJ08+efLECBBGB/+/BAjjw8AA3zayBuAw&#10;P33mJ0AYPeTv+UQwNTERO1QsESQTCw0EQon40OnT2cXFlVV1ZaVVj25/4MWUjBp+y8LlMMPpFm1w&#10;CTLpEWdaITQhD+73nm7TaMN5Y878c5DP+yAfbaiPZqjXKz/3B55eyVaWfF/vg37uDwO83wS7a4Lc&#10;dMFe6uHemuF+7yaEli+ae33fgQuZ2TWlwOWrKyurgbqoA4JCVl5iAIUqkGUABGPXA2EESBg0BTgD&#10;JZWZmWmcFvX3b/Rfm/HrA/vvAwTxvsSbS5IApxRKEiUpIlFK1OpLv0U8CfZpH+qrcbWVI641+KzL&#10;0NYE0v5llAMrKLs3kOaeI429DUc8hIMLYLcGOrsbhvQMWGNKDNGpmKjc2UI9mKBUmjCgLDy0/v3U&#10;Q3x0ACACffoGeSvN+71kzHxomjHe5ZurYxfL+7vd6G+mq5SMeD1drKGmqemV71kfMpCmY/Q2AdIU&#10;T+o4QOmuY3b8YHU0Yd3ZSOtlSJ7NTms3GyEbTD+ymDzpDtWzAccU1P6l7AU3OPuTLG9ttk5f4nZj&#10;uU3CXnjMXZLHW8i0Cae3muE99Iib+HaRTc3gYe1msxUsXrf12re/Dty9mh5QiZs1Y3gHhrfgaAeK&#10;dSO4Csa0MKIHTm5K11oyNBymyoym5cB6GAGMSYOhgB30sYhDz0C0DERvCfeaszSmZt0W7B4zupqN&#10;qWioBsGI6aFMit4e1wXYa4Z59fl5qKz93tNnX/c8zv39u8/pDofK5/Q2GVz1zuL2N+aTNs6zp3aN&#10;d827jrDlEqZCiMvPUT++RevkSLUc+tRMbftEbf8Gf+nBXqrhSh25TofUa5FaLaleb1LXR6rupVT1&#10;wrk66JaGcllJOt+NnuykH+uC97fhyS3seQ39fB4G0Y7MoJyaiqf/wj65Dl8di4VwcdfNFpz48H4n&#10;po3ftnH9Vp44XkTsKpok4on5cUJuLAAFQq8TfgQIgkHOA/cGZ1DTjL1d4Awuo6KiNm3aHBeXAGof&#10;OICcANAB4AAYqJ4CAYAPoh8APAVuBgbcFlTyrq4uo3cDN/+/ZxBGA5QbvCnwBAIeDG7zMwFIC/AK&#10;YAZcIEgE4QHgcxEAwReJE5PEPAkhkACXSDp/+Tqxf25lbnlZTWnhm5P7cqZPOeTjc9Gzf56jX6a9&#10;U5Gt62s7624nq65+Du22nFPD+r0P9FQHumr7O750sUy3tpEyUKm9xZ8uZk+GuL0K8WyK8Ps8eujT&#10;aaOfbl5VfuzAm+zMd2Wy5xVVxQRrkD2trKiVyWSVVaWGTgcACkBEGDsaABz8hQ7gDO4B58ePH58+&#10;fXrbtm3Eh//XuuBf28+b//sAQazzBkRQwE82br8HaBZPum7RnfEBb4Z56gd66yztm/Dpx2yPx9uU&#10;joDzI5E7k9EjS9AV50kT71FGZJNGZFEHl9Oc3lIxOQ3tZUG9LKqeCfVa0LT9nQBrUAd7a4b5aAK8&#10;VcM81KFu2mDXPn9PnZlfJb7wAqd08IAe2xA9Ok9B42vZW3sZSxX08W2MyS3stC8O1xptcj/Yvqo0&#10;+1JFe/OR87STXq+gfOmBldVwSzq1uxyR9tgOKQnB9m6iTEpHPBrYoLlmNdBdi/DwG4xfz7J+P8ae&#10;std0wBO2zQtz805zM6W1udKerYJ9KiiLzuNXppuXhnnnjgi5Nd2Tn0IdfgxmfaBjSpSqw4iBCRUD&#10;1tFRwAtUTKzHxkzl49g32EXf30ntZ6t1N9OzGSqc1k1DlUxIyYaVZjSlDUftZaMb4qob6KYY4Nnr&#10;79nn76jzs+xzMuszNZPjNAXQI06svmGuvYEevUM9en08O00HleHTDjudnT7/pf+lRqcv5aTPxaTG&#10;cvTzfVqjEP8xi9o1jdIzm9y9kqRKxdvy0fZGrLMZlTdQu4ogbRlZ/hn/3kWr1SC1vWitYdNZwB1k&#10;veRSPbm8Fy7vgwv7EJkeetrDaPhh8eaD+ZsaTq3M7GGD8/avnlNeBbs+jWBnjbGJTvb6TTwocqmX&#10;72wvu6VB7rsiBx2b//upmLht8VyAAHFSPl/C/f+4+wv4KLJtbRxOd2lrPMTdEwiEuJAEG2AYXAaX&#10;wT3uLgSL4O7uDkFiEO0oBHcLJMStvfOt6uLk5T12z3vP3N//3G9Nz55Va6+9a1emnmevtcsSo8Ig&#10;ZIihwgdqiSEuilqDoGAPHn2nGVWhfMNIaCjgPxLOLAAiHWVQkUME8Ag9iUNqEgpu4A/bcKIeP34c&#10;CKIvAvi3CAJ6AYKgs+s+XqAHB0bYGeh9xv9zyVPJfHDyAzskxSemJq2HZCkrK/v+g3vlFWW1VY+r&#10;Kkqqi/Kvn7m3KbkscGXtrIlPxnm+GulSP8S+3duxwdG8xkL7oq/DOy+rDm+rXi8bsbulcLDdfRO1&#10;q+5WT3xsvoxw+jbO6/2i6VXJkZWH91fk5lYJKmsB99SD25UQQDyqLH9RWfGEYoCqokrqLbXUyoOS&#10;ICBcKKMJgn5YE44uPz8/Ozub4rmfrlbAAdLKP5c+t3+dIKhLwAnJyanwx6ICiDj4Q0UlrZx9d/ig&#10;Fi/rtv42HYY2r7TSF9s/83Xq4mo3mnMee5FXxnPCdqtMOcfwz1MZlsMccpc1qATVb0B5IhKDFEPO&#10;xXs1MJmVbo+LtWgQFXMpfCx6Pc1lAy26PKyb+9s2q7vc1A7NtH1sN7Zbe56C2C1Dj8pZCWLMu5Wv&#10;89qwX4218x2bodW6i5o1dnewrvawLwrJYz2c40L8Zg+v/iP/SxXx8RUe1m4xMM+fmxRDDH3IMv6o&#10;yhH2U20y0WszMm+zNOmxMRBZGjVYGQrtTLoGmnQ5mXe7WHa7mLSoGb8lfYpZYevZm2PYYSn8ySc5&#10;di9QtQ4OJuWypBAsoKScxGUsKiiQa7ElZpri/sZSDyu5n43U01pIXb02V9gbK0z1pCY6MmNNqamO&#10;2NJI5GAldnZoHzTgk71tvY1di6Ol2NNU5moidzTpNTGSqGl2czg9eloyF0vl5S1zubut1Ma6Q82x&#10;WnXeduNrw1bVGz3/wO64xRKmE91TeF327B4tXGSEidzRrt9RSSTedgXveMLreKXWXky03GC13We2&#10;vCI/tfJLZZx7CjJHil+SMc/LkQsy7LIUvSNnFskYZRLirYho+0S0F+JtR7HWJKxtLa95G/95NXtv&#10;M3fsZ3Ot876643f6/3Z45aoNyxanLZ6184+pNxdMrJ034V5E2OG4hPTIyHWxkatjwkJjIgH8ADn4&#10;UbNvVCSwQCgEAvT5Rp9pcK6CAgQACQeEF5RrHCQa1FoYKOHhocHBgRBwAEFER1N3QtPnNoAUIgj6&#10;nZQg1CLlD6z/twS6KCkpgWHRvdMlCB3eAC3B/mhegLIPLdRaJTWepGRAXCyETglpMWkpSXFHTh+4&#10;ffdefm55XmFB0cOCmqKiB/dqrt8UXLpYt3tzXtTqc4un35085qK97VZPywJ/+xfeVp+8rLu87No9&#10;rb+52ec6Gh//xfPGzMl7YkKuHtlXcvd2TXHB86qK2ioqa4AMAvBeVFEuqK6srhI8EVDfTaiuqioX&#10;VJSUC0qBDkpLy4pgrwV5cERAEJBT3Lhx48qVK4WFhfv37/85s4ADoUV5NP9M+nz+dYKAtDIjM+vA&#10;0YPJyfGxifFxCSmxwesXTrgbMKBhxMDH/l5PLd2ua+6eZv/e37lTVeO7Mf62P1Y8CEuPYC7YzQy4&#10;zfAvUhmajw25hwyqQ4y+EtxunAMRtVSTqTBSFw2EGMRO4WwtczJrNbd+rjUgX90zRyPgukbwEsd7&#10;I4c2q62Qk9uleHEv87yCvahb1eLFYPzcOHJriHpqhObJaXavBk/u1Fwj40RKkXVS3twe3oIerYNC&#10;rQs96pdbdMbXjDbZHEH8dosw/cTRaNPh9ww0EHtYylzt5K7WchdzyWBr4HGFh43M00LuaSbzN5f6&#10;mAv76XWwjD7yAu7xf8kl+5ewND9qEp1qpIjP7lEn5f2wXnVUqsoSavHEempCSx3RYBO5l5XCx1oB&#10;1OBiTV2O8bGQulnJB1v0DjLrHWiqGGgpGWDfPsCxydq9QnfydtWA81r9BVoGjTqarXqqHbqqcg2+&#10;nMuRszCZOk/kYCL1tpL7W0h9bISuFmIDm2es6Yd0rvy2+pPhy9eclv385omkSE9FTDCkCFPEV+kc&#10;zGheirYdxF8+4ZY0q99pV8trIh9+Iwu/8S92qe4X8ZPknGAJZ7mIPVXMHy/VmCLRnC1RXaZgxcnR&#10;I0JISYiON6TwBtG9Be9YhnVNZHUHou3n2LWfOHEthkY3XNV/PW7lWD7Ku3TmhCurFu1fszJt5ZLt&#10;wat279lzft++UwCi6Kh10eEhMdQDgHGx8THRsdEU1iKigCAA/GCkT1EabgBAZdZAhRvwAwESgVAD&#10;fmFhIUFB66AepnLqKUrluQrNoTx58uSflmJAewASHUEoT29KYIiwCdRFcwRdC0Zq93FwTDGwHUeF&#10;0slJMFVCXpUUmxKTmpIcE5scAUlWevrGzdu3Zu7eun931vbsHVl7dpw4d+NBHsz0tQ/uf9y7syw6&#10;5vKGqMrwxSXLZxQtnFK9aMaj5fNL163IjY/IO7DzVXHh+8qyz5WC50AIVdQTFA8rqgqU9zVAREBR&#10;AkUT1PeXBA8KS2/cuHnm7KlTp06eOHHiwIEDO3Zs35Kx8ezZMxcvXoRA69ChQxcuXCgqKgLKgCxj&#10;69atcAh9BwhC68qD/vtC+4D8E4L4uQfQ01JST545det+Tur69OiE1LiEzKhVB2YOLR02oGnBxPLt&#10;2e2Tl17nbplvXDXc/Ise640p9saWfGqFHliOBW1ijjmLBhSrDC1iDr3H8C0jXJ9wjD7g6i0sVrc6&#10;ItdmiW0NKXaws/ls7J5rPC/bKjHeLDtk4JFg73LfaT2WS3o5yULOGYlqtZRxVqr6e5OpyZVp7JWR&#10;zLGn8JEXkaVx2hemuddbTpVqLJaTvzbY2VfY2zxwnfDEfMk3h99rbbU2Lmf9up9n+VhPs8FAp8vY&#10;ROZm0+ttqfC0UPhaSL0Bz/bSwdZyLwsFdfnZWupjIfS06jXWl+NqTWyLV6TpB1zrI+QdTnoKRz2p&#10;tUmvuaHYTE9iqSO205M7mSkGWSpcrOXAL+7WMncruYe1YpCdXMk4Ui8ribel3NO619Na4WEvHGjf&#10;aPvLrSFpGRNv/dF/f4RRTLL6zOM8x3Ki3yeSI6YufELahcrUyZ5+Gt2OplJ3i143C+kgE0m/gaXa&#10;kYlDKkfu+2rReBNrnou066NijCFm4j0E3m0A0QS7Yy/v3SPts9/NIt5YzC4fsKTKZe0j96AnzjOf&#10;O45+Zu/31MmjysO21Nus2MeoeIh5ia9t5UD3V5aT3xmH1NnuKbO7d9uq7nT/L9ttv6zV/jyD9yFI&#10;7f1B07d1JgdajDxr3QzW7uc5PbC2/ODhVDrC/dqcsaei19y+fPJpRenT4qKqa9ev7di5FSLwiLCI&#10;cGrlICQ0PDQ0JDR4HXVXFAjQhBJuAPkYOPkg84iIjID5Gc5DCo8R4ZGRoRA7BAauhfZAE6GhwVHU&#10;AiXYqecAqFumIiL6Ugz64uafEEFA1zQSaAzQJR1EwLCglmYHqio6LiwoJJz6CmJUdEJMXGJsbHJU&#10;bCr1QcSEJOqFfklUeB2XlBCdGB9FPccWmxYbtx7i7UMHD+Tm3S8qyispLq8or6uqqBYUVty7kX/z&#10;yt3b14vy7guKSgqppKC8urKypryitLyyXFBVU1kNxFAGDSqo65SPyssf06+fLS5+mJt799ixoxs3&#10;bIqJToxRvrKcSuri4yArS0tLg78RhA/AfRBKwAHeunXr2LFjW7ZsoTEMAsq/Ij8TBPxBQPmrtrRD&#10;XwnEn5GZnXP3+snTpxKT18dQbz5bv2r+7UneT3/p/yUm4t6Na5+nLM3ixyxRvT0df2fHfO2Av7dg&#10;vDVCbkzFN4WiS/awJ11l/noTHX2FMfQeMiyf5fyA0Gkkue0srkSD6LTUaba1/9jP77pJ6MZBuX5D&#10;PzlM+q47p5O9WojEyVRSFcyd3axb4n5vhfhJCX/CGwu99Qks76uo4RdMpxlzylNftc+m1Hd4i9Gw&#10;ZnWdvF/xrXM0YiI5J8f3u71A88Bc7thrOpZPIJVwN5a5WcoG2Uud7RRuAFor6uehvMMV8kEPK5mv&#10;pcLDWuJhKXKx7bU1kanzO3k8ERtGqNVpay5ysZK7WYEDoF3uZS3xtBZ7WsncbYEL5IPspM7AMvZA&#10;PWJfK5mXlXSgjXyAbaeL9ffBts0D7b472bQ6O3zsP/i5846ZwW88Tzbrz2s1cnnhqHnrF83lu7lu&#10;+Tz1BlVuPZfdqEY28/FmDU6joW6zlXGrhVGTgU47z+eq5f6ly95ZX/+i07qF6O5PSHFCxkQkGNah&#10;ymh15zSlcN6Uqx1t4016Z2lyxVU1dZlqcqBG+lrtjKUaO+bz983m7l/AyVrNSg7jxcYQ4UncuCTW&#10;ttn9zo8cfN3796O/rtsyMyl+2q7EqRcThuWssMqfa35zidW5ZJvCC04HntuOeWpjmbmcM+aYuskH&#10;O9NmH9uOie6tC0a92BQjuH3r9v27eXl5uafPnF+fvhEmeurjB9HRAPfICOp+J6CLoKAgKJVoh9ON&#10;CihCgD7CQxPjqduxAfzhwaExMaEATaiOiaU+AgIcA7wBHAFMAeQCEzpU0REEQJuWP4Eg6BiBFjjF&#10;6XMdkAA6EAQMGhxg98oRRIZBGUO9JzwmDogjLj4hOiEZ0m7q0gYk3/HwL/U68RRQkxJiEqAuKT42&#10;KSQ5OXbThuxdu/aePXO+vKy6RFBWVlUtqKythAyi7GlNeV21oAhIADaph6wqyyuqKopLBMUlpQ+L&#10;iwofFpaUlUFuUVFRC5i/e/fO/v37MjOpu6TjYhODg8JDQ+CPGR0SAn8+ikYhqrl06RJ4QuxAP9Cd&#10;mZkJRwQcBwdFlyAUvv8rgVa08o8IAoT+o0EJ+4YhnThx6uGDvO07tirXK5MjIrbM+KV8hNM3f6dv&#10;YRHXopKeOgy9hM/K5B9aza11VXlniX40Rt8b4xXexIWRSPYibnwCK3AjtmCrym+nkIBbpN993OUR&#10;YfsUNX1F6NeyB9xnTTuov3XKhBq3jc36lzp0Cjt0S3vIXAl2vQc5KWFc7yJqxPznYjKjx9C1xEl7&#10;cTrXMofDaSNZHQytj5hPqcaOpXYPZpveHqEauIUccZHjWoqNP8dfcI074Zymw1tby3YPK/kQC7Gf&#10;ldzLFiZ2OUQQPhBBWIIic6Hu1xR62gh9LSXUzSnWMleb3sHWUnPdbh2uUJffbWMsdrGSultRSwwQ&#10;Cyh/Mm8rqa+FzMdK5mkphZ83df+b3NNK6mMphAjC1Kxb0+SzhkOttluhrs91vWHX1CZsNImKCn3i&#10;VPjNpPG15qVubmi7ofOLgSY7A9UXRhq773TzOujiccLB4aCl2SFLoyvmxldMDG7q6uWpalSrDtvh&#10;fGV8bKNhfjP3+3Gs8Re8XRdvV8O6Dcg2V7wpgveyTPUMsENbP5NaS/a+cejkQ/iYK6j/dcK5mPQs&#10;Iobm4iNuYwE5pG8u2z8fHXkLG3+UsypodFZcwpH14ZvWxiVHJMfHJMbFJMWu2xC8KHPN0s2B81Ji&#10;J+xMn5ayY9K07b8OiZlrOyPYzHG/renNweYV/g6VIwc8WDDpWmr6pvWbNqelZybGrY+MpL7OkRSX&#10;HB0dH0zdExWZGE+9mgzOsbg46jMdcKZRuIqJo1AfFAIxO5x1UBUeFhoRDrlGSmRUUlRsAuQekRFx&#10;wBVw/itXMKgXRAJCYS5sb2+n2QHkv08QdHt6kbLvXAdRjoZCEeg0RwD+QKdoLSw0OjYGji4qlkqH&#10;UqhbiYEIqOVYgBLwRExCclxiWnxSamIy1EFfSTFJMbFJ4UA7f7lTOeXWzbtAAqXVlSXUnZAQN9RU&#10;CWqrKouoJKK8qqxMUFiYd+v2jRPHT+/fd3jv3v379u05fPjgzZs3T506vXffztS0pNjY6KSkZBhj&#10;ctL6pKQU0AGNMB74K8NRAEo3b968Uynbt29PSUmhwx/YN13CsVBH+y9In+c/IgiaGqAK9g4+qamp&#10;ObdzHhQWXLl8/sD+gynJm1cv3jlm4Hsfyx4P+86Rw67Ye1/Wc8/hDM3Elywgtrvzb9ioFpmq1tmq&#10;PnfkVXsj94Yhpyez9/7BTYvDV+/FJ59Eh15mDs3Bh99Df7nLm3nQKHqD17mg8Beex5uNKp9rfqrS&#10;aH2s1v4R+9rGetfBrRHhVRKySso4IsVm1dvonxjFG3mS1e+lKiFVxYUcUkgYfkLmZKgnbEbDo1Hv&#10;B5hhHan1Cjd9zLOq1Td95WjV7mYr9LAW+dh0KxkBwEz/ZN7WUk9rqYet3AvCBysJ4NxVeR+n8oUd&#10;Uk8r+SBD+WADaCL3sZZA9gG8QBOEuzXkIxQ7+FjKfCykvuayIRYyPypnUXhY9OhbfuI6l7Emn9dc&#10;l94/K9nnYPigI7EDzs2cVDO+sM387Tuyp1z9RYvWjuemk28P9d+x3Ds6etLSrHWhh4KDj65acWDF&#10;6tMrl52fP+/I9OlHxk85N3LUZfdZyX57xkfned194tBdqyvezW/9g92+ULMtSK1xh+bj6n77W9lz&#10;W3CDj/q8Z8bcS5Px+UcY3mVsi9dqWp/VdD7z9D6w9d4S+q9Iwzcciye4z0N8wlm1iMQ/9lzI3nk1&#10;Pj49PhKm77hIADZM3JB9h8fEwZwfsyw2Oig8MnBNaviy9aHzo+PnLNk1dfrRCZNOTRh/bNqow0t+&#10;3xEeER0VmxgWkRweHg9aQmxcKqAlPoF6+VVoOATm1L3U0ZERUWFR1BNaMVGR8IsKDwwKXxdGPQIa&#10;l5IEE29ySlx0PLBCLHhGAD8kRoTHhYZEbc3ecfbsOcisd+3auX79+jNnzvw5axA/EwR9lkMcA3TQ&#10;hwHAFQAAFKgFBeAH/EStUCYnQRkdGR0TFpkCKAXUAEvAhAk5RnJqbGJKTEJMfBLdD9RToUV8HGAY&#10;cpBI4JNt2/YWlUC8UCWoEFRUlwsqa8oqa0urHpSWFZeWCM6fv3D4yP5t27IgC4P9A8fAQGAUGzdu&#10;hP7i4qMTEuOUt0gDL1EJDUAYdgRCEwQ91D5gg8CmciQ/3Gjjvyh9/fzzCAL+LFALO4KBbd+2fcf2&#10;bXfu3ICAclvWqRnjdvvZNrjaS62senTNa1Wdctgu+1Cfdegvk1XnjlGNclHPsNK8YE88MiXfmXM+&#10;W2J1zmiBN352Kmvncl5MjPYf29SWZGuv3KAbluh4eMz4mkEpjaaP3qk130G7M/CONHbPXk77TbSl&#10;huj4zGpuw+rE5AkhNqtd21YwkpWyDncpQzWbSZach8pUmXI2p4vhLOAMq0K9C1Dddp6q1EBdbKgj&#10;ttbpGmwocbORu9kq3K0UbjYQBUCOIPOwlrrbSN1sqefBoPSAaR/4wloy0KGtv4NosPKBMaAJHxsZ&#10;xAhDzHoB/95WQqASMP4lgpB72siBWaA3KuOwUlD3ztv0OtgKTc2/8Lzvqq7ebHhuhudjuxmtxuGd&#10;7D961Fa3sbO7NOubVNsfY5IC9PMT4937B0bErwqE8DksNCYwKiECZhwow2A2gJMkOjI8PjYMAsSU&#10;mKigqLWrQtdGxv2+e3vAk3yn72Vm33L1Ggq03j/iFX4i07o4/q3q2h91iae25HszdtEQ7vpAxq9X&#10;1KxfWBo12hh22OqLLPTEOtptHPV6ruFbNOAuueQgkRpmHZweMH/HxD9SF6+JWRUcFBi+OiI6LIK6&#10;PTo6NjIegtfoqJjI8KjQqLiQyHUR4aExYcnBgdFrgwMjw8MiQ2NDwyBtCI+MiQyLjgiBtIDCUWxU&#10;KAw8OiwyOig4NCQwGOZeyBqi44EjIsJCIiJDo4EC1oYGL14VvnpdemhoxsbNB/bsO5ucnBYVGglh&#10;eUxEbGRoYmhQ+ob129+8eSeVikSinq9fv9JX7np6evqesfi3UgwQ6A5wBVwAZzkIwAxOeoABnPd9&#10;kACh1kioBVUqgIcgAtIPgG50WFRcJOCYCt+VYKFYjoocqPUICJySqBcyUhiDOCOZWmBNiIJoIyV5&#10;w5kzp8tLy6g3R1aVFJeW5xeWXMu5fPrMySNHjmdnZ6+HsIB6YbySBZT3btLrtNQHAZXLi8obmalR&#10;KbFPYRg86A8IwjaNVRCwK/dOucImlOAGJQgY/xWhm4P8I4KADmGn8EeDvw84AEFAk9iY6PMXz5WW&#10;lR/e/2DMkANDrRs8zWV6Ou2cwae0Z0Spzx/K3jQIOejKPuNO3LflnTchN2uq3jYyf2lm3azF+WrC&#10;fG+GPBqkIXC2EzhNKHCdXTRoTbFDckn/46+Nyhr1Xn7ltd9n92xjdCYhbZmM1guML+Vo3Weyuou8&#10;L+Fuk+nMbjC2eOzFO7oOX7Abt6xHeSLlI6FiHvWmfDGq/51t1sTRbeCyRP1UpbZ6EkdzKoPwN++h&#10;HqW3kfjCtA8cQb2GA5hC7moro54WtZW521CPhHnYKBwdPxkMuak14KmB6fcBpmI3a8hExL5W0iGW&#10;1LN2njYS8IS2ntSjd3IfS6kXRTEydyVreFj3uln3OlsojMwaeY6VaOBG3QvTAl7bpXRqXJRpFkjJ&#10;IwrubgnniJT82IG3vkGBIx5+sIw/5rg6dVFEIsTe8RHhYUGAn5CIuLDA8IjQwIjEUEjDY6mJK5la&#10;pIsLDQqNjFiTmLBgQ9r4vQeGXcz55ewj972fHCPbDIa29jN87kRes1W94qL2ykH1lZ1OgTuRFEyM&#10;PaTuXKLp8FjL9pmWwxPu4GLM8w7260mVkFhs+1Li4CwyOJo9fKvW4AtWk3Y5BS8Zmv7bki2LIViO&#10;TkiNTt0Yl5Scmrx5Q3rG5k07UlJSwyOjINldEx6yOnJtFDBITHRUQkgUhJjJS9akL563YfncuMSl&#10;QVuWrUpZvi5uTVRccAz4B4cFh4ZHhkXFA8+EBweGRgTHBkbEjVsV6TwuY7DX5cH984YMKVu0NG9N&#10;WHZUTNL6tE1xsWlrV2YunrVny/qLLc3dcoVUJpf2Knrp90EAQdDo/rciCFr6CII+ywEJNCogmgAL&#10;kAIYQaezDCpOUCITMEqpsYkQaSmJhXaLUl50AS+ojqHeMh4PqIbUArgekpB0iikgmohPSE1LOXT4&#10;2PkLF06ePLp3z/7NG7MiIkKoK4QJVL4QFxuZQsUGFLko8UiVgHEqZKAkKZ763ARk+JCqRQNIlcNJ&#10;pNYhqPtMfjAC1Ux5IDAwWumz0LX/ivQ1hD/FPyCIH8kF/AXgzwgC5BUTF33h4oX8h4U7t5aM9b/s&#10;bvPR3ua7js0L85UJ7gljAi94zH83aOi7gdZvrMj32pp1NroXHfA9auaP9VyEXGNRP81WLaMveuPf&#10;94t9Y3K9wLLwmrHgqmHdjX5vC/jNJezufFb3MZZ0J952Qe1juWbFO+073412tGmtb+Su/ao75sUA&#10;83senIOz0aBNWMBFlk4TF+/moxLqZbYsuRoiI9hCRFXI5LXx8Q41vEeLKzTSU9gYylwNRYMs5YPM&#10;pV6mVB7hQS0Z9HpaKdxtZO521EMxXla9nnYSW+cq51nnR+9MHhB2gud2U0fng5Vhi4vyvm8vCECs&#10;gAvkrta97ja9Hla9PlbyIVbUFQp3+FmKPS3l0OEgc5mlabu6fbHmpDNql+Z5vhsU0aN9tZdd2IuW&#10;K4gDMmRrD76vBxEIGR/b2Y2N+Pk2i8gCj8m7Ji1Ojl6dkhAWA1CKCY9IjgqPgikhMHRd4LrVQaFr&#10;A2ECXxsBKXAU9QpamLLXhoSvDo6btzpp1KLN/WeeGDCuzMH8sRH3rjdzk6NWhrHREzObZsNBbSaW&#10;lSO1Dq3ViE7VDMrQXJutHpSpGp+muilOY2ek2u25quWj1QtHc7eFsxfu4w+7rLF0venBSb55LtOv&#10;BazYOi8qNWp91pYd+7cePnfs4M1zG08eW5524Ne164esXR6QOGls5uhFu39bvvvXZTuHBe3xTzvp&#10;Hnfxl9HZ46zmL7calth/RILHtNDRq0Pmx4SuDQ+Oh/klPjo4goonoiPikuNSVyXE+UaG6E3frDro&#10;DN/kvqrNbSPvXW4zI4JTTqauv79s6YWZE68vHFewY311a4OktxfiBblcRhFE3xul6CDiv0kQ0J5W&#10;gCDg5AZohSovscApDjqACoz0Jn3q90GLFhoeYAQfcIYS3ACif4UicKB1KOkpndbp3uj+QafpCUow&#10;0pO80pES0OlZmm4CJS203lfSbjASEFCULlTkTx8LfVBQwh7pvfwrQo+THgyci/ShgQV6UOrQD4Rd&#10;4ZA6ghk6pzk0JjYmOTXt5s0bkBauXJQz1K3Sw7bJ1Elgv/Di2JP+6zJYj64a5H/jHe5kh7SxLVvU&#10;WV81mS/MuBm6tg9M7SRkfzkW0IXOacEe3lR7ncRpHqre5sBvdlRrdWM1z2N1pXG6DqPfrpIfy4jy&#10;b6y9nepL2zQ8v5ibP7ExLvHUyh/FO7eATAolFh7Ex1xCnYsQgw+kWhuH18HhdvO5PXzOdw67nWB1&#10;o+xukiPmklIuLuWx5GyunKcm0dTs1teQmmoq7PW7nUyE/U1lg40VzuZiF1uhlwXwhczFWmKwMG7C&#10;zemHPpmsfuljuX0e2+8OYfpS37rDon9Df7uGAdbtTrbNDpZNdvbNNo5fBgz6bOf0zsrluaPzK+tB&#10;z/vbNwyw+2Rs9YrtXIDP3KRxYI71R9PFQuKsCLuqwK4oWMfkzEQFEi1DouXYQSl6Rca9JkWWdRt4&#10;PXHSPT1ZZ22sX8im6I3ZqWkJ0anUx2zgHI2Ogv+/sVGxIdT198ik2KhEqEiIhtgbZuUQwFoozBrx&#10;a0MS1v2+YbbNbne19b8iiwJ0V9tbX9Ud8Jw/tFPVW6Rm913P5I2Z0fNBRq/sDd/YGn+0Mf5sZvrJ&#10;QuuzHfrFQuWdDZ73K7pvNp66jHN5rM0bx4md/MnNlkNuOM+PC0rcsif+wM4lh1LH7l5vumwn6XuZ&#10;GH+ItWm5+p1Btk8MR77R+f2N9qoP5LZWbmkj906z7rLnDiYbQpBRx3DnCs7k49qrswcERS8Kik+K&#10;ToFTDQ4lKiw6MWp9fFL4iow/As4MMcleTizbyPjlJmvKSe6aHaz4OOt1Wa6/nrMdWOsx4NNEr7db&#10;oqvaGyBekEP40KuQA0HQn/+n0Q3yb0UQQBPFxcX0HAgYoM9+QBRACxQ6LO8TJWr+jlDRvBL8dBz+&#10;Tzz7qpT9/ZC/bQtlHzJBaJzTAqPq84ES2tJKnz+gVMkSlMBx0cwCPcMmVNEC/YARnP9L6WMTmr/o&#10;vw80V3YCQRNVxig/ZUobqVAiJnLHrt2590qyNlyZNbZyyIB6Z2uJpt9Vrx070m/8mh3CbcjSbqoj&#10;H3WqHexhDZVoGjbo4BBKZGsa5Bha9XC9hUjMV/xuger3uWpNjsh3G7TZHG+24LRbE9+nsFo2cFru&#10;sp5/YN9ow9NE5NgODdv3Omolzsipkeieucj2pdjGaOaqFObYMyy/HNzjLu5SyuxfTdq/xG1eYbav&#10;UJs6zPwVbvSBq9nEVWsjeZ0kW8hlS/ksKYuQcXAJH5WqYTJ1Tqc6v1uDLzHgKozVpRa6okF6Ug9z&#10;iZ1ph3biykXPRxQ26CQ1Wzne8efN34945RMDn6q6PdJ3rdPuX6c9qEpzUKmaf5HaqGuaU85oLtyl&#10;v3aD2ert+nMO6Iy6rR5wQXXSASI4iTw80azG3a1b649eLEPBzJAyN0mxSClzngybK8Znioh1EiRO&#10;zg4RowO/WGje9cc3ruX+vs9q2vGgTecPnTqRtD4hKS4mNgJy/1Ag56jIwIT4qIio6NDo8MikmPiE&#10;6JTk+JiElMDgsPCgsPC4QPg/tTYyxHfJr/oTRvGGe6kF9DcIMjc+oe/4Tt+h3cj8q7nBJ2vDd+5G&#10;bwcYvrUz+mRv8NlW/6ON+ks39IkH87E3+ciPKHZF893N3thN6jAMk3LHNZvq3nUzWBFm+vs+kz/2&#10;Gq/L0Ft8hO1RjOh/xAc9UI2PNSnzdm8znCNRjZSoHpeSNWL29+fab55pHfxs5r8vmDv6JG5czx2W&#10;r77kku7CHRNX7EpM2QcRc2R8WEREcFxY7OoNq6afnuD2zFqrYAy6KYI55RJnyiV26E7eoTDN40s0&#10;49eoTTumEXDPxPfO4ogbX5q65BAvUDO+7E8mCBCIIAA8ACEQGhI02EBAAaER0qf8LDQm6RKaA0Jo&#10;RPU501U0BYCR3qQVuuyz/ByngIAdWsEmGGnuAAQCSsENamleoJ1hj8puqE16Gqf5Dg4Kmig7+zEM&#10;EPChmaJvR30Clr+SHxXKqj6ugeYwBhiP8pISpGPU0KBLeo/Qc2Jy6sVLl3NzSqOWP5jq/863//cB&#10;xlIN//1DLgSdKR68Lwx9lGLZ+JhV28XZLyaGitTNPxmoCRxZmVomhWYOLRpp77k5V9XeLeA1maHt&#10;Hlh9ON6czGpMJFrXs95c476s085tVs0ScReJSH8hR79Nk/XKnH1/GLp3Dpq1jrklEN0cjSauZy44&#10;jE84iYw9zpx8nDntJPr7WWzaaeL3c9iUM8Sv1zj+tzkeDwnnUsSxArGtI2xeklYv2RbvWOZvMdN3&#10;iPEHVO8Tqv0VU/vCZbexyU42p1ubKzPUlusbd3ECg/3LRqY16834NMjw4BT2hDPMoaew6YfVk0JN&#10;twaZbF+jt22lcfZC2/1LPY7MG3Nu+qqcqRl547fmT153faL38XlmR2ebXJnar3CIziuzAW36znLW&#10;BDmyTIHPkaPT5OQoGXeQmG/fxrZp53sK2cNF6t5dmuq13uShWfiyDaxfzpPDLlpN2R+8/vqWbWdT&#10;U1PCw2KDgmOTYtMTI+Pjo2NiISnNTN2UtXV9SubmjOtTV1xyn7Jl3B+7p6zb+fuaPVNWHRw8N8N8&#10;8haNYWu0hk8xjl5ntj/I4tw87RNL1Xes428M4SUkc8Pj+BEx6smJqhtjVTPW8JLCiYRQ7tZATuEU&#10;8qWT2meDUZ2qKULOMRnrj3ZjnXxf1rJ0ZORpLOAKJyCH41Sppgts3alu8ZK3bJfmvdHmTfojpfgK&#10;BXZMTLxvwrrvcj5dRO+9UZt+eCnvl4O4Zgdi8gJ3rcQG59t43Jm7/EZMwvqYpPiI+NjwyITRmdM8&#10;C/1tmnT45b5kVjA64TQ69DI27ggWmapxZ3W/slEDrkzzODbPZceSdRc2fej5JgN+UMh6e8V/GkH0&#10;pRhlZWU0NcDZTyMNpA8YfQpI33RNC+1Jgx8UGuE/2+lWgFLYBDvotEL70JtKF2ovMAYa0vQmCCjg&#10;AN2CHTZBh9q+3mihe4C2dHPAJ4wBfOhWwB30MGhPevxQSxPN/5MEBwdD5yCQiEGp3DmVYigJKiYs&#10;jLoFgx5wZlbW7ds5pw7eXjPtyTSfdi/bLitNoZr3kWEXom/X2h/cxD4RYvpcoJ7XprGhW9WvUcfs&#10;kQHvjDFxQs+w2nRwp/79B/2erFJvMiI+euIfU/o9qNAseKOV95Jf8pZ7uh3L6kHXColfOzQGthqY&#10;NeqyP2ujbway8oej+6cyty1U2bYM3R6okh2IJSUS4fGsyBRuUrjWpmDtjFWamUv52SvRzUFYQhov&#10;JINYthuZs5cx+TAy/jTzt/Mqv51DR51Fx5xn/HaeOfYyMfQe1/sBx7WI71hLWD5hmrwgdD4Quu8w&#10;s5fkqgjj/F/cv2vZ1HhzklZgniWsYZeM1m93eT5keJvD0LZ+rq36Aa2aMzr0I7v6betRvfFN7XE5&#10;WVWC333NiW7XGtetHdCj6dHFHSTkuEl5AxVMTzE2VMT1l+AuYp5ti7ZWgw75UZP4oKfxja/brKP7&#10;xYS4PZlMi8AnnEb87zKG5mBDrtgNvT594d20zJz9R/PPnr119fLNsyfPZGduTt6QfOTC2etX8jan&#10;XZ/w+1ltnyu84Ud1fj2sNyXDZMJO/V9PYCPPM0ZcVvHYhfsE4zO2EIt3cednkL+eYnnd4zgL1Ac8&#10;72f7Rs/hrerAp4RXATryPNvvGhlwnDsjk3Vygs5LI88WdmIPltONV3Rjye26Vg98uUsOIu5FHNNn&#10;egYNpro9Awx7BxrJTMzfc8ef5x+br/9m8MAu3fFS1W0Stacf+Z9O8p7txPLLDRftSVQLOM/kd5Gk&#10;VJXfzdao52s8cRv+MC51T0JqWkhS2pzIRKvtASaPXE3btXllfqzMIHLCKcz9AelQRo64wt8RZPGi&#10;/5R2wxXtBiu/2+36tPaTtE4uF0N+AZj+81MMiCAAM8oz/gcj0AikQwmlmdJBaP2vhCYIEIAN3Q80&#10;pwUwAwKIopED0tc/iLLRD53uBHYBqKYFdNoHZma6FVjoaZx2phuCgAV2DRgGBXxoFqC7AsvPnqCD&#10;wCDBHwgFfP650D50Ca1gGFDCjv4yPBgV/ImgNiYykgpJwBPKHTu3Xb50JSPp2NqJH2f4ijxtREba&#10;XaTjTae47K0VzkfyTdLSTVKPWoQX2E6sMnG8YaW11ZqdYM3Kt9F4ambdaH61WKMijP11CKtwJ+tw&#10;DX9FBzGnB58nIpeL8KkibJQIdenmmzT043zUJ98ZIl9MkA9m6KMBZI4feXk4dulX9tlxxImprGOz&#10;iJO/8a+MMXvg4lblPPqRw9haa/8qB7NCF9Vrv/JPTuXsXUFkrcXSQ7HkGCwxFk+MwlLWsTavVd25&#10;SH3vLLUd89W3/qGRvVQ7JUw1PIG3cpPq9P2c3w6ypx1U3zXRsG6QZauGTtEIJCwEdaxlud82jdk7&#10;pG7o+A6rsT38YV1as4UaKQr+TSmvWko++8L5ehl5fxL/WKlztUsvVcJdKWNNkRJeMsRdjjn3Mp3k&#10;DCc501XMtGxV135nyHljhry0YLx0YH7sR3zqx3pmxjw2C41KQsZcVxl2hzn0Nu5boGpao2vwNmDk&#10;45i4Jzev1ZUU1xWXCq7evLzrwI5zV26cu/x08u9l2k538BFXiQXZ7BWbWatS2HM3sibuZ466zBh+&#10;HfE7jw85jgWcw4ddJfyuMK0EhOZHLZ12a9MOZ6tuJ0uhpkkz4fiYHHqZN+oSPvEAe3Ga9uWhvp+1&#10;4ju5D5s4Xz5wGt7iR5v03Ivd1eceRCzqtNTaHAzFg6zFA+3FrrZSB7MOdeca/ppMnRNLzQW+Tu/N&#10;Z7Zq7PvGL3mocT9fd3Oey4igfVqOj0iOkE/08jEJi9PJV2+wG1SZlHx5a8aRwPisIetSdQ74676z&#10;sexUVxX4IVtXk+NPEo51mNZnTO8lb9b+gVfmzmx0WiUyWdfaf2/92i+yOrnyoxi98j+bIEDo90HQ&#10;+IHzu09RoomSPmj1KT8L3YSGB4CHNkKHsKlEOrXUTPvQblALCpSg99lBwALYBgtgD/qB5rAJ/UBz&#10;sFCdKq9H0LsAf5omALEgNIZhs487QKEHQHMEdAslXUWPs8/SJ9Ro/m8BIz0wKPvGAB1Ct8paKnyA&#10;Y4LABcYFVeCTlpZ2+syZmzdvJkVsWznu/RSftz5O7y30O1j6z1SH3BuavSCkekZw6Si3XcMNkv34&#10;UZ684CFY+DC11CnYzZGqxd5ajwevFhgdemiVe9oy9bXR+M8alt+0TJu1bbp17LtZFl183RZV/ldt&#10;1gcj5gdL5jtzxmdj/L0R840dp86D99iV98Jdq26g1mMHnZpB1s8cf3ltH/3V4tAXx4svbW+/tLjw&#10;xjL8jYXHK4d+zxw1qwfxy11YJT6s4gDVB/56hX42pZ5Dq33nPHdZ+cpu7Qvnda/c17wetPKx16zK&#10;gF9LR3vcnGp5fprJlRlOzwZ4tloNEqrrF04n1qbiFi8xo1rC855RdIrD0RX2N2fZFPwW8Mz5D5HO&#10;PhGeJ0HqejhNj7DPNezn9RonxESalAEh92g57q5guMuY/Xsxp17UoRe36CZ5DWrYWzPeE8d+FYMM&#10;yjzVnthxHjmxH3hgO1aiIZnoyFvMgJuk90NywHOuWiOL1cXnv+tvXr1kWk1q7JMD+57dvfP6/t2n&#10;l849nbvmnlHAZfakw3hMtOqx37VvT1U9N0310GJWSjiyYCc64hLmUwQswxh6B/XLIYfkMAbXosbv&#10;ubwuS90uF0uJk3WXmmO12sRT6puDNPYvUTsx3e7ClOkvBu5s0ql4rd10n9dyhmy+hN99ZzyxzNVo&#10;SRZqUd1PTTzQVOFqrXChbveQu1rILGyatL1yeVPOkKEbuRlrTQ7NHnV5VtzN32OvrhgZk2zlXWhp&#10;2abFknHIVpbmN8LiDW9gUb+Ao3Mitsdm7R8TEWqQuFL7gat1p7lzh6Zu0UgMIogx5zCD1zy2SI0n&#10;5loXmc7a57p3lc/luT5nZoXmJL0VvpX3ynrl8l7F/8waBI2i/57QEAIBzABWYcKHeR4UQBENKnq6&#10;ph2Ujj/k503o5GeB8UAraA690WMDI5TQD1jADpvQ/CesUkL70AI6uNEjAQV8wEI7gAU6/6vB/CtC&#10;N6d5BxTogWY0GBJ0CBbYTElJuXzp3MMywYE9F1ZOLV40pWLUsBwbs3aW2je+yUty9katPcu0z/nw&#10;05aTK0I5v6fhgavJtGB0Yziyezl2ZgY7Z6ROvqvLo4G/vbSwfGbMeWqKPXHG3tvgX0w49Ua8L7rM&#10;j4boezP0vaXKBxvGZwPmp37MD+b4K3v0rTm33sisVXNgD+nXxfft4szu4uxsUqsWaH04rdqQhbem&#10;sz7t4lQXqcd/549sZffvYru28Jxb1Gw71Zy7uAEd7PFCIquTc72FXdLIEzSild/RolaVvC7NKz0a&#10;e7tUA7vVxvVoDO02GibjjpWq+4jUTXMXcv7YqWb4jafWptavSdPhjcbwPN7s4+zVu1T3zXZ9Onhl&#10;m9YmEf+ciFcsxHJF/GNSLFGCrpQzpyoITxkK1ODYi9gp8P5y0lbK5X7Twz/0wz5rD8wfPrVk2dy8&#10;Rf1LRuvdG80+NQ3JCCZW74H0Bxlym+1SRhjXE2wRn5DwEImRptTNos13wJvfhgtWLSsJW1k0cfK9&#10;fi630Tn7WBsStfJ9HT4beHQb2DYaGD61Ui3wxbPW4HMOESNvoP63GcNymMNvqwzLZ/jnEwOqWPpf&#10;dFW/WxkJjSy+4r9vNz66vP9bB5dWTd9W/ozvumfatV5Vs5sPsbpjsY7VaGskXlFmsOqps03oFsK2&#10;qJ+GqL+5wt1W5mKrcLVReFrJXa3E9mYdBibfNG1eq0E0MfSW6pSjBss2Wc87bePR2N++baCJ1IAt&#10;42nUcwY8R8ZdQVdt146MHZ2aODIjyDz9d42Lw0zfW/lJNAJ6+umXBcDpwfS/y9f6qIXJzLUkVoZy&#10;PavP/fxztcdf1xt7dG7chY+tXUp6AFL4s69igPybBAFCgw3wAwrgBwQwCUIb6Rm+D5B9zvRmn9B2&#10;aEX3A9iG3AQGBjoAD4T2AQvdIa3Qe/lboXuDSAHQ20dVYITOoeHfjSD+S4G2dHO6TxDQoYSh0mEO&#10;1CYnJ587daa0uCI/tzAt5lzEurMzpxy3tX6rY/lEZ2AOsTCBm7iOTFqIzd2A/LabPe4MtnoLEp6C&#10;RqUi2wMZe5Zg++aj+/9gH52lfXQc9/DvnOPT0EsTkcrByDsL5iczxntjxkcT5lsL5L2pygdTxmcT&#10;5J0t/tYaeWVDftCx6VCd1k4kdKsd6OadbMUffiRf3yFbN5DtK8m26aRwNNY6g9m8Ba94rH60UTVc&#10;TEYK2VFd7PBuVrKQtaObvCDCnzeQX16wW2tUmx7zvrxhvW5kPG4nC3rIU2JugkRjnpgzWqQxpFvN&#10;t1130Gcr4z0xGmOuWBo1DTAUDjYTD7TqtLX/pmPzkm/9kvjttHp2lHOl66gW0zndWkFdrEAhtkiC&#10;TBZqjBLyfCWsQQrESYEOkjMc5biDBLMVEurftLH3huwn5qvvBJ6pOHNFcC0hd/vgHYtUty1nbopU&#10;WZvN/OUcMuQm06OKYfUJVRdzWTJVTKbPF9oaSgbaNjvZfutv88XJ5IuucRVn+DUkJVYrZ6JHvdks&#10;MX+lQm2phDW6nWfxTY9dFMDOCmEtzyAnnUAnnEXHnmeOvsEYdR0CCnTQc57uN/V+TbwBz1jpsQ6P&#10;/eZ16S+Rc8Jk7P092o8+qzeewzojMOEcpGs60rEYe3RHPeqx44DQbLZNkYFWz0ALmRf1bkTqXT7u&#10;diI3W7GrlXSwudjZrM3a/Kuh5Scz2/f2zjVOA9+6WFPfKHCwlGhq9BAWj/HRd5GwjZzDCwwujxtw&#10;YaLRfW9Nga3pa/PhHQbTZOzhYg3D/F/I6HimcwWb26lFiKz7id1sFAOtuh3tvtk5fnAYVLJy9b3G&#10;hq5eBfxDXen8TyQIWmj80NK3SVdB/31xBG0Hoat+FtpIcwFNELRnH0HQArwAsKTZgW7ys9DIp7kA&#10;SnrX4EwboR/Q/9sRBAh0SK9TAk0A0URGUjQBOnAj9AkpxtVLVwXl1WVllRcuXNuZfTgt/siM6QUL&#10;gh/6rt1ie2iGf950lxuTtTPWEOGJ5Jo9nIjj6MKD2LQjRHwasSkC37SWmRmpAmSxbQWWGYZmrFLZ&#10;sRC9NpKodCHe2ABBqHwyQ95Y4e8NGO900Y8m2AtXbqUns8Rf9ZnNmHb1w181yx7rvCzi1d/jtR9m&#10;N0eioqWYZDHa+TsmHYV2T0HbAlW+XsDfvFAvaecXdfGLu/gPu7glQs6TdvaHen77Y7TrKSL5gH76&#10;qvawWf9Aq/7GevOwt1YL61zHlI1yzRvrcG2i5ZnZJkcXamwK7Df+vMmgJ85WPZ5WMh8bqY819UGT&#10;QaYya+0eTbMaLCBHPSTa4OgfNvcnO5UMG1Dt7vi0v80zL8vXjhYNxmYivrVE07JDXa9ZR/ublmGL&#10;lm6bvuZ7C5PiQacfnqI+h1ZVe724YMHODTopqzmpMci67SojbjH8HyC+D5DB5Uzzl0ytLzi/nc3r&#10;1GR36mt9NdTt0NJqV+O08qyreX9sZZ+faPLKapxQPVDKipUjkTJiqYQcJmZbNhoalA7lHZ/B2RiI&#10;JkVi4QnYmgzG6gx00T5s6nnUtQR1FLBHXlc/vdCpwSpEwo9UoNkS7EEn//sLTvcBQroSUczCxfNZ&#10;netUH+XrhT1ysl+xn21abqrT5UI9jSbytZR5W0q8LEQe1iIPW4W3de8QS7mHhcjZUuZhrvCFP5SV&#10;HDxdAN5GYnXNDtw9H1+xBz3wB1nkofvUyvGZmd1nbddWjQkd/DVi9h+9fO+ufgbn53DmbmWaPOew&#10;hdQ7+NRltuaSQdZCL0u5r5V0qG1DzIqqloYe6h4IAPN/MkGA0BD6Kx0wCcjpQzXoAGzYIxVpKAU2&#10;aaFBCwq4AfKgiu7krwR8oAqcQadLan//t9BdQRXsHdAbFBQEJZAOlDDb/7cJAlrRYwMFBDpX3vSd&#10;BDEEjDolJSk9feO9vDul1cXlFYLLt3IP7rt68EDOtpPXtt3bN/fmsGUfjRM69cKbNT1f2Rvk+rMO&#10;zUAjdmC/nmG7PGDO3E9EpOObQpkZaxlbV6hsXcXICmVkhalsWcXcPx2/PQx77MD4YMR8Z4Q/t+U+&#10;t2Q9scFrHNBCX+TsSMaZ8TbV9vEt6k8LVOu3YG0r8PZ5SPcUomsqVzqHkPyhIlvE6J2OiGZhkhXM&#10;7i3MrmucpkfM72+YTR+YDZ8YXz8xmt8w2muxzhqs8TPxths51Wy47LmDQ6Gf/vlp2rvnqaWt4a1L&#10;Zs/bxp9wVm3Ebd6QQlW3F3Y2LQMcOl0cJBBUuwE72Eq9rGW+NlJvM0l/ky5Dox5t+5dqQ+/zfz/J&#10;Xb6VE7GeuyEI37kYPz2OeOhPvDfhfTViUfmRAfLSjPPeQq1Fz/qTxeCCwWceniurqq0U1BRWlO68&#10;c3X47hSb5Lh+Kzbxh5/Fh+Rgfjmk/w2udyHLvpLUe01wvhmwvlsbvTM3bsL5X1m6X8mht7hbAjVr&#10;Bzt18OcouFG9rIReZoyCkSpnhsmRKRLMu03T9IOJdqUr56Ef+9avnDOzsWOzsT3LSQjjV2xjzthF&#10;rkrTvjls4CuNdd1ocq/KCQn2rI3VVk107yOkq5DeBahwJdKSTDysMp4t8DCAo9N7akN9Yh64QOFr&#10;0etj3utj1ethQ91O6mbVS/1NrCQ+1NNuEg8bkbutwt1O4WIltjToIM1fYtP38bat0Cr01nlnZd7e&#10;z1dCTpaxlktUY+XcEIXKNImq0xtT1bhArucNvmYLj5SwMQWX6NXR6LY163Gz6XW37vG0bAhbUdHU&#10;2COnyAFiCOl/HEEATgA5IKDTJVj6dFqh538gCECmctb9vwTstAD2aPiBDkOiOv174KeNdC29r5+F&#10;ttM6XQu9ASkANUDnwCxQAgfRDv9PQncLPUCHfRZgidi4hJAw6jOKMXHRqWnpd3MLyitr8+9VR8eW&#10;ThpfMHLCg3EZGxfcnB/13PruV/3qJ+qPX2lktxlPezfA+LYrKyRTxfMibvoKG36PuWwntiUS3byK&#10;kbGauSVEJTtEJXMdc+dC9NR4NM8bfWHL+GSCv7FkV7lw8gPIm9OYZ6erHFrA2DOTdWbc8GfWh5vU&#10;35wnGgKJ9kmclpF420iidTLZtZAtWcWTLGf2/oFKFiKytUhXFtpyldVSirfWEV/foO8+Md/Wo68/&#10;YU/f8x82cc8K1dLbuVMKx1ttXc1ZlkndjulSgNpWs8yeqJk+NjL/ZGFdb21bb2vX6WUhdLWFk17i&#10;AZOktczLlnoKy8dC5mcu87EWDbTptrNuMrd+r2H2nmf+kuNYxfG9j08+iqxOQbeGYveGsZ8OwN6Y&#10;Iq9s2Y/6cx71Rz+YqtYbGz+xWZcTcbU6p668tKqqJE9Qfizv5sYTF9aln5i6/LjjxMPqQw/zfA7q&#10;B1zuP+aa55irASPvTBt/PzSqdOLcR5hZMT64EF+0nXVuvtYHOxcJd6aCGdHLSFAwNsiR43LmCTme&#10;IsOXSPFfu7gD2jR1m3VVP5vwXzjijwagZT6su7+Sx+YRW+eqHZxpme/e/4b6onec7TJ2npjzrZXs&#10;KsaFO3DhKkK+GOmKZHw/gl15YTPy/ijtsdf7GX9yMpW5WSl8rRXeFgp3y143a+WHI2HTstfHBuZ5&#10;+RBzqS/8oWykUOVqrbA3EfYzfUcMvcZPCja/M8L1vdnQFp2Z3awwMWOflDgtY+2TsZeL8VENRrYX&#10;PdDREapm94x1OzRVqZUXPtqrQQpNNEX2JjInS7mbfWPo6urvQBDUbQuQYvznrUHQBEFTAAXNv8zq&#10;ILQDCG0EUQYK1IVDkD4d9k4LAI+e5MFON1RO0f+nH7pnuuzb7KuilT4LtKWNoECHwDt91PBzn/+6&#10;0K3ocf7oGSyJKbFxiWsD14RFBIVHhCYkJl+8eK2iuOrWhYejf7lr41Cm6VpgtnXKnArnk02GLXc0&#10;mlKRlmzVmifGh75ZTaozM0mNR0ccIm2eIwH5KksPYFvCiC0rmVvX4RnrGNv/QPbPYl2ewC4eyn7i&#10;zH5vir8zYr1wwgu8GCdGMfYuZGxbiG1fgh2cqf3Ac3qT3pEuTl013nBErWkTuy2e3RFNdqYiPVmY&#10;MBMXrcdEsQxxtIp0I/b1GudZndr9ev1b341PfDfc/c1k7yeHbe8GZzzzCa5zXlA9dPjNMTqBGdiv&#10;p5hOAtLgnZra935qUgstuaORxNUEImTqgS5nO7kvZN2WVAjtYy33sAWj2J1+gtNS4WUtHUx9bFnq&#10;ZSW1NxAZqEu5qk1s3W/koApkzDkkcA/ryGK1/AlkpR/j/jj8wgjimj/2YCi/fBi3zG3U0QV78i8+&#10;KqoVVNRUCsorKosKS6vziuqu3qtcf7Dwj5hL04MuLEsu2HBcsPdS6clLz69efXv8cu2k5Xks9/vE&#10;+DPMiGjurfEa7y0HdGmMEaMr5EiUlNgkZV2RM4p68StyYq8cSRQj8yX4cCnmIsKdOvmWraqWjcaW&#10;HywNHrvr5Q8ZUDBhfOlwn336c8qtDrbYCFr7NX0je3JxURYhWoVKVzOatyNvyjhb3wy22T9Vfch9&#10;S+sm5VOwMm/lCzKUfwSpr5XYD1IAi1536s06QBZdntZCT4gpbBQ2Zu0aFnXEsHNacWGD742Y/dk2&#10;Wcjf0cM/JeJcFePFMlaBgjwk4sz5ruvywMUw5FfUIkpd84KBdh2X/w0nRRy8V42QaxBCLdUOo34y&#10;G70vaxZUNtV39vZKFdSnOf+zU4x/IoAuGmA/KzTC+5AMOsAYBgMw7jP+KQI9Q58AbBCgpB/Wvwzm&#10;/2FHyjVXiHWAGOJj46iHxuLjICYBVotWEl1yXML+XfvLCgqunir4xf2Fid0T9aE3ja+4rv9o/bhG&#10;tXUZr9kJafbgdCSrPq3k72ngu1xeTMzdgLkWoaNu46t2o5vjmVlrsC2rsYxg/MBc7p0JrGeD8PeG&#10;mk0Gpm3qnEYD/Plg8uokxs4VKko35Mgsrbwxrg0ma6XcLBF2sRur+ka8fU98fcL+/Ij75bHWt+d4&#10;S41qzz1+53GiZz+z5zq37BOx6Tt7cr2a22tLw2Jbg2s+Bocma21f3G/DGs2YMM21G9WnHuVYP1LX&#10;bDHlS2y1ZfZ6ikFmUnflu4XdrEVuNjI36rVxEk8LCBlgelT42CgGmYvdbAEJogBLybjBLeNcJMMc&#10;pJBvA1S87ISDzBUmOnINtoSt+Z1wqMAmXGLHR7P2LcKOzmVnrsayglR2rsC2rUYOLGMfnO+0eXXc&#10;tZOFxdW3CktuFOYVCQQV5TUl1Y8fPBaU1eSWlRcXPCw9ff9e2uUj0WezYo/uiNl+YGzIPqMJh1ij&#10;LxErN2FZS8kCP/Z7W50WLXcJPkaE/iFDU+TEaQlGfedCwSyVYTkSYr+cDFEw5stVZsrQiXL8Nxkx&#10;VoL69LAHvtHsf8zAf4OZ+WLt/ikmy/abX76r2/yIKzvH7NlACNfgXRuw+kLOxRb2HMGIfqFxRgMe&#10;D7QCflSGDNQT8SL4y9B/Fm/lk6/OdopBdmIvOyn1CVULiYWpWM30M+e3c/zNoQNrB4W26F3rUn/X&#10;iDd+Ib59wz62oy9kSL6cjJGyhp4ZpDtvFN9iGc4NRNkpbOISl/WEZEnZhIxPvehcofx6iEKN9WXW&#10;1IJGIAhljtGr/Lr3/z8QBI3JPmSCAkbAcF/4QLvRtX+KQG+wFzqFgbJvACD/+o7i4qlIBP5c0CCR&#10;+rJefGpcfGJEVExkFAw6LikxPjV5/4mj+UX5p8499HavNR5403BGxthC20uvjN4cYrW5Mbp5jA4N&#10;svk36t6hW9/xgMcBRPwKwv86OuUIJzyDmb0G3boSz1jNyA4lzk/mVIxE31ppN+o4inS9xRzDLl3i&#10;mRNx9nfGtpXMzDA0cx12YZjVhwETxGohcgTS7K1S5m4peVyMn+whj3aRJzv459o4Oa2qT5rwhlq0&#10;4yHW8oh7oo2c3oAbvlbTuO3Jz5zLmZfIcslR71/ab2CZln2VptljHYOXFoZNA0w7B5rLBlt1e9rI&#10;va3lXpYyLxuJOyTS1DcQZcAF3jBn2oi9raivisPE6G4nh8BhmLXkd/+GOSPbx7sJ/WyFXtSXx8Ve&#10;tvKBZmJj9S4+q500fIX7FrBWZOHpUYwdq0g43uxAxtZlRNZiJGs5mbHOLjkw8NrBrKtn56cf+z3x&#10;bPaJ4mLB4wqBoEZQVVlafPH+neize/y2p1rsXGl+7HezQwtM1q9RXbaemL8BCdqEZKxmnZlAVg1E&#10;31jiXzQNxdgAOTJShqyTYbslSI6MUdnLfNSLl/WybvVys3uRWDkjSoaGy9EwORaiQFco2PM7edOf&#10;sCfd0HRcz/M7z9paqV5dTXQUYtLdZHc4t2eRascO3tsn2oeatUblTFFdtsPc/o2ztdzdTgG8CRGT&#10;p7WY+uK0ZS/15KuNnPq6MrCGnczNVj7IRjHASKZtUM8JuK2eHjywZFh0g3FhvebnZ5xWASIqZfVU&#10;k63vNJ538Y9JNMd/NzXcPIflvQlXPYoh5zhEoSr6iYt0ATtwcYogeJiCi/eycQWf/WXGtIJvXzt/&#10;LFL2/uetQfwrogQ7JX06jc+fBSwwvUcobyjo81TW/AkC8QitwF7gYGEvILA7ICN6LzQr/ZcCo1YS&#10;BPALNITNxISo6LiwiIQY5WMsSYlJG9ZfvHm1oqzi8Mk8S88LZpM2BGQtSH9rVPZY71OEeqcBU4Qy&#10;RSxW2wji/XHNiw2k6xtHJHMOd+xZIjBOdd9K/NJo5u45aNZylW0RzJOTkcJhzLe2Bq38oRLOQglz&#10;oFiH/cSOOLIEyVqDZEQys0Oxuy723wwXSFRjpeQmKXJahu8R41u78XAJsVDEmtmlNuuL8cqvBpu7&#10;tXPb1T7Uq35/jdz9Tm5p1/z9m05AlYfdpd/5wcGYxfN+Oh39TaXOpvJB+jInfZmrlcIVzmk7hbu9&#10;yNvu2/CBj/0H1Hk5vvaw6VS+DEbhbkGd/V62Ik8rMZCFqzWkGCJvh88zRzYHL3oct6YuaP6z2b89&#10;Hu31ys3mG8yoMJc66Ik1cRlH/Rs5oIo94yAZk87ICmZsW8PIDlTJWk1krEG2rOVuDrdICx1+MHVY&#10;VpR+SLTW8iTPdVtTLlw+lnf/+N3CTefOzM/e6JgWxNuwDs1aRB6cpn19hsaVWextoeTWlciZ2ci9&#10;XzjlXpxnNuwnbsRjB/XvWqYirqeE+EOMbhZhl2VIeS/yWI5WyvBCGXufHEmWI3EyPAp+UjxBxoiX&#10;M2J78Tg5d+17s19Oaa9+zC9v7ddSze46RgiDWJ3jCOEQoiUM+/CAf+O72pyiCZpBmy0dX1Dv+7ZT&#10;DAYisJH6WEqpCxlW1Hu03G0pjvBVvnTH1VbkZNNtqv+NbftQdXWq482hyxss7n5Xq69Du6rQzkqG&#10;pBwVViMtb1VzO9UjWoycioayl29h2RaxOeU4s4xPvtXAeziYhEMRBPWRFC6uYBO9JKngcr5Mn15Q&#10;/7UTAggZxRH/2wiCIoOfpM9CEwSt0wJjgPChbz6nyz9d6G6BDiCIAI6AdAMssFN6PP+lQD4ErWJi&#10;oxISqBs9o6PjQsLCwqMjY5XvswHCSEtJu3Pnfl3Zk1OXcuzWhjvvHLum0unhN7XmOxqtU1UlXKaE&#10;wZAQaMdUbkWuQVIzx/KFI2PvdHLVNu7x342fDDOuN+benITsn8vMCkazVrCOTuGWelu0ac2WcjeJ&#10;sdHdVloCNyI9mhkVhqbEMDfHILd97L+azhbxk6XkSRlR3YUViMjtQuI3Ed/sqwGnzolzZZzmuV8c&#10;yob9/tV0d5PWo3rWl4/8lw3su53s3ULthR2WNmVe/N/ydc3eD7Bqc7Vr87Lt8LbpcrdvcXZoG2zf&#10;4Of8dt74p5uTKjPWl/8xs3Kk6ycfqx4v6sXWvdQnxW1FECNAKOEOYYVtj2f/unVLn125XFSQn3f/&#10;bv71qyVbM8tmTKrwsmt3tZEPMBdrs3tJThtu9hYfcRNdthtdn8jIiFHJDlPZGohmRDOzg4EmOBvW&#10;8DYt4m5chmWFEMkRqsFx5tHhLslx7uvTzFOD1dLXIllBjG0hWEYQvm0leWECWjMAq3bH6pzJ91ac&#10;Ri1ugybxygQvDMCvD1GtsTJq1nQT41OleLyUOCrHcxVYtZyokbJypfhWBTOoF1nYS0yTY1Ok6BIZ&#10;EtmrkihnpsqwjQ36myu1r37iNjxR6z5EdqzGhUOYEkOGXBURuhPtqZw3j7C0OiejDSssB1fSBOEC&#10;wYI19Ta9IVZiLxuhK/WOHCCIXh8Lua+l3MdKZGXUwLOuxqYetDkzPfi1093Gfi3PONIKVP6SENYz&#10;xZ+Qzi/o+zYsTajhVzNYPyWI8LrF1v+spvaBRb7gsz6rkS1sDkQQFDXQPxapoAiCXT992oP6r11/&#10;IYj/vDsp/7kA/H6WPsvf1sLMDELrdO2/CNp/RehIoa9nwDYIvT4KJeyor+q/EurFdnHxUQmJMXEJ&#10;8eERMYER4UHR1AsHqSWJuPisTVvy8h6WVAq25h4YfGvYuCqLvfXG9Y/VxDvZ7X64lKUiRVEJD2tf&#10;xC8u0wvrwC1eWSBn/NCdq3RqPQe12XgK1Y0ee7NOT8eTUrmxKeyNwexT001e9Z/cZR4n1hj51VX/&#10;7DRy3gHGhAPYgv1EeAZ5fozZO8ffhNzNEqRIwv30DanrIA52s4d/MdXPGYZuXknM2k2M2me68ID1&#10;yZkBT13COgwut+g8bGNVdLHzRepZEuPh7/sbrNrXz+OKh8uzIS7Ph7o8GeX5eNzw0klji2eNK40M&#10;vHX8UOnDgudFDx6fP1MXFVryq+dnT/MuL+o6f4envdATkgsrmTuE1tQdhJ1TRrw4djS/QlBbWV5T&#10;WVZTVFSzNat8hNsHV7vuQVY9Jpq9fHYPptmBD6plTbzIDsnCUlKxLeHMbctUstaqZAeiW9YyN69F&#10;shcj2SsYWSHY5hD2pii1tCDV+DXc5HWczNXo3sXMI/PQA4vwXYuQvfPRqyPxJ9Zq9Yb6zXq27dqD&#10;hCzHdrbWO1My1x+77KVW6WjcqD+4hzNOgQbJsC1S5KgUuS4lb0k5xySQVqhMVTBGKZh+EhV/scpU&#10;MXOdQiVJiuyQodfFvIoWbn09S3iNJQ7De35BxYYqUoIhRZndZnjTSvJ1Mbr5hZtp5lpzt2pnaxmk&#10;GB7Wcm8rigu8lVmVKxhte91tFK7WQmdzsZ15o/rACnzKaa3Nqyc+dbjSaPD+Od5VjEmreLIXqr1v&#10;ScUHTudXztM21qIGPb2rwzmzd+PWz7hqQi1VEY/dySe7eWgPwZIAI/RxBCiwyaMIopCOIJSrEP//&#10;RRB9FAAKPZ/TmyD/L6D9rwW66tsX3S3dv3LVMgrIgrYo6/+ZQA4RGhoaGxcZHRseGR0ZHhkXnZAY&#10;ERcTFR0VGR4RERq2e9fuB8WlJdV5++8nBX6wPtSoK3ih3XSU7FnO6hiASnGGGEHF6ozW1VyBwDCx&#10;i+vwwYqTM5B7Zaz5J5OREt4kKdPqpSN5chJj1RZs5kFs4XZ2UKrmjjmDbswY/3CM5YEl+JJkfHAJ&#10;4VSK+OYhU87iW1b1Kx/m3qYT043kiNgv2rn5YjK5Tc3hmQt/3x/M+dvJgQ+ZRrW4VSWxKIO/fZXz&#10;7fHLyoeuf++x9ZvZro/msa/tfsl1CIhMn7r8amjQo4jgR1FhNWnJj/fvfnHi8ItLR14+vFtVVlwn&#10;KH8pEDwqL310+15p8LJ3AU6vfRwavOxb3O1aPRwafJxfD3F94WXb6W0hGzH4Q1rKjYcPnlSVPa8t&#10;f1RdXXT6VOEYjzfuNp0etj1OJr1GGlIWS0KYfmC5lhKTTuGrdrBituDpcWhWFCMjDM9Yx9yyDskO&#10;YmxZgWfE4JvCVbIgm1iO7lzEPDmbeeE38tpY8r4/eS+AfXsE684Ijdr+Vl/MXTp5w8X4ZBlnei8+&#10;XszxbtO2fjbY5JGDZb2xfbfaEBk2U0GEKVjJCjRdrrJZjqTLsGghe6KEcJMSg6WEm4TpJ2XMlDBD&#10;FegmKXFShlXK0foOouMJp2srq2caIbTDxCQqwhntGgyhJ9qQplbySC24coRmbITRwJqBkHPZ9PpS&#10;F3Sob4goSYG62EklYnYiJ9smi/4vNUdc4odv6ndkuWfxkORW7VdvNDrzmNKzmPQCV3KNK7/L7XrI&#10;+vYUqf7OWfjJUv3UOGTsKczoA4clUmPJ2KRclZRzUTHB7sVZVFrBUXIEh5CzCbkqq37G1MJvXzqV&#10;K5SA5j+VIBRKAYKgkfknApIGGwCP7pPGZ3JycmpqKpSwCVM6WEBAB4EBwMzc5wklDdp/U6Cfn0vo&#10;GRS6Z3oThgF5DXAEUCQ1GqUD7Q9Cb/4s8YlJ64KCw8IjI6OiIyOj46mv7CXFA2/ExMN2bPqG63eu&#10;VJaXFVUevpIz6cVTrfr7/I4tmHguUzyE6DRgiFBGD4GK9JhNwWRtJX9vD2tIkzFPYMl7MNTnm95c&#10;mc7qDo5DhS+5cQE+Yh/uUoU51Oi7VBv+cos/9Yz2nENqnkWqeh/VOD3q7G6ubhPD/iVr9l7OwRUm&#10;L2yGt6uHSfHzHaO3SAAA0H5JREFUUmKLjDOhUdcwbyKSlIaPvqBu+JbgdhAsMUv/M9+tRHXyCe2Q&#10;FKOMxcanxtpcGz723tTEnIRLN64WF9QIymrLy6qpL5NQnyysFAhqakprqwS1JVWPHtY8KqqpLqM+&#10;n1504+rjNUvujvV5NMLtvc/AJ/6etWERxYHBN4cO+uRr2+lu+zF4XV5B7jv4I1SXQU9VO/bcGeH+&#10;1ctG5E29xk46wFSkryHhcbvZ/T5z7J+xfe9xJ54jFx3EwzOI2FQ0JZKxKYyxJZqxJY65ORLNiGRs&#10;SWQcXMa+NU7jaX+teoN+TTrGHRpG7Tyr71zrFi5EBxPEzJVSPEGKr5ej6QrmejljnQKfJiVHi7hj&#10;JJzxcmRWr0qYnJGgQJKljFiJymopMluM+nZw9dsIzWbCtIfvqOAMlxLL5ViimLtXxM1RkG96iPY3&#10;VPjQtZohdWVKuRD3ESIeS2yr1hqFvynWT28w8rs0S/33I2Z2b12pN3r2DrGgXuftSV3FELtS3wqg&#10;vjPkbN5tYFunvWiX8YnF1m/6e7Tpru1il3TymwQs0SFclM7ujuN0RaLdMeqibWTrVeLFO27gZ2v9&#10;IxNZo69heg0ctoiNSajPneO9bKSXzZIpCULOxSVcQswhpNSSBPvb79NKv9b3UPSgoG6V+tMIgn5f&#10;HRAE/eEc6uz/F6bQf1EAhLRAn1AC5KDctWvXrVu3tm3blpKSsmnTJnDrgyLU0jcy9VmAMsBI6/89&#10;oQ8HSlrps9Dd9tnh2IEg6PiFtoDAMPpG8rNAdWh4WCQkFNRrMumvgMRQXwNJSl6/aeOxyxcFlYXV&#10;JdcePAgpzx/acI3fuAVvW4aIxyA9g8kOI6JLlWjUQdsGoa0bOB9q1a6K8HHdWv3qzLUejvR+4zD9&#10;06A5FQ4Ddi3TnLmRY5JLaH0mdJqMLBps+38xdXhr7fjEzui7lVGLrSHE6m3qah2YFsTqD/mrdmtd&#10;mGn21NW70WhBm9bUFtMBJX5a2Yn4jOuc/k94ah18XoeBWrepXquZ2Rczh+dm7rcdfzvktSRuTkZa&#10;5u0jOdUPyqtqywTVAuUXiZRfOaU/j15dCRZBdXllTWlVTVkV9YGCisri8tKa61eeHD5Qm7351cxp&#10;t0b75+3f/+z4yfJ5U8sDBr7xdHi7eOmdnNwX1BdPBE/KK2v3HL71m1/90P7iAOX3RN0tZQ4mcmOd&#10;bg3VNrbOV7b1E8K5BAm4rTLuJmPyeWTmcXzeQXzpPjJoFysqi4xLRzfFMO+MVHsx0KJV17WbO1LI&#10;myhmTZYSM8SsGWJiuRiF3OqojHVdTt5S4DcU2DXqnigsQ45EydEQOQLUENXLiFVQt0vFyVUC5cyZ&#10;YnJYO+nwXVvju7r6V7ZFM+EuYUKuEaxgZsrwC1KsWo62fGWJCziyzZzu0ZjIBO8iGR1azO4BWNdc&#10;3ucr3Kv1uhPe2RllrlMbkmtl1eBiqfC26vWxpC7iuNtCNCEFjhhiLRpoIu9n9UJv5qH+52eO+9A/&#10;Sqi2W8jO7eJ8/6DZcZ3TtZEhWYlKphPCsYzOqUR3GLPxEPHoBW/5cy/drMUc31yWTjMLuACCBayX&#10;iykogiAUBEtBGYEgcImSIOT/gwQB1EB/mQt4vu+y358lAEI67YduaX3r1q3ARN++fbtx48a1a9dO&#10;naK+UwgBBf05PHCDMlJ5CzMoUEW3/dHdvyd/1U8f8sEOOgjsETiCHgbtAEL7/JUAL4RFhMfGUy/G&#10;pZ1TE+LS09K27co+e+n0nZKHxdUPzhVn76j0vttg9bWW33KF07wD7Ylmdi8nOmaxWiexvsxGWuOY&#10;nSXk+0aNyz3kmB491Sob9OxInYvDHS7PdD8wT3/Saa75Qw7nM4fdDfmnoXa3k7nMzabd0/69l2UH&#10;tShoJx1sKbU2kPdTk6trf9C2LlIdf0kjZI9+RqLlvjVmWxPZqzPYI3M41jXGug0WenIbA9FA687B&#10;to3u9s9+9S8OW12xK+PpiRO1d+/WlpZXFFeWFlWVCWpKlB9DV371+IdUlVdWlINVUFUtoL53SH02&#10;WVBeBXYINCoL7+UKUpIu/v7b0QN7b5SV1+za/mDScIGn7YffRj7NyHrxsPhxheAxhCOnz9yfOuzV&#10;FN+eaV6yMf1l/nadHtbdgyw6HI1lxnpSbb0Gvu5Ltslrptkb3OYN1+kl3/0x16+UGH0bnXRGZcFe&#10;LDyLne9j+MXcR8iZI8ODxKx4ERIvYiRJ0FQJukeM3pIyH8qx6l68RoFV9WICBVYhw25LsL1SIl2C&#10;p0qQeAUzRYYlKfA4GR4txuKFREo3O7VdLaxdbV0zP7SFE9mNpwuZe2XoFTlaJlX51M0UVnHFu3mi&#10;OXi7FdLDwcQo1mVGdk8lW/dz777QXP7F3urKPNWpR/sZfXSw6HSzkVFXNKnPBcndbORQelrKh1hJ&#10;HEw7+W73DLYEz3k88EC3anUn+aWZ1f6RJbvPl2TwxctJ4QSGaAwqHod0/IG0ZRLPCrT3ftH3vzmb&#10;uyALMXqF8URstphHfZa1lUu2QsjAJmUsKq2QcQiaHWQcXKEkiBIlQVC3Uf6ZBAFCEwS9BkFjkobB&#10;vymAtB+aEkVpaWkQLxw6dOju3buvXr36+vXrvXv3jh8/DtSwb9++vDyYgvZnZGTA3v/cqxjQQ5/A&#10;Jo1nKGmhjSCgwOH/vGvaga79WwlTPoEOnknJSZBbbM/aeOPC+Ye5BdXFlcXVjy9U3A+7E7auzjZD&#10;wiloZ738yvv8ktci4DfmaTfe0Gm8ZNR4x6CjRqe+nVUi1TrUrjn8q4nuQ3di32wyNVQ1KpE/L5s0&#10;esZndaiyRByiWR1t7sepH2z1bZTX5zFDa3/xbvJz+O5l0+ZhK3Sz63S2FA8wa7U0+aZr+VnLvlbd&#10;pZAfcFHd/Z6WfbWZ1Rtb0wYv0w5Pq1ZPu2a/wV9HBzxat6Lu2JGaBwXUt4rKqiuqq0qqKvPLqgvL&#10;H5VVVJQov34KAhxRpVQqSiFJqCyvLq+A+ppyoAsgCIHy0+1VlZWl5WWV+bm1R/cIrl0sLS6suX+3&#10;MmL1Y7/+77xt2scNLbp26YWgtLq2qvzy6Qdzf3k1f2Tn4tHd8wNEU927xwySDB0g9rSTD7SW97fq&#10;sTFoNdFp09XsVlP7ztL8ihp8QqxfowPKMJdbzKEnsfn7WLludt/1pkvwJDlrj5w4LUdPKRgnZdgp&#10;BXpPgZcp0HIFUqlg1iiQagVW2UtUKZiFcuycjNwvJnaKsE0yJFnOSpKTaQp8jxS90YUJWvFX3/HH&#10;zeyKZk5RFzdHQt6QMgul2GMp9kGItHwhek5wuv8ghPZoN48hQxgyFBW5EC3J5LMadvI3LbsiN15g&#10;Ktu6mPqWsqXM3U7iZit1s5a6Up8m7HW2l3tZyv0t5QMs23X9z3ucn7P/9YDH77ktVbikliUsR7oP&#10;MkRBTNE0RtcYRtcUtHs50r4LbShRv/nJYPxTM93EcJ7XPa5qJ0lKuex2FvkBRx9xWS/5rHYODmmF&#10;XEkNP8KHvxBE8df6rj+fIOgIAqSqqiorKwtO/T7M/PtCgw1IZ/v27UAHHz58aGlpaW9vh3HDfjs7&#10;O2Gzubm5sbER9n769OkTJ05AAgKyYcMGuu0/geh/KfSBQMoAkRGEBlACpGnps9AKCBiBHUJCQiB+&#10;ASO9d7qHvx1DXGxsVKTy4fHEBIgj0jduuHT2SlVxNQToj0pqi8repJza73bkD2eBr893owUtmlEd&#10;2hu7Nfa0qR5s0TzR2O/4K5MjTw3OvDM69037VH3/rDqXqQ+GuRyYZxQcz/vtBnPwY4ZJA8lp5nPq&#10;tXXem5tXu7ncnzDucnTYjSMHyq5frzh94mVESNFY/3Jv28/e9p8CBr0b7VczZUTZlPGlsybl/j4h&#10;f9bv1xZOv7Jw6v25k3MXTKqeP6Z89ujbi2fe3JxadPZMUd79auqrqIKayvKy8jIIAwQ1FCdUVlRW&#10;V5VDNkFnFn0EQX3kTFBJ/VNVDhEEBBgQRJQIygWgVFXWQEpSKagtL63NvfcwO3NvfmH+xQt1c6c/&#10;8LNv9O5flBpXmZdXVl0lOLKncMGY9wtHNS8d833JyK+LR3QtGCme6S8cN1jiY98xxO3R5LHP/X0q&#10;rI0bjLWFmmodJKeb4EhYXDGH3842ryQmneHnug9p1Y+S4qckWL4cKVcwS3sZZQqkRMF8JGc+UpAV&#10;vSj8HsnRxzKsTkEKehnFvYxC+CmYuTLsuhg7K2NflDBzxYxXzaymGnb7dbL9NNZ1gey8SXaUsVre&#10;k99b8PdCVkM7q+MDV5ir2h3MEbnhMj4uR5lCDGk3IL+uZD2+r7r1q9bIWg+tLWFszwK2ZpOpdq+L&#10;lczdRuxOfQpE5mYl+/EUhlWPl4V0gMNX81nZf1Q7VNaafL9I9OxjKM4RkqukcCfeHYJ2zEdbFuAd&#10;cWT7UeJNDXHqs/bsl3Ymp6dwppwjTD+wSTEHF/GJdjb6gmCW8Mk6daybjyq4OIQPUhYpYVOJBqQe&#10;vVz2178QhOzPjyBojnj06FFNTQ1M6cnJyT9w8BehofKz/Kj412TLli2A/+7ubplMBruDEvYI0rd3&#10;EKFQ2NTU9Pz588LCwnfv3uXk5NBt/x2CAAEMA9ojlM+GAQtQV1CVApbQ0FBgBNDDwsICAwODgoLW&#10;rl0LClSBQBWU0LYv4/hZ4uJiI8LD4qnFyfiUtJRTZ04VPXgIk3FpdXmVoLi08uWCkK0aCzepR6f0&#10;27Xa6cTU4dfHTcjznps7YGXugPgi320lc/YWLTlctPZowaITRWtPPgzNfpiWdHH3gs0Z/rNPDvI/&#10;P8jl/nD/OzNnVYSEvt2Q0pi19XX2lpwje29cuHg9vyi3pLzqVs6jPdm1MWuqIlaXb0p+k5VZmbnl&#10;4Z4DlWdOVJ498ery+TeXrz29fe39hfNPzhx9duLws9MHn125WFuY96q0vKiyqhQiBQB6ZSUMuQIg&#10;LwCkV1ZBJlElgCACfsARwA7wA5qgLWCCGKIGSiWVAD9Q9FFVVQGZaXVlLcQihQ+K16duzcsVlBR/&#10;TU95PNS5zd3+04ThL5JiH23b8nHZnKpx7s2zh32MWfwkM0YQs+TRH789n+XfNcxBZm/e6uBcOXp2&#10;jdNv5zVdrrDsH5JGz3FeB0nI2OweUvML5nVFLSTN5Knl9C6tnRIiT4ZVyNEqBUPQq/JITkUNjxTM&#10;xzK8AiKIXuYTOeO5hPFchjyXMmrkjEcSxlMZWtOLl8vRkl68VMZ4KsZaPvKF19hd6cyuBKYsnZBl&#10;EpIjqPgOLqzmtL7idpWS4nMsYSKv1ZcQahEShBDjKk3G6OdZaoKbugfemE976mK4bybr9/2k0UuY&#10;3k20Ra4WkFmI3a2UT2FQXyQFvpC427cNGPDCYOqhMTsWnf3c7+sD7bYDiGiniuQcs+ce1nOT6D6K&#10;t+8lG86pvS/XKH+ldbDRdGqtn82BZeTc/aTVUxa3g48LURxihzwMPYUydxDYMRazlIN84GMyLk4R&#10;BIuE8IFam+Cy6/8PQVBBxP/AIiUQBHTa0NBQXFx8+/bty5cvnzlz5vDhwzt27MjMzFxPfeXqx2Ih&#10;KCB0BvGDMJSUAUZQaDhBQgHxyJEjR3Jzc9+8edP3hZ9/IjAS4A6pVAqDgSjjxo0bsFO6Z+gTBPS+&#10;nUL5V9JnBAWEbgKkQIcDYKdL6AFqIV4A/NNXbYAL6JiCpgPaExQw0pxC8wXtQHcYFhIWFhQeqbzu&#10;sXHz5lt3b5WXF5VVFuTk371/905pflVcao6lTzHfuZDvfaXftCzdxWtcEhbOOrhofc76c6VnCyvv&#10;llU9KBVUPCyqListL68oKq0QlAgq8opKL10rO3uh+OSJ/CuXSq9fqzh3oWLXnoLszKupyTvT0jau&#10;T0/NzM46dersndw79/Lyrt28feXGzbMXL23btSs+OW1TZva+g4dv5tx/WCIoFlSVllGfMCwrLy8t&#10;EwAFlFPLjtRX0aura5WAL4WQgAoR/t+FCh6UP+AK6rOJlSA15YKHV67e3bYtJzz84txZ930GtEDU&#10;7enQ7u/+epjXW68B33zshb96CrZteJZbUHnn6uNt6a/GeLdamX7T1/7Ic8vtN+N0v1XbeMFbNVce&#10;508+T5i/ITXq1bgdmHsee1W2/pUZfg1mgSKtCzJuiQJ5pMCrqXiBWd2rUqtQeSxnPJFh1b0Y5Bev&#10;JCqfRCqfRSpfhOgrKbMOGIH6MR/JmDVSpEbGeCtkCh/xRVncrnmYaDZDvIYUxaGSdKZ4G9FzFGs9&#10;xuxOZ4kWEx2+zHYtRIIygSB6dJlNM3VeXjbOfGU88pG90bHJ7IWb+QPLueqf1EiRrrrMyUL6i6nE&#10;z1zkadtN3S1mLXKyFTvZfbMbdcd9f0jq21++vOb03Ca79jIkx1nduRxhHSF6yex6iX15TZY04Keb&#10;WCFNOj6PbfptWcKZdAo1/0iqdamiEg1EzGLXcnmX2NxMnBXGVd3E5l1ms58rIwj6B7mGgkXIuZz6&#10;GVNLvn0RUkiGf3v/1AgCBMAJ4QN0BwqUMNtD/A/S1tb2/ft3SAHq6uogBdi0aROgi0YR0AGUfVCk&#10;sQfRx7Zt28ATTsn6+vrW1lYIDWgOAqEG/48Fan+Wjo6OsrKyQ4cOwS76dkSjF8q/K1AFbrQnlDSe&#10;aUYAAQdaAV4AO80OIAB++oigqq8HENBBoAo8gSxAINagHxinPr0AmUhUWFRkKDTctfPgmeOXHhQW&#10;Xr17a+eunWdPXjh19XZ49N1ZU07OmHxuddjhZTFJKyLCQhPCN2/PvnLtVu79e1evnb9048Lte/fz&#10;8wpLy4rKgCRKyu4XAMaKr10V3L9fmnevZtuWG0Fr9gUHbw8P3RgXuzEhIQUOEQ4Dxpa2PjV9w3oo&#10;U9NSIISBv0hoWAiMKSk5af36DSdOnrqdc+fEiWPnzp25fPnSw4cP4X8Htc5Y9qiy4kl5WU1lxaNK&#10;atqH2OEH5v9NqayoFlQUnzhaMm3kU3/H+qEDGzxs2yio2Ig8+zd6DfgOmHGzkvoPeBex8Outa9Vl&#10;xXUnTlf5BTznDczlTT7OyVyhfXuYbpW96uP+GhV+/KsB3KA07NddrGHXyJR1vOtjDD9ZzBIiW6XM&#10;AilWLUOqFUh1L/XMFRBEdS+jWgHBAlbXi76RMpq6GR3tzNZmZlcD0VGPt33GmhvQhlbkczfzcxf5&#10;pRNr+kj2nOe2L8XbfZliT0QyniWaj8hXoZJ1rO5ovCUO65hPdvnjnZZIN4/s4OGNesz3q7GCHF70&#10;GzOXouH9diwjFx1hulYRep0slpiLK7T4Yjtz2TBTcYB5DyQaLnYyFzuhtWOj2fhzvsen7Xrp+Oy9&#10;bvddpOMU1nMA673KkQhw4Rficxf7XjcnpZPzWyvb9b2JafEI9fQwfsA1bcs3hgYd/TS7tAixJkPB&#10;Jbp4rHouWclC76iyBDyynqd8EOMngpD/zxIEoJfqs7e3trYWeEGJzb+GMT2xNzc3w6lw8OBBOEEB&#10;FTTA+mgCSqCPa9euQZoAtCKRSOhYoE9+9PUvCzSBw3v79u3Zs2f7sh5ALJT07v5K6CpaaB1mfkA1&#10;ONP+tAJCxwW0BY4C3GgioFtBSQvoPws4UMkJ/T0O6vN/sYkJMYnx0YmxCamJmzYlbz50cO/Ri4fS&#10;t6SkpWbs3Lv/5Kn844dK05Ny4hK3RiVHhkVSH3NJjV2fsT5r65bsTWmpG1ISMzdt3rFj2+Ej+4+f&#10;OH7g0MHsbTtTUjLT12dlZ2Vv2bQtKnRzREhWXFx2QnxaQlxqfGxyYnxiUiK17gHDSaSe+QA9kbqW&#10;Eh8fFhoUFxsNxtiY6I0b06HbtLTUlJQU+NPB/7J79+4KIC2gLkcIIC8AHeKAKkgsfr5e8W8IRRAC&#10;wZmTlRP8a31tmnyop7zb3a0l7lZyd1uhh63Yw7KX+uSvfdOvg7+GLqmKC635dcZ9Tb+jrCUpegdW&#10;9K/w9vtqOrpTbUyH1vBWE9dP/SzvjOfvmc7JXmP40M/7tf1vPdqbxcgNKbNKjlTLkQoFA9ihVoHU&#10;gtKrUtELm/gzGaO+R0XYxJB9wCTPcFkZX5bLl9xW68pTbS/mdpQRnQ+J7gJOzznVnmBehzcmMkMl&#10;dohkCCadRMgWsroDMeFWTstZon0r0RiGfZ+FdY4gv47C3yzHc+4apjy28b49gZ8Uz5lyDBtcztD/&#10;jKt1EywhG1eocqQmBjJPc1GAmdzVWuzk0GXn/Mp4yt6JmSt217nXCfRbL2GyHbh4Gy7ei8pusYQC&#10;VPwJb+giH3Sx1nfwvBp5+nWO3BNzyInHNfTqzPt12JtJdLVlPJaChSlYbBmL7GQT9Wz0BZ/4zMc7&#10;lI9gAC/0cQQ4yP5HCEIJWwq3NEcAQdCJAG2klZ91cBOLxXQ0ce/evRMnTgAj7Nq1C5STJ09CRvDk&#10;yROIF+glBroJ3bZP/tbyXwqwTEtLy61btzZu3EglNv/4wicY6SqKA5S3bEMEAXaawugYAWrBCFXA&#10;C3QnoEBcQFMJ3fnfFbohlVH85WZT6C8xPgV+yfHJyfExyXHKDwWnpyamJibEp0ZERKambkpPz0pI&#10;ygYoR8VEhoZEhoeFx8RGxidGJyXFQzCwPi5ufTz0EhsPgE9UvjUrKZViXUB8XExEZGhUdAQwG3WZ&#10;JIkiguTENOpDpXFATLHUh1GVT5EmxCUkwSEmJIWHBQNnwS8FaIMiLzheoD8qekpOTgK+yMm5VVFR&#10;LBAUVVaVQX5RUdm33PAniEAAKUbZnZxHqxbl+w946m0p81C+GMLDutfDVuphLaGe+LYWAWu42Qq9&#10;bF87WlSqOZVrrM0wvTzH54PTnG5uiJSTLOVkiNnpErVgKflrm0X/T5Y2H5yGdeotFnM3ynk35XgJ&#10;FTKgpb14Ra9KlQKSCwZwRI2CSZGFHHstYzb0MHo+MeUCXH4dlxzGejYj7XFoSxzZkkS0JzC7o5md&#10;YWjnH2S7F96mxxSqMbssGEJXhvxXRLqI0b4Tq3+g/uIt59MzzqcK9S93tZrPab+/rFv1QD2kytbu&#10;0kje2hTM6yZi/JYF1MCWsjgSkpSwUOpeRp6a3NK428tK5m0nt3f6ZDHlku+puRl1bs9LyPpMvCuQ&#10;KYnBRRsQ0V606wba85AhecZsb8XedRMXxNzJHTxjgSeWuhZxLFfjfjLhtZlqC1VZPSxcxsZ7OaSM&#10;zZJyyB4O3s4nulUJMR+XK2+ghF8fQUj+fIKAfmjp04Eg6E990g4gtL1PoQU2gQJgxxAmAFkAekGB&#10;ZIROJWiHv2oCQhv/dYEmfb2BAsxVUlKSnZ0NyKSB/XeF5gJwAAHMAylQqPuJUMACCQLNDn0hAyh0&#10;TEFvgr/S90c/IKBDE5pWaBL5yygA46nxCUnxiZHxyRGA1Pi4tNio5PCQKMhFAMXxceshgElIikuI&#10;SQ0NTqDuyo4Mj0uIjE2KikuMjUuOiksOh/3DcGLjomNi4mOiUyLCo8NCIiMiw4JCg0LDI4Eq4hNi&#10;4hLiILWIjokOA44JD4PBxkTHUNRBxRNwzMlQKt92F0Otm8LA6B8MjIot4sEjPT1tx87s27fuQFoB&#10;s32FALKMWih/4PvflsoK6Kq6rOz1zh0l44fWeluJvGwU7sAO1govG2AHGfX0p1W3i63Q1Lhb1/gD&#10;x/s8JzLRssh7QoNhqoR9twet6+a+7uB/6iTedqM1QsaJHm5CFzdEzN8qQ89JGWUy4qkCfQKpBDCC&#10;HKtRqNRAZtHLeKRAnsqRF1L0cw+ztRMVfSPklaT8PCnPRBVBiHi+Ss84FeFIhvgXVDgSEQ8lhD6E&#10;eCBHqs2T4Gw5Qki1MLkjRzyW3ZSKV9SqbvqiPrpJe3q79uKOfqtadAMbtJc1GE5+5Wy9Yxl36kmu&#10;6TtSrZHP6lAjRNQlRpaYB3DFpCxSQXAUGmpSEz2xtU238bjDI09MOvTS6Ulpv44kQjxaVTgYl/6K&#10;yVeoStPVxce58mss+X1cISAU1djrj+zEFnXXO5PZSzNYWt95ZDeHLSXZCgKTYKQcAwUHapByMQn1&#10;ECcm4WIy6veDIOg4glqt/B8kCBqHIDU1NYBDUPpqaU8QevNnASM0pEt6E6SvilZAaDstf2v5R0K7&#10;9fWsbEelGxC57Nu3D8LmPgz/LDRkAcAAY3qJgbb02UEBIxAEbNIBBQhNHwD+f0QQtN5HELQ/9UXx&#10;xLh46qvmiXHJqVEJSZGJcQkpcfGRUbHBkRHBwdSzneExUJ2QGpuYFA5RQnh4TATEBVERkZHB0dSX&#10;fuPD46JCY0PCI+Af6DwCyuiIlJioWCCMuKSoiNiokPDYsAiILxKi4xNhMwKiCuggDlxgP9ERkVEx&#10;cIjKW7zj4pJCw8LphRQINRIg0EhIpr6BDrVx8ZBrHDt66NSpY6dPnbl3L5dad6CWFkH+m+FDpeBv&#10;fpVlwBFAEKdPP5n523Mvq1YvW6mbZa+7pdwTwgdLhYelYpCJ1NSkgWddpTrmoHZsmPu9aXObtbNE&#10;nHsi4kMn3tZNtreyRa1EVwf+vUulRkLckSFnFawHErJUjj2Ro8+olUiVsl5GrZzxWKFS1cuoBF2B&#10;vJJin4V4aydT/A2VP0Jl1zDJTkIch4mXMjqXMtsXIF1Tmd3jmV1j0c5RSNcwROKBS01JsQbew0fE&#10;BgyRK94xh2w4xbv8QX/iMxON/CH6D70sK9ysa9ytqz2siobqnZmJL12PeBdg6k0sjpjNkrExKczt&#10;LKxXDVWoYxKclCEsGYvo4anXqzuWmsdFL3szqPSjwfcHRGsa0TWOaB7AkNgxRKMxyVK2MJqQbSCk&#10;B1iyHFJaiL58zUlv1XC/NJ819SCb38Vii3FCihJCHi4mSRnKlZPAQahMFZPzIK3AqNiBvq6pJAj4&#10;UXdD/KsE8VeIgukdUkwwgsCcD+D//v17U1MTzPn0WgNdBQrdnl6k7Nv8/1x+Hgk9TjiKd+/eQUbd&#10;h9s+hRYK0EoWoJ6k+ssaJO1DE0RfsEBnCmABwIMOFjofoYWORMC5jyxAp5kFLCDURJ0Qk5gMEzvk&#10;CElx8akQyAMjxUAKEh1O3X4dlxgRERwZHRyfBDkF5C/hUZFhVDdU/hAP9BURERseEUvtNSaKChMg&#10;LYAillqHTIyLVl47iYkE4ggNDw9eFxEeFBUVHgt+sJeklJgEIMEY+gJLHGQc0DY+LjQ8GAIN5WBh&#10;zDD+FOpVFdQ9KNTRnDhx9Ow5SARP3L9/n1qMoKS8vJy6fgkCG3SpfP7ir1mDulpBCbVsoVSqqiqr&#10;BBXlAshQqovLyitLK8oE1Q/LK8vyCqsSE26M8XnqaSX2selxo6759XqYyz1s5Q4m3f30O1nOtRpz&#10;bhgdXORW67uk2+yckKgUEZ+70Y4OhrCDIWnG5d9JRTMqa2a2dKGvJUiNDH0sResUTGCEWrlKtUKl&#10;klqVVHkMKYZyefKZDP0kxhs7UFk9KXvKVNxhdOzHRetJYRQhWYt0buV1HtKUbNYURrGFgZhwHS5c&#10;QchnsGTe7G4bQmyKyRyx7rFoSzz2uYyTXm9uXdCfWL8a37ic3LaQtWshuX0xe0swuSIdHXOa4VzN&#10;1G8luNRdjDCfcyGwpyL/Lg4uwlkShNuDcttZ5q9VZx/3uDJzfbvGy/fq3YWk7LCOOFxTOIYUWjA7&#10;7RGRLyYbRXROwdrX4qKjrO5ivO4zO6RVo//hlezRJ9XYbXxcxMblBCHjkp08QkSyJSgbKEBMEQSp&#10;IFliNi5Wx3t5rF4u0cvF5WxMxMF7uCwJl/Vp+tT8b/VCiO8V1JXOvyYIgA8VQcB/aCy9efPG09Oz&#10;f//+9IoApABLly5lKEVFRWXVqlUdHR1gp4Xugk4xoDm9+R8l9CChhOF9/PgROCIZEn/l7dtABDTO&#10;ldigBNiBvschTPliSxBAEh0yQAk6WACYdBO6Oc0p9F1SwBcUbJVCK7Qb9AaeINAJRPjR0VHx8TFA&#10;O8nU+yDiITKICAW4QmgfDVM3EEhcfFR4VFB0XAQo0VEQPURTT6dRQr3/mspvAMCA5MQ4IBYgCDDE&#10;RlFvrYsID1E+AxYL6QYEDfExkXGxUTBEOEplOgPkA4xArVNGR0PgEQYljCg0LJTauVJo2oQdgaIc&#10;cEx6empm1mbI0fbs2XPnzp3c3NxDhw6dO3cuPz9fiXnllcp/sGL5F4LoE+raB5WqCF5cv1a+PVOw&#10;fUvdycPPrl9/smVT6W9+r3zs2jwtpB7WcoggfGxlg61lBhZtXJvn2Niz5Prl9oX+i78YHujmF0k5&#10;9Z3qLZ0saQve28hQNDLl33FZEyZtUeltZshbGMJWRk8bU9iKCJuRzjbkezfySYS+lqLP5ehLucpz&#10;mcpbCfN7JyZuIXo/YbLHiOg+It2PSDdpiNKIpnT8XS73wTv1u9/5L17yvj3kNl4l2s6TnWdx4QGs&#10;K4rZOkWlYwjSM4rsDsMbL2L5n3kLa4ZpJ69W9c7lDRawXItxjweodynqW8occYs5NAfxeIA7VbKs&#10;nnLNXrAsanDbJ4R9Hdv6EdvwDab/Edd7Trrd4q3boH9l1O+fzK90oE1PCVEuU3KVLTzMl0ZwxL5I&#10;jzki0UXk2ojUkCn0UOmMwtpy+OVftRd/6+e4cxkx7DTO6WGRMjYhYZMyVVxEXcXgtbF4nQQwEXVz&#10;VC/JklOrHpiUwBTU8gTRy8Go10kBp3DZX6ZPKfr8kVoioCIIheLvEwTNDjdv3hw2bBiKoo6OjnQd&#10;gMrY2NjV1RVOdzhDwYFebqCFbgURxH8sQYDQA4MSKO/Dhw8XLlzIyMigJkflrA4KIIHepHEe8ZfH&#10;rqCETRCIHYAagoODoQQjtAKo0wEFWAD/NKHQFhDoASyggDMwBf3ZXtgEh4gI6Ar6p0AdGxcTGQXb&#10;YVEhkRA7xCfGKIP8JAgswiPDoBaSh4jwSOpzGT/SGhgxZChUDBKfAOwDYQFM/cAiEExEAxVRSwlw&#10;OIkpsZDDUCwCBwbdUuxAdUup0BGUwHeQTNEjDQ+GhORH/9RBQ89AEElJ9NUfygJ/m8zMzNTU1B07&#10;duzfv3+T8jG57du35+TkAOipJy6rftxb/VcigBSCEuVtD5QIKitLKipLy8qebU6/+dvQyyM9Cqb+&#10;UrxgmmDi6Apv+05vW7mnqYzKLGzkzlYSO90erkkdGXBTJ22Ne57/yhbDi928512spg6su4UjbsIV&#10;X4jeD7j8Eyr7hkq/o5ImVNGMK5ow2XemHPQmrPc7omhBxW0QaKBNXci3bvSLUOVrD+M7hB5thOwr&#10;oXjOFOUh3cdR6QaiLQn/cASpfqh/8r1l4nvb1e+t0r9anm8wefil39P36q/eaLx8pv2uUO3rcbx+&#10;M/J1j9qT+5oFr6zSXru4HZjPnbuBcM5FbR6h5nWoxWPM/jHuLGAOucf0v4P638d9CknPMpZbJeZd&#10;whhSjgwRkN4CtksN4Spg+dznrNyge2Hm4NcDkzp1n37Fem7xRDsI0WZcnMpWLFOVDub09MOEpIqI&#10;YHT0Y7QNYXRuZrdVahS2cxc0qzpeHMeZvRnVfYezW1m4jEVCIiPkaXSoWrwjrN8SRvUszSYWq5Ni&#10;B4gjcPhJgUSoNQi8FwiFRXaxOM/G/Hr1xfM2ADKFePlfv9Ua7FSKQW84Ozu7ubmZm5sDQdDgB1eI&#10;HSZMmAAnRElJiVgspu19TUD+YwmCHqfyyP/PZltbW11dXV8EASWc7rBJTe/KlAEUsAMLQBXAPjAw&#10;EIgDqgBMgHBwpgkCqsAC+Acj1NJdQQkCnUBYQd9kSTMI3Va5i3igDmgB/wI3RMWEx0dHxoZGQzAQ&#10;Gx9FLQpQTBEHxBATEws/yGCgKYyIQiudgSQBj0AUAzEIxScxFNSjYmNiIaoBsqCuRiQmxQO8KXqI&#10;A9e4BNCpxZekxLgkilwo0IOAojyKiMCgsBhqvQJaUDbqTTZUikTxJgg0VFb9ENoIDvAXg1CitLQU&#10;cF9W9iPj+Cv5C0FUK38gZRWCknJBZUnJ29iI/CGOVV5Wrb42nb42Yi87sauVmFqStJJ5WQm9rGQm&#10;+p2aGp2YY4n2ygOuhZ5rmg1vijjfWxFRAy79hHS/Q7qfYJJKlkTAEVWyxLW45Ckqe4f0AmU0kIpv&#10;mKIBUTQBZTCkTSqyJob8u4oMfk0qUkphyltw2XdS+o4QVzC6LiLidJYskPM9g11arJ75Qs+t1tri&#10;lqv2VU/j0sEez81m1qttauTvb2Od6mbfaWfV1KNPXrIK33GzG/nL39sNuDyaWBKPjrzK8C9kehWh&#10;rhXUU/buxajvA2AHpv9dpn8+4v8Q8Stl+pcw/e6p+N1nBBSg/oXwY46+zlx4gHNwrt1Ly3ndOjda&#10;+Z0PMeEGVtdipHM21j4FF/qhQl1EzEIVTEyKoe22aMsqTkuexsdm1RtydJmQdK0brJWxlvQS4JpN&#10;JCklCBHKFyLmDUyvSobvQ9S9lHB4iWu3AEFAvMAh5SyWnM2SKGlCweWIOPwmrmbZkIB9FZXv5AoZ&#10;BWHZ30sx4F9anj9/3tPTA3QAKQYNrRcvXkBmYWRk5ODgwGKxNm7cCFwAPgCz1tZWuiwqKuoLK+hO&#10;/9Okb2x0KZVKb9y4AVMinPF07AAKwBsEwKyEB4UKAD/AG6AOlr5NugoEYAkWugqMIDR4aJaBKpom&#10;QAEj+NC10Do0lGKMqGhqxo+DQCA+OgoSlxhghpjEJCr/h8kfqAZiDnAH7oJ+wsJCgU9iYoApoqnY&#10;gcI5BAHUTsIjI6KoN1xCzJBIkQLQAAQIVCpB5RXgF59IEQkcKFBHfPyPj6crx/JjVMEhobH/J0SB&#10;2h8O9KZS+RFngUAV6HCMMPaUlJTTp0/n5eX94xQDCKKSuuRBX/WoLK2g3kNfVVzyPCYyz8fxhRdk&#10;E1YKiBd8rKW+tkJP+87BtjJnG4m5XSPHvBx3u4GuChtya+LujwZPGtS7XnOktYS0DJHnY8KHmLhQ&#10;RXGP0XsHkd9DZPcYivsM2UMVSTVT+hKRvUMlX1BRAyptxGRNqLwJkbUw4CdtVRG1MhTfGb1fEfk7&#10;RFrBkFxjiDIJURjSuBkpKTYLvDvOZv1S/pSLPI9c7uB83shcjZmXDSMPWJ5d4l49LOBzf/93NsMe&#10;uwwvmeR9ZZrdkTUmyUmceVvx4edR/1ymbx5zyB1kSC7TL19l6B0V//sMvzsMv9sq/jdUAm6pDL2v&#10;MvQBPvQu4per4lfIDLiHTzzNC0zm7V5kWekztYt9Ssj7Um0g3awlnMIXuuASS7bQkJRqoDKMIUGY&#10;ciazpx/SMovTcbFfQ4PqEyF2SY6vkRJ+rRq65YM5aYGcIRcQgzeo5mvC5Dk+uAodnqcyPI/hX8Ac&#10;Uow7PSX0P+O8NpzfxdT9gBu9ZJk94Vo94tsX8B1Oadgnu49YefLslSdPnn379lUm/eu3WgNkKIIA&#10;OqD4Q7kNBAERBCggDQ0NcFpcvXoVwgdLpUDj5ubmV0p58+YNlJB3/KMbpf6/FRhP30HROq2ABagN&#10;Emk4xX+CAfU6WRCaIMACFKAEJ0UZUAuoAB2qQIEqCAoA/2ABWgEjlIDXvkiBApPyiikdXNC7AAdo&#10;Fxi4DughLj6Zuh0hEWbjKOpDfJHRMfGRVCiTkJxM3bREfVsUmkC3UdGRISFBsDdoCzlNJLhCyALW&#10;8FCgr7AICEOUHKTkCPgPxBEUpimCoK6YUIenTDGo/yo3YbQg9KhgqGERIcoVU6qeoqT4HysesJkE&#10;hAUEk0QtgFLVSqEPEwQOH0j2zJkzFBf8zQolyP9NEIKKyuKK8sqqytqy8rqkxFzvAY/dbXsG20lc&#10;rOQ+ZvIh5lJ3qx7HgR/tRly3nrfHanWicepa97Mj0t8OqPmg3fyIlBQgokKm5B4mv8qSXEell1DF&#10;WUbvOURxEZNfJHovseTXSNEdlriAJSsmpQJCDGzyFFO8JhSfWfJGQtqMi1sQSQujt1FF1oh0fSXa&#10;X5JthXj7Lqw7QeXTedbxV8ZDDs9hT0lDzSpZGp8x1W+EViPL4BXudBuds1M1e6nO5d94F8fhB2di&#10;aeuIVVHovCx06h7myDMolUo8YPrlMgLyVIbdUxl2B/HPw3zzkCF5iN99pn8OIyAH+AJ4AfGHzVyV&#10;oQXghow/z1m3mb97zYBqv0Ui9XwRr/EhtyuYK/LARToMEZfZw2dKeUwxxhAjiIyB9Ogj3XPZ4vMa&#10;rfXqL0Xs+3J8p4xYIWQNrTc3ezCKmxKHTTjFdMnDnMtQ7yJk6F3MrwD3LYQhYUMqCMdnmMlr3Pwd&#10;0+kZ4VZLuleR7mWo63Wm01a2RaC585SwyPX79x0rKSkWCzv/4SIlXYKMHz+ejiBoC71aCc3o1crH&#10;jx+DBXINiUQCJQhMIKBTnf1nCxzFD025JPHt2zc4uelbLQEPAEU46aEEzNBCkwUgHOx0pgApA+ig&#10;QBXNF5B9rFu3Dmqhio4XoAl0CPCjW9ENofwL3YSGhAQrOQUQC5M19SL84GDqzbWRUcoF0XhgCCrf&#10;oQdDkxEQC3QJmKXymcio4ODgsNCwGOrqCUU64An+dCgE+6WRTwGaUij9r4T2oSkAGsIAYT90K2Uu&#10;84MdoEpJdLCdBD/QYF9wCDAEGBhsQopx+fLl/Px8OoJQ3mRJ3SshEFRRfFFZXlFdRD24JaCe5qKe&#10;6aR+j8rL64oELxKSH/gMeuxh1+XqKBtg2etho/AxVzjbdw/0rRuyK3p6zcQFbx2nfLZIrtcp/6TW&#10;VIW3F0KYgEpu413nEPEeRLobk+5girNVJFsZ0h2IbCcq341J9mE9R/Ce4+yeEyzheUJ8Gxfno/IS&#10;hrgOFb8jhG2kohGRf8UUjQxxM6OxCa9s5b19j7fmcDoPYU+KuKlfTAbuX8sZfxI1+MxhCbko/YZ4&#10;CY/bgdjWsCef4IVsJMLTkcU7sImnGCNuAhGojLitEnCHAcFCQK7KsFzGsFxmwF1gCqZfHjMAaCKf&#10;6VfAgIDCL08FSv9CFX9KZwY8YA6FGT6HMfkkGpZik/PLijb10i52RwG7ewnRbY+I2SrwE5njYgtV&#10;EeQDKogUIdr5jE5vpige7anmfe3iP5NihXLmCRk3WEz+0qprXB2gtjeUuWQXPvwG6Z2P++WSvvcI&#10;30LIazD/CtKjhDP4Id+zBPO7jwy5jfrlIT4PmL73mAGXCfc9Hr9FFubVdrZ3CoVdgIvOzk4gCMgJ&#10;fkCFvswJ/6HxA+XEiRPpRUoIxU+cOKGtrb1jxw6IIAYOHGhjY/P27VvwoZvQZW1t7f8KgugTGDYc&#10;AgjEERD+rF+/Hk53YAqAMZz6FIb+8l1vUGgioIEBQi9Vgj+gp88OyAEdhEYObNK8AM6BgYG0A/RD&#10;A48mC1Bo/IGAJ41zUOgq8AQF2AdKcKAtoNAlveoJCvRAd05X0QLO/0R+OCkFOAVK2AtQG4wKRkj3&#10;Qx+F0oVabQE77AKOFAR0sIBs37799u3bQATADlBSjECtQVaWlwNTVFYBJ1SUgVpBvWZK+XBW2ZNK&#10;QRWwBjiWFb2MXlUY4PDaw7LTy6bTx1zmbd7tadNlPOLYrOy0h7cCnl63ev9Q//l7XsM7sl3AEj5U&#10;keWRPRfZsj0qigymLAmTx6KyCFwaisnDWIoItiKCVETh8himJIEpTsTFiYR0A6bYgUoPopLLTOkd&#10;FWkhJq0ghZ8IeT1wBFLdw01v4/7WzI1uYVV+QVuqsGfv+RGf9RwOzCNnbCEG1JJa9Tiri80R8Ugp&#10;ixBh3Hbc5hHun6cyKocx/DrTLwf3vY9530N8clHIF4Y+UAkoQIYUIf4QREBOcZ8x5KGKbxETwoeh&#10;d9BfbuJjL2OTjmLT9uDTd+PT9iPjTiGjz2DD76BD7nBGXNPbtnZ8g9GNNm7DHaxjFrPNBO/mcjot&#10;ENFMjmiZdusAloiHKxBMgqp0G6A9o7g9WWqtAvWvreQbCfKyiy3oxK52sCO+awa8M9e+OxKNj0An&#10;H0aH5DN9ShDIcYbdVwnIZfjdQ33vM3zvqfjmoQEP8CGF+JA8fNhtxqgL5PisISujSp89lwKoFSKF&#10;Qvh3CIJGC2iAHBCIIPpSDKADJycndXV1a2trXV3do0ePQshAe0ItlKADQdDG/xVCjxwU5fEpWlpa&#10;YBpMT08HMABUAHgAAwAqKHQGAUIHDoANABgAEnRwBh0cQGg7gIquAqRBDwAhwBjYwQICm3QTMIID&#10;CBhpHIICnShB9yNaATSC0ArdSZ8ApMEN/KEtdAi1sC/YL2zSDvReaPlZ/1noBQVQwAF6g8FAc9g1&#10;9AMCVWDsO5w+AQeoogXaQnZ24MCBgoKC6urqv6xB0FkGxQbwH+WVDQgfaiGCoKzU2x+qqVdKVQtu&#10;33yyck6Jn+NHd2u5j43Mz0LqYinytpBZDr8x48COW4Wupdc1Xj9Uq3qpUfde4/ULzQ9vyOYKdtsZ&#10;tiSboUjERGsJ8XKGeDFTvAiVLiZk8FuEyRdjsqWoeDkqWoZLlhLSdZg8AZdv5ogPYKIcRo8Aa6xD&#10;m2sISSUheYI+auJu/E6O+MKM/sysamQ1veY+aNCY+c3A7NwMfFkkOvQW2+ERafwF124m+S2kaiNT&#10;7wtqW4O6FSO+D1D/u6jfXdw3Hx9SgATkMams4T7MydjQK+ivp5DJx5jTTyCTTjHGHVOZeIw54yj+&#10;x2HOmr3c8Exu9Hp+TAYrbCe+5ii26Ag69hLqeY9wz2GnLh/1Se9Ws2pjAdG1itXuhLdYMztnsaT7&#10;eNILat3LWW0D0FYdZo8u0mlLdg5jtwQhrWeIzqesb9/I1me8ZgH+pga/+0VzU6vOqDd2+mcW81dv&#10;Z/vfwYdAvJCHDM9RCbiH+BZgvg8ZEM4My8eGXcOHn0HHnUZnnMQXHlJfu37y7k2PWz/JABZyhVTR&#10;+88IAkrAT2FhIcyrdF1PTw+cAfv27cvKyoJgsqOj42dqoFvRN0op3f8XCHWoSqEPBKSxsfHWrVub&#10;Nm0CIuibnGmaAAH80CAEAQU2QQGEAHoBM0os/5jAQQEHmi9o9IKAM90hbQHsQZ/gBs5QRTMCjT1o&#10;BbCkL3yAkd413RXYwQGADQrdkLaDBTbBmbbQewGhewMFyr+VPgcQaEi3BYHO6QOkBwD2voHRAg1h&#10;jyC0vnHjxitXrgD46ThCyRLUPVF/4Qso6afCId0oqawqBnNpRU1RVdWew1Vjhj9yt2t3tVK42Si8&#10;rbo8bLp9rWQ2A58PnHds5b3Buz/qHP3O3fhJM7VRfWu96vFWTtVHdtN9hiyTKQvFxX9wpPMx0XyG&#10;cDZTOBPp+R0RTmOKf0ekMzHRTFQ0HYefeAEqC8QlqSzZHqbwPrPxKVnTyG2r4MvyWJB31D8lyxrI&#10;bZ3k5Sbmx09I/RfuiTY17yYtvfvjsQ0h6Nxj2IjbTI8y5sDnhO1r0vYpc3At4l0IcTs+NBcbehcZ&#10;kssYegfyfMgjVPyuIMPOs387z5p3jFy1g4jYTMRtJqK2kCFbsIhNaHwymhqBblqDZC5nZi5FM4OY&#10;m0KQzdFYcixj7k6m/21OwD2NrKWTv+nfa9L8WsHu2c3vWareupjdc5IrryPkHwjpTbXOCLWm39jd&#10;Y9jiySz5XFy4nNG9nhRdZrflkh3bOd/X4V9i0C+X+RUvOElNmvalfqzUQHT0WYb/XcbQApXhN5m+&#10;hYhzCTZIwBpSjP+Sw5lxkb36IBaVxUxM4myK7pe5cta1rEfCb1KFVC4XQxzxD1MMGjCgQClTvqCF&#10;1sEOm1DSQkFKKXQtlMAgQBC0/r9Cfh48rUCKBEcBZzxMzoBMKAEqNBr7QELPqwBg2KRRChYAEgig&#10;BdygIcQgUEItVIEFOqHXJsBI440uAWPQBNzAf82aNdAD9A/dQhWAE9rSm+AAPYACzvQAwBN8QOkz&#10;ggKb4AZ2sIDQnUPV35W+KmgF/cPuYGzQCVjoEhxohRa6/x8b/7dA1d69ex88eEATBJRU1ABJRnmp&#10;kh2oBzcqKosqqh5Q1y+qyiuqKqurBLevfv59fMVAk0Yva5mftXiYhWyYuXyIlcLFWuFu3+Xg0GTg&#10;U2P7e7HR3Gv6kyt0l17QT0k3Ob7st+qAI426jaf5wjBcOpstG4tJR6DSYYTCn9U7hOwdQvT6Eb3+&#10;Kr3DVHoDmL0BiGIMQz6LIQxDO/dwat9zNzawf2nRvdXEb6rBxafwroMs8UV+z30dUTHn62fiVqfq&#10;MhHfsJ2rLhiAnxgBMCbj4ojIdDQoE1u2BV2ajK1ORtfGIYEpzLAUZnQ0EhuDBqajizOROTuQRTvR&#10;yI3MDbHMzcGMjJWM7GWMrasZ2esYWWsZm6MYW8IZmesoy7a1jG0hjMwQRvZaZvZqYvNqbsQmbOZe&#10;bOLhfodnz29TL/vO7azBFAWYMJ/oeoyKmxniThX49XxH296Sn6uwbw+xtgdY+z206RjWng6JlVr3&#10;fFWhFSFjE3I+Knbidi/V+HxLK+q5fb8jY1WmHmaMzEOBEfzusAc+wo2eE0Yv+Z4lyNxDWFIiY/t8&#10;5qEpyDUftNJCo855em1wbc874AeAgUIu+YcRBAiNfzD16T8zAsjPVbQOJUALuqP1/xXSd1A/b0ql&#10;0ufPnx86dAgABqc+BbXERAAkPcH2geTnGR5gSYMf/KlpVxlc0FW0DxAKNIES3IALQEDp6wpaQQ80&#10;5mkdWtFNQGDv4AlNwE470z7gTDuAgIWmA7ofaAsCxr5aWvlZwJkuoR961/T4+5yhivahjSC0nRba&#10;0uewefPmO3fu/IUdqu7n3r2fe0cgKK2spJKLSsEjihoqywQVwBTVgsrnuQXVqxc/HWBU5mzc7GEp&#10;9bCWeVlJ/a3afC2bXezEbjY9/W27NfU/cPSqUeMHpGE5aXdAf9Zm3bgZHpdtNjarfr+sJ16LK37D&#10;JCNQWQCmAF7wYsldcdkgRO6MKNwYvZ7wIxRehHQYIp3ElCwghXG8zw/UztdyQ16Rj2rVOy/gkmRE&#10;GMvqSsZE21nSW1jLR9atLmJNF2nRocl/Yk/c80aPTMd3LMC3rUQyYrH16cSGDdz0ZPaGVCI9A9+w&#10;kdgUw9oUyd6QzE7dwErKJFMy8I2JSGYIkhWIZK9EspeiWauQzEBm9jpm9lokO4iZFczMCmRuXYls&#10;X8zYuZixe77KzrnI1j/I9EQ0PJ0MWq97ceropn7Hu9QfN/Lr69UaGjSb28hvQuJlD6+um1Xew3rY&#10;pVrQrpHfol75XfVJg9q3l1qdN1iiLKRtHtJuwejgYe1cZqc58n088vEEN+OLo82lUeS0ncyxx5i/&#10;nkZ+O4R5FyIO1cwBVfjoK2TQNjxzGePcMKJwpFrFSN1aH5N858nXFzz4VNYDk6RcIfu7EUQfVEBo&#10;/WcLLX2Wv3X4+WGt/0XyV0cEAoFSQ0MDhM305c/k5GTADx0sQOoBeIBNQDhsAnShBDSCAjADfILQ&#10;4AQ7jXM6FKctgHM6HIB+QIBlaHDSqAY3gBy9L9ChT2gFzaEhoBd8YKd0FVhAoSkGfJRYphIQ2CPN&#10;PuAPCt0/3Ql49jlDSQtYYHcwHuiKLkHAGYSu/SuBtj+0vwjdD/yh4M8F1KBcpKy4dftGzp0bgooS&#10;6t5KAYQLT8vLypXvpxOUVZQWlTxLS7gz2LJigIHQ00Lmai73tJMPtpO62331sXrjYd3h4tDqaCXU&#10;4ipUEQUblfD4LcbWD/2XX/fbEjrxpktWk+bn81qiRYgigBAPJXoDsF4/VDEIUVijcgtEYskQ2zCF&#10;DkxJf0Q+EJF5ItKRqHw60rEMaUjDP95SE7xUf3+S3QwxxVymbBYuXEi2huHdh9C2Z6zCHjxBzB/c&#10;raP+0YD9zIlX4sO7NZo8NZWxf6HK9pWMbUHMbRAUBKpkhjMywpiZq1FIFoALtq5hblvH2LGWuev/&#10;195bAFZ1bOvj2Xb8nLgRd9zdoUixFtpSoS0tVKCU4pAQ9+AQ3N0huAdLiDsQIEgUCxDXo+H/7TPh&#10;3Ny279737rvv/X/3Pr6eDjNr1syePbPWN2v2kfzKbpkm2jhdsHYas3o6s2IGs2omGz1TzxeghvlG&#10;62dTO38UHP5WfmaS4uzXspOTpYemirfP4FZPl2z8RR43wK3Q8vs3so1KwXWV4K6avaOh4lWSY3Wy&#10;DdXC0Hp2Yb1gWo14RjW7uFq4ukqWWC2rKFaoEuSqjSYNnxpXtZHWtTHWDDFtmMpV71dsLXbte7m/&#10;2YxVimn7FHN2iWdtpCdcoAbzb51Ipu6XR/pLDn8jSe8rfuwuzPGU7rZpFeI2NvzDsLX+azesvZP7&#10;ANskCCI/P588NCCuwb/N+d/BvyhBtIQhpkAG3Hn9+nXyM9lwZrgfnM3gePAr4kLEZ5Anhwj4LSRI&#10;kdd7EF+FlLAMoQO4H7wRGcghQedEiCLaQp8wC/LkooQLSB5VyKM5hNAk786iLXqAEMQBIUCuC02o&#10;QY62KJKhIoU+AAl6M5AOhkEyUEBDZP4zQD/QX7lyZWxsrP5BA/+ljLT0lPT05EyEDDzAEZn8r1Bm&#10;pKWn5aRkJm9cnzak2/2uzhW93d/282zq79nYs62yc1tN99aqXu6NvTx03bzUTrYqY4FGLHsqdMnl&#10;uscJPg+zWfuNSXybz/NtzpWblR0wq/uW0/YXaAfTqsGUsp+Rqh2ldWDV9ozKgdLZU1oXSuNmpPU0&#10;0nWmtQOF2lGs7iuJ5gu5arK8dopMOULS0JfVdhY0dWQ13UXKkSLNTHHjEfGrEtGpeuHHjULX11KT&#10;PAeTRFdpamvJnfayB22l97xEd1pzyb2Z+F7M9d7M9T7MzV5sfA/2Ri/mRg/mVnc6rSt9pyP9oD2V&#10;143O7Ull9qQTezA3urNXu7HXejBxfZikvjSED9qzRZ5MiRNdbEc9taMLHemHHvTttkx6B/pBB8Hd&#10;3hY5w1qXdpqgVvhohX5N4q81ZgPqHNq+bO11v4NzdjeLzKG2d0fZ3vvA6UnHj2oso1SK63XMywJB&#10;5VlRVQjXMJ2tmy4o8xa8PGO26Y1bj6wOwg3T2O0/CHdP5vZ9wSzxYWcHUb9EiJf9Jjg6kkvvL3jY&#10;UZrkYBUtcTsl7/PU3Lv4s9TK89cSYqOilqTcukkiCPLQAIB3/F8nCAM7AMgDiLZw3Dh8+DA8Ac5D&#10;3I+4GXEwQwYpnA0KkBAd6BM6IP6GIsiF8ALxZGhCjgwaEk1DW6SkN6JMLgQJaU5GAp9HczIYKBBl&#10;ZDASSIicXBoNSW9oDhAWMFAPaY4UCmSEREJ6+M8AJHXw4MGkpCRCEGn6X4zAv+n8D9gih3NHJv9j&#10;lmlZGWl3b8RnzZx+tYvri95e6p6tm3p46vp71PZuXdeTjyB0vfg/dd/Uw0tlYVYtkijlji/kvRLk&#10;U1Y5bvq2b/ywfsUuEWXm2S9My3abVX8rUA4WaoYw6kG0uiulcaRVCqpRYqQypppMGZ0Fo7akldaU&#10;0pnVtJNqu0vUA+iGPnR9N6ahHVvTlqvxolWeAo0H1diWru/L1E8RvN7PFhSLd6vkwxvNW5VaWj5w&#10;l+2xYy84cfe9mCJ7ttiBKXCTPuoqfthZnNdRnNdJ8qCbNK+n7EEvSV5P8YPuorzOwsfthY/b0oXu&#10;VJEXU9BB9LiLLK+r4n5X+YMuUug/ai980prNd6ULHOlCD7rIjSpxYJ46sCXubH579nFn5mE3Jr4N&#10;fbK3KL6dx3P5iAbpxxqmTzVl+1TC5DrS8Z7MhdZUTHf2UDdmXxfBhTbOD80/fKMIqTe5UG12/7n0&#10;VYak6qS8Zp9J6XFJ1j3FvJIuzjf6iLZN5WI+USRPME4dJT7xDbPpR3r1bPGBb8VJQ9mHPaR3PaWn&#10;TZ0vWvV75dG7ztW7dGqeJkOrUmckZ+7ZvqO4uPjx48fwaOILcIr3EcRfPaAlgKSysjI+Pn7p0qXE&#10;LYkHEqcyAH5IfI+4KLwLIBL4LfwTvoe2RIi9GmEIJJBDiOYQkjxpjibY2Em8YPBV4tLk1IDLQWKo&#10;IldHhgA9AMigFhnCEWQkhAVQRP/kdogaUvQGBfRDOv9PAq02bdp048YNUAJ5BqFnCT5yQDErCxIE&#10;DtkZ6clZ/Gem7ly5+uDT8Wd6u5b3dNWAFPq1VvV3Uw9waRrg/LafR1MfD1U/d20PZ62ZvEpoWct1&#10;zRV/tbXD4a++KunzS4Odt0p+qUZQ/lCg2WfO/x39T2nNEErXn+YPF8aMjqF1FKOlaQ2NDF6UhqG0&#10;Alot5RrMhWpHSu1ipHWl33oyWmdG7UrrnIVqF1bZhlP3ZZU/06VnjVOeW8x/I3YqtRA8drS43dl4&#10;u50oxllxrwtV7EIV2zFFzkaFLkYlTkZPHY2eOhkVexgVtjEqdjEqdjYqcqELXdgCZy7fhSlsxRTb&#10;08XOdIkbVexBFbtzxS5MkSNdZI9OjIqdjEo8GDBIoTtdAGVnptiFLnLhHrcRPOrEpfcQXRotjh8s&#10;L7ayrxN30gm6qGnrMjlT5Mbe7yrM6CeKHy+/9KXk5GfctWHSPHerIssOb4y/rhdvUNIp9VzRG/mL&#10;5/IHr4Xrq0Qd4wazu74SbJgmiR1C53swJY6S+z3ECYPZ2HFs+mC6wIstdHVP79hqu7lNjqnVGwun&#10;F7Y/PZ6S23gP5l9ZWX3w6MGbN2+SZxDwAuIR/9cJgtCBIQMYJDiSvXr16urVq2vXro2MjIRHEcD9&#10;iJfC2eBdxLUIBcAD4YfEJ5FCgipowlHh5AaaIK4LR0V+7ty5EAKETSBHHm3RCldBc/RPYg1IsG8b&#10;ro4q9GPgF+K3kCMPZfRmCBZID6R/FA2AGlIICUEYrvh3ER0djWkhX+XUxw48KejTbCSQZGSmZmbm&#10;ZKbdzuE/Xply4XL22LFnezhX92zT0MdLNcC5aYDL235e6v4e9QPdNQPcVP3cNO1t35oYV0pd73GT&#10;gnoc/mhzgdP9V9avXpoWVIpqXxrX5bCqk4LGpaKanwSqMbRqAKN2EqgEjIpmVAyrZJgGjucInikY&#10;Ro2UYlWMSCcx0rXitG3YxgGMpgOYwkjjQNe7MrWdBarhTIUf8+COqW+lRfuXVmymq3CFhWy6ifhj&#10;mfRTY9kMM+FWM2m2J7yaLnKmix15Py/Cyxn+Txe3pko8jUpcjZ45Us/scWqgih2oIieq0Fn/cqKK&#10;HKkiV55iSpyopw5USSujEnu8qEIHqsCZLnSmwR3PbJkCUIwbVdSaKmhDFbnTJfbiUhuHulbtdFaO&#10;SjNFhbn0qamsxIQrcWQKPQVPXAQFTqKHHqLUforEkU53e3Z67T5GaTdRZfORym5EZWe3273lu76W&#10;rvlRsP5LJr4PW+AuKrISPLblHjkKHrUWFFizL+XGpXLPlDbWWxwEqcZsga35Pefv7854oCzg3+TU&#10;afcfPXz8+HESQRCPhiO8J4i/ih0MecIUgFarRTRBflDz2LFj+/fvx+kjJibm9OnTJ0+exITu3LmT&#10;fIUcHgiXAzXA3+BpcDy4OvIQIg8XhT8DKCJFlcHtUYu2aAgJ2eQB6BAPhw7pmXgvcWNCE5AbhHrP&#10;5eMIuDouioYkQ6iBDAm1ANRQhSJaGS4E4X+eIE6cOGEIHN6l/Kce+EeSGVl8PjMlKzs9I+VOTurd&#10;rLQ75y7njP3oSttWdZ1cGju6ajs5anu5aXq0UfdoW9PfSz3AXdfTS21nrRUZ18hcihU/b/84Pmj7&#10;6443n1rmvjROqJbfqzAtyBdUZwjrDwrqfYTaiRJVH05pyWpoTkODDvhvNKlZuolm8FIzjIZhdTSL&#10;jIqmas35v6Cr/IRWj2KqBzBVfanKD4zKP2VqfhWUHFIcLbb48KWZrMhK+MjLOblnx+tDnJd6OW/q&#10;3O7KYLucTuLHLtQzRw4xQqEzC68ucKILHZliJ6rAg8KZotCFJ4ViUIYrXyxAdOCBIwlX6MgV2dNF&#10;TkyJK1fiziEQKLBnC23pp85GT/kmqOJblYApEIA4MYWIJuyZIgdRoZu4wE5WbG7x2tymxsq2oZVV&#10;vaNVtZO01JV+6iBEtwhAHrSm4rrQpzoKY11M80xcSpl2pazLM87qoYks1db0bDfbM8McL/X3vNu+&#10;XUmrti/NWr+2dnplafvGxrrGxL7G1Pq1lV18B9ONDsK41qb3elvkDPouJyS7rlj9VtvQUBtz7Dj5&#10;+3WIIIj9wx3eE8RfRm7I/+ntQKhWq5VKJf+WkB6QIK2qqkJUdu3atWXLlhHfhpsB8DoARaSIFMhG&#10;zTOE3iEBkieAD0NClOG9AIQgC/AC2raMKRBEIIWXEupBBj0jQxgBVfoh+EIZgAR59IAUVShCnzQn&#10;l4AcbQ1yUvU7kK4IoLBkyZLLly/zYULzowf+2QP/O1H8n+fFiYI/VKRnpmSkpfN/Dyj1bk5qwYUr&#10;90eNOmmjqLAW11qZNFpaVTmZl3tYNbR2U/X00vb1aGrvpbUwV4lkGqF5lbDvWTvfRV8mdgx75RT0&#10;0mTua9OQN/ITldLiMlFthrFyhUg3SazuyqhkjIZl3+qjBjXLamnmLcXpjESNRuIGWqFlOB3N6ARC&#10;pSurHi/V+EtUEeZVERaVy8xqt5hXHraqPW91/YHD2GcWDvkK9rmF0UtrOLbJvTay7WaCU60k9zpT&#10;xW2NnnoYlbgZ8eEAXNrRqMSWKrHhw4FiPhxAShU56EMGFzrflXnigoiAKXSCq+O4wQcRPF+0Zgo8&#10;cAxhUVXgRRd6ghT4kKQIRXeeIIqcBEUOggI77omTMN9Tlu8hfowow1JUYi18bsU9NeGeWtNPXcEp&#10;bBEoqT31pAN3r7P0XnurZ8729RbuamlrlbB1g6hznUm3WvNe1ZYf1lpPrbVaUG8Z2Gjmp5RMUTEf&#10;aqh+WkmHt6ynmjV9KbdK6mS62Uu2oYv82HDLmI++uRae2/Bc16TLy72/d9feR48eEYKAbQMw+/fP&#10;IP45IOeRxMRE8vuXcCT4PFwXOzZc10AQJCJABp5J3haBHLUAcW9CCmgFHaKvJxMeqCLNoYZWyCOD&#10;fnAh5JGBw5PABHLi24RNDJJmL3/3uU+D2t8FmpAMmqxfvz4uLg6kYHiDk3/2gMCB/yMXf3mlZqen&#10;5txJzMpMTc86df3hkDFHJWZvhPZZogGXuB9Wc2NihB7p5vJaexO1p4PWy0VtYVwrYbVioVZhUqGw&#10;z3cYda3Nr1dbz9zb+qdjHRav7nd60TelnfaXWeRfFdf8IqntSGs4WslQOopqMmI0FKem2CbKqAkZ&#10;mtVS4AtKSXM6EfN6BFMZKapMEOSWyK+9Ntv52mNtpXNAjd3MCtu+ZfZmRe6CRy4sduZCN3is4ImX&#10;LMFWkGErLHTjnzLwft7KCPlCd6MCT6OCNnymyEH/cjQqcsKJw6jQFS/+wJ/vBofnnzsU24FE6CIH&#10;usCNjykQShTr37kodGZw7ihC9OHJFLqxhU50MegGLwemBIcRFwrhSZEriAAnF34web2NE8aIzn8q&#10;Ove16ZXPTFJHSO91lRfYtX1mO6bM5rta2fdKdlojO7+B82vklteKj9eIblULH5RKXz4xfX3P8nWe&#10;2Zt8iwcvbc7UyqLqxKNqJa5VDtapI7iD37IhXzHjR1v8+rlT4Nff7Vj2sOzVg3sPN69ffzn2fE1N&#10;DXY7eDRMGpsf0vcE8c8BmQGkOJKAJtauXQsfJh4I14VDIkN2bACuTh5JQAFALZEQv0VDAGrgAgAZ&#10;6EA+d+5cqIEOSFsow/ORhwQK4BfSCnLSkAihCRDfBu/A1VEFCZQNbv+3gYYtM7t3705JSQE7kNjh&#10;XQTRHDwYXqnZmSmoyUrLSc04cuFxzw+OSB1eyT+4ZeV92PToInn4DvHoWJnNcxNhjYmwwVhRJRfV&#10;iEWNrHGZwPyV2LZE4HWL6XGV7nOZ7nqFG7pKsHB6q0SHwBJp3j1JxXxFbWtax9A4QShpcAQLUtCw&#10;wiaG0TK0kjNSiqhaE6bGkanuTxcskeTFOSc8t1lTYTb1uWjkE3mfAkHHErFrkUxRaMMUtqaK3Yye&#10;gg7c6WJXrthJ+MSFe6Lf8PNduAI3YYE7TxBwWhBEfhujAi99EezwjiCKXIz4oMCd5h864LjhCHag&#10;ntqyRQ76qAHBAvgCoYc+4uDDECcK4UOhq6DAFcRBPbOln6EJwhBXpsCTy+8oeOJJlViJH5lLs1vJ&#10;r7RlT/WkY/pyMV0FN9oo7jl0eGM1pd56ucZ4t5rbrjbapmYPNorOqKS36o3zXiieZUpfx4gq1gnK&#10;V4jerGbKtnGVN8yLC61vVCu860TdS23NElqzB4dJVn1l+f1X0oGDZUN6d5v02Q8L5k379bezZy80&#10;Niqrq6sRQRg+BwG8J4h/JsicAiUlJXv27EE0Dj8koYRh3wZNwNOIHBlI4NVwPHg7hHBpyAGokTxq&#10;yYMDODZ6QBPQBJQNDMITgB6EgJBBLVK0RQ/korx/6z0cwyA6yJMiqQKQb1k0gAiJMkKSw4cPk/MF&#10;CR9AEDxHZOKIkdLylZKZwn8/Ky0tJ/lO1K5Ez0E7hK3v0lM3inZOF+e5KE58LZ6+Wez1SCpVigRq&#10;TqKViSoEiiqR52PT3g9N+t5XdLlr3jHbvPU9eev7zKijNitXuRd2DS63yc6S1k0RVTtSOgZHDFqN&#10;kwUtVCFPS5poiVYkaLDg6r1kb8bZlHvblx+2PV8kCn1jNr7U3PKFmHlmYVRgKSw2lxS4s4/bI3Dg&#10;CuzZZ3bUcwd4uCDfQ/bYGfs5W+IkKHCUPHGRPHYVP8LeDg93NIJvF+NwYcczQjNBGDjCWf8M0kH/&#10;cuLfsygGubiz+W5MvisOICiCAvRye5AFU9wK4QNX4MWVuNEQIrIoBDV0YO63Z7K6C3LbY5x2ZVY9&#10;ahw6l9k5vnSwfebo8tTV6bVdp0rZT2rBIS13t8HoZbnR8xrqab3gdZlxWYlJ5W1J7UlZbai8ZpKo&#10;ZoigepCoajhX/bmwNkBWfVj4Ope6XGM2s964d7nC8bGX1cUeFvM6Kbo6CGQcxVIisbBP375BIUG3&#10;72aTD0q1/IWX9wTxzwFmwPBUAsCJo6Ki4uXLl0VFRZiiW7dunT9/fseOHfAxEvADcF24NNyY+CHx&#10;Z3ggUlAAPB9CODP0kQd3gCagj1aQIyUKABriZAFNNCQ9IwMKgBAnF3SFtuiW+DnyaEuY6E/p4I8w&#10;EAQ6AeWdOnXqLyeLd5nM9CzylU3DKyv9dlp6DqRpqRnjF54z736WdXskmhZhGTPR9rmlZfw4sW+o&#10;pEuWRFYpFTXwv5WoyGMHnuWWTDY+9pH8XC/h8eHigyOEW4YK130iO9al74NOv1YaX3hl8/ScuGqM&#10;+I01CILVMpSaorVGtJY1UsuYOhemdCRdPJd7vkVxLdNj8/0xM+IWfLhvTceoNR4hm2wPL7C4/q00&#10;ayid35ZGvFBkzxXb0/ku/EPHIrzcqQI3hnd+BwrHhAIHpsiZRtj/lJfwDx0KcZrAWQN+bvvuiNHi&#10;VWJr9NTOqET/5gV/iPDinz4UuuMoQRd6UoVtqGIvPcXgrGHP8kcJHEY8mGJ3ttBZWOCiyOtgnDJY&#10;dGIMfeQTRULfAYWyzU+NMyrMrlUI91SJltWKw2vFQUrhOpXgVpXs9QOT+mtmqtOmyity5Q2J+oyi&#10;cZdCHSVS/yxSDRBq7DiNVNgoFdYZ0+U2dHl/tnqqQrnCrPKa+YMC0/3lpj+f7dTqYzeBtYmUYzja&#10;iKFYmhJSNCdTSHv07LRz587s7GxyxHhPEP9kEIJomfljisjixIkTOMbD2+Hh8GG4KwkQ4OEAhMS9&#10;IV+xYgU0V61aFR4eHhERQX4wFrWGFK4LvyWsAZogdAOQCAJV5ExB3Jt0iyoDNfwnCaIlVq5ceeXK&#10;FRI4tOSIzPRMPUf85XWb/6tZd1OzHxw4e93r+33ivjFMx0yx9yKHuE87VrTyyu2vWDGVG31U5Jlk&#10;6pgrc70rG3zMOXR9v/RRY990H1/h/tGL9h+XdB1X2H3Mw5GflXRcVONwtEbxMNf19Urzug7iBomg&#10;iRKoQRD825xUlS1d34XVTGJUK0wbblq/eGDqf9+u09YO3ORv2CEr2D57Rd0Pst8ECqN+pmLGsSk9&#10;BY87svz7i45ssTODUB/HimInGtv7UxemxFX/viYow4HCEYB/BgGOcOWfPvAPIBAOIIhA4PDXBKF/&#10;GEEVuoERyAvnCBwr+OgDZFTYRv940pXmn1Y6gCBovtaLrypxFhQ7Ce65MnHtqeN96Zhhnqntgl+Z&#10;p9y3yY+XlGRyj4rMUt5Y3aySx9VKblcZP70vrTjEVYYzlaFU+VqmbhPTuIqtCqQrpzMVo6gKF6MG&#10;KV0v4EoFwlyBNF0gvGpldLGLUdpnomfbFKX3bI5nuXX7RMzIGLFAQrNCAS2kQBAMR9EMy3I0xdjb&#10;20dGRlZWVhos9j1B/NOASTDMA8mAKUgRMFSp1eri4mK4GXbjOXPmwJ+JM2NXRwZFZEAcSKOioi5e&#10;vHjz5k0c+48cObJ06VLCCEhJBjpw+Llz56IVmAVCOD8kYAoDNRAqAQiJkEBD38FfsQN6a879AS2v&#10;CIK4fv06/8yh+dUM/QcnccrQv5fBf3wyNT09KSk7++St29PC9lrMihZ9u03wxQHprgkeT9oPbzQZ&#10;XWXTNqGt1ZZvTIJ8LBZEy7zXWB36cOzTdhH1ZrvVorMq4cUGyaV68eVayaUyk6QXFjmP5a+ui6vX&#10;yV8Pp9Vy6i0lfEtzWsqIP2gYI6g2rp9uWhslLtsnfJEry6gVji/1sNs2VTzoqtCsTGReaS4tl3RJ&#10;En1/nF6+SLT3M0XyB0yBF8M/fXCEM4set5YUuAgLnJn8doKCjoIn7YX5bZmi1nSJF1PCf+qJKnYF&#10;ZfDPHYsQWTixBW3ofGcq354usgObUIX2Rk88qWI9BRQ5cwWugnzEDk7MU1ujEkvmqTNb2JrL92Qe&#10;ewj4RxX2XKENW+DO5LdmSjzpAiecQdh8T+6Jp+BRG4vHHSeX2qUWKV7uMa+YLa1fJKpZJak7atx4&#10;TV6XJKu/Ka/ZKqtfLG+YJVQGUPWrJardZprD8oad0oZVxo3TxHX9xPVu3DMzUYxUuMVCccLV4nR/&#10;2wMfua0e3+rkSkVags2cma5SmUJIs3KKEnMymuZomqbwH5/w/3IcN3ToUJA+TJd8q/s9QfyvAhNF&#10;4guVSlVYWBgXF3fgwIENGzbs2rULvgdvhPfCvck+v2XLlvv372OGQSgvXrzACYXEGkgR7YMRoAaH&#10;h9sD8F4EGmhFiIbwAnF7aKJPIiRBBHRQheLvaOJPYSAIAOGM/gOUPAv8FUHoJen8G5x8MSsjLTX7&#10;ZmxcyQzvXM+eGcIfdioClopXzFOkt+labf29RjRPLZ9Ua9G/oHX7B46d7nsMuNNudr7NhVKbZ7n2&#10;b5Idqi7bVp+0qz5mWXHQvHynec1K86e/mV4bbFbczarRRK6jhUojoVJIK8WCWhdR3VhRRQRXvdf1&#10;4Gzr++FsXYy49r5se0WrT3O6mmweLx0cQ9vdE+Eg0/eWcOYeesVCausPwgufsfd6iB63l+R1F9/v&#10;I74/QHi3m/heD2nuYHHuEMXtIcbZg+U5Q2S3hyiyhyqyRhtnjDFN+8gsZYJJIo4A400SPjdJ/Mgk&#10;4VPpjQnMuUlGpyaLrnxqnj7Y5H57+RN3iyRXyXE7NsVNXOCh//KFI1vkCvbhyaXE0wgni3wX6aku&#10;svW9uLMDBPd7Gz1zED03NS2VdHtj/Msb62NvzMsuSet+Equ6CTQ9ROphYvUXIs0MhcbHQuMrVv9M&#10;a38UaLwF1cuZs+HSC2ecct+YZb82zXxpVpQjK9slyp0nOf6BacxgYe4UUdEi+ZNDZtnp9jG5jvM3&#10;mvwW1qF1B3OaE1MMy3FClhWAHXiCeAfkGYYxNzdftmwZ2AFWipPye4L434NhlpAhICEGFgOoq6t7&#10;9uzZXT1yc3Pz8vKqq6sRbpSXlyuVSiwVahFKgAWI05LwgTACCAKejxgBPgwJikihA4BBCCMYYgrC&#10;LESZSP4zIJqIYs6fP6//woWBHfhQQk8Q+nMGH0FkZKVnpWVlr4x41LHzRVPzXHb4dvHCMMXh7+zy&#10;vQZrTWe9FfqrxQt0svkaWz+dPFBjvFppHFttWZjL1O8WVobSr+Yalf1AVXxNv5zIFo8TPh0sTO8g&#10;XmIuvWopfyUTKWmRmhE1mND1HWSaSSaaMNPGU87KpI/XzGj/YIVT+W6TyrOmaeXOy6q9ej3p5OQf&#10;I+yTLbZ6KRhymZu3kV65gFr3M7V3vCi1lyyniyDFg7rUkzkzkDnTiz7b3+jsUKMTg6gjQ6iDQ40O&#10;DKMPjBTsG00dHEztG0HvHkdtH2e0fYzRztH0lvH0trH0jvH0rpHUdmQ+pfaP5a53F93xMs9t53m5&#10;u1m0ncl5D4u7nST5HoggqBJHttCOfdZK8shN/Kit8aO2sg1tTBZ0Md8/xCyju0lxq7ZlliPVpvM1&#10;woN1kjt5JmVBosq+VLUFVS3haixEFa5UeS9B2XBp5WeM5ge6cYGwbo1F5SnX3evsNp9yO15qve2N&#10;5abXilNvzNKLbOJPWu/zcXx0xO3Vdcuntxxznlscf2225KXdlLOtvcZaSmQioZ4SaIozYvT00IIg&#10;AFL8+uuvccqAfcI43xPE/yoIKfDcoEfLPEAUSEoABUwvQr5bt26BL+B7OHeQKICk8FuwAI4k5AEE&#10;hAZSQEpYAxI9FTQfT+DnEAJ6x//7QCuA8EtERMSxY8da/C0MsAMfO/AEkZ7DfwIikyeOrNQ7aWkp&#10;0yY8GdCpuI1dhbRNjvDbY6KTX5k+dR6ols9RS0NU3AYte0opz1FJSuqoylKmMVVWG81oZwh1Uyj1&#10;l0aaD6mmfnRdZ8FDZ/ElS8VGE/lUmXSlickZufwlK6kVcko3rmaSpD6Ce7pGcSbU5UBU7+9Hu6z7&#10;zv7AdzaZs+xLkyzTXplOrxG2Of0D89NSQdts+sPjgjnrBMv82NVz6B1fc0mDxFmDBNcHUru/41Yt&#10;EC9fIFo1n4n+jV07m1s1i10xi1o5m141V7hyPrXuV3rNPGbVAnrVLKPoGUbrZzJrFlAbfxIc+F52&#10;6WPx1RGC2CGi+A+4O12Fye4W+9zcQjpYTLW1DnS02u4uu+wuvOfBfziqhP9Qpuyeh/yMm/UmZ/PZ&#10;dtbftmoV2sZ2v1O3h85Tq1ptVUrvNzLlj5naA9LGT6QNbVgwIP+XNiVSnTWn7kipBjONnzENs4Uv&#10;IiyuR1hvXe357RyHob6OfXZ7djjn6ZJu367A+btK2xlJlr/tcDtd6XWgnltZZ/x1uXGvh+6OCUPc&#10;jo+w/MSaMqZYiuVwkqA5imIIKfwREyZMQMQKO4T5vSeI/z2QWdI7/p+A6AAkT4QIHG7fvr1mzRp4&#10;Jg7/OJJERkYiBIDzIyVxAbwX1EBOH4Q1QBagDMIRxLcNfm4gCFIF8BzwN8GHIvgHsUlwUEhY6O49&#10;e1JS+HhBTxA8O/CPHniCuJ2WcVsfQaRnpt4/eSp+4tDnPbzK3K0axc53xZ+cVWxZIMnt7FVr/oVG&#10;EqWmL9YJSkpkdXdM6hLlqhPm6hWyxl9Z3Xfc2ylM0yShboS4qa9Q2Y4pNWMe0NIblCxQIDkqlOYa&#10;cfUUWydhVR1E6t+MtduEb3aJbk2nL/9o493a+GI7Os2Le9HPsnKV8E2C1a2XZqPThwr9f1B0iROM&#10;2S+av16wLIBZOYPd+xmT1Un0uCv3oBuV0pu6NADBAr3lM2rdJGbNQvAFs3oBtXY+Xkz0Ai56tmDF&#10;YtGSIPGKxRyoIdqbil5gtPtzwZUPpHc7i/I6ih535B53EuV7MrfdqLNuptGegvkK4Vq58Lglm9BK&#10;kO/EP+wsdOKKvIyThks3jRAv7SLy9RQsMBfuk7vFMfNfiOOqTF6WKGrjzFQbTRp/5rTDWE0Ppt6F&#10;UTmJtV4iVW+2fjSlnMTVzKFLt3LZt6zCrlv2OeZl/XN3s7GfGX/ha/z5dospe2wWRXfa69tx6ye9&#10;l/eZ8GjMqMejhqd+3nFzcKtfN4snHLIau9TEbYhAaExROFmIBZRQbCRt5oN3MDIyQoogYvz48QhX&#10;iQW+J4j/PwGGBpoL70gBGSIk+Tdv3ly+fDk6Ohp+ClIgTgs/N1ADeb7wzotDyCMMQgREB0DRIEEG&#10;7AA18iSC7+5vIoj/09+hYAf/wICIqMhde3anpLYkCP0nIHiCuJuWkcs/hkBYkfp40/pLH3Qu6euu&#10;6eDYIHN4Jhl4Szo3Whwz0eZu756VDpF1srhq2dN0YdVB+nU0Ve1HKadTmh8o7Q/02++pt1+w2hEi&#10;bV9O40Y1KOg6hn7GCXdIJKkKSbWQUzP817rrhnI1qxWNSeaVGeK6bZLHvpZrO8lznAVPW1G1DoLn&#10;n7LPV4qf3ZHPfNnBcfs34hEXmEnrhIEr6JW+9OqZgoNfs3c7M487sfltBAXtRfld5bl9jJPGSE5O&#10;ZqJncatns6vnUmvm4zwiWrZQHBrEzI02+nk7M2ujIGApFxXBrAxkd0+SXB4nSfqATRwiSO3D3e8k&#10;fuwpLGgtftTe7lo7sw1mkqt28tz2oketuWIXtsiFfdyGud2VPjqGXv+9YM8n0k1dWm2z7JnfyrvW&#10;+nq5cUmOpOIQU+NPN37LqEdSTQNFmr6csgelHsQpx3I1U5kqf7p6BVV2RJCRbRed3+6juEFWa6dI&#10;hk818Yiw8rpm7ZFn6XHXps0N2ZD94jFhZqMnSn6dLpznLftulWzgQftOCW17PnL02i43/5LjbBia&#10;ETO0kDaiKQHhBQNAEADLsj/99FNtbS2MEBb4niD+92CYJZJB+rtMS0BCVggpVistLW3Lli3h4eHk&#10;gxJwcqQIBAg7wNXhyZAghfNDbvB8nhj0ytABSC0AZiEfkTCo/Udkof/z4KHQALmsX7fuRMwx/nNS&#10;5GkkHz7wb2DoH1PmZmTk6j81lZWe/GRF+NmR7UuGeOi6u9VZO1bLWucLR54TLoqQb/nB5tagqSUu&#10;R6rNCu9LGs6I69czan9GN0P09ntGO5XRfcO8HUfrsIv2YusdabWIbqLpco69LOYeS4UNQpGa5Rrs&#10;6ZpPRZUnxKVFsoevRWXxwpcrbS73t3jWyrjcmNMImLoBgvpFXP01UVS1Te9zw+Q/bKYWhLJRgdRK&#10;b3bDDOHZz9k8Lzq/FV3swL+PUMB/IULysD19bZTRxp+N1v1mFD2HWbOIW+LPBfgpvt0hGnOGHnid&#10;HnlR9M0u2fT1ksUrBBHzuehf2Q2/MBt/E+36ThA7grnfjX7qLix2MslwlZxuRWW1Ygvc2UJPqsiF&#10;znfn8jrTscPZrd9Q0b+wO76XHejtdcH505emR+qlZQ9ljQelykXixk9Y5WBa05fWDBGqPxA0jGbq&#10;PmdrFgkq91g+u2mVn2N+64ldyKN2vS6NNA+fLx151NrpnIdtem/n+iHu2oFeqkGty1u7VLWyy7O0&#10;3iaz2yFzjrW1e9inXckXg0u+n3BnSI/t3dvPtTHvRnMiHDNoHC9YzginDOT072EY4T/KCOGDra3t&#10;hg0biEEifU8Q/wLA9KpUqrt37xKOIH4Lf0akYIgdAEIExPORIXJQAOgAvABNABmAHEOgiSqiRtoi&#10;1ff0VwC3oCowICgsJGzD2rUnjh5OxxEjnf8idzrPDvyzydSMxMzs5MzMxIyMhIy0rJSkJ4GLz3zQ&#10;5tkgD00fD10HL7Wtc5mZfbGiW6psRIz8523uJz//trTLoRp5YZG4OolVHqI1IQLtT7TqO0o3gdIN&#10;oZsGCpo6C2usaR1DNdGUmpJUCkwaabmWYpQsVedOV02Vv4mXJryW7VMJ8ksFr67JHy+Q1XvK68WU&#10;ljOqHiCpXiyquyYOrzfrk9rReNksetk8wcrFzKpZ3J7x4pRBXIEHV+TEFjuwBW5UgStT5C562Jm5&#10;MpZePYtbOVe01EceECWftp0df0LaPVvsUSRwKGVbFzB90oRD45ixJ6nxx9gvYwTfH2WnHBJMWycN&#10;8Zed+UJwp5voSWvjh66SO+jWQ1DowT12p/O9uEJ3cW5nYcznbPRP7OpfBBunGl8Y0K3AaX6NPKHG&#10;uCFVrIpi6r6mGwYw6i60sjOt7i94O1RYO1FQGix6HCu5Wuy05KXH3JedP7/9caft8y2+327a+4aD&#10;y73Ozs/6t349osvrUb2ffzzo6cf984d0Kezida+dW6yH81oXt6APBm0J9Y47vC3j7IHEXetjIoJ3&#10;TRg31czUhuE4VsB/9oEGVfBPIvQPI4wQUxgJhcIxY8bA0si7GMB7gvh/HWSdkFGr1Q8fPtyxY0dE&#10;RAS8moQDyLT0bUjIEYNwB/IA4QXex9/9VAyKOK0QQGKgmD8FDiX6o0rwsqUrli9bdvTIwdS0RD5S&#10;yOQ/K5kKkshMTclISeV/AwK8kZKedffipeIff4jr0bakh1dDVzdtz9baLq46DwuNvUuumVuixDOR&#10;nRbgdfKrr545n6yUPn9urEk31W2TN84zU34hUQ+htD24tz2kTW4ipUTQRHNvGf4v0DVRtBpkwRjp&#10;RExdO0nDPOuXt40PvxQFKKm7VYLyInndSXnjGHGdLaMVUjU9ufp5Is1l0w211oMftpUenkitmkWt&#10;mWO0YbrR5RHMo65UsSv/iy/5ruzjDsJHXbncvsLEIeyxz+mocCYwgpu5Wjhhn6j3Ndb9Lmf9SiCt&#10;FklqBRbPGMfHAo87TOc4pmMy1S6D6ZzFdM0R9YwXjzorCfAXHflcfHOkKLUHm9mDvd1PkN2fy+wj&#10;zOorTO/DXvmA3jWVW/MrvW4Gs+lL68RuX1SYHagWPXokrNrN1v1sVD+MUndgmlzYJi9WN0CgmUBX&#10;BSuyb1jvzPOYertNp5seNkf7SQOnCEZuk3jesnN+0curZnSX158PezL9m9zFs3PCfLKW+OQFzL69&#10;cOZtvzl3QvyvR6+JPRGTlJKSnY4FSc/MQYSXlnzlcmxgQNikSd9/8umnvfr0GPLBsGHDRtjZ2YEX&#10;EDsIBIJu3bpt3LiR/IELYn7vCeJfA5hhrBl4/cmTJwcPHoTHggLg8L/b88EFCAogJAyCUAJcQHRI&#10;SqgEKfIkskDR8KgC4Hv5awQGgkSgE759+86oqMjtO7YkJF3nH0am38lIz01Pz8rMwkED5JB4OyM5&#10;GxaZfnf39rxPxtzr3rqmexttjzbanl6a3u5ve3tq+rV/5GifIZPUM+1S5LO22iSM+a3M7nqNrDZX&#10;qt3NKmfK1QMlDa1ZlatQ4yzWmPK/8qBmRI2sqIYV1DBULcvUM6yWY2vcJDU/WhckG58ula1Xie7W&#10;y15Xi6sfcpXBgprBEpVC3OAgLv9E3LjT9GiFyecPPUxPjGKip+FF7fiRThnCFnqxBa2YIkfhQzdR&#10;RlfR9X7CE+MlO6aKI7y5Xzdy3xzmRsSybR5y1vUCRZNAopFzGhOuSSRRihyKTTs+lne6I2pdJHQu&#10;5UxeieUNQkWtpNUL6ZCL0t9Wy5f5iDf9JNj+k2z7DMmW6ZJt0yR7J3E7p7JbZ1Ebf2XX/irY/IPN&#10;ibEfP+qw9Y1F3gOzysOSqpmschSrGSCs6yRodBOq2wpV44SlQeLMW5ZhRfa9bvQRHfyI2/mTMGCl&#10;dPwRoXuWwqnIq235sN4Vv06+v2JJ0qEDCbGXk65cvnbp4o2rV+NvJaUlZSSmZKelZGWm3k5JykpL&#10;zspNzc5LxBkwPYn/+8npWSkp6fHxt06dPnU59sqFSxfnzpvr4OBgZmY2fPjwQ4cOZWVlwaOJyQHv&#10;CeL/dZB1AsgjCXBEQUHBsWPHIiMj4b3Et0kKtwdBgDggRxGeD/83kAiJIBAykAwUyJMI5NEcClAj&#10;mn8AWCMkPDzqeMzJLVu3bNu+JS4hNg2RAqgh4256mv6vaKXn3k27m5uaeTflXty1O4vnpYzo9HqA&#10;m7a/+9t+bk39PRr7u2p7u2m7u9dYm740EdZxlg/Z/icVqxb+cLfT+TqrV6lyZQStGilQt+KUEkYr&#10;EmjFjI410rDMa7HwjsIkVmZ8iaOuSiQ5cuM6mq43p5QfSKp2cU8fSh/XySqqJS8buKd1wpoEWaWf&#10;sK63qNacq/Zk66YprhXJZt1ztT44jl7/I7PuB+bIl8LbXYX5juIn9qL8NtjbjWI+M9o8lYlazM5e&#10;Q42PkfRNlXe5rXArlprWCsUqTqhlpRqpSCUV19IOhcKJ282CI2QLQ7ixB2Vds6Q2RRJRhZRT8fFF&#10;q+fCbvfFwxOFH5/nxscIJ54QfH9I9Ntmse8yYWQgtXKR0fqZ7K6J9rF9PnvicKTUsjjbomKLtHa6&#10;oGEk/0u8TQOkdb1Ede3Zut6SV3OFqdeslz/s3f3oRPO5oaIpy41XhJtu8TFbGNCq38FOPY9N+upK&#10;9PKU86duJyRk3bgRf/rkhXXr1kctW716XfT+QwfPXoxNSON/jyMjk387Oi3jbhp4PDM3K+1udkZO&#10;ZnoaToRZfLCXlYGly0o/dOTwz9N+hjEkJCSUlZWRX5SC4RF7e08Q/wIg04uUZLByb968iY+P37Bh&#10;A3kkAccGNSBeIP5PHB4UQA4akBA6IEUAGQNQ1LMA3wlp+EfoA4vww0eO38TWk5yQkpYIw8JmlJmZ&#10;nZKckZyYlp6ek5F2JyctNyUhe3nk7eGDUru3ru/t2dTXpamfc1MfV3VfD21PtyYnm0YLQYMloxLJ&#10;K5jWOeJvt4+90Hd/uX3RSePan6iajpRSRmloqsmI0xrROpZ7wwlvSJjzUuachLkqZC9w9AWGTuS4&#10;ImNW3U5cN59VXpConwrqKulX9bLUctM3L4xrrotqw7iaAYLSdvSrseKLtx1mxve3WjKXjfIRrp4v&#10;PjbFJOFDk6QP5EkfCG+MYQ9/xq1ZLPJdIfpur3DweYFHhti2UGpepJBVygQ6gUjJKuoE8tdC41KB&#10;0wPxhNPO2+d2vPml86mJppELRJPXCAdcFrneMbYsFJqWspb5nMNj2imPds1kXNIY9zt0j0Rm+Elm&#10;/AHBtI1sQDC7+Tunq8O/fN5+X63V7SzTwg2mr7+n60awjcNYzTAj7RChsr9Q04VqnCAtOGi2Kctz&#10;0IERwh+iRP3OybqdMpkc7bhyWo818yeHX1i1PefC5QfJKak34xNOnD21bsP6yOCV4YFRwaFh2CPw&#10;f0TEkh37dt2KjwMDpGalpmenpCOeSM/hP7uWlpqVlZSZgVdqdlY2zoap6SnXblzFUlZUVmg0WvJ7&#10;EPX19Qare08Q/xogM8wzxDsglHj48OHJkyfJl7iI2+udmfdmpCAL8jwCGRQRLBCmQAogcCApFJDq&#10;o4c/fyMjiP9D5KE4lGzciMNFEk60/C/SZmWl40CRmR4flxifkJqcxltbwq3sndsyRw3M7+hW4dCq&#10;xr5VnYtto5dNjYt5rbN1naNFnVBeJRQrFdJambBRbvZC2jtlwN7PdxW3Kd1qWfetpLa3qNFRWKfg&#10;f+ulkaFrhIIMTnDIXpbdwaTBWaiSc3Vi7q6M2WAuPW8mrOwgr/hZ0LhDrrktKa9mcxvslt8wv1ws&#10;zq2Q3suTPdnfKs/f5kGg86prAwev/lH6+UHu24PSGZskgZHypYtlSwMlKwK5iGDhgtWiHw+Kx14W&#10;tsmVmiO0UYuEOqFALRU2ysRKoXG1wO6Z3OuxsHe86Pt1LvsmjnzSbuxDq/432/bJHGJ/YozZEj/Z&#10;1F3ScUdlw2NlQy/L+yaIPfPEljki8R1W8kpo91DcJVPSP1Ywbqd0fojt6XFTCrxOVspfPJLeXWue&#10;Osmu7GOxahyt/IxSfcZoPhGqx4g0I4TVgfL0B4opV9uZ/DhZ1CazldXTLm2fjvri5pzVO3ecO3Ad&#10;xJCTHXfj6oG9ezdv3rp67dqQ8Mggv/BQ/4CwcO8Q5IKwrN5Llq44GXOGpwX+/abknIzknHREDXjh&#10;5JGMhcvUf2XmVkLcVf7PHeFkEp+fn6/RaAhBkF+UIo8h3hPEvzCwoq9evdq7dy/cGKcJxAi8P+sB&#10;UkBAAdYgNIEUecgJEegdnwc4Aq1QRYRQIPKWAEEEQjM4aPPmzYmJt9LSkvmHDlmpGZmJOWnpV67E&#10;30pJTc5Oi094sHnj/Umf3O3s9sbBtNaMUykkDQqx2pSrMxXWGYuVMkGtiFWJpGqZRC1nNRJJmdjj&#10;dp8tE7eVeLzaZlb1q7jxG652PFfdU1xpximF9GOp8KicudvXtPozi4axgto+TKUX98aRveSqOG/D&#10;PRto0jBDoNok0CSIyquYrBqnr9bYLnhgHlRt71/mtrKg05a7g1ZfHDvAZ5XJ0BPGbg9lng8kHXNk&#10;vROkg69KP4iTfJAoGpRg3CtN0iVb6FQsM3ltKntjKqxVcG8lQp1IpBGZVog8s6QjzolnrBctnWV9&#10;auSYx17hNa0C4sWz97ZZ9ar9zBLnETnd3eI/sDj5oenRcZJDn0l2/iBbFCbus5qRH2YVDyUuOcKe&#10;KcyQ8+zsRVZHxg573GZrlWXBS1l1oiLWh4v51qTYT1EVylaHUspAVuMtUP1GK2cwJfu5E4WWo7f3&#10;FA75wdg2u1+PeO8Fd/efzj6XeuNa9o0U/k+n5166FLty1apAnCzDIoMRM4T4hPJLhGMjeVYdhhMh&#10;FuvmzZuZ/J9cBxfwn3jNyOKfG+GVnpmRkpZ65Wrsnj17Vq1atWXLlkuXLiUmJpaWltbW1rb8yTng&#10;PUH86wGzDXYnBI98VlYWDhogCHg7eRiBPAkokAE1GD7yQPy/JUEARB9qaP6nBBGMwAItQoIPHjyY&#10;nJzKv7GZkZGcdSMj61Z2Wk4CThmZyXFZt1atuf/hB7c6uRXbGL8xVZTJxPVC2Suh4rXMrFhqc09s&#10;f1voekfhcEfsksU43ZFb5iusHht7ZfXZ8enGwtalW82q5zLqQGP1xla6ALeGvozakkm0pg+5Cl9N&#10;FqkCFOpAmXa6UP2ttHG07OFA21hX+Z2hDvXT5KplVP1h9uZV2Z6LzkNmmg/eb9rpoIvD9vZtt33Q&#10;c/WU9rOmm3Q4b+rwyNKy0sKqwszqlZndM1OHIhOnp6aOT03tiyxsnprZPLeyqHeyaHK21LUy03Iy&#10;DauoFZi9lLTPlH55yDxiqe3RSd2SPxif32nOXfsVccaBq0SzvF12XXTafkux7omtT7nz1Jeenz31&#10;GPui4+D7A1pv+sRu/I8y+3lcq03y9ltkI9aIflput++bD+/1Dqs3i6s3y7wpvR4tWj6ZDfrK9HiE&#10;deJ6y9fHLTXnZI2HuIZdTM0O0a0z5rNPu3aeNkzs8XNrl1O+C29dvvwoM/t2ekZSVmZWVkZ2Vubt&#10;M2cvLV2+FKsFjggJDQgK9g4MBMUHh4VGhYRE4KQYFBywYsXSCxfOka/j639MGCEezxH6r82kX712&#10;NXrdWqwtFh32sG/fvtjY2Nu3b5eVlT169AgEQSwNNvaeIP5VgTknUCqVZ8+ejYqKIh4OXiB0QGIK&#10;ZMh7Gaj6o/8TskBD0gQZIm+JoGDwTnBkZOSlS5cz0rMRq+ak3rudhqiVP9mmZGXczE7bfPLcwA8S&#10;bO2zza1fC62KOYenrFuJoHOibFCc+YSTVlO22M1e6xIQ2tYnyMs/2HnhUovJOwRjt4k/3jP4xOCd&#10;z5yfHbYs92eVK7i6c9LGXRY1n7J1rWXp3RT7R5qV7OBUZ1lVjFi3UahZLlb7ikumW5ztQad/aNXw&#10;jUw1X1C9XHowwiNqxYC+E2ydf22rmPixqE+ovE22yO6FzKzKxbK+k72qh3tTZ3dNd/embh5vu7o3&#10;dXV/291N19NN3d29sYtHXXcPdQ/3t20c1VbW5XKz1yKPHNGQE1LvcOnxzyzudOxVKV9YYXqo2Hbf&#10;PtcVM1wXDXf8oZvz6o89Tky2ebzRovC6LDuTuZ0rSsuTn0qwiFjr8cuC3v3HOXT63rPPgk6d1nRu&#10;e3HgxGKvlfWKs1pBQpXz3rOeUWs6T57Zetx3bSYv7RJwyOPWPbunrxRPn4lKChRPHik2nm3n+s2H&#10;Vq7fm8o/Hz9q8eETp9Oz+T+KfDsl63bq7dTkjBvx8Tv27gwO8+dPfsGRoSERwUH+oWE4RYYEBUYG&#10;B0VixVZFLz167EB8/A196ICgIycz4zZiCAAxRWpq6tGjRw37BDKrV6++cuUKIo67d++CIODRxMCQ&#10;vieIfz3oaaEZKILmX758eejQIaw0AgFwAUIG0AROFnB4SObNm2cIHwiIcRAJdKA8X/+bVH9kECA0&#10;NAQRSlTUkosXLmVm8L8WlZqJaDU5Oys9C+aXmn4oLm7EhhDzrzaKRm9nPjjMjojhxp4UfHtM7utv&#10;t/WntudHjLw14OeMQYG5vSNzeofc770op9+wax/Z7v9QumfiJ7keJyrtXly1qvbj1NO52vkS5efS&#10;8i7Uq3HSwqB22+ebPkk0acgzUaVJ1RfEygMi1QZ5tq/dmQ/F9ydIasZQdZMoZZi04mKHgofjfw5v&#10;22H/SHPf2dI+pzmTV6bSOlcrVWdXVW9P5YA2dT08lL1bq3p56np6NvX21PbzVPf31PZx1/b20nX3&#10;aPJwaLSwf8G5Z4n6nRdMWy+L/rlVXP8O+W4fvTaPqpLeeGhScNrkVYjrq+ntbg6x3tPV6fEoz6oh&#10;9nUjTKo+lb+ZLH051+RNgNnrEPOyNR1vr/9g7UK3nfvbHs7utP2R68YXDgfVFmebJPs0sq1a8w01&#10;NqvedP/iTMeB27pPSBv+/bNOUXVWu+vlh+tlOxqswircvrn0i/vnB928tvTsHrYu+lh84i0EaJlp&#10;9zNT7qSlpF69cX3/4WPLVqxG4BAWhhXk1zEkOCAkBOsLgggPDAiNjIw4deZYckqC/iNsPCeAI8Ds&#10;yOG4ASQkJOzcuRMNsdxkS8DuglNGcnLyjRs3QB/kISXBe4L4V4XhiAFotdq8vLwNGzbA1cmSk/MF&#10;MjhrgC+QgiNabhpIoQkheQaBFISCIlH4a4SGhIQh3bt7X3JiEv/p6uzk1OzU1BxEr6lXUq/+eDrE&#10;9tBX8g0zxUvnKkJDzMKWWi1dbLF9bocbIz8p7Dq/znZ7uePl4lbJD02z7kszHimSn1hvfN72x8et&#10;uxR1nPO61YVqkxdZppVLJbqvaOUgQXlrpnEo83qTeVFGx21HpXsuWj/Md68qMK3JENZcMSs/5Hxm&#10;kdO1yWbV042V46Q14+j6aWztTuGbtPYhmx3aXhnEBs5l22eJjeudLbW9nFX9PZrAC709G/p5IdX2&#10;dG/q5cl/IqOPu7q/u65Pa3U3D62HY61lq6eyjlmyj06bhSxvdXpG+3sDh1Y6Tm2wWlNpkXbfrGSL&#10;ycuv2dedmTovLs+CvWQuLLbm6s2E1SZMrTGrNGUq7JgaN2GNF13Zh80eITs6SpgUIMq+IckqkGTV&#10;0Gk6wQWtbIXKbEa1/cQ898EXhtoGjJJMH2ey5HOHw2P7ZnWZUGI/6anzqOxeHc4Os/gtyKb9tY9G&#10;31odkX4zJT01MyMpKSkhPv3C+Uv79+9avXpFeNiSkKCIoGD/YJ4XcJpA3OgfGIClDFysf5Nq85bN&#10;SSnJ+mCBDxn0GR4kgzQlJQVnCrIZwBKw6GFhYTExMeCO69evI454TxD/8iATricHHshjUbOzszdv&#10;3kw+H0F8HgBToAiyQChBDIKkJLggaigCRJnYjSGUQAZn2+DgiMDg8HVr1yfH38pOxzEjJSUrLTkj&#10;MzE9JfxmdI8rY03y3EV3Xc3utLa/3cbzfuu2BZYjnltGVEgTKqSvi9jGS7LaTVRNEKNayDQu4hqD&#10;xK/OKm4/Eqyr4U6XSR4+EynjJXUBktp+dKODsHQw+3KbcVaJ8bF6wbIi0W+77Vftd7lx3ebJFZvM&#10;HfYnvJ32z7V/usZaFyzVfCmqH01rJnI1y5jy69LkO4qx9/qYBc8Ue6ZL5WWeTsp+iBRcmrq78x/W&#10;6ttaNcBd3RsE0Vrb10vZy6Oxp4uujZ3G1qJRbvuS6ZHITd9gvn2K3X33rjVmEzV0lI452SB5UmBS&#10;tVpeN1jSaEE3ckYamq6jmZcSroGhtbRRI02paYmKZjU0pWJplZBtlHB1VpIKV1H1YK7Gmyk/avrk&#10;oenJ12aBlQ5jX3h6Xf3MPDBKOvaCsdtjY4tnMtsCRbc0k9nrLQ7MsNg/2+TXjbJB16xd743ud2/9&#10;puTElKTUtLiEq1ePHTq6ft16/kdFg/1DgwJCQdXBQWFhCBkC/PwD/fyCeVYPCl2yZOmGjesPHz4Y&#10;Hx+frv8qHfnlcf1jCCAN//NsoceFCxeWLFkSqv/lIYSHyGzZsgVMhCACeH/E+DcElkCt/7PDBw8e&#10;RMSIqAEgvEC8ndABtgtDEXRgqCWUQfgCEiIEkAkLDgkIDg0KC9+wNhox6G3+YJGGY21yVvbha2f7&#10;XJ5kl9pX8sSlVYHdhFL78Df2mypa7a2wvlBuea/QvCxVXntCUB9F1c2kG6fSyils42SjholMuY/o&#10;zRFF/m3L55l2lackDaHCujGCKi9BTV/hm3DJ00fmaXWygw30XqX01FO7/Vdl+/YLYvxlJ+cxt/wE&#10;z/daNO6z0gVJNV8JGkfS2k9E1VFc9SWuoFj8YeEA44g5wjZZJtJKTyttT8+3PT10fXCm8NL08mzs&#10;797Y07O+B15OKs9WWieTt2byOplViaxLAvfzesneSe53OoyqMP1eI/PRCmIahfdeyKovyGumCGra&#10;cg0SRsUY6ShGR7PVcqqR5bQMrRbQjSJOKQAvUI02Rg0udGM7cc1Quvpb5lWE8GGs+NwTh/Ci9p9n&#10;Dulz/juvTfNNvt8u6H5D5pxtYfnC2qzM2qLU3KZA3j5DPvYizxod4m090nr0TfVdfP3ipaTkjLjL&#10;sae2bN4YHhYOMg8NRWDIRw1YE7JeZO3Wr1+PFT99+nRsbOytW7fAAoQUwAItM3pa4IE8IoWrV69i&#10;L1m7du3evXsROxw/fnzPnj1XrlwhHNHSo98TxL8DMP8EGo2murr68uXLhAgAGJPh+11wflAAQMgC&#10;RQhhaiQFDBxB8vpG/PtowSH+W7esvXHxfGZaemJ2VnJOenbmvfNJKTM3rJLHDDbO6WhXbP71K/Pt&#10;NTaZz03y8sWl9+UvU4QVJ9i6NWzdYlY5ndN+x779RtD0qbhxBFffXVw5nGv4VVQXLaxdJqmdLlQN&#10;F9d1YhsHc0p/SXmaaZ5anKLhLiiZi01Mjk7xuNok/7HTkxMdH221er1T+HofXbeTbgyi679mK0dR&#10;DZ8JayK5msuyxyWyYY9Hy5Ys5rpnKWRVdibqLvpHDH081X28Gnt56vp4qXt71LV1bHAwrzY2qZKb&#10;vJDb5Ut6pkq+3a/YPtPlXu8+dXY/a9lgrXS3SnG7VP4qUV4TKdP2o3UWXBP/Jz+NdELqrTmns+V0&#10;pjKtqbTBVljvKla3lTb2UjSOlDR+IlRNldZGyl4csn6Q1ur0ow4/xg1w2jZe7Puz9McQ4xG7TNpm&#10;WjuVebiXt/Mq79C6vH3bivYelR5Opbaud2w8s7p0Kfp4ZEGkX+HNc/fT4zNPnji5as2qkNDQgADw&#10;QmBIaCBCBiwHVgPLivXFAmHbv3HjRkv/B1AkQB4EQTiiZQZVSEEHYIcDBw6AXOLi4s6fP3/s2LGL&#10;Fy8iT44Y/Ptk79/F+PcA5l/77ut3WFSVSoUtYs2aNfBzvUk1MwUiSVgVOUqQty2gYKglyhAi7iDs&#10;ADmE4SGhq9esjL16KRvGl5GemJOSkJF2OS75x3U77AL95cfHdsrs9MMbRWqJ6GmykfKgoGmjVLtC&#10;qAoQaGbRTT/RuqmM+kdWPZXWTqY1HzKNHRmlubDeitJ2YXTjqKYRAk07QYOjoKwnrQyUNqQLiqro&#10;TB17s4m70WSU0mR0WyfMV4pflYoqM9iyc1ztcXHFaUn1MUXlTmlVoLDsZ6Z+rrx8vyz/ruWplyZ9&#10;bnwmWrhU2OGRsaDBQqFp59bYy6upl6eqV+uGnl5NnVx1HtYakWkD5fBC3CNVMfasZMoG1j/AZP8n&#10;Xe55ftpgPFsrCm0SH1Qx6eVs9U1ZQ6RYO55VuQu0Ev6v8qhlRlp7VtdZquvD6XrRmr5Uw0i65jth&#10;jY/Ji02K4n3GJSdMSq7ZpT9pdaDcdV5x177b51h8EWPcptjDrrarXXk3x4pBXo0j2z+bODB7ykdZ&#10;30/I/OKTzAmjb3827M6Ur276eF9dv/rWqZjE1KS0xCuX9m/ZFxa8JjAwKjgkKCQ0AOtG1ig0NBxn&#10;AmRIbLhr167U1FS97/MwkALJAC0zOHGQDBTQ6uzZs4g+SBgCotm2bdvSpUtx7jhy5EhVVRUxKuA9&#10;QfybALyAVUBK8rW1tbCDrVu3Gn4/gjg8sTOYFwjCECMARIGAxBckD04Btu3aE89/uh/GBRPLvnEz&#10;e/G6a16zlsjCFznd7DSryOlCiX3ZVXnFDkq5nG5aItD5scqZrPJHWvs9rfueVf8k0P4iUv/CaD9i&#10;VB1orYJrlFIqe0bTWaRtI1OasrVmTPkApiFKUZsrKagVZWmlpzWyHWrmkI6L00nuaLgHDUxBueLR&#10;C/GTItHDl8YPn5k8KJA/TZYVX5XnJZtcKDLb8LzD52mDnBeulPY5qzArF/Mf09K42TfglNG7ta5H&#10;G01HlyYnm1qFcwnb/ZJwylbLdbMcj//Q6sI4y5tDOzxsPbHOfLZWFqERHVAK7ryRlqZwjUskdR9L&#10;VG3ZOmO6kWHVUkZtQ+k8OG0Pgba/qHEE3fAprZolrNgufRgnv/LQ8mCB68bC9pH3B/2WPHr86cnd&#10;lwdZjzrs1D6ro8ebXm66Aa01A9rWjuz1aPo3ycGLLi0JOb9udezWrcnbtqVt35J67HjKjZt3khNz&#10;bqVcv3w1dkv07vDg8GD9goQEBwQ1HysQTPDBXGAg/6l58DiwYcOGhIQE4vM4OBjoIDs7m+QNEqKT&#10;kpKCAAFhwuHDh9etWwdjQCdYX2IVSJFHHFFXVwcr0vPDe4L4twBZSwQRhCDIcpCvh2/atIkQgYEO&#10;YAckiDAUwQ6wDFIEICEbFGEWBBl79h9J4j+3m5qekXvx6sOFoUfdJuwTfB9itn3Wxw9t978wK0qQ&#10;VG5hlCuEuiV0YyBVP4sFNTR9zzR9x739ntX+Qr9dwGoWcJqJgsYuRipTqlFopJLSWguB1phrFNJq&#10;K6pxCNUQKa+9Kyqul6foBPtUzCoNtVrFnlBz17WC8yp6V5F4d5V8Z6XJhnL5pjLZ7nLzc6/Mz7y2&#10;3v3M6rcHbUbcGGwW+RHX64zA5rZCohRKmqQiTSuzhs7Ob7t7vO3ooXFqVauwyzcaeEs+b1mXmN8+&#10;KRzwdVWX0VVug6vtP1GaLmySr9DJd6tMrj4VlcSZ1GyUNUwQKr3kamOBhqO1DMt/tdSRamoraOrL&#10;NX3Aab/g1PMlDXvk97LM9jyy/PmO14jY3h0OD2q17mMLv4nm388x/fCgR9fUD9oXjO2cP7BD4cBu&#10;Lz4aUDzty+ywxefDA9eHBYcviwpZt2bV7p07Duzdt3/v7r17Du/ed2DTnjVLViwL848ODVoaFOoX&#10;FhYQxkcQWJGQ4KAwrBL/cclg/g8yE45YtmwZDgiGkMGQIlggQmQQLIBEbt68GRsbe/ToUXAKIgWy&#10;3FhfQgpIybojRQRBvu5NrOh/liAM8j9m/j3wp7fzu5v9Y/p3ATUDmkX/FTS31Ld98ODBxo0bsfDk&#10;zU7yiAGAkcHCiFkQtAwoUCSaoAl+p1q3MSE+Licz6eyl9O/mnDEZdokeepWeFuh+bvz5ItsXCeLa&#10;LbR2mbhpmaJuKaucZaT5wUj3vZFuKqX9gVL/YKScSzWFiNTBYu23oobeTKM1pRFRTfyf2+XULNMg&#10;ZXX2QtVAujZUWpkjKqg2vqqjVuuMIpvYII04VCX2UVp+nW/rHG3XNraPR1Zfm7t9bHJ7Ot4Z4pnT&#10;2y17sOv5j+VRwYrJSyWt55rK7kjF5aYIH1i1WKA0EdY6GDe6WDfa2VYbOz4wHn7CLGL24DT3Fa/M&#10;M14Kc9+IbtYx+5VG2xrpY3WihDrF4zL7I1EOtyablI63aPCUaGRiLcWoWFor4t5aM2o3StWJqxvK&#10;Vn4lVAayNSe5uJfSOU87e8RMNJmyz7x3tnPrp53aFA7sdWJo9/VffXhs4a9HQnyPRoSdCg26EOJ3&#10;LSrk7I5t59es2cSfGsKC+Q9BBgaEw98XhgQt9A3yD/INCwmM8A0L84kMDgzjf+cPdb7BQYGI4oJD&#10;IAgDYfv6+/jxR8DmMyCAxb16NRahgT5QaOYIsAOQnJx8+fLlAwcOREdHR0RE8EzfIlIgGUOKWqSI&#10;N0EiCD+JIQH/gwQBIXiIUJEBKJIqQ/5fEWT8BKTYUkhuGRKSMaQGiUEIQPg7kFoCw5MFAEWkRIFo&#10;/m0QtcbGRhgNzAgmBW+HbXl7e8+bN2/BggXk/AmAAghrkKiBWAwyUOafVngHhkcEnzgTk5KVevhE&#10;8pDxp4w7Z3GDYqnZCzqlDL/yyuzpLU69wUi7VICXchnV5MOqZ7HqHyntFAQRnBZxxBzqbTBTH0Jp&#10;J7PaXhKVJavljHSUkZbiN2e1gFNbcnWD6dooceUdJr/W+KKSXa6hFmuNpmtEPxVbjst07nLU2fxb&#10;J4eZY43nfynz8TVeFG48b7V80UrpnPWyiRtE3bZIPZZxiunG1rsFJvES2ROZqEqoqJUZ14hMyiQ2&#10;BSL3POm4vdbhCzumfxD93DYrV/bmkKLisuL1U9N79VymlsuuMU2+45R4pnv0V447ephd87J8YC6q&#10;EnBaSqJmObWQfWtNKz0obRdOOYpW/Sys2ykvzDFfVWk5KHa8+ZwAy/ZXvDpmDB6S+f3kxLDgC6uX&#10;x2yMPr4h+sDuHTGnT1+/djXr+o378bfuxF5LjF67JSAoPDg0kn/qGBYYEBq4yCfA3z88MCAiNCQc&#10;nBESyr8bjXghGKcM/hWq/xhKaEBQoI8vONuXJ+yA5jUCIiMjN2xYf/LkyZZvYSQlJRFqWLFihT4G&#10;bD5gGjL6pn8CEAchCN7g9PgfP2KQy5CMoUhs3WDx/3Igw+bv5N34NRoNyZObgmMTuV6lWfl3RZL5&#10;I1oqAMiTzg3Qa/19EM03b97k5+cjbsTywzJAAQgNwBEkoOA3o3e/UokMH2DoAwfYIJQBZPz9g0MC&#10;/dauX33xysWTpxM+mnjF3PmBrM814aLZXW8PvVJm+SxV2LiVblpG65ZQ6mVGTZFiVaBcOVeg/JF/&#10;AKH9nlX/xjaFSOpDBJpvGXVvscqGaxIzOorS0oyWZtU0o5TTNX2omnBZ5W3Bw3rj01pBSBM9WccM&#10;apR0j3O2Wd7N+LsPBF4D5G2mijwCxV0PS3qel3W7Lu9x3axLmrFzmqnNORuznVLRbMZ4KW25n7U9&#10;KfZIErZPFHSPl3RPlPQ7z44/ZLZkSr+4Ab9UuSXmm5duF1R+x71eyNaeNaspkFW9ET2/I7+0TrR7&#10;ur13a7OVcnGMSJzBMWUso6FYDcWoObrJglZ7UroeQtUEVhUseJ6ouFhm8eULR/f180xGHWjjnvXd&#10;xNzVkQ/OHHty+XL6/iNnV65cGxYaHhYauXT5yvUbt+zas//AwcM7d+5asmQZ9u8gcERwRGBIkF+w&#10;v7cveBmSUMQMIfx3rjDrvKviQIEy/5YFjhchwaAGvAKDg+DE+rMGr/0uEAjEWWPr1q0xehw/fnzH&#10;jh0rV65ELXQAsvSAoQj2B5AxgFS1JAhiRf+DBGFgAZVKVVRUhMgHp6DExEQcjKurq//zhv7/IMit&#10;ARUVFffv30cYj0mAsOWG31INHo5Jf/To0ZMnT4gEILWkQwNI1YsXL/Ly8srLyw09AMhD4U9b/Ueo&#10;q6u7cuXKtm3byE4COyCkgAxMASZCeIGEEno7aX4Xg3wBlDRBRBzOv8Hmt2TJkuNHzsyZk+Xmcc+4&#10;Q4p0WkTrGxPXvrbOeWhccZxrWk/poin1akq7SqBdKdKEidSLGO0MSv2zkWoeo4mQ1YeJ1ZM55QCR&#10;ylXYZMroOErJ4EVrOVpnxtYPYKuWmJTdEWXXS3dpuJk6uq9aZllqZx0zTjY7WNZtn8R8qavdlY72&#10;z9xdqh0dNE7mDe7Gle6WFXb2b6y8Mu3bnTC2DDbptNlm3GbrKQF2CyKtfQOtIgLtIoNsl8923jXj&#10;w3tdwqpsriiN31xS1PwsVnUyqe3DVf8iaNgtVV2R1sdwpeuluXPNd3vKr8oE+UJJOStQ0YyOpnDK&#10;0IiYJhsjTQdKN0jYMFVUvVORXmK67LVF54Ruxj+usuh648MBuQe3F6Un5CRcv8X/3tey5UH85g9v&#10;9gsKAeP6LPL28/cNDvAL4d+v5L0/IDQEvIta/8U8LfNLgIlHJIcAjn/jiP/oqr45/x1N/pEQVgrr&#10;BQ/WswPvzCjqfR7nglBEiIcPH967dy/WCELEfeiUMAL6ITzSEoblNsCgeezYsf8lgiCoqanZtWvX&#10;wIEDbWxsxGKxXC7v2rUrpqO0tJS3+v+0rf8/CAwey9amTZt27dohnCPsALlarUZq8GeSgaP26NFj&#10;8ODBhviNyP8IVM2dOxd9rlmzhnT16tWrEydOFBQUoAlqidrfBTTJH/i7du0aDIgwAokgSIwAwCxg&#10;KwZzMWSgRowMGUQRwaARv8WL5i/YuWn7uuh7g4akmLrkiQeft1we/uV9t0OvzAvuS5QXqIbDjHKb&#10;sHG9QL2SVS9ndBFUk5+RbpGRLphRLxM0hAu0U1n1hyJ1F0GTE6sxphsllFJqpDWl37oIlOME9evN&#10;Kh5KkupFq9XM1xqqTZ2d+G4PeaSfaESMuVOmjfX+Du63+3lp2rmrHMw1FlKNqd1z454JxhP3SqaF&#10;W82db/rF0I6rhw45O/SjuJ6TM3v8lNPppzvdfr7X6cdHbefkd9pSb3pVK8vVcvU3xPXzudq+4qoO&#10;VP1AruZHUWOgSZ2PuO5X8auxoss2kmyOLRNKGziZkhU2ghqkrNZKoPWgtX1pzThBzTxB5UmTc6V2&#10;v9xrZ7dhknTEEUu3uC8/TzpzPu/0uZObN22IiArnf7YFsUCof0DQYji5r7+Pt8+iQEwjtn9MbmAA&#10;YgK9y/LvUPj4kD9i4u3jswgpFickGGeNcH4tQsDR/JJhLcjSIOW5gd/pm58s6gshWF+cMnbv3h0R&#10;EYFlRRWWGA35i7wDNJtzza34+AJ5KBPDAND20KFDMNFmG/qffgYBnDlzxtrammVZhUIBo7e0tKRp&#10;GkyxcOFCotCs/S8IeGz79u0Zhv9R4LZt2+Je9GzQDHJ3ADQRQYAlMQmYiufPn/+u9neAsHfv3kZG&#10;RrNmzVIqlYgjfvvtN1dX1/3795MmaN6s+vcAZdAW4oiEhAREocQyYAcwOOL/MAgYB5HzhqMPPpGH&#10;0eAMAsPVs4m/98IF8+Yv8Fm4cN3yVSdi7vz00w0Pt2fGng8kE057nBgyraDtoSrzp0+ElUmU5pRQ&#10;tV+o3CRQraE1K42allJvI+m3yzjtSkYZSTdNo7WfCjSDOF0HRuPAamxYbStG68bourPKyYxqr8mb&#10;IlFsLRNcT41tpFyee3Knhyu+3G7ZPs3V6U1799ud2r7o2Lre3vWVscUjif1D2Zjjlr5LPfdO737h&#10;k49uTPj6XLewx+6bS12PFDlcLDSPfWRz9b79xQKTiy+trr20yaln7quN7qvYimyLuuVy7UfSxt5M&#10;QydhdT+qYaSkfqS4dhBT3Zp5JBW/oik1K2iihFqGqTc10tkwSg9O3Z3SfEgpv6bLQpiXidL1r1yG&#10;XB8snRUh6XvRsc3F3349ffDozZXrov3AASF8gBAYvDgoBLGYv68v/5M8i7znBwT4gCz4Q0RQUFhI&#10;RGhIZFAgiMLwljO/EDjkeXv7+PsjNMAiAFga/kkQVoGsjp4Ump81ovqdkwdFRUVt2rRp+fLlqAIg&#10;B0HguoZWkJAMUn0TfqGhg84JcAkAtoEIyLCHwYT+CwRBGpDUgL8dQdTX1+OS8B84Bk4WsNSnT5+O&#10;HDlSIBCYm5vzQ2hqQohBfqmCdAKDLisrw8mZuAGpxSWAkpKS4uJi8ikOFJ89e4ZiZWWlwWEQ8JOw&#10;HEcYVEGB/PQFmqCISxve4CX6uCj6xPEHIT3ZqwHUojk2bUhev34NBVyLVLUErhIdHY2ACHxHEBcX&#10;Z6hCin5wdVwUPII72r59O3weYRT5m0W4BO6LDA/KIALcMgav7+Btz549oTx9+nSM8OrVqwhSJBIJ&#10;FhU3CH0AN4J+EB3gvtA5aWUA6RPDAJDHlOIc1PJzU0gBsANsCAuEvKEKGaSAYQvCv9jZFvn6BQYF&#10;LA2NPHbsUkTEiaHdCl1dShVtH0r85npcGPP5c/urFWYvCwWqJFp7iVHFCJp2idTrKM1qRreK1S5n&#10;dcs5dSTVNMNIN4nVjmJ1fRhdW07nImjy4LTdBJrhwoYZTOMBcVmROK5esFwp+kol6lrcyXLvGLPR&#10;h2063nZo99y9wxPXHo9tO+dKuqbJhp+y+G2Dx7lRg4raTnljH1khiymTJz8X5d8Rv4yVVB4Q124T&#10;V60WNqxUlG1hyw4YV54xq7kvel3JlqiFdXnGVfsFjTPFmmEiXRta52D01kyoMpNorMQaIaumOBVD&#10;KzlGTbFNjEhnwuk8BepeIvUoWjuZUc9lyzZzOQ+sZz7qZrPpC/aj01ynmx0HXwvx2xMeutbbN9CP&#10;n8NgbO6I1hExLPL2hu/xJIwjBf9LDTg4YIJRD5rAKyQsJAzMgAMdJhweiyOGL+/XPEegBwiJ55Kg&#10;gFA5IQWCd0L+S3c4RS5duhQKBJATh4camqAIZVKFDOSEFJAib6iFZsuHlLAiniCIQQNEROpaggiJ&#10;tZHUoAyCgHGT/B+BK2EbhPMgcLh58yZcAsaam5uLkYWFhaEVEBkZOXbsWERHJER//PjxtGnTJk+e&#10;DELBtUCNqN28eTPuoU+fPr169YLbZGRkrFy5csiQIXCkKVOmwPrJtcDE3333HU5iM2fORNWgQYPg&#10;FcnJyT/99BOK/fr1Cw8PxxjILTx48GDBggV9+/bt1q3biBEjNmzYAE+DHI6K6f7oo48g+eyzz6Bw&#10;6tQpNCHgR6y/WXDHxIkTwX1ubm6Ojo7wZ4yZTAVRQG84EGKQ6P+bb77BwKBsZWWFCAK1uMS4ceMQ&#10;FpIHkGCBr7/+GnNFKAC3CeUZM2aAAj788EOO41AEucBpwSyYGUwg7q5Lly6INdAQ94hWhuFhJnEJ&#10;gBTBoZcuXcJMEqsi1oAMDALDIFZisB4C1MJMUYt8EAzdx9sfJhfGfylj8+adu/ZcmDAqvZdHvr3d&#10;a8HQ44pwP7fMIQHlZnGV4tdFAmWcVBUre3tWojvCqLdTmmhat0yoXSFSh9NNM+mmr+imUZxmIKvp&#10;TDW50Kp2tK4/q/1UUjedrV1BN8TKSwtNc18ZXyoXRJfZfHHXo/XJEeZLv7AMnG0XMs9m6Q/OK791&#10;3/tp95MffpnRZ3mJ46kys7QS8yeZ5i9jjd8cVLxaragMkDX+Jlb+wKm+prRfUdW/0HVzqIYgQf0Z&#10;Sf1js5o3AuUdru6gsGGRoHG8SNVWqDU2esvRWpZTcqyaYXQUo2FZHUU3sZSG49SWlLozYgdh3SxR&#10;/XJpw2GuMF2y7YXl6AvjTX4NELXLsm0T//EX5/0DVgT4B/v44ODG+zAAT8OskjkkLk3kBhgkZKvH&#10;opAiMihCCAW4LnFyyFHEGpFlMmQMcqRbt25dt24d6ZakpGc0xxiIBEARQkO3AKoMtQaCIMaD1Mhg&#10;VX8KvZnxMBSRognJIP0bBEE0cTpCEI6Qwd3dHbaO+4exYqsktUhh6LB++Cp2bEhwVndyckLEce7c&#10;OdTCAVBrb2+PvRp+CK5Bbx06dIC3eHl5oQqAo+Jy2OrhV/AlxCZ2dnZogipTU1OcAkxMTGxtbdEQ&#10;mcOHD0MZu/rnn3+OUclkMmdnZ6FQiBMQCBjBQl5eHo5CUIaEHB8QdBlGC6A58uC7Vq1a4XI7duwA&#10;H2FgaJWdnU10oIDpRueQ417AjzhVoSsDQeAWUIQO7hocAfqHAoYK50ct6Ay1v/76K1jMcJvAxx9/&#10;jHhn0qRJIpEI3YLycF+QY2JBJWhILk3GQIq4o6SkpNWrVxvsgJgX8khRRIaYCzJYHaIDYFuDhUES&#10;wD9nW4wdD0EqkvCo5cePXgldlDKqT6anQ4PY6ZF4/H6THXOGljivrjW+XSWofyhWJYs0V6RvLwmb&#10;TjKqXQL1KqFuJauNMNLNoN9OYnRjBGqcMrrSOje6sSulGWekm8Yp53PVPlT9GrYhRlp/XVaZLLuf&#10;Z3zilWJJqeO8B+1m5vT2zh2x+OHA4Ifdw0pbry11O/7SKSfP7EWSpPqQsHGJqG6+rGaysPITUf1Y&#10;mXqYRDVIoOxHa/oLakcLNeNZ1VRh/XpOfUvWmMcqk7ja/aI6P2HdJ5zShdNIjN7S/PspCBw0FNVk&#10;JNQwjJaidAylYTitJdMwkKv7WVS/3aQiyeJxgfxEZavPi11dNy3kRu9V2N0Z8eGFhf57A4MQL+BA&#10;wVMtJo3MMKaU5Ml8EiGml/AF8vomzX9mGQpk5iHEPofJRwZVAHFv0oSoETYhGX2vQTDd48ePHzly&#10;JCIigtQCyKBnrB06IetrYAf0SXoD+K7/BkHgH5gUsSoYE8Lmn3/+GUXUwXCxs3377beffPIJnIR8&#10;hQNqgKH9344gAGyks2fPhmPAG+EtSI2NjWHZsFp9T00DBgyAHMddlUqF4uXLl+Gx8KjTp0+jeefO&#10;nbE5I8A+c+YMwnVwAZSlUik2Z5wC0AruAS9FQwTbxK9whLl9+zb6Ryt4ONw4LS0NfgV+QS3mAoE9&#10;ZoFlWfhkSkoKRrhq1SpUtW3bFh4OF0VIjyI8EHJMOjZtci9klpBiqJhf6FhYWGB/xpjROVgGy0N2&#10;b5z50QkuMX78+Lt37967d69Hjx7QJ0cM9EAIAoMhEQROj/B5UAzoCUVyI+AdnLAOHDgAFsBQEYYg&#10;vEJzMpMINzDUa9eu/fbbb+gHvIOGZJwAGSdSRFvr16+HAkI2WAAxC9gBQPLEIokpQw3gLUVPELAn&#10;CANCgn29vcP8/MP9AkODwvyCwzas33L0QOy0Kde6d3hhZ6yUu2fKvz1uFzts/AvPtWpFURVbUUA3&#10;JrBvr+Il0J6VaDayuhWULpLS/kK9/YbVjWPVQ5imbuxbV0bdk9V8yTT5SJpCZKq5XN1vRvULBPWL&#10;2bpARdUaafkZeWmWvDjfJO+JMP+e/NkDReldxbP74jepssoT8vqVIqUPp/yebRzFqHpQuvZG2g6M&#10;Dq92lLYdpWljpOnA1vVmdEMp1Rd03RIj5RlWlUyrY0WNuyWNvuKG0azKklNzRk1GRjojWkvzf8Lr&#10;rZFIo3/zQseCNTi1nUA5UVK3Xvwi0/RKpXRttXzyUy+Xy6MV09aZdj81aEhKVPD1pVHrwAb8T78F&#10;gRHgfTxNICX0SqaUgMwwmXnUAkTZ4NIAlgMzDzeGHOuCDISkecsMWTsiIVZKPkNNdgKyvsjwy6en&#10;IX5YeuCipBVp/jug1e8JguQAGDp6x96LfYxI4JCIn1u3bo1tHB6OSBtCmB2xPKRo+7cjCHJqAO+g&#10;7dy5c4cOHYoOYfqwbxcXF4TTUEMEAQqYN28eIQjcpJOTEwgCjIAiomjoY4dE5A/lX375Bcr9+/cH&#10;HWAACEZIb6jCaOFXhGvQEA6DnlGEMooAtmIUMQycDn744Qc0hEufPXsWF8IBB91CEhMTAxeFb0Nz&#10;woQJpOEfgbnCIKGPEwT8H05IiAxHFezkGNimTZtAT3BsBBoYG1hg7dq10AfpkIeUHTt2hD7WicRN&#10;y5Yt+yNBIIIAl4HdwCYIoLZs2YIqDB4rgrbof9iwYdCB3BA+kJRkSP7ChQvkFyIAmAsAIyA7D7Eh&#10;WA/CN2I3BKhCSvYuaPoE+C329sbGhFdIcKg//+2tJTt37Vu9Nmns2OT2repsrZ9J2+RJAxa5XR/5&#10;UYVzbB1XUC6sf8i+vUE1XWZ1sULtNop/DBHOaX9h304WaMcLVEMYXRf2rSOjac+oxnDKGSKNt0T3&#10;M9PwFaX5VND0Cd34hbhqqqhqkbR2jaBqn7Rin6R4vW3ZZvO6DWz5Dqp6PVMbLGqcKVL+IFBN4lTj&#10;OD5e6EqpejHK/rRqINU4jGocwTZ8JKj4jqufJawPlzccEzUmiFVpjOqMSL1O1PibSNWP0coEGgYE&#10;QeNMocP5gqZ1RqyWppsohA9GShFV3YF9Eyi7l2y+/3mr74raDE0Y0mHLLIsp++x7nRs++vKytTcP&#10;7j+7NGpZIAgiBPs8ZpV/HAA/hG+DXjGNLV2RTCxSQg1QINRAPJlkDGr8zL87axAYFJBCByl0cGqG&#10;S2OfS09PT0xM3L9/f8vl5pvp1dAVYXzSnCj8EX9CEMTPUUB3MGhseoQgIEfQAjPFXo0Lw2FgSeSh&#10;GqqQEucHQcCxeWP8A1ALfbSFE2InRD4/Px8OM2XKFNg3tsFDhw5BjRDEnDlzoICeQRAODg4kgkAP&#10;IAjUksd1qCUEgdM78StCEJBAE5QBIsP4MRcovnjxArSCqp9++glFoFOnTuRCpaWlYA3cEdpiSwdw&#10;OeQhIQSBUAJFTAhpSEDuGgNGBl5HmuM4g9AA/ozTBKIVBEe4WajhyIBaV1fXJ0+ekCY7d+6EBAQB&#10;IoMCIQisHKHFqKgoTAgIAmcK6KNP1M6YMQPcmpqaCoLAeQekg35Ax1hC8BF5MAFgDJ9++imCJvQD&#10;oDm5IoAimqNzsvYkxUURkeLoh1S/qfC7CrFXYlJQQ0qsk6cPRLw+3tj2eLPkf+EaoUhY1LKlO3af&#10;8/G5OLRLcWvHSjOLUsHIg8ZL5rpnDA2uNL7UIH5RwanvMJo4RnmN5QlimVAbKtL+Imj6TqD9VKQc&#10;ymo60k0OtNKD1fbnVJ+xqsmM7mOuYRitHkDrehs19qcbhrDK0XLlJLZ2uqB0qvj8h/KHk+Xqn9iG&#10;XxnlTEb9I6eeSqt+olQ/UprJrGYC1zSaVX8iVH0tbJzC1P3KNCwSqqIklbvFlecUVQk2ysdmDcXG&#10;jbmc6oRIvURQ871A2ZFrEnJq2giMoKUYLcOpGVbDgCyYJiMGkUWDBVU2Vvj8kFlMnvt3yT0cd061&#10;8F5kO2GLZ5fMCaOSooLSjp29unv/vpX6t4f4qXn3CQXMGzkj/KkrQk7mFnleWw/MPKkFyCoQryYu&#10;TQBhc04PsqAID8k3vkEQ5KNG2DDIKpM+kSLfcn2RAqj6XYco/glBGIxp0aJFGzZsGDhwIMwRRfj/&#10;5MmTzczMsPnD2RBLY3skux9sGv4JS0WKkSHDm+SfAYE9zgvoBLZIeAR7KbwLErgTRozeyD4PN0Yk&#10;jzGBNWDxCFjgadDv3r07fAD7JCEIZOA5OIqT0YNN0BYS5A3PIDAdqAULjB07FlWIwFELCZwKXZEI&#10;4osvvkAV4vaTJ09iRsC7iJ527dqFO0XcTrbolStXoiHmAdclPQDI4xbGjBkDBVzLxMQEpAAgQ0aC&#10;2AQTAmdG5wjHwI9ohSZwSNSSIwYkYGHoYwYwLegTC0aoGfSEa3Xr1g3zg5GDILDwhCDQA6qgjLMV&#10;+VlB0CVuCsyCUAh3TbgGCkihSYB5wH0RszDYAU40e/fuPXfuHFacWBJGAi5AnpgddEigC6uYO2fO&#10;Ip+FiwN8/YL8g/iP94VHBIQFhQSuXBGxa8eRn7/O6dvpkYdppcjxifCjGPH6gH6POgbUWN5SCipL&#10;Rcq7XMMtkXYnq1su0YSIdL+KdN+x2oki5QeMsh2ltKfqXOimbox2OKUeRTX1lTR2FWk6stp2nKYt&#10;1dSW1XaSNvZj3gymH/SXr/cyTRphXvsh1zCBbZgkVP8gUs0R1C1mahcL6r1FqoWcbr5A5S+uixTV&#10;r5c0HjJtuCRTpSlKS4SPKgV3aiTFjWxllbQ6n1WdE6uXCsu/5WraCHQCRs1Qav7pA62hOSX/3RCq&#10;yYh9ayTUio1UXoLKOabJd4znZfR3D55pMuSWV5fMD7o++ebjB9vWpt+4kn3h8o2YmLPLIlbwxzD+&#10;w9H82xeYOkymt/cipIYJJyBFyDGxmHMy1cgApBYZkqJIIhGkfBs9DD0AfHchIWvWrIGbkG98E45A&#10;Sr7pT7oCcDlC9OjKcCGClnkAxT8hCIMxwbAA+J7hiNGvXz+YOA7YMDIEFzBThLKIrnESRiyAvREp&#10;asl7h38KnAvgpfAEuNC2bduSkpLAdt9++y0ksOlbt25Bh7wXAEMH+aFPbJsoEoLAGLCXQhmegBgE&#10;RVKLQRI3aBlBwPFAEPAW3CqKL1++HDlyJGpxkkcRwP6MrnB0BxPt2LEDVRgD5hTMgmgFPo/1AEGQ&#10;CAKaoAzSEINESq4IIOZ3dHSEP2PfPnz4MIIO4MSJE+BW0idiBNwpWAaDQbiEvT0+Pp58tAERBHkG&#10;AQqAMiYHq5uVlYXjDIoGgiAPLDDU+vp6LDkmBwcQ3DvmBxwNZRwuCHHjQu7u7ugZxwTD73yA1MiY&#10;AZA4orx169YRcwRgJSACHFwhv3fv3rFjx2BPiEtJKEH4AkCHsCqY8oKFiCEW6j+a7ccHxfz3CYMD&#10;/PxAFStWbly/9uyvP9zo2iZVZJrPtc9iPttvtmvi0PQB86usEhqNX7yRNNwR1x+nGzcLtZHipsVi&#10;7UyBcjKr/UCgac0ozegGW07TTqDtz+oGizSDRTUThPXfi+p/FNZ9JVR9I6j8SXpvkvTMMNGq4dIp&#10;HeRLx1gc/EqWEUq/3M6+PsG8iKWe3RC9uCV9kSR8mix4kSIsTRc8y2Gf54leFpsXvja9VyN53Ci+&#10;pxTcVNO5GipLLYytZe8ViF7ECcrWCas/YVQWOFmIVKyA/3NeFMs/raS4Jp4sKJU5UztGXLDPYkuB&#10;3cgNMy1H7eje5cnnQ0pnfpG/ceXt+JsFSRk5KZnZsRfjlgUv9V3sAwbGsQAvTDMO/jj1kyCCzDaZ&#10;eQJ4LKYacjgkUkgMmZZ5qGH+DXICFA0SRKmgeNgPAgeAsAMAyb59+yIiIoga+sHakbCFEBOEGBJh&#10;B0IKhj4NX9YixgPwrgXAnsiRAb4HIiDC0aNHY8c7f/48nA0EAb4gHwqoqKioegcYKI4GaP6ngLGi&#10;uZP+uI5TNHzGxcUFvgeDhveiFjpXrlxBLYRdu3bFkR7UgJ2ZPPKAAiIIKMPJSQRB3jQlEQSACAK1&#10;2GyRxxHjdxEEjhjoefbs2SiiLY4YKCKCwLDhtLgcGuJmoYZDDaoQVqCVIYJYu3YtmRMCDJVkMNdg&#10;AXAE6IncAgEYDXI0hL9hlmAEGAyOHuACcqDAJUAQuAQ6wVKhCLcHF0ABGRRBEDhioJa8zYm7xtzi&#10;vsgbPQhSQA137tzp27cviphJ8AtmTCqVYpmOHDmCwRgGTIaEDIQgREwy+aAUMQUYDTLbt28HR4OS&#10;wFAHDx4EO2DMMEoAmfnz58PEYVuLDG9nBAT6+vov9gFr+C1YON8/wC8gMHT5qtUb1p769adrNg65&#10;Isc8Yccc9seVNuun9c0cEFXT6pbS+HWZUHdDpNnDqNbQ2iWcLohV/cpoRrE6T04rFytNKK07pesl&#10;qvlQVvWz+Nl6xbMYm+JzrYpPtHp60qrwUqvsE3Yx2+xXrfb8dpJL0NoBkcc7HUt3v57ndTnf7UyJ&#10;/fEip+NPnWJeWcdU2p6qsDlTZXaqVny8njvcINqjku15y5xvYhJ1ovgm0QmdZHO13KfUNrLcLuZ1&#10;q6zbNm+ijev7ChrljI7mmrDHMDhoUFoj5KkG1qjaQ1C+QJqT6PZjdtc2s9a27ZfxzdDShV+XbIzM&#10;v3nlbmZmVmp2QnJG+tnTV6NClyPQgjvD7ww0gRnDEhM/NLgfQLwRtWQJSBXxVZI3gCxEc+HPgBCS&#10;fEGLEASogdAEAMskPwWCnjEG9MOvI7+SzX/q3bATGKIY8gwbRRgSIQhiQjxBGKwcGZggzJRI0AYu&#10;hM0WkQI2zGnTphk+qAMFkmZnZ5Ozw58COjDxM2fOjBo1ytTUFHEyUjc3Nzjto0eP9D3xHwdGLI1Q&#10;BeeOPn36YK8bN25c//794QnoAfcDfomOjiaPQhESY8OcPn06qhC3Y4JQxAaLIu4KHg63x+WwbSLi&#10;wArhWgiw+aG8fYsinApujyuStuPHj8d44Hi4NPrEdoo7ggPjvINuEaoZblM/Un7K0DOYGwwC74Xj&#10;GargmQgNfvzxRw8PD8wy5JgrrIe9vT0uMXjwYPKZCAATAmVc5fvvvwft4tLwc/A9GBM3Tp7FYqi4&#10;BI6XGCeA4AuTgH4wjWgIf8ZBplWrVhg5AIrBPYKS0BDXNaQEyKOH8vJybCwI93CkwvEHdoOxwSBw&#10;L6B4tAUxIWIiBgQGhPnCgJBiJAFBzQ/S9JbEf1DQNyBovvcC2FdoyLLgoOBVK6L3brv81RdZrZxS&#10;zVo95/rF0ZO2WixZ0D+3fViNXXyDtCrPtOEC3bjJSL2K1i5jNH6MbiLX2IZSSQRqBd3kLtQNEZXN&#10;kL44ZBr30CzmpfHeMvmBcvmRctn+1yZ7S83XlVotvG07IMxlzLW+/e50HJbZd3DagN6J/Trf6t7u&#10;Zq9Oib163Wnf57HXkEKPoSXOg1/YDyi3GlRtPLJG+lmdIFIt2K81PtwkWljlPPheG8erA+yzun1Q&#10;2GFRmfu1TLtXIYo33SmlQtDE8D88q6aMNJQABFErNSobLC3eKzl9v03nMx/bf3r40xG1QV+/2hL2&#10;IPbMncyU9NTU+MSU60lpyXv27Q0NC/DRf/0N00VmCSnymElCEJAYQIqkFl4Kz4SECAlBEAkyRIHk&#10;/wgEgDiqp6SkEF4wpAa+AEfA1IkyOgEpYClxXSwu8ugcIzbQBECYq2UEQeyn+YhhKMNnDBEEjhIw&#10;XxglHAbbFE6tRA4QZQAEAYtvKWkJ4j/ERgsKCnADcHscUkgtqUIGDoPI+f79++QUDcdDn6QtgCMM&#10;FFAkyrBmQy26xc2QAQBobqhCCmeGMnRQREMU0RWKRIHo4NCELRSRkUEIQAfheksJQAYMEPYxFAmg&#10;DAlpSO4CRUIEOBegCRSQGt4qRhFqiA4IUZIiSJBcFCmGCn3kATTBaQI+TB7TELx+/RqT+bs/lGZA&#10;y+EZ+gSgXFRUdODAAWITCHZgUrg0FmX37t2wG2JSqEUKY+LN1N8XXAFZszwoeLFviC82QP6YDI4I&#10;CwkK3bh60+5tN777/qKb1zXEEVzbdNkHZ0z2fjL0YafQOsXDSkn1XYH2kEi1gVOuYHRRbNMcSeMo&#10;pqYNVd2JUo6UlC0W5MSabX1m/eULu6FP7AYU2Q95bje8xHVYXpdht3sMTBjeYf9Is+lTref5mv22&#10;0mbqVvPvVph9F2L6nb9iUqj86yUmPywz+22ZrXdwq2BfqyWLrDb9anvkO/urH3umD/nwfrfPSj2+&#10;rLDoevUzs6hpgl/DuaWzzU6O7fjAa1ax/fUU85IgWVUXRiOk1QgfGEbJMhqGrrQ2Kv/J5F6ifO29&#10;7varf/QYfmraJ0/XBCZdPHkvM+V+Vmp6Qtz1hIS4a9evR69fFxzGH7rgb3A8Mm+GqfsjQRgABfgn&#10;Uii01Gk586SWyH8HsDkogPyKFFbQkBJ2QCYhIWHPnj3QRA/oE+xAFpd0CAnIAmOG3CAEWkYQBL//&#10;oBRu8ttvvyV5WPPKlSsRmWM3Q2ROHr8TwP4IcI4lBtpcbgEiRAo/ISmKxEwJIERKhHyDdxm+Tl9L&#10;GhIYhABRJhmkpAowFHmlFhkDiETfuvlaRE6KpJYAEsJKvGqLEaLKMKqW+nxjPaBDKImANCEpqUWK&#10;POlE36L5XGDQIbWkSAChoaFBTjJEbhASHZIhQkNbpATIg5UQgm7cuDE5ORkHLkgQuSBOITYN0yFb&#10;DdlevH0WYftBVAEr4g3LD6cMPz6SCA4IDgFxYJfzCw4N2bJ+0/r1Z36ccbFNu1wL6wwTtxzB7EDH&#10;MxNGPXeIqeMel0pVCfLGI4K6zVTjakoXJlbPFDZ8Iiz9hq6MMMm+abP5cZuPctpZXx8oPTNacuwL&#10;2aGJ8p3fmGyYbbp6jkmIv/THUMHwvbKBp026XXXqeb7LsLPDv4z5Ynrs59PjR0yK6zrmuuvQk636&#10;77EevMVi9DqTictMpgTL58xWhM+w2jLD9sxXlhdHCgMXM19sokaepr/ZIYpcaHJhWIe8tt4vbOIS&#10;rZ96S+ra0Q0KIyVLNQoolZQua0+9ijS5kWcyJ3OA/aKgbkOuzPnm9v691xITc7PS7qenJCXE30hN&#10;Sb55I27nrr3h4UsD/AMWLFgAZyM+j1nC1GEyMY3wOhQNKQFxWiiQIIJIDF4KCdwQaCkESBGAQnh4&#10;OI4YN2/eJHQAkNjBEEEgc+jQIQwAl8CFALQizUlXSDFgcIQhiIAEKfmyFrEi4C/PIIgNwVBevnxp&#10;kIAjsAHiWI4dBkWDMkAyOMyT4J8IfwfSJ2pJW5ISCcm0zP9O0hIQGroypAARGlKDJpGgSDIGQEKE&#10;JNMs1UPfqHmQKLZUIPKWMCgQZVI0NNfX8GEIKaKWpKRoSInEQDcGNaREATAwhSE1ZAw6RGiAQWio&#10;MhRJzxgYOJ18fAsRFiSoRcCCIxVOOrAkGA1Sg7kHBPrr41PQhP4jQD4gEW8cNIKDIvXfOwyFgc3n&#10;H5MvCg4Ki1i6apH36QkfX/RwvS8YdkAe5u+U1H92mfxUvbSyUKJKFTWeZut30upoThMpbPSTPd0t&#10;yUm18Xvg2C92mPXaH0QLlgmn7hKOvST+4Iq03y1512y8TDret3MrcHd+3sbj3ughmQvmnwgK3Rm1&#10;dM3m9Qf37T29bc+pyBUnZs/d+eOUPbN+OzF38amffY5NmhszeMoZuw9iJENOyT46z31+VjTsDDvk&#10;EjMsnv7gguyLw+ahPmbnh3d82iqk1CQlyfLNLOOajoIGBacxZnSthNUjJC/2WxwsMf/41lDLb/b1&#10;HnI9dM7DuBv3M9LvZaTm6rfp9PS05Iz05PPnzi5bshLOhbmCpyHFRMAtCUEQ/ye+BxC35Kf03Wcl&#10;oExq9Z7bzAVoS+J/8lyAgCgQkCI44iD/11KTceQ0EIQhpsDJEQxCYgTCU4aGJIPrEoJAisHgohgV&#10;LorokgTIxGb+C1/W+lMggoCRGWzxPf61YOAOAKEEWCM2NvbEiRO7du1atmwZDAsWDLuBMRHrX6T/&#10;O8DIw8IIYG2Q+/h5+wfBzub7LFocFbF17Zqz3r7Xeo3bYv9tsOm6GZ1zOvzWYHuxwaygzPJNvnHl&#10;XVFdMleeJr1/V3Hwsdc3iYParftJPCeS/fiAtGuC2PGRwjrPrlWJm8MbT6eKNu6v27u/6telatSQ&#10;uz9Nidu0MXP3nisR4esCfIN9feBFiyMil4QvXRMUHr1+w8HYS9nXr+bGXr196drd3cfvzvc/NWjY&#10;cbcOZy1ck+ROeVLHJ0KXF+LWd+Xd0sUTYjjvcOsTE7rktQt/apedbFK5UFE9imsYLmz4WPx6MZub&#10;bef/vEuXPV/ZDro6fNyVLavupSTeT83IzsxKTk27dTMu9sbN2PhbN7HfLlmylDAApgIThdkgkwbH&#10;QwZyCAGiQKgBcqKGmURUT3RIConBpf8U5CrIoKuoqKhTp06BI8ALoAkQBFKSR3CxefNmqJHFQisD&#10;+F7018IYsJrgCIQ/SLG46JMcMWAVZOd4TxD/p0GowQAEF1jN6urqZ8+egSnWrVtHeIEYGbFLWBKx&#10;b8O+BIP28wkLC4gMD8SZwz80MHRJxKp123b6+G779Nf1Lov8bE727fPEbUGNfHud5EyDcUKNKL7K&#10;8kKp3ZrHbh9fG22x9EfFpJ3coDTa9ZnMuMpCpvawaOju2DCoTcWwTq+Gdyse27/gp8+LAhYlbVx3&#10;dtu2A8uWLw0MDvT18V3s7Y/YftHi+Qt95yz2n71kSQgOOeujNyxfsmrZ0lVr1mzZsGlP1JLLv81M&#10;mDD6fu8OhU42JeZWz42tnhrblojb3uVGnBMtjFAcmzjyfufNr03zYq2r1ohrw2VVS42fnTE9+8zx&#10;q6whLoFz7TunTf7h0pmj2SlJWbcSk2/evHbk6P7otStWr1mxfv3aJbiq/qefMBWYJYPrkhAMIGSh&#10;d8xmHTJ70CTKBKglTMFPpp8f8kQfOvqmzV5NgCJpDs3IyMijR4+CDhA16I8afPgAgkhMTMSZEQrQ&#10;h6ahFcmQPEYCYEgk5CEL2vJzEMB7gniPZhCDQAZbBzKwkvz8fGxHu3fvhonz9qgHTB8cQbZBAFaF&#10;fLB/QGhgQFgQXoEhgaHBAZE7dh45ffLc2l175kVv+PT4zE5XB/TKsxjxSjiuQvJFGTuq0KPXjV5O&#10;m74wn7JC3P0Y535faF1lZtLgZKVs76AZ2FY9pnvlZ0Mfzvj6QcCsvA1LHhzclbxuza6o8NXhoVEh&#10;oT7+gYtw6AnyCw0JDvP1WzR34YwFi2YsWjTL12dBAIhrMRw0KMg71M/XJzRs2YoV29ctP7Mu4pbP&#10;r7kfDspr71LuaV9tZ1sjdyiiel8STVtmdWzM2FLzQ2Wm+QWKhly2OleY9UKxuMS+zdEvJF+Fdute&#10;sHpVemoCAvjky7HnNm3eEBkF7/IPCgILkM8vN/MCSeF7mBN4JlwOILOECTQoIEUthKiFMiQAyaAh&#10;UUaKWSX6pNagCZD3L0ktmoCkzp07h/CBsANJybsYCArAOKQtaUJaIcXV9YP3J8REdAzvYhB7QPqe&#10;IP5Pg6eEdzBISAbgn1jo36+9cuUK+TESsjca9iVix/w+6e8LYghEBB3K/yarX1DAqpWrUmLjUxLu&#10;3LiZGpt049DFY6uORc44O/2TM18NOzuh48pFZp+sVXikGlsUmhu/sLUsc7VV93BSD/BoGNol/5tP&#10;UsKDrh/cn3zubNqF87dOHItdG70hmP9tJbh/eGBgOD+Exb4R/F+NCA4KDPf1C/UNCF/sH+ofHOof&#10;GMz/blNICKKMxcE+8wMWzPOd7RcwPyoiYMWy6NWrz/zwbfyQ7nd6edS1daozsaswcyiRjT1js9l3&#10;+O2+P1baLWgw8622/bVkUJd90+VfHXBoe+ObzxJPn8jMSsuOj4vfsHFNEP8nc3lvCgvj3xcMCAiE&#10;D8IP4WmYEwB1mCXMCVL4HvyQTBF0eCbVK2DeftcEKYQI9YkaXBdAhucYPY8AxLcBg4TUgiCwQCAI&#10;8pFKpCdPniQnRFwXfaIhaYvxtKQDMkjkDT2DIAxHDIL3BPF/GmThkJKogcBQRYCquro6hBKrV6+G&#10;yRqeQRADBVnwZu29EK4aFBbqHxYMjggI8Q0N9T594FB2cnb8zaSrF87HHDq6d8fOQ/Gn9uScCo5b&#10;O23LngFfxLS2f9beobqna1Uft7KBbWpGd6v9tG/RjM+yNi3LOLL30v6dRzav3bZm+arIKP4Xn/39&#10;gxB9L1wUuGhhkK9PEK4dEeIXEuQfEhQeFLQUtOTt6784yC8AzBDKvyUbGBwZhFZBIX5gikDfeT7z&#10;Fvp6RyyJjl5xadFvyROG3hvYobCtS42tdaWpa7Lx6P02YT+3Of5pl9jhvS9/0G7L12ZfRVl2udCr&#10;Z2L0kqSEW3cRtp8/f2bZsiX6P2NDThOYATgb6CAIzgz3hkNCTnwPRYAU4X7wQ+KuhCPgpSSIgJzM&#10;JHQIiZCuUEQ6n/8pur98a4O4MUnJVZDHJaKiok6cOJGcnAxquHHjRkxMzKpVq9AQXSEFcFGiCZCR&#10;oHPIDSMkHQIY2HuCeI+/wu/WrmWRpwc9wBFKpTIpKSk8PJxYFUyKgJiyn89i/8VwjxD+LzgE+4WF&#10;+gSFz1+3Zt2tuBuJaXcyk5KvxsZu3bpp94GDcUlJt7LiriZmh4cnfTTg+UcDKyZ9WPb9qMofx9X+&#10;8lGZzw/Ja8JPbojesjQqPCIsKCo0NCwwjD+z+IcH4Are84MCfAP9AwIDAsOC/UIC54eHLQ4PD0Zx&#10;STg2v8CAoMXYv0MDAqOCQyOCfCMDg5f4R4b6RQYgvggKmu09D8MMDw5Zv3r/kqDMHz9/8FHvN8O6&#10;Knu0fe3VocRuWKz9pFO20/e0+nm7w4QzHbtnjO1/N3jx3RtXMtMzbt+4Fbd959bQ4GX6X6GHH/E/&#10;O6n/hShwBB9KEJeDMyOPCsyM3jf5LRoSABLMG2FYpMRLWzo/hCgSj0WxJaegSPok4Lv7a7JYuXLl&#10;5s2bt23bFh0djYkA0eAq5NJQQA9kMBAiRbeQgNZJz1DA/ZCLIm35UWvYwHuCeI+/A7K4SCsrK7dv&#10;3w5jgiUByADN9opIAqcNb78A/2B/7IqhgUEh/tjaV0Sv2L5nx/79+/bs3LV29cqw8KC9B3bG3bqR&#10;nX77xpnEi8cy0269Sb316syJu9u3Xd+08fKGdceWLokO8o/yXxwFdw8I9F7sP3+B96/zFv66yGeu&#10;r593EH+q4D96Eb506ZETJy5du3bl5s1LsdcuX7q+d+9BxNWw82AEDcH+CCGCAkNCgyJCAiNDAqN8&#10;Fwf6+cNd4YMBoUFLD+49c/p4/JmjuUk3X9/JrL+bXX/7dk12TmX63ZcJqcWXrhTs3pl99GDOzesP&#10;s1LScbjYu29vaGQE/+dsWjgqgKIeYXgtXsxzBJFjSpASDyc+b9ir4bcYBHwVLoq8Xr35s5WGIqDv&#10;lm/VUk4mHCBdITUsAVEG6UAfvaEJikRuqEJMQYSkCTQJJfE96oHefv9BKWIE/zDeE8S/PcjiIsVB&#10;4+DBg9igiDHBwmBbMD7k+RDCd7E3v9v5LeazPvzvMPI/QBUSzO/tYZE4svO/1ByybNnSI0cO3IqP&#10;S4pPunblxsULV86eO3/6zNmDR46sWLMmBJ2HBMOH9V8xh7EH+CzG2WC2bwAOFQF4Yf+OXLJkw+Yt&#10;Bw4dTkhKSc/KTsvITE3P1P89ytvXr1/fuXNHZGQ4iOGdV/j7+Qb6ePuDIHhnCQ6DO2CQK5etPHbk&#10;2OUrl+Nv3cy5k5X3KPfBwzsPH+fezstJzki7EZ8Yn5CanJKenpF65dJl/hd3wkL535BEB4G8d/0O&#10;8Ef0ic2eEATUMDkA8nBLgDgh3I+MClWEO5Dy7d9RSUuCAEg/aE7USIcGecsiekYRmoRNIDFUISXK&#10;+oHwhxeACNEtJDxl6q+LTrBSBoIgq/+eIN7j7wCLS55QPH/+fNOmTbAkWBXZuIj9wcIW+Xj78V/z&#10;hNkF4wjg77PYe9HiRd5+/K808tsu/1ggJDQyOCQCDrZsScSmLes379y6aetmdAisiV4THhnmH+Tv&#10;wz+8W+izeL6v3zx4XaB/JCgIB3PQDS4VFBwUFh66e/dubOmpKanpqWlpqWkZ6Rk52dmPHz+qqqp6&#10;8+bNw4cPT548haMQgnQ//pduFmG0/n5wMAwhPDAAroUhB/j7LQoNCdiz/+DN+PibcXGxsbHXr13F&#10;6wbORInJaenoNTElOf7SxUsbNm5EXBSAaEQ/ApygkCE3bgB2a5z3iae1rEWGeD4hCBT17qknGv28&#10;oZZIkIFvGwjXABShhltoLuuBq6AJyZMMGuIqxP8NPSBDQBRQaxgGWT6DHG3JAwsMA3tAy28SvCeI&#10;9/j7wPqWlZXhdArbWrFiBdxp//795HdoIOGtExsRCEL/ICxU70VBAaH+/iG+fkGLefeEJ/j6BwYE&#10;Bgfyf402KCA4LMQvPMw3CHu7/k/KhATiFRjkv2DB/LlzcDZeFBi8IBjxQjB/yMfmj/2Z75lH8KGD&#10;B7C5Z6Zn4JWVkZmTlZ3/5EltbbVOx38mVa3WVFXV3LwZt2HDOlg+rkuO8/AFjBQpivwxJAgnfD+c&#10;Gvbs3xdz4kRcXFxWZlZaSmpGemZ6WlZSYuK1a+eOHd23fOmKkPCwxX68C+Hm+HdH/owg4JZwsHd+&#10;i+T3YTwyBkBOmhPPhwS3hjxR+13PKEKOTkgV7t+QwplxUfLGB4ZHro6u0AoK5EKkiDw00Q/pHClA&#10;OgSIGprrh+DXkiCwMbwniPf4OyCG8vjx43Xr1hHjO3PmTFpa2qVLl8gPkwA4VSBU1TthUFgIHy7w&#10;f2WS/313EMRixBfYovQfbMLxeLEv/A1nEv3fjFi0ECEx7BpGDIYIXrgAts5/B4EX8b+tEARf8PcH&#10;QTQ70qpVq65cvpyelpaZkYlXVmYm2EH/zTot+Vg6CXbq6xsQU2zatFFPB3AAnhRCwDj8D8PBY/g/&#10;F4Yjj8/iRRhIUHDAvv17k5OTMjL4ji9fjt20acuSJUvDwyPgi0GhPJ34+uDsBEL7swNGCyJAVn+h&#10;Zi3IQQF6+V9oBSnPcy0IAs5JPJxv0wKkCXFdpLh9KCMPakBDUENLdiD6hoYkJZ2TGAHNDXK91l8y&#10;APIYFfD+iPEe/zXA5ZAigAcjkB+ViIiIOHDgQF5eHiQ4tcIK/f0C/Xz5R4OwZ54fQCN6kggKRnCO&#10;Qwb/HdBA/rckFnsvXrzQx3vBwgV+3guxMy5cxD9sJw4cGIBj/EJE67wHBy7R/+la3qaxv4JfoLNy&#10;5crTp0+3/EvWT548wXZHKAxpIw9YI/I6lVpz6vRpXz9/HHGC4eTYUXm24T9iBAEuxqdgLB/+kcmq&#10;VasvXLyEk0VqWvLFi2c3bNwQHBwZGBQaGKr3bcREwSFgOXBAUBjCCL1L6cH3pvdDEAScEFFJII5Y&#10;Ac2fkoK/4e7Io0Hkoc8P4x2In0MCn4efI0N0CEjPRIJOCJvgKtBEBkXkyVVIhjTRN/2rDJTJAIgE&#10;V4GQpERCQAbW8hkEwT9OEORbRrdv3yZfYX6Pf1cQ3wNgN/fu3bty5cqOHTs2b96cm5uL1cdBg1gt&#10;TBB7vMEy9ZYNK+TDVyDk3d+DQh76vGPo98OAwOZtE3lQAKpwHIBOaGgY8Q3YMYrwB8QvFy5cSNX/&#10;gBKoISsrKz8/v66uDsNTqVQvX76sqKg4ceIEjj/V1dXkBI0wJxxhQETE0qUIB/iHpfzjkHeX43P4&#10;R+/buAqioePHY9LT01JTUy5fvgTKgKNj/AZHgv9j2OgAkj8Cg0Qt5gGAJnlDkVwB/gkuIJ0AkJAM&#10;2dvREBm0QjiAIvKkQ/3Qmt0YOgA6bOnqAGoJy6AV0SdCkidtCbMgg/mEhIBvrNf8HTBF/5xPUqIx&#10;sRtYCUibbDLv8W8M3uH0X9bAcsMVHz16VF5eDkddsWIF7A9WuHz58g04969bB4eEqcFA4ZawQmSQ&#10;EutEBvYNh4Q+JHoz5sFbqx5kYyR56EMnMjIyOjoa29qNGzfg8C3ZAXaMXQpDUqvVxcXFz58/37p1&#10;6+HDh9+8eYOhwiZBH9euXUOQe/PmTUQfei9rBvrHdQ1DApBfvXo1+RWWpKQk8reaiAIAP8TAICHF&#10;PwK9oRbjJ76KFM4MoBWAInTQG+mQzAb0UYWeoY85nDdvHvQJQei7bJ4BgBTRORSIPgAJUgiJ/5NW&#10;SEmGgAwbOi2FpDnQXG4BXAtTTYIyLDrm8B8nCJKSCIKQxXv8u4KsNQHJwy2x6LAkuBMcGFyATGFh&#10;4YMHDxISErCTr1+/ftOmTTA4mCY8ASBGCQkxWYOBkozesHlN7JOQIA+6OXjw4MmTJxGzwGP1pwoe&#10;cHicLAw/50WIAJRRVFSEFDEOivqR8lWgs6dPnx46dAgRBK47f/58uBOuQq5ouDoZHvZPcMSxY8cM&#10;BEEUyKjgbCgC+pH+HkSTpAQIChBHkMuhaGhIMkhJt2QqwAtEGXnUIjW0MgBFMnXIkx7QCk2I/5NW&#10;hioAPUAfQIZICAwKfwRWh0QQmDrez/+bzyCwBnfu3FH+x79q/R7/BoCtAFjr5vI7CTLYwLH6oAZ4&#10;cllZGZFjP4f33r9/H1s9quC0yFy/fj0mJob/QEFICDzHYMrEWA0ZmDvxYfjq8ePHyReZQQpI0/W/&#10;d4DeHj9+TCxYTwL8qMBWuHpDQwMujTyRA6jC6QMBBfkFLdI/rg6fMQzAIIebwZHAAohZTp8+vWvX&#10;Lv5IogeEUCD6hv38jyDKAPJogt0e/k8iAlwFQIYwJgAdXBEKuCgpYlRE+XeX0KvzQJ6MkxTRIQkQ&#10;yNgIIEdzchVSS/qHcrPG3wRuueUPxmCS//EIggAEgegOa4AVeo9/Y2CJDSDF169fI4ODBo4b+/bt&#10;e/jwoaEKyM7Oxj7/6tUrqAGI/xFf3Lp1CyY7Z84cOA85qyMFSBHUgKrZesDo9+zZgwMCThYA+OXq&#10;1atIwTWIFMiFyLXIMAgwmObcOyD6gLcvW7YM1yLAtbBX43IkjxRDQng/d+5cyDGGX375hYQSqNKP&#10;bhGqICeDJOmfgjSHMnrDjZAMgCpDK8PVFyxY8Ntvv82cORNFXAjprFmzoIwMQDQJyDhJE+igW1IE&#10;oIkmZHikob4FD9SSASCDIqnSN/pbgA64nkRnADz9H48gSBclJSWwg4KCAiz/e/xbAqd9pHBLpGSh&#10;iQR5ksnLy4Pr4nABCQHk4AuSQUNiIcjn5ubiiIs96rAeyCNFkWRgmvv370cGGz6EFy9eTExMTE1N&#10;RRhCgPzdu3dxRYD0DJAMkZAqXA6bFq6I/Pnz53FkwHlhyZIlcIAZM2ZERUWtXLkSAQIuQYDrAuA4&#10;XBopgGDnwoULCLaJAkZFMmScfwSqkGLYe/fu3b17N1LShNwRUoMOyQBQxoWgSeRIDa2IxKBpyJD+&#10;kRIJBoMRIo/+iRAwTCnRR0qKpIrUEgkR/hE4XpH3JQn+cYIg7clTIqTv8X8HWPHfAZF8c64FoImY&#10;v6U+io2NjTiV/Ef4XS26RROSGtDc119bHQrkxef5KjUpo8O6urqy8jdPn5XgzLJu3TqcfRDO1NTU&#10;wA2UyobGRv43kN+heQC4IkDG0FzxH4LvRKmsh6Kht+YaPf5GW33HPAxFfSctX6RzkuFT9N9SolIR&#10;Nbz+WyDDIMCNY+OHaxM3/+8+gzCgWfQe/wfQvOT/KJp7+XvQ6/7lQcM7SfPbZwREDiBHXgaQeiLR&#10;53XJycngCPgACuARvvoPt6JX/yv8R/J3QByOF9+V/vVfAOkZaC7//4fmcbRAc8V//4NSzf39P3CT&#10;7/G/huYl/0fR3Mvfg54d4MZ4IfO7VzOaVaGrd85mqV5D+/atpgmvv9AJAgecgxCDgGJIM4BvyUPX&#10;9FYL9WbpfwE8Qeg7aS4T6Pv8KxGRAM3lP5P8D+HvXoUoGNAs1eO/SxDAHzt9j/9rIDbQEs0VLfCn&#10;wv8YUCfs8MfXXwiC4J0y5HwV77C6JtXbt2o4PeredUcOJsjwD8/0IHI9eHZoeqt+FxG0fP1t8Dq4&#10;pv5lQHP/zaW/RnO7Fmiu+LOqfwr+o86JHGgu6yXNuXf4JxAE8Md+3+P/FPRm9ldorvgHgebwLgMj&#10;wKubX295lzfIDS/et/UKOn07nU77VqPDvyhhbOTFey3ftR7Ee/Ulw4WQMZBCy1cz9O3+eF9Eh3T1&#10;biRvVVqdWqNTa5s0hhfGonuLC/AvXru5OQ/SM9Bc/mfD0PvvX+/QrPdn+OcQxHu8xz8VvNe981vi&#10;cs0vnBv4o0NzleH1Tgd5LV74l1eEWP8NT94jee/XE4RW//eQIOVZRH+s0PfAS/SeQhy+5YuHvpZH&#10;y7we5GJQQ1c8NeiaGnVvG3Rv1TpcqpkaUIVLYizNHEH804Dmnnjwdf/Q62+BXMVAT4aXAUThT/EP&#10;EgSZ6z9F8zX/fwJZe+B3I/kvjY1ovttkmlv9Rz0T8L3/NZor/hMgk0kyhqu0BOnwb6NZ9T+Bv6H8&#10;p1f/J4IMlQBFcjl4LIr/8aV5OdQNgYMOZ4WmBs3bRtVbneqtWvW2WttUq2tS8zaPgAFcwUcOeIEv&#10;GrRN2MwhgHPW8zpoodEiCoGupon3Z33cwQ8C+m+bVPC1Zn/mX/Bt1CpxWMHVMUZekx+HTqsDzWAk&#10;/H3wL4xe3/AtlLWNOp1aiVyTWqdF/w3qpkatBo3rmt7Wv23SYoBKniz4eEd/1zwN4ab0T0D+eS/c&#10;HW6WvBB58S/co36KcDV+MjW4Odw0bl1/A/wQAX5MUNMv0Nu3b/8/XOVhBi+p7KMAAAAASUVORK5C&#10;YIJQSwMECgAAAAAAAAAhAOUip0ygOgIAoDoCABQAAABkcnMvbWVkaWEvaW1hZ2UyLnBuZ4lQTkcN&#10;ChoKAAAADUlIRFIAAAFlAAABHQgCAAAAW5bhQAAAAAFzUkdCAK7OHOkAAAAEZ0FNQQAAsY8L/GEF&#10;AAAACXBIWXMAACHVAAAh1QEEnLSdAAD/pUlEQVR4Xux9B2DcxpU2MCi7S0m2EzvFqU65y+XuT+6S&#10;6yW5frmaxE2W3Fvs2ImrJIqSqEaqUr333nvvoii27Y2kukiq9y6SuwtgZvB/g6FoSrJjR4kTO3dP&#10;T+BgMBhggXnffG8aFPdXE8YYvyHUk/Yx/ye/84LXDUFJkGFZJNoCjuPIXXm0LQ0C2MpAW/gWkfEy&#10;gZeHOFHGIIwtwgwXcSmUcgcqAi5zbqjNqVCGowz3YVNxNzaKKPJwmVSGzFoVRZcixuVCGXVQoL04&#10;odRGxkiFa3MXV35HsXuTyrxkJjeUtqqL/IUi4LoOlLepuJKXO9LjHnBvt4n305EMP0IowiIlTqHe&#10;JeXNiQS2yJnbUBkQud249Htq6yXENSDSkOWueOieIOZXxQtILpe7evXqdU+uXbvW9NsWeSftpfXA&#10;LymtJ7eT1gMfjrReo520HvgQpPUCN0vrsV9GcJZ843Lblo8MoFS0j5eCmLZt+1NaPGluJ2278mhb&#10;GFvsykBzy5WmzLnrmXPXWs5Cr2ObOXelvba06uXms1cz56+0nL+WuXCl6ey1ZpH4ess5bJGDyASB&#10;lnNNLWdbWs5nMheam862XD+TaTrbfA2B8y3XzjdfPdd07QK0+frFdxS7t+j180KvnWu5di7TdD7T&#10;dAEZtmTOQZvlhTK40JnmltPNmXe0JXOmJXO2OYN475DQM0jWXuXRppbTmSxyO4uwtxXn3jhFnCVz&#10;QzIoTsG2JYsr3tjNnLnuhRGAijw9zWYzeKqZjNjiuWaz2fZ44WGIkF8DXqTT6YULFy5atEhuPwoy&#10;e/bs+fPnz5s3D+E7viucuHjx4jlz5sydOxe7CC9YsACR7UWmvF2QEttfnOYWwd3iQjJ9+xNlWIqM&#10;aS+tB9pJ64H3FqTB7Ulpu+gHOfFdRZ6IrNrvevkJkZEQGZaRt8iSJUu2b98eCoXCN0skFA+HouFw&#10;MBSuCkcqQ5GqYDwYDEWikXgkUlkV2rE+Ulx6qHDbkZ7rG3usbshf0ZA/p6Hb1Ma3pzW+NePw29Pq&#10;356CXQQOdZ92KH9qfY8pDd2n1Iv4GYffnHf4zVWHe2w+3GPb4bfK6t+oPvJW9ZHeqfr8fY3dGg7n&#10;N9QU1AcLDpfmH1zX7fCibg1z8+vn5h+e271+/hsN895omPtG/Zw36ue+Vb+g+6H5bx6Y/9beOW/t&#10;nfXmgdlvHZ771v55bx2c+/Yh6OI3D256u6Gq5/GaXkcOFuxv6J5ofDN09O3qxh7RwwXQ4JHuVUfe&#10;jDa8vq++W2NDz8bGXgePFKQbe4Qa3q5o7FZ1tFvwyNtSqxvfggYbukUaesTqe6QbC/Y1FNTX9zrS&#10;0KfhSO+Djb1qG/IT9T2iDT1Cjd2rG7sFG7tVN+Kst6uPdKtC+EgPaPAIjvYIN3YLNXSrPvZG1bG3&#10;kThZ/3rNoZ4HGycfO1567Mjxo0eONR5tOHz40KGDB8ADYN3ACGnmUn5VvABv2bp1a79+/QYMGNC/&#10;f/+BAwci8NsV3EOfPn169uwpwzLyDgTn4nf16NGje/fu8gci5oNI2+ky8AGlsLCwd+/eCLQ/0cvv&#10;HWmNbSetB9pJ64F20nrAk/YxCOBBQRDAu/OO/Iak/Z1MmTKltLQ0drtEU7FYUgTikVg8HIsDKOLJ&#10;eDoWiSaSVduq5i3d97cbrn95id1xsp033MnrRQMvMKML0x6n6rM58pStdaH6Y0x/3DGfcAJdqK8z&#10;Nbra+rM5/VXL6M39Q2hgguOf45jrmFnB/EFqHqbGJerPXc7L7fVndxlsQZ4z3seKDNZbpz2J01O1&#10;exlOgcEKTKdAtwqMHHb7G/YAs6XQaCrQcr102kejfXVPNTZEd6abbM1d1j6/fSXvuhM46mhpS407&#10;RtTJCzlmlBlpptdT/QLPa3Y7XHP9J7ixl6oxqoahXAtTvb0GGal2Ea/WULWRGTjrMu94wvU1uuZe&#10;RtI4kYmjVVyr9jTIWjXsGGFqRITq0LCjRakWYXrCMeod7bT16av0X2xeIbwW4IPLrjddO9rYmM1+&#10;CHiB7IAXKOsocL/hMvcLRNo5tp5dvIsJfRDBibAl5APokT/tg2eFlG1P4wM+FlyrV69eSCzu+GbD&#10;LioqkgEZ+cuKPFdKa9SAAcgTWyAUpH38b0ZwRfxSFJuhQ4du2LABbCIejydukXgykYDeCMfT8Vgq&#10;HY/Eo6Gq5MqllW8vPP35RVn/FMccTI18arxEtYc4+SFXH6XqUzZ5wtYeYeRHnDwMBGHkSZc8y8lL&#10;jLzOSC+mD+e+cY4x09GXUW0n1+JM30O1C8ywcj5+3M+rTWeFlp1Imoco2ULFKVAFXhSoPF+Dutj2&#10;VHkflQ/Q3REGH+WjIwx7GGElultiOOMIHafZY0huotoyR21ZrWXDGj2eZzd3ukR9sM991Kijxn5H&#10;O2aTS1TPUh9jHXI8cJ4ZB2DzjhKkaghWzY2gq0NDnoZdvdrVy12tkpMoI3WU1DtGIzX2Mr2GkThT&#10;I0wNumqVSypdgi006JKQS8IuiXADKvMJuho0Ss041Q8wQJXvmvPFrPVDxy3zWlgEPMBNbKw/kslk&#10;pYFLS5fya8CLLVu2/FbqqF8s0tQlZLRG/ZKCc2FLyAS/q01aj3k/Vkrr/s0i7aF154PJe+HFL5vP&#10;7SIzbC8yEjkXFBT8VvBCvhdsgRfbtm0THOI2vIgnYlABGfFUIl6TiNUmY4l0LBSNx9eEB83b988z&#10;M/eOomohV1/nyotMfdJRHmTaj12tM9eepvoTVHuEqw9ytTNTn3PIG45e6PiKHH8R8w9x/ROZMc/R&#10;11J9m6uVuyTOldNUzdrEvqI6e1Vru5aZQ6xBerZQdXoSN9+Qmuul5QpItpfa3FfJDlWdsbo1Q7Pm&#10;GtY8IztPz0Hn6s3zSQa7s4zcLL1lrtK8TGkuVXJ1mnPOsC3zOtcuMvU0U85zpZkplKuckxwn5xg5&#10;KAiCUsnVcq5Xcl8V16tcFYQCKBACrUCAkwqmAi+qOAlRNeqAqihRBiUhgAXiXc1TcRZOibiCcQjS&#10;4e1CEV/lKtBqTmq4csZVHFfL2vdfzfzA5ttc14ZBg2QALxrqGz9EvEBFIeur33zJu11wD7iZ4uLi&#10;N954A0Yob+zOBBYFcoGsEP6AlXybecMYEIZ8wBvAM3wvvPiAl5biXfNWaT12syAeYAHIQOADZn67&#10;yBu7A8FTnT59+vr166PRKNBB+B03SzQOaIAilIxHU0Jj0UQ8tj2yZUbsqSmX7x3qmvkuedlVn3CV&#10;x5jyKFV+zNUfuuRBlzzqkodc9UFX6eIqP+FqN64O4OoIpo1mZCRXR3FlFlXW2qTaEXV1DGTeVs4w&#10;PWuZ2TOqFdXtlYHsaIMXqrxA4T0V1kNh+SrvTZwiQgcbTomRHU9ys1RnKXE2qmyHzst0WqHRcs3Z&#10;Rawyzd6h2xs1Z51mryd0m5aLkNxh1bmk2raSYUqGk2tcv+7qFtdtL3CCqXu4EuFKtatUuipIBCBs&#10;N1crBJvQABxBpoe4Dv8lCpaBeK5AqzigRAm5CrY4EShQ6W3htkDDjERoq1YzXSgnEmuguEoNJ2e5&#10;Tl0za3/+ivUDy93aHi8aGxqy2Q8TL1B0YCGyDHlF9LcpKI6wsbfffhsWeMf3gxMlScGvg+DXQfre&#10;EBkJQZr2AgtEJLZScAO4mdYcf6EgT5juLc9QYg22OIrcWq/RTuQ9tBfv7t5TWhN5d4jTcXv5+fnY&#10;lZe7A5F3+8sKfuaQIUNWr14NT0SCBfjFLRJNhmLJcAwsA8wjlkiKv5FwPLg8MmDSvu+Ps8weTPsp&#10;157kyiOu0hmowUkXpj4C4ODKo676sAcWrzKtkML70EpcfSTXxjAygakzmLqaq9tdGKQCBXVPotqH&#10;9eaM3CnCwjpbFrCHG7QXob1Up5ea66VYfQkb7GNjVD5BZ9MMa5FmbSK0Urf3G06j3z5u5E7quZNG&#10;9oRJTxj0mGkf9tmHApnDvtxRX/ac//o184KtHWMqPI4DPNBAzRNMP0X1E45Wz7Q0CIIwfjXCBXhh&#10;C1cCRAPqgYJn/AzQpoUEfAiDh/EHuRriAixalavVzNMb/gjSSBVhsatCQ5yEuRrjJMW0Q45+mZrX&#10;nc9l6L877naXO0ALDy+uNTYe/FDwAgK8QEFsLQgfAUEhhoFBunfvDquAubYe+CUF+cCQYFFtIgDg&#10;hrRG3RwpRVojBNykre3jFkGkqGTb8Qg8Q5wCQ2qLhOBXyJQ4JH0HGHlbGIL8W+/DuxO5lddFGMna&#10;UraJTCNvEmHgBdLImxQ35Im8epvgqJTW/XbSesKNU5AGYZlYxsuwTCkDEPxM8Itp06aVlZUJ1+Pd&#10;JJKCPxJOxqsT8epoArASS6SC5ZH1s2v+ddzFBwYz/yu2/rStdWYKoAEA0YWrT1C1K1Ue42pXpj7B&#10;lJe52pfqo5k5hqmTHDKZazO5tszRNtqknGqVDDW5AoUtpbl+hRInC7NXadh0lvidYQbvpdp9lGwv&#10;JTdAtYdpdEKAz1LdBYStVHM71UzayB3La7rmv9LiP5czTlnGaaHmuax5PmOey/jOZfxnM76zWd9x&#10;x6hnZL9okiRRRw9TX4zqCUoSDomj/hdNknoF1ypduBUCL+BBREXrgwq+UO0hAkgE2IdQ0RhBooAV&#10;oWpcNHAqN1Q0dgJ3qrggGlBAofyBYBPCSQH0cDgpBJnHmRLHhRzwGnLU/nSz9T8O3+UNEuGuhxf1&#10;DYc/LLzYvHmzxAsUCFkafruCQok7QYkEXvwqQCYKu/eLvAL/niIT3yKIh6mDm8AmZSa3CBK05Q9B&#10;ALcK65V4cftRHIIgjATIWSaDSECRaRBAJvJcxMh4GbhF5OnykMREBLArcvTEO++d3TaR8e3Fy++m&#10;h4Bkbblhi7C8SYlQ8g7lbklJSWlpaTKZbEWImyWcAo6k0rF0EvwDXCMWiie3rts5dOmp359o3dOX&#10;d3zBJk852mOCTQjtzIVX4u0K1HiOKd24PowZ47kxlqlLbX0T823jZhk3KwQ/R11NpB3GqFprk8sO&#10;8MKXO0loyOcsynOG+Fi+kuutWP1UZ6RGJxt0od/ZptLdmhPTM42+q5cDZ1v8e20PBWCoXhMDbDjC&#10;NdG10U6jiHdFKwNMPSyua3gugwoVrgEnFa4O1wMmLexZqAAI6WhIlbttMRIgIkzcfNuhNkUCoIxs&#10;p5DA0UYuQFWCgpiAqqhRqlVT3LZSY913puV/LIEXTOAFE/5IQ+OH449APmp4AcGdoB5GHYty2Rr1&#10;Kwhykz9NBm4Rmaa9tMWj6saTedc0uLG2ZFKQsv0NI4AauM2wcVQamzyErYzHti2rtnPlLgIwVBmQ&#10;MW0iY+QWlwBeSMaB/KXIMA5B2rL94NJ2SzhdxiB/SXkQkIJLTJ48ubKyUrRtvhvFiIBQxOqSkX3x&#10;WBJ4kYrHqkNTt4af2tL0ienM34d1eI4KQiHxAi5Jm4JuPE5BLrR+rm8MM8a62ihXWUfhwPuCTPD5&#10;CuGJiJY/8HlYTthrO7xkazTjzx0ntArQELAGmW4+sftpbJjOpmtsucZ3+q39in3EyJ3zXW7yHbeM&#10;g4IgCLuFiYqGAw99wsjwZoVbgcuhkofdyg4LryMDp4jIGzfjdWcICBM2XC1xoT0EtLN/79zWNDLB&#10;7YpDrSrAReYsLoGL4nIAtQgzK5kG9hHO3Xu4+b8yvFTiBfDhfx1eoJiCY6NEtu7/aiJ/1y9lNkiM&#10;q8NCcCcf8LHgFNwznqS8EE6cMmUKDF4ehSBDmJlMIPPEVoZlMgTawm270mJluE1kTNsWOcOScXVs&#10;pSDcfleKtPPbRTajtEEDpO0OZQBbmRIBJJNPZtCgQevXr49EIrK9sxUk2kksHk3E0rFwOhKLxZPh&#10;dDhaWfHW/hPfr7Y6LWBGP248w0kXcAoumIVEiodaIQM4orzuGkPcwHiqwxkZ66obueibrGaKR9cF&#10;Py/HVnB4r0WAqeds1Qa/OKHalZq92JcZovE+Oh1q8smGtUx1ygg/mNd01bzW4j9vB+odo8ZRARai&#10;Jr9RmcM4Ue2LyvxmrXTha2gIhF0NrgTIiIAVUIN2rQ8IC2/CwxSJI15zRqvx4yoSKWSDS5sipi2H&#10;Nm2DDMCNZCIetdFwde9mhBcWYiA+/kpu7EYm9n17M//dzHd649AFOoj2zv9VeIHCjeLeuvOrSduP&#10;QlmXgfcVmRJbWAVs410fi7QimbJNcM9IL8OjR4/esWMHGDvCks/jFDxncBbsIoBdGCqOtmUl+3Eg&#10;ONqGU4iXkbeIPAqR+NLe2qUgBvlIwV1BpM3fLhJNIB7ICJSRAYgMIzfZ7CLvUF56+PDh+IEAC9kb&#10;0goS7SQWD8MTiSfisRT+VITKViQqf3j58hfr6SfWMt8grj7Fjcc8TwSQIVDDC0MfdtXHmfIWN0q4&#10;byxVx1F1FiM7mBF29SC4gHDj9XJmbnF1RFY7RpBqiDxmq805n3VBtRPEWqNnxqt2iWpN0dkSPVOm&#10;2IeN7PW8embWOXqMwfC0CtGF0Qo9rQ2KNziC5PxtCkPFpSOuJlS0XApoQJ2PLRBB6A3PwiMRAiyw&#10;9fpEWy3/HTgAxNyApzaQukWRSduJUOQMvJAUA3co6UyIAbbMag4/SA06n9qX+59m938xXsCoUDql&#10;IbVG/TrEs8pbpfVYO0GkvDSMBAYjH84tIhNA5K4MSD4iYxYuXFhVVTV+/HgcgkkjPQS54XfhKCKn&#10;Tp0K85MnYgt7xnaYJzDFoUOH4qzbUUCKPAsZyl3Iu6aUF4W07r+HIDcJLhJW8KsRlqQDWzk6FncO&#10;absl5Cn7R8AvkkkxiLMVJNpLDHgBbpGIJvdEYjsqSgftq/yr3IV7Tzv+bdQYxtWnme9RTiRedGVC&#10;JdcAy/DwQivh5mimjmLqNKpucfQq1yzlZAsna7m2kGlTXXUeJ5uoXsEEXhx0lCuWz27S6T7D2aZb&#10;cwmdodpLCN1Ecmktd8F30dJrYWYep/DGRInmBthhpJ1iVw6Iaq/eIdEx4VXvBLzGoxs6QEd0cwgq&#10;0WrbsH8PLFpxR3oc8qggCzdaPQU3uXFIsJubVTos7b0V4JRAMdwzl+gmmkWjzAhR/AolbN97IPuf&#10;TTfjRcP79qfigG3bhw4dCgaDV65caUuXyWTwUvfu3WtZlozEtn1A9o/IUvW+Zes3ICiRso/wN3kz&#10;uBaMAZYzePBgbOWlcScwGNxM250gDW4M8YiBtY8bNw5mgxicAkEApg6ijpRA4cpQaPacOQP7Dyrq&#10;O6y4aHD/Ab1AWfr0yh9YOGDSuMlTp84YMLioV59uAwb2HjS4uKioePiIkjkLZk+bOXv02IkjRo4t&#10;HjQIZjuwCNDQikq4qLw3iNyV8VKwi6NtYSkIt53SdhSC8LviIKT9WdiCX8iWCzwKGe+lErJgwQLw&#10;CyDDu/ojiXg4HQ9GktFIMhUNl1ZvevFY7I/ss3dfto3dlJRQ9Vnue5Rpj3K1s1CBFI9iy6BqF6a+&#10;StWBzBjhaiO5OslRV1jGWmYu5mQuV2Y5yiRGRrv6WKYuoOpmb5hTnQOXRKOWTo8Qu9rIrNazS026&#10;2aRVau6I1tLiO2NrCSZaNKPCaIXJAR1E/4XnWQjnQqrnSrTX1qOeDcsRUx4ZEd5Bm3opZQKRRp7Y&#10;hhdtli/9C6E3Ym6c8i7a7lwBFjd2vVsS48o1eCXIIWp/Ym87vIA0NV9vbKh/H7y4ePHi66+//hlP&#10;/uRP/qSiooIxdvDgwf/8z/+8995777vvvhdffPHChQvyfJGrmLorZNOmTdI4URRgD61l4bcnKMco&#10;nb8xCEP+UlCxL126FHUmtiNHjsSjQCS2soLFwwE0TJgwAbwAdrJy5cqNGzeWl5evW7cO6VetWjVv&#10;3jxwCkSuWbNm2bJleP7BSHTz1s04ZdDA4cXFQydMGr1o8ewZUybPGD91wfR5s2bMnDl3xvwl81es&#10;XbF5y+bt27Zt37p1187tW7ZsWrp82czZM0eNGT1k6PCBxYPhncibwTNpM+PWu79NcEgKwkgpIxGQ&#10;4bZ4maGMvF1kDvIoLgpOJFFSHoXIQ9OmTUPlBHLxHngRT8VC4RrgRSJRvS287t/O7/ty7lLHs7a+&#10;gyrDKXmOG525wAuhnifyCCDDwwsgyPNUzaek2NWHuGQ0V6c5ZDol4111tKuMYQqQYjTXRzAyyVFW&#10;UrVcjG4g9aAYVLcvGc4BX7aMWDtNGjWd/Zp9wbhm+RodMWJSqFfJo8YWFIC3dnn+kgqjlTbcpgIv&#10;3lclRrTXWxK8h8pLtI8BZMBX0oE7UfuePdn/uhUvGt8PL2pqaj796U+/8sorI0aMUFW1R48eTU1N&#10;kyZNUhQF9cNPfvITQsi2bduQUiKF3GL3Fn4hi9RvUXADqNMkb8f9/GYgDLQC1g4ihtKPOnPr1q1z&#10;5syZOHEiro6HAyoBNAFG7PZETpdAslQqhVOwi7PkBE0EwM9lE+DmbVtWrl46afLY6TOmL1yydNuu&#10;0opI1e7KisrKYHlZZXlVRTAZjMXTsXhSNA3GI8lYNBVNpOKRRDwYClXuLN2xfuOmOQsWjRg1Clcf&#10;NWoUaniJXPJl3S7yWcmj0rzl28RWntX+0HuJPAXSlr4tpk3kIdzSzp07BTS8G14k8Xhi0VA6Hk4m&#10;w+XL9uz41rXT9zVlOx6wzTWOVkzJ067ABYkXbY0XYrCWgA/1Saq84qg9mVrsqqAYY6gyzsFWjO8c&#10;7pJRTBtN9RKujeHKYqqUc6OK6ymqNHD1muOjF/PYHkL3EusocS5otMV30THrWGuDwo0qWrQgttKK&#10;m+vzD6Aih9v0ljS/Rv0Q8OL69eulpaVnz55FYQVeoFZEuGvXrp06ddqzZw/qPdM0UfQ9SiHAAqfI&#10;APBCFiZZDmSB+C0KjBN4AdvwyuSHfj+4BH4+ij7AVLJrbCsrK8ERFi1aNHToUGDukiVLwDtQlwIg&#10;kACggC2MpM11lwaDbZs/j0yqgxWVVbvKyrYHQxVV4WB1PBmuSUaTyXgiGcd1krFIKpwMpdORmiTO&#10;TkaiiVg0jpPFxKxkIhoTEzkjFaFKkJS5c+fOmDEDNQHu572sHb8CeNH2KmUMEkuRR70nKkQmeFdp&#10;TXEjTevOu50Czwv06l3BApIIp2vi6SB+ZjK6a/u4E3VfuZ7pcJLnVdi+uY5Z6IiRnZ1dARaPcTgg&#10;ovFCUIwbXSQgGk86ys+o0o+TUQAITsYwbazoLhEDPUcxMtbRR3NjrEuWiIEJvirXjFExq+I0N6xc&#10;wD2vsYtK9rri5DTm+C5QPe01TAIg4FBUACC46o25FN4BwEI2GXzgCv83rB8CXkBwDIX1gQce6NCh&#10;Azgz8OL3fu/3vv71r9fX16MegFfyL//yL8AIy7JAPVoXLGluBn9GeWotAh8BQckGIcJWht+1pP4a&#10;RTIIFH04DnhocC6WL18+e/ZswBYcEDgmeHQ7duxYu3YtGIQwgxvDn9sH2kSChQwkkpE4yAOAQczk&#10;jsSSKWBBbSxRE4zsjSbSiEjE66KpNFAhFgmDlKSTsVQyAYICdoI8hNEBXsQlcGmg1fr16yXLgHfQ&#10;evc3BE9JPisJDdiOHz8ejAk/B6g3c+ZMnCjTQCQNkWF5entBMikII4EMvJcgZ9yYuNPbJBZN1sVq&#10;I4DGdPnGbQVnLtx/kvvCzLeE+kYxszslT8DvcIU/0kUM6FS63MALcA3gxYOu8jBTnneUHpwMcslw&#10;Vy9xyQiXACAmiRYNZZKtTqBkJlc2iH4KMAU9TvUYUw8w9RzVc7ZOOWFcc6nOHfM61Y5QpdYhMSbA&#10;oowrlQI+vPEXHl4gEpDxvwgvcABYAGhA6f/85z/fpUuXAwcOfO5zn/vmN7+JSFCP++677x/+4R8c&#10;x7l48WJDQ8ORI0ewPXr06Pz582VlLkvALy4fvwFBQcdPkOVeFNsPHy+k/UBwLYSBHdji6vACUKvv&#10;2rVrypQpqNi3b98OIIAleMggRPodEBkp4aNNYvFQLJJOR/fVRFO1gIFYJA5/Ix4V87rjiUgiAboC&#10;ioHqtzoZRzguAEXMzRLdkMgqmkjGapKx2gR8FC9/oAYgY8yYMb/gmeC5yV8BTiQbFwTTqa7etGkT&#10;PCwwlNZ0N3ChdedmaXvy7woo7d8LHhHAVP7e26U2IiAymd62Yfeb9dfuqXX1jbYxmfsHusYbjvoE&#10;BVjoj7pi2ojACybAApAB4HiEKT92yY+58gwl3Zg+lBvjmDGGq6O5Mp0rSyiZS9XpTJlGlaVM2SXm&#10;ccLmiVgVgusJRvYy9YRLWlyVMc3NQnWbGte4LoZdUFLFFdGTKloxSEJMJG9lHP+78CKXy8H45Upn&#10;b7zxhs/nwwv727/9W9CKffv2wSEPBALPP/88zge/AK2QS3dhC0opC5ksAb9Gud3gZYwMYIswSraX&#10;pDWypKQE9SHCuCVI+6MQBOSJMowtdiFektbKs/1RGYmttP/2RyG3hNu2bRdFYPDgwTAzIAhuBrba&#10;5oBAJEzcLjIeyWLJECrZVLwmEU0CDBLCBwnjbyQViqXDoXRZJLW7ui5UXROGWSUS6VS0phacI5aM&#10;p6OxREjwj1hdNLY3layRF0XO8HfgPwJSQX9wt/IX4Vbbfgh4xKxZs1AHIJl0r+SJyKGqqgrvGuci&#10;GX4OTmkTxMjngwB222f7roJDbQIkkvm3/XBscelkMpzGMwDLSizftOvFyuuf2sz8cy1ttGv04frL&#10;NtwQ8gjXHhET2IVL0uaPPOY5KT/iqsSLHswYxn2juDmOqjOosoqrW7m+gWsrmbKcqpu9iRuezath&#10;0bFqVLl6mJM9TGlyNds2rSvEuazRZsOhvosscJjqEa6KYU6in5IkvPGdCJd7MR8fvPBiPLyIOZ+4&#10;E7zAG/rkJz85duxY8Oe///u/B7MArUBBNwwDBHvcuHFAEJBqcJC2tUCl/AbGX6B0yt44XAIMH3eF&#10;gCygsuC2XRqVJ0Q6AqgMUfpHjx49ceJERMquyraUMGbYjLRtGYPcwAImT54MHo5dVH3YIoE8JAO/&#10;QJBPW1aQthNxh7j01KlTV65cCWNIpVLSJN5XPK8iHhOuheddROOJZE04HAsng5WR+TvLx1RUDNsZ&#10;nBOKr07GttWEq2pi0USsJpQMV6fLw3XlsLaoqJ3htbzTZ4nt7t27586dC2DFjcmHgF+NO8RTgveB&#10;2j4cDgNWpA17NyIEuxAUEkCGfDL4sfh1MiAFuzLml5J58+YBieS1cAm5xW40EU7CI0tG4zVr1m1/&#10;ec3Vzyygvik5daRL8rn2rA1nhDwiFJDxThcJFPFAkEeY+hhTXqJqb+CFa45xNbCJZUzdJsYsabtd&#10;bbsYi6GWiqWoSNjDC5CLaqpVUiXO1IOUZC3DumZmT6vWSSV3QXVa9GuswzFmJsT47lZ0iFEl5OGF&#10;5BfhO+kr+Q3oh4AXZ86cefHFF8EmTNP87ne/u3r1argedXV1P/7xj/Py8u6+++7nnnvu5MmTIj/O&#10;cQhbiRofHl6gNEurg6BwA8tA71Gg27NiFHdZRiU6QECkcUtAPRhGRUUFyiK2lZWVcAeWLVsG10B2&#10;dsrCDZFlHTHYLl68uLy8HFUrSMrGjRtxOeTcdg9tIk9sH4bIXWQiI+UuYA4ghRq7rKwMrB7G0FZp&#10;v6+EwcdR3ybF+IN4TLRqgmgkk6EdlWs3pv4uceE76Qv3bdj7tyvCD2+oGlYW3BZJwIFJRZLpMFyV&#10;WpAOBELJqDgPucEIcTIC8EpWrVoF/MKjwI3BXPG44DTh9nBv0m6xlaZ7uwBNUG2AZeB34QfiveDH&#10;3oLa7yvy+WCLU/DKJJfBReUdQnD1YCKWSsfi+JvasnRL91mXPjeJmeNtdThX3+RaVzgjYBau+tAN&#10;fdgjF8If8TyUJ5j6IiPdKCnixkhXm+KSJUzZKoY/yAFUYsRUuRimKcZHgCMANSKuEXbUpKXC77hg&#10;+5wrhn2KOPWK06jYZ4noJWGBI8xIilFPAiNgeLKxU8JHUIyk/GhSjA8BL2D8Fy9ehFGtWbOmpqam&#10;LfXx48dBpDds2ABAEZl5IpHiw8aLNttDoLCwEDcGq9u2bRvoA+JRRhEPAXdAhQnzxs1DAA2yXxPF&#10;TrQa3hBRZXmuONKsWLFi5syZbcCB+0f+qDYBE8AUkKnZs2ejIsWvBkjhQkiAC8lbktJ2e1KQSZvc&#10;sotKGw8QMCSdEdyJNIn3lRDIeE0sFKuIxyPeUjHhytqKDckZU2IPr7r6wGrnrg1UW9b0pXmX/mD8&#10;4T8eHe68KFRQldoObyQZFH5JPBaPJIJ1yQPJRCujwQ3gCWAbDAYBo9hCZCeuTNCWTFz+3UTmgGR4&#10;6QBoCbIST/FLvSfxywlOB+LjscvbwCXkFhKEE4YbT1TG4mXLtw8fefLLI2jeKKoVu+RVV3uU6Q9z&#10;7TEGmBBNm9CHvJ5U4ZsAL6jyAtW6caNILL0nppDMZspGb/g2wAKkIEHVqDe2slrOsBDTN7Grxana&#10;QPXLTiDT7KOnNdqo8IMKbyTsokmtwFFH3+/NMcNZgAwAhOwZAVhUefkIunGTWX5E9EPAC5GwHRBA&#10;ZIw8BB9EBuRWJkAY8uHhhSyC0qQhEyZMABaAOKBKhJeB+g01pDTF9kVNGqQ0TlHubq7S5VEJHEAf&#10;YAdAAfUt+BTCYCLgL6h1UYjBU5ADvGsEEANwafuB0kjkrrw3iIwH6ABiwPDlQE9EwsFp3xaAPD8g&#10;ZCQS6Ui8OpkCXYAnUh1NblwXnzM51GXy+fsmW3njmDmZaZNZhzFUH0G1EVe/NvbQ9yftemtjaGEk&#10;VQ6jronXwnUJB1FHi/ZOaed4LBI6sUUMtm0Q0HZX8lZvv0mkkVsIXgQwWgI3fqZ8FJJrIPC+IiEG&#10;Ih7cjd5omTmuKyWarokCJ2N4ApHtoUVF+74+OPvJYmbmc/IcJ48w/SGvG7WzhxQSL7yOVeGnIP5V&#10;pg1wzRFcrKk1zlEXUXWnN1YCrodczE50jspOUK5GXA3GUykWhlDPcCOX82XPq/ZRQg+r7kGVHiPW&#10;dd812xBr6jpK2MML0WQolqIReCF7UkXb4f8qfoFtGyJA2hChLRIx3pHWz5nI3Q8PLyASLKR9gtuD&#10;F8D2UFIRQAlDJemVZCFthb6tzCGyffmTu9JIvDOEIIxIyUcgche1bmlpaVvFiwBiABwSMsBE2n4v&#10;7g0Br8y33iQEkAH0AWkHwHk/YgAIC24YeCRvsvXa7yep2H7RgAFqEY/sqFi2qaJk/v4/n3P2C1Ns&#10;fQz1jRLLOhDUnKNcUuKSwY5vYObuwoufHpL6xznxHqXR9XAdamKJWLIynnjnJyMg70GKjJSCXRyF&#10;3BLfJjjUGvISA6bBC4YPHy5/vnwOv2wZkCfioUmKgZzlVbwbiScjALtYPJnYHVszOP3tQU2f7e34&#10;X2Hqk1R9jJGHvJkjoluEKw97fSKPU60L08A4EP8604a6pnhEnEyg+nIm2iyC3opVlZ4/IsFCWL4Y&#10;qWmEuQH2kWTqRWayjN8+q+aOqaxRc+s157SeyflOUxiYSN8KFt6kDOQA80NWbXqzWX5E9EPACym3&#10;HL5dRH430sjAh8ovpE3KAErVpEmT4HjD8Nqz6FvkXSMhsiC+61GvdLYCTWuUFyljsIUsWLAAtoHb&#10;AHfAvckbw1aOZUBNK2vXgf36jxg6bGfZrlAksmbV6vGjxw8dMmxA3z5DhhSjFp09c/bCOfNCFZWR&#10;RF0oBuKQiiUqUinYcDgRr05FY6lYGrwolCqrqtu8rXz4uoq+S8peWxV8Yn3iv7Yf/odduXs22/4F&#10;tjKRi2VgJjjaRKaO5Hpfrr3G1Z9S8oLtf/vaV3sf+8OxicdWRMdX1JRGY6FgKgK6JcwPthcPxuJ1&#10;iVgqLpAoAkyJxcOiD/ad3y2k/XN4L8EzAUebP38+iB5eDR4CnoAMQPAoZACPSAbeS2SCiRMngtzJ&#10;bGWTcDJWK+abidba5M741uGhH/e+8PsvMbMrU7tQ+CPqI1y0awqlwAvsqo875CkKJ4UIvHAFXoyj&#10;ZJKtzs+RdQIvDCBFpWyqELM/2oxHOCPC+BmJudpp12dlTXoO/MJ0jvpoA7EvkSZHrxcLcIv0EiNw&#10;lhzZ+XHQDw0v7kA+VLyQxQ45g97PmDEDYLFmzRpJB1Cmf4Gn/asLLoGqWBJ47C5fvhzEASZRUFCA&#10;wJgxY4AU2AWJ2Lp1K1jP0qVLYTn9+vUdP2FcMFyNSry6sqqsbPemTVsmT5qCOrRf0cB+Awf0G9B/&#10;+ozZ28oTkZpQLF0RSVZG09FobbQ8tqk8tHl3aNOmbeNXb+m1bsfPttf9YEfjP+048WcV5z4ba+4U&#10;p1rM1au4vtZRpzBlDBfDnEdTZQg33mbkSTHJCizdfNLRX8nkFVz4UlHiwfHBPlXxYCidEotqJ70x&#10;44lKPLikmJzROlkcPzQCm/wAAHG74MkAMkAN8MPxjuDEybeGxyILA7byDb6vAGjAyNpaMQQNjNXF&#10;EiBHiEiXpSsnht54reGbj9vkIQETuugK8fBCtlnILpLHvRV0HmfqC0zp6WrDuT6ekpm2uspSt4i1&#10;HsxK0RsCanBjDsgNRgAIEMtPMC3KtZPczGYNeka1G3Sr0WDHiNuiX+P6Pm81qo8qg/jF+r8DL6Sg&#10;JKHymTlzJih9WVkZwKJ928SHKm14hIuiBMv2DvmhMyAX6AZQY8OGDTAbHA2FQsCOISXDZi+bH42E&#10;UhHRCoCqOxiNVlXG1qzbMGDwgMKBhb0H9Ovdb+CSRUtrE9Ea/JTI/opo9eqKhXNijyyIf39FzbcT&#10;p77QePnzp6/cd6LprpO5T5zO3XMxl3eZ5p0TX6bxH2K+KNg1VSZTBc75CE4GczEk6WlqPuKYP3IJ&#10;qtnHmPog159quef5k58dWfnWjuiaZDxSA5AAPCSjVXXBcCokflysJhWtSUbTHlTc4fPEi6isrFy4&#10;cCEeCPw1AId8ax8cKaQg8eTJk+EGyocpKoN4bTxRLS4Qq6mqiS8Ij/j5nj/rapkPeVTiUQEQWlcq&#10;GiwAFoAMwTuYGIjxHFXyqVbEtBKmTqbqMgqw0Etdo0KgrbCTMPQGWEj7xzYiVrIxEkw7w3xWxqSn&#10;VNagWfVE4EXGuMqAF++k/7jp/w68kDXViBEjcAkYatAbOCyRAuUJAWy9QvuhCPKXbYHpdFruSpHN&#10;GahXt3kiq0SkhIBorNu6cWesAolqQuKUUDwCyEiG6+KRxIJ5c0aNLhk5ZuSYceO2rl8Rj5SFk5Wr&#10;oxMmRZ4fVfsPC099o/TaV2JXPnXZ9mVtv5U1cszMUiOX02kmQLOdMrlOTbm8a1nfWcsMcTjk+mRH&#10;G8N0oEY/ZrxiB57M+R8W45dgOcYPUfcys4vl/3nDH42pfL20Zr34nkcsjUq7Oh0Kp8J4hMlobSpS&#10;JyADT9Ibo3FnIp8J4BJPAz4X3hogHlsIXuIHLBVIBnoye/ZsgDKeJLJNJlKJeFDMg4mlQqnUhuCy&#10;/NR/Ptl8D2DiYaY8KgZZ6E84CtgEfjIcELHSL1OedtW3mVbMjSGcjOTKQqZuowCL1i/93FjG8lbL&#10;Rxj8AkCcZPo5HrCyPvuk6tarTr3KGhV2nVx39IO2WO/z//DiV5UPDy+QIeorVOai9LTjFG0BGLMM&#10;fEgiUQnkQu4ijCu2zRmTV0caCG5PJgslotU1QLF0XawuFUvF4lGx4Iv40E5iw+rV69eu2b17V0Xl&#10;rmhi+9bQnNmlA8bH/3b6ma/Mz/nKcv69tu+S05E1qfQSyZxSM+dI5pJmXSTOad0+obWcMnJndeu8&#10;ms0Yh70Kc7Gtj2dkNCNDmZ5PjRdzehdKQMu7cvVhpnVmgR9T4xmrw1t1fz0m8Ybne9REonWR2lgo&#10;CbyAP5LyVBint2z/nUjbz5e4uWTJEkkx2lBDvsr3FVQM2Pbp02fevHnICjlH4SRFQ0nQNPEEU9Xh&#10;yqLoC0+d/exj1PcYE18YeZSBXyj4sZ0Fv1Aeo8rjXP2ZK8BiFDfEsheusgEOCDUr3VakqL6xnMzN&#10;xiNUtEpQEuP6cW5ezRnN51XnGLFP685pksuQi1Tbb4sm0v/Di19VPiS8QGkD21++fDlqcpRIiRFt&#10;ARmGyPCHIW1XlLutld4NXABYyBgJHO8kTiQiqLnjtYlwXW2oJo0ynwxFaqojiXBFeVUkGgsnQluq&#10;Vs6OvTUp9dfzT//expYOVbkOact/xNEvO3m5TAfnhEaParSR8MMd7SMB65hGGwz3MOH1BJHspMJa&#10;tGPeek0bbX0cU+GSDOekr6u86qCONbrYvqdY4DGqPkT1h7j/Mcd87soXfrLvj7aWrxWtFnGgnTe7&#10;JI6bB96FY4lIGO7Kr/Ak8UDkU8IWzGvWrFny9cn3+MEF5aewsHDw4ME7duzA84zEQgDedATYgfzB&#10;MdIjg92fO/7VJ3IdRHunmGmmCZjwviTwKBP9I0+5pBvXS1xzHNPgiSxw1e2uDqvw+j5bl7QBXkBv&#10;tFm2KlBAxDOYkHaAqqdt0pw1s03+TLZTLpd3ieoNVE2w/+MXvxG8QCUjD8kApJe3gD2KFMIIyHhs&#10;5WBNVDUoNKhnUG7AclEKbzFdGSMjP2zBVdquK8NAh7YYyC23AUZRF4qkwrU10XiNaCAIoeqOpMuj&#10;8RBuPBItnx/uOyXxyOQjf7T6yueDdsd6xzxtdbyUvSdnGdnrRstZzT6qO406nGd+2HSOGtmjJAfs&#10;gMKXrlftU0rG0o+5YjL1JlubSMlI0bBHil3Sk2svUP1RZj7k+mA/j8E34cYj3NfF7vTkxU+N2PJ6&#10;RXoL6upIEpgViYq2jHAsGYrGw95nB+8EL3AWROIFBI8C4blz5+Jdy1cpxSsF7yMoAHjvSAyKsWjR&#10;IlQSIWAybiwWAZrhqdZEayYFB76x7x+fyHZ6iGtdmPEwNR5y1Ue48rQjGjLgpDzL1F4MPpoBGJ3v&#10;KNuputszjLDXugnbgKm0jpho7RZ9R8X3gbxV9uJM2UeVY1Q4Jmd53inmF58Uoqr45mC79B8r/Vjh&#10;BeIBDUgjQQFb4EW3bt3kcvu9vTWvZVkZOnSoHFu5ZcsWIIXkpSiIbaVTBj7KkoyHamOlwdrK0ui2&#10;rfEN8VRlNFUdqwHSVMZSFesqx5XU/tWkps9tzPqSDGXR13Jdy140suf89nmBBc5RhTcIaHCxPayz&#10;Q9hqvMFghzVWr7uNqnNKydrmOWakcvo2yzfL0idQMoqpQ7nWn+s/Ex/s0R6mYvZEZ1d/lBudAR/w&#10;TXKBt/f+9bSKgeFURUhM5KpOpKqT0TCgLpaqFYtq3JFjB4CQ6Alpw024JG0dJbIAfBBBqZDFY8iQ&#10;IaNHj162bFk1aFA6DU4kXCYxFSaxMDGhZ/SRx5vv+pFLHnc1eFsPC69EeZwKftGZKT9j6iCqj4cy&#10;ZRlTqpnmrcQrekPaqMF74YX4Goi3WB5MKMmUWqrUUXUPJXVMS4o1e9/di/mY6McKLyAoB20VTklJ&#10;yfDhwwEZCEyaNEnGwOmF94FSsnPnzqqqqrbyJ8siAthtK5EfaUlEYqnKkdEhBdU/6Rb7t5nB4nXB&#10;aZvLJ6+pnrwoMmhy/L+nnfvsMhqoYcppZubsTs4ZwzlmOA0GPaLwRtVt0NxDxK1X3cMK2++3ogoP&#10;qTxG7AShBwLOUeKcVp2sr5kG9ufMchqYRcWorRFizShtJNUHUPITRrqKjgOzK/V3hkvCVOij1Hgy&#10;0/G19Pdn1fUPgiGlw/Ai9oVAgmqCcE8SkdQdtXfKNyLbgyHyra1YsaJ9L4kMvK/I9gsUBskuUcEs&#10;Wb4qJObPxBLxSCyGmiO2uW5lv9Lnn7hytxjK6aoP3ZjMDorxiKs84yqFVB/FzPFMn8qUtaLf1IBV&#10;ABdgFW14Afi4xRmB4pC3VK+3iq/oKxGfKRbzSrxR3nBn4K1U3HbWx0c/VniBd49CIGsPWfMAGubM&#10;mQN3A+iAwMKFC1etWoUwOAXqK9mg2IYUHy8Ri1ylIm/u+M9+h/6tx/mvFu//85J9fz4x9XfD0n9V&#10;cuA74049sOT63TucvJOO1ux0sK52ZMd8rEHn8D6OqO4RzW00eb3GGzWnQaVR0ypT+VaVbyF2qWbH&#10;8rINqnVCcZp0h4m5DGGuzafqOKYM58owFwF9hKvnM+0Fpj3G9Qe5+TDXHvcWnvqRaAvUXzz3tTf2&#10;/fnK6kWVNaWovGsiqXQEBh+Mp+682Th5Y4C53MXrmz9/flvjBd64DLyvICXOgoBvTps2rbCwcPSY&#10;8eXl1WKmvmgzjoBglNftLNnU/dkL9z0KBBQYISazP+p1pj7LydtMH8zN0WIkmzrfVbeK0Zzyoxvt&#10;/QiEYSq3ehYeXohD1a2QIcZoyK0MBL2+lVvO+vjoxwovUBSkgFPIakSUhtGj5Xg+OYUU5QzSVvKw&#10;vQUsPi7YEUuko/Ha4vDD/Q5+qw/ThtFOo2hghqOPd+A4GDOZsS1r7GedmqnOcv7sWcKOqrRREXpE&#10;YY0Ergc9rNNGI3NIdUp1ey1hixVngWIvI9Ymn5PysYM6O2/yXOAyNQ5yZQtT51IF9HsEVyY4BFXr&#10;UDHDQn+Jq0+55Em49JbypA2urj9umU9YHZ68eNegiufnREburiuFBcbCwdpUdTQVjHjLcN2B4E3J&#10;V4bXh20kEpkyZQpqBVg+3rWsJ2QxeF+RpQingG/i9LGjx+7aWeqNKItGEvFwKhlKVU/fXPL8mc8/&#10;xnRwCm/9C/KwK7pI3qDGYGqOcI0RnIznygpXK/M+ZR7xluG+YSQCETx9L8sXCeDCeAq4aaUkoB5i&#10;6T16i8l9jFT+6ttiPsrtnUgDmiqnhCIAlwRIIVGgrcxB2mLasOPjJUlRb8dWHBjTr/p7I6k2jvpn&#10;WR13OCRkG4lsp5RtnHC0y5zQjMkuavYJlYlWTIMdNhj8kQa4IQY/aPLD/pY6wjb5cgtVe7pKp2nO&#10;DNWZR+x1PrrbR/flOSeNXJN+0SHHHV/QFmMxJnFtNBWrzo3ivhJR05L+nPSg+s8d8ylqPMr0Lrbe&#10;mYnBkU9dvv/tvd+fHR5QHi+NxtLRRCqaSItFP+9I5DsCy5Bwv2vXLrnagKSTsgB8QEHBwFmQgoIC&#10;QMaWjeuT0bAYqi7aPBPVYp5+ZFnpjGeOfamLFYAn8rg3QKszF92o3ag+kvrGusYoVwVerKakgusg&#10;BRGxHI5olfBaH6TZCL1BHFrtBx6K7DdpAwuJF/BlvBYQMVo8zG4xuY+Ryl99W8xHAS88JiEAAq9f&#10;RkIQgzTjx4+H3wFmMW7M6OVLFoaF85EWxUwMrahOx6OpOBzpZCKOkhH1xiAKvhyKJ0NJ+K+ikokn&#10;kolYIokyDjyBYxtLpuJitTkx4kg08kfFOnVgsMgjJUYIei3/8M+rE4mQWPIyGQylQuFEdSoRScci&#10;qUgkKSYoJBPJVDRZGxO5huOxMBzmeCKE0wTVjtZF4qmQGO1Ug/RIJxANKZNiEasIfA+YnLgYFGnC&#10;iXRlaXzljHTXwfu/BU4xM+vbbPuPWuScbVy1Ol23Ouay/sxVlZ016HHwCE00Z9YbUHYY2KE6Rwgg&#10;wz3os2Ma3WxmFynOTNWdZPIxBhuh0Ykmm+tnG/Jo0EcPmdkzRtNV37lchzonb5Otz7X0ccwUK19z&#10;1Vt7ThvOtEFUL3D0V3PEGxBJvLX29acvf+Yn9f9vdPzVdXWLwvEInnBNIpaKVeG/eMiRA4lkKJYK&#10;xvAQYni6+GXiY6aJ6B6JEe0FTwMCF1LixYoVK2RDVdvbB19A4IOIPBGnyLat3WW7AL6CX4j3LD7Q&#10;Hk1GNlUsf27/HzzedFdnMZldeYRrD3H9Maa+yfQSbo5xiYcX6gpbqfA+6hVh73wuDHRDwoSnbc0Z&#10;QkULaKt6KT2VpnUj/DGaLXK7foTxQqKD3EJQXLCVXwYcNWrUxIkT582bt33blnB1ZVKMFKqJJmrE&#10;UL5YsCZRVSOmVCZTsRph6MAOb0lbAQjJFEAE8BEVA41EbzyKJkAD1inWskQx97oHheXHkqILLhaO&#10;xAA3YYEL8XBtIpxGZLwunIpUi+/fxJJRXM5bT1uMSRBrYAajqXC0TpDfWDgWr46hPsMVxciE2mgy&#10;GakBtFQnxVfCUXCjyC4kTgTAASriVanyHbEdOxKbdkZXLthZMrLy2VFH/nBc7vMTUHCpGed+C2oH&#10;Mlf07DndPqXnGgU0uKLZwuBii13FrdfcBs0+prqHfG6dz64gbK0/N1dlUzU+TLUKVdbXyA0g2aFq&#10;ZiLJLtVyuzQrrmcOqy2ntMvX/Adt/06LLKHqdK5OcZVpCFB1BtNmcGMyN4Za2rOu/hQzn6Dmw1x/&#10;mPkfsvPe3PenQyqfWVs9qypVmUxWpRKVgEPxcMP7Y4nKcLJSdLjGaoHGiXjIw4u9rSBxs0ikgASD&#10;wQkTJgAp5EuXhQEiwOD9BMlwljwXAga6ceNGVCNwcMQ1xPjTWDQZ3Va97oW6bz1x7R755ZEHufYw&#10;Nx6n5GdMG+jqAMrR3hdG5lFli7c0DkBBfCe11WBaYaI9s7hhS9C2mN89vf0HejEfBbzAy24rIig0&#10;cEBQhoAUgwcPBr9Yu3ZtVVWVqDJQe4vGtkQI+ICqGwSgpgLsQlTdKIKCcoA7wF6FycZh7JEoFJac&#10;gMEmo3HwX/i0STGaQHwCyyMnAABknIjWpuK16Rg0DU2K2Zc1UUCEIBHBVDJeF02nhaUnwklvmkdK&#10;rPuWBCQJ6hARpCQOogErCceT1ZFETQwolgyK4U3JSAQJkD4eqqwo27Jrw4bqVUtis8bFevcJP94j&#10;8fcFdX8w+NjXRl2+b6xljmO+6Y62i+cd5j5GdZrVc+eU7HHVadQpGARcj3pVcIrDhAEvGlR+WOX1&#10;YuSFW9fBjQSsbTqfm8cmGrxEo30Upydh+Tq2Vi81O0DJjlTsORpbbtgbVFZG7JRx/aT/XKbDXkeP&#10;URLnekp8TUNPUj1OtY3MXOCAayiDbLWv4/+5fddTTqfHqO/prP/5c595s+6v50fGlMV3RGLAX/Gx&#10;AjHoM4HHK1uSBF6IRa7E08VDexdpcxu3bNkCZwQFAK8eZUBUF17NIQvDBxEkRlkCauDEJUuWSCQS&#10;l0B1IDSyM7TxxdpvP3ntE53Fl82Uh8Wie+rjjvIMVV/j6hAmGNYYpk1n6moxb12PMdGKcQMvWt0Q&#10;qPQyvBgtzIXebE6/Yyp//m0xHyl/RG5BMgETkNmzZ8O5lXNAYO4xYcyxpLB2mH5tIpqOocKP16Zi&#10;qZpoqDYSSodBE4AQokstjtpdTHBGyU2Di4AEIzHsHK6AV/uLEhuJRcNRsA9gA3hCvAbcISrmbkRq&#10;gECxdCyVjNQK5BEYFays2bF77/bSvdt37tlZVVeFi1XXbA/u2RbCtWuqgunqcGJfRV3V+rrlEyrz&#10;l+4fPyc5YmB519HxNyYm+vYJPf1G+H/erPnXngf+tuDgX/Y68O2+R74+5PwDwy7fO6o5b1zGnGZp&#10;M2xlHidruB6x9RNM5XjOjLBm1bmg2idV6xixTyj2ccU5qrJG0oodjYrAiwM6CwXsrUZmGWETOtjF&#10;hPUlbi/d7Wm4+SbP11m+RnsS2ofQwRo8FDbOYFM0ukhzSk26P6/pdOD6BX/TBX/zeX/zOV/TeX/T&#10;pQ6ncr5kjqy0lblUG+8YJdTfy/X9xNKfcPSncx1euX7vqCPfm1PzSkXN2mC8IhqNpUCZZPeq4G7g&#10;egLVhb6HSJNOJpOoDPC6gReoG/Dq5duHeFDwPoKzkBJlBmGJF2PGjKmoqMCrFfmLN45rRHdHtvwk&#10;/e2nrgq8eIyrD4vVtMT0swe9T6h2c/RhzD+K+yZwYz7XtnMzyo2gWNVGGoxohoB6MV4LhQcWEaZD&#10;bzan3zH9COMFtnJtXlnPDB8+HA4IJByGByomGqAEeHMq4PYjGAYAwP+NikXwa1CbeW0DMNuqdDQU&#10;SScj6WAwWVkW31CaWLMlsnJ71eZtVRs3Va7dVLlia/XyneEVVdUbq8JbyqPbquKl0WR5PFEeTVXE&#10;UpWROBh1qLo2VpoG2ATjMWAC4CYCz2JZ1eyi1T/rt+qFwWteHrDkxcmbBkzdOGz48peHLHtu1Kq+&#10;c0pHrg7NXLlr8bit/fpte6o4/i9v7/z77lX/XXDoL3ql/6538l+7nfibF8/9/nPXPvWa7e9Bzb7U&#10;GE79YxxzCs2bygILeN4Gbm7mvm08r4x1rM2YF7nfYQpzVU6Ja2k8a/CM6WR16yrJnQF2gHEorEGx&#10;jim0XrPSqrPVyC1RczNVVux3+hDeU3W7q24+AoT1VFm+ynoQ2oM4BardW7ELNac/sYeruekqX2+y&#10;yoCVMHIpXWhSy6WItcfMntWvZHy1NLCdmsu4voCpY6lWQH2P88Bj3PcK9w9v/vTYw3+3uLJ/JL07&#10;nQa5gBsQTyf2JmJw9+AGgrXBMwyhepcAcYvI8Z3YLliwAHaONz516tShNz74LIvBBxQPZEQpkueu&#10;WLFCjtlrxYtErCK2/SfpP3nmyn2PUaPLjdX3fuyS/3YBGeozjtqDGYOZOc42Z9vGWseosrUwa48X&#10;mtQbuyImzESam83pd0zlz78t5qOAF5Be3pe458+fP3HixEWeyIEVgAeUKgkZAI8q1F6xaC1KWzIc&#10;SoMPpEKpaLAmGkwlgsloVaJsTdWS2buKS8p+1iP49y8nv9k19dkf77/rxwfu+eH+u3+49+6H9tzT&#10;de99r8T++NXYX71S/Y89gl2GRl8fF+09p3zS0qpZK8rmLN82f82uleuqNqwKLYD9l1aV7qxbPypS&#10;8Frdn7zU1OmVnPZWRu1rm92vmG9dCrzd4u+ey3uz2XzldKdXG+7ucaLDgKbAMKoNy5JhlAykWn/H&#10;GGhrxVQvcsggh4xg2kROZlBjrm0uzJHVjm+9pZdyrZz7KqkZZGqI6glKjtlqs0tcZnDH4MxwhW9i&#10;MsdgXOPU52YD7JrPuaBbZzT7vMqOGVZKZRsMZy7h0wxaqNNeAi94D4UDHQpUVgDgAHwQ3o3wfJX3&#10;VKhgHKZTQFoGKHSij84P2Et9znIfXelzVprOSsNZ58uENPuY2dycd8RCZatuc9RFOQ33/zJXX+FK&#10;X6qN4sq0ls/OrfmrnaEZsWgoAayIhb0W5ZTnlKCKh0ZEY/C7iaQAMOzFixcDLwYNGjRnzhyEQSrb&#10;l4pfLEgGgMBWUgwpY8eOLSsrQ8kRTSioUOJR1Aovpv746Sv3dqFGV5c8wbQnmPEQ1x92ja7c6Ooo&#10;T3L1J1zt74ihKBNddQVXSr32TmkhHljoAiO8cZyiLUPMxBF6szn9julHCS82bdoEvGgrFnjf2AW3&#10;BF5s374dYAFAaS1ZHncVdRGKVw2IRRSwkIpWiWIpVp0LVdXuWrNnxchQYY9Q516h/+hd8xd9935z&#10;+Ilvjrj4xZJrnxnWfG9RtlP/7N19M/cUttzTt+XugZlPFF27f9DVzw2/9pWh57/av/FLfQ58+fW6&#10;P3j9wP/72YH/98reb7+y989e3fPXL+3501f3/M1ryX95M/5P3fZ8d+jVrwxm/kGuNgger7cK0zDX&#10;N4j7it28YdycYN09I3vvPLvjUuZbw9V1TF3LlZVcWQ3/gumrmb6Ka9B1oLtMq6J6zNLiOTVtaXup&#10;fpCRI9w4zvQTlJyg2hmmNnHV4apLNUY1ynSHGxbXbEY4VzlDpIcjlu7mdJ4z3POGU6e6GwlfQNyp&#10;Gh+gWb0U3kt1eymsl2r1Uh0RUNx8BUgBHKEFKi/wSEdPxemjOEWqPVy3RhvOGJOOM5zxuj1ZpzPM&#10;3ArDrvBnjwaar/jPZMwah2xxtClMrJrR3VKHUmOsRWbY90yr//S20GSv2XgP0EEsriOQAFxQNk+I&#10;rxV4gXcEx7GVQ7YQgG2P8mTHjh1r1qwZduOzA7Jg/LLSr2/hkCFDli1bBh82Eo2CmuIalZHSnyT/&#10;5JmrnwJedOHkMa4/zn2PUvIY0x73xoaL5T+o+lOLFHKjxNVnMW09NyuY+Dyq12Chhl1SxUSXR0Xr&#10;R0NEWExFu8mcfsf0o4cX8h2jcMjy0bt37/z8fNQwS5cubW3ivklq4sl0qrpib9JrVgzXxcRqEJtn&#10;bioesOaFgpofdz/9nX5Xvlhi3z2G5s3gvnncWMiMRcxYwIy5zDeD+aYxcwrTpnIyiYvtNEeZxrTJ&#10;YklLYyDLgx/7kqU84wh91ibPOb5nrbyfZO7r1fJAiX3/ZIrT1UlMHSc6HclIrpcwYzQzxlFlhk1W&#10;0bzN9K6dzFctWsuMBNcSnKSYnub+Wu6rcbW4Kz6Kl+LqAVc/yY0rzLjOjetMu0aV60xp4UqWq1mu&#10;ZRmgQafiCSucwx8hjBvU1WxXtTkiVURCXVdzwTVc3aE+dtkUfaubCVui0mkKL9bsPgorUFygQy9i&#10;9wK/ANHALpiFAAvEAC/ErkAQFVAC1LALVbuP6hSqVj/VGqDmBqnXJ6rNS/RLVaTlkGpdNAFkYWYs&#10;BF1ixgBHLM8/2lEn2eaks+aaylER0W5cl0wDCIIpMaVcqASKqAcKtwiQAvW/5IyQqqqqysrK9evX&#10;y1EY7cnCLytFA4VLO27cuN27d+NCYKfxWKIiXPriDbx4jJOHRPew7zHRt+rr7GoPUeNRVwDH0w55&#10;xVb7MnU8J0sdtdIxwlSPiq8ZkqANyNAqubKbKd5nh8TYTW8weHtz+h3TjxJegD4U3vgepwQLvGYU&#10;FNQzY8aMAU1FYZJl6x2JxuoiqUQYpbI2noxu2VM6LTS4Z/z/9TjVsb/l60GV0Rl9DVN32Hol1ZJc&#10;rWPKfofsd9RaS61xxKKsCYatkuRKjJMk11JMS3Ezxn3VzLfU7jDLNscLl0Ep4WoJVYtpoIQaEx1l&#10;UVaB17CL6t46jtpux9hmm6st3+Kcb1XO2O6oMVvZnyNHc9o1h8CwYe1Q7hLYM+c+znTKwBcI5YIg&#10;uFTlDuHgCEwXZIERV6RUmVCDuT7uGh6PUB2XUJFApHRxrmgBFYlbUUOk13iuo3PCcGo1uoE4i1Rn&#10;JvDC5/QW0OD2UNwehOXDB9F5DyK0J5F4wQo0nq/BQ3G7qby7wgAcHr4IiMmHt6I4BWoGrsoIgy40&#10;6TbDqfFlL5lnch3LcwBcMpqpeEQjBGQYo8/7FpcPrg6HE9G0108U9vAigZrdWyNDfJW19fXdLBIp&#10;ZBh1w4YNG4YOHdqzZ09ZHmSRuCMRDR8gKaAqXt6iAaMissPDC9F+AbzozLVHxCA08fXDH4qGz8CD&#10;TPsR1x4Ua/ORnzt6MTMmUDKPkdVc30nNkOsPiY+YwVRINVOF29jahPF/7Z2/EbxAdrL9AsUCGAFB&#10;APCBAFwS2YUuyWp7AbMNIjqVqk7EK2Oh3uku3fb86eAr90+2Os7IaXMdZYcTiOXUw452ghvnHe2K&#10;ozU5ZpNtXGM+1OcXmX6BaheofpHql2zjiuO/SvOu0o4XacezrEPcNqscfYejbqDqeqqts/UV3NjI&#10;zZ2OFm1W92a1ow45ypSjVG2wyH5bj9lGhWMmsr7DWXLe1q5x33XmdyyN5TQXPkLOx7MBnu3AM53c&#10;bB7Hbs7kWdPNma7c2j7mmPAsXG6Kb/NSFYjgcl2ABdNcqiDGcQE0hktNF1sG7BAERHglIBeu6uKo&#10;o7OzeXadZlcSZ6VpzSP2DJUP9LNemptPRHtnD5AI4vYwoLyHxnt4/KI3YQWix8TtDtXFVjSLehCT&#10;r95AFsPpbbJCnzPCdGabzlZ/tlZtOa2dbDFWOWSSrY3gxgimjWbmiKuBuWWF5eEyeBexWBgIcQMv&#10;sP/ueIEj8uXiLYNlyFFbM2bMAFj06NEDpaLoxlcX7kAGel1tOH3u3Lleq6dgOeUSL67d15kZXs8I&#10;eRTK1K72Jx4/e/+LtX/2s7o/f/XQd1888Uc/ufTNly5/uVvLfYN5x/FMnet1V+1wfWXctxv1imuE&#10;XC0KFZ2pepAZN5vT75h+9PACL7hXr14IgFx0794duxMmTAA7fTdnJB5KRcsTyVBNZHti+/j1JT89&#10;/eUB9P6RTJ/HfCuZVsaVNPWdZZ9sobploeI16HViXVTpFdVpUq0WNZtRraxq5wjNafS66lzGIWJf&#10;JblmknO0c8w4yslBJr6mXUPNWpYHhyJNjQOsw2nW4RILtNA8i/ls5s/ywHXuP8dNoNJFZl7nKuWq&#10;46gtTcS+SKxzqnUGSnKnSeaMlkHgDLHOEsQIPUtshC+pVkZnLEDdgA13w9E4hX8BTiFAgQE7RFOF&#10;RoEIVOOO6TqmQ/UmRzluqecsJYM0YCWOYV0nTp0vt1unmzR7tmZN15wZOu9r0p7C5oEXPN9r7BRs&#10;AjHAAtFmgRhe4HW19tBAQITmE9pLKJe8o6fuFvjcXgbvpuUKVWco4dN1e7OY7Wpf8AcduUKXb6St&#10;j3L0UZZ/ys7XyqNbvN5TQf5TAAExzqW1BQOOybtKWxs2sAN4UVFRMWfOHFl/YAvxzP+Xln59CwE3&#10;yGTkyJGlpaUAJzAM4MULqT9++gZePMz1H4leEr3r9fue2f/1ManXx8e7DY6+0Cv+45ej//Bk5Fsv&#10;HvhSr3P3j7h234Rcp2m2MTdHltn+NU7H7a6vwjUirg7IEN2r/zf+4jeGF7L9Aq+2T58+Q4YMmTx5&#10;8sSJE0ePHr18+fJ3d0YEswwlkpXB+JaS0MvPnPtML9sca+lLbaOUfjLOOpyjqsVUy/LTcz5bTMci&#10;vNGg9QZtMKyjin1CkWZsn9bsk1BiHyfOCdU+pVoXFLtJdW1YqSD8IPk2122qM6453LS4wZhKM8TG&#10;6ecU5yphOZMxH3UNz8UIZF3dZopzRRGrQh/oxA4ZvF5h9RprMFijRo+otEHDbbB6gx82xMSwBsMB&#10;cGQVm2mWSyyuMjgpAAuqMKYwDoW7Ae+D4LrM1hzLzNnmFUs/kdVrba3eUq+JJk/BVjJnVVrms5cT&#10;Nkd1xxvuBMMeTVgfjXrtmqIfpJeS66PQPgrvJRo74aGINguQiAJQDNFXIhs1nALFLlAFyghWosBD&#10;QUA4Mj30TKFOC3VWpDdPN5vX5dmpDiebfFFHW2irY5hewsgopk3Y/vyu6KpYqsobep9KxcLRpFAx&#10;QD4eiYovPt8kwg+5wR9lWH4KYPXq1SgJEjJarf+XF/ALFCpUP6Cry5YtC0ciwLB2eKF3dtXHmPGI&#10;Q56m5MWL978Z+9622KZYNJ2KJ+FBRSM1kfi+zbs3zVo7cvLWN8dE/7PkxAOjMoFxXJ1GtRWOuUV8&#10;Wlnzxm6JlXJuNqffMf3I4AWkjV9giyJSUlIyYsSIBQsWyK+EvDtexFD2oiPSL7619zuvNotuy2mO&#10;tsUxorb/kGu0wLCbNXpWZ0cVV8ynMPkhk9eb/IjunFL4JeJmdOELtPjdpgDPEN6iuRniZlXX8toU&#10;RCOCVISFxVJhuhpzfLzZoGeI00jsw5p9VLPP6vw6fAS/y+Es6KJVAiiTUZ1TGq/38UPYKrRBrILH&#10;j2q80VsO7wjhDYTVe0Otzmssa1Km23AuXEK99gjRJAFU4orjAj501/K5133uaZ0dMZ3DPvuYL3cp&#10;L2N1vMi0K4xYrsm5wa8HnEYfXee3phtsjN8tyeODNLs/sMDzLDwFlaC9VCYaOL0YAISn0vuQybD1&#10;GAfCROiNNAAd1pM4Pfz87YDbPc8q9LWMyXNWdsoe9J+74qvOkulcGwVl6oid/7MjOSud2O0NtUil&#10;Y8FwKhgCAohR73ht7zlkCxgB1MBW7m7btm3MmDEoDDB4FIz2qPHB6UZ/JIT279u3V68hQ4bt2l2F&#10;a1SEtz1f88dPX/9kF679mINfaI+7alfL99zlr/605s/XB9cDsSKJcDRRHUumkom9uKloqiIU27El&#10;NGNRuGBk9Q/H1P/d1KvfnZ17YHG2w3qubXDNzW6HHTyvQsxYN8RsEa4DQbz5aaIpNOgN1vBGhbYZ&#10;28dOP5J40VYUQCBXrly5a9cuFKB3x4tEtCpU8Uzs692vfLHQCUxgeXOdjlWcNFLzEjczsNjTKj2k&#10;uY2KW0/YQZ03+NhRzTqmsCuKgAamc5gi1UHvJShIQ2011xvaGoNqHz+TAwjgRKhWo/hoFdAHW2SY&#10;O6PQFiKcCFeH++AIZCH8usZOKPSwwhsVYJZzRMw354fFAvP8KCxfY8cAFgrPargNcAfR9ikGWXi8&#10;hhJKic1Uh+nU9tmXzVyDZkVVq0K1d5FMldqyR7fO51mgG0jpqgJWrvkze3R7kdkyXLULNdobDoXi&#10;9hYdH78W5QUK606sn2rW87r1gm6/orXkE3tCwN5OWg4bxzJ5K7g6mZMxLhkZ/9eViZJ4okosUxxN&#10;pmKhYDosJgLG08lYIinG2r6/yDe+ceNGSTHaRm0iDJFOiiwnv1gKiwb0FaAhvtkysGjQ7EVLg8FI&#10;dWjr8zXfevbqPU8y8iAlP2bGo1R91On4ZNMDT9Z9dXNoYzyejolJhNVhMQY4VRNBCUxH43vhKAUT&#10;pduTs2eHXi7a/Z2ByQemnfj87It3z27Jm2/lLc0aZWL8eKCKaVUeapS3DtmAt2Jg+394IeXXjxco&#10;EKhbwEh37tz5rmAB2b1nR8muomcufubNXGA4J/MsfTO/q44q1508lg3YZxWQf37YdA+r/BCcEc0+&#10;RnInFfsSfA1vYDVqbxg27BOE/33xQoRxlspzxLkmICN3QrGPqbnjSuakkjmvOFlv5CWH8StUZKi5&#10;1GRXdHpC9ZBCZbiZBjFtlIHjNJrOEeKcVniTyuB3iK4Nr9mSGa5t8hYfjN+5EHDOmc4Zv3Msz67z&#10;5cp1Z61uLSW5eWrLYqVlo2bF8uxzATcT4A6wRuNXOl6PGLmppGWgIlwJ0fog3JBbzP6OVbR3vKXn&#10;nlPoM5rzpEqfUzI/UbL5Zm6qam/Xcyc+WWfnrbTEp9Imn/yLSaEXyhO7E5FYrRjZGQ+mE6FUOJ4I&#10;gmQk5djw9xPpnoRCIRQDeBO9e/eWPgUCHg580E7WPkhYPLA/wGLgwH5FRcPGjtuxY3dVcNtzqT98&#10;9vJdTzHShZHHmFgS/WFmds3d0+Vwp2XhudFEvCYeq4lGwC5qY4l0OJhIViRT5cnk7mQslQzXJ6N7&#10;UqlgVfWO5RvHTNnxyug93xtx4fOTHN8qW9vGOlawQJj7osyIMV8rXnj6f3gh5dePF6hVABYQkFLZ&#10;EiaLUXtZn1jSq+z5F6/d04fmTaFinesQ858Bsc/kuWc0dkRh9YTX+12xaKVonsicVnKXARZgAbhh&#10;BfZPXdiqCNyOF+31naMAF0e0LPKs6VzX2VWDQsEjsroYfAkMosgZDoUm2ilBXuC8XDXtk2pODNZW&#10;3Xq91S067LWhnIfvozGvfZQxjduG22Ty8z7nmM8+YDpJnx0znUjAqQpYm4zMQuJMM+lkH5sUsCeb&#10;uRm6tcLIxn3usQC7YvCMwU92bC73sXG63VcRrZswcm+Qxa9NuxP+hmE9rfCndd5VdZ8izpNa7jk9&#10;14fY03WnutPlq51S2by1jj7/3JfGhf59V2pHDRhFJIFNKJmKpILJREVSDH94l/ns7yqozPHqwTFR&#10;JPr06TN06FCAhew1++A9Jv0H9C8aMLCoX/8Bhf0G9Os/bPjw1es2bq1a++T+b3S9ntdFLLGlPuiS&#10;h7nxIDMfpf6Hr5p9oy+uTi+Kx8pTMWAcCJFgslEQjmQslCxDIByrTaVqt2/fuGDBogVLpi1aP3PS&#10;hp7Ddj405eD3Vl777FbrHlAM8S1VRkQ7qFBpaXLk+Md3DOhHGy927Nixfv36tWvXoty0lqCbZUFo&#10;cvf4Y6+1dBzIzPlcr2DqQa5kmMkv++x6MZmCNhAGH6RBs4+qTScU66oY5iAIRetoCM3bCrwA17gZ&#10;L1obEaASLLyj+JkeGWHEGwFhuszncr+HFBqjokkSR8W5Ig1SApgMQAa7qoPXOIJf6Pyw5h7Q3MO6&#10;fUxxLmuu7XOZyZhJHZ91zcwe05vrtGtB0rRTy67TmleS5qVadoGWm6laEwgvMe1iLTuAZIpIrkSl&#10;U83mFVquXLP36eykwfbk5bb5eInBe2tuvu56zRaiwfIWs79jBV68pVvPKewp4j5G+COq87BqdzWa&#10;XyKZASS73Lh+VD+Ty0tQvTTzmUV1/7A1uHxvqLouHI/H6iKJtJjHGw/GEzER/sCCegJvf+nSpSgP&#10;c+fOlfPcBQp88BbQfn0HDRhQ3H9gcf+i4oEDiwb2n7108cLSmV2Pf+0Ry/eQK77J/mNX/bGjPkpN&#10;8VESSn5e868TogMqY9sTyXg4ngpH46ivqpMJMXhYLFoQCScS4US8MhLaURXavHv7/IUrp8+aNnZu&#10;4bhNz0yt+YONV++vpB1D1BdnHaKsDS9gXao3kBy77U3uY6QfYbwA+Rw/fvymTZtQVtq3gbWXZZFZ&#10;fUJPDrraaQI1llM1zbTLsOQmwo4L5s8bFd4oVp2CoeZOqvY1g6O254IFwLzF4ChqQD2rFr7JrXgh&#10;LF9oG15QkUYkk2E4EeAFVJyrUqYwKnBEpOeKC5YhmyFEYtE+AsfEOaGyRtwYnCPVPaTmjim5C2ru&#10;imZd1ulFPz0RoHt9tMKg63W+WGMzNTZB4+N0NsrHhhp8IGG9VV6gMdh/gZgP4vRRWbHGJhm5hUbT&#10;ZsOOBVhZB3uxyYoNViDGUNB8RQz07mXcavZ3qkz0v2r0Fc15RnO7+tiPdec/VP7feXZnn/0znzPR&#10;zCbhqeVdzOrpnH/toT9cHRofSe8Mgl5E62TnRzKWjCTgm3yg9ou2RitQDJxdUVEBsgm88DCgddG9&#10;DyLi09VFAwpRogYWFQ7oVziwz8QF0yauG/rkuQc6M/Nh15ucytUnmdZZrIdOHqVqt8P/XFL5dmWs&#10;XCCdWJQ9vn3Xjg07N1eW764qra7aUV5dVrZr+44NG3fsrEqCNaUj0YORZGhnxey5c+asnry44olt&#10;x/64KndfOfWXt/ILySkkXnx8x3R9hPFCNmjBGQFeyK+HyGLUXkrTm0o29yq+cO901mETJYdt0sIC&#10;uau6c0zhRwhtUNgR4jSomVOq12YBLmDCz4ezIPFC8AJABodHIKmBJloBAChSRRoRg6OtKloZRKvn&#10;DRdGdna2hgEN4qiHGqL9QuKFF3BwLVtn1/TcKRU3Jhe2sY6QzHE9e8JnHw44dT4n6HO2Gc5yg84w&#10;2FiTDdXoQJX1V2lflfUWo7k9siDGTbg9CYMCC/qofIhmj9czc4i9JkCXdmgaR2iBwkQfh0hD8wnt&#10;rt9i9nesToHKemn053BJDP54B/Zjn/MDjf2bkf2RnnvBtEr8mbCZu+w/axlVrNP8Y1+aGXm5PLU+&#10;nKqLxmrFx8VEfxa8k1goVd36/n6htL1xGQDLmD179qhRo4qLi/Pz8wsKCj4gxRBspK/wRFCy+vfv&#10;269f76nzJ45e3feFc/c/wUhXR+0sPsWud3WNR5j2GDUfd8wXLn7xxcifDtvSY3t4BzjFts0rx48b&#10;UTxi0OApfYZO/nn/sV37jOtSPOGl4ZN7bS3dFooHE7GqmlgkFY9s2bpp+uwxq7aMXFfRc2Xsv7af&#10;/XYV61DNSbWrVXMTCrCAk3KzyX2M9NeDFwj/+vFCysaNG+GSlJeXv6tLEk2FtoQ2vZ347Kzcvdso&#10;OZojNr0ne8kU7YsNqtuo2qAYxxXnuupaQAeoKkY0CDMWuADzdhhxXAXqUiI6Sqgu5m5Rn1DhZUiV&#10;+CKAxlPPVcFPZorYCqz0sEPiiBjcrdpwc8RYCYWKMZpaFpfDRR2dXlfZCd2pVx1gWaORPWRm0oZd&#10;4ctt0rNL9ZZZama8lh1GbDFDzOvUFJavuvlioITbAwHdzfdGaraZcS+VF6n2CJVO0OloX0t/MQcE&#10;4CIUeNFDZ91+bfzCQZ69Nfa6YT+j864B/qCf/oDwf9Zy/0msJw27KNCy28yezztp6+sc38wrnx+T&#10;/pct4SWR2N5oPB0TK5fFvcXNYrGEWLvkDgQ1B/CiT58+AAsUlfbl5BfIwP6eeuUKeNG/X+GkZeMH&#10;b8h/4cK9T3MVKpowqPawWJLP19XxP2sHujjGc6e/8uLKv+8x6ScTZgwfMaaw94DX3ix87rWRPxy0&#10;6N9Hbfn34m0/KlrTuWjFK6t2LQklQnviidpwMlETLYtVrFg5b9KkcTPnTFy+ZfjK2L/vuNQpKEaO&#10;m1Wur9oVeCEWzrjJ5D5G+hHGC8kvABaIh4Ca3k4xYmCCiT2Flb83v/nLa6lyzDHs3N3Z8yZtIM5h&#10;gpo8d1xxL4jZGV7XKUHlLxiBmNChOa5uC29Cp4IRAAUE0ZAUg3mDKbEVCurRyjuQSZtqQkWDhZzr&#10;1UoxBF5wuDlizogYr0FJs6s3Y8v9HhPRONXpKcNu0OlBzUnm2WU+e43JZvnoeI0OUZ0BYiQVE1M2&#10;iCD/HlgIvIC2DoIQIy/fwQvEdNe4N6mU9oUxK1QM976BFwUq7aH9GvHCG5GhsTc05wXCHtfcRwz+&#10;X4T/q2b9h2p10ay+vqat+vXjxvGcttq5a/z1u4r237c5PC4eFiM88a7gWniLqopVMFrf3y8pu3bt&#10;WrJkybhx42Qhgccq8OD9pF/xQNGlWjywX3FR36J+/Yr6LVg5fsbGboMufa6I+wZzsx/1v2T5HmG+&#10;/+Hmo47xjK135ur/uErnXODR2H2Pbvj9h9f9wX9v+Uz3k1+YaHXcyLRSpszn6jBOfn75EwWRHyyp&#10;nRYSv+9gJJisTaRjyXR1MDx5yriSUcUzVj697fCfRpjfwwtSKT68qiN8s8l9jPTXgxeQDwUvioqK&#10;xPepqqvnzZv3rvwiFk9HInuGlH1//qU/WUXNo45u5/IyZ03aaLAGDV6JBTckK1AApED4C62NFIJT&#10;UKYzR+ctHayTGjsboBSAgmTC3RBHXcX2VIZbu1GADh498UDEc09EWDRSyJYOARzCkdEtcS2ghnmG&#10;6cdyylnuo6Ihw3Bswk8Y7LDfSZjOloCz0E8n+nixjxYSp5cg/FSOs+ylgx3Ap7hFbzFgbzCVKVa+&#10;EcM3PQLSQzgsyAFgIbSnxntot511pwpqg9ze1tjPCH1WYV2I+xBx/0uz/lO1Oqt2gZlZb7Yc8Z3N&#10;kjU0MDobGHg5ML/87VBkexRQIRZEjaXALQTLuBX3P6CgwkAxqKiomDVr1qAbnzJ6X+kPpACxQJkq&#10;GjigCIVqwLy1oyZvfmn4lc+UuOZwqhUz/2uO1pWrP3KVR6jyuK3+mOs/dPUuLO+56599/uLXfnL5&#10;a69c/Wz/7Cdm2uYOsciFspFrC5k5yurU5/hX+oef2FyzPBaPJBPJSnhbscSKVesGDx46aEjhhIX/&#10;Xnr8yxGaB4uS64ZXc3AN/80m9zHSjzZeQAYPHrxp0yaJF+/W5JlAbTV4x3/MOfM3K2mgPktyji9z&#10;wQThp8c0ft6wbTETVI7RdF1deBPgBRyOiebm/O6lDnRPp+athG7t0HKGsCa/a5suFXM3GNepaLnQ&#10;RDOH8FMM14Ga3DGYo4E4eM0Z2HptH21OisALH/wOmxOHkouWesAiddhSLQsWw3WnReWH/TTut7ab&#10;1mw9W0JaeoNKaHKpK95TFy2aYh0KlYoxlzeBhUc02vWPimmmmlNg0ALNLSBCxUQPw803GDLx8EKc&#10;JSJvnPIranfT7Y78xSo79BXFeVbljxP3YcP+kWo/RpzuPmuFmTvgb8oYG+2Ow3NGAfcN2PFfm2JL&#10;Q2IwuGCH3vrgMbE8352KLANbtmyRi2J8EClGgRKsoj9Ao2hg/yGDixdsGjFl61PDL31yFNdGUtKf&#10;+l+1yZOOXGVL6czF4hcPM/KorXWmvke4jt0nbLUHNSYwstXVEmJtPv9uJ7DKMSdnOgw99pfjq19c&#10;t31GWemmcDISTaeWrFjYf1DP4nGPzi37bsVV+CNmlfc5Au97AmLZvptN7mOkvx68QPjXjxcyUFxc&#10;vHLlyjVr1mzduvV2fyQej4YS5cW7/mP22b9YQbWGFi3DOmQu606jQk9pbnOghWkt3ugpb1CWIVoQ&#10;WlS7SaVXDXamo5X0NS83msaodJTvQjlx9ndwT3Tkp012zm+fCzgXdOe8Ts8Z7KyPnfGz037nXJ5z&#10;IWBf8jlXDdpi8pyPgaQAU27gBZ6DhxdGjqpZWzkLsBDrept1XBd4YWvgOyzlc7b6rTmmPdi0uhPr&#10;DdV928cFTYBn4eECkMJbLO8GTAALNN5L85aokHPMPesVeEGcngbvqUlXBSlF70kPP+sJyPAaRAUB&#10;uZ2V3Kl29/PuPrcXYb1U+rbi/JSw5zT3ccPuTOgTBuvmzy4gmUQge0XbaRsltvY8Ja9FvzsnPbw8&#10;WRkSc9mB7WGgxR1/o0R2lwAyQDknTpzYVk5+sRT3HwCwKIZjgvqnuP/gEUNnbR46tezJEdfuLWHi&#10;Syv5LO8pqj9Kja5ibjtcEt/jLYEnMh0es3xP0rxHbPIIE58yepUZw7i+zNXKHVJJjTjzV7naeq7M&#10;tu8aeeTr08KvbAnOi8erY/HQkhUzRs54ZtW+z1XkOlZyf4VYU0ercuGGmBEuFj252eQ+RvpRwgtU&#10;Gn369JGjcSB403BQUSZQMjZu3Lhu3Trhf9xQwSti8aRYvynRr/R70899Zxk1GrN6xulgw84PE3bG&#10;5LaJet4WbQ0qZ6brBJyLPvswsWuIEzfs8ryWRWbzMGL1Iay3dmkWcdbmuaX30N15VmVerjovF/Jb&#10;Ib9THaBVAaciQMv9VoUvW+7LVvmsRMA64HOOGeyKj2d9nPlEswUeAoWb47NzhnPKtE+Qlqt3HXeN&#10;49w8zw2aU/lF1TlssF15zqJArkTL9VUdUAlJ8oWdiwEOYjp5vsELDLgSrawB7glQw9uKZK2KU4QK&#10;sJAQ480og2MiTs/XxSnv4r/8iopsJXMRM9DYGyp7mfCnddZVxZa+rVlTjdxuf/asGbLNyZb+U6q/&#10;Vf+9YbG3dyd3xsSq6dFEIhaOJyPJO8QLIAUE1UYoFJo9ezZcEllO2uSW3Vbp32/ggP4DBxbhP7yR&#10;4aNHTtw0aFjsscLm+/KZ0c0lLzEfwOJhrj7OtS7Ze544/bXXwz94O/aPLx75vaez4gMlnSl53NJe&#10;yBndbDKBq2sZKedalOmVVC3jygbXWN38yRX7v7uuumB3dGdZ1a6piwqnb3x099XPRrgZuvGtZrE6&#10;BtcjLomK8Rfqe6u0yVvM8iOit9+YF/Ob90cYYxs2bMjPz+/Zs2fv3r3llHZZgSAwZ86cnTt3ekgR&#10;9bQVL1KxVDi2p2/ZX007/8dLHH99Tmtx8ug5PVev8wsG91o3OdVFn4jjo1fzsnVwBDRrhWrPJ7np&#10;RmaYaXsLW8IAmgcqueGaM85vTTYyU7SW6aR5ptYyQ8vO0HPTNKg1hTjTVGuKas8w2BI/3Wqwao0d&#10;VNkZnYNrOJqYde6oPBvIntad3b7MDpXWdLzaTHKWz84a9IJK4SVVG9ZS3Rpj2H2I1UssQiPqam9V&#10;K7E+DTwL0WMKm0QdLm7sFm2HF+30xlHZzHnLoV+jitHluIR3tyJzMKDXNP484V0V91nV6aZaYzVr&#10;gy/XmJfImrMt8jojbzV+b0DkJzuTW6MpgHskDXYRFUuhtQLAHYlEDbDRUaNGySZPlBOvinmPQZ8D&#10;+xYVIU2RTDt69JhxW/r3rPn3V5vuftHWX2DqkxzkwveoS56y1adP3d/7QOdVqdkrUhMHp5565eA3&#10;nz3zuWeufepJK/C4rT9r6T0dbQrVNlEz7AbglVQxs8IiCWbEr9y3NfmPa7a/NWNW94Gj/md+2f9U&#10;NH86xPWoAIsb317lcplP4IU0vHdVOV4D2t4sPyIq7/C2mN9K+wU8DkCDrCIQANdAGIEePXoAQWbN&#10;mnUDL7D12i08vIjG6vrs/vNpF7+1jJoHLe0aDThX1ZYzCm3WuDe/UyxRxVR22bTqjNxa056k2YNU&#10;p79q9dVoLx/vgfpc5b0V9y2dv63x7qjVNRc2XKA4hQotVFhflRUK5X1UWqjafRSrv2INU+3JKl+s&#10;tewkGVCVer9zJmBf8DsXTHawU3a7YU8ys3BzFvituN89fJdzwG8ndbvStFf62EiDFWpON4X31ng/&#10;3RmoWQOJPVBz+ipOb0U0XrSuSeGByM16iwEL9UChNYFnzx8SWLQpzweueXwH2s3gr+r0aYW9KBpc&#10;sqPV3Eotuycvnekw29LeZCR///dLql/fmdoRTsEhiaSjsWTEm6J6pyJ9UuBFMBicN2/e0KFDBw8e&#10;DKdVwoQsPLfIwIHACVAMQTKKiwZNnjx5dOnbr+/706db8jo7ehcqBms9RPWHOHnhWqe3av5ubnhC&#10;OFGZiO0JRfcsK589orx7furBJ459rXPzJztn/C9m/P2twKxcYIvVsdzJS1odG3MdLznGVRq4bgfO&#10;XLhry9rvjxrze6srvx9suScEs+cAC1AM8WV28Z1ErlSx9iSiTaX54RCQQvcmp3kQ89HS9rfaLua3&#10;ghfwR4AO3gturS7ANQoKCuSUgXHjxnllRYCFKDcCLxJJ8RWymvyyP5l6+f8tp749jnaRB2iW5JpU&#10;byAWYaLlwkebDPuQlt1O7Mkm7W/S7ibKuoOavIfP7WaKVWR6EZrvp/k+WmDSXobTW7N7k5Y+aqaQ&#10;5PpqVqFQu4/Ge4tuC6snyfZWrEEqG6Nbs8AXTGejzyn12eWmVWHaq30tEzXa1+/09tPBPmuh4W7K&#10;szf7rLU+e4k/O05nyAcg1UPjA3V3tJ9N9NkTDXu8yYcbTj9wBNi5d1QsnCcqc1mft6pYq0I2YbQq&#10;It8x5g8ZKUQriVwvQ3AZMRzDySf8TZ39lIgek97EGq/m1pDs/kBtrsNcm7xtk97hf54fHlKVKo8l&#10;0gm4EqL1Inn7+hcfUFAAgBTys/uRSGTXrl1gGWvWrJk7d+7o0aMlakjguEngjwBH+g0sHjhoUFHx&#10;ooXzR1b87KeNv9/V6vAQN8T3R5gCp+NBrr9w8gtFsS5lsU3pWDgaT1en0pFUZVlsy8rQnImh3v2q&#10;urwR/H6fmr8ffegfFuz93ua6f9516F8qTvzNsUvfsK2OdtZPm/PsS3kXznw1GP1E6uiX9tv6Xkpq&#10;bT3BxJyRStGKIdbIqBZrAkvDa6/S/CSUAGX0/8OLXyTIDu9eNl7It4zX37dfv8J+ffsP6D+gaOCc&#10;eXNbocITgEUihioL/1Jv7/7DqVf/aAU1U4ycdv3cm8oh5pVDmc4zvswRo2m30rJQdYbpdi+T9fBb&#10;BUpWLAnjDZTsLeiG3V+lAwkvIrxYZYNUPkRlwzVWorMRBpdaYrjFYAQq7aN4S0gobj/iDDPs0UZ2&#10;gi5cmGmkZZqWHall+4Mg6DzfBO5kh6v2eJIZT3LjtdxIrXmASnsQ2ktjA3U6lrjzTbbCsFfpzhLD&#10;nelno0E34ImA8giVbRDttBUvPMhoteF38EIihWglvQEuUn+NU866K243hQEykC0QtjdxAFg9DPdN&#10;k71t2P2JM1WzNhvZhsA+O2+RTfJzWu/Sf9uYmOl9uFZ8EQZvMJxIhMTHKO9E2uYcAjWi3uLAcjcU&#10;CgE7QDdQZtrKT5vAZykaWCQ7VIcNG7Z584aRwZ/95NiXO9NOD7paF6o/4yhPMfURSl5r+PbI2E8i&#10;yW3xxO5IIhKC8xQNRuPR6kSwIrmrLLVuVXrirFDf6eG3loV7rK/uu2Rnt8mrH95Y/henjn61+Uwg&#10;e9TIHfZlLvhargda6N1XXeWio11mZgM1a6kWYqRScAfizU+Vhtdepfm1px4y5iOlt9+YF/NbwQvw&#10;C+AFXrCcUNQP9QIIpnjLA6EbNm1MvOP3SrCAimXrXy/7/anX/hB4EWXkKPcxLho44YPkuGFbpnvO&#10;tCL+3FKFTiXuICPbW3xDNFtIrGLDGmJQIMJ405puOLNUZ47qzCXOfPgRxFmo2cCXRVBCF3sL5y5S&#10;2RzNmUKcsRobrrMBRAzHlkMw5fL8IiwbL2HqOu2pOb0EK3F6E1qgib7SnuJDhEiTgwMy3rAXErZJ&#10;c0oJqyCsTGMbdVxLuEvDiT1AxVm34gUqc8CBp+3aO8UNCGMWYIGr4yo3kAIqPZQ2g//VVN4Dk4vr&#10;9CL41d6yXcTtbrJ8wxqs2WBbW83swUBjttNKR+nNlPxd/7wmOTuSjMBt9N5aPBGHkd8hXrQ5I7Jz&#10;HYIYOTAHpGP9+vXDhw/3IOImQX0jGjv7g10MWbhoUShcNbzq9ReOfflR2ukhlzzn6G8w8ibL+6nT&#10;YeChfxpX9XooWiam1MZT6WjdXsBcNBVNJJLpaDIagzsVrolX1oQF5KUSoURiR2nlju1TU9ufvRD9&#10;PE0F7IhuH9b5adNtzhO98qLtjFzlHY9Qf4KKVomQSyLvGF57lW0WCLS3xo+aylu9LeZXwQuR0DvG&#10;GLsljK1MINJ50j586/iLgcLdBFIANUpGjqgKVgs+KxaNRcGJeg5JPBIPh+OVzwe/VNL8wCJHq6S+&#10;Q9TMihGWqs21a1yzc356Srer8nLzVD6FuCN8TYPVpiGKXaLZcASmm84Sn7PJ31xmWpUkVyFWo7Gq&#10;iF1J7CrNqVTtStXBrlDEq7kyI7tFz63R6XzNmkjsEao1iGT7qrlCFZWtcCVgw95iuQiLwVdeOwgF&#10;exe+j8G6e0vs9lRzgxV7mo+uUwVSpBRnP1Sz0np2t5JbR+z5GshIdigRNfYA4vTXnb6aU6iKAV29&#10;UKWLZfKgdk8NrhPr5fWhwJ697lXRnyraF8Q4cc+XgZ2D6bQ6ETdA5A4dFtkK63XTejEI4Fo9VN5d&#10;swu03DDdmmPYmwxnj3k6c9dWhwymJD/+vQWRUSHxjdpa+WnEpPju3B2O75QiUUNK+/CmTZtKSkok&#10;v5BFSG7F+E7xZwBc2tKyndFUbEjwjedOfvkJ564nxNrfZn+uD2bmYO6f2Pi306pfDcfKo4lgTKxs&#10;nqiJpOKxdDhVG4l7zq9oP8OPCcYET0pE4qFovCKa2hnZNepA5VetfZ2cWpMdMmmjj5/x1kNr0Vmz&#10;cenq1/ed/2r15U9FaF6YaTExfMOs9pYX97aG2Laaogx8BD0RqfImb4v5FfGiDSmkyF15qE0QCWk7&#10;Bdtb8QL0QvxF/TAAVBMQnxDzoFPe52aiMbESZCKUqlpfsfjJvZ/vm/30bKaUOYE9VL9ADYuSnGtc&#10;BmpkA/YpjVX6nHmqO4244/My4/XsBELnaGxtgG03nZhp1fubz+ZlTvkyJ83MCTN7wsydMK2TPuek&#10;X6p9Sqh1yu8cDTgHfTRp8lLNXq0BNdhk0yrRrIEKnBoK43wbla3wCyQjEHV+dzB2GBiM1s96BOCk&#10;uL00ayjJTTfZdsISOm1UrIumdcmXu5DnNBh2XHO262ypQWf52EQfneCnE/LY2Dw2MsCGmcybgcZF&#10;EyxxCjXW16StU9GECmxCGHeCmr+3+NQIuAyX8828flkEhKnfKV5QbwzYO3gBBV6IH0jgeQEvnFl+&#10;e6NBa9VLLYEI1adRY3DD38yszo8Gq9LhRCwSDSfi0RT8kl8JL9pLJCK+eQvHBNvKysopU6aAnAIy&#10;UISwlTKguEiMvCjsO2fWjOpQVSgeLw7/7MlT9z9u573gkAIaKHG10YyM4mTy6W9MCT26O7w+mqqO&#10;JnGTMbCKBDZi6Zx0SjSYRdPJdCqG2HAiWRVLb48nt4djy8Llgw+kHmhp7EQbTFZPqPjetZo9QlpO&#10;aGfrO2wv/bM5q787cePXt5/+XDB7bzX1eysDi4YM8X1mrgoVtodtG8v4aELGh4AXQIHr16/jRZaW&#10;lu7bty+XyyGp4zjHjh1Lp9NAZbzdy5cvI6XIknNKqTzxdryQb33UqFG7d+/Ged4n15Pe97VFWUkk&#10;UqU1G4Zve+3pi5/raXeawpSdOSNMjXpqtDBic+M6VZ2WQO64RneZdK7iTlf5NNOeZ7DlprNTt5KG&#10;fURvbjIv2EYD0w4y4wDVD72jRr1jHKbtlBlXbSOX8zlX/fyo30n7rN0aXWfYi1RriuKMUO2BKu1D&#10;WB8xnZT29kxLOhEee6cFhtPLZxcarEi3QB/m+51qjdb77Mt6kxM4b+lnqNmSDVjnTXufoDbWVpJd&#10;q7asVrOrNHuFkVuk5WaDImlsHKGjiDVcyw4BB9GBVvYwzR6qOUMQMOzhhjOC0BEaHabSIpWLz6be&#10;hA63NH/8Ugrn61a8ELPgkKHu9NYtMbne56zs4ET9zZfMettY75gTzn9jbORH1dH14uP48WQ4mQyn&#10;EtH3+B7iHQhgAp4ISpQEjtWrV0uXBMVGDt4BfBQVDhgsRnj2mjplQnV1VWWoakD02a4XPtGZmT91&#10;1EHUN8olI5kxlJMxmU+M2/dXq6pLUA+F0rhP0TwGFSPYxbJg3ve4ccVkorJqx6ay8Rsqi3eUjwtW&#10;d23Y/2eZ6z7nUp511ORHVbGQwjHVOepvOf65feH7d+2au2HrqslzR8/e9B+bDv/JruufrLL8YWaG&#10;mFpN1RDTg60zVv9X4sX58+e7d+/+zW9+81Of+tRf/uVfLl++3LbtM2fOvPTSS9/+9re/5cnSpUuB&#10;IEAKkesNuQUvPGLRf+jQoStXrkRpkH4IWKH4/qXwROBLJpbGJvcI/8czzff0dTtMYupualRxbZ9Y&#10;0Z8wV3wWjF3vmD2sOVtNZ7ZCpyvOHGKtI2y3QfdoubNmU4t2kpJ9VI0yLcLU9hpmiCTtNcbIEVu5&#10;wPVm6qMtfnrBtBtVO0GsctVar9D5qgNjHm2wEsKGq3SISgertFijxTofpLlDNDrYsIf67JEmm2ha&#10;88HbO1l7dftSHnI7QrW9lrKPKueY3pTT7Ys6a9ScvZqVUnNx1YkbLOxzduvWZpWvIWy5whYRNt9w&#10;5pjOHJ8z33Tm6s5sQ3wTZI6PzvPzRYYzT3NmqO5EgwNN+ovuT8+8JcUA67lh7b+kCuC7oa0xgB4A&#10;ojcm3QLrGa7bM/x0q885pF5qDkQc/4zmzwyq+/bS0IjqVFmrLyImn91h/8jtglLhFQwBHAhs2bJl&#10;7ty5EydOLPY+5g7UQFka1GfgIFH39Bk1qmRn6dZNFet6Jx98vKlDZ9d4jaklzBzNlBFcG+yqI7hv&#10;3Onfn1H11O7o9lCyNpwU43yS8SiQIhEP4288ciAWAT6ltuyatzL4w23Hfq+s8duNZ79oZz7HmI9b&#10;fnqVWJdI7oqebVKbmjqcO/+taPSfq6vWghuHgqHtpROWbX5r7o4uGw7+QXXTF6JOIOIaIQEct+AF&#10;9H8NXtTU1HTq1Om5555btGjRAw88cP/99x8/fnzHjh0IfPe7333llVdefvnlaDQKGiKybOet3IIX&#10;/fr1LS4umj59ejAYRFEAsifE+u6iRy2SiIYSoUhdcHy45wuHv/F6zj+IaXOZUe4QmDqYQpOY06Ez&#10;broX77bSur0WeKHSOaq1mthR4h7W2WXzes486ZA9thKzSIgFqsW4GvEBbqmVrcNshMpXGHK1Opsc&#10;ptpJrjcxI0MNJ6M55w3riA7DpqWKtZY4S4gznzhziWg9na7Y04k9Q2MzVKg9U8/NNnILNGeFlt1E&#10;aPQu+6zRlPWfdLUYVaJUiVPloKOcpOpV27RBi67mZc8HMuf89tkO7GRH1hhw9uhOWLXKFbZL4bsI&#10;26mznT62y0CA79DZdgTgKJm0TOelBt2kOUuJM1O1xouBHoIXeE0Yd+yM3KLtsAMURqf5xIY31Fd1&#10;hmt0kY+HSPZMx6PZwHKn4+Djnx9d/cy2mrWRJBA+mQzF6tp3dP1qAmbRhhcoVMuWLQMbhfc6duxY&#10;lCIIIGN40ZAhg4uHDR88eeLk0uqtS0LT3qj92ydyZleuv8UJMAJ4MZKrJdz7tPL1rwwP/92O6tWR&#10;eA1uOJoESITTMRCiaCyRTsbT8Vi8oqJizZY5y8P/VN7UCRXJEao2OyblJuOGQ40czbucu+d4Jm/v&#10;uc8Ha79XUfFGMry1BhVdJJIKlcdC5TvLN8xY/29r6/4weP2zYUePsrwbX0Xz8MJbFvg2s/yI6IeA&#10;F0ePHsVLOnDgwJUrV4AagUCgoaFh8eLFhJDXX38dbxRvF06KaL24GTJu90dALnbu2OmBhSCFyVg8&#10;FUWxiMRSkWBNxfbohr5VXR+/dnexo4131CXMX8W0tEWOOaZYlZ8pVobwxrxMGcks1mE5fJmfV/j4&#10;KR9rMS5z30FOYo4i2pzEXCDwCziTQsW3tuWz4HJAXms8EoRcPcxJgpMDlByi5KijX6B6k+XLXc6z&#10;j/hytWYuRHK7DGeb6WzR6UbibCL2Fo0CHTYSe5NubdHtnRqrIk5C5Q0dcxkNPkgdU3ZzbbfrL3Ph&#10;1mpxruzhaj3TGpjRSLVGWz1ukXO2fs02sy0+54KZO6FaDSo9TOghjR7UncMaO6TxAxo7oNEDmnNQ&#10;R4Dv0Whc5RUG22RkFxF3oMH7agwuUi94Rr+eHlYJFkAf4AXrKb6NJjyvfNXpr9lT8pwtWvNef/M1&#10;Y7ejTr1634j4D9YkZkVTnhsSSd75bLPbRDgI3lbK1q1bQS5GjBgxYcKEOXPmzPJkxcqV85YsnjZz&#10;9ub128qTW8dH+rx86FtP2tozVO/G9WGufzRTRzF1PAuM4eqElq/0T/zpzuDSeCwCXhGF/xQL10TB&#10;iFIh0XtbFouGlyxfXFRSXDTjP1cd/E6Fk5fmxknLvGb5rmU6nm36zIGrX6w49fvL9v/FgvBbG6rn&#10;R2LxOvGRt1SyFsFK8bXpVHLLzk0zV72yIvK9UMtnIk6HkG16TRiwvf99eNEm27Zt+9znPvfoo49e&#10;vnwZeKGqqmEYuq7/4R/+4a5du3B+JpNpbm7GtqmpqaWlZe3atdLnlJBR2K/f1OnTI6LnDGwQfqPA&#10;CzBEcNlkAk5wvCj40muH/vxFxz+W+uY62mZmprja4ChXufh4D2s27WN+HgrkVpHcbJKbqbINebla&#10;H7tiMqpdYjBUtRJAwIAXosHpF6/a3Aoi3vcyQ1yNMTwdJeGoB6l62jWbaUea6cTP++lRYh/UrX2G&#10;s0eza4nQOrF1arDV7D2as19j9bpz2sxczTtrafupwKndrlbmGrtBTcWsBBIT+atRMTEJ1ENNOepe&#10;qjZy/Rw3s7ZhZXTnOqFXVHZZpZeJdVllF4TSs6pzUrWOEHbY5A0BftDn1mgsqGW3q2yyzxmt0eEq&#10;G6K6xSofoLBCxRGj0RUmDF4MxBJ9H8LgdTff5D3EDBTR1yNcGLgznkcjJ7ncogViFpzXTAPfRGiu&#10;UG0ZbeSWG9kgfqZvf85Y19Jx9JGvTI/0LE1tT0ZDyajXBy6GY6QEacT7hMmLmBT4h5iSJkZ1JWGf&#10;3tsW3RPYyrE2ok8M/oGIhCYRIXZEfdLaphWOhCt27ijdujlYUQ5GEAwFq8PVlaHg8o0rN23aFA3G&#10;NkaW/6z235689MWnbe1VmxQwvdj1jaVkDFPHUmOKrU669oXeie+UhlGrib440YCBS4g7FO6wGEMS&#10;qtu0YdvgEYMKRnQds/Ef1l/+FLzguOWPX7tva/RPlq791/nL/nve+mdWhYq3J9aEUrtTcGCiiXAk&#10;HY2H4sm6SDRdJbIObdg2bMn6f6m9fO8+TuKcwP+tRLXB9UrRXSI+U+IVPFUsDixaRsXwUDGo3EsZ&#10;EYVQlFtv6NdvUj8EvABZoJSGQqE/+qM/+r3f+z2gBmKA/fn5+aWlpbNnz/70pz/9ne98x7btkydP&#10;wnnZs2dPXV1dbW0tqoLCwkLJIQEZhf0GrF67XjRZCHdXdIEno6JdOhmpQcTu6p2P1/z+i1c//ybV&#10;J1rmSqpXMf2wo14WnyDTWFPAOWY64YC9WrfmqHQ6ycxV6Q5/c73o36KcXKa+Gqru5mrc0Ty8uOUp&#10;vLt6izu3fnJGKlBjHyOnuP8az8ta/myLmb3uz1wLZK/6Wy6bmUvvaPayL3vFn7sWyF3La8oEztrG&#10;QUdLULWKi2F/0GpXiXAFeIHS4JUPuEXCDwrjJplSC9LBtUvcaHZ9OebLOgawI0vNJuZzbIM5Bm3R&#10;nCuadYqwRgPOC5Q26M4+PRPT2OqAtZDYczU+w3An+/g4gw/TnIGqXUhYb12AQg9vrR2xHI7uijGv&#10;IAtefIFY3Y/29PAC8OF9J/Em9dIIxLmhVh81N8yw5uvONuIc8J9v8odz2tzs3SMT/7wsNS4arqoF&#10;0RfNAmnxSkWvZDiRwjaSjNakoimvQVu4nqiFYVaCQsQREDV7u4V2sOuN1EIq5CCSwZhFjNfcEEZB&#10;8ZImoykcDm/duXlr+bpIrHJHasvI8t5Pnv7KI07HZx3Sy1aLuTGYm2MZGcMVsIxpNpl4/fP5ye9s&#10;Dy0Ti3XgXm5cWnxeHjcGcpSoKS3dPmL04F4DX+876eEZBz6zMmNu5nkrL39q9Lq/mbGkYPXaSTt2&#10;r61ORMPJvajZ0olIML5lc9nMHVUjt4UWVAbXR+JVyHTTuvFrl3U+e/6BCznzKDXSjlpNSRk3q92A&#10;WI9L9LAKxoH6LMhEZ0qF/AS8C9+5FS9ED8ttRfRD1g8BLwAE8Cy+8Y1vACy2bNmCGCS9dOlSY2Oj&#10;xIgf/vCHIBoiPy8Lx3FkGDWAnD5U5M0aGjZ0WOXuSjggogCJdZmTou87GUrHEqtql/UK/rzLlY4v&#10;2/pAqi3K6WVU30/JFYtwJwCwoI152WqSWyP6FJzpqg03frlKK03rlEktI8PJaZARhncg6nCPMtwh&#10;XsBPgQcBYz7AtHqmNwg/wlfPfA3Ud9g2Gyyz0fZJrXdMxEARqHeMA46WoirIRVUrWIg8PbxAlUJQ&#10;MhAP30eUD3kVptQw5QBV6sGhOKmn8FlIA9frqXHe0lqY7n2OQGfXVHpC8dY6NpzzfuecSY/qdkxv&#10;rlBbdqnWTsPZYubWanyWycZrzjBCB2qsD+EFqlihq1Bxe4uxG7yH4nprBYsRnL3F19upcGTEdPtb&#10;8EJ6JdIxkSo+kjSEODMUaxmxKju0nO5wOmeWWx0XnL13Qt3fronNCIrBC6GkGBAVioqvZePV1kRj&#10;ewSpEDYqnAARCTBJhD2AQMqICIjdkNiKrpaojIklIrBj7ERFxxmAIxpMirW8sZMOJ2piqZp4bQSm&#10;G4lXRqomxfq+duC7z7R06MrJywxgoY3mxiiuj2PqOC4+5ojw0OYHuqX+amv1UvGREY+z3BDcWTwo&#10;UKBq6YrZxYP7DRg4pNew7gN3/dn4ps+Mscn4rDHx8J/NS/WIRLcDVFC7xRJVOCkaSq8OP7+x7q83&#10;Hfri4rr/tzX2YKSy7/ZtqxZOH7BlwYMtRz7Pr+icaidZoMY2QlSrhtsrKjDdow9ichoUxQPQINvX&#10;vMjWtrbfBbw4cuTId7/7XULICy+8AHJRVlZ29erVSZMm/dM//VNlZeX27du/+MUv/uVf/iVSiiw9&#10;ke0XGzdulHPMgBcAjqkTJ0WqqlKRWEq0pieiqDXi4WgqGA7Fh0R7Pnj4m0/Z/u5cG8O1DQ6JM3KS&#10;GVbOz6/47fqAXenLrlCyU1U6yWDTtewC1d6m8lo/vRJopsZZDj9CjzIB2MIm8UrcD7SEye14IeK9&#10;Zg7R0oE3zZSosHlFOCxeE2aSqgmqQBGW7ZpQeSgsGkRQCISGuAALKKABWYmJBhzVCC7k8VKvGQVQ&#10;kqAkyfBj1SiwBlkxNeZoh7LKZaY6rljdx82q4uOPB4nbaPBmP7d0t1nlR0xrv5rbQ6xa3UmaVkhn&#10;W0y2QqdzNDpRpyM1MfJ9tM7HGO4InRcTMeDdoxWi61SsuyGQAr5GG4lo09auWY9ieMPDFIE+wwib&#10;pthzgNd+O+VvPkvq7Y6l1j1zz39uWt3frU4Ul8e2wNRBK+JpvNAInPtoErUAvM4IgpJOCuMXroDX&#10;lukNzvO0lXJI8awZyCIYRQTeqvAdIiAq4RTofyiaDsZg3XADkqEd8S0j4/kv7/+bJ5rufcIxXnSU&#10;fE6GusYoVxvtqhMpmcC0Ea7Zx9ULrn31reQ/bg2tTHt9OYAw3AT+4yrCK04mN2xZN3L0kH5FA3r3&#10;H9pn0IABMx4sOfT10bZvHM2bfuUPhkf+eWdoQwSOTGRPSow1AWCUL4n84+4L3wxZd5fZX6y79Cep&#10;yN9MmPGTkSU/2rn6n68d/axzxec4/ous076sL+74w1QLUZBl4WtUiwpDcEzhmIjCJmBCrrtzoxle&#10;ui2/Mf0Q8GLRokW6roNB3H///V/+8pe/8pWvHD16dPHixXfffTcYx9e+9rW77roLVELChBx8gQCo&#10;x9atWwETEi8AHEsWLYiHgihH4rO3SdQWcEWC0WRwQfWMlyL//OOWwFtZc5jtn8e1ckc5yLUmnkcv&#10;+1lDwK7Kc5YFnIladhChJQadqudWEyei85MdqBU4C7dFGDBoHt4H1IPwO8ULafDwLUEXoeWetcPm&#10;oeAOwp5Fv6wX5ioUEAD/Atet5IJZCKS4WXEVcdTLFu8A4SovjACIKLwVAFw1CpNUEdYOWsoVscyX&#10;zrnh5jR+WHUP6O4xXSz/4aoWV/iVPOe8aZ332Wd9zqkAPeq3a3UrTOydxFmn20s1e4lmrdTpKpMt&#10;MZ0ZujVStYoJ7+NNdQNMwDfpoTLxyeX3xAuWrzqgJD0VPoC4owmdodjTVWuubm3QrYRx9WLHg1bH&#10;8txday9/dkHsB0t29t1WPaMivjqcrogIlyElDCwZAnFoRQXhWSQSUTFKyms9ECOmIvHaWLzGW2tH&#10;eCiJWAoJUJcAJaIJgRdR8a2CEEpLTQJHI/FUVXDPzq2p1UsjM8ZW9n46/adPX/3SI472HPPlU2MQ&#10;N4a5vuEuGekq46k2hhlF3PgZN149/9W3Y/+5NbJOkh2oh18CMiLRaOn20gljx4MCDygq7j1wYGFx&#10;3/6Df9p91R+Mvvqpcc49k5vvG9P49QXBAdtj64A2iWh5PFodjpYvCv1D1bVvh3leOdcO0cCFlk9s&#10;2vDv86Z/K176revH8qyrPot+6uj5r1ce/USw6RNhakaYz2v1xHsXPqnnlqLYoDy0uiFgFiE4qr8b&#10;eJFKpUaOHDnCk1GjRk2dOvX69etIHYlEevbs2a1bt5qaGpGZJxIvEMAWICI/dVdcXDx48OD1G9eK&#10;WkjUIqm4YJcoFhF4oU/Fvv3M+S8/6Wpjs+p8h2xn5LClXnEM1pTHD2hOlZ5badJxfjbQsHsZVj+V&#10;zjDt7Zqz3+DXO2a5eZhpSSrMzANvvBI1xD7oJyFuxwuwCUAAXhterWg0ZaSCK+UedojJy+0Uu22w&#10;sltsxYRFiReSVghQ8HCh9VqeyhPFTeK6cGU9V0W2d3g+C6lkyiFLbeY+scBH1nCuGbxRpceIfV6M&#10;WLvA1eNcu8z856h5hpunuXGemVe4L3tVz53R7MM6rTGsiGZF9JaUatXoTsSwt3uTZaapfJjJCnWx&#10;ok+BLkZY9NZ4r/fEC8EvClS3UHeHmXyKbs0izkyFwhOcbdgrAjTUseWscSaj1zE9ZGk7Luetrv3T&#10;dYmnt0VmlEd2BuPV4UQVPE2BEqJpE4gAsiAgxAMO8T13wT0ErIiWR+mhAFaAEHvCABLReIGNxAtv&#10;ikC8NFS9MrR6XHJAfrLzf+37xj+d6PQ/WeMhTuCJ/IypA7k2kvtHscAoRka7ynCu9+f62476FNOe&#10;P/H1gtijpcktYj3OmPigvMQLXLWyMjhz5tyhQ4aNLCkZVFRUPHBQ/75Fg/oVdZvwT+P3fXd6NrDE&#10;UldnApMOf31O+NVQzc646IXFydF1wYJNjf9Uad0TZNo+Sz/FjaaWu08eC1w+cnfuhHa5/pMH0t9a&#10;v/ZnE+Y/NK/q73df/zxetFeBiUIl8QJFTvqqgnIK1kkirhYVpfHjjxe/WORp7bcyAIrRNp8dFGPM&#10;mDG7ykpFK7gYou8Ru1hNOLV7XencHx79xKu5e/IZWZ4ztjCAsXrWhicS4Od1ntStTVp2quaAVItK&#10;T8sWKmx6wCo37HqdZQMZru0TTxxWp+NlhAHbonVADYvmpfZP4d3VQwrxhqRtw5jFy/MU1b7XtQHo&#10;ae1w8dK/ozIH6ZQKXuC9bNyAdEPASiSgCB7hNVjgrlBiJDrglLAYMIYqRUfp2S28FRJ11CTV0nDE&#10;xGeZO9iAgLN69qTPPaI7x1X7GmCC7KdgJXrM1kO2FqRamJIUVfAELlMtmzP4Nb97xs+OGRSnnNXY&#10;BYOe0GiNam9X7CUKm5hHi3xWb2L10ZyBfjbEx/vqshNEAASoh4AJ6aeIlgvgBS3U2DCdT9WsmYo9&#10;U4UnyCYbzkyTboBDROwm4zI1Dtt6kpqh7Kc2n//K/L1/NTf83MrKUaXVa+PhWDKcTkX3JGM1qBri&#10;ySBeOUgDUEKO/QfXiMXSyTjIQzgaqwJEgGTguJxL5I3DiITDlWuii6ZEB/dNPP3Kvr99/tQDz1/6&#10;dJfM3Q9Z/kdo3kPcfJLpPRg8Ea2Em8OpOVLgBenvGm855AVbfYSrTx37Sr/Ek7uTW8VKnAKAgBqt&#10;PlAwHFm6bu3kKVNKhhQX9y8c2L+4f//hvQYWvznyR8Mr/3FG0yfWM73U7TCn6d7J+763ONQ3Go6k&#10;ogdj0Xh5bPXayLM7Tn49xP1p5t9LfedpXjPraOc6OM3+k0fvqgzeu7W82+pdQyaue3rjia8HaQAV&#10;gxhDSFv95aBoBUcxU6q9OgPsQ66s8bvAL+5MkN3mzZtleyfwYtKkSdXBqkg6EY1WwhmJxODg7l2b&#10;mD+y/OdPXb+7DwuMd8kOZla5xh6mXnV8rNnnniAsZDqrdXuUxgpRmkUFmOmnsGl+u8qwGjV4iS0u&#10;2QvMFi2dAi9gmVFhsXgTHxAvWi1fVvtgCqjh8bwk74h4ihfs7d7ks7yjrUc99TwOGQ/0kZRENFXc&#10;YBxwWMpdFeggIcNrFRdDRUqRkqsJW93P9HNcbbF1tymPHVRpSqMJ09lLrKOEtvgPUW2npS6j5kKq&#10;z3PIAkqWMXUdU7a7Si1XjrmCd+RafLlm02n22Vm/ZfnsjM7OG7TOFHNY5ndgI/y5/qpY6WNsgE/W&#10;3eE+p49GexHem4iF/8TQL42LRckFywDFEH20xQqboLFphM3Q+BSDjzL4aN1eYuZihF4g1FYvUfMg&#10;0xLMCPJO67OfXHDiD6an/2l68PE5wbeXhAdviM0sja+qTm2IpbeG41WR1K5wenMsuS6VXJ8GyY+s&#10;TkRXpuIr4/F18VRpOFlVsXdr+d7Nu/eu31g3f3pscEn07R6R//5Z3V8+f/JrzzTf+7Tjf8bWnqPk&#10;FWr+nJkvUO1lR+0PcuFqozgZznwl3DeE+17j5HlbfZxpD7nqU8e/NCD+1O74llAqFk4JfyTpNaRA&#10;YslYZTy8Y0fp4vnzxo4aNrCouLBoaP+S4aPn9B+16fGZZ+7f6vh3M/8C6ptx8f+NjfygIrIpEasF&#10;wMWSFWWhCZuiT2+7+Mlq2iFkGzW22cCM00y9yDscz9239+rnyw79YG3w1dkb+swL/XXphW+EqQ9v&#10;vEqwTlAMfzn3oSR45U0HufCQAkwW1OOm8vnh60cGLyASL4q8yexz5syJoRoRLyySDtfVhvZHYtWD&#10;w6++ePjbBY45gZOVXIu4ai0jJ5huOQHnsunUE6vMZy/UrcGo67zar0BtGaDQGb5cULdA0W3/da7V&#10;cFIBr8FrOhI0T3iGgnHc/BTeXaVty/ANF8PzC0AZgPQe0bjxTN8L+MXR9pAhVbIVqOQXUI/7oKwI&#10;sBD+KhfjMkCmEAN3Bve8h2pHuUkp4Vc7OPvM7A6dbtX5Tn9TjXL9lH4502kLNafZvmLWocAlPbna&#10;xyVFLhnlKpNcdQMF4pA6Zpy0jAuO0cz9Fx3/eYdcpxp1/OyC39mnOzsCzgJ/brRCRxM61aAzFD7G&#10;Zw8QKwmKSbFwQ/JBKwATiuhP8bwSUAynr2YP1t3xpjvRcEpUOkC1BpLMFCOzS3WOa24WVChwxjVj&#10;4nEpu5i6nmoLrbzJTXeNOP7V0fXfGVf7g8nhJ6aWvzRz1xszy4rmlfdeUfHW9spXg5WvRHa+GN76&#10;XHD7M+HdL+8uf2NjaY8V2/qMqXx5ZMVLw6pe7B390cv7v/XM6fufafY/ZetPcPIEV57n5BXX6EuN&#10;YdQYwbShTOtnq4VUHeqQMcwYQrXeNnnTIk9x0pmqj3ID/OL5k18qjD+yK7YlnExEk7L9QjR2QsBf&#10;YslgbTydCEa3blw/asyIfkOKZi6as3DZwjHz+kyN/cWO5i/s5sZyps3JfHZQ/IFt8cXhVFU0UZmO&#10;pNOxqrLKFYuj39988cu7eaCS++ARowKICeIgms/Cjl567I9X7npt8rJnJ63//tYz91Y44sPuYaok&#10;mRGjeSGWVyW+XaIHZQeKGDdkAFNuK2AfqsqyfVvMb4VftK1/UVxcvHjxYuBFPB2tiSdS4Zq6yN5V&#10;8ek/T/1Dl+a74W2ittzFUH+SM0y/7hrcFmt508MERTw3S7MHal5DHYG/3VKk0NmBbEi3T+iW7b9K&#10;9TTTyrkmauwbduvZ9gd67jDj9ruAf+lESL3R9CAh4xfhxc16a0qRj8cvot6urENEnwsVICJcIabU&#10;ULghvitOB/tyIHvYvFalNFVpmbSZPRxoPmOeagqks4FxFimw9BeZ70lXe5Jrz3Ljp0x/m5JCqk+k&#10;ZBHXtnI9Zqn7qHKMq6epcdqCn6I4XKNgGWc1e6+R3anb8zRngm6N0/k4zR2ssV7eksJAhx5ErEsm&#10;vBLsijFdtEBhhYT2N3IDdD5cZ8OI3VdhvTSrr9E0MZBBVsdNbukO9192tToGZ0oNUQ0Gtonpyx0y&#10;N5c3s+XuyVfvG3vxsyPOfX7E2S9OOvHA/NNf2nzmC7Vnvnzm5FcvHPrixZr7z+777LkTXzx05ovB&#10;k1/YcfzLo89+pvjU5/qc+ELB+S/2bvl0gZXXw1bzHaUAP9PRipk+jBljRVeI3p8H+vC73qL+F7j6&#10;CtVfszs8z7THqfGEYzxOzc5Me5jrjzHthbNf7J789x3RTbFEKgE/OBqFNxIRE0ngEcEPqkiGQXdT&#10;8VD14iXz+g8ZMGna1EkTJw0dVTRqcZf1R79VTo3tTmBV9ksj498ojW6Ey5SKo8JLpGOhZDK4vHTo&#10;/OS/rG/6dJCLQRYRrkeZERFt2EoVM0PNX1iX/It5q18rnvDYzB1/WXbpU0nmP8BV1Ij1lj9h+yvF&#10;NBPQTC3K5UfSfif6U+9MkN3WrVslXgwePHj16tWxWBiOayIKhI9Vp6ryYw++dPz3n3HIRKqvFcOo&#10;O1xyDAsVrKvznOlcIqyBsO0Be7rhFBmemy0mTbQUK3xenhPx8dMB2w5cp0YN0yqEPyLxQnRugxfc&#10;Aa8T2CG6V27oO4c+KF54DRlC5SFJKxCQzEVuy7zGUWQeYaILNs5FT23CURpt0mz77aYOzoFPXgvr&#10;10NKy9HAhaudGjIdD9C7drHA3Jz+U0t53CH/zfV/Z8a/M/O/mP8h23wip7/kmL2oXuKac1zfFibG&#10;g+3hyjkeuMRANLzvuVHNzWjORSO7l9g7zNxs/foowop8vLe3xJb4LKPAC7FiYA9vdHlvlfVW7d4K&#10;K9Z5id8equcGKA48QaTvpTmFenZyJ7usg3O6AxVD9c0rrpIW/rlaSfVyrldwfTfXNrjKGqYu5epc&#10;rk7n2hSuz3HUNXg4XD3FNCdnuhc1flR1TihOkwqeeIzrtUxbzYy5jj6Z+ibwwATHmGrpUxiBTuNk&#10;Btenu/okTqZQc7yjD6W+3vTe167f/9NTX371wB//dN9fP3nmc49kOnbmahcqVgB/lGldqe/5y59/&#10;teavt0TWJ2Mp0T/i4YU38QwOSTSViiei6ZSYqlpdWVU2edqkESUlw4aUjBw9smjEz6ft/nZ50ydD&#10;TCtzvjQt+s2qEDLZI4aSxPbH40CfZEVw24LSbnP2/vnO/8/de4C3cVxrw9gOkFSx3HtJYseOEzs9&#10;cZoT17jETuLenTh2bMdVEiuIxqLee++9F4qS2EH0zqJOUr1QEjsB7O7M7P5nFrLS7neT77u59+b5&#10;J5P1YrGAiNmZd973zJlz1KGN1AbBBLEQwHT11KOxXjWr6uxV87f9snzBL2ZuvyNyftgxNetiWhzs&#10;Ebv7hSMqEGHOQ3Jqeq7ceXpYTd/wRiJCH/6iX/3P1EzX/bsr/4t44TRyjgDXiIWoJ04wFqptrV3k&#10;mfPEkSvfSV75KWKWKmwjkk4RAREJ0dxinIZ41MviNkbfI2kLeAQ9O5e/hBcOE1ksqR5JP5WtpqU+&#10;xDcbLjHGWqaxLKIB5ze5v1iV+CfrpbGdsU1+Ub8Y8P8MXhgxYKlAzWgZQxkZ3wb30L/nC4zwY1MY&#10;hIMuHCHiUcR3IOqpdVTjLhJRVSzKWV71ZPeEuN7j0qGurNrOIRs7r5iFJTsR3sP8zxHzAGa/jfn7&#10;NO4+wt9PhO8h7ucq95QmvYm4jxFXhvlVWKjShJAmHFO5bl1I6RyNpa6ZaM5HlSc9vHpQlGvMPct4&#10;pdyC7BwuZjQrsAwTDfZBg3oAlaNxMZDVpDhNeJKozZLIbB6NAZjgtAIaegMXMXh6llZlwaezkMoj&#10;nRvQmX26AMIwrAnU3APTJs7Y82hr1GvsXszvUoRtSKzRxIjGn8JcGlnUPkE9JcqnGdzHKFjo0aST&#10;Ct+EGR+QTY3drfO7MV+jmauwWIOBQtKQ/5VE2ISEmUSYjswT+0bkddz2SfQH5YG3l3jGrmpYMCHy&#10;5p+O3P1Giq6b/JaYXsbMy1h8ffDqN/ffuzO4oSkUawqFmoIUL/xAEgw3jFAkEaQBPIBr+BOxeG2N&#10;e+nCeS6nY9yUcfbS0a6l99eeuzOoDGlM3boy9hW3d6Y3VFUXqtwbrK+L1oaiwUS0ttI9f9KmNxaf&#10;G7FbzYJpBh6un5rheCo8NcZNTFuPjtjVdrun8+rzatYAElAPqx4xyWeETpkPaWKDcuPK5tvH7sjZ&#10;dPTWOnWI4YXxl73rv7tmeu/fXflfwYs9e/Zcxovq6upmgPNoKBSJbt+/ZfTOd385KP5BlcoIt0Nh&#10;WxHXRzi6HZDmE2NoxoAeFh9mtb08XsorJSLdCkEjWbJpG0NmCEoFj/dL1FkL8fuBBl9aj6AD1di6&#10;Tmfyv26Ff7ZmMOILpMgcASn+T2ABlb7r0TiaR9MIG91AoYGurlOGYricQgWlEyFcXOWaVOYYEbsV&#10;qTcpdqeE3gG+V+YGsaioOQRJqR4ON/P9x7NP9V61ufn+JfEnSqof+QM2v0CyHkLi15F4BzLdiEy3&#10;afztxHQHYe5She8owiOY/TVmXiHsB4QtxexyTail/xZzEjMDRCA0ubxJ11hEAIgl3MWpbeaBBgEv&#10;N6vzRHkGh8YJqo1VqSQBXBZosC8ri0oYdSKjzhPwUhEt4ckMSSsza0U8zdVYyKDxvLKFUw5ISr+I&#10;CUgSrlfjuzW2E/PHaagRrhlxUahqxl0FGJ9BOnQeQGS/xnRqLCWSqiD3cEo/QxSYJBikM2mNOaQB&#10;ZPAhBKqeLpAD1Pqx6DeEPczYtZq4AwuL8JCyszdMCjw3x2/d6FteF6xpSNR6mr1bI6sLoy/8vvOa&#10;3xDpORrIk3mJ8K/Kw3/dccMG78JIMBAPRWNAchOBTFK2IHUsjRm5YA3vrXAoHAyvW73KVVJiLbEX&#10;ugoLZjxQefTeEJF8eOjWo1dt9ry0zv2nlf73F7s/Xd7g3BVaBRLbH9q7auv0yYfu2NB3Zb3KgRgJ&#10;wl+e2TACfz/QPZITUYc3k+xOTRiETp7k1VNM90XpoJwDOFiVvnpNy+2Ta7J2dl7lJjx0m0smdkOb&#10;QIUeZcyF1CQXoF8O7/4nvfH/tv474UUmn0AGL+rq6pqoL3AgEm1aEp3/Uc0Lv0VMLuEWanxQ5U5q&#10;nKoJOigRnaUpxTCvdTPkCK+BSF7BK2Ui3QE1ioXZTy1iyBhOXcmlGzly3JxUxaOYjVKLUWZ1g9L7&#10;kAEff90K/72V5t0lnDEwAB2oGgrTP4DxA3gBzUZcHJnimGlW2aOK0NMromMsOsgMHmHTrSLqzNIG&#10;cohsUQgAB6d1DzvbeXdDy70bGj6v3D+ndMMnj/WN+H4652uK9M2uq79z9LYHmu795uE7vn7x2tuV&#10;ITdg8V4iPUaYxzXT0zodHh8o3DhiXofZWsK0Eu4coXnYZCMvLCaspktYZXG/WTkmYq9ZqeLlbSxZ&#10;KZEZvFpCYxor+TQYKrQw9S5fxKL1grZVUjfwaDGvzzBr5bxqpUkSkINJzmdSVWLqsIj7BA2LMNpV&#10;nVU1LqnxvZpwThPaNa6NsIcI20pNG9QLNqFyRzDXqXMyZT2sjlhVYREyclDCFZ0Fdnlc544Q5hBi&#10;DxDuoM7u19nDmG+ljIkuWgNebEHcnMFr81vuXu+d0xivbw40JwKtIRj4cU8g4pscHPVJ212vKiLo&#10;kecI+wJhXsFZz/YMmV2bXxfYFaYruP5QkwfUSFMUVAh1EDfWSqgTl7H5Jbhr154JE6cXuZy59uKR&#10;43+xufWBBvVKN8nxyNc0dv649uxPt578wbyTP5q075ESz28qojv8cZ/P510W+OOSpofXnPlSJcpx&#10;62JAN3sVBmYLUBx0lY268AqHEXdwgD18cdhJeURENu9A/HKV2aBm7eq+ZVvX1Q14RL0mUZdiKtky&#10;7p7GSDZeZqwbGblN11P+uvv9F6qBDn9/5X/L3nl5P3tjY2MkGgyE/dFY05zQlLzIqx9qppmY2QvC&#10;VeV6NAY6jWZkUc/wC4oXbZxWw6ureGWsQPJoUEltNCMXmIjDpExnBjaa1BAr90gXkHgYUYpB8djw&#10;fbgsBP7HKjVP0B2u1F/TQwkFda8IYq4Fs8cJ36cInURoo+OHHxyUlGM8CjJqFZPcwaS3CMmwhE4N&#10;VWSpn+a8yG47e0dV+Lk9/rJoqCEU822q3fJo8ze+ffiWe87c/GTiB3nRDxc1zrRHRz6feOx7R+/8&#10;au8V3+ob8vOU+cd42AOy8Lic/bKS8z7KLsPCBhpqSGpGbKfKDep8miaXN2k6D6Oa6JKmSqRbQqd5&#10;5QijRUW8R5CXsmg8J49llUkcmSNoy3i8idNqRb3RQvYK6joWLeK16SIqZ9VCUC4CKhXUeVnKHkE9&#10;wmkDAkHw1IwctJnBT4GDHdTZPp27qPFnCHcSc+dltp9wKoUG5lIefCLQqom0ElHHYgo+RYAWcQOa&#10;0K8LfTo/oFnO6dIhwkQJW6fzWwg3ve/2kf5vV8Y3BCOhBJUWgVAs4I25/bHEisiygtBLbwxc+RLm&#10;fktVCfOiZnpJ5631T24KzaPe6WG6ZSkejLeEMjtiQZSAQMngBa3BYHjFytUF9oJcq3X8gk9Wel7Y&#10;PnAF9FJQQzR8FmGrSdYcIo5Dw0advGl6qGBvfDtQFV9k90b/tNnB3y06fnfF4DUeIvp03q1zoMUy&#10;MZ+8RAhifkcXv/hYzobkDfN7s6cNSjMUaQlmKhHrxkIEZYWxFAMSQaefS2QZwCKEmTCIO2oZzXQt&#10;rvFvR/h/pf474UUm/kXGH9zv9wfj4WAs7PeHljbPcu5/04FNmxCdA0FTKDTXOUvnHGzkOsQ87mFw&#10;O6/V8coaTh7PURs+DZbNqfkGHy5h0otgyHHyKXNSyT6DeKogvli5zNS/boX/3gqEAo5hxIYxXSED&#10;0Q5zSxhz55A4iM1YMSske0DL6kKS3MnK7YxygJdj0kBA7AtlnemQzvdY9iE+rg6v77x1j+edqsBK&#10;b9zb7KfhXRrDkSWBOaXVrlFVeSuDS2pilfFQwB9zr4+un+Cd8o73jVdCjzxz8N6vdQ6/LyU9oIpP&#10;aNyriCtQxaVpaa9uDiLmaBpGqQURYAEAGSJKSxhJNPMTZrDCoQGWnBZQQlB289pSCc0T0BwRzxfQ&#10;Ek5Zx+C9gl4rkQpBXm1SF3DaLAsZI8kFDBnNk0KejLWgtWw6ZtJo0nwenhpgATxKBAwR4ADgyZgG&#10;sC4oupjWpaTOA9OBdzNZ9QE1VEOGIMos6C5kDJXyIONThEOgdIiQ1Ol6LeBFAkOr8nuIOC813Nr8&#10;lYXBsm3BndCpIhFvMObzxhoikea6WP20xvI3Tn35tfTw54mQWVJ9npg+j/9sbtDZEGmkAiQWaQo2&#10;tQbjgA/haIgaMf4CLwA/dlVWzF00a87CRVv2rtroLZ3ffssmeegukt1g+G7X6eJ6nDNbEUpTluLY&#10;Q0t9432BeDCSCMTd1aHNSxvenRv71vqB4dUEVCFfpwPQDKlXhlZ1X1U/IFUr0vbUkA1dt4wJXmv3&#10;3zLv4lXbsAjCrSNl6U4P6ULcacwBI4sRumQGwrYeUIPKE8OKb3gMAGTQlf6/7n7/hfrvhBcZfgF4&#10;UVpaGoLSFIMH4nV7N+9fMPXIOzOxqQaZTmKeADroNHGZSkzAUQ28EHCPCbWzWgMHM5s8iUV0kY/X&#10;R3HUlznPgIwZDN4hpjvMaiqnB4kAEHRbh0bXRIFlgA7861b4762AF8BuwoQPGhML/BnNhDmiCzT5&#10;66CFnOdwP/Whwl28ctokn+V6eixnu4ecuTis4/yV4WR2ncotVZjlydvGRr5W718FPDkQbW0NwFQX&#10;8cX2QceuD/prg/WRYDARDSYi/migJRSLeSKeTc2r58amjfZ99Fr02Wdbf/Bk+1d/pUpvqNwoVZir&#10;SLt0Kagxh9LcRTWbqKIui/IFCR8ya+cscE50GLc8QRwZkMhJSY2LZJdZXSuoSwS0kMcLeRoEcCNH&#10;Ngt4DacsNuG5nD4ji5Sb09D4NJo5Q1wCWs6mwwzpE9PY3KMLZ3Smk5iSNBU2p1PTNc10D4NfIzxU&#10;QBNQHASessYaKfUp2aFgobOYxlvkgP5Q0xXm04TtwqYzhDmhc0cJf0Bj4hi6rymAuAYsbCbmmReu&#10;crb8pDzy+7khQI3l7qbdwURDM92aEtoT2Zmb+M27J7/6omp5nogv6tzzhP2w/XslofdqE3uDsUQw&#10;Gk0EE83QF6nx4gu8MHhGDC5F44GAzxdo8ASCvrC3OrqtNP6TGb3XLEPiTkxTmQUIU0nMy1L8ZJQ9&#10;8uB3x3g/rYn4Q3GQNaFEKL52+1TXymfGNH5jY+dtu9LX1ZDsOuXmncfvXtH4k6Wxq2pSVzYQfte5&#10;nIWRnDnRq7b1DvMSsSPF9HRaUEc26hTkfrE3LR5FXAz0NTHVUG8d6gEMlRrRqV3jX9u3/53wImO/&#10;AD0yfvx40IjBeDQQDHtqPaETW5YceX+Zytar7BlM1a+iMWnNJP8dXpAGTtnAKlM5XHAZLwQjhQ+n&#10;TmDQJtDPFpLKSREByAXd5WlYOqH+T+MFVUPwLEWas1vjWjTmnM70aQzqk9JHedxiIkdZ9aRJO8V2&#10;9wlHk4IHCduRsDotTEub8xDzrsq+mc75+NCPSj3vBJoiCej24chBaK14oz/hoZu9o0DNAk1hmjiD&#10;xsKn3vT+WNgXbfJH6G7faKO/YXX9qvHusreP3/THgeHvY36iJm2gKzWmOOJPkCE4LZFOczJIYyNj&#10;j4DPmjNRNoDTEU3CaVHt5EmzoDQw8jZGXm5SF5rQAkZdyuDlLIbjEkZbwOuzRRqX2G4ihYKayxCH&#10;gJcKKR+vdA/rxObDGh/RTDFsOobZPk1M6QLooEGdSxv0AVBDoWZORtaYFIEb+G5NvIiFi0ToJiDE&#10;uD64SNgeLJ0nwjGNaaHoTx3bgoTuBKdWIcPkWafRRZPNWJykcPldWR8euXV0+OFx7ncWVo/b4JlT&#10;GdrgjlavCc2xxp59oX/YC5h/UQNJwv/+/G158ScqY5t98bgvSpdEQR0DEIfpDvo/4wUcw3T9BFo0&#10;FAIeEo3WBBrHe3/nOHLXxOSwpdiykwiNOrebiMuRZWwyZ2Ti+zMioxtbagOxAKB8NLK/sdG3fsuy&#10;aQvzJlT/YNH+r609edXmI/dv9b++Y/eiqasf3dn+3UaUDb8rQtgA5uOEbUNi9zlTKiKkdzFpr4gO&#10;CqhL7MOWdo1GdaTGC+q4fClCFzCLjBH0b7rff6H+O+EF8IuioiKn0zl16lR4BPBAgqFA3e7aE4ON&#10;qzooXjSq4jmg65oA0w70JMovNJiagMqaqRn/ME/qeWU9i6ZwNJRDHmsk++BpmIZ8Vh7HqBvM6cOi&#10;lpKShAYUCBmGJeBvhvb7yyb4f68ZOIeaETj0pbE57S/vgUrN1zQwtODVRJgEThE+DcMjbcKnWLmJ&#10;QUETPsyqpxilmz2g8rsUdioRbIT7XGZeVcTHCPdDWfxp59V/qn9hU2gVMIsYNctBZw4aWx4APhJR&#10;GqzBG4oG/fGYO9YSjvpiMBeGWwORlgB0+nggEY4EmmI7mvb+PviNj3vueEVj7ERYqAl1RIwQvgNb&#10;kCziY+ae3Zw2VUivBzXEJ3tBmFiwzsMwloH8pzl0jsWHOC3EybtMykYT2sDizQzezMIJWc+Stby6&#10;mFWnsqicpolVChmllJMXcoO7ebVt6MWkcAhTPyW3Rq2bRzB/GgtnNPEsXSpmU5ijgTCR2I/5c5jt&#10;wOwhjTug8TEsRTUpTISIxkc1LkrVO/V6op7yhrU4ggUf4dzG8koj4aC6gZxjcyWRZhLWic2fpnLe&#10;unD1W2euf+/41/546FufNj1UEnllevSDkS0/erFnyEsIJInpRd30Wir7Twe+vTQw2R0PhIBBAB1I&#10;NPqbvgi9AfgQprG3jHO4SDfHAfGgO1hC4V3etVP97xcd+L7r9E0LeoduTWVt6r9mzuk7xu7/2Rx/&#10;SUV4K0BMIuyLR4MAPaAhfZHGavf2Te65S3fbJqx+Y0WlvS6wNhhoWLOpaFXdr2oHhgQ1cwRxcVU4&#10;SfjeASm1j1crWXWdiVTxKCGR81mDivkkEeOIpTvQqAYBfsE30kbgGimC0NU32ieNSREa6r+gUP5t&#10;8ALKLiMfosvlmjVrFn0ksUgw5KuqrO5EodUn/rgccR5Z7DRic4KUNYxkLP13AS9UCzrHK/t4UiMo&#10;a1kae66Y4gWhGcBoWBdSwKbHM+r6bPmwoKVovBy6GEHxgio9mOr/n9dT/6YCNGTQIUNb6Nf+R8wl&#10;oDEBxPg0atNKEC5JRKLw6kUaSk8NcMhvwsf4vh6+A4nbCDNJYd/G4kso60mZ++lAzs86r/9x2x0v&#10;ND05JzLTC2Qh1GLwZJj3oGeHgjQKGV3wC8d8wZifKuxIU4wGoYJpsTkYaaZhAeK+RNgPvd3bFMxt&#10;eOazE9/9tSZ8iPkSImxRRTdh9yMmJXPoCH9xB6uPEeX5vLKdSR4USF82xlIXYs6rpi7EyimB9Er6&#10;aTPeL6kRQQ2JcohVorwcFVFIUjxScievLmW16SyBJzKepkEAkaIuZ0iNWTnBn02JLUhooGufdPwn&#10;AAsQH1WZFsy2I/6kyp9E/BGVbcEUEeo1bg9mthF2E2bXYWYtgcqvw+JquEL4HTpXqQs1WrZPGeFP&#10;3eRP3e5N3+qVr/ORHBg8Pizt1MSZGlOm8yONRdMXCfeawr/aM+Ltc7f/8dS97x/85uvHr391cOiL&#10;WHxOMz2nm14gzFunbyqIPrMzupXaN6NAy9zQngANlE3Aa0OL0JdRnwEimRKOhUOAMLtCm2aHXJNC&#10;b84JP708/NCixMPzIi+uCJfURHZd2jZHI3oGQjGA+BA9A3wPhxt9NZu2r9lTtyNIV178nsZdq3cW&#10;bOu4uUEZGkHMAaPN092CGjfjCkbdzJB6QT0gkv6sfiJ0EC6iMCHofkZ/8wBSYAAL4Bo8jOdMt7w8&#10;b9G127/ojf839d8MLzLrqXPmzIG2j8Wj/oCnuqr2PA6uO/3uRoWNqsJFarwA4QpCVzRUrmE5l83K&#10;KU5u4sgeUV3FYuidBr+4hBegnP8CL0iKv4wXmQWnfzVe0D2sQFg8Gbvmf4QXQSDPmAnofAxxHUTA&#10;yCxfZJR2AbVkp72CEmFTF8QOhduGxTEq8xGyPCkP/cWFq3906tpv77/3pdBzjkjhNt9Gf9wN3S5K&#10;A1tCB86EogKCHI9RRwFgyZQvw/9p0JeIj3obAfMIN0O70uj48cYQQEwsNC/k+Djy098Q6QXMvUvY&#10;iYgFVeIjzHnEpdv53t2sNp5F02m488FKXj7EK71iO6FeUjC3n0TieSz2ITGZykoNQLUMDkryoID7&#10;Wa1XIGckFBO1rTQWBprHknkAFiyZz6vzeXmlMOjmu88MO5YaFsHDQsqwQNoCk14DYeoJ2whPhzBB&#10;xDbSUGO8l2RXoys2p65YMTBsQm9OWY+lpDfL2T/E3p9j6x/qUszjZWmmKi6SR6zquWn98Xu2Rn6+&#10;M/T4Rv+DG2Lf2XP6nqqum7Z3Xbvw7Iip3VeX9l2Zmxz+OgYSAaKDfVGXntOkZ3T+aV34Lcp6GWc/&#10;R7MuA14wLxLxVWXIG51XTmz8uDa4uSkUbaJpoulS6hdIQQe+EWkB+AWwjAyOAAhDq9YH4wFvLOoJ&#10;hTxed6N79x737rpgXSAaSITiTZQCeqJfxB+lu+UvrdEeiIT3waVY1B0FtRKJR0OJypq5S2t/XNVz&#10;U0Iznyb8IOIHOzklkYP3WNSdZgR65ISgytIFnW/TuATmYphvUtlW1dSM2ATmw5gLwIxIPYmN1cC/&#10;64f/9/XfDC9sRrzfDL+A3u73+xrcjd2af/vZ9+plto1Ig5pAHTp1DhERE1HTWIoXKbNyHKY1nuyU&#10;VNDPk/6MF8aGaxMGvBjHoHVDZJgkk0D+M9vMKF74/qV++IAXlDvQrWIUwjM88C9vyFT412kCAY0D&#10;DnkIc4oqoS4Gn+S0I2a1RVDbzeeTUhhxi5DwMZZe7rv6l4fv/ajxtZIG6wz/zNWhlZUtFS2xRCAW&#10;pZFkQUgbhnpDTtNOFonAjBcC1QEV+EdTCCYregW6IHTxWDiWoFIb8KMZYGNdy5KPGh8CEv485l7H&#10;XIHCztOYChpekBk8b+kPC2gJqy7n0Vq+by83cFAY6DEnNAkG9h7QEQrXith2QteAT2Bgy8IJGmGU&#10;VehiB4/7JXTEjKtEvJzTFvDKIlNqFZPcyPZvZPt2cMmg0HVx6D5F2k3YnYTbQsS1GrdOEzZq0hYi&#10;VBCuShOqibkyPXzDhZvmH/jqBP999j33f7z6Bx+t/d5nW7//0c77P6j82gd77/lT4s7itjsmnbxp&#10;bPNXJ9U/tsbt2uNZVOVZsnHX5FVbnZuqbBtrRi3Y8YdZW9+fV/fZ5PAbeW3fe7kv+0XEvqgxz+rc&#10;kxr3K517TmOfB2ZBxF9rDODF8zr3kmZ5iZhfkoVRiR/NCxc0Rhvo4hOFCWg4aGGAB9qe4QiQO0AK&#10;atH4ogaBhgRjEX8sAS0NgB0H9hBqBhwH/dISAswOgU7MBP4xvoF+GagZP3AOmjLS1+hZX+tZXevf&#10;6gu6d+xYNXXRexv2fS+SHHGBsKoqpk/zKDaU7LagrWa1mieHgPQJA4Q5p5uOY6E9Oex0esh5VTqH&#10;zKeIdBgJzZiPUO+MS2wXTijL+I/65D9X/53w4rL/xZQpU4xHEgn6oQSSxOe++P4RhevWzTK1hDGK&#10;xvdjIa1JROepHkmalaO8HBTIVkldzJGJPKF4wVGvLSAXeRQvZODD64bKB8UMXoR1Q+wZeJExI/91&#10;K/w/Vvge9xc706ECv8h4hf3NbdDEAZWJwiwNklszdamCnBZQv0m7yKJOLtVr3qdK21R2AjF/eO7G&#10;Pxz4rrPp0w2hdY00sH0TpQchb7M/Hou2+C911oxbAO2ctH9GQWtk0IGGz00A3YhSIk3jY9JdDDTM&#10;XBPNUZzwxpo3Hdj0ft1Tz9CtVsKrWPgQsRN0ZhWd2JkzqeyeMxYlYJY9ouKT+g+JPRfMZ1LmAOEN&#10;/2suSPgw4WIEZjY2gZgmZGrCphPUQmmE9rrIp/aLqb1SermAFnCp1Sa1jsUAQDFe3id1n5EOpHJ2&#10;K9xCwszG0pT0kKmpa6YP3Div546lF+9aefYrK4/eviJ+99TaOwvX3zNq4U9Hznzmk7HPved844Oy&#10;Nz+Z9PZ74597e/zTr4//5VtzH/50+S8K1/zgk1kP2Ga9vaNic02De/3WTVNmTJowqXzxgpmrli/Y&#10;vG1jTXVtIOCrDKwtr/rd773ffLv1S2+dueUV5apndelZjXsZCS8h8beE+41m+i3wC417noi/wTyc&#10;v9191aetP1kcnumJe+KUnYUpEENzx3yhaCwUbjW0yZ8hA+C42X8gFm6hoYvjIaDIzWF/lMb+SsDD&#10;iQGnCwe88HEKFoloJJNAnMYi9Sa8dZENu3zFW/0vbA48vcH/3Fbv5wvWvlc27fUZGx6tbv1Opzwc&#10;y1nqKQ5FLLiCuiAq61i1xoxbLPiCIMtCd1/O/uahbc2WvtMWuW/I4CDolJwzRNqH6c5moBgGiTbC&#10;LPz/Ay8u7zcrLy+HVqRM2x+KBEMEew8OfKogjhDJWGxnBgl3OsWcVdkBwuowmw2alTYemDxeLynz&#10;OTyBJ0UZvDCS9xlR8ylerB0u75c0ihcwt/8VXvyHLOD/ocLDCELD6aaobooZQXrpHpC/u43iBbXG&#10;UcMnPMUDMneKmHs0KUXYJOEuEHMDsSxWLLl9Q62ex5ZEy8PR2mDUHY4HgtRCFjB6WjgWCwXjQWAX&#10;BpulJNnQJnBC1/you7LRGalaoV0ZGEiG/QIPCcYjXpjTQrH921o3vV751PcV6SnCP6vxr2pcsc7N&#10;IVw1EWJYaFP4gb4c1G0mFyQ5zRxHbLOx/zqoC9BFgoS6Ejbq9IdQBUERhD2EhAFk1gYkmhc2xKiV&#10;UmqNMLCJHfRzA6fEvl6hd0A6lxLDiN+gZE/uGZF3/roPDt38hv+2d6vveX/XN/+4/oefrn549PLH&#10;P531cJHzj4W2D/ILP7IW59ustoLcwuIim6PYUeYoddgcNqdjVFFBAU3iX2ovcRWUWovLCyZPLp00&#10;adyYsWPs1OmvpKioMD9/9JTpEyoqttfU1K/ftHXVmpXL1y2Zur0wd+9vfx/+xhunr39tIOd1RXwN&#10;UxdPIB0vaMxzJAMZwitE+I3GvHr+2tHxX66OzvUmqqmpIhwPx/yhRD08i1B4nxEc0GhhIzQxFRQU&#10;l4FEQN+l1okmSgCBbjR74iBrQC6GEjGAcXoxE1YwHAkGIr7doeXrgu9sbr+nPj3Er5m9qqXizNXb&#10;Dnx1Xf0jS9e+u2DRi77mOwdTV8sXxXSToFaa5GWMvFSQV1jkHZIcF5Wz5uS5K474RrRXZXf5hfQ+&#10;ER0TcK85pUinEd8MjwxTvwFq+zTMn3/XIf/J+m+DF/B1mfURl8tVUlJCbc2AyvBE/H4NNZwYHKVi&#10;gRARwIIQGqbhqGzqkE1dmFEBQXrM8gEuXc3jZZwyncOldEMU3c+ez2Xya2j5bHos8Ivs9D7AC1Eh&#10;zH7MwvQOeEHVMo2sCaMafjk1JsMYhmr44V9ylMhc/8KwfCkQDjRWxjyRIRGN8Aw0NqYJh+jWSfYU&#10;YU8htkNlD6hcmO4OoB+hX0WRng8QIaiJjRrvoV59jFdlYlg8gIXjhDlG2BbEbFaFBeevHxd8cKF7&#10;QsO++lDYsFnSSE9AhpvgZUZrJCJRQIGMqcKY6DLoQPlGCHqzoVXodfof6JnxTMwo6NlUj9B1weYt&#10;+zb8eufDX0L89xDzmCYAZHysc2Mxt02l1vWEkXgBY4kAE6abNQAUKNKFACwwG8C0Ndw6Rze80ExO&#10;QgBzTYQ7RoR+WZTPcOp+CfmzlVqLEpX6T2V3pMWYyvoVtlrmVvZfMbXj9uKa736y+hcfz3jms8mv&#10;fT7l9yMnvvuR/e1Pre8Uuj4oguossDutxdZCgIXCQmtBUTHAhNPmdNmdDht16svNzy+2ljiLy2zF&#10;TqvTVlxitbsKnHaoxU6Hy2Evzcsvyi8sctkdk8aPnzZz+uSZ02bMnLZoLpSJkxeWTdxWUur9/JP4&#10;L9899pW3B4a9jPgXNeqy9bwmPk+4l5D0imJ5RmNfkrN/f/r6wujzyyLjG/17EyEaqD7Y1GBkUmmh&#10;L6GlowEaEjAcaKY7JAHWqZXCSJgDfA5IRAje9kcT8BxiERCRlPHBG5SmwFdFvXv9O5bFfrn51Jer&#10;5eH1uuA2fK4ixBJWrvJdvH13/GfzVt67239zb+oGOSmmOwTVLSrruOQyi7xKVHdkyTEmddIkX8hO&#10;Hh2Rjl8x6JYUD6OGWfUgh/v4JLEcw1KA0E2V0IeDNPAS7Y0wk8HFTIf/y16dOQEOAsrasIxCpVcA&#10;Ef5VeAHn/1W8IIRk9puBJLmkR6JhmsTB20hI3dHuT7vpoiOPNFbHfErjTmvMaQ34hagglpzMSgc4&#10;Zb2ApzK4jNWKqH8nwIRewOvUX4vukkyWmdBaMdlMpz6E2ZOISyCT19jYDtAAhA2wA4gG/Hgv9H6a&#10;/oM2E61GNJ2AlomdxdETw9EL7mykoobaQTwUv9lWwp8mUo8uUMdEjaeiiYidxNymCQlMHxKAS5Du&#10;H5ciWIhgGHJm+GCNxuzV2WoiuXGWV2G9WKjG0rLBmya13rvcm1ubqPFF46HQgVDEEzMyhkOfM8JY&#10;UipLNfU/UTKORU2B5mDcR8kFdFOYCGmquMjWA9veqHn+9r6sryPxx0h6nIhvIO4TzM4j/G6NTWh8&#10;F6Y/BGmCrJsOUS7GQw3Qrb2Z5qIUA7qLXxNpHlCND2tiqyaeQMzFQWGw54r+c8N6T2dduGA+mBxW&#10;LQ/d0Hf9shNfmh7/irX+/s/XPfDxtOdHjfmgyPG53ZEHjMFms1uLigvzCu1WWwmNskbT0MAx0yvg&#10;BDjD5YtwLCwsLLLa7A6XDa44HQ4niFlACqvdVuR0wP3Wgvzc/IJRdmsxzYFVYneWwZFGVxnjdEwZ&#10;O3b1mjVrqtfO9Y//vPo37/rue//YV94cuPY51fKcLL2eHPH+wK3v9t/1Ymr4iyTrDcX8/om7cxMP&#10;TQ99tCW8eG9sR83+PXXNvgDQiQiIlCDd4E55R1OIgkeA6kN4OKBcDBA35CL81/g/RXcAdQ+NLRhr&#10;hgfpDm9e7c7fcOruaoW6hDYC8hJ+P7ShLh7VxHZ1+L6LX/K23Nh67LpBdJ2smdV+i9o27HxNdmDW&#10;V4KLbjteeW9y/zX4/JVk4Ab1rKAeMKc9AqljUQ0odLNyQlIHLRcUoVll9mnCUSK0Y+aIzh7W+UOE&#10;j2Pa2wHufUaI0Aw6wJEiRWb18AuAAEoSouBy6eUlTPkLvIDzELqiRf6fwgsoGXsnlI0bN8bjIL+D&#10;/nDY39hIdHdL54dtNHgZqwJeEB5rvLHHQSBJM+kUSHiIspWXpwvYyhDqnUVjw1G8yOMu1Vw26TSp&#10;y6TBmIR7BaxxXVhsxowHIJauNmVaxDBkfFGhFWiesUtR8KBFaMv6dRFalobepP4wvFejOURi2JRA&#10;bBvizxNWRiZN5qizs8xqiNOo2zIL2HEOdL6xlSiswgAzMEhn6zUafmKbxqzH7BJFmAMwgYYsTY9Y&#10;dOG2SfHHliUKGuLVfrqpurk5ti8aqotHvdQvCLomjXIfjFKvCi/Fg39U4GY4UrwALRMBsACooHFy&#10;obe7W9wzQ5MeSnzzzt4rv6xm34+EF2X2fYWx0n2rQCWEHlVERCC6iImpDYhSpn2+6C6GQZde8Rr7&#10;FKhFDTMBhW4zjRImDn00zTbJXK08bNnFW4uiN32y/RujF/y6cNz7Ra5RRc68YmeRzWW1lxQ5Swsd&#10;oDCcAAQOYAQF1kJnqXPs2LGgTMu+KHAOQz1zAscMXuTl5xWDInG6nM5SB3AKQANbmavY5QQC4oRa&#10;VFycW5Sb57IB1thtLluRo9hWQhPoldqdLqtjbEnZ1CkTZs6fOmalY+TWN3/v/cGbh+56ff+X3o18&#10;7736n34UePzd5u+/dfSu1y5c91p66Mvy8Fcv3vRe6wOfN/42t+r1cdVF60ILaqJ7QlEfXcmOJILh&#10;RCicAJEITAMAmpqWg9EEKJiMZqFrWDQCcDRMI2iAHAmCmowGK73j1yV+0pi+2Q8sAIsxje8g4gAZ&#10;QhRJU0QicwRzmAhI5XtU/kKKHUgzWBl27OjtMya8Ulb60pRxT25c/u3dW29OhG7p7RqhnByGmrOQ&#10;myM1vFovphICPm+WkdCnm5KERZh6zatExDhrQLN06HyY+pIDOgDPpcDRSBk30F7Bq1PPIBgFhke5&#10;MXFeRof/Ml5A+RfokYz/xcKFCz0eDzQrzKpBmAL9Aaw3Nl38JEJoGCiZ8gvqL4wJD+2o9/L4OEca&#10;suTVXHosjcWgj+RpeLh8ChNGaElGp6k9+ZTNhBZKyYAFXRSIJiSJcIAuHJpoEF0aFJOmDoHef7kh&#10;oAJzo8schtcg0JAGnWasowEUaVgktgm0BuKOqewJzJwlXL8mybKI4ctPCtpxQT3Joi4ADk7HJg2J&#10;3USK6sAmpCDm6zRhjwYwIa4h5iWEm4eZ2ZidoeSM7xky/vgtUw79YE7whZ3e1Z6QBzpbLNoMrCIR&#10;CLVGPHHqNBEPQQ+kR9r/YhE/7Yj/qBi0IgR4QcUIpcHxIHRxUCdRqkv2JCpG1r33lZ6rhmvMjRr7&#10;tMy9mxY/UphZmKnGwjlFVBGvGaFG2r6gslAzHcjYNv5FNQQaTEohIlRq/GrMLkXcGsKvGMhacOgr&#10;43c+ZpvxurX8Q5ur0OEsK7GVACuA/zudwCqMJBIwxO02a7G9oLjY6rQvXb188+bNMHNs2LAhc1y3&#10;bt3atWszx9WrVy9YsGDChAl5+bmF1iIADFAfUJ2O8hLHmFL7WGdxqaO4xOUog4u5uXl5Bfn5BflW&#10;axH8ExSVXC7gIU6XC9Cj1GadP3PK1p0blm1duGDLpPXueVu8K3Y07li2fcWWxnUVofULGya5Gj/5&#10;ZP/PXzlx+wsDQ94eGPJmr/Rq79DfnvnSs03fKfZ/usW/nuZXpeYhgHMaHSNTMirRYBdNxgt4Cj54&#10;HQk3U6Ud8YZBo0Siuxqnbm5+pEG9EpquWRHaCdOr8wSZcbeIztOMuUovn5a5QSJ0Ir4zKQ4onKoP&#10;bzl23dIVn21ct2jNsumLFjjHTfnd3GW/PXjh2ou9wzsP53Q2mgc9OamgJbmfV7ukNOKTOshwM1Gy&#10;0WC20pdF+iUiZ/XQLMJcDF/KU0E3nhDeS31SJajANQxtDpBxSZ7/e+FFxn4BJDFKlV04FggAXoSD&#10;IVVzt/aM9GimI5opRf2ReZ1wtGJG6zOh4yZSL6VXsckxNAitNpqloeIKeK2AxbkmzYgHpeVxKSuD&#10;Z5vlhiwE41kWgKe0G05TYU0wjHa06xuhrgxKRvnYpQGQCc+ZqfU0VwBVKyFkOozYTk1KYUsaC7LC&#10;4n5WOW6R49mKNwt7s9IhMXVQJBdFgoET0R2TfiLUE9Gr8Xs0aR0RFijS/ME7FvZ9ffbx+yeGfzDZ&#10;/fjCwDuL/Hmr/GOqW5ZGw74WaAXATL+7OeZvjsDMFYgD4400hyItQXpsMkwShrniH5VAwgsUo5nu&#10;IqF+GQDFAerKBTI7ALMhoMeymnnf67jxdtVygy4+rIivK5Z3MDdd5ncS834iXiQwv4nAldo1NmRw&#10;CqOj0M4EnCKzGEQX6gBNCBAo3k/MqxRxJjbPUa6dd+zbc72PztryWvmMP7rKPnPZ80oK7eXF44AK&#10;FDuKHCVFrhJQFqUOWxkoCGAXTqdr9rx5azeuq/fWw5gKGCVolMwJXTHz++EEJpWtW7c6SxwgYihc&#10;2F3AHxz2MsAcigYUfewACQ5nyWeFuZ8X5oIyKSgotOYXuOginDXfaStwuaxlZYUOW+kY++LFi6r2&#10;1HncjWEgBzBPwT/n9UYDDbGIb29j5bT1cwvXffbRpjfeXPfgu7sf+KDpW++cuu2V/huf6h7xyyN3&#10;vBV6cmbLpJrEnii0ZxRohrHvnSZSCoNgoVmaM0uwMT+tFDAScSpWon5qh27a3bBoa/j1enx1FJs6&#10;VKZPMyHEo55s0pqFQwIOimpUVE+YcUoYJFJKo97J59ShFc0jluwodvurfJ7GvVXVizdPnrL+rboL&#10;5laZP3CBP9Ge3Xdi+MApc38Pe0HOOakOG9SHaopFu8DhY2z6GJc6yZELoiqbzxPhEGL2I+awxh7W&#10;uFbCgVL2EL7ByMhjgAKVnIAXhkL/1+AFnP8L9MjevXuBYc6YMQM6BAwWwORAOOL1+Inm2XdhJKiA&#10;Q5hyKqzz0HcJ3Z7E4EGTehLwwqys5pPlHM2XQ7MEc6SAUwvprjMaYJImE2bShQyZZlYqs5T9gtbN&#10;Yo05ozExFXBBaKRe4dDpKfUy2FemUSgNo61ANy9xzSrXqnBNRqayGGEOEO6sJgwQkaTMFKo7ee0Q&#10;LzeIqY1icgWHVgrJ9exALYPbWEVmuvTsds0SRtk+9cq9fSPWnrp+wZlbxxy/zR75Xrnv0UWBP+wO&#10;z2wIbgr4vI2xsDcW9CRq6LaEcAAaIR73xSOeaCgWCbZG6Pp9JBiNBSi/oNr4n8QLH8WLcLN/nyGk&#10;adJR6k0Qi/qbAk1B2pW9voYXmn7+/dO33Kzm/ABzz2nm1zRhgmLZTLJDmD+osV26AKqkQ+PChvOI&#10;gap0U5OBrdQSBkQsSPgAznKTrM0aNyedPWVgRPmhOxb63lu6ddK4aeOtQP9BB8DQdI4ptpda7bZi&#10;OsDt9MRW4nCWA7+YOGHCti1bfV6f8fP/TJ2gHTLF7XbX1NTU1tbu3r17586dixYtKi1z2h1FgA5U&#10;zjjshnmj2Oooyi/OH1UwamT+Z59DLfy8oBj0jhNuKcgvAHxxuZxWu724rCwPIKOUpjYEVjJ14vSK&#10;Hds83lp/qMEf9Hrr6wP1Vb7Gmpr6ytXr1kyfPat84oTCsfai2SNt299/v+Znb7Xe/cqFa59KZT92&#10;5sbnmn4yIzS2LlRD0zICygPXiIWC1H0zHKBahD4mwBCotPGjNIG4P9oUMtI3B8IVlY0Tak7cdSg9&#10;BKAZYRPu5FNxS3qnkFrLqGvY9CYm7THhdhYPCBoWBjHfrmTXX7x5deD3ewIrAqGmqobaGZsczp1P&#10;r+wbWkn4sMZ2YPEc4s6qTDsSfJ2W6iND95285sLpG/oODEsFJcUvpEOsss+ELvJJlb9ImG7MJDUG&#10;NH6nJhygUXZo3CZ4rCHDtEctdMbccAkd/st4AeVfwC8qKipgCigtLW1sbIzRfBIRbyjormlAxBfp&#10;/Az+3IOI6cWGEqG7mE1IM6kDjAr8os6srhJT5TymYcHpnhGczyoFLCqgKyM0gHW+SS5iyHgJbzQr&#10;QQGf4jHmzutsK+AFXdekuc7ouuCljX1wpK0AyEpzoxLqnnxC5U8rwkWF61QA3YUuZB5MialuBp9h&#10;0kcY1EK3rqB1nDKfkWfTrZnyUktqt4gPCcAkT2pDYwNDq9pv277vh2tCv11RXbZq79SN7gV7w5vr&#10;Itt84YqmSGNTFOahYDBhLGrEaEj0eKiZzkXUewLIVlMofIDSilgAhjrwXhj5AKeGI9Y/Ln5jj1lT&#10;kO6xpHHloNKMYTF/E3xNFIYm8JaVkUUfut/6/vGvP9Cb86QqvqhxLiwu00QPZpsIc1QXVMIBXlzS&#10;aBQpoKH4ABEDmA2BlKMaWHBrWZs0y0yNm9Z549zmB7d4x+6sWDN90kQQAMUuR2FZcUFpkdUJw9Xq&#10;ADbhsLqATlCGUF5iH1deVr5i+aqALwB/UDwMMzL8XcYwM0rmZMXKFWPHjXWVuEBKlJWXuUpKbC4b&#10;XWK1w9cXlzisJc4ih8OVX2TNLSyk8qO4GMSOzQ43OJ2UgDgoybDlUXyBz9GVlhLAkRIQKY6SwiLH&#10;2PHjFi6Zv2LV0kWLFsyaNnfqxDkzp81btmT5+nXrdu2oqKvavXfXlvVrl06bNck+rWDq1nFlvs9f&#10;O3rvc/03/Wpg2LtH7pvZmNcY3uONxnzxhLG9zxMIN4KipqoE4NnwoKPr2tSvPOoHDhl3R2Pu5mgg&#10;FHDv8n/neO+XB7QsOc2njrCpvRxaJsrzBLzQjJbyyQ0muUFSj4naQM6AMvSwLESUITuPfGej+7NN&#10;OzaNnVM8eunD4/d/Y5F8zXos1utSGAlxhW3CfCA5ZH341tmrvjd34Q9WLPj+7sV3t2+8RqkeQhoZ&#10;tYVVLoJUsSSNPUE0HAm2DGiWY5oQNaJJgRKHxw3oY2yQNzI/G8Y+SjAvccz/PbyAsmPHjlGjRuXl&#10;5W3fvp32j3jYF/C7q+q7U/XVZz+q1plWgEwi6gjECN02ApCBBzhylMV1WWglL4/hVMALmhOYLqMC&#10;ZGAa7Z5mIaF4UchgF0cWCmgvjw6KeFAY1PjTRpRquqpE1zsEHxGCuhTSBMDXkGZqQuwRzJ8lQhrl&#10;yEqWOpiFe0S1R1S6zPLZLOWwRY5JuFFMV0t4zxC02qwtEMh8JrnQlF4hpCtFeZ+AenPOpm/1Hf/u&#10;9sjje/0jtzU490TneYAzBXw+6E5AFCK+KN05CuOZmjDpUhw1SdIN1PEgjGYY2wAM1EszGGkNwYwU&#10;CxijnXJcEMPRKDX0/MMCBDlKg0PFgJv4Y3StJGp4HAJ2wBxoGDVC3qhvS2SdNTzy4UN3PdF/0wuI&#10;zyOmGZqpSqNxwFo1IYk5IBqZ/nHJ6qmx0FzU41jjGjBXrQlbiWVxOmvGwFUTE8+sj5b7QlXLFy9x&#10;Oh1WZ0lxqbXYWWhz5tlsxSXOEpdjbInT4bJDtQK7WDR/8cYtm+sb3TTEHZCLIIgvuvQDnCLzEzKl&#10;rq5u7dq106dPpwslFAOcBWPshaUuq73MZRtT7igrtRWPsRfbC3IL80c54JsBEGxWABWntbSEWksA&#10;W8qKCu3F1iJ41wm8prgEwMQFyGW1Fn6WV1Rgtblc9rIS+BMLiopB2QAjAlQqLyuZMWXSptWrGvZU&#10;hQOh3VXVsxbMnThz4qIts4p2vvN65Duvdd/yWs8Nfzr4g5LISysik9YemDM1WmD1vWoNPV8Q+O2k&#10;xleX+xy14fXxEDU1x+nW64ZgvM7XXBOO1UUjHnj0u+t/c/bczxVlSPqcMNAkyDuGkMWCuoBVF3J4&#10;AaMsYZTNUjrM4bM5A6rlCGGa8LCtHV+dvPkXRfNfyN9yf8m+m2b152wiQ2o0usXOq0lBuv1X8KbN&#10;7jNXRA99KRH+qmfHrZ61I45XmFHMIh9mkp1Cf3pIPxqaJmZN4zWFg0GBsHReszSpNJIo3atGGJgP&#10;qIEfszFMt6IYG/yosQ/AwrCD/hkvgurw5vQT/3P8AkhmvlFWrVpF5xRo3Uiosca9/+SGrSc/3IjY&#10;kMofJzymeEG3pRJi0voE0saT2my0QpDLBRqEdiRvbGBnaaLgApb6axlrJTLNvsWiiayyklU95uR5&#10;jqjigCYepiFnaejdRs3sIZJfE4Mg4QBHNBPIdRAd/VggPVnKCTa1nyUtHGmhWdSIW8CbLXhJjrJI&#10;TC5mU8tYZbFE5lnQYqF/Zba8+7qB+DWdHTcdPXFzTfS7OxvedwdWRYBgRxO+SCAS3Uc3cESpbzbw&#10;1mA06IO5KAZaFkaysWRPZQPM/zRGwheQYVRKPXzGYge9k+4gM+zt/7DAjGZ8hOIFVFDSlDFTnyG6&#10;7d3AoGCY4tG++qA3t+NPv9h35xOq9EfClyB+g5rlRnyUmM4gNkHNvX/Gi0zkOABWIGh7dG6NZppP&#10;hszru3n2vvvWhcZ7YrVAFmbMnlZYMooiRKmttLhonNM5trS8rLSkvHzsxImTJk+eBnxh0eL5DY1V&#10;vrgnAPK+KRyMhwOJiA84BhVPUWCamV9Bk64bBVBj2bJl48ePHzt27KRZsydMnTWmfEqpa4LTWl5i&#10;KzfWSBwFRfmF1kLq/ldscwL7cMFFgBfQJKWUeBQUlTpcpU5HUWFebu7ovPz84rw8R16e00aXbYuc&#10;9jy7Nbcoz2YHgCuyu4oMLVU4ptQ5c8bMjdu27W1sqGtsWL540ZgSp32c49PVb3wQ+/aLveYXk1e8&#10;1XmrNfzwqOiPPjt8/5/O3Prehav+2HN1/ql7SpoeWuT7YI93sSewxROo8AaWbtk9bv3Okura2QHv&#10;hnB4r7exsDXw3IXDXz4XuOXU7puPL77r1Mwr+heY8RxWm2TSp/N4EZeu4ElLdrqXPwldNC2tOXKV&#10;q/La8f7753YNX4yk9URqQFyU5kxkGzVqKQsBrGjsaSyilIDOsEq7NHgoK3nEjM9np1NmIMtnMX9e&#10;FQYVTsGskmZTF1mln72ogvpmPJpUSy16NJZqI/1CeOJAwKn5E6DhC3Lxv4cXUECRFgOBtNkWLFgA&#10;HSVI158i7npPfeuCNcfeW6ywDTLXgXmEeBq9WmN0zOig6I4LpDEHrRWUCaJWxGujBWNNhNVBmBgZ&#10;dAzIYFUKHxxysWgGh7flpA8zeq+IsXheFZsR3XIWJnwMsy2YPYKYY5gGv+3HlvRgFjpn1proApW6&#10;i0vuyJJ3mpWtgrJcUCaJqiNLs7GKwyRP4rSFw9VFkrJJOrnrqkO134jUvlxdm7erbnKlb7MvXJVI&#10;eCMRbzjSGI15QiEYn1QHZHCADtp4NBiPhSIJwJAEJa4wqunixxcF7gnRIU0b5PJuSAMy/rmSgRu4&#10;P3M0UIlyiwj9TiA1tIZD9E9oDfrqE7sdez96pivr91gsQpalyvAaDJBqasNcBLqOYSrP4AW1qIMM&#10;ISY35vdgfj1h5vTdOGX/D5d7rI1xdyTU5G8IrF2zcty4iXRlEzSJ3Tlj6pytm7fv3LmtorKitq6+&#10;od5TW1Pb2FgHvIc2B/XQiwSChpmQQhpVYpd+A/zRRslARjAYrDWKx+NpqG/YW7l3/uxpY8scY8YW&#10;FZd8lGt7f5T1g5EFH336+UeffPyRw25fuXrt2AlTbCVjrcWuYqvdml9cAhLEVphfMDK/MLew2J5v&#10;LyxyFVDCY7eX2B3OQmtRXq7dUeRwFdudxa4Sp4saR4qBJ5WNcc2ZN2vV6mXrNqyYMHUsiKFJc2eN&#10;qbC9cuCO1weue1/JKe27vnzgmjHysLGqZQwSxiB+HMqalB4+rfPqWS33LQv9clPgnbUtP6449a36&#10;C1+uP3x3bfCpOv/oBt9mT+2aul1Ta3aO2b1zUv3OldGpPz0/6w5lylC1hNMmW8g8XlkDVJraPrvl&#10;oa0yX5cU1/ey6weGVyhcNWIbaaBjKQAKArMRLIQR24pNF1ROHrCgs2bQOMoRTjnGKp2MkoRub96P&#10;mQjmYqrUioVjGjeo8Mk+VhngehDfqrIeulDCxAjXRPgIzcVJ18gbv7BtXzZh/G/iBegRAAuHka8I&#10;5hCqYsPhQDC0IzJl8ZE35iGmRmYpXmCRRu6km5oYGvfpAofjWcoONjUL4IBRv9AgtOYaRMPYeKbm&#10;cVouiwtNqJzDK4amYxy6ICFiTmHzAQzTpukQTdvDXtD5JJFkRVIGRXw6Gx/Mxn6LtimHLJbQNDE1&#10;KUeebFHH88jJ4JEM/oDTRvKylVfmCcnN5uTeIefrvhLf8VJ4ry3iWRqM7PKGaz2UBfgT8QCo2hgI&#10;W2rGo2Ywf5SGPqce3DAuQoazH4UAGLMUCKiRIma4btPxAsycGjqpwSICYjiDFzDs4c4/g8p/XuBf&#10;oP8I9SIyXlPoMVzGoYkNS348SjdHtYQAQcJrvctf3//1P6WuKMaWeWjoHiNX+EECLIMmkbzURWgv&#10;odHf/DrvwWwD5nelzfNaH1wR+aQhuqq+YduGDSvmzJsxfcbMctfYEnue0zGqvOSzxTMLGrbn1e18&#10;rbrm1fr6gmh4dTxeF08EQwCPdOU4kfA3JULAMeAPDVEfHAqWlyADTugqJPwW6k9JsRJODHDd49kz&#10;Y8vS57cveciz9RfevT/Ztum+dZu+tWDNtyYv++b4Jd+ZvuThdds/nTYn1wGqyFHmyLcV5xfbrbai&#10;orz8glFFxYU2B/AHm7XUalhTSsc4y1yFRYW5uVaYvRwumxOYSZnLAcwFlBMAiKPcVlpUaB0zeeKc&#10;pQsmuezFIG8mf/67Hd/L6/pSkSZOwVnTkDCPsMsIv1zlV6rsGsSsw8IGVdw2eO2eri/Xdt7XkLzV&#10;r1y9T826oFzd3X93x4n7GgKvBoJTIn5vi29jaNf4xhUfxid/4+KMW+UJQ5J2VoW5cK6AljBkJ0P2&#10;iQPdWSdloUnl3IipIjSssRseDTJ7iQVEBHRmgPJWwtKkE/1Z+LioxDnFm6V5slFAkA+JSm/2GVWI&#10;IRpeNETMIZgp0dCTyfvPJe/qTN/UruREQHpo4j7EnEDCOSyd1MQOjTuI6S5NwAUDL+gCItT/Nbwg&#10;hOzduxcIJLBGOM6YMcPj94KShV6+JTh27r4X5mtMnUINv9Q9GeSWRuN3gu5CMouOSrKXSa1h0HRT&#10;2smQAgMyRpv0UQytubw2SkR5QD3o3jPVxuDZOclaLtXGySkOEemYxrcQpktjBjVeVUW9x6yfMhNo&#10;Vp8o7xJSK3g0PitdwA98yCp/4NEfOPR7hrzFaK8x+ssM/oRFY7PVjYIc4Qaar07sfTLiXpGg6xne&#10;aCQQo3ugE02gWOlKZks8tL8p3BKLJsLU4QpGbywRboqHEnAXlSM0gAWd9+EnGwOcev18ARmXClUn&#10;lJEYp3Ts/5N4ETLM9TS7n7HTLBSIw3wO3x81/nUYlrHGpog/4U0EfcGIvyZR6Qy8UHD+yjFEmK2J&#10;FZSUmg4hLkH4DLMA1ACiQX1SCEg5s4d61jN1aW5K1c+X1eQuXGWfvuCzsunv55d+UOIcNaF45LSy&#10;V+eUvLCk5Inds588XPHAad9tF/bdcaLpwfqqZzft/Hhd1fjK2Fp/vCYYdldu37F83tJli5fB5AHc&#10;4TJYXFYlcIWyDIAKAzXgJwTrt1avHR3e/JPTdbcn41noqEU+N2Rg4Lpj/VeHe67w9I5oOHvvjtaH&#10;Zm9/0T7z/VzHZ1Z70ejcUaPyRhcUFRbb6P5Gh8NObaIOwIJSUDQAGYWFeYWFBYAWNhfghctmdxiu&#10;6HY7VTQlxYX2/DxrscM1dfr0LStWLFu+ZNK8Mse6t1zBL89MDZuFxaU6t0lnKzW+jgatYetpvC/W&#10;TQcYqF02gNkmhW2nG4VYRWGwLMhIOnP+O27Pr2t3zahZ+aFvweOH5n3t4qyr0NQhuJS6DsnjWJrY&#10;ZSGP15mxX1ROmtNK1mlk2W/sNvBqTIhIEXVIGAEXMMU05qDGn0e82iehwxbVI6EtXGqViNab0XZO&#10;8Uvo1JDzMp/Aojs9pKbr6srOazYfv3n+7rumrb91g+/emlO3eNJDgkTsRHxKFo1osuZBXezEbLPO&#10;wPcb29UYw8f38szxv2G/yMS/oE/Pbs/Ly1u/cQP0j0AsviEwZk7ziwsQW6uKx7CZEKjUxZMgQaOe&#10;agy5ICqtjLybw8s4dbJJddGAnRhUyShWp/KE03MFksfqwDXyafocMt6srGexn9VO0tx/A4jvRxzS&#10;RJwUUCentXIkwCvVLLWJTGNUB6N9KOLXOPlZRv0Vg59m8VMseYrTnmS1p7jBD1g8PUetohvqz7V/&#10;tWrXpGiknloYw4AKMBSBPoSN/QXQzamFnJIGgAB423DKjtNwFXTPKKUXdNMBjGqDCMAhHKJCggKD&#10;caAMhH6O0o9Lg4h+JnMGoygzkC6/zJx/cYVmDYZvhO8E0kbxwgiuA+/HIwn6B8AkTYkOvAMIFAjG&#10;6xbsLXcdv3kiZpZofCUAhAZTDd0bkvH+Bm0MgrbeCDDbSH3kAUdMbmSZ1fi1MRu+O33rA5sP3bnt&#10;8Demrfnh1Ak/3DnrwUOrb+pcf+PFZcP7l12ZXjc8tWNI0j8s3XHDufPXJs7fsv3YnfOjP6rwLK6o&#10;Wj9tyoQxpaXO0uLy8eM2btzk8TZGqBaDP4vyNGgu6nsNv9pATOqjEwuGgo2+vRu8G0c2bfnJOc/N&#10;ylFB68tRkaVbH3YAS1Gal0SoVoasOHHb+PrvFyx+amT570fbRhZYiwEEQCdZqSe51W4votyB2kTL&#10;XbaygoJcYA02e4nD5aSLtA4bKBJ6WloE5wVFVuAXdht1CJs8cfLyZes3bqlcsH6Wc9GTMxruXd07&#10;bDfJrtMkLx7qx8P9RKQRwCir5/cTSpCPy2KnYulJZ6d6zOoZk9rJqAN8X/dVbb6rDq654/yS6/sX&#10;DE/OzyJzhuKxZmxjkc2EJjBkjkAWmOVlFrnSLDdLygUhmRZPE/NBIMiEOYxMR2kuK65NZc+oXG+a&#10;5mrBHQx289p6Hs83pZey6bWWwa1SqoEjh7OVbv5g93Vbo3fP3fz0ksqPNzdM3bpr1rwFY2fMzJ+7&#10;6ulN/q+1DFybwpLSy5DzPEqxBPMyUAydidMtlHTdxAALGo8HpgojyoYpqAxvTf3yn8ELOP8X4EVl&#10;ZSXokcwegcLCwunTpm7bvjEYa9kVWT277pOVA5a9qrAfmxVsUYmY1FhN5TQs6PBPpyRySiBREe8U&#10;gbOpUxjkYuV8mn9Ey+XJaGMvST4LlWoTYBlFfHo6q2zhcERQLvCabNYUs9aTjTtENcZqFSJZy6nz&#10;2dRYPlXAoA8Z8gpDfsWojzLqYwx+jCWPMNqjLH7YRB5nkx+wZIpFrclRTgrnTn51145F/6TP5T9Z&#10;YMBDycDBX175y5IxBGZO4Aag8XAOJ5kZOPMWHC/fBm9dPoFjMEgFDuAboEqcxmwI+eP1q3ZPn3Di&#10;jhmE26Gba6nnO9MLshZzfrrNTAhCpRhBaUVM4Q4j/qjGtZOcps4v1R/6ivvUHT55qL//iqrIzYHd&#10;XzpbfU9q5zB1bZa2SNTmsdpC6p+ibOXkkCifNZ8ZNEdSw7advXW9948rtk4oKyt3FY+l872jdOLk&#10;SVu3bg0GAuFAuCWaSFADC6Ab/LEgUn1GICDAkkgcINRTH69fF66whbb/Llb73fMdX8fKiD6cAzrc&#10;p3MhhQ0ofI0yYm3nLVObvuyq/nrh4l/ax39aVlZSaCsooFYJK3UWd5U6jaVV6H65eZ9brQWGMY36&#10;gwJUGASjuNieV1CQX1hgsxXTSw5Hkd2ZX1ZeNnn6vMmzphWO+33xrEdn7v5Bxclv+NQbfSS7kYgZ&#10;775mxB3XhS7NlFJ4eWCIciFHPWpRmwQ1zKJmAR+yKAfNSXd2av1QvChbm8/juSY0zZxyMchu0ssY&#10;bTpdqseLWXUZl17PyjWs2swpx7jkeXN/jzg4yKXSfGqQl/uz033ZMtRTFnUfr3lFtEFMLRMHoT/v&#10;ZtI1YtorQA/Hh834tOQO/XhjzXvLNk+qbFznDbp9YW99Y+PWrRtXbxizbP0nu72vtO37Qf+Ja8kZ&#10;EcsWTZNklTmmcS0qF8NShFqvGK8ueXQxYCAI3WytXLE/9cvB/zE9ktnPTq3YDse0adO2bdy+YOas&#10;zZtWN/qrdrlXrWy62q1eCXPF2bTUQ8wXdbo+QjSTEbda1NNm/Ww2SUhqJUeWCmiyoJRwiObXYmke&#10;YIoXnD6aJ59w6vsm/CcOFXLpqay6lZdbee28GV/k5eahA9Vi7wY2OU0YKOUGCznlA159m8UvMvgJ&#10;E3nIpP2CJQ/z+kO8/gtWf4jFvzDhR5jB9xk8RVKrstSTfOfpL+/YOfufXOP8ZwoM5kyB4X3pklHg&#10;5eWSAQXAgswJvAsncB3O4cTtdjc0NACxDwQC8DJjEcjASuZrvV7vpXcD++ArYmE/XIs2hTdWzp3X&#10;8eU1usVHsny6kNAYjPh2ULDEBD0j49tGwUIzHVGZXmVIGptTiEmrbJcqnCAwqzNxhT+Zyk4dyUrX&#10;iumN/OBCfnAqPzieTU8y4TkmbSkj7xDScaHnAk0o408PXR56dG2tc/nKpeWO0jE25xh7aWGJffKc&#10;idWe7YFoTSDcGIJfFvOGYnX+wI5wcIfPvdFXu6mxcsmOpVNXTbKtnZG7aXn+xjVF29c9HKi9vb/3&#10;igE8ZJ/K08h0msWLxUZi3oMsa1XznHT2zEP3z9nz2uY9M7buWL1i5Zpps6eUjRlLF0ycZc4SR7Ej&#10;77PPPxs5apTNXlRW7iwts4NEttkLi6z5BYX0f9SsAcTDUQrahO5CcRUWu2xWR0mBvbRkXOmUyX+c&#10;uOjHi723V3YNqUfmRsI3EXM75oDD4j5GO8uRDlaLMpqbGiPwFhZVsGoVQ6pMymZOXsajhaw6xyRP&#10;M8kljOwwkXGcPgOYBYeWMtp6VtvA41WMusaEd/KoDqY3ST0koWMi0NvkMTHZYU4fNKutEgrwqJJX&#10;N/DKSia1XUqHs/CBbNyepbTBvy7iIxbSNqxi4y+r9k7zemqCoUBzdB/1FqY9iy6uNzZGahu2Ve16&#10;sS1yMz4nYWUYAamuSaexpUUVQ0T0051E0LCCT6PMAvRpg8541Kta5F/9z9k7M/tHSkpKANTHjh1b&#10;uXPXnl1Vc2bNXLt2QyDkXVv7RMP5r3t0rjXNnSNCMuPfqTGqbqIpbTRBV8z4HC838WiXpC4R1akc&#10;cvIIBEgh0AqOpi/6E0veZZU3TeRtgbyXlc7jleliskLA8WylScDrh8qzJLmcIx+L+B1Bf0PSXzRr&#10;z/L6k5z2KAMAoT8s6L8Q9IfgyAFqaA8z2mNs8o8MniColWb1GN956o7tFTMiUTcd0//qAsMbCpxQ&#10;kPgL+Lh8EY4w7Kurq2FOXr9+/YYNG5YtWzZp0qTJkyfPnTt36dKlq1evhhYGdABCAWXz5s1w25o1&#10;a2bMmLF48eK6ulA8Em+iFN8Tjfs37Vmy6vBdVdrQMBL3Ee6UzmPCnSfsQWJKEJr2Oa6x+wh/QuN6&#10;FF7pzaFp4nth5hTkJKhxFpDlMBYuyhw+LOEKlizj8ExeLWFVmwk7GDKGIXNN8lqW1ArqYSHZn3N0&#10;8NqV/p8t2PzpijVry8eMp66YDuuosk8ds/+wcNeH67wF69yTd8e2V0eWVfvyve6nmnbf17L6zn3z&#10;vtE05Z542S1t4248Peu6s6uvvlB5w7mW6051DOmWs04QSxwLPpWv14RGahHkvESqJZadSNqrXLHn&#10;wjVbmu7f0fhhQ+PmxobaLZs3z184Z9KUcWPGAXSMHT9+2oxp8+fPW7Jx4/q161ZOmDimoLAoPx/k&#10;MkxnLpjPbDbgQMb+FIfN6Sp2lBSDpLHaJzhsUyaXlM5fMHHqkrx5ux/e1X5XVM46qXCDahbpNWvH&#10;WHyAHYgwuI4OeHUVn14EspfTNvLaFh4t55QFLJnPkek8KqWp4bCL1aeZyVweLTJpqzi8w6xXDNHX&#10;SmSRCS+l2eTIDkGv4vUGlrhNCGoDk4bqZdU6Rt3Gyus4uYJPR3L6267oOnp1smeommRxn6QeF8gR&#10;sT16U6TxkVBtiS+4NRppjYRbIqEmg3PSeSMQ2+H2vHnm6J14QCK6iBQGk6w+lHNMFfZhYBnsASK0&#10;YNaPGQ917mIadS6gXtM6+NT/nP2ioqIio0cym5dnz5lbXeueNX/W3IWLfaFwpXvi1qYf+bEF/sST&#10;mCVI1DWBYA7pjEJz2HC6xpM0r57hlAivbOPlBaxazqsFQC5YfaSIP2TROwx5k8WvMvqrova6RX6P&#10;kwvMyVkC3pid3iLi8ZJcyMmfwj08flnQnzdrTwr4UYZAfYQBKkHrwwx5iNV+wegPA9cwaY/zqXcZ&#10;XC4o2y3KIf7c0S/v3AH8opGO439FuQwNGVCAY4YaZC5mTuAiHOE6gMWmTZumTJlSCvrfyCmZackM&#10;X4MCWAwoPG/ePICPVatWTZ06dc6cOUuWLIEbysrKVixb6G7cG4lGfCFfOBGp2Lth4757AnhoExZO&#10;60KvLnUTJkWEAcx3YfYC4buxuR8NkRVLuoeTL/JoQEqrZhlnY5wFc1Ebjd8rHMVi+txwFLSgDWZl&#10;LovGmBSXSRnD4XkWeYso15lJjEXHGXnAciY9ovbkHXN2fNM+68nPxj35yYRfjpr1RO6uB8YGvz1r&#10;/92Lj3x9+YEHVzT/dmvs0fqD3z9x4eu9x68biF3RX3f1he1Xd23MHtwg9W/mB+q49H6eppWXh57D&#10;2a2Ipp73EjYAegoxfsSGVbYJSS2AgCn+IMqK9tzoP/r9uuBL/sYl0aCv0e2uqtq1A8q2iqq9lT6v&#10;1++J+L0Rrze0dt0mV8kYkEh0P7wD8AI0C61OOygVaF6n3QECqhDetNtLxpRMWrB49qxFUx2T3p6+&#10;4sHa5u+fTd2UlK+Wz/L4IEhgabBBGKxllGoBV0jqZhZvZ/TdrLrHoqwVlQU8mStpUyRSLOIChuLF&#10;VInME9BCBi1h01ssZNtQssoCdEObz+KFjLqCw4A1u3itisVVJlLNyI2MnOCUFl4JC+mAOHgwp7Pz&#10;5urElct2C5HTWZ1ISCvZpDcbHRMGjpp7Dt98oumBvd63vLFldJXOUHihiC+QcFeFF2+OPXio70tn&#10;kHQM8d4Ec6TjjjTK7tXMF4jQJUvdqazzSeEwkoxsSVSZRuVr9vc/Oaj9T/ELwAvo04AUUKC7l9Ie&#10;X+Isd6zestIXb/SE967zvbSn/xogw4cxk0ZZmi7QEOGUaFzaTgIIoqc4fIbDQUFdz6EpPCliyUhW&#10;+0BSf8corzPa67z2Mq+/IpDXWLiivsen81i1hE+Xm8gnLH6Pxb9jtBd48hyHn+HUX5pUUCLPwDmr&#10;PGNSn2XST5uUJ03ocRN51IQALx7jU79niUtU11vkBH/2wFd3bV0co+Ez//UF1ESGF/h8PuAIUEBo&#10;1NTUbNmyBXgEjPxx48YBUrhcdPa7XOAlNCYc4S04ATiGi3l5eYAR5eXl8BE4ZgClvNQ2e/7k6ka3&#10;NxH3xwM7q5ZsO3RXBOYTbL6giedVvg0zvYSmFNMIpyOBpCWl36x2CviUSevjMBZknUeEVTEzSKmH&#10;FKK7bJiBlAWdEJAXmojVZrJoOoOWMWS3qAY5tE/SjvGklx1E/FHERbC5ofuO9Qe+Py/4i1mR7y84&#10;+N3ZfVcsTGavRdJOYqnCV1QOjGgYHBGXh5wEGEqL6mkOeDUCYhgStbBFa87C7TzpEmTMXSR8m8K3&#10;wt+AqYcI9TEjTDNhjyK2R2VVZFIxDbl0EVt6SM7xnmtrGnLDod1x6iTfHAskYtTo25iI+qKheCJG&#10;sxr5/aEZs+YUU1CAmcwJzAKUiMNhd1DfLhAwZbQNXXkOV67NYSuyT3CNKbUCP8rNzbO/OnbWz6vc&#10;d7Xsv/H0wWFKy7VK/RV4bxaqMaNaidTxmhcQhMfNNMC6VsFry1g0x6SMN6Eik1poUmyMNpHTZ4s0&#10;TvICTllBq7rQSEA5Q9CmcXgWB/pF2yBouwWlhkFeluzj8Dkh1SuluplkL3smmdWU/sqGo/etaL+p&#10;JjWiGUnnFFZWLemLluQZMX1CUE4PP9z2U3f9B35fLXX3jQVCUZ87WrGqxrbh7B0N8gg/FusV8+qG&#10;YVU19/elc5KKeeAiqx6X5DbzYIfQf0E6neZbsRAhbARd1az8D/pfVBrxOy/Phy5HgbUot6RsTI3b&#10;TXc4hCNrPX9cd/ZOt8Y1I9MFnE2MXWdGChLWyKZnommyMK8N8NpBEe3kyGxBs/L6Z7z2DofeYPDL&#10;jPayqL0gai+K5EWGvMqQ1zj0Dkve5/EHLH6Lw68D+2DJbzj0LKs+waJnWPK8oL9swa9Y8EsieVlC&#10;z7PoN6zyNIseZ9RHQI/w8tsssQtolUUO82eb79m1dZlh76QEIMMBjNUNKJkLl+v/sVy2PsB55uj1&#10;evfs2QO4APJh5cqVoB0AHUBEgNYYM2YMDHjAAmgugANousvHy1eME2q0+6Jd7aNHj4K3Lhe4BLdZ&#10;nSVlE8ZtrdgRCsJAqV9Zbd967LYQkc4h6QIWTsjMPsycI4xMTFhl0CArd7HJs6bUWRO6wCZVsRtz&#10;nQAoiLmATMcQ5yFCrc4GddM5wJGkpB41owYJrebRWg7V8LiVx6d5fD6b9GelkfmsZm5BAnABDxHr&#10;cNau1NAdimW7at6t8rWGxwfdsICYEOY9mhDWhf2EZmxPYx6leNzDaxcF7Tynd1N3Zlk1H9eyW4kZ&#10;7ndjlgpsaqxl45pwVBP7NLOa5PEFE+oFTT5cxTmISIPKMG/wtUB4STTsiYf3GZw8GI9Qh/RoOB6P&#10;xeEJBEJ1K1YuLykrszvzgUw4KdGABrU6nLlOVwHgBrywO4pstiKXq7y4pMBRVlRQWPz55w4rXC39&#10;cNz4D2ZMemvN3KeiW398YMNdHWvv6Koyw+SPW1jcwchn2YGLjHxCRFFJ2cmnlooDM9jBSZJSalFL&#10;RX2yqM8GiiGShRa0lAMlQmYz6mQmXWpCLkYv5fB4E1nMaFs4XGtkkOo0X0hb2rRhh4jlgMZ55Oy1&#10;x780rvr7049cuzGd1UDEA2m2m4gKFpM9gnyGB23Sc/6Kfa1fr6ufFo7sjtAYK4GGxIJFtb+d1z9k&#10;ORJWoKz5XdeXNwxfF/xK18DwVI+YPsKhKKd4OcXPq+1Mb7fYjsxBjfGhKxLyEymDXxCNULwY6G//&#10;79MjgBfAL2iPNjq60251OqwTJk/0BoLRaFMiGNvgsS7Z94tKxAYQe4hISY1VdQEZ6UiwkX1T14Fu&#10;cETmUIcgV7N4kUDsov6pQFkDkIvfMtqzHP4Vi59lyXMMeZHTX+W11zjtDYEA73idBQTRAC9eZPFv&#10;4E5We4kCCn6dU97itTcFqDqlJwJ+TiBP8ugxRn+Mo3hh49AKUQ5yZ+Jfq9gOeEFjHGRcuaFQn2/6&#10;33+AFxlZkTkByMgc3W43SAxQEBMmTADCRTmXoTWgAGWAY4Yv/BPlEnBAgf+OGjXq7z9oc4ydOHba&#10;utVraxqrtsQWTIr9bEP/1fUa2w7SQxe6CXcGcwNYxLIZdw1RTptTJ9l0J58c4C4ofFwTYajvwVKN&#10;mrWHmHdgdqnOLdWFjToXxTQ83/lUdupYdjLEy0Em3c7jXrMiS6qclcKWC7p4SOPDSAwRmnYoAORW&#10;o8u0ADduaoGnocxCmrGfjbAeuEFnExrbprHnNL5PE1JESmNJxuYkNp8n4jFiOIkQw4X5i63GcIxo&#10;TAcN4yiRlEQucMpZlvRcpckWbVBEfcMPNz/o9YyORXcHwr5ANOaPu8NNiVC0KRhqgWkqlvDE4vWV&#10;lVsoFaO+4YbxAjDYXgicwllSDCIFOBywYWhmmxUIXaHLVWwrthfmQ8OXFNvy7M4il806zvHJvAmv&#10;Lhz7+NIxj+2a8qPW7d/r3v8l0nuDkr6qP31DavC6gfNXJvebca2kbWLJBgGtMaNVPAGE3cAnl7Pp&#10;+Ryaz2ozWH0Cq7rYdBGD8jlUKKmllHHgbYLmE9Xj/GDfiCPd1+/a961VdfdtcH9rY+ShaRUP5U59&#10;fOrBG7bKFjcRIgpzSOXOYzMwdDJgRud5EEoXj14XDj3b6C0PJPZ6E54diQUzPa9OHBw2k/Azk2JR&#10;1FwStOw6c9O+NGgQST43FMiFcoBXWlhyklMGc07I2TFsakUjzqWfJlqtRhAmRNf0wf7+to4jqf8+&#10;vMj4X0ChY8JmLbHbJk2atreqIRqJJ0LBqsSK6dUfLE2aK0i2V5OOpIVuJCFN0nXJyNnNU2FCOCTz&#10;yjEx2ciqK6A1eTySJ2/y5AWWPMmQx034ERN6lAoN/DSr/0Ygz/Hai4L2igAEBL3O4DcAIATyKmgW&#10;Eb1uUn9vUt5l0h8z+iec9gkrv8fKbzHqq5z2nIh+w6NnOfkdRrPzZLkoB7izibt37FiS2TN6GS++&#10;8JX4ByUDEJftEaA1VqxYcdkYcbnQbmqUTCtl2ME/LJkPAtxkgPg/xAt78dgxronrl6/bFdk4se7d&#10;0gvDlyrSLrqXnzmr8WlNgqlYUyXtoqjuH4IOWvAZpjfFnEJsROWWYGaCwjhloTyV7ZItzjRfoPAu&#10;WZiichtVtlZnYjp7VpZgQlMu8sm0OEgsXapwQRFOKfwRzMRAMtAFfIoXxsI+wATXqAvuTBJQ6nfM&#10;+AjrJXS/E9SgzhjWVuYQ5o5j7iRNO8wDKu2jMS9NDYRmEgVFTeMP01CpnAeONDca0464AUT3Daa6&#10;hcFOSb3IqKdNyhnz+aN3hv3P7Nrq2rV9vr/REwkHg+FWf6gpEEkEjCwtoOtrq+vHjx1rsxXbaOhQ&#10;4HRllF8AzNomuBwTbQYtdjnLnbZxVPgV5RXljbYX2kptJeV0rz5gDN3hBp8qthXlF31WMuqjGeXP&#10;bd/0vabmOyNN19V7bqrwXRs5dMO5c9cmO7LU/YLayqYTkhIRUYBXGnngHcoKhsxkCQhnq0nNN8l5&#10;DB4NWpvXSs14EY8qTSjByF3DDhy/aWHFrcVzf5k/6df2CS+VzXincNIrJdNe33Dmy/UoK0SGQKv6&#10;saktLfTjbISykWJWBrhkj3Ts4g3+6K/21trqwxs3tU5xun9Z3jtiPObHqVLZ6WFrB6/2qzTX70GU&#10;fSF9TX9qSG+3OdllQUmpVzMfkqVDiD2RHNHd87ii7NE1DOyCYJIEvDjalkqlMgM8M9KhwPm/jF9k&#10;xgOV3NDJrdYy1/hlS9eGqaT0BpvqNtZuLD96xcL0lVs00UvYDiSkadxwmoxXxyzdV6JypE/AbUK6&#10;nlWXC0oJgz5lCMDBsyx+1EQXNR5iyEMUNfAjAB8cprqDowrlNRb0CHmDp8dXWf01TgVo+IhTC/j0&#10;WBFPFNFEQXHw8meM+o6JvGoCdYNeYtLvm7RSgaw0y36e4sX2JVHKLwyoMAqM/ktn/2m5TC78fj9I&#10;j8mTJ2dUBpQMlchAA+2VRsmc/PN4cfkIbTt69Gg4Gu/8uYy1lU6y2bdtrSiMPPPx0Xvt6WHzsbhN&#10;5wKYOSozA4jXkKgnWXTClI7w6SPCYB8Xx3yFbJ6bzPpQ5V5VuOcx/4YsvISk3yDzk0R6EUnvq8IE&#10;WViO+EoaxJg/pYoXZMtxdchBNStOTAlsolmRqX2BqdOZ+i9C7xgxiuCcN8ILUHZg0ATOwAsaesMD&#10;gGL4C4Vo5GG6tQGwIEbYMPUgot8AR7rDmLBASdyEadSy6/XsGrqr0HTQ8JKWVQFBJzlj0k8whMaP&#10;GXLx9NWHj94SDH+/rvYPNXtnhAPeeDweiof8UX+AQn/c7w3MnzsXeqVhvCgF1HC6oPHtdMOZbYyT&#10;BvJyFNJw5PmF+UUF+aOKi/NBuLgc0IspGANiUMtosauooKi4sMDqshaXjC4tHzl2/PulZe+Vjvlj&#10;6YQ/jZn21Obq7xy+eOMZxXw6yV5IsgODHE1odkpCCQt1FFgoknEcsbOkWMA2kRQJuJhD48TUSkHx&#10;suoJ6UzXtRt2f9s18cM8e1mxw15qzxtTWOIsf3V+xWM1gzeCLgvRnekUdsOYP6TwgNoISxrhicyo&#10;/WJ319Cmti9t8v2xPPLrz9u/PDollGriVMIuks1bUFYADWsgWb7e7PCZYQe7h+07OeLI8RvOy1e0&#10;E1OrLJxHUs/ZKwcOPKYqezWiYo3oRB/s6zvcfjj534QXu3fvzvTjzDRIzdDwP3tpWfn4qpqaaCwQ&#10;iLqjiZir6qdzLv5gnkZnvwOE6yM0HYnhIc4hZFL7GHKS0faJSjWHl/DEYQJeQF4Q1CcZ/LBJf5jR&#10;H+G0R1jtYZb8giUPMurDjPKESXseCAXIE057ncOvmKDqr5nQRyZsZxCIyZWsvImVt7LqSiE1nRmw&#10;m1KfmAbfY1LvMKlRJjJJRGst6YBwNn7vju1LIxG/4aYNPCHjhxj6DwXI35QMXgSDwV27dsFvhxYA&#10;mPhzU3xxTkf2X5R/Ei+gZL4TToqKigoKCv7+g0WugpJ5Nrs/95WTN78lZzmxsDbF1mLBo3EJ1XSc&#10;sDIRVczLg0zqrOVcr7lFtcwnOTZ1yJvp7O8i4auI+4rGf4OI9xHhm4j9smb6GmEeIMxrmM1DNDTp&#10;LiIB9DSpbBBzPmPkB3VThG4FFoKZ+CMUBaivMQx1IAVQfTT1HEUTI4A13MMFqCcyAAqN3WJQD67B&#10;cEv302CrHACHH9EoijQgM3wJhQ8OptMGIhh+69R/OaowB5H5IrHAz5EVuvNKuWhWjzNKO4w3M+6+&#10;7uKJb1Tt+nbllolBd30skghG/dSVPxYPBYO1NXtXr14zfvwEaE6jAaHSNVWnw1aQX5Q7Or/Qmlvs&#10;GJ1fZC2w5ttAgdhdjpIyun2ttBCmwdz8os9zP88tynUAZ6RQQm0eJfbxDkeZzVFU7sgvLn11wqYH&#10;152/dSvOqsRDa5EU1KT9RDyhWnp6LOkjXLqWl9ex6iIGzeWU2Zw6g8MzWGUhq+y2qPsEuWvI/s6r&#10;52+6q2z6e9ZxJfljCpwT85yTfzt26d07j3ypEQ/Zh9nz/cy5ZHZbivMjCrj7CNuJORVzOhE0OUvp&#10;4npPW46cumndyWtmJ4ePJdJ4LE7CzALMbtMEdzp7WctNawMPbXF/tLH2g631v9/j+1X0wm0JLEYU&#10;8zGNuzBwdf/ppxCqyugRDWtUjwC/+G/SI4AX0JuBYsARerAR95n66Fod1skzpwZi0Wg8FPE37IlP&#10;Lwn+1DUwbBdmD2IujQQki2RQJL2CfJ5JHjfhDk5ryUbVElosIieVEvrzIvAIYuCF9igDekR/mNV/&#10;zuo/4/FDrPw44AWnvcpTsHiTV95g1DdN2u8ZpVggs3K0TcPU2izSaNZ8Zq0+G1cOxWuvINOGK8U5&#10;+LMhKSeH50jqpqxkQDwT+/rO7avoXtI/4wWABXWAyYDCf1IyC6Iwpy1atCgvLw9+foZqQb/MjO0M&#10;y4ATOP5lgSv/RMncRpdXASwMd6O/LaPLRjk2jn4u/MBb/Ve+pwnTcM5ORfToUh3NP2pqpf6dwgDh&#10;BgjTl7a0KtK2fvFT2fyczP1AZW4ipuuQ6VrC3IbYmwl7G2Gu05hbCHMXYX6sML9RhZHIMlfPqtB4&#10;P85sbIUBT7dFASL4iOSluABIQcM6hQiNQw3UIETodmwjhj2t1N2YEgrD9mm8DGmmsEZ1h5dmrmZC&#10;NCkEYATdauWDi0ZoRZpHji6p0jgOACLw8SCCoSK1qMJpRCNKIU3Q1CHaRbN2TNKOZ6MTonruyvPt&#10;X9m+9Onls96t2DIvGHAHw/FQrBn0YoyGQQ3U1OyZOXN6SYmLShKbE+RFfv4n1uJ8GoG0pLTYSZUJ&#10;UA+6zdVWbqfW0QKXzWYd7SzOp7LE5SyyFxcX2YuAedhKi4pL7NYSW3EpIIvdOf6j8pW/mtf+tfmD&#10;18weyJ49OGRR0rI+zVer7EEkdg9aUieylYgZV/NoK6+u48hqHq/h5K0Migj4JCMPSieUERWJ+2du&#10;fG3qho/m7MqdseNPywK/qOn8RgBdEcLiiUExdZw9fY49mRQSNLsq06DReHHnVFYlIsKi0scrZ4Wu&#10;C1KLPGwr4mcSdqLKTUDsfCJshaeWkja13rW86pH1VUWb3VM3u0u2eF6u7741SviwmtVCTKfUq9OD&#10;v+7sXHfu7ClZkQE0Bgf6j1D7xd/yCyh/hReX3/ubm6AQQi6d/XWBO0GPGOEv8nNzc6EHQ4s7XCVF&#10;DqutpNjutFXW1sVD+/d7WwORpll+W97+B1YPmltRVnqQV04xcgdLoLYzuI0hHRzen5Ouk9JLQUFQ&#10;fqG/JJAnGCpGfmEijzLKoybyEKc9CJAhaA+x6i8Z8jxPXpHUN3n5D6zyHqu8z5JPxe4lTLpaxM0W&#10;pUNAxxh8wkTaTfgQQ+KittusLBTksYw8EViMhHZY5Ah/JnZvxbY1AWM6aorEEnQDCA2TCXBAt1tG&#10;AUTiNMgSjRb9Z8GSKRmzhc/nGzduXObnG2jwZxmSOblc4GWmXHr9dwU+AsfMDXZAXeAr9rI84BbF&#10;xcCKQXeXUH5spbOjHfqz7fkFDz/p++F35REvqdnFaMhy2bwXW4IwOcN4w0xE408gfj+h4RXqiWUp&#10;sljT5p8Q6W5iulljrtZNABA36MytcNSY63T2Gp29Xudv0PnbiASk41nE5an8EiJWaZKbGkdpDJ4w&#10;KAjMB5HkNfYHA4Mw4tlnAILOfpQjfIEXgA4RQAScAQUmTHdVmZqIqQ3zbSrdNHEEsfuJKQo6Rac5&#10;ZRqNALYxjYHxECASzfNCQ5wAN2HraRwwqZXQNR2sMUBLcVpA50R0iE3HzGpCUvZzcsfwg9HbV6z4&#10;2bIVJXUNdXRjTyhSV1Pv97sjscDe6srZc2aXuMY6i8tthcAtPrHRvCfQqmOK7SVWkBsFBYV51sJ8&#10;G6gPa1FuQeHI0aNHFRWANrCWOYupgaPEanPabZR7UOMpnE+fPql6d8XaLYsLl7/xh8ofvhn80qvt&#10;175zZsSo3pwJqrSJCH4snVWylF4LaTPjsKDWm0kjp3kF7OfxAY5cZBTEHkNcAxbXp4auGJBW95p3&#10;Dma5aRJ8PqSJp2UhfVpAjWyXm+8/NeKYIiQUSt+gqVt05izhkZqtkSyYd+WzllQ3f17hthN+hsqV&#10;EH4qEbcgISGbY1hMpIe5zw3ffvTqFfHrNu+/xadcSRN0YQkeTRN3cfFaAAD/9ElEQVS6+pzybCg+&#10;cXfljqbmpr6+voEBup76D/gFvAGgAMe/L5l3M7f9TYHrgBejRo2CCRCO0N1dhkC0AobT7m5fu35t&#10;MBxqDvoDiciO2JqJ9Z/N781pxNlAqNA5QTkOYMGphwVyhNM6GHTQnK7nUssFYue0Tzj8KoueZqgr&#10;94Os9gijPm6SH2NBiaBHOflRU/IZJv2yoLwlpT7l0sWM7GTTLoFMyFF3iiSSRQ6bSRuvtcH3m7SO&#10;bHLUQtolvcVMqi3yahGvFtRtLKpj1Vaus/Wre3fOjca94XBzc6SFSoxYJAqTUjgQjIUCceAddI++&#10;IU/+VqHAzVDcbjfNqWHQq8tmCzhmCoWBf65QIDEUDRTAAoP6Aice80nBaEDfMUXjbfZcp6uwhKJx&#10;SWGJ9Z2xH/xq9w+fCf/oFc93Puq5Yg4x7ySCh4hh3VQPkz/hW7A0MMAfV9kWldlOhJlI+kjh79O4&#10;2zXmRp29iQCtYG7S2Rt09kaduVkDEIHK3qRzN2rC7YT/FgaWwVgJu0zjdxO6cmGoA97YhMLSiY5G&#10;AKW4YBgv6BIJCJNG4AXUusmB6vbRe6jlAqgETGjHVfMF2dI/aE5eyEp2Zqc6h6TOD+nuyjqZzAZi&#10;Uk9nTpa6Khubu32a6MVU8hiBoVgfNieQeBpRK4aW5HCPlD5hTifMqltCu3myR0D1XDpikY9ed/Hk&#10;l7bXfnNLzUvu4ORaz+LNWxZX7Njj8fkCkVh9vW/lymVLFs1fv3rV4uVLZs6bMXPGlJnTZ86du2jF&#10;itXjx08CWC4otBUUFsMxH9AjPz8vP6+wMM9mK3Q6rcUl+TZnMeUg1NBQUuRylJfb586cOmfGZHvJ&#10;yD85X31/4nN/nPnbTxY9PXrJ07kLnihf88CG2Pcig3edJEP7Bi0qdPjDknKYVw+z+BCnt4v6aV4b&#10;sAymhlxUhh2XxVZijstDEqkRAQQAzVbrbCvmz/dxg22mC0eFsz1ZB1QuggUvkEfanmyHJii08kQV&#10;UY8g97GDhD2i8jUpZnuarSXiIerVwnZrQp+c05UafkK94iD1/r7WRyzwNAOasbyFrzys/NLfNKG2&#10;dm9DY0NDozsYCCRisVTyP+UXABbYKHDHZTYB55fLf0gx4PoOIx5fhjPDyWhqNCoqdZXTzYGOkinj&#10;xu7duysaC/gSdcGmuvrYDnv0hp0DNxxAgjKYTc6x2hETPsjjIzw5weoHLaROQEsl4hDVTwT5dSb9&#10;DCgRQfs5Tx7m1ccY5XETeRyumLQnGfQ8h14X5I95Mkkky3i8gkNLBLIiRw+K+gFR6+D1Nl4/LOpH&#10;OPXIELXNonWweruJtDLpAIPcDApQN/5ke9bZo1/durswEqtIBMIx6i/S5IuCwvAY27zClHfQRIQ0&#10;CQW8vIQTXxTgF01NTRUVFUAuLkMGjHk4AlLAmC8x3OQNNPjHJYMvcH/mgy5r0eiRo0YXFNNUXzAr&#10;WsdQrwGHo7zIlV8+6pPxv3ty4iM/X/f137ufGbv51bJT1yxXWZiXYNKoSzGViIur7PG0kGpnT/dx&#10;R7CwnvDlSPidwt5JTLcT0B3srYSFIwDE9Rpzk8bchukVeAnwcZ1uup6YblFN300xL6ZYe5pbrXJ1&#10;NFw9D50VuAClA3T3AZyIXh0UkNioCx66MUEALlCrszVwA7U+0HWWOroVkj2M+d4+KXlMUFu4dIDt&#10;93ADHmHQz/e2cL3nLPtlwYOZGmpDhQ8C6hkRA0GhUAsITXPdRJgziE0pNPcXZaYtjFLLprfwg6uF&#10;9GJBXiwMLmUHtzNyiFdPi+f7vxI48M2dDb9eu+v9Ocv/NG/pmIaGOhqtPeILxRqCEXc03BIJNgWC&#10;QW/I4w82RoKBcDjY4K6fN28uzVdAHwWNEmoDhmx30Cg8BXlFxVa7o8BhB+3icgLDA2LicoEkgadb&#10;7ihzFdpsRVaqHUvKaGgvez48v4LSNz+b+L25NdcFLlx1HJu7sZiUJTklKEmL0m1Wz4jKUZN6gk2f&#10;4pInpd4TbOcAe0o1t+PsAEAzUEJq02EOItMFmQHi0KbQBWbA60Y926vnBAl/UGXSmFN0jq4bpCUy&#10;KCiy0EVX000HafRgoTvNpQfYnrNMXzszcJTr7ZHOquYOZA7qPDUhaeaAJoSV4YeSD0VaprrdtXRK&#10;jNL4idV7qwYGBjIDPDPSM+Wv8AKOmbf/Bh3gHK5k3vr7snPnztGjR0M/hl4O6j2vMLfYVlDuLLfb&#10;Sl0lZTA/Tps0rrJ6r3tfPZD7w437x7ifWdX5Azfhe5AFDZrJKQ61m5Q2Rjkh4v1ZpJpFyzhcysqf&#10;s/gNJv0rE3mEIz9jtQcF7WEePcJg0CYPgxIR029y6T/xqVkiqjSrYZhb2KSPTzUK+kEWqAo+atIO&#10;cwAc+iFOPsmqx0HvmPQ2k3aER4ckAHh0VNCOcinoeamrG1sfqK0vbwq6/bGAO55wJw7E/cHm4L5w&#10;uIVmLwShQoHCsGz8XQmFQps2bYIfDpABcAkFcBNeZhokgx3/TMncCR/JvKTgW/hJcdHIcrr+VwTK&#10;GXRemSsf+u+4wpLn1j7xWN237zmY/faUVz4b/3ne9DfmH7uhEjoT4nbqwxao3HzExIipt5fXarie&#10;w2xXyrIDSSUy95bMfllj7sDM7Zi9zYAMAIgbaQYT7iZNuEnjDX4BpMN0vWa6Sueu0/i7CP8U4gpU&#10;bjmSqgn1xaojXB0N/MlCrccCXKnR+Bp4C/N1iN+LhL1YaiBZEWyJEEATPoH548jc15ettIjyXk7d&#10;yOH5QmoWVEtqrgQDXm3I7jtrAXQD3eShZFvwa+YgzlhPWT82tWLTSZp/lyG9LDnMKh6KFGixhGeI&#10;aIKguizIOUR2icpkDq+1IK+kdfODCnsSCwHE7Th51bRN927fNScWbQpEA4FYIhSlSdWNuIkRGrQ9&#10;EmkKwxzhiSW8VTU7Jk8ZA3oaeJzDZaVwQf0zyopsZXmFJfl5I60F+cWgD0cWFOYW2GCOLC0ocuUW&#10;FY/Ozx01enRBXqFrZH5hPvAR62iXM89WkjvK/uln9hfmbvx19fGbmuTsQ8hyHOd0IPEsYdMpHp/l&#10;tEMSjmbj6iyyk1NiHD4vpbC4X2cTSGhSaJZsaAGQgYAOfkzXlUC7gVTx6ZaQzh/ApgFsUjQGY4b6&#10;4yksxqKqm5DOaEjEfRI+xcmHGM0jkgoR7eLUJlbtZlW6gYhp0eA7cwJEjCjD96cfCUQneRrqE/EE&#10;YOiePbvr62oGBwdhdP/NqP8rvID3Tp065fF4ent7//I+mG337dv3f8KLXbt2ZeZVGDBQiqyFDruV&#10;GqFdJcU2xxgg0nbXlPHTKn2NoXikJRhY45uyJPLYXsycQOygalY7zdTK3cbJJ7LUA1mojlFXMWSc&#10;KT2a0d/g1F8x+qOM9qBJe5DTHxLIIzx+hCdPCek3+f7P2PR4s7Y7S0uYcQdLjvHkMNWEWpsJwAKq&#10;foTXj5i1owI+yhBAisOAFwzqYJPHOASA0sGRdkY9x6ZkS7z7pnU1HwRju2m0/lgk0BQPB90JarOI&#10;gQSm0TwiNIBVxjXjbwpQjI0bN/7lOM+YcjI+r5ev/zMF7ocjNCZ8A3zPWKsTNLMTtB2N0+3MK7M7&#10;7HlFzqKR4z/5xoGv/uTgNx9d/sN3pj3/0YynpwS+XTFwRR0GqS9Ua5athN2u8scIm0pxqRb+/EXp&#10;uGxejflixL2mMl8hzJcwQ8mFRsGCAgRhbiDcdbpwvc6DPLmVMLcR023YdDPmbsLCrZj/FmJ/pTIf&#10;E3EKMU8llqnEPI1I0zRpGhFnEHE6EaZqtE7HtE7F/DQizCXiBiwAfESRcDpt7uvKHjwgqRWcskJQ&#10;5wikhFHsjGLjVTsrjzWhhaxSzyZPiCeTQhOixg7QO16j0tUZxJzEXD8WU/1S6jCn1jB4HasuFsg8&#10;icwR8BQabClt55IOVh7HynMsg+ss8j5R7RUHNOkAFkPpYbXnbtwWfHBD/XtVifVeYBU0pkgAHmaU&#10;RjKJx6LxRChGQxyG/R5Pw8zp0wEijLChoC1plD/Dn9xhtdlBoIwaOTJ35Gh4bSu2jYbHPCovf1Qu&#10;UGtnMUwYo3IL8gvshfnW3NH5o3Pzckd9PhpgxWEf6Rjz9uQVv9hz+Kfx9L3RwavDctYBmo6ElYER&#10;nBaTB/lkVOz3MgOHTbhHULC5jbBNiI0gtt7I2ukjQlwRWxXxuGK6gE2nMXtQ5Q8o0hk1G6WySJcZ&#10;nWbkM6Z0J0OS2Wki9mK+j+48zsY9FvU4q+xjFR+v+iTcARyERdh0EZkOIi6IsqOIP5y66kzqN9HE&#10;DE9dfTwar6tv8Hgam5rif+9/AeXPeNHd3f3hhx9ef/31t95669VXXz1z5kxVVTs6Op599tkbjPLH&#10;P/6xq6vr0t1/UTL7zaDA1AqTZImdmjDy7fnFJdZiW3GZvRw6e2mxc+y0GbU1NZFArSe+d5XvnR0X&#10;r22TBVBW6S4RtQu4XUJdWepxixpk5I0snsLLuYz+Nq/+ltGe4cjjJvURqAz6OdUj5Dk2+SmjzODJ&#10;jmytOVttE+RjQCgE3MbiNkbv4PRjDK1tVObAWzAjaYegCtphCXQKDU1+jFGOC3Ibh7r4pCa24JwF&#10;nl9tCS0IRtu9gQTwCeouCEIkEqbJrKI+0COG9eI/AoxIZP369YAO8NvpzzfcqzKrRdAmLmMnSAYO&#10;/vMC/RO+JC8vD5Ai823jCsa5bGUOR3Fp8Vi70zl6LDSmwzYl/w+r376774b7Dt3ym9mPfTTriVme&#10;p1YPXl9PLEDdKfNHdPdhKxIvajzCfHog5wTKCqvsPMzka/xzhLsN6AMIEMNsAUrkRj2jSrgbqKUT&#10;yAWcM7dopluI6QaNvVYzXa2DfjHdLzOPK8LbKvM7lYX6jsr+QWWgvqvQ898h9vcIrrB/UNi3MfMJ&#10;ZosBPnRum8YmCNffLw0cEQbreG2pQKbwpIxBBaycxyq5HBnNYjixccp8Tm6w9J0ZckI2h7HJrYEw&#10;oVNrCx0eXEo2y91iul1INtBd4WSBsRdjDq/Bca6kzYRqMapZmy1pC3KSezh0iFcGuVNK1n40JKhk&#10;+Xtv23n04QXuT6uiFYlocyzuD8ToJnAjFlGQWq0jcCm8Yf3mUueYUkd5ia20tJgmPiilCdXsNntR&#10;QSEAQ5EVTmlGFEeRw1bopNvh7TZXib3MCQxwdK6ruMhpBZwpL3S58stsRS4AGWr/d5R8bi1/0zrr&#10;W5N23Lqs6aqtR0dEB684IQsphScDEum0kOPQLRkCjEDlkzq7z1AiftoIdOG5UWObgaMp4sBFTj4t&#10;pHssF1XpnGbpRznyebPSKqAEpxxmkydNKGnpIzRteAdiT2psH+LSaRZftJATWdoJi9YnEsQSjekm&#10;wj6Va0RmoH4ne6/tvPDiocNL91bs3rWzcufOytbWlra2w//AX6u+vp5l2ddee23RokX3338/QEZ7&#10;e/u0adNMJhMo87fffhtOgErAnfCxDBnJfBAuwsCA/g2zIhxdAMMF+Z8XjRptHVVoLXDYxrjs5WXF&#10;VpuzaPL0yTuqdkVC4S0Ntk1t39ovD70IeJFk1A6GHLeQZBbuFFJNrFzBoekWVCCQP0joFYa8xKFf&#10;M8mnTYNPmtJPc6nnOPyumJoskt05WutQvV0gx1h0zKS1s9oRBsgFPbab9A7AC450UCWCOsyog/rM&#10;4yMMOSKStiGkXVLaRNIh4N6hXcjixubV3V8vrf9+KNIYDfmbIgl/tDUebolRihGljj/hSIhmJ6NZ&#10;gv6mgB5Zs2YN/eGGkTLDEeCYoQlw8TIcZE6gXEaQzEV4CR+E+2G6AqCBi5mSVza20OV02gvHWR3l&#10;tqISAOFS6+c73v36odvvVKRvdOU8EbnWeTxrZXpIDZFqNJbmtiJ8QpUOK9xFRbpI+HNIPECo0K0l&#10;plk6m6txLxPuKxoABMAEc73OXKfT9ZGbCQAEvQhIATUDJXA9I0xu1E1wApjyZU34OmG/Qdiva+yl&#10;E8J+DQn3EvFrRLgHC1/Dwtex9FPV9BQyvUqYfGxaRSNHmckRVmk0oc0imWbBNlbJ5JfJZ7Rckz6S&#10;0Uey2mieFHGp2UzSLfaez2lXaAxn+C1Rwh4jTBILMJDSbZzawOM1DJrDkhkSmcXjeSY0n0WLjG2g&#10;C014IeCISZtnInO51HoWuyXt+BBFyQZVEiVCCDENSs6cg9ev91ljUV84HggmaABn4BVNsVBjw+6N&#10;G9bPnTu7tBTw/VIKJQc1w9HlE+DLRUWFgOM04jjNwgKY4LKWuODt/DJnQYnTWuocXTja6sizl4Aw&#10;t5c6SkttNrqeYi+2OUuLHdayMrqu4oKXRaVFxR8VTP7J5tC3DvVdC8/I2B7BIcQpKU7FwxARU4Q9&#10;QMSwCoJO8tKE2EIQWQ4T84V+cyrBD3gY+ZAAQl7FAupnB1vYgWqW1GWRuFluZ1FPTo/CH1LFADE3&#10;ErGZiEcxD+igYAvBFlUTFU3AROrHOe0q34SzTiXNvQev6vY9rvRXaYh0d/dAhz98+FDbkX+EFydP&#10;nly7di0c+/v7gWgAdsRisaeffnr48OH79++vrKyUJAkYBNwJH8MYZwwccAS8yMh1mBWhx+cXjB45&#10;+rMih73AVjiqYHRBvrOkeKxh+qPuceMmTmyoq6kNLF7v/iBw4cZT6ohBxOEzgnyaV3rN6Bw7eJBT&#10;PQJabNEcEnrfQvebvcZoL7PqSyx6gSUv8MprHPlcJEskzS+pHbxOlz9MGGq7iQC5OMLAlUyF61D1&#10;oyb1KJs6zkAFGQJ4obZnpdoE9ZQonzQNpCSYvmqQsHLgdkf4bq+vtikWbo7Q5CKRqD9OQ14bW9Hp&#10;fuE4DQr1RVwsOiF9sT6ycuXKzLCHQQ6NQJHAsEQAzkKh3cZ4C46ZtzIgkrkOJxnbB9yZgRu4mDkp&#10;so91uJyl0BtpEEoQNrmumQXWhrd+cfrKR7DwWzmrsOuqJUlLpUbXHYPGUuVxzHRrMBuzKMV3q2yb&#10;TJcn/RpXq7MzNNNonX+d4oXpK9h0K11SNd1o1JuIcaKbbqbQALSC4si1FEroy5spagB8cDdqHNUp&#10;UDXTrQYHAaC5GbO3YQYICGic2whzq8rejUw/IaZnNdMohV2BxFNKDmmVUnVc/0Y+PYtH49i+sUy/&#10;y5SyMbjIpBdwOJ9L53EoX0hNYAa3csk280DafJ5wnbrURcSkyuEBnhzjlDCDdovqGj61kJHns8n5&#10;jLKCQRs5ZRuX3skkd5nSlSZlN9wjyJViso5R9gtqj6UL+DamgQgDhK3CwqyenGm+Z/cm1vjivlDU&#10;DxWoRV2te+HMeWWUGNqcrhIjVnCZwzXG7ii3O0uo30WJLbcY8KDQSJdkLwYEcVGfRBdgAGgVJ9CH&#10;0pG5ebZimmq+yFUEN5Q46IfH2K1lVjgtcJTkFjtH2px5JWWjXeV/mDbz/kjitv70FYrKoUH4gSLp&#10;5XAXi9LDNWRW6RozF0C8XxPq8XVu9Wve/vubUlcfT2efOWU5fYjpv2iCUTNAzP1JS/psVlczO3CA&#10;6zsjnh4Qm9SsWizuUYUaYnFrZj9N5s50qqyimvWBIaQ3W+2ScDfwmiGnFO4Izu7qHdqTGNHl/QXp&#10;qdKIRnQ6tPsH+zva2tOpv11P/Su8uGzUrK2tzc7OBhly8ODB22677c4772xra6uurr7yyisfeeQR&#10;+LpkMjkwMJA5Arhs374dBgnw8MwYKCwqhDYEnlbsshcW58FAcABbg+YtKQQ2XVzsmjlrutezIxhY&#10;uzZwayJ980nNoipS+hyfOs2i47zSzmnNgr4jG02V0Cgz+gND3jTpr7LaK5z+iqC9Iqq/49RCXlnL&#10;KTEeCBgQCgJIkaltwC/+A7zQjpnUYyblqIkcNenHWe00r50XaTLEi1xvKqtDFXem+cW9t1o9X42E&#10;3XF/JBaM+GnK7pp4tM7w9YRJCMQJnBi81ShwAtgRj9No6KtXr86MfCgwzqFklkXgIugLOF5WJZeR&#10;InNn5gagIfSTf0E3Mi/LHGNLYVKyFUD/dZSUFZbaPl388afBZ15OjXgjxX1GLJNxzkbAAur+ZIpg&#10;U7vOpTEQWnPqvCCfEAYHLKdU6m3pw3wDYuYitoiIv1eEewh3J6arpxQadNP1X9QMOtxCKQYLguVG&#10;egIv6ZVLjAM0C+FuwOxNhLuF8MA4biTMCM10AzHdoZnu0pk7dOZWbLpTY3+icc9qwp9UdjESAC/U&#10;fdnIm6XsyFYWStosszrXjGZno/ECLs7EXrRo+TnEKqoTmfR6k9IsaANmrAlI44CcExhLp3gSZzU3&#10;iyqz8Y7hybWssonFuwRSI+JGHics6FCO2pYtt2fLR4fIx4bJR4emTmQlu7O6ZctRjYvSjXCcD7HV&#10;Gj9HzZ5w5GcTqz+oj+wNRgKBsHfz9h3jxkwvd7iKi+F5OZx26jZud5RYbTD/wbOwWW25RY6RedaP&#10;oTpdH9pdH9hL/lRS8kmp7eNxts/KHaNcIE0cpXmjbK780rGFJY5Sa2FJntUFXb2o1FY4seTTcWM/&#10;tI95zTn5FceEF4qKH5k//aXW0M/6Tt/Sd3zIYIekdNA+jw8BL2bVTouWElSN2Qf8gljqFPPcg8MK&#10;1g13LLh+Ze3V4bNXnUwP7VKyzqeFE2n2kMycUITefnN38qrzyWv2n7uu5vQVq88NXXIxe+1A9rak&#10;UGf42sY17jzAbh+vnmDVQ0y6lUkmYAgwhj1Y6u4y9yeu6A8+SvqqM3hBMPk/4QWUP+NFBiz27t07&#10;dOjQr371qz6f79y5czfeeOM999wDeAEgMmLEiB/96EeAF6dPnwbGsc8oLS0toF+AS8NIyAwA6OzU&#10;X9ZeWmS15heMsoGWh9elY+yg5uxFLpgonY6lS1YFG+NrG5+rO/GTfcrwFBJwisGnBZAJcjujHWY1&#10;r0VdlYVLLehTBv3epL1qIi+btFeAXPCpP7Kqk1c3cCTCIUAEwAj4CNQOetTpoilUihoZvKC1jVOO&#10;s/JZE+5hdJh7Nbo1VsXAA8Xjek4NEWYTccbZ+1z1D0Yie1vCIEIS3lBzKO6jecxCLZFwK0WKqJ/G&#10;sP0iOn4GMqAA3YBGy7RAZrRTwDAKvITrGYoBL2njGCdwHRAW+C2ARYaaZS5m7oGTTGM67dQvy0W3&#10;XRvJvJxlT0y/80/t33lDzXapwkJV2oEYHxGiMB2ppnOITWkWlJbIMYsctiQ9XLpDSKZo8E434Sp0&#10;ZqrGfq7xLyHuVp299RIQUIpx0xfAAYMf+AKQhQyJAAJCz40KUgUQ5DqdG6GLV2nC9QAWGn+bRl1C&#10;v4y5b8r8g6rwFDE/ppl/pog/UrknEf8SFt9X+dlIPIxy0u0C8jNaJUNWsNpc0A4sXiBqc8xkqqSW&#10;carNhIpNgzaTPNUkr4dpQNJ6clRZRCmT1g/cU1RaBNXNaHtN2m5Gq+Hlakb1C3ITqx4TUt1Cvyxe&#10;RNJJxB8lXLvGdxDLcTTkCMluor5STCM2eQjrIaKXWDYgbhLhR/Vd8e6Br630LfY2BbZs2TR2/Iwi&#10;x0RbSRHdV22z2osLi20FeUWfjyz86NOi90bbf5fvfMFW9tSYyU/MmPvM+BXfn7DqhxOX/2DW0p8s&#10;WfCL1TMfmj/u1UmuP5Q7c/MLqZOX3Vk8wfbhBPt74xzvTxr3m3Vrvxdvvv7oqWFHL5iPDoA8NKfk&#10;HKUzSzkgqeEc5BGxW9DqRK3ahKtZ5OEocPTSLET7+4ft6ho+9cxQZ/Pdf1r441znHyZOyp219le7&#10;To+IYJAqoDpzmpAQVNmdmNkg37yo7VuLqt9YsP2TGRV/Gud+asKB78zounKDLLmT5qbO7BPHr+nd&#10;Nyzt4dRKBm9lySb419nURfh7oIcI6SNXDjT9UhusBcJA/5fBi/b2f7CfHd6oqKgAQnH99dcHg0Gg&#10;GxcvXvzhD3943XXXHThwYPfu3RaL5e233zZQhRYAjswH9+zZQ8myUaCT003DNGJRWUF+gdWaBwwd&#10;+jzMtaWllLfZgYiUOkvKbRu2rq2KLN7seSl2/uY0Ga6kJHJS0toktY3V2lkSNqvbRXWKqBYy6H2T&#10;9iaDXmPI66z6tkkZyZJJAt7Ja3FBOyrAzQZAGLWD0Y9mKAZ9eRkv8JEcfFbSBlkNmWRi6iXseU06&#10;qXFtGuPVs1Yhy3jl6hLfMxuaZsVDoSYjIHcgEg/FAB+ao8FDkdB+Cg8UL4LAKTJIAagB51AASefO&#10;nZtREFCgETK4kKEYMPIzix0ZIMg0Uca0ATgCqJH5VOYjmc9mboMT0Ls2aE7q/gZEGP475neTvvOx&#10;52u5hJ9D2HWYraMBI8xtSOgHwFUErVfCHZwcNHfXSL1eTjklpGXmEHXL4eoIu5jwdiT+Ls3dSUBB&#10;gOigGsRw0KJK5HoqQDggEXRt9RLjYK6nS630CqDJdbrpWoAMYBaYvUdlv6Wy31NND6imxxD7Spr7&#10;JC3YFKlAFT6jNlH+DcS+ivnXMFeEuS1YvDAgJTtYJcQou1htC6NsYtAGEa8QyTxem8HhaSY0w4Qm&#10;c2QWh1dw6l5B25eFj0vaCUB/HjXzSS+TcjOyl1MDjBplUCtPreNnRDJg0dRsrGZ1p4SOlGmfYoph&#10;Jo6YFoVpVk3NmEloXNiI8R2k/uzmKiKsVZnpaWl015WO+E+m7v3NpBlPTHD9erL9xUnFP59ivW+6&#10;477p5fdOn3LP7CV3Ldp295rI3Ztb79l26K7th+/YefT23ae/Utd1h7vnSw0Xbk2c+9KxE1873vTl&#10;Y9u/mlh8d82kb6yzfn1p3teXW7+x13l3bN63G6ffFVt+R5f3bnn/Verx4Urn8PTFbPm8GR8146gF&#10;ecxqHYurOVJFF7xJtai6xXSYTZ7K6ev6aqLlW7NXPDh+4W/y5z778bSXPiv9A0wf48baSyZ9MGPt&#10;c+u8T1R3PO7pfrBGvmezes0yNGTqqTvmNj27J7pk5fqFk+aWly782LbsrXEVb0zZ+cqMtS/OnP/8&#10;7FkvrZj8+J6ZPzq84XsXK+7p33njYEtOV1/OPmxuw2xX11UDp54kch0lF7oGQoPGy/mP8ALO/4wX&#10;zc3NwCYYhlm4cCEoESiDg4Pl5eU8z2/btg2GBLwFgAIwAVACRwM0aMnsT4VOn+no0K9pfC1bWf6o&#10;PIet0OG00g5PM0YU25zlNrovkKa5HFNeWu+vrQqWeQ59e0AdriQFdFTUjnDU0bONV4OCvJtR5nCo&#10;xIQ+Y8k7vPwmq/yOU0azeKyoLctWqyQUM6NDWSTjl3WE1Q0lQiibuAQZl/GCrol0CUTl0xrTibk2&#10;JCVkKYyFvYhbkR4y/sKIjw99ab5njDvRkKB5RIKBJh81hMVCNNFuuBn0CCAFVAAJChyGjTNjxdi5&#10;c+ekSZPojzYUB5TM4M+0BJzAdQAFgAbACHgLEAROgFZk1Eqm0TK3Zc4zx8y7duAVAENUKttLS8qm&#10;T5mzuN7l8v1kHAKw4PdoIgyGQxrbhRmcZrULrHKIVzzs4E62r46hLrM01p50BAlRTFfvNxJpEjbD&#10;wP6mxt+BqXsFIAWQiNuNavhuUYlxK7CJSyBCnTJAmwC5gNsy9g4gJl8nzIOEfYowzxHmFY39A2ad&#10;qrgYWTbi7LXEvBiLTsJ9gE2vYuYlxIMkma5yUYW92J+FTg1BCZH4gWtImpcjlay2liGLODKPxXMZ&#10;bR5L5jLKfGZgNUCGWQ5IqZighHi5gVHqGBIR8YEs+agldRJG3VV9Z3OUVDYiNDIY0bhBTTiv8cc1&#10;9rDG7Mc8kPlDhDtA4JxtJVKrbm4hUlyzNGpcNeAskaarw9cOfG3X6R/tcv+4dtdjgS1PNW94+Ni2&#10;n5yrfehi5MFzR753rusbHYO3xeScqJoVxpJX5TzU+V2IqHwEwc8xnUJZyb5hgwd5tUFUKob0rrzy&#10;7NxbTsy768j8u7sXXTuw9IrU6hxlq1nZy6ZrOZjYUz5hwMcDIuAAJ+9h5W3m1FYWV/KkSlLroEFA&#10;spnJOaGn89odO66fMO6BUteHTnuR1UlDmtud9mKrbVTeR6PyPi50fFA+4/UpKx+duvm7Y6ruLI1f&#10;N+7UVeObvjN+xyuzl00pc050Fo2zOmCSKbI7R+cXfTo6f2QeCC2nbawzb3zRy9OLv7Np8u3R5bc0&#10;+W5uar/W3TPcncruSN7c3/8SwW6KF4AOxIiX8w/xYtasWYAIUEwmU+YEPgNE47777mNZluO4Bx54&#10;AK78zeehZNZHoGTGAxBoOJa4ygvzC21WwAuYJoFX0J0QlPPB2ABlbi0tLSyt2LMpEN9TVTP7+Nkb&#10;B3s41C6BoMBHWHLAnPbz6i4WzRXw/8feX8BZjpzn4rBY53TPzPKaHUPi2IkhcZw4iZPc3OskZkxM&#10;C4b12l6vFwaauXuYmZmZsaenpxkONA43D3P3NJ0jqaqk7ylVz/F4bK83e2P/kv/93q3RlkqlknRa&#10;z1PPWyqYrrFMw33VJC8bdJwZnyPRdZp70LQrVCeq0DMqaeffSr3zindOZuck1sbJgnGRorndGuiD&#10;XZT4gG6i9+HVYXqVqx0l2iamLWPmtOEx6e1/nlf71XXlq2oaq8KN4eZIS0NDc30jFAb+1fO1TvlX&#10;VL4okd+QMdJsAb5oamqqqqpasmQJB/Z95Cds5Ke4TwHC+4ClpqZim8iMEx+K4JBfnigwy5/TBe50&#10;/rr166qrw4dals6t+swmR62jRpNtXiKa5ch2nxzv1p0G0zpuxg4Yw+Wa1WnwHtNUhud1m+rwVhqo&#10;fJhqi6mRbqmfYeoniPRhIn3Mlv4qLn86pn7a1j/pGB8jgU845icc/c+J9qdU+RMetA9R9SNE+RiR&#10;P4r8jvwPjvY1x/iJbaZaRqFjzqLGDkuriQUvDY/qiyXfto1LjnKSJS0l2utU/aar/geVf8GkZa58&#10;kupXyWjrXpJzWaHd+FvL9LRhVyXFDirxzbK9WmNwUlbIznLNWqOTTZqzXSMHNHpcZSCLsEovP37r&#10;2pPNZx5v7/7w2QsfqK1PunnzSZeOZlRDoNSkNEioyZjOqEHcIDxN29NtTyNugDKDMDnG1OtUb7fU&#10;BovP4nOGyDdc0xpMtjuDdrVuH1CcYomeVJw6OPma2580aBtnkI1J2J6myhmmnWbKKRZsRpxId0kS&#10;vRl0mhWCemun6q6RveUqWSo5q+X4GtlZIbOVsrtK4zPirBllLzfI6iBdn0Q36nSdwlZq9jLNXq/T&#10;w4ZdqTqnVPuybPXJlIxu6/jUsuX/PKlgfFHB1KK8gpzMlKyUvMzU7Mz0nGwwRnpaQc4UDiC8LDkT&#10;J0+ZmD85ZVzai+NTfz5n4ZQpM6bk5gFhuahc+KAYvn5bZsqEsZnpqTlpE7IzMjOyCzIKCjLxJqa/&#10;/nrK65kTvz1/9+c3Nn5sz+lPHDv3vUtXjsftYY5nwRddv4sv6uvrN/q26b719/cjB+CxefPmLVu2&#10;QHGMZP1VQx0ruiclXnpEhOT233xOHyI9gZPCPD7Kb/PuDZFTdQ01lVUlfzvU+VGnw2QQok1Bt2YU&#10;hUjbg19WZQs1OlV38nQrU2dFSe5S2duoe/uC5JhGKiRaJ5OQxOplVqPwKRWrZFav8mE87TptV8kl&#10;zeqRyE2TEp1QbYjqUX/pqiOWuszW59x8z+SyryyvyD3Quj7SGIpwavjdJpgCERBHZWXlnDlzxBP9&#10;TsOv8ZCs+N3GXwzUFYULFy4uryg9WXZs/d4J6078Yy0LdNn6HRYcdgx6w7Av6E696RzWyRbJ2qu5&#10;YYN/bI+rfESWpwy75g149USOOupOos2Nq884+leJ8a+u+TnX/DILfJ0FvsibHswvuvqXXf0rrv5F&#10;V/s3V/2cq3yJyV+g8tcc9du28R3b/K5tvhZXiyx9taXvI9pJV6tmSmdcvTtoxm4FYlfVYT6pp9HI&#10;ArtIIIvq32Ty96g0gSpLqHTMkXvwVxg0nBsa6dZpp+GdSXLrA7TUYAd1tlVxV0NryGStFlurDm+Q&#10;7e2Ks08hJzXaYLDzBrs5ur/vke6L+o3bj9y4M6a3bwwZepzeS2K9JrmlkNt8FIZnBzy+tI3MXIiO&#10;XwaXD05TqKvFPT5JzE1Xu86UPleNUd25w/UsCamxY5JTLLMTKilX7AbFuWjQwaR+1+znswEaA16w&#10;303qpYF+8kivndQXM+J3oHc0ViFZJYpziE+r5+3k33rjWyR7g+osl9ylEl0uo8JzFqrxqZI9U6KL&#10;ZepP9stWSWwV73Jmn9BJRKPnZeeKTPo11zHu9X2wrvq9e7Z/bN2av1y/5lOrl39iyuSvFRa8UFiQ&#10;mZ03ITsrNSs9Jz+bfzTjICvKT81MyZ6YkjMxLbsgPSVt7Lhxr6enp2Yhby4f2pyTkw1uyAeJZKWm&#10;pU6YkJ45IT2bL8SSkZqRMy41/9XUaT9Mm/eVtJlfypnx/NIVM06faXAcizguHIuubvDF7xo/IiLI&#10;kWibQFycgG0iw4OG9GPHjkFvo9oEEqCr8Z7DdYeHghTEBTw4bfjm44APD84sKJy3bDEq69OhuupD&#10;z1yq/8zwmVFDNYHhcsM5HrQP6PGNCl0t0ZUSXaZYC9WhebK9xHRA4atkstmguwLeoST3aMAt1vk8&#10;y4dU95hKihWnVGER2Turu23K0CVp+IbiDI+ymImqZsDSWiyzhiWdoMpy+7HpXR/dVr6suqkCrgdI&#10;4Dd33vxVgw8iIqLJs7y8/M3whXhqEChMuC0i/U0Y/4Sfl5c1eUr+vHkzJk8pmDjjiwcq/77DlWNU&#10;43NA3FJYS4CUa85+JbZVim2XnUqTP/tlxRuQPEtyLZk5Rpwa/VS9xIwqpm1xtBSm/YyozxDlW1T+&#10;DpO/48pfd+VvuPIzVP4ek7/LQS4/S/zA5B+7ylim5VC9kBnTmL6BqkdpUrMzuttKum4Zt2Pq4G01&#10;3i3TUzI7LbmXVTJonmNJR6g5leovMOklKuUzdTmRjjPtIgs6/QbqUtqhsU6DNQdptULKTVZh0hLV&#10;3SO7WyW6RWO7guxQgEG0V0ikVXUuGKTHdK4rNK4yR7UG5Nhdxb6hOz2a26m7FzR6Ro6fl+1LCu1V&#10;qCW7RPYchQfiB0dhROZzBWPrL+LrQIAQw40p5K7kXIavKnvnNCfsc9MJHqwKUIZGO0xnQCGW6lCF&#10;IFh8DXT7muIg9MhOq0xrZK9EoTUBp1K1y2V6UmbFOjuaxHYH6HqFr9Wy3HCXjnamm/E8LZ4v0Rmy&#10;u1QjECBgw20yn0cnEvDOGl67zrpU56rp3FNpbNRg7yO91997teOPe7s+drftLyLVzy1e/PWCia9l&#10;TczMBVXkZGSmpqHqyYNXX1CYBtzlpxRMzs4rzMrKSU9LS4GomDCBD0oY51tqakrKhHFp417LTE/P&#10;LZiYVzglIys3LTU9dfz4CamvTMh87fWMCSnpObnZU/ILsg8e2j8wMECJNzQ02NF5IRYbFgAXSBf2&#10;K+2dwhIfVhOJiIhEP+PDJvpfCIIQ3wKACmAD1Sle+Qfr0gRUsvmkJIXTJhfUlpacrmtoCVWW78q4&#10;duRD9olkcLy7y3DWmc6KJD6H8lrVXc374VBw9krZW654S2V3GZxe1V2lQsS6q3W+PuVqjW7W6Xad&#10;7TedSok2al5HYPCiTO7x5dSIbVhMG6DaKZpU7yRVM3NV759PC30uEmlu4dP81tW3RkNivs43tEQz&#10;p9iFvhBfkd/YxC8gfhzhpLxJyiiEwCjILyzKyc3Lys1BdNrKRV870/gvsUGF3TRZm0pbFbc4aG+B&#10;7pXtjSo7ZpLm0V6nSbsldk2mNyTnqsRuKKxXZcMQ7cEr1Gy09fVEmU+MPKaPpeorRHmFyj91pZ8x&#10;5RWi/pQpP2bqj5n2U6K95mj5RJ1PlG1EOUqVcldtYOqNuNLfZ9jAUkR1alTebleeRE8E6AloHNnu&#10;gK7WLlKznM+1o6QzKZfKc5m6zdEqmXGJBJzbKh/X06HyjnMtKgMsT2tOhzZ8TrGrTVquk1IZNbxV&#10;w1dRI6CVu0GrV7Nw1jWTXB5NOwL2KSXeoMTrFKtKipdLpERjJVCaComq9IJOL+nkisouKw8GinAF&#10;W5ldVt3LunfZcC8ZrEdn3TrrUN02wz0fZKeDEDKkVnPKZeek7FTIpE5jrabXleReM9k1A+4ta1VI&#10;jQwN65TK1lHJLtZYeTI7zYdBs4sKA2m24ClUejLZ3W/StZK7QnPnJ5FCzckyrSzFmSzxaXLWyRZe&#10;7/IgaQlQ8F2P7HZJdpfGe2p3KF6PwmdLb0dtl8S6NXIRFZ7Zduq9+3d9ZdrMlLwCoDo3ryCTU0Nq&#10;Bm8PzIdeSMnLz/K7n4I9MvyKOwOsgfcHGBw7dizkxMR8PpgrD45t4cQsME7GhOy01/NzUzMzUseO&#10;nZCZllWUxyv1NavXX71yg1EPrNHV1f7r+gIk8Ct8IdoyEYE9pCbEUWxH9u8bUoqLi+GMAAnYPviB&#10;UCAEhvt+0Jn3NQi8rPxJBZN3bN5VX1PFO+RWba/e/bOLB95OSk26TXE2Kc42le01vP1BiFW6VuEE&#10;sUQFa9BlMl2u2stkPkPRWtnZoJBNir1JtrZL8b0SJEasXnPOmOyKZvWjquHrmxBH72XaJaKGGR/A&#10;Wx3X19U9d7R5eWOopaWhNtRQ0xRqGelW8YbGP4f4E15gC+LYu3eveKg3Y/g1YCM7b84KeT+3KXxu&#10;uIKilSvXLF+x9tjh1842fi52WSMdqgfQntLscmNwrxTfIRNUbs1J8Q6dq33efGPQLt3BG9kNv0yx&#10;rkrkrjoY026SQAWRdtvaCtuYQQJTaXAqCxa5RiHTJjIl31PyPDnfkws8ZRpTVxHtKDFaqQFX4oat&#10;3xs2retm/KxsVwMzGikOELDVcfjwunNC4xhuV2hf4BrV66iyyZVnMmkulde4ynFqRJlxjQXoXc29&#10;yKv04Ytq/GLw5qmkit3v373+I4d2fuTCiUf6o0nOKZ2ek60O1b6aNDD02DU7+ZJrXiXanUFtoD9A&#10;bgRol2afVkizZkcUq05y6jQO8ohCTim0XaM9BuGNVgrr/GWgI0FmXTzg6qxTczt0P2heu+F2mG47&#10;+NckLSBBiZTJpESxi2VSFqCNQafddNoMEtXtkyrbnsTWByhkwjKVbtHdQ0FWZ7pNOj2tslaV1em0&#10;xBjeb5DtKp/7e6nCZsgkV2LpMsuS3Kmyt4j7I+4WjRwN2HVB2gqe0t3TOrswiraBL3hzG+lU3R7F&#10;7Qg4XYbdY0K7xXre21zx6WlTfpbLv6kXIWQX5GZnpeWmjM9P4waOAPgyMtKyszMhMRDJy8vJzc2G&#10;DBHQy+f9y/gqH7m5+WlQIWmpaWPTMlJyMtP5NB85mSn5WUBt3uTJ07Zt23n8+PEDB/YfO3bk18en&#10;Iv6wvkAkwQuCOxIMAvMzPmyHDh3CbYEXQBbw0gU1oOJFLYrE1FQ+KgcRAAApomrN58tq5xYUTSma&#10;PHPtuhU1ZSdPRaui4eLqLV/oOvRR68ij9FDQPfqIe0Lj4ZDhbNWtFSpdarjLZR5WKWyd7G5X2F6V&#10;HfQd4IM6PaaRUtWt1uxOndw27JjS76p9rnbHDbQRPhd22JEr3DGVg+/ZeeajJ6vWRBqqwpHW6ubK&#10;ytM1kWjtm2m/AFOIbW1t7eHDh6dMmeLj+neYeGROnFlZwh95kyxTCAXJJ5Lk6xItWbpg2sxJB0u/&#10;3Hb2b6HPXdRIHYrdLsfPmsMhw6mBvE+ibQGri6tl/o25LQmKmnYFPd45xSRARbfM7srUClxkcgNR&#10;DhJlNdEX8vFjgamuPpnJMzx1nisvYfIqKq9l8maqltBguzNqMDbK6QuS66bbHaDNQbtSZsdl97hC&#10;i2UL21KdnTCsk8ZwvWp16LQ32Ef1U656xFM2efJ2phxytRpmNjK9x9WduN+RsVeHDLEHx1y6Omrv&#10;oQ+v3fZXh0v+saf96eEbo53rGr0lW/fUYSupk4yqcozDVDvClAqXLwF7Lm5cHx51t2/04M3R9pVR&#10;Tk8gfsmwrhn2FcW+IkNZQF/QHpX5HfN46OJbt1NyeSu45HXxnnuMB5lclB2/TzA/ip8IeqdNZy0a&#10;4R09DO9QwN4OFwliQeFfcKMahIy9VSbzR5FJQZJm2GmyPUW2lynOTpkeUNgRjR3S6S7dXq/aC006&#10;S/Vmqu4M1SqS7FyZTy45XXaXaN56na1XySo+otI5oNjg2ZMKqZJJo8oumASEBX1xRXPgsl1KcnqS&#10;aHeSBeK49N6mmo/MnPGT/MIs1LIFhZPSsrLhUuSkZ+am52Vn5mVlZKdMAM5SJsD1SJuQnoGd8enp&#10;wF0qqnC8SHkca0BlXmYmn9AD6iMjI3vCuOzsDLyHGXm5KRnpqXg5ebqfAe/nxo0b+/v7ge4HUY/4&#10;L/kC5nMCt5H9B0hERGAi/UEDckSzvwCGMCE3kAgSwRZx0bSRsLzCgsKiqYX50wry8tet3RCKhEKN&#10;kWj51tI9E84c+Mu7x8c4J1TnuMxK4BZqdI9hQ2Ks1tgKhcA3wY++C1LcYOX8CyICqVFZo79ARrvu&#10;3OPjMm9TpYOpZ6na4qiVbvAkG1XpJB/v/+Du0/+wpy4tEqpq5KNOW+obG0MN506FoxAM4AIIB58Z&#10;RqghoSYSTIFtWVkZfs2pU6fiZ32TyIeBScGq+Il+WxNGgkdEBFZUMKEwP4P3wCicVFCYNWVmyonw&#10;n/Tf/gTrCIICWKdKuhW7R4Wed8+rcE/w6tMeHuAPe+2oM+EYwy8DKgJOZ5Lb5WtyqAxHu8LMEFN3&#10;M2UFVeYxdSpRp1J1HlM2EvkwVcupVsf0MNPbidbfp6FmdlolEtadWsMql8kJxTuue8c1WiI5ZRL8&#10;doCKjyoOy6RNd+FBULObqbWeWuIqpVSrZkadZ4b5mAjlLtOHmBlzg32uco0YbTRYbz9Sy0Y1eoHr&#10;VLFcnTqaQ80+N9hN9BNU3kTkhUyazpTptraABNbRpJ0keJwkhUjgAg1cYThLu0mVu1QZZKpDdAK3&#10;66biXlS8bgXPy/vvcVmhEj7IUEbgPXT4wCL+EY0zhT/vAemR8Et6502vRSeVCj2ske1GfJXfNgml&#10;wFslDLZRI3MVkqKzn+nu91TnGTn+Czmep9gzFTJXo/MMNtd0ZujxiQrL0GmKxLJkUiDHJsv2DJ3N&#10;V+hKlWw3ycFk98AoukmFf81WyM5aJb5BJttlCjJqUGmnal2SrZsKHVSd/iTnqgahQS7Jzo33VpZ8&#10;ZPrUHxbm5Ezh0xHnANwZORPz8qfl5070pyKdlJPFvzYAhpAVqGfSM1JS+cjZdL7GNF8FuwhuTA6f&#10;1jglLy8jH2I3PzUNmSbwidvAFNwRyM7MgDpJmzBhwvjFixcdOHAAXgnQ/RDkf4Uv3oKhuCP+eHYw&#10;gnjL8cZji7sHZYgmDAGAB/kCZJEHlQ3s5MP/L5w6ddKBgweq6xpaG6L1VYdD+wtP7fi7W8V/PFhn&#10;WHXyELzTYpMdMJ0dMt2hDW+XnP1GvFS16wzSbNoditOukXbdvqTat1VrUB2gCl6jc7bcxFck5/VS&#10;BXm8vPeDRy98Zmf1zw/Xza0Ll/iDyJojkaa6xqa6pqaGaEPjfVIQvACOgCEutqLZArLi2LFjixYt&#10;wuPg6X4b8n+jgS8SnppIecgS6eLn8mN5hUV5EyEj8/NzJj+zYNtnzvU+OTj0hHM5yJV2u07O6QRa&#10;Gq5vO9wTlXdpFbUl3HKIbTgjvBMKcMKbBj1ocsjdKxLt0yxLv8nURiodItJ6Ji8m+hJL32jp5bZ2&#10;gepXHfVWTL0xoPde0+2zKquVnSoZTBEv48E5IbvFGijDLVFpKVgbFbIGWqf1inVBJb1Bh+mXGJ96&#10;r4ZPpadVMf2YZxRzjSCHPbmJTySnhD0Jhw6T4A6atNs1jnnKKSpfdNXrvF1Wa/GMEleFxlkE1cOk&#10;LFdKIVIBVadTfS7lA223MPkgU08yo5LpNVSJMPWcp1/zAgPU5B3/Bk12W3eugkxlPDL3QfA7PBjg&#10;r/ndAkUnHd7HrwuKzGTnNNIkO+WKvVd1Nurxlfz7qLs9AA+CzpdJtuy+qLvfUd0vyvQrsvWsZL+u&#10;0iyFZStuvu4WGbRQs3JlJ0Wx0yS7QLJnK/HlmrU+4Gwz6B6Nrw4HX7t4FMQyW6w402U2RY1PU+l0&#10;w9lkWidU2qzwFVLvJXlEc+wAiwfZPc3pk8ngB0uPfnTGlO9NLsyaWphemJ+dnZM/IS07LT2XT3qe&#10;P3FiIReheLv8dwyuBXiBD1zEiwQeyMjMHA/ySEmDdMiBzM/PzcnNnpCZyukkPScrsxBp6dm5qelp&#10;whWAwTnY9Jv0Bey/gC+OHj0qfBDBCLjLxBuPa/P3/n4HZ5ENllOQl1uUVwTeA2dM4t1LZkyddvDA&#10;yUjkVHVDU0OoPFI2KXr4uzcqPjUc/ePh6Nti5QYtxS8uu0d1UqI6parVrLEek17Thvtla8CwB0cP&#10;xx+5R4N3XOUCk04zLUK1GvvJqti7i2++99CFv99d97mjta9VR7dHm062hk9FG5r80FAfjSA0RMKN&#10;D9AELMEUjY1gEr5cwL59+5YvXw4fBL8mDE8kKFI84O+0N8MXgoBQOH4opORPnJZbODmvKDuvKL9o&#10;8Zf3nfvkOSd41zHsOyq9EIRrbVfLbqPqnTM9sEaPwScBgeq+gCB77ZAbGu/pAO2NypZjQ2LtEuGU&#10;IdN7su3wdc9amFziyltddRdRqi29Zzip71Yw1h2wTwXjDclOdYBVyG696jYFSdOoeDiZ1gVIlUZO&#10;Sm6J4oE1ijXeR7tYIdAaYd7uQOG5OMZlRwYZ1bpquasdJ+ouW9viyJuZvMOV9xLpkK3spsoWoi+3&#10;zfmOsdJRdzpKNZWijtTEJyLXDxJtvQ3ho832tOmuXuSpua5c4CpTPG2GJ8/ypPlMWsqklUxd7ajr&#10;bHUnUYtxoiV32XxI7h1mDsUNa9BwbuMlkRhXGfd7ACdChx943B9q1CkTyJCL3JsjoMg6gx03yDbe&#10;QMZV7SLNLdDcX+jk+xr5pko+p5Avq9azqv2aSTJVK5PP5cFmmGyOac9SaKHOJivuAgWShO7XyTGT&#10;L7l6QvZKZbdEdo+odKNM5qh2lu6NDbBXTfaLYHyG6Ww33XIDXol759GBu0ZDw7ubTn3wTMf77/Y9&#10;YQ3/cVPTn8yb/bXMrJ9k5b5ekJ85kffkK8rI4CvOFxWALybiVRQvGBcLmbzrMF4nvKSotXEoNSNz&#10;7Nhx2XCHoT1y4MfwWWog+5E3Pw8v3pT8wmmgCqF/Ucj48eOXLlnaf++eALhAurD/W76APcgX2MIE&#10;AMQziDgScSsJDQLtwYf64nEKciYW5BRNzM3Jy1+xdG2ooinK18JsOhVuCZeXlB+eHD7+o9YT/3Kl&#10;5E/6S95ulTxmnwzEanVyZvTQTX3IMvo8+QbVr5PAVSe5myRfcAKnnUDYHlU99EhZ71P7L3xqb+OX&#10;99W+fKh0e124lo8LCbdGw9HGSDjcCPcnFOYdsSKN0UhTA18TX3TZBEcImhAfTWE1NTUrV64UTyEg&#10;LUw82pu038kXDxmy5RVM9rtrpOTmF87e8rkTg480OsFu2xgcCsDFINUaO664ZbIbUel5w+nRHfAF&#10;H7AvxDavVMVcynyUHcJ9HY5EclWhfTqJJw06SZdosIWaZx3j5pA+1K3HalVywGTrR1trx8R2JXEH&#10;u1V22gO9LWOuVI8mLYbbatKITCr5KsHucYVvTyh2mWQ3yfZFhQ4EYlTvtKUQk8pcbb+rbnXk+bZa&#10;ROVMV8r35ClMnkWV6VSZRYyZNDjNDc5xjRWMz5RR7GmHXWMnMVYyc65rzHJ528pCGlhMzfnUmMXp&#10;Q5lzP8zy1JmeXuSaua4xhc+1oax2pd2udNzlK4+fZvJVpg87QXJHp3BPHmQKETr4rzES8BN1ytYV&#10;xenVyIDq3oUjYLBW0zkZHN6uxZer1nTZSdXICwZ9RqZf5/PUk6/I9vNcXzj5klPEv5V6izW2UnVW&#10;SmSp7qzR6F6dVhhOVIs3KaxR90Kqyz+dqOywScBB01RrvEp+pNrPauQ/jOHXTWu+6u5W3VO6devx&#10;C11PTJv1xZyC702d8a09ez915vyHOu+8Y8v+LxbM/lFqwbiMjPEFeJVSMuBt5BXmwvP3pTz/1CCM&#10;f3oYcWnxFuEtzUvP8jsKAoz+ewsnJTsX7kwuaCQ17ecZ2a+nZ42D2vDP4yfiRV2xfMXviy/E91Rc&#10;aeRN9w3XBkLAWA+RiIjztgseB7nl5uRn8ZX18wsmT5t64NDeitoTtXWh+urKpkh1OHKsunxNZenS&#10;umMTq3b/PLr3uzdK/upm5EO32951a+jxbvuR83RMK1+8W2l2tHBsVE3/k+V3313S9uWddV/fU/3S&#10;0ar5J2vXhaL7Q42V9c119U0ggEhTUxNvrGgAX9RHGsKNDdwt4dICdNLUVF9fH/INmgIpJ0+ePH78&#10;eFVV1YIFC3Dz4lmwFc+CZxSRN2Nvki+QB+VDYoCh8vNSJhVkTspPLZw8fs6+fy4mj9XF3xG687ae&#10;2x+2Oh4bKlPcIxoplp1aiZzT7C7V6QY7qGANVJKUa2yJV6FtEBd+nFekgAc8F42CSi6q3g3TvW1Y&#10;94y7g2bf7eTYhTHxk0Z8s0wWamyiES/UYstUp1glp1XWmTTYOupqlWadV722gNuo0SqZlEm0THIq&#10;ZFar0YjqnFfsq5IzpN5jxnnC5/g97CrrXWkxkfKZ/gsmv8CkV5icSuQMomTb0mRbneOYc5k5m+nz&#10;qLKByju8wEZmLOXKwpzpmVNdfaarz+HTFOuLqDbbVWZTaR6V57oy4jMYb3PJotrrjoICp7nqAldZ&#10;ReWNTN7pKSegMV2tjyXR/iC7fN8N+WXgQwfuB57COfS65g7rLlNdR3PvmrTTYJFkst9wVmj2FJmk&#10;quRFjX3fX8T3G7rzPT3+C9XJNeNzVWexTlcazjrd3qBZmzRrq2wdkCjY/JRJ2lWHD5vmXZDpGcVu&#10;MllFMt2ikNlyLF2JvSAPfU92vqnbr2jx6QrdMoo0PDZ869FLQ+aGk++ds/njE+d8ZmLhf8yb/7Vt&#10;B76+7djrq/dMnbZoak5uVnZqZk5aBqRDdi7qY/gXWah9MzLTU/liKpl5AKKPMf5VAd5HdkZKRmpO&#10;bg4fz5WdA0mSAtkPbZKXw/sbp4zNBn3k5MC3gYmXEy/h8mXL7vX1Ad3/9Xxx2F+fXbzu/D59v4PT&#10;mD/OKpEIAxIgMWC85QKuF/yRiRBWuRP5DEQF+ZDe07MWrJq9fN3aTVs27Nm7bfe+Xbv37ti2e8/x&#10;o4frqw9HatZFj/686sjXIpX/Wh39VNWpv6lp+4fjF//k+MUPF3d//NC5T+9p+OcdNf92qDa7vGFF&#10;bcOh+lBtJFzX1Fjd1FAdaqgNNfElRcQyI5FoKNoUCUdDdZVVJ4tLDhcXHzp6BA+yffv2TZs2IVJW&#10;VrZ79+6lS5diF3xRWlq6c+fO6dOn43HwaGK5Q0Ef/nP/bvudfCGoHSUjsmLFisrKysKitMlFmYW5&#10;eZnTfzrl2P/aTEbtavvLbZG/3XnsM/1dbxsOK7REtyoUp0Fx2w0QBO/a0K2QLjggfDpCF5oCSrtd&#10;A2uALxjvJj/SU55/X+yCapDtC7JzXrfPBe1IcPiIPrxGjs+UnWzFeUWOvSoPT5Pjh027LUgum04P&#10;IgZrN73WUe5Jgx7mveNIuUoaNe9U0Dtvsh6N3JGYrfSxQJsjVzP5AFNXMmkuk1Jc4wVX/iFVUpiZ&#10;T41cpha68lRXngXYe8p07mLwCUfXMG0Z4XPhL3KNBa42h8nQEaCGhURZQkAHKqcMBN8lmenKM1w1&#10;z1VSiJRF5MmuBnKZS9WFVF/sqDtsqZapN9ko2hfgbcBihpT7gQ8yuh/gxPlBZVdkd5CvBE6ZQu/p&#10;VrfKmnT3mOGu0+lchRUpJEVhL6vuzzT3pxqZoFpTZboav4POik1WHCBHdHLYZEeD9KTC6hX3tO52&#10;qnxOFjB1l+Lx1lYNjHyn9r3tm9/XNuv914veP5Ty+NDPDeuHSf2pj/bPedzZ9YjdEIxfDw6RQM/Q&#10;e87c/vSe+r+evvJ/F8z/7IIN399xrLAsvPtAycEVq1ZOmzIzJzM3KzM9PWNCRmZKato4kMW4CWMn&#10;pE4YnzKBL7KE98nni8KCnKyMlPQcKBE+GwsQCS8mPSNrQuq4CePHp49Pz5yQnZGWm5tTlOU3QeI8&#10;vKUQKfBH7v3+/BFcKQEDUf1iC3GBC+MuhfQQtTHuJiUlJSczpyCHr7HPuzzn5wF2fNB2YX5h3sSi&#10;3CmgEN6xJD+Lz5GYm5lXkDN71szdO3fUh6pqQ1V10B2hmuq6ssPH9u0/vHP/sQ17j6zbe2hTcen+&#10;qhq+tn2Iy4dGiIjmpha/R2akhTsc8DUamyKhFt6VMxIJhWrrag8cPLBy2fKpk6cWTZ5SNIk7gbg9&#10;3PbMmTNBE1u3boW+gD8CuQH0iuUOBarFE2ErIm/GuFD0/x6JH+rBc5GYMIiLAwcOgKGyisYXFGTD&#10;C81Y+X/mnfnEEibNO/D9qnMrd+x7rffSH9nndLtMsaIaOaN7vJ+F6FzAJyXlU4EAFcBJN3fLWZfo&#10;kqCSTrAJsKHxT/1nVRKSnZMSO6TQ7RpZZVqzDCtLIa9q7AWDfdtwnjWHc/TY3oDTPdrrH8WuqRxU&#10;Z0y3wrS2KvFNinNAJZUaOat7F4Juu04uyrRXdok6SM0eW4lS9TBT1zGAX8um2lhHnkC0qSx5oZsE&#10;52Ie/3YrzWHSDFeaxeT5VJnDI9iVZ3JHQ53FmUKa7UmghrlUWkD5eHzfB8FWmoVzETzewDGTyjPh&#10;4LjaFIYASRKYzYxVManEUi47SfQu+ELBg3N+RKQbXpvudBpWe9BqT7I7g05X0OlMcjpGOZcD7mCy&#10;SwOubbJ7AeuSbrcqpMJ0tgXtFRqZr1tT9Xih7EyUrSlSbLEc2yWTasXuVOPtSvycPNyqxJrVeItK&#10;WmR2Dn8CPucjeBns7HYbrCtw78zjreXv273h7xdO/eri3K9uz//nqqwPhSY8Hv7FO0rS/zQy5X3X&#10;Nj7dVzNmuDuZDo2Os+AlajTSYNXwmP3dT24LffJY+fzaurKqugrUXlu3bJ88cRJeVqAqi8uHCel8&#10;kqrxaZkZr4wbl5aZlZqZnZ7Npx3OAjmkTcjITefzheUXZGfnjJ+QlpqVk1/Ie2fk5/KGgNS0CWkZ&#10;Y8EjfltnGiq2cePGLV68+PfCFyiuuLgYMANB+PAZgZPYAiGAH1QGMoA4YEiZMGECEoW3gmwCLeIU&#10;sStSsOXF3S9q6tSp69ev375925EjhyJ87cK6aENttKE6HD3Z0FQRaaiKNiCxHvzQ1NQS5Z9Hw1xN&#10;NETC4XrERVduzhSRSE1NzZ49e9auXQteEGwqaCJBbajkITFAEzgRdujQoeXLlyfEBb+//7zhL/GQ&#10;/yKKEk8ntvhxsMW1amtrN27cmFWUVZg/eWLB1Lw9H9x05082usqiXS+fqM8rr/788M0nLCiFqEbP&#10;qsCq16nyNosOxLl2ICAL3yenHTzglQVf+N2TTNpmuKeCLGIyaIRdOltvuEsMMlOxCwxnfJD8TGU/&#10;UN3vqORreuy72mCBObDnqZ6aJPvWo/SGDuqhZzRWblibleENknVIZiGVwUNp5wOLSY/EbsnesOYw&#10;7S5R26lSS5XDTNlO5AVMmUHlyUye6umzPG0eg0MBccEDZAIChAZXEwy+hk8ELiLKHI+7HiKALB7k&#10;C+QBlXBacbV5VF3EvwpLc6i80NGWWeoKS9oak2st/eZwEoOXwd0N1e0M2B368Nkn7ra+/1r4z86d&#10;/JszJz99ruavO0J/2RP+5OXwX19r+uCdtvdYN59y74yiV0ErqgvYh4zh/bq9iQ8SY4sDzmKFrFCs&#10;NZq9L4nWBtl5ze0NshvQVlAT+BF0/P74KeDv+B1A8BfR3bZkpzt4+/S7W0u/sXv1T6bn/3xS4c8m&#10;5r8+NeeVZak/XDb268vHfnl2+r8sSv/f26Z86cCKz57Y97dNDZ851/V3oSt/UXLrIycGPlA69O7D&#10;Vz6w7sDLq9bPX7J88eo1S5avWFA4MT+bz1w+eWJGLp+pPDNvUk4hhMXYjFTugQB0+flwP7IgKFLS&#10;JkwYNzEf9eGkgpyiTKiL3IzcghywSU5edl5hdjr3A/JSU3lXKeQEDhCBsv598YUYzy5khbAEAMQu&#10;qAGYBCBxH0Jx4Ch2EUeeBNEgJ9ITJnYTxSKDv1swa9aMiooy8EUj/IsGseWLgzQ3RxsawvX1teJz&#10;Bmj42LEj+/btOXhw/759+/bv3w8XA5U2vIwlS5aIrlaifNwJ7h8GIsNVUL3jEEALB2TXrl3btm2D&#10;rBCunX+b/2V8gUuLx4ShWPwaUF7g1mPHjtXX1+/YsWPGrCVFhdPgtG09+/YK590nqbru4Jf2HPq3&#10;c2c/Sq4+7nSr3vkkr4N/KOVOOHyNNvCFgRed4lCn6rWp3gXNa+Nswrs2dijsPP+qQo6a8W1qfJU+&#10;PFeLT9HtbCM+TrFfVtgPFfqMwr6tOv+uxL8tWy/L1nxj4OCTnSf1WI/JrikOnwZK80IBe78W3yOT&#10;k6rXYvIPk+0qPB046s5lidziE9vHidLLB5irZ3nfMOmga2xx1WWi6WHEm+ANEwt4gNDg1DCPqVAZ&#10;C5jEA5UXUHWOy1VGIoBWZrsqeMQPvJAZHsSIPJ/xT8LbqbSfymXMrHa0aqI2EqMrbt67w1UP737e&#10;pl+tf2/kyLvK9v7JoXUf3zDro6sm/68F2X8/L+9v5hd9fF7Bh+YX/umSqR/bsOjDJ3Z/uKHkfRfK&#10;3nm9/t322dGkySAVsntQdXeY7pYg26O4+3Ry0HSqDAYnrttw7wTd6ybt0RlnCj61AqdvPnGsDDeH&#10;9xxtC9L2Meeq3l13/LW1KycVZk+cWpCSl5eelTOxKLOgKD1/UkZaft6Pi7J+Oinz1cLsHxUW/Ufh&#10;1H/JmfZXWfM+lrfmE/MP/eWKkx9eWvzhgkXPZxbCu8/PzRtfUJgCgZAFOV40MS8/Kz09LTctZ3J2&#10;UUFubkZOan7mBFAI4AIZkZedn5OaljIhrZB32srnfYUL8zJzJ2Rk5WdnT8zMxqWzcrNS0selQ8nO&#10;5jZz+vQZaWmpCxcu6Ps9tV8k/BHgAdhLqO4EtJCOOFJEi4aIi13kR4ZfByFShCFbIuJzBwrL2bx5&#10;YyRSzxcFaQg18Dl4R1YqjES4pigpOQ6wrVmzBsj3Pz9zhsJpkFiTJ09GBEUlLiH4SHCEgDS/M/9a&#10;OAoSEZoIR5EiMr81+3W+gAlBgYi4kEjZjMfbuLGkpKSsrGrBkol5k58P3xnT4Yy5SM3WjnefOTNm&#10;4BqcDsUGDPC+dqke3JAOf9YP/sqapNNkXajuZL7YChcXKmtTnHMyaQ7YlaOcnclkVtDJ0ZwU1X5F&#10;sV9SyAsae0Z1v6Wwr0nsyxr9mhH/lmz9TCYFmr3RdKpNq83wrmsObxMxWYfqnTKcCtUqk2lE532c&#10;OnEVyBmJgC+6Zeeiwq5L7K7Mhg3bCQxSo5dq3URpcuRjjrSBSItcmfsRrjnPNRZSfRFRFlL4I5AM&#10;IAhOBFxNMHkehT+izeAfUFWE6Z4yzYMGUcEvC11tAeQGxAiTFjFpC5UrqXbKUXss9V7MjPcbVr8e&#10;Q7ipOiAL3kIRvBp6bMuyb+RmvzI+MzU7DTB5vSAvLTMNshd/6bycggmZeeNzC3Kz87LSMl5PT/1h&#10;Ufb35s/495KDH7oY+UCs8TGnKuhUmnatwqp0VpXs1SdTuCqdSuyiaV/yW5eh7yAueLcXBQzOOjX4&#10;bvD7KOeLgNeV1BV6orb0C+vWvVBQ8PPcrFcz0l9Kz/5Zas6r6TnpeEGz01KyUsdnpWejzk/NHJ+S&#10;NTYtNyUjJ3NCyviM9NSM9PEpaS9PSM9Nyc5Jzc7gciB9Qk7WBETTs3Nfy88fmwVOyMxK5wMvcvJz&#10;cjPTczMzQEhj0zPGZ7yWm/NSRurLePZJRRlLlk7ftGXZ1OnTUrIyIE+ykDd7QkHRSwsWvxJqOHS3&#10;905f350zZ84dOXL44MHfT38tmJj/Au86uCAhH2ACCSIOAyRAEMCDgCJSEMcp2IoMyJwwkQJD/EGU&#10;8ibfgrwpUybt378P7NDQAJ5oDYca62rD5eUVx48X79+/d+nSxTNnTp82bURBJLYiAkvcWCJRRKAv&#10;sMVRcYfioRL5xaFE5v+s/Ua+EAXiF4Dywu+DOC6NbLANGzbU14e27Z4zZ+Ez14ZHxWgwbqv2rced&#10;y6NYm+6eRt1lQEdwvuAdtERTP6REgHUEeIUv2vPaZTgsJIJ3PWgXj4pvDA5PVZ1XVfqiSl6Q7Rek&#10;+I8lbMnzsvOMZH9HIt/S7WeN+EuqU6DR5aZzyHBbFD4jSTfcHPAFbxzxzmu0USNRlZ3WPdSlvN2E&#10;N68y3ssDQgNQUehFxbmmWnf1+LBp2cFhV7vpqWdcpZTIux11s2MsZ8pi7mXwMSYzXNFsofnuBoQD&#10;Vw3wNcAXs119lqvOdHmb6HRPmuZJiMAlQQa4JPM9aSOTypl6yU26Z5nD9xRyTaY9Erko2Zd4TxMG&#10;IuuS7M5Hz5a8ff6kz6dnjh2fnzshK/P1lF+kZb8+ISU9M7MwJ7cgLQsckpuXW8TnsC/ISc8Zl5r5&#10;UnbuS7Mm/mjj0n+r2vs33VUfuRN+z/CpMU67RM4p7KzhwcXr4eTIe3BzHcE9QWy9bmg9/Eoq6eaB&#10;jyjDT3RBddqT+868szP8iSO7/mzZ/I/Om/zp2RO/UFT4CqqkvIKiiVmo9nMLJsNpQN2Vk5uXnp2V&#10;Apedr3TCR6DnZOVlZuTlp+dk5WSPn1jwi2mFP56e9+Op2T/JTftxRvbPc3NfS01/5ZXxL49Lm8Dn&#10;Gs4tzM7IHJeS/lp2SnrRT5cuf3HOwn+cteRjq3Z+esuxf95+5AfT54zLyh4PdVtUOCMr/6XJ8/79&#10;ePSn/XbUdannEUbd/v577R0Xfsf84G/Z4Orj/cbrLshC8AWQgBQYOA8p2CbUhKjMBQgFZYhsMOwi&#10;EacnDCUjp8iMOApGwKPOnTsXXkZxcfGRw8d37dy3etXaqVOnAWx+4Xk+w/D+l/4p+D+PJMqB4YrY&#10;Ih1bkYhr4f6RDYlIQTlIwf34J3Hu8G+HGz//P28P8YUoSlwLv4Dw1PALIA8uje26devCkfCuA5O2&#10;bf+6PfiEOxAkdxT3tEbqDFIZdKMGOxOg50EWvB3eBVnwzs7QGhDDvoeCXbyp9UFywIRMsFebZH7A&#10;yldir8j0eYU9C+9Dp6+aTlrAzgrYaXp8gh5PCTgpQZIZoNNNd32AD8ypl92zChQ1u2DwBpEe/zMk&#10;NAv89vOGvxwU7+jBffUeycUVO7n7A9hA/kCPWJck55pCb6nuQIDGA/3M7Ha1U1SJMjVK1BNE3sKk&#10;+S4oANrBgHsClwSOCfjCJw5trqvPd7V5jIuOOX4b51QPgY9zmQO6IdI6Vy6hcjtR43aA9mrkKm5D&#10;IfCMuhSLD9ni60s4XZLTlXwt/M7i9Z9ZMudbM6e9NGUyXxzgtYzXxvEVydImjB83duyECePh9E/M&#10;yMhJSR8/NvW1CWnjuBCekJqX8WxRwf+eNfWjG5b8cX3xx+92POlceQxqwv8yzTvFgSV541E7XB6F&#10;gVj5YDZOUqSbB78FWvK6Arz5E3fVPqr/zDtvNHy8p/ofKrf+zcq5X5hZ8ItJBZMWTl24aNGsNRsW&#10;7j+wpPjwzH3b0pbPeWZ+0bdm5f/7zMLvzyz60exJz8+d+N2lhd9dk/31LVP+de+C/3Ng6b/tWPhv&#10;66f/n7UTP78g65sFmS+lQnHk5+ZkZmempedOmJCXnZNdlJlb9Pz6ld+Mhv+24/Inuns/3H7nT5ov&#10;fGbrpq+tXfTi5pVpm9ZOWLnxc/sqPnvq1nNDrBJ84XoOWGFwYKCDrz/yhuPZ37KBLwTUAQm8/WAH&#10;vO4AJH5xxLFNIEGAZAQx9yv2RB4QCiwBKhSFLECUyOZDC4cQOJhxFFvOEYU8jqvj3NxcVNE4iWsQ&#10;n7JALjjLj93vN4mtKA3FIhFxfk9+HLcBw5372bkhLm4P9y8o5i3bg3wxUrp/dRQrfj1ExOPj3rDd&#10;tWtXafnhhcu+UVH2KfvaE6w7GDsrk6PKwBZjcFNw6FAQnoLTAulrgCZc0QeJfxzBu+tjGNVd1CTb&#10;ISj0WAb3PuirGn1RJt+X3ec05yeKnSY7c3R7TcDZFLDW67G12vAGPb5Bi29R7UOaUyU7UcU7Zbrn&#10;krwLT7rnx7DOAAUZ8bef+zhulwZpw6/VwftcO/63GA7RNgQoHRn0waeW4D2jFHZRc28Y7oBJbL4+&#10;wKCjOEOBG8N6yFG3UmkhVedwx0Rb7CiL4Jvwtgl1lgenQ1vMeFvmIiYvdKUFrjSXc4eykGmrHGWH&#10;rRQT9SzT+4nh3tPcy3AKwFk6X1OmS7e7NBAH5f1ZFdTzDlRAW/BWZHTL0T/ftuLHRfi184oK8idB&#10;XeSmpeZCYKQUZqVPzMooSk9PLSzILiqEZ/Ba+tjU1LEpGSmp+VnZ+ZmpRTljjxz8i2sX/5xPw9mj&#10;umBGMCnvF+fTNLiStxPxxmauxfwtuMPvj69Do9EzOokadpVhlwWsEjNeFuisePvO5f84c8ovdm5b&#10;vm/P/OIDBfXF320t+fjFyqfv1I6+UftE28nHm48+Gjn4rvDu9zdvfeelDU/1Lwr2LdTimxRarJPq&#10;gF0+pnf7E83LPrpu4mfzsn6SXwB5lJ+TlpL7+tiJeF0Ls6cXfO/oys/fa3jC7h4Tv5bs3AuSe8Gh&#10;y0+frv+L1shHT51929lrRse9pztjn4+xEuYx16N8fq2Bgc6O3zVfzlu2Q4cOAe1446HnATzx3gNj&#10;CXi8gSE/tgI8wImP+V82f/hoH1EE/i7igjIeNJ6CQ+AcPtimwF/MAFvuuYyQDm4JhrjYcnrwryu2&#10;4hKIC6DizgXlIV18yhFkwbnE955g4mji3Ddjgi8EW6FAURRScC0UjkQUhfSUlBTEp06dWlpaemjX&#10;wt2b/uFu19vj3XBANFKukDXq0GyVTDdiGzR6yHQqVOcCH0/Fq/o2vK8ahVPQYdJzpls1yt1k2rmK&#10;9Yo+8HNl6OeS/TOJ/FR2XpLs16R4tmQvUMmeZPtEklMRdEuDrCTATpqkTIevTkOj3FbTvaDwJtIO&#10;8IJJunSgDnUprz+7ZAEJnw544Cn8EP9M67ZxnwX+iHVRiffgfgzG14Xi/cfYVZnd1iA3yE3u4MQu&#10;K9eGAydcfRnjnSkWUbCAtpaoK5i62FWXMn0p05ZRdaWjInEdVdcQZbWtrrXVzZa631ariXGWBm87&#10;AWtIp9f9ziZ+e42/pgSfj4d/NuZDzkaGrrN2k3UkDVx4V+j4t9evSZszLzd/SnZufm52RhpqmzRU&#10;y/4ozrSM1wpyiwrzeNWSlZOXmZUxfsLY1LRx6ZkpaZkTphR8vbr0n2K3nmIXgx6ucgEPy/vOclLg&#10;neIUBD6lm7iZNt4BH7LCucgXyiIhhZ0I2LtUe7tibTCdjYGBstGNB/9kw8qPHDv2v+rq//pU4wdu&#10;nH53/MJTtG0MaQ/aHclO+xj79ONW8zvioffGj74ztuJROycwkC47sxSyQ7FLVeekQfYl3T34tpYd&#10;71s+6zvTJo/LL8S7lZGbll6Ylzk199XNRf90YcWHhg6OsiuNeKNkt6mkK0C7k2Jtbx/ueirW89jQ&#10;5aThKx+8de/blJQ54Auwg+sNDfR3d3T9jvnB37IdOXIEYMB7D9bgyPDrTIABEQHIN2mAqygBZwE8&#10;vo2kC3z+Rr4ALyAdwR9jA1cIGXkKsuFE7OBc3J6gMGwT4IThQsKQIrYCwHx+ohSI1VRsRQZhOB1F&#10;Cd8BOUU52L6x4UTxaDgFcdwAisVVYCgQW+TBIWRA4eLQ2rVr6+rqtqx+/lz952JXAvGrptWssv0B&#10;Nj84XKA5Obq9Ume7dVqqWnwGU4MvQw/nGbCEX3AhaNeZzrrkoQIl/opMsnSak8wQcpNZQYBNMegc&#10;3Vqr2YcNEhnlnE52zibRVpO2avScDOecnDPJhVGUv1W63WEQn4P85WYhGUAZUBY6/xDj++oulxW+&#10;J4Jd3MP5gHch4EGWw4HvUCkHquFd0J0u0+nRSA9nFu7CnJXsKmU4pA5eH9PijN5u82GyexyjlCRV&#10;EbPckSuoXEOUE0wuZvJJqlZTo5YGEGqoWcfMMF+2y+xmgdssOT4QYNf4p1zSwcHJO6TxBSW4wuIT&#10;XvC+3j6Ycc/tQdqhxnuCl8/9fbjuh/sPTp42vzCrID8vKzU/Oy07ryAlA45/flr2K5MnT51UOGNy&#10;wfRVqybOn/fipIJ/L8r5aUHhq9mTfzJj8pf2bf/E7Z7HyMVkPuAVzwLB1YNfhksJX01IlO/y6+JJ&#10;aQcXOKwnyT0VoGWad8B01qjOEoPMNp1Z2tBedSDynrtXP3Gn98+HnHcSJ8m9N9q5ZJKeAL1sOh2G&#10;06haJxXnsGlvDVpz1Vgan/I69guFTlXJDo3WBEkoyT4RvFeqDNS/q/bgV1YtHYdaNytnclZ6QX7m&#10;hEXZX6ie9pHeBe+018ruXpmWSW6TwUcboSZok+kpI1apD5RqAxXv6j33dTdeyTg7ILDBwf6urt8P&#10;X6A48T0Vb7wAoUCIwABwgvhvBJXI86ChdgV+EEF+H1o4m/saIgVbwQJ+eNAAe74FG/gjbfg3J58y&#10;RPnQFNnAuB8fWQwZh8XR+8UKLfPLaf6FJSgPJp5FqAMcAmWgKESwfTOGYiFVwAjiEqJhFeXjd8Ol&#10;BZugNHE/06ZNw08KviireHyw9wPxW8pAT5C0JLn7dTbfjOWBAiSySnZ3SeyEZJ8GKvzBqR3wR/is&#10;MKQ+OLhFszL0+GsqzQvEtphkV5DsNMlOw9mt2QdU65gKYeI2jnxq5S5D2/1u43jj4Wt0GNyzwCGg&#10;Hf6530+UD2DjWoP7GqJTOUjE4o66j5l2Hng7Kx8Ly4HKW0l5IdiiwgeX8RmooIDcswYJq3RzYHib&#10;HG8edeXemGhcq3HUK4Oj+u8mxe7qsQElPiSTIWUoLg/G5NigRvoN526A3AnGe/VYv2oPaXRI9foU&#10;96bkrznAVQ9fuQ5MwQP/lgkG4bX6RYUvsNClxi7JziWNL9Pfr1nk0c4bT1WGvrlzd8qaVdM2rZm5&#10;adWM9UvnzJsxvbAgY8bcjC07V69Zt3DdmimR4393oeZDp0v+qHLrJw5v/tThA5+orvtwW9vb+q6r&#10;zqUk1hEAB/HlONtV0sb/ClzLcE+NjxL2h6Xw2XocsG17MmseRY+r7jbFXayT6aadHoyN14dXq8M1&#10;Oh+67srDrmqxoBsbQ28kcdfvnOmEkuKHkuNrDGdu0MoNOj8P0Oc18qxs/1wm0xVnn84ak9mZJNJk&#10;xJvU2Hn90vm3Hdz7tenTsrKmTMYrNSPnpar5H7k9/QmSl2wvkek2vlCDE0mm54O8216L6hzRyULD&#10;mWr0T33s9rZ/ZXfKPU4Y+I/0D/Z1dnf8vvji2LFjgJOAFrZ4+/Hew7CLrTj06yYyJwy7ABLglDgL&#10;fIFkpABv/i4/8ut8gVSxxVlAIAe6D2M/nXslYmyvYK4EJQlDCgyFIx2IhaEEpKAoUQh2YcgpHkoc&#10;SggEnIU4tr/TkE3kxxY3gNMfugEQkEjBhWbNmnX48OFdu3a1dj5yz3nP0LAWv6q7Z3X7pOYsN/sm&#10;y7FC2Vov090KKVXJWQ5X/x0FOHXaptOSpHuL5LsTpIFChW4YFa9XSJOK94M0abyDcytcG4Px+U0N&#10;f8A7b/vwdbvhdgWgINxu3esyeBXN2ykg5hWG6uiMxloD9JQJXe27IffZoV2H7AdB8BQ47Z2Sgxq+&#10;NUgbgiw6CsFpCNhNOmtR2GkxjbvJGoz4CZksS+pfIw3WG3fuBq/bxg1LG7oyauicGrvAZ+KMXZXt&#10;awq5oThXoJj4ctlWqzzcLFsXVAca55LiXpb5OnWcm3iAo8S7wPM2V4nPcHdR5R9oLso2pwydXTS4&#10;FujR4zeNezHjJkvujidf7vvg6dZ/rCj7aUXtqoraI6Ha6uJDx5cum7Vg0bTq0vLq4/Mrj331Rsv7&#10;4l1Pk+6nBi+8t6/rj4d6P2DH38NiT1g3VacHnohB+dxcSfY53ToLMg3wj1N8dV6hazhzIVDeaSXJ&#10;CenkiOpuVMks2S6QnVdV+yU5Nl9xylTnBh+xMkzNe9SwiM6GVIZnv6Bbdebgbn1oiTQ0WeobJw38&#10;WHJ+qJPvB4ZfM4cXGMMndOsC9xPZWT7akHSq9zoCkeNf2LmqYMqMnMmFL2yd8x+X1rxraMoomqGR&#10;mZK3VmEHdafaoGfgl8nxaGBwmzpUIMfHKrdfH3V1wWfJ9VKPCL6gA4P3fvf84G/ZhL4AkMQbL3Al&#10;IiLlTZrAkojjXHj3ABoSURsL0vmNfAGIIRQWTkT177d3FGZmclLALSF/Xl5OenoqSoMJXgALjJzn&#10;XwWJAvPgBeyKRGzxCEhBOgDs5+UmEmEC3tgVNPTGhpz88vd/DVwRfkciDs2CGwBVicxIWbp06f79&#10;++fMmRO9Muai/fYB+wlyK+B1mbTFoAeCQ2s0ukwnezX3WMCtTmbn+dSSHNs+ZfAWhIoxZKMxPE9x&#10;Nptu5ZMEfjsHleIv7AK3RXfbFd9Z8JsbOObhbvCuHLTThDzhQ9F4W6b44KK5rZpdKTtHFbpfp/sN&#10;p8p0WwEM1KJQDYbfGQkVLG/19M6prEl1ahQLEgZctlOju3RrjzK8Xya7+PTlrFJ36zRWqZJimW02&#10;rd0y9PbATW1wyBzs1e2uoH1Kpvw7MZ9GkKDwHt3t4vPleed0u9Gfg/dMkns+6F3AbfNvE36/UjyR&#10;xqCqICiuSPZtmfZqzq3Rw9feMXzrCatft+4p1l2d3A3YvWavbXYwtcGWTztyP9PtoQ+2N3664viP&#10;ykun11Wvqa07drL80OH9uxtOHGg6+tLNhr8gbUlej4bfARrKuSyzO4rbx9dbI914av8X4Bxtkjbo&#10;C0R8ccFTfEklWqB5g47ithqkTGW7DG+ZSQtllqXQ8TpNNeKrdBox7T7TovJ1YnQ62k1XiTGNDpoM&#10;LklDEj0aYJt0ttiwpxlOQRLJMa0cNT4nwPaNAu3yzzEd+FPq9qlk1sprjvNl/1i+K2P94qwV0z/f&#10;vOV/x5c/7eSo9nglPlVha1V2WI3VKs45nX8Xb0qmxwLWCm1optw35Ylb67/k3hL6wmUeGRoc6O7o&#10;/h3rIb5lO3LkCCAkgAFL4E3sJiK/05BT4BwGmhDVO/CD2hhbPwNKFuFB43yBg2IL4kAE56EoUAGK&#10;AUXk5Y1oBJQMrKI0oRdEhY+rJO5ZmOAIJIKqcFQcEiVgixQBb5EH24cMiQ/aSOr98nF14Y+AKRBH&#10;BpSGO0EER3EJKItoNLp9+/blte/ZHP7TvSc/0m8nkXujhi8+RptHx/hYr4BTrbKwTs8E3fYgb8+D&#10;QOAzSnGhwS6YtMkYrkWdrAJdXBsDXXANEFAh9yD4HoSvCLhzgS2oAX6H6CSKzPBT2jXvnOGGxzgH&#10;k4aX6ENTNCtPi+WrA4uhYw1yRrO7obSB6iCfeqNdd5E5ZNIj5vBaJVYgx7JkO0Nj2aaTp1lFynCh&#10;EZ+rORs157BqlygAj1Wu0RAUB59ywr3CeYFA0fAGS97c4JOR37bK/SNf2PPPLn7LpU9VuGF+FJ4I&#10;PJ12/kWTwePolQYc7c7Q0+3tfxGN/FO05a8vXPuTK/FHLpNgNwu0Uz6IuY4Gqol6xgVfyM6gQS4b&#10;wxeeuhL94Nn6T1fX/qSsNL3i5Ljmuq9dOf3B4c5kD5doh1hQwBouKJX3tRfjx/hP57tvIAhs+Zxd&#10;/JfnN8+/oVIEnzi8No2d5gOIncMKWQtPRKfZqpup0kI+JZddHBzu0O/ZZg+Ty4i605ZLHOmMq95x&#10;g+5QEojJOqeQsMyqNKfMsE8EYyWGdVK2a/n6b6AnXBR/WXZGJdUmO6a4ZcrlI396YsXfHZz1hfP7&#10;/7zv8Ghnphkbqwy/LMeLFHe1xo4qdr2MCsbrNrjW8x3DWIUyfPLpew1fdgcqQA2gC9cFXwxe7OyJ&#10;xyyg+/fFFwIPPi7eiolzUQ5oAgb8iHSYoA8feiPYE7iC/cYrIhE5wQvAYeJEJIp0pMAAVBQrZMVv&#10;KweZRQkw7IrTscVZSBdxQWS/0xLnIi74AteFoWTcBghx/PjxIgNsw4YNokv7nL3fKVz+rWlzn+8c&#10;CN7ufbLn9AfIhWS3QWOluhuSaZNC23jHIV7Z4tXshl4AhPzR020GOaexCxz2brtPCj4UeYS34Y+4&#10;D78SkNgh0XbFPiPTFo2vJ1ZpOnuC8flKPFcaSpH6X5fujZPvTZPtXTpp0Rz+WUThnZT4DajstErK&#10;+VIAsYWaNUGKvyrZL0v0FdV+TbagpVOUWKFCFmlsh0r5qFbZjso4BaeDJhzeE4x3KuefZjv9GX0Q&#10;wBG4BPAJx4dX1/xC/CZ9avOrcd8TET1ZOwPuNY3a8kUaqL/45yfrxldUry6rXX6w5uXK2+8NuXIV&#10;0447ynGiVjCtnspnmHqL6rEhnV726+eu0QOXnrx+/e03rr77zrX3Dl572rqSDMeH/6ojgbfX8PDQ&#10;j/abAu+95n9P5UTTzucQjtdI1hGZrNedmbo1UaFTVDZXpxsDdo0Zv6bfJkqIqdsdbYEtr7flE452&#10;hgXiNOANBOhljXfAP2O6cCLOBehZ0z2te1CUIGj+7ZbTGWnQ49B0pbJdGujY8p7oyr8+t/kDg8ee&#10;iu/WnFl6bKxGX1at6Yq7MUCP66SRvxse7wGMWgGUoXqndbv1XcOd33DtUubxqXr5+mZDA11dv5/2&#10;C9h/FV+I0wEnmABPAmNgEEAL6YgjEfbgKSIFhngiHS6DkP1IFymIgBqQIigJBeK2RSKO+qf+iolT&#10;YPe9G54HW5yI0xHBiTgqMr+BiZwigi0uOm4c7w4kTLAPUlAUMmC7c+dOManXzuJlM5YUzloytTj6&#10;v+oa/7Hs+F8NdxisVSJlCqmWrXrDbkqiF7goAAXwr5h+/canluvU+czXnbrfI4Mn+v0mxFH+/Y+j&#10;7tdedK9Nos1SvEKyjmnWbsNaqzsz1KFcyZpsDE4N3JtkDE01h1fp7EQSO+d3D+czffNWA4r4eYnU&#10;yO5hw1mvxaZpwxPVeKFuF5nxSUZsCuS0SRfyKTBRxdFa2W2C8PGHWvBO07htPAK/W77bzYd1+l9h&#10;wAXiCy5vNRzhC4igX+ULF6hGCW3J7s1RlI46O/D2A42fKY2urotWRRtrD1csP9j+98fij+2gyRuo&#10;tpsEykEoRG1k2jli3HbGQLW5N4PkmjF8UbMuSeym4t3V+EgZ3mhqjvgU/0m+4NSM35x/ZOVLrtNz&#10;cLskG3+yXRpZodkLZLZEdTco9KAMKondMS7ZRrFjLLMDOY46yZZWEfkIk6+4hgNReVenF0c8L68L&#10;UpG7k/w2uKTCr8S1jxNWrTJefuxk8Prep67v+eDQscfsQ3pss0QX6E5+gGQH7VWKdyDgcmGCnws/&#10;O/9WxRvIUXKbRs6/y7r8dc/5H8UXv24oTeBH0AcQK2p1n0+4IQ4TmRNxcQoyCyiKFGEiG8/tgxYl&#10;IPJQ+oOWOAt8kWjghGEXhSP9txHNQ4Y8D/IFrgs14T8BfwQ/C++dkThaVlbW1MQH3RdXlqzcsXj5&#10;vll7jk8rr8opOfSNoXNBBn1RnMS76xxPcsqTHdQY5338jNCB71T7HQH4++RPioEaj3slI0zB58jm&#10;qHtAZXAvoE12T8n2ScnaovB1oaYm2dmmnaLYEzW64RHnwKPW/mR6KECrgt7pZFRuKBYl4CxeOEoD&#10;Z7VKXljxylW6K+Bs1+k2g243yQ6T7jRj+6C9DVJlOE2afVZzeI8MEIHoRY4bwIsLcaRSaI3uka5f&#10;fJJeuDw9ChiEd23o4Jfgnz84ZQi+QOD9o/DUpCPJvT3aIcmne99xMPR/6ht2tYYbT4WikdqyQzWv&#10;7z7/zyuu/9HCO49vG3yyxnkkyoxaT6lyjWZ7zA376eHhp/uuv/3a6Xf2NY8ibaM93psebAvfjbcH&#10;8XvjQ0L4tw/a9Sb5Avn5L8z/HPzOVXZeYyGFFWtsp0q2yGyHwg7JtEIi7epQv3nBMvYQbQ4b9SoN&#10;/NyR8l1pMZOqiXyN6XFLs29yqYJyoAj4j4O7QuFt3MdETUBRcpXpHpfdEp2UGOS44R023T2Gs0l1&#10;VitshUoWqXSp6RxRvFrDO+VrMd8b5T1EeDsLf0Cn/Snr6hf+p/KFQFeiKBERuIJkAFYTBgDDQA0w&#10;gWRhiXRgL1GOiAvcPoRzxIWN7N+3RCKKggcBSItixVbkefOGG0hcN/F9BCauItpo8Jh4rtraWpAF&#10;9MXK8pQl5V9fXvu3h6u/V1n91cbqj8dPjyLVOts/mk8MeUCjxapTpfDFmeB6dKkj7yhvn+d9AQgP&#10;stuDutr/2uq/HH6DhR/AF/cpA68gO686UcM6qNrLNDrFIBlGfIIaz9PYyiRWNoaeGs1Om24rXxOI&#10;jxABv/BmDtU7x50RUenx/l3nJT4GPGrSsM6iGotoLKy5EcNp1EiLQs/yj6y0W6eXAs41zb7OPw2Q&#10;6yq7orGLOr2iI9G6rsZvqvZNzblhxG8ZsZu6fV2jVxS85fxW/c+lCPf5AqSjunxSX51e10lMvRp/&#10;sqz1U6W1M6L1ta3RloZItCK8e1/VotXlWYtqnt106l9LL3+0tu+xiljSob53HL744erOzzSd/3xj&#10;+PloyU/Olrxv4NzbeQsr/1mEavN/N7/1B2RBevQRRnjjwL0nzstc2YF32vlfB7+Ge1L1DqvskEKO&#10;KfYJ7pFZ1/U78WCTbW6h8iwWfJUaP3WkTE+Z4cn7LPksVftBGb0KuehTc7cMUeBwN8f/5ds077zq&#10;tmi0SmPHVLwPzl6D7Qclye46la0y2fKAtVK1NshsX8AOye5p3pUOrweXmdwBFG1A/As0AV9c+R/L&#10;FzABIcERiZoZu0BUwnBFQRO+qB8xgA0aRLRo4iycInpMiHNFOYkCsRURYWL3QUMiThdHBU3gcuKu&#10;RKKI+Hl/t+HEB/kCEXEnwvg6VL6LhPs/dOiQmHcjs+6ja6/85ZH+97Zd++u71z823P5OWjnG2qY7&#10;i0dZC5X4UtlZr5JDJinX3SY+9Muv0Hj9xtssfA8FFQiw5Lab7jmdnFYY/FXesyvAlTwy3w/8zb4A&#10;eBvkkErXanShZs9SYjP56sfuftOKqLY/5tI7zwv0HRxBOqjbgSK+JBevk/matbzOdzt02uY3nYrW&#10;0w4+sp5TEnTNTcntVek9bTg2atBKHrSTBq3A0LAZGwzGh5OG4sF+y+xzjD4n2Gcn3SXJd52kgXjA&#10;HjbdXo0Pe0Xd6NOEYA288XSk+VZhuI3b0rA16srtT5TXPRuqPtxQf7aBL6xfUxuqqIyUlkS3HK6f&#10;cbDmZwfrv3K48St7ws/tqf7ZgfKUkqr8mroZoarss+V/NHDhae778P4UptMFEeTzRdsIXzhvji/8&#10;38dvxYAQaDfccwZtVZ06mZXKXrHqHeezeMbqlViHdnfIPE8Cx21jGVVnUjWL8bnCClx1hqdssbUQ&#10;0W8xwxoweZMwd9k4vP3Hh8wJeOcDrFFzq2R6WLE26XSpTucbzkLdWhJgSw13WYAtM2PrFGu/wmp0&#10;67xMocVETxl+V6LVVvAFHvZt9qUv/eH4QoxnH3nx/+8MoBKATBh2AS2xFREkirg4KlISJvQFEkXm&#10;RE6xTfCa2H0o/pDhdEA6UT4igjIE9YgUcfS3lfCgIae4Fk6HUBJxkYgUeCigvtxczkcL5i+orq6N&#10;RhtfjY7eOPS2Uit46a46fC3ZbjToulGxQs1+dZT1CzX+ukEKgs7mIDmq0zrVO6tS3n0brzvv/uzL&#10;ChmvPjtvwguwQvJQjRSrk1iL7p1L4p9CfSXPR3kIT7tN9xpNt0T19uruLsPeodo7FW+/zkpkOyTZ&#10;pxR2ynCbTWha3kjG/RHZgjy+odh3FPsyvAnTazP5kIpOk3cAhRPBi+W1IgLr0ck1lfaqDlGHmNbn&#10;yj3E7HTMDqq1Ea3D0Xsc86Id6Laxq56majOfwMJsoHorNTqJBtjEnVF0WGM3eFcLzhfiKwn/EsGb&#10;/Xj1C3emR7Fua7GhD1RH/ryudkU4EqoMHagNHY821UQbw43RusZIJBSuqqw6cPLEtrKKTSfL1xw7&#10;vrj0xLzqirxw5Xdun37c4jfPvyKRHs2+xAvnPc045fE46cGDP8wOvx7AF8AhvzHIrvMBULldz9eC&#10;pSWSV6y4JQqtlONn1PjdQBfRyoi6zjKmscB0pk1z5YlMmsbUmUzdYqn1VL/LgmRoNLvsfxWCw9jO&#10;PSPaqZMLAdYUAO/QXbqzxBgo1JxUjb2qxl6Xh3NMMjXI5gXYSvwFJVIpuadEH1OV/y3A8lwx8aZx&#10;3rwN+Qk3p+1p6/IX3V/li87fH18cO3ZM4FCA5w9swNtIzL8B1M8JcQF78Oh/1jigf9VQsuCjhNAQ&#10;Jo4i8gZXTOTHubhJcYpIRIEQF2AzeC0TiwqXLlkKvohEGwtCYw7eet/BC6MvnNaHTo+KHdBIgTn0&#10;omx/06Df1JxnTPKaNrxU5v1wymUalulZcEGQ+VNgQMRyH7VNZdEku0Lhc/OWSuSkRKoU1hxwLwT5&#10;IAu81ryNw1f1bQZrNmmF4hYrXrFO4Okclb0jqBJlr0zyKhXeb6JSJ9UajfLOoBRkcVlhtw13UKU3&#10;UNULEpH85QtUdlUh1xTubtxRnD6J9uv2MJ/P/TI1zpNgs2tUM6XC0iupXEr1cqaFqFpPkmqZcZJq&#10;e219t5W8zX5yhxPcbyUhJcL0DufxXipbQ5p9FTTnNwpw2c8lDHcc/A4g4BHarcYvvqeh/GORqjlV&#10;VQtKa144UZFVGVoXbqhujda2hKPhaHl1aP3J+rRjrf9cev4vw50fudD5kWsXPnTv/LvtjgBph7cl&#10;mn4Up1t1ujWuqkQrhg+th6jhNwcu2RTKWyWTWJNOqySnTHbKJPeE7B3VuL4AfXRr1mBSK9H2ONo0&#10;R5/AjCw+ubEyy58TaKan7LbkBkceIKY7OIpc0/Gr+sqR60fnvAL/jp002HY+SyDJNIZflugPdPZt&#10;0/qWbL8okxSDTgvQtbJdLNFmCBO4bz7jgCPAOHBkLhicBzlfcMlmdT4xdPXfCCnlH1M98IU3ODjQ&#10;0d0Z+zW+QPx/PF8IE9hLiAukYCsib9kEpB8ylImH9dtP+FhS4bAggi1OwdEHvYyE+adyQxx3CBNx&#10;ZMa52M3NzSvIn5xfUJRfmL97745IQyjaEF1QO+romT/ef/QDAy1vix8LDi9Q2U9M8jXZ/axOv6SQ&#10;Z02SqttrVPeQbpfKVrlkh3QvPMo7a9A2lVyWrIt4vXQ3ksTKTPeoyg5L3nGZlqqsLshOJfHl//hE&#10;4brTbpALpn1Kj4dlu1JipZJXqmBLxAojx1WvRHFLFXKCr1QEYiIhhXvOkMeorC6b3q0k76rhdauk&#10;S41d1K3rQXY72e4P3ouZt+zkW86jt5zHe+796Zmrf3rm1ofrrDGlTNvj6ptceZOjbWHSZqrsYcZx&#10;TwJrlLOknXfGLDr1Z8ua/3lh4z8tafq75ac+uefW26tij5+zH7/uGTEr6FyHvuCuEHd2oKjh5nTI&#10;pJMHPvNgh+x0vK2l5I/KD325uekrF2//VWvHvxTXPXssNLOqae3J+tUl9Vm1rV9tv/w3Pf3vuxJ7&#10;qtcaPTiQHL8RdLoNPqKX94v3a+AO3teDr9vC2zgR+CwBvCXiQV74LYFrfs5ounsuYIcUq0wipfjZ&#10;Jfe45B3S2DHNjZjWRXhkRpQpG6mSbis/JMrrRJlK5TmeOsflyybst5RmqvQzwx0OgnmtHt4M7HYr&#10;3gWZNqI0zdthkHlqLF22fqoM/1iiz6nuNwz7Sxr9nm6/ppDJGluvkJOqe9rgPdY5vXKPBn4N54u2&#10;h/jiyeGrn/t/hS8APFwX25z7H1A4Lv1E2Eimt2SinAdNJGKbEBriwRPpD0YeMn6+f4iflZNTyDuY&#10;FYAk0v1e8Hm5eaCavMKC7ILsw8cPRaORaKRxZ+iJ+tYPhI//afzk2wdWGlau5n5HsT4vOf8mx56R&#10;7Qm6vUgn+zW3TKe12nCZNFwmsxOGW2+4LXzRDesiHAHVPWW6lYZ7VLf3yPZe1T2muyc1t16jjSpt&#10;Ukmjakc0u1aLV6rxcr7yOD3Bh6VwMVKKXYWeUBn44oQKoiF8sU+FNfDhsNyR5u+fytssfL/DvqzG&#10;b5vx2KjbJLnTGd1MRtc5yTVDT1TceN+Blq/uDT27p/67mzs/uuHe40sdfTaT57nqfE+aTeWFJLCW&#10;qXuYst95ZHn7OxeffHlP+fZDJ7bvLd+wo37mluavH7z47uZ4oNvVB2mSfRscB75QKVQA/3LMicPp&#10;Vmw+KI63Tbpto29GxnSE3n7v+tO2Y/RZj7bdfn/5mX88Gv7qyYavtXZ+8m7f28i9IOsN0LsGSovf&#10;UGKX/fkyuFrxPxXxXlhAlMkJkfOF7sFP4QsyA3sPs8Ovh5H2nQ6dtRpWtWyDfE/IbqnsHVPoPsU6&#10;zKcvsi6rQzG9nqmrqf6arX6XKj8lcgHl0wLN5JOYysds5ZynDjOd9ankkmTj54WXBA5qhrJQ2Rad&#10;zjWsNG34JTX+cy3+umL/XLWf0+Pf0MmzQTpeo9MNd7NCKjlfwC0S4oI/Gm+8wK+kMygmwRfdYNgn&#10;Y1c+//+cvuANnn63CAFLsf2/uSVR1EOWOIQtnhpXBE8lmjkebO9IGFKEibMgTPLz8oryCwqLCtOz&#10;MselTEBKTmZWfkF2XkF2TkFOVW1lU2Okob6uPvTEwKX39YaftraOis007F9I7tcN+/OK/WX+ojhT&#10;kuytQfu46tbpbhN/NYdPyGS/wooDrC7ZvaDZXQofQIHqJaI7J/R7e+Shfbp7zITKcE/KrFyicKoR&#10;wALQHcc0etwAO/Dp8Mtlt1JmFTwPf9FRMR6XPbz0lTJt0Ng5nV1WHV+/OHBnLmr0UsC6PKr3yuir&#10;lx/vuPL28utPHbn04V1df7Xl/N9sbfzy9uqXy6tX1jdtKa/fvCmSv/T8FxYMPD6bGXx6TqrO5FNy&#10;BhYTfRkNLnPN+X2jZ9Z893jLwcbG+obGsnDjibL6XbvD36y99e4uktzPTHLPEJ9gwRe8/uf9L+AH&#10;8cYF5vtEXrtJ28bEO8Y4lwOsVyOOOUiSbg493tX7+JXedwz1PUVvJNMew7kkk0syvei3sHQY3Hfg&#10;c6nzD5aEf4TWKf/ow4UMp4wu0Md/Ql/wFhb4d42ag5+3lLdZcI12VHH2KcNHpHiDYt1QB2yzxlVX&#10;MmOspT9H1J8xOZ9J01xpLpFWuHKdo15humMZ7g0JMsrtMuiFAGk0nZO6s10nczQ7XY//1HR+FPB+&#10;arivae7PZPY9mXxTpt83SJqKDGyn7NQqLv5Y8Ix48zAexBc+fospp0KfL0BtpP2p+OUv0v93+ELg&#10;EOICt8Ex7e8mIm/ZRAkPGdLFY4o4xALHv28iUUR+3ZDuF1CYlpaWm5M7saAwO4dP+g5pgUPZ6RlZ&#10;6eMzMzOmTZsZCdc3RcrKjm26de5Rr+sRElLpGsWZouC18L6VZH9VIf+hx1NVsjDJ2cfX2vNqgywc&#10;dMpVa7/KNqhsn+meTHYbeXsb6nz72mjrwuO05an+Kj1WprondXaUN9SzEhVeBqeDE/A7FO+Yxko0&#10;WqXQiOq2qKxVZS2y2yB59ZJbJbnVkluvsEaFnIOno9l9SmwAQbV6A70XP9DT8unT9V+Mhr5eVf+d&#10;49U/3Fv/zM7ql7dXpuyqzD5UO7cssrOlrro5XNvc1FzaenRLNHdZ62fnDr9zIU2eFx8z1wrOvvPo&#10;nPYPzbr11AKmL3KMSXX/tL9paWO0srGhqjlSFw03bar+wYGr7zrHzLvMIEOmy7sw8QZIpwvAfvDb&#10;qkJ7eI8vv6+XX8n36KRXJjGVxQKOo5Ah1b1h8u5hXfzLoqhyIQc4L3QEACogU3QJ4QXyvkzcN0E5&#10;vEmVAwy49engwXD/6r8MuKU21TsLmuZLOsGzc0tk8AVfNvywbpUrzjlpsE+9Ts1ipiym+lhL+xH8&#10;EVed5soLqbSeqAdd86JlDA7r7h3VhVOJ0s4E3DqDFetkM1/2maWr9Mca+Z5JvxtkPzTcF3X6nEz+&#10;Q7G/pZAXNTtHoct095BKeEsTxJHOyeKXXAbK8Pmik/OF/z31bdalL/+h+eK34eT/3gTMYIiLhYKE&#10;iaMwxHH1xBgwsSsiIsXP9bvtoUcQJTxoIwceMDw4eOpBx+Q3Gs4Vt4T4hAkTMjMyctOzsrO4OCmc&#10;VIRjk/Lys9NSJ02aumXL3khjqLlx79F9meRq0Dmvxus0skV15mskI+D+JGj/ULJ/JscnK2S96RzX&#10;yYkAqxhFK5Psw+bQJmN4QXLverNvr3nnmGqdMqzLRu/1p86FjYGOd7PLj9pnVVKP6k5zj5v0hEZP&#10;wN1QaInEiiVSIjsVMmlQ3fO6y7tIqFaPLCYEp6c156xGOg1y2WQ3dDKQ3G8H7tqjbw0/efnWHzU2&#10;fKWuPL/6xJ762rJQQ21dNNrYEG2IRBsjjf5Sk5GGhvrGaGso0hQKR+uaK2ubDu09sWDKmb+Ze/kD&#10;C65+aHr32yY3fGxxecr0lr9fHnv3QqLPPPeXW5rza6OVdY3N0UhDXbh2VejZtTfeU8+Sr5GAEw94&#10;V3jNz/UFX3iJ96Ti/RH4LP582CgXGrwXvOqd55U8X/H8hupcV/n2chKB2uL4F2NqOJZ8OgBysAuX&#10;nqOIB94nirOS755wmPHKGRHOCAnW8Otq3po4wilcCIC2LhvQJryDfD1f3oWckOlxGT4dK9F5qFeh&#10;yHqH9fNU3UXhjikTbPUVouYybSFTN1GpxNVa3ODwoEFvKfSS3+P7tErrNLpfpetUe7Zip0vsRdn9&#10;tkK+IjtfUtxvauw/NPJVlX5VI9/RyC90Z5rubg7CCeU97v1mC//jN79n7itxvoA640/h8wX3R6zL&#10;X/oD8QWKeEhfPIg6H2VvFq4PGgoR5YjTxXbhwoW7d+9esGABdidPnizSkQ1eACLgC7gGIqc4hC2O&#10;JlLe2ERRIpJIechE+kOW53cGEeoGu78xGxITd5KSkpKdmVWU5TdX8B4ihUUFef6y/EVbtm+rqq6v&#10;aS6rr58Yrv6ic1ElF/RYSHX283bN+CyNZiTHU7RYju7MM8gO8IVBKky7UnGqtYGjozsWJJ/Ke3ft&#10;jMfrlj5dveKJq/WmczP56o13t14w7gw92T8c4LNmX1Rpg0yrVL95QqYnsZVIqWRXySSqeWeD7gWD&#10;dmvWFTV+RaU9qI0NuO6ozO0rit2rDsaVG0NPtt5+uqbz4+UtXymrfbm+ZlVjpCQajYQbw+CHcKSJ&#10;L+8QFUvPRhqi9Q3Rugb8P9IcibaEm6LhlsryyL59NYu2nsxZePDVtD2fKTj0uSPhnavrXljb9deL&#10;4o/O6/7k8vArVU3H6xoawuHm+rra1bU/nH/9naXEOM/UPqLRvoB7VXEvAcx8/L4/6JazBu8M1qny&#10;b4cc/KJVjy8jwomvxx8XD++p02+mhb/Au1TzAPzwufN8OvjdgXcJH6mrue+DS/NpzfjHY/gyfsk6&#10;vcZbT0mL7FTLTjEcPZ0eUdgxnRRrDtzAZsW5qd22jUZH2cbk2UwqdKRJIAuqrad87evzrtpPTHJH&#10;gbvEPzad1ax61TmkshWmM0WzU1X7pxJ5ViLfkOwvSM7nZfZFyfmi7HxFJd/WrBdlK1MhS1V6yGBN&#10;IM0RUqDcw+JBkBr4kc/KgRSwbY883P3o0NWvUHrSS/DFwEB712/gC9h/gb44cuRItj9vBXAr+kfB&#10;AI+H4PfGJvIL5CMCECJR7Iqjs2fPbmho6Ovr27Vr18aNG7dt24ZEXG7GjBkiJ+5BuAa8OP8UbEVp&#10;IuWN7cH7fLCQB02k4N6wTdwYLg2mAFthm0hPGFJgIoJDMNEoO6locn5eAV/fzV+4btqUaWtXb6yu&#10;QVXcUBXdUlvz7703/oxekVEfOmdMWm04RxWyW7XXGEPLNHt9krs36JarbkRmTSY7o9JTwb7yR6Jz&#10;teaZY9q2vbPn6Adv1Lzf6hzDrhrO8FNDVvIwG9MXe8yyHovfVtmFAGtJZpGAU6tZtUqsWrbrVdrI&#10;GybcNj7YmVzRWG+ADQRZbxK7EXAu6s61gNM3un/w0fY776s5+w8Hw9/aVzP2WM3s6vDeaKixsaEV&#10;KiLUGOKSgi/vEPGXd+Ary3G+aKhpiIYbok0NjaciDc3hpnCouaohVFFffXz34Y1z9/10zv7ny8IH&#10;Shs2LK/9xry+J+f3/unspi8drttR31DZ0NAUjTYvr/75jOvv2eOYdZ7S42kxarBBjdzkw8xBbeyy&#10;wq7K9JpEr8vkKm9Y4a0SQDWXDybr5ssscUGBqhUOBZ/Xx/+syLul+kNCRnz7BAv8pgB/ZERi3Bcg&#10;PCDOC4GWoRcUekZhp1Sv1XDPJtGITktldkCi22S6TaPbFPeg6RSrVp1MLxl9Q9oFYlQRfRfVVjJt&#10;EVGWMG0bVU9S9Txf89WgjsH6FIqHgm/VYpLjOl1nuBODdJzOfqy631PY12Xn85L9OYV8XqNfkOJf&#10;leLfleyfSHaGROYr7h7DrQ2Sds2fEwREyScxSgToMvw4pMufupFP/qpY3U/Er3zjD8QXCX0BJAhg&#10;CFQkoALjuPlPmihEnA5SmDlz5tKlS0+cONHV1dXZ2VlWVrZly5ZZs2YtX768uLh43rx5yAAYZz6w&#10;XCsi4tIi/mbsoRPf2BI5EcGlE2Pb/IMjhl2Rgjwigq3PLHm5+YV88djCidOmz9yyZdvRY8W1NbWA&#10;U7S+8VjtS+c7/orRoAtIXMRfPZl1BQFmp9WItST1NyX1tyZZ3aNjV5Ktm09Y1x53boyyL48aOv1E&#10;78lHYmUBFnmcto5m500+1L1rtHV7zFD/o3duP3m548NXe95/o/Od8UuG08Fb++0zwdipZOvMY865&#10;p+IXHov1jLIuj6F3nmRDTzv2O+LkqTgZbcdHW/2PDPa9/fqN97dc+Hhx3XPFlQvLw+U1jbjTcLQp&#10;0gjXo6E2Gq1qjNY1RSJI85kCAVAHbYQaGmoboyFwSGNjayTSUh8GrzRFmkNwXirC1TurVq06Mqmk&#10;9kgoXLarZtq8zr+aP/xHsy69a0PthLrwnpYQ6KVhbcVL866/a6+dXE3NNhro9zTHNWxboUN8dplY&#10;nxbreyo+/LhjBfkQ9V6F3lD44ox87h/ggQ/25/6FIAt/5AVvlWj3XQnug4iBZL+lLZMzhQgjLslD&#10;weUj1lUSlp0y2S72Jwo5rJMdKlsju0tld5HqLjXoapXu1q0KNd6mDw0E26lS6ih7bHUPM/Z6wd1M&#10;30vlSiJfIPI9pjOqe1R3HYX08Uk33IYA3WeQuQYbZ9IXDPe7pvt13f286v6r4n5e875seN/UyXO6&#10;84pG8hS6SPL26iykkXYjfl2xb0jspubeMt0rfIYhdllyES5J7JLkXpTYRX/gD19+4VHn6pfeDF8g&#10;/l/AF0AsvAMOtQdQIUACQ+RNWuIsEQcIUXWDCHbs2FFbW3v69OmLFy/eu3ePEHLp0qULFy6cOXOm&#10;paWlurp6/fr1UBzz588Hg0yZMkWUI+zB+BvbgznFPYAE4eC8gUHRwJAty5/UBxGYUEbC/B9gZDiM&#10;MFyFd1fHwxUWFE2chBxr1q6trQ9DwTdF66JNVSfKdh5u++OuwXcOMo0Oy/G7snVLdu5p5J4R7026&#10;df0dl6+9vev641eG3tZ5552nL/5xa9Nfdnf9cf+9MVZvkF5Mcs8nu+cNcj554NQ7bkbfcz36Z+dD&#10;/ztU+73ymldqKufUVuRVlbzY3vS+O+efiLWNutf69M3we2/Wf/R67ad66v+ivenPu05/4nLH31zs&#10;+dsLXZ9q7fz42e6Pdl5E+Z9tin6nqiK1qmpRXWhTtKE83BgJ8R4itY0N4eZwS3OotaW++VSosSUM&#10;eNdxloBXEmmO+nqDU0Y0FA7BvYg2gBCjzWCNukhDiGuRxrrGssq6/Xv3rC0/tKe67tCK2tdmXvz4&#10;vKFH5rb84776WXVN1TXRmpWVP15448ldw0nHhpIaBp684gQH3YDlKZQkxZ3HOq4/0drxibZbH7pp&#10;jx4gAeLo7pDGbmvkiur3VUfwmzB7ZLeHOw4Q5HxQrO+D8A8E3L8QQ9cf5oJfhl/RF4nAU+hZlYY1&#10;ekyl2zW6XqNrVLbcYPM0b5rqTlLYFNWdYzjLNXuPEgsrwzeM63E9TKQdVF5FpE1U3esZRz2l0pPP&#10;Mfm2q1ie5lLVZSrxFBJTyHXZDRlkm2ZPUe2XFOd5lXxLs78iky/K7Csy+6bsPqOyF3VnnOFM1inc&#10;kF2KW6PzRVJuq86QwmKqN2x4wwHX0ty46saVX4ZhlcUU/FDekExBtcNfouwPoi+A3nA4fPToUcBV&#10;gARyQCDkzWM1YeJERLAVsqKkpKS/v9+yLFwIl2O8x6pLKcUWccdxBgYGenp6wBoHDhyoq6vbvn27&#10;WMQMV08AVRT+nzIgH2oFDs6DJlIgEOBTII5tSkoKmGL8+PGJASCCQQRxPMRBMMEXIMOiwryigryl&#10;SxZVVAJ+DfVNjS2AVWPVup2Tjw/yftDdbvC2o9+1H7kXf/ra4Ac7rn44evYTVZEvnAx//XjDl463&#10;/Etx+MtHyp7dv/+HZZXPNp754ukLf3++5W/aI3/dFfrr02V/13j8O9GSb9ce/NaujS/t2z3tyPFV&#10;NTUnIuGy2spdtaU/DJf+S1PZZxpLvxI++p3Kvc9W7X+x6vBLZUd/VnHilbITr5aefK244vUjFa8U&#10;V7xYUvZCefnrdXVz6sN7a0MVnA74erTwOJobG5t9d6O+MdLSHG5t5IvL1fntFr4/wvmipYGvdN3A&#10;aSNSh6ds5CzDB9PVg0Kamvx2jlBDU2TtutW7tm+NhuuO1GyZ3/JPi4aSlt143/LI17c35u8K5a4I&#10;/f3GgSd233z/xtMf39/8ubrOj1/oe/cNZvbS0ZettxdfeHR9+Qf2nXpH86BxlRiDTKZM9SxIeoNe&#10;U1nPyNRb9IbMbqrkumJdkazL/tKNF2V/LKxfzYIRHiQIP9xv1/xlEA7IfUnCSYQ1KrwL3FbdXWS6&#10;03U2RSEFGs3U3FSVpsp2rkRmqPFVmn1Ei5/TBgb0LluvJvoeV1/vytupXMzUiKv0MLXXU21PY+AL&#10;pjJXoXiKIZ/vSg1ntWblKvaLfFkp/tH0W5Lzbdl+XnJekmiq4kxSYvNVa4tGjilOGAyouncUFteo&#10;q3mu6kGwEJ14PgGBYT2ZjQTVQYprUCY57PFh8vk/EF/AWltbAelz587t2bMH9fy6devgOyxcuHDO&#10;nDkAvJAeI6B5QD6I3YcMHIH8kAnLli0D8kOhUCwWE9SACyEi7l5EhGFXkMjw8DDoo6+vb9u2baJR&#10;Q+BTlPzgPfw2Q55ENvACMC8SRQoMcdABDkFcoGTxMRU04esM3kMcHIEI0pEo0pHzQfoQSgTSpCAv&#10;e+aUScVHDkYbQnVNodLa6sqjdaiQN+5buOvmEyVDY2rij4dvvquy431HIh/aWvzPe46/cKhs6smq&#10;/eU1JeX1xcfLt9fWHD4dijaFIg2ggYrDJRXLy6rmVVVPPlk+52TV6pOVe6vqt1TWbly7ZeWc6dPn&#10;z5i2YsWi7Tt3nayoq6moKi3ef/TgtsOH9+7YvXPh4iULFs/fsmlDyYEjoYr6pvqWSKilPtIaivJl&#10;q5sb6lujtQ0NNfz7RjNEEDQDlALnC/BAuLGuDjwRaYVUqG+oq22sr2tqxRP5lNEIldEQbmkIt/LW&#10;zwiYpTYSrW7gp4Ma4bw0NEN9RGojkbqDhw9vLluzpXLZxmOzlkX+cfvwqEOOuefWBze3fXR324eP&#10;3n7iuPXEwfN/u7M65Wjl+qNV4442frqud0wrHdXkjDl+x9x76Z2Hbzwetowux7hLZcuVXdfwSMAb&#10;MLxbCrst0wHVRU0bC7Ihw+lXnT6Z3EJQ6DXF9ddM5JTBfZYHyCLBFzwi+58VwCn+pBu8ezVv5nQ7&#10;ZFqv0kPQFJpboLMUlYyVnFcV+rLmvqzT11U7VybzdGuz7lQZzmW9P250ETPCksu8QImr1VLtAjNv&#10;E51ZcEBUDm/wBQe55tmKe0sjzRrZrTtzdZKq0RcU9rzkPSu5P1DYz3Qnlc8b7K4MkB2adURzQho9&#10;D0mlkHsKuNJlmsNJQXLxU3gyLxDFusoDQfc8pJgekxl7wnG+QN0TPjfgP77+yO/RH2lqakL9D6ze&#10;uXPn+vXrN27cgL/Q3d3d3t4Ol6GqqgokMnXqVIGxBPxQ+Qvpji0SwRTgF0C9oqLi1KlTKOH27dug&#10;AJQv6EDYyFXf0HAPuOiKFSsSl8MWcWG4LlIQ4TfxaybyA94gAnF7MJFZHEqQBUy0XCJdGOKJbChB&#10;OCxCceAsqBJBIogjMSc7v6igcPWqFbv37jhZU15aU7V2+dodm3cePnFwY+S7q5v+ccPpT6ze99ys&#10;Vd8umvNM7qQfzl+ave/ImtLK6v1HDu05sKPkBMRUZTSEOr0hHGmpAd3U7i2v3lhVtScSPlYfWb/3&#10;UPbaDanLl09cuCB/0iQ+bz5ubfrUmYvnLlmzYNWqBUuXLpo7d8GsohkzxmfkZ+bkTpk8cc6MWWtW&#10;rYagO3T48NZtO/buO1BSUhrhLNHQxPUC3AmfLsJggWauGBpC4cba+sZwuEF8DUFao79EJV/+2v9K&#10;gkw4pZVrDZSAXZ7O2QTkAb45XQ9t0YhHqK8PL6z8xcwL/7Sw+4Obeh8vZUlhFozQUaH44/XOo3XU&#10;DDlPFl/68J7Kl+oajlaGd+woe+5Yz5/VsVERJ9BEAlF3dANLOuWYPY7aSxUH9bOruqhgqe5ZwI+C&#10;ShvBc3nt7TLFJQokOoub3j3duwwi4KuE+B9TudAQTMGbSPmATv4NZURWtPNOpajzbagSZGtTWavC&#10;Tuhkiw4RQcar9KcKfUFiP5DoDxDRrFf41IRkqUaPGLRFo3fUQUfvptpZojS58ilXvujyValt5vsg&#10;FPesMEgAV2OOwW7r5IxKj2tkpcoKdfcVjYEmoC9+oJCXVDczyV2YTHcZXlnQDQXcM0H3qsl6NW9Y&#10;8xzN40+quh50iuS5sge+4GQBMvLjfvB5BD+LjgyEPmGTLzHvmM8WMDI4MNjR1fX70hfNzc1CBTxo&#10;SAfOYeARMEhNTc2iRYuA1QSoQBCJOOTA/v37z549C3UA6oG7gdMfLIdf5k0bTrdtG4yzdevWhEsC&#10;8AtHSVz01w15sEU2mPg4KrhAJAqWAdoBdaSLcsSw9ITxUvxyEnFhOB0cgcw4F7viaF7BRAiOosL8&#10;KVMnrlm3Zv/hQ1Mnzp5aOGPx0pWbji3bXrVwwc5fTJqWy5fhzslOz8jML8ybOXvqgkWLp06bMWnK&#10;lNlzZy9esnjtujUbN29dtWrTosXLFy+dvXjxtEUL5i1fMWP5iokzZqYXFL5eUJBSVJjlL+BUUDix&#10;qBC/Rn7hJH5tsFtuTiFCUUomeC0L91SYP6mwMGfuvKkzZk/GkxdNnDxv3vz9e/fByWiElmhsjDY2&#10;QUoA/5AMPmXwLyBh3sIJjcPZQlBGNCpWzK/zKQNHfd8kwRe+2KhpbOGtF2ATvwmkvrFuZsUL8y99&#10;cvvwIzUk0O2Y/SQI5N9z1duOfJ1KHY7eeO/R4+c+trvuq1trv7739N9U3Xt3E9M6qHKdIRg3mH6b&#10;D7iQ4i78Eeh5hQGEUBk8ABUCMH41y/GjeAwCBD6LyuCqdPO5Qnhfab9pk0cgMboFTYBHoCN49y1o&#10;CsJXZuJ9QFm76rXqtE5xdyfFF6uxIplkGHS8Yb+mWGMla7xspckgi/hyme3X3QhYSfVisuPKvZ58&#10;w5VuUekelYYZT4F34EIIMInzBdOok+T2jmatpnNMpWtkMkliryveC6r3rMyelekP+CrZtChor9dj&#10;5So5wwcE8yE8lsmYSlEafzROFn4Q7AA18et84WfAj8D54kmbfPkPxBcoDv4I8CnKxRbwTuA8kQiD&#10;XmhoaDh27NjatWvnzZu3Zs2aLVu2bN68+fDhwx0dHaAJkRNbYSKeSHnw0BsbcoIyYGAf1JbwboAW&#10;AXhAF3AV8V83wQIgBUgD7IqcicyQCeARlDBp0iTsImdaWhoyg1mw+xBHPGg4EdkEy4hsKDdvYlEB&#10;/uN9MHJQ1tSp0/ILcwrhr2TmFEyZPGPBoqKpfLrzvNyi1NRsv8cGeK6oIA+8gTOnFRZOBZ/l4BT+&#10;/Rr/QL552TlZuVmTMrNeych4pRBlF0yZxG8+q7CIf7rNysNTIX/epCJIG3DHpIJJE/MnFkHx5OeC&#10;L0ARKBkPxtfRKyjKKZiUl1+QP33qtN3bdtVW1UYjkVA0HIIPAohHwBzRRs4RES47ItEm3kFLUIZv&#10;vJ0CfOFTBkKCLzhZcL7gLk1jUzTqt240RuGhbGgpnH32n7cOjmpmei+Q46qUBV2W7FGDuQaI45qn&#10;nCFPVfV9sLLvfc3WU91Q8lQd5moCIOHywWWAAVfgHlEQwBfU1S1Pt34JFSUBGEh0ZqnWLcm5JDE+&#10;eAR0wF0P3xkRLaC8D5jfiYuv7sP4pOQmnwaZDydRvdOGW2M6hxSywhiYJQ3NVOiCAF0cJEtNe7Hh&#10;LA04q8z4Ft0+YdLGUeSi7g7gliTGJOZpDHU7hcbBPXDXADdMPZm4ku1KcUcdvm0Onw7E92vWMpUV&#10;6eR1mb2guM8p7rOy+7zifV9jL6ksO+AsUYYOynza9MuK229AlcABIZ4M0nmAL8TzvgFfBJBO6FO2&#10;89U/qL5IoP1BE0dHdu43T8LF6O3tReUPr6G/v//evXtDQ0NIFxmwFack4sIQf3D3dxoyowRQxuDg&#10;YH19PeiJA/e3uyEwHAKYQQfAtmAKpAhlgV2QgiALkU2cgl1IBuRHBIkiHRlEnsSuUCv+GSPqAzeR&#10;A2hydOb4vIHavjC3MD0zbVxOWkFOXnrRpEmF+dkc1QWFqakTcnLT0zLG5hWm4pJFBRML86YU5E8B&#10;62TjZrMmZGSmZmVlZGb6C9Cm5yAybtz43BzcA5giKz9ncl7uJC5SsnAwA6fk50Pm5BcUToa+yStA&#10;Eal5XF/kFRTlFoE/OB8V5hVm5E3MyAMj5RfNmT5ny8at1dVVkUY4IPW8sZJ/Iq1tiHI6AEtAXvCv&#10;qn7MJ4WE6wE1Ae8jBCnBj4Nd4DzxbTTaWNvQFAbVNNc3tYaaWsINleHiNZU/ONr3SA9NirkmdQ2H&#10;qQ5cCQhsGqA0aLnmIJV7Lf2ONbrfGWPRoEs0wrj3wfmC41AlPK54VAVfQORbTL3H5H4KoIJTBJvw&#10;gKrYdQzaJ1uXJfgXXofpXTB8jvC9D95DgU+GCu+DdsqsTXJOS3aTzBc0aFBoo0KaFD5m54hhb1Bi&#10;C5ThRbKzXvf2B91ig5407DLDqQratYFYVI+16dY1kwwGXAKNw5HMdQ0cIgpnQQOdMc/wPIO7TiAO&#10;ItNbarxVjR/V2BLFKVLtcZrzokyeV+izCrbOD2T6fcV5UXEnJLMZAXuL7lYn0Yu6NxCEMCH8AXkD&#10;J9wuzrauyjxwBPgIXsmv84Xi+yMmruvri6/84fiiqalJTK3x20xcUmAYW8BYgFnsCiOEYItsiUT/&#10;1BF7aPeNDZlRSKIccNmZM2cgZwSABWJ98D5sgD0QlxAXIlHwhYC9iAh2EEeFdniQLxKHOG349IQy&#10;kUEQkEhBJqA+Ny8HRDQR2SEa8iemZWanTUjJS89Nz/xFIfyGvALkmFxUlJoyPi8PLgkoIzUzMzsv&#10;ryA3Jy8rEzwFgkjLzErJycnI5cTFZwlE8TnZkEh8STdQ2cSiSaCCjHRkz8rOhfyATkGUeyAoJ5+v&#10;OZybnZWal5MLLZGdnzWxcNKkvMmFeUW5+dl5RdkTJxUsX7p855ZdWzZs3bt3T22oGurA/z5ahwDi&#10;4G2tDby3he+PcPkARvA7X4AShJTgYiMShffRFIGmEHwRbQg31IWao6HGpqZQ06n6huZIqLG5cmvF&#10;hEO3n7zkJFv+xwLbVYbjkkO5fwEWgG/P2/ldxfEQ55CAlvbfew3BbylE0DlgBF8QNc7UO0zq5SVw&#10;oY4AkPAt1dxBk13j82W4HQF2ynQjqnuOj7v1R5Hw76/somRfVe2LMmmXSLNk18rxkzIpVflkFhUS&#10;O6GyHbq9VBmaIceXynSP7lUZrEklp2XrvOJ0qna3Gr/EJxNyhlVKdC5/eFMCyMLkQOVuCP8awjzd&#10;9YBwAw6Fe1unzbwrJ1mhu3ma87pi/Vgmz0nsGdl9VqHPy84PZfYDlbyguq+OooUBa6XBSpJJl88X&#10;/GeRwIn82e/zBeWMAB8Hzg6PJOhyJHDWAE9JhD1uky++db5AhQyAiThQff78+erq6srKyqqqqps3&#10;bwoQiqMiDn0Bf+TBFBGHJXYfTIQ9mP5gBCbiPNMDJlJwM2L3jS1x+oMR3Pn27dsBWkBXgPYheCMC&#10;vI0fP140VSKbDz+eE3FswRcJakjkBxcAqA82dsA4K9yXGMifmpqaOAsm7sEfzp4L8Y//447SM7Iy&#10;czN5k0JOQUZmGtQCkieCMXwBg9J47rx8wBz3kJmVnpOTmZObhSvBr/CvV4CbLcgvys7GLaX5q7rx&#10;DzfgFPzjXgz0BNwSFJibn5PFB/5nZWRBO4CWMjIm8Nk3CqdAAoEai/LyJ/H/Y1OUk5s5b+68g3sP&#10;bdu8fefO7fWh2kiksa62rr4e4oLriHBDE8RGGP5EA9cUnAsgMzhZCEOuRjgj9/UF+IKLC/BFXQMf&#10;glZxqirUWBNprIg0VRysXrwx/MPj/U/cdOGGANIQ8KpnQ1z4SOOVJNCO2lj33QqusYEH/xOARDwE&#10;IBCoQAWr8uZDR2ZEsV2135MH/RYNoUFGhLqj0Vt8FWi3XWdnAk6Vah+V7HrZPa3zEfo9Mr2uOr2G&#10;NWiQPo3dhKtiuI0Bt9JkJXzcDSmV3aO6tzlA5uuxSaqzTGOHDLeJL7BEr8rspuzekd27stsne5bG&#10;BYVfySN4vA1SoRA4iHPvyW+8wI3ZKrsdsM6YsYOKtVx1Jhp8GMiPoClAFpL3jIzgPitRuCTP+L7J&#10;j3WapsTnKOSAabdpXn8QhcCj4ZfA7wZXi39UhpsDspAZlX8TX/DvJuKHJewx563xBY6BFN7znve8&#10;+OKLiMN6enq+9rWvPf7446NHj37kkUeWLl2KRFF1J+pw8X2E5/ZtpKz/ZgauwbNs3LhRwBjwE1sB&#10;RYFn0bECJlgAW8gHkROMAOClpKAy5yQiCAJnYRf5xbcPXsX7hrOwRR5xIs4ShSB/okzYRH9lM+QU&#10;hCLyYIuSkQ0nIhGFIyIOiTwig0gB9YgUUY4wlC/IAhEYMotiHzSUKfIIysOuKPNBw1niXHhzCxYs&#10;WLJkyc6dO/F6HDhwYOvWrUeOHKmtrR2hhfvGacMnjpH9EUvQhzCuRyLhsn3FW1dW5G4un72jctXh&#10;sr2LQ/+++vqflpExl3lLhM6FAwQ8FxGJRgfe2s8lN150P/hg80HCX2NfZvvA4J8PmcrAEaLfgd8K&#10;CJoYkeUQ6kMyucwbLGib4oQV56Bib5Ssgyqt11m7AqcgFgvetAI3iDoAn4jIYA3abbgNOu/EySfv&#10;l7xig201h+fJA5Pk2EqFnNRYt8ruaTSmsLjh2obnGB58EP9TxcjN379Jfp/Y+lJIfMRhd3X7nG6X&#10;as4KzZnIW0zJDzT2nA5xQZ+VwBScL56R4ZWw7xvecxr7kUzGSdYkxdkajLUE3NtjGDPAF6JlxCO8&#10;9RSUxAn0/lMn+OL+DfCmE5AF7sRxHyPOV5n7n+QLaATUwH/2Z3+mquqPf/xjAf7jx4+/853v/Oxn&#10;P4uXddKkSZASSEwwhfApkOg4jihEpIv4fysTd3v58uX9+/dPnToVjwMwiKpewAmRtDS+0iogKsCD&#10;LeJIBOoQGTduHNCYwJ4gl8QW2QA8ZEAJgjuQIjIjgl1kgyEC+kDJwnAKDKcjjpzCZ8FWlIBbwtEE&#10;X2ArsiGOPNjCkCKyiSeCCRJBRBxNnPuQCcqA4X4Q/415RAmwGTNmzJo1a/r06atXr164cCFSpkyZ&#10;smnTprq6unCYOx33mQIa4yGy+HXjfHGi4UDeoZ+/0PJnPz/10dxTfz8/+m9zut+7ZvCxCha8DoeC&#10;8Ur41/hihB1EAB58ysDWl9YjARW4j0YOFb7rp/BafeTjCAJTyKBsX+Kz45DTilUuxbfJ8SWSvV2i&#10;lQr8EXfIGKKBi7Zy0ZbuuYrtqc6wQa8EvVNBt0wjZTKplL3qADsSGNqg3F0mDe9X2amgdzfo2SYD&#10;VVHTowH4HfzzrX9p/35G+MK/eRnOgueZyMOQx9ada4oN2tohkxkyTZOclyQPIuIZDT6I+5zsPSt7&#10;2D4ns+ewq3nwTb4vWS9LsWzJXqrHTupu1yg3HuA+l/+dxfMFBa7rt19wT+33whft7e3/8A//8B//&#10;8R9JSUkJfbFlyxZJkgCVlStXoj4ZHh5GTp8ueAMEDHnAF7FYDCminP+ehvvEFjeJW71+/fqcOXME&#10;HmACaYgAojBEUPMDQkA+kPz6668D59gVtTFyivxIxK7IJtIFhlEsEsERY8eOxe+GEvgA9vvn4qgQ&#10;KbgQsAomQoq4rjgKQyEoAeULIkBEZBOFJyLIL07BtRKPII6K3Qfz/EYTFxI8OJL0q5Y4V5SDYhHH&#10;WeJZUH8cPXoUBACBKZgA5vPFQ4LiIQbhfLGnddVLtZ/95rDxHVsd5zw6Y+jJ2ba2mhk11LhFuUj2&#10;eyL+kinuB98T4ajzBTZHBc/mV6QcHkJQcE/eQwl+fcvRwj9JPMgXzoDEVydql2mLah1V7TUamatb&#10;W1RSrbtXNDgRlqfepPIdqg67/PsLGVbpFcM9pbulKqtU3KjunU72moOkXu+vUZzzQa93tEeSqKsR&#10;zg7wmAzh+3Dvg4MTV0/wBQcz7x7ima7r80Vc46NFyzW6TmcFGntNcV6ApvD7evs0IfgCcZ8vFGgN&#10;9pxk/1iKvy5ZkzVwllVpxq8F4nHd5s6ODJfEd7789k5OCpx2/+v5YmBgIBQK9fX1vf3tbxf6AuiC&#10;gAdfvP/974fKeO9734vKGYn37t27du3azZs3Re+syspKgBAliFNEaf+tDDeWMOyC5kpLS1FDAi14&#10;+0WFLMAD7AEMAnKIAKtAu8AJjgK9wInIj6NgASQinjDkBPaEOsAhgXlxOsqE4XRcAoYMSBcpyJZA&#10;LAoX+UE02ApkAtKgDORBHKcgHYWLlATpwMQhfhnfBH/BxNGHDEWJLS6EEsTuQ5Yo5MGjiOMOcQN4&#10;zMWLFx88eLC6ulosmDJCCD4j+BEwRaLVM2H86P4z616r/ddn7xkv23K+O2oG02d5xhoWqKX6bf8l&#10;BpaAc/Fy8+C/9xxsHPlCLPDgV+C/bJjglSpv1xC1uvBNOFR8McJhwx0EqpIByb4s8V4VTZp9SHWW&#10;6/YMbXCraocD3l3DbzFRLVe1XZNSxaWSG1PoVSXeLNnlkhPiS5b6A+f5XBvWVZ3dC4IsQBOUd7jm&#10;54LOOJHxAOb6JVlwoPo0x796+pzCOdHWaI/qnNTsVTrJM8krmv2CRH8AUlDcZxWoCcEX9HmJyw3E&#10;n5GQQn8AGSKzNL4GnbNRs0MmuWKymOnyrpy8AZh3LefPC/rg30f4df9r+QIHBNrf9ra3Jfji/Pnz&#10;cFzBIxAa4Iu/+Iu/ANju3r176dKlq1ev9vT0IFJWVpbotf1Q6f99LPF0iMCGhob27t0LHQHD2y9Q&#10;CgwAn4CEjzI+wR/QCGwDITAcwi6OIpuo9kElAJuAN7bIAAAL7IliE3yBlMSJ/tIBv0Q4juISSMdR&#10;ZBMp2EKGCGJC3O9CzgtHTiFVUIK4PeFNiGwPmX+F32yCBUQc5Ygrit2HDOnIzJ//PlFiK64Owy2B&#10;Mk6cOAGyaGxs9H2TBt6n80G+4F9VHzTOF4cbt4yr+tqPBsZMoMpUV1/gSnNdbR3V6oh6yxfSflcr&#10;gGrk/RbSwOcLpPjIpzzwLx2cEXw8jASVORqxeSdOPw8gKlPGgfEQX0BfgC/IYZ0s153p6tA2lTQG&#10;3AF+Xa5WOBkF/QYIiX+4va3Fzst2g2yf5l08nWuSdUui92R4E3w4KWcofhXGGYrDMoFMPyDu73KI&#10;+g8CGHOC4x6ER1TwhVWqxJYrNMdkL+vOj/xO35wvuPeB4HKy4MFvy+DNGZAY7Ieq+3OdpWl0uk53&#10;6CSksyuGN2wy/CaQVIIvINbI74cvYAJL73rXu8AX2CWEXLx4EZRhWdaVK1e+9rWv6boO1CFdbMEd&#10;iIj2TlHCf08Tzyy2whAHZUBlzJw5MwEDIBmoECABCIEHxIENgVIBdcTBEUAsMAa0wOkAYpEICZAg&#10;AkEQIAvkFFwAE4XAkA15YLgKLMEXop4X0IUhBZlxCSFwfMDydlbkEcXiHsTp2AU9oUBkECUnTBQ1&#10;svOrJtJxirgxlCyuIo4+ZKIc5MH94HLYYnfBggXgXPyGoAnRigEDb0RG+MJv+IyEGxr4EBfEfPpA&#10;YhMI5cDpna9Vfv3FoUcyXW2qp81xlXmuup4qdUy+zrsScBYQfMG1Bkcaqk3eEMDjkNlUpTGZ9Mt0&#10;SHH5NxQE8T1FYUOq3atYvRIdkj1nhC9EY4fPF5pHNNqvOBf5KgSsWSfHDL5y+jzd2aHRpoDbr3Nd&#10;wFEEvAX8uhp+jULjJrnLOzvQqxrrVV3e8xp3iLvy2cH/TDPS4MIvBIj6YYQpRlDqQ9TPA77gtMi/&#10;7IDXnB7FLtXsFRrLDng/N9kPJO95/k3Ee1ZN8AXjwW/OAF98T2Hfk9mzKv2BQX6m0XTcv2rtVOMR&#10;lVzXWVzjfdV8kfWG+gL3wH9Px338LeoLYQl9ARaYNm3aJz/5SbghO3bseN/73vdP//RPgiNETmHN&#10;zc3xeByRkYL+J5i48/7+/vLy8unTpwtUAAnADAzA8DHOvQ/sghGAUiTChKZI5MeuSAfkEvkBJ7EL&#10;ygA7YBcZcAgmcgLqMJECE+D3L8hNFI6cKFxkFnBFIjJji3SULM5FtsQpIkXEEyZO/HVDusiMSwjC&#10;QgSlIUWkC1mBx8GzJ54IEaTgKBhqzZo18EQETYhmTtF4wafZ8vmCd/f0d3ivrQhUBkIk2lgfidbt&#10;aV6aXv35V4eS82hwOtMWUG0+TV7FzEpXu0I5PlFR+6MbIN11h6KWSuJtFnx4hcTVhK07fJ0kuAOK&#10;dVdxhhRnWCYDKr1j0Ku6c1HhHbHuKC6QI5pOOe/w5gyOcMdw72n+NL+y26LZJ5T4NmVwlTx4UHFO&#10;B7wBnQ/BcoEioHrEJ+KdtR2F2AYZkllcdh3/EwxvFklQWCII4vgN4YE8gC7/fENxFUgMopNu3SrV&#10;rZUGyTLdlwzwhfs9iX1vRFMgkPuBt2LwjuHcVXGfV9lzOv2BPvyySrNNuiBA9iisQWbXFGapoq8K&#10;aMInBd9Be+A2fL6QuLMGznKfoPZX3qI/AjqAvvjJT36CFOyiAnn66afBFH/0R3+EyPHjx0U2cVSU&#10;9T+UL7DFI8CTEvN3AAPgBYEKbAHIRGslTMAbeQAeoAtYgiE/Mgt+geEQdsXp2AKQOIQTcTrOxa5A&#10;I7KJE0WZ2BU8hTgMh5COXVHti0JwrQTskQf3hrOQgnQcFdwhdpEBEWEi/2805MdWZMOdCEbDdXFF&#10;cXUYLiEeBCbSYeIsv4yCGTNmHDp0CL4qJwQwRKPPDNw4d8B4X28kRxub6xubIDAi4XBTU6gxHGmq&#10;WdaQltry1xmWOdENzKbmAqbPotoyVz7pypf5tw+FEYlCL3DHBC+65nLNfx+clIsIeAT+KuoavaiQ&#10;y7LDJ/tW2QWTng7QFsM+BZGvu/cMnCjaTf2mBLztKpwLek91exS+XuE52Q3J9hF1cJccq4ajYXpx&#10;cBNnFgK+cA3/6oCZjBqbEYOrGJ4OEsH98G5Rb5EvuL/jD1qHBLBN2hWwT6jWSvgjmvsLlf1IYs/y&#10;nhfc6UAAZXyfB+IH7pU8L/F2UGiQ51T3OS32Y5mM1ezJRmwNXxjJ6ZDIAMjId0lwIc6Vv5Ev5Af4&#10;4j+vLwT+YXgD2tvbE4lwSVasWLFhwwa4JIIphIFZRP7/iXwBw7PAcNuDg4NQGXBMHvQpBE4QF2gH&#10;YABL4Ap4BpaQASnYFVhChgR0ATwgCtXvpEmTBIkIOvAhxsEm0I4UUT6OIoJdkQeXExcCX4jSkIjy&#10;RbGIiKMJ0MJQAsoRFPCgISVhI0kPmEhEsXgiUbjYFU8qriK4A+niKE4R94C4eF64JJWVlZwh7hun&#10;icYQFxm8ZxbIojkaaW6CvAiF6hvrQi3V9c1VNeHyrNDns29+aLKrT/O0eQTiQlniSFtcuYZJN/mr&#10;DH+EV8K84ZAraoPC4+BfB3282arbq9AemU9NfMagrZrdpNpR3akLxE+a9pEk50BS7IgWrzNoV5AM&#10;mswBznWc6CNHYbZC7ip8inAxWuS8zBpVO8wnm3AHuQPCMc8hzUepiRYT3sjKaYIXIsDmNyjy3txv&#10;hi8eODoSfLGj+D2pVM9Koh0mOaGwNbJXqHnjDPZTxf0BtINCn5Mob+lURGDPK5wmEh9NeFuG4n1P&#10;c74vuz8zWHbQWayzIzo5C49Jp0wFX4CSeD+u3wdfcOjfb7MUhrhITxwFR4h44hDsf6i+EHwntgMD&#10;A2VlZVAZQClMIBl4AGZgot4GeIAlcAoAA1wJkAvWQAakAGNAO3YRR36UgDjADMMhnI4TE/wC4CEF&#10;GXAKEgUaBX1gixKwiww4UWRGBmxxbuJ0bGFIx22IG0YcJhKFIRtsZOcBE4m4Cs4CRYobFidiiwJh&#10;PJ+/KwzxRGnYFXH8YpAYCb4QEbge/gQ5Qnc0hUPQGaFwQ6QuGgJf1LSW7T6xNfPcp4pi75nJtNmu&#10;OteWFzn6trhazIxmqvTy4aSaX7HzdgTCtLilE5rEv5vidcdbHlfoTZm2y6xJYXUqrZBpscwO6Wyn&#10;6azTnaUGmafHF8nWNpmv3titkbsqG/b7iQLn2PIFHPngMb6eCB9+KrvtCuvR2T3Fb7nkQh2XpvwT&#10;DL8HH2bAmNAUnB14awg/hAJRgT/MFw/Ef2vwv/Vyx4rTkGXCH3HKFWejwqZrNFt3xir2Sxr9ser+&#10;SHZ/iAD6kBlI4X5AnH7fZ5DnVFCG85zk/kRjGQFngc4OGuys4d6FSgJf4CZ/m77Apf8r+AL2YFxY&#10;IgO2gikEzET8f64/gi1MUCQeob6+HhUmUAoUJeCNeAItQBHwDELxSWCkMygM6SKC/NjiECLIhnNh&#10;OIo6HLyALYyDzzeUCb5ATlAA4siJc7HFhRKYRFHIk0Av4sgg+CthyIZElINTcEiU/MaGU5ANpcFw&#10;CZwu0nG6OCTyiMSEiRSxFdeCbdy4Eb8biKGhoSEcDp84cSJUV9eIHU4gfDYM7oY0RHkXjUioprl0&#10;d+P8BXXPTb77R9PpI7OZMt9TF1N9Uf+j2+/pZSzpFDH63ABHo18JOyx49ca7Io2jb9z8AHWTuf4H&#10;icRkekOmFxQnJJNylRUrbJfirlfZItWZKpMCxc6R40WSs0xhR3V2SrUuSdZd2YUqgU8xrLKb8GL4&#10;QrPumYALaHVo7Iri9WuuDSIAruDVc1w5HFcPgh9ODQJ3kfiuaLlknCzeGl/ws3grhsw7p9/UrEZ5&#10;+KAUX6nE5ynDU6VYgRrPVePZUjxLtjJlK0OOpytWmmynSs542XlNJj9XyE8UPonO92XrhxL7mUIz&#10;DWu+4hxQnLMyw/PyTzD8Epzy3pgv2JPU/tpb8Uew9RE0QgQP7oqISBS7iaP/c/0RbMUjiBSQ4PXr&#10;1/fs2TN16lSgAiZqeMAVlTC2QBdgD3QBLaiThYEXkI4tEnEKcPsgAmEoBEeRE4mCTZAidpFZEJPI&#10;hl1EEnBFsSI/tuIQDIyDOxHfa8UVEcFRmGhwEXGciwIFpJEHJ4piYeIU3AB4CnmwRWZxSJQpTknk&#10;h2EXhggywMSuyLBs2bJE/4uampq9e/aGqvjsvhAbPl9Eoo3hpvrmU9FIS7ThYHjrzLpnZl3/k/k0&#10;ea6rzaTKbCItdMyCTnPldfkYTW6g5l0PfMFbGeNUGmRPtHR8dNvhJ9q6PxlzHuffLDzVjevsFqSB&#10;QcN8KAfdLztrZTZPoRNlmiXRTNXJVu1pOtkQdE+OYmeDVo9q3VJc28CJ9I7sdMhWs+zUabEK2arS&#10;nFN8WipoFuCf9/jifAFEKYRD4z74QQ0CZlAE/IspUgA2n1neEl/4dT6Ui8o/wQLSMZ1dN61W3SrV&#10;rMO6tVcnO4N0W5BuMegWnW4yedgYcDYFnI0Bssokcw1SpJN0hb6u0Z8q8Z9J7jg++N1ZqTjHVeuc&#10;5PbyO+QEAZcH4TfxBecRzhdQcE+Rt6Av3rKBL/6bf099kwYGgfX29hYXF4tZMwBU4ArwEzjErnAH&#10;OIbuGwCMdEAOEAKWBFkgjkMiRXAKtjABTqAUKYKDYBx8fn5cAnlEHHlETpwCQ7HIiV3k4Ve9b8A2&#10;ikIGHBWXSJyIdBxFisiGDGKLXcFcIpt4LkT88jgjiBt4A/Pvd8TWrl1bW1vLxYRPGfV19S11p0LR&#10;xlrewtnIB6U21LfUN0UbwvWhqpmRb0+8+uFZ9qjFxJgPvnCleUyZywJTLHPjsFriBhqZdosPl+Kj&#10;Km940nky5sTld2wKPxK9/a4rTvIwr5l1agXJTYUvrhFWaYnqbFfIbM3LNr1xOh2vsAyFFsrWGjV+&#10;TLYbVNZpsB6F3da9oaDbq3vdKmuUrZMy2acOb5adTZpTqlttOhkyE2D+QwfeMqJ68SC9a8YuqcOd&#10;qtVu2ucD9lnTPqNbZ/Q4wjkDwTprOq1Buz4QO6oPbtIGFmnxaQbJ1K0UmRWodJ5ib5KdUiPeobj9&#10;JmjI4Z1cFYrfc6RbOg/+Rbk/RV2JcuKTqPuE9QebLwf2/w2+8HXGiA0ODkJaAwnAEoAEOAmwCaYA&#10;SLAVwEMcsES2xC6gi/yilkaKQK9IAUphADCyIb84EemJcxFHZuwiG46KdJ8u+JdOJCKCrcgpykc6&#10;cj5YCAwRmKAMIU8SpeEoIuKJRE5EcBswxEWZIj1RzoOGRBguhzhOnDlz5tGjRxOdL0AZ+Nccao40&#10;RPhqA3wGrcaGaKgx2lrbEDpUvqfo1N9NGX56BlNWEXUtU5YyaQGTZrvafDdpp61VucZZf04t/q4z&#10;6RZTzw8bLUOPRfufOD/4yLV40HINxgw2FKDXVa+NLxzLDmhklUoKFfd1g/1UJz+RyescPGxtEj0a&#10;pCGTtQfcLt29qtHbOrmksBaFnVTsXQpbbgxOl62Zur3TiLeALwK/guE/ZPD5wqWaZ/O+4W7M8GIB&#10;bygJwR1OFoHFRAh6/YZ3k7tRtEIjezSyzrAWGPE5MlmqkI2KdVAmIY1d1b3hILQD76WGkvl4HH/I&#10;PFQbD7jcSLsGSAR8QdjjlvOf/576lu3/M3whtsJPwbavrw9Ke8mSJQLhQEgCJwI52Ir6GVs4CALS&#10;SAQaERfgFw0WyIw84tsHMI9E7IqcCawiGw4hBWcB3qJ8AFhcQpyLSyNbgrlggixgiTtEBFvEkVmU&#10;jwgKQbHgDuTHVZAi8otnQX4cFY8pDIli+xtNHJo8efK+fftAFpAQov3C30YbwRq8j1Y4EuVz9oEv&#10;og3NdU2RjQeWT+3509ksaZmn7GNKMVP3utJKV5rD5DXMPMHUU652nSkxPneDHHelATd4kxmXmHzF&#10;U28xfdANUhrwYkH3ToAvrdyskGLVWac5U1V7rOy+YLjPGPQZNf6CMjxWjk9TnHWGfdRwojo7w0ep&#10;k4saPa96tbq7R7eXKfZkZThPZtNGOTsDw2dUxzYehvEfLAi+8Ie3+20N/qdf7jvgEPDst5gA4fyD&#10;EXb98WwDAXbZsFvVeLVqFRvxIwopUUm1QpsUt0d3h3jHVvbLVhL/En7Ly0jDEC/8/88X/9eGnybx&#10;6yDieyfszp079fX1GzZsEHOOC4ABsYiAHRKABOSEKODov29IEX6EOPH1118Xtf3/r73vgI/iutbf&#10;qbsSYDuxneIUp/fy8l7qey/NvTcMBgwYN9xtqoTKSqtKE4gmRBO9914kJCTUO72q0HtV2d2ZuTP7&#10;/+4cebLBSZzkGUzy5/uJy+33zp1zvnvO7BRSfmqLHPJoSJNJsVEBRWgFQI1BRsgEwvd/ogbUpDgV&#10;EVNQETpEE/SPHIxOI6J/qkNANWqIqQKUSaBRrgFdN0GYnp5O34UBTdCd4IgA9jULGBQV/EJnDX8N&#10;Xz1/Exf/OtGStVPHHPvGVBa5gnWu08WDTK1h0npTWGgIGw3PfiZetGSDP9/JH9mw3W/FtNSgKWgQ&#10;bn4Lhmy2iuyCwo4pxh7RLBK0xbI+VjaiRO01weqthHqoVk+FvSgZL4mBdyTD52bTItg6j1XiCe2R&#10;zSaV7ZPMIlFbKLaMcwVSpGC6bE26na2PCB6Smd7xW+mn8Gfzhf3HN3/QBH8NJ7/GwR9CISfC5g5+&#10;CZMUntOHJrMWxbioBs+4Ayfl4BkpeF7UWvi98My+4c1+mMVmB1gZaGgKcPH4qzdAE9wfsX8t4iO6&#10;GPvsp/M+vn912HTxJ76gOCgDkatXrx45cmTXrl0FBQXYVDdv3gzTo7KyEhY4IgsXLhw5ciT0jQwH&#10;0m3oG8IBAwZAb6FjSEJdwQKkt6AG0mdEUIQKgwYNQnMCukJN8AsyUQ2UQW1JaR2FRwT5ZBcgiRAg&#10;6wM9EzUgRB2wBjXHQHbTDjpAEhPAiDQK6gNU9NdAw9GdF/ZVi46fUUEWHS5JXfWOmqp6/uhIPRyT&#10;utri2rqyqrrCJeuyJ5z85hw9skDvfEwXz4XcB5lcZkl5llRhRpxlosa3UH4dkT+UbV9T5PutLev8&#10;hZcBl37BpZ0QjEOKUSmytVJwiltPVI13+YvqQi/KoV4yv/extwRDQ+8rG+9LRrqsz5OsLYpVKxmH&#10;VeOAyMqE4EqhZYYrOE30zxL1FWqwWgqc4e8HvlaNb9jfh2RhmfyJD/hi9qv0ZMY/EQIbgf/xX0a5&#10;enMGITbhlXXVCrr51wOCimWo/JV//K5TxGVTV0zkB9RQuxJqFUOtcqhFYq2i2Y5llEL8mZcP+QIk&#10;YtxpGE/f4ot/EjZR8DVCCLJwcog4mA1KUg5C5LS2tkJhJk2aBCudNmroLVQU6koaC0MAESgnSkl7&#10;iQKgqEhCvaG0pK6oCTVGBPVRAREQB3gHdSgfnSOE0qI3yoQOo1vURwQhMimfuAMRsmLQEHF6XzHg&#10;zIf6dGiCIpQZDqca7AsYXGRcgCMIYApuZdTVVdZzntjBnyLZUV1bWV9XWLGjpHJHwcJ1k8af/tp8&#10;Jhcz8QITrlruBiZWWuJ2S6y13JctybB/yDRCMCg69kPItH03JLc1DE3WLkjaUZFx710xFojBkRH6&#10;ULfRXzT4gxWS1UcyeruM3vwlVPxzPm+4gvGuwDQXWyvqJaJ+UDWaFP4DalmkmRfJ8iL0QsWscVsn&#10;+T2d9u0VH9HkG/Nn84Vpf0DIfmcv/7AQ/7NvS7fpkhMo/brB7Q5UNvhFHP2cJ3haCVwUYFawgMKC&#10;ioGwTTHPq9oJRWt26zCpGiR2SGCHJP2QqDWI+lHROCkZZ/iLy/hds5YKXmbsboO/v3MLl2auAewW&#10;X1xHgC8QYlkBv9+P1VizZs3o0aOh6gD0FvoJzYTCQ9nAEaTViKAImbSrUxyZ0EboNvECVUMEqo4K&#10;iINKUErWB0qh7aiJEPngHVQAEEGpo94UQT5qIo7+kaQQfaIr5BNBfCyoIQBOXLVqFcyrcL4gVNfW&#10;lO6srazdWVu1p75yJxyS+vqyih1VVXXbF2yelnHiG3NNucgUW7iYKudMudoSik3XPiZdZmqA9lLo&#10;g6naIciCrs/xPzjwrMUdPKEaOzzm5ghtqmzEKex90XjVRS/CpXdDhHqIoRcUrbfIXhHMAS5tpGDO&#10;U4xCWT+kBM8KxhmXedJtHIsMnJKCZ0WjRbSCEr/Z3Lyh/ohFv6ciTlcoTP5gO7+Jy76Py9ZK7lPw&#10;e674hQa61sDZk1sfmqJf9GhN7sBOt7HTHdovWQ0i/7TyUSF0nH9aWdujatWKUQJWVVmhxLZLiBhF&#10;sl4m67vc+mEleERkl2CVRFimBxaNzj6v6Q9ZVp4RMkzLhI3R2nq1qakhcIsvPnEQTVDENjg4R2Oh&#10;4bzMnz+fNBabPFQaOkzOPxQeqk4bPl19gAaiFEloNfECQuRD89EQ/ILKqIMI6lMpmRtEKAQaC/04&#10;dEPERHqOztEDKTxCgMgCEVQAkE+RjwWajBgxYsuWLZwdbGfkGlTUV9ufHeAfQ6znr+6srNyxr3jX&#10;lqlFcaPOfG6xJVUz6SoYwZTaQ8Ih3VUfdME9uWLJAf6YhhzSIkIGfyGl7ZvYGyyRhQFbOiJwStHr&#10;3OaaCH28bA6OYP0lg5OFZPa2nRH+zIVg9BXaXxW0NwU22BUcJRkLVK1MNo9HWO0w0cVQAAZFJ8vv&#10;hhnPnzE10bmMyVyj0tf1j8jiT3xBf3Rdk7+Ak//ZboVqBmTuVgTcfPKtqnVZNM9IxiEpWCkEt7rY&#10;VilUIlnVsrlTtvaqoX0ea4eHFUYYa1W2UDXnqOZc2VggswWCsUhgq0S2VWWVEWxnJ6MxwjztsS4o&#10;1iXRuHCPfukpi+UbIQbxhTDf4ovrBc4WNsKtDCq6evXq+vXrx40bl5GRAaaAxQFDA8oGlXbuvHB0&#10;HrqNOqTDyCf6ADtAjaH/KEUmqSuKqBO0QogmSBIfISSCQBytUAG0gg7RHL1RD+gQEeSgMiLgMsDu&#10;+B8ADmr79u321c2/wBe1NfyLZxV1VfyDsNV1OyvrdlTuz61aNLGqb3br5zaY4iHdfdXqZJiKZqnn&#10;9U7H9IirpnTFEgK6aLW4rbMe44LMgnwThq/O+KU72a+LfkM1TE/reUHbKbNVbmOsYg6IMF6W2IuS&#10;+aLML3P2FtjLLvM1l/GmGBwom7GqNcrN5kWahZ3MZiXUZt8GxjmI2+Hce3e01/71wVHmG/D3IV8Q&#10;Wdij27dj2u4GKJKbPKxd1s6LgWOwHUSjSdQOi1qjqB+WtD1isExs3ygEFgvGEtFYK+hbRKNYtKpV&#10;/OnbRX2NGJwj6BNEM1O2xitmlsyyRX2aGJwt+BcJwbWSnqfoVaq2Szb2C9Z+IbDv7vbGJ61AAftQ&#10;nFtbW5oaG2/xxScPWl8nAtDVDeSAQbAsYI0LFy4cOnSovr6+vLx88+bNkyZNgj5DbwHoLbgj3DqA&#10;eiMfSaISxFEK5UcO4tBwJMkucAwEKDwqAMQaxCCo6bAGIsghKkEniCAHQyOOHDSn+pwJ/g6g/vTp&#10;00tLSzvo4SOw3xBeWVVfVlVXXltdC6+ktrpuaUVK5oGfLgl2LtNclwNy0PQYmstkos4i/GYEtlOD&#10;qfpVkZ0QDGjFMdG8Ipo6DHLZ4D+RqFf84tUg+MXtvySyXaq5GnwhswGq/pJk9pRZT4n1FvWXXewd&#10;wRwisXhRGyGxKbK5QtEr3eZxj9WuMFPmr8aDWjKZ4Y+Mf27n898vnRsfb9BfmFlBv57yG8PtX0D5&#10;JMFrAcU64zH2uPUKmRXDm1C17bJR7LaKPKGtbmulYsyUDFhYE91stsiWymy9zHJllifrG2QjR9FG&#10;i0acbEWr/G7XBNEcpVjjFCtLYtMkc7ZiLYowViv+jZK2WbA2Ca0b77xS8oTVso3bxtj5QmYb+KKh&#10;6RZfXBfYi/wnyiCXhMD9ExsUpxD0Ac9/ypQp0D1o7Pvvvw/tRRxKC/2HIcB3fPu2C6g6rJKlS5dO&#10;mDCBKtNH8FGEEEATZALogWgFPYA1EIFtAl4gUkBvCKkySlET+UgiH6HTFUU+FuiE3vTbQQ/XorYW&#10;nkhNZV3t9praYv7tkdrdW2s3Tq18LfPMXWuZe5cu+HVJb4MTftuJg5F76+SWljtDRmToioed4h/+&#10;sJq5E86OC+yiyI3wdtjkEbrfo/kjWVukfkLhFywXRJrpCntXNfrKxguS8QJ/BMt8U7CiRCtFCoFK&#10;pinWYtXaquoHPNalCFPjHwdi3LuBotqX+rjewgWgex/5xn6tSl/XP/52D/7HrQnb1uAvEw+6WVA0&#10;/VIIRtZJle1wm5s95hLZnA+3QtGXKPy34VyPtdFtLBX9U4XWDEHPdLNpYmCWS1sumJtktlnyr3D5&#10;s1wtyS7/EEEfLGoxQnuCqyXFFRwrWFNka4bMpgvmdEGf7WqbLwbmKtZsuWXOnRc3PGJd3AYTGYLM&#10;Qibsi+bGW3xxHUAsQHFEnHh4PkBFAPIpiRU7cOAAWAOqC4Am4I8AUEjEodUIofxQ6SVLljQ3N69Y&#10;saKiomLs2LFQVwDVoOEAakbZt5bT9U7UpyJQBsWpMswHqox81MSIVASgCCFV/juBKWEyH73YaQO5&#10;e+prqnZWF9fVlVTVV5TVVc+o8o3ecX92MDLfcjdaimZK5kW17WjE+aY7zh+9Q2u5Wz+vmkdU/gKb&#10;JleoycUOi2Yj/w6IeUwwjor8hotjaqBZCuyRgqVycLGijVKCgySjn6T3lLTnRb2naL0iWR9IZoJk&#10;jRJDWS59umDMFfTVQqBM1ho8DI56wGPqMiwag7/bwsV3eHoxL39PBP+18lqVvq5/3AHhF2U6+ALc&#10;cVVlpz3aMUlrlMz9in+71L5CbpsitY8Wg+lS+3ChdYKgLZTMjXJos2StFdhiSZ+pWLMiQ9D5xbK5&#10;VrZy5VC+ZG2WrTmRbKzCfIrp85jDVSNTNqe6rdmKOU8yZgvgC2uawKa5AjlycGqkNSWibdqdl9c9&#10;Yl7o4AszxH/sa244EvDf4oubBkQo7e3te/bsKS4uXr9+/ZYtW1auXDljxozMzMzhw4ePGDEC1sTC&#10;hQuPHTu2c+fOM2fOYJHz8vLAKY6SgwJAK1Bg+CCgDOSQPgOwOGBfcEaxzQoQBGgCBIQixEEcaIKI&#10;QxPhbf820OGCBQvo4yN/6foFXBA4IDvqq+oq6muKd25ZVjh5cMOXx7bevkSXDxhyC79yKYWOCSZ4&#10;AexwVAgdtT8afIg/YG42CqFmAZQRoq+ZHpKsHapZ6jG3eGBCs0Uqy1aMJJm9B8tCMl+QzOclq5sa&#10;etETej2CDVL0FMmcIGP/ZDNcwRmuwBzRWKaybZ2M/WrouGxdlvkNC9y+6Ph5gv7II7hWpa/zH8al&#10;OylCpmBeldhR2ditsDK3nq8YaxU2022ke4yBbu1NN+sfob8jB7zcAbGWqNZm1dgighf0TYKxVbDy&#10;ZDNXNPMEK18IFbisAoFtUvUVsj5PMeYrbLGsLxeRY24TjSIxuMGtL/awHIllC6HJojFZNbOl4JTb&#10;Lq5/zLhUyH8bATmYelsb7IvmW3xxEwGnASDWoIimaaCP06dPgyCA48ePnzhx4sqVKyi6dOkSvS21&#10;ra1t3bp1pP8gDqgu/A6EoIaBAweCERzbgRwT1AQQAej6BQgC9UE3dBUDIdVBps0Gfxfo4xKwL/6i&#10;iVFZV1ldU7G7sq66cu+K2tkJpT1jz34+S+u03lSOM7fGFMOvhI6qVqNsNQmhIyJ/1VWjxL9m3KCY&#10;TZJ5VLSaYV+I5l7JqJSNfJWtiDCmK4ExgpYmGHGC9Z5o9ZWtroL1jGh25y+Ysl5Szbc8xmBVT1aN&#10;DDfLdFsTOrGsTtpkNTBNCi5TgqWiuV9ix13GBckMSM5zpZ8WX9i3VMiW6bZ0NXRVZkdlVquauSpb&#10;rBozVXOS20qMYG8qZndBe0YwnxON3kJggEsfIegLRbZFNApFq1i2ykWrVmIVsr9U8JcLwVpJq5cD&#10;tWJgu6jnS/pGSdskGQWSVSGznYp5QDYOKsEdbv92uWW9cHG50LrAdWWWEMhxtc3ucmHzI+zqNssW&#10;xpBptLa1NMIfucUXNw/oNFDoOCnh10qdCoDf79+wYUN2djZIpKmpacyYMbAO6JoFImRxwNEAC5Dt&#10;AIAv6HIGGISugELPiRcAiiAfTSiHiOBjQTVhARUWFsK4+Kh9gXRZbWXlzuqd1RU1VfuyS0e8ue93&#10;vkCXKYa8WXOd1xSLuY02t9EcYTVFhprdoSbJaHLp3JqAP6LoTfRzgMQaZXgfbSUi/+zYbJUNl7Vo&#10;IfiuoL8usj6q2VU1nhTNZ2BiiNaL/EW4xiui/rakDZW1WDkQIwaipcAwqS1ObE/h3zfVNiih+kiz&#10;QTWOSeZV/j2kT5cvDP6WXdHQVXZFNo6IgRpR2yhqs8VghqiliCxOYm/I7Hkx9LBgPCSwpyS9nxyM&#10;U61sj7VG5t80qBZDezyhQ4rVIJoHFH6f+wHFPKRah9zmAdWq97AKySwRrGrZ2qOyJnfbOVFv7aT7&#10;P6NfvkM7HqkflvX6TqxU1nNlc7MU2Hrn1donmX8bCRuEz+aLxlt8cRPhmtNgn6k/EQSBkghBE/RK&#10;jmnTpm3cuHHkyJFgBFAD6IAMBOgw2IEiUGlQCQCmAKGgAjkdjgsDIAdJ1EE+NaG2fw9QGZOB9/SX&#10;nBGAX++srK3YWbu9pLJ0ePn7fc9/OYWpU00hj0nnDcVkcrBVCRxRjSa3hb9G2WwSzCOC1ajAygBx&#10;sCbRalJDjR5zb6RR7GZL3eZ4tzFU1l8TjT6y2dNtPucxnpC1RwX9GdF6QQz1dFm97Zfi9nMZ/QWj&#10;v8ReVayXlFA/N3tV1t+RAslS+2LJrIoMHfDwK6mX7U8l0q8S9h+xxjUqfV3/+J3dhptdimSNbhP7&#10;/xqZTVf1VFkbourvKUZ/Reuu6o+JoQcF7VFJ66EEP1C08RHWkggzXzJquK0UgjnWLOlHhCBC/IFn&#10;GwV4cyZMswaUSqFDIuLsrAx2bjNdFwzhWFA8weRTTD5jKpfa1LYrUvC8m51zB87c1X7xYaYXcHcE&#10;8maGOF803fo99WYCPzMfnglEYFk4vokDJwduSFFRUUZGBik2QlJdioMpAOfWL+SATcAUVA2hE0FI&#10;XgwAvgChoCbxCIDSvw2qg7ZpaWmbN2/u4Ic/R2117a6K3VXVdfU7q9dWrI4v7vVO6+3pljLVErdY&#10;nhP8ngsx6FfaT0vBYyJrkMxDIv9uECgDNgV/f68YapRDB9XQXtWsjjA3R5gz3WaSZL5l32fxvGQ9&#10;JVmPScZDovawiz3rsnqIVi+4JKL9nksX68c/aG684DKeFtgzsvacGOgl+KOlq/NEvdxj7lfh6ViX&#10;Bf7Y1afLFyHR8iv6cY9ep5obQBYyS5WMDwT2qsj68ZvZg11dwSdc2mOu9uelwFtqIF0JLpb1LZJR&#10;LlgHJPCpBWuiQWLNgn5E1o9KxgmRnRKsc4J1QdZPya3NYvtxUb+q+rWIc7qy35R3mHcU6XfmmZ9d&#10;xzqtZZGbDXWbIVUYnh2GZ5/2xcbAU5q5lcG0gEyyUEtrS0PzLb64+XDNyfho0qEMXddhZcyYMQNK&#10;62g4gDjIAkYEIgCUGZlIggtgRCBOqu5ctgDghtCFT9gXYBk0p1ZU82+AesjKysrJySkpKfmL1y/4&#10;1U7YFtV1ldVVq+tWesu6DW1zjzTd2aa8hqmHdOGKKflN2MZu/bJinZSsRmyGinUYZKGwI3byoGJW&#10;y3qRoK1X2IIINlrWBrhYXwFkYT4hmA+5Qve7Qg+4rEdcoedEs6di9FXN11XjDYW9o5rveszXZbOP&#10;aD6vWM9Hsp4R+mseLdntXyGzmgiuY8dFq82+8/pT5QvTEvQ2KXBYCm6XjUWSkSGyIaL5smj1lEMv&#10;ylYfl9XLZXUXrecV7TXFSoywckCdklkpmXsVo0FkzVIIJthRt3VcZicUdko2L7vN9kgj2EnXu7DA&#10;7Xp7Zz3YpZXdecK4a3fbZ4vPfn5V41dn7vnm9KavZ5/68qSL92QF78jS5alBZXFA3uL/4q727n62&#10;TQ/p8IdDzGppvXK4qeHW8yP/8rh48eKcOXOICEjDbc+D347l6DxCGBeD7O+eQL1JzxGHKUGVAVQA&#10;OhL2VU/OB38fUlNTJ0/OBl/U1dVUV/NX73WgjnMH/tVXVdTVltXsKptfMy2u8vdpAXWEFTHJiFhl&#10;RNRoyn5N3WN0OWK4L1iiFnCZ2BUb5NAhmcEfaRaN/ZJR5jGWRRrTJDbOw9IitcFy8BX78dNuovmE&#10;ywRT/BGUIVoPw4JQrBfd7A01EC20p7q0saI+RtS8gv6mYPVRrd4Rxjue9lRFn6eyIje/V7pZ1C/C&#10;IVL5g1sdf/yhz45bpz6i1X/647+/0h8qhyfx92GSPyTOHQ37NZ9OW55vR9BQ5K/wszP5Hastgr5P&#10;ZpvcRrZsehXzbcXqo1jdpdALstVT5J9l7yeY/YWAT7Kmy6E1klkhmftAFoJxTGYXVNMvG4x/YYRZ&#10;imFJ7Uw+397p4Jnbmy996Yr2hYv+zzafvb3y8D2bd//HiprHlm4etSp/QW7BllWr583dMjyj+O1B&#10;DT98+/wd/f2dYvTOmS33rL/00kWtXjMDJn9EVWtpuXzr/ot/B8BtOXPmzMKFC0EB4AKEpO1gEIRI&#10;Qp8RGWI/nxZv39YB0CVP2BTIQSkIha5f0BUQ9EDmxscC3aenDwdfjBs3rri4GOxQVcVfAh5uZVTX&#10;VlfWba/ZUV5WV5pTHZWy5z9GahEZpjiRKXOYlGuKBa1dcmo65Z8TDxriZVMwgopxVtGPKGaTYO0T&#10;zBJVXxwZGO0JJirGMEkfIAZec2l9RKu3h3WXg08KgYdF9oBoPSAaD7kYfJO+sjVQsdIVli1b8+XQ&#10;UsWaKenpYnCQGBig6MnuQI5sbHSbFZHWQY91TLJaPCZ/2ZTz+4hED6fgL0zJP/zj94/LIfsrHvwP&#10;/MIf/ULcfvcM3bXB+cLmAv7HbwCzWaPjcVK7H2ITjIVBEbGHNlTjrGxWq9ZS1ciQ+D2p/WEWqYzb&#10;F6rZW9JfEvV3RN0r+aeowZUyK5WMw6JxXDLPK1pb58tmxHHLc0CPbGB3N7R+Z+exX+eWPr4296W8&#10;krj1BUM3bXozf8u75dvji4vTC8rH5tdMr6grKKkrq6mv31lVUV2Xm79j2bxtqeO2DkzOfyduU/eR&#10;m7rNzo0+cKQ0oPnBF6alt7ZcaWq45Y/8WwDnj76xBJ2HNwGdB00ASAIUB0GQhhMjwLJwTA/UoQiF&#10;qIxSYhzeIAwo6oj9CUlZWdlTp05NS0tZu3Z1dXXHa/jqwBiwMqr5F0eq7Bf9Vu6oLaovyyjrmnn+&#10;OyNMdRIDX6jZTFpkiuvbbp9Vcwf44rDhOcdkv6bq5+GHS+ZB/ulzNl8KDFfaB0rBt0X9VZfBPzss&#10;h3p6rBc82jNS8FHReFA2H8CfBL4wn5NZP5l9IJnpqjldYasUvUA0Nkea8+8MZnRuS1DbUiR/tsDW&#10;qKw60jqssmOC1eLmd3/8vXxhPwPGeUGgJ0T5I/YdLED2CFGAXZM/IMdfSGPH/7w3mzvo9nM05E+d&#10;Xo0INriD+e7gDHdbsuh/Xwq+AptCMnuALxSzj6S/IulDVG202r5Y9ZfIgSa57arUEhAv6OJJLfJA&#10;MLKmrUvRpc+tb/7ykuKfrizoVlGTU1m6qSB3y9a8zduKN1RVbK8pr6iv4t+hrNlRV1+7s3rnrjJ+&#10;q37trto6GIL11RXlVaVlu0oKdqzdtnNVya7NBUWb9uzdH/BrjBltbVdv2Rf/DsDJo/OHBS8sLJw8&#10;eTJ2e1J+cj1AEDAlYDLY6s2BHKIPutKJJEC2hlOKJnbdj0Ni0pQp01etWpWTM3Xd+tX8C0R1O8EX&#10;sC5qKyprKzl9wN7YUb2jqD5vYcXYtP3fyvTfNtoSJ1pCJhPGW+JUw7WWyRUsco8mnWGdL/kjWq+6&#10;tZOStV808yOMaaoep2rvqMbLcDQks5do9YIbolrPKOwJSX9MYA8KofvwJ5r3C/rDLrOrbPVS+Bc6&#10;BomhDCW0yG0USDpIJ182V6jaZLk93RVIFfUc1V+ssP0KaxKMizLTuDL/iS/w18EXH/0jj4O/B9z+&#10;cDF/nQ/4hb8O0/TYL8Xkr7fhz8IzFUmYHvx7qPZt5kQ0HX+cPmCY2O+5YZLeJhpNil4s8Xd/D5eD&#10;A0V+mfMl/u11qydCkfUVjDckK8ZtjpX9G+SLjZ4DrZ4iLWKTHrki2GXZpa8vPvbz+fVPzd86dOXW&#10;mduqioorK9aty503d0lSUkpCUmJqRkbOnLlr16wvKtxeXVMLBq+rqi2rLivbWVq9q6K8BudpRw0Y&#10;pHp3be2e2todKOeOpX36rlxpgYC1tl5pbGj03/o99V8dNl1wIK7r+rFjx6C9o0ePhi7DQICZAKYA&#10;BSCCHLImQA1gBPI4wAsAeSIwK5Afbb/pC5nICTco0JZoKByJiUljMsZt2rSxtKyoorKU/55azd8C&#10;zj9mVlpeXca/QlJZW11Vu31x5cjM2ocyr34m23BPM6TZOndGcgx5tu5Zq7krdeWUIQaNSMPfybjk&#10;MQ4rRpHAcjxajKy9KmkvSfqLovW8ZD4nsKcF9rhgPOrSH3EZjwvsCcF8XLAeE81HBZ58VmAvSHpf&#10;UXtHMFIVtsCjl3j0Hfx5bVZ7m741sn2+3DJGaJ8itW2VjF2yfsgVOCvq/H6tP+OLDuvAZo3wP34p&#10;lLmsoGC2idYVOXRZMa9I5mWPcbGTcbELQnbJHbocEboQaZ2PtC6r/G29/PmUDzvkF0fIMaFvHdm2&#10;jF/Wzgr6DiG4SeA/i/hk7V3RhDXxsov/9XVp/Vz+V12BD0QzzR2aJQdq3M2XO69p7zzywl0jj317&#10;4u5fTyvsu3pbamH5rMLytVtL8nK35i5bsjQ9OXV4apo3Pj45JTE+KS7B501N5R+4LdpeXAXOqKmu&#10;qq6sgN0HQxDWRV1dTR2Mj6rK6gr+gA/3K2sqyqoqykvOnjltWWZrG/ii+RZf/MvDOXk2aXDAaNy5&#10;c+ekSZNADSALUADUHqqOELwAIgAdgAtQhBy6VAFDg6592BTQ8XsK8QhlElN8lC+SfMnpqSNXrV5Z&#10;W8df5wvztqqKP4xaWV5esb2kqrwM/khZbdmqqsxJNV0nn/nmTEtcxpRco3OFrpQGxRLDs9XvyT8v&#10;NgY7tzD+wjion/+MqB1063md2GiP8Y5k9pHZS7LRWzK7KqEnResxl/m4CPsi1M1tdVeNXrIBc72n&#10;O9RdtbpK7BmX8byL9XTprwp6jGBME40it7U7wjroNg5L+l7ZKFa1RQpb7GHFbnOfB16PcV5musrf&#10;qdHBF3QNAvv/NXxhf9zIkIx2SbsgBY7JgcOKf6+sVwlauRgokQLFSqBYCpQJreViW4nYVipo9SI7&#10;IYX86Jx/XB5/pi6YmouBboKKadgfWzWlULvbOKnoe9VAsWos7cwmdNGTIszoTkaUx4yOYENUI8od&#10;iFH1EZHB+Z3aS93nz0VW+G+bfOrumB2/8JU/N6NqcO7OleVVJaCATZu3jB47NjUtbcKEcd74uERf&#10;gjc5MT7Zl+iLT05KTvQmp6YMX7J0UXlNSVUtf7PRjpr62iqE/JNzIHWYFLW19XBLtuVvXbdy5do1&#10;GwoLc+vqqlpbW2BfNDUeCQS4UkPGSOQIt/jiXxs4nYyxkpISsACMBWg+6TxRAHKG2vd9IkTSYRNU&#10;CI8gRCnZIOGZFCKHIpDCkekj1qxdXV0POwLCtos/ilpbW7S9sKi4qKy+rGRn4ZrSBRMO/M/s09/a&#10;FLhjJ/Mc190Xg0pbQLkaVK5o6pWAu701wmztEryohE4roaMSOyKzfZ2CG2V9pBJ4WzD6Sqw3/4Oj&#10;EeohWy8IZg+X1Yt/MZR/mtz+7DD/4DB/m5ZgvOAKPOvSn3FpvSV9gMQyJbZJDlXLoYOSdcwVahbN&#10;vYpeIRq1oCQh0OzSLoiMf7Gdvzub+OLD6wv8ATD+oGoIf6IJv0NXWJusXxT1ExIcGaNcNbaq/pWC&#10;PkvWp8n6REnPFLXxYiBLCkwW9Sx3cIKszxT0IsE4rpoB+4Wafsm8JBgnBfO4ZB6XuWHC+EWQEIrO&#10;ePhXUfaoepmibZSDSyR9Nnea9LkR7bOE4Gypfb4UyBW1erXlpFJrqAsufDFj9/3LyxaV1sGSq6+t&#10;21NdvauufueGTWvThvNzFA7nDPLzlZw8fvx4+K2wIK4BfRy7oqIC9iltNsOHD1+2bFl+fv7hw4cv&#10;X77c0HDrfTn/psAZPXPmzPTp02FK4MSTrJBjAgpABHyBENwBUkAFJIkCKAQoE82piEQN+YggSX0i&#10;iXjWpEl5W3Or+Bu0qivhF0N8IXz15bZxW7m6bszUmscXnb27KPjZA1bEuaASuKqwi7J5WTIuydpl&#10;d/CsJ3jcYxyNZIfcoQP8dmZ+M/huSd8imiPdwbcEvbdg9bE/EdqLv4Yz9CL/AzXgD3xBEfyF+Kv3&#10;JLOHYD7Ff1g1uirGW4qeLmsrFLNUNQ6J+mmXcUqwmmXrgGQeFFmjYJ6SrKsyf9UtNx8E08KGz/9s&#10;c4D/8W+vmxLTRO2qS78gBE/y116au1Sr2GMud7McVcsUsfMHh6raB6r2rhJ8Twl8oBjwJt5zG++6&#10;tSglMFHVN91hNncyT3n047LG77xUtEZZaxCMc4IBW8NyhQzZuqhaR6VQg2jtU8x6j1Hh1ksUVixZ&#10;JaJe6DK3S3qpaBwUYNecDUp5bbdN2//z2RVpZbVba+sq4FvwN5ZV7aiqqFm+dHFa6p+RO50sOoOU&#10;M2HCBFAAcUQ4qmAZ1tUVFBSAUJwTDeLYsmVLWVlZc3MzWMPv95N0kZgRbvHFvwNgYhw/fpwuZABg&#10;B7pmgQg4AqIwZMgQxEmkKHRATYhTqA6SyKdIeByyOHXqVFgTtfU1tbBt+UcPd1RX76mrhGNSkVs9&#10;c1rtMwvPfb/ckA4b6kW/3H5B0o6LZoMQOCz49wmBHWKgXApsE4NbJXNLhAXfYZdiNgr6HhfbJloz&#10;I7Qkyf82d+DBF6E+cD34LZtmH9uyIL6AoYG/F6VQT/qTQ896Qg8oxmOK3lsODhQ07PyrFK1ODR6T&#10;gsdd5hHBbMYm77LOi1arYumqCS8DfEEvwoRNwfgfuQ/8s+9tgnbOFTwqGg2Kvkdm2P+3yMZixZzg&#10;1n1q+0Ah8AqfntGH/5bBL0/yb6YjKRi9Zf1lqX2AEBwZGVzrZvkeo4B/QtmqdLMat1GtGgcl45xo&#10;BsRQu2KelTErkz8yI1iNknlYMQ4r5gE1dDDS2t85tL8LO6iyC0qL7t6rd57f+JOcytcKq8p21pZV&#10;VxXBBeROBMhjc8GkzPG+sPcSAPbp6qCP1NTUadOm5eXlOV+TugaVlZVLly4lfkETYMSIEevXry8q&#10;KiouLt69e/ct++LfEDidBNM0y8vLYVWSZwHAoABNgAggCoMGDQq3PgASEZIzOC+ojwrOlVEHVA1A&#10;tdS01Kypk7du28pv0+KX0GpqandU1+7YUVFfWpY7q7bbouZvFgY8ZzU50B6hnZECzQI7LJk7peBW&#10;t3+NEpiv6pM9bKzbynD7x4r+6XJwo4dVqXq1bBTKbKNbmxPRmiS1v+ViveCGeIy+svWqbL0i83fh&#10;EF+8CL6Q/uyve4T5uDvwmGQ8L2ovCSxaYBMVY3OksTeSNchWgxQ6LrHLEtPBDopuSVpI0O07IPhP&#10;JB0XI+3fVi0x1KaYsAKaRGu3O1QRaeSqxhJRm+HSx7iMGIG9bd+p3VfUe4usl2z2xJ8II8iwL1Ii&#10;03xR0vq4Am+6/D6Zje7EMiO1CaqW4w7MdxvL3Ua+qu9R2CnFOqew4zJrFlkzf5zfbHJZTYLVJJpN&#10;Imtys0Y3a5CMIy6rTT7nv237qa8vqHhrfe2Umvrymqrq6rrSkrLCgm3bli1dPXH85NQk+3UpHwHO&#10;OE49DAdoPrxFoIMhwlBfXw87YsGCBajc0cz+ABVcEjgpubm527Zta2trIwEjSSPc4ot/bRBZAOCL&#10;q1evYsegcw/1BnHAXkAcRIAIknR1w6YIDqpJv5WAJuiSBxAuQwS0Qpickpw+esTaDWtqscvx+yz4&#10;y7Pq+U+oW5cVDJ9z+HvFbXc2G0rwcmfjqGoelo1DilYrszy3MdOtjVOCPtkYKLN3JfMdSXvX1R4t&#10;tY/zGEs9LNdt5nqsQo+17jZ9YidjsMQvT/Rwm68oobc9oTdUs59gIqePyN0QuCcvumyvROQk0lNm&#10;z0qBpwXwBespsDdcRoKoLQAHRZoHFG7znxGZRm/ftt/Wb9/WGeI/i/J385nMZTAX/+ixIZoXZHZM&#10;ZHtkqzjCWh2pzZCNDFFPEYxhgvGGPQFwxDOq+bRqPuk2n0Aom0+LwRdcgV5iEEU9FNZDgpmjvS6a&#10;7yjsfVkbLAQSXO0jXP6Jgn+J4C8RAoeEwEkheELUTivaWVk7IwRPu7TTgnZaAr0Gz8t+hKeF4AWh&#10;1d9l95GfrCkesK1yceWuwpqKuqLt1evWr582PTtjTGZq2iivL8WXkuT1/elNa0T6OH0Ioflr1qyB&#10;ZcHviflLfEHfl4I14Vz8hhggMmXKFPAI7At4Ma2trSRgJGmEW3zxLw/DMEAWhEuXLsEphWMCOoDo&#10;wF6AHGC3gUhBnhBBEnFiBJISIotw+qAkcQTnFbsIycQknzfZt2TZoprq8qoq+8tmtfU7KityK8bM&#10;rXsq/8oXDxmdWwKiflwMYW8/ILF6Uc8VjbmimSoa0YLxpmD2ExmMebgbvQS9rxR4XzaGK9Zsd2iZ&#10;x1yrmIs7BUer+gB+/cLqJRmvSNZbqtVfYf3gmAihvhL/6y0YsD7AFPACXnTpL7hYV5fRHcSh8B3+&#10;Va7ewVmyVuE2D8mhRtG47GL8hbo2QUDaLYFfp9DhGkhGu6C1uYJtLq3dpbWK+klROyTo5SJbrZo5&#10;bv5i8cEyvwT7KlwPOfS8xJ4UzAdE/BkPSMaDovGwwB4TrK7gEdXqoYS6ydYL/DKt0U/Q8Ndf0AeK&#10;epJsjFWMqQpbpbJalZ1QjSuy2aYawcigFuHX3G26clVXLumei5rngh5xQYu8rEVc0j5z6MI3t9Z3&#10;3Vy8qramtLi0cPWKFePGTUuBdZjsS0xK9SaCLJLjUxLik7mqE9eDI8aNGzd9+vTFixfDQCCy+Gt8&#10;gUxUgBGBJji5o0aNyszMzMjImDBhAuRn+/btoIz29nZI1y2++DeHrusQiKlTp0KMwBdgDdJ2hKAJ&#10;JGFrQLzAAqAGxJF5zUUy2qOQwyniwxBISUrJyszesGFrTW1FTc32upry6qq6vMq1i2q6Fl2865Te&#10;pf2yHABZHHZZBwS9TjTXK+bMSGOkx3qffwkZTGH1dkO7uDH/vJs/P9ZTtPqrZlSk4esSTFO1RHf7&#10;B0rby5LxohpCtb6K+ZKMP36ZAJ4I/xPNF0T9edF4Xsaf/rygPScY3eyLoH0UrbcU7O/SEqX2uZJe&#10;KVqHVLNJ1i+5DP6pNPveBzAFf02mal1RrNNuWBM6f8eX/Whss6I38DkHc2VzttsYoQSiRPaqyvqo&#10;1gueUNcI6ylFA0HYt6Ljz3xYMJ4WtG6C+aLb6uUGX8D6wAHqL3FLRH/D3R4nt06WjWUR+gaPkSuz&#10;2k78gwatbjBXwFDOmO4jutKkRxzQI3YxTw3/Jot7K4vY2nZH/pXbtp75yuq63htLJ5ZWFuQV5s2c&#10;N2/4qIzExNSEJG9sUlxi0shUX2paQkySLznOmw66x/awatWqvLy80tJSOBrggr8IcAeRBUUQoj4M&#10;0hkzZiCkKxcbNmyAYQIeKSwsvOWP/H8BnGBQRmNjI+SArE1iBISk+Y5NAbJAhKiEgDiAmkQZiBNT&#10;AIhPmjhp06b80uq66rqaHVU1O2uqSyryV1a9UnDkR0fbb2u75A5yn1wy94msxuUvcOlzJCND0aKl&#10;0Kv8p1B+nbKHaj0vs2eE9idE/+NC8EmX0VXQegmBl8RgP/4QKntBMEAB3LmQzd4Sf9K0D7Z3CW35&#10;c+vdJeNZ/qA3/vQnXMZTaC7xl4P3xZYutb8iBt4X9DT+hVSrSgod4G/3sy7ab8c0Rf6yX0sK6bLZ&#10;Ihpn+HVQ/hz9ASm0Xw0diLD2ulmdbG6T9KWKOc7NhnHqMXpK5vOy9bQSekK1HpHYgy7rIRd7wMUe&#10;coWedFldXVZPIdBPCrwsa6+IwVddaBJ4UzDeFo1ETyBHaN8m6PuUQIOqHVGMi7fpQY/fkC5b4lGz&#10;c4X2mc1X7ll/5rurznxn6dkvLrzw2XnnvjLn6I9n1DyUU9B9acHggrJlpRV5GzatnJQ9ISU93ZeU&#10;mpSYAkr3psR7QewJCWkJ3uSk5GHx/FetJUuWgA7oK7bcovgQxA4ASlGECOqEFyEJU2LhwoWTJk3C&#10;BrNy5cpNmzbNmTNn7ty5IKCWlhYSJ5Irwi2++DcEYwxOyqlTp7BvjBgxAtoO4oDCEyMgBCM41gdy&#10;KBPVnArgFCpy8tHDmjWr+DcPd5RX1tRXV+0sr123riyloOlnR9q+ePW8YhxVWaPEX6i3w21skwLL&#10;JWOMxIbJcP5hIHRcquyhms+J0Pb2h6XAQ6LxoGA+6DIfdjFs3Y8K1kNC6EEp9KCgP+kCifDvlfWG&#10;AyKHeiuhF1X7jgyVm/1dJes5MdRV4vFeivWyYr3lYgNEEBNLlcwc2cyTrT32MymnlFAbvbCTv1kX&#10;VoYJH+Ssyzgmmof5N370EtEoUllxpFbo1ter2gK5fbyox8j661Kwm4s94bIeE0MPyaH7Jf73gGBx&#10;shBga1jdZLOXEHpZ0AbLRozKEhTDJ+nJIkuV9YwIY/5trKKTfjLCbJFYULka9Jw1bz9iik2meIB1&#10;2n7+8wv3fX9c/q/HbnxsUt4TWUX3ZZX+Ydz2xyYU9VhRm761bk5Z7cbiou2LF8wfO2ZkIr9CkQgn&#10;JCUhOZUH3vikYYneWBgb4PUhMfyl0FB4uh4BhNPBNXBKKVJWVgaDAlwDZwTyAJNz+PDhI0eORBxn&#10;H5vN1atXIUu3+OLfHKb9ygy6nHHlyhW4o2PHjiWFh/5DGmBrAIjDviAjAiBeoHyKE2VAjJBEZnp6&#10;elHhtl21NXU1xWX1dbn161dUDszd89uzl74UuOC2jgrWIYVf42yQWYVb3yAHZ8pmgszeka2+Iutt&#10;X7bozY0Fs5dkdBeMR0T2kMgeEMz7BAuq+KBsPKyw+2Xrj7J1n6g/5mJwVUAW/OYLEYYG6yMZfXho&#10;viSa/firIvDHXhG1dyQ9RtJHCFqWEpzjNla5rWIP28d/T/WfE41W1WJu/pXQkIe/ClyXjUsCOypZ&#10;ByPMqk76RsU/WwjMkLXZbm22yiaooJvAUNF8zX6T8OPgMhCEFLpPCv0RfAEuE9jDovmkGnqhs/aS&#10;GnhbMGMUPVvR5yr6MjWwWgmuUfR17rYCd/tO1bggtWlywOx0se0zNS2dNrdHrmfutVrnNZe+Pm3n&#10;f4xe8HLGxJHjxk+ePn3ayjULNuWu27B168ZteQXFefn5GzZtXjNv7sxRI9Ls3znhOSaCsFMSkpIT&#10;kn3JiQkpMb4kb3JCSlxc7NA4/vbWrKwsKD8YASxAN2KFw6YRThCVlZXlNuBrrF69esGCBZMnT8Z2&#10;QqcbQITikIrp06ff4ov/L0BkQacZYXt7O+QDWwcEC/oPFoBMgDUoCckgKXGAfIQQGkRQivoUB93k&#10;5+fWVhXV1WzbULN0Wl2f5Yd+0NzyOf387ew4f28V42/39vCvbxUKgRVCYJKoDxG0V/n92qwXdF40&#10;enOPg//28aJoPuMy4Yw86jIehIUvWOALmBsPCOx+UX9QMJ4SrBdEC61eFDjLwE95WWCvCdobLv09&#10;FxskGENc2lBXMFoMJIvBLFFb7ApuloLlHh1uxVFZPyMELklBv8KYGrLsh8H0CEtTzFaRnRatg6pZ&#10;EWEu7xQYJwXiBD1a1uNlwyebQ2X2nhB43WVies+J7FGX9YAQul8M3Sfy123Ybgh7Fj6R2+zjCbwr&#10;BVJFc4YnlKdaFYqxV9Ua1WCzW2vymCfc1iVV1+Vz2t37zv106/5H5lX8Pqf+f+c1/WZx0x9mVz0x&#10;ccMbKZOiYn3x3gQfdDQ1PXlUxpgRI0eNHDF8zKjR48ZkjB6dzq9rJmLZOVUkp8DASEhK8KX6UuGD&#10;eJPivYnehFjuicT5uA2IU7Nu3TqHGgBiCoCbE/Z3sCEDGzZsgCUya9asCRMmgCbQis44gfiCNgyc&#10;9GnTpmGzIRGyxaoDN5Qvrhkb+GjOLfzfgVUFZSBCoa7ry5Ytg3yAIOguT2IKsi9IXAAICqwJUAkl&#10;IUCIQyhRmcKVq1dV1MLurcrJGzX1yM/Kgl9oCUj6CdCEyl91Ay+9QbV2K3qxYKwW9SkKi5b01/kP&#10;GfxOzd6ixW++4u/atHq4+O2bPQT2nMt4nOuhrZkIXQzOyKOS+awU6i6ZL0pmX8l4RWT9RfMdyRwg&#10;mbGyleIOjVKtMbKRqbAJEcacCHO92yyXjQOqcSrCbAUvuK2Aahkey/KYTLL8ggWn4LKiXXJpZwTu&#10;pNTK2jpZH+NuGejSYKr0lflb/F53sVcE0JneR+S/jD4rao+6TDJ/7gNZCMZD/Jk3/QX+/Kj1mqh7&#10;BX2WxPI8od38LaT6Jbc/6GnVI64Gbjvf8o3jZ79xoPlr5Xt+uXTLg7M2vbWiOmNRVfrM7W/nbH1l&#10;VWXS/IKpIycNT0ziv20nJyYnJfJrTNGxUTgZ0H0sfwLOAzg9McWXxN0Ob5IXZgVOR1JCEpgD1aJj&#10;YqOG8tcd+fibnrlVmJmZuX79+oqKCrBDOFMgp7i4GG4pKqAaKtMDzRiaTrETDw8hBrAvbhxfkJjS&#10;SLTXESifigjIoQqU/y8BmvA1oAMBOirdTMD0jh8/vmrVKogCRBPSAFGLiooabH+9GUkCuIOoAREk&#10;HdFBHboyOn78xPz8kvrqioVrU2ec/XKV3ulKUPWf4vdomg2u4FFBPyJYB11WvcSKRWOVyJ+ziBWD&#10;b4nBVzhThPrw3w4MUMaL+BNCvUSrG8x7AXwByz/Ef6p0sUdc1jNiqIcEZ8R4SYK70R4ttCfK/hFK&#10;cBJ/gzZbplob3fpmMbjJxV/AX6awXSJrEtk5mT8eyr9pzm++siyJf+TdrxpnJeMoaELQm13mYcms&#10;Utka1chSzSFq8BXB6KWGerpBZ5b9+k+zL/9cc6iXHHpe0R/l/oj5gGg9KIHFuLnxDDhOYS8rbIgc&#10;nCqzLQrbAaIU2Dm1TVeOG9Ju/+3lJ767eeeT60rfWLM1ddmqqTOmZ48dM2ralKzVy1fnbdleXFxd&#10;WFa0bOPc4aO5opN+ksZieSmOTMqnCED5VI1Yns4OMTvVBBdkZGQsWrQI7id8EzgdpaWl+fn5K1eu&#10;nDRpUrgpEd6zg2vGhX3x6fCFAycZXhSeScmbHDRbgCbsTJviTh2KfFrABJw5IMIYO3fu3K5du3Jz&#10;cyEKECyyGiB5BMSHDh1KtgbBYY1w2YKMYpebOnNKXu76FZszco59q7yt89VgZPAk+EIMNYIsRL1Z&#10;CDWIof1KqE4NbXOHFkVamW4jXmFvwFLgP4jCK2H8Nk3QBxhBCb2ghJ6WLHAE7IsH+evzQ0+KoW6y&#10;2Zs/pQqzQosW/OkuLUvk785aI2rbxWC9ZByStWYh0OQymiTzmBw6I1mXJdPP7+m2QgLnC1O2mGK1&#10;K+Z52Twim4cUa79i7lHMSsVcx++G0BIl9iZ/EN7orhrdZNZDCMHqAVPAFHrRBb6wuik6v34BIrOt&#10;jIcFExN7XtX6CfoA0Ryp6KtUs1w1D8jaSSnYcscxI7IseNeaIz9bUzp4Q/mUbbUr1uUvz5qWlZqW&#10;7PPFJSfHDx+eMnLUqHHjJ0zMyho9dnRySscbFbHCCOmMIA4gTkW07BQnQI1xUviJsBWbQHXQCoCX&#10;MXny5Pnz58PpmDp16qhRo4gpUMGpCZDTgQhyCE6S92j7IzeOL5wBwlkAkba2tjNnzmCjO3nyZGtr&#10;K0qdCpBpqnbzwzkiTdNwRHTgzoE4pZ8iMIfwaRiGgd0GYpSWlkZiAWkAQSAkA5VEjeQGSQAR5IA1&#10;AMpHkhONLz42cdjI0cPX5WXn7Ppl9dXPXzY8wVOi0SRYzQo7oupNknVY4H8H+HfJQvketkANjBes&#10;wR7zNcm+gULmVzF7wUlRrF7uUDfFelLiP4vc7wJfWI+Koa5q6EXFgBvymmwM9JijOuuzI9nazlZR&#10;Z6vWw5oizPORVlsnS+tkBjpZVzvxb6NedJsXVXZRYZf4n35J0q6KGsJTsnZI1mtVo5z/DsIKJX2V&#10;FMwWg0my9p4YekkxeyqBp4XA0y6jO/wjF5+ezWV8kt0V/ckOvmD4e8RlPgMXyRN4w6UliuZMVS9U&#10;zR2SeUhgV+Qrgcg6S1py+auTqv9QUL2wuKxixZoNkyZP8aWm8MuTvngeJsYNixsaG89fXJTkS09K&#10;+tPPVbTgMOJAGeACAKeGzgjX3Q8pG5ngdITOOXKAJKqlp6fPmzdv06ZNCxYsQByZ6IpoCHWcfuzW&#10;HJRJoDiV0o5y465f0ACkQgAioAOYSW+//favfvWrr3/967/85S/ffPPNNWvWoBVKnSY3P+iICDk5&#10;OQMGDMC5ocdyABwLgCJKfoqgGTpxv9+/b9++1atXQ4wgDSSR5GI4RgSF4YDQoBqYBaJM1aKjo4YM&#10;HRoV512+JmdB+UslJ799zlChn4ETriD/zpDCmmSrwX4ggl/+lKw61chV2hcIuk/W3+MXMkIvqqFe&#10;SqinyHrIrKtsPCUYD/PLFqH7uXLyHy+7KWYfOQBP4R25bbgUXObRyyK1PZ5gk6KdFswWKaR3vNvG&#10;9Av6BRc7KfLvMx8UzL2CuUs04QrtlPRdgl4rsjKZOyxLZWOexOap/LsEY1RjmGy8xe8EAymYL8j6&#10;s6LxvGj1FC3OF/ad5mCNnor1vGo8IVg2XxgP8Ff12O/yUoPvS2y4Yi1S9XLZ2qdYzZGGv/Npw1Ma&#10;cs0/9vNpJX3zt6+Ykz1zdHJ6SkJ8ki8u0edNSEqO86biv5i4qGExg3xJ8fyahe/Pft4GHPeQIjg1&#10;pNJEHABycMpQH/kUUgRAKZkMEydOhEsCBwRFlIMzCNKnOuGgHFRzkgAq0yiYRnZ29o3ji2uwYsUK&#10;0ITL5RJsUORLX/oSjg2laAJCochNjvDZPv744ziKnj17Xrx4kYpuHr4AwqeBOOYMyy4rK4vECCJC&#10;rAH5ACjHkRtESJIQp3s0wBeoNgQCPXhoTIJ3/oKZywtG5+79zUnjNl1TApfl9mOC1sRVN9Togm9i&#10;HuHXC6z9slmh+NcL/kxJi3GZr2H3Vlh3mT0vmM+I/MVZD/PbnywYF/fZm/kTAjwUo4/Y/prABnsC&#10;02SzWLUaPOy0al6QrVYhZEghU+ZfKg5I7DzsGpEdUI2d9ksuiiRjq2RsUdkWN9ugsLVgCpXNUFmm&#10;rI+Qg+mi4RPYEPtJkJf4/d386dKeotnDfs61lxyyr8ia3LgQ+Xs3npUN+/cR60HbGXkanCJZfSX/&#10;UMUYK1vLRa3GxV9ofrbLJV3dZ0pbdWl21WMz18XnzJrm88YmJwxL9kUnJkSlpCTGexOGDo2NHhYX&#10;PSwqetiQhIQ4GBtY4PBFpnWGohIFYKmRxJoTWSATJwtnASGS1ITynSSBXsWMiFOKOLpySAdJynfa&#10;oohOLk0AoxDFTJky5UZfvyDluXz58uuvvy6K4o9+9KOdO3c2NTVVVVX99re/VVUVhgYqADDsoXXO&#10;Rg3hxlwBRJDE9ohS2P+oAFf87Nmz9CQMBj1//jySLS0tNCKAODVEnyhCfTTEEO3t7ZSkp/odoE/k&#10;w1HCEDDdKRP10Q/lXLp0CRWcA3QY4dFHH8VB9ejRAxWcTGcaAJpcuHDh9OnT6Jw+gEr5mA96xnww&#10;E/SMOJYIYfjEMCvk0A12AIowc3SF+qjsdAVgXBwvhkARDpmmQflOBMDEjhw5gk3DER0AQgMBIvlw&#10;DI1woALECBVQhDqxMTEp3jhvSvzYjMzlGxavq3p27+U725li6B7tgmocEUNN/MJnqEGwjgj8IctG&#10;KbTLw4pkY67bHClbH8hWX1V/XtSecZmPukx+mZN/SYTf2gC+QBIuQA9Z7yu29RdZdCc212NVdDIb&#10;ItlJT+i0GjoHjpCMc4p5RmHNqrnbY5Z3srZGstUKWyBZObI5RWJZCpuiGNMUNtWtZUqBFMGIlaxh&#10;ChsmmYNE403B6Gc/qwaysEN+O2k3wewmWD1AFiLjz8uLoe6y+SR//7h1vxh6SILVYz0vWS/Joddl&#10;LS3CylGtLYKx12WckTX/bc0sokz/zOITX8pY+GLamKjYRO9Qb2JsYlJiSjI4ISkxAYoeHwuOhYsB&#10;bccKwwdMw9Jeo8PQWJwCRCgfaw7tRUg5VEr1kQOgFYAkNgAkKR81p0+fnmLfaEOZwDUnlzcOO+/o&#10;GZFrmAjJj79fyxEsgCpR0s6+Fk4+qoEvHFWnTNJzSkKOoVTYin/wgx/AkUYSmaWlpbB5wIV2dQvz&#10;fuihh5YuXUrdwnh+5ZVXXnrppf379yNn+PDhDzzwAA4A1eDR/Nd//de7775bU1MzduzY3/3ud//5&#10;n//Zt2/fXbt2oSFUcciQId27d589ezacBdT8zW9+M2bMGFR+//33f/7zn6M51vTEiROojOlBhbA6&#10;v/jFL376059iAlOnToU2ogi6+s4772BQuBvgBfQDEwkzoYMiIB+GEvEF9UYhRaDqWPr77rvvhz/8&#10;ITpH5ZkzZ2JZUASrCkmcQpwVTAmzxZE+8sgj48ePRylGAR3MmTPnwQcfhC+AnFOnTkFpcSBYwP/4&#10;j/949tlnly1bBjJCEQBHr1u3bhgC6/DWW2/hSGkUgnOaMMklS5ZAkkiYcNQkT4hjQQCSKkdiHGA9&#10;kYPKEF/IPGTJ7mD4vAVzVxcOKDr867P+24KWYlxR9OOKdUQKwco4DJeE//H4QTf2f2utx5gh6ymy&#10;9Yb9UOnz/OcGAw7IA0LoAYnf3fAg/1WV2xc9+M3dgVdd7AMlmCmaayP0kshAOewU0SoX2ipc7VVi&#10;sFTWtspsg0db6gnOVLVxspHCf2o1oyX+4HmiZKWr1giPkSIGE1yGVzC9ghUnWDGyOUDhn1/l949h&#10;FAXcZDwt6k9IxuOK9risPSOaXaUQqOFp2/B5CBQmmE9wsjDQaqBgJcpmjputd/PvABwSzIvKVaNT&#10;ndl5fcuXJtX+MmX6m76UhNiE+KHDBsd5Y0AI/O273qQYLFtcx2PBWE+KQMmdOEJIAl2/QCZyAIcv&#10;UITzAjg9hCO8W4SIr1y5EmLsWJEAdYUeEEEmzjVlOjzidIsIkgAG/fjrnSRYQGUlf9kaxSF80PDN&#10;mzdDLqFFyKGaCB39qa+vd/gCIBl1JBWSjcnJsux2uyHxTzzxBLzo/Px8mg3hu9/9LnQP1hRUBU02&#10;bNgAb+XLX/7yunXrkIS6gm6+8pWvdO7c+Vvf+lZERARsE2jIPffc853vfAcNAXSLmtBSMAjGuuOO&#10;O772ta/BCULDLl26QM1uv/12JBVFQRKqi0GxXffv3x+9Iefb3/42IrfddtuECRNQdOzYMXROThOM&#10;CGDt2rXO8RL+Nl9g6TGNyMjI73//+1/84hfRw2c/+1niqZdfflmSJIyFw8EQDz/8MDpBhT/84Q+Y&#10;EkZpbGz84x//iCLwBdYfJxtdYf5Yvc9//vMY9N577wXToastW7aAj1AT+VgudAvuA3U6U0UdAMuC&#10;mg5TAJAnyARtTQBycI4gryRMJDSIIAmqQhwRCDRC/m7I5DRfUvqYzHHLN0xcU/T+3vOfu2K6jTbZ&#10;PB7JGtVQsxCyP7zO3wfTJPBvl8HPh4mxQtQnidYQgb1h/0TyFH9ki/+MCrK43/4K0UOi9bgU6qqY&#10;vSStn2C+peheMTQlwljoCS6RjKWCvlTQlon6MtFYKLJZIpssaaNFzSfrQxTjDcV8mV+VMF6StTdF&#10;LUowEuRgkhhIFYyRkjlGssZKoQy3leQxBsqgDL2PYMLE6O5iT7j0h10wJbQHXcFHXTqsnsdc7GEY&#10;PoL1iMyeFo3ukvmypEXxl3eZkyOC62WjIoI7QccFf4ty2nCXtn9+0cGfT9zwTsqotOSEEV5fQkzc&#10;sJi4mNg4/poiKCm0ki9bmDbSglMSSwq9xdoidIoAJOnKEc4+IjhZKKWia8B7tAH1mTRpUlFR0fLl&#10;y3GuqZSICc3RIU4lEQROtHOuaRp23T/F00j91AAAOoRJREFU/y6+gJBhf66oqPjmN7+J3RhJ4MCB&#10;A1BF6OpXv/pVCDrsXmSSFFIEDT/qjwBOBQB68uKLL0Lioa4QbmjmXXfdhf0TnfMxTBN8AZVIS0vT&#10;dR3JjRs3QlGBNWvWQGFADWgFjgBtQZOfe+45KAbYB3YHkjhyqBCSGAgWFLQOlX//+9/D6ykrK4Mi&#10;Ifm5z32usLAQDjy0F23ffvttKHlubi5mglKwEopgrXg8HjBLXV0dnCaMjm6h5LNmzZo3bx4OnI6l&#10;4/A+ji9wnn79619PnDjx6NGjMAc+85nPYCBYPSjt06cP5gC88cYbOMDt27dXV1dD20EfOTk5aLtp&#10;0yYcLBYE3haSOPfoCucPk4Taox9gz549OJ39+vVDP//93/+9e/dulIL1kMQpJ4cFK0mTgb02atQo&#10;YgeUOkIJiQEoCdEEwBpUh6qhFJlUGeuMUl+SNwkWdUp8YsqwKbPGrto8dfOO+4+2fIXpinWqM2vy&#10;sCaJfyq5QbL5gpsY/CUUOyQjX9DmiyxJhOHA+kmh5xTrcdG+7ULg1y/4VQzRelgKPc1/ZOV3avWT&#10;9He5saCPkoJjBH28S8+WjGkq3A1rihLKUo3RciDJFRwmau+L2mui3lfSeguBfkLgTZcRJbIUVRsj&#10;BydL+mxZny8FFwpsgWpO9ejDZS1KDL7hsl4S+a8hzwkgCLhC1oOYjGhye4fPx7pPDD2ssO7wXyT2&#10;gRgcIek5irkmsr1G1A6L2klX8IpyQe+8N+hZdeB3SyoG5iyenByXkpaQmuBL48+bJ/iGxXBTPzoa&#10;3lwslBoL6CwsrSeS0GHU4cbDh5cqHEBjkYkFRzho0CDkOA3D4WSCLGCTQqQhSwjpKXU6s1QH/aNP&#10;UAZOKAZFnCrwCf05hSHyd/EFvF8M+Y1vfAPi+Oqrr6IexA4SD61AF9AxRCDKqIkix+hFcufOnSAa&#10;uw9eRJkIIa+UJCxcuPDNN9/EzgnqgVhjFBAB7H9UJjMBdgfZF+vXr4f+EF8gCaMdle+//37QAZKw&#10;3lEZSnLw4EEksfMjCe1CnOwLdD5w4EAk4fM//fTTaItNGEkM1LVrVySh5NB/LA3iaLvaBowOoo/F&#10;ixdDyUEx2POx+ZPWAdSDg7/GFwgBHAimhzMH4/D5558HUaI3aCyKMH/EQcFbt26lZcQQGAhDDx48&#10;GMfYs2dPxJGDTmhBwA7oCrsHhqOlwzYCNsS6IQ7mxUJhHZ588klM6d57721vb+eT+BCHDx8GX1wj&#10;HxCg0aNHY82RD6HEJkYGMIkO8QjxBTJpD4QYwb6AuZqQNMybGAc3fOb8aau2JVYd+k27drt5OcI4&#10;KWhHBLNBNRu4iQFbg79FqtllHpJZlRJcreqjZGOwavaTredV9rgIm5/fdsFvvoCJITJo7GOi9Yxk&#10;dpdYTzgOsvmWhw1Q2RDJjBOt4W5rojuUrYamKeZUmU2yX/A7QmSJgh4j6kOkwGDRH+XSEgVrrBqa&#10;EWEucutrZD1X0raJwSKXUcQ/PqjPl7VxUiBBMAYp7F2V9VMY3A0MCreI32OKycjW/ZIJvnhIsnoK&#10;7HXBjBH82UJwtWhWRLITbuOcJ9gmXDUiD7Tdndf8/aXF8WvzF87MmToiIT7ZO9iXnJ4IyvClYrFt&#10;5RyakIgtvYOUafERgSRgbbHgjllBRRRBBQBxSuLUIEmlVOSA6uC8wJl13tMJyoAw0FNkVIdC6gqD&#10;OkM4EQLVQQQdfvzvqZAquPeQOVjRxBdoAFmH5bx3717s+RB6CJajPwDqIAl/xLEvqHcnRCk6wZHA&#10;RkIcbgtUEWYCnHYIOrwGumZBfAG5JL8GRwt3AHwBNUYn2PNR+bXXXiM1gL4hiXmCHdAW1gHUz+EL&#10;WBZIgpKRhCbDrkHlRx55BDWRg70dSWjdyZMnsTkjjnFh7MCOIBMAAK/BbCHLHyuIVmhL4Ef4If42&#10;X0CBMZN7770XVgMOBNODnsMgQifEF7/97W9BKNQn6pPhAJaEJ4jK6JmumABLliwBCWJBcCLA5miL&#10;UpAFuBtzRhznBfMHyHzDzOl6MNrSZLAsU6ZMIYFwrAzIBLYHWE8ZGRm0y9FuRkIGoA5yIF5gCqwn&#10;vdovAaLvS05M9vqSUryJaemjxs1dOG1Lcc8TF7+jBbvoF+TAMdFsVs1GyWoUzSaXccTFjgnmaZUd&#10;9AQKVS1bYl7FekOyuivGE/wma2zsIW5l8J9I8Gc96Ao94go97Qo957K6esyency+HutV2XxHNGJl&#10;/tvEVDgjQjDHFZzuMnMEa6pgZQlsnGJkqsFMJTBJ0mdJxgrJynWbxQqrlthO0dgjsL2itU8261W2&#10;TWHLFX2GpGcq2nDZGKYa/WWtmwBPxHrAZd4vWA8o7EHJAH89Yr+V5x3BTBH9C8XgdsVs6OJv/2yL&#10;/7bzpngo8JnCpl+sq4zauG3J2nWr58/KSffFJ/miEvj7bJLBB1hsmy+isJAfUXN+IsAUWO2PaixC&#10;ZAIUp1NAScr5KCBXEJLy8nKHLxCHGNNdGGiLOjh1GBFwzi+AUkceaAjK/7v4AlIFU/zixYvYWsEX&#10;yDl79uy3vvWt733ve/CoofOQyIceegjtYU34/X7YI1BvAPP7a/4IIiUlJVAYSPbcuXNpt8SmCjGF&#10;9GM/x6EiB0NA0LG7Yg5oglLURytwATr52c9+Bq146623MCiS0HMkn332WdAHkiAXtCV/BM2hWkiG&#10;8wUqw6xATQDqjVKEp0+fxulEEQBzBrqHsWDFYd1h2B85cuTuu+9GzczMTDoWJ3RAfAHiu3DhwjUV&#10;YCP88pe/RHOQGtYNHsd//dd/oTJcHpTCrYPOg8JAnWgCYGJYdmIo5KMh2KShoQGV4euhLY4OAxUX&#10;F5eWlqIUzekJoq997WugoWeeeQYUDEKHvwMzEvlYYfRJ87GP24SbOXLkSMgE5IMEBXKDo8P0YB7C&#10;tiLZIpFyqkGgyXwFWdh3B8DIBmOkJCbFJPiivD6YG8ljMoavXJ1UXtn7zNkf6y1fNC/L1knVarb5&#10;olFgRwXrpMTaVHbaHaxXtIWiMVKyBglWD1l/in+jjPgCuup/XPQ/JwW7y8EeUqCXEOjlCvZUtN5u&#10;rZ9k9hf0Aa5gEn+0DFaDtbaztsYdXK0Yq1RzlcRWuYyVkrZSCa6yHwzJl40KydrhNvfDzOGvyTTx&#10;18R/4uX3g+9QrGK3uV4xlknaHMmc4La8HvMtyejhsh6BSyKxBxX2kMQvajwuGC/BDJHN0Wr7Ondw&#10;p4ddvP2YLjcY4h5D3XbsV+uq3yqqWlMJlG5fMn9uLL/Mmej1pULtEpP4CkPrsJ/TegK07AAiSGJh&#10;iS9wIijfrvUnXkAcIVE5IjgjlHMNoEGgBggGkQUEAyF2HUhdVlYWKlBD9AMggt7AQdTWAY1O4wJ/&#10;F1/YosvLILhkX8Boh0TCmIfsFhQUgC/gFEAWYec3NzfDyacQReG/BQJOV5BUcA1dU8DmiUnAkMbe&#10;+9hjj0E3MBBWGzXpXgYoBkphy5BRgPrgAnTyk5/8BMl33nkHo6By3759kYSSgC8wGdRBV9AojEX2&#10;BUoh3Eg69gX4wp6R1atXLyjbCy+8ACoER5BtD78ARwGm+M1vfoOGJ06cAF984QtfQLfYltEPtSXQ&#10;QQHgC3T1ox/9CB4HuAbTIOBUAffeey92e5wDrBXUGOSIyjhz6IGud6I5Xf6k/sGkYCtMBoB9Ae2l&#10;sXJycm6//fY777wTSweOW7ZsGdUBC+MQunXrhjhcM+g8zhEsF7h7IA5ycwB0TqcDa4W5paWlQTpJ&#10;gCAciIPEIV5Y87y8vHnz5qEI8o18SAykCjJNHi/k3iYO7HW+2LiomNiB9mW4gfBXkpK9GaPSFs0d&#10;vb24x+EjP26BleFX9XOydVQJNcLQEK0jrtBlMXQCO7xby1W1qZLpE8zXZeMFwXxSgj9iPiBYj4rt&#10;vYTgB27/UJU/UT5UZEOFYJSkxSjBWEnzyf4xojZdMVbKZkGEWXGbVh0ZrFatWpXtUrW9irZP1fbI&#10;2i7J2CGZu/mnD0MH5dAhfukk1CSbDQr/3kcj/2Sxifw9SrBc4A/FFYBrFGO6aoxwtw8UtV78HRzc&#10;zLFvu7AekfW+UnCooGV6gpsjAodEf5u625Dqgur2c3dtKB9SWLGopno7NLS6tmTRsrng0tgY/hxp&#10;uPrBNABICa8BlhdLjXVGNarfUWADSeIRLDvqIAenhooA5COkJtghQBbYs7HZI7RJg78IBzvEypUr&#10;4XKmpPBnVchOAXBCESKJ/gGaJ3VIQBwjoltseyQ8CB38iS8AKoOqwPhHHPoGVYew7t+/H9rl8Xj6&#10;9+8PEYRNAYsXyokQJARKg8WB+gT0QDoAQA0guwsWLIDNAsmG2nz9619H/1AeAKxENeF32FogwJT4&#10;9a9/jQqqqhJfoAL8Eaju22+/Tf4I+RHgCxg4GAt1kCR/BDngC2gj2RfYtMmgQGUkAbo0ANaAGoMj&#10;QH9IfvWrX4WaYVBo+Ouvv3758mXiCxTNmDHDOZZrQIYAJtalSxcwKQwiCrF0WDe6sPrtb38bJgZd&#10;hqRx0Ru0Gsknnnji1KlT6IeWCyE2hK985SvoEPURp3xIACjJ6eqb3/wm+gFAUihdvHgx7CCYaaBa&#10;Ikr4ViAv4gv0YM+0A7CbIEAgr8mTJ48ZMwbyB6sB8gGrB94Q9gb4aKAnogaIFLYjEiwuZSRhUAcf&#10;3JB4bwJclwSIXmJCTAonnyEZo5KXLRpTWPzinuYfXAp0CbRFmmdVq0kONUjWYVE/LbNjUqhBNSrd&#10;2gp3cIIYHCwFXxbNbh72uNv/uBToJgffE830SGNcJJvosbI92hRVnyYzOA45gjZX8K9wBbZIWrWi&#10;7ZdZsxo8KmunROOC2NoiXfArl1qV1quK/6KqnVaNYzL8oFATf5LFapDNRrfZ5DGbZHZYDDViPnLo&#10;oGjtF8w9orlLCpUp1kaPNT9Sz1CMDziFWY/S+3tc7DHYF67gEJcxVtVz3YEm8XLAXWGo+WfuXVX7&#10;aEHF/JrqyrryWvBFSVlRzpycmNiE6GFx8bFgB27wY1EAMAJZBx8FdBVFACLXaGw4oN6ogAhVoG6p&#10;PjBq1KhVq1Zh0wVHOGRBQBJOKzYYemEStcV8yOSx2f9Pb4GmIWgjAZDz8fYFKQYiUBWyL8ACMGKh&#10;ivClsftBw+mCAgFcQK1gMzvXOwEUIYTIUhIVQCto+MADD4ACIN8wKyDfOAZsmFQZ1DNgwAA456AV&#10;uDzz589/6qmnYIPs27cPFXBg0BmoLv16MmnSpJ/+9KcDBw5EHG1hkiAJTqEpvfLKK7/61a9gLCAJ&#10;XoNiQHUnTpxIRwdVQRLbLJgFOXv27IHZAi3FrL74xS++99572LSRD6KBFYOasO1phnQ4iFMSdaA/&#10;mNUPfvADVEPku9/9LiJIgqpQATYLpoRu77nnHhIamGkwXtB8zpw5KML8wd/oFl0BaILZ4pyhBxQ5&#10;/IsjWrRoETKxMrD16GSjK7pZA24gKANmEZYUTIEI7AX0gw7DJwwgjq5AuFhzsCEsIBixmBVGhKzA&#10;H8GBownMFsgKFhxHB7khGUIcg3KxTkmK9cWhICkp3edNjY+OT4qPhRODXdDrix03PnP5uuTN2/vX&#10;HfnG2bbPG/7ODDYF9LNB1aC0jRK/m2uvrBd52pZI/hGu9kEie60T69WpvZ8SHORh45TQ/Ei2zIM9&#10;n22QA1sUI1e28hRrm2yVqXqtqu+N0I/K7KxgXZWNVjUQ7HLB/7mD/rt3aXfvbu/cFIi4ZHQOBjrp&#10;LWrosmSdcbETLuO4oB8X9RMiOyWFTipms8xAIk0u64j9/n64S/tEq0oNbVGNeTJL8RivS+ZTAsjC&#10;eMTFnhT11wQ9TjSzVb1UbjnratblTVe+sGjn/66vzKisz68rrynPKy4rLd24cfOYzEnehGSc5mHD&#10;Btj3ZXFAwrFuAK3kR4F8nAKqQCrtAEkAaw7FvqY5JVGKUzNhwgSIKPkgCClC90MQsPGgjtMDhnM6&#10;pBNNmwHmwM+vDRQh/vG/j5BgQdS+853vYDOnOKyaX/ziF9hCgQcffBB7MpduW/cQUsOP3q8FOHFH&#10;cKHtx44dg4qiEzAIlQLoB3UQwZ4Po5oyoQnok+JoiDjEncYFkEQmIugZmUiiPhWFNwToUgvNgaaB&#10;JDEdVUAEqnLo0CG698EZgrSLJkahU4oQrVABA6EOQIOiZwyHOFUDJeFwiBORg1IUoSvEEXHmj5CA&#10;fPSJImRSPnIARLBc6AosRnUwFvVjt+OrgVIAEcq8pjlCyrE77ijCasNIgbEKLxdyhukhs7i4GBID&#10;gqA9ByFkCyHkCbLFbeQUry85NcGbGhebGB/jTYbgJXkTk1K8SSnxybGZk9OXrc5eVfxkxcEfnb38&#10;Ff3yHfqJTvxx8kMR1iG6VVwM7YlkxR59gRjMFMxktxnnMVJkKztCXy3xi5HFolnmMqtc+g7Rv08M&#10;NkjBY4p2LqLtcuTV1k6tgYg2TWnVPOf8kYeu3FnU9P1lu348b+ePV+z73tbmb9acuqfpyt0XWj/X&#10;0vL5qxfvbjt/V+DSZ7Urd+jtXfRAhN4eGbzoCZ52B5olq1kNcbtDZIcFa7dibVf0FbKZGcneU61n&#10;Zesx+wbwHu7AIFUbo7JVHn+DdMovVQbdC/fct7hs0Pb6otr66srSkpL83PKy8tWrN40YNT7Blxzv&#10;jR065AMsFVYMWkdUC23ESnJlDQNpJkAVEHYUhAErD/XGsiOOmkhSE0pSiO0cNiOU1DYp+GULigCI&#10;E4Ngo0VNzIG4CaC2AI2CIcjrQQ7mjBBxyMbH2xcUgUGLGVA9iDV8IXhBYCm6XYLyncpA+P0XVIGA&#10;JCkq4sh3QDlOCJBCAiilCJWGw2lIdUjnw6tREuhI/3kniNMoFNoVrx3XKXJyPloNSYROKeUTnGqA&#10;U3RNnfC2Hy0Kj1CpkwlQE+RQ6BRR5KM5qObEKWJ3wDMRIokTB2u2vr4elEfVIF4wX+0tp8PRhXgR&#10;fUCqEIfIJSQkx/FfUrgaJCam8ne6+EbEJYyIT/B5430jh4+cMC19wbKBJSUvnDn9Q//Vu9suisaR&#10;CL6xN7r4d70aVGuv2yxStdUCWygZs0V9scvcIAXLBH2XyPa5QgdQR9SOK61X3Ffb3ecD8hlDOcKU&#10;w0zZZ3bebUbUtXxhe/Mvlxc/N3nJu9OXxizZMHJN7piVmxNWbX5r87Zu28ofrax/qq72hd11zx46&#10;8L/HTt97PvCZc6Z6ignnmdjul4OnBatJDR2OgJNiNPPXCFpVir5RCk6WA4Mlo4dkdBP4F8zeUgPD&#10;ZW2Rqte4L1yR9+qRK85+ZnGRN696SXltaW3tjqqKqorymqrK+pKS6jnzFiWnJcXEDo0a3PE6IqwY&#10;US3WzV6oDqMAQAQgOoYOY5GxwlSBgDhKkYm2RCVOKwIlqQks6E2bNpEzAlUFTSAkvrB5o2bKlCno&#10;hKgHI6IJSMFpjhCzRRGAOhgXwJQ+/nkzEimgI23nELBtQj8RCc+nCMJwvgAok7oCKIcyCZRJcPIR&#10;Qb6ThO5RhHKcIoROJLy+nd2hEk4kPGmXdzRE6ERQ5JQigpxr1B6gCE2J8gmUpOYUOhWc+VOfQHg+&#10;MsPrUx27/E89EJAkhCepLeA0dPIROvOkJIGaUEgVyJa5fPkyWTooAuAYwr6dPXs23E8QBwQL0gNJ&#10;gmBBRr0QOxDIMO+QIQOjYwYkJsV7k9KxK3n5myWT40Elw+K9QxOi472p6YPmzY7eXtBnd/19Z0//&#10;p36hs3FKtU4p+glJPwYtVcwDEUadalaqZrnMqiVrp8QO8jf06s3891ftnHy1NbLB6FRvuMt0cRsT&#10;tzBhI5M2ap9ffeHbi/fft7z21VlrBqSPSExJiRs5KnEcHM6pk8dNTRs3/d2ZS9/ftG1ESenUspKJ&#10;24vitpf0rdzzSM2pn9S3fGWfFnnRVPUrQqiZv5VPbxSCRwQ4Sqxe1AqE4DwxmCQY/SX8aYMkI1E1&#10;Zkl6kRI4oR5lSnH7Zybt+dKW0jk1u7ZX15bUVu+trKkuBV1U1peX1c1fvCgpNY7f/Jo4AnYANNCh&#10;WoRYQ1JOzhY2SEtRh0B8QXUARIhoUESZaEL51JWTRAglh+9QXl5OlEE0gRBJhGVlZRkZGTQTAA1x&#10;Tp0+qR8MhL3hw5/A+HUNuL2wLz7+euc/h2v44hb+dQHhwN4Ax+fo0aP79u3Lz8+HJpKocUmFOwJR&#10;S0iKHgaxGhKTEJeQPBx8Ee+L9/qGRUcNgIGR7PUlgFG8w1KTU2ZOm7pwQfTytU81Nn/5ypWv6YHP&#10;aS0quxphXO5kXlL1M7J+TtEuqoHTon5EMBoFo1k1j8rsvHJFkw4wZYulLGHuuYYnx4ic7r9t6uU7&#10;Jzd8a3zJw7NyvQvXTcyY4I2HKR07LC4uCgI/LCY6Ji4Wm3vWlMlzF8yet2DW3Lk5C+fNXLpwztIV&#10;Y5cW9l9T/8eio99suHx3a+tt5lkPaAJWTKhRtQ5FWvtVo1ZguR59jjswXNXSIvXxnfw5Ef6tinbY&#10;3X5VqTMi1l34VlbF70pK8qoqyyoqKotLylevW5uDIRbOmztvVua4DH4tOCmR/9maDDiMAJXGAiLf&#10;2dhBB6SZSBJIdQnE0WiOTFRGDsLwCuFAVyjNycnJy8sLd0wIpaWlmZmZqEOOBuo7IUDdOjYORsS4&#10;NPTHX+/8p3GLL/7NABEBYG60trZC+BYsWABzw5Z4/qLq5KQUrzc+KnpQXHxs9LCEmLh4b2KcLyk2&#10;OnpgYoI32QeViPElD01IGjpyRNq82dlzZ45YsfjlstKnG5t+erW9s2Z4gpraYniuau6LAfm84ToX&#10;lK5e9QROScETsn5euuxX9jIpl0XMtdQsLWLUhS6jT30l8/BvxtU9O3XbkEmLk0dnJQ/PSPalxQ9L&#10;jIuKjYYbFBcfNzRqyMCBA0BktsZiE8ZsQV3xKUkJo0f7ZswevWBF5uI1voLi1/cf+p+WC19jZ7sY&#10;xxV+Xxm/IhvJ9oIyRL1ADiyTgotlba2sb5X9e+TARfWiJuf7O8/d/4tl5b7ampLKipItW3LnzVs0&#10;cvRob7I3JSU+Nm5IXPyQpGS+CAk+ruS2Inc8kuPoIfkCBNShUugqV1wbDjUgE03sBefcYbf4M0IJ&#10;B+qjJsIJEyZs2bLF4QsKS0pKxo4dCzpwRnfGAqi5MxblABj0459P/adxiy/+PeBIBpEFgAi8Fewz&#10;+/fvX7p0aRL/YGeiLzklNi4methgOCBxMb74WPjGMfHeYTBj+RutOV8kJMDmSE1IS09ZtnR5/uZt&#10;S5bOXL9hxLbC96vrH6rf/b/1u3+24/wP97Z+ZfeVe3YFuuwKuBsMpfVqhP9K58tt6kHdvVFXZrXd&#10;nX3iu+P3/e+kHd2mVL4zryR5acGkmQunpg8fmZjgS+X7dPywOFgX3sTklIREX/QwWNQDYGFgr4yL&#10;jk2AxQP3ID4ualh07LChibFD0tMTsqaMnzEncfnafhU1j5w5+lP/+Tv0k0LopP0mwaOitV+0dqpW&#10;hdssVa1Kxdoh+8+4r+rKQb+46Nw902qeLKhZUVtXUVhYMG3a9LT0EbAWEvllRGj9EKxGTOzQODBY&#10;Ujw2ckwOOgkVhaKiBgAKQD0iCCRtbe14GSdpKeUgQq2gw1QKIAdNqA7Cj4Lajho1atOmTcQUAPyR&#10;bdu2zZs3LzU1deDAgegHnWBWTn2AfBMUYSzKoQoY8ZZ9cQsfD2KKa0QEOQghPVvzt47OHBPnTRgG&#10;QztmCLcmEtOTEhK9cdg/o+ECxyV4+f1KiSlJKenxvsSE5LjpMyYXby8qrSrfWpBXWJC/bMm4DevG&#10;FxaNXVfx4vqa363f/cu1Z+9Yo0nrTWWfAdaIqDPkDVpETtvt449+a2ZJv4VbRi/btGD5mhVz5s7K&#10;mpCZlo6hYzhJDYv1xkRx2yYeVkRKUjI9jumNi4vGP341xZcCWiFzKNGb6BuGOfLrt1GxQ9NHx81Z&#10;EFtY2K2h8adtlz+nBxTd7/ZfUc2T/PInOySYh0WrUbSOyZpfOWO5d2mdZjX9OKfi7e3VtVXVlatX&#10;r0pPHwHNTUpJ5t8RSoSdnwLXKCoqJjoaGzXXOkwFigf9hNMBVbTn1nGDFigD+ok4EQpVQBxAHTRB&#10;6eDBg+mHcwAR5KAVSqlOOJBD15jQIWzAgoICumyBEHE4KcjHEEOGDEGIOPGO3YqPnpjIb6TBjBIS&#10;+I8jVIQQ1T7+99R/Grf44t8AEAuSDCdCoKRtbZht7W1lFWUZYzOjo6Ni46IgWoneFC5f3CTmHkFs&#10;XKz9gEkqnILE5Hj8DR+Rvm71+ura6uKS4qJtJbNmTZ03f3pB8eqiyjXbKuauLZswuf5HU654clin&#10;dcy91XKvYvL0C5+dsPfnMze/M3fZ8Kk5mSNHjUxPT09Jg5uBfdkLtYyFEzQsBhyVGB8HUsCuCeW1&#10;fwH2JvjiUezl3wy0pR+6zD/kEZ8MD8Xri4/zDYsdMmTYBylp3hlT0jdsfm3X4d8fb7/jjBFxUb/d&#10;uHqbfoa/9UdvFLQjsnaqc7vW6WCgS/HJry+ofG1j1Yyq2h2F24un2T9P2gdt/8CZCGKCtQMfzcct&#10;m2ioX8e9DKhDBIGpIU5NEOdmhp2JaiALxEmNAag0sQPpNupDzwGwhsM7HwUx1IgRI+bMmbN582ZY&#10;GStWrMjOzsYQYAr0RqMQMCV07vUiJxp/Q4cOBotiXvxs2v3QJG/xxS38wwBHOOKCCGOs3d+Wm7sV&#10;QuVNiMHe6uOvruUSBuGGIHK5HBbNH7zyJUBXE2FoJKZMnZy1aeOm4sKiovyC1atWjh0/dvqcmQXl&#10;RZV1ZcVlFQuKP9hy4e0Cf3Rd68DtJ/osPPz4hLruI9a/PDEzZXgaXArwUTo64/IN7ycqblj00MTk&#10;6HhfDOyXOF9iWnraxAkT4WxPnTZt8pTsqTnTU9PTbKsdxjafBteEZC83NBLTYQ3ExX8QE/OBN86X&#10;5B0xcWrs+m1xpft7HT7f/1xgULs2iLW9Z1182zr3lnn+A3Y16vLlV0ubum6p7betYnFNTX5tRdXi&#10;JcvShg+HWYEBSMmTkxLsV+NgZ8Y68O06KioK+ga+oJ3foQysEmWiFRaKiADsgPpQYGSiFBFURk3y&#10;FIh0AFpb5FAyHKgDOEXwSkAciNjkwEH9YCaYA/rBcGAfMAXMHawqrMLYWPhEHQSHcanyLb64hU8A&#10;YBCc7tGjR5MykJiScEMcgfC7NkijAAjx+PHjx44dO2bMGG4spKTMmzdte3FxRXXd1qKCkrLCuprq&#10;yvItuXnLFiybkT17cnLGyLjk4cNiuQFPeyNC2ioxBPU5cuRITAM7alFRUaX9pT8KN2zYMGvWLPox&#10;mGuSLf1QY2huXHx0TGy0F8qZmBIX64sdFrdk0cK8TetqKwqbD+06cfLI6VPHT59pPHV698kTexoP&#10;7dlRU1C6fV1FeWFN9a4teUWz5s+mp/IAmgNAK4AcROyB4h39Rw6VIh8zd0iB8nEgVNlRaZQiE0nU&#10;x+SpB6c+lJzWk2oiBCgHQAUngm4BdIVSykdIrRDBSmJVKYcyURM5CKkyMhEHX9y63nkL/1fAxIBa&#10;QhtJ1CBhJHkISewgjhBTyCvpOQFFTmWSyOHDU6bPmLZoyeJFS5csXDx/4aJ58+flTMoakzI8MToB&#10;CscvZA6N4tsv+iHpR5yaA2Cc+fPnw0UHQcBdr/rwa8PNzc30ZFBeXt7EiRNRE4qHhkDMsPi42KQE&#10;b6ptaPDrHTztS5ienbV184aSbQVFBdu25RUVbSvO35qbm7dle1FxbWVJfXVxdWXJpo1bJkzI7rhH&#10;4sPjtSfCD4oiAI6ULjeQwqMa1QRIS1EHccqnCqiJVqTYyEEdGB1IoiZKqTKFRENODlXgo35oFCCC&#10;VUIdUn7Kt8v/VBP5znCUAyCJfLTip8p2WHAIH39/5z+NW3zx/wlgXJw4cWLu3Ln06rfZs2eDOEjy&#10;EJJiI+KII6TQYQ0UkWiS7EI7kpITUlITU1O51xGfEJWUnOpLSknwJSb4vIOHDho8eFBMbIcbT/1D&#10;jp1O0tLSNm7cSExBvwXU19eDJuhmf03TsDfu3LkThgZ0htsUXlBDmi8hI9E7ypeQBo3zJcUlJ3kT&#10;4uPgT8zJmVOyrWR7QW51eWVNZX1lRV1lTU15dWV1RU1FeenKFYvHjIU9lTY06k96SAdIIAUO1/YP&#10;j7GDGhCndaBMpzmFIALnGFEHNSmfGlI+PwpbkxGnUuQAiKAtBkURURJgN+oAKqMCNUGIOkRnVBoO&#10;HBpxDQYC6+H80rusbvHFLfyTaG1thZYOHz4c4pWTkwNFRRKChd0eskt7F4SSBJ1kFEARBJo2XkRQ&#10;DUXxiamwQnzeGOgs5HlYfFRC4vDEhOFQDQjs4MEDbae6Q98AxB1lQHLChAlbt261fzesAVNAAo8c&#10;OQIhdIQbrAHQGwyTU7wJPvutxYkj+NUQfsVhWFJyXFJyPDbWuNgEb1xSWsrIrAnj8/O2wvWoqt5b&#10;XlW/btOm6dNnjR83ccSINJCLLykxHi6MzVk0Hzo6miQiWAQcGioQp1ARhYA9d35rBlVGDiIIaXGw&#10;BEhifaDPVMGp5lTGuFheUnXkkHqjPhZ24MCBcNbQnNaWKlAEDQHE0RDNAYePwkF1OhL2Zddb1y9u&#10;4f8KnGXoJ+x8SDlMjClTpmBjB5BDchwu8Y68ojKJIwCdIakdGhMfNXRY3NCo+KghsTFRg4cNSUhM&#10;9XlTUxJTYuCGRPMtl3ogIEm7HyKZmZn0kBUZF7Ayjh49CssCkg13if+Q8+FlWiTPnz8/efKEBF80&#10;KTXvlt9OBjKCqcKHgHYP4+/1gBbFzV0wvQIOSG1NWWX57Pkz00elQaOTfGBD2D3xyb4OCwJqiSMC&#10;0CN6oAhCdI4VwNHR5AE+dRtYFuRTTQLVRwT5pMPUNrxVOJCPapgAEQemgfq0nggBJKlDAJ0TqCFC&#10;VIAhgxB1KP8aoBo1AXCAt+6/uIX/KyA6UMvdu3cvWrRo/PjxcEZWrVp18uTJZcuWQcggi85WCfmz&#10;Ba9DLp0chJBFAPWihsQlxSSkxEYnxEdFe+OgzEleWB2+JG88lIB/usDugQBpBjAEyGLDhg3l5eXO&#10;s1XNzc1wQIgsYAGdPn26oKAADKLbbz9ob2/HbKEytiolwxJK4i8TBKnBmMd8khMSk2DKx8R5Y+KS&#10;R44evnDJ3OLisqrq+vz8bdPmTAIv+hJTwSop/EZ37m2RWhIJ0kHR9OjAodJYBOgwqiGCCaMI1aDk&#10;SKICteUH8yEvYDVQHyHqkBUWXkoR6hxx1EEFgPqhOihCc4xFyY8CDWkyqElJyicgCaCISgH0dr2u&#10;d6I74gtEAJyhjoJPFNR5R+KmB00VIW10lLzZ4MzqH5okqqE+JOncuXPQVeDYsWOLFy8mOYacpaen&#10;jxo1CtYHiR1CGOoQREgk6QnJJZyBqGGxSQmJ0NeERG98aoIXe3hSYoovCZViY4fGeIckotgGOkHb&#10;MWPGzJs3D1zgmBUQPIwesN+lgFnBAdmzZ8/OnTvhreTm5oIpMFtk7t27f+mSlQX5xYsXLcvIyABf&#10;wA7gd5PxTwelQN2g7Em++JT4+MS4+LTU9EULl5VX1lfW7Ny8eTO9nyqBv9ICGssVG4wAXeVa9VeA&#10;o4baY0EAog/kIMT6oBTHTtVoKSiC+ugTGGyDmMWpGQ7UQZ+wFNAKcVochOgc+U6T8AhwTQWEaOtE&#10;UMor2SAOcvgiXCoo/gnwxa5du3DOqDsSPir6ROD0hsgn2/N1BU31Zp6zc6b+iUliJ0eITQIbO079&#10;3r17c3JyIHbwUPLz8+EpQF2XLl1KP6BC5VDkCDeAiDeJOy++eC+/lzvRhyR/Ez9cEv62XOyicbH8&#10;vTycJiZNmjR16tT58+dv2rSJXjwHsqAfRI4fP47RMRnMH4fT1taGCocOHdq4cSNYw3nuFpO8dOny&#10;oYONOTNmQyOio4dGw7aB5e+FnnC+wIxgASQm8EspmM6ojIzZc+cVFBbl5m4eNWoEKTV0CVoElSMS&#10;/BvA0TlHCsoAF9CPptSQStEb1aEICAIhBseaoL5jlfxFoBrxRUfaVm80QT4xMnKoN0Sof4z+0Qnw&#10;lh9WoBzKRIjeriNfgOaJ40mMrhPCp36Tg6YaHt6EcKYH/P0sT/UdUA7Oe1NT0+zZs7dv3w6PAIoK&#10;t+XSpUsHDx4sKSmB9sJhgbYjBK3AoYBYx3tjYmOioYJwQJITkvlmnzDS50sFdcC8gNpEDY2Lj+df&#10;PAD1VH4ImDOgCbIsjhw5QrsUJk/TgCkBsgBrAJgDZgWglN5D1NDQmJk5HnrB9W3I0OihQ+GEkE5x&#10;JUqKj030RsXGxCd6fcm+qOjBCxfN3ZK7ceLE8bZ5lAyHIDqa/wBEeghAxyhyDUj3KITi0ZVIxAG0&#10;hdI6Fag+2SCU5HOzb/eiImReAywd2hJfIA4gglHQA+ZmD8KBTGeeZI84fQIopToA9UD5sKQQoghd&#10;/UW+AD6B6xc4izhDdG7oJOH8fCKg3hx05P4rgGYbHt5U4Kv5IRzV6ij766A6TmUKCdjDYVYUFxfD&#10;6HAqXLx4cf/+/SAOSB4YBFRy/vz55uZmmB7DYobGxQ6DzMIfgYaCL/j3zOGAJEXHegcMjRqIXRk6&#10;MGLEiK1bt8KmAFnApkAEo9TX1x89ehTuBg0NqcPoiGBQGp3iJI04ukuXLx44uAdtx44dB02B5iRh&#10;QGg+TAp+O3mi18sfsY1PTh4YNWRYXLQ3wX6azjtsxowp48aNRX1Ui4v1DovmxgXpISnbXwQqQN+g&#10;w6TGAPgCDanIVucOfUboGCBOBfJlqPQaIBNDIxw0aBBYgKu4PRPUxxCwIBChHAfoFhNAEeIoom4R&#10;OrBrcVAcIU0epuJ1sS8AmKMQApxC2IcI4VIi/ESAPQSgeENDAwai+E0OzBn2MCJYFmf+NxVoVnxx&#10;jxyBO4m1pfy/DZzZa04u9UBnv6ysrKCgAF3RUaNmY2Pj4cOHYXogjkyEyEfNzZs3jx8/fvLkLAjl&#10;5GyOKVOysyZNzJ4yKSt7/MSsseMnjJ04YUJWVhY8EZgnMFtgpwB5eXnwd8AdsFzQj7O81DlNA6BJ&#10;UhGwc9eO5cuXzps3b/LkKdnZUzFu9uRJ2VlZCJBjZ06enD0xKzt7wqSJWZOzJmVNnDRpwrjxmQsX&#10;Lpw/fwFNEG7RBHtKk1GXN/irQDU4YrCM0tLSxo0bRzlojoh9pFPQCWB3mz1x4kTUwWpQDkLEkYm4&#10;3dlfALrKyMhwOnRCtKIZIolRAOqQRneSvAssQVgE+XAbYfchiWrIQf0VK1aA3z95vkAvLS0t2DfO&#10;2V9OP3PmDCKfFOjz6wgBSB62iI6CmxtYBOyKiGDa2GNxCJR/U4EWFhHs21jbv3+SVJPaUicXLlxA&#10;/LQNyiE4FRABsCxIAidPnmw+cvzY8ZPQ8qZjR49hlznefPwoz2o+egJ/R4+dOH70+IkTJ0ABCFEf&#10;QOcQAOwZp06dQldOtzQ6QDlOPgHJU6dPnTjJuzp2DDvasRMnjh4/1nQCiaMIThw/jj9MovkEMkAx&#10;R3g+5gLaOXHiNCoQT6IliBHswxMfkibFPwpQFQyr0tJSsCclr6mP3vhUPiyiiD0ED5FDoV33LwAU&#10;jGXpSNig+gDlO0nEKXRA+QDGQpImUFNTA8MNETRE54hgVWGmXRe+uAYdBZ8E0BusSgpx4rFfdRTc&#10;3MBssQfSUnyyC/JJAbOiiWGqkGz6Kj0VXQ/QcOHoKAhDR8HfBOQbTEEi4TSh5tcD1H84Ogo+Dpgh&#10;Nmd6A/NfbEW9fSw6aoehoyAMHQX/IKgtrSRCcDHW1knCj0Oko+qf46bmC8DpExv1vwpfAGBrTBtL&#10;jzjN/2YDTQ8h+OIaT/UfAhpeg46CMHQUhKGj4G+io6oNysFmSHxBM6fM6wcaOhwdBX8TmBtC4gu6&#10;z4DybyrQ4dAyAjDfsLbXFFHyGtzs9oUD8AXM5o6CmxtY6+LiYszZOR8dBTcNMDGA4rDw6U6+fw50&#10;gOHoKAhDR0EYOgr+JjqqhlUmvnAyncg/AWobjo6CMHQU/ONAW1DwoUOH/H/+3b9/FB3dhaGj4B9E&#10;R+MwOPkkonBDsLaUpKK/hk/geud1wjWzh80Mt6ojcXMD096zZ49zMoCOgpsGNCsCHHsI98cKyl9D&#10;Ry9h6Cj4P6Oju7AOYTZj2/hEVpV6CEdHwd9ER9W/A+3t7SdOnNDCvuP1T6CjrzB0FPyD6Gj85wjP&#10;h7N/9uxZRD5WDG5eviDgAAh0axAdXjg66n166JhHGJBJFj7F/1qdTxGYAJaU3FTsgbquU+Y1oMqf&#10;Fj46AQgApkpzo19MOwpuMmB6mBvdYAp05N5MoIkBFIff5JhCtKpUeg2Qf1PzBU2RQrpa+1HYFT9N&#10;dMwjDFhxABGU/rXVt5t+auiYxIeA7n00E6DKNw86pmVPzInchCAuIzq+aScJ0PRIVh2QxDql4UDm&#10;zcUXNCcHNEv7ft5L2FicIyH5plOCCFWjCC/+NEBDYz6wLMDWNFXKxMzps0CU4xzFDQNNA+M6o1ME&#10;2zUmFi7WlA+EL2w4kHmdQJ1fM4Q9JgfmAxmgy4eYHkKUItlmfweXchBSqxsMPr+wydN8MGGEVOQA&#10;mdj27EafAmgOToSA+dCEEXcisIxgblyTCaDtTcQXNDOKO/PbtWtXdHR03759Y2Jizp07R6Xr1q1D&#10;cpj9CODs2bORQ20JVOeGgeaJEE5gWlraK6+88t5775WXl9tHYMEtHDRo0EsvvTR48OArV65Q5g2e&#10;JIajcQmUk5eX9+677/br1y82Nta5iJiVlYVVpUcYtm3bhprIdGaLOEWuE+wpdCwmzZnie/fuxXwg&#10;AwMGDKisrEQmSgsLC5Hs37//hAkTKAdA5AaDz9gG4hcuXJg+fXqU/bQIv68zOnrFihUoOnDgQJz9&#10;ohos7IgRI673r9cfhT1BDieOSH19fUpKypAhQzBhzC09Pf3o0aNYQ8z5rbfeeuedd9auXYsk1XfW&#10;9qazLzAz2vGQbGhoePzxx7/85S+/8MILn/nMZ5555hkq+sUvfiFJkqqqbrf72WefddoSKHljQLNF&#10;CEBKPvvZz7788svf/va3f/zjH0N6kAmm+NznPvfEE0+gqHfv3jT/GzxJGhHAfBAiB8r2s5/97Otf&#10;/3qvXr0+//nP9+jRA/vMiRMnvvCFLyiKgoW97bbbhg8fTpWdHih+nYC5IcQoToTi4LLu3bvfdddd&#10;r7/++ne+851f/epXp06dqq6u/q//+q+vfvWrP/rRjyAY2dnZVJ8a8u5uLGhQ6BvWs3PnzhBLWZZF&#10;Ufzggw9QBIXEkpK4fu9732tubqZWNxKYBp19CgFsuhBUTAmANt17770VFRXLly//2te+hoX9yle+&#10;8o1vfGPTpk1o61wKQPzm9UegWtg6IiMjFyxYgHwIzd13371582YY9jiSRx99tKqqqrGx0T4QDiwE&#10;0NH4BgJDI6yrq4MG/vrXv0Zy8uTJd9xxB+QbVgamCspD5kMPPfTd73533759N36StDjhcWyD4K+Z&#10;M2fCe/rd734H/oUJunr1amTCOMLCguxQ02mICE4H9XD94IxFIUVgYP7nf/5n165dMcPXXnvti1/8&#10;4p49exISErDC2AlPnz79k5/85Pe//31rayuaA9TqRoJGpKEJ4LjnnnsOewZmhaL77rsPmgnR3b9/&#10;P+0udrtPATQ0ZujMFj7d3LlzsSXPmDED/il2O+wZ2E62bt2KpYah4VxgBtD25uILEko6GISTJk0C&#10;X0ybNg3Jnj17RkREwIKCuODwunTpAiLEmZg/fz4dCepTQ7unGwQMB2DcHTt2QKyx+yEObbz99tuf&#10;euopKCR2v/fffx91YFyA7xYtWoR4R+MbCHttOMh/bmpqAn9hi4b3BPNn7NixmBVsZmw12B6x1YDs&#10;4AXwY7OBJk7k+gHTQ+gMhyRC0ASsZRhBb7/9NjbnPn36tLW1vfHGGxCA2tpa1PzlL38JvoNxRPWp&#10;kxsGjAg4ESwvFCwnJwfMC3seOXBC//u//xvGxZe+9KWf//znWGq6knWDQdNzgBxarmPHjkGJ/vCH&#10;P8BLguH24IMP3nPPPXCg4K1AyyAk586do5rU6qazL0B4oOHt27eXlpaCGv7nf/4HVmi3bt2gbFj0&#10;wYMHl5WVYdOGKwjChkX9m9/8BgbepyIrAJa7uLiYXrsAWxTsBjsIxAED78knnxwzZgzUz+v1YmLQ&#10;QGyJWVlZtO43GBgUm15BQQH2DezYFy9ehFmBScJsFgQhMzMTM8zIyABTgOySk5Mx1f79+7e0tNCq&#10;3pg5O2Npmga2wi4Hq83v9w8cOBBERhb+ww8/DJ0EX4CId+/ejcogC1h2EHFq3tHXjQIGhY1TVFQE&#10;W/LkyZNIgiAwH7jJoDAkoYSPPfYYBBgrj+0EuzcZ+TcStDIIsZjY2DBbyACSKJozZw40a/HixagA&#10;fwrEAZqA2Y61RQTJ48ePoyZVBm46vsCmAbsdoowNZOLEidBDLPf9998Pa6JTp07QQByYAzje2HmW&#10;Ll2Khkh29HLdQKtGYyGEMQ/bAfoGwFRGJowITBUTJvsCNl64fQFZgX+IOEAd3jBgbpAJl8uFqf7g&#10;Bz/AvgH1A+Gi6IknngAjh1sTAIjjgQceCJcVJ3L9gP7pJGJzgwGPqd51113w5rBX0/KCeWENQcTB&#10;F1hh+NvIBF/AxKCpUid2ZzcI58+fh+tBzIstAfOBNwd2GzduXLgHR4cGyx9SDTuuI/dGwVmZbdu2&#10;QQhBu9/61rewz2FKMCiwJWOHRgWYEo888gjcECShhuALeP04QDoQ6uTm4gscACYNMx5+B7Y7HNLk&#10;yZPpIjMMUVh0OAyYeT6fD2cF9bHbQLBgjNDBoDlFriucUbDRYdPAVAFsGuCCUaNGIX/8+PGgCfjY&#10;lZWVmB6IA/VxYn74wx/CFEKcmt8wYDjMGcYaTTU7O7tv376Qb5gbKMVOiElC9yDNoGOs/4ULFyAr&#10;YD36QYomjB7szq4XnCEQgYyCamHmwPCJj4+HsQNzEqVYXjAIvFRkgkRg9mM9v//97//xj3907uWj&#10;3m4YYA5v2LAhNTV1xIgR0EZMctCgQbB/c3NzSc2w7CNHjlyyZAnmhvnjWLDI1PaGgZYFIYydqVOn&#10;YmEhAzCLsM4QVAjDpUuXMHNYH/369QMj5+XlrVmzBszywQcfwHtCEUCd3Cx8gdlgThRxcuCpYifE&#10;vGE8w2qCH4jZ42CQAylBJiwOUEZrayvdeIsmTvPrhPD+aTgCkq+88go2FswKvAaxwMmAMMFdwimB&#10;XQf5/u1vf4ua4dvOjQSdcvvUm6tXr4abCjsOs4UGwq+GrQRfD94TbdeY/+jRo6+5nET9XCfwRbTh&#10;xBHBBGAb47zj7GP1wGLY/WBRYwOETsIIguWPOYNWUN8+Mg67vxsEZ6oAhkYc2zUm3NTUREWIwD+F&#10;xEIGMHmYcsih+jcMmAbNzYlQJjYMrF5aWpojk+A1yAOU63vf+96dd96JvRlFVJ8W9qbjC4QAkjTL&#10;gwcPwiLFBgKrHvRh1w1hV0cOLH/QIdUkoIjC6weaJIEGdSYMLuvVqxcm9uSTT0Im6BwgRBKyAg8W&#10;pEY1AerhxoBGJGAClFNaWnqfDZjTzo8L4AjMH5g+fTrlANSJE7lOwJQQYhR7mn8m1mfOnIE3h6li&#10;YjAw7XILPgtNFRu705B3dGNBk3GAadALe52bwQHMH7sapgoXDwYRXXK+kcAcwiOYAC1XXV1d165d&#10;8/PznVLkw7unpQ538xEBELm5+IKmhQjNEnDiCJ064WE4qOZ1RcdINpwkRTA6TYmS11SmIidE6Q2D&#10;PT4HxqXtgqbhRBA6kWuaAJR0iq4TwscCnPkQ7VLSySdQZaeJA+TcMGA4TIngbMVOphNxMim0m944&#10;0LhOhICkE0E+FVFIa+4kKSTcRHwBhEfCZ+nkAxQPD6+JXD9Q/5gYxZ3hnKnSQhMoExGEiANOPkVu&#10;GGgCFKGQIiTfFDqgmsh0mhCc5tcPNCgN91FQHVQgIAchcqiIQsrn9W4UwieGOCUR0tycOOVTxCm6&#10;kcCg4eM686QwHE4+RdDKSYZCof8HA0d15to973QAAAAASUVORK5CYIJQSwMECgAAAAAAAAAhAFa+&#10;YJo+iQIAPokCABQAAABkcnMvbWVkaWEvaW1hZ2UxLnBuZ4lQTkcNChoKAAAADUlIRFIAAAFgAAAB&#10;EwgCAAAAh7VLdAAAAAFzUkdCAK7OHOkAAAAEZ0FNQQAAsY8L/GEFAAAACXBIWXMAACHVAAAh1QEE&#10;nLSdAAD/pUlEQVR4Xuy9BXwdNxY3OjyXTHGYE8d2kqZhcjgpb7e822233C23YWZs2BBo0jBDw5yY&#10;2b58rynM5Dhm+9LgfUczjjdNt7ht9/vee+enKBqNRjMenfPX/0gaXcz/X4usiCRJ9QlRFOvO/f/y&#10;/3ZRG10QBDUBrV+vCSAPp0HUSyBTTahSn69KfUlRFCQJqhXVHMiD+nhJEP0yiiQZlEzwS6KMApwV&#10;RQmugCM4DzdRAygjegJUrx+dRf/7lQuhApRWT8kyL0qcorvwcHBXjpdFHj0oZHCSn5f8AlRQX+2P&#10;BngSeA6oRkYxPCe8GvgTJD8EuD0vS5xf4uG54G+B8nJ9QIfwoHALuJBDz6j8wb8ioL/nPwSoGc4p&#10;j4cqh1ugl4ZKiyhfOa8aLCqrCKTr5XcACJD6SuGdPHKD/1/+Xy/IEh4IHCo6hnQOYshR44dFLQMJ&#10;iOvLq4KqeyCKtUCZunqgOCg1J8teqBshguyTBA7ZnAyWrOYAOijmiXQfGbQSOGT1yCQhIIP1+3k/&#10;igWIFRMGc4E6PX6f5Pf4ZZdf8kicT+B8ouCTRI8suGTe4xc4v8DLPx84WfSJIi8oTyLygHLwdF6o&#10;0w93kNyy7JH8bkl2S5JLRqEGgh8detAp2SX7awW5CmK//GiQUaiBIEnVyiFK1yckSPvh8hrp+4GX&#10;q0V01oVuim7kFmUv/KUyKuyCW8ODoVf30Mt/OP37AERNTU1RUZHD4cjLy3M6nRD/bwWexG631z9P&#10;fn6+mv8bBC6HeiAGgUOo6hFRi/1QfvrsfxS40cP3+qH8WP7PivowDwtkqjeCO6plfrM88lRqtSB1&#10;x98XNV8toN4a4osXL155SC5fvoz+u3QDEpeunL985RIcXb188fzVK+evIjl/6dzZy5dSzhZmOpwp&#10;mY6UtMLUFGdGcl5GYmFq/Lm0pPPJqWfjU/Pi061JWdaEbHNijiM5Jz8l25GU7UjMKUg05sVnWVJy&#10;nKnZ9qSsogSjPTXflHE14/K1MzfOp1+0xZ9LTSpKii9KTihMTixKOVOUchLis8kJ55LjHw6QUwQF&#10;khPPJiWeU0JR8pnC1JNFcCop+WxySmFSSmFaysXstIu2xEuOhEtFSVeKks8WJJ0rSrl6Lu3m+bTb&#10;55NvXUq5fS39xo3My7fSz91OO38r7dLN1Gs3067cTP6xcPlm0sMJiNVQn/lwzo1rqVdvpF25lX71&#10;VvaN69m3LmfdvpBx41za1bNZVy8lXLl05va1/OLbF+7evn+n+Obtu9dv375TWVFbZ9i/F0BcuHBh&#10;6dKlc+bMmT9//ty5cxcsWACJ/6HMmzdvxowZM2fOhEeCh4FHqjvxKwUuhBomTpwItUGdcAjxzwoU&#10;+2HJuhp/XKDM1KlT1WtBHr6kPo0q+r6oJX+bQIWzZ8+GPw1ite3+NIE7qgm476pVq44cOZL0HyQj&#10;MTkpIeVMUnJSSlJyWmJ8ekJCUkJycnxSfEpi3O7vnp6xtO+rhyL7pER2sXTulNvzcWO3zpbHOuZH&#10;ds4L62pu1zcjfPjpTs8ciXhpZ/hLu8Nf2hsB8cuQ3tfhlb2RL+/q/NKezi9vD39tR+RHsVHr3vnE&#10;9mRywaDzewed+/Lxc727n+3YtSiyW1Fk96KOXQo6dSro1KWoY+ezHTt+L0R2OhvZWQ3nI1Ao6hiZ&#10;3zmiqFOnQriq4+N5nR7L6935wl97XBjV48Kc7oWxPc+v7FG4qkfR+m4Xd/S4fLjnxeSeF239is4P&#10;MF4ZkH4tKulGVMr1qIxrA7KuRmVc7fdIyLzW/1cHuOpKr8yrvXIv98670OdiQZ8btt7XMnpdTHj8&#10;7MmeRak9CnKHXS6ceueW+fbN4lt3bly/efXc+Qvnz5+vM+zfCyAKCgq+/vpraGwQaHvQWjX9vxJ4&#10;ADC2SZMmwcOAJdTl/iYB+xk9erRqunAI8c+KemHdgSJqzk8LFBs/fnzdwfdFNWAQtbaHRc1/ROrO&#10;PZCfyJmuCBzW3+LPEfUZAMEXLlx48OBBk8lk/YGYbU6zzWKxGa1Wm91id1pMDnNunjXPYbEnmkyf&#10;LN3Q5v3VwY87tQ1LdDpeT3MNdFyIRtDoOCrYRTUvpyNvM70L2KhcclgSMSKVHJ5ODk8hn0ginkjD&#10;h6ZQw1PpISnksDPY84eZL5aHHR3+aVWLgruB1dtY1yuEGEjKOC1jrIxpJJyWcAJiGadkHH84SMT3&#10;gqgm4BQG5UmBIDmScBtwXwfK8w+am8n41jHSdkbcTQuHcDmZEu2k5ypRVU7e8RJFIuaUcZuM22Ui&#10;X6IKJCpPIn6f4GfyZKZIZK5x9H03WVNFCDdp4QIm5FHcJW3NrY6+qnGSfEFx+QTwz0pLy69cvVRn&#10;2L8XQBQWFi5evBiUbNasWdD2EKt68L8SAAV4hsmTJ6sk4r/BiClTpgDQAExAWrGp3yJqVT8t0J2O&#10;GzcO4vpL6hP16R+KevZnpa70A1Ez4RVNmzZNJUd/MkCAwGPArVevXp2cnGz7T2IBWLCZrTaTzeq0&#10;W5x2q9nsyHVYHWa7JebIsb4jVwY+e1Tf4kZow5rmDaQQSgajDqQFNrhc0/aqvqtNOyCVHpxADk7G&#10;h6UQw7LIodnk0DRyeDI+PB0fmkQNSWCHJFFPnMD/uUMzf1yf1D5zqxtfLQisXsKUPUPVBOMChexc&#10;xhRQIDAZJ2QcUOP7APH9ICrxg6tQYQnHRIoSgzSVTxDeKYy4XSufJIQknDcS0lkNd1dbXcXc9RCX&#10;eCxfxvJk3OHHASby/US+TMLhfx+cMuHwa22y1i5r82XmvEReE/CKWsJVgQklBF9OV5WH19aMF+UC&#10;WRaUIVb//fsVFy6erTPs3wUgZFkGBrFo0SLVDlX9U/TwfyaquoP+QZ+sYkTdiV8pcGE9OvwY6sG9&#10;HpEf5sNhXY0/KfC0ENdf8vBV6iGIerZeIKeuxE+Kem29qJlwOQAEMAi1KjXz10pdjQ9J3YmfEygJ&#10;3t+uXbuys7MtFksdbfi+2KyADiabxWm1AJswW61Gp818NPfkS6vWNnx7M9XNoQ+patnC2741H2Jw&#10;awKr2aZ36M6FbF87O8RID0sjgDsMS8WHpRJD08nBGdTQJKAM+LBEang6MyhLMzhL88JRZuy3gTve&#10;ezm/5+7KVuVHGnMf62u6ajkdLVKEQGAiQYokzlMYT8IhkAKI/x2AWfi/HwBHJLgEpwWCFgmACciB&#10;mC3rQnBf6uXvGgg2hrtIytdp/h5bVa277dOcF+l8iXb6qTwZAuAC6fSTeX4K4t8l2PyE3U/bgUdI&#10;VJGEXZDwCwJ9maOve+lbXuJGdYfymsmS/5w6pSLK/rKyit+fQZw9exYAApq8XtXUxP9K4EnUXnHs&#10;2LEqQKj5v1bgQmAQ4F8AOtRlKSzppwXuCJgCAgk4hEt+4QOoPpFaGKiEkvfva9WalTv8jKjlH5a6&#10;E98XyIeHVHnWb24yeLxHpO7Ez8nSpUvBucjMzPwxdLBbLA6L0QFOhtlpsjlzHGazzZrhzJx/enX3&#10;r5fpXtijb3kjQOtrHCw0aShoDTVMi1L6sYv4oHR8WDI2Ig0CPjwJH56ADUvCh6Uh+jAsgRxxEh9x&#10;BhueTA3JpQYnMa9vYudPC04c/tXNtum3DZWLNN6hRE0jUiDBzjHkWWDgX5ASwgJIUMAIvhcITCAB&#10;O+oCR2E+CvPSmIcmPTTlIwFQgH0gd6OsDc79nZW+NYgOhi+hXFVkuYu4yeHnJczhxyx+0i6zeRIL&#10;ngVwB6dMOvwExL9HgHqQl+GUtU4JbkEUIGZBW/x0tswY4awn4o57hixfk4E/+EVJBhej4urVq3WG&#10;/Tu6GOBM1imIoiJ1qf+dqH0UAATYwG9+HrhQdTGgpwUBpFATDwtkQpkfSn2+6uT/EpkwYQLYLSTg&#10;vvUAoZouxPAYUCf8OWq16t3VBOSromb+UOpOPyT1+QAQIOpNladAotz531KX+31Go55S06pA+hFv&#10;TimLRC2pXgL58GcuW7bsxIkTZkXAoahDhYfEYrU5LE6ABbvNbnaYjXaT0WbfYzn1dPyHbebFssOP&#10;BoSUBbKeEJYL1EhUo/vk41eogSZ8eDb2RAY2IhUfkUIOT6GGpuJDkjGIh6aQwxLJoQnkkGRqWCoE&#10;Zlgy/f4K3YbPWp8LX1TRssikr35P52nD8AyL+n9EGXBgEAJJ8oAROCvjOqADfhLzI5unBFIjsBpe&#10;z/hCSE9jytOM8TTV1LbUuVrr3c013hDGrYMylEQCvlA1jXDPE6Q4w8Ana7x32Ttu5iJPnROJPBnQ&#10;AbPK0MlDGllvPvgFfsXX+D0CeBmFIq0gAmPxUw6ZLJApq6Q9I9DfCdQukTrkap9XPcsrX1VmNtHi&#10;i7LS8stX/oAxiHqAAD1QE/9zAWUdPXq0anK/TeBvQUxgxgzU4Sod+A9FPfWwQCaYgXoh2PwvBAi4&#10;18SJE+FaSEAl9ZYGVak5UBWkIaE6Beqt1QQI3EtNgKi3/mlRnxMSABMAEFCPeruHBe6rSt3xA1BQ&#10;04+cejitilpYlfqzakLN2bBhAzAIdcShDhUekly73WZ12qy5Vjs4GybwMdIdyTMSF4SnDWs6bwU7&#10;8LQ+qCqI9QXQQB94ssMFsr+ZGpxBDEFYgA9JJZVADU4lgT4MA7BIIkckQqCGJzPDM/EhicQTx4jR&#10;sxudfL3f3ebbSlre3KepHUT7DKRMUjzQBwL34xAIkSA4nOBJmsNJH4kJFM6RmEuPuzoR7icZz99Z&#10;30esb5yGm6bjZwRws/XSTI04QS9/oOWf1XCtKZcOdzOMuzFRM5D2fqKv3adxXdXedNNnBbJIxJ0K&#10;QNjQSAEy5t8dIJyAOxJtlymbnwIMAnpSIJOJIrPdh6/isOUC9k1Ni9SKyS7/ZWXlQz1AXFTMGsn/&#10;OwECnkHVy3HjxtVl/SZ5RK1/+Z+mOjgg9aTgZwUqB0MFi4U0XKhmqjwCTkE+MAgwaTW/vn718BGB&#10;8iB1Bz8iUECtAeoEGgL1q5eomUoF36tBzVGlLuuB1OX+p/KQgNoghruozAUS6guBeO3atdnZ2f8R&#10;HUCMdpvFBjQiEzwLq9lWYCw46Fj7furfmzt6hcyKY3unag1VAayo1XnYFsVMbwszJJ0ZlM0MOUMN&#10;iScHp5CDUwmgDCNOAygQw8/gI47jTx3Dnj2GPXOcAoAYnEk9c4iYPrFJxtMj7jf+7m7Te9u17t4a&#10;r46RSJzHMRnQgSD8wB0wAtiElyJ8FCEyBM/S3hDa140RP6DF+ZS4hpJ3M/IxSjpNiGcIKQGXT+O+&#10;E4zwHcvFaflXtTWRlLsxKYZR3CDG9wblWke5z2quuqlC8WGAQIjwRwAE1APEAQAiTyYBHfIBiWTi&#10;kEyvEvAFIjZbxpe7W5yumvj/OYBQlVLVSFXd1fxfK8hWfsQIf0LqrwKDh/75F94dioGhqsYDaagB&#10;YhUI1EPVxqAAHIKoxZRLf6Oo94Ka1RcFxORhUVwQNIQJ2AGiGjYUBlEvr3+MelFz1AJqGgTScKF6&#10;C6gQYvgzIYb8/fv3WywWAAi7HUjCo2K3QDDZHJlGu91sszuMlo2mzz8qGtj8yuOG6Ss13c06vU+j&#10;EZjGZUyXQnpwFjUshRqSRg2NJ4Ym4MOS8ScSsedPkq8cYl8/zPxtH/n3XdSbO+l3dpHv7sJfOEWM&#10;SNc8d4SaMT0o7am+JU22lzW+d1TvfsJQG6zhSVJE0xDgHVAimoxA8xEeBnMHEu7mdMXjdPUzOu6r&#10;IGGlTgBoOEL741l/Ei0lEVISKSdRciLrydR7jVpPslZaoHf/ja4dQAkDaN/TjOtNsmotXV2oveQh&#10;85XhAAAIqx+z/5EAYUKDlGShRBbBHf24zY8fkJk4kZgtYzNkYpkHAGL8/xcBAhQaulx4GEj/5keq&#10;N4b6xC8R9aZg2/UrrOpO/KTAVWA2UF5NA3fYuHFjbGwsVFXPI8BcVRBR/yLVYpWrf0rUwj8UtU5I&#10;QD1qzciIFYF0vdQfAt5BWgUOpRSSR9JQD9SmPlj9s8EhXK7+aSrQQMkVK1akpaWpAFEHCd+XPJPV&#10;YTZbHTm5jnyzIzcn/cC+gidn3e/Q4WZY4Iw4qkuuTu+lg6uZiOv0gGx8WDz+zAn8lT3461vwNzfj&#10;72wkPl7HjvlGM3WFftoK/dRo7bSl+plL9XOW6eYsY0atxd/cyLy2iZ45VRv/UsTdNmsqGt/O1NS+&#10;xVa3JAWKFXGtiNMcSfkISoKA474QwtuD4t/Q+uZqhK0G/8kGUopOSKHEFFpKYaVkVkrQ+BN0fBor&#10;GlnxosF3R1d7U8ed0PqWsNwnOv41qvZlsvodqnw9W16ku8CpXTrYMPZHA4TFD/4LeBZ4oYTnw738&#10;+HFJs4on54jkTJmOdrVILB/3/zmAAAGNBC1UH+a/eSS4VtX1X1WJWhhMAkAK7EHN/GmBS8C6wAjV&#10;Oy5duvTMmTObN29W8QVyIIYKoYB6CKgBCbA39VpVIA2iFgapy/3xJ68/q17yYyXhLDL6WbPgAVSB&#10;R1Xl4TS8cBBAChVNQCABh3A5xFAAqqq/4+rVq9PT0wEdfnyQEjiEzWg35zoKbNbEtONL0q91WesO&#10;7V3cvPG8pWS3JI2+hm5+m+1xjhychj91SPP2Ts34GHbqEnbm1+y8OcziGczyyXTMeCZ6LB09mo4Z&#10;RcWOhEDGjNYsnINN+ZoZGccumkJ+92bzwsjp95rZL+rL5hkqelIiy4hAHwhSJCgfmrmgfBTmC9MI&#10;bwVKsQHiSVY0s/78AMHMiJmknEzJyaQ/kZYTKSmR9hlJ8QIj36Nd1USxh6m+wniSKW6dRppDeyZR&#10;rjlMeYK25K72PE+D0QIWOBSAANr/BwEECjLhRBgBaSwP7uXHz4i6tRwzV2Jm+Jlod8uEirG/AiCU&#10;rzbq5JFDkPoyD5+CdFFR0aJFi6Dh61XzfytgVKCdoLu/y/NAJT9Rj6ruUADsR1H+OvoAMaTBMOBJ&#10;0PXKYf3cxOw5c2fPmT195rSZs6bPnTcHOlxwJ8CEJkyYALWB2a9atQr88927d6OyDwTyp06fBhfO&#10;nT9v4+ZNS5cthZuizAcd++LFi5ctW7ZkyRJILFiwQL1Weah/N436DGr6h/LIqfpr1URd7o8IFFPl&#10;YSiBPx8O4U+D53y4BkDAU6dO/QRA2B0Oi9WR6cwxQiLriOnAuPzbbb7z6p6qaBCxfDbT/4Ah5D7T&#10;8RIRlUsNTcf/tosev1KzeJZm2VQ6ehIZN5FYNR5fMR6PHYPHfoXHjYE0tmIcHBIx48i4SfiyidSC&#10;2ezy6fj6D4KShrx2tf3OqqBbBxuUvqjhDJSPZJSpTZLHGRnT8DTh6aPhpwTIe7VSIi5nUP4MrZxK&#10;iqkECsm4P5EREylvJsGdpeS7tL+UrKzFr3DE3Wq66jrtMVG+M5TnCFudqL97U3vVRwHhR7OPChYA&#10;56+Hgzwl1Bn27xVkBD2AQXAjtApLwuMF9lsfPVuip/rpRe5myQAQ8hVZ+aYVQllZ2eXLlxVDR/Io&#10;QHg8noMHD4KqAbm9e/euCgGQALyHNj527JjX61VBoV5EUczPz1eXWoNygBL8QlL9xwloJPRd8DCQ&#10;Vh9Jzf+DRK1f7dLhvS1fvhzSkKkKWC/YiVIQLQ2ClwPxwoWL4uLiNm5ct2Hj2qVLwZzBsJdDAcj8&#10;5ptvAG23b98OZpOUlAS1QT7UA39U/Xp2QAEo9vXCr6E2KAA3hcOVK1ceOHDg8OHDW7ZsgTRUgoxV&#10;+fPhWrVRIAEx5CjVPCrq2XqBa9WEWsOPXfWIQDEQ9dZwCA0BNApgQiU7kAln4WHgFcHT/oSLYTVb&#10;zRZrpj3XZrMb4zfZ9/3l2t1mh3zaZ2pDO387m3xyN9n6Bts7H0OrG04Rn6yhvp5DrZjIxI4BjoCt&#10;GIOtGkusGE/GjCViR2Kx47G4qVjcZDx2AoHgYzIVO46MHkPFTsRWfcTsfvVxW7fxtU0unw2tmBFS&#10;1opwayiRRAAhoOUPrFeD147Qc0uC5VMGKR2TUglABH8SKaUQUjohJgFA0GIiydlJ4QYll5D++0RF&#10;LX5exC/w9K1aTWmptqSYuX8LYsMNF3NOQharBtWGf0++8IMAJCVPGZu0Ao9As554isBs9ZHzRXK6&#10;RC50AUCMd8lXFYBA3X5ZWenly1fqbPsRgADLh46rUaNGL7/8csuWLV988cXy8nJJkv75z3+2bt36&#10;2Wefbdy48datW6GY+jEvCFwFBepdDFUn/ucCuvjwmD9opJr4IwR0XbUrMHuwzISEhPj4eLBSgFQw&#10;Y3ghAKzqaAiYxA5FDh06dOrU6eTk5KyszOzszDNnTp08efLMmXiA5pSUFCDe0LWCf56bmwuHGzdu&#10;hM42JiYG3I2jR4+CUdXLkSNHjh8/npiYCJdAYWAcOTk5mZmZkAOndu3atX79enD14dngMeBh4IWA&#10;qEjxH0VFAYjVMmoaYpBf1bJQHmL1Erjjw/RBfVdqGl6X0Wisg4MfiM2Sa7VnGR0mh9mZdXJ5QVqn&#10;woqQNVxAv7KWbVfMI0d8R4ZdYvo5yOFJ1Ijj9NhYOnYavnIyGzOWBpqwAgJAwzgqeiwZ8yURAzxi&#10;Ah43Dl8xGo8bTy2fxsRMIIBZrBiFxX1JfvOvkKRBgypa762gr51pWPY67Q2lOBoti5RxQAq6VovX&#10;9NJ6xgeK2wPEU7SYQMnxlD8B9ycTfuARiZiciAtpuHSRlu9R8n0CAKKyhjgvIOc/TwK+QIGhFsjE&#10;OYEqEsCJQKuqHwaIPzQAQORLhFMibX4SYKJAwrMkej9PRgv4HJH42tPqdNWUXwoQIGvXrgVFB1x4&#10;4YUXACOysrLy8vKCg4Pffffd4uLiZs2avfTSSypqqAChCrgYKkBAw/+E/v1pAo+huhgPa+ofJHAL&#10;0H7Q+2+//RbsE/pDEOgYwUrBhjds2AAFwMLhxe7duxfoNJgEnAWpMwNlDB8OIQGnIFbzQcDUT5w4&#10;sX//fgCU06dPAwSoZdTLTSYTHDocDqhTLQ9ptR5IqyXheVJTUwEpgGIA9MN7gHeiMp0fCjRc/YuC&#10;MqolQwzpX/sC4U+GSx6+CnJUxYDM+rPwVD+xztpuybNYTWaz3ZKblZgwruBm6D43+1l1SNvzkY1n&#10;LKX6nGJaXyd75ZFDs8ihZ+jxsUTsVDxuJlg+HQPUYAwZN4YEmhAzlor9goobScaMIuK+wFZ8jq0c&#10;RS2HMuOIOEAHAI7xVMwo+vCTTW5EvFVNny4JqTyor3nGUN1IWWGNvrlieILgQyn3cI13jF5Yq5MP&#10;avyngUEQfuAOyYSUhEnJGJ+JyddJqYyQywAgyJpK6roXzR2AK2H1Y0YZM0uEQ6TsMm73Y/XW+0cj&#10;BXATu4wAIl+i7X7KgZZCYCaJTJSYbSIRwxPL3K1OVk3/FQwCPIiamhpQxw4dOnTv3h08Dui7ACCg&#10;OeFst27dHn/8cdBIAAifzycIAsdxEAOI1LNfEFW3/ocCFvunMQh4M1A//MkAAfDeMjIyQOmhS9+9&#10;eze8OrABEOAUCl/IUo0BrNdsNinG7LDbnRBDWj2FDEPBiwfFkKhn1blANVPFBbUYCCTU/PoCar4q&#10;gCyAVuAewiMBj4BH/Y8NpL4l9c8BAcQHXAMBV6Xef1QK/iJRC9fXpqbVTEAKyIFngAS8GXjaRx5Y&#10;FfQBp82SZ84zGk/sS/7gaHnDz31N+97pEpL0l9APd2gjbIZG96hedmpoGjPsFDUuGoubQIDvEI0Y&#10;BB03FgCCiBmLMAKFCVTMRHA9iNjRGKRjx9MrgE2MxWLHAbMgl4+jd72mMw+KuBM2vjI0827QrZ3N&#10;77+j9T5O1gaSHlojAExQuKcFVTuU9Y7XcWtp+QgtJeCAC1IKoAMuppBcDi7fIsVyTCon/KWUq4K+&#10;7SYvcmSRhBegPpws5PVFfIBDpgEv6g34zwGIAokoEGmHjNZKoXtJhF1mUiRqjxdfV9k86f7kX8Eg&#10;AAVKS0snTpwIjsaIESNu3bo1ZswYAAhgqnBq0KBBQCtA22pra2/evHnjgUA3pSpBffOr6f+VAAkC&#10;z78eIP5oAV2HPxn+cLjv8uXLARdUu4L8uLg48AvADIBKABdQOYIiaJgeen2bNQ9sH0wccgACwFSU&#10;c1bVZtS0mlDTKnxYlGIWM0INSKhXqTChFlYuQgKZahkQoCTbt2+H55w2bVrdoz8kqvWqCXAKgP+D&#10;gwN4B40LLg+4lkuWLFEL/BKBSuCd1COCmvmwqAWgWqA5dc/6fTHazEaT1Wm2Jzm2Ljb9Y3RZ0z43&#10;O4WkPMcsGaUblEo2v65peo/s76CGJrFDT5JjYvGYiRRAQMwogAZqBQIILHYsGphcCc7FFBLORo9B&#10;PCJmIrFiAr5yLLES3I0vATKImAnkuveII8/qHL16XgsbVxqadaPRzQMhNZ9oPBGUqKdlihAYjGtI&#10;eHqQns8Y7wpCOsRI8bSUTIlpmJCCi6m0aGTkO6xUhgNACJV0ZQ1z3UudE3BknAABfrxQYs/yhnxB&#10;o/TkdQb8RwMEBLhXoUQUKgBhU/ACSA0Als1PJUvUAVdrU+W0XwcQoiiWlZWBljdo0AB0AkgpAARo&#10;PJyKiooCZgFKA0QDHA0QQBMoDH2USkTVVq9Tgf9aVKurr7Ne4ZT71M0UKAWRQFotBk8CZqAWVlUT&#10;lVbSkAlGC+n6qlR5uGZI199UzVcP6/9A9ZJ6UcuoAocQQ079KeixgeFv3LgR0qtXr1ZJBDJyaw44&#10;2TZrodVSYLOgNYMmG3jbTjAMuxmtLbbY7GagDA6L2ZZrdZrMdjP6/NlsKbDaHZYMp8XssOblWowW&#10;q8NptjhMJqcNcAE4RQGAjtGONlBAnznZzCa0CtFhQV82INSAlgLHJ3p5NPyV6EnhIeG/ObMXzK97&#10;URADd4DHBr8GCiumilAGaNHx48fXrVsHIKi+SeUvfvRt1It66qcLQD3R0dEAQCp+gcCNQOrSdiP8&#10;PTZb1ra8lW9nP/fYxdZNjvxNM30+/ewhQ5N7en21vlkJNcBBDEtmh5ymR64io6cSsV8RMSPB5sm4&#10;0UTcaBwIAtCKFcAsJhCxaLQSAh47FuVDjMYjvsLjgEcAZEzEv/2MPviCIbN/+MUOb5cEnjzbpHiL&#10;3vO0jg9j/I1JoSHJt6O8A6ja0QS3jvIfZ/0JrJzMSCmEmEzwqYRkY+S7WqmM9JeRnkrqvou5yJN5&#10;YIroWyk0EOBAMwhMgaTJk5lHRiV//5mLh4IdYgAgZbJTncUoQniBVlVaZSrH2+Zi7RQOTXNKgBAQ&#10;g0H/6CwGz/PQ74GzCvYPXkNgYOCoUaNALQICAj7//HNwN9q0afPkk08CZQAXA0TdABCkoKAAtAqa&#10;HPRGVZ06LfivRa0KNAkMGwSsFA4hrldQVaCAUhzZJNjhmjVr1EwQ5Yn+7QCrmUAuIA35aqZ6YX0a&#10;GDUgI9xOuRSJmg8CaTXxiEABkIfPqodQCbwZqBDsCnwNAAjV5GyOLIs9B8wb9ffKR81mMGrgBxZL&#10;nsnsBPZgcZhNTrsxL88EVBs4BrAFIBVOq9lhs9uMuemOrNyi7O+cxqQce7bFftZhteVZjTlmZ7bd&#10;muWEPjkXcuy2PKjdZjXCPzA8lWiAqa9fv37JkmXoraAA+DBz1kw0zwL0B7D1zJkzSUlJQDfqiYn6&#10;zEB/wHXavHmz2gogP/Y2frnAy1G9DPUuagw3RTEcmQEqTeuz9z61eWTw5o+pr9bjQ9LJltf0Ws6g&#10;qWVb36IGWfERScwwAIjVZPQ0bOUoxAhQUBIx4xA7QC4GgMIoLO4rLG4kBsABJCJ6Ih4zDgOWETca&#10;YnrFl3jsp9S3/9JseCtwz2ut0jtPP9sm3x7kGR/iGULKXUghjHF3pTwvMq5ZlLCT8p+h/Im0lET5&#10;k0g5keRTcMFC+G9p5fu0WIqX1xC3feQlkbLJQObBSgEd0GIHp0w5ZRrF37fhPzTAre1+zKasgMiX&#10;gdHgeWgahYD8PD+Zx7W96p0k+S8q23cCQIgKQPz4x1offPBB06ZNp0yZMmDAgNDQUFAXIA5dunTp&#10;2bPn2LFjgVOAbw85UBLielHXQdS1+QMz++8F6gEDU2uDWHUZQDtBvxcvXqyaOuioqq9wFhLAd+BJ&#10;oF8CnwhgAno8ILHQh+/ZswcSgB1wFq5SrRfd48FdIKHe69tvvz1x4gS464ARQKPqK4erlOI/JY8Y&#10;jHqJWv/OnTvB1wCAAO1X3AfUtaNgA+sFgLABl84DLmAGmzADVYD+P8/syDcX5FmKACYcaEMES67D&#10;nOME5zw9M2nr8S2jT655LuXI6JTsNVnGY3ZbljMXfHanxW4yOjKtFpMFLjEXOEx5+YA9yC8xIuKC&#10;bp67afNG9U8DWbxo8cq4uLVrvtm7dy84jyprgNL1jolqtHAIMUhycjL4TfCnwR/1mwECLlSbAHAT&#10;3gzcFO6iwkT9TR3AjyDTZtqWcWzEtOn6D5foeuZoG90K0NaG0FKAvpoJv0YONuEjEshhp4hRK/Do&#10;qdjKcYgpxIz5HkDEjIcEHgtAABihDExGT8GjJ2MIIBTUWDGSjhlNxk4BNsFEf6qNebvHqX5LCyMd&#10;idqaD4PdfVkhkuA669xParyjNOI6g3xUmeNMJqREQk4k/ImkmIT7MjH5POO/w4jlRLEXv8Lj50UC&#10;AMKC9okiIQBAOPykHa1Zgs78UTP+44Lq4KDBCLRkE3NIABaQQxTK2HmZPOttc9PzawDC4XC8//77&#10;4EcMGjQIrMvn84H9Hz58+JlnngkLC/v000/PnTsHOVBSQQaUAAZRP80JTQ6iKsHvIioEgICJQgzW&#10;C6ablpYGEACHqklDrKLDN998A88M8AGsB4grWCNoXr1AB6jOC4BGrl27VkU0VU3VBMSAO/DHgg18&#10;9913UBKcKeBT9XYO8S8U9dkgAVfB5YBWwNjhAeptABAAjBk6SQUp4P98BSDAjzAb7WYTuBk2s9Nm&#10;Mluzs532HHu+1eq0WcBZsBttBbakA/bD/7qW3KrU1ORyYcusvA7x6R+fyYgzZuU6jQUFFpPDmu4E&#10;+7LlA4uwOHKd9ly7De6Sa0NghMLJU0f37N29Z8/u/fv3wd+bkpKSnZUJrwgZ5IPxQkiDqGkQeGaI&#10;1czTp0+D0wS2rb663yb1bxVejrqplHojEPW+gI/wn9Geeyg76aUv14f0SdOFlugpXyApBpF+nb6K&#10;jrhEDs7Fnkgihp/Gx8RisZOxFZMAEQi09gEwAngEgMU4InoyET0Jj56AxYzHYiCeBD4FFgvooEAG&#10;GrYch60cg68ch68cTX7zdvtDLy2wt7Mcalj8GeMKM3DNGKk1y/XSeD/Q8HE6/+EAOZ6Sk3AxGZPQ&#10;CgjMn0DISeBlYJKFkC9Rcild4aGu+PACEbpu0o7QgXLItLITDIGs9KFByj86ADQUiXWrM4FEQIC7&#10;w+ElgbjF4Xd9xI2a1iXVE34FQIDNl5eXX7ly5datW4IgqDngSty7dw88k4qKCoADNRNiSKtnVRdD&#10;bXhQmv9Gbx4RtSpQJtAkMLl9+/aBmYGxgXYCb6+36i1btoA9A3DA2ZycHFXDVGtU0/UJEBUpQMuh&#10;zwRAAeYPVUHlUCdADPTzwKLhzwG6ceTIkZMnTwIYwVkAIFWnf0LgeeCB1elVEDgEgXrgXmCE8DyA&#10;vyaTCXXOFjvyLGxZNiu4A4hKIOJgBXSw5jhQAIxwWMCqTVn5aB8luzG3CBAiLzsh//RG4/BjN7qd&#10;qQg8UNloh7fxt+5GK+503Hwh6nju61mZ31rMiU7o783gwJuyHbZsB8CKyQGABPTBAneEt2Cy2Ey5&#10;pmyTCRDBBG8D3oyKC/B4au8NaUjUgwWI8v6QQBpOJSQkAAep+7N/vajoCa8IkB1e+/79++FeUC1I&#10;/S2c8FLQx97OhFzL5+NPNW19SR9YE6gV9VpBqxG0gdVsp0vUoFxseDIx7Aw+NhqtdIidhCAAGX+d&#10;74DmKaKnEIgyTFTQAcJkLG4ssAbF4wCAGI+WTsWOZdAKy09b7R08Kr+fc3ur0r9p3W0onqU4PS60&#10;1LpeIoWvKXm/Tk7QSknAGtDkhZRKyGgZJYYmO5NxwAjBikuXKaGcLfVQl3gMkXlJRQe6UFI+plR6&#10;8odt+A8NyuDo9wACPIvzPHbbg9fUYN4aqqKiTXXVr2EQYPAPiwoBavywqDABoiaAQagzYapAw9el&#10;/mupNzMwTlAm6PbBPVYnEZUJxFiADCALoOUPa7OqaiAPH6KhwQeWUH+oTklCDdCJQaw63gA0O3bs&#10;AO4AOXAIp8AewEmBvu6Hf1r9E0Jafc6VK1fCtcuWLQPkgkxAFiAsABBwU7ij8ixoBBKNP1pzkMFa&#10;7NCrQ/eOBiEsDjtQB4sDTNIK+Ga3ZkLPb7faTfYMa/7GlO8mHpv35ZXwkSURn95t8c/77V4ubft8&#10;aat/VDWY5W6yt6L5Efvfj2ZPT7QcsDgSbQ6j0W7LtTusdqjTkm8HzgJcBd0deAraDBYNfIJZqi8J&#10;nVCtVH1INUc9BaLabb2jAewMmmCpspX5bxN4V/Bm1DS0I7xzqLb+GZCAs2QD78uZYzfPX5rVovlN&#10;g97VwODXGURSw7PBNUyn83RULoG2ikokxi5Dy6gBI4Ag1GHEA4AAQhEzGo8FOPgSWzEKXwHYAWcB&#10;I5DHgfyRmLF09BhN3GQ6buTTif323Wh+/8uGFe1oF00IFOWjSV9zXfmXtLRTJ5+hwbOQkzAFIAgh&#10;hZDSwNfAZZSJS4kIMqRcXLxM+sroUhdRJGBOCXfKaEHEWZEsFEllivFPdTHyJcwpq9wBHeYBfeCx&#10;UjchVOJiJVVVDgAx8VcABIgKAWrix3LqpR4g6hnE7yuqQarmB+np06dv27YNyAKYK/TtYNsPb4gM&#10;SlWXUtIPHz4ioO6qGfzHMnAKaAjYgIomqkAOMA5AKHgMgCoQ0G9Iq7QCukRIqzJ/7vz169Ynp6ac&#10;OHUKXgvgx5xZM9euXbN7755TZ87kIGfHbDfmO4EtoBFE1KHbgVygSQ2b03TOaS7Mz3U6wb2wmbMK&#10;TRlWS2ZO7qFj8ZNWbh+0amKr795olfRc64TnW594uuWxV5ud/Eto0hPNnJ0H3+/4JddgjTtkQ3GH&#10;9Y4XjqVuMNuy4TWYTUAdzgIgWIFKQJdsduQ5CpBPg4Y/0JawCn+pE/Wd1B18/32qor4QNR9eCDAs&#10;FQQRQCrs6WGpz4QCPxS1TH0CSBZUrqK2CkOIQAGAmR259qLlK61tWlzQ6UtDg6WAAF6j5ejQaqb7&#10;BTrKTA8yUk8msBMW0cja0dIGtLBaxYhYwIKReOxoPG40vuILbOXn2MqvsBWjEYmImYCWUa74Ao/7&#10;Ao8Zg62YSKwYp1318Rsp/c9ca1D6TpPKpoyHpCRC56EpT5iufBrLH9OJmQSnkAX0dVYyxacQQhou&#10;pmJiCo4WTcXjYhIhpOKCFZOuEK4y8iqH7NOBHH6qSKLzRdIhq8MQ37PhP26aExEWGQ1POtBEBsoB&#10;TnGNJypdlFiOc5VkeXmbqqqJov8SdPrqRAba1fry/z1fc6raAwmwQNA26LKgc96wYQPwCLWrQWr7&#10;BwvCEosFKEBcXBz4GarSg2EARsADwnMBRkAfuGTJEjiFHnXGzG1bt1rt0Dtbt23fvv7bbxcBvUKX&#10;zVm6fNmq1at3bNuRlQ3G6TCBi2EGlpDvsICjkQ2wYTfm5UKuOf9Y9s1Ney7NW2r+dHTR6285nnjW&#10;1q57doMhiQEvHQ945aD+5b26l7YGvHgo5JV9wa/vMUz5utV3X/S61P8Vb9P3fc2/rGg14exzy+0f&#10;nzq/s9AGRMEBWGAEZmDLs1sumC1FuQ71vcEzGJVBkF8q8B4ghtcOAmnACGBwKo+Al6C+GfUlKO1W&#10;l/4lsnXrVmBz9bcAjHAYHQ6j02ox5tryN+609OtlCjSUhAbIIVopgOXoJsVM/1x6SA4xLBF/eTc9&#10;dT4aekDTluA1jKvzJgAgVnypfKkFYRRCh5WjlU+2Jin84gsIUJ6ImQZuCBM3XvfNB28k94i/wJa/&#10;HupqyPIk5cdpt45wPWaoWqiTMoPls6yQo5VSCH88g/atBy8jCROTUZDRYAQGJEJMwuU0zG/D+Wtk&#10;RS15TSCA5KOVCBLakPbBOOX3zPgPBQiLMn/x79UWMn7dh1fUUu4qorKGvFXd5n7tJAUgoPMHgPCX&#10;llb83wQQIKqSgae6fPlygIYtW7YkJiaCAv3HH1P4fUVVVhC4HRjDgQMHVqxAAxZTp04FrwEYBKDD&#10;zJmzgNGAcoM/AqwbnhaA4/Dhw+gycCFycjIzMk4dP7Fh3fr58+bDHzNzxoyFCxZs3LItw2LKtRUa&#10;HUVQfY4tI92Y+93plPUb0mYs2fnBpNgB723s8uSONr2/Cw5P17WyaxrfYEPusw1LqEb3mAZ3NQ2K&#10;maDb2pASutFtttk57WOZmn+uDt7wUbOCvl0udOt7MfzZqx0/vDhwrvH9M1mbzbZkm91kdlqNNhMa&#10;i7DmPyBG/xVAqDng3MFrAXCEdq+nUfWt9nDipwUA9/jx4w+Dvs1Y6EATv5kmS05CSt777yQ2DbrQ&#10;QMMF04JBV6Vve5MdkEOPSMH/up/4ZB01fz4VO4mNHYUWUH8PIL7CV34B6IADLsRNwOPGA14QK8G5&#10;+ByP/ZwCdIgbC3hBrJhAxn1GrXnz9fTuZ67oS/7RuDZEw6Nd5zCPDvN0DalaZhAdIf5inVQUJGSS&#10;cgIhp5BSEumPJ/0JhD+RQCuvE4FZKCGelFJwzopzN4mqGuoGR5xFP3sBPB/8C2VG4/tm/IcChBUN&#10;PaC0eheIL3P4LS95y4tf5gl1FuP/YoBQFQ56J3X+Qp0prLdbSNTr0x8kcAtAB1BcSAAkZWZmAJU4&#10;duwY9Jzg7MTFrdiyZSsUU7+MAF4DVGLDhvXp6WjxD+TDtfCMFrMlOyt75/YdixYunDlj+pzZM5dE&#10;z8kyncw35ltN9kxz5qrktV9t3dh7wtI2z55o+szR0CcOMU8doYcepgafoobE0wOsdO88tvN5qv1l&#10;vPl9Jqhao3NrWaFxqC+4kZdtUG0wuKm2l7RPZjaYvKDpkmmNvxnV8MCzvQqHvVwSNt/yxm7b4sy8&#10;hBxnttGB9n012wvQCkx4c2gQELkY4Nug0YlfIA+/bUiDwGuBFgFA3LFjx5o1a9RhBVUHVGhQ0z8r&#10;UGzjxo3qSITqyFgtTrvNaHdkoJHU3IvzZqa2a1oQSIl6xg/4qHs8jxqSQjy7n3l/Kzsjhlw2jYob&#10;zywfg/wF1cuIBSwYh0YcVnyOhhtiJ+IxU4iY8YAgOKBG7CgSLZGYjMVOwFaNx1dNAAeEWv/+P3J6&#10;J1zXl77fwNWMEWi0b7UrAPP0aFAZo/flB0r3WeFsAJ9NyOBopONiMqAD5U8g/YAUaGMIXAmknMQK&#10;iZQ3HeedGH+TqK6ib/nIs5K6XIoAL+NPAwgI9aMPENCNgEpIeJFIFkjKWKmv9S33/+UMAiqE7gVs&#10;LyMjQx1yB70Ew4MYtOiP5hHqvUDUNKgtJFSwAHaQlpYOj6Q+A5TJzc1NSEhIz0gDw3GgqQowOwQQ&#10;YII2hz0tNXXNmm/WrFn9zZqVhw/uMVuSU5xp62zR4zM/G3T4nXZzZ+veiNF3K9R0clId8vFBicTT&#10;h/C/7ce/mI2PW0RMnEd/uIl67iDZy6htVK7TlIVqfV3bCb3byV2bCu0biU0a3wtpckn/+GlD1JnA&#10;oce1r60P+npWT+crb93tOs354vGMI8YCS7Yzx5xnAy+m0FjksNiUUVIwxd8IECBwCAJvQ30h8Ler&#10;Mz4ADfVq8Mv1AUjipk2b4K2qNZvNygIxheBYzEXbtqR163RZT0mMTqKaX9T0ycUHZxOv7ddN3kBH&#10;z8TiJmIrJ6LPK9QV1gpGIIBA45Ej0doHtDhqEhk9nowZhYYz4yYRcRMQdmx6kzzwAr3zDWL9a+zm&#10;f76T1SP1ir76kwbuMNqjR9vY1wRjvn7B1St0Yn6wv5jlnDoukxBTcSkHF7IJMY0QkKOB+8HvQJyC&#10;QF5GKs0lkz4gEVmY6CDEa3RNBQsYcU7ACtCk458KEHCv+rnVfGVDGjPKAU8HMYt8X+ti1/+1AAF6&#10;BgIuLpBYRSHrNBJEPQS9VE33D5L6G9VT3wcfWSGrUDLrgaMuRp9U2kzoR6FUYEDbIjlMdgcARnJK&#10;8uHDB3NMWRnGjDRn4kHz3nEZI/9u/uuwwj7BBz4kJy7BX9jHdj9PP1bIPnaBeekQ8+m6kCXLm+96&#10;vdnJvzZJeDpgw2jNhMWaf+wNjLgbGHy/ZYA8sIMwMNIXFeHt3lHqHS71bufrEeaNjPA91l5sEH6N&#10;GXFEu3xCWFHk85cGfn1mckLByZy8TLPDaDFb861OJ5pGAVQAgAA+hlZQwcP/rNS/kEcEIYQihw4d&#10;AndDbT7QBGg+Nf1LZIayOdXBgwdVBmGCWm15VpvTaMkxOUwJ6ZlPDrkRwNYyOi/d9FpAzzwqyka9&#10;tkM/cSW7ZDQbO4ZaMRqtZUCuRF1QeQTiCGh2Y4KCDmOo6FHAMtCyqBUT8PX/0pz4W4BlsMH8HHnm&#10;afbA3981d0u9FVQ+KcTdl3Y1IVxatrYxKQzS1cbpRGOgfA4XclgpVRmbdJLSBZ1cqBNyCCEVzXoi&#10;7pCICIWYjEGOkIyhLSpTKclKcDeYihr6Bk8UKrvL/ZkAAZUrWFC3AqJAwm0Sno9+lU/5KMPX5rZn&#10;8v9BAKEOZUGszoQ/PPgPAjlwVk2AQLF169aBh68S+B9qJ+SAUtYd/CKBwmALygA+6p2gQgiQiXIU&#10;O0HUG4xbyYQI+n/4D3pYu9XisKL8XHQtsit0FjIhC1BCmRRQrrFZc+25Fnu205qeZzQ5zQUWq9Pk&#10;tGXZzbnWrBxjDtR4KPPAQvOM9xwv9rvXqNPNLs0y+hsmxRAv7cSfjGeG5mDPnSDf+E6zdFTokb90&#10;vNBzaHH7J0qbPV3apN25x4N3vqCZPkX/lJFtXdQkROzXwdM/ghvQQY4KlwZ1EAZEuPtHCN07Cn06&#10;Sn3a+Vq0KNT1NwWueatj7itRRb1i0lbkFpqAMwCFsNpMdovZCQ+L/mjg8bbc3wqzahPUNw24Gw9G&#10;ZxCPUBtUbc2fFrXYzJkzV65cCU4cqguwTKE2ZqvRbDPnWsxv/O1sw6DrGo2XDa7Rdriu7Z1PDk+l&#10;Xz/EjF0WMn9ywPKRBFpPPR4DahA7gQAGgVZS1gV1wTUZC9CApjzJuAnkqlHU3te15kG6qxHMtQ7U&#10;uQjG2uONK80TStmyxYzvWdIbqfE1DvC00fJPaWtWaoWkADGbFtIocC6ELFwuoqXbBvmOQS4kpBxM&#10;TsXRLjIJtD9JmfJEkx2EjCY7GCmDEApIrpgt97BXRCpfRCsa0dihjBWJeGHdlnBo5BIBh4zMOP/3&#10;mwp1+Ek0fyEBTKAPQ84KkIb7EoUC7gCk8LQr9kxTpjkBHRBGlJaW/8w052+QnwUItfnhlKo3YPlT&#10;pkyBHBUpQEAz4CwcQuZURWJiYvbu3QtOKaCD0jnVLf5V9PA3SL0FqOYNAcxZDaqA9Tuht1cAQj2r&#10;wEfdRKCCJvYcqw1C/cAeZCKAUKgCBDAUSEPIt1nzld+btVttDjBHgIzcPJPNlG92Gg+m73wn79mn&#10;L/YaXNKjxZ2uIWlvkEs+1z5/hBxxjBhxhnhlLT5qpn71p22yOv/1cotZtQ228aH7vAGH3bpx7qZR&#10;9gjNvijtv77TPJ7eMFjo3cHdO5KL6uAb1N4/JEwaHA4YIfSLlPpGSoPChbBm1UyjcuLlHaGLYtrF&#10;v/3OwUl7Lh7Ks2YZ0fqofLu50AFMAsi7NddkM9qcvxUhoIoHI5cQg5O1Zs0aaEdVDSBWEz8raklQ&#10;A3A0jhw5Ao0OD6a8dWh2eDgANPOYkZebNynUadwavYcMLWEirtD9TcSTCfg/dxlGLTfMm0sAWUDb&#10;zKERSjTcoKy5JgEO0ErqCWTMRMQsVozCVn1BxH1Jb3hPm/gkda4jcT2CutaGvdZae6Xdm8UNkyoM&#10;5Wu17jcI70CK70RzXWnhRap2BSsc10vxlJxIyOA7ZGJiPiPf0Prvafy3GeEc7snFvKmkmEKh+c4k&#10;xCakZAp97plM8akYl4uJFyiuTFPipi/7cOi9jdClS9h5Hj8rgg0DHADnBxtG1luANqf8fQACEMeK&#10;cAGIgzqBgtZ3ouWVaOcYtDmF09PujlsFiF+8DuI3yC9kEAAN6tqBr7/+Gvjk+PHjx40bB4cAB8qU&#10;ISoAuLBx40ZQkdTUVFXt6p0ISKi6+JsEKlHDA7EBF8h9YOoOqwXQAQKiD/8GCEAHW5YVLSiAYtDZ&#10;Zj0orwoChweg8O+AjM6Ydzw1b/fRpOPpZpulwGZ1Gq12p/XCCeexsUc+6FbSNLKyUdvbjRsefEk7&#10;bSLz5hpyaBb+9CnmtX3M3FGND7z5uOOFN10NNnkbODnNVYG96aNu+6gDYrOPq9u1uNw2cPragGGJ&#10;IY2qe3ao6dOlpl8nb68IoWdHsU8nsX9HaUCk1K8DNyDS0yvM36qBoGtyxdDnZOD4aRFb3nv/+PRM&#10;4xn4Eyx5eVZTAdpTHgDMbHOYnGgZ528S1R1Q0QFax2g0btmyBdoUQB9iFfF/iUB5iEENFi9eDE7K&#10;nj17cnJzFA8Omt2hVG+Mjb7VrnVGAOPWUxLL+uiQcqpjPh1lxZ5OJl/bwo5ZQy6erQw6oHHKhwDi&#10;C7TyOmYqHjNDGaoYSa78Cl/xKbP3zQD7UOpKG+x6GH6rOXa7IXO30ZslgakVgTXf6d2jad+rWmEY&#10;LTxBi++yvlWB8kGt/wzpT2CkBJLLIsQLOv9drb+EksoYvpj1FqLV1sAdFHSAQKgYIUKcSvApGG/E&#10;/Vdo/j5V7iIvKr+4B0Fd5qgMItYBBNCK3xcggKoAKylQGIoVjVmixVp5gBcybYVbe9vd9PzKhVK/&#10;QX4hQIC6gAYACkDhZcuWAVjExsbu3Llz0aJFS5cuhRz1m4X09HRV29QYvPp6jPgvREWHh4MqyMjV&#10;oLgYYOEqQIAAQABiAI4AZQANdViBnKMEXAsxlAH4gBy4COnvA7GYbZkJqZbXRh3o/+rWF784uWTl&#10;qSXrTy3efmL6yfWvpn32WMYgzc22uvzehjNP6Eeto17cRQw7Tj4RT/xzReCiKaGOjt1utfx7VbPv&#10;PFSeoLnJkRd54gpPXuOpvVyD9zyhwSV6atUE5q3t2sgL7RqL3dpL/cKlXp2k7o8J3TsJvSPFfuFy&#10;/w7ygA58/3ChTxu5TSNvSIMrhq62wFHLun49b/J369OBztid+ZY8JzhDtlyFOKHJlLrH//UC6KAC&#10;BAj0/AAQ6lyGKir0/6zUYwqk4XLoQuLjExUnTtlQB32GYtq58+ZjHU8EUbVBuD+AknUsRzW/qO1V&#10;RAw3Ec/v1ny5mfx6Dh4zGo8bqXxhMRYtkYpV10qOJ2InYnGTsBUTsJXjqBWjsZWfkPv/rsmLIq61&#10;xK+1o661Im40Cy1p/HFZg8ya0Nq0wNpY0jOG8r6Fu9/Fucm4ZzchnaHkJFJMJsRsQjxPSSU02jyq&#10;DJPu4cIlkrcoH24loMXXDwACYYQfOAVQiSRcyMSkQlIuYWurqZscflZGo4bq6IPKIMCAEUYoG9KB&#10;Pdcb+X8ToE4ViZwKTAAu5EmMTdaYZa3RrwWwyPcBgxj/fwRA1Dc/cAfACOgo1q9fD94mwMH+/fsP&#10;HDhw8uTJzMxM6IJAQOEAGkAgAehQr39K4t8m/SD8EoEL1fAAICx5oHxKjhmhgD1b6f/hliYFIODA&#10;oZRU2AQUNhdAps3iUAI8B7jzRpsVGZiyoQPa0wGlrWanpfDIEVvbvjtC+xxqMDilzbBdrZ7b3vFv&#10;2yJmT2mx+50mOX8NSv170NZx5IyJxIvfUU8eo0YkEf+aGbryb+HGqBfKGo5zBWzlGhRwdJHImHzY&#10;cYk4I1FJMr2YM7zgNgTeY5kd/6JGL6SiTulC7rZu7O3VUu4fKffvJPSN8A6IdEd19PbrzA/qwA0M&#10;9wzowHVs523RoooOvUt1S2vxXEqPLw8t3ZycnHW+wARdf5Yx355jR3+Xw4IWKf0GUZsGWgpiaCkA&#10;CHWyEzoDaGVobjX+WYFioB4Qw7WrV6+GxNbNW3Nz4CUrG+ogZmc+derKkCFHGrA1wYQ/iPQH0DLd&#10;8FZAtwvU8Ez6+a36URvoxbPRpg/KNjDKXMZYtN1DzAQ8dryyVmo0vgL4xSQCTq38HN/zOmWJwq61&#10;xm+0p240199r0qEm4CuXLtmrrz2v8RymfNGMdwJeO4nkl1P8cUxMxMV0SrTTwiVKBuJQjQnVmFSB&#10;89dwjwXzpuOCsre1lKICBArKtnSkDLwjmRLSSc5JyCU6TwVVXotf5YEpoF4dQEHZNoIEe64HiPzf&#10;CSDUbzEAHdAgpYxbRTqbZ0+I7BGZPS5psiWqwBN2r/b/AIBQtQQ6E/XnJ0F7pik/WnHixAnQrXpE&#10;AL6qggKIigtwCKIqonqoWOwj4ZfII4VV+0fKjTKRK2FUucP3AQJO5QC5fTBICf7CAyxQFhEgjECH&#10;zocBwmyzxWcVvPyeVdc2jWp/iYw8Sz5WSPfK1by1ml0whln/Pj5tKv6P9cRzu8hhJ6jnDpBv7G+2&#10;773BF/u+xTfZIrDZPs1NH3PTo8nk6C1ecp5ELfTRsQL5iVc73KNrdD9Yk/A6u2Y8+2V0wCC7IeJc&#10;oxY3wlrf79rK06elNKC1GBXm6RvJDYjwDoyQB3Xwg+vRK1KOaOsLDeH0DW/SHc1hw1aNnHf0eLop&#10;x+nMteaZTWfBw7fZMpVX8VukvtUgBogHVghtDf0BNHo9TPysqMUAHeBCEPAy9u/7zphjtJjtCCOA&#10;5dhs6Znn3nj7ZJOg6mCGD6R9ASxPB5frulwih56iXlyjG7+aWjaLiPtK2TYGAGI8FgOsYaKCFGgP&#10;WzJuLBU7hoodS8SNx1aMJne+ozEOx690wG9EMncbt3A37iswn3npHV7NrQp91XmdOzHAu0Xj3aiT&#10;dgfy8RohkZJNtP+mQSrXCqWUfJ+R7rDcBcadi/tSaSmZlRNI9DlGCgoKOighkZDPUOCYgK/BGTH5&#10;GiOVUL5K/J4HL5LqPqDK/z5AKIb9+wGETCkbQOBGmTgikWslYgmHfy3isTxxVCRtng7F7l/zNedv&#10;k58ACGh4NQdigIYFCxZs3boVdAjcihUr4hIS4kHDFLNXEQD+QynIUQTteYKsGKwVFVNKIWOFDsVs&#10;NaN9VmwWIMeKZYKOoh4f3Fa15384wHnAIDP6kNFqVGYcoC6lGLoUxIl2T7DloQFJQAoH4AWalbBa&#10;skEt7bZMpWaArGy4HQSrBdxjox15HIAdNju4QWijJ8AIQA14vBSj0TJutLlxkDWQckNHp9N4dYHV&#10;2taXtU9kal47RT6dij+RwQ5NY4fG0x/OC1j/ecTNpp9VN9nO60qr9K5apqaayvFjO/zMTF77qaAf&#10;7dOP9TFPSZpePB3m0gRca8sWdNFl9Qvc8IVuwjzDa/u0vU10q6sBIbXNA6U2oZ6OTT3d2/j6dZAG&#10;RMh9IsQB4eLgMK5TGNc41K3Ti2SYsenQ0x/O2HMoKdXpMDoAD+GvtsObUf5keNPobcMbeHi0BQS1&#10;QF3yIVEbCzWdkjh69Cg0sdr00OJq0/8SUdEEEoAOkydP3r59u8VkdkJjwkM5nMoz2jOM5s9Hnmre&#10;oCyQ5QysT89KVFC1JvwuPiiLfGGXfvwGYvk08CmQZxGDFlPi6LPuSWheY8VXRNwoKmYMHTOWjvmK&#10;RhOfo6nvXtXZ+xDXWwJA4LeaNKgKflwkn+WI0Rx1iNdcrtG4r2m4TIpLJqUMrWBm5RxaMJG+S5Tv&#10;PsPf0wgXNLKF9qeD00HKKYyUQqGZixQCfa8F9CEF96PvwTE5iZATGH88IyUSfCYmFuL+27RUTla4&#10;yUsCIAJmBURAIxGITdRtCff7AYSyixSdJxJFIpUu01tkfI6MzZKJqX5ivkTukYhcT9gd1x8/BlG/&#10;qzWIqhPQzKojCofqx9SADlOnTgXP4tixYytWrPhmzTenTp8ymcDG6kRBgkdVEO2fYnUoa5WghKK1&#10;ZrvDluew59nRyLuCHKiTAfNFXToaIETdPwIMxcjrAniw6KMEs9NudwBOIDCxZdnsWRBDhh0AwlSA&#10;9mRSFjAoj+Iwm+wO5Exk2BxZxlxInjeZc8yASjZ1VwWz1Q4mBO6xAy4HpHJY4HnyjCaHJf36yiXn&#10;ez92OSTwnkFfHcDUBuvcwRqXli3XNr2h63ApoOdFZpCFGJpGfzif2vRy0wv9/ukN3MKF2DkDV6H3&#10;VTFV1eQpmYqR8A85YohIDhOIp3isl4x3l8iOAhVWoelcYehZ2qT75fZt7T11pwZrF00iPvyaGraD&#10;DS/UNbkWoKlqGOAJa8X3iBQGhMmD2/KDwz19IqSu7bjWjVyBgSVBLS+3ePrE0NmbliadSs0zWRxZ&#10;ljyb3QE8wmoy50IKbVH3PUFvWQn/WaB5AB2ASmzYsAHsHOSXQ8MjAkgBegL1mHOt+fBuLfDGkRY4&#10;LI5ss2na9KyWjcr1tMhqfTpWYIM8bLtybICJeGFPwPhNRPTk+lVS/w4xk3H0LdaXRMxXVMxYgAkK&#10;mMWKL6hjT9IFPbEbrfHrbbGb7Zg7oS1d2q6S5kmOmSiQRwX6kkdTc5vyXCN8txnuDitfN3AFrNeG&#10;+fJwn4MQsnG01DqBkRNZKYkVkjRiolaMBx4BORAo8C/QxxqppJyMfndLTiSEdEyw4GjPiPtUbS15&#10;gwMgwCxoYBLBAdAHZbUCMmx1bOK/DwA6Jj9pkclCkU30s+skYr6MzZPwmTK+UMT3ikSOu8Nt9+T/&#10;AUBArArgAqCDOm0BbgUQB3WM2gyWjHwI1GepnY8FDPcHohAKZXAAwQcS6OtyLbkmcAQcFiMCECCh&#10;JrPDZLIZjVYjmmyw5z3QZrVCRCKMlkw00IUwIhc5CXDakmu2oo+hEZaYHTZbkcWSqwyGOk2mPGXz&#10;x6JsU449H6DFZAbv2pZvtp612Bzo91wQLuUbrcA0iky2C7mmC8kpZw8fcOz7zhkdnfTPl48M7H6m&#10;b0d3twix62Nyl8fkxzpIj7cWIptIDXW1el0t0fgK0dWMP5VsiBnX0jgiqqbzKp4x+3QlHtxbQZXW&#10;stdc+i2iYSrHvOKlekl4Jz/WxY897id6yExnkR3q0bwg6t+WAt+Wgl4UG/evatHJ+krYwc+aLJ5p&#10;eOMkPTSL6HSJaX5Z1+J607Y3u7ar7Numulf72q7t5a4dxIg2ngaBXkNIOdk9OeRfi/vPnTrtyJJT&#10;9qMZjkQLmq/JRe8NjcuqLVMvPwMQqpeRmJi4fPlyaG6VDkDrQyeh+g4/K1AMLoRLIA2JZcuWpaWm&#10;O5R9+NCaDcB1pdEWLbS2bFrOAHdgBR0jsQY327oUH5BL/HVXwPiNZMyU70GDGqInkium0eBfRI+l&#10;4sYTK0Ziq74kd7yjy4piL3TGrrfGrzWnb3Rgr7ZpfCe0s6dBf07/qpec4yJPcpr7LparxuUqXK4g&#10;/CUB4oUAIYflUihfIngTpJjACgl66ZSeP8T69pDeXbhvJ+HbhUsHSfkYKZ4h+BSSSyeENEpOAZgg&#10;0fqIVEzOw+Vi3FWF3/ZihWg/ODQGodozEAowaUj8XgAB9eQJuEMkC3jNcZFZwxMLBHKOn5ovEbEc&#10;eVAisrgOl33/IwahHgIugNJ8++23q1evhjLQM4AagTKhvl+x3weaiEgkHCnpelG8CfgP8V/QFScE&#10;VBINT4DWAKxAr5dvsaCFgHXogiqAqhDVh6QyLgCAAB6AkmuGgzwFc0yQMsOtHc5csxnNcqLlQ2AY&#10;UFMe+BpgKLmAOzYnMBazJd+alwWuh9GUZ7Lnmxx52Za8M8nmHXtObNx6bPNW44IF6R+9m/ZE39we&#10;bZ3923r6dhT7Aqtv7x/a3t+nrdyni9C/vefJME+vpt6GjNfASrS+UvNYNvuXQ5ojf3ns+uP/EHWp&#10;An6Nw2pcWE0VVeTTnPCxX0nMX3mmt8T2AVwAgJCxzjLVVaKiePwdHz7OT0z3k9ES843IrPKRY7wB&#10;r1Xpu93VNrL11h95NWDZ2Aafrg56bZ/hqVRtz3O6dhdDGpdpGgraADGA5oMNnsBmVUzkOc0L25ot&#10;n9Ilc9CYrDGJpqM2ew6CSABAcKnQ2i9wwerlRwECmg/QAQQShw4dgg5g+vTp9dYO8gsBQlUbgBUo&#10;D2lInDhxHDmFoCVOB9A/AAinxRyzzNKi2W1GI9BaUU/5NfpatuUdYkAa8cLmgAlrSOAOaBNaFRog&#10;oQT0OdYYKnoSHTuWWDke+/Yr7MBrmvThhqKOzLW2+I325NX25OU29LX2uquNmpQGdBICB0jk+zy5&#10;TtJe9BhqqmmxkhJLWeESyxvBjyDlBEpMBGjQicd14ndabj3Jr8ClaMy/HJdjCF8s4V1FcJtI/jtG&#10;PqOTkhhlCwllPAIRCtzvpPzFpLeSKnbj50Rc2WP6UYfiNwOEeiGADgANQgcZN8kYkAiTzO6W6eUi&#10;MU+i5gI6SOQunk2VKLs37MafMIvxQ4BQE9DYIKAroDcADZs3b85+8EMpqIsCVo4GBkFAvcBgIRv1&#10;9oriIY1USCuYuuJHgIFDTw98U5lHMBvhCGh/vnJoRnOLFuj+geTDIbgJSmkUo5uhq+1OVI0tFw0w&#10;mPPNlovG9HumjDJzRoUtp9SSc8NuvmLLvOfILrVl37bmXHTYwOMwmbOKN652Rs++dHz/vYXTTRP/&#10;lf9NbMnXsy9/8aHj9b/anx9if27A2ecHXRv4WFFUp6sDOpYN6OgaGC736cgN6CwP6MANCasdGu4Z&#10;1skzJMzXt73QJJTX6kWtlmdCr7D9sqmX92iT+o+4FTZeDDTK+BUvXuLGr3LaRIGN85FPyngfkXjM&#10;T/Xw091lupdIPcERzwvYBzI1WyJWesjdvDZXpK0eTV51QEFFo4yq4H3Vmqllbd64FBaV3zkiJarh&#10;kWH67S+wMZ+xo6dqntlK9sogWp7Ta8QODfnwJp7AppXM4OTgOctbOXu9d6nLJvuL2cYjNjvwrEw0&#10;tmJP/4UAAQINCTG01K5du6C5gS0CSYQE6ADE9frw06JqCyRUZIH0pq0bzegjF3DnEJNw2pyA3N+s&#10;MIW1uazRVGo07kBa0ms4TZNSsn8u+cIOw/j16Ldz0A4xaA0lHoNwAYWVX+CxX1LKltbYxg+IE8+Q&#10;5oHa8x011xqTN1riNzpRVztQV8KoGx3pa630txu2rAntLmheF8kYicjzMJXVtFSuEW8zPgfuS8fk&#10;JExOwKWTtLSfkTYT0hpMWo5Liwh5ISkvZeRlWnGJVljOIpj4Fkc7UJ1klc89cRmtv8aFTMpfpPXf&#10;Y7gq+r4bv4AAgsyX0AglGLOyhhJZuEMZifi1Ic+v7En7ACBQbZKyUEqkCn3MAZFcipwLIprHtkt0&#10;gqSzycw5b4d7tX/8IOUjAKE2MDgXcAhdwYIFC0B1duzYkZmJhspBnxRQUDZytjsV9xUBhMVsVJTy&#10;3wChDDo4oQNPT3MknHGcPO44tM+6cUPWti05mzdmrF0Tv3lzyoEDltOn8+LjC+MTChOSClLTC7Nz&#10;i0yWiybLBZP1HHIBrAWKd2A2mvJzLDaTvSgh/dz8+Rn9eiyN6hn7lye2vvbC9jEjj33y8ZZnR6z+&#10;28ubvvxs79cLTsbGnpozb/vbbxwa2vfI0B6mIT3PDO+TNbjL+cHdTUO6W4d0vTS4c8XASG//9v5B&#10;YdLgCCmqg9g/Ai15hvSAcKF/BykqUu7f0dc73NOjva9nG3d46ypNk0tMs2vaVleYblbtM2c0H20y&#10;WHs/V9JqrtgwXyRv+ahiL2nltVt99IQavK+A9xTwzjJ4FngPgXkSjVaSYyVqvqjd4KMOcrpsvsFl&#10;N3O3wnDvhr60gCq7QNy6r8l2he7yNJvla/Cat+XwmrYD73frcvbptqffaLXq6+CR2/DBhzWNyiKb&#10;l3dv5QttdJ/pc0Y3aVlwYc83S5vsutfzZMrSrNxjiNMjaM61AW/6t/wUQEALQpsC9G/atAkII6AD&#10;sMXo6GhAClCAei7501IPKKpAesHi+UAioAvJRQDhdEJPYHasX5sb1f1Sq9D7oQG1ITRnYERNw3K6&#10;n5l8fpdh7CYieoayJyXapVbZmRJtb42vHEmuGE/FjibXfMmeeI/N701ciaButiavN8Wuh2HXOlNX&#10;2msvh9NXw8ibLckbzQLuNY70aV8QmLkCbeLYUi8rVRrESwbOSAlpuJygEY5ofDsocTXOx2BiDO5f&#10;rJFnsvwEnJuEczMIaSHtX86I0aQ3DuM3EPJ+So4n/cmkkIL5UjBeBYhimqukSlz4eeD/MumUKfQj&#10;fTJZIJHKdAb523adUic1IUaDnQ/2sHb4iSKRPMtRhyVilYRHS/g+EU/xs2a/Bk4V+NoVu/5cgFAF&#10;FGXy5Mm7d+/eq8jWrVszMjJAmUCTQJ+gtwGn0mrNMxpBuUAls9F2iWhQIt9mzVNgwmEymVNT03du&#10;zVs40zjyXeNbz+Y93+fs0Mgrvdvd69Xmbt+2t/u2vx4VcXXo4zdefLLoxafzX33O+v7fzF99bBk/&#10;zrxgUdrqFZboRelfL4hfuyZ3xzb7rm3pm9ZlHD9RcPzUrY8+tIU1uBbRuLRnGNc/0t83Avp8vm9n&#10;T49Ocp9O/r6RQt8wF4R+ET4I/SOFAWD5ESIKkd6ocO/ASB6taG4v9gNQCJej2vMDI7wDOnr7RfD9&#10;O3BRqM7qqEjPgA5yt9Zy6wbuhsEebVhh0BOZho8XhEyZFLp4oi52MhU9Sr/9o/B7oa/VBk4XAzK5&#10;AKefLZCwkyK5hKPedxNRItNHoLr48Z4yPoxn3hD0M0X6Ww5P9xBlt3S1N0I8FxpyOcHcsQBhi8G1&#10;WevdSdceJ71ZTPUF/Z3ygCzOcMTDbHIzi2p1H1Xr+1do2jufDFzxlu75bbrWV5hWdzWP5bFPnNZM&#10;WMM6+75T2uS4p2FG/oCU7Dk2ePcWaBunzZYDqADcwI78NYQOyGf7EXE4HDk5OTt37gQ4AE04qAi4&#10;lupA9S8RAAXoVyCh9i4Qz5w7c8P6b7Ozso1WJwAEYptWx+YNlqcHXOnVoTaihbeRlgtkeE2jcrq/&#10;kXx+e8CEDWT0JGLZeDpmIqADCW5F3Gj0UzqxE5iVk8mYscyuFwLsA5jrkcTNFvitVvjNNviN1tSN&#10;NpobLeirbcgbrfE7bfDrLYOKW3Tz6p8XmMkinSriNzlMKKfkAq2YRcpJpP+gRtxAc3EEQIO4HBeX&#10;UP7pGvkLRvyAkD/AuC8wfjolLaGlaFKKwYU4XNxGSWcYMZXiUjE+BQMXQ7JT0nXSU06VuAlgEOgH&#10;r2QyD2xVQkH51hMBBJg3mDqYPXABNTjR72KhgOYmlJWRD0MDBLgEfBaIASAsCptQAAhdUijR2TKV&#10;KFEJPJUtUTY/jTbgl/BCT/v7rkmS/8KDbzFUgPjxH875bXL27FlQi3q3s77JY2JiTii7SJ85c0bV&#10;JGAOKoNAC36tWeBlQL8AfgFyMy0WNAVgvnb62M3oudfG/ev8uy+a/jrUMahz4eDIq0M63ekfUTKg&#10;U22fTr5+kVz/CG9URG3/jpX9O5cO7lgyAEJk8ZCI24PCL/dqV9CkiTm89bmWjRwNGmS3bmvq8rit&#10;a2RBRGvn4P7XRgy/3rJZbvumlX0jvP0jeTD7fuFS33Do/6Vekd5+kfygCHFouDgYjL8D3yec7xcJ&#10;pwQoNrCD3KeV0K6x0Kqp1LqZ1LKJ2KKh0DJEbNGA79BK7Bou9IqUAC/As+jf3tW/o9Clldw4uJZt&#10;XMxE7dBMGtt891s90qP+6uz5j7M9+zu7tsnp2qLgscc59lWBnihrD3v0OX5dvmQ4JAbO4/RveinA&#10;hW4S/rgf6yvir3LUWIHe6cZyq9ibl/Se/YxvG1OzhuQWEsJUWhir9Y1hvZNY90zatww6N70nK7D8&#10;SlDJHf3NsqBLFY0tribHXJo51WEvOXo12PQy8/JGYvB3un4ZmuGn2a9W6yyDP7zX7Li3sbmge3rm&#10;nFxnFhqvsdrMTuVjVYvFaTGi3d/QfLJK7h4VaFC1TZOSktasWfPtt99CAvoGdZyyXh9+rYAyLVuy&#10;6PSJE+AVmoFpAp20mDdusD0z4OKATu5u7T1Ng4QgjcQ2Kif7mZnndgWO38TGTCGWjidXTERrolaN&#10;JFaNIZTfyCFXfomv+pI5/qz+QifiZmv8VkvsRhP6ToOQ4oCW5cGtPYaG5Y0Cbzakb7QirjcNLG34&#10;OE+9IhKzJCpDxG55caGMEvN0YrqyUHIPxX9DCNGEDGEZ7l9EieNJ8SNS+oASP8B9n+LcZEZcToqx&#10;mByNozIbCP9xhk+hASDQB11JOFqIeZYU7zG1NWjXliKRsPtJG1i1sntlnp9S9sJGdo4GFJSvP4EO&#10;KF4D4heIZSCX5N8sQx1rQHxBRmsrHBL6Eszqxy7yxC0P+kVvtLzaTxaIpEMicpUda+wAMRJ1XiBu&#10;1nRwV0yW/efBimUUhNKy8itXrql2DfI7MwjQBpUfgnJMV37VetGiRRs3bnwACnX+hapRjrxsoAkW&#10;U74xNw9UMdeYe+KUY9rUE8+O2DisR87gxy4P6lja/zHoyaV+4XK/jt4+nTy9O/L9Onv6dwJ0gOAD&#10;mOgX6RnetnZ4mG8I8PwI/8AO/iHt5C6NhIasT88IBo2k1XCMpkajEXU6l1Zzp2Hg7fZN7veK9ABA&#10;QJ8/IFIaCFdFyIMipMGR8qBwMSoMLVLuD5wi0gfY0aeD3DNc7NFBjGguNAlwBwOtZQWtXmB0vJbl&#10;AykRWG6A1hca6G3dXOjUQeoc6e7Vnu/czNsgtJppdp2Ksreat7Sb8c3nq/pO8bbcWNNgW03j2b6m&#10;b3LNhruCnxWpT0V8lojvcTNZIlPIUd9x5CyeeFPA+8vYAIkaxNMv8vQYkVkp0bk+6sb5gNIdhtqR&#10;ZPVHVMW7pOvvWs+rjPs1wvMa4fsb5fk76XuL8Y5m3dFM+QG2/Ax5N5koSSFKHHTxTSrd3XAlFzaw&#10;uGebb2Zpv4rV/PUE8+Rh+pNVhoyh791pd8jXwHy5ZUb6eIc124l+lQPN9KCBR6BzFqNdAQjwCFVE&#10;eFiUpkRtCgI8AhwNkH379oECgCiW/htlJmjT7JlbNm3MMdtyLTYFIIwbN1gBIKIia3pF8K1C/QGM&#10;rG1cSvXNZp7Zaxi1hVo2kV45EW0ShTawR3tDoN/FWD6KiPkM/+Yr7anX9Od7EzfaUtfb0zdbNq5u&#10;9JgQ0IvX9BTxCCm4SWUwdbshXRzc0BXUg2P+LlLzZCZTRgDBlRO8kxHTCD9wgc3gWeDScmAQmBRN&#10;SQto/ktMeB+X36e4D3HPZzg3hZSWEPJy3L+MlJZi/LeYeISWUhgpjUR7RiSirW45K+m/rhXLmOoa&#10;otiLXeWpIkGTLzIOv/ITu+inNJCFAzSAzYPlAwoAKYAACTisww51x5cHAFGHERJaSWFT1lZf8xEl&#10;LuKsgOVJGIAOuDAIWRBAANYQBSJ1VSBuV4e5qv5ggJBl+eGFUiCgGQAT6tgkdCngXID2gDJBrCqT&#10;EgNlzXI4gLlaLba8nNxLq1cnvfRk/sCO96AP79/BH9UR7JOPChcGQLcMTD7S07+ju39HLgrc+zB5&#10;QJh/QHt5YJg0qIM0KMI/uL3cv73Yo6PYo5MIPsKAcF94G3eDRi6D3mtgeL1GNmhcwVpXQ111ZHOE&#10;OFER0sBwGaAhKtzfO8z/eBu+Yyt3ZHNfZCtvRDtPZJgvvBXXvjHfrqGvdSjXopHYKETS6nlaKwTS&#10;/iDKb6D9WtbPamRGK7NaWacR9KQcQEoBjBRgcIfqa0NCK8g+uZqRk9ocfPWFmw1WVwWYXGTtlWBX&#10;TgNPaqPqq3ReDXXYRR1261Jculwvc8GrvemmymupPIE9KrKrBXomR0/xUpNcRIyX+Y6js0S6vJiu&#10;PamrnsqKzxDiYIbrTYmdWekxRuxKSV0ZqZtW6MoIfbTCM1rhPco7nRGWMVwsIS/BpdW0dCDQWxBw&#10;oTxwjSew563HAg8PZ8YtJl7cRb21RXPwjSevdF4kBiTdC0rK/MxhzrJbjAAFOQ47AATyN1SAQNMJ&#10;/wEg1NZUlqkgsADncfv27VOmTIG+QfUU6nTi18ssuHTWjNjo5SnpWbkWi/LTHgAQlmcGXugXUdk7&#10;kmvVUA5iRKZRMRGVTTy/hx65kVg+se739dB6SkiMpWInkqu+IFaMBI9Du+ONwOzh2gtd6Mvh7LXm&#10;LSpDugu6HgLdWSIfl6nugqFxhaFhFR0uaoaKxBcCtVZg8gTivoeQykgxnxXTKf9pnbAR6APuX04K&#10;0ZgUQ/m/ZqVxhPgxxn+Ec18S3ARamquRl5KADv6llLgc4zdi0lHan8SgLepSSDmelBJIPh0XnJR4&#10;k5XLWamSclcTJR7yGkcAmwCPwIaC8pGVMqYAGAHuAzAIdWRBRYR64KjHCMQ1JIAVdKHdjxWK2F0X&#10;UV1NXuUJ8DsAa2zIK0EcBNABPJpLPFXsJcorwnx/DoNQR6RUXIDEjBkzIAFIsWvXLlWNQFQdUlUK&#10;DXtZHIjD2h1pGZcXzLj+3ADbwM73+0dUAynoE+HrHcH1CJM6NZXah/JtG4htG3LtGvnCm/IdmvjD&#10;m/kjW8pd2so9wuTeHeS+kUAc5MFh4AvwfToJfR8TBoeB1yB0j+Afb8lFBHHttGJ4qKdzU0/31gI4&#10;Ef0jhb4dRACaXm3FTs34ViF8iIHTa73BDN9Ay4XqPaF6bygjhOCiRlvDaNxaYB+spKOFAI1Po3fr&#10;WHcQ6QshhBBCCqAkhpX0Wl+wRg7WeLW6MrbRBabbEc1fv9Mt+2Dg6SHjbj2WdL/FlcvNy5K1tesC&#10;XbMNrjkhrk2aqsTg+47GJeeCyi4Gll/TVxbrau7pfMUBlVX6yzWs1UVmeJlEjjrBE7k+9qyHvuvR&#10;egsMng3a8n/RQm9GiGB8zQkxmJRCaCGYFkMYMZTxNCK8rQi+Ky2MoLzvUuIUSlhKAUCAKrvXYe5j&#10;hspzDYqqtFNcTZ92dg5a+y7x1hripd1M3PhOlqi3vE02Vuv3m94zmdNsVrRVBJgjGjpG875o/who&#10;NkQq/pNAg6rjlJA2Go3ffPMN+lx/6lSgkIql/0aZNW/O3Dkzvp4/58iJUya0I5fRajGBi/F01KV+&#10;4TU9OviaBgF98zGNStgBJsOwzW3eigsb/WWHMe+3Hftem6kft5jzRYPFowOWoA0giJUTaaASKz+i&#10;Dr6htQ7TXX4cfXxRpmvHs10lbVeR7iaRPSUmQgyI5OkogXpXIhcJzEGOve4jwBGQS2k5X4soQLxG&#10;2k4LK0k5hpSWYdIyXF5M++eywkTCNwaTptLyXK1/CQv5IgqEbzXG7ybkU6w/AUgEjn7mF5yUBFpM&#10;JIV0XHIS8lVGuMf6ACNqMAjV1XhJLXHDS13gwZKxAgkrlLB8P5anfHCl+hroyytlzwgEHA9hhEP5&#10;iT2ACbQWU7nwppeoqCFraslyF37bg1/1EfDn3HUTdzz4HYCGWspbRbhK2/sqJ/0ZAAFkARoVcAEE&#10;cAGUY+bMmcuXL09OTlaGJOt0S0UHFFvtNkuB3eFISsudMjF5WI+8AeHV/dpJUZHuvh1d3dsJHRoJ&#10;TXQ1QSxvYHmt1qvVcjotF6DjA3W+AL1bb6gMMFSEBFQ0DKxo18jVoZmrazvkL0Qhp0ACR2Nge3UP&#10;Fb4/eCjtpH5tZQCRgZFy3zCpT3uhV1updUOhUSAXyPp0FFpyo9XIeoYPYqRgSgaz17GcNsCrCa1h&#10;QqrY4GpdcGVASJkhuJhqepduVKIPqgrWuRrQ3hDap9N5NboKraZSF3Rd2/5mwKDsoPfWtF+1aMi5&#10;3jNq2h9xNSt2sDVb2aqpVOX7dOVLVPULZOVHRM0MsnZ1QOU2smYfW3mQrEpkq0yUJ48Qr1JcKVVT&#10;TZW56dscdY0j79cylTVETZWGTze4FugrnqeldqwUQsksIeG4SOI8gQsEIdCUl8Y9OszdhPB2JFzD&#10;Cd+7hHcGLS6kpeUkH4uXbCNrU/Ql96iDXPOJFZ3DMl9lxq3En9nPjFnc5PgT/UrazKoM3Gh+I90Y&#10;b0YL0K05drRLD1pr8pMAoeJCHegrMxqZmZmbNm2qpw+/2dGYOQdqmDF39ow16zdm5hrtNqPFbN64&#10;3vF0/yvgYHZt42ukFwK0brZFJd7PFDpi3eQN5h1Zxi3ZqavSTi9MOfbJwU39Vk5vu3hkw2VjdcvG&#10;amJG03Ff4d9+Sh9/nrb1Ii9FsHcbNXMZHpcDustUD5npKZBd/fpeIvO8pJksk1tEOoNny1yYt4Lw&#10;36X9dp2cjvuTKPEA411L8uBBLMXlpRgEcDS4RSS/gPAvpP2LKHkZwS3HuGjMG4e7txDcUUqOZ/wJ&#10;hJSKoZWUyeBloF2n0OZ0GQRvJHx5pO8Cxd0gpGJaLgOwoKuqiWI3+prrgghAgJwFAAiACZUyKKst&#10;lS8+gUSoP+evDGFCPgSgBpAGgMiXMICDMhfpqyS4Cry2Ci9zocOqarK2iqithkzSX0pwxe19FRP/&#10;DBdj8eLFoBPTpk0DhQC3YqMi69evB71Bu7B9nz7UAYTVbjRe/Hp+8rAupQPCuYHKVwP9wfPv6I1o&#10;4mvMckGEEMCIWq3E6H2MTtZoJA0pBgLDZ2QNw2sZ0UDJQZQcqK8ICC0JaH0rsk1t70gf1NAnUhwY&#10;Lg4BctFR7hYJQewc5urYzt2xnTesBd8smGvAilrGr2FlrUbQaeQAVkCIwEoGRgokId9Dhd6jIi7Q&#10;Q5OZZ49qX9ute+9b/efRutELDf9aqf/HJt1fjusHp9LdjEzYebL1HabdBU0vo+71jYbZS4P2v9bG&#10;Evb3sqa73LprVQHVRRrPpkDvAkb8guTeot0vM9WvMMJbpPweIX9BCGM0/DQdP1cjrjD4Dup8qYQ3&#10;E+OsmHielu8Y+EoWvF+5FCguwZcQ3EnKM0tf8xwrttRwekokKRknJZyQMUzGcD9OyhikCYkkJT0r&#10;hdP804z3C624wCAv1kuLNeIqij9ESkWGi5xmpyew190mIfMnMcP3617bF7Di0zDnsHeqQxdZ/paY&#10;c8JkRUvMzfZsAAgTWk6mYIPF4vhPs5xqy6oCafVw7969oAYAEA+jA6gHiDqSXZf1kzJ7LgDEzLmz&#10;Z86ZN//4qVMWcw74PJvW5T/T/8bATr6ubYSG0FuwLm2LcqK/ufGQb2K2WnNMBcpqfOh78h2mPGuu&#10;7cyZhOW71vxr9ZL+Cyc0W/wZA37HmpGafa9osp8kL/Vgi1u2qG7QTSC7i5oeMtldJgYK+LuiYRlP&#10;HhfYfB8L5F8oRl9ziyYWDTEm0/wRxr2eQACxhPIvI6TlBB9LcDGkGENLS4CvkdJyNEghfEPzm1nu&#10;sEaIZ6R49HWGlEULObSYhn7sFzkaEKdS/lTCn4wWUPnTcMlOS1e18j2NXEZ4K/BiN3GZJwACrMqI&#10;IyIUiq+hAgGgAEADmrz4PkAUymhXO7QhrYydFfHrHOGqwoVyXConhApCKif994EQQQKUivKX4t57&#10;7aqrJ/zhDKJ+DELVAHA3FixYsGXLliNHjqhwUM8gHhab07xt482nBycP6Fg9MFLo38E7oIPYv6Pc&#10;s523ZZAUTHJBNLB3Fx1UgYfcwgNLNYYq9MOthBxIC1qWQ+ZNyoEakekaH/DqAfq95YZW19u0L+8N&#10;JKKz1LeDEBUud+8gt24qNg4UQgK8oUGeEIPHoPVqWJ6FanUCFVBFhVxndS691q3Telk9r0Wm52dC&#10;bzJdithXDjLTZ2uXf9Zs+9/DE57umDq8febQVqlPhp58Rrv7Xf2KUfToKezThzQDE5ln97MTJzbf&#10;/1qU44m3rnWOvt/8TFWLm7cDa/P11ScJ70qaW86KC2j/FFoax3BfUfy/cOF9THof4z8gvR+RwlhS&#10;nkfz60jhKMUlU0IyKaUToo30Xcal66x8j5buk9J9io9nPbM1VS9RXFvGF0TwJM2ROASRwERcCQQm&#10;E7hMEH6aFlsQvqGs90OGX8xKSyl+Ge7dRPpOMKI54HYtc9KrfbKiUbM1I8mXtpJ/OYJPmdQy/vVn&#10;yltOMT6dmrvJYjc6bblWaw762gT9eAfaR0eZzgC34+cFCKO6uzcAgepmglZADKJ+rAmHKgT8tKjf&#10;c4BCTZ06ZePGDdnZ2YBQG75xPNXnxoBIT/d2/oYGLgicvhZ38Shzo6HfLlyXm53rtKIxVZvVVuDM&#10;RT+MrqyxMmZYjFuSTo/ZtbHn7K/azni31ZK3g9b9gzn5V9beP+Bqh8bVIeFik06yoZeMDeOwj3l9&#10;HE/Gi+wVD82V0sIF0mOi+FQC/eBFMi2Cza8DaKDlJYy0lBSXE1KMMlsRTcpoYILwrcTFTYR8gFZ+&#10;hosCIJCSSM5MCuc14jkNUAY+BQf6ICbisvIxOPoNnkQSDuEWgpWWLzH+YkqsIF1V1F0P2g0kT0R7&#10;TyGzf8Ag1PFLCCqVgABpFUcAMorQz3CooxLYWQErceO11TiggwigUE74ywjABRnhBeUvJ/h7Ya7q&#10;P97FUAFC7Rmg+UEP4HD37t0nTpxQNUZVnYfFYrWkZqd//E/74McvR0W4B0T4IPQP9/UOl7u0FIMZ&#10;UQ/kX8tpGlQGRdxv8PjN4PDi4EY1AUArSFlPcxotD5yC1fJBod6gj/Z2XLet+dbxQVHX9E0vtQqu&#10;at2iulsY37VtTZMgb4DWE4CogQyWr6dl8CYYrY8OqMZDK8k2d7WPnQtpW6FrfFfT4C7d/CbRuJgM&#10;LcN7mNjXT+jnL2uw/41w85NP3O36qq/J63zDV4XmLwpNB7tahZd1bXb+hdBD72inriLf/abx3JUd&#10;Ml9/qjRypNBqryegsEJ3+zzpTaeEI3TtepxfgYurCOkbSl6rEVfrpSUB0kSt+Ckh/wt4BC19yHIf&#10;E9wEUlxGS1tx+RSOFurFozW5viyCz9VwF1EnJpfRfKLGs0hf80+Nr5PW15jmKYYjcC8BGIHxBAoC&#10;IAXEcEgR7iDc3Y32/YMV5jFyLCmtI+TDJJ9EesxsaSWTyeneqQ5sv/dD8t0V7F8OEJ9PD978Zt+b&#10;rabbhyUbF5mdWXabyWTKBo8B7cGnbLSFlqF+bzetnxLoFb777jv1s07QB1AMiMH3VNO/fHEECMAK&#10;XAgOLOiSOde0dpVleM/LUZG13dvJTYIErcFFtyyhBjpaDN88fVFKbgr6UibXBgqnfFJntpicZofN&#10;6DAaLSZLltO+JffMlOMbnlm/pP2isSGrX9cfHBxoepy93TK4IrS1Vwsk4ime+ITTrubpMzJ5jadr&#10;b1G1VsybTUppaBWDmEr6j+jldRppGQXQIETjYjSazhSXY0I0WjQlrWXl3Qb5hFZKRD+ro+wZQ0vZ&#10;FHcV58tJ6R4rOxgplRRScT4Zk1KUXafAbUkkBLQdNikk41wuzp2nxHusUEFX1JLXPfhZRAcAGupc&#10;DGW08lGAgABpyAeAUHepsimQkSdhlwWs1IVzlQprAEKKNrl5ABAVwEw7uGv++EFKAAh1kFJVBYhj&#10;YmJARY4dO1bvVtTpzgMxm4tWrsge0f3ywEhuYCe+X7grKgJ9wtAz3N8iqBoIAhNQQzYqp/rlksNS&#10;yWEJzMBUXeerbKPyIMqvY0VGJ1J6iTb4ApvWsmOXNN43VXNmuPbVbH1kUYDGp9VxAYw7iHIBxWAY&#10;SasTArXuQEYMYmSdhtOE3jZ0yNcMzMCfOkr9baf27V2atzay7200jJ4dMHVK0MKvgnYPDsruHXi1&#10;ba/iwA+9oRvEgBSezOWJLIE5KhPfiuRon/Z5XturNrD51SYGc3DX602/qtXs97LnfHrhklbIZKUj&#10;rLCG5WMp33LGt4aUj5JyGi6mMVyCRjiq57fRvgUUN4rkPyb4D8naj0n3VK13scG1luZOUEIqLaVo&#10;pBSWj6eFRNZzDhPvY1IpLmXQ4lZd1WTKM4TwtMcFcLfAxSBIhAs4JikB3A00MEGwPEF6G2m8fQB9&#10;NOLXOnEXIyeQ3hzcc1nDlQdcr2ZXenWD84bQG//BzB+FLxoTsvWtQdear7vZNz759ZzcM+irNhva&#10;6kJZ2IqGKtWdMuoa7ydFbWvo8EEHgC9Mnz4dYvA9QerBQjX+nxW4EGK4BBLgsWZn5ayINQ3rcSUq&#10;0tW9ndQsmNdqa9mW94lB1oChO/824eSRdHWSFn3zD88Nj21yWjLznTmOPLu9IA/9dpDyiCZ7emrK&#10;ql3ffvDtzMfWvRZs7ktfaqO/1ah9jX64l/5UZDaJhMlH11YGSgWskIGLKaQUD2aMtpCTT9D8dsL3&#10;DcZH41IMIccQYjThicbdq3F+m0Y6xMhncDGV8KXjngyczyYEO+27yngqKI+LFKs08mW9ZNQJyQxC&#10;BGAlGZg3HePSAEoofworJlO+FMKbQ/L5tHyL4irQ8NN1H35WJtQ9HQAg6oMKEIAdKkA41LEJdYcY&#10;NAmCpjPyJewah1XVQAcDxAEBhFiBGASoE1eGwIK71/7PYBAPr4OAGLqIffv2nTx58sCBAz8GEJnp&#10;Z8d+mjugIwCE1LuDN6qT0L+Tt0+4FN7MH0x7WIOIN76u7XKZHJxBDE0hhqYyA7PZ8GtUQHkgEAFG&#10;YDQ8o5UZltcHeohnDwWO3kRPn4sNS9J0u0iH3qYCqjXaWp3Gy4TcJRvdpBtfY4JL2IBqRstTja9o&#10;Op7XR9noF7cTny3RLR0VuPOdoAOvB5x+tmPS8GE5I95w9P/8SsRnJa3er2o01WPYJAZaeLbYRZR6&#10;iNse5mot7fBo9vn0X/PsWC7wg8pGH5QEz3SFnPLpL1cGlV7VeLNZ4QTj3oSLSHXQZkTCVq14mhXS&#10;cCGNAYOX43XCKQ23W+OJo7i5hDSdlGdQ8nyNGK2RtsFZ4KXK7ulJFBBROVcr3YbWxWVo1FyCP66p&#10;Xkd536E9/Qm+Ee0jKAEnkVuBhiHqgjJyyYo442MZV2PMPZSUPtdJa7TeZJIrIqRija+SuefSJfr0&#10;I8sjOxi7avY9jW18NXjvC8/eanq8unfC8Shbbrw116l8soo+d1e5w4N9dH5e1LaGRt+zZw/0/1On&#10;To2OjlYZBKiHqiG/RNTCcCFUAvGqVatSknMWfZ09rOfNqI7e7u3EpkGcgXYFNr9PDcxlhx1u++rW&#10;SVt2JJmBOYBDhBZNmKxmE/qFIAeaILWbzeg7NIs5O/fwofit23Zt3Lkpbu/mkbu+Hn7ozXZZfZue&#10;jWxxr9EAl+5Tnj3i01x0sd47rGxGO0oKKRR/RivF65E7kIALJ3FuH8F/S0jLKf9i2r+cElcTwlZM&#10;Pk6AsyCkoD3v+SxcdODyVdJ/h5aLaamUEMvQ9lMocZUWzSyAggAkIhkX0S4S6Oe5gEHw6Pc+KSGF&#10;5DMJERrrNusrp0tcxEUBz5MIh7rZ1IN1EKpbAbGaiSBDVvACrXpAa6VsMprsBAZR5sIFhTugoHgZ&#10;UhliNJDmSv4UF+MRgIAWBf8iIyNjy5YtoC5Op1Mdu3pYUhMLP3+jYHD43X5hct+OQs9O1V0jysOb&#10;ehpq+WBGJgN5OuKKLspBD0onR5yknzpJRxmpdpfJoJJAvUsfVM4GFWuDKvVo+KCG7J5KP5lAPL+X&#10;HWQ09D5Pt7/JNr+vb1Id1NQT2OlaUN+i4IHGgMduUK1u0S3KNT1zmGGp9AsJ2kkxDTZNbJX1YtsL&#10;XSPuhnfzNXuNazSZb7qRCznONTjMBe0Qgo4KpFmki70UX0F7KsiacramlK2sCj7HGxIk/Q6ZXi0F&#10;beL1iYK+uJrynqM8qQR/gOE3EK4YQlqo5RbQ4mqNdFArn6IEcDJTaCEBOaV8OikkaqV9GnE9Ka0g&#10;0MK75TS3luQPslKKFuiDeIbh43F3OiYWMKBSUgkl32MlEysk67jDAeKkYP6vDB/J+oIITkPxNCEo&#10;IxGADn4cl3FcICmRgEzaS2G1LQnf01rvLF1lOiPc1svFZG0lfoej7CKxWtK9UtGw9cUBhsQXGp54&#10;/sWSFifKusQf6pKVesAETD0PPAsEEA6L2W6BnveXAgSI2isYjUZgkUuWLAFlUJddq+rxyxkEKFJd&#10;SvltvmNHMiZNTBrao3hAJN8zTG4W7A3UugKblOFROeTwU4bnN722NPZEZrbd4igwW/LsCNzMFmee&#10;yZFnAcDINtqzkdeRY81KT8tMz0g4lbJ398Fvdq6ftW/ZkylvtDX3DL3apEe19hOBTObo4iqNcE4r&#10;xJPcSdyXTPjQ2BALjgPakxZ6fmATBwH6GXG9Tt6s9+/S+w+zciLBpxNCLiPn66XLevm21l/C+Mto&#10;PxoOhH6blEtI8T4p3dFIZzV8Li6lYOg7rnjSn0Sjn+pKwqREtMGMmIh7kzGXkfCdpYRipqKGusoT&#10;BRIJHgTYf4E6f/EAIOq2qFMhQwEIp4R8DQAIQIqLPH7bhwOD4CsQd1B5hB98jQo0i4EA4l772po/&#10;GCDUWQx1mlPVABDQhjNnzqxbty4nJ0dVlzrdeSBZGfnTxyQP6Xy2X7jQ5zF3z0582ybVobQQSEp6&#10;mqeD3Wy3AnpIMvHcafatLeyHK6gXD7BD4w2Dc7R/26V9eyPz7prgtzeHvrlX/8IOcvh+dlAyOygH&#10;G3IaH3EGH56OPZmGP5VIPpdIvbUxYMrXLb75pOWaD1qu/rT5is9D13wUsvONoBNPB19q3a68YX9O&#10;+45ATZCYBYI2kafO82R1DSmVUUIFU1VDVLqI6lrSU4VLFdC0BHcdF25iXAlb4iIv8KhVbNA2HHPH&#10;o+GuabwJpLiN9C/SihO0npGs+DktfEX7xpHeuRouTsdtB3ZAySm4lIDzCYAUpJyMiUkkf4p2HaRq&#10;D9PiSdqfoGwckAQaQ/gzAB1w8a5GrGCEYo1wSeNLpn1HaH4LK43R8c/h/OOk2JoUmjA+PelmccAC&#10;jsAkipAJQsJJEcNlghZx3KslPZ217k81VfGseDdIqMAqPewNH1Uo0AkSs1BihnIBrQt7BKf06XG1&#10;2friFpm5ESkJy+2mLOUjejS0bEcb2qLP55WP73+RQHOrw9KQyMzM3Lt379KlSwEXwN0AUTXkZ2Xu&#10;nPkqjYAIIGXmjFl796R/+vGZwV3LohSAaB7iM+gr2aZl2CAb/sTJoDd2DPx64bdHj2ZnmfLQZIbp&#10;+JnTu/fu37/n0PGjJ747cHDXvv07vzuyfcehY8cPGc05ZmuezVZgsdoOHTu4bs+6xUeXvJH69/fP&#10;do2taHH9WmBVEuvbYvAs1npjGHmvVkxghDTo29HwENq6NoWSgeIp/b+cwIgJWj6F8eVSQgHpv0HJ&#10;pQRfiXGVmFSOS2WkALhwixIv0byD4XO1oknPG9Fe+KAAfgQKUAkakkA//wsBDVsAuUCZYg7hv8hI&#10;ZUyZm7jKoW2v0bfhyufh6IsMNNCAaMID1CAcaBklAEQdcJwV8Fte3FuJi2guDPeXQSD89xEhVRgE&#10;AY6Gu7htZfUfPM0JUs8gULsqAk7j4cOHwcVI+pGf4baY8rdtNL44pLBvRE3vzt6ObYQG2mrgDnpK&#10;1mp4jU4iH3MyT56iPl6tWzKTXvsJNXcmNW0GM2chs+mNgAMvhp55ulv8030SX2u34yntZwupF3ZS&#10;Q7OIYZnUoFTDwEzNsJP033eS49YFr3mtf/Kz71x6/MNLj793occ7hb3+er7rM5fDh9xu80pF8L+8&#10;ARM4JsZHruOJHRxtkqmLPFlZS4plpFhBeqtIbzXOV6ND+T4tl5HwQsVizFNFgltYKBFWmUyS8SQv&#10;XuTVeM/pPQcIbywuf8WIf9Xxg7X8YI13KON7kuX+onX/g/FN0sjbNKBnwCP4VEbIYHkb47HQXKZG&#10;TtGDwvFpuDcd92ZSfCYJmiEVkNItWiynpXta8aKGS6f5rbQvlvRNo/jXCK4PznUgpDa01Eojh2o4&#10;PcExuEARErgbOAE8QgJfA41f4hxN8O1Z75sBNYdp+UoAX4EVu8grPGgSleVnVgvsU4K23dlu2iP9&#10;g8xdXr7VeuXtTrtyP083HjDbld+tUUYfgBOgL+gseXWN9wukft4Keoj169cDj5g2bdrkyZN/BUDM&#10;BvoAyDBjzryZc+fMXjBn/t495rfePBXVCc159WjvbxbCB+lcTPNiYoCdfOqI4f3NjRZMfXbBlJit&#10;m1Pik5MSEqO/XTV57ozRC6Z9uWjG32dPfGHqpFdmT/9oyZwNBzZZrFl2s81scoDjYcnI2r1788a9&#10;69Ymr49LHbsj57W7e8KqZtO+UYznU8o3nhFXBfriDUIuK2QDDQRYV+YmwLDBvNFIJAMN6s0lhYu0&#10;fJvxFzPQM4sVyKHw3yP9Nxn5osbnIH25GJ+OQ0NDEFIptOE1+qVfgAkcQKFuA8uHAuAFn075C1j5&#10;PlPpwq97gSOg5dIQnMoXn3nKL+KoA5aFfqIAraFGqzDzJLRSu1DEr/uI8hpCQACBg4Mjl2EKRoC7&#10;igFAyOUII8rvtyqtRYOUsvwAINDHWlfrDPsPAgg1sXXr1pSUlBMnTgA6/BAgwE/MyXF8/s7ZqC7X&#10;eoZ7W4X4gmhPACvqGFmjlVkAiE4OzbPH9MsWGI5/rkt/SXv0Td3B1wIT/9mqqFfUrU4vVjWf4G42&#10;mQv/7F6HXgc+bzRzDvnPdexLh5indzDDt2peWa+ZPE+746snnB2ml4cd8AUf5oIPcIEHPAHRon4R&#10;HzBHCFnN6bdJmv0ydRrsXKLTRW2RTFwVsFI35gPsVwK8RPRaS0l/OdgqIVaSgL6eauyKiJ2TiRyR&#10;3s+Te2twuy/QUxBYuwWvmUrWvMS6HtN4W7C+5qy3OeNtyXrbamrCyaohRO141rvVIJ7UC8m0ZNFJ&#10;F4KkqyHiuSA5P1AqYIQigj9H+c7R/FlavEBLN2mxlOXKWfGqXsjW8LspcTbJf0m7/k67+mKeSFxo&#10;T3OtCK4Z7W+ok4PQWg5Zz8oMJZPqyghMJnFBxYgWFPeC3rOFlvKDvZWaCwKVh1bdkWaJ2CZQL/u0&#10;YXm9qV1PMSefbFbQ8bU7YfPznvnOGG1GX3Oi3xmzok85gQBC4pcyCJD6FjeZTDt27Fi1atWUKVPq&#10;xylVDflpmTdn3uzZs2bOBoCYPW/unEULFu7aaXr1xcMDOlUPiBR7tPU3CRSCNB5t03v0ABP1l33U&#10;V5uJpVObz/sqavLnny2cMWnJ3PdmTnpx4tiosR89Pu6fYTP/HjH3w/BZn/aY9sUnS2clpiXnGe1O&#10;a57J7nRYbDnJ6ft37dqwceO325eePLzg7Kjmt14iK58jql8ga96j3PNZ3ylSLmTk86yUg3a+55Nw&#10;LoMQjIRkIiQLxTso7gIu3sclcOxLKTSiXEL471D+K6w/j5GzSD4JE+PRGkr/KVo+RsrHGP9ptDmd&#10;lEiIwB2ASqj04fsAwaWRch4tldBVtfiN/wQQ6MsLBSCQi+EnLH7CDGkR/WAXQoda0lcOdFhR44eC&#10;/z6oNA7AUe4irle3LnVN+R8AxMyZM7dt25aRkXHo0KHc3NwfuhhAAc15qbMnXxjY3dEvwt/MIIcy&#10;sgGtVpI1Gj+rFcmwAt1TJ5lvPtEaR9BX21DXGza+F9TF02h0LbvZpU93MfdqqLIabWl54LrSpm9f&#10;iOyY2rPpnlcaRr/ecNHnTQ/9vaW5a697zbd5tefcAVwVJgLlq8b4KvSrhHaBtvFaB68vEHX5Eq06&#10;bw4Zv+jDb3rIqhpSACAAOCgH0CUkeJvlpL+CUgd4hEoaXI/zAnZOwswCfYKnj3goZ02QLy2IX8By&#10;r5N8J4Y34IjhY9CNo5VLMk4hzh/EVvdk3O8HCvNCPWu0rt2MK4kVrhmEMla6jwaW5fukCFz0HiUV&#10;08IdUrhLCDc13AW9kGoQtuuEORrpLY34FM33oqUwSmxCSyG0aMA5HcFpSUFLilpa0jIySz8EEIRI&#10;4CKB+RqQ3oF613xwdAOl+wEFHJPFk1kSbZbpPaLmVXdgW/NQbMvb2JZPsOQR7S93fOZc21jjRKvJ&#10;aEbffiOAUD73BipR13S/ROoBApo+LS3t5MmTmzdvXrBgQf1IxM+KMvwADGLWXGVBxNJFi3busP3l&#10;qYNRHasGREjd28jNgkQd69O0LCMH5xDPb2FHrqMWzaJiJjJLP2u08F+Pzf+k/ZSPg2eNZJZOZNZ8&#10;whx6gT74Gr7jLXLdZy3nvDtj/7pUY4bTas62GS12c67TkW61bd26ce7XUzaumHj284h7L+p8zxtc&#10;r+ldX+l9a/VoIcMtRrqjl6y0nEoKQOjsOumaXrrDyHdZYA1oAVI5JlYgn0K+Q4lXKDGf4HJxYA0S&#10;OIynGPkAI26nuE2ksJ6QNuDyXlY+ZZCSdEIyCUzkUYAAYgIAkUpINlK6S9XUErd8/wEggMbWAwR4&#10;H2Y/YfJj4Pze9BFAhDm0TR7uL0XEQYUGcHlAq9UcrhK/wRMF3lYlfz6DUCUuLg78i/379ycnJ6u6&#10;8rAAYJgcxpiFxcN72fuFy+1D/SEMMAifjpVYxq/RCFTLy4Yoo2b0QsPBv2uLujS9E/RyddBcd4OM&#10;Svb8zcCSmyFcWQBXwfIlzJWK4NR7LbZfC5t8o+v7ed3/5hjw9q2OI0uaxrhCr7iCqir0UhkFLMtT&#10;RVTVoG/vgYbBKwaOjT6zRTyNdqBfTKRv+vAyF84DOgBlKAO+ABgB/gUa0ZErFSpxH6usZW54Gbjc&#10;gb6ZZcArcXLstTt63z6DMCGQe5oRWjGcBi1/lnBCWeZIygQlYpTIsLUNiNrOlPBsoPufTM3bhprR&#10;wZ79geIlg3SfEqDNrtD+Qo3s1EgOLW9lRSMjZ2qEM7SwkRXm0MK/aPEJhu9B8e0osQHBAyJQpEiQ&#10;PEnwJIaCsg5CXQohAjoQuF+Z3QB3w6fFPWH62g9JEYDmapDRq9nvIbbI1CE/842ofaY2uHnuE/iG&#10;D6iV/yJ3vtwkfUjkxYiRWR/HW+LRFABaC4H2/VS+5vylCKGiA8RqxwAkQv3Qc8OGDb98EcRc9MH3&#10;7Lnz5s2dB5fMjl66ePuW/L+MOBkVUTOwg9yzndgiRAjW+LTNS4mBmfhfNwSMXmdYOIuOnkytGMvE&#10;fhEc/UXgkpHs8olEzGhix9uMNYotHEGYRlCnnw1e97fey7/4+uDuhCxbco7RYoUezJSWnb5syeKZ&#10;sycsX/7hpTWtS5ax1V8bKhbrazezUrZWvEvyZTRghGBC4w58CsHbWeEOy5cDXUcdsr+UkO+jvfDl&#10;YiCAFG8luXTwRwgxVVlVfZDmN1K+ONK3nBKWU2IMxn1L8ru14jG9nKhR3I1HAcKfhMHlkpWQ75Cu&#10;WuK25z8ARL6fABcDMEIZtkT+hUPCbniJyhqSr0BDDAggFL6gYgQaE1F5RAUBAHGdx52+lvdq0BjE&#10;/8DFABKxe/fuo0ePxsfH/5BBWKwWoyN35dJbI3rl9m3Pd2vtb6yrDVK+0YZeEGI69F5Al6vk37ZS&#10;a/8ZeL5nVJVuIW9I8Wqr7UzFAdq9T+/J1Yvntf5zLJfDlqRRN7IDMot1B2tC1vHBO/mAeK++0Kv1&#10;VunE+xS4glwZXlWN33aTVomwSkAZEDezI+6AX5DQerUbPrKmFvNUo4//5XsMBPEeKUMoRf6kUIk4&#10;CDhyxS78vEhbBTaJIwAdLgjknVrm3nnKs4nyjtS7htNcI8bDEl6KEFAHrgQSrVYAHsFThE9P8M0Y&#10;d3uiIpyu6KurGMlyB7RSoc53GRctJFImNN3FCPEa+bhW3mvg12p9U1nve5T3WdLTheJaUUIwJdAA&#10;BzjUieYs0KCDEiAB3AEF4C/Kmggl308QHIV5Q+nKEYR7lrYmNzjbo9vrI74R8W0ivpxnnqgOaJY9&#10;CF/zNh0zkln5oWbvm0EFA144/fqR3D1GO7AGk/K5NzSfTSEUv0geBgg1bVZ2tT127NjXX39dryE/&#10;LXPnzACAACYxG5KzZ6+Ki960tuAvI1KiwmsHhcu9wvhWDbkgvZttfp+IyiKf3xgwdo1myQwiZjIe&#10;PZ5YMQ5Hv+U7Bo+bgC0frTv0EXOuK37lMfpqp9CzPRqmPxW85Zmobz5ccmzLnlNHc3NyLKbcnMyM&#10;eYsWzljwwfqDL953tK02B/qyQ3zZBtGhla8bBNRVsL5LFJeNy0loTkoA5+I6hfgC2FsphkYB7zP+&#10;uxr5IsUb0VIIKRFtVItmRo/QwiZciCOkZYyMAiRwIZrwriZ9WynpqMafyP4bGh4CCAH0wQquCumu&#10;+Q8AAcGhLMQGTS5EqycJOHVOxEtdpAfNp6KRSIQR0PcoAT0n+BdowTXoMyFU4Hc9eIGnZYkyi/Hn&#10;AQQI8EJQgvnz523cuOHEyRPKgmtwX+sxAmkM8NVch2XlkqtP9MkcGOnrEy6FNa1tqPcZNF49LRlo&#10;ngksD+hYQr+6T7P6nx2v9PmsJuCER3uznPGsZ2q+wrl/sd7prG+5zhWjE74Mdr1Per/SuvcwQr6W&#10;R14WKVWAQwGUL0AsM/BlpK+CKa2lLwrgUNB2Gf36WJ7E5POaKz5dRbW+tpJGTKEY54tp7q6OuxHg&#10;vahzF9DiRQLYI/AITxXO16CxicsctAed6KM2u7EDEukQmeoy1l1I+bYTvkmamucYVwuNjyElHBgE&#10;JmFoCZNMgK1SEkaBuyGiAMaMTkkM5Qqn3G+wwtIGNdu17s0G73o9t1bvWWuoWmFwfa33TdH5vmC5&#10;l2lhEC13ZuXGWlkL3goBnouI42hxlLLqwQ9IQRAQ6jwLyHwYIOBJAE1o0tWO8LxCuzcartzSWl30&#10;aZE6w1NbfNq/uQPDLP3IDa9SsZ+Ry8fh0WOZ717tufXNlabNWXaTxQ6tlIumMKwOs9Wptt/PyiMA&#10;oSYgJzExMSYmph4gfno8YvbsGRDPmg0gAWVmr1uzctXygueG5kRFugaFS73DuNYNfVRgFdmqjBhg&#10;0Ty3OXhMXODyGUz0RDJ6AhU3hUKJccTKceSKz3S739ZZ+mgv9GSutWxS3KhlebPGt5u3MLZ/IemF&#10;mIzobLvJYbJkpibM/vYf61M7pXiCrnJ4sYutrNJ4K0i5jPKjX9kD/sh6C0kuDX1tJcbjYgYmF5Ly&#10;TXAuGDSAjcyPkG9Sgg34BSYlUP4kNG8lHaSkDZS0gvQvRR+Ay8swaTkmLyf8QCWiCc9q3LeT9J/S&#10;KL/BpeICBEIdtkQAYSPluwAQyJgVaADyi6YwUNpPqh93O/xYEdoqhgCMuMLj4COLAA33oavDwRYQ&#10;LiCOo4RyZY6zHOMrgUoQ1bXEFVfr+7V/CkCAewmUYZby+xcQK1Pds5YuW3jw4L6DBw8q6qGOdSHN&#10;gX8IIOzmlV9fHd4zq19Hb7+OUp8wsUMLPjTEFarhQkhBE3hb3+u8duKU5snDe9W0GCuwJ1zkjWLa&#10;tyS4+i3S8zTlfV7jfVXrekXLD9Z6hpDcS3jV8gAuySBeY+TblFSCA2vgyrRciU4q03hqyDsuzCmB&#10;n0Yn+ImjMmaR8HyBvOsD42fFUoq/TcoFpGjHOSvauM17mnXto92nCf+5YKFUW1VLeKsI6EOuu4lz&#10;ou6kj47zYbEScUJgbtSyFcWsJ5PlVmpr32a8j7GcAYiDsmAJIwQ06YgQAWwVbFvECQGtdASjRZOR&#10;LgPpitDyzzaofT/E9b7e957G9zbl+idZ8SrpfVrreZLxPkHxvUixAyk3JmUtKaHxBQQQUAl4E+rS&#10;SYCAR0I9UqhBwuCOlC+A4LpSnnH6ikzN/Tu6y276gptNd+vHe5k+1yI1x4cS33ykmb+cHLmcnDiv&#10;w9QpM49sS7YYzfZcuyULtRegg/lXDFI+LHblY3CI09LS1q5dC6CgCgDEwysdHpW5s+bMBfqwYPac&#10;+bNnzti84ZslCwpG9LNFdaqN6iAiBtGI1+uqNc1LqShH4yfWPTl97asxy3stm9x4ySh6+SgibgwW&#10;jfaGIGM+p9a/zZ55minqRt9s07iiUWeh8SBfg7fLmn9xrvMM01+OmnamZaXsPbBt2bYnk6/1L/Q1&#10;vOJjL/H0FR9Z4kIfO/EVOBpcuKfhCyguFUfL2OJJIZngjDh/lpRvM8i5AHSAzvkmxZnBrcD9iYz/&#10;jFbaT4ubSDGOQJ9sLKMktOAFE5YDRhD+JaS8DOfjcM8GQj6i9yfQCBpS1LlPtIelDI5MMimCy3mX&#10;cVURdz1EPtoqTl1eDQGcC0pdKKWujEBBwq9y4AUDBODyfUR40W79yszFvwNaKIVcDOj2fFVEaUX7&#10;0hr0sdYfCBCyLBcUFECDTpo0acqUKcpGAEAOoeHBh5y1YkWs8kUGAoWH5QFA3BjeMxcAom9HqX+4&#10;1CtS7NzBG95UaKYXtA0uhQwzGnb+o9O1XgN4/RSJOVFN3rxB+2aFVv+F8D5OuSJYVwe6pi3la0t4&#10;I3ChH1ExWe/ao/NYCF8ewZ8juUuE7wrtvYaG/cB9uOPF80Q6RWD3eun1HirVQxVwzP1aUizW+C9o&#10;fDlA7A38KUo8hfsPkuJa1jWXqYaGPGOQr7OeGqIWSGZxUEmt9jKvO86Ri0VsjoR9w2HZtfQdt164&#10;rBOP0rVTCTBpX3OSYwERCD+ufHBJkCJayISGDMBQeQJQA/cRaJyCJ3FOS/qasK7IQM/jGm832tcZ&#10;d0fgtW0JuRHLtUBLqvnmGB+CCVqMpzBAFmTwOAY1CAqVkNFo6Pfg4EcCms7wNCFdL7K16ykuS19z&#10;XVNVFny5tvEaXvNSVctGtm7U5vfosavJ53Zhz+1q8urikWv2JOaazTaT3ZoL7WW22K0/8BN/oZhM&#10;JnWqG2LoLZYsWYLM/wFGgCh48KjMnTsT+pm5876eOXPuzJnTt2/dMHfmuSF9Cvp09PSN8HcPl5sC&#10;QOgrmDZ38YHZXV7c9O0B68lM24rkfc99Oy0sdmTQ4k+10V8RaMfaT4lv3sYPPIM7HqNvNW5dFjDY&#10;y34lBOyuCdlb0zruYtttJ99ds3Xy10s/2bRzYNGN3lfdQZc58hxPXOTJu166spZ0VxJcFYkAooj0&#10;ZuBiMiMlaIRE1pdCgschFlL+GzTwC7mCEm9RHivBA0AksP7DWm4tJsRiYjSmbg8hRZNoJ8totCEV&#10;AIR/CS4sx72rMGkv7T/DoF/xfAAQchIppeBcKgUOjv+O3lepuV9LnRUogAN10MGG5iwoBSwQNKgL&#10;pSCuBwj/fTSviXwKBRdU/6IuKDABzEisIKrL2lcr6yD+DBdDbWxgENOnTweYgOSkSRMmTBi3ePEi&#10;8ECVSTKACeARypA42mPAHDP3zrCe9r4dfX07CgPCpQHh/n4dhb7hwmPtxZDW50KfzdTn9O5U2aq/&#10;TE6StMfL9bcvBnpHBtUOwKXWlNSAFvSkqCGrGxI1LShfF7pqnM63W8db2eoiyn1e4wOzv8D4LlDi&#10;dbrYi18TAIPpMzK9V6A3CmyGh71SG1R+QeNO0vv2GjyrAzxLQ32LAoQFGnECxb9F1z5Nlb/AeKcE&#10;+A4EC/mBvnOBQmFIzXVDeUVQjke7WsQXysQ3gjaRYy95WO6aTkrU1CwixNdZvg/jao5xOkwkMQ7H&#10;OAp9QIWMGadlnAF3A7AD7eBAUSJDgN26acylx93BtNBQK7EAIhi4IRJBcxTBMYREockIHkfjDoAL&#10;YO0qQIgYKWHqJ96PYMGjQS3Pkww4b67OlOtjUow28EcNPpOh4npIipcexQd0uNHCcOAfmg93aTsU&#10;MM1uNHz8wMzV5vRc9BsC0Gxof3E0ifFLP9b6oai+BsQpKSlbtmxZtmwZKIxKHwAmQGdUUHhYZs+a&#10;PgetkJo/a86ChYsW7tu3e9xn5wd3vxrV2dengxjZXA4x8LrAW/qO5wNHHP1y3olkozPHmWV1mrJy&#10;Mrbs3zNmTfTA6CktokcFb3k/YNcrhtPDDHkdW99pPKIqYG1FQOH10OrchlUpgRVG5lyeIflEp2/n&#10;PHYoNuKqKfJemfaqF7vE0dd8mhK3prpaA/6pVM6IJZRwk5AuULKdQb/iG8/I8YAUlJCJiw5SvsL4&#10;7zD+qxoerc7G5TO0sBftbSsvQ1+Fy0sRKCCAiCYFAIhoAnkciwlpCfrKS9qC+4/T/kQABQwtr0Sf&#10;eJIQS8kEGum4xngryRIPXiQCIiCAcKIllYRDpgAU6oNToRI3fVhtDRg/roybqgsf0NpqNAenBOV7&#10;LQUjSklgPd77YV5lw5g/aQyivk+YMWMaYMPUqeq892xFR5Sf0raZ6n4yH/oTu3Xh5BtDu+f3AYCI&#10;9A3sIAxsLw6KEAZEco9F+gLbXAoe7tAn9Ol2p9WTIrPUx5pKgu9na7gPdK4+mBRG8u0pXxjhDSe9&#10;PRlfFC3+hXStpd25upoSTUktVVzD3q3W3XNpi6upkhr6nECdlahCmbDIuFWg7V7N7XsBZZagqo2a&#10;2skB7o/0nr9pXX/RuZ/RciN03t4sH04LADptGG8/tvZdgzvG4N6r95yhXBbCfUt33a1N4PDjPJHN&#10;B9x0BVTcQDMO/l362umE/DYtP6f3daOl5rSspwEFBIoEjwB4PprRwAAdKLTYkaBkjEbTnwQOUOJu&#10;gtVGkL5uAWIzBsiCj8S8LOGlwfhpP7qEBN+EI0mAFdXg0RiEOof6SxgEjvkJzI9pOJquDcVrBuPC&#10;B3pxiUbYR7os+vOVmqV8YL/ipg3OPK/7eKO+RYFBX9w2ct/63YVGc5HTin55xGzNM6FdIX8jgwCp&#10;BwhgE4ARp0+fPn78+M6dOwEpVLVRMOF7ggYp58+eNXf+zLkLlkXHnD594sv3HYO6XOkd7urY2NNM&#10;IwWyfrb1RX2vnM7/OLLhO4vVkue05FpzHCZrQZYz77Qp99v4I9MPbHplz8wRuz8efujNpxNfecv4&#10;/ETbsO8sA60nu9yPbVg5M7hmlrZkbsD96e0KPmhX8Emzkthm1WeCKpza6qu6mhuM+xbJ3VXsTfEy&#10;0EfT90nwI8AbFTIxMYGQ4sGMSTGDEMy4WEBIdtqfTvlTCCmB9O2nPKtIOZr1LyNlhA4IF8RlJLAJ&#10;Ce1YqWAEpGMwaT0mH6HAyxBTcOSeJKMdZfwJlD8RFzIwvgj3lGBlXvysiLarBNaQL2NFIlH4/1D3&#10;FoBtJNu2qJq7heagw8yZSSYcQ3iSmcAEJsyZMKOZQ44dZmZmcGJGsWQKM5NZFjTJv0qeM/+8c+Gd&#10;f/+9579fU6O02pIsd1etWmvvXXsLECD+2rsFjh8Kki9Wia0CQgO0m7r4gsuF8Sc0AMrgCrh2AcQ3&#10;mGrE/rUZW/Y/DxC1Wa1dWABbVFRkRGQoeBoWBn0ZCQnx0GgF6ywAgHAVsHIBhMFkDFr8rF/nR93b&#10;sgAj+rTg+rWAZWb7tBLatxWVzZ9I/dKZ671/eNV4Ai+9YqPevvEouYzbxsuqu6JcK4LtQnD9cH4Q&#10;WTUatU9GhOW4PY0ufef+zKbMcqKpApnMU+oaskDEnvGEViRhkUJIydDXLFVSQbG5qqqdhHUaZu1H&#10;WzsAnYLZGxDWOoTNi7YqSAcNFnCMJXCrkqhsxJQPoSzLpQCA7DdRIZ+0lDAvbehTDv9cLbW9U1i0&#10;OHcRZ3eQVasRbh4uTCcdPxP8j6TQiHS4E6wMdZASjgAdZXEEdAcu4YAGcbkkRQIVPVG2Pc4NwsTx&#10;cqGPjG9AAOLAorC75r8LCKD9AoDCn08B3NQaIP6ZLgLqQSBOlOIwtJqSVDVF2D4UOwMTNiH2O7LP&#10;n6QnHLJRpR71cvzli3dLGz/yllf3/CHjxvVXRv2jfF2BUV+gNRZp9fmwgtF/qQFoqG1/PgeUxJUB&#10;QK1Wp6SkHD58+E9I+F9bVGRwOBg+kVEAIPYfOpSemTpzsrF905dNPKvrMDYFblV4lBM/5Ct73R0y&#10;9+qVOxodDAlXF6gLjaaHGqMZ/I58ozFLk3NZl3REe/6A4fBR455L5h03TFuuXp+XvGf4kwVNPg9x&#10;r+5LfO9ElLfFKzrSZd2IsuFE1SrGcZBkrzO2JNqWiduNKP8cc37Ca77jYI45KhB7Bcp+JeyPMUce&#10;zCLnTMVBF9JQLkMipMFC3jVpLtS4Rdr3IUI8TB7hog+SmnhAJXDnZlc6bAAQW3FnPOZMRIV9EucV&#10;vOY+6XKLQoAA+CJAs6XECc5oKfYZbS1nXtrxhwLAAlfyGJggH4cbtFwbwMFBoSh5wklKLYijVFLz&#10;FQJErVOz5tufAOEsw8RyrDbYD3o3IEAgti9N7a6MUv/PAMLpan8++TdPQat9+tfjXxID3FfXY3go&#10;4IfQ+AxYZNS5c6fB4uEK1DXpDRqDKc/FIwx6k3HF7Md9Oj7p3pYHwrJPC7ZvU7G7L9uhPle3cRnT&#10;Id3z95Oq+z38XzZY65A/KqfLde5VBynHLHn1AIztiztG49x8TFhDCKEYvxkVj0s/faRTq2U7WWyJ&#10;iC9iqRUcs03Az/BICkc+4PEkHnnASR5z+PdKSnhDOQ56l8/CHT+hbF3KKq3dwuBKuwJmFLT8wUnI&#10;SXAHJmVRWXVdjO9LsQtI6y6AEaS9kLF8oCs+MfZHJJdJ8bcx53GK34Y5ojEhjBEjSGElzv5OWPvh&#10;ts443xrnfDHWB2c9SbsbaXcn7G6IXSlxyDFLXaa8jbTKjyyfgVnDcHYnZV2nqBzFVHYg7HUZmw9h&#10;90JhWjs3knWnbFLCgQPeAWgIEBd/AgT4qn+PBf9uB8jigN5QwgkNHxK7XCI0Jh2BUm4OYYt3s6a5&#10;m995bC33bP+4jWfMcqrztToeHwb0yLp57q1B+9CoA7M632B8BPH9n96L8Q+tFg5qSQRo4AC02jMa&#10;jQbwiH83OCI6IgSo1PCo2M0JCXeT7gA0GTvqsY/qkxwXZIBmqb7LW5vwvinyASeHrDp5Lj1bY9IB&#10;GDO6iqcaDRoTYBMmrTofEFezHjCgfKCVcgv0WeCfFIP6dtbtO3tjzD26sRhuJwCGkk6UAWrO4YbY&#10;OlP2sW7sUjd7qMK2VWY9yjjuMKxB5nzG1HwmbRVoaTVSbqGqvksdz0heAzACzGQSVvEFhOIB7UyW&#10;CkAapKHOBxR/BG4GF7diPGAKLoCApoctmCtXHQLUhxiPiQkot1ciXMSAKoEAAREH41MwexY8Fu9R&#10;juuy6vtyxyOPLxXUaztaLEpc6SdhBlpzDWqCnALSh2JB8pJDgL5gSwBAIOI3VChBhVLUBRYwfAsG&#10;9QCMgH4Z6ONwfoWBErYvTezl/7SREsKAq4muBg7+/mRtq30lz/PgsfY14PGvjFKgQboIpWN4VGRs&#10;RHjk5o3RD+7fAmigh8OrEIwLo1mtN+TpjeAG5s6b9LBf+3fQhdHK0qeFpa0P5+NV5ubzjeiaTs6M&#10;r3NoZadnTZaVepzj3CveKiy3aesOnA9TWP4g2BlSMYh2bKYt+2AIiu0Sbs9VPKyWJlrJ0Q6mH+vV&#10;r1oxiHNbaZdF8dRuEdsvSHbw6DYB0QvkaytW/o2wXfaoWI1xA4BUwWwqnEcJvjYpk8s76OrQFsDh&#10;pI3BrC0QYRjuWAxmFGndL7FfR1k1btEStixwL8HgwMUbcv4MYT2IO7eS4ia8JorglhK2CZR9CMn7&#10;M0J/3N4T47riQgdK6EA725JcO1ToStkCyOoJJLucsu8guKuMPYVkr3hUb1OULyStv8rtAQTXG3N0&#10;o6xdKUdn2tEQZxlIH6CfwuWqEFGX0/TfIMK/18HLMDANbBhilUucLQgukHBMJ7gw0n6A+ZIpz/ri&#10;PaekQZebv8unJno3etu946VLJ5/pdEWawhxtvsZsyDfp4H5v13z/b2sALIDiuHjxYm1wBFhawHLi&#10;4qBQccSGAAIRHhax8cTZUxpNpiHPNGLwUzfZJ4ZmcSlLNCijfjChg6+7TTk8IGbfmeQ0GKcBK6fB&#10;Yr8AfFz1WTWuhJoGnSE/26jN1+ofGtQ6Y22R6KKi2/ce/fJrOUkCTufEMA5HeFJiJyVWFVLVAXk7&#10;xls/t/GTed7fV6j4bUr2GsVrae4TXWmBO6BesYA8kpUlJPcUjATMmU44k0kwq4UUUkyh4CTPQGCG&#10;23MMuwcXYZp8iRP0rRAXauIBRgD6AHgECqQH6MJ2CXdMwt1y5ZtIgYU8YRKqFFS4R3On5I4wujKc&#10;cFz0sTxSVH4j39kkrt0WsLKOyYkZnCgAi0In+kRAPnCordKV6OEbDoMyXEHfzm9w5wVfQvAlMKgH&#10;GixLYOI50bUjg/3S0F6+CgBEjQjhoRYgXj7/jxlE7Zz/+wZO/vUIYcPVXD+BTRAE8PgPAOFCiCiw&#10;BoSHB+0/kKhWZ8Hk6S47pclQaNAWGHX5ZqP53oP08SMf9W1T0reFs3tjoaW3VaG0EU1fKPqZFXN2&#10;1z02u+OjYXPKlWfsbmaLuzVPajlOivGUsJWwb8LYrYx4GkxyWXWS0ppOVJhlX94rTtsVU79LW7z3&#10;8X7ZwudFw8af64+ykQucVHANGs1R4aAL+D1BauLot1Y5m6GojMftkzHxJwasqKyC4SlCIAgRrNKo&#10;y1LgIvM8ibF1cbEHLv5Gs8sYMQ5AACYm4jUnEf42XZ2OW9NxPkPCZqNcGlV9h+CPMtxOggcrQyTN&#10;r5CzM0l+GuOcIeMn0txojB+OcUNIcZCMH8WIk6XsCikbrxTOurO5SsdThfUDzb1wc+TJ7BcJLobk&#10;lpHiTKkwlhFGUMIgSujM8N6EgMMICMB3wJyvQQknTEX5D1jw73WoUADvADiIONxQsb1MGIDzk9Ga&#10;ZSgfjFTsJ15o3Q6Vy0e96OO2e7FnN3PL9qeP7X+q1unzClLzjJk6vU5r0Gjy/+tGyv+oAYyoDY6o&#10;JREAI0ADIwg8RoeFxsREhIXF3rhxD8zuzHv6wL5PlUwpxXCkWzXV6iPRO4ccf9Jr1Z5Om2MT7lzT&#10;mApgyXUjLMMFRhogKrXWVVhH3mBWmw0GrabQmJ2vTn6Wm/c8Tfv80OnCwEElDMNiKCcBJAsDi4SI&#10;EAJGfHaji4Z1v79i5K2JXcxjfb/NVVbHExW3iKpHhLUU/WCHiVie88hnK+74QolPZTVqygm3WtRS&#10;CQLWv0iXQEPjdUY4SoiJECBqXFmwXSnqYNUMVwcwAQmFuAXldqLcGaLmHgVT2sLtvAT/gBDOutnW&#10;MpZBSNkQiX213HqesJnpbyXYM+iPQwqdWKGA5fNoIY8+ZtFXNuyLFXfFegPtgMM95iWoWCLhSyVC&#10;OcKVYVwpCpNTuhLGAN0hlEiEMtT2rfGfdTH+SYAAs72oqCgtLS0rK+vz588uEHCWl5eDewnAHtzO&#10;58+fA/pQe772LQAv/hEgIgGBCIuMjN20cePtO9fNZvDeWnqpN+jy83WPCoCgVedvjTT07/L6p2Zc&#10;O1/Wy8uO+nzH++SSCzfL9i/0zWs96J3PSqs0t5L59k4KQFo4gvI7CaDZ2PN4dYasssj7+zPk6yv8&#10;03vibSVptsnuOKQBFb6N9L1kl6fKL84gr44j749z+6Ls7XCfIpILBdlCgZ7vxBI57DRPJPF0yVtp&#10;6QO6citZNZupHoo7OlNcW9LRkrA3wXgfxC5HWFxiYySO+jjblRQH4zUTGed8IB9oYRvFxVPsAZy/&#10;pKxUoyWPpCXPmO9v0LI39PeXTJVOarkr/XYUt24nuM2oEIU4I1AxBgHIIoZQ3DLCMhcRFlJ8KCls&#10;w7nLFK+Xse+k36zICw595ERfitgnK1ZWCv1b3E3CsQ/jI1FuBcLNRGCodXOcZ1AWk4hYrY/znwQI&#10;oEcwFnV5PYDccMdtneTWYYRjClYzW1IzA3EuQNjNdKlacbjUu292p/oz9zb56VzQmpcZaTqzWe1a&#10;ik3QjwHI+39TA2Pp71XGmTNnwKABGFGLDmAUuY5DwyPWh4WF3bx225BnvnY6tVuXp3LGjtMC6V1G&#10;d3iBBSRTs7crI+MUG+eP2Rt0TZOWB76rvlAP1RDECGjqMui0sGwzELemZ9qCrGPHzBsjiyLWPf5j&#10;xrMfOnxUUU6gLxBSwHArDtCBciCIDcceenkXLVyvTkq7fHTPhbUz0mZ3ebeibvkWd/acu2hSlJco&#10;HvHMCzv6yo5+sVH2UrnwguH0MIsUn4Y5H7gK5MD9V0jNA8x5iRB2A6EBAAKpDaDkoacT+j4hQGzB&#10;oOjYBJOGOvaj4nW8JtmVGCKJYM/TwlpldU/S6olXqxAwOG2zKMduBZdJO55R1Z+pygr6WxX61YKW&#10;VKOlVUhlhcReAc0KQgliL0eBFHJUoGw5EBoSsUwCtxqWwB+BA64cAdDggI8E97U5Xxb8zwIEmOrX&#10;rl1r164diqIYhk2dOvX9+/eAI+zbt8/b21upVHp5eU2YMOHLly8AHWphovaN/ygxIkKjIoMiwmNO&#10;n7yk0ep1RrXBlWsEUD4AEfmQr2rSU2Apze5N37f3YH1kNsr9Pd62ULYsst7lMZ0Lflr5te6Vz3UM&#10;H9zf6+WVt0j2CMFtwu07KccJqsyEF76X36vwuV6lOFvldaTae081E2n3mFPq5ZExgDw9Ct05C9v5&#10;B7p7mmT/VOJ+d98nXbpX1u9l8+ltd/uJUwy3KCbaVIvsbtes8sK3bqWZTNUJRUUcYV0mrZ5OWn7H&#10;Lb9ibG+0ujVi9ZbY6kjE9pTQn3IMR4WpFL+E4eLk9u244yhencqUPnQzf5Odt3gfqFRttst3V7pf&#10;tDV4/N3d8lxelULb9tLcVkrcirLbwBAhhD2kuJl0hhL25ahjAcGtJ8StFH+ZEsxy4bP8mw15xFEm&#10;gSrk8Jd2/L2d4t7JeC3DXSGdGynnCqJmEu7sLuUbEhyNwrwPfwOIGmiS+Ac4+He6iKAcBi0X4Ngu&#10;RaxNabY/JY6nnDPwmmmUMJW2zMOqj0hz3zda8axtsx1LfAIPjx399vThPEN2fqEmv0BXaNLDEiau&#10;2f3f0Go3g4MVo9Y8cfny5WPHju3atQvgAlxfXAwC7vGGG72Djx7ap83THz+Q2r7VCznDExRPelSS&#10;rV5j/dPQscek63fT8avbxczclX42y5RtrN2W/idAQEuX0Wgy6jRanaZQn3d23fycgZ0MbRsVubt9&#10;lkqrGNwVe0Y7MdxOkoKE4gi8jCLSf2hr3hhnzs18nKcuunsr7UDsna0Ts2I6P99Zz35NZjExH0qU&#10;LzhYVuchLG9HVJVS/CtK0CFCBgJz26ZgzmRAKCQ1aUjNLZw7hAmJCJAVzk0SABCw5G88AAgXg3AB&#10;hBMwiHiJbbeEuwzei4D3Cldwbjsi/E5bmuEcQ9potNoNK29PlY+XOTZLuetSWy5TZaCrjISlkLQ+&#10;o6xvcNsHnP1Gwqz5VdgHm+StQ/LBgXyxo58cki8s+sWOfLZJPtuRTw7sIzhjQ77aJJUWovp7c3v5&#10;Pw0QoP36669Nmza9cuXKwoULFQoFEIcABfr06dOsWbOVK1fGxMRcvXrVarXWqoy/tMa/BYjIyKD4&#10;rYm5OUaD0aQD+tUM1yADGA3QUmUyGh+ePV3Qo3NxA48PdahqBcHjjU1uY5KaXxk/9E3n5Y76Wd/k&#10;73Sqb9fJ6i14ZQgihlFiDGk9jNkz6cJS4mCZ/I9v7rO+NBj5oYHf+3o93jXo+qJFI0MbYu8cJHEZ&#10;tm0dmbCa2LZEsmMes3c2fXOEPL+7/HkT5Yt6zLu6ymcNfV41bfq6ydwvqmOVngXfZV+fuZerlZYb&#10;tO2wzLZT5oiWCfPk3BAZ14ER2qHOHpQQQFQNRxzTcdsapnob6TgKEze8/Uhpqug9pcqxnxv1fuHb&#10;qbh1D33TqW86HqqWGyrJz+8Y9qaU20MLiaj9IGA9NHuBduwHCwjCRuDVS9HKlag9Bqs+i9n0OPuZ&#10;AXfrMU/oeSxTRHN4VCOiVaUk94JiMwghnhSWEOJvuNAWZz0BfUB5BHURB7QGSqF/ikHUuBylMHrC&#10;FZdh98QsXQjHCJKdQnETpexICsCiPVT+xuB99oNvr4zBPhMTevR/GRWemZP6pEBbYNbDzG1GzX8b&#10;QIAGuAMACHCQl5d35MgRgA4HDx4Eoyjqb1mww+M2btwSH791y4XzJ/LyHkaHZTWq91JBc1KKZ+Qs&#10;Xv8b3l2NDLpBzDlIbQ5utHFaeOqRdH2GWQfULPhYV648AEQ6iGv5ujx1Xm5OatKdkMXvejatqkMK&#10;BNwjw8K6AQSPkiyCOnCZFXf/IvV42aKdYcWS4jvX1XA7oTlfW6jXGlMzb94/uDRjc48v21SW82S1&#10;kXhXjRQJqMmJFomSVyxaXkGxLzDBiPAZiAjEBRAaMCcQIiaR7CmC24HUbEZr4mCUFBePAE0BhCo0&#10;RkB3BmAWADIQLgEXTuE1d8iaKxTMmr8WFwbIrEBUYrgrpg7lFLitOcWOoPgNjH2X1LJfat9P205Q&#10;9pukNRO3mQjupdT2nSqpIl6xyBMeppN6xWLPBPQF6LzkOSd5xqPPeOIZh4Iv/JqTfLHjJWVNqyrh&#10;du9/FiBu3bp148YNMOfv3bsnl8vXrFkDTtapU6dHjx779+9PSkr6/v07OANeAJgFOAAYAR7/ESDA&#10;DY6MvHblBmB4RjO0TmrgfQIIkQ9Ghc5YlJn9dt6cFCX9lVLYCJgnsgIfs6vuscWDvqpOW9wefqLt&#10;F2S2MCk7jeYGy6zDcX4m0OpYWSr26hu+yiHt+b6Rm/lHr9u/ul0eT56diJ36Q7F7njxxAbplOZa4&#10;mtm8gti9ANu1FNm9GkkIJxKWy3YvpA7NYQ7PJE7NRo/MRk8sYI7/4aVr3++772IOP8JjGQ7mYRX2&#10;+QtW+gqvMpD8JcIahdqmo8JwKTeE4YbR1tGoMAtnw+jS01KrQfnEQmzhFCNLPXyfdvS8NFEWv0y1&#10;ZAexOMx737L2r5ovqnQ7zVGfPkorU1D7FZJNpx16htUpbLco9hTFH6L5bUR1GGHfSFsuEXYTw39R&#10;Aq5YxOIpDiB/sOM8dkbE3lcztk9yTkOxm2h2NrgOON8I55SIKwklxAW4VRRB4cbN/xULXP0fTkIo&#10;gU4ZV/JruE+EwviGqLMP7hxJiEMxrhdi6YlWTKW+n8RfPpeueF+/U/Sqhn2TZsy9f+vmI4PepIO5&#10;78FSD/PJ107v/5ftL3SopRKAQWzfvmPHzh0HDx04dfr04cNHTp06dfX23ROnL544diIzI/3uvacT&#10;xmV5Kd4oSAfACDntJNwryY5mtLcGHX0OC4uou3Hmstv7snV5+WA262F2POh+MZjMOpPWoCkw5t2/&#10;nxy3bfuWNcvv+Hd7VsedB9cQxQQc5wmiRE5/U0jfKL3yfuh6e+qYtCPbTTlZhVrw/mKz4bFZV2xS&#10;FwLMyc7OOXdyT+by3m+DGrC7Pawa+fcvipcsaXb5Gp/y+PdK0v6KgLnkYKQT7UyhYDmMZJq7SDt2&#10;o04gJeLgNi0RQMMm0rmVAADh3Aa3ZkALxWbcuYVy7qecZylxP2Vdh9vGEXwrxk7jLAogDBURXEAx&#10;B4bbvFFbb5IdKxOmqsSpcvEPhgsm7Nsx9iwhpjLCU9z6kfhaSbyvRj9X4d8qyA9VxMcq7FMV8rEC&#10;fV+Jv68iPlQQnyuJT1VoSQVW/qVJVdkqp/OJEwIEUAS1APEfVPeGZMDVwIQfOHCgr69vdnY2OA84&#10;RYsWLYYOHeru7r58+fJPnz5xHFdaWlpeXg4ey8rKwCLwl/0ZYn9Y5PbEvZmZWXqjBiY7hXAOCIRO&#10;C4MfdHlG/datr5v63iJpu1Rqo92/0p0L6fAV7Q2TQqrdDKWeX3Jwa6zUMpu2/IJxgbh9GMbPpMrP&#10;0O+euqWVMYGVbg1yf8DOjiR2zsC3LUA3rSLWxRML9xCzDyIzDmFz90j/2Ecu246u2o6vSUA27CPX&#10;JjBrN1FrN5MbNuMRMejGFdj25cjuJejVnvWKOv5gc5tdTQXZqG0cc9lOZ1bJi8qU5U8VVXcYbish&#10;LJc5FsrsC6T2VZiwheQv0l+LyMclbgesxK8VzRsbWlHnf1NuXI/OjUNGnJOM3iVduYm53afLs+ZT&#10;7Z6XKsmiz9T71+6vPjNPSqln35ivr9yri+VWHWpNQxxXKcdN2qZDhdeU87PUXiqBZggHqnEg2RyW&#10;LmJllZT1pdSSRPKhlGMC4+hJCk0opxcmkBgvITgEd8DwbTBuULF2f3dtd6HG33ChFizAU7QGnAQv&#10;w0BHALjAxdML4XvQ4lDSGYg4e6P2/qRjMlkajn/MYI5+cxtzY47X2H29/QzhwfmZ2fm5BYC469Qm&#10;ABAQJMD9/HOFhoQQPP7ZXKfBv2DO156FT0ADr3Wdgd31Ekj84Q5yyCXhD9UadXJKVmpGslqXCX4O&#10;PhQogtTU1BvX72SmpmgyCiPDjS3aFqtoi5zk5ZRIy1hp/c/0D3qyTwY26gweEuy7Y8GyO3vU6hyY&#10;/tSo1Zi1GhMUL/k6WPinyKDPzck4cGBf/PrVJydNzm3SEKxLTgwpo+mX9eqlDRx297dfH0ybpouP&#10;f373ptGQma/TFur0xlxjpi5LZ8wu1oDvWqgxwi2f9xYMMo9rUDlTXrELL08nv72TF7NYkUAWOOnP&#10;dsD7CMcTQsxCna70swKs1ovV3CLYAxJ+K5AShAB4RDxRs5kCi4SwDTIIYRsMpgRCA6gPcTvmOIBw&#10;0RQ7jXT8xFi9Ac0ByA6jb10beXAOwRyUxOEhYZsjbCfM3pUAYGEbTdvmk9YwjN2JsudRNpmyaOky&#10;HVGppq250so8srZXgEc1WaGmKjWyCj14DV6ZR1Rktyh7vqRGeM6Dtb4GLPkiYACvXzyvBQTQ/h0j&#10;5fPnzwMDA3EcP3z4cK2T4u7du1qt9s2bN5MnT3ZzcwN4b7PZXr169drVwEFycnItOoS56iZFRkaf&#10;OnlerQb8DAwDDRwQgEkYc8GY0unNN5ONg/weeTIfcEYg3L9JWz9ym36s3rWBg8o7PrAyXx65lR1H&#10;uSUENxJz+pNiAG4bhfLr5d9NbikVnuvKKZ83HYiz47DYSOny3dj8nZI5e2UjzuMD7qF+2Yj/A2zQ&#10;PWzwHWLQNeKXK+ToM+iYM8SY4+Rvh/GR56hRV/DRJ4mZu4lVm4iICGr3TOb+IPkX32Zlqh+rFAOq&#10;mZl2ao2d3MKSadXSF59VVTlo1Xm06jhhP0xVXyCrs6Sf3jA6u+qAxe2Xrz5NDP6ys8NksVGKuYex&#10;4WeRwAx00EXVrDPo7lnym32aPek6ttQtmpWfcMqOcMQODtvHU9ftcnW17HGl7F2J+7f3niUfFexX&#10;xFaOOEpJ9ivNfcftZbB04lsWe8FJ7N8Rq5GqOonBklzDcXtXhG2OwiSU7gAjUJ5AbDAJJbQ+wjDq&#10;2hgq6P78Cx3+6rUwAeMmahNGuIK+UUEh4TsS/EAAwRJuICqOkjsny2zz6Mp9pP61NOTpAK+ts716&#10;pgYOvX/0sDkXonyuFhopgdgwarVqHVioYTGdWgT4h1aLDrUNvOLfexGEGWiDgNMZ4gVQnwXgAUxK&#10;A0xIDYBHm5GalJWVqTPknzz6oV/vPJWyhCZFwB2kVA3mWUG1eUX2e4AHXKcBQIQGtzi8fHFGfJ4m&#10;rUBrMgLKY6wtFqgF5NWgNxdqTHqN/tDh4+Gh4ZuXLbvTpdM3SsmikkpaWti09f2g6Iyrl9NTHhRp&#10;zfk6vdqUBxc23eX09IQL6hVXczek58Rna66ZzDk5qcm3pwzRdqlr6yC1/U5YIwjbbffvn2WvWNrg&#10;xJ+x6Ncqkv8qE/MJIRN1phHQr5GM1iTh/AmEhb4MomYrDvSFGI84EoGmkAAGAUnENiBAKDYeF7ah&#10;jgSEW0yy/VCuDsqScKMdQAforkJRAUcA63HFswDig7K0xCGV2NwQtiXJ96PF0bRzBulcTgmhUlsc&#10;U72JtsdJ+Wg5Fyut7WwM44iF3R7LWOPgQfVG5tPmph+Sltdwr8UawCEAQDi/lQCAePEnHPxbgPj4&#10;8WP79u2BuACa0GKx8DzvcDjA/AesASBFYmIiAI6TJ0+CY4AdoAGJAR6Lioo2btwI0KFWYsTExN64&#10;cct1+7XQjKzVm4xAB4L7/zA57fH02akNfF654YKSZonGj+ih2bJdizrmt5nHenz+itkyZNbthDAX&#10;E0cgNQMIfiRWsQBzHHZ/+E261e7mXyqXZY2kIldLJx9ihl5DB97EAtIo/1RJYKZkYI4kMA0ZnCYZ&#10;liYNfID538MC7hP984j+OYhfmiTwAeqfTvZPxQIeSMacp1cdwRNXozdG4i+bUx8au332bfCtXkdO&#10;2UOgAgRsqRU/5PAwlCs+vJCWPGbKHtGv31LFJbJ7djLC5j3qo1ddcyfi+CxiYyi9eA864pokMEUy&#10;8L5k1GnpkrOSxLXo7hnkpdF1zT92L/EdbJMNc+BDeWyoiI3niHnwE5hDNsWdKq/Maq8X1egzG/rB&#10;jjvLpM7XJFeIWN/jtnK6ooKwf8ZsetpyCneuRMUJKNsfsf2E2nsg1V0RoSXCNZI46iC8jOZRqgaa&#10;ITAYeY3U7vv+txID5rYCAPFnd71SkGFiO5IfgPEjJPxvqDiVFmYRzmk4twH/nkWe/dK8R05H77Wb&#10;Gg45NWaidv+xrJycAoO+GAoDU4HJUKjTmnQualg73/9NA/O/lkeAF8CV/B8aIBDQKAV9kfDQDKkE&#10;OA0L/hWYi8wmIBQACdDlafNPX8kbNuypt+dzGWUnKaeSEqW4gDV8S3d/ggekIcOv4DN3uh2Y2vf8&#10;lMjsEI3xPlj8Ta5P1wL8gp+pL9AV6NS6K0l3NiXuCgmN2bgh7NbggY+9vG0EasXR124q3bixz84c&#10;MxlygRqBaxgAQIM2IyMyt/DnE99aHX3Z6nZBz4w7Sx5c3nxu79aU4f0LmvnY69H2vpRjOl29TVFh&#10;wD+V00ZR8pjD3tqQykqKe0fxBsSZhtXcdxXaS0HEq7jjoIRLRGGYzGaUS0Ac26HLs2YTXhOHOWPI&#10;mnAlH005Y3E+ihDGy9mmhIijMAoOVkIC7A+oDLyakoDv7Iq4JzkMRvGLYJHAJTaFxOYrcXREuV4k&#10;O4C0DSUtI3DLr7jtF8oxjGSH4rXdMQRzDIXdPpSwD2HYgTLHMObV6DrPDi2vsX0EAAH0RY2z5nvJ&#10;95f/EUCwLDtnzhwURRs1arRgwYLw8PDMzMx3797Vq1dv4sSJN2/e7NKlS6dOnXQ6XS0ugLeAx1pJ&#10;EueKpKy1QsfHb01LSQGLBAAIcONdg8Bk1oAF6PW2REMz30dQ9FGCG+Wk2mpkU29Ir/8c+KppNOdj&#10;eU85khkYrbgY4adgwmSMW4BWbsKsaV537fRsi1vT9/WUxxaSs+LxAVdwv3Q0MBPvn0v430cGpEgG&#10;AHRIIsZfwOftpaftICYdR0ZewPtk0X6ZqP8Dib8G98uk/VKwAdexaQeYmGD83CiFvke9UlV9i6px&#10;tbSlnepqJ7oJaCcn2ptDR3DkGlZ6wOJ9uMpzb5Uy0uG+yuIzubxe31c/NXzQm943g9qwA5txCB1x&#10;FQlIlQSkY4NuowvjqdiNaOI6dPsydO9M/Ox4d233Rm/aNfnm0+y7V/Nyj7blXh2+1/nhS73AT41G&#10;lvrMqPKK58jTLJ3mIPlvMvGpzJaNWp/h5VXSF3bykY1+8132uZjkr9PsftoSTXwPlpYGycqDVY4l&#10;MstU3DGS4boorG5geYEpIWrDK4HWgFESf2MNtQDhSk7hKp8Bw8AAOgA1izsUhNiOEgagzrGoczLC&#10;TcdscwhxOsKvRipuyHI/1Vlf4tNN19/34OTGc0IGTr4et8V89eajbG0eNEXAKANwX3U6A1inXTPe&#10;1eA5OCfBS8DR3xyN/2uAFXg96Fo9dGxBtzdotSTCVdNGDxZ/vVZnVOtNmrRszb79RWNGP/R0/yBl&#10;KgFAyGjOjRRgveVWT5jeBgQAxIwdqv0Lu5i7zsgbcSQvPNeQYTRkG2E2TfCL8/UG6M4wGvJTk+8l&#10;7twcB+NzgACO2LN40eV+fp8UKgeJl1JkQevWhaEx+TkGre5RnqHAaALMSJeavlj3tuMOO32wWmYo&#10;b/z4UvezEYN2r5qtHfLDyx88bN1pxximahFRsUduNeNfS2m9IHkkUs845BMMdqbEpzifLXEm46AL&#10;KRJY9+ACZt8rEeIx51ZC3Ebw22gxhnYGkeJKkl9K1Cyg2GWosBJ1LMPsA2XVngSLwaAVHocbc8Dt&#10;g9t2gEKEJiR4Q11BfXCDD4B7wB8dFOJwJ7m6DF+H5OrgjjooVw8X6hE8OK6LsfVAxx31cUcDwtEA&#10;dzSUsPUJ3ocS6mBvmiqfhiytqSoRXRbKGrEWIP4DIyWgD7169UIQBGAEeGQYBjACgBrz58/39PQE&#10;MNGwYcMDBw6AMwAUQPvLi/Hwb9W9AUaAtm/fXq0mD1K9vwxRejBejNcufx46+K4HUyolbQwpSBme&#10;6HFbtXK3XNt53Ne6B1hv+xvGkapg98m41QQ/F+EXSxyxSNUFrPyx+w5O6v/dgy5sRMeFYL8fxwZk&#10;or1zJL0z8N65WEAKHngXH3QHm3KQDouTHpjPbF4tjdyCL9kDsIPqfx/xS0H8c8DLsP53iLHHmdUJ&#10;sh1zidzOTb+06sPiA5y0n4j0cUp6sZLuHN6aoxpXqZqV+PR413LQ4w5DijoOLvyxR4F/p6yAZncG&#10;uZ/4A49aQv+RiI++gg6+RQRmEX6ZiH8y88tVKiSCSliBbluNbl2FbV+M7foDOzNK+uAXqrCb7Fk7&#10;+auGqqLm8uyu5L2+0htj3JIGNM7s5ffVZ4FVkSiQFeVS7pHCfhd3FBLvKplUB3rWgd9hpTk2+sVH&#10;1fOnbs/MqmJD3Se6+s/0Dd+neX28yVhOKLgVsqqeKOuGcJgEpo0BcgPoCOgBJUQJ0K4AMmDAOBhJ&#10;AkAQgCMwWwQECFgyQ4mLrUlxAFozERdmo86FFL+SEZai/AZJ9WnZ28eqe5XMWqvHhDd9el4Y3XRF&#10;ZLvR+yfMubtnjyY56bHJAEiE2ghEvrkA2p7/hhFgokPTYG0BLnDD9a4MVEYNOPkXRoAXw7fo1JD8&#10;g5ebAJwAngnZpg4aqXQagzk969mpM8Urg3UDB+Y28HxFExVS2imnOAXByUheqqySti8i/e9g4067&#10;J8ztUzBgTbnXtsJB93Lj1Po0nSlLb8qBnwyr/kDnS1Za1qlDByKj1kVEBQXBLeRh20JDj06fXuTb&#10;sFxK2DD0o9JD039A4b4DBRo1XM0A59Vp72atTnnVI84hO2DBH35Tlp/yylne7Na0wKLhjb//6u2Y&#10;XK9sSYuidc3Vu1u/1io+lrrrnchDnn4sIO9tEkcF7nxPcPmIkIHXwLxSMAmV8zbJn4TOy5qtQGgQ&#10;zs2MEETwC1F+FsbPxJwzCBbchVkYQGq2J1OtQO3Q5QQ9Vg7XLl4XFrjIoEsqwt29cGcAWBtgchAW&#10;Q+yAEJEYkB4CBlMEOTHEiSMwrI6Q8LAjXG0nwSNqJ3A7BpgY8kapKlq2oqaiEs7lGg4AxLfSby+e&#10;/wdp7wEdePbsWa1rujbJR63PAmiN/Pz827dvP336FKADOFOLDq43wePavRiAOwCMiIqKOnXqJBCq&#10;kEHAJQEMB4gT4P4vX/iqeT2DGwmoMSeTcox3GTHyiPvuDZ4fGs6rVl2ySyu/ENUZblX7FNwGqXUh&#10;Yl+PVR/ELVnSzx/dQlhFt0/ehK4FHRsjmXCEGpgi65GHd9TSHR8jQ+9gQy4xv90gY9bT12cQhh7M&#10;vRHoialYwnLphCtI4FVJQA7RL50IuIcOv0qtjcb3LaLuDXf75NmXqzNPQNeI0tk8MZzHOjrJVqyX&#10;1/eG5MNOZGYfxcUJykMLFNtWKCNDmfUJzKIE2cxd0rFnsZ8v4v730AFZEHT8komAu+jgG8wfe+i4&#10;UCxhEbpzOZEYKdm+Dk2cj29ZS24Oxo5PITP6Sk1dZUmD6f1z8Q3r5bMPSefsZtbGSNW9enxpsIAn&#10;35QSVXq59RJpM8u0FaqtDnqWQ7HIKltnY7ZY3DdXum0ud4utqrOl3DO+3O1wBXXdSprKlN+zFRXh&#10;CttPMqsCDgsY94lJeBwTEFhZS4BprCBGgHHGuXaa/E1uwMwUvAKvaUnWDMCFSTi3AKsJkvExqD2S&#10;EsMQfhdtT2a+vmZyWeIKWzfoa/3u2oA6qyJb/Kgb2id/7QLTpZO6nMw8WFxHX+QyQMIbDR8hPwds&#10;4E+A0OsLwA/1Ji0g/a7c+fAsnLoGrdmgydeDOQwBAgwUmF9aa9ao85Pua3fvy1q+LL9Pd42n11d3&#10;xuIORgssxc4rSF5Ji6TUTtb5RnUpIkecVQbH/qD7aW1Fg7xvxK2kvoaUXQVgZps1WpMG4JALiTRm&#10;Q97167e3bNq0aXts+KawDTERURGRG8NiE5atSe7e+7XKE4arY+gbpad56PCCK2eM6kzAdMFb72kP&#10;XDTM2Fje4HyJ4mmxsmqjtHQSXTFcWTaJ4pd6fFtW3xTbJ2vf0rMH1t661vbph1aFAvW6mnzFYZ/t&#10;uKMEcX4hnK8pUQ2zPMDNVwAgkuiaSwy/C0ZYw5iIOFxYg4pzJM5pqDgLlmjlZxA1k0nnBEL8QeqQ&#10;g2kPbhbqlEDnBY8BylBrYILxL65OwCiY2oh7cFsRVMRwDnHFyPy5dRgVUQyccZktYIcjAawW8HNg&#10;kD6PIzWY5INSVbhitbPUAiRBLYNwAcR/7Ob8rzUAELW1OQE6gMeke/cAZzBoizT5xuyCLDA48rUP&#10;b1wv7tPvqYfyg5Lg5TQrcy+jeqVRoevqZY39qYreZCO0nNz6gbAlSW07GGEOoHCYMFbOLZVZDjBl&#10;es8zdtnv5Uzzdx7yu79g2+ajqyPpyXvw0cekw2/io8+hvx1yX3CK2rmATvsFfdlW+rALlT4czEzV&#10;suPI8GNIYDrmfxsdeZZefADfO5u586vbwx9bOOSDRCpEZNaL2DyRGcDLm7Geqi91pMWdqJsjsT3T&#10;0A3R2My96G/HJL8elwy/ig49x/jfwgLvA1Cg+gFpk4UEZiCBKejg8+SMo3REJJawXpK4FNsGJMZa&#10;PGEDuW0plrAU3bGC2LEcPTFYpf2FyO9GZvmR5/zx6CB8aTCxZq0ir+3kT/VPV8vL1G5lVzHLHdmr&#10;r/gRW71f36uaP+vT9nnnrs/b9njSodejjj0edvzxcaduj9v3KerY72u9ydWe6wVG/V32QevzPYbh&#10;OlOsDwrWByBKAV/gcahUAUcVYOikyyrxN8MEGEyggyWIVaBiM0roR7IjcW4WJi4j+ZUUtwyMfoxf&#10;i7AJmPW29OMnUm/3PMMqfy5p2PzoMmbAlebNXvp3erlwzNNNGwqPHyy4e7c4K69AbQbiHdbVBqCg&#10;NZlNJrVRrwFooTcWqg1mbX6Ba5NEnlFfaART1qTNzdfpAL3UFpn1+YCFaHSm5IxHx07kh4c8HT/q&#10;aZd2T+v7PFMynyjaztCClBIBa5BRnIwWaVUF7vVZ3rqY6ZGNjj+mOjpn5JtWF8p8vmqUdxN/yL97&#10;yAx+swFmFQCIBBPtQhljzsjOPnr8WELitpjYqLDw4MjIsMjwkIR1QTdHjMqv0wCQKQ7HLRTzol4D&#10;w8KlxTdugfXRDKv0ZdxM33snv8sjY+MvhxjHKE8AxOwggp8mF9ZJKyKZnP2NtTcmp6ccunhmWr7B&#10;v7REXlaFVHzFK77Q/HdSKCVrPiOCAUgMUrglEy4T/DFM2Cup2cqIm1ExARc2EuxKiThXIs6UAAYn&#10;zsTFaXTNDLzmd1ToTdl8SLDsi0ASuiAeTmkA/eApBnMLAgiASUNQVyE11239hw4WAwAEYFWACwPm&#10;0pW1e/xqE5G5tCeARTAqPsjdCpavqCmrhDYI8H9NTUlJycv/xIvxX2u1AAHdFy4SoVZrYMiD7pEu&#10;vyDXrDYV5OWlFq5eUtig4QuFzCpDRdrzraKLkVm0SX715/Zvu43nqPM2/AlLO54z7BWpIwITRqC2&#10;HyV8R7nQX1Y9i7YdkZvLFIkOakIl1fx1e4/MAObyWOnuP8iNq5mgOHrZHmLlZkXkduTIDEn2YMm7&#10;pvjTNrJCP+q+nzQ8BpuyTzIoDRl1Alu8g4xfL30wVGnuWvdLvc4cMUrEI53MCpGcwNEdHbTnp2aM&#10;sT197RcmLhhfuBUbc0IyKAnpn4L2BwolDQl4QPin44FpuH8K6pdKjLqGTb4omXRcMmcrHbKdjI+S&#10;bAsltoWQkZuQ4HBmUyyVuJQAfcdKNHEVemC0Mm0U9bqx78emnV638UoeLt8zwX33rK7PGu0sqat9&#10;RpSeJ0ouEw6N9w2WWvipY90HnZmdq+Q7Fyu3L1RuW6BMWKjYsYjetZjePU+xe770vl+L4u7+3+tt&#10;qVJmlHm/1jK2FUzlQLyiEeagofkKBkqgcDTAJQhaH8AxHDR/DSAwtlg5KjamxJ8objDOjsX4aRg/&#10;C3fOpmpmEM7pqLCAYKOYqgfE+w/KBxw5rlre/vYk6cSdHo1etm9iHdTJNrLf89+GZy+cm5uw6cmx&#10;48+uXnmcfv9ZTubTXP3jbLNOXZCtyb+vNd7I1V3J01wxZp0ypp/U597KNN9ML0zLyjc+0D1Py32b&#10;k/Xm9pWnh/Y8WrXY2LPn3ZbN9N6qNwqmSiq1UxRPkqyUEBWEKKerGXklparEG72hOz6T99ZhQF/M&#10;2lbvxs+h75rlP6tbeZi6tbRD0fVjZi2QFX/VEwVEwAhNlXpDVmb2zes3D+w/EBMTDUZodETokcTE&#10;q2vXazp0cBAUh5OAyZeSlO7HvqYdiRp9DnS8mjTpmrvZ96Y93dP5y3SyurXM6oM52uP8aJpdiVp3&#10;Y/lan3vmbifyZ1++HXb32og3Re3sT1SVORibTda8oZ3fKPETwmlR8RbOH5VxO0l+C8rGSJwbFdBf&#10;vhUTYylhpYtBzMS4qRJ+okSYhNXMQGsmS5wDcEcz3KFAWEIiuJgCXPwBxON/WqBdlAHmKP7PAQL8&#10;UTDt2P8JAPH3gVKAzZmgsjQbjIVaM4AHwNc0547rfmhTrKC/yklBLnfg3VKl8495XRrxw4smkyye&#10;CZzcbKVKKnBWLeV2Sm0zMLYDavdGRKXcWh+3dMP4+UxprlxXJj9opYezVKcS7zrvfFWFHWW5/ejb&#10;I6THFqD7ZuAH56E3h+HGHtjbBuibVvTTLqSmPbljGbY0XjLyJr5iG719JXljlPRpB7e3jZrb6nTn&#10;6Z9rqD9qyF8FWfcqd/fv9d3UgfJzE+iIKGL8OWTIdcw/BRmgwQJyoB004B424B4+MI30y6IAQAy9&#10;Qy3ajkdHoBuX43FrsZhYLGortn4HsTCennwcn3AUW3KU2LKe2raC3rYUSViCHhgnuzmq6cd6k631&#10;V3J1B3z1bWro1iinX3C5Iv993e+3CMtlpszEvPusWF1Rv9eNSdSiCHlnjaK9Sdr2Ed26mG7zkGn3&#10;iGr/SNo5X/GTDp2XKNuxtG7q4P6f64RavDMrFGWpbqU7FWUzqer2cosnyRG1OWkQFkVsKBAdULj+&#10;PUaIgLLKUGdd0tmWdv5Ei4GUOILmxmHCBFQEK9gExDEeqZ6KWWLkFRnu+WXuS6rdemb/qlgRRLcx&#10;enqXdm0k9mnD9m5l79PSGtD5bUCvJ0MHGMaNzZq14N7SmBsbjhyMvb4jMTX8uHrhtdzZDzJm5iWN&#10;0z6YkJY572jegoT0kOjz22ZtvvD7iiuTZ6eOGW7u3eVxU+93HqTNneIUNEfTVRRTLZXyJBAUlECR&#10;PKUqpxq/ZTrlo33TiKG38DEX0blH5XHLfzJ3uvPM9/sFpX02dvvntsWnDkEfp6ueKFS30GkKGATg&#10;KmCxMgNOk52Zd/jg0ZjouN17dl29eP7U/sNJI4Y8VyqqEAJwbxuFF7TuYNocm2fI0htyAYfQGo2F&#10;6VcLQ+YUdfO2MKSDlDgakexA3DEfse1Hnr5RXP8iS/zkcyl92ZlzUy4fG/T+QMPSLUrrRsxyheRz&#10;Zbxext/C2ZMYt50QN5FchMQG5Fs8xe3AhUSiJpYWVxL8bMQ5g3CMl9h/lfBjkJopKOjiCJztijvq&#10;ozaZhIMuKqpGQjlRApoVam9fbSJS9D8DCJfQcImR/xMAotbNWQsQe/bsMWi1hQZoqdaa9XqzKSP9&#10;1byZSXVU31RMlUxaJm1bTM6O8zn1x/CXrbZUe192yHQ2+fdKqvolxp1h+MWyyj5ktRdpJTERoyw0&#10;WuGFcv2Iij3Mpxceart8JS8bzsrbs8oGVk+fkiZub1srAXVX9yJzAvDCTtTzVtjrhsjbRlRxTyw1&#10;EN25BguPQeftoWJjqePTpdr++NtG8vd1m1XWb8sqOot0b45oXuVZ901zsqAXfXIBHhaCgBk+4Bbq&#10;94Dwy6P65+D90tH+gDXcQANuSgLTJQGp2IBUycAMfOJZctYZevZJZuZ5dMIVZOx1ZPQtZOg5IvA6&#10;NeAWMv4iuSmcSlhLblmOJCxH982T3ZjUr0y2k1VkssozVrfVJfVnfWiUZaE+lym/PsEK36muVrhH&#10;V9Tpcv931fzteNssRvWdVpXiYNkEXVFByCtpaYWcqXCTl+ItjcyQS25rdta9O6hHcZcF1nq3ShSm&#10;F8r36bKqWI+ScYyludRKI4A5sxjJgtEPw2z+BhCurLYAOzhCwssQzhPhGqBcc5xrSwntZWIHUuhG&#10;8P1ILpC0D8Xtc3DLYfz9Y7edVfLhxT1lOyZQ/e7SDV41q8/+2JLv2ZLv3VLo3KiynvsHhfyNVPlQ&#10;Vi/bp/v9egsTW21f0ztp7NTnXcI+ttn7qc2Zj80PfWoT8bnTxNfd/R9MaB61zn3QSUWnu1LvPHfF&#10;OzdlhUwmulG8nBIYxskorYyqnFF8l8o4xr2CqvcFb/+I8MsmR5/FF2yRRSxnjv1e/86gYZqeO17W&#10;eXbTq2w55eiJ3una7OmenUV5GiPcMALRwdWhzjEbdCatzmQwmwyFd+8+2Bq/bcuO+L17d27ZuuvM&#10;orkpP3UCvwzwrEoK17VuY94YV6DRFWmgqRK8X20u0l26dHPyiA+eqkpfvLqnQhgl5WeR9hD06z35&#10;C7Oy+LVXftKgy4cnbtu0MHlVp5eL6tvm45UbyOpIjE1khO0ouxfhjyLCcantEGE9QvJnSedFSjhG&#10;wywy63BuHiLOwLkJGPsrKvxGOKdS4nTGOZ4RB9FCV4L1lfBSuBW9NowSWiX/VyCAJmc42/++//mj&#10;/7MA4i8vBmiwordW+1Cn1+k1gOCptQU7t3zq2iFdKXVSinIGsMTRl312TByYH3Dsm7uhxP1VmeJz&#10;lczylq56gHHrKH4AVdUIs1K4HbApaJYn7DhMuFK+mKnMcntTyRxgpYtYYrhA9hbIn+xuXao8W1a4&#10;+36v5/2+EfXBm3hbD33TGHvWUpo3CDs3CUlcQWwNIsIj0YQ16OXRzKNuyPt65Lu6Hp/quJV6epXV&#10;a/ipkephD2nyIPz0RCI4XjLtkGTIfdI/Aw1IxgffZ365Row9j40/h424jgXcw/1yUf8UzP8BgAx0&#10;0C1s0B16wB3GP53wy0L9MyT+mZKAdCQghfK7h/x6GY/ZgCesxrYtQxIWSfbNlt/5fWoFeb9U8eUt&#10;86oEv2lhzlkVL+yUwaa6Uana+rnV1Gedf8zq67XoMNnxgVz21U3uVEo5hrERjJ2QshQjKEinkhCV&#10;lIOWWaS+T5V98+iQDR5nprQt9J/7sV5cRf3T5e7awgbPLnuUrlRW9ETL6qIWKS0gMidC1rrHoCXi&#10;bx1gBAzBJCQcDeQGYlegDjkuKjDWG7G1wrketDiAcv5OWKOwyjvuaZ/lSz908LzRj558EOuQ61b3&#10;c8smXBtfsX0DsbGnoJA5KKlI0SIhr6IbfMSG3CEW7HLbs7RNpp9fYZffXrSb+7Hl+Dcd+j/s2i57&#10;gPe+2ejsrXSPLKrZM1JRIqUchLQSUVThXl+I+t/IJiVky/dUi1fSFo9lvp/pFi/Jrkbp4Bs+E083&#10;mb+r06aQnhfm9DX1m/O28emXTZ6kupetlVX50456+P2m9V/HxzzMBou/CRo/TVq9K1SqQAsAQg0I&#10;rckILR9ag+nspQtbtm/ZtCkqYePOA5Hhh3//9aNCKaC4lcSNLVsWhUXlZ+gKdPkAWvL1WpPhkT5X&#10;l3Z0n7Fnm8+BHrYJSuc0hTidss/GKyKklQfdys56vtnRKDXop2PLx6bNbPNuWh1uKsmPklb7S7iR&#10;lLgO4/bj9rtY2f2mL254l2a6sekyZyrDX8PF3YgzHOWWAmVHiFMo4XfMOREXZ5LcLFqcRovjSe5n&#10;nO+GiI1Q3h2xMxIbBb0PPAyEdZkeIFjACfInCvzV/28hCVAA4ML/AQDhdDofPXoEACLStQnv1KlT&#10;+TrjI43JoDUaTI9u3dT+Pvxlo7rPKBmHNngu91erosJ7ZXWIqmr8PZ8sS8Gqc2jHIzmforBsJNhh&#10;JN8ItUklcFsRdNrDLIywkj0tKRtEWQ9Kq5/T2ZxshwNZzWPzeGyuXTrDxozgsIE83cMua2xx8/hc&#10;h37jSz1pjd8eiO75g9y+Ct+xlEhchB6eRKQOoF+1Rj80xN41JV83Rt+2Jx51pzMCyHMzqB1LmNBI&#10;Zsx1fOAtLCCVGHgd/eU8M+MMsWEzEhOOREUhs89hA2/TfQEQZGEBaUhgKuiSwDTMLwX1B8dJyMD7&#10;koGpkoAMJPAu4XcHHX0dj1lJ7FkkPTKXPjSRPDq20YNfN1Ywj1/VrbxPVZuJT9+JpzY0xYGHWNwH&#10;va3f+v6g+omr3ObsdG/0xc2z1Leu0LoR19KbbezGu0ttCgZwb1GF1ygwp5QUZZhTwVhV7iVE72TZ&#10;3IPknpX10nvUf9ql1QfvyV/qHfvm+TFfym5XVY6SlrekWNqVqw4MrL9DB9j/GkaufVwcBl6D1aAE&#10;j6EWpcTWDBV7EuxYyrISd+yVvX1I7//W9Ed9ywZbF7lNOKrsYnTz/eLuYVXJqhSMjZJVUzKHDEAY&#10;w8mllXLPr1SbYmJYunT5bmXsBu/9832ujfM+O81t2zLFigR8/AHJz9fozo+I+p8YRbVUVkl7fyR8&#10;36Ndi9Beesw/Dxn4AA/MogNysYBbWOBN5a+XOi7eOWHz3vVHj+y6dHpX6tatupF5T1uU3FFVr6O4&#10;AMbuK3WQRHZ977dhax5lpuuNJq0JzGwAENAdUQgAQp9rNLmCLIz5aqMhW597/frljZuid0Rt2xIT&#10;Fz7795ceHlYCs+FoYVPfJ0HBxvTsLIM2N1enUWcbdWqtSa3LzkhdNeXJ4i5lC6TidJz/HXWOpdgx&#10;FDuOYieQtmnYt99URaPqVUyVc1Npx2hSbC+t9sarGpEVM3HuOMMWMo8zel850+Sp2dtWoOI1NHsf&#10;EQ5JnHGYsJbg55A1MyjndNQ5TQIUh30mys/ARKCypxHiCKqmByO2Ih31Mbs3LsoogQBU4k/BCK0S&#10;/78ACNBqJUZtEMT58+ehi9Sgyzep1dlF4SHp7Zs+cVeUEAyLtShmRicpjvwx8lnrI5YmVQAU9hHC&#10;AYy9Qgh7lGVzCKEN41CAPxv+PXB9w2EqZycgV7ikrANlCZOzGarXdupsNbZRpFY70VAnFiGSQTy2&#10;SmTmi0ygKOtilzcsUZGv2yDabtS1Aeje2dTu+diuP4ikfkpjf7q4JfWoK/2wi7SoO5UxBrs6Gjk4&#10;DY9fSqyJRSecpvzvQvtCYAr62xHp/MNuq7fLFx4lFpxC555Fx9wnA1Px7oV4Z528h0kyII30T0P6&#10;p6N+aVj/FMI/GQ28iwRkw6cD79Jjj2HLd5NHxjfI7NGpuG2L/BbtjM1GvWyTZyU/fZN/eYgWlNC5&#10;1bKrDnpqleevmg5TkiZO3b1L1X+/oq3a2+dT26b2rm1qurcUfmrF/9CipqWPzZuyuROcinHKSEEu&#10;EygwTiiOlDnk3h+kP+bhU04xW5fLDk93vzy8SXG91ZUNzFWU40p9+zyp2E5hI4FShb4MMCw4HKCA&#10;K5IKXGE4vMAqhPISEjyKGAymqpHg4NiBSRwKjGtEO/qTwjhcWI5UHKUMJu99r3zmmzuMTe3T58Tk&#10;5utiVAPPM80KmIbvmfqvSN+XWNO3eKMPTJ0PeP3XVDsD0zsDG3RZ8usRfEqCPGQDvXgjNmEPMvQq&#10;MuA2EniP7JGHdTbhnYqJ3qnEgNv48JvE6EswKH7aIXxJLLl8Fzb3IP3b3maTDvyx8dz+aw+uZOc8&#10;KNTm5Zv0+oyrOYcfn+nzfT1T+bPM0ZgQIdlEX3p6fBo/3ngvKV+XbzCZ1K7VH+7bMuQDHgFGo8sk&#10;AR8Bm8h6kL4pflNERFhweMSmxfNMdVpUErQDwz+4u78JDHi8YKF5+YrCRcuLVi4znDhRmJpbmJef&#10;c/W4NmT0uym+/ABS6I3YfyQc7RhbM5ztiFr9cOtAaekQxvk7yc/D7HNx/me01B8vHUF8OszYzArb&#10;d6JQ2yL5Wp33eozXk3w24UzGuBMIF0+KEbhzEeaczgjTcQHgwkTSMRzlfsWFySQ/naoZR4kDcLEP&#10;LXSkBF9SdJMKOKCEBAtuFrxfAA7gfax1c8L4Nwlg3NC7CX/qwhGX+wOuB7XWCnAGAAT0dIJjV2W2&#10;93KlefmSmrJysUb8EyC+A4D4DzZr/ZfbX0bK0NDQS5cugRuSZ1Lr87WpGY+mTE6u6/6aoe0kw1Jt&#10;jKoJ11TnJ0x72fCixbM6WWXZQTi3Yc7dhHOd1DoE47wIFibwAN8eEfDaPx5uVeZQSUUTvHoxyV+W&#10;lZeT9+3EPie+SUQ2C0iMgMU4JdEiFiGgf4jEaJHs5aClVfXw162khl5k8gTs8hj00ni5ob9MHYCn&#10;9EHvDsKTArCkAPT4dGz3H+SmIGJtPDppNxF4gwLCYcBNychr0uX7VGv2M3MSiV/PE8Ov4sOuYQOS&#10;iD65aLv3eP230lZvEb883C8DCUgFiID438MDHkCAGHAfHXoXn3SY2hBO7l/aPLvntM+NI+1eS22q&#10;NRXKPdV1n3PyQrsivZo8aJdusrqvLfP2K24/5ca447mXDhzXt/3hbuNGH3q2quzX9rNfh+dj/F8M&#10;7fW4Z6dH3VpUNvOyeErtUsoiJVkZzZOMk5BzjEKQSe1M3fd09yLptBPMmh1kwipZVptZZS1zHZTl&#10;VN3ySSTnK2dxxOXmdI0VFAwj6NcQXJcUusrg5SVFCQEGFuARrqhtHAbekBJWhQrNSbEnI45hHKvI&#10;j4fJV2qfzOe+1583PviodVD2z/47FyunJFL90mU9MxW9MqmeKWT3TPpHHdo9G++TRvllYAH3JYF3&#10;JEOuUpMPYyPPSwbekvTPkfhlSvzSpH0y8P730eFX6fk75evimZAtqrWJ8g0xTMwG5vAc8sgibMfy&#10;puuiJyecvZmepzNo1SZ9VqE+2whme7FaoykO+/X9L6qKNoxdDsPAeEzyhWFedeyWu/NAYQ6MwlCb&#10;gJ4Aw9AIvWmQO/yJDgApzHqdUafZfWhHTFRYSGh4zNIl6e16vZereIyoIsiP3l6PmjQubuL7uGHj&#10;/OZNMn4ZXnzwSFGuzqDJNh+Pz50XWNRV9a41WV4Xt6lwO4XZ3QmhHV3TnWQHoPwUzLFKZg1z/xJK&#10;fkzweHPW8+Vb1dsq2RurouRZ828ZjRx3ZWISJt6jnPdJ52mM30HwG1FhNcrPJsWpOIADvg8JE5F0&#10;RMRBTM14Wc1oQhiK1Awia7oxQgPMyUDDJCDUDkLC0tCZXQPYAZSKYDWFzAJAv4tHuCADdHDfXVDy&#10;nwNE/oql/+MA8dBVWQtIjJCQkJs3bwIRCOidxqhNy3w5bozaU/aRoQWaYenOWYrZp+V3R/zxuv4N&#10;i3dFllv5PpLfRnJxDDebquiOgpURsCDwd7IYjAiEbnyYWA0Fo7nSB6uegPG7ZfZXWL6NvOlELjnR&#10;8wJ+SCTCaiThIh4lYKECtdRJT+SljQTaq8Jb/qoh/rIL9qg9+aizKm0IeX4cun8RsmMxtnMJtmsJ&#10;sn0ZHRdFL9+JjL4qGXiN8Msg/G8hY87hSw/JgneQsw8gw+4g/mmY/3004A4ScBvvYUTrWUhptbRe&#10;iaSPHu2XgwRm4AG5yIB7SGCyZGCy5LdTxIIjso1rmLPjGuoCppU3vF6telUlNfJ0vlVmsMnSrIpw&#10;i/y3Cmmf797dP7Xo8bBz9P1l13PPFxjMaQ+0wcs1owKeju3xdcaQgg0Lsk8cSt27N3fdhvQhfoXd&#10;2n/0rVculVnkUpucrqYAQMh4mhEVgHXKbUR9C9MzV/HrHWrhHupcj+kfumVwdPkun5KhmEMphQlR&#10;4FYuOGJqAL2EvAwW7IHXGQIEOA9eQHJg/YH2S0giII9AYertajekujXF+avs42UVC7DKSLxkp/Lz&#10;Ju/vscoXp32O5Hbxu9WjTmiwaskmxdw9qln7FJP3y387rhxzRjr2PDn2Ij7uPDH2HDXmPDnmOvLL&#10;NcnQK5KBKTDALECDD7yPjj+LrN0kPTFNdWscfes35uhs4sQU5PKveF5PStuPTBncZOvSP86cTdZo&#10;9Vq1XqPX6c2FBkMx0Ala3fPNqwr7NK5yJ0WYBQcHTNNG4q886mUsWvcoJQ3QVw0M6IQR/gaYBssI&#10;oAKihR6mrwUdgMXVO1e2xEWvX79hW2RY8uRZxY2awN0NYO5hQGuAVQqzY5idJt6pPE2/jzdfvww+&#10;Kz/PkHX+VN7CKYU/tf+oVPIYDVg6jyGcCqlpjDp7YY7pMkesV/lRD9MthaGoTtJn1c1yKqWK0ViV&#10;VnP96hOqyhCycjvpOCoXL8icR0l2ByYkSMRIlFtCitMofiDpaETYpHi1EnW0JflhVM0YXBiP1Iyj&#10;hQDa0QgRCTi3OQphvVC+IeGog3FKxEpLbAS4WbCGM1ATYLJAaHC5OQAuuKIqYZSUC/qhBqldCWoB&#10;AkyufxFAPHr0qDYOAgDEvXv3DEaD2Zxv0GtSHxTMmqpxJ99LKQejtOIBV2Sh21T53dd990q3uNuS&#10;GPsurCYOF1Yz7CiksjUguoxrfZM4wNjFwB8AE8nC7Sg4Uq0krIMoPkRpV+PvS5kCHjeJuJankp30&#10;LgHZKOBRThjUsKFGOp+XdnQSbXh3768K7H0j5mkXIqcfdWQqsmsesnM1kjif3Lac3hTKrD9IzDyI&#10;/HIGGXQLDUzD++npMUepRcfpkN3YzLPY8PNYQArinyuBXS0JSCV7apiGz3DVR2njD2j/XAwAhH8G&#10;QBB0wB18+HV8+mli41Lm3Cwqa4jM3LlFeduhAhPDEpdtsmOseyJXZ43Ne+y7Fh2LOzTO69P49s/D&#10;rs6KSd+YnJ+qzdcbtWatsTAj+dHJI+rEaP25Q6asB0/1hud6/fO87Eenj5qjQoyTxuV27/i4le8r&#10;b/kHNykHeIScdCoxARwQcpZu/FDVRUMPu0nHj5lWNDS9WmpJrFsWgDpoAiwgYByD0QCuJyzkhSO8&#10;FOVp+NR1EopS1zZQOJ5cqtWFEZBogJUZtfkgfCeC6487hxL8cMQ6HK8KlFb0IT5Ooh4daXhb32ye&#10;oduozD4D0vwC0/oF3u/ndz3wh+uBLa8P8rr2s/T8WOrYZGrvDNWWRXTUKjQoBF2WQCzYTs3dIVm8&#10;GYvbwFya4l7U1fNVG8XTdqShJ6brjT/sg75ozTzuzqQPdt8zw293zP6Ua8n6VI0+t0hjKtAaTdpc&#10;rTHn2e2LGWN//+jWgIWUm3KgiB1D38oU2WMmPblxzeyK0IRppIxqWHzl7wAC+tz1MLF6Zp76zKnT&#10;e/fuvnb5tPHEEfPgwO+0jIfBiIClk7V7ZMHFsWOUwbdJwcoVxdl5GoO+UKt5lppk2rrpnp/fN9pH&#10;QGlwDe0UzqsIrin1YYz797V1HdtVZXfkb7IbXk9peOqGKt/Q+H2OJxchY0dijm509WCZdSpt2yB1&#10;blWwCRS7UyJuQoT1ND+PdAzC4UYJmrDJcVtr3DEMd07CudkIO4dkAYn7kQJspUqG2BrgXFdS7M9w&#10;PWmxrczqS1a7g3e5bBMSCZgvtfQBIAVYG2qLPP+7AAGYyL8OIP7yYgCASE5ONhpMZkO+QZOTlqJf&#10;tSzbk34tl9spn3J84gG3Q2tbfGiSWCUvLJfbr1NsAiqGYMIshhuI2ppjHEW6aDDCS6B3x7WUuTIg&#10;4RhLUeAaCXMU1VeI8ueyzxbqFYc95kmDk7ghIgdEbIuIRDixDQI+14b+4EQ7OxVNLHL8dSOFqQdz&#10;YRiycyW6YwOxPYjcvJaKiKDW7mYmnSWGXCL6Z+GBD5CA++TgZNmSQ/KVB4k5h5FhUG6QP2roDo+I&#10;9g/Rjk/xLgXyH4ulHR6iLYvproXIgDSyf4bEPxkddBX77Qi1cJcscYMq9WfVw17ku1aKd15tuSY/&#10;2Lx+Lm085U3bCQ/7DDP165TlV+/c78p9M1SbFzQOXxJ+8UyWPk8LViVTHljwDKYCsNZpdbkZWVq9&#10;Jt+sL1QbHuuNZnCqQGfMSTHfu/Jw96ZHy+c9Hj305Y+tv3pK37lRDjklSClWRlnl7l+Vvq/wH8xE&#10;0OIJuWPvWuTV++uXDUPtCgyaeDHUTiCVnkhZM7SsK24JkFl6kpX1UBtckVC21h7857IDAQJiBDRb&#10;AKQmOSVW05zgO6BCR0ToiAmtsOpWmK0Fau1OfZ0t/XhBcfdZo3NvGu//VH/P1zp7vjXa+bXVlm/N&#10;1pfUn/LNy+9diw7POzYu6tJA3dstZRBxfTRyag52eA6xZw5ydCZ1Y5xnfv9GZXUbW1QNyjxl732I&#10;103xd+2Q101J4w/4lWHkjpkN4hcMPT1/dc7qg/ptmbln840pBYYMoDYeatINuw8a+gZ88pCzKMNh&#10;OFjwv8iYon4Dnp4+BmMe9OZ8oy7PlAMDIfRwU1gtNLhMleCHZo1en6vOy8zJ0GiyzJnpptkzXsg9&#10;bCjJwT0sYBDCdBscDgCULvSok/fbGPODByaTIR+8zWjKuJN0cvmyrNYdXqi8Syh5JUGVksz7enXU&#10;03rkzGz+YbaqKkLxdUtdbZRv5iqfT5FNK5Yr2J60owFqU+BVHqSlOWXph4vz5exGKbcfE3Ygzigp&#10;t4LmJ5D8jyTbCHM0x4DWEH4jaqZh3FyJYx7GTWPEX+T2LoSlncTRh+RGUvwkkh8vFUa4OQJl1d1w&#10;e0vC4YPZpIiDhGmBgJQAtxJAA4yk/E8B4oNc9a8AiOLi4k2bNoW76u6lpKQYDCajMT8rK1WnfxgW&#10;nu0ufUu5VUrbFxFr1/ven+xfLbtkJT99Je3nGHssxi3G+JGU0IMQGjFwQEPNDHjj38yzrp0qPIwF&#10;pBwtCWGUrGoPblcz1d/od3b0KU/k12AmJ3VFpPcIWFANudCJ/8qhvXikG0e152nybQMyuye2byKy&#10;cymxKVy6fiMz7wgx6Qgy6iIy5BoekEz3y0YBERhzhVm0B1+/F5txGAlIIf3SiB9NZONPHqpSuaxU&#10;qqyU+3yVtnuK98uW9NZQ/nmSQXcovyRiyD35+JN4cBh1fJ6X4YfG5XWb2ZSNrIyXXdGwyrP5kxZN&#10;7w5vsP+P+lEx3it3ymfuU46+qQy8J+9zre+Uc2fv5ethVTtoRlObdflaQwEce9l6w0PAjqHRvUCf&#10;ZzJpjIVavRmMTIO2WKM2pqYX3UwybN38sM8PuZ50KUMJlBSmLJQyHKOqRJp8IheEjLo/+axVWXm2&#10;Ycl4zFYHBZcOiFWHO2LpJ7Us9qjY7ll5yavygLtluMrmDYYO4NVwGLlwwQUQf+7ggJW74B4hoHu9&#10;SLG+jPeiWE/KqSJ5N0rwpsUmFNtbap+Nl+xVlpxx/3pZWXLTrfSB5+c09/dG9xevqZwKfJ/dfZHd&#10;Y1g108biUe+rr+xVa6zoJ9zYjdJ2w40/0EWt6n6p10bEOzqx9gLV0Maovvlgb5uhzzqgaYORA3Po&#10;hCXUgWle6b07PWs5s/in89opKdci088czL96x5CebM7MyI0Pf9auXjVknRSHkWUU+apFh8e7E82a&#10;XIM+HzDYPHMOQAcT3LL1N3FhgL41mPneqNUYNRpYvhxQi8LCuJjiVm0+yRQVBO7AIdWykwisXUQo&#10;THWb6GdNN6anacyQGAOYycnNvXP16smgkKtDhphaNnnlLi2qW8cw7Nesswdurp9u/rlVqZ+i0p8q&#10;8WdKessqf1BWNSMFGVObVh8mgMFUrDtmG4BXBzP8cVo4SgpbZXyIlP+DdI6guR4o1xsTRxA1k7Ca&#10;qYgwUwJIhDCDqJkiFcZg/AjUOQnQDcKxCOOW0o5VtGMl7liAcVNI+zC6qgsheFK8FHdiQC2iTgzn&#10;XTzxfwcQy/4VDKLWSAl4RHp6Ohjh4F5cvH7JVlK1JShd6v6EavyOGn6N3ju246t+YRam4Lu0Wks7&#10;tskcixluHCX0o/hWuFiXdFAuKVUbEAJwAUFrYEJRCio9oDKaIPxQj6o4wnab5J8rvtjJZzxpcpIG&#10;kb4v4Md4NNaJBovYGodkGo+NcJK9BcrjUz0iqS+2ezkTmYguOCj57Tw69BY28CYaeBNml/FPxvpl&#10;YMNOyP44JVuXQI0/jwy9hQRkSDs+xeq9RlXVNCDwqkqy8Su6YyHaXS/xT5MEZmH+6eSw68SMo9iq&#10;vUzMOubq4LqPe3Ys9ewgyFrVMG0FtxaverndGCCPDaZ+P8D0u6lsl6dqbPBqpvZs8Mi7kaZ1p/Tg&#10;xJuZ2gK4nP2nDQxi0F2mtVwDwA6jFm5qMBizNY+D1j7y9SpmaJ6kBZJy0oxNJmNxN5YeGTv66tJd&#10;FqrsqnflWtzel7C64baGuONn6vMxeYnJ7fMH+ffv0u+PZdXBSnsrqSBRCIgCTDARbgkHIwYOHdCh&#10;nRgOMkkNgYoMDsacg4Y0xEbgQKTAcqEMyTekhJ6M5TfKOp2yzMMq1+C2rUTlPqT0Ivm1gH5aLd/J&#10;uc/mPPuxHs0qfet8aSt72YUs+kGq91fljWUMg+RFnX2/N2ovMF0F8keB7CTSjR1u1Hdv9EUHIn0A&#10;fngitmsJdnK8zNSp+7e6K60Nsp81ebi1dcGYts/9+prGjXu2Oqho5cpPzZpX0jIBIQDA2VCiVK7I&#10;njju2Y2b+ep8nb4IXEOABmqzUQMWLD1MP2cCigNmtTWbdXCvp9pkzINTXv88OV0TGZPWzz/ft9F7&#10;N8UXGfaVYt4oPbO7dMycN+vh2bMFALKhnRPwD/jeQp0pLzVVd/6ieuuOM9Pm3V4VbD53wZidmXby&#10;xOUZY952ltmbIbbGRFUdrEoqsdLQQlybNg7MWKj1FExlIGMNk3NXMPEibd2Fc5tQ5zLUOQEXfsY5&#10;P0QcholT0ZpZqHOmxDlLIs5AamaSNdNAx/nZiGOxhAvGnRulzk1S52ZS3Ig5o8iaYDk7j+AGE44u&#10;iFgPF6UYBzCOALcV51CShU5NoDsAW6TgnQVIAaAKlUA357K1Ljen4BRhEuqS7/9xPoj/cvvLi7Fl&#10;y5bMzExoITJqz1++wFWxcSHpVD2T9MciasG2ukl9Rpa2vG6hvj5Rlp2lAPhx4wk+AHV2wpwNcVGJ&#10;sQSkxK7sBlASuyyusLYlQA2OQCxNUX6YqiqWqb5BcU/oz1bkBUuYnWSqwJzjsJ28ZKdIbhfpLXY8&#10;VMTm11BDOcLnS0P67iAiLpicdgD79RIakIH312L+2UhAMtpXjfllIoGp0ilHVAtO4LN24YPv4/2z&#10;8Z9yZA2+MdIqOSWi7ja08RfiBzM28CpAFtQ/BQm8g/5yh5pzmoiMwfcsVV4b3uRxqx8qGvR2yLs4&#10;pR149zZv2zQ8uZBeEooG3qPaPJT6fKnrZmvqU9668ecOrZ716aUOCX3xADBfII3/d+1Pwzv00uUZ&#10;jbkGABAGoylfnWvQ7N//tH2bdCltUTCsghClYNkgeJyx0UMSh15ascWuLL3sY48lahaQ5QFUxQSq&#10;9Ig841X9exbPXFH6ws58fi2tjnK3t2egipYwcMvgvwEI6GaXAAULIBtloQ0M7vyBdAOMORJ1AFYi&#10;wzlfiu+Ecd0kQn/EMYZ0rCbt25HKa+Tn5/JkCzHjq0+PV20aFfzkldtTlTKYuTGSvjSGOTNJemyu&#10;4swE6f3+skeNm9rdO7LKnlavXuUePb/7tnjbRPGwlVzfS3F7KHZwGnHhN9XDrj9VKMNs5NOntGW9&#10;7HsnSZmKeKVyf9ykbXHLDt9U7tUEUAQwU44dxSpIKqVto5dbowuzM2EUDuxZaqPGVUrHZYowuLJr&#10;wpQPUHcA/gaub74OALHenJFm3rNDN3e6afiAosBeRb0HmIeM14aGFty4+FCTDW4XAAUzUH3gjYDU&#10;gdebwO1Q6zR5STdvptx/oNfodOC3ZWiuJya879rU1pgRmhFiHUyQInYaOh3BIgeuKieVsHVQ+4+U&#10;Yz7D71dyd3DxIuPYQwjxuLAa5cD8/43khiDCUAn/OwrgQJwBMAIRZ0hqZmDiNAT2mSi3ABFWEzVR&#10;DEAHYTMKS35uQ50JlBBHsKso6+8I60cKnRlbc6LcB3HQEhtYX2ECTkSsLZjgMjb9fwAQkZGR27Zt&#10;AwBh0uvy9XkXLl/h7c6I8HSiVab8lyzFzhU/Pmwewvm8/IJa7xJlmwhhMioOJGC4WAtU9EI5CrHj&#10;kALVSGCBuT+vKbS1uPy6JGpvhQrD5dZI2naN5J4Sn+ySpxyeJ5AHOHIjJwkRJHsF8qioOOiQxnH4&#10;OpEaJ+K+n3+gLv2OLozHB13BA24RfvcJvxTMP1UCc0Pk4IPSiZEp9ORT2G/nkeE3sf5ZWA8d1t7A&#10;KKrlBOtJO4hmH/GfHlFj7soX72dm7aNHXiF/viibe5qIjUSPTXbL+KXp58ZD7O6jRNLfiXfhPFq9&#10;a+pzbCL56zmsg570qvTxLmvdsLpb04o+7R9PHvkkJuLhmXOFWVmPXWG//3uEcAEEDBaGVnljHjgG&#10;NNlk1Kr1pmvXPvTre1VOVLhRvIoADIKXU5yctip6nA/Yuz6quk7pfS/LQZzbh5fuVX1Mcn/whpj8&#10;rP6o516xVdIsK/X+JVMV5V7dkQDT3nW1YdIRmJPqHwDCJTcEVxfhy/AahOZQAoA4RxMiATACqXLH&#10;rd4SwReDFeumUfx2olxH5XzxWPtB2jSzs/uZ4Uz8dCpoNb0mgloaQy4JplasJ1evx9cGYftnYRm9&#10;3V817fC2id+zNguMAxfqh0/SDe+i6emT18VD01N2xo8+3bueuWtgWd34CrfXeUzVJFVlXZSFMhu1&#10;ErQdJ20YZoeR45IagGKIxIZib1REcc8u6t3b1XnpemjaydAb1a7cqODqGQE65JnyAVBAnWGAZXXA&#10;tS3Qacz63EJTTrEmvSD9vjk5yXD/ge7ufdP9lKKc7CKd2qTV5MGkVzArGsAYnV6j1QNOlwvuBQRt&#10;F/iYNVpNgd6s02elpef59yxuKrO3xG2N5UJducOb4twI3p0QPTC2NSMMUAhzGHEb7rwsFZJx53ma&#10;3Uk4NxOwpvxs0jlN7hxDCj8j7ChMnESJABdmIrU8AjzC3VwzUHE2KizEnOvImjiM34xw2yXsfolw&#10;CufPkMI+3BGN8itlzj882WnuFSOo6uaw2KIIE9W50oVAT9b/DRDvZaqCZWv+1QwCAITZkHv91h3W&#10;4QwLzyC7JDGTr7udmznyue9h1qfiKWU9IrEHYdw4jA8k+V4434FwNJKwXqhdKoEeOBjpBQAC5XCo&#10;imvgMEWdYFh0RoXfpdbtuC2DsH+iC53YfZE4IWKxAhHsRFfXSOJEIs4pDRekc3l6Au8RUOHmc3sB&#10;uT4KH3rbtTU7C/XLgd0/C0ZSB2RKApOQoUmSIbfQ/ul4Hx3hp8YCUtD+N6luyXj3XKKHEfXPQKde&#10;IqKjiW2h+MZQLCKSDF+niltHnxgjVXdoXdL6F061XFAtdEr7OxStigOU+2aQA3NUDV7Ucf/Wrp51&#10;wI/q2ZOS9mxLuXZNn/TAkKN+qjUW6Q35ruULjLT/TYNeOqjWwMKlNRnUkC/DumSAPBeq1R/+mH+h&#10;jrxagTppsgYH6EDVuGM1Ku93jaac6acbcetj8+wPKvM7Mu8rfdAi/ZXFPZ+1afyoziwLrq/EPxgo&#10;yxJFVQso6FxXGBYZ/7cAAfNQIdDr6eouwxBK2CjU4YOVB8otQ6RVwwBVllX2xGw/oJUBmGUpxZ5k&#10;vr3wvPax5fTsFj/u+K3v2vmB81b4T50/aNqaARPX9xq39MeJf3SeOrfNhgWt4qd2OPtLz5NDFl9a&#10;cCHr5C3j9ZuaG8dvnN51ee/mq7tDLsavO7Jjx40ziUmbE1JH3Vf3eXmovq2Hu50BehNjUaSKxFmM&#10;cPlfoO8WLiEuAwrg0p8ZuTZg6MNTJwu0+VpjnkupgSsJAQIArdpkdqk2rQsd4G4hIDG0Bn0ejKsC&#10;yGE26vLztQ+NpkIICXqtWafNN5o0ZrPWJZx14NVQ5wHyoS4Ekk9nfpiZU3TxavGOQ6ajR5/duZuc&#10;lrZv/pzLvdt/aS+zdUCdnTFbB4JvTIj1abEOYWsncwxyE2Yr+BicO0zbLlCOvSprhJJfQXDTcQ5A&#10;w2hGHIFzgyQcUBkTKHE6IbgAQpwp4WdLnBAgMGEGIsxFnStwZyxVs4XmEzHHYcx5XcbfYdhLuOM4&#10;xu0l+QRa2Eo7IkjHeKmtAybIgMSA8S8iBgjXnwAh/MsAotaLER4eHhMTk56eDpNB6HLvPkhmHUJY&#10;RDrV9Rr9+1nZ6cnjH/uetNexFssdB3BxA+H4HWWHkdxAjOuD810lYmuUr4txMgTgHAAFMF5rk7LC&#10;ygUIxspQe39UWCZ3XMOrH1PfKuTJIn5CoLbweISARYhYiIhuEPBFAjWVJQOt9bt86dBU341eH0f9&#10;tp/yT5EEZEkCAXFIlvinoP6ZqH8yAh4HpKEBqVj/JLpPjqynAe+fA58G3pH1SyL738f90pFxR6l1&#10;u7FdC5Ajk9Ajk5C9s/D945hzY2htV98PPj3t7otE6RpROpf16vaua7196/CRCfIGbxr5VHRuahnc&#10;80XEuoJrN55k55l0hsdafYEWslSYssikh376f64BMgxEL6wcALECDE5oa9Nq1c9Cwi609bW4UQ6G&#10;qWEoVs64UqqQVfI2OR7Ld8zNCoh803vT57ZR5Y0mW7y6CnTD781//OgdVy1789qn/BxtHU1Z6sGC&#10;lE5ovoKkoBYgamp3c/0ZUVN7Blq5wPSD9i2ULPVEKkcrnp5s9e5yh29nf6jc/tPH1e1fTGzyaEbT&#10;4qh2xqOdk251j7nSY8KefpM3rl0YEbVgfdii1atXBoevDI5dvD56/oaI2RuCJ0avGhM7f8Tm38dv&#10;nhF+MPLGvds3b944dvTopo0JWxITEg/s33HkQFJSliYXzNDsB1m7z5+bcyM6QOfX/qF3w1JKyeK4&#10;DVaLAF8MflsXxkF0cMJYBqyaop7XaZg9ZfLDO8kacMHBnIdwDC85mOEAKlypInRQvLkIGsAFoB6M&#10;sGCfGQCAASZCK3CpCQgiBigl4M5xmJ8K5sLVAkYBLZ16Y1Ge7lFqcnFwSNqgAZntO6R3714waXLy&#10;ovlHF8xKmjcle0T3zyMU9rG0dRQpdkLF+pggl1S7o9WNcbYvA0gEHy2v2I59XIO/mUJW/Yqw/pjY&#10;hxT6UUIgIQwAKgOpGU84Z+AC4A6zJMIMaK0UZ2I14MwMlJ+DCMtRIQ4HACFsxR17Eecl2nGLqLqB&#10;sLdI8TrjPE/WnCbEwxgXKaueQlV3Rh1uMJmQE5H9A0Dk/ysBIiwsLDU1FfBgnTYvKS2dZVkgMchO&#10;F5hxZ6jTU0cX1z9m97QWyNk9FExhBIBwLM39ijqH4s4ArKYb6mxFwv2FfwEEdMWDW047MKLaE7X+&#10;SvAbPWxGsqSEfmKXneOxnZw0QpQGOdHQGoAOyEwRHcSjHa2o56um0vQB1O5ZyC9Xqf7JdKccrF8W&#10;FpCE+t9GA+7iABr8UiWBKUjgA6xPmtz/NqQMHXLBaxDALwKSZX0zycAkcvhdZO0ebEsYcXY2kzZC&#10;ljFSen0ieXeE3OSnKqvf1iEfLMhDWHyJSP7ypV69W7+Rv16UNTS2rsP2bMb7d3wdtlqdnfJcqzPl&#10;m/KNMJkK4A1gcII1J78A1p4GY/SfaEDq6vL/BhBgtcs3agoNpnS9/vGaNUd+bGFt6MkrGEFJ8FLK&#10;SdJOBSHI5WVEiw+eoQt8T06pd79vI32XRq+bNKxkfC3UULvyIuv2LadJZQzu6I1blTgstwV9RgQv&#10;gRf8HwAC6NUaGIQHVCsYT4DQAUDBy7qSn3c2OFhcJyHXc//1Rvf2d70V1/vK0t5nlvU7HDF8c9yY&#10;qMgFQVHzVofMDg+KDFkXtHb92vVh64Kig4OiQ4MjI4PCotauC44ICY8MjwyNXB8cER4ZG70lYdeW&#10;zfFRocGh4aFr4tatiFyzIWzVsUN7kpNuJd9LOnriyNUbV++fO2uICc0aOPxh/SbfpKSFhNY+aHhz&#10;MSCXUAIwR7o8GqgDJ9RNmhZFbDZl5MAJ/3dJIkwGbQEsE6uH2OGKjcg1A90BGAVEEZhtBmZa1ubr&#10;TUAxAAwBcAxtGYD4qQ3F4KPMejXsZg0gg/fu3Fg171GL5l8UjB3H7BRVQbu99HC/NcQvacOqw0FL&#10;8uc0tEfUtwZ7cIGEvaHEQUIR5CAJhw9t7Us75siqIvD3C2UvRsjKuiFsW6ymNcW1xx3dEd4PqRkq&#10;qQUIfobLTjkd4ebgwkzCOROcQdnZEh4AxCZXPZ54jN8BJAbK30DF+xisx5HM8EmUeJ8W71DOU1I2&#10;0b16ttzWGeVUACCk/x8ARFFR0aZNm2o3a6WlpbmKoehuJ93jWGd0RCb940Vkynn6+OxhzxsetMnt&#10;OgW/jxZiCOccxDmddE6XOqeRNeMwERZoIGoayqwEGLUU3IUBZBIcrHDnss2bsE8i+b0yyxPpmypa&#10;68R2CUioQC9yEn/wsvFCnQEOj0YVDbxfNpWbuqGnZ5GJG7DFUdiA22SPDKSdgeqTQvbPQvvB+Gjc&#10;Dxxn0P2yJH4P8P4pZGAq1jcV80+ifrmE/n4Um30AX7YdXb8FiQlDExcSF8d6FTZq871Oq09eTd/7&#10;eH5xb17t9WO1qsnHds1edu3+pvdPj8f6Hp5cd0B6sxZv2zdnu7WrGtw7LTY0Jz07RQftYWAk6TSu&#10;tGuA17qEBXiAA9QFAP9Z08MSckWu1wN9oQVDVAcGsD7fpM015r5Z+sfZXm1sHZs6PaRVMpqFHg2M&#10;dyNFWmpDPL8RfpeIX05hv59hti5UXPiVedq222cmmHN/8oWyb65n/VnuqEM7CJjJEhA0UUK56lNC&#10;Ww9YkwXoSPrTPCmiQFwQAKYdOFlB4G89mdwx7c9u/jU4fvSajdOCoxbGhq+KDV62KXh5+JoF0WEr&#10;IyPXRoYHxYSFRwZHbQgK2xAcEhoWFB4TGhYdHhIVFRYZExYauWFdUOyGyLCI2PWR0bAUZ2RoeFRw&#10;WFRUdGjU1rCNkSFRq9av3xAREh0dFRMTtWXLpoSE+O3bEzZv3rg3YeuZ7TsfHDicvHpNct9ez+s0&#10;KMelVlcAGAcz+uMOFP4hdvAUk5RT5GffFuYpv5tOnCjS5LgsEXqT1mAGkK3Tag15ekM2kA6FepMa&#10;XGSdGRCzv5N+AAK0ufngroFj6PuAtYMMxlxzXlahVmfUADb47PS5ojETPnjVK6FIKwW4FcYRMitK&#10;2kmk0o1+1aNz2oT+jye0KFvSyDGrjqON1KqS8BRaRpLlBMGhuLUpKQ6gxJlM5e+UvbfU2hrnmuDO&#10;+jjngfCeiNCU4n+kxX4M70+yAbgwgBQGkfxQwjkSFmEEkMEtlDiDXBn0ExBhK+KMx4W9hHiZEe7j&#10;XArBpxHOdEzMQmxZEkcaKtwlxBNM1Sq0zB+vqEPDPDSAD+I4UGfvZYqC5Sv/dW5O8FgrMQp1hju3&#10;7/C8MzI6nel/WvLHEdn58eNe1z9drbSkM47dgB0h/ALMMQtzzCW4+SQ/k2B/RcV+RE0TmQVcbjgo&#10;4doFx6sEYTHM7k1ax5HcdsZRTHyopPU8tVHA5vDYEAEdalH8+LVps2cd5fp+qntD6BO/YbsWyTZu&#10;JBckIH6ZRO9copseCUxDoH0hFQlIR/1SiIH34LaLwbeA6ECGXiZGnyPnHqGDNuGRocTGICp+Fbl9&#10;AbZ/MnolwFfXf9jX+mut3sstst9tyh4C3cVer+3T7h775iqilrhvXlk/eKtiVGKTts96tC3t2650&#10;cLfC9UtSMlPeGvPzwAyHheDgAgT4AnRYunChlu7WDsT/rP05VsG/kG7oa83n+WAk56lNmkcJW6/3&#10;bvP5x1Y2Xy+blLBJaYeMtssJnqbw762AAAD/9ElEQVQrCe9ysk8e2j8DBdi3eoPq9HTls5Yjv9GH&#10;Kxt+TndzTPSoaIlWy6BVD3qLoIKAIs4BA40BZSBEWNkcFwCJw+EexyqKeKd0y/dtpunc42a/3sen&#10;/bwzbMbajQs2RK8NjYyMioiICQ+LCQkOXr0qMiw8LDQiPCI0JDIiLCI6KjQqJiwsKiIkLDIsNCoi&#10;OCIyPDoWMIa1a9YAIhEeFRMSExMeGRERHhwRsWFDbGgY+HlEDHjzurXBoetCw8JqMxgC6IiIjAqN&#10;iAwOi4xM3Lfn2KXTqZfPqrfEpf/ym65jV4N3nQ8K1Xda+k0qfamSPla4PXaTfZHhNhyxUPKC+vWy&#10;Bw96GhX1/MTJx7fvvcjSP9TmmyBxUBcZcgv1WQU6tdZs0sJKXADBoY8DEAa1WaMxqzUmmJzSqKtN&#10;z+1yccL7V2DSGQtzNQ/nLi9s2q4Cl7EYAyYbDwuXgUccxmuj2Gcfr+L2jT61U5R1paraoDAJLUOU&#10;U5S+bdMH7Ztl1a+X39Trs5+3ZZKbdTTp/AlztsDFemiNChVIIAQkogzlvFG+AWpvJLE3lrDNcKEV&#10;AXSKsy/m/I3kZ2PcGqwmjnFuhVlwuR0SLkHCbpewB9GaK7KaezIhBReTEWcKJqQSzlRMSEGdSZh4&#10;hOCXMpY+pMULMCyEg7mqJO8U0sKVi/9FABESErJz506dTqfXasDMuHf3LgCIqLg06ZB92OrtihuD&#10;Zr2uc7PKy3JX7tiFOjej4iqCXYxwq3AxiHauoPkpOD+QcLaSVTMoB+Sua5sqtJZJJGDgOrwpy0jK&#10;sZGxm4n35bI8K7HSKRkhYK15vN63ejJDZ/raYHz7YiZmNRYUREatdgvbJv0jAQnIwvtnYH2zkAG5&#10;aGA27pcjCUyWDLvHTLvnNuk6OfKKZOgtdPIp6do9zL618jPzyDMzidMz6fPT3a9NUt4foyjy9Stp&#10;vpVV5nCyVDt6kKeni0zPj40bHpnsOfCqd+t8jx+KG3Z837lL+cCO9tHduIn+JeHL1Xeva/WaYoMh&#10;xwSjnwASFLoMW4CZwuytcLT9rbTsf97A2gYWLRdAgBeD5Q0CjEGvM+sKwJPUNO2Ivq9/al3SpiGv&#10;Iu1y0q5gWDkpSKU2xsdC9NFjvbOJ3lp07kblsQV1P/qutVApb31LNins7aQWWLscmhUgOXfF5EIv&#10;PVgDwRmUAmIeyA0w4kVMUkbjr929dF17XpowedvK1XHrI2OCQjaFBQfHgekKpj1Y74PDIzdERKwL&#10;DloZErouJCJkfVTY2qiIoPCo6JCIuKDgmKD1YQA4IqLB60LCwSIStmH96vXr14WEh4ZEAR4BtEYI&#10;QI+gaFjxOSw6OjgyKgRAytrg4A1h4eFR4eERsFh8ZFBE5IbwsMjQ6OiQjVE7E7Yc2b3z6LaEy0sX&#10;pY4cZW7RscC93sMWzc2Dez2eOOrhz/6vWjYuo2kWBX8m+kGmeNOmfX5g4J1x468uX5t9/FxhTq5O&#10;r9YCWKhNNQXIgRnwC53OAJhBkcZk0pjzdKZcPfQxFxh1gMQBDpEHXpCvNxZqi/V5+iJ19pNufh9l&#10;HtBPjNAwOhumhIWb3wBMgAsICJdVRgkUBia8k0JYgqgmiNek/MyYnzfOG7/rt6E3+vU2BXZ+PtrX&#10;Mpio6U7wTWmrB4yDhFkeoNDDazDUCaYxAR38Ao0LUlx0l/DNEX4gyc+gxPV0TZxUjKO4rQi7U+LY&#10;LhESETEREw9T4nWKS0WEVImYRAKwqLkPMAJ3ZqDOO0TNAQW7RGb/geDcJUCOAR7xRiEvXPU/DxDF&#10;xcXR0dGJiYkZGRlQtRn1Gr02KTWdF5yxGzOkw2LlMXFumX3Wvq2bXeFrve5h20XxCbBIIbcF4RIw&#10;YSfJRePW+Qj3Cy52lFrdoPXhT6L7F0B4MFVDKUeYvMxEqyu94m10P9a73deWdfI7y85NQg5OxXbN&#10;Q2dcREZdQH++JRlzBR9/Ext1BvHPxgB3CEzG/FOwgLvk0GvY7K3YmkgiPpjcsgEJDcbXhWHblrld&#10;Gt2kqHXXtw3av27Q8oVvgxcN67zykb33/PGrdC5b5zgnu8Kq9rJuK+wNh7/9o8G22U16an9s97xv&#10;l0+B3b7+0vfthAFv5/5iXjjt3q74XHABYJi5thjwBj1Yk4wALosgrXUBBLSLQT1r/n8CEOByuuxn&#10;4M2AiRjVMDQbWsme7djy0P+nzJ9aii28OU/GIcdrZHiNVFUub/QO65+G+CXjgcnomjU+10Z3q/S8&#10;aCFfqD0qJ9EuIQrDVZ2ueBNoccAARwNYjMEgQiDowBpIEV8YmbpZx0vDh+//Y17MqpXRYUAIAKEQ&#10;Fh0WHBkeDDhCbFD05qDN4VFxYPoCpQC0RER03Jnzl29du37zyvVr165funn90rUrly9duHD+8vnz&#10;Vy5fuX7mzLn9+/Zs2hi1ZsPqkDBAKSJCAQBEhMVEhEWCeR+2EZCGoJjwEAAtoes3rAsJCgoFLSQU&#10;oEMIwIj48IjwsKCgaPDGkJjomOOnzj24cfPmkSM5+w/mnzpVeOnCndNH7p4+YbibpD198X5Y1LXB&#10;A3JatSz08X4po7/ReImMeK2SvWzaWDdh/OMjR01Z2XmGAldAQx6Ab2jNhKn6CyC5M2rAdYZ5E3XQ&#10;BgRugdas1pk0en2OGUCKWadV33vepxdYfgEcuMogEk6McO2tRB1gVZO4dtPDTS6oHcWrUVTAiQqK&#10;eayoc27pqosXLl46c+ZMfOLpFUvPTRv0or1XdQPZFzDcVCSAYx6D6QIBfXZFD0OrEOguHzMpYrhN&#10;gdjao8LPtHM2KS7C+EWkYyUhxFGwrt9WDEwoxyFUuImJGZKaZIS/iDtO0uwFwnmBES5Q3DlSPC63&#10;xzHCL0RNS4kgg1mwX8vdC1eu+heFWu/YsUOtVgOAMJrBBdYkpaRxvBizKZP+JVSVGOFZ8GPkRy99&#10;uZf1irJqN2nfKWFPIM6zmHAecZ7DxV24bTXCjcWFrlK7j6sWwN8AAnQwfB3uTGUg5QhWvXlFH6us&#10;O77Evfmzn3xSBimP/45vXwaLeu9YiY1OwgbeJv1TJAOTYL7ZgTckMCYqSxKQhQ68SIw9I1twkIpf&#10;SBybStwag174DT02hdw7S3Y5sKehy6qyultsbpFWj+UWj7EWVaBF3s7uPsqhWsD7rittsqC4/29Z&#10;A/peGdE1NrjhmC29er37JfDJxGFFiyY+3rDYuCn40dEEw40rxRmZhYCXmo2Fem2BEahdsDoBmqov&#10;ckX7wqgcMOtdhrF/UmIAOABvAcIYAgpkEPDTwL8wQFuvLbx3p3jKmMzerSs7NbY3dLNDUyVRQ7tV&#10;KJp/Rv0yJMNuoFNOYImzmmcPHWH11JcQn+9Jy0fCjBu1GQT+LNgHyAIiceBQRdvBZceRcoYp9PA0&#10;9up7d/aCQ2vWAGgIAnIhAqz2YUFRwWHRIaBHQqSIjgmLjQqPjI6IjIuN2bd/38XLV7Jy1Xod6Bqw&#10;QuSBdQKQ9DywWut0WqNaA7SRJjMj/dTJoyHhQVHhQITEhEZEhUVGAw0RG7YpDn5aRHBkaHAU0Bch&#10;q1evXbt23fr169euXRMSuiEiEsiUkFBAL6LDIsFvDQ3bFh9/9dKl7Iw0fW6WSafJh78S/GLwaw0m&#10;tT75wuU7m+KS58+73c8/o3NXU8tWRd4+z1SKj1KpqV4dfcDA/JiNRfeSzRqA4eBW1W7ZqL0p4B4B&#10;HIcbw2udoOAMAGQA6SZ9Lrwr+Vq1+oF67C+FPp42DIcJxIGeR6GrGLAwOyw78OfohRCMEg4CY1Hc&#10;QpKvZV7qqFhDVq4uR3sv6e7NA3vPTB/zrI6Xnaa/SalPcqqCpjmM4FDEQqAVJG6BxhSYld/lb4ap&#10;Ax0E4qiHij3pmtGMMIHgRpCO0bRzidIZLRM348JW1HocEW7hzntozQWM343btzK2HRiXSPPbaW47&#10;JWxmrCtR/hekpjPCe2HgF72VuReuWPs/DhC1uzm3bNmSmpoKL7BOA+bD3bsPHCwftSWbHBuq2Bda&#10;51XH+DK3ggqZ4xpTfRDnT+CODNKpUYjZhDOFFE9R1nCU/Z3guzFsAxwww78kBiDAYPjaVUylH+0I&#10;ci/8hi375lX/aT3q5jg8fh69IYreuJ5M2IAlrkdH3EAHPMD7AdaQhPg/QP3SUP80aGUY9ACdfJRa&#10;uU0RHyK/PVKmGUg+7ogV9UTzBmH3xvg+abq0tFFGiez5N7y4ks60Sw/xdDBLTmRV03jV6K9122W2&#10;945b5vFHjMfwQ+073xjaTzvn9ychK/WHEh6dP6VPumvMydEac3NgiUGDWWMq1ILZAMP/oQdNZ9BC&#10;TyU0T8KZ/bcDOOZcY/E/a2Ccu8TInwMXfCBAC5PRpNPlmYxacJW1Ok10iCGwy8eebWztfB3eSouc&#10;5kj3UmX7D7BK0KRTTHg0fnZwx8J+c+11P7xjys9TpYMZmwJcWCgfHLBSE1jrcFaCAO4ABreAu7ZF&#10;1m1onjAlZWvirs3xsWAmRgEpERYaERoTHhEVvikyKi4oFgAGNCuERIdvDA3ZuWXj5YunMrOSdQAM&#10;jLDmhc6sVZuBqndVwFCbM1PTUh6kpCSn33+QfPPGrcMHDwDpEBMeGRMeGxQWFRIVGx4eDW0NIcHh&#10;69cFrQOwELxhTfi6tetr/WLBwcFBQUHgOALSjcjIiBgoPQDpiArZmLDl5LnTWVmZAHwBdMLdnhBR&#10;wQUH9+X2ob17t2/esil4ffySxRcWLsudPL2ge9ePSvk3kvwu89C37ZC9crkpJQUguF5f7DJA6LQm&#10;jRp8eROkaq7My2qzIRf6NPX5QNk9hJYKoDMAh1MXxEUVt2vPYhT0EMNAZgzObWi4QZwYWNIAOsDS&#10;WE4JDtAB8Hk7gX+lpPen/m6+caM4L9+UnX1/z+7zwwa/dveAgg7FrARhRylBQrI4WSFjvstlZRRh&#10;I3ABcAoEdMIJt88hLCPhm2FsX7J6EOr4kajojFlHSZ1rFUIcJiQg9jOY8yYDVlwhAbWtQ+yrGHsI&#10;xkeQQjTBhqHCSoyfhHGD0ZruFO9LAvnzXqEsWLHifxYgnE5nYWFhbT6Iq1evwiXOaDbpCy9fv2Fj&#10;2cjNGfS4INWBUN9PTfaWKIpLlY7TKssRXEyh+Ce0862Me8lwRrImU249hZWvxyvH4raeuLUeapcT&#10;LPRaYTxY6AjU7ouXBGCVW+pfrZaNetaGvNuRDjlEjz0kG3CDnHREseIkvnS7tG8e0/YJ06gCDcjE&#10;Bmajfvdlfjnk0FPknL34jrn0pdEq7Y/u75s2K/H+qZLsUinr8Mm7w7u6Wz9S+grPLxppRTZqLUaq&#10;SnEtL7skKiIE2r+kZ9PbfVvMW9Y9cOXsRWdi9988cOz+9Zva+w9MaWlgoj80mopcBgLQYFiei5qC&#10;Dm0F/5qWlloYEXx9cP/nP3V406VxlRstypVfVW3z8RGXmeVH8PhwMrO9/+fW+2z050Kf0jiqupOU&#10;I8E4BkscJuKUE25thpwWjBVw8NzdJ7vfYM2WTYZzl/bE7wyHhRQjYkKi40K2RodsApM6KjQK8IXQ&#10;8GAwm6E0iIrZuGnrmTMXtBqAfAUufg5kvUabn6fNz9abc4zGPJNOvffwobj4zVGbo+O2xEYBcImJ&#10;DYkJA6IkOiIkHHo3YoMjN4fGxK4KD129YW1M0IbooLUbIlZvCI+MiIoNA/QEaIx1q4PC18WERAHO&#10;EhERA06CH0ZGhgLIANgBqOuxY8eOHz++b9++bdu2Aam7f//+s2fP3rx588GDB3eSb1y9ceXkoWMH&#10;ozffjI1NCV+f17vXa6VHOS17XM/77Yyp+beumDVqAOZAEppy8wwZmTk5GZrcPK0R2igAEgNwzi3Q&#10;QNJmgHs3dCbtQ4PG/CDJPH/eZzd3EQeiDKzwNBDCUKxB8IV4Aa2/KFAHmAMqDiiTqzGlsUm7/AVr&#10;bl06dzkm5OSI/gV165RTBKQecLMcVBMOlChlZG8aNcrx63+vj9/Fn3oltW3z1EsJqEo1CXQHasdR&#10;qxshNFexDWlRgVnlKNtB5pxI1wRjQiJuO0M7r8ite3E2hHDMJ2wzcWE2wi9AHX/gwiyp+JucC5Ry&#10;XRRiK8ZRl+Eo4o3Uq3jpepeb838y5RyQGEArAkZ45MgRaIMA/+l0V65frbBYwmJTyZ/jFPExdV60&#10;SfzqVlSqsJ+VW/ej/G3CXkTyr5mKZ4jtNSm+krNmKXuRtsdQ7DyYPAOGV3rhLAF3JfNKzNGOKP8F&#10;t+z1PW5VDXnahbjeT7b8DDn8LBmQTgy5RY2+TIw+pWz1QurzkVCWY+0ekr2NRN/bir63ZFN20/Eh&#10;5IP+7oU/NPvm293uOZpVLbYTSzhyoVW2oEqezsvefJLZU6WONALWZf5KFrEeVx2ea0o8Bqv7DL82&#10;e83B28eP6jLvv8xTF+WCVRvwfKBV4Y5AGMP7Ny7wFyn431OD/86mN2WmGbdvfz3qF91Pbd83quuQ&#10;yz4rG7zAf73KrN4n27+4sdl3YVW9jCqs8ppn2QzSWl/GY4DHgrUIBj4B1uAkCECGwbD7xDC6n3o9&#10;StxdnJF68cSRyIiwkKjQDbFBgCZERcQA+hAeFbQhNiQ0OjgkCvTwsIioE4dPXrl6LTMrG3wNSJuM&#10;BWCKmXWmAq2hQAtOAYEBVJbx7oMHx0+f2JKwJTIqDKz8EZFREeGhMWD6w88IXx8Vui4WfHjkhuCg&#10;dRvWRUSERoIeGRIeFbI+OmQ9dH+Eh4YFrwleFRsKlAg0bEaAlwMuERYKnSerVwOWER0dDTgsYBnr&#10;1q0DQzEqKgqsWAAsjh49euvWrbw8bVp61tkz5/YlJlw6sk+3flVG1w5v3L3eKBWFTRpqpv5WGL/t&#10;9aUrhYcO5a4L0sxfkrVofu7aFYUJ8Q/v3n2oMwG1CP6WAn1uoS67WJNXoM4rgIJRrY+MMjdtVYFT&#10;VpyyYbJKmcyCQ77Aw7wSMJ0ENFsiQCmgAEQgWCDSQo+G6oEjTs6beal3z+TG9T7IZHb4FtSVrQcC&#10;BAfECMW8dfdMbt7iXpt2tzt0zG3e4oPKi0UpMBcg3UMRO40KKoKjARLhHI6wdUh2CFmzjuISJNXn&#10;CfGarHov5liNOaZg/FjUOQ0TAUxMp2rGyLmetKUxUu2N2JSSainC4ehbmUfR8tX/swBRW3oP3B5w&#10;b3bv3p2bmwsomMmoS0lPLnr8JDQylep7QBmc6GbqEPXV3VimqL5MW3ehzvO0mIWzOox9igjfCMcX&#10;lC8h2OeEI4WxHaO5YEacSrO9Ua4OaXOXCA0JrhdWOQmtPt7giFUZ+LgTfj1AuvwY9st5ZEAW1S8H&#10;75tD9M5jPMpl0goVY6UVdmnLV3SPVHzCKWrjJvrBTLd3zVpXNBjISheyzA5OdsuhuCVgdwTZXVb1&#10;0UZUvkLEZMSSg3MvaGslkWPx3PLce3phx03p4ZfUV3Nynujzio26ohxjkcaYD1BBC8MZ82FAub4A&#10;xvXDBh7BKgp3Cv4zBsj/rgb1ik6dlmfevf/h8AG6ti2q3ZVlMmUFPvQKsWGz9Mbovm9UCVa3Ny9w&#10;e5SyvBflkEoFuJ8CF6F8QwUCDjgBxapI6ZMW7YsjYgrT8vTZmv37dkdEh8SGhoZHg9kGuEJ0UHDw&#10;2qj1QRGh2zZvTtgSH7Uxbt/hw2kpaWotjC+AMcquBoCzUFNQpDEXaCFSAHWvNuYbTeac3Oy7d2/v&#10;3bs7OipyU9ym7Tt2bt2cEBG5MSI8NioyemNI6ObQ9VEbVodsWBUUti4sbENsaBBQHGGRYYAtREdE&#10;AdKyMnh9GDgJ/R4hGzasWbd2zbo1a9evg0YKgAtQgEBn6YZaMQIaDLCAheZj4rckXDh/OSsnNycv&#10;79LlK5vjNu+JDD/xx/S8vr3feNexYXSVTFHc4UfzkF8Ke/R5Ub9plcLHLlN9dlc9atUyaeG0jAvH&#10;tTC+Pb8wL+ve8T2nIoLvHz+sy8kEcrLo1JnsXwY/k8vek8QbnH4slX1QyMtI0g7r7sJq/Q5oPsOr&#10;gUYAnEICIIM21fXMat86uU2b1yqvKopmUYwFSA3mObRZuILcAUZghIMgLSRhIchKkqomSbgHFJHw&#10;FF4DjRRAdGAwl5zLNsdjiE2BV/Qg2VVyeyJiu4A7r8oce2hxKS2OQoWBEudEvGYqJY6luD6EvQHK&#10;0RBTePheuB/ynVxRsGLJ/ziDqI2kBMidkJCQlZUFObYpx2DSJj3I3LA+h257x23yDdX18Qs/NE2q&#10;9Ki8S1ZuJ7iDKv466UyTigUy8Z2M/UZYyzBbGS68cbdrlI7zcjZeap2PsX1klo4o/xNV/RtStgax&#10;3K5/0i4PfNUMy+pIbgwjp+5EAy9h/ulIXzXSW4s2fcjUfanw+I63eEj3vSSbvJk+NLxpdo8+H7wW&#10;lpJbqpnLDtxgIV9XUOVfpVUVSGUFZanwqKzEyr4iZa/RF0UtH5oDUx78ful+6I2svdf0Z7K0WQaT&#10;xlUlGuBBvg5aEwoMYJ2EEACNWjA70Z8xkbXoAAOZ/pUAYTYaC3Q5GpMxz/B4+47knl0+NfGqkhNO&#10;0v8mHRbtbu4e9U2R/VFVdUrJjpDZ6qMwDQ9QbRKylgODseIgsHdSaX6b9nkb1gLarDEWpuaqz10+&#10;HxcXBUhEWERodETcnvj9t6/cun79ctLNpLzUnIzkjOS05Bx1mkGfaYAxoYB6QwIFTZFGaAAAy2te&#10;vk5tBlcGXDXItYCiB5crNyc7PTU9IyU9NSs1MyPt8vWL8Zsitwav2bNoQfzCxZtWLI9cvSp4+Yrg&#10;JcvDlqzcsWPvsVOnEmNi4oKDN4ZErgmOWAu9ocHrw4HeWLUmaH1QaESYCxdAAyQCNAAWwcHBtdDw&#10;F0yEh4XFxkZuS9h0/MThG9dvHDt0InxDzI74hJtHdmQPH/KVUllJrFRGfaKJUjgnCRsKpivBo6QD&#10;p957qJ63b/3il5+LF8559dtvTzt0eFTX+3WTxk/69S8MCXl04YL+6kV9YkLuls2aHTuLDx95+sfM&#10;F74eZSQONxlCS7CkBiOdGA0gwLVLCiuR0iVyRRkprYA7YiU1MK8sLJUKjsELXE4leIMAmwCIUJt7&#10;0fVR4Cvhoopxeig5GnwaAcNecRzmbcUQHkBSI9w5TiYG09xe2nlQyUUx/DRc+BkVhiDsFFScRbJj&#10;8aqukmoVgBW6BiVqUBx2RPJWJjWvXPQ/DhBFRUVxrvL/4CZduXIFrBg6nUGvNycnG1ct0ckb5Sj6&#10;5coTlg171PZQdR1LHl1+CLXsIe0HCOG0jL0qtSfTdi1jL2QcjyhepyhPwqouEo5jTHUMwY6hbAGI&#10;MIS0/SGp2iyxZtS/5PAa862B+7Mm9NnpsvVRxC9HEP9MyU9a7Kd8okcu0TcD759NTj/hGRrZ+Pis&#10;wOJOy7603F/pkfLdy/jZ8+17eclTeYWBtGdJhc+Uo4S0lRJvrNi7as/81w1zM0flpq/RqU+pNcla&#10;PQA4NWTNQIYadGatzqQ36AxAYQBQgLlewMoNhjyECCgpXPThz/6vaHCtdjWzwVSoh2GaaoMhPTV/&#10;3M8f2jT8KKXt5IDL9baGdfzY4v4n72eZqvIlCmsr3KZwjUK4dFAuAgyNOxyB67w8X6xYXXD3ZlZm&#10;yrXLFw4fO7B3767ImLjNoREJQaH7gsOvxm3J27o5Z90yXUh40YHDL+6nvszVPNbkFOozoavFZHBB&#10;Ayz4DAQmuCJqszanQK3Jh9HMxTB7LNwk7TLT6E3gsunB0yJzZvaDg7tvz5uZNG7U9T69j/7Q7USv&#10;vsf8/Pb27b+7V7/dP/W9vGhx8o7E3ZEhm4DiCAtfvz5kbWQ4wIi1wWvWB6+BOiMSDLlafIgAQAAe&#10;AYMAAFH7tLbB44gQGIsVGRoGJE1M9J7DR+ITD0SGbo6JDD014leDR4MqmgFkGyZZAWQKkdhRtLa4&#10;qQPHbTj2jSbfebiZG9d/6VW3glaxKOFAyA8KD33b9jm//154ZH9BRtrDtOyCqzcf7tj+ZMKoN55K&#10;C4G7QkskLhGHCwhmJ2CxXBFFbPCTUScMZARMAf46l+8DnITeZZiEFQHz1pXuAGCEBHHABGsQyqGn&#10;n8IcUtKOEyyC2xHMQtPvFe4fZUpYPkCFcD1JfqqCXSl1rlU65hHWkRJ2JCpOIexLUH4V6fgDtw3G&#10;bI1RlsJcgXBw4xb4LW+lgEEs/VcAxKZNmwA6hISEgAONBgzgh3pdcWbG02V/5Hv6FstaPyWXbG2X&#10;1TWmup7jsbT6Mmrdh4lxBBeDW2Mwx07Cfgi3nyXsV3D2NFlxFOHOMjXnVfZtBDeX5n4jxImMIwit&#10;PoTadfVTHYqlFnnbSplS019+dAm+OAEWzuyoo9u9ZPzT8Wmn5LF73G8Na1bYu9s3310VdbK+1HlZ&#10;rKx6oCy/RlsuEuWnmKo9jLDVrdQgrS71+FaN5PD0/bdNL2lGabLv5qtNhdp8kzbPaMo1mHS55ny1&#10;0WQCk1CXl2/KMxmz9WCpNsHdPXCWgtGuz6/1Qbpmq95lp9TCg//h9hdAgO+QrynUAvpiAoTevCny&#10;Zcdm2SpFNTniWOdjyydWer0xeb3fSlQFEpxCIpAotPgCgABLEA7WLhxu3Mbp1FbNjTt2XT956uDm&#10;jXGLZ28IWrAxPGzTuthtS1ZunTrtwMQJl34ZnN255cfGXq+bNtT065k6Z96dDZFpB08YM7IgOTCb&#10;7t27d/r0mUuXLj94kGyAUeXgq7mWCBjXDCC2AIaRAsEBfTvgqxfkax8aLl66OWH0Q2+vEpXyq5Qs&#10;oygLSQP5/ZmhvyjkpYz8cb0GOQMHHVu9LCocSIuwsHVrVqxevxbwhqANUSFAg0RGh8ZEwUhOSB9q&#10;sQCIXCAxwAFYq2phAh6HBcdERUWERgWtCwf04/+i7j/ApCi2/nF8OvekTSw556AYABUDCgIKKgoG&#10;jAgCKgqSNs1Ons2RLFGiKIIEkZzTwuZdkiiKIgIiGXZ3ZjrP/5zuFXm9773v/b7PfX/P8z+WTU1N&#10;dU93b51PfU7VqVMFBdOXLP18+bIvP50xfc3kyTvu73HDHA0qh3Fc8OWwCskJJAtAECZowAKRBENA&#10;n0fTg2LAG1MpBihGiGZ/btTw0KCBR1Yu3Z05bfvrI0917nYhNi5EW3FKkjSFGQKXouO2ZrhqVtXh&#10;AFBDwTkOE1oWuAsJ/Alwahl+WjSBucECcwGigVOkukNKiAYygiFCAU3AmgBwUUwMsIAwzZ+Ljtr7&#10;YO8j3R+qbN76tpWSWxPyE5bQMIv8Gi8Oo+QXKeUdThjPSj5Wy7GrHosywgxMXGzEKGboHtBxFnDn&#10;N2vs0UmT/78wMYBBGH+PyZMnL178WUnZkbKy6kO7TjvGVvbu8Et845/NTxxstHD46xee2BoyX6uK&#10;CS2lhSRL8AOT+iEhfswoE0g52SQWMuGZnLDIGtppV3dYQ5+TqosNT8S14eG5bOgbUjxlPSFSswT6&#10;NYnqfrlx/NHOzKa+3EeZ7KDplgGruMwxDTc81+N4r4/+iM29FrUxHHPlZOOrq6x1Hk6ZZJY+YcSP&#10;SXEcJ4yxCu/F3vqS++Ns/P4wO1nmJxy976v9C8qqioAdl+JwG3SDoHu61QCkQDf00aIAIABoqJ+q&#10;MJKOCPW48Ket8Q88AvtVYB24GhCu9Rd8lJbCWagyxreQL8MN31CgEPrasnJcZIy/jDNt+qohg6yD&#10;3V8Gv1JdWXGiugoYDVjEGKFg0+qLve79pkFDgRnheGH7e1/U2K7NaXxrKCM1NcssujwAm4V2plHo&#10;+CATFo2wBGn2aJf2Ra+9WvTsgMoOrauaN1/W9/Etr732Tb+nj7Zv+UPTRucaxF2Msl8z8yGOr+HI&#10;i1b2V3v02bgmpzq0/+7lQSWbv9yzacPsrMKMQFogw5tVkLl968bSyrIjx6oOg/1TXXGsvATHKOAW&#10;y0rKK4uLq4qLjsFjl1YcOnhg6ZLdLw070qndmVhzCKcASFAbhQA6jTuV17D8Ravlx7at9w8e+OXo&#10;MbmfTA0kO9GBwuvO9KX7/JmIEf60gA/+B5rg9XpcztQUAyxAACPQU9sHNlK2MyMz1Z2a5kjKTnZk&#10;uX3pWRnLFq3YvHH71q/Xrvhk3Ib7up+Ijb3OstixgwLTtD5Ggx0swAHG3dMj+soYOAenhyOkKUKb&#10;VJq8YSbPxrLnO7Y406LhmSjLbQsngj7rQT1VI74brhABjoCDC7q9ABfEqwFMI7nQpy30hKeAugKV&#10;wDDCUA2AQHd8wAXacCe4BTmgCf9rdIMD93T7cugL6z/4oLywcNfCJasC2Z+9+97KJ3rvvbfFhTbR&#10;dV04rTsnP2WTnosWR0epbos0m1VW2KX5XNhDhUZQ6lO0fB8ltqHqmtJhC/WrzX5iUqp287aK6KBE&#10;VPXatRtnf/6hXrH/UwBh7Kxl/EkAxXML8lZ+s6qorOrI/h9m+Pa/9tj5e1pfsLb7iR2f/PCeN/01&#10;1jO/NKhby4qJtvBIUhtJSaNZZSwlTzApeaT4KaGs4+sqGe2kRThICYtoYbpJWciq6yzibk78Kfq0&#10;TH4ukMky8boS/URN0y6/dm737fvxn45vMNv5RGnf936/L7Om+bbbTMV1y9lfbeHFdDCBVoZz6jBK&#10;HUooL5rUFwn5OUp5nr+xgDl7uvGKGkvfmw1fKOrz9d6vgQ9X4ZpLYAjVJZXHSrCjO4p7t0HjrkQO&#10;XVKFK3p0vnB3AkEF1hNk/tL/O4La/mefDxczBBHgT8jQv6+vYBRCBiMzA1f5EzKqq6vhZEg6rMAp&#10;eimUVJaUlx1Fr4Oqih0bf+v7+PqYxkFu8rgPDo8o+S2qbmLcjfvIsA0aPQAEmrsiYZL0uOH6BCc6&#10;9pyNizraquXJxk1u8Oabdntx505V93SvatLqJmcOU7wKieQ0ExPBoCNgu0IXx0uk5QrDnG7eYF3i&#10;x99+tjDfn5fjy85Ao989f+a07Tu2FAP/qqgsxm0pTuCOd7ga6mhlafmx8uJjZUXV5SVHS0sq9u79&#10;efHyX1Icp1944WLr1pfNVqTfqFGEqJNquLebHFfVKG7nPfesffaZJeM++hRwKDMz3Zvh8wAc+cH0&#10;ALYAYAA8we1yJicnenwewAiDQYBAl+Xypju8vhRnSprLkeVxBXC9iDcrI3N64Yx5c+fM86UuHvX2&#10;9r5PlLRvdTHKpoeZQPckDft2SkDAAtWFjp0BTqGHeCRw4ABHdoFW0HU0WCIMfGvgAlptQEOAOBgR&#10;VQGR8Qrw5rEQroy4oAMElN8NEAp6amNNQBNMCBO4XBWQAugGAg1F1DF0xQPdy3zOr+fNPrhla3VZ&#10;UXEFrgnc8PmSLbnph8a/X9bnsR/bxN9oQIdB/+/nbvRn5PetWrZFXRwbms8KebTs5OSxnPAKJw62&#10;1PXha9tSp5tZq5IStFs3dYBQ/wSI0/WK/R8BCE3TjIAxBoMAjFiz7uvZS+d9vm5d0cGqXd+UJ7zx&#10;6zM9L7RtE2afWtk0O/OZX5vuvdrycpGtdip/63VCeIUIDyeVdwllAidMJ5UvSXUfEbxIyZcY5Wcq&#10;eIANbySUzYSyiwwXkcKv9p8kZofAL1HoTM08Rebfq4sacLtRr9+aPnKxc9Yt+5Zb9tO/W68es9wo&#10;sl79ihcmE8HhhPwsqfantf64YFTtZ1KeMqlPszcWsKd+bOu+Gt3+eI+HVw9Zu3ET8OEqpAzVZRVH&#10;ESAqASDA4kCAQFcZIA+ggsYw5N0JMaJeWREj/rmJAdoOyn9H/0HPjY8AAfWIoFeADEAGLmnBVd5Y&#10;bhQCQFQBRtRDBtxPSSWYFaBz5Ueqq77TvX2qdm/9cUC/L6Oa3TRnvug6+sq50mjxuZjbDUkBRxxI&#10;1HBclwU9GxBXClo5wIRAg4XMhCkmTHOChaiLpW5Z7WHWXktbgffieg2sWd8loj1sgt6VUSkOutmb&#10;PLf9hUHlK5YvnL04w5OdCaqa7gVTf8mSBeXFB8srSuHODh4/UV164njpiZIDxft279m7e9e+nTs3&#10;bVz67fL5KzOyN7kyt3kzNianFL34wrF27YMs8HOD6bCgSBK6D5huslQtY63l47f0efKbQMYXa9cv&#10;X7Vy4YJZGTkZaemBNOAQPuAP6BCRkDDV4cSJDMAIAyAAPlxOr9MJ6OHwe52BgNed5nf7vb40T5bf&#10;m5nuz/C5MjJ8hc7kWW+/dvD++y80iJcpTsZVoTQgqYhUn46YOJHgBZKT9dhFOAGkR9lSSLDUWDAf&#10;DAsCaoI5UM8aECOMd4WvOoI+TpSIMZ2gEAcXjPdpJPgK/yj1kAGPj16YaJggppAyQ6r4HogrZvu2&#10;5wcWb/5qX9G+w9BmoPFVFlVUHCkqOXz4cFHpjt2l85ZWDH7hTFy8yNKClQk1ZsSH+fB4Tsi3355J&#10;iTNJZSYdLqTFHIvgt9RNZIODmZ8fjjrqnxSpuaaCGgNEaOrVa9d/PvNjvW7/pxjE999/b4xBADoA&#10;TKxe/dXuXbsXLZ23aPGCI4eKFk777s2Xip7sEW7V8YeGA3a3+vqN1F/bbbsQfTsv6sZIMvQKJEoa&#10;SSrJfGgFJ+xjQz+bfxWZcyHmjzpGPhWlHGC03Yy2i5YOkfLZ6Csh5nvJXKqxuyL8To3ZrphXyLZl&#10;QfNXov3Xn2Kv7bOHvrAI89lgLlXrYcRxfN2rZmEAHezPhgawdf2p2qfJmr5kbX/6zBpm34V2z11o&#10;3mj+hK4pqV9s2F+C4UJKjGWXgAiQdM1HdDC8bo+ib+A/CpQZGGEAxB3PiL8EFB6OoP/IHHQxEAEE&#10;YALyR44c2b59++rVq9esWbN+/frZs2fn5ubOmT178cJFa1av2bZ128GDBw8dOgSYsXvf3nUb1n+1&#10;etXcuXM++2zhnt27Me4RoBcATXnpvh2nnn9htb3D7/Z5T2X+OOj8FmtdD2uNWe/fSCaCPnnQrGl0&#10;hSB47NmwQwM6ADzChPt9NyWU+3mpCaNwYIbw0JlD09RwpB1brUyYggw6tkLvKnG0yJE1PLPnsUeO&#10;TM/7+otVGRnZfr834PPkJri+njDlVEriaW9K1fxZR3dtPbZl7bFCf9Wo508NefjE072qHu5xvHuX&#10;U526nGre5tcmrX9t1uLXZo3OtmpwNRqtfYwoh86IFNwVDv5TYIdj3ws20YWoqN86dDs15JXyT2eX&#10;7N21Y+f2ZZ8vKZiWn5Wdk5NbmJaRmZ2bXTh92vLlyzds2LBkyRKXC4wOgAdXwONJR/8LryvN58wI&#10;gBHi9XsyvS7ACMglZWYH0ryLp+Wtygx8/eLQg5061jAWmWJUmhYZAhAKHlwPXATowOA6Y4IGPTcw&#10;Ah0TKFOYwc0ZkBTosxV3AALr/HcAoW9+VY8OOkDUGyM6QGAKU/QfMfbfG8b+YbEINA/0DaybEEP9&#10;1LDJLy+/dGp23ukdO0vKjlaXHjteduJo5YnySug9qk5t3/Hdiy/9Eh8XZIkwRwd5uq4BKTzMSMNj&#10;whNiRUeMkBEvfNpcXR6tfBGlzOXVT6zX3mx6bl5KJHgZPSlRlRUAiF9+/j8LOYdWn99fkJuzZf26&#10;DRvX5uQXHNxffOTg7+PHfvv6gOu9u9xo0ro6alxu7x2PBa53PlvS9MYCc9jNixOtspuXFvC1B9nb&#10;Z7irt6IqFOY7iT4XopUfrcpuRl3HqyvY8EpC2sPXXiUv1ZJnJNOxCPGdSvygENUy/9Nt/rezbHgd&#10;FfqUUbO5oJcMZzLavLjwLFtdpq0ukQtNsmCaaA5N4usmcsHJ/OkT9qV/tO/0XfsmE/Lveyt/zboi&#10;PfxxKWh4dQWmKtydvFKPdwpgUQqGPm7cYnCEu9M/4Qv/TAAODDFsh5KSki1btsyaNetOpwcZI58e&#10;CICpnZSQmDA1IT8vb978eUtXLC+YMa1wxvTFS5YWFEz3+9JnTZ+zfdvO0rKissoj0GMf2vf9kJdX&#10;m7v92PCzxwt/HXT226i67lwdDy1bN+zRysBpM4VmJJJFWoH9JCOQVNBGBJtT4ce58HCL8BgrNYEe&#10;DJgzjsyFcWwfjXDgvRJDSBYq2JC+3ZoJdWTCXfnv+rXfNuKJ+Z+8ODvh1blThi8f/cqqgX02d+pw&#10;uGF8cdO4nQ91KBv34qEP+xx7vd311xrVDbbd7mG+3tR83czcsvC1Zi7IMkGWDqNzJ+AOWN1gbOMo&#10;HQaSw6CJOBYg05TC4IysQnE1lPUne9yO+zsfdTi+27YX2BMQvP0HDm3ZumvfgSI99FP9aA7g6YwZ&#10;M7C/8gIWeHMC6HzpDKCHNvCcNF8AXTKRe/jdgfQMb9rCmXNXrFixLD1j5SvDitp2PR3b8LLZEtSj&#10;eKNpgBYZvD0ABX1NN+IFjiNqgGgk7qAhM2i76ZgLNdFKgrcn6QkL/zIxECDg4x10AOIAAKGjsAHE&#10;CBAhhv2jSfyVNi2vWWMkwgzvIcTBX5ALUdHnzbbyDm2LJ048uWMfPifQ0IqT8NAnykuOLV186r4H&#10;/rDb60imlrGft8b8FGu9bSZrG9I32hHXu5qu3me6PpAPJVrE6VZxBh2eRF55v+GFz6dGwheUiGIA&#10;xJVr134584uu1ij/MYDI1jfOAdsP7VCfOz2Q7PalzZ2/vKKsqvzIic9mHxn9zG+D7xW6NLnK9zps&#10;+/Stp8/02nDL8vv30cKGGHF6tLyYl3eRwbP01Vv0T4J5m0zsDxPfC6RwghbWkaE5rOQHtSfEuWzt&#10;Mabukvl62HJSo6ohRajfROLmT+ztb6ngTE7Is9Q6ybocWl5r00pjhQo6tJ8NbuXD6+zhdVHC+pjw&#10;xrjQhpjQxpiSWi7xj+b2qgftb67s+dLidetA9Y/jVB0urILuHSORleOwO3T3uFV0BY4UYvk/JCg3&#10;Egh8rEY3MV3g8x2+YGSMtnvgwIGtW7d+8cUX8+fPnzlzJrw6Y1BNx4f6EXiQNH8gHTs7bNR+MO49&#10;3iRHsjfDn5MPfWa+35/t92YHfBl5uTlbt23QV4VVHtp3csjrX/A9TjRf+NSMXwaf2RQVuocSWRx6&#10;COMGbcgIIpRJodG3DygD6jyHw9piPCv3siqvWuvGkMIwKtSVULDj4iWaF6EvBRMDN4kglFhObmWV&#10;Ho0Tn4sVh1mElylpuO3ymObfTepaPuXe4jGdf3i2zbV7zHVNWcnGilFkbUfudh97+K1obaxVHc+E&#10;P+bDr5ilnpxqZnALuShSjOeEJjaxgVkxMxpNISiAhpBAqvXZFoxyjvY5MB1AKNBJgDbo22+YqR+6&#10;dj8yfV55yaHKanj1QO+O6wF1cAgX3jO8ZHjVwCMy0jMCfk8GkAV8q/Au0zJ8GVmezAxXmgdeaVrA&#10;lebN9LhcAWC/6bjgJDklL3Hy/Hfe3vrEY6datrnO2gWCBv1HtxEk/3APFBhocFd6MCvDtYnRTCzY&#10;brhu6M/4d3D/uo+Jziz+6yBlRMcLQAF4UuQOOkAYgbzQmRKHKunbDH02znKxQfQ1xixTLIBU0ArQ&#10;TCocUBsqSPBF7btVpKRVHdoDVmlx5dFjZeXfbf122/Dh56NigxRTRzOXubjT7TuVdGgaYoxVXiQw&#10;PmBDdVHUzZ6WulF2IZUNT+KuJTT/fUtiRPxNicgqqrJ8+drVn8+c1dUa5T/JIP5q4kDcXJkJUxy7&#10;du4BtQN9++ar0pEvFL/6aM19bUSu8W122FddPst+6nqr+UJUaW38tZPMzQpa/YVTrljPhqmDKjlX&#10;ZhcHyX2SPfg9X/Mlcz3AKGOia99ixQ+toSVm+ZBd/MVSd50I1fA1V1nhQKz8BSPPIYIz6Wt5RLCA&#10;u1pE37xgPhdmfw8Sv9bRZ2ttp4Pcj7X0TzX0xVv0pRrm6i12mhj17G8d+G3PWwdv7jnoyzXfHCzD&#10;Vdj/z6I3RwMdMF8GeqqPIIDtAJ3Yjh071q1bB13TggULAAvy8vKMPQrT09MNtnXnpf2j+NJ8Loy2&#10;Ahno8NJcbo8j1eXDRo4xExAzcIbf43b7127ZWlS6t7zq+OeLL7S6b4X5qYqYpU/knh/8015rqAdd&#10;a8Wxd93QJaA3FhuTcjtOak+JHUixKyXdR6k9SbUPKbxGSh/S8iRGepcW+zF1ramgFfpPHELHvbks&#10;JqEFJfYh1OG0PIVR0hkpk5QzCDWDEnJpoZAVs61isjX0LiMPooN9mLqeZuEBRulHam8ycqpFy+Lk&#10;QlIpoGQ3WzuWqutL1zxOhQfQ0mu08DolDaNDT9Phx6jQA2S4LSk2IYUYUDDsh3EIACMXQP+s5wmA&#10;LbqGIs/FNy6Z8PEPew6cKsHZZqB6JxCu4S94pBr60vIqoN8H9x6ZPm02sLAMnxfdQaFhYgCLNE9a&#10;mtsfcPt88PrgC/TXdPuzvBmpHs/ElASnx5ULp7g92cnJc0aNWdp3wNouXXd2bPN946jbPA3kH7cR&#10;wTAQOCQBjCBCkhi7gQC7APSfk2k2BLigGya4NRllBiMObASJAowGA4SLIJqgFzZUAJSBIzA7UF2J&#10;BzaHFOMSz1c2abbo4YdONm+CONuKCnYn6p5kw8+S6mNmpQsVashcjeF/uqfT8eWzT5TuryxGJft+&#10;0dyiHt1rOLg3Isxyp2xxx1u0/L5FQ4G0AltUkbzohJHmwH4MdSKV10llCns1s82lfT5NuiDrAKFp&#10;4rUbwCD+b0yMu9p6mteb7vEEMBozqB3YxtuPJn1U+Xq/q492CTZqVkN22xozZlnzXY9/eKnFYjHm&#10;1xtM7RWLeJnTLlvPh6lSlVwhmxfUkWsl89VLUXUHrDfmUPJoS91Qpm4IXZNAh+dywmaLWsZrx23h&#10;cr7mC7p2FSGsJ6XNRHgzKewx/3o15litbadIFYXJIokrlux7NGqPSu5X6UqFPymaf6gzT5Gtj/3S&#10;ybzuBcvArT2f+XrtN7gW09Dz/ycBOKiuxokO6LKM4cbi4uJt27aBJZyfnw/Gghs0WBdjEBfkX4DC&#10;3eJN87nTfB44+j0BXOrsSnU4EBb8cLrH53f5/E64lseT9tXXa775Zvv+gz+8PPSovfsqethu68o+&#10;Sb88eeYXa/Ad6422GA1RJTCggGxjpHtY+QmLNMAsDbRIz1mkIbw8jJVfp9WPmYjLEvFY1I9YdSgv&#10;P8RKbUghChd64l7SzQi1F6MMo6QxtOTl5HxWKSAjBaDzhFxgUgppLZeL+M3yVEZ7k1OHWdTBdnkQ&#10;J7/FqEkWJc+sTKOlaSZlGhmBaj6LNDpKfM8qjbfITl5xcspUXnzfLL7NiS9xcl+z0pOXulByI0qy&#10;kxKr99gYcZ9Fqx438qDCHHHObD764gvnvtl8uqjkKA7ugklYBGz1GPwBMIwXOrgeOFQ0b8HCtLR0&#10;eN/w2iB5sPMyCFkAZ0dxgjSA87O+rIA7w+NLS3alpnpSgVj40jxQcbrDsWTS5K/HjN74+qs7+j11&#10;8P57TjdufMFmvcGYr1hs1y32K2Z7EH1JECAElpAtnGBlBQZ9ouoZAYnBMsE2AYtDRI9psJsYBWBX&#10;5xToh2IsvoiOKWnZ4nCHDkc6dNx73/3lL7285vU3TnZuF27Kir1Z6RVKHmGXPzQrI6zC8zRQsGBj&#10;7nxMdMkLz55ZNO/sgSIAxx/nzt7b477rPG5nW0uRJ1n+lC3qvIUVSFbGeNZoDQE3kXDjHE5qxWtD&#10;GWWs6dKk2HNfJ6nhizjDiQAhX7129ez/NUB4MViQ2+sPfLtx69HKo0fLy0qLqrMy9r87+Lc+na93&#10;a3vL3PgnrkcFmzGp++F736tpuF0kLoa4uhtm7Qp/MUweU+lvZfPcMDlXoKpq7dfO2m9vpdXJZmUY&#10;L/elgkPp8DhWCJiV+Rhk/fbntLCUCB8yC2ds4bNU6BxTc8W+OcwtCZHZCjFLpudI9MIwNVsmp4vE&#10;dIFcJnLfiuZ9YcvLsv2e011sK14y99va89n1364/qocs/X8WJAw6pwWBxrl9+/ZFixYZbwM4gjGa&#10;YEADHO9k8DX9T+IJBDxoL/s8fmca4K3H4UxJSfOmp3myAsAuAvCGXe40rzPds2DRjAP7j7r830a3&#10;ruIf3W0ds4Jb0/Odsz2K6tjaT5tcf54KN6HBZFAYVmjKyE+z0nA2PIoKjWWFj3jxE16ezCoJjObj&#10;InnmSCarTKW1Ebz2HK/0JuSOlNSQkVuwSg9aHUxJ7+hbUWfa5HxOzSO1PJM0HdABMpyazao5nJxO&#10;KeMp+T1CHUGp7zNyCi3mMsJ0Sp5GqoUEJCQR+bTsi5IyrNI0VppHyvMIZQapwO96OHkiK48AeOK0&#10;wZza2yZ144UWtGgD04OJmHhQLZVmQQHChAm6yu9attw46v21c5ds2rK7rPzI8fKiqrLqqpKjpeXl&#10;RcdKDpwoPVhduvSLVcAXMFYVvElAA0AEeP8Y4gYF/hDwNwJTzh8AWpflcLgcySlg1MEZWT5vnsuf&#10;DXzDn+ENpHtS3N6pKbmTP9o8+Mk9HeOrLExFs8ZnWrc+06rZTQsbZHCMJhRLy22jhNa8yJnALNKH&#10;GAh9K13dNtERAWwQ6MklXGVvGBpgUpn/sDXc82CvOSPeTp/wSeakCRlTxs1Nnjj3ndcruzaXOhPC&#10;y5ySwIcCdjnbIvr5mgm09BLwCEvIxl21WY/0fqiiIOf4oV2nFs7b3eOR6zwFZCREkxdZ9iZrBgAC&#10;FoaRE9AdC76iJIKJkGaxBS8P5bUR1OV3Ys98mqDV/Y4znBoghHLl6tWz/0eDlH8BhN/jzXD5MwOz&#10;Zs4pKSrBoMyVx9ZsLhv3zveDe/7wSLvaJvZQVPQV/sld5pkju5zo/3HI8qXClUuW4E3mYtj0g0Tt&#10;ktlZCuVViYUSWVZHnf+VhUYmvEeqzxHyU6T4PC2+bVUms0ImG57HBA/yt8/H/V4XVS2ze2V6lUSm&#10;q6Y0lQxobJ7CpysU5JNkdrxAfSQQSRqVqZIFkukpKabdyXtsi4cyAzb0GLLq2w3FFf8rBgHEARgE&#10;cAeQxYsXQ3vT2179YiEjj41SB4U7eePjvxZAGC9cJg2sY1zd6ExNdqempnvT072ZAW8mNHJ/mi8N&#10;jGp3xrqV66fn/tS503GmWxk/4Jvo8XO5dT0H//bAsnDUrSNNrmVQ1wfQNxuStxoTNx+jwu+TopPW&#10;0nBXBS2H13J5LQ/6f0KdRkqziFABEfYRwgQyPJKU36LUYYw2iFaHMNIbVOg9QvqI0FyclmdVC1it&#10;kNXyyfAMkwxUIpdVshkpjxIKTUI2KXkI1UVoAVLOI4QZBG5yn2eK5BJaASnOoqUFnLYqSv3apm7g&#10;1Y28ttGMYdrXRYnL+NAsRso2yx5rcBIjjuSF1xjxWVJ8APgLKVlQtSIkraK3MkZwr6X5y1brL80b&#10;f//ww6dy0yuK9xYdBcJadqys5ETZke/AzjtStmrNt2lZuaDxgNMeXAkA/3ozoHmiexWaeC6X25mS&#10;CtCb6EhwpjrA8Aj4MgKIF65MvyPDn+r2Ox2eVF+KO8uVDn+MrNTkzKkTpo0fn52YmJfsmDZp0v7e&#10;fX6MbxKmuXALs9YrXr7fLFhNEu6yZ5EoVtGnLe8kXGGFgxHoEAUAIVDMbzFRB3o9MH3Sh2kBJ/zB&#10;cQGt27XogwklXR+6FBuv3BMlvRMrz+DltfCiLMoqS3AGJUzilCF8bWfylpW6yMdeavPAzx+MvDSg&#10;39WoxuiaqY90hCngLDh7eoOxXOSjLpjjf4preia+6QVbg5tWOtSFDb7GC89Tvz0WfdKXFKm5qmia&#10;gr4Q2pWr1878x6c5/z4GEfB5MMSoKyMjbcP6DdUVxyrKTpRUncp2/Tiw5/4nOgebx4h2Sw3X+QSd&#10;ktxs32vP19pnyZb9El93k7oWNJ0JkdtVYrbK+FQ6U2a+DdKnb1nEtZZQEoVM+GlSHGASh7LyGCLk&#10;J+WllvBx5uL1qOI69kuZWhgmpwdJp0b5NTpTYwqBNUjEpwo1XeGzJc4vMi6FCqhEumZ6Wm7Q9tT9&#10;ls+HUkPXP/Tayk3rD+l+k/8bAWgAmFi2bBm8AWiCgBGG/v8NCIy8UefOu/oXguoP3R+whTSvx+tM&#10;TXV5PX40mQPAfjMDvny9Qwxk+TLnzy9/uO8X1naV5scPMMM+t7ozLQfaD77WfmnYevNs09B6ribB&#10;GnqEknqT4kiz6mG1HCALZCSfVvNpJZ9S8gk1j9AKKQWUuZCMZLOKgxTGEeIYRhpLyx+Q8jhC/oSU&#10;plKKh9ByWKmQDhUSYiFAgyk83SQVgOZTai4OMUjTSaGA1PLpSB6tFtBKIaVNYyAfyaUiOZSaR4mF&#10;VGgGLX7Kh+Yy4Tm0OJ2VZzHyYkpZworzqfAMUiyklVxOSmeUCaw4hpbfopWBlHYPI8SRIk67ovUu&#10;keihoOJyCfY6y52Jjfmme8dNKZP2bfmmtPQIer+Xlh4vQ/fX4iOla79aN2f67Ky0TGAKPmC3AS9w&#10;sgwwzbyeFGdqSkqq1+Vzpia6Pck+DJ8b8HozPZ5svz9TD7/rcjj0BaPeQK4PR4986R5/wAk14M/s&#10;DmRk+Tz7Bjz7fdNmIYa51YAS2/FSK7CAgCyAKcELBCPiRDK6OYFlpKF/B+QpjcZxR6BCIkldioku&#10;fuyhBd7EaZlZM9Ny5vt9y6ZMWPPMs6djm1xn2TobcbUTERxBKcsaaNutkW3R8pesnM3KH3G1A8ma&#10;9vRNG3+Vs5XE236KsQYZG1g6OBSKEyJgVpAhhj7Xou35pwd8N/iF0mEv/fbW67/f3+uPeF64nwgN&#10;p8N9uDMdYsqSE7Wb14A/aBgzRr1y9cYvP/+nXa3/YQwC3jP0cGB7O2fNmnVgX2l52fcl1eXbN50f&#10;/cbW3u3DTaNUCyOyDWuokflN14zreTvKrZo3yUTwBhGsIf+4Te1UTPNlOk2hUyLMZ3XEYcEqHLHV&#10;zaDC40ntWUJ+mlResKqj6JCPkpdzwZ/pEyHLihCRFjH5VdKjMR6Nz1Tp2Sr9lURuk/lDsmWXTG0S&#10;uTWCZYFim6Gas1TmJcXW9aeu5rUvkO+sffjdL7795vD/GiBAiouL4aENgwIEXoXxNu5k/heS4U3P&#10;9mZk+PQFzi6nwxXw+DJ9adDPJPi86QH3DDQ/vO6502c8/cIh+70bqScPkc+u58bn00smxp9p8mq4&#10;0Rdh9vZla20JH1waJ422q6PMst+q5IEmgw6blAJCKiRlwIVCQpuGDEKeTujazqhplJLKiEmc5OKk&#10;NF7MYJQsUG8GakqzWekzi7zcLi/mlUW8OodUZ5gi0wk13wQwgecC9OSRagEpTGfEaZyaC9YHj5CU&#10;TUFSsykpg6zzUbWpRHAyLX5gFj5hJR8NWIM2SAGpWy6Y1Cmc+AEhjiSk50m1FxduRqssabB03ISC&#10;wSD9GLiRZASKPm9n93frOO/9t1ctWVZ8BOy+o2XlFVWVxccqD31fWlm8Y/+KBYuz0DPb50nzpPvc&#10;frfTkepw4E4cANvpSCjQ2crry8jQY3Fn+tOnpXpzklJSgUDk+pwBf3K2x5+OS989aT5njseTmp6e&#10;BH8ir397/0HHGzUF2z7ImESeUnDQRJ92AbOC1Dc6pgh0wQZuj5PNOKYjkUyYxQkOiSRuMvyJDh2/&#10;HPnuwkmuL5KzV37w8eZHnzjVuLVI8TiWQTMKyUuNmZoRtvBqStthlraT8kpaTueFMVapT5TQ1Cwz&#10;ursKZQoCNCB9QEcsDegDSV7nzFseeGhH4sRvP5uxZf1n3y2aVfnEwN+axEq9KOV1WunBn2sSVTl1&#10;0uUfTtfW1KmaDADxx9UbP//8zxmEoij1uQgYJSjoYfXnRyPzj2IARFJSUkJCAihJOk41A/fNSfG5&#10;PGnu9WvXHSs7XlVVWl56YuWKo317lzSNu2bmZDJKIIbOarp4Yrtr9mSB36gwt27R4k36Vi27U6Zn&#10;KaDnzASZz7pJfitagj9xwTXWG35afp0PPU/Kz9uV94gaHyF9S12/zuwNcbkS6Y4QSaopRSUyJG65&#10;yh6I8KfCxO9h9not/73Cn1TZCsmyXzNvVC1faPQHMv3o7/H8gfZ2V0qP8a4Nm0rKK3U/Rex44N8q&#10;9GLEmUpDqiD9GTzq71JZWbl582Z4fAMODKbwb9KEu8Wof4do+IEpoGtPssvnm5LqB7j1pAeg9wsE&#10;UnKwmXrgJSdMXTZg6AZz72/YJ/cSfYvIkYX89An8kd5dL9vGiNFrBabm55jgfov8lU3Jt6iZtmA+&#10;o0znARoiQBnyoNun1HxSKyQikPQSLZdRoU4+KCoB3b5WQMtzrcoSu7aU05ZS6kqL+pVdXRetfhOn&#10;bmyofhOvro+S11jUNRZlJSctZtXPLOrnjLiGCn5NSF8xwgJKBNwp4BE78ggEgolR0og4cahVHBAt&#10;946XekUJTzPKG6SaREbSOTmbFnJIsFa0TLM2uYEyMlp5JUYdGK3dF602tGrQ9+puAujLiBoIukdp&#10;JKuZzCLF3Ihn/ujVcO/bD2zIGr9n16aDVUdLqqqLS48criwuqiwpOnJwybJF0OH70lxADIAXAOa6&#10;gSSApQFN1Z/ucrhTHa6piVNdLke61w00L8nhSEp1oH8V9HVgn/gzPWB9+NIyPDhCAX+d3Lycb77d&#10;uGXB0mkvvbbg3ge2t2ha0iT+ZOO4X6O4axayljXpQejA7DfJuC4Op43BphB1Jyv9EdDiAMio5Zg/&#10;oqJ+b9DgSoP4K9H2mywXonmRZjFwA4aTYcM0XduGuj6RV79oqG3nIpsZ4TMm6KWVMbgNl9yCVnku&#10;QpgVE2v4X+LOIDQBFwcSUcOar9ntvzWOP9OuxaWO7S7HNbzdlAk/SWlv8Fpn+my0vXx8wqFvN+3d&#10;t/vK75fAyrh27frP/4JBAByAGNBQX/RnIWSg0Mj8TY4dO2YEjAEy5vHgMn00pnwZrnS/N929YN7c&#10;42XHKspLy0pLDx74weM61qPrLzH8H2ZeZQZ81mSWo/XlBp/UWdcqtls32dA18uZtepfCzlCZ1Aj9&#10;vsT6b9PrJUvdr2zoG1tdPq+Ms4Rfo0SwoNyU8BUnnYipu20pCfPzJcqhECka5VKpOSKzTTMfVdjz&#10;oulCmLxUx5xULAcVdp3IrRTI5SKzQqWyNfMHoYZPnO/SaOXIXvmT1m0qKsehb4w7hntP1I89lulT&#10;mPWp8s/ByLvF8HH44osvABxBqw37woCJO7bGvy9woiFwItho/jQ3pCkOV5Iv04URXqHvgi9z4bX6&#10;Ap4kR8FTz2Y07PFphyFro55fxr29is6ZGLd1VOy5h3rftCeIDQ5fi72dz972csFpXB12y7RcCH07&#10;hhQHOIjkkmAXaHcAIhcBIpIHAEEDgigFuDQGunRtJqPNZbUFaAKEZhGhGWR4Gl1bSN2cQd6cQ9TO&#10;NtXNMQkLSWkBKcwmhGkmZR6pfM3JuyzqDqu8gtbmgJUB5ILRPJa6V8jbPYm6jvStJqaaOKLWTt2K&#10;JmramKTH2LoxpJbAacm0OpVQP6bk9+jwEK7uESrUlRLakkJTUogioUs0XJL/SjhNCN01p5oYwUwI&#10;rdjzL3csmfT01pz3j6ydX75p7c6vVn61evmB8oOl5Ycry0rXL/9y1ow5ixZ9Nnfe3OmzZhZMn1ZY&#10;WDhz+vS5s2cXFuSBieHxgyWXmJg4ITFpckJSQkpqisvtxgUfgTRnZloyYAO6pgBvA/TPyM4pWLBo&#10;8eqlny8JZHw2dszq5wZtGfT0zgFP7nvs0QPd7ytt1+54TOxFuz1Es7K+9bFCMcAjFIIxhi2NIQno&#10;82WGwp01wHrChGaUTJNhjqplTMiVOLYmihB6UbKDU7+IlrZx2g6bstImZ3PyJ4QyjFG6WOQodJcA&#10;uMQRUNwADbdlRv8LTACjdC1LX2Lpq2bzbd4iNOGkPrw61Ky0Js/ZbRUfTz28ecv2HVsO7dt/7PiJ&#10;70BOnaxX7P8WIAx0ACqhwwLCgVEIGYNfGIV3y4kTJ6DDdOmSnIybrfnAXkZHFLDIPVnp6bu27Civ&#10;KCkvP1x9tGrnnqqRw3/q0vyXKFZhe3/ROCe95e+Nx9fa18lxtVeZ8EXT7RvEPpWdo9GpGv2ewntr&#10;6a8lS/AcI3xjFmayso8Ux1HSeFb8kqk5yd+6ES1d538RmO0SmSnT2SqfJVEbw1S1yp8VqPMS+YNE&#10;n1DMWxS+UCA/FsiJGulR6VwFfoLcAJVr6e7nej6wpv/SbzeWA21AklAGCbQeP+jLKO8k3fn672LM&#10;ay5evBgAIjU1FfFR13MDICADH/99mDBqGqfD+3O6U5Idqam+TGcgy53mDAScGW5/wD/T4y1wegv6&#10;DcvsPTh/yJgv06Z9ff/4RHO+27y/V6OfuzW+1LDHBevsKx1/Xhtzsyt7634+9GG0XMgrhSZ5uglI&#10;vggAUUBGkCaQOABRAAYC2gWRfBoHJoDnG2kar02nFbQdcHd5KY8TM2jJxUqTGWEqHQaAzqS0LEbL&#10;pYEdgM0SyddBp4CUF9PKJrMKfHgF7j2tACr5rOJb9roOpGQlImCQ6+s7IhhAzRS2muTmrPQsF3nb&#10;po6kpDdx94NwH0ZsRUh2UqMZFefn0LLA5VsU7u4DSYSETopo3is0oxGoYHDx6/eSNW9EXZzQ5Oj4&#10;e3Z9/MqmxIQV6RnbN4MBebi8uhS3xSo6UgEmb3nFwSPFBw4d3Ldv3+EDByvLSw4e3LNk6cK0bOBm&#10;esRNPTqex+tyulKxQbtTUzM8jky305/q8ji93oA/kJ3mydCphSvVm5TqS/L6UrzpTp/fnelOz3IG&#10;cj/+ZOGzz+9u2+kPPkoh0LEKzArds+POsCW6V8oULTBUiMGvIkCICJx0UC2k0oiTmtnFBpbaRsz1&#10;h1hhQrQ4i5I2WKSdFnmbJfw5Leab5CRSfoOXH4wKx5treTLE6eei+ymn4DIQMkLj6nKVouAViYgg&#10;vEpxcjOL2scuD+alpsT5qKiqCVNKtm07cGhfVVn5gQMH9+zZA/1ivWL/DSB0QEC5kzfKQYyPd0v9&#10;F7qcOnXKWIcPKuF2uz1urzMVXrEf/XzSAG49M6fN2rF9H7oUgnlYVVSQ9tPj9x1oGBfmemxs7Jnf&#10;4lzLSbVxG6WY8EVW+tUUukoclpmFOEjJjFFYbw21VjKHf6XFdaw0kwzPYIR0UpnD3fyFqr5N7xXt&#10;FwTmvEBcCNPfqpaFYTZfYder3AHNWq7yu1V2rWpZrNrGKDH9hNiudc0ekxq8ocQlKtEbJcsBOfaI&#10;yCcLjZ/7odUT21/YXLIb8ABgoaL0cDWub8BISH/KPwUIEACIefPmITJijPZkwAh4CfUs4K5pzn8t&#10;BpqApGOo2ABArSMp0edKdbkCfl+23wdkzJ0WSPUHpjoCOZOdSwe9sbzFw7OfGT47xTX9nenetvOH&#10;UmW9m59v3OJ3W+xV8xuV5k172l7tba/jqdsWMtiFCk8iVWhS05FBBAtNwBpUMPsBGgAI8mkcVsSE&#10;qAGcAgqVPErO4dRCUsb+n9TSGSGRlMYRyjskLo0dRqgjTMoEQnSSWiYOQ+pAA5fCEUp1GqktorQv&#10;aW0h2Cys5ohVXo0Od7KHWF4jLSoos86x0afQWLzIktK9UVrfePUZm/wkr3blxVhG5gg9OIJdoDkk&#10;zCRY7Oi5DJQBmDMk1URGcMzPBP2t7umIc4e1Zk7qZBMfstc9EHOlTcPz8XE7uj1elBI4tmd76YnS&#10;QxWlxyqO41YXlcfgr2u0x2O4EK4SDGDAi0/nzvOnZXr8uCdgWpo/HXAAjUV3ituRnOLwON3QDcLf&#10;JTk5yen1uHAdacCJcbinpECJEwyYdDdG8s/I8qRlu1w5rsTcUW8s7fv4qfjmNbwV7hluXqVoHETU&#10;bSX0XqNoGV1IjTkOXHgSbsBp91nVYYz8flR4tE0czapArLJ4JRCj5MRo+VHqdLtSYFUDFvUTmzTU&#10;pt0Xo8ZbcH8dY+EMOp7qq28BWMGKQZctAn8Xo5ZT8FaF9qzS3yo+a5YakhcRICYWb9166PCB6vKK&#10;I8Ulu3fvLi45Uq/Y/y1A3LhxA1r88ePHJUmCQmANIGfPnoXCW7duGTXvCNQHcnHy5Elo3yCgIdCR&#10;JieloDNlwB1IB/VAG8/v8UwrnLV1y96KimPwR9m+4fdBfTZ06Fhje2B77JSl8T82+6g2aq1gDl7g&#10;hd9M4evkYZlapDBpKvuRQmbeJjeKvHCGEr+iFGiCuVw4QErzbdfP0kdvMkWC+Uodf6OOuXmb2qNx&#10;CxU2WaIzRW6awM+TLIGgPTkcO+Z69H1/NGn2fWt7ZbdmP7Z46FKTYTUNZtVFbVJs1SqbpNifO9c+&#10;/ovHZ2/8+nDFCcCA8vLiyopipDwVehQ5nP5EqIDWZCDC36SoqGju3LmGnoNiJ+kCbAK03Sj8d8RA&#10;BwNT4DXi6S6v3+0JpOeCpZwBRoU3C6AiKy01ITBr4JsF8b0X3T9w9ruTFk1MTXpk4bBW2/py5zo+&#10;GIrrJUU9KsUtrW67L4UL2qHB8bUxbPhhRnVwUj4p4T6OZmUasAMSCIUKCekDreazaj4D0BAxiAAS&#10;CiaSy4O2ywgltJbBSMmU8BEjj2blN2npLVIcSwifkKKbULONCQuwSgi5gBQLAVxYZRolzSKUHE5L&#10;ihWes93qSAZtoAy8QuNYIzp06r7esu6JrJpMQY4INSRutjTdbmUS4kishv5RvEzYghQLxAGUB20K&#10;gAZdtf5MuEoCjHwFXZ5xsROY7mF93zohnqhhiDBJH49uU/HE4Oq0QOmW1RWlB4+XlFaX6BvqleOQ&#10;E/5RwfitxPCZ5WVVX32xJj2Q5fOkg7GY7k/L0JdspKcFXAGPM9XrnOp2TEl2p6a43SkOZ6ID6YXL&#10;kZLk9TqTkpM/SUwFY3BqUrIzKcWbDF+5pyQ5sp2O+ZNG7360d0nThpcstmsWay3NCjgBSeNIBLp+&#10;GUEfcFhRIugQRYnRnNrBpg6wqO9ESeNsyoRobVJ07XvcjRfZ688R4lBKGsELo/nwy0xtb+ZGe6Im&#10;GrgJDjrINI5QAlKIHBlmTCp8xOkM5Gu4MIQ2iRYga2SoDy29Zg6/xAuNifM2e8X48SXbth8uPgSo&#10;uXff/sOHD5/+8Z/EgwBtLykpGTFiRKdOnXr27JmZmQnQAPq/fv36AQMGdOjQ4cMPPwQLpb72XbQC&#10;GESWvlgrRY8pDL1mwA+2mtOXBhZzAHE1DfdsLMiftnvPXrTmKyoCvm8e7H4r5p4i8+gN9lNd3r0Z&#10;+7lkuXHZHPyDrKsh9ynkpwrl05ipKjGjjtkh2YVTVHgFoeYSsourSaSEfOuNUubaH9wfIVa8YLv1&#10;M/pi7lbYdJkaGqYeluyPBG2P3rZ3uBbf6mqT6F8b8Ud6cxue4Va8zm3uayt5sNmP3V6sMXsVdoPM&#10;vibH3PddD/vcd0Z4M/ZVfF+CQVbLKsqPlANG4ILu43pAd0AKNDnqIeEuARPj0KFDc+bMgZ7f0HA4&#10;wksASmWYG/++wLlAPYx3iJ996P/gyMj0QJeWlgrvz+tNz3L5Rnu/bvbsAqrvzoGve0a58550jbbt&#10;vy/qh45xNxo/JHJDRDpV4P6Y3fbn+0A9TDfsZG1vSzjRqhSwEhCHHELLNYNRgGo/zQRJA/6fz6j5&#10;HB6BKRQAQBgYQUfy2EgOreZAhtHycBWc6LSKCaw4kRQmE5KDVtPMag7aKcAyxOkm3CdyOgEXjOSY&#10;lTyzkEuLU7nwEF5qTNWYTWGGAvMbuIOM0VCADGO8A+jcdCoBqo5mAhrhCBmAAgwY5yoY6ti+9cXU&#10;uG4Sg0QYJALOAjjQ11MDcahf6STXb0WBhAIuhXY4hSsya1jqRPOmO19+/sS6NZVlpcfKjh0tO4Yb&#10;I+q0sLK6AjqE0orK/Xv3LZgzN9OLa+RwjtmblulNzwY24fUmu5xTgSrgdmBeH9CLNJ/H7XQ7wQpM&#10;R79hj8uRnOj2OV2+FH96apoHiV8CVHZnpnsyXVne/EnvzxvUZ3ebtsfiG/1mjwpRGLEK7Q5cgw8d&#10;Ps53aCS8HE7GJwLoZEINo8LduOCjtNDXEn4sOtjBLFjpkIWQY6lwSz7cwRqOpwUzJTHoCgUQIFB0&#10;EKwVlpYbmeW2lnATRopmZIaOoGXBihwrN+DFDmb58Sj5LV79yC68bRWakb/ZbBUTxlfu3r1l26ad&#10;W7ft33/w9OnTZ/7ZICWo+ptvvtm0adPZs2cPHjw4Ojp6+vTpwCO6dOnSu3dvwIu4uLjJkycDZBjk&#10;AuoDgkAGAMIgxkCwoWFDHwgoATQsKTkJx+mgpadB68dOcsaMWbt27a2qPL51w9ER/Yub3lMR9eKB&#10;hkUPDr/ZfJZsr73K1V2la4PEbomeKxFehUxVmTlhaptoDZ1mrq8x3ZpJBR3U9YlEOIe7tZ2v/Ymt&#10;u8zUVFE3S4nQT+alSpNXxaYNbjZqWPlco93Px3/9Sty8STHTfXFZeY1cS6InfWab8JklZbYlMzd6&#10;RnqHsj6DbneboFoeEe5pv3N4zPszO/X8wuUGU7W8uvzHiuLj1fo4BJCIyspihAac3zhcqc9jACjA&#10;sUxfjlldXX3gwAF4Y/DUwKEMmwLJgB6C3ShEbdcL4QhvyfholAMWGOWQMYgDZOAsqAb8FgluICMN&#10;WipARJrfneGeM2dm1xe/iXpsA/HEgcZvJrbP+Sh60zP8D11jfm/RXuDGXqNWnrGf+7xBuBd/PZoO&#10;NidugTkwyaZmWhScpAQsoCLQq2czaiFoMqYIIgKh6WOWkTwTJhx0MKyPvxIOW6IrJCAFpWUDa0CW&#10;gQYF1gezAtgHfAXoY8LCXE4OcMoETn6aERohi8Y1V4YVgP6F0NVDnwmdJ6oxJIAJsJlx9bTJFNGt&#10;dFAefcbO0BzDaNerIRzUI4Lum1hvbhgJgQMvUp90BAH1w3HBGoY72qjB8bffK9+/v7i88kQpGBUV&#10;JdXQb5YcK6k+cOjwF6vXzCyYleEBtuv3Zfo9mYACgXR47b6A1+fDgSDcS9SXEfDiLqLo6wOHdEiA&#10;J8kud4oLuF4OAEsmnOFFR1egIAEvwAkGq8h1e3KSkvMmTCr8cPxXrwyvbN/+EgfWlj4kSQFGgDlA&#10;GQvSwC4QaCpIUwJDSZxJsdFKLKtEWWR93VodTQQZHIZUABdwMzROf42AKXDkRIoON6SUR23Ki5bw&#10;EEp+jFQfoIQetPIQofYl5cFk6EVKfZOXk3gxw177MRdqbTofZT06eULo90vXbl49c/qnoqIjp3/4&#10;8eef/8nGOcFgUI+6kQCaX15ebrPZPvnkk3Xr1gFSAC5AIZCIJ5988ozuqg0wAWJkgFbk5OQY6gFa&#10;YdBsyEN/mJiYkJKSBH0qtG9DWwoLZmzbuuvQ7pMZE4q6PXKUf2xbw2/7v/Z7m08FW+1Fy/VfqZrr&#10;VLnEfiGR+QKTKZs/C9F7Reuty+Zbh9maDay4xCwsYaVvmNqjbOgiI14hb5+LPftb7NHLsaOudOh6&#10;sgtV2ptf+C6fNZ5NcjNjCok3ZxMvLqIHrqH6ryYHriaHrCReWUS8PYcqeLPt7uf6n+/Scf/zNvcn&#10;lif3NGqw/41XDuPKl7KqY9CtYLw3nLeoBFzQJzhxs0yc6MD1WAZGGAIAAUiqaz2igPGYkDF0HjIG&#10;KEAGxKgGJcZHAyYAF6CmMXJxp9CPu2C6A0B0vcAi/F6/05eVuXzVN7FPrzP328w8vSfm45S4BaPi&#10;SwfYzjXpeLPhQIH5+kyTkuX2i0+RQSstxzHaE9HCJJuWGQWdPzo4o4YDENAa8IICHIbABBlABN3T&#10;8b8ChAlskL8ltYBSgFDkmLU0TvMxkQCtphNagNK8tOaj1Uwcy9DyKSVASeMZYRBT14ao4zCyw596&#10;q2ssronUx+dA53GgDjt/HHinaVxOrjsICKg86OqD1SCPM3aICIgg+sJHtNjRfxl5xN1Jnx34LymC&#10;ASaBWVA3zeYfu/Uo/2xueXlRMXrvAdqXFJUe/Par9YXZ+X63P8OdkenLAmBISXMmZiY7Mxx+XAse&#10;cPm8ySmJaS53Fs5gGFGs4M/pxp1K4c+S5kl1pzhdKQAc6V5PlhsnQwPQANCHLR0D/7o9M1Ld05yu&#10;fKerMNW5asQ7Rzt3uGa1aTRtDKAYj6mv9QQ9J6EQg1yzdK2Zv8ybz1st18x0iAfEZCSKBQKl21Nw&#10;BJClNVy5D6fg8lyBMd2OIaTuFrUPH3qMEHqYpO60/CCr9GaFx0nhEUJ4mFL7WNR3OS0hNviutbY5&#10;ec4edWxqYuTGDUXD/0CuX7t+5qd/ziBAQOGBIICeN2rUaOXKldBeASDy8/PhK+ARYH0Ao4Y81Nch&#10;Aic+ASCAX0BNaPegFTiZ4XIZ3SCQicTEqaAskOClYrv3p02fPutIUfmOzaVDX62M6fV19JfDXvy1&#10;0wIx/tYF27XjpPAzdzHMFUn817J1ukStEJndmv071Xz+WszV3xreOme7+Rtf8wdzrZb9o5a+FDId&#10;Ecwza2Jeu2SNK7nPsn4wNXeieepMavhKU7999JO7qCcO0A8VMfcdY+4/wdx/kn6wknroMP3YPuLF&#10;1fyUaQ2WvR8/cTH96CYq/mZT688T3jtXXF5cVQXtp7wCw7ejV4QOEGiyYpE+qQmgYAAE5EH2799v&#10;AISu3X/RBNBz0HyQO+X1mq+LUQKvC161McRrVNNfGtIQ6KwyArhcKwA2mj/NjRPHC959bwE3YAfR&#10;f1vU0N1k5iRm3auWow91vBr9Wm2D6ddizmfEXexJ4z56BF1rY4QH7WIqH8mzqnnoDQUajhYEMIVc&#10;NCUMjNCHKutdoQ10uAMQ/5jQKTubFx18aDwtj2PVDxhxHKOM5SKjefUDTprCCU5GAHSYzGjDrFqX&#10;KMnGSnocZ71vx2R09freU7g84U9OQUpgekAG+Taybt3ogCNiCp6Iw2yIDn8m0Hwov4M4fyXDueDu&#10;BAxC36gC502uWWJLXhp8atXK4oojx4rLKooOfblk0UxfRrbHle5zZqDPagZ0/274CwBNQEs5M9WX&#10;Psnpgl4O8DrD7wG8xtW1/kCG15XpcWQEnP4MT7I31eFKzfQHMn3+HEALf6on3eMNuFypib6JE9LG&#10;js0bNSb/zRF5Lw//9KU3tjz82O/RUQJONDACGFn6Nus6GrIyRvGhAS5xYRVBn7E1KurSbWfvB6s6&#10;NDpvp/WBGAyWITPIMmSKUymTyupDDBSaWgpFhhlC5pgIx6r6in6oIJlJKYoK2iiRhT8ELVmsofsZ&#10;+Vmb0M8ixDCXLLE/TMK9OREe0E9Ku3bt2i+//PN4EGAyCIIAFnVsbOygQYOAU4wbNy4mJmbBggXw&#10;bZ8+fVq0aLFjx46bN2+CYhw+fLi0tBQyq1atMlQC2rfRuCEDRxB9X0WHYZhDnwjVjJpLl64oLT0e&#10;yDjR4uHpMfmO/qcfyJFi685abh4xiWWscJm/dpM7V0ttV8mtKvOtyi3TiC8lDBv1pUh/LtOrw9Q3&#10;StQqJXqmYht+o+/jO0e1KnBYnDNjUpZaP/iSeH4D23+n9dFSa4ff6SZX2Njbtqhaq63WaqmxW27Y&#10;oq7YYn5nWl3guv4S1fuHqFa/c3F/mG232rfY7HWcqDwK4IA70FZU4k77dwGEsR0GIAOKjgyIFyDA&#10;KZYvX27otiF3Hh8yQA2MjFEIR4AJqAN5wA6DcMFLg3IohK+MCljTCIAEH30AET5num/4pOktB6fT&#10;A1cTb8y0ugvIJaNMu/sSv7Z55zr3+elGP89vUNuBqbWyMmmOELYwz9a0o+t8nPwp95eG6/qPWKBn&#10;7pSDEaFPYdQDxJ/f/jnf+WdSsplQEhkabZZesWjPW9RnOeV5ShvMRAax2ous+hanjOXl0VbtJbN6&#10;L6cCMcalhDolRgqNZgVkZBx6QDpQzwUwtgqaGDjwri98BEQAVZcBCOqZAtSEQiTk+ogmui2ruMwJ&#10;Kv8XdID0N3SABBdUGC5E4hJsoO4/NGt83O0qLyuqOlS2fOkKf3YgBbhBpsuXAcqfjnuGul2pKROz&#10;poyb+eHYBaPGrhj1/rpRY7597dVNzz+z+Zn+m597cevQN7a9MWrzyFFrx45ZMWH83JSUQHJKcrLD&#10;58+YkepfPTl1jmvykskj1w0beKhzp9NNW5yJj/8ttsHZ6Jhf7PYLsdFXrOYwggKrmoDaAICCbqO7&#10;VJAlZFwPbr7Jxvxsjz/ZIHpn806FPR/J/3DM8gljVvXqed5mraUxLE2IIkQcmgVEYM/Zog+37rh5&#10;4MCvh724/PlnV/fsfrBZk984Sw1nPW+zfx8XdzKu4QVzdJixqTSP7IOhQnZaaWMRO5oFK/WbzVY9&#10;caIGABEBiIAuH8jEjR9P/8uYlLm5uRzHDRw4sKamBghCQUFBXFxceno65O/TBXpOYA0AJQbdgFOA&#10;QRgBY0CgcRvtGwSaPnBnwAUdGkA9QBFwT0e9QmD1V2v2HTr7ynuro97x3//t4MQbnc6dj71Wztw+&#10;SIg/MHXXmUsiURIxbdLIJSEiWzHlKnSmRKVLpFcg8gSyUGYddbHDLjWI//IF08SxxCvTqKFLiCGL&#10;Tc8vpZ4+Qj9USnU8Ssdco821Fk7jWNnORaK5iI1WbbRs42SzpcZivWW1B+2cYLeG4qIuv/rypm1b&#10;z5eVAQqUVFVWlVZUYzh5QISK4sqy4xUYkkTfTe5PMdChqqpqy5YtM2bMMDTc0HwQAw5A4JkBI+Bo&#10;fAVHg2SBFQbYCa9CPwnFOAUy+nnw1tAKhm4Np4TSM5yBwCjHrFaDvczr86ypM4lpSfS3A2OOP9yk&#10;tvWMa1zV9ia/DjDXshR01wJDhCnTjRhTXW8+lMdqn6FBgeigDzegvwM6TRoQgEm3HQj0mALucBdA&#10;4Ozm3SmPVJyUPJYV+rN13QihAyG0M9V2NNW1I4JtibouRKgXFX6K1frx6r10Xbzptp0MWkiMmIJD&#10;jATa2Pq4A4Zj1fECiADohgB6y6KPgMiZJI7AxJsUiykUS4hRhMyicYE9qokKUVQIlySCFuEUgD5C&#10;iVe4OwHW/C3hBAHOJuIMosCarpqZA716luXkbsuZOS/VU5g0aVbC+OkTRk57781Zw99aMPztBcNf&#10;WfDOkJVvDPrqmb5fP/TYmq4Pbupwz84WbQ82b76/WeNdLZvu7NB6S9u237Zqt7p9x88ffHDV0KFL&#10;R4ycP2LUwndHL33htUX3PDKnd8/1jz+wt32zc3bbbZqpAyMCrAm8c1LTB2hV0hRBygB/LN2MIkl4&#10;qFssfdXKn2rQ4HC7Lvt7PrKr14Ornnhq4ZgPMzypc9L8X475sKLHQ8dbtjgdZTtrj7pqjapl+FrK&#10;WtWwxdVE39lNm/euWLn500/3ZziK3hxe9sDDxzvff6Tb/Yd7P1r05FPHuj14Kr7JWZvtqoWvZekb&#10;HBuy0GI0qXDEb7H2iqmTIzdvGZv3qlrkKm7e+09Wc4LCL1u2jGXZ1q1bT5s2bf369T/88MPJkycb&#10;NGjwzjvvnDhxAoyOl156CUiIgQ4GQMDxDkDc3cpBDUAcjhQdLqCHRAZhJMhDxby89E37N3/9zcHe&#10;g3c1+GTiUzven36tYcWVuOvHWbGEUn+khRv0DzKxR+WXhrgcGddZuDRTIGLyqpRHM48WbU+fu7fx&#10;lj6xw7+int1APL2b6bOLeXIf1Wc/3+M7ruV5NkqycKqZl6NYjTfLFrNqYTUrq9k4zcypPK9AiZ1X&#10;zfZbzVv9OqDvD8tX7yrF1Rig8wcrKoswzhyGe6zGfxEggEFUAirc4Q5Q9ciRI+vWrbsDjnfLnVcB&#10;AkBg0AQQt9uNnEqHDANJoebdlSEDHyGjx23OBNLr86W70tILZsz6dMXavqMSmOzJ9NwJ/OqR0T80&#10;7/pH7ItCdMVP/G8F5luteeixFRJMDOJmLFHzOC8mNVA+s8iL6frxSOQIlJ708UgdDozBBRyARI6A&#10;eHEHIPT6d6VsWv3YJj7Lh5ujFQNkWI/1BGoJFgQoAC2ZaclOi7G8wpFyDCV05EItaJE3gi8hWUCT&#10;QQ+KiRP1uH0LoTKEZCPDMVSoPSN04oQu5lBnPtyVEbsz0v0WpRMfjidDABy4foG9zbK1LBdioddl&#10;VIyzgM6Cf0v6VCgwlL+SSMPv4n6Z8FpwfoRgblHcLzHNyzv1OvTQk/sf6ll6T9ej7dqeatjyJ77p&#10;r2zDX+zmPzrbwz1jwq0Y2Yzum8bwIYCUSBE4CtiOl5pQgFyg7QJBXLWYf4ux/xpj+SOGv2nmJAx+&#10;jU+HVhXF4DY8uCUPQANlMClIEm5KYsAZBoxBVkUwF+2xR+69f8ErL/mmTMr0ZPhdmS6vy+tz+T3J&#10;nhRHamJyVpJrxnsffjF06I5nBxT16FXdssOPMdEbOrQ7lp2/bPFnmRk5WW5oTu6s9Mzc7EK/LyMV&#10;m5wr3R3ISElOH/X6ov6Pbe3eubxV8++bNL9gb3DNDPhCn4mNLUtK0W7d0scggEHgGMQ/BYgLFy48&#10;9thjJEnabLZmzZo1bdoUGjGUDxs2DDDinnvuASoxf/58KAFQ0M+oH7a4e7EWHI1eEfKgDKAJeuuv&#10;BwhdEeptDa87Z9Wqb0qPHC2ct7rD4FktP17+6PcPZde03V0TU3PCXHOMDF6z/SyZilTzWpGfLVhy&#10;JMajkrkaG9D4KTLb9XqbxmvfZsbn8v33UH33mfruIfscsjxaYn/wGN/oOh9Tw1sUMxdBUKAjnFnk&#10;ecnMSnYo5IOs5ZaNEuxMMM5+q0e33R+8tW/1kuri0uryKlB7UH3cLkoPbI1Bq6vLSyBVVB4prTqM&#10;+1H8GYQaZNu2bXl5eXd0G8R48L8JVACAMMYa4IXcqf/fVr4jvnSPy+8O+DIyfZkF2Tk7t2/bVVb0&#10;ljORmT+S3DSQ++G+Llfsrwdj50q2q1Wxf3wMD8OLBAmstTaKu9GXVKaatUKz+jkTXkIq+ZSUQ2o5&#10;VCSXjhRSODGR9yeVqOcRRKSAhoSznriCyyRNA0yhIjpxwOWY2YzmpcVXLLc745IkzcRjkDWcZTBB&#10;5ywZMWZx6NGEIXDNVOgeSnqZk55iIk31GJPo1EThpsEURtYGjBBpso40BRtTUnde7MMpQxjlZVYZ&#10;xqpDOGkIG3yVVJ9j5X6WUCdW4uk6mvstynouKvr7+OiTjawXoziRpgBx0MnSGKTQE0aLxrEGfVQf&#10;wQh/C24SyvVlXVCIFgqQrDqWuWE1X42yXOa5WyxXw7J1NCPQXJhkai1kTQezfH+02IoJ2UxhmhSw&#10;h8dUazPVdeOUJ2PlnpZQI0LmcaRApMw1jKWWYgE+JAApsGgoWtUHBdC6MemwhXOuxre6KQTYoQ+7&#10;IjkCG4oAoGGPNW+5c9jQmY5J7kCq1+P1pnqmJoHpkuBNTPIkuxxTkjNSfTn+QIE3dbojYZYjMfeD&#10;sQWDBmW++cbC3Mw06Eo8rjSn053mTgukZXoy3cmepOSkZPdUp+PjVOfkdL87IzEhe/y4wg9G5Y4Z&#10;NXvIs+se6Hy0SdN9bTrtTHLUXPhDkxWgELKmXb565Z/OYgA1WLFiBXAHaPRgaABtLi4uBv0HW2PB&#10;ggXjxo3btWtXfdU/xQAIIBcACgAHRosHWAEdADHcCo3WbnAHSPUAgZnAZ8tWFFdUH6ku+2hScbNH&#10;l8XmfjS49HHnrVZVN9jL15ma69T128QxiTigEd+q1CqVWKQRq1Vmlho7qcbc4KfWTOFI6qVlRN8i&#10;ok8F/Wi1+f7vrR1+tDU7Z7aFzBbRzBsAETEzmpmP2M0RKxvhqQiPhALMjbqWDX8Z/uKZ2bNPlh8+&#10;f6wUJ8V132oQAAiwLzDBh6pyIBbFFZUlZVUl5RW4shsKDRIBJCsjI0N/wP9B4G0kJCTcmaf419Bg&#10;SFqaw5ee5A748zLztqxev2/PgUWbNzznGs9ueCHm5FOxV1oPDMUGpNjDgr1ma/Tvo7lbHa03rWRd&#10;SzrUz6wlRmuZFnSCnseEZpnUPEr1E2qAieRbpDycy0CfKB0ggCkgQBSSEVxSxaoFCB8Gp8AVVtmk&#10;7CWVZEr4hAqOoMR72WA0NGjovc24AgJ3kcT2bQw96mOHuJRAiiOlPpz6sV0ZblUfsMnRnKyHVMHh&#10;SXQQIiUC+nNStBNyD7P8ol0cZVHHkdo4QnuPiLzOaa9yyghWG8Err5ilJ1ilORWyUFes3B9W+3m7&#10;7Xy0+YaZFRigBqB7qIRITPQxSI0GboLzoLhqA8m8PpxB0hGKAY1FLkCh1zZ8FbbT4Zas0IYV4ymR&#10;pwXctMqkQA8P+gykJo6SGwMbIqCrRyvG8IkGNQaTp4c58mwD7VG72ATMHwIQOUgTIRZnEGQKeYHB&#10;lfS5W33mBQkCrk+HpMetxuFVfawEMKseIMBiClLWX+IaVdx7z6aBT659cfBXLwxePvT5uWPGzJo8&#10;JcvjSve7UtyJqameFGg/6Whz+jxeR1JSXkpKttsZ8DmTk6dCcjmSnB5gpj6/Jy012ZXiSPH4nW5n&#10;QkLilORUZ0qqx5nsSk1McSQkZiZMXjJ5zMoXBy59/vkFE6asXr7yysVLYAvIqnLj+vWfTv/z1Zyg&#10;7YbVAAJ2hFHyNzFqGmKUGJ6U0D0aCmC0b8gkJiYaH/UjJq8X0MHIewJ+V8HMaQdKy0qrK5ct+mnA&#10;wJX2ZzZFTx/bq/oZ7zXbjhD/g8CHbvC/CORx1XRMNVVLRJnKVCnWL9ToxFuWFscesPgm88+sJZ8o&#10;o3ocYzt9Z258wWK/zbOqlRetvIz2hWFNcArAhIUG4yJiYVQzMEdOibb+/szAqo0bcY89UPmqCtzL&#10;X993Vvel1IPW4raTuEarDDeTK8eP8MUdgIAj2Bf/DkAAHMAbALg03sa/gw4gaf6UjIxUMMYy/JmL&#10;P10wbdqcT/ICvacONx95OOpsx1ahqNcFdplgPXfVHl5gvfGBNTQouqYrKQ2mlGRezTFrWXQkCxgB&#10;JxbSajajJhJSEq3mWoU8UpummxuQwQVaOkDkoz+lERtCQbww4ZLwbFZx0fIHjPgaG3qGCT5EK6Dq&#10;+gYQGsFC0ocJjVFD7MANgADdkBoRUj9WmWiVxpiFgeZwa3PIqmuLPr4I/TlObbCE2pDQnmLFN7i6&#10;91nZQWqTTdook/o8JT1Nq0N49V1WfpsVh1BSTzLc2BTmSejh0YbC8LC6a6AOAfrNQAbHICXOpLGm&#10;CEdo0LfzhMbpJgzDKAwFty2AihoknyXr2jLBgXbhOYv0MB9ux4fAzKHhrsBoQlNCpk0yLo5A7QVt&#10;h6OeoWU7QCSjPWVRHuTlBoTC4AIH0UbL8YzagFZ4XAphJJy/1DMAl8ZQSD1A6C8BAeLPfbewBEEN&#10;HypEma5YqUtR5kt2+9mYuK3d7lk+7KU85ySfP8mZnpLs8CQ6cIuPgNef7ktPTXH6gDXgRkAenCRP&#10;SXY6UxMBC5JTHE7P1ISkqVOnOJKTUpOdjlQnqKXL409JdKVO9bqT/cmp7qnuxMSkCZ7kJDBicrOy&#10;jx87LiuKpMjXr1795cd/uZrTAIg7MAFS/53+bX3uTzEqGCaGYV0DZQAGYTRxAIg7ljaIoSd/qocP&#10;l9F6Awf3H4Ieu6To16ysHV0e2Ro1cHET52e9qp8ec739LCX+xxD7q8hcCBLX6oirddSlOuaoRi/V&#10;LONquVaV/ViXh+6/z97je771b2z0NQsnWHiJZxUbI1sZHHFAgOAV3ixaOfio2s2ahREttBDFya3b&#10;bHN5qg9XHDGc6oorAB1KjAUX+pqLMkAFHHSAm4N/EA2qy9FPHErxA45DlJevXr3a8BD786H+qcBr&#10;MeY7IQ+Vjcz/JJ40qOZGt99AZpovzT+uwNU7czR3qnujy80fFOikILP7dvSValZMY25NYm9NZuqm&#10;2MR0s6i7PGNghWwSF3QDNfAz0sem8CRSzjZL03BIwhhW0HHBAAh0hdD0aQ40QAopOYfRUuzqGKv0&#10;DK/cb1Za83IcrzIcsHqNJoARoHejjgj6EYwIIPA4ZCizlNyMlfoy6nheHscIrzLSvVFCHHbdEWAQ&#10;JBjnOIYq8Ca1JRV+xhp8N6pmnE102SITzZFXOKEnVdOJlB/gpZdwSbL0KiMMYORurBKDaxz16U9k&#10;IkD4Fap+vgO5CWiamdBiGa05p7Xi1Fas0pIWWlCh5mS4CSuCMseYFAsY/6zCcHJzKjiQFqbaxCRe&#10;e5eTnuWlVmBfgBrjMCo+iA55kMexA5xMQTXGqPxRrNKV0x6xKvfwciwtMVQYkKUDIz9iVR+2KB0Y&#10;qRElQXkMK9toiSVkYAfo34Xu4ZD+HFLFi8MjoP+CfufwQiQcmiEV2gS4GUZyxIgMddEWXdmx86Z3&#10;357lTnVjY8iEXhXj14CW+dMcLt8UpwO3KvaneVwep9OV6kxNTU5yuXGD8yRHalJiois5xeMOuD24&#10;JjiQ7nU6nCkJTteUJJfTmZCaMmnqFLfLneZPS09L27tvb22wDnT5xtVrZ/8FQIBAJeAOBkDcKbn7&#10;490ChSDG7t7YonUXYzC2IQ9qAHnQCjiCGLbGXwCBy2DSMt3uVYuXlRwuLyqt2nfkVLLz5D09tzXq&#10;udkceP++nU+/9FvnWUFum2ytFCxnZPZ7iTkapldpVq/S+Lnf45qu+Igb/SnzeElU81/N0Vd5tg5A&#10;AYgDz0mA6VZGszIRKwKEbOZFng+aecnMqFGs1oAT4+na0WM37Cv6ufRkybHSqorS6tJqAAi0Mu4C&#10;CIwLAVgAaKAfcVutSiQR9bObYH999tln/56q1/MpyACgGCaYUf4vxBdI97kzMj05br8/a3bu4qWL&#10;clYtGDAnkT7dNf6Phr1ELjnI7aqN/+MYF5pNK7M5bRmjrYtRv+DEWYQ2ndXXUBBKLiOlcVIiLU0h&#10;JA8h5tLqNFbJATgwRiXr/SDqhyRzKM1Da8mcNtmsfGCWX7GEnmTCHWghjpJw6RQp6uFP0JMHXf0N&#10;+xmOoEVUxERDE5doImylpRas0pvR3uC04bQ0iNI6RsnR6BkpmdD7W8BFAXS4CXPj/uijz7Uqe7tD&#10;+cjWtz5sIL1iV3tyuOmGhRRBze4jI09apT5m4SFe6WgWY3AQAZQW+ltdtUCB0Vr5k7aYVI7UbKzY&#10;mJGaMkpzRgWYaGdWO1q0dlalPaW0JvEPb6PF5rQ6gNY+4bRCmzaNi6Tyykiz2tMiWNAuwPkOjMWE&#10;Q7D6GCeoLl5cf2pK5EipASU1oQDvBOALNKHwJqkNqz4Qpd1vV9pwUiNGjOeVeLMaY9bMrL5cCi/4&#10;p8vGXwABqAFPoT8IrrYERBDgyOj7laDrJ69gIBzuR4t1a8+Hp0+Y6vHnpXsCWWiaexJTU6akOJJT&#10;PZOSk51eH4Y7131wkxISXI5Ur8/r9LiTUlJA99IDaf4A+oJ6/amO1ISk5CnJSQlJiclTHYkpSUme&#10;FB8AT4rXDQ1y1uzZ23dsLykp2bNnD7T3evX+bxlEfe7PCDFGyZ3yuyuAwEcQAIjMzEyjkzSkvo3r&#10;kAF4AewaMMLoOf8EiDRPID3D7y7Iylixcu2+ooOlFSXbtpWMH32qxz0Vtod3R6d4mm97c8CVJlOC&#10;jecI0V+L9HKRmStb3ws2eepit0b7upnHLeeeOGBu8xtvFTle5XnkCDZGsVMRGyA4q9kAIFjACNXK&#10;yZxeh2Mj0Vwwnj9/f5vLX2/ciWOQpWcqqk6ig4MeJgZHKEH9dUAAnDAcH3SAqN8gB3ABjoARgA5f&#10;fvllbm6u/pT/s8Df4I6J8W+KDw2x9IA/yx0IzFu6cO6n87yfzX8idxJ9uov998Yd6xq8G+S+EqL/&#10;uGSu3clLO8zaTlbeyykbOHEOrU7ncOUFpEyzmMxLkxnVxyj6Yi01H8M6gXGB1kQhqU5DjIhAeRar&#10;ONnQKDL8Ei3158WHWakjIzSmJCutYFwjWkEDHhg4aCm2bFxEjMoD7Z4GdFD1/SMEjhAbknJrSrqX&#10;UJ6i5CcY4QFKawIgjYsvwhQl8JQSxQjtuLpH+F8Gx69//b41o/psHPPIpaExtQ8z4UYE9JwS/BZN&#10;iHGE0ooVWrJiI53bs2irqyTeiUzBb9FS/UAgEhno89G0QU8hEveAAMuCJ+As6M+B/MutCbEtKTek&#10;5eak3IcSxjFKBqfOpBRA0nRW+IgSn7QEGxEKxv7GYU5MegQHvCwwCB049K9w/AKT3vPDLyoEGBqU&#10;aqFVM60wwHF024TFQrjPiIkBK8xYl3UHIHCa0wSogcvVISG/MJzEcatesNroMA04S6lIkUw3zOyR&#10;Tp0/e/9D4Nr+NCABHo/LkeRISkpKcSe5UpNTU1IcSSnJCcmJyUmJLgdqGYAFdEW4pZjhqehL82KU&#10;eV8y2CAuh9vrnJyS/IlzksuT7PP6HE74FxcWunQxlHTb9u316v3fMoj/Vv6GC38TAAho0AAE8Etw&#10;W9i4dU2AI/wq3C7cNCCFAQ0GTABAeDPSPL6UDFxZm71i1Vcl1Wjnb1r3w9gR33R5oMj68KrYsV80&#10;2TKs+5kH+9U1HS5YXxdtg0NR9//Yu92GkVb3FPbJQ0yHH9mo20Ac7JwGWGBhI3Y+YgdEAB7BimZO&#10;APrAsZBUCw8dm2onI43tP97fZZc/UHm4vLys+ggoO4Z/wPgAxbrmIw7AJwQCnNFEpIBsaWnJ0aPV&#10;BjrA8cCBA1988YXhPApP9O8IvJY78xf1EPlfBb6CcjDHIGPk4S/rznAG0rK9aemZaf6UaflvTvd3&#10;zPuQK+0RdaZDwz8aDKszFwjc0RB9+7QlVMHIByhlH6FuwkC+Sh6tTcMgToqTCScwYT8tzuRC8+m6&#10;WSZhGqHlszh+mU9qhSSaFblEJJPRElnlLS7cmw53JOWmpGwjgLTjqkqa13VGJ8PYkeKaCJwUgHYP&#10;SAGajD0hejdIVkpqTCudSLUjoXYwKZ1ZrQsvtqWUGHj7VNBKBuNQUYXuVLg/Ib5Mht/lL4+JuvRu&#10;zI2hscK9UcDPcQtynASFK+uhDThShk5bX8gMYBTBwVE0AdCGh3sAFDAG//Q+WdN9kKGrx47dGDcl&#10;Kbh/kSXlKFpoSAXb0uGnGOkDQg3gmnQMbDeNjGSw6kek8oy5riNVZ8Or4c7aOB4BT4Q7Hus9vD45&#10;ghpu+G4ZCYEDXgvcCRbqCcdrAVYMU0X3BwUADeNwiTGHgh8xIcLCzddzFr1QhyG8eTLM6qEuGAyE&#10;cdnK7+vZbeFHH7jT/c50lzuQ7HQkgVL5/anutAQ/en37HakOXcsSQL89Xg+Ax9SpU8ESgUK9YQWg&#10;jguwwZGKQ4R+H3yRkJLkSE52pIBR4vbh3qUIKwkJCdDqFi5aWFRUVK/Y/z5A/Gs5efKkwZzhfur1&#10;X8/AD4NAOZQY3/5VIeDz+l1p0EV6MgKejJz8nPWb1xQXl1aVnCna83um/8cBgw8277meG+NpOH1C&#10;i/XDOh/q06WsX5O9A2zTppg/nEEN+Irp8DMZf4Mxy3ZeAY6Ao5K8ZuYiQBMslrDVosBHC4sJDI0Y&#10;7mZD228dmv8wbEjZ3Dnn9x85WwacoRIHJnUEqKiqPFxVhT4OoP93hiGNjwYoQL6srAyIw6ZNm+bM&#10;mYNKrD+mcfwfBR4fABQqw+PXF/1XuQMNkDdeJuC/K+DO8HvTAt4sn3/o1BndE1NsOR8zOx60/tAl&#10;7mb8x7XU5wL9c5hWzkXJx83SflbbR0a2cfKXlDSDlHGGkpaclOY1RwotkU/NyjwmPNMk5JvkPErJ&#10;5+QCWp5GKQUYbBI6UmkME36CDjekBcAF6BX1Wckw8gIG94/F9dfAmUF70fKHPjCCUxgUtGlci0Ux&#10;KkepDQi1Ix15mNMeoAAjgHLLbbhwK1JqTIpNSakFrbQl4CutDyUPo5S3SXUkpY42yW8Q0hNMuDEd&#10;5nWnAAQgEy7EMuE6bhHMGX13XNR8oC2oS2CtkAqovQUSIZuBL6DFoWKkJjaMG9hA30sDmgC9F3Ab&#10;W0KJp8XWjNTHqr4fK2dywKG0XCaSi8vbtXRanEjJrzMCMIuWhMzjDj0K8hF4KCRNABD40+jmrIPC&#10;3QlKkFL9leAXESAMZ1AdMoBroElFAf0BRECvcwMs4Jq4668+SImznnA6HHEElwuTFpm0hE2cQrEX&#10;LbZtD3abM268158V8Dk9oOmpXhdARGqqOx0dCIzGA5pv9ME6fcdO2shDoSM5JTXFgaa+vg4Q9BGw&#10;QacYqT4PQgN069AyDYCARjhv3rz9+/fXK/Z/ECCMMQi4Y2NI0rh14y4NrTBaP4jxFU52+lIzvFnZ&#10;nvxsX3rAlzp9evbWrdvKyzBgxOEj+5ctqH73taLGPU/bH9sRNXxl9OS0mJRZ9Nj53FMHuXtOsk0v&#10;c9Ywx0oWXjSzYO4BR1B5TmOZCM9FrGZAB9HChqK42zHsjcb2W93afjd0yFFv4PC6zYdKq46WVYPl&#10;cAL3yCuvxM0Uyiuqq4oM0+IOKIAAUsBHOIIcOnRoy5Yty5cvz87OhqfIyMDN7uFB/k35HwECyg2S&#10;daeCLy3DG8jI8aVk+jzp7qwOQxZFvZtB5niY7Q82/rFTr1Cjr2vYH2rMwd9ppZwRD9HyHou2h47s&#10;ZLRttLyECc8AFGBkHxnJ5lAf8siIvvJCyjcp02mpgMStroBlFALRIFU/I7zBh+9hVN6s4vwlK4GC&#10;kXrksmhCicMtOcMUh2SYpiTo1c2kDEY4S6gsIeJuC9DjEUoDYA2k9gSrPUzLnQAgeKmNWezMKt0J&#10;uRupdaS09ibtPiLSh1RetmgjmMhIMvIeqbzKhu7jam36uAZ0whivHZQNFAzVBvJA6YFvAzSE9QlF&#10;HBdsRAltGLEzI3SihPZUsDlRF0uEgW4AfpHMnxyEVG2k1JwRu5ByD0boy8ojLWpajLCIFeewEhCo&#10;XFrJJdUsRkjhxA8AIyjlSU7pYBaiEBeMaRq8B0ArHZ700Zb/ASAMJTcAAkyJeoKjo4Cx0kw/C9eY&#10;RJAQ/VWCk77ocA10ibtot5+PirrKW65YzGfsDbbf03XBmLEBtzcnxZ3uDXi92c6UtJREp8fnxkai&#10;C6i33hcjEQCwAB00mhOUJEyZOmXSZMhDNThCIwSMcSQlu52ugB8MEG/KnxwfmihYwUBAtm7dWq/Y&#10;/ymA+O677wxHKRCjcYMYebyhPxduwUc4GncP32cEgD5kpbvSM72eDJ8zOy3ts4XzDh8pRgfn6pLy&#10;kpOb1lUmphwZ9OzaBx9b3aLX2ibdDzdtc7JR47ONG1xsbL3aMup6qxipoTloZkUrp1h5FZiC7iup&#10;2mktmrsVaz7XtuXe7t2+efXVvbPmHfx2+6l9h4+VVZ8APlBWUVJV9l112bHq8qOVZUerML4c2Byl&#10;BkAYYmCEkT9y5Mhnn32Wm5sLd35HoJ830PDfkf8RIECMb433BkcPji0Fct2ODFd2anJ+dP/1zPC5&#10;bOZ0btf9j5xtnxSKv3zZGvyOEUtJdSst7mC0XTZ1D6nuJtX9hLqOlxZyciGnZmFYWjmfVHH9BQKE&#10;MptWl1nF5ZSwgAjNMonTCLmAUnyc8IK5riVawmA2Qy8XoskgbgZDyN0ZqQd7ox1zKYYLWYlwPCW0&#10;xuEJsT0ltSbUJoRo15k5kOQYQuvMaE/S6qOU1MWktqXljozUi1MGMtJjlHwPKbU2KV0J7TFWGsqr&#10;I1gdIBhlGH+7ExPWNxCN6GqJ8ab+WqkF/TZwe/wYthDBBkSoAyE8RotDOOkNs/iWWXjNHHoeo1fW&#10;tTaFGgBmQRdNiKxJiiGke9ngQHPwRVZ4lQuPZgU3I8yipbWMuipKmGMsfjdFckg5hRY+IsPjGHG0&#10;WRxqCd5PhaMBEZiIidWXjQH5x9nKfwQIVPu/J7xbAx0AF3ALDBx0QChBsKNwJ2QkOLpNgQmgR2cW&#10;wJIUxhRkqV8bNFn71FOLXn5tfp/+Gzt1Ohnf7HRUozX9np4x7qPMSak4rOjyu9welyvF68M1PtAC&#10;DfoAug2dMTQzaDmG6E0K1/sANTD6aacL9wBJ83r8bo/bgZMeqR7XVEQVRAeAD+N06AjrFfs/CBDG&#10;DrRwS3eaOAhAA9yDUWiIoVFwrH8CKPAHcHWs15/uS8vPzt64ce3h8r2HS0uLMd7CsbIDP2/58ty8&#10;aWcSp/7y2tDvBj12/PF7Tzza7cJjHa8+3u33R7vW3dtOamCVophQFB2K5WpizRfjo35p1aTqkQeP&#10;vTLklDO1dNUXl/bvvVlcXoWb8WIkmGMVwBeqS6vKj1bhgl8gCScqMEp6CZgY8JMGKMDRMCuAbh08&#10;eHDbtm3w+vCR/hTjhd550v9RoOb/CBAg8GbgylAHwChvWpY34M4C8HTP/mBCHvfMdnbY/IbOwkbf&#10;Pjj6wr2rhOi6k1ToIClsJaQvqdAaSt1iU3aR6h5C3m+KbDNrX1hxRlOPEyMCLqB3AyFPI5T5nPZ5&#10;lLaC0+byagavJVvUCWb5dU7oSgdt0MTRAg8zJrCE0WWoGR153KL0M1+/h/q9ESM0ZpVOlkjvqEhf&#10;u/akWe3NatA/NyEkqEwRWgNa62aR++LmRnJPJAvyE5T0KquOtcgv8+rjvNKRkLqRSm+zNJRW36Uj&#10;o+jIezSYGzVdCZk1qyZWAYuGpcNWUgDQiTbJMSYFdBVSrEltSGkdzWpPszbIor1v05x2NcOmZVg1&#10;v1VzWLWxvDSIFnsRWltKboRbe8qNSdzC7yWb8pZFHR2lTLKo6bQyw6R9walf2oR5tDjdpE4jIlmk&#10;NoVSx3HyFKvqsKkf28JPs0JjWmYMDwvgBfWDlPXjDv9TMpAC0EFPOF6j6LZYBC0g4DW0TBjDloh9&#10;OgCBWQHWnEnlTLU0+XNU7PqHHv586Bsr3/7wy+HDvunT62Dndp/27bU+w1ngTweFnpSYkOKY6vIk&#10;evz1UwHQYO5GAWhCuqqhGkIJAAcgCLQ9IAsujzsxOcnrdvlc7pSExMSExFS3KwUdKeqpqyE7duyo&#10;V+z/rIlhtH5D4L7ho0F7jJ+Hj1AIGXgefCp4rky3K83l9mf4/LhbahpuRpk2vTBn5YrPvly5ZsP6&#10;DRs3rd2+7dstm7at/2bD7v371n2zc8minTne/WPfKn970Onh/b8b9NDJJ3tcuLfDlTaNzrdtdLFz&#10;qx973V899MXv3P7dC5ce2bEXTAndORLDveDsBJgTpSVgXRRXVe+vqCipqDgCrKGkuOpQUcX+Q0X7&#10;9u2DV7Nhw4b169cfPnz4wIEDkFm2bNnGjRtLSkpWrVr16aefGo+GT/jngCJ8/HcEasIfCTLGFf5R&#10;4LUAJTHyYL/Aj87/7NNUX0qaN8cVmPPiu8nUs5vsr83qmTn92W0vTKzoujFsk07y0hFa2kVJq9hb&#10;S03hNebwNkrbxSr7yMgOLrLaLE6n1EJGnm6K4G4Xun1RYBJmENIMWklnpUl06GVaeIoL3cfWtaRE&#10;Hro1oOi0SJswbrreiKVoUunGqPfTQgsybOPCdkpqxSkPmpVHObk3LT2IhoPUmASAwDgOzQipJ6e8&#10;wMkvcuogNjKAUd9gxERecXDie7Q6kNbuIZT7SPUJThxmUkYQkVEUMAh1OCU8Qkh2XmL0SZDGtNSR&#10;lbvRoQcpsSct9aDFB0ihBy33NsvPMNIrtDwO7CZGKmBCs9CFXM2j1RxO9djEsZbgy7z0NK/0NEst&#10;ONFCiXGE0Bnj36ov2sR3WCmJVLNpZSYrzWLEaaRUQKnTGCWA/hrSGEb4iFY/YNWXGaE7pViQQ+lD&#10;D8gd9BFHBo6Gl+Sd9DdogHQXNNx9IicTbIhibnPsVZvlitVyg+NrWDbI4FbAIZoVMKIsJdK4dksi&#10;6RrW8lNco8339Jo1uN/0d4av+mDs59lZh3du/Wrt53mzZzmAFOheUQ4XBhMwiMPUqVPBNABLAbAA&#10;2o+hidCiDGoAJY7UVOAODmdqEs4oJiUnYkpJSgbLxKUPYYDAWaCqIJs3b65X7P8ggzAcCg2CAAI/&#10;BgK/ihMyemClO4oBhXCPwHZ8gVRfwOmGu0rTNzNJc2SkJ/u9qVlpmdlpOXmZ+QW52bmFrty8gqys&#10;wvnz52/bur2y7IfDR05t2nx83Zpj69eeWjC3NCvjkDN1p8e9NzuzdO7c6hUrj23c/P2R4h9KK06W&#10;lOPWFgAPwAn0PberqyqBPpzAEclKMCeKy6qKt+7csmzlisKZMwpmTssvyC8oKAAqBLJ48WKAhpUr&#10;V27fvv3QoUOALXAE7Lgz1GI8y78v8AbuAAS8GaMQMvDx7qsZf85Zs2YBJM1dMN/lC7gDvtSshY+/&#10;nEoM/Kr9e596N32TWZk1flfXxUK0cMkePkbJ+0hts0VcwwZXUtJaMrKN1fZT2k6rus4izKbk6aQ8&#10;nY4UcFo2J/lJ1ceqPruSYlPftQlP0eFWhBSDkcvqcOQcSD66JINiABlGNyTo3BhKiWbEhpxgoQWM&#10;VmISbEArSKUDBXRAaWuKtCK1OFJmyLCZFNpRSl9GGcWAvkmACO/R2mRe8VrVVEYcQymDaaUXoT5C&#10;qX0ZYSilvc0pI1lpDCe/zQnPUnIzqjaOrGtFCQ+T0iBKHsrdeouqHcHWvsPefpOue4cJj+RDY8nw&#10;RFJ2UmoWo+QxciEj6aH6tRxayTaHnZbaCZw0lgm/ydU+yQWBQQDMWQi5Ca3ew0lPgj1CYlj9DE7N&#10;I8DsUgpYLccqJjHCh6w0ihTfIdQXWe1BWoklInqkJjABRBLnaFTcOpjTMEgcDjREaBqnG8BAuNu4&#10;MJkiJoADfTYUcQG9QuA14qgky95mbKcbNNnatcvyR3svfarPVw8/tKdVm4omTY42aVzZrPnRho0u&#10;WmNCYF6RlMiQIY66yXEXLVGnY6MOt2hR+fzQ6i/XVJRVHzl86OCOHSsXLkh3OjHydmrA7wRVSkpI&#10;SZycMGVqwtSJEycmO5KBtjs9GFIXNCtRN/D9GCTLnexInJo41e10O1OdU1OSoNyRlAIVHKkOJ64F&#10;A5V0pereE1u2batX7P8UQBgxKY12b2ABSL0doc9fGBgBUAe3BRAFHxHOUlK9uMUv7psIuIf8IS05&#10;4Hen+TID3qw0P1geHn96Ahj7af5cr89TOK1w9apvvt28Ze/+vaXlJWAcgA1SWvLd4cPVxcVVJaVA&#10;FYAmAGUoqaisBtJQWl5WCZhQXVVSVlJWfgR9n3CxdlVpacnhI4c2b9341ZovCqbleXyuxGTgbIC1&#10;GI3akBkzZuzduxdOKIXaJSXALD777LO7zShDIP9vyt0AYaCA8brgI2SMS905AhLt3LkzJ68g4M/y&#10;pLuHj09vP8RLvzuvt2Pm4l0bEoo/TqzovFKyhq4y2m9mpZzW9lDaVl7ZyCjrCG0Tqe4zabusygaL&#10;MIdW8wk5jxOzeTGFDX1ESyOhx+bDz9DhLkwoHkcccbQfx8ZAGXCCAO1ndP5D2xgo8W2auMwTYZ4J&#10;U4yCU/oUmB7BWEJoSSkABx0ItT2ltaCkBmRdUyrci1FfYxUHpXk4zcFqkyllCiUlsepETnqbUgEg&#10;HifVPqTyNCm+QEaGM+o7lAwMYgSnDCW1npTUnVOesGvD2MgIOjLGqkzhtZQoLTlGmxqlTbKqE3lt&#10;qkVN4lQXG0njI+ms5qeVNFZz0upU+CFenGiWPjZrH7HqOLPwEk6vRjDKIx0kqVBDOnivrWYQUzPG&#10;9rujya9pTX7JafFLRovf3M3PTYg7+2Hs+Xfizr8Q9cfD1uvN6dtm9KcwVmfIxgiI7p0FjAARgaEi&#10;Zi7CIowa8xo4SFE/PKHX1D240DEEp34JgaFu0cyPHTqXDXph9ajRcxJT5iQkfTb+o9UvDl3fr+83&#10;/fpu6PfMut599z3waEXbLlWNGh5tHHsyLvYXe+w5m+WSlb0QG7WvZdtVEz/5atWqb75cs+mrVbOn&#10;5aal4YYzmS5/clJKwtQEoAmgY8AN3CkOjxs9KpMcgAZJ6BqVkKTHW/D5vW6PB10t3R4vNPjJqYkY&#10;MdPpALTIALsFnaiSkhwpbkeqx+XZ/J8FCO2u5d5G0zd4hKEABkwYRAjMDVASoEOQB0VwOryOZHd6&#10;IDsAiODLBITwpwHa+QL+TGDZuAFzwOXHDa4z4ZkCaS54SpczPSM9+9NP5x46dBAHC8oqqypOAi/A&#10;HS0w3FNJVVVxZeUR9GooLQGA2L13z+atWzZv3bx5y9c7dm4qLgE7Yu/mzZuWL1+anZWZkY5boAT8&#10;XifwL0w40mMgGjzO119/DVxr06ZNa9eu/ZtDlKHJ/08C14SLQ8ZABMgYRyMDhYBK8JeG9wNc6ciR&#10;I1u3bs2fPjMtLTM13dVvQnLchz5qxsSe0yckLk994nDn1MtttstsuJZWr9KRXxm53CQeJOUDnLyL&#10;1nZS8h4ACIu2ySwsoOVcQs6kZTclv8/LL9nkR6Okdny4AQWmvkQwqgnjo+MQGo6WYUOHnhBsYz0S&#10;HAXW8i/RZHVz8mYcU2tn0aeAo4UYFjew7saJDzJgAoiPMHIvWniQrnmUCr7KKFM5JYcGtqK6GWkC&#10;IY41iWNJ9W1OfolSnyWV/oTS3yQ9bRKfMalDCG04oY4kcSTiTUIbTIJVor1ii7zLaGNI9X1OHk+q&#10;n7DaR5w6htVGM5ExjDqak8cy0jhKmUgrk2lpIqG+b5GHMjJ6ZLHik5wC9sUQRn2dFweyQksC47Wa&#10;LCGKvhpN/9y14fdPNysZ3nH7+71WJg9e4nz5s8nPfvnxgNVjnlw2otfnr3b/dkDn4ntbnWwSdzba&#10;eovnamkGjAIV133gem2FIdEbAl4OTUZ4VqUBSdE7SweIv2wN3fMSEPbPiQzSFCStFyytDidM3jxn&#10;Rr4XSDxY0vAX92RAU3Yle6dO8Yyf5Pt4au7ElBmjJ097+Z1PX3hxcZ9H1/Z4YFOXLoc7d6lo2XFH&#10;+/vnv/ZGpsOR5gykgUmQONXrdXoDOMnl9gccTjf0uYG0dIfLmexM8bmcbg9oih+YpzvV/cnkSVMT&#10;JiNAQIft9gWSHR5o4bg4IxXgwet2+JIS0yZMBVMkPT0NOmKf2+PzeDdt/T8YpAQGYTR9kDs95B1F&#10;gjwoABwN+gAV4IYBPYDg4GZovrTMQDrG+kOnrzR/INOPMcch78K4oAgWHn8AwM+ZnpaThhPC6atX&#10;rUaHaEAC3OPmaKUecroKI0/j1OXBg4e2btu68osv8vLzc/NAcnPzM2fNmr5ixefTp80qKJiRnpaF&#10;uwPqi0qBnwBMwEcQgFG4W7htwLUcXeBkOBrPAkfjW/2Z/t/EAIg71zEyxleQgW/htcDLgbe0ZMkS&#10;QIctW7Zs370LaMs4b2pP10TrtCRq29PxW57ovL77s+ftecGYIokTbpmlq4R6lVR/puSTlHCUDh4h&#10;pAOEspfQdrPyVja0jJILGM3PKR/z8osWsScvNmNFMyXrbg4YUoFiVX2xE5BbJMn1pjVOLorYhQI0&#10;UNfa0HJzVmzGqQ1ZsTkld+SUHrzSh1WfYbUXOPVlVh0KFgElvsXIU7hINqvmmBUvI04ixVGk+jqt&#10;vcrLz3HKQFJ9Bjg8rQ4hlYEmqT+lPENEhtHyCFIZTWnvkcpbJuVNUnuXVkcT8hiTPIYUxhDKaFp7&#10;h1VfpYFiSC8R8jBafY1R32bU9xhtNCuPpOVnLOGuOAiiNGDDDSmpOSXdxytPWKSeTLihCTpzlWCv&#10;cHxZ8yYrhg6aN+7t3Emj8j9+Pz11InSinoSP8pI/KUga75n4XtqkD6ZN+HjWe+/lvTY0b3C/ZY88&#10;fKBtmx+jo4O0WQaAMAYUdH8tBAuaRNcsXLJJGlaGgQ6Q0Z0dqDuB+QFB6kj6qjXm6FvDNydNzUqa&#10;Av18akpyakqiMyXZkZDogj7B6UhMTkhNmupKmeJ1Tk1LScj7ZPKsDybmj3pvxnuj5o4eXfDuqLSJ&#10;k/1JTleCO2Uq8ILkVNBwtydVX4DlTnGlTnV4UoAguMF6QIeolMTU5BRHErCB1MnJn6QkTfI5krLT&#10;fAuyc5dkF0A78wCR9waSwMZ3pQQmT57uDpTu2//j6e+rjldv3PDNgvnzt+/8PxikNNwK0f5xOkHN&#10;DB0wxFAAQzFAAXT6AFoB/3sAC53OZI87FWwkpBpYCAAB6ABsApDD4/OmgYkBNdPTvVCGG9l6MMJS&#10;Vkbm7l270A0SpxqqK8qrS0sqiw4V791zYNfOvfPmzZ89e3ZBQYEP98+H38UF5oBHyE18mT5vhseT&#10;lg4YpIcfhd8ESMN4V36/4UyGubuAwMA7OAJqQOGd8v8nuRsg4OOdDAhk4C0YrwWqwVfwQ4WFhWhz&#10;7tn/cmpSc89rUevGRH/Xsf1PHZ6+1CbrOrfxtu30bV6+zss3SOUWHbnKRC7z2iWz8gurHqXEA4S2&#10;h9O22sQFvJxgVt6kxH6EeC9Z14So48GoRq9n3DkW/YKhx9PDveH8ojHYjvYFuidxJiHWpLYg1C6E&#10;1o1Q76OUB9hwb5PSj4o8z2ivQLdPRt6ltfcobaRJe9ekvc9oCUzER2ipnPIJLb+H3kfKc7TWl5L7&#10;Mmo/UnueiLxjibxujgyi5EftSm82MpCXX2HEdyjlPUgmIA7KaFNkjEmDPJYAOjDaMEYeSMlw/31J&#10;eAphACE+R2ivcZE3rfLLTPh+vi6OkHBXCAzHKHCkFM0pLXilJSNGowckqPSlGGtJ93tnvP+Bd2rS&#10;VODek6e4EqemOpJAMz36xhZTUpKgN81yZ2S40l0unyvZMXt80ppX39jUo0dZk+Y/RNkuxpprcC6d&#10;lzi0LDTD1mAJxUqKFpyq/BMdTOh5qTuSGSWQCVFkDUtXNWu8oVuH+c/1/XTYsFlvvj7rg7GZqUlu&#10;rxtDZftcgXS3N5Ds8Sd7/U4gkc6EVFdC6tRJE5KnTgLsmJqSCKoeSHHmOhyFyYnTJ0+Y9sn49Anj&#10;U6d8kpQwPjlxytSpiZOnJCQmJwJ3wIk1F2JQQorTnzA1c8zbBW+9unD4K6vefXt/kmNP3vSAx+Fy&#10;p6QC9XAk5X00Juu1l7/OylFq6lRVkTRZFIXz58//9M8Cxvyv5Y4fhGFHGFwaxEAE6Bih3YMgXP65&#10;aksX5BpgEyXDS/G4AQ298BUoKhAiNDC8gAugPJjBTdmRN0ExdO7IPgL+OZ/O2b5jW1HRwb179wBf&#10;+Gr16gULF86YObOwcFpOVg4qP6ADemxCXVA5Y34Y/dmRTemhiaEIgQr0VD/C1wBtcEt6zb/IgvHR&#10;QAf9tv+Sfyz5ZwKXvRsg9Oeq/wl4RUAf4NUBvBoVQIC5HN5fVFJc9lxeYvzMZ2OKhjQ6bxtwxe6/&#10;Zv29xHbriL223BI6yqnnOekapV2htGuUdJXUrtDaL3SohFR3WdSv4sJu++3HzcHGlMbi9AT0fkAK&#10;RIoKoebovZ/uNy3i6mlexwgalYolVBupNqSVTrTYkww/TUj9TWp/UulLBl8k5VfpyDtcZCQLOqy+&#10;R6jvkRocRxLyu7Q8llY/JuSPSVB17V1Kep0WB5uUp0zqU4z2NCG/YFLes0ivW+S+ZKgtH2xFqg+w&#10;Uj9KHEpqb9HyKDgLLmiKvEdGRtLaCBouEnmbVJ8nlL4m7Sky8jQbAaB5mpIHkNoLTGSoWXyWUjra&#10;JTsu3ECygBYBhxYBY5KshK7MtMqQZ5uyJY92nf/u67OmTM4P+B1+p2sq6F8i9LIJCYmgfVOmJEx1&#10;otuxe6rTnehOTHY6kgGvfSnjJkx75ZXFfR/b+EC3Ew1aXImOq+VZeG8ReG+ABVZCbsjI8ZRkButM&#10;933AUV5Kw0Uc9QChL7iAQvR9CDK4Neb3DRsVtWq+8b5757/9Sm7ylHS/JyPdV5ifPe/T2V8t/Hzd&#10;jKVL3Vk54973f/CWa+w7mZ98XDAluXCKI+fjyfkffDj37VfnDxn0Zf9+a/r3XzzomZmvDc0Z8Xbu&#10;hPF+HGJMcbhdSY4UV5I7NWHSlOQpDo977gfjv+z9+L4WzU5Gx3zHcqcaND7Y69FP335lUYZrUU72&#10;3IkTVg3sv7x799LEJOXmbQ0QIqKomnLt6pUz/yxgzP9OtLsiSkErB/2HI2q+7sgFeZC/KQAohp4B&#10;zgAZfyoyIxeuR3PgZkVwLqqU8R1WxK7b0CYdPHRlhg9pgcJphTNnzSycVpCblwPFjlSHF2EFa2DS&#10;f0iHGxC4iH46XhAQCmwW/QMe8FJ4hh9jw+GQj36TxhFKcLxXny4ybswoh1vCq/57AvXhbRgAoT/L&#10;Xy8BPsLFdeaVmpwMzAt/BTBs2rTph4pKl3297oH0D+M/7x979IHH/jDPONOs8svYWx9a6lLtwkw+&#10;uIZWq2zKJSZyhVSvU+I1XrtiVS+Ya09S8hZ7KMcW6muui2MM914FnfyQGKOng86QkRtjlEQ0N/Sl&#10;ijjTGbKZhEaE0oHWHmSlJxllAK0Mo6RXCeVVk/YyIY2gFWANoyhtNCmPJcT3CXUUrb1JacNIeSgt&#10;vcGJo3mcvHiPlMcQwnuk9BqlDiQiT3Kg29JgQnmDl/pzcntQKiZspqR4Wr6HUfvy2hBOfZuOjGLg&#10;RDAx4KiNBDYBjIMCgIj0hUTK/QmtPyMPIsXnTHAp7VlG6U+q3Ti4CNw5cHt0iybAYsLBxTCQI5LU&#10;aFLFzUG4G51ifri/xeGnu3/75qtZHqcnyekFI9zjTE5KTk1OTUwC0xwNeOfUBG9Kss/jTHIkOpIS&#10;XJMnpE+ZkPPJx9M+GDv/jeE7ej58KiYO4/HjmC4VjiKVFpTchsT1bGZ8vRh3r95dAkcl4PXCezZe&#10;NZILihAoqpazXTfbfrVb93Vo8/XzL013Olct+3z90s/2LSw85Ug+NeSFn+574Gjb5hUtm+xv1Xxn&#10;57Z7et67/8FuBzu1L2vV6mSTJsfj4n6Iigbb5/u42OONmxa3bL/+gXu+HDbU+8nEgDeAm4QmoInh&#10;cQb8nsxV732w555O5622m7y5lmNusey5qJhj7dudGvpixXODf+h67y+N46ubNTyemqTduAXQoGqa&#10;qqnXrl47c+Y/ChAgwCCgxYOCQw8MmgBdIjT6O4hgaIKRgWqGbhiFRh4yoBXG0VBIKDRq4ml/KtWd&#10;QhA8/8/Lghh5Y3QDMlDBKDTK4aOugfUeGVDHKIcjXku/mlEIR6hjMB2oAHnjmnC6YRxBOQjk75wL&#10;Avl/LVAHLpWYmGjUh9ON68BPGHkohDvS3cqMNTZpX3yxatveI4np0ywFo6yb+0f/3CFwObZ4d+tz&#10;r5hvNKJrHubDbxOhfErYxClnubob5PU68kqQk69ZlUsW4TgjBxrfeIoJ2hiBsckkF2Rwvg16NpyK&#10;wzWRFDr84qZv6BMlxpBqK07sxoj3cqEHOOExVhnEq8M4Zbg58gYHWqqMpJR3GeVVVh1s1561as+Y&#10;1WfN6mBeGcyr/axab6t6v1m+1yz3ssh9bPIAizbILL/ESq+xykuUOoCIPMFH+nBSX1IayAjdKNlM&#10;RHB8lBLAKGhEyt1p5QlGGUpob1DaCByP0AAjRpHS24Q6nFGfZbVHGa03rfTjI0Ms2pu88iapDCG0&#10;p+EsUutEKQ1ZhcMJQkA6hWTQ2RknHSBDq2ZSbMqF2/JSW05tw17uZK18+L6Nme4VM2dnADnN9DiB&#10;a6d6XV4g5MnutHQ0zlNTvGl+APIUR7InaaozaWpyUoojxQumycy33lnV896rHIeLNQhKimYjbdhI&#10;J0pqxyiNaM0MFAanNgEajIQmxn9NOnDAjfESwV82Rx9v1m5D30dLRrxycOgTh57pfKZ7iwvx1jqG&#10;qyO5MMHX0fw1nvvDzl21sWCkYDAbnaFIJn0FOlA/kgpT7G9R/JEO7Qsnf5gB7TngdQKRcCRnuQIz&#10;klI3DRx4Nj5G0Kkish6wHGmyhmMuR0efj7JL8MYY6mJ8VHUqhr1XI4qmRrRIBADi5/84QACDgCYO&#10;emV0kqASd9q93vRx9REouZE3xMjr39eLUQHOAg2BjFHtbtFr/SX1pX+WQwZu4I7qGke4GeN+jK/g&#10;CAoPJfBbd6qBQAleQhfIQx1AOp3QoBiFUA2U3Lg9qABHo/DfFEAZuKZxKbgIXNu4PBzhLgAbAR2A&#10;viQkTIXCjIysQ4cOL1i1e+AIH/Hph/SmgfZTnZddjDq9ucXlAbwQxcj3WZTXCGE6K2y1ib9afguz&#10;P0rEjzJx+wYZ+tkSWskJvey1NnR8CrJsiKFDPCFiVHWTzJrCvAk/0ozEUmEbUdeCDPVgpGct8ouU&#10;OpSVX2blNxh5JCW/T0rjSPlDk/qBSR3DKsMtNY8zwfZ8XRs22Iqta8nUtcAkNeTEWE6w8WELxlaS&#10;Yui6xrzYwip15MX7aKk3oT5JaH05DcjIk7T8KBduSSr63KqGdg0RjjKJbUzyvYTQz6Q8R2kvU+ob&#10;lPIWKb1uEp4jw/0YsQcvtmNCrQj5Xov8vDnytlV9k1YGk+ojtNDFpDQGa4jRaAZXkSFRArWh9ahT&#10;nEQx6CvVkFEas3CTajwntrRe7NyobET/I3PSl03L9Ps8YFe4oUtzO1KTHS7oWdxOv8fpzQALNnNJ&#10;7oxFk5Py33ozb8z7BZMT8yclLxgzbumAJy7gdv4AEKRgY7UWvNaelDoRchuMjoWrvHXu8F/RAUoA&#10;Neo5BRh0QHMEwixy1lqW/72B5VZr/nZXQnqEVR8wh1vRITslYnQpjOiHjucUGDX6nAi6YOjbjsF1&#10;8Ccgg8vPJdJ0Mcr+zesvLUpJ8acHHB5o6sn+xE++fGVIWbuWEmIWGpIaS6ocpXCMiKtUSfjro61E&#10;kb/FWCuTpv7fAoQxzWmYGKAGupah4sHHO5k7oitLvRiIYIhRAjoMagkXgZp3CkGgxMgY5X+TO+Wg&#10;tKB7UBnkzldGOWidUQ10G+oY5fARxMjDEc4CCIAbMNANwA5OhMK7+Ytx1BUbjSkQqPzvyJ0Lgujo&#10;A7iAlMHrdQNTgQz8XSEPTwCVP/tsSUlJWULu+haDc9lpU4hVL0SVPZRzkT9a1Pz6KF7sysjPmKWP&#10;iRvL2VBpVPAy/71Cf6cQPyjUtev0za3Wa8OstXaLyJjDJH2zMRlsbbndnK5rTgdbc3Xtzbe6Wm7e&#10;Y6npwtd0ZkI9aGkQL47gQx+z4fGUOIGRJjLSZFZMpMUUUnaRYSchJbDKO5zUm65pgmGgkHGAkc/g&#10;qgd9Azgc7DS8BoyBTzRnoP1BW4wxKe1IrScj9aXUvqTWh1Z78OHGpO7FrHNyhpCBvLSg1fa0dD+p&#10;Pkpr/VhtEKsMpoWBhPoQI3SlQ01pya6reixT9xCtDrEoLzDqY6zWkRcakLg5HY1LpHDhhu7NEWaR&#10;zOueC2j8474ygIwsrfKMEEsLrbhLXe2lLz+5w+9cUjhtdn7evMzA3JnTp+UWgJGZ6/WvXLho4cpF&#10;C/NzD338SdlDvfe3a3HogW67H3t416OPl93/2HfNOtQxLNgL8NQCQ6uxrNacktsRansi0owAEoET&#10;xn9BA84co2+VvkRdxRhzuIITXlSQMQksWBxEnZkMNydDD5BKX1Z9jpeeooNdCMUCZ+FOP0iFMLQM&#10;zowAAYwA0GAJDrho8OsMrdBkiMYAvNXtO24ZMzYLY1VmB1yp+aPfKu7Q6ZLNDiYP7nVqoSINzJFG&#10;FrUhL8ZQYZqUTaxAIUZfsJuPT5n0f84gDD8I0BxDQIsMjbqjV3cyd3gElNwpvyOgRSBGuUE6IAMq&#10;Ctpo1PxbfagJcicPNeF0Qwnv1ISLgGaCJht1DP2/8y2UQAU4EU6Bc41v4SNUuPs6cASBysYRLggY&#10;od9s/SDLvxaoBsAEpxiSgNFrXem49yZOzXhw8BmsixT4CE8DP/H112u/+ebbFz78zNx/GZnnNC1/&#10;y1Y8JOW8pez7Dr8HrLeeoUJjeTGLqNtKS9/zoZtEtUJUR8hTGn3uFnduBf1rV/oWR962sjWdufD7&#10;NsUZF062CUlWyWGXvDGhtJhgWoyQEh2eYhMSLLLPrBSi97GcZ5ayWSWTUzM5PGZxajajZFvVqTHC&#10;AFZspndEekRJTPpABg5zGksVDWchPY8ZvdsE9ZBshNyclh9hI72ZSA9G7cCD6S4wwJChnyRCegWt&#10;Eas1ZdVmlNaWjXThIvfxkQd45V5GbUHKDakQRo7GBZoiRdxsQyhPmtV+rNydkhrgqg10OtD7VaQk&#10;0FvinhqEBJCB674YuM+w4fiMG/BRAmdSmxNKS+p8t9jqp7uXTh5VtXzh0R27iw8d2btr78KlK/Ly&#10;Zm38Zsv+PZsPfDChovN9P0XFnLOyZ2NtP8Q3+D6+4c/Rsdc4c4iDHhgBAkcleVqOptQGlNKYUuJp&#10;jcfgd8bbgAQ3hlCivwqgAIoJGROWkCaN0d2uMN4EJTaihIdZZZhFfocV3yDlZzm1LR80Y5B+MCWQ&#10;jwCs6PEpNBMrmcgQgEsUKTdhpGasHMuFbbgdzmXWdnDokOWFOb607BkJn3wx4IlfbdE1tBlDZlIm&#10;yUppzSyRTlatu0XqRssxlEYbuwfTv9r4Y5Mm/H8BEHc8KQ0VMsQoMcQoMTJwNKrB0ahjFIJygjph&#10;Pf2jobcgYL1DHkpAmeH43wqcYqg6XMS4jnEKCPTYRgX4LVBUAAsDevTfqV8VCwJnwSlQYpwFcseU&#10;MGoahXAuKLlx8bsr/wu5+1y4GvwW3KZ+Ox7jCMYFkAiDxOTl5W3atAVIxGNvzOH6r+c8icyCkdb9&#10;b4y8wO+81Ob3tZbgFE7Kt6lfMPJBSvnVXFNLHpfJqghZrZgOC8SJkthLH8Zf7UDc7E3VumJCh8zS&#10;SS583CZU8HIJo5bQUjEhHaK0HRZ5s1X4xipsssjbWWULE/ncqixk5NmEPJ2Qp5HqNEbL5jRPlPKG&#10;PdyZlM3Q9DEwtAw0nqNEGxWOokJRZMhOCvAVBnRG+AC1AX3A2T4aeTVkQjwttmCVNgyunrLzMvbA&#10;hm8ihXybJlQO2C+pAh8xk7KdkmNoJY6VohjBTigxrGI1axQHfFjmiWBrAliG8iShPkjLjWnRTIEd&#10;gbBFgUKC+rHAaESGv86Zr/DWGtYC5gZoowqUhyJUmo7YKaEVJbfhIu3ocCvy/INNyl4bWJGbVbnm&#10;y+92fFu5d+eONeuLv9m4f3ba2c5daqw2GUMMUbKZEllaYEmRZeAnNJJDFxKc/UGTHvphlWYllg2z&#10;8FvAXFCfESZQ/+sTIlT9MnB98Ti8KHSmgnIwHxgpjlYf4tTXaG0ULeK4rFkbYA21x6cDdMNr6qCD&#10;EyWEPmrT0CR3oZVejPgQqXSl5MachrO8zIEH7t2Tnfm5P2Pd8OePtm55G0xLAigGi2PSDKHGU0oX&#10;Wn2MlvoRyn0mEcigxRQy0780tB9LTfz/YgwCAMLQgX9f/lG7DOUBnQRdhSMoucHhjbFP0C44Ber8&#10;oxinGxWMvHEd+AouAvoMGfgKBD6CGHVA4LLwEY7GR+N04wgC5YARxvWNKxhHuOCdU4xv/00xAAJ+&#10;ER7OgAYjJSUlBHxe+FVfwD977qf7Dxxct3bdk+/ONj+9ukuSq8HMkbY9Q567wqy5FX35BCcutmpf&#10;29Ut1nCxRT4fE6xhfhTpkypTLtJLBdP6Gn5/lfWnbPrScvbKKcv1G9zVW/zVG9ar17jbl5nQ76Ry&#10;gVB/JuTTpHiSFU5y8glGPcmIR1l1Dytv4INfUsJyWvqclpawWrZZ+8guPWYLxgPFRWYr0XRtHFFz&#10;D3urn+3WQFvd07baXhaho1VuxIsW6OQZzWSBFmm4WqAjFgE6wIlA7y0U7lJL8rIJZyXBrtZ9LkCr&#10;cdEHdLPo3G2sdMJ40Dqy2IFcWCINbWoUJ1pJJZaWcak4rfal1d6M1olVGoPhgEuqwKgWCOiNacCp&#10;3y1RP3TuVvpwr9PNW1zno0N26OQJKYYCPRSb0HJrRmnLyu0osTUZbm+52jnm14fbnXyhd/WkUZUL&#10;8opXzD2a5at88cmbbexyM0ppSWutzWpjSxgwAjAIw17Qqgn39dKDTTHwi/q6TAAORqSgEI2aCFgZ&#10;8AjoJUGpVlq2kZLZBExBJXkN8AUnkgAfwXAwCSQlMYwUTyvAIF6nIyNpeaQpMoqMvE3LzzChtlzQ&#10;qq8EIfEZcaaJxWWmyv1s5AmL1o9R+xNSH1LpxEcwXCh9sFnTg+PG7Xr5tZJO7W+xPLxMnHDFJSTA&#10;a2jFzIitKeVxUnnJpL5IhJ+gg/ewdZ3Nvz7Y9PvslEjtZdxVS9Mimnb12rUzP/+n/SDuBog72vW/&#10;E1A87M31/hzyhvrpGvVXT/43MU408qCBIPDR0G04Cy5l8AIQoxyuDAJ5OMK3d1T9HwVOBPICF7lz&#10;J8Y9gIlhXMG45r8vRn39cZy6QQHX9IJ9MWXKJLgVgDd/WmDGrJkHDh0sPnxkQvqy+1+b+YY7s3XO&#10;kNh9/Z77xbr2evz1s7yyJkr7mte+5cXDrHrWolynroeonyS2SKZnSuS8MLmqxlZ8PObob9HVQfpH&#10;gfhJZM6F+B9l7meJPhc2XaslgjeI4HUmdNUiXOG13+nIRVb9zSwdZeXtMcLKGHlhtLzULs6LCU2x&#10;ywM4YLNhjg3rrT9soYPdOHlUQyW3tTyjqZofr6REy29FSU9YxA60GM0opFmmKRHMYwpsXYxGpUCz&#10;pqFjh76XFVgGGLJhm0BnG4Ee0gSKh9YKQMMdcq53mKZQDBFpaYm0tmnNOLEhpTbj1C5k5CFOe5xX&#10;enFaN15rxWkxDIaBRl7DKDQTJqnS7t1+9HpPzv/09Mfjv7vnvmBLi9zCpLQgpFak1JZW27BiO0Zp&#10;xyotyUhrWmvOCs3N19tF/9ij1dH+9x8e1PP4Y91+6xIjdGUi9zLaA2ykF6/dZ5aa0jILHTjOYgKf&#10;x8BQBO42bNClO0c9YVA86PyVZpzW1SJ0Z4VulNKKVngKzH4Fl2OBsYO2GA5GEITIEDIwgocp6U2c&#10;5UW/ktGEOpZUwNx4xiZ1YiUrjhRgiMpYVunGoXk1lFFe4eSXKellIjyElXvYZZyr4o62blb+4uDv&#10;OnS8YLXj4IuOsyJgtAkICyPSbLApKT1OaK9T6ghOftusvGlV37Vf/bD9udWOSPgisActgihxBQHi&#10;X0a1/l/IfxAgQEAJ7ybwoPDwUQeN+uh1fxOjmpHH83WBPPAOo/+HCnAROBoZuIiBOAY6QGH9Of8g&#10;8JVRDY5GNbxEIGDYKUadu3/0fxQ4F+oDAUnGSKHwb0qqIwWj+CQngZVh4MWMWTMOHjpYWVm5eXtx&#10;cvqn/szsAXNG3rf9rY8Pddj3473nd1lr3eZwGltbQNd+RWrlXOQ3WrphulhDlavM55p5oUStEqxf&#10;h/itsnW3zFdHiJMK+ZPIlWp0cYSu1pjTAnU+BEhB/x7mrwVZ4SahXaO03znhO17+PLpuAh98i60d&#10;Rd0awd7qw4vNgAvg7lJBlgpzZG00VfsAI39gF2fHhZZYhMWsnMuHJhDiUEJ7glY7kWIDsBrMuDue&#10;lRHBTm5Fh9uQdR3Jms7mYBf+1j1UTXNCZhl9UFNn4LqNjY7edxiEbqXDx1owMZowKljajahQrEmI&#10;J+WmFGi41JENt6OlVqzSiBWjyDq4MYKCiwA6XLY2KJk04XjR4fKK8u/27d/70XtX7o0TO9JKO0pr&#10;Q0VaEpEWJq01FWnFSk1NYiNTyGqSeC5oYYNxJACQ0IaT27FqZ0p6iFIe5dQnWW0gqT1NRh5glEa8&#10;YGVCNlqKZjCCLm6og5NEUv2WYoBxmJBkkYQYTaldrNoTluCzRPhZBswBqQEaC/pkBNyq7p+GUfb1&#10;zfgak9KjtPgmoAOnjKal0aQ0lhbHMNIoTh7AyC3A/jLVWSkB4OZVJjKOkz4wyaNJdQwtjECAULpb&#10;JDsbZuhfG9h/bNk0jIML+rIRuA3aJNAmjItJkIKVCrcnxSdJdTijvRuljeW1SbTiZW/ltv19b9L/&#10;PwEEEoA/5yAhg+qoCyikDhE4AfE3gW/rc3re+Aj1oZ+H+vDxjg5D3rg49P+g84AURmXjKyNztxjn&#10;QjXgEXAp4yzIAPRAHr79b8/6F2JcEPAFsAGu4HN7Al6fGywqvy85NTkzE8DLtWjRwtJSjG1VUfHd&#10;0mVfrflqfv7qfP/Oeev2Dj256uFLk+23erHhp821Q623E1h5qVUpNau/07euM2fC9AGF3ROhilW2&#10;VCXLNbZM4b7TyO9l+juF2aUSO1WqPGI+KdLAKY4qxHcK9Ytoun3bpF4jtbO8uCVamGC/3ZkRGllC&#10;rflwK06JYiIMLtPAIQBQZpqUeUpqSSv92NBoc/ATWvqEVt7lhJcIaQCpPcUD8xceJMWW5ltd6Jon&#10;mZqR1rqJ1ltTudpE7qon+lp23LX0qOvDzTdaUhqjb4GDCQ1s6IFx/B9jLmHCYQWCEHhStlKShYQU&#10;4ogwZ1KgG7eQoo0IW02CVY9bjWvMcEmVRhHXOebnlu1O5+acqKguryw9XlFe8umM757ueaGzra4j&#10;K7WhtOZEpBWjtmK0hmbFxoZZSqAogaZuceS1GFBUTm5Di51Mai9KHGAOD+LEQaQ00KQ9TUQeBz3k&#10;/3/s/QWAFFe2P453eXX3OIO7JpCEhAghCcHjxJ0QCBAXEnzc0WFwCSG4BHfXYXxaR3B3GZ/W8v6f&#10;Wxd62c3uvn3v7fv+dvefk8vNqWtVPd2fT51zVWxHi20ptT2rtWSRy0MwCsWiPbj1gUM0lRMcKwRL&#10;QmpABh42an2M4kBSepsVe1PARxqDPiZQCZrbjrwhTjUYRZoTmzHSc6z0Ia19CtCFvycpf0aJwyjf&#10;CFJ6nVAfJrWGpKsl4Xqe940wB8aGy18R6hAqMJiV3yXU52ilGYVO+idIN0O4WCqAHoD0UmA4MGB6&#10;oFkhFCnyhNKc0Z7g5f609CYZGBQSGMJKXxKun8iKxOa3dvz0b0MQOuKQ3L2+J5gpAPOAK0QSfy4A&#10;WgAb5IIA/EDgEmfhuhBDot7SXYHWIAWy9OJ3p0X8LYHCo0ePHjNmDAY2CCj/G4KAFuB5wcNIS0rN&#10;SElPSkyOTU4eHzc+LT0xOSV+7ZpVluJih8Ox7UhO4vwV32/7YdKhCUtzknJ+ffzKqPY13RghhPU1&#10;oLwtjdV9GNePnHd1iHKcEW6aaj38ZS95SSLOS0SFj7gqkydlolyjjiucQ6N2BAy7dIIolelyoI8A&#10;4QxQZxVDnZtQKxillPPMNFb2Jl0m8A7CfAwDToGq73SiEmyA5BSKFlgKwAk2hdCVqH+RdL1F+D+g&#10;vO+TrncMnjcJ7+u05222/kPaM4iqizHXLom+eqTh5eKoS47IK44GJ080zjsTue90lHNrkxvfhrma&#10;k/U8LaDTH8A5RwP7AQJN6ASwifrhV/qwJZrQpaB0NE8c3r0BAx1AtoY+eoIDYBJtdQ0FDC6Outmk&#10;qXPsyLJjh6zOvDJH7smDB0qmZBQN/dA+sFdJjw4XHoqu6hRS24K6HUlfiQg9ERbpbBid266ZY0DP&#10;i90e8ITzcjNSedigPUv4X6Wl9zj1bQbN8upFBHrT8vOM3IPSutOB7oz2CCM0IXwsOkAQkKn3Kejd&#10;k+iRaD/DeMCjeY5T3jXKn9LKIF7tx8nNDCqDLAh96Rclw9+T4GXC5OdZT1tK6EepH9GBwVQAkA8B&#10;+RqMMoJRwS7rQSodKU9Xg+dVyvedWYsJV7+ltU/YwFuc0ptER/WEoM4R8NFUBllh8DB+ivEA+xBG&#10;oDCZILy8QWpKBR7jtV6sPICSXiHlD0m00H4E7f6KuDWy4bV13/w7EcRdTRfAElYwQYAEkf97we92&#10;jF4M4PvrYv1+wQ3evfgbggtADEYEtIy7M/FT6bX/ZJv8gwJVIIZ2oF5aSnp6YmoGWq6aNi4x4cfx&#10;o8bHjY6ZMGbJ4p+txZaiYuv4eau6fD0pYnPXd+3PzL745OWlLW68yYBnrm/NBg4862pG+l5hxIlm&#10;IZ8WTrLidc5bY/TVcZ46XrjF1NdSlX7yvMicF6jTMp2tkXkKXaZy5SpRohkcGlGqMecVqt5FKZcZ&#10;32FKTGbF/pyvESuEGj3hpBpJSpEGKcwgh9NyJCNFk2ITUmjHSt044SW6fgRbN47zpprrpobVZJnr&#10;pofVTY6smRlZtTSibid/pSzMWhW+QeBW++h1gvE3f1iWz/iNn31LZFNuh2YXRd0aaap+khFDgCDA&#10;NkE/a0wQaFelewSBfvQkmgmu91kQoKDpkuggDD3oFodAMaJeUWcNwk/Rhx5/9OQvSwutxbaS7JKi&#10;olIwxrLzczdvtMydVjpqhOPFZ0482rHk6W6n3n/rxPffOOPirVkzrCuWnnh3YHVomC+K8TxAyd0p&#10;4SVWeZ3XXmW0/pTWm1D7EGhadx9G682qfWhwppRHKH8jA9g4aKiSpiSGlFg0FQ1SgLt9Txqkt0nt&#10;MxosAu0do9rDKESjoUr4XPqQBOpVRdtws7QcTfufJOR3CLTsbQhU0fsgRtAyEMRwKvA2ofVhxa6c&#10;2J1VXyHkL0l1FCuP4NTXzfITvK8VWFg0uCoKBc4O2nsC2pRItNvwXRoiCMlMCmCvPcppvWi5HwFB&#10;6UsqL5Pq25T2MZoyX/Flkyvrfvw364O4X+5v7W+1jIGKLQigCUAyMAWkQDqWvwNjyIX4bxUIWh+g&#10;AEdgegIFLnFWUPBd/lZrwXSsoCdMSUxIS01Jy8Ap4+MSx0wYG5+Azl6dPinr8MEjhcW2wZN+aTJy&#10;Ynjxg59cfmCDq61vXceqAZTPCKasfg4tvKxCaV93RpwQJjpCfHZGtnPyebNwMVQqNytljHSBFipI&#10;TzXtqjdUeoEpyDMif1IB54Is0Qi7RpUFmMsyFKDEE2zNdrRBkzja6H2dr+trru9ncr1icg3gvX1Z&#10;d2+2rjfr7sUKvVjfy6RrBOedwtVvMVXmmq45Qk6cMZ84G1p+Ltx2NrT4gtF6w5Rzs8Gq+qg4f+hH&#10;fu5dN/epP/xdIbyfJ6yrO6KVO/yJ2shBlU32FEWdnBJZ8bTZH0aC/6ygQX5KoVkfi4c/WMXASODR&#10;mAk1hJI5QuJIgUFIkPSNKlBAwx/6HCS8Vh2IBqxr0lDYpOWZmAxHvsVSlmd1FNgspY4ih8NqOV6U&#10;c+rQnuLVy22Lf3UsW+5ctcK+akXJ6tUXlq1yxCad6fpYPRsi8IwYRSptSPVRVn2WVXvRWm9K6U3I&#10;vQxaH/ChaA04oh8Z6EsGnqWVLoTQhEK7Y0TTQhNaaAox421Beh4xKK+T6qf6gtT3gWLMygOcADyL&#10;ZmfAt4bYUCFIkTUoDQi5CyW9xsifstoQRgWCGEpow0l1OKl8RqqfGZT3DEp/VnnKpD3Dyy8T8jBS&#10;+Rwt2xce5TwNaTePJjIAV+rTN6FlIFOw/lg0pKov/QDPQm1Cao/TAfggLxLKAIPam9SeY4B0lBdp&#10;ZSCrfkDeGdbo8rpxAd8NfQwDEURlVdWF8/+2BPFXG8fpGH4Qg/kAGMaXWH6P2H9QMAsEmwIF2ynA&#10;FKBDLk7HhUHu138vwceAJ4yDllKSUsDDgHZS4ZlRm+mp6WkJUyemTN25Y3eRxTlk3twGiT9GHnpw&#10;iKPFgapo38JWNT1IBCF0RAW8ctFWse7OlH9kiFYeqpQygVxazaf9+Yycw4o5nOikpdtEoJpSqw1K&#10;Je2rJu64uZManavReQFDkUaWqcx1P+G7ZvDnMlXLGGkWKc1n1JlmeVqEMi3UM9vomxomZIR6k02u&#10;mBD3D2b/52ZpJO+ZZxZzG9y+GGW9GbaxwjjZRSbcCfn+VvgX1eHfu8LGu6K+94S/Wxf5ZGWDtrcb&#10;trnZqMPNhh1uRjW8Hc7eCaVuh5lvhDe81mD4+YiltsalCxq7enKuRrQ7lJZZWmB4P4NOtZBoVmY4&#10;j5n2NmG15iFqQ0qO4pVwk0qjd6NKoY2tMEHok45RN6f+CkXrTU5GNb/w/Rjn9m321b8WLphVvnNf&#10;eWGe3ZZf6rCiU9oLc45v2lyWnlI8YkTOW28dfeUl+wv9yx/uejs00k/rx44yBjUCdWQqD1Hqk3Sg&#10;J6v1odTe4GXoc8aBGvqCbgCnQ3uGUR5l5IcZ6QlSeZbWnufUHpzcgwVIax+z6jBKHcIIr1Hyk5zc&#10;lBGN4AjgrWUAyejITzmcVDrRal9O+sQoD+M0dJo5siDQYtbPQEFB+YhSXmQDz/GBnoz6kkH6iJLe&#10;4kXwMRuiPf4FmgaivGtP4U3AUQ8oGA5o9poMRk0jSuvKqS/R2puM+g4lv07KAxi1Fxd4ngamUMCv&#10;ed1wa1DkpRVj/8MJAgMPYhAwIsbpu1HgrP+l4NtBa/jWuFkgCEA4uAlAQyDBLIj1Sn9F7s8FHaqn&#10;JSVOTEybnDh5YmJqcnzMhPFomUZSYlJ6asbc2bOzjx4tLLR/ujIl8uc3n1//aJa99fl63pXa5E5X&#10;ws3qc5CQT054zYS3B+WPCwmUGeUSUs4xBI5S2gFKO0T6c0LkUl65Q6q1vFjNBKpMWiVZ66ZOqvRm&#10;jV0pGzYEqKMKf1Jgq2+zYoHRt5LzLyJ8awh1D60coZVcwlNOuk4xrnKu3m52HQt17zD7V/C+mXTN&#10;aspdFnKy1rhJNKVKxgES2aEywnS1qfFyi/DLzZpebt3idovoi22MpQ+SBQ8zxU8yhd2MZQ+HlHc2&#10;nnqQutKBuNSevtSRvBnd5U7khFstTy+LvvWVseo1U3UPtqZTiKdh6KWWTS+3aH2tTZPqjg1udQmr&#10;7xQut6WVVmwgGk34QROQMUGAoYEGQfThA3TGDy1StEDRZ6OjLn38rm3MyLzezx57tOvRIYOOL1t4&#10;6uhB56Fjtp0Hjs2Zmf3Oe6dbNK3mOJE2CjTvBTuFJtAcCpJFbo4BDUDKoYTUnJS7MIFnjFofDm1m&#10;AaEPBRaE+hwpdyfUZ6hALx7BewAlDCS0j+jAJ5z8Di2/SKMlp29S4nu0+qZReIrytyJEE5rlgYgM&#10;IRluBMEgNCCUrqz6KicPoRS0epVRP6PAdkAWxDAwHyhtGI1Y421Oe5HV+hHaC4Q2gJbubsmPdtNT&#10;9fmseJA1SBBgRqFuERKdJyQ/SGsvm7VBTGAoGxiub7TzLq8ONGqv8dJrtPAqI75juPVpw0srJ/wb&#10;EwQINIjl7vXv5G62PiSJuwnw5d3sf5LgBnEMt8D9HXBHDP77KeD3t8a52B4BThk/fnxSSmJKSnpG&#10;ypSU+OSYcaNSkuLT09BpWonJcb8u/dliLSosLv5i59cPHO6UtKdj0bkOnpuk/5uGte3RVCX09aNz&#10;dIn69pT3Q947K0It4oUCSjxKKYdI5Qij5RL+Uxya3VBtkKtYqYZVq2ilxnDNSx1V6TQ1ZKSXGavQ&#10;M2R2s0qX+Nm6qyYl1ygC8hcb1PWMto/zWZiqm6YrLvNZl/lkfej5qtDrN8w1p3n/Ds77CyWsoNyF&#10;9LVrxpKa8Fle80tV4aHXmhpLnggreK5BXt+wnL7c7tfodYOIZcOpX4dwv3703JJhA/cMe/bgy1El&#10;nY3nH2QvdOQutA+/2PaBKy3nnG1y2Nbw+O7wG8u4CxMblH/d8ejkkXkzZubOmFw48afcHz+y9X3W&#10;1SpCiTIFjGjdB1qAQOmrqpFnAcBDo4w4iBQ6jL/SxFd0aHu5bedrIWHV5vBLjZqd6d337MjvT/74&#10;09kPh5Q83PVaeFSdifcjhgWiYQR9qFJfEY9GIhR0eg0hsIQ/kkDzJp7k1F4MuO4qGA6o94GVH6N8&#10;DxqELoTWnQk8zyv9aOl1QhvMBj4zSe8yaNSjNyH2h8DKT3NCG7R/P5rioe9wrztE6OAPALPPTAjt&#10;0RIM5QNStx1odTglf04oI0hlGKUNh4CWvQeG0OqH8PInpP6k8hglNCFkNELBBQwMOCwSPLBODZgd&#10;cIcOenmAMRVOCD1I+RNG/tygfEMo35Pq10A9jDqY0z7m5I8p5WPQDZVfNLqyagLqg/gPJggQyAX4&#10;4Xf7X/QO/F8I3A4wj7s84KbBRBCs/1XBuZgg4tITkBWRNmnc2AkTxo9OiJ+AdstKTU5IiV25dkWx&#10;raig6HDcsSGDr3bIPvFAxYWO7iJG+KCRpzkdoODnZQB28IWT9QOM/jEm/9Jw5SgrH2G1Q5xwgJTy&#10;aKWUrKhla1y0y0X6q0O8dbxQz1R76SKRmS/x73oa9qoKH+A1DRa4BNmwUSVPeyjXNdZ/zORaS/uX&#10;U/JBU815k9PNb/aZFvvZmX56np9cKRJb/WTJ9bCKg+b6uWTdEub2QerOKfqwyzhebNzpSvMG258P&#10;Xz7QvPiNqPlvRcz+MHzqsCZpXz+QNvLF+anz96xbbt+akTfzxdx32ti6c+cfYM8+QF3qxF5s8UJJ&#10;xx/PtJx6IXrNxei95e2P7XviyOF51oI8qzW/uOCoc8/W4vT0mw+287As8qtpg8bRuqOhEwQ61Fsf&#10;OERQARcDTXD00FStmfNw4T4GikFgL4dHO1q1Km3V8nJkowqTWWVYKI9sEP2wXI1CS8VlvL8WZVBp&#10;QtWP/PQaDb7mBrkbWOMUsIPa24C2232SFtpRnsYGf1OD+iAVeIpVe9PyGwZ0SthnRuk9SnoJ9VYo&#10;zzLKY0ahJeMPRWvYVLTaGggCjcKgRehAEAYWLbVoQqpPsspACu3NNZRWRyCCkEYAL+j7dOGdtUZQ&#10;6lBafJPydafQ+BFv0NCmODw6Wwj+IIjRdJ9F76kFSwpNLUEz4glvI1J8lZZHMXIspSTSUjIpJVFS&#10;HCWNo9SRtDKKDPzEBX401I1tdG3TvYlSmhJQ/hMJArAKpAAx7h34fUnIuqv9rwUax63hDgjQx+qH&#10;+uOb/q2HvD8dqoATlIQ2N4uNj0uOHR+fEB+nn7wcF58QE5cct37r5iJ7UU7+ltVFr26pi6o8RdUe&#10;ZiqWkL7nI3yR+tAjGKgmUmrD+4aFyxNZ6bcQqYiUiik1lxByKN8J3nWbPiIaD/g4YISTntDj3tBS&#10;T+QeOTJTNL/pDml2q2nUtSbNqqMe8YW9JtGpMr1dJE4JjOdamFBkdu8l6x3M8SpmsY/4XGZeVdin&#10;Re45r/Flj/FDr3GyJ/LwjajLuaH12yPqssPqThgdd6KnXe/Up+ipbsuGPTZn1NNZMS/Piv9o8cSv&#10;VmaNWz5n1sZ127PzbIX5NkeptfjEGsfaoce+6FDwpPHiA+SVZuaLD5p2vxq6tVdDa9emVxu9Vttg&#10;qqvhyiOj8wr2F9mcVstJp+14/rFjp557qoo2AdolhggYGTAiggSBZgQBJPQ1USgAU6DzRAkZDYji&#10;LGRoiCy4IcgOlxmDFk5oYWgSNDrdk9bXaJsIKYKQo0l0Nk8DWougFDMhRZJyW0p7igbAq/0MgV6E&#10;9iypPkqLjWm/kYK/v9aUCnSitSco5QVCfZdU3qfE1yhhABgFtNKVCbQ0yiYKuAzuCxafvlAFcQQQ&#10;BPIL9F1t1EhSe4QWXiaVjyl0yNhwQvmckMFwGAr+BXI3AkOYwGC0p4bwFCM0YRR4eHBV0GdEC9uB&#10;d8DwAX5EXQ86QaCua2RVMSJHeztw2lBTIJ0JTOW0THSMmDSTEGcQYhYhTyOF6YQyndGmEPXTm904&#10;GhMQbv7fEkR5efn9W8L/cwGJ5e61LvASvqvdJ/jNDAoU/osH+Aef5/5if6cKZN2fCzcFVgJrAidC&#10;/BdPGxScBfHo0aOTEsYnxoxPnJCUnpyemJwYm5o6KjZ27PgxE2dk7T+WXey05h6dbznU/6Yjwrec&#10;dafTdV/R8gMmv5HRO/DRpGa5a6jwQ6g8m1f2h8iXGfUGo54nlVOma7cbbKsP+boy6ou6Bj8JIRn1&#10;TZPuNEivih4lhr3mMbWuiuIut2QvtmZvNGlUG/64yA9V2HkydUTjLvq5yjumysvMiRputcR/KVLP&#10;yOYOvgbhNQ0jb7dqcbtNhxvNn60J+9IV8nNNSP6NMFtFdG5F4722gYuPfD3zyNSlOeuXHdux9MCB&#10;NdkHtuTlHCi2Zhda861oo3F01KF+5umhE4cXOpYO3fV9o6JHQ5xtonO6hi386KE5X7y25pMmlice&#10;udx8iJ+ZnvN+jnW1zZ5TUmwtKyrKObj90hOd3WhGE4G2ljMzIgtIgPcwOtdHH/5EqEDDnCQqAC9V&#10;5ITr86BRDwWQAuq8BFjyaDWk0aA0I8X2jL8NLTbjlKZGsRXn7UAJHSmpE608yCkdWaUNrbYg1XZ0&#10;4FE28Byr9qWUfgYwIrRelPIYLTRhJZaBu2hhZKAFFXiQ1J4llBcJ+WVS7k8KAyixH6V0obSGtMZg&#10;6CJu0h8J9VACO6BZVRjhDWnlCVp4i5I/ZdShwAsk8jLAfEBDnnrHxKe88oZJeoJGu/IyaKAH7fcD&#10;jSDS0R0iCg1hwAdHyz0RG94d8hRDGO8TvPKNUZtCalOpwFRSm0aoQArADlmEOo1WplPadCowjazP&#10;anTr6DhNvKYTBDgZWmVl5T9/T8rS0lIgCIzbvwWP/5nAizrYLH5pz507F+6Vnp6O+xoAbyC4JPLt&#10;/xp3/IOC28HPj/XfC6RDAVwGBBR4jFhdwN3AiSC/rw4lcV14wlGjRsXHTUhJSMxIypiYlp6UmhiD&#10;pkRMmpQ2ec/OPbbiHIczu2jXoDPrH6r+la77hnd/SHr6EXIrcFwZjaYFjkEHzLzAuZMocSWl2Ixi&#10;hclXG+qqa3TuWosV5xoNKYvssKdVq6PNu15s0ftSm4ftEY+fa/xIXYMGt0LYq03p8+24i23Iy02M&#10;1xu0djXoLUaOFfjlIn9Q5KxSmN1tWu8zjpei+rkatKtsFX2pC1PWlSnqY8ztZz7YOyL/yS5lHd69&#10;3HrSmZYL7Q8vt/fbWTjtiGVbgS0/33Yk35FbVFpWbEd7CDutJRBs9pJiZ0mR3WlB+407i5yWI+W5&#10;S4+sHXrw6zeyh/Tc9H6TtM8+Wpq1cO+Kxze982D+Y8/UNhiV/frO8l+LThy1WoutNvuefVvOdO3q&#10;o3iR5AAAspny8mhaJ2YHNO6AHG/wCwAYaN4UGub408oIFPT3Kvhl+snDkQa1AyE+AQHMAWOga6jW&#10;zaR0Z9TurNadV582qt157QkuACbA43TgGTbQm1P703I/g9LfEOhDSd1of1NWYVk0ssgTWkNDoK1B&#10;7UYoPQ1KX0LpS8n99OnMHUktnNTQKCzqfcCPBMBGDwM6PA+yhki1JaP0YqUPKfUzRhtqCAwB5wIs&#10;CLTHZ+AzpKvvcr6neLEhOgwR6uK+Bt0MuRuAFlXwsyjCz6Cp64iM0KHhhL8h5XmRkUezwA7qNCAC&#10;Gh3dPI3UppPKdDIwhQtMYwOZdCCTqp/R8NaRcap0WQugpZzAElVVlWcvXMS4BvnnEMQJ/WQtgCgg&#10;Ifgu/WcJgqMu4MXs3bv34sWL69evnz9//pIlSwBswBR4W3ooiTsOca3/meAbBXWs3C9wo/s/Hb6E&#10;xwAjAg+v3s34c4EyuDWIQR8zZkx8SkJqempGUuokoLmU+MQpqZOzMnds2HQ6v6zEnr1x/6zy4i4V&#10;25tVZXK+TyP8b4SI/Tj1ITRELzQmvO0psTcjf0z5Mgh5PVgNXIWLu1QVnVvWNCW/8+sHH2mxoQ8/&#10;9SNm9vsRB143n+jEnG5hvNiJO9+ev9CeudKGvNKWutqcuN6WvtiFvfpAk5ttet9uNLyq1diqtrE1&#10;rcbXNhl8u/mz5x9pZuketv8lfv0H9KIv6MwYOjWeTUoMyfyx/fIh/Q4OHn3sq0VHph3K3ZTvzCt0&#10;FNgcNru9BJ1marMUOdFBh06rzaGff2y12yxOh8UKLkOpvbjMWVxeUlRaYi86kHd46rpfn5nw7Q+/&#10;zMjJzUnftejZjW82u/XACEvPX0sSsp0HCkosVtvx7NyCk089V82b/YxRpmk/S/s5CpkJ+lpy8DsU&#10;khdoTj/jAwKwgL6q+r6gAwn16QrhBqkdoT1Jqb1opQ+FfIG+DKAanIhAHzbQh1f7cGofFk2I6kMF&#10;etOB3ozWl9b60ch86EsEnqeUrpTYiFYZVjOgGUpgj6jRBrU9pXZjAj24QA9We5zRwO9oQGmsjmGd&#10;xYK74GOOgIcBW0AIJeWHOeU1Tv0Uj2uiHgd1BCF9QaojSHUYoQxj1L68p6FBptASUvBWgrxwL8BH&#10;MwTQ5Cu0L4ZEwgdHjoYnkvQ9zQtfcmoqEAStEwQyFoIEoU1ltGnM/zuCAMsEbxgDP33AAKaJf6Jg&#10;UAHvzJ49Ozs7+9q1ayUlJUeOHFm5ciWwQ2Zm5qZNm2bNmgU6oBTe5P8bI+J+dgjq9wv+dBjw2KLB&#10;gi2Iv//ZcUmoO27cuPi01PjU5Izk5MlJifNmZ63ZtHrHnm1Oa35RiWVL2aqMA59b/ObKy3ztYVqc&#10;HeKON/t+4MUPOPFd1vM2Lb7HKYM55TPCn2L0bwkVL3FlMrXba553JfL52+1a5D1mXPyJcdpIZuY3&#10;/G+DmBMPE5dasKdaRlo7R1gfNp9oT1/owJ1ryZ3rYLb2pI8OMB58tcHeV5vuerPl/oHtDr7eac/b&#10;LVcNicxM5GNmmX+cyw9fbvxgvfHNdfybixt9PG9g4pSJ69asK9x1uOSgzVFUXmgvtBcX2QsstkKH&#10;1VliOeEsPl5UYrU6dFqwWhw2Cygl1iInsIUdnAyLFSVCbqHVUrwr+0jc4lmTls4ryMvbXVw4fOeE&#10;ZiVd37/eMv5E713Fs0vs+0sslqMFeY7netzmWJkyBtAeJ2iQX0OBUgwMOkxUnzgIOIQ3p6j3Wd7P&#10;DhACaJzC4As3yB1I7Wla60VqYBf0YaX+hDTAANaB1hvcB0gkVdTdQKhgL4BP0Q8uCQ0FEjFIbzQ5&#10;Sn6QlMIJlaIDBrSrBdxRNpJoQ8r2XKCzUelEyc0INUx3hQDAupsjg9l/jx3wyx+yAPDeaFLszirv&#10;0fA9oj3Bh9HycEr8jpFGm5QfjdJXtPgZp/VgfCa0FhP8KXCsUMU/sQMiCL0LhsY3QikkKYSQvkdJ&#10;+dNQKTlUmcZp6ExWMpCJ2EEnCORlaNNoLRMC4gsgiBv/byyIiRMnAgYwcjBT/O8FmsIKOphz797i&#10;4uKzZ8+Cj+TxeC5cuGCxWAoLCwsKCg4fPgwEsXjxYogBpcFa/13BD491gDr+FJByv+AUyAIaCjIR&#10;FEYDE/pwBm7kfsFlgo1DLbA1kidOSkhNTk9LnpyWtmfXzvziHKe1wGHNPVToGJk96u3j/ab6jfs8&#10;keV3wr2Fke7tod7lnGuG2T09vH5qI09KlGtCZO3I8JuTO11a98RFZ89DYuRMKWRIZUjT8h7MxgHk&#10;3OGmrO8jsr5rlvllx80vPbr7hYH7ho/MThmZlzTw8Pvt8p9rXPKU0fl4xOY3wmcOjk74JuqnEaHD&#10;R0QO+j580JehHw8NfX1EWJ/40O5Tw57Kiui2oPFTPz88cPHAMUsmLNu24UBeYRF4ELYie1Gh3Vbs&#10;AFMBwR0SHPZC8CicxaVAAMAFyHRARIHiYmAJh6MYmREWKGG3Fxc6kK2RZ7cdLji66/Ce5RtX7D9S&#10;uDBnxUv73hx4uWHylYcOH/m4JH+bvcian5d38dln6himhjdVM0Yvw8s0q/fYsxphvG0OPR3GH29k&#10;rAzlBWAH1Kv/lxYEBLRFfTtKA1eiN6n1owK9TIFePChqf0QBgZ50oCckEogFgAvAWOhrUPugoPUx&#10;BPRZUlpvCgwEsQ3a5A6NWaJXOmIltAdECK1Fc1ojRozUbQogL0QHiLlQpwDyAu4SBATQUS8SzQrN&#10;KeV5Du2vOZzQPqXVwUZpBCWOY9TJZmUSJ45j1cHh2qOMj0MjNeA+eBnkquhUiBpBTYFZhPbC0alB&#10;74kQzAZPZ1J636DFm+UpIVImp84wqGAyYILIBB0daK5log4IDZji/xlBnDt3DlAKb3j8Cv2rL1KM&#10;lvvlbsbfFeCdnTt33r59W5Zl1M2qKKqKhmxxDCJJUlVV1ZkzZw4cOLB69eq8vLxly5bdrfzflPsJ&#10;AhSwWQDJgPy/kLFjx4IJENRHjRoF8Y8//ohPWMaTI7CfpX/KPyMIiDFBJKHT0tImTk5ft2GDDfnq&#10;VoCN3Za7Y3dOz18/aFzYo//Nhj/Vhf8qRly8E1F5qXFNQVTFtnaXV7QvWdi5dN4Dzimdy1MesUx/&#10;7ejij3Zu/GLGyc7fXe/Y+3zrprvfbbR4SIvMbx7JHN9rQcKgFdPG7Jo08/Av6w7tLswpKnLmbyrZ&#10;+EXR98/tfqP9lpcenje8/+ysTyft+DJt/5i03AlJZQmpxzNmn5658EzWrHPJyeUx4y/9NKosLtn6&#10;62/Hdx+z56KpiMXFtiKLtcjhRIec2q1FNnhqtHrSZkGnpRcjutA9iz8JIg+HBZ1vVGyzQBW7bkM4&#10;Sm0l+Y5Sq62gsDB/0qxpu3bv31+WM/nY3DdOt8m83SV348OHVySd3rHl6OzZ1zq1qeWoKw0bXWv9&#10;8LXm7a6HhHo5BkxukaIuRza582LvsteeOt8wTONMGg0mxp94AQcAmBxFKl2BHVgZnIXelNabRR4E&#10;8izQtEitl57Yi9J6oh5HrSdYGYwChgOa+wC+BqH2RksY1O5GfxOwGhD+UR8EmnGgg5YiUA8iS6o0&#10;0AGaEBWAZ0CrIQi0dP13BIFWeXOs1Aqeh9M+pBQ0rsmpQxn5C0IYS6jpfCDVqHxrlPpFis0pAc89&#10;R4OyqP/1foLQLQg0QwyMCBGZSITwMCN9ymnxlDaFVaay8jRGnEHcJQiwF4AgsghEEGBWADsggiB0&#10;gpjwf+5iwIsdMHz8+PHffvsN3vYLFiyAl/m0adOCZgWGB5YgfYCOFRDQcTF8CWWmT5/+yy+/7N69&#10;+86dO3ALzAh3b6nfNBiDAHF4vV4oKQjC5cuX4QFwO7+X+2/69wUPmuqGAtrMNhgDLwALwKPCJdaB&#10;F0CAFyAXuzmQCIJbwLXwp4MUYAconIi2pJy0ZOkv+QVFNksZACc7Ny/PYtm0+9gTY6YYk2c22fBx&#10;l/zH+15qmnGi4wrbc7uOvFOwM6lo74KivI2FhevyDq207lllO7LfmnPAnrdvu/23ZUfnzt41KWV9&#10;RsraWbO2rFt/7NCy/G0LC9ZN3JwZPy8pa870lb8u3b17z7GCgn22vTuzty87sHbtvm3Ld2yd/fOK&#10;2fN//W395l17j2Qfs+VaSvOtJfnW40dyHQU5J3OOOnOOAfrLymwlJWAIWIEPwG9w2q1OAL3DioCP&#10;SMCOGA4sB3SAMjoMEel/CpBkLUbuhtUChdGBqnZgE3u+swyasBZbV63ZuGXn7pV7t8zcteDLsvbL&#10;L7S5OKtRab8OV3v2Lu/yeL0p5JzZeGrAgNKli/Nmzzw6dOjlZg9IVJhMmmuY0Kp2LS51a1rVxqw2&#10;M0oRaMK1bnIzmoFVDDQgWWUpuQklPUrLqNOB0J4nVXAowHcAXXci0Fqsvozci5WepqTHCekJSn6G&#10;U3sygT5MoC+r9UW1pH6E8jgnRIOrj7a31HkHrRZTCbThJdo7DzECwBjQiwYjFRLSdXZA4696P8g9&#10;joCSaJF4S1IGn+VdUvyMUL6g5O9I8VvG8z0j/2jSvgiVXjV72/FuE9rYVh+vQbOqdbpBsyogoO5P&#10;tISURlMhKBptJvwgpX4YriUaA1MYbRqlgkORSSnTSRXoIJMA80ED8yGLUBBBkFoWichiOlE3ExPE&#10;lf9bggALoqamRhRFoAnQz58/f/LkyZKSkqKiotzcXDABsrKyAB6AOogxF0AMsAEiwHyBc0EHTlmx&#10;YsWRI0ecTueVK1dcLlfQZMD3wjf9vUAWFrA1Tp8+vXLlSkxP+C64fdAh/ltyP3cAqgHnUAs/Hggo&#10;+JkRvPXdYiBGzsJ97gZuAacAX0ALWIAXgEqgImYHiGNiU+LiUxYumLd39+7CfPDHnas2bNmwbUf+&#10;kbwxUzc1fyMj5LMvumcO/WDDe9/OeyEm85VZi747um+txZJbUFyUAz6/04IMdlup3VqC0GYvzi3J&#10;P+w4csi695jz6H5r9s97lqesnpK2dGrKnClJaeh8YvgcUzOnLPh54fLlK5cvWb7458W//Lx45ozZ&#10;QGEJiQmTp0yaPXvGylXL8/Pzjh3LPnTocEFBIfgHdqvDVmwrKXY4i+wlyHn45wgwSJG1pNiOHh70&#10;o8esX69P6bth0Iu5L3xxNWLDpWaXJkbdaBtyJzzsdkiYRHPXQ8xne/c6uXlNee6R09s3Vr/2ZnVo&#10;iI/hxPAQb8fw+qfCfU8YtYd5uR2jIqedQBa+gUN9e6BDSgtG68bKvVkwBLTnDYGeyHHQwCjoC+yA&#10;dKUPKz/DSo+QYgeD2N4gPUApUP5pTn2WB0cAKop9GOUhTooAggD8o94EcGfwBGrkaKBd9lDQp2OC&#10;tW9AO+ihl7zeUwDF9OEGfaQTBWAZoalBQgTBikNIZSSlpbBSrMn9DasNDtH6mvztaV8I5UFzt/TZ&#10;E2gKJnAEuh0O0CYwFNANMAhaI9+MUV83q4mR8jROyWSQB4F4waBNMwA14ID8Cz0AcahZJDCFkkXW&#10;zWykE8RVANb/FUGAACOAnQ8KhiiAGV7pQQXe6hcuXNi2bRu2KQA8QShiLGF97ty5+/fvB2OktrYW&#10;uAbqgkAj0Oz9Crrf3xV8XyAscDdw5yW+BaaJ+1ngLwTTAX48wDBmgSC5ZGRkQAywB8EpAHsQKHy/&#10;QDqWoA4NAgbBDQEBHepCy4lgjiQnAuVMnZKxaNHCw4dyF6xdmTxt6i+/zNuyKWf+oqMj4vckpKyZ&#10;mDotNSFx3Pgf41JipmdNXbFq9cKFiydlZc5ZMH/lipW7duw+dPjQ/oN7Nm9cu3j14rmrFi5dvXjt&#10;phWzNsz9Zt7YrzNHxqSOTY1NmJY0cTI6ujklOTUpBf6Xlp4M/09MTU9KTU9OiUOr2GPRCaVp6ekZ&#10;E5evXLNg4eLJU6dnzZizZMmKgweP2O1OgHGJHa2JvIvv/7WUFpfbrGXQnN1W4LQ7CovLuq8YFJn7&#10;WMva6G+9zM4zkRcmGF1NDBKDFnEC2GqM9KUWzSwjvy9dsShndprjmW6VYbzE0IBYuS0jP8bK3Snt&#10;CUbpRMphaPd9gUC7rSk0o3FMoBEZeJAOPMNr/VilH1qgGegF/gWj9aUUZD4AQQBl8FpXTmlFoFGJ&#10;cBTEhgahKSm1oKQ2tNSBlTrQShNW5tBgqm4IIOiiOdTofY6cCByANQT9UC80qRFtmYtmN4JRo9Ck&#10;xKDFdTJHQRDMpNyB1vrzykes+BWlxbKBSYyaTPuHM2ovk9SM83Ik2o0aGIFiNNQ1yyh6B+2fEwQo&#10;8DEJTyjhfoZXRoXLM4zCDEacSYmzCH1aFCllUX+VINBwxj2CuHX4/xVBYAxDHBR8CTEg1uPxgA+y&#10;YcOGJUuWgEEBuAXIAYBBB49g+/btFy9ehDJAKMFGoBYIbuG/K1DR5/OVlpYuWrQIWwEY1RDfD+P7&#10;BbIwHQAFAPIhRYf83T5XUADn4DgE6QZIBOyCII/gwlhwedwgCKYVXAxiPR38DmShpKYlpqQlzJ79&#10;8+TpU9JTE5NTkrImZa5fsmL6lI1pSbOSMwDgcWPHjUlMiJuYkjQJtYzOWEtOTUyfmDx5UurkDBSn&#10;TElJnpQM2AcOi09J/jEtadzE+AmTYmImxWQkJ0xMTIRPlQ7Pk5KcCAGUVHwIPdw+JSYhbnxCbAI6&#10;ETkpISUxJSMtNSMtOS0FnKvUtEnz5v+8/+DBYkux1V5ssRbexff/WkqLwbcotYH5YwHXAxwV51ub&#10;f+x4+IkHahqPd/GHyprd+SqqrgFaxI0seQIdD+Oh6GsNWlxu1+Vsy3a1XJiM3G/ST1FoHCGaFlox&#10;Uluj3IgBhwJ1OtCUYmTUcFqLZpQHSeVpsBFIaQAJngLqWUBDmDRapolWYREB4IgeJrkThxZQ8eg4&#10;QrgpGn2g0HiEgk4AMaCAdmTBbgIyB+CRggSBfQcI4GsIKJEKALAJtLW/30h6oxl/M9bXivG1ZX1t&#10;eT8wWhdS623U3uWkz9Hc58BEozLZpI7hhVc4+CDo5BE0h0Jvk0Qr00S00wzc/c8IAl0SwDukv6XR&#10;+7ZZTjCKmYSURcozCBSyCGk6JaHRCmAERBBIAXaAMA38DlLJMoADAi7G/wlBYACD4EsgiOrq6vvT&#10;7xdcBhRJksBluHHjRnl5eX5+fnFxMVAG6JcuXaqvrwfXABcLlgeQ35/yXwqUxIWDtAKWCPDOqlWr&#10;MGhBsEERvPy9QC6wwN2L+wSzA7LHdUaAFnBJeP1iykBwuye4AKSAAuXRK1rPRZjExVISIKQBplOT&#10;4pPADJmYlhI3OSV2ZFza6MTkpIzkeAB1SlpiejL4JDFjxsWPGw/ITUlKTkuemJo0MSk5HUAOmE9H&#10;rSUlZCTFg6URj85t/mnchO/iEuLQoaNwd2CANLAbwG4BygNXB9oGIgHTJTEtBeKEtJQxcTGj48cn&#10;pCcmp8YnpcQBW6WkQ4gHGwPxSGra/IUL9uzbjfogHXgjvH+COKy5NqAI23G7xWmzWIrtlsnZv/TZ&#10;179LZfMxPnrf8abXhjWsjzArBk4GZ4GmwZ8H091NUz6G8dGsGFxehRY+0QGGQlvUh/OakUUTEExk&#10;IIrSmpFKG4PSiVCeopRetNKPQv0I/QwahD4kWu+Mxy8h9CIDj5vQlEqzAbVpACiCPU+jLgzUdxAc&#10;Fgme64/AqY+YIPLS+wLuDT0iRtNdCdR5aRDDCLk9pTzDgPGivsQoLzPqi4z8Aim/SmofcspQSh3J&#10;KImMOolXUszK+5y7Le03G2WaxYcGwL3gAfSz9pBJEjQcdNsB3VcmaX8ILXcLFYeaA8lcYCqloUmT&#10;OhdAjC7pu1bD9Lt2BApTyUAmAYlKJuqkvP3/gCDOnTtXWVmJdSwAUWwLgASLYYEsnAuMAAKsAZc4&#10;C5fUG0YCOmRhBacHS/5V0Sv9WWEs8GxbtmwBBycI2r8qkAtQDwIeS7A8MsRjY4MmAAjCue6MAGuA&#10;Auk4xgJMhBVAJuYULHdLIiMgIRXe22nwPp+YCi5AXGzi9z/9+FPiuKTJEyZOSkobDzwQCyySkBQT&#10;Gx8XmzRhHDBAKiA7I3FySsqU2MTUOOCrCfFAIOMmxI6JnQCGADphI27Cj+NH/xQzNjElKR34JDk9&#10;Nj4JbYkLrIHa0U8GAtqCp0hPg/vGx8fGxU5AB56nJKMzjFGMCAQMKfhrZWZOnTdvzuJff9m7d3eR&#10;5Z9mQVgcOUVOa6HdYQexWK32kr1F+4bu++SxGy0TvKFHTzW+8E2YGMEjfEJAb1ESQKJSHNobhkBe&#10;t6oPWKBJxwAVHTkBtCMLIRoNYjiBDt1uSvpbEEIbSu3Eag9z2hNs4FkOGQ76rCfwLMC/uDsh6jkq&#10;8AArRpLgm+j9F3gM4m5Ad8EDBwQmCB2cqJOSwZdAE7ofgYIIrgTaJhMt/fKEG4QHGK2/KfCRMTCM&#10;UT8n1M/RbChlKCEOJVW0fJNWv+GknxjxJ6M4yCx3pn0cGCaIlXBnJFgoyE4Ba0LfTR8TBOqqvEsQ&#10;BoElfa1o6UWj+B2hppOBqUxgCq3jH4iACGSCf0FhgoAQJAhtKqHPvDao/zOCAGgBbsFlAGjhy2A6&#10;VkBAB4TjAiDBPgiQvygWVO7Xg8rfScQKSDAdK/+IBCtiBQScl7y8PHBnAJ9BzP9eAMnj9FN2sAQL&#10;Qww+AhAEFAAJEgEkgpcBMSYOLLgKrgsxABIEJyJ/Qy+ZlpQO/n8KvPbhRZ86OTEpIRbME7TRVBzS&#10;YiZMio+bBCYEqj4hPnFcYtKEpEQAeGz8+JjkcbFx4yaMjx0flzAuJT4xJWFSQkoGGCEJ0GJyIpgK&#10;iYlgcIyeEDs2Nilm/Pgx4KSAuQKPAo+QEA92UOz48ROAFoCkMoCpYmISx4MnAtbCJDR1C3kgQBTp&#10;YGqAxbJg/rwD+/evW7duy5atBYV/Igg0aVIfv8A6xMHLvyaowH1iLXJaCksKi0pzStDgrsVmdy4t&#10;WvXR0TefqorIdBltzohrn5lckQa/flAdWpIEr0oarAZeQu92tLMjWpuE0lF3IMIMvMzRJjr6oCNF&#10;oH1cGQiUxjFyCIVWXjWl1QdZ9RlW0hdfqciaoLQ+iDXUbpTajFJ4NOKARijBfYA29XYwMiERpSNu&#10;Qj2OaCdupABBoBSRIAWGlENI0Uz6jWjBpayv/vK2IIXuJvX10MBgU2A4i+ZHjjCgFVkjSD+aLqlv&#10;PDmMET9jhNcZuQOjckA0pIDWX6FjBPECU4VCO82gfaju63rABKEYCHTgSFdS+ZCWxpHaJFLNotGs&#10;ap0UlBn6oGYmciXg8j4LgtCmUEAQ4GhomYQrq+HNI+NUGROEGtBUAPK583+bIDCctm/f/sorrwRH&#10;EAoLCwcNGvTRRx9BPGXKFMwdIMARkAu1wIKoqKjALfxrCjwtcER2dvbEiROD8MaWwv2XAM3Ro0dj&#10;YwG7D4BtDGlAOE7BUAfBFAApwCmYAnAWxME2QYECwb5MXAAkDawGBNlEAC4gGsyQuET0YgcbJiMp&#10;KXECID8mIyEpISYhNj4GjI3k5ITkjDQ0CSwxfWJsUnpcfHJKbELaBCibkjgRKAuMg5j4mNiY8bEx&#10;E2Lhv3HjYyaMjYsdn5gUk5QUBx8ObqY/ANwBaCIxLiY2MS4eKCURrSCNBzckBejivgBkAZ8hLS19&#10;2bLlCxf+vHz58gMHD8Iv4dChQ/v27SsqKkKrr+5RA2aH+1kjKGjE83cEkecs3GbZusKxfItt38GT&#10;BYecOR9kf/Nc4RM93OZ5HqrcGnH7vRBfCEAUXqFoMhLY26hT8N7LHAJ6u8K7GgCDeijQHEqcBS9z&#10;QPKfbH5gE7RFFSFxaL2m8hA6SVxFs6cZpTevPGMKdGG15qQSgjhFdx+QQyHpqy3Rxvykvg0UGqok&#10;ZOxo4N5BYA10kjilUpTHSPmbklpnRu3MKB0ZpR2ptDWonQxKN1LsTUuvsRo6JJ1XP6DVD6jAJ0AK&#10;nDCC1YagddzqIJP6gsnXHm0qAy0D7ygUA34TYp8/Yyj0DFDg/gCPJJlYsQcJ7SixTGAir6LBS7Aa&#10;kHUgzUQjmgEwE7IgRsOcKOgzINRpqJMyMJ0F1qjJir6WM1pRLgM5BAIycERlZfXfO1nL7Xbv2LGj&#10;QYMGBEHgbgWQzz77zGQytWrVqkOHDkOGDLlx4wYkAuSCMRAEtiAwX/wLCqYzv99/7NixmTNnAuaB&#10;DnB/RBDP2HxAvroOabALIAUzAhQDDEPu2LFjoS6k4CwoA9QAWUArYEqAgI4MAF0gC5qFYiBQHtoM&#10;FkhKTMpIm5gQhyhp7NjRwBtgLqSBV4Le28lJugkAjAV4j0MjlEl690NqwsT0pLT0SeC+AM4B7GnJ&#10;KROT4tNikuJjUibEJMZMSEybkJAelxifhLazgzbREC80A4+Bul2Q9YI6U8H3uXugMXzWmPETEuMT&#10;gNV04vozgT8K1IK/ElheIPMWzN+5cycwxdSpUxctWoTntmKOQKDXBS7/cqLUX5Mt+Tu/WTtu4LYh&#10;Q9b9OGZr8tjfEtoVP9XmYrvu/rBfPOTpgojK10x+E+ATW++0PjSIDrADFkAuAHLOkfkNRj4ESMeG&#10;N0IOhvG9gNx43ZnX+/MMUjShdmACj7CBRzilMye1YeQGpMqj9U4qRQcIBm2cTQDyaY1E7oPuvKAO&#10;S0HfEhYahPvK+lZOMsGAzSIyhvrmhPAcr71pUt8yBl4yB3qaAk+zgafR1Ex5gEF6AwgiVHuLk14l&#10;pYGk8gGrDjVKw2htMK19ZJb6mpVmvMhQPgrNm0AzLCgaeVWIKf4LgoCPL5hI5XFKGxyixPOBKTzA&#10;HnhBn+BgkLIIaSYFfKEBO6D+CBSQfwEcMU03K2aSwmzD7XmNrhWMUVVMEMo9gvgbqzkB3nPmzAkP&#10;D2/RogUmCEgBad68+XPPPbd169by8nKfzwcpuDCgTs9H8yDAzw9eYtb4lxJ4Kqx4vd6zZ8/CjxsQ&#10;izBwTzDmAb2YFyALsAS8MGbMGAx+jKigQQFZGO04BvBDClTEjAOMABUhCxSIgVmgLrQAuSBwmZQU&#10;DxZDzISkhARodgxkIasCPQc8Eupf/Gn8aGgJrIHxcUAS44EggBHi0lPi0yEfHgCNUaakTARfZULS&#10;6ISY2InxaFloSkZifGp8WkpGWkp6WlpGevpE/SOiB0aN3xPU05CakpicFJcQD58O7CKdIcGK+POg&#10;swaUB46AGK7B/po8eTL8EeBTwE/l6NGj2GQAWnA47s6SwASBJlX9yW74C86wz3EseGrHixHlDzcq&#10;eSii7IHw451M59s2vNbsaU/0NC9VUNig8tUwAV6qOkEAZpAFgV7dunWAYX+XIPROREQc95Dz5+yg&#10;lwR2QLCHFJEhRDAWQgktjJDDScGsnyRMotEH1Djq6cBTnlA3BK6uoaODOZFkRaAq3UjRZyVAQPuy&#10;+MIJ75OM+K5Z+cykDGZUoIN+vNYbzBNCfsGgvUOqnzLKcFr7hFTfN8gfGuQhpPI5BV6GNogT+7De&#10;loSfNaB5UxSFdtPDTw53of6SIBBH3BvCwAE+rMyQYnNSGmD0/8jJUxhlmkGdoXsTiBHAv6CU6bR6&#10;17PQnQvgjixSm45mWCrzaWkZXftbmypnvKpduEcQmk4Qf3s/iLVr1/7666/wCyZJMkgQjRo1io6O&#10;fuyxx/r3779mzRpcEtIxI8CbGQiitrZWL3s3EZf5l5Lgs0mSVFdXB3YEth3uj+Gnj6EOOmAD4I2t&#10;BkiESyACyIKSoEOM+QLrwRgqAtqhIuQCNYBgOAW5A+JRo0bFghsQG5uSnA4JKakJ4yaMg9qQm4b4&#10;AR2wNTZ2QnwCQDglNilufMzYlCR0EZOSGAfuBjQDvkgaOAITgdWAgtDE7ZQpqcmTwAiBZwDbRDcT&#10;gBeA4yABFPRxQOAWcEd0UzS4kQxtjR0/LjYuFnL+kh3g4e75VrguqqL/ZfRG0J9r48aNQBCYGiDG&#10;1gRexFnsQAFU4Aur3aIHfcIlyndMt/3cbd/L9NkOoec60BdbEZdbE1ebhNyMeNBnTndTebaGt9+N&#10;BPTqr000oQAwiWcr3gf7uxaEPvvoT5iBFz4EfQjgbtAHRPXxCDS7Cfcjog0UkAIEhMqgLDR5iTP4&#10;QgzeMIMvzCCFkqqJUlhKgbroWG1O0PtK77EGEaAIMZQUOrHqQLPyqUn7zKR9QCovo50j5H4G6WVC&#10;eZeUh6KTspRhhsBnhsAQg4YWdFPa53TgM07tY/S3YAQjhdwfBm0kh/Yi1n0ihabQMC04TWhhOOr+&#10;wCH4Me8FyGX9LOHvxPg/MCrJPFrKDdSAp05OhYAmWQf7INTphJRlEMC4mEGKv1DaGpO6k/cefMBz&#10;NlELnAd4gJ0N/yoray6cP3sXM78nCFEUZVnOzMw0GAyAeUgRBKFbt27vvPPO0qVL27Rp88QTTzid&#10;zvr6+rKyspMnT0J84sSJAwcOYL8DBPgCK/9qgthLZy54QpDTp0/PmjULfuXwow8aBYBqwC0GAFzi&#10;Nz+wA8YDtgKgMC4Al0AZgHzIguqQArm4BagLKUANUABnBe8CiUAQQBcoPQU8hjRwZsbHjEtKRgyC&#10;xjYBzEnJ4OKAfwE4j0tJGDt+9LjRP8UA5yTGJSYnQBNwo/HgHUyIRQMYMXHAF/CAd4GM7oUsIP0Z&#10;k8GvgIDJ4m420ILuceAC8LTwSKDouX8uegH4cHqMXBZIA2sCysPHBO6Dz/7LL78cPnzYYkFzqJCL&#10;oRME8EKRA4V7BFH85wThnOFc8viuAfSp1uHnOhAX29AXO9EX24XdaNhaZDNrzIVHIq+/bgK3HHAI&#10;wEYGP2BYX/jwlwShWw1BzNw1Iu5LgYAMBN37QJeoLxPezCTq4NRnOqHDQVE6hRY+RVNKJ6P8MC8/&#10;wsuPcnIXTmrNCA0I1PXIAmhpdCIWOrvc4OcMYgNC7MTKfdjAIEr5jFCGMtr7lPKKQXnBoL5Cam+j&#10;423AdlC+ILSvCfUbUvqCkEaQ+HA93yDS/yTpDYcHA+ZCZx0D/YERoZJ0gGTRIaPoJFQU4MHwHhB/&#10;lSBUEnVVyGGM0NUkfx6iZfCBaZQ8i/bPpqUsUgWDYrpBnmGQIUa8YBBnE8IcwrOE9G6j1UO8YKW9&#10;J9q774zRAmcDGpgQ/wBBgACKwOEEF6OmpgZeuSCYNSALfhBAHOCFwiVwhNvtdrlcHo8HaCI4igHl&#10;sfIvJZgd8LNhHT5CaWnpvHnzMFQwHADP8OvHgAcBagAoQgwCnx0gAdYEKJg4oDD4ESBQBQoA0iAF&#10;yuOmoBFIwZwCBTB3YHsEBOCq0wUaxIhPSBo1+qcJseB3oBkL6SmpaclgyyTFxgIxpY6LHR8TOyEh&#10;HtFWXHwc3CMebqO/9qHRxHjUFZKUlABvd+QE6JiGD3SPsuCDYejDNf5QKBdilKQXgueOj43TE1CF&#10;YPp97SCLAxkd4JXoh5vBHUGBYvDX27RpU2FhITYfdHcD7S5vsVsLnLZCYAS0yFtfi4EWdRUCXVhQ&#10;gnOefcnTu/ozF1rS11qT11qxF9ryZ1s0utrgeX/IMUvLO3ERQkuTxAIAAELE3ZkIYAIYAJ9YB9sb&#10;vWD/nCCQ7fB7gtDxrwdd1wO0SYDPL5Jod0+BBqIhfWBTtOK0J8MDz4dovY1SXzS9WnuO1x5j5ZYU&#10;WBaSvm5Soim0mXgzUnrUKPcxKm9TAXRcBaEMR/vcSx8TwieEDLzwFSP/QMtjaW0Co8WyUgzrG0v7&#10;RjHiSAi09B0jv22UO1GyEaiBFhm8ETFaGK4StESx/rs9EZggwD+CgHpq9aB/kHu9s4ggCNoXxnqf&#10;Z5WfzNoUo/gL513GCvNYCfyImQZlHikvJOVFtLyYVZdz6lpW2Ev782iphBIv077bbYX6UVrgtG5B&#10;wL//ysUAARTNmDEDXAxMEOCxg5sKbwkAFfwyOY4DNwTS4SWMY6gCLgYUxtWhGFb+xQUeHogPjKC5&#10;c+cGLQj4gPC7h0sQjG24BHgDpIECIBcQDowA6YAfSIcUnAgxpEMZaAcEIAS6zh5joC5c4hSohdvR&#10;4YcRi6AIZTDjQDFIgbvjRCgM98L2CI4hHcrANwIQxZdQC3SoApfweocUUP4RgQcAgVsA8UGb+EMF&#10;nyooOAVuAWUwO8CTTJw4ceXKlXlofdld2wH5FUAAYEFYiood1kIHMhgcFjAYrCWWUnA47LYcZzEo&#10;4HoUZjpmPbW3D3OuNXu5I3upHXOpHX+pRdcbkXF15vNzG916jvGaaIElwDlHezeik8QAIay+/grc&#10;BISKuysU7iOCvxkQm/xZDx8ySdCkBkICjIG7gaY2kWCrix0YrQcf6EVpfQlxAOF/2SC9TmkDOa0X&#10;Lz7ACI0pIZrytmA8D9K+7rTQnxZep5QPicAwWh1OyiMMyhcG5XtCHkOpMYyawCiptJTBKJMYbQqt&#10;TWa0iYyawanpnJLGqsmUNtqsvMd5HqeFhqyPBypET4gsIwMlkrR+Kje2leAzgg6fHfWh6OHuZ0Hk&#10;iDabI2WCk2jG3cIgv2VSUkPlDZxwkJXXmeVlrLKSkdfSwjbGv9co7jMrh4xqPi2V0eJZTrnKqBWc&#10;t6Ktr3acGjiFuAHAG5ArK6vO/61hTsA2wAbioAUBemVlZdu2bTt16jR48OBGjRq9/vrrV69ehWJY&#10;4D0MZf4dCQI/J3AEuEjAEYABjElAAuo50DEDl8ACoPz000+gYLQAHQCWQAecYFLAWIViGOFYcHlQ&#10;oCkoCaLTDpp2jQ0QyMLmOtwFUwYGIWYE0CERcjFoMf5BhypQBqpAmaC1jx8M5B8nCCgGAlWgNbgR&#10;fh64Ka6Oc/HzwPPjB4YHgxSoArfOyMhYsGBBsJMSORd4yNNiceiruSEuL7KVWYvtjsKCkqLcMmuB&#10;3VFacLbUbssrPzIqf/SjR59nzndkLj9AXWxHXWnLXm7a/3bkyvPUzSGcpymCq5ulvRTtR3MBkKMO&#10;fgFyNCBQJBqShFcrQs7dN+rfC78nCP0SOxcQ8MRqfyiBNpvtQwf6kYEBtPYarb1HKZ9S0nBG+oST&#10;32LFl1j/C5z4slF5w6S+x8sfkMrHbGCwWfuUl4eS8tekMpZWU/SpSvpkBNQXMN2gZCEjX4GQRSjT&#10;0QJKFe3gYtCmMEoS5xlh8ndlfGGoo+RPHRwo3LMUkDN11934PUGItO7soCzKry/o9I7j5QMm4Twv&#10;FYNCqgco6Rgh2Un5JKudMmnnWO0KodxmlEperWTUakQQ9bXj/xsEgWXbtm1vvfUWeBA4ffv27W++&#10;+eZLL700dOhQMMuhACQCO+DCoGOCwJcgeqV/dbn7rHqfJXDEokWL4NcPgAcwADYADAAb/P7X6QLt&#10;BwMCgMRgBpxAIsaPjjjEF1ALqkAZyA0mQgFIwZeQDjpOgbpQHjeIc6FZSIQ7YkCCQHWcBRWxQJlg&#10;g8Aa8MwYupAeLImVvy+4PLSP7wKXEMOT4A8FglkDbgTpuECwZf1BkA5GRFFRETIcdAEFfI1ipxU8&#10;CiciCKfTait0WJwWZ5GjLA9tIQfEYQET4o381x+0PMJebEFca0Feac9efNB4sUPH601GVobbfwm/&#10;/AZd+ZCpvrXR1Yj3RRvFCNZrZiR0HAaajwDOhQqAARShEY3/CUHoG8ZDjFgGCEJkDb5GhO9RSnmT&#10;1T4hAoMI5UNO/ohVPmW0zygF7RNJSMNI6TNa/oxVh3LqZ6hzQR5BKCOIwAhCG25QviKUcZQ6xahM&#10;5xR9Wze0sBrtHG1Q8MgiCmgHJwjyDFqZQarTaHka7xlrlp40qqFo4oNuLCBqwA8JTw6xrM+kxHvS&#10;otENvRcGAvpQ8NdAczcpEdlE6M8iRtM1X/PikVChmlGucEIZ6XdSgXO0cp1SKimpkhaqSa/L4HER&#10;bjdR7SHu+Kir7rYVrpj/BkHgGDAD7AAKsABOcblcFRUVeIwTOxdBggAFCCI45AGiN/avLvhR4eFB&#10;FwTh0qVL8+fPB2SC9Q7YAAGQAPxAAfgBGAAkQBCgQwGAByg4HfAMMeAHJPimxfiBKlAdkw60BomY&#10;DjC8oTygEbJGjhwJWYB2SIFbQAG4LwjWoSRuClsfkAhZGLG4CrQGiXBffNN/RKAkFngqeH5oAdqB&#10;dNwa3AVuAToIlMFVQHAVkLvXKSnTp08HIwK8DGAHoAawI9A+UaV5BaVFYFGg3aWspbmOUntxKdgU&#10;cF1kdxaUHdqW8/ML5x5ue6klfa0xcbkZdekB7sJDzMUW5qtNOnkaZl6I2pvboGyj+dYc852JIXcm&#10;hFV/xbveNlZ1ZiUT4AT1F2AHAZHFX3DBXwu/HyMMoKnQ4FnQYM8rHCE3Y3zP0sInjDyGlmMN0niD&#10;bzTl/o4WvkTnUwQ+JbQhBgWciOGUOozWhjPKMEr43CCMJMUYUkoktARGS2K1DE6exslZFN5/AQV9&#10;pxZV39kNAhgO+kQmUkYMQqnTjPI0o3e0UenKajSFp2AAQaDpT/BsYDHhThZ9sBN1NOixigY+detJ&#10;75tQDZxGcFBMBUcMrIkIsurzUCG7gaeWUW7T6hVGvW0K3DHJNbRUTcgVlFxFyvVEvctw3W84K0Mg&#10;TntaX/NO+EcJAgQDBgTjHMcgmA5wyv3UgHP/HQkCC35a+CAgd+7cWb58OQYh4ARACIJpAlABMX5j&#10;A6IgBthDFhQG7wMXAKhjwSYAgB8ECmD4YcsiSB/QMtQCgUagMBSAFKAe0O+C7954AaRAFr41bgHz&#10;AggCqy5QAO4FCk6/W/8+wekgoEMxnAKtwd2xmYATgxIsg3W4o56MdEiEGAQu4Qk3b95cXFyMeyKA&#10;JkDPs+YWOIstTqfdUmJDtkOpDW0yk1tqPWYtsu2wrpiRO+L5mtZNq6PpW42JKw3py23ok81ZUK41&#10;iPBEvV8TObGW315LXbrCVl1qdLW48Y2dYdKq9u7hYXJjWkSrFcB2+MecCz38FYIA45wkfBQrUIwS&#10;zQSebiB8apbjzUoWL6F1kKQ/kxYzGCWGVr8mtE8NgUEG/bBMRhvKos3pPzOo3xq0eEabpG/uOJ3X&#10;MlkwCpRZBnW2QZ2pOxQz0UwkdQaFJjLOQEGbSWiz9DBbj7OAIGj/WFp5ivTywAj6ag40/4pE47Jo&#10;mBMNmgAX4E8K1gRmij8RxF2Lg9UIBi0Mow2eCKLis9C63OjbHspbSykVZKCKCVRwSi0BQa1mxGrG&#10;VUdc89MnVbpEI04q1Clv66u+f9jFwBJEOFbAXgAF8AMxTglKMOXf14IAJfjRQPx+P9jMmZmZAAOM&#10;CoAQCEAIgA04BAXDGHSIAV347Y0NDYwoSMEFMJYgBnYIyqhRozABAeBBgYoQY7yBjmuBDjEUgJaB&#10;buABoAxcQjoQAW4W0wRuH26Ni2FKgsIgOBeq4NaCMSTidEwNIFARJ4IEi2EBPXiJ9WAZrP/666+F&#10;hYXYv8jOzt6wfn1hQYEF9U86HVYwKoAabHanrdhZZLfmbHKsH10+pN/tDg1vdmSutSSutiWvtDCf&#10;6xCS15wpbW660rCpj+kjGj8RjTEKvUJmDgodN5c8vmNb8+pdj3pjotXWrMiD1Y0WQSP/Atnh/zVN&#10;3CMIFPD4AtiNsgAAiSJJREFUBe7/F2nGS9FCNC0+a5Y/4QLjjYHJvN59wGjTWGkGJWZS6DSq0bT8&#10;DS19QQkjKP8XtPQNKf9IKPGENhntFq1mEuJs2vcLI6yh5O0GbTep7WSUbbS0lRI3U8JGStgM6TQK&#10;O2h5Fy3vpqX9lHSAkLbzwkbWt4T3jjJXPU37TJRAM2iTbuRi0CrBqSSHVpSCM4VndgBBkGBWAEHo&#10;QxtgbqA5ppAOBShBP0RHiGRqhplv5EUcF8hqL6XWUYFqUq6h3G5DhZ+47icuiNRplS7VTA6VdyrM&#10;cY096W97AxHEGYAC/KcFlMrK6vN/Z6r1/0yAIILDnCCAtLvav5sAWYB7VVZWNnv2bMAqCAZk0CgA&#10;hEMiRgiGCghgHrANKaCDEmQHnAJIBgQCGkGHKsAvgEm4hKYwMlETugC2IQVey1Ad0gHkuFlIhFtA&#10;LUiHxnHLwYrYDIEGoTy0AAI6pAQ5AmJcEgQuQXAZaBzahGL3PwYuDJf31woKbhDngsBHW7ZsWUFB&#10;ASYIMB9yc3Mt1iK7xVJisZXocx50cRbYy6zWnB/sn/U/17351ebmM924kz2YE33MJ58PP/GI2dGU&#10;Pdc4vCK6g2x8TaK/k81JCr1KZHJczXYXtcvZE1V/oIV3QqjcnvXzBoUmZcAGmtcIaP9Tf97fDlAA&#10;9fxBYf0VDVCEVzTa90EkWIVnPA/Twlu0OpLWJlJor+dppJKJZg1IswghkxLBTEjh1AmMNIGU4gg5&#10;iVDSCW0q+A6EMp2UZ5HqMqO6NUQ8wPoKCdnJaCWcVsKqTkZ10poDBayjUAKBUstItZxQ7bRUzIrZ&#10;Rt9vJnec0duTrotC5w8jW4Ak/QxbF0bVNCQq2xCVnciqzmTtg6SrLeGJIvw8qTAMBLQbHXwofV0Z&#10;fCh04l4kVf9l6A1LY4fC3PYSbhftrQWmIC4LxGmZOqHQZQpTorLZqnGnRO+U2XyNK/F3uuaZoAXO&#10;o9fjvXkQ5y/83XkQ/wP5jyEIEOAIMJquXr26du1aAAAGJKAIsARQxHIXLjqQIAYvA/CGMQMYxljF&#10;WVAY4AfMggtg6EI6tPzjjz8CRHGDcIma09/qgF6MW9wIlAd6gkTIhcYxmKEpXAUUjHOcC4mQiykG&#10;moKHx/cFgRQQyMXsADrcF2pBDC2AQApcYsG3uHvx1wTffcqUKbt37wZ2wATh0MUGfoXFioYwimxO&#10;8DysNnvRSaulZNvhlc9aH2p6rjl3sSmb253c8xS1oy+9u7ep4PGQk63J642iXU0fkUM/VcgEzTRT&#10;M22TqRJvo7PXHqw83cK9L7wO3PXWPNpUmkJdd+ioXpJT73Xs/Y4U/jIgLN3jCJWCN7MB3sxo4hND&#10;ejqSnlco4VtankSBXxCYwWhZHBgR6nRWmcnLMzgli9WmMspUWslkVLShG6PN4LQsVplNy0tIeRsj&#10;HKMFB6OeN2lXTYEbHATtBqvdYAI3GO0mq97+83CL166btCu8dJkRL7G+Us63M1RJa+x7IVRswAPy&#10;JZqQm9DC06HSwAbiiCbi6OZCbDPv+EbCl42kVxrUtmZdZtLHED5kUFBo9SfLKRTvgZSOdH2S8XZZ&#10;dLnC3vARFR6ywkWeUVmLRlgCVFmAKwlwBQFmk0r/ohiWKsQhjXb6H7zqifuDIP4hCfoamCPAlDh+&#10;/PjMmTMBUYBVjD0QgB9GCOigAK4AXRiEGRkZGFcAaVAgC+piRgAMAyyhJMY/wBJDFBLhEoMT4mAx&#10;jF6MQ0wW2ImAZuEBIIa7QwzloUFQ8POAggVqgUAuVAGawNYKtAztgAIx5EKx4EeARHxHEEjETeHL&#10;+yWYjsusWbMG91D+adWW1eqwo7lR4GVYbGiGNVKdxwqOF2TtmNfK3o292IG62oov7EOuG0jPH0os&#10;/oDK7Ude6cRWRD0gNHhBYCd7qT0Cc0IgfWcjPPtD3Usj/FkR8rhwXz+TFBGiL1jQ94NFAxP0vZ7/&#10;v+CIuyYDTsSDAmgO1T2OgJetiuYmgQXBSBzlfor3fM17Z9LSJlLZQ6o7aG0LJ68zCssY/3xKmEUq&#10;WaQ6HYwLcCjAZCBEdL457VvL+LdQ4lFSLCfVa0Sgig5U0todSqshISg1hApufy2hVZOBKgqygkGr&#10;prUaJlBFqjWEUk9pFZR0jhIKefe60NqvTBU9qIqeTN2Xoa4ZtLySV3Zx6jFWLqL8BaR8hFc3hNWN&#10;MVb1pD2NCI1Fp/v5OVIIZTyN2ZvdmKoxYTfKqdNeKl8jSxS6BPAfIE+qfKlKODWDUyNsmqE4QBRo&#10;9DGFyJEIh0qe9re94x33B0H8Q4KpAStYl2X55s2be/fuBY8D8AOQwDi5XwB+gENQIBcU9C7WuxUw&#10;1CEXLgG9UB31QOgruMBfgHSAJYANkAmmBDYxcF1IB5ME0qFBTBxQFy6BIPAlpGNsQ4wxDwpkYTaB&#10;GAsQB7gzUABKwiUUw70n8GD41jgdFBBMW1AdC2Td1X4nkIUrLlq0KCcn5y/mQdjstqISR5HDXgwe&#10;h91S6LQUOYsdVnvO8fz0nZMaOx9kLrchrrZgTj3FFfWgdzxPbevHFj0DrNHwdtgz3vChknGzxJ+t&#10;Cast5YQ55uoRtPs9s/eNELEv6+9IiRzahxb1zwFNwGuWAtjfxbwe0ADhPYIA7kCDAnCpIO/9Hk3o&#10;xCEzaAmDPg2RkqOJ+k94cW6YtNUkZtNCDiUdYaRDjLKfV3cblc28uILxz6OkLFaeSYlzCGUFo27j&#10;xX2ccIxTLVzgFLIUlDuEWkno+Ge0KgqFaqAGAihAriGkPwVSqqHEOlJ0ATUYxFpCqKGVaiALVrzK&#10;+k6AKWGszKQqs/j6zZGePLPoDPGdYb1XaO8t2nOD9l4y+U6ZPcdCaxfyFT9QFR8xNz+kbn9C1Qxh&#10;q77lrk/jKvOir9QzJxU+DyhA5Q5pxkOaqUilgR0sGrlPY7fJ7C6FgVyHxpQojEMjy/ztb3ti/iCI&#10;f1QwL+DnR38y/dLv99+5cwc8bXA6pk2bhkECxsKkSZPweWJ4+2yAMYAQEA4pEIMOxSAGUgDswWsf&#10;EjELAB0AIIEmgBowwqEk4B+KQSOQBVWAEaCYDl4EfoghMXipQxUJVMfMBekAWkwT+BJagAZB8CPh&#10;x4AC8ORQAOriKhBDC9AO5OI2IQUK4DJ/IcGsGTNm7N+/HxwK4AUcY5qw2e367Ac8hxKsi+LCkqJi&#10;2/G8kuKJ29KiSx8hLrVmLrSkLrUzXmwXdqqryfKssfQp/lzb1q6oV8SIBDXc6jXfORlSuYipGcje&#10;6EhXt2DdbTihA+VvRPjNhMyi6QAiyfhpwo8IgsLTIu8FUkPdeMACrIaGAGkNXIk/DRCi3krgF4Eg&#10;0Z5uJO+lWLEL45/YUM1uqJaa5ROMUkarJZziZNQiMpBNKAcpZY9RWW9UFtH+nxlpTYi2O0I9apaL&#10;GfUkq1wBl4EJVAIj0FoV0AQtV5ByNQFBrDYINSj4aw2+Oj3UEr5aEoK7nqqrJ9w1Bk89U+8y1dfS&#10;vio0yiC5GP9to/dcmP9MpHA5Qqjg/dWsu85Q5zZUew2VyGUgoKKnmvNfMvtKInzFTXxFTf2WxoK1&#10;qdvWqPZ0VGVN+AmJBuQfU8ntMrXOR6/3coc9VJFkAKthu2Ra5TOuEZijAcapsSdlplwlT/g73vDE&#10;/0EQ/6jgJw/GQQlegk3h8XhcLhewBuggkAiXp06d2r59+/Tp0wHeAEgMWkAjvLExKQBcQQeMYesA&#10;BBIBk5hWcC1sSgCSoSJUBx0KwyUoUB507N0ASnEMAulBggAFcwcmBdwIxNA43BqqYzq4vwXIwo3j&#10;diARp0NFEHx5v+AGIcZ9k8hk0HkBWxBIbPYSi91pcTptENCBnE6rtchWfrQ8Z/KexJblXYyXo0Jv&#10;Rrar4ppXGs1XQ+jrTdhrkY1rwh6RmPdkMlUlcv3E1UrmTj5TExN56x2m+jWq9j3eNTik9h3O04vz&#10;d+aFCF6kTArBqWhvFXSA1X0Eoe9GT9IywSoEq5I0UAPqw0McgUcHgRdIiaQ1ivGayGs9GPdck3iG&#10;kStpQDXyCJCnwKoVhHST8Z2lPTZKyKfUI1xgn0k5xMh5Br+F8J8klVu8XGuUgRoqCbWalGsZbz1T&#10;Vc9e8XOnVP6Exh/XuOMae0JlyjWqPGAoC5ClAapMo8s1GtKPq8xxhQAk2xQWvcY1slRjrOARKORJ&#10;jXKqpEWDdLND4Uo03qHyVo21aIw9YDgjEde9bH1FiO9SmPdUqHAyTDwd6jsV4SuPEkrCBIvRVxjp&#10;z4n0F0Z7SxvVlUe5TzWovdTAfcPousNUVJmuuswXZK5UIxyawR4gnAHihNDytusnDY1iaOiAb0QQ&#10;1X8QxD9T7vdKrly5cvjw4QULFuDOCMAS2AUAJ8Ae0AQmCNw9AbAEGIMOiUAQgE8wKDC8QQfcQi1c&#10;DGKoC4l4+AMUDFEQTDFQBVrAjYBAFSiPW8AN4pJQAHTgCBBQQO5vDe6CE/9LgcLQwubNm4uKivQu&#10;yb8QK1qXhbarLnWglVoOm+WEDSyI8kNZuxK7XurQqTbkaXfY5/6wT4WIflUhjSvNjWtDO0kRj2mG&#10;N1Rigkqs8RNFfuP5mrBrjqY3thvvbOJu7Aq9vi/yzgZzzfSw+m9CPN15fwQr0IxPX8SNeUFfmqG7&#10;D2hoEE1PBmcEbdyGJimj1RaiiRIbMPUtidudDTcfpyqe5269S9XOCRHKo6TbRqWKVmpJsZ7w1xmk&#10;OkKuouQ7nHqbV66y8nlWLWdVGyeVMfI5Rr3Care4QAWnVTJqJaNU0v5ass5N3fQxF/38KYkrVVmn&#10;Bq9oukyjjqsQyJKAwREAQJIlGnFCMRxXDADRYCjTCPQmV9lSlXOoBBQGvnCqbHGAzdfYPI0rUNmi&#10;AKSQ5/1sdb3ZeyHMfcjkWs7Wz+M9C82ehSbXHN6VxXumGj3pxvqY0NpRIa5xYe74iLr0sPrpofUL&#10;uerljGs353eYXddCKlwh5xW2TEE0VC6z571t61yjA4HjakDVV2FrVZWVfxDEP1kwRyj6ujVJkqqr&#10;q0tLS8GaAPADAjGuMIYBh9hAAMSCggcvMZKBLOAScwGUhBSgFWgBEwQAHkqOHDkSaAJKQnXIwolw&#10;+cMPP+DGcS0QDHiIoXFQoDzo9ydCRWgWSv632AFKwi3AtwL/4i4h/LkAPYA3YXHYS4od5cWWEosV&#10;yKLIWZR96vDE3TG97zR6WWaHK6Fr5KiFSmSsFNFDNnaWmYc14jmV+0Al4jViumRY6SV2ualiN1N6&#10;hyq7xRRV0NY75JVbjOd4iLAxVPrapDzAyDwNjgbuU8B9EHeZgiZVtPiKUA06NaAJ2rRq5pX2vK83&#10;J3wR5Znaxr2ojXdtG8+BJu5zEW4XJ9SSQg0NJoDLTbnqSX8tpVYw6h1KqTBoNRDArDBodwxKFSXV&#10;slI1LVaTUjWBQhW4EkSdy3DTT1yQyBMSVapQAHIUAkRpgDgeIMoClDNA2wO0LUDBSxuYogSyNCoY&#10;ygJ0eYAqV6lyBd7ttDNgsAUMRSp5UCS3+6gNPmq7QGXLYIyYb3hM7ivhnl0h9emMeyjtfY9zfczV&#10;f8S43qfd7zCe1+j6vrT7cbbmIab2YbauG1v3LOvuz3pe5+s/4evG8/WLmPqjTP1l40238ZJMn1SI&#10;CwJ/3fVwrTtV006B+XAfQfzd1Zz/A/n/c4IA0Q2IPwm4HuCDHDhwYOLEifC+BfTCix2gCAL4B7gC&#10;OAFsgHDIAqxCCuiAPSgGMZSBRGxcQDrk4rqQBRWhQSAXbIngklAM8wJUxy4J1A2SCBSDFMgFhENd&#10;aAQUqAISbPYf5AgoDPGMGTNyc3MRHdxbxHmf2Itt5VZbqd1mc9gKHPZjDnt2gdP+W/mKCbYPBtSE&#10;DhGIeXLYLR8Yt9x6n/FtgekuMo+r1FsS/5XCpSrsQpFZKxs3iPwyiVrmpxb66dkSvUgg9ojsDQ/j&#10;sZqFVKP4BCWh/abuWg2YIPCKJn10g9BIGvwLtFLTSFW3p++8QV9LYa/s5W7fMh1XqBLNAL76OSns&#10;pGIGMNs1A8ROeEtryOoGd+CERlxSmOsid9vPVHlot4vy1aHlDIE7aEhCqaW89VSNm7wqGk5oBrAL&#10;bAECDIRSnQiKNLJIowo1ujjAWQK8TeNLVb5c5cCtAHsB3AS7RpSopFMhIIB/4UQMQjpU8rhqKtdM&#10;No22aexp0XjnDlV5lXfdCPddN0sXOfkEJxZy8hrW/wMt9KSl5pwcZlYiOTWSVSMYNZRReUZDO1bo&#10;W+AQhEwTImcQjAYlnJZbmOQnQpR3eDWeU1aa/VaT/xrvqaGlK8YaR7vK03GafFnTN4QIqIggzl34&#10;Y6LUP1VwvyaW+y/r6+vz8vJycnJ27dr122+/rVq16ueffwaMAbYBnJg4APA4xhAFSEMMYAbkg7EA&#10;0AUdMA8sAHqwCqYGEMA/NAgKlAFGgGKYCKAAZOFhC1wFT46ALIghBSRIChj2/7jApygoKPhr7IC2&#10;hzle6HCiswSLCp0Wi6PQZs87bnH+Ypk67NSTz/sbDBGZlWLEzTrqkt+4S+AHS3RvP9tbNH4jG+JE&#10;cp7M5vlpp8g6RFOuxB5T+T0atz3AHpDI4yJfe83s2xPq/Z73dkTLPRU6uMARBTQJikS9j36OcoVS&#10;d5oSN58ga97iK5NMd1aF3SyKvnqrwRWPuVwB458oU4jjElMmU6UqesmXBpiSAO3QKJtGWjXCGjA4&#10;VeQLnJPJyxJzw8/c9LJ3PGyFFwXwJi776DN+BHKdDpjcAHMgQG8NkBsD5AaN2qhRG1RqvUatC9Dr&#10;VGq7Qh1TwelA/RGlqqFEQRYE4giNdCCzgrIGgE1o8E30dMNZgbx53Vh7IKRqjdH9m9m7xejfzPuX&#10;m/wzQsWfQtz9OHdLymukfBSFempZtGmdD02vAsZk0CR03ZJS0ZQwtCZNZAwe3uBtTElPMcogTo7j&#10;fSvDfdlmf4lR2mu8tqjh+V1jVeGmDlrUTVlVVfHPP1nr/88JAj4vkAIIvsQEEYxBwO/weDx1dXWV&#10;lZUXLlzAB/kAmAG0AGDANqAOp8CrHnSALugAe1CmTZsGiVOnTgWQgz0CAkSA3/lAAUAZUBEUaAeK&#10;QRmIoSLgH8dQEpqCMlAeBMpjQwMn6nhHtw7qf19wI8FFnL8XMByOFxU5bflADYVOdKAnOB3Hc4tn&#10;54/+6GLTnoJpiMCs9odWeLnrYthel/lzyfiKj31L5hI0crbC7FbNV73GO/VUlZe/7CcvKCSAGV7R&#10;p0XDbTD+nSH+ZSbvh6y/CdpLJoD6IEgckAWhBzdNehubfE9Euz9u6prR1rerfXV5xOXrppJqvsjL&#10;OBTaEiCt8MLXKLtC28EjQIxA22S+QOAO+Kk9AnnQTxQJ4CnAC58pU5lylYVQpqKexRMKeUoG151y&#10;KnSxRucrTLaf3uehN3rIX73EdNkwRaWmyuxUmZkiM5NUJl1jJinkAtmwXQEeQa4E6ncAStKdC6Ak&#10;YAdbAFkcuTJhlYA4DKcV+kYFf3Mfc3M8W/0JLQ/lpB9o7xi27mvWP8go9OXcLSg/C+YSmnMNVhL8&#10;HdByeNTtQmoUi9aGAzWg7XBQQOvZ9GPBBY7wNyb8T1HieyZPbGj9AqNrpVFIMl0YEn06K0Hx3AEP&#10;I0gQZ85fwr9kkD8I4n8rmAWwEvzgmBdA8GUwHQQS4bKiomLHjh1ZWVlgTeDeRwAefrcDegHDGMaA&#10;ydWrVwPwfv311/nz50OMfQQ8nIERC3WhFvYsIAsSgS9+ureEDJcBwToUgzviYlhwLsjd678r0AiU&#10;3LgBbUUJT4XXaP1O7A57ocNWbLWWFttL8kuK5pWkf3ei10e+8N4i+bVMbVOo+gqq/kbUsaKwaSf4&#10;+dXmDV76oI84LnI1d0JFa5i4xyTuMsr5kYIlQigNk06ES44G0t5weWYDaUSY7xFe4nl0XKVuMsCv&#10;Hx08hXolIaCxTK0pr/YMlUeG+LeEu87yVhe32kvMFYilErNb5AoUc4kcUq6F21XOoREnwKFQue2q&#10;MUtlYjTDuIBhkkqs1thsNGpAlyLjwlASMIBNYdF7B5APopHw/gei2SuTKwRqtkxNVukMjZ6sktNU&#10;Yuq9MFkjMgIGYI1lArFPQnx0XAXvhnCoYJ6QpWBTADuAtaIZShXygoe6WcvV1Jp8VyLFreGurxn/&#10;o4ynMS215YVujPAMLz5ukjoZlShWohm0UoNAi99VtKKEEE2k30T6OIOfAQ8LbXirUQbt7rIuUqBM&#10;nhDO3ZzydKfr36PqRrHiVMq7inStoXzjiHPvmk9OGavUVwdUtOf9PYL4w4L4FxBgCnymMVjsYCZk&#10;ZmbiBSAAb7ARAMlgDsDlpk2bTp8+ffTo0atXr+7evRuoAaMUBHscwAsgmGXu4ljvlcQEgQUKY5sC&#10;ykAMAnfB6VAY7gI6rvj3JTU5JTEhcfOmzTYLeBGYHYApgr4GeBj2ohJHidVWanUU28vySsrWFx7+&#10;IOfTNy91/0iMeFuk42U2WyRqb/I1x/n6i01KvVEWv/GU23TVxVdeN7oLzN7FZk8G509lvZm0axbr&#10;XcD4fmW9C03eJN7/MefvTvobGvCJvmixFommVEpodFPfq15/W4omWmhGeZ6mar6kKxeGXT0R5vCE&#10;7VBNhzQuV2O2K8xmidspGw9o/OEAv18z7pJNv0rsNJlKCRCJmmGSbPhZpneqbH6AswXA7KfBF7Dq&#10;PRRAKOAUnNDYkxJdCsaIxuao3G6N26Sx6zVmk8Zs1qgtAXKT7mtsDBCbA8RWldijUYUBGoyR4zJV&#10;phLHVeK0ZLggmk7JLNgLl33czTtcjZOvyQ3z5IR694f604yeAZy/OekxG4QQ2h/FeRuR7oaENxJY&#10;AE3uUkhOJGgxhHG1BdiTVS8zVa/R9S8Q1T3Yqo5kbRODN4pwNyJdTUl3a7L6CVPtwJDaL4yeJN4z&#10;l3NvMAmHzZKF9+dywlzu4neRl+ZPUF3V+ltOBoqorLxz5o9RjH8RgS9FFMWamhoA/6VLl65fvw7v&#10;5H379m3evHnLli1bt249cuRIfX397du38akC1dXVYFBgYAPUsbsByIdLYBPAPGYNQDI2QOASCoMO&#10;jAAFQIFcXBcuMaHg8v8oQei3hmco1E/Z+v0wJ1BFvsNutZxyWM8UOkq2Fh8evCQlaleXVmeb9fGY&#10;RkjUPMlsldj6W7zHQijFbO01U22lyXuVcp2kvYdpYT7t/4bxfEj5PqTcH9PVn1DVQ8n6zxnPZ6Ge&#10;F0LcHWhvJHpnIp8C7QqBJkcCR6Dpkmi1BbwzDWjRNMlINOUPJd0dyPqXzbcX8FVno0+LEeAj5GjU&#10;UpmeLlOzRGqBn/7ZRy8Q6FkynSlTUyRiqkRMkYmJEjIiFsvUFok95GeKRLpUpo8rBPgX8Kov0Sg0&#10;l0GlSlU0UuhUgTUou8bYAow1AEYHWByEExkaBjA9ylEAV4JxBGhHgETdkwHivETe8ZGVfuMVkbrm&#10;p27f4O9kM+4ZTF0G68mgfWmM+jEnd2YUHj4dETAYNQOvESzqWQDuoyk0H5SltEhKfCTUNaKhOKt1&#10;/ca2tXuau7c18S5q6PuxufBuY7l/Q/+rUe43I4RPo/0ZJv/qxp5DjQRrhHgqRLjCy7cptZIRLtLS&#10;rvDzk1udXhOjCtf0WVJo3TbqpLz4Ryfl/9cS/BOBEhR8CUQgyzLEIHCp6OJ2u/HOwKDMnDkTYxtA&#10;DsgH2GMdjA4QoAycCCmQDvQBCrYXMAtgEsGsgX0NzCOg/NeCThJNWfDzwmO5OTaHHYXfidXutDms&#10;dluO1ZE/fctvj2TEhWf9YN7Rt9P1dm/72Cwp1CZyvssmbzGtHmaVfSZxp0nYxPt+pYU0RhnOay+Z&#10;lD6cNIDRBjDKK6z0Gul/zSD0Y8TOrGzmZUAIWp5ECQwpojP+CZXWZ17rx9v4KbRRNdjV+gQqSmYN&#10;QjPW9SEtbAm9VMOcVAw2jToihez300ckIk8hCzQyRyaOgPehMNNUJkNj0wP8RI2bpNCTJSZTpMEx&#10;WasQRwIUGBElGm/XjKUatEOclQznReKCbDivGE6phjLkMgBrMGioQmXQOgiFKpOoEzJ1GsUGm2yw&#10;qoYTCnFdoFz1tFpDq1Vm8bZZKYtQloULI1nlDVJ6g1U/YuQhrDKAEdrSMgeWAi1TaIdrmQYeRGtJ&#10;ZAPlMbK3uvDXvzJe3sQfvR262NPoO0+zj71Nh3qapXmb7XaFOy/zF8vICyfoU2foM1f5fZ7Ieb7o&#10;cb7oUf6GY4SmI8UWP/lbxotNZ/sbHq6IsJe3vHDhW0k7ow9iAEGoVZVVYNjiHyfIHwTx/41gIsB/&#10;KMwFIHD5V0UQhD179gA8N2zYAH9ncEkwC4CNELQagAgA86BDDIkgQBZQAEqCjtGNOQLKgA4x5hF8&#10;+Q8KOvYrJWV6Vlb2sWy7w25BFgPa8OEuN6BLi9NW7LDayu35+Xl5309bGf35fHZCIrvurWaX27zh&#10;ZaeozDGN8Nw2u0spOZtWfzMKMxhvCi2Pp8XPKHEgKb9ASa9R4vuc9harfsgpH5HSR4Q8kBUfpmUe&#10;bX6vgpmADshHLICWXemd9mi8k2QVggGa0M/spCSS8jOEuzHjeofzrou+WMucUwwA1zP+sJOi6YzA&#10;XvTTl3zUWYE+LjE5KrNVIZcKhoUisUSlfwuwGwL0Zo3cqpJ7NfZQgD+gskdVxqpS5yTqhp+s9LJV&#10;LlO1i612kXc85HU/eV4ijoOJoQ9bImNBn6dYFiDKA2iilB0MCo24JBM1HtJXR/prSOVKiGw3C2t5&#10;4UfW9zItdiPFp4EaOPkNRulLCZ1pKYIReWQyCLS+BydJShRTy9GutsydEaHnt7bceblzzJVubxX1&#10;enrvOw9u+rjzxndfOfzamHOPzK1uvcLbYLmv5WJXhzl32n17/umBhf37HPiw795Bz+9996l9b/Xf&#10;/2G/w28MzHt9lKPP4uNvFt6e6dUuwS8SCAJ+mPADO/+3Ttb6H8sfBPHfFfwnCv6hQMEE8ReXOAXc&#10;EPA7pk6dmp6evmjRIgA57jXA1AAgBwEiALMCox1yg0OkuBjEGOFBgoBcbFkEm8IF/kuBO06aNOnQ&#10;oUN6P6XdZnXqHHGXHWz2YoejyF583Gl17Nib88Z3S9lXNtOfzDcu+LbRyW5vekPSpZBdsvlanbHm&#10;HO09SHmnsXXfMp4hvP9t1v8KK77Gqh+gg6fk71hlJC2OZoQfCfkrSnvXLHbmZBOp972h3ZwVAxEA&#10;goBLI6mYSIEFgxwtwVDBAaHRsZ0CMihobwOzdyDnXxZ1tZK57qfveElvHV/jol31pFhLSrVkrZu4&#10;JhCnVQqMi8MKvVNhdmncAY07opG5GpGjkaD/prIzZWKFSuRp5A0f46tl5QpOvGL0n2PEs5R2lVUq&#10;OHc9f03gz0r6GgeFKdeYMjSrmi7V6BIV7AjymkDVuUm5llSrCek2oRaGeJaw9T/R4gBa6kKKTQxi&#10;GyrQldWe5wI9Wa0bp7Zi1ShSNpPeENITSnvMBohvt2Nrh4eU7G645HSXdwq7t/l5SPj346PeXRr5&#10;0uawV9dGfTa7adbnD+x49RFLt6627t0K+nXY3rvBrI/DR05o+NHiJm+vbvTesqj3lzR6a1nUh/ND&#10;Pp8VGZ/08IyfEvOz6tU6tAxDE7WAVllVcfHcHxbEv4zA3wq4ACs4Dir3cwR4GeDwL126FDgCIAoC&#10;WAVgA7zH6ftoAtSDRAC5o0aNwrmgBykAswBcgoAOBAEmBtgRwaz/QqBQUnJW5vT5s+fmH8t1IHaw&#10;263gZqClWnChE0RhoSPXhropy9btKO3+4Sr6xWNc/338t9NDtw7vcqvdQH+jsX5+i5e31BuvHDcJ&#10;v4Z4k021Y/m676i6byjfT5SaSAQyyMBETpvKqJmcnMIqXzJa/xC1qUliGLS5KzjkJAMWBJryEEmq&#10;HXn5YaOnDe0NpyWGlkkWWxbodByakKKYirfp2rWR52vZqx544RvkKrSYSq0mlWpSqCbq3MQdHwnu&#10;wCGVWa0ws1R6skZN0gwpCpeshCQL5gTBPEY0fymbfpSZmSqdK3KXfGyVm66oJG7dICtvkJ47hFRt&#10;UGrRwk1vDVlTT1e7mEoPe8fLgHFxy8vc8hprXJy3jpFqKLSgs9YgXyfU7SZvHCN+wCs9eLEtJUZS&#10;UiNaa8fKjzLKY7T4EKm1JgKtCKUd6evO1b8aWvt2eMUH4SfSzUdyGg++2OXR9V9EfLWgRZdz7Vrd&#10;6Nbe/2xH6dkHpAc63Wn64OWG3cui+xRG985v2K/Y+Myxlp0tXTuf6dHlwuMPnX+sa+UjHd1d2la1&#10;be0Ob1bPtqiK6pQXO/WoS1EV+LEpAtBEZXXFpT92lPp3kSBBgEiSdP369XXr1gFUgwQBvAA4xwjH&#10;7AAKGA54LBN0iCERUsC+AC7Agv0O8EqAXOAScqHMfy2pKUmpKbOzZqxYuLgoOxcIoQjt/IBOvkDr&#10;smxo3YXdVmyxFtucliKLbcVax0NvLaL6HKD6HCTf+I2JmRR9+KWOJ7s+c77zxzfaxdU1/tUVbTsf&#10;ddFmrjgYUr851Lve6N1IixspcQMtLSOleaQwk/YmGcUPTeJDnGymNYKRCFqgKAA/OhKCJVztafE1&#10;o/gZ53nT6H/c7G3J+8xAIgY0R4iifQzlj2br3+W9G8LOuojTAnvFb6hwE1UeQ42XrPBQV33EaZFy&#10;+I27ZW6pTE0VyXiF+ilAf61yn8jGdyXTQMHU3xvynCf8KVdUb3foB4oxy8evFc37hZBsL5fv5cq9&#10;/BUfWek21NcR/hrWX816a2jxNu+vMLmreW8V6amk3NWMt4YTK2m1CgKpAkPdJNS9ZnEqowzl5JdJ&#10;8QlSaIcYQW1tkB+g5E6U1JoQ29H+TkT988TNjNDT2yNKjzQuzGn9m6XXT3tffmDWDw0+XtXoyUMP&#10;d7rds6vr9aeE95/1fdjL9WbPimeeuvZI17KOXXM7Pb734R47nntxz3ff5k1OOZeZcjZ5XMnIb5zv&#10;v2N57blTfR+tePTB261a1jdumB8Xly2J6FeG30eVlRXn//7JWv8D+YMg/u8k+MdE356+HgzPhtA5&#10;4e5kbQAvvsRWA+A/2FsJvIBJBHRQgAugGJSBdKgIiRBjEvkvBWwMuMG0yVMWz1uQDwThdBSVOiwO&#10;q8VusdqKbdZiUEvQZnPAFGgf26k/Wzq+tJB7djfV6wjTax/z5grTpO9C17wRsvGZkILOncpavXKt&#10;RWqtaa2bKaphr1wPqbhidl0OkU5HCpZwYX+IvIaTZnPekYz3OdLTmJAZNAVIolD3pIT2gydUM2Sx&#10;yqgIdWaYnGxWhpuF11jxAZMaTqmUAQwNiaZ8TWj3O5xvS8RpL4PGGjSiFK2kpE4pELPFCrFXJdeI&#10;zEzBmCwxIzXy0wDxpmx60RvxpDe8vSu8ya2G4ZdahJ5pGX6qZYOLDdvVh7/vZb+W6RiJS/Rzkz30&#10;Mj+zR6bsAnXDx7tqTJ7rrOsc6T9J+U4wntO0/wwhnyLUk4R6jtQuU9o1SrtNa5WccotWD4eIC2j5&#10;R1r8gJD7EdKjhNSRVNoZlPYGtQ2hgEHUnqrqyVUmReTawpdeMqdcixx9vGWfza9ExnwRNmBb4y7l&#10;Tz5UP/DZ6kEDKr9+4/pPH54b/emJHweXfvXe8S/fP/PVx2dHfX0yNcGxctmpw4cslqIyq9WRl1e4&#10;d0/xiiWF47+2fv3e8UGvnHmhx9k+3Y9NTM6pq3MrClis6AdWVVV58eIffRD/ngJ/WPA17ty5s2XL&#10;lkmTJgG2QQDwgF5MDaAACwA1YJ8CkwVeJ4rpAxcDHQvo/w0LIiUlc3rmzKwZM6ZlHjxwoMBuzXNY&#10;7Ha08UOxw4KP87aCWeEoKXSUHssve/+nwka9N5PPHyP6HKH6Hib6HWQ+3hL1w4KoH78lZn3BLBls&#10;3PNehwvtX3U3HeUPXy/y+RIL1rvvQoT/UIiyyixPiVC+D5f7mdSGjEqzGsErBrQHhMAQor6Dq2Zm&#10;PH0YKSFcXmqWfqYDExlpDON/j/c/Svgi0ba0MkX6mtJ1gzjX7shcF79T5rcqxu1yxBY5ZKsSsl4N&#10;/UXjEzX+cyX0fTn8ZYl9SjR28jdoWts2vKJZ5Pm2EbZuoftfNq7/hF46jFg8hNrT23y5Te/a0LdE&#10;+h0f9YxMvSiQ38pMqkauUSi7yl7zMnU3Kd8Z0nua8Zzifac54RTlP0F5ymhvKekrJ71lhFROamd4&#10;+QKr7jH655PSaEobRgc+YKWBrLen0f8oKz1ISB0IX2e+tgd/KZXLszX/4GLnVs4HGh57xrRkUNiw&#10;n+luh5o3utHzgdsf9Lv8/bDspLGH1iwt2L+3aN+BI3sPHj50IDsnJ7ug+Ghe8bG8onz4bpxW+Iac&#10;BQ57kRMcwFJ70eninNLiwyVHtxeuXbx315aC/ftzLBary4UOwdEJouLs2TP49wbyB0H868rf+TPW&#10;1NTs378/IyMDkwI2KDCGAe3j753lA4IpAFMDvgTB1KBTxN0JFDj37wvcZfGSX1etWpWVOX3nzp0F&#10;1uLiEnuZxerEB2867cUljkKHvdhpzy9xLF93rHOfAmO3PLJvDtH/IPH8AarXIWrAVm7g6pB3FjPf&#10;LjTHTqWnjQnZ9szjZ7oMFsJW+FmHEFJ7lRfXhbrH0/5POOHVEPFJk9CMQXurodnEaDdqP2kAjtB3&#10;iELrkeraEOKbZmkML8ajUzDlHzj5U07uAxY7oZhZheTdDc21H7EVB6PW1IdMlsh0kZjpp2cI5DSR&#10;SJGIkYrhXZV6VjB1ro9ue6dFk/PdIkqf4Auep3OeZfYMINe9Zlg8iJj7JTHjK3b2CPP2/s0utf2m&#10;LmymbJ7rNX0gGd4TyVEynyJTK0SiQKVOysQFgb7iNd6sD62pCfNWhXgrOXc1668wanfM2h2TcIn1&#10;2wxSPi3kUcpy3pdBil9TynBOHcErX/PCRyFSH1PgaUZ+lnK/zbrjwnOOtUkuf+jBNR+wKwaGHfiU&#10;3vNeWMxMU9+13bvuG/pW/tS0kzvWns4/fCE/27J504YFP89buGjhqlW/7d27ryAvz2q1W23lVuuJ&#10;EnTIOtrVq9hRYLNZSywn0OC01VZafKKk8LjNVppjKYHfUkVFBfzeVFWtrKwEON/9nf1BEP/6cv8f&#10;E+vwLYK4XK5jx47hg0UB3gB1wDB2K/4C8Lg/AooBd4DFgfsmsdOBdaj1jxgRcINZc+fsP7B/3569&#10;ucfgtQNvJLvTAs6FJb+4qABeQ2jk0wkpWw85Bo/eFNHFau52ln6+0ND7INnvINV/P9FvK/PCVqrf&#10;FnLgRua9pdSwLGbi8LYHX3jB1XCLn7xw2+jZzfm/Dqt+mnR1oDyNGW8Y7QXPgqYUM+k3EvoukmA+&#10;EPpWlJRioDxmQurEqi8w0iBK/pIRR7DqIE5+lfY8RbpbMB4TVd/EeGMEe6owOqU+arDMDJLJbyXy&#10;a4UaprIfKOwLIvtYvbnVreiw82344ke5Le/wyz40zh/Ozf+YmfMVMetbw6zviLnfEXM+5+YNbbi7&#10;+7O3o1fW0ZYa8kRl6CKfMc1PTRaZ+X52u4e3+UOcIu8QObvIOfzGMx7jTTdX6UGjJEINEaikAhW8&#10;ci1EsRnV/by8mdUyQ8TxjP9LyvcjIcSTylRWimWUj2j5Fcr9CVGTyd04GpF1pX23w4+GfDeFGjEm&#10;bM530QdebjM3dsCEpTMn5u5aby8oKLXlOvdu27X457lZmempKXHwK0jLmJQ5bcYvC5bs3XXQaim3&#10;WE8CTVhsJcUlxcWlecVO+I5O2OxWYAyb1QG0Ad9dgdN55MihCxfOy7IEPzAA8tmzf/RB/PsI/DF/&#10;//fEKbjbctu2bdP0jfBAgAuwXQCCWQOoAfdEQi6wA3AHJAIdQDrungAdYtBxC39HgCAmTZu6Y9cu&#10;a7EVneFvs6PFGI7ifEthdn5uUUFhaaHzZEF5wb7j3ycXN3pxPfnEEbrHMarXPrLfUeKFXdRra6m3&#10;FjLvL6LeX85+sJJ561f+tZXMkDmNFw9/uqpp8W1TxSGzaxQjdon0hfIiTaJDtBiDyBlQn0ILTmpO&#10;qRxaxK0SdAAd8436LMGJUM2U2tbge47wvUuJH9PK24TyASkMYt0DjXXPUHdeMOYsCl98uVG/2ugO&#10;7rAOvqjOnogu7vDOvui2vkZN6pqG3WjHnnyE3vkyv3AYN3YG+fEK4v2N9HczqYwUw+xv+eUfNdjx&#10;cqPDTzbN79y/vOnUymaXrZGVmxjflvArxyOd17ncG7TtkvHSqfDK8qjLJ0JPn+FKb7KH3PQhP2kR&#10;iIs+A3CEv5LWLtHyKaNgDRV3mOUlnDCHVMYZ/T+QntGkL4sQV9HqTl5dzmqJvPA1U5fJ3HBEr6oN&#10;f/l0z5B5g0zP7Gn95Ibnhq345Oe4ubuXHcw/dtRedDD78LrNv61Yu2zGnOnxaWjZX1zKpPiUyclJ&#10;yeBDpicnLJo/J/fYUZvNAl4gOryoyF5mLSqxFsJXZnUUFzjzwPqz2xx5RTmHCg/m5h6zWIqrqyvh&#10;d1VdXf3HPIj/KPH5fAcPHkxPTwecY1sAmw9AAcAImDIgHS7BXgAigFxcAATrkAUMgjkCM0swCyuo&#10;KCKI5PRpE7ds32YBjwL4weawOmz5ZZaDednHco6VFVschc6jh0rGJGc/OHAd02cb0fsw3Xc/99IG&#10;8oNV5IjF1Jg5TFwmG5tpip9jjJnHxM3kR02nYxPa/PbeO5WtS06G18ww+l+gxDaMEILcB4lAR2Ch&#10;fQ2ac+qTZqkHLbchlVBKoxmFpMHXEEh0hITEEWIUIXYyCs9y/pcM1e8ZPDGcew1XsT786trQ4h1R&#10;C8oeft3+SPOix8ILn2xiebKx84mGJY83LH866tTDJufTIda+5iP9qZXvmqaP4r9cQb+2jnh7Azsh&#10;jZo1zrxiULe8JwdffiT2Zpc5tx7afq2NM79J1XSzfzzrm0BWzmUq14XfXBNekWmujOHv/MTfGm28&#10;mmysXtvg/M2Isx7mnMDUVnHeqyavk1N3Gn2LzPVpnDuJ9sVSymjG8wPtHUu65lPyDk7KZqUiUtnK&#10;iTO5QAxXtZY9faVBsie0u61HyMzPurz56w/jDi3dULa38GgRmm0CYHf+tmV9ckZyQlpK2uS0pNSU&#10;hKSJSSmTk1LQVwkGZXJK4sRJGZs2bSoqLta7HvTOYyt8bUXFjqICZwFahl9sO3KwcPVvG+f9OmfD&#10;hg0HDhxwOp1er/cPgvgPlNu3b8+aNQvwD/AGCXoTQYKALKAP8CZAxytBAfagYwViPKgBPy98ibOC&#10;Ck5MSk6aNnPyrj077Ohc/1K7tdRuLylwWLILwHwodlqd+wot38/7pelbv/EDfmMHbOUGruc+Wst9&#10;/TOflM5NjGVmfEcuGEHMG0HO/5qe8yU59wtm9rfc/OHd9vRPrGp5YVujqi8Y6TFaacr5eUKgaRmI&#10;gCAk3qB2YgMvmtW3WflFTnmMU5rTchja5kBBHgeLjr1mKC2K1R5gtZ507Te8Z1PL8+fCjt4yr78e&#10;nnG8+XOFj4dufIH65WN27vCwuZ+Z5g9hF37KL/3EtPEF44ZX2DUDmaUf0D+PYCaP4j9fQn64hPl2&#10;CTn7W2b1O4/l9Iu50+K3ugYFN6MulJorN4fXpvDKIFJ5zSC9Qtd+YKp9J7TuhVDXwzxyZxrSniZM&#10;TTu6bgBdsTK07kzonUqj+6zZm2OsW0N7Ezj3+ybv84zwOi1/Smmf0a6RrDCT9e+n5VJWOoO2lpSO&#10;8d6VrDyVvbOfL6qJ+rw+4pGc3o1nD/5pxppDB47bLWUWR5Gz2FpuLbMWO9Zv2JgxMSMxJTExORbo&#10;IDklHb7YlFQgd/R9paWmQ8YvvyzKyT1qsVuQS2FFRp/VbkdeRUmRzV50YO/+BXMWp2dMiU+JnTp1&#10;6pYtW7Kzsy9dugS/pT9cjP8cgT81iCzLYOxPmTIFmw+Ac+AF7D6A7QC/GKAGwD+wAC6AAR8EPwjo&#10;Op/86bwMLLgATkzPSF+2fEl+Xl6Jze5EMx7AgEWb1DptBaVW225L3g+bVzdL+p7/aB49bA45ciaZ&#10;lkBmTSAXfmla/X7UpoHRu3tFHXsiPKdr+LGukQefitjTy7R1gHFzzxeKOq6r5SoXNK99nVY6sVoU&#10;JwM7UEaV4Hws4WtqUHpS6geMPIxQhjPae0atv1F5jJGaGFSW9HC0n0FH6QTMpNyOVPpyrhn02TNN&#10;U/x8P09Y+7IOzVYNCp8UT369wPDhJvLdrdR764m3N9EfrqF/XEBNH03M+8Yw9zvDzATD7ARy5lgq&#10;aRQ36YuQJUOj9/fo72wx82bIqcuhtdkh3qUhwgSTfxDv7c+oT7JKF05pZZabRSnhRsVMiKxBRGf5&#10;EGgvTJqSQ7hbz/O+xIbiukb+5aw0k/GMZ7yvc+6HzL7GrPAIJQykfN9RdQtDPHlhNTeMtS6mzs26&#10;qpiq89xNC2IH+7nQefWNul9/qPW6t3otit2Sl33UYi0stTrthWWFRSUFttzs/IWLfoVvBiyG9IwE&#10;MCBSklLSgRZSElLTdAsxZUrW9Dnr1q8tLs4FPxBNVLGgrkqLrbTQXmq1lliKCjb8tiwjNREoJT39&#10;7gzdw4cPw68IsAxy9+f1B0H8BwjmCHA04AuGbxqQDCyA948BwUMY+BIsC+AOQHtQ0I9JZweoAgWg&#10;GGYQ3A4uADGuNXnylJ9/XpKfW2gvtpShHogiq6OoyJnvsBQXWPInFU/quXNI5OrXuOmjuKyx9NxR&#10;xLKP6Q2vRx7p88jZR1669Migq52+qewwprJD3K2OP9168NNrj3Y/17nFiY6fXG91pDbUPSnS+5JB&#10;BZCHEjJDC7RRoWh/I9L3NKO8x6qf0epwQ2AoBFYdbBLfZIUnKKkx6TMyPgptixJgKG8z0t3bVDmb&#10;PX2xSZw39InKxlxBF272KObbBcTA9WTvPXSvXWS/rWT/A+Qbq5gfF1JZ48k5P1CzvyNnjDPMGkkv&#10;+jJk62vt8nr3Odl9/OW2v91o5zgeVb0xxD+R8X9OoqPxOlL1LQgp2uCLNHhNhJulRXQ6JtgyBFo5&#10;pnea6H2ojCuU9j1M+96mXV9zwncm8VNaG0AoPWjxabr2fQY8IP8q/vaJiPLKkENe036RPSzRFi9v&#10;dUUWukKzKyJmVLR+uaRd8x3PPzXv04nbVuUXWi1oYKjYai+0FeTnHDq6eu261MlTk9MmpiFjIR7x&#10;AuA8KTktJT41NR7eArNmLti1cx+4F3Z7od0GtoMV7R6MCKLEYi8B5diRowvnz0pPiUsD5k9CGyyD&#10;BXrsnhw/fvzub+sPgvgPEPXetjR1dXV4HReAHL5y3CUBwAYdFMA/KDohIEbACs7F/gVQCRSDWpgX&#10;gBQgC5fEKZMnT549Z+6hwwdtlkIn2vkBzFZbCfz4LM4NBb8NL+/19IVHoks7hu4bELrjtYh9AyML&#10;n2l+6qEnqlp+42NniCG/efj9Xj7fZS6pCCmsMK6tjRrnCXmtPjy5NvL4Nc6XHuF/iZZa0gKHlnIr&#10;Bloxk1IXThpoUodwYJNrQ6jAICYwmNOGcMpgWnmVlR9j1AgzeCIqOsyWEcJpb/ewmon8lVNRU91h&#10;z91qyeY+xqXFUB8uJ/rvpnrnML2PUH13kS/sNXyxgJwymVz8DbXoc3buMHrO9+zPIxpsff2xs53e&#10;czXM8IQVnA+7eSi06mfWNZoVP+TFHpy/IenlKYElZYNBoMBmQevBZIoE20FB5/GgJef6+bqkvtc+&#10;LXKUrwnh78lJr5vFt1j5FYM00CANoapnm6v3hV0/YzrgZ+eJRLxAThCoGIVKEdl4t3mkx/j5nYY9&#10;y7o32tDnkV++Gr9t3mE0A81RZLUeKc4/cPjAtvUbF81bkJ6RkZSenoRMhrTU1MSkxLjU5DSwIJIS&#10;Y2JjY8aPn7B+/caiomJ0BgF8TXdFnw2vB7ujOC+34OeFi5MS4btOSEtFr43MzMz9+/eDBYFj/IsC&#10;+YMg/r1Ftx6QAE0oinLq1KmFCxdO1A/yAdgDKcB3H6NvewmsgTspEDHoAmUgF7MDxGBfQC7uyAwW&#10;gwKQDgqkgIs7aWrq1u3r7I4iC3Joyyz2E1ab5ZBz/ZycYTGVDYd4IgfUhD5wM6r9tUbtboQ/dsM0&#10;qJKf5g+xuow3K8Ndp411hazroNG7LdSzOuTO3vCzp427qkLyL4dAuvJTpNCD9UUxAoW6FWTGIDWl&#10;lGdMyjtG6UNSfJ/wv0sJ7/LKe7z2AaV9QmjvkEJvSmnG+0yEROnbtILp8aSxPjH8piNkqS/knfpm&#10;EZYHjRnfmT+ZR7++hnh9I/nmCnLwbObHKcYZI9itbzDF3Tjr4+zu7tSm15j8xx+/2Sq1NuxwdfjV&#10;kkjPz6HSGF4aTMv9Q5WHeTHKCDSEFomiVeSsjJ6QkSjQ0UiKfoQXoxrQSRwKyeqbOBnAoACmc7ck&#10;hX5U3QiqJsZYO8VUv8x4sYzPqw1Z4AkdKrP9BGM3X/hjroaPeBp1rW/c4UbHxmd6ND7wdsOZ4x5P&#10;SJ+5dVuepaA831KQnb132975i36eOmXa5MTUKcAF8FXA15eUkpScmpAUB/YffL1xsfHwBU6fPn3Z&#10;smU5udl2uwUIApkOeAIbMAOKwN0otqJTlu1rwAzJSAJygK8avwDWr19vtVqzs7Oh6N2f1x8E8Z8k&#10;8GcHjrh16xaeZ4kJAhsFGOegYC6AHwQC/H07SuBL+JVgUwJfBhNBdD15ypS09ZvXFKHDssrRznJ2&#10;W4Hl2IriCdNPP5UmhCTJobGiebI/GsJUb8TP7pA9tSGl1WF157jaYrN3n0lcTfnnU64pvPsbuuob&#10;tmJGxM3DUVU7ImtTjdJzpvrmhIcDZ56SWVKJpNW2pPoUKfYz+HuT4tOM/3FafJxSnuakXqz4Eqn1&#10;p9VulBJF+zk0q1IGfySU8D/O1MbyFdbI3b7QsXJYj0ttGux6K3TOeC4xnRo3lY5P47ISQ38bFJbX&#10;v+H5R9vdbN38dtNGlzs0OvXIE1dbj/U0Olodcc0SemeB2fctI7/HKAM4X1dWaEhrNCIgtMEEQfp5&#10;wh9JgkEhRRJKKCWZSJlBDAWMgPa/A5uCISVgB57xNGRq+3LCWFPtWu5OboMrZWGOi2HL3JHjXdyb&#10;buNjFQ1bXenY4FTnsOOdTSe6htqeitj/GrvkEz7jpzajxn4345ejuXnWYtuRPfsWL1gIf/r41KS0&#10;5BQIiB3ALUhJTtTfAfDNgnewePHijRs37tmzBxwEeP+jA4zuE7w/ICSCAoJz9+7dO3PmzBkzZkDd&#10;lStXLl26dPny5QUFBbm5uVDg7k/qD4L4DxBkP9z7g4MCpkRtbe3BgweBI/DgBcA7iHP4SeFEIAXQ&#10;MRdAOsRBgVwQUHAt+AmCAjJ54uT1K9YdyD6S7ywtdsCLyF7kyNuWuyiz5OVkD58kkrNFeoM7ouR2&#10;yKnrIZevht25FOI6TvuLDdJuzrOW9S8i1SxCi+OkYSHSY7S7C+MaYKr7JsQzItTzHO9raBCNBn0r&#10;WkoLI7SWrNqOVx9itEdIrSOltGB9TRhfY1psRvvbUP6HSLkrK7ZmJI6HF7tu29NiOO1/kq2Op2sc&#10;xnw/O0Oj3/GFdbjcJaygL71+ILFoCLX2LT67f9NL7dvVN31MbPiiEDlACO/lD+vh4Ua66Z01YVet&#10;obUL6drvSfltWulHS4+SYmNC0nd5k9BGb0aR5r0tOP9TZrFPqL+n0f+Eyf+gUWzGSlGsHMFrYUax&#10;AeNuRvhakb4HSX8fuiYjvG5/w3OXQ466zau9dJrL9HJNw4dvtmhyvl140YOhB581bXvJuO5108r3&#10;QuYPiogb0+TbaQ9/s+DHGWv2Hcy1ZRfu3rRj7oxZaRnp8WnJCRnoS0SCvhdwKVJjk1CXM9gLAOkg&#10;8rFgHe/3hXWwGUAJ7gAGemFh4aZNm1asWLF169bDhw/n5eXB5a5du+CXA4XxzwnkD4L4TxM0y1JV&#10;fT4ffOXwfgCEw48K4xwwj/0IwD9YCmBcgATxjxkhXd8dH3JxeUgJtrBs2fK8nMIi27Eya3F5YfHx&#10;wpNHs/dNPt4zqbZpvGic6eLyqvnLZ9n6LUbvBpO4xiysMglLOWkhI82jhdmsNJPWMij1c979DCuF&#10;U36WEiJo7wOUvyPrD+P1YUt4S9OBEE5pyfkeIOU2tNqRCrQhAhGUxtAKTaP9WllKCjVIzQm1PSc2&#10;YSSelVi0l5SX5dzNmfr+ZOV0+s5JY54Qtkg1f6Wyz0ihzd1NTSdaGo89E1Xa+cHbrV/ym4bJdLzA&#10;/OI2LfOa59XT87xMXmXErdwGvqlGcRghvkWofSmgMKkZKQM7ELREMLKBlinK14j09KfErxh5PCuO&#10;pYXvaHEE5Xufcg+kagfStR9w9YPZui+Ymh9DqsYba+eHlJwMX1MT+pMQ/oorouvtxq0uPNDY9mzT&#10;HS+2Xz74iXlf9pg+tmtqYttRye2/Sur5Vcp7o6b8NGnRoo0HD+dZDh0+tGT16uRpU2MyUuIzUuPR&#10;/KeURL1PEn0XaWjuw/h41P0M8MaAhxiIAGKwILARgS+xEqQGUHB6UVERWBzgkEKD4JiAfwF2xOzZ&#10;s+fOnbt///67P6Y/COI/T4J/fEmSTp8+DaYjPq0XEwEoYDgATcDLZ6x+QhekYNbAuSCgQC6QCC4J&#10;AimTJ0/et2+/xV6SV1LgRJtZF21xLplQMGhMdeMUMTxL4I9URV4sYW+vN0hzDP5ZBv9cg/ALJS+k&#10;lJmkPJ2QptNiFiWkkOIgxtWFEXh0QCa89iXeICKdAx059gZKNdKBpozcmtDakHJ7g9COQJ0R4ZQS&#10;avA15KU2vP9h2vccJw2IkJ4PkTszntYGXyvO+2i0e2BYfazpzlHz8VpqjcImiOQHItFDJR9WQltW&#10;RTS8+FDbimYvSJETVH61RB+r5E6VGc+Uhp46HXHmfOSto+G1mbx/KKm8bBCfI6RHjEIz1m80iBS4&#10;D4xCsQEDpZgpoQsjfsprSVxgMq1NorSJfCDDrGQYhelG3yKje72xZpfp5pHw6wXNLliaWU63nOhq&#10;8m596OMVYS3PdDBbn6EOvxq96I2e80e8t2DCyF8mJS/7OWHZ6jG/rI9dtGPptqJDhaV5lpLsAtue&#10;Q8dmzp8Xm54Wk5EWm4F4AdyKjKSU+PSU5PQ0+LbgG0pITIiJQwSxZs0ajHwQbCxgOsAsgAXSMYOA&#10;gHWQn58PJsPmzZvnzJkDXzH+6iEGge8d3hB/EMR/puA/O8RYsH716tW1a9cCyOHHFPwp4Bj8C7AU&#10;8CXmhWAZECAIKAAKpED61KlTDx85YnOW5pXnFthz1hStHOsY/Pqltu+6mDQfu81P3rCZq9eSygwi&#10;MJWRp5HKIkbdFK5uCBGX0MpMgzqd1LJYOYWRPmT9DzASTagkOqFfJQi03yzB+MCMp2mBRCMFUiQl&#10;N6O01rTclhDbE3I7WmpH+R8wuJ9h5Dd5cRjrHsn7x4QpI3l5qLH+Hb7+XbPnxwbeuQ1qDzU5f7PB&#10;dpGcIPNvKtRzEvGEyj6mcp0kvoOr2XPekDEat0Vizt8KqT0QXp/C1cQa6+eEeZaZPGmM9xOD8iKh&#10;9SLlR4CSSNlMATuIaL9sWiKRKSG3pMW+nPi9ScvgA1MpZRolZ1HyfMK3ha4r4G6dNZ65zRXXsjvc&#10;3Ora8FlVkaOuRXa7Et3qXPPG1g5RuweELRkUPvvr59ImjJk5PXnKxLSJ6WDf/frrkrXrNv22ecfa&#10;jdvWb125ftPKVavhNf5ravKUjITUicnpGfCdoGmSqekpqeBogGeRBv4F0ENsHHgY8O3Mmzcv6GIE&#10;fQrMBSCQgi9x58KRI0e2bNnyyy+/gKUAr43grwLH+rsgDdL37dun/6CQ/EEQ/94Cf2pwKII6VkCw&#10;DlmgXLt2bcmSJRjzuAMCvzewDulBLyPoVoCAgjssIRF+QPDT2bf/gMVyvMhRtDLv109KX+x+vWvT&#10;G426VURl1kccv8r6lkWImbyWSWrTaCmLUJaSyi6jfID3bye1eZBIBabyaiIvv8eJHViBJfwMAE/f&#10;bxYdrkvo+1OTKjr3hVAYQjYSSiNSa0VpHWi5E+N9kvK+xtTGMr6FRtdm4+3dXNVuzrOFcq9hK1Zw&#10;lb/RVbnMjUuMzc2uFsLjfNSbftPTCvmIYgCCeFKhu6lkLz/7o4fa4wm7dTm0fl2ke1iI0IGX2ob5&#10;enLC+5T/bU7uz2vPmaXHjJ4WYNeAs4OOn4GHQVvF0gZ/Y1Z5gpHeIv2jKWUipWYS/tlE/Sqq7ih/&#10;8XrUIU/YXIEbJbGDvOY+NY2fPt318bxn+mzp//rqjz5f/f2nS7/vnTl8wNRvXs8an/7rz5OmTU1P&#10;TUbdCqmp6akZk9ImJackxyXGp0+JT0tPnpg6aWLC9InJkzJSM1ITUjLAdgCXIjUtKQXKJyfCN5WY&#10;lBgblzghFswK+I4Azxs3bsSbjIOA4YD9C0wWoGdnZ4OxsGjRolmzZmVmZmJzEr5fTAog8M0GL0GB&#10;AgcOHMC/IpD/K4IIClzinykWrP++GAhO/HeU4PPf/+nuF5yol7orOP0vBKffXyD4p7v/bwjyF8V+&#10;L8FcrFy8eBFsUaADEDAjAfbjx48fNWoU7qTEAunACFDgfpoAKgEeAU8ESi5dtrygwFZYeixxfcbD&#10;lqciz7Zhb0R0um2a6Yq+cJGXfw7VMuG9ykhTjNI0Xp5JaYsJ9VdKmE9r0whtMqUk0+oPnPwy725D&#10;KbRBofBOzQYNHbSLNpjUDFSAQIfHScARHK20gJc5ozzF+QfSvlF8/Ur2fGmo5Wrk/oqondXRu6qi&#10;dlaGHrgdta8ifE+1aZubXyqyqTI5WOT7y3Q3jXg4YHgKeEGk+irECyL7vsitdpPXroTWrQoTwOJo&#10;Rfg40svSnma09Dgj96CVxxmtA6s1pGWOBF7Qd8ElJJbSCE6leX9nUnuVkYfQwo9kIM2kTWaq19GV&#10;9rBzleatojFLNI6QyTdvNnrldOcBR3sN2vHZuI0Z6avnTF0+b/nOddtzD+4qPrbbmnfAbtl26DBY&#10;ASlJsUlpiQlpyYmA1eS02AlxcYnJKQBUhFwg64Sk5ASk6xMd0EZe+ks+MTEhbvyE5LiElPhEoIkg&#10;zsG4gy8XvIbgcWdgNYDJcOjQoWXLlgEpQBkQIAL4WkHRv+273y8ITtGLIPl/5GL81R/077NAx5cQ&#10;61X/LQV/FhBFQScLgNzNuCc4BeLg58Up9wtOwVkgwURcBeT+dHwJMb78qxIs7/f7b9y4AW8VoAD4&#10;QcCvAYgAz5sE8APyMS9ADIIvQSAF/26gFtAEpEyePGnrti3ZRccSVsxqsWZgaHY/9mS3DncaTxWi&#10;Tt3k/StN4gxGzKLVabw6nZGnk0omqU6h5AwykEKr8ZT3R4N/GCm/AARBo72n0cAhidiBQEdjoROx&#10;gCbQMk1Sog1aCC11Yv09Of+7pDuNqtkZeuZc9Mb6BqnXIr++3PKzG60+vdVk8J3Ir29GflkZ9nm9&#10;eZjPONjLv+XleotkD5l8WiF6KobXZOIjmflKpL6T6FiJzKky1u4L93zDo2mOIQaFpMCD8IUQamuw&#10;UyilNSk3IEUj2mkGH0KhUWjAUiEZNcTkf5JW3mLE4YRvHKVO4tX5VFUhc/626ZDAzpCIWNH4cRU/&#10;qLzPGPvIOcULNuZtWvXb2hkzFiSmTQH4Zs2ZsWTFsnUbN6zfvHXJitUIksmJyfB3TUtKRphNjpsQ&#10;A5YBQBZ0cCBSwFxIRcPSGMCg/P/aOw84qYrs30/nnjxEEUUMqJgwo2sWkfWvGFfWrJjWiEqY3N3T&#10;PZGcc85ZogMiGYY0Q1AUERQQBUXSADPTuWfet+5priO47OrH3ff+Pn62xamqU6fqVp1z6tTtO7dZ&#10;Bbx2ZnaWI5vIw40jwTcQQFArVQUFBQMGDJBvOsHcuXNHjx7dq1cvrB0eJVZLAfxK6GmgXNj+Sw5C&#10;VFP0WAqhg8FgVVXVwYMHDx06hNZiTlIFQS2Q7P8ucIGBQIDL8fv9+sWeDrlAeOBkHn6VU58BmRDm&#10;CmY4xe9QLjRVEHqJ1uIX0OUAaFZn+vTpY8eORQNYfgkK5OBAiRg/fkFKAATegRKqfqlhnq7d+4yb&#10;Mq7/pKlN3stJyu9cb+7TTXc3yzpWZ115/Ill1qqx6g+ZIz3NNb0N4aIYf6Yx3NFS854p8p4x9LbR&#10;+1pM8DlTpHVs1UUW9fM26keo1e/lhYwm7TWTMepZA7IGQzDeUN3IEmpp9T9h9zpNB1Za1x9I7nU0&#10;uc33lzQtubbeooeSF7dJWXV3g423NPziynN3Xdj04DmXnki81mdrGY67P2Br54v7hzeuc4U9r9La&#10;NxA7rjJ+qi/+oxNxe9cnVmTGBW+y+pMtQQPRinq9rc8UE4k3RnATsTFhi/YT4fIzn7gJoyloMhBQ&#10;RM6L9d1vjTxj9r8S4+9sCXWLjUyz/bDPXlJpHBk054btOVXnddjabPi6nos3L15ZunzKrMmFPQtd&#10;6paBK8ftwhXkZ7vys1xF7oKC/G45nB2UD3A7mX543NlZmWkcHvjgip0uB6cIymV18M6yIrjtDEe2&#10;M+dkdKf9QIksDQxdu3YdOnQoccTIkSMLCwvxF6ydLKji1SDMqo0GqnSIECmE8790D0LXYwhMaPXq&#10;1a+88spFF10UFxdXt27dli1b9u/f/8iRI8ImDf+X4pFHHrn++uvvvvvuY8eO/erlUCgEK3fTTTex&#10;hJI9HXCKhE8//bRNmzY333yzZEm/+OILDpa4GNhwE0CanI7aA4AmfCD+xEGIZmD8AAUCElOIcoj2&#10;kKJYpICTBb4DNslmO7LTMrs4PI7xM+fe9+6YpL8XxLs8dVbe8eDeC/v7Guzba/OviAtPMPr7xwR7&#10;xYTdBt9bplB7S/WLpvArpnB7U/Wr5poXrOH7rN5LLSGbJaj9ciSRfMigHIR6+4P6DV5zwGYMnGus&#10;bmEL/tUUeD+uanrchv1J3U80uHdv0zrFDxhHtjMMb2+c2jq+pEW97U0u+Pbc63+o/z+HEl48au5Y&#10;aXb748ZWxi06mFC2K+WLbXW3f1pn16aUPRvr795Q58ePG5S74o7fYwo3swbq2AMWS9hgwk8FTNrP&#10;3nKgUB9zTYz8hJ9R/YCV0ehTgzGHb7EHXjCF3jEF3jSE37H4CuzehUk7jifN9BlyI9acmjj34UsK&#10;N7VdVPrR/OJFw4cN75aX19Wdk+dyqgeatFOCmrvUdI9DPd3k8uR5PPmuHCxcixc8zrTUTl06dcpM&#10;V9FcenpatjNbO2v8DNaLOvU0W16uQz0iRRTBminbBhSjUZMnT54/f/6IESPgp4RVk1XWVxPALAKl&#10;IZAsVbCJPlD4H3cQotM6KEG5W7RoYTAY7Hb7hRdeWL9+faPRGB8fj/7hO+ChibT9XwdCd7PZzKXF&#10;xMRghNitXPIpkMKXXnoJthdffFEKT4E+DwhhkeBEsgQmX3755W233fbMM8/88MMPwkkK85nnTWfz&#10;er3ffvstMafoBAqB9sidBQh9qwG1lYYq+SsvlomgIzU1vWPHVOKKiR9+mN53cZN2I4wvTLWObN+0&#10;7NZHKs6fXx773TcJVattgfFmfz9T2GEJ/sMQedkcaW+NvGaqftlU84op8pwp2Nrkv9IaSrT6LeoX&#10;LrQjhoFIPqD+5socNtgCyZZAc0v4HkvkRYu3a9yRNUkzjjV4bm+DhiWX2Uf93TjwWeO4xxJWtLz4&#10;u2Y3n6j/RGVCJ19C/yr7rAr7qorkjYfq7d2ZfHixrXyU5WgP25Hc+KNZ8ZXZiccz4yvfTapsbfa2&#10;MIWusfovtPmT1J9RqK8nzOo0UaO8lUn9NLa6aWqsUeGM+sOKqrpm/3Vx4cdiQx/EhFzGoMMW7Giq&#10;KDQdW5pUeqLu6CpTZsSUGzYW7Lpy8JoOUxZM7Nm/hzsPY3OoB6HxDu6cTEIxIoSM9LT0dPZ/daNB&#10;AatWc60ZrTs9g+NeZwwa+8zATRDfOaO3jVkOVkeiOZXPy81RsYP6LgNB1Mp6kfbp02fIkCFFRUXI&#10;1MR6WDIxeNVQ46lNwINkGJAsIaToA4UcUkR/wH/2iCEECorlYEJg2rRpW7du3bBhww033IABJCUl&#10;sevCiUnAJq0ESvdPar8I0YSpGBtA6OV6VqC1Uw2FGVpnrp3VIeVSFS3SoKRozKdX1cbTTz+Ns+Na&#10;uLp77rnndE5KQhogcBCw4SCEjVQIQEfQ0hf0woULEYuDwLbJspAmk+nBBx/cu3ev8AOYEas3iZZq&#10;0EtEPimOZvz48aIcpOgHMtEGlAOQFaWRWolIYcBHAAi0R+lPVrYjJ2Pk2H6jJn98+3MTba0/tmbk&#10;1Jn90PnfN3m3InZ2ReJ338WH5if6B8WFs2yh12Mir5qDr9j9rxqqXzNGXjWEnzWE2piDLWyhujaf&#10;Xf2ZtvpZTUOM+ptIdvIYa8gYG2xgD95oDbY1+9+xVAyL3789ZdCJhq2+bJi47MbEWQ8kfNSqzvrr&#10;L93f5KHKxPeC1olea4k3bme57ad91vKv4stX2o8PSqp6x+pvawzeZfXfbPddbvJeZvDeaPLeaPZf&#10;ZqhuYQ3fag9ea480NoVs6sWW6t4HwYL299rqe031RJYxon6/zxAxmarOswdbpUReja92xQR6GgJ9&#10;Y/0eS0WfmOMrE5Ycr1tUYXotYnH5TV233NZ3Wk5hj+7Z2Wk5Kt7Kz/EUsMtjfVg+08vpIBNjzHEV&#10;4CHULUc11bIKxAIcH9IyUl05DsICR1Z2Vlq6+hZTsWPEOdk4mIwMFWq4tAIcjzqauOmD5qwgKwUg&#10;CMkhZIlZQRaOrrVKlSWVToVBFlf8giyxiOJQeaYIQtRUdIsUoH9C6CU6KEFBSXEQHBYggJSLECAE&#10;fWMYWNHnn39eXl6OzJ07d7Zr1+7ZZ5/lpE12ypQpr7766pgxY0Sh9+3bx0Dfe++9PXv20BzNbt++&#10;PQdpGB566CFib2p3795NWPXkk0/ef//9yP/+++9pyKGdMJ55WbVqFTytW7d+4okn5syZ89VXX+Ep&#10;yf7tb3+bOHFiZWWlDIx9lflC5n333Ud3DI8ronz79u0ffPDBu++++9FHHz366KO0EkOV4ZFK823b&#10;tl1zzTU2m61Zs2YEROeee+6sWbOkFsBAvywA/SKE8+HDDz+M2T///PMIYR7wF/Ry4MABOClh5C+/&#10;/DKugSyLxIxZLBaGyvgbN25MNjk5GQlcONa+YsUKjmz3anjuueeYnBMnTtBQRJ0CZpgr7du3Lxog&#10;+sGMibpAoBwoCinlAuGRvQUGsmxHbHH5zvxct6NH1/zJM+e9mPFhvfuH2Z/va+n1dr0VrW46lJQe&#10;tq49Eef9NKlyts3X3Rh8xxB8xRR6NSHUPq7mGWvNUxbfoxb/3ebQ1YZIQ7vfrn69Xv0RpPZ3kCH1&#10;HlpTBB8Rbws0tYduiIs8aPG+YywfY9/wef1Ruxtl7Gny3p7LOnzXJPVgvf7liXMrEtcfi9//XXL5&#10;p0lVS+N99Dgy9lhurPc5a9Vt5qorLFWXW6rOU++bCRAU1LMEmhp9zY3Vd9gCj6r3PoZamnxNLSE7&#10;UUNMtVlFMeqd+gQU6pFqkzplqD+siPGeY6luZQu+aop0M9aMsFRPTQxOTigvNhzbGd8/mPBipbVd&#10;0OL++rqMuU9k9MrNZRLTfv6NEtRPuQbtdg/2SQnlMrcQFEJLCfNMU2lFFnNFZygkK1W1l0aHtJVW&#10;gnHjxnHWEJpyOiX6Q4KstXCSil8AVJFFiN4EmmH/05uU6JaotSiZEDr0KoEwSHq6gwDCT4p2ouJs&#10;gDgIzuqvv/76oEGDSkpK5EW6AiyQWnxEMBikyerVqy+77LK6devSkFoMDPO4/PLLiTgaNWoEbbVa&#10;W7Vq1bRp0/POO092byyNjthgr7vuOiwWW6WKswxVEFgR1pWSkoJ9NmnSZPny5YjF0gjaEYVtN2jQ&#10;gO2atgyMAWBvNKTk4osvZuQJCQnYs1wdkIuC6N27N31dffXVmOvtt9+O8HfeeUe//4pPadu2LYXS&#10;acOGDRk/NA6CthwW6EKcpia1mqiKku7du0PrDgIhLB6EXCZYvHgxToRrj42Nveqqq6644grGiQfh&#10;CCpzrk3/z6Dw0KFDuEVRBdlMgCiuUhztyIrGUKjXAgrRb6Gpzc7KznMWcPRF24ePHdd91PKWzwy3&#10;PTrOkpEbN+WZJt9c/OjxuiO9ift/TCgvs3nHG8PplvA/rJH2tup21pqHDDUPxATuM4T+Yq65wlR9&#10;jj0QyxatvrlQpwxjTI3BWKN+YlNt4IEEg6++wX+RreovlhPtTfuG2XetTvh0R+Kqb+uW7EspOxC/&#10;a1/s4Z3x3o32quLYqnFWfx9zwG0Mvm/0PmcIt4oJXx0TamYINjMHGhkjVszeUF03JnxhTLBFTM0D&#10;tuqXbSHimsdN3luswQbmoMkYibFXx6if/9XuTUKYGEmN0VBjMgSTrf7rjb5nzP7u1vCMBO8nNt+a&#10;2KM7rV8dsncIWFpV2u85kZy75tmccW+nFWR0zXKx16uJOvn3L0Izvcr+TlqgTgtwIrKHQ6uJ1hyE&#10;HOvwC8w/hF5VG7XlkOX8yGY2fPhwKZR1lGVFCKm4JNkM6AICNhEikOyZHARAmUg5AjBE9nZoFI7j&#10;Q79+/bp06fLhhx8qRa7lPoTAQRw9ehRaL9chKssmSbCALaHfWAh2wpZLcL5jxw5qMSccBOVsiXLf&#10;nv0fhjp16tAjtRy/xTx69uy5cuXKBx54AGayb7zxxrp162gLjUz6IuLAyGG+9dZbi4uL5WhDFvvE&#10;5pcuXYqboAQPhSciMMHGcCJTp05FDr3gCzp06MBWTAlsoHnz5vJsiVxa7QvE6ti6Gcndd99N9oUX&#10;XoCfgGLLli1kGQyrhXwcEFOHfKZUvCScMOAgaAvk/RyU3HjjjUjo0aMHWXEQ8DMheJCbbrqJLN4K&#10;94GrIiWLx1y/fj21r7322i233IJ+iNuieW1wiJs3bx4LL0ojiiKugeuCJkULGR4lsFEiVaKgwoNW&#10;ObIdeTlFxBM5+XmFPbtOnb2sU+7UOm1nmV4dYOndOX7trS0ONHsrmLyu0rJvv6VymTFYFBvuYK9u&#10;b6p5yFJzX0zNvcbqu8zVN1uqLzNEGlkD8Qb1TYF69sGIp6hRL6pWT1WqV9pjtCaj32rw1zP7r7JX&#10;Ppnky0w53jfh8Ng6R6fXKZ+VUDUzPjAp2T80KVRo9aeZQm+bIy+YI4+ZI/cbI7cYQlfH+K+I8V5h&#10;qmpiDiRZvUmmwHlG75UxlffEhF+xBh2xgWxz4A2j72FbCCdiJ15IqY6xEsjgI6LeQXMQZEM2i7+Z&#10;Kfh43Ikedv/HdX1bYk98Z91+zDLdm/iQP+X67xu22nZNzzmFBX1zMvLSuzqZUnVkY9KwTAgmTTZ/&#10;5hAwq0Amn1WgFggzhTqw3tTUVLwGVZ07dyYrS3AKRJqsY58+fVBvtlVialZQ56eKAciQ6EsfG+Xa&#10;iKJD0mnSf+EgCLDZQsVUUERRdLZBbBV1rFevHuccCqVcTzkv1HYQQgDZSAFiUXTCgaeeeoodjy0d&#10;w0DFL7jggh9//BEGDgJkcRByTw4vcMkllxBBYKhk77zzTvhJ9+/fT5azAGaGSeCYyC5YsIAseyxy&#10;CKQJUhDFvFD1zTff4CnIEm6QBXJ/lIn46aef2Mm5THzHp59++tlnn+E14MTRcDkSQWDbmCJXAeRK&#10;6ULkQCxZsgQepE2YMAFrZ97EA44ePVr4Of6Q5ZKZHLJETMwkJTgImksEAXAQIlBcGw6CLDECVQxP&#10;JoRLJkzgKCQnqQEDBtAX4OrQIXpk/HDK8Ehrg0AJx8oli9KISkFQIs4CoDc4CCZNnIjoClm0CloI&#10;p8Pp4WjtyUVhHXmu/v0GTJ44r/X78+Kf7RnnLLBPeficTdfdXJEysNJcWhl76GuTb5zNn22NvGys&#10;bmOL3EV4b66+1RZpYQleYog0toQS1VeJNTFmrDFsionEENsbAupNCuruIKGE3xrjS4kJXGIM3Gn2&#10;P2LxPWfzvmT0/SPG/57Bl2YIZJiq0oxVbxtPvG2oetvqe80efNoebGcLPxQbaGP23m+oam3x3hMb&#10;vDO2qlVs5UPxJ56PrciKDQ+NC062RQZYw6mm0N9jw5dbfDZjyKAiCLkbon4BWHMQykOZDCGLJXCh&#10;JfB4/OExsQe3p+w9ErvGGzfUZ3muwn7V7gvvXdWqW0nO2Cmj8/Nz0zzZzGieO5/Zw6Qxb5lPbXZP&#10;jRqA7O2kAAYphBDzZl0kRQipvmS1QQk8EN26dSN4ZFPfuHEj0eXAgQNr88sSS1TCKsuQYAAQwqYG&#10;9+84CHQLy0RNMQy0E7WmBPXCUNu1a7dp06ZzzjkHpde/zANYAunpDoIUHj2LDaxZswYelJgdj7hA&#10;7u0BNnkYcBDQ7du3J6JGJhE7DoITwYwZM5CAw2I8nM/F0tjkyT744IPyDQgOgiwOAhr7IVDHrpgX&#10;svgLDhdI5gBClra4A5iZC2INtmWquNiLLrqIzZlTCVXgyy+/FAfByaKsrEwulkFCCE2Ky8Mf0xyT&#10;JoJ47LHH/vrXvzIGSm6++eaKigrYmCuyb775prTiurhAxMo9CD2CYEI0wRFmnlpxEBJB4BRwrFTh&#10;IODEv+zbt49a3AHCpTtgt9vvuOOOadOmyYQgvDYI34YOHYoeAH17QVE4HxGXCk2Mg76iRqIlojeU&#10;c40UivtAldU7SvjkubPcypWMGjzGM3Th1a/1SnitML7PG4nFrc7dc8GLx+LH+5K2HbVXLrVX9bL6&#10;XzOF7rFW3WzwX28IX22KXGaKXGyqPs8cSjZx5q9h6zaYQwTzRvUma/VuBXNMQL2u2hBKNEXON1Vf&#10;Z6q+xxC5z6T+/rqVyXtvTOB/TOGn7ZGXbYE3LP63Tb4MYzDfHPSYw5m2YLo19L4t8K7By6ej1eeK&#10;83a1HB9gPzY8+fC0Oj+trHPis6TKz+KDs2N9blPgKVvkElPQaqg2WdRT3uqlEoaQETdBXIPzMvos&#10;hpDV7Gtmrnopfu8KW+nRhClV9rTKun871KD5jsZ/Wd2287KC2UvmjBo7tGu3/Kx89cBjnks5CGaP&#10;yWTSIGQmZc6lCjCT4nnFSnXApnNSxfzjaGDTC2uDQnjQc7YHNid5gLK0tHTWrFny9KS4BuEUn8Vq&#10;Ik0KdVArkI7O5CBQRDTmpZdeQoNRuyNHjqBtxMmED4wVBg7bmB/7LeUwk57ZQZACeFq2bHnZZZf1&#10;7duXQqnF4ckNAsJjSuQeBF7j+PHj8GDzRBk4iJkzZ8JM7ADnW2+9JffhxEE8/PDDSvrJzRY7h5YI&#10;ArqwsJAs/qJNmzZcCxNEFsn4ApiZu++++46wgqoGDRoQJnTt2pXZ4TKZXI5U4iA4j+zaFf2lY9VT&#10;LXBR+E3GDNvpkNBGIgjOQdBIwHqfeeYZmpwSQcg9CEoYOeM5xUFw0COLg6OKS2bYMpi9e/cyn6++&#10;+iqtcIgwN23alCCF2lNAv5w+RBVIRQ+UeY8aRYCGelGCynLtKkw4+VZbCpk0VArXQJCCB1HP8Xky&#10;PTiHXFc2mp1b1DWn27CRk1/PnX7+84Pj3W7zhHaJn7a8+lBKemXyMr/9+FZ75Qhb1T/M/luMx6+O&#10;8TaPiVwcU3OBsaapufp8UzjFhBeoMdgiRotyEAQR2u9lsY2HLTGRBGOgqSl0vdV3t7HqfkOwlSV8&#10;mzVyjd17qcHXwhxoExd+1hJ4y+DNjPUPsAUmmf2TTMFx8b6xCcHhsYGh5qoRlqrJCcdWJB38wvLd&#10;HsM3e22f/Ri37oR1i9e885i9oiypop+56llb6AILjqDGaI2o25OGgFmFMEHlI1QcEbDE4LB811j9&#10;6fW37rAMOp70XGVK84PnNi299tI5jxTMG/phydIZxYsmzZ6cW+By5DsLM115LnUzkkkWg9RN9BQw&#10;q0x1NPNL6AaMHBZF9zIitjYoZBHRAaIG/ALeAeAmsCyWtaCgQG8l/ohUGsri6rUCoUn/9RED1cdN&#10;oMcSQbz//vsYKoccaAJaDgWc5Nnnid7ZhLEfQNyBuosE2AS6L4Bgt0e/0WNiBxriUDBgSuhl0qRJ&#10;MLz44ovU4n04R6HlHPvReOwTQ0XCXXfdBSfGQPBCFgch1gJNF3LEwJbIYjYIIfaWh5HIEkEgShwE&#10;kHuczA6bPL0gh5iCCzl06NCYMWMef/xx9mHCHPpFJp4Rj1P7oqABA+awh5z4+PhOnTqNHDmSLXrE&#10;iBEsGF6Phvg7mLFqRtWsWTOcOicaTiL0Tq1+DwIJXHVxcTEuiQsX56XfpISTWsyb7jp27MhQ8bNM&#10;NS4Dv8lxA2MmOsCPo4g0pC+JL2SQOmhO7/KTv7oqAFrNnTuXCJEFZX2ZMUokCgUwoMcSO5DiI9LS&#10;UjMyO6Ns6pE/7bE/JHUtHNBr5OS3ug6/pEeHpA8fMm+7rvGBeg94bdk+29aj8T+tij+Wayba911r&#10;DF5qDl0SU32R0XexNXJZjL+RKcKSGUwhs8mv7lDGRwyxQav5pybGo7fZKx+xVfzDUtXRfqyLmc+J&#10;TubyN00n/m4pf9Rc3s50vIO1otBcOcpy9BPzsc2x5V/HH/427vAu27Fv7JXbzRXbLIe327/fn/zF&#10;sZQVFbEz/cbJPuPIStOQQNywoHWSP/bzQ0nlS60n0uMqrzd4bcQsBC+4CU46hpB8n4KPMMZUG83+&#10;JMvRh63l0+qNPVj36f2NLvqyRVJx60uGP/T+zIJPSstKNn5RVvrZggXzHc40pyvDpZ6MkqlVc4tN&#10;gl/1EZSjkEwievirDIAqeAA0PGSlkJSGsoj9+vXDO6i/vtAgDgKgJP3795flpq3EDrSSfhEigEHk&#10;QENI4b9wEAJxEHLfHrkYKiU4Do79l156KfEMWovOYVRoNimnD/0rCZGAUkpWCEaMZ0EmQTsGTCyN&#10;6pMlJKmsrIQfI6EKLSdUJo6AGXWXCILa22+/narXX39dHprAZ9H2kUcekS5qHzFQd4QTcouZ4SAI&#10;E2DmKmQkGCFZZg0vsGTJEnZdmHEixE2JiYmxsbGEElydHkEQg9CKtuqqNIgciT44VrClCwPgWrBk&#10;GhIu0TWuE+9A9oorriCaoJCuAQEazMyYnHeaN2/+3HPPUQuNzJ49e1Irz0EwS/hisuz2ksVHMCeD&#10;Bw9OSkpieDTEXcotzHvuuUfm53QwQuIUJOvawAxg9gMGDKCjrVu3UssSwCA6JFscrgHdgo0UOsed&#10;43RRK/fVnGlpXRyObE9ObkG3vN4j+r0yO+vaJQ812HZt/aOJLUK2tj7ryBNJn+8+9/D02MDLpuC9&#10;Bv8VhnAzzheGmittoZsN3sss4Tj1JxgRkzpTBE3xPlt8ZUPLkWcSj/ZqvHdy451LG+5cWf/rlXV3&#10;L6+/75MG+4vrHZxwzo+j6/w4uc7+T+rt3Vj36x11thyMW3sibnlV7Ap//Dq/fYvPuu24dXtF3BZv&#10;/KJA/DCvzRO0u8KW/IjREzY4q81pEUNGwDS7KmH37sTyCXV8bW2+JEvQqB7rVG/KNXHQgFDnHfWW&#10;aovxeHPz4WzLnk/rZB459/pNVyXPeuTc3m8+P77v9PWr1pd9Wrbp800bNs+ZPZOIIT2ji4Pjl3pK&#10;UkVnpDJvv2r/bOZMsm7nvwqWiSWQbR9aLxSzpy0xApHC+vXr8QsYoHgHIShkJ8bpS0OYGQmQe5/K&#10;62jQREY3DH3z+Bd/zYkukuIOUEe5ScmOii6yT+IgUHc2c0IA2KiCkxQQUYs3OR3CyXY9ZcoUjB+z&#10;R5VBXFwc53b2LnnuAHPlrEEh/TZu3JjuONhffPHFa9eupfbdd9/FerlaNk8EYvycCwjXVd/V1VwP&#10;tVg+I8RC7rvvPvyL3N3Ef7388svUjhs3TsaDoZJlw4cZ25s4ceI111zDeLBbynE9chdQboJgwLVv&#10;uOgEF4tPwX9hUcihXIRThfUyEiaKqJ5yrO7KK69EPqeedu3aMWZGTi9w4oYwe7nxQdd4KGqZaoJG&#10;5oQ15vLr1asnf7jBheCaGSTzw6GPwIHZ0O/14uPatm27bt06BiMjOQUI5GJhmDdvHr4PCUVFRdg8&#10;qoNCEDrhrYhE5syZI2otGkwquoWmatqMAqlNj50PjUpNVQ4i14EF5OXl9x7w4cg3lnW+fuWdF/6Q&#10;dGEguZk38akj8ROO1N29zVZVZPM/b/TfbQtcaw1dZwi3NFTfbQxdZw3UNwZNBvbqoMUQtpqqzjd6&#10;25r2TU7e+EXy9B8T+lak9Dga3+9I0vCjKeMOJ00+nLjwp5QFBxLnHombUB475ERCr8qU9KqktyuS&#10;2h9PfMOXnBqIzfGbBvpiB/lthQHLewHzYxW2u3x1nvcndY7EZUYsqdWmF/2Gx71Wp8+ytDLhwJY6&#10;/k5xxy8whUxxIZPVz/nCbIpof1Sq/qLUZPIlxJQ/aPthSvyKn+Lbfn/JOR+2ruN58299+k9asaxk&#10;c2npmg1la0o3ry8bO3JEjsuBH+2ckelwRY0ZS8PJAmWCvwRVeA2m9+SsKkTrTkJ4WAvxL6T6bq/X&#10;Dho0aNmyZeIdJHAQiKdgrQly5aAhEuiOpSTLqJDM6lPCMChRI9AiCFL0geg1qjen36QU4CBQO7mt&#10;gGKh8dg2Z2NC7nfeeUdMAjZS0UiODGiwtNUkKVG62QgznGywW7ZsYd8moMCnyO03rZFqhfHv2LFj&#10;zZo1KCvGQ+8EKbSilqr9+/frTzdRS3x+/PhxaYhzgZMBUAtoiAQ5K8EA248//oiZyUgQRZZU2sKD&#10;C2BO8UScJpBMubRFjjzCRCv9KiQFxE10StdSK1UikN4BXUg5NKvFFs31yshr944/4pK/+uorqphq&#10;epTLlAHALJJFDoNkqDJIrohLJprDlzFvMhLhRPKvQq6LYTADnGjwEagOmsfpQ+43EUrgFNAb2U8A&#10;GiNqpOVQITY01CgP15GZmZXjcubmuHIKcl2evB7dikYUj8z8OO/2dbc3/rJZ3P465+1Pee5gnUnl&#10;KQeWxHu7mQIvW0KtrKG7zJF7jdX3GarvsKoXOibZAsT2dvOxK00HX7fvmp08en9ipxP2R7y2uw5e&#10;2HJX49t3X9Bqb9O//nBu28MN/15e76nj9dqV13/0x3Pv333pXduuumPdDdevvvGy1dc133Ld9V9f&#10;/Zfvmt374wX3Hm1ya/l5Vxxq0mTnJeduu/aKfefeX5nyYij2rRpLu5Dp7qClfcg0MmzecTTON7ve&#10;0b9bqxpZAzaj16KevK5R76dWb6wOmYzhRsaK91L2lDQafyzp5s23NihsfWdq1pSFm9eWfb5+S+nq&#10;5QvKVi8v4XTWo5dH/bCVpxORvDP6DaKaKW0mcQHa1P0CwiA+QvijFbUgzYXWeUjFZVDCkXbVKvUT&#10;yhI1iJuo7S/YfeXbK2mFNPyCnmVgDICSk4urQBVHjH/qIABaAjgtcxAQC0Tn2G9btGjBXkdEzYBE&#10;C6VKCKy99oNSQK9CI4XQqyAo1HijdiVp7axAaF1C7SqdGUIvh7M2j0B4hNYJCvVykS8ltQmha6e1&#10;+5K2Uih07ewpI4GWrHAKD6hdCPQshBTqqUCvFWa9UEr0C5FyHRRKuRBSQkzH4aJbt26s9bZt28Tp&#10;oFXoDdoDJHxAEUlFt5xovxsDoNKdkcGZ1qX+pMCDw3Bz+sbVdO/Rc8Sksa8t7nTr0v85r/Ry25ZL&#10;G+88/5HyRp8cSN6/Ir6ityXc3hp40BK53xq4zxC+x+S7NS7QxF7VwOBrbvohzfT5gpQJPyX8zRd3&#10;Q0WDJj9dWOezO63Lb4tdck/8slZJa+5MKmuZsuXacz67ocGaFk0X3XLZ3NbXTn+8zeQ32kx6+7bx&#10;r1894fkLJj/caEbrBgtuOn9Fy0bLbkpaeFPCzNsTZzyQtPLmC3dedduRJk8Gk58KWR8NxrwVMfcM&#10;xywJmA7tSikfHnesjb2qscFvV99x1hisfpO50mz0xxoCV9oPd4/b+kWjnkdSWnzywHXuZ3OHTilZ&#10;982GTVtLNpWuWLlk04Y1yz5ZMmzQiDxPV4cj54POHdMy1ANOTJAYIZPGNEaN7zQwtzCo2TwNFDLn&#10;mC5yokUn3YRIBmzYhKvsPRIyAN01yIukMFVOGXDSUItm1MAkEhGQJaYAwqN3caavOQXsjWz1KJwU&#10;sjvRJTsVhwthADo/hEQQSoRWKARAKUUvJRUNlioIHXoWQjiF1tNTAA+bYW0GvRU4pSFVem1tZmip&#10;Ol3CrwI2gZ6tTeiiBHKlAikRWu9FCqWVZEmhpRzI5AOdWRiER2ip0kuA3uoUSK0OSmhFHMGa7tmz&#10;B+8gPLt37+aAgybJqyJQHWjxFNqGxm7DCVaVob3sN2iUx+Nwe1wFue5sZ6YzKwNn4emXnzrW/cKk&#10;DheNfyVxYeuLv77y7RMJH3/X4IcV9Xz5Nu9rJv8ThkArE6eM8D328I2WE3cZvW+lrC6NH/hDCoeC&#10;C443qLv7iqR1d6YMfdfiec/uyI7L8sTn5sQWZtgKcpLzs85zv//IgJz3R3TN6uvJH9N30IxxI2ZO&#10;6jFmyJvdsp/Iebtd7/dfG+l8bbT7yRGu2/unX9D1vfiBL8TNe6T+lpuuPXRBW2/yMyFLWiguP2wc&#10;G4754pjl2MYEv6t+5T3x/vMsEYuBI4bfqF5g761rqbo35adp1nX76mQdjr9yzmNPDsuds2LLho07&#10;1m8qXbtlw/qNGzZtLF2/vnTu7AWF+T0JItLSOmm+VAFLY9I0r/orEQQGCY/MMxOLTUq5TlDI5NMW&#10;exajlVpodnihEdK7d+8FCxaIXxCnoEcTpMTpBImMgb5OCROEQL4ssVpR7Yls2CCQqWmNwq/fpPyt&#10;IILQHQQQFTyL/8fBMtV22YBjy/bt29lA2JpGjRrFSRONRL1Ee0SBUCZ5vI8qwIYk2gYbYSv6lZqZ&#10;lVGQWTiqb9rEIa2Hv9liTpvrdzfsfLT+oiMNjy2K8w2KP+G0Vb1uqGhvqWoff+R9y57+tg1r66cd&#10;rXvfgYbnf39u4uctrYsejuv9lu3F/qZHxhr/OsvwwHzTQ3OtD86r+/Cwy1/MfbnXwO4Tpzq79nW4&#10;C9LZGnMcBd2Linp1dxUVdBvQd+q8hYtKSotXr59VUjJsycfvDh9wuzu1ccHrCWMfq1dyyzXfX3JH&#10;MO6JautbkaSMoHVSwPhpeVLF6vpVPetWPhkbusjkrWOoSDAE7cbKy4y+V5L3rbfPONbw4UMN7pjw&#10;tHv24OVbNqzZUrZuc9naDetK1q1ZXbJ6w4bSKZNn5OUVqve8eLQ/4tSmQkwO8yNllsS2qRLDxmiF&#10;QU1arT+lBdBit9RKK9nzo9W1QBWrMGzYsOXLl+MOxC9IBCHE/PnziRCRBpAgckgBbSkkZQA4qS5d&#10;uqRpoF8K/xuvnItSZ/G/DawdAQUHkP3797MpcQDJz89Hm9FjVAegXmRRLLRTL4SQHQ8Nz8zJy3Y5&#10;Cjy5gweN8Azr/vLwN65dfU3bL88rONxg+77ko5uTjyyJL59uPTo+8fCU+l+UNJr1Tf0uB5KbH2hU&#10;Z+dl8Vtaxs542tKjs6n9AMvtK+zXldou32K/fFPSVSsv/MvKh16anVo0Y9D46b16D/NkFbjSP8jO&#10;SMvMzuyUldbJkZHqyMwtyBsxYNiwAcN69OjTrVfvAUOHDB0xosfQMS/163fTwE4XTHz44lXXXfJD&#10;gysr69ziq9/Wl/BewDwqaN5xJL58Y92KQYm+J6yVt9oqrrV4mxuPtTb4ihru/Ca57/H6N+1t8LdJ&#10;b45bNXtF6arVG0qWrVg6Y+aMgYMHDxw0aPDgIUVF3TzufOUZcrLdOcrqsEMmR9wEvkB3pvp0yQSS&#10;FVOHHwgttXgHyQKp0hl0wIkEOAcOHFhcXLxmzRpxDawahwvoJUuW4CDg0dsKQUOhISS+QIiAFSRC&#10;Wbx4cVQbzjqIs9Ahq0bK8Y0UcLT8/vvv0TYCisLCQlEsgMaz7aBYABqtEgdBmuv25Gc78tULVrO7&#10;9SyaMGvyiNnj3p+U1WHxix0/vWX07jprDyfsOGr9Ya9117fJK/bWzdvd5OHt5zXZdnFs6XX2RW2s&#10;Y16Ky+hmfn6c8b6FCed/Vf/crddc+2Wbtp+1f2NZt94rug+amNdzWF7XAa7cQqfb0yXD6c7O8bg8&#10;HPQ7dOnUsXPHjLQuzixHRmZ2l6yMNEdmRmZGTnZWUWF+Xp++OSMGZ03t/krxWy1L7jr/q4sb/tDg&#10;/KMJN1fFtvfah1daNpTH//hZSmhoUjA1PtBevcbW28FQNb3exz/Fv1+ecvVnDfsu77G8bMn6spKF&#10;C+cPGza4oKBAvTfSSSyQjolh+Fie3I1hlrA9cQ3MFVbHLJGV2dNTSpg63WIBNBNIoUypMEitGDP0&#10;KaBQJh8fwWlRBQ8nsWHDhlmzZuHNiQs0x61QWw408hmb0KRSxX7wr5+D+K046yD+BNBXTQjlITTg&#10;L7xe79atW/v37y/Kiu4ClAnNwwBElaMOwuPJz81xuR3OQqezu2vGfCL9DcXLlxaXzJy3atTMYue4&#10;Bf8YsfJvYz+7s9c3d76w5ermHz7ccPiLpgEdErsXJDt7WF8alXDvx4nXrK7ffM0Df13ocZVNmLB5&#10;6qxV0+ctGTN2co+u+a5MRw4q7crLdGSlOVIxR7fTXaCe/WYszkz15SxGmZfvyi90F+a4crMczowM&#10;Z1omcU1BXmG3bgN6uCYWPjbn5RbL7knafnm9/Y2vO9bwCa89z29a6LXu3207vsZ8Yrbp6DjT3qXW&#10;Nd/XfS+Q0ubbi+9Yft+HpcUby8rWr1k5dGC/PMIo9aLpfA4VTld2FmFMepeMtDROGbgIJkGMjWkR&#10;y1QD0x4qAYyPKuyWQjFd5lNifjipVU+sas4FyEEDHnZ1YTgF0hb+IUOGEEHIn2MQREBPmTIFn45A&#10;ceXCLEIgpKE4LwYsVQACB7Fw4ULRBHDWQZxFFKya3Pg8BVIVDAb37NkzduxYdAjFRX1Fn1A40TMU&#10;EVVGAZ3uIrczPy8n3+lxDxwyZNXKNWVrty5ctmzugsUTh42dPW/q7M2Txm10ude99cjCx1KcHePe&#10;yDe3Hxz39OD4h8Zbbl0V13zJRdcseuqldUOHLJ82+ZORI0f3GtQrv1d3d243D9aSlp7dOTMr1ZHt&#10;yM5wdsrJU+9ty3O48525eI00Bw7Ek+cuzFO/fp3rduc6cqnv6sjOzcjK7JzZMT0r1dOtwDWt57NT&#10;37n04/uT11/VYPcFlx9PebI8MbciacGJxK3H6u4+cO6ebxuvONQwvzzlzkMX3bjilrSVOcs2r9iy&#10;ccvCjxYW4ACdHu23bHLVNzjubLcaVkZaapdMdQNXeQSxN6aIaYEGzAyzhLlKIcYJm/IBJ18OShYC&#10;lyF/FAPEg+hTDeD5VSBZHqkk1lu7du2yZcumTZtGjENDmou7oWsESl8yEsqphUAyhSKfgdHwTF9z&#10;/j6cdRB/Asiq6V+O6KkQlIfD4d27d48aNQqFQ8lqqyyah4NA57AVt/rRl9z8HI/Tk1NQlFM8Z1Jp&#10;6eaS0vWrS9ZOGjN65Igh81fMW7Vx7crSVeMXz7nh2Snn3Tevzt2lDW5f1+iabXUvOnjDX1a8++by&#10;Hr0m9Ojbp7CgR567e44nz4EOu7q6nTkZqamebLcjLcdF/4QFriyMtCC/UH1/l9ctN7e7+ho2z52d&#10;63Spn6525nHYoSbbUZSdlePK6Jya2iXD5fB07TF46NsTCq6e+nTjDa2b7rn2pgOXPF5xvrOq0WBf&#10;kwkVF04qP7+g4vyHf2p888bbOqzMXrJq2adrN5Us3zBi2Ph8d9fcnAIXJxwiCI43uchXH6YgO8OV&#10;oT2mqJscds6cMDnRadKiCWZPQgnKoSmBGcsUj8DECr+EBrAhhFSanw6xeYKFAQMG4L5ZHQI9CnE0&#10;2D9jAMikI4AouoAQrwGPjFZEIYf07BHjLH4/OG6sWrUKdUR9USxRKQCNUqKI6J96BgeS07j6iVlP&#10;j6LCseNHTJs+dcrE6aOHju2Z32Nov0ErV60q3VS6cm3ZoJGLp839+sOPvx82Zkdu4Uqna2GvXsWF&#10;BWM87r5ZDk+2M8/hys/IcnZJS01N69IxM7MzB4vcbEdulnrpmid31MgR8+fPXbiweN78ucXFH00Y&#10;P75rUdf8vDzsBgPNw8wg3LnuHGeuh9NGZwzEke1My2afLxg1fmK/+ZN7lU6ZdnDRwuNz1wbmfeqf&#10;v807/yt/8daqOQt/GD9wTdGI5QMXbpi/oXTNypUlEyZOw2F53PkeDwG/MiftNyvU1fM/V8okYJMY&#10;oQQIZAFZoLi0EloxUfgCTFS+PhA2arFVjBYGvUQAMxKknKw+5wKyegmErIJ0Kq5HWumditeAJhXv&#10;Aw2DjBn8W3+L8Vtx1kH8fwJWdvPmzfrfdEiqqagKXNE/LSpOTVdfLmCQjhz1yw/u3IKc/PyCwoLu&#10;BXndc125hZ7cCaPHr1iyvHTd+sWLP/lowbz5C2bP/njejLkfDh01rGuPbupdz263eltuWmY60bGD&#10;cD09Pa1zZo7bkUuA4MjJc/Tp22vk6DFLly4pK9vAZ+PGUj6bNpVx/B4zZkz3rt0wW8QwgKxsZWBZ&#10;2WmZWZ0dzizsOjvXkZ2Z1iu/64zpsxYuX1KydsXWHZ9t273tmz07vv7my+07vli7ae2qtUtLVn2y&#10;af3qT8vWL/lkUd/BA3MLi3K019RzscqStNfScvkyD1ggGzRjxsilhBROMUsmR2ui2ur82KeYK1lS&#10;2IC0klSABGTCL2y1oSRqoqRW70uqhAcJ0KTQeheUiEcgy+QwEpEAGxHE2a85z+J3wufzcdYlgkAL&#10;UUf0Sd8tlRFq4TSOQnseQr1+VWkfJq4OBGzkher2HG08zm5FOUP6958wasyYEYNHDx88etjI/gOH&#10;du/Vm40428Em3Ckz84P09I7qPoPDwT6t5GXhH3IdLqcnz9V/YJ/FixetX7e+rGxjaemGTZs28tm2&#10;7YtDhw4ePnpkx9c7ixcU9+jVEw+V5cimf2JqNkvMRxmMOy8rD6FZzmxnTm7B2CnTV61as2rVyiVL&#10;Fy1b+snypYtXrFi6cu3KtevKNpV+vnHt5kUffTx40KBMZ2a2emc9ZoYhcbIgsHd4cqK3D5gEZgPv&#10;kO2IviKcEqkCEhqIWeogC2QDh4BZM15161ckCA9yhI35pFAvVyI0e9aztBI23dSlVhYImo50RyCg&#10;kLY0oSFgkLKCZx+UOovfg3A4vHXr1oEDBxYUFIwfP37u3Lndu3cXPSNFw9A/FM5DZK9CXRXrOtV/&#10;znTMM8fjdGl/6eVx5ea53Lkc4vNdBP7uHO12GRbicjgzaZiVmdbxgw7p6qnEVI/bwS5NDOJEQnqa&#10;sk0sIccxdOjgNatXEzqUau9B2Lhx4xdffFGuvQw5GIn4goEjx8pLN5YNGDSQXT7r5O6oGS0RCFZB&#10;b1B5Gdmu/O7dp06bNmfO3NUla0rLNpZt2rRh86Z1WzYtL12/dN26abNn9+jVOy8/P5Mze3YGncsH&#10;y/K41V3QPM38xEGkZ2TIY+rqKrU5EYj5SYleBUEqNilZeMQLIIGUEiCOhomFjSzxv5QIA+WcU/Tb&#10;CowBUb8KcVLI15vLpMhzmYiiLRIA5cXFxdElP+sgzuLfR1VV1ezZs/EOqNTw4cPXr19fUlIyevRo&#10;UTiUj4AZZXO6MX7tKwT1ZAD2TOydlZ6RmZqKo8jik82O5cQ2HZmOLIcrKyMzLctB5C82k5vaJT21&#10;c6bLkccujWdQRoLLcXG8Vzfw0G8GMGPGDGxZfaGnPTL45ZdfHj16VJ4Kra6pjlRH+ATDoV27dk2Z&#10;MkV9FarZgEC7Y6C+g/Dk5eM+MtJTPc6sPLdz+tRJpevXbCxbX1q6duHHHw0bNqhbt8LCAryYeu0F&#10;DTPUC2nVSx/ExrRIIrp1k2JgysI1E5UJke6AGB4lMgyphQY0wXTJQkiUAZAvtUA4xXrF/klpwlTQ&#10;pLMGfARtKRdmUiSIEPFWMjaRTzkMwimgUC8hxWWc/ZrzLH4PQqHQ559/jmtAyTip9unTZ926dfIu&#10;T9EzUWKnR/u9OfU1oPy1hkqxK0IKJ2d/pak4jOzUTh9kZqSmp2elp3E4Ue/LVb8F4/GkpadmO7LU&#10;4w3YoCpUjx2gurTDKoqKiiZMnLRy9eqNmzeVblJ/vLht2zZ0D+8Q0RDUft4xEsZFVIeCoTWrS9Sx&#10;QFkzZqAIjD2Pwapfv3VCqeGo+xzZPXv2XLpsmTyDOH/e/P79BnAeJ8xRLdTlcQHy6DSiCPuJffJU&#10;GKF5H+xKXX42fjD6/Q6WKY4DIJyrplAzQ8Up5RCUUwuB9SJcanUeScmSIhZOZlc4mWraklIlhLCd&#10;DoQIvz4e6UKI02lW9o//mnPHjh24cAhW6Kx3+BPD5/N99913S5cunTRpUi/tPetkJ0+ejG6huGgw&#10;WqjdGVS6iLbhSrRfe4mahAAWtkDUHLWEVoeQk7sffJlZqHumIkXhVTCsmqPixA4zZ86U9y+q2GHT&#10;Jk4WEjuAI0eO4ClWr17NqKAjmsvYvn17jx49GAZtUX2AKSBYs+Dobk/vykrdOQMGDJg3bx6HFoKj&#10;jz4q7tqtm+ah1DgUu/YjQ4xcjUp5He0fDRBco4qV1O+PRf/OjcgfsVRh22TpRZngScuXHV4CAbIQ&#10;8OvfO4rM2qCQKjH1aJF2tIFTvAxZaaUGpLkYkUPKeOhdmLV2pwIeIeAhgviPPAfBOtX+C8uz+BMD&#10;N3Hs2LFvvvlmnwbCeLQWNUW38Br9+/fHJqFROwwSy8S0UL7a2om+imHooJAUBSXV7FBpPGykCGF7&#10;5yyzaNEiTBfvAIgdMH4cAVoH8AU//fQT3mrOnDmDBw/evXu37FVer3flypXEBWvWrJE39zIY6U6M&#10;Rycop/fevXvTC/x01K9fP6qAjJ8hMWahAU2kVgxPQCFsWLvwY5lci27VwiDQ+UUmgK1jx46SpUrr&#10;5FQgB5nCoPPIdIlMsqRaD9Gs+CCaMM7atbUhlwAPDP8pB8FS4cWhWRhS1uYs/nzQVju6B8i+TUiP&#10;NeIjUDJSAv6dO3divSgZBjlkyJDu3buLQtfWRSwftaacEpRSFFdnowq1hsYvjB8/ftq0acXFxatW&#10;rRK/ADZv3kzscPDgQQYgjoCUEiJZUhjk5cYyVNzZoUOH5s+fz0gwJA7tmKLIp1+6E4IhyXiII2bN&#10;msXpST86SYpl6q1IhdBrdUgtlwlNR/L8mH6lVGlc0aumU3hIKWFsMAstwk8HcsRBQIuQ0+1fuhYC&#10;adQyAGGWlKpToFcB3PEf/BwEa6C/UYp1kgWL1p3FnwuyvjoBZAP/8ccfJ0yYQNiPNWK0fr8fYteu&#10;XWzFnAjYvdmQly1bxvY+fPhwVBCtRbNFI0VHRb9JKSfSJt5G6fEO+IUNGzZg8+Id5E8VP//8czYk&#10;fBMDQNkEaCBhLIUB7TW/lDAwSSsqKnAx7I1ANnbdzAC2gSHJPsxIIIqKiuBnqDI2QCHQ+SkR+hRQ&#10;rhuhGDwdUSJXByCUOO16GQDzgIOQJqR0QSoQfh16SW13IFlxMcgUHiEkpXfmU/gpkVqt3S9AIZDm&#10;RHx/8E1K1oBoE21gzVih8vJyWaqz+PPhVxeXdWeLJmRYunQpuzo8Uk5kgSUfOHCAWnhoyBFg69at&#10;bNHvv/++flYHEKLo+AXC7Pfee6+TBk4rn3zyyYoVK3AupBwWSPE1urIJkKxnoTn+CC1Yu3YtGk84&#10;gHx6AdghvWs9q64FeCW6ZgCEGB06dOCsASiHGTaqhBkGIVTjWs0F1CIZUQiRS6ChxCw6dAmwMQ9c&#10;rN72gw8+oDkEg5RCHXoTxoZAvRBm6UWfTz2lRATqhdL16RBmOoUBv/bHPwfBBsIpQ9wEgEA5zuLP&#10;BxZXT1llwLrLimOHRAqSlRIC/q+++gpCmuzZs4da8NFHH40dO3bixIkEHZM0QADiBTBu3Dg9O3Pm&#10;TCIIxIpwwn5SgggiVulChqF1GB2YEFIuJTiX6dOnc/xBpnQ6efJkoSUrBN0xKrKjRo0aPXo0TebN&#10;m8fYpHbMmDFUwUMqhbUl6JC/hhg5ciQptMgEVOmXSRPKJUUsnJoYlYUmBWSF+RQgSniEnxIRK71o&#10;Yn5xRfpkCmDWh1EbcFIuTZgcZjhq2H9UBKGFmWfx/wU4QUQpDYT0knKsILaH0Et04pSU04fX6yWt&#10;DUoEp2RFbG2IkFOgboeEKf9FlQzV5/d7fd4qPt6qyqqqSm9VlSbZ56vk46X4l6ispFANg66lpPZ4&#10;tNEpnEJLlo40+ZXRLvhPCB2QWqEi6VuDxqIgWRDNn4batbXZ9HIRq/V0WtcnIeW1EG0rKWCGo7b9&#10;R0UQ+AigE0DKz+JPj+h6/0ZEG58RUdYzIsoaRUT7KNSqFTIK7baJfo8srH3knrp8fobG8DtAy4j2&#10;qfn5U1uaFJ2E9PWriHLUQrTijIiy/vtQLX6+j6NDKsEf4yBAVPDvGOJZ/G9GdNV/I6KNz4go6xkR&#10;ZY3idAchJb/anaqtrg5rHwCtfxSiXL8ZOIeIWFykpjp88vML/Pp4/nug+1+OIHrJtRGtOesgzuIP&#10;R1QPaiFa8RsRbXxGRFmjUO6gVjm0sv9TzUGBEmEWBxGurglV1wR/zv5uNVaCVQCBf4jUhEPqEwlp&#10;lyJDw2v8lx2E6vWXUAOs0UYSRdSr/irOOoiz+IMR1YNaiFb8RogSn/kTZY2itoP42f6F/sWnGpvl&#10;o7Z6bYOHDtRUB7UPdFgrjwr9rZAB0C8OIlITQtbPDiKixqwCCs2T/Hc++lz9/DnpIPhoYE7+Kf4w&#10;B3EWZ/HHQlfiM3x+iejmr2m8+pzqIJRthquVwYovOOkgakI1NX7NR/D5pw5Ck/wvoLqMjk38TjBc&#10;HaYnoA0nEtK6r23A/+mPPlf6h3hJp9WYI8zAP8UfdpPy9PT/OsLan/fJTanfB/1CIASSrY1oxRkR&#10;Zf23cYYxRyWeEVHWfwXthl0U/36rPwp0Skq/Z+4dJcaiiNXDfEIhVhQbkyZKQk0oUu0LV1dpviAQ&#10;rvah7ug/hdU1VdU1fpWtJg2pdtXBSE1ljTpKQNO7WIn0QlVA+0CozV9VKmA8wUh1QPFTqHpRXdO5&#10;1nWYf375oQEeIRSkF5UjTwvK1FiRrv5VDkg7efw3PvSFHySVUEZ5RjUe5TEZDGS4JogXU45SWxAu&#10;WXOdgpqa/wPaVmtX5/Hi6AAAAABJRU5ErkJgglBLAwQKAAAAAAAAACEAR7stQo4bAgCOGwIAFAAA&#10;AGRycy9tZWRpYS9pbWFnZTUucG5niVBORw0KGgoAAAANSUhEUgAAAUMAAAELCAIAAADMWnNRAAAA&#10;AXNSR0IArs4c6QAAAARnQU1BAACxjwv8YQUAAAAJcEhZcwAAIdUAACHVAQSctJ0AAP+lSURBVHhe&#10;zH0FYBVH1zaxGyfJjTsOwT3J1QR3jwseAqWltLTF3V1DcCtWaIu7x68mwWmLtMU1cmX1/ufshNtA&#10;jfb9vvf/DsNm7uzs7OzOeeacM3NmtobFYuEFskasBCn/Zap+U2sdSOT3RLL9NVlzVj/+CxKKeYeq&#10;p5O4lf4w8V8TKe094jgOjn92Fohc+59TVXHViCRaz5Lje2Q9W0Ucb+Ep3mLieRZSOY6GowVyCRmr&#10;/mLKOwEv41meZ3gLRLAIjFhYOL69QDjLmVghm4WDwhkGT3AWC2WBI15rZi0MB5fjL0zjeJbiWchq&#10;scBvuBAKhlRWOAtxKBBTqtIxG979bVyohTUIZ98NJLF6HlYIv53ChyL3tlA8TwsPxFlYrAneVbiI&#10;xVTh6XhWuDeewGcU6ogB/kEB+EqFx7WwNYQc8GSQ+v+NoALWSHUiiR9OVZf9Ef312feIlPaP6F9f&#10;9bdUlfVdgnQC5j/L8L9H1k4EIiSFVOOvCHivqrKIYSChCCFWjYA7qwdk0N/4nzAugBU4G66uujMG&#10;vBAKZMlNKAAJprAQJxiACwAZcAlCSrgtFA+3A1hAwKfg4AqKQ8BjgDxwFziSm7+tgHCn6gEPv50l&#10;AVOFE3A3RCeW+VsSCYhBHnsOFtpQQDFcKNQWa06y4ilSe8yMuKUxI8Nx0GFBrwhHoauCDkuoIcNQ&#10;NQDDJpPp22+/nTVr1hyBZgtE4v8dst4OIjNnzpwxY8a0adPgSFL+jMgl1anqxLs0depU8mhwrEr6&#10;HyJyR1Ly9OnToeZYiXcf53+DoGRyx6rff0SkAv85VRVXjchrhIddsGDB9u3bDx48CMzzZ/QdoW8P&#10;fX/ou4PfHjz07bkNq698PvLKx8k3P065Py4Zw6dJGMYm//hRyk8fpdyFMCYZQ3qfW/GdS1J7Xs9M&#10;vDs2/cHYtHtj0++OTbn1ccoP41Lufpp879Oknz5N/PHThPsfpd1OHFDatU+RLP0b5ezpiq9TO5zt&#10;HqPrEHND3vGGpPNVaadrEsV1aceb0kG3JGNvS6bekMwulUy/Kv3qlnTcD9FjfozO+CEm6UaXHtq+&#10;PS8N7bxsWdeBOWlxJaNTbo9NuTMuuSp8knL749RbJHySemscHFNufwLp1cK45NvjIDHt5sdp18em&#10;X/so/erYNMgPF5JwB8JHqbeg5OR+N/t0/LF3p7s9O9/s1ulu1853u3T+qWvnH/v2uBfX+5funW93&#10;7fhDl463Oncr6dq/sGv8lQ69NJ26XesW+0O/jnfSeheuW3r18sXCwqL8okKNWqW7dOliDcA+TdNf&#10;f/014UUggBAQif936L3bwc+vvvpq4sSJ5Od7FbMSSaxOJBFYDYj8hHI++ugj6Beshfw7Em74DlnT&#10;4QjlT5o0acqUKeQUkPXU/wbB08Ed4f3AQ5Hb/Z6qsv7HVFVcNYK7A5LnzZu3c+fO/Px8nU6n+R2p&#10;31LVTxXmgZ+Xzt9aOE2d3FmdHPs4KeZ1cszrFCWGVMXrROXLhNiXibGvSEiIedU/uqxH66d92j+P&#10;U76Oj3kRp3wySPkkUfkqKaYsNbYiNbY8NeZNaszLVOWTATG/NmtyS9wkz73vxoBlY4LPSBv/WL/J&#10;65BGZcGNy/0bv/FtWB5av7xuo1d1op6HJpaFjKeCJ9PBn5c3G/5Q0u9mTFdtp5j8Hi3OdA/bPyBs&#10;zZCA5IXNWhb1kD4Y1OFZUofnqTHPU5TPU2KeJ2H1MCTFYEiOeZkS8+K9kBzzCtIhJMU+T4x9lhj7&#10;VDiSACkY4mMfJ3R80Tv6devaL2t7Pw31fhjm+2uo7y+h/j+H+T9oGPq4aa1ntX0ehns/CvJ96Bty&#10;17v+NXFTnXfdOz7BTwLEz5uGvejUrmTHxsdlr0GkCxoSxz98+AvaySCTrUgmGKge+S8T3BcIUAEg&#10;BHFalfph9QE+q4oJcXiiCRMmfP7559XT/6fIWh+IQPkEySQF6ENq+68JCgckw/up+v3fJXhYuPuK&#10;FStOnjwJMNZqtQSu1QkSq6frtMVarU6t0e3YXDRyQHGCtDxVwabI6eohWc4my5hkjFDJcnOKwpwi&#10;4SCkyiCwKTJTitSYBukyS4rUkiyzJEF+JZ2iNCdJ2JjmdFDtp64StcsX870vd65ZFurPufozdgGs&#10;fQDrIC539Hri7vHY3eeZR/gbt6YGFynl1JF2bfkwLPBEV+/FX3qPXes1dFPNxP2evU/5yopqt/wh&#10;RlLZT8nFy/k0uWWwzJKGt+OT5JYkiMjw7lAHDDI++d1AzmKGtwHq+TZwJKQpuSSpKUlG923Ht69N&#10;1/eiQt3ZEHcmxJMN8WDCPZlaeGRDPflgscXPlxUHUB7Blb6+hkAxU9u7Qt6I6Se5uyf7afkblMKo&#10;hVu4p88eop1sNpsJkoFFiOIEBPH/GhGdDQi4xEogc7788kuIQPoH1qd6NojDE40fP56UACSU+kGE&#10;z/8ukRJ+T3AKKg+XAJInT55MUkgiifw1kdv9U4K7WJFsveN7hJX7n6PqBUIcetjs7OzLly9XIfUP&#10;6B14a7XFcLxw7tq8ideTYn4G0AIGSEDuR5DwSRI+OVoIEjZFSqfKKAEblkSEB0ECA9yfJqNTZGaA&#10;empH49CepuG9qbj2ltZ1uZoRJQ5p2Y77+ns+qydmXX0tIj/OIZj39CkLs9O3sT3e1+ZQH8djPb3y&#10;OobflzZ6Ft1Y07f2nPlBXQ7XblsY0V7XqvW1yKYPWjf5uXWzX2LaVwyI4eJkTKLUkia1DJZYUiQW&#10;iCfKOKhJshRDinAkNawerHlSpFyahE+Dx5GySZiZqwoyLkHBJkI3oWAGKZmeUj4qgq/rx4d6c8G+&#10;fKAPH+TDBXhxgd6WQC8+0IsN8KL9xZS/Dx3sTYd4mZqFVvRoww+Q3Pt63ZM3r8CspgHGYPI/f/EQ&#10;ZbIVyQIPVBFwTFXsf58If7xHUAEQp6RWf5jhz0jgN8wP137xxRdwJNxPEkmkOgkXvU8knWQAeu9t&#10;kAJJnERAIFeXyYTIhXAEg5OkkHLIJXD81wTlQMcBd4Q4KZYQ3uNPiOT8FwQXkncIBJG5c+du2LDh&#10;7NmzROpWl71vSatWoxDWaPN1mmJNEUhudVHB1eyV+UN6q5KVz5JkRiJXIYCMSpSzCQo6ScqlSHlB&#10;/JpT5IBVGlCRjCDnhAgGiCfLTYD/NOgFFFSSsiIxxtixsSE89KW34pTnjHneqg6hhuBAxjGAd/Tj&#10;bcRGL/H1Nm5bkx0WTXeYPVM0c5po3ninrGSPzUnuk8b4dt4viX7ST27ur2QGxvBJUkAdE6ekB8Sy&#10;iQpLqoxPhfpIeagVkbcJcj5RjinpEjwmYRdTdepPgiVJaklSAJKZNCmiOlXCpikYUDTgXoOi2d7R&#10;XMe2TGRjYy1/Y4iYCvIE6Fr8xZyfNxMk5kN8IHBB3kyg2BzkbQ73qmgSVNmxBRMn4RKkD/ZlPa14&#10;zQuj4qBcU0+fPPs/gWQrIZMKDEcqAxLVyqwfTtZC4BGgBJBdQCDhQWzC8fcEkv/3RK4Cgpr8vgJQ&#10;sjWRRKCeUJT1pVW/BCQY3JoQuaM18u8IqgcwhiP0U+SOcDtC5I7/s2QtFu4Fb2PVqlUXL15EdApm&#10;8B8gGYAMZ9R6jbZIp9VrVGqdTnXh9LWJmeoE+WNAIKBRgDGyO0FyIijVgGSJJRlYX8YnSvlEmSVe&#10;xscLGE6Ts4NlzBAZM1TGpskMKe2Z1ChQbgFaXJ9Ipk3dco8G95zTN3nsGRL2a73GvFsD1s6PtxNz&#10;duJnwW4HBzkOXekkLXRqrXFpWurS/JpLe42rRO8fdTs66lWilBkip5IU5gQ5kwoiVMJCD5IAYAPg&#10;SRDDVhhDrQiS8ZSQ/odIhv7o3RR4HBTF0C+AlE4G5ULGxkvZLk2pdqFU4wC2nr85zLcs1Lsy3IcJ&#10;87IEelgQz2Iu2JsPErNBnuZQTypcbArzqmwV/rJbWzpeAd2ZMUF+e3fW/fJXHE6soUymnz39v4Hk&#10;6gAgfAMpQJ999hkZebZm+BAiJQDBVcDxUAIh0Eg/kOBCOALeiEi3FlidrIkkAkiG/CROakuOkAKn&#10;SI8AZVavBqnVewSZ36OqE9UIHgoKhwigGsp5r3rw8z2qOvE7qjr9l1SV9W1muC/oF1u3bs3Pz6+C&#10;7R8gWaVWF2lQLGt1WrVeqwGBvHHF9SHdf0RpLOfQKq5idGRuITApMgAz2MlskgKxnazgUmJej+pR&#10;9uUg0+xkenE6tyTdsjCF+2oQM6aTeShkllHxCl7Z0hTc4IFTp7MuS8YFFkXGvPZNZ8RJlH1LShT2&#10;sr7fuR7uH23wbqarHX63ZaOnylYVHVobZC1eyJo/79nuTQLo8BI+PYofIjWnSyhBAoNGACUjkq0B&#10;6gkAhkCQDD+JoP4TJIMEfgfMSUpTosKQpDQkQCSGGyTnOzRnmwUZwRgOBeiKeT8xHeBlAOU5CHRp&#10;Dy7Ii4cAFnKomKstNtcTVzQNqIiuR/dpy0LvBoUnSagk+c971j8RkEy0a/rZs/+rSAY7E3gUxA5J&#10;/3eVqV7sX5QAp35PkI4yVAAnMeNJZitZU0gEIEfsZHI5uYqUA6cAckJeJDhFqOr3PydyLRzhFRFU&#10;EyJngYTi3y//bzP8IQFXwC1IhwI/oRCIr127Njc3V6/XA1atA9TVSKXRFGk1JRhVF2hVJce/0381&#10;siRJ8SxJXpEi4xLBevwNw9ZAgRmM8hlPmYfFmL/qb14xjF8/ks8azmwcwWcPt6wezE9OpD7uZhqm&#10;MIFg7ydn20SUiRvdcUnc67Y3Pfhu435G10950SjWvjlj739D7rb445ryM82blHePYgeAUJVB4TQI&#10;ySQZgxWQg+oLNQHVl0qRMgDUeLBg5ZAB42CfExiDDf8ekqvSMbz/FKBIC5EqMAPwEhXmvtGGbm1N&#10;HVoy0sZ86zpsfT823IsK9WZB6vp40P4+nJ+POcCXCvA1BfmAIk0HetLhHmwdL7pJgDG2Cds/2hIH&#10;BSKGuRRh+C1R8uvXa56Wv2IFJPO85f8Mkt8jwmeAImCaD2S4vyB4ECjkvaf7EJowYQKwL7kWK/Ru&#10;Taw/SQTYHSpMMA93rE6AN4IEiJD8QH82JEbOVqeqE9UIEqFYiEDF4KZwa4iQexEiP+FYnSCFXA4E&#10;JZCqvkdVp98SXAKFQzcEdyFHolxs27atoKAAcapW/14mE90aR6y1mmK9qij31rYszSeJP6bITYDk&#10;VNAPgd3BMJaDBAZRDGIQAwAAwCOIHXa4wvhFT3pFOrdhJLdlFLcpg1+exs8exHze3TA0tnKIjEqN&#10;hmv57lFc4zqvPZuVuqRscD84KPRR7UTa8TPebhjn1MjoVvPMgJoZy8ObXe3Qku0n5+KUfJyMTpAb&#10;EhVMvNI8UEElKKhEhTERUuQAXQtBMmjXaVJGgC6gETAPCgKXoMAAERLQXEesvg9jCGRwDhQKMoyX&#10;IGX7RfGSBqYmwaa6vmyYNxciZkK8+AAPNtCLDhZTAZ4QONCog8VMLV+qto8J5HB9MdPQp7xlsKlj&#10;M3ZgNB8PnYvCnIRjB1SaAuwLJlFyb8+6R4hkwbeFt1D/V5BMeAjuSG4KP4HvQSAD60OKFR5C3n9G&#10;5ELrsSr1Awjyf/rpp9ZrSR2qzglk/UkigFUiHuE1gv65cuXKpUuXwkmSB9IFJGAGklKNIMUa/hlB&#10;aUQsE6QJdv1XxH6GI5A1BQiyAUE9Sbfyh4SIf7dTgJKB4F7kFOQBO/n06dNvEftHBOjW6NSqIpUa&#10;0J5//HvdoslXR/d5mQzarJJKkuAwNbA72sZyOgX1agHJiCswWSGlcnz3suXp9KYMwDC9fiSzKJX6&#10;pEfl8E6VaTEGYGgc7kL+BtXaEB7y0KN5iWfCTt+vhze+HzHW4DmHdR9l8m74sIHD6i88up5s1PBh&#10;t3YsmL6AK7RXhWHz1Gh2WDSfDoiVmeCOOK4GIhQUZjmbLqWHRqF2TeStYMPD5RhInASE67sYJkF4&#10;LmIgcAkybpCEVTRgGngbQj1xEMvfmw/0YQNAi/ZkQZcO9WJDPLgwT76215sWYRUxzZiOzc3yBuXK&#10;BpU92nD9ovmBUks8iGJ4RUoGZDu8LtQmoNqS+3uyHpW//jskQ/uRyH+N3rsjYAP4D5jG+pNE/reJ&#10;3AiOAg+jVwmRogBjIIiQelozQJz8hLMAEsASKWHu3LmHDx/et28fnBTe6nS4WsgwCX6SywlsMAN2&#10;FlDUVEDlrJlzhPKqNAiSk9wIjnjibQohvL1AVb+rEZQAVD0OdyTdjRX2BKXVCRLhFHkW+AlXwSUQ&#10;gfvCXcjd16xZc+HCBRDFb1VrEqoRJKpVIKnhfGFBYfbKi5/E/zq0U3kq8CIO21pwMgYFMkCI6KIY&#10;cGIGxR0AzDgjnl2XwW7IoNYMY2ckmEd3q0iNqQRTMxGUapzI5RKkXB+ppVVDY2DAS68mP3r2/8Zl&#10;64j69xuNqfScznmMqPBp9CDUcdZ4V8X5Fo0e9AcVV8bFAcBkbLoEOg5Q46k0CZcqhV6DgmqATP49&#10;MoWhONSQ/yzA2d/byYlynGTGEXgpKPOWHu2ZZv7m2p7mUDEb6G0J8OYCxUyQJxXmS4X7GcJ9K8PE&#10;leHedKtalZ3bMGBCx0stCXghHadkEpQUWuw4CsiDNE5SGBLkVIKg7cdL7+1e/2vZK5ZH920g5v8W&#10;ksmRsIsVRSSFRP63Cd4AYBKOpCbA+sDEbyGHeIaaAJE8RF+AdDhCImQDAJBrly1bdvbs2W+//RZA&#10;NGMm9Edw5UJAxFcTPwc0zZs3d8WKFUuXLoOrp06BANeCaJ0+f/6CefMWQvHz5s2DW0A5QFgtgcit&#10;fx//cPr9JeQW7xE8F3lwaAJ4IiLAoT7kEnhA0DVOnTpVzbXrd0gWJpMB5zpd8eXz1yaPvZisfJQk&#10;oXB0WmZJQYEGajYYuvS7yAHtGoE9WG6cmcSvGsUvHc5/1Y8aBnIYtGIlG69k4hRQCA8lJCo4kLQR&#10;tSqD/I0e9R46dfzebtmo8OstUyvEH/Eu8ZXi2g/CRfMnOCvPtWx0N0lCp0dXuXaQwSphjhp+AoBB&#10;yQdBBxWwKsxVAfL/CyRXSX4pC30WaOy9o9gWwYZanpWhoFSjam0K8y5vGFDZviEna8pG1afahhmj&#10;ajM929GDoDKgHaAnDECXTYypSJKXJctMaYILSqJEsJNRPqO3SXz0L1+vefZ/EclAwGfkvhAB1gE2&#10;gvr8C379F0QgChGQpYsXL54/fz7EIQXSiewis8GQAgS1gp8LFy5cvnw56JkLFgD85sElAADID5dD&#10;ypYtW/Ly8k6dOr1s2WLQu2fNnD9z+pJZs6FL+Gz6jMkrVizbsCF7+fKVoLMDkufOgSsWLFq0aNu2&#10;LTt3bt+0aaOgllfBjFSD/CR1sNYECOIfTqRAQlVJvyNyipRsxTOAGVLgFDnC83733XdEIMPx90jW&#10;avVgJKvVRVqN9ti3P2QOKkyIfoUTyFXihUlBRREEzm8wRuSgywedKqOHKE1fxVlmpLBje5gHK02C&#10;4xfaz4JvBo8DZjJznILt0IqtH2QK8OE8w1+6tr/s+Pns2md6938Snsq79agQ177TyGXeVJeYi80b&#10;/JoWyY+UWtJiLUmxXIqCTQXIKdAqFhRmFMhCBf4Ak/8ayTgkJgGRbhkoYduGU3U8TeEebLgn38iX&#10;bl+b7d6aHSABo51PABuhHZfYHjX5VAU8GlgNlnQpKP/wjML7wXLgvUGBKJxxKkvOpMqZxOhfdq9+&#10;/n8dyUD/ZSQTAjTu2bPnxIkT33///bp166zo/fxzEKSg+s4A9G7cuHHHjh379+8/fvz45cuXc3Nz&#10;Dx06BPmBs3ft2nXs2LFLly7Bz5MnTwKXX758ZffunfPnz5o+bc6KZRv37N256+tN27Zt3r5969at&#10;W7Zv3wZC+8yZU5cvX8jNvXwl51Je3qUrORdOnDgG1cjKylqyZAn0LHBfQDIQvA2ipJBmgor99csh&#10;GapT1YkPIJIfbgQymSga8BNqAkc4C29m586dRUVFAmitCnZ10iOYtZClcMf6a+ndNInS14BAZHR0&#10;CAF2RLlaDcaIAcFgptLk9GA5qNNsZjfzEDmNCrCcSpGaU6LZtGh+qMwChi5I7z7RfLsGdJiPOcCL&#10;8w0sqxlxSzRwn9fKCS00UsXr+i3uN/K53FE0ZZ5Dx/NhTX7p0Y4aouDTOvOpnehUhREEXSLYvcIQ&#10;F8BYQPI7aCTh3yEZHo3MQgk+IWDlsh2a0i1DKpoFGdvW5To0sfRrB10SC4+fIqWg20qX0EPgDUC/&#10;BqY1+snwqTHQc5njY6kBUrp/FAt2RIoCqg2ZEcZJUlOK3JQovb9n7eP/o9o14RJya6jJl8Jwl3AS&#10;GYtE/peIQAXeAOFOOJ4/fx6s3E2bNgHXQk3gLODqm2++AUlbUFAAGQRZVDWVWlhYCCkqlYr8hAho&#10;nleuXDl06PCuXTu3b9+yf/83589dVqtVwNlweWEhlFCoVheg44ROpdYUQkE6bbFahUUCMKAE6COg&#10;T9m7d+/KlStBYsPdoQ5Ey/3AtwFv8j36kAshGxzh/ZP8wnUYIUTyAEFPl5OTQ57390iGFFC9tTpN&#10;Yb521ZzrqR1vJ8nKEiVEl65SXKvN3yDfYwAjGcFMp8vowQqQPFSqoKaCTZssM0MEJFVaFGIAhHPH&#10;pnxDf1OQpznIiw/wpr1Cnju1LbRP2eS+amjgmX5uR3varc20G7HSPvaYZ7MbLZo8697WPFDJpMbQ&#10;6VJTssSUCPcV+hSoANREqE+Vp4o1/Fsko/9Wihzd1xDVMiZBwfVoZ+zaztgHHchAuYBbQ4fFAIxT&#10;5TR0UqkyCkzivlFc11Z8j0h+gILrD/hvXxHduFwSYewVSUO/AxhOlKCdnwCXgyohu/911v89OxlY&#10;hLALxMmtCZKBcYXz/+tIBgK0HD16lGASGBFwCC8EJA9oktu2bTt9+vSFCxcgHXgXUAoEYCM/BT6u&#10;gjQ5kggUlZ+fn5ubl5ubo1YXqjX5kKjXXdXiWgI9oBUADIkqFUBao1aVaFQ3dZrbGvU16BCEkuEm&#10;mO3ixQt79uyGHmHt2rX4JqoGwxFg5F1VJ2sKCHNQMaDyQOTtWY/ViRRSnax5SKQq9W06HIGgdcAW&#10;OHPmzNvnhTeAnRA8txDgd6G2GDu0C2f10z65GSd9lCQDSSJYyDIK9EYUgyiTEdVWJON4L0hgdGxk&#10;heEoAAOIXxw3AmGVDNiAgMBm+7bjW4fR4Z5UiJgN8mYCxFSAryEwuKxmo59EnY67DD1gn/6NXZ8z&#10;Th3OiGLOiSQF4qY3Iuq8imlhTormh6BTN9zRkgbKKtrMWAEUhv/TSBYCpNBJUjZOTg2KMUOIV4D8&#10;t6QRQ1pwg4FXkSCj+sl4SUOmkZ8pIpBuEc41D+HrBNChXnQdb3NkfXPvtixI+LgovlcrpmOEsXsL&#10;qm/kg93rQSYzvIWs92b/S0gmTPBesSByCa+AnIEjyUNkDmh0gGSoj5V7yLXkaE0kkfcSgUhK9Qih&#10;6nkIQQohyLlixQqwb0F53r179/r160EaAxiys7MBwwDyw4cPW72aCIZJ/C+J8DeIpwKNLkejVWnU&#10;OtA8yRGwCuIfJLpGlwe4VhVd12hKflt3oIZsYG2qNdpClTovLz/n2NHja1ZnTZo4ZerUKfCSqh5A&#10;IOsjkBYk2u/BgwfBCgA9Ap4F7AI4C3mImkMyC5f+ewITAHor6G/wKeAB4THVVzXqEnxqLbwolUZ1&#10;9bv9RePSS+KjjWgbIxRpFLBkoAudKwA8wgg2TvZYpbSAB2FcChRyNDgBVAAbAc8Q4uR8t/bmhoGV&#10;uLrA1+zvZwjwYoM9jIEenHdghVv9X1yi8xw6nnGIOWnf9bhN92/sOh5xaXtVXPd+07CKgW040OFx&#10;PQPOReERBbJQ+O+R/O9C1RopUv+qgLpGggIFL0RSJZa0aEuKBG7KJciYRKiPjOkj49rVMdXxNNby&#10;soR68WHefIAnrqAIEpvq+lW0qWWObcwq6jOtgg11xK8iwqi29e+tX/bo9SuzxWIkOy88/UNvzf+8&#10;md8jUqDAb1UsCIglKXBTOAtkvTvIk9WrV5NEAmxyFTmSCDkLZE0ncSuR0uAUuRExeq23qE6kNJJT&#10;KLKqHIgQgQz28NKlSwHVYAYTUVwFtg8irQBIwusakOVaXQHKY3WxDlf55as1uRptHjpRaErUENGi&#10;ei+QVWWFEqDf0IGycOLE8WXLllZvJhIXal1VbUgBVfzcuXOkqkBguoMxD3gmD/iHr+ufElwOBZK5&#10;qGpILoXnAgxrdYhkterq11svjRqkIXajEATcVg1ZkxSAEw44obtFNSRDqMIwIFyQjThAJYQ4BQOa&#10;asNAY7C3xd+X8/Fm/YDvfU0B3mygL+MfwHg3uOciOefc/YDniIOiIZtqdNvvEK12i7jRoM6Lvu1A&#10;YKLNmaIAUxmnrxMVwhQU4tlayf8o/B7J8FCAVWFoDR8cUqqcPfG50OaHPqW/lOnSkmscYKgFvZIn&#10;GyhmAr24IDEE+AnaB13Hiw71NIZ7U4FetL83E+xzZ/6sRy9fgnZtxunk/w6SobT3mA+OwE8EPISx&#10;IEIIToEauXXrVohDOjkLZC2EpMNPiAhl/MaX1jioytAdWM1sLFcgiJM875FQTFU6RMiNSAqUA5Yq&#10;xOFyMmALUgiOH4Zn4HLgb0Dyb6JWBWyvuQFadAGgGJVoFYhrOJIhItS90ckRRTEGhHGJWlUK6YJd&#10;XXDs+OFVq1aTusGREMShegDgzZs3k/E2UB+q1xAqDIY3NDG8GXg6uATeEnlp/46gBOjdwJKHwlVq&#10;UlV4UoAxPCzKZEjUaW7s3HxxeD91UrQlSUIknhXJVtgQ9KI3BYTqSIYgABjXAFYPiQqmRztTkxBD&#10;sJgCnvb3tATX5AN9aD8xhz7MXhavsHsusrPOYxbXzP7KbdWnjsPWu8guutW/0aj+077RdLzgEJog&#10;p+KVbKKSTwLDFToLYYKn+q3/50LVA74NqGUQT5gqH5Iq7UDwIW/C1PGmgqFj8qGDvRhcQSH4YAeJ&#10;IXAB3qYgsTHAh/GHIL4xe+bPz58DhHEzoP8SkgVmQwJoEQZavnw5GFrV7wKMSE5BfNmyZXAW5CHw&#10;Cmi8q1atWrNmzbp16yACuLLiGTJDmcLVVaiD8kH2Qua9e/fCtZDBOjkEVxGx/GdESnuvQML0oOov&#10;XrwYQHLkyBEQjAQbH0ageUIQ8IwsDgAt0mlLzpwo2bpWv2KO5ust2svnr6uKALcqSIecghiF/JAC&#10;iId7AZIB2yDr4GpUs48fP7x9+zZ4Fqgb1BkiUDd4Y9D3Aa4AwNV7GSzrLUEcwEwks/CgVU/6rwne&#10;LajuIPk1WrgdqSo8Iz6mUHOw8Ut3bj43on8RwrhqeIkgGYTwe7DhCJIFzv4t3YpkFJtk4lcOEpUZ&#10;GMXIGtERwYZavuWhnhQEP1+zsBKQ9fe2iBvcdu/5vfP8L+2+Heyyc5zrR/vd2umDwn+JbPQ6TmpI&#10;UDDxcku84LYBAZRq1KuluPzQet//oVAdwwKArUEAcKICXcGSFcJWCoLE7h1lqe9nCvbmAnzpIE8Q&#10;y0yQFxsIvZU37QsIF5tDPc0hmE77e1ybNf3Bs2c8xwvbe/Hsf0kmkyMQyATAJEAiKyuLDGgRcJJp&#10;HmAy+AlG3fbt28E0PX369NmzZ8+fP3/x4kVQEUFjBC0R1F3oCOBCUlu4ivA0iQBPnzlzBlgW5CdY&#10;tmArknTISS4hfEx+WomkWE8hm1ebxYW6bdq0CTTJgoICAhKCEGTZv6G3mBQACeyu1RblXtEvnnlp&#10;aG9VUuyNkQPzZ315cte2szmXizWq61ot6KUg3AjBteQWABXAeqFwQ/XFi+d37twOnRq8xo0bN4JJ&#10;Dzo/vCXAcHVlwRq3VhWO0A3By9myZQs8GjwXPvk/J/JyyOXQiNAugqn8dkQAA9xLUDaK9Af3Xfok&#10;XZ0gMacAyyJzV+nSVfGqCEIIsCoEAO1vw0ioWlfhAZ2xqkKUOVnKxkkt3dvQ0oZlzf3LQ73MvmI2&#10;wJsL8mE9AiudonNdPsp23jLc9mCi07KJzgNPiCPut25U1r89my4zJkcZk6KZdDmbJmWESVrsVvCm&#10;2IOQKlnDe93NPw1V5QBooSgwj0nAUwJuE0CxVwinBCmdIDcPkPNNgpkQ9AYzB3qwIZ482MwIbB/W&#10;z4cJxhlpLtQD7GfO3/PWjOm/PH8BJrKRx635mKdPnv83ZDIUCEeI79ixA/AA6h+orCB14Y6AE5Cf&#10;IPGEydUzOTk5gBlkCoEXq5N15Q2UACAHlIIgAoYGYEMHASIC1EvoAo4fPw6SB3gdJDN0AfBcAu8h&#10;kfpAjQSUwjOSQHoZ6A4wkBzwF+qGqdOn79695+TJU/kF+cXFetCHhfEqIOBdwAzBmyADUZaSAAdI&#10;EZRnxCHYkHANXKs6f1q3dGZ+Smd9kqwMDLYE2asE2cPB3X4an351xRzdySPA/WAw64SxsWJBxEFR&#10;ZLSsUKvRFwGctfr8/NycnMvCZFghvA14UQKWkKy4RQT/Lk5eKWAe3hs8F1DVw/7D5iZvEq6CFoRW&#10;Q7EsvA24A1QXSLidTq8ruXRBPfOz0jjJM8EPBJiYE4ashT00hMWDAsdbkQxMX7XwgICBQFrQRXEL&#10;EQhpMvNgXMYM5fDJINNkdL9WfHRdpo4vrub1C3rl2vq6Y8ZWp3WT7HeMsZu/wCVhj19LTaumr3pE&#10;A27Z0R3oz3vwn3WlP+1iHNuZHtOJGdGBSlcYBYczqAzpZRBdb0NVTf4yvJOtyuQmSyyEgXFcU/Gb&#10;/YzLlUEvID0XWYkheHfyiQrzQAXXujYXJqaDvA0hXpYwT0uIBx/oIXhre1vAfg72pALBpgg0iYNK&#10;psz9+elLM4tINvM88+TpfwvJRA4AaC9fvgxYBWaCOIAQIqdOnQIpShRXwpeEBf+QkFOEs8BAwM0g&#10;saFfACEPQhgwDCIC+gIQ3YBwkN5XrlyBn8BtcBYkGAh8qM+M6US9hOoIA7kzcZ9KhPHMqTNnTZs/&#10;f97KFStXLFu1GPV/MAemr1695ujRY/kFeTodMCgArAQYVaMpgP86rR7qCjqzMOqD88EqlU6N6AUr&#10;EU6UAJo1xUW6UpxqPnrw6qIp14b1up4kfQ1tnBhNg3KF5pnclKT8ZUiPm5PHFH+9ufTKhWta/RWc&#10;j8W+AW6CZiceAdgo2HGkDKU3yr2qtwFEXs5fE8kGMIPXBcoLUToICS/E2tN9EMHrg0vgPV++fAnf&#10;gQafERpFuAsiGf5Cr7F0VklyhwcCkn9jd0QLpFQZzIBkS3VRbA3VhpTZFOIdIacScT1TlUADDCRJ&#10;+I6tuHpBfCAgOfi1W3u985ADLp9mOXy0wbHvUb/WurZNnvdtB7KXGtXJPD2RWzbMsnwIs2wwvTCd&#10;XZBmmZHAfdStIk1RkaogPQuBMVEH3qnMnwTIDJf8liLgFp4OWhaVdtCl33ZhXApueAKZcckk4DkF&#10;56IAxqinpIIRITf3kzEtalGhYnOQjyEYkOzBh3pyaBV7C4JazIgDy8V1X7g1/UHU5PBXK3789Q2N&#10;G32zoGNz/6Wxa8I0UP7EiRNBIQTs7dmzBwBWXS0kRHjuD8maQZAxghgU4iSdJFqLAoRDl0FSSE64&#10;14YNG6AmwH8ChsFyhuicWTNBNcBRrlmCNg1q9YIFi4DXT58+nrV+zfTpU6ZNn7Zs+Yo9e/afOHEk&#10;L+8K4FWvBzCrdKhJ5qtVhWphBlitLULhpMFBab1GVaq9Wqy/qdKV5ORePXlcv31T7lejdcld7sXJ&#10;XqfK6LRoJjWaTZVZhFlTKlVhgMRE6ZOPEvRLZ6hPn0BzV6sHEVwEHYeAZ0E/RyRrBA0cDVHhsf4B&#10;vYWZJi8vD5pg7dq18NTQ1tDBwZGQ0Fx/Q9ZscDmYQocOfQ+vn7xmrLaAZCC9vriwQLV2cXFq5zvJ&#10;cmMKTkRVCT2caIX43yEZAiQKCwlBXAumMuBNysVLIMIkKxmEjZRVNqHr+IMKyvkGvPaI+NE1Js81&#10;9qyofY5P41ttm70cEGkeKq8c17F8dhy7erhlw2jLxlEshPWZ3PrR/PKRzFeD3qQr34COQAx14XbC&#10;MNjvKvMhAR3LAb2CNEZXNmhieED4ic5qQmekMAFu0TaWcrioSxDjyQo+Xsl3bsPV82OC0deF8wMh&#10;DKo1jmDTYCGHiU0+AS9qNrzn1vqaozTXPnL7V1m6R2UMZ+Es/zUkA1wAP1A4HEEfAwYCUw2MXoIx&#10;OEKrIxdUI8Jwf0YkP8mDLPPWMrSeAiKqOImTPCCoFy9eDI82bdqU2XNmzJqN8hbkyozpc5YvW7V8&#10;+Qo4K7yBWfPmLrx85YJOX3T23In1G9YuX7l8+ozZM2fMX7Bg7uo1SzZv3nj+/AWAhVal1qpRG0b5&#10;o9HrNCW6wquafAjFeZeKjn2Xs3v7+Y1rLi+ceP2TwT8l9rw1SP4KOuk0BZ8gRcGCKwGiQemC/tic&#10;KjelKeh0hSlF9jK94+MvRqq3rlODcIbuQV10U3gI6CTgceAZBcT8RvC8RLn9IEKcCa8FjmDLgA0i&#10;9GvY3BABIk3212TNT35u27Y1Ly9H0BFQgRduo1api9ABRqXbs+3qkN6qeOlL1GAVFFmugCBBxdKq&#10;x/4ZchD2YGcmKNh4BRuHiyjAvhWAIQjneBnTP5ptHV4ZCnayL+fnU+EfXCau9au4wd3Q+o/bNa3o&#10;1R4XOY3uTM+PN2WN5LMzIbBZGXT2SG7TCMumDMuGMZY5qeywWKzS+4uQq+pWPbxXvfcC5kHfaRDF&#10;AFQlmL50r7Z0pyZMTCNjbIShWytzn0imbzTTty3XoyXTtTnTpQXboRmrbEwrGxlljcwtwqhgDybI&#10;i/f3ob19WH8fCxm7DvbkgrzNNev/5NxOZyvPrRFzySZ6z1dZN54gknFXe57nnz7739eugQiXgDW7&#10;evVqUKdB4hGnAgAYNvxbEtgMqer3uyTgEfOTPBC3RkiiNUKED+YWUkgETGuQyaBVTp48ecGCecuW&#10;LZqGK/amLFu24tSps6dOnQTZsnjxomnTwG5fnp9/RasrKlTlXc65dPLUqe3bv144f9mMGVOnT58E&#10;oih7fVZuzmX07tAUw3+tJr8ILjivO/rt1d2bNNtWaDbNLV4+/vrUwTcye18bKLkX2/ZVuzYvZC0q&#10;uzRhe7dGd7y4DlxCDIe7SUr4VLklSQICGWBMp8BPRUVKh3ujB91cNlN/6VyxTnNLGMcGYxvgKsz0&#10;oPcFAIa8JQHGwlix8POvCF/W25dDImCPQIsQTJLj35I1GzAJ0DTcLnf58eNHoeeElwxlCreCW8Av&#10;aOHi08evfzI0J0HxLFFuJpO3IPcS0K2KsD5iFSJ/gmSCHzQ1E+QMmJe4wxaOhINGSicp+f5SS0xT&#10;uqGfIdiDDfLmAsRUsDcbIC4LC3kVGUH1j7IkypjBSvPE/tzqEfz60ZZ1oyxZmRiyR1k2j7RsHMFs&#10;yGQWpnPDY9EDtEoUI4YFxeF3QagSahB/FOBU1VU4UA99Dc6WGdrWrajnb6jtW1HXryIi1Ni8HtWq&#10;Ad08jG4cbGoQaKwXZKwbYKzlW1HPu6K2uDLcyxyMy5ipQG+jnzfj7wPC2RIgZn19Ka+QSpcWt+zl&#10;+TaxF2xiL9lF7528/ubTN/jJiv8qkgEw1rUHYLtCU0M7k6OVsQgJfPA3RLLBtdb8wqVVieSnNVL9&#10;LNwaBNHhQ8fAbN6xY+vqNWCnLz5y5BCcAjAUFObu3LVt6dJFoP8XFRXilBAGMAH1ubnqw98fWbli&#10;+dTJk6ZPBVk+5dSpQyp07biqKbhz6cTNfdnqdTPzln2pXvLZ1TmZt79Kuvdxj1epMnPnFs+bNSsJ&#10;kueIO5/yb58T3vhm46aPO0cx8UpoaQo4JlHKg2CJl4KpzCSDTJCCyKpMlYEiWj60x52FU4vOnEDH&#10;LzKYhPVExEKAOPkJyAGcg76Nz/vXRN6J9YVDvKio6NixYzt37ly/fj30s1Wt9WFEmIRM8m3ZsunK&#10;lUvkFiiWtdi/qNA5XZebq18wNT+l43PceQeUaiWfBFoJxKtEXHUfL4Le6gFBgtM2gBBUzgUFVYgn&#10;Kdj+Ej6mKdc01BzubQ7xxFX7wZ58sAcX6lXeso6pZxsBkFLzqFjDgiQ2ayS3fhQPxw2jLBsyAMn8&#10;xkx+Ywa1IZNakGYe3sEAt8Pq4U3RlTJVyli3QLAGa5X+KMApyAAVoxKlHIR4JRPTwlzHFyxe3FQg&#10;SMxALxPsTQd7C06mgt0b6A1HOgjdTrlgMRvsRYd4m0GXhhR4kEAfzt+P8gl85VHnoVOze6KoYlvl&#10;efuY8/ayPIc230xZe/3pa+GzOXjg/lMkk5zQT//ZJZAOjQ2KK0CIYJiwEZA1Ds1PmMxKJL3qx1v6&#10;fQqQ9Vrr0XotiVtPEQI+A0EKyl9BQX5OTs6lSxfVmgJEq65IrS24knPh1OnjRciDZNwY+BHE7jWt&#10;pkRVqNq/f9+qVeuysrZs3JidX3glv7D4+FHthqWauR9fnZJyf0bci1m9yyf2qPy4myFZYZa3NNar&#10;/8qrpd5n6IrwDWNqfZ8kXjq25rANHtLzEQ3u9WxhTJWYQEzFoerIx1fpdcDNuPQPNTS5OVlmHNzl&#10;wcLJmnMnb2qhyxDeCjqE6XLgmaqGx4HI/DNC+m3KXxJ5JyRC1CLANryKbdu2fWC7QzZocSDAMPk5&#10;d+6cHTu257/1Zn1bGR12QDrNlnW6eOXPnSPKezSnBkaiIQo4fCtvAckQQIX+AyRbB40AWmm4soKC&#10;gNJYTvVtb4qqX97QvzJcTAd64p7voZ5MGMDYg6njVx7ZwthfaY5XVibJzR915ZYP5jaN4rdAyOC3&#10;juI3Z7DZI8FO5jdnWtaP5KbHVabLywXPEOHNy7g0sGBxaz4IoC3/FoRavQtgHObAABcikuV0osJM&#10;lI64GF7eggv34QI9QUO2gMoQKOaCwO4FhRlSBGfMAEC4sFu9sJcIj/sBeQm9kgcf6sEF+VC+Ia/F&#10;9e67t7jqKNHYy1V2iosukkLnVjcc6p+dtPDOs5cCkvHLcOzTZ0//AZIh3XoKIqQhgYijQnU8Q5xE&#10;IAVs4z179pChacJGyJICCa3+3yaEgw7lhVZzQ6u5hj+hIqCgIpgLwTLVaIs1qhsaVYleVwzWX7FW&#10;rwWjuKj4+0OHj50+ceHKlbyCXNCld2frZ35UnNHn9tAuD4Z3epHRkRoOmJQYe7YzRjY2BTW6V1N2&#10;tubYZc0P9+v1c/terxrXvSbz2DrWPX13cIPiyHov46PM8XJ2oIKJkzPxKKOquCQJN2oFGNPAwYnS&#10;V6P6X1+/8Be4uzByrhe8O8EoFTwitfk4oK26rtGgj+TbQOiD3q3QCFV4JlODpBFJ81kjf0vQ+nPn&#10;zj106BAR+FUeLhrQaHS6kqI920oHKK629LkvDa3s04oRBDKiF6Xxb9PLfxpQJiOYiajE9Q+JMrZL&#10;K0OT4JfhnkZgeoBKsJcFZ189uHBPuravqV0zY38cKAZV3Dy2M7tiOLUJ1GnUqAHSlo2gYGegiIbI&#10;mmHMxL7l6XJjEm4/AGIc6gOSn6yy+G0+jDTN27g1QH444twSmRN+65XJDZRxvSV863p0OAhbdNLi&#10;BN8sGoSwMI5VFYgZDCEAMngh5smDgLUc7GP0DwSb/6lHxL2aLW/VbH3NpV2pS5ur4ua3POs/dg3S&#10;Tp9z+8UzBDGShcFvUPwLmUzaGwAMRyD4aSVyFohge82aNd9++y10+Xq9HuUhguY3HiLx/zqhyizc&#10;vlSwOUEgg/wAtgMYg6aK6jQgvKhIpdODCZqnVqMroqqo5EpOnrYYlzadPXJ17Rzt50nXU5VPEqOx&#10;4ROUXN8ornNrtm3jl3UbPfRqrXcauNNz1sT6Z3vGvQwdx9XM5Go2eB3geqq72+h13vVLmtcqH9he&#10;EEQ4lYJ9v5U/kJnkpiSZIU0JnAGRF2Pjfzz8bb5OexVwotPiHBj2PLrf3DkFzyqrWP4HZG0CaBoo&#10;/JtvviG9s7WPhhYkkb8gwgNgQIGKXrUPNqpBwjQcgLo499j3V0cnXo0Kv9WxgSEuGlQPQDKZqkG9&#10;+gORDNCCFyUg2QI2bZ/2bHQDU0SgOdSDCkT1FbeVDUavRjbYx9wwrCK2KRsfxadIqNGx1NKhpqxM&#10;fgOax8IRDOZMLhtSRvKrh/CT+5gGy0DO8+j+hdv0mUCuJuEsF5r0fzmaLQzdvYNk0LDoOBnfP9oi&#10;j6Dq+VaAzh/kCdKYDfIhgQsRWwI9+CAPS7Bn1YBWoKfgYo1fnABTnw0AwPtSwaFv/ENfeYe98Ax/&#10;7lEbgzj8iTjscWDIU3//SrHXzTnT779FMvfvkQwZpgp74oDmDHE4WqFLEiHPihUrwAA7K3ypgBBh&#10;GhKpnvJfJ6sWiojAv8B7wjphMPF0AN8iECXqYr1GX6zR6q+A+qnVAVqK9Tp9YV7B9lW6xeMefNzz&#10;WZqiMlVJpULHL+V6tmNa1a+oG1bm06DErdMp1/FLvA/0a3qtbZ83wZMZh2W023Sjd7Pn/s6Huzin&#10;Z3vVvtuqriUBFDNUMpl0XMGHs4vQxwPTJABn4OpW9ATCHd7l5pQOd+dNvnj5fCnUVK+5hfNSSFbo&#10;/kevEWXnWwKhSqbcAckEwx+CZCDIBmwANtTBgwcLCwtBzAuLN1HbASRfvlQ6f3Jpf+kPcdEWtJNR&#10;WpJ5GgLj33qxPwtWJAsBUkA/5/pLLbEt+CahpjAfwAMbIKb9fFGOBQIGgl7V9SuLaUIPkrBDY9i5&#10;qcz6DB6lcQbYxtxGgPFonIXaOJJfP9wyoz8zFNceCj7YCghsAnTNODKHnlhVQ3SCy7fgyGGtFVb+&#10;LZKFRREootE8HiDlYxtREb4va3mWCUhGqxgwjAFlMtjzCOMQMRHLHPREIV5cCMTFvJ835etn8gs0&#10;+oeX+4aU+wRU+PgZ0RfVh/b3pv3FplAvExTo6/7jvOk/v3iOI14CkkG7fvTv7eTJkydPmDABrpo4&#10;cSJ0yXAVxJcuXQpyePv27SdOnCgQNlIlyhvhGHLENv7/Scj9UBGwkBEMalBbVaBaozsHGnYlGlUx&#10;gPrKOfW5U0VFhfnFumv6Yn3x1XytNu/grrMzM2982rd8mAJnR+OVVKKU6dWCaV7H6FPrl5rRF52G&#10;L3dcPc7nQu/WD+sPMAV8zrl/bXY8wnhkmWtGvvR1O9zVKX2NR72bTeubob2TlFyKgk9HVkC2Rl9c&#10;IQDH4FCqsLMEDqJIKzMH3Nq4Kr+oADAMdQQNFuCLioQwrA2SGSBNeqV/82JJc8Dx2LFjBMlW+kAk&#10;A5Gcy5cvP3r0KLzbt2Vi71eQf3Xl4vz4jsWCZKMAh8LCXQh/j2FrwCFlwV0ZNwlSUNCHJirZfjJe&#10;2YJtEGAJ9WYCvA1+/q/9w58G1n/iFf4iwLeiSUhZt/ZUisIyJY7PHs5vGWnZOoLfOoLdmsFuHMUA&#10;knEWaqRlfiKdEWNIllC4dy9OBaMPdqKwhglfPrYL9rBo3ldVxtoHVWG7Csm4HSefoGT6RXLK+oY2&#10;oWWN/MvCvQwhYjoERC7Yyd4geEF9oBC3Ygg4xAU/A71MYZ5cCEpmQDLj62f2CzT5BNC+fpS/sPgp&#10;2As9Q/yFDf1CvRgwsL0978yedf/Fc4p8d/kfIxlaC3prOAsRQCwYwPPnz9+yZcuyZcsgAl0yJO7f&#10;v//ChQvEXgIMWxnFSgDm91L+6wRIhs4FhHAuLg9GJKOFjMYznijWFVw9uO38qtmnlk3N27NRc3j3&#10;ve/33Djwdcmu7GvTRqs/6vlysIJKkUBXbe4to2TNmYa1nns01ddMOOKzcGbQif6ht1q0e+U3jLFf&#10;xjkd4d2vM243eI/jjEP/SveAgmi3GTPdJFeC6z+SNascEIUbxBDmEGBcJQRwC0W5OUlY05sk7N6U&#10;qnw1Nrlo14YbatCvQYPAYS5BqQYY6+ApigQMC9iuIuwxP5BIc0BjgalMvESq2vuDkUxYAghYCMB8&#10;6uQJtSofCxWc0tRF17dk56b10uPgMGrUfKIEYPAejOHnnwJb6AJQLRcEI+4rkiJF4A2UWGKbMw38&#10;qDBPc5A35edv8A554VPnuVfo62AfpkmQoXtbQ4qMmdyfXTsCZfLmkfzmkeyWUcyGTDobZTIEZtUI&#10;ZtIgc2YX41Bl5WCpKS2aTotGh1BrSMKVUqhDvUVyFYwFJOPxHSTL2bhofmAU3yeS7dCSa1nLXAsX&#10;P7AAY0SymA0V04DGEC8q2MscJDYEextCvA3hXmyoJxeM35Hh/X1YP1/azwdHyCAxDIflmVCci7JA&#10;YqiYgTxe4juzZt97B8lPH/89kqGFQNwKMbJcYea0adMBxStWLD90+NCVK7nHjh0Hterw4UPnzp0T&#10;RrZQaKBSKqhXVl4h9BbJ1hTky3c5772fhMglEIBZybVVozvvXi/4OFaRtRAdwFUQYlgjkh3dp3DQ&#10;CE1NnG1C7RqqVqpXl2ryitfPu7Bo3NXZw59PSn/w6aD7o/vcGtL1wZBuj4Z0epMmZVPRfDUMlNOS&#10;lsbwkJeezfTijCW1v4uL+DEi+mVgd4PbaMZhK+tURDs/ZO3eUHZPaacSs9NXZsfWP4d5HxrgMnhd&#10;zVZXate6q6hn6NeajpeCRseBUoeLY1BXR15JUZqSlQhmFBEyc4L0dUrsw3Gp1w4f0KuLStGlGx4I&#10;7HnQIbQ5uLAZH7xEGNEGLYM84z8geHKgw4cPW1dZCS3/QUgmeeAq6MehT4drd+3aVViYhz0O9JIq&#10;rUZ17cDeojFJN+KiGfwsm6CFVh9DElL+CNuom6BRjfIQR7xRMOJotoRPlWAJfdtz7Wq/ru35Osyz&#10;ItSbDvCmvH0M3oEGbz9jcE06qhY7INKUJq2YNohZmwGGsWUD2MmjuI2jOHTwyuQ2jGQ3ZTAbx/DL&#10;R1pmJDJf9DJ+0skwWmnMUJgyY6hRsewIpWUIfjsGsCq4owkqNHpiol4tdD0ok4WRbUH/F9KhES1g&#10;PgyUMIPklu5tLU2DmVAvc4iYqeXP1QtiGoWYIoLYhv5MowC6cQjdLJxqXsvcKMBcz5cJR0HNBIuF&#10;JVA4UwUqN4IZjsFenJ8PWBAsincx7+N1e85MQDINFvJbJD/5KySTkQ8ByYDhqTNnTpsyBRVpaOup&#10;U6eBeP7uu4P5ear8/IKcnEtFRfnEzwrUv7cmXBU/AXQJAbuQn+8CkmSGn78FQkIGQiQ/BL0Qh2ih&#10;kAAS9W3A3zrQBkiZwr1wFFW4pBi5VQU8LlwLf7EiRYJkxlKEapXqNDdLcFQ4Z9/GgoVjfpzQ783I&#10;jm+GxLxOlz9PiTIlyI04QAUdtpQdIKOiW1XWDn3u20Lj8fGyRke7d3tSL4nyyWDcJtE22UyNfN7h&#10;IeNSWS4yPrMtf2z37JnLXoNTeplHrVsRLhtT3DKXuMpOBtT7oVW9N7HN+B7tub4SDr9mJmFBXiXI&#10;aFwEj5LZgGDGpfA42JsS++uUMVePHizVqG/inG1RqU59Hex6lS4fOyNNKT4W9FAoCeEN/AMir3r3&#10;7t0ElnC0RpAP/pJIHmAV0MtApC9cuHDP7r0FBaA8QEsUajVF8HJPHFV9OeLOoEhDssKUBGJZARrs&#10;b6AFVFTTXa0BV/wBkglmhFkiSMQPoAobx/I47hXJRNZ90ST8des65ubhdF1fc5CXKcALwMDW9zN0&#10;bEzHR9JDlGUzk6n1GdyGTBy13gAadYYFUJ01ms/O4EBKg6zOyuTXZPArh3KLktn5ieyceGZeEjsn&#10;iZ8eb5nYn/+4OxRSniwxIVzxAzQW9GwRZsisnRHWFjsjaCkKbSLc04eBPiheQndtzrUNM7StTcma&#10;8h1ac13bUZ1bcp2acV2a8T3bWHq3h8B2bkXLm3CNg6lQr8ow0MY9ALqIZDIShoNhYj4QPxzFBIlR&#10;x/b3vDZ35v2XOOJFIZL/1lvzbQQ3XgeCJps+fcrq1atWrlwFMnnhwkV790Kb4Xwsqqa6Ij2oe8gS&#10;1QkRaCWCZEgR0kkgCbjqQNASCaqxHGFQpxoBj+JZci0c1fjxMPR5KsZlCloMcAF+W6wKyZCpGGQX&#10;CFyNTqvWXdHq81FRQA4D2OuFO8FZvVaFF0I2ta5Qq79UUnL+9MGC6UNvjVBWpiKT4bLYYVL83J6w&#10;Izl6wHeL5BvVeePRstBvwrpGVzr1fR3yMW83kbdfwNntZuwKWPtHtG3ZC1vTHTvquo3pqg193f7e&#10;Y/dvy70+M/j3+LFZm5P9ghZ85R6/10t2ybfZtVoNHrSs/1LSsEwSYVQ0ZLq2oPtFk23cKbgjfrAT&#10;eEVqSlWakmKffp6h37P1VmG+XoeTzAVq6I+0BfAu4CUIrwkehfhm/D2RRgGCeG5u7tq1awUIow0F&#10;RCICA/wNAZ+AMIcufvLkydu2bYOi8OWjTQ99iwqa8eI53fRxtwZFvUxRGpNkoG5UacsCAAgSrJB4&#10;J5DdsASJB/KQT5VDEwi+kDhsZhkk5Xu0NfWMNvWTcT3bWWSNuOahpob+phZhdGxT86B21HAZ/WVv&#10;87KhTPYoHgeuIQhIXj+KX5+JSN6UwW8chWPa60eD0IZsIKstWaO4dZl01hh2XSa3bhS/ZAj7ee/y&#10;wTJjspTBRS+IZEuihE+JBjBbq0qQjBhOUSCeE+Q4Bg69f7KMHtTeGBdJJ0q4VAWbpqCTYyBANnRx&#10;AfCnyqgkJT9AwUc2LA8TvwkFUeyBTtcEwwTPgnL+HpIfvHz+wUgG8MIvEMVTp04GITxx4mRo2e3b&#10;t23atGndunX79x+4fPmKSgVIBr4ha2gRQtVQSiBHuAXpj5AsBNR189AnESUtoBoEOwaC6iqqGt0B&#10;IldpdSo9BJC3BMmFumIUrlgCDgLhcIsWFVFIQuVZdxluAdhGpQFYDEu4qgHwa/N1av3V4pvFultq&#10;1c0rucXHjuSun5U7uvfd5GhzahRYPtRAJZ8OKhZ+EZsdrOD6R3Jt61UGN7xX8+OVrfLi4sqDvuBd&#10;57B281lbgLGKd3pEuVU8Ehmv2tEFDtwVR/Npe/MxG8MV56dXXa89czlR7rn0VWjqzy1bnO8WsmaM&#10;x+gVLt2/826f79e42LvBD4Fhj2qHPm3R6E3HSCpOCazMpOGwLYisymSAgZKJ7/Asc9CNlfNyTx0F&#10;TVur117VYq8ErxZgg9q2YEH8AyKNAqo1CFXS6gTJEAEwk5S/Jcg5Tfj81ZYtW6BAMkSiA6Me3r1W&#10;nZejm/tVSZz0lxSlIVluBtUGDQphbA/hijIWkEzAYMU2dF64t3OSlBKWQNKJ6K8OEk+YjoJswuda&#10;0KlGiX6gUFSCxNKnLdelBdWzLW4kMFRhmtDDtCyd25DBb8jkQSxnC7hFJGdUAVtAMsYhbMywQNiA&#10;wAaoMxszmU0Z9OYMZsMoZvFg5uOu5hSpSRjIwPmFZFxsXDXjUD0IqyZAywBVQljyoaSThTlwMh+e&#10;JqPTpOZUOe6qmSoFg5xNj+aGRPPwjHFKc0yLsjq+FcGeYAyTOSphmgqRjPsNBEH4DcnX5878+eUz&#10;nudpMnz99K9XNc6ePQfUajgsXDh//ryFUyZjGlhDO3bsOHmyamgaYCOIQSBoQZCEBMkIYJIoYLKK&#10;4Df5+zYACQPGeImw1kddQoJwEjiMdA2koCrPDUQmqpEYxV+IVWBpdRGYw5AZ1+WjpMIyQVwL2VVw&#10;EgxLUB00UHKhXlus05Tqi7VXrxeWXr+iKsq/dLrgzIGiE1tv7F18de1nxZNSHqR3fCN8u4BJVhr6&#10;x5gFtwHin2Dp0IQOCbkr7nGk3jcDB5TXHseJZrA11pntjtEOt3jRC9au/I09dcORzXM2H7M377A1&#10;ZduaV9dgN9ia9tmV5zi8uCu6/cLhJOs183VQ97t1a+e2d9nb13HpGNdxM1zSVrsO2Okec8y3ydWI&#10;+q87N+Hj2nJxEipBySfECD4kcjohBr+cNKz7/Slj1Qd2FWuKbhWrr+M70haipgEvG18IAulvCVuC&#10;NJtKtXXrVkAjNL219a2RDyHIDOAHMK9YseLKlctvBzsFa16nzs9TL5ymTlD+JCAZ99Ykg1i/gRaR&#10;iQKtSrKRRNwF2pwoNyfH4CBCAiBfKYAfAvSqUgAAbruRgKsycMv7NNCY0JETlCZAuyWzo3lOohmA&#10;umkkSl0C3SrteiRGANUIXSEOaEdUj+ThFEjmDZnMxgxuy0jL9pH81gwO1O9p8czwWBDLZsF0B73A&#10;ggpaVW1/64CwS6raIwW1DAA2eqrBw4J9BN1NDJsUgz7nuEIbv/nKpEkAzPBQdLySkzc11fapDBE8&#10;wH4nk3EqC5coiy2BYs7f48a8GT+/es4L34US/K6fvPhrmQxtM2XO3BkrVi7bsGHL8mVrVyxfd+DA&#10;d3l5uQRmwAnCHBMwT7EaxeNvvh+oKuOAMBHUBLRVSIZLMF1QyN/KXkAdABiQTHoByEbSCZKxBAG4&#10;aOkKAWRsgU6fDwHsWi0IWxJAPOmhfDB2AbpwEfKpTgMsrtPm/qDOvaUt0GkKtHnnrx7/5urezbpd&#10;G1Rb1+YvnqKePrpwYmrRlKRrUxN+/bJ/eWqsIVViThc63RSZKRU0Wwmfhrou07UZVS+krGaj2zXH&#10;rGlV1CqDdV3OOIMozqHtfmQcX3Oiigqbigc1KJ0je8bFuNmWWmBjWSSiV9nR223Yw7bUFZGp2L7i&#10;To2Hz0T6cq99Rp+ZLwOHPAvr/1Or7qqO8ov9250a1GjHUJ9J0937bwtslRdR70arBo+kTZlukfRA&#10;JQeskCg3gIKQFG1Kjn0wJkmzfd3Vwss3wCoFjUYvrIaG51X9EyTD8dKlS6Bag0SFJq+O5A+UydYu&#10;AFho6dKlx48fw/aE1sM5ApDP6vz8ohXzi5I73UmWEw9n3Pb1LbsDBqzj9jh0D2cFnAvu2XI2Tsr3&#10;i+I7tzB3bALClovHXQoEkYiYAfCwCfj1NgRVKu6AixPOcG2ShBvTlV6Qym3AlRIswrianUwCkc9v&#10;UY0jYRsFlTsbJ5yZrEx6/Uhu6wjLpuEcXL54OPdJd2owLmJDJOPnWhVMNeeWt0iGowRQCj/Btsd0&#10;kAGkk4Keq0dbNqYp06UF1zuSj0OTG04xAOmBMrZTC65ZMBPiZSIjXsJ6xnfsZEByCEGyFxfgcWP+&#10;u0h+9vTlXyAZWnHW9OlTZ8ycPG/enA3Zm7PXbzt29AQuY9IDVFANBvYRxClwBMCrBMGMvIFyUjDV&#10;IBsAEuCqK9bdKNHf0WlvaNXXtJqralVxYWGxSlWq118rLi7V6dA1EpUx0HSLcWZFCxIGuREKgcux&#10;KCKNUX9Wl+ZeLjp/Kv/CuYJLFwuuXCrIyynMgci5/JxzusLLpUW5pUV51/KulJ4/rd296ci3u04e&#10;21ewZeml7asv7992bsPS/KVTcyePKvwornRk31tDe9wcIns9QmkYpTQPBwDH0HExfKKSHxrNDZNw&#10;iRJLkpRJa08ntucHSZlebc3Na73xCHjk2K7Qa9bn0TeafGURneAcSmjHXxjnF6xzpdnZ+AhsY1s+&#10;z5n9ztm8yo5dYM9nOZm/cTBfcuRVDrzG3qKxY/U2xus2lXdErx47/vTCJa/c7cibmjvK3JdX1Jxa&#10;UXPE8xBFScvgfQNdxy/07HTMp5k+KOhlq4blPaIE+xBsM1wOCUYX9PHPx8Tf2bRKn5d7Q6O/hHYJ&#10;9JyoGWEzfDidOHECEAhIXrJkCcASpCvhgQ9EMhDJCVeBwbxt+9aCwnzUlKDHhS5XrynAhcratC63&#10;k9BuxNkaYQha8PTAEXsqCb/SaEZ1tGryFtEYL+cGKCxdWlsi67MRfhUNfV63DjP0bgd5cAY+TXDJ&#10;ACU2HoQwjl+gCZ0KLwcSFdBNMKM7m+en8NkjuI0jWcAnIHnTnyAZ9WoisUG1Risa1G/AMwt69eYM&#10;yyaU0vzKDH5Sf2aY3AS3FmabcEgS+p0kHI+0IhmserIUWbCWpeYkmTkJhQEiPF7CR9c1N/IxN/Qz&#10;ta1r7tGOGaRgUclS8t3a8K1CmTpiNhTdsxkIVTvyVSEZ5LClOpJ/L5OfPa0mk4lvFiHSvwLB31mz&#10;p69bt2bb1u3Hjp4sKMzVaPO1ejxiU6lK1GSjZkCYWq/VA+AKhOmnYgxafQn6I6lycvLPniw+9t31&#10;A7tL92wt3b3l2o6NxVuyNDs2qr/7pvTMyatnTheeO3v54oUreWBR6QpKrhYVl2hKS4tLSnT6YsC2&#10;urhEXXy1EOQw4DzvwrUNS88tnqBd8snN1Z9f2zhNv3NeyeZpJWs/v7Zu6rXNC0p2rizasUq/bu6N&#10;eeNvz8m4uyDzp8Wj789KfzB32OO5o375IvHnzN53h3R6kKJ8ligrS5QZ02RcuoQZGk0PxU4UOSMp&#10;xgiWTLKUildYerbj29U2Ngw31q9D1w+hAv3K3Wvdd+nxvXhHXL8HDdZbRHd40VPW7glv/4oRVb4U&#10;me7YsHp77pwLtd3BtMKWyhZxh13YPBGvduSK7HmVnUVlaymyYTU2tN6GKrEx33Aov+324o7Lo7tO&#10;P/7ifPtXd93z4D2v/Eb+UqduQTu3ban2X8x0kOeK6/3crIEpqQ0FxmECfm6bB15JlJUnxD75aHDe&#10;wa+va4svEnUF+jo0P/4JEe8uAOHq1asXLFiwePFi4AFiKv8LWrZsGRhfgoINMhllPsjkrKUl6d1u&#10;JslQJgtbbcKrFra/BimHIhrgAQIKwYABZ56ZBCXbPZJpWcdQx48O86LCPCvq+b7p0MIch2o5qNOo&#10;4lphLwCJzBKhyg3COTO2ckEyA8rzZsHXGoMA3Q8JqGkDvIUgmM2WdZmWRWncJ51AO4MeBxAIBhcg&#10;GfcMJHUgFXgboBrwdIBkEzwX1BMS+0VxTYPfhHnSIHLBHo5uVNlPRsXFcP1kbNtafH1vKtSDRqAK&#10;G5JVCeS3MhnAHFwNyX41r8+pQjJNkPzOiBdBMnSuQIBh6KHB5tm3b+/OnTt27/762LHj6LaoL9Lp&#10;QRrngeWpwaHjq7hsSFugBgALGq+25CJIY5VKn59z88LpH/ZuVy+ZWTTlk0sfp+YN75eb2u1iYqcr&#10;SZ0LkruokjoXJnbOTe+dl5mQPyYlZ2zqhc+GX5w2LmfxNHX20mtb19xev7R47ZLC7dn6fduLd27O&#10;35atPnP03uH9d2aO0w7rUZTR9cWnnanPepZ9NfDh1OSfpyQ8nTiw7LMBzz8dcPejvtpRPXWjetwb&#10;2elFRgdzRoeKkcoXn3QxjYG4smKIwpQujDqgNFDSiUoqXskkxgi7seLIignVaYURl6fJ2F6R5ma1&#10;DX5BT93r367ZuKRm64Ka3Y45jljptTaj7dUWU8u8L/D2z3mH1xabZ7zNK5Nt+b0aZp0Nd1nE7BaZ&#10;VtiYV9Qw7rU357uYi20tmhqWfMCwI68RMWo7XmvHq2xNl22MuTa8qoalqIZFbUuX2ppKHSpvu/3y&#10;zPaCwWmyUdz1YcM2hbGhaye4p2yo2fqcok5F77ZgLYMoABsMaovSbFCnWzO+KCpUFarUeg12pqgE&#10;VWH0L4lo13q9/vjx48QnZNeuXYcPH87KyiJO9f8OzCCeN2/eBNIYeANtKZ0WZPL6ZaWDu98SkMwB&#10;khPQxAWFk8YpNzQjQbqi60WSFDpQc4qUSpMyqQq+S0tzo4BXoV4Ujuh6mcJ9yiVNDH1xaopOQ29n&#10;HMf+PZITQWuVMgTJ2Rn/Eslk6AuCNTFrJD8/iRnb2ThYSQk+IfhZDNC0E6WWBFDpZaAaAHqr1Gwh&#10;oI6N33MSpq96t2fq+z0L9ab8ffggb1Mdn7LoBlT3thZ544q6XuZQdyrIgw3wtASAXu3zFsa/IZn/&#10;B0gWJPBvOtXUqVPnz5+/bRt+iOzAgQN5eXk4miUMLyOMkQ3ArEUYCyIa4A3x0oIC7ZFDmqyV5+dM&#10;ujjpo/zMxMvJsfeS5W/wQ7VSKjHakBgN+gYFikeilE6IhgiFS3/k0HsZUULKnycofk3t9OvQ7o+T&#10;O/yUGHtteN/bo+OvjxigGd5P++XIkvFpN1IUL1OkJtDN0nAMk4FWT8FvvVNpSujd8WN8WJpU2GMN&#10;hw3ZFAkO/6biOCGL2+6gkxB67WADyBHAcYrKuBi6v8IyAD312MGgoUmYflFsn3Z8y3pvfMLvuLct&#10;dep6xDV1h/OkxTU3fCI+3rnpnQZp5e47KPtSTvSEFT3lbV9x9m/egM5sy16yN+6zMa+25xY5sUtt&#10;jHttzXkiSm/Ham04lQ0AmCq2NxY7sDpn+oqo7JCd4YQtV2RjUQOe7WidLaexobSishs2Lx84qMqd&#10;tplcv6jw6PygYf39Ka4ZS/wbPmpe72X3dlw82Gm4+A6sNToutvyTISVnzhUUaoo1+iIVzkt9kEwm&#10;SAao5ebm7ty5Mzs7+9ixY4BkIpOr62j/iECPW7Jk8ZkzZ4mSDzcpKtKsXy4gWW4A/RMkMBjAaN8q&#10;2EHRTPcWxk5NKVCbB4GgjmHBagCLNz0azeCuLajGgRXBKMe4QC8qxKcyqjEgGQQ4tKkFHj9FSgbP&#10;qiFZBgIT2/2jTqZFqaBXg3QlmrMQqsH1LwIgGTRqsieB8BN0bDgya0cwc5O5j7uZ0qTGpCgqWUKn&#10;4PIp9LpNwQkqQDIg3IpkQb9Av3pQMfjekUzDoFdB3rSPDxcAYPak6nibmofCA76uhSsZEbSgRQNQ&#10;BQCTQGCM8X+MZCBAMrGUJk/G0ers7A3nz1/AAWptoVqD80BqFWhNemgn/LImzh7l4KiXtvT06ZwV&#10;c0rHpd0Y3P1mkvJRvOxZouJhCm5qQ+Ngo+B4mCa3YEBLBqfj0AVXgBw8eaoCbD+wOkzQ3snysiRF&#10;WaqyPFlRkSB7naR4kySrSJQ9SZK9Ag4Gcysl1pwWQ6fiRzQtyfh5Djiir1y8ko6Ts4NkXJzMEi+3&#10;CItamTRQt+CNRzPJkdDSRgQ/dAQSSzr069FcnJyCvl8WgbPzsc2NHZtWxjago+rRLWsZfGrfd+3w&#10;neuoFY7LBnt8192juEXYz/XbPPEfZHSfwtlfYB0e8W6veIcXnK3B7Fj5i61ZJeKPOJqybOiF9paF&#10;rsxSW2q/DZcr4rWOjNaOBdmrrsFqazA6EMjO9DmnsoN25SccKLUTowf128GidmC0tpTOgdbbssW2&#10;ZT/YPf3V4WqF+2baI+V+k9rf9XCNO+jX6GqTus97wRuTWwbjliOmQTLqk9Sfvv/uokpzVY1dKjYR&#10;/P9bAgyD+gQRgDSA+cqVK0ePHgUFm7Q+Uc0IOP8pwbX79u0rLMTpexAAhYVqAcmgXVcIk6jI9PGg&#10;nUr5vq34tkHmRt50i1CDognVG6f9AAPAMFSihO3aEhi9PMiDDhLzgV5MsLdB2sQ8QJhkJnYyGKW/&#10;l8nx0Nxybmxn88I0HKz6t0iu2l1E+Il7jGwaBaVR6zL5OUnMZz2Z0Z1Mw2PKBysqU6XGVJwwI1Lk&#10;fZkMT4H+JDK+TzTXJLw8SEz5+fD+OILFB3kw4V7mMK+KMDFu8ROAu/yAPSysjnoriq3C+R9r14SI&#10;WAYVa8mSpQcPHhK+TAJIxqkdYTHgVUCyRgPdf65GkwcMUZgP1u/V8cPykmJ/SlQ8S1aUC97/XIoS&#10;lFjot1j8EEE06DwgmZkkwZMJR/Zww0F4YJCE+MzYwL9FcIMIodWxHAwgVzGCq0ZTYplBUuNAYGIF&#10;qMeYko5Ny6XJmFRAKbxE6CBR3nIDZIaubShZUy4ygm5dz9SmHtOmrjmqAa2MYPq0ZeMlXFwUK29I&#10;R/iZQr0MQQHlvmEPvOvf9Gqm9mx13kt6UjRyvePacTVP9w293jLyYa3uZtc0tuZ4ynMJ7XyIFd1l&#10;RS8sqFq/oWxNv4qoa/bmyy7MThG/pIZloYhZ6mzaaGu+YEtr7HmNA19kxxeikcxravAakMD2fL4T&#10;d8WByxexaidebWtR1UChDac09pzallHVMGpFVInI8KPoutF9HeXb95d6/pvHuPX+PqC+VtryDViD&#10;Q6JBg8ARl7EJtw/sO63X3kC7FKcAyLzg35OANOiFkU6cOAEYtn5lljCAwA7/mKALWLdu3aVLZG8J&#10;zVsk30iSlQvjvdCsoEXT0Nw9WlAR/s8DPZ8GeD2r5f+ydV1jlzY8ahxKOknJ9mjPNg2tDBEzwsoh&#10;LtQb97saCFJBzuPYtRQw/DuZLCwyBbbJ6FA5L4kmq6D+BZJRFX+rWhODGSLZmcyGMdS6UeyKEZbF&#10;w7g5KfSX/cyZHUyD8buwXIoEx9uqMIzmGy72QL0Px+G53pFso+DXwV5UsIBVOGLApVFMkBcdiItA&#10;2ABvAeHWyeR/jWRoPzgSIusW163LunwZRa4wq2RFcjGOVeMyQFWx+lZ+zq1t2cVjU0qSQHiiMyOf&#10;Cu2kAGvTDKIP/dfA9AejCMxRogDj3BpoWbgFOTSq4N0GwpmFdBySxb5WwDnIXgHYgj6MagzOrUt4&#10;9OxpyXRpRskjymIaV/aN5BJxSgA5IzUaFwmmRII+w6QqcQ5D2Y5uUKs8xM/oE2QUB73xCnvuG/o4&#10;MOR5SPCrlrUqZM3M0haVdf2MoZ5Gfy+zV+hT5zZFHn1POo1d6fLVdK+lE3xO9gq807JBRWAnk2iU&#10;2WUe7byOctvJuBxlRVdZu6ecwyuL3TNQrd/YGW47gKQ1XXI1bnegltTgltmxGx3Yww4MiNlSO0Zv&#10;S6ltQHkGYUvra9C6GpTWhtU5sHo7DsSvxpZV4xgYpatBa0Fog4JtQ6lq8GonVidi9HZPHzkXmNwW&#10;GryblbYRz5jqJT/UslFZHFplDHBPkoTPHHh7z9fHterrVTN52nxhShmkszCPADFUdIWfOMANchgS&#10;UXYDCRNFOF0EejUwwKRJk6DpCRqhQyfCGX4SbJP4XxPJs2jRomPHjuL8hVZdVKBdv7Q0vds1kMlC&#10;N43b66Sii7KpZ9uXitZ327a82qThjSb17rRpeFfR7Oc+kc/jpeVJSqpXFBg4oFSbg8CS9DTWFlfK&#10;G1EDosBCBu2aTpHglxDRukYM42oTeBVJCj4ONxhihsWWz4g3ZiF6/xmMISBuR3FCEC6vSgd4Qwq1&#10;YRTxBmOzRrPLh3HTBrFju1DpYOGDigQaohRbBB4zTc4Mxs2AcV4N1IRubdj6fq9DPWkQv4FiNtCX&#10;9fdlUc0W8wE+VKAPIBkQy4eKLSEeFgBtCOAZoOtNh3jj4gpAMnqG4J6bbID7tTkzBB8v9LvmOcvv&#10;dv8BAENDgnkMfTP0xwsWLIR0QQFT4SQw+uuAUl0M+pIWp3MLkTHy7+3YmJs56IfkDo+T5K+wQ8KZ&#10;cTpRYUxRmPHNojHDJkoZYU9JKlXOoq6LTjkgTEDrwNl89FCVU0lyFKeJErBgBQwL3Rt+6x1H9sGm&#10;ggKpQZFUu8amRoHG+j5MbbGxnriiXS1TtzbmxBgwtkHaG8EkTozi4iRMbwkX24oNqVPuEfbAvf5d&#10;5zbXndponaIuOsaecYq5KIos8Kr9KDi8MiTQEOJJBfuaPQOf2Xf63h4AvCfNLb+5+Frj+vcad3ge&#10;MMjsMYR1WWhy/oZxK+QcSzi7G5zDj7zTE9bhNWNfRts8o20MD2xpnZ1Zb2/KczAedDBusTftcaBO&#10;23NFInOxyHjdwXDbvuxn0esXzi+fOlbcszPdsjFfFQauS+woPejSDrTOAexn6pqt8Za94Y6D6ZaD&#10;qdSevupgumZHX7N585PD/TeuB0yePd/Uanikn9vIBXUbGPtF0gnw0qTsIKVpSM9b2zed1mlLtVpQ&#10;n3Ra3DiB4BY6X8QtNN1bJIP6DYmAZJz8F/roKskMCvb+/fvJh34IhoElSJyA04rSDyHIuWPH9gJh&#10;n/CCfN36JdcGI5IrBesR7eREpTE+5kl6r19WLLq+d59m8/acrM25K1fkz5h47uP0MyP6Xk7ucKNb&#10;+6fNa5eHiOlQMVvLi63tBd03A0gGfhhM9polU7I4+o2clogfQGTjEdXcMEXZ1AGV60by2SPeIvmf&#10;gFmAMfsWzJgCsh1l9UhuUwa3eRS7aRS9IYPOzuRXj+TnpnDjelDDYw3pksp0GZ0GTItAwCluEFeJ&#10;MmaQnAUkNw2qqCM2hnqwQZ6Mn5jyFdMBXuib6S82A5j9vWnAc5A3G+hJh+CiC7SQA0Ef8eRDPS3B&#10;3py/mPMDmezJBtS8OXP6z69eMBYLixLZQj+r7uNFhPCUKVNWrVq1du1asJc2b958RvhMrkDQ1mj2&#10;YP+uQWcMjS6nqOD61xtujE3Rx8vfCIOQJrB+E3BxD9rDCbhck0PvFpwwwF4qLprr0pKPacx1a2UZ&#10;JOfjlVx8jKVHW1ZRn+0QwfZvD10sDVAHuY0GMK4BRnENgI+X4Ld8ANgD2lENQw3B7uYQD9bHh/f1&#10;5YN86MahZmUzLqYpI23ERjbgWtanGzd6VavhrwF1f/BqVuohO+fc7Rub5FX2mWtFny9ynL7Ift50&#10;22mTnfofcovM84jQeLW84hl12r3zccflHwVe7tv4URtZmWc32i2Bc/uCcVhE22+iHfPM7jd598cW&#10;h2cWm+d8jRe8zTNe9LNFdJ+zfciLyp87vbkmMhQ7oA2cb2fMdanUuBlvOJju2Zoe2Rme2b955fCr&#10;yeln3u1X1u2JwenFa4c3z+0MT20rn9pWPLUrfyoqe+b05qXzy1dOTytdH1XWfFTu+fi1+5NXzg9f&#10;Ov701OHc65qbDE4fm+3blQeEXOnkNGuyZ9v70c1eJUbzwDfx8KI631iz5KK6SKvR5qpVOPUn7H8C&#10;oBUcYD8AyYSgua2faCUD19Xj/4iAlxYtWnzs6ImSkmv5ecVZi68P6X6bzEJB+yaAkQz6c8ybMXH3&#10;v9tXUnpdXVxSqNdpdOpr2vxbuad/PLbnh/XLr48bpeki00SE3ArxfBHsWRnqTbWuZezejonHIW4+&#10;EfRzhTFRaYqT0v0i+QES3BENRAIo3oOjmbGxlQsSmPUjcLDq3yJZgPG7SBYCgBnXUUEGMKTXZ6IX&#10;9+ph7OIU0/R+xnFdKofLy5MlhgQpmyC3JMot8TI+Xs7j0qhWXMfGXFQdvlUY3TTE2DTM3DKcbRPO&#10;R9djJQ24VrVNdX3LwwQMB4pB36aDvPlgD0toTbau2NjIzxARaGwSzLQM5VuG/rRi/q+vX7KIZICy&#10;hX76tNo+XiCQoQGg5aDZoDlXrFgBicKQNRJRw5AntNDl5wtLAvPOHL81cUxRauyrJFCZyMQabiiH&#10;IBwczSVI+MSOXFIMlaSwxEWz3Zqb2tWurBtoDvVjGwYyHZqa+0WZu7WhmtUxh/gaavkZ2jUwdm9N&#10;xUcLQ1O49AT6b2MKCGrocXGIH+xhOk5qaFqnPMTNGF4Tl2X7+DF+PlSo2FTHrzI04LV36GvPuq/c&#10;Gj12anNNJM9z6n7WKW6/2/AtbhOWOS8f6rgryfFIX4+L3cQFCt8rUq9NY1ymzhV9lCX+ZKHrF1M8&#10;lk70K23b+mV4d8blU8pxNuu0mHfZxoqO0c5FZtenjOsz3vUp7/KcdXjJ2L1ibX9mHdSsS4HB8Tbl&#10;9Nrs/OqVqOJnB+PdGqb7NSp/dah47PLmhfMjo+gnzu46Z6NjbC7SthfM9pdN9ldou3zaXkfZ3zHb&#10;/0TZ/sja3GLtr7NOJYyrlnJTmR2vmB3O0yLIfNZs/73JcVOF5+hXIR1f+kaUiYOeBNU808ll+QS3&#10;ASfCIq53bQ06CJ0STaV3+mH+5Jyci1dxfgFncUEmA2L/Gsm/WchWMOfk5OzYsYNMQRFmABhb4+Qn&#10;wvTvCLIBkqdPn7l1yw5Q+AvzS9cuuDq46w+JMiPIT7RycXgZbKLXI/oW79mm0peCUaDVa0r1mhJc&#10;RAXVxonNwjPnVJs3qMdmaCStrkfU/qlu4OMI30fKJs8GyY1xwBJKdpDC3LMdLY8wtQk3tqtjjGlm&#10;7id86zw9yvhFd+OqoVz2SGaTFcbWUB2xfxZ+l5lYyxtHoas22f5+QyYOjG0QVmJsBoSP4KHjWJrG&#10;TulvGt0VdVLc3BfwLEWtEwEisyRILHESvm8k3bMd1SuS6RfN9o1kEttzydH8oLZcTD2quT9dx4MN&#10;8AIYo14d7sVFBJgljQxdm5p6tTb3bcsObGfp1+7+rrW/lr3iCJItFubJk98hGVoRWgDiW7ZsITvp&#10;CQCGVkZWEFyb4VgEf/Xakuwl10cNuJWqrMRPb+HaHRxywA/Sy4HDqHi5pZeU69LW1Kk50z6Maiim&#10;w0Cv8OJwLbXY3MjX2C7E0DTIEBxQ4VPvqbjeI5+g8lpBTMvafHRDvkNjrnsztm87Lg66XiWToDAO&#10;gbaPZnq3YRrUMQZ5mGp5mn38Da4hFe4hb/yC3viG/OJR/wdHyUnXPvtchmc7TpplN+8rh9WfOKwf&#10;Jto8zPlAuntBS/e7dTxfh4a/9mn1xjvyVc1av4Z4Fjd1v6RwKmruUtg2sLS94o33WINLFm1/yWiv&#10;pu1KeNsfOdufebtfObtfeZvHFtvnEDibh7zdDd7hJGu7kXVYYbbfwdroOJvHnOgF7fDKZFtmtn1O&#10;ia5RjucpxwO0wybObi1rv5KyW846LGHslzL2S1j7xbztEt5mBW+7nrPbxNtnW+xW8zbLedulvO0y&#10;zmYJZ7OAt5nJ1fiEFQ00eCnu1Kt1qpvPkc7e53u4FUTbH+vnvDPT8aul7lFFDRs+AoaADjStw6+T&#10;xxSfP/GjsAsngLkIu17ErSCZPwDJECc/L126tGTJEgCtddcBYAYBxUgfgmTIQwh086VLlp05c64g&#10;v3jlnNLUTj8KzhJ0CuhrckscTvxWDO7249cb9KW6UqHKYLsJC7mKC1S48cN1nfamqujqhQvF23cW&#10;LllxYeLk40n9jvZWnu6ruN0j8lX3NpQygmkWQtX1MYWJQZQZ6vlVRjVkAR7JUuqrvtSqkey6TPMG&#10;9NaCUA3J1fD5T4MwEsZno0BmiQkNKRtHAowtm0H+C3PXa0daFqfxX/ajP+pmGhZjTJcZ0mRmHOvB&#10;IV4IYAswuGATVU6wMSlhIh1HywZJLR1bMa3qlDcIMNcSV9TyKmsRau7YnBmA+jkXr2TjFHSClBso&#10;+3nX+l/LXuNefH+AZAAwNBUIZGg5MJUPHDiwZ89uYZkEtDTwAX6MH2JaXN6g0aluHD9yefpHN0Z0&#10;f5ImNQxBr1cGVOgEnBy2xEcxMU2YNnWYunVeBTe649+42KveNY/wn7yDn+FmS95mspNgkCeFi6q9&#10;Kb/Q597hr3z8OH9vHu0EbyrE21zbl24YzDSvzbVvwEU35CIj+LZ1jE1CjOL6P3pIL7r32eY4dLlo&#10;7EqHjLUuiRudB2U7jshyXPCF65Z0l2+7uV5u41LQ2lnTwPV6fddbjTwfRNR76RNpdOvOOqXytiN5&#10;pwzOrj/vqjS5tH7p2cLoIqsQ9zJ4LjA7H2UdrvPODznRG0pUbnYoY51eWJyfWkSPLDWeWGze8LYV&#10;rN1z3u6mxf4EbbeGspnD2y7ga3xnsrvBur3g7F/xdj/wzmd4tw2AW9p2Dm07k7OfxTvO4JwmWpzH&#10;sa6jWfdU1jGOcxjEOSTxjiNYl484t1G80xDObjBrP5x3Hs27fMy5pzNOHTib5pRf7btNPb7vbP/J&#10;UqeUla5Dt9hN/dJ9/SjHr4fZbR7r/Okat44H60U87dyOTpa/Hj3wzrd7ilEkI2h1ajIwiQ0HCAEk&#10;o9zFeDUkI9gFsuKZ0O7du4ETJk+eDAYXWFsQIcj8QCQDCdkgM0Snfb17x5XLBUtn6pOUPwgfiDID&#10;ktEVBF1xTMmxTxdOK7pyWatWFYJFDTjGjVw0ubjQpbBYr9IDz+n0uPRUqyoqzCk4f6L0wNfFKxdr&#10;0xMvtGmYU9/3Uagn8BIX4MsH+IBSytT2pyObUf1kltHdzHPSqDWj+XWZAN3fgfl3EP3bkP0WtwKS&#10;0YoGab8J06FkZn0mi2Ngo/j1goG9aRSXNZJbNYydPoga06F8iLQ8OdoE6I0XpqlSha/MkDWbyQoG&#10;P+YsOAiALRmnZPvIjWBUyxsaJfUqe7YBbbTKYhVm4NH5JE7269fZT8tec6BXv0XyuzsNQFPBu4fI&#10;hg0bzp07BzI5Ly9f0Nagz4YmhreMS4LhtepVP+3YfGR80r2hYOXLzADjJAm0EBMnpwcp+W7N+QZ+&#10;tL/fM98699y7HfMcdNA74VvPnqfd2+d61v3RP6AsEMCMY+tUsBfj62X29qvw86FxpzIvNkj4VGyg&#10;NwAeR+dDPCpDa1YGeJeLAyo8gh+LG93w7Hc4YN7ygL0j613o1ULdp8H5geIDg513DXP7boSnThl4&#10;r3XI47rBr31CK8WBBhd/3iGQtatF2ypY+xTW4SvOeR5tM58VzaMdJ3M1x9HuI8we40yOE832C1mb&#10;i4z9XcbxNeX40mRf9sLh9SPRi+eiZwb7F7Tdc9rmJW3/hnJ4w9g/423uWWz1nNM3nN0SxmYubbvR&#10;bHeRdfqJFf1A2Z8w2q6iHeZwtrM5mxm8/XSL41Re9AXvMIS172Kya2u2a0TVqE/bRFA2bc22UrOD&#10;0ihSVtpHV9q3N4qijU6dDKKeRsdIk10obeNp8vHSyEQrMm3ll52aakRNbjt1OOX+0Xz3NeMdDqY6&#10;ZY93/XhtzTbFEQ1/7hNpHNn1/uY15wCkgiAuUWmuqdWluPoLQatCN07SEb9d/a/FecTfyIpknU53&#10;4cKF1atXA4aXCd+yhp79AwFMCEFfNRc9Y/r0KRs2Zp09e2nR5GsJ0kepSmASGlgZdDfQrkE+Jyre&#10;DI9TZa29qCoo1KlU6iJczaXGvRM0JYVXS9XXwE4o0qj0CPCic8dP7fr66127dm3fuXvlqu/HZuZK&#10;W90K93sW5G0CI8vfz+LnYw7wMdYNqYxtRSXLjZ/2NC0ZxmeN5nBK+bch6H8fQLsG6ApqNk5Tg0a9&#10;Gd22Qc1mskbTazOptaOYrJE0WNFbRjLbRzFbRzHrRrBz46lPuxmHKEzJIFcV6I8kuIgxECAibHVO&#10;pSiIz5Iw7SrnEpRcvISLjxKGfnFBFY++3JiBAtmeIL2/O+tR+SvewoNM5nieflbdToZXDw0AMhnw&#10;TLZW27dv36VLlwWdSycMdUFfrhMWBubrVD9sWX9oVJ8f0uSmFJDGUgtO4SrpRHnFwEhjZC1TgHeZ&#10;c8vzNUdscT3U07GgtVteC4/vunsuHOM2KMutpcqr1gtvf7O/DwXGQJAv5edn8vcy1nE31fbA78QG&#10;ebCh3sYAb8bbh/b2K/cIeenU6IF9ixKHHvucpn3udj6qyZPQfgavea881pl9Jpd5dXrlX+el2LfC&#10;o77BpRlbsxHtEWZyC2Q9fDjPhib7XibnMbT7DN59DidaTtnN5W02MXYHjfZZrN0q2m4tbX+6wvmi&#10;0UHL2j1lHd6Y7N68smWv2TM6Ea12pPVO1G0H6md76qHI/MC+8oFd2VOH10bnF5zLC8b1JuuymxZN&#10;4+ynsjYrWLv1nMMaynYBYzuNt5vB281jbWexNp8yzv1ppzaMbShn78M6+LIOQZxjMOfox9l7sHbe&#10;jF0gJwplnQPgFGPjz9oF0XbhjK0vV8OLtxNX+nseiXcbutLHtyzMq8zfy+wT8Nq5bWHNkQcddg6x&#10;35fusvYT1+HLfdoUtmz0LKPry6Wzz2jzS9S6nEI92ESlak0xNJ2gbAOS0X4WoIo/hQj5+RsJgrlK&#10;5QYw79y5EyysTZs2Ea4AiJKO/kNIwDISGGorV6749uCJmeOuDmz/EncLJcyKbgV8Km5nyQ6Q3Z02&#10;obggF1gLGEyv0umLsOZX9UV6nTpPqyvQaotB4QZsF6hzcovgf+6JYyfxs7s7v5mz6GD3Xt/XDbkZ&#10;5GX286QC/StCAkHNLm9Z+/mA9uZhUmpSH/OaDAbs2H8nh98L6Oz1TsABMCLkszNZXHSBn7ZAeG/F&#10;8W3oQUC9Z5aP5Oam8eP7c0M6meMVlQloVjDC1yrR6xMMDQG9oFjhlBWOCEotCbjvKu4KjP5hgg8F&#10;+hcLA0bQFSbI7u9Z97gakqlnz9718YIGg7cPLQFttn379m+++ebo0ePQstDqWlBv8CuBhXodWGJF&#10;es31/btPjO5/I01RmRKNKj7OKqFPP6NsSoX4lnuGPHTqs9tj4xcNfmzb9EVE49d1GzxuWe9mB79j&#10;8S4rRzlPmOiamO3aZZ9z9DH3qHM1Jaddm6tAXHvWeeBa+4FL/Xs1m95xbX7drV2Rh/Ksc9f9jnGb&#10;7UatdF0+OvBKp5bPaw1kfL5gnTdTTvt5t1WMSzzj3oi287LYhHI2dSxO4ZxLACvy4e08LTZdjfYf&#10;sx5TWPfJrN1ES43ZXI15nP122imXranhXdSsXRFvc4d3+NGClvArzgbE72OjnfEXu8q7dmV3bF/d&#10;s3n51OZ5mc3j17ZPX9q9fGn/vNz+qdnuOevwmnV6wjmdoRygwJm8aBbvMI+xF4LdHNZ2CmvzEW87&#10;iHWQ0aKGAFe2RgBvA3ANNNcMLgsOetbA/9cmvj83Dfy1SeCLWgFm90DeNoCvIeZrePJ2/hwg2Qby&#10;+xjcXE91c/xspnu9xwH+z0N8jeHBFeLGP7h2+c515SeOuwc7fZ1Sc/FXzt0uhjb6KT7mxbTPLhZe&#10;ul6kvYgiWFOiBmUKtWoCXQhE6kIK6ldvf/4BAZLJDDP05llZWcAMIJ/JMAphjw8hIWfVOsftWw59&#10;OaJkUGQF8i5IFUWVxQjcEi+lu7V6PCr1zqHvS4qKAK66wiLVd98e2fX15u+/+/7o0e8Ofrd79/7d&#10;O/bt37xnz/YD+y9ewW8MFGv1JbqSCxfObd2xe9Pmwi8nlEra59UKvB7q+zLMh6rtQ0c2qIyP5tMj&#10;2fFdK1dlGDbhJDAtWLbvg/OfBiKWSdggLK7AQa+qYTAeTGWU0iNxEeWCNHZanHlCH+7j7lxmF8vQ&#10;DqCDIECIQEbvCezUcHQJ0UvcnzBYAMmJCFqWaC7CWUAyTuWAgZ0iA6vk5z3rnvwVkqEBoNmwLxU2&#10;nT98+ND33x8W9GoUyMJKxgIww5C0xVcuFE3LvDG0A9jJHNxS+LAt268N0yzY6Cc2urcsFY1bGFTY&#10;vU+lX3/GpR/r2Id27cG6xzIB0tcNW99oV/9oQvDmsd6LpvvMWeo9Y6Frxl5R9wuO8otOkhzHmBxR&#10;j33OiZtcx6xwnzbfe90k3+2jXA8m++nbN6sIHMA7fcY4z2JtN9C2exjHdWaXFLNrHaONC2/nztt4&#10;WmzFvK03axPA1QjibdIr7SfyNafyLtMZu2m8PVitM3D8yeYo5/iUc3nJ2j3jbJ7zDk8stk94m+ec&#10;/XPe8YnFpZwWVZhEFZWicqP9G9bmpaXGQ972CWf/Es5y9oD5Jzxayw8stqeZGgvZGnMZ26mczRTe&#10;DnTp2ZzLLN59FOfYyWzTwGjrS9v6WET+vItPpafnI5+at/2d1OGiy01Ep6Mcj8udTkU7FbRw+7mW&#10;f6VXCOvuw3q6sx7eVM0gxqk2JwowunsWR7qu/dijs8on9Je6vqbIesbG9Z57RF7wnDPNbfswx93x&#10;butHOg065tf8Rn/5i+kf6w99rdXqoY1KcVwDWw0XOgKeSRv+LQGGVYJDHxBEQClbvHgx2MlffPEF&#10;gBk45MPEMmCYTEejr9jy5as3rz8yPv16UjS66wiSBxRsHPhBTy8lHdPkSbuI/PTk77fvunQxN+/Q&#10;0ZOLFq2a9NXciV/OH/PxzOShUwakTRw5dt7nE5etWrvnck4+PKAWtHDoidT5x48d2bRp58GDl9eu&#10;1cf1u9Y45GEdsaFVbaaXBF2dh0jYiX2MWaMByeYNmWawZv9HJLMVzADjrEzLemGxJA5fj+Q3D6c3&#10;jqCyMviF6dzYblSa3JgYRaGjCC72wBVRoIwIGEaRiy8B1GZEL4Gr4KctBDCGE4UhZHIKva1wzB+V&#10;7Q9FMiEQzvPmzTt37uzJkydzcnJBR0NnA00BHFWqAtzeHdQdXenGJbcyepUkRxtTFbjx9yA5K6tP&#10;B/iZvEPeOHff67UypeXjWosY0V7a7rjJ8UKZ88XX9jnlTjlm929Mrp+/8epfJm732i/8tZ/PC9+a&#10;1xuL9ikd5g0XTfvKfsF02y2jbL/r5JIT4fljHY9Xvl4Gj6BK9w5mpzGc8xQLYNJlFusyl3NcyDlN&#10;Z9370q51DTbenH0gD5ix9+Pt/Cy2vnwNf9Z2jNl2msVhBmezyFxjPmszm7efxdnPp2ps4eweUi4v&#10;eKdnvP2vFttHiEzbMtb2OWPzM2/zyGL7lLN7wdi/YO1f8DYv+RqvmRplnM0b3v4ZB5ltf+Htf7TY&#10;a3mbfQwOekGYydeYaLGZZBFN4N2TWOfGjK0XV8OHtQ1mnAJee3n9EOF2vr/9wUSb/X1tDvaq8X1/&#10;22+T7fcMsf062XZ3iu2RRFdVZ9/b7byuS8SaLj7aGJ9faoWZ3H1pD8+7DUTHOtT8Mtu9fWHt8Odd&#10;IiuljU1+zQvcJi4T7Rpt8226/eYMl6QTfs1vD2xvmDPiYfYc0KvBViZCWHCVf7vRyltRDEq1VTi/&#10;T4BkOBKBDPFTp06tWLEC0Dhp0iQBmWh/VbHIXxGo4nOEjID8mcuXrV2/6siY+Ou4PQA6chAdEq2+&#10;JAmbIOFjmzL1fZ/V8fuhU8djYydsHjdhTVrahu4xJ1uFltb2vhfi9TLE43WrkDtdmusy++r2bist&#10;KriNz4M8qc7LLzyGYN6avWn9th3nRw3WRTe51TOqLC7GCCZlhoKZNQh3DkAvDhzx4qoD8j8JBMnC&#10;KgtcawEdhKBps9tG09mjmEWDuY+6GRIkRng6RKOwA2GShBFcJIRlCGRSCoGKyBRQbUUyABt/woWQ&#10;QQCzBazXakjmE6S//A2SSTvBEZpt4cKFFy9eOHQI976FVtcJX2kQFjzlAZJxHFurOfLNrXHJV1Jl&#10;ZYBknAFX8tK6FSG+z/2DXrh1OxSwdljj502mM67rLbZbLa67uZrf8Y6nLS7nOJd9nGgm7zje4jiS&#10;E8cY/eqbfMPM9bzvt3Q+Ncj56wznneNt98a5XGof9LhhMFU32CRubnTvz7p8wotmMG5TOIfJIP14&#10;u1mczUTOPp0VteBFgZyzD+NRqyww5HVQYGVgAO3jC7Yob5NCiSZYXKdbRAs4m1l8jal8jbmAZNZ+&#10;IW97gLK5zDpeY5wLeWcV56jnHX9lHZ/yoqcW++eWGs95m2ec3RPODlD9GEDO2L/ine/zLsWcYy7n&#10;cJq1+45z2MrZraCc5rHus0HB5uwmsk4jeOcutENzk10tSuQLhjHnFPSorkduM8fDEocDfUV7klx3&#10;DnddP8F50UzRxEWisStFH612Hr/SdeFUpx0p9oc72B1S2n3T2fZgN5tz0W76luK7LT3ye7ht+MQ7&#10;+Xhw0xvSCKav0tixNRXUVOv60UanrWNsvosXbR5eM/5kcJM7KW2Ni9KfZ0++ceZkrlZ1VaMuwK35&#10;cbM+QLIwWVtlHuPWLkKE/HyHAMDWIyA5Pz//zJkzBw4cWLBgwYdhmNDsGTPATJsxc9Y0kOIrV6xf&#10;v+pE5kCQycJCfEEWgS2WiN4ddKLM0iPK1Ky2McT7RWhwXvNmZ9o2P1cn5EiIb06Q7/0g/5dBXoZ6&#10;3nTHiMr4qJeDFfenZF49eei6WldUpFWrdLoidDpUHztycvHCRXNmbPh0hCauw4MEhQkXS0XT4zob&#10;l6XjPvX/U3Zy9QCSGT1D0DzGvb4gbIT+YjS7fCj3eR9zmsKQKKOShU9wVm0dJRfQSD5SJ+PAPI5H&#10;vxHhhaCSQsBMXNYogmR02BY8oxDJIJnJ0NdfI3nXrl1W3QnaDGj+/PmgXB05cuT48ZNFRariYnTS&#10;hN5dWPqqw7korfr8iRuTRp8f3uFFmtQSDzaAku/SrCLU94044I2D4oJofmbgjaaJjPOnnM0kzmE+&#10;Z7eYtV1O2a5iHZabHGax9tMtNhMsbv0qRY2NNkGMnZdJ7PRDK5uzcvsj3R1OS8U/NvZhfb0Yhyas&#10;4yDG9UvOYSZvM4dzHseJhpttRrI2o3mbZN5WQtmGmd29K2q6/xLspg91UoU6lYa5/hzgU+4TQjt1&#10;rXD/iKs5w+IESJthsQU7eTYvms45TQLLlrVbS9ntMYu2me13VTjsqbQvoh3uM6JyzuUVb/OaBbPZ&#10;7iUvesSLHjKiF5zrXc7jrNFhl8E+m3ZYztjOY2xnYJXcZ/GeE3nnjxlRKuUip0S1GFt/3i6IdQ6g&#10;XX3f+DgXNHfa38N1zyDbXWMcNn3sNPdzpxELnPpuE3U65qC47CjNE3U445CY5ThpkuOG0U67Rjju&#10;SnfYl1xjb5LdgQFOx7q7bRnu9vlC3zYFrVs8ioviEmSm7q2MwRE3XFK/dVz2lc32IY5Lv/TofTK8&#10;8c3BUvOSdGrV2Kvf7LysU92BHlerQYGs0ujRZgaO1wGqccEj2s8aaMg/1bgBG0CAZBDO5Jvy27dv&#10;B5YA9oAjcAhECKv8CUHOWQBjyDN9+rTVq7M2rDk9akCp4H7LAE+/ZVlhCEfODJIz3VrxTUL4YE9T&#10;sDsd4mquI6ZreTKB3kywLx/uTbcMNfeLtKTGAE+bh/S4M3viqfPnLxeq8gpxuWRp7iX9tq27Z81c&#10;OuHTDUP65SR1+AV3YpDzoNl+0b9yzSh602ia2K4bwabN4LPxGxT/BtUge4WVVZaNI3GnkewMLnsU&#10;uzkTRTF+wBU3DOJWZlimDKJHxFSmSHFZQRKIX0GQ4hC08NRo+gpjfiCTIRAJDJYz/hS0aCGDIJOt&#10;AcEM6eiUinsJoavJz3uznlg9Q9BbkyCZoiiQyaR5CEFrwBE0q/Pnz+/ff+DKlVzSsmr0v4FOHcyp&#10;Ep1Wc/H0zbmf53za88VgtMXZRCnXN9pUL7QiwMfo2vKO3cfrHI4NDCzzrsfaNGedYxhnJespYVxj&#10;GbfhZpCTTnPQtnTqR4vCOVtPi4OYFwXQotAyx1rlToFmJz9O5MPYtqywG8G6zOftl7I1pnG2w1nH&#10;SE4Uyjj4s6Ig2iGItQnm3H2fNLU/38JuT1+HvWk2+9JrHIi3+S7OqSAq5GVgU9puKGe/hAUL1uFL&#10;i9NXnNOnlN1o2m4MZz+OcfqcdvmMcf2EhbjbZ4z7HLP9PtY5l/UqQfns9MwiemIBTdvmGW9bytqD&#10;EEZ7mLWfxeMk0wxUCuymWpyG8aLelKgtbR/K2QjDbPZeFjsfxkn8KNT5Ygfbb/rafjPAfk+C85RV&#10;9gMO2sQet5Xn20WrnNvoAxrc8w9/6FH/F1GU3q7jKceBe5wmL3LK+sR57wD7ff1rfBNvszXTadR2&#10;l6icVnXL+kYb0+XlKZ3Ku7ang+vc95DlefY/6Rh3zK73UdfWurqN7qUrjIsH86tH39m2Nq/w8k29&#10;uliLuC1S4UfhwGwGZZTs1A8AtirYf0XQ3nAEawoiR48eJRsDEd6ASPXBUQTvOwQpBMmgXk/NWrcx&#10;e9W5EX1K0WMXh22IbMFV5YL1iKtf4mVlPaLotnUrmwS+blvvlaJZeXRDU/0gc4hXeURQeedW5oQY&#10;sKipJLkpWWFMVv666Iubh/aczz+fc1Wtzc87t2Hryk/HLRna//u0mJ8To004OCTlhsdQMxJYMFk3&#10;jmQ2Cc7SWzItm0aT2eB/jWTBSBbcP9ePYrIz6eyRbNYIdkMmuyqDnZNKfdqLHSo3p0RTwlcpyDpH&#10;0nP9FgCo7wWynIsgGS4k49XWQNTsZBTmuBgDLO0E6YM/RfLu3burW0GkzRYvXnzixIk9e/bk5OTp&#10;9cIWP4hk5AOC5PMnbyz4Im9uUtmwWNxDJyWKj5ea29cxBvlUODS/azNkp+PXQz1eiENYuyDKruUb&#10;G8kbh9g3Np0r7UYyoOvaLKTtFjAOw1nnCNoBdFEx2LecKIRxAdvSj7X1tdTwZm3ammwyWOdZrGge&#10;azOTcxgGuqu5hi9r5887QfDj7EPNLp7XWtU43M7+m3i7vWB8poASa7+3v/2JqOC7zUNZUTfW8XPK&#10;Pcni2JW3kfM1ZEYv2ZPG7a9HSq51Vt5Rdr4X0+Gn6Jh7bRWPWwwwBo6l3Gabamyw2B7kRGd4pyuc&#10;UwHvpOIdD7D2Kxjb6QxY2rZz+RozLTWm8TXmcTaf8zU6cTWamGwCGHuwin05Jx/e0Ye39WUd3H8O&#10;tjnS2XZPX6etI2znTLFPyrbtcNhRcdGj3S33xg9cw3/xCXjuF/DGI6jMve4j15a3bGUXa/TfavPJ&#10;PMfVnznvGeHwTZz9qgz73l97RRR3ackmxuK2Cmmd2H5RXP06Lzxa57oqT9h1OG6vvCxuead+g4eD&#10;FYbFg7n1Hz9fO09z5cQ1nJYVNjBU4TbgxVVIxmkeoA9FMhBEQDJDh7569WpgDDKYAuxhZZU/ITiL&#10;eJ4xc9qmDbvWLL6c3rUYZLIwZA2mIMgcdApMBl4HZTLmaXLHu0nK171aU7EN6W6tTf0UdPdIS/Pa&#10;XC1Pc0MfWtKQ69GG69ueGxjND5RQfSIr+8SWzJmuuXgReqjCvCu5q7P2pg3ckya/OTj6VbocbG/0&#10;FB4cy33ez7x4CLUeZCZ+boLdDCETJfP6qv00/1kga5VRJsNP3DGbWZdJrxjKLEzlZiWy43oyw5Qm&#10;XCwkAUCCIo0WLz4dSt13kImC993w1h7+7aw1M4S3SAaZjMNgf4Vk0K537tw5RdhakTQVwBgi0O9u&#10;2bJl7969OTm50KAgllElw7ll+FsM7HD+5K2lX+SvHlr+UfeKITLjUAmXpGSVTblQ3wqHRrcd+m+r&#10;ueZT53vBYtrJi3eIYd3iGfcRtNNIxn2CxWEKqLu00yza4TOLk5J2q2N2AgksZkTerJ2vxdaLtxWD&#10;ZGNFzUwO8ZzoS95+OujnIEI59xjWMYC18+FdavIO3pwouNzDJU9p832szcH+NQ4OsN+b6LxrqGj/&#10;IJvDcm9ddADj2MYg6vvSpRHtGGQW+ZicvJ7WdftO7jw7zmVBusuqQc5rBojWDHDM7un2dUxtVZPo&#10;J4G9jc4f8TbTcYjbfrPBYWulwyaD/VwObezpvM083m4ubzeTt5vK202zuCTRjg0Zm2DGDrohX87G&#10;n3P050R+HHY0Po/riE73sdsb775sgigtS9TpkJNS7Rap8at73z/gjZ8PFSCmAsVmHx/O25fxDXnu&#10;2qzUXnrRttteuzGrHFZ/4rwrxWnxx45dzvjV+7lrU26QgklU8IOUdPd2dP1az92blDpJCmw6XLKP&#10;KfJqcq9hvefDlCCTAckVS74qvnikuBiXE4L81alAr0Y8QsOBQCZzUQTJf6pdEyJIBoJ4Tk7Opk2b&#10;gB+AMQiMCUEKkADdagT4rco1Y9bs6du3fL90Vn5Sh5Ik4RMwKJBR5zQBkhOl5rSOZeNTH44ffG1Y&#10;77sDpE86NStrV+u5vBkd2ZCpE2AMFbPBNblQD1PDgLImoWXNw9+0Dn7ZxL+8YeD9DlEF2zdrinKL&#10;Th6/MHPWgfRemiHR/NBIeih0FrE0vCsw91Jj3nzSp2J+OrdupGVjJr95FKjBLCrGIFTfRemHhGwI&#10;UA7iGSeZ1mWyS4awX/YwjlIah+K+q6BCW3A3X1wjQNZmkfH5d2D5IeGPkSzo50IEkHxvb9bj95HM&#10;87zRaARD6LPPPvtCIOKmBy00bdq0OXPm7NixIy8PvzwEYlkYCRHmltW44drFk7eXfZaTPapiyXDu&#10;i36mYXJDgpLuFm2JCKz0Cv/FPeag16yl7uo2tSqDGzCOYziX2YJGOgtkLO0wjnMcRTkNMzuPYsSp&#10;rGs/k1OswTmaEjWlQG129KCdfGlRIGdfm3Gowzg1Yp0asE7tjA5dWKc+nHMkZRPC2XhY7AJ4p/By&#10;T/dcuc2BDrb7kmwPpNkc7m13JNZuf3+bb/o4nuvqbfIEORnI27rQrkGv6ofciA4ZfSS0tap1aHnz&#10;Ws8bN/ilVf1Hreu+aFHrRb2GTzzjD/tmzaylSmn12jnZVHMC5zyBs/+EdfiSBStdNJFx+opy+4J2&#10;n8jVnMK7fcHZjuZdlBSo+rYhAGPe1pO387E4+1lEvpytP23n8zTAIb+N3Tf9HGfNsunzrYPykku7&#10;UnH9+4FelWE16XBvc6jYFFzTHOrBh3hTQd7lAYFlbq1KHWQFtsoch/4n3T/b7TpxqbNSH1T3Xu8m&#10;6D+XJjUlygx9Ig0Rde56Nr7mKr9Uo+N3djEXvCKeNG1QkRHLLk63rBvzauHn2ouHCou1BSCFQRpD&#10;U+Fqiqrl5US1/gdItsZPnjy5fPlyMquMaBUIIn+gXVchGRA+fd68Wbt3nF0wSZsYczMV3fItqQoL&#10;LqJAHmVSO9+e8fnFKxduajX6gwfzvvj0THz3G+3r/1zf91Udb0OI2ISbPIv5EF8wmI1BvoZAX6PY&#10;v8Iz7LFn2LOgoOfSpnc/Sr74+fjsCeOy03vlJCtMwzu9mpZonJ5gGNvFPFjKpEbRgyPpUQrm817m&#10;eck0WLabM5mNI/+DEeyR+EX1DbjzpmV1Bjepr3mopDI1Gl1QE5TlCTHlSUpjorBZHzxjquIdQP7r&#10;8BbJGP8rJBOZDHAlTUKk8aRJk+A4efLE8eM/hcRvv/22sLAQ5xmxVash+cStpZ9eXJ9RvmEMtySD&#10;zexamSQ1xyu4NiEvfIOfukkOi2ct9cxtHGoIC7aIEgWn4mTGc1BZnT6Pmsp+kkerYtsW9oku7CvT&#10;d1dc7xt9c1Dba72b6buHq3oFFfYPVfcO0fWon9+/fm58vYLe4boutXXR9e+2av20SZPXIYEmv6DK&#10;4OAXdfxuNnU8PtAGzdEkuwOpKJkP9LHZm2i3L8V+fz83fbPAh60DX9X3uBbj/e1Ql8+nhLa5JI2+&#10;11fC9FdW9lAYuympnnKmv5TqG2UIbn/Zsc9GjykrA79Jb3M5IeZOR8X91tEPmsfcbd/pjqz7tahO&#10;P7Tv9KZhd86zD2vbg7OXsKIGlEsI5RlsCgiuDAoprxXwOsL7aROP+41qXm/qlid1OtTHaelMUdoO&#10;Z9l595a33Ov/6hv0rI53RUPf8obBbxqFGSLCzPX96DoedG1P2s+Xcqr7UNT2un2H47adD9Xos98m&#10;8WtHxSWPRrel9fD72oPlxniZqXcU1breS686T1widfbKC/ayK94NnjStXzFCwS1Is6wb+2zZRO3l&#10;o1eKtXnCR3NKEcm6qhVRAoD/AZLhSKaXQcHOz8/funUrGFxkHJtwCwHz72i6MHYNAnzqgoVz9u68&#10;NPeLkiTlD8jZYBijnQzWMkgYOqP/D1vWFagKr0GF1Jqrly7e37zhh88+KVREnm0UUhTuezdU/CLY&#10;qzLIqyzQ50WAz3MIvuFPxM2vu7W66dboJ3HIT+EhV7pEnx0Vdza1y80BSsPQHm8WDGWXDeO+6sMM&#10;UQhb52JgUuWG8b0qVw1nNmfSGzMg/Fswj+Q3Z4Jwxo/OrBjBfdbTkCYxQq+Ey61jzMk49cUKHRYE&#10;eEAS3oHlH4bfa9TVwz9DMhm7hkYgbQNdL0jmL78E+Txp9uxZBw8eUKmgU4eOXV+Ii6GgkfV6jebs&#10;oavLx19ZP7xyYya9eAQ3spMBVxfLOEXwa3/fsppRh31mrHTLaR9QWT+AdYumHJUVNes+9xBfbO6y&#10;L9pxdT/nKUNcJnzs9MU4169Guk8Z7Do9zWVKsutXqe4Thrp9PgZOOX75icuE8W7jx7t+Osbt8yGu&#10;85NFX/cRnZE4qmo7XQ2oqQ11y2kmOiGxPZBk801CjW/62H4bb7N/YI29ibb7U+wPpNuCwfxdT5cz&#10;HZzPtPFYPcJpyErHqCs92+JnFgcq6HToR+XMAAWfIMUV4WkytqvMVL/dr27t1I5pC50+H++0Ot5x&#10;R3fRju6OG/u6LBvosqSf48YOrueb+D0Q1y5zDTM4+htcvMvEnk8C3H8McS0JdSms7XipmcPpSNFh&#10;pfP+3q47451WDLMbtlbU8axbi2Jx6JPwYEPrWqYuLah+7c39I4392hr7t6O6NOFaBljqevD+XkZx&#10;YLlb81/sYk7bdDpq2/Ek2MBOsiLX1jeC6z2St65MkOOWq4PkjLQ57Rtc4d7kjnNUrke0xqPe4ya1&#10;yhKl1ORB3PLRT7ctKC04p8dVa4BDaDJdoVpbIFjIZNqJgLlK2H4gEVTn5uZeunTp9OnTu3fvXrJk&#10;CfAJUbbJkfwEwr8zp82aNXfGzKkrVi7ev/vKlLHXkpS/IC8CgIVNnZLQ6jN+NfLOhXPaYjAFcOmE&#10;Wl+sLVSrL17R7vn67qRP73aOvt8k9H69gPv1g+83CP+5fq17tcOvBTUtEUvOQRdWI/qmQ6OnngEP&#10;6/rfUTYtiVc+jI8xpnYwfdKH+rhHOai7ydEcTvzgon8uTWb6vLdh7XB+ywh+E445c8TcJcNXJKBv&#10;tjAzXBXew3BVfmEAHIe7LOsy+JlJzIgOFYlSOlFpEaaLqDQJjWsBcUMrwfRVVCG52vD1vwlJcHwH&#10;yff/FMlfC6sahWaoUpwgDgo2NNCCBfPOnj0t9M6qInWJpkQD0hmaVq8p+G5r4erxquyMyo2jmflp&#10;/FB5RZrMDLWPrmX0CH8hkn7nPWuRx7mYwF8aeFS6BFa6heZ3FU+dFSi5VTfiVcuGle0jzNFNzPIm&#10;xg6NjLERJlkTQ2STynYRlZGNDO0jKts0NrSKMLVuZG7fwCipXxkZYWwSURHc+LFX9FVxwnHvUZud&#10;Zkx0WvKl46px9ms+t8nOtNk6zH7rENH2dKevU+13xDvsinP4OsFuxSS3aSvdk7bVjvg1stHrhPZ0&#10;sgQ3phwQAw3MCmoemyS3QEiU8fFKS1853aF1Wcfa5qjahpYNKppEvImIeN6k0bOm9QxNG7B1GpWL&#10;pfnuo9Z4rZvkthPulWa7eYhdVqbDis+cFn/pOm+K6/QlbpOWu01Y6jJmvXPat87dLri3KPELfxXu&#10;T0nrUf0j6dROzJg+1Pj+hgn9Kyf0N4/rXZHR1TRAwkY2NNX2Nwf4mT3qPXSKKnCIPS+KOeUiPe8S&#10;ddmt1TW/uo+a1H7Zo5U5Udh1sGc7rl6gyTuwzKPur+KGP/iEvW4cWtarnSGjk2nW4Ee7lulUl0uF&#10;OaYinIUCJFdhGI5/I4f/gqDFQTIDkQiIaOj9rWAmBD8FmjFz1vQZ02fPnTd7775dR77VfpVRmhz7&#10;a5LEQnY+xaOiMrXD0zkTbuRchi4GgxZXVYN0uKYrKdaU5GtK8oqv5mqLL6PzqT4PzoBecTE3d/X2&#10;3ZnT9jXsfqCm5LxH85u+Ia9AnWkXZIyL5BKVhgR5eYrUkBrNp6HniSFFUZkkNyZKzEMU1FcDzeuG&#10;c1uGc5txsIojrh0QNoPCLASrB/VfIhkj2YKHJuB55Uhu8qCKEZ3LcXscQJoEN3hMkUBvZUmQcsLW&#10;v1Vi2QpjYcDvN4j+g/DhSCa7N2E7CHgGAiRDfPXqVfn5uQIfQMdcqikuBEVNo80v0eXsXVOY9fmt&#10;dZll0D9NGcANlsIj0T3bsREBtEudX+0U33rPXOn0baLjhW6iHIXPiQTvT+eHReYpWj/v0Y7uC+IF&#10;9wxhE6GTFpZuxsstAxSWfgpLfwXfT8n2iWF7KbneCm6gjBW6PWaAnO3QuiKiwX1xhMa1bb5jp4uO&#10;vU85DNzjkLjHLn2b7dBNTmOyXcdluX+xtuakVR5Tljt9Mc8hYb9bx2NBLYtimj+Nwy8G0UlV3nDC&#10;R9tQMtBxuLsYkxZNDZbQ6ZBBQSXCTSV0v2hT72hDL0lFL2lldxnTTcr0iWKkrR6GRF127XvEOfGA&#10;U8pel+Q9LvEHXfqccO9yyiv2jKc03yv6imfkWfc2Oe7Nr3o3vhta6+eGoU9kEeWJUZUjYsq+HEAt&#10;HWFZlcGvGsmuHM4vH0HPTqsY26ssTm6IbmSs7W/wCaj0aPTIpdVNl9Zaj1YlHi1uekY88gt70bJe&#10;ef/21GAlKG8gbcwxDZj6AWZ//4qA4GeB/uYGweUdWxpA1n2Z8HDz4oL8S2odbiCC88k4hwwwxBWO&#10;0HwQAMwkfJBYJhZVdSIpRUVFe/bsIUxixTCJAPsIkbnr1q25dPnCycM3JgwrTen4M/SbgtsDtDWf&#10;ojAlxz6YNUGTe6UIp6xxODUfPYJB30P7DV3G9bgJc55erSpW63Uqla6oSFekycvJOXY6b8i4M4Gt&#10;z3g2uiMOrqgnpqLDTDherTQlKBjcnQJX/BoBQjj4BDcC/UtBfzHQvBpXKVEbR+HaQ5TGvwvVcfv3&#10;AdCeyazJYGYmmT7qWjEYBDL0IIL5kKRkExR0Ij7su2j87yCZDFZDS0DECmag/fv3gzQWNDXojosL&#10;NLmgBmm0BTeL1bsXl2aPf7RmTMXCNP7jTqCgmvtEUW3qG2qJTR61fnFUfCuetVq0e4Tj10Oc1n/i&#10;/MlyP8kxRQsmOZofBtVS8ilKLk1OoxiXQ29qisdXj8+ZivvvoajEzVNkfJqEHRZtHiwxg8GTGM3h&#10;NiP1Xtat8yKo4TOfRr94NCnxaHXNNbLIsf0Fe+Vxhy6HHHoesO+1z7HPQfseB2u20Ac1fBDdio6X&#10;4lf/oMtIlFvSJPyQKD4dv2YCLU0P6GBKVJoHS03DpObBClOiwjhIaY6XmVNwJYrQxUr4BAU/MIZN&#10;kADgmS5tKsIb/ezT7La4ud6rqcq7ic6/8Z3Qhr/UqfOobu1H9eBY99fa9R/VrvsyonaFrLG5R1sm&#10;TkaN7kRP7cesGMpvGm0RvqaPCh5YXFmjqXmpxo+7m+KiGVkDtm5ApTjwuVutRx51f/Gq9cAz7Be/&#10;kNcN65i6tuMGx5g/7mH4tCed2fFNfHs2uh4X6l3hLzb7e3PhvhWR9Q1x0ZaP+z1ZNbPg8lkVAECL&#10;n+DBiSj8PIiqFHGB6MWP4P07JFeNkwgEkUOHDs2bN686t5AIwBgiCxYsOXDgG8h55OCN8enXUjo8&#10;RBgLjorQxLiOosPPMycUXr5UCMAFcYwbxeFXxIRFlyqNTqUpUev1qoISsOOKioVIIY64QvXV6jmz&#10;ixs00vsEPgwIMDTypTo2phNAMCioAVLA85Oh3X9M7XI1XvEEXnsiLv3lEqWmzO6VS4ahG9b6kXTW&#10;2/nk/xDJ0IhgNmdlcPOSTJ92NWTGmocqQRegE0ARUIByCt0u2ffqfyL8I+36bZ9qbY+Zy5cvv3Dh&#10;ArQHaFVq/Mo4dJtFKvTW1GgvlWyadHvtmFcrRrPje3GDZWyf9nTTMCrI1xzgS9es/dAh5ojH7CUO&#10;X3/ssnxizZQsv2a/tmpdNrADPUiOH9FNlBvilYAZ3DABt7ONZQZhT4ZObfjFYKmwTaEC9F5IoQbL&#10;KodJmMG4bRWXrgT7hx8Saxna2QyiTNrsab3wNz7B5V61K5wbPXJq8aNjm+vO7a45t7jt1vSXVuHm&#10;XpGm1C5lQ2IZHP/AKT5cLDY4msEPFAsjDdiPAlal+C3yOAV+jige5xJwthM/7BbFDY6m0mTGBKhq&#10;DDckhh6MnMENbGceFGkaFG0YEFU5INIYLzGnxxqGd6wY0aFyaKwxtWPZ4C5vRnUxftSJG9OZ+qRX&#10;2YLBTBZu+wR6Hb05g96aCUjmsoVx1PUjucXppnE9QLAYujQraxFChfuw4WKmnriiaVClpFElqN+D&#10;Y5gv+jIrRtCrR3DzUqhP+5jiFYZW9Z8F+hgDfCxhXkzTQGOv1kxG9zeLPrt58dhVvUqPc4XopwkQ&#10;BCQLH8EECxlg/Nt01N/TezIZfhIYA4HNnJWVVX14xRqfPmPakqXLjx47BCj9Zpc+M+5qkvIZCEnc&#10;MlVgSpyRUpSPS735za5iddFNqCFgWVVUoMZv9wJ3XYXaFkJFdaUF2ps5RbfPXik5dUF3+mLx8bM3&#10;d359NXngrVqBLwPFdJCnsUVtvo/EHKdkerRnpBGGhH4XVizeO3vGhsQe3/Vqd3WQ7JWwky6dHkvN&#10;SODXjcA9PbLffiDqPclcBdG/C2+v4vGrUbj4iduUya8YxsxNo6cl8ON6geoEij2uEnnPNv6PrOV/&#10;JJNJe5DGgOPcufP37NlbWFhobT+1qgjnJ/UlOvXVYztz137849qMyrlDmGExFjDhIhu8CRbTPoHl&#10;nuFlojY5osTVXiu/cFo/22HkJse255s1ft5bSqWhykElob8Oh04w6JuGQyB4lBnTFKbBCgbgOkTK&#10;D0YDg01S0KlK09CYyoyOrz/uVv5p17IJ3d/MjjMvSmWWpjPzUvhPeuG4UZtaFQ2DX4cFPw2t9SIo&#10;/EVQ2NPwsIctG79MlpRNimPmpzNT+7Gj5PRgCZUYw0AdhkcJuxCD2FeAFgDCmQPxmywhe7IApKk4&#10;Yac76FYHy9kMJf1xx8pPu7+Z0Nc0eaB5Vhw7P5GZlwyI4uekcDPTuFlDmNlDmYWD2WXp/PJUbkkK&#10;t2CwZV46NyeFnTHINKGf6fMBptmp1IrhTNYI3P9pUwa7YQS3fiS/HkdQcAwmawS/IM3ycQ/oxQ09&#10;2/HSZmxkg/KYBmW9WrJJUtOoLmVT4szLh7EbMo0bR/JZGZaFQ+hRXZnOLZl6Abg/Y7gn39Db1DGi&#10;fEiHsmlD732/DWRbifCFd5B00GzQDRcLC6QIkgs+HMnVyYphAm9QsPft27dw4UKiylUjUK+nLlq0&#10;6MDBPSBs92zTDOlVnCh/DYolGpP4oQ/oT7kkmTm144O5XxVeOFOqL0YNQqPJ0+iuaHT4rclCrQpH&#10;24s1+brcE+cKv5hwKSX+4tDE63ED7sZKb9YNve/tXRngxwd6UxGhLCgsXVrxbeoY63g/HzZYdfp4&#10;wfkzuWuXXRyd/m1yz1MpnX9NkONmuh93YRclcln4An8zg6uD2Zr4h4F4hkAgl2weyW+AMILbAiGD&#10;zc7k1oyBYJmexIzsYEhF1YNs5F4FRYgnStiEaFBM3oLzH4UPRzIRxXAEGCOSZ83Mys46d/48bi4A&#10;XSsIZdzdOl+PXXuhJrd055KLq8Y8XD6c+6xH+TAZ3asNUzvAWLP2I4+IX91b3XCM2+ExfYHHxkz3&#10;yescuhwVh//asbl5oIQD7TSzIzWuB/dRJyZDbhwpN43qSI/pZB7b2fhJN9OnPanxPZjPujGfdWc/&#10;7cmM6UmP7kl92o+bMohblE6tHEatGk6vHs6AUor+d+i/blk2nP+yL5iO5SAku7egOzalO0Swyoam&#10;zk0qExXswmR29Qh2/RgGTNOpA6hM+ZsURQV0GQBd/HYm6vOgb4MiRIOqj8vNoK8Bg0dhHhxjGtHR&#10;+FF304T+YAjxq4aya4Yy64aBFMWeGFoRB0gyaXSgR3uJWj/atDaThTbePAJ3ZgPxu2gI9dUAw+gO&#10;L4bLX41QVoyMfT2uW/ncZNwjJnukacNIOjvDsnaEBb8hOIrbAJUcaVmayk/oQw+NNUANkyXG5KiK&#10;YbHU+D6GuSm4UG5zJjy1eWMGlMAtH8F+1psZGM00q2PwE9OBnlwtH1rSwJQsefNF/9fLp525cvaq&#10;Tl2KviEqnaaoBI6AQpTQ0CkLOjKgGkS2EFBfFYT32z9vA+TSCV7aVQETMLsK4jp9UZHq4DcHd+7Y&#10;tXHDFuj0QR4D2yD/zAaFe+LceXN27txVUHR+05rClE534qMrgBHx224CkpMkwOimlNjnHyUVH/qm&#10;tLjEqvnDX3I3qFSJWp2rUufs//Zop47fhQQeDwspqu33MExsDPAy+3px/v5mfzFXy5NpHGpsUfdF&#10;g8BHLWrdmD3t5uUcnUpbnFdQevRI/qaVhV8MK03t+lOa8tVgefmYTtS8JG4dvm0eAn4sClcjQqtV&#10;gRlakIC2OsKrn7IG+Im+IkIEnbpxLRTGF6YzY7qUD5YwKdHoKILbVAqemASQ2IuBDvg2CIufIPL+&#10;LFSq8KIEFsWz6L8JigwgWQaJXJzk/u71T8peM/itRh6IfVodyUS7RgwLtGDBglOnTkKbQ5sJu0PB&#10;Sy6C9tVoSovU+WePabKm65eOej6pn3kEyNgopn3DN77BLx2jL9foscdp2C7npcPdN38hmj/Jvs85&#10;94gfG4Qb4ttDFU1DlZWzU40rR/FLhzEL0kwL0swLh3HLh7NrR7BrM7h1mTi+j26xoHaO4taP5teO&#10;wY2RcIYgA+DBrwOzRPjGB7w7AAz0iACkVSP5mQnUF30Mn/apGNfHML6PaXwf9J6fmU5tHIk5s3FF&#10;m2X1MMvCRG5sb3Z4Fyo1lk6JYVOVVIrCOFTBDlWyw2KZzE7s+G7sxN709D6vZg8qW5JiWDXMvD6T&#10;3vQRB8ITArTfplHoG4BqFbQcQFf40DaiF8Qs9C+jqM0Z5vUZ7JLB/Pje0DuAcU4nElEvZdMV9Ke9&#10;zMtH0BszOWGwlNuYyW6C+Ch68yhqyxhmwxh62UhmRpLxy77lE3qVfwWPkEIvz8BHxvkPkOcj8Y6b&#10;MwD5/Oz+7DA51a0V3TiYreNDh4qNzcKoOAn9SU/jnE/yv9+OX7lUawu0Jfoi/HwXIBnlnoBbAaMI&#10;TKFdkUgKBPj5ThCu+S1YQQ7yOT8vb8umzUuXLFuzZu3ChYtAMs+bN3fJkkWrVq1ZuXLV+vXZp05e&#10;vnypaPYXutTYMmBE9AlBScWkKMCkMifJK5OVr0b0vbFvZ7GuuFCNtwOCWr0N2iK1+uLFM+d3bj2e&#10;1F/drH5B3cDH/l5MiBhMDz7M2xjg+zjQ/2WYl6GOr6FxyE89FIXzpuflXtJDN4DiHYwIbY5eV3j0&#10;0P9j7j8Am7iWvnH4UhMgoZjeeyBAEgIJ4CLZpveOe7fVbHpxt4o77r2b3gOE3o17kWTJDQiphIRe&#10;3dS2SN/MrnFI8jzvvfd57vt/v82JWK2k9e7Z+c38Zs6cOUXi4MseK+442bQ7cbW+S1+FO2hSeMYM&#10;kSkTfBxfYy7mfmE0uxOr/wqS2a9Bgx32y/BM4TzxnuTmpYBkg/M8LP3x/jRjtoH9+FNDekJ2Lt36&#10;DuF4vFMLdEDd8l9D8vsODzyV/Py8qsoK1N/w9IGRgZ7EZ12vUDYqqu4fzlSlbH8c6966ZVGLmwW5&#10;dg716YQ3A8a/6W5Z1sWjsGdG6AdHPT5IDOnhkdLz66Yhox9ZTWv3MDd5WZI7lwPJpHKZRPZsHzrD&#10;h84SmLCOGWBYZMzyNebAR1hCBVemhh04iKEFZigfeo2d2812dKHABJY5j0+CbcziGTJ8iBQvMsWL&#10;TvU2pnoZ4cxwTvRhQPp9mCks8HO+MdHbFOliDLOnQjZQgWv0/ivbxBtpiZ0xwtEU62JM9aCzvek8&#10;bwaf8HiwEATyYfaBMc8MrTHbmPIudL63sdDbtM/HVOgNf45M89RHO1G7Vxo9OAjjTebU2q+I1V/q&#10;7OcApCn3BWTgRnKvM5HtbdzHZAIDngt8ANiIUszIF5FgcjP5cP2mDJA2AVBBdKfzecZCxjFDS4Ip&#10;h1QCeBZL9BstNdYzqM9HtI4f0DJxsH7BTMp9viHI7edDsfdqKxsrFbWV9bj8u1xdxWjhd8aW2Zhy&#10;WTUYFcP5UvVgAxnu/af2dyTjOcBeYiUC+eVLlwoL8vPyck+dOnn+/Ldnzp66fPn81auXDh/dd/Kb&#10;wzXVdZfOqDY7Kh3M3zqZY/lkJ1zKT+eMlUNAxPWO3DeeqxqPHVDX46Im7y4LdxDJqHxqqy+ePRsd&#10;GbvV98iGdftmT6sYbmYcBu7xYM2YIS8njb47fVLVtE+uc8wvb99ccbCwvqL0rgprBtUplPKaWoUC&#10;bq1OVaNQnT9XLd5dtH5+w+q5wHvb/Ra2SpwNqZhxicQql6dDpfxnlLLgfL/95Qvvtz++LCTjvSjf&#10;ZRpmiQyctAhYfR/G0Oy5ZGdjfHjYMYAnj5V9QN9ZmKA5cA32XIL5DgtmOIjeKOw7cKiNlr8eyXnW&#10;+uYPJP+VXbMbo1yjzp8/X6tgSrfV1gHJQiRD72LnVF45WZ8aWJXq1yxbTwhwvX/Dki+pceOemE17&#10;3M3qZq+tmd2Oen54yrlXqKTPgrMfTXk4YfzLZeZtPGtDwEo6wROgS+aBCeITIPcIMyxTCAepTAGZ&#10;ISThNZtPghUFFpoppDJE+ArCzc5E60Qysw/4x3xaoLiYJS8EFYDgBysN9BsUbQ7fkCMgchgSDg01&#10;hYjIF6BJBE6bDWcAPeJFZsHX4EH6onIBaO3jkYXI3gH/ZB6PzEVj+17VGLgMhDeu5YkEm6fP8dHm&#10;8gzwfbCTCa70zhXtHjbtILUb59ErZtHzJhpmDNPOGNbOmQi9ZFwFmtXaIJjfFrbWkOqBsWv8o2jk&#10;jUgfhGDwEa6genJAoaDdhgbmAmDMjnnCBbDXQGbxTFHOlM+S5k0cw/KZ5KzR2okDNZ+PbVs+W+e1&#10;+FWET8PZI5VV8sbKOmUNmGfVXcZSIRQVajDFCExmnmMnkhuYiRb4UWfD7zJM970GGyaZgMsFDfYr&#10;K8uqqsvB4VIqMZBWU1N1GfB96Up1lbyiRJ0kq3S1veNm1eJiiSMUTpjMiEXn7XGlUsKB+9ZjZdPR&#10;/Wo1nLpTweCGsiZHrt1w6/rN1OTkwMBEv63RS60vDO/XOtSMGjbE8MnY5jVL7/h6VvhvvVGQpSwp&#10;/k6uuFerblSqlYoqdWXp9zVVP8qVTdVyuUotrymXJ0Rf5My+Zvlpi50F6WnVvnmpBtdJx5Fkch9P&#10;B7QIvaT32vsqm23/CpLzhGS0O81fogMBcAE/gombdljUP5AMEMUGXfF+Y5EMBplBss6Bq2eOd/Bz&#10;Z1w0G/axIZKzGSQbWSSTf41ddyI5KSmpqKgIHRZ49sy0CfwP+hU0d4U6N6oubsvPke7aLba0hyVl&#10;Z0XNna4bMu7BR198/48lF7oFxXQ94vThIX6PzRl9ZtWOHNdi/SW9cYFuz+rWZLST0GUADH0+z1DI&#10;Iwt8KMAAIKdQgBXM8gVopvbxKDgONgoghIVIwbSiM8Ms1fUepQEYM7VXoN8Z+caPMDgM54cGJh1d&#10;StQRjMGHxtB1+ALsww8z0b7hM0CrjsEnfJuLaAFQ4VUBYS6EBheG6qbjmXU8ZrZGBPwc9I5Qn8Yn&#10;47yo4E3tXovaNnD0qyzoBV8SX09omzxMO3RQ+4AhGrOhrcOGvpk4unnmlLYFX+nW4QJCxu2r6SgP&#10;Ok0IVwWayJCNWgNOi38X+gGcZzg5M2piYADPzIllnI48L2q/D7XPh4bLBqLou1ALSn3VV5TVp/rJ&#10;w5u/GK1f9aXRe8HrqF1NRZd/BF4tV1ZiwiWDZLlaAY1FKb7/6wZf+qOBDa5T1P6p4fx0FcY9WbsM&#10;0oEmWsGaaPh9dXVNSUkZWOOa8p8OZCh3uTQKF+u3r6A2Lyfc5uvtUTrRUXQAlw/Hh/ReK38+ceBO&#10;XT2bTAqtc1Op6qrg3NeuXUpMig+TRgSJIzatOzJpzI+jB78dObDl0wk/evlcO/4N0OkqZfUdNc7B&#10;rpLXKcqqGvZn3g7bcTVOVrEvq+LaBbgmVcnNiqCg09Om3x49/OWcT9rWzwV2YNi2lIx3xMpb+wVg&#10;UQgwDGgD/h0k/wHgzoMCWmJvxIESAC2GuwDP6OV2IhmYNphZxtJ2zE9mgr7YGNcDy3cB/nEsGoCN&#10;DUOwjG0Hu42zGgHwdha/Hsv675HMxq4BybBTWFhYUVEhhyekxrE9oFkY/qxT1FSrD+Qo9rj9snVd&#10;K3+J1sWKAl5t9YVhwsTmvpMf9JxT292loGfsnm7frP8oNewj+yMDpn7/+YTXdl8bXTl0+EYyGyyt&#10;QJcFHi/wQ8CwtzGPobLgyqIjCpBj5o7CW5DRHPCBvZEYY08xWThgl5hcuQ4kd3Qixg8BeGQBH0wo&#10;GEbEACoFHg3+JHwBfGkARqGQeR5wHkQIFigGqAP3LsQLMOUAlQVO7kOl8YAXEElCKolPJvPJdIYX&#10;ZL1LCWIeFfuk4Qg4q6ZMb2OCByHeRG1ZQTla6xfNJubOMH4+gZwyzDB2cPvgYc0fjX/U+7Nf+nzx&#10;Y58p9waO/nnM8KdTxr6dPUlj+5l+oxUhXEaK7Y1J3kCnDbkswePhoFSOEBv83Uw+CWwFlBH4IKC5&#10;UA3x9e+WJqKzBWS8DxGwkbK31tpz6HUW5JypxPgBhlmjdMs+b3Vb+EvcntqyS3frFPK62mrAIWwA&#10;4xqAtqoGU0cUDSplPQa9ENjMWC4+5j81BlR/bIBeMMb4dSbuBXZZhaWCAMZwFjSkSgyt1Svk9ScK&#10;v/P3uMNf/GT7KmrnasO2laT7fBxXB6F0siQ3mlPrLAzr5jW7LvvuxIEmhl3D6f6kXJS1VdWV6uPH&#10;j4VHRoZFRAXKogWCY3O/uD520OPhgzVjhz+3mVeXk/6DHFUJ3oFKVQb84viR7zesrv5iUrXFFz/a&#10;fF3n6Vydk12dv++s97Z9k+beHDD251EjX1nOoFdZGN1siMBVhhQ3I+jQHOA4LJv73yEZ7EHgOkAs&#10;pnk5WSAa30cyhqyAHjNxLCbQheYXmivTAMyAUlDK0OBT5rgRGnOcAiXI8m0n4DLmv57E2poEIpn+&#10;r2wyO5wQERFx/Phx0LvQs9A1ClWFAnYU9eA0XThRv8en3nn+r46W2lVzNebT2mZMaB028nXfSb9/&#10;NLux65qLH0Ts7Z27q8dxj4/CUvrZnh8+8jH389ZNlgZXLrl7rTHSnZY4tYVt0kg26iQbdNKNBtlG&#10;QraRDLcjIx3ISCcq0omIcCRk9lrJRo14gyZ8kyHKgYx1MsY6GxNdjSnuxjQvU4YPjiIwxR/QRoHc&#10;Z6P1RuHO4xFgYMFgwkfoaoKf6U1leNFpnlSapzHNA5opxZ1KcaeT3Om9zlSUAyHbZJCu14jXa4LX&#10;tgWs1uxZ1b57VdvONZqdsLO6PXC9NtReH+5MxbgCYo3JnnSaD52KaKeSvI3RLrT/ujbhstf2Vq02&#10;n72d9slvYyb+PGTir2YTH5uNe9l/4ss+0x70mnXnA0tVT2tFn3lysxl3h03+edjEH4dM/mHk5PvT&#10;Jj/lzCA2zaO2r2qNcCEzPOkMT2MGn07nGzL5GGkDEgE3gg4F25BKALlAJxnn1gHC/cg4nnHnGtqJ&#10;+9aZY1zP1Vt8YRhkph80+uW48c8++aTBwvy2n+DGoTx16fUmRc1dcBrlwKjrALGAnUYmuA0gAEWN&#10;Y7doqNEF7misVVYAMcOytcDC8XvMVEn4FH7YWItsvFGpvFOLQWaENnje8up7ZSXfH9in9vVQ2y18&#10;ZMfRunANLlYGRwt6zTzDilnUss+MttP0cz7RzBj3Zsa4n5aYlx8tbKxvQOTCuZFnv8s/ASP/zTen&#10;9sZFS6VgY+B1b1hIquPG0zOm3h8z7PmIIc2jxvzCEylulDSUgUtfJ69X1jTU1aWmNM39WjF6yLNR&#10;I7RDRj4cOf265YYC9z1pK7wKRnAu9v78p76jWyeMfjp/9mNHa627jX7nOu1e8PhwwWRQ9EQ+T1/A&#10;VAsCAgjcm+Fo73ALrBDNDI1zoRi3CCwKfLoPqRnSQ+BNqR7GLUt1WJ0SZzUSTlhrHnCInBnjWBiy&#10;AnqsAxPoDqpkntHZHNgBuBtIUuw4hL21wR4ML0IXY9csLQcwu1jS9jZaXAjR0mgH6sDiyen0V+2v&#10;aBOtByfZZDL+aYU3NnYNNjkuLu7ixYtIm+Q4/gT/qtWg1mvLbtyL2FW9yeb5kpk6i8maKaPejh7d&#10;YjbuSd9Pf+sxR9Fz2YmP/eP7HfL86AivW5pfF7uz/T6/N3GYftlsXELW2crkwaG9rHEdSrDPeHuM&#10;K880THt24pqcuWwqCAbfUW+B8uaSLtYGVxuNm22712K9cDmxZaVhzxpd2AZt+Kb2SAdDjDMZ70ol&#10;ukMjE9yIRHci3o2IdjKIN2oDV7ftWdm6Y5V+2wr9lmVa8Is2L9NuXWHYutzgt5QQLiK9bWg3Luaf&#10;OOPl4XiymxXlYUV5WlFuViY3K6Mb9LUl7W6BHoSPjc53kWbH8uYgwPwGImgDuWOVjsfVupoTa74i&#10;501vGf3Jg49m1fW2Lemz9vqHq292sy3twqnqalPZ3aYM9rvalnbnlHfjlHRfcL3Hiss91l/tsfLm&#10;B7Obho57OWusdtVXLZ4L2ncvfwvXHLKxXWKnl9kZYl1o8LrjXQwJrga4u1RvKp1nTPMhU7wNSR6G&#10;eGdDtIM+3N4QsI7wWWDAKhnzTOvNdbM+fTFw3MuPP/vxQ6uqXpbVfb5u6j+1/vM5td7C6qNHmkor&#10;sHQuGlb0dasZvwk8J4CxHNxLIM74KdJnaGzepAorPrEbYh4aoB0n0TA4r6mrBc5WX6uoVyoaamqU&#10;paWqgpzKXb41axfes/j0qdU0HXeGznKKZu7k9i8ntUwb2zxlWNvEIZphI14PHPXcbPTTkeN+XGAr&#10;P3H4p/o6Npn0j62mpubypSsgiuHhEsw0kYSHhoCZ2bstMGPF8rIJI1WDxz7rO/27qUu/8Y++frlU&#10;rVDXqYD+1yvzD9TbLL85eML9jz992PvLux9wy/uuy5rhkTzVMaff/BMfmdcO+fTBtCm1qxfUuiy5&#10;78h57czRb1lORDrQYCTQDmPshgDQIvvjoZuGi9EI0bthkQwNkMza7b8jOd6J5Fm3OIBpxcE20pFD&#10;2HFA/nFl0g3ziGUzdUu+JFbPpddbGDdhsADTKFw4emcLzJmBrzmwa5iCCkCyDYYd+bYTrkBMOnEx&#10;6dARXGgLo8O8h2dTn7a9MpqMOkAy/POn9ZPZ2DUgOS0trbi4GB8e6FokOdDLoCtrj+X86LW2dvFX&#10;mk+H60cP1A8d0Trok0d9Zzd9MKe+q3V1z43fmkkKPsoK7Bmd0E2Q3dOi2mzizzPH6zfMw/wKBiq4&#10;ZC46D5gQwhzBGmW4rAYcZzI0wePH5blAdSHxQFpCu1pRrlYkLk6L09OxurcLZo/oPG11PrYG3gJC&#10;sNAgXGzwXaLbvFTru1QnXKrnLTR42Orhay6g/KCz4LcWeicLUIQ6N67BzbrNlaNxxnlFFChOXHHL&#10;xrSRiwvq2aMuRCbjgMsX4RqxTOE4EvrRlYO5qG4WbR5cjYeNzt0GL8MNHtJco/knutETnvb/4vte&#10;S6r7eV8aGHC839aT3ddf6WJd0tWips+82j7mqg8slB9aVPa0vt5r9dn+/FOD/U8O3vrNRwvKBnzy&#10;cPTQ1i8naJbPIV04b5wtmz2sNd42JN+a8rOldi3R+S9rCVj2Onhls2Rdm2yDRrq+Tby2Zfea11uX&#10;vvZd2Mqfr/OwMcCl4hXOMW2aY/hi8iuzqU8+tKztvvGamd/ZQbyiD61vmk1pGD/2h1ULGxJi7ty4&#10;cE9Z+R2ungvAqaupxUKLGAdRAC+uAwMMnyB9Ri6GKzXJGeINbjCW7GQoLGj4utraJoyDqirr1JUA&#10;IGVN482rTQfzGsR7GlZy5V+Mrp065Ncpg1smmOnHD9KPH2wYaUZgPtZA3SgzzfDhr80+fdBnVmPv&#10;OQ1ms6sWbCg+dfZebQNSddQwjEGGDZy7A/sPx8bEJSbGs+uxSyQyqTTcXxzn6vTN5GmX+s78obul&#10;qo/t+c/tTiQcLqtW3gUvXl5XfbPonl/QhbHcSx9YlPbglPRcWjRAsG/4ruQRogP91p/tP//CnFW3&#10;t/sXJ6cU7xbedFr4/SaOxsVG67dIL1lPZnjjaAU6ZViKANgQmSM0ZAl12QICh/0B3ujXYJQEYYxz&#10;qgDYpkIftNgskuPsCS+Lt+jugkUFWbIkwJuws6I3WFKLPtd8MbJ56hDd9KHkVxNo7ufUCnPk0o5W&#10;Gkdz0m4etWEevcGc2mRB2FnoN80jNswzrJ9nWGsOTbfaXL9iLr18lnHhTHrhl8TCmT8eSn3S8tpE&#10;mwxglykT/fQv7JodgiooKKiqqmLUMDgu1aq6ulpVXXmpSrb1nuOiXyxnvB03kBwxSD9wxOv+Ux72&#10;/rrmQ4uyrjY3uiw/3cPlSE+/7A82nfpojmLohF+nTX27ZC7hamX05FLeXD3fhuDZ4piqs5XOGRgX&#10;2FtcWhXwTLniW60zF4+DHXbGBZYpZw6oK9KVS7lZU+5c2tva4GOt87bW+djoebaEYAElWkD7LTRu&#10;XUzvWG7cs9oYuNbov864e41x23IjfOrNJT048DXSdyG5eTG1bTm9YyW9cxW1fbkR2rYVxi3LTH5L&#10;KdESQjRfx7fRe1kb3LkU8AV4AG6wA5fRoW6MrlyjO4eAL/Dnk57WwBVxrWZM57Siln9JfzL6bf/x&#10;v3w8R/3Bwivd1hzsbp/dc83BXtzrH82q/3jaLwMm/tx30o+9pt3rNauh1xxFL5uinmuPdXfO72l3&#10;oLd58YBJDwcPbB89SDd3Bm1nQ7Dr3zuCd2RFe1noA1eTsS5UvCsJpAOIfYoXtmQvOsadlDmS4vV0&#10;4ArjjqXGrcsI3yXazQsJN0vD3E/0A8Y/7W1R02XlqZ7O2b2dj/fknh046c6Y/m1ff/J002LVTo/i&#10;nJiKy2cUxbdU8sq6Wnk9Gl940kzOCP7DGEfm6TMvaKsBZpjurEJB6DDKCpW8Wq64cU11+qgyI654&#10;u/cV9zU19oserpzbtuhzwmIi/dkww6RB2jED9bgI8AB6xEB65EDjaNgf2t5v8qMPvrz34dyGvl+W&#10;LrIrPnP+O3U9BlUBxozQ4SaXy69fu5WTnRsfHxcRAWIpgVdw/iShsdu3Fk5fePADblkXm5Lu1jf7&#10;LD1ly9t36FQZpqOCm17zw6nzquV+Jz5cdKLrguIuSy596FjY3WNvt7X5PRZe+Gje+Wmc8z5+l/cd&#10;qMlKLvJaX7zJ9qk9aHwLve98bZQTOG6YqMNQaAqQnCnE6EmqF3hwOKDAmOUOrxgDkIxNfh/JSS60&#10;yLYdM9gQyeAbg1UwOjCrOq38mp493jBxMDFhgHGsGTl6YNvU0W0WU8gF02mryfq5EwxfjSNmjyfm&#10;TNTOm9w2Z7z2q/Ga2ePbv5zQ/sWEts8ntH8yQjdpsG7soPYxQ1vGDqmPlT1889rIIhnak7+snwxI&#10;Blf5xIkT0I/Qm6iMMTpSW1HekJ1U5rP8rpO1jvvZm4kD9WP6k0MH6AYOf9Nv3NMBnzzo86Wq9+zq&#10;D2cDnVP2n3J3xKgXc6e0r5pjcLbV7FhhCF2vj3TUxrjowAeWOuiDN2n91xn81xF71hK7Vht2rtTv&#10;WK7bvlyPbZkB2rblcJyAL4RsIsQOBpmLIdwVsx3DnYlIJ2DU+gQXfbKbAVqKB+hRdJUZh5lZaZ5P&#10;Z3iRKe6GBGddvCN8jUzxoNK96EzM0aPB88z0MWXxjPA2wxu8bjLFy5Dipo931gFZlW4yBK3T7Vqp&#10;3bnUtG0J6oitS+jty007V5mC19AyezLKlRTbE9tXEOAjOFpQdnNpq0/I0YNb+41++vHM+x+aV3/w&#10;tbL3zKa+U34eNPbp6JGtnww1TB1kmDSUHDXCMGxoK3TXgAm/9532Xa+Z3/ea8cuA0W8GDdaMGkCP&#10;HWiYMa59nZXO3pqytwaKpXfltggXvI12JbJ86WwRkS0Cy0CwLVtE5grJXD6Z723M9zTleoFIEQk8&#10;Q6wbtXWZdslnhlEjX/ef/H2Pr+p7cmp6WMh7Tb8/eGTzxKGtS2aSmyxoFwvSZ8GDMPd7mWF3D6VU&#10;fFNQdvWbktsXy8uuKStuNFTeklfcVJRdU5ReURZfUhZdVF4/X3nzUk3xNWXpDVXJdVXxVWXxVcXt&#10;q/JzJ8oy4kr8feTeK+67WD9zstQ5WBoccOYAtcmK3GBJrvnatPBz0CztU0eQ4wcYxg/Qju2vHfcx&#10;PbqvcfAQ/YCRzWZjnw8f17h6RfWl09/dUVcCJ0CRQ6PfYZYVCkVlZeXlyxf37SuIjAwXi0MjI6R5&#10;mcm5BYdWbTlituDMR5bFvS2qP7AoGTLndFDENQWWzJXXKRoUVU1HzlUv3nLmo0UX/2F7veuCmx9w&#10;iz60VHw8+4dBk38fOejFJ0N/Xr1Qnb63Jjqw1HO12tnmlbOFzoOjC1ijTfYCKQJv2QB4zvChI+2o&#10;gOXa0FXaFHcjG3z9A8nMMAqL5Bw+joYAkjO9jAFrSDcu8DgklQBmF1yxHeyT3o5LrZhnsv7COHWU&#10;YfxA3ej+hjEDjGMG0GMGgAiBaTQMHagbOkg3fLB2+CDtSCwjo8fl0wbhQWij4CdmeuA1oAoHm9XL&#10;pL+/egUYNmDo2mh89vzVn9g1UOuIiAjGScbeVCOvbpArVDev3A3ZXO1m+6sjR7d4dvvnY9qmDm6f&#10;DFq2v2GYGTF0gH4AeD6j3w4a1TJk9OvxY5/NndG2cS7paakPWEkmuBJpntA7unyUPxzsAexleZug&#10;ZXqa0j1MaW7Y0t2N0NI8jKnYaCY1ksr2wdQu7DjAKp/M4RPZoCmZIBB0IqZ8MYlf7HBxLo7y45As&#10;RoNwSAmwjcHqPxqfSc8SkkzVCHhFpsS4PSb4QzlY+tSU5WVMc6dTPEzJHsYkD2OiJ50IZtCHyvAh&#10;gGJl8vWZQjrBy7R9ucaDo7W30FpMbZswqn3IKE3/cS39J70eMv75hLHPvxj3hjtZs3AGueALetHn&#10;tO1Mo8UX1FcT2z8dpRk39s2IMY8GjW02G9U6bHDLqEFtE80M00fo5k41rLcAh8q4CR68NenGad69&#10;SpPmgxGvXFz7D0MsbIP9LLh9rCzHBPYxf6Y9y8+QwgNK0rZpXgtocWDsZmNf95vw+8BPng8a+Xry&#10;SI3F1JYNFm3gLAAD2rziRbR7c4qoOWXLs9RtT1K2P0jdeSc9UJ0jUeXL6nMl9VkhjekBTSm77yTv&#10;vJO6sz5tV0NWwN2coO9ygr/LDriXufNuxq7vU7f/GMl7sG31I3fuSydLLVZjZvgkSDDjQJFsEvu6&#10;eeTiWRTnU/qrCbopo1onDTWM7W8c3p8abEYNGkQMHfZw2aKG06ce1GIEHW0yi2H05XCTM+Nb8tLS&#10;0vT09LCw0Pj4+BNHz+btOyCQnZqy9NSgmdXgCX/8WVO/iapt/jXV1eo6dV2NGl3uOzV1uQW3zB1P&#10;9bMs/mi2ctC0HwdMedR/7PMhw16PGaj7ZNhbyxkPfe0bU2RVIdtOei6rcOW8cbLQblvemuRN5IrA&#10;T9bmC0gQxaAVlMBCs81GE+eIQxUIY3ZgBV7fIbkAkAy2ASk3utbhTjQ6Xxyjs7nRmZmx7A4sD4yz&#10;Jb3qa4I7rWX6aN34AbpxH1Nj+puGmZGDh2gHjtQMGNXSf8yb/mNf9x/1pt/wtwNHtEAzw9bMNlDH&#10;Q4a3mA1vBgPw8bCa0NgHL16StFGPJpkyvnj6HpIlYTiXBZBcVFQEfaoA1wh8ZDDJpT8cTqwP9/5l&#10;89K3KL6WhpVz6cWzjPNnGLmf0OYT4SGRn4/VfTZG88VozZxx2iUzqTVcg6ttW+gqMscNB4GymAEV&#10;EL53IX4Gb+81Nn7wp/YuYPh/aPnQj0xDfDLt/U+hl6H99bTQ4NM/HUFsdBzv+KgjntFxhGm4UAjo&#10;BbSK+lQh7b/W4Mptd7TSbTA3LpltsJhGzpqs/2oKZTNdu2a2xsFcix4EB9S83oPb6sZ568JtcbDU&#10;rP2aAFfH9gvScgZhPp20mEZxp9ILphlXzKY2YDlICni1I4YGdFuWaaLdcCFP+Is4osZonM4G15bN&#10;rH7ADpwwqTWYRZzgSgrnt6ycpZ0zSf/5OP2MMVjCzuJTYtFsYg2nHRwcvwWakNW6ZHdUEPBDtup6&#10;NviBwrYs0dts0ets39eZoteZm5szfJszhM2ZwtZsYXOWoDlH2Jrr2wavmYLWDGF7Jr89V6jPEpCJ&#10;Hkhkdi4mRdY6nrXeg9Puxm1zt2nztG5zt9K7W2tcrd86WL114r7caPlyubnG5isDZwZlMYGYN5b6&#10;chT1xaTfVi6rP3ayUVWPk6gVyjoMuXWEvkAGEdhgpOXy6m/PncnLz47dGxWXmpGQlCuW5Tr75E+e&#10;UT143IMRo34dP+L7PbtUZTUqHEmrVTQpVI1KRVm5PDzuxizu1aETm4aMeTx8+PNxQ9/MGNVqMVW3&#10;bDa1aS5tZ/kobEtFtOSYr9tNx6W/2nNbAtdrM33IfRjEBrOhy+DT0c7kjiVv/Ve8SfEkOwUDuw4b&#10;jguyQTJ4zYRPfdGvDnM1uC5sdbWkPM1NzOAw4Wipc7TSr51LzR7XNnFw8+jBhuFDdYMHtw4Z8dJs&#10;wuM+M37oZVHWZ+G1fhvPfOy2/wPXrA/dc3u5Z/Rxy/jYLfNjl8y+btl9XXL7bTrYZ83RvsvO9V5+&#10;8eMlWTsO1j5s05GkkTTSRpp89uw9P1kixnBXdHR0SUkJkhwm4NGgvHvxQFOGf1Oy6PVeNzp4HbF5&#10;mcZjgcZ1PuFmS7pjDR2d3TzNmq81a+cSa7+m131FOXJpt8WtwXbadE/QWCBzFDN20nH/DFrQbL7f&#10;2A76U3sPRf9dgx92gplt73/6LyMZ2ntVndi3f7SOK8FgJhptGtCVLjD6r2z1stL62FBetgb3hc2u&#10;8w0utpTXfD24rEFryFDwCzYQoXY6iYNWYqcL26gPWU/sXGXYuoTwW0TyFxAe8wn3+ZTnfMrD2ujG&#10;pT1t9D4LdD62CAaetW7LEp3MgUpFNwwujGRzvN5vcFXQk0x+C+6AGDF9iAtwB68nXLiG1XONq7+i&#10;1s3RbprX6m5D8BcRfkvbg9Yaol0wCTQPK60zqXXM/cIOO8CeC1QF02bobF9MksUxMLgAZoEFIJy5&#10;mBtH5ooQ/Dl8dsE08FlocCMTPAwxThhID92oDbM3SJwMYqe2gE0tW9c+8V37y5ZNv+12/2WH20+u&#10;y353Wah3tCE2Wejs52jtgO3Pfe296s43hxsaMPLM2mHGSccwegek8Y1KWVZWcvXq5ePHj8XEpMVE&#10;JaYmZu/Yns39uvLzyU+//lTD+exlREhDZRXoAbUCbXID4283XLx0TySqmDurYc50DXeGcdHn5Kqv&#10;tBss9fYYYTU6c1r465UC5xPuG646Lr7vtVAT4woKERMccnkUTo8RkfHeL8SOP8e4Pwe1xchGR2OR&#10;nAnSy6f3Y4KTKdObmS/gYwxzpFwWaJytKFcmW9OZmZm7iWOymkZNHGYYMYjoP4z8aGzzx5887vdF&#10;Y6951T2X3v5QlDwgTmJ2hDfg0uoh15ePu71q0s1Vk2+tnHR75fiiFRNK1oy5tWbQGfs+B7375m3v&#10;m7FrYIxoZ9Wl33VtJEWTwK1p+tnz99dPDsO5UHv37i0vL8eOwKFEeXXxnQLZ3YzNT3N9DSDHGT7G&#10;va6U2N4QZkeEbSIkGw3i9Yady9p8uC1uFjoXc6OTOSlYSoS7k+l8fS7fkCeisuHZd9z5v4TP/1Tr&#10;QPLfjne0954KIvZPxxmxxgY70FhIw9mMeUJjvq8p1dsUsOzNnmXa0I1EqOMziecPYpeX0a5UohuV&#10;6oY+QoYXdJQp3YfO4JFZ4A74GLPwLQ42JuPAEh3rTEc7YZPZ0WEbSMkmItKRinSgwzfQ0g1krCOd&#10;DlpDCJyfAg1S8GcYs0iGxmSt4Q4cAb8ARBAcjRhXWri4zZnT7mWt2bPGILXXRzsScc50khudCl9g&#10;VkvI5+kLeWh5wG2BxroemArK/C0cjRdhXgrcOyZ4MxqT/Yv4ZbwAfMU0OJwBApQKLgNTHeFiwLHM&#10;4IN8G5OET+K2NKYEK3Pjy04fqbpyQXnuG1VcgCrI8cXutVrfZVp3bovzPIMrp5238ruTB+rrGwG3&#10;NaraGjWbH6pQ1ynq1Spc/gIsM7yCPMrlDM1Oy42URSZEx/lvTbBbeGvNvCcbLKn1c1si9zTevFZZ&#10;Xlp9s6iqqKy0RqFQKetqqtWFubdd1xavt3qxyaLNBWvZ6rAEvCUWh3GxpB05b+2sHzjMf+Fs/WrH&#10;cn2KJ3YIkjsMuJBZIm2s13fhbspk4cMskQEF+P3GN6X7URmMj5PGo8TO7SF2reJNhN8qym6+3pFr&#10;dJtrcpuL0x42cogFszVTx2qGDdYPG0H2m9TSe8bDD7+618OyosuSCx/6HOuV62NWunTwo+lDmoeO&#10;fTVkdvPItc2j7ZpHOL0dYv960IaW4YvfDhv9ZvCQJ5MGfTdzQMWC4afX7P7x2GPiFUkThNFkok3P&#10;X7yP5FBEcmJiYkVFBehCXIBaqTh3pDh128+5IrKQoRxMTA8TWbJAdBh/NZ1nTPI0Su1p30VaVwuN&#10;pzXYIkCvsUCgB3c0R2QEtd155/9ftn+CZLZ1PJW/I/n9htcPlipXqMsV6VI89VH2hgg7MERkvOjB&#10;/hj1ofiK1K0/ZIsMuULQXPBNTabv6zTf5nSBDn5bKKQLQKP56PIBRQJw8slsHsADI3OY0AYkmUfB&#10;EcADAsYbUxEwNMBYWiZ37Q8Adzb2UtkbRMljEhgAVHA2eBxh6zWbF7wOWm9I8jFlicB+kjk+cFMm&#10;HBcFGPuQhTy6ECOxcLNACzE5tIDHpLvhK14GnAdPDn/CB58yjqkKDAUich9O4aLB/rBgxoYZ48yp&#10;cI4KABvui0jlvcoJUV88qCy/fk9R1QQ2FSv7qKsvHVanb/85w1cb50HuWk94LiCcrPSOtg/ipfKK&#10;snos2FpbjRUElUpcQ1lR30myGctcB+5zdY2yYP9BSTjOfw70j/baeMpl4V1wRpzmNQtX/xwsqBNv&#10;UYRsqQrbWpEsq7116XuVsr68rCY1ViHYUOdg+QwcVwcL0p5DgZ10sTRgTRjMgsRMDHdua+hafTqY&#10;YibJN0dAAiXJ9dUn+fwW5/lDhuglMpEOacHG3L4pTWjIFQEroUVr39rO+2m5+VNnjtbRmtjI1Tta&#10;U67mNCDZjmO0nan9dOyr4YPfDB/aPnJ466Dhz/uOe/TxjF97myu6LrrUzfF499Qtva4t6/vr1MHk&#10;R6PInp/SXdfQvQXGXqG4EFr3naYPHMnuE+huw5pH9m6Y3POGjdmxVVvv7n9MviSNesJo/DuScTw5&#10;OTm5srISfRTo2Zq60/uuZ2z7DaQtz4cugCeKTIwRI0bgcoXGTLhDP2OGyBjuaPBd9Ea0uDXOAz/K&#10;x+gUE4LCUBPedgdU/r9q/zqSGdggJLCxb//cmEAdPGNdhrcm1rElwrE5gd+SvO2XfXHKsqv1xZcU&#10;2WJ1Av/3DFF7qvBNypaf0nc3pe3+PmnLg2Tf3zNFb/JFwFrJHAytY44BzvFCZotgBnTlgL7jYXEp&#10;9LhARNArBlOMmaegN5HVY8zvT43tzPeRDEfwOvH8pmR3KnKDNskLPDd4XvoCeGSARiENlhY5BXyT&#10;idbAswPGyKCUzBdgris8MowpCin4YSbwdtDXyCaMuTgdTZ+PpyLzULkAyNn8dtRxYMEAzznMmE2O&#10;H5XKN8R6Pz6WVqdSgNOLEzNUijs18jrgvSWXGwrETem+L4GkpHgYwzYa+Av04EVvdqq9ePyuWlmP&#10;1X+g4YAY2GLMYGGwDBtY7LpaZb1CUXfx4pWE5L3Bsj2BodLNvINOi8rdOAZXq3bP+VrPBeD3gafz&#10;3N32hdfinzJi1aW3gbPLb1+/nx5T72f3vYvNKztO8yYs7UQ743I2hDOXmTBsQfNtNeINLXtdX2Ty&#10;tXkiQ7ZAx2QWk1kCTSa/LUugY+6X4ZUgEvgImJ4UYlrettWvOfPvTFqgnjqvafHMN/bzMIXBGfMR&#10;yE0cevEcauro9lGD20YPa/1ysuHrSfrPh5Pjh+sGjX7Zb3oTsOuu82933xr/cca2vteWmz0cO1Q7&#10;eLixl6W2qwPZYyfdNdDYZbOx51pD11Fk976/Tu52ZV73w079k112KL95RLyhjARpokzIrp/+gWSp&#10;GCczpqSkVFdXY++paquKay8cKcoPeJrFyB9od7A8+MBQTyMMWMOCHzE+W4Qj6b+6JdEbHCqQD3CP&#10;4RkbC3xA5bNaHMXuDxT9X27/EpKhvdOvnfHtjredR94dzPEiU93pJE8yXvAyPbDpRE5p2U2QtkZF&#10;Td2ZgzXpIWWpWwHAimMpFbfPKku+vXMmX5UbUZG0+btkn9YMJraJhh06BMysD6aFg0DAWwYVuMNY&#10;vw4kMw0ug0H1OyPc2dhu/AuS0bXDeRdgyU25XpivWiAg9vH0B+DPwUcifYaQyIRnh6FHCmx1hsiQ&#10;IYCrgpOw0gl/C59yFt+Y6E7FOhFRmwjpmvaoDZpMH2O+EK9kH5zTB01WFp/IFBJZIlQccAFwhiwB&#10;neJN7fWgAte3bVnxIGdvg7K+Vt4gr6kDZtegrL2jVNfVVKhO5dQmi77Pg6vyNmZ6kttWEfY2Bqe1&#10;jXmZqspqoMNyaJiswo5tYx4ZwhneKBX1cB6VsqG6uLgwPzcwJCg8KiE96eYWlwpn7luPhbqtG+lt&#10;9rqtm7T85YSrtcGJo4WPju6rkldXgyopLWo4cUAh3a7yXP6Tg60Gs5e5GmahKRocZrd5tN/C9nDn&#10;tzFuj9J4rWner1O9XuNQBS74hGN+zOQ8vM13fYUPEbo9x4+UOFILOD+OWnt+QsC3g+y+mT79pzVf&#10;k25WlDsmHRiAV8+Z0TxqaPPIwbrPp2iXz9NvmkdvmGlaMFP3yaSXgyf83veLnz6wrOy6/HxvYWH/&#10;vcH9L3P63/l08JuJY9r7zCR7cekuC4xduaYPPyc+HKb7+OP7kz88tbBndMAH/MDtF6p/07VSNEWZ&#10;CJORePbseQeSjx4+Ig0NlUmlmVmZFVWVCkyUryspqrh2uuyouBWhCw3t8J8b3A9qZTQmcJMgrIEr&#10;3gSv0CS5g1Sh3c4BMWKK3TByCV3wtzP8v2r4SNAVRH8Y18gmWADD42EYJtwvWSA04BRIHgVmDVhl&#10;Hl+fxTOm++nit9ddO3lHWYX+G9BAMDuKysayK/WXjihuna9WVarqlap6sCFyZXmx4vyR+gOJdRkh&#10;qoRtjclbfknb/BjNoDdV6ANOaVs+jwCbBt3CcFocOgZHJheJui5PSBQC5ebhlTBeK2pPcJ4ZjYBX&#10;CLqA0QjM1TLxf5Aw4NipPsYYdyrChY5xIVO9MOKag3yeVRN4j6xNhm+i7oBXML9CE7i4KR4keA17&#10;llHCBXpvm3YPq3YPSwPPtjXUQZsGnjNDpFENAT1BXwM0gjZHRKR5kbFOZMha4/Zl7XzbFg+LNlfu&#10;i+1OPx7Kbiq+3iSvgS6SK9Q1ivpqeV3jrZvyglh5uuD3XJ4unUcHbCRdbAjnJQ9jxI2l5eWYGqxs&#10;UtYq6uoAtwBlZkIFGmeg1rjHjDGrrl27fvr02Qvnb5aX1qZF3XVd8NDVmuAt1QpXajznk+5wQg7O&#10;KnW0+X43r/TaZYUKV/uGXzdeOacK23nDbrHSweYtZlYxmXxu1i0u3IbNK+/E+LzJEGqzBc2xTk3R&#10;zk1ZopZcEZEt0OeA0wT3ix1IgKgAfwGVB72RhREvQ7w7DW72NJvqkSuLRs2v4nz10s7S6IITJ0Cb&#10;YLnY5bOMc8e0WE1o2zCHrRnAlOyzoldZUF9/3jx28m9DJv3c79OfP5pT0nv56V7bY3un7+h7blP/&#10;8q/M7s4Y9nDGmPahY6geQ01dh5IfjXg1Zoj68w8zBD0d/LceaHzcYqRowgAW2Wj4I8cLkCwLCwMk&#10;5+TmVtVUozJUqEpvVypu3zkmbc/yAUkCgfgbHsBYgSAyU3PwVkUm8brWLdxngctegVjkg3iBmmem&#10;BzIw/qtt+X/ZGOX6B5hR3bDWGNxaZLbwwApFRAE8Ob6ugE/kecMXsMTHXs+HB+Or66qa1IBWNVsJ&#10;ErhfQ72iXl0jV8ur61VydW21Gqf+VmMis7y2urTq1oXyMwU1B+PUOUH1acKnOTw9eptAqkFNMEhG&#10;xce4KoCrDACeiMrGfZw9liMyYu0Eb2MaD4OlmQAqEc7ZZJxbtAyMVYSbwjsCPzl0k0G4tE20yLBl&#10;cVvI2jagA6A7MH7jR2WBYgKvGEtPGcFV3o+8A+dUpomMka7krtUanq3eHWvZ0vZYIJIAyXO31G5f&#10;2ZbEzPpkwm/wWDX5Qj2qBiGZ5kPLNlDbFpJeFrSbpcHNina1MHlyqG1rXod61cdsLz+QXHrrYnl5&#10;kbKmAiCKI703TtcWBN/NFLzKEBAhDm2e89scbB9KdjaUliprcVnJO2BElMpGlaoRp2RAw41BNVY+&#10;YFLEAevyeqXinkpVfyS/kb9e5WD5FvN8OTpXa9LRot0Jc36Njta/iuzLL529q1IjLa9V3C8vq87L&#10;OSnyPGs3v9aB+9iB22LPeeux9GfJVnWo8FYk//ssP0MWT5Pi+TiV9zhL0A6dj7F69IyYSAqKCip3&#10;kA2QHJwzz6MKvU2SDYZVlq+mzXg+52vNapyQyExyYqoOOnBpe0t67Sz9+lmki4XJzRL60+hqyeKc&#10;XGdJWc/SzZzcMnr828HjH/Sd+t2HtiU9XE723JXQLW5n91y3j05vHNr45YhXIwaRH5sZPxhL9Zr5&#10;dtiA0hUf+HttO9LwuJ0EDBMmiqYNT5+/Z5NZJO87sL+GWW4CXipKa35U/348vA09OriNThi8194h&#10;GT6lcnxNCW5k8IrWXQtfRjtosKIATvRFLQ4gQeT87ef/L1sHmOHy0FIxDRe/zwefkAcANhQIAGao&#10;hvLAKgK6eHQGry2Of+fi/juNiu9B7oA4VqvA6sgVWHsdMI2VaJU4xw80YR2uwqICmNerVQ1qZYOi&#10;Sl1TrCg6XZEXXJspfMSoDLSo2DMARWhob+kkDzp8kz7J05QBwPal0wRUgqcxaE17wKr20A36OHcS&#10;jjNIJhkk42UDkrMZ3zWLT0a56IWLNU4YmDW6W2m3LmpN8zGBhwwSmQ2vWIwFGDIWEgI2nuVBpXkS&#10;ce7aUAf95mV6V47WgaNx4ALjNdrZMNXIuSZXS4Jv2xblTAHHht8WIgUDHoEx7WyRKcaJ3DJf42qp&#10;dbQ02FvpHKy0QGv5i7RSZ22c12up/W+RbvezAxoOxtQfT284f0JZdK2yuqjmbFZtmt+vWX76KM/W&#10;LcvfOHMebXdVnT9draq9g2UDVQ2K2npg40oGt4xlhvZuwhaDbQbt9UplzY0rjREB5R5LHjlakA4W&#10;GhcO4WRBOppTzlak+7I7sl2Vt2/COZtqa+uBQMkVFcXFJYcOXI0IPbODd81lVYXnpsrw4NJLF+ry&#10;0i5EbrmZ4dcKrgfANVsEMAbf2ATuA4YnwZKhzCAKGAnBMblcoSHXl8rjEekexp2rDKvmvF1n0c5U&#10;5DU5zjU5m5uccC6UDl8tSZxKYE65mFPu4Jab4/QmVwvS2QIXgls/h14wm5w3QzN1vGbQ+N8//uxu&#10;X+vynqvOdbPf30uQ3i/Tc1Apd+jTSRP1/Wyprp7Uh9OfTR18mLPz+uXHunbaRBI4okz+MQqF7DoM&#10;K9cfPX5MrsRiDYoaZU214sGdp8dlrViIg0/CzbyT+I6G1gAHWnGubC6TLJklMKZ5m+JdjSneplxf&#10;JN6YrYrK7P//kAytA8mddwSOIpGH6Wh6ENZsH2OmN8YCcn2JLGhbXqZubzyRWlZ9s6G+tgnYH84t&#10;wJLqNVh8A42wgpl7gJFWlRpLZ9ViZQ2g32ATsEItyFKdUnE2pz51y50svrZABAqeZAwyUt9soSnd&#10;hxJv0Aus3uxcapA40DE+RqkLuW2F1pPT7GHV6s1t3bWiLd4DTCvO0UFdgPEw9kZMeQhUKsaN8Fui&#10;Q4GeR/GsiT3LNOnewKJJ4Oq5/Haw5CmudJSdMWwDvXO1fvvK9q3LNMJFGi9bjStOtTM4gg3BeTy4&#10;XjmzNIfR2YL04rSHbtSnASdnniaonkKmhEumkA53pHnWmKDuYAvIN21C/1MvWkhEOzJj3RgzIzJ4&#10;rzL9HqcIHyZt/TEtoGFflCo/9LtkwdMcX0MaXxPvQUjsid2bfkgSF1XcasRxp1qQPyxUj8neHaYY&#10;51My7Bp6F3oSrHIVUyG0SqW4d/NqXcbeRpGd3GmhwsG2wWXhPedFdbx1yrRY5c0rDcyyVuwjAd0L&#10;LEmuVqoqy+VXLymS425lpN26cUtRo1Bdv1KUGX0u0ff7LJEePB3oMWYgHfoW7gITaaCTGY0PncDi&#10;mcxHwBNZfAC2KcGVClyj271G77+e2LWGFswn3C0NLoBVLBVgdMVF7YwOVoQjF7BN2MHT4WJKnJM5&#10;vNLOVvpN1oaNXGLVXNoC8Dzp1ajxD/tPevTRjB96z1F2c8zsEbOl740VE56PXkj0dqd7TKMHTro7&#10;MfiH+MfkM9pIkkbCSFF/RLwAyZLQEIlY8s2Z08yN18rh/pTqB01PjstamDSs/wbJuAM2maUcFBbi&#10;EdEZQioNg2EmdKEx6tuBZFBybOsA0v+T9jeFgraRMcuYLMG6zUIyi0dlwiP0IzP83ibxHyX5Pkvd&#10;qT6dpa65VVtbDY4cEj8UEpA1pQKsh6q+sra+rFYFFrmJMQLMfCJ08NQKMMiYd1SnRPt87/KR+0lb&#10;67NF2jyRLpfRj6Aos/mAT1OqFx28lvA0x+LeggW6rat0wsW4ALorx4Dpu5aED7cleK02zZvKBr6H&#10;VAiQjDFkjEILiXwhleFjEq8nfBe0bl6kC14DHizQaXDCcdwhU6CPddL5L9UIuHpPrCsOEsZMW2eG&#10;YTZZ0OvnUhvMTY44d0UP4sUU62l1Am/ZulXsQGSIgE6zAXac9wd/K3tzu9TtmfeiB84Lf3ZY/GC9&#10;zYuNXDCwb/m2b8Mdm7N8W/JEhgL8iTZfpMkV6NO9yQyRNkXwKsmrOYOvQzyAbGAmLJng056w9f6l&#10;w43qKizni7QGYczmimAfMzuAcVCNOPmqVlmFg89AeeAzRW1lee2xAxW5SerUaHVSeFV6bM3hAlVp&#10;MahN0KdVmPoJ54BnBB67AheyAKqtUFUWl5XfLqmQK8C+16vl9RdPFKfsqswQvULmzDdm+VBZ3mx6&#10;LBAQdmC/M4+QUWdYHJdxkfi6HJAWH1O6N4i9IcmbEm/Sb1miBXcDlz0wB8JPOFjqcRl3a70j12Bn&#10;o7PjGBwYF8CZY3KxBkKO8/wcrYiNlsSSr/RzpreOGWkYNPptv4kPP7C83cO5sM/ewI9r58x4NdJW&#10;12M89dGMJ2PEL/f8Tv2K0yeMwK+Nz190IvlIB5LPfHuWRXJNtbyhruHh3WeAZCZkR7Kzrt9vjD0B&#10;gg0s0VDIlIlkUkF0GX66dNgBJCN7BCry/+dIxgFV5nZQ4+JYIviiflSaoD3Z9/fUHfcyAhUHkyqu&#10;nixRlSnr5SBJ9UCnVWAllGBn4S2IFms0MMqqUtVhJbnaShXWxmkE6WEqUilrVDXQQGqKL95L95dn&#10;itoBxh0O2Dskp3jSe1bqPM0Jd3OTizkWQHfhADEzwPPeBEesTB4WGj/bN4luJA4OMcwcmb+QyATH&#10;VQgiRYK0ZXgYY53IOHc6zRvuFN1+Zs4tLXU2blms87bUuVtQwOtw5h3Oeic3WFFLv6Itp9JfjqHm&#10;jTWsnEU4cPT2Vq0brZ5t5D5wsPrd2er3ELu3iby2VJ/WHFDZfKJQQGTz29K2/JQSXJcQUp0YXhwl&#10;LdshUvpsknssreAvkUs9GtK2fp8meJonxLK+0MOFTCmyPKEhm6/FKQq+ZLYXVeBN78fKEJpMAZnM&#10;b80Ry2+dLakHrQhOspwptf9HrItZWwZbDTN/GhWlGrOyK+AjwCo4g/LqpsryhrLihsryu8rqX+BB&#10;qOoqleqbKnWFCmw4KFZ5HSiCJrVKDV4RPrd6OFGdurqpVtWovFNxS5kZdjVZ8GOOwJDpQyW5aNLc&#10;9XmgicA444xl6FvgmEyeDNwIANvHWOCF2WBZIjLbF6QdJRxECNhKOs8Y7kSIlrT4LNAKFmiFCzTC&#10;hRr+Qr23rcEdnBcLnB3lirMADZjIySFYvu1mQbsyVbvWWtKLPqNmjGkfM/T1oPGP+n4t/8i+sOcR&#10;l8E/zBxD9vjY2G3K66GhLfzf6B8x5dpIdiDZaDQCko8cOSwOC5GFS46ePF4NRkapLLp569Fvvz+6&#10;//JkuDYbpA1IxXvS39k64vLM4ArTABKgxvAgyNk+JrLyd/D8R1oHscRreKcgmL/7/sH3j/zlOIZ/&#10;GeWaw8xDAGlDVx+8TQFw6bepm+sKJfUXD8pvfauuvK2urqyRY6iFKaABLBmxyii8PxpoftaGvIvN&#10;wEGsDQ5vKxkqiN4dkMOKYsWh5NIUwZt976a8YmAcyLyQTOFpQza0O82hHbgmey4NPidOLbIkHayN&#10;9gBpDlbz376mPRmkB9Ui/opJKgRdCYSIBNMBzg7YE3heqb6GTJEhT4DefjbPCDpiK3jCcCor2tHa&#10;6Ij+G7XBklz6JT13Ajlp8Jsxg56MGf7TlDHlFl9dsl9/Suh5ZAsvz88r2c8ndSsvY5tXxm6v3ADv&#10;QqnopIR/NdDrgr9PYVrMkeIrquqSexfPFeVkHsvPOnv0QNHB/NtH9xVfPFl99XTT/mR53PbKBMEP&#10;qcLXGUJwW/B+QREAR8AENSEWgQJdA1wd1T2fzNz8PD9cXXSxur72Dk6mrJWrwb8F3AIhRgyDpwI9&#10;Cfv1dVgRkF1KtkElv6tSNoCjw1hdbIx3DRtogTqmBh0Wr0Iti8Yc0I/Zi2DdK0rl5w8p9sdWH0ms&#10;uXq86fzJymhpmmzHsYTN93N8qXQPbbY3sh5wgpjRfipXpMVMdfAyhGSa8HUc/7dkn2e5wnZ8BHgj&#10;jHmDG8REHUx3S/Ik4j30iR76FE8y2QOaMc6NFm/U8G31bhYk+MzM4ung3tNgqJ2s9C5WBMAb2LgD&#10;x7gR69WSFlO0I4a87Tfht15zlD1CpH2KFg9rHTyQ7j7lzaCgZsEj4y9GE0EbaZo2PX/GrITegWRx&#10;KCC5YP++GvSTVZcvXnr98tWTH14fl7WjGwZuz38Vu0ZUMKDqNNQAEoA3Ipwd1GGOdH7/P9be+bfI&#10;HjtRjT5MZ/szhvEtc7xj/w8kM8EnKt8HFW02z5Qu0CZtvnMgurrs3L2GGmUjCBM8eZxYjw0sATv7&#10;/m8bi2fYGDaIsRnGkuAG5pqN3IDtaKguVx5JL07g/Vboi3+dQTJeQ66ITheAe9zuYo55SEB60XHF&#10;+oyAYazN4GJBCecbozwocF4AyUCRML8KJ3J1zJFi74vt/ExfIBdAXzEwBnea6K4TzG91BaHhGDZx&#10;n2zgNjhYf7fW8rv5nzXM+6R2zrSqrz+7xTW/snHdKQ+Pgm3bkwIDowMDQgMD/UPDQsVhYnFwaIh/&#10;cNDOQFlgRGRgqmR3atieyMS42BNHjxw/ciItLT0iIio6KiY6KjY9LfPypYsqVZW8uubcyZsHU2/m&#10;hVel+svjfRtSeE9zhboCDNdRWTzwYuh8EVwhY+QZHZopopK3P9qXVF1Z2liHVRBuM73XUKtWy8Hk&#10;giZVY2gCYAlABJzj4nWqeqwKCshEhEInYz/DPvNDUKzvngjiGfcV4ICjZmi6faX+QHJ52h5F6ta7&#10;6du+y9ytTgsoigs6mSK5sHdrSbrwBRAH0IDIq7GMLuKT6UwKM+REhjTe0wiX+3tdfsv0AXSQ+UIw&#10;Big/iHOmhAiGykQ4xQJD3JhawzhBImOyDyG2I/wWtnlatLlb6cBjAm/ZHn0ZLBWCEQfANmae4ZNa&#10;Z0F+MUk7ePjbfp887u2V2u+k3Ygnk4ZS/aa+HCpuEf1ufEAbDYBkijbiDIoOJB8+HBYWIpWJs/Jy&#10;K2uqwShfOH+++e3bf4rkzsaCGV5ZSWKR3NHe3/+PNEZkQf8xGPijMVEK1kCxzvl78Xb8CRyBj/C3&#10;0Bgkg9KlgHkW8A3AGPMxiqNNFDzJi64uv/xdXU2TurYMRAarzDHZgqDWUbEjZlkR+S831q9jG/pn&#10;HSKFayZi2bjK0uq8vUVpfm8YpL1DMtBsoSlLREU4E26WTCFVS72zpRZdKaDBFhgacbMkdi03JvoY&#10;snx14ALkApXARYlMuThCBrfT0S0MpOFOcRg5FwCDJWzoKIdmD67G0bzNweYnpxUlHnanhC6nfD2P&#10;8d3yfNyTtvgmbt2SsGdPSlDQ3uCQ8MCggODgwAD/wNBQsQQ8LqlEJpOAeACwxWGhUrFUGhYVjuXe&#10;xFFRETJptFQCLTIsTBYQEBwaGpacknb4yLETJ44f2L/vxJET3xw6ty/zVKrsbOoeZZLop2TvF1jW&#10;mxniZkY9wNsEjg3Pgkz3otNE7ck7m47nKCpvQ5dVMvEIpo6vug7HhevUdUq5GmCJ8ytQn4JWxSgi&#10;NMwnYfv/3TP6Y2N7Hp4gEHK1WlF344xif4w6ddv3QL5yfbW5GLBozRe0pfg9ypRWx+4+ste7LFvY&#10;mgkSJQKBobO84Wr1hXxynw9d4K0vELTnCVuzfLSZ3hqMYKOYYf+jBLL0kImTYawbbxM0KY3llnkE&#10;xl8wIYeKcSKCVmm2L2vzW6TztjbYWxnAW2YXzbK3wAKaLly918JW94Vty+foZ00mRo1+1XvJ+d4J&#10;vkOavhhi+GjqqyGhzcLfqF8pWk8ZCQbJzzpt8hGpJEwiDSs8sB/YNSD54oULr168fPz9qxMyDVwc&#10;yD3rIfzTxsKYNZKdVPb9L/xv2zsodiIZnROmYXIsgplFMo0RrD/9BA0XfJ9tTHwL0Z4HZgH8Nx9d&#10;lpDeK6w/sFdVcqNGjU4a1olTgAyoG5jcgg7pAHRC+2cbi2eW5sEPoQE5B2JeXVFSlbe3KlHYDH8O&#10;roqRZkQyJk4LjZEORnCScTADI5w6R65p3Tzj4unEuq9xwrrfQl2ksyFdaMjxhXvENUQLBSQ0Jj8H&#10;n1HnbWbzNeDTgjXIEOrieE93rpO7rTzPsz++lZ+3Z3taaFCqVJwsCU0Rh8b67wkQhwWHyyQyqVgm&#10;DZVKQsH+hkkCQ8OCAaxsGRkpfBAWFhQcLJaIZVi1ESu+ScODJdCkIeHhEgB3aCh8HhQWFoarykRE&#10;RMdExsRGxsZEx8TEJcYlH8g/euVM2YVDFXmy4gTf2jTBsyyhJhv9bSwwmIPTxcn9YLv4+kz+28yt&#10;j/ZL710+qlJX1TbVyevVDeq6RjDD8tpqNVNtG7UqY4pRP+LYAcJYieoVfRx0gvAt+6BQn2JAvFYt&#10;B7zX1t88p8yPqMjY8iAbAIzeDcZ38n1I0CYZAk3ylt8jvZTxbt/nCHXQmTlCfbaAyhC0pAjupvEe&#10;ZvPbC3yNeQhvA/DtPLDGIkQsmGJ2EAd/wgonI2MF8BEoXLDnIKhMajpoVWaOvSnVy5TsY4rzMAav&#10;07pa65w5esYmm5wscQgN3novIjE1nUOv+dpo+WnroGm/9Fxzqm9WSL9fvpjweurWNsFv1G8UbWCQ&#10;TP+B5MOHD4cEB4aEBh07dQKdQFUtIPnl8xfgJyOSEQ+gWt6D098aC1rEPBhndm7Nu+MoXn/+8v+g&#10;wWmZ9gduUdWB1DIFZdmGM/JgpwOxDEcAoCJWMTWSPQPjzEMvY9Yhi+RcoR6oFAZdNv+eGHS57AYQ&#10;4wpwtxSgylEsoDfgBawpbohRDGUhsv/Zhl/GSBiyPvg+/Bokr0ZRrTy7XxXv932mbyv6ujzAIRMa&#10;ZJbIiHKgPeYBko121kbwY5fMor6aoJ82tM32M8IOV65q37wYwEynQa/6wpVr8wX6HIzHgFlG+wYW&#10;gDEIxhwRAL41SfAsStQk9i3a6X1smzApOCAWjKdYGgRmVioLk8pgJygoaHeYOFAqCw4N2w2AlIoj&#10;JGIEq0QSxryGwkGJVAwQDQGLGyqRSCOl2OA7MngjwQ1rVIjhvEGhgQEhIfAlaZhMBl8NgiYOh5/L&#10;EuKTCvJzTx0/drzgfIL/2Vg/wHNDovBBIv9RPO9Bku/9VL/76cJfMwVP8n212SIiTfQ8J6DxdIbi&#10;0iHl1RN3y27cUVQ21dc1QWcyw37gNqN7XIcBMIQ3PqJ31hjX08DJkEi/mZ6HT7A8qFwlr6moO56p&#10;SNrakCFsRk6E9hNwBa47RhABhNlCXRr/ZabgVQ5fB1CEtzl+dCL/5zCvg6Ge34a5V0Z5fx/H+y2V&#10;/waTRtAYMIwaRZTO9SER20J4Fu9y5pm5KwAceMS4ZAqDIHgLgMrwpjOFZKaQTnSnNq8AD7nNyVIH&#10;zMsVlxkm7cClssbhK6bwCGVnbpgztXXE9NqBG77tc8RhjGr59jcBj+hHtBH8ZEAy+ezZHxGvIxJx&#10;aHzC3uu3bgKXBMcC2PWbV68fMTYZOQPqzj9w9ffGwhi+CTAu9MGGxO8/imRWz71rOHyKEQghlf2u&#10;vZsIDd9nvwN9Bw/JAMyNEXRWxWBKBsIYGiZR6TIE7dAS+S/zoipvnAc6Ugl0DpGH6QRgmXFiHcgJ&#10;vsK/6HGht8bo+783dmN0IWMfEMa4xnc1rjuobFQq6+pVjaXXavMjq1J9HzJ1cCl4xgzBxsmxsY6U&#10;pwVlx6E2co2LvjTMGNk+ZqBujJnuy0nalVakozUWNhTaGMQb6SRvLBKA9gGVGkgPzlQDSIN4ZfOI&#10;FN7bOGGTbPN58Z7ssJBEiThOHLYXabA4WiINAKMplUaAMwUoDQoJCAwOiIqOTkpOTkpOiE9IjY9L&#10;jY/fuzcuBgwqmNbYWNwJl0aGBUmDwXHGem+MmZZEyiRR0KQSAD/Q7HCAc3BIUHBIMCA8HDi5BL4p&#10;ZqYuAeEDWx4XFbU3My316L79hcmH0mWnM8TFuRGqvKjq7Kir+5IvHE9V5obWJfv+nMJvThNqM0Rv&#10;0nx/TRT+mLTtfm6k/GBqxdlD8spqRY0K6DS4xzjpokFR06ioaQDDjPV78T/MGUEkw3MDJONjwgej&#10;BHKuAp+6vEi1L1ad6vck2xd6j8rm4ZynTGhCbACwfAG4wRTYYdD+8FCy+fpsXzrKRxG5J3mvJE2C&#10;MYJ8ydbjsUJ5phBwAQYZp7KhhCMHJEGxgqdW0MmSQHTxtBgwY4wHIB8EFWcr5IpA2xJZ8NREpnBX&#10;WrCo3Y0LbjPlbmVyN6c22hg2YZ1Ng9d8UriU5i0h11nq5kx9OGrsow827BseExb6fcIj6pnRRNIY&#10;9KKeg02maZq1ydFREWfOnq7BlBCFXKG4fPFS85vmpz++OS5FP5m56D9BCxsTdOngdVhMi8Eb5iEy&#10;DQd40Ir+6Sd4z/8TYDNzqv7U2FMxVghVI3wnC7Qgk4GM6Rwg1oh2YxaP9WSwsAPLiHJFRIYPmcJr&#10;TRE9Tt7SkLC9Ki24+kRGY9m1ehVWqANbDLqMRSPqdlT1/5ONRTv8tqZWzUwUVWIJSXXtHbX8zpVT&#10;pUnbvkvBSSnIEQp9aPDB4B4TnIxCG2KTlWktx2g+tW1sP/3w/tRIM3LycJ31F4Q9mGUcrqB4Noat&#10;S7Vie328F5HKpzIFOP6Z62PK5rVlCV5mbr2T6n89NjBPGhopkUaHSiMkEUCbAVwANgBhOKCOAR6u&#10;UgDvo6Kijh07duvWrZs3b16/fu3GjWvXb1y5eu3i1WuXLl++fPXq1WvXrp0+fTo5OTk4ODiEmTMn&#10;Y84kRgBHIq4lcHZZRHh4aEhogH9wgH9IUCDwbTy9BBANFADNfAQY/KiI6KOHDt+8cuXKuSvXLlbe&#10;vtFQWtJ0/UZVUVGloqq+6LL8VH55trQsfmtZrEiVLHySxnuZLXye5fskXfQwfcuPB+Mbb567L6+p&#10;B6LM8mes6MuwJuhwMM7gSKswSwc7HAf2MakWHoRcra4Gb1peUlcQJ0/Z8hjkmQEbM+sehMSXLZ/A&#10;YBLND04awXEmH0O+UBPNr9iff/T6jcsXL39bkHc0TpYb5Xcum6/L9GlLdH+S5P4CFyRirB1Y5nzM&#10;zdYhDWQsGUhdh1FhGsaAQUqBNDH584wfakz1Mfmv1btwW524uOy+m6VpA5feYKN35Oq9rWkvW6Pr&#10;InLlbPqLkcTIwe0DP7k3ZPGh4BtFTzQGGpBsNIGf/PIpE/EyGAxHjx6NjAw/eeoEmBtAskKpuHj+&#10;AiAZ/OTjMvDvQUSAOfwJWtjgWhn3gMnKZEbPoWEkBqf7MMcB//8Bg8w2lh53NFYj/BnJGODxgQYq&#10;kDG/fFO2kEBCITRlitqzNr9JEz1N8H4U7/1zst/DDP+7BRHK0zk1V4/XF1+olZeBNq8DOqLE4CeK&#10;CNs6+Nr/ZGPPAEhmzDLs46wgNCjghFfeqs0KqUvgvcjxZci/j75AoIe7SPEwbVlqsLciN3ApztTW&#10;if11o/vTI/vRY/uTs8aS6+aZnMAyW2AtYVfAsy21Zbl+11pNmJ0ueL1OZt8W5fZrRkBjQcy1lIj0&#10;aGlIRPgesQRYbiTADgwpljMH3hsuBudWKsOUvtjY2IKCgkuXLlVWVqrVanQAMCgESkeurlPU1dXW&#10;19fD8bq6OoVC8c0338BJ4IQMMwfuLQkPjwoPj4aTisUSsNXgYQcE7NnjHxAcHBYaIg4MBDoulslA&#10;awDYwbWOCEcwSxMT4o4f319aeh3/nKpRjW4wIK5OWa8srSo6duJoUlxeeEhemPBQJP9G2vb7GZt/&#10;TfV5kMV/lO/3KnXrzzmSuksnlGBwkC9jpfsmpapJAYjFfDpM3a5XVTXUVeKwFehlZR38EUYvMwMO&#10;VXXHcmsSt9/L4uvyfMh8HwIjFCA8IsAwBrdAigBdQPRwSjYG1fVZPi17BapT+0uVigalurK0rOjk&#10;wXN7t9zI9NLlCFrSeY/TfZ5lC3CAKouvzRK+zfVtzvPT5frCSaDpwSbD+Rk8d4K5A8lsg/1MH6PU&#10;jvC01uAS01bAqJmlvHE5fmYKtzW1dE7bZ2OJiYP0owdQQ4a0mU0v8j+gfNzGINlkpIx0B5JZmxwa&#10;ElRQmF9eXYXrgahqr1+79vj3x79/h34yk30K1uyv0GIbAIlZrgVZK3DXQnZQBy4XrvL9Ml1/++H/&#10;vLEn/Evjm/Zh+gGjTUDd4miHPhNJWnuK8HXSlh9Sd99NDWzYv1d1NL3q3KGq8huVykpFbXUN8N86&#10;FcZTlJiuBQ+dHTr6Y2MV/v9ig9+DWYANpxC8Y3t1Z/JVSdvrU0VPmexL8POJLAGZITDuXq115Grs&#10;rQnrT9snDdCNNTOMGkCN6UtP6K/nfqrfgLnNpDOHwiWIzU3OFrQbU2PYw/aNaPW9pDDVyUPFGWkF&#10;EbJIqSRIKg3AyaqSqHAgwGiNZWAlmZBVqFgSFBMTA5a2oqKCXfkBfQe4MiXwULxghaLm8uVLoOJB&#10;NuC1sLAwLS2N0QXBsvBQaGCS0UcGTIulAYFB/oHI0oNC/IFgwxH8HvDs4GAEvDQS6De7MrcUvHBZ&#10;WGSUNDc/5+q1m+Vl1eWlVTeu3bx46dr5S1dv3L5x8erFw8dPFh48kZWak7w3JSVuf7LsVJ6keH9I&#10;baZvU6ZAl+77NtO//uy+CnkZiioY5Rq4bHW9qrZRLW9qVNypr61TY4dXK2urlKrKWnUVUycMl54C&#10;XVV0tSEnoj5D+DyfT+zjUfswIgUANuBoEyNFDJIJoM3MimVABqkUwdP0MNX1C3U1NVVnT15MFp+I&#10;5VXn8NvyBQZM1BO2Y3jMVw/edRK/Ps67dq/XvUSfJ+mC9mycZseYmY4YGAtmRG+H0DIN/kSCKyVa&#10;qGPXTHawIt0sjI5cXDprI475E5+P0wwbQg03I0YOIIeakQPGKnZn3v+9A8kmAPOrZy8RyTqd7uDB&#10;g/57dqWlpxaVFKMXqFRUV1U1Nd757d6Lk+FajHhheOmviOo4gojFddjw+jCYhBhGUywEVYfebOfN&#10;vP/b/3l7d/9/bXA93hTY4XwMAgPh1Kbx36Zsb0gLLD8QV3nxSP31M3eun6+rLq2vrWlSKRrUqpo6&#10;zA5qUNSCY4zpBEp1OYNawDXocmyMcwvtr9j+NzcwBngGRApsGGitBuzUlNw9v78uM0SZJHqcKSIy&#10;Mb6COdWB69tdrFtAJVtM1o4z040YhA9vxAATWOapQwxzJ2tXfoVLpTla63EpMHOw0kbHBS9Fjuqc&#10;5NrrV+Q5BTniyAigsxFgDMXgGcdEiAHJjFWURsmkMeIwcJJliYnxANHy8nLmmnBjKlqCKpMzHgVi&#10;+vz58wkJ8WiHcUw5LCIiHJAsCwdrzMa0wN6CeQ8LCQkJDAoEqww6At6KAeHMHwPyHhQUEBoaHA7c&#10;Gr6LB8GMIxcPCgkLDBHHxSelpWWmJqfHx8bHRoYn7I1JTUoryD1w9sw5YPhFJVcv3zqXd3BfzN60&#10;/bnnTu2rOJysSNvRkCp6niFoy9n525mMxqobdSq5HKhDZam69Hp9xbXvyq9+V3a7UVF9Fyx0jbq6&#10;hpmhVltXoa5D+48Bjpqmb/KaMrf/ni0woL3BTDgQGDCe4PeCSsXIDsgPs9ggkQ/8Drxo3/Z4vzv7&#10;kq8VZhyRbTsa5n47nf8SKHQuLoUNsoe5veBap/Ha9nrcj3CvEbvdCHW9EeV2J9WztYMwdphlBDMK&#10;KgNpeMU/LTCB8cvwpvxXa12tSFxiArNojXYc0o5LrpljnDmudeTw1/3GvOo36nX/MU/NJj7++NPr&#10;O3Pu/dZKUoxNBjy/6hxPBiTv2b0TVPaFy5dAo6FylgOYa35pfNwRu/6vkMw25N7M0odpPFOKtwlI&#10;P1PMCVc57SjOjO7HOwL8v2yduAXF+a6POt7CUxGR8EgyRa3JokdJW7/PCfnh0hF10XlF1W0cl8AJ&#10;DVh7vRLDVrVN8B6HK8B3VQGSgaehf4WEDUcsMdXgnYfMtv/Bxgwj498CotfIHGFtSLW8trJGUQkn&#10;V1aqbp1T5siU8cLf0vngqtFZPDJko8aF27LBnJo1VjPCzDBwiMFsuGbwcN2wIfSI/sax/fUzRmqt&#10;PtMtmUuutjCts6TtbDTe6+5nJ1dXlqsvXTkTvVcSGh4ASA6XxEqDY2UhcZLQaLDE4MCilxssDQsN&#10;z87Ou3HjBsAY+C1jipmLw8FHhDHLIADY1dU1169fPXBgX0SELAQsbRjY2CD0lJkQNg4+yYKlMjge&#10;FBTsD1AHsAKXhv8B1UzoWwwYhyYVh6GPDoQgLBj+DwuTBQaJgYNj0okkFFh5SEhwSGCALFQcIY6O&#10;ksTHRybmZWSfPXuyqlpeXqE4eepcanp+ckpBVvbJvcEnIvklGYIXwGyzttzbH1F+6UDlhQM1ubFX&#10;E4MvJAfdSAm+nRsr//bQfXn5T/V136nrm1Sqe8rKhttX1TWl9xvVTfXKhovHFJnBqhTh4xy/5my/&#10;5jRfcLteZAubmYJkGFgGDxZMEXjRCFehASRqL/9uuPCMVHA4wqMyhfccbBVTX43GxHImVJaN05WN&#10;afzmFN+H8X61UYJb8T7qLN6bzjFREFH4FYAZ/gRguHNwB7ADSM7m62Pc9bz5emYNdGYBfSudgwVt&#10;8ykxZtyvAz5r/PArRc+v1T3mVvWaJ+/51dHthfW/t9KUEZBMUybDK3YuFPjJ7ChUaFjwhUsXGZus&#10;VMiV5WUVd6p/Ps4gOYddVex9UL1r2XxjrLMhZD2ujbZjeduOFa2B6zQye22SlyFLROQKcU4shpoB&#10;b3/77b/TOkELp8IGco/GHyENvUNl+mjThK8TBb+mbL+TLas+lV9RXdSEw46qxloF0FrwVKsYugU2&#10;sV6haFSqgEbC8TsqXBAcq1Ioa37ETEBMEqyGplJhw7AzZgX+D7b3kdyEBwAn6DRXAZgVcM66GqW6&#10;WKUuu3W+Jk/akMp/XQAy4UNLNuldOG0rvyY/Ga4ZNJD4eMzbgZ/+NnDKr4PGvRgyRDdyIDXMjB47&#10;nJgwXDdlhPbLSc/mWzbFy5pqKu6CW3j9ytX42NRwaYIUw0yyCGlEwt69mVnJOQXx+w9kHT66/8C+&#10;fYcPHbl9+7YKvXe4wo4kF8YgI4ZVKiBk6GQwOeSw4ZLIZ8+eLijILywsOHH8xJGDJzLTcyLD90rF&#10;4PeCAQ4Rg38cBIANC/IXhwZJYqL3xsfHh4fDFYSFiQGjAeKwIISxOHiP/46AAKDf0qBAmSQsWgqs&#10;Gwm/LADDY4wWAA0hFkfJwoGLx0RFHC48cu3Cxcqy68dPHU3MSIdDMdGJ+1POFYSosvhPCkS6DP7L&#10;NN5vKYJHqb6vUnzfJAtbUn1bk31fJG65nxtZ9u2h2yVXyosv157IUaSH38qJvX1q382S61U1xQ3n&#10;D1RnhMhTd6vSA2ozQxszd/+UKXqRJdAjtWYK1IFhyMdwNNBsOoOvS/D5NcrlbjLvQY6oJV+og49y&#10;fMhcpgoniDeAMwvDZvocXGOAzhDRmX5YmhOzvlBW36OljOiCfUYkdwzuMPReqMnwJXeu0ntwsXiQ&#10;q0WbG6fdaZ5x9vi2odMb+6+6Zua9/2OPI93sj3VbfK3LnKM783581GqijRTmeJn0LwHJrE0GRwhU&#10;I/Tq4SP7MdqhrlMoVKXF5cUX6k/I2jGUhVjqGKRldQk0OA78JEdo2r3C4GllcLMkXa0MThY6N47e&#10;27otZKM+A5gJnyjwMR70QRaBs9WxSiueAZUf02D/L24DNjjy7q8w+3AQqw4xUXRGOzDDXfBDXC+T&#10;T6X7PU/d1lgYVf1toerySXnRFYW65m69AlDKGFsELQgmk6qFVBklmBVcJq3y3agjAg8s9b/EpVkx&#10;h63jPZzunXHr3Onc2K/BX8VCcziNHvy6KrgynAapqqupUp47VJuypaFA0JrnRUvWU65cw6KZxOgh&#10;7f1HtPeZ9rTP3PKP5tX0+eJe34kPzUa9HTxEN3SIZugA7dhBrbOm3N22/eatGw3gD1WWll67eLYg&#10;Ny1KFgsoAmsZGR16+tT1c6cVZ8/cvnm9BK6sTl4NygQ4Zx1O5qvHXGYM9OFUEJxFCO/hosBVxkXb&#10;cCoIZjKrwForqqvlOEGpBryCpiuXbyYn7IsO2x/uXxjomxa8JT10e6q/KHG7T+xuv/Ds5MITh09H&#10;hkeGhUlCQ2WBaMHBtRYHh4QEBO4JCwvGnDFg/ki/YS8cbHkgWO4w+BcoO+amsK+MWx2+d29cenrG&#10;wYOHDxw4mBifEBa8Oys5Nyn04l7hvSxfbS4WfmzP5WmZquAgKkxyJY7TvkngfZfoh2X3U3fdSd/y&#10;IN33Ubrf49Qt9/Ik6nOFjVXXGm9fVl/6tuHq+aorJ5WHou9nbX2cAZ4tWiyM3eYJDEwxGRxDyhHo&#10;swWtOUC/hXCwM4mww6Jg+0NWOxoLE0a2aaYqG6IXp8oISHZMFASYHespYAcOBQbAfLw7sWe5TmDd&#10;5sXROlu/seMYrKbrxk57MJCr6rO+ove6mz1W3+iy4Hp384I9eXeftAKvNuL6ySbieWelgSPMulDg&#10;2MTujSwuLgJRBHtVfKvy2jeVhyWvsjFAjxN3Oq+PvVwG4bgG6s5lWjcLZsk5C1ylzcmCdLPSiBa0&#10;JnjhMB2gfb83DbonV8jcGztqBcqPeWWcavz0T41JmmHH3JlXdDNQBSD5YVKCEMlG1HlCXcaWX7PD&#10;FFcO36u6WY1uEcY2asAFVuGkNswIeAdU2Bisvo9kJlP3T0ju+PSfb4DY90Hbuc8ehw0ADLYOXmEf&#10;jqsUAJNGrFBXw7AeVaNSeU9V+x38oOJGfaFUnuHzKItHB6zROMzTcqaQw4a39Zn6c/e5yq42V7rZ&#10;3OpuVdnra9VHn/3ad+rz/pMfDx77YuzIO05rai6dvnO7pOLEsZvpyYcSotNjowEcwKiTgv3jJMFZ&#10;KdFlgX4lm73ORQaXHD1Qc+tyY1n5DzX1v9TXASuBe6+tLCuuLC/F0id433BQpa6HS69hXA9QOiAJ&#10;SoUS6AnsNqqUd4pu1MbHHNkpzBX7Xo8SVkfzKmWepRLvq6Fe50O8zwbzjyWGfrsv+UJCREakJEYS&#10;GhEcEuYfuMc/ZM+ewN3BoYFSGRJviSSUCaGDvx0CXndg0J4gYO84WAWetEwslYRKxLgP3wsNDQwM&#10;jImJyczM3FdQmJGaEANcf3dW9OaK9C0vskV6EAkcBwVJ8MJBkwL05kAqqCyhLp3XnuKlSfbQZvCw&#10;jm+erzFD1J7s+zh1+3en0uSKYnlNsfrqqeojyeVZexozwCZj6iUT9MFYD5wH36IcosjBPovhv6GX&#10;EWOmwfGOfcYlZs6DpSzhbCb463D+LJE2hfd7ks/DJJ/fs/zaMfkcz48LD4CXmsU3JXlREjtN8FrS&#10;f71+62rKnmucM7N16KcPPvjkbu/pd3t/3fjBHHnvr08E5Xz/tKUDySYT+RckS9CPCQnMzs6sqCgH&#10;m1xSpDx/rGR/WDMWQBboMU38b0jO8wGTaAxZZ/Dk6rDcScdSkSZnXNxQu2sVmYCVBoz7MdmFCWUz&#10;1rjzhtn2JwwzDaHbiWTWdMPPUZXAQVCTBPgVhZh8b0oXNMdtu11x/bsG1f06eQOuA4phDTnSQ/Ry&#10;WZSyQGU3ENhOQ8qCGVonIFkw/3tbB1CZjT0CO4BhFsawIaxhU8BFwaG6urp6FVYgwAIjGCpWywHh&#10;p7JrkgW/JMzwrV0AAP/0SURBVPFMW1fo1sxqnzmqZfC4Z70s1V2sFf+wLfmHbXFXm/Ke1uUfmKt7&#10;cCo/sCr9+GvFqK+uufIu7I09JfLLsFt7wMUufrswOXB31GavXB+7U57rLnqvLXFd9IMjp8WR02bP&#10;eeu68jufjWX2689v9799/nIZ+Orfnj2VmpiYlpycnVZw8dIlBC92R5WyrgxYgxKjfQ14F+pqZW2F&#10;EvFcV3y7Ljmycod9U5TH6yxfTTZfi4UZhcC/2rP8dOlCbbpfS+r27xMDT8eFJYcHh4sDxcioxYFh&#10;4WHSiBBwrSXiSHEYG0tHch2KaaD+4FoDgJnhZ7DZOOYtiwgHRh4CPnQwJpeFh4cnJSQe3H/k9Mlv&#10;zxy/liw7HS4qStn8KMdXh9U/wYMTGAqZbFw0d+DBiqhCIVkopPaJ3vFYJLFUji+JE283/5gZcC0r&#10;qDp128/pvm8yhK1ZAhyjwcbmw3cYXpTA/66x8okNxRi+/AeLZmGM54HvCAwpvLeJ/Icx3veS/H7I&#10;jy6L8z8bu/tSuOB2guCnTGFzni+YSYxgI/cU0Vlw/YBqgTGFZwyyI13mE4u/Jr+a3j51vGbIyGcf&#10;T/qx/+eXAjPvPWsGECOSaRP57H0kizFfVhYUFAAKEt4im6ppOn34VurOR5m+jPX/O7vG3A/UT3Fu&#10;9NYlWlcrnSNH68ghHCxNDpY0GGd3TrvYWQ8+/X5cBQv60ZTLY6rDMnfLWmZof4ExNDS57/ooG0s3&#10;wtdwrKuAKWGTLaQyhUCodGCok33eJO65/kPjcyXIHLp5THFGBCMACNxgkMxOlP6HNxalsIN4RN/y&#10;DzyzG/sRexw2IAkqzPeqVDMDnMy4CKAFCC5w/voLxyqSt/wgcaK8FhiWzdRNHfHCbMLDHlaKrjbV&#10;XbglXayvd7W50cP2cg/ula7zr3ZZcPED24r+5lUzOHKLearPJ1ZzPvtp0+Ja3oYq/qYS14U/OFo/&#10;crB64mD1zNFS42RpwnV3OdRGjna9+bOZY3+cMPyOj2vpqePViQlJMnGUODQkNCQkNX3v9RvXVCpw&#10;6ZvAEcELVmPVBNQ1ONkarhyZNigneUXDt4cq88LLMrbfyeTjtKF8kSkP5zaBB0TCTpZQm8x/uldw&#10;V8K/LNuZIQPTKxGHBkfgJB3MI4mWSmIwRQyzPiOCcNgZPDuANWIYeTc44JjYjYkrYJABzEi04YhY&#10;EhkRnptb8M3pUwW5eREBWWLBuSTRrxmgUIR0nlBXCOh9p/QLhczIrTczkZhPwUd5TNWefCGGo7N4&#10;2lSfx2k+L3N8CXAAwTDgIAsD42ysr/ZOON+J+n/ZWD+RaQANLCSC6cPMDzuRDMY8XfQsZVdNivTU&#10;kZyzJZcrqsrKbl27euTA0VhJbuTOkzFbr6fwX2ZhzQlAsiFXhBV5md/C2XSpQkLmRG5epHOybl07&#10;m7b4lBwzqrXfiIrghF+fv6URxf8VktlM2rDklITMzPSTJ08paupvXanKFn+X4vs6G11TOHvHpXfc&#10;DBB9HypfhBXqo5yprcv1rtzXLtZ6FB1mwQ4XS83OdW/SedR+zCEBw445kjh8is5DR0OEg+piGpOY&#10;xeyjimL6UYj1orCgJFpmXNItwZVOcDemi5gRY74xyftN/O4Ld9WPwAesZRJ/wPkEdCBwGGQxIPq/&#10;uLGgBcMF+wBa2GloaKivx8JRnZ/CcXyLEfLKuvpqNHLqerTKyhosZ6NuUKjll88VR4nu+y3ROVgY&#10;5n9OjBv6pu/4p93M5d1sbnezqujGKenGLeo2/3I322td5l/9x6LLXaxvf/C1etAnP4wc8tuUES8X&#10;fNWycf5Lp0W/usz/1clS6ziPdLbAUlIuXNLR0ujCBd1KOHBNm+aRX47SjO7XMmfGlaRYVVZeQbgs&#10;QSKOEIP9iwjKzEwrKS6qw7C+WgFuirJOVVvXUH+/se5BU/1vdxt/b6z7uaa04dbFmpvnqm5+03Qy&#10;6V7Wzvupgpc5mFlhRGfVmywEKcQRWiLLT5Ps+0u039W9AcdyE04UZh1OTciIjIgNBfqHM6pwbFos&#10;luzZE+CP865wqVCEK2usJZLg0JCgoCCAMeyzB+FoeGSIJDxULAsWSwLCgiWRQVmRWy7s3SxP832O&#10;lUmZlEm4DMY1ZT1SogDQy8P5z1jsFg8C2ulcrGqK8SrwHIFOMxUFWPQCD9ehbewU8r83FuQAB0wU&#10;YzDMxHRRnlniCUqE4fzQgM8miH49ml5XdKPs1q1LalVlAwhAfXVldWlpSfWNS7XHC0sz/JWJ/J9z&#10;wL330WK+t4jO8zEewFliemQQQmOaGxm2wbBjod6Do1s0g5w6Uh0u/fnlK0QyuMnUOyR35F0zBfmg&#10;ifcfKADdnJOTs2/fwYrSystH7qdsa8oQatBUIswAyQzqOr0CHgYe4O/Fext3rmlx47Y5mRuBYzvg&#10;XGq9YMnzBC8Cni44w6CxQN/gJAcmExVVJqa2IpgZrYbxM6ZHSMzWAsz70IluVJSjXrqpVbZBF7qu&#10;ffeyt0KrV1sWtES6wqcUPIxk75fxu8/cr3uE0ofmAxf7ZWYdKTA8i0hmG7sBuNnGbn/5FDYAXQcV&#10;R+z9bes0sJ07sIFBrqysrKqqqqiouHDhwtGjR7/55ptr166VlZXCRwyS4WxquVxRVV1ZVHTrzJmL&#10;Fy/crKqqrlViBQKFqrK2ruLqhdI9zj+5WbZvMictppFDB2s/Gv/2Q4ua7vMvdOOWdLMu62Zb1HXB&#10;1a62ZV2tS7rOL+5uXf3RrJ8Hj2wZ25f4apJhjY3Bzhrgyqx/j4UmCWdc+kjvZKVllvPFIUoHK+OG&#10;ubqvx7ePMWv9fGp5hKzx8q1rKam5MmlCmCw2TJYYG7X31IlvSkvLK8uUdTg/oaGyXH1kf3FEyLno&#10;0JsRQVfDd5+O2XVO5nclaktFcmBNWlBV2p66ROH9DGEzSEIB31ToDQ2nFuXhyAp4hqZ0IZ2x9eXh&#10;6IZrJ26WXL1948rtwv37Y+IiZRGYKyaRhgUHB+3ZswtAm5CQkJ6eHh0dDeiFt8EhQeDu4ZrJQLpx&#10;EIvBN5BwWagYA+N7pZK42JjE+KjI6ODUCNG1JMHvQJvzhBheAmMDgopSCnLFWMgcZjlO9iAoGiZ0&#10;DHg2gIlGZovCzHJjjKf+l7h9/wh8H0NZOF8CNQUWkALDw1jyHGCvwvZ8IZt6TeeIiDjhd8niK9cu&#10;l+Ei8jgv875Sea9W3cSkYCnr6xpvfVMd51uUjTWSUBegwQP6yZRSxnEZH7oQNBF8JCTjXN9sWdy2&#10;7st7uXt/f/WaZmLXgGSKRTKp1+uOHDmKAS8mXhgfH3/p0qUbN26kpWecOfmNvOhOjqQszbc5U6RH&#10;1KESItmZCVhAFBUP3AbyiiyRKc7LsHmx1tnSZG9lsueQzlZ6b+v2MDsiEwfo8DvAtLHUI1aiw1uF&#10;6wZjC4QZ3gJ6C1Avgt3W54oMaQJC5qD1W6TzsiQ9zbUeHD1YeCfzNldznadVS+AGXQY8IZ4x1et5&#10;3J5v7tY9wRI8f9oAh/+qx4t28x0ZZo907rDH2Y39GmzoAYNVra+Hr125cqWgoCDx3QaWAwQRnLqo&#10;qMjwcBmI5rffnr9x4/bNG8XHj5/Kzs7LydqfEJ8REx1/8tRxpVyuVjbVgp9cW1t0tcrPpW6txZOF&#10;XxCfjKQHjGzuNeOnDy0qunOvd+UUdeOWdrcu78Gt7GlV1YNT/qFVxcez1APHPx4zWPPJQM2CL/R2&#10;HJMLx+hiQbpY0fY405V2whIFBmxWGLmw55gcrGg7jsb2M2LysLbx439yca5OSjuQGB0XEw6+a+jO&#10;rfscV59baVW7aUnTVs/GfVmKkwU/iLfXuq1QbuLctbP82Zn7/ZY1jVEeD9JELzJEr9KFL1OFL1L4&#10;LzJ5b7E4CaOI8ZWZW8p4SejvgbnOErWn8h9n7FSfSG6qKmqqVpZevXX5xOnjedAZmVkHDxw8d/4c&#10;o/jKiouLDx8+jOPeyKiZ6DVDxwG4TIN34ATCHv7P5KBI0tOSTx0/lR5fGLnjcIKfItO3GasLI9cz&#10;4cQSlDSQPcZ+IoDRR8PaBmhO4SNM7EULjOB55xi/D9r/qnWSasQ/1lHWgs0HK4qxMUFzomdTvE91&#10;pvAVkyWFvCBH2JrCf5i28/7JfNCMYGC+w0mYKjWO3iurmpSNF/PUab71BQJtrjeR5qlNFrzKEmkY&#10;awd/BX0BwDOWlxBR2X76WA/d1pU/nMp60dxMk0aSYnK8XjB1vDqQzPIXtuNSU1P37y9MTUv69uwp&#10;dXXthf21KVt/zdzcAn2EIGQoCnQTopqZx1Pgg0dyhXQyn9y9mnTFgskgOpQLNAuNwLYt1tUIfkgB&#10;RhrB2DJq0gfnmoBeRIOMsUfk3gDOeA9jrJspwtkUsI7i2WqczQ3O5kY3JOpYQNjJknaxNHlYafas&#10;1QPlBrlJ834BSG5SP1YqwO18P3b1b2wAyE7owgZYZXfgIOsA19Vh1UcWvfBaU1MDMgcYPnHiBKAX&#10;JwpIpUzwH107RvyAJYrZuCtO8wsR741NTElJzs7OzMvNj4qKhU/jE6KPHz1UXgbOZ1OdsrH0lsrP&#10;9b71zGeTR7aaDXvd79OHH35d2d2ypCunHA3y/NIe1hW9vq77+LN7vT7//uMZ3/cf//vwIfox/Qxf&#10;jtOutaQ3IXRpVw4uKeZgZWLQC0jGUm8Mqo1OXHhLOVrSGzlGzueaScOefD6pesXSky72l12dTq5d&#10;dch81rlPR5fMHvvTyq9e2HN/dV9R7rywapP1PTvLl3Aq53nE5kV0nBc6O/DIQH0XYEl3bb7QAPvg&#10;neb5mMDuoSL2JbJERBbYOkQFWrmCjlqcrYmbvzuQVlJZDRwEZ/3X1tYo5JVMojv2LdvDwGsyMjIY&#10;OWQkkpFJ8JuZFi4LB+oYIQWDLI2VyiKlMjHY8LT0tJioGMmevWLRvij+raTNd9M3v4ALyGJMMWAP&#10;IywCwz64EnToiHy+vlCoZ+d1MxwQawb/wTH/Bt2/tHdIBkYJb0F6dejTwkc4yNS817Vxr0d9Jp8Z&#10;uxUydSzQOBHpwubE7U2HUuRVZXUKLPyGwZI6tbL4RmlO4N2szU9yfNoKBcYYx9/FziWp/LeZGC2H&#10;6wELT2AtdOQ4YOF1uX7GOK/HNw6+am0xkiaSNIFNNj5/8fgPJDPTVnCDvgNx3LZta2pqSmlpca2i&#10;8vYFVXZoQ+bWVzg5W4D11gF4jC8BUMRslQJcDAE8DTKdb/BfTbhYEoDkTRxkdK6WRqc5um2LiSQv&#10;Y64fkccnsr1AUzL6G9iID5BkA3QHnCrOg961Wstf1O45X+9sRThbgtgRwAyduJQ9SiTtgEX9jWDt&#10;XbmtAZs0YOdZJMf7n75T/4SZwvaXQPS/tKGRZaDLSlLnEblcDoitrq4uKSm5fv060GbgzMCcwQKD&#10;pY2Li4O+AuvBQpftN3YHjmA/MgQHDoJ9DgafLyQsDIcG/KFJpCEgkWJJYLgs4uzZyyrVnTrVnYvn&#10;ajYsrxsz8oHZuOf9Zn3Xe27FB9xz3W1vduVWdbMp625T3PNr+ccTHw4e1jxoEDlokGHIIGK0GTFj&#10;qHb5F4SDNe0AuGXKxwCScTlyRDLbEOHQHK20WEzT3OjMpTZakfOnG6eOJEYObB80QDvQrGVof8PY&#10;gfTXU6jVFiTmGM0lnObiyubA0t2sjY7zCG8bTZiDIQ09IySN+wXUAZ6hkGcoACbF2DowQShqYI19&#10;SUAyeK0ggsDdGANI5XnjEE6GX3Pcjvozhxtra36sVdypVTSpVU3Q6ziyjg+uQ4eCrxcZGcmQatze&#10;R3J4BPQq08/Ys2CfwWf2D5ME7/bfGRiwIywgKDJwb+Tug5Gbb8SLfkj1e5bp15zt25rr25LH14Hb&#10;mQ9eKJqfd34iIlzPThPogPF/j2Q0uX8OVsP94uJK4FqLjNm+VNbmtnTfx0BSspCig2oA0tqS50UU&#10;+GDNoH0Ypm1J83t0dn+5qqYJkayuq6lqyE+9luL7KgucAjDvQn266Hup18kU3htcZgAnSxmyhIZs&#10;Eezgn86DWxAQWYInytOv21vBS2aQbPwrklH4sKYLsxcSEnzo4NGqarm6Tl1RVJ8bWZyy+Um2CFxi&#10;LGsE2ojVuNgjyCJQRYFmAkWyZxXhagmyhYmjDhZgS01O5rSblWHnakOcB4VBToAxE8RGfwZOIsSw&#10;e7QDsXUx8GetnbnWCbw7jsGFSzmaA55BQGl7rAOOlco2cUx2gGQrDbBr0LjwANJ9XiQEnmmqf8Kk&#10;Nv9PwAyIhVfGKmO8CvbLy8uB7B04cAC4CThvMTExoPijoqKgc0B+oH86wzCwgVTBxogcqkJ4BejC&#10;ayfC4ZWhiziOAp8AhsMjwD8MAZYYG5146PCRyppisFKJMVVfTbs3cPjrXjN+7MkFO3yzh/XNbvPL&#10;u3BLu3GKes6r6jXtR7OhrSP6kyP60WMG0FMG678e27r8S8MmCywZg4N/HMLRErg0Y4FRjbIwNjKv&#10;8KnB2crA9Ce60A4WpnVzae40zafDW6eOejFrwssFX+pXW+k2cQ0u1qQbx8hUrsDfYu0hK9qDS/gt&#10;1oauI5M8UPMCNd3H1LXKAzALtIx9BlLWAYZsLIcCzhTAGBgcBfwLDCA4pVlCTdLWn07kYJ5bvQrH&#10;1JkAAiC4BqgmS3yg/y9fvswoyg52A535jl1DB8qk4SHS8D2S8D1iaTBjteMlsrjdgUHBwQHSUFmU&#10;OCE8bK8sMFW2Mydi68Gozd/GCstThL9mi/R5QgAewABXscLJySh7hjxROyAZrSteOcux/xswd8IY&#10;R0bhVPpsXF5LnyxoS+C3xAtfJPg+iN18JsrnfArvUa6oHb1oEUbacrxJDJ4jGyUyfDTZQZWlF3CZ&#10;WXW9uqaiKSfhRqLwQZYILqktyeu+eGOl1FGdKWhDDisEsJDZDJJxaM3LiDyCR2XzHtWefqltNRmB&#10;XRvBW6afv3jyvp+MHYc9w8giCOGRQ4er5FVyzMO+fzzvSvKWXzOFOlyNEnQDIplRwNAj6DwzY2sC&#10;wBWxaznhakXac412XNIBxMgCy7s6cCg3a2L7cjreFRedYWdmYpdh8SpjpAMttGlxNm8Hw4tmHMWI&#10;drEwupkb/BYRW1dQ7hyNk4XOEYyztdGBa3LnaIPX6+FJgFVP93mZGHi2sf4Jrg34B5L/DTCzvI7d&#10;AVft9OnTYHKhE1gQIlgZMwsbu892EfsR22Pscdj+/LbjO3CEHUrBz6VRmJOM6RBimTQ6XBabV5B7&#10;q6joxAGV14a708Y9GzD++Yfcki5Lz3VZdLGrVek/rCv+wa3qaVnVd1bjgPFPhw40jB5IfDKc/mqc&#10;cckM2sGcBv/FiUsDZ2bR64i13YDIAG4ByXAQjDM0RLIjFk/HdUYBz66WBlfAp4XR0Ype8zW56ity&#10;/VzCxYaGB+doSTnDCYEBWeoR/7jIMHIrZ47BndvuzdFtX6SJcgTlC0+QGVDEqC8ukg4GhK0zga1D&#10;szMDs2hJ6H0iZJi5IkOq6GWB+M7NM7U1ZaA5a1R11QpVlVyO+aHsBs8CPBfQodBZ0IFsl3YiWSYB&#10;ZQp7OC6NFU6gs6XAbiKCgsNQdUplEdJoGZZAiIgOD98bHh0RnBi6OSeMfyZKUBXr8yBR+DJp85N4&#10;v+8T/X5JE7ZnCoE7AM0EdQNIRqcX19YFW9WJ3vcahsrYfcxWxDmMaX5PY0S1wZ5XdrufCRFeiN5x&#10;LTEkJ3bL0QzR8zyRPpspl401DNAPx7ExrO4CiN38a06I/MpJtVLepKj4Lj++ItX3aQYmYFORjg3R&#10;zj9lCHQYd2DZLpB/RkVCZ+Z4gmE3FWKO91P5qee6VhNNG8BJ7kQy1WmTocuwO2SYIwu7yclxt0qu&#10;YTSmtqHkWllW4L1MUWtHXV9UXegCgecMGo4h8QjONC9i20KdK1P1Atg1YA9EwcGS3GRF2oF2Nyd8&#10;F7RHOupTefBQ4RJpcLr2ulNbwBrP02HKuDXFzM80Oc2lPDnk9iX6GDcqSUD7r3nDs33lYvUWvmNv&#10;SbpbtgRvbMvBxDc6nf8qPvDbxvqnWKkNg9VsAySjVDCv/2RjYVxZWQnkGQQI3F3YWBkCHMIrStI7&#10;SDOHO/bhOLuxB2H7y3HcRXGUBgUFYMFDlEIgjSCPIJFRWMFDGnrkSP71842BAtXaeS3Txrf3m3Gv&#10;n+epPvwL3dad6mpV8g+bkm621b3m1ppN/GXooJZPhhu+nmZYMrvdzoZwmG9wtEYj7GxJuABWEcwd&#10;jrEzltQFgwwWFWdKMcYZtSquKcExwk9cgGljiT8SSJCLlcadA0YY4e1uDloY1C5pB+adSyBR5xAO&#10;XJ0DYBve4joVlJsFIZyvkzqQaeD6MgwzB3PvwXlmRiUZJGNkGB1IEnAOgGenCuUBrQX5FuqTfV5G&#10;CarDt184UHCzDFAM3a9sUKsa4EEoa4Fp1xeXFmVmoTIFMo3MGqCLBYZYTRoplUSGy7AGIIgqfBAm&#10;3hMQCC1AgsoRejtSKo1h+hb0r39IyI7Q4D0R8CD843Z7ZW93PhggOCDdvj9y8+W9gh/SRe25fiSg&#10;iyHbcIVgt4F1AulggsYo6p1IBgPWERKHtzkCKl3wJlJwXrYzOVIcASQrIjw8EjTIrr1xW6/l+Gpz&#10;+Xqso4apZmC6jFgbBNM8DZgrhj5za/zWxjP7akrON+ZIa9IFzbm+qBYzeWB+cTS+EBwT2PfW5oi0&#10;GfzWTCFYeD0busv2NmYIXtR880rXQjNIpowm6sX76yezIgjiiBQQd6SRkbKjJ05UqyqwPqlcdTJd&#10;mbblXiafSXYVtoO/AZAGuw/XGu/SnoFFmOlkT8PWBVo3cyPY5E2MXgePF5T6JivjRq4BwAwutMC2&#10;LdwOeDj4Ufp0Ib17LelqheXI7Ky1m6xxGTvgdSBYO1dS8R5UDq5diOWCIzfpdyxp53EJV3PKx1or&#10;czEwxRnoZEBy0Lmm+mc1OJbMTHjoQDIICCqh/8MGosPCGDbg0nDvLIYRhf/7DboTjEe4VCLrmNyH&#10;lTqwb2EnLFwSDYIWGR11/PC3KeJfXBY9Wmuu/2TKi35WRf3Co8xk+7q77OvOqew6v7irdc1Hn98Z&#10;NfzlZyM0iz5n+pAL7iuYSgqYjj3wFFCXiNW/NNYad8AYEY77yJbhSOdv4RUaHAEHG0u0gt3GBk41&#10;5YhryhD2XI09FrLHrzliJBxdcWdL7ZYVbXFeYLuAOZO45D2uTwAeIzQcmMUQJhg6oQGMcLbIAIDH&#10;4BOGheCpEWDNZJteeHJ/8FqjjJQVXb1RWVeHOXnMoooKpaq+Ql567NSJuPhExrqgLRbLQsPCQ8PA&#10;K4GnI4uQhMlCmdlUu/b47/HfBbwa6x+AiQbPGZ3nMLE0LDQsNDA4OIipdSADjSCNlgRHBe+WhgbK&#10;osL2xgRmRG09ESdoArOcgwMrNFbM8zHAFeahegLdhMM0gOQcJj+MjYdh0iVmYoF6opL4D6O35UYG&#10;SyRhIUEhoKkl0tCoEP7hBNHdPF9dPq4OjzaZseQ4sMrEidGqZ4E7KaLShW+ShXeTRU3JggcAe/y7&#10;QgPG+XGhP2OG99NM39/Stt1L2l6buL0mzq86Q9gMWAMLnyEwpgqfyU8361tJE00whXIByS//QHIn&#10;e2RtCxgUWVhEUlL6zeKbgGO1qqLsalNWWGky//cCHENDvYVFZ3xBQxjFa98meZCZImO8h27bYh0Q&#10;Y1zsjwuioANYgtzYc2g7awJExMWKdDXX86z1MkddmpCOdCG8uVonc4ODpc7BhnTAlakJd05r4Dp9&#10;sqcx39dYiIsn6ZlFj0xp3sYIB3rPSn3IWk0KT58P6pNPJ/g8Swo9daf+gQJh+2+4x50bgLmoqGjP&#10;nj3svTN85D+xgQQy/waHBgOSmXkBWDJHLAFaCHsJMkl0ckJuRuwNwfq7DtZt680N0ye+7T+rrO/W&#10;5N6C/V3XHe7FKQZe3Wf2PbMxT6aOaF30GToXztas+4oGlgWePfP2b+19JLNku/Ojf4rkd79CLdyO&#10;q5PiMDWGKlzQ92FqiS3SRjpjOlc+H+0MmhqcXQDQBQIJgs4iAZ0vZslYaJhNmYc2gMjgE7EulO98&#10;4A4vXZZVBm0/d/poiaKyHsvJK1QNtQ0NitqGalXJzaK8vJzw6HBxJFhbkM5Q0LSy8GCcAekvCQ6U&#10;BYcCfCUgrNCnEaAjUWvisHOEJDQoIMA/AFyaMNCaoZERIRGREqwTKgbjKY0KloQHSkIjtvMztm6q&#10;iHIBKSLABiKhYPgmmGImOxh9BCayi+4k2mE+eNEU2A+4hWwBmcx7vHfbqYyoA2mx+zPij+4NPRy+&#10;/XCUd10qvwXRi2cDHwTHwN5DMmPVMdnDgG62sB0a2DPGDcGwArir4HiC5xLr8XPW7vvfZnz/TYai&#10;5Pjv+WJFmuB5FniymMVpShM+rTnzsv01QZMUbSSNJtPTp++thB7KbKxRQrMMnSKWRkZE7D+4v7Km&#10;UqEqVcobL56oythTnydsARQBcwDlkSmi03jGoBWvY12ITJEp0Vu/lUGyA9cAyGRWGEKZAAwjsDkk&#10;+HXgxTlYGgQLiD1rTFsWE264xJ7BmQs4B2pNu3G0O1dqUrwIxrknC3wIDEgw01MKwO8X0Rk+pgwv&#10;dB7ycG0hUxLvWWLI0bt1PzEZHYwdxslM0JC0dYD1n235+fk7duxgycj/EsnQe7DhDsNroEPBMkDH&#10;Yg1adFnAYoDdiABjIxFHRwWe3eNw38X6uT14H5bUjLHt/T/5sceyq90Wl3W1vd7bqrj3l/cGjn4+&#10;ZaR+8Rc6R6C40JlMVWS2dYK588h7jYUx28AOQ/vjLbrBaGNx592n2OBUcM73fgJ+NaD3vVPhmoPo&#10;YAvmm8LtcdwllwcGGQUdR5LBgjG8FCgoEzdBMBRgoAixgbPWQHz99GmbdTFeet8FOnes461ZZ6V0&#10;WXNYGnrwytXKGgUWb6lX1DTUVOL0ruqqQyeORsTHiMPBzITJxGGBgbuDAveIsRB3OJrg8MgIgCeW&#10;IZExE6IxaRvMcVAQBrQR2tJIsOPiCPggMiIsJjwsGo4AQ0/Oyo6K+tZrXblo4e977V7l8lpyRW2o&#10;iTAFWIf34mPKYxasL8CUjA4kg+ZiuAbyjixcbOhedlB9dpgiX1qXuv1eIv+3LAyhwV2DuDKeBaZO&#10;oIPNDFxDAxMNPYOGOpdnzPGh0HMWahlbDWdGTQF6BBzVBMGTtD2NBVHFR1JunE5XpO8qThc+zUbu&#10;g45Muuhpxcmnqsr73935ob29jTYa/5hBcfjw4d27d/v7+wcEBIAodxBsKTCWkMTElPLK6lq1vFbV&#10;IC+9fzS5IVn4SzauE415XZgUzTdF22sSwSb7mhK8wBPWuFoaHcCFQ+tBuFiAHIDQgH2mWRfOEZON&#10;sFKRG7BoS8LZkqn0y6XsLHVOljr+/PZoV5ztVMin9glMBch5MFQOMpHrA8QGTDS+ZVLh8LaTeS9S&#10;gr79of6pSsF6yIBfTGNGJHesRfBPNvCQk5OT4d7hxtno9P9mY2GMpIah14DioOAwxnEJC8eZt0AO&#10;4c+EhErCt3iedFlR5mzz0NVKY2+hWzS7bcTkZ30++6kr93pX29tdOcW95so/nvJgxKBXNtMYy8kF&#10;LJmYwTnAWAe0cFHFTpj9k/YHIFkV0Pn2vfbHd7BoPpM8j+li1nonG52jjdbJmnGXrPSeNrrAdWQa&#10;D4TVgBU2+EQBz7DvHbUGrweDmr64DgMTtqUKhFSBgCwUYoHoNB4psTcI59Mu5vCHyHWWrZbTf5g9&#10;rWbLlhunvy1SqRqUqsqiiqulFeXqusaKqpojx0/ExMaCzY3AaVIgm2B4gdcEM0w7Jiw4NAAkd9ee&#10;gD3+/nsCwGHeGbh7d4B/SCggH4h4eKw4PBpnZ4QCqGVg4EMlyVGRZ08ePf9tkThkn7tdAn9Tqtjn&#10;bKJfaapfXaqoKZ33U7aPFgerRMxSZwyvBmUEFhtxiKvbUjm4YgmY3NZk/rMkn1+Teb+mC17m+uoQ&#10;5AIiXwA/B4aCJLxj4ApPgpknDN8GesJEwhmizsbbUOUJMH0Fjmf70Fm+VJqoOUHwWzz/lwTerym8&#10;x5mit1jEk0djCUHR44qTj4uvVt+8VlTfoHr56vXjxxjx+gPJIcy8E9jAMjM2BQQyNDoy8fy5KzXy&#10;CqVCXldzv/TKnfyIO6lbHueI2kFjYXgD633iEo3ZvqZIRy2Pi0h25AJVJjEEPQ+FjxkfNjpxDI5W&#10;0HA5T3DDXLlwnHRA0cSwqgP8kNsasBbYF/Qa3DC4GXCfoBExzw50G/CcPBAF9MEYlc83ZvGoZN6b&#10;xF03Gste4nw8VUVHVQA0y5jnzED1v93Ykadbt27FxMSACmMRyELxf7PBSUAphIWFMBPwxeDhSaUM&#10;tROHRIIpBjGUhG/2S3Refcxj3bWtrup1Vo8tPtVOnPCyz+ffd5/T1NWivAv3dhfurZ5zq/pNeDhx&#10;4NulM7VgPMFoO3KNyIH/DOZ/oQE+OxseYZHMYPX9r0Hr+I6zFZpiHKzCbG1Qyno7a/0GjnaDpcHB&#10;ymjPBc+5zWe+RmxHpoF0+hKFIv0+gW6fgMz0opPc6ChHOsyeDnU0Qgt3MkY6U1FOhmhHItaZjnYw&#10;BizXCmw07pbgums3cXWL59KTRr8aOeDxtM+uOvt9G5unisu/EZt1JO/wmeJScJwbVTXqK1eunj57&#10;5uzFc1du3jrz7ZnjJw4fOVx47Oihs2dPnzt3NicnKzo6Ep1CaZhYFoZVtwMCgwJDcc1CUJlicbQs&#10;ODwyMDRid6gsEBRpVKh0ryw8ITZqb0xUWGh0YGB8aGC+eNd+8bYDgYKcAK/94d7V8bzfUgVvcfU2&#10;MJIIOV0eJm9jrAv8/Gxviplpr9/vhwNyYFFxSRDkJsA+wCwbCoXGApzDS3aMXSGSmVACpn8bcJ0a&#10;HP3BIzgoy4QJWcuM9BvoJ+hEPo2TpX1BX7Tn+bZnCQk0YEysAZBcdvxp2c0qpbymtKyouLSkvLyi&#10;A8mHDh0CUUbghobCTlBQEMgixmvCoR8i9+5NOHvupFxeVoeTVmsvnribtLMpW9hWwANFC5AjgSQw&#10;C6ORoeu1XpYalDYu0GmAK5IxTAO2AuNMwysTRAXjjLwOrLQzF1CNiwbaWxFu89v9lrbtdaPBHwDt&#10;hU4Lxt/Bc2AoB6AXPS5QS6AaoXfgnqHXqAxBe7xv3eWDP9RhORBEsgI4Nc6bB279T9g1i+Rr167B&#10;jYNNDgwEIoyZHrB1gPLf3OA87CvoxCA8W6AYOXW0WBolCQ+NkobKQmVBwZkCwb4NS7/xst8vCT4s&#10;jjr6hdXtD0ffBRj3sLrdw/pmD5uirrbXutkWfTDz3qCRr6YP1S77UgvU2olL2OOAsAn6DQkOjgwx&#10;qPsrGv/SWHB2NjyImvQdkv8LMKO5hocFjrEJs3G49HqOccU808IvTNwpxvlT6dXzMKIJuphnow/d&#10;SCZ5kVkgdt50mrtRupbculDvYalzmKexN9c5WOqcOTo3GxKjdJYEsDAPa8qVTfsxpx2tqTVW9MxP&#10;iKFDW4cM0ZpN+ann7OvdLM8NXXx0rmOuw/aU49/cUMnv1KkaG9UNDXWNtXV1WN+yvqG+vrGpvu5O&#10;vaoeC4CqgFUVFBZgDW+ZNAzJNIYWMaM7JDAwKDgwSBwMdFwsCfQP3rMHJFsaFhEZLo0Vh4SH+AeE&#10;Be2RhgaCzcYS+6BmIwOlsj07t0i3ux0OclbGer9MxwrVVL5ICxBCYoz7wMAxsw2IBotPIBoMbjH7&#10;Gnkyz8BMwAKI4qx+9D7QA8foPXrdGFDAhNZskSZbpMvGWANmRgCAMcMCjTNQUST2rDEDIMBJMPjP&#10;ozCmLSAyhE/Kjr4ovV5VU1OFM/+UNWdOn+1A8sGDB0H4AMYgyqxAAzcMR7uMfh24HknJcVcuX1TI&#10;MdhbeqMpPbQq07eFZfZIJHywiFnGFnLXctKDGdK04xjtODi30QkAbGl0saRcLSh4BZADhu2xGe1B&#10;KFEuGXhb6vlLNMirAbHoD0OPsOEHUxZ4+UJQYPgWGhNCADrHlO9Ex4ZKF7ZmBFeWX62pr5UrmdxK&#10;Zh6UnKnC9c+3y5cvA6kGGgL6i9VirCJjHN5/1T6zGIYNzoOsBn1jDCFi4pwUfLNYsBXgHIdL4lzd&#10;z1ub37adWSXyygryL1ztfGzI3Es955Z2X3Stu80tBDP3Zjfu7W6WVX0mPRk77M288YYNIPS4pjbm&#10;byHA/gS8/3DDJ4KJdCTgeZO5cc0ccvGXOsvputmT9J8OJyYO0E8b1G4+mVg117gJvGguIVio27NG&#10;G7yeCFxD7FhOeNoQDhb6Deb6tXOgEevmkWvnGdbOMayfS+Cik6DQOYQrV+/IpTZyjCvnkpxp1OSh&#10;xIj+usHD9P2/UH1gc6mL7e1u1ud72ewfvXJ/WMy3F69Ulqub6lV1OPCsgmdbiaulqu6glsa8ZZyd&#10;olY1nT93OS5urwxkVhqFNghcYRTdEHgCIcGSwKA9e4B4+wPllASFhAUEh4QBuIPgUYWFBAYH7N4T&#10;6B/o7x8W6C8GUIdibRPYj93tm7fD4bbE+WWyD5XBZyYd8HHSDrrBYGxx8iZSkiSBMZFnTGUi1WCE&#10;C3hkIU+7H1ENlhyXN8nBnBAkxkzcCww7CC3WHmHiWxRGzhn2jrKNfBP5PJud0dngzKAymAQvA5wn&#10;Q/i87HBz8RVlRVVlTa2ypqrs8qVLiGSDwcDGrkH+QJThFdk1SCdKM4ZZmclnISnJiZcuAs2uUlQ1&#10;ncqtT9/+MFcEGgKu2FDAsI5UodF3PuUOGpeJgtpzAKh/QjLKInwEFpiLCR6sicBwKPBtC9JnYUui&#10;FwYD2NZxDxgp+TuSocugm4hcoRZz5X2pON/6Swcb6pisIXC0ENC4+tc/GYVit0uXLgH1YHELNw4b&#10;9ACAmT0CWydKOzf2OOywH7H78MNO9wQVgTQiXBopxdLQAGdw8WKiJGkBAftnfVkxcliVleUtny1H&#10;ljnljuOc7c05+4HdyW7C1G7rTnSzufAB93rveYpeM34YMrplzqT2tV8BhQGAaTF8iLrv3+LV/3Zz&#10;tDDZW9HgGW2wohfMIGaP0n46RDNugHZUf8OofuTIvvpR/drHm+m/Gm9YMRvX+Ha2MLhakB7gK1kY&#10;HCzJdRza5gty1kRy+kj99BHkZ6OMn42kPxtFfTGWmjvJyPnUaDsdGmH9GWkxnZg5tn3yQO24/tRo&#10;M2LYUN3HM+u72d74h21ZF5uSrguudV1wYsqyQ2tFRyMKbpbVqOQ1VbhstRpEV6VWNTDVFbGWBPxX&#10;XaU8eeJ0bCz4LqESMa6Igal04NBESELE4j2Bwf5BuwIC9ohDQsPFgOzQwKCAoBAMbIcCnEOCQXlj&#10;Ki2o2bDw0JCooKDwQEyTAoKasM07w2fV6S1ryiI87ifzmzNwiBgdPYBfOo+OcqYC1hE7VlHbV5p2&#10;rjSEOxIpXgR4fLjsCYilDzBKQz40BCHW3GUzvcDSYrYyeohUNk5yAj6LEWlMtsHl5oHPG3LeyT/b&#10;0LsGjx2DREDXAclPy4+8LrmmKCq5VVpRWXTzemNDQweSmTpeYWCTQYJBKEGyYT+UqaIITAUcZpRV&#10;iSQlJfXbc2eg/0ovf5cVUpvh+xYB5k3uw79HxnuR3hyDiyXmCQIr64ypoNOFYAbChkjGJUWRm5ng&#10;m25WOjcLg4cF5WapFy54meSB8x+ZmmHv7oFBMjTG2eg4yIAZ6/LmCnT5QhPwkyThs+yQu0VXbwPx&#10;Ar3NTjX515HcCUh2Y8EMsGS7Al7/zxvg9n0Ms3pBCn2G3SaRAakGJxnHt3IdnE6OH/rj2ME/zeFc&#10;4dqfG77gSHfrGz1dD34UEd03e8fHfundF5/80LL8489+HDDx2bRPiFVzUBU6WYBv3OZijZPMHCzY&#10;5K0/sPefbiZg8ps41IIvtNOGvR3br33Ux4bhfY1YpncgPXIQNWIgPbQfOXGQYc54YuUsIMlGp3km&#10;dJ049HpLo8U0/ScjdKPMyBF9ieEfEyP7EqP7GUYMIIYxbeRAcuwQetwQatxQeIW3+mEDqCGDiIEj&#10;WgeOfdVrtrqLDU78+sCqpKtNUZclpd0sbvaxPjHN4VDONzWVyqZapl5iHaYAqHC5LZWiQl5RVFR0&#10;/NjpxMQkptBniAwXtgrFQDb+LwkICd0VGACWGEAeIQ4LDwuJhFcMOoYBbAPDgv2Dgxi9Gw7EUxoR&#10;zNitKLBgYdJQHMcOi9jll+Trmo5k27U8zOFBtBOR5GWK8zSErtf7LqRcLHSgzhwtjJvmGDxsdTtX&#10;aaOc6UQPY5qnKYtnyuRTuIQdGHPwiqFhwMyYxScwZsaKMcYCwWIzcR+g1sC0kUUDkpkwW0cDa48p&#10;dEAEkKj60OnCJ/JTzU8evP7hl+8raxTFRbe+u/ddB7tmR6FAoAHJsAOiHBgQCEhGohmCiXAyZiUB&#10;MM5JyUmXr12SVzQcTS9JEP2QKTSAg7QPg9ik1EnjZgV2A+QMEcv6ciAZrDMGYGZcMgA5Mjdwk3jz&#10;9duWa7Yt1myer9u5TBu6oT3di8QKw3zMxe+4DUQ1tr/jOQcXT8EhyhyRPl2kT97y6EjhyabGJiwQ&#10;z7Lrfw3J58+fh/uFe2dhDMiEfeyBwMD3Te5/t8E3oZPgy9BvnWeADXAsFQO1wQMSSXBsbHRE5PkF&#10;88tG9P991MBXI6bW9DO/1XPB2a6Oh7vGBnQ/LOy5f/vHuzJ7L7nc+7MGs3GPJk5qWQjuKMfohomr&#10;4IC0OXF1DIuBvv2/hWRHeECWRkcratU84quJ7WP6tY4ZQIwaQA8faBw2kB4GlnOgYaiZaagZPWIA&#10;PXaAYfZ4w/KvaKDZ6801y2a1WXyqmzhUP9xMP3QglukeOdAwcoBm7EDN6EGaEWba4dAAuoMMQwcR&#10;wwcZhg1qHTr0zdDRzQPGPf9o8i8fzmzsal36j0VXu9rc6GlV3pVb+Q/r0m5LT/daf7HX4vP8yKKj&#10;l9XFlQ1ghtVMBWOlWlVUVnz45OGUlOSoyL1gRMWSIKksFHo/AiSVWSID/g8KCwFXGJANDyoCmiQ0&#10;EkvnS6QR4BNLGHIdgukmMvgROJQh4GRjiDwiRBYOegFoVVS4JAFrFYVG7xIc8F5Wzrdt3rGM3rK0&#10;zcta72iB2TIONsSqrw0Lp2tWz9U6WLbzFpDblppCNuginFuiXTUxru173fVxnlSclzHOi9rrRUS5&#10;aGJc9IkedCZINQCHbyjkYw4mNpx6iSOv7yEZHVjGW36XLgpIFjySf/NG30IRtKG5rf3Nm9cPH/72&#10;B7tmpRlewbCwrjKwaziCgaAgsE5YfDw8PCxUIotPTrh2/Wrx1bJscUPatt8zBboCoTFDaNyxqs25&#10;Q8gQyUxjnLo/IdnoyCFdLWl3C0PAWkMSn0r1oVK8yHQeuCLM8BIQCRGNlZnYO2FgjDfQaZw77hBV&#10;GoYcwBXBIlLGjK1vD+QebWxoVKsbwRwjE/vXkHzu3Ln3Qdi5AwfB0qK+/m+QzPYVbPBN+Bocge6C&#10;jf0+4BjBLMOh49CwyAhp/lbfoulTf+k/6re+03/swynqvvZoF7eUD2QRfQr9P8wO7Oaf0XPl8X4z&#10;64eNffrlxNZls8A3Nrrj3Gza3UrrbKXFjGgMcTFd+n+vYTK2celsavpo/Yh+xlH9TSPN6OGDiGGD&#10;ieED0SAPNzMNG2gaOtA4ZAAxYpB+ymjDzEmG6aN1Ewe3DjdrGTxUO2hku9nIloHD2gcN0Q8ZaBg2&#10;kBg6uHXI8FeDRr8yG/u837gnH41/1GfKwz6f//TRl00fzWrsM+dOL4v6blZVXWzKu9iWdLW+3Y1b&#10;0sWmqJvt7a5LTvVYce1D22szHY86hpzKPFsOhEuhrK5RVF69fj23IF8aBeYHABsZLouKAFcGrSjK&#10;qFiCBYdCQiXIrMN2h0iZKVRS5NbwXHA8SxIlDQtnqnGHYMKIRBbJ2GVMMJFEiQOTQvekBe8uCNh6&#10;YPeWfbu2ZmwTHvCxq3a0/dXBQscIObgS4IPQDjbUmrmUxThimlmL+ZT21VbkRmuDPeeR+9JbgtU3&#10;hUvuei947r2gmbeonbdEx1um9Vmm8bLR8G10WxcbQjeQez2IVIE2E2RYRGLCJg4mI4aZ0Ne7eBDA&#10;GF1ujGl3IFn4m+L0S30LYaB1JJYaoF6yOV6dSGZkGN1C2AdZhFuHnTBxGA7NgcsnAZ4ZKguPFktl&#10;OTnZFaWV5w42pexpyMDQF53qY/RdrGNqU4BjTLtaGpyxrBfB+HjQKCfM3cflnl2sAMZGb0tNhBOR&#10;vZkpCyykmQL3dIHAWIhYhbfM8B3CFWEMDUee/gAzDqNn+yAVwcmfAk2WSJu6+fezxy7W1+G0TzkA&#10;GfjXe1OO/74p2Yo8tbXXr19nFwqGG2cBiThkAAkoZTk27LPH2Q16BY7DxsK4E71/2uAAnhI2qVga&#10;JxKlm887PHTks77T7vZaUPwhb1/vgIQ+iSG99gl7J2/vsyW+19KbfaZ/P3zUiy8mtK36SudiZQBT&#10;DC4oEynE5GqEGQYRGcv5HvaYUHbHwHLnPo4OvKNF+PbPjRlk6tjBBn4QPCbQvJgnjxULFs2mJ40C&#10;hkwDmIcPoNAUA5gHUsPNqOH96SFmpsGDjEOG0MMGoaEeYkYMHUQOG6I3G93cb8rzAdN+HzT9kdmk&#10;pwPHPzcb88ZsbMuAyU/7z3jQ94vv+8y89+GX97ACu2VJ94XXuy661HX+pW4Lr3RZdK2L9e0eVmU9&#10;OeU9OKXdrYu7WV/vwbndbeG1Hksuf7Tw3MdWB4YuLnQOO1tUDa5T9a1rN9PSssSREWHhweC1yCTg&#10;IUeFSMKDgmS7gyK2Bu3eHCbaFcoLDeLHBPnsDfOKj9gSGSvatVfkF+vvJwnZHhS9KyBJHJoqDYoB&#10;mIcHRYQHx4T4R4aFJAYFJfsJ0nwcDrqvO+K1/qLn6luOS684LDnntKzKcf4be/AZAb1c0tEaRwQ3&#10;cOl1VrT1DMP0QdSEjzTThz+1/fL3jTYPnReVe21MCxAd2Op023HBw42ctjXmxKp5FJjuVV8R6+eA&#10;P0J6WrZtWfUg2OWHGNF3SVt+jhf9Hsd7nSTQJgva0nBt7dZsUVuOqD0XVxrFOHYHktFPpjIEj5Tf&#10;vNY1EwBikinl9ewZkxkCSD58+DCLZFYIWecQpBp4I6b+Y5IDDopiPBAX6ZJFRkQdPXK6+EZdYZwq&#10;bfOjPKEuxZMWLdA7cUBjGV0tTcAJna1wsXZ7S0Cv0Y4dluSSDiidRvd55NZFuiRvYybOYoWrRGXz&#10;TxvcDCai4DwqIBu4YkMurgtpxARA32eZuxuLr1XW1anlTEzzvxuCYgHMYpjdwCbHxMT8HYrQCdAn&#10;0AOs68seBFzCWzjYiWH2OGxwBnZjDzK8PCxCJo6QRoRJoj35MVMtknvPbOrBLe7qfrBr5q7uh3kf&#10;H+b3TvHvxs/rtuhK75mN/Uc1TxzWvmgm4cDRuli3O1rqcXzuXRYHMBrA5F8yOgCrmHGJx5kdbDSu&#10;LcSsD4YpXBh3ZL/cuYPFjLFIECpWfCKMnkXwO4GMWpiAMc3/ihg3Rjuyv264GT1ygHFkf+MIM+Pw&#10;gaZhwKv7g1k2jhioB2d4bH96zADN0CHNA8c8NZvyfe/Zyp6csg9sSnpaVwBD7mFR0X2eoodFTQ+r&#10;6u6Wld2w8smtrpzqrrblPWxu9lpwo/v8G11siv9he/sf1uVdsBWDKe5ic6uL7Y0utjc/4NzusvBc&#10;lw2nPrA73mPFoe5LD33pcDgu7+aliyUFqYel0tgQJsc6cHfkjm2SzTsiRTviRIIU+y2xG8Rb3HMX&#10;Rx+aeyJlXlngp+U7B1emjz54bcymi5/O2LduZsiOOc7p8+2Pu/BO7tyWu2t75K6dcZt9969bdWjN&#10;6nPr11eYf1lj+8Uv67hP7Wxf2nNeO3JeOVq9cLR662qhd8OxA6O9FW1naVz3NbF4lp7zqWbKqLbR&#10;A96OG/bj51MrF1tddlh+yX1t3hZBaEJikiw8x8vx8krLBvOpL2aNa58+9O3M4ZrZEw0Lv3jusayx&#10;IP3W2W+uH9t/MjfpVPSe80EepSGudaFulRLezfitJXF+tQnCX1OF7Vkg51iNhMgGPIt02Twyg/+4&#10;FpFMmXD1ZD3WDHn56r9GMiuOYnFYULB/mDgITHHHURm6I8hSJGHgQly5WHbz23tp4WXpvq/yfOg9&#10;K98yuR+UnZXJjkPbW4MkofyhCILEMNN0QIBcLQx8m/ZoF6ojIo35639FMphilld3NrDJOOyOKa96&#10;TOjF0XMMAGQLDOm+r5N3q6+euFdf26RW4bRXVR3WX38fru9vcJwtr1VdXX3q1Kn4+Hi8M+be4a47&#10;99nAFXQLuBcsx4ZX1g7D6/sYho19y/y0sw+ZdDEJ9Jg0PCpGHJlva5/3kUVNV+uiLo6H+8TLPkoP&#10;+0gm+8CroMuSqz3n3gELNnKQZvpI3ep5RkeuwRm8YksCoNuB5D98ExaNHY1FMrMP5pf1aGDH5GSB&#10;zcXK5MoxAUVyQUhjDWM7aFzTBo5xtTm11oLaYGm055oc4DugecGMMyVZXCyoZXPIKeNah5m1DBuk&#10;GzOAHtffCG2UmXHQIHrIICNY5pFmmtH9iTGA8IFEv9Gv+sz4vvdceTegx/NLu9mWdbWt6GJzu6t1&#10;eTduRVfbGz3A47Uq6jn/SveFF/5hc/UfNre7zy/uvfT6h4sudLG9hfO9OMXduWXdcVZ2UTebG0Cw&#10;u3JLetoU9diQ3zew8MO4mB7xku7RwX22hX7qEL/UO2utZ+YqQfZS77yFzlkz7WVTN/lPWx/66YbI&#10;TxanD3HabJ68Ollp8V3tvJf7Zr3cNvyJb7/X+8eWPhm/tnHWgG/XDUz17OMY89Gco2O+vDB7zlXz&#10;uZfmfX39yxmVk8coJoxVTRjz3ZhBD80/bVljbVhvTULnQH+y438b51DLPyesp5JzJ5NfjNNOHfF2&#10;5LCWIUMfDZ3w/ZfzbqxZc9TX86T/7mMB/rnBAXERIdGSIIn/nkD/Hfl8l5P2Ky4stbo8e/qVz6ZU&#10;jBtTN3lCtbtT0/lvKwvyc6QR0VJxXLQsNybscOjOwj2+aaE70qU7M8Tb94VsPhTMPxIuuJnody/Z&#10;9/tkwdMMv/YMEZUielh9+oWumcQJyrSBMhpfvGCQzGaGgIVh5K9DEEE0cZEQLEQcDI4ea2OQXeN6&#10;XyHhWI9AvL/gSGVJ7cljt5K338kXaKKdWz2sW105WkcuZWdD2lnrnKwIZ5ynDg4eSBIofsLZivTk&#10;agPW6tIFONcEEMs6Bn9DMjPC9qcGYAbNBF6xLh8nu2KtgkxeW8bmVyl7Gk8W1mHaNSZ6gDFWqrAO&#10;LQ4td2D3zxt8h63pc/r06djYWLgR9n7ff4V+YF/hLUCXBTPssDCGg3/Z2B92bswPcXVC0IcRkVH7&#10;Dx86ebZ4nd+B3jY3u4Hgrjr9IT+pt09a900Huy0o7mFZ32vm74OHtY8doP9ilGatOUBOD4wGJ4Ra&#10;4dh7J5JRJ/4fkIyhRCDhiGRncwCkyRkaM2QASAY7b8ehQE0s+JK2nE7OmqydM1nHmU4u+YpePY+y&#10;s2CrcMLzosBirzenZ0/SDjdrHzrYMG6AYewA3bh+xKh+5EAzaoQZNbq/fkx/zciBrcOGtgwY8+qD&#10;Gb92M5d3594Cc9qdW/Ihp6S7dUVX61Jwev8x/1bXRdd62d7sbXXhoyXnei37tuvC010Xnum69GLP&#10;9d90W3v4H0u/7bLwWrcF1wDnPbg3u9sUdbe5Dsqu6/yrXRef6ukT9v9j7y0A47i19u8mcRjMTGFm&#10;NOyu7TA3bHbimB2OmdlBM1OY0zCjHce4ttd2uJC0acMc0/Lu92jkbN20t7cX3v/7fvfmVFE1Go1m&#10;1qPfnHM0GkklZUOno3O6XZyhfmlWrz3uSmsTuszJ1Z6+T2X23i4Ld3W2zemyKqFHWIx6ZGwv/5iu&#10;rmmqca7zuVZnfzB4satTo3vXFot276Z3eJageuap6tS6UUonlyjts2sfuqXDvFPdR93SMH6jpvlR&#10;Aw5/L5khcSUE+ioiwx4S00GSpWQaFoED+QSID5d4/iSZ2RDxQAO+rnaThk6Tiv4HFeM3PQY9Uxle&#10;N2RyqaPXjlAyNW18eESMf5h/YLhPRGhIsH+wj7+Pb1hwaFRMWGhcSECS74aDbivPWlleHD/hGwe7&#10;q9mpx+IjY+G9hkXEoAmS7pSIQL+A9X7+G8NCA0JDokKCI8FfwOpEf5f9ISv3RbkWbvH6bov7y81e&#10;967s/+Xjq2apRAKSpTL5y5efvoUCyWigaKxogrT5Qhj9EwT1i+aIxsm0TzRuNNCwiMjg8IjQ5MSM&#10;4qLK0pK6gvj6DK8XqW4yn3nCVVP4bpYiJwuBPafJkS1yxCONseVgwhEv2kzgPqVp0woxjGoywy5Z&#10;vhwk/wZjBDLA67eBjMsnahmHiEFylrso3ett6kZubtzVc8euVXPvk3FdpEezhldNFraC5iXhd4Iy&#10;xLZmJvfJzs6mPxZ+clsUFSRDoJkRg2R/f39gTAvQvTTdVmgm9kKIP4J6YqIKduwsLCk6ebbI2mt3&#10;D7PLSmaVHdHQZ55uD+00+UpHy5vdJnF7DPpOS+tDX41mk/78JcTQFTmCTzKxIfmMrC3JbTFG+Bsk&#10;EwcH2tXWFNYQ2cRDYTFbPHOcaGK/5oHaTb01WgzUmozVWvpoNA/UaxrTp3Hy8ObFphJrjsAeVpUZ&#10;bGzZlKFiIw0BjOo+vRglrCLT7yVTU5eraUjVtcUq+s09+z/vMvxB59G3u0yqUmJf7WJ+raNpaVcT&#10;bvdJJR3MypQsSztOu9xpyrme009ozNyvNT9Hwzqrx9IdHRcVdLHJ7eqW0M0vorNfRCePxC722e0X&#10;53VcsFtp5qn20861m37qqxlnlBYe7Lhya7d4557H5/SqHWr8WG/YE80+D8Z32beoi1dyp5l5SnZp&#10;nWMCuu5ZrHzFQu/BMOMnxnoPjNRKR42vM0z4ecB3ZTrvfTu2zOksHN/hlWXHn5K1d35vZFY0rtOR&#10;Re0OL2iXta7d+viOU0/De1cxfq+mIdRVkRjA3FAXaaqLdVWlI/sL5+N5aiK2NWlZNJE/bYx0zCBB&#10;P513+hovNAwf9xryfdfx9Z1MKzpYFHVlnek/+6yd566NgYkegdvWr49eu9FvQ/BG8plHSJRvcLhP&#10;uF8w6UiPjYvcvCk6MSxg05q1EavWhfsHbI4OCw3x9SfMhgeGRYbisR8SGuYXEBAE7kKC/P3CfX2h&#10;PMJCg6JDfDaHbPQL37glcn1BoMuBjStyMzYd5d6s+/D+vUQqgnX98uWrVpJ3794N3+8ztRwSjIoY&#10;u5pgTL7wZvRMLLOaJwgP3bQp8eLFG7XVt68c+TbN717qKlGKmzTVWbrNXha1WOA374Pn9PfOk5ud&#10;fh2fBONN4Dn1Q4IrMY8LXMVkUkLY2L/F+G+QLAXJzJxh8jwPYZrr2+0bii8eeVBd9l1d7R3yboKQ&#10;S/Alk71VkjfKQLYV398JdHJFRUVOTg59eOEXUgjb8qnAEjEYpgOzFQ7zH0pbkiERUWGbtsTtP3To&#10;8LHDcZvTptondJt2qt2Ua1BW7aZc72BZ3J5T3sHsZo8h97V0Xhtrfhzbv2HWBKE1+VJC5ABoCcm/&#10;6mRF53/b8LdIdiB+NemhgM9szZItnCTmDJEN1xX0Vm42UIaLKzFQF+mpCXXUJGRJV5WWgXiI9BV/&#10;bSImzw6W1MlUaD1eMrK3uLeGsI+yVFVbrkneJDepGb1WHviox/Bvu479rrNJbSez8k5mXCVWaWeT&#10;CuWh3/bs+1S19xONPo97Dfqh66RaJauLX1me7zx7Xw+3UM14T6086x4FTl32OPc8aqN8eZFG2RzN&#10;knmqFxf1Orq4xw77HpmOXRNWd05c1SnFpWOKe/d8B52TS8dVT5n1cKT7mz5RfL1NfFWXD731y817&#10;hMd0ctrcNSym6+EVPatN+77qO6dFY5W4x7oWdev3+qFvdG8+VX1ztcfboPYNKzs3rOn8IKP7N9f7&#10;LrjB1to5v1uBQ+cDS7sedu+4NajT7CM9B/+opo+HmqwPPAVVkY6KVFdTDH+ht2bzmIECziip2SDx&#10;CAOBsW6Tqt6TXr1/UB78fa9xt7uYVXYgXn3RV7iJU893mXak3/SdI+ZkDlicOWxJ8qRVUXNCfNZE&#10;BkaFRUeExQYH+QcQHRAZTr7EigkPCIKtGxceHh0aFRYBPP2YjzSJogD8gYE+Af6+DMchQYGh8OGg&#10;Xskg0/X+IYG+gX4+Qb4hfutifNfERAQkbYlKrCgrB8kSmbTVTwbJdGpSCPUASSuMiECNqIxpyciA&#10;1xcTGRETQT4GiCbjlqLCY+Nijx0/XlnOrbxZn7+Nm7T2aaYnfFfBDqYXOs1NGOfMD7IWrJ4uXsFB&#10;C5PbWZBXo6umfkh0Jd+FFDBD25iFlxl62wTyvQRDeDYzRzH2wumHV8xMHEVc5RTPnw9kn62ruVVV&#10;Q+YpBLjVVeXEsIbKhSdMo1ZsCeFkB2NsK+KysrL09HQFuviFNPGHwpgnwbQM/fvQ/D8R8tkiHBHy&#10;N8OfK2JjSORE59BOK3PbzT7e3uLSV3AF4UZalHaZUKve+4WRxsdxhh/mTJQuZZNV7cncANClsK5J&#10;l3IrtPYUVxYzZJ3Y2MwbKcI26biyZYlJhyJbRL49/vTctOeQQTgLTOVWI8SDtMS9VYQGUD7qUj0N&#10;sa4GH01WR12qrSHTVpPpqYgGaImsRomXsuBdS1aYS+zMpJYjJYN1GgxV+JpaYh11vq7eu56jbncz&#10;v9nRAob0tfYWF9pZne1geb2dxXWl8Vzlfi9UtZu1NAU6mgD+ZfeRdZ3Y59vNOtbNM6XfnuXsW2yL&#10;JwPGvBg87NWAEa90x3zUGdukOq5RY/QbrXHPNcf/bDjuYb8x3w4b9XDYiMeDRvw4YOIT47kfVf2E&#10;vXKF3S9/7FH7pnvt2467P/SyejjcOGt9x+AN3bLWqRZOMXjS31KoFC/pdlbQ/QJfOV/Y43Jjjyc/&#10;d3p/vdPb1M6vU7v9eEL1RJ3uiroxBnsWtw9f02Xbhm5HFisXL+q2d2XXJQdUB/6kpdMwSEc8wVg4&#10;vp9ggLZIX02kryo1UsVfSaCvw9fRbNDU/qBm/L7X4Oedxt1SYle2n1LcbuZ5pTnnO0y99hXj0itZ&#10;3STfn5peaj/l7Ff2O9UjN/WL9Zq1aY3vltCYyJCYsBCgCy3pHxhGVtMJDQXXZKBQRFRoZGBAqE9I&#10;mE9ggH9QQCAZVxgYuHHDBn8/f6TR4MLDwsmsZcEhAX6+fn6+QcG+fv7rfXw2hoSE4hkRHhJ5+vQp&#10;oZgvlUmfP2/zVSO0E+2qhSCN9gr3ENY1kw3rOprATOavoUoJAADm4Lz89OLS69zq0sILdZlR11O9&#10;3uW6C8iswuTbS0HmKmmqt2zrctmGOQL4ydaWZOj1mmkNiS7SHPIpnAQ6ln4RQQavtFXCzGgY6G0y&#10;n5uHOB/MkzJSYJzvKU31epYbXnbjSkltbXU1r47LqycquFoxW8hv3GNgzPt1zX4yWRdNX7t2LSkp&#10;ifktf0fALSX5L2JPBUWgwENxx2IjtydsikiPZ8e590he18k1T2n20a8sz3ScdrETu7Ln4Mcamu8H&#10;aPNnDmsho9/IB8Okl4V2X7UlmQkkH0qYdEozJFM3mHwryhZZs0GylPn4kShkO3OhLVswz0TMGi4f&#10;pCcyUBXrq0h0VGUIumpSwjMZ7yHTZmJ4v7ClTQYLFpGpvJodiDckXWAmHj1QSGxOTYG2Zotav7dd&#10;OaWdphR1ZF9S4RzTnrq/14z9XeYc7vr17k4z93U1v9JtTIXyyHtqAx6oDbnd3eKCyvIkrSjviadN&#10;V3/bO/e18v6GbjlNPVObuqc2dcsQ9EgSdEoUdkxr7pL9VjnjlWr6q55pL7onv+mR2NgzubF7bmO3&#10;Gx+6PnrZ483Tbs13Or6vVXp+t0PpY631P40YscOj4zb3zvvdtLicES96L21Wy2/RqmhS4zapX29R&#10;r2xUu/Os+7c85fvXVYpqNLZ9P3BO1dQ+Bat7bUjouGx3t1XZPXd7aVc6aR706jXvnIbBKyPdD5OG&#10;fphrJphtKhs3UNxPW2CkLjBQ5euoCjW0Bep9nysPv9NtYnlnzg0ldlF7TvFX0y92XHy4p+O+bksO&#10;tZ9xvoPVVSWLQiX29U7mV9rPPv5VRETngyu7713YP8fWOm19WHxITAwZJAlqyKSqoUFwfv1CwHJg&#10;ZFQMFCV0cVhYoJ+fDxoYCsEohh8XGEiGS6OxQUCfv79vQAChG7a3f6C/X4BvSFhIeERkWFhoQUHe&#10;d9/ff/Hi+Z079371k3EwhHku4OlBhsiAVZwAOXAREYeGEp7bkgwDOy42bu/+vTduXqmtqr15oSIr&#10;+FbKqidZnnzymZSbqMBdBJ7zvKTxDvwVlnxrC2gPkeeUD9uXk28V89zIwExgzHy9+JvQ+l0ImSpZ&#10;kEcWlxMVeAnhJOd4idM8+WmBVYVnC+tv1XBrypk+6rpqLq+OTKAMVj8nmQKMmNjeNaTXGpvFxcW7&#10;du2ivdPMz/kz+edIJsqbvMCLSs/I2r13b+S+5EmZ7l2POHVN9+7ktbn95DMdONe6TbilYvhaT6V5&#10;tL506QSxPVGq4n+CZEDLzO+BP6+cTIUJ95glszaXzR0vHt+7qb9mi4GyRE9NoKsm0lGV6KqQ8R6G&#10;KnI9grQcAc6wvqrEWE1o1l+8xEJiY8mH0Q5L3oYtsBopM9SU6yvLUFhD74PacF5Hk3KVyWcnLDjA&#10;sTk41CVVd6vbwGOLxl2cMe7SrFFn5g4+tKx3jl3f3GXjTs5aXGIa+mDEhR8G1lcb/nC517PrPZ7f&#10;U3/6XPnxux6PGnt839zt+/cdH//c43GZzvcX1B+d0vjpmMbPF9SfVKo+vdft1Q9d3z7syL/bUVTb&#10;Tlz31a0nymdeq255OGbsXofubolKNilKXsldtvupnrAxujGHUzF5wW3WotvsRVz24koLZx7H55aV&#10;D3fBktOOI7YH9XLL6zz7HB6ancdWdTUv7LZsn8rGvT2c9yqPuA3zwUCDP8BAOKqfdGRf8QBgrCrQ&#10;U5PqaMjUtZt69n7SbfRtJfMy0nVHlv6ADVXy1eTr7Wac7jDnZPup55mPPa6051wjkxmzLn719Tfd&#10;tvorHbLucHiRWq7DjC2rQAhwCQMpURGBwYE+fhv8An0Cgzf6+m0ICAzw8/NHgF8MNQu+0Mb8/PwY&#10;JUoaGO2gAX8BAX6A0tc3ZKMPGbAVERUJ9U1GbhELOnjz5rjt27cBfEIyn8+Hn0y/nUB1DMZE0M6x&#10;iXx/f1IXWWCZOMy/kaiIuPj4+B27skpultVz754/WJcRXpW06nGOl7TAXbrTVbjDTVzgIU11Eaye&#10;AbVMVnl2s3i3yU6cR75BJ9OdQwMzX4R8Yph8aCJh1qqUFzATMpJxI9DSZGS5LNXzQ8K628d33uKW&#10;V1TX1hO7mkyBXsOr4jKd1zT8SjLQpQlKMs25fv06fm9cXJyCzL8rzN/tV5L/ksAIDw+LjYmJi0+M&#10;2Jzikhk/JNO9w5GlSgeXdd8c2m3Zka+sznUffVtL5wOctPGGMptJIifAyXyo+GnmLaKi/4hkaOC2&#10;JIttzcjkuNbmUrjE1kyvxCKWbOpIyXhjyUBVUR9lUe9eQiO1Zn01vi7xjaW6qnJ9VTAMvMGwzEBV&#10;Zqgq6a0mYg2QLeLIl1qKlhEPXG7LFk4bLxpgKDJWlhqBf3WBkd5LtYE/9TIpNLTa22dORr/gAM4N&#10;U883g+I+am96rxr3Tj3ig4Hvq/7+L/slvDE89ESt7EHXpye6vY/s8c6lY4NPx8YdnRsKlRrr2394&#10;0KHpYaeGyk4f9nV7G9Dt1fJOr207vbHu/MG1e0Nk18bd7YTn2otuthNXd/xwR+nbH3tkPB3jcW88&#10;59C8jt7B7WYe7jDlUvtppzva5nZav6nnhhh1nwDtYB9df19l341a6330Nvj1C1g/wDdC3zlZd+px&#10;3ZG1KgMf9ezzQtn4uWq/H3sO5/WYdKvnqHvqum/0VYX66mL8EWChGGjAtCZ+h5ZOi4rB2x59n3QZ&#10;8aCDWcVX5BX3tQ6s0vasovYWRQzVl76yutzO8iYxreFocIo7TIGLca7DkiNdkze0P7qkw7FlKvkO&#10;k7e4hUSHhEcTQzY0HJoABAWHh5NhCECM+eouwD8ABrMvoy6DfH1hQvuBOII/0x0THg6zHFQGQjOH&#10;hsT6+QWT7rBQmNvBYNrfPxBHQZ9DsaPwrzoZtSgYRpOlagfNNzAwAGcKh1UO3/i3wnwlgGdI8KbN&#10;4adOnOFV1VdX8i6f5uVvqUhZ/SzD802+VwMUbw755kMSvkTqNb3Fc4pgzbR3m+3JxNdgNQfWNZk0&#10;V8pM+ERI/jQ8TUwWLvCUZ7pL0z3JrMKpXg3Jq96kBt49XHCTW3KfdHDxHtTw7vKqa8n63DUI4Jpb&#10;RQLxlWlQMEwxhm985syZzMxM+sDDb/yLcP5TJEfDsCLv8qLjV0dsNonaoJ/h0fHo4vbH5vfY6aG8&#10;LvGrqRe6DftFU0PYW1k2sTfw4zsyI9J/JZlNZj772ySTHEqyHVu6aJJkyvDG6aOFcydJ504Smgz/&#10;OMjgvYF6i666WFe7RUfnrY7eWy29d2r671X1mlV1RGpaEm0tgS6aL3xCVSlINlQTjTYWTBsnXciR&#10;LOXIFrNksycIxg1vNjZ4q6v1DDVoar/T1GlS1W3oOfBRj3FlXZdlD93rEfDM+JpY+dn7Ti9/Vnrx&#10;uOPjV93uNyvfFXb76VnPdyXdW/a2F/grNX7d+YNJ+8b5HRqiOr050O11oeqr2p7vb3f/cK7nx5iu&#10;TfPaCUZ1EAxs39S3XfPozk1LO72L7/Bxf8/31zo/ftC17GWP7T/2tTi70CDLvcfqzR2mwzO/0ZVd&#10;3MWsuBOnotOkeo0hPw4a+SN7wgursW9Gmb0ynfDMbMwTywnPJ5u9YU96Zj7qrUl//lCdFn1VvrZK&#10;iz4Z/t0IZ0FTG+aJGL9dX01GnmvMWyhdDb624TuNAT+rD7/bfVydklllB/Kt+LkOnIudzW904pS2&#10;g062uPGVZWE7y6J27MIOFkUdwbbFla8sizpOO9PTPbtLtke7Y4uVjizVyrKdHrMynIwZjYmIioY9&#10;DN6gDtEuoiLioyNjw0PDoqLDgmFrhwaAWLQusA3ICdOgNRTcoTzBOCwMyjUYLjUzq48fVDQUbmAg&#10;iI4IhuvsszEiPDQxIeFXPxm1KAAm52OEacDkRVQkWTlT8Vb5k0RERJMhX5Ex0bEJCcnnLpyENuTV&#10;1pUV1x7Jq04Lqk1Z9RQQZniIc73JpKpbXERbHKVbHEQpwJssgUVeC5NJxpjpr+l3i3CYEaCWAX+W&#10;hzzDS5ro9Tp5/Y+pgRUH0ssvny5lrGMeXOKamnvVVXXwenmEZGjbOobh35BM57KGlJaWnjt3bv/+&#10;/bAg8Lsok3+dTObv0EryXzxK0TW4IWjrdKd4Feeo7onRSkesvzq6uNPuNb0C4tpPOdFt8EN1TX5v&#10;DfmkgRJHSwFZr4NoWsT/GMmwt+dNlIwxfD9Iu2G4kWSYsdhYq0VLu0HV+F3XQY87j7rfZXxt5wm8&#10;TuNrO4291XXkgx5DHykPfKKl36Ct3QSrW0+FdPNAOxlpCkYYSC0HyqYMEZv0Ew7TFfTTbtCA37vw&#10;G5XFF7qYlHcdc6fzxNoeo26p9H3WbfapUXu8/d/qXpH1eNXY+d2LTu+etn/3sd0LidITaYdnH5Sa&#10;7nRsudj+3e4ur1O7Pt/c+ds9PW5Uae35oW/S48GxzwZE/dS74Dv94spej3YqvQzr+W5V99euXV4G&#10;dHu8s1t5Zc9TD3R2PTaM/XmMd+W0iek+ysuT2y3Y1W7aifZskFPWnl3cdUKNypDHmgYvDPTeWw5r&#10;WcaRLcPjzFJmzfxxlrBFi0yk88dLrEaKhho3G2k162hIDNRlxqTTXqKrQT7q0lUX6ahI9IitIcFv&#10;19USqgz8ufv4us7mJV3ZJR05FeTNAoi1vNTO4mI7i6vtJ19qN/lce8sLwFvJ6kYHy8L2sK455e2m&#10;XPlqyuVeiwsMQ3w0Mpw671/U+fAinYIllvG2/hFBMMuiyEsfovH8A4KCg8KjyPxjMLdh45J+KGho&#10;EPvJpaUf5MCT9l2/fi1gBuRwn4OC/QIDfAP8fcJCA8iEwbDXQ6J8YaHDeQ5CnQGrV61qJZl+n/xZ&#10;G8UmdD2EsamhkME56cihuxAzNkAUmZ+B9NKGZ2QlMV5rJa+6pry4/uzB+znxd7ZtqE9Y9X2a94ss&#10;L36GpyCLTJEtySQDqokXDd2b7SnNIkNE6OtiOfznHDL8oznT82OK57OkNd9mhtUeSK2/eKyqshS2&#10;Mbca0OIEPLKQb01VXQ1ZN4J8bM6tucXjkS/eAG9lJZkSQTFg89q1azt37kxISKDvjUEy+Q3/iOA5&#10;CZKRaP0TIUI1ZP7WNoHYKLhDJEH87ygymDAiKsbDJ2HYgkSl+flK4Zkd99u2O2zfcce67oGblKYe&#10;6znoB211fl9tIWsYnGSpDfnKH4iSQHqeiassZCZOktibw5BGkBFuOZJlFmRmTByCXWSUpZlkvpl0&#10;rLHAULkZlrABGQjdomr4tseIR11NattxLilNOdfe6lIniytKrPKOrIpO5iUqY++oD3yibvhcS6NF&#10;F86zGoJUT0VirCwfpCYarCHorSrUU21W7/d9z6U7Bu/ZYLjbv8vGrUozTndkF/Ua/UDL8K3KxKK+&#10;m4JsnhjlyZRviXs+E/Z4Iej2i6DTY0nHR/KOT8Q9Xr3v+fTnHt9+q3r7nmbZPb0994aFVFh9ffjr&#10;cXkLh2UuGZGydP7BhRGlU76pH3uzenB1qX5Vke7NCv0Td0dEVVo6n5kz7+DXY7OdjQNDe359pOvY&#10;8q4j67uOvNNlxN3uox50H3G314CHarpvNbWaB+lJ5o6SO5Aee+Z7T1PpEjPhbFOBxXDBeKMmPNoM&#10;NRr11YSkY09DrKvegAecmm6Diu4bNd3XWgbvtAzfqRo8VzV+qjrgcdexdzqzyzpaXvnK6uJXU65D&#10;9ypZXAfJX01BuPrVVJJQsrjSZVJZp0ng/DIAJgb2lOvtZx3Rd02dGO0+Lt5xwNaleqlL9PNsR26x&#10;Xx7ut5F8HBwWTtRkSEAIUCbzCsJ3jorEhm9AEF03LCCMsXkjyLIbaETEFvfZ6BMUGMSQFREYEIga&#10;iA0e4B8K+MmCtCFwesE5iiNe5d2GZPpIULRyNFkIjoWupkqMWqS0jKIYLUgLgJMrV65wuRWAmSzB&#10;y62/fqX6+P6be1OKc8K4qasfZHi/zl7FT/dqyfBqyvZgVrjzIIt6MPP7wA0miwmlezemeL1IWvVd&#10;lv+tPZurjheUFl0orS4vY14s1dXU1AJcsuRLTQX53qm6rpqsPwwFXVlRxassr6wmq6ATS7qWV8tl&#10;pKSk5MCBA3jQ4FrbXPY/JpRk+jOZShBoz18bIX8JWFNkQtK42DicLC6MTJnutG6L4dysjlOOtHPJ&#10;75nm1n2fm3Luhq5r47tbnFcf+FRPRdxfs5kzVOzAvH8iCz6QTi8oW+oDCx1YAgdzMdkkA7YIyWDb&#10;miO05ogcWBIHU7ENgpl0+kTpaAOJoYrIUEWuodmobPSq1+gfupsUd7U6027+jo6L97SbdUCJfa0d&#10;u5R4elMudTOtVB53W3XgYy1toZ6y3FBF0ldD1EcDNcj1mYFc2moiXf336lMuGWatnPxymMnL4YZn&#10;Zvdcmd7V7IZa/4f9jF8Zjbqv5bZjUqGF96v+GU26R5tUz/E1Lzer3WjqWdTUvai51xV+j+NNPXOe&#10;6wX8MmDe7bHDd9kZeyb1YV0ZPKF+rMnDCebfD511vfeapJGHHGbVTXT9vveqF3p2j/pzTi/s67NJ&#10;Y94xbbMiNSj/gb9oGr7R02gkPXbqIj3tRj2mm8pQVWQE711ZMlBPMHWUZImZdLG5bCH08Bghe4hk&#10;SP9mQ4MGIy0Uk+gqS7XUJSq6zb36PlUZ9F3PoT90Gf6o66jvuo253XVsddcJPKXxdUrjq7tMrOzA&#10;qiCj0yyvfjX5/FdTr7SbfEPJoliJU9QegQ2qbyhxyjqbV/QYc7fbqPqOptc6gHPOlfZTijouyxnh&#10;F7840tUpevWyCG/LWLc+afb9k5fZbPcKSYwIDAsIDoDzuh4kh4XFxITHxsDkJn5XKAxoX7IQfCt6&#10;zOsOogVItzMkAIoaBaMD/IPJarNkAqMAPx+/YNAfFAyznFjKzMCtdevW/UYn0+qYVkmaJfXLkVBk&#10;QrCp0N5MjKi1ALKzsrK/+eabc+dOX7l6rrDo8o0b14uuFRVdLC06U3NhX9WhtPK82OJkv5spPnUZ&#10;6x6meT1J9nie4PE82evnVO9HqeseJm+8nRJYkb+Z+01+9bWTddwbt3hcYFnFjPKAvkUg75C4VRVV&#10;1eV4VPB4dVwur6S09GbpzaLim8U3ii9fvHT96rUqLrewsPDUqVPwGi5dugS7Oi0tbfPmzW1/yD8k&#10;vyP5s4cC/nStnQixsbG7du3Kzs6KiY2Pj4gNiQj/2n2T6uRdKlanja33jg0N0QkP1QhP6r5yhxL7&#10;es8BP+mrivprCjgDJU7mcgcyNzifeScMy5lyy0xmiBhpRieDcyeWeKmZcLGJxMZEbjtRvmCslDVE&#10;MKxvUz8VOH5SHU1hD+PnPUZ919XycqeZ+d2Xb+8W6acaH95h5bb2k6+2syxub0E+GOw2vrbXyIcq&#10;fd5paQj7qkvHGgkthzeZ9ZMOUJfoqYq01WRwI3W136ta3dTOXTv8TZ/Bbwbpnl3Uc2VO14mlWkY/&#10;mgxotJzU2H8G13h94oQdwZZXHKaUzpxTNWdh1YxlFVNtSmcsKZ+9sHLW7BtfmxxyHZkcZOCzvfuM&#10;Y1rD6kYNfD5tQsN8jvBrjsTC/HV/8xq1+fsM127uty1w8L41fbYHas0/oNW/XNXgsaruaxVtvrqm&#10;SE+9xUgNLq5YWwUuPePcKpOPOgzUEOBHNI8wEIzvIxnbRzbCUDREt6WvtkhLi6+uxdfRlMIN1laT&#10;qOo3dR78s9LEqo6swk7sG53MK7qZV3ZnlXYzL+rMLoSVoWRxU8mypJ3Fza8mX/1q2un2008ozbj0&#10;1bQr7SzPd2QVdTW92Y11rRPnfHurK19NvtCOVaJkBsP7mhL+kpxrX00rVFobr5Hhrp+xpH+qjUm8&#10;09wor3mbVjumBSbvzzl47mByekJMRDiZ3zcsNCQ4JjwwNjwoOiQwPBBK2c/f1zcgNCgmMiwOznNU&#10;RFQkbGcyq4k/efNBXphAQnx9/QJ9Nwb7+wX5+QP9sMCwKPwXDnePkIymuGbNmt+Q/FlDB8l4LsC6&#10;RgK7UICqZVo95RlH0EwUgADtuLi4rVu3JCRuT0kGPtkpiekpiUn79+wtvFJYcbO26ELV2UPckzvr&#10;j6bf27vlXnYELz2sPDuiqiCGt3d77dFc3sVjdTev3q6quM2DquWVV/NKmQXOb0HXcslce9XMvNbk&#10;o0XI1avXvvnm2O7de3YCntzcjLT0hG3bszIyT5w4AT28e/fu06dPw0OGsQ1jQTE285+Q35MMQRox&#10;8j65HtH4myQmJly5cnn3nh3YERMW6Re2xXJFalfLw31nH1y7rSKs4GyflRkdF+1SmnOmM7um56Bf&#10;dFXFfdX55v3EjqYwEcW2HAGUbRv3mEw/ipgxuVv9ZGtT2dSRQrPBAvZAKbu/bJyxsK+OUFezxagn&#10;6YPV1G3oNuhh9wnfdZx2sb1nSveE4G57VnQ9bN8tMqT9/FNKk4u6mpd1N6tQG/KjhvFrLe1mkDDa&#10;WDhttHQxW/T1eOGE3kJD2NvqcJvlOhrvu00o7RIRoXdnrE4dp3uGZ+cFh3sM/05X/wV7cMsStnQG&#10;59UoVlWfr4/puSforgs13BCmu85fZ/1G3fX+WusjtTdG6nhv0rDJ05l+Qt+0dODoX1gjG+eNFywh&#10;jr3YhiVYzJLMnCQaNuqhrmmR6oyzKguOKVtd0ujzi6Fak66qTFdFoAP3FbgSH16irSFS0xAYqQoH&#10;6IgH6wv76/KNtAV6yFETG6hIjFBMU6KtxdfQatDSaILra6wsM1SR6qrztfTeqw76udP4u1+B1clX&#10;4Oi2g6877bTSooNdHfd2tt2nNPtIxyknO1mcx1+sg83hdh5ZnbxyuqzKb++c12HOvp6TDxlM2TV0&#10;Xt6g+Xn6s3Z3n5rflXO4F/uUiuU3PTlHu1h889X8Y11j/bodWqJ0YLHKbnudhGUjYmwt4leEHUq5&#10;WHLzJo97+fLVw3sPbd4c6x/qRwZ8BIQF+kLf+q9fv2ajz7qNG9cFBUSEQukCtFCYwP7BwX7QuaRz&#10;isyyHOzri9JBIYGAfiMzWVGI3waQHhIQ4AdHmpnpJ9TDw+OPSVYkUAhqGTxjL4S6zTSHSaJxk2K0&#10;POLoaPIBEKPxAT8McsYMJRO1h6Wkp5w5f/pG8Y2y0mKyam55ZVVZNbe0qqKkrKq0pqb0VlVpPbcM&#10;3i0ZdgnrGdhy8R8wJgvswqhGIEO1YFqXl5deuXLp9KmzCQnbQ8OCycCViBici9glEWQ8FrxioFte&#10;ATuf+Mznz5/fs2cP/eaJXO4/Lr8nGQmGZPzRSBweznzzFB29d++eK1cvpqQmwNmJDo9x2pAxYEFB&#10;R9bpsUtzck7cjsu9qDtnV3uL8x04xV0m8JT7PdbrJe6r0WI+UGhrJoVpbcMRkwViyAhN8j5Z8TqK&#10;CeSjKEA+d6xsqMF7Q80PxupkqVQ9VTGcQA1NCYxk5iXKR9XBv3Qz4XaZfl4pPLLzTrcuB1y6nbPv&#10;kRTQyW5fJ05Rz1H3eg5+iGLGao1D9QSmgwWzxpO3VsssREssW2ZOkg3r32Ko16KrJdTSet9r2MPO&#10;Tnt77XRQ2+ndY31yN7Nq9d6v+xs0TB9DxrE4mAuWjm+aOu6t+bhnlhOeTx33ymrcU874nznjnrHH&#10;vWaPe2Ux9uXkUW8sR7+bMr5pgYnEzly0nNXiZC51ZMmcWNLlJkLHieJFE0RWYxrNhzUONn6rq/dK&#10;Q0uooS7RVJf3VhEYwlcnE480Gai91td4baT7elzv11bD388a937q6A+TBjcM1m8wVmnUUWnW0m7U&#10;Mnql2u9JtwFPevV5ravZ3LunRF+dr278QnnIg+7juErm5e0tSpU4JeTLSosrHeafaR+0vUPmhk6p&#10;fl03JCotzlL6OqeLd0bXLWFddrh22efcbZdbz3jfPi4ZrJUpdj7RawNDNwTGOq7eamUXP2l+ksm8&#10;RNNFcaMXJPVZnKrqslUlwb3L3sUdD9p13mPfY59jlz3Luu9ZyNnhmnO64PiF86dOXDx5+HTC9m0h&#10;UYHh0cFh4WF+/j6Bwb6BIT7BYX4bfNf6+5NJQAODfIJCwOgGP//1oBdNCg0MdAcEBIeFRoYwvdnI&#10;Cg0NDwiAqRcdHBzk6+tDjPDAQHd39z8gGcfTBI2hkMEGSqMpIwbGEGRCsIUWrGjWOHUMmbiBHMp0&#10;++D/4cy6hKFkfrO4uE3bt29LStixq6Co5HpNHbeKuNPEWK6pqq2prmem+MBWeU1VRXXNzbLK6zdL&#10;AH7J9WvFhddv3CwurqwsLykpvn796r59e5KSErZsTcDvCiMfC4cEB4YGwYcIIC/W8PSB+i0sKrxW&#10;eB029qFDh7Zv305/yz8tf6yToYrJqFW4MHBbgvwDghISEy9fuXzp8vnk1G0xMJXCt01xyVOZvFvJ&#10;7Nr4hdn+yZXT3I90sdyvZHWps0lJr4E/q+m/0+spGajTYjFSaMORLGaWlWUWkQfJzNBLjpDATCYk&#10;lYBtYAyYQfJAnTe6au+hz/VU5Lrqci11sap2s7aaWIdMrCPSMPyoNehH9TE1Xecd7eK8s+fGPNXw&#10;XZ2XH+5hXqU64Ac9w1f6+u+H6H2cNLBl2jjBAnMJHh+ObCFZRYAltDOTfz1BMnmEaOJA4fC+b/oY&#10;P1Ef+V2Pr0/2mndJBXZ1v8eD+n+0GtFkYy5dRq4KTjvsCLrwvcjOQkDSLHr9QvLZMx5PZkKoX1um&#10;O8raXLzUXIjY1lRsRxZ5ljuYS+054oUcybQJkqHGzXqajTpqcn1lUW9lqbGGUMfosf7Quv7Dy0YO&#10;vTBx5ClL02M2i/Y6LNrnMH/v0hkHp7MPTBy5b9TA8/2HXtcbcU179BWVCTc7m1Z3nnAX/rB6n0e9&#10;hn4LN7iTeWl7zg2Yze0sizqyS+DuduBc6TjreMfQLZ33enU6srxzrleHOJ+vogM6Zfl0zVvbLW1D&#10;r6So7pvC+gRHBqSdiUk4ELxpW2gk/NuoiNDNPqFbVvtvdV0fY78m2MYr3m7DlgU+AbOD3S1Clk8K&#10;txsRvWjwdtsBaSv6Zy2fGGu3ZpN/9Pb4+JgtmyK3orGERZMFq8Kiov1Dgn2D/MKiw0Mjw/2CggOC&#10;o4PCo0KiQkPJclchUMHrN/iEhQGrmLDQKHAeFBgWEh4eBNsc9jl83iCyIJa/P+gjri4a568kK75P&#10;RktFG8VuOo0GbbJE45CJksIBCTx3RZumeNNiNMbRqJyqZ2p7khjWf1RMBDE2oaxD4+LjTp48VcMj&#10;E/XyoINJb3QdwZkZoVVbW1VaUnT12qVjx7/Jz9+RnpaVlpqZmpK2Y0fu8RNH8vKzUlKSYmKYsVnk&#10;UQGu4M8TjQgrw8dnI71sWPg5OTlJycS+h3tMfsOnK4RAcyo26e/9u4I/FgR/AbqJQ8kPJf3UcGyi&#10;I4MjQ/3DIkLCctNTAPK5K1cOnzyalpXqHxY3ccnu7pxTHTmFRjN2jXY4qjr7MDyrHpNq1Afe09J7&#10;q6HF11LhjzLiz50gsWNLlpFPJqgJTbq1oI1JBxj57ITM6UE+MGZmF140STbGuMFQHY2eeRdK5gAQ&#10;ggHyWkUDFik0s8BA57WW4cPuQ271GFehYnqjO6ek18gqrX4/9TF6M6pfw6ShAqvR4kVmfGtWiz1L&#10;4GgucDKTLDeVOU2C2pQuY4utzeRLTaTzxoumjxaNG8IfMOLngSN+HjH0jclwwYyxosWmYjrVtgP5&#10;tAOOgNjeAjw321k0k3nOyUdvIgcz0XIzqROLLLxuaymms5Ewo8TF1uwWG7ZgmYV4yWQheWnEIhMP&#10;mvRv7q31UVOzWUeTb6Deoq8l0Nd7N9LkxsylJ5c5HHO2O+5qe3SNW4a//ybf9XF+67f4rU9Z4526&#10;Ynmys+P+ZQ4HpyzLH/d16pD5udpTd/a0PN7NrKLzRF4n04qubHi/V7+acqPdlOvtLG8wH05XtgfM&#10;U452ck/tnurX6aCtEgzjfU4ddnt137mqc4xfB4+4ro6pXZek9HfI3Jh8PnjrrvWhsQEhkfBOI4JD&#10;wkLCyGSc/oEgcIN/9IagmPVhG9eEbfAIWu8SuNo6xHVeqOusmNWTo70WRnp7RfgEBoUF+6M8mcAT&#10;tJDVrUKjyPyefkFhIbHANSySjBHxh9McgiLQCBGBfrE+G8KDguPCIzdHRaXGxyWFhUTCniazjoVE&#10;BoT5B0AtB8Xs2Ln30pXzp0+fLSgoQMMkJCtmGkAbhfqlTZa2WtrQaaNHDkgGvQrmkUBhZGIvFQUk&#10;9BAaf8rB/wnWqCclObW46Cavpg46uBZMw5TmllVVwRDmltysOHzoWE5u7rZtW1qJZV50xcZEbdu+&#10;CUqYqYRcDFPxr+dCjo+PD03j2triirQigV00rSiJ+O8Kfib+MrRanKi1EtI9ERUSEh7iFxoVEh0V&#10;Gp4UHwtjISUr5+qNonPnzviFxAycmqXEPvXV1IsdOSe6cY53tijsMvqOhuEzY/Ixg1BTS6ijJR7T&#10;WzxvvIzM18ER25nJnMzkTmDATGpvRt5LWZtKbUwlNuZia9LRJVlkKps1Vj6GeLNC0i8FDaYqMVAj&#10;8+MZqkl11Fq0tKSG2k29dZsN9Rr0DVv09Zt7azbq6X8c2v+t2fCWuePFS03EqBN+OJmQhCVbSiYb&#10;wNkl9mZiR3iwLLJiri0bqlJIPsMg82aKPKbzvWfxXSYL7Ewl1mYysoArnjjmzLyfzDtwMksBsSDI&#10;Gn1L2eKl+CE41hT5cjgLS+mLcWbCAweysiTf2oK/cHLLvMn82WbSGeMl4wa29NUUaqiK1LQFGvof&#10;1HVeqxo+1x1ZOccuZcPG0GB/PKODN6xHE15HunuDfUMjg4FDQHCEX1BkWMSm0Ig4//DQVX4bvTeG&#10;OnhsHrEkWXXy7s6TT3aYfLwT52wHi2sdrS52mHKh/bSr7Sdf78Au7QzNzLrRbv6xDsHb2ud7tj/k&#10;rHTApWvuqp4RYV3s8pUmX+hodbWD1ZXOk8/0/Xq/ybKkpSujvdaGeq8P3egTgkd2FJzK8FDYt2Fh&#10;MYEhUf5hG/0jfPwjfAPC/TcGbVzvs8o/aP3G4HU+QeuDg/xCQ2A3RgUDxcCIwKBwqNIQv4AQ/8Bg&#10;vzD/jaHr1/qHwiWOJPNyw2f13RgQ4BMVsGH7Oo/Ydasi160O3hS1d1fO6S0xW+Enw7sNhfoMDXFe&#10;HpGy7cqTJ2+FomaRUPTx44eqqupWkql1DSbRZKG2kaDtFazSNBLELWamvEHLxi4ImjU2KdtIQCgz&#10;iCkACsWOmEkgn3xTBRD27t1/82ZpaWnZzZs3i25cPXv++N59O6FIU1Mz4+MTY+PjI6NwonDUB9ai&#10;cGAEdcKZTaZOKp9qJiTDXqAXQC9PsYtmMsVb0W0b/xXBnwW/XVEn8wOjIyKjQ8Mj/QOD/OC4wAwi&#10;w/KI5RK/edvVa4WF10s2hqToWu1uP/3yV4uPdZ67v/PMfe0nn1KaUNpjwA/qWi2amgINbb62hqS/&#10;tsi0v2DOuJaFUJKmsEjJtHhLJ4nnjxfOniCcPkYwdRR/ykiB5TC++UDRpL6iscbS/lpiXTWJloZc&#10;m3wIITRSkRori4zUZZoaLSrG7zUG/aQz4q7aSJ7OwO8MdF/36ynW1ZAO0pOaDxXPnSheOBE1S+ZP&#10;kMwaK5g2hm81ij9zrGgJtLGpbKkFnhdCgreFdDFHRGwEjmS5JX/9vBbfhXyP6QIydQSxk4nBzzBP&#10;ngggFjY5QMWjAU4BVPpSsgok00UHx55DyEcC6ncpR7rETL5wvHjuaJHFMOH4QcKRvaWDDAR6+h80&#10;9J9o9P9RZdidHsN5PUbf7T6+TnX6xSkb4tyi1/rGhAdEBwVGgGT/QB8/OIfrA3w2BPggCbUTHuoP&#10;zyoUrp+/f5B/UIB/hPv62JkO0cPnxhvO3qY3JbcX+3QXyzNKC/Z1ctjXcfFhpalXOloVtbe60X7y&#10;BaWF+zu5ZnZfk9VlbX57j90dlhzoMPliB1Z5R8uS9pZkOrGunLMqk4/oz9rde37mgPnpVstTVvml&#10;RITHxURAXW7aumlzWnJWdm5eUk5SQEKAR/wq96h1Hj5rfP38AkP9Nwb7bvAPXu+zzc0tz8HmiIPt&#10;ScflhxxW7lhpn7TOOz7QL9LPd30AfkKAT2hQQFAA6aAOCY4IDd66yn3rinmnHWcWOs4sdZ//yNfp&#10;3vqVh6Iitm1NSPEJ3OSyMo89NnV79N03r0VSmUQqkclkopcvP62fTOcMoQoZMQStFm0XAlCpII0y&#10;yKeg0gQthvKI6bFoyrS5owyNPwkzAjUiNjoalMbExW/OL9i5b//+3Py8lNTkzZvJ0tURCMAQTEQx&#10;C/9HQfnjQPIvJiqOHB4JlfhZta2blGQ8U3BJ2KTXRn8UvWymLBFycYwg3Tb/TwQ/DYJToDwOZJ4p&#10;5OcEhcDPCQoID/QP9QsJw8OV/IRt2xKuXik8cabYwSez17z09q67lAK29fBJ6bEuu/Py3V2mXe0y&#10;6VbXIT9paH/U1hABRQNVaV+1lpEGDZP6tbBh944QIp44oHGo8duBxm/6Gb7uo/+mj9673jofjTUF&#10;xuoSI1WxropES1WmqS7XUZfAljZWFeirNGvptCj3/bkb53rPZXt7rkzptjpJY/lebZMrunoP1bTf&#10;6Wo19TN4P6zPm5HG74cbvx3a90XfAS/0B9zTG1jfp9/jMYPeTR0tnT1RumCicKGJ+GsL0SIrMmOJ&#10;gznfkSVwnixcMZkPhxas2jHzmTiwJXYc6VKOjLgDJjJY48B+CSxzMGwpWwaAycgWOawJMOzEljmy&#10;pItMBdPGiiYOEg01/DDE4GVfo2cGfV7q9H6p3veh6ujbvTiFPeee6rzgoNLsY+1nXG4/53SnFZn9&#10;o9dytrkvi4zwi4mJjN3q7xsa7IfGFo4m7xPo5+u3McBnfUSgbzBZ4S08MDTOLyxibQBI2rjO19d7&#10;Xazj+qR5K9OHz9+hNmtHl9VbemyL6x6yrePSfeTzw8mFHS0vdLI802nKua5TL3e3KuzOLu0y/nan&#10;UT8qjX3Y3ry6AxtOdaESq1CJc72T1QUlq286WxzrOTlvvG3ayvWbt2xJyd1xoODgkZxvjm06nb3m&#10;3KpFp2dMPcmeVrCIE+4wJ2z10uj1c9dttFwSwZqZNWrssUF9S4f24w4femn4qKOcMd8snrHPxSHD&#10;xycwJDAIDTo4EL8D6sCH+Igh29ydU6wn37bhvLWz+mDNbl5g/vP0iZd8Npz1C7w0b8E3ZuNL+umc&#10;jAm79+a1RCqXgmOZTPj69cuv8H/6BQVaKlo8iFWoX+TQhosY0tqoP5GgyERMmzhiHAWhxSBMEcWB&#10;IAfHEVXGuJgkEQWlHQMuYqOiYv0D4IiERcXgSRASHhVK1hCIwtlhRUPR4clC1B2jXFsxbpuA4ES4&#10;flwzfQyhMP05lGTk48KQwK9j6mEqYo6ilfy50Hro04GpOSQclnVEVIB/SAj+/NHQyIFBsAIjYOxF&#10;5OXmXbteHLg5b6h1tOrqzSqpYd12OnXd5dlx5+ouiZFdHY524pT3HHdLy/C9rrKYfMAAz1ZVqq8i&#10;6K0qNlIXG2qIDdWl5PWphlhLW6Rr1KJn1Kij/1FHp1FXkw9nWFeVGNU6GiToqkuYgdNidZ23PYd9&#10;p7bovHpCgP61xdoPJ2k+HqdbP1Mv10/H+Zu+Jrzeo271G3Fr0Ij7Q0feGzLu1uBJ1QOnlA5efHzY&#10;yp39lx0zsCoyHHe3z+A7fQY+GND/53FDXswa1+zI5jubCRxNmKnzzYQ2sPbZUuhtWNEOzBA0a3PR&#10;3LGN5n1ejDF4NdLw4wijhjF9Pkzs1zSpd4NZvwarIU1ThzbPHMGfP046d4x0Ut+GAZpNOup8df33&#10;KgNe9Bj5U6cJ9zqalStZXepmc0A1NKVHcnj3tEiVyJzOK3d0XZvRK2V9t312Pfc4G0X7LglKCIzd&#10;szUhNyYWjSo8lHxGgLsJBPwjgsPgiYYG+cVFx0WFx8Lf9AkOCPYLDFoX4BsQ6usXtXLd5vHrg9Uz&#10;XJSvOvY65NJtY2rnuSe7cK53Ny3ualLaeWJ1lxG3VPv8qK/73EC1SU+Vr677pufgh10mVXfklHZk&#10;VXQ0r+poWtXFhNvdpLKT6U1l9oUxs9Ld1mZ4Be6d45pqsi56aJ7rkPpJg94M0HvaT69icvc9C7ql&#10;ruy5ZX13r6TOU8+qDvhOz/j1AIPG8X0F00fz50xqWMxqWsZpWmrxk5tTRljItojwKGgfH180fj9Q&#10;ELgxf+Xis3aTP5I+Tk6jnZVoCUdgOfzZmL73hxj+ZKT+Hn6ZbrdbsZE/v30tk8jEMplUJhe+etVm&#10;zpAA4ngTDGhbpwk0XNrokYC0tus/EpRBTJlR5Pz2KCSgrkEmslp5Jt9uovroSCg55sPLYGyScvhH&#10;Dkdh3DX/wMANgYEbA4N8g4P9GO37q9qnQs8FYx7XTL8pAXuUXnoByEcamRAk6OEQeuzfFRyCPwgK&#10;I0a1AUH+MJ+Cg4JDA0E0fggeGRsC/Tdu8AuIio05ferEqbMXF3omqEze32HxoS5rs3qEbuoetblb&#10;xNZu67I7zT7fbcxtzf5P9LUbDXpJ9HvKdFSlOkQ583XBM/OZoa4KApksXluLwKxN3GmBvqbIQF0M&#10;Ba6nLtNVl2mrwcBGeamhikxPQ6jS95cunKuqfqndz0/v9aqPmkhNn6+iI1A3eq0/8e6Q9edMYg5a&#10;xO2bumnP1Ph9pvGHx8cfn5B8YWLuFZOC68OSikb5XzGzOTZ3TNIK7fXhyrNP6gy7PaZf8yKgawGG&#10;Ba6WfI8Z/OVTBIstJAusZEuAsanUkYwhlSyaKDQd2Nxb/YOemkBfXWSoJjQmQdBbvWmwXtPY/oJR&#10;hk2DDVoGGwn7a/KNVaTaGlLlPq96jCHjItuRub6ufTX5evuFp5S9M3ptiuu8Lb77utzOy3b08Enr&#10;tnNlh0O2nfZ4K0cFjXXOWex+elPy+dxd2ZviY6ODo0L9QtFYAoLCQsIigsPh4myMCImIDo3Ztik+&#10;LDbOwyNq9YYw37ig0DD/4MDwBWv9DDb6q2yJVg6J7774ZNeJPJWh3ysPetyz39uehk26eh/76/KH&#10;GjaMNGgeZdA4SP+9vnazlsE7daMXGn1fq/d5o270Rl3vrbb+z5p9fuzV94nO4Lt9R3GNxlXpj+ap&#10;TazoueC4dliUcVagZlJwr3W5XZYc7jbrQndOofroOsN+T4YNeG8+qnHOJMFiE/FSc9Eyy5ZlbMFS&#10;c6ENW+C87Fh8zJGYuC2h4RGBwWGBIesD/bascjrmNO2hA/vDCrZwBYtvb0L6F5aYSmeMFkzs3zhI&#10;RzJATdJP5dbWyPtv34BhiVQqkctFZKYB6GTad402ShBhBE2WxlTQlFtTfyo4BK0cMLctTzggUBJ+&#10;SS5ZAYD0YDGdX2QXEsxeYsFCrzGTGsSQjzKiY6HpsZ8xDgKgk2EoBJAPuAiZwBMVg1LECgWLC6AA&#10;46mEn4O9AJheA2LywxirAaijzD8kOASCY+mn2uGwgsLwS4PIqp7kpORlfmwgrjAmOSensKIiLaVs&#10;4pQDKuNqek2qVp5c2GvmmS6zjnWbc7KL1bUuw++o9HmuqfXSUOPtQJ0PIw2axvRpnthfPLqPpI9a&#10;i76y2FBVrtdLaqgs7KfZ0lf7Q1+tD300PvZWazBSbTJSaTJUgd4Q65GR0mJ9MmpCYqgi1NZq7D7s&#10;ntLi3crbIjpdtVR+a6TL1zV6OVTnvfLXL3tlVWrdzNC4FapbH6h9y0f/jr/OrRCVulC1O0E9vg9U&#10;+T5Q/V6cZn1mv8IzYwuK2QGXp4/N91R2SdQcyTOf0PI1S2ZrLvD7WhjjJIqxEfnP5XvNbvKc2uAx&#10;+Y2LRZM9W2jDEc+bIB3fW9hHVaSnLNMjTyKpnoq4jyp/Up+WOeNErMEtA3Wb9TUFOmp8o14iA2Wp&#10;Wr+nnc1udgDA8EUn3+hgeUlp2lmlWYc72ue0t9/ZYf7xdrP2d/HK71zg1e6AY6eCVT19ktXNzxmP&#10;qrSae3Xz5hvpySe2x6ZEhcFo2wYHJxhuWHhsYlJCdnbW5i0Z2zefd3O+wJ5wdMa0U8tsD9tZ77Fe&#10;dGjitP16ZsfVJ59TtTjfc0S9qtFzXb1nxoYvBvZ5O2pAM3u4eOpY2YxJkjkm0nkTxbPHitmDRaP7&#10;NA4yfj/E6OOIPvzR/UWj+osnDWphDWueNKRh3MBXI/r/NHzwD8OH/jJk5ON+Y+p6TzpnaHHQcPI+&#10;o0k3+o+qHzbswahBj0yGv7Qa1bhoYrO1SYODeYOLVaPntObVc1rWTm/0smpyn9y8fOptH5fL0VEJ&#10;4cSSi4wIDVtje9xtZtmaWR/85rYELxKHLxEHzxf7zmpZM7XRnv1x4STBjDGSycOl5kPup2/7+eNb&#10;mRwKWSKVScUvXr5uJVkxWhOtH0ITiP+6oDzVV0iAnF8rIcYQ+dY6mrw1IkjTuG2IJsMrosPDyHvw&#10;kNBwsvAWWeGD+KKoCnCiZkojEMWTAujSymkmcKWnRkn8CmRS0wD5tAC9GAjdBY2NvVTN0vjvCmrG&#10;qVGYHouqcCKY0pFRoWHkI9LgyNCImHAyr0DenvxzhSVeK+t6G1Qq6z7VwOO89y+q/R927/+4x4Cf&#10;evZ5pqLToqXO76/ZZNZPNHOMdL6ZdCEJZFlT8yHiIdqiPsr8wVp8k4GSyaPF0yc0Tx8nnDJabDlC&#10;YjFcyh4uQZg0WDLEUECmyyM6XKavKlUzfNPdpLaTU77ytrDuZ+eo3h/R/e7gHoUmA27pJdQN40ar&#10;fDui4zu1zh80vmpQ6/hRpdNH1XaNqkpN6h0+KLd7q97pRZ/2T4Z3+Hae0u20Hqe+17F+M37gN6u0&#10;FpweOOLp12Yyl6nSKAdp6ipJtqc0c7k8wV6e6CBLWSmJWCpbyRHYsoXwli1HSAdoCuAR6GiKtdWF&#10;emrSAVoyziDpYhP51NHyIYYSWBxaakIjFbGRsky975vOJhVKU661n3yFDB3lXO3MKetoUdGRc72j&#10;6bVOrDKl6ec62O/ouNm3e+6qzvHhSktO9Rz0g4rOex39h1YTrwWvLj28q+Tq9UuXr12+dOXCjl27&#10;4mK37d2743ph0a4dhd4rCueZ/GTa97n5gJeTRzycM+7R3ImvzUe+H9S7xcCAr6f/oY+hYLixYNLA&#10;j1Yjm+eZiJaw4NWTd/jL2FIbFpn9m7z3NpMvMpXMnyT6erxo8STpUhPxEjOhrRnfmS3ynCr1mibx&#10;mC7wmMVfNVe8Zp7UY5Zo+dQWO6smu8nNjrM/un/dvGY+f8Mcoe/XUr/F8qCF0tCF4sgloi120qQV&#10;8lQXeYqzPGGFNM5e5L+gac0SbkLs4S1xcTFhkdH+CaFOd2Kc3m1dKUl2laW5yzK9ZBkesjQXWdJy&#10;abStOHCB3HuaYKWVwJ5z/3D284Z3lGQZ1PLLV21IVoBBWzxN/BVR0IIWT0mm+RBKlB+zxjrUbwSx&#10;p5n+K4ZwWgbC8IxayJdf8GSh4cAGHixkcFh4OBCifKJmpD+7TuCKU+BEwEyBLgRp4Ke4NsS0BpSk&#10;wNNMxH9dUAPOAiEnYJ4yeEzBZiffnWJvRMymTVv2H9q169DBOZNremu+0FFt0lcX6qo162p91NJ+&#10;r6nxQUddrK0qNdYSmAwULJ1I1jS3JoO6hDYWomUW0gXm0qkjRSZ9P1gN5S8wkS9F88JetmQpW7oE&#10;Jpa5dDFLvIQtnm8mMhsi6qct1FERwdLW15Bragt7Dfmps9WVbnb7uods6ZUS1GOrn3pohOZ2R+ez&#10;8y7s1vlhofqziSrPJvR4Obbnm+G93g7o8q5vlw8DOr4Z3O3lBOXns3q8sO/5NFC54ly3jCfqk38e&#10;Y5wdoGVR3N/oDXSUs6UwZCk/0VOc6SUucJfmu8jzXclE5RFLxC4cgQ1bNnW8cFTvlt4afF01vqYG&#10;X5OsHSWFqz9cTzipj2i4ocRIS6INnawhMVSV6SvL1Qwau4+4141VqGRFZs/pyCruOp7XY/hPar3f&#10;aBm81Bz4tOuE8k6WRR3mn+7itLfzgtNdxt7XNHyto9FirPmGNeC9vdULf+fbBTnll65zy6qLSsov&#10;HT5acOr0sbOnboX71dhOv7+M9W6piWipqXiZWYOt+XtbsxagOGe8bPJoidVowawJwgUm4sVkYmCx&#10;jTn5tNu+NUgcEFgSsmIbXejDTO5kLltuJlpu0rSS3bBhZnPkYsl2e3nKchKSneVpK+XpLvJUZ1ny&#10;ClnychK2O0uTXeUZLvJMskuW6ipLZzazXJkprtwQpDnkqyFpurs00VUe5fxjZnTZnqx9W4KS49Yc&#10;SfJ4m+ElyyLLr5PZY8mc0GTdRnG2hyTbTYJzbXcSbrIXhy17dGX3i+b3ckIy8x+ZW/PfQjIV4IFW&#10;DlRQFWLQC/CoNsMmVaQohpjh4leSFYK9yKcQhoSQ112gFAIViOMo1fRY5oREwSrOiE34yXQvrQr2&#10;MKqiaQg5AUM4U2HrlfxFodXiEJwOhzPPAVwqefRgE08wGBxh4ZuTEtKvXTt//Myx2VNKjTSr+xiU&#10;Gmk8MSYzckgNNcR6KnxDFVjF/MF9mmZMEtrCCyLDqmR25JNaEcxUG7ZkGUu0YGLLUlMJMy8f860y&#10;WhuaF51jmAwXEVibS9iDJP1giqvy++hK+mhBM4vU9V8rD/leeXRtT87N7jMu95p2Tt3sUo8ZBwZ6&#10;pnombNy3e/m5fTZn822v5llX7pjDKzCrzx95d+dE3q4ZNw8sOndi8YmLS78ptI+7Zr/4uJvRtkDl&#10;pQfU+n0/wvDl3IlCR3PhmumCSHtJopsw14tMpZjmIom2Ea+aybdlAQzJyN5NhsrN+moSfQ2pjiYz&#10;xR/pipMaq/H7q/ONoKjh1WtAUUsMVKS6vWTqmi0qxq/UR9/tNZHXdczt7oO/U+37WNPw2/59Swfo&#10;XzLQvqfS+3GPgY+7DX3cc/Rd5aE/qho2kLFrPYnanzEKVsAHpyk/ui257bf6/raYutOHfiwr/Pn0&#10;Nw+3hP60Yu4TO8smRw55Fe9oJlzBblrJeb+S0+DI4tuZC4hqnSSzNkMgs5Qxr83IG7LW1+MsmQNH&#10;5mBBxq7YMl+tMG/1hSvMW7ysmoO/lmxxlKS4kY/2mFVUhbnuYjJxlZssy1XOrIUiz2UCEvluMoQc&#10;UhhAyhCYpRhJIDB7kvUWwWfOKmnKqpeJPpWpYQfjVx9PXv19phefLNrqJc73lJH1jMni5AhklVay&#10;YjMz33uWpzTZ/Xn5kfctH+RMd5dMKpe8UMyS+6/rZMQQQAUI0bgRI00LAGkAgPppMZr5mSj2UkF5&#10;BmZyYDj52BqW/68ggUaUR4xNnAX5tBII8hWPDDpDNdXnijIo/0+QDEHNEFQI+dQLiNoi/Pzwe4Ph&#10;5URFBm3ftrmo8FpJWXngRu4U1pGFi46MHvQ9PFtt5VdGqiJ9Fam+qqSfjpA1UrKIWeSFTi5vx8xH&#10;j8ZE2haZ6B85chtT0qTsyQTUIvJ5I/kWSkaWoWaJbE1lFv3EQzQ/jDBuZMHY7i3qr0xmbNaAZavZ&#10;rK7TrGbwrpfBKx3dRk29F2oDv1XlnB+4zn9otPPYCDd2tOOMrfMWFVisODfO6diYubmW5ltnD49b&#10;0jvetm+Qi6ZnkPqincqTinr1+VFVUzxI5+2MMXh8yJ3MBC6W/A2zWsIX88OWCtbNbXSybLK2EM4z&#10;F04Y1GSk3mQAD5msMkNsBB0V8pZbU12kqyIwUBHqqku0yJdVQgNiWovxR9BRF2noNqv1fqbaB65H&#10;k6aOWE/36XSr7xO2/pKw7Z7twgd9dH7RJZNatmhpNOmoC7TVBAYaMmMN+TBjwfyJUntWywpOsy37&#10;ozXro/3kHz2X1KxdccN9WbnjtB/t2c0O5oLlZlI3jmjddJH/PGnoElmMoyzURuIzV+RuKXYiy5JJ&#10;yHoA5lIbonXJ9MN25hIEB7Jumcie3bLComXVDP76OS0+8/j+iwTBy4TRDqIkN1m6FzF3s72F2Z58&#10;EJXjKWWWO5ZlkUCmgkXI82B4ZiaHJWsge8qzaSCbJDPXi8RkLkp3AZBOcX+VsrFu27orCatup3s1&#10;ZLg35HqIyMyTLswqUFDjzNJoZIJKTwmZo9JdhOdCiseL8qPv+B+ZJSjkMolc8vLlp7k1f+8n/0Py&#10;mbGKTaoMqSCHUVzE10UaOQSsNiBFMf3VJMEUwA4cDg4hqAl5TGBKfEIROCEmhZkditoUmxCKOs5L&#10;L4bih008I5iyn1/Gn4jisnFSuMpQwmThe0hAqM/GgKDAUDxqYsJCtm3eVlh4s6a25uiRssCAbB//&#10;TPMx3EGGD8eMvN1b86W+MnnVNFi7cdY4ZvQiWTWaTOtP9C1HhmDPLLNmb8HMg0u+l4CWFtpyyJhN&#10;W+ZbKAZpsgzA/LGyySOF0yY2LzATzxwsHqD60UBVrqkq1yMrnoo1tN5paDQbq4r6q/GNjd7q9v/Z&#10;eEjdSLM6y6l3Zk6/Ndakprf59T6LD+jNPaVpVqI5olp9cK3yiBo943u6ho909J7qa7/VVefraMgG&#10;qghM+oqWTJI6soQO5iIXttTdXOLGFi1nN+PClk4WzWOLxg/i9yYz/sn0VcS6qk0G6mI9VbmOulQL&#10;SlhdaKgmJmNIyeoz4t6qkt4qcJVFBqoibQ2BllaDnobAULWlv3oTZ+y92Kiya6XfXq2qyd17fa4l&#10;b6RhQ199kZFqU2/Ar96ipykw0hKOHiBcxJI6ssVOJlJm1TtcWLMdp2Up+4WNxTt7TqOTudDVonn9&#10;fEGEPX+rszDFTZ4CP9NbnOIh2b5SHG0tXD+7ydlSYGcmtjcjC31D65LVMFl8Z1aLK0fgOUW0bpYg&#10;fKk4cbksFXbySmmSqzzVU57mKc/0kGZ6yLKAIlniWJxDNC0zLSzhjSTIMinMpDfZ7lKyCCHoZRZM&#10;Rn4u0GXWTM1xIzNq5HiKoHLz3SXZrtJkl7fbvO+krHmS4vkh0wsHivLIPNNkzlmysBuZ2Y6smoY6&#10;yRKIRNuTqe/S3F9UfvNGyJAsoSS/+DQyREGyotX+69IWElRO8fukzT4/BTLpBVCNCvZgG4M6ZifF&#10;FQeRoxBjL3hWXPCfCC0J9lADBMcqdDKtjan5rwoKA17UBs+BGXESHBQeHBjmHxS6MTIyODp0U1Zq&#10;RklxEa+27GZJyf4Dx1IzdwUEXQzwu71ufdUAo0e6KjCwhYO1GmaPFzgAVzOybCUZU82S2HGg+mBm&#10;k28YHYn6JdzakOW1ZMuYlfHANjSJjYVkiYUQHp01S76YDNKGiS78eoxgmPZ7A5VmPTWpAYKqVEdV&#10;pKnaOFiXbzFIMnOUaOpogdU40dcmwqVmAgDw9diWsYNf6gz8TqXvz2pab4xUGvU1PqprfzDQIJNv&#10;4goNlEWGKqQe+AK9NcRmAwXksye2yIklczKRrzCVw4KAI4BLtWGJZo3njzJsNO4hMeoFi6NFTwNK&#10;WK6jJtdTFcOn0Cfv0kS6mi36Wi066s2t/e0qYh01wPlhsL7IpL/UctgrD5sH3xyvqairL6urvVpa&#10;FRJQPt+qinxiNbhpuK6wt6rASON9H50344cKl7EFThwALLY359ux3jhaNNmYCa3NyLdiwNidw49Y&#10;Jkl0l6R5SgkYXkQf0pU9YRVnuEu2O4kilwj85jZvnNXiP08YslAavlgWvlgasVQcYyvY6iRMchZl&#10;uknp8glEEyJQdUqZpFNTMfRCVSoCs/fPwm/KkPUJZbnkwmAt46pacjyFZOZJMnMOTk3WW812w8OC&#10;ODKKQB4QzNnx1EjzfFZx9L3gI7GrydpQUknrWo3/QyQrBBVCgDE1dyEATCE4b2uK0ZzYJIwwvCFN&#10;8fuMN1ph68afCp4LqGTt2rXAj2hQMk8oWRD6HwJYITiKXj/SxPCIDAuPDgsmL6F8IiJCosO37s7f&#10;UVFaXFNdeaPoQUF+yeZtp1Nyr+4/etc/5LKRQbWeukBfTTpYRzB9jNDWArY06BXCnIZRbc8MVEbC&#10;gQSy3AQlmfSpwuomq7QRkxsIwZEGVHYcmQ28QWa41YJJwrFGAgO1FvI6msAD3Sjrqy0xHSxdYAo9&#10;L7RjvHGoMjw47ExltibyWRPEY0Z8HDaocVRfkVkf+YT+sqH9JEMMZIaaUkN1iZGKGAzrw6VXleip&#10;iQdqN08f1WJjzneA8WlK7HzSzUtsUcAsXcIic2UN0RIY9hTgKaCnIdVWIyunG6pJjVTluipSba0W&#10;XYMGPcOP2tqN2hrk/VlfDf7Ivi1mw5tmjBUvNJHYWLxd6/D9N/tu8arvVZGlcuvOHHsY7V/jsvCB&#10;7dRncye8NOn7eojm8yHaTzkj3lmz3y2e+MKO/cTR6rHrvHuu8545TH7lQGZfkK005wfOE6e4SjM8&#10;pLB4c7zISiaENDKhupTw7EUy093kULbJK0VprpJMdzLzFOleIofIQX6OFwEJh/wK3qdAMSYMMyRT&#10;mD8r85cCo7opyVSH01koKcM0MPNGk2tWBMa0prsoyR/+F0iGKDQtRZTYpZ+EbtK+MUBCEyj5+8sA&#10;SAppzfprQutkbHUiuIbWHcyP/azCP/z5tABiXCEeNDGwLJgX4pHRkYEhQT7k1VRwWEhsXnY2t7yM&#10;x7udkcKba3XFdOi37HEPp5j+MHHItwbq78hK4qrSAZpi9hDRUuYjIbjBxBlmy8h3BeYAQ8aMnSK0&#10;EJIZ1WdDZwIyIyu2OZIFImSwycl4ZjY8aqKrvzaVjesrMyBzWZNpq/WBk7qkt7pwdB/h9PFksVtH&#10;qFMTsY2ZZO44CWsg37SPgDVINGmYaEJ/6YTekvGGojGGomGGksG6UgMNKdAlQKqKgJyOmlhLVWis&#10;IjLvz19ixrdj42ol1mwRGZJJdDJznWz5QjOpxTDhMD2hsRp8Y7FWL6FuT5GhslBfRQQlrK0t0jJo&#10;1DT6qKXD11YT9tUQmA4UzRkvXQLvlDxZRA6sRqdpj6LXVRVfvFtXTT51rSn7tvBi/elvanZklscF&#10;l3jYVs6eVDdlVO1cs3qvZXf9PcojNp7fHH5mZ3ZJUvQPLnN+tDdvcDEX+c0WJjjJM0lPL6M8iTtK&#10;+orzQDLjtWYzhDNGMkxWMhkz4YdMzCzOJWub0KPIqt3EVP4MP4ZbAjDTp0XDP0cy6f1iEnTiOoS2&#10;DDOhFfK2gZKMR9L/JsmoEMLwQnjAibDJMEUEaVqGboI3oILNtp9V0jL/tKAe1ACewTCtE08WKuSa&#10;GKElIX94LkUB6iMwm/TPBXs72NcvMCAQT6jwrZs3XTp/sbyi3n9DzWCDEqOe7wzVXvfVfN5b+YO+&#10;skxLVUpeQalJRhkKZo8Xwx+2A8lEZxIm7VjNDoRqYigSS5sEiR1bRHq8mN5UBEI7cQ5xoJx8omAu&#10;tGaJZk+SjTKCNhbrqskZ6xoki/TV+QaaLQMN+OZDAbBs2USp1Ujp0N58Iy1+Xw1RX3W+sXpjf3VR&#10;H41GQ433hhoNxmpCA6KBJTqqAh31Fl0NAbSrLtxddZFhL8mk3sLFpgIbdgtZlpkspourJRwSkuHk&#10;s4RLWMKZY6Xmg+QTB8hMBspM+kkn9BOM6dc0xLhBX7NRU6NRU1ugqynpoyUxHSj5epLUxkxqbyJb&#10;biZZbiZbQb6OfO8+/9vj+x7U1VWTOR3JpG1V3CpuaXnpjZu80yfuZ6bUpGytzk6+d3zfL4Xnn5Zd&#10;/aX08s/XztzfFFDtOeeHtbObQhcKk1bAkyQofuJBCl80z41QClpIBzJ49iRzuWaRnirG8GYC1COw&#10;z3dnAhxaRk/+HuZWktvA/O8jWXHNCPQsbXNI+D9B8mfSFhuFEJiYfChP6h63LUYvCbFCaP5fFMVP&#10;A4f0MaGonDktEbr5dwU1QJhkBBm7Fh4RjCrDwplxrZFxsVFHDh0urajyXf9goGGdvtoLbeXnBmqv&#10;jdU+6qvKyML/akIYwP3UhewhfPi9wNierJglW24p9ZgldLaCjmVmxqFLT5CJcpvt2QIblsDaUmxt&#10;KYVvvNBEvtSMvFtexoLD3AJXecZ4EVxiHVWhjgb5Vpl0MsEhJx1OEjJXppp4iK5gVO/mPnpCDfUW&#10;DQ2xvjpjhKtJDdUkujoN6kbvdPSa9dXFOhpQ7FIcqKPFhyLV1pSS+ShRYa8W074ty8iLMSGzdK6U&#10;fHhM+nvBs9jBTLSC1eJs+WGFVeNyS5GjpcjJsoVcmHnLElbL16Z8i+E4u6CfNn+onpg9VLbYXObI&#10;ETuwWxyIZytaTrwJsR37o+P0b/fn366sqLl4tvrqleLycrIyUHV9RWVNRRWvupLLu3mz9sypmvTE&#10;azGBx+N9Tif630wJLN6y6kG8c/N2Z1naSmGuhyjXVQYUP5EAtxMeKfxP8nqWYMyELFjUnuIMLwlC&#10;phfteSadzIw2hjJkYHMnfinFTBEYoxrKkwakf7P3Hw0KjAG2AtdPGLcGhRmPQKaR/j9CMmghCH4a&#10;yE1FsQuZSEBnUtMamyiJS2pbRpH+64JK2iZQMzXgQSNqg9qne/+ukOtm+MfhrTqZGTAeEUKWAwiL&#10;CA2LCQ+NDt66ddOVy5fLayrXrLk1oG+pvmG5jtaPeiqNxmqN2tDJ6iIt1RZ9dZmxqnhSf7R10sVF&#10;cDWXuc+Q+y6Tu00RkY8KyWgQSjJYJSMirdmSxRayuWYy1lD+uN5NZn347P6CqUNaFozkzx8t4QyG&#10;59mgoy4AyXoqUkMVqU4vib4q6bUy7iU1VpYBZn31Fh11oaamQBu6WoVvqCzSgzerJtLUe6024KWO&#10;0QcDtSZtuPGwqNUFWtotWjoCLU2JpqpUq5ekn0bT1GFCG/LCRkzeuJrJVk6SrjAFfuQx5GIp8Jkr&#10;CFj4ceP8X3y+frxh/k/r5z1dM7PBhS12NJE4mEltJ0m/Hg/zW0SmCiMrSzaTt7usFlv4+XArmOlE&#10;ba0alk/7bmdKbV5y0UbHel+Xot1ZFdXcutu36u/crqzm3jiYX54SWRPgXLNyzg9usx4G2/601eVN&#10;iuerDC9Bupcsg6hiMbOAEYCEzUz0KuNeirM9RdmeQhKT9bqBMYMEs3Y3ErBaoVcZ1Up4zkSBVuCh&#10;xn9HMjHFxa2BcWv/0Aj/i+GPSP4Nw4qAZxNCK8lu/6skUywph4hp/TQHMd2kkAAwxWXQ8rQAhGb+&#10;64KqaI8aeKZ9bBD6HKEnouf9vdB8HMuQjPLMsJBAGNuhkVHREVER4ZEhaenZN8oqSqpqN676dtyQ&#10;ygmj7w3s/UZbjU/Uo5rIgPRdgzFxb423pgPf2rBETiyhExxOjszZQrp6uszZSrKUJZ41RrLYVAaz&#10;mXyXby6yBzMc+dTxouF9hb2JKyvW1+Tra8mMtVoGajYO0pAZwQyGk0wmmhTpq4jVNcQa+k9VjB+p&#10;6T/T1nivSzxeqQ6ZhABeuhhUw65GjqYKWUhFR71ZS6tZR+ujDjbVpPpk9UaybIW+Gt9A7fnQQafm&#10;T7++YGrxYvYDG04jXG6Y1nis2LNaQLW1qdhjqjjKVrbdhZ+8/ttvcu+fPMQ7e5h3suBWZnThRuvK&#10;lZPfWZvzrS1FSxHgY5tKl5vKoITtWPC0xcvgIJCXalD1kqUWwmUWH9wX/ei+6J6dxUs79gePr5+E&#10;ed9OjPx+U9AP/u4/uc597jj5pT3n9XILfuASfgZRv6JdZOFehjrSG6yI2xII0hjv93fq7rNAYG7j&#10;lFLCf1eG1PYpKE7xbwjMw0URyKOE6a8WI5AHE2PJoxhzGYRnkFz5zQdBA0iWimUgWfpSsVbj/xzJ&#10;FA9FGnFbVJCDTRpDGwMwRWFaTLH57xLF2VEzHhwKmBXyJ2fELvq4odeMC/b19Q3E04f5HXhe5eTl&#10;llZVlNfVrfd8OFi/rq/2TwZaDdoacBFFDFFC8poHLGl8ZA1usmPLnNkSlynSFVOkTmyhM5xkM9GM&#10;kY0jtV5A38INtjWT25nAhZbNHScZYdigr9aog8M1JPoa5LNkfQ1Yzng6iDQ1pBrqIj0VuZEKCBSp&#10;GTX3GPmg19h7yiN+Uh3wUkOvSVuTzBRNLGdVsYGKXF+lubeGcJCevK8G30itQU/1vY7az/qqP+v2&#10;+lG717c6and01W7307kzxeT77VvvXrr847HDPwWv4jlO+8mGfMEjseUI7M0bHMwkLpPFYdaCFHd+&#10;qtf7DN9b5w9z68gqe9z68gfVRbzdSTw/2+crprTYWgoWk0eAxIEtcyRDr4gqtubIYHfYEdOaDMmw&#10;JYPbxMtYH2zYb+3MRA6mEkfW6+Wchx4zf3Ke8qMD64W9aaODSYszW7BhrnCrM0gTF7hJd7jKCtDE&#10;P/Xu/hp+y8nvmfx9+EOSfx8+q/nfFT7D+DckE0v+/wbJEFRIlR4AoCBR+xlpelJ6RihJbCJNN/+H&#10;hJ4UggR9diiuTVGAJn4vuDBgDJiRVjgCwSHBAUGB+B0RIUEH9++v5JXfqLrh6vBtX7UfjVSa4JGS&#10;LxDhIauKoet0NKCcpf00+BZDBWjQKywkLlMlLtNAMlo5TE3xnDECU+Om6UNFS8GwudzBHC2eP22U&#10;ZKAWn7xeUpNoq0q01UUaWu/AJyrXU+GDZC0NsZGy3FCFrHKsbvih+4j7HTg3O5jzOo39oUfvN5qa&#10;QkNlmX5PCVHaatI+ms2sEcLZJgKzQR8Han07su/3nPHfc8bdmmpesXhBpfPKq6u8bkRFFh4+WF1Z&#10;VVXNq+fVfH/pXHW8/60VU1/asfgObP5yswZ3S0nAUkGCe1OutzjLU5Lo9sOuhJKyshocUFv+8C7v&#10;zuVjFdv97vpav11uySfz9VmSLjqyEh2ZhV+2zEK6lENeZdmxCMnwvekqMKQ/z0zsOVnoN685Ymlz&#10;nB0/0ro5aEHjhhnv1k59s3HGuzhHUYYXLFJpARlNJcmjq/99Fn7LCQhUEPu3AqH0Tyv5nw2/PyPJ&#10;IU8lhTWBTCbxv0cywIDQOhUJCBKAgRIFARIAA5u0AGKa+LcLqqVnhMBUhlKl58ImYsUFfCa0PBJ4&#10;3EDAM30KkEw8EYKDAvwCo8Mizp26VlN77+S5G19b3R6o9qKv+kdjFbERlCEZcSHW15Dpkk8IJMMN&#10;BHPGixwthXZsMh4YzqSdiZwMFOG8t7Z4utD0F0eLj6vnCtYseO084zvbyc/mmUpGGkqYlVOhjWWq&#10;Bm/UBj3QMHqnqyY0UhWSQaAqMvjDuupC+Lp6qgIdrfdaxi+0wLDxB03tZqji3soyI1XSxWWoyh/X&#10;VzZn4ke7GaUbva8mbL+2d3/NydM/fnPkhzOna6/eqCvj3q6q/LGu5ofqylpeTUkNr5LHq6qpvn3t&#10;wu2wNZdXzq5es/iHsOVPIp1/jl17I82vJMX959xVgjSP5zkR1RfP1HBrK2pquLdryy8eKU/2u7fZ&#10;7cOGOYLlLKk1i8zgCYfCFiSbyYDxIksY1WRZnGUcEqxZAiDtZC7xsGyOskaFshxv4hNmuckzXWUp&#10;K6SJTtKkFdIMTylcWTTrArKAPrGoWzFoG9oi8f+L8Ptr/pRDMf4/QTJE4YUikZycHB8fj3NBYmJi&#10;kEPtWwXJSAOPf/s1fCaKUwBmf0ZwasrqHwp20UP8/Mj0pFQtI4dccFRkaHhYbFzUsW+OVJTzuJXf&#10;5WVVLrX6aeYYsdVIwaR+whEGLYO1G/qoNxnBwO4l7qfWzBrEX8IW2nGabdgCe5bEEc4wp8nG6rnD&#10;1B+cptx15Nz2nfsm0U0e7fh+1ayH9hbPl7FFFkOk/dQF2ipCTQ2BSv+nGuNuaQx4q0VGO0rhfhuo&#10;ksX4dTXEUPhQzn16ynVUyHfC+hoifQ2+vjqfdGhrNOmrP+unfW/m+EduC+9lxNUUXb1TXVdefauY&#10;d6uiuqaGV1dcU3+VV3ellll1i0cWBLpVXVNZzSuvrK7kcqvPHatJj6nfHlCzaV31RvvS9C2Xzh8q&#10;T/OtSvd+luX9LjvkwekjtTX13Grezbr6wktHuEnrv01fJYizkXlPFjiyWsgkm/CNybsrungd/WiE&#10;zDQIzh3Y4uVmZJBWyEJRqps8C4rXqznXQwjdm08GacHUJOo310sGsMkAZmaFwFykFa3/PykoSIaT&#10;zABM0v+7JFOAEW/duvXixYuPHj3avXt3ampqdnY2SAYSrZotMhKEKGzd/1FR/EAkKI04NZAmsP7t&#10;hwjyIVDIuEhmC9obz6CIoGDSd717767yisoKLvfQ/pvrnIvtLN8uY0mWcOSL4OWaCKeNFUzsJxys&#10;JRykJWINknxtKrGxgEIm9iSsTSfOe4fp39vOrnaZW++z7GHcyqfJbu+zvUVJrvzAeXAO+bbmojlj&#10;ZcP1mrXVP2rqvlXr+0R9xG21/u/VtURaKjJtdSH53kCzmQzJIpvko2WQrKciMVQTGKgJtdUk6moy&#10;dbWPQwc/sFtSuTWy+MiuG5VF9XVV98l6ljW8quoKXvUtMl9xVRmvsqa24g6vqq6axy2v4VZVVXJ5&#10;xdzauura6urqspryqpLrV/ISjm1YcSUr7VrJjeLj+eUZG+5men1I3fDdif3VPDwayGOg4uoxburG&#10;O2meH9NdxdFLJN5T+NaT+EvJ7PxyO3O+E5xeU9EKM7GjqcjeBEGywkzgxmkM+Jqf4CpN9xJmeYlz&#10;vPh5HtICdznplPaUEIaZLlzmRRFiQb67OM+1Tev/TwwMyTCwifP/d0hGQkEybccQJGjbbZuDGJlI&#10;QJi23Sp0F82nZSA0gTqp1oVs3779+vXrv/zyCw/3uaJi586dyMzMzNyzZ09sbCyOJeOZGapxLISp&#10;r/UyIEytf0fosfQoukkfInSTCt1LSyJBLw98Mjt/FXJKRpBWVAhBSZRnkmTvli2bc3KzTp05XFpa&#10;VFP9oPj6vdANRTaclzbsd2QIF/ksUUK+grCULDaXzpsomztRspi8HG62tYBektmayezIVLJo33w7&#10;zhvnqa/DlrXkrBbmeDbnuUmz3OVbHEUe014tnfztMssnVkPf6GkKNDSatTTfa2u1aGtItNRF8Jl1&#10;1MnkuMYaDSP0m4bpveut+dJQ+7WR2vve6s3Gak19NH/qp1c8atDZlc7XCgp+KLz+Pa+mnlfNq6m6&#10;zawZD4xrq6qZVQN4XLJgLclEqK2qqq8C3jUAGLRXkDXkq+6Q1aorKy+fuZmx5XRm8tHim+WlN+vy&#10;4mu2uz1M93yWH3r7+pl7VVX3cPSVY+WZPt9mr3qbAwLdJNscREFLGnzmflxj9WH9zIbQJaI4W9k2&#10;O+lWW3H0YkmktXiTvSRhuSTVRZZJRk3KcrykOZ5k/AY2EaCj8j3koJppza1tmibatvv/yED9fCTo&#10;r/4zndzS0rJ3716oR4BHP/FFO6UY0ISiKSMHaRSgCpzm02L0KMTIRFunxWh68+bNu3btOnfuHBrF&#10;s2fPPnz4cO/evUuXLp09e/b8+fPIh34G0uCZqmjUQ4XWCUE9EJr+K9L28uhl0ATZxwhyFPm4QoV1&#10;/Xuh5angELgAn+oho9AOHDhYXl4GE7SmBk38+z05d1YuKLc2/0A6cjgkkI9dgStLamcB+/mttdV7&#10;G8tGa86Hpewny9jfLmPdt+W8sOPw7S2EDhbNTmxBwAJR1pqmdK/nKW5Pt7o92uz9MNTjdrhPXcjq&#10;B3Yz7wwy+klf/ZWe+jtt1Sfqvb7VUrmjo3Jbs2edtnL9iD53poy5N3vS/SnjH3DGfcsZ/oPpwO/N&#10;B3+/cPK9Nc6VuSl3ywrv1VXdqasur+WVAdpq3i0CLsG4DjFZ3xKZNeWE26p6JgBisr4es8gtyQfJ&#10;NdX1tdW366pulxXWXb1YeeFC4c0S7qmDNan+tSnu71K8f96fwqssra+/XX3teHmW391M79eZHpLs&#10;VY0Zq1pSvaTpbtJUeLxukiTvhmTPx9meTws8BfleomwvcRbDLdor03mL9kpJ/jRyg5Asy/+jl0mK&#10;Fv+fGv4qyVKpFDoZXCUmJn7W6BFTpUpZpbuY5t0qtAwtrNikCRqDTOjeu3fvgt7m5mahUCgWi+kZ&#10;8fiANDU1PXny5OrVq0ePHi0oKDh06FBKSgp9zaOoHGenm39RcAhiPBFAHapSdFDRNIR+TQEBwBs2&#10;bEDOunXrkAkDG1TTw+mvhlBnnmZiLwrjb4JEWFhoWlr6jaLS2tp6Mvd+TU3h1Qo/11pri8d2Fu8c&#10;OGRAIhh2JEMp5EvH863NHtlOvu0w/bsl5g+Wce6utr4V6FXs41poN61s3rhfFk8ULDPlL5v40WPK&#10;L/GudxPXVWeEcDPjio7uLSkqLKusLi0vrzx6oNxuUeUQ/Xp9tbqxI6tmzyyztS5Zbl/iZFu0csW1&#10;jWsKY4OLt4beiPS5HryuOMCzxM/7Ulz45ZPf1JTcwGOm+nbFvbqK+tpKKNwKbk0lF0q3VSFD9yLU&#10;Eq5rygAugzHYrmQ2oaEpyUjeqgbz3Dpo7vpaXnFRVXbmrhOnjpVXVh7Orkj0+DnZ82luWPn1M9du&#10;15WeP1CYtAYu9MvEla+3uDyId36a4S7d4SHf4SrP8G7Z5vlDfmhxru/1dJen+WQItKC174oMfiBv&#10;gPI95bnEMZbkekpJIL249DODVoAVoW2j/48Mf5VkiUQCugDbTz/9dOLEibi4OGrrouEihqDhUpyQ&#10;QzORRkw3IdhLhe4CQmjmSKCq3Nzc58+f41zQ/IghOB3SEPCMTRoj8+PHj7gAsI0GgwNRCSpUGAiK&#10;s/+5KK4KRwE5sEoHciAGxjTh4+Pj6+tLOd+4cSM2gTEStAABnTkQmyhMf4tCXSMH8JOfGhGRmZlx&#10;82YJr+ZWZUV1RQUafcXVq1fWOnCXmr61YTXbsZttrZ5ZT721bNp5l8Vnwtde359TevpoydnjVUf3&#10;8r7ZW3ft/LelN+qLr98+fqg6J70sPvxKmN+ZrRFXdiZVXTr0feHJH6+d/v7A3mspGanJGWnHjp4p&#10;Kayp4d65evHunj11Ofn3Dx19cPibyoIdVw4fKCu6+qCi+kF93cO7NY/vVz+5y31aW/qYW/KoovT7&#10;6pqHNXUPqmtvg9qq2jLSHVVXXVldUcWrqGqFk1cNlxjoMn4wI0AXypkQzwSIgmQU41ZzK2rJ+tXc&#10;4huVhw+cunDucnnJ7XN7v0tf9yrdqyHV81naRl528J209Y+S3N6neL7NDXxwdlfF4aySlA3lWW4/&#10;7nITZrvxE9w+JK9+lujxU6p7ExRvNoMrA+qnsU2uzMcP7pJ8Dynp8WrtpiYjqP/bwl8lGQmQfP/+&#10;/UZGHj58iHR9fX15efm1a9dOnz5N9STlmTZoigqEYgOhpKHRI4Zuh9ddUlLy3XffvXz5kiphnIUK&#10;xViRgCjyEaMkn8+vrKxMS0sDRdQiYM7Qqmn/rtDyYBJCLxUxMnE43QSoqBYPC4o3MrFJiyFGMWxi&#10;Fw4HzyhMO6uRhiAN7PEgQA6u8MqVq+XlXC636sTJYydOHSm+UZIS/b3t1PpFZveXz37gtrRy+ZLj&#10;az32JG09duZUUX19Zf2tG7zaG7dv8+7euVtfV8er5fJqy2/f4dXdvlNWwSsvr+WW11aW3Dp1uHxH&#10;7oms9H3x8cmBYf6BEaGxkZvSEvL37Tl48tg3R04eOnhs94492Vu3bQoNDY6JiUxM2LRzb9bV6+dr&#10;uNySwpvlN8u55VyoTtRPNGhtbUU1NHFdZW1lZW0Vs358DUwIXhV5+hAyiTkNNBkh5JLVqpkNQF7L&#10;2NiUZPIwqKmurKkqhwmCMjxe3Y0r1ftzLyaFnEzYUJbg/jTFvTHLQ5zp8S515esMz5Z0b9F2z5c7&#10;42/VlFTX8bjnD/IKAh5lr/yQ7ybJ8JAlufLTvASZ3uJMLymxwKGBCc/MN0xkYAYMaTKHDg1kfBXp&#10;6/oP7an+0/APkAyVCMcV+lDBFYiCJUxtYBjAjx49grqGrkYTVxCFpk9bPzih1OXl5RUXFz9+/Lih&#10;oQGH06raCqpl4G09i0Io6nQXRCQSoRK6VBVOB1Gc68+FXhsuhiKKNGWY1oBNEIg6kUYOyERJJMiR&#10;zLHkHJ+E5uBHIUYxAIxjkU+xZ+KoTZu27Nmzt7S0+MzZY1u2xezatfPiWV526s1wnxuRIfvjYjID&#10;A7f7+sWGRsSlZWZ9c+L4wcOHdhTs3L/v8KmT5y5fuVJeWVxSduX8+fOHDl3Zs+f0yZOXLpwtKsg6&#10;Ebhud3BgUnh4PJ0wODQqPjosPJqsdhkaj1PHkK81oiKjQ0NgRKwPD/ePCIuIio5Lz8g4cuRQVlZ6&#10;amrqjp07rp+7dJsHAxr+MDPAo5pXX1mLRwfI5NXU8ri8OvLJUVlNNdAm/VwAnKSRQ0C+Df1fU1WP&#10;NDmUkAwzm0tIruLCIgfJVbxKXl0lnh7pYaUpXk9SPZsSVoi2OghTVoh2eEvyXdHgJBne4u2ejds2&#10;3j1+oKi49PqJozfTAx5kur7f4S4iHq9XS653Y46HmJnjivRpfRrnJKUDMFEm302+w0We79I6yIl+&#10;3vDfFv4BkkHOnTt34MeCorZE0TSNoSp/+OGHkydPQuVCoYEQtGbEMIAhWVlZ0OEAuO3h/6LgCVJY&#10;WLh582aKE/ihjNFTI0H4a6NLEdOSQFRxCERRAAxjF81HrBgTQjdRjKY/qxmCoxT805I44pOtEJ2Y&#10;mJqwPQV4RUaEbNuy6eDeE/t3nYuJSESR4NCgDT7rEUdGR4TCuSbaPgwGOx4RcXExW7fFb9uaGBeT&#10;EBIcFRgQFh6GZ1CYf1Aw9kej+nAynz+zGBb5zINMiRQdhTiczKASQT6PDgsPCgiOCEMqFs5MWEw0&#10;XWwnIjIEexK2bMLNKiP01VdVVdVWVTJcAmoQTGDk1tTRvi7iLbfSDIjhHsNhJpuMjU3MbFgdNTV1&#10;CGCay4Vyvsvl3q7mVcBdLr9aszOuOt3752w3ca6HPNtNnuEhzoKR3DruX5brwc9xf5/m+Sh51e1U&#10;70epXi/SvZrSPaVZntRUluTChHYlxDLz3fymBSuGLv55aHvIf2T4qySDGeon/wnJVGciBqtPnz6t&#10;q6u7dOnSuXPnSktLKyoqsAkrGo+Dz1TrvyioCo8PtLxt27YpbAEa04QiDQFdEDxTUJLiyvD2q1Bb&#10;WkE4HgfYhJr9zMBGPi2AHKQBMMxsenZUTipijkXcpvroiPAY8v1EsH9wYEBUxKbI0G0RoXHYERgc&#10;4OvvExDkH0b0Jj2GdjGgPnBNZgKOjIhjVqMhGPv4bPTx88UlxsXEMmvIk0OAOLmGsFAKc1gEnmJI&#10;RoSFhAb4kVGi0VGxeMyA6HDkMovvAGZc06ZNm/YfOlJWCfu6lgddWl0JVQpFTDqhST81GGYw/i3J&#10;ik3G8KYBR9Ui8MhCuXg23CIvqJBXXV/LvXN6Fzdj450sLz6ZoIMM4RCB6jwPIfNNEvF1c11Fma7i&#10;dFdJhjuxopnZOWTZDMlMPxbpjqYYfyH5D8M/RjKs6z8kmW4ipoYx3YQ1DsZgeINeHKvoxKJ7/12C&#10;anFSai/s3LkThgDootQhprxBFGTSXfBsqf5U7KL5gBZGMmNAECARIxMl4fpiE6Koh9avyMSByKG7&#10;aCZEURiJ6OhYRP7+Ab6+G/BcANVRkcRmAVFBIDsQPjaZ8h5nh9Crhk5mpvclnerYExBAZ0rxh1fu&#10;68fMDc5cAC4PggcT9pKSoSHAGOBCN0dHkvUAmLWwcRmxuAioaYI6Wa0KOj8sLjYmOTk5LSP9xKmT&#10;ZWVlxKpuZZIIJZaYzSRQAbq0N5uQzGy2ksy8iMI/5kBod+6tyqpK2OhQ6bya2yWXeQVRtSke75nh&#10;/oI8NyHpuALJTPcVGdjgRnqhc73I0A64wcRCJqHV76XNVBHatuAvgYZ/A8kKoZmKXUi0zUGs0MYU&#10;+H9daG0QVAj58OHD9evX6TBPggLDJ23ubaECdWj0lMa2JZEGCQCJZiJGYQhyqI2NQ2gNtE4q2ERM&#10;Hw1ItN2lEBzFwAbOUH8wToLySERGhUVGkUntYQqgHpQh4BLBNZKLxC4UCwlpnaybORsMb5Qiy1z4&#10;k5XjiHGBy6ZnwW5SA3CHIR4aSuYi/eRHkD8EI/SSsAM/MT4u/vDhwxcunD9wYP/ly5dJNxZDJNGr&#10;XC5jY5PNz4SS3JpsJZkeiE0cWwuSedV3amoqa+pv1tSWguyrpytzQuuS3QnJ+QDYFTC3bYhMHxWZ&#10;EVqGmJkRWoaYGaTV2oOFlqrguc2BX0Jr+FdJpnwq0m1j5CvSVD5L/1tEURtNwLA/fvw42jRtu7TN&#10;YpO0XAY5NH0wAFEw0BZdpIEQMlGYggGhxUAISMMmyiCBwoiRxlmQprQoKqEl6QXQQ4Al0aLMYjmw&#10;wUmFIf7Yj5qCg8lXkzgdc0ZSQ1hYCOqmldB81INKcA04MCgoMDgo2N/Pz9ffLwiQhxFiyScan34j&#10;/uGRERQYxDjduDbiXkdAGdN1eVqfbyiOKCY1NTUvLzc7O/Obb74pKSmDK3ThwoXCwkJgDJ4RM3zS&#10;oBCFlgbqVTxGGxNjnNHMMLBLS6oun609d5xXeKWypqIOCnnH5rKkNT9keoly3OnrIhFYJU2QgEpe&#10;CFNcifql2hhtsc28OYoP7hXt9Uv4LPyrJEMYgv6ATJqp2KtI0DRN/Ovy++fImzdv4JwnJiYyYBCh&#10;JNA0Q0LrCBCgBTxoAgWQSbUh5ROmNfIhIAoxfcOMMrQYTQAtlER57EINKIlM1ICYqQQPFPLKGjnQ&#10;q8Ac1EeQbqk4lAwO8QNoqBKV48JwOITiTzqryLpYRJhqQTsceChnPHRQJpKsiAVMo8IRSJcX4MWT&#10;i6kDVeEoxIxKJ967v79vWHgo/HTG3qYPE1RLnhr426Dwpk2xSUnbEhIS9u45cPDQka1bt8HkBtjF&#10;xTc+qdxWxftJfiWZ9E8zJKNAFenWRrr2/JmSzaFFEWt5qVE1u5Iqd2yu3O71IM37I/k+CS6xGygV&#10;MvN1SHI9SSAYk2mfZWQ9FKYVMmnSOol+JpNmkZD9ycxu24K/BBr+DST/XxNcG/zz7777bh+zYgYE&#10;7ZsiAUHLVmhXsIoYJNPXv2CP2rSKwkgT7j+RT/BjBqtSgWIH3jgEmRs3bsQmZRu7GHTJY4LmIE0P&#10;R52KyukuCM5Cnx24GMT0uUNjmoljUQM2kUY+rQFxW0HO74XB2J+6BrQMPRybtAASuCpccGxsLP1r&#10;xMWRTjgciBzADJ3MqGUiRO0qNqtqiZYmL5C51VV1xLSuKakik2rBsL61f9d1b5tSlxlv/Wzfx7r9&#10;nOTxNNO1hfjDrVNb0flxRCRQPxmN75+due5LoOE/k2TmsqX379/ftm0bbbW0+dKY8qPIBI0bNmwA&#10;V9hEm1aQjF1o0CiJBEhDjEyQQDeRj0PACYSSRp8OtFrsBdjIR0nkUKQVJKMYhB6FM6IwKqFpWh5C&#10;yyBBj8UuBdvM/r8v9ES0cnpqbCJTUQPqpGnkI02FnPWTpKWlXbt2jTrMEEoy4w8jQCdzq2tKmXfI&#10;RD9XVZcRDV0Dk7x2T/4VjwV1jiyR9wxpjKMw25uM3yBzaDEjscBzLjQzYZjOdPWF5H9D+E8jWWFs&#10;IyEQCCoqKjZt2qRou2idiMEqbdlouNhFbWakaQ720mKIUQyb2EtzaHmAgRwFctik+dBpiOlRoBQI&#10;YS/NAaWKQyiQyEQBFEMBelJaLS1GK0EaBZCPvYoDUR7xXxHFNaMe1EYPRAyhuxDTTQg54NNeHILz&#10;4ihcdlJS0pkzZwAz1cmfPGdKcmU17yaBmXCMnKrqqtswrSEHd19ZZ13rYC5cyRKELRHkeJJpaPM8&#10;hPnka2GQTDu0yCjLX0lm2mLbpvkl/EPhP41kXBgVmhYKhWh5mzdvVjRTquIUTRmNFUQhBi2IsRcq&#10;GmlkUpAQr127luZQ+xmZlAGm8UfiQYADFYICYA+VAB4Uo4JqqfmNBPLpgUigWmCDmunZkUYBpFED&#10;CiPGJq0TldCjFOf9u4JDUBgxLhinoJn0cFrbZ1UhE5eE09GLQU5iYuKOHTuuXLnC6OFqhmEak/dM&#10;n3QyDGwyKhuYM++Qa+vqbh/dX7zW7raDuWCFuTB4gTDLXUj6qwnJZIB0K8nuZNoapsfrv3Fw5b89&#10;/Ada1xKJREEyBJr5xo0bCQkJtGWjTQMP2pQhaLV0E80d8FCKACflk7ZsYEkBRibK0Hqwi3KOTOot&#10;41hUjvIQbCpOgQROgZIoAEECxFLG6KYih5ZHGvmoE7XRE2FTUZui2F8RehbUj+vBVaEqmq+ojep5&#10;nBGCAvhFECSwmZGRcfXq1crKSmBMSYYwylnhJ0MqyRb3DqONkSI9YbU19/fvrPBcet+OJXBiiQIW&#10;CNNdBeQdMqOBqXWNBEPyp5dMX3j+l8N/IMkMv78KzOyWlhaY2YAZLRt4oFkjhhCwGEHbBZCUKLRy&#10;bEKFopWjvCKfIoTCOJAyTBs9BHgjk2KDo1AYxehZaIX0GYEEVbmIURW4Qj4qoThB6CkgtH6URw7q&#10;p2m6i56Fpv+KKC4GdULoY4sKfRhBUD8ECZyLXgNiKOTjx4+XlZW1JRnSmiYkM93XVXXV3AeAmfjJ&#10;NZXkqwnu/ZyUSsfZ95aZiR1ZksBFknQylwW1omkgPV7MVLWfkfwF5n8+/AeS/HuhPjNa3fbt20EX&#10;rGU0XLRptF20cmg/cIu2jjT2QtDEkUkxAMkUOaSBHNIohgNBApo7hZDBmegxgs4n11TBBk6EyhFT&#10;SJBJAUYMoVTTXVRwClyDojbKG+pBmhJI86koclBDW6G7kMDhODvNQbX04pGgV4gEvULF6SD0EYac&#10;bdu2wbTG3w30UtOaphk/uW0gQ0Fq4DPzynl1JSU370b737Kf8p2dKVkKx3+xMMVNlAlQiW9MXOLW&#10;xgeSmSkvybLp0NKewPjzmWu/hL8e/vNJxqUyv4J8CAkzOzY2FpRC0Ihpm0Y7BlFou0hQbNDckQMS&#10;aAG0aVoArRwF6LFIU1RAAvaCFoCBkshEDg6kbChqQ+UUexyLTeylxEKQQD4VegHIVPCJGMciEzHN&#10;hCChKEDLKDIhdBNCa6MXTwU59GdCFCWRTxMKobuQf+jQIdALjHk8RgMzaZpQSFV1ZVV1eU11HfNN&#10;VeWJI3e8lv1gy3lrbya1Y4uhk9PcmJkuW18LM31drtIcN5Asy3QT5Xi3ZLmTL4oVwz++hH8i/Ffo&#10;ZAiDswwXjxYJDxDtm+pJyhtgo80XsCEGkxQ2QIsYhaGZ0ayRj5IQigcSQE6h2eguCPaiNqrZAAxO&#10;BEEBbFLIkYk0BMUUOTgvBJuoEDF2UUEx5OMyUDNimqb5tABEkcZemqBH0evExSsyqdBrg6BMW1Ec&#10;iFOgDOL09PTy8nIFyaWlpfCcKcBthFtDvmGu5FXXXzxbF7Gx0tbijS1LSFZvZUuCF0nTXZsz3MWZ&#10;nuRrRJCc7ybbgdZGFkMUJ6x4k+rxOtND0LZRfgn/RPiv0MltExKJ5NGjR0eOHKFznkDQXtHc0YjR&#10;gqkyBABo/UgDHkopCgB7BWMAD5BT5YbDaeunbCPesIF8I4FdEJRHDUhQPCj29FxUkENdcapyaRmU&#10;R50oBqEJ7EXN9HBUTk+N8rQMpG0agk16wRBcFfmdzEViF03TMkxZIjQT8lk9mzdvLioqor5xRUXF&#10;2bNnr127RvFtIzVV3Hoer+765bqtoXccpz+y4Xy0Y/MdWGJHjjB4kTB5+fNUl/eZZHVfKUjOc5MV&#10;uMnyPaWpru8T3O5nbLiT6v0z+dj4NyOxv4R/LPxXkExfMiNBLxvxs2fPzp07Bz8QbRdIoLkDOao8&#10;AQAoRYOGQC8hHwnAgF3ADGm0b0osU6SVDRSjHjV9LlB+kKAV0jIojDQEZZCDGGmKOnPm1h4yHIt6&#10;UACCC6AlQS8VlMEhqJxes6IkvRIqtGYURhmUpxUyF9tapm1hhdACEAL0J6QTEhJAMmClOrmwsBBq&#10;maH3NwKlXVF2O3Vztev8+9ZmTXaW7+3YAgdzsfPU5khrYYrT2zTnj8CYkkyGhZCRIeJUtw9J3t9l&#10;+t1N8f4JbnPeF+v6Xwj/LToZseKaaVooFN69e3ffvn1otWj3tNGDgbZ4QChLoAJ4Ix+F6SaENnps&#10;Ih+HQ3A4BPUgE3tRBngr0KVs0GNpMcUZ6dmRoAQqaqbXRothE0KvB4IyyKdI4xB6FmTSCukhijNi&#10;kxZAhRCa/4eCvTSBMjExMXv37lU4xkhAOTP6GTm/CbW13LMnuW5f37dmvbI1F9uy+TbmInszmcfs&#10;ps3LJRkukpTl4mQnERI5n1Y/JD1eXpIkl8ZEt/fpHmI0RObjpy/hnwz/LX7yZ0KvH7/o1atX0Dnw&#10;nNH6KS2Kpgxhmj3ZpKRRABBDoG9RHgJOoE7p4YiRBl0oTMEGP9iEgHZs4nAFfrRCKqgEgnzUgE1y&#10;7k+CYthFLwO7QLKiAH2CYC89HRWmpl9dcQhK4jKwCwm6+SeiqBwlMzMzr1+/TjH+UyFjv/bvvOkw&#10;7ZG1KbP6OUdoy5LYm8ndpor9lwoDlgjWTOevnSYMWyJKdJGkuUuyyZyYMLPFO9zFBW7iXBcJbYVf&#10;wj8d/ktJpkLHkPD5/AcPHpw4cSItLS0uLg5NGYKmDxhos0YMPpFD9SHSFB6KLhKUauzFJlQ39DBy&#10;qCONY1GA5igwQw6gRT30KAiK0Rx6OppJqaOnaEug4qooyTgQ9ShqQA69chyCGLtoAhdAM2klf0to&#10;AZRMSUmBV0zHaf49IV70nvwb9lN+tDWX2JOl2IR2LLGduQSusrOVeAVH5GgmXm4m9bAS+88TbnWU&#10;ZpPpBKRk7QgyEZeIzBny23b5Jfyj4b+aZPor4EVDWlpafvnll4qKitOnT+/evTsvLy8/Px+JgwcP&#10;Hj58GEZmbm7u9u3b0cqBKGikWIJVCEBFGrtAHQTMQIAfyiiwRzEkUJIeCOoQI41dOATs0UwYtIQn&#10;hijgBKF1ItEWQqRxIA6hB9JKcDg26dOBFkYCB2IvBHs/q+QPBQUguIxjx44BY8XLpz+Xmpqq3Xml&#10;9lOe2LGkDMkSW5bYlixlLrE1l9uxZHYcKbMmjsSZw/edx9++QpJJpsgkiznlk4FfX8aE/Kvhv5Rk&#10;oNv2J9BNiEgk+vDhA0xuyMuXL9+8efPu3bv379+/fv0anKPJnjx5EjyjrVONShMUJCQAMBIUYGSC&#10;MSSwCYxRGLtAMtWc2AWusAvPBUo1EjgcFaIkJQoFQCbqoToWMfPcaO3ixiFI0/Iog2NRrYJGxCgG&#10;oddDK1Hs+nPBUZs2bSosLPzkFf99Acl786scp760JSuYSx04MnvAzG62ZYtszKU2LJENp8ma02LN&#10;Ftqat6y0aAhbLExxkWcxNnYu+bgCLU+O0LZpfgn/UPhvJPkPLx6ZigHbAJvm0JgK9gqFwo8fP+KP&#10;cP78eZji9INewIkYhFCcQBfgQRpCSaZ4Iw1iIRRC0IWjQBc9BDlIUOZpTPfiQAgtgPy2MfZSLBHT&#10;elCSckhjZOIakIkz0iukQmD9e5KcnAzzhEH0L5CMIjXc3dnVDpNf25hBCYvt2dDDjI3NFjmwoaVF&#10;duwWB0uRrQU0s9jerGntVH6cDRxmmNkAWJLrSVpe23b5Jfyj4b/Xumbw/A2rn6WptG5/yqEJgUDw&#10;4sWL4uLizMxMYEbxoOQggRiZQAh0UXMaVi5FFDlUIUMAGA4B23QXNnEI9iomLYCQ5wHzREA9SKBy&#10;WlhxOD07EsikuFLTmtYGwSHIQYxMKkj/ueAJtWPHDtplrei4/tRNDSHgMp8xQmh/diXs8OzESjvL&#10;l6S7yxweMjSz2J6snCq2N5c6mMvsTZEvs2bJbFkyBzORO7s5bKEgxVVCJtAkC0cwJH95C/XXAqCl&#10;oW0OAzBJA+NPJD+t+OY9SJbJJQzJkv9YP/lfFLjWjx49ys7O3rJlC12tAixR15Ra0ZRtSh1iUEeR&#10;Q0majzJIYBPoKphEPjIhlGRs0qOQVmCMQxAjjRqQhiBBzw4UkUBJFMB5Fegikyb+rqASOMmgFDYz&#10;AoMuYjKpNUMvwzDzLVQVj8utqquuLS4vub0lpM6G9QIYO0DrmoNheMVy6GRbopylthyhLVkGWWJn&#10;JnZmi3xmtWyyF6aBZA9ptqeELNTWpl3+54e/0i/Q+q7uD0pSaBFa3+d92synMyW5SfM9yFRKqV5P&#10;yr95z/8ok8vEEqlMKhO/ePGF5L8hsMPv3r0LrVRaWnrx4sUzZ84cPnw4Pz8f2AAzUASWwBjFD2kI&#10;BRLAIAHgQSnSVOVSdYoEyKQ0IkELoxLQjkogOARC9yIfgkwchUMot0gozkIF+X+d5Pj4ePwW/Kiq&#10;qkooXwZa0AuSyZDMTwketDXR0VW3uFXlF8/cCvZ8YG36zp4lsWeJ7cxEUMu25jIbtsCGI13Gki1j&#10;C+A5Y5eLpcBvnnDrclkGnYbaE4GMGGnbUr8EBKpamdAKaptdv89BMfK5KEMyWQ8g212e6vm84uiH&#10;LyT/faH9ZPCfkUYCfx9Y3Y2Nja9evYLReeTIke3btwNOYExBpWArqAMzsKXBZGJiYkpKyubNm1F4&#10;27ZtMG5RACVRAMUgyAe0qIRa5tiLTVRLcaVUozCtn8JPc3AgYrqLJv6K4Bro3JqAlnwU0bqwGwMw&#10;CZXwnrmVPOaTCaBcx624U5B6x2XOI1tzPki2NYNvLLBnCazNmpey3y+zbFlqIbLhtDiZCTwsRGFL&#10;pEkukkwyH72cDOoiWuXTxJr/neGTXv0stCG5FWbFLmpaI4cmmACGxUyQ51CS3eRpHi8qjjR8Ifnv&#10;C0iGtG4wgj8LBJkikejt27cVFRX79+8HG1CbQAtMgiiQRvUqhROZGRkZN2/eBPm7d+/Ozc1FeUqv&#10;AmYUpo8DxMikuNI6aQFFjJKgnT4gsEkBxq6/TjLOm5ycXFRUBIaZN1Dcmqo6Zv5MZkUoZs49LplX&#10;gEz0wywBd/vCyfvBXvX2Fq9szcS2ZvCHJU6WAjt2s7XZx2WsVzYWDTYWQjt2i7NZs99sceJKWZaH&#10;MMddBIyhPcgXUW5k6lxFM/0vCpRhMnHK7yZdIJ+aAE5mcOunwKyG1bYAJZyg/mmmYfJ5GQwcqpPT&#10;PZ5XHvn4heS/JPTvwPDbKm03oaKhnymleXl58KgLCgqgqOlLY3AIJhMSErD3+++/r6ure/jw4bVr&#10;1+gaVyhAaUQxAAyh1jWh7dMn0NgFRAEqhOKNAoghVF0jH4Vp/BcFJCclJTGvoMi7JRIQEfMaJFfC&#10;4IZJDd+YTE9fw63h1t64fCspos5p5m0HTosDS2aPACeZLSBru7PA8wc7KGpzqaOZyMOSH2snzvAU&#10;ZbkL8j1kBdDJrrI8V2kuWSzqv1IntzLJEPi7kOVJA1lVh4bPSEbIJ997U5JJwN4sL3E2mWWJTEWc&#10;7vG08sgX6/qvyWd/B2xCISsykaDC5/PfvHnzAn/Ily8BLTTdDUbgXfN4POyCTf7u3TsUe/369aVL&#10;lwAzMAZUgBDEUmscMVXmgBa7sIldlHlAS61uFKNH0RzE2PsPkQzZumULHijET+YSDQyH+JNChn4G&#10;1LXVZIbr8mpeSXkx70BWpb/TreWTX9ixyAhNOzZgBsliO3M5qHZgiRxNRU6TBK5soe98wXY3SaaX&#10;EEZgvqc8D63QjXTPkIYLb/mzVv7fEFqB/KROmZD7KTAM0wArhmHYHfkyutYsCSRBxskhZJPOatIB&#10;lk1IFuV6ClFtOvxkhmR4fhK0zC8k/3sFfzqhUAhoobGRgB1O/tJi8ZMnT8rLy7/77runT5/u2bMH&#10;FjJVrcCVKmckYGDDqEYmAAalFHKkaQxiFdAqzHjkI01VN9315wIrPDYm9tzZsyAZgocOD6qYYMx4&#10;yGRdxjpudS2UM5dXdvVMdWZQVYTTczerJihea7bUmiMlI7rI5xMSezORk7nYzbJl/fSGkIUtm5YL&#10;0rxk6WhqXuI8T+aLKKbxZXpKmE+Xf9fQ/ysDdYkRyDgZYkKLc93FuW5k7qR8d1G+myjPFbE4n5kw&#10;PNcL8ItyPMSAnAQ3cZa7iJlWqSnbQ5Lm+ar8CHkLJQW7aGTSLyT/W+WzPx02IQ0NDWfPnoUqzs/P&#10;hzW+a9cu6gZDQCDULBijSINJwAlEgTpyqJaGKIohQbkF3tiLHKqlkUlI/XtCK9m3bx8YhhAbm7Gr&#10;mf5q8kaqilnAsZpbV1XFO1rATVx9L96Z7zGl0eFXkuXEwGaJHNiNq2Y3RtlKkpxlGa6yLMYIzHYn&#10;GBOD0BW+sTTLXZrtSb6O+m8nuVU/t1rLTCBzgDNT/JNpSZnV8PBHk+W4SAuIbwLHhHQx5LmDagkz&#10;fJ30XWeTaUxl+R6CXFdphttL7mEyMkQiF30h+X9QGISJwCCn04zBiwZvcXFxFFcKJFW5gBZ+sgJX&#10;bEIAMPZiEyWpoACEEMmY3PRxQMv8dYmPj9+9ezcdE8KoZbqUDDZJDv4R/7iqrry0Zk9idaLHk63O&#10;Eu9pzY7mYmu2GCTbsMhAawe2yHVaS7hTU4qXBPqhwFOSD5fYRQLHmHh38JBhVxNNQnj+opD/kGQy&#10;7RkCsajJ59xMMeYbMpjW5A8oy3GT5nmK89z5ee6CXNjertiU57ki4O8sz3R7WXXkneAjIVkEP1kq&#10;+kLyv00ot/SvRyD+JMiEpf3jjz8ePnyYrjUJLClXSANIaFeIglKFvoXQkohRkgr2wrQG54Afgk2q&#10;lmn5PxfUk5ycfOLECaKRwS0ZxEUcZdLnRUIV7OsqXnl9dd2N6+U7N/MyvN5vWyFZO0Ow3Fxow+Zb&#10;c4TWsK5ZUlsz0copzZFOwhQvgCqBNQiSwXA+baDuEjTBXHey6ioyYWb/pln/F4bfkQzvIxsPOzdC&#10;b46nPNuLeMsZsGLgiXjJMjyEGZ78ZLfmRJe321Y8SXR5kebemO4hTPfkoxh4Rp3pHs+5x1/zP0gl&#10;si86+X9SKMD0L4mYbr5+/frMmTMUZqhTcIUY6heMURSJzv30XQTKIA1KKcZUdQN7xBR1KrDDGUj/&#10;kkRFRycmJl66fAnamKplQjIxqun4EOSQ8dj1lfevXazICq/J9mpJdJZsmClcbs635TRYWzRZk+HW&#10;YgdzmYN58/q5ok0rZOlupD+GGQRCGy6arCjHU5DnKSzwkBYwbuGvbfq/M/yOZDLxqBe4FaV5fEzx&#10;fJXs9TTN+2my55MU7yfJa79PWM9LDijL2Xz1+A7upcM1p3aX7k66nhZ+JXHDg+1ePyd7vUnzFG73&#10;+KX4yDP+B8kXkv/fCQNyK9KvXr2iMIMr8AkUwS1VvFSgbMEqfb1MuUUZxFQPU7yRwCaeAkAaZXA4&#10;MluP/9uCYjGxsXHxcWfPnYMeJoFXzYVfzONVVdeRwV4guqYcWbXc7y6eqkryrchyF6Qsl6yfxXcy&#10;b7a1aF5m+WIp+7mNeYuDmcyRI1lpIVozSxiySBxrK9/iJN+6XL5tuSzZRZrhLs4iMMMJlBYwy6CT&#10;rlfSoEmzppNstuaQXjFmWGLrEAgSSNP/G+HvFvgLAef6l96K/f4CfjcdCqBt/bEkkL3iXA8oYaZT&#10;2lOa7SnM8G5M8vglafWD7ODbO6Lr86OrssK4WeHVebF1BVu5+zLLzh6uLr1RV11ZT9akr+CW36wp&#10;vFSzJ7UyO7YyI4yX6n83LbDm4oG7z35+KRC2SGTQGZIXL55/Ifn/nUgkknfv3l28eHHTpk1AlDq6&#10;YIzSiBiU0rEfSGOXYsRIW1aRppsUe5Sk+Z8JrbN1g/l2Ij8/H476zp07Kysr0UK4sK+redyqWm5V&#10;HWDmVlfW1JbVcLl1VQ8O5d/cur40zUOwaZnEe0qTg3mTHVuyzPKXxawHNqbNduZiGNj25iJHlmiF&#10;hcR9ssRrqnDVdAL2hrktQQuaI5c2b3UQZtClzxlcs9yJAYlWTif0IgAzcaanLJPpFaOdun+iwFHP&#10;nxdoDZ8U4Of5CCSfGafxWf4/ElpJ/nQWomOJQ9HGifCQAVr8UgZdOXm1Di/XjXywneEuSfcSJHm8&#10;S1h3Jy+a901uZdHZyqILxVfOXr1ysfjG9arym7crSu6U3wTDt2tqyOh3phejkrzp5/IqSuvKimtv&#10;XuVeOl5441xF2ZWqsrKSX355LCVfQ4HkZ19I/n8qMLMbGhrKysrgslJEFbwhATULkimciKkhjTTt&#10;DEN5Cj9iFIZmRmFskoP/SBQ1oyoYAkePHs3MzMzJyamoqKip5dXw8O/bqqo7gBkKubKqtLqmsrb6&#10;dvGFO+kBPyV4v41zbl49TehsLnAwE9ix5DbkI+R3zKBr8TITga2p0N5cbGcmtDcVOprB5GYCS7Cc&#10;3eLCaV4/Q7TZQZruLiJLKDNd2Tkekjx3pksMQDJaiyEZRqakFYl/I8mfZdLwCb/P8/9yYCwIJv2r&#10;qUxWz2lLMvMSmHRK7/CW5HuLYddku4sz3FrSV71JXX8/OeD67qSiyyfLKm/UlVwvu3Duclpq1tYt&#10;KSkpSfv27jl39kxlRUUtD9ySl4KfSCZ+EDarqit4tfCHuNUVFXVVMJ2qi4uL7t+/KxIJ0axevvyi&#10;k/8fCv3bAuaWlpY7d+7s2LGDWtogDQqWmtOUUgo5VdEKbqljjJgKCtMOMwWxfyjYi/pjY2OPHDlS&#10;XFxMxnjx8MSHYU1eHHMr60tulnOrSmp4ZMmYkqKa/ell29zexDpKVs9pcGLLHE2FDmyBrbnUmpnE&#10;i0wbwpLYkO8oxA4kLbUlr5dlduYyO5bMhk2CrZnU0USyYXbzlhWNGR4iMnLTQ5LtKcojCztK81xl&#10;yKFUZDNjJ3IJ5P8zJH+iF4eT4RY0MLX9Jq0o/6fh0zX/SjLzgheBjEiFEs6GLe0mLfDEA4u8K87y&#10;EGR5t6R7v0hd+11OWO2hDG7RudvlN+6Ul5VfvnIZj9TtiQkR0ZFhUeER4WgDsfHxW3bs2F1UWMwM&#10;hv9c4AjBhqoio2trq7m1NdV1uJvI5/P5aFcvXrz4QvL/O8HfViH4mz958gRcJSUlgVuACiypgkVM&#10;2aaeMGJKMnIUBYA3hBrYiBlmfyOoAYIE5RzpgoICOjc9HvKky5pXXcMrLy0tvXmzpKq6rK4WG/UH&#10;8svi19YGLvq4ZrrEgdVsx5HamwvsOS3LTPhLTPnWLIENS8TMNyAlnzRy5AgkAchZYjuWyIYtXsYW&#10;WbOk9qaylZaN/gsbklzJ6KUMD0mmlzTXC8yQt81o8VmtSNDFliXM2KZ/N8mtGJNBzozybK3hky5F&#10;aAWSMPmX/GemGH00kIDHEFwD4h0wJyUhF/7CSjGZvcwThvQviWseZIVXHcupKT5XU1POLSu9ceyb&#10;Y3n5O3Jy8jdv2RYWHhUeFY2bHR0VE8XcsU0wnY4craj4VRV/Us7kexfctUpuJWzt8vLyoqIikHzz&#10;5s2XL1/Ca/tC8v9rgUKmMZ3GBA9U3BIYz1CtVPfidlJQgajfp1lHqNWNfIX6pS+fUBgFKOo0/zNR&#10;5IP2vLw82NWk15oMuQbJNWVl5deuFpaV3+DxqkqKvt2VcT/E+Sevma9cWPwVxFoW2JmCWDKlpo25&#10;wNocJAtt2cwMm2yoaKk1NDBHbkMGfontzYWOLIEjR2jHEdmY8W3Nm+3NW9ytxJHW0lRXUTKCuyTV&#10;VZLmLEbIdGPeuJA3qNJ8Zs30fy/JZNzFr8SSJ8XvSKaZCP8AyXCJ6XBoYJxNhq9JmLGWrY8k4j54&#10;iLLI4HNp/ipJuseT3fE1l45W3bxWxS2/zau+w62AXVyelZ0RGRYTHRkdFxsZExUKlRxNRt+BZtzT&#10;sPCIYFjaV69eY+xqCI8JEC4dLV9VVXHt+uV9+3dv274lNzf33LlzJSUlb9++Bc9fSP5/J/Rvq/gL&#10;IwHB0xSMAVRKHWKoX2BMtTQlmb46xl6giwJAWvEaGWmURDHCaxvBXoWQp31U1IGDB9EQuHi4MyST&#10;UF1bVopnf3n5zVv78x5sdLq/csqbFWypk7nUwUzoYM6sGkO+nZAzc/GJbTl09LXMli21Ad4ciTVH&#10;ugzmNFuy3ELoOV3sPUO63FJkZyGwteA7mEucTeXeVkKf2U1+8wQ+84Q+cwW+s1v85zSHfM2PWibZ&#10;6iQnkwR5irLdhVBrYLVt+Iyiv5X/eWgluVXf5rrhGSHO9SR96UR/ugM8BDKghbGK6XBIqFAK8+f1&#10;K07KPGikqJaQTJwFWaanOMNLlOEpzXSTZZEuLpge5NtD4J3hLk33aMz0r71+/FY1tGtNJbeqEpqV&#10;W1VzvfBGWkZmTFRcRGgkfCdiWUcgjoiKjMG9ZW5meFxs/OnT58jYWUgVnGaG5BounsC1tfXXrxdm&#10;ZGTQ2anQBvbt2wez7u7du7/88ssXkv+XRSQSAbDt27dDbeLeUPVL4QTPuLXI8WFWsWpllBGQiRi3&#10;EzF2gXlqYzPkkkxagCaQAz/54qWLaE9wkol1jUBmG+DWVN+rquQe2VXt51LnMPkVmRXETG5vTgZy&#10;MdP9yO3IuC5mDk3GDbZlPorCLmaGTbEdR2ILzcySObKF3jOla2bLllu22HD4KGk3SeZiJnVni53N&#10;xMuZWXXtmeDEFq5k8104/FUzWsKt+QluogwvaSY0G2O4UgIRABJDHTVcfwPYnwTmewNoWlE+tX7J&#10;IDPSqZbpJclA8Jale8vSEDxlGQje0kxv6FVJvruMvvpGUMCMxGc6PJd5QIDqbNJRB5KF5CsId1m+&#10;l6zAA5aFMNtNnE4+bxAlez87mF5UV1lfXVULArnVXNjGIPnY8ZPxm7dGRsZGhMdGRW6OjtwUGRFD&#10;7xSNN2/evGvXLtjMhN7fCu5XTU3N0aNH6XzP9FGempp67do1qOX6+vovJP9vCv7atAMM/iruItQv&#10;BBgDZuhhJMAnKIW0JZMmKLEUdRRGGbrJ7CRCGUaMu44HOSwxxernPB75ABn/qqpKju+/57v8O8fJ&#10;b2xhGFsIbdgSG7jBbLi+RCErMG4lmSOx55Apch2hqE3Fjub8lZYtzlbNTubC5ebSFSw5VLETG5lN&#10;G+Y0Rdq2RNjxPaY2OrBabC2IF21N5uUU4THhwEHcstKqwXe+4NM0I4RbGK6/ksy8oPonSM51F+V4&#10;CTPdBSAt2VkevlDqO0vuM1O+brp89VT5qimy1VMlvnMkEdayrc6yVHdm3Dg5aRuS256UXoMHqlXY&#10;5AjkUolWd2/O82jKJ8OnsSlN8+YnrXuwc1NxxdUyHhcPTFjFgJlXXFxy7MSJ7YnbI6IAIb13MQzG&#10;sbhRuFn0QXzixAnyZoH5vuUzQSaXy83KysKxuMtQy4g3bdp0+fJluM24uV9I/l8W/MHhM79+/Xr/&#10;/v2gEfTijkIhA2ZAiBsMSqlyhmAXBZjyjL0oD/gBM8r83saG0JLQyQcOHFCsxogHPNoGr7qm6NrN&#10;0NVchymPHSxIJ5Y1R0SGWLNFNsQlJhNoKjAG2CDchtmFTUdzuZOZeNV0Uai1JHiZxNVS6GAqRVhu&#10;zl81rSVskThxhTzdU5bsJQtcInaewre2EC5li5awJcuYGbNJPeRhIXbmCPzm8hOWSzKYriNCMmPr&#10;EizJOAqmZ7gtV38eKHXwYL2E6Z7iBBdZ6EKJlyXfmSVawRItZ4mcWOQ1uKOZaIW52NVSsHZWc7SN&#10;MB2nI99+fCKZVvJrtcxmG7McljbM7Hw3eY6rJN9TWODJz3EX4qQZHvyt3vf3JfJunufVcSthFpeX&#10;3bx44fKBfYfycvPJ8L6I0GjwGxmCGxsRibsZERoahoB7h9sNBQttTHUvvU1thbll1WgktAHQO4sG&#10;cObMGRB++vTpLyT/bwrVyRTm77//fvfu3fTZjBi3FnxStimxAJXqWAgS2EQBSi+9qUAa+YoyeGwj&#10;Bv90Mycnp6ysDHdd0VC4lTX5WZdc5/9EJ+hyYPOhaen0IGTSTHMZ0gqMSb8X1DVLYo18WN0mMkdT&#10;0Zo5ohhHaZSD0G1Ko61Js4Mpf+10UaytMN0NLqg0012YtUoa7Shxn9FiT+YJwpOCKHamw0xsTab1&#10;gyUvdrf8GLmEnwqH04u8HGIgoW+qJL+S/Bu0/mYgk115ynO8ZNmrZMA4eJHQ06p5OUvgyJLC52e6&#10;3MU2xC/AJk4tcLH8ELyoOcVVDCP8E8mt3LatlnnDBG1PrAYSPvV7Z7u07s1ylcOAT171NivqZtml&#10;+7xKHlzjU8fP5OdmJWxLjIuJj40mH89AcLOgU8PCggMCff39fQIDA6KjYxMTE3fu3HnlyhXcGkrs&#10;7wW7YElduHCBamO0BwgaCdoM7unFixe/kPx/QsAzpLGxEXclJSUFd2jjxo24VcBSASo2KavIAcNI&#10;U+wVTQRU00xsMkQTM0yxFyQX3yiura2t4nJJc6ni7ciqd1n4wIbz0Z7z0cG82cOqZd3MljUzGpBw&#10;Npc5mcnA82ckW5NYSvrAzOX2ZjCkBW4WIm8L6Qq2BNby6rnNW5wF2d5icJjvSoCE4RqxUOoGW9pM&#10;ZGcmJdPfk9k5oRjJtH4g2YEjXskh892nustBMhD6HckI/wDJOZ7ydA9ZorPMfz7f1bLBkdVsT96c&#10;iWxZcBxExMgns3OL8TSxg2tg8T50qQA+M1kBh3GJfyW5zRkpyVke5OVZlocs012aRdxvMYk9xDne&#10;4qxVgu2rH2THlBSeqaytqim6cX5Hwd5IOMNRwTClo3H7YGqFI8btiA0Lxe0Lyc7JOHP2RGlpCe44&#10;bCVQioQCWppoK5TwwsJCOkfN2bNnb9y4UVxcDFPr6tWrX0j+vyX44+Ne1NfXA2ZwC/8WBNIYAiwB&#10;KgS7YI8BZgWliFGMFqD806c/zDkk8BTftWtPaSkUMvzk6hpuHY9bd+7og3UuVcssX8D1dWA1r7Ro&#10;CVsmSnKTJLlI4x34gQv47lZCexYCwGPm/SEzXRMLnPGiGUeaDZ+ZdGU5mUuc2WKf+dKtK6SZAA/4&#10;uUsLmJC6QuYzi7/cjE8myjYnc9/bMe+r7MmbLSm0tC1LsNKiIcpakg7r2hPoSkkvsTtgBpZi0rdM&#10;rG7ypocG8gaIpsEtAR7lGcw8ycIX5NMiD9l2Z1nQPKEru4W8SAO9xC2X2nNgXzCLWrEEtuZCXAyu&#10;3HsGP86JTOjLdE3Lc12JWoannU2+NEQm7GdCMvnK30uY49WY6/0hZ9WbrFUvsle/yl79LnP1y21u&#10;D+JdK7evL9ubXFV07k5VWfXJ4ydTUhNxB3BboH+jIkBvBG4Ftsl9iYwKCgxNT8ssKSnh1YJZQEti&#10;gEphpsQiRibTnUF20U0aFxUVHTp0qKCgAJY2SD5//vyRI0d27dr1heT/cyIUCu/fv5+fn081KgUV&#10;jQCs0tcPMLlpfxiB9dMnU7QYDvlkcgNmqO/Q8PDQlJTU69eLiVtcUw2YeVW3Soqqg1fdsJ7y0JYj&#10;tjWRLmc3+MwVJqwUZ3igWcuzV7VsWt7kPZ3PTFIvYUhuDdDPMI+ZXjGxDUcIFWdrIQHVHlOEsXZE&#10;X+WRgZkEpwIPcYG7OBMm7kKBy2S+DRsqUeA0VeIyQ7p8qsCeI7BmCaw5fCerlrVzWjY5Mn4ySGaU&#10;ITV0UVUumfue+M+/kgz9ScADw0wZ7KWT/nnK8BTI9JTB5Q78mu9h0exkiqeP3Ia89wa9ZIIEGBGO&#10;pnDvJctZSMDVl3pOa4l2EGZ5EVVMv6zO9WjJ8WwhS2fAB4b6dZFmIXOVKH3Vs60u9xI8b6euq0vd&#10;WL/VmxftXL1lFXfP1vuX9n9/7QSPe7O2orTi0MHd8Zvw5KWriMRERsbiRuBRjHtBY7hEgYFB6enp&#10;eLCCWZAJYIEu/kdjiILbz5CmMdDdtGkTtbySk5O3bduGBoAm8YXk/3OCWwBL+82bNydOnIiLiwOi&#10;uFUQJCBgFTFIBq7IpPTSXZRnaoSj/TBZuN8RBw8eYJ71vFpebXU17+KZuriASkerl/bsJgeWZCVH&#10;6P81+YAxGzqNvCyVp3sLg5Y0rLAUMO+cfkMyhZm8oIJyY4ug6KDSrTlSt6niGHtZphdgg8EpyfIU&#10;5nvwC9xbCjxkqS6y+CX88FkfIuc2JNiJM1zkCQ7SiHn8jVMafac3Ri0RpzgDXQn4pMQCS0pyW0OX&#10;2YUCUjIc0r1lp5ugYCX5QiPbU5ztScjPJ58ciRJWynznCl1ZDcvNBI5msP/lxB3ARTLmNHnBNknm&#10;QiYeE6+fK4D/7GQm9JjSGOsgglpmetpIjxf53gOPBnIlcN0lWauliZ6vEzfw0uNOpSVmp6cmHdx7&#10;6PLFkqLCitLCsrKisoqS0orS4qJr1wpyd8RER4WF4wmLByzp0Ipk6MVNwybuFeKgIDJGAI4xPF7c&#10;EoXA6wG3EKhlEIscQEvphZSWlsKuPnPmDFykzZs3kzvLCFHyzE1fv379F5L/zwkwxl2AvP//2nsP&#10;6KquK/8/0yfTMr0m4+m9ZDJOQZXiQuw4dmIbdYHootiA+uvvqXcJdQSmF9PBgCmmg+ggiWobbGJs&#10;DDg22Abpvaf2++yzny4vOAmZ9c/6rxkvtq8P5+6zT7nn7O/Ze99379XNm4RDaodZft2Gdf3Yg0kh&#10;tdsQqFYOAoDZlkcGpmjS4sWLzN+COnnkcMemNReyJ+9MGXkqJfaTlGi0+ZPsp7ur0oLNkwhu+zCk&#10;TRP6vfG9E0fcTooOJMQoaBW94QdMOZLEx5ZHssfEdjueC9ROkJ9n5cmnyfKHGlvHB+fJrzUDjRP7&#10;G8b3kWL9GqfKz7n1E/tq0nqq0nrq8GbBv1hjY1rNAZxCvwYJohTM8hCVHHKryf/ShOA8/F75ymSg&#10;eYqxqBP7qsf4c7/nHzs0KEF7hBhkhpoQ1Su/rskfyugjLE+NCL74xJ2ScX3F4/tmPdObNjSYGtk9&#10;/bFgSaIJhif7W6Z/XDf1ncKxx4rGHiocc6B4wuHS9M78SW1V9s3F7mavh63T5vMVVlfNaWhuqW9o&#10;rK9vbGlpamysLy8r81GqG6isEdD1+PIBsTyZxwKxUnojQ/ffRYsWhQfGCl1Aa/ArBAdHeuPGjatW&#10;rcJBA8C6ypB2Iatu9AHOzJkzHyD5fymxEED6+vXry5cv15vY+tU+hSsKYZli5egpi8rqcmrL89hs&#10;ojoFBd7m5oY9e3YfP9a+a8cJ94wTCcM7E6LuJET0JcfefuEpf+UEItuelyb3LwDJkwP14/tnfLs/&#10;hVIJYs2zmffC+O6RFD2QFDNAwDwm6k7eM92148Q9FjdY/lajvJyM2WzC+50cbE0Xr7WJY1JXc3p3&#10;U3pXwxQOeSykgeAWd8BY4zDo3j30RrEeBMPVY/qqR/c30fjkAfPRv76W9P7acf05T3Wlxd4x+4s8&#10;zSJji+4nMpeoODqYGNubGNOfGh2Y+d07ZRN7Kqf25owKjBkWSBzSkxbllz8xOaG7YfqtsslvVs06&#10;uab57PblF7YvO7ey6eji6uMbF15ct+hobWkLwPS6bfJclqvE6XJl52baHDken9OXL7GMGGET7ECh&#10;lfHIMzksTXZ2tr6jytKwKOzOIHPr1q3AGPTKbUiDZOtnwp07d4JePOeioiKEaUtBS3VSa0+HyNDd&#10;A5v8v47EFhvS097e3itXrrz00ku6cugEfjUbMCnw1oUkFSNsCC1hsWG6HEV2mzcrKzsza5Yv37Vp&#10;84bjx9peWXd46nPvJMR8IrY0JpgQ7Z/2RG/1+J6WSYGXJgy8NF4eeCgf0ztxaE/ikIFksBqptvde&#10;AFsHaEnmiOybEN3t+n5P44R++RHI/FoDMgEzJrohPdA4JRCyuhLlGrdZnt/oM49Dy13u1nHyVLOJ&#10;sdX2ypDM05QSJxsMh1zu8rHBzKeC00cGvYk9deY3KrqoSw+4k3rGDQvKH5SM6Y+TdzDlGVLdiVKi&#10;+lJMLJAAtqP6x8YEXxwZeOHb/jHAO4Lx35n+zNuFk87VZBxsKdqwZsHmJa3L6qtqV61Ytmv7tra9&#10;B060He883rFh1bqSQgBs93nxoAu9ngJ8JBPFsIm6nU4XmyglLJE5BG8G0YUU6W1I1k7JlFLNXV5e&#10;tnr1Kn2iq729Xe0wGF62bBmRsLW4mtFl1T1CT5Wj+fsj2fL0oPfffx9nfdu2ba+//nqI9aOEvGao&#10;pdX1FLLymvnoo4+wNohp+0Y21LVy7mFaZBVZmXCyiriWd9999+OP5YvASsq3yIgLEY5evXr19u3b&#10;yrR6J8Op5jXj9/uRxOPVU9JwCufcU8qpUuj8fmTNCan+Gfft27ezN7MTowfs60ps85hoMqR2u4PD&#10;ZsvNyc3KzctxOh2omttV4HY7PV6Hy+Wuqa3CVdu6+ei0+Atx0e8lxfTFRaLofWOGBvOTe5qn9L40&#10;oW/BuL6W8f0FCcExsUEpNYGl+f0pHL3yALZhKt9Yv4ieSbHdvueD8uiiub3ckm5AK3eS5dealnTr&#10;i7B43f243M0T5E7VHPnoXFD+ZrrcvhIkcwjCBb3iS5taQflRCpBP6Ksb05f1dHBcbDAxMpj+bcAc&#10;bJjUXzex35cUnDIyAErjowYSYvvlCRYu0Pz6zThTonAxepMjA2nD+tOG9qVE9qRGdadG306O6EmN&#10;/XTa994tyWlb2XJi/6bzx/adXbl0fVFBhcuZD1yKS4vrGmYvXDBv0YIFtdW1Pq8PzwcMsgpAjBSI&#10;AmOveQXChyctGJNDwQbu+JftFRgDNmUaKCqSQ8FzZWXl4sWLV6xY8fLLL8+ZM6esrAwxaWKQFL2Q&#10;NqKkMqTKvI93rSpFeunSpfT09L/5m7/5kz/5kz/8wz/8yle+MmLECPYSfaFHhVVS8xB5SkMnhlSS&#10;lL0nNjb2G9/4BvsCp5C282OJKuGarRnNa+azxIVERkY+9NBD//Iv/8Luo7UgLSVjXRf05JNP/tVf&#10;/RVBiwooXzOMSvN6Wl1djeS4ceNu3LhBEZBmU+vo6NBS05gIWxnNU6SlyrkvhUtyITt27Kivr9cY&#10;iQUDt2IHBhcSC6xG2OlkOdESl9tjN7EYTjgrX4gjRpQtqHa7yiqKVr68wTvjbNLwNxIj/clEj+b5&#10;6uxne2bLnynpmze2v3F8L34mFiw+qi9evhxw91HNwQMAq8ttIXwgYUjvxNju/FHBpgnmK3zjBx1j&#10;bK/5ZXgu5tR8tW+e+bOD88YD+P5Wec8x2DI5MCe912AeP1x+W1Jjrm5262QjOUFc9Mbx/SVxfROG&#10;diVHBeIi+5NieiY90p3zdFfmE7fTh99JiQTeAwnyPGkPsbH89B3TJ0+hMEIuc4h/yqMBZ9zAzKd6&#10;UmO49t6kmGBSRN+YER/bxr6zeVV7+9H2wwf2LlmytKik0uUtcvuKXd5Cly8/x5abZ88hwjXoVXvo&#10;8uJOM9VueTZL599YWoNOk1F/mFNKWQy2YE6Vw8KpDAREGxsbN2zYsHr16tLSUjjAHnnFJymkkhAc&#10;yMrTCKnKQLNmzfppSFYtxH7Gx8f/8i//8u/+7u9GR0c/+uijv//7v/+Lv/iLQOXChQuWskKqhWTu&#10;SeGHY5VgYNiwYf/93/+NIxFimbpWGl49fDuwmJbYPQQTYl5+7/d+7wtf+MIv/MIvgAH4XKBVqsSp&#10;NsIwkKyrq1PcahHpZ/M4ML/0S7/0+OOP/+AHP7h27dr48eO/9KUv4QhZkmTCeyGvzNC5IWX+dEKM&#10;WowHYvKPHj3KVo1ysGB6X5pUt3lUQTdsr1dK3W672+Pw+eQTBVlZOTYbRtzucBJRoyLsAZktzXNb&#10;a/eN+86elCE9o6P88ZEDSZF9E0f4XaMCdePlPd7aCcGM73QlDPEnxgzERwZTJOBUuFoHAFaXexDJ&#10;oCWyd8qInpIk3Oa+uePlo7mtk/rnTR7gEOdZDHWgdWLXnPHmraPxA/J6w+TuZkLlyb21E3srxvmL&#10;x3xcnPpJSeqd0tFd5Wn+6nE91WODlWO7KtL8s8f3Y3ibpvXWT+53fz8wNiqQEt2D4Y0jjfRjXcdE&#10;dAHjJOCKdyB/UFJ+rMa1Bsny3qW84NGbGtuV872uqvG99uduj465k8h1RfbGDwmkDLtin3hu37az&#10;W15ZW1tX6M532z35Tm+h3PFnUn35uTJvuWDHIEgNoLg54BHHB0uYkZEBngl2cJGs8FVTwKZQtziK&#10;PT2FEKiqqlq/fj2GBCTrrU1dYgvt4WR6D9WFlCN7ucMxffr0+3vX+NJAF3XHd7948SLOXk1NzW/+&#10;5m/CwTEIBoMhUSMMacbo7V1SPh2hnbiyBAZtbW23bt0KFQ8SMtpg6Nw8KcEpREVt1mpc+fcQjael&#10;pbHRQCD54YcfxkH97Hj0D0RAX/va17gQ7J4lo0PVPGSdsu3R4MiRI/Hbz549S8Xf+I3fAMkqhgyS&#10;UCAQYKgWU+sq6el9yZLUDK2dP3++oaGBBWOBURcy6lSzhQ+urigBy4p66Irn5dpRspycrLw8nPDs&#10;F16YgTWvranbsv543vi2tOjbaZGBBJxn+VCmf/KIT92j/LWT+ovH9Ex9rCsxIpgUTQzcByTCMGwd&#10;YPjuIT8sR3VNeTxYOnpgTjq2Xf5mQrP57g9H84Qgh/mR9tPmSd2EvgTMTek9jZP9VWkBz3P9mU/2&#10;pY8IjBv2ybjYmxOG3pw07OOpj9x+8XH/jJH+F0femf5oV8aT/a74/qr0/ur0Adv3e8dESgAfH9v3&#10;fGwv/jNhgnnLSv4ae2IEXnR/akRfsgnv5Y1LYmZ5ibpvwuMEEUTsPZ7422nDu+Ilwu/DRU95rLPC&#10;eXTdim3lpeV2l92VX+AuKHZ6C+wuW06u/P0A8JmdnYv9Mwhi0/QJgsxve6xFZmammlAWBTnyijQW&#10;gJTVoYV7MDm48wqRB72gST+EDh9hiJXVWggon1TbhEORtgzRI8Tp1KlT74NkTjs7O3/t134NJQbJ&#10;mCPgh2O5fPly7BgKje4Cy29+85tcSWtr63/+53/ie3/rW9/C96ZZ1HrlypV4uZSOGTPmb//2b/Fm&#10;8Uife+65iIgIwAyi8Fr//u//nvBg7ty5//Zv//blL385JiaGoE6hSwvY2K9+9avwaZbdixbUnoeG&#10;GEbIHz58mEbAGO7Dn/7pnxILUJ0iLkRp3759w4cP/4u/+AvEmpqaGBuXBpIp2rhxIyN85plntLV3&#10;3nkHBwSPmhngFJuMY/Ltb3/7rbfewjLrnPzxH/8xxhl/G5mxY8cizDihhIQEJkcvQVujfc38dLLE&#10;ZKyD9MEHH8ybNw91UT1gLVlXXVG2cDicwqCQg5zHne+w42fnoQkOpz07e5bdxh5QUpBftXbV9hrv&#10;seTod1Ii/An4qMBV3mTsmjTiTs73AxnP9I6NBRhBguGUmAF5JOteGFsHMBbAJMiPVV3pj/f6Evtr&#10;J/bXS+A6UDepv36ySc0hPz5N4ehpnNbbOK2/emK/Oy44/bFP0yJup0b0puLDm781Jc+TyRPR/SmR&#10;evQlyZNY/WnDAxnPdTuS+jK+159s/mSkcZ7l0dE4AoHIQHyUHAmRvUlDcKRlAwq3yYmx/eMf6c39&#10;fl9Rcl/Wd7tSYm7Lt1BkA7ozedShYs+K0qLSnCxHri3f4clnNl1eF1ulLTfb7XDKr0qufK8nH9Cx&#10;XRokC6yYZ+YfKLEEuhxsryAQPZf5NyvCqWWlLVJwUgpRSlpRUVFQUECRSsIBohTdI0yGjuiFHnXd&#10;kYG09/vEyeRRREJNwlpMHL7lP/zDP2DxcPYAoX5ACHrllVfQ6d/5nd/54he/CKT/8i//EmFwghcN&#10;DtlvKIV+/dd//Vd+5Vdw1Pfu3QtggNnatWvR9YkTJyJP3T//8z8HJ2CDjr7+9a9j+ugd34OWEWCP&#10;AJxAlKbwERYvXhwaZRhxIewICDz00EPt7e2PPPII+QkTJlhmmZ0ImMHkQij9oz/6I/KQ2mS2CTr6&#10;u7/7OyRpjTkhoMBiA344mDgkH3vsMZD8X//1XwyS0z/4gz9ITU09c+YM+wuSjBAMc+1c6RNPPHH5&#10;8mXtVxvU9L4UXgVis2MAbKPWouqqQyykrqthkrD8Lq8HNBfY8tx5tiyVxK+WaM5V6PW5W5oXLJt/&#10;csL3T8RHf2Qsqj8+OkAmJSowJvpOGgHkEDzqO0kx3ebe9T3oDT8UyQSlxNs9KVG9k0cEZj7Znfkd&#10;f8aTwYynejKewlH3Zz7pz/6u3/Z0r/N7QXfc7fzU274Uf9YzwYnD/amR3ckRAXl5Q1517I2P7R0V&#10;I0f84AE/cXgwPjYYFxMY/cinE0beGf9IV1L0zaSYOxIMmxg4IaIvQR47Q6ybDSUpStq8J04mgkiN&#10;DI6L7ZkQG0iL7kqJkj83GR/9acKwt2dMWOdxFXo8ORKyOMGszenLcHmynDk2ps/rdHiBsbuQ+WQi&#10;2SoBlJnSu0hmCXSSQZ0uB3w4oHFwXYRk2QYRDiGvfIRBE0ZROQpd2qG6BlAw4UBIsjXo7mCqCiGP&#10;VSf9me5dUwr2nnrqKSwSuosGo6b/9E//xDbwwx/+EAF5N9IEpTjr+IHbt2/HNAEJ7P4nn3yCClLl&#10;t3/7t4klgB8C6KXePAPJqOnkyZOpC85xIEEv+xOndHHgwAHCUSwkTWGl2TuoO27cOIwhYbAiWTXe&#10;IqLKIUOGUH3SpEkMm+unHZDJnqIeLx4yrf3zP//zpk2b3n77bbZDmkIeJNPawoULybPLIMkp3Wkp&#10;DgIcRTLeNfHFmjVr2LBonJkl4rhw4cJv/dZvUcq2xca3a9cuVnH+/Pkffvgh86PjJP0fEVUgtkus&#10;PePU5delhTSvC6yRlW7oUkShx0d4bLNlk6NGdnYWHrnX53R7nIXFRStf3lZTsjd15OWkqEAykNCf&#10;mgCt/PTaF4/Fi/IbW9ebHCu/5YgvSkac2H65m22euNDPBggOo+Qx7MRIfNpganSAIyU6kCyHPym6&#10;W96viukeEx1Mk6MrLbZr7FC2jJ7ECGkf3xhMEpDLGMAttlT2Dg3OQ0x5tENOzbcK8BEkyu02r1sa&#10;914GL09W4xrEx/jlIRB5klQfDlcYc/SKbZffnHqQT5K6gcQRVzIn7S0vXFngLffIR01zcFUdDrvO&#10;cV62E1/b4yHEdTKFZsp98gC1zrKYU7mVpcZTmWQwyJAV+5ha95KuoDRkwI/CrFq1asuWLXpTU9cU&#10;AV1TSH0ubZM8y42MNgKZZqSd+9tkJQQ+/fRToMUGMGLECPxnlBhgM3pUDVSAZACD6iMJZjCDcIYO&#10;HYrbWV5erqWXLl1SbxNg/PVf/zU2GXsLZ8qUKWpyGQB9nTp1CiMMKmgWv/3f//3fAUlVVRUVEcZp&#10;B2nhNllHSAYB3GPdblpaWnBuCWLZQdhHioqKqMvYsMP0xbr5/X5qMXj6ZXjqXdOmDtU02c/l4Jwj&#10;v3v3btonKKJlvIb33nsPdGF42VP0pjeIxfOna1wGPAvQ3tjYyPXSvhmjzDBimv/ppGKass0xhtmz&#10;Z+uasYq6bLqQpCwHTFUp+JQqH7LZiZCz4KAbRFL4ZT6f3U0Une+qnd2wdvX+3MnnEmIvJ2IYwWEs&#10;2MBSgYqBBPmgT2985EDq0N4XnxmY/ATo8gtWwRLBs/wupUgOGiRTBdiYvWDwEJNoXh6UQ95Dls+P&#10;WA976kEj8VED8m6jeeQzGac6ol/cAXlYWpqVQ7xrIxzRd/cI60jBzH4kwJaOxJ0O3eUahLH8xQzE&#10;orHh3QmRxAt9CZHBpBHv5k7pbG3aWlxU63YUFUhMIiDJy7XnZDs4MMby25LX4fHaJZWfiPGxZYYV&#10;Y4or9J+pFkgZ66pFMDFaCOhy/FjSNaqsrMSYASssJWZMV1CLNGPtDrQGmGGy4tpCeOPk7/8rFKTf&#10;c6VLtB88AGlsDqYPFSdexV9lR0HFv/a1r2HlqEULXBWlDz/8MEYVe0LpP/7jP5LXxqmO0cYmr1u3&#10;jq6xnwjgwGuPgAQkgyh9hZo49ktf+hIBrbYMtuFgKoGQcrRNUjx5wm8qQnjFoJ0tQH1gwM/VIcA2&#10;xClXTkdal0uAg3tDnjbJ43hrESjSkTDRdKFIJkLGJjNIthj8iCVLltAUV7Fjxw78asJvZCB2umHD&#10;hhG0a0c6QtKfhZDUWsw2+xGLp+uqa2ZlSMmz97PMpLr8srCG7A48xhyCY3SLnQudMOaFiA/jXNjU&#10;vHhhS+fU+KOJsdfFQ465Ex91K0kMIFEl6i4Pe4wd2uVJGciNC44msDQvQhHEGn9b4aQ2Wfj3INkc&#10;wg/lzUf8aDn8kLvHgmTq9sgPQpH+pIhgcgSQDoo9x9QDbAv25l3I0BFqWYCqh+4mHOY29UBc9AAZ&#10;6SJkkGUjkCdPo7rihwzITYFh1zPGnVy+6MSq1esLC4oJOtxO+cSlxyuwxArmZOfJZ2sxxV5n6BAk&#10;M7uymSqGkSSva6FkrQgpMsx5+HLcQxSxrMv1y2rmmfgNGzZg87R6eEVWFiRbfVEUXqoE5z5IhlCp&#10;2tpaIIEJpT/VMExQcnIyKk64CHpBMnmUHphRBYGUlBQ4BIoffPAB3jWaDfwsVxMTh3etNtlCMhij&#10;FCK+VfxgYNFjtoNf/dVf5XrAITYKsBHcWt61RXSK8EMPPURFYldsKWKAWc072wpopHGNnNPT03H7&#10;qYIn/K//+q9w1LumTSSxydomW5haeMIBTplQSvXe9enTp//jP/4DJC9YsIB2aJmm9CMsWOMxY8Zg&#10;rgEzvgAXiIBF2vJPoXAZmsX+0yALyYKR6rZdVlbG3sq6oC5s/ygWGfZsFlvXm9TusOFU5+RkZWTM&#10;VM1DAbDoGBmvt8DrK1q4YF2Zuy350fNYM7nvFROIH4K9wuMFOQOAKi36Y19Kf35Kz8QRxJ/yNVz9&#10;0xPGAIZ+Uhac/BgkW0gjIxz5gt+gqQwdUnEgQVBHnBxIjfGnDb89ZkRXSqzfvEpJLa3+2UNb1iPk&#10;IFhHgozzRzgc2GT56GfkbfEpoj+emXp6QdOJDet3Ll26uKKsRm4f4Kr4nN58F3smc4WyeT24P8w5&#10;B/NpHSGn11oIgdGPkjKRYTmU85OopqbmtddeOzH4KjKb/urVq61dW9vRlTW7sJCs7megDnH6M3nX&#10;7Bl6Z+irX/0qnh79ETECEjhErYSmGE/wg/V7/vnnEX755ZdBKVpODIABB8kAgLiaoBojg3aCZGwy&#10;MuxDGidT/bHHHtNOQTIWlSp4AeBt/PjxwOnLX/4yraHTeqsZoGIMrRFCtMMsfPGLX2SPYDzg6vr1&#10;61evXmWC9O4UtpS9AH+GlqmOkWdjGjt2rN6CxiYzMPZI4MdGQAYYA3iEIZBMqWWTQTKlGHO2mIkT&#10;J3Z0dOBlYMmJnOfOnfv666+zB+FHMBi6o1PqMkIdrbnE+5AlRoZFoXe9twkppJnSOXPmbN++nSvl&#10;qnV10T919lTJgLbxyzJnzZrBtm6z2V1GIcxdMRbfU1RcNLdpc0HmqaRHz8dF3gTDJkYFQvLNEOzY&#10;6Ohue9yAL2lgwiMSKifGAgPiTDztLrBngcq8sawAtg6KfhRg98BYHofGTuLJD8jdspieCY/2z3i2&#10;d8azfRMeh28euhTzq/vFTzruQTUHHC36Eb7Y4ejbyQTYMVenjXpz2bz2w22nDxw4vGH9puKiGiyw&#10;L9/u8UlIzMRoROpw2MypzPYgOdkcKVJc6UKEk0GZLARFltiPJRYIHLHpA2DwYr01Qb65uZm1gxCj&#10;HdZUd2FtWYsg8spRgvMzIRl+aWkpYAZvSig0+o17iRKjpiguHCJSokQQjgaDHLxl1B091jteWDDr&#10;OUfMI3Ey8SQVQeDUqVOp/uijj2qn1MLk0j5xMsJYP72JBdEy7QAStcmKECU8XqwlHY0aNUof0tS+&#10;iFTZIGkNB5spYwwEtFwCiOWKcIbV/mOT2WUQoH2E6eIrX/kKyGRPoV+Cc5rC+lGEo4GdZI94+umn&#10;KWKXiY6ORoBdjMtnhOx3VGSDwMtgVwofpF7gfUmrkJIngy+DJ6IoVWLlMMt79ux56623mEx91B7U&#10;suqsKwKiBNmY6+zMzIysrFkYZ5Cclyt3dGx5+Nvmj9S48yvKq5vrNniz29KefD0xhjASFOEM++Pk&#10;jfw+4ufJj/VNH9kzOrbvuaj+uJheIJESFYiPuZ0gQbWFZEGmBZvBI2QtTVz6WciZG2bSVx8bAfnR&#10;MT1jhvakjehNHRpMiOymcfMWhIXMsMOExIN+gR5aJPlQ9B4KxUOHXBcCkb3pz745t/b0wf2A50h7&#10;+6mtr+4oLqrOzctyebLc8mEtyMdOaOYq2y0vJwrHHJDT5ZLfmXSSlXQ5NK/YZmlYKZD8WahbhE1C&#10;8zEk6BsppGaZDLaNlVUxWmaZ6BHFUyMPR3BsjDakYhCc+3vXqlJgY82aNWlpacAAAKPNtNvW1kYp&#10;xO6CToOBqqoqItWvf/3rmNkjR47QLHXRcrxNfYYEYdq8fPky1bF4dAp+8LHxxon4EYYw8lg/TPHF&#10;ixd1DDTFldAmMkwBIbeaTYQpJaXZd955hylmhMyFcqQtI4BZpq9p06bh/XJ66tSpGTNmfPOb33zm&#10;mWcw+wwMy4xRpQr7DpFCXFwcl0nQu3XrVtxj4ggap5Si0aNHV1dX4ylwaZSyayDJRGP/L126RFPs&#10;JswP2MYpYp2sS/4f0T1VuAp2N3Zr9nIsMCqivjSzzSRcuHCB4WGflY8O6fKb6NjOTOKgmX1dPiBi&#10;y3PAz8mdkZs7y0Vs6C0tKqyY17qi1HkkdWSHuLXRfSAZO5kYE0yMCqZG96dF45oOjIrpH2VuUMur&#10;CDGfJsZ2JcToJ/vkblOCAEl88kFTHAZdECWgktbkXQvzDgN8+fUIvJk3lkSMU7mbpQEtln8gWV6x&#10;6kuICSbE0Jc/MaY3Ud7NUmzL6xCmaw7/oKuvPRoBaQoZgK2/VNPa7ZTHT9cWndizs938lcozJ0+c&#10;Xr/uFWY0OzvDZs9hesRRkae4xDfOy8sFSYOwUQNI2Cw3qCljPrXIApKVgShlFZQDhUOSoLDaAAAb&#10;cklEQVSOPAK4lgcPHlQMW941aomeo6srVqzAcLKaSiwli8haGg9LnrRn6eGHWhyk+/wKRV5PNYNK&#10;+Q2pk6xMShXJ3/jGN4iZKcIM0qBpQCqqsEXKJANfM1ZqZRQA5G/dusXocbyZPuw/lhCFxpZi0vWX&#10;IcjqSIla2shPydM1XSgH4lRJxchwjVoEAW/tgouyxLRH8pQqh1Tl9fI51Vo/F2K0xCZML+uNqwKG&#10;1X8D29u2bevq6mL7mzdvHlEPa6zWG40hgxKwzIjpepuvWHjsjky7Ixub7HYWu9355RW+pYu2V3qP&#10;jn78fHzUR0mx8tOU4DmiR+4kfwuDNhAX3T8qUr7Xk2zsG664PpUBlsyPOgokRbKiKARyYyRFQN4u&#10;jAoauPYnxfiTYj9OiL4VH3knPhL7Dyy7zXYgB1DHisZF3pbPjMht8L74yIG4iIG4SCsGNnANWWZ6&#10;AclwtHctZT8KxhMIRLEvBEYN+Thp+A/KXcf27Oo8ceIkG/rBA0fbDh5etHgRplR3P7s9dBeaVLZA&#10;Y3gNMO8aQPKkAEkFlHkPIUMR6ho6DyPkKWUvxiTgSINeyyZDnKqPzfAInUyf0j59gV6WlVMWlDyI&#10;UJsPh5Ulpdn7P3dtZSDUVDmaWjqtcfLDDz+MsbUEIORVoY2GC4bDi/QU0lPl6ymkHBDFKPFUcVyH&#10;DRuGFdXnOhITE9FdS1jJNCYcK2ORdmdlrO4sUo6iUTNWCinTtHrvtWheSy0ZyJL5uRCtaV+sFLsb&#10;OzrTwhISFGCuGSdM7DNItjSGFEKlFNhm4V0oEv/m2XIddoe8X+Eu8rgLfAUZdfVVK5ZsLbIdTvvO&#10;ubiom/HgLfp2ErZXvikrwEiI7Zc39fV+9RCMnrm3JC8AgyjLHhoUyR0sAIaplG9omfvbHP3JeOCg&#10;LooY+2bi0CtJI15PHnEpaeiNxOhPEiK74iPuxEWA6q64iK64IYiJk093CfK348Q+4yxIJE8AH0Is&#10;h0GsQlq2gMEByEFfMHUkXYnD3spIO71p7alTHUcOH9m/a/f2tkP7d+7aylXr/eqszFzQAUQBBsSM&#10;gR/4TKM1kwaMIUJAd1I9DS8lb805dZWpGeWA5JUrV+LPGksc+uiPQlpTOCyl3hlh1RgJFN4IRO94&#10;gpQqkknvg2SI0/sSfRPKJiUl4WRyGq7okJWBD1l5+HpKqoC3JDWjHNrEMf6zP/szvRuMX/3ss8++&#10;8cYbCGh1FdO8hT04pMpUUjEyMDVDarVAqnVFKKx3JUtGycqHM62mwtsk/bmQdDDYGhkNdjDCnZ2d&#10;umrE0tbnsq1tG31COzlV3dJd3PiGLrcrX+5gy2t6+R5flsebVV1T0Vy3qdCxc9ro3UnDryZE3UmO&#10;6QNg8rqC/Ok2LDCOrn/0UP+Y2E+TjQmNv2sDScGSIoeDvCKqL/QpP/kC3u34mHfHfvdwxsQt3uyt&#10;NUUHmiuPV7iP5qTvHf3draNG7Hj+kVfjH9+eOHJ3/CPHkoa/nyR/F1Lcb3XOk2MDSTE98T+CZD3Y&#10;O0A+ZnkQyfJmBfAW15odhEhh0nPn5tZ2HGrrPH7i8JEjhw4c3HPseNv+A68tXbagtKwY+zprZnaO&#10;+RuYTJGFH82H44e8QlRnlZQiJYpUksll5pFRJqnmlbSR8vJyHCtjie961xCnpHBWr16tY6A1eqFT&#10;Raw2SJGM1YzWYoKR+3vXSiGWIevUgsrNmzetV3w1pUixYcnco+ua1wwE06obXlFPr1279rqh9957&#10;T91dqWPontY0tWBJqgKW2GdJu/6xArSjpUpwrIzmrcxnqxvBnwNpU1YKMSrArL8FcErXrCConjt3&#10;Lns5q84aK6RRApaZFPUiQmYrz87OxA7LHyLy2s3H0/MJpHNybFlZGewDRUUlNVVLC3LOTnz2AsBL&#10;iLmVGHU7ObYnKab3+QiMm3/q0/0Zz/ZMGhkkcB0V2Y+PLYZavPGQOx26B26eAxMki3cN/5PE2Pfs&#10;ky83VhysKK8tLc2vqa3Gh1ywYOHcOUury5bWVWxZNv/EhpUX1i+/sHTu+XL7m1Oeu5Aw7FICBlx8&#10;b2CMz49hN9ANHRZ070GyxO3iLEQC495RQ7p8WR17Xjspf1v8WCfh8cmTJ46fONbZeWrr1lfLyyvB&#10;ggFbyHdVDJMqUO9BI9OopECiVAVIkaEKRcy8ckhhat3wU8QqKip27dqFEbYwrJDWDDND+zoSrWJ1&#10;AQeiiKFih4meVDI9Pf2nIfnHqjgcK1Wy8j9W6aHwdqyMReEckR6sazG1uuah8OqWcLhA+KlmSFXp&#10;lcIbFNGwulB4kWaUwvlKFlNPIYsTzvy5kLYJhV++XoiWssGx34FnfG/inaamJjSG9Wb5UQKjAARd&#10;mGtiaa/L7fTmZ6MfHjdMp8NWKs+QOGbm2rILCkvmzFlUUbwuPWVr6mOXE/B+o7rFHkYHEoZ3TXwy&#10;+OKTwXEjBDnYZP01GJiZJyjVHx4QJIvXDdq7kmI+SYq5OfaJt53T25fOOz6nabXHVWHL9eaIxuc6&#10;XXbcAlS0oaF+/botr27es3HD1vXrX1n98o6mmtdsL+wd81RHfMy1xBhi5lvy7Eoszjk96i2uQUjf&#10;RTKn0q95XsUE5wQIQ280VZ1oO3Tw+MkDx46eOrD/2MaNr6xbt37z5q0L5i/O9xXjnA4+/iExMDjU&#10;TZBUIWSRQh0ZMjqrMMmoGEwFlfK1yMpDKmYBkgXavXv3Yfm+WogU2IAZJJv1ugvje4iO8K4ZDM4X&#10;RKf3f6vxf0Q/qe592/z/0unPSP8/dPG/gdiwgsFgV1fX2bNnFy1aVFIif2sK5ZP1N197tNnycuWl&#10;W5vLGfIkUb/BiA8FheMpKyub07ykomh17rTNac9sT3zkdEL0LYCaEO1Pjg6m4i0PAbQc/fHEsXK7&#10;uych+nai3Prujx/SnxAZiIu4mRBzNfmRC6nfPpKXfqi6aHfT7HUN9S0lJYVOpzc3q8Bu89ntzuzs&#10;nIwM+ThZPpAqLs33FRmMeIqLymbXNs9tWV9XdiA/68j0pCOpj11KHnqdYSTF+vH26Qjcyu/bxp9P&#10;jpXfz+TJcAmn5a64eArRffGx780ad3zT+o4jR47iVG/btn3+S0sLC0s8XsypglAvnFBTAKZBssKV&#10;ecPAMj9gz4IfmIGp1TTVIjIgX4sgmHAUimTuIZi0D1VXV69bt84yyCCZDETcRGsImJ5DpBVJ4TM2&#10;C+eauf8bFA/o/yiBZ0Keixcvbty4saioyKy3E33IzMwiVMYO5+bILVbUAqWx1MKoi7egMH/p0iXb&#10;tu5Z+NKm5tpdFa6OKXHnUx9/K2Ho1fjIGwkRHyZFBpNibifj8cYSLfuJqAF2/BAc2oGEmA9THrs4&#10;5fkzzmmnyhyn5zecXbX8tZZm3H6fy5Pl8sxyuQlJ0Xivz1cAmPEQjXXJI7THpSWc5wDhMO3OnFqc&#10;8OaFLfVbinJOZY09P+mZtxKHX06KvaPxs/ml2rgAg2GzebJaHHs2nfjIQNqTbzXW7D5y9MjxYyc2&#10;bdpSVVntdhHrysWaV4/l1x299hBczJ1nRgMHSFPKFKkMReCc+QGuTJrmdcYoUoNMqtVJTWN3DXI4&#10;aXekNLtixQrM8tHBD9aTIYQG4XjOOgyriuY1YGYM9BXe/v1/T35A/0eJddSl/Oijjw4cONDQ0GCU&#10;02HueaITGJ/Q5ynQGAqMPqBh6InXl+9raZ29/8D2g2379+46vnXTkZaGV8sLNxfYd9qm7p8ed3rc&#10;yOtJMR8nRhK7YpC7E6O6ksTFxTx+mD7qTGHe3pfmvLJ+7atrV722YtmWxsbG/AK3zU4vBJ95dgfb&#10;Rx5qDAQ40E/GgwUyY2Bg4jhwmCfGHbl5WQgjVlk+p7ZiZUX+tpljjo9+/GJ85C0McnKM3BiX38zE&#10;HcBQBxPlhWr5HQtmXMT1F5I7165qO3HqEDPQ2jpfQMd+Iv/kc6V2uxhYLh9kGqYAQy2eTghzQR4Z&#10;UkimZvD7AeSVEAOQsiuYT2dSSl7bhE/pZ0nRSBdkiIMA8CnzsWsgzSnbLutCa9oIknSqVWgQ0lXT&#10;xi0wP0Dy55ZYR+t2ACH022+/3do6x9zckp0eDVQlQC30ESI0QzVZ/uyJfNrVt3LV0vb2421te159&#10;dcuC+ctXLN+0d++pXbsObdqwv6Hs9NgnLsZHfZAUcys+8mZS9B2O5GHvzkztqK/YveCl1U2NLRWV&#10;ZcUlaGC+25UPenNtmYAiJwdjQvyZB3hRU3pHoSEAYLSWMchuwsGmA5iBidPhBdI5uTPtjuyiworZ&#10;5Rs8mQfGffdcUuyHo775Sdy3uhIiP02IvC1HxJ34CMx1d2KkPz7q5vTEjqbq/Qf3nz556vDGjRtK&#10;SirMY+fSCxDQLUO7VgQqZmQKBsHM6AUlhsO8IQNTSxk5fAUYfEr1WmCSIgDRrHLuIasjqLW1FSO8&#10;detW0oULFxYWFmZkZGj7OjDN61zBIUWAVFsgVXqA5M8tsY66lFZK5Izbhm4ZHUCdQhEgWqJKg5aa&#10;L1TlEzAC7Nqa+o3rt+7dvXf3ntdwtquqapYuW3LsxN7T5/Zu3bK3rqijpfTGvMpbTUUflea+7ZzW&#10;7svaW12yvrJiti+fTvCSvU6XzW6eD8VzRs+9niKnI98FQLz5VVVVc+bMQY9bWlrIlJaWMpJwFZc9&#10;IJ9RygGGs3NfyMmbgWGHXV+zqrH8aKntdEvpR4tqA4tm31naEFhS519S719c1z234pNK+zXfzNeX&#10;vXS87SCW7tKO7XsbGxvMNYNe+bIKrgC9kTcTIDOgUCRPv1w7EwLBt4akiMXeAi2EyWgRpBsBFVWS&#10;VCZ38K0pIxK6KIgizZitU6i4uLisrIy9k+70PhYZrcI0aqd6j5rW4OieQnVrANADJH9uSXA8iGGl&#10;Dz/8kF0f/VCjp3qsOgehdllZoi7iFcqX/eTLQRVl9U3185qa6mtrawryS8pKqzZs2EhMd+To0V27&#10;9h06dOTY4Y59u9u3bN69YvnKpqYGPEMgjGKj7ewLoCMLnzMPtzMHZAMhg898WiN6P3jw4KFDh9ra&#10;2nB9161b19o6t7i4FOU0WBC0sRG4XQUOu3z8xCmKC8bI24qLatau2bJz587jx0++fenaB9dvfXDj&#10;4+vXSD9598oP20+9vmfX0de2Hzpy5NCxEwe2bt3e1NRUWFjg9tjcHod5xxg4YVHFJhsUyI19LhxS&#10;mJFCwEk5SohRBFOhBZyUz+XoLkAGAUgluVKYtGBxlLSW5rVrMjSrsOcUrKoALRip0L00+HoK6d6h&#10;dWkEyQdI/jyTAlgzpNevX1+wYIFZexJ0JaRP6A0Kh2agMaRGS3LtjhyHk2hQXFzxcl0FHneZz1tc&#10;WVm98uU127Zt27hx/YYN69eu2bB0yfLWuc1l5YVOt3jOebnOrKyMXNuLdofYYdxDE+iGYFNTU71y&#10;1codO7YfPnyI4FDv1p45c+bSpUukRIl4DcAV1WQ42dlZxrvUn3apzlDlfhiqXlFRtWrVqr179u7Z&#10;s2//gT2yGxxs27e3be+ewwf2HT50eM+Jk4eOHN2/YePaiooKqlCdNvW7SB43tp6xMAsyAyDEsoQ6&#10;G1Jm9jidEwWMkvIVzyGW+U2IRiwkawtkkFEk07WFOkpFyOQ1Q116oU2rIhQuSTsKY5gqoIBXPhWh&#10;F1544QGSP59kraNmCJX379+PF4fZxJutrKxUnYDQBrUwcPTHGIIy82NVTm4eeLa7PDkeL4qrH7IS&#10;vSwqIqAryM8vKCwsKyosoyX0KicXA5ydk22Xz+a78+VXa5fYEyyTwaG0PH/+fOtHF007Ojpu3LgR&#10;DAb9fv8Pf/jDI0eOzJs3D0kwgIKisqrQ1B48CtBqdLikpGzt2vUgee/eAwcPHAbKB7HvbQePHZP7&#10;wAcO7l+yZHFlZZXD7rHJTQAFkvwxY4NkLiLkDOvlK1QgutMeSXWDI6+SZn7ETiJMkYrRsg6VvEWW&#10;GNsiRVodIqONwDQzIwCmi7DLDElCcDhV82sNTwUogqglk2sGef9vaz6g/7vEUupqkl69erWuro7l&#10;x0bt3r1769atNTU1nKIWqpfohGiZQEUUBeiBW7vNJR+Ltb1oc8yUpzi8+MY+fFTzDW0cwjwscOhr&#10;dW50zpYxKzsv1+Vxl3hcJaKH8jcb8FHRV1FErNaSJUsUwPqMMXb4/ffft95mYZwo4RtvvLF8+XKE&#10;GZgAzqCCdtxuibA97mJcA3MbzM61NDU1r1m90TxeceLY8SOHj+zbsmXDypVr5s17iciTmN/p8OWK&#10;udU7yXK9AG0QU4IKhSJ96WzAJKOkIDFVQqS1FKIKP+ZNkUbektEMHIqsFjilCkQV4l51BChVqCup&#10;JISwyiOGAPlQQRgxMypD/sUXX3yA5M8tCY7NagKSK1eu6AccWX4M4759+9rb21taWhQnlsKBFtUi&#10;89mqQqcDo0qJfHrSlkfehdedkztLAlennRzup1Fd+U0rJ9uWm2N3u/J9Xv7Do831+PLkEbI8B+45&#10;QnPnzt21axeYU7N8+vRp9hecBR1n7+CDsaTvvffe4sWLgYcZkioxGiu3nYmcfd4idhl1v7OzM8vK&#10;SrZs2XQCIB8net9ZX1/HLmC+5kO0bzc3yTFcgjjzXS61fiHMKHi4QgWzxWRaSJUv02GIIlL4DIUi&#10;5CEgTdPKt6rrKUQRLajh1dYgAAw+qaguPWJaMZxogSI1yNp1OGkV7YWhQg/i5M8tWeuome7u7rNn&#10;z65cuXL27NnFxcWNjY2gZc+ePXjJqKOqlO7uqiKkoi6qMaDI6XXY5UGOPFtmVvbM3LxsgJGbm63G&#10;GRGqggXaMFXtYBiHHDzjnKOOPl8+Lj3d6dt8UGdnpzrV4BbF+/jjjzHFly9fRhUZMJxXX30VGDAG&#10;VdYC8Kt/DFEGBVToyAVA8Oo9XmdzS+OOHdswy4fajr68YnVZWbnT5fDlO9wehiE3t/JywZIMSX6F&#10;klt9sn9Zl0lHDFJhFo5MxR55ZkaFNYWQoRQ+8lpF+RZRnVS2HwNjZhgZTpltbY2UxilFjFOLTG3h&#10;UIuW9VRbCyflaIrwAyR/noml1NXUFNhcu3aNhcYwAmnsIdDCfKmSQfomnfyQ60a95Bcp3DeAg+Ps&#10;9hBIw3RhY3PzskzoC6ocXp/c5YaPUgFjvFHMFU41p/KtaId86r2iomTRogXh36zCGrOPMB4GRvru&#10;u++eP38ej3rNmjUfffQRTBQSx5vtZunSpQsWLDBRPerqxByab/2a713KC4nsHTZj8Auam+fs3Lmb&#10;xg+1HZk3d4nXW6gPnqDqoAPQAVI3boIXEydPRykpckjVAComSdUSkgFsiCEDsaHA5JQMYswbTCQz&#10;DIFMldQ2tXHlIIM7TRUqajvwtUdFNczPEvLIWJ2GuD+BfuRpzdu3b1ur/oA+l4QBhPx+PzYQK33h&#10;wgU8bTSmtLQUzGAGV69e3draCnIKCwuqqipVydQA8q/RTg+xMcDweQvlqQ/zoxEyFKGUigQ0vaCw&#10;qKZmdn1d4/z5C3fseO3Y0aMnjh8zx/HOjo4b166r7dXBAGxwS+gOWX9giOGBdka4fv360tIy3OPM&#10;zGx2ChOQ0oPsEWTwBbByhuVubW3a+Mq6w0cOLl26DF9DR0UReMCbYORgkNSMGUTpgQi4kj8YT3zv&#10;dDkpJJOTl6sPkXJRZgYUbAiHLjbXlpdrY2tgZsSjAaiMwph6JGWujLyQ1mVmiEdMkTlwKOw2iVgI&#10;Z8ShyXf7zAtq7D0+j8vndrBR0IP8MVfCHLnhwI7EYVq2DiGzNu4ZmRkhJON6KZIf0OeeFCpk1B4u&#10;W7YMGGOuUQAQjq0mhH7llVfWrl2LPaRo4cKFDQ0N+n0pfEM7VtCJYZH7SaBClRzlVncR+wM05s6T&#10;kHj//v2HDx/GFJ84fhLXF9e6o6Pj2rWrPT1+HQVjQPeA6/vvv//hhx/SO9iGbzYciZnNo2mtIASD&#10;r89mkwJLC4oMAKBCYNblspeWFW7btnnFihVEEIJR8/MPowLtOkjFlQJSibyekiIP0Zo+LEldLfos&#10;kuU6HTb9LhDyasNNoWI1BDNI6iAvjjTBAjKyIWqATUW6k2Kw6vEVuLwFbnGD3E63IztT9ku2Kp/P&#10;KV/6hCtVaS/sMOQT9gszZ3yBiWM22RfxrnVydTatJX9AnxvSNWV9e813/EkhNnHsnmUMIRCFu/vm&#10;m2++8847IPwHP/gBLtvevXuJsbPlHToiaiDtNhGfBH4oMRk1TfiZuXm5CxYuVEcakg86HyURp/rq&#10;1ff8ftQMv/rux2S6urrUREM6Noqw1RoL4GOb2BLTSswpvdhsdg02STnAQ5b8XXhCXP6d1dA4mw1I&#10;H5lCCAgxZlpQgkmqw/4sUYo8XegdKfwLZWotLlQrgttZmRmZ2Zl2GRL2Vt4xpKrLbWejw/aaQ6sI&#10;UR0BmiW4NkWhFy0YmHZBSIIVxp8mqHfbvHk5jpyMmXRDibRImZuesONccvhhLseNI+GaMm3wVyj2&#10;RfY/9mN2x/D0AX1uiAW1SE+VD5K3bNly8eJFkIOJhn/lypU33niD9MaNGyqDwUQ9iGNxdCsrq2pq&#10;aqqEKqurq0nJVRANl5TgpZMpKy9btHgRQfi+ffswyyY9cOBAG0i+cuWdq1ffvfr+lfevmXFcvUqn&#10;eNHaCxllql+9efMrixcvrK+v1+5wCujO9BhOlfRYUVFeXl5WXl5aWJhPOU5EXV1dZWUFB3yKwytq&#10;3iJlQgwenxwiI82V0WA5/DAxzVbDLywuKi4tqayEX4NkcXFRRWVJdU15FUd1ZdhBnRpmzJocWiF4&#10;oREycKhLpmx2WXlNeUU1BbXlVbOLyqtLa0oqaysqmeGq6lqRrqhh1qtqaM06OKNBbQ27LkhmI2TN&#10;2IBZSCZRl1PzD+jzRKypLispQFXMYHLV/MLRIhE1oFKOEnzgTUALAX4T3HaaQ6JcTvGcSaXozJnz&#10;F86zNVy6dAn8k168+OZbb18ExqZf6UEbh7Q7S99IIfiXL18+d+5Me/vJ06fp4gw+gvZieqYjOXQA&#10;nZ3t5lSIMZw/f+71189TlyIYlOoI70vSUHu7XgWn2iAZrggyIppKUXtnRyf/nmE8wujs7Dh9puPM&#10;2Y7TcnSGH2fPMfJznSJ97zAGmz1z6nxH+/nODto5e7b97LkTtPUGVyIjOXf6DPXPn+lANCQ9SKfP&#10;coWMWubn1MmTXzAOTsjdInAifUCfV7LWl4zm70nDT6GA+bsfmrcIVTHMAP+aI+SlQ4MS/C8CwWCA&#10;1GS6Ar13gj3+oGk7wD+D3UEiPUimvhB5GtfqWh7qwzAHu76bt2qhy1pL+cGgXzP3Oxi1uRT+DcoV&#10;aGfarOYhKx9Eik57aVw6Mt1J5Z7eAEyTUipHb29fTw+H1jMNSgWRllOTD6g8JSQ6mr7unh6/dh/s&#10;DQSko3sOZlGmMdRoIPj/AL1Gijlwe3pOAAAAAElFTkSuQmCCUEsBAi0AFAAGAAgAAAAhALGCZ7YK&#10;AQAAEwIAABMAAAAAAAAAAAAAAAAAAAAAAFtDb250ZW50X1R5cGVzXS54bWxQSwECLQAUAAYACAAA&#10;ACEAOP0h/9YAAACUAQAACwAAAAAAAAAAAAAAAAA7AQAAX3JlbHMvLnJlbHNQSwECLQAUAAYACAAA&#10;ACEAscA2IAgHAADFSQAADgAAAAAAAAAAAAAAAAA6AgAAZHJzL2Uyb0RvYy54bWxQSwECLQAKAAAA&#10;AAAAACEAJ2Jzg9F7AgDRewIAFAAAAAAAAAAAAAAAAABuCQAAZHJzL21lZGlhL2ltYWdlNy5wbmdQ&#10;SwECLQAUAAYACAAAACEASdcrD+AAAAAJAQAADwAAAAAAAAAAAAAAAABxhQIAZHJzL2Rvd25yZXYu&#10;eG1sUEsBAi0AFAAGAAgAAAAhAP4KeZPrAAAAvQQAABkAAAAAAAAAAAAAAAAAfoYCAGRycy9fcmVs&#10;cy9lMm9Eb2MueG1sLnJlbHNQSwECLQAKAAAAAAAAACEARIt39AJCAgACQgIAFAAAAAAAAAAAAAAA&#10;AACghwIAZHJzL21lZGlhL2ltYWdlOC5wbmdQSwECLQAKAAAAAAAAACEAxpZ8dMn8AQDJ/AEAFAAA&#10;AAAAAAAAAAAAAADUyQQAZHJzL21lZGlhL2ltYWdlNi5wbmdQSwECLQAKAAAAAAAAACEArjaep+N0&#10;AgDjdAIAFAAAAAAAAAAAAAAAAADPxgYAZHJzL21lZGlhL2ltYWdlNC5wbmdQSwECLQAKAAAAAAAA&#10;ACEAaK5rJZrQAgCa0AIAFAAAAAAAAAAAAAAAAADkOwkAZHJzL21lZGlhL2ltYWdlMy5wbmdQSwEC&#10;LQAKAAAAAAAAACEA5SKnTKA6AgCgOgIAFAAAAAAAAAAAAAAAAACwDAwAZHJzL21lZGlhL2ltYWdl&#10;Mi5wbmdQSwECLQAKAAAAAAAAACEAVr5gmj6JAgA+iQIAFAAAAAAAAAAAAAAAAACCRw4AZHJzL21l&#10;ZGlhL2ltYWdlMS5wbmdQSwECLQAKAAAAAAAAACEAR7stQo4bAgCOGwIAFAAAAAAAAAAAAAAAAADy&#10;0BAAZHJzL21lZGlhL2ltYWdlNS5wbmdQSwUGAAAAAA0ADQBKAwAAsuwSAAAA&#10;">
                <o:lock v:ext="edit" aspectratio="t"/>
                <v:group id="Group 2" o:spid="_x0000_s1041" style="position:absolute;left:2160;top:10084;width:7920;height:3107" coordorigin=",240" coordsize="9360,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o:lock v:ext="edit" aspectratio="t"/>
                  <v:group id="Group 9" o:spid="_x0000_s1042" style="position:absolute;top:240;width:4500;height:3672" coordorigin=",240" coordsize="4500,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p9cYAAADcAAAADwAAAGRycy9kb3ducmV2LnhtbESPT2vCQBTE7wW/w/IK&#10;vdXNH2wldQ0itngQoSqU3h7ZZxKSfRuy2yR++25B6HGYmd8wq3wyrRiod7VlBfE8AkFcWF1zqeBy&#10;fn9egnAeWWNrmRTcyEG+nj2sMNN25E8aTr4UAcIuQwWV910mpSsqMujmtiMO3tX2Bn2QfSl1j2OA&#10;m1YmUfQiDdYcFirsaFtR0Zx+jIKPEcdNGu+GQ3Pd3r7Pi+PXISalnh6nzRsIT5P/D9/be63gN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an1xgAAANwA&#10;AAAPAAAAAAAAAAAAAAAAAKoCAABkcnMvZG93bnJldi54bWxQSwUGAAAAAAQABAD6AAAAnQMAAAAA&#10;">
                    <o:lock v:ext="edit" aspectratio="t"/>
                    <v:shape id="Picture 20" o:spid="_x0000_s1043" type="#_x0000_t75" style="position:absolute;left:2160;top:240;width:2304;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ZZmnFAAAA3AAAAA8AAABkcnMvZG93bnJldi54bWxEj19rwjAUxd+FfYdwB3sRTaewjWosozDY&#10;wyZaRV+vzV1b1tyUJNXu2xth4OPhd/5wltlgWnEm5xvLCp6nCQji0uqGKwX73cfkDYQPyBpby6Tg&#10;jzxkq4fRElNtL7ylcxEqEUvYp6igDqFLpfRlTQb91HbEkf1YZzBE6SqpHV5iuWnlLElepMGG40KN&#10;HeU1lb9FbxT0u8P+mM9O35vtV+QnHGu37pV6ehzeFyACDeFu/k9/agWv8znczsQj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GWZpxQAAANwAAAAPAAAAAAAAAAAAAAAA&#10;AJ8CAABkcnMvZG93bnJldi54bWxQSwUGAAAAAAQABAD3AAAAkQMAAAAA&#10;" filled="t" stroked="t" strokecolor="white">
                      <v:fill opacity="32896f"/>
                      <v:imagedata r:id="rId96" o:title=""/>
                    </v:shape>
                    <v:shape id="Picture 21" o:spid="_x0000_s1044" type="#_x0000_t75" style="position:absolute;left:2160;top:2040;width:2340;height:1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GA3fCAAAA3AAAAA8AAABkcnMvZG93bnJldi54bWxEj0+LwjAUxO+C3yG8hb1pqitx6RpFRGFP&#10;gn/w/GiebdnmpTZRs9/eCILHYWZ+w8wW0TbiRp2vHWsYDTMQxIUzNZcajofN4BuED8gGG8ek4Z88&#10;LOb93gxz4+68o9s+lCJB2OeooQqhzaX0RUUW/dC1xMk7u85iSLIrpenwnuC2keMsU9JizWmhwpZW&#10;FRV/+6vVcLhs3XKkjpf16azchFRUWEetPz/i8gdEoBje4Vf712iYfk3geSYd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BgN3wgAAANwAAAAPAAAAAAAAAAAAAAAAAJ8C&#10;AABkcnMvZG93bnJldi54bWxQSwUGAAAAAAQABAD3AAAAjgMAAAAA&#10;" filled="t" stroked="t" strokecolor="white">
                      <v:fill opacity="32896f"/>
                      <v:imagedata r:id="rId97" o:title=""/>
                    </v:shape>
                    <v:shape id="Picture 22" o:spid="_x0000_s1045" type="#_x0000_t75" style="position:absolute;top:240;width:2304;height:1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JLonGAAAA3AAAAA8AAABkcnMvZG93bnJldi54bWxEj09rwkAUxO8Fv8PyBG91o2K10VVUUAo9&#10;iH8OPT6zzySYfRuza0z99G6h4HGYmd8w03ljClFT5XLLCnrdCARxYnXOqYLjYf0+BuE8ssbCMin4&#10;JQfzWettirG2d95RvfepCBB2MSrIvC9jKV2SkUHXtSVx8M62MuiDrFKpK7wHuClkP4o+pMGcw0KG&#10;Ja0ySi77m1FgHsW3vF4Wn9srbw51k5x+lreRUp12s5iA8NT4V/i//aUVjAZD+DsTjoC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UkuicYAAADcAAAADwAAAAAAAAAAAAAA&#10;AACfAgAAZHJzL2Rvd25yZXYueG1sUEsFBgAAAAAEAAQA9wAAAJIDAAAAAA==&#10;" filled="t" stroked="t" strokecolor="white">
                      <v:fill opacity="32896f"/>
                      <v:imagedata r:id="rId98" o:title=""/>
                    </v:shape>
                    <v:shape id="Picture 23" o:spid="_x0000_s1046" type="#_x0000_t75" style="position:absolute;top:2040;width:2304;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vGX3FAAAA3AAAAA8AAABkcnMvZG93bnJldi54bWxEj0FrwkAUhO9C/8PyCr3pJhrSkLpKKBZ6&#10;KVRT76/ZZxKbfRuyW03+fbcgeBxm5htmvR1NJy40uNaygngRgSCurG65VvBVvs0zEM4ja+wsk4KJ&#10;HGw3D7M15tpeeU+Xg69FgLDLUUHjfZ9L6aqGDLqF7YmDd7KDQR/kUEs94DXATSeXUZRKgy2HhQZ7&#10;em2o+jn8GgWrKrPH4nw0n4n53k1xknyUmVXq6XEsXkB4Gv09fGu/awXPqxT+z4Qj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bxl9xQAAANwAAAAPAAAAAAAAAAAAAAAA&#10;AJ8CAABkcnMvZG93bnJldi54bWxQSwUGAAAAAAQABAD3AAAAkQMAAAAA&#10;" filled="t" stroked="t" strokecolor="white">
                      <v:fill opacity="32896f"/>
                      <v:imagedata r:id="rId99" o:title=""/>
                    </v:shape>
                  </v:group>
                  <v:group id="Group 10" o:spid="_x0000_s1047" style="position:absolute;left:144;top:240;width:4306;height:3539" coordorigin="144,240" coordsize="4306,3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o:lock v:ext="edit" aspectratio="t"/>
                    <v:shape id="Picture 16" o:spid="_x0000_s1048" type="#_x0000_t75" style="position:absolute;left:2304;top:240;width:2117;height: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mSw7CAAAA3AAAAA8AAABkcnMvZG93bnJldi54bWxET02LwjAQvS/4H8IseFvT1UWlGkVFxUUv&#10;VcHr2IxtsZmUJmrXX785CB4f73s8bUwp7lS7wrKC704Egji1uuBMwfGw+hqCcB5ZY2mZFPyRg+mk&#10;9THGWNsHJ3Tf+0yEEHYxKsi9r2IpXZqTQdexFXHgLrY26AOsM6lrfIRwU8puFPWlwYJDQ44VLXJK&#10;r/ubUXD+SU47M1jPe+lynizLbbV6Dn+Van82sxEIT41/i1/ujVYw6IW14Uw4AnL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ZksOwgAAANwAAAAPAAAAAAAAAAAAAAAAAJ8C&#10;AABkcnMvZG93bnJldi54bWxQSwUGAAAAAAQABAD3AAAAjgMAAAAA&#10;" filled="t" stroked="t" strokecolor="white">
                      <v:fill opacity="32896f"/>
                      <v:imagedata r:id="rId100" o:title=""/>
                    </v:shape>
                    <v:shape id="Picture 17" o:spid="_x0000_s1049" type="#_x0000_t75" style="position:absolute;left:2304;top:2040;width:2146;height: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9kZjEAAAA3AAAAA8AAABkcnMvZG93bnJldi54bWxEj0GLwjAUhO8L/ofwBG9rqgturUYRoaAg&#10;u1i9eHs0z7bYvJQmW+u/NwuCx2FmvmGW697UoqPWVZYVTMYRCOLc6ooLBedT+hmDcB5ZY22ZFDzI&#10;wXo1+Fhiou2dj9RlvhABwi5BBaX3TSKly0sy6Ma2IQ7e1bYGfZBtIXWL9wA3tZxG0UwarDgslNjQ&#10;tqT8lv0ZBZtfl1Zddojn059Ltrdx2jW7iVKjYb9ZgPDU+3f41d5pBd9fc/g/E4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9kZjEAAAA3AAAAA8AAAAAAAAAAAAAAAAA&#10;nwIAAGRycy9kb3ducmV2LnhtbFBLBQYAAAAABAAEAPcAAACQAwAAAAA=&#10;" filled="t" stroked="t" strokecolor="white">
                      <v:fill opacity="32896f"/>
                      <v:imagedata r:id="rId101" o:title=""/>
                    </v:shape>
                    <v:shape id="Picture 18" o:spid="_x0000_s1050" type="#_x0000_t75" style="position:absolute;left:144;top:240;width:2146;height: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V1mrAAAAA3AAAAA8AAABkcnMvZG93bnJldi54bWxET8lqwzAQvQfyD2ICvYRGtumGGyWYQEqu&#10;WaA9DtbUFrFGRlJst18fHQo9Pt6+3k62EwP5YBwryFcZCOLaacONgst5//gGIkRkjZ1jUvBDAbab&#10;+WyNpXYjH2k4xUakEA4lKmhj7EspQ92SxbByPXHivp23GBP0jdQexxRuO1lk2Yu0aDg1tNjTrqX6&#10;erpZBcXRNuPX869ZjiZUH585kteo1MNiqt5BRJriv/jPfdAKXp/S/HQmHQG5u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VXWasAAAADcAAAADwAAAAAAAAAAAAAAAACfAgAA&#10;ZHJzL2Rvd25yZXYueG1sUEsFBgAAAAAEAAQA9wAAAIwDAAAAAA==&#10;" filled="t" stroked="t" strokecolor="white">
                      <v:fill opacity="32896f"/>
                      <v:imagedata r:id="rId102" o:title=""/>
                    </v:shape>
                    <v:shape id="Picture 19" o:spid="_x0000_s1051" type="#_x0000_t75" style="position:absolute;left:144;top:2040;width:2146;height:1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8/AzFAAAA3AAAAA8AAABkcnMvZG93bnJldi54bWxEj9FqwkAURN8L/sNyhb7VTURaia4iilJq&#10;oRr9gEv2mgSzd2N2jdGvdwuFPg4zc4aZzjtTiZYaV1pWEA8iEMSZ1SXnCo6H9dsYhPPIGivLpOBO&#10;Duaz3ssUE21vvKc29bkIEHYJKii8rxMpXVaQQTewNXHwTrYx6INscqkbvAW4qeQwit6lwZLDQoE1&#10;LQvKzunVKFjtrtZ8nXfjYXx54Ga5bb/TxY9Sr/1uMQHhqfP/4b/2p1bwMYrh90w4AnL2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fPwMxQAAANwAAAAPAAAAAAAAAAAAAAAA&#10;AJ8CAABkcnMvZG93bnJldi54bWxQSwUGAAAAAAQABAD3AAAAkQMAAAAA&#10;" filled="t" stroked="t" strokecolor="white">
                      <v:fill opacity="32896f"/>
                      <v:imagedata r:id="rId103" o:title=""/>
                    </v:shape>
                  </v:group>
                  <v:group id="Group 11" o:spid="_x0000_s1052" style="position:absolute;left:4860;top:240;width:4500;height:3672" coordorigin="4860,240" coordsize="4500,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vaiMUAAADcAAAADwAAAGRycy9kb3ducmV2LnhtbESPT2vCQBTE74LfYXmC&#10;t7qJf0t0FRGVHqRQLZTeHtlnEsy+Ddk1id++KxQ8DjPzG2a16UwpGqpdYVlBPIpAEKdWF5wp+L4c&#10;3t5BOI+ssbRMCh7kYLPu91aYaNvyFzVnn4kAYZeggtz7KpHSpTkZdCNbEQfvamuDPsg6k7rGNsBN&#10;KcdRNJcGCw4LOVa0yym9ne9GwbHFdjuJ983pdt09fi+zz59TTEoNB912CcJT51/h//aHVrCYju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72ojFAAAA3AAA&#10;AA8AAAAAAAAAAAAAAAAAqgIAAGRycy9kb3ducmV2LnhtbFBLBQYAAAAABAAEAPoAAACcAwAAAAA=&#10;">
                    <o:lock v:ext="edit" aspectratio="t"/>
                    <v:shape id="Picture 12" o:spid="_x0000_s1053" type="#_x0000_t75" style="position:absolute;left:7020;top:240;width:2304;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fFRTFAAAA3AAAAA8AAABkcnMvZG93bnJldi54bWxEj8tqwzAQRfeF/oOYQjalkfOgLa6VEAKB&#10;LNKQF+12bE1tU2tkJDlx/r4KBLq8nPvgZvPeNOJMzteWFYyGCQjiwuqaSwWn4+rlHYQPyBoby6Tg&#10;Sh7ms8eHDFNtL7yn8yGUIpawT1FBFUKbSumLigz6oW2JI/uxzmCI0pVSO7zEctPIcZK8SoM1x4UK&#10;W1pWVPweOqOgO36dvpfj/HO330Se47N2206pwVO/+AARqA//5nt6rRW8TSdwOxOP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HxUUxQAAANwAAAAPAAAAAAAAAAAAAAAA&#10;AJ8CAABkcnMvZG93bnJldi54bWxQSwUGAAAAAAQABAD3AAAAkQMAAAAA&#10;" filled="t" stroked="t" strokecolor="white">
                      <v:fill opacity="32896f"/>
                      <v:imagedata r:id="rId96" o:title=""/>
                    </v:shape>
                    <v:shape id="Picture 13" o:spid="_x0000_s1054" type="#_x0000_t75" style="position:absolute;left:7020;top:2040;width:2340;height:1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AcArCAAAA3AAAAA8AAABkcnMvZG93bnJldi54bWxEj0+LwjAUxO8LfofwBG9r6lKyUo0isoIn&#10;wT94fjTPtti81CZq9ttvBGGPw8z8hpkvo23Fg3rfONYwGWcgiEtnGq40nI6bzykIH5ANto5Jwy95&#10;WC4GH3MsjHvynh6HUIkEYV+ghjqErpDSlzVZ9GPXESfv4nqLIcm+kqbHZ4LbVn5lmZIWG04LNXa0&#10;rqm8Hu5Ww/G2c6uJOt1+zhflclJRYRO1Hg3jagYiUAz/4Xd7azR85zm8zqQjI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AHAKwgAAANwAAAAPAAAAAAAAAAAAAAAAAJ8C&#10;AABkcnMvZG93bnJldi54bWxQSwUGAAAAAAQABAD3AAAAjgMAAAAA&#10;" filled="t" stroked="t" strokecolor="white">
                      <v:fill opacity="32896f"/>
                      <v:imagedata r:id="rId97" o:title=""/>
                    </v:shape>
                    <v:shape id="Picture 14" o:spid="_x0000_s1055" type="#_x0000_t75" style="position:absolute;left:4860;top:240;width:2304;height:1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PXfTGAAAA3AAAAA8AAABkcnMvZG93bnJldi54bWxEj09rwkAUxO8Fv8PyBG91o2i10VVUUAo9&#10;iH8OPT6zzySYfRuza0z99G6h4HGYmd8w03ljClFT5XLLCnrdCARxYnXOqYLjYf0+BuE8ssbCMin4&#10;JQfzWettirG2d95RvfepCBB2MSrIvC9jKV2SkUHXtSVx8M62MuiDrFKpK7wHuClkP4o+pMGcw0KG&#10;Ja0ySi77m1FgHsW3vF4Wn9srbw51k5x+lreRUp12s5iA8NT4V/i//aUVjAZD+DsTjoC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9d9MYAAADcAAAADwAAAAAAAAAAAAAA&#10;AACfAgAAZHJzL2Rvd25yZXYueG1sUEsFBgAAAAAEAAQA9wAAAJIDAAAAAA==&#10;" filled="t" stroked="t" strokecolor="white">
                      <v:fill opacity="32896f"/>
                      <v:imagedata r:id="rId98" o:title=""/>
                    </v:shape>
                    <v:shape id="Picture 15" o:spid="_x0000_s1056" type="#_x0000_t75" style="position:absolute;left:4860;top:2040;width:2304;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pagDDAAAA3AAAAA8AAABkcnMvZG93bnJldi54bWxEj0GLwjAUhO8L/ofwBG9rqhYtXaOIKHgR&#10;Vrve3zZv22rzUpqo9d+bBcHjMDPfMPNlZ2pxo9ZVlhWMhhEI4tzqigsFP9n2MwHhPLLG2jIpeJCD&#10;5aL3McdU2zsf6Hb0hQgQdikqKL1vUildXpJBN7QNcfD+bGvQB9kWUrd4D3BTy3EUTaXBisNCiQ2t&#10;S8ovx6tRMMkTe1qdT+Y7Nr+bxyiO91lilRr0u9UXCE+df4df7Z1WMIun8H8mHAG5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lqAMMAAADcAAAADwAAAAAAAAAAAAAAAACf&#10;AgAAZHJzL2Rvd25yZXYueG1sUEsFBgAAAAAEAAQA9wAAAI8DAAAAAA==&#10;" filled="t" stroked="t" strokecolor="white">
                      <v:fill opacity="32896f"/>
                      <v:imagedata r:id="rId99" o:title=""/>
                    </v:shape>
                  </v:group>
                </v:group>
                <v:rect id="Rectangle 3" o:spid="_x0000_s1057" style="position:absolute;left:3159;top:9576;width:1881;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5eMQA&#10;AADcAAAADwAAAGRycy9kb3ducmV2LnhtbESPzWrDMBCE74G+g9hCb4mcNtTBjRJMoZBTwGnpeWut&#10;f4i1MpZqOX76KFDocZiZb5jdYTKdGGlwrWUF61UCgri0uuVawdfnx3ILwnlkjZ1lUnAlB4f9w2KH&#10;mbaBCxrPvhYRwi5DBY33fSalKxsy6Fa2J45eZQeDPsqhlnrAEOGmk89J8ioNthwXGuzpvaHycv41&#10;CtzYn35C9bIp5rn7PlbbPMgqV+rpccrfQHia/H/4r33UCtJNCvcz8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HeXjEAAAA3AAAAA8AAAAAAAAAAAAAAAAAmAIAAGRycy9k&#10;b3ducmV2LnhtbFBLBQYAAAAABAAEAPUAAACJAwAAAAA=&#10;" strokecolor="white">
                  <v:fill opacity="32896f"/>
                  <o:lock v:ext="edit" aspectratio="t"/>
                  <v:textbox inset="0,0,0,0">
                    <w:txbxContent>
                      <w:p w:rsidR="00D230EA" w:rsidRPr="00BD4C44" w:rsidRDefault="00D230EA" w:rsidP="00AF15E8">
                        <w:pPr>
                          <w:pStyle w:val="NormalWeb"/>
                          <w:spacing w:before="0" w:beforeAutospacing="0" w:after="0" w:afterAutospacing="0"/>
                          <w:jc w:val="center"/>
                          <w:textAlignment w:val="baseline"/>
                          <w:rPr>
                            <w:b/>
                          </w:rPr>
                        </w:pPr>
                        <w:r w:rsidRPr="00BD4C44">
                          <w:rPr>
                            <w:b/>
                            <w:bCs/>
                            <w:color w:val="000000"/>
                            <w:kern w:val="24"/>
                          </w:rPr>
                          <w:t>Bluefin tuna</w:t>
                        </w:r>
                      </w:p>
                    </w:txbxContent>
                  </v:textbox>
                </v:rect>
                <v:rect id="Rectangle 4" o:spid="_x0000_s1058" style="position:absolute;left:2668;top:9881;width:954;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jtCr8A&#10;AADcAAAADwAAAGRycy9kb3ducmV2LnhtbERPyarCMBTdP/AfwhXcPVMHVKpRiiC4EhxwfW1uB2xu&#10;ShPb6tebxYO3PJx5s+tNJVpqXGlZwWQcgSBOrS45V3C7Hn5XIJxH1lhZJgVvcrDbDn42GGvb8Zna&#10;i89FCGEXo4LC+zqW0qUFGXRjWxMHLrONQR9gk0vdYBfCTSWnUbSQBksODQXWtC8ofV5eRoFr69Oj&#10;y2bz8+dT3Y/ZKulklig1GvbJGoSn3v+L/9xHrWA5D2vDmXAE5PY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GO0KvwAAANwAAAAPAAAAAAAAAAAAAAAAAJgCAABkcnMvZG93bnJl&#10;di54bWxQSwUGAAAAAAQABAD1AAAAhAMAAAAA&#10;" strokecolor="white">
                  <v:fill opacity="32896f"/>
                  <o:lock v:ext="edit" aspectratio="t"/>
                  <v:textbox inset="0,0,0,0">
                    <w:txbxContent>
                      <w:p w:rsidR="00D230EA" w:rsidRDefault="00D230EA" w:rsidP="00AF15E8">
                        <w:pPr>
                          <w:pStyle w:val="NormalWeb"/>
                          <w:spacing w:before="0" w:beforeAutospacing="0" w:after="0" w:afterAutospacing="0"/>
                          <w:textAlignment w:val="baseline"/>
                        </w:pPr>
                        <w:r>
                          <w:rPr>
                            <w:rFonts w:ascii="Arial" w:hAnsi="Arial" w:cs="Arial"/>
                            <w:b/>
                            <w:bCs/>
                            <w:color w:val="000000"/>
                            <w:kern w:val="24"/>
                            <w:sz w:val="18"/>
                            <w:szCs w:val="18"/>
                          </w:rPr>
                          <w:t>Present day</w:t>
                        </w:r>
                      </w:p>
                    </w:txbxContent>
                  </v:textbox>
                </v:rect>
                <v:rect id="Rectangle 5" o:spid="_x0000_s1059" style="position:absolute;left:4495;top:9881;width:1009;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IkcQA&#10;AADcAAAADwAAAGRycy9kb3ducmV2LnhtbESPS4vCQBCE7wv+h6GFva0TH/iIjhIWBE+C7uK5zXQe&#10;mOkJmdkk6693BMFjUVVfUZtdbyrRUuNKywrGowgEcWp1ybmC35/91xKE88gaK8uk4J8c7LaDjw3G&#10;2nZ8ovbscxEg7GJUUHhfx1K6tCCDbmRr4uBltjHog2xyqRvsAtxUchJFc2mw5LBQYE3fBaW3859R&#10;4Nr6eO2y6ex0v1eXQ7ZMOpklSn0O+2QNwlPv3+FX+6AVLGYreJ4JR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USJHEAAAA3AAAAA8AAAAAAAAAAAAAAAAAmAIAAGRycy9k&#10;b3ducmV2LnhtbFBLBQYAAAAABAAEAPUAAACJAwAAAAA=&#10;" strokecolor="white">
                  <v:fill opacity="32896f"/>
                  <o:lock v:ext="edit" aspectratio="t"/>
                  <v:textbox inset="0,0,0,0">
                    <w:txbxContent>
                      <w:p w:rsidR="00D230EA" w:rsidRDefault="00D230EA" w:rsidP="00AF15E8">
                        <w:pPr>
                          <w:pStyle w:val="NormalWeb"/>
                          <w:spacing w:before="0" w:beforeAutospacing="0" w:after="0" w:afterAutospacing="0"/>
                          <w:textAlignment w:val="baseline"/>
                        </w:pPr>
                        <w:r>
                          <w:rPr>
                            <w:rFonts w:ascii="Arial" w:hAnsi="Arial" w:cs="Arial"/>
                            <w:b/>
                            <w:bCs/>
                            <w:color w:val="000000"/>
                            <w:kern w:val="24"/>
                            <w:sz w:val="18"/>
                            <w:szCs w:val="18"/>
                          </w:rPr>
                          <w:t>2090 RCP8.5</w:t>
                        </w:r>
                      </w:p>
                    </w:txbxContent>
                  </v:textbox>
                </v:rect>
                <v:rect id="Rectangle 6" o:spid="_x0000_s1060" style="position:absolute;left:7318;top:9576;width:2010;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30cEA&#10;AADcAAAADwAAAGRycy9kb3ducmV2LnhtbERPyWrDMBC9F/IPYgK91XLSLbhRggkUfArYCT1PrfFC&#10;rZGxFNv110eHQo+Pt++Ps+nESINrLSvYRDEI4tLqlmsF18vn0w6E88gaO8uk4JccHA+rhz0m2k6c&#10;01j4WoQQdgkqaLzvEyld2ZBBF9meOHCVHQz6AIda6gGnEG46uY3jN2mw5dDQYE+nhsqf4mYUuLE/&#10;f0/V80u+LN1XVu3SSVapUo/rOf0A4Wn2/+I/d6YVvL+G+eFMOALyc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3d9HBAAAA3AAAAA8AAAAAAAAAAAAAAAAAmAIAAGRycy9kb3du&#10;cmV2LnhtbFBLBQYAAAAABAAEAPUAAACGAwAAAAA=&#10;" strokecolor="white">
                  <v:fill opacity="32896f"/>
                  <o:lock v:ext="edit" aspectratio="t"/>
                  <v:textbox inset="0,0,0,0">
                    <w:txbxContent>
                      <w:p w:rsidR="00D230EA" w:rsidRPr="00BD4C44" w:rsidRDefault="00D230EA" w:rsidP="00AF15E8">
                        <w:pPr>
                          <w:pStyle w:val="NormalWeb"/>
                          <w:spacing w:before="0" w:beforeAutospacing="0" w:after="0" w:afterAutospacing="0"/>
                          <w:jc w:val="center"/>
                          <w:textAlignment w:val="baseline"/>
                          <w:rPr>
                            <w:b/>
                          </w:rPr>
                        </w:pPr>
                        <w:r w:rsidRPr="00BD4C44">
                          <w:rPr>
                            <w:b/>
                            <w:bCs/>
                            <w:color w:val="000000"/>
                            <w:kern w:val="24"/>
                          </w:rPr>
                          <w:t>Skipjack tuna</w:t>
                        </w:r>
                      </w:p>
                    </w:txbxContent>
                  </v:textbox>
                </v:rect>
                <v:rect id="Rectangle 7" o:spid="_x0000_s1061" style="position:absolute;left:6729;top:9881;width:954;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SSsQA&#10;AADcAAAADwAAAGRycy9kb3ducmV2LnhtbESPS4vCQBCE7wv+h6EFb+tE3VWJjhIWFjwt+MBzm+k8&#10;MNMTMmMS/fWOIOyxqKqvqPW2N5VoqXGlZQWTcQSCOLW65FzB6fj7uQThPLLGyjIpuJOD7WbwscZY&#10;24731B58LgKEXYwKCu/rWEqXFmTQjW1NHLzMNgZ9kE0udYNdgJtKTqNoLg2WHBYKrOmnoPR6uBkF&#10;rq3/Ll02+9o/HtV5ly2TTmaJUqNhn6xAeOr9f/jd3mkFi+8JvM6E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70krEAAAA3AAAAA8AAAAAAAAAAAAAAAAAmAIAAGRycy9k&#10;b3ducmV2LnhtbFBLBQYAAAAABAAEAPUAAACJAwAAAAA=&#10;" strokecolor="white">
                  <v:fill opacity="32896f"/>
                  <o:lock v:ext="edit" aspectratio="t"/>
                  <v:textbox inset="0,0,0,0">
                    <w:txbxContent>
                      <w:p w:rsidR="00D230EA" w:rsidRDefault="00D230EA" w:rsidP="00AF15E8">
                        <w:pPr>
                          <w:pStyle w:val="NormalWeb"/>
                          <w:spacing w:before="0" w:beforeAutospacing="0" w:after="0" w:afterAutospacing="0"/>
                          <w:textAlignment w:val="baseline"/>
                        </w:pPr>
                        <w:r>
                          <w:rPr>
                            <w:rFonts w:ascii="Arial" w:hAnsi="Arial" w:cs="Arial"/>
                            <w:b/>
                            <w:bCs/>
                            <w:color w:val="000000"/>
                            <w:kern w:val="24"/>
                            <w:sz w:val="18"/>
                            <w:szCs w:val="18"/>
                          </w:rPr>
                          <w:t>Present day</w:t>
                        </w:r>
                      </w:p>
                    </w:txbxContent>
                  </v:textbox>
                </v:rect>
                <v:rect id="Rectangle 8" o:spid="_x0000_s1062" style="position:absolute;left:8557;top:9881;width:1056;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lMPcMA&#10;AADcAAAADwAAAGRycy9kb3ducmV2LnhtbESPT4vCMBTE74LfITzBm6bqrko1SllY8LSgu3h+Nq9/&#10;sHkpTWyrn94Iwh6HmfkNs933phItNa60rGA2jUAQp1aXnCv4+/2erEE4j6yxskwK7uRgvxsOthhr&#10;2/GR2pPPRYCwi1FB4X0dS+nSggy6qa2Jg5fZxqAPssmlbrALcFPJeRQtpcGSw0KBNX0VlF5PN6PA&#10;tfXPpcsWH8fHozofsnXSySxRajzqkw0IT73/D7/bB61g9TmH15lwBOTu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lMPcMAAADcAAAADwAAAAAAAAAAAAAAAACYAgAAZHJzL2Rv&#10;d25yZXYueG1sUEsFBgAAAAAEAAQA9QAAAIgDAAAAAA==&#10;" strokecolor="white">
                  <v:fill opacity="32896f"/>
                  <o:lock v:ext="edit" aspectratio="t"/>
                  <v:textbox inset="0,0,0,0">
                    <w:txbxContent>
                      <w:p w:rsidR="00D230EA" w:rsidRDefault="00D230EA" w:rsidP="00AF15E8">
                        <w:pPr>
                          <w:pStyle w:val="NormalWeb"/>
                          <w:spacing w:before="0" w:beforeAutospacing="0" w:after="0" w:afterAutospacing="0"/>
                          <w:textAlignment w:val="baseline"/>
                        </w:pPr>
                        <w:r>
                          <w:rPr>
                            <w:rFonts w:ascii="Arial" w:hAnsi="Arial" w:cs="Arial"/>
                            <w:b/>
                            <w:bCs/>
                            <w:color w:val="000000"/>
                            <w:kern w:val="24"/>
                            <w:sz w:val="18"/>
                            <w:szCs w:val="18"/>
                          </w:rPr>
                          <w:t>2090 RCP 8.5</w:t>
                        </w:r>
                      </w:p>
                    </w:txbxContent>
                  </v:textbox>
                </v:rect>
                <w10:wrap type="square"/>
              </v:group>
            </w:pict>
          </mc:Fallback>
        </mc:AlternateContent>
      </w:r>
    </w:p>
    <w:p w14:paraId="6F1AE9E4" w14:textId="77777777" w:rsidR="00E77469" w:rsidRDefault="00E77469" w:rsidP="00E77469">
      <w:pPr>
        <w:pStyle w:val="BodyText3"/>
        <w:jc w:val="both"/>
        <w:rPr>
          <w:sz w:val="18"/>
        </w:rPr>
      </w:pPr>
    </w:p>
    <w:p w14:paraId="768BCFCD" w14:textId="77777777" w:rsidR="00C91869" w:rsidRPr="00C91869" w:rsidRDefault="00C91869" w:rsidP="00C91869">
      <w:pPr>
        <w:pStyle w:val="BodyText3"/>
        <w:rPr>
          <w:i/>
          <w:sz w:val="18"/>
          <w:szCs w:val="18"/>
        </w:rPr>
      </w:pPr>
      <w:proofErr w:type="gramStart"/>
      <w:r w:rsidRPr="00C91869">
        <w:rPr>
          <w:i/>
          <w:sz w:val="18"/>
          <w:szCs w:val="18"/>
        </w:rPr>
        <w:t>Probabilities of occurrence for adult and larval (left panels) bluefin tuna in spring and (right panels) skipjack tuna in summer.</w:t>
      </w:r>
      <w:proofErr w:type="gramEnd"/>
      <w:r w:rsidRPr="00C91869">
        <w:rPr>
          <w:i/>
          <w:sz w:val="18"/>
          <w:szCs w:val="18"/>
        </w:rPr>
        <w:t xml:space="preserve"> Results are shown for the 2000s, and for 2090, under RCP 8.5. Observed data from the ICCAT Task II database (adults) and SEAMAP plankton surveys (larvae) are also shown for the same time period (postmaps). Locations where adults were recorded, but effort was low, are shown as open circles. Reproduced from Muhling et al. (2015).</w:t>
      </w:r>
    </w:p>
    <w:p w14:paraId="6CAFF4F7" w14:textId="77777777" w:rsidR="00E77469" w:rsidRDefault="00E77469" w:rsidP="00E77469">
      <w:pPr>
        <w:pStyle w:val="BodyText3"/>
        <w:jc w:val="both"/>
        <w:rPr>
          <w:sz w:val="18"/>
        </w:rPr>
      </w:pPr>
    </w:p>
    <w:p w14:paraId="35558D8F" w14:textId="77777777" w:rsidR="00C91869" w:rsidRPr="00F43E6D" w:rsidRDefault="00C91869" w:rsidP="00C91869">
      <w:pPr>
        <w:rPr>
          <w:b/>
          <w:color w:val="17365D" w:themeColor="text2" w:themeShade="BF"/>
          <w:sz w:val="32"/>
          <w:szCs w:val="32"/>
        </w:rPr>
      </w:pPr>
      <w:r w:rsidRPr="00F43E6D">
        <w:rPr>
          <w:b/>
          <w:color w:val="17365D" w:themeColor="text2" w:themeShade="BF"/>
          <w:sz w:val="32"/>
        </w:rPr>
        <w:lastRenderedPageBreak/>
        <w:t>Toward Developing a Seasonal Outlook for the Occurrence of Major U.S. Tornado Outbreaks</w:t>
      </w:r>
    </w:p>
    <w:p w14:paraId="2E247B18" w14:textId="77777777" w:rsidR="00C91869" w:rsidRPr="001C1727" w:rsidRDefault="00C91869" w:rsidP="00C91869">
      <w:pPr>
        <w:spacing w:line="100" w:lineRule="atLeast"/>
        <w:rPr>
          <w:color w:val="0070C0"/>
        </w:rPr>
      </w:pPr>
      <w:r w:rsidRPr="001C1727">
        <w:rPr>
          <w:color w:val="0070C0"/>
        </w:rPr>
        <w:t>Sang-Ki Lee</w:t>
      </w:r>
      <w:r w:rsidR="006B1037">
        <w:rPr>
          <w:color w:val="0070C0"/>
        </w:rPr>
        <w:t xml:space="preserve"> and</w:t>
      </w:r>
      <w:r w:rsidRPr="001C1727">
        <w:rPr>
          <w:color w:val="0070C0"/>
        </w:rPr>
        <w:t xml:space="preserve"> Robert Atlas</w:t>
      </w:r>
    </w:p>
    <w:p w14:paraId="489320E2" w14:textId="77777777" w:rsidR="00C91869" w:rsidRDefault="00C91869" w:rsidP="00C91869">
      <w:pPr>
        <w:spacing w:line="100" w:lineRule="atLeast"/>
        <w:rPr>
          <w:rFonts w:eastAsia="Times"/>
          <w:color w:val="230000"/>
          <w:sz w:val="12"/>
          <w:szCs w:val="12"/>
        </w:rPr>
      </w:pPr>
    </w:p>
    <w:p w14:paraId="4F615DC9" w14:textId="77777777" w:rsidR="00C91869" w:rsidRDefault="00C91869" w:rsidP="00C91869">
      <w:pPr>
        <w:jc w:val="both"/>
        <w:rPr>
          <w:rFonts w:eastAsia="Times"/>
        </w:rPr>
      </w:pPr>
      <w:r>
        <w:rPr>
          <w:rFonts w:eastAsia="Times"/>
          <w:noProof/>
          <w:color w:val="230000"/>
          <w:sz w:val="12"/>
          <w:szCs w:val="12"/>
        </w:rPr>
        <mc:AlternateContent>
          <mc:Choice Requires="wps">
            <w:drawing>
              <wp:anchor distT="4294967295" distB="4294967295" distL="114300" distR="114300" simplePos="0" relativeHeight="252461568" behindDoc="0" locked="0" layoutInCell="1" allowOverlap="1" wp14:anchorId="6E9AC8B0" wp14:editId="4311F389">
                <wp:simplePos x="0" y="0"/>
                <wp:positionH relativeFrom="column">
                  <wp:posOffset>0</wp:posOffset>
                </wp:positionH>
                <wp:positionV relativeFrom="paragraph">
                  <wp:posOffset>7620</wp:posOffset>
                </wp:positionV>
                <wp:extent cx="5922010" cy="0"/>
                <wp:effectExtent l="0" t="19050" r="21590" b="38100"/>
                <wp:wrapNone/>
                <wp:docPr id="265" name="Straight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265" o:spid="_x0000_s1026" style="position:absolute;z-index:252461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pt" to="466.3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x1ogIAAIUFAAAOAAAAZHJzL2Uyb0RvYy54bWysVF1vmzAUfZ+0/2D5nQIJISkqqRo+9tJt&#10;ldJpzw42wSrYyHZComn/vddOwpruZZoKEvL1x+Hcc8/13f2ha9GeKc2lSHF4E2DERCUpF9sU/3gu&#10;vQVG2hBBSSsFS/GRaXy//PzpbugTNpGNbClTCECEToY+xY0xfeL7umpYR/SN7JmAxVqqjhgI1dan&#10;igyA3rX+JAhif5CK9kpWTGuYzU+LeOnw65pV5ntda2ZQm2LgZtxXue/Gfv3lHUm2ivQNr840yH+w&#10;6AgX8NMRKieGoJ3if0F1vFJSy9rcVLLzZV3zirkcIJsweJfNuiE9c7mAOLofZdIfB1t92z8pxGmK&#10;J/EMI0E6KNLaKMK3jUGZFAIklArZVdBq6HUCRzLxpGy21UGs+0dZvWgkZNYQsWWO8/OxB5jQnvCv&#10;jthA9/DHzfBVUthDdkY64Q616iwkSIIOrj7HsT7sYFAFk7PbiVUJo+qy5pPkcrBX2nxhskN2kOKW&#10;CysdScj+URtLhCSXLXZayJK3rSt/K9CQ4ng6Cyx014MYBuzw8tyci6ply6ndbg9qtd1krUJ7ApZa&#10;lfZ1ecLK221K7gR18A0jtDiPDeHtaQx0WmHxmHPpiSNEBwNDNw9JOwf9ug1ui0WxiLxoEhdeFOS5&#10;91BmkReX4XyWT/Msy8PfNtcwShpOKROW68XNYfRvbjn31cmHo59HmfxrdKcnkL1m+lDOgnk0XXjz&#10;+WzqRdMi8FaLMvMesjCO58UqWxXvmBYue/0xZEcpLSu5M0ytGzogyq0hpuCeEEMA3T+ZB/bBiLRb&#10;uLYqozBS0vzkpnH+tc6zGFe1XsT2Pdd6RD8JcamhjcYqnHP7IxXU/FJf1xa2E049tZH0+KQu7QK9&#10;7g6d7yV7mbyNYfz29ly+AgAA//8DAFBLAwQUAAYACAAAACEARucvhdoAAAAEAQAADwAAAGRycy9k&#10;b3ducmV2LnhtbEyPQUvDQBCF74L/YRnBm900xaIxmyJFRQQLVvG8zY5JMDub7k6b+O8dvejxzRve&#10;+165mnyvjhhTF8jAfJaBQqqD66gx8PZ6f3EFKrElZ/tAaOALE6yq05PSFi6M9ILHLTdKQigV1kDL&#10;PBRap7pFb9MsDEjifYToLYuMjXbRjhLue51n2VJ725E0tHbAdYv15/bgDTRPz/pyP27ieLcPjwue&#10;1g/v886Y87Pp9gYU48R/z/CDL+hQCdMuHMgl1RuQISzXHJSY14t8CWr3q3VV6v/w1TcAAAD//wMA&#10;UEsBAi0AFAAGAAgAAAAhALaDOJL+AAAA4QEAABMAAAAAAAAAAAAAAAAAAAAAAFtDb250ZW50X1R5&#10;cGVzXS54bWxQSwECLQAUAAYACAAAACEAOP0h/9YAAACUAQAACwAAAAAAAAAAAAAAAAAvAQAAX3Jl&#10;bHMvLnJlbHNQSwECLQAUAAYACAAAACEAXiMMdaICAACFBQAADgAAAAAAAAAAAAAAAAAuAgAAZHJz&#10;L2Uyb0RvYy54bWxQSwECLQAUAAYACAAAACEARucvhdoAAAAEAQAADwAAAAAAAAAAAAAAAAD8BAAA&#10;ZHJzL2Rvd25yZXYueG1sUEsFBgAAAAAEAAQA8wAAAAMGAAAAAA==&#10;" strokecolor="#bfbfbf" strokeweight="5pt">
                <v:stroke linestyle="thickThin"/>
                <v:shadow color="#868686"/>
              </v:line>
            </w:pict>
          </mc:Fallback>
        </mc:AlternateContent>
      </w:r>
    </w:p>
    <w:p w14:paraId="6557C022" w14:textId="77777777" w:rsidR="00C91869" w:rsidRDefault="00C91869" w:rsidP="00C91869">
      <w:pPr>
        <w:jc w:val="both"/>
        <w:rPr>
          <w:rStyle w:val="FollowedHyperlink"/>
        </w:rPr>
      </w:pPr>
      <w:r w:rsidRPr="00C91869">
        <w:t>Recent violent and widespread tornado outbreaks in the U.S., such as occurred in the spring of 2011, have caused devastating societal impact with significant loss of life and property. At present, our capacity to predict U.S. tornado and other severe weather risk does not extend beyond seven days. In an effort to advance our capability for developing a skillful long-range outlook for U.S. tornado outbreaks, this project aims to investigate the spring risk patterns of U.S. regional tornado outbreaks during 1950-2014. We show that the dominant springtime El Niño-Southern Oscillation (ENSO) phases and the North Atlantic sea surface temperature tripole variability are linked to distinct and significant U.S. regional patterns of outbreak risk (figure). These changes in outbreak risk are shown to be largely consistent with remotely forced regional changes in the large-scale atmospheric processes conducive to tornado outbreaks. An implication of these findings is that the springtime ENSO phases and the North Atlantic SST tripole variability may provide seasonal predictability of U.S. regional tornado outbreaks.</w:t>
      </w:r>
    </w:p>
    <w:p w14:paraId="7272C991" w14:textId="77777777" w:rsidR="00C91869" w:rsidRDefault="00ED62EB" w:rsidP="00C91869">
      <w:pPr>
        <w:pStyle w:val="Header"/>
        <w:tabs>
          <w:tab w:val="clear" w:pos="4320"/>
          <w:tab w:val="clear" w:pos="8640"/>
        </w:tabs>
        <w:jc w:val="both"/>
        <w:rPr>
          <w:sz w:val="18"/>
        </w:rPr>
      </w:pPr>
      <w:r>
        <w:rPr>
          <w:i/>
          <w:noProof/>
          <w:sz w:val="18"/>
        </w:rPr>
        <w:drawing>
          <wp:anchor distT="0" distB="0" distL="114300" distR="114300" simplePos="0" relativeHeight="252462592" behindDoc="0" locked="0" layoutInCell="1" allowOverlap="1" wp14:anchorId="22B8A251" wp14:editId="2037C536">
            <wp:simplePos x="0" y="0"/>
            <wp:positionH relativeFrom="column">
              <wp:posOffset>556895</wp:posOffset>
            </wp:positionH>
            <wp:positionV relativeFrom="paragraph">
              <wp:posOffset>99695</wp:posOffset>
            </wp:positionV>
            <wp:extent cx="4489450" cy="4310380"/>
            <wp:effectExtent l="0" t="0" r="6350" b="0"/>
            <wp:wrapSquare wrapText="bothSides"/>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89450" cy="4310380"/>
                    </a:xfrm>
                    <a:prstGeom prst="rect">
                      <a:avLst/>
                    </a:prstGeom>
                    <a:noFill/>
                  </pic:spPr>
                </pic:pic>
              </a:graphicData>
            </a:graphic>
            <wp14:sizeRelH relativeFrom="page">
              <wp14:pctWidth>0</wp14:pctWidth>
            </wp14:sizeRelH>
            <wp14:sizeRelV relativeFrom="page">
              <wp14:pctHeight>0</wp14:pctHeight>
            </wp14:sizeRelV>
          </wp:anchor>
        </w:drawing>
      </w:r>
    </w:p>
    <w:p w14:paraId="38ABAB20" w14:textId="77777777" w:rsidR="00C91869" w:rsidRDefault="00C91869" w:rsidP="00C91869">
      <w:pPr>
        <w:pStyle w:val="Header"/>
        <w:tabs>
          <w:tab w:val="clear" w:pos="4320"/>
          <w:tab w:val="clear" w:pos="8640"/>
        </w:tabs>
        <w:jc w:val="both"/>
        <w:rPr>
          <w:sz w:val="18"/>
        </w:rPr>
      </w:pPr>
    </w:p>
    <w:p w14:paraId="2CD0B062" w14:textId="77777777" w:rsidR="00C91869" w:rsidRDefault="00C91869" w:rsidP="00C91869">
      <w:pPr>
        <w:pStyle w:val="Header"/>
        <w:tabs>
          <w:tab w:val="clear" w:pos="4320"/>
          <w:tab w:val="clear" w:pos="8640"/>
        </w:tabs>
        <w:jc w:val="both"/>
        <w:rPr>
          <w:sz w:val="18"/>
        </w:rPr>
      </w:pPr>
    </w:p>
    <w:p w14:paraId="5D0B7D8F" w14:textId="77777777" w:rsidR="00C91869" w:rsidRDefault="00C91869" w:rsidP="00C91869">
      <w:pPr>
        <w:pStyle w:val="Header"/>
        <w:tabs>
          <w:tab w:val="clear" w:pos="4320"/>
          <w:tab w:val="clear" w:pos="8640"/>
        </w:tabs>
        <w:jc w:val="both"/>
        <w:rPr>
          <w:sz w:val="18"/>
        </w:rPr>
      </w:pPr>
    </w:p>
    <w:p w14:paraId="1CDCCE9D" w14:textId="77777777" w:rsidR="00C91869" w:rsidRDefault="00C91869" w:rsidP="00C91869">
      <w:pPr>
        <w:pStyle w:val="BodyText3"/>
        <w:rPr>
          <w:i/>
          <w:sz w:val="18"/>
        </w:rPr>
      </w:pPr>
    </w:p>
    <w:p w14:paraId="5DEF1395" w14:textId="77777777" w:rsidR="00C91869" w:rsidRDefault="00C91869" w:rsidP="00C91869">
      <w:pPr>
        <w:pStyle w:val="BodyText3"/>
        <w:rPr>
          <w:i/>
          <w:sz w:val="18"/>
        </w:rPr>
      </w:pPr>
    </w:p>
    <w:p w14:paraId="37CF1DF6" w14:textId="77777777" w:rsidR="00C91869" w:rsidRDefault="00C91869" w:rsidP="00C91869">
      <w:pPr>
        <w:pStyle w:val="BodyText3"/>
        <w:rPr>
          <w:i/>
          <w:sz w:val="18"/>
        </w:rPr>
      </w:pPr>
    </w:p>
    <w:p w14:paraId="1FBD3040" w14:textId="77777777" w:rsidR="00C91869" w:rsidRDefault="00C91869" w:rsidP="00C91869">
      <w:pPr>
        <w:pStyle w:val="BodyText3"/>
        <w:rPr>
          <w:i/>
          <w:sz w:val="18"/>
        </w:rPr>
      </w:pPr>
    </w:p>
    <w:p w14:paraId="37F0BE79" w14:textId="77777777" w:rsidR="00C91869" w:rsidRDefault="00C91869" w:rsidP="00C91869">
      <w:pPr>
        <w:pStyle w:val="BodyText3"/>
        <w:rPr>
          <w:i/>
          <w:sz w:val="18"/>
        </w:rPr>
      </w:pPr>
    </w:p>
    <w:p w14:paraId="29C7FCC7" w14:textId="77777777" w:rsidR="00C91869" w:rsidRDefault="00C91869" w:rsidP="00C91869">
      <w:pPr>
        <w:pStyle w:val="BodyText3"/>
        <w:rPr>
          <w:i/>
          <w:sz w:val="18"/>
        </w:rPr>
      </w:pPr>
    </w:p>
    <w:p w14:paraId="78392971" w14:textId="77777777" w:rsidR="00C91869" w:rsidRDefault="00C91869" w:rsidP="00C91869">
      <w:pPr>
        <w:pStyle w:val="BodyText3"/>
        <w:rPr>
          <w:i/>
          <w:sz w:val="18"/>
        </w:rPr>
      </w:pPr>
    </w:p>
    <w:p w14:paraId="43F7DB5F" w14:textId="77777777" w:rsidR="00C91869" w:rsidRDefault="00C91869" w:rsidP="00C91869">
      <w:pPr>
        <w:pStyle w:val="BodyText3"/>
        <w:rPr>
          <w:i/>
          <w:sz w:val="18"/>
        </w:rPr>
      </w:pPr>
    </w:p>
    <w:p w14:paraId="16A7A727" w14:textId="77777777" w:rsidR="00C91869" w:rsidRDefault="00C91869" w:rsidP="00C91869">
      <w:pPr>
        <w:pStyle w:val="BodyText3"/>
        <w:rPr>
          <w:i/>
          <w:sz w:val="18"/>
        </w:rPr>
      </w:pPr>
    </w:p>
    <w:p w14:paraId="38C43C44" w14:textId="77777777" w:rsidR="00C91869" w:rsidRPr="003A2012" w:rsidRDefault="00C91869" w:rsidP="00C91869">
      <w:pPr>
        <w:pStyle w:val="BodyText3"/>
        <w:jc w:val="both"/>
        <w:rPr>
          <w:i/>
          <w:sz w:val="18"/>
        </w:rPr>
      </w:pPr>
      <w:r w:rsidRPr="003A2012">
        <w:rPr>
          <w:i/>
          <w:sz w:val="18"/>
        </w:rPr>
        <w:t>.</w:t>
      </w:r>
    </w:p>
    <w:p w14:paraId="5B48BFEA" w14:textId="77777777" w:rsidR="00C91869" w:rsidRDefault="00C91869" w:rsidP="00C91869">
      <w:pPr>
        <w:rPr>
          <w:b/>
          <w:color w:val="17365D" w:themeColor="text2" w:themeShade="BF"/>
          <w:sz w:val="32"/>
        </w:rPr>
      </w:pPr>
    </w:p>
    <w:p w14:paraId="10F74B3A" w14:textId="77777777" w:rsidR="00C91869" w:rsidRDefault="00C91869" w:rsidP="00C91869">
      <w:pPr>
        <w:rPr>
          <w:b/>
          <w:color w:val="17365D" w:themeColor="text2" w:themeShade="BF"/>
          <w:sz w:val="32"/>
        </w:rPr>
      </w:pPr>
    </w:p>
    <w:p w14:paraId="7A0DB407" w14:textId="77777777" w:rsidR="00C91869" w:rsidRDefault="00C91869" w:rsidP="00C91869">
      <w:pPr>
        <w:rPr>
          <w:b/>
          <w:color w:val="17365D" w:themeColor="text2" w:themeShade="BF"/>
          <w:sz w:val="32"/>
        </w:rPr>
      </w:pPr>
    </w:p>
    <w:p w14:paraId="7AC06714" w14:textId="77777777" w:rsidR="00C91869" w:rsidRDefault="00C91869" w:rsidP="00C91869">
      <w:pPr>
        <w:rPr>
          <w:b/>
          <w:color w:val="17365D" w:themeColor="text2" w:themeShade="BF"/>
          <w:sz w:val="32"/>
        </w:rPr>
      </w:pPr>
    </w:p>
    <w:p w14:paraId="423F51E4" w14:textId="77777777" w:rsidR="00C91869" w:rsidRDefault="00C91869" w:rsidP="00C91869">
      <w:pPr>
        <w:rPr>
          <w:b/>
          <w:color w:val="17365D" w:themeColor="text2" w:themeShade="BF"/>
          <w:sz w:val="32"/>
        </w:rPr>
      </w:pPr>
    </w:p>
    <w:p w14:paraId="123579C3" w14:textId="77777777" w:rsidR="00C91869" w:rsidRDefault="00C91869" w:rsidP="00C91869">
      <w:pPr>
        <w:rPr>
          <w:b/>
          <w:color w:val="17365D" w:themeColor="text2" w:themeShade="BF"/>
          <w:sz w:val="32"/>
        </w:rPr>
      </w:pPr>
    </w:p>
    <w:p w14:paraId="288CF0D4" w14:textId="77777777" w:rsidR="00C91869" w:rsidRDefault="00C91869" w:rsidP="00C91869">
      <w:pPr>
        <w:rPr>
          <w:b/>
          <w:color w:val="17365D" w:themeColor="text2" w:themeShade="BF"/>
          <w:sz w:val="32"/>
        </w:rPr>
      </w:pPr>
    </w:p>
    <w:p w14:paraId="41FFB754" w14:textId="77777777" w:rsidR="00C91869" w:rsidRDefault="00C91869" w:rsidP="00C91869">
      <w:pPr>
        <w:rPr>
          <w:b/>
          <w:color w:val="17365D" w:themeColor="text2" w:themeShade="BF"/>
          <w:sz w:val="32"/>
        </w:rPr>
      </w:pPr>
    </w:p>
    <w:p w14:paraId="0A28E1D8" w14:textId="77777777" w:rsidR="000370C3" w:rsidRDefault="000370C3" w:rsidP="00C91869">
      <w:pPr>
        <w:jc w:val="both"/>
        <w:rPr>
          <w:i/>
          <w:sz w:val="18"/>
          <w:szCs w:val="18"/>
        </w:rPr>
      </w:pPr>
    </w:p>
    <w:p w14:paraId="5D6CC427" w14:textId="77777777" w:rsidR="00C91869" w:rsidRDefault="00C91869" w:rsidP="00C91869">
      <w:pPr>
        <w:jc w:val="both"/>
        <w:rPr>
          <w:i/>
          <w:sz w:val="18"/>
          <w:szCs w:val="18"/>
          <w:lang w:eastAsia="ko-KR"/>
        </w:rPr>
      </w:pPr>
      <w:r w:rsidRPr="003B7C91">
        <w:rPr>
          <w:i/>
          <w:sz w:val="18"/>
          <w:szCs w:val="18"/>
        </w:rPr>
        <w:t xml:space="preserve">SSTA and the probability of U.S. regional tornado outbreaks linked to the four dominant springtime ENSO phases. Composite (a-d) SSTAs for the four dominant phases of springtime ENSO evolution and (e-h) the corresponding probability of U.S. regional tornado outbreaks for the month in which each of the four springtime ENSO phases has the strongest influence. The gray dots in </w:t>
      </w:r>
      <w:proofErr w:type="gramStart"/>
      <w:r w:rsidRPr="003B7C91">
        <w:rPr>
          <w:i/>
          <w:sz w:val="18"/>
          <w:szCs w:val="18"/>
        </w:rPr>
        <w:t>panels</w:t>
      </w:r>
      <w:proofErr w:type="gramEnd"/>
      <w:r w:rsidRPr="003B7C91">
        <w:rPr>
          <w:i/>
          <w:sz w:val="18"/>
          <w:szCs w:val="18"/>
        </w:rPr>
        <w:t xml:space="preserve"> a-d indicate that the SSTAs are statistically significant at 90% based on a student-t test. The black dots in </w:t>
      </w:r>
      <w:proofErr w:type="gramStart"/>
      <w:r w:rsidRPr="003B7C91">
        <w:rPr>
          <w:i/>
          <w:sz w:val="18"/>
          <w:szCs w:val="18"/>
        </w:rPr>
        <w:t>panels</w:t>
      </w:r>
      <w:proofErr w:type="gramEnd"/>
      <w:r w:rsidRPr="003B7C91">
        <w:rPr>
          <w:i/>
          <w:sz w:val="18"/>
          <w:szCs w:val="18"/>
        </w:rPr>
        <w:t xml:space="preserve"> e-h </w:t>
      </w:r>
      <w:r w:rsidRPr="003B7C91">
        <w:rPr>
          <w:i/>
          <w:sz w:val="18"/>
          <w:szCs w:val="18"/>
        </w:rPr>
        <w:lastRenderedPageBreak/>
        <w:t xml:space="preserve">indicate that the probability of tornado outbreaks is statistically significant at 90% based on a binomial test. </w:t>
      </w:r>
      <w:r w:rsidRPr="003B7C91">
        <w:rPr>
          <w:i/>
          <w:sz w:val="18"/>
          <w:szCs w:val="18"/>
          <w:lang w:eastAsia="ko-KR"/>
        </w:rPr>
        <w:t xml:space="preserve">The units are in °C for the SSTAs and in % for the probability of tornado outbreaks. </w:t>
      </w:r>
    </w:p>
    <w:p w14:paraId="30ADFE36" w14:textId="77777777" w:rsidR="00C91869" w:rsidRDefault="00C91869" w:rsidP="00C91869">
      <w:pPr>
        <w:jc w:val="both"/>
        <w:rPr>
          <w:b/>
          <w:color w:val="002060"/>
          <w:sz w:val="32"/>
          <w:szCs w:val="32"/>
        </w:rPr>
      </w:pPr>
      <w:r w:rsidRPr="00F53BAC">
        <w:rPr>
          <w:b/>
          <w:color w:val="002060"/>
          <w:sz w:val="32"/>
          <w:szCs w:val="32"/>
        </w:rPr>
        <w:t>High-Resolution Ocean-Biogeochemistry Modeling for the East and Gulf Coasts of the U.S. in Support of the Coastal Monitoring and Research Objectives of the NOAA OA Program</w:t>
      </w:r>
    </w:p>
    <w:p w14:paraId="1DFE22A1" w14:textId="77777777" w:rsidR="00F53BAC" w:rsidRPr="00F53BAC" w:rsidRDefault="00F53BAC" w:rsidP="00C91869">
      <w:pPr>
        <w:jc w:val="both"/>
        <w:rPr>
          <w:b/>
          <w:color w:val="002060"/>
          <w:sz w:val="16"/>
          <w:szCs w:val="16"/>
        </w:rPr>
      </w:pPr>
    </w:p>
    <w:p w14:paraId="39833921" w14:textId="77777777" w:rsidR="00C91869" w:rsidRPr="00F53BAC" w:rsidRDefault="00C91869" w:rsidP="00C91869">
      <w:pPr>
        <w:spacing w:line="100" w:lineRule="atLeast"/>
        <w:rPr>
          <w:color w:val="0070C0"/>
        </w:rPr>
      </w:pPr>
      <w:r w:rsidRPr="00F53BAC">
        <w:rPr>
          <w:color w:val="0070C0"/>
        </w:rPr>
        <w:t>Sang-Ki Lee, Rik Wanninkhof, Yanyun Liu, Leticia Barbero and Ruben Hooidonk</w:t>
      </w:r>
    </w:p>
    <w:p w14:paraId="7A337B21" w14:textId="77777777" w:rsidR="00C91869" w:rsidRDefault="00C91869" w:rsidP="00C91869">
      <w:pPr>
        <w:tabs>
          <w:tab w:val="left" w:pos="450"/>
        </w:tabs>
        <w:rPr>
          <w:sz w:val="32"/>
          <w:szCs w:val="32"/>
        </w:rPr>
      </w:pPr>
      <w:r>
        <w:rPr>
          <w:b/>
          <w:noProof/>
          <w:color w:val="7F7F7F"/>
          <w:sz w:val="32"/>
          <w:szCs w:val="32"/>
        </w:rPr>
        <mc:AlternateContent>
          <mc:Choice Requires="wps">
            <w:drawing>
              <wp:anchor distT="0" distB="0" distL="114300" distR="114300" simplePos="0" relativeHeight="252464640" behindDoc="0" locked="0" layoutInCell="1" allowOverlap="1" wp14:anchorId="16955C8C" wp14:editId="7B0C159D">
                <wp:simplePos x="0" y="0"/>
                <wp:positionH relativeFrom="column">
                  <wp:posOffset>-7620</wp:posOffset>
                </wp:positionH>
                <wp:positionV relativeFrom="paragraph">
                  <wp:posOffset>113030</wp:posOffset>
                </wp:positionV>
                <wp:extent cx="5922010" cy="0"/>
                <wp:effectExtent l="40005" t="36830" r="38735" b="39370"/>
                <wp:wrapNone/>
                <wp:docPr id="759" name="Straight Connector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759" o:spid="_x0000_s1026" style="position:absolute;z-index:2524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8.9pt" to="46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LcAoQIAAIUFAAAOAAAAZHJzL2Uyb0RvYy54bWysVMuOmzAU3VfqP1jeM0BCXmjIaAKkmz5G&#10;ylRdO9iANWAj2wmJqv57r51AJ9NNVQ1IyNePw7nnnuv7h1PboCNTmkuR4PAuwIiJQlIuqgR/f956&#10;S4y0IYKSRgqW4DPT+GH98cN938VsImvZUKYQgAgd912Ca2O62Pd1UbOW6DvZMQGLpVQtMRCqyqeK&#10;9IDeNv4kCOZ+LxXtlCyY1jCbXRbx2uGXJSvMt7LUzKAmwcDNuK9y3739+ut7EleKdDUvrjTIf7Bo&#10;CRfw0xEqI4agg+J/QbW8UFLL0twVsvVlWfKCuRwgmzB4k82uJh1zuYA4uhtl0u8HW3w9PinEaYIX&#10;sxVGgrRQpJ1RhFe1QakUAiSUCtlV0KrvdAxHUvGkbLbFSey6z7J40UjItCaiYo7z87kDmNCe8G+O&#10;2EB38Md9/0VS2EMORjrhTqVqLSRIgk6uPuexPuxkUAGTs9XEqoRRMaz5JB4OdkqbT0y2yA4S3HBh&#10;pSMxOX7WxhIh8bDFTgu55U3jyt8I1Cd4Pp0FFrrtQAwDdnh5rq9F1bLh1G63B7Wq9mmj0JGApTZb&#10;+7o8YeX1NiUPgjr4mhGaX8eG8OYyBjqNsHjMufTCEaKTgaGbh6Sdg36uglW+zJeRF03muRcFWeY9&#10;btPIm2/DxSybZmmahb9srmEU15xSJizXwc1h9G9uufbVxYejn0eZ/Ft0pyeQvWX6uJ0Fi2i69BaL&#10;2dSLpnngbZbb1HtMw/l8kW/STf6Gae6y1+9DdpTSspIHw9Supj2i3BpiCu4JMQTQ/ZNFYB+MSFPB&#10;tVUYhZGS5gc3tfOvdZ7FuKn1cm7fa61H9IsQQw1tNFbhmtsfqaDmQ31dW9hOuPTUXtLzkxraBXrd&#10;HbreS/YyeR3D+PXtuf4NAAD//wMAUEsDBBQABgAIAAAAIQA7vqOV3gAAAAgBAAAPAAAAZHJzL2Rv&#10;d25yZXYueG1sTI/BTsMwEETvlfgHa5G4tU5aoBDiVKiiCFUCiRZxduMliYjXqe024e+7iAM97sxo&#10;9k2+GGwrjuhD40hBOklAIJXONFQp+NiuxncgQtRkdOsIFfxggEVxMcp1ZlxP73jcxEpwCYVMK6hj&#10;7DIpQ1mj1WHiOiT2vpy3OvLpK2m87rnctnKaJLfS6ob4Q607XNZYfm8OVkG1fpU3+/7N90979zKL&#10;w/L5M22UurocHh9ARBzifxh+8RkdCmbauQOZIFoF43TKSdbnvID9+1l6DWL3J8gil+cDihMAAAD/&#10;/wMAUEsBAi0AFAAGAAgAAAAhALaDOJL+AAAA4QEAABMAAAAAAAAAAAAAAAAAAAAAAFtDb250ZW50&#10;X1R5cGVzXS54bWxQSwECLQAUAAYACAAAACEAOP0h/9YAAACUAQAACwAAAAAAAAAAAAAAAAAvAQAA&#10;X3JlbHMvLnJlbHNQSwECLQAUAAYACAAAACEA9Xy3AKECAACFBQAADgAAAAAAAAAAAAAAAAAuAgAA&#10;ZHJzL2Uyb0RvYy54bWxQSwECLQAUAAYACAAAACEAO76jld4AAAAIAQAADwAAAAAAAAAAAAAAAAD7&#10;BAAAZHJzL2Rvd25yZXYueG1sUEsFBgAAAAAEAAQA8wAAAAYGAAAAAA==&#10;" strokecolor="#bfbfbf" strokeweight="5pt">
                <v:stroke linestyle="thickThin"/>
                <v:shadow color="#868686"/>
              </v:line>
            </w:pict>
          </mc:Fallback>
        </mc:AlternateContent>
      </w:r>
    </w:p>
    <w:p w14:paraId="2407A085" w14:textId="77777777" w:rsidR="00C91869" w:rsidRPr="00C91869" w:rsidRDefault="00C91869" w:rsidP="00C91869">
      <w:pPr>
        <w:jc w:val="both"/>
      </w:pPr>
      <w:r w:rsidRPr="00C91869">
        <w:t>Analysis of the data collected during the first (2007) and the second (2012) Gulf of Mexico and East Coast Carbon (GOMECC) cruises showed measurable temporal pH and aragonite saturation state (Ω</w:t>
      </w:r>
      <w:r w:rsidRPr="00C91869">
        <w:rPr>
          <w:vertAlign w:val="subscript"/>
        </w:rPr>
        <w:t>Ar</w:t>
      </w:r>
      <w:r w:rsidRPr="00C91869">
        <w:t>) changes along the eight major transects. However, it is challenging to determine how much of this temporal change between the two cruises is due to global ocean acidification and how much is due to variability on seasonal to interannual scales. Indeed, the expected 2% average decrease in Ω</w:t>
      </w:r>
      <w:r w:rsidRPr="00C91869">
        <w:rPr>
          <w:vertAlign w:val="subscript"/>
        </w:rPr>
        <w:t>Ar</w:t>
      </w:r>
      <w:r w:rsidRPr="00C91869">
        <w:t xml:space="preserve"> due to increasing atmospheric CO</w:t>
      </w:r>
      <w:r w:rsidRPr="00C91869">
        <w:rPr>
          <w:vertAlign w:val="subscript"/>
        </w:rPr>
        <w:t>2</w:t>
      </w:r>
      <w:r w:rsidRPr="00C91869">
        <w:t xml:space="preserve"> levels over the 5-year period was largely overshadowed by local and regional variability from changes in ocean circulation, remineralization/respiration and riverine inputs. Therefore, in order to provide useful products for the ocean acidification (OA) research community and resource managers, it is important to filter out seasonal cycles and other variability from the multi-annual trend. Here, we propose to use a high-resolution regional ocean-biogeochemistry model simulation for the period of 1979 - present day (real-time run) to fill the temporal gap between the 1st and 2nd GOMECC cruise data. In addition we will fine-tune and validate the model by using extensive surface water pCO</w:t>
      </w:r>
      <w:r w:rsidRPr="00C91869">
        <w:rPr>
          <w:vertAlign w:val="subscript"/>
        </w:rPr>
        <w:t>2</w:t>
      </w:r>
      <w:r w:rsidRPr="00C91869">
        <w:t xml:space="preserve"> observations from the ships of opportunity in the coastal region (SOOP-OA), and using the carbon observations from the East Coast Ocean Acidification Cruises (ECOA-1) and OAP mooring stations and from remotely sensed data. Then, we will use the real-time model run to estimate the 5-year trends (2012 – 2007) of OA and the carbon and biogeochemical variables along the East and Gulf coasts of the U.S. We will also examine the future OA variability in the East and Gulf coasts of the U.S. by downscaling the future climate projections under different emission scenarios developed for the IPCC-AR5. Based on the results obtained from the proposed model simulations, we will contribute to an observational strategy suitable for elucidating multi-annual trend of carbon and biogeochemical variables along the East and Gulf coasts of the U.S.</w:t>
      </w:r>
    </w:p>
    <w:p w14:paraId="53A5C7C9" w14:textId="77777777" w:rsidR="00C91869" w:rsidRPr="00AC6C2D" w:rsidRDefault="00C91869" w:rsidP="00C91869">
      <w:pPr>
        <w:pStyle w:val="BodyText3"/>
        <w:rPr>
          <w:i/>
        </w:rPr>
      </w:pPr>
    </w:p>
    <w:p w14:paraId="19EE5013" w14:textId="77777777" w:rsidR="00C91869" w:rsidRDefault="00C91869" w:rsidP="00C91869">
      <w:pPr>
        <w:pStyle w:val="BodyText3"/>
        <w:rPr>
          <w:i/>
        </w:rPr>
      </w:pPr>
      <w:r>
        <w:rPr>
          <w:noProof/>
        </w:rPr>
        <w:drawing>
          <wp:anchor distT="0" distB="0" distL="114300" distR="114300" simplePos="0" relativeHeight="252465664" behindDoc="1" locked="0" layoutInCell="1" allowOverlap="1" wp14:anchorId="19A60F10" wp14:editId="129CA95D">
            <wp:simplePos x="0" y="0"/>
            <wp:positionH relativeFrom="column">
              <wp:align>left</wp:align>
            </wp:positionH>
            <wp:positionV relativeFrom="paragraph">
              <wp:posOffset>-8890</wp:posOffset>
            </wp:positionV>
            <wp:extent cx="4036060" cy="2860675"/>
            <wp:effectExtent l="0" t="0" r="2540" b="0"/>
            <wp:wrapTight wrapText="bothSides">
              <wp:wrapPolygon edited="0">
                <wp:start x="0" y="0"/>
                <wp:lineTo x="0" y="21432"/>
                <wp:lineTo x="21512" y="21432"/>
                <wp:lineTo x="21512" y="0"/>
                <wp:lineTo x="0" y="0"/>
              </wp:wrapPolygon>
            </wp:wrapTight>
            <wp:docPr id="758" name="Picture 758" descr="Fig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Fig04"/>
                    <pic:cNvPicPr>
                      <a:picLocks noChangeAspect="1" noChangeArrowheads="1"/>
                    </pic:cNvPicPr>
                  </pic:nvPicPr>
                  <pic:blipFill>
                    <a:blip r:embed="rId105" cstate="print">
                      <a:extLst>
                        <a:ext uri="{28A0092B-C50C-407E-A947-70E740481C1C}">
                          <a14:useLocalDpi xmlns:a14="http://schemas.microsoft.com/office/drawing/2010/main" val="0"/>
                        </a:ext>
                      </a:extLst>
                    </a:blip>
                    <a:srcRect b="31767"/>
                    <a:stretch>
                      <a:fillRect/>
                    </a:stretch>
                  </pic:blipFill>
                  <pic:spPr bwMode="auto">
                    <a:xfrm>
                      <a:off x="0" y="0"/>
                      <a:ext cx="4025694" cy="28532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475">
        <w:t xml:space="preserve"> </w:t>
      </w:r>
    </w:p>
    <w:p w14:paraId="6682AB83" w14:textId="77777777" w:rsidR="00C91869" w:rsidRPr="00C91869" w:rsidRDefault="00C91869" w:rsidP="00C91869">
      <w:pPr>
        <w:pStyle w:val="BodyText3"/>
        <w:rPr>
          <w:sz w:val="18"/>
          <w:szCs w:val="18"/>
        </w:rPr>
      </w:pPr>
    </w:p>
    <w:p w14:paraId="3DFAACC9" w14:textId="77777777" w:rsidR="00C91869" w:rsidRPr="00C91869" w:rsidRDefault="00C91869" w:rsidP="00C91869">
      <w:pPr>
        <w:pStyle w:val="BodyText3"/>
        <w:rPr>
          <w:i/>
          <w:sz w:val="18"/>
          <w:szCs w:val="18"/>
        </w:rPr>
      </w:pPr>
      <w:r w:rsidRPr="00C91869">
        <w:rPr>
          <w:i/>
          <w:sz w:val="18"/>
          <w:szCs w:val="18"/>
        </w:rPr>
        <w:t xml:space="preserve">Surface aragonite saturation state in February and August of 2005 derived from </w:t>
      </w:r>
    </w:p>
    <w:p w14:paraId="54C37FF2" w14:textId="77777777" w:rsidR="00C91869" w:rsidRPr="00C91869" w:rsidRDefault="00C91869" w:rsidP="00C91869">
      <w:pPr>
        <w:pStyle w:val="BodyText3"/>
        <w:rPr>
          <w:i/>
          <w:sz w:val="18"/>
          <w:szCs w:val="18"/>
        </w:rPr>
      </w:pPr>
      <w:r w:rsidRPr="00C91869">
        <w:rPr>
          <w:i/>
          <w:sz w:val="18"/>
          <w:szCs w:val="18"/>
        </w:rPr>
        <w:t>(Upper panels) the global MOM-TOPAZ simulation and (Lower panels) observation based estimates by Takahashi et al. (2014).</w:t>
      </w:r>
    </w:p>
    <w:p w14:paraId="6B105A74" w14:textId="77777777" w:rsidR="00C91869" w:rsidRPr="000C2543" w:rsidRDefault="00C91869" w:rsidP="00C91869">
      <w:pPr>
        <w:pStyle w:val="BodyText3"/>
        <w:rPr>
          <w:i/>
        </w:rPr>
      </w:pPr>
    </w:p>
    <w:p w14:paraId="6D6AF16D" w14:textId="77777777" w:rsidR="00C91869" w:rsidRPr="000C2543" w:rsidRDefault="00C91869" w:rsidP="00C91869">
      <w:pPr>
        <w:pStyle w:val="BodyText3"/>
        <w:rPr>
          <w:i/>
        </w:rPr>
      </w:pPr>
    </w:p>
    <w:p w14:paraId="3ABCC1FB" w14:textId="77777777" w:rsidR="00C91869" w:rsidRPr="000C2543" w:rsidRDefault="00C91869" w:rsidP="00C91869">
      <w:pPr>
        <w:pStyle w:val="BodyText3"/>
        <w:rPr>
          <w:i/>
        </w:rPr>
      </w:pPr>
    </w:p>
    <w:p w14:paraId="766A9CDC" w14:textId="77777777" w:rsidR="00C91869" w:rsidRPr="000C2543" w:rsidRDefault="00C91869" w:rsidP="00C91869">
      <w:pPr>
        <w:pStyle w:val="BodyText3"/>
        <w:rPr>
          <w:i/>
        </w:rPr>
      </w:pPr>
    </w:p>
    <w:p w14:paraId="7310AC97" w14:textId="77777777" w:rsidR="00C91869" w:rsidRPr="000C2543" w:rsidRDefault="00C91869" w:rsidP="00C91869">
      <w:pPr>
        <w:pStyle w:val="BodyText3"/>
        <w:rPr>
          <w:i/>
        </w:rPr>
      </w:pPr>
    </w:p>
    <w:p w14:paraId="61BA02AE" w14:textId="77777777" w:rsidR="00C91869" w:rsidRPr="000C2543" w:rsidRDefault="00C91869" w:rsidP="00C91869">
      <w:pPr>
        <w:pStyle w:val="BodyText3"/>
        <w:rPr>
          <w:i/>
        </w:rPr>
      </w:pPr>
    </w:p>
    <w:p w14:paraId="3805C7B8" w14:textId="77777777" w:rsidR="00C91869" w:rsidRPr="000C2543" w:rsidRDefault="00C91869" w:rsidP="00C91869">
      <w:pPr>
        <w:pStyle w:val="BodyText3"/>
        <w:rPr>
          <w:i/>
        </w:rPr>
      </w:pPr>
    </w:p>
    <w:p w14:paraId="50CBB702" w14:textId="77777777" w:rsidR="00C91869" w:rsidRPr="00F53BAC" w:rsidRDefault="00C91869" w:rsidP="00C91869">
      <w:pPr>
        <w:pStyle w:val="Header"/>
        <w:tabs>
          <w:tab w:val="left" w:pos="720"/>
        </w:tabs>
        <w:rPr>
          <w:b/>
          <w:color w:val="002060"/>
        </w:rPr>
      </w:pPr>
      <w:r w:rsidRPr="00F53BAC">
        <w:rPr>
          <w:rFonts w:ascii="Times New Roman" w:hAnsi="Times New Roman"/>
          <w:b/>
          <w:color w:val="002060"/>
          <w:sz w:val="32"/>
          <w:szCs w:val="32"/>
        </w:rPr>
        <w:t>Predicting the impact of anthropogenic climate change on physical and biogeochemical processes in the northern Gulf of Mexico</w:t>
      </w:r>
    </w:p>
    <w:p w14:paraId="3238A769" w14:textId="77777777" w:rsidR="00C91869" w:rsidRPr="00F53BAC" w:rsidRDefault="00C91869" w:rsidP="00C91869">
      <w:pPr>
        <w:spacing w:line="100" w:lineRule="atLeast"/>
        <w:rPr>
          <w:color w:val="0070C0"/>
        </w:rPr>
      </w:pPr>
      <w:r w:rsidRPr="00F53BAC">
        <w:rPr>
          <w:color w:val="0070C0"/>
        </w:rPr>
        <w:t xml:space="preserve">Sang-Ki Lee and Yanyun Liu </w:t>
      </w:r>
    </w:p>
    <w:p w14:paraId="427B3F43" w14:textId="77777777" w:rsidR="00C91869" w:rsidRDefault="00C91869" w:rsidP="00C91869">
      <w:pPr>
        <w:tabs>
          <w:tab w:val="left" w:pos="450"/>
        </w:tabs>
        <w:rPr>
          <w:sz w:val="32"/>
          <w:szCs w:val="32"/>
        </w:rPr>
      </w:pPr>
      <w:r>
        <w:rPr>
          <w:b/>
          <w:noProof/>
          <w:color w:val="7F7F7F"/>
          <w:sz w:val="32"/>
          <w:szCs w:val="32"/>
        </w:rPr>
        <mc:AlternateContent>
          <mc:Choice Requires="wps">
            <w:drawing>
              <wp:anchor distT="0" distB="0" distL="114300" distR="114300" simplePos="0" relativeHeight="252467712" behindDoc="0" locked="0" layoutInCell="1" allowOverlap="1" wp14:anchorId="1F1A1261" wp14:editId="463FD28D">
                <wp:simplePos x="0" y="0"/>
                <wp:positionH relativeFrom="column">
                  <wp:posOffset>-7620</wp:posOffset>
                </wp:positionH>
                <wp:positionV relativeFrom="paragraph">
                  <wp:posOffset>113030</wp:posOffset>
                </wp:positionV>
                <wp:extent cx="5922010" cy="0"/>
                <wp:effectExtent l="40005" t="31750" r="38735" b="34925"/>
                <wp:wrapNone/>
                <wp:docPr id="756" name="Straight Connector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756" o:spid="_x0000_s1026" style="position:absolute;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8.9pt" to="46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pQogIAAIUFAAAOAAAAZHJzL2Uyb0RvYy54bWysVF1vmzAUfZ+0/2D5nQIJISkqqRo+9tJt&#10;ldJpzw42wSrYyHZComn/vddOwpruZZoKEvL1x+Hcc8/13f2ha9GeKc2lSHF4E2DERCUpF9sU/3gu&#10;vQVG2hBBSSsFS/GRaXy//PzpbugTNpGNbClTCECEToY+xY0xfeL7umpYR/SN7JmAxVqqjhgI1dan&#10;igyA3rX+JAhif5CK9kpWTGuYzU+LeOnw65pV5ntda2ZQm2LgZtxXue/Gfv3lHUm2ivQNr840yH+w&#10;6AgX8NMRKieGoJ3if0F1vFJSy9rcVLLzZV3zirkcIJsweJfNuiE9c7mAOLofZdIfB1t92z8pxGmK&#10;57MYI0E6KNLaKMK3jUGZFAIklArZVdBq6HUCRzLxpGy21UGs+0dZvWgkZNYQsWWO8/OxB5jQnvCv&#10;jthA9/DHzfBVUthDdkY64Q616iwkSIIOrj7HsT7sYFAFk7PbiVUJo+qy5pPkcrBX2nxhskN2kOKW&#10;CysdScj+URtLhCSXLXZayJK3rSt/K9CQ4ng6Cyx014MYBuzw8tyci6ply6ndbg9qtd1krUJ7ApZa&#10;lfZ1ecLK221K7gR18A0jtDiPDeHtaQx0WmHxmHPpiSNEBwNDNw9JOwf9ug1ui0WxiLxoEhdeFOS5&#10;91BmkReX4XyWT/Msy8PfNtcwShpOKROW68XNYfRvbjn31cmHo59HmfxrdKcnkL1m+lDOgnk0XXjz&#10;+WzqRdMi8FaLMvMesjCO58UqWxXvmBYue/0xZEcpLSu5M0ytGzogyq0hpuCeEEMA3T+ZB/bBiLRb&#10;uLYqozBS0vzkpnH+tc6zGFe1XsT2Pdd6RD8JcamhjcYqnHP7IxXU/FJf1xa2E049tZH0+KQu7QK9&#10;7g6d7yV7mbyNYfz29ly+AgAA//8DAFBLAwQUAAYACAAAACEAO76jld4AAAAIAQAADwAAAGRycy9k&#10;b3ducmV2LnhtbEyPwU7DMBBE75X4B2uRuLVOWqAQ4lSooghVAokWcXbjJYmI16ntNuHvu4gDPe7M&#10;aPZNvhhsK47oQ+NIQTpJQCCVzjRUKfjYrsZ3IELUZHTrCBX8YIBFcTHKdWZcT+943MRKcAmFTCuo&#10;Y+wyKUNZo9Vh4jok9r6ctzry6StpvO653LZymiS30uqG+EOtO1zWWH5vDlZBtX6VN/v+zfdPe/cy&#10;i8Py+TNtlLq6HB4fQEQc4n8YfvEZHQpm2rkDmSBaBeN0yknW57yA/ftZeg1i9yfIIpfnA4oTAAAA&#10;//8DAFBLAQItABQABgAIAAAAIQC2gziS/gAAAOEBAAATAAAAAAAAAAAAAAAAAAAAAABbQ29udGVu&#10;dF9UeXBlc10ueG1sUEsBAi0AFAAGAAgAAAAhADj9If/WAAAAlAEAAAsAAAAAAAAAAAAAAAAALwEA&#10;AF9yZWxzLy5yZWxzUEsBAi0AFAAGAAgAAAAhALGxilCiAgAAhQUAAA4AAAAAAAAAAAAAAAAALgIA&#10;AGRycy9lMm9Eb2MueG1sUEsBAi0AFAAGAAgAAAAhADu+o5XeAAAACAEAAA8AAAAAAAAAAAAAAAAA&#10;/AQAAGRycy9kb3ducmV2LnhtbFBLBQYAAAAABAAEAPMAAAAHBgAAAAA=&#10;" strokecolor="#bfbfbf" strokeweight="5pt">
                <v:stroke linestyle="thickThin"/>
                <v:shadow color="#868686"/>
              </v:line>
            </w:pict>
          </mc:Fallback>
        </mc:AlternateContent>
      </w:r>
    </w:p>
    <w:p w14:paraId="0D36B832" w14:textId="77777777" w:rsidR="00C91869" w:rsidRPr="00C91869" w:rsidRDefault="00C91869" w:rsidP="00C91869">
      <w:pPr>
        <w:pStyle w:val="BodyText"/>
        <w:autoSpaceDN w:val="0"/>
        <w:adjustRightInd w:val="0"/>
        <w:rPr>
          <w:rFonts w:ascii="Times New Roman" w:hAnsi="Times New Roman"/>
        </w:rPr>
      </w:pPr>
      <w:r w:rsidRPr="00C91869">
        <w:rPr>
          <w:rFonts w:ascii="Times New Roman" w:hAnsi="Times New Roman"/>
        </w:rPr>
        <w:t>Recent studies examined the potential impact of anthropogenic greenhouse warming on the Intra-Americas Sea (IAS, Caribbean Sea and Gulf of Mexico) by downscaling the Coupled Model Intercomparison Project phase-5 (CMIP5) model simulations under historical and future CO</w:t>
      </w:r>
      <w:r w:rsidRPr="00C91869">
        <w:rPr>
          <w:rFonts w:ascii="Times New Roman" w:hAnsi="Times New Roman"/>
          <w:vertAlign w:val="subscript"/>
        </w:rPr>
        <w:t>2</w:t>
      </w:r>
      <w:r w:rsidRPr="00C91869">
        <w:rPr>
          <w:rFonts w:ascii="Times New Roman" w:hAnsi="Times New Roman"/>
        </w:rPr>
        <w:t xml:space="preserve"> emission scenarios using an eddy-resolving resolution regional ocean model. The simulated volume transport by the western boundary current system in the IAS, including the Caribbean Current, Yucatan Current and Loop Current, reduced by 20-25% during the 21st century, consistent with a similar rate of reduction in the Atlantic Meridional Overturning Circulation. The projected weakening of the ocean circulation in the Gulf of Mexico (GoM) suggests that the shallow (≤ 180 m) northern shelf of the GoM may experience lower rates of upwelling from deep cool water onto the shelf and toward the coast. Consistent with this hypothesis, the downscaled model predicts an intense warming over the northern shelf of the GoM especially during boreal summer. This warming trend can have several implications for the region, which borders the US states of Texas, Louisiana, Mississippi, Alabama and Florida. For one, this may increase the chance for hurricane intensification during landfall in the northern and eastern Gulf. The warming may also have a deleterious impact upon one of the richest fishing grounds in the US, exposing marine life living in the northern Gulf of Mexico shelf regions, such as fish, shrimp, marine mammals, and turtles as well as coral reefs and sponges, to increasing frequency of thermal stress and hypoxia. The main objective of this project is to provide a range of realistic scenarios of future environmental changes in the region for the research community and fisheries resource managers. To achieve that goal, this project aims to use a high-resolution regional ocean-biogeochemistry model to downscale the CMIP5 model projection of the carbon and biogeochemical parameters along the northern GoM for the 21st century. </w:t>
      </w:r>
    </w:p>
    <w:p w14:paraId="07451B40" w14:textId="77777777" w:rsidR="00C91869" w:rsidRDefault="00C91869" w:rsidP="00C91869">
      <w:pPr>
        <w:pStyle w:val="BodyTextIndent"/>
        <w:ind w:left="0" w:firstLine="360"/>
        <w:jc w:val="both"/>
      </w:pPr>
    </w:p>
    <w:p w14:paraId="01332BDD" w14:textId="77777777" w:rsidR="00C91869" w:rsidRDefault="00C91869" w:rsidP="00C91869">
      <w:pPr>
        <w:pStyle w:val="BodyTextIndent"/>
        <w:ind w:left="0"/>
        <w:jc w:val="both"/>
      </w:pPr>
      <w:r>
        <w:rPr>
          <w:noProof/>
        </w:rPr>
        <w:drawing>
          <wp:anchor distT="0" distB="0" distL="114300" distR="114300" simplePos="0" relativeHeight="252468736" behindDoc="0" locked="0" layoutInCell="1" allowOverlap="1" wp14:anchorId="197D57B9" wp14:editId="789B0847">
            <wp:simplePos x="0" y="0"/>
            <wp:positionH relativeFrom="column">
              <wp:align>left</wp:align>
            </wp:positionH>
            <wp:positionV relativeFrom="paragraph">
              <wp:posOffset>8890</wp:posOffset>
            </wp:positionV>
            <wp:extent cx="3902710" cy="3461385"/>
            <wp:effectExtent l="0" t="0" r="2540" b="5715"/>
            <wp:wrapSquare wrapText="bothSides"/>
            <wp:docPr id="755" name="Picture 755"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Figure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11745" cy="3469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666F3" w14:textId="77777777" w:rsidR="00C91869" w:rsidRPr="008A68FE" w:rsidRDefault="00C91869" w:rsidP="00C91869">
      <w:pPr>
        <w:pStyle w:val="BodyTextIndent"/>
        <w:ind w:left="0"/>
        <w:jc w:val="both"/>
        <w:rPr>
          <w:i/>
          <w:sz w:val="18"/>
          <w:szCs w:val="18"/>
        </w:rPr>
      </w:pPr>
      <w:r w:rsidRPr="008A68FE">
        <w:rPr>
          <w:i/>
          <w:sz w:val="18"/>
          <w:szCs w:val="18"/>
        </w:rPr>
        <w:t>SST differences in the IAS between the late 21st century (2090 ~ 2098) and late 20th century (1990 ~ 1998) during the boreal summer months of ASO obtained from (a) the downscaled MOM4.1 simulation</w:t>
      </w:r>
      <w:r>
        <w:rPr>
          <w:i/>
          <w:sz w:val="18"/>
          <w:szCs w:val="18"/>
        </w:rPr>
        <w:t xml:space="preserve"> </w:t>
      </w:r>
      <w:r w:rsidRPr="008A68FE">
        <w:rPr>
          <w:i/>
          <w:sz w:val="18"/>
          <w:szCs w:val="18"/>
        </w:rPr>
        <w:t>and (b) the weighted ensemble of 18 CMIP5 models simulations. Annual mean SSS difference in the IAS between the late 21st century and late 20th century obtained from (c) the downscaled MOM4.1 simulation and (d) the weighted ensemble of 18 CMIP5 models simulations. The units for temperature and salinity are °C and psu.</w:t>
      </w:r>
    </w:p>
    <w:p w14:paraId="13482B75" w14:textId="77777777" w:rsidR="00C91869" w:rsidRDefault="00C91869" w:rsidP="00C91869">
      <w:pPr>
        <w:pStyle w:val="BodyTextIndent"/>
        <w:ind w:left="0" w:firstLine="360"/>
        <w:jc w:val="both"/>
      </w:pPr>
    </w:p>
    <w:p w14:paraId="52B7E8CE" w14:textId="77777777" w:rsidR="00C91869" w:rsidRDefault="00C91869" w:rsidP="00C91869">
      <w:pPr>
        <w:pStyle w:val="BodyTextIndent"/>
        <w:ind w:left="0" w:firstLine="360"/>
        <w:jc w:val="both"/>
      </w:pPr>
    </w:p>
    <w:p w14:paraId="746AF8FE" w14:textId="77777777" w:rsidR="00C91869" w:rsidRDefault="00C91869" w:rsidP="00E77469">
      <w:pPr>
        <w:rPr>
          <w:b/>
          <w:color w:val="17365D" w:themeColor="text2" w:themeShade="BF"/>
          <w:sz w:val="32"/>
          <w:szCs w:val="32"/>
        </w:rPr>
      </w:pPr>
    </w:p>
    <w:p w14:paraId="46DF1BD0" w14:textId="77777777" w:rsidR="00C91869" w:rsidRDefault="00C91869" w:rsidP="00E77469">
      <w:pPr>
        <w:rPr>
          <w:b/>
          <w:color w:val="17365D" w:themeColor="text2" w:themeShade="BF"/>
          <w:sz w:val="32"/>
          <w:szCs w:val="32"/>
        </w:rPr>
      </w:pPr>
    </w:p>
    <w:p w14:paraId="783AD7FF" w14:textId="77777777" w:rsidR="00ED62EB" w:rsidRDefault="00ED62EB" w:rsidP="00E77469">
      <w:pPr>
        <w:rPr>
          <w:b/>
          <w:color w:val="17365D" w:themeColor="text2" w:themeShade="BF"/>
          <w:sz w:val="32"/>
          <w:szCs w:val="32"/>
        </w:rPr>
      </w:pPr>
    </w:p>
    <w:p w14:paraId="047D3EE3" w14:textId="77777777" w:rsidR="00E77469" w:rsidRPr="00067893" w:rsidRDefault="00E77469" w:rsidP="00E77469">
      <w:pPr>
        <w:rPr>
          <w:b/>
          <w:color w:val="17365D" w:themeColor="text2" w:themeShade="BF"/>
          <w:sz w:val="32"/>
          <w:szCs w:val="32"/>
        </w:rPr>
      </w:pPr>
      <w:r w:rsidRPr="00067893">
        <w:rPr>
          <w:b/>
          <w:color w:val="17365D" w:themeColor="text2" w:themeShade="BF"/>
          <w:sz w:val="32"/>
          <w:szCs w:val="32"/>
        </w:rPr>
        <w:t xml:space="preserve">Variability </w:t>
      </w:r>
      <w:r w:rsidRPr="00067893">
        <w:rPr>
          <w:rFonts w:eastAsia="Times"/>
          <w:b/>
          <w:color w:val="17365D" w:themeColor="text2" w:themeShade="BF"/>
          <w:sz w:val="32"/>
          <w:szCs w:val="32"/>
        </w:rPr>
        <w:t xml:space="preserve">and Predictability of the Atlantic Warm Pool and Its Impacts on Extreme Events in North America </w:t>
      </w:r>
    </w:p>
    <w:p w14:paraId="53E237A5" w14:textId="77777777" w:rsidR="00E77469" w:rsidRPr="001C1727" w:rsidRDefault="00E77469" w:rsidP="00E77469">
      <w:pPr>
        <w:jc w:val="both"/>
        <w:rPr>
          <w:b/>
          <w:color w:val="0070C0"/>
          <w:sz w:val="32"/>
          <w:szCs w:val="32"/>
        </w:rPr>
      </w:pPr>
      <w:r w:rsidRPr="001C1727">
        <w:rPr>
          <w:color w:val="0070C0"/>
        </w:rPr>
        <w:t>Sang-Ki Lee</w:t>
      </w:r>
    </w:p>
    <w:p w14:paraId="287DA316" w14:textId="77777777" w:rsidR="00E77469" w:rsidRPr="009A236D" w:rsidRDefault="00E77469" w:rsidP="00E77469">
      <w:pPr>
        <w:spacing w:line="100" w:lineRule="atLeast"/>
        <w:rPr>
          <w:i/>
        </w:rPr>
      </w:pPr>
      <w:r>
        <w:rPr>
          <w:noProof/>
        </w:rPr>
        <mc:AlternateContent>
          <mc:Choice Requires="wps">
            <w:drawing>
              <wp:anchor distT="0" distB="0" distL="114300" distR="114300" simplePos="0" relativeHeight="252323328" behindDoc="0" locked="0" layoutInCell="1" allowOverlap="1" wp14:anchorId="6E999535" wp14:editId="14FE178E">
                <wp:simplePos x="0" y="0"/>
                <wp:positionH relativeFrom="column">
                  <wp:posOffset>0</wp:posOffset>
                </wp:positionH>
                <wp:positionV relativeFrom="paragraph">
                  <wp:posOffset>69850</wp:posOffset>
                </wp:positionV>
                <wp:extent cx="5922010" cy="0"/>
                <wp:effectExtent l="38100" t="36195" r="40640" b="40005"/>
                <wp:wrapNone/>
                <wp:docPr id="140" name="Lin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1" o:spid="_x0000_s1026" style="position:absolute;z-index:2523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5pt" to="466.3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PFmgIAAHcFAAAOAAAAZHJzL2Uyb0RvYy54bWysVN9v2yAQfp+0/wHx7tpObCe16lSNf+yl&#10;2yq1056JwTGaDRaQONG0/30HSdyle5mm2hLi4Pj47u477u4PfYf2TGkuRYbDmwAjJmpJudhm+NtL&#10;5S0x0oYISjopWIaPTOP71ccPd+OQsplsZUeZQgAidDoOGW6NGVLf13XLeqJv5MAEbDZS9cSAqbY+&#10;VWQE9L7zZ0GQ+KNUdFCyZlrDanHaxCuH3zSsNl+bRjODugwDN+NG5caNHf3VHUm3igwtr880yH+w&#10;6AkXcOkEVRBD0E7xv6B6XiupZWNuatn7sml4zVwMEE0YvInmuSUDc7FAcvQwpUm/H2z9Zf+kEKdQ&#10;uwjyI0gPRXrkgqE4Dm12xkGn4JSLJ2Xjqw/ieXiU9Q+NhMxbIrbMsXw5DnDQnfCvjlhDD3DHZvws&#10;KfiQnZEuVYdG9RYSkoAOriLHqSLsYFANi/HtzOYFo/qy55P0cnBQ2nxiskd2kuEOWDtgsn/UBqiD&#10;68XF3iNkxbvOFbwTaMxwMo8DC90PEL4BAfx4ac9l1LLj1Lrbg1ptN3mn0J6AiNaV/W1mAP7KTcmd&#10;oA6+ZYSW57khvDvNwb8TFo85XZ44gnUwMHXrELTTzM/b4LZclsvIi2ZJ6UVBUXgPVR55SRUu4mJe&#10;5HkR/rKxhlHackqZsFwv+g2jf9PHuZNOypsUPKXJv0Z3AQPZa6YPVRwsovnSWyziuRfNy8BbL6vc&#10;e8jDJFmU63xdvmFauuj1+5CdUmlZyZ1h6rmlI6LcCmIO6gkxGNDvs0VgP4xIt4WHqjYKIyXNd25a&#10;p1+rPItxVetlYv9zrSf0UyIuNbTWVIVzbK+pgppf6uvawnbCqac2kh6flJWR7RDobnfo/BLZ5+NP&#10;23m9vper3wAAAP//AwBQSwMEFAAGAAgAAAAhAPzWGeHbAAAABgEAAA8AAABkcnMvZG93bnJldi54&#10;bWxMj0FLw0AQhe+C/2EZwZvdpMWiMZsiRUUEC1bxPM2OSTA7m+5um/jvHfGgp2HeG958r1xNrldH&#10;CrHzbCCfZaCIa287bgy8vd5fXIGKCdli75kMfFGEVXV6UmJh/cgvdNymRkkIxwINtCkNhdaxbslh&#10;nPmBWLwPHxwmWUOjbcBRwl2v51m21A47lg8tDrRuqf7cHpyB5ulZX+7HTRjv9v5xkab1w3veGXN+&#10;Nt3egEo0pb9j+MEXdKiEaecPbKPqDUiRJGouU9zrxXwJavcr6KrU//GrbwAAAP//AwBQSwECLQAU&#10;AAYACAAAACEAtoM4kv4AAADhAQAAEwAAAAAAAAAAAAAAAAAAAAAAW0NvbnRlbnRfVHlwZXNdLnht&#10;bFBLAQItABQABgAIAAAAIQA4/SH/1gAAAJQBAAALAAAAAAAAAAAAAAAAAC8BAABfcmVscy8ucmVs&#10;c1BLAQItABQABgAIAAAAIQBNiWPFmgIAAHcFAAAOAAAAAAAAAAAAAAAAAC4CAABkcnMvZTJvRG9j&#10;LnhtbFBLAQItABQABgAIAAAAIQD81hnh2wAAAAYBAAAPAAAAAAAAAAAAAAAAAPQEAABkcnMvZG93&#10;bnJldi54bWxQSwUGAAAAAAQABADzAAAA/AUAAAAA&#10;" strokecolor="#bfbfbf" strokeweight="5pt">
                <v:stroke linestyle="thickThin"/>
                <v:shadow color="#868686"/>
              </v:line>
            </w:pict>
          </mc:Fallback>
        </mc:AlternateContent>
      </w:r>
      <w:r>
        <w:t xml:space="preserve">    </w:t>
      </w:r>
      <w:r>
        <w:tab/>
      </w:r>
      <w:r>
        <w:tab/>
      </w:r>
      <w:r>
        <w:tab/>
      </w:r>
      <w:r>
        <w:tab/>
      </w:r>
    </w:p>
    <w:p w14:paraId="76E65D47" w14:textId="77777777" w:rsidR="00E77469" w:rsidRPr="0016056C" w:rsidRDefault="00E77469" w:rsidP="00E77469">
      <w:pPr>
        <w:jc w:val="both"/>
        <w:rPr>
          <w:sz w:val="16"/>
          <w:szCs w:val="16"/>
        </w:rPr>
      </w:pPr>
      <w:r>
        <w:t xml:space="preserve">This work is done in collaboration with David Enfield (UM), Liping Zhang (Princeton) and Zhenya Song (The First Institute in China. Our </w:t>
      </w:r>
      <w:r w:rsidRPr="00E536F7">
        <w:t>previous research</w:t>
      </w:r>
      <w:r>
        <w:t xml:space="preserve"> </w:t>
      </w:r>
      <w:r w:rsidRPr="00E536F7">
        <w:t>has pointed out the importance of the Atlantic Warm Pool (AWP) for summer climate and extreme events in the Western Hemisphere.</w:t>
      </w:r>
      <w:r>
        <w:t xml:space="preserve"> </w:t>
      </w:r>
      <w:r w:rsidRPr="00E536F7">
        <w:t xml:space="preserve">Despite its importance, </w:t>
      </w:r>
      <w:r w:rsidRPr="00E536F7">
        <w:rPr>
          <w:rFonts w:cs="TimesTen-Roman"/>
          <w:szCs w:val="19"/>
          <w:lang w:bidi="en-US"/>
        </w:rPr>
        <w:t xml:space="preserve">almost of all state-of-the-art </w:t>
      </w:r>
      <w:r>
        <w:rPr>
          <w:rFonts w:cs="TimesTen-Roman"/>
          <w:szCs w:val="19"/>
          <w:lang w:bidi="en-US"/>
        </w:rPr>
        <w:t xml:space="preserve">uncoupled/coupled </w:t>
      </w:r>
      <w:r w:rsidRPr="00E536F7">
        <w:rPr>
          <w:rFonts w:cs="TimesTen-Roman"/>
          <w:szCs w:val="19"/>
          <w:lang w:bidi="en-US"/>
        </w:rPr>
        <w:t>models exhibi</w:t>
      </w:r>
      <w:r>
        <w:rPr>
          <w:rFonts w:cs="TimesTen-Roman"/>
          <w:szCs w:val="19"/>
          <w:lang w:bidi="en-US"/>
        </w:rPr>
        <w:t xml:space="preserve">t serious biases (Figure) in the AWP </w:t>
      </w:r>
      <w:r w:rsidRPr="00E536F7">
        <w:rPr>
          <w:rFonts w:cs="TimesTen-Roman"/>
          <w:szCs w:val="19"/>
          <w:lang w:bidi="en-US"/>
        </w:rPr>
        <w:t>region</w:t>
      </w:r>
      <w:r>
        <w:rPr>
          <w:rFonts w:cs="TimesTen-Roman"/>
          <w:szCs w:val="19"/>
          <w:lang w:bidi="en-US"/>
        </w:rPr>
        <w:t xml:space="preserve">, which limit the seasonal prediction of AWP-related climate and extreme events. </w:t>
      </w:r>
      <w:r w:rsidRPr="0016056C">
        <w:t xml:space="preserve">In the current project, we will </w:t>
      </w:r>
      <w:r>
        <w:t xml:space="preserve">continue our investigation of the AWP using fully coupled climate models. Two specific areas of proposed work are: (1) diagnosing the CMIP5 outputs to assess model biases near the AWP region and to understand their skill in simulating the mechanisms and climate impacts of AWP variability, and (2) performing coupled model experiments using CESM1 and analyzing the </w:t>
      </w:r>
      <w:r w:rsidRPr="00A066AF">
        <w:t xml:space="preserve">Climate Forecast System version 2 </w:t>
      </w:r>
      <w:r>
        <w:t xml:space="preserve">reforecasts to assess and improve predictability of the AWP and its impacts on climate and extreme events such as hurricanes, flood and drought in North America. </w:t>
      </w:r>
      <w:r>
        <w:rPr>
          <w:rFonts w:eastAsia="Times"/>
        </w:rPr>
        <w:t>It is hoped that over a longer time frame, this project will result in the regional implementation of data- and model-based outlooks for flood/drought in the United States, hurricanes and climate variability, when successfully combined with land-based models.</w:t>
      </w:r>
    </w:p>
    <w:p w14:paraId="7E956845" w14:textId="77777777" w:rsidR="00E77469" w:rsidRDefault="00E77469" w:rsidP="00E77469">
      <w:pPr>
        <w:jc w:val="center"/>
        <w:rPr>
          <w:b/>
        </w:rPr>
      </w:pPr>
      <w:r>
        <w:rPr>
          <w:noProof/>
        </w:rPr>
        <w:drawing>
          <wp:inline distT="0" distB="0" distL="0" distR="0" wp14:anchorId="72DA5B74" wp14:editId="3DF36C2C">
            <wp:extent cx="4457700" cy="3967911"/>
            <wp:effectExtent l="0" t="0" r="0" b="0"/>
            <wp:docPr id="565" name="Picture 565" descr="update_pro_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date_pro_fi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459208" cy="3969253"/>
                    </a:xfrm>
                    <a:prstGeom prst="rect">
                      <a:avLst/>
                    </a:prstGeom>
                    <a:noFill/>
                    <a:ln>
                      <a:noFill/>
                    </a:ln>
                  </pic:spPr>
                </pic:pic>
              </a:graphicData>
            </a:graphic>
          </wp:inline>
        </w:drawing>
      </w:r>
    </w:p>
    <w:p w14:paraId="44CE2C75" w14:textId="77777777" w:rsidR="00E77469" w:rsidRDefault="00E77469" w:rsidP="00E77469">
      <w:pPr>
        <w:jc w:val="both"/>
        <w:rPr>
          <w:b/>
        </w:rPr>
      </w:pPr>
    </w:p>
    <w:p w14:paraId="348C550E" w14:textId="77777777" w:rsidR="00E77469" w:rsidRPr="00AC2B9F" w:rsidRDefault="00E77469" w:rsidP="00E77469">
      <w:pPr>
        <w:jc w:val="both"/>
        <w:rPr>
          <w:b/>
          <w:i/>
          <w:sz w:val="18"/>
          <w:szCs w:val="18"/>
        </w:rPr>
      </w:pPr>
      <w:proofErr w:type="gramStart"/>
      <w:r w:rsidRPr="001A7F67">
        <w:rPr>
          <w:i/>
          <w:sz w:val="18"/>
          <w:szCs w:val="18"/>
        </w:rPr>
        <w:t>The observed SST and long-term averaged model biases in the summe</w:t>
      </w:r>
      <w:r>
        <w:rPr>
          <w:i/>
          <w:sz w:val="18"/>
          <w:szCs w:val="18"/>
        </w:rPr>
        <w:t>r months of June-August (JJA).</w:t>
      </w:r>
      <w:proofErr w:type="gramEnd"/>
      <w:r>
        <w:rPr>
          <w:i/>
          <w:sz w:val="18"/>
          <w:szCs w:val="18"/>
        </w:rPr>
        <w:t xml:space="preserve"> </w:t>
      </w:r>
      <w:r w:rsidRPr="001A7F67">
        <w:rPr>
          <w:i/>
          <w:sz w:val="18"/>
          <w:szCs w:val="18"/>
        </w:rPr>
        <w:t>Shown are (a) the ERSST, (b) the model SST bias of the 22 IPCC-AR4 coupled model ensemble, (c) the model SST bias of CCSM3, (d) the model rainfall bias of the atmospheric GCM (CAM3), (e) the model rainfall bias of the 22 IPCC-AR4 coupled model ensemble, and (f) the model rainfall bias of CCSM3.</w:t>
      </w:r>
      <w:r w:rsidRPr="0000327E">
        <w:rPr>
          <w:sz w:val="22"/>
          <w:szCs w:val="22"/>
        </w:rPr>
        <w:t xml:space="preserve"> </w:t>
      </w:r>
    </w:p>
    <w:p w14:paraId="06A7B7AE" w14:textId="77777777" w:rsidR="001D7812" w:rsidRDefault="001D7812" w:rsidP="001D7812">
      <w:pPr>
        <w:pStyle w:val="Heading3"/>
        <w:keepNext w:val="0"/>
        <w:spacing w:before="280" w:after="80"/>
        <w:rPr>
          <w:rFonts w:ascii="Times New Roman" w:eastAsia="Arial" w:hAnsi="Times New Roman" w:cs="Times New Roman"/>
          <w:color w:val="002060"/>
          <w:sz w:val="32"/>
        </w:rPr>
      </w:pPr>
      <w:r w:rsidRPr="004F6DC0">
        <w:rPr>
          <w:rFonts w:ascii="Times New Roman" w:eastAsia="Arial" w:hAnsi="Times New Roman" w:cs="Times New Roman"/>
          <w:color w:val="002060"/>
          <w:sz w:val="32"/>
        </w:rPr>
        <w:lastRenderedPageBreak/>
        <w:t>Evaluation of Gulf of Mexico oceanographic observation networks impact assessment on ecosystem management and recommendation</w:t>
      </w:r>
    </w:p>
    <w:p w14:paraId="6B3E4D86" w14:textId="77777777" w:rsidR="001D7812" w:rsidRPr="004F6DC0" w:rsidRDefault="001D7812" w:rsidP="001D7812">
      <w:pPr>
        <w:rPr>
          <w:color w:val="0070C0"/>
        </w:rPr>
      </w:pPr>
      <w:r w:rsidRPr="004F6DC0">
        <w:rPr>
          <w:color w:val="0070C0"/>
        </w:rPr>
        <w:t>Matthieu Le Hénaff</w:t>
      </w:r>
    </w:p>
    <w:p w14:paraId="5030FA2D" w14:textId="77777777" w:rsidR="001D7812" w:rsidRDefault="004F6DC0" w:rsidP="001D7812">
      <w:r>
        <w:rPr>
          <w:noProof/>
        </w:rPr>
        <mc:AlternateContent>
          <mc:Choice Requires="wps">
            <w:drawing>
              <wp:anchor distT="0" distB="0" distL="114300" distR="114300" simplePos="0" relativeHeight="252449280" behindDoc="0" locked="0" layoutInCell="1" allowOverlap="1" wp14:anchorId="3E89B7B7" wp14:editId="4459B841">
                <wp:simplePos x="0" y="0"/>
                <wp:positionH relativeFrom="column">
                  <wp:posOffset>-28302</wp:posOffset>
                </wp:positionH>
                <wp:positionV relativeFrom="paragraph">
                  <wp:posOffset>70666</wp:posOffset>
                </wp:positionV>
                <wp:extent cx="5922010" cy="0"/>
                <wp:effectExtent l="0" t="19050" r="21590" b="38100"/>
                <wp:wrapNone/>
                <wp:docPr id="724" name="Line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06" o:spid="_x0000_s1026" style="position:absolute;z-index:2524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5.55pt" to="464.0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gzmQIAAHcFAAAOAAAAZHJzL2Uyb0RvYy54bWysVFFvmzAQfp+0/2D5nQIJISkqqRoge+m2&#10;Su20ZwebYA1sZDsh0bT/vrMDrOlepqkgWT7b9/m7u+98d39qG3RkSnMpUhzeBBgxUUrKxT7F3162&#10;3gojbYigpJGCpfjMNL5ff/xw13cJm8laNpQpBCBCJ32X4tqYLvF9XdasJfpGdkzAZiVVSwyYau9T&#10;RXpAbxt/FgSx30tFOyVLpjWs5pdNvHb4VcVK87WqNDOoSTFwM25UbtzZ0V/fkWSvSFfzcqBB/oNF&#10;S7iASyeonBiCDor/BdXyUkktK3NTytaXVcVL5mKAaMLgTTTPNemYiwWSo7spTfr9YMsvxyeFOE3x&#10;chZhJEgLRXrkgqE4iG12+k4ncCgTT8rGV57Ec/coyx8aCZnVROyZY/ly7sAxtB7+lYs1dAd37PrP&#10;ksIZcjDSpepUqdZCQhLQyVXkPFWEnQwqYXFxO7N5wagc93ySjI6d0uYTky2ykxQ3wNoBk+OjNpYI&#10;ScYj9h4ht7xpXMEbgfoUx/NFYKHbDsI3IIAfL/VQRi0bTu1x66jVfpc1Ch0JiGiztb+LE3ZeH1Py&#10;IKiDrxmhxTA3hDeXOdBphMVjTpcXjmCdDEzdOgTtNPPzNrgtVsUq8qJZXHhRkOfewzaLvHgbLhf5&#10;PM+yPPxlYw2jpOaUMmG5jvoNo3/Tx9BJF+VNCp7S5F+ju3wC2WumD9tFsIzmK2+5XMy9aF4E3ma1&#10;zbyHLIzjZbHJNsUbpoWLXr8P2SmVlpU8GKaea9ojyq0g5qCeEIMB/T5bBvbDiDR7eKhKozBS0nzn&#10;pnb6tcqzGFe1XsX2H2o9oV8SMdbQWlMVhtj+pApqPtbXtYXthEtP7SQ9P6mxXaC7ndPwEtnn47UN&#10;89fv5fo3AAAA//8DAFBLAwQUAAYACAAAACEADDOEaN4AAAAIAQAADwAAAGRycy9kb3ducmV2Lnht&#10;bEyPQU/CQBCF7yb8h82QeINtUQzWbokhaogJJgLxvHTHtrE7W3YXWv+9Qzzobea9lzff5MvBtuKM&#10;PjSOFKTTBARS6UxDlYL97nmyABGiJqNbR6jgGwMsi9FVrjPjenrH8zZWgksoZFpBHWOXSRnKGq0O&#10;U9chsffpvNWRV19J43XP5baVsyS5k1Y3xBdq3eGqxvJre7IKqteNnB/7N98/Hd36Jg6rl4+0Uep6&#10;PDw+gIg4xL8wXPAZHQpmOrgTmSBaBZPbOSdZT1MQ7N/PFjwcfgVZ5PL/A8UPAAAA//8DAFBLAQIt&#10;ABQABgAIAAAAIQC2gziS/gAAAOEBAAATAAAAAAAAAAAAAAAAAAAAAABbQ29udGVudF9UeXBlc10u&#10;eG1sUEsBAi0AFAAGAAgAAAAhADj9If/WAAAAlAEAAAsAAAAAAAAAAAAAAAAALwEAAF9yZWxzLy5y&#10;ZWxzUEsBAi0AFAAGAAgAAAAhAPZyODOZAgAAdwUAAA4AAAAAAAAAAAAAAAAALgIAAGRycy9lMm9E&#10;b2MueG1sUEsBAi0AFAAGAAgAAAAhAAwzhGjeAAAACAEAAA8AAAAAAAAAAAAAAAAA8wQAAGRycy9k&#10;b3ducmV2LnhtbFBLBQYAAAAABAAEAPMAAAD+BQAAAAA=&#10;" strokecolor="#bfbfbf" strokeweight="5pt">
                <v:stroke linestyle="thickThin"/>
                <v:shadow color="#868686"/>
              </v:line>
            </w:pict>
          </mc:Fallback>
        </mc:AlternateContent>
      </w:r>
    </w:p>
    <w:p w14:paraId="01FA6ACA" w14:textId="77777777" w:rsidR="00FD2A5F" w:rsidRDefault="00FD2A5F" w:rsidP="00FD2A5F">
      <w:pPr>
        <w:jc w:val="both"/>
      </w:pPr>
      <w:r>
        <w:t xml:space="preserve">This project, led by Matthieu Le Hénaff from the </w:t>
      </w:r>
      <w:r w:rsidRPr="00083A9B">
        <w:t>Cooperative Institute for Marine and Atmospheric Studies</w:t>
      </w:r>
      <w:r>
        <w:t xml:space="preserve"> (CIMAS) and member of </w:t>
      </w:r>
      <w:r w:rsidRPr="00B6715F">
        <w:t>AOML’s Physical Oceanography Division (PhOD),</w:t>
      </w:r>
      <w:r>
        <w:t xml:space="preserve"> is assessing Gulf of Mexico observation networks from an ecosystem management perspective. The NOAA RESTORE Act Science Program funded this 2-year project, which also involves 3 scientists from the University of Miami (UM), the University of South Florida (USF) and the Florida Fish and Wildlife Conservation Commission (FWC). The project is based on applying a rigorous ocean observing system evaluation methodology, developed for regional networks by the joint UM and NOAA/AOML “Ocean Modeling and OSSE Center” (OMOC), and to expand it to study </w:t>
      </w:r>
      <w:r w:rsidRPr="00D81FBA">
        <w:t>the impact of observations on</w:t>
      </w:r>
      <w:r>
        <w:t xml:space="preserve"> the estimation of </w:t>
      </w:r>
      <w:r w:rsidRPr="00D81FBA">
        <w:t>biolog</w:t>
      </w:r>
      <w:r>
        <w:t xml:space="preserve">ical activity. The project includes three objectives: 1) assess the performance of existing observation networks to monitor the Gulf of Mexico from an ecosystem monitoring and management perspective, expanding the evaluation approach implemented for physical oceanography monitoring; 2) investigate the connections between ocean physics, biogeochemistry and ecosystem dynamics; and 3) make recommendations to improve existing observing networks to address particular resource management objectives. </w:t>
      </w:r>
    </w:p>
    <w:p w14:paraId="7EDF8412" w14:textId="77777777" w:rsidR="00FD2A5F" w:rsidRDefault="00FD2A5F" w:rsidP="00FD2A5F">
      <w:pPr>
        <w:jc w:val="both"/>
      </w:pPr>
    </w:p>
    <w:p w14:paraId="5FDAABB0" w14:textId="77777777" w:rsidR="001D7812" w:rsidRPr="00B6715F" w:rsidRDefault="00FD2A5F" w:rsidP="00FD2A5F">
      <w:pPr>
        <w:jc w:val="both"/>
      </w:pPr>
      <w:r>
        <w:t xml:space="preserve">The investigators are using existing ocean circulation and biogeochemical models, as well as observations of ocean circulation, chemistry, and biology from satellites and existing observing platforms in the water. </w:t>
      </w:r>
      <w:r w:rsidRPr="00B6715F">
        <w:t xml:space="preserve">In collaboration with ecosystem and resource managers, Le Hénaff and co-investigators establish realistic observation and management scenarios, which form the foundation for </w:t>
      </w:r>
      <w:r>
        <w:t>Observing System E</w:t>
      </w:r>
      <w:r w:rsidRPr="00B6715F">
        <w:t>xperiments that quantify the impact of various components of the existing Gulf of Mexico observing system</w:t>
      </w:r>
      <w:r w:rsidRPr="00517BC5">
        <w:t xml:space="preserve"> </w:t>
      </w:r>
      <w:r>
        <w:t>and help identifying observational gaps</w:t>
      </w:r>
      <w:r w:rsidRPr="00B6715F">
        <w:t xml:space="preserve">. </w:t>
      </w:r>
      <w:r>
        <w:t>An important project outcome will be recommendations on how to improve observing networks in the Gulf of Mexico to better support effective and sustainable resource management</w:t>
      </w:r>
    </w:p>
    <w:p w14:paraId="62F96729" w14:textId="77777777" w:rsidR="001D7812" w:rsidRDefault="00FD2A5F">
      <w:pPr>
        <w:rPr>
          <w:b/>
          <w:color w:val="17365D" w:themeColor="text2" w:themeShade="BF"/>
          <w:sz w:val="32"/>
        </w:rPr>
      </w:pPr>
      <w:r>
        <w:rPr>
          <w:noProof/>
        </w:rPr>
        <w:drawing>
          <wp:anchor distT="0" distB="0" distL="114300" distR="114300" simplePos="0" relativeHeight="252447232" behindDoc="0" locked="0" layoutInCell="1" allowOverlap="1" wp14:anchorId="40FE681C" wp14:editId="7AECD37C">
            <wp:simplePos x="0" y="0"/>
            <wp:positionH relativeFrom="column">
              <wp:posOffset>925195</wp:posOffset>
            </wp:positionH>
            <wp:positionV relativeFrom="paragraph">
              <wp:posOffset>63500</wp:posOffset>
            </wp:positionV>
            <wp:extent cx="4230370" cy="2971800"/>
            <wp:effectExtent l="0" t="0" r="0" b="0"/>
            <wp:wrapSquare wrapText="bothSides"/>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0142222014228.1KM.SECOORA.7DAY.L3D.OCI_zoom.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30370" cy="2971800"/>
                    </a:xfrm>
                    <a:prstGeom prst="rect">
                      <a:avLst/>
                    </a:prstGeom>
                  </pic:spPr>
                </pic:pic>
              </a:graphicData>
            </a:graphic>
            <wp14:sizeRelH relativeFrom="page">
              <wp14:pctWidth>0</wp14:pctWidth>
            </wp14:sizeRelH>
            <wp14:sizeRelV relativeFrom="page">
              <wp14:pctHeight>0</wp14:pctHeight>
            </wp14:sizeRelV>
          </wp:anchor>
        </w:drawing>
      </w:r>
    </w:p>
    <w:p w14:paraId="14F78323" w14:textId="77777777" w:rsidR="001D7812" w:rsidRDefault="001D7812" w:rsidP="00E77469">
      <w:pPr>
        <w:rPr>
          <w:b/>
          <w:color w:val="17365D" w:themeColor="text2" w:themeShade="BF"/>
          <w:sz w:val="32"/>
        </w:rPr>
      </w:pPr>
    </w:p>
    <w:p w14:paraId="766E9720" w14:textId="77777777" w:rsidR="001D7812" w:rsidRDefault="001D7812" w:rsidP="00E77469">
      <w:pPr>
        <w:rPr>
          <w:b/>
          <w:color w:val="17365D" w:themeColor="text2" w:themeShade="BF"/>
          <w:sz w:val="32"/>
        </w:rPr>
      </w:pPr>
    </w:p>
    <w:p w14:paraId="0BA8966C" w14:textId="77777777" w:rsidR="001D7812" w:rsidRDefault="001D7812" w:rsidP="00E77469">
      <w:pPr>
        <w:rPr>
          <w:b/>
          <w:color w:val="17365D" w:themeColor="text2" w:themeShade="BF"/>
          <w:sz w:val="32"/>
        </w:rPr>
      </w:pPr>
    </w:p>
    <w:p w14:paraId="5D9F6102" w14:textId="77777777" w:rsidR="001D7812" w:rsidRDefault="001D7812" w:rsidP="00E77469">
      <w:pPr>
        <w:rPr>
          <w:b/>
          <w:color w:val="17365D" w:themeColor="text2" w:themeShade="BF"/>
          <w:sz w:val="32"/>
        </w:rPr>
      </w:pPr>
    </w:p>
    <w:p w14:paraId="46597746" w14:textId="77777777" w:rsidR="001D7812" w:rsidRDefault="001D7812" w:rsidP="00E77469">
      <w:pPr>
        <w:rPr>
          <w:b/>
          <w:color w:val="17365D" w:themeColor="text2" w:themeShade="BF"/>
          <w:sz w:val="32"/>
        </w:rPr>
      </w:pPr>
    </w:p>
    <w:p w14:paraId="71418155" w14:textId="77777777" w:rsidR="001D7812" w:rsidRDefault="001D7812" w:rsidP="00E77469">
      <w:pPr>
        <w:rPr>
          <w:b/>
          <w:color w:val="17365D" w:themeColor="text2" w:themeShade="BF"/>
          <w:sz w:val="32"/>
        </w:rPr>
      </w:pPr>
    </w:p>
    <w:p w14:paraId="790B8FF6" w14:textId="77777777" w:rsidR="001D7812" w:rsidRDefault="001D7812" w:rsidP="00E77469">
      <w:pPr>
        <w:rPr>
          <w:b/>
          <w:color w:val="17365D" w:themeColor="text2" w:themeShade="BF"/>
          <w:sz w:val="32"/>
        </w:rPr>
      </w:pPr>
    </w:p>
    <w:p w14:paraId="4B9EDAC2" w14:textId="77777777" w:rsidR="001D7812" w:rsidRDefault="001D7812" w:rsidP="00E77469">
      <w:pPr>
        <w:rPr>
          <w:b/>
          <w:color w:val="17365D" w:themeColor="text2" w:themeShade="BF"/>
          <w:sz w:val="32"/>
        </w:rPr>
      </w:pPr>
    </w:p>
    <w:p w14:paraId="283B3133" w14:textId="77777777" w:rsidR="001D7812" w:rsidRDefault="001D7812" w:rsidP="00E77469">
      <w:pPr>
        <w:rPr>
          <w:b/>
          <w:color w:val="17365D" w:themeColor="text2" w:themeShade="BF"/>
          <w:sz w:val="32"/>
        </w:rPr>
      </w:pPr>
    </w:p>
    <w:p w14:paraId="01DB3A83" w14:textId="77777777" w:rsidR="001D7812" w:rsidRDefault="001D7812" w:rsidP="00E77469">
      <w:pPr>
        <w:rPr>
          <w:b/>
          <w:color w:val="17365D" w:themeColor="text2" w:themeShade="BF"/>
          <w:sz w:val="32"/>
        </w:rPr>
      </w:pPr>
    </w:p>
    <w:p w14:paraId="526063EB" w14:textId="77777777" w:rsidR="001D7812" w:rsidRDefault="001D7812" w:rsidP="00E77469">
      <w:pPr>
        <w:rPr>
          <w:b/>
          <w:color w:val="17365D" w:themeColor="text2" w:themeShade="BF"/>
          <w:sz w:val="32"/>
        </w:rPr>
      </w:pPr>
    </w:p>
    <w:p w14:paraId="56E60E48" w14:textId="77777777" w:rsidR="004F6DC0" w:rsidRDefault="004F6DC0" w:rsidP="00E77469">
      <w:pPr>
        <w:rPr>
          <w:b/>
          <w:color w:val="17365D" w:themeColor="text2" w:themeShade="BF"/>
          <w:sz w:val="32"/>
        </w:rPr>
      </w:pPr>
      <w:r w:rsidRPr="00E66FF6">
        <w:rPr>
          <w:noProof/>
        </w:rPr>
        <mc:AlternateContent>
          <mc:Choice Requires="wps">
            <w:drawing>
              <wp:anchor distT="0" distB="0" distL="114300" distR="114300" simplePos="0" relativeHeight="252446208" behindDoc="0" locked="0" layoutInCell="1" allowOverlap="1" wp14:anchorId="6A7A29AA" wp14:editId="6B9D5511">
                <wp:simplePos x="0" y="0"/>
                <wp:positionH relativeFrom="column">
                  <wp:posOffset>86360</wp:posOffset>
                </wp:positionH>
                <wp:positionV relativeFrom="paragraph">
                  <wp:posOffset>230505</wp:posOffset>
                </wp:positionV>
                <wp:extent cx="5801995" cy="565785"/>
                <wp:effectExtent l="0" t="0" r="0" b="0"/>
                <wp:wrapTight wrapText="bothSides">
                  <wp:wrapPolygon edited="0">
                    <wp:start x="142" y="2182"/>
                    <wp:lineTo x="142" y="18909"/>
                    <wp:lineTo x="21347" y="18909"/>
                    <wp:lineTo x="21347" y="2182"/>
                    <wp:lineTo x="142" y="2182"/>
                  </wp:wrapPolygon>
                </wp:wrapTight>
                <wp:docPr id="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995" cy="565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181DF" w14:textId="77777777" w:rsidR="009D7EAC" w:rsidRPr="00FD2A5F" w:rsidRDefault="009D7EAC" w:rsidP="00FD2A5F">
                            <w:pPr>
                              <w:rPr>
                                <w:i/>
                                <w:sz w:val="18"/>
                              </w:rPr>
                            </w:pPr>
                            <w:r w:rsidRPr="00FD2A5F">
                              <w:rPr>
                                <w:i/>
                                <w:sz w:val="18"/>
                              </w:rPr>
                              <w:t>The project will quantify, for example, the ability of the existing Gulf of Mexico observing system to monitor episodes of export of nutrient-rich waters from the Mississippi River Delta to the Florida Keys reefs (ocean color image from August 13, 2014, USF).</w:t>
                            </w:r>
                          </w:p>
                          <w:p w14:paraId="025000BD" w14:textId="77777777" w:rsidR="009D7EAC" w:rsidRPr="00FD2A5F" w:rsidRDefault="009D7EAC" w:rsidP="00FD2A5F">
                            <w:pPr>
                              <w:jc w:val="both"/>
                              <w:rPr>
                                <w:i/>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63" type="#_x0000_t202" style="position:absolute;margin-left:6.8pt;margin-top:18.15pt;width:456.85pt;height:44.5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6ZtAIAAMIFAAAOAAAAZHJzL2Uyb0RvYy54bWysVG1vmzAQ/j5p/8HydwqkJgFUUrUhTJO6&#10;F6ndD3DABGtgM9sJ6ab9951NktJWk6Zt/mD55fzcPXeP7+r60LVoz5TmUmQ4vAgwYqKUFRfbDH95&#10;KLwYI22oqGgrBcvwI9P4evn2zdXQp2wmG9lWTCEAETod+gw3xvSp7+uyYR3VF7JnAi5rqTpqYKu2&#10;fqXoAOhd68+CYO4PUlW9kiXTGk7z8RIvHX5ds9J8qmvNDGozDLEZNys3b+zsL69oulW0b3h5DIP+&#10;RRQd5QKcnqFyaijaKf4KquOlklrW5qKUnS/rmpfMcQA2YfCCzX1De+a4QHJ0f06T/n+w5cf9Z4V4&#10;BbULMRK0gxo9sINBt/KALm16hl6nYHXfg505wDGYOqq6v5PlV42EXDVUbNmNUnJoGK0gvNC+9CdP&#10;RxxtQTbDB1mBG7oz0gEdatXZ3EE2EKBDmR7PpbGhlHAYxUGYJBFGJdxF82gRR84FTU+ve6XNOyY7&#10;ZBcZVlB6h073d9rYaGh6MrHOhCx427ryt+LZARiOJ+Abnto7G4Wr5o8kSNbxOiYemc3XHgny3Lsp&#10;VsSbF+Eiyi/z1SoPf1q/IUkbXlVMWDcnZYXkzyp31PioibO2tGx5ZeFsSFptN6tWoT0FZRduHBMy&#10;MfOfh+GSAFxeUApnJLidJV4xjxceKUjkJYsg9iDht8k8IAnJi+eU7rhg/04JDRlOolk0ium33AI3&#10;XnOjaccN9I6WdxmOz0Y0tRJci8qV1lDejutJKmz4T6mAcp8K7QRrNTqq1Rw2h/FrEOveqnkjq0eQ&#10;sJKgMNApND5YNFJ9x2iAJpJh/W1HFcOofS/gGyQhIbbrTDdqutlMN1SUAJVhg9G4XJmxU+16xbcN&#10;eBo/npA38HVq7lT9FNXxw0GjcOSOTc12ouneWT213uUvAAAA//8DAFBLAwQUAAYACAAAACEAeYar&#10;QdwAAAAJAQAADwAAAGRycy9kb3ducmV2LnhtbEyPzU7DMBCE70i8g7VI3KhDQpOSxqlQEQ9AQeLq&#10;xG4c1V5HsfNDn57lBLcdfaPZmeqwOstmPYbeo4DHTQJMY+tVj52Az4+3hx2wECUqaT1qAd86wKG+&#10;valkqfyC73o+xY5RCIZSCjAxDiXnoTXaybDxg0ZiZz86GUmOHVejXCjcWZ4mSc6d7JE+GDnoo9Ht&#10;5TQ5Ae11et0d+2ZersVX0azGbs9ohbi/W1/2wKJe458ZfutTdaipU+MnVIFZ0llOTgFZngEj/pwW&#10;dDQE0u0T8Lri/xfUPwAAAP//AwBQSwECLQAUAAYACAAAACEAtoM4kv4AAADhAQAAEwAAAAAAAAAA&#10;AAAAAAAAAAAAW0NvbnRlbnRfVHlwZXNdLnhtbFBLAQItABQABgAIAAAAIQA4/SH/1gAAAJQBAAAL&#10;AAAAAAAAAAAAAAAAAC8BAABfcmVscy8ucmVsc1BLAQItABQABgAIAAAAIQDgHD6ZtAIAAMIFAAAO&#10;AAAAAAAAAAAAAAAAAC4CAABkcnMvZTJvRG9jLnhtbFBLAQItABQABgAIAAAAIQB5hqtB3AAAAAkB&#10;AAAPAAAAAAAAAAAAAAAAAA4FAABkcnMvZG93bnJldi54bWxQSwUGAAAAAAQABADzAAAAFwYAAAAA&#10;" filled="f" stroked="f">
                <v:textbox inset=",7.2pt,,7.2pt">
                  <w:txbxContent>
                    <w:p w:rsidR="00D230EA" w:rsidRPr="00FD2A5F" w:rsidRDefault="00D230EA" w:rsidP="00FD2A5F">
                      <w:pPr>
                        <w:rPr>
                          <w:i/>
                          <w:sz w:val="18"/>
                        </w:rPr>
                      </w:pPr>
                      <w:r w:rsidRPr="00FD2A5F">
                        <w:rPr>
                          <w:i/>
                          <w:sz w:val="18"/>
                        </w:rPr>
                        <w:t>The project will quantify, for example, the ability of the existing Gulf of Mexico observing system to monitor episodes of export of nutrient-rich waters from the Mississippi River Delta to the Florida Keys reefs (ocean color image from August 13, 2014, USF).</w:t>
                      </w:r>
                    </w:p>
                    <w:p w:rsidR="00D230EA" w:rsidRPr="00FD2A5F" w:rsidRDefault="00D230EA" w:rsidP="00FD2A5F">
                      <w:pPr>
                        <w:jc w:val="both"/>
                        <w:rPr>
                          <w:i/>
                          <w:sz w:val="18"/>
                        </w:rPr>
                      </w:pPr>
                    </w:p>
                  </w:txbxContent>
                </v:textbox>
                <w10:wrap type="tight"/>
              </v:shape>
            </w:pict>
          </mc:Fallback>
        </mc:AlternateContent>
      </w:r>
    </w:p>
    <w:p w14:paraId="52BEBDD1" w14:textId="77777777" w:rsidR="007034C3" w:rsidRPr="007034C3" w:rsidRDefault="007034C3" w:rsidP="007034C3">
      <w:pPr>
        <w:rPr>
          <w:b/>
          <w:color w:val="002060"/>
          <w:sz w:val="32"/>
          <w:szCs w:val="32"/>
        </w:rPr>
      </w:pPr>
      <w:r w:rsidRPr="007034C3">
        <w:rPr>
          <w:b/>
          <w:color w:val="002060"/>
          <w:sz w:val="32"/>
          <w:szCs w:val="32"/>
        </w:rPr>
        <w:lastRenderedPageBreak/>
        <w:t>Development of an Earth System component for Medium-Range Predictability in Coastal Seas: Application on Gulf of Mexico Harmful Algal Blooms and Hypoxia Episodes</w:t>
      </w:r>
    </w:p>
    <w:p w14:paraId="7A84D6B6" w14:textId="77777777" w:rsidR="007034C3" w:rsidRPr="001C1727" w:rsidRDefault="007034C3" w:rsidP="007034C3">
      <w:pPr>
        <w:spacing w:line="100" w:lineRule="atLeast"/>
        <w:rPr>
          <w:color w:val="0070C0"/>
        </w:rPr>
      </w:pPr>
      <w:r>
        <w:rPr>
          <w:color w:val="0070C0"/>
        </w:rPr>
        <w:t>George Halliwell,</w:t>
      </w:r>
      <w:r w:rsidRPr="001C1727">
        <w:rPr>
          <w:color w:val="0070C0"/>
        </w:rPr>
        <w:t xml:space="preserve"> Robert Atlas</w:t>
      </w:r>
      <w:r>
        <w:rPr>
          <w:color w:val="0070C0"/>
        </w:rPr>
        <w:t xml:space="preserve"> with Chris Kelble (OCED) and colleagues from RSMAS and NRL-Stennis</w:t>
      </w:r>
    </w:p>
    <w:p w14:paraId="552DF183" w14:textId="77777777" w:rsidR="007034C3" w:rsidRPr="00756052" w:rsidRDefault="007034C3" w:rsidP="007034C3">
      <w:pPr>
        <w:rPr>
          <w:sz w:val="16"/>
          <w:szCs w:val="16"/>
        </w:rPr>
      </w:pPr>
      <w:r>
        <w:rPr>
          <w:noProof/>
          <w:sz w:val="16"/>
          <w:szCs w:val="16"/>
        </w:rPr>
        <mc:AlternateContent>
          <mc:Choice Requires="wps">
            <w:drawing>
              <wp:anchor distT="0" distB="0" distL="114300" distR="114300" simplePos="0" relativeHeight="252455424" behindDoc="0" locked="0" layoutInCell="1" allowOverlap="1" wp14:anchorId="0DD5661D" wp14:editId="4EBB209B">
                <wp:simplePos x="0" y="0"/>
                <wp:positionH relativeFrom="column">
                  <wp:posOffset>635</wp:posOffset>
                </wp:positionH>
                <wp:positionV relativeFrom="paragraph">
                  <wp:posOffset>106045</wp:posOffset>
                </wp:positionV>
                <wp:extent cx="5922010" cy="0"/>
                <wp:effectExtent l="38735" t="34290" r="40005" b="32385"/>
                <wp:wrapNone/>
                <wp:docPr id="726" name="Lin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0" o:spid="_x0000_s1026" style="position:absolute;z-index:2524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8.35pt" to="466.3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LmgIAAHcFAAAOAAAAZHJzL2Uyb0RvYy54bWysVF1vmzAUfZ+0/2D5nQIJISkqqRoge+m2&#10;Su20ZwebYA1sZDsh0bT/vmsHWNO9TFNBsnz9cXzuuce+uz+1DToypbkUKQ5vAoyYKCXlYp/iby9b&#10;b4WRNkRQ0kjBUnxmGt+vP36467uEzWQtG8oUAhChk75LcW1Ml/i+LmvWEn0jOyZgspKqJQZCtfep&#10;Ij2gt40/C4LY76WinZIl0xpG88skXjv8qmKl+VpVmhnUpBi4Gdcq1+5s66/vSLJXpKt5OdAg/8Gi&#10;JVzAoRNUTgxBB8X/gmp5qaSWlbkpZevLquIlczlANmHwJpvnmnTM5QLi6G6SSb8fbPnl+KQQpyle&#10;zmKMBGmhSI9cMLRYOHX6TiewKBNPyuZXnsRz9yjLHxoJmdVE7Jlj+XLuYGNo9fSvtthAd3DGrv8s&#10;KawhByOdVKdKtRYSREAnV5HzVBF2MqiEwcXtzOqCUTnO+SQZN3ZKm09Mtsh2UtwAawdMjo/aWCIk&#10;GZfYc4Tc8qZxBW8E6lMczxeBhW47SN+AAX681EMZtWw4tcvtRq32u6xR6EjARJut/V2eMPN6mZIH&#10;QR18zQgthr4hvLn0gU4jLB5zvrxwhOhkoOvGIWnnmZ+3wW2xKlaRF83iwouCPPcetlnkxdtwucjn&#10;eZbl4S+baxglNaeUCct19G8Y/Zs/hpt0cd7k4Ekm/xrd6Qlkr5k+bBfBMpqvvOVyMfeieRF4m9U2&#10;8x6yMI6XxSbbFG+YFi57/T5kJyktK3kwTD3XtEeUW0PMwT0hhgDu+2wZ2A8j0uzhoSqNwkhJ852b&#10;2vnXOs9iXNV6Fdt/qPWEfhFirKGNpioMuf2RCmo+1tddC3sT7Nukk52k5yc1Xhe43W7T8BLZ5+N1&#10;DP3X7+X6NwAAAP//AwBQSwMEFAAGAAgAAAAhALGSRWbaAAAABgEAAA8AAABkcnMvZG93bnJldi54&#10;bWxMjkFLw0AQhe+C/2EZwZvdtMWqMZsiRUWEClbxvM2OSTA7m+5Om/jvneJBL8O8ecN7X7EcfacO&#10;GFMbyMB0koFCqoJrqTbw/vZwcQ0qsSVnu0Bo4BsTLMvTk8LmLgz0iocN10pCKOXWQMPc51qnqkFv&#10;0yT0SOJ9hugti4y1dtEOEu47Pcuyhfa2JWlobI+rBquvzd4bqJ/X+nI3vMThfhee5jyuHj+mrTHn&#10;Z+PdLSjGkf+e4Ygv6FAK0zbsySXVHbVimYsrUOLezGeybH8Puiz0f/zyBwAA//8DAFBLAQItABQA&#10;BgAIAAAAIQC2gziS/gAAAOEBAAATAAAAAAAAAAAAAAAAAAAAAABbQ29udGVudF9UeXBlc10ueG1s&#10;UEsBAi0AFAAGAAgAAAAhADj9If/WAAAAlAEAAAsAAAAAAAAAAAAAAAAALwEAAF9yZWxzLy5yZWxz&#10;UEsBAi0AFAAGAAgAAAAhAKX9pguaAgAAdwUAAA4AAAAAAAAAAAAAAAAALgIAAGRycy9lMm9Eb2Mu&#10;eG1sUEsBAi0AFAAGAAgAAAAhALGSRWbaAAAABgEAAA8AAAAAAAAAAAAAAAAA9AQAAGRycy9kb3du&#10;cmV2LnhtbFBLBQYAAAAABAAEAPMAAAD7BQAAAAA=&#10;" strokecolor="#bfbfbf" strokeweight="5pt">
                <v:stroke linestyle="thickThin"/>
                <v:shadow color="#868686"/>
              </v:line>
            </w:pict>
          </mc:Fallback>
        </mc:AlternateContent>
      </w:r>
    </w:p>
    <w:p w14:paraId="5E970FEC" w14:textId="77777777" w:rsidR="007034C3" w:rsidRPr="00AB63BB" w:rsidRDefault="007034C3" w:rsidP="007034C3">
      <w:pPr>
        <w:jc w:val="both"/>
        <w:rPr>
          <w:sz w:val="16"/>
          <w:szCs w:val="16"/>
        </w:rPr>
      </w:pPr>
    </w:p>
    <w:p w14:paraId="644AA8B3" w14:textId="77777777" w:rsidR="007034C3" w:rsidRDefault="007034C3" w:rsidP="007034C3">
      <w:pPr>
        <w:ind w:hanging="14"/>
        <w:jc w:val="both"/>
      </w:pPr>
      <w:r>
        <w:t xml:space="preserve">This project supports coupling of the HYbrid Coordinate Ocean Model (HYCOM) hydrodynamic model to the </w:t>
      </w:r>
      <w:r w:rsidRPr="002A553E">
        <w:rPr>
          <w:u w:val="single"/>
        </w:rPr>
        <w:t>C</w:t>
      </w:r>
      <w:r w:rsidRPr="002A553E">
        <w:t>arb</w:t>
      </w:r>
      <w:r w:rsidRPr="002A553E">
        <w:rPr>
          <w:u w:val="single"/>
        </w:rPr>
        <w:t>o</w:t>
      </w:r>
      <w:r w:rsidRPr="002A553E">
        <w:t xml:space="preserve">n, </w:t>
      </w:r>
      <w:r w:rsidRPr="002A553E">
        <w:rPr>
          <w:u w:val="single"/>
        </w:rPr>
        <w:t>Si</w:t>
      </w:r>
      <w:r w:rsidRPr="002A553E">
        <w:t xml:space="preserve">licate, </w:t>
      </w:r>
      <w:r w:rsidRPr="002A553E">
        <w:rPr>
          <w:u w:val="single"/>
        </w:rPr>
        <w:t>N</w:t>
      </w:r>
      <w:r w:rsidRPr="002A553E">
        <w:t xml:space="preserve">itrogen </w:t>
      </w:r>
      <w:r w:rsidRPr="002A553E">
        <w:rPr>
          <w:u w:val="single"/>
        </w:rPr>
        <w:t>E</w:t>
      </w:r>
      <w:r w:rsidRPr="002A553E">
        <w:t xml:space="preserve">cosystem (CoSiNE) </w:t>
      </w:r>
      <w:r>
        <w:t xml:space="preserve">biochemical </w:t>
      </w:r>
      <w:r w:rsidRPr="002A553E">
        <w:t>model</w:t>
      </w:r>
      <w:r>
        <w:t xml:space="preserve">, and then using this new tool to study medium-range predictability of harmful algal blooms (HAB) and hypoxia episodes. This work is carried out by the Naval Research Laboratory Stennis Space Center in collaboration with RSMAS and AOML. </w:t>
      </w:r>
      <w:r w:rsidRPr="002A553E">
        <w:t>The Gulf of Mexico (GoM)</w:t>
      </w:r>
      <w:r>
        <w:t xml:space="preserve">, and particularly the </w:t>
      </w:r>
      <w:r w:rsidRPr="002A553E">
        <w:t>Northern GoM shelf</w:t>
      </w:r>
      <w:r>
        <w:t xml:space="preserve">, is used as a </w:t>
      </w:r>
      <w:r w:rsidRPr="002A553E">
        <w:t xml:space="preserve">test case study area </w:t>
      </w:r>
      <w:r>
        <w:t>due to the</w:t>
      </w:r>
      <w:r w:rsidRPr="002A553E">
        <w:t xml:space="preserve"> frequent </w:t>
      </w:r>
      <w:r>
        <w:t>Harmful Algal Bloom (</w:t>
      </w:r>
      <w:r w:rsidRPr="002A553E">
        <w:t>HAB</w:t>
      </w:r>
      <w:r>
        <w:t>)</w:t>
      </w:r>
      <w:r w:rsidRPr="002A553E">
        <w:t xml:space="preserve"> and hypoxia episodes associated with Mississippi River (MR) nutrient loads. </w:t>
      </w:r>
      <w:r>
        <w:t>Initial m</w:t>
      </w:r>
      <w:r w:rsidRPr="002A553E">
        <w:t>odel simulations and analyses</w:t>
      </w:r>
      <w:r>
        <w:t xml:space="preserve"> have been conducted in this region (see Figure). Analyses emphasize coastal to </w:t>
      </w:r>
      <w:r w:rsidRPr="002A553E">
        <w:t>offshore interactions that influence bro</w:t>
      </w:r>
      <w:r>
        <w:t>ader biophysical connectivity. T</w:t>
      </w:r>
      <w:r w:rsidRPr="002A553E">
        <w:t xml:space="preserve">hese </w:t>
      </w:r>
      <w:r>
        <w:t xml:space="preserve">interactions </w:t>
      </w:r>
      <w:r w:rsidRPr="002A553E">
        <w:t xml:space="preserve">are controlled by fronts and eddies associated with the Loop Current, which further influence cross-shelf nutrient exchanges and the ventilation of shelf waters. The </w:t>
      </w:r>
      <w:r>
        <w:t>version of HYCOM that is used is run at high (1/50</w:t>
      </w:r>
      <w:r w:rsidRPr="0071757D">
        <w:rPr>
          <w:vertAlign w:val="superscript"/>
        </w:rPr>
        <w:t>0</w:t>
      </w:r>
      <w:r>
        <w:t>) resolution and contains an advanced parameterization of river plume dynamics that includes both salinity and momentum fluxes (NGoM-HYCOM).</w:t>
      </w:r>
    </w:p>
    <w:p w14:paraId="1F36BE4F" w14:textId="77777777" w:rsidR="007034C3" w:rsidRPr="008270E7" w:rsidRDefault="007034C3" w:rsidP="007034C3">
      <w:pPr>
        <w:pStyle w:val="NormalWeb"/>
        <w:kinsoku w:val="0"/>
        <w:overflowPunct w:val="0"/>
        <w:spacing w:before="0" w:beforeAutospacing="0" w:after="0" w:afterAutospacing="0"/>
        <w:jc w:val="both"/>
        <w:textAlignment w:val="baseline"/>
      </w:pPr>
    </w:p>
    <w:p w14:paraId="122FAA07" w14:textId="77777777" w:rsidR="007034C3" w:rsidRPr="00D568C5" w:rsidRDefault="007034C3" w:rsidP="007034C3">
      <w:pPr>
        <w:jc w:val="center"/>
        <w:rPr>
          <w:bCs/>
        </w:rPr>
      </w:pPr>
      <w:r>
        <w:rPr>
          <w:noProof/>
        </w:rPr>
        <w:drawing>
          <wp:inline distT="0" distB="0" distL="0" distR="0" wp14:anchorId="7BDEAB61" wp14:editId="2861969C">
            <wp:extent cx="5941076" cy="3194050"/>
            <wp:effectExtent l="0" t="0" r="2540" b="6350"/>
            <wp:docPr id="727" name="Picture 727" descr="derada_ASLO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ada_ASLO2011"/>
                    <pic:cNvPicPr>
                      <a:picLocks noChangeAspect="1" noChangeArrowheads="1"/>
                    </pic:cNvPicPr>
                  </pic:nvPicPr>
                  <pic:blipFill>
                    <a:blip r:embed="rId109">
                      <a:extLst>
                        <a:ext uri="{28A0092B-C50C-407E-A947-70E740481C1C}">
                          <a14:useLocalDpi xmlns:a14="http://schemas.microsoft.com/office/drawing/2010/main" val="0"/>
                        </a:ext>
                      </a:extLst>
                    </a:blip>
                    <a:srcRect t="8960" b="15440"/>
                    <a:stretch>
                      <a:fillRect/>
                    </a:stretch>
                  </pic:blipFill>
                  <pic:spPr bwMode="auto">
                    <a:xfrm>
                      <a:off x="0" y="0"/>
                      <a:ext cx="5946578" cy="3197008"/>
                    </a:xfrm>
                    <a:prstGeom prst="rect">
                      <a:avLst/>
                    </a:prstGeom>
                    <a:noFill/>
                    <a:ln>
                      <a:noFill/>
                    </a:ln>
                  </pic:spPr>
                </pic:pic>
              </a:graphicData>
            </a:graphic>
          </wp:inline>
        </w:drawing>
      </w:r>
    </w:p>
    <w:p w14:paraId="499A9367" w14:textId="77777777" w:rsidR="007034C3" w:rsidRDefault="007034C3" w:rsidP="007034C3">
      <w:pPr>
        <w:rPr>
          <w:rFonts w:eastAsia="+mn-ea"/>
          <w:i/>
          <w:color w:val="000000"/>
          <w:kern w:val="24"/>
          <w:sz w:val="18"/>
        </w:rPr>
      </w:pPr>
    </w:p>
    <w:p w14:paraId="4A15AD7C" w14:textId="77777777" w:rsidR="007034C3" w:rsidRDefault="007034C3" w:rsidP="007034C3">
      <w:pPr>
        <w:rPr>
          <w:rFonts w:eastAsia="+mn-ea"/>
          <w:i/>
          <w:color w:val="000000"/>
          <w:kern w:val="24"/>
          <w:sz w:val="18"/>
        </w:rPr>
      </w:pPr>
    </w:p>
    <w:p w14:paraId="3CAD4A6F" w14:textId="77777777" w:rsidR="007034C3" w:rsidRPr="008270E7" w:rsidRDefault="007034C3" w:rsidP="007034C3">
      <w:pPr>
        <w:rPr>
          <w:i/>
          <w:sz w:val="18"/>
        </w:rPr>
      </w:pPr>
      <w:proofErr w:type="gramStart"/>
      <w:r w:rsidRPr="00B67811">
        <w:rPr>
          <w:rFonts w:eastAsia="+mn-ea"/>
          <w:i/>
          <w:color w:val="000000"/>
          <w:kern w:val="24"/>
          <w:sz w:val="18"/>
        </w:rPr>
        <w:t>Illustration of the evolution of a</w:t>
      </w:r>
      <w:r>
        <w:rPr>
          <w:rFonts w:eastAsia="+mn-ea"/>
          <w:i/>
          <w:color w:val="000000"/>
          <w:kern w:val="24"/>
          <w:sz w:val="18"/>
        </w:rPr>
        <w:t xml:space="preserve"> passive plankton concentration</w:t>
      </w:r>
      <w:r w:rsidRPr="00B67811">
        <w:rPr>
          <w:rFonts w:eastAsia="+mn-ea"/>
          <w:i/>
          <w:color w:val="000000"/>
          <w:kern w:val="24"/>
          <w:sz w:val="18"/>
        </w:rPr>
        <w:t xml:space="preserve"> tracer (mg/m3) in the biophysical model.</w:t>
      </w:r>
      <w:proofErr w:type="gramEnd"/>
      <w:r w:rsidRPr="00B67811">
        <w:rPr>
          <w:rFonts w:eastAsia="+mn-ea"/>
          <w:i/>
          <w:color w:val="000000"/>
          <w:kern w:val="24"/>
          <w:sz w:val="18"/>
        </w:rPr>
        <w:t xml:space="preserve"> Top (Bottom) 24 (120) hours from initialization. The coupling implementation is working properly as the tracer is clearly advected (and diffused) by the physical model</w:t>
      </w:r>
      <w:r>
        <w:rPr>
          <w:rFonts w:eastAsia="+mn-ea"/>
          <w:i/>
          <w:color w:val="000000"/>
          <w:kern w:val="24"/>
          <w:sz w:val="18"/>
        </w:rPr>
        <w:t>.</w:t>
      </w:r>
    </w:p>
    <w:p w14:paraId="5F0D5CBD" w14:textId="77777777" w:rsidR="007034C3" w:rsidRDefault="007034C3" w:rsidP="007034C3"/>
    <w:p w14:paraId="1EABA564" w14:textId="77777777" w:rsidR="00543D3D" w:rsidRDefault="00543D3D">
      <w:pPr>
        <w:rPr>
          <w:b/>
          <w:color w:val="17365D" w:themeColor="text2" w:themeShade="BF"/>
          <w:sz w:val="32"/>
        </w:rPr>
      </w:pPr>
      <w:r>
        <w:rPr>
          <w:b/>
          <w:color w:val="17365D" w:themeColor="text2" w:themeShade="BF"/>
          <w:sz w:val="32"/>
        </w:rPr>
        <w:br w:type="page"/>
      </w:r>
    </w:p>
    <w:p w14:paraId="39F4A1EE" w14:textId="77777777" w:rsidR="007034C3" w:rsidRDefault="007034C3" w:rsidP="007034C3">
      <w:pPr>
        <w:ind w:right="-360"/>
        <w:jc w:val="both"/>
        <w:rPr>
          <w:b/>
          <w:color w:val="17365D" w:themeColor="text2" w:themeShade="BF"/>
          <w:sz w:val="32"/>
        </w:rPr>
      </w:pPr>
      <w:r>
        <w:rPr>
          <w:b/>
          <w:color w:val="17365D" w:themeColor="text2" w:themeShade="BF"/>
          <w:sz w:val="32"/>
        </w:rPr>
        <w:lastRenderedPageBreak/>
        <w:t xml:space="preserve">Ocean OSSEs: System Development and </w:t>
      </w:r>
      <w:r w:rsidRPr="00825863">
        <w:rPr>
          <w:b/>
          <w:color w:val="17365D" w:themeColor="text2" w:themeShade="BF"/>
          <w:sz w:val="32"/>
        </w:rPr>
        <w:t>Applications</w:t>
      </w:r>
    </w:p>
    <w:p w14:paraId="78F4EE91" w14:textId="77777777" w:rsidR="007034C3" w:rsidRPr="00825863" w:rsidRDefault="007034C3" w:rsidP="007034C3">
      <w:pPr>
        <w:jc w:val="both"/>
        <w:rPr>
          <w:b/>
          <w:color w:val="17365D" w:themeColor="text2" w:themeShade="BF"/>
          <w:sz w:val="8"/>
        </w:rPr>
      </w:pPr>
    </w:p>
    <w:p w14:paraId="677118F9" w14:textId="77777777" w:rsidR="007034C3" w:rsidRPr="001C1727" w:rsidRDefault="007034C3" w:rsidP="007034C3">
      <w:pPr>
        <w:ind w:left="374" w:hanging="374"/>
        <w:jc w:val="both"/>
        <w:rPr>
          <w:color w:val="0070C0"/>
          <w:sz w:val="23"/>
          <w:szCs w:val="23"/>
        </w:rPr>
      </w:pPr>
      <w:r w:rsidRPr="001C1727">
        <w:rPr>
          <w:color w:val="0070C0"/>
          <w:sz w:val="23"/>
          <w:szCs w:val="23"/>
        </w:rPr>
        <w:t>G</w:t>
      </w:r>
      <w:r>
        <w:rPr>
          <w:color w:val="0070C0"/>
          <w:sz w:val="23"/>
          <w:szCs w:val="23"/>
        </w:rPr>
        <w:t xml:space="preserve">eorge Halliwell, Matthieu Le Hénaff, Robert Atlas, </w:t>
      </w:r>
      <w:r w:rsidR="00C12E8A">
        <w:rPr>
          <w:color w:val="0070C0"/>
          <w:sz w:val="23"/>
          <w:szCs w:val="23"/>
        </w:rPr>
        <w:t xml:space="preserve">and </w:t>
      </w:r>
      <w:r>
        <w:rPr>
          <w:color w:val="0070C0"/>
          <w:sz w:val="23"/>
          <w:szCs w:val="23"/>
        </w:rPr>
        <w:t>RSMAS colleagues</w:t>
      </w:r>
    </w:p>
    <w:p w14:paraId="78D802A9" w14:textId="77777777" w:rsidR="007034C3" w:rsidRDefault="007034C3" w:rsidP="007034C3">
      <w:pPr>
        <w:pStyle w:val="Default"/>
      </w:pPr>
      <w:r>
        <w:rPr>
          <w:i/>
          <w:noProof/>
        </w:rPr>
        <mc:AlternateContent>
          <mc:Choice Requires="wps">
            <w:drawing>
              <wp:anchor distT="0" distB="0" distL="114300" distR="114300" simplePos="0" relativeHeight="252452352" behindDoc="0" locked="0" layoutInCell="1" allowOverlap="1" wp14:anchorId="42DBA794" wp14:editId="7FB8A87C">
                <wp:simplePos x="0" y="0"/>
                <wp:positionH relativeFrom="column">
                  <wp:posOffset>-16510</wp:posOffset>
                </wp:positionH>
                <wp:positionV relativeFrom="paragraph">
                  <wp:posOffset>59690</wp:posOffset>
                </wp:positionV>
                <wp:extent cx="5922010" cy="0"/>
                <wp:effectExtent l="0" t="19050" r="21590" b="38100"/>
                <wp:wrapNone/>
                <wp:docPr id="271" name="Line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33" o:spid="_x0000_s1026" style="position:absolute;z-index:2524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4.7pt" to="4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EFPmgIAAHcFAAAOAAAAZHJzL2Uyb0RvYy54bWysVE2PmzAQvVfqf7B8Z4FAPhYtWW2A9LJt&#10;V9qtenawCVbBRrYTElX97x07QDfbS1UtSJY/Zp7fzLzx3f2pbdCRKc2lSHF4E2DERCkpF/sUf3vZ&#10;eiuMtCGCkkYKluIz0/h+/fHDXd8lbCZr2VCmEIAInfRdimtjusT3dVmzlugb2TEBh5VULTGwVHuf&#10;KtIDetv4syBY+L1UtFOyZFrDbn45xGuHX1WsNF+rSjODmhQDN+NG5cadHf31HUn2inQ1Lwca5D9Y&#10;tIQLuHSCyokh6KD4X1AtL5XUsjI3pWx9WVW8ZC4GiCYM3kTzXJOOuVggObqb0qTfD7b8cnxSiNMU&#10;z5YhRoK0UKRHLhiaR5HNTt/pBIwy8aRsfOVJPHePsvyhkZBZTcSeOZYv5w4cQ+vhX7nYhe7gjl3/&#10;WVKwIQcjXapOlWotJCQBnVxFzlNF2MmgEjbntzObF4zK8cwnyejYKW0+MdkiO0lxA6wdMDk+amOJ&#10;kGQ0sfcIueVN4wreCNSneBHNAwvddhC+AQH8eKmHMmrZcGrNraNW+13WKHQkIKLN1v4uTjh5babk&#10;QVAHXzNCi2FuCG8uc6DTCIvHnC4vHGF1MjB1+xC008zP2+C2WBWr2Itni8KLgzz3HrZZ7C224XKe&#10;R3mW5eEvG2sYJzWnlAnLddRvGP+bPoZOuihvUvCUJv8a3eUTyF4zfdjOg2Ucrbzlch55cVQE3ma1&#10;zbyHLFwslsUm2xRvmBYuev0+ZKdUWlbyYJh6rmmPKLeCiEA9oGnKod9ny8B+GJFmDw9VaRRGSprv&#10;3NROv1Z5FuOq1quF/YdaT+iXRIw1tKupCkNsf1IFNR/r69rCdsKlp3aSnp/U2C7Q3c5peIns8/F6&#10;DfPX7+X6NwAAAP//AwBQSwMEFAAGAAgAAAAhAAx3syPcAAAABgEAAA8AAABkcnMvZG93bnJldi54&#10;bWxMj0FLw0AUhO+C/2F5grd201aLjdkUKSoiKFjF82v2mQSzb9PdbRP/vU8vehxmmPmmWI+uU0cK&#10;sfVsYDbNQBFX3rZcG3h7vZtcgYoJ2WLnmQx8UYR1eXpSYG79wC903KZaSQnHHA00KfW51rFqyGGc&#10;+p5YvA8fHCaRodY24CDlrtPzLFtqhy3LQoM9bRqqPrcHZ6B+fNKX++E5DLd7/7BI4+b+fdYac342&#10;3lyDSjSmvzD84As6lMK08we2UXUGJvOlJA2sLkCJvVpkcm33q3VZ6P/45TcAAAD//wMAUEsBAi0A&#10;FAAGAAgAAAAhALaDOJL+AAAA4QEAABMAAAAAAAAAAAAAAAAAAAAAAFtDb250ZW50X1R5cGVzXS54&#10;bWxQSwECLQAUAAYACAAAACEAOP0h/9YAAACUAQAACwAAAAAAAAAAAAAAAAAvAQAAX3JlbHMvLnJl&#10;bHNQSwECLQAUAAYACAAAACEAtHhBT5oCAAB3BQAADgAAAAAAAAAAAAAAAAAuAgAAZHJzL2Uyb0Rv&#10;Yy54bWxQSwECLQAUAAYACAAAACEADHezI9wAAAAGAQAADwAAAAAAAAAAAAAAAAD0BAAAZHJzL2Rv&#10;d25yZXYueG1sUEsFBgAAAAAEAAQA8wAAAP0FAAAAAA==&#10;" strokecolor="#bfbfbf" strokeweight="5pt">
                <v:stroke linestyle="thickThin"/>
                <v:shadow color="#868686"/>
              </v:line>
            </w:pict>
          </mc:Fallback>
        </mc:AlternateContent>
      </w:r>
    </w:p>
    <w:p w14:paraId="11EB176A" w14:textId="77777777" w:rsidR="007034C3" w:rsidRDefault="007034C3" w:rsidP="007034C3">
      <w:pPr>
        <w:autoSpaceDE w:val="0"/>
        <w:autoSpaceDN w:val="0"/>
        <w:adjustRightInd w:val="0"/>
        <w:jc w:val="both"/>
      </w:pPr>
      <w:r>
        <w:t>In collaboration with RSMAS colleagues through the Joint AOML/CIMAS/RSMAS Ocean Modeling and OSSE Center (OMOC), ongoing development of, and new applications for, the OMOC ocean OSE/OSSE system continue to be realized.</w:t>
      </w:r>
      <w:r w:rsidRPr="00ED017A">
        <w:t xml:space="preserve"> </w:t>
      </w:r>
      <w:r>
        <w:t xml:space="preserve">Observing System Experiments (OSEs) use data denial to determine the impact of existing observing systems while </w:t>
      </w:r>
      <w:r w:rsidRPr="00ED017A">
        <w:t xml:space="preserve">Observing System Simulation Experiments (OSSEs) </w:t>
      </w:r>
      <w:r>
        <w:t>use data denial to determine the impact of new observing systems and alternate deployment strategies for existing systems. The OSSE system was originally validated and successfully applied in the</w:t>
      </w:r>
      <w:r w:rsidRPr="00ED017A">
        <w:t xml:space="preserve"> Gulf of Mexico </w:t>
      </w:r>
      <w:r>
        <w:t>to evaluate alternate airborne ocean profile survey strategies during the DeepWater Horizon oil spill. The system has now been successfully validated in a larger Atlantic Ocean domain spanning 5ºS to 45ºN east to 20ºW and used to evaluate ocean observing systems for improving coupled hurricane intensity prediction. The Atlantic region Nature Run realistically reproduces mean ocean climatology and synoptic variability (see Figure). Validation by OSE-OSSE comparisons demonstrates that realistic OSSE impact assessments are realized with a small (~10-15%) tendency to overestimate intensity based on skill score analysis. Initial application in the Atlantic has evaluated observing system impacts based on their contribution to error reduction in ocean analyses used to initialize the ocean component of coupled prediction systems. Ocean analyses produced by the OSSE system can now be used to initialize the HYCOM-HWRF coupled forecast model at EMC, enabling the impact of ocean observations on intensity forecasts to be quantitatively assessed. Planned development includes evaluating impacts with regard to other oceanographic applications and expanding to larger ocean domains.</w:t>
      </w:r>
    </w:p>
    <w:p w14:paraId="02EE0777" w14:textId="77777777" w:rsidR="007034C3" w:rsidRDefault="007034C3" w:rsidP="007034C3">
      <w:pPr>
        <w:autoSpaceDE w:val="0"/>
        <w:autoSpaceDN w:val="0"/>
        <w:adjustRightInd w:val="0"/>
        <w:jc w:val="both"/>
      </w:pPr>
    </w:p>
    <w:p w14:paraId="00A11E6D" w14:textId="77777777" w:rsidR="007034C3" w:rsidRDefault="007034C3" w:rsidP="007034C3">
      <w:pPr>
        <w:ind w:firstLine="360"/>
        <w:jc w:val="center"/>
      </w:pPr>
      <w:r>
        <w:rPr>
          <w:noProof/>
        </w:rPr>
        <w:drawing>
          <wp:anchor distT="0" distB="0" distL="114300" distR="114300" simplePos="0" relativeHeight="252453376" behindDoc="0" locked="0" layoutInCell="1" allowOverlap="1" wp14:anchorId="6A24A770" wp14:editId="1B386069">
            <wp:simplePos x="0" y="0"/>
            <wp:positionH relativeFrom="column">
              <wp:posOffset>6985</wp:posOffset>
            </wp:positionH>
            <wp:positionV relativeFrom="paragraph">
              <wp:posOffset>53975</wp:posOffset>
            </wp:positionV>
            <wp:extent cx="4811395" cy="3564890"/>
            <wp:effectExtent l="0" t="0" r="8255" b="0"/>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811395" cy="3564890"/>
                    </a:xfrm>
                    <a:prstGeom prst="rect">
                      <a:avLst/>
                    </a:prstGeom>
                  </pic:spPr>
                </pic:pic>
              </a:graphicData>
            </a:graphic>
            <wp14:sizeRelH relativeFrom="page">
              <wp14:pctWidth>0</wp14:pctWidth>
            </wp14:sizeRelH>
            <wp14:sizeRelV relativeFrom="page">
              <wp14:pctHeight>0</wp14:pctHeight>
            </wp14:sizeRelV>
          </wp:anchor>
        </w:drawing>
      </w:r>
      <w:r w:rsidRPr="00ED017A">
        <w:rPr>
          <w:noProof/>
        </w:rPr>
        <w:t xml:space="preserve"> </w:t>
      </w:r>
    </w:p>
    <w:p w14:paraId="4018E5EF" w14:textId="77777777" w:rsidR="007034C3" w:rsidRDefault="007034C3" w:rsidP="007034C3">
      <w:pPr>
        <w:ind w:right="-360"/>
        <w:jc w:val="both"/>
        <w:rPr>
          <w:i/>
          <w:color w:val="000000"/>
          <w:sz w:val="18"/>
        </w:rPr>
      </w:pPr>
    </w:p>
    <w:p w14:paraId="1639E45A" w14:textId="77777777" w:rsidR="007034C3" w:rsidRDefault="007034C3" w:rsidP="007034C3">
      <w:pPr>
        <w:ind w:right="-360"/>
        <w:jc w:val="both"/>
        <w:rPr>
          <w:i/>
          <w:color w:val="000000"/>
          <w:sz w:val="18"/>
        </w:rPr>
      </w:pPr>
    </w:p>
    <w:p w14:paraId="45FA11F5" w14:textId="77777777" w:rsidR="007034C3" w:rsidRDefault="007034C3" w:rsidP="007034C3">
      <w:pPr>
        <w:ind w:right="-360"/>
        <w:jc w:val="both"/>
        <w:rPr>
          <w:i/>
          <w:color w:val="000000"/>
          <w:sz w:val="18"/>
        </w:rPr>
      </w:pPr>
    </w:p>
    <w:p w14:paraId="258FC5DD" w14:textId="77777777" w:rsidR="007034C3" w:rsidRDefault="007034C3" w:rsidP="007034C3">
      <w:pPr>
        <w:ind w:right="-360"/>
        <w:jc w:val="both"/>
        <w:rPr>
          <w:i/>
          <w:color w:val="000000"/>
          <w:sz w:val="18"/>
        </w:rPr>
      </w:pPr>
    </w:p>
    <w:p w14:paraId="17A66B4E" w14:textId="77777777" w:rsidR="007034C3" w:rsidRDefault="007034C3" w:rsidP="007034C3">
      <w:pPr>
        <w:ind w:right="-360"/>
        <w:jc w:val="both"/>
        <w:rPr>
          <w:i/>
          <w:color w:val="000000"/>
          <w:sz w:val="18"/>
        </w:rPr>
      </w:pPr>
    </w:p>
    <w:p w14:paraId="666F55C4" w14:textId="77777777" w:rsidR="007034C3" w:rsidRDefault="007034C3" w:rsidP="007034C3">
      <w:pPr>
        <w:ind w:right="-360"/>
        <w:jc w:val="both"/>
        <w:rPr>
          <w:i/>
          <w:color w:val="000000"/>
          <w:sz w:val="18"/>
        </w:rPr>
      </w:pPr>
    </w:p>
    <w:p w14:paraId="583A3684" w14:textId="77777777" w:rsidR="007034C3" w:rsidRDefault="007034C3" w:rsidP="007034C3">
      <w:pPr>
        <w:ind w:right="-360"/>
        <w:jc w:val="both"/>
        <w:rPr>
          <w:i/>
          <w:color w:val="000000"/>
          <w:sz w:val="18"/>
        </w:rPr>
      </w:pPr>
    </w:p>
    <w:p w14:paraId="4C4A3886" w14:textId="77777777" w:rsidR="007034C3" w:rsidRDefault="007034C3" w:rsidP="007034C3">
      <w:pPr>
        <w:ind w:right="-360"/>
        <w:jc w:val="both"/>
        <w:rPr>
          <w:i/>
          <w:color w:val="000000"/>
          <w:sz w:val="18"/>
        </w:rPr>
      </w:pPr>
    </w:p>
    <w:p w14:paraId="56674CF6" w14:textId="77777777" w:rsidR="007034C3" w:rsidRDefault="007034C3" w:rsidP="007034C3">
      <w:pPr>
        <w:ind w:right="-360"/>
        <w:jc w:val="both"/>
        <w:rPr>
          <w:i/>
          <w:color w:val="000000"/>
          <w:sz w:val="18"/>
        </w:rPr>
      </w:pPr>
    </w:p>
    <w:p w14:paraId="540062DE" w14:textId="77777777" w:rsidR="007034C3" w:rsidRDefault="007034C3" w:rsidP="007034C3">
      <w:pPr>
        <w:ind w:right="-360"/>
        <w:jc w:val="both"/>
        <w:rPr>
          <w:i/>
          <w:color w:val="000000"/>
          <w:sz w:val="18"/>
        </w:rPr>
      </w:pPr>
    </w:p>
    <w:p w14:paraId="2DDDAEE6" w14:textId="77777777" w:rsidR="007034C3" w:rsidRDefault="007034C3" w:rsidP="007034C3">
      <w:pPr>
        <w:ind w:right="-360"/>
        <w:jc w:val="both"/>
        <w:rPr>
          <w:i/>
          <w:color w:val="000000"/>
          <w:sz w:val="18"/>
        </w:rPr>
      </w:pPr>
    </w:p>
    <w:p w14:paraId="2C8B75A3" w14:textId="77777777" w:rsidR="007034C3" w:rsidRDefault="007034C3" w:rsidP="007034C3">
      <w:pPr>
        <w:ind w:right="-360"/>
        <w:jc w:val="both"/>
        <w:rPr>
          <w:i/>
          <w:color w:val="000000"/>
          <w:sz w:val="18"/>
        </w:rPr>
      </w:pPr>
    </w:p>
    <w:p w14:paraId="7D2CBE03" w14:textId="77777777" w:rsidR="007034C3" w:rsidRDefault="007034C3" w:rsidP="007034C3">
      <w:pPr>
        <w:ind w:right="-360"/>
        <w:jc w:val="both"/>
        <w:rPr>
          <w:i/>
          <w:color w:val="000000"/>
          <w:sz w:val="18"/>
        </w:rPr>
      </w:pPr>
    </w:p>
    <w:p w14:paraId="38826417" w14:textId="77777777" w:rsidR="007034C3" w:rsidRDefault="007034C3" w:rsidP="007034C3">
      <w:pPr>
        <w:ind w:right="-360"/>
        <w:jc w:val="both"/>
        <w:rPr>
          <w:i/>
          <w:color w:val="000000"/>
          <w:sz w:val="18"/>
        </w:rPr>
      </w:pPr>
    </w:p>
    <w:p w14:paraId="7D468884" w14:textId="77777777" w:rsidR="007034C3" w:rsidRDefault="007034C3" w:rsidP="007034C3">
      <w:pPr>
        <w:ind w:right="-360"/>
        <w:jc w:val="both"/>
        <w:rPr>
          <w:i/>
          <w:color w:val="000000"/>
          <w:sz w:val="18"/>
        </w:rPr>
      </w:pPr>
    </w:p>
    <w:p w14:paraId="15F018B5" w14:textId="77777777" w:rsidR="007034C3" w:rsidRDefault="007034C3" w:rsidP="007034C3">
      <w:pPr>
        <w:ind w:right="-360"/>
        <w:jc w:val="both"/>
        <w:rPr>
          <w:i/>
          <w:color w:val="000000"/>
          <w:sz w:val="18"/>
        </w:rPr>
      </w:pPr>
    </w:p>
    <w:p w14:paraId="36F088D5" w14:textId="77777777" w:rsidR="007034C3" w:rsidRDefault="007034C3" w:rsidP="007034C3">
      <w:pPr>
        <w:ind w:right="-360"/>
        <w:jc w:val="both"/>
        <w:rPr>
          <w:i/>
          <w:color w:val="000000"/>
          <w:sz w:val="18"/>
        </w:rPr>
      </w:pPr>
    </w:p>
    <w:p w14:paraId="44BE2C3E" w14:textId="77777777" w:rsidR="007034C3" w:rsidRDefault="007034C3" w:rsidP="007034C3">
      <w:pPr>
        <w:ind w:right="-360"/>
        <w:jc w:val="both"/>
        <w:rPr>
          <w:i/>
          <w:color w:val="000000"/>
          <w:sz w:val="18"/>
        </w:rPr>
      </w:pPr>
    </w:p>
    <w:p w14:paraId="4EB430B2" w14:textId="77777777" w:rsidR="007034C3" w:rsidRDefault="007034C3" w:rsidP="007034C3">
      <w:pPr>
        <w:ind w:right="-360"/>
        <w:jc w:val="both"/>
        <w:rPr>
          <w:i/>
          <w:color w:val="000000"/>
          <w:sz w:val="18"/>
        </w:rPr>
      </w:pPr>
    </w:p>
    <w:p w14:paraId="71BD0543" w14:textId="77777777" w:rsidR="007034C3" w:rsidRPr="00004ABE" w:rsidRDefault="007034C3" w:rsidP="007034C3">
      <w:pPr>
        <w:ind w:right="-360"/>
        <w:jc w:val="both"/>
        <w:rPr>
          <w:i/>
          <w:color w:val="000000"/>
          <w:sz w:val="18"/>
        </w:rPr>
      </w:pPr>
      <w:r w:rsidRPr="00ED017A">
        <w:rPr>
          <w:i/>
          <w:color w:val="000000"/>
          <w:sz w:val="18"/>
        </w:rPr>
        <w:t>Mixed layer temperature map in the new Atlantic Ocean domain</w:t>
      </w:r>
      <w:r>
        <w:rPr>
          <w:i/>
          <w:color w:val="000000"/>
          <w:sz w:val="18"/>
        </w:rPr>
        <w:t xml:space="preserve"> from the OSSE system Nature Run.</w:t>
      </w:r>
    </w:p>
    <w:p w14:paraId="7B7FCB0E" w14:textId="77777777" w:rsidR="007034C3" w:rsidRDefault="007034C3" w:rsidP="007034C3">
      <w:pPr>
        <w:ind w:left="374" w:hanging="374"/>
        <w:rPr>
          <w:b/>
          <w:bCs/>
          <w:color w:val="17365D" w:themeColor="text2" w:themeShade="BF"/>
          <w:sz w:val="32"/>
          <w:szCs w:val="32"/>
        </w:rPr>
      </w:pPr>
    </w:p>
    <w:p w14:paraId="709DD1B1" w14:textId="77777777" w:rsidR="00E77469" w:rsidRDefault="00E77469" w:rsidP="00E77469">
      <w:pPr>
        <w:rPr>
          <w:b/>
          <w:bCs/>
          <w:color w:val="17365D" w:themeColor="text2" w:themeShade="BF"/>
          <w:sz w:val="32"/>
          <w:szCs w:val="32"/>
        </w:rPr>
      </w:pPr>
      <w:r>
        <w:rPr>
          <w:b/>
          <w:bCs/>
          <w:color w:val="17365D" w:themeColor="text2" w:themeShade="BF"/>
          <w:sz w:val="32"/>
          <w:szCs w:val="32"/>
        </w:rPr>
        <w:br w:type="page"/>
      </w:r>
    </w:p>
    <w:p w14:paraId="71826C02" w14:textId="77777777" w:rsidR="007034C3" w:rsidRDefault="007034C3" w:rsidP="00E77469">
      <w:pPr>
        <w:rPr>
          <w:b/>
          <w:color w:val="17365D" w:themeColor="text2" w:themeShade="BF"/>
          <w:sz w:val="32"/>
        </w:rPr>
      </w:pPr>
      <w:r w:rsidRPr="007034C3">
        <w:rPr>
          <w:b/>
          <w:color w:val="17365D" w:themeColor="text2" w:themeShade="BF"/>
          <w:sz w:val="32"/>
        </w:rPr>
        <w:lastRenderedPageBreak/>
        <w:t xml:space="preserve">Ocean Model Evaluation and Improvement in Support of the Next-Generation HWRF Regional Tropical Cyclone Prediction </w:t>
      </w:r>
      <w:r>
        <w:rPr>
          <w:b/>
          <w:color w:val="17365D" w:themeColor="text2" w:themeShade="BF"/>
          <w:sz w:val="32"/>
        </w:rPr>
        <w:t>Sy</w:t>
      </w:r>
      <w:r w:rsidRPr="007034C3">
        <w:rPr>
          <w:b/>
          <w:color w:val="17365D" w:themeColor="text2" w:themeShade="BF"/>
          <w:sz w:val="32"/>
        </w:rPr>
        <w:t>stem</w:t>
      </w:r>
    </w:p>
    <w:p w14:paraId="33767A8B" w14:textId="77777777" w:rsidR="00E77469" w:rsidRPr="001C1727" w:rsidRDefault="00E77469" w:rsidP="00E77469">
      <w:pPr>
        <w:rPr>
          <w:color w:val="0070C0"/>
        </w:rPr>
      </w:pPr>
      <w:r w:rsidRPr="001C1727">
        <w:rPr>
          <w:color w:val="0070C0"/>
        </w:rPr>
        <w:t xml:space="preserve">George Halliwell </w:t>
      </w:r>
      <w:r w:rsidR="007034C3" w:rsidRPr="007034C3">
        <w:rPr>
          <w:color w:val="0070C0"/>
        </w:rPr>
        <w:t>and hurricane modelers from AOML/HRD and NCEP/EMC</w:t>
      </w:r>
    </w:p>
    <w:p w14:paraId="6347FD09" w14:textId="77777777" w:rsidR="00E77469" w:rsidRPr="00756052" w:rsidRDefault="00E77469" w:rsidP="00E77469">
      <w:pPr>
        <w:rPr>
          <w:sz w:val="16"/>
          <w:szCs w:val="16"/>
        </w:rPr>
      </w:pPr>
      <w:r>
        <w:rPr>
          <w:noProof/>
          <w:sz w:val="16"/>
          <w:szCs w:val="16"/>
        </w:rPr>
        <mc:AlternateContent>
          <mc:Choice Requires="wps">
            <w:drawing>
              <wp:anchor distT="0" distB="0" distL="114300" distR="114300" simplePos="0" relativeHeight="252336640" behindDoc="0" locked="0" layoutInCell="1" allowOverlap="1" wp14:anchorId="5CD76520" wp14:editId="4E4F5351">
                <wp:simplePos x="0" y="0"/>
                <wp:positionH relativeFrom="column">
                  <wp:posOffset>-19974</wp:posOffset>
                </wp:positionH>
                <wp:positionV relativeFrom="paragraph">
                  <wp:posOffset>25458</wp:posOffset>
                </wp:positionV>
                <wp:extent cx="5922010" cy="0"/>
                <wp:effectExtent l="0" t="19050" r="21590" b="38100"/>
                <wp:wrapNone/>
                <wp:docPr id="145" name="Lin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58" o:spid="_x0000_s1026" style="position:absolute;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2pt" to="464.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em5mAIAAHcFAAAOAAAAZHJzL2Uyb0RvYy54bWysVFFvmzAQfp+0/2D5nQIJIRSVVA0he+m2&#10;Su20ZwebYA1sZDsh0bT/vrMDrOlepqkgWT7b9/m7++58d39qG3RkSnMpMhzeBBgxUUrKxT7D3162&#10;XoKRNkRQ0kjBMnxmGt+vPn6467uUzWQtG8oUAhCh077LcG1Ml/q+LmvWEn0jOyZgs5KqJQZMtfep&#10;Ij2gt40/C4LY76WinZIl0xpWN5dNvHL4VcVK87WqNDOoyTBwM25UbtzZ0V/dkXSvSFfzcqBB/oNF&#10;S7iASyeoDTEEHRT/C6rlpZJaVuamlK0vq4qXzMUA0YTBm2iea9IxFwskR3dTmvT7wZZfjk8KcQra&#10;RQuMBGlBpEcuGIoXic1O3+kUDuXiSdn4ypN47h5l+UMjIfOaiD1zLF/OHTiG1sO/crGG7uCOXf9Z&#10;UjhDDka6VJ0q1VpISAI6OUXOkyLsZFAJi4vbmc0LRuW455N0dOyUNp+YbJGdZLgB1g6YHB+1sURI&#10;Oh6x9wi55U3jBG8E6jMczxeBhW47CN9AAfx4qQcZtWw4tceto1b7Xd4odCRQROut/V2csPP6mJIH&#10;QR18zQgthrkhvLnMgU4jLB5zdXnhCNbJwNStQ9CuZn7eBrdFUiSRF83iwouCzcZ72OaRF2/D5WIz&#10;3+T5JvxlYw2jtOaUMmG5jvUbRv9WH0MnXSpvquApTf41ussnkL1m+rBdBMtonnjL5WLuRfMi8NbJ&#10;Nvce8jCOl8U6XxdvmBYuev0+ZKdUWlbyYJh6rmmPKLcFMYfqCTEY0O+zZWA/jEizh4eqNAojJc13&#10;bmpXv7byLMaV1kls/0HrCf2SiFFDa00qDLH9SRVoPurr2sJ2wqWndpKen9TYLtDdzml4iezz8dqG&#10;+ev3cvUbAAD//wMAUEsDBBQABgAIAAAAIQChdv/f3AAAAAYBAAAPAAAAZHJzL2Rvd25yZXYueG1s&#10;TI9BS8NAFITvgv9heYK3dpPWFhuzKVJURFCwLZ632WcSzL5Nd7dN/Pd9emmPwwwz3+TLwbbiiD40&#10;jhSk4wQEUulMQ5WC7eZ5dA8iRE1Gt45QwS8GWBbXV7nOjOvpE4/rWAkuoZBpBXWMXSZlKGu0Ooxd&#10;h8Tet/NWR5a+ksbrnsttKydJMpdWN8QLte5wVWP5sz5YBdXbu5zt+w/fP+3d6zQOq5evtFHq9mZ4&#10;fAARcYjnMPzhMzoUzLRzBzJBtApG05STCu74EduLyWIGYvevZZHLS/ziBAAA//8DAFBLAQItABQA&#10;BgAIAAAAIQC2gziS/gAAAOEBAAATAAAAAAAAAAAAAAAAAAAAAABbQ29udGVudF9UeXBlc10ueG1s&#10;UEsBAi0AFAAGAAgAAAAhADj9If/WAAAAlAEAAAsAAAAAAAAAAAAAAAAALwEAAF9yZWxzLy5yZWxz&#10;UEsBAi0AFAAGAAgAAAAhAEcx6bmYAgAAdwUAAA4AAAAAAAAAAAAAAAAALgIAAGRycy9lMm9Eb2Mu&#10;eG1sUEsBAi0AFAAGAAgAAAAhAKF2/9/cAAAABgEAAA8AAAAAAAAAAAAAAAAA8gQAAGRycy9kb3du&#10;cmV2LnhtbFBLBQYAAAAABAAEAPMAAAD7BQAAAAA=&#10;" strokecolor="#bfbfbf" strokeweight="5pt">
                <v:stroke linestyle="thickThin"/>
                <v:shadow color="#868686"/>
              </v:line>
            </w:pict>
          </mc:Fallback>
        </mc:AlternateContent>
      </w:r>
    </w:p>
    <w:p w14:paraId="5BC33A9A" w14:textId="77777777" w:rsidR="007034C3" w:rsidRDefault="007034C3" w:rsidP="007034C3">
      <w:pPr>
        <w:jc w:val="both"/>
      </w:pPr>
      <w:r>
        <w:t xml:space="preserve">This project combines the capabilities of PhOD ocean modelers and coupled Tropical Cyclone (TC) modelers to improve coupled forecasts as part of the Hurricane Forecast Improvement Project (HFIP). Accurate intensity forecasts require that the coupled model accurately predict the cooling rate of sea surface temperature (SST) in response to storm forcing, which in turn requires the ocean model to accurately predict mixed layer deepening and entrainment cooling. There are three primary components to this work. In the first component, a one-dimensional version of the HYbrid Coordinate Ocean Model (HYCOM) was coupled to the multiple-nest experimental Hurricane Weather Forecast Model (HWRF). A set of idealized experiments was run with this configuration to isolate the impact of initial ocean heat content, storm translation speed, and storm size on predicted intensity. In the second component, idealized ocean model response experiments run with HYCOM are being compared to observations. The figure illustrates a depth-time series of several fields during the passage of Hurricane Frances (2004), demonstrating that the ocean model can potentially perform well in an idealized setting when provided with accurate atmospheric forcing and quasi-optimal choices of numerical algorithms and sub-grid scale turbulence closure schemes. In the third component, G. Halliwell is collaborating with NCEP/EMC as co-lead of the HFIP Ocean Model Impact Tiger Team to evaluate ocean model performance and document the impact of ocean coupling on intensity forecasts produced by the HYCOM-HWRF coupled prediction system. </w:t>
      </w:r>
    </w:p>
    <w:p w14:paraId="6BAC1B35" w14:textId="77777777" w:rsidR="00E77469" w:rsidRDefault="007034C3" w:rsidP="00E77469">
      <w:r>
        <w:rPr>
          <w:noProof/>
        </w:rPr>
        <w:drawing>
          <wp:anchor distT="0" distB="0" distL="114300" distR="114300" simplePos="0" relativeHeight="252450304" behindDoc="0" locked="0" layoutInCell="1" allowOverlap="1" wp14:anchorId="543C2A55" wp14:editId="2330EBE7">
            <wp:simplePos x="0" y="0"/>
            <wp:positionH relativeFrom="column">
              <wp:posOffset>-22225</wp:posOffset>
            </wp:positionH>
            <wp:positionV relativeFrom="paragraph">
              <wp:posOffset>87630</wp:posOffset>
            </wp:positionV>
            <wp:extent cx="5943600" cy="3564890"/>
            <wp:effectExtent l="0" t="0" r="0" b="0"/>
            <wp:wrapSquare wrapText="bothSides"/>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ean_model_eval.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3564890"/>
                    </a:xfrm>
                    <a:prstGeom prst="rect">
                      <a:avLst/>
                    </a:prstGeom>
                  </pic:spPr>
                </pic:pic>
              </a:graphicData>
            </a:graphic>
            <wp14:sizeRelH relativeFrom="page">
              <wp14:pctWidth>0</wp14:pctWidth>
            </wp14:sizeRelH>
            <wp14:sizeRelV relativeFrom="page">
              <wp14:pctHeight>0</wp14:pctHeight>
            </wp14:sizeRelV>
          </wp:anchor>
        </w:drawing>
      </w:r>
    </w:p>
    <w:p w14:paraId="449CA45C" w14:textId="77777777" w:rsidR="007034C3" w:rsidRPr="00EE0066" w:rsidRDefault="00E77469" w:rsidP="007034C3">
      <w:pPr>
        <w:jc w:val="both"/>
        <w:rPr>
          <w:i/>
          <w:sz w:val="18"/>
        </w:rPr>
      </w:pPr>
      <w:r>
        <w:rPr>
          <w:noProof/>
        </w:rPr>
        <w:drawing>
          <wp:anchor distT="0" distB="0" distL="114300" distR="114300" simplePos="0" relativeHeight="252337664" behindDoc="0" locked="0" layoutInCell="1" allowOverlap="1" wp14:anchorId="26D6BB69" wp14:editId="16E0715B">
            <wp:simplePos x="0" y="0"/>
            <wp:positionH relativeFrom="column">
              <wp:posOffset>1382395</wp:posOffset>
            </wp:positionH>
            <wp:positionV relativeFrom="paragraph">
              <wp:posOffset>4944745</wp:posOffset>
            </wp:positionV>
            <wp:extent cx="4931410" cy="3246755"/>
            <wp:effectExtent l="0" t="0" r="2540" b="0"/>
            <wp:wrapNone/>
            <wp:docPr id="572" name="Picture 572" descr="figures [Compatibility Mode]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s [Compatibility Mode]_Page_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931410" cy="324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7034C3">
        <w:rPr>
          <w:i/>
          <w:sz w:val="18"/>
        </w:rPr>
        <w:t>Depth-time plots of several upper ocean fields during the passage of Hurricane Frances (2004). Panels at left show fields measured at two radii of maximum winds to the right of the storm track by EM-APEX profiling floats (From Sanford et al., 2011, J. Phys. Oceanogr.).Panels at right illustrate ocean fields from an idealized ocean response experiment to forcing by the same storm.</w:t>
      </w:r>
    </w:p>
    <w:p w14:paraId="485A2AAC" w14:textId="77777777" w:rsidR="009E1FDC" w:rsidRPr="009E1FDC" w:rsidRDefault="009E1FDC" w:rsidP="009E1FDC">
      <w:pPr>
        <w:pStyle w:val="Heading3"/>
        <w:keepNext w:val="0"/>
        <w:spacing w:before="280" w:after="80"/>
        <w:rPr>
          <w:rFonts w:ascii="Times New Roman" w:hAnsi="Times New Roman" w:cs="Times New Roman"/>
        </w:rPr>
      </w:pPr>
      <w:r w:rsidRPr="009E1FDC">
        <w:rPr>
          <w:rFonts w:ascii="Times New Roman" w:eastAsia="Arial" w:hAnsi="Times New Roman" w:cs="Times New Roman"/>
          <w:color w:val="002060"/>
          <w:sz w:val="32"/>
        </w:rPr>
        <w:lastRenderedPageBreak/>
        <w:t>2 km resolution data-assimilative simulation of the Gulf of Mexico</w:t>
      </w:r>
    </w:p>
    <w:p w14:paraId="4623ECBD" w14:textId="77777777" w:rsidR="009E1FDC" w:rsidRPr="009E1FDC" w:rsidRDefault="009E1FDC" w:rsidP="009E1FDC">
      <w:pPr>
        <w:rPr>
          <w:color w:val="0070C0"/>
        </w:rPr>
      </w:pPr>
      <w:r>
        <w:t xml:space="preserve"> </w:t>
      </w:r>
      <w:r w:rsidRPr="009E1FDC">
        <w:rPr>
          <w:color w:val="0070C0"/>
        </w:rPr>
        <w:t>Matthieu Le Hénaff, George Halliwell, Michael Mehari</w:t>
      </w:r>
    </w:p>
    <w:p w14:paraId="6B3DE9D8" w14:textId="77777777" w:rsidR="009E1FDC" w:rsidRDefault="009E1FDC" w:rsidP="009E1FDC">
      <w:r>
        <w:rPr>
          <w:noProof/>
          <w:sz w:val="16"/>
          <w:szCs w:val="16"/>
        </w:rPr>
        <mc:AlternateContent>
          <mc:Choice Requires="wps">
            <w:drawing>
              <wp:anchor distT="0" distB="0" distL="114300" distR="114300" simplePos="0" relativeHeight="252457472" behindDoc="0" locked="0" layoutInCell="1" allowOverlap="1" wp14:anchorId="3B696B1A" wp14:editId="563EA361">
                <wp:simplePos x="0" y="0"/>
                <wp:positionH relativeFrom="column">
                  <wp:posOffset>1724</wp:posOffset>
                </wp:positionH>
                <wp:positionV relativeFrom="paragraph">
                  <wp:posOffset>126910</wp:posOffset>
                </wp:positionV>
                <wp:extent cx="5922010" cy="0"/>
                <wp:effectExtent l="0" t="19050" r="21590" b="38100"/>
                <wp:wrapNone/>
                <wp:docPr id="729" name="Lin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58" o:spid="_x0000_s1026" style="position:absolute;z-index:2524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0pt" to="466.4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DpmQIAAHcFAAAOAAAAZHJzL2Uyb0RvYy54bWysVFFvmzAQfp+0/2D5nQIJIQkqqRoge+m2&#10;Su20ZwebYBVsZDsh0bT/3rMTWNO9TFNBsny27/N3d9/59u7YNujAlOZSpDi8CTBiopSUi12Kfzxv&#10;vAVG2hBBSSMFS/GJaXy3+vzptu8SNpG1bChTCECETvouxbUxXeL7uqxZS/SN7JiAzUqqlhgw1c6n&#10;ivSA3jb+JAhiv5eKdkqWTGtYzc+beOXwq4qV5ntVaWZQk2LgZtyo3Li1o7+6JclOka7m5YUG+Q8W&#10;LeECLh2hcmII2iv+F1TLSyW1rMxNKVtfVhUvmYsBogmDd9E81aRjLhZIju7GNOmPgy2/HR4V4jTF&#10;88kSI0FaKNIDFwzFs4XNTt/pBA5l4lHZ+MqjeOoeZPmikZBZTcSOOZbPpw4cQ+vhX7lYQ3dwx7b/&#10;KimcIXsjXaqOlWotJCQBHV1FTmNF2NGgEhZny4nNC0blsOeTZHDslDZfmGyRnaS4AdYOmBwetLFE&#10;SDIcsfcIueFN4wreCNSnOJ7OAgvddhC+AQG8PNeXMmrZcGqPW0etdtusUehAQETrjf1dnLDz9piS&#10;e0EdfM0ILS5zQ3hzngOdRlg85nR55gjW0cDUrUPQTjO/lsGyWBSLyIsmceFFQZ5795ss8uJNOJ/l&#10;0zzL8vC3jTWMkppTyoTlOug3jP5NH5dOOitvVPCYJv8a3eUTyF4zvd/Mgnk0XXjz+WzqRdMi8NaL&#10;TebdZ2Ecz4t1ti7eMS1c9PpjyI6ptKzk3jD1VNMeUW4FMQX1hBgM6PfJPLAfRqTZwUNVGoWRkuYn&#10;N7XTr1Wexbiq9SK2/6XWI/o5EUMNrTVW4RLbn1RBzYf6urawnXDuqa2kp0c1tAt0t3O6vET2+Xhr&#10;w/zte7l6BQAA//8DAFBLAwQUAAYACAAAACEAi6BXXNkAAAAGAQAADwAAAGRycy9kb3ducmV2Lnht&#10;bEyOT0vDQBDF74LfYRnBm920QbExkyJFRQQLVvG8zY5JMDub7m6b+O0d8aDH94f3fuVqcr06Uoid&#10;Z4T5LANFXHvbcYPw9np/cQ0qJsPW9J4J4YsirKrTk9IU1o/8QsdtapSMcCwMQpvSUGgd65aciTM/&#10;EEv24YMzSWRotA1mlHHX60WWXWlnOpaH1gy0bqn+3B4cQvP0rC/34yaMd3v/mKdp/fA+7xDPz6bb&#10;G1CJpvRXhh98QYdKmHb+wDaqHiGXHoJ8gJJ0mS+WoHa/hq5K/R+/+gYAAP//AwBQSwECLQAUAAYA&#10;CAAAACEAtoM4kv4AAADhAQAAEwAAAAAAAAAAAAAAAAAAAAAAW0NvbnRlbnRfVHlwZXNdLnhtbFBL&#10;AQItABQABgAIAAAAIQA4/SH/1gAAAJQBAAALAAAAAAAAAAAAAAAAAC8BAABfcmVscy8ucmVsc1BL&#10;AQItABQABgAIAAAAIQDDFeDpmQIAAHcFAAAOAAAAAAAAAAAAAAAAAC4CAABkcnMvZTJvRG9jLnht&#10;bFBLAQItABQABgAIAAAAIQCLoFdc2QAAAAYBAAAPAAAAAAAAAAAAAAAAAPMEAABkcnMvZG93bnJl&#10;di54bWxQSwUGAAAAAAQABADzAAAA+QUAAAAA&#10;" strokecolor="#bfbfbf" strokeweight="5pt">
                <v:stroke linestyle="thickThin"/>
                <v:shadow color="#868686"/>
              </v:line>
            </w:pict>
          </mc:Fallback>
        </mc:AlternateContent>
      </w:r>
    </w:p>
    <w:p w14:paraId="414105D8" w14:textId="77777777" w:rsidR="009E1FDC" w:rsidRDefault="009E1FDC" w:rsidP="009E1FDC">
      <w:pPr>
        <w:jc w:val="both"/>
      </w:pPr>
    </w:p>
    <w:p w14:paraId="768A0B67" w14:textId="77777777" w:rsidR="009E1FDC" w:rsidRDefault="009E1FDC" w:rsidP="009E1FDC">
      <w:pPr>
        <w:jc w:val="both"/>
      </w:pPr>
      <w:r>
        <w:t xml:space="preserve">The development and implementation of a high resolution, data assimilative simulation of the Gulf of Mexico is part of the joint UM and NOAA/AOML “Ocean Modeling and OSSE Center” (OMOC) activities. This simulation uses the HYCOM model and combines the best practices of the group’s modeling activities in subparts of the Gulf, in the Florida Straits and in the Northern Gulf especially, which it expands to the full Gulf region. In particular, it benefits from high-frequency nesting into the operational Navy HYCOM simulation, and from realistic </w:t>
      </w:r>
      <w:proofErr w:type="gramStart"/>
      <w:r>
        <w:t>daily river</w:t>
      </w:r>
      <w:proofErr w:type="gramEnd"/>
      <w:r>
        <w:t xml:space="preserve"> forcing. In addition, the simulation incorporates data-assimilative capabilities developed for HYCOM as part of the OMOC activities. </w:t>
      </w:r>
    </w:p>
    <w:p w14:paraId="28E469C0" w14:textId="77777777" w:rsidR="009E1FDC" w:rsidRDefault="009E1FDC" w:rsidP="009E1FDC">
      <w:pPr>
        <w:jc w:val="both"/>
      </w:pPr>
    </w:p>
    <w:p w14:paraId="5DB9C3FD" w14:textId="77777777" w:rsidR="009E1FDC" w:rsidRDefault="009E1FDC" w:rsidP="009E1FDC">
      <w:pPr>
        <w:jc w:val="both"/>
      </w:pPr>
      <w:r>
        <w:t xml:space="preserve">This new GoM-HYCOM modeling system has been used to study connectivity processes at the Gulf scale, for example during episodes of Mississippi River water export away from the Northern Gulf. It is employed in observing system experiments to study the impact of observations on the biology and ecosystem estimates in the Gulf of Mexico and the Florida Keys. It is the ocean physics component of oil spill modeling experiments that study the influence of river plume on oil slick evolution. The GoM-HYCOM modeling system is planned to soon deliver near-real time nowcast-forecast of the Gulf of Mexico state, as a demonstration. The free running high-resolution GoM-HYCOM simulation is planned to be used as the Nature Run in Observing System Simulation Experiments. The GoM-HYCOM modeling system can also be used to test data assimilation techniques, in the context of high-resolution, topographically driven regional processes, or of strong river influence. </w:t>
      </w:r>
    </w:p>
    <w:p w14:paraId="3AA0A790" w14:textId="77777777" w:rsidR="009E1FDC" w:rsidRDefault="009E1FDC" w:rsidP="009E1FDC"/>
    <w:p w14:paraId="4049134F" w14:textId="77777777" w:rsidR="009E1FDC" w:rsidRDefault="008D617C" w:rsidP="009E1FDC">
      <w:r>
        <w:rPr>
          <w:noProof/>
        </w:rPr>
        <w:drawing>
          <wp:anchor distT="0" distB="0" distL="114300" distR="114300" simplePos="0" relativeHeight="252458496" behindDoc="0" locked="0" layoutInCell="1" allowOverlap="1" wp14:anchorId="3C0E9F66" wp14:editId="1805D9C2">
            <wp:simplePos x="0" y="0"/>
            <wp:positionH relativeFrom="column">
              <wp:posOffset>0</wp:posOffset>
            </wp:positionH>
            <wp:positionV relativeFrom="paragraph">
              <wp:posOffset>281940</wp:posOffset>
            </wp:positionV>
            <wp:extent cx="5943600" cy="2095500"/>
            <wp:effectExtent l="0" t="0" r="0" b="0"/>
            <wp:wrapSquare wrapText="bothSides"/>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eso_sss_205_3.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2095500"/>
                    </a:xfrm>
                    <a:prstGeom prst="rect">
                      <a:avLst/>
                    </a:prstGeom>
                  </pic:spPr>
                </pic:pic>
              </a:graphicData>
            </a:graphic>
            <wp14:sizeRelH relativeFrom="page">
              <wp14:pctWidth>0</wp14:pctWidth>
            </wp14:sizeRelH>
            <wp14:sizeRelV relativeFrom="page">
              <wp14:pctHeight>0</wp14:pctHeight>
            </wp14:sizeRelV>
          </wp:anchor>
        </w:drawing>
      </w:r>
    </w:p>
    <w:p w14:paraId="4E7688ED" w14:textId="77777777" w:rsidR="009E1FDC" w:rsidRDefault="009E1FDC" w:rsidP="009E1FDC">
      <w:pPr>
        <w:rPr>
          <w:i/>
          <w:sz w:val="18"/>
        </w:rPr>
      </w:pPr>
    </w:p>
    <w:p w14:paraId="346FD406" w14:textId="77777777" w:rsidR="009E1FDC" w:rsidRDefault="009E1FDC" w:rsidP="009E1FDC">
      <w:pPr>
        <w:rPr>
          <w:i/>
          <w:sz w:val="18"/>
        </w:rPr>
      </w:pPr>
    </w:p>
    <w:p w14:paraId="4125C18C" w14:textId="77777777" w:rsidR="009E1FDC" w:rsidRDefault="009E1FDC" w:rsidP="009E1FDC">
      <w:pPr>
        <w:rPr>
          <w:i/>
          <w:sz w:val="18"/>
        </w:rPr>
      </w:pPr>
    </w:p>
    <w:p w14:paraId="607EE9C1" w14:textId="77777777" w:rsidR="009E1FDC" w:rsidRPr="009E1FDC" w:rsidRDefault="009E1FDC" w:rsidP="009E1FDC">
      <w:pPr>
        <w:rPr>
          <w:i/>
          <w:sz w:val="18"/>
        </w:rPr>
      </w:pPr>
      <w:r w:rsidRPr="009E1FDC">
        <w:rPr>
          <w:i/>
          <w:sz w:val="18"/>
        </w:rPr>
        <w:t>Example of details from the high-resolution, data assimilative GoM-HYCOM in representing the interaction of Mississippi River plume with the Loop Current: (a) 5-m density gradients from the simulation (10</w:t>
      </w:r>
      <w:r w:rsidRPr="009E1FDC">
        <w:rPr>
          <w:i/>
          <w:sz w:val="18"/>
          <w:vertAlign w:val="superscript"/>
        </w:rPr>
        <w:t>-5</w:t>
      </w:r>
      <w:r w:rsidRPr="009E1FDC">
        <w:rPr>
          <w:i/>
          <w:sz w:val="18"/>
        </w:rPr>
        <w:t xml:space="preserve"> kg.m</w:t>
      </w:r>
      <w:r w:rsidRPr="009E1FDC">
        <w:rPr>
          <w:i/>
          <w:sz w:val="18"/>
          <w:vertAlign w:val="superscript"/>
        </w:rPr>
        <w:t>-4</w:t>
      </w:r>
      <w:r w:rsidRPr="009E1FDC">
        <w:rPr>
          <w:i/>
          <w:sz w:val="18"/>
        </w:rPr>
        <w:t xml:space="preserve">) a proxy for submesoscale activity, on 24 July 2014. (b) Modeled surface salinity, on the same day. (c) Observed Chlorophyll-a, on the same day (data USF). </w:t>
      </w:r>
    </w:p>
    <w:p w14:paraId="7FDA7F67" w14:textId="77777777" w:rsidR="009E1FDC" w:rsidRPr="00B6715F" w:rsidRDefault="009E1FDC" w:rsidP="009E1FDC"/>
    <w:p w14:paraId="7C56A101" w14:textId="77777777" w:rsidR="000F549B" w:rsidRDefault="000F549B" w:rsidP="00EA5552">
      <w:pPr>
        <w:rPr>
          <w:b/>
          <w:color w:val="17365D" w:themeColor="text2" w:themeShade="BF"/>
          <w:sz w:val="32"/>
        </w:rPr>
      </w:pPr>
    </w:p>
    <w:p w14:paraId="226B96AE" w14:textId="77777777" w:rsidR="008D617C" w:rsidRDefault="008D617C" w:rsidP="00EA5552">
      <w:pPr>
        <w:rPr>
          <w:b/>
          <w:color w:val="17365D" w:themeColor="text2" w:themeShade="BF"/>
          <w:sz w:val="32"/>
        </w:rPr>
      </w:pPr>
    </w:p>
    <w:p w14:paraId="148059AB" w14:textId="77777777" w:rsidR="00EA5552" w:rsidRPr="00851929" w:rsidRDefault="00EA5552" w:rsidP="00EA5552">
      <w:pPr>
        <w:rPr>
          <w:b/>
          <w:color w:val="17365D" w:themeColor="text2" w:themeShade="BF"/>
          <w:sz w:val="32"/>
        </w:rPr>
      </w:pPr>
      <w:r w:rsidRPr="00851929">
        <w:rPr>
          <w:b/>
          <w:color w:val="17365D" w:themeColor="text2" w:themeShade="BF"/>
          <w:sz w:val="32"/>
        </w:rPr>
        <w:lastRenderedPageBreak/>
        <w:t>Deep Ocean Data Retrieval System</w:t>
      </w:r>
    </w:p>
    <w:p w14:paraId="1AFCC167" w14:textId="77777777" w:rsidR="00EA5552" w:rsidRPr="00C63B60" w:rsidRDefault="00EA5552" w:rsidP="00EA5552">
      <w:pPr>
        <w:jc w:val="both"/>
        <w:rPr>
          <w:color w:val="17365D" w:themeColor="text2" w:themeShade="BF"/>
        </w:rPr>
      </w:pPr>
      <w:r w:rsidRPr="001C1727">
        <w:rPr>
          <w:color w:val="0070C0"/>
        </w:rPr>
        <w:t>Ulises Rivero, Christopher Meinen and Silvia Garzoli</w:t>
      </w:r>
    </w:p>
    <w:p w14:paraId="6D943C72" w14:textId="77777777" w:rsidR="00EA5552" w:rsidRDefault="00EA5552" w:rsidP="00EA5552">
      <w:pPr>
        <w:ind w:left="-180"/>
        <w:jc w:val="both"/>
        <w:rPr>
          <w:i/>
        </w:rPr>
      </w:pPr>
      <w:r>
        <w:rPr>
          <w:i/>
          <w:noProof/>
        </w:rPr>
        <mc:AlternateContent>
          <mc:Choice Requires="wps">
            <w:drawing>
              <wp:anchor distT="0" distB="0" distL="114300" distR="114300" simplePos="0" relativeHeight="252418560" behindDoc="0" locked="0" layoutInCell="1" allowOverlap="1" wp14:anchorId="337FA8D1" wp14:editId="437C1C63">
                <wp:simplePos x="0" y="0"/>
                <wp:positionH relativeFrom="column">
                  <wp:posOffset>0</wp:posOffset>
                </wp:positionH>
                <wp:positionV relativeFrom="paragraph">
                  <wp:posOffset>100330</wp:posOffset>
                </wp:positionV>
                <wp:extent cx="5922010" cy="0"/>
                <wp:effectExtent l="38100" t="33020" r="40640" b="33655"/>
                <wp:wrapNone/>
                <wp:docPr id="170" name="Lin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6" o:spid="_x0000_s1026" style="position:absolute;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9pt" to="466.3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cqdmQIAAHcFAAAOAAAAZHJzL2Uyb0RvYy54bWysVFFvmzAQfp+0/2D5nQIJIQkqqRpC9tJt&#10;ldppzw42wSrYyHZComn/vWcHWNO9TFNBsny27/N399359u7U1OjIlOZSpDi8CTBiopCUi32Kfzxv&#10;vQVG2hBBSS0FS/GZaXy3+vzptmsTNpGVrClTCECETro2xZUxbeL7uqhYQ/SNbJmAzVKqhhgw1d6n&#10;inSA3tT+JAhiv5OKtkoWTGtY3Vw28crhlyUrzPey1MygOsXAzbhRuXFnR391S5K9Im3Fi54G+Q8W&#10;DeECLh2hNsQQdFD8L6iGF0pqWZqbQja+LEteMBcDRBMG76J5qkjLXCyQHN2OadIfB1t8Oz4qxClo&#10;N4f8CNKASA9cMDRbxjY7XasTOJSJR2XjK07iqX2QxYtGQmYVEXvmWD6fW3AMrYd/5WIN3cIdu+6r&#10;pHCGHIx0qTqVqrGQkAR0coqcR0XYyaACFmfLic0LRsWw55NkcGyVNl+YbJCdpLgG1g6YHB+0sURI&#10;Mhyx9wi55XXtBK8F6lIcT2eBhW5aCN9AAbw8V72MWtac2uPWUav9LqsVOhIoovXW/i5O2Hl7TMmD&#10;oA6+YoTm/dwQXl/mQKcWFo+5urxwBOtkYOrWIWhXM7+WwTJf5IvIiyZx7kXBZuPdb7PIi7fhfLaZ&#10;brJsE/62sYZRUnFKmbBch/oNo3+rj76TLpU3VvCYJv8a3eUTyF4zvd/Ognk0XXjz+WzqRdM88NaL&#10;bebdZ2Ecz/N1ts7fMc1d9PpjyI6ptKzkwTD1VNEOUW4LYgrVE2IwoN8n88B+GJF6Dw9VYRRGSpqf&#10;3FSufm3lWYwrrRex/XutR/RLIgYNrTWq0Mf2J1Wg+aCvawvbCZee2kl6flRDu0B3O6f+JbLPx1sb&#10;5m/fy9UrAAAA//8DAFBLAwQUAAYACAAAACEAscemuNsAAAAGAQAADwAAAGRycy9kb3ducmV2Lnht&#10;bEyPQUvDQBCF74L/YRnBm920pUXTbIoUFREUrNLzNjsmwexsujtt4r93xIMe33vDe98U69F36oQx&#10;tYEMTCcZKKQquJZqA+9v91fXoBJbcrYLhAa+MMG6PD8rbO7CQK942nKtpIRSbg00zH2udaoa9DZN&#10;Qo8k2UeI3rLIWGsX7SDlvtOzLFtqb1uShcb2uGmw+twevYH66VkvDsNLHO4O4XHO4+ZhN22NubwY&#10;b1egGEf+O4YffEGHUpj24Uguqc6APMLiLoRf0pv5bAlq/2vostD/8ctvAAAA//8DAFBLAQItABQA&#10;BgAIAAAAIQC2gziS/gAAAOEBAAATAAAAAAAAAAAAAAAAAAAAAABbQ29udGVudF9UeXBlc10ueG1s&#10;UEsBAi0AFAAGAAgAAAAhADj9If/WAAAAlAEAAAsAAAAAAAAAAAAAAAAALwEAAF9yZWxzLy5yZWxz&#10;UEsBAi0AFAAGAAgAAAAhAHJ5yp2ZAgAAdwUAAA4AAAAAAAAAAAAAAAAALgIAAGRycy9lMm9Eb2Mu&#10;eG1sUEsBAi0AFAAGAAgAAAAhALHHprjbAAAABgEAAA8AAAAAAAAAAAAAAAAA8wQAAGRycy9kb3du&#10;cmV2LnhtbFBLBQYAAAAABAAEAPMAAAD7BQAAAAA=&#10;" strokecolor="#bfbfbf" strokeweight="5pt">
                <v:stroke linestyle="thickThin"/>
                <v:shadow color="#868686"/>
              </v:line>
            </w:pict>
          </mc:Fallback>
        </mc:AlternateContent>
      </w:r>
    </w:p>
    <w:p w14:paraId="6ADFCBCF" w14:textId="77777777" w:rsidR="00EA5552" w:rsidRPr="00F87ED1" w:rsidRDefault="00EA5552" w:rsidP="00EA5552">
      <w:pPr>
        <w:ind w:left="-180"/>
        <w:jc w:val="both"/>
        <w:rPr>
          <w:sz w:val="12"/>
          <w:szCs w:val="12"/>
        </w:rPr>
      </w:pPr>
    </w:p>
    <w:p w14:paraId="269AC1B5" w14:textId="77777777" w:rsidR="00EA5552" w:rsidRDefault="00EA5552" w:rsidP="00EA5552">
      <w:pPr>
        <w:jc w:val="both"/>
      </w:pPr>
      <w:r>
        <w:t xml:space="preserve">Retrieval of important data from deep ocean moored instruments is challenging and expensive, historically involving many days at sea on dedicated research vessels.  </w:t>
      </w:r>
      <w:r w:rsidRPr="00BF4A2E">
        <w:t xml:space="preserve">Engineers and scientists at AOML are developing </w:t>
      </w:r>
      <w:r>
        <w:t>technology</w:t>
      </w:r>
      <w:r w:rsidRPr="00BF4A2E">
        <w:t xml:space="preserve"> for obtaining data from </w:t>
      </w:r>
      <w:r>
        <w:t>these</w:t>
      </w:r>
      <w:r w:rsidRPr="00BF4A2E">
        <w:t xml:space="preserve"> moored instruments in near real time</w:t>
      </w:r>
      <w:r>
        <w:t xml:space="preserve"> with less reliance on research ships</w:t>
      </w:r>
      <w:r w:rsidRPr="00BF4A2E">
        <w:t xml:space="preserve">.  This prototype system, called the “Adaptable Bottom Instrument Information Shuttle System (ABIISS)”, has been under development </w:t>
      </w:r>
      <w:r>
        <w:t>at AOML for several years</w:t>
      </w:r>
      <w:r w:rsidRPr="00BF4A2E">
        <w:t xml:space="preserve">.  </w:t>
      </w:r>
      <w:r>
        <w:t>T</w:t>
      </w:r>
      <w:r w:rsidRPr="00BF4A2E">
        <w:t xml:space="preserve">his system </w:t>
      </w:r>
      <w:r>
        <w:t>is designed to</w:t>
      </w:r>
      <w:r w:rsidRPr="00BF4A2E">
        <w:t xml:space="preserve"> allow scientific instruments anchored on the ocean bottom to send data back via expendable data pods that will release from the ocean floor on a programmable schedule</w:t>
      </w:r>
      <w:r>
        <w:t>.  T</w:t>
      </w:r>
      <w:r w:rsidRPr="00BF4A2E">
        <w:t xml:space="preserve">he buoyant pods will </w:t>
      </w:r>
      <w:r>
        <w:t xml:space="preserve">then </w:t>
      </w:r>
      <w:r w:rsidRPr="00BF4A2E">
        <w:t xml:space="preserve">surface and send the data </w:t>
      </w:r>
      <w:r>
        <w:t xml:space="preserve">from the ocean bottom instrument </w:t>
      </w:r>
      <w:r w:rsidRPr="00BF4A2E">
        <w:t xml:space="preserve">back to land stations via satellite. </w:t>
      </w:r>
      <w:r>
        <w:t>AOML engineers have successfully demonstrated several key aspects of the ABIISS via</w:t>
      </w:r>
      <w:r w:rsidRPr="00BF4A2E">
        <w:t xml:space="preserve"> ocean trials </w:t>
      </w:r>
      <w:r>
        <w:t>in the Straits of Florida. A</w:t>
      </w:r>
      <w:r w:rsidRPr="00BF4A2E">
        <w:t xml:space="preserve"> </w:t>
      </w:r>
      <w:r>
        <w:t>critical new</w:t>
      </w:r>
      <w:r w:rsidRPr="00BF4A2E">
        <w:t xml:space="preserve"> </w:t>
      </w:r>
      <w:r>
        <w:t xml:space="preserve">trial of the ABIISS was started in October 2015 east of the Bahamas Islands; this represents the first test of the system in open ocean depths greater than 4000 meters.  The first pod surfaced successfully in November 2015, and three additional pods are scheduled to surface throughout 2016 during this 18-month test. </w:t>
      </w:r>
      <w:r w:rsidRPr="00BF4A2E">
        <w:t>The ABIISS technology has the potential to save significant amounts of financial and personnel resources by reducing the amount of ship time needed to support and maintain ocean time series measurement sites.</w:t>
      </w:r>
    </w:p>
    <w:p w14:paraId="1A05F9D3" w14:textId="77777777" w:rsidR="00EA5552" w:rsidRDefault="00EA5552" w:rsidP="00EA5552">
      <w:pPr>
        <w:jc w:val="both"/>
      </w:pPr>
    </w:p>
    <w:p w14:paraId="724DC88D" w14:textId="77777777" w:rsidR="00EA5552" w:rsidRPr="00BF4A2E" w:rsidRDefault="00EA5552" w:rsidP="00EA5552">
      <w:pPr>
        <w:jc w:val="both"/>
      </w:pPr>
      <w:r>
        <w:rPr>
          <w:noProof/>
        </w:rPr>
        <w:drawing>
          <wp:anchor distT="0" distB="0" distL="114300" distR="114300" simplePos="0" relativeHeight="252419584" behindDoc="0" locked="0" layoutInCell="1" allowOverlap="1" wp14:anchorId="0B59E03A" wp14:editId="11FBD7E1">
            <wp:simplePos x="0" y="0"/>
            <wp:positionH relativeFrom="column">
              <wp:posOffset>142875</wp:posOffset>
            </wp:positionH>
            <wp:positionV relativeFrom="paragraph">
              <wp:posOffset>175260</wp:posOffset>
            </wp:positionV>
            <wp:extent cx="2400300" cy="3200400"/>
            <wp:effectExtent l="0" t="0" r="0" b="0"/>
            <wp:wrapTight wrapText="bothSides">
              <wp:wrapPolygon edited="0">
                <wp:start x="0" y="0"/>
                <wp:lineTo x="0" y="21471"/>
                <wp:lineTo x="21429" y="21471"/>
                <wp:lineTo x="21429"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ISS_2015Oct_version.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00300" cy="32004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0608" behindDoc="0" locked="0" layoutInCell="1" allowOverlap="1" wp14:anchorId="05959F2B" wp14:editId="5807F296">
            <wp:simplePos x="0" y="0"/>
            <wp:positionH relativeFrom="column">
              <wp:posOffset>3073400</wp:posOffset>
            </wp:positionH>
            <wp:positionV relativeFrom="paragraph">
              <wp:posOffset>167005</wp:posOffset>
            </wp:positionV>
            <wp:extent cx="2405380" cy="3207385"/>
            <wp:effectExtent l="0" t="0" r="0" b="0"/>
            <wp:wrapTight wrapText="bothSides">
              <wp:wrapPolygon edited="0">
                <wp:start x="0" y="0"/>
                <wp:lineTo x="0" y="21425"/>
                <wp:lineTo x="21383" y="21425"/>
                <wp:lineTo x="21383"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ISS_2015Oct_deployment.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05380" cy="32073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D13AC34" w14:textId="77777777" w:rsidR="00EA5552" w:rsidRDefault="00EA5552" w:rsidP="00EA5552">
      <w:pPr>
        <w:tabs>
          <w:tab w:val="left" w:pos="90"/>
        </w:tabs>
        <w:jc w:val="both"/>
      </w:pPr>
      <w:r>
        <w:br w:type="textWrapping" w:clear="all"/>
      </w:r>
    </w:p>
    <w:p w14:paraId="66C21EC8" w14:textId="77777777" w:rsidR="00EA5552" w:rsidRDefault="00EA5552" w:rsidP="00EA5552">
      <w:pPr>
        <w:pStyle w:val="Default"/>
      </w:pPr>
      <w:r>
        <w:t xml:space="preserve">          </w:t>
      </w:r>
    </w:p>
    <w:p w14:paraId="4023BAF8" w14:textId="77777777" w:rsidR="00EA5552" w:rsidRPr="00BF4A2E" w:rsidRDefault="00EA5552" w:rsidP="00EA5552">
      <w:pPr>
        <w:rPr>
          <w:i/>
          <w:sz w:val="18"/>
          <w:szCs w:val="18"/>
        </w:rPr>
      </w:pPr>
      <w:r>
        <w:t xml:space="preserve">   </w:t>
      </w:r>
      <w:proofErr w:type="gramStart"/>
      <w:r>
        <w:rPr>
          <w:i/>
          <w:sz w:val="18"/>
          <w:szCs w:val="18"/>
        </w:rPr>
        <w:t>P</w:t>
      </w:r>
      <w:r w:rsidRPr="00BF4A2E">
        <w:rPr>
          <w:i/>
          <w:sz w:val="18"/>
          <w:szCs w:val="18"/>
        </w:rPr>
        <w:t xml:space="preserve">rototype </w:t>
      </w:r>
      <w:r>
        <w:rPr>
          <w:i/>
          <w:sz w:val="18"/>
          <w:szCs w:val="18"/>
        </w:rPr>
        <w:t xml:space="preserve">of the 4000+ m </w:t>
      </w:r>
      <w:r w:rsidRPr="00BF4A2E">
        <w:rPr>
          <w:i/>
          <w:sz w:val="18"/>
          <w:szCs w:val="18"/>
        </w:rPr>
        <w:t>ABIISS system.</w:t>
      </w:r>
      <w:proofErr w:type="gramEnd"/>
      <w:r w:rsidRPr="00BF4A2E">
        <w:rPr>
          <w:i/>
          <w:sz w:val="18"/>
          <w:szCs w:val="18"/>
        </w:rPr>
        <w:t xml:space="preserve">            </w:t>
      </w:r>
      <w:r>
        <w:rPr>
          <w:i/>
          <w:sz w:val="18"/>
          <w:szCs w:val="18"/>
        </w:rPr>
        <w:t xml:space="preserve">                     Deployment of the 4000+ m ABIISS system in October 2015</w:t>
      </w:r>
    </w:p>
    <w:p w14:paraId="35C88D8B" w14:textId="77777777" w:rsidR="00EA5552" w:rsidRPr="00BF4A2E" w:rsidRDefault="00EA5552" w:rsidP="00EA5552">
      <w:r w:rsidRPr="00F87ED1">
        <w:rPr>
          <w:sz w:val="18"/>
          <w:szCs w:val="18"/>
        </w:rPr>
        <w:t xml:space="preserve">             </w:t>
      </w:r>
    </w:p>
    <w:p w14:paraId="69EAD1FA" w14:textId="77777777" w:rsidR="00EA5552" w:rsidRDefault="00EA5552" w:rsidP="00EA5552"/>
    <w:p w14:paraId="708664C5" w14:textId="77777777" w:rsidR="00EA5552" w:rsidRDefault="00EA5552" w:rsidP="0062433A">
      <w:pPr>
        <w:rPr>
          <w:b/>
          <w:color w:val="002060"/>
          <w:sz w:val="32"/>
          <w:szCs w:val="28"/>
        </w:rPr>
      </w:pPr>
    </w:p>
    <w:p w14:paraId="6ED4CA8E" w14:textId="77777777" w:rsidR="00EA5552" w:rsidRDefault="00EA5552" w:rsidP="0062433A">
      <w:pPr>
        <w:rPr>
          <w:b/>
          <w:color w:val="002060"/>
          <w:sz w:val="32"/>
          <w:szCs w:val="28"/>
        </w:rPr>
      </w:pPr>
    </w:p>
    <w:p w14:paraId="746BA67D" w14:textId="77777777" w:rsidR="0062433A" w:rsidRPr="0062433A" w:rsidRDefault="0062433A" w:rsidP="0062433A">
      <w:pPr>
        <w:rPr>
          <w:b/>
          <w:color w:val="002060"/>
          <w:sz w:val="32"/>
          <w:szCs w:val="28"/>
        </w:rPr>
      </w:pPr>
      <w:r w:rsidRPr="0062433A">
        <w:rPr>
          <w:b/>
          <w:color w:val="002060"/>
          <w:sz w:val="32"/>
          <w:szCs w:val="28"/>
        </w:rPr>
        <w:lastRenderedPageBreak/>
        <w:t>Automatic Shortwave Radiometer Cleaner</w:t>
      </w:r>
    </w:p>
    <w:p w14:paraId="60DF01D1" w14:textId="77777777" w:rsidR="0062433A" w:rsidRPr="001C1727" w:rsidRDefault="0062433A" w:rsidP="0062433A">
      <w:pPr>
        <w:rPr>
          <w:color w:val="0070C0"/>
        </w:rPr>
      </w:pPr>
      <w:r w:rsidRPr="001C1727">
        <w:rPr>
          <w:color w:val="0070C0"/>
        </w:rPr>
        <w:t>Ulises Rivero and Gregory Foltz</w:t>
      </w:r>
    </w:p>
    <w:p w14:paraId="6655AB3B" w14:textId="77777777" w:rsidR="0062433A" w:rsidRDefault="0062433A" w:rsidP="0062433A">
      <w:pPr>
        <w:rPr>
          <w:color w:val="1F497D" w:themeColor="text2"/>
        </w:rPr>
      </w:pPr>
      <w:r>
        <w:rPr>
          <w:i/>
          <w:noProof/>
        </w:rPr>
        <mc:AlternateContent>
          <mc:Choice Requires="wps">
            <w:drawing>
              <wp:anchor distT="0" distB="0" distL="114300" distR="114300" simplePos="0" relativeHeight="252388864" behindDoc="0" locked="0" layoutInCell="1" allowOverlap="1" wp14:anchorId="43F246A6" wp14:editId="408D2632">
                <wp:simplePos x="0" y="0"/>
                <wp:positionH relativeFrom="column">
                  <wp:posOffset>1270</wp:posOffset>
                </wp:positionH>
                <wp:positionV relativeFrom="paragraph">
                  <wp:posOffset>64770</wp:posOffset>
                </wp:positionV>
                <wp:extent cx="5922010" cy="0"/>
                <wp:effectExtent l="0" t="19050" r="21590" b="38100"/>
                <wp:wrapNone/>
                <wp:docPr id="15" name="Lin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6" o:spid="_x0000_s1026" style="position:absolute;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5.1pt" to="466.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JS+mAIAAHYFAAAOAAAAZHJzL2Uyb0RvYy54bWysVFFvmzAQfp+0/2D5nQIJIQkqqRpC9tJt&#10;ldppzw42wSrYyHZComn/vWcHWNO9TFNBsny27/N399359u7U1OjIlOZSpDi8CTBiopCUi32Kfzxv&#10;vQVG2hBBSS0FS/GZaXy3+vzptmsTNpGVrClTCECETro2xZUxbeL7uqhYQ/SNbJmAzVKqhhgw1d6n&#10;inSA3tT+JAhiv5OKtkoWTGtY3Vw28crhlyUrzPey1MygOsXAzbhRuXFnR391S5K9Im3Fi54G+Q8W&#10;DeECLh2hNsQQdFD8L6iGF0pqWZqbQja+LEteMBcDRBMG76J5qkjLXCyQHN2OadIfB1t8Oz4qxClo&#10;N8NIkAY0euCCodkytsnpWp3AmUw8KhtecRJP7YMsXjQSMquI2DNH8vncgmNoPfwrF2voFq7YdV8l&#10;hTPkYKTL1KlUjYWEHKCTE+Q8CsJOBhWwOFtObFowKoY9nySDY6u0+cJkg+wkxTWwdsDk+KCNJUKS&#10;4Yi9R8gtr2undy1Ql+J4OgssdNNC9Ab0f3muehW1rDm1x62jVvtdVit0JFBD6639XZyw8/aYkgdB&#10;HXzFCM37uSG8vsyBTi0sHnNleeEI1snA1K1D0K5kfi2DZb7IF5EXTeLci4LNxrvfZpEXb8P5bDPd&#10;ZNkm/G1jDaOk4pQyYbkO5RtG/1YefSNdCm8s4DFN/jW6yyeQvWZ6v50F82i68Obz2dSLpnngrRfb&#10;zLvPwjie5+tsnb9jmrvo9ceQHVNpWcmDYeqpoh2i3BbEFKonxGBAu0/mgf0wIvUe3qnCKIyUND+5&#10;qVz92sqzGFdaL2L791qP6JdEDBpaa1Shj+1PqkDzQV/XFrYTLj21k/T8qIZ2geZ2Tv1DZF+PtzbM&#10;3z6Xq1cAAAD//wMAUEsDBBQABgAIAAAAIQC2qCGr2gAAAAYBAAAPAAAAZHJzL2Rvd25yZXYueG1s&#10;TI9BS8NAEIXvgv9hGcGb3TRF0TSbIkVFBAWr9DzNjkkwO5vubpv47x3xoKdh3nu8+aZcTa5XRwqx&#10;82xgPstAEdfedtwYeH+7v7gGFROyxd4zGfiiCKvq9KTEwvqRX+m4SY2SEo4FGmhTGgqtY92Swzjz&#10;A7F4Hz44TLKGRtuAo5S7XudZdqUddiwXWhxo3VL9uTk4A83Ts77cjy9hvNv7x0Wa1g/beWfM+dl0&#10;uwSVaEp/YfjBF3SohGnnD2yj6g3kkhM1kynuzSKXR3a/gq5K/R+/+gYAAP//AwBQSwECLQAUAAYA&#10;CAAAACEAtoM4kv4AAADhAQAAEwAAAAAAAAAAAAAAAAAAAAAAW0NvbnRlbnRfVHlwZXNdLnhtbFBL&#10;AQItABQABgAIAAAAIQA4/SH/1gAAAJQBAAALAAAAAAAAAAAAAAAAAC8BAABfcmVscy8ucmVsc1BL&#10;AQItABQABgAIAAAAIQBnqJS+mAIAAHYFAAAOAAAAAAAAAAAAAAAAAC4CAABkcnMvZTJvRG9jLnht&#10;bFBLAQItABQABgAIAAAAIQC2qCGr2gAAAAYBAAAPAAAAAAAAAAAAAAAAAPIEAABkcnMvZG93bnJl&#10;di54bWxQSwUGAAAAAAQABADzAAAA+QUAAAAA&#10;" strokecolor="#bfbfbf" strokeweight="5pt">
                <v:stroke linestyle="thickThin"/>
                <v:shadow color="#868686"/>
              </v:line>
            </w:pict>
          </mc:Fallback>
        </mc:AlternateContent>
      </w:r>
    </w:p>
    <w:p w14:paraId="7F96DD62" w14:textId="77777777" w:rsidR="0062433A" w:rsidRDefault="0062433A" w:rsidP="0062433A">
      <w:pPr>
        <w:jc w:val="both"/>
      </w:pPr>
    </w:p>
    <w:p w14:paraId="59B7E878" w14:textId="77777777" w:rsidR="0062433A" w:rsidRDefault="0062433A" w:rsidP="0062433A">
      <w:pPr>
        <w:jc w:val="both"/>
      </w:pPr>
      <w:r>
        <w:t xml:space="preserve">This project is in collaboration with engineers and technicians at NOAA/PMEL. The Prediction and Research Moored Array in the Tropical Atlantic (PIRATA) consists of 17 moorings spanning the tropical Atlantic Ocean. Several of the moorings are directly downwind from the Sahara and Sahel regions of Africa, which together represent the largest source of mineral dust on the planet. Dust aerosols accumulate on the moorings’ solar radiometer domes, leading to biases as large </w:t>
      </w:r>
      <w:proofErr w:type="gramStart"/>
      <w:r>
        <w:t>as -150 W m</w:t>
      </w:r>
      <w:r>
        <w:rPr>
          <w:vertAlign w:val="superscript"/>
        </w:rPr>
        <w:t>-2</w:t>
      </w:r>
      <w:proofErr w:type="gramEnd"/>
      <w:r>
        <w:t xml:space="preserve">. Scientists and engineers at AOML have developed an automated radiometer dome cleaner that will rinse aerosols from the moorings’ radiometer domes at regular 24-hour intervals while deployed at sea. After successful tests at AOML, the first dome rinser </w:t>
      </w:r>
      <w:r w:rsidR="00BC17DA">
        <w:t>was</w:t>
      </w:r>
      <w:r>
        <w:t xml:space="preserve"> deployed at </w:t>
      </w:r>
      <w:r w:rsidR="00BC17DA">
        <w:t>11.5</w:t>
      </w:r>
      <w:r>
        <w:t>°N, 23°W during the December-February 2015 PIRATA Northeast Extension cruise alongside a radiometer without a rinser. A comparison between the solar radiation time series from the rinsed and unrinsed radiometers will be performed in early 2016 to verify that the rinser worked as intended and to make any necessary adjustments for the future deployments.</w:t>
      </w:r>
    </w:p>
    <w:p w14:paraId="7F5E24C6" w14:textId="77777777" w:rsidR="0062433A" w:rsidRDefault="0062433A" w:rsidP="0062433A"/>
    <w:p w14:paraId="59B5B052" w14:textId="77777777" w:rsidR="0062433A" w:rsidRDefault="0062433A" w:rsidP="0062433A">
      <w:pPr>
        <w:jc w:val="center"/>
      </w:pPr>
      <w:r>
        <w:rPr>
          <w:noProof/>
        </w:rPr>
        <w:drawing>
          <wp:inline distT="0" distB="0" distL="0" distR="0" wp14:anchorId="01FF287B" wp14:editId="34C0A1C5">
            <wp:extent cx="5596569" cy="4140386"/>
            <wp:effectExtent l="0" t="0" r="4445" b="0"/>
            <wp:docPr id="14" name="Picture 14" descr="rinser_set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nser_setup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6632" cy="4140433"/>
                    </a:xfrm>
                    <a:prstGeom prst="rect">
                      <a:avLst/>
                    </a:prstGeom>
                    <a:noFill/>
                    <a:ln>
                      <a:noFill/>
                    </a:ln>
                  </pic:spPr>
                </pic:pic>
              </a:graphicData>
            </a:graphic>
          </wp:inline>
        </w:drawing>
      </w:r>
    </w:p>
    <w:p w14:paraId="2A3A2550" w14:textId="77777777" w:rsidR="0062433A" w:rsidRDefault="0062433A" w:rsidP="0062433A">
      <w:pPr>
        <w:rPr>
          <w:i/>
        </w:rPr>
      </w:pPr>
    </w:p>
    <w:p w14:paraId="13B63AA4" w14:textId="77777777" w:rsidR="0062433A" w:rsidRPr="0062433A" w:rsidRDefault="0062433A" w:rsidP="0062433A">
      <w:pPr>
        <w:rPr>
          <w:i/>
          <w:sz w:val="16"/>
          <w:szCs w:val="22"/>
        </w:rPr>
      </w:pPr>
      <w:proofErr w:type="gramStart"/>
      <w:r w:rsidRPr="0062433A">
        <w:rPr>
          <w:i/>
          <w:sz w:val="18"/>
        </w:rPr>
        <w:t>Photo of the prototype radiometer rinser.</w:t>
      </w:r>
      <w:proofErr w:type="gramEnd"/>
      <w:r w:rsidRPr="0062433A">
        <w:rPr>
          <w:i/>
          <w:sz w:val="18"/>
        </w:rPr>
        <w:t xml:space="preserve"> Fresh water is pumped from a large container and through each nozzle, rinsing the radiometer’s glass dome.</w:t>
      </w:r>
    </w:p>
    <w:p w14:paraId="50F4717B" w14:textId="77777777" w:rsidR="0062433A" w:rsidRDefault="0062433A">
      <w:pPr>
        <w:rPr>
          <w:b/>
          <w:color w:val="17365D" w:themeColor="text2" w:themeShade="BF"/>
          <w:sz w:val="32"/>
          <w:szCs w:val="32"/>
        </w:rPr>
      </w:pPr>
    </w:p>
    <w:p w14:paraId="4CB25599" w14:textId="77777777" w:rsidR="0062433A" w:rsidRDefault="0062433A">
      <w:pPr>
        <w:rPr>
          <w:b/>
          <w:color w:val="17365D" w:themeColor="text2" w:themeShade="BF"/>
          <w:sz w:val="32"/>
          <w:szCs w:val="32"/>
        </w:rPr>
      </w:pPr>
    </w:p>
    <w:p w14:paraId="708AA738" w14:textId="77777777" w:rsidR="00C90E1D" w:rsidRPr="00C63C94" w:rsidRDefault="00C90E1D" w:rsidP="00835DA6">
      <w:pPr>
        <w:spacing w:after="60"/>
        <w:rPr>
          <w:b/>
          <w:color w:val="17365D" w:themeColor="text2" w:themeShade="BF"/>
          <w:sz w:val="32"/>
          <w:szCs w:val="32"/>
        </w:rPr>
      </w:pPr>
      <w:r w:rsidRPr="00C63C94">
        <w:rPr>
          <w:b/>
          <w:color w:val="17365D" w:themeColor="text2" w:themeShade="BF"/>
          <w:sz w:val="32"/>
          <w:szCs w:val="32"/>
        </w:rPr>
        <w:lastRenderedPageBreak/>
        <w:t>Shipboard Surveys of Regional and Worldwide Field Operations</w:t>
      </w:r>
    </w:p>
    <w:p w14:paraId="123E0AFB" w14:textId="77777777" w:rsidR="00C90E1D" w:rsidRDefault="00D81976" w:rsidP="00086A71">
      <w:pPr>
        <w:pStyle w:val="ListParagraph"/>
        <w:ind w:left="450"/>
        <w:jc w:val="both"/>
        <w:rPr>
          <w:rFonts w:ascii="Times New Roman" w:eastAsia="Times New Roman" w:hAnsi="Times New Roman"/>
        </w:rPr>
      </w:pPr>
      <w:r>
        <w:rPr>
          <w:noProof/>
        </w:rPr>
        <mc:AlternateContent>
          <mc:Choice Requires="wps">
            <w:drawing>
              <wp:anchor distT="0" distB="0" distL="114300" distR="114300" simplePos="0" relativeHeight="251725312" behindDoc="0" locked="0" layoutInCell="1" allowOverlap="1" wp14:anchorId="5D0AC70D" wp14:editId="01832F51">
                <wp:simplePos x="0" y="0"/>
                <wp:positionH relativeFrom="column">
                  <wp:posOffset>20320</wp:posOffset>
                </wp:positionH>
                <wp:positionV relativeFrom="paragraph">
                  <wp:posOffset>36195</wp:posOffset>
                </wp:positionV>
                <wp:extent cx="5922010" cy="0"/>
                <wp:effectExtent l="0" t="19050" r="21590" b="38100"/>
                <wp:wrapNone/>
                <wp:docPr id="31" name="Lin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8" o:spid="_x0000_s1026"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pt,2.85pt" to="467.9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3sPmAIAAHYFAAAOAAAAZHJzL2Uyb0RvYy54bWysVF1vmzAUfZ+0/2D5nQIJJBSVVA2QvXRb&#10;pXbas4NNsAY2sp2QaNp/37VDWNO9TFNBsvx5fO495/ru/ti16MCU5lJkOLwJMGKikpSLXYa/vWy8&#10;BCNtiKCklYJl+MQ0vl99/HA39CmbyUa2lCkEIEKnQ5/hxpg+9X1dNawj+kb2TMBiLVVHDAzVzqeK&#10;DIDetf4sCBb+IBXtlayY1jBbnBfxyuHXNavM17rWzKA2w8DNuFa5dmtbf3VH0p0ifcOrkQb5DxYd&#10;4QIunaAKYgjaK/4XVMcrJbWszU0lO1/WNa+YiwGiCYM30Tw3pGcuFkiO7qc06feDrb4cnhTiNMPz&#10;ECNBOtDokQuG4jixyRl6ncKeXDwpG151FM/9o6x+aCRk3hCxY47ky6mHg6E94V8dsQPdwxXb4bOk&#10;sIfsjXSZOtaqs5CQA3R0gpwmQdjRoAom49uZTQtG1WXNJ+nlYK+0+cRkh2wnwy2wdsDk8KiNJULS&#10;yxZ7j5Ab3rZO71agIcOLeRxY6K6H6A3o/+OlGVXUsuXUbrcHtdpt81ahAwEPrTf2d3HCyuttSu4F&#10;dfANI7Qc+4bw9twHOq2weMzZ8swRRkcDXTcPQTvL/LwNbsukTCIvmi1KLwqKwnvY5JG32ITLuJgX&#10;eV6Ev2ysYZQ2nFImLNeLfcPo3+wxFtLZeJOBpzT51+gun0D2munDJg6W0Tzxlst47kXzMvDWySb3&#10;HvJwsViW63xdvmFauuj1+5CdUmlZyb1h6rmhA6LcGmIO7gFPUw7lPlsG9sOItDt4pyqjMFLSfOem&#10;cf61zrMYV1onC/uPWk/o50RcNLSjSYUxtj+pAs0v+rqysJVwrqmtpKcndSkXKG53aHyI7Ovxegz9&#10;18/l6jcAAAD//wMAUEsDBBQABgAIAAAAIQA6E+uK3AAAAAUBAAAPAAAAZHJzL2Rvd25yZXYueG1s&#10;TI9PS8NAFMTvQr/D8gre7KYN8U/MppSiIoKCbfG8zT6T0OzbdHfbxG/v04sehxlmflMsR9uJM/rQ&#10;OlIwnyUgkCpnWqoV7LaPV7cgQtRkdOcIFXxhgGU5uSh0btxA73jexFpwCYVcK2hi7HMpQ9Wg1WHm&#10;eiT2Pp23OrL0tTReD1xuO7lIkmtpdUu80Oge1w1Wh83JKqhfXmV2HN788HB0z2kc108f81apy+m4&#10;ugcRcYx/YfjBZ3QomWnvTmSC6BSkCw4qyG5AsHuXZnxk/6tlWcj/9OU3AAAA//8DAFBLAQItABQA&#10;BgAIAAAAIQC2gziS/gAAAOEBAAATAAAAAAAAAAAAAAAAAAAAAABbQ29udGVudF9UeXBlc10ueG1s&#10;UEsBAi0AFAAGAAgAAAAhADj9If/WAAAAlAEAAAsAAAAAAAAAAAAAAAAALwEAAF9yZWxzLy5yZWxz&#10;UEsBAi0AFAAGAAgAAAAhABFbew+YAgAAdgUAAA4AAAAAAAAAAAAAAAAALgIAAGRycy9lMm9Eb2Mu&#10;eG1sUEsBAi0AFAAGAAgAAAAhADoT64rcAAAABQEAAA8AAAAAAAAAAAAAAAAA8gQAAGRycy9kb3du&#10;cmV2LnhtbFBLBQYAAAAABAAEAPMAAAD7BQAAAAA=&#10;" strokecolor="#bfbfbf" strokeweight="5pt">
                <v:stroke linestyle="thickThin"/>
                <v:shadow color="#868686"/>
              </v:line>
            </w:pict>
          </mc:Fallback>
        </mc:AlternateContent>
      </w:r>
    </w:p>
    <w:p w14:paraId="7137E791" w14:textId="77777777" w:rsidR="00861F58" w:rsidRPr="004575DE" w:rsidRDefault="00861F58" w:rsidP="00086A71">
      <w:pPr>
        <w:jc w:val="both"/>
        <w:rPr>
          <w:b/>
          <w:sz w:val="12"/>
          <w:szCs w:val="12"/>
        </w:rPr>
      </w:pPr>
    </w:p>
    <w:p w14:paraId="08BBA236" w14:textId="77777777" w:rsidR="00300108" w:rsidRPr="00237E81" w:rsidRDefault="00237E81" w:rsidP="00DB7499">
      <w:pPr>
        <w:pStyle w:val="ListParagraph"/>
        <w:ind w:left="60"/>
        <w:jc w:val="both"/>
        <w:rPr>
          <w:rFonts w:ascii="Times New Roman" w:hAnsi="Times New Roman"/>
          <w:i/>
        </w:rPr>
      </w:pPr>
      <w:r>
        <w:rPr>
          <w:rFonts w:ascii="Times New Roman" w:hAnsi="Times New Roman"/>
          <w:i/>
          <w:noProof/>
        </w:rPr>
        <w:drawing>
          <wp:anchor distT="0" distB="0" distL="114300" distR="114300" simplePos="0" relativeHeight="251590144" behindDoc="0" locked="0" layoutInCell="1" allowOverlap="1" wp14:anchorId="20BAF7FE" wp14:editId="3FC87C47">
            <wp:simplePos x="0" y="0"/>
            <wp:positionH relativeFrom="column">
              <wp:posOffset>4626610</wp:posOffset>
            </wp:positionH>
            <wp:positionV relativeFrom="paragraph">
              <wp:posOffset>294005</wp:posOffset>
            </wp:positionV>
            <wp:extent cx="1354455" cy="899795"/>
            <wp:effectExtent l="0" t="0" r="0" b="0"/>
            <wp:wrapTight wrapText="bothSides">
              <wp:wrapPolygon edited="0">
                <wp:start x="0" y="0"/>
                <wp:lineTo x="0" y="21036"/>
                <wp:lineTo x="21266" y="21036"/>
                <wp:lineTo x="21266" y="0"/>
                <wp:lineTo x="0" y="0"/>
              </wp:wrapPolygon>
            </wp:wrapTight>
            <wp:docPr id="185" name="Picture 185"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14"/>
                    <pic:cNvPicPr>
                      <a:picLocks noChangeAspect="1" noChangeArrowheads="1"/>
                    </pic:cNvPicPr>
                  </pic:nvPicPr>
                  <pic:blipFill>
                    <a:blip r:embed="rId117" cstate="print"/>
                    <a:srcRect/>
                    <a:stretch>
                      <a:fillRect/>
                    </a:stretch>
                  </pic:blipFill>
                  <pic:spPr bwMode="auto">
                    <a:xfrm>
                      <a:off x="0" y="0"/>
                      <a:ext cx="1354455" cy="899795"/>
                    </a:xfrm>
                    <a:prstGeom prst="rect">
                      <a:avLst/>
                    </a:prstGeom>
                    <a:noFill/>
                    <a:ln w="9525">
                      <a:noFill/>
                      <a:miter lim="800000"/>
                      <a:headEnd/>
                      <a:tailEnd/>
                    </a:ln>
                  </pic:spPr>
                </pic:pic>
              </a:graphicData>
            </a:graphic>
          </wp:anchor>
        </w:drawing>
      </w:r>
      <w:r w:rsidR="00300108" w:rsidRPr="00237E81">
        <w:rPr>
          <w:rFonts w:ascii="Times New Roman" w:hAnsi="Times New Roman"/>
          <w:i/>
        </w:rPr>
        <w:t xml:space="preserve">PhOD personnel spend </w:t>
      </w:r>
      <w:r w:rsidR="00932856">
        <w:rPr>
          <w:rFonts w:ascii="Times New Roman" w:hAnsi="Times New Roman"/>
          <w:i/>
        </w:rPr>
        <w:t>o</w:t>
      </w:r>
      <w:r w:rsidR="00300108" w:rsidRPr="00237E81">
        <w:rPr>
          <w:rFonts w:ascii="Times New Roman" w:hAnsi="Times New Roman"/>
          <w:i/>
        </w:rPr>
        <w:t xml:space="preserve">n average a total of </w:t>
      </w:r>
      <w:r w:rsidR="002C6043">
        <w:rPr>
          <w:rFonts w:ascii="Times New Roman" w:hAnsi="Times New Roman"/>
          <w:i/>
        </w:rPr>
        <w:t>420</w:t>
      </w:r>
      <w:r w:rsidR="00300108" w:rsidRPr="00237E81">
        <w:rPr>
          <w:rFonts w:ascii="Times New Roman" w:hAnsi="Times New Roman"/>
          <w:i/>
        </w:rPr>
        <w:t xml:space="preserve"> days at sea every year.</w:t>
      </w:r>
      <w:r w:rsidRPr="00237E81">
        <w:rPr>
          <w:rFonts w:ascii="Times New Roman" w:hAnsi="Times New Roman"/>
          <w:i/>
        </w:rPr>
        <w:t xml:space="preserve"> The following is a summar</w:t>
      </w:r>
      <w:r w:rsidR="00FA5EF2">
        <w:rPr>
          <w:rFonts w:ascii="Times New Roman" w:hAnsi="Times New Roman"/>
          <w:i/>
        </w:rPr>
        <w:t>y of the divisional led effort at</w:t>
      </w:r>
      <w:r w:rsidRPr="00237E81">
        <w:rPr>
          <w:rFonts w:ascii="Times New Roman" w:hAnsi="Times New Roman"/>
          <w:i/>
        </w:rPr>
        <w:t xml:space="preserve"> sea. </w:t>
      </w:r>
    </w:p>
    <w:p w14:paraId="214AA0E6" w14:textId="77777777" w:rsidR="00237E81" w:rsidRDefault="00237E81" w:rsidP="00DB7499">
      <w:pPr>
        <w:pStyle w:val="ListParagraph"/>
        <w:ind w:left="60"/>
        <w:jc w:val="both"/>
        <w:rPr>
          <w:rFonts w:ascii="Times New Roman" w:hAnsi="Times New Roman"/>
          <w:b/>
        </w:rPr>
      </w:pPr>
    </w:p>
    <w:p w14:paraId="470B62A2" w14:textId="77777777" w:rsidR="00C90E1D" w:rsidRPr="00814BCE" w:rsidRDefault="00C90E1D" w:rsidP="00DB7499">
      <w:pPr>
        <w:pStyle w:val="ListParagraph"/>
        <w:ind w:left="60"/>
        <w:jc w:val="both"/>
        <w:rPr>
          <w:rFonts w:ascii="Times New Roman" w:hAnsi="Times New Roman"/>
        </w:rPr>
      </w:pPr>
      <w:r w:rsidRPr="00DB7499">
        <w:rPr>
          <w:rFonts w:ascii="Times New Roman" w:hAnsi="Times New Roman"/>
          <w:b/>
        </w:rPr>
        <w:t>CLIVAR CO2/</w:t>
      </w:r>
      <w:r w:rsidR="00356D5E" w:rsidRPr="00DB7499">
        <w:rPr>
          <w:rFonts w:ascii="Times New Roman" w:hAnsi="Times New Roman"/>
          <w:b/>
        </w:rPr>
        <w:t>R</w:t>
      </w:r>
      <w:r w:rsidRPr="00DB7499">
        <w:rPr>
          <w:rFonts w:ascii="Times New Roman" w:hAnsi="Times New Roman"/>
          <w:b/>
        </w:rPr>
        <w:t xml:space="preserve">epeat </w:t>
      </w:r>
      <w:r w:rsidR="00356D5E" w:rsidRPr="00DB7499">
        <w:rPr>
          <w:rFonts w:ascii="Times New Roman" w:hAnsi="Times New Roman"/>
          <w:b/>
        </w:rPr>
        <w:t>H</w:t>
      </w:r>
      <w:r w:rsidRPr="00DB7499">
        <w:rPr>
          <w:rFonts w:ascii="Times New Roman" w:hAnsi="Times New Roman"/>
          <w:b/>
        </w:rPr>
        <w:t>ydrography:</w:t>
      </w:r>
      <w:r w:rsidRPr="00DB7499">
        <w:rPr>
          <w:rFonts w:ascii="Times New Roman" w:hAnsi="Times New Roman"/>
        </w:rPr>
        <w:t xml:space="preserve">  Goals – To monitor changes in water properties on a decadal time scale.  The program is</w:t>
      </w:r>
      <w:r w:rsidR="00DB7499">
        <w:rPr>
          <w:rFonts w:ascii="Times New Roman" w:hAnsi="Times New Roman"/>
        </w:rPr>
        <w:t xml:space="preserve"> </w:t>
      </w:r>
      <w:proofErr w:type="gramStart"/>
      <w:r w:rsidR="00DB7499">
        <w:rPr>
          <w:rFonts w:ascii="Times New Roman" w:hAnsi="Times New Roman"/>
        </w:rPr>
        <w:t>a</w:t>
      </w:r>
      <w:r w:rsidRPr="00DB7499">
        <w:rPr>
          <w:rFonts w:ascii="Times New Roman" w:hAnsi="Times New Roman"/>
        </w:rPr>
        <w:t xml:space="preserve"> </w:t>
      </w:r>
      <w:r w:rsidR="00DB7499" w:rsidRPr="00DB7499">
        <w:rPr>
          <w:rFonts w:ascii="Times New Roman" w:hAnsi="Times New Roman"/>
        </w:rPr>
        <w:t>collaboration</w:t>
      </w:r>
      <w:proofErr w:type="gramEnd"/>
      <w:r w:rsidRPr="00DB7499">
        <w:rPr>
          <w:rFonts w:ascii="Times New Roman" w:hAnsi="Times New Roman"/>
        </w:rPr>
        <w:t xml:space="preserve"> between NOAA and NSF with many partners nationally and internationally. Within NOAA, the program is </w:t>
      </w:r>
      <w:proofErr w:type="gramStart"/>
      <w:r w:rsidR="00DB7499">
        <w:rPr>
          <w:rFonts w:ascii="Times New Roman" w:hAnsi="Times New Roman"/>
        </w:rPr>
        <w:t>a collaboration</w:t>
      </w:r>
      <w:proofErr w:type="gramEnd"/>
      <w:r w:rsidRPr="00DB7499">
        <w:rPr>
          <w:rFonts w:ascii="Times New Roman" w:hAnsi="Times New Roman"/>
        </w:rPr>
        <w:t xml:space="preserve"> between </w:t>
      </w:r>
      <w:r>
        <w:rPr>
          <w:rFonts w:ascii="Times New Roman" w:hAnsi="Times New Roman"/>
        </w:rPr>
        <w:t>AOML/</w:t>
      </w:r>
      <w:r w:rsidRPr="00814BCE">
        <w:rPr>
          <w:rFonts w:ascii="Times New Roman" w:hAnsi="Times New Roman"/>
        </w:rPr>
        <w:t>OCD</w:t>
      </w:r>
      <w:r>
        <w:rPr>
          <w:rFonts w:ascii="Times New Roman" w:hAnsi="Times New Roman"/>
        </w:rPr>
        <w:t>, AOML/</w:t>
      </w:r>
      <w:r w:rsidRPr="00814BCE">
        <w:rPr>
          <w:rFonts w:ascii="Times New Roman" w:hAnsi="Times New Roman"/>
        </w:rPr>
        <w:t>PHOD</w:t>
      </w:r>
      <w:r>
        <w:rPr>
          <w:rFonts w:ascii="Times New Roman" w:hAnsi="Times New Roman"/>
        </w:rPr>
        <w:t xml:space="preserve"> and </w:t>
      </w:r>
      <w:r w:rsidR="00356D5E">
        <w:t>Pacific Marine Environmental Laboratory</w:t>
      </w:r>
      <w:r w:rsidR="00356D5E">
        <w:rPr>
          <w:rFonts w:ascii="Times New Roman" w:hAnsi="Times New Roman"/>
        </w:rPr>
        <w:t xml:space="preserve"> (</w:t>
      </w:r>
      <w:r>
        <w:rPr>
          <w:rFonts w:ascii="Times New Roman" w:hAnsi="Times New Roman"/>
        </w:rPr>
        <w:t>PMEL</w:t>
      </w:r>
      <w:r w:rsidR="00356D5E">
        <w:rPr>
          <w:rFonts w:ascii="Times New Roman" w:hAnsi="Times New Roman"/>
        </w:rPr>
        <w:t>)</w:t>
      </w:r>
      <w:r w:rsidRPr="00814BCE">
        <w:rPr>
          <w:rFonts w:ascii="Times New Roman" w:hAnsi="Times New Roman"/>
        </w:rPr>
        <w:t xml:space="preserve">.  </w:t>
      </w:r>
      <w:proofErr w:type="gramStart"/>
      <w:r>
        <w:rPr>
          <w:rFonts w:ascii="Times New Roman" w:hAnsi="Times New Roman"/>
        </w:rPr>
        <w:t>P</w:t>
      </w:r>
      <w:r w:rsidR="00BC17DA">
        <w:rPr>
          <w:rFonts w:ascii="Times New Roman" w:hAnsi="Times New Roman"/>
        </w:rPr>
        <w:t>h</w:t>
      </w:r>
      <w:r>
        <w:rPr>
          <w:rFonts w:ascii="Times New Roman" w:hAnsi="Times New Roman"/>
        </w:rPr>
        <w:t>OD responsibilit</w:t>
      </w:r>
      <w:r w:rsidR="00DB7499">
        <w:rPr>
          <w:rFonts w:ascii="Times New Roman" w:hAnsi="Times New Roman"/>
        </w:rPr>
        <w:t>ies</w:t>
      </w:r>
      <w:r>
        <w:rPr>
          <w:rFonts w:ascii="Times New Roman" w:hAnsi="Times New Roman"/>
        </w:rPr>
        <w:t xml:space="preserve"> includes</w:t>
      </w:r>
      <w:proofErr w:type="gramEnd"/>
      <w:r>
        <w:rPr>
          <w:rFonts w:ascii="Times New Roman" w:hAnsi="Times New Roman"/>
        </w:rPr>
        <w:t xml:space="preserve"> support for CTD observations and discrete salinity and oxygen measurements.  </w:t>
      </w:r>
      <w:r w:rsidR="00DB7499">
        <w:rPr>
          <w:rFonts w:ascii="Times New Roman" w:hAnsi="Times New Roman"/>
        </w:rPr>
        <w:t xml:space="preserve">The operational components include: </w:t>
      </w:r>
      <w:r w:rsidRPr="00814BCE">
        <w:rPr>
          <w:rFonts w:ascii="Times New Roman" w:hAnsi="Times New Roman"/>
        </w:rPr>
        <w:t xml:space="preserve">Typically </w:t>
      </w:r>
      <w:r>
        <w:rPr>
          <w:rFonts w:ascii="Times New Roman" w:hAnsi="Times New Roman"/>
        </w:rPr>
        <w:t>two</w:t>
      </w:r>
      <w:r w:rsidRPr="00814BCE">
        <w:rPr>
          <w:rFonts w:ascii="Times New Roman" w:hAnsi="Times New Roman"/>
        </w:rPr>
        <w:t xml:space="preserve"> major </w:t>
      </w:r>
      <w:r w:rsidR="00DB7499" w:rsidRPr="00814BCE">
        <w:rPr>
          <w:rFonts w:ascii="Times New Roman" w:hAnsi="Times New Roman"/>
        </w:rPr>
        <w:t>cruises</w:t>
      </w:r>
      <w:r w:rsidRPr="00814BCE">
        <w:rPr>
          <w:rFonts w:ascii="Times New Roman" w:hAnsi="Times New Roman"/>
        </w:rPr>
        <w:t xml:space="preserve"> </w:t>
      </w:r>
      <w:r>
        <w:rPr>
          <w:rFonts w:ascii="Times New Roman" w:hAnsi="Times New Roman"/>
        </w:rPr>
        <w:t>every three</w:t>
      </w:r>
      <w:r w:rsidRPr="00814BCE">
        <w:rPr>
          <w:rFonts w:ascii="Times New Roman" w:hAnsi="Times New Roman"/>
        </w:rPr>
        <w:t xml:space="preserve"> year</w:t>
      </w:r>
      <w:r>
        <w:rPr>
          <w:rFonts w:ascii="Times New Roman" w:hAnsi="Times New Roman"/>
        </w:rPr>
        <w:t>s</w:t>
      </w:r>
      <w:r w:rsidRPr="00814BCE">
        <w:rPr>
          <w:rFonts w:ascii="Times New Roman" w:hAnsi="Times New Roman"/>
        </w:rPr>
        <w:t xml:space="preserve"> </w:t>
      </w:r>
      <w:r>
        <w:rPr>
          <w:rFonts w:ascii="Times New Roman" w:hAnsi="Times New Roman"/>
        </w:rPr>
        <w:t>are conducted on a subset of the global h</w:t>
      </w:r>
      <w:r w:rsidR="00DB7499">
        <w:rPr>
          <w:rFonts w:ascii="Times New Roman" w:hAnsi="Times New Roman"/>
        </w:rPr>
        <w:t>i</w:t>
      </w:r>
      <w:r>
        <w:rPr>
          <w:rFonts w:ascii="Times New Roman" w:hAnsi="Times New Roman"/>
        </w:rPr>
        <w:t>s</w:t>
      </w:r>
      <w:r w:rsidR="00DB7499">
        <w:rPr>
          <w:rFonts w:ascii="Times New Roman" w:hAnsi="Times New Roman"/>
        </w:rPr>
        <w:t>t</w:t>
      </w:r>
      <w:r>
        <w:rPr>
          <w:rFonts w:ascii="Times New Roman" w:hAnsi="Times New Roman"/>
        </w:rPr>
        <w:t>orical survey lines.</w:t>
      </w:r>
      <w:r w:rsidRPr="00814BCE">
        <w:rPr>
          <w:rFonts w:ascii="Times New Roman" w:hAnsi="Times New Roman"/>
        </w:rPr>
        <w:t xml:space="preserve">  </w:t>
      </w:r>
      <w:r>
        <w:rPr>
          <w:rFonts w:ascii="Times New Roman" w:hAnsi="Times New Roman"/>
        </w:rPr>
        <w:t>P</w:t>
      </w:r>
      <w:r w:rsidR="00BC17DA">
        <w:rPr>
          <w:rFonts w:ascii="Times New Roman" w:hAnsi="Times New Roman"/>
        </w:rPr>
        <w:t>h</w:t>
      </w:r>
      <w:r>
        <w:rPr>
          <w:rFonts w:ascii="Times New Roman" w:hAnsi="Times New Roman"/>
        </w:rPr>
        <w:t xml:space="preserve">OD is responsible for </w:t>
      </w:r>
      <w:r w:rsidR="00DB7499">
        <w:rPr>
          <w:rFonts w:ascii="Times New Roman" w:hAnsi="Times New Roman"/>
        </w:rPr>
        <w:t xml:space="preserve">a </w:t>
      </w:r>
      <w:r>
        <w:rPr>
          <w:rFonts w:ascii="Times New Roman" w:hAnsi="Times New Roman"/>
        </w:rPr>
        <w:t xml:space="preserve">sending </w:t>
      </w:r>
      <w:r w:rsidR="00DB7499">
        <w:rPr>
          <w:rFonts w:ascii="Times New Roman" w:hAnsi="Times New Roman"/>
        </w:rPr>
        <w:t xml:space="preserve">2 </w:t>
      </w:r>
      <w:r>
        <w:rPr>
          <w:rFonts w:ascii="Times New Roman" w:hAnsi="Times New Roman"/>
        </w:rPr>
        <w:t xml:space="preserve">discrete oxygen analysts, </w:t>
      </w:r>
      <w:r w:rsidR="00DB7499">
        <w:rPr>
          <w:rFonts w:ascii="Times New Roman" w:hAnsi="Times New Roman"/>
        </w:rPr>
        <w:t xml:space="preserve">1 salinity analyst and </w:t>
      </w:r>
      <w:r>
        <w:rPr>
          <w:rFonts w:ascii="Times New Roman" w:hAnsi="Times New Roman"/>
        </w:rPr>
        <w:t xml:space="preserve">CTD engineer.  </w:t>
      </w:r>
      <w:r w:rsidRPr="00814BCE">
        <w:rPr>
          <w:rFonts w:ascii="Times New Roman" w:hAnsi="Times New Roman"/>
        </w:rPr>
        <w:t>Cruises are generally 30</w:t>
      </w:r>
      <w:r>
        <w:rPr>
          <w:rFonts w:ascii="Times New Roman" w:hAnsi="Times New Roman"/>
        </w:rPr>
        <w:t xml:space="preserve"> to </w:t>
      </w:r>
      <w:r w:rsidRPr="00814BCE">
        <w:rPr>
          <w:rFonts w:ascii="Times New Roman" w:hAnsi="Times New Roman"/>
        </w:rPr>
        <w:t>60 days</w:t>
      </w:r>
      <w:r w:rsidR="00DB7499">
        <w:rPr>
          <w:rFonts w:ascii="Times New Roman" w:hAnsi="Times New Roman"/>
        </w:rPr>
        <w:t xml:space="preserve"> long</w:t>
      </w:r>
      <w:r w:rsidRPr="00814BCE">
        <w:rPr>
          <w:rFonts w:ascii="Times New Roman" w:hAnsi="Times New Roman"/>
        </w:rPr>
        <w:t xml:space="preserve">.  </w:t>
      </w:r>
    </w:p>
    <w:p w14:paraId="1AD3BAD8" w14:textId="77777777" w:rsidR="00C90E1D" w:rsidRPr="00086A71" w:rsidRDefault="00C90E1D" w:rsidP="00C90E1D">
      <w:pPr>
        <w:pStyle w:val="ListParagraph"/>
        <w:jc w:val="both"/>
        <w:rPr>
          <w:rFonts w:ascii="Times New Roman" w:hAnsi="Times New Roman"/>
          <w:sz w:val="16"/>
          <w:szCs w:val="16"/>
        </w:rPr>
      </w:pPr>
    </w:p>
    <w:p w14:paraId="47B3A9B7" w14:textId="77777777" w:rsidR="00C90E1D" w:rsidRPr="00405CCA" w:rsidRDefault="00F2665C" w:rsidP="00405CCA">
      <w:pPr>
        <w:pStyle w:val="ListParagraph"/>
        <w:ind w:left="60"/>
        <w:jc w:val="both"/>
        <w:rPr>
          <w:rFonts w:ascii="Times New Roman" w:hAnsi="Times New Roman"/>
        </w:rPr>
      </w:pPr>
      <w:r>
        <w:rPr>
          <w:rFonts w:ascii="Times New Roman" w:hAnsi="Times New Roman"/>
          <w:b/>
          <w:noProof/>
        </w:rPr>
        <w:drawing>
          <wp:anchor distT="0" distB="0" distL="114300" distR="114300" simplePos="0" relativeHeight="251592192" behindDoc="0" locked="0" layoutInCell="1" allowOverlap="1" wp14:anchorId="09548D32" wp14:editId="0BB9676C">
            <wp:simplePos x="0" y="0"/>
            <wp:positionH relativeFrom="column">
              <wp:posOffset>5149215</wp:posOffset>
            </wp:positionH>
            <wp:positionV relativeFrom="paragraph">
              <wp:posOffset>36830</wp:posOffset>
            </wp:positionV>
            <wp:extent cx="835025" cy="1257300"/>
            <wp:effectExtent l="0" t="0" r="3175" b="0"/>
            <wp:wrapTight wrapText="bothSides">
              <wp:wrapPolygon edited="0">
                <wp:start x="0" y="0"/>
                <wp:lineTo x="0" y="21273"/>
                <wp:lineTo x="21189" y="21273"/>
                <wp:lineTo x="21189" y="0"/>
                <wp:lineTo x="0" y="0"/>
              </wp:wrapPolygon>
            </wp:wrapTight>
            <wp:docPr id="187" name="Picture 187" descr="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69"/>
                    <pic:cNvPicPr>
                      <a:picLocks noChangeAspect="1" noChangeArrowheads="1"/>
                    </pic:cNvPicPr>
                  </pic:nvPicPr>
                  <pic:blipFill>
                    <a:blip r:embed="rId118" cstate="print"/>
                    <a:srcRect/>
                    <a:stretch>
                      <a:fillRect/>
                    </a:stretch>
                  </pic:blipFill>
                  <pic:spPr bwMode="auto">
                    <a:xfrm>
                      <a:off x="0" y="0"/>
                      <a:ext cx="835025" cy="1257300"/>
                    </a:xfrm>
                    <a:prstGeom prst="rect">
                      <a:avLst/>
                    </a:prstGeom>
                    <a:noFill/>
                    <a:ln w="9525">
                      <a:noFill/>
                      <a:miter lim="800000"/>
                      <a:headEnd/>
                      <a:tailEnd/>
                    </a:ln>
                  </pic:spPr>
                </pic:pic>
              </a:graphicData>
            </a:graphic>
          </wp:anchor>
        </w:drawing>
      </w:r>
      <w:r w:rsidR="00C90E1D" w:rsidRPr="00814BCE">
        <w:rPr>
          <w:rFonts w:ascii="Times New Roman" w:hAnsi="Times New Roman"/>
          <w:b/>
        </w:rPr>
        <w:t>PIRATA Northeast Extension (PNE)</w:t>
      </w:r>
      <w:r w:rsidR="00C90E1D" w:rsidRPr="00814BCE">
        <w:rPr>
          <w:rFonts w:ascii="Times New Roman" w:hAnsi="Times New Roman"/>
        </w:rPr>
        <w:t>:  Goals – To study both ocean and atmosphere in the tropical eastern Atlantic</w:t>
      </w:r>
      <w:r w:rsidR="00C90E1D">
        <w:rPr>
          <w:rFonts w:ascii="Times New Roman" w:hAnsi="Times New Roman"/>
        </w:rPr>
        <w:t>.  The</w:t>
      </w:r>
      <w:r w:rsidR="00C90E1D" w:rsidRPr="00814BCE">
        <w:rPr>
          <w:rFonts w:ascii="Times New Roman" w:hAnsi="Times New Roman"/>
        </w:rPr>
        <w:t xml:space="preserve"> program routinely has partner/piggy-back programs from </w:t>
      </w:r>
      <w:r w:rsidR="00356D5E" w:rsidRPr="00356D5E">
        <w:rPr>
          <w:rFonts w:ascii="Times New Roman" w:hAnsi="Times New Roman"/>
        </w:rPr>
        <w:t xml:space="preserve">Earth System Research Laboratory </w:t>
      </w:r>
      <w:r w:rsidR="00356D5E">
        <w:rPr>
          <w:rFonts w:ascii="Times New Roman" w:hAnsi="Times New Roman"/>
        </w:rPr>
        <w:t>(</w:t>
      </w:r>
      <w:r w:rsidR="00C90E1D" w:rsidRPr="00814BCE">
        <w:rPr>
          <w:rFonts w:ascii="Times New Roman" w:hAnsi="Times New Roman"/>
        </w:rPr>
        <w:t>ESRL</w:t>
      </w:r>
      <w:r w:rsidR="00356D5E">
        <w:rPr>
          <w:rFonts w:ascii="Times New Roman" w:hAnsi="Times New Roman"/>
        </w:rPr>
        <w:t>)</w:t>
      </w:r>
      <w:r w:rsidR="00C90E1D" w:rsidRPr="00814BCE">
        <w:rPr>
          <w:rFonts w:ascii="Times New Roman" w:hAnsi="Times New Roman"/>
        </w:rPr>
        <w:t xml:space="preserve">, </w:t>
      </w:r>
      <w:r w:rsidR="00356D5E">
        <w:rPr>
          <w:rFonts w:ascii="Times New Roman" w:hAnsi="Times New Roman"/>
        </w:rPr>
        <w:t>University of</w:t>
      </w:r>
      <w:r w:rsidR="00C90E1D" w:rsidRPr="00814BCE">
        <w:rPr>
          <w:rFonts w:ascii="Times New Roman" w:hAnsi="Times New Roman"/>
        </w:rPr>
        <w:t xml:space="preserve"> Miami, and Howard University.  Number of P</w:t>
      </w:r>
      <w:r w:rsidR="00BC17DA">
        <w:rPr>
          <w:rFonts w:ascii="Times New Roman" w:hAnsi="Times New Roman"/>
        </w:rPr>
        <w:t>h</w:t>
      </w:r>
      <w:r w:rsidR="00C90E1D" w:rsidRPr="00814BCE">
        <w:rPr>
          <w:rFonts w:ascii="Times New Roman" w:hAnsi="Times New Roman"/>
        </w:rPr>
        <w:t xml:space="preserve">OD people going on each cruise: </w:t>
      </w:r>
      <w:r w:rsidR="00C90E1D">
        <w:rPr>
          <w:rFonts w:ascii="Times New Roman" w:hAnsi="Times New Roman"/>
        </w:rPr>
        <w:t>3</w:t>
      </w:r>
      <w:r w:rsidR="00DB7499">
        <w:rPr>
          <w:rFonts w:ascii="Times New Roman" w:hAnsi="Times New Roman"/>
        </w:rPr>
        <w:t xml:space="preserve"> – </w:t>
      </w:r>
      <w:r w:rsidR="00C90E1D" w:rsidRPr="00814BCE">
        <w:rPr>
          <w:rFonts w:ascii="Times New Roman" w:hAnsi="Times New Roman"/>
        </w:rPr>
        <w:t>5</w:t>
      </w:r>
      <w:r w:rsidR="00DB7499">
        <w:rPr>
          <w:rFonts w:ascii="Times New Roman" w:hAnsi="Times New Roman"/>
        </w:rPr>
        <w:t xml:space="preserve">. Operations </w:t>
      </w:r>
      <w:r w:rsidR="00C90E1D">
        <w:rPr>
          <w:rFonts w:ascii="Times New Roman" w:hAnsi="Times New Roman"/>
        </w:rPr>
        <w:t>typically involve a CTD survey along 2</w:t>
      </w:r>
      <w:r w:rsidR="00BC17DA">
        <w:rPr>
          <w:rFonts w:ascii="Times New Roman" w:hAnsi="Times New Roman"/>
        </w:rPr>
        <w:t>3</w:t>
      </w:r>
      <w:r w:rsidR="00356D5E">
        <w:rPr>
          <w:rFonts w:ascii="Times New Roman" w:hAnsi="Times New Roman"/>
        </w:rPr>
        <w:t>º</w:t>
      </w:r>
      <w:r w:rsidR="00C90E1D">
        <w:rPr>
          <w:rFonts w:ascii="Times New Roman" w:hAnsi="Times New Roman"/>
        </w:rPr>
        <w:t xml:space="preserve">W and the annual servicing of </w:t>
      </w:r>
      <w:r w:rsidR="00BC17DA">
        <w:rPr>
          <w:rFonts w:ascii="Times New Roman" w:hAnsi="Times New Roman"/>
        </w:rPr>
        <w:t>the four</w:t>
      </w:r>
      <w:r w:rsidR="00C90E1D">
        <w:rPr>
          <w:rFonts w:ascii="Times New Roman" w:hAnsi="Times New Roman"/>
        </w:rPr>
        <w:t xml:space="preserve"> PIRATA </w:t>
      </w:r>
      <w:r w:rsidR="00BC17DA">
        <w:rPr>
          <w:rFonts w:ascii="Times New Roman" w:hAnsi="Times New Roman"/>
        </w:rPr>
        <w:t>Northeast</w:t>
      </w:r>
      <w:r w:rsidR="00D56AA6">
        <w:rPr>
          <w:rFonts w:ascii="Times New Roman" w:hAnsi="Times New Roman"/>
        </w:rPr>
        <w:t xml:space="preserve"> Extension</w:t>
      </w:r>
      <w:r w:rsidR="00BC17DA">
        <w:rPr>
          <w:rFonts w:ascii="Times New Roman" w:hAnsi="Times New Roman"/>
        </w:rPr>
        <w:t xml:space="preserve"> </w:t>
      </w:r>
      <w:r w:rsidR="00C90E1D">
        <w:rPr>
          <w:rFonts w:ascii="Times New Roman" w:hAnsi="Times New Roman"/>
        </w:rPr>
        <w:t>moorings</w:t>
      </w:r>
      <w:r w:rsidR="00D56AA6">
        <w:rPr>
          <w:rFonts w:ascii="Times New Roman" w:hAnsi="Times New Roman"/>
        </w:rPr>
        <w:t>.</w:t>
      </w:r>
      <w:r w:rsidR="00C90E1D">
        <w:rPr>
          <w:rFonts w:ascii="Times New Roman" w:hAnsi="Times New Roman"/>
        </w:rPr>
        <w:t xml:space="preserve"> </w:t>
      </w:r>
      <w:r w:rsidR="00405CCA">
        <w:t xml:space="preserve"> </w:t>
      </w:r>
      <w:r w:rsidR="00C90E1D" w:rsidRPr="00405CCA">
        <w:rPr>
          <w:rFonts w:ascii="Times New Roman" w:hAnsi="Times New Roman"/>
        </w:rPr>
        <w:t xml:space="preserve">Normally </w:t>
      </w:r>
      <w:r w:rsidR="00405CCA">
        <w:t xml:space="preserve">there is </w:t>
      </w:r>
      <w:r w:rsidR="00C90E1D" w:rsidRPr="00405CCA">
        <w:rPr>
          <w:rFonts w:ascii="Times New Roman" w:hAnsi="Times New Roman"/>
        </w:rPr>
        <w:t xml:space="preserve">one cruise per year </w:t>
      </w:r>
      <w:r w:rsidR="00405CCA">
        <w:t>of ~</w:t>
      </w:r>
      <w:r w:rsidR="009C7C22" w:rsidRPr="00405CCA">
        <w:rPr>
          <w:rFonts w:ascii="Times New Roman" w:hAnsi="Times New Roman"/>
        </w:rPr>
        <w:t>31</w:t>
      </w:r>
      <w:r w:rsidR="00C90E1D" w:rsidRPr="00405CCA">
        <w:rPr>
          <w:rFonts w:ascii="Times New Roman" w:hAnsi="Times New Roman"/>
        </w:rPr>
        <w:t xml:space="preserve"> days depending on the</w:t>
      </w:r>
      <w:r w:rsidR="00405CCA">
        <w:rPr>
          <w:rFonts w:ascii="Times New Roman" w:hAnsi="Times New Roman"/>
        </w:rPr>
        <w:t xml:space="preserve"> </w:t>
      </w:r>
      <w:r w:rsidR="00C90E1D" w:rsidRPr="00405CCA">
        <w:rPr>
          <w:rFonts w:ascii="Times New Roman" w:hAnsi="Times New Roman"/>
        </w:rPr>
        <w:t xml:space="preserve">ports </w:t>
      </w:r>
      <w:proofErr w:type="gramStart"/>
      <w:r w:rsidR="00C90E1D" w:rsidRPr="00405CCA">
        <w:rPr>
          <w:rFonts w:ascii="Times New Roman" w:hAnsi="Times New Roman"/>
        </w:rPr>
        <w:t xml:space="preserve">of </w:t>
      </w:r>
      <w:r w:rsidR="00405CCA">
        <w:t xml:space="preserve"> </w:t>
      </w:r>
      <w:r w:rsidR="00C90E1D" w:rsidRPr="00405CCA">
        <w:rPr>
          <w:rFonts w:ascii="Times New Roman" w:hAnsi="Times New Roman"/>
        </w:rPr>
        <w:t>call</w:t>
      </w:r>
      <w:proofErr w:type="gramEnd"/>
      <w:r w:rsidR="00C90E1D" w:rsidRPr="00405CCA">
        <w:rPr>
          <w:rFonts w:ascii="Times New Roman" w:hAnsi="Times New Roman"/>
        </w:rPr>
        <w:t xml:space="preserve">. </w:t>
      </w:r>
    </w:p>
    <w:p w14:paraId="5282A2A1" w14:textId="77777777" w:rsidR="00405CCA" w:rsidRDefault="00405CCA" w:rsidP="00566E9F">
      <w:pPr>
        <w:pStyle w:val="ListParagraph"/>
        <w:ind w:left="0"/>
        <w:jc w:val="both"/>
        <w:rPr>
          <w:rFonts w:ascii="Times New Roman" w:hAnsi="Times New Roman"/>
          <w:b/>
        </w:rPr>
      </w:pPr>
    </w:p>
    <w:p w14:paraId="78A5C976" w14:textId="77777777" w:rsidR="00C90E1D" w:rsidRPr="00086A71" w:rsidRDefault="00C90E1D" w:rsidP="00566E9F">
      <w:pPr>
        <w:pStyle w:val="ListParagraph"/>
        <w:ind w:left="0"/>
        <w:jc w:val="both"/>
        <w:rPr>
          <w:rFonts w:ascii="Times New Roman" w:hAnsi="Times New Roman"/>
          <w:sz w:val="16"/>
          <w:szCs w:val="16"/>
        </w:rPr>
      </w:pPr>
      <w:r w:rsidRPr="00814BCE">
        <w:rPr>
          <w:rFonts w:ascii="Times New Roman" w:hAnsi="Times New Roman"/>
          <w:b/>
        </w:rPr>
        <w:t>Western Boundary Time Series</w:t>
      </w:r>
      <w:r w:rsidR="00356D5E">
        <w:rPr>
          <w:rFonts w:ascii="Times New Roman" w:hAnsi="Times New Roman"/>
          <w:b/>
        </w:rPr>
        <w:t xml:space="preserve"> (WBTS)</w:t>
      </w:r>
      <w:r w:rsidRPr="00814BCE">
        <w:rPr>
          <w:rFonts w:ascii="Times New Roman" w:hAnsi="Times New Roman"/>
          <w:b/>
        </w:rPr>
        <w:t>:</w:t>
      </w:r>
      <w:r w:rsidRPr="00814BCE">
        <w:rPr>
          <w:rFonts w:ascii="Times New Roman" w:hAnsi="Times New Roman"/>
        </w:rPr>
        <w:t xml:space="preserve">  Goals – To study the components of the </w:t>
      </w:r>
      <w:r w:rsidR="00683425">
        <w:rPr>
          <w:rFonts w:ascii="Times New Roman" w:hAnsi="Times New Roman"/>
        </w:rPr>
        <w:t>M</w:t>
      </w:r>
      <w:r w:rsidRPr="00814BCE">
        <w:rPr>
          <w:rFonts w:ascii="Times New Roman" w:hAnsi="Times New Roman"/>
        </w:rPr>
        <w:t xml:space="preserve">eridional </w:t>
      </w:r>
      <w:r w:rsidR="00683425">
        <w:rPr>
          <w:rFonts w:ascii="Times New Roman" w:hAnsi="Times New Roman"/>
        </w:rPr>
        <w:t>O</w:t>
      </w:r>
      <w:r w:rsidRPr="00814BCE">
        <w:rPr>
          <w:rFonts w:ascii="Times New Roman" w:hAnsi="Times New Roman"/>
        </w:rPr>
        <w:t xml:space="preserve">verturning </w:t>
      </w:r>
      <w:r w:rsidR="00683425">
        <w:rPr>
          <w:rFonts w:ascii="Times New Roman" w:hAnsi="Times New Roman"/>
        </w:rPr>
        <w:t>C</w:t>
      </w:r>
      <w:r w:rsidRPr="00814BCE">
        <w:rPr>
          <w:rFonts w:ascii="Times New Roman" w:hAnsi="Times New Roman"/>
        </w:rPr>
        <w:t xml:space="preserve">irculation </w:t>
      </w:r>
      <w:r w:rsidR="00683425">
        <w:rPr>
          <w:rFonts w:ascii="Times New Roman" w:hAnsi="Times New Roman"/>
        </w:rPr>
        <w:t xml:space="preserve">(MOC) </w:t>
      </w:r>
      <w:r w:rsidRPr="00814BCE">
        <w:rPr>
          <w:rFonts w:ascii="Times New Roman" w:hAnsi="Times New Roman"/>
        </w:rPr>
        <w:t>near the western boundary of the Atlantic basin at 26.5</w:t>
      </w:r>
      <w:r w:rsidRPr="00D0223B">
        <w:rPr>
          <w:rFonts w:ascii="Times New Roman" w:hAnsi="Times New Roman"/>
          <w:vertAlign w:val="superscript"/>
        </w:rPr>
        <w:t>o</w:t>
      </w:r>
      <w:r w:rsidRPr="00814BCE">
        <w:rPr>
          <w:rFonts w:ascii="Times New Roman" w:hAnsi="Times New Roman"/>
        </w:rPr>
        <w:t xml:space="preserve">N. </w:t>
      </w:r>
      <w:r>
        <w:rPr>
          <w:rFonts w:ascii="Times New Roman" w:hAnsi="Times New Roman"/>
        </w:rPr>
        <w:t xml:space="preserve">Presently, the WBTS program includes the following </w:t>
      </w:r>
      <w:r w:rsidR="00265317">
        <w:rPr>
          <w:rFonts w:ascii="Times New Roman" w:hAnsi="Times New Roman"/>
        </w:rPr>
        <w:t xml:space="preserve">two </w:t>
      </w:r>
      <w:r>
        <w:rPr>
          <w:rFonts w:ascii="Times New Roman" w:hAnsi="Times New Roman"/>
        </w:rPr>
        <w:t>sea-going components:</w:t>
      </w:r>
    </w:p>
    <w:p w14:paraId="0B2E9EF1" w14:textId="77777777" w:rsidR="00C90E1D" w:rsidRPr="00086A71" w:rsidRDefault="00C90E1D" w:rsidP="00C90E1D">
      <w:pPr>
        <w:pStyle w:val="ListParagraph"/>
        <w:jc w:val="both"/>
        <w:rPr>
          <w:rFonts w:ascii="Times New Roman" w:hAnsi="Times New Roman"/>
          <w:sz w:val="16"/>
          <w:szCs w:val="16"/>
        </w:rPr>
      </w:pPr>
    </w:p>
    <w:p w14:paraId="16944CC2" w14:textId="77777777" w:rsidR="00C90E1D" w:rsidRDefault="00C90E1D" w:rsidP="00265317">
      <w:pPr>
        <w:pStyle w:val="ListParagraph"/>
        <w:ind w:left="90"/>
        <w:jc w:val="both"/>
        <w:rPr>
          <w:rFonts w:ascii="Times New Roman" w:hAnsi="Times New Roman"/>
        </w:rPr>
      </w:pPr>
      <w:r w:rsidRPr="004A138C">
        <w:rPr>
          <w:rFonts w:ascii="Times New Roman" w:hAnsi="Times New Roman"/>
          <w:i/>
        </w:rPr>
        <w:t>Florida Current measurements along 27</w:t>
      </w:r>
      <w:r w:rsidRPr="004A138C">
        <w:rPr>
          <w:rFonts w:ascii="Times New Roman" w:hAnsi="Times New Roman"/>
          <w:i/>
          <w:vertAlign w:val="superscript"/>
        </w:rPr>
        <w:t>o</w:t>
      </w:r>
      <w:r w:rsidRPr="004A138C">
        <w:rPr>
          <w:rFonts w:ascii="Times New Roman" w:hAnsi="Times New Roman"/>
          <w:i/>
        </w:rPr>
        <w:t>N:</w:t>
      </w:r>
      <w:r>
        <w:rPr>
          <w:rFonts w:ascii="Times New Roman" w:hAnsi="Times New Roman"/>
        </w:rPr>
        <w:t xml:space="preserve">  These cruises have several goals that include determining the</w:t>
      </w:r>
      <w:r w:rsidRPr="00814BCE">
        <w:rPr>
          <w:rFonts w:ascii="Times New Roman" w:hAnsi="Times New Roman"/>
        </w:rPr>
        <w:t xml:space="preserve"> </w:t>
      </w:r>
      <w:r>
        <w:rPr>
          <w:rFonts w:ascii="Times New Roman" w:hAnsi="Times New Roman"/>
        </w:rPr>
        <w:t xml:space="preserve">volume and </w:t>
      </w:r>
      <w:r w:rsidRPr="00814BCE">
        <w:rPr>
          <w:rFonts w:ascii="Times New Roman" w:hAnsi="Times New Roman"/>
        </w:rPr>
        <w:t>heat transport in the Florida</w:t>
      </w:r>
      <w:r>
        <w:rPr>
          <w:rFonts w:ascii="Times New Roman" w:hAnsi="Times New Roman"/>
        </w:rPr>
        <w:t xml:space="preserve"> Straits to use for calibration of the submarine cable voltage measurements, </w:t>
      </w:r>
      <w:r w:rsidR="00265317">
        <w:rPr>
          <w:rFonts w:ascii="Times New Roman" w:hAnsi="Times New Roman"/>
        </w:rPr>
        <w:t>and</w:t>
      </w:r>
      <w:r>
        <w:rPr>
          <w:rFonts w:ascii="Times New Roman" w:hAnsi="Times New Roman"/>
        </w:rPr>
        <w:t xml:space="preserve"> provid</w:t>
      </w:r>
      <w:r w:rsidR="00265317">
        <w:rPr>
          <w:rFonts w:ascii="Times New Roman" w:hAnsi="Times New Roman"/>
        </w:rPr>
        <w:t>ing</w:t>
      </w:r>
      <w:r>
        <w:rPr>
          <w:rFonts w:ascii="Times New Roman" w:hAnsi="Times New Roman"/>
        </w:rPr>
        <w:t xml:space="preserve"> boundary current transports for the determination of the meridional heat and volume transport associated with the XBT </w:t>
      </w:r>
      <w:r w:rsidR="00AF6E60">
        <w:rPr>
          <w:rFonts w:ascii="Times New Roman" w:hAnsi="Times New Roman"/>
        </w:rPr>
        <w:t>transect</w:t>
      </w:r>
      <w:r>
        <w:rPr>
          <w:rFonts w:ascii="Times New Roman" w:hAnsi="Times New Roman"/>
        </w:rPr>
        <w:t xml:space="preserve"> AX</w:t>
      </w:r>
      <w:r w:rsidR="00B96DE8">
        <w:rPr>
          <w:rFonts w:ascii="Times New Roman" w:hAnsi="Times New Roman"/>
        </w:rPr>
        <w:t>0</w:t>
      </w:r>
      <w:r>
        <w:rPr>
          <w:rFonts w:ascii="Times New Roman" w:hAnsi="Times New Roman"/>
        </w:rPr>
        <w:t>7 and the MOCHA/Rapid</w:t>
      </w:r>
      <w:r w:rsidR="00AF6E60">
        <w:rPr>
          <w:rFonts w:ascii="Times New Roman" w:hAnsi="Times New Roman"/>
        </w:rPr>
        <w:t>/WBTS</w:t>
      </w:r>
      <w:r w:rsidR="008E2D2D">
        <w:rPr>
          <w:rFonts w:ascii="Times New Roman" w:hAnsi="Times New Roman"/>
        </w:rPr>
        <w:t xml:space="preserve"> </w:t>
      </w:r>
      <w:r>
        <w:rPr>
          <w:rFonts w:ascii="Times New Roman" w:hAnsi="Times New Roman"/>
        </w:rPr>
        <w:t>program (see below).  These measurements include:</w:t>
      </w:r>
    </w:p>
    <w:p w14:paraId="525173B6" w14:textId="77777777" w:rsidR="00265317" w:rsidRPr="00265317" w:rsidRDefault="00237E81" w:rsidP="00265317">
      <w:pPr>
        <w:pStyle w:val="ListParagraph"/>
        <w:ind w:left="90"/>
        <w:jc w:val="both"/>
        <w:rPr>
          <w:rFonts w:ascii="Times New Roman" w:hAnsi="Times New Roman"/>
          <w:sz w:val="18"/>
        </w:rPr>
      </w:pPr>
      <w:r>
        <w:rPr>
          <w:rFonts w:ascii="Times New Roman" w:hAnsi="Times New Roman"/>
          <w:noProof/>
        </w:rPr>
        <w:drawing>
          <wp:anchor distT="0" distB="0" distL="114300" distR="114300" simplePos="0" relativeHeight="251591168" behindDoc="0" locked="0" layoutInCell="1" allowOverlap="1" wp14:anchorId="62C14CCF" wp14:editId="2CAC9258">
            <wp:simplePos x="0" y="0"/>
            <wp:positionH relativeFrom="column">
              <wp:posOffset>4612640</wp:posOffset>
            </wp:positionH>
            <wp:positionV relativeFrom="paragraph">
              <wp:posOffset>184785</wp:posOffset>
            </wp:positionV>
            <wp:extent cx="1363980" cy="1024890"/>
            <wp:effectExtent l="0" t="0" r="7620" b="3810"/>
            <wp:wrapTight wrapText="bothSides">
              <wp:wrapPolygon edited="0">
                <wp:start x="0" y="0"/>
                <wp:lineTo x="0" y="21279"/>
                <wp:lineTo x="21419" y="21279"/>
                <wp:lineTo x="21419" y="0"/>
                <wp:lineTo x="0" y="0"/>
              </wp:wrapPolygon>
            </wp:wrapTight>
            <wp:docPr id="186" name="Picture 186" descr="WS0810_FS-07-07-2008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S0810_FS-07-07-2008 (156)"/>
                    <pic:cNvPicPr>
                      <a:picLocks noChangeAspect="1" noChangeArrowheads="1"/>
                    </pic:cNvPicPr>
                  </pic:nvPicPr>
                  <pic:blipFill>
                    <a:blip r:embed="rId119" cstate="print"/>
                    <a:srcRect/>
                    <a:stretch>
                      <a:fillRect/>
                    </a:stretch>
                  </pic:blipFill>
                  <pic:spPr bwMode="auto">
                    <a:xfrm>
                      <a:off x="0" y="0"/>
                      <a:ext cx="1363980" cy="1024890"/>
                    </a:xfrm>
                    <a:prstGeom prst="rect">
                      <a:avLst/>
                    </a:prstGeom>
                    <a:noFill/>
                    <a:ln w="9525">
                      <a:noFill/>
                      <a:miter lim="800000"/>
                      <a:headEnd/>
                      <a:tailEnd/>
                    </a:ln>
                  </pic:spPr>
                </pic:pic>
              </a:graphicData>
            </a:graphic>
          </wp:anchor>
        </w:drawing>
      </w:r>
    </w:p>
    <w:p w14:paraId="19D0E0AA" w14:textId="77777777" w:rsidR="00C90E1D" w:rsidRDefault="004F14EC" w:rsidP="00265317">
      <w:pPr>
        <w:pStyle w:val="ListParagraph"/>
        <w:ind w:left="90"/>
        <w:jc w:val="both"/>
        <w:rPr>
          <w:rFonts w:ascii="Times New Roman" w:hAnsi="Times New Roman"/>
        </w:rPr>
      </w:pPr>
      <w:r>
        <w:rPr>
          <w:rFonts w:ascii="Times New Roman" w:hAnsi="Times New Roman"/>
        </w:rPr>
        <w:t xml:space="preserve">1.  </w:t>
      </w:r>
      <w:r w:rsidR="00C90E1D">
        <w:rPr>
          <w:rFonts w:ascii="Times New Roman" w:hAnsi="Times New Roman"/>
        </w:rPr>
        <w:t xml:space="preserve">Small charter boat </w:t>
      </w:r>
      <w:r w:rsidR="00265317">
        <w:rPr>
          <w:rFonts w:ascii="Times New Roman" w:hAnsi="Times New Roman"/>
        </w:rPr>
        <w:t>1</w:t>
      </w:r>
      <w:r w:rsidR="00C90E1D">
        <w:rPr>
          <w:rFonts w:ascii="Times New Roman" w:hAnsi="Times New Roman"/>
        </w:rPr>
        <w:t xml:space="preserve"> day cruises: </w:t>
      </w:r>
      <w:r w:rsidR="00C90E1D" w:rsidRPr="00814BCE">
        <w:rPr>
          <w:rFonts w:ascii="Times New Roman" w:hAnsi="Times New Roman"/>
        </w:rPr>
        <w:t>These cruises are done on a chartered fishing boat from the Sai</w:t>
      </w:r>
      <w:r w:rsidR="00C90E1D">
        <w:rPr>
          <w:rFonts w:ascii="Times New Roman" w:hAnsi="Times New Roman"/>
        </w:rPr>
        <w:t>lfish Marina in West Palm Beach and involve sending one person with an AOML designed dropsonde that provide</w:t>
      </w:r>
      <w:r w:rsidR="00265317">
        <w:rPr>
          <w:rFonts w:ascii="Times New Roman" w:hAnsi="Times New Roman"/>
        </w:rPr>
        <w:t>s</w:t>
      </w:r>
      <w:r w:rsidR="00C90E1D">
        <w:rPr>
          <w:rFonts w:ascii="Times New Roman" w:hAnsi="Times New Roman"/>
        </w:rPr>
        <w:t xml:space="preserve"> the vertically averaged horizontal velocity.  Eight to ten cruises each year are timed to occur within a two week period quarterly</w:t>
      </w:r>
      <w:r w:rsidR="00265317">
        <w:rPr>
          <w:rFonts w:ascii="Times New Roman" w:hAnsi="Times New Roman"/>
        </w:rPr>
        <w:t>,</w:t>
      </w:r>
      <w:r w:rsidR="00C90E1D">
        <w:rPr>
          <w:rFonts w:ascii="Times New Roman" w:hAnsi="Times New Roman"/>
        </w:rPr>
        <w:t xml:space="preserve"> coinciding with the high density XBT transect AX</w:t>
      </w:r>
      <w:r w:rsidR="00AF6E60">
        <w:rPr>
          <w:rFonts w:ascii="Times New Roman" w:hAnsi="Times New Roman"/>
        </w:rPr>
        <w:t>0</w:t>
      </w:r>
      <w:r w:rsidR="00C90E1D">
        <w:rPr>
          <w:rFonts w:ascii="Times New Roman" w:hAnsi="Times New Roman"/>
        </w:rPr>
        <w:t>7.</w:t>
      </w:r>
    </w:p>
    <w:p w14:paraId="7D47A189" w14:textId="77777777" w:rsidR="00265317" w:rsidRDefault="00265317" w:rsidP="00265317">
      <w:pPr>
        <w:pStyle w:val="ListParagraph"/>
        <w:ind w:left="90"/>
        <w:jc w:val="both"/>
        <w:rPr>
          <w:rFonts w:ascii="Times New Roman" w:hAnsi="Times New Roman"/>
        </w:rPr>
      </w:pPr>
    </w:p>
    <w:p w14:paraId="400D056C" w14:textId="77777777" w:rsidR="00C90E1D" w:rsidRDefault="004F14EC" w:rsidP="00265317">
      <w:pPr>
        <w:pStyle w:val="ListParagraph"/>
        <w:ind w:left="90"/>
        <w:jc w:val="both"/>
        <w:rPr>
          <w:rFonts w:ascii="Times New Roman" w:hAnsi="Times New Roman"/>
        </w:rPr>
      </w:pPr>
      <w:r>
        <w:rPr>
          <w:rFonts w:ascii="Times New Roman" w:hAnsi="Times New Roman"/>
        </w:rPr>
        <w:t xml:space="preserve">2.   </w:t>
      </w:r>
      <w:r w:rsidR="00C90E1D" w:rsidRPr="00FA5947">
        <w:rPr>
          <w:rFonts w:ascii="Times New Roman" w:hAnsi="Times New Roman"/>
        </w:rPr>
        <w:t>Coastal Survey Vessel</w:t>
      </w:r>
      <w:r w:rsidR="00265317">
        <w:rPr>
          <w:rFonts w:ascii="Times New Roman" w:hAnsi="Times New Roman"/>
        </w:rPr>
        <w:t>:</w:t>
      </w:r>
      <w:r w:rsidR="00C90E1D" w:rsidRPr="00FA5947">
        <w:rPr>
          <w:rFonts w:ascii="Times New Roman" w:hAnsi="Times New Roman"/>
        </w:rPr>
        <w:t xml:space="preserve"> 2 to 3 day cruises</w:t>
      </w:r>
      <w:r w:rsidR="00265317">
        <w:rPr>
          <w:rFonts w:ascii="Times New Roman" w:hAnsi="Times New Roman"/>
        </w:rPr>
        <w:t>,</w:t>
      </w:r>
      <w:r w:rsidR="00C90E1D" w:rsidRPr="00FA5947">
        <w:rPr>
          <w:rFonts w:ascii="Times New Roman" w:hAnsi="Times New Roman"/>
        </w:rPr>
        <w:t xml:space="preserve"> typically using the R/V Walton Smith</w:t>
      </w:r>
      <w:r w:rsidR="00265317">
        <w:rPr>
          <w:rFonts w:ascii="Times New Roman" w:hAnsi="Times New Roman"/>
        </w:rPr>
        <w:t>.</w:t>
      </w:r>
      <w:r w:rsidR="00C90E1D" w:rsidRPr="00FA5947">
        <w:rPr>
          <w:rFonts w:ascii="Times New Roman" w:hAnsi="Times New Roman"/>
        </w:rPr>
        <w:t xml:space="preserve"> These cruises are planned for quarterly occupation (subject to ship time charter funding) and involve </w:t>
      </w:r>
      <w:r w:rsidR="00265317">
        <w:rPr>
          <w:rFonts w:ascii="Times New Roman" w:hAnsi="Times New Roman"/>
        </w:rPr>
        <w:t>3 PhOD personnel.</w:t>
      </w:r>
      <w:r w:rsidR="00C90E1D" w:rsidRPr="00FA5947">
        <w:rPr>
          <w:rFonts w:ascii="Times New Roman" w:hAnsi="Times New Roman"/>
        </w:rPr>
        <w:t xml:space="preserve">  Data resulting from </w:t>
      </w:r>
      <w:r w:rsidRPr="00FA5947">
        <w:rPr>
          <w:rFonts w:ascii="Times New Roman" w:hAnsi="Times New Roman"/>
        </w:rPr>
        <w:t>these cruises</w:t>
      </w:r>
      <w:r w:rsidR="00C90E1D" w:rsidRPr="00FA5947">
        <w:rPr>
          <w:rFonts w:ascii="Times New Roman" w:hAnsi="Times New Roman"/>
        </w:rPr>
        <w:t xml:space="preserve"> include profiles of temperature</w:t>
      </w:r>
      <w:r w:rsidR="00265317">
        <w:rPr>
          <w:rFonts w:ascii="Times New Roman" w:hAnsi="Times New Roman"/>
        </w:rPr>
        <w:t>,</w:t>
      </w:r>
      <w:r w:rsidR="00C90E1D" w:rsidRPr="00FA5947">
        <w:rPr>
          <w:rFonts w:ascii="Times New Roman" w:hAnsi="Times New Roman"/>
        </w:rPr>
        <w:t xml:space="preserve"> salinity, oxygen and velocity (from lowered and shipboard ADCP measurements).  Starting in 2009, </w:t>
      </w:r>
      <w:r w:rsidR="00932856">
        <w:rPr>
          <w:rFonts w:ascii="Times New Roman" w:hAnsi="Times New Roman"/>
        </w:rPr>
        <w:lastRenderedPageBreak/>
        <w:t xml:space="preserve">most of </w:t>
      </w:r>
      <w:r w:rsidR="00C90E1D" w:rsidRPr="00FA5947">
        <w:rPr>
          <w:rFonts w:ascii="Times New Roman" w:hAnsi="Times New Roman"/>
        </w:rPr>
        <w:t xml:space="preserve">these cruises </w:t>
      </w:r>
      <w:r w:rsidR="00932856">
        <w:rPr>
          <w:rFonts w:ascii="Times New Roman" w:hAnsi="Times New Roman"/>
        </w:rPr>
        <w:t>have included</w:t>
      </w:r>
      <w:r w:rsidR="00C90E1D" w:rsidRPr="00FA5947">
        <w:rPr>
          <w:rFonts w:ascii="Times New Roman" w:hAnsi="Times New Roman"/>
        </w:rPr>
        <w:t xml:space="preserve"> net tows in collaboration with the NOAA Southeast Fisher</w:t>
      </w:r>
      <w:r w:rsidR="00265317">
        <w:rPr>
          <w:rFonts w:ascii="Times New Roman" w:hAnsi="Times New Roman"/>
        </w:rPr>
        <w:t>ies</w:t>
      </w:r>
      <w:r w:rsidR="00C90E1D" w:rsidRPr="00FA5947">
        <w:rPr>
          <w:rFonts w:ascii="Times New Roman" w:hAnsi="Times New Roman"/>
        </w:rPr>
        <w:t xml:space="preserve"> Science Center.  </w:t>
      </w:r>
    </w:p>
    <w:p w14:paraId="4E95D56D" w14:textId="77777777" w:rsidR="00C90E1D" w:rsidRPr="00086A71" w:rsidRDefault="00C90E1D" w:rsidP="00C90E1D">
      <w:pPr>
        <w:pStyle w:val="ListParagraph"/>
        <w:jc w:val="both"/>
        <w:rPr>
          <w:rFonts w:ascii="Times New Roman" w:hAnsi="Times New Roman"/>
          <w:sz w:val="16"/>
          <w:szCs w:val="16"/>
        </w:rPr>
      </w:pPr>
    </w:p>
    <w:p w14:paraId="6529A497" w14:textId="77777777" w:rsidR="00C90E1D" w:rsidRPr="00814BCE" w:rsidRDefault="00C90E1D" w:rsidP="00FB04EC">
      <w:pPr>
        <w:pStyle w:val="ListParagraph"/>
        <w:ind w:left="90"/>
        <w:jc w:val="both"/>
        <w:rPr>
          <w:rFonts w:ascii="Times New Roman" w:hAnsi="Times New Roman"/>
        </w:rPr>
      </w:pPr>
      <w:r w:rsidRPr="00FB4865">
        <w:rPr>
          <w:rFonts w:ascii="Times New Roman" w:hAnsi="Times New Roman"/>
          <w:i/>
        </w:rPr>
        <w:t>Deep Western Boundary Current cruises along 26.5</w:t>
      </w:r>
      <w:r w:rsidRPr="00FB4865">
        <w:rPr>
          <w:rFonts w:ascii="Times New Roman" w:hAnsi="Times New Roman"/>
          <w:i/>
          <w:vertAlign w:val="superscript"/>
        </w:rPr>
        <w:t>o</w:t>
      </w:r>
      <w:r w:rsidRPr="00FB4865">
        <w:rPr>
          <w:rFonts w:ascii="Times New Roman" w:hAnsi="Times New Roman"/>
          <w:i/>
        </w:rPr>
        <w:t>N:</w:t>
      </w:r>
      <w:r>
        <w:rPr>
          <w:rFonts w:ascii="Times New Roman" w:hAnsi="Times New Roman"/>
        </w:rPr>
        <w:t xml:space="preserve"> </w:t>
      </w:r>
      <w:r w:rsidR="004F14EC">
        <w:rPr>
          <w:rFonts w:ascii="Times New Roman" w:hAnsi="Times New Roman"/>
        </w:rPr>
        <w:t xml:space="preserve">These </w:t>
      </w:r>
      <w:r w:rsidRPr="00814BCE">
        <w:rPr>
          <w:rFonts w:ascii="Times New Roman" w:hAnsi="Times New Roman"/>
        </w:rPr>
        <w:t>cruise</w:t>
      </w:r>
      <w:r w:rsidR="004F14EC">
        <w:rPr>
          <w:rFonts w:ascii="Times New Roman" w:hAnsi="Times New Roman"/>
        </w:rPr>
        <w:t>s</w:t>
      </w:r>
      <w:r w:rsidRPr="00814BCE">
        <w:rPr>
          <w:rFonts w:ascii="Times New Roman" w:hAnsi="Times New Roman"/>
        </w:rPr>
        <w:t xml:space="preserve"> seek to quantify water mass variability in the Deep Western Boundary Current east of the Bahamas and to provide a</w:t>
      </w:r>
      <w:r>
        <w:rPr>
          <w:rFonts w:ascii="Times New Roman" w:hAnsi="Times New Roman"/>
        </w:rPr>
        <w:t>n</w:t>
      </w:r>
      <w:r w:rsidRPr="00814BCE">
        <w:rPr>
          <w:rFonts w:ascii="Times New Roman" w:hAnsi="Times New Roman"/>
        </w:rPr>
        <w:t xml:space="preserve"> estimate of the volume flow.  </w:t>
      </w:r>
      <w:r>
        <w:rPr>
          <w:rFonts w:ascii="Times New Roman" w:hAnsi="Times New Roman"/>
        </w:rPr>
        <w:t>S</w:t>
      </w:r>
      <w:r w:rsidRPr="00814BCE">
        <w:rPr>
          <w:rFonts w:ascii="Times New Roman" w:hAnsi="Times New Roman"/>
        </w:rPr>
        <w:t xml:space="preserve">ince 2004 </w:t>
      </w:r>
      <w:r w:rsidRPr="00683425">
        <w:rPr>
          <w:rFonts w:ascii="Times New Roman" w:hAnsi="Times New Roman"/>
          <w:i/>
        </w:rPr>
        <w:t>in</w:t>
      </w:r>
      <w:r w:rsidR="00683425">
        <w:rPr>
          <w:rFonts w:ascii="Times New Roman" w:hAnsi="Times New Roman"/>
          <w:i/>
        </w:rPr>
        <w:t>-</w:t>
      </w:r>
      <w:r w:rsidRPr="00683425">
        <w:rPr>
          <w:rFonts w:ascii="Times New Roman" w:hAnsi="Times New Roman"/>
          <w:i/>
        </w:rPr>
        <w:t>situ</w:t>
      </w:r>
      <w:r>
        <w:rPr>
          <w:rFonts w:ascii="Times New Roman" w:hAnsi="Times New Roman"/>
        </w:rPr>
        <w:t xml:space="preserve"> </w:t>
      </w:r>
      <w:r w:rsidRPr="00814BCE">
        <w:rPr>
          <w:rFonts w:ascii="Times New Roman" w:hAnsi="Times New Roman"/>
        </w:rPr>
        <w:t>PIES</w:t>
      </w:r>
      <w:r w:rsidR="00265317">
        <w:rPr>
          <w:rFonts w:ascii="Times New Roman" w:hAnsi="Times New Roman"/>
        </w:rPr>
        <w:t xml:space="preserve"> and</w:t>
      </w:r>
      <w:r w:rsidRPr="00814BCE">
        <w:rPr>
          <w:rFonts w:ascii="Times New Roman" w:hAnsi="Times New Roman"/>
        </w:rPr>
        <w:t xml:space="preserve"> CPIES </w:t>
      </w:r>
      <w:r>
        <w:rPr>
          <w:rFonts w:ascii="Times New Roman" w:hAnsi="Times New Roman"/>
        </w:rPr>
        <w:t xml:space="preserve">moorings </w:t>
      </w:r>
      <w:r w:rsidRPr="00814BCE">
        <w:rPr>
          <w:rFonts w:ascii="Times New Roman" w:hAnsi="Times New Roman"/>
        </w:rPr>
        <w:t>provide time series estimates of the DWBC</w:t>
      </w:r>
      <w:r>
        <w:rPr>
          <w:rFonts w:ascii="Times New Roman" w:hAnsi="Times New Roman"/>
        </w:rPr>
        <w:t xml:space="preserve"> </w:t>
      </w:r>
      <w:r w:rsidRPr="00814BCE">
        <w:rPr>
          <w:rFonts w:ascii="Times New Roman" w:hAnsi="Times New Roman"/>
        </w:rPr>
        <w:t>(and the smaller northward</w:t>
      </w:r>
      <w:r w:rsidR="00265317">
        <w:rPr>
          <w:rFonts w:ascii="Times New Roman" w:hAnsi="Times New Roman"/>
        </w:rPr>
        <w:t>-</w:t>
      </w:r>
      <w:r w:rsidRPr="00814BCE">
        <w:rPr>
          <w:rFonts w:ascii="Times New Roman" w:hAnsi="Times New Roman"/>
        </w:rPr>
        <w:t>flowing Antilles Current)</w:t>
      </w:r>
      <w:r>
        <w:rPr>
          <w:rFonts w:ascii="Times New Roman" w:hAnsi="Times New Roman"/>
        </w:rPr>
        <w:t xml:space="preserve"> and cruises include servicing (as appropriate) and downloading the subsurface data (via telemetry)</w:t>
      </w:r>
      <w:r w:rsidRPr="00814BCE">
        <w:rPr>
          <w:rFonts w:ascii="Times New Roman" w:hAnsi="Times New Roman"/>
        </w:rPr>
        <w:t xml:space="preserve">.  </w:t>
      </w:r>
      <w:r>
        <w:rPr>
          <w:rFonts w:ascii="Times New Roman" w:hAnsi="Times New Roman"/>
        </w:rPr>
        <w:t>In addition to travel time series data, these cruise</w:t>
      </w:r>
      <w:r w:rsidR="00265317">
        <w:rPr>
          <w:rFonts w:ascii="Times New Roman" w:hAnsi="Times New Roman"/>
        </w:rPr>
        <w:t>s</w:t>
      </w:r>
      <w:r>
        <w:rPr>
          <w:rFonts w:ascii="Times New Roman" w:hAnsi="Times New Roman"/>
        </w:rPr>
        <w:t xml:space="preserve"> provide full water column estimates of temperature, salinity, oxygen, and velocity east of the Bahamas, along 26</w:t>
      </w:r>
      <w:r w:rsidRPr="00B211ED">
        <w:rPr>
          <w:rFonts w:ascii="Times New Roman" w:hAnsi="Times New Roman"/>
          <w:vertAlign w:val="superscript"/>
        </w:rPr>
        <w:t>o</w:t>
      </w:r>
      <w:r>
        <w:rPr>
          <w:rFonts w:ascii="Times New Roman" w:hAnsi="Times New Roman"/>
        </w:rPr>
        <w:t>N, 27</w:t>
      </w:r>
      <w:r w:rsidRPr="00B211ED">
        <w:rPr>
          <w:rFonts w:ascii="Times New Roman" w:hAnsi="Times New Roman"/>
          <w:vertAlign w:val="superscript"/>
        </w:rPr>
        <w:t>o</w:t>
      </w:r>
      <w:r>
        <w:rPr>
          <w:rFonts w:ascii="Times New Roman" w:hAnsi="Times New Roman"/>
        </w:rPr>
        <w:t>N in the Florida Straits</w:t>
      </w:r>
      <w:r w:rsidR="004F14EC">
        <w:rPr>
          <w:rFonts w:ascii="Times New Roman" w:hAnsi="Times New Roman"/>
        </w:rPr>
        <w:t>,</w:t>
      </w:r>
      <w:r>
        <w:rPr>
          <w:rFonts w:ascii="Times New Roman" w:hAnsi="Times New Roman"/>
        </w:rPr>
        <w:t xml:space="preserve"> and near 78</w:t>
      </w:r>
      <w:r w:rsidRPr="00B211ED">
        <w:rPr>
          <w:rFonts w:ascii="Times New Roman" w:hAnsi="Times New Roman"/>
          <w:vertAlign w:val="superscript"/>
        </w:rPr>
        <w:t>o</w:t>
      </w:r>
      <w:r>
        <w:rPr>
          <w:rFonts w:ascii="Times New Roman" w:hAnsi="Times New Roman"/>
        </w:rPr>
        <w:t>W across the Northwest Providence Channel (time permitting).</w:t>
      </w:r>
      <w:r w:rsidR="00FB04EC">
        <w:rPr>
          <w:rFonts w:ascii="Times New Roman" w:hAnsi="Times New Roman"/>
        </w:rPr>
        <w:t xml:space="preserve"> </w:t>
      </w:r>
      <w:r w:rsidRPr="00814BCE">
        <w:rPr>
          <w:rFonts w:ascii="Times New Roman" w:hAnsi="Times New Roman"/>
        </w:rPr>
        <w:t>This</w:t>
      </w:r>
      <w:r w:rsidR="00FB04EC">
        <w:rPr>
          <w:rFonts w:ascii="Times New Roman" w:hAnsi="Times New Roman"/>
        </w:rPr>
        <w:t xml:space="preserve"> component of WBTS is collaboration between </w:t>
      </w:r>
      <w:r w:rsidRPr="00814BCE">
        <w:rPr>
          <w:rFonts w:ascii="Times New Roman" w:hAnsi="Times New Roman"/>
        </w:rPr>
        <w:t>NOAA, NSF and the United Kingdom Natural Environment Research Council (NERC)</w:t>
      </w:r>
      <w:r w:rsidR="00FB04EC">
        <w:rPr>
          <w:rFonts w:ascii="Times New Roman" w:hAnsi="Times New Roman"/>
        </w:rPr>
        <w:t xml:space="preserve">. </w:t>
      </w:r>
      <w:r w:rsidRPr="00814BCE">
        <w:rPr>
          <w:rFonts w:ascii="Times New Roman" w:hAnsi="Times New Roman"/>
        </w:rPr>
        <w:t xml:space="preserve">The NSF funded part of the program is called MOCHA, while the UK funded part is called RAPID-MOC.  </w:t>
      </w:r>
    </w:p>
    <w:p w14:paraId="099C2793" w14:textId="77777777" w:rsidR="00C90E1D" w:rsidRPr="00086A71" w:rsidRDefault="00C90E1D" w:rsidP="00C90E1D">
      <w:pPr>
        <w:jc w:val="both"/>
        <w:rPr>
          <w:sz w:val="16"/>
          <w:szCs w:val="16"/>
        </w:rPr>
      </w:pPr>
    </w:p>
    <w:p w14:paraId="46A6E966" w14:textId="77777777" w:rsidR="00DA4F36" w:rsidRDefault="00C90E1D" w:rsidP="00C90E1D">
      <w:pPr>
        <w:jc w:val="both"/>
      </w:pPr>
      <w:r w:rsidRPr="00EB7003">
        <w:rPr>
          <w:b/>
        </w:rPr>
        <w:t xml:space="preserve">Expendable Bathythermograph (XBT) </w:t>
      </w:r>
      <w:r w:rsidR="00AF6E60">
        <w:rPr>
          <w:b/>
        </w:rPr>
        <w:t>network</w:t>
      </w:r>
      <w:r>
        <w:rPr>
          <w:b/>
        </w:rPr>
        <w:t xml:space="preserve">:  </w:t>
      </w:r>
      <w:r w:rsidRPr="004548CC">
        <w:t>Goals</w:t>
      </w:r>
      <w:r w:rsidR="00265317">
        <w:t xml:space="preserve"> -</w:t>
      </w:r>
      <w:r>
        <w:t xml:space="preserve"> To measure the upper ocean mesoscale temperature</w:t>
      </w:r>
      <w:r w:rsidR="002448F6">
        <w:t xml:space="preserve"> and curre</w:t>
      </w:r>
      <w:r w:rsidR="007146C2">
        <w:t>n</w:t>
      </w:r>
      <w:r w:rsidR="002448F6">
        <w:t>t</w:t>
      </w:r>
      <w:r>
        <w:t xml:space="preserve"> variability in the Atlantic Ocean using expendable bathythermographs deployed with horizontal separation of 10-50 km.  </w:t>
      </w:r>
      <w:r w:rsidR="002448F6">
        <w:t>Ten</w:t>
      </w:r>
      <w:r w:rsidR="00AF6E60">
        <w:t xml:space="preserve"> </w:t>
      </w:r>
      <w:r w:rsidR="002448F6">
        <w:t>H</w:t>
      </w:r>
      <w:r>
        <w:t xml:space="preserve">igh </w:t>
      </w:r>
      <w:r w:rsidR="002448F6">
        <w:t>D</w:t>
      </w:r>
      <w:r>
        <w:t xml:space="preserve">ensity XBT </w:t>
      </w:r>
      <w:r w:rsidR="002448F6">
        <w:t>transects</w:t>
      </w:r>
      <w:r>
        <w:t xml:space="preserve"> are maintained by AOML with sampling typically quarterly for a total of </w:t>
      </w:r>
      <w:r w:rsidR="00AF6E60">
        <w:t>32</w:t>
      </w:r>
      <w:r>
        <w:t xml:space="preserve"> sections each year</w:t>
      </w:r>
      <w:r w:rsidR="00AF6E60">
        <w:t>, w</w:t>
      </w:r>
      <w:r>
        <w:t xml:space="preserve">ith the notable exceptions that AX25 is repeated twice each year and AX97 is repeated six times per year.  Each </w:t>
      </w:r>
      <w:r w:rsidR="004F14EC">
        <w:t>transect requires</w:t>
      </w:r>
      <w:r>
        <w:t xml:space="preserve"> </w:t>
      </w:r>
      <w:r w:rsidR="00265317">
        <w:t>1</w:t>
      </w:r>
      <w:r>
        <w:t xml:space="preserve"> ship rider to deploy XBTs, drifters</w:t>
      </w:r>
      <w:r w:rsidR="002448F6">
        <w:t>,</w:t>
      </w:r>
      <w:r>
        <w:t xml:space="preserve"> and Argo floats.  </w:t>
      </w:r>
      <w:r w:rsidR="00AF6E60">
        <w:t xml:space="preserve">International </w:t>
      </w:r>
      <w:r>
        <w:t xml:space="preserve">collaborators </w:t>
      </w:r>
      <w:r w:rsidR="00265317">
        <w:t xml:space="preserve">work </w:t>
      </w:r>
      <w:r>
        <w:t>with AOML personnel</w:t>
      </w:r>
      <w:r w:rsidR="00265317">
        <w:t xml:space="preserve"> on </w:t>
      </w:r>
      <w:r w:rsidR="00CD4E77">
        <w:t>the vast</w:t>
      </w:r>
      <w:r w:rsidR="00B17BA0">
        <w:t xml:space="preserve"> majority of these sections, </w:t>
      </w:r>
      <w:r>
        <w:t xml:space="preserve">covering two </w:t>
      </w:r>
      <w:r w:rsidR="00AF6E60">
        <w:t xml:space="preserve">of the </w:t>
      </w:r>
      <w:r>
        <w:t>North Atlantic transects AX</w:t>
      </w:r>
      <w:r w:rsidR="004F14EC">
        <w:t>0</w:t>
      </w:r>
      <w:r>
        <w:t xml:space="preserve">7 and AX10.  The length of these cruises ranges from </w:t>
      </w:r>
      <w:r w:rsidR="009128D8">
        <w:t>as many as</w:t>
      </w:r>
      <w:r>
        <w:t xml:space="preserve"> 35 days (AX25 and AX</w:t>
      </w:r>
      <w:r w:rsidR="004F14EC">
        <w:t>0</w:t>
      </w:r>
      <w:r>
        <w:t xml:space="preserve">8) to </w:t>
      </w:r>
      <w:r w:rsidR="009128D8">
        <w:t>3-4</w:t>
      </w:r>
      <w:r>
        <w:t xml:space="preserve"> days (AX10 and AX97).  </w:t>
      </w:r>
    </w:p>
    <w:p w14:paraId="0C54D456" w14:textId="77777777" w:rsidR="00264FEE" w:rsidRDefault="00264FEE" w:rsidP="00C90E1D">
      <w:pPr>
        <w:jc w:val="both"/>
      </w:pPr>
    </w:p>
    <w:p w14:paraId="2D629866" w14:textId="77777777" w:rsidR="00264FEE" w:rsidRDefault="00264FEE" w:rsidP="00264FEE">
      <w:pPr>
        <w:jc w:val="both"/>
      </w:pPr>
      <w:r w:rsidRPr="00264FEE">
        <w:rPr>
          <w:b/>
        </w:rPr>
        <w:t xml:space="preserve">Southwest Atlantic Meridional Overturning Circulation (SAM) array:   </w:t>
      </w:r>
      <w:r>
        <w:t>Goals - To measure the western Atlantic components of the Meridional Overturning Circulation (MOC) at 34.5°S.  The SAM project supports annual and/or semiannual research cruises to study the water masses   in this region and to acoustically download daily data from moored instruments. The international project is collaboration between NOAA, the Argentine Naval Hydrographic Service, and the Universities of Buenos Aires and Sao Paulo.  The SAM array also represents the   western boundary cornerstone of the trans-basin MOC array at this latitude.</w:t>
      </w:r>
    </w:p>
    <w:p w14:paraId="3A7D3A86" w14:textId="77777777" w:rsidR="00DA4F36" w:rsidRDefault="00DA4F36" w:rsidP="00C90E1D">
      <w:pPr>
        <w:jc w:val="both"/>
      </w:pPr>
    </w:p>
    <w:p w14:paraId="713B0CBB" w14:textId="77777777" w:rsidR="005C26B0" w:rsidRDefault="005C26B0" w:rsidP="005C26B0">
      <w:r>
        <w:rPr>
          <w:b/>
        </w:rPr>
        <w:t xml:space="preserve">Hurricane Underwater Glider:  </w:t>
      </w:r>
      <w:r>
        <w:t>To carry out underwater glider observations and obtain temperature and salinity profiles to 1000m deep to provide data as input to tropical cyclone forecast models.  This project maintains a network of 2 to 4 underwater gliders, which are deployed twice a year in the Caribbean Sea and tropical North Atlantic Ocean.  The deployments and recoveries are performed from the R/V La Sultana from the University of Puerto Rico Mayaguez.  Approximately 2500 profiles are obtained during each mission, which run from February to May and from June to November (hurricane) season every year.  </w:t>
      </w:r>
    </w:p>
    <w:p w14:paraId="01644AEA" w14:textId="77777777" w:rsidR="005C26B0" w:rsidRDefault="005C26B0" w:rsidP="005C26B0">
      <w:r>
        <w:rPr>
          <w:noProof/>
        </w:rPr>
        <w:drawing>
          <wp:inline distT="0" distB="0" distL="0" distR="0" wp14:anchorId="7376F815" wp14:editId="36182DB9">
            <wp:extent cx="11430" cy="11430"/>
            <wp:effectExtent l="0" t="0" r="0" b="0"/>
            <wp:docPr id="38" name="Picture 38"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l.gstatic.com/ui/v1/icons/mail/images/cleardot.gi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7F9A928D" w14:textId="77777777" w:rsidR="00DA4F36" w:rsidRDefault="00DA4F36" w:rsidP="00C90E1D">
      <w:pPr>
        <w:jc w:val="both"/>
      </w:pPr>
    </w:p>
    <w:p w14:paraId="67F5171E" w14:textId="77777777" w:rsidR="00DA4F36" w:rsidRDefault="00DA4F36" w:rsidP="00C90E1D">
      <w:pPr>
        <w:jc w:val="both"/>
      </w:pPr>
    </w:p>
    <w:p w14:paraId="4084D4DB" w14:textId="77777777" w:rsidR="00DA4F36" w:rsidRDefault="00DA4F36" w:rsidP="00C90E1D">
      <w:pPr>
        <w:jc w:val="both"/>
      </w:pPr>
    </w:p>
    <w:p w14:paraId="42E6B22C" w14:textId="77777777" w:rsidR="00BA6693" w:rsidRDefault="00BA6693" w:rsidP="00C27C67"/>
    <w:p w14:paraId="274E08F1" w14:textId="77777777" w:rsidR="00BA072B" w:rsidRPr="00C63C94" w:rsidRDefault="00BA6693" w:rsidP="00F016CF">
      <w:pPr>
        <w:rPr>
          <w:b/>
          <w:bCs/>
          <w:color w:val="17365D" w:themeColor="text2" w:themeShade="BF"/>
          <w:sz w:val="28"/>
          <w:szCs w:val="28"/>
        </w:rPr>
      </w:pPr>
      <w:r>
        <w:br w:type="page"/>
      </w:r>
      <w:r w:rsidR="00BA072B" w:rsidRPr="00C63C94">
        <w:rPr>
          <w:b/>
          <w:bCs/>
          <w:color w:val="17365D" w:themeColor="text2" w:themeShade="BF"/>
          <w:sz w:val="28"/>
          <w:szCs w:val="28"/>
        </w:rPr>
        <w:lastRenderedPageBreak/>
        <w:t>Some of our National and International Partners</w:t>
      </w:r>
    </w:p>
    <w:p w14:paraId="77B9DFE9" w14:textId="77777777" w:rsidR="00BA072B" w:rsidRPr="000D312B" w:rsidRDefault="00F2665C" w:rsidP="00F016CF">
      <w:pPr>
        <w:rPr>
          <w:b/>
          <w:bCs/>
          <w:i/>
          <w:color w:val="17365D" w:themeColor="text2" w:themeShade="BF"/>
          <w:sz w:val="28"/>
          <w:szCs w:val="28"/>
        </w:rPr>
      </w:pPr>
      <w:r w:rsidRPr="00C63C94">
        <w:rPr>
          <w:noProof/>
          <w:color w:val="17365D" w:themeColor="text2" w:themeShade="BF"/>
        </w:rPr>
        <w:drawing>
          <wp:anchor distT="0" distB="0" distL="114300" distR="114300" simplePos="0" relativeHeight="251652608" behindDoc="0" locked="0" layoutInCell="1" allowOverlap="1" wp14:anchorId="589EE1DB" wp14:editId="624B6B9E">
            <wp:simplePos x="0" y="0"/>
            <wp:positionH relativeFrom="column">
              <wp:posOffset>5143500</wp:posOffset>
            </wp:positionH>
            <wp:positionV relativeFrom="paragraph">
              <wp:posOffset>1761490</wp:posOffset>
            </wp:positionV>
            <wp:extent cx="619760" cy="467360"/>
            <wp:effectExtent l="19050" t="0" r="8890" b="0"/>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21" cstate="print"/>
                    <a:srcRect/>
                    <a:stretch>
                      <a:fillRect/>
                    </a:stretch>
                  </pic:blipFill>
                  <pic:spPr bwMode="auto">
                    <a:xfrm>
                      <a:off x="0" y="0"/>
                      <a:ext cx="619760" cy="467360"/>
                    </a:xfrm>
                    <a:prstGeom prst="rect">
                      <a:avLst/>
                    </a:prstGeom>
                    <a:noFill/>
                    <a:ln w="9525">
                      <a:noFill/>
                      <a:miter lim="800000"/>
                      <a:headEnd/>
                      <a:tailEnd/>
                    </a:ln>
                  </pic:spPr>
                </pic:pic>
              </a:graphicData>
            </a:graphic>
          </wp:anchor>
        </w:drawing>
      </w:r>
      <w:r w:rsidRPr="00C63C94">
        <w:rPr>
          <w:noProof/>
          <w:color w:val="17365D" w:themeColor="text2" w:themeShade="BF"/>
        </w:rPr>
        <w:drawing>
          <wp:anchor distT="0" distB="0" distL="114300" distR="114300" simplePos="0" relativeHeight="251630080" behindDoc="0" locked="0" layoutInCell="1" allowOverlap="1" wp14:anchorId="026C7D2B" wp14:editId="170A9C43">
            <wp:simplePos x="0" y="0"/>
            <wp:positionH relativeFrom="column">
              <wp:posOffset>4457700</wp:posOffset>
            </wp:positionH>
            <wp:positionV relativeFrom="paragraph">
              <wp:posOffset>1767205</wp:posOffset>
            </wp:positionV>
            <wp:extent cx="685800" cy="461645"/>
            <wp:effectExtent l="19050" t="0" r="0" b="0"/>
            <wp:wrapSquare wrapText="bothSides"/>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22" cstate="print"/>
                    <a:srcRect l="86079"/>
                    <a:stretch>
                      <a:fillRect/>
                    </a:stretch>
                  </pic:blipFill>
                  <pic:spPr bwMode="auto">
                    <a:xfrm>
                      <a:off x="0" y="0"/>
                      <a:ext cx="685800" cy="461645"/>
                    </a:xfrm>
                    <a:prstGeom prst="rect">
                      <a:avLst/>
                    </a:prstGeom>
                    <a:noFill/>
                    <a:ln w="9525">
                      <a:noFill/>
                      <a:miter lim="800000"/>
                      <a:headEnd/>
                      <a:tailEnd/>
                    </a:ln>
                  </pic:spPr>
                </pic:pic>
              </a:graphicData>
            </a:graphic>
          </wp:anchor>
        </w:drawing>
      </w:r>
      <w:r w:rsidRPr="00C63C94">
        <w:rPr>
          <w:noProof/>
          <w:color w:val="17365D" w:themeColor="text2" w:themeShade="BF"/>
        </w:rPr>
        <w:drawing>
          <wp:anchor distT="0" distB="0" distL="114300" distR="114300" simplePos="0" relativeHeight="251617792" behindDoc="0" locked="0" layoutInCell="1" allowOverlap="1" wp14:anchorId="0D196E51" wp14:editId="23A9D7D8">
            <wp:simplePos x="0" y="0"/>
            <wp:positionH relativeFrom="column">
              <wp:posOffset>3886200</wp:posOffset>
            </wp:positionH>
            <wp:positionV relativeFrom="paragraph">
              <wp:posOffset>1714500</wp:posOffset>
            </wp:positionV>
            <wp:extent cx="571500" cy="514350"/>
            <wp:effectExtent l="19050" t="0" r="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23" cstate="print"/>
                    <a:srcRect/>
                    <a:stretch>
                      <a:fillRect/>
                    </a:stretch>
                  </pic:blipFill>
                  <pic:spPr bwMode="auto">
                    <a:xfrm>
                      <a:off x="0" y="0"/>
                      <a:ext cx="571500" cy="514350"/>
                    </a:xfrm>
                    <a:prstGeom prst="rect">
                      <a:avLst/>
                    </a:prstGeom>
                    <a:noFill/>
                    <a:ln w="9525">
                      <a:noFill/>
                      <a:miter lim="800000"/>
                      <a:headEnd/>
                      <a:tailEnd/>
                    </a:ln>
                  </pic:spPr>
                </pic:pic>
              </a:graphicData>
            </a:graphic>
          </wp:anchor>
        </w:drawing>
      </w:r>
      <w:r w:rsidRPr="00C63C94">
        <w:rPr>
          <w:noProof/>
          <w:color w:val="17365D" w:themeColor="text2" w:themeShade="BF"/>
        </w:rPr>
        <w:drawing>
          <wp:anchor distT="0" distB="0" distL="114300" distR="114300" simplePos="0" relativeHeight="251628032" behindDoc="0" locked="0" layoutInCell="1" allowOverlap="1" wp14:anchorId="45CA38B5" wp14:editId="79EE5D47">
            <wp:simplePos x="0" y="0"/>
            <wp:positionH relativeFrom="column">
              <wp:posOffset>3200400</wp:posOffset>
            </wp:positionH>
            <wp:positionV relativeFrom="paragraph">
              <wp:posOffset>1725930</wp:posOffset>
            </wp:positionV>
            <wp:extent cx="685800" cy="502920"/>
            <wp:effectExtent l="19050" t="0" r="0" b="0"/>
            <wp:wrapSquare wrapText="bothSides"/>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22" cstate="print"/>
                    <a:srcRect r="87199"/>
                    <a:stretch>
                      <a:fillRect/>
                    </a:stretch>
                  </pic:blipFill>
                  <pic:spPr bwMode="auto">
                    <a:xfrm>
                      <a:off x="0" y="0"/>
                      <a:ext cx="685800" cy="502920"/>
                    </a:xfrm>
                    <a:prstGeom prst="rect">
                      <a:avLst/>
                    </a:prstGeom>
                    <a:noFill/>
                    <a:ln w="9525">
                      <a:noFill/>
                      <a:miter lim="800000"/>
                      <a:headEnd/>
                      <a:tailEnd/>
                    </a:ln>
                  </pic:spPr>
                </pic:pic>
              </a:graphicData>
            </a:graphic>
          </wp:anchor>
        </w:drawing>
      </w:r>
      <w:r w:rsidRPr="00C63C94">
        <w:rPr>
          <w:noProof/>
          <w:color w:val="17365D" w:themeColor="text2" w:themeShade="BF"/>
        </w:rPr>
        <w:drawing>
          <wp:anchor distT="0" distB="0" distL="114300" distR="114300" simplePos="0" relativeHeight="251618816" behindDoc="0" locked="0" layoutInCell="1" allowOverlap="1" wp14:anchorId="487D71B7" wp14:editId="0F805C50">
            <wp:simplePos x="0" y="0"/>
            <wp:positionH relativeFrom="column">
              <wp:posOffset>2628900</wp:posOffset>
            </wp:positionH>
            <wp:positionV relativeFrom="paragraph">
              <wp:posOffset>1714500</wp:posOffset>
            </wp:positionV>
            <wp:extent cx="571500" cy="571500"/>
            <wp:effectExtent l="19050" t="0" r="0" b="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24"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C63C94">
        <w:rPr>
          <w:noProof/>
          <w:color w:val="17365D" w:themeColor="text2" w:themeShade="BF"/>
        </w:rPr>
        <w:drawing>
          <wp:anchor distT="0" distB="0" distL="114300" distR="114300" simplePos="0" relativeHeight="251623936" behindDoc="0" locked="0" layoutInCell="1" allowOverlap="1" wp14:anchorId="4A6232F1" wp14:editId="34492523">
            <wp:simplePos x="0" y="0"/>
            <wp:positionH relativeFrom="column">
              <wp:posOffset>2057400</wp:posOffset>
            </wp:positionH>
            <wp:positionV relativeFrom="paragraph">
              <wp:posOffset>1714500</wp:posOffset>
            </wp:positionV>
            <wp:extent cx="490855" cy="571500"/>
            <wp:effectExtent l="19050" t="0" r="4445" b="0"/>
            <wp:wrapSquare wrapText="bothSides"/>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25" cstate="print"/>
                    <a:srcRect/>
                    <a:stretch>
                      <a:fillRect/>
                    </a:stretch>
                  </pic:blipFill>
                  <pic:spPr bwMode="auto">
                    <a:xfrm>
                      <a:off x="0" y="0"/>
                      <a:ext cx="490855" cy="571500"/>
                    </a:xfrm>
                    <a:prstGeom prst="rect">
                      <a:avLst/>
                    </a:prstGeom>
                    <a:noFill/>
                    <a:ln w="9525">
                      <a:noFill/>
                      <a:miter lim="800000"/>
                      <a:headEnd/>
                      <a:tailEnd/>
                    </a:ln>
                  </pic:spPr>
                </pic:pic>
              </a:graphicData>
            </a:graphic>
          </wp:anchor>
        </w:drawing>
      </w:r>
      <w:r w:rsidRPr="00C63C94">
        <w:rPr>
          <w:b/>
          <w:bCs/>
          <w:noProof/>
          <w:color w:val="17365D" w:themeColor="text2" w:themeShade="BF"/>
          <w:sz w:val="28"/>
          <w:szCs w:val="28"/>
        </w:rPr>
        <w:drawing>
          <wp:anchor distT="0" distB="0" distL="114300" distR="114300" simplePos="0" relativeHeight="251616768" behindDoc="0" locked="0" layoutInCell="1" allowOverlap="1" wp14:anchorId="75228488" wp14:editId="484346EC">
            <wp:simplePos x="0" y="0"/>
            <wp:positionH relativeFrom="column">
              <wp:posOffset>1371600</wp:posOffset>
            </wp:positionH>
            <wp:positionV relativeFrom="paragraph">
              <wp:posOffset>1714500</wp:posOffset>
            </wp:positionV>
            <wp:extent cx="685800" cy="429895"/>
            <wp:effectExtent l="19050" t="0" r="0" b="0"/>
            <wp:wrapSquare wrapText="bothSides"/>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26" cstate="print"/>
                    <a:srcRect/>
                    <a:stretch>
                      <a:fillRect/>
                    </a:stretch>
                  </pic:blipFill>
                  <pic:spPr bwMode="auto">
                    <a:xfrm>
                      <a:off x="0" y="0"/>
                      <a:ext cx="685800" cy="429895"/>
                    </a:xfrm>
                    <a:prstGeom prst="rect">
                      <a:avLst/>
                    </a:prstGeom>
                    <a:noFill/>
                    <a:ln w="9525">
                      <a:noFill/>
                      <a:miter lim="800000"/>
                      <a:headEnd/>
                      <a:tailEnd/>
                    </a:ln>
                  </pic:spPr>
                </pic:pic>
              </a:graphicData>
            </a:graphic>
          </wp:anchor>
        </w:drawing>
      </w:r>
      <w:r w:rsidRPr="00C63C94">
        <w:rPr>
          <w:b/>
          <w:bCs/>
          <w:noProof/>
          <w:color w:val="17365D" w:themeColor="text2" w:themeShade="BF"/>
          <w:sz w:val="28"/>
          <w:szCs w:val="28"/>
        </w:rPr>
        <w:drawing>
          <wp:anchor distT="0" distB="0" distL="114300" distR="114300" simplePos="0" relativeHeight="251605504" behindDoc="0" locked="0" layoutInCell="1" allowOverlap="1" wp14:anchorId="5804ACC4" wp14:editId="4664BDA9">
            <wp:simplePos x="0" y="0"/>
            <wp:positionH relativeFrom="column">
              <wp:posOffset>2400300</wp:posOffset>
            </wp:positionH>
            <wp:positionV relativeFrom="paragraph">
              <wp:posOffset>252730</wp:posOffset>
            </wp:positionV>
            <wp:extent cx="514350" cy="685800"/>
            <wp:effectExtent l="19050" t="0" r="0" b="0"/>
            <wp:wrapSquare wrapText="bothSides"/>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27" cstate="print"/>
                    <a:srcRect/>
                    <a:stretch>
                      <a:fillRect/>
                    </a:stretch>
                  </pic:blipFill>
                  <pic:spPr bwMode="auto">
                    <a:xfrm>
                      <a:off x="0" y="0"/>
                      <a:ext cx="514350" cy="685800"/>
                    </a:xfrm>
                    <a:prstGeom prst="rect">
                      <a:avLst/>
                    </a:prstGeom>
                    <a:noFill/>
                    <a:ln w="9525">
                      <a:noFill/>
                      <a:miter lim="800000"/>
                      <a:headEnd/>
                      <a:tailEnd/>
                    </a:ln>
                  </pic:spPr>
                </pic:pic>
              </a:graphicData>
            </a:graphic>
          </wp:anchor>
        </w:drawing>
      </w:r>
      <w:r w:rsidRPr="00C63C94">
        <w:rPr>
          <w:b/>
          <w:bCs/>
          <w:noProof/>
          <w:color w:val="17365D" w:themeColor="text2" w:themeShade="BF"/>
          <w:sz w:val="28"/>
          <w:szCs w:val="28"/>
        </w:rPr>
        <w:drawing>
          <wp:anchor distT="0" distB="0" distL="114300" distR="114300" simplePos="0" relativeHeight="251604480" behindDoc="0" locked="0" layoutInCell="1" allowOverlap="1" wp14:anchorId="21CCC9CC" wp14:editId="486662F0">
            <wp:simplePos x="0" y="0"/>
            <wp:positionH relativeFrom="column">
              <wp:posOffset>1714500</wp:posOffset>
            </wp:positionH>
            <wp:positionV relativeFrom="paragraph">
              <wp:posOffset>252730</wp:posOffset>
            </wp:positionV>
            <wp:extent cx="572770" cy="685800"/>
            <wp:effectExtent l="19050" t="0" r="0" b="0"/>
            <wp:wrapSquare wrapText="bothSides"/>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28" cstate="print"/>
                    <a:srcRect l="74994" t="43747" r="1500" b="18748"/>
                    <a:stretch>
                      <a:fillRect/>
                    </a:stretch>
                  </pic:blipFill>
                  <pic:spPr bwMode="auto">
                    <a:xfrm>
                      <a:off x="0" y="0"/>
                      <a:ext cx="572770" cy="685800"/>
                    </a:xfrm>
                    <a:prstGeom prst="rect">
                      <a:avLst/>
                    </a:prstGeom>
                    <a:noFill/>
                    <a:ln w="9525">
                      <a:noFill/>
                      <a:miter lim="800000"/>
                      <a:headEnd/>
                      <a:tailEnd/>
                    </a:ln>
                    <a:effectLst/>
                  </pic:spPr>
                </pic:pic>
              </a:graphicData>
            </a:graphic>
          </wp:anchor>
        </w:drawing>
      </w:r>
    </w:p>
    <w:p w14:paraId="30CFF019" w14:textId="77777777" w:rsidR="00BA072B" w:rsidRPr="000D312B" w:rsidRDefault="00F2665C" w:rsidP="00F016CF">
      <w:pPr>
        <w:rPr>
          <w:i/>
        </w:rPr>
      </w:pPr>
      <w:r w:rsidRPr="000D312B">
        <w:rPr>
          <w:i/>
          <w:noProof/>
        </w:rPr>
        <w:drawing>
          <wp:anchor distT="0" distB="0" distL="114300" distR="114300" simplePos="0" relativeHeight="251657728" behindDoc="0" locked="0" layoutInCell="1" allowOverlap="1" wp14:anchorId="1AEE6423" wp14:editId="4684491D">
            <wp:simplePos x="0" y="0"/>
            <wp:positionH relativeFrom="column">
              <wp:posOffset>1371600</wp:posOffset>
            </wp:positionH>
            <wp:positionV relativeFrom="paragraph">
              <wp:posOffset>4946650</wp:posOffset>
            </wp:positionV>
            <wp:extent cx="990600" cy="350520"/>
            <wp:effectExtent l="19050" t="0" r="0" b="0"/>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29" cstate="print"/>
                    <a:srcRect/>
                    <a:stretch>
                      <a:fillRect/>
                    </a:stretch>
                  </pic:blipFill>
                  <pic:spPr bwMode="auto">
                    <a:xfrm>
                      <a:off x="0" y="0"/>
                      <a:ext cx="990600" cy="35052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8272" behindDoc="0" locked="0" layoutInCell="1" allowOverlap="1" wp14:anchorId="5BF5B26D" wp14:editId="7BCAF814">
            <wp:simplePos x="0" y="0"/>
            <wp:positionH relativeFrom="column">
              <wp:posOffset>-171450</wp:posOffset>
            </wp:positionH>
            <wp:positionV relativeFrom="paragraph">
              <wp:posOffset>3387090</wp:posOffset>
            </wp:positionV>
            <wp:extent cx="571500" cy="571500"/>
            <wp:effectExtent l="19050" t="0" r="0" b="0"/>
            <wp:wrapSquare wrapText="bothSides"/>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30"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3392" behindDoc="0" locked="0" layoutInCell="1" allowOverlap="1" wp14:anchorId="349C1A77" wp14:editId="63B0232A">
            <wp:simplePos x="0" y="0"/>
            <wp:positionH relativeFrom="column">
              <wp:posOffset>-171450</wp:posOffset>
            </wp:positionH>
            <wp:positionV relativeFrom="paragraph">
              <wp:posOffset>4253230</wp:posOffset>
            </wp:positionV>
            <wp:extent cx="582930" cy="582930"/>
            <wp:effectExtent l="19050" t="0" r="7620" b="0"/>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31" cstate="print"/>
                    <a:srcRect/>
                    <a:stretch>
                      <a:fillRect/>
                    </a:stretch>
                  </pic:blipFill>
                  <pic:spPr bwMode="auto">
                    <a:xfrm>
                      <a:off x="0" y="0"/>
                      <a:ext cx="582930" cy="58293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54656" behindDoc="0" locked="0" layoutInCell="1" allowOverlap="1" wp14:anchorId="7741FD96" wp14:editId="39AA62F2">
            <wp:simplePos x="0" y="0"/>
            <wp:positionH relativeFrom="column">
              <wp:posOffset>-220980</wp:posOffset>
            </wp:positionH>
            <wp:positionV relativeFrom="paragraph">
              <wp:posOffset>4904105</wp:posOffset>
            </wp:positionV>
            <wp:extent cx="571500" cy="508635"/>
            <wp:effectExtent l="19050" t="0" r="0" b="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32" cstate="print"/>
                    <a:srcRect/>
                    <a:stretch>
                      <a:fillRect/>
                    </a:stretch>
                  </pic:blipFill>
                  <pic:spPr bwMode="auto">
                    <a:xfrm>
                      <a:off x="0" y="0"/>
                      <a:ext cx="571500" cy="508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D312B">
        <w:rPr>
          <w:i/>
          <w:noProof/>
        </w:rPr>
        <w:drawing>
          <wp:anchor distT="0" distB="0" distL="114300" distR="114300" simplePos="0" relativeHeight="251655680" behindDoc="0" locked="0" layoutInCell="1" allowOverlap="1" wp14:anchorId="58A2B6B4" wp14:editId="7547FA98">
            <wp:simplePos x="0" y="0"/>
            <wp:positionH relativeFrom="column">
              <wp:posOffset>582930</wp:posOffset>
            </wp:positionH>
            <wp:positionV relativeFrom="paragraph">
              <wp:posOffset>4946650</wp:posOffset>
            </wp:positionV>
            <wp:extent cx="800100" cy="600075"/>
            <wp:effectExtent l="19050" t="0" r="0" b="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33" cstate="print"/>
                    <a:srcRect/>
                    <a:stretch>
                      <a:fillRect/>
                    </a:stretch>
                  </pic:blipFill>
                  <pic:spPr bwMode="auto">
                    <a:xfrm>
                      <a:off x="0" y="0"/>
                      <a:ext cx="800100" cy="60007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3152" behindDoc="0" locked="0" layoutInCell="1" allowOverlap="1" wp14:anchorId="656585F0" wp14:editId="02D0379C">
            <wp:simplePos x="0" y="0"/>
            <wp:positionH relativeFrom="column">
              <wp:posOffset>5029200</wp:posOffset>
            </wp:positionH>
            <wp:positionV relativeFrom="paragraph">
              <wp:posOffset>2734310</wp:posOffset>
            </wp:positionV>
            <wp:extent cx="571500" cy="571500"/>
            <wp:effectExtent l="19050" t="0" r="0" b="0"/>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34"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0864" behindDoc="0" locked="0" layoutInCell="1" allowOverlap="1" wp14:anchorId="08F212F9" wp14:editId="49CE8FE2">
            <wp:simplePos x="0" y="0"/>
            <wp:positionH relativeFrom="column">
              <wp:posOffset>4125595</wp:posOffset>
            </wp:positionH>
            <wp:positionV relativeFrom="paragraph">
              <wp:posOffset>2310130</wp:posOffset>
            </wp:positionV>
            <wp:extent cx="1371600" cy="265430"/>
            <wp:effectExtent l="19050" t="0" r="0" b="0"/>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35" cstate="print"/>
                    <a:srcRect/>
                    <a:stretch>
                      <a:fillRect/>
                    </a:stretch>
                  </pic:blipFill>
                  <pic:spPr bwMode="auto">
                    <a:xfrm>
                      <a:off x="0" y="0"/>
                      <a:ext cx="1371600" cy="26543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6224" behindDoc="0" locked="0" layoutInCell="1" allowOverlap="1" wp14:anchorId="1472AF21" wp14:editId="0EB54DF9">
            <wp:simplePos x="0" y="0"/>
            <wp:positionH relativeFrom="column">
              <wp:posOffset>3360420</wp:posOffset>
            </wp:positionH>
            <wp:positionV relativeFrom="paragraph">
              <wp:posOffset>2195830</wp:posOffset>
            </wp:positionV>
            <wp:extent cx="685800" cy="664210"/>
            <wp:effectExtent l="19050" t="0" r="0" b="0"/>
            <wp:wrapSquare wrapText="bothSides"/>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36" cstate="print"/>
                    <a:srcRect/>
                    <a:stretch>
                      <a:fillRect/>
                    </a:stretch>
                  </pic:blipFill>
                  <pic:spPr bwMode="auto">
                    <a:xfrm>
                      <a:off x="0" y="0"/>
                      <a:ext cx="685800" cy="66421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7248" behindDoc="0" locked="0" layoutInCell="1" allowOverlap="1" wp14:anchorId="5C7CF9C9" wp14:editId="418773EE">
            <wp:simplePos x="0" y="0"/>
            <wp:positionH relativeFrom="column">
              <wp:posOffset>4162425</wp:posOffset>
            </wp:positionH>
            <wp:positionV relativeFrom="paragraph">
              <wp:posOffset>2791460</wp:posOffset>
            </wp:positionV>
            <wp:extent cx="685800" cy="525145"/>
            <wp:effectExtent l="19050" t="0" r="0" b="0"/>
            <wp:wrapSquare wrapText="bothSides"/>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37" cstate="print"/>
                    <a:srcRect/>
                    <a:stretch>
                      <a:fillRect/>
                    </a:stretch>
                  </pic:blipFill>
                  <pic:spPr bwMode="auto">
                    <a:xfrm>
                      <a:off x="0" y="0"/>
                      <a:ext cx="685800" cy="52514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5440" behindDoc="0" locked="0" layoutInCell="1" allowOverlap="1" wp14:anchorId="0477381F" wp14:editId="6CB0BBC0">
            <wp:simplePos x="0" y="0"/>
            <wp:positionH relativeFrom="column">
              <wp:posOffset>2971800</wp:posOffset>
            </wp:positionH>
            <wp:positionV relativeFrom="paragraph">
              <wp:posOffset>2905760</wp:posOffset>
            </wp:positionV>
            <wp:extent cx="1074420" cy="304800"/>
            <wp:effectExtent l="1905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38" cstate="print"/>
                    <a:srcRect/>
                    <a:stretch>
                      <a:fillRect/>
                    </a:stretch>
                  </pic:blipFill>
                  <pic:spPr bwMode="auto">
                    <a:xfrm>
                      <a:off x="0" y="0"/>
                      <a:ext cx="1074420" cy="3048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53632" behindDoc="0" locked="0" layoutInCell="1" allowOverlap="1" wp14:anchorId="531FA152" wp14:editId="7F7CA844">
            <wp:simplePos x="0" y="0"/>
            <wp:positionH relativeFrom="column">
              <wp:posOffset>4914900</wp:posOffset>
            </wp:positionH>
            <wp:positionV relativeFrom="paragraph">
              <wp:posOffset>4253230</wp:posOffset>
            </wp:positionV>
            <wp:extent cx="582295" cy="586740"/>
            <wp:effectExtent l="19050" t="0" r="8255"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39" cstate="print"/>
                    <a:srcRect/>
                    <a:stretch>
                      <a:fillRect/>
                    </a:stretch>
                  </pic:blipFill>
                  <pic:spPr bwMode="auto">
                    <a:xfrm>
                      <a:off x="0" y="0"/>
                      <a:ext cx="582295" cy="58674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50560" behindDoc="0" locked="0" layoutInCell="1" allowOverlap="1" wp14:anchorId="6C5044F7" wp14:editId="5E72B921">
            <wp:simplePos x="0" y="0"/>
            <wp:positionH relativeFrom="column">
              <wp:posOffset>5029200</wp:posOffset>
            </wp:positionH>
            <wp:positionV relativeFrom="paragraph">
              <wp:posOffset>3453130</wp:posOffset>
            </wp:positionV>
            <wp:extent cx="427355" cy="571500"/>
            <wp:effectExtent l="19050" t="0" r="0" b="0"/>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40" cstate="print"/>
                    <a:srcRect/>
                    <a:stretch>
                      <a:fillRect/>
                    </a:stretch>
                  </pic:blipFill>
                  <pic:spPr bwMode="auto">
                    <a:xfrm>
                      <a:off x="0" y="0"/>
                      <a:ext cx="427355"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2368" behindDoc="0" locked="0" layoutInCell="1" allowOverlap="1" wp14:anchorId="72351B80" wp14:editId="7A6CE8A5">
            <wp:simplePos x="0" y="0"/>
            <wp:positionH relativeFrom="column">
              <wp:posOffset>4229100</wp:posOffset>
            </wp:positionH>
            <wp:positionV relativeFrom="paragraph">
              <wp:posOffset>3453130</wp:posOffset>
            </wp:positionV>
            <wp:extent cx="685800" cy="455930"/>
            <wp:effectExtent l="19050" t="0" r="0" b="0"/>
            <wp:wrapSquare wrapText="bothSides"/>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41" cstate="print"/>
                    <a:srcRect/>
                    <a:stretch>
                      <a:fillRect/>
                    </a:stretch>
                  </pic:blipFill>
                  <pic:spPr bwMode="auto">
                    <a:xfrm>
                      <a:off x="0" y="0"/>
                      <a:ext cx="685800" cy="45593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7008" behindDoc="0" locked="0" layoutInCell="1" allowOverlap="1" wp14:anchorId="3F25F88E" wp14:editId="2EBD27BE">
            <wp:simplePos x="0" y="0"/>
            <wp:positionH relativeFrom="column">
              <wp:posOffset>3200400</wp:posOffset>
            </wp:positionH>
            <wp:positionV relativeFrom="paragraph">
              <wp:posOffset>3567430</wp:posOffset>
            </wp:positionV>
            <wp:extent cx="1143000" cy="362585"/>
            <wp:effectExtent l="0" t="0" r="0" b="0"/>
            <wp:wrapSquare wrapText="bothSides"/>
            <wp:docPr id="430" name="Picture 430" descr="logo_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logo_en-1"/>
                    <pic:cNvPicPr>
                      <a:picLocks noChangeAspect="1" noChangeArrowheads="1"/>
                    </pic:cNvPicPr>
                  </pic:nvPicPr>
                  <pic:blipFill>
                    <a:blip r:embed="rId142" cstate="print"/>
                    <a:srcRect/>
                    <a:stretch>
                      <a:fillRect/>
                    </a:stretch>
                  </pic:blipFill>
                  <pic:spPr bwMode="auto">
                    <a:xfrm>
                      <a:off x="0" y="0"/>
                      <a:ext cx="1143000" cy="36258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51584" behindDoc="0" locked="0" layoutInCell="1" allowOverlap="1" wp14:anchorId="29AA7ACB" wp14:editId="0C357E43">
            <wp:simplePos x="0" y="0"/>
            <wp:positionH relativeFrom="column">
              <wp:posOffset>4343400</wp:posOffset>
            </wp:positionH>
            <wp:positionV relativeFrom="paragraph">
              <wp:posOffset>4253230</wp:posOffset>
            </wp:positionV>
            <wp:extent cx="523240" cy="523240"/>
            <wp:effectExtent l="19050" t="0" r="0" b="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43" cstate="print"/>
                    <a:srcRect/>
                    <a:stretch>
                      <a:fillRect/>
                    </a:stretch>
                  </pic:blipFill>
                  <pic:spPr bwMode="auto">
                    <a:xfrm>
                      <a:off x="0" y="0"/>
                      <a:ext cx="523240" cy="523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D312B">
        <w:rPr>
          <w:i/>
          <w:noProof/>
        </w:rPr>
        <w:drawing>
          <wp:anchor distT="0" distB="0" distL="114300" distR="114300" simplePos="0" relativeHeight="251648512" behindDoc="0" locked="0" layoutInCell="1" allowOverlap="1" wp14:anchorId="7B3992DF" wp14:editId="6AC4809A">
            <wp:simplePos x="0" y="0"/>
            <wp:positionH relativeFrom="column">
              <wp:posOffset>2743200</wp:posOffset>
            </wp:positionH>
            <wp:positionV relativeFrom="paragraph">
              <wp:posOffset>4253230</wp:posOffset>
            </wp:positionV>
            <wp:extent cx="800100" cy="589280"/>
            <wp:effectExtent l="19050" t="0" r="0" b="0"/>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44" cstate="print"/>
                    <a:srcRect/>
                    <a:stretch>
                      <a:fillRect/>
                    </a:stretch>
                  </pic:blipFill>
                  <pic:spPr bwMode="auto">
                    <a:xfrm>
                      <a:off x="0" y="0"/>
                      <a:ext cx="800100" cy="58928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9536" behindDoc="0" locked="0" layoutInCell="1" allowOverlap="1" wp14:anchorId="0F867D13" wp14:editId="3578EF63">
            <wp:simplePos x="0" y="0"/>
            <wp:positionH relativeFrom="column">
              <wp:posOffset>3657600</wp:posOffset>
            </wp:positionH>
            <wp:positionV relativeFrom="paragraph">
              <wp:posOffset>4253230</wp:posOffset>
            </wp:positionV>
            <wp:extent cx="504825" cy="523240"/>
            <wp:effectExtent l="19050" t="0" r="9525" b="0"/>
            <wp:wrapSquare wrapText="bothSides"/>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45" cstate="print"/>
                    <a:srcRect/>
                    <a:stretch>
                      <a:fillRect/>
                    </a:stretch>
                  </pic:blipFill>
                  <pic:spPr bwMode="auto">
                    <a:xfrm>
                      <a:off x="0" y="0"/>
                      <a:ext cx="504825" cy="52324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7488" behindDoc="0" locked="0" layoutInCell="1" allowOverlap="1" wp14:anchorId="7B846641" wp14:editId="2153BBC8">
            <wp:simplePos x="0" y="0"/>
            <wp:positionH relativeFrom="column">
              <wp:posOffset>2057400</wp:posOffset>
            </wp:positionH>
            <wp:positionV relativeFrom="paragraph">
              <wp:posOffset>4138930</wp:posOffset>
            </wp:positionV>
            <wp:extent cx="800100" cy="640080"/>
            <wp:effectExtent l="19050" t="0" r="0" b="0"/>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46" cstate="print"/>
                    <a:srcRect/>
                    <a:stretch>
                      <a:fillRect/>
                    </a:stretch>
                  </pic:blipFill>
                  <pic:spPr bwMode="auto">
                    <a:xfrm>
                      <a:off x="0" y="0"/>
                      <a:ext cx="800100" cy="64008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6464" behindDoc="0" locked="0" layoutInCell="1" allowOverlap="1" wp14:anchorId="2457BE5A" wp14:editId="552E3C3D">
            <wp:simplePos x="0" y="0"/>
            <wp:positionH relativeFrom="column">
              <wp:posOffset>1371600</wp:posOffset>
            </wp:positionH>
            <wp:positionV relativeFrom="paragraph">
              <wp:posOffset>4138930</wp:posOffset>
            </wp:positionV>
            <wp:extent cx="605155" cy="635000"/>
            <wp:effectExtent l="19050" t="0" r="4445" b="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47" cstate="print"/>
                    <a:srcRect/>
                    <a:stretch>
                      <a:fillRect/>
                    </a:stretch>
                  </pic:blipFill>
                  <pic:spPr bwMode="auto">
                    <a:xfrm>
                      <a:off x="0" y="0"/>
                      <a:ext cx="605155" cy="6350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5200" behindDoc="0" locked="0" layoutInCell="1" allowOverlap="1" wp14:anchorId="69C9DD2E" wp14:editId="00371292">
            <wp:simplePos x="0" y="0"/>
            <wp:positionH relativeFrom="column">
              <wp:posOffset>685800</wp:posOffset>
            </wp:positionH>
            <wp:positionV relativeFrom="paragraph">
              <wp:posOffset>4253230</wp:posOffset>
            </wp:positionV>
            <wp:extent cx="567055" cy="517525"/>
            <wp:effectExtent l="19050" t="0" r="4445" b="0"/>
            <wp:wrapSquare wrapText="bothSides"/>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48" cstate="print"/>
                    <a:srcRect/>
                    <a:stretch>
                      <a:fillRect/>
                    </a:stretch>
                  </pic:blipFill>
                  <pic:spPr bwMode="auto">
                    <a:xfrm>
                      <a:off x="0" y="0"/>
                      <a:ext cx="567055" cy="51752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1344" behindDoc="0" locked="0" layoutInCell="1" allowOverlap="1" wp14:anchorId="5BD00AE2" wp14:editId="573E6182">
            <wp:simplePos x="0" y="0"/>
            <wp:positionH relativeFrom="column">
              <wp:posOffset>1714500</wp:posOffset>
            </wp:positionH>
            <wp:positionV relativeFrom="paragraph">
              <wp:posOffset>3338830</wp:posOffset>
            </wp:positionV>
            <wp:extent cx="811530" cy="811530"/>
            <wp:effectExtent l="19050" t="0" r="7620" b="0"/>
            <wp:wrapSquare wrapText="bothSides"/>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49" cstate="print"/>
                    <a:srcRect/>
                    <a:stretch>
                      <a:fillRect/>
                    </a:stretch>
                  </pic:blipFill>
                  <pic:spPr bwMode="auto">
                    <a:xfrm>
                      <a:off x="0" y="0"/>
                      <a:ext cx="811530" cy="81153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2128" behindDoc="0" locked="0" layoutInCell="1" allowOverlap="1" wp14:anchorId="0F2FA58D" wp14:editId="31EEC639">
            <wp:simplePos x="0" y="0"/>
            <wp:positionH relativeFrom="column">
              <wp:posOffset>2286000</wp:posOffset>
            </wp:positionH>
            <wp:positionV relativeFrom="paragraph">
              <wp:posOffset>2767330</wp:posOffset>
            </wp:positionV>
            <wp:extent cx="560705" cy="596900"/>
            <wp:effectExtent l="19050" t="0" r="0" b="0"/>
            <wp:wrapSquare wrapText="bothSides"/>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50" cstate="print"/>
                    <a:srcRect/>
                    <a:stretch>
                      <a:fillRect/>
                    </a:stretch>
                  </pic:blipFill>
                  <pic:spPr bwMode="auto">
                    <a:xfrm>
                      <a:off x="0" y="0"/>
                      <a:ext cx="560705" cy="5969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31104" behindDoc="0" locked="0" layoutInCell="1" allowOverlap="1" wp14:anchorId="303754CC" wp14:editId="55BCD2A7">
            <wp:simplePos x="0" y="0"/>
            <wp:positionH relativeFrom="column">
              <wp:posOffset>1485900</wp:posOffset>
            </wp:positionH>
            <wp:positionV relativeFrom="paragraph">
              <wp:posOffset>2767330</wp:posOffset>
            </wp:positionV>
            <wp:extent cx="685800" cy="546735"/>
            <wp:effectExtent l="19050" t="0" r="0" b="0"/>
            <wp:wrapSquare wrapText="bothSides"/>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51" cstate="print"/>
                    <a:srcRect/>
                    <a:stretch>
                      <a:fillRect/>
                    </a:stretch>
                  </pic:blipFill>
                  <pic:spPr bwMode="auto">
                    <a:xfrm>
                      <a:off x="0" y="0"/>
                      <a:ext cx="685800" cy="54673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44416" behindDoc="0" locked="0" layoutInCell="1" allowOverlap="1" wp14:anchorId="47EA2184" wp14:editId="7C149E6A">
            <wp:simplePos x="0" y="0"/>
            <wp:positionH relativeFrom="column">
              <wp:posOffset>-114300</wp:posOffset>
            </wp:positionH>
            <wp:positionV relativeFrom="paragraph">
              <wp:posOffset>2881630</wp:posOffset>
            </wp:positionV>
            <wp:extent cx="1485900" cy="424180"/>
            <wp:effectExtent l="19050" t="0" r="0" b="0"/>
            <wp:wrapSquare wrapText="bothSides"/>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52" cstate="print"/>
                    <a:srcRect/>
                    <a:stretch>
                      <a:fillRect/>
                    </a:stretch>
                  </pic:blipFill>
                  <pic:spPr bwMode="auto">
                    <a:xfrm>
                      <a:off x="0" y="0"/>
                      <a:ext cx="1485900" cy="42418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5984" behindDoc="0" locked="0" layoutInCell="1" allowOverlap="1" wp14:anchorId="3E0E4411" wp14:editId="445607E2">
            <wp:simplePos x="0" y="0"/>
            <wp:positionH relativeFrom="column">
              <wp:posOffset>0</wp:posOffset>
            </wp:positionH>
            <wp:positionV relativeFrom="paragraph">
              <wp:posOffset>1395730</wp:posOffset>
            </wp:positionV>
            <wp:extent cx="1257300" cy="543560"/>
            <wp:effectExtent l="19050" t="0" r="0" b="0"/>
            <wp:wrapSquare wrapText="bothSides"/>
            <wp:docPr id="429" name="Picture 429" descr="logo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logo_01"/>
                    <pic:cNvPicPr>
                      <a:picLocks noChangeAspect="1" noChangeArrowheads="1"/>
                    </pic:cNvPicPr>
                  </pic:nvPicPr>
                  <pic:blipFill>
                    <a:blip r:embed="rId153" cstate="print"/>
                    <a:srcRect/>
                    <a:stretch>
                      <a:fillRect/>
                    </a:stretch>
                  </pic:blipFill>
                  <pic:spPr bwMode="auto">
                    <a:xfrm>
                      <a:off x="0" y="0"/>
                      <a:ext cx="1257300" cy="54356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5744" behindDoc="0" locked="0" layoutInCell="1" allowOverlap="1" wp14:anchorId="33793C6C" wp14:editId="4D0FD479">
            <wp:simplePos x="0" y="0"/>
            <wp:positionH relativeFrom="column">
              <wp:posOffset>2171700</wp:posOffset>
            </wp:positionH>
            <wp:positionV relativeFrom="paragraph">
              <wp:posOffset>2195830</wp:posOffset>
            </wp:positionV>
            <wp:extent cx="1135380" cy="426720"/>
            <wp:effectExtent l="19050" t="0" r="7620" b="0"/>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54" cstate="print"/>
                    <a:srcRect/>
                    <a:stretch>
                      <a:fillRect/>
                    </a:stretch>
                  </pic:blipFill>
                  <pic:spPr bwMode="auto">
                    <a:xfrm>
                      <a:off x="0" y="0"/>
                      <a:ext cx="1135380" cy="42672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09600" behindDoc="0" locked="0" layoutInCell="1" allowOverlap="1" wp14:anchorId="73570C9B" wp14:editId="6D8B90AA">
            <wp:simplePos x="0" y="0"/>
            <wp:positionH relativeFrom="column">
              <wp:posOffset>1371600</wp:posOffset>
            </wp:positionH>
            <wp:positionV relativeFrom="paragraph">
              <wp:posOffset>2195830</wp:posOffset>
            </wp:positionV>
            <wp:extent cx="685800" cy="367030"/>
            <wp:effectExtent l="19050" t="0" r="0" b="0"/>
            <wp:wrapSquare wrapText="bothSides"/>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55" cstate="print"/>
                    <a:srcRect/>
                    <a:stretch>
                      <a:fillRect/>
                    </a:stretch>
                  </pic:blipFill>
                  <pic:spPr bwMode="auto">
                    <a:xfrm>
                      <a:off x="0" y="0"/>
                      <a:ext cx="685800" cy="36703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4720" behindDoc="0" locked="0" layoutInCell="1" allowOverlap="1" wp14:anchorId="1E39BB6D" wp14:editId="27D80D34">
            <wp:simplePos x="0" y="0"/>
            <wp:positionH relativeFrom="column">
              <wp:posOffset>685800</wp:posOffset>
            </wp:positionH>
            <wp:positionV relativeFrom="paragraph">
              <wp:posOffset>2195830</wp:posOffset>
            </wp:positionV>
            <wp:extent cx="571500" cy="571500"/>
            <wp:effectExtent l="19050" t="0" r="0" b="0"/>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56"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9056" behindDoc="0" locked="0" layoutInCell="1" allowOverlap="1" wp14:anchorId="267F5E1B" wp14:editId="7F49FFF5">
            <wp:simplePos x="0" y="0"/>
            <wp:positionH relativeFrom="column">
              <wp:posOffset>0</wp:posOffset>
            </wp:positionH>
            <wp:positionV relativeFrom="paragraph">
              <wp:posOffset>2195830</wp:posOffset>
            </wp:positionV>
            <wp:extent cx="571500" cy="567055"/>
            <wp:effectExtent l="19050" t="0" r="0" b="0"/>
            <wp:wrapSquare wrapText="bothSides"/>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57" cstate="print"/>
                    <a:srcRect/>
                    <a:stretch>
                      <a:fillRect/>
                    </a:stretch>
                  </pic:blipFill>
                  <pic:spPr bwMode="auto">
                    <a:xfrm>
                      <a:off x="0" y="0"/>
                      <a:ext cx="571500" cy="56705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9840" behindDoc="0" locked="0" layoutInCell="1" allowOverlap="1" wp14:anchorId="54ED4527" wp14:editId="2D82B96B">
            <wp:simplePos x="0" y="0"/>
            <wp:positionH relativeFrom="column">
              <wp:posOffset>5257800</wp:posOffset>
            </wp:positionH>
            <wp:positionV relativeFrom="paragraph">
              <wp:posOffset>824230</wp:posOffset>
            </wp:positionV>
            <wp:extent cx="571500" cy="571500"/>
            <wp:effectExtent l="19050" t="0" r="0" b="0"/>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58"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2672" behindDoc="0" locked="0" layoutInCell="1" allowOverlap="1" wp14:anchorId="0B1005F5" wp14:editId="00C13172">
            <wp:simplePos x="0" y="0"/>
            <wp:positionH relativeFrom="column">
              <wp:posOffset>4572000</wp:posOffset>
            </wp:positionH>
            <wp:positionV relativeFrom="paragraph">
              <wp:posOffset>824230</wp:posOffset>
            </wp:positionV>
            <wp:extent cx="571500" cy="571500"/>
            <wp:effectExtent l="19050" t="0" r="0" b="0"/>
            <wp:wrapSquare wrapText="bothSides"/>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59"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4960" behindDoc="0" locked="0" layoutInCell="1" allowOverlap="1" wp14:anchorId="0E9280B0" wp14:editId="255FA21A">
            <wp:simplePos x="0" y="0"/>
            <wp:positionH relativeFrom="column">
              <wp:posOffset>3657600</wp:posOffset>
            </wp:positionH>
            <wp:positionV relativeFrom="paragraph">
              <wp:posOffset>824230</wp:posOffset>
            </wp:positionV>
            <wp:extent cx="899160" cy="506730"/>
            <wp:effectExtent l="19050" t="0" r="0" b="0"/>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60" cstate="print"/>
                    <a:srcRect/>
                    <a:stretch>
                      <a:fillRect/>
                    </a:stretch>
                  </pic:blipFill>
                  <pic:spPr bwMode="auto">
                    <a:xfrm>
                      <a:off x="0" y="0"/>
                      <a:ext cx="899160" cy="50673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0624" behindDoc="0" locked="0" layoutInCell="1" allowOverlap="1" wp14:anchorId="60DA8D55" wp14:editId="3B6CDBD2">
            <wp:simplePos x="0" y="0"/>
            <wp:positionH relativeFrom="column">
              <wp:posOffset>3086100</wp:posOffset>
            </wp:positionH>
            <wp:positionV relativeFrom="paragraph">
              <wp:posOffset>824230</wp:posOffset>
            </wp:positionV>
            <wp:extent cx="629285" cy="685800"/>
            <wp:effectExtent l="19050" t="0" r="0" b="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61" cstate="print"/>
                    <a:srcRect/>
                    <a:stretch>
                      <a:fillRect/>
                    </a:stretch>
                  </pic:blipFill>
                  <pic:spPr bwMode="auto">
                    <a:xfrm>
                      <a:off x="0" y="0"/>
                      <a:ext cx="629285" cy="6858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1888" behindDoc="0" locked="0" layoutInCell="1" allowOverlap="1" wp14:anchorId="5A39D2AA" wp14:editId="7753B99E">
            <wp:simplePos x="0" y="0"/>
            <wp:positionH relativeFrom="column">
              <wp:posOffset>2286000</wp:posOffset>
            </wp:positionH>
            <wp:positionV relativeFrom="paragraph">
              <wp:posOffset>824230</wp:posOffset>
            </wp:positionV>
            <wp:extent cx="685800" cy="521335"/>
            <wp:effectExtent l="19050" t="0" r="0" b="0"/>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62" cstate="print"/>
                    <a:srcRect/>
                    <a:stretch>
                      <a:fillRect/>
                    </a:stretch>
                  </pic:blipFill>
                  <pic:spPr bwMode="auto">
                    <a:xfrm>
                      <a:off x="0" y="0"/>
                      <a:ext cx="685800" cy="52133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22912" behindDoc="0" locked="0" layoutInCell="1" allowOverlap="1" wp14:anchorId="6204D7E2" wp14:editId="6EDAF21C">
            <wp:simplePos x="0" y="0"/>
            <wp:positionH relativeFrom="column">
              <wp:posOffset>1600200</wp:posOffset>
            </wp:positionH>
            <wp:positionV relativeFrom="paragraph">
              <wp:posOffset>824230</wp:posOffset>
            </wp:positionV>
            <wp:extent cx="571500" cy="527050"/>
            <wp:effectExtent l="19050" t="0" r="0" b="0"/>
            <wp:wrapSquare wrapText="right"/>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63" cstate="print"/>
                    <a:srcRect/>
                    <a:stretch>
                      <a:fillRect/>
                    </a:stretch>
                  </pic:blipFill>
                  <pic:spPr bwMode="auto">
                    <a:xfrm>
                      <a:off x="0" y="0"/>
                      <a:ext cx="571500" cy="52705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1648" behindDoc="0" locked="0" layoutInCell="1" allowOverlap="1" wp14:anchorId="6087036C" wp14:editId="369B2BC3">
            <wp:simplePos x="0" y="0"/>
            <wp:positionH relativeFrom="column">
              <wp:posOffset>0</wp:posOffset>
            </wp:positionH>
            <wp:positionV relativeFrom="paragraph">
              <wp:posOffset>824230</wp:posOffset>
            </wp:positionV>
            <wp:extent cx="1485900" cy="381000"/>
            <wp:effectExtent l="19050" t="0" r="0" b="0"/>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64" cstate="print"/>
                    <a:srcRect/>
                    <a:stretch>
                      <a:fillRect/>
                    </a:stretch>
                  </pic:blipFill>
                  <pic:spPr bwMode="auto">
                    <a:xfrm>
                      <a:off x="0" y="0"/>
                      <a:ext cx="1485900" cy="3810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03456" behindDoc="0" locked="0" layoutInCell="1" allowOverlap="1" wp14:anchorId="79EAB665" wp14:editId="3C6449BC">
            <wp:simplePos x="0" y="0"/>
            <wp:positionH relativeFrom="column">
              <wp:posOffset>0</wp:posOffset>
            </wp:positionH>
            <wp:positionV relativeFrom="paragraph">
              <wp:posOffset>138430</wp:posOffset>
            </wp:positionV>
            <wp:extent cx="917575" cy="457835"/>
            <wp:effectExtent l="19050" t="0" r="0" b="0"/>
            <wp:wrapSquare wrapText="bothSides"/>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65" cstate="print"/>
                    <a:srcRect l="41846" t="44196" r="46870" b="48296"/>
                    <a:stretch>
                      <a:fillRect/>
                    </a:stretch>
                  </pic:blipFill>
                  <pic:spPr bwMode="auto">
                    <a:xfrm>
                      <a:off x="0" y="0"/>
                      <a:ext cx="917575" cy="457835"/>
                    </a:xfrm>
                    <a:prstGeom prst="rect">
                      <a:avLst/>
                    </a:prstGeom>
                    <a:noFill/>
                    <a:ln w="9525">
                      <a:noFill/>
                      <a:miter lim="800000"/>
                      <a:headEnd/>
                      <a:tailEnd/>
                    </a:ln>
                    <a:effectLst/>
                  </pic:spPr>
                </pic:pic>
              </a:graphicData>
            </a:graphic>
          </wp:anchor>
        </w:drawing>
      </w:r>
      <w:r w:rsidRPr="000D312B">
        <w:rPr>
          <w:i/>
          <w:noProof/>
        </w:rPr>
        <w:drawing>
          <wp:anchor distT="0" distB="0" distL="114300" distR="114300" simplePos="0" relativeHeight="251602432" behindDoc="0" locked="0" layoutInCell="1" allowOverlap="1" wp14:anchorId="6E6D93AD" wp14:editId="7CC740A4">
            <wp:simplePos x="0" y="0"/>
            <wp:positionH relativeFrom="column">
              <wp:posOffset>1028700</wp:posOffset>
            </wp:positionH>
            <wp:positionV relativeFrom="paragraph">
              <wp:posOffset>138430</wp:posOffset>
            </wp:positionV>
            <wp:extent cx="572770" cy="571500"/>
            <wp:effectExtent l="19050" t="0" r="0" b="0"/>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66" cstate="print"/>
                    <a:srcRect l="20624" t="15799" r="69969" b="71693"/>
                    <a:stretch>
                      <a:fillRect/>
                    </a:stretch>
                  </pic:blipFill>
                  <pic:spPr bwMode="auto">
                    <a:xfrm>
                      <a:off x="0" y="0"/>
                      <a:ext cx="572770" cy="571500"/>
                    </a:xfrm>
                    <a:prstGeom prst="rect">
                      <a:avLst/>
                    </a:prstGeom>
                    <a:noFill/>
                    <a:ln w="9525">
                      <a:noFill/>
                      <a:miter lim="800000"/>
                      <a:headEnd/>
                      <a:tailEnd/>
                    </a:ln>
                    <a:effectLst/>
                  </pic:spPr>
                </pic:pic>
              </a:graphicData>
            </a:graphic>
          </wp:anchor>
        </w:drawing>
      </w:r>
      <w:r w:rsidRPr="000D312B">
        <w:rPr>
          <w:i/>
          <w:noProof/>
        </w:rPr>
        <w:drawing>
          <wp:anchor distT="0" distB="0" distL="114300" distR="114300" simplePos="0" relativeHeight="251607552" behindDoc="0" locked="0" layoutInCell="1" allowOverlap="1" wp14:anchorId="0307C9E5" wp14:editId="5CD90279">
            <wp:simplePos x="0" y="0"/>
            <wp:positionH relativeFrom="column">
              <wp:posOffset>2971800</wp:posOffset>
            </wp:positionH>
            <wp:positionV relativeFrom="paragraph">
              <wp:posOffset>138430</wp:posOffset>
            </wp:positionV>
            <wp:extent cx="541020" cy="541020"/>
            <wp:effectExtent l="19050" t="0" r="0" b="0"/>
            <wp:wrapSquare wrapText="bothSides"/>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67" cstate="print"/>
                    <a:srcRect/>
                    <a:stretch>
                      <a:fillRect/>
                    </a:stretch>
                  </pic:blipFill>
                  <pic:spPr bwMode="auto">
                    <a:xfrm>
                      <a:off x="0" y="0"/>
                      <a:ext cx="541020" cy="54102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06528" behindDoc="0" locked="0" layoutInCell="1" allowOverlap="1" wp14:anchorId="0C40C337" wp14:editId="2B8DC4A3">
            <wp:simplePos x="0" y="0"/>
            <wp:positionH relativeFrom="column">
              <wp:posOffset>3657600</wp:posOffset>
            </wp:positionH>
            <wp:positionV relativeFrom="paragraph">
              <wp:posOffset>167640</wp:posOffset>
            </wp:positionV>
            <wp:extent cx="883920" cy="546735"/>
            <wp:effectExtent l="19050" t="0" r="0" b="0"/>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68" cstate="print"/>
                    <a:srcRect/>
                    <a:stretch>
                      <a:fillRect/>
                    </a:stretch>
                  </pic:blipFill>
                  <pic:spPr bwMode="auto">
                    <a:xfrm>
                      <a:off x="0" y="0"/>
                      <a:ext cx="883920" cy="54673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13696" behindDoc="0" locked="0" layoutInCell="1" allowOverlap="1" wp14:anchorId="78BD68C5" wp14:editId="15693951">
            <wp:simplePos x="0" y="0"/>
            <wp:positionH relativeFrom="column">
              <wp:posOffset>5372100</wp:posOffset>
            </wp:positionH>
            <wp:positionV relativeFrom="paragraph">
              <wp:posOffset>167640</wp:posOffset>
            </wp:positionV>
            <wp:extent cx="571500" cy="571500"/>
            <wp:effectExtent l="19050" t="0" r="0" b="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69" cstate="print"/>
                    <a:srcRect/>
                    <a:stretch>
                      <a:fillRect/>
                    </a:stretch>
                  </pic:blipFill>
                  <pic:spPr bwMode="auto">
                    <a:xfrm>
                      <a:off x="0" y="0"/>
                      <a:ext cx="571500" cy="5715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08576" behindDoc="0" locked="0" layoutInCell="1" allowOverlap="1" wp14:anchorId="00C893B3" wp14:editId="29D6E124">
            <wp:simplePos x="0" y="0"/>
            <wp:positionH relativeFrom="column">
              <wp:posOffset>4686300</wp:posOffset>
            </wp:positionH>
            <wp:positionV relativeFrom="paragraph">
              <wp:posOffset>167640</wp:posOffset>
            </wp:positionV>
            <wp:extent cx="571500" cy="528320"/>
            <wp:effectExtent l="19050" t="0" r="0" b="0"/>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70" cstate="print"/>
                    <a:srcRect/>
                    <a:stretch>
                      <a:fillRect/>
                    </a:stretch>
                  </pic:blipFill>
                  <pic:spPr bwMode="auto">
                    <a:xfrm>
                      <a:off x="0" y="0"/>
                      <a:ext cx="571500" cy="528320"/>
                    </a:xfrm>
                    <a:prstGeom prst="rect">
                      <a:avLst/>
                    </a:prstGeom>
                    <a:noFill/>
                    <a:ln w="9525">
                      <a:noFill/>
                      <a:miter lim="800000"/>
                      <a:headEnd/>
                      <a:tailEnd/>
                    </a:ln>
                  </pic:spPr>
                </pic:pic>
              </a:graphicData>
            </a:graphic>
          </wp:anchor>
        </w:drawing>
      </w:r>
    </w:p>
    <w:p w14:paraId="343AABB3" w14:textId="77777777" w:rsidR="00BA072B" w:rsidRPr="000D312B" w:rsidRDefault="00BA072B" w:rsidP="00F016CF">
      <w:pPr>
        <w:rPr>
          <w:i/>
          <w:noProof/>
        </w:rPr>
      </w:pPr>
    </w:p>
    <w:p w14:paraId="49D9C9D8" w14:textId="77777777" w:rsidR="00BA072B" w:rsidRPr="000D312B" w:rsidRDefault="00BA072B" w:rsidP="00F016CF">
      <w:pPr>
        <w:rPr>
          <w:i/>
          <w:noProof/>
        </w:rPr>
      </w:pPr>
    </w:p>
    <w:p w14:paraId="432138D0" w14:textId="77777777" w:rsidR="00BA072B" w:rsidRPr="000D312B" w:rsidRDefault="00BA072B" w:rsidP="00F016CF">
      <w:pPr>
        <w:rPr>
          <w:i/>
          <w:sz w:val="16"/>
          <w:szCs w:val="16"/>
        </w:rPr>
      </w:pPr>
    </w:p>
    <w:p w14:paraId="6C8D5921" w14:textId="77777777" w:rsidR="00BA072B" w:rsidRPr="000D312B" w:rsidRDefault="00BA072B" w:rsidP="00F016CF">
      <w:pPr>
        <w:tabs>
          <w:tab w:val="left" w:pos="912"/>
        </w:tabs>
        <w:rPr>
          <w:i/>
          <w:sz w:val="16"/>
          <w:szCs w:val="16"/>
        </w:rPr>
      </w:pPr>
      <w:r w:rsidRPr="000D312B">
        <w:rPr>
          <w:i/>
          <w:sz w:val="16"/>
          <w:szCs w:val="16"/>
        </w:rPr>
        <w:tab/>
      </w:r>
    </w:p>
    <w:p w14:paraId="05A13177" w14:textId="77777777" w:rsidR="00BA072B" w:rsidRPr="000D312B" w:rsidRDefault="00BA072B" w:rsidP="00F016CF">
      <w:pPr>
        <w:rPr>
          <w:i/>
          <w:sz w:val="16"/>
          <w:szCs w:val="16"/>
        </w:rPr>
      </w:pPr>
    </w:p>
    <w:p w14:paraId="13F35A0E" w14:textId="77777777" w:rsidR="00BA072B" w:rsidRPr="000D312B" w:rsidRDefault="00BA072B" w:rsidP="00F016CF">
      <w:pPr>
        <w:rPr>
          <w:i/>
          <w:sz w:val="16"/>
          <w:szCs w:val="16"/>
        </w:rPr>
      </w:pPr>
    </w:p>
    <w:p w14:paraId="79D28AEC" w14:textId="77777777" w:rsidR="00BA072B" w:rsidRPr="000D312B" w:rsidRDefault="00BA072B" w:rsidP="00F016CF">
      <w:pPr>
        <w:rPr>
          <w:i/>
          <w:sz w:val="16"/>
          <w:szCs w:val="16"/>
        </w:rPr>
      </w:pPr>
    </w:p>
    <w:p w14:paraId="1D2876A6" w14:textId="77777777" w:rsidR="00BA072B" w:rsidRPr="000D312B" w:rsidRDefault="00BA072B" w:rsidP="00F016CF">
      <w:pPr>
        <w:rPr>
          <w:i/>
          <w:sz w:val="16"/>
          <w:szCs w:val="16"/>
        </w:rPr>
      </w:pPr>
      <w:r w:rsidRPr="000D312B">
        <w:rPr>
          <w:i/>
          <w:sz w:val="16"/>
          <w:szCs w:val="16"/>
        </w:rPr>
        <w:t xml:space="preserve"> </w:t>
      </w:r>
    </w:p>
    <w:p w14:paraId="345C7BF9" w14:textId="77777777" w:rsidR="00BA072B" w:rsidRPr="000D312B" w:rsidRDefault="00EC32A8" w:rsidP="00F016CF">
      <w:pPr>
        <w:rPr>
          <w:b/>
          <w:bCs/>
          <w:i/>
          <w:sz w:val="16"/>
          <w:szCs w:val="16"/>
        </w:rPr>
      </w:pPr>
      <w:r w:rsidRPr="000D312B">
        <w:rPr>
          <w:i/>
          <w:noProof/>
        </w:rPr>
        <w:drawing>
          <wp:anchor distT="0" distB="0" distL="114300" distR="114300" simplePos="0" relativeHeight="251634176" behindDoc="0" locked="0" layoutInCell="1" allowOverlap="1" wp14:anchorId="3387F4E0" wp14:editId="01CA0FB5">
            <wp:simplePos x="0" y="0"/>
            <wp:positionH relativeFrom="column">
              <wp:posOffset>2126615</wp:posOffset>
            </wp:positionH>
            <wp:positionV relativeFrom="paragraph">
              <wp:posOffset>96520</wp:posOffset>
            </wp:positionV>
            <wp:extent cx="695960" cy="682625"/>
            <wp:effectExtent l="0" t="0" r="8890" b="3175"/>
            <wp:wrapSquare wrapText="bothSides"/>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71" cstate="print"/>
                    <a:srcRect/>
                    <a:stretch>
                      <a:fillRect/>
                    </a:stretch>
                  </pic:blipFill>
                  <pic:spPr bwMode="auto">
                    <a:xfrm>
                      <a:off x="0" y="0"/>
                      <a:ext cx="695960" cy="682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E796C" w:rsidRPr="000D312B">
        <w:rPr>
          <w:i/>
          <w:noProof/>
        </w:rPr>
        <w:drawing>
          <wp:anchor distT="0" distB="0" distL="114300" distR="114300" simplePos="0" relativeHeight="251639296" behindDoc="0" locked="0" layoutInCell="1" allowOverlap="1" wp14:anchorId="3FC931D0" wp14:editId="2488CA5A">
            <wp:simplePos x="0" y="0"/>
            <wp:positionH relativeFrom="column">
              <wp:posOffset>-107315</wp:posOffset>
            </wp:positionH>
            <wp:positionV relativeFrom="paragraph">
              <wp:posOffset>93980</wp:posOffset>
            </wp:positionV>
            <wp:extent cx="627380" cy="687705"/>
            <wp:effectExtent l="0" t="0" r="1270" b="0"/>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72" cstate="print"/>
                    <a:srcRect/>
                    <a:stretch>
                      <a:fillRect/>
                    </a:stretch>
                  </pic:blipFill>
                  <pic:spPr bwMode="auto">
                    <a:xfrm>
                      <a:off x="0" y="0"/>
                      <a:ext cx="627380" cy="687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B0CC5BD" w14:textId="77777777" w:rsidR="00BA072B" w:rsidRPr="000D312B" w:rsidRDefault="006B499D" w:rsidP="00F016CF">
      <w:pPr>
        <w:rPr>
          <w:i/>
        </w:rPr>
      </w:pPr>
      <w:r w:rsidRPr="000D312B">
        <w:rPr>
          <w:i/>
          <w:noProof/>
        </w:rPr>
        <w:drawing>
          <wp:anchor distT="0" distB="0" distL="114300" distR="114300" simplePos="0" relativeHeight="251640320" behindDoc="0" locked="0" layoutInCell="1" allowOverlap="1" wp14:anchorId="2EC79FF6" wp14:editId="3B505BDC">
            <wp:simplePos x="0" y="0"/>
            <wp:positionH relativeFrom="column">
              <wp:posOffset>-103505</wp:posOffset>
            </wp:positionH>
            <wp:positionV relativeFrom="paragraph">
              <wp:posOffset>19685</wp:posOffset>
            </wp:positionV>
            <wp:extent cx="445770" cy="505460"/>
            <wp:effectExtent l="0" t="0" r="0" b="8890"/>
            <wp:wrapSquare wrapText="bothSides"/>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73" cstate="print"/>
                    <a:srcRect/>
                    <a:stretch>
                      <a:fillRect/>
                    </a:stretch>
                  </pic:blipFill>
                  <pic:spPr bwMode="auto">
                    <a:xfrm>
                      <a:off x="0" y="0"/>
                      <a:ext cx="445770" cy="505460"/>
                    </a:xfrm>
                    <a:prstGeom prst="rect">
                      <a:avLst/>
                    </a:prstGeom>
                    <a:noFill/>
                    <a:ln w="9525">
                      <a:noFill/>
                      <a:miter lim="800000"/>
                      <a:headEnd/>
                      <a:tailEnd/>
                    </a:ln>
                  </pic:spPr>
                </pic:pic>
              </a:graphicData>
            </a:graphic>
          </wp:anchor>
        </w:drawing>
      </w:r>
    </w:p>
    <w:p w14:paraId="140ACC0A" w14:textId="77777777" w:rsidR="00BA072B" w:rsidRPr="000D312B" w:rsidRDefault="00BA072B" w:rsidP="00F016CF">
      <w:pPr>
        <w:tabs>
          <w:tab w:val="left" w:pos="2580"/>
        </w:tabs>
        <w:rPr>
          <w:i/>
        </w:rPr>
      </w:pPr>
      <w:r w:rsidRPr="000D312B">
        <w:rPr>
          <w:i/>
        </w:rPr>
        <w:tab/>
      </w:r>
    </w:p>
    <w:p w14:paraId="7D425014" w14:textId="77777777" w:rsidR="00BA072B" w:rsidRPr="000D312B" w:rsidRDefault="00092DB1" w:rsidP="00F016CF">
      <w:pPr>
        <w:rPr>
          <w:i/>
          <w:noProof/>
        </w:rPr>
      </w:pPr>
      <w:r w:rsidRPr="000D312B">
        <w:rPr>
          <w:i/>
          <w:noProof/>
        </w:rPr>
        <w:drawing>
          <wp:anchor distT="0" distB="0" distL="114300" distR="114300" simplePos="0" relativeHeight="251757056" behindDoc="0" locked="0" layoutInCell="1" allowOverlap="1" wp14:anchorId="14E0E94E" wp14:editId="13631BC6">
            <wp:simplePos x="0" y="0"/>
            <wp:positionH relativeFrom="column">
              <wp:posOffset>-652145</wp:posOffset>
            </wp:positionH>
            <wp:positionV relativeFrom="paragraph">
              <wp:posOffset>2559050</wp:posOffset>
            </wp:positionV>
            <wp:extent cx="817245" cy="655955"/>
            <wp:effectExtent l="19050" t="0" r="1905" b="0"/>
            <wp:wrapSquare wrapText="bothSides"/>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srcRect/>
                    <a:stretch>
                      <a:fillRect/>
                    </a:stretch>
                  </pic:blipFill>
                  <pic:spPr bwMode="auto">
                    <a:xfrm>
                      <a:off x="0" y="0"/>
                      <a:ext cx="817245" cy="655955"/>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755008" behindDoc="0" locked="0" layoutInCell="1" allowOverlap="1" wp14:anchorId="5C2D2483" wp14:editId="4ADEAE86">
            <wp:simplePos x="0" y="0"/>
            <wp:positionH relativeFrom="column">
              <wp:posOffset>-546100</wp:posOffset>
            </wp:positionH>
            <wp:positionV relativeFrom="paragraph">
              <wp:posOffset>1903095</wp:posOffset>
            </wp:positionV>
            <wp:extent cx="765175" cy="632460"/>
            <wp:effectExtent l="19050" t="0" r="0" b="0"/>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srcRect/>
                    <a:stretch>
                      <a:fillRect/>
                    </a:stretch>
                  </pic:blipFill>
                  <pic:spPr bwMode="auto">
                    <a:xfrm>
                      <a:off x="0" y="0"/>
                      <a:ext cx="765175" cy="632460"/>
                    </a:xfrm>
                    <a:prstGeom prst="rect">
                      <a:avLst/>
                    </a:prstGeom>
                    <a:noFill/>
                    <a:ln w="9525">
                      <a:noFill/>
                      <a:miter lim="800000"/>
                      <a:headEnd/>
                      <a:tailEnd/>
                    </a:ln>
                  </pic:spPr>
                </pic:pic>
              </a:graphicData>
            </a:graphic>
          </wp:anchor>
        </w:drawing>
      </w:r>
      <w:r w:rsidR="00F2665C" w:rsidRPr="000D312B">
        <w:rPr>
          <w:i/>
          <w:noProof/>
        </w:rPr>
        <w:drawing>
          <wp:anchor distT="0" distB="0" distL="114300" distR="114300" simplePos="0" relativeHeight="251658752" behindDoc="0" locked="0" layoutInCell="1" allowOverlap="1" wp14:anchorId="5BDA2AF6" wp14:editId="5BAF08DD">
            <wp:simplePos x="0" y="0"/>
            <wp:positionH relativeFrom="column">
              <wp:posOffset>-3085465</wp:posOffset>
            </wp:positionH>
            <wp:positionV relativeFrom="paragraph">
              <wp:posOffset>1099185</wp:posOffset>
            </wp:positionV>
            <wp:extent cx="571500" cy="571500"/>
            <wp:effectExtent l="19050" t="0" r="0" b="0"/>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76" cstate="print"/>
                    <a:srcRect/>
                    <a:stretch>
                      <a:fillRect/>
                    </a:stretch>
                  </pic:blipFill>
                  <pic:spPr bwMode="auto">
                    <a:xfrm>
                      <a:off x="0" y="0"/>
                      <a:ext cx="571500" cy="571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2665C" w:rsidRPr="000D312B">
        <w:rPr>
          <w:i/>
          <w:noProof/>
        </w:rPr>
        <w:drawing>
          <wp:anchor distT="0" distB="0" distL="114300" distR="114300" simplePos="0" relativeHeight="251667968" behindDoc="0" locked="0" layoutInCell="1" allowOverlap="1" wp14:anchorId="64F3FCE5" wp14:editId="7F39CBA2">
            <wp:simplePos x="0" y="0"/>
            <wp:positionH relativeFrom="column">
              <wp:posOffset>-1408430</wp:posOffset>
            </wp:positionH>
            <wp:positionV relativeFrom="paragraph">
              <wp:posOffset>2230755</wp:posOffset>
            </wp:positionV>
            <wp:extent cx="768350" cy="838200"/>
            <wp:effectExtent l="1905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77" cstate="print"/>
                    <a:srcRect/>
                    <a:stretch>
                      <a:fillRect/>
                    </a:stretch>
                  </pic:blipFill>
                  <pic:spPr bwMode="auto">
                    <a:xfrm>
                      <a:off x="0" y="0"/>
                      <a:ext cx="768350" cy="838200"/>
                    </a:xfrm>
                    <a:prstGeom prst="rect">
                      <a:avLst/>
                    </a:prstGeom>
                    <a:noFill/>
                    <a:ln w="9525">
                      <a:noFill/>
                      <a:miter lim="800000"/>
                      <a:headEnd/>
                      <a:tailEnd/>
                    </a:ln>
                  </pic:spPr>
                </pic:pic>
              </a:graphicData>
            </a:graphic>
          </wp:anchor>
        </w:drawing>
      </w:r>
      <w:r w:rsidR="00F2665C" w:rsidRPr="000D312B">
        <w:rPr>
          <w:i/>
          <w:noProof/>
        </w:rPr>
        <w:drawing>
          <wp:anchor distT="0" distB="0" distL="114300" distR="114300" simplePos="0" relativeHeight="251660800" behindDoc="0" locked="0" layoutInCell="1" allowOverlap="1" wp14:anchorId="6745FC03" wp14:editId="02E1EA2B">
            <wp:simplePos x="0" y="0"/>
            <wp:positionH relativeFrom="column">
              <wp:posOffset>-5685155</wp:posOffset>
            </wp:positionH>
            <wp:positionV relativeFrom="paragraph">
              <wp:posOffset>1857375</wp:posOffset>
            </wp:positionV>
            <wp:extent cx="1036320" cy="373380"/>
            <wp:effectExtent l="19050" t="0" r="0" b="0"/>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78" cstate="print"/>
                    <a:srcRect/>
                    <a:stretch>
                      <a:fillRect/>
                    </a:stretch>
                  </pic:blipFill>
                  <pic:spPr bwMode="auto">
                    <a:xfrm>
                      <a:off x="0" y="0"/>
                      <a:ext cx="1036320" cy="373380"/>
                    </a:xfrm>
                    <a:prstGeom prst="rect">
                      <a:avLst/>
                    </a:prstGeom>
                    <a:noFill/>
                    <a:ln w="9525">
                      <a:noFill/>
                      <a:miter lim="800000"/>
                      <a:headEnd/>
                      <a:tailEnd/>
                    </a:ln>
                  </pic:spPr>
                </pic:pic>
              </a:graphicData>
            </a:graphic>
          </wp:anchor>
        </w:drawing>
      </w:r>
      <w:r w:rsidR="00F2665C" w:rsidRPr="000D312B">
        <w:rPr>
          <w:i/>
          <w:noProof/>
        </w:rPr>
        <w:drawing>
          <wp:anchor distT="0" distB="0" distL="114300" distR="114300" simplePos="0" relativeHeight="251666944" behindDoc="0" locked="0" layoutInCell="1" allowOverlap="1" wp14:anchorId="2FE11664" wp14:editId="6924B898">
            <wp:simplePos x="0" y="0"/>
            <wp:positionH relativeFrom="column">
              <wp:posOffset>-5440680</wp:posOffset>
            </wp:positionH>
            <wp:positionV relativeFrom="paragraph">
              <wp:posOffset>2437130</wp:posOffset>
            </wp:positionV>
            <wp:extent cx="731520" cy="780415"/>
            <wp:effectExtent l="19050" t="0" r="0" b="0"/>
            <wp:wrapTight wrapText="bothSides">
              <wp:wrapPolygon edited="0">
                <wp:start x="-563" y="0"/>
                <wp:lineTo x="-563" y="21090"/>
                <wp:lineTo x="21375" y="21090"/>
                <wp:lineTo x="21375" y="0"/>
                <wp:lineTo x="-563" y="0"/>
              </wp:wrapPolygon>
            </wp:wrapTight>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79" cstate="print"/>
                    <a:srcRect/>
                    <a:stretch>
                      <a:fillRect/>
                    </a:stretch>
                  </pic:blipFill>
                  <pic:spPr bwMode="auto">
                    <a:xfrm>
                      <a:off x="0" y="0"/>
                      <a:ext cx="731520" cy="780415"/>
                    </a:xfrm>
                    <a:prstGeom prst="rect">
                      <a:avLst/>
                    </a:prstGeom>
                    <a:noFill/>
                    <a:ln w="9525">
                      <a:noFill/>
                      <a:miter lim="800000"/>
                      <a:headEnd/>
                      <a:tailEnd/>
                    </a:ln>
                  </pic:spPr>
                </pic:pic>
              </a:graphicData>
            </a:graphic>
          </wp:anchor>
        </w:drawing>
      </w:r>
      <w:r w:rsidR="00F2665C" w:rsidRPr="000D312B">
        <w:rPr>
          <w:i/>
          <w:noProof/>
        </w:rPr>
        <w:drawing>
          <wp:anchor distT="0" distB="0" distL="114300" distR="114300" simplePos="0" relativeHeight="251727360" behindDoc="0" locked="0" layoutInCell="1" allowOverlap="1" wp14:anchorId="40CA8DE3" wp14:editId="35B2222B">
            <wp:simplePos x="0" y="0"/>
            <wp:positionH relativeFrom="column">
              <wp:posOffset>-4420870</wp:posOffset>
            </wp:positionH>
            <wp:positionV relativeFrom="paragraph">
              <wp:posOffset>2786380</wp:posOffset>
            </wp:positionV>
            <wp:extent cx="1936115" cy="556895"/>
            <wp:effectExtent l="19050" t="0" r="6985" b="0"/>
            <wp:wrapSquare wrapText="bothSides"/>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80" cstate="print"/>
                    <a:srcRect/>
                    <a:stretch>
                      <a:fillRect/>
                    </a:stretch>
                  </pic:blipFill>
                  <pic:spPr bwMode="auto">
                    <a:xfrm>
                      <a:off x="0" y="0"/>
                      <a:ext cx="1936115" cy="556895"/>
                    </a:xfrm>
                    <a:prstGeom prst="rect">
                      <a:avLst/>
                    </a:prstGeom>
                    <a:noFill/>
                    <a:ln w="9525">
                      <a:noFill/>
                      <a:miter lim="800000"/>
                      <a:headEnd/>
                      <a:tailEnd/>
                    </a:ln>
                  </pic:spPr>
                </pic:pic>
              </a:graphicData>
            </a:graphic>
          </wp:anchor>
        </w:drawing>
      </w:r>
      <w:r w:rsidR="00F2665C" w:rsidRPr="000D312B">
        <w:rPr>
          <w:i/>
          <w:noProof/>
        </w:rPr>
        <w:drawing>
          <wp:anchor distT="0" distB="0" distL="114300" distR="114300" simplePos="0" relativeHeight="251661824" behindDoc="0" locked="0" layoutInCell="1" allowOverlap="1" wp14:anchorId="0DD5AA42" wp14:editId="58F16943">
            <wp:simplePos x="0" y="0"/>
            <wp:positionH relativeFrom="column">
              <wp:posOffset>-3085465</wp:posOffset>
            </wp:positionH>
            <wp:positionV relativeFrom="paragraph">
              <wp:posOffset>2029460</wp:posOffset>
            </wp:positionV>
            <wp:extent cx="678180" cy="670560"/>
            <wp:effectExtent l="19050" t="0" r="762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81" cstate="print"/>
                    <a:srcRect/>
                    <a:stretch>
                      <a:fillRect/>
                    </a:stretch>
                  </pic:blipFill>
                  <pic:spPr bwMode="auto">
                    <a:xfrm>
                      <a:off x="0" y="0"/>
                      <a:ext cx="678180" cy="670560"/>
                    </a:xfrm>
                    <a:prstGeom prst="rect">
                      <a:avLst/>
                    </a:prstGeom>
                    <a:noFill/>
                    <a:ln w="9525">
                      <a:noFill/>
                      <a:miter lim="800000"/>
                      <a:headEnd/>
                      <a:tailEnd/>
                    </a:ln>
                  </pic:spPr>
                </pic:pic>
              </a:graphicData>
            </a:graphic>
          </wp:anchor>
        </w:drawing>
      </w:r>
      <w:r w:rsidR="00A00C7E" w:rsidRPr="000D312B">
        <w:rPr>
          <w:i/>
          <w:noProof/>
        </w:rPr>
        <w:t xml:space="preserve"> </w:t>
      </w:r>
    </w:p>
    <w:p w14:paraId="74071529" w14:textId="77777777" w:rsidR="00A00C7E" w:rsidRPr="000D312B" w:rsidRDefault="00A00C7E" w:rsidP="00F016CF">
      <w:pPr>
        <w:rPr>
          <w:i/>
          <w:noProof/>
        </w:rPr>
      </w:pPr>
    </w:p>
    <w:p w14:paraId="4EC3B683" w14:textId="77777777" w:rsidR="00A00C7E" w:rsidRPr="000D312B" w:rsidRDefault="00A00C7E" w:rsidP="00F016CF">
      <w:pPr>
        <w:rPr>
          <w:i/>
          <w:noProof/>
        </w:rPr>
      </w:pPr>
    </w:p>
    <w:p w14:paraId="453D99BB" w14:textId="77777777" w:rsidR="00A00C7E" w:rsidRPr="000D312B" w:rsidRDefault="00A00C7E" w:rsidP="00F016CF">
      <w:pPr>
        <w:rPr>
          <w:i/>
          <w:noProof/>
        </w:rPr>
      </w:pPr>
    </w:p>
    <w:p w14:paraId="673F621D" w14:textId="77777777" w:rsidR="00A00C7E" w:rsidRPr="000D312B" w:rsidRDefault="00A00C7E" w:rsidP="00F016CF">
      <w:pPr>
        <w:rPr>
          <w:i/>
          <w:noProof/>
        </w:rPr>
      </w:pPr>
    </w:p>
    <w:p w14:paraId="05A3E1CF" w14:textId="77777777" w:rsidR="00A00C7E" w:rsidRPr="000D312B" w:rsidRDefault="00A00C7E" w:rsidP="00F016CF">
      <w:pPr>
        <w:rPr>
          <w:i/>
          <w:noProof/>
        </w:rPr>
      </w:pPr>
    </w:p>
    <w:p w14:paraId="7B1A6B8E" w14:textId="77777777" w:rsidR="00A00C7E" w:rsidRPr="000D312B" w:rsidRDefault="006B499D" w:rsidP="00F016CF">
      <w:pPr>
        <w:rPr>
          <w:i/>
          <w:noProof/>
        </w:rPr>
      </w:pPr>
      <w:r w:rsidRPr="000D312B">
        <w:rPr>
          <w:i/>
          <w:noProof/>
        </w:rPr>
        <w:drawing>
          <wp:anchor distT="0" distB="0" distL="114300" distR="114300" simplePos="0" relativeHeight="251994624" behindDoc="0" locked="0" layoutInCell="1" allowOverlap="1" wp14:anchorId="40600D86" wp14:editId="3FF3B3E2">
            <wp:simplePos x="0" y="0"/>
            <wp:positionH relativeFrom="column">
              <wp:posOffset>1171575</wp:posOffset>
            </wp:positionH>
            <wp:positionV relativeFrom="paragraph">
              <wp:posOffset>164465</wp:posOffset>
            </wp:positionV>
            <wp:extent cx="795655" cy="550545"/>
            <wp:effectExtent l="0" t="0" r="4445" b="1905"/>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182" cstate="print"/>
                    <a:srcRect/>
                    <a:stretch>
                      <a:fillRect/>
                    </a:stretch>
                  </pic:blipFill>
                  <pic:spPr bwMode="auto">
                    <a:xfrm>
                      <a:off x="0" y="0"/>
                      <a:ext cx="795655" cy="550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D312B">
        <w:rPr>
          <w:i/>
          <w:noProof/>
        </w:rPr>
        <w:drawing>
          <wp:anchor distT="0" distB="0" distL="114300" distR="114300" simplePos="0" relativeHeight="251993600" behindDoc="1" locked="0" layoutInCell="1" allowOverlap="1" wp14:anchorId="0348B5A7" wp14:editId="176D8543">
            <wp:simplePos x="0" y="0"/>
            <wp:positionH relativeFrom="column">
              <wp:posOffset>1973580</wp:posOffset>
            </wp:positionH>
            <wp:positionV relativeFrom="paragraph">
              <wp:posOffset>164465</wp:posOffset>
            </wp:positionV>
            <wp:extent cx="480060" cy="451485"/>
            <wp:effectExtent l="0" t="0" r="0" b="5715"/>
            <wp:wrapThrough wrapText="bothSides">
              <wp:wrapPolygon edited="0">
                <wp:start x="0" y="0"/>
                <wp:lineTo x="0" y="20962"/>
                <wp:lineTo x="20571" y="20962"/>
                <wp:lineTo x="20571" y="0"/>
                <wp:lineTo x="0" y="0"/>
              </wp:wrapPolygon>
            </wp:wrapThrough>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0060" cy="451485"/>
                    </a:xfrm>
                    <a:prstGeom prst="rect">
                      <a:avLst/>
                    </a:prstGeom>
                    <a:noFill/>
                  </pic:spPr>
                </pic:pic>
              </a:graphicData>
            </a:graphic>
            <wp14:sizeRelH relativeFrom="page">
              <wp14:pctWidth>0</wp14:pctWidth>
            </wp14:sizeRelH>
            <wp14:sizeRelV relativeFrom="page">
              <wp14:pctHeight>0</wp14:pctHeight>
            </wp14:sizeRelV>
          </wp:anchor>
        </w:drawing>
      </w:r>
      <w:r w:rsidR="005E796C" w:rsidRPr="000D312B">
        <w:rPr>
          <w:i/>
          <w:noProof/>
        </w:rPr>
        <w:drawing>
          <wp:anchor distT="0" distB="0" distL="114300" distR="114300" simplePos="0" relativeHeight="251579903" behindDoc="0" locked="0" layoutInCell="1" allowOverlap="1" wp14:anchorId="5F9E1AA8" wp14:editId="4F717C2B">
            <wp:simplePos x="0" y="0"/>
            <wp:positionH relativeFrom="column">
              <wp:posOffset>266065</wp:posOffset>
            </wp:positionH>
            <wp:positionV relativeFrom="paragraph">
              <wp:posOffset>67945</wp:posOffset>
            </wp:positionV>
            <wp:extent cx="1143000" cy="788035"/>
            <wp:effectExtent l="0" t="0" r="0" b="0"/>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84" cstate="print"/>
                    <a:srcRect/>
                    <a:stretch>
                      <a:fillRect/>
                    </a:stretch>
                  </pic:blipFill>
                  <pic:spPr bwMode="auto">
                    <a:xfrm>
                      <a:off x="0" y="0"/>
                      <a:ext cx="1143000" cy="788035"/>
                    </a:xfrm>
                    <a:prstGeom prst="rect">
                      <a:avLst/>
                    </a:prstGeom>
                    <a:noFill/>
                    <a:ln w="9525">
                      <a:noFill/>
                      <a:miter lim="800000"/>
                      <a:headEnd/>
                      <a:tailEnd/>
                    </a:ln>
                  </pic:spPr>
                </pic:pic>
              </a:graphicData>
            </a:graphic>
          </wp:anchor>
        </w:drawing>
      </w:r>
      <w:r w:rsidR="005E796C" w:rsidRPr="000D312B">
        <w:rPr>
          <w:i/>
          <w:noProof/>
        </w:rPr>
        <w:drawing>
          <wp:anchor distT="0" distB="0" distL="114300" distR="114300" simplePos="0" relativeHeight="251659776" behindDoc="0" locked="0" layoutInCell="1" allowOverlap="1" wp14:anchorId="4FB54EFE" wp14:editId="79A44A26">
            <wp:simplePos x="0" y="0"/>
            <wp:positionH relativeFrom="column">
              <wp:posOffset>-26035</wp:posOffset>
            </wp:positionH>
            <wp:positionV relativeFrom="paragraph">
              <wp:posOffset>67310</wp:posOffset>
            </wp:positionV>
            <wp:extent cx="509905" cy="642620"/>
            <wp:effectExtent l="0" t="0" r="4445" b="5080"/>
            <wp:wrapSquare wrapText="bothSides"/>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85" cstate="print"/>
                    <a:srcRect/>
                    <a:stretch>
                      <a:fillRect/>
                    </a:stretch>
                  </pic:blipFill>
                  <pic:spPr bwMode="auto">
                    <a:xfrm>
                      <a:off x="0" y="0"/>
                      <a:ext cx="509905" cy="642620"/>
                    </a:xfrm>
                    <a:prstGeom prst="rect">
                      <a:avLst/>
                    </a:prstGeom>
                    <a:noFill/>
                    <a:ln w="9525">
                      <a:noFill/>
                      <a:miter lim="800000"/>
                      <a:headEnd/>
                      <a:tailEnd/>
                    </a:ln>
                  </pic:spPr>
                </pic:pic>
              </a:graphicData>
            </a:graphic>
          </wp:anchor>
        </w:drawing>
      </w:r>
    </w:p>
    <w:p w14:paraId="3F9D30FB" w14:textId="77777777" w:rsidR="00A00C7E" w:rsidRPr="000D312B" w:rsidRDefault="00A00C7E" w:rsidP="00F016CF">
      <w:pPr>
        <w:rPr>
          <w:i/>
          <w:noProof/>
        </w:rPr>
      </w:pPr>
    </w:p>
    <w:p w14:paraId="0C6CD38B" w14:textId="77777777" w:rsidR="00A00C7E" w:rsidRPr="000D312B" w:rsidRDefault="00A00C7E" w:rsidP="00F016CF">
      <w:pPr>
        <w:rPr>
          <w:i/>
          <w:noProof/>
        </w:rPr>
      </w:pPr>
    </w:p>
    <w:p w14:paraId="45FC447A" w14:textId="77777777" w:rsidR="00A00C7E" w:rsidRPr="000D312B" w:rsidRDefault="005E796C" w:rsidP="00F016CF">
      <w:pPr>
        <w:rPr>
          <w:i/>
          <w:noProof/>
        </w:rPr>
      </w:pPr>
      <w:r w:rsidRPr="000D312B">
        <w:rPr>
          <w:i/>
          <w:noProof/>
        </w:rPr>
        <w:drawing>
          <wp:anchor distT="0" distB="0" distL="114300" distR="114300" simplePos="0" relativeHeight="251992576" behindDoc="1" locked="0" layoutInCell="1" allowOverlap="1" wp14:anchorId="2EBD98E1" wp14:editId="3A9EB9FE">
            <wp:simplePos x="0" y="0"/>
            <wp:positionH relativeFrom="column">
              <wp:posOffset>518160</wp:posOffset>
            </wp:positionH>
            <wp:positionV relativeFrom="paragraph">
              <wp:posOffset>64135</wp:posOffset>
            </wp:positionV>
            <wp:extent cx="539750" cy="503555"/>
            <wp:effectExtent l="0" t="0" r="0" b="0"/>
            <wp:wrapThrough wrapText="bothSides">
              <wp:wrapPolygon edited="0">
                <wp:start x="0" y="0"/>
                <wp:lineTo x="0" y="20429"/>
                <wp:lineTo x="20584" y="20429"/>
                <wp:lineTo x="20584" y="0"/>
                <wp:lineTo x="0" y="0"/>
              </wp:wrapPolygon>
            </wp:wrapThrough>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9750" cy="503555"/>
                    </a:xfrm>
                    <a:prstGeom prst="rect">
                      <a:avLst/>
                    </a:prstGeom>
                    <a:noFill/>
                  </pic:spPr>
                </pic:pic>
              </a:graphicData>
            </a:graphic>
            <wp14:sizeRelH relativeFrom="page">
              <wp14:pctWidth>0</wp14:pctWidth>
            </wp14:sizeRelH>
            <wp14:sizeRelV relativeFrom="page">
              <wp14:pctHeight>0</wp14:pctHeight>
            </wp14:sizeRelV>
          </wp:anchor>
        </w:drawing>
      </w:r>
      <w:r w:rsidRPr="000D312B">
        <w:rPr>
          <w:i/>
          <w:noProof/>
        </w:rPr>
        <w:drawing>
          <wp:anchor distT="0" distB="0" distL="114300" distR="114300" simplePos="0" relativeHeight="251663872" behindDoc="0" locked="0" layoutInCell="1" allowOverlap="1" wp14:anchorId="76521F56" wp14:editId="47890CD2">
            <wp:simplePos x="0" y="0"/>
            <wp:positionH relativeFrom="column">
              <wp:posOffset>-130810</wp:posOffset>
            </wp:positionH>
            <wp:positionV relativeFrom="paragraph">
              <wp:posOffset>40005</wp:posOffset>
            </wp:positionV>
            <wp:extent cx="589915" cy="530225"/>
            <wp:effectExtent l="0" t="0" r="635" b="317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87" cstate="print"/>
                    <a:srcRect r="92334" b="8888"/>
                    <a:stretch>
                      <a:fillRect/>
                    </a:stretch>
                  </pic:blipFill>
                  <pic:spPr bwMode="auto">
                    <a:xfrm>
                      <a:off x="0" y="0"/>
                      <a:ext cx="589915" cy="530225"/>
                    </a:xfrm>
                    <a:prstGeom prst="rect">
                      <a:avLst/>
                    </a:prstGeom>
                    <a:noFill/>
                    <a:ln w="9525">
                      <a:noFill/>
                      <a:miter lim="800000"/>
                      <a:headEnd/>
                      <a:tailEnd/>
                    </a:ln>
                  </pic:spPr>
                </pic:pic>
              </a:graphicData>
            </a:graphic>
          </wp:anchor>
        </w:drawing>
      </w:r>
    </w:p>
    <w:p w14:paraId="79DBD302" w14:textId="77777777" w:rsidR="00A00C7E" w:rsidRPr="000D312B" w:rsidRDefault="005E796C" w:rsidP="00F016CF">
      <w:pPr>
        <w:rPr>
          <w:i/>
          <w:noProof/>
        </w:rPr>
      </w:pPr>
      <w:r w:rsidRPr="000D312B">
        <w:rPr>
          <w:i/>
          <w:noProof/>
        </w:rPr>
        <w:drawing>
          <wp:anchor distT="0" distB="0" distL="114300" distR="114300" simplePos="0" relativeHeight="251759104" behindDoc="0" locked="0" layoutInCell="1" allowOverlap="1" wp14:anchorId="6FBDA163" wp14:editId="58E54FA5">
            <wp:simplePos x="0" y="0"/>
            <wp:positionH relativeFrom="column">
              <wp:posOffset>19050</wp:posOffset>
            </wp:positionH>
            <wp:positionV relativeFrom="paragraph">
              <wp:posOffset>227330</wp:posOffset>
            </wp:positionV>
            <wp:extent cx="584200" cy="594360"/>
            <wp:effectExtent l="0" t="0" r="6350" b="0"/>
            <wp:wrapSquare wrapText="bothSides"/>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srcRect/>
                    <a:stretch>
                      <a:fillRect/>
                    </a:stretch>
                  </pic:blipFill>
                  <pic:spPr bwMode="auto">
                    <a:xfrm>
                      <a:off x="0" y="0"/>
                      <a:ext cx="584200" cy="594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13AFA01" w14:textId="77777777" w:rsidR="00A00C7E" w:rsidRPr="000D312B" w:rsidRDefault="001E7A58" w:rsidP="00F016CF">
      <w:pPr>
        <w:rPr>
          <w:i/>
          <w:noProof/>
        </w:rPr>
      </w:pPr>
      <w:r w:rsidRPr="000D312B">
        <w:rPr>
          <w:i/>
          <w:noProof/>
        </w:rPr>
        <w:drawing>
          <wp:anchor distT="0" distB="0" distL="114300" distR="114300" simplePos="0" relativeHeight="251656704" behindDoc="0" locked="0" layoutInCell="1" allowOverlap="1" wp14:anchorId="702D505E" wp14:editId="157127C7">
            <wp:simplePos x="0" y="0"/>
            <wp:positionH relativeFrom="column">
              <wp:posOffset>3086100</wp:posOffset>
            </wp:positionH>
            <wp:positionV relativeFrom="paragraph">
              <wp:posOffset>680085</wp:posOffset>
            </wp:positionV>
            <wp:extent cx="1028700" cy="304800"/>
            <wp:effectExtent l="0" t="0" r="0" b="0"/>
            <wp:wrapSquare wrapText="r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89" cstate="print"/>
                    <a:srcRect/>
                    <a:stretch>
                      <a:fillRect/>
                    </a:stretch>
                  </pic:blipFill>
                  <pic:spPr bwMode="auto">
                    <a:xfrm>
                      <a:off x="0" y="0"/>
                      <a:ext cx="1028700" cy="3048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68992" behindDoc="0" locked="0" layoutInCell="1" allowOverlap="1" wp14:anchorId="310FBA10" wp14:editId="4361B734">
            <wp:simplePos x="0" y="0"/>
            <wp:positionH relativeFrom="column">
              <wp:posOffset>1146810</wp:posOffset>
            </wp:positionH>
            <wp:positionV relativeFrom="paragraph">
              <wp:posOffset>147955</wp:posOffset>
            </wp:positionV>
            <wp:extent cx="1223645" cy="558800"/>
            <wp:effectExtent l="0" t="0" r="0" b="0"/>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90" cstate="print"/>
                    <a:srcRect/>
                    <a:stretch>
                      <a:fillRect/>
                    </a:stretch>
                  </pic:blipFill>
                  <pic:spPr bwMode="auto">
                    <a:xfrm>
                      <a:off x="0" y="0"/>
                      <a:ext cx="1223645" cy="558800"/>
                    </a:xfrm>
                    <a:prstGeom prst="rect">
                      <a:avLst/>
                    </a:prstGeom>
                    <a:noFill/>
                    <a:ln w="9525">
                      <a:noFill/>
                      <a:miter lim="800000"/>
                      <a:headEnd/>
                      <a:tailEnd/>
                    </a:ln>
                  </pic:spPr>
                </pic:pic>
              </a:graphicData>
            </a:graphic>
          </wp:anchor>
        </w:drawing>
      </w:r>
      <w:r w:rsidRPr="000D312B">
        <w:rPr>
          <w:i/>
          <w:noProof/>
        </w:rPr>
        <w:drawing>
          <wp:anchor distT="0" distB="0" distL="114300" distR="114300" simplePos="0" relativeHeight="251665920" behindDoc="0" locked="0" layoutInCell="1" allowOverlap="1" wp14:anchorId="16BE12FF" wp14:editId="14EB7098">
            <wp:simplePos x="0" y="0"/>
            <wp:positionH relativeFrom="column">
              <wp:posOffset>-635</wp:posOffset>
            </wp:positionH>
            <wp:positionV relativeFrom="paragraph">
              <wp:posOffset>1259205</wp:posOffset>
            </wp:positionV>
            <wp:extent cx="1310640" cy="293370"/>
            <wp:effectExtent l="0" t="0" r="3810" b="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91" cstate="print"/>
                    <a:srcRect t="36928" b="39697"/>
                    <a:stretch>
                      <a:fillRect/>
                    </a:stretch>
                  </pic:blipFill>
                  <pic:spPr bwMode="auto">
                    <a:xfrm>
                      <a:off x="0" y="0"/>
                      <a:ext cx="1310640" cy="293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E9598A8" w14:textId="77777777" w:rsidR="00A00C7E" w:rsidRPr="000D312B" w:rsidRDefault="000D312B" w:rsidP="00F016CF">
      <w:pPr>
        <w:rPr>
          <w:i/>
          <w:noProof/>
        </w:rPr>
      </w:pPr>
      <w:r>
        <w:rPr>
          <w:noProof/>
        </w:rPr>
        <w:drawing>
          <wp:anchor distT="0" distB="0" distL="114300" distR="114300" simplePos="0" relativeHeight="251761152" behindDoc="0" locked="0" layoutInCell="1" allowOverlap="1" wp14:anchorId="274B344A" wp14:editId="0B21AFC9">
            <wp:simplePos x="0" y="0"/>
            <wp:positionH relativeFrom="column">
              <wp:posOffset>479425</wp:posOffset>
            </wp:positionH>
            <wp:positionV relativeFrom="paragraph">
              <wp:posOffset>201930</wp:posOffset>
            </wp:positionV>
            <wp:extent cx="1354455" cy="419100"/>
            <wp:effectExtent l="0" t="0" r="0" b="0"/>
            <wp:wrapSquare wrapText="bothSides"/>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cstate="print"/>
                    <a:srcRect r="28738"/>
                    <a:stretch>
                      <a:fillRect/>
                    </a:stretch>
                  </pic:blipFill>
                  <pic:spPr bwMode="auto">
                    <a:xfrm>
                      <a:off x="0" y="0"/>
                      <a:ext cx="1354455" cy="419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6368" behindDoc="0" locked="0" layoutInCell="1" allowOverlap="1" wp14:anchorId="26616EA3" wp14:editId="02DE3B09">
            <wp:simplePos x="0" y="0"/>
            <wp:positionH relativeFrom="column">
              <wp:posOffset>-809625</wp:posOffset>
            </wp:positionH>
            <wp:positionV relativeFrom="paragraph">
              <wp:posOffset>735330</wp:posOffset>
            </wp:positionV>
            <wp:extent cx="1336040" cy="374650"/>
            <wp:effectExtent l="0" t="0" r="0" b="6350"/>
            <wp:wrapSquare wrapText="bothSides"/>
            <wp:docPr id="290" name="Picture 290" descr="http://www.logoeps.net/wp-content/uploads/2012/05/princeton-universit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ogoeps.net/wp-content/uploads/2012/05/princeton-university-logo.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36040" cy="374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4320" behindDoc="0" locked="0" layoutInCell="1" allowOverlap="1" wp14:anchorId="228B7740" wp14:editId="5B6AA7D2">
            <wp:simplePos x="0" y="0"/>
            <wp:positionH relativeFrom="column">
              <wp:posOffset>-123825</wp:posOffset>
            </wp:positionH>
            <wp:positionV relativeFrom="paragraph">
              <wp:posOffset>231775</wp:posOffset>
            </wp:positionV>
            <wp:extent cx="539750" cy="376555"/>
            <wp:effectExtent l="0" t="0" r="0" b="4445"/>
            <wp:wrapSquare wrapText="bothSides"/>
            <wp:docPr id="288" name="Picture 288" descr="http://www.firstpointusa.com/files/1113/3839/1333/Oregon%20State%20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irstpointusa.com/files/1113/3839/1333/Oregon%20State%20University.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39750" cy="376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2272" behindDoc="0" locked="0" layoutInCell="1" allowOverlap="1" wp14:anchorId="25B4FE67" wp14:editId="2B908A77">
            <wp:simplePos x="0" y="0"/>
            <wp:positionH relativeFrom="column">
              <wp:posOffset>-553085</wp:posOffset>
            </wp:positionH>
            <wp:positionV relativeFrom="paragraph">
              <wp:posOffset>257175</wp:posOffset>
            </wp:positionV>
            <wp:extent cx="407035" cy="360045"/>
            <wp:effectExtent l="0" t="0" r="0" b="1905"/>
            <wp:wrapSquare wrapText="bothSides"/>
            <wp:docPr id="60" name="Picture 60" descr="https://encrypted-tbn0.gstatic.com/images?q=tbn:ANd9GcSCT_XAbSadp32JTrkHNhcdVkx6sHsBICr3c-x6ikbCfcEce1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i" descr="https://encrypted-tbn0.gstatic.com/images?q=tbn:ANd9GcSCT_XAbSadp32JTrkHNhcdVkx6sHsBICr3c-x6ikbCfcEce1FQ"/>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703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7392" behindDoc="0" locked="0" layoutInCell="1" allowOverlap="1" wp14:anchorId="631CB0EC" wp14:editId="5EBC48B1">
            <wp:simplePos x="0" y="0"/>
            <wp:positionH relativeFrom="column">
              <wp:posOffset>-1048385</wp:posOffset>
            </wp:positionH>
            <wp:positionV relativeFrom="paragraph">
              <wp:posOffset>257175</wp:posOffset>
            </wp:positionV>
            <wp:extent cx="473710" cy="473710"/>
            <wp:effectExtent l="0" t="0" r="2540" b="2540"/>
            <wp:wrapSquare wrapText="bothSides"/>
            <wp:docPr id="291" name="Picture 291" descr="us department of state 34 logo logos brand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 department of state 34 logo logos brand design"/>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12B">
        <w:rPr>
          <w:i/>
          <w:noProof/>
        </w:rPr>
        <w:drawing>
          <wp:anchor distT="0" distB="0" distL="114300" distR="114300" simplePos="0" relativeHeight="251991552" behindDoc="0" locked="0" layoutInCell="1" allowOverlap="1" wp14:anchorId="783D8AE9" wp14:editId="6C06F9F6">
            <wp:simplePos x="0" y="0"/>
            <wp:positionH relativeFrom="column">
              <wp:posOffset>-2317750</wp:posOffset>
            </wp:positionH>
            <wp:positionV relativeFrom="paragraph">
              <wp:posOffset>681990</wp:posOffset>
            </wp:positionV>
            <wp:extent cx="1409700" cy="389890"/>
            <wp:effectExtent l="0" t="0" r="0" b="0"/>
            <wp:wrapSquare wrapText="bothSides"/>
            <wp:docPr id="268" name="Picture 268" descr="http://mysaf2.safmarine.com/wps/themes/html/SafmarineTheme/colors/default/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ysaf2.safmarine.com/wps/themes/html/SafmarineTheme/colors/default/logo.g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09700" cy="38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73D">
        <w:rPr>
          <w:noProof/>
          <w:u w:val="single"/>
        </w:rPr>
        <w:drawing>
          <wp:anchor distT="0" distB="0" distL="114300" distR="114300" simplePos="0" relativeHeight="252023296" behindDoc="0" locked="0" layoutInCell="1" allowOverlap="1" wp14:anchorId="62B0532B" wp14:editId="21737BC1">
            <wp:simplePos x="0" y="0"/>
            <wp:positionH relativeFrom="column">
              <wp:posOffset>-1918970</wp:posOffset>
            </wp:positionH>
            <wp:positionV relativeFrom="paragraph">
              <wp:posOffset>247650</wp:posOffset>
            </wp:positionV>
            <wp:extent cx="892175" cy="361315"/>
            <wp:effectExtent l="0" t="0" r="3175" b="635"/>
            <wp:wrapSquare wrapText="bothSides"/>
            <wp:docPr id="62" name="Picture 62" descr="https://teenlife.com/media/uploads/listings/boston-university-summer-challenge-program/OPhYH48pmv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eenlife.com/media/uploads/listings/boston-university-summer-challenge-program/OPhYH48pmvgo.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92175"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312B">
        <w:rPr>
          <w:i/>
          <w:noProof/>
        </w:rPr>
        <w:drawing>
          <wp:anchor distT="0" distB="0" distL="114300" distR="114300" simplePos="0" relativeHeight="252399104" behindDoc="0" locked="0" layoutInCell="1" allowOverlap="1" wp14:anchorId="665F5A80" wp14:editId="731FD3F6">
            <wp:simplePos x="0" y="0"/>
            <wp:positionH relativeFrom="column">
              <wp:posOffset>-3207385</wp:posOffset>
            </wp:positionH>
            <wp:positionV relativeFrom="paragraph">
              <wp:posOffset>532765</wp:posOffset>
            </wp:positionV>
            <wp:extent cx="859155" cy="541020"/>
            <wp:effectExtent l="0" t="0" r="0" b="0"/>
            <wp:wrapSquare wrapText="bothSides"/>
            <wp:docPr id="267" name="Picture 267" descr="http://www.molroro.com/images/hdrBKLef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olroro.com/images/hdrBKLeft.gi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59155" cy="54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0E49E2" w14:textId="77777777" w:rsidR="00AC1E5C" w:rsidRDefault="00AC1E5C" w:rsidP="003B76A6">
      <w:pPr>
        <w:rPr>
          <w:b/>
          <w:color w:val="002060"/>
          <w:sz w:val="32"/>
          <w:szCs w:val="32"/>
        </w:rPr>
      </w:pPr>
    </w:p>
    <w:p w14:paraId="2B355B23" w14:textId="77777777" w:rsidR="00AC1E5C" w:rsidRPr="00311703" w:rsidRDefault="000D312B">
      <w:pPr>
        <w:rPr>
          <w:b/>
          <w:color w:val="002060"/>
          <w:sz w:val="32"/>
          <w:szCs w:val="32"/>
        </w:rPr>
      </w:pPr>
      <w:r>
        <w:rPr>
          <w:noProof/>
        </w:rPr>
        <w:drawing>
          <wp:anchor distT="0" distB="0" distL="114300" distR="114300" simplePos="0" relativeHeight="252025344" behindDoc="0" locked="0" layoutInCell="1" allowOverlap="1" wp14:anchorId="2713810D" wp14:editId="324A8CCA">
            <wp:simplePos x="0" y="0"/>
            <wp:positionH relativeFrom="column">
              <wp:posOffset>1191895</wp:posOffset>
            </wp:positionH>
            <wp:positionV relativeFrom="paragraph">
              <wp:posOffset>81280</wp:posOffset>
            </wp:positionV>
            <wp:extent cx="484505" cy="484505"/>
            <wp:effectExtent l="0" t="0" r="0" b="0"/>
            <wp:wrapSquare wrapText="bothSides"/>
            <wp:docPr id="289" name="Picture 289" descr="http://upload.wikimedia.org/wikipedia/en/3/39/Upr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3/39/Upr_logo.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84505" cy="484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73D">
        <w:rPr>
          <w:noProof/>
          <w:u w:val="single"/>
        </w:rPr>
        <w:drawing>
          <wp:anchor distT="0" distB="0" distL="114300" distR="114300" simplePos="0" relativeHeight="252028416" behindDoc="0" locked="0" layoutInCell="1" allowOverlap="1" wp14:anchorId="7107FCA5" wp14:editId="5A7428EC">
            <wp:simplePos x="0" y="0"/>
            <wp:positionH relativeFrom="column">
              <wp:posOffset>45720</wp:posOffset>
            </wp:positionH>
            <wp:positionV relativeFrom="paragraph">
              <wp:posOffset>69215</wp:posOffset>
            </wp:positionV>
            <wp:extent cx="1112520" cy="487045"/>
            <wp:effectExtent l="0" t="0" r="0" b="8255"/>
            <wp:wrapSquare wrapText="bothSides"/>
            <wp:docPr id="293" name="Picture 293" descr="http://www.oceannetworks.ca/sites/default/files/pmel_logo_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oceannetworks.ca/sites/default/files/pmel_logo_w.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12520" cy="487045"/>
                    </a:xfrm>
                    <a:prstGeom prst="rect">
                      <a:avLst/>
                    </a:prstGeom>
                    <a:noFill/>
                    <a:ln>
                      <a:noFill/>
                    </a:ln>
                  </pic:spPr>
                </pic:pic>
              </a:graphicData>
            </a:graphic>
            <wp14:sizeRelH relativeFrom="page">
              <wp14:pctWidth>0</wp14:pctWidth>
            </wp14:sizeRelH>
            <wp14:sizeRelV relativeFrom="page">
              <wp14:pctHeight>0</wp14:pctHeight>
            </wp14:sizeRelV>
          </wp:anchor>
        </w:drawing>
      </w:r>
      <w:r w:rsidR="00AC1E5C" w:rsidRPr="0068773D">
        <w:rPr>
          <w:b/>
          <w:color w:val="002060"/>
          <w:sz w:val="32"/>
          <w:szCs w:val="32"/>
          <w:u w:val="single"/>
        </w:rPr>
        <w:t xml:space="preserve">   </w:t>
      </w:r>
      <w:r w:rsidR="0068773D" w:rsidRPr="0068773D">
        <w:rPr>
          <w:b/>
          <w:color w:val="002060"/>
          <w:sz w:val="32"/>
          <w:szCs w:val="32"/>
          <w:u w:val="single"/>
        </w:rPr>
        <w:t xml:space="preserve"> </w:t>
      </w:r>
      <w:r w:rsidR="00AC1E5C" w:rsidRPr="00311703">
        <w:rPr>
          <w:b/>
          <w:color w:val="002060"/>
          <w:sz w:val="32"/>
          <w:szCs w:val="32"/>
        </w:rPr>
        <w:br w:type="page"/>
      </w:r>
    </w:p>
    <w:p w14:paraId="38F6271B" w14:textId="77777777" w:rsidR="004F3850" w:rsidRPr="005B1AD5" w:rsidRDefault="004F3850" w:rsidP="003B76A6">
      <w:pPr>
        <w:rPr>
          <w:b/>
          <w:color w:val="002060"/>
          <w:sz w:val="32"/>
          <w:szCs w:val="32"/>
        </w:rPr>
      </w:pPr>
      <w:r w:rsidRPr="005B1AD5">
        <w:rPr>
          <w:b/>
          <w:color w:val="002060"/>
          <w:sz w:val="32"/>
          <w:szCs w:val="32"/>
        </w:rPr>
        <w:lastRenderedPageBreak/>
        <w:t>Recent PhOD Publications</w:t>
      </w:r>
    </w:p>
    <w:p w14:paraId="56470508" w14:textId="77777777" w:rsidR="004F3850" w:rsidRPr="005B1AD5" w:rsidRDefault="004F3850" w:rsidP="00DA4F36">
      <w:pPr>
        <w:rPr>
          <w:b/>
          <w:color w:val="002060"/>
          <w:sz w:val="28"/>
          <w:szCs w:val="28"/>
        </w:rPr>
      </w:pPr>
      <w:r w:rsidRPr="005B1AD5">
        <w:rPr>
          <w:b/>
          <w:color w:val="002060"/>
          <w:sz w:val="28"/>
          <w:szCs w:val="28"/>
        </w:rPr>
        <w:t xml:space="preserve">(PhOD </w:t>
      </w:r>
      <w:r w:rsidR="002F5843" w:rsidRPr="005B1AD5">
        <w:rPr>
          <w:b/>
          <w:color w:val="002060"/>
          <w:sz w:val="28"/>
          <w:szCs w:val="28"/>
        </w:rPr>
        <w:t>personnel</w:t>
      </w:r>
      <w:r w:rsidRPr="005B1AD5">
        <w:rPr>
          <w:b/>
          <w:color w:val="002060"/>
          <w:sz w:val="28"/>
          <w:szCs w:val="28"/>
        </w:rPr>
        <w:t xml:space="preserve"> in bold)</w:t>
      </w:r>
    </w:p>
    <w:p w14:paraId="7D98F605" w14:textId="77777777" w:rsidR="005B1AD5" w:rsidRPr="005B1AD5" w:rsidRDefault="005B1AD5" w:rsidP="00DA4F36">
      <w:pPr>
        <w:rPr>
          <w:b/>
          <w:color w:val="002060"/>
          <w:szCs w:val="28"/>
        </w:rPr>
      </w:pPr>
      <w:r w:rsidRPr="005B1AD5">
        <w:rPr>
          <w:b/>
          <w:color w:val="002060"/>
          <w:szCs w:val="28"/>
        </w:rPr>
        <w:t>PDF of these publications can be obtained at: http://www.aoml.noaa.gov/phod/docs.php</w:t>
      </w:r>
    </w:p>
    <w:p w14:paraId="70231028" w14:textId="77777777" w:rsidR="004F3850" w:rsidRDefault="00DA0AEC" w:rsidP="004F3850">
      <w:pPr>
        <w:jc w:val="center"/>
        <w:rPr>
          <w:b/>
          <w:sz w:val="32"/>
          <w:szCs w:val="32"/>
        </w:rPr>
      </w:pPr>
      <w:r>
        <w:rPr>
          <w:b/>
          <w:noProof/>
          <w:sz w:val="32"/>
          <w:szCs w:val="32"/>
        </w:rPr>
        <mc:AlternateContent>
          <mc:Choice Requires="wps">
            <w:drawing>
              <wp:anchor distT="0" distB="0" distL="114300" distR="114300" simplePos="0" relativeHeight="251726336" behindDoc="0" locked="0" layoutInCell="1" allowOverlap="1" wp14:anchorId="3552BDA0" wp14:editId="42417F70">
                <wp:simplePos x="0" y="0"/>
                <wp:positionH relativeFrom="column">
                  <wp:posOffset>-54610</wp:posOffset>
                </wp:positionH>
                <wp:positionV relativeFrom="paragraph">
                  <wp:posOffset>130810</wp:posOffset>
                </wp:positionV>
                <wp:extent cx="5922010" cy="0"/>
                <wp:effectExtent l="40640" t="35560" r="38100" b="40640"/>
                <wp:wrapNone/>
                <wp:docPr id="25" name="Lin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63500" cmpd="thickThin">
                          <a:solidFill>
                            <a:srgbClr val="BFBFB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9" o:spid="_x0000_s1026"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pt,10.3pt" to="462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cmAIAAHYFAAAOAAAAZHJzL2Uyb0RvYy54bWysVN9vmzAQfp+0/8HyOwUSyA9UUjWE7KXb&#10;KrXTnh1sglWwke2ERNP+954dYE33Mk0FyfLZvs/f3Xfn27tTU6MjU5pLkeLwJsCIiUJSLvYp/vG8&#10;9RYYaUMEJbUULMVnpvHd6vOn265N2ERWsqZMIQAROunaFFfGtInv66JiDdE3smUCNkupGmLAVHuf&#10;KtIBelP7kyCY+Z1UtFWyYFrD6uayiVcOvyxZYb6XpWYG1SkGbsaNyo07O/qrW5LsFWkrXvQ0yH+w&#10;aAgXcOkItSGGoIPif0E1vFBSy9LcFLLxZVnygrkYIJoweBfNU0Va5mKB5Oh2TJP+ONji2/FRIU5T&#10;PIkxEqQBjR64YCiOlzY5XasTOJOJR2XDK07iqX2QxYtGQmYVEXvmSD6fW3AMrYd/5WIN3cIVu+6r&#10;pHCGHIx0mTqVqrGQkAN0coKcR0HYyaACFuPlxKYFo2LY80kyOLZKmy9MNshOUlwDawdMjg/aWCIk&#10;GY7Ye4Tc8rp2etcCdSmeTePAQjctRG9A/5fnqldRy5pTe9w6arXfZbVCRwI1tN7a38UJO2+PKXkQ&#10;1MFXjNC8nxvC68sc6NTC4jFXlheOYJ0MTN06BO1K5tcyWOaLfBF50WSWe1Gw2Xj32yzyZttwHm+m&#10;myzbhL9trGGUVJxSJizXoXzD6N/Ko2+kS+GNBTymyb9Gd/kEstdM77dxMI+mC28+j6deNM0Db73Y&#10;Zt59Fs5m83ydrfN3THMXvf4YsmMqLSt5MEw9VbRDlNuCmEL1hBgMaPfJPLAfRqTewztVGIWRkuYn&#10;N5WrX1t5FuNK68XM/r3WI/olEYOG1hpV6GP7kyrQfNDXtYXthEtP7SQ9P6qhXaC5nVP/ENnX460N&#10;87fP5eoVAAD//wMAUEsDBBQABgAIAAAAIQDcgMpJ3gAAAAgBAAAPAAAAZHJzL2Rvd25yZXYueG1s&#10;TI9BS8NAEIXvgv9hGcFbu2nUUmM2RYpKEVqwLZ632TEJZmfT3W0T/71TPNTTMPMeb76XzwfbihP6&#10;0DhSMBknIJBKZxqqFOy2r6MZiBA1Gd06QgU/GGBeXF/lOjOupw88bWIlOIRCphXUMXaZlKGs0eow&#10;dh0Sa1/OWx159ZU0XvccbluZJslUWt0Qf6h1h4say+/N0Sqo3lfy4dCvff9ycMu7OCzePieNUrc3&#10;w/MTiIhDvJjhjM/oUDDT3h3JBNEqGM2m7FSQJjxZf0zvudv+7yCLXP4vUPwCAAD//wMAUEsBAi0A&#10;FAAGAAgAAAAhALaDOJL+AAAA4QEAABMAAAAAAAAAAAAAAAAAAAAAAFtDb250ZW50X1R5cGVzXS54&#10;bWxQSwECLQAUAAYACAAAACEAOP0h/9YAAACUAQAACwAAAAAAAAAAAAAAAAAvAQAAX3JlbHMvLnJl&#10;bHNQSwECLQAUAAYACAAAACEAcg/6XJgCAAB2BQAADgAAAAAAAAAAAAAAAAAuAgAAZHJzL2Uyb0Rv&#10;Yy54bWxQSwECLQAUAAYACAAAACEA3IDKSd4AAAAIAQAADwAAAAAAAAAAAAAAAADyBAAAZHJzL2Rv&#10;d25yZXYueG1sUEsFBgAAAAAEAAQA8wAAAP0FAAAAAA==&#10;" strokecolor="#bfbfbf" strokeweight="5pt">
                <v:stroke linestyle="thickThin"/>
                <v:shadow color="#868686"/>
              </v:line>
            </w:pict>
          </mc:Fallback>
        </mc:AlternateContent>
      </w:r>
    </w:p>
    <w:p w14:paraId="0C2FAF91" w14:textId="77777777" w:rsidR="007C7488" w:rsidRPr="007C7488" w:rsidRDefault="007C7488" w:rsidP="007C7488">
      <w:pPr>
        <w:spacing w:before="100" w:beforeAutospacing="1" w:after="100" w:afterAutospacing="1"/>
      </w:pPr>
      <w:bookmarkStart w:id="7" w:name="2008"/>
      <w:bookmarkEnd w:id="7"/>
      <w:r w:rsidRPr="007C7488">
        <w:t xml:space="preserve">Androulidakis, Y.S., V.H. Kourafalou, </w:t>
      </w:r>
      <w:r w:rsidRPr="007C7488">
        <w:rPr>
          <w:b/>
          <w:bCs/>
        </w:rPr>
        <w:t>G.R. Halliwell</w:t>
      </w:r>
      <w:r w:rsidRPr="007C7488">
        <w:t xml:space="preserve">, </w:t>
      </w:r>
      <w:r w:rsidRPr="007C7488">
        <w:rPr>
          <w:b/>
          <w:bCs/>
        </w:rPr>
        <w:t>M. Le Henaff</w:t>
      </w:r>
      <w:r w:rsidRPr="007C7488">
        <w:t xml:space="preserve">, H.S. Kang, </w:t>
      </w:r>
      <w:r w:rsidRPr="007C7488">
        <w:rPr>
          <w:b/>
          <w:bCs/>
        </w:rPr>
        <w:t>M. Mehari</w:t>
      </w:r>
      <w:r w:rsidRPr="007C7488">
        <w:t>, and R. Atlas, 2016: Hurricane interaction with the upper ocean in the Amazon-Orinoco plume region.</w:t>
      </w:r>
      <w:r w:rsidRPr="007C7488">
        <w:rPr>
          <w:i/>
          <w:iCs/>
        </w:rPr>
        <w:t xml:space="preserve"> Ocean Dynam</w:t>
      </w:r>
      <w:proofErr w:type="gramStart"/>
      <w:r w:rsidRPr="007C7488">
        <w:t>.,</w:t>
      </w:r>
      <w:proofErr w:type="gramEnd"/>
      <w:r w:rsidRPr="007C7488">
        <w:t xml:space="preserve"> (doi:10.1007/s10236-016-0997-0), in press. </w:t>
      </w:r>
    </w:p>
    <w:p w14:paraId="1C6F09D8" w14:textId="77777777" w:rsidR="00D67638" w:rsidRDefault="00D67638" w:rsidP="007C7488">
      <w:pPr>
        <w:spacing w:before="100" w:beforeAutospacing="1" w:after="100" w:afterAutospacing="1"/>
      </w:pPr>
      <w:r>
        <w:rPr>
          <w:rFonts w:ascii="Verdana" w:hAnsi="Verdana"/>
          <w:color w:val="000000"/>
          <w:sz w:val="20"/>
          <w:szCs w:val="20"/>
          <w:shd w:val="clear" w:color="auto" w:fill="FFFFFF"/>
        </w:rPr>
        <w:t>Baker-Austin, C.,</w:t>
      </w:r>
      <w:r>
        <w:rPr>
          <w:rStyle w:val="apple-converted-space"/>
          <w:rFonts w:ascii="Verdana" w:hAnsi="Verdana"/>
          <w:color w:val="000000"/>
          <w:sz w:val="20"/>
          <w:szCs w:val="20"/>
          <w:shd w:val="clear" w:color="auto" w:fill="FFFFFF"/>
        </w:rPr>
        <w:t> </w:t>
      </w:r>
      <w:r>
        <w:rPr>
          <w:rStyle w:val="Strong"/>
          <w:rFonts w:ascii="Verdana" w:hAnsi="Verdana"/>
          <w:color w:val="000000"/>
          <w:sz w:val="20"/>
          <w:szCs w:val="20"/>
          <w:shd w:val="clear" w:color="auto" w:fill="FFFFFF"/>
        </w:rPr>
        <w:t>J.Trinanes</w:t>
      </w:r>
      <w:r>
        <w:rPr>
          <w:rFonts w:ascii="Verdana" w:hAnsi="Verdana"/>
          <w:color w:val="000000"/>
          <w:sz w:val="20"/>
          <w:szCs w:val="20"/>
          <w:shd w:val="clear" w:color="auto" w:fill="FFFFFF"/>
        </w:rPr>
        <w:t>, N. Gonzalez-Escalona, and J. Martinez-Urtaza, 2016: Non-Cholera Vibrios: The Microbial Barometer of Climate Change.</w:t>
      </w:r>
      <w:r>
        <w:rPr>
          <w:rStyle w:val="apple-converted-space"/>
          <w:rFonts w:ascii="Verdana" w:hAnsi="Verdana"/>
          <w:color w:val="000000"/>
          <w:sz w:val="20"/>
          <w:szCs w:val="20"/>
          <w:shd w:val="clear" w:color="auto" w:fill="FFFFFF"/>
        </w:rPr>
        <w:t> </w:t>
      </w:r>
      <w:r>
        <w:rPr>
          <w:rStyle w:val="Emphasis"/>
          <w:rFonts w:ascii="Verdana" w:hAnsi="Verdana"/>
          <w:color w:val="000000"/>
          <w:sz w:val="20"/>
          <w:szCs w:val="20"/>
          <w:shd w:val="clear" w:color="auto" w:fill="FFFFFF"/>
        </w:rPr>
        <w:t>Trends in Microbiology, accepted.</w:t>
      </w:r>
    </w:p>
    <w:p w14:paraId="6AD977D6" w14:textId="77777777" w:rsidR="007C7488" w:rsidRPr="007C7488" w:rsidRDefault="007C7488" w:rsidP="007C7488">
      <w:pPr>
        <w:spacing w:before="100" w:beforeAutospacing="1" w:after="100" w:afterAutospacing="1"/>
      </w:pPr>
      <w:r w:rsidRPr="007C7488">
        <w:t xml:space="preserve">Balaguru, K., L.R. Leung, J. Lu, and </w:t>
      </w:r>
      <w:r w:rsidRPr="007C7488">
        <w:rPr>
          <w:b/>
          <w:bCs/>
        </w:rPr>
        <w:t>G.R. Foltz</w:t>
      </w:r>
      <w:r w:rsidRPr="007C7488">
        <w:t xml:space="preserve">, 2016: A meridional dipole in pre-monsoon Bay of Bengal tropical cyclone activity induced by ENSO. </w:t>
      </w:r>
      <w:r w:rsidRPr="007C7488">
        <w:rPr>
          <w:i/>
          <w:iCs/>
        </w:rPr>
        <w:t>J. Geophys. Res</w:t>
      </w:r>
      <w:r w:rsidRPr="007C7488">
        <w:t>. -Atmosp</w:t>
      </w:r>
      <w:proofErr w:type="gramStart"/>
      <w:r w:rsidRPr="007C7488">
        <w:t>.,</w:t>
      </w:r>
      <w:proofErr w:type="gramEnd"/>
      <w:r w:rsidRPr="007C7488">
        <w:t xml:space="preserve"> 121(12):6954-6968 (doi:10.1002/2016JD024936). </w:t>
      </w:r>
    </w:p>
    <w:p w14:paraId="33D73AD0" w14:textId="77777777" w:rsidR="007C7488" w:rsidRPr="007C7488" w:rsidRDefault="007C7488" w:rsidP="007C7488">
      <w:pPr>
        <w:spacing w:before="100" w:beforeAutospacing="1" w:after="100" w:afterAutospacing="1"/>
      </w:pPr>
      <w:r w:rsidRPr="007C7488">
        <w:t xml:space="preserve">Balaguru, K., </w:t>
      </w:r>
      <w:r w:rsidRPr="007C7488">
        <w:rPr>
          <w:b/>
          <w:bCs/>
        </w:rPr>
        <w:t>G. R. Foltz</w:t>
      </w:r>
      <w:r w:rsidRPr="007C7488">
        <w:t xml:space="preserve">, L. R. Leung, and K. A. Emanuel. </w:t>
      </w:r>
      <w:proofErr w:type="gramStart"/>
      <w:r w:rsidRPr="007C7488">
        <w:t>Global warming-induced upper-ocean freshening and the intensification of super typhoons.</w:t>
      </w:r>
      <w:proofErr w:type="gramEnd"/>
      <w:r w:rsidRPr="007C7488">
        <w:t xml:space="preserve"> Nature Communications, accepted. </w:t>
      </w:r>
    </w:p>
    <w:p w14:paraId="62F810F5" w14:textId="77777777" w:rsidR="007C7488" w:rsidRPr="007C7488" w:rsidRDefault="007C7488" w:rsidP="007C7488">
      <w:pPr>
        <w:spacing w:before="100" w:beforeAutospacing="1" w:after="100" w:afterAutospacing="1"/>
      </w:pPr>
      <w:r w:rsidRPr="007C7488">
        <w:rPr>
          <w:b/>
          <w:bCs/>
        </w:rPr>
        <w:t>Baringer, M.O.</w:t>
      </w:r>
      <w:r w:rsidRPr="007C7488">
        <w:t xml:space="preserve">, M. Lankhorst, </w:t>
      </w:r>
      <w:r w:rsidRPr="007C7488">
        <w:rPr>
          <w:b/>
          <w:bCs/>
        </w:rPr>
        <w:t>D. Volkov</w:t>
      </w:r>
      <w:r w:rsidRPr="007C7488">
        <w:t xml:space="preserve">, </w:t>
      </w:r>
      <w:r w:rsidRPr="007C7488">
        <w:rPr>
          <w:b/>
          <w:bCs/>
        </w:rPr>
        <w:t>S. Garzoli</w:t>
      </w:r>
      <w:r w:rsidRPr="007C7488">
        <w:t xml:space="preserve">, </w:t>
      </w:r>
      <w:r w:rsidRPr="007C7488">
        <w:rPr>
          <w:b/>
          <w:bCs/>
        </w:rPr>
        <w:t>S. Dong</w:t>
      </w:r>
      <w:r w:rsidRPr="007C7488">
        <w:t xml:space="preserve">, U. Send, and </w:t>
      </w:r>
      <w:r w:rsidRPr="007C7488">
        <w:rPr>
          <w:b/>
          <w:bCs/>
        </w:rPr>
        <w:t xml:space="preserve">C.S. Meinen, </w:t>
      </w:r>
      <w:r w:rsidRPr="007C7488">
        <w:t>2016</w:t>
      </w:r>
      <w:proofErr w:type="gramStart"/>
      <w:r w:rsidRPr="007C7488">
        <w:t>:.</w:t>
      </w:r>
      <w:proofErr w:type="gramEnd"/>
      <w:r w:rsidRPr="007C7488">
        <w:t xml:space="preserve"> </w:t>
      </w:r>
      <w:proofErr w:type="gramStart"/>
      <w:r w:rsidRPr="007C7488">
        <w:t>Meridional overturning circulation observations in the North Atlantic Ocean.</w:t>
      </w:r>
      <w:proofErr w:type="gramEnd"/>
      <w:r w:rsidRPr="007C7488">
        <w:t xml:space="preserve"> </w:t>
      </w:r>
      <w:proofErr w:type="gramStart"/>
      <w:r w:rsidRPr="007C7488">
        <w:t>In State of the Climate in 2015, J. Blunden and D.S. Arndt (eds.).</w:t>
      </w:r>
      <w:proofErr w:type="gramEnd"/>
      <w:r w:rsidRPr="007C7488">
        <w:t xml:space="preserve"> </w:t>
      </w:r>
      <w:r w:rsidRPr="007C7488">
        <w:rPr>
          <w:i/>
          <w:iCs/>
        </w:rPr>
        <w:t>Bull. Am. Meteorol. Soc</w:t>
      </w:r>
      <w:r w:rsidRPr="007C7488">
        <w:t xml:space="preserve">., 97(8):S84S87. </w:t>
      </w:r>
    </w:p>
    <w:p w14:paraId="61AF6736" w14:textId="77777777" w:rsidR="00D67638" w:rsidRDefault="00D67638" w:rsidP="007C7488">
      <w:pPr>
        <w:spacing w:before="100" w:beforeAutospacing="1" w:after="100" w:afterAutospacing="1"/>
      </w:pPr>
      <w:r>
        <w:rPr>
          <w:rFonts w:ascii="Verdana" w:hAnsi="Verdana"/>
          <w:color w:val="000000"/>
          <w:sz w:val="20"/>
          <w:szCs w:val="20"/>
          <w:shd w:val="clear" w:color="auto" w:fill="FFFFFF"/>
        </w:rPr>
        <w:t>Beron-Vera, F.J., M.J. Olascoaga, and</w:t>
      </w:r>
      <w:r>
        <w:rPr>
          <w:rStyle w:val="apple-converted-space"/>
          <w:rFonts w:ascii="Verdana" w:hAnsi="Verdana"/>
          <w:color w:val="000000"/>
          <w:sz w:val="20"/>
          <w:szCs w:val="20"/>
          <w:shd w:val="clear" w:color="auto" w:fill="FFFFFF"/>
        </w:rPr>
        <w:t> </w:t>
      </w:r>
      <w:r>
        <w:rPr>
          <w:rStyle w:val="Strong"/>
          <w:rFonts w:ascii="Verdana" w:hAnsi="Verdana"/>
          <w:color w:val="000000"/>
          <w:sz w:val="20"/>
          <w:szCs w:val="20"/>
          <w:shd w:val="clear" w:color="auto" w:fill="FFFFFF"/>
        </w:rPr>
        <w:t>R. Lumpkin</w:t>
      </w:r>
      <w:r>
        <w:rPr>
          <w:rFonts w:ascii="Verdana" w:hAnsi="Verdana"/>
          <w:color w:val="000000"/>
          <w:sz w:val="20"/>
          <w:szCs w:val="20"/>
          <w:shd w:val="clear" w:color="auto" w:fill="FFFFFF"/>
        </w:rPr>
        <w:t>, 2016: Inertia-induced accumulation of flotsam in the subtropical gyres. </w:t>
      </w:r>
      <w:r>
        <w:rPr>
          <w:rStyle w:val="apple-converted-space"/>
          <w:rFonts w:ascii="Verdana" w:hAnsi="Verdana"/>
          <w:color w:val="000000"/>
          <w:sz w:val="20"/>
          <w:szCs w:val="20"/>
          <w:shd w:val="clear" w:color="auto" w:fill="FFFFFF"/>
        </w:rPr>
        <w:t> </w:t>
      </w:r>
      <w:r>
        <w:rPr>
          <w:rStyle w:val="Emphasis"/>
          <w:rFonts w:ascii="Verdana" w:hAnsi="Verdana"/>
          <w:color w:val="000000"/>
          <w:sz w:val="20"/>
          <w:szCs w:val="20"/>
          <w:shd w:val="clear" w:color="auto" w:fill="FFFFFF"/>
        </w:rPr>
        <w:t>Geophys. Res. Lett</w:t>
      </w:r>
      <w:proofErr w:type="gramStart"/>
      <w:r>
        <w:rPr>
          <w:rStyle w:val="Emphasis"/>
          <w:rFonts w:ascii="Verdana" w:hAnsi="Verdana"/>
          <w:color w:val="000000"/>
          <w:sz w:val="20"/>
          <w:szCs w:val="20"/>
          <w:shd w:val="clear" w:color="auto" w:fill="FFFFFF"/>
        </w:rPr>
        <w:t>.,</w:t>
      </w:r>
      <w:proofErr w:type="gramEnd"/>
      <w:r>
        <w:rPr>
          <w:rStyle w:val="apple-converted-space"/>
          <w:rFonts w:ascii="Verdana" w:hAnsi="Verdana"/>
          <w:color w:val="000000"/>
          <w:sz w:val="20"/>
          <w:szCs w:val="20"/>
          <w:shd w:val="clear" w:color="auto" w:fill="FFFFFF"/>
        </w:rPr>
        <w:t> </w:t>
      </w:r>
      <w:r>
        <w:rPr>
          <w:rFonts w:ascii="Verdana" w:hAnsi="Verdana"/>
          <w:color w:val="000000"/>
          <w:sz w:val="20"/>
          <w:szCs w:val="20"/>
          <w:shd w:val="clear" w:color="auto" w:fill="FFFFFF"/>
        </w:rPr>
        <w:t>accepted.</w:t>
      </w:r>
    </w:p>
    <w:p w14:paraId="21176526" w14:textId="77777777" w:rsidR="007C7488" w:rsidRPr="007C7488" w:rsidRDefault="007C7488" w:rsidP="007C7488">
      <w:pPr>
        <w:spacing w:before="100" w:beforeAutospacing="1" w:after="100" w:afterAutospacing="1"/>
      </w:pPr>
      <w:r w:rsidRPr="007C7488">
        <w:t xml:space="preserve">Caillouet, C.W., </w:t>
      </w:r>
      <w:r w:rsidRPr="007C7488">
        <w:rPr>
          <w:b/>
          <w:bCs/>
        </w:rPr>
        <w:t>N.F. Putman</w:t>
      </w:r>
      <w:r w:rsidRPr="007C7488">
        <w:t xml:space="preserve">, D. J. Shaver, R. A. Valverde, E. E. Seney, K. J. Lohmann. K. L. Mansfield, B. J. Gallaway, J. P. Flanagan, and M. H. Godfrey, 2016: Recommendations for a plan to evaluate the contribution of Kemp’s ridley sea turtle </w:t>
      </w:r>
      <w:proofErr w:type="gramStart"/>
      <w:r w:rsidRPr="007C7488">
        <w:t>( Lepidochelys</w:t>
      </w:r>
      <w:proofErr w:type="gramEnd"/>
      <w:r w:rsidRPr="007C7488">
        <w:t xml:space="preserve"> kempii ) rescue, resuscitation, rehabilitation and release translocations to population recovery. </w:t>
      </w:r>
      <w:r w:rsidRPr="007C7488">
        <w:rPr>
          <w:i/>
          <w:iCs/>
        </w:rPr>
        <w:t>Herpetological Conservation and Biology</w:t>
      </w:r>
      <w:r w:rsidRPr="007C7488">
        <w:t xml:space="preserve">, accepted. </w:t>
      </w:r>
    </w:p>
    <w:p w14:paraId="1990372D" w14:textId="77777777" w:rsidR="007C7488" w:rsidRPr="007C7488" w:rsidRDefault="007C7488" w:rsidP="007C7488">
      <w:pPr>
        <w:spacing w:before="100" w:beforeAutospacing="1" w:after="100" w:afterAutospacing="1"/>
      </w:pPr>
      <w:r w:rsidRPr="007C7488">
        <w:t xml:space="preserve">Carrillo, L., </w:t>
      </w:r>
      <w:r w:rsidRPr="007C7488">
        <w:rPr>
          <w:b/>
          <w:bCs/>
        </w:rPr>
        <w:t>E. M. Johns, R. H. Smith</w:t>
      </w:r>
      <w:r w:rsidRPr="007C7488">
        <w:t xml:space="preserve">, and J.T. Lamkin, 2016: Pathways and hydrography in the Mesoamerican Barrier Reef System, Part 2: Thermohaline structure.  </w:t>
      </w:r>
      <w:r w:rsidRPr="007C7488">
        <w:rPr>
          <w:i/>
          <w:iCs/>
        </w:rPr>
        <w:t>Cont. Shelf Res.</w:t>
      </w:r>
      <w:r w:rsidRPr="007C7488">
        <w:t xml:space="preserve">, 120, 41-58, (doi:10.1016/j.csr.2016.03.014). </w:t>
      </w:r>
    </w:p>
    <w:p w14:paraId="4CA1810E" w14:textId="77777777" w:rsidR="007C7488" w:rsidRPr="007C7488" w:rsidRDefault="007C7488" w:rsidP="007C7488">
      <w:pPr>
        <w:spacing w:before="100" w:beforeAutospacing="1" w:after="100" w:afterAutospacing="1"/>
      </w:pPr>
      <w:r w:rsidRPr="007C7488">
        <w:t>Centurioni, L., A. Horanyi, C. Cardinali, E. Charpentier, and</w:t>
      </w:r>
      <w:r w:rsidRPr="007C7488">
        <w:rPr>
          <w:b/>
          <w:bCs/>
        </w:rPr>
        <w:t xml:space="preserve"> R. Lumpkin</w:t>
      </w:r>
      <w:r w:rsidRPr="007C7488">
        <w:t>, 2016: A global ocean observing system for measuring sea level atmospheric pressure: Effects and impacts on numerical weather prediction.</w:t>
      </w:r>
      <w:r w:rsidRPr="007C7488">
        <w:rPr>
          <w:i/>
          <w:iCs/>
        </w:rPr>
        <w:t xml:space="preserve"> Bull. Am. Meteorol. Soc</w:t>
      </w:r>
      <w:r w:rsidRPr="007C7488">
        <w:t>., (doi</w:t>
      </w:r>
      <w:proofErr w:type="gramStart"/>
      <w:r w:rsidRPr="007C7488">
        <w:t>:10.1175</w:t>
      </w:r>
      <w:proofErr w:type="gramEnd"/>
      <w:r w:rsidRPr="007C7488">
        <w:t xml:space="preserve">/BAMSD1500080.1), in press. </w:t>
      </w:r>
    </w:p>
    <w:p w14:paraId="6AE0C967" w14:textId="77777777" w:rsidR="007C7488" w:rsidRPr="007C7488" w:rsidRDefault="007C7488" w:rsidP="007C7488">
      <w:pPr>
        <w:spacing w:before="100" w:beforeAutospacing="1" w:after="100" w:afterAutospacing="1"/>
      </w:pPr>
      <w:r w:rsidRPr="007C7488">
        <w:t xml:space="preserve">Cheng, L., J. Abraham , </w:t>
      </w:r>
      <w:r w:rsidRPr="007C7488">
        <w:rPr>
          <w:b/>
          <w:bCs/>
        </w:rPr>
        <w:t>G. Goni</w:t>
      </w:r>
      <w:r w:rsidRPr="007C7488">
        <w:t xml:space="preserve">, T. Boyer, S. Wijffels, R. Cowley, V. Gouretski, F. Reseghetti, S. Kizu, </w:t>
      </w:r>
      <w:r w:rsidRPr="007C7488">
        <w:rPr>
          <w:b/>
          <w:bCs/>
        </w:rPr>
        <w:t>S. Dong</w:t>
      </w:r>
      <w:r w:rsidRPr="007C7488">
        <w:t xml:space="preserve">, </w:t>
      </w:r>
      <w:r w:rsidRPr="007C7488">
        <w:rPr>
          <w:b/>
          <w:bCs/>
        </w:rPr>
        <w:t>F. Bringas</w:t>
      </w:r>
      <w:r w:rsidRPr="007C7488">
        <w:t xml:space="preserve">, </w:t>
      </w:r>
      <w:r w:rsidRPr="007C7488">
        <w:rPr>
          <w:b/>
          <w:bCs/>
        </w:rPr>
        <w:t>M. Goes</w:t>
      </w:r>
      <w:r w:rsidRPr="007C7488">
        <w:t xml:space="preserve">, L. Houpert, J. Sprintall, and J. Zhu, 2016: XBT science: Assessment of instrumental biases and errors. </w:t>
      </w:r>
      <w:r w:rsidRPr="007C7488">
        <w:rPr>
          <w:i/>
          <w:iCs/>
        </w:rPr>
        <w:t>Bull. Am. Meteorol. Soc.</w:t>
      </w:r>
      <w:r w:rsidRPr="007C7488">
        <w:t xml:space="preserve">, 97(6):924-933, (doi:10.1175/BAMS-D-15-00031.1). </w:t>
      </w:r>
    </w:p>
    <w:p w14:paraId="4C9B7405" w14:textId="77777777" w:rsidR="007C7488" w:rsidRPr="007C7488" w:rsidRDefault="007C7488" w:rsidP="007C7488">
      <w:pPr>
        <w:spacing w:before="100" w:beforeAutospacing="1" w:after="100" w:afterAutospacing="1"/>
      </w:pPr>
      <w:r w:rsidRPr="007C7488">
        <w:lastRenderedPageBreak/>
        <w:t xml:space="preserve">Christiansen, F., </w:t>
      </w:r>
      <w:r w:rsidRPr="007C7488">
        <w:rPr>
          <w:b/>
          <w:bCs/>
        </w:rPr>
        <w:t>N. F. Putman</w:t>
      </w:r>
      <w:r w:rsidRPr="007C7488">
        <w:t xml:space="preserve">, R. Farman, D.M. Parker, M.R. Rice, J.J. Polovina, G.H. Balazs, and G.C. Hays. Spatial variation in directional swimming leads juvenile sea turtles to productive waters. </w:t>
      </w:r>
      <w:r w:rsidRPr="007C7488">
        <w:rPr>
          <w:i/>
          <w:iCs/>
        </w:rPr>
        <w:t>Marine Ecology Progress Series</w:t>
      </w:r>
      <w:r w:rsidRPr="007C7488">
        <w:t>, 557:247 - 259, (doi</w:t>
      </w:r>
      <w:proofErr w:type="gramStart"/>
      <w:r w:rsidRPr="007C7488">
        <w:t>:10.3354</w:t>
      </w:r>
      <w:proofErr w:type="gramEnd"/>
      <w:r w:rsidRPr="007C7488">
        <w:t xml:space="preserve">/meps11874). </w:t>
      </w:r>
    </w:p>
    <w:p w14:paraId="02BECA8C" w14:textId="77777777" w:rsidR="007C7488" w:rsidRPr="007C7488" w:rsidRDefault="007C7488" w:rsidP="007C7488">
      <w:pPr>
        <w:spacing w:before="100" w:beforeAutospacing="1" w:after="100" w:afterAutospacing="1"/>
      </w:pPr>
      <w:r w:rsidRPr="007C7488">
        <w:t xml:space="preserve">Dmitrenko, I.A., S.A. Kirillov, A. Forest, Y. Gratton, </w:t>
      </w:r>
      <w:r w:rsidRPr="007C7488">
        <w:rPr>
          <w:b/>
          <w:bCs/>
        </w:rPr>
        <w:t>D. L. Volkov</w:t>
      </w:r>
      <w:r w:rsidRPr="007C7488">
        <w:t xml:space="preserve">, W.J. Williams, J.V. Lukovich, C. Belanger, and D.G. Barber, 2016: Shelfbreak current over the Canadian Beaufort Sea continental slope: Wind-driven events in January 2005. </w:t>
      </w:r>
      <w:r w:rsidRPr="007C7488">
        <w:rPr>
          <w:i/>
          <w:iCs/>
        </w:rPr>
        <w:t>J. Geophys. Res. -Oceans</w:t>
      </w:r>
      <w:proofErr w:type="gramStart"/>
      <w:r w:rsidRPr="007C7488">
        <w:t>,121</w:t>
      </w:r>
      <w:proofErr w:type="gramEnd"/>
      <w:r w:rsidRPr="007C7488">
        <w:t xml:space="preserve">(4);2447-2468, (doi:10.1002/2015JC011514). </w:t>
      </w:r>
    </w:p>
    <w:p w14:paraId="6C6D1175" w14:textId="77777777" w:rsidR="007C7488" w:rsidRPr="007C7488" w:rsidRDefault="007C7488" w:rsidP="007C7488">
      <w:pPr>
        <w:spacing w:before="100" w:beforeAutospacing="1" w:after="100" w:afterAutospacing="1"/>
      </w:pPr>
      <w:r w:rsidRPr="007C7488">
        <w:rPr>
          <w:b/>
          <w:bCs/>
        </w:rPr>
        <w:t>Domingues, R., G. Goni, F. Bringas</w:t>
      </w:r>
      <w:r w:rsidRPr="007C7488">
        <w:t xml:space="preserve">, B. Muhling, D. Lindo-Atichati, and J. Walter, 2016: Variability of preferred environmental conditions for Atlantic bluefin tuna (Thunnus thynnus) larvae in the Gulf of Mexico during 1993-2011. </w:t>
      </w:r>
      <w:r w:rsidRPr="007C7488">
        <w:rPr>
          <w:i/>
          <w:iCs/>
        </w:rPr>
        <w:t>Fish. Oceanogr</w:t>
      </w:r>
      <w:proofErr w:type="gramStart"/>
      <w:r w:rsidRPr="007C7488">
        <w:rPr>
          <w:i/>
          <w:iCs/>
        </w:rPr>
        <w:t>.,</w:t>
      </w:r>
      <w:proofErr w:type="gramEnd"/>
      <w:r w:rsidRPr="007C7488">
        <w:rPr>
          <w:i/>
          <w:iCs/>
        </w:rPr>
        <w:t xml:space="preserve"> </w:t>
      </w:r>
      <w:r w:rsidRPr="007C7488">
        <w:t xml:space="preserve">25(3):320-336, (doi:10.1111/fog.12152). </w:t>
      </w:r>
    </w:p>
    <w:p w14:paraId="2F43A2FA" w14:textId="77777777" w:rsidR="007C7488" w:rsidRPr="007C7488" w:rsidRDefault="007C7488" w:rsidP="007C7488">
      <w:pPr>
        <w:spacing w:before="100" w:beforeAutospacing="1" w:after="100" w:afterAutospacing="1"/>
      </w:pPr>
      <w:r w:rsidRPr="007C7488">
        <w:rPr>
          <w:b/>
          <w:bCs/>
        </w:rPr>
        <w:t>Domingues, R.</w:t>
      </w:r>
      <w:r w:rsidRPr="007C7488">
        <w:t xml:space="preserve">, </w:t>
      </w:r>
      <w:r w:rsidRPr="007C7488">
        <w:rPr>
          <w:b/>
          <w:bCs/>
        </w:rPr>
        <w:t>M. Baringer</w:t>
      </w:r>
      <w:r w:rsidRPr="007C7488">
        <w:t xml:space="preserve">, and </w:t>
      </w:r>
      <w:r w:rsidRPr="007C7488">
        <w:rPr>
          <w:b/>
          <w:bCs/>
        </w:rPr>
        <w:t>G. Goni, 2016:</w:t>
      </w:r>
      <w:r w:rsidRPr="007C7488">
        <w:t xml:space="preserve"> Remote sources for year-to-year changes in the seasonality of the Florida Current transport. </w:t>
      </w:r>
      <w:r w:rsidRPr="007C7488">
        <w:rPr>
          <w:i/>
          <w:iCs/>
        </w:rPr>
        <w:t>J. Geophys. Res. -Oceans</w:t>
      </w:r>
      <w:r w:rsidRPr="007C7488">
        <w:t xml:space="preserve">, </w:t>
      </w:r>
      <w:r w:rsidR="0017550B" w:rsidRPr="0017550B">
        <w:t>(doi</w:t>
      </w:r>
      <w:proofErr w:type="gramStart"/>
      <w:r w:rsidR="0017550B" w:rsidRPr="0017550B">
        <w:t>:10.1002</w:t>
      </w:r>
      <w:proofErr w:type="gramEnd"/>
      <w:r w:rsidR="0017550B" w:rsidRPr="0017550B">
        <w:t>/2016JC012070)</w:t>
      </w:r>
      <w:r w:rsidR="0017550B">
        <w:t xml:space="preserve">, in press. </w:t>
      </w:r>
    </w:p>
    <w:p w14:paraId="50D029C2" w14:textId="77777777" w:rsidR="007C7488" w:rsidRPr="007C7488" w:rsidRDefault="007C7488" w:rsidP="007C7488">
      <w:pPr>
        <w:spacing w:before="100" w:beforeAutospacing="1" w:after="100" w:afterAutospacing="1"/>
      </w:pPr>
      <w:r w:rsidRPr="007C7488">
        <w:t xml:space="preserve">Elipot, S., </w:t>
      </w:r>
      <w:r w:rsidRPr="007C7488">
        <w:rPr>
          <w:b/>
          <w:bCs/>
        </w:rPr>
        <w:t>R. Lumpkin, R. C. Perez</w:t>
      </w:r>
      <w:r w:rsidRPr="007C7488">
        <w:t>, J. M. Lilly, J. Early, and A. Sykulski, 2016: A global surface drifter dataset at hourly resolution.</w:t>
      </w:r>
      <w:r w:rsidRPr="007C7488">
        <w:rPr>
          <w:i/>
          <w:iCs/>
        </w:rPr>
        <w:t xml:space="preserve"> J. Geophys. Res.-Ocean,</w:t>
      </w:r>
      <w:r w:rsidRPr="007C7488">
        <w:t xml:space="preserve"> 121(5)</w:t>
      </w:r>
      <w:proofErr w:type="gramStart"/>
      <w:r w:rsidRPr="007C7488">
        <w:t>:2937</w:t>
      </w:r>
      <w:proofErr w:type="gramEnd"/>
      <w:r w:rsidRPr="007C7488">
        <w:t xml:space="preserve">-2966 (doi:10.1002/2016JC011716. </w:t>
      </w:r>
    </w:p>
    <w:p w14:paraId="5CDEE89E" w14:textId="77777777" w:rsidR="007C7488" w:rsidRPr="007C7488" w:rsidRDefault="007C7488" w:rsidP="007C7488">
      <w:pPr>
        <w:spacing w:before="100" w:beforeAutospacing="1" w:after="100" w:afterAutospacing="1"/>
      </w:pPr>
      <w:r w:rsidRPr="007C7488">
        <w:t xml:space="preserve">Feely, R.A., R. Wanninkhof, B.R. Carter, J.N. Cross, J.T. Mathis, C.L. Sabine, C.E. Cosca, and </w:t>
      </w:r>
      <w:r w:rsidRPr="007C7488">
        <w:rPr>
          <w:b/>
          <w:bCs/>
        </w:rPr>
        <w:t xml:space="preserve">J.A. Trinanes, </w:t>
      </w:r>
      <w:r w:rsidRPr="007C7488">
        <w:t xml:space="preserve">2016: Glob al ocean carbon cycle. In S </w:t>
      </w:r>
      <w:proofErr w:type="gramStart"/>
      <w:r w:rsidRPr="007C7488">
        <w:t>tate</w:t>
      </w:r>
      <w:proofErr w:type="gramEnd"/>
      <w:r w:rsidRPr="007C7488">
        <w:t xml:space="preserve"> of the Climate in 2015, J. Blunden and D.S. Arndt (e ds.). </w:t>
      </w:r>
      <w:r w:rsidRPr="007C7488">
        <w:rPr>
          <w:i/>
          <w:iCs/>
        </w:rPr>
        <w:t>Bull. Am. Meteorol. Soc.</w:t>
      </w:r>
      <w:r w:rsidRPr="007C7488">
        <w:t xml:space="preserve">, 97(8):S89S92. </w:t>
      </w:r>
    </w:p>
    <w:p w14:paraId="6E8ED9E0" w14:textId="77777777" w:rsidR="007C7488" w:rsidRPr="007C7488" w:rsidRDefault="007C7488" w:rsidP="007C7488">
      <w:pPr>
        <w:spacing w:before="100" w:beforeAutospacing="1" w:after="100" w:afterAutospacing="1"/>
      </w:pPr>
      <w:r w:rsidRPr="007C7488">
        <w:rPr>
          <w:b/>
          <w:bCs/>
        </w:rPr>
        <w:t>Foltz, G</w:t>
      </w:r>
      <w:r w:rsidRPr="007C7488">
        <w:t xml:space="preserve">. R., and K. Balaguru, 2016: Prolonged El Nino conditions in 2014-15 and the rapid intensification of Hurricane Patricia in the eastern Pacific. </w:t>
      </w:r>
      <w:r w:rsidRPr="007C7488">
        <w:rPr>
          <w:i/>
          <w:iCs/>
        </w:rPr>
        <w:t>Geophys. Res. Lett</w:t>
      </w:r>
      <w:proofErr w:type="gramStart"/>
      <w:r w:rsidRPr="007C7488">
        <w:rPr>
          <w:i/>
          <w:iCs/>
        </w:rPr>
        <w:t>.,</w:t>
      </w:r>
      <w:proofErr w:type="gramEnd"/>
      <w:r w:rsidRPr="007C7488">
        <w:t xml:space="preserve"> </w:t>
      </w:r>
      <w:r w:rsidR="0017550B" w:rsidRPr="0017550B">
        <w:t>43(19):10,347-10,355</w:t>
      </w:r>
      <w:r w:rsidR="0017550B">
        <w:t xml:space="preserve">, </w:t>
      </w:r>
      <w:r w:rsidRPr="007C7488">
        <w:t>(doi:10.1002/2016GL070274)</w:t>
      </w:r>
      <w:r w:rsidR="0017550B">
        <w:t>.</w:t>
      </w:r>
      <w:r w:rsidRPr="007C7488">
        <w:t xml:space="preserve"> </w:t>
      </w:r>
    </w:p>
    <w:p w14:paraId="79495677" w14:textId="77777777" w:rsidR="007C7488" w:rsidRPr="007C7488" w:rsidRDefault="007C7488" w:rsidP="007C7488">
      <w:pPr>
        <w:spacing w:before="100" w:beforeAutospacing="1" w:after="100" w:afterAutospacing="1"/>
      </w:pPr>
      <w:r w:rsidRPr="007C7488">
        <w:t xml:space="preserve">Frajka-Williams, E., </w:t>
      </w:r>
      <w:r w:rsidRPr="007C7488">
        <w:rPr>
          <w:b/>
          <w:bCs/>
        </w:rPr>
        <w:t>C. S. Meinen</w:t>
      </w:r>
      <w:r w:rsidRPr="007C7488">
        <w:t xml:space="preserve">, W.E. Johns, D.A. Smeed, A. Duchez, A.J. Lawrence, D.A. Cuthbertson, G.D. McCarthy, H.L. Bryden, </w:t>
      </w:r>
      <w:r w:rsidRPr="007C7488">
        <w:rPr>
          <w:b/>
          <w:bCs/>
        </w:rPr>
        <w:t>M.O. Baringer</w:t>
      </w:r>
      <w:r w:rsidRPr="007C7488">
        <w:t xml:space="preserve">, B.I. Moat, and D. Rayner, 2016: Compensation between meridional flow components of the AMOC at 26°N. </w:t>
      </w:r>
      <w:r w:rsidRPr="007C7488">
        <w:rPr>
          <w:i/>
          <w:iCs/>
        </w:rPr>
        <w:t xml:space="preserve">Ocean Sci., </w:t>
      </w:r>
      <w:r w:rsidRPr="007C7488">
        <w:t>12, 481-493, (doi</w:t>
      </w:r>
      <w:proofErr w:type="gramStart"/>
      <w:r w:rsidRPr="007C7488">
        <w:t>:10.5194</w:t>
      </w:r>
      <w:proofErr w:type="gramEnd"/>
      <w:r w:rsidRPr="007C7488">
        <w:t xml:space="preserve">/os-12-481-2016). </w:t>
      </w:r>
    </w:p>
    <w:p w14:paraId="0D87093F" w14:textId="77777777" w:rsidR="007C7488" w:rsidRPr="007C7488" w:rsidRDefault="007C7488" w:rsidP="007C7488">
      <w:pPr>
        <w:spacing w:before="100" w:beforeAutospacing="1" w:after="100" w:afterAutospacing="1"/>
      </w:pPr>
      <w:r w:rsidRPr="007C7488">
        <w:rPr>
          <w:b/>
          <w:bCs/>
        </w:rPr>
        <w:t>Goni, G.J</w:t>
      </w:r>
      <w:r w:rsidRPr="007C7488">
        <w:t xml:space="preserve">., J.A. Knaff, and I.I. Lin, 2016: Tropical cyclone heat potential. </w:t>
      </w:r>
      <w:proofErr w:type="gramStart"/>
      <w:r w:rsidRPr="007C7488">
        <w:t>In State of the Climate in 2015, J. Blunden and D.S. Arndt (eds.).</w:t>
      </w:r>
      <w:proofErr w:type="gramEnd"/>
      <w:r w:rsidRPr="007C7488">
        <w:t xml:space="preserve"> </w:t>
      </w:r>
      <w:r w:rsidRPr="007C7488">
        <w:rPr>
          <w:i/>
          <w:iCs/>
        </w:rPr>
        <w:t>Bull. Am. Meteorol. Soc.</w:t>
      </w:r>
      <w:r w:rsidRPr="007C7488">
        <w:t xml:space="preserve">, 97(8):S120S123. </w:t>
      </w:r>
    </w:p>
    <w:p w14:paraId="107A6CAA" w14:textId="77777777" w:rsidR="007C7488" w:rsidRPr="007C7488" w:rsidRDefault="007C7488" w:rsidP="007C7488">
      <w:pPr>
        <w:spacing w:before="100" w:beforeAutospacing="1" w:after="100" w:afterAutospacing="1"/>
      </w:pPr>
      <w:r w:rsidRPr="007C7488">
        <w:rPr>
          <w:b/>
          <w:bCs/>
        </w:rPr>
        <w:t>Hooper, J. A</w:t>
      </w:r>
      <w:r w:rsidRPr="007C7488">
        <w:t xml:space="preserve">., </w:t>
      </w:r>
      <w:r w:rsidRPr="007C7488">
        <w:rPr>
          <w:b/>
          <w:bCs/>
        </w:rPr>
        <w:t>M. O. Baringer</w:t>
      </w:r>
      <w:r w:rsidRPr="007C7488">
        <w:t xml:space="preserve">, L. C. St. Laurent, W. K. Dewar, D. Nowacek, 2015. Dissipation Processes in the Tongue of the Ocean. </w:t>
      </w:r>
      <w:r w:rsidRPr="007C7488">
        <w:rPr>
          <w:i/>
          <w:iCs/>
        </w:rPr>
        <w:t>J. Geophys. Res</w:t>
      </w:r>
      <w:r w:rsidRPr="007C7488">
        <w:t xml:space="preserve">., 121(5):3159-3170, (doi: 10.1002/2015JC011165). </w:t>
      </w:r>
    </w:p>
    <w:p w14:paraId="43A760C4" w14:textId="77777777" w:rsidR="007C7488" w:rsidRPr="007C7488" w:rsidRDefault="007C7488" w:rsidP="007C7488">
      <w:pPr>
        <w:spacing w:before="100" w:beforeAutospacing="1" w:after="100" w:afterAutospacing="1"/>
      </w:pPr>
      <w:r w:rsidRPr="007C7488">
        <w:t xml:space="preserve">Iskandarani, M., </w:t>
      </w:r>
      <w:r w:rsidRPr="007C7488">
        <w:rPr>
          <w:b/>
          <w:bCs/>
        </w:rPr>
        <w:t>M. Le Hénaff</w:t>
      </w:r>
      <w:r w:rsidRPr="007C7488">
        <w:t xml:space="preserve">, W.C. Thacker, A. Srinivasan, and O.M. Knio, 2016: Quantifying uncertainty in Gulf of Mexico forecasts stemming from uncertain initial conditions. </w:t>
      </w:r>
      <w:r w:rsidRPr="007C7488">
        <w:rPr>
          <w:i/>
          <w:iCs/>
        </w:rPr>
        <w:t>J. Geophys. Res.-Ocean</w:t>
      </w:r>
      <w:r w:rsidRPr="007C7488">
        <w:t>, 121(7)</w:t>
      </w:r>
      <w:proofErr w:type="gramStart"/>
      <w:r w:rsidRPr="007C7488">
        <w:t>:4819</w:t>
      </w:r>
      <w:proofErr w:type="gramEnd"/>
      <w:r w:rsidRPr="007C7488">
        <w:t xml:space="preserve">-4832, doi:10.1002/2015JC011573. </w:t>
      </w:r>
    </w:p>
    <w:p w14:paraId="07382316" w14:textId="77777777" w:rsidR="007C7488" w:rsidRPr="007C7488" w:rsidRDefault="007C7488" w:rsidP="007C7488">
      <w:pPr>
        <w:spacing w:before="100" w:beforeAutospacing="1" w:after="100" w:afterAutospacing="1"/>
      </w:pPr>
      <w:r w:rsidRPr="007C7488">
        <w:lastRenderedPageBreak/>
        <w:t xml:space="preserve">Johnson, G.C., J. Reagan, J.M. Lyman, T. Boyer, </w:t>
      </w:r>
      <w:r w:rsidRPr="007C7488">
        <w:rPr>
          <w:b/>
          <w:bCs/>
        </w:rPr>
        <w:t>C. Schmid</w:t>
      </w:r>
      <w:r w:rsidRPr="007C7488">
        <w:t>, and R. Locarnini, 2016</w:t>
      </w:r>
      <w:proofErr w:type="gramStart"/>
      <w:r w:rsidRPr="007C7488">
        <w:t>:.</w:t>
      </w:r>
      <w:proofErr w:type="gramEnd"/>
      <w:r w:rsidRPr="007C7488">
        <w:t xml:space="preserve"> Salinity. </w:t>
      </w:r>
      <w:proofErr w:type="gramStart"/>
      <w:r w:rsidRPr="007C7488">
        <w:t>In State of the Climate in 2015, J. Blunden and D.S. Arndt (eds.).</w:t>
      </w:r>
      <w:proofErr w:type="gramEnd"/>
      <w:r w:rsidRPr="007C7488">
        <w:t xml:space="preserve"> </w:t>
      </w:r>
      <w:r w:rsidRPr="007C7488">
        <w:rPr>
          <w:i/>
          <w:iCs/>
        </w:rPr>
        <w:t>Bull. Am. Meteorol. Soc.</w:t>
      </w:r>
      <w:r w:rsidRPr="007C7488">
        <w:t xml:space="preserve">, 97(8):S70S74. </w:t>
      </w:r>
    </w:p>
    <w:p w14:paraId="0FA6BB57" w14:textId="77777777" w:rsidR="007C7488" w:rsidRPr="007C7488" w:rsidRDefault="007C7488" w:rsidP="007C7488">
      <w:pPr>
        <w:spacing w:before="100" w:beforeAutospacing="1" w:after="100" w:afterAutospacing="1"/>
      </w:pPr>
      <w:proofErr w:type="gramStart"/>
      <w:r w:rsidRPr="007C7488">
        <w:t>Kourafalou ,</w:t>
      </w:r>
      <w:proofErr w:type="gramEnd"/>
      <w:r w:rsidRPr="007C7488">
        <w:t xml:space="preserve"> V.H., Y.S. Androulidakis, </w:t>
      </w:r>
      <w:r w:rsidRPr="007C7488">
        <w:rPr>
          <w:b/>
          <w:bCs/>
        </w:rPr>
        <w:t>G.R. Halliwell</w:t>
      </w:r>
      <w:r w:rsidRPr="007C7488">
        <w:t xml:space="preserve">, H.-S. Kang, </w:t>
      </w:r>
      <w:r w:rsidRPr="007C7488">
        <w:rPr>
          <w:b/>
          <w:bCs/>
        </w:rPr>
        <w:t>M. Mehari</w:t>
      </w:r>
      <w:r w:rsidRPr="007C7488">
        <w:t xml:space="preserve">, </w:t>
      </w:r>
      <w:r w:rsidRPr="007C7488">
        <w:rPr>
          <w:b/>
          <w:bCs/>
        </w:rPr>
        <w:t>M. Le Henaff</w:t>
      </w:r>
      <w:r w:rsidRPr="007C7488">
        <w:t xml:space="preserve">, R. Atlas, and </w:t>
      </w:r>
      <w:r w:rsidRPr="007C7488">
        <w:rPr>
          <w:b/>
          <w:bCs/>
        </w:rPr>
        <w:t>R. Lumpkin, 2016:</w:t>
      </w:r>
      <w:r w:rsidRPr="007C7488">
        <w:t xml:space="preserve">. North Atlantic Ocean OSSE system development: Nature Run evaluation and application to hurricane interaction with the Gulf Stream. </w:t>
      </w:r>
      <w:r w:rsidRPr="007C7488">
        <w:rPr>
          <w:i/>
          <w:iCs/>
        </w:rPr>
        <w:t>Prog.Oceanogr</w:t>
      </w:r>
      <w:proofErr w:type="gramStart"/>
      <w:r w:rsidRPr="007C7488">
        <w:rPr>
          <w:i/>
          <w:iCs/>
        </w:rPr>
        <w:t>.</w:t>
      </w:r>
      <w:r w:rsidRPr="007C7488">
        <w:t>,</w:t>
      </w:r>
      <w:proofErr w:type="gramEnd"/>
      <w:r w:rsidRPr="007C7488">
        <w:t xml:space="preserve"> 148, 1-25, (doi:10.1016/j.pocean.2016.09.001). </w:t>
      </w:r>
    </w:p>
    <w:p w14:paraId="0A6DC2DD" w14:textId="77777777" w:rsidR="007C7488" w:rsidRPr="007C7488" w:rsidRDefault="007C7488" w:rsidP="007C7488">
      <w:pPr>
        <w:spacing w:before="100" w:beforeAutospacing="1" w:after="100" w:afterAutospacing="1"/>
      </w:pPr>
      <w:r w:rsidRPr="007C7488">
        <w:t xml:space="preserve">Lamouroux, J., G. Charria, P. De Mey, S. Raynaud, C. Heyraud, P. Craneguy, F. Dumas and </w:t>
      </w:r>
      <w:r w:rsidRPr="007C7488">
        <w:rPr>
          <w:b/>
          <w:bCs/>
        </w:rPr>
        <w:t>M. Le Hénaff</w:t>
      </w:r>
      <w:r w:rsidRPr="007C7488">
        <w:t xml:space="preserve">, 2016:  Objective assessment of the contribution of the RECOPESCA network to the monitoring of 3D coastal ocean variables in the Bay of Biscay and the English Channel. </w:t>
      </w:r>
      <w:r w:rsidRPr="007C7488">
        <w:rPr>
          <w:i/>
          <w:iCs/>
        </w:rPr>
        <w:t>Ocean Dynam</w:t>
      </w:r>
      <w:proofErr w:type="gramStart"/>
      <w:r w:rsidRPr="007C7488">
        <w:rPr>
          <w:i/>
          <w:iCs/>
        </w:rPr>
        <w:t>.</w:t>
      </w:r>
      <w:r w:rsidRPr="007C7488">
        <w:t>,</w:t>
      </w:r>
      <w:proofErr w:type="gramEnd"/>
      <w:r w:rsidRPr="007C7488">
        <w:t xml:space="preserve">66(4):567-588, (doi:10.1007/s10236-016-0938-y). </w:t>
      </w:r>
    </w:p>
    <w:p w14:paraId="2FD94BFD" w14:textId="77777777" w:rsidR="007C7488" w:rsidRPr="007C7488" w:rsidRDefault="007C7488" w:rsidP="007C7488">
      <w:pPr>
        <w:spacing w:before="100" w:beforeAutospacing="1" w:after="100" w:afterAutospacing="1"/>
      </w:pPr>
      <w:r w:rsidRPr="007C7488">
        <w:rPr>
          <w:b/>
          <w:bCs/>
        </w:rPr>
        <w:t>Le Hénaff</w:t>
      </w:r>
      <w:r w:rsidRPr="007C7488">
        <w:t xml:space="preserve">, </w:t>
      </w:r>
      <w:r w:rsidRPr="007C7488">
        <w:rPr>
          <w:b/>
          <w:bCs/>
        </w:rPr>
        <w:t>M</w:t>
      </w:r>
      <w:r w:rsidRPr="007C7488">
        <w:t xml:space="preserve">., and V.H. Kourafalou, 2016: Mississippi waters reaching South Florida reefs under no flood conditions: Synthesis of observing and modeling system findings. </w:t>
      </w:r>
      <w:r w:rsidRPr="007C7488">
        <w:rPr>
          <w:i/>
          <w:iCs/>
        </w:rPr>
        <w:t>Ocean Dynam</w:t>
      </w:r>
      <w:proofErr w:type="gramStart"/>
      <w:r w:rsidRPr="007C7488">
        <w:rPr>
          <w:i/>
          <w:iCs/>
        </w:rPr>
        <w:t>.</w:t>
      </w:r>
      <w:r w:rsidRPr="007C7488">
        <w:t>,</w:t>
      </w:r>
      <w:proofErr w:type="gramEnd"/>
      <w:r w:rsidRPr="007C7488">
        <w:t xml:space="preserve"> 66(3):435-459, (doi:10.1007/s10236-016-0932-4). </w:t>
      </w:r>
    </w:p>
    <w:p w14:paraId="3E44E920" w14:textId="77777777" w:rsidR="007C7488" w:rsidRPr="007C7488" w:rsidRDefault="007C7488" w:rsidP="007C7488">
      <w:pPr>
        <w:spacing w:before="100" w:beforeAutospacing="1" w:after="100" w:afterAutospacing="1"/>
      </w:pPr>
      <w:r w:rsidRPr="007C7488">
        <w:rPr>
          <w:b/>
          <w:bCs/>
        </w:rPr>
        <w:t>Lee, S.-K</w:t>
      </w:r>
      <w:r w:rsidRPr="007C7488">
        <w:t xml:space="preserve">., A.T. Wittenberg, </w:t>
      </w:r>
      <w:r w:rsidRPr="007C7488">
        <w:rPr>
          <w:b/>
          <w:bCs/>
        </w:rPr>
        <w:t>D.B. Enfield</w:t>
      </w:r>
      <w:r w:rsidRPr="007C7488">
        <w:t>, S.J. Weaver,</w:t>
      </w:r>
      <w:r w:rsidRPr="007C7488">
        <w:rPr>
          <w:b/>
          <w:bCs/>
        </w:rPr>
        <w:t xml:space="preserve"> C. Wang</w:t>
      </w:r>
      <w:r w:rsidRPr="007C7488">
        <w:t>, and R. Atlas, 2016: U.S. regional tornado outbreaks and their links to the springtime ENSO phases and North Atlantic SST variability.</w:t>
      </w:r>
      <w:r w:rsidRPr="007C7488">
        <w:rPr>
          <w:i/>
          <w:iCs/>
        </w:rPr>
        <w:t xml:space="preserve"> Environ. Res. Lett.</w:t>
      </w:r>
      <w:r w:rsidRPr="007C7488">
        <w:t xml:space="preserve">, 11(4):044008, (doi:10.1088/1748-9326/11/4/044008). </w:t>
      </w:r>
    </w:p>
    <w:p w14:paraId="74B03DA6" w14:textId="77777777" w:rsidR="007C7488" w:rsidRPr="007C7488" w:rsidRDefault="007C7488" w:rsidP="007C7488">
      <w:pPr>
        <w:spacing w:before="100" w:beforeAutospacing="1" w:after="100" w:afterAutospacing="1"/>
      </w:pPr>
      <w:r w:rsidRPr="007C7488">
        <w:t xml:space="preserve">Lee, T.N., N. Melo, N. Smith, </w:t>
      </w:r>
      <w:r w:rsidRPr="007C7488">
        <w:rPr>
          <w:b/>
          <w:bCs/>
        </w:rPr>
        <w:t>E.M. Johns</w:t>
      </w:r>
      <w:r w:rsidRPr="007C7488">
        <w:t xml:space="preserve">, C.R. Kelble, </w:t>
      </w:r>
      <w:r w:rsidRPr="007C7488">
        <w:rPr>
          <w:b/>
          <w:bCs/>
        </w:rPr>
        <w:t>R.H. Smith</w:t>
      </w:r>
      <w:r w:rsidRPr="007C7488">
        <w:t xml:space="preserve">, and P.B. Ortner, 2016: Circulation and water renewal of Florida Bay. </w:t>
      </w:r>
      <w:r w:rsidRPr="007C7488">
        <w:rPr>
          <w:i/>
          <w:iCs/>
        </w:rPr>
        <w:t>Bull. Am. Meteorol. Soc.</w:t>
      </w:r>
      <w:r w:rsidRPr="007C7488">
        <w:t xml:space="preserve">, 92(2):153-180, (doi:10.5343/bms.2015.1019). </w:t>
      </w:r>
    </w:p>
    <w:p w14:paraId="2839FF05" w14:textId="77777777" w:rsidR="007C7488" w:rsidRPr="007C7488" w:rsidRDefault="007C7488" w:rsidP="007C7488">
      <w:pPr>
        <w:spacing w:before="100" w:beforeAutospacing="1" w:after="100" w:afterAutospacing="1"/>
      </w:pPr>
      <w:r w:rsidRPr="007C7488">
        <w:t xml:space="preserve">Li, H., R.L. Sriver, and </w:t>
      </w:r>
      <w:r w:rsidRPr="007C7488">
        <w:rPr>
          <w:b/>
          <w:bCs/>
        </w:rPr>
        <w:t>M. Goes</w:t>
      </w:r>
      <w:r w:rsidRPr="007C7488">
        <w:t xml:space="preserve">, 2016: Modeled sensitivity of the northwestern Pacific upper-ocean response to tropical cyclones in a full coupled climate model with varying ocean grid resolution. </w:t>
      </w:r>
      <w:r w:rsidRPr="007C7488">
        <w:rPr>
          <w:i/>
          <w:iCs/>
        </w:rPr>
        <w:t>J. Geophys. Res. Lett</w:t>
      </w:r>
      <w:proofErr w:type="gramStart"/>
      <w:r w:rsidRPr="007C7488">
        <w:rPr>
          <w:i/>
          <w:iCs/>
        </w:rPr>
        <w:t>.-</w:t>
      </w:r>
      <w:proofErr w:type="gramEnd"/>
      <w:r w:rsidRPr="007C7488">
        <w:rPr>
          <w:i/>
          <w:iCs/>
        </w:rPr>
        <w:t>Oceans</w:t>
      </w:r>
      <w:r w:rsidRPr="007C7488">
        <w:t xml:space="preserve">, 121(1):586-601, (doi:10.1002/2015JC011226). </w:t>
      </w:r>
    </w:p>
    <w:p w14:paraId="53F92414" w14:textId="77777777" w:rsidR="007C7488" w:rsidRPr="007C7488" w:rsidRDefault="007C7488" w:rsidP="007C7488">
      <w:pPr>
        <w:spacing w:before="100" w:beforeAutospacing="1" w:after="100" w:afterAutospacing="1"/>
      </w:pPr>
      <w:r w:rsidRPr="007C7488">
        <w:t xml:space="preserve">Li, G., M. Iskandarani, </w:t>
      </w:r>
      <w:r w:rsidRPr="007C7488">
        <w:rPr>
          <w:b/>
          <w:bCs/>
        </w:rPr>
        <w:t>M. Le Henaff</w:t>
      </w:r>
      <w:r w:rsidRPr="007C7488">
        <w:t xml:space="preserve">, J. Winokur, O.P. Le Maitre, and O.M. Knio, 2016: Quantifying initial and wind forcing uncertainties in the Gulf of Mexico. </w:t>
      </w:r>
      <w:r w:rsidRPr="007C7488">
        <w:rPr>
          <w:i/>
          <w:iCs/>
        </w:rPr>
        <w:t>Computational Geosciences</w:t>
      </w:r>
      <w:r w:rsidRPr="007C7488">
        <w:t>, 20(5)</w:t>
      </w:r>
      <w:proofErr w:type="gramStart"/>
      <w:r w:rsidRPr="007C7488">
        <w:t>:1133</w:t>
      </w:r>
      <w:proofErr w:type="gramEnd"/>
      <w:r w:rsidRPr="007C7488">
        <w:t xml:space="preserve">-1153, (doi:10.1007/s10596-016-9581-4). </w:t>
      </w:r>
    </w:p>
    <w:p w14:paraId="17E9F520" w14:textId="77777777" w:rsidR="007C7488" w:rsidRPr="007C7488" w:rsidRDefault="007C7488" w:rsidP="007C7488">
      <w:pPr>
        <w:spacing w:before="100" w:beforeAutospacing="1" w:after="100" w:afterAutospacing="1"/>
      </w:pPr>
      <w:r w:rsidRPr="007C7488">
        <w:t>Lima, M.O., M. Cirano, M. Mata,</w:t>
      </w:r>
      <w:r w:rsidRPr="007C7488">
        <w:rPr>
          <w:b/>
          <w:bCs/>
        </w:rPr>
        <w:t xml:space="preserve"> M. Goes</w:t>
      </w:r>
      <w:r w:rsidRPr="007C7488">
        <w:t xml:space="preserve">, </w:t>
      </w:r>
      <w:r w:rsidRPr="007C7488">
        <w:rPr>
          <w:b/>
          <w:bCs/>
        </w:rPr>
        <w:t>G. Goni</w:t>
      </w:r>
      <w:r w:rsidRPr="007C7488">
        <w:t xml:space="preserve">, and </w:t>
      </w:r>
      <w:r w:rsidRPr="007C7488">
        <w:rPr>
          <w:b/>
          <w:bCs/>
        </w:rPr>
        <w:t>M.O. Baringer</w:t>
      </w:r>
      <w:r w:rsidRPr="007C7488">
        <w:t xml:space="preserve">, 2016: An assessment of the Brazil Current baroclinic structure and variability near 22°S in distinct ocean forecasting and analysis systems. </w:t>
      </w:r>
      <w:r w:rsidRPr="007C7488">
        <w:rPr>
          <w:i/>
          <w:iCs/>
        </w:rPr>
        <w:t>Ocean Dynamics</w:t>
      </w:r>
      <w:r w:rsidRPr="007C7488">
        <w:t xml:space="preserve">, 66(6):893 - 916, (doi: 10.1007/s10236-016-0959-6). </w:t>
      </w:r>
    </w:p>
    <w:p w14:paraId="056D88A5" w14:textId="77777777" w:rsidR="007C7488" w:rsidRPr="007C7488" w:rsidRDefault="007C7488" w:rsidP="007C7488">
      <w:pPr>
        <w:spacing w:before="100" w:beforeAutospacing="1" w:after="100" w:afterAutospacing="1"/>
      </w:pPr>
      <w:r w:rsidRPr="007C7488">
        <w:rPr>
          <w:b/>
          <w:bCs/>
        </w:rPr>
        <w:t>Lopez, H., S. Dong, S</w:t>
      </w:r>
      <w:proofErr w:type="gramStart"/>
      <w:r w:rsidRPr="007C7488">
        <w:rPr>
          <w:b/>
          <w:bCs/>
        </w:rPr>
        <w:t>.-</w:t>
      </w:r>
      <w:proofErr w:type="gramEnd"/>
      <w:r w:rsidRPr="007C7488">
        <w:rPr>
          <w:b/>
          <w:bCs/>
        </w:rPr>
        <w:t>K. Lee,</w:t>
      </w:r>
      <w:r w:rsidRPr="007C7488">
        <w:t xml:space="preserve"> and E. Campos. </w:t>
      </w:r>
      <w:proofErr w:type="gramStart"/>
      <w:r w:rsidRPr="007C7488">
        <w:t>Remote influence of interdecadal Pacific Oscillation on the South Atlantic Meridional Overturning Circulation variability.</w:t>
      </w:r>
      <w:proofErr w:type="gramEnd"/>
      <w:r w:rsidRPr="007C7488">
        <w:t xml:space="preserve"> </w:t>
      </w:r>
      <w:r w:rsidRPr="007C7488">
        <w:rPr>
          <w:i/>
          <w:iCs/>
        </w:rPr>
        <w:t>Geophys. Res. Lett</w:t>
      </w:r>
      <w:proofErr w:type="gramStart"/>
      <w:r w:rsidRPr="007C7488">
        <w:t>.,</w:t>
      </w:r>
      <w:proofErr w:type="gramEnd"/>
      <w:r w:rsidRPr="007C7488">
        <w:t xml:space="preserve"> 43(15):8250 - 8258, doi:10.1002/2016GL069067. </w:t>
      </w:r>
    </w:p>
    <w:p w14:paraId="561FE85F" w14:textId="77777777" w:rsidR="007C7488" w:rsidRPr="007C7488" w:rsidRDefault="007C7488" w:rsidP="007C7488">
      <w:pPr>
        <w:spacing w:before="100" w:beforeAutospacing="1" w:after="100" w:afterAutospacing="1"/>
      </w:pPr>
      <w:r w:rsidRPr="007C7488">
        <w:rPr>
          <w:b/>
          <w:bCs/>
        </w:rPr>
        <w:t>Lopez, H</w:t>
      </w:r>
      <w:r w:rsidRPr="007C7488">
        <w:t xml:space="preserve">., </w:t>
      </w:r>
      <w:r w:rsidRPr="007C7488">
        <w:rPr>
          <w:b/>
          <w:bCs/>
        </w:rPr>
        <w:t>S. Dong</w:t>
      </w:r>
      <w:r w:rsidRPr="007C7488">
        <w:t xml:space="preserve">, </w:t>
      </w:r>
      <w:r w:rsidRPr="007C7488">
        <w:rPr>
          <w:b/>
          <w:bCs/>
        </w:rPr>
        <w:t>S</w:t>
      </w:r>
      <w:proofErr w:type="gramStart"/>
      <w:r w:rsidRPr="007C7488">
        <w:rPr>
          <w:b/>
          <w:bCs/>
        </w:rPr>
        <w:t>.-</w:t>
      </w:r>
      <w:proofErr w:type="gramEnd"/>
      <w:r w:rsidRPr="007C7488">
        <w:rPr>
          <w:b/>
          <w:bCs/>
        </w:rPr>
        <w:t>K. Lee</w:t>
      </w:r>
      <w:r w:rsidRPr="007C7488">
        <w:t xml:space="preserve">, and </w:t>
      </w:r>
      <w:r w:rsidRPr="007C7488">
        <w:rPr>
          <w:b/>
          <w:bCs/>
        </w:rPr>
        <w:t>G. Goni</w:t>
      </w:r>
      <w:r w:rsidRPr="007C7488">
        <w:t>, 2016: The role of the South Atlantic Meridional Overturning Circulation variability on modulating interhemispheric atmospheric circulation and monsoons.</w:t>
      </w:r>
      <w:r w:rsidRPr="007C7488">
        <w:rPr>
          <w:i/>
          <w:iCs/>
        </w:rPr>
        <w:t xml:space="preserve"> J. Clim</w:t>
      </w:r>
      <w:r w:rsidRPr="007C7488">
        <w:t xml:space="preserve">., 29(5):1831 - 1851, (doi:10.1175/JCLI-D-15-0491.1). </w:t>
      </w:r>
    </w:p>
    <w:p w14:paraId="21227AD3" w14:textId="77777777" w:rsidR="007C7488" w:rsidRPr="007C7488" w:rsidRDefault="007C7488" w:rsidP="007C7488">
      <w:pPr>
        <w:spacing w:before="100" w:beforeAutospacing="1" w:after="100" w:afterAutospacing="1"/>
      </w:pPr>
      <w:r w:rsidRPr="007C7488">
        <w:rPr>
          <w:b/>
          <w:bCs/>
        </w:rPr>
        <w:lastRenderedPageBreak/>
        <w:t>Lopez, H</w:t>
      </w:r>
      <w:r w:rsidRPr="007C7488">
        <w:t xml:space="preserve">., and B. P. Kirtman, 2016: Investigating the seasonal predictability of significant wave height in the west Pacific and Indian Oceans. </w:t>
      </w:r>
      <w:r w:rsidRPr="007C7488">
        <w:rPr>
          <w:i/>
          <w:iCs/>
        </w:rPr>
        <w:t>Geophys. Res. Lett</w:t>
      </w:r>
      <w:proofErr w:type="gramStart"/>
      <w:r w:rsidRPr="007C7488">
        <w:t>.,</w:t>
      </w:r>
      <w:proofErr w:type="gramEnd"/>
      <w:r w:rsidRPr="007C7488">
        <w:t xml:space="preserve"> 43(7):3451-3458, (doi:10.1002/2016GL068653). </w:t>
      </w:r>
    </w:p>
    <w:p w14:paraId="42CEC339" w14:textId="77777777" w:rsidR="007C7488" w:rsidRPr="007C7488" w:rsidRDefault="007C7488" w:rsidP="007C7488">
      <w:pPr>
        <w:spacing w:before="100" w:beforeAutospacing="1" w:after="100" w:afterAutospacing="1"/>
      </w:pPr>
      <w:r w:rsidRPr="007C7488">
        <w:rPr>
          <w:b/>
          <w:bCs/>
        </w:rPr>
        <w:t>Lumpkin, R</w:t>
      </w:r>
      <w:r w:rsidRPr="007C7488">
        <w:t xml:space="preserve">., 2016: Global characteristics of coherent vortices from surface drifter trajectories. </w:t>
      </w:r>
      <w:r w:rsidRPr="007C7488">
        <w:rPr>
          <w:i/>
          <w:iCs/>
        </w:rPr>
        <w:t>J. Geophys. Res. -Oceans</w:t>
      </w:r>
      <w:r w:rsidRPr="007C7488">
        <w:t>, 121, (2)</w:t>
      </w:r>
      <w:proofErr w:type="gramStart"/>
      <w:r w:rsidRPr="007C7488">
        <w:t>:1306</w:t>
      </w:r>
      <w:proofErr w:type="gramEnd"/>
      <w:r w:rsidRPr="007C7488">
        <w:t xml:space="preserve">-1321, (doi:10.1002/2015JC011435). </w:t>
      </w:r>
    </w:p>
    <w:p w14:paraId="112441FE" w14:textId="77777777" w:rsidR="007C7488" w:rsidRPr="007C7488" w:rsidRDefault="007C7488" w:rsidP="007C7488">
      <w:pPr>
        <w:spacing w:before="100" w:beforeAutospacing="1" w:after="100" w:afterAutospacing="1"/>
      </w:pPr>
      <w:r w:rsidRPr="007C7488">
        <w:rPr>
          <w:b/>
          <w:bCs/>
        </w:rPr>
        <w:t xml:space="preserve">Lumpkin, R., </w:t>
      </w:r>
      <w:r w:rsidRPr="007C7488">
        <w:t xml:space="preserve">L. Centurioni and </w:t>
      </w:r>
      <w:r w:rsidRPr="007C7488">
        <w:rPr>
          <w:b/>
          <w:bCs/>
        </w:rPr>
        <w:t>R. Perez</w:t>
      </w:r>
      <w:r w:rsidRPr="007C7488">
        <w:t xml:space="preserve">, 2016: Fulfilling Observing System Implementation Requirements with the Global Drifter Array. </w:t>
      </w:r>
      <w:r w:rsidRPr="007C7488">
        <w:rPr>
          <w:i/>
          <w:iCs/>
        </w:rPr>
        <w:t>J. Atmos.Oceanic Tech.</w:t>
      </w:r>
      <w:proofErr w:type="gramStart"/>
      <w:r w:rsidRPr="007C7488">
        <w:rPr>
          <w:i/>
          <w:iCs/>
        </w:rPr>
        <w:t>,</w:t>
      </w:r>
      <w:r w:rsidRPr="007C7488">
        <w:t>33</w:t>
      </w:r>
      <w:proofErr w:type="gramEnd"/>
      <w:r w:rsidRPr="007C7488">
        <w:t xml:space="preserve">(4):685-695, (doi:10.1175/JTECH-D-15-0255.1.) </w:t>
      </w:r>
    </w:p>
    <w:p w14:paraId="37047069" w14:textId="77777777" w:rsidR="007C7488" w:rsidRPr="007C7488" w:rsidRDefault="007C7488" w:rsidP="007C7488">
      <w:pPr>
        <w:spacing w:before="100" w:beforeAutospacing="1" w:after="100" w:afterAutospacing="1"/>
      </w:pPr>
      <w:r w:rsidRPr="007C7488">
        <w:rPr>
          <w:b/>
          <w:bCs/>
        </w:rPr>
        <w:t>Lumpkin, R</w:t>
      </w:r>
      <w:r w:rsidRPr="007C7488">
        <w:t xml:space="preserve">., </w:t>
      </w:r>
      <w:r w:rsidRPr="007C7488">
        <w:rPr>
          <w:b/>
          <w:bCs/>
        </w:rPr>
        <w:t>G. Goni</w:t>
      </w:r>
      <w:r w:rsidRPr="007C7488">
        <w:t xml:space="preserve">, and K. Dohan, 2016: Surface currents. </w:t>
      </w:r>
      <w:proofErr w:type="gramStart"/>
      <w:r w:rsidRPr="007C7488">
        <w:t>In State of the Climate in 2015, J. Blunden and D.S. Arndt (eds.).</w:t>
      </w:r>
      <w:proofErr w:type="gramEnd"/>
      <w:r w:rsidRPr="007C7488">
        <w:t xml:space="preserve"> </w:t>
      </w:r>
      <w:r w:rsidRPr="007C7488">
        <w:rPr>
          <w:i/>
          <w:iCs/>
        </w:rPr>
        <w:t>Bull. Am. Meteorol. Soc.</w:t>
      </w:r>
      <w:r w:rsidRPr="007C7488">
        <w:t xml:space="preserve">, 97(8):S82S84. </w:t>
      </w:r>
    </w:p>
    <w:p w14:paraId="40593C65" w14:textId="77777777" w:rsidR="007C7488" w:rsidRPr="007C7488" w:rsidRDefault="007C7488" w:rsidP="007C7488">
      <w:pPr>
        <w:spacing w:before="100" w:beforeAutospacing="1" w:after="100" w:afterAutospacing="1"/>
      </w:pPr>
      <w:r w:rsidRPr="007C7488">
        <w:rPr>
          <w:b/>
          <w:bCs/>
        </w:rPr>
        <w:t>Lumpkin R</w:t>
      </w:r>
      <w:r w:rsidRPr="007C7488">
        <w:t xml:space="preserve">., T. Ozgokmen, and L. Centurioni 2016: Advances in the applications of surface drifters. </w:t>
      </w:r>
      <w:r w:rsidRPr="007C7488">
        <w:rPr>
          <w:i/>
          <w:iCs/>
        </w:rPr>
        <w:t>Annu. Rev. Mar. Sci</w:t>
      </w:r>
      <w:proofErr w:type="gramStart"/>
      <w:r w:rsidRPr="007C7488">
        <w:rPr>
          <w:i/>
          <w:iCs/>
        </w:rPr>
        <w:t>.,</w:t>
      </w:r>
      <w:proofErr w:type="gramEnd"/>
      <w:r w:rsidRPr="007C7488">
        <w:rPr>
          <w:i/>
          <w:iCs/>
        </w:rPr>
        <w:t xml:space="preserve"> accepted. </w:t>
      </w:r>
    </w:p>
    <w:p w14:paraId="3A6EB6C6" w14:textId="77777777" w:rsidR="007C7488" w:rsidRPr="007C7488" w:rsidRDefault="007C7488" w:rsidP="007C7488">
      <w:pPr>
        <w:spacing w:before="100" w:beforeAutospacing="1" w:after="100" w:afterAutospacing="1"/>
      </w:pPr>
      <w:r w:rsidRPr="007C7488">
        <w:rPr>
          <w:b/>
          <w:bCs/>
        </w:rPr>
        <w:t>Majumder, S</w:t>
      </w:r>
      <w:r w:rsidRPr="007C7488">
        <w:t xml:space="preserve">., </w:t>
      </w:r>
      <w:r w:rsidRPr="007C7488">
        <w:rPr>
          <w:b/>
          <w:bCs/>
        </w:rPr>
        <w:t>C. Schmid</w:t>
      </w:r>
      <w:r w:rsidRPr="007C7488">
        <w:t xml:space="preserve">, and </w:t>
      </w:r>
      <w:r w:rsidRPr="007C7488">
        <w:rPr>
          <w:b/>
          <w:bCs/>
        </w:rPr>
        <w:t>G. Halliwell</w:t>
      </w:r>
      <w:r w:rsidRPr="007C7488">
        <w:t xml:space="preserve">, 2016: An observation and modelbased analysis of meridional transports in the South Atlantic. </w:t>
      </w:r>
      <w:r w:rsidRPr="007C7488">
        <w:rPr>
          <w:i/>
          <w:iCs/>
        </w:rPr>
        <w:t>J. Geophys. Res. Lett</w:t>
      </w:r>
      <w:proofErr w:type="gramStart"/>
      <w:r w:rsidRPr="007C7488">
        <w:rPr>
          <w:i/>
          <w:iCs/>
        </w:rPr>
        <w:t>.-</w:t>
      </w:r>
      <w:proofErr w:type="gramEnd"/>
      <w:r w:rsidRPr="007C7488">
        <w:rPr>
          <w:i/>
          <w:iCs/>
        </w:rPr>
        <w:t>Oceans</w:t>
      </w:r>
      <w:r w:rsidRPr="007C7488">
        <w:t xml:space="preserve">, 121(8):5622-5638, (doi:10.1002/2016JC011693). </w:t>
      </w:r>
    </w:p>
    <w:p w14:paraId="446699BA" w14:textId="77777777" w:rsidR="007C7488" w:rsidRPr="007C7488" w:rsidRDefault="007C7488" w:rsidP="007C7488">
      <w:pPr>
        <w:spacing w:before="100" w:beforeAutospacing="1" w:after="100" w:afterAutospacing="1"/>
      </w:pPr>
      <w:r w:rsidRPr="007C7488">
        <w:t xml:space="preserve">Martinez-Urtaza, J., A. Powell, J. Jansa, J.L. Castro Rey, O. Paz Montero, M. Garcìa Campello, J. Zamora Lopez, A. Pousa, J. Faraldo Valles, </w:t>
      </w:r>
      <w:r w:rsidRPr="007C7488">
        <w:rPr>
          <w:b/>
          <w:bCs/>
        </w:rPr>
        <w:t>J. Trinanes</w:t>
      </w:r>
      <w:r w:rsidRPr="007C7488">
        <w:t>, D.Hervio-Heath, W. Keay, A. Bayley, R. Hartnell and C. Baker-Austin, 2016: Epidemiological investigation of a foodborne outbreak in Spain associated with U.S. West Coast genotypes of Vibrio parahaemolyticus.</w:t>
      </w:r>
      <w:r w:rsidRPr="007C7488">
        <w:rPr>
          <w:i/>
          <w:iCs/>
        </w:rPr>
        <w:t xml:space="preserve"> SpringerPlus</w:t>
      </w:r>
      <w:r w:rsidRPr="007C7488">
        <w:t xml:space="preserve">, 5:87, 1-8, (doi: 10.1186/s40064-016-1728- 1). </w:t>
      </w:r>
    </w:p>
    <w:p w14:paraId="2F245F92" w14:textId="77777777" w:rsidR="007C7488" w:rsidRPr="007C7488" w:rsidRDefault="007C7488" w:rsidP="007C7488">
      <w:pPr>
        <w:spacing w:before="100" w:beforeAutospacing="1" w:after="100" w:afterAutospacing="1"/>
      </w:pPr>
      <w:r w:rsidRPr="007C7488">
        <w:t xml:space="preserve">Martinez-Urtaza, J., </w:t>
      </w:r>
      <w:r w:rsidRPr="007C7488">
        <w:rPr>
          <w:b/>
          <w:bCs/>
        </w:rPr>
        <w:t>Joaquin Trinanes</w:t>
      </w:r>
      <w:r w:rsidRPr="007C7488">
        <w:t xml:space="preserve">, N. Gonzalez-Escalon, and C. Baker-Austin, 2016: Is El Niño a long distance corridor for waterborne disease? </w:t>
      </w:r>
      <w:r w:rsidRPr="007C7488">
        <w:rPr>
          <w:i/>
          <w:iCs/>
        </w:rPr>
        <w:t xml:space="preserve">Nat. MicroBiol., </w:t>
      </w:r>
      <w:r w:rsidRPr="007C7488">
        <w:t xml:space="preserve">1(3):16018, (doi:10.1038/nmicrobiol.2016.18). </w:t>
      </w:r>
    </w:p>
    <w:p w14:paraId="21732634" w14:textId="77777777" w:rsidR="007C7488" w:rsidRDefault="007C7488" w:rsidP="007C7488">
      <w:pPr>
        <w:spacing w:before="100" w:beforeAutospacing="1" w:after="100" w:afterAutospacing="1"/>
      </w:pPr>
      <w:r w:rsidRPr="007C7488">
        <w:rPr>
          <w:b/>
          <w:bCs/>
        </w:rPr>
        <w:t>Meinen, C. S</w:t>
      </w:r>
      <w:r w:rsidRPr="007C7488">
        <w:t xml:space="preserve">., and D.S. Luther, 2016: Structure, transport, and vertical coherence of the Gulf Stream from the Straits of Florida to the Southeast Newfoundland Ridge. </w:t>
      </w:r>
      <w:r w:rsidRPr="007C7488">
        <w:rPr>
          <w:i/>
          <w:iCs/>
        </w:rPr>
        <w:t>Deep-Sea Res. I</w:t>
      </w:r>
      <w:r w:rsidRPr="007C7488">
        <w:t>, 112, 137-157, (doi</w:t>
      </w:r>
      <w:proofErr w:type="gramStart"/>
      <w:r w:rsidRPr="007C7488">
        <w:t>:10.1016</w:t>
      </w:r>
      <w:proofErr w:type="gramEnd"/>
      <w:r w:rsidRPr="007C7488">
        <w:t xml:space="preserve">/j.dsr.2016.02.002). </w:t>
      </w:r>
    </w:p>
    <w:p w14:paraId="598D5B47" w14:textId="77777777" w:rsidR="00D67638" w:rsidRPr="007C7488" w:rsidRDefault="00D67638" w:rsidP="007C7488">
      <w:pPr>
        <w:spacing w:before="100" w:beforeAutospacing="1" w:after="100" w:afterAutospacing="1"/>
      </w:pPr>
      <w:r>
        <w:rPr>
          <w:rFonts w:ascii="Verdana" w:hAnsi="Verdana"/>
          <w:color w:val="000000"/>
          <w:sz w:val="20"/>
          <w:szCs w:val="20"/>
          <w:shd w:val="clear" w:color="auto" w:fill="FFFFFF"/>
        </w:rPr>
        <w:t>Muhling, B. A., R. Brill, J. T. Lamkin, M. A. Roffer,</w:t>
      </w:r>
      <w:r>
        <w:rPr>
          <w:rStyle w:val="apple-converted-space"/>
          <w:rFonts w:ascii="Verdana" w:hAnsi="Verdana"/>
          <w:color w:val="000000"/>
          <w:sz w:val="20"/>
          <w:szCs w:val="20"/>
          <w:shd w:val="clear" w:color="auto" w:fill="FFFFFF"/>
        </w:rPr>
        <w:t> </w:t>
      </w:r>
      <w:r>
        <w:rPr>
          <w:rStyle w:val="Strong"/>
          <w:rFonts w:ascii="Verdana" w:hAnsi="Verdana"/>
          <w:color w:val="000000"/>
          <w:sz w:val="20"/>
          <w:szCs w:val="20"/>
          <w:shd w:val="clear" w:color="auto" w:fill="FFFFFF"/>
        </w:rPr>
        <w:t>S</w:t>
      </w:r>
      <w:proofErr w:type="gramStart"/>
      <w:r>
        <w:rPr>
          <w:rStyle w:val="Strong"/>
          <w:rFonts w:ascii="Verdana" w:hAnsi="Verdana"/>
          <w:color w:val="000000"/>
          <w:sz w:val="20"/>
          <w:szCs w:val="20"/>
          <w:shd w:val="clear" w:color="auto" w:fill="FFFFFF"/>
        </w:rPr>
        <w:t>.-</w:t>
      </w:r>
      <w:proofErr w:type="gramEnd"/>
      <w:r>
        <w:rPr>
          <w:rStyle w:val="Strong"/>
          <w:rFonts w:ascii="Verdana" w:hAnsi="Verdana"/>
          <w:color w:val="000000"/>
          <w:sz w:val="20"/>
          <w:szCs w:val="20"/>
          <w:shd w:val="clear" w:color="auto" w:fill="FFFFFF"/>
        </w:rPr>
        <w:t>K. Lee</w:t>
      </w:r>
      <w:r>
        <w:rPr>
          <w:rFonts w:ascii="Verdana" w:hAnsi="Verdana"/>
          <w:color w:val="000000"/>
          <w:sz w:val="20"/>
          <w:szCs w:val="20"/>
          <w:shd w:val="clear" w:color="auto" w:fill="FFFFFF"/>
        </w:rPr>
        <w:t>,</w:t>
      </w:r>
      <w:r>
        <w:rPr>
          <w:rStyle w:val="apple-converted-space"/>
          <w:rFonts w:ascii="Verdana" w:hAnsi="Verdana"/>
          <w:color w:val="000000"/>
          <w:sz w:val="20"/>
          <w:szCs w:val="20"/>
          <w:shd w:val="clear" w:color="auto" w:fill="FFFFFF"/>
        </w:rPr>
        <w:t> </w:t>
      </w:r>
      <w:r>
        <w:rPr>
          <w:rStyle w:val="Strong"/>
          <w:rFonts w:ascii="Verdana" w:hAnsi="Verdana"/>
          <w:color w:val="000000"/>
          <w:sz w:val="20"/>
          <w:szCs w:val="20"/>
          <w:shd w:val="clear" w:color="auto" w:fill="FFFFFF"/>
        </w:rPr>
        <w:t>Y. Liu</w:t>
      </w:r>
      <w:r>
        <w:rPr>
          <w:rFonts w:ascii="Verdana" w:hAnsi="Verdana"/>
          <w:color w:val="000000"/>
          <w:sz w:val="20"/>
          <w:szCs w:val="20"/>
          <w:shd w:val="clear" w:color="auto" w:fill="FFFFFF"/>
        </w:rPr>
        <w:t>, and F. Muller-Karger, 2016: Projections of future habitat use by Atlantic bluefin tuna: mechanistic vs. correlative distribution models. ICES.</w:t>
      </w:r>
      <w:r>
        <w:rPr>
          <w:rStyle w:val="apple-converted-space"/>
          <w:rFonts w:ascii="Verdana" w:hAnsi="Verdana"/>
          <w:color w:val="000000"/>
          <w:sz w:val="20"/>
          <w:szCs w:val="20"/>
          <w:shd w:val="clear" w:color="auto" w:fill="FFFFFF"/>
        </w:rPr>
        <w:t> </w:t>
      </w:r>
      <w:r>
        <w:rPr>
          <w:rStyle w:val="Emphasis"/>
          <w:rFonts w:ascii="Verdana" w:hAnsi="Verdana"/>
          <w:color w:val="000000"/>
          <w:sz w:val="20"/>
          <w:szCs w:val="20"/>
          <w:shd w:val="clear" w:color="auto" w:fill="FFFFFF"/>
        </w:rPr>
        <w:t>J. Marine Science</w:t>
      </w:r>
      <w:r>
        <w:rPr>
          <w:rFonts w:ascii="Verdana" w:hAnsi="Verdana"/>
          <w:color w:val="000000"/>
          <w:sz w:val="20"/>
          <w:szCs w:val="20"/>
          <w:shd w:val="clear" w:color="auto" w:fill="FFFFFF"/>
        </w:rPr>
        <w:t>, accepted.</w:t>
      </w:r>
    </w:p>
    <w:p w14:paraId="1EF38A16" w14:textId="77777777" w:rsidR="00D67638" w:rsidRDefault="00D67638" w:rsidP="007C7488">
      <w:pPr>
        <w:spacing w:before="100" w:beforeAutospacing="1" w:after="100" w:afterAutospacing="1"/>
        <w:rPr>
          <w:b/>
          <w:bCs/>
        </w:rPr>
      </w:pPr>
      <w:r>
        <w:rPr>
          <w:rStyle w:val="Strong"/>
          <w:rFonts w:ascii="Verdana" w:hAnsi="Verdana"/>
          <w:color w:val="000000"/>
          <w:sz w:val="20"/>
          <w:szCs w:val="20"/>
          <w:shd w:val="clear" w:color="auto" w:fill="FFFFFF"/>
        </w:rPr>
        <w:t>Putman, N.F., R. Lumpkin</w:t>
      </w:r>
      <w:r>
        <w:rPr>
          <w:rFonts w:ascii="Verdana" w:hAnsi="Verdana"/>
          <w:color w:val="000000"/>
          <w:sz w:val="20"/>
          <w:szCs w:val="20"/>
          <w:shd w:val="clear" w:color="auto" w:fill="FFFFFF"/>
        </w:rPr>
        <w:t>, A.E. Sacco and K.L. Mansfield, 2016: Passive drift or active swimming in marine organisms.   Proceedings of the Royal Society, accepted.</w:t>
      </w:r>
    </w:p>
    <w:p w14:paraId="000538ED" w14:textId="77777777" w:rsidR="007C7488" w:rsidRPr="007C7488" w:rsidRDefault="007C7488" w:rsidP="007C7488">
      <w:pPr>
        <w:spacing w:before="100" w:beforeAutospacing="1" w:after="100" w:afterAutospacing="1"/>
      </w:pPr>
      <w:r w:rsidRPr="007C7488">
        <w:rPr>
          <w:b/>
          <w:bCs/>
        </w:rPr>
        <w:t>Putman, N.F</w:t>
      </w:r>
      <w:r w:rsidRPr="007C7488">
        <w:t xml:space="preserve">, 2016: An ecological perspective on the migration of marine fishes. </w:t>
      </w:r>
      <w:r w:rsidRPr="007C7488">
        <w:rPr>
          <w:i/>
          <w:iCs/>
        </w:rPr>
        <w:t>Environmental Biology of Fishes</w:t>
      </w:r>
      <w:r w:rsidRPr="007C7488">
        <w:t xml:space="preserve">, 90(10):801-804, (doi: 10.1007/s10641-016-0512-yin). </w:t>
      </w:r>
    </w:p>
    <w:p w14:paraId="636581C9" w14:textId="77777777" w:rsidR="007C7488" w:rsidRPr="007C7488" w:rsidRDefault="007C7488" w:rsidP="007C7488">
      <w:pPr>
        <w:spacing w:before="100" w:beforeAutospacing="1" w:after="100" w:afterAutospacing="1"/>
      </w:pPr>
      <w:r w:rsidRPr="007C7488">
        <w:t xml:space="preserve">Reagan, J., T. Boyer, </w:t>
      </w:r>
      <w:r w:rsidRPr="007C7488">
        <w:rPr>
          <w:b/>
          <w:bCs/>
        </w:rPr>
        <w:t>C. Schmid</w:t>
      </w:r>
      <w:r w:rsidRPr="007C7488">
        <w:t xml:space="preserve">, and R. Locarnini, 2016: Subsurface salinity. </w:t>
      </w:r>
      <w:proofErr w:type="gramStart"/>
      <w:r w:rsidRPr="007C7488">
        <w:t>In State of the Climate in 2015, J. Blunden and D.S. Arndt (eds.).</w:t>
      </w:r>
      <w:proofErr w:type="gramEnd"/>
      <w:r w:rsidRPr="007C7488">
        <w:t xml:space="preserve"> </w:t>
      </w:r>
      <w:r w:rsidRPr="007C7488">
        <w:rPr>
          <w:i/>
          <w:iCs/>
        </w:rPr>
        <w:t>Bull. Am. Meteorol. Soc.</w:t>
      </w:r>
      <w:r w:rsidRPr="007C7488">
        <w:t xml:space="preserve">, 97(8):S72S74. </w:t>
      </w:r>
    </w:p>
    <w:p w14:paraId="4830E3DF" w14:textId="77777777" w:rsidR="007C7488" w:rsidRPr="007C7488" w:rsidRDefault="007C7488" w:rsidP="007C7488">
      <w:pPr>
        <w:spacing w:before="100" w:beforeAutospacing="1" w:after="100" w:afterAutospacing="1"/>
      </w:pPr>
      <w:r w:rsidRPr="007C7488">
        <w:lastRenderedPageBreak/>
        <w:t>Riser, S.C., H.J. Freeland, D. Roemmich, S. Wijffels, A. Troisi, M. Belbeoch, D. Gilbert, J. Xu, S. Pouliquen, A. Thresher, P</w:t>
      </w:r>
      <w:proofErr w:type="gramStart"/>
      <w:r w:rsidRPr="007C7488">
        <w:t>.-</w:t>
      </w:r>
      <w:proofErr w:type="gramEnd"/>
      <w:r w:rsidRPr="007C7488">
        <w:t>Y. Le Traon, G. Maze, B. Klein, M. Ravichandran, F. Grant, P.-M. Poulain, T. Suga, B. Lim, A. Sterl, P. Sutton, K.-A. Mork, P.J. Veèlez-BelchÃ</w:t>
      </w:r>
      <w:r w:rsidRPr="007C7488">
        <w:softHyphen/>
        <w:t xml:space="preserve">, I. Ansorge, B. King, J. Turton, </w:t>
      </w:r>
      <w:r w:rsidRPr="007C7488">
        <w:rPr>
          <w:b/>
          <w:bCs/>
        </w:rPr>
        <w:t>M. Baringer</w:t>
      </w:r>
      <w:r w:rsidRPr="007C7488">
        <w:t xml:space="preserve">, and S.R. Jayne, 2016: Fifteen years of observations with the global Argo array. </w:t>
      </w:r>
      <w:r w:rsidRPr="007C7488">
        <w:rPr>
          <w:i/>
          <w:iCs/>
        </w:rPr>
        <w:t xml:space="preserve">Nat. </w:t>
      </w:r>
      <w:proofErr w:type="gramStart"/>
      <w:r w:rsidRPr="007C7488">
        <w:rPr>
          <w:i/>
          <w:iCs/>
        </w:rPr>
        <w:t>Clim.Change</w:t>
      </w:r>
      <w:r w:rsidRPr="007C7488">
        <w:t xml:space="preserve"> ,</w:t>
      </w:r>
      <w:proofErr w:type="gramEnd"/>
      <w:r w:rsidRPr="007C7488">
        <w:t xml:space="preserve"> 6(2):145-153, (doi:10.1038/nclimate2872). </w:t>
      </w:r>
    </w:p>
    <w:p w14:paraId="16A2C046" w14:textId="77777777" w:rsidR="007C7488" w:rsidRPr="007C7488" w:rsidRDefault="007C7488" w:rsidP="007C7488">
      <w:pPr>
        <w:spacing w:before="100" w:beforeAutospacing="1" w:after="100" w:afterAutospacing="1"/>
      </w:pPr>
      <w:r w:rsidRPr="007C7488">
        <w:t xml:space="preserve">Rugg, A., </w:t>
      </w:r>
      <w:r w:rsidRPr="007C7488">
        <w:rPr>
          <w:b/>
          <w:bCs/>
        </w:rPr>
        <w:t>G.R. Foltz</w:t>
      </w:r>
      <w:r w:rsidRPr="007C7488">
        <w:t xml:space="preserve">, and </w:t>
      </w:r>
      <w:r w:rsidRPr="007C7488">
        <w:rPr>
          <w:b/>
          <w:bCs/>
        </w:rPr>
        <w:t>R.C. Perez</w:t>
      </w:r>
      <w:r w:rsidRPr="007C7488">
        <w:t xml:space="preserve">. </w:t>
      </w:r>
      <w:proofErr w:type="gramStart"/>
      <w:r w:rsidRPr="007C7488">
        <w:t>Role of mixed layer dynamics in tropical North Atlantic interannual sea surface temperature variability.</w:t>
      </w:r>
      <w:proofErr w:type="gramEnd"/>
      <w:r w:rsidRPr="007C7488">
        <w:t xml:space="preserve"> </w:t>
      </w:r>
      <w:r w:rsidRPr="007C7488">
        <w:rPr>
          <w:i/>
          <w:iCs/>
        </w:rPr>
        <w:t>J.Clim</w:t>
      </w:r>
      <w:proofErr w:type="gramStart"/>
      <w:r w:rsidRPr="007C7488">
        <w:t>.,</w:t>
      </w:r>
      <w:proofErr w:type="gramEnd"/>
      <w:r w:rsidRPr="007C7488">
        <w:t xml:space="preserve"> </w:t>
      </w:r>
      <w:r w:rsidR="0017550B" w:rsidRPr="0017550B">
        <w:t>29(22):8083-8101</w:t>
      </w:r>
      <w:r w:rsidR="0017550B">
        <w:t xml:space="preserve">, </w:t>
      </w:r>
      <w:r w:rsidRPr="007C7488">
        <w:t>(doi:10.1175/JCLID1500867.1)</w:t>
      </w:r>
      <w:r w:rsidR="0017550B">
        <w:t>.</w:t>
      </w:r>
      <w:r w:rsidRPr="007C7488">
        <w:t xml:space="preserve"> </w:t>
      </w:r>
    </w:p>
    <w:p w14:paraId="7CB7043C" w14:textId="77777777" w:rsidR="007C7488" w:rsidRPr="007C7488" w:rsidRDefault="007C7488" w:rsidP="007C7488">
      <w:pPr>
        <w:spacing w:before="100" w:beforeAutospacing="1" w:after="100" w:afterAutospacing="1"/>
      </w:pPr>
      <w:r w:rsidRPr="007C7488">
        <w:t xml:space="preserve">Shamblin, B.M., P.H. Dutton, D.J. Shaver, D.A. Bagley, </w:t>
      </w:r>
      <w:r w:rsidRPr="007C7488">
        <w:rPr>
          <w:b/>
          <w:bCs/>
        </w:rPr>
        <w:t>N.F. Putman</w:t>
      </w:r>
      <w:r w:rsidRPr="007C7488">
        <w:t xml:space="preserve">, K.L. Mansfield, L.M. Ehrhart, L.J. PeÃ±ag, and C.J. Nairna, 2016: Mexican origins for the Texas green turtle foraging aggregation: A cautionary tale of incomplete baselines and poor marker resolution. Journal of Experimental Marine Biology and Ecology, accepted. </w:t>
      </w:r>
    </w:p>
    <w:p w14:paraId="142A6497" w14:textId="77777777" w:rsidR="007C7488" w:rsidRPr="007C7488" w:rsidRDefault="007C7488" w:rsidP="007C7488">
      <w:pPr>
        <w:spacing w:before="100" w:beforeAutospacing="1" w:after="100" w:afterAutospacing="1"/>
      </w:pPr>
      <w:r w:rsidRPr="007C7488">
        <w:t xml:space="preserve">Talley, L.D., R.A. Feely, B.M. Sloyan, R. Wanninkhof, </w:t>
      </w:r>
      <w:r w:rsidRPr="007C7488">
        <w:rPr>
          <w:b/>
          <w:bCs/>
        </w:rPr>
        <w:t>M.O. Baringer</w:t>
      </w:r>
      <w:r w:rsidRPr="007C7488">
        <w:t xml:space="preserve">, J.L. Bullister, C.A. Carlson, S.C. Doney, R.A. Fine, E. Firing, N. Gruber, D.A. Hansell, M. Ishii, G.C. Johnson, K. Katsumata, R.M. Key, M. Kramp, C. Langdon, A.M. Macdonald, J.T. Mathis, E.L. McDonagh, S. Mecking, F.J. Millero, C.W. Mordy, T. Nakano, C.L. Sabine, W.M. Smethie, J.H. Swift, T. Tanhua, A.M. Thurnherr, M.J. Warner, and J.Z. Zhang. Changes in ocean heat, carbon content, and ventilation: A review of the first decade of GOSHIP global repeat hydrography. </w:t>
      </w:r>
      <w:r w:rsidRPr="007C7488">
        <w:rPr>
          <w:i/>
          <w:iCs/>
        </w:rPr>
        <w:t>Annual Review of Marine Science</w:t>
      </w:r>
      <w:r w:rsidRPr="007C7488">
        <w:t>, 8:185215 (doi</w:t>
      </w:r>
      <w:proofErr w:type="gramStart"/>
      <w:r w:rsidRPr="007C7488">
        <w:t>:10.1146</w:t>
      </w:r>
      <w:proofErr w:type="gramEnd"/>
      <w:r w:rsidRPr="007C7488">
        <w:t>/annurevmarine052915100829).</w:t>
      </w:r>
    </w:p>
    <w:p w14:paraId="3961B2D2" w14:textId="77777777" w:rsidR="007C7488" w:rsidRDefault="007C7488" w:rsidP="007C7488">
      <w:pPr>
        <w:spacing w:before="100" w:beforeAutospacing="1" w:after="100" w:afterAutospacing="1"/>
      </w:pPr>
      <w:r w:rsidRPr="007C7488">
        <w:t xml:space="preserve">Tan, W., X. Wang, W. Wang, </w:t>
      </w:r>
      <w:r w:rsidRPr="007C7488">
        <w:rPr>
          <w:b/>
          <w:bCs/>
        </w:rPr>
        <w:t>C. Wang</w:t>
      </w:r>
      <w:r w:rsidRPr="007C7488">
        <w:t xml:space="preserve">, and J. Zuo. Different responses of sea surface temperature in the South China Sea to various El Nino events during boreal autumn. </w:t>
      </w:r>
      <w:r w:rsidRPr="007C7488">
        <w:rPr>
          <w:i/>
          <w:iCs/>
        </w:rPr>
        <w:t>J. Climate</w:t>
      </w:r>
      <w:r w:rsidRPr="007C7488">
        <w:t>., 29(3):112711</w:t>
      </w:r>
      <w:r>
        <w:t>42 (doi:10.1175/JCLID150338.1).</w:t>
      </w:r>
    </w:p>
    <w:p w14:paraId="74160471" w14:textId="77777777" w:rsidR="007C7488" w:rsidRPr="007C7488" w:rsidRDefault="007C7488" w:rsidP="007C7488">
      <w:pPr>
        <w:spacing w:before="100" w:beforeAutospacing="1" w:after="100" w:afterAutospacing="1"/>
      </w:pPr>
      <w:r w:rsidRPr="007C7488">
        <w:rPr>
          <w:b/>
          <w:bCs/>
        </w:rPr>
        <w:t>Trinanes, J</w:t>
      </w:r>
      <w:r w:rsidRPr="007C7488">
        <w:t xml:space="preserve">., M.J. Olascoaga, </w:t>
      </w:r>
      <w:r w:rsidRPr="007C7488">
        <w:rPr>
          <w:b/>
          <w:bCs/>
        </w:rPr>
        <w:t>G. Goni</w:t>
      </w:r>
      <w:r w:rsidRPr="007C7488">
        <w:t>, N.A. Maximenko, D.A. Griffin, and J. Hafner, 2016: Analysis of potential MH370 debris trajectories using ocean observations and numerical model results. Journal of Operational Oceanography, accepted.</w:t>
      </w:r>
    </w:p>
    <w:p w14:paraId="0BB5614F" w14:textId="77777777" w:rsidR="007C7488" w:rsidRPr="007C7488" w:rsidRDefault="007C7488" w:rsidP="007C7488">
      <w:pPr>
        <w:spacing w:before="100" w:beforeAutospacing="1" w:after="100" w:afterAutospacing="1"/>
      </w:pPr>
      <w:r w:rsidRPr="007C7488">
        <w:rPr>
          <w:b/>
          <w:bCs/>
        </w:rPr>
        <w:t>Volkov, D.L</w:t>
      </w:r>
      <w:r w:rsidRPr="007C7488">
        <w:t xml:space="preserve">., W.E. Johns, and T.V. Belonenko, 2016: Dynamic response of the Black Sea elevation to intraseasonal fluctuations of the Mediterranean sea level. </w:t>
      </w:r>
      <w:r w:rsidRPr="007C7488">
        <w:rPr>
          <w:i/>
          <w:iCs/>
        </w:rPr>
        <w:t>Geophys. Res. Lett</w:t>
      </w:r>
      <w:proofErr w:type="gramStart"/>
      <w:r w:rsidRPr="007C7488">
        <w:t>.,</w:t>
      </w:r>
      <w:proofErr w:type="gramEnd"/>
      <w:r w:rsidRPr="007C7488">
        <w:t xml:space="preserve"> 43(1):283-290, (doi:10.1002/2015GL066876). </w:t>
      </w:r>
    </w:p>
    <w:p w14:paraId="4862C9B9" w14:textId="77777777" w:rsidR="007C7488" w:rsidRPr="007C7488" w:rsidRDefault="007C7488" w:rsidP="007C7488">
      <w:pPr>
        <w:spacing w:before="100" w:beforeAutospacing="1" w:after="100" w:afterAutospacing="1"/>
      </w:pPr>
      <w:r w:rsidRPr="007C7488">
        <w:rPr>
          <w:b/>
          <w:bCs/>
        </w:rPr>
        <w:t>Wang, C</w:t>
      </w:r>
      <w:r w:rsidRPr="007C7488">
        <w:t xml:space="preserve">., 2016: Atlantic warm pool. </w:t>
      </w:r>
      <w:proofErr w:type="gramStart"/>
      <w:r w:rsidRPr="007C7488">
        <w:t>In State of the Climate in 2015, J. Blunden and D.S. Arndt (eds.).</w:t>
      </w:r>
      <w:proofErr w:type="gramEnd"/>
      <w:r w:rsidRPr="007C7488">
        <w:t xml:space="preserve"> </w:t>
      </w:r>
      <w:r w:rsidRPr="007C7488">
        <w:rPr>
          <w:i/>
          <w:iCs/>
        </w:rPr>
        <w:t>Bull. Am. Meteorol. Soc.</w:t>
      </w:r>
      <w:r>
        <w:t>, 97(8):S123S124.</w:t>
      </w:r>
    </w:p>
    <w:p w14:paraId="10E196A0" w14:textId="77777777" w:rsidR="007C7488" w:rsidRPr="007C7488" w:rsidRDefault="007C7488" w:rsidP="007C7488">
      <w:pPr>
        <w:spacing w:before="100" w:beforeAutospacing="1" w:after="100" w:afterAutospacing="1"/>
      </w:pPr>
      <w:proofErr w:type="gramStart"/>
      <w:r w:rsidRPr="007C7488">
        <w:t xml:space="preserve">Wang, X., and </w:t>
      </w:r>
      <w:r w:rsidRPr="007C7488">
        <w:rPr>
          <w:b/>
          <w:bCs/>
        </w:rPr>
        <w:t>H. Liu</w:t>
      </w:r>
      <w:r w:rsidRPr="007C7488">
        <w:t>.</w:t>
      </w:r>
      <w:proofErr w:type="gramEnd"/>
      <w:r w:rsidRPr="007C7488">
        <w:t xml:space="preserve"> </w:t>
      </w:r>
      <w:proofErr w:type="gramStart"/>
      <w:r w:rsidRPr="007C7488">
        <w:t>PDO modulation of ENSO effect on tropical cyclone rapid intensification in the western North Pacific.</w:t>
      </w:r>
      <w:proofErr w:type="gramEnd"/>
      <w:r w:rsidRPr="007C7488">
        <w:t xml:space="preserve"> </w:t>
      </w:r>
      <w:r w:rsidRPr="007C7488">
        <w:rPr>
          <w:i/>
          <w:iCs/>
        </w:rPr>
        <w:t>Clim. Dyn</w:t>
      </w:r>
      <w:proofErr w:type="gramStart"/>
      <w:r w:rsidRPr="007C7488">
        <w:t>.,</w:t>
      </w:r>
      <w:proofErr w:type="gramEnd"/>
      <w:r w:rsidRPr="007C7488">
        <w:t xml:space="preserve"> 46(12): 152</w:t>
      </w:r>
      <w:r>
        <w:t>8 (doi:10.1007/s0038201525638).</w:t>
      </w:r>
    </w:p>
    <w:p w14:paraId="395C387D" w14:textId="77777777" w:rsidR="007C7488" w:rsidRPr="007C7488" w:rsidRDefault="007C7488" w:rsidP="007C7488">
      <w:pPr>
        <w:spacing w:before="100" w:beforeAutospacing="1" w:after="100" w:afterAutospacing="1"/>
      </w:pPr>
      <w:r w:rsidRPr="007C7488">
        <w:rPr>
          <w:b/>
          <w:bCs/>
        </w:rPr>
        <w:t xml:space="preserve">Wang, </w:t>
      </w:r>
      <w:proofErr w:type="gramStart"/>
      <w:r w:rsidRPr="007C7488">
        <w:rPr>
          <w:b/>
          <w:bCs/>
        </w:rPr>
        <w:t xml:space="preserve">C </w:t>
      </w:r>
      <w:r w:rsidRPr="007C7488">
        <w:t>.</w:t>
      </w:r>
      <w:proofErr w:type="gramEnd"/>
      <w:r w:rsidRPr="007C7488">
        <w:t>, C. Deser, J.-Y. Yu, P. DiNezio, and A. Clement, 2016: El Niño-Southern Oscillation (ENSO): A review. Coral Reefs of the Eastern Tropical Pacific: Persistence and Loss in a Dynamic Environment, Glynn PW, Manzello DP, Enochs IC (eds). Springer, Netherlands, (doi: 10.1007/978-94-017-7499-4), 85 - 106.</w:t>
      </w:r>
    </w:p>
    <w:p w14:paraId="21EFEE60" w14:textId="77777777" w:rsidR="00AF15E8" w:rsidRDefault="00AF15E8" w:rsidP="006E17B2">
      <w:pPr>
        <w:pStyle w:val="NormalWeb"/>
        <w:rPr>
          <w:b/>
          <w:bCs/>
        </w:rPr>
      </w:pPr>
    </w:p>
    <w:p w14:paraId="0C989FFC" w14:textId="77777777" w:rsidR="006E17B2" w:rsidRDefault="006E17B2" w:rsidP="006E17B2">
      <w:pPr>
        <w:pStyle w:val="NormalWeb"/>
      </w:pPr>
      <w:r>
        <w:rPr>
          <w:b/>
          <w:bCs/>
        </w:rPr>
        <w:lastRenderedPageBreak/>
        <w:t>2015</w:t>
      </w:r>
      <w:r>
        <w:t xml:space="preserve"> </w:t>
      </w:r>
    </w:p>
    <w:p w14:paraId="563E487C" w14:textId="77777777" w:rsidR="00AF15E8" w:rsidRPr="00AF15E8" w:rsidRDefault="00AF15E8" w:rsidP="00F9168E">
      <w:pPr>
        <w:spacing w:before="100" w:beforeAutospacing="1" w:after="100" w:afterAutospacing="1"/>
        <w:jc w:val="both"/>
      </w:pPr>
      <w:r w:rsidRPr="00AF15E8">
        <w:t xml:space="preserve">Ali, M.M., P.V. Nagamani, N. Sharma, R.T. Venu Gopal, M. Rajeevan, </w:t>
      </w:r>
      <w:r w:rsidRPr="00AF15E8">
        <w:rPr>
          <w:b/>
          <w:bCs/>
        </w:rPr>
        <w:t>G.J. Goni</w:t>
      </w:r>
      <w:r w:rsidRPr="00AF15E8">
        <w:t xml:space="preserve">, and M.A. Bourassa, 2015: Relationship between ocean mean temperatures and Indian Summer monsoon rainfall. </w:t>
      </w:r>
      <w:r w:rsidRPr="00AF15E8">
        <w:rPr>
          <w:i/>
          <w:iCs/>
        </w:rPr>
        <w:t>Atmos. Sci. Let.</w:t>
      </w:r>
      <w:r w:rsidRPr="00AF15E8">
        <w:t>, 16(3):408</w:t>
      </w:r>
      <w:r>
        <w:t>-413, (doi:10.1002/asl2.576).</w:t>
      </w:r>
    </w:p>
    <w:p w14:paraId="2E6F90E5" w14:textId="77777777" w:rsidR="00AF15E8" w:rsidRPr="00AF15E8" w:rsidRDefault="00AF15E8" w:rsidP="00F9168E">
      <w:pPr>
        <w:spacing w:before="100" w:beforeAutospacing="1" w:after="100" w:afterAutospacing="1"/>
        <w:jc w:val="both"/>
      </w:pPr>
      <w:r w:rsidRPr="00AF15E8">
        <w:t xml:space="preserve">Anderson, B.T., and </w:t>
      </w:r>
      <w:r w:rsidRPr="00AF15E8">
        <w:rPr>
          <w:b/>
          <w:bCs/>
        </w:rPr>
        <w:t xml:space="preserve">R.C. Perez, </w:t>
      </w:r>
      <w:r w:rsidRPr="00AF15E8">
        <w:t xml:space="preserve">2015: ENSO and non-ENSO induced charging and discharging of the equatorial Pacific. </w:t>
      </w:r>
      <w:r w:rsidRPr="00AF15E8">
        <w:rPr>
          <w:i/>
          <w:iCs/>
        </w:rPr>
        <w:t>Clim. Dynam</w:t>
      </w:r>
      <w:proofErr w:type="gramStart"/>
      <w:r w:rsidRPr="00AF15E8">
        <w:rPr>
          <w:i/>
          <w:iCs/>
        </w:rPr>
        <w:t>.</w:t>
      </w:r>
      <w:r w:rsidRPr="00AF15E8">
        <w:t>,</w:t>
      </w:r>
      <w:proofErr w:type="gramEnd"/>
      <w:r w:rsidRPr="00AF15E8">
        <w:t xml:space="preserve"> </w:t>
      </w:r>
      <w:r w:rsidRPr="00AF15E8">
        <w:rPr>
          <w:b/>
          <w:bCs/>
        </w:rPr>
        <w:t>45</w:t>
      </w:r>
      <w:r w:rsidRPr="00AF15E8">
        <w:t>, 2309 - 2327, (doi:10.1007/s00382-015-2472-x</w:t>
      </w:r>
      <w:r>
        <w:t>).</w:t>
      </w:r>
    </w:p>
    <w:p w14:paraId="09165E7D" w14:textId="77777777" w:rsidR="00AF15E8" w:rsidRPr="00AF15E8" w:rsidRDefault="00AF15E8" w:rsidP="00F9168E">
      <w:pPr>
        <w:spacing w:before="100" w:beforeAutospacing="1" w:after="100" w:afterAutospacing="1"/>
        <w:jc w:val="both"/>
      </w:pPr>
      <w:r w:rsidRPr="00AF15E8">
        <w:t xml:space="preserve">Balaguru, K., </w:t>
      </w:r>
      <w:r w:rsidRPr="00AF15E8">
        <w:rPr>
          <w:b/>
          <w:bCs/>
        </w:rPr>
        <w:t>G.R. Foltz</w:t>
      </w:r>
      <w:r w:rsidRPr="00AF15E8">
        <w:t xml:space="preserve">, L.R. Leung, E. D’Asaro, K.A. Emanuel, </w:t>
      </w:r>
      <w:r w:rsidRPr="00AF15E8">
        <w:rPr>
          <w:b/>
          <w:bCs/>
        </w:rPr>
        <w:t>H. Liu</w:t>
      </w:r>
      <w:r w:rsidRPr="00AF15E8">
        <w:t xml:space="preserve">, and S.E. Zedler, 2015: Dynamic potential intensity: An improved representation of the ocean’s impact on tropical cyclones. </w:t>
      </w:r>
      <w:r w:rsidRPr="00AF15E8">
        <w:rPr>
          <w:i/>
          <w:iCs/>
        </w:rPr>
        <w:t>Geophys. Res. Lett</w:t>
      </w:r>
      <w:r w:rsidRPr="00AF15E8">
        <w:t xml:space="preserve">., 42(16):6739-6746, (doi: 10.1002/2015GL064822). </w:t>
      </w:r>
    </w:p>
    <w:p w14:paraId="3A3384DA" w14:textId="77777777" w:rsidR="00AF15E8" w:rsidRPr="00AF15E8" w:rsidRDefault="00AF15E8" w:rsidP="00F9168E">
      <w:pPr>
        <w:spacing w:before="100" w:beforeAutospacing="1" w:after="100" w:afterAutospacing="1"/>
        <w:jc w:val="both"/>
      </w:pPr>
      <w:r w:rsidRPr="00AF15E8">
        <w:rPr>
          <w:b/>
          <w:bCs/>
        </w:rPr>
        <w:t>Baringer, M. O</w:t>
      </w:r>
      <w:r w:rsidRPr="00AF15E8">
        <w:t xml:space="preserve">., G. McCarthy, J. Willis, D. A. Smeed, D. Rayner, W. E. Johns, </w:t>
      </w:r>
      <w:r w:rsidRPr="00AF15E8">
        <w:rPr>
          <w:b/>
          <w:bCs/>
        </w:rPr>
        <w:t>C. S. Meine</w:t>
      </w:r>
      <w:r w:rsidRPr="00AF15E8">
        <w:t xml:space="preserve">n, M. Lankhorst, U. Send, S. A. Cunningham, and T. O. Kanzow, 2015: [Global Oceans] Meridional overturning circulation observations in the North Atlantic Ocean [in "State of the Climate in 2014"]. </w:t>
      </w:r>
      <w:r w:rsidRPr="00AF15E8">
        <w:rPr>
          <w:i/>
          <w:iCs/>
        </w:rPr>
        <w:t xml:space="preserve">Bull. Amer. Meteor. </w:t>
      </w:r>
      <w:proofErr w:type="gramStart"/>
      <w:r w:rsidRPr="00AF15E8">
        <w:rPr>
          <w:i/>
          <w:iCs/>
        </w:rPr>
        <w:t xml:space="preserve">Soc., </w:t>
      </w:r>
      <w:r w:rsidRPr="00AF15E8">
        <w:t>S81-S82, 96, (7).</w:t>
      </w:r>
      <w:proofErr w:type="gramEnd"/>
      <w:r w:rsidRPr="00AF15E8">
        <w:t xml:space="preserve"> </w:t>
      </w:r>
    </w:p>
    <w:p w14:paraId="657C75CF" w14:textId="77777777" w:rsidR="00AF15E8" w:rsidRPr="00AF15E8" w:rsidRDefault="00AF15E8" w:rsidP="00F9168E">
      <w:pPr>
        <w:spacing w:before="100" w:beforeAutospacing="1" w:after="100" w:afterAutospacing="1"/>
        <w:jc w:val="both"/>
      </w:pPr>
      <w:r w:rsidRPr="00AF15E8">
        <w:rPr>
          <w:b/>
          <w:bCs/>
        </w:rPr>
        <w:t>Baringer, M. O</w:t>
      </w:r>
      <w:r w:rsidRPr="00AF15E8">
        <w:t xml:space="preserve">., W. E. Johns, W. R. Hobbs, </w:t>
      </w:r>
      <w:r w:rsidRPr="00AF15E8">
        <w:rPr>
          <w:b/>
          <w:bCs/>
        </w:rPr>
        <w:t>S. Garzoli</w:t>
      </w:r>
      <w:r w:rsidRPr="00AF15E8">
        <w:t xml:space="preserve">, </w:t>
      </w:r>
      <w:r w:rsidRPr="00AF15E8">
        <w:rPr>
          <w:b/>
          <w:bCs/>
        </w:rPr>
        <w:t>S. Don</w:t>
      </w:r>
      <w:r w:rsidRPr="00AF15E8">
        <w:t xml:space="preserve">g, and J. Willis, 2015: [Global Oceans] Meridional oceanic heat transport in the Atlantic Ocean [in "State of the Climate in 2014"]. </w:t>
      </w:r>
      <w:r w:rsidRPr="00AF15E8">
        <w:rPr>
          <w:i/>
          <w:iCs/>
        </w:rPr>
        <w:t xml:space="preserve">Bull. Amer. Meteor. Soc., </w:t>
      </w:r>
      <w:r w:rsidRPr="00AF15E8">
        <w:t xml:space="preserve">S78-S80, </w:t>
      </w:r>
      <w:r w:rsidRPr="00AF15E8">
        <w:rPr>
          <w:b/>
          <w:bCs/>
        </w:rPr>
        <w:t>96</w:t>
      </w:r>
      <w:proofErr w:type="gramStart"/>
      <w:r>
        <w:t>,(</w:t>
      </w:r>
      <w:proofErr w:type="gramEnd"/>
      <w:r>
        <w:t>7).</w:t>
      </w:r>
    </w:p>
    <w:p w14:paraId="72C08580" w14:textId="77777777" w:rsidR="00AF15E8" w:rsidRPr="00AF15E8" w:rsidRDefault="00AF15E8" w:rsidP="00F9168E">
      <w:pPr>
        <w:spacing w:before="100" w:beforeAutospacing="1" w:after="100" w:afterAutospacing="1"/>
        <w:jc w:val="both"/>
      </w:pPr>
      <w:r w:rsidRPr="00AF15E8">
        <w:t xml:space="preserve">Beron-Vera, F.J., M.J. Olascoaga, G. Haller, M. Farazmand, </w:t>
      </w:r>
      <w:r w:rsidRPr="00AF15E8">
        <w:rPr>
          <w:b/>
          <w:bCs/>
        </w:rPr>
        <w:t>J. Trinanes</w:t>
      </w:r>
      <w:r w:rsidRPr="00AF15E8">
        <w:t xml:space="preserve">, and Y. Wang, 2015: Dissipative inertial transport patterns near coherent Lagrangian eddies in the ocean. </w:t>
      </w:r>
      <w:r w:rsidRPr="00AF15E8">
        <w:rPr>
          <w:i/>
          <w:iCs/>
        </w:rPr>
        <w:t xml:space="preserve">Chaos, </w:t>
      </w:r>
      <w:r w:rsidRPr="00AF15E8">
        <w:t>25:087412, (doi</w:t>
      </w:r>
      <w:proofErr w:type="gramStart"/>
      <w:r w:rsidRPr="00AF15E8">
        <w:t>:10.1063</w:t>
      </w:r>
      <w:proofErr w:type="gramEnd"/>
      <w:r w:rsidRPr="00AF15E8">
        <w:t xml:space="preserve">/1.4928693). </w:t>
      </w:r>
    </w:p>
    <w:p w14:paraId="5ECE70A4" w14:textId="77777777" w:rsidR="00AF15E8" w:rsidRPr="00AF15E8" w:rsidRDefault="00AF15E8" w:rsidP="00F9168E">
      <w:pPr>
        <w:spacing w:before="100" w:beforeAutospacing="1" w:after="100" w:afterAutospacing="1"/>
        <w:jc w:val="both"/>
      </w:pPr>
      <w:r w:rsidRPr="00AF15E8">
        <w:t xml:space="preserve">Boyer, T., J. Antonov, J. Reagan, </w:t>
      </w:r>
      <w:r w:rsidRPr="00AF15E8">
        <w:rPr>
          <w:b/>
          <w:bCs/>
        </w:rPr>
        <w:t>C. Schmid</w:t>
      </w:r>
      <w:r w:rsidRPr="00AF15E8">
        <w:t xml:space="preserve"> and R. Locarnini, 2015: [Global Oceans] Subsurface salinity [in "State of the Climate in 2014"]. </w:t>
      </w:r>
      <w:r w:rsidRPr="00AF15E8">
        <w:rPr>
          <w:i/>
          <w:iCs/>
        </w:rPr>
        <w:t xml:space="preserve">Bull. Amer. Meteor. </w:t>
      </w:r>
      <w:proofErr w:type="gramStart"/>
      <w:r w:rsidRPr="00AF15E8">
        <w:rPr>
          <w:i/>
          <w:iCs/>
        </w:rPr>
        <w:t xml:space="preserve">Soc., </w:t>
      </w:r>
      <w:r w:rsidRPr="00AF15E8">
        <w:rPr>
          <w:b/>
          <w:bCs/>
        </w:rPr>
        <w:t>96</w:t>
      </w:r>
      <w:r>
        <w:t>, (7), S74-S76.</w:t>
      </w:r>
      <w:proofErr w:type="gramEnd"/>
    </w:p>
    <w:p w14:paraId="30C42835" w14:textId="77777777" w:rsidR="00AF15E8" w:rsidRPr="00AF15E8" w:rsidRDefault="00AF15E8" w:rsidP="00F9168E">
      <w:pPr>
        <w:spacing w:before="100" w:beforeAutospacing="1" w:after="100" w:afterAutospacing="1"/>
        <w:jc w:val="both"/>
      </w:pPr>
      <w:proofErr w:type="gramStart"/>
      <w:r w:rsidRPr="00AF15E8">
        <w:rPr>
          <w:b/>
          <w:bCs/>
        </w:rPr>
        <w:t>Bringas, F</w:t>
      </w:r>
      <w:r w:rsidRPr="00AF15E8">
        <w:t xml:space="preserve">., and </w:t>
      </w:r>
      <w:r w:rsidRPr="00AF15E8">
        <w:rPr>
          <w:b/>
          <w:bCs/>
        </w:rPr>
        <w:t>G. Goni</w:t>
      </w:r>
      <w:r w:rsidRPr="00AF15E8">
        <w:t>.</w:t>
      </w:r>
      <w:proofErr w:type="gramEnd"/>
      <w:r w:rsidRPr="00AF15E8">
        <w:t xml:space="preserve"> Early dynamics of deep blue XBT probes. </w:t>
      </w:r>
      <w:r w:rsidRPr="00AF15E8">
        <w:rPr>
          <w:i/>
          <w:iCs/>
        </w:rPr>
        <w:t xml:space="preserve">J. Atmos. Ocean. Technol., </w:t>
      </w:r>
      <w:r w:rsidRPr="00AF15E8">
        <w:rPr>
          <w:b/>
          <w:bCs/>
        </w:rPr>
        <w:t>32</w:t>
      </w:r>
      <w:r w:rsidRPr="00AF15E8">
        <w:rPr>
          <w:i/>
          <w:iCs/>
        </w:rPr>
        <w:t xml:space="preserve">, </w:t>
      </w:r>
      <w:r w:rsidRPr="00AF15E8">
        <w:t>2253 - 2263</w:t>
      </w:r>
      <w:r w:rsidRPr="00AF15E8">
        <w:rPr>
          <w:i/>
          <w:iCs/>
        </w:rPr>
        <w:t xml:space="preserve">, (doi:10.1175/JTECH-D-15-0048.1) </w:t>
      </w:r>
    </w:p>
    <w:p w14:paraId="704750EB" w14:textId="77777777" w:rsidR="00AF15E8" w:rsidRPr="00AF15E8" w:rsidRDefault="00AF15E8" w:rsidP="00F9168E">
      <w:pPr>
        <w:spacing w:before="100" w:beforeAutospacing="1" w:after="100" w:afterAutospacing="1"/>
        <w:jc w:val="both"/>
        <w:rPr>
          <w:iCs/>
        </w:rPr>
      </w:pPr>
      <w:r w:rsidRPr="00AF15E8">
        <w:rPr>
          <w:iCs/>
        </w:rPr>
        <w:t xml:space="preserve">Carrillo, L., </w:t>
      </w:r>
      <w:r w:rsidRPr="00AF15E8">
        <w:rPr>
          <w:b/>
          <w:bCs/>
          <w:iCs/>
        </w:rPr>
        <w:t xml:space="preserve">E. M. Johns, R. H. Smith, </w:t>
      </w:r>
      <w:r w:rsidRPr="00AF15E8">
        <w:rPr>
          <w:iCs/>
        </w:rPr>
        <w:t>J. T. Lamkin</w:t>
      </w:r>
      <w:r w:rsidRPr="00AF15E8">
        <w:rPr>
          <w:b/>
          <w:bCs/>
          <w:iCs/>
        </w:rPr>
        <w:t xml:space="preserve">, </w:t>
      </w:r>
      <w:r w:rsidRPr="00AF15E8">
        <w:rPr>
          <w:iCs/>
        </w:rPr>
        <w:t xml:space="preserve">and J. L. Largier. Pathways and hydrography in the Mesoamerican Barrier Reef System Part 1: Circulation. </w:t>
      </w:r>
      <w:r w:rsidRPr="00AF15E8">
        <w:rPr>
          <w:i/>
          <w:iCs/>
        </w:rPr>
        <w:t>Continental Shelf Research</w:t>
      </w:r>
      <w:r w:rsidRPr="00AF15E8">
        <w:rPr>
          <w:iCs/>
        </w:rPr>
        <w:t>, 109:164-176, (</w:t>
      </w:r>
      <w:r>
        <w:rPr>
          <w:iCs/>
        </w:rPr>
        <w:t>doi:10.1016/j.csr.2015.09.014).</w:t>
      </w:r>
    </w:p>
    <w:p w14:paraId="7AF83523" w14:textId="77777777" w:rsidR="00AF15E8" w:rsidRPr="00AF15E8" w:rsidRDefault="00AF15E8" w:rsidP="00F9168E">
      <w:pPr>
        <w:spacing w:before="100" w:beforeAutospacing="1" w:after="100" w:afterAutospacing="1"/>
        <w:jc w:val="both"/>
        <w:rPr>
          <w:iCs/>
        </w:rPr>
      </w:pPr>
      <w:r w:rsidRPr="00AF15E8">
        <w:rPr>
          <w:iCs/>
        </w:rPr>
        <w:t xml:space="preserve">Cheng, L., J. Abraham </w:t>
      </w:r>
      <w:r w:rsidRPr="00AF15E8">
        <w:rPr>
          <w:b/>
          <w:bCs/>
          <w:iCs/>
        </w:rPr>
        <w:t xml:space="preserve">, G. Goni </w:t>
      </w:r>
      <w:r w:rsidRPr="00AF15E8">
        <w:rPr>
          <w:iCs/>
        </w:rPr>
        <w:t xml:space="preserve">, T. Boyer, S. Wijffels, R. Cowley, V. Gouretski, F. Reseghetti, S. Kizu, </w:t>
      </w:r>
      <w:r w:rsidRPr="00AF15E8">
        <w:rPr>
          <w:b/>
          <w:bCs/>
          <w:iCs/>
        </w:rPr>
        <w:t xml:space="preserve">S. Dong </w:t>
      </w:r>
      <w:r w:rsidRPr="00AF15E8">
        <w:rPr>
          <w:iCs/>
        </w:rPr>
        <w:t xml:space="preserve">, </w:t>
      </w:r>
      <w:r w:rsidRPr="00AF15E8">
        <w:rPr>
          <w:b/>
          <w:bCs/>
          <w:iCs/>
        </w:rPr>
        <w:t>F. Bringas</w:t>
      </w:r>
      <w:r w:rsidRPr="00AF15E8">
        <w:rPr>
          <w:iCs/>
        </w:rPr>
        <w:t xml:space="preserve">, </w:t>
      </w:r>
      <w:r w:rsidRPr="00AF15E8">
        <w:rPr>
          <w:b/>
          <w:bCs/>
          <w:iCs/>
        </w:rPr>
        <w:t>M. Goes</w:t>
      </w:r>
      <w:r w:rsidRPr="00AF15E8">
        <w:rPr>
          <w:iCs/>
        </w:rPr>
        <w:t>, L. Houpert, J. Sprintall, J. Zhu, 2015: XBT Science: assessment of instrumental biases and e</w:t>
      </w:r>
      <w:r w:rsidR="00AF6279">
        <w:rPr>
          <w:iCs/>
        </w:rPr>
        <w:t xml:space="preserve">rrors. </w:t>
      </w:r>
      <w:r w:rsidR="00AF6279" w:rsidRPr="00AF6279">
        <w:rPr>
          <w:i/>
          <w:iCs/>
        </w:rPr>
        <w:t>Bull. Amer. Meteor. Soc</w:t>
      </w:r>
      <w:r w:rsidR="00AF6279">
        <w:rPr>
          <w:iCs/>
        </w:rPr>
        <w:t>.,</w:t>
      </w:r>
      <w:r w:rsidRPr="00AF15E8">
        <w:rPr>
          <w:iCs/>
        </w:rPr>
        <w:t xml:space="preserve"> (BAMS), (doi</w:t>
      </w:r>
      <w:proofErr w:type="gramStart"/>
      <w:r w:rsidRPr="00AF15E8">
        <w:rPr>
          <w:iCs/>
        </w:rPr>
        <w:t>:10.1175</w:t>
      </w:r>
      <w:proofErr w:type="gramEnd"/>
      <w:r w:rsidRPr="00AF15E8">
        <w:rPr>
          <w:iCs/>
        </w:rPr>
        <w:t>/</w:t>
      </w:r>
      <w:r>
        <w:rPr>
          <w:iCs/>
        </w:rPr>
        <w:t>BAMS-D-15-00031.1</w:t>
      </w:r>
      <w:r>
        <w:rPr>
          <w:iCs/>
          <w:color w:val="0000FF"/>
          <w:u w:val="single"/>
        </w:rPr>
        <w:t xml:space="preserve">). </w:t>
      </w:r>
    </w:p>
    <w:p w14:paraId="1F1B83F7" w14:textId="77777777" w:rsidR="00AF6279" w:rsidRDefault="00AF15E8" w:rsidP="00F9168E">
      <w:pPr>
        <w:spacing w:before="100" w:beforeAutospacing="1" w:after="100" w:afterAutospacing="1"/>
        <w:jc w:val="both"/>
        <w:rPr>
          <w:iCs/>
        </w:rPr>
      </w:pPr>
      <w:r w:rsidRPr="00AF15E8">
        <w:rPr>
          <w:iCs/>
        </w:rPr>
        <w:t xml:space="preserve">Cheon, W.G., </w:t>
      </w:r>
      <w:r w:rsidRPr="00AF15E8">
        <w:rPr>
          <w:b/>
          <w:bCs/>
          <w:iCs/>
        </w:rPr>
        <w:t>S</w:t>
      </w:r>
      <w:proofErr w:type="gramStart"/>
      <w:r w:rsidRPr="00AF15E8">
        <w:rPr>
          <w:b/>
          <w:bCs/>
          <w:iCs/>
        </w:rPr>
        <w:t>.-</w:t>
      </w:r>
      <w:proofErr w:type="gramEnd"/>
      <w:r w:rsidRPr="00AF15E8">
        <w:rPr>
          <w:b/>
          <w:bCs/>
          <w:iCs/>
        </w:rPr>
        <w:t>K. Lee</w:t>
      </w:r>
      <w:r w:rsidRPr="00AF15E8">
        <w:rPr>
          <w:iCs/>
        </w:rPr>
        <w:t xml:space="preserve">, A.L. Gordon, </w:t>
      </w:r>
      <w:r w:rsidRPr="00AF15E8">
        <w:rPr>
          <w:b/>
          <w:bCs/>
          <w:iCs/>
        </w:rPr>
        <w:t>Y. Liu</w:t>
      </w:r>
      <w:r w:rsidRPr="00AF15E8">
        <w:rPr>
          <w:iCs/>
        </w:rPr>
        <w:t xml:space="preserve">, C.-B. Cho, and J.J. Park, 2015: Replicating the 1970s Weddell Polyna using a coupled ocean-sea ice model with reanalysis surface flux fields. </w:t>
      </w:r>
      <w:r w:rsidR="00AF6279">
        <w:rPr>
          <w:i/>
          <w:iCs/>
        </w:rPr>
        <w:t>Geophys</w:t>
      </w:r>
      <w:proofErr w:type="gramStart"/>
      <w:r w:rsidR="00AF6279">
        <w:rPr>
          <w:i/>
          <w:iCs/>
        </w:rPr>
        <w:t>.,</w:t>
      </w:r>
      <w:proofErr w:type="gramEnd"/>
      <w:r w:rsidRPr="00AF6279">
        <w:rPr>
          <w:i/>
          <w:iCs/>
        </w:rPr>
        <w:t xml:space="preserve"> Res. Lett</w:t>
      </w:r>
      <w:r w:rsidRPr="00AF15E8">
        <w:rPr>
          <w:iCs/>
        </w:rPr>
        <w:t>.,</w:t>
      </w:r>
      <w:r w:rsidRPr="00AF15E8">
        <w:rPr>
          <w:b/>
          <w:bCs/>
          <w:iCs/>
        </w:rPr>
        <w:t xml:space="preserve"> 42</w:t>
      </w:r>
      <w:r w:rsidRPr="00AF15E8">
        <w:rPr>
          <w:iCs/>
        </w:rPr>
        <w:t>, 5411-5418, (doi:10.1002/2015GL064364)</w:t>
      </w:r>
      <w:r w:rsidR="00AF6279">
        <w:rPr>
          <w:iCs/>
        </w:rPr>
        <w:t>.</w:t>
      </w:r>
    </w:p>
    <w:p w14:paraId="7DA26521" w14:textId="77777777" w:rsidR="00AF15E8" w:rsidRPr="00AF15E8" w:rsidRDefault="00AF6279" w:rsidP="00F9168E">
      <w:pPr>
        <w:spacing w:before="100" w:beforeAutospacing="1" w:after="100" w:afterAutospacing="1"/>
        <w:jc w:val="both"/>
        <w:rPr>
          <w:iCs/>
        </w:rPr>
      </w:pPr>
      <w:r w:rsidRPr="00AF15E8">
        <w:rPr>
          <w:iCs/>
        </w:rPr>
        <w:lastRenderedPageBreak/>
        <w:t xml:space="preserve"> </w:t>
      </w:r>
      <w:r w:rsidR="00AF15E8" w:rsidRPr="00AF15E8">
        <w:rPr>
          <w:iCs/>
        </w:rPr>
        <w:t>Dohan</w:t>
      </w:r>
      <w:proofErr w:type="gramStart"/>
      <w:r w:rsidR="00AF15E8" w:rsidRPr="00AF15E8">
        <w:rPr>
          <w:iCs/>
        </w:rPr>
        <w:t>,K</w:t>
      </w:r>
      <w:proofErr w:type="gramEnd"/>
      <w:r w:rsidR="00AF15E8" w:rsidRPr="00AF15E8">
        <w:rPr>
          <w:iCs/>
        </w:rPr>
        <w:t>.,</w:t>
      </w:r>
      <w:r w:rsidR="00AF15E8" w:rsidRPr="00AF15E8">
        <w:rPr>
          <w:b/>
          <w:bCs/>
          <w:iCs/>
        </w:rPr>
        <w:t xml:space="preserve"> G. Goni</w:t>
      </w:r>
      <w:r w:rsidR="00AF15E8" w:rsidRPr="00AF15E8">
        <w:rPr>
          <w:iCs/>
        </w:rPr>
        <w:t xml:space="preserve">, and </w:t>
      </w:r>
      <w:r w:rsidR="00AF15E8" w:rsidRPr="00AF15E8">
        <w:rPr>
          <w:b/>
          <w:bCs/>
          <w:iCs/>
        </w:rPr>
        <w:t xml:space="preserve">R. Lumpkin, </w:t>
      </w:r>
      <w:r w:rsidR="00AF15E8" w:rsidRPr="00AF15E8">
        <w:rPr>
          <w:iCs/>
        </w:rPr>
        <w:t xml:space="preserve">2015: [Global Oceans] Surface currents [in "State of the Climate in 2014"]. </w:t>
      </w:r>
      <w:r w:rsidR="00AF15E8" w:rsidRPr="00AF6279">
        <w:rPr>
          <w:i/>
          <w:iCs/>
        </w:rPr>
        <w:t>Bull. Amer. Meteor. Soc</w:t>
      </w:r>
      <w:r w:rsidR="00AF15E8" w:rsidRPr="00AF15E8">
        <w:rPr>
          <w:iCs/>
        </w:rPr>
        <w:t>., 96(7):S76-S78</w:t>
      </w:r>
      <w:r>
        <w:rPr>
          <w:iCs/>
        </w:rPr>
        <w:t>.</w:t>
      </w:r>
    </w:p>
    <w:p w14:paraId="5A0EB15A" w14:textId="77777777" w:rsidR="00AF15E8" w:rsidRPr="00AF15E8" w:rsidRDefault="00AF15E8" w:rsidP="00F9168E">
      <w:pPr>
        <w:spacing w:before="100" w:beforeAutospacing="1" w:after="100" w:afterAutospacing="1"/>
        <w:jc w:val="both"/>
        <w:rPr>
          <w:iCs/>
        </w:rPr>
      </w:pPr>
      <w:r w:rsidRPr="00AF15E8">
        <w:rPr>
          <w:b/>
          <w:bCs/>
          <w:iCs/>
        </w:rPr>
        <w:t xml:space="preserve">Domingues, </w:t>
      </w:r>
      <w:proofErr w:type="gramStart"/>
      <w:r w:rsidRPr="00AF15E8">
        <w:rPr>
          <w:b/>
          <w:bCs/>
          <w:iCs/>
        </w:rPr>
        <w:t xml:space="preserve">R </w:t>
      </w:r>
      <w:r w:rsidRPr="00AF15E8">
        <w:rPr>
          <w:iCs/>
        </w:rPr>
        <w:t>.</w:t>
      </w:r>
      <w:proofErr w:type="gramEnd"/>
      <w:r w:rsidRPr="00AF15E8">
        <w:rPr>
          <w:iCs/>
        </w:rPr>
        <w:t xml:space="preserve">, </w:t>
      </w:r>
      <w:r w:rsidRPr="00AF15E8">
        <w:rPr>
          <w:b/>
          <w:bCs/>
          <w:iCs/>
        </w:rPr>
        <w:t xml:space="preserve">G. Goni </w:t>
      </w:r>
      <w:r w:rsidRPr="00AF15E8">
        <w:rPr>
          <w:iCs/>
        </w:rPr>
        <w:t xml:space="preserve">, </w:t>
      </w:r>
      <w:r w:rsidRPr="00AF15E8">
        <w:rPr>
          <w:b/>
          <w:bCs/>
          <w:iCs/>
        </w:rPr>
        <w:t xml:space="preserve">F. Bringas </w:t>
      </w:r>
      <w:r w:rsidRPr="00AF15E8">
        <w:rPr>
          <w:iCs/>
        </w:rPr>
        <w:t xml:space="preserve">, </w:t>
      </w:r>
      <w:r w:rsidRPr="00AF15E8">
        <w:rPr>
          <w:b/>
          <w:bCs/>
          <w:iCs/>
        </w:rPr>
        <w:t xml:space="preserve">S.-K. Lee </w:t>
      </w:r>
      <w:r w:rsidRPr="00AF15E8">
        <w:rPr>
          <w:iCs/>
        </w:rPr>
        <w:t xml:space="preserve">, H-S Kim, </w:t>
      </w:r>
      <w:r w:rsidRPr="00AF15E8">
        <w:rPr>
          <w:b/>
          <w:bCs/>
          <w:iCs/>
        </w:rPr>
        <w:t xml:space="preserve">G. Halliwell </w:t>
      </w:r>
      <w:r w:rsidRPr="00AF15E8">
        <w:rPr>
          <w:iCs/>
        </w:rPr>
        <w:t xml:space="preserve">, </w:t>
      </w:r>
      <w:r w:rsidRPr="00AF15E8">
        <w:rPr>
          <w:b/>
          <w:bCs/>
          <w:iCs/>
        </w:rPr>
        <w:t xml:space="preserve">J. Dong </w:t>
      </w:r>
      <w:r w:rsidRPr="00AF15E8">
        <w:rPr>
          <w:iCs/>
        </w:rPr>
        <w:t xml:space="preserve">, J. Morell, and L. Pomales, 2015: Upper ocean response to Hurricane Gonzalo (2014): Salinity effects revealed by sustained and targeted observations from underwater gliders. </w:t>
      </w:r>
      <w:r w:rsidRPr="00AF6279">
        <w:rPr>
          <w:i/>
          <w:iCs/>
        </w:rPr>
        <w:t>Geophys. Res. Lett</w:t>
      </w:r>
      <w:proofErr w:type="gramStart"/>
      <w:r w:rsidRPr="00AF6279">
        <w:rPr>
          <w:i/>
          <w:iCs/>
        </w:rPr>
        <w:t>.</w:t>
      </w:r>
      <w:r w:rsidRPr="00AF15E8">
        <w:rPr>
          <w:iCs/>
        </w:rPr>
        <w:t>,</w:t>
      </w:r>
      <w:proofErr w:type="gramEnd"/>
      <w:r w:rsidRPr="00AF15E8">
        <w:rPr>
          <w:iCs/>
        </w:rPr>
        <w:t xml:space="preserve"> 42(17):7131-7138, (doi:10.1002/2015GL065378).</w:t>
      </w:r>
      <w:r w:rsidR="00AF6279" w:rsidRPr="00AF15E8">
        <w:rPr>
          <w:iCs/>
        </w:rPr>
        <w:t xml:space="preserve"> </w:t>
      </w:r>
    </w:p>
    <w:p w14:paraId="00B6A809" w14:textId="77777777" w:rsidR="00AF15E8" w:rsidRPr="00AF15E8" w:rsidRDefault="00AF15E8" w:rsidP="00F9168E">
      <w:pPr>
        <w:spacing w:before="100" w:beforeAutospacing="1" w:after="100" w:afterAutospacing="1"/>
        <w:jc w:val="both"/>
        <w:rPr>
          <w:iCs/>
        </w:rPr>
      </w:pPr>
      <w:r w:rsidRPr="00AF15E8">
        <w:rPr>
          <w:b/>
          <w:bCs/>
          <w:iCs/>
        </w:rPr>
        <w:t>Dong, S., G. Goni, and R. Lumpkin</w:t>
      </w:r>
      <w:r w:rsidRPr="00AF15E8">
        <w:rPr>
          <w:iCs/>
        </w:rPr>
        <w:t xml:space="preserve">, 2015: Mixed-lyer salinity baudget in the SPURS (Salinity Processes in the Upper ocean Regional Study) region on seasonal to interannual time scales. </w:t>
      </w:r>
      <w:r w:rsidRPr="00AF6279">
        <w:rPr>
          <w:i/>
          <w:iCs/>
        </w:rPr>
        <w:t>Oceanography</w:t>
      </w:r>
      <w:r w:rsidRPr="00AF15E8">
        <w:rPr>
          <w:iCs/>
        </w:rPr>
        <w:t xml:space="preserve">, </w:t>
      </w:r>
      <w:r w:rsidRPr="00AF15E8">
        <w:rPr>
          <w:b/>
          <w:bCs/>
          <w:iCs/>
        </w:rPr>
        <w:t>28</w:t>
      </w:r>
      <w:r w:rsidRPr="00AF15E8">
        <w:rPr>
          <w:iCs/>
        </w:rPr>
        <w:t>, (1), 78-85, (doi</w:t>
      </w:r>
      <w:proofErr w:type="gramStart"/>
      <w:r w:rsidRPr="00AF15E8">
        <w:rPr>
          <w:iCs/>
        </w:rPr>
        <w:t>:10.5670</w:t>
      </w:r>
      <w:proofErr w:type="gramEnd"/>
      <w:r w:rsidRPr="00AF15E8">
        <w:rPr>
          <w:iCs/>
        </w:rPr>
        <w:t>/oceanog.2015.05)</w:t>
      </w:r>
      <w:r w:rsidR="00AF6279">
        <w:rPr>
          <w:iCs/>
        </w:rPr>
        <w:t>.</w:t>
      </w:r>
      <w:r w:rsidRPr="00AF15E8">
        <w:rPr>
          <w:iCs/>
        </w:rPr>
        <w:t xml:space="preserve"> </w:t>
      </w:r>
    </w:p>
    <w:p w14:paraId="7A5908AE" w14:textId="77777777" w:rsidR="00AF15E8" w:rsidRPr="00AF15E8" w:rsidRDefault="00AF15E8" w:rsidP="00F9168E">
      <w:pPr>
        <w:spacing w:before="100" w:beforeAutospacing="1" w:after="100" w:afterAutospacing="1"/>
        <w:jc w:val="both"/>
        <w:rPr>
          <w:iCs/>
        </w:rPr>
      </w:pPr>
      <w:r w:rsidRPr="00AF15E8">
        <w:rPr>
          <w:b/>
          <w:bCs/>
          <w:iCs/>
        </w:rPr>
        <w:t xml:space="preserve">Dong, </w:t>
      </w:r>
      <w:proofErr w:type="gramStart"/>
      <w:r w:rsidRPr="00AF15E8">
        <w:rPr>
          <w:b/>
          <w:bCs/>
          <w:iCs/>
        </w:rPr>
        <w:t xml:space="preserve">S </w:t>
      </w:r>
      <w:r w:rsidRPr="00AF15E8">
        <w:rPr>
          <w:iCs/>
        </w:rPr>
        <w:t>.</w:t>
      </w:r>
      <w:proofErr w:type="gramEnd"/>
      <w:r w:rsidRPr="00AF15E8">
        <w:rPr>
          <w:iCs/>
        </w:rPr>
        <w:t xml:space="preserve">, </w:t>
      </w:r>
      <w:r w:rsidRPr="00AF15E8">
        <w:rPr>
          <w:b/>
          <w:bCs/>
          <w:iCs/>
        </w:rPr>
        <w:t xml:space="preserve">G. Goni </w:t>
      </w:r>
      <w:r w:rsidRPr="00AF15E8">
        <w:rPr>
          <w:iCs/>
        </w:rPr>
        <w:t xml:space="preserve">, and </w:t>
      </w:r>
      <w:r w:rsidRPr="00AF15E8">
        <w:rPr>
          <w:b/>
          <w:bCs/>
          <w:iCs/>
        </w:rPr>
        <w:t xml:space="preserve">F. Bringas </w:t>
      </w:r>
      <w:r w:rsidRPr="00AF15E8">
        <w:rPr>
          <w:iCs/>
        </w:rPr>
        <w:t xml:space="preserve">. </w:t>
      </w:r>
      <w:proofErr w:type="gramStart"/>
      <w:r w:rsidRPr="00AF15E8">
        <w:rPr>
          <w:iCs/>
        </w:rPr>
        <w:t>Temporal variability of the Meridional Overturning Circulation in the South Atlantic between 20S and 35S.</w:t>
      </w:r>
      <w:proofErr w:type="gramEnd"/>
      <w:r w:rsidRPr="00AF15E8">
        <w:rPr>
          <w:iCs/>
        </w:rPr>
        <w:t xml:space="preserve"> </w:t>
      </w:r>
      <w:r w:rsidRPr="00AF6279">
        <w:rPr>
          <w:i/>
          <w:iCs/>
        </w:rPr>
        <w:t>Geophys. Res. Lett</w:t>
      </w:r>
      <w:proofErr w:type="gramStart"/>
      <w:r w:rsidRPr="00AF15E8">
        <w:rPr>
          <w:iCs/>
        </w:rPr>
        <w:t>.,</w:t>
      </w:r>
      <w:proofErr w:type="gramEnd"/>
      <w:r w:rsidRPr="00AF15E8">
        <w:rPr>
          <w:iCs/>
        </w:rPr>
        <w:t xml:space="preserve"> </w:t>
      </w:r>
      <w:r w:rsidRPr="00AF15E8">
        <w:rPr>
          <w:b/>
          <w:bCs/>
          <w:iCs/>
        </w:rPr>
        <w:t>42</w:t>
      </w:r>
      <w:r w:rsidRPr="00AF15E8">
        <w:rPr>
          <w:iCs/>
        </w:rPr>
        <w:t xml:space="preserve">, 7655 - 7662, (doi:10.1002/2015GL065603). </w:t>
      </w:r>
    </w:p>
    <w:p w14:paraId="44AEE9E2" w14:textId="77777777" w:rsidR="00AF15E8" w:rsidRPr="00AF15E8" w:rsidRDefault="00AF15E8" w:rsidP="00F9168E">
      <w:pPr>
        <w:spacing w:before="100" w:beforeAutospacing="1" w:after="100" w:afterAutospacing="1"/>
        <w:jc w:val="both"/>
        <w:rPr>
          <w:iCs/>
        </w:rPr>
      </w:pPr>
      <w:r w:rsidRPr="00AF15E8">
        <w:rPr>
          <w:b/>
          <w:bCs/>
          <w:iCs/>
        </w:rPr>
        <w:t>Foltz, G. R</w:t>
      </w:r>
      <w:r w:rsidRPr="00AF15E8">
        <w:rPr>
          <w:iCs/>
        </w:rPr>
        <w:t xml:space="preserve">., K. Balaguru, and L. R. Leung, 2015: A reassessment of the integrated impact of tropical cyclones on surface chlorophyll in the western subtropical North Atlantic. </w:t>
      </w:r>
      <w:r w:rsidRPr="00AF6279">
        <w:rPr>
          <w:i/>
          <w:iCs/>
        </w:rPr>
        <w:t>Geophys. Res. Lett</w:t>
      </w:r>
      <w:proofErr w:type="gramStart"/>
      <w:r w:rsidRPr="00AF15E8">
        <w:rPr>
          <w:iCs/>
        </w:rPr>
        <w:t>.,</w:t>
      </w:r>
      <w:proofErr w:type="gramEnd"/>
      <w:r w:rsidRPr="00AF15E8">
        <w:rPr>
          <w:iCs/>
        </w:rPr>
        <w:t xml:space="preserve"> 42, 4, 1158-1164, (doi:10.1002/2015GL063222).</w:t>
      </w:r>
    </w:p>
    <w:p w14:paraId="054F4D0F" w14:textId="77777777" w:rsidR="00AF15E8" w:rsidRPr="00AF15E8" w:rsidRDefault="00AF15E8" w:rsidP="00F9168E">
      <w:pPr>
        <w:spacing w:before="100" w:beforeAutospacing="1" w:after="100" w:afterAutospacing="1"/>
        <w:jc w:val="both"/>
        <w:rPr>
          <w:iCs/>
        </w:rPr>
      </w:pPr>
      <w:r w:rsidRPr="00AF15E8">
        <w:rPr>
          <w:b/>
          <w:bCs/>
          <w:iCs/>
        </w:rPr>
        <w:t>Foltz, G. R</w:t>
      </w:r>
      <w:r w:rsidRPr="00AF15E8">
        <w:rPr>
          <w:iCs/>
        </w:rPr>
        <w:t>.,</w:t>
      </w:r>
      <w:r w:rsidRPr="00AF15E8">
        <w:rPr>
          <w:b/>
          <w:bCs/>
          <w:iCs/>
        </w:rPr>
        <w:t xml:space="preserve"> C. Schmid, and R. Lumpkin</w:t>
      </w:r>
      <w:r w:rsidRPr="00AF15E8">
        <w:rPr>
          <w:iCs/>
        </w:rPr>
        <w:t xml:space="preserve">, 2015: Transport of surface freshwater from the equatorial to the subtropical North Atlantic Ocean. </w:t>
      </w:r>
      <w:r w:rsidRPr="00AF6279">
        <w:rPr>
          <w:i/>
          <w:iCs/>
        </w:rPr>
        <w:t>J. Phys. Oceanogr</w:t>
      </w:r>
      <w:proofErr w:type="gramStart"/>
      <w:r w:rsidRPr="00AF15E8">
        <w:rPr>
          <w:iCs/>
        </w:rPr>
        <w:t>.,</w:t>
      </w:r>
      <w:proofErr w:type="gramEnd"/>
      <w:r w:rsidRPr="00AF15E8">
        <w:rPr>
          <w:iCs/>
        </w:rPr>
        <w:t xml:space="preserve">45(4):1086-1102, (doi:10.1175/JPO-D-114-0189.1). </w:t>
      </w:r>
    </w:p>
    <w:p w14:paraId="4E4BF6A4" w14:textId="77777777" w:rsidR="00AF15E8" w:rsidRPr="00AF15E8" w:rsidRDefault="00AF15E8" w:rsidP="00F9168E">
      <w:pPr>
        <w:spacing w:before="100" w:beforeAutospacing="1" w:after="100" w:afterAutospacing="1"/>
        <w:jc w:val="both"/>
        <w:rPr>
          <w:iCs/>
        </w:rPr>
      </w:pPr>
      <w:r w:rsidRPr="00AF15E8">
        <w:rPr>
          <w:b/>
          <w:bCs/>
          <w:iCs/>
        </w:rPr>
        <w:t>Garzoli, S.L</w:t>
      </w:r>
      <w:r w:rsidRPr="00AF15E8">
        <w:rPr>
          <w:iCs/>
        </w:rPr>
        <w:t xml:space="preserve">., </w:t>
      </w:r>
      <w:r w:rsidRPr="00AF15E8">
        <w:rPr>
          <w:b/>
          <w:bCs/>
          <w:iCs/>
        </w:rPr>
        <w:t>S. Dong</w:t>
      </w:r>
      <w:r w:rsidRPr="00AF15E8">
        <w:rPr>
          <w:iCs/>
        </w:rPr>
        <w:t xml:space="preserve">, R. Fine, </w:t>
      </w:r>
      <w:r w:rsidRPr="00AF15E8">
        <w:rPr>
          <w:b/>
          <w:bCs/>
          <w:iCs/>
        </w:rPr>
        <w:t>C. Meinen</w:t>
      </w:r>
      <w:r w:rsidRPr="00AF15E8">
        <w:rPr>
          <w:iCs/>
        </w:rPr>
        <w:t xml:space="preserve">, </w:t>
      </w:r>
      <w:r w:rsidRPr="00AF15E8">
        <w:rPr>
          <w:b/>
          <w:bCs/>
          <w:iCs/>
        </w:rPr>
        <w:t>R.C. Perez</w:t>
      </w:r>
      <w:r w:rsidRPr="00AF15E8">
        <w:rPr>
          <w:iCs/>
        </w:rPr>
        <w:t xml:space="preserve">, </w:t>
      </w:r>
      <w:r w:rsidRPr="00AF15E8">
        <w:rPr>
          <w:b/>
          <w:bCs/>
          <w:iCs/>
        </w:rPr>
        <w:t>C. Schmid</w:t>
      </w:r>
      <w:r w:rsidRPr="00AF15E8">
        <w:rPr>
          <w:iCs/>
        </w:rPr>
        <w:t xml:space="preserve">, E. van Sebille, and Q. Yao, 2015: The fate of the Deep Western Boundary Current in the South Atlantic. </w:t>
      </w:r>
      <w:r w:rsidRPr="00AF6279">
        <w:rPr>
          <w:i/>
          <w:iCs/>
        </w:rPr>
        <w:t>Deep-Sea Res. I</w:t>
      </w:r>
      <w:r w:rsidRPr="00AF15E8">
        <w:rPr>
          <w:iCs/>
        </w:rPr>
        <w:t>, (doi: 10.1016/j.dsr.2015.05.008)</w:t>
      </w:r>
      <w:r w:rsidR="00AF6279">
        <w:rPr>
          <w:iCs/>
        </w:rPr>
        <w:t xml:space="preserve">. </w:t>
      </w:r>
    </w:p>
    <w:p w14:paraId="5341C246" w14:textId="77777777" w:rsidR="00AF15E8" w:rsidRPr="00AF15E8" w:rsidRDefault="00AF15E8" w:rsidP="00F9168E">
      <w:pPr>
        <w:spacing w:before="100" w:beforeAutospacing="1" w:after="100" w:afterAutospacing="1"/>
        <w:jc w:val="both"/>
        <w:rPr>
          <w:iCs/>
        </w:rPr>
      </w:pPr>
      <w:r w:rsidRPr="00AF15E8">
        <w:rPr>
          <w:b/>
          <w:bCs/>
          <w:iCs/>
        </w:rPr>
        <w:t>Goes, M.</w:t>
      </w:r>
      <w:r w:rsidRPr="00AF15E8">
        <w:rPr>
          <w:iCs/>
        </w:rPr>
        <w:t xml:space="preserve">, </w:t>
      </w:r>
      <w:r w:rsidRPr="00AF15E8">
        <w:rPr>
          <w:b/>
          <w:bCs/>
          <w:iCs/>
        </w:rPr>
        <w:t>G. Goni</w:t>
      </w:r>
      <w:r w:rsidRPr="00AF15E8">
        <w:rPr>
          <w:iCs/>
        </w:rPr>
        <w:t xml:space="preserve">, and </w:t>
      </w:r>
      <w:r w:rsidRPr="00AF15E8">
        <w:rPr>
          <w:b/>
          <w:bCs/>
          <w:iCs/>
        </w:rPr>
        <w:t>S. Dong</w:t>
      </w:r>
      <w:r w:rsidRPr="00AF15E8">
        <w:rPr>
          <w:iCs/>
        </w:rPr>
        <w:t>, 2015</w:t>
      </w:r>
      <w:r w:rsidRPr="00AF15E8">
        <w:rPr>
          <w:b/>
          <w:bCs/>
          <w:iCs/>
        </w:rPr>
        <w:t>:</w:t>
      </w:r>
      <w:r w:rsidRPr="00AF15E8">
        <w:rPr>
          <w:iCs/>
        </w:rPr>
        <w:t xml:space="preserve"> An optimal XBT-based monitoring system for the South Atlantic meridional overturning circulation at 34°S. </w:t>
      </w:r>
      <w:r w:rsidRPr="00AF6279">
        <w:rPr>
          <w:i/>
          <w:iCs/>
        </w:rPr>
        <w:t>J. Geophys. Res. -Oceans</w:t>
      </w:r>
      <w:r w:rsidRPr="00AF15E8">
        <w:rPr>
          <w:iCs/>
        </w:rPr>
        <w:t>, 120, 1,161-181, (doi</w:t>
      </w:r>
      <w:proofErr w:type="gramStart"/>
      <w:r w:rsidRPr="00AF15E8">
        <w:rPr>
          <w:iCs/>
        </w:rPr>
        <w:t>:10.1002</w:t>
      </w:r>
      <w:proofErr w:type="gramEnd"/>
      <w:r w:rsidRPr="00AF15E8">
        <w:rPr>
          <w:iCs/>
        </w:rPr>
        <w:t>/2014JC010202)</w:t>
      </w:r>
      <w:r w:rsidR="00AF6279">
        <w:rPr>
          <w:iCs/>
        </w:rPr>
        <w:t>.</w:t>
      </w:r>
      <w:r w:rsidRPr="00AF15E8">
        <w:rPr>
          <w:iCs/>
        </w:rPr>
        <w:t xml:space="preserve"> </w:t>
      </w:r>
    </w:p>
    <w:p w14:paraId="1CC6E953" w14:textId="77777777" w:rsidR="00AF15E8" w:rsidRPr="00AF6279" w:rsidRDefault="00AF15E8" w:rsidP="00F9168E">
      <w:pPr>
        <w:spacing w:before="100" w:beforeAutospacing="1" w:after="100" w:afterAutospacing="1"/>
        <w:jc w:val="both"/>
        <w:rPr>
          <w:iCs/>
        </w:rPr>
      </w:pPr>
      <w:r w:rsidRPr="00AF6279">
        <w:rPr>
          <w:b/>
          <w:bCs/>
          <w:iCs/>
        </w:rPr>
        <w:t>Goes, M., M. Baringer, and G. Goni</w:t>
      </w:r>
      <w:r w:rsidRPr="00AF6279">
        <w:rPr>
          <w:iCs/>
        </w:rPr>
        <w:t>, 2015: The impact of historical biases on the XBT-derived meridional overturning circulation estimates at 34°S</w:t>
      </w:r>
      <w:r w:rsidRPr="00AF6279">
        <w:rPr>
          <w:i/>
          <w:iCs/>
        </w:rPr>
        <w:t>. Geophys. Res. Lett</w:t>
      </w:r>
      <w:proofErr w:type="gramStart"/>
      <w:r w:rsidRPr="00AF6279">
        <w:rPr>
          <w:iCs/>
        </w:rPr>
        <w:t>.,</w:t>
      </w:r>
      <w:proofErr w:type="gramEnd"/>
      <w:r w:rsidRPr="00AF6279">
        <w:rPr>
          <w:iCs/>
        </w:rPr>
        <w:t xml:space="preserve"> 42(6):1848-1855, (doi:10.1002/2014GL061802)</w:t>
      </w:r>
      <w:r w:rsidR="00AF6279">
        <w:rPr>
          <w:iCs/>
        </w:rPr>
        <w:t xml:space="preserve">. </w:t>
      </w:r>
    </w:p>
    <w:p w14:paraId="15F1CC3A" w14:textId="77777777" w:rsidR="00AF15E8" w:rsidRPr="00AF6279" w:rsidRDefault="00AF15E8" w:rsidP="00F9168E">
      <w:pPr>
        <w:spacing w:before="100" w:beforeAutospacing="1" w:after="100" w:afterAutospacing="1"/>
        <w:jc w:val="both"/>
        <w:rPr>
          <w:iCs/>
        </w:rPr>
      </w:pPr>
      <w:r w:rsidRPr="00AF6279">
        <w:rPr>
          <w:b/>
          <w:bCs/>
          <w:iCs/>
        </w:rPr>
        <w:t>Goni, G., J. Trinanes</w:t>
      </w:r>
      <w:r w:rsidRPr="00AF6279">
        <w:rPr>
          <w:iCs/>
        </w:rPr>
        <w:t>, A. MacFadyen, D. Streett, M.J. Olascoaga, M.L. Imhoff, F. Muller-Karger, and M.A. Roffer, 2015: Variability of the Deepwater Horizon surface oil spill extent and its relationship to varying ocean currents and extreme weather conditions. In Mathematical Modelling and Numerical Simulation of Oil Pollution Problems , M. Ehrhardt (ed.), Springer-Verlag, New York, 1-22, (doi:10.1007/978-3-319-16459-5_1)</w:t>
      </w:r>
      <w:r w:rsidR="00AF6279">
        <w:rPr>
          <w:iCs/>
        </w:rPr>
        <w:t xml:space="preserve">. </w:t>
      </w:r>
    </w:p>
    <w:p w14:paraId="783493F3" w14:textId="77777777" w:rsidR="00AF15E8" w:rsidRPr="00AF6279" w:rsidRDefault="00AF15E8" w:rsidP="00F9168E">
      <w:pPr>
        <w:spacing w:before="100" w:beforeAutospacing="1" w:after="100" w:afterAutospacing="1"/>
        <w:jc w:val="both"/>
        <w:rPr>
          <w:iCs/>
        </w:rPr>
      </w:pPr>
      <w:r w:rsidRPr="00AF6279">
        <w:rPr>
          <w:b/>
          <w:bCs/>
          <w:iCs/>
        </w:rPr>
        <w:t>Goni, G</w:t>
      </w:r>
      <w:r w:rsidRPr="00AF6279">
        <w:rPr>
          <w:iCs/>
        </w:rPr>
        <w:t xml:space="preserve">. J., J. A. Knaff, and I-I Lin, 2015: [Global Oceans] Tropical cyclone heat potential [in "State of the Climate in 2014"]. </w:t>
      </w:r>
      <w:r w:rsidRPr="00AF6279">
        <w:rPr>
          <w:i/>
          <w:iCs/>
        </w:rPr>
        <w:t xml:space="preserve">Bull. Amer. Meteor. </w:t>
      </w:r>
      <w:proofErr w:type="gramStart"/>
      <w:r w:rsidRPr="00AF6279">
        <w:rPr>
          <w:i/>
          <w:iCs/>
        </w:rPr>
        <w:t>Soc</w:t>
      </w:r>
      <w:r w:rsidR="00AF6279">
        <w:rPr>
          <w:i/>
          <w:iCs/>
        </w:rPr>
        <w:t>.,</w:t>
      </w:r>
      <w:r w:rsidRPr="00AF6279">
        <w:rPr>
          <w:iCs/>
        </w:rPr>
        <w:t xml:space="preserve"> </w:t>
      </w:r>
      <w:r w:rsidRPr="00AF6279">
        <w:rPr>
          <w:b/>
          <w:bCs/>
          <w:iCs/>
        </w:rPr>
        <w:t>96</w:t>
      </w:r>
      <w:r w:rsidR="00AF6279">
        <w:rPr>
          <w:iCs/>
        </w:rPr>
        <w:t>, (7), S121-S122.</w:t>
      </w:r>
      <w:proofErr w:type="gramEnd"/>
      <w:r w:rsidR="00AF6279">
        <w:rPr>
          <w:iCs/>
        </w:rPr>
        <w:t xml:space="preserve"> </w:t>
      </w:r>
    </w:p>
    <w:p w14:paraId="141CCB0A" w14:textId="77777777" w:rsidR="00AF15E8" w:rsidRPr="00AF6279" w:rsidRDefault="00AF15E8" w:rsidP="00F9168E">
      <w:pPr>
        <w:spacing w:before="100" w:beforeAutospacing="1" w:after="100" w:afterAutospacing="1"/>
        <w:jc w:val="both"/>
        <w:rPr>
          <w:iCs/>
        </w:rPr>
      </w:pPr>
      <w:r w:rsidRPr="00AF6279">
        <w:rPr>
          <w:b/>
          <w:bCs/>
          <w:iCs/>
        </w:rPr>
        <w:lastRenderedPageBreak/>
        <w:t>Halliwell, Jr. G.R</w:t>
      </w:r>
      <w:r w:rsidRPr="00AF6279">
        <w:rPr>
          <w:iCs/>
        </w:rPr>
        <w:t xml:space="preserve">., V. Kourafalou, M. Le Henaff, L.K. Shay, and R. Atlas, 2015: OSSE impact analysis of airborne ocean surveys for improving upper-ocean dynamical and thermodynamical forecasts in the Gulf of Mexico. </w:t>
      </w:r>
      <w:r w:rsidRPr="00AF6279">
        <w:rPr>
          <w:i/>
          <w:iCs/>
        </w:rPr>
        <w:t>Prog. Oceanogr</w:t>
      </w:r>
      <w:proofErr w:type="gramStart"/>
      <w:r w:rsidR="00AF6279">
        <w:rPr>
          <w:iCs/>
        </w:rPr>
        <w:t>.,</w:t>
      </w:r>
      <w:proofErr w:type="gramEnd"/>
      <w:r w:rsidRPr="00AF6279">
        <w:rPr>
          <w:iCs/>
        </w:rPr>
        <w:t xml:space="preserve">130, 32-46, doi:10.1016/j.pocean.2014.09.004. </w:t>
      </w:r>
    </w:p>
    <w:p w14:paraId="2FA5F88E" w14:textId="77777777" w:rsidR="00AF15E8" w:rsidRPr="00AF6279" w:rsidRDefault="00AF15E8" w:rsidP="00F9168E">
      <w:pPr>
        <w:spacing w:before="100" w:beforeAutospacing="1" w:after="100" w:afterAutospacing="1"/>
        <w:jc w:val="both"/>
        <w:rPr>
          <w:iCs/>
        </w:rPr>
      </w:pPr>
      <w:r w:rsidRPr="00AF6279">
        <w:rPr>
          <w:b/>
          <w:bCs/>
          <w:iCs/>
        </w:rPr>
        <w:t>Halliwell, G.R</w:t>
      </w:r>
      <w:r w:rsidRPr="00AF6279">
        <w:rPr>
          <w:iCs/>
        </w:rPr>
        <w:t xml:space="preserve">., S. Gopalakrishnan, F. Marks, and D. Willey, 2015: Idealized study of ocean impacts on tropical cyclone intensity forecasts. </w:t>
      </w:r>
      <w:r w:rsidRPr="00AF6279">
        <w:rPr>
          <w:i/>
          <w:iCs/>
        </w:rPr>
        <w:t>Mon. Weather Rev</w:t>
      </w:r>
      <w:r w:rsidRPr="00AF6279">
        <w:rPr>
          <w:iCs/>
        </w:rPr>
        <w:t>., 143(4)</w:t>
      </w:r>
      <w:proofErr w:type="gramStart"/>
      <w:r w:rsidRPr="00AF6279">
        <w:rPr>
          <w:iCs/>
        </w:rPr>
        <w:t>:1142</w:t>
      </w:r>
      <w:proofErr w:type="gramEnd"/>
      <w:r w:rsidRPr="00AF6279">
        <w:rPr>
          <w:iCs/>
        </w:rPr>
        <w:t>-1165, (doi:10.1175/MWR-D-14-00022)</w:t>
      </w:r>
      <w:r w:rsidR="00AF6279">
        <w:rPr>
          <w:iCs/>
        </w:rPr>
        <w:t xml:space="preserve">. </w:t>
      </w:r>
    </w:p>
    <w:p w14:paraId="0D3D22BA" w14:textId="77777777" w:rsidR="00AF15E8" w:rsidRPr="00AF6279" w:rsidRDefault="00AF15E8" w:rsidP="00F9168E">
      <w:pPr>
        <w:spacing w:before="100" w:beforeAutospacing="1" w:after="100" w:afterAutospacing="1"/>
        <w:jc w:val="both"/>
        <w:rPr>
          <w:iCs/>
        </w:rPr>
      </w:pPr>
      <w:r w:rsidRPr="00AF6279">
        <w:rPr>
          <w:iCs/>
        </w:rPr>
        <w:t>Jo, H</w:t>
      </w:r>
      <w:proofErr w:type="gramStart"/>
      <w:r w:rsidRPr="00AF6279">
        <w:rPr>
          <w:iCs/>
        </w:rPr>
        <w:t>.-</w:t>
      </w:r>
      <w:proofErr w:type="gramEnd"/>
      <w:r w:rsidRPr="00AF6279">
        <w:rPr>
          <w:iCs/>
        </w:rPr>
        <w:t xml:space="preserve">S., S.-W. Yeh, and </w:t>
      </w:r>
      <w:r w:rsidRPr="00AF6279">
        <w:rPr>
          <w:b/>
          <w:bCs/>
          <w:iCs/>
        </w:rPr>
        <w:t>S.-K. Lee</w:t>
      </w:r>
      <w:r w:rsidRPr="00AF6279">
        <w:rPr>
          <w:iCs/>
        </w:rPr>
        <w:t xml:space="preserve">, 2015: Changes in the relationship in the SST variability between the tropical Pacific and the North Pacific across the 1998/99 regime shift. </w:t>
      </w:r>
      <w:r w:rsidRPr="00AF6279">
        <w:rPr>
          <w:i/>
          <w:iCs/>
        </w:rPr>
        <w:t>Geophys. Res. Lett</w:t>
      </w:r>
      <w:proofErr w:type="gramStart"/>
      <w:r w:rsidRPr="00AF6279">
        <w:rPr>
          <w:i/>
          <w:iCs/>
        </w:rPr>
        <w:t>.</w:t>
      </w:r>
      <w:r w:rsidRPr="00AF6279">
        <w:rPr>
          <w:iCs/>
        </w:rPr>
        <w:t>,</w:t>
      </w:r>
      <w:proofErr w:type="gramEnd"/>
      <w:r w:rsidRPr="00AF6279">
        <w:rPr>
          <w:iCs/>
        </w:rPr>
        <w:t xml:space="preserve"> 42(17), (doi:10.1002/2015GL065049).</w:t>
      </w:r>
      <w:r w:rsidR="00AF6279" w:rsidRPr="00AF6279">
        <w:rPr>
          <w:iCs/>
        </w:rPr>
        <w:t xml:space="preserve"> </w:t>
      </w:r>
    </w:p>
    <w:p w14:paraId="7D69E374" w14:textId="77777777" w:rsidR="00AF15E8" w:rsidRPr="00AF6279" w:rsidRDefault="00AF15E8" w:rsidP="00F9168E">
      <w:pPr>
        <w:spacing w:before="100" w:beforeAutospacing="1" w:after="100" w:afterAutospacing="1"/>
        <w:jc w:val="both"/>
        <w:rPr>
          <w:iCs/>
        </w:rPr>
      </w:pPr>
      <w:r w:rsidRPr="00AF6279">
        <w:rPr>
          <w:iCs/>
        </w:rPr>
        <w:t xml:space="preserve">Karnauskas, M., M.J. Schirripa, J.K. Craig, G.S. Cook, C.R. Kelble, J.J. Agar, B.A. Black, D.B. Enfield, D. Lindo-Atichati, B.A. Muhling, K.M. Purcell, P.M. Richards, and </w:t>
      </w:r>
      <w:r w:rsidRPr="00AF6279">
        <w:rPr>
          <w:b/>
          <w:bCs/>
          <w:iCs/>
        </w:rPr>
        <w:t>C. Wang</w:t>
      </w:r>
      <w:r w:rsidRPr="00AF6279">
        <w:rPr>
          <w:iCs/>
        </w:rPr>
        <w:t xml:space="preserve">. 2015: Evidence of climate-driven ecosystem reorganization in the Gulf of Mexico. </w:t>
      </w:r>
      <w:r w:rsidRPr="00AF6279">
        <w:rPr>
          <w:i/>
          <w:iCs/>
        </w:rPr>
        <w:t>Global Change Biology</w:t>
      </w:r>
      <w:r w:rsidRPr="00AF6279">
        <w:rPr>
          <w:iCs/>
        </w:rPr>
        <w:t>, 21(7):2554-2568, (doi:10.1111/gcb.12894).</w:t>
      </w:r>
      <w:r w:rsidR="00AF6279" w:rsidRPr="00AF6279">
        <w:rPr>
          <w:iCs/>
        </w:rPr>
        <w:t xml:space="preserve"> </w:t>
      </w:r>
    </w:p>
    <w:p w14:paraId="6247C795" w14:textId="77777777" w:rsidR="00AF15E8" w:rsidRPr="00AF6279" w:rsidRDefault="00AF15E8" w:rsidP="00F9168E">
      <w:pPr>
        <w:spacing w:before="100" w:beforeAutospacing="1" w:after="100" w:afterAutospacing="1"/>
        <w:jc w:val="both"/>
        <w:rPr>
          <w:iCs/>
        </w:rPr>
      </w:pPr>
      <w:r w:rsidRPr="00AF6279">
        <w:rPr>
          <w:b/>
          <w:bCs/>
          <w:iCs/>
        </w:rPr>
        <w:t>Lee, S.-K</w:t>
      </w:r>
      <w:r w:rsidRPr="00AF6279">
        <w:rPr>
          <w:iCs/>
        </w:rPr>
        <w:t xml:space="preserve">., W. Park, </w:t>
      </w:r>
      <w:r w:rsidRPr="00AF6279">
        <w:rPr>
          <w:b/>
          <w:bCs/>
          <w:iCs/>
        </w:rPr>
        <w:t>M.O. Baringer</w:t>
      </w:r>
      <w:r w:rsidRPr="00AF6279">
        <w:rPr>
          <w:iCs/>
        </w:rPr>
        <w:t xml:space="preserve">, A.L. Gordon, B. Huber, and </w:t>
      </w:r>
      <w:r w:rsidRPr="00AF6279">
        <w:rPr>
          <w:b/>
          <w:bCs/>
          <w:iCs/>
        </w:rPr>
        <w:t>Y. Liu</w:t>
      </w:r>
      <w:r w:rsidRPr="00AF6279">
        <w:rPr>
          <w:iCs/>
        </w:rPr>
        <w:t xml:space="preserve">, 2015: Pacific origin of the abrupt increase in Indian Ocean heat content and its link to recent global surface warming hiatus. </w:t>
      </w:r>
      <w:r w:rsidRPr="00AF6279">
        <w:rPr>
          <w:i/>
          <w:iCs/>
        </w:rPr>
        <w:t>Nature Geosc</w:t>
      </w:r>
      <w:r w:rsidR="00AF6279">
        <w:rPr>
          <w:i/>
          <w:iCs/>
        </w:rPr>
        <w:t>i</w:t>
      </w:r>
      <w:proofErr w:type="gramStart"/>
      <w:r w:rsidR="00AF6279">
        <w:rPr>
          <w:i/>
          <w:iCs/>
        </w:rPr>
        <w:t>.,</w:t>
      </w:r>
      <w:proofErr w:type="gramEnd"/>
      <w:r w:rsidRPr="00AF6279">
        <w:rPr>
          <w:iCs/>
        </w:rPr>
        <w:t xml:space="preserve"> 445-449, (doi:10.1038/ngeo2438).</w:t>
      </w:r>
      <w:r w:rsidR="00AF6279" w:rsidRPr="00AF6279">
        <w:rPr>
          <w:iCs/>
        </w:rPr>
        <w:t xml:space="preserve"> </w:t>
      </w:r>
    </w:p>
    <w:p w14:paraId="76C09570" w14:textId="77777777" w:rsidR="00AF15E8" w:rsidRPr="00AF6279" w:rsidRDefault="00AF15E8" w:rsidP="00F9168E">
      <w:pPr>
        <w:spacing w:before="100" w:beforeAutospacing="1" w:after="100" w:afterAutospacing="1"/>
        <w:jc w:val="both"/>
        <w:rPr>
          <w:iCs/>
        </w:rPr>
      </w:pPr>
      <w:r w:rsidRPr="00AF6279">
        <w:rPr>
          <w:iCs/>
        </w:rPr>
        <w:t xml:space="preserve">Legler, D., H. J. Freeland, </w:t>
      </w:r>
      <w:r w:rsidRPr="00AF6279">
        <w:rPr>
          <w:b/>
          <w:bCs/>
          <w:iCs/>
        </w:rPr>
        <w:t>R. Lumpkin</w:t>
      </w:r>
      <w:r w:rsidRPr="00AF6279">
        <w:rPr>
          <w:iCs/>
        </w:rPr>
        <w:t xml:space="preserve">, G. Ball, M. J. McPhaden, S. North, R. Cowley, </w:t>
      </w:r>
      <w:r w:rsidRPr="00AF6279">
        <w:rPr>
          <w:b/>
          <w:bCs/>
          <w:iCs/>
        </w:rPr>
        <w:t>G. Goni</w:t>
      </w:r>
      <w:r w:rsidRPr="00AF6279">
        <w:rPr>
          <w:iCs/>
        </w:rPr>
        <w:t xml:space="preserve">, U. Send and M. Merrifield, 2015: The current status of the real-time in situ global ocean observing system for operational oceanography. </w:t>
      </w:r>
      <w:r w:rsidRPr="00AF6279">
        <w:rPr>
          <w:i/>
          <w:iCs/>
        </w:rPr>
        <w:t>J. Oper. Oceanogr</w:t>
      </w:r>
      <w:proofErr w:type="gramStart"/>
      <w:r w:rsidRPr="00AF6279">
        <w:rPr>
          <w:iCs/>
        </w:rPr>
        <w:t>.,</w:t>
      </w:r>
      <w:proofErr w:type="gramEnd"/>
      <w:r w:rsidRPr="00AF6279">
        <w:rPr>
          <w:iCs/>
        </w:rPr>
        <w:t xml:space="preserve"> 8(S2):s189-s200 (doi:10.1080/1755876X.2015.1049883). </w:t>
      </w:r>
    </w:p>
    <w:p w14:paraId="5531E29F" w14:textId="77777777" w:rsidR="00AF15E8" w:rsidRPr="00AF6279" w:rsidRDefault="00AF15E8" w:rsidP="00F9168E">
      <w:pPr>
        <w:spacing w:before="100" w:beforeAutospacing="1" w:after="100" w:afterAutospacing="1"/>
        <w:jc w:val="both"/>
        <w:rPr>
          <w:iCs/>
        </w:rPr>
      </w:pPr>
      <w:r w:rsidRPr="00AF6279">
        <w:rPr>
          <w:iCs/>
        </w:rPr>
        <w:t>Liang, Y</w:t>
      </w:r>
      <w:proofErr w:type="gramStart"/>
      <w:r w:rsidRPr="00AF6279">
        <w:rPr>
          <w:iCs/>
        </w:rPr>
        <w:t>.-</w:t>
      </w:r>
      <w:proofErr w:type="gramEnd"/>
      <w:r w:rsidRPr="00AF6279">
        <w:rPr>
          <w:iCs/>
        </w:rPr>
        <w:t xml:space="preserve">C., J.-Y. Yu, M.-H. Lo, and </w:t>
      </w:r>
      <w:r w:rsidRPr="00AF6279">
        <w:rPr>
          <w:b/>
          <w:bCs/>
          <w:iCs/>
        </w:rPr>
        <w:t>C. Wang</w:t>
      </w:r>
      <w:r w:rsidRPr="00AF6279">
        <w:rPr>
          <w:iCs/>
        </w:rPr>
        <w:t xml:space="preserve">, 2015: The changing influence of El NiÃ±o on the Great Plains low-level jet. </w:t>
      </w:r>
      <w:r w:rsidRPr="00AF6279">
        <w:rPr>
          <w:i/>
          <w:iCs/>
        </w:rPr>
        <w:t>Atmo.Sci.Lett</w:t>
      </w:r>
      <w:proofErr w:type="gramStart"/>
      <w:r w:rsidRPr="00AF6279">
        <w:rPr>
          <w:iCs/>
        </w:rPr>
        <w:t>.,</w:t>
      </w:r>
      <w:proofErr w:type="gramEnd"/>
      <w:r w:rsidRPr="00AF6279">
        <w:rPr>
          <w:iCs/>
        </w:rPr>
        <w:t xml:space="preserve"> 16(4):512-517, (doi: 10.1002/asl.590).</w:t>
      </w:r>
      <w:r w:rsidR="00AF6279" w:rsidRPr="00AF6279">
        <w:rPr>
          <w:iCs/>
        </w:rPr>
        <w:t xml:space="preserve"> </w:t>
      </w:r>
    </w:p>
    <w:p w14:paraId="75CFCE31" w14:textId="77777777" w:rsidR="00AF15E8" w:rsidRPr="00AF6279" w:rsidRDefault="00AF15E8" w:rsidP="00F9168E">
      <w:pPr>
        <w:spacing w:before="100" w:beforeAutospacing="1" w:after="100" w:afterAutospacing="1"/>
        <w:jc w:val="both"/>
        <w:rPr>
          <w:iCs/>
        </w:rPr>
      </w:pPr>
      <w:r w:rsidRPr="00AF6279">
        <w:rPr>
          <w:iCs/>
        </w:rPr>
        <w:t xml:space="preserve">Ling, Z., G. Wang, and </w:t>
      </w:r>
      <w:r w:rsidRPr="00AF6279">
        <w:rPr>
          <w:b/>
          <w:bCs/>
          <w:iCs/>
        </w:rPr>
        <w:t>C. Wang</w:t>
      </w:r>
      <w:r w:rsidRPr="00AF6279">
        <w:rPr>
          <w:iCs/>
        </w:rPr>
        <w:t xml:space="preserve">, 2015: Out-of-phase relationship between tropical cyclones generated locally in the South China Sea and non-locally from the northwest Pacific Ocean. </w:t>
      </w:r>
      <w:r w:rsidRPr="00AF6279">
        <w:rPr>
          <w:i/>
          <w:iCs/>
        </w:rPr>
        <w:t>Clim. Dynam</w:t>
      </w:r>
      <w:proofErr w:type="gramStart"/>
      <w:r w:rsidRPr="00AF6279">
        <w:rPr>
          <w:iCs/>
        </w:rPr>
        <w:t>.,</w:t>
      </w:r>
      <w:proofErr w:type="gramEnd"/>
      <w:r w:rsidRPr="00AF6279">
        <w:rPr>
          <w:iCs/>
        </w:rPr>
        <w:t xml:space="preserve"> 45(3-4):1129-1136, (doi:10.1007/s00382-014-2362-7.)</w:t>
      </w:r>
      <w:r w:rsidR="00AF6279">
        <w:rPr>
          <w:iCs/>
        </w:rPr>
        <w:t>.</w:t>
      </w:r>
      <w:r w:rsidR="00AF6279" w:rsidRPr="00AF6279">
        <w:rPr>
          <w:iCs/>
        </w:rPr>
        <w:t xml:space="preserve"> </w:t>
      </w:r>
    </w:p>
    <w:p w14:paraId="4026253D" w14:textId="77777777" w:rsidR="00AF15E8" w:rsidRPr="00AF6279" w:rsidRDefault="00AF15E8" w:rsidP="00F9168E">
      <w:pPr>
        <w:spacing w:before="100" w:beforeAutospacing="1" w:after="100" w:afterAutospacing="1"/>
        <w:jc w:val="both"/>
        <w:rPr>
          <w:iCs/>
        </w:rPr>
      </w:pPr>
      <w:r w:rsidRPr="00AF6279">
        <w:rPr>
          <w:b/>
          <w:bCs/>
          <w:iCs/>
        </w:rPr>
        <w:t>Liu, Y., S</w:t>
      </w:r>
      <w:proofErr w:type="gramStart"/>
      <w:r w:rsidRPr="00AF6279">
        <w:rPr>
          <w:b/>
          <w:bCs/>
          <w:iCs/>
        </w:rPr>
        <w:t>.-</w:t>
      </w:r>
      <w:proofErr w:type="gramEnd"/>
      <w:r w:rsidRPr="00AF6279">
        <w:rPr>
          <w:b/>
          <w:bCs/>
          <w:iCs/>
        </w:rPr>
        <w:t xml:space="preserve">K. Lee, </w:t>
      </w:r>
      <w:r w:rsidRPr="00AF6279">
        <w:rPr>
          <w:iCs/>
        </w:rPr>
        <w:t xml:space="preserve">D.B. Enfield, B.A. Muhling, J.T. Lamkin, F. Muller-Karger, and M.A. Roffer, 2015: Potential impact of climate change on the Intra-Americas Seas: Part 1: A dynamic downscaling of the CMIP5 model projections. </w:t>
      </w:r>
      <w:r w:rsidRPr="00AF6279">
        <w:rPr>
          <w:i/>
          <w:iCs/>
        </w:rPr>
        <w:t>J. Mar. Syst</w:t>
      </w:r>
      <w:r w:rsidRPr="00AF6279">
        <w:rPr>
          <w:iCs/>
        </w:rPr>
        <w:t>., 148, 56-69, (doi</w:t>
      </w:r>
      <w:proofErr w:type="gramStart"/>
      <w:r w:rsidRPr="00AF6279">
        <w:rPr>
          <w:iCs/>
        </w:rPr>
        <w:t>:10.1016</w:t>
      </w:r>
      <w:proofErr w:type="gramEnd"/>
      <w:r w:rsidRPr="00AF6279">
        <w:rPr>
          <w:iCs/>
        </w:rPr>
        <w:t>/j.marsys.2015.01.007.)</w:t>
      </w:r>
      <w:r w:rsidR="00AF6279">
        <w:rPr>
          <w:iCs/>
        </w:rPr>
        <w:t>.</w:t>
      </w:r>
    </w:p>
    <w:p w14:paraId="126F5D52" w14:textId="77777777" w:rsidR="00AF15E8" w:rsidRPr="00AF6279" w:rsidRDefault="00AF15E8" w:rsidP="00F9168E">
      <w:pPr>
        <w:spacing w:before="100" w:beforeAutospacing="1" w:after="100" w:afterAutospacing="1"/>
        <w:jc w:val="both"/>
        <w:rPr>
          <w:iCs/>
        </w:rPr>
      </w:pPr>
      <w:r w:rsidRPr="00AF6279">
        <w:rPr>
          <w:b/>
          <w:bCs/>
          <w:iCs/>
        </w:rPr>
        <w:t xml:space="preserve">Liu, </w:t>
      </w:r>
      <w:proofErr w:type="gramStart"/>
      <w:r w:rsidRPr="00AF6279">
        <w:rPr>
          <w:b/>
          <w:bCs/>
          <w:iCs/>
        </w:rPr>
        <w:t xml:space="preserve">H </w:t>
      </w:r>
      <w:r w:rsidRPr="00AF6279">
        <w:rPr>
          <w:iCs/>
        </w:rPr>
        <w:t>.</w:t>
      </w:r>
      <w:proofErr w:type="gramEnd"/>
      <w:r w:rsidRPr="00AF6279">
        <w:rPr>
          <w:iCs/>
        </w:rPr>
        <w:t xml:space="preserve">, </w:t>
      </w:r>
      <w:r w:rsidRPr="00AF6279">
        <w:rPr>
          <w:b/>
          <w:bCs/>
          <w:iCs/>
        </w:rPr>
        <w:t xml:space="preserve">C. Wang </w:t>
      </w:r>
      <w:r w:rsidRPr="00AF6279">
        <w:rPr>
          <w:iCs/>
        </w:rPr>
        <w:t xml:space="preserve">, </w:t>
      </w:r>
      <w:r w:rsidRPr="00AF6279">
        <w:rPr>
          <w:b/>
          <w:bCs/>
          <w:iCs/>
        </w:rPr>
        <w:t xml:space="preserve">S.-K. Lee </w:t>
      </w:r>
      <w:r w:rsidRPr="00AF6279">
        <w:rPr>
          <w:iCs/>
        </w:rPr>
        <w:t xml:space="preserve">, and D.B. Enfield, 2015: Inhomogeneous influence of the Atlantic warm pool on United States precipitation. </w:t>
      </w:r>
      <w:r w:rsidRPr="00AF6279">
        <w:rPr>
          <w:i/>
          <w:iCs/>
        </w:rPr>
        <w:t>Atmos. Sci. Let</w:t>
      </w:r>
      <w:r w:rsidRPr="00AF6279">
        <w:rPr>
          <w:iCs/>
        </w:rPr>
        <w:t>., 16(1):63-69, (doi:10.1002/asl2.521).</w:t>
      </w:r>
      <w:r w:rsidR="00AF6279" w:rsidRPr="00AF6279">
        <w:rPr>
          <w:iCs/>
        </w:rPr>
        <w:t xml:space="preserve"> </w:t>
      </w:r>
    </w:p>
    <w:p w14:paraId="555BC331" w14:textId="77777777" w:rsidR="00AF15E8" w:rsidRPr="00AF6279" w:rsidRDefault="00AF15E8" w:rsidP="00F9168E">
      <w:pPr>
        <w:spacing w:before="100" w:beforeAutospacing="1" w:after="100" w:afterAutospacing="1"/>
        <w:jc w:val="both"/>
        <w:rPr>
          <w:iCs/>
        </w:rPr>
      </w:pPr>
      <w:r w:rsidRPr="00AF6279">
        <w:rPr>
          <w:b/>
          <w:bCs/>
          <w:iCs/>
        </w:rPr>
        <w:t xml:space="preserve">Majamder, </w:t>
      </w:r>
      <w:proofErr w:type="gramStart"/>
      <w:r w:rsidRPr="00AF6279">
        <w:rPr>
          <w:b/>
          <w:bCs/>
          <w:iCs/>
        </w:rPr>
        <w:t xml:space="preserve">S </w:t>
      </w:r>
      <w:r w:rsidRPr="00AF6279">
        <w:rPr>
          <w:iCs/>
        </w:rPr>
        <w:t>.</w:t>
      </w:r>
      <w:proofErr w:type="gramEnd"/>
      <w:r w:rsidRPr="00AF6279">
        <w:rPr>
          <w:iCs/>
        </w:rPr>
        <w:t xml:space="preserve">, A. Tandon, D.L. Rudnick, and J.T. Farrar. </w:t>
      </w:r>
      <w:proofErr w:type="gramStart"/>
      <w:r w:rsidRPr="00AF6279">
        <w:rPr>
          <w:iCs/>
        </w:rPr>
        <w:t>Near-inertial kinetic budget of the mixed layer and shear evolution in the transition layer in the Arabian Sea during the monsoons.</w:t>
      </w:r>
      <w:proofErr w:type="gramEnd"/>
      <w:r w:rsidRPr="00AF6279">
        <w:rPr>
          <w:iCs/>
        </w:rPr>
        <w:t xml:space="preserve"> </w:t>
      </w:r>
      <w:r w:rsidRPr="00AF6279">
        <w:rPr>
          <w:i/>
          <w:iCs/>
        </w:rPr>
        <w:t>J. Geophys. Res.-Oceans</w:t>
      </w:r>
      <w:r w:rsidRPr="00AF6279">
        <w:rPr>
          <w:iCs/>
        </w:rPr>
        <w:t>, (doi</w:t>
      </w:r>
      <w:proofErr w:type="gramStart"/>
      <w:r w:rsidRPr="00AF6279">
        <w:rPr>
          <w:iCs/>
        </w:rPr>
        <w:t>:10.1002</w:t>
      </w:r>
      <w:proofErr w:type="gramEnd"/>
      <w:r w:rsidRPr="00AF6279">
        <w:rPr>
          <w:iCs/>
        </w:rPr>
        <w:t xml:space="preserve">/2014JC010198). </w:t>
      </w:r>
    </w:p>
    <w:p w14:paraId="3C5C15AE" w14:textId="77777777" w:rsidR="00AF15E8" w:rsidRPr="00AF6279" w:rsidRDefault="00AF15E8" w:rsidP="00F9168E">
      <w:pPr>
        <w:spacing w:before="100" w:beforeAutospacing="1" w:after="100" w:afterAutospacing="1"/>
        <w:jc w:val="both"/>
        <w:rPr>
          <w:iCs/>
        </w:rPr>
      </w:pPr>
      <w:r w:rsidRPr="00AF6279">
        <w:rPr>
          <w:iCs/>
        </w:rPr>
        <w:lastRenderedPageBreak/>
        <w:t xml:space="preserve">McCarthy, G.D., D.A. Smeed, W.E. Johns, E. Frajka-Williams, B.I. Moat, D. Rayner, </w:t>
      </w:r>
      <w:r w:rsidRPr="00AF6279">
        <w:rPr>
          <w:b/>
          <w:bCs/>
          <w:iCs/>
        </w:rPr>
        <w:t>M.O. Baringer</w:t>
      </w:r>
      <w:r w:rsidRPr="00AF6279">
        <w:rPr>
          <w:iCs/>
        </w:rPr>
        <w:t xml:space="preserve">, </w:t>
      </w:r>
      <w:r w:rsidRPr="00AF6279">
        <w:rPr>
          <w:b/>
          <w:bCs/>
          <w:iCs/>
        </w:rPr>
        <w:t>C.S. Meinen</w:t>
      </w:r>
      <w:r w:rsidRPr="00AF6279">
        <w:rPr>
          <w:iCs/>
        </w:rPr>
        <w:t xml:space="preserve">, J. Collins, and H.L. Bryden, 2015: Measuring the Atlantic Meridional Overturning Circulation at 26°N. </w:t>
      </w:r>
      <w:r w:rsidRPr="00AF6279">
        <w:rPr>
          <w:i/>
          <w:iCs/>
        </w:rPr>
        <w:t>Progr. Oceanogr</w:t>
      </w:r>
      <w:proofErr w:type="gramStart"/>
      <w:r w:rsidRPr="00AF6279">
        <w:rPr>
          <w:iCs/>
        </w:rPr>
        <w:t>.,</w:t>
      </w:r>
      <w:proofErr w:type="gramEnd"/>
      <w:r w:rsidRPr="00AF6279">
        <w:rPr>
          <w:iCs/>
        </w:rPr>
        <w:t xml:space="preserve"> 130:91-111 (doi:10.1016/j.pocean.2014.10.006)</w:t>
      </w:r>
      <w:r w:rsidR="00AF6279">
        <w:rPr>
          <w:iCs/>
        </w:rPr>
        <w:t>.</w:t>
      </w:r>
    </w:p>
    <w:p w14:paraId="33B876C0" w14:textId="77777777" w:rsidR="00AF15E8" w:rsidRPr="00AF6279" w:rsidRDefault="00AF15E8" w:rsidP="00F9168E">
      <w:pPr>
        <w:spacing w:before="100" w:beforeAutospacing="1" w:after="100" w:afterAutospacing="1"/>
        <w:jc w:val="both"/>
        <w:rPr>
          <w:iCs/>
        </w:rPr>
      </w:pPr>
      <w:r w:rsidRPr="00AF6279">
        <w:rPr>
          <w:iCs/>
        </w:rPr>
        <w:t xml:space="preserve">McDonagh, E.L., B.A. King, H.L. Bryden, P. Courtois, Z. Szuts, </w:t>
      </w:r>
      <w:r w:rsidRPr="00AF6279">
        <w:rPr>
          <w:b/>
          <w:bCs/>
          <w:iCs/>
        </w:rPr>
        <w:t xml:space="preserve">M. Baringer </w:t>
      </w:r>
      <w:r w:rsidRPr="00AF6279">
        <w:rPr>
          <w:iCs/>
        </w:rPr>
        <w:t xml:space="preserve">, S.A. Cunningham, C. Atkinson, and G. McCarthy. Continuous estimate of Atlantic oceanic freshwater flux at 26Â°N. </w:t>
      </w:r>
      <w:r w:rsidRPr="00AF6279">
        <w:rPr>
          <w:i/>
          <w:iCs/>
        </w:rPr>
        <w:t>J. Clim</w:t>
      </w:r>
      <w:proofErr w:type="gramStart"/>
      <w:r w:rsidRPr="00AF6279">
        <w:rPr>
          <w:iCs/>
        </w:rPr>
        <w:t>.,</w:t>
      </w:r>
      <w:proofErr w:type="gramEnd"/>
      <w:r w:rsidRPr="00AF6279">
        <w:rPr>
          <w:iCs/>
        </w:rPr>
        <w:t xml:space="preserve"> 28(22):8888-8906, doi:10.1175/JCLI-D-14-00519.1.</w:t>
      </w:r>
      <w:r w:rsidR="00AF6279" w:rsidRPr="00AF6279">
        <w:rPr>
          <w:iCs/>
        </w:rPr>
        <w:t xml:space="preserve"> </w:t>
      </w:r>
    </w:p>
    <w:p w14:paraId="46B0629D" w14:textId="77777777" w:rsidR="00AF15E8" w:rsidRPr="00AF6279" w:rsidRDefault="00AF15E8" w:rsidP="00F9168E">
      <w:pPr>
        <w:spacing w:before="100" w:beforeAutospacing="1" w:after="100" w:afterAutospacing="1"/>
        <w:jc w:val="both"/>
        <w:rPr>
          <w:iCs/>
        </w:rPr>
      </w:pPr>
      <w:r w:rsidRPr="00AF6279">
        <w:rPr>
          <w:iCs/>
        </w:rPr>
        <w:t>Moon, I</w:t>
      </w:r>
      <w:proofErr w:type="gramStart"/>
      <w:r w:rsidRPr="00AF6279">
        <w:rPr>
          <w:iCs/>
        </w:rPr>
        <w:t>.-</w:t>
      </w:r>
      <w:proofErr w:type="gramEnd"/>
      <w:r w:rsidRPr="00AF6279">
        <w:rPr>
          <w:iCs/>
        </w:rPr>
        <w:t xml:space="preserve">J., S.-H. Kim, and </w:t>
      </w:r>
      <w:r w:rsidRPr="00AF6279">
        <w:rPr>
          <w:b/>
          <w:bCs/>
          <w:iCs/>
        </w:rPr>
        <w:t>C. Wang.</w:t>
      </w:r>
      <w:r w:rsidRPr="00AF6279">
        <w:rPr>
          <w:iCs/>
        </w:rPr>
        <w:t xml:space="preserve"> Reply: El NiÃ±o and intense tropical cyclones. </w:t>
      </w:r>
      <w:r w:rsidRPr="00AF6279">
        <w:rPr>
          <w:i/>
          <w:iCs/>
        </w:rPr>
        <w:t>Nature</w:t>
      </w:r>
      <w:r w:rsidRPr="00AF6279">
        <w:rPr>
          <w:iCs/>
        </w:rPr>
        <w:t>, 526(7575)</w:t>
      </w:r>
      <w:proofErr w:type="gramStart"/>
      <w:r w:rsidRPr="00AF6279">
        <w:rPr>
          <w:iCs/>
        </w:rPr>
        <w:t>:E4</w:t>
      </w:r>
      <w:proofErr w:type="gramEnd"/>
      <w:r w:rsidR="00AF6279">
        <w:rPr>
          <w:iCs/>
        </w:rPr>
        <w:t xml:space="preserve">-E5 ( doi:10.1038/nature15546 ). </w:t>
      </w:r>
      <w:r w:rsidRPr="00AF6279">
        <w:rPr>
          <w:iCs/>
          <w:color w:val="0000FF"/>
          <w:u w:val="single"/>
        </w:rPr>
        <w:t xml:space="preserve"> </w:t>
      </w:r>
    </w:p>
    <w:p w14:paraId="77C40A15" w14:textId="77777777" w:rsidR="00AF15E8" w:rsidRPr="00AF6279" w:rsidRDefault="00AF15E8" w:rsidP="00F9168E">
      <w:pPr>
        <w:spacing w:before="100" w:beforeAutospacing="1" w:after="100" w:afterAutospacing="1"/>
        <w:jc w:val="both"/>
        <w:rPr>
          <w:iCs/>
        </w:rPr>
      </w:pPr>
      <w:r w:rsidRPr="00AF6279">
        <w:rPr>
          <w:iCs/>
        </w:rPr>
        <w:t xml:space="preserve">Muhling, B.A., </w:t>
      </w:r>
      <w:r w:rsidRPr="00AF6279">
        <w:rPr>
          <w:b/>
          <w:bCs/>
          <w:iCs/>
        </w:rPr>
        <w:t>Y. Liu, S</w:t>
      </w:r>
      <w:proofErr w:type="gramStart"/>
      <w:r w:rsidRPr="00AF6279">
        <w:rPr>
          <w:b/>
          <w:bCs/>
          <w:iCs/>
        </w:rPr>
        <w:t>.-</w:t>
      </w:r>
      <w:proofErr w:type="gramEnd"/>
      <w:r w:rsidRPr="00AF6279">
        <w:rPr>
          <w:b/>
          <w:bCs/>
          <w:iCs/>
        </w:rPr>
        <w:t>K. Lee</w:t>
      </w:r>
      <w:r w:rsidRPr="00AF6279">
        <w:rPr>
          <w:iCs/>
        </w:rPr>
        <w:t xml:space="preserve">, J.T. Lamkin, M.A. Roffer, F. Muller-Karger, and J.W. Walter, 2015: Potential impact of climate change on the Intra-Americas Seas: Part 2: Implications for Atlantic bluefin tuna and skipjack tuna adult and larval habitats. </w:t>
      </w:r>
      <w:r w:rsidRPr="00AF6279">
        <w:rPr>
          <w:i/>
          <w:iCs/>
        </w:rPr>
        <w:t>J. Mar. Syst</w:t>
      </w:r>
      <w:r w:rsidRPr="00AF6279">
        <w:rPr>
          <w:iCs/>
        </w:rPr>
        <w:t>., 148:1-13, (doi:10.1016/j.marsys.2015.01.010)</w:t>
      </w:r>
      <w:r w:rsidR="00AF6279">
        <w:rPr>
          <w:iCs/>
        </w:rPr>
        <w:t xml:space="preserve">. </w:t>
      </w:r>
    </w:p>
    <w:p w14:paraId="36C3BACB" w14:textId="77777777" w:rsidR="00AF15E8" w:rsidRPr="00AF6279" w:rsidRDefault="00AF15E8" w:rsidP="00F9168E">
      <w:pPr>
        <w:spacing w:before="100" w:beforeAutospacing="1" w:after="100" w:afterAutospacing="1"/>
        <w:jc w:val="both"/>
        <w:rPr>
          <w:iCs/>
        </w:rPr>
      </w:pPr>
      <w:r w:rsidRPr="00AF6279">
        <w:rPr>
          <w:iCs/>
        </w:rPr>
        <w:t xml:space="preserve">Muller-Karger, F.E., J.P. Smith, S. Werner, R. Chen, M. Roffer, </w:t>
      </w:r>
      <w:r w:rsidRPr="00AF6279">
        <w:rPr>
          <w:b/>
          <w:bCs/>
          <w:iCs/>
        </w:rPr>
        <w:t>Y. Liu</w:t>
      </w:r>
      <w:r w:rsidRPr="00AF6279">
        <w:rPr>
          <w:iCs/>
        </w:rPr>
        <w:t xml:space="preserve">, B. Muhling, D. Lindo-Atichati, J. Lamkin, S. Cerdeira-Estrada, and D.B. Enfield. </w:t>
      </w:r>
      <w:proofErr w:type="gramStart"/>
      <w:r w:rsidRPr="00AF6279">
        <w:rPr>
          <w:iCs/>
        </w:rPr>
        <w:t>Natural variability of surface oceanographic conditions in the offshore Gulf of Mexico.</w:t>
      </w:r>
      <w:proofErr w:type="gramEnd"/>
      <w:r w:rsidRPr="00AF6279">
        <w:rPr>
          <w:iCs/>
        </w:rPr>
        <w:t xml:space="preserve"> </w:t>
      </w:r>
      <w:r w:rsidRPr="00AF6279">
        <w:rPr>
          <w:i/>
          <w:iCs/>
        </w:rPr>
        <w:t xml:space="preserve">Prog. </w:t>
      </w:r>
      <w:proofErr w:type="gramStart"/>
      <w:r w:rsidRPr="00AF6279">
        <w:rPr>
          <w:i/>
          <w:iCs/>
        </w:rPr>
        <w:t>in</w:t>
      </w:r>
      <w:proofErr w:type="gramEnd"/>
      <w:r w:rsidRPr="00AF6279">
        <w:rPr>
          <w:i/>
          <w:iCs/>
        </w:rPr>
        <w:t xml:space="preserve"> Oceanogr</w:t>
      </w:r>
      <w:r w:rsidRPr="00AF6279">
        <w:rPr>
          <w:iCs/>
        </w:rPr>
        <w:t>., 134:54-76, (doi:10.1016/j.pocean.2014.12.007)</w:t>
      </w:r>
      <w:r w:rsidR="00AF6279">
        <w:rPr>
          <w:iCs/>
        </w:rPr>
        <w:t xml:space="preserve">. </w:t>
      </w:r>
    </w:p>
    <w:p w14:paraId="0DE1DEA2" w14:textId="77777777" w:rsidR="00AF15E8" w:rsidRPr="00AF6279" w:rsidRDefault="00AF15E8" w:rsidP="00F9168E">
      <w:pPr>
        <w:spacing w:before="100" w:beforeAutospacing="1" w:after="100" w:afterAutospacing="1"/>
        <w:jc w:val="both"/>
        <w:rPr>
          <w:iCs/>
        </w:rPr>
      </w:pPr>
      <w:r w:rsidRPr="00AF6279">
        <w:rPr>
          <w:iCs/>
        </w:rPr>
        <w:t xml:space="preserve">Nagamani, P.V., M.M. Ali, </w:t>
      </w:r>
      <w:r w:rsidRPr="00AF6279">
        <w:rPr>
          <w:b/>
          <w:bCs/>
          <w:iCs/>
        </w:rPr>
        <w:t>G.J. Goni,</w:t>
      </w:r>
      <w:r w:rsidRPr="00AF6279">
        <w:rPr>
          <w:iCs/>
        </w:rPr>
        <w:t xml:space="preserve"> T.V.S. Udaya Bhaskar, J.P. McCreary, R.A. Weller, M. Rajeevan, V.V. Gopala Krishna, and J.C. Pezzullo. Heat content of the Arabian Sea mini warm pool is increasing. </w:t>
      </w:r>
      <w:r w:rsidRPr="00AF6279">
        <w:rPr>
          <w:i/>
          <w:iCs/>
        </w:rPr>
        <w:t>Atmos. Sci. Lett</w:t>
      </w:r>
      <w:r w:rsidRPr="00AF6279">
        <w:rPr>
          <w:iCs/>
        </w:rPr>
        <w:t>., (doi: 10.1002/asl.596.)</w:t>
      </w:r>
      <w:r w:rsidR="00AF6279">
        <w:rPr>
          <w:iCs/>
        </w:rPr>
        <w:t xml:space="preserve">. </w:t>
      </w:r>
    </w:p>
    <w:p w14:paraId="2D269B02" w14:textId="77777777" w:rsidR="00AF15E8" w:rsidRPr="00AF6279" w:rsidRDefault="00AF15E8" w:rsidP="00F9168E">
      <w:pPr>
        <w:spacing w:before="100" w:beforeAutospacing="1" w:after="100" w:afterAutospacing="1"/>
        <w:jc w:val="both"/>
        <w:rPr>
          <w:iCs/>
        </w:rPr>
      </w:pPr>
      <w:r w:rsidRPr="00AF6279">
        <w:rPr>
          <w:iCs/>
        </w:rPr>
        <w:t xml:space="preserve">Oke, P., G. Larnicol, E. M. Jones, V. Kourafalou, A. K. Sperrevik, F. Carse, C. A. S. Tanajura, B. Mourre, M. Tonani, G. B. Brassington, M. Le HÃ©naff, </w:t>
      </w:r>
      <w:r w:rsidRPr="00AF6279">
        <w:rPr>
          <w:b/>
          <w:bCs/>
          <w:iCs/>
        </w:rPr>
        <w:t>G. R. Halliwell</w:t>
      </w:r>
      <w:r w:rsidRPr="00AF6279">
        <w:rPr>
          <w:iCs/>
        </w:rPr>
        <w:t xml:space="preserve">, Jr., R. Atlas, A. M. Moore, C. A. Edwards, M. J. Martin, A. A. Sellar, A. Alvarez, P. De Mey, and M. Iskandarani, 2014: Assessing the impact of observations on ocean forecasts and reanalyses: Part 2, regional applications. </w:t>
      </w:r>
      <w:r w:rsidRPr="00AF6279">
        <w:rPr>
          <w:i/>
          <w:iCs/>
        </w:rPr>
        <w:t>J. Operational Oceanogr</w:t>
      </w:r>
      <w:r w:rsidRPr="00AF6279">
        <w:rPr>
          <w:iCs/>
        </w:rPr>
        <w:t xml:space="preserve">., 8(1):s63-s79, (doi:10.1080/1755876X.2015.1022080.) </w:t>
      </w:r>
    </w:p>
    <w:p w14:paraId="3D15715F" w14:textId="77777777" w:rsidR="00AF15E8" w:rsidRPr="00AF6279" w:rsidRDefault="00AF15E8" w:rsidP="00F9168E">
      <w:pPr>
        <w:spacing w:before="100" w:beforeAutospacing="1" w:after="100" w:afterAutospacing="1"/>
        <w:jc w:val="both"/>
        <w:rPr>
          <w:iCs/>
        </w:rPr>
      </w:pPr>
      <w:r w:rsidRPr="00AF6279">
        <w:rPr>
          <w:iCs/>
        </w:rPr>
        <w:t xml:space="preserve">Peng, S., Y. Li, X. </w:t>
      </w:r>
      <w:proofErr w:type="gramStart"/>
      <w:r w:rsidRPr="00AF6279">
        <w:rPr>
          <w:iCs/>
        </w:rPr>
        <w:t>Gu</w:t>
      </w:r>
      <w:proofErr w:type="gramEnd"/>
      <w:r w:rsidRPr="00AF6279">
        <w:rPr>
          <w:iCs/>
        </w:rPr>
        <w:t xml:space="preserve">, S. Chen, D. Wang, H. Wang. S. Zhang, W. Lv, </w:t>
      </w:r>
      <w:r w:rsidRPr="00AF6279">
        <w:rPr>
          <w:b/>
          <w:bCs/>
          <w:iCs/>
        </w:rPr>
        <w:t>C. Wang</w:t>
      </w:r>
      <w:r w:rsidRPr="00AF6279">
        <w:rPr>
          <w:iCs/>
        </w:rPr>
        <w:t xml:space="preserve">, B. Liu, D. Liu, Z Lai, W. Lai, S. Wang, Y. Feng, and J. Zhang, 2015: A real-time regional forecasting system established for the South China Sea and its performance in the track forecasts of tropical cyclones during 2011-2013. </w:t>
      </w:r>
      <w:r w:rsidRPr="00AF6279">
        <w:rPr>
          <w:i/>
          <w:iCs/>
        </w:rPr>
        <w:t>Weather Forecast</w:t>
      </w:r>
      <w:proofErr w:type="gramStart"/>
      <w:r w:rsidRPr="00AF6279">
        <w:rPr>
          <w:iCs/>
        </w:rPr>
        <w:t>.,</w:t>
      </w:r>
      <w:proofErr w:type="gramEnd"/>
      <w:r w:rsidRPr="00AF6279">
        <w:rPr>
          <w:iCs/>
        </w:rPr>
        <w:t xml:space="preserve"> 30(2):471-485, (doi:10.1175/WAF-D-14-00070.1). </w:t>
      </w:r>
    </w:p>
    <w:p w14:paraId="7AAB1496" w14:textId="77777777" w:rsidR="00AF15E8" w:rsidRPr="00AF6279" w:rsidRDefault="00AF15E8" w:rsidP="00F9168E">
      <w:pPr>
        <w:spacing w:before="100" w:beforeAutospacing="1" w:after="100" w:afterAutospacing="1"/>
        <w:jc w:val="both"/>
        <w:rPr>
          <w:iCs/>
        </w:rPr>
      </w:pPr>
      <w:r w:rsidRPr="00AF6279">
        <w:rPr>
          <w:iCs/>
        </w:rPr>
        <w:t>Peng, S., Y</w:t>
      </w:r>
      <w:proofErr w:type="gramStart"/>
      <w:r w:rsidRPr="00AF6279">
        <w:rPr>
          <w:iCs/>
        </w:rPr>
        <w:t>.-</w:t>
      </w:r>
      <w:proofErr w:type="gramEnd"/>
      <w:r w:rsidRPr="00AF6279">
        <w:rPr>
          <w:iCs/>
        </w:rPr>
        <w:t xml:space="preserve">K. Qian, </w:t>
      </w:r>
      <w:r w:rsidRPr="00AF6279">
        <w:rPr>
          <w:b/>
          <w:bCs/>
          <w:iCs/>
        </w:rPr>
        <w:t>R. Lumpkin</w:t>
      </w:r>
      <w:r w:rsidRPr="00AF6279">
        <w:rPr>
          <w:iCs/>
        </w:rPr>
        <w:t xml:space="preserve">, Y. Du, D. Wang, and P. Li, 2014: Characteristics of the near-surface currents in the Indian Ocean as deduced from satellite-tracked surface drifters. Part I: Pseudo-Eulerian statistics. </w:t>
      </w:r>
      <w:r w:rsidRPr="00AF6279">
        <w:rPr>
          <w:i/>
          <w:iCs/>
        </w:rPr>
        <w:t>J. Phys.Ocean</w:t>
      </w:r>
      <w:r w:rsidRPr="00AF6279">
        <w:rPr>
          <w:iCs/>
        </w:rPr>
        <w:t>., 45(2):441-458, (doi:10.1175/JPO-D-14-0050.1)</w:t>
      </w:r>
      <w:r w:rsidR="00AF6279">
        <w:rPr>
          <w:iCs/>
        </w:rPr>
        <w:t>.</w:t>
      </w:r>
      <w:hyperlink r:id="rId202" w:history="1">
        <w:r w:rsidRPr="00AF6279">
          <w:rPr>
            <w:iCs/>
            <w:color w:val="0000FF"/>
            <w:u w:val="single"/>
          </w:rPr>
          <w:t xml:space="preserve"> </w:t>
        </w:r>
      </w:hyperlink>
      <w:r w:rsidRPr="00AF6279">
        <w:rPr>
          <w:iCs/>
        </w:rPr>
        <w:t xml:space="preserve"> </w:t>
      </w:r>
    </w:p>
    <w:p w14:paraId="1041BED9" w14:textId="77777777" w:rsidR="00AF15E8" w:rsidRPr="00AF6279" w:rsidRDefault="00AF15E8" w:rsidP="00F9168E">
      <w:pPr>
        <w:spacing w:before="100" w:beforeAutospacing="1" w:after="100" w:afterAutospacing="1"/>
        <w:jc w:val="both"/>
        <w:rPr>
          <w:iCs/>
        </w:rPr>
      </w:pPr>
      <w:r w:rsidRPr="00AF6279">
        <w:rPr>
          <w:iCs/>
        </w:rPr>
        <w:t>Peng, S., Y</w:t>
      </w:r>
      <w:proofErr w:type="gramStart"/>
      <w:r w:rsidRPr="00AF6279">
        <w:rPr>
          <w:iCs/>
        </w:rPr>
        <w:t>.-</w:t>
      </w:r>
      <w:proofErr w:type="gramEnd"/>
      <w:r w:rsidRPr="00AF6279">
        <w:rPr>
          <w:iCs/>
        </w:rPr>
        <w:t xml:space="preserve">K. Qian, </w:t>
      </w:r>
      <w:r w:rsidRPr="00AF6279">
        <w:rPr>
          <w:b/>
          <w:bCs/>
          <w:iCs/>
        </w:rPr>
        <w:t>R. Lumpkin</w:t>
      </w:r>
      <w:r w:rsidRPr="00AF6279">
        <w:rPr>
          <w:iCs/>
        </w:rPr>
        <w:t xml:space="preserve">, P. Li, D. Wang, and Y. Du, 2014: Characteristics of the near-surface currents in the Indian Ocean as deduced from satellite-tracked surface drifters. Part II: Lagrangian statistics. </w:t>
      </w:r>
      <w:r w:rsidRPr="00AF6279">
        <w:rPr>
          <w:i/>
          <w:iCs/>
        </w:rPr>
        <w:t>J. Phys.Ocean</w:t>
      </w:r>
      <w:r w:rsidRPr="00AF6279">
        <w:rPr>
          <w:iCs/>
        </w:rPr>
        <w:t>., 45(2):459 -477, (doi:10.1175/JPO-D-14-0049.1)</w:t>
      </w:r>
      <w:r w:rsidR="00AF6279">
        <w:rPr>
          <w:iCs/>
        </w:rPr>
        <w:t xml:space="preserve">. </w:t>
      </w:r>
    </w:p>
    <w:p w14:paraId="45434427" w14:textId="77777777" w:rsidR="00AF15E8" w:rsidRPr="00AF6279" w:rsidRDefault="00AF15E8" w:rsidP="00F9168E">
      <w:pPr>
        <w:spacing w:before="100" w:beforeAutospacing="1" w:after="100" w:afterAutospacing="1"/>
        <w:jc w:val="both"/>
        <w:rPr>
          <w:iCs/>
        </w:rPr>
      </w:pPr>
      <w:r w:rsidRPr="00AF6279">
        <w:rPr>
          <w:b/>
          <w:bCs/>
          <w:iCs/>
        </w:rPr>
        <w:lastRenderedPageBreak/>
        <w:t>Perez, R. C., M. O. Baringer, S. Dong, S. L. Garzoli, M. Goes, G. J. Goni, R. Lumpkin, C. S. Meinen</w:t>
      </w:r>
      <w:r w:rsidRPr="00AF6279">
        <w:rPr>
          <w:iCs/>
        </w:rPr>
        <w:t xml:space="preserve">, R. Msadek, and </w:t>
      </w:r>
      <w:r w:rsidRPr="00AF6279">
        <w:rPr>
          <w:b/>
          <w:bCs/>
          <w:iCs/>
        </w:rPr>
        <w:t>U. Rivero</w:t>
      </w:r>
      <w:r w:rsidRPr="00AF6279">
        <w:rPr>
          <w:iCs/>
        </w:rPr>
        <w:t xml:space="preserve">, 2015: Measuring the Atlantic meridional overturning circulation. </w:t>
      </w:r>
      <w:r w:rsidRPr="00AF6279">
        <w:rPr>
          <w:i/>
          <w:iCs/>
        </w:rPr>
        <w:t>Mar. Tech. Soc. J</w:t>
      </w:r>
      <w:r w:rsidRPr="00AF6279">
        <w:rPr>
          <w:iCs/>
        </w:rPr>
        <w:t>., 49(2)</w:t>
      </w:r>
      <w:proofErr w:type="gramStart"/>
      <w:r w:rsidRPr="00AF6279">
        <w:rPr>
          <w:iCs/>
        </w:rPr>
        <w:t>:167</w:t>
      </w:r>
      <w:proofErr w:type="gramEnd"/>
      <w:r w:rsidRPr="00AF6279">
        <w:rPr>
          <w:iCs/>
        </w:rPr>
        <w:t>-177, (doi:10.4031/MTSJ.49.2.14.)</w:t>
      </w:r>
      <w:r w:rsidR="00AF6279">
        <w:rPr>
          <w:iCs/>
        </w:rPr>
        <w:t>.</w:t>
      </w:r>
      <w:r w:rsidRPr="00AF6279">
        <w:rPr>
          <w:iCs/>
        </w:rPr>
        <w:t xml:space="preserve"> </w:t>
      </w:r>
    </w:p>
    <w:p w14:paraId="409A6449" w14:textId="77777777" w:rsidR="00AF15E8" w:rsidRPr="00AF6279" w:rsidRDefault="00AF15E8" w:rsidP="00F9168E">
      <w:pPr>
        <w:spacing w:before="100" w:beforeAutospacing="1" w:after="100" w:afterAutospacing="1"/>
        <w:jc w:val="both"/>
        <w:rPr>
          <w:iCs/>
        </w:rPr>
      </w:pPr>
      <w:r w:rsidRPr="00AF6279">
        <w:rPr>
          <w:iCs/>
        </w:rPr>
        <w:t xml:space="preserve">Reverdin, G., et al. [incl. </w:t>
      </w:r>
      <w:r w:rsidRPr="00AF6279">
        <w:rPr>
          <w:b/>
          <w:bCs/>
          <w:iCs/>
        </w:rPr>
        <w:t>R. Lumpkin</w:t>
      </w:r>
      <w:r w:rsidRPr="00AF6279">
        <w:rPr>
          <w:iCs/>
        </w:rPr>
        <w:t xml:space="preserve">], 2015: Surface salinity in the North Atlantic subtropical gyre during the STRASSE/SPURS summer 2012 cruise, </w:t>
      </w:r>
      <w:r w:rsidRPr="00AF6279">
        <w:rPr>
          <w:i/>
          <w:iCs/>
        </w:rPr>
        <w:t>Oceanography</w:t>
      </w:r>
      <w:r w:rsidRPr="00AF6279">
        <w:rPr>
          <w:iCs/>
        </w:rPr>
        <w:t>, 28(1)</w:t>
      </w:r>
      <w:proofErr w:type="gramStart"/>
      <w:r w:rsidRPr="00AF6279">
        <w:rPr>
          <w:iCs/>
        </w:rPr>
        <w:t>:114</w:t>
      </w:r>
      <w:proofErr w:type="gramEnd"/>
      <w:r w:rsidRPr="00AF6279">
        <w:rPr>
          <w:iCs/>
        </w:rPr>
        <w:t>-123, (doi:10.5670/oceanog.2015.09)</w:t>
      </w:r>
      <w:r w:rsidR="00AF6279">
        <w:rPr>
          <w:iCs/>
        </w:rPr>
        <w:t xml:space="preserve">. </w:t>
      </w:r>
    </w:p>
    <w:p w14:paraId="7E060F5F" w14:textId="77777777" w:rsidR="00AF15E8" w:rsidRPr="00AF6279" w:rsidRDefault="00AF15E8" w:rsidP="00F9168E">
      <w:pPr>
        <w:spacing w:before="100" w:beforeAutospacing="1" w:after="100" w:afterAutospacing="1"/>
        <w:jc w:val="both"/>
        <w:rPr>
          <w:iCs/>
        </w:rPr>
      </w:pPr>
      <w:r w:rsidRPr="00AF6279">
        <w:rPr>
          <w:iCs/>
        </w:rPr>
        <w:t xml:space="preserve">Song, Z. </w:t>
      </w:r>
      <w:proofErr w:type="gramStart"/>
      <w:r w:rsidRPr="00AF6279">
        <w:rPr>
          <w:iCs/>
        </w:rPr>
        <w:t xml:space="preserve">S </w:t>
      </w:r>
      <w:r w:rsidRPr="00AF6279">
        <w:rPr>
          <w:b/>
          <w:bCs/>
          <w:iCs/>
        </w:rPr>
        <w:t>.-</w:t>
      </w:r>
      <w:proofErr w:type="gramEnd"/>
      <w:r w:rsidRPr="00AF6279">
        <w:rPr>
          <w:b/>
          <w:bCs/>
          <w:iCs/>
        </w:rPr>
        <w:t xml:space="preserve">K. Lee </w:t>
      </w:r>
      <w:r w:rsidRPr="00AF6279">
        <w:rPr>
          <w:iCs/>
        </w:rPr>
        <w:t xml:space="preserve">, </w:t>
      </w:r>
      <w:r w:rsidRPr="00AF6279">
        <w:rPr>
          <w:b/>
          <w:bCs/>
          <w:iCs/>
        </w:rPr>
        <w:t xml:space="preserve">C. Wang </w:t>
      </w:r>
      <w:r w:rsidRPr="00AF6279">
        <w:rPr>
          <w:iCs/>
        </w:rPr>
        <w:t xml:space="preserve">, B. Kirtman and F. Qiao, 2015: Contributions of the atmosphere-land and ocean-sea ice model components to the tropical Atlantic SST bias in CESM1. </w:t>
      </w:r>
      <w:r w:rsidRPr="00AF6279">
        <w:rPr>
          <w:i/>
          <w:iCs/>
        </w:rPr>
        <w:t>Ocean Modelling</w:t>
      </w:r>
      <w:r w:rsidR="00AF6279">
        <w:rPr>
          <w:i/>
          <w:iCs/>
        </w:rPr>
        <w:t>.,</w:t>
      </w:r>
      <w:r w:rsidRPr="00AF6279">
        <w:rPr>
          <w:iCs/>
        </w:rPr>
        <w:t xml:space="preserve"> 96(2):280-290, (doi:10.1016/j.ocemod.2015.09.008). </w:t>
      </w:r>
    </w:p>
    <w:p w14:paraId="49889AF5" w14:textId="77777777" w:rsidR="00F9168E" w:rsidRDefault="00AF15E8" w:rsidP="00F9168E">
      <w:pPr>
        <w:spacing w:before="100" w:beforeAutospacing="1" w:after="100" w:afterAutospacing="1"/>
        <w:jc w:val="both"/>
        <w:rPr>
          <w:iCs/>
        </w:rPr>
      </w:pPr>
      <w:r w:rsidRPr="00AF6279">
        <w:rPr>
          <w:iCs/>
        </w:rPr>
        <w:t>Talley</w:t>
      </w:r>
      <w:proofErr w:type="gramStart"/>
      <w:r w:rsidRPr="00AF6279">
        <w:rPr>
          <w:iCs/>
        </w:rPr>
        <w:t>,L.D</w:t>
      </w:r>
      <w:proofErr w:type="gramEnd"/>
      <w:r w:rsidRPr="00AF6279">
        <w:rPr>
          <w:iCs/>
        </w:rPr>
        <w:t xml:space="preserve">., R.A. Feely, B.M. Sloyan, R. Wanninkhof, </w:t>
      </w:r>
      <w:r w:rsidRPr="00AF6279">
        <w:rPr>
          <w:b/>
          <w:bCs/>
          <w:iCs/>
        </w:rPr>
        <w:t>M.O. Baringer</w:t>
      </w:r>
      <w:r w:rsidRPr="00AF6279">
        <w:rPr>
          <w:iCs/>
        </w:rPr>
        <w:t xml:space="preserve">, J.L. Bullister, C.A. Carlson, S.C. Doney, R.A. Fine, E. Firing, N. Gruber, D.A. Hansell, M. Ishii, G.C. Johnson, K. Katsumata, R.M. Key, M. Kramp, C. Langdon, A.M. Macdonald, J.T. Mathis, E.L. McDonagh, S. Mecking, F.J. Millero, C.W. Mordy, T. Nakano, C.L. Sabine, W.M. Smethie, J.H. Swift, T. Tanhua, A.M. Thurnherr, M.J. Warner, and J.-Z. Zhang, 2015. Changes in Ocean Heat, Carbon Content, and Ventilation: Review of the First Decade of Global Repeat Hydrography (GO-SHIP), </w:t>
      </w:r>
      <w:r w:rsidRPr="00F9168E">
        <w:rPr>
          <w:i/>
          <w:iCs/>
        </w:rPr>
        <w:t>Annual Review of Marine Science</w:t>
      </w:r>
      <w:r w:rsidRPr="00AF6279">
        <w:rPr>
          <w:iCs/>
        </w:rPr>
        <w:t>, 8, DOI: 10.1146/annurev-marine-052915-100829</w:t>
      </w:r>
      <w:r w:rsidR="00F9168E">
        <w:rPr>
          <w:iCs/>
        </w:rPr>
        <w:t>.</w:t>
      </w:r>
    </w:p>
    <w:p w14:paraId="18AD9521" w14:textId="77777777" w:rsidR="00AF15E8" w:rsidRPr="00AF6279" w:rsidRDefault="00F9168E" w:rsidP="00F9168E">
      <w:pPr>
        <w:spacing w:before="100" w:beforeAutospacing="1" w:after="100" w:afterAutospacing="1"/>
        <w:jc w:val="both"/>
        <w:rPr>
          <w:iCs/>
        </w:rPr>
      </w:pPr>
      <w:r w:rsidRPr="00AF6279">
        <w:rPr>
          <w:iCs/>
        </w:rPr>
        <w:t xml:space="preserve"> </w:t>
      </w:r>
      <w:r w:rsidR="00AF15E8" w:rsidRPr="00AF6279">
        <w:rPr>
          <w:iCs/>
        </w:rPr>
        <w:t xml:space="preserve">Tan, W., X. Wang, W. Wang, </w:t>
      </w:r>
      <w:r w:rsidR="00AF15E8" w:rsidRPr="00AF6279">
        <w:rPr>
          <w:b/>
          <w:bCs/>
          <w:iCs/>
        </w:rPr>
        <w:t>C. Wang</w:t>
      </w:r>
      <w:r w:rsidR="00AF15E8" w:rsidRPr="00AF6279">
        <w:rPr>
          <w:iCs/>
        </w:rPr>
        <w:t xml:space="preserve">, and J. Zuo. Different responses of sea surface temperature in the South China Sea to various El Nino events during boreal autumn. </w:t>
      </w:r>
      <w:r w:rsidR="00AF15E8" w:rsidRPr="00F9168E">
        <w:rPr>
          <w:i/>
          <w:iCs/>
        </w:rPr>
        <w:t>J. Climate</w:t>
      </w:r>
      <w:r w:rsidR="00AF15E8" w:rsidRPr="00AF6279">
        <w:rPr>
          <w:iCs/>
        </w:rPr>
        <w:t xml:space="preserve">, (doi:10.1175/JCLI-D-15-0338.1). </w:t>
      </w:r>
    </w:p>
    <w:p w14:paraId="563ECA96" w14:textId="77777777" w:rsidR="00AF15E8" w:rsidRPr="00AF6279" w:rsidRDefault="00AF15E8" w:rsidP="00F9168E">
      <w:pPr>
        <w:spacing w:before="100" w:beforeAutospacing="1" w:after="100" w:afterAutospacing="1"/>
        <w:jc w:val="both"/>
        <w:rPr>
          <w:iCs/>
        </w:rPr>
      </w:pPr>
      <w:proofErr w:type="gramStart"/>
      <w:r w:rsidRPr="00AF6279">
        <w:rPr>
          <w:iCs/>
        </w:rPr>
        <w:t>van</w:t>
      </w:r>
      <w:proofErr w:type="gramEnd"/>
      <w:r w:rsidRPr="00AF6279">
        <w:rPr>
          <w:iCs/>
        </w:rPr>
        <w:t xml:space="preserve"> Hooidonk, R., J.A. Maynard, Y. LIU, and </w:t>
      </w:r>
      <w:r w:rsidRPr="00AF6279">
        <w:rPr>
          <w:b/>
          <w:bCs/>
          <w:iCs/>
        </w:rPr>
        <w:t>S.-K. Lee</w:t>
      </w:r>
      <w:r w:rsidRPr="00AF6279">
        <w:rPr>
          <w:iCs/>
        </w:rPr>
        <w:t xml:space="preserve">, 2015: Downscaled projections of Caribbean coral bleaching that can inform conservation planning. </w:t>
      </w:r>
      <w:r w:rsidRPr="00F9168E">
        <w:rPr>
          <w:i/>
          <w:iCs/>
        </w:rPr>
        <w:t>Global Change Biology</w:t>
      </w:r>
      <w:r w:rsidRPr="00AF6279">
        <w:rPr>
          <w:iCs/>
        </w:rPr>
        <w:t xml:space="preserve">, 21(9):3389-3401, (doi:10.1111/gcb.12901). </w:t>
      </w:r>
    </w:p>
    <w:p w14:paraId="41EEADCA" w14:textId="77777777" w:rsidR="00AF15E8" w:rsidRPr="00AF6279" w:rsidRDefault="00AF15E8" w:rsidP="00F9168E">
      <w:pPr>
        <w:spacing w:before="100" w:beforeAutospacing="1" w:after="100" w:afterAutospacing="1"/>
        <w:jc w:val="both"/>
        <w:rPr>
          <w:iCs/>
        </w:rPr>
      </w:pPr>
      <w:proofErr w:type="gramStart"/>
      <w:r w:rsidRPr="00AF6279">
        <w:rPr>
          <w:iCs/>
        </w:rPr>
        <w:t>van</w:t>
      </w:r>
      <w:proofErr w:type="gramEnd"/>
      <w:r w:rsidRPr="00AF6279">
        <w:rPr>
          <w:iCs/>
        </w:rPr>
        <w:t xml:space="preserve"> Sebille, E., S. Waterman , A. Barthel , </w:t>
      </w:r>
      <w:r w:rsidRPr="00AF6279">
        <w:rPr>
          <w:b/>
          <w:bCs/>
          <w:iCs/>
        </w:rPr>
        <w:t xml:space="preserve">R. Lumpkin </w:t>
      </w:r>
      <w:r w:rsidRPr="00AF6279">
        <w:rPr>
          <w:iCs/>
        </w:rPr>
        <w:t xml:space="preserve">, S. Keating, C. Fogwill, and C. Turney. Pairwise surface drifter separation in the Western Pacific Sector of the Southern Ocean. </w:t>
      </w:r>
      <w:r w:rsidRPr="00F9168E">
        <w:rPr>
          <w:i/>
          <w:iCs/>
        </w:rPr>
        <w:t>J. Geophys. Res.-Ocean</w:t>
      </w:r>
      <w:r w:rsidR="00F9168E">
        <w:rPr>
          <w:iCs/>
        </w:rPr>
        <w:t>.</w:t>
      </w:r>
      <w:r w:rsidRPr="00AF6279">
        <w:rPr>
          <w:iCs/>
        </w:rPr>
        <w:t xml:space="preserve">, 120(10):6769-6781, (doi.10.1002/2015JC010972). </w:t>
      </w:r>
    </w:p>
    <w:p w14:paraId="7C8DFB4A" w14:textId="77777777" w:rsidR="00AF15E8" w:rsidRPr="00AF6279" w:rsidRDefault="00AF15E8" w:rsidP="00F9168E">
      <w:pPr>
        <w:spacing w:before="100" w:beforeAutospacing="1" w:after="100" w:afterAutospacing="1"/>
        <w:jc w:val="both"/>
        <w:rPr>
          <w:iCs/>
        </w:rPr>
      </w:pPr>
      <w:r w:rsidRPr="00AF6279">
        <w:rPr>
          <w:b/>
          <w:bCs/>
          <w:iCs/>
        </w:rPr>
        <w:t>Volkov, D.L</w:t>
      </w:r>
      <w:r w:rsidRPr="00AF6279">
        <w:rPr>
          <w:iCs/>
        </w:rPr>
        <w:t>., and F.W. Landerer, 2015: Internal and external forcing of sea level variability in the Black Sea. Clim. Dynam</w:t>
      </w:r>
      <w:proofErr w:type="gramStart"/>
      <w:r w:rsidRPr="00AF6279">
        <w:rPr>
          <w:iCs/>
        </w:rPr>
        <w:t>.,</w:t>
      </w:r>
      <w:proofErr w:type="gramEnd"/>
      <w:r w:rsidRPr="00AF6279">
        <w:rPr>
          <w:iCs/>
        </w:rPr>
        <w:t xml:space="preserve"> 105:142-157, (doi:10.1007/s00382-015-2498-0).</w:t>
      </w:r>
      <w:hyperlink r:id="rId203" w:history="1">
        <w:r w:rsidRPr="00AF6279">
          <w:rPr>
            <w:iCs/>
            <w:color w:val="0000FF"/>
            <w:u w:val="single"/>
          </w:rPr>
          <w:t xml:space="preserve"> </w:t>
        </w:r>
      </w:hyperlink>
    </w:p>
    <w:p w14:paraId="6DEE4F13" w14:textId="77777777" w:rsidR="00AF15E8" w:rsidRPr="00AF6279" w:rsidRDefault="00AF15E8" w:rsidP="00F9168E">
      <w:pPr>
        <w:spacing w:before="100" w:beforeAutospacing="1" w:after="100" w:afterAutospacing="1"/>
        <w:jc w:val="both"/>
        <w:rPr>
          <w:iCs/>
        </w:rPr>
      </w:pPr>
      <w:r w:rsidRPr="00AF6279">
        <w:rPr>
          <w:b/>
          <w:bCs/>
          <w:iCs/>
        </w:rPr>
        <w:t xml:space="preserve">Volkov, </w:t>
      </w:r>
      <w:proofErr w:type="gramStart"/>
      <w:r w:rsidRPr="00AF6279">
        <w:rPr>
          <w:b/>
          <w:bCs/>
          <w:iCs/>
        </w:rPr>
        <w:t xml:space="preserve">D.L </w:t>
      </w:r>
      <w:r w:rsidRPr="00AF6279">
        <w:rPr>
          <w:iCs/>
        </w:rPr>
        <w:t>.</w:t>
      </w:r>
      <w:proofErr w:type="gramEnd"/>
      <w:r w:rsidRPr="00AF6279">
        <w:rPr>
          <w:iCs/>
        </w:rPr>
        <w:t xml:space="preserve">, A.A. Koubryakov, and </w:t>
      </w:r>
      <w:r w:rsidRPr="00AF6279">
        <w:rPr>
          <w:b/>
          <w:bCs/>
          <w:iCs/>
        </w:rPr>
        <w:t xml:space="preserve">R. Lumpkin </w:t>
      </w:r>
      <w:r w:rsidRPr="00AF6279">
        <w:rPr>
          <w:iCs/>
        </w:rPr>
        <w:t xml:space="preserve">. </w:t>
      </w:r>
      <w:proofErr w:type="gramStart"/>
      <w:r w:rsidRPr="00AF6279">
        <w:rPr>
          <w:iCs/>
        </w:rPr>
        <w:t>Formation and variability of the Lofoten Basin vortex in a high-resolution ocean model.</w:t>
      </w:r>
      <w:proofErr w:type="gramEnd"/>
      <w:r w:rsidRPr="00AF6279">
        <w:rPr>
          <w:iCs/>
        </w:rPr>
        <w:t xml:space="preserve"> </w:t>
      </w:r>
      <w:r w:rsidRPr="00F9168E">
        <w:rPr>
          <w:i/>
          <w:iCs/>
        </w:rPr>
        <w:t>Deep-Sea Res.-I</w:t>
      </w:r>
      <w:r w:rsidRPr="00AF6279">
        <w:rPr>
          <w:iCs/>
        </w:rPr>
        <w:t xml:space="preserve">, 105:142-157, (doi:10.1016/j.dsr.2015.09.001). </w:t>
      </w:r>
    </w:p>
    <w:p w14:paraId="6A5C7C38" w14:textId="77777777" w:rsidR="00F9168E" w:rsidRDefault="00AF15E8" w:rsidP="00F9168E">
      <w:pPr>
        <w:spacing w:before="100" w:beforeAutospacing="1" w:after="100" w:afterAutospacing="1"/>
        <w:jc w:val="both"/>
        <w:rPr>
          <w:iCs/>
        </w:rPr>
      </w:pPr>
      <w:r w:rsidRPr="00AF6279">
        <w:rPr>
          <w:b/>
          <w:bCs/>
          <w:iCs/>
        </w:rPr>
        <w:t>Wang, C</w:t>
      </w:r>
      <w:r w:rsidRPr="00AF6279">
        <w:rPr>
          <w:iCs/>
        </w:rPr>
        <w:t>., 2015: [The Tropics] Atlantic warm pool [in "State of the Climate in 2014</w:t>
      </w:r>
      <w:r w:rsidRPr="00F9168E">
        <w:rPr>
          <w:i/>
          <w:iCs/>
        </w:rPr>
        <w:t xml:space="preserve">"]. Bull. Amer. Meteor. </w:t>
      </w:r>
      <w:proofErr w:type="gramStart"/>
      <w:r w:rsidRPr="00F9168E">
        <w:rPr>
          <w:i/>
          <w:iCs/>
        </w:rPr>
        <w:t>Soc</w:t>
      </w:r>
      <w:r w:rsidRPr="00AF6279">
        <w:rPr>
          <w:iCs/>
        </w:rPr>
        <w:t xml:space="preserve">., </w:t>
      </w:r>
      <w:r w:rsidRPr="00AF6279">
        <w:rPr>
          <w:b/>
          <w:bCs/>
          <w:iCs/>
        </w:rPr>
        <w:t>96</w:t>
      </w:r>
      <w:r w:rsidRPr="00AF6279">
        <w:rPr>
          <w:iCs/>
        </w:rPr>
        <w:t>, (7), S123-S124.</w:t>
      </w:r>
      <w:proofErr w:type="gramEnd"/>
      <w:r w:rsidRPr="00AF6279">
        <w:rPr>
          <w:iCs/>
        </w:rPr>
        <w:t xml:space="preserve"> </w:t>
      </w:r>
    </w:p>
    <w:p w14:paraId="791654F8" w14:textId="77777777" w:rsidR="00AF15E8" w:rsidRPr="00AF6279" w:rsidRDefault="00AF15E8" w:rsidP="00F9168E">
      <w:pPr>
        <w:spacing w:before="100" w:beforeAutospacing="1" w:after="100" w:afterAutospacing="1"/>
        <w:jc w:val="both"/>
        <w:rPr>
          <w:iCs/>
        </w:rPr>
      </w:pPr>
      <w:r w:rsidRPr="00AF6279">
        <w:rPr>
          <w:b/>
          <w:bCs/>
          <w:iCs/>
        </w:rPr>
        <w:t xml:space="preserve">Wang, </w:t>
      </w:r>
      <w:proofErr w:type="gramStart"/>
      <w:r w:rsidRPr="00AF6279">
        <w:rPr>
          <w:b/>
          <w:bCs/>
          <w:iCs/>
        </w:rPr>
        <w:t xml:space="preserve">C </w:t>
      </w:r>
      <w:r w:rsidRPr="00AF6279">
        <w:rPr>
          <w:iCs/>
        </w:rPr>
        <w:t>.</w:t>
      </w:r>
      <w:proofErr w:type="gramEnd"/>
      <w:r w:rsidRPr="00AF6279">
        <w:rPr>
          <w:iCs/>
        </w:rPr>
        <w:t xml:space="preserve">, C. Deser, J.-Y. Yu, P. DiNezio, and A. Clement, 2014: El Niño-Southern Oscillation (ENSO): A review. In Coral Reefs of the Eastern Pacific , P. Glymn, D. Manzello, and I. Enochs, Eds., Springer Science Publisher, in press. </w:t>
      </w:r>
    </w:p>
    <w:p w14:paraId="68C6AC1F" w14:textId="77777777" w:rsidR="00AF15E8" w:rsidRPr="00AF6279" w:rsidRDefault="00AF15E8" w:rsidP="00F9168E">
      <w:pPr>
        <w:spacing w:before="100" w:beforeAutospacing="1" w:after="100" w:afterAutospacing="1"/>
        <w:jc w:val="both"/>
        <w:rPr>
          <w:iCs/>
        </w:rPr>
      </w:pPr>
      <w:r w:rsidRPr="00AF6279">
        <w:rPr>
          <w:iCs/>
        </w:rPr>
        <w:lastRenderedPageBreak/>
        <w:t xml:space="preserve">Wang, X., and </w:t>
      </w:r>
      <w:r w:rsidRPr="00AF6279">
        <w:rPr>
          <w:b/>
          <w:bCs/>
          <w:iCs/>
        </w:rPr>
        <w:t>H. Liu</w:t>
      </w:r>
      <w:r w:rsidRPr="00AF6279">
        <w:rPr>
          <w:iCs/>
        </w:rPr>
        <w:t xml:space="preserve">, 2015: PDO modulation of ENSO effect on tropical cyclone rapid intensification in the western North Pacific. </w:t>
      </w:r>
      <w:r w:rsidRPr="00F9168E">
        <w:rPr>
          <w:i/>
          <w:iCs/>
        </w:rPr>
        <w:t>Climate Dynam</w:t>
      </w:r>
      <w:proofErr w:type="gramStart"/>
      <w:r w:rsidRPr="00AF6279">
        <w:rPr>
          <w:iCs/>
        </w:rPr>
        <w:t>.,</w:t>
      </w:r>
      <w:proofErr w:type="gramEnd"/>
      <w:r w:rsidRPr="00AF6279">
        <w:rPr>
          <w:iCs/>
        </w:rPr>
        <w:t xml:space="preserve"> (doi:10.1007/s00382-015-2563-8.) </w:t>
      </w:r>
    </w:p>
    <w:p w14:paraId="28C60F2F" w14:textId="77777777" w:rsidR="00AF15E8" w:rsidRPr="00AF6279" w:rsidRDefault="00AF15E8" w:rsidP="00F9168E">
      <w:pPr>
        <w:spacing w:before="100" w:beforeAutospacing="1" w:after="100" w:afterAutospacing="1"/>
        <w:jc w:val="both"/>
        <w:rPr>
          <w:iCs/>
        </w:rPr>
      </w:pPr>
      <w:r w:rsidRPr="00AF6279">
        <w:rPr>
          <w:iCs/>
        </w:rPr>
        <w:t xml:space="preserve">Wang, X.D., </w:t>
      </w:r>
      <w:r w:rsidRPr="00AF6279">
        <w:rPr>
          <w:b/>
          <w:bCs/>
          <w:iCs/>
        </w:rPr>
        <w:t>C. Wang</w:t>
      </w:r>
      <w:r w:rsidRPr="00AF6279">
        <w:rPr>
          <w:iCs/>
        </w:rPr>
        <w:t xml:space="preserve">, L. Zhanng, and X. Wang, 2015: Multidecadal variability of tropical cyclone rapid intensification in the western North Pacific. </w:t>
      </w:r>
      <w:r w:rsidRPr="00F9168E">
        <w:rPr>
          <w:i/>
          <w:iCs/>
        </w:rPr>
        <w:t>J. Climate</w:t>
      </w:r>
      <w:r w:rsidRPr="00AF6279">
        <w:rPr>
          <w:iCs/>
        </w:rPr>
        <w:t xml:space="preserve">, 28(9):3806-3820, (doi:10.1175/JCLI-D-14-00400.1.) </w:t>
      </w:r>
    </w:p>
    <w:p w14:paraId="51414375" w14:textId="77777777" w:rsidR="00AF15E8" w:rsidRPr="00AF6279" w:rsidRDefault="00AF15E8" w:rsidP="00F9168E">
      <w:pPr>
        <w:spacing w:before="100" w:beforeAutospacing="1" w:after="100" w:afterAutospacing="1"/>
        <w:jc w:val="both"/>
        <w:rPr>
          <w:iCs/>
        </w:rPr>
      </w:pPr>
      <w:r w:rsidRPr="00AF6279">
        <w:rPr>
          <w:iCs/>
        </w:rPr>
        <w:t>Wanninkhof, R., L. Barbero, R. Byrne, W</w:t>
      </w:r>
      <w:proofErr w:type="gramStart"/>
      <w:r w:rsidRPr="00AF6279">
        <w:rPr>
          <w:iCs/>
        </w:rPr>
        <w:t>.-</w:t>
      </w:r>
      <w:proofErr w:type="gramEnd"/>
      <w:r w:rsidRPr="00AF6279">
        <w:rPr>
          <w:iCs/>
        </w:rPr>
        <w:t xml:space="preserve">J. Cai, W.-J. Huang, J.-Z. Zhang, </w:t>
      </w:r>
      <w:r w:rsidRPr="00AF6279">
        <w:rPr>
          <w:b/>
          <w:bCs/>
          <w:iCs/>
        </w:rPr>
        <w:t>M. Baringer</w:t>
      </w:r>
      <w:r w:rsidRPr="00AF6279">
        <w:rPr>
          <w:iCs/>
        </w:rPr>
        <w:t xml:space="preserve">, and C. Langdon, 2015: Ocean acidification along the gulf coast and east coast of the USA. </w:t>
      </w:r>
      <w:r w:rsidRPr="00F9168E">
        <w:rPr>
          <w:i/>
          <w:iCs/>
        </w:rPr>
        <w:t>Cont.Shelf Res</w:t>
      </w:r>
      <w:r w:rsidRPr="00AF6279">
        <w:rPr>
          <w:iCs/>
        </w:rPr>
        <w:t xml:space="preserve">., 98:54-71, (doi:10.1016/j.csr.2015.02.008). </w:t>
      </w:r>
    </w:p>
    <w:p w14:paraId="4FC5C0FC" w14:textId="77777777" w:rsidR="00AF15E8" w:rsidRPr="00AF6279" w:rsidRDefault="00AF15E8" w:rsidP="00F9168E">
      <w:pPr>
        <w:spacing w:before="100" w:beforeAutospacing="1" w:after="100" w:afterAutospacing="1"/>
        <w:jc w:val="both"/>
        <w:rPr>
          <w:iCs/>
        </w:rPr>
      </w:pPr>
      <w:r w:rsidRPr="00AF6279">
        <w:rPr>
          <w:iCs/>
        </w:rPr>
        <w:t xml:space="preserve">Yan, Y., G. Wang, </w:t>
      </w:r>
      <w:r w:rsidRPr="00AF6279">
        <w:rPr>
          <w:b/>
          <w:bCs/>
          <w:iCs/>
        </w:rPr>
        <w:t>C. Wang</w:t>
      </w:r>
      <w:r w:rsidRPr="00AF6279">
        <w:rPr>
          <w:iCs/>
        </w:rPr>
        <w:t xml:space="preserve">, and J. Su, 2015: Low-salinity water off western Luzon Island in summer. </w:t>
      </w:r>
      <w:r w:rsidRPr="00F9168E">
        <w:rPr>
          <w:i/>
          <w:iCs/>
        </w:rPr>
        <w:t>J. Geophys. Res</w:t>
      </w:r>
      <w:r w:rsidRPr="00AF6279">
        <w:rPr>
          <w:iCs/>
        </w:rPr>
        <w:t>., 120(4)</w:t>
      </w:r>
      <w:proofErr w:type="gramStart"/>
      <w:r w:rsidRPr="00AF6279">
        <w:rPr>
          <w:iCs/>
        </w:rPr>
        <w:t>:3011</w:t>
      </w:r>
      <w:proofErr w:type="gramEnd"/>
      <w:r w:rsidRPr="00AF6279">
        <w:rPr>
          <w:iCs/>
        </w:rPr>
        <w:t xml:space="preserve">-3021, (doi:10.1002/2014JC010465). </w:t>
      </w:r>
    </w:p>
    <w:p w14:paraId="70896972" w14:textId="77777777" w:rsidR="00AF15E8" w:rsidRPr="00AF6279" w:rsidRDefault="00AF15E8" w:rsidP="00F9168E">
      <w:pPr>
        <w:spacing w:before="100" w:beforeAutospacing="1" w:after="100" w:afterAutospacing="1"/>
        <w:jc w:val="both"/>
        <w:rPr>
          <w:iCs/>
        </w:rPr>
      </w:pPr>
      <w:proofErr w:type="gramStart"/>
      <w:r w:rsidRPr="00AF6279">
        <w:rPr>
          <w:iCs/>
        </w:rPr>
        <w:t xml:space="preserve">Yang, L., Y. Du, D. Wang, </w:t>
      </w:r>
      <w:r w:rsidRPr="00AF6279">
        <w:rPr>
          <w:b/>
          <w:bCs/>
          <w:iCs/>
        </w:rPr>
        <w:t>C. Wang</w:t>
      </w:r>
      <w:r w:rsidRPr="00AF6279">
        <w:rPr>
          <w:iCs/>
        </w:rPr>
        <w:t>, and X. Wang.</w:t>
      </w:r>
      <w:proofErr w:type="gramEnd"/>
      <w:r w:rsidRPr="00AF6279">
        <w:rPr>
          <w:iCs/>
        </w:rPr>
        <w:t xml:space="preserve"> </w:t>
      </w:r>
      <w:proofErr w:type="gramStart"/>
      <w:r w:rsidRPr="00AF6279">
        <w:rPr>
          <w:iCs/>
        </w:rPr>
        <w:t>Impact of intraseasonal oscillation on the tropical cyclone track in the South China Sea.</w:t>
      </w:r>
      <w:proofErr w:type="gramEnd"/>
      <w:r w:rsidRPr="00AF6279">
        <w:rPr>
          <w:iCs/>
        </w:rPr>
        <w:t xml:space="preserve"> </w:t>
      </w:r>
      <w:r w:rsidRPr="00F9168E">
        <w:rPr>
          <w:i/>
          <w:iCs/>
        </w:rPr>
        <w:t>Climate Dynam</w:t>
      </w:r>
      <w:proofErr w:type="gramStart"/>
      <w:r w:rsidRPr="00AF6279">
        <w:rPr>
          <w:iCs/>
        </w:rPr>
        <w:t>.,</w:t>
      </w:r>
      <w:proofErr w:type="gramEnd"/>
      <w:r w:rsidRPr="00AF6279">
        <w:rPr>
          <w:iCs/>
        </w:rPr>
        <w:t xml:space="preserve"> 44(5-6):1505-1519, (doi:10.1007/s00382-014-2180-y). </w:t>
      </w:r>
    </w:p>
    <w:p w14:paraId="629F3BD0" w14:textId="77777777" w:rsidR="00AF15E8" w:rsidRPr="00AF6279" w:rsidRDefault="00AF15E8" w:rsidP="00F9168E">
      <w:pPr>
        <w:spacing w:before="100" w:beforeAutospacing="1" w:after="100" w:afterAutospacing="1"/>
        <w:jc w:val="both"/>
        <w:rPr>
          <w:iCs/>
        </w:rPr>
      </w:pPr>
      <w:r w:rsidRPr="00AF6279">
        <w:rPr>
          <w:iCs/>
        </w:rPr>
        <w:t xml:space="preserve">Yeh, S.-W., X. Wang, </w:t>
      </w:r>
      <w:r w:rsidRPr="00AF6279">
        <w:rPr>
          <w:b/>
          <w:bCs/>
          <w:iCs/>
        </w:rPr>
        <w:t>C. Wang</w:t>
      </w:r>
      <w:r w:rsidRPr="00AF6279">
        <w:rPr>
          <w:iCs/>
        </w:rPr>
        <w:t>, and B. Dewitte, 2015: On the relationship between the North Pacific climate variability and the Central Pacific El Ni</w:t>
      </w:r>
      <w:r w:rsidR="00F9168E">
        <w:rPr>
          <w:iCs/>
        </w:rPr>
        <w:t>n</w:t>
      </w:r>
      <w:r w:rsidRPr="00AF6279">
        <w:rPr>
          <w:iCs/>
        </w:rPr>
        <w:t xml:space="preserve">o. </w:t>
      </w:r>
      <w:r w:rsidRPr="00F9168E">
        <w:rPr>
          <w:i/>
          <w:iCs/>
        </w:rPr>
        <w:t>J. Clim</w:t>
      </w:r>
      <w:r w:rsidR="00F9168E">
        <w:rPr>
          <w:iCs/>
        </w:rPr>
        <w:t>.</w:t>
      </w:r>
      <w:r w:rsidRPr="00AF6279">
        <w:rPr>
          <w:iCs/>
        </w:rPr>
        <w:t xml:space="preserve">, 28(2):663-677, (doi:10.1175/JCLI-D-14-00137.1). </w:t>
      </w:r>
    </w:p>
    <w:p w14:paraId="11C68F14" w14:textId="77777777" w:rsidR="00AF15E8" w:rsidRPr="00AF6279" w:rsidRDefault="00AF15E8" w:rsidP="00F9168E">
      <w:pPr>
        <w:spacing w:before="100" w:beforeAutospacing="1" w:after="100" w:afterAutospacing="1"/>
        <w:jc w:val="both"/>
        <w:rPr>
          <w:iCs/>
        </w:rPr>
      </w:pPr>
      <w:r w:rsidRPr="00AF6279">
        <w:rPr>
          <w:iCs/>
        </w:rPr>
        <w:t xml:space="preserve">Zhao, H., and </w:t>
      </w:r>
      <w:r w:rsidRPr="00AF6279">
        <w:rPr>
          <w:b/>
          <w:bCs/>
          <w:iCs/>
        </w:rPr>
        <w:t>C. Wang</w:t>
      </w:r>
      <w:r w:rsidRPr="00AF6279">
        <w:rPr>
          <w:iCs/>
        </w:rPr>
        <w:t xml:space="preserve">, 2015: Interdecadal modulation on the relationship between ENSO and typhoon activity during the late season in the western North Pacific. </w:t>
      </w:r>
      <w:r w:rsidRPr="00F9168E">
        <w:rPr>
          <w:i/>
          <w:iCs/>
        </w:rPr>
        <w:t>Clim. Dyn</w:t>
      </w:r>
      <w:proofErr w:type="gramStart"/>
      <w:r w:rsidRPr="00AF6279">
        <w:rPr>
          <w:iCs/>
        </w:rPr>
        <w:t>.,</w:t>
      </w:r>
      <w:proofErr w:type="gramEnd"/>
      <w:r w:rsidRPr="00AF6279">
        <w:rPr>
          <w:iCs/>
        </w:rPr>
        <w:t xml:space="preserve"> (doi:10.1007/s00382-015-2837-1).</w:t>
      </w:r>
      <w:r w:rsidR="00F9168E" w:rsidRPr="00AF6279">
        <w:rPr>
          <w:iCs/>
        </w:rPr>
        <w:t xml:space="preserve"> </w:t>
      </w:r>
    </w:p>
    <w:p w14:paraId="096BB70E" w14:textId="77777777" w:rsidR="006E17B2" w:rsidRDefault="006E17B2" w:rsidP="000236A8">
      <w:pPr>
        <w:spacing w:after="100" w:afterAutospacing="1"/>
        <w:rPr>
          <w:b/>
        </w:rPr>
      </w:pPr>
    </w:p>
    <w:p w14:paraId="045A3DD3" w14:textId="77777777" w:rsidR="000236A8" w:rsidRPr="00DF7B9C" w:rsidRDefault="000236A8" w:rsidP="000236A8">
      <w:pPr>
        <w:spacing w:after="100" w:afterAutospacing="1"/>
        <w:rPr>
          <w:b/>
          <w:color w:val="1F497D" w:themeColor="text2"/>
        </w:rPr>
      </w:pPr>
      <w:r w:rsidRPr="00DF7B9C">
        <w:rPr>
          <w:b/>
        </w:rPr>
        <w:t>2014</w:t>
      </w:r>
    </w:p>
    <w:p w14:paraId="150281CD"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Ansorge I., </w:t>
      </w:r>
      <w:r w:rsidRPr="002F64C5">
        <w:rPr>
          <w:b/>
          <w:sz w:val="24"/>
          <w:szCs w:val="24"/>
        </w:rPr>
        <w:t>M. Baringer</w:t>
      </w:r>
      <w:r w:rsidRPr="002F64C5">
        <w:rPr>
          <w:sz w:val="24"/>
          <w:szCs w:val="24"/>
        </w:rPr>
        <w:t xml:space="preserve">, E. Campos, </w:t>
      </w:r>
      <w:r w:rsidRPr="002F64C5">
        <w:rPr>
          <w:b/>
          <w:sz w:val="24"/>
          <w:szCs w:val="24"/>
        </w:rPr>
        <w:t>S. Dong</w:t>
      </w:r>
      <w:r w:rsidRPr="002F64C5">
        <w:rPr>
          <w:sz w:val="24"/>
          <w:szCs w:val="24"/>
        </w:rPr>
        <w:t xml:space="preserve">, Rana A. Fine, </w:t>
      </w:r>
      <w:r w:rsidRPr="002F64C5">
        <w:rPr>
          <w:b/>
          <w:sz w:val="24"/>
          <w:szCs w:val="24"/>
        </w:rPr>
        <w:t>S. Garzoli</w:t>
      </w:r>
      <w:r w:rsidRPr="002F64C5">
        <w:rPr>
          <w:sz w:val="24"/>
          <w:szCs w:val="24"/>
        </w:rPr>
        <w:t xml:space="preserve">, </w:t>
      </w:r>
      <w:r w:rsidRPr="002F64C5">
        <w:rPr>
          <w:b/>
          <w:sz w:val="24"/>
          <w:szCs w:val="24"/>
        </w:rPr>
        <w:t>G. Goni</w:t>
      </w:r>
      <w:r w:rsidRPr="002F64C5">
        <w:rPr>
          <w:sz w:val="24"/>
          <w:szCs w:val="24"/>
        </w:rPr>
        <w:t xml:space="preserve">, C. </w:t>
      </w:r>
      <w:r w:rsidRPr="002F64C5">
        <w:rPr>
          <w:b/>
          <w:sz w:val="24"/>
          <w:szCs w:val="24"/>
        </w:rPr>
        <w:t>Meinen</w:t>
      </w:r>
      <w:r w:rsidRPr="002F64C5">
        <w:rPr>
          <w:sz w:val="24"/>
          <w:szCs w:val="24"/>
        </w:rPr>
        <w:t xml:space="preserve">, </w:t>
      </w:r>
      <w:r w:rsidRPr="002F64C5">
        <w:rPr>
          <w:b/>
          <w:sz w:val="24"/>
          <w:szCs w:val="24"/>
        </w:rPr>
        <w:t>R. Perez</w:t>
      </w:r>
      <w:r w:rsidRPr="002F64C5">
        <w:rPr>
          <w:sz w:val="24"/>
          <w:szCs w:val="24"/>
        </w:rPr>
        <w:t xml:space="preserve">, A. Piola, M. Roberts, S. Speich, J. Sprintall, T. Terre, and M. Van den Berg, 2014: Basin-wide oceanographic array bridges the South Atlantic. Eos, Transactions, </w:t>
      </w:r>
      <w:r w:rsidRPr="00C35CEA">
        <w:rPr>
          <w:i/>
          <w:sz w:val="24"/>
          <w:szCs w:val="24"/>
        </w:rPr>
        <w:t>AGU</w:t>
      </w:r>
      <w:r w:rsidRPr="002F64C5">
        <w:rPr>
          <w:sz w:val="24"/>
          <w:szCs w:val="24"/>
        </w:rPr>
        <w:t>, 95(6)</w:t>
      </w:r>
      <w:proofErr w:type="gramStart"/>
      <w:r w:rsidRPr="002F64C5">
        <w:rPr>
          <w:sz w:val="24"/>
          <w:szCs w:val="24"/>
        </w:rPr>
        <w:t>:53</w:t>
      </w:r>
      <w:proofErr w:type="gramEnd"/>
      <w:r w:rsidRPr="002F64C5">
        <w:rPr>
          <w:sz w:val="24"/>
          <w:szCs w:val="24"/>
        </w:rPr>
        <w:t>-54, doi:10.1002/2014EO060001, 2014.</w:t>
      </w:r>
    </w:p>
    <w:p w14:paraId="1C3A4727"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Amaya, D. J., and </w:t>
      </w:r>
      <w:r w:rsidRPr="002F64C5">
        <w:rPr>
          <w:b/>
          <w:sz w:val="24"/>
          <w:szCs w:val="24"/>
        </w:rPr>
        <w:t>G. R. Foltz</w:t>
      </w:r>
      <w:r w:rsidRPr="002F64C5">
        <w:rPr>
          <w:sz w:val="24"/>
          <w:szCs w:val="24"/>
        </w:rPr>
        <w:t xml:space="preserve">, 2014. Impact </w:t>
      </w:r>
      <w:proofErr w:type="gramStart"/>
      <w:r w:rsidRPr="002F64C5">
        <w:rPr>
          <w:sz w:val="24"/>
          <w:szCs w:val="24"/>
        </w:rPr>
        <w:t>of</w:t>
      </w:r>
      <w:proofErr w:type="gramEnd"/>
      <w:r w:rsidRPr="002F64C5">
        <w:rPr>
          <w:sz w:val="24"/>
          <w:szCs w:val="24"/>
        </w:rPr>
        <w:t xml:space="preserve"> canonical and Modoki El Niño on tropical Atlantic SST. </w:t>
      </w:r>
      <w:r w:rsidRPr="002F64C5">
        <w:rPr>
          <w:i/>
          <w:sz w:val="24"/>
          <w:szCs w:val="24"/>
        </w:rPr>
        <w:t>J. Geophys</w:t>
      </w:r>
      <w:proofErr w:type="gramStart"/>
      <w:r w:rsidRPr="002F64C5">
        <w:rPr>
          <w:i/>
          <w:sz w:val="24"/>
          <w:szCs w:val="24"/>
        </w:rPr>
        <w:t>.,</w:t>
      </w:r>
      <w:proofErr w:type="gramEnd"/>
      <w:r w:rsidRPr="002F64C5">
        <w:rPr>
          <w:i/>
          <w:sz w:val="24"/>
          <w:szCs w:val="24"/>
        </w:rPr>
        <w:t xml:space="preserve"> Res.</w:t>
      </w:r>
      <w:r w:rsidRPr="002F64C5">
        <w:rPr>
          <w:sz w:val="24"/>
          <w:szCs w:val="24"/>
        </w:rPr>
        <w:t>, 119, 777-789, doi:10.1002/2013JC009476.</w:t>
      </w:r>
    </w:p>
    <w:p w14:paraId="02C8670F" w14:textId="77777777" w:rsidR="00817CDA" w:rsidRPr="002F64C5" w:rsidRDefault="00817CDA" w:rsidP="00817CDA">
      <w:pPr>
        <w:pStyle w:val="NormalWeb"/>
        <w:jc w:val="both"/>
      </w:pPr>
      <w:r w:rsidRPr="002F64C5">
        <w:t xml:space="preserve">Balaguru, K., S. Taraphdar, L. R. Leung, and </w:t>
      </w:r>
      <w:r w:rsidRPr="002F64C5">
        <w:rPr>
          <w:rStyle w:val="Strong"/>
        </w:rPr>
        <w:t>G. R. Foltz</w:t>
      </w:r>
      <w:r w:rsidRPr="002F64C5">
        <w:t xml:space="preserve">, 2014: Increase in the intensity of post-monsoon Bay of Bengal tropical cyclones. </w:t>
      </w:r>
      <w:r w:rsidRPr="002F64C5">
        <w:rPr>
          <w:rStyle w:val="Emphasis"/>
        </w:rPr>
        <w:t>Geophys. Res. Lett</w:t>
      </w:r>
      <w:proofErr w:type="gramStart"/>
      <w:r w:rsidRPr="002F64C5">
        <w:t>.,</w:t>
      </w:r>
      <w:proofErr w:type="gramEnd"/>
      <w:r w:rsidRPr="002F64C5">
        <w:t xml:space="preserve"> 41, 3594 - 3601, doi:10.1002/2014GL06</w:t>
      </w:r>
    </w:p>
    <w:p w14:paraId="5D264D4A" w14:textId="77777777" w:rsidR="004F65DE" w:rsidRDefault="004F65DE" w:rsidP="00817CDA">
      <w:pPr>
        <w:pStyle w:val="NormalWeb"/>
        <w:jc w:val="both"/>
        <w:rPr>
          <w:rStyle w:val="Strong"/>
        </w:rPr>
      </w:pPr>
      <w:r>
        <w:t xml:space="preserve">Balaguru, K., S. Taraphdar, L. R. Leung, </w:t>
      </w:r>
      <w:r w:rsidRPr="004F65DE">
        <w:rPr>
          <w:b/>
        </w:rPr>
        <w:t>G. R. Foltz</w:t>
      </w:r>
      <w:r>
        <w:t xml:space="preserve">, and J. A. Knaff, 2014: Cyclone-cyclone interactions through the ocean pathway. </w:t>
      </w:r>
      <w:r w:rsidRPr="004F65DE">
        <w:rPr>
          <w:i/>
        </w:rPr>
        <w:t>Geophys. Res. Lett</w:t>
      </w:r>
      <w:proofErr w:type="gramStart"/>
      <w:r>
        <w:t>.,</w:t>
      </w:r>
      <w:proofErr w:type="gramEnd"/>
      <w:r>
        <w:t xml:space="preserve"> 41, 6855-6862, doi:10.1002/2014GL061489.</w:t>
      </w:r>
    </w:p>
    <w:p w14:paraId="216FFB7C" w14:textId="77777777" w:rsidR="00817CDA" w:rsidRPr="002F64C5" w:rsidRDefault="00817CDA" w:rsidP="00817CDA">
      <w:pPr>
        <w:pStyle w:val="NormalWeb"/>
        <w:jc w:val="both"/>
      </w:pPr>
      <w:r w:rsidRPr="002F64C5">
        <w:rPr>
          <w:rStyle w:val="Strong"/>
        </w:rPr>
        <w:lastRenderedPageBreak/>
        <w:t xml:space="preserve">Baringer, M. O., </w:t>
      </w:r>
      <w:r w:rsidRPr="002F64C5">
        <w:t xml:space="preserve">W. E. Johns </w:t>
      </w:r>
      <w:r w:rsidRPr="002F64C5">
        <w:rPr>
          <w:rStyle w:val="Strong"/>
        </w:rPr>
        <w:t xml:space="preserve">, S. Garzoli, S. Dong, D. Volkov, </w:t>
      </w:r>
      <w:r w:rsidRPr="002F64C5">
        <w:t xml:space="preserve">W. R. Hobbs, J. Willis, 2014: [Global Oceans] Meridional Oceanic Heat Transport in the Atlantic Ocean [in "State of the Climate in 2013"]. </w:t>
      </w:r>
      <w:r w:rsidRPr="002F64C5">
        <w:rPr>
          <w:rStyle w:val="Emphasis"/>
        </w:rPr>
        <w:t xml:space="preserve">Bull. Amer. Meteor. </w:t>
      </w:r>
      <w:proofErr w:type="gramStart"/>
      <w:r w:rsidRPr="002F64C5">
        <w:rPr>
          <w:rStyle w:val="Emphasis"/>
        </w:rPr>
        <w:t xml:space="preserve">Soc., </w:t>
      </w:r>
      <w:r w:rsidRPr="002F64C5">
        <w:t>95(7), 69.</w:t>
      </w:r>
      <w:proofErr w:type="gramEnd"/>
    </w:p>
    <w:p w14:paraId="600F883B" w14:textId="77777777" w:rsidR="00817CDA" w:rsidRPr="002F64C5" w:rsidRDefault="00817CDA" w:rsidP="00817CDA">
      <w:pPr>
        <w:pStyle w:val="NormalWeb"/>
        <w:jc w:val="both"/>
      </w:pPr>
      <w:r w:rsidRPr="002F64C5">
        <w:rPr>
          <w:rStyle w:val="Strong"/>
        </w:rPr>
        <w:t xml:space="preserve">Baringer, M. O., </w:t>
      </w:r>
      <w:r w:rsidRPr="002F64C5">
        <w:t xml:space="preserve">G. McCarthy, J. Willis, M. Lankhorst, D. A. Smeed, U. Send, D. Rayner, W. E. Johns, </w:t>
      </w:r>
      <w:r w:rsidRPr="002F64C5">
        <w:rPr>
          <w:rStyle w:val="Strong"/>
        </w:rPr>
        <w:t xml:space="preserve">C. S.Meinen, </w:t>
      </w:r>
      <w:r w:rsidRPr="002F64C5">
        <w:t xml:space="preserve">S. A. Cunningham, T. O. Kanzow, E. Frajka-Williams, and J. Marotzke, 2014: [Global Oceans] Meridional overturning circulation observations in the North Atlantic Ocean [in "State of the Climate in 2013"]. </w:t>
      </w:r>
      <w:r w:rsidRPr="002F64C5">
        <w:rPr>
          <w:rStyle w:val="Emphasis"/>
        </w:rPr>
        <w:t xml:space="preserve">Bull. Amer. Meteor. </w:t>
      </w:r>
      <w:proofErr w:type="gramStart"/>
      <w:r w:rsidRPr="002F64C5">
        <w:rPr>
          <w:rStyle w:val="Emphasis"/>
        </w:rPr>
        <w:t>Soc</w:t>
      </w:r>
      <w:r w:rsidR="00C35CEA">
        <w:rPr>
          <w:rStyle w:val="Emphasis"/>
        </w:rPr>
        <w:t>.</w:t>
      </w:r>
      <w:r w:rsidRPr="002F64C5">
        <w:t>, 95(7), 67 -69.</w:t>
      </w:r>
      <w:proofErr w:type="gramEnd"/>
    </w:p>
    <w:p w14:paraId="4EEA2483" w14:textId="77777777" w:rsidR="00817CDA" w:rsidRPr="002F64C5" w:rsidRDefault="00817CDA" w:rsidP="00817CDA">
      <w:pPr>
        <w:pStyle w:val="NormalWeb"/>
        <w:jc w:val="both"/>
      </w:pPr>
      <w:r w:rsidRPr="002F64C5">
        <w:t xml:space="preserve">Boyer, T., J. Antonov, J. Reagan, </w:t>
      </w:r>
      <w:r w:rsidRPr="002F64C5">
        <w:rPr>
          <w:rStyle w:val="Strong"/>
        </w:rPr>
        <w:t xml:space="preserve">C. Schmid, </w:t>
      </w:r>
      <w:r w:rsidRPr="002F64C5">
        <w:t xml:space="preserve">and R. Locarnin, 2014: [Global Oceans] Subsurface salinity, [in "State of the Climate in 2013"]. </w:t>
      </w:r>
      <w:r w:rsidRPr="002F64C5">
        <w:rPr>
          <w:rStyle w:val="Emphasis"/>
        </w:rPr>
        <w:t xml:space="preserve">Bull. Amer. Meteor. </w:t>
      </w:r>
      <w:proofErr w:type="gramStart"/>
      <w:r w:rsidRPr="002F64C5">
        <w:rPr>
          <w:rStyle w:val="Emphasis"/>
        </w:rPr>
        <w:t>Soc</w:t>
      </w:r>
      <w:r w:rsidR="00C35CEA">
        <w:rPr>
          <w:rStyle w:val="Emphasis"/>
        </w:rPr>
        <w:t>.,</w:t>
      </w:r>
      <w:r w:rsidRPr="002F64C5">
        <w:t xml:space="preserve"> 95(7), 62 -65.</w:t>
      </w:r>
      <w:proofErr w:type="gramEnd"/>
      <w:r w:rsidRPr="002F64C5">
        <w:t xml:space="preserve"> </w:t>
      </w:r>
    </w:p>
    <w:p w14:paraId="078790B5"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Cheon, W. G., Y</w:t>
      </w:r>
      <w:proofErr w:type="gramStart"/>
      <w:r w:rsidRPr="002F64C5">
        <w:rPr>
          <w:sz w:val="24"/>
          <w:szCs w:val="24"/>
        </w:rPr>
        <w:t>.-</w:t>
      </w:r>
      <w:proofErr w:type="gramEnd"/>
      <w:r w:rsidRPr="002F64C5">
        <w:rPr>
          <w:sz w:val="24"/>
          <w:szCs w:val="24"/>
        </w:rPr>
        <w:t xml:space="preserve">G. Park, J. R. Toggweiler, and </w:t>
      </w:r>
      <w:r w:rsidRPr="002F64C5">
        <w:rPr>
          <w:b/>
          <w:sz w:val="24"/>
          <w:szCs w:val="24"/>
        </w:rPr>
        <w:t>S.-K. Lee</w:t>
      </w:r>
      <w:r w:rsidRPr="002F64C5">
        <w:rPr>
          <w:sz w:val="24"/>
          <w:szCs w:val="24"/>
        </w:rPr>
        <w:t xml:space="preserve">, 2014: The relationship of Weddell polynya and open-ocean deep convection to the Southern Hemisphere westerlies. </w:t>
      </w:r>
      <w:r w:rsidRPr="002F64C5">
        <w:rPr>
          <w:i/>
          <w:sz w:val="24"/>
          <w:szCs w:val="24"/>
        </w:rPr>
        <w:t>J. Phys. Oceanogr</w:t>
      </w:r>
      <w:r w:rsidRPr="002F64C5">
        <w:rPr>
          <w:sz w:val="24"/>
          <w:szCs w:val="24"/>
        </w:rPr>
        <w:t xml:space="preserve">., 44, 694-713. </w:t>
      </w:r>
      <w:proofErr w:type="gramStart"/>
      <w:r w:rsidRPr="002F64C5">
        <w:rPr>
          <w:sz w:val="24"/>
          <w:szCs w:val="24"/>
        </w:rPr>
        <w:t>doi</w:t>
      </w:r>
      <w:proofErr w:type="gramEnd"/>
      <w:r w:rsidRPr="002F64C5">
        <w:rPr>
          <w:sz w:val="24"/>
          <w:szCs w:val="24"/>
        </w:rPr>
        <w:t>: http://dx.doi.org/10.1175/JPO-D-13-0112.1</w:t>
      </w:r>
    </w:p>
    <w:p w14:paraId="76C71E6E"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rPr>
        <w:t xml:space="preserve">Domingues, R., G. J. Goni, </w:t>
      </w:r>
      <w:r w:rsidRPr="002F64C5">
        <w:rPr>
          <w:sz w:val="24"/>
          <w:szCs w:val="24"/>
        </w:rPr>
        <w:t>S. Swart, and</w:t>
      </w:r>
      <w:r w:rsidRPr="002F64C5">
        <w:rPr>
          <w:b/>
          <w:sz w:val="24"/>
          <w:szCs w:val="24"/>
        </w:rPr>
        <w:t xml:space="preserve"> D. Dong, </w:t>
      </w:r>
      <w:r w:rsidRPr="002F64C5">
        <w:rPr>
          <w:sz w:val="24"/>
          <w:szCs w:val="24"/>
        </w:rPr>
        <w:t xml:space="preserve">2014: Atmospherically forced variability of the Antarctic Circumpolar Current south of Africa between 1993 – 2010, </w:t>
      </w:r>
      <w:r w:rsidRPr="002F64C5">
        <w:rPr>
          <w:i/>
          <w:sz w:val="24"/>
          <w:szCs w:val="24"/>
          <w:lang w:val="en-US"/>
        </w:rPr>
        <w:t>J. Geophys. Res</w:t>
      </w:r>
      <w:proofErr w:type="gramStart"/>
      <w:r w:rsidRPr="002F64C5">
        <w:rPr>
          <w:i/>
          <w:sz w:val="24"/>
          <w:szCs w:val="24"/>
          <w:lang w:val="en-US"/>
        </w:rPr>
        <w:t>,.</w:t>
      </w:r>
      <w:proofErr w:type="gramEnd"/>
      <w:r w:rsidRPr="002F64C5">
        <w:rPr>
          <w:i/>
          <w:sz w:val="24"/>
          <w:szCs w:val="24"/>
          <w:lang w:val="en-US"/>
        </w:rPr>
        <w:t xml:space="preserve"> </w:t>
      </w:r>
      <w:r w:rsidRPr="002F64C5">
        <w:rPr>
          <w:sz w:val="24"/>
          <w:szCs w:val="24"/>
          <w:lang w:val="en-US"/>
        </w:rPr>
        <w:t>119</w:t>
      </w:r>
      <w:r w:rsidR="00C35CEA">
        <w:rPr>
          <w:sz w:val="24"/>
          <w:szCs w:val="24"/>
          <w:lang w:val="en-US"/>
        </w:rPr>
        <w:t xml:space="preserve">, </w:t>
      </w:r>
      <w:r w:rsidRPr="002F64C5">
        <w:rPr>
          <w:sz w:val="24"/>
          <w:szCs w:val="24"/>
          <w:lang w:val="en-US"/>
        </w:rPr>
        <w:t>1123- 1145</w:t>
      </w:r>
      <w:r w:rsidRPr="002F64C5">
        <w:rPr>
          <w:i/>
          <w:sz w:val="24"/>
          <w:szCs w:val="24"/>
          <w:lang w:val="en-US"/>
        </w:rPr>
        <w:t xml:space="preserve">, </w:t>
      </w:r>
      <w:r w:rsidRPr="002F64C5">
        <w:rPr>
          <w:sz w:val="24"/>
          <w:szCs w:val="24"/>
          <w:lang w:val="en-US"/>
        </w:rPr>
        <w:t>Doi</w:t>
      </w:r>
      <w:proofErr w:type="gramStart"/>
      <w:r w:rsidRPr="002F64C5">
        <w:rPr>
          <w:sz w:val="24"/>
          <w:szCs w:val="24"/>
          <w:lang w:val="en-US"/>
        </w:rPr>
        <w:t>:</w:t>
      </w:r>
      <w:r w:rsidRPr="002F64C5">
        <w:rPr>
          <w:sz w:val="24"/>
          <w:szCs w:val="24"/>
        </w:rPr>
        <w:t>10.1016</w:t>
      </w:r>
      <w:proofErr w:type="gramEnd"/>
      <w:r w:rsidRPr="002F64C5">
        <w:rPr>
          <w:sz w:val="24"/>
          <w:szCs w:val="24"/>
        </w:rPr>
        <w:t>/j.csr.2013.12.009.</w:t>
      </w:r>
    </w:p>
    <w:p w14:paraId="4FE76862" w14:textId="77777777" w:rsidR="000236A8" w:rsidRPr="002F64C5" w:rsidRDefault="000236A8" w:rsidP="000236A8">
      <w:pPr>
        <w:pStyle w:val="NoPub"/>
        <w:numPr>
          <w:ilvl w:val="0"/>
          <w:numId w:val="0"/>
        </w:numPr>
        <w:spacing w:after="100" w:afterAutospacing="1"/>
        <w:rPr>
          <w:sz w:val="24"/>
          <w:szCs w:val="24"/>
        </w:rPr>
      </w:pPr>
      <w:r w:rsidRPr="002F64C5">
        <w:rPr>
          <w:rStyle w:val="Strong"/>
          <w:sz w:val="24"/>
          <w:szCs w:val="24"/>
        </w:rPr>
        <w:t>Dong, S.</w:t>
      </w:r>
      <w:r w:rsidRPr="002F64C5">
        <w:rPr>
          <w:sz w:val="24"/>
          <w:szCs w:val="24"/>
        </w:rPr>
        <w:t xml:space="preserve">, </w:t>
      </w:r>
      <w:r w:rsidRPr="002F64C5">
        <w:rPr>
          <w:rStyle w:val="Strong"/>
          <w:sz w:val="24"/>
          <w:szCs w:val="24"/>
        </w:rPr>
        <w:t>M. O. Baringer</w:t>
      </w:r>
      <w:r w:rsidRPr="002F64C5">
        <w:rPr>
          <w:sz w:val="24"/>
          <w:szCs w:val="24"/>
        </w:rPr>
        <w:t xml:space="preserve">, </w:t>
      </w:r>
      <w:r w:rsidRPr="002F64C5">
        <w:rPr>
          <w:rStyle w:val="Strong"/>
          <w:sz w:val="24"/>
          <w:szCs w:val="24"/>
        </w:rPr>
        <w:t>G. J. Goni</w:t>
      </w:r>
      <w:r w:rsidRPr="002F64C5">
        <w:rPr>
          <w:sz w:val="24"/>
          <w:szCs w:val="24"/>
        </w:rPr>
        <w:t xml:space="preserve">, </w:t>
      </w:r>
      <w:r w:rsidRPr="002F64C5">
        <w:rPr>
          <w:rStyle w:val="Strong"/>
          <w:sz w:val="24"/>
          <w:szCs w:val="24"/>
        </w:rPr>
        <w:t>C. S. Meinen</w:t>
      </w:r>
      <w:r w:rsidRPr="002F64C5">
        <w:rPr>
          <w:sz w:val="24"/>
          <w:szCs w:val="24"/>
        </w:rPr>
        <w:t xml:space="preserve">, and </w:t>
      </w:r>
      <w:r w:rsidRPr="002F64C5">
        <w:rPr>
          <w:rStyle w:val="Strong"/>
          <w:sz w:val="24"/>
          <w:szCs w:val="24"/>
        </w:rPr>
        <w:t xml:space="preserve">S. L. Garzoli, </w:t>
      </w:r>
      <w:r w:rsidRPr="002F64C5">
        <w:rPr>
          <w:sz w:val="24"/>
          <w:szCs w:val="24"/>
        </w:rPr>
        <w:t xml:space="preserve">2014: Seasonal variations in the South Atlantic Meridional Overturning Circulation from observations and numerical </w:t>
      </w:r>
      <w:proofErr w:type="gramStart"/>
      <w:r w:rsidRPr="002F64C5">
        <w:rPr>
          <w:sz w:val="24"/>
          <w:szCs w:val="24"/>
        </w:rPr>
        <w:t>models ,</w:t>
      </w:r>
      <w:proofErr w:type="gramEnd"/>
      <w:r w:rsidRPr="002F64C5">
        <w:rPr>
          <w:sz w:val="24"/>
          <w:szCs w:val="24"/>
        </w:rPr>
        <w:t xml:space="preserve"> </w:t>
      </w:r>
      <w:r w:rsidRPr="002F64C5">
        <w:rPr>
          <w:rStyle w:val="Emphasis"/>
          <w:sz w:val="24"/>
          <w:szCs w:val="24"/>
        </w:rPr>
        <w:t>Geophys. Res. Lett</w:t>
      </w:r>
      <w:r w:rsidRPr="002F64C5">
        <w:rPr>
          <w:sz w:val="24"/>
          <w:szCs w:val="24"/>
        </w:rPr>
        <w:t xml:space="preserve">., 41, 4611 - 4618, doi: 10.1002/2014GL060428 </w:t>
      </w:r>
    </w:p>
    <w:p w14:paraId="7B9C4C58"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rPr>
        <w:t>Garcia, R. F</w:t>
      </w:r>
      <w:r w:rsidRPr="002F64C5">
        <w:rPr>
          <w:sz w:val="24"/>
          <w:szCs w:val="24"/>
        </w:rPr>
        <w:t xml:space="preserve">., and </w:t>
      </w:r>
      <w:r w:rsidRPr="002F64C5">
        <w:rPr>
          <w:b/>
          <w:sz w:val="24"/>
          <w:szCs w:val="24"/>
        </w:rPr>
        <w:t>C. S. Meinen</w:t>
      </w:r>
      <w:r w:rsidRPr="002F64C5">
        <w:rPr>
          <w:sz w:val="24"/>
          <w:szCs w:val="24"/>
        </w:rPr>
        <w:t xml:space="preserve">, 2014: Accuracy of Florida Current volume transport measurements at 27°N using multiple observational techniques, </w:t>
      </w:r>
      <w:r w:rsidRPr="002F64C5">
        <w:rPr>
          <w:i/>
          <w:sz w:val="24"/>
          <w:szCs w:val="24"/>
        </w:rPr>
        <w:t xml:space="preserve">J. Atmos. Ocean. </w:t>
      </w:r>
      <w:proofErr w:type="gramStart"/>
      <w:r w:rsidRPr="002F64C5">
        <w:rPr>
          <w:i/>
          <w:sz w:val="24"/>
          <w:szCs w:val="24"/>
        </w:rPr>
        <w:t>Tech</w:t>
      </w:r>
      <w:r w:rsidRPr="002F64C5">
        <w:rPr>
          <w:sz w:val="24"/>
          <w:szCs w:val="24"/>
        </w:rPr>
        <w:t>., 31 (5), 1169-1180, 10.1175/JTECH-D-13-00148.1.</w:t>
      </w:r>
      <w:proofErr w:type="gramEnd"/>
    </w:p>
    <w:p w14:paraId="3629B685" w14:textId="77777777" w:rsidR="0064674A" w:rsidRPr="002F64C5" w:rsidRDefault="0064674A" w:rsidP="0064674A">
      <w:pPr>
        <w:pStyle w:val="NormalWeb"/>
      </w:pPr>
      <w:r w:rsidRPr="002F64C5">
        <w:rPr>
          <w:rStyle w:val="Strong"/>
        </w:rPr>
        <w:t>Goes, M</w:t>
      </w:r>
      <w:r w:rsidRPr="002F64C5">
        <w:t xml:space="preserve">., I. Wainer, N. Signorelli, 2014: Investigation of the causes of historical changes in the sub-surface salinity minimum of the South Atlantic, </w:t>
      </w:r>
      <w:r w:rsidRPr="00C35CEA">
        <w:rPr>
          <w:i/>
        </w:rPr>
        <w:t>J. Geophys. Res.-Oceans</w:t>
      </w:r>
      <w:proofErr w:type="gramStart"/>
      <w:r w:rsidRPr="002F64C5">
        <w:t>.,</w:t>
      </w:r>
      <w:proofErr w:type="gramEnd"/>
      <w:r w:rsidRPr="002F64C5">
        <w:t xml:space="preserve"> 119, doi:10.1002/2014JC00981.</w:t>
      </w:r>
    </w:p>
    <w:p w14:paraId="794BCB2E" w14:textId="77777777" w:rsidR="0064674A" w:rsidRPr="002F64C5" w:rsidRDefault="0064674A" w:rsidP="000236A8">
      <w:pPr>
        <w:pStyle w:val="NoPub"/>
        <w:numPr>
          <w:ilvl w:val="0"/>
          <w:numId w:val="0"/>
        </w:numPr>
        <w:spacing w:after="100" w:afterAutospacing="1"/>
        <w:rPr>
          <w:b/>
          <w:sz w:val="24"/>
          <w:szCs w:val="24"/>
        </w:rPr>
      </w:pPr>
      <w:r w:rsidRPr="002F64C5">
        <w:rPr>
          <w:rStyle w:val="Strong"/>
          <w:sz w:val="24"/>
          <w:szCs w:val="24"/>
        </w:rPr>
        <w:t xml:space="preserve">Goni, G., </w:t>
      </w:r>
      <w:r w:rsidRPr="002F64C5">
        <w:rPr>
          <w:sz w:val="24"/>
          <w:szCs w:val="24"/>
        </w:rPr>
        <w:t xml:space="preserve">J. A. Knaff, and I-I Lin, 2014: [Global Oceans] Tropical cyclone heat potential, [in "State of the Climate in 2013"]. </w:t>
      </w:r>
      <w:r w:rsidRPr="002F64C5">
        <w:rPr>
          <w:rStyle w:val="Emphasis"/>
          <w:sz w:val="24"/>
          <w:szCs w:val="24"/>
        </w:rPr>
        <w:t xml:space="preserve">Bull. Amer. Meteor. </w:t>
      </w:r>
      <w:proofErr w:type="gramStart"/>
      <w:r w:rsidRPr="002F64C5">
        <w:rPr>
          <w:rStyle w:val="Emphasis"/>
          <w:sz w:val="24"/>
          <w:szCs w:val="24"/>
        </w:rPr>
        <w:t>Soc</w:t>
      </w:r>
      <w:r w:rsidRPr="002F64C5">
        <w:rPr>
          <w:sz w:val="24"/>
          <w:szCs w:val="24"/>
        </w:rPr>
        <w:t>., 95(7), 99 -101.</w:t>
      </w:r>
      <w:proofErr w:type="gramEnd"/>
    </w:p>
    <w:p w14:paraId="6BBE8CC2"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rPr>
        <w:t>Goni, G</w:t>
      </w:r>
      <w:r w:rsidRPr="002F64C5">
        <w:rPr>
          <w:sz w:val="24"/>
          <w:szCs w:val="24"/>
        </w:rPr>
        <w:t xml:space="preserve">., J. Sprintall, D. Roemmich, A. Gronell Thresher, R. Couley, and </w:t>
      </w:r>
      <w:r w:rsidRPr="002F64C5">
        <w:rPr>
          <w:b/>
          <w:sz w:val="24"/>
          <w:szCs w:val="24"/>
        </w:rPr>
        <w:t>M. Baringer</w:t>
      </w:r>
      <w:r w:rsidRPr="002F64C5">
        <w:rPr>
          <w:sz w:val="24"/>
          <w:szCs w:val="24"/>
        </w:rPr>
        <w:t xml:space="preserve">, 2013: The global network of XBT temperature sections in support of Oceanographic and climate studies. Chapter 5: Oceans and Society: Blue Planet, ed. Samuel Djavidnie, </w:t>
      </w:r>
      <w:r w:rsidRPr="00C35CEA">
        <w:rPr>
          <w:i/>
          <w:sz w:val="24"/>
          <w:szCs w:val="24"/>
        </w:rPr>
        <w:t>Cambridge Scholars Publishing,</w:t>
      </w:r>
      <w:r w:rsidRPr="002F64C5">
        <w:rPr>
          <w:sz w:val="24"/>
          <w:szCs w:val="24"/>
        </w:rPr>
        <w:t xml:space="preserve"> 2014. ISBN: 978-1-4438-5639-3.</w:t>
      </w:r>
    </w:p>
    <w:p w14:paraId="082AE1CC" w14:textId="77777777" w:rsidR="007C5DAD" w:rsidRDefault="007C5DAD" w:rsidP="000236A8">
      <w:pPr>
        <w:pStyle w:val="NoPub"/>
        <w:numPr>
          <w:ilvl w:val="0"/>
          <w:numId w:val="0"/>
        </w:numPr>
        <w:spacing w:after="100" w:afterAutospacing="1"/>
        <w:rPr>
          <w:sz w:val="24"/>
          <w:szCs w:val="24"/>
        </w:rPr>
      </w:pPr>
      <w:r w:rsidRPr="002F64C5">
        <w:rPr>
          <w:b/>
          <w:sz w:val="24"/>
          <w:szCs w:val="24"/>
        </w:rPr>
        <w:t>Halliwell, Jr., G</w:t>
      </w:r>
      <w:r w:rsidRPr="002F64C5">
        <w:rPr>
          <w:sz w:val="24"/>
          <w:szCs w:val="24"/>
        </w:rPr>
        <w:t>. R., A. Srinivasan, V. Kourafalou, H Yang, D. Willey, M. Le Henaff, and R. Atlas, 2014: Rigorous evaluation of a fraternal twin ocean OSSE system in the open Gulf of Mexico</w:t>
      </w:r>
      <w:r w:rsidRPr="00C35CEA">
        <w:rPr>
          <w:i/>
          <w:sz w:val="24"/>
          <w:szCs w:val="24"/>
        </w:rPr>
        <w:t>. J. Atmos. Ocean. Technol</w:t>
      </w:r>
      <w:r w:rsidRPr="002F64C5">
        <w:rPr>
          <w:sz w:val="24"/>
          <w:szCs w:val="24"/>
        </w:rPr>
        <w:t>., 31, 105-130</w:t>
      </w:r>
      <w:r w:rsidR="00FE0A92" w:rsidRPr="002F64C5">
        <w:rPr>
          <w:sz w:val="24"/>
          <w:szCs w:val="24"/>
        </w:rPr>
        <w:t xml:space="preserve">, </w:t>
      </w:r>
      <w:r w:rsidRPr="002F64C5">
        <w:rPr>
          <w:sz w:val="24"/>
          <w:szCs w:val="24"/>
        </w:rPr>
        <w:t>doi</w:t>
      </w:r>
      <w:proofErr w:type="gramStart"/>
      <w:r w:rsidRPr="002F64C5">
        <w:rPr>
          <w:sz w:val="24"/>
          <w:szCs w:val="24"/>
        </w:rPr>
        <w:t>:10.1175</w:t>
      </w:r>
      <w:proofErr w:type="gramEnd"/>
      <w:r w:rsidRPr="002F64C5">
        <w:rPr>
          <w:sz w:val="24"/>
          <w:szCs w:val="24"/>
        </w:rPr>
        <w:t>/JTECH-D-13-00011.1.</w:t>
      </w:r>
    </w:p>
    <w:p w14:paraId="7024F133" w14:textId="77777777" w:rsidR="007A3225" w:rsidRDefault="007A3225" w:rsidP="000236A8">
      <w:pPr>
        <w:pStyle w:val="NoPub"/>
        <w:numPr>
          <w:ilvl w:val="0"/>
          <w:numId w:val="0"/>
        </w:numPr>
        <w:spacing w:after="100" w:afterAutospacing="1"/>
        <w:rPr>
          <w:sz w:val="24"/>
          <w:szCs w:val="24"/>
        </w:rPr>
      </w:pPr>
      <w:r w:rsidRPr="007A3225">
        <w:rPr>
          <w:b/>
          <w:sz w:val="24"/>
          <w:szCs w:val="24"/>
        </w:rPr>
        <w:t>Halliwell, Jr. G.R</w:t>
      </w:r>
      <w:r w:rsidRPr="007A3225">
        <w:rPr>
          <w:sz w:val="24"/>
          <w:szCs w:val="24"/>
        </w:rPr>
        <w:t xml:space="preserve">., V. Kourafalou, M. Le Henaff, L.K. Shay, and R. Atlas, 2014: OSSE impact analysis of airborne ocean surveys for improving upper-ocean dynamical and thermodynamical </w:t>
      </w:r>
      <w:r w:rsidRPr="007A3225">
        <w:rPr>
          <w:sz w:val="24"/>
          <w:szCs w:val="24"/>
        </w:rPr>
        <w:lastRenderedPageBreak/>
        <w:t xml:space="preserve">forecasts in the Gulf of Mexico. </w:t>
      </w:r>
      <w:r w:rsidRPr="00C35CEA">
        <w:rPr>
          <w:i/>
          <w:sz w:val="24"/>
          <w:szCs w:val="24"/>
        </w:rPr>
        <w:t>Progress in Oceanography</w:t>
      </w:r>
      <w:r w:rsidRPr="007A3225">
        <w:rPr>
          <w:sz w:val="24"/>
          <w:szCs w:val="24"/>
        </w:rPr>
        <w:t>, doi</w:t>
      </w:r>
      <w:proofErr w:type="gramStart"/>
      <w:r w:rsidRPr="007A3225">
        <w:rPr>
          <w:sz w:val="24"/>
          <w:szCs w:val="24"/>
        </w:rPr>
        <w:t>:10.1016</w:t>
      </w:r>
      <w:proofErr w:type="gramEnd"/>
      <w:r w:rsidRPr="007A3225">
        <w:rPr>
          <w:sz w:val="24"/>
          <w:szCs w:val="24"/>
        </w:rPr>
        <w:t xml:space="preserve">/j.pocean.2014.09.004, </w:t>
      </w:r>
      <w:r w:rsidR="0050028B">
        <w:rPr>
          <w:sz w:val="24"/>
          <w:szCs w:val="24"/>
          <w:lang w:val="en-US"/>
        </w:rPr>
        <w:t xml:space="preserve">130:32-46. </w:t>
      </w:r>
    </w:p>
    <w:p w14:paraId="5446242B" w14:textId="77777777" w:rsidR="007A3225" w:rsidRPr="002F64C5" w:rsidRDefault="007A3225" w:rsidP="000236A8">
      <w:pPr>
        <w:pStyle w:val="NoPub"/>
        <w:numPr>
          <w:ilvl w:val="0"/>
          <w:numId w:val="0"/>
        </w:numPr>
        <w:spacing w:after="100" w:afterAutospacing="1"/>
        <w:rPr>
          <w:sz w:val="24"/>
          <w:szCs w:val="24"/>
        </w:rPr>
      </w:pPr>
      <w:r w:rsidRPr="007A3225">
        <w:rPr>
          <w:b/>
          <w:sz w:val="24"/>
          <w:szCs w:val="24"/>
        </w:rPr>
        <w:t>Halliwell, G.R.</w:t>
      </w:r>
      <w:r w:rsidRPr="007A3225">
        <w:rPr>
          <w:sz w:val="24"/>
          <w:szCs w:val="24"/>
        </w:rPr>
        <w:t xml:space="preserve">, S. Gopalakrishnan, F. Marks, and D. Willey, 2014: Idealized study of ocean impacts on tropical cyclone intensity forecasts. </w:t>
      </w:r>
      <w:r w:rsidRPr="00C35CEA">
        <w:rPr>
          <w:i/>
          <w:sz w:val="24"/>
          <w:szCs w:val="24"/>
        </w:rPr>
        <w:t>Mon. Wea. Rev.,</w:t>
      </w:r>
      <w:r w:rsidRPr="007A3225">
        <w:rPr>
          <w:sz w:val="24"/>
          <w:szCs w:val="24"/>
        </w:rPr>
        <w:t xml:space="preserve"> doi</w:t>
      </w:r>
      <w:proofErr w:type="gramStart"/>
      <w:r w:rsidRPr="007A3225">
        <w:rPr>
          <w:sz w:val="24"/>
          <w:szCs w:val="24"/>
        </w:rPr>
        <w:t>:10.1175</w:t>
      </w:r>
      <w:proofErr w:type="gramEnd"/>
      <w:r w:rsidRPr="007A3225">
        <w:rPr>
          <w:sz w:val="24"/>
          <w:szCs w:val="24"/>
        </w:rPr>
        <w:t>/MWR-D-14-00022.1, in press.</w:t>
      </w:r>
    </w:p>
    <w:p w14:paraId="21E65C2A" w14:textId="77777777" w:rsidR="0064674A" w:rsidRPr="002F64C5" w:rsidRDefault="0064674A" w:rsidP="0064674A">
      <w:pPr>
        <w:pStyle w:val="NoPub"/>
        <w:numPr>
          <w:ilvl w:val="0"/>
          <w:numId w:val="0"/>
        </w:numPr>
        <w:autoSpaceDE/>
        <w:autoSpaceDN/>
        <w:adjustRightInd/>
        <w:spacing w:after="0"/>
        <w:rPr>
          <w:b/>
          <w:color w:val="943634" w:themeColor="accent2" w:themeShade="BF"/>
          <w:sz w:val="24"/>
          <w:szCs w:val="24"/>
        </w:rPr>
      </w:pPr>
      <w:r w:rsidRPr="002F64C5">
        <w:rPr>
          <w:sz w:val="24"/>
          <w:szCs w:val="24"/>
        </w:rPr>
        <w:t>Ji</w:t>
      </w:r>
      <w:proofErr w:type="gramStart"/>
      <w:r w:rsidRPr="002F64C5">
        <w:rPr>
          <w:sz w:val="24"/>
          <w:szCs w:val="24"/>
        </w:rPr>
        <w:t>,X</w:t>
      </w:r>
      <w:proofErr w:type="gramEnd"/>
      <w:r w:rsidRPr="002F64C5">
        <w:rPr>
          <w:sz w:val="24"/>
          <w:szCs w:val="24"/>
        </w:rPr>
        <w:t xml:space="preserve">., D. Neelin, </w:t>
      </w:r>
      <w:r w:rsidRPr="002F64C5">
        <w:rPr>
          <w:b/>
          <w:sz w:val="24"/>
          <w:szCs w:val="24"/>
        </w:rPr>
        <w:t>S.-K. Lee</w:t>
      </w:r>
      <w:r w:rsidRPr="002F64C5">
        <w:rPr>
          <w:sz w:val="24"/>
          <w:szCs w:val="24"/>
        </w:rPr>
        <w:t xml:space="preserve"> and C. Mechoso, 2014: Interhemispheric teleconnections from tropical heat sources in intermediate and simple models. </w:t>
      </w:r>
      <w:r w:rsidRPr="002F64C5">
        <w:rPr>
          <w:i/>
          <w:iCs/>
          <w:sz w:val="24"/>
          <w:szCs w:val="24"/>
        </w:rPr>
        <w:t>J. Clim</w:t>
      </w:r>
      <w:proofErr w:type="gramStart"/>
      <w:r w:rsidRPr="002F64C5">
        <w:rPr>
          <w:i/>
          <w:iCs/>
          <w:sz w:val="24"/>
          <w:szCs w:val="24"/>
        </w:rPr>
        <w:t>.</w:t>
      </w:r>
      <w:r w:rsidRPr="002F64C5">
        <w:rPr>
          <w:sz w:val="24"/>
          <w:szCs w:val="24"/>
        </w:rPr>
        <w:t>,</w:t>
      </w:r>
      <w:proofErr w:type="gramEnd"/>
      <w:r w:rsidRPr="002F64C5">
        <w:rPr>
          <w:sz w:val="24"/>
          <w:szCs w:val="24"/>
        </w:rPr>
        <w:t xml:space="preserve"> doi: 684 - 697,doi: http://dx.doi.org/10.1175/JCLI-D-13-00017.1.</w:t>
      </w:r>
    </w:p>
    <w:p w14:paraId="1D6A893B" w14:textId="77777777" w:rsidR="0064674A" w:rsidRPr="002F64C5" w:rsidRDefault="0064674A" w:rsidP="0064674A">
      <w:pPr>
        <w:pStyle w:val="NoPub"/>
        <w:numPr>
          <w:ilvl w:val="0"/>
          <w:numId w:val="0"/>
        </w:numPr>
        <w:spacing w:after="100" w:afterAutospacing="1"/>
        <w:rPr>
          <w:sz w:val="24"/>
          <w:szCs w:val="24"/>
        </w:rPr>
      </w:pPr>
      <w:r w:rsidRPr="002F64C5">
        <w:rPr>
          <w:b/>
          <w:sz w:val="24"/>
          <w:szCs w:val="24"/>
        </w:rPr>
        <w:t>Johns, E. M</w:t>
      </w:r>
      <w:r w:rsidRPr="002F64C5">
        <w:rPr>
          <w:sz w:val="24"/>
          <w:szCs w:val="24"/>
        </w:rPr>
        <w:t xml:space="preserve">., B. A. Muhling, </w:t>
      </w:r>
      <w:r w:rsidRPr="002F64C5">
        <w:rPr>
          <w:b/>
          <w:sz w:val="24"/>
          <w:szCs w:val="24"/>
        </w:rPr>
        <w:t>R. C. Perez</w:t>
      </w:r>
      <w:r w:rsidRPr="002F64C5">
        <w:rPr>
          <w:sz w:val="24"/>
          <w:szCs w:val="24"/>
        </w:rPr>
        <w:t xml:space="preserve">, F. E. Muller-Karger, </w:t>
      </w:r>
      <w:r w:rsidRPr="002F64C5">
        <w:rPr>
          <w:b/>
          <w:sz w:val="24"/>
          <w:szCs w:val="24"/>
        </w:rPr>
        <w:t>N. Melo</w:t>
      </w:r>
      <w:r w:rsidRPr="002F64C5">
        <w:rPr>
          <w:sz w:val="24"/>
          <w:szCs w:val="24"/>
        </w:rPr>
        <w:t xml:space="preserve">, </w:t>
      </w:r>
      <w:r w:rsidRPr="002F64C5">
        <w:rPr>
          <w:b/>
          <w:sz w:val="24"/>
          <w:szCs w:val="24"/>
        </w:rPr>
        <w:t>R. H. Smith</w:t>
      </w:r>
      <w:r w:rsidRPr="002F64C5">
        <w:rPr>
          <w:sz w:val="24"/>
          <w:szCs w:val="24"/>
        </w:rPr>
        <w:t xml:space="preserve">, J. T. Lamkin, T. L. Gerard, and E. Malca, 2014: Amazon River water in the northeastern Caribbean Sea and its effect on regional larval reef fish assemblages during April 2009.  </w:t>
      </w:r>
      <w:r w:rsidRPr="002F64C5">
        <w:rPr>
          <w:i/>
          <w:sz w:val="24"/>
          <w:szCs w:val="24"/>
        </w:rPr>
        <w:t>Fisheries Oceanogr</w:t>
      </w:r>
      <w:proofErr w:type="gramStart"/>
      <w:r w:rsidRPr="002F64C5">
        <w:rPr>
          <w:sz w:val="24"/>
          <w:szCs w:val="24"/>
        </w:rPr>
        <w:t>.</w:t>
      </w:r>
      <w:r w:rsidR="007A3225">
        <w:rPr>
          <w:sz w:val="24"/>
          <w:szCs w:val="24"/>
        </w:rPr>
        <w:t>,</w:t>
      </w:r>
      <w:proofErr w:type="gramEnd"/>
      <w:r w:rsidR="007A3225">
        <w:rPr>
          <w:sz w:val="24"/>
          <w:szCs w:val="24"/>
        </w:rPr>
        <w:t xml:space="preserve"> </w:t>
      </w:r>
      <w:r w:rsidR="007A3225" w:rsidRPr="007A3225">
        <w:rPr>
          <w:sz w:val="24"/>
          <w:szCs w:val="24"/>
        </w:rPr>
        <w:t>23(6), 472-494, doi:10.1111/fog.12082.</w:t>
      </w:r>
    </w:p>
    <w:p w14:paraId="1B1F6B56" w14:textId="77777777" w:rsidR="0064674A" w:rsidRPr="002F64C5" w:rsidRDefault="0064674A" w:rsidP="000236A8">
      <w:pPr>
        <w:pStyle w:val="NoPub"/>
        <w:numPr>
          <w:ilvl w:val="0"/>
          <w:numId w:val="0"/>
        </w:numPr>
        <w:spacing w:after="100" w:afterAutospacing="1"/>
        <w:rPr>
          <w:bCs/>
          <w:sz w:val="24"/>
          <w:szCs w:val="24"/>
          <w:lang w:val="en-US"/>
        </w:rPr>
      </w:pPr>
      <w:r w:rsidRPr="002F64C5">
        <w:rPr>
          <w:bCs/>
          <w:sz w:val="24"/>
          <w:szCs w:val="24"/>
          <w:lang w:val="en-US"/>
        </w:rPr>
        <w:t xml:space="preserve">Kumar, B. P., J. Vialard, M. Lengaigne, V. S. N. Murty, </w:t>
      </w:r>
      <w:r w:rsidRPr="002F64C5">
        <w:rPr>
          <w:b/>
          <w:bCs/>
          <w:sz w:val="24"/>
          <w:szCs w:val="24"/>
          <w:lang w:val="en-US"/>
        </w:rPr>
        <w:t xml:space="preserve">G. R. </w:t>
      </w:r>
      <w:proofErr w:type="gramStart"/>
      <w:r w:rsidRPr="002F64C5">
        <w:rPr>
          <w:b/>
          <w:bCs/>
          <w:sz w:val="24"/>
          <w:szCs w:val="24"/>
          <w:lang w:val="en-US"/>
        </w:rPr>
        <w:t>Foltz</w:t>
      </w:r>
      <w:r w:rsidRPr="002F64C5">
        <w:rPr>
          <w:bCs/>
          <w:sz w:val="24"/>
          <w:szCs w:val="24"/>
          <w:lang w:val="en-US"/>
        </w:rPr>
        <w:t xml:space="preserve"> ,</w:t>
      </w:r>
      <w:proofErr w:type="gramEnd"/>
      <w:r w:rsidRPr="002F64C5">
        <w:rPr>
          <w:bCs/>
          <w:sz w:val="24"/>
          <w:szCs w:val="24"/>
          <w:lang w:val="en-US"/>
        </w:rPr>
        <w:t xml:space="preserve"> M. J. McPhaden, S. Pous, and C. de Boyer Montegut, 2014: Processes of interannual mixed layer temperature variability in the thermocline ridge of the Indian Ocean. </w:t>
      </w:r>
      <w:r w:rsidRPr="002F64C5">
        <w:rPr>
          <w:bCs/>
          <w:i/>
          <w:sz w:val="24"/>
          <w:szCs w:val="24"/>
          <w:lang w:val="en-US"/>
        </w:rPr>
        <w:t>Clim. Dyn</w:t>
      </w:r>
      <w:proofErr w:type="gramStart"/>
      <w:r w:rsidRPr="002F64C5">
        <w:rPr>
          <w:b/>
          <w:bCs/>
          <w:sz w:val="24"/>
          <w:szCs w:val="24"/>
          <w:lang w:val="en-US"/>
        </w:rPr>
        <w:t>.</w:t>
      </w:r>
      <w:r w:rsidRPr="002F64C5">
        <w:rPr>
          <w:bCs/>
          <w:sz w:val="24"/>
          <w:szCs w:val="24"/>
          <w:lang w:val="en-US"/>
        </w:rPr>
        <w:t>,</w:t>
      </w:r>
      <w:proofErr w:type="gramEnd"/>
      <w:r w:rsidRPr="002F64C5">
        <w:rPr>
          <w:bCs/>
          <w:sz w:val="24"/>
          <w:szCs w:val="24"/>
          <w:lang w:val="en-US"/>
        </w:rPr>
        <w:t xml:space="preserve"> doi:10.1007/s00382-014-2059-y.</w:t>
      </w:r>
    </w:p>
    <w:p w14:paraId="1F657FFC" w14:textId="77777777" w:rsidR="000236A8" w:rsidRDefault="000236A8" w:rsidP="000236A8">
      <w:pPr>
        <w:pStyle w:val="NoPub"/>
        <w:numPr>
          <w:ilvl w:val="0"/>
          <w:numId w:val="0"/>
        </w:numPr>
        <w:spacing w:after="100" w:afterAutospacing="1"/>
        <w:rPr>
          <w:sz w:val="24"/>
          <w:szCs w:val="24"/>
          <w:lang w:val="en-US"/>
        </w:rPr>
      </w:pPr>
      <w:r w:rsidRPr="002F64C5">
        <w:rPr>
          <w:b/>
          <w:bCs/>
          <w:sz w:val="24"/>
          <w:szCs w:val="24"/>
          <w:lang w:val="en-US"/>
        </w:rPr>
        <w:t>Lee, S</w:t>
      </w:r>
      <w:proofErr w:type="gramStart"/>
      <w:r w:rsidRPr="002F64C5">
        <w:rPr>
          <w:b/>
          <w:bCs/>
          <w:sz w:val="24"/>
          <w:szCs w:val="24"/>
          <w:lang w:val="en-US"/>
        </w:rPr>
        <w:t>.-</w:t>
      </w:r>
      <w:proofErr w:type="gramEnd"/>
      <w:r w:rsidRPr="002F64C5">
        <w:rPr>
          <w:b/>
          <w:bCs/>
          <w:sz w:val="24"/>
          <w:szCs w:val="24"/>
          <w:lang w:val="en-US"/>
        </w:rPr>
        <w:t xml:space="preserve">K., </w:t>
      </w:r>
      <w:r w:rsidRPr="002F64C5">
        <w:rPr>
          <w:sz w:val="24"/>
          <w:szCs w:val="24"/>
          <w:lang w:val="en-US"/>
        </w:rPr>
        <w:t xml:space="preserve">B. E. Mapes, </w:t>
      </w:r>
      <w:r w:rsidRPr="002F64C5">
        <w:rPr>
          <w:b/>
          <w:bCs/>
          <w:sz w:val="24"/>
          <w:szCs w:val="24"/>
          <w:lang w:val="en-US"/>
        </w:rPr>
        <w:t xml:space="preserve">C. Wang </w:t>
      </w:r>
      <w:r w:rsidRPr="002F64C5">
        <w:rPr>
          <w:sz w:val="24"/>
          <w:szCs w:val="24"/>
          <w:lang w:val="en-US"/>
        </w:rPr>
        <w:t xml:space="preserve">, </w:t>
      </w:r>
      <w:r w:rsidRPr="002F64C5">
        <w:rPr>
          <w:b/>
          <w:bCs/>
          <w:sz w:val="24"/>
          <w:szCs w:val="24"/>
          <w:lang w:val="en-US"/>
        </w:rPr>
        <w:t xml:space="preserve">D. B. Enfield </w:t>
      </w:r>
      <w:r w:rsidRPr="002F64C5">
        <w:rPr>
          <w:sz w:val="24"/>
          <w:szCs w:val="24"/>
          <w:lang w:val="en-US"/>
        </w:rPr>
        <w:t xml:space="preserve">and S. J. Weaver, 2014: Springtime ENSO phase evolution and its relation to rainfall in the continental U.S., </w:t>
      </w:r>
      <w:r w:rsidRPr="002F64C5">
        <w:rPr>
          <w:i/>
          <w:iCs/>
          <w:sz w:val="24"/>
          <w:szCs w:val="24"/>
          <w:lang w:val="en-US"/>
        </w:rPr>
        <w:t>Geophys. Res. Lett</w:t>
      </w:r>
      <w:proofErr w:type="gramStart"/>
      <w:r w:rsidRPr="002F64C5">
        <w:rPr>
          <w:i/>
          <w:iCs/>
          <w:sz w:val="24"/>
          <w:szCs w:val="24"/>
          <w:lang w:val="en-US"/>
        </w:rPr>
        <w:t>.</w:t>
      </w:r>
      <w:r w:rsidRPr="002F64C5">
        <w:rPr>
          <w:sz w:val="24"/>
          <w:szCs w:val="24"/>
          <w:lang w:val="en-US"/>
        </w:rPr>
        <w:t>,</w:t>
      </w:r>
      <w:proofErr w:type="gramEnd"/>
      <w:r w:rsidRPr="002F64C5">
        <w:rPr>
          <w:sz w:val="24"/>
          <w:szCs w:val="24"/>
          <w:lang w:val="en-US"/>
        </w:rPr>
        <w:t xml:space="preserve"> </w:t>
      </w:r>
      <w:r w:rsidRPr="002F64C5">
        <w:rPr>
          <w:b/>
          <w:bCs/>
          <w:sz w:val="24"/>
          <w:szCs w:val="24"/>
          <w:lang w:val="en-US"/>
        </w:rPr>
        <w:t>41</w:t>
      </w:r>
      <w:r w:rsidRPr="002F64C5">
        <w:rPr>
          <w:sz w:val="24"/>
          <w:szCs w:val="24"/>
          <w:lang w:val="en-US"/>
        </w:rPr>
        <w:t>, 1673-1680, doi:10.1029/2013GL059137.</w:t>
      </w:r>
    </w:p>
    <w:p w14:paraId="13EBB3CD" w14:textId="77777777" w:rsidR="007A3225" w:rsidRPr="002F64C5" w:rsidRDefault="007A3225" w:rsidP="000236A8">
      <w:pPr>
        <w:pStyle w:val="NoPub"/>
        <w:numPr>
          <w:ilvl w:val="0"/>
          <w:numId w:val="0"/>
        </w:numPr>
        <w:spacing w:after="100" w:afterAutospacing="1"/>
        <w:rPr>
          <w:sz w:val="24"/>
          <w:szCs w:val="24"/>
        </w:rPr>
      </w:pPr>
      <w:r w:rsidRPr="007A3225">
        <w:rPr>
          <w:b/>
          <w:sz w:val="24"/>
          <w:szCs w:val="24"/>
        </w:rPr>
        <w:t>Lee, S</w:t>
      </w:r>
      <w:proofErr w:type="gramStart"/>
      <w:r w:rsidRPr="007A3225">
        <w:rPr>
          <w:b/>
          <w:sz w:val="24"/>
          <w:szCs w:val="24"/>
        </w:rPr>
        <w:t>.-</w:t>
      </w:r>
      <w:proofErr w:type="gramEnd"/>
      <w:r w:rsidRPr="007A3225">
        <w:rPr>
          <w:b/>
          <w:sz w:val="24"/>
          <w:szCs w:val="24"/>
        </w:rPr>
        <w:t>K</w:t>
      </w:r>
      <w:r w:rsidRPr="007A3225">
        <w:rPr>
          <w:sz w:val="24"/>
          <w:szCs w:val="24"/>
        </w:rPr>
        <w:t xml:space="preserve">. P. N. DiNezio, E.-S. Chung, S.-W. Yeh, A. T. Wittenberg, and </w:t>
      </w:r>
      <w:r w:rsidRPr="007A3225">
        <w:rPr>
          <w:b/>
          <w:sz w:val="24"/>
          <w:szCs w:val="24"/>
        </w:rPr>
        <w:t>C. Wang</w:t>
      </w:r>
      <w:r w:rsidRPr="007A3225">
        <w:rPr>
          <w:sz w:val="24"/>
          <w:szCs w:val="24"/>
        </w:rPr>
        <w:t xml:space="preserve">, 2014: Spring persistence, transition and resurgence of El Nino. </w:t>
      </w:r>
      <w:r w:rsidRPr="00C35CEA">
        <w:rPr>
          <w:i/>
          <w:sz w:val="24"/>
          <w:szCs w:val="24"/>
        </w:rPr>
        <w:t>Geophys. Res. Lett</w:t>
      </w:r>
      <w:proofErr w:type="gramStart"/>
      <w:r w:rsidRPr="00C35CEA">
        <w:rPr>
          <w:i/>
          <w:sz w:val="24"/>
          <w:szCs w:val="24"/>
        </w:rPr>
        <w:t>.</w:t>
      </w:r>
      <w:r w:rsidRPr="007A3225">
        <w:rPr>
          <w:sz w:val="24"/>
          <w:szCs w:val="24"/>
        </w:rPr>
        <w:t>,</w:t>
      </w:r>
      <w:proofErr w:type="gramEnd"/>
      <w:r w:rsidRPr="007A3225">
        <w:rPr>
          <w:sz w:val="24"/>
          <w:szCs w:val="24"/>
        </w:rPr>
        <w:t xml:space="preserve"> doi:10.1002/2014GL062484.</w:t>
      </w:r>
    </w:p>
    <w:p w14:paraId="545D7D5D"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Le Hénaff, M., V. H. Kourafaloua, R. Dussurget, </w:t>
      </w:r>
      <w:r w:rsidRPr="002F64C5">
        <w:rPr>
          <w:b/>
          <w:sz w:val="24"/>
          <w:szCs w:val="24"/>
        </w:rPr>
        <w:t xml:space="preserve">R. Lumpkin, </w:t>
      </w:r>
      <w:r w:rsidRPr="002F64C5">
        <w:rPr>
          <w:sz w:val="24"/>
          <w:szCs w:val="24"/>
        </w:rPr>
        <w:t xml:space="preserve">2014:  Cyclonic activity in the eastern Gulf of Mexico: Characterization from along-track altimetry and in situ drifter trajectories. </w:t>
      </w:r>
      <w:r w:rsidRPr="002F64C5">
        <w:rPr>
          <w:i/>
          <w:sz w:val="24"/>
          <w:szCs w:val="24"/>
        </w:rPr>
        <w:t xml:space="preserve">Prog. </w:t>
      </w:r>
      <w:proofErr w:type="gramStart"/>
      <w:r w:rsidRPr="002F64C5">
        <w:rPr>
          <w:i/>
          <w:sz w:val="24"/>
          <w:szCs w:val="24"/>
        </w:rPr>
        <w:t>in</w:t>
      </w:r>
      <w:proofErr w:type="gramEnd"/>
      <w:r w:rsidRPr="002F64C5">
        <w:rPr>
          <w:i/>
          <w:sz w:val="24"/>
          <w:szCs w:val="24"/>
        </w:rPr>
        <w:t xml:space="preserve"> Oceanogr</w:t>
      </w:r>
      <w:r w:rsidRPr="002F64C5">
        <w:rPr>
          <w:sz w:val="24"/>
          <w:szCs w:val="24"/>
        </w:rPr>
        <w:t xml:space="preserve">., </w:t>
      </w:r>
      <w:r w:rsidRPr="009F04AE">
        <w:rPr>
          <w:sz w:val="24"/>
          <w:szCs w:val="24"/>
        </w:rPr>
        <w:t>120</w:t>
      </w:r>
      <w:r w:rsidR="009F04AE">
        <w:rPr>
          <w:sz w:val="24"/>
          <w:szCs w:val="24"/>
        </w:rPr>
        <w:t xml:space="preserve">, </w:t>
      </w:r>
      <w:r w:rsidRPr="002F64C5">
        <w:rPr>
          <w:sz w:val="24"/>
          <w:szCs w:val="24"/>
        </w:rPr>
        <w:t>120–138.</w:t>
      </w:r>
    </w:p>
    <w:p w14:paraId="219F33FA"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Li, C. and </w:t>
      </w:r>
      <w:r w:rsidRPr="002F64C5">
        <w:rPr>
          <w:b/>
          <w:sz w:val="24"/>
          <w:szCs w:val="24"/>
        </w:rPr>
        <w:t>C. Wang</w:t>
      </w:r>
      <w:r w:rsidRPr="002F64C5">
        <w:rPr>
          <w:sz w:val="24"/>
          <w:szCs w:val="24"/>
        </w:rPr>
        <w:t xml:space="preserve">, 2014: Simulated impacts of two types of ENSO events on tropical cyclone activity in the western North Pacific: Large-scale atmospheric response. </w:t>
      </w:r>
      <w:r w:rsidRPr="002F64C5">
        <w:rPr>
          <w:i/>
          <w:sz w:val="24"/>
          <w:szCs w:val="24"/>
        </w:rPr>
        <w:t>Clim Dyn</w:t>
      </w:r>
      <w:r w:rsidRPr="002F64C5">
        <w:rPr>
          <w:sz w:val="24"/>
          <w:szCs w:val="24"/>
        </w:rPr>
        <w:t>., 42, 2727 – 2743, DOI 10.1007/s00382-013-1999-y.</w:t>
      </w:r>
    </w:p>
    <w:p w14:paraId="7399B377" w14:textId="77777777" w:rsidR="0064674A" w:rsidRDefault="0064674A" w:rsidP="000236A8">
      <w:pPr>
        <w:pStyle w:val="NoPub"/>
        <w:numPr>
          <w:ilvl w:val="0"/>
          <w:numId w:val="0"/>
        </w:numPr>
        <w:spacing w:after="100" w:afterAutospacing="1"/>
        <w:rPr>
          <w:sz w:val="24"/>
          <w:szCs w:val="24"/>
        </w:rPr>
      </w:pPr>
      <w:r w:rsidRPr="002F64C5">
        <w:rPr>
          <w:sz w:val="24"/>
          <w:szCs w:val="24"/>
        </w:rPr>
        <w:t xml:space="preserve">Li, Y., W. Han, </w:t>
      </w:r>
      <w:proofErr w:type="gramStart"/>
      <w:r w:rsidRPr="002F64C5">
        <w:rPr>
          <w:sz w:val="24"/>
          <w:szCs w:val="24"/>
        </w:rPr>
        <w:t>T .</w:t>
      </w:r>
      <w:proofErr w:type="gramEnd"/>
      <w:r w:rsidRPr="002F64C5">
        <w:rPr>
          <w:sz w:val="24"/>
          <w:szCs w:val="24"/>
        </w:rPr>
        <w:t xml:space="preserve"> </w:t>
      </w:r>
      <w:proofErr w:type="gramStart"/>
      <w:r w:rsidRPr="002F64C5">
        <w:rPr>
          <w:sz w:val="24"/>
          <w:szCs w:val="24"/>
        </w:rPr>
        <w:t>Shinoda ,</w:t>
      </w:r>
      <w:proofErr w:type="gramEnd"/>
      <w:r w:rsidRPr="002F64C5">
        <w:rPr>
          <w:sz w:val="24"/>
          <w:szCs w:val="24"/>
        </w:rPr>
        <w:t xml:space="preserve"> </w:t>
      </w:r>
      <w:r w:rsidRPr="00EA339D">
        <w:rPr>
          <w:b/>
          <w:sz w:val="24"/>
          <w:szCs w:val="24"/>
        </w:rPr>
        <w:t>C. Wang</w:t>
      </w:r>
      <w:r w:rsidRPr="002F64C5">
        <w:rPr>
          <w:sz w:val="24"/>
          <w:szCs w:val="24"/>
        </w:rPr>
        <w:t xml:space="preserve">, M. Ravichandran, and J.-W. Wang, 2014: Revisiting the wintertime intraseasonal SST variability in the tropical South Indian Ocean: Impact of the ocean interannual variation. </w:t>
      </w:r>
      <w:r w:rsidRPr="002F64C5">
        <w:rPr>
          <w:i/>
          <w:sz w:val="24"/>
          <w:szCs w:val="24"/>
        </w:rPr>
        <w:t>J. Phys. Oceanogr</w:t>
      </w:r>
      <w:r w:rsidRPr="002F64C5">
        <w:rPr>
          <w:sz w:val="24"/>
          <w:szCs w:val="24"/>
        </w:rPr>
        <w:t>., 44, 1886-1907.</w:t>
      </w:r>
    </w:p>
    <w:p w14:paraId="6A86DE87" w14:textId="77777777" w:rsidR="007A3225" w:rsidRPr="002F64C5" w:rsidRDefault="007A3225" w:rsidP="007A3225">
      <w:pPr>
        <w:pStyle w:val="NoPub"/>
        <w:numPr>
          <w:ilvl w:val="0"/>
          <w:numId w:val="0"/>
        </w:numPr>
        <w:spacing w:after="100" w:afterAutospacing="1"/>
        <w:rPr>
          <w:sz w:val="24"/>
          <w:szCs w:val="24"/>
        </w:rPr>
      </w:pPr>
      <w:r w:rsidRPr="007A3225">
        <w:rPr>
          <w:sz w:val="24"/>
          <w:szCs w:val="24"/>
        </w:rPr>
        <w:t xml:space="preserve">Ling, Z., G. Wang, and </w:t>
      </w:r>
      <w:r w:rsidRPr="007A3225">
        <w:rPr>
          <w:b/>
          <w:sz w:val="24"/>
          <w:szCs w:val="24"/>
        </w:rPr>
        <w:t>C. Wang</w:t>
      </w:r>
      <w:r w:rsidRPr="007A3225">
        <w:rPr>
          <w:sz w:val="24"/>
          <w:szCs w:val="24"/>
        </w:rPr>
        <w:t>, 2014: Out-of-phase relationship between tropical cyclones generated locally in the South China Sea and non-locally from the northwest Pacific Ocean.</w:t>
      </w:r>
      <w:r>
        <w:rPr>
          <w:sz w:val="24"/>
          <w:szCs w:val="24"/>
        </w:rPr>
        <w:t xml:space="preserve"> </w:t>
      </w:r>
      <w:r w:rsidRPr="00C35CEA">
        <w:rPr>
          <w:i/>
          <w:sz w:val="24"/>
          <w:szCs w:val="24"/>
        </w:rPr>
        <w:t>Clim. Dyn</w:t>
      </w:r>
      <w:proofErr w:type="gramStart"/>
      <w:r w:rsidRPr="007A3225">
        <w:rPr>
          <w:sz w:val="24"/>
          <w:szCs w:val="24"/>
        </w:rPr>
        <w:t>.,</w:t>
      </w:r>
      <w:proofErr w:type="gramEnd"/>
      <w:r w:rsidRPr="007A3225">
        <w:rPr>
          <w:sz w:val="24"/>
          <w:szCs w:val="24"/>
        </w:rPr>
        <w:t xml:space="preserve"> doi:10.1007/s00382-014-2362-7, in press.</w:t>
      </w:r>
    </w:p>
    <w:p w14:paraId="5313DC73" w14:textId="77777777" w:rsidR="0064674A" w:rsidRPr="002F64C5" w:rsidRDefault="0064674A" w:rsidP="0064674A">
      <w:pPr>
        <w:pStyle w:val="NormalWeb"/>
      </w:pPr>
      <w:r w:rsidRPr="002F64C5">
        <w:rPr>
          <w:rStyle w:val="Strong"/>
        </w:rPr>
        <w:t>Liu, H.</w:t>
      </w:r>
      <w:r w:rsidRPr="002F64C5">
        <w:t xml:space="preserve">, </w:t>
      </w:r>
      <w:r w:rsidRPr="002F64C5">
        <w:rPr>
          <w:rStyle w:val="Strong"/>
        </w:rPr>
        <w:t>C. Wang</w:t>
      </w:r>
      <w:r w:rsidRPr="002F64C5">
        <w:t xml:space="preserve">, </w:t>
      </w:r>
      <w:r w:rsidRPr="002F64C5">
        <w:rPr>
          <w:rStyle w:val="Strong"/>
        </w:rPr>
        <w:t>S</w:t>
      </w:r>
      <w:proofErr w:type="gramStart"/>
      <w:r w:rsidRPr="002F64C5">
        <w:rPr>
          <w:rStyle w:val="Strong"/>
        </w:rPr>
        <w:t>.-</w:t>
      </w:r>
      <w:proofErr w:type="gramEnd"/>
      <w:r w:rsidRPr="002F64C5">
        <w:rPr>
          <w:rStyle w:val="Strong"/>
        </w:rPr>
        <w:t>K. Lee</w:t>
      </w:r>
      <w:r w:rsidRPr="002F64C5">
        <w:t xml:space="preserve">, and </w:t>
      </w:r>
      <w:r w:rsidRPr="00EA339D">
        <w:rPr>
          <w:b/>
        </w:rPr>
        <w:t>D. B. Enfield</w:t>
      </w:r>
      <w:r w:rsidRPr="002F64C5">
        <w:t xml:space="preserve">, 2014: Inhomogeneous influence of the Atlantic warm pool on United States precipitation . </w:t>
      </w:r>
      <w:r w:rsidRPr="002F64C5">
        <w:rPr>
          <w:rStyle w:val="Emphasis"/>
        </w:rPr>
        <w:t xml:space="preserve">Atmos. Sci. </w:t>
      </w:r>
      <w:proofErr w:type="gramStart"/>
      <w:r w:rsidRPr="002F64C5">
        <w:rPr>
          <w:rStyle w:val="Emphasis"/>
        </w:rPr>
        <w:t xml:space="preserve">Lett </w:t>
      </w:r>
      <w:r w:rsidRPr="002F64C5">
        <w:t>.</w:t>
      </w:r>
      <w:proofErr w:type="gramEnd"/>
      <w:r w:rsidRPr="002F64C5">
        <w:t xml:space="preserve">, DOI: 10.1002/asl2.521. </w:t>
      </w:r>
    </w:p>
    <w:p w14:paraId="3BFD07D6" w14:textId="77777777" w:rsidR="0064674A" w:rsidRPr="002F64C5" w:rsidRDefault="0064674A" w:rsidP="0064674A">
      <w:pPr>
        <w:pStyle w:val="NormalWeb"/>
      </w:pPr>
      <w:r w:rsidRPr="002F64C5">
        <w:rPr>
          <w:rStyle w:val="Strong"/>
        </w:rPr>
        <w:lastRenderedPageBreak/>
        <w:t xml:space="preserve">Lumpkin R., G. Goni, </w:t>
      </w:r>
      <w:r w:rsidRPr="002F64C5">
        <w:t xml:space="preserve">and K. Dohan, 214: [Global Oceans] Surface currents, [in "State of the Climate in 2013"]. </w:t>
      </w:r>
      <w:r w:rsidRPr="002F64C5">
        <w:rPr>
          <w:rStyle w:val="Emphasis"/>
        </w:rPr>
        <w:t>Bull. Amer. Meteor. Soc</w:t>
      </w:r>
      <w:r w:rsidR="00C35CEA">
        <w:rPr>
          <w:rStyle w:val="Emphasis"/>
        </w:rPr>
        <w:t>.,</w:t>
      </w:r>
      <w:r w:rsidRPr="002F64C5">
        <w:t xml:space="preserve"> 95(7), 65 - 67. </w:t>
      </w:r>
    </w:p>
    <w:p w14:paraId="75227155" w14:textId="77777777" w:rsidR="000236A8" w:rsidRPr="002F64C5" w:rsidRDefault="000236A8" w:rsidP="000236A8">
      <w:pPr>
        <w:pStyle w:val="NoPub"/>
        <w:numPr>
          <w:ilvl w:val="0"/>
          <w:numId w:val="0"/>
        </w:numPr>
        <w:spacing w:after="100" w:afterAutospacing="1"/>
        <w:rPr>
          <w:sz w:val="24"/>
          <w:szCs w:val="24"/>
        </w:rPr>
      </w:pPr>
      <w:r w:rsidRPr="002F64C5">
        <w:rPr>
          <w:sz w:val="24"/>
          <w:szCs w:val="24"/>
          <w:lang w:val="en-US"/>
        </w:rPr>
        <w:t>Maloney, E. D., S. J. Camargo, E. Chang, B. Colle, R. Fu, K. L. Geil, Q. Hu, X. Jiang, N. Johnson, K. B. Karnauskas, J. Kinter, B. Kirtman, S. Kumar, B. Langenbrunner, K. Lombardo, L. N. Long, A. Mariotti, J. E. Meyerson, K. C. Mo, J. D. Neelin, Z. Pan, R. Seager, Y. Serra, A. Seth, J. Sheffield, J. Stroeve, J. Thibeault, S</w:t>
      </w:r>
      <w:proofErr w:type="gramStart"/>
      <w:r w:rsidRPr="002F64C5">
        <w:rPr>
          <w:sz w:val="24"/>
          <w:szCs w:val="24"/>
          <w:lang w:val="en-US"/>
        </w:rPr>
        <w:t>.-</w:t>
      </w:r>
      <w:proofErr w:type="gramEnd"/>
      <w:r w:rsidRPr="002F64C5">
        <w:rPr>
          <w:sz w:val="24"/>
          <w:szCs w:val="24"/>
          <w:lang w:val="en-US"/>
        </w:rPr>
        <w:t xml:space="preserve">P. Xie, </w:t>
      </w:r>
      <w:r w:rsidRPr="002F64C5">
        <w:rPr>
          <w:b/>
          <w:bCs/>
          <w:sz w:val="24"/>
          <w:szCs w:val="24"/>
          <w:lang w:val="en-US"/>
        </w:rPr>
        <w:t>C. Wang</w:t>
      </w:r>
      <w:r w:rsidRPr="002F64C5">
        <w:rPr>
          <w:sz w:val="24"/>
          <w:szCs w:val="24"/>
          <w:lang w:val="en-US"/>
        </w:rPr>
        <w:t xml:space="preserve"> , B. Wyman, and M. Zhao, 2014: North American climate in CMIP5 experiments: Part III: Assessment of 21st Century projections. </w:t>
      </w:r>
      <w:r w:rsidRPr="002F64C5">
        <w:rPr>
          <w:i/>
          <w:iCs/>
          <w:sz w:val="24"/>
          <w:szCs w:val="24"/>
          <w:lang w:val="en-US"/>
        </w:rPr>
        <w:t>J. Climate</w:t>
      </w:r>
      <w:r w:rsidRPr="002F64C5">
        <w:rPr>
          <w:sz w:val="24"/>
          <w:szCs w:val="24"/>
          <w:lang w:val="en-US"/>
        </w:rPr>
        <w:t xml:space="preserve">, </w:t>
      </w:r>
      <w:r w:rsidRPr="009F04AE">
        <w:rPr>
          <w:bCs/>
          <w:sz w:val="24"/>
          <w:szCs w:val="24"/>
          <w:lang w:val="en-US"/>
        </w:rPr>
        <w:t>27</w:t>
      </w:r>
      <w:r w:rsidRPr="002F64C5">
        <w:rPr>
          <w:b/>
          <w:bCs/>
          <w:sz w:val="24"/>
          <w:szCs w:val="24"/>
          <w:lang w:val="en-US"/>
        </w:rPr>
        <w:t>,</w:t>
      </w:r>
      <w:r w:rsidRPr="002F64C5">
        <w:rPr>
          <w:sz w:val="24"/>
          <w:szCs w:val="24"/>
          <w:lang w:val="en-US"/>
        </w:rPr>
        <w:t xml:space="preserve"> 2230-2270.</w:t>
      </w:r>
    </w:p>
    <w:p w14:paraId="4562CCDB"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rPr>
        <w:t>Meinen C. S</w:t>
      </w:r>
      <w:r w:rsidRPr="002F64C5">
        <w:rPr>
          <w:sz w:val="24"/>
          <w:szCs w:val="24"/>
        </w:rPr>
        <w:t xml:space="preserve">. and </w:t>
      </w:r>
      <w:r w:rsidRPr="002F64C5">
        <w:rPr>
          <w:b/>
          <w:sz w:val="24"/>
          <w:szCs w:val="24"/>
        </w:rPr>
        <w:t xml:space="preserve">S. L. Garzoli, </w:t>
      </w:r>
      <w:r w:rsidRPr="002F64C5">
        <w:rPr>
          <w:sz w:val="24"/>
          <w:szCs w:val="24"/>
        </w:rPr>
        <w:t xml:space="preserve">2014: Attribution of Deep Western Boundary Current variability at 26.5°N. </w:t>
      </w:r>
      <w:r w:rsidRPr="002F64C5">
        <w:rPr>
          <w:i/>
          <w:sz w:val="24"/>
          <w:szCs w:val="24"/>
        </w:rPr>
        <w:t>Deep-Sea Res.I</w:t>
      </w:r>
      <w:proofErr w:type="gramStart"/>
      <w:r w:rsidRPr="002F64C5">
        <w:rPr>
          <w:sz w:val="24"/>
          <w:szCs w:val="24"/>
        </w:rPr>
        <w:t>,,</w:t>
      </w:r>
      <w:proofErr w:type="gramEnd"/>
      <w:r w:rsidRPr="002F64C5">
        <w:rPr>
          <w:sz w:val="24"/>
          <w:szCs w:val="24"/>
        </w:rPr>
        <w:t xml:space="preserve"> 90, 81-90, doi:10.1016/j.dsr.2014.04.016.</w:t>
      </w:r>
    </w:p>
    <w:p w14:paraId="7A59B483" w14:textId="77777777" w:rsidR="007A3225" w:rsidRDefault="007A3225" w:rsidP="000236A8">
      <w:pPr>
        <w:pStyle w:val="NoPub"/>
        <w:numPr>
          <w:ilvl w:val="0"/>
          <w:numId w:val="0"/>
        </w:numPr>
        <w:spacing w:after="100" w:afterAutospacing="1"/>
        <w:rPr>
          <w:sz w:val="24"/>
          <w:szCs w:val="24"/>
        </w:rPr>
      </w:pPr>
      <w:r w:rsidRPr="007A3225">
        <w:rPr>
          <w:sz w:val="24"/>
          <w:szCs w:val="24"/>
        </w:rPr>
        <w:t xml:space="preserve">McCarthy, G.D., D.A. Smeed, W.E. Johns, E. Frajka-Williams, B.I. Moat, D. Rayner, </w:t>
      </w:r>
      <w:r w:rsidRPr="007A3225">
        <w:rPr>
          <w:b/>
          <w:sz w:val="24"/>
          <w:szCs w:val="24"/>
        </w:rPr>
        <w:t>M.O. Baringer, C.S. Meinen</w:t>
      </w:r>
      <w:r w:rsidRPr="007A3225">
        <w:rPr>
          <w:sz w:val="24"/>
          <w:szCs w:val="24"/>
        </w:rPr>
        <w:t xml:space="preserve">, J. Collins, and H.L. Bryden. Measuring the Atlantic Meridional Overturning Circulation at 26°N. </w:t>
      </w:r>
      <w:r w:rsidRPr="00C35CEA">
        <w:rPr>
          <w:i/>
          <w:sz w:val="24"/>
          <w:szCs w:val="24"/>
        </w:rPr>
        <w:t>Progress in Oceanography</w:t>
      </w:r>
      <w:r w:rsidRPr="007A3225">
        <w:rPr>
          <w:sz w:val="24"/>
          <w:szCs w:val="24"/>
        </w:rPr>
        <w:t>, DOI: 10.1016/j.pocean.2014.10.006, in press.</w:t>
      </w:r>
    </w:p>
    <w:p w14:paraId="5E6F0651"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Muller-Karger, Frank E., M. T. Kavanaugh, E. Montes, W. M. Balch, M. Breitbart, F. P. Chavez, S. C. Doney, </w:t>
      </w:r>
      <w:r w:rsidRPr="002F64C5">
        <w:rPr>
          <w:b/>
          <w:sz w:val="24"/>
          <w:szCs w:val="24"/>
        </w:rPr>
        <w:t>E. M. Johns</w:t>
      </w:r>
      <w:r w:rsidRPr="002F64C5">
        <w:rPr>
          <w:sz w:val="24"/>
          <w:szCs w:val="24"/>
        </w:rPr>
        <w:t xml:space="preserve">, R. M. Letelier, M. W. Lomas, H. M. Sosik, and A. E. White (2014). A framework for a marine </w:t>
      </w:r>
      <w:proofErr w:type="gramStart"/>
      <w:r w:rsidRPr="002F64C5">
        <w:rPr>
          <w:sz w:val="24"/>
          <w:szCs w:val="24"/>
        </w:rPr>
        <w:t>biodiversity observing</w:t>
      </w:r>
      <w:proofErr w:type="gramEnd"/>
      <w:r w:rsidRPr="002F64C5">
        <w:rPr>
          <w:sz w:val="24"/>
          <w:szCs w:val="24"/>
        </w:rPr>
        <w:t xml:space="preserve"> network within changing continental shelf seascapes. </w:t>
      </w:r>
      <w:proofErr w:type="gramStart"/>
      <w:r w:rsidRPr="00C35CEA">
        <w:rPr>
          <w:i/>
          <w:sz w:val="24"/>
          <w:szCs w:val="24"/>
        </w:rPr>
        <w:t>Oceanography</w:t>
      </w:r>
      <w:r w:rsidRPr="002F64C5">
        <w:rPr>
          <w:sz w:val="24"/>
          <w:szCs w:val="24"/>
        </w:rPr>
        <w:t>, 27(2), 18–23, http://dx.doi.org/10.5670/oceanog.2014.56.</w:t>
      </w:r>
      <w:proofErr w:type="gramEnd"/>
    </w:p>
    <w:p w14:paraId="64522DA9" w14:textId="77777777" w:rsidR="007A3225" w:rsidRDefault="007A3225" w:rsidP="000236A8">
      <w:pPr>
        <w:pStyle w:val="NoPub"/>
        <w:numPr>
          <w:ilvl w:val="0"/>
          <w:numId w:val="0"/>
        </w:numPr>
        <w:spacing w:after="100" w:afterAutospacing="1"/>
        <w:rPr>
          <w:sz w:val="24"/>
          <w:szCs w:val="24"/>
        </w:rPr>
      </w:pPr>
      <w:r w:rsidRPr="007A3225">
        <w:rPr>
          <w:sz w:val="24"/>
          <w:szCs w:val="24"/>
        </w:rPr>
        <w:t>Oke, P., G. Larnicol, E. M. Jones, V. Kourafalou, A. K. Sperrevik, F. Carse, C. A. S. Tanajura, B. Mourre, M. Ton</w:t>
      </w:r>
      <w:r>
        <w:rPr>
          <w:sz w:val="24"/>
          <w:szCs w:val="24"/>
        </w:rPr>
        <w:t xml:space="preserve">ani, G. B. Brassington, </w:t>
      </w:r>
      <w:r w:rsidRPr="007A3225">
        <w:rPr>
          <w:b/>
          <w:sz w:val="24"/>
          <w:szCs w:val="24"/>
        </w:rPr>
        <w:t>M. Le Hanaff</w:t>
      </w:r>
      <w:r w:rsidRPr="007A3225">
        <w:rPr>
          <w:sz w:val="24"/>
          <w:szCs w:val="24"/>
        </w:rPr>
        <w:t xml:space="preserve">, </w:t>
      </w:r>
      <w:r w:rsidRPr="007A3225">
        <w:rPr>
          <w:b/>
          <w:sz w:val="24"/>
          <w:szCs w:val="24"/>
        </w:rPr>
        <w:t>G. R. Halliwell</w:t>
      </w:r>
      <w:r w:rsidRPr="007A3225">
        <w:rPr>
          <w:sz w:val="24"/>
          <w:szCs w:val="24"/>
        </w:rPr>
        <w:t xml:space="preserve">, Jr., R. Atlas, A. M. Moore, C. A. Edwards, M. J. Martin, A. A. Sellar, A. Alvarez, P. De Mey, and M. Iskandarani, 2014: Assessing the impact of observations on ocean forecasts and reanalyses: Part 2, regional applications. </w:t>
      </w:r>
      <w:r w:rsidRPr="00C35CEA">
        <w:rPr>
          <w:i/>
          <w:sz w:val="24"/>
          <w:szCs w:val="24"/>
        </w:rPr>
        <w:t>J. Operational Oceanogr</w:t>
      </w:r>
      <w:r w:rsidRPr="007A3225">
        <w:rPr>
          <w:sz w:val="24"/>
          <w:szCs w:val="24"/>
        </w:rPr>
        <w:t>., in press.</w:t>
      </w:r>
    </w:p>
    <w:p w14:paraId="3FAE9D3D" w14:textId="77777777" w:rsidR="00C35CEA" w:rsidRDefault="00C35CEA" w:rsidP="00C35CEA">
      <w:pPr>
        <w:pStyle w:val="NormalWeb"/>
        <w:jc w:val="both"/>
      </w:pPr>
      <w:r>
        <w:t>Peng, S., Y</w:t>
      </w:r>
      <w:proofErr w:type="gramStart"/>
      <w:r>
        <w:t>.-</w:t>
      </w:r>
      <w:proofErr w:type="gramEnd"/>
      <w:r>
        <w:t xml:space="preserve">K. Qian, </w:t>
      </w:r>
      <w:r>
        <w:rPr>
          <w:rStyle w:val="Strong"/>
        </w:rPr>
        <w:t>R. Lumpkin</w:t>
      </w:r>
      <w:r>
        <w:t xml:space="preserve">, Y. Du, D. Wang, and P. Li, 2014: Characteristics of the near-surface currents in the Indian Ocean as deduced from satellite-tracked surface drifters. Part I: Pseudo-Eulerian statistics. </w:t>
      </w:r>
      <w:r>
        <w:rPr>
          <w:rStyle w:val="Emphasis"/>
        </w:rPr>
        <w:t>J. Phys.Ocean.</w:t>
      </w:r>
      <w:r>
        <w:t xml:space="preserve">, doi:10.1175/JPO-D-14-0050.1, in press. </w:t>
      </w:r>
    </w:p>
    <w:p w14:paraId="28D2F5C4" w14:textId="77777777" w:rsidR="00C35CEA" w:rsidRDefault="00C35CEA" w:rsidP="00C35CEA">
      <w:pPr>
        <w:pStyle w:val="NormalWeb"/>
        <w:jc w:val="both"/>
      </w:pPr>
      <w:r>
        <w:t>Peng, S., Y</w:t>
      </w:r>
      <w:proofErr w:type="gramStart"/>
      <w:r>
        <w:t>.-</w:t>
      </w:r>
      <w:proofErr w:type="gramEnd"/>
      <w:r>
        <w:t xml:space="preserve">K. Qian, </w:t>
      </w:r>
      <w:r>
        <w:rPr>
          <w:rStyle w:val="Strong"/>
        </w:rPr>
        <w:t>R. Lumpkin</w:t>
      </w:r>
      <w:r>
        <w:t>, P. Li, D. Wang, and Y. Du, 2014: Characteristics of the near-surface currents in the Indian Ocean as deduced from satellite-tracked surface drifters. Part II: Lagrangian statistics.</w:t>
      </w:r>
      <w:r>
        <w:rPr>
          <w:rStyle w:val="Emphasis"/>
        </w:rPr>
        <w:t xml:space="preserve"> J. Phys.Ocean.</w:t>
      </w:r>
      <w:r>
        <w:t>, doi:10.1175/JPO-D-14-0049.1, in press.</w:t>
      </w:r>
    </w:p>
    <w:p w14:paraId="402B3A6B" w14:textId="77777777" w:rsidR="00C35CEA" w:rsidRDefault="00C35CEA" w:rsidP="000236A8">
      <w:pPr>
        <w:pStyle w:val="NoPub"/>
        <w:numPr>
          <w:ilvl w:val="0"/>
          <w:numId w:val="0"/>
        </w:numPr>
        <w:spacing w:after="100" w:afterAutospacing="1"/>
        <w:rPr>
          <w:sz w:val="24"/>
          <w:szCs w:val="24"/>
        </w:rPr>
      </w:pPr>
      <w:r w:rsidRPr="00C35CEA">
        <w:rPr>
          <w:b/>
          <w:sz w:val="24"/>
          <w:szCs w:val="24"/>
        </w:rPr>
        <w:t>Perez, R. C.,</w:t>
      </w:r>
      <w:r w:rsidRPr="00C35CEA">
        <w:rPr>
          <w:sz w:val="24"/>
          <w:szCs w:val="24"/>
        </w:rPr>
        <w:t xml:space="preserve"> V. Hormann, </w:t>
      </w:r>
      <w:r w:rsidRPr="00C35CEA">
        <w:rPr>
          <w:b/>
          <w:sz w:val="24"/>
          <w:szCs w:val="24"/>
        </w:rPr>
        <w:t xml:space="preserve">R. </w:t>
      </w:r>
      <w:proofErr w:type="gramStart"/>
      <w:r w:rsidRPr="00C35CEA">
        <w:rPr>
          <w:b/>
          <w:sz w:val="24"/>
          <w:szCs w:val="24"/>
        </w:rPr>
        <w:t>Lumpkin</w:t>
      </w:r>
      <w:r w:rsidRPr="00C35CEA">
        <w:rPr>
          <w:sz w:val="24"/>
          <w:szCs w:val="24"/>
        </w:rPr>
        <w:t xml:space="preserve"> ,</w:t>
      </w:r>
      <w:proofErr w:type="gramEnd"/>
      <w:r w:rsidRPr="00C35CEA">
        <w:rPr>
          <w:sz w:val="24"/>
          <w:szCs w:val="24"/>
        </w:rPr>
        <w:t xml:space="preserve"> P. Brandt, W. E. Johns, F. Hernandez, </w:t>
      </w:r>
      <w:r w:rsidRPr="00C35CEA">
        <w:rPr>
          <w:b/>
          <w:sz w:val="24"/>
          <w:szCs w:val="24"/>
        </w:rPr>
        <w:t>C. Schmid</w:t>
      </w:r>
      <w:r>
        <w:rPr>
          <w:sz w:val="24"/>
          <w:szCs w:val="24"/>
        </w:rPr>
        <w:t>, and B. Bourla</w:t>
      </w:r>
      <w:r w:rsidRPr="00C35CEA">
        <w:rPr>
          <w:sz w:val="24"/>
          <w:szCs w:val="24"/>
        </w:rPr>
        <w:t xml:space="preserve">s, 2014: Mean meridional currents in the central and eastern equatorial Atlantic. </w:t>
      </w:r>
      <w:r w:rsidRPr="00C35CEA">
        <w:rPr>
          <w:i/>
          <w:sz w:val="24"/>
          <w:szCs w:val="24"/>
        </w:rPr>
        <w:t>Clim. Dyn</w:t>
      </w:r>
      <w:r w:rsidRPr="00C35CEA">
        <w:rPr>
          <w:sz w:val="24"/>
          <w:szCs w:val="24"/>
        </w:rPr>
        <w:t xml:space="preserve">., </w:t>
      </w:r>
      <w:r w:rsidR="00EA339D">
        <w:rPr>
          <w:sz w:val="24"/>
          <w:szCs w:val="24"/>
        </w:rPr>
        <w:t xml:space="preserve">42, 2943 – 2962, </w:t>
      </w:r>
      <w:r w:rsidRPr="00C35CEA">
        <w:rPr>
          <w:sz w:val="24"/>
          <w:szCs w:val="24"/>
        </w:rPr>
        <w:t>doi 10.1007/s00382-013-1968-5.</w:t>
      </w:r>
    </w:p>
    <w:p w14:paraId="556CE905" w14:textId="77777777" w:rsidR="0064674A" w:rsidRPr="002F64C5" w:rsidRDefault="0064674A" w:rsidP="000236A8">
      <w:pPr>
        <w:pStyle w:val="NoPub"/>
        <w:numPr>
          <w:ilvl w:val="0"/>
          <w:numId w:val="0"/>
        </w:numPr>
        <w:spacing w:after="100" w:afterAutospacing="1"/>
        <w:rPr>
          <w:b/>
          <w:sz w:val="24"/>
          <w:szCs w:val="24"/>
        </w:rPr>
      </w:pPr>
      <w:r w:rsidRPr="002F64C5">
        <w:rPr>
          <w:sz w:val="24"/>
          <w:szCs w:val="24"/>
        </w:rPr>
        <w:t>Qian, Y</w:t>
      </w:r>
      <w:proofErr w:type="gramStart"/>
      <w:r w:rsidRPr="002F64C5">
        <w:rPr>
          <w:sz w:val="24"/>
          <w:szCs w:val="24"/>
        </w:rPr>
        <w:t>.-</w:t>
      </w:r>
      <w:proofErr w:type="gramEnd"/>
      <w:r w:rsidRPr="002F64C5">
        <w:rPr>
          <w:sz w:val="24"/>
          <w:szCs w:val="24"/>
        </w:rPr>
        <w:t xml:space="preserve">K., S. Peng, C.-X. Liang, and </w:t>
      </w:r>
      <w:r w:rsidRPr="002F64C5">
        <w:rPr>
          <w:rStyle w:val="Strong"/>
          <w:sz w:val="24"/>
          <w:szCs w:val="24"/>
        </w:rPr>
        <w:t>R. Lumpkin</w:t>
      </w:r>
      <w:r w:rsidRPr="002F64C5">
        <w:rPr>
          <w:sz w:val="24"/>
          <w:szCs w:val="24"/>
        </w:rPr>
        <w:t xml:space="preserve">, 2014: On the estimation of Lagrangian diffusivity: Influence of nonstationary mean flow. </w:t>
      </w:r>
      <w:r w:rsidRPr="002F64C5">
        <w:rPr>
          <w:i/>
          <w:sz w:val="24"/>
          <w:szCs w:val="24"/>
        </w:rPr>
        <w:t>J. Phys. Ocean</w:t>
      </w:r>
      <w:r w:rsidRPr="002F64C5">
        <w:rPr>
          <w:sz w:val="24"/>
          <w:szCs w:val="24"/>
        </w:rPr>
        <w:t>., doi:10.1175/JPO-D-14-0058.1.</w:t>
      </w:r>
    </w:p>
    <w:p w14:paraId="4E344FF7"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rPr>
        <w:lastRenderedPageBreak/>
        <w:t xml:space="preserve">Schmid, </w:t>
      </w:r>
      <w:r w:rsidRPr="002F64C5">
        <w:rPr>
          <w:sz w:val="24"/>
          <w:szCs w:val="24"/>
        </w:rPr>
        <w:t xml:space="preserve">Claudia, 2014: Mean vertical and horizontal structure of the subtropical circulation in the South Atlantic from three-dimensional observed velocity fields. </w:t>
      </w:r>
      <w:r w:rsidRPr="002F64C5">
        <w:rPr>
          <w:i/>
          <w:sz w:val="24"/>
          <w:szCs w:val="24"/>
        </w:rPr>
        <w:t>Deep-Sea Res.I</w:t>
      </w:r>
      <w:proofErr w:type="gramStart"/>
      <w:r w:rsidRPr="002F64C5">
        <w:rPr>
          <w:sz w:val="24"/>
          <w:szCs w:val="24"/>
        </w:rPr>
        <w:t>,,</w:t>
      </w:r>
      <w:proofErr w:type="gramEnd"/>
      <w:r w:rsidRPr="002F64C5">
        <w:rPr>
          <w:sz w:val="24"/>
          <w:szCs w:val="24"/>
        </w:rPr>
        <w:t xml:space="preserve"> 91 (9), 50-71, doi: 10.1016/j.dsr.2014.04.015.</w:t>
      </w:r>
    </w:p>
    <w:p w14:paraId="47EC86D4" w14:textId="77777777" w:rsidR="0064674A" w:rsidRPr="002F64C5" w:rsidRDefault="0064674A" w:rsidP="0064674A">
      <w:pPr>
        <w:pStyle w:val="NoPub"/>
        <w:numPr>
          <w:ilvl w:val="0"/>
          <w:numId w:val="0"/>
        </w:numPr>
        <w:spacing w:after="100" w:afterAutospacing="1"/>
        <w:rPr>
          <w:sz w:val="24"/>
          <w:szCs w:val="24"/>
        </w:rPr>
      </w:pPr>
      <w:r w:rsidRPr="002F64C5">
        <w:rPr>
          <w:sz w:val="24"/>
          <w:szCs w:val="24"/>
        </w:rPr>
        <w:t xml:space="preserve">Smeed, D. A., McCarthy, G. D., Cunningham, S. A., Frajka-Williams, E., Rayner, D., Johns, W. E., </w:t>
      </w:r>
      <w:r w:rsidRPr="002F64C5">
        <w:rPr>
          <w:b/>
          <w:sz w:val="24"/>
          <w:szCs w:val="24"/>
        </w:rPr>
        <w:t>Meinen, C. S., Baringer, M. O.,</w:t>
      </w:r>
      <w:r w:rsidRPr="002F64C5">
        <w:rPr>
          <w:sz w:val="24"/>
          <w:szCs w:val="24"/>
        </w:rPr>
        <w:t xml:space="preserve"> Moat, B. I., Duchez, A., and Bryden, H. L., 2014: Observed decline of the Atlantic meridional overturning circulation 2004-­2012, </w:t>
      </w:r>
      <w:r w:rsidRPr="00C35CEA">
        <w:rPr>
          <w:i/>
          <w:sz w:val="24"/>
          <w:szCs w:val="24"/>
        </w:rPr>
        <w:t>Ocean Sci.,</w:t>
      </w:r>
      <w:r w:rsidRPr="002F64C5">
        <w:rPr>
          <w:sz w:val="24"/>
          <w:szCs w:val="24"/>
        </w:rPr>
        <w:t xml:space="preserve"> 10, 29-38, doi</w:t>
      </w:r>
      <w:proofErr w:type="gramStart"/>
      <w:r w:rsidRPr="002F64C5">
        <w:rPr>
          <w:sz w:val="24"/>
          <w:szCs w:val="24"/>
        </w:rPr>
        <w:t>:10.5194</w:t>
      </w:r>
      <w:proofErr w:type="gramEnd"/>
      <w:r w:rsidRPr="002F64C5">
        <w:rPr>
          <w:sz w:val="24"/>
          <w:szCs w:val="24"/>
        </w:rPr>
        <w:t xml:space="preserve">/os-10-29-2014. </w:t>
      </w:r>
    </w:p>
    <w:p w14:paraId="57FD5386"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lang w:val="en-US"/>
        </w:rPr>
        <w:t>Smith, R.H</w:t>
      </w:r>
      <w:r w:rsidRPr="002F64C5">
        <w:rPr>
          <w:sz w:val="24"/>
          <w:szCs w:val="24"/>
          <w:lang w:val="en-US"/>
        </w:rPr>
        <w:t xml:space="preserve">., </w:t>
      </w:r>
      <w:r w:rsidRPr="002F64C5">
        <w:rPr>
          <w:b/>
          <w:sz w:val="24"/>
          <w:szCs w:val="24"/>
          <w:lang w:val="en-US"/>
        </w:rPr>
        <w:t>E.M. Johns</w:t>
      </w:r>
      <w:r w:rsidRPr="002F64C5">
        <w:rPr>
          <w:sz w:val="24"/>
          <w:szCs w:val="24"/>
          <w:lang w:val="en-US"/>
        </w:rPr>
        <w:t xml:space="preserve">, </w:t>
      </w:r>
      <w:r w:rsidRPr="002F64C5">
        <w:rPr>
          <w:b/>
          <w:sz w:val="24"/>
          <w:szCs w:val="24"/>
          <w:lang w:val="en-US"/>
        </w:rPr>
        <w:t>G.J. Goni</w:t>
      </w:r>
      <w:r w:rsidRPr="002F64C5">
        <w:rPr>
          <w:sz w:val="24"/>
          <w:szCs w:val="24"/>
          <w:lang w:val="en-US"/>
        </w:rPr>
        <w:t xml:space="preserve">, </w:t>
      </w:r>
      <w:r w:rsidRPr="002F64C5">
        <w:rPr>
          <w:b/>
          <w:sz w:val="24"/>
          <w:szCs w:val="24"/>
          <w:lang w:val="en-US"/>
        </w:rPr>
        <w:t>J. Trinanes</w:t>
      </w:r>
      <w:r w:rsidRPr="002F64C5">
        <w:rPr>
          <w:sz w:val="24"/>
          <w:szCs w:val="24"/>
          <w:lang w:val="en-US"/>
        </w:rPr>
        <w:t xml:space="preserve">, </w:t>
      </w:r>
      <w:r w:rsidRPr="002F64C5">
        <w:rPr>
          <w:b/>
          <w:sz w:val="24"/>
          <w:szCs w:val="24"/>
          <w:lang w:val="en-US"/>
        </w:rPr>
        <w:t>R. Lumpkin</w:t>
      </w:r>
      <w:r w:rsidRPr="002F64C5">
        <w:rPr>
          <w:sz w:val="24"/>
          <w:szCs w:val="24"/>
          <w:lang w:val="en-US"/>
        </w:rPr>
        <w:t xml:space="preserve">, A.M. Wood, C.R. Kelble, S.R. Cummings, J.T. Lamkin and S. Privoznik, 2014: Oceanographic conditions in the Gulf of Mexico in July 2010, during the Deepwater Horizon oil spill. </w:t>
      </w:r>
      <w:r w:rsidRPr="002F64C5">
        <w:rPr>
          <w:i/>
          <w:sz w:val="24"/>
          <w:szCs w:val="24"/>
          <w:lang w:val="en-US"/>
        </w:rPr>
        <w:t>Cont. Shelf</w:t>
      </w:r>
      <w:r w:rsidRPr="002F64C5">
        <w:rPr>
          <w:sz w:val="24"/>
          <w:szCs w:val="24"/>
          <w:lang w:val="en-US"/>
        </w:rPr>
        <w:t xml:space="preserve"> Res., 77, 118-131.</w:t>
      </w:r>
    </w:p>
    <w:p w14:paraId="2C7A13B9" w14:textId="77777777" w:rsidR="00C35CEA" w:rsidRDefault="00C35CEA" w:rsidP="000236A8">
      <w:pPr>
        <w:pStyle w:val="NoPub"/>
        <w:numPr>
          <w:ilvl w:val="0"/>
          <w:numId w:val="0"/>
        </w:numPr>
        <w:spacing w:after="100" w:afterAutospacing="1"/>
        <w:rPr>
          <w:sz w:val="24"/>
          <w:szCs w:val="24"/>
        </w:rPr>
      </w:pPr>
      <w:r w:rsidRPr="00C35CEA">
        <w:rPr>
          <w:sz w:val="24"/>
          <w:szCs w:val="24"/>
        </w:rPr>
        <w:t xml:space="preserve">Song, Z., </w:t>
      </w:r>
      <w:r w:rsidRPr="00C35CEA">
        <w:rPr>
          <w:b/>
          <w:sz w:val="24"/>
          <w:szCs w:val="24"/>
        </w:rPr>
        <w:t>H. Liu</w:t>
      </w:r>
      <w:r w:rsidRPr="00C35CEA">
        <w:rPr>
          <w:sz w:val="24"/>
          <w:szCs w:val="24"/>
        </w:rPr>
        <w:t xml:space="preserve">, </w:t>
      </w:r>
      <w:r w:rsidRPr="00C35CEA">
        <w:rPr>
          <w:b/>
          <w:sz w:val="24"/>
          <w:szCs w:val="24"/>
        </w:rPr>
        <w:t>C. Wang</w:t>
      </w:r>
      <w:r w:rsidRPr="00C35CEA">
        <w:rPr>
          <w:sz w:val="24"/>
          <w:szCs w:val="24"/>
        </w:rPr>
        <w:t xml:space="preserve">, L. Zhang, and F. Qiao. </w:t>
      </w:r>
      <w:proofErr w:type="gramStart"/>
      <w:r w:rsidRPr="00C35CEA">
        <w:rPr>
          <w:sz w:val="24"/>
          <w:szCs w:val="24"/>
        </w:rPr>
        <w:t>Evaluation of the eastern equatorial Pacific SST seasonal cycle in CMIP5 models.</w:t>
      </w:r>
      <w:proofErr w:type="gramEnd"/>
      <w:r w:rsidRPr="00C35CEA">
        <w:rPr>
          <w:sz w:val="24"/>
          <w:szCs w:val="24"/>
        </w:rPr>
        <w:t xml:space="preserve"> </w:t>
      </w:r>
      <w:r w:rsidRPr="00C35CEA">
        <w:rPr>
          <w:i/>
          <w:sz w:val="24"/>
          <w:szCs w:val="24"/>
        </w:rPr>
        <w:t>Ocean Sci.,</w:t>
      </w:r>
      <w:r w:rsidRPr="00C35CEA">
        <w:rPr>
          <w:sz w:val="24"/>
          <w:szCs w:val="24"/>
        </w:rPr>
        <w:t xml:space="preserve"> 10(5)</w:t>
      </w:r>
      <w:proofErr w:type="gramStart"/>
      <w:r w:rsidRPr="00C35CEA">
        <w:rPr>
          <w:sz w:val="24"/>
          <w:szCs w:val="24"/>
        </w:rPr>
        <w:t>:837</w:t>
      </w:r>
      <w:proofErr w:type="gramEnd"/>
      <w:r w:rsidRPr="00C35CEA">
        <w:rPr>
          <w:sz w:val="24"/>
          <w:szCs w:val="24"/>
        </w:rPr>
        <w:t>-843, doi:10.5194/os-101837-2014.</w:t>
      </w:r>
    </w:p>
    <w:p w14:paraId="62536417"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Sraj, I., M. Iskandarani, </w:t>
      </w:r>
      <w:r w:rsidRPr="002F64C5">
        <w:rPr>
          <w:b/>
          <w:sz w:val="24"/>
          <w:szCs w:val="24"/>
        </w:rPr>
        <w:t xml:space="preserve">W.C. </w:t>
      </w:r>
      <w:proofErr w:type="gramStart"/>
      <w:r w:rsidRPr="002F64C5">
        <w:rPr>
          <w:b/>
          <w:sz w:val="24"/>
          <w:szCs w:val="24"/>
        </w:rPr>
        <w:t>Thacker</w:t>
      </w:r>
      <w:r w:rsidRPr="002F64C5">
        <w:rPr>
          <w:sz w:val="24"/>
          <w:szCs w:val="24"/>
        </w:rPr>
        <w:t xml:space="preserve"> ,</w:t>
      </w:r>
      <w:proofErr w:type="gramEnd"/>
      <w:r w:rsidRPr="002F64C5">
        <w:rPr>
          <w:sz w:val="24"/>
          <w:szCs w:val="24"/>
        </w:rPr>
        <w:t xml:space="preserve"> A. Srinivasan, and O.M. Knio, 2014: Drag parameter estimation using gradients and Hessian from a polynomial chaos model surrogate. </w:t>
      </w:r>
      <w:r w:rsidRPr="00C35CEA">
        <w:rPr>
          <w:i/>
          <w:sz w:val="24"/>
          <w:szCs w:val="24"/>
        </w:rPr>
        <w:t>Mon. Wea. Rev</w:t>
      </w:r>
      <w:r w:rsidRPr="002F64C5">
        <w:rPr>
          <w:sz w:val="24"/>
          <w:szCs w:val="24"/>
        </w:rPr>
        <w:t xml:space="preserve">., </w:t>
      </w:r>
      <w:r w:rsidRPr="002F64C5">
        <w:rPr>
          <w:b/>
          <w:sz w:val="24"/>
          <w:szCs w:val="24"/>
        </w:rPr>
        <w:t>142</w:t>
      </w:r>
      <w:r w:rsidRPr="002F64C5">
        <w:rPr>
          <w:sz w:val="24"/>
          <w:szCs w:val="24"/>
        </w:rPr>
        <w:t xml:space="preserve"> (2):933-941, doi:10.1175/MWR-D-13-00087.1.</w:t>
      </w:r>
    </w:p>
    <w:p w14:paraId="3433B5ED" w14:textId="77777777" w:rsidR="000236A8" w:rsidRPr="002F64C5" w:rsidRDefault="000236A8" w:rsidP="000236A8">
      <w:pPr>
        <w:pStyle w:val="NoPub"/>
        <w:numPr>
          <w:ilvl w:val="0"/>
          <w:numId w:val="0"/>
        </w:numPr>
        <w:spacing w:after="100" w:afterAutospacing="1"/>
        <w:rPr>
          <w:sz w:val="24"/>
          <w:szCs w:val="24"/>
          <w:lang w:val="en-US"/>
        </w:rPr>
      </w:pPr>
      <w:r w:rsidRPr="002F64C5">
        <w:rPr>
          <w:b/>
          <w:bCs/>
          <w:sz w:val="24"/>
          <w:szCs w:val="24"/>
          <w:lang w:val="en-US"/>
        </w:rPr>
        <w:t xml:space="preserve">Volkov D.L., </w:t>
      </w:r>
      <w:r w:rsidRPr="002F64C5">
        <w:rPr>
          <w:sz w:val="24"/>
          <w:szCs w:val="24"/>
          <w:lang w:val="en-US"/>
        </w:rPr>
        <w:t>2014: Do the North Atlantic winds drive the nonseasonal variability of the Arctic Ocean sea level</w:t>
      </w:r>
      <w:proofErr w:type="gramStart"/>
      <w:r w:rsidRPr="002F64C5">
        <w:rPr>
          <w:sz w:val="24"/>
          <w:szCs w:val="24"/>
          <w:lang w:val="en-US"/>
        </w:rPr>
        <w:t>?,</w:t>
      </w:r>
      <w:proofErr w:type="gramEnd"/>
      <w:r w:rsidRPr="002F64C5">
        <w:rPr>
          <w:sz w:val="24"/>
          <w:szCs w:val="24"/>
          <w:lang w:val="en-US"/>
        </w:rPr>
        <w:t xml:space="preserve"> </w:t>
      </w:r>
      <w:r w:rsidRPr="002F64C5">
        <w:rPr>
          <w:i/>
          <w:iCs/>
          <w:sz w:val="24"/>
          <w:szCs w:val="24"/>
          <w:lang w:val="en-US"/>
        </w:rPr>
        <w:t>Geophys. Res. Lett</w:t>
      </w:r>
      <w:proofErr w:type="gramStart"/>
      <w:r w:rsidRPr="002F64C5">
        <w:rPr>
          <w:i/>
          <w:iCs/>
          <w:sz w:val="24"/>
          <w:szCs w:val="24"/>
          <w:lang w:val="en-US"/>
        </w:rPr>
        <w:t>.</w:t>
      </w:r>
      <w:r w:rsidRPr="002F64C5">
        <w:rPr>
          <w:sz w:val="24"/>
          <w:szCs w:val="24"/>
          <w:lang w:val="en-US"/>
        </w:rPr>
        <w:t>,</w:t>
      </w:r>
      <w:proofErr w:type="gramEnd"/>
      <w:r w:rsidRPr="002F64C5">
        <w:rPr>
          <w:sz w:val="24"/>
          <w:szCs w:val="24"/>
          <w:lang w:val="en-US"/>
        </w:rPr>
        <w:t xml:space="preserve"> 41, 2041-2047, doi:0.1002/2013GL059065.</w:t>
      </w:r>
    </w:p>
    <w:p w14:paraId="3ED70A55" w14:textId="77777777" w:rsidR="0064674A" w:rsidRPr="002F64C5" w:rsidRDefault="0064674A" w:rsidP="000236A8">
      <w:pPr>
        <w:pStyle w:val="NoPub"/>
        <w:numPr>
          <w:ilvl w:val="0"/>
          <w:numId w:val="0"/>
        </w:numPr>
        <w:spacing w:after="100" w:afterAutospacing="1"/>
        <w:rPr>
          <w:sz w:val="24"/>
          <w:szCs w:val="24"/>
        </w:rPr>
      </w:pPr>
      <w:r w:rsidRPr="002F64C5">
        <w:rPr>
          <w:rStyle w:val="Strong"/>
          <w:sz w:val="24"/>
          <w:szCs w:val="24"/>
        </w:rPr>
        <w:t xml:space="preserve">Wang, C., </w:t>
      </w:r>
      <w:r w:rsidRPr="002F64C5">
        <w:rPr>
          <w:sz w:val="24"/>
          <w:szCs w:val="24"/>
        </w:rPr>
        <w:t xml:space="preserve">2014: [Global Oceans] Atlantic warm pool, [in "State of the Climate in 2013"]. </w:t>
      </w:r>
      <w:r w:rsidRPr="002F64C5">
        <w:rPr>
          <w:rStyle w:val="Emphasis"/>
          <w:sz w:val="24"/>
          <w:szCs w:val="24"/>
        </w:rPr>
        <w:t xml:space="preserve">Bull. Amer. Meteor. </w:t>
      </w:r>
      <w:proofErr w:type="gramStart"/>
      <w:r w:rsidRPr="002F64C5">
        <w:rPr>
          <w:rStyle w:val="Emphasis"/>
          <w:sz w:val="24"/>
          <w:szCs w:val="24"/>
        </w:rPr>
        <w:t xml:space="preserve">Soc </w:t>
      </w:r>
      <w:r w:rsidRPr="002F64C5">
        <w:rPr>
          <w:sz w:val="24"/>
          <w:szCs w:val="24"/>
        </w:rPr>
        <w:t>.</w:t>
      </w:r>
      <w:proofErr w:type="gramEnd"/>
      <w:r w:rsidRPr="002F64C5">
        <w:rPr>
          <w:sz w:val="24"/>
          <w:szCs w:val="24"/>
        </w:rPr>
        <w:t xml:space="preserve">, 95(7), 105 -109. </w:t>
      </w:r>
    </w:p>
    <w:p w14:paraId="5AB4326C" w14:textId="77777777" w:rsidR="0064674A" w:rsidRPr="002F64C5" w:rsidRDefault="0064674A" w:rsidP="000236A8">
      <w:pPr>
        <w:pStyle w:val="NoPub"/>
        <w:numPr>
          <w:ilvl w:val="0"/>
          <w:numId w:val="0"/>
        </w:numPr>
        <w:spacing w:after="100" w:afterAutospacing="1"/>
        <w:rPr>
          <w:sz w:val="24"/>
          <w:szCs w:val="24"/>
        </w:rPr>
      </w:pPr>
      <w:r w:rsidRPr="002F64C5">
        <w:rPr>
          <w:rStyle w:val="Strong"/>
          <w:sz w:val="24"/>
          <w:szCs w:val="24"/>
        </w:rPr>
        <w:t xml:space="preserve">Wang, </w:t>
      </w:r>
      <w:proofErr w:type="gramStart"/>
      <w:r w:rsidRPr="002F64C5">
        <w:rPr>
          <w:rStyle w:val="Strong"/>
          <w:sz w:val="24"/>
          <w:szCs w:val="24"/>
        </w:rPr>
        <w:t xml:space="preserve">C </w:t>
      </w:r>
      <w:r w:rsidRPr="002F64C5">
        <w:rPr>
          <w:sz w:val="24"/>
          <w:szCs w:val="24"/>
        </w:rPr>
        <w:t>.</w:t>
      </w:r>
      <w:proofErr w:type="gramEnd"/>
      <w:r w:rsidRPr="002F64C5">
        <w:rPr>
          <w:sz w:val="24"/>
          <w:szCs w:val="24"/>
        </w:rPr>
        <w:t xml:space="preserve">, C. Deser, J.-Y. Yu, P. DiNezio, and A. Clement, 2014: El Niño-Southern Oscillation (ENSO): A review. In </w:t>
      </w:r>
      <w:r w:rsidRPr="002F64C5">
        <w:rPr>
          <w:rStyle w:val="Emphasis"/>
          <w:sz w:val="24"/>
          <w:szCs w:val="24"/>
        </w:rPr>
        <w:t xml:space="preserve">Coral Reefs of the Eastern Pacific </w:t>
      </w:r>
      <w:r w:rsidRPr="002F64C5">
        <w:rPr>
          <w:sz w:val="24"/>
          <w:szCs w:val="24"/>
        </w:rPr>
        <w:t>, P. Glymn, D. Manzello, and I. Enochs, Eds., Springer Science Publisher, in press.</w:t>
      </w:r>
    </w:p>
    <w:p w14:paraId="4DFF4761" w14:textId="77777777" w:rsidR="000236A8" w:rsidRPr="002F64C5" w:rsidRDefault="000236A8" w:rsidP="000236A8">
      <w:pPr>
        <w:pStyle w:val="NoPub"/>
        <w:numPr>
          <w:ilvl w:val="0"/>
          <w:numId w:val="0"/>
        </w:numPr>
        <w:spacing w:after="100" w:afterAutospacing="1"/>
        <w:rPr>
          <w:sz w:val="24"/>
          <w:szCs w:val="24"/>
        </w:rPr>
      </w:pPr>
      <w:r w:rsidRPr="002F64C5">
        <w:rPr>
          <w:sz w:val="24"/>
          <w:szCs w:val="24"/>
        </w:rPr>
        <w:t xml:space="preserve">Wang, W., X. Zhu, </w:t>
      </w:r>
      <w:r w:rsidRPr="002F64C5">
        <w:rPr>
          <w:b/>
          <w:sz w:val="24"/>
          <w:szCs w:val="24"/>
        </w:rPr>
        <w:t>C. Wang</w:t>
      </w:r>
      <w:r w:rsidRPr="002F64C5">
        <w:rPr>
          <w:sz w:val="24"/>
          <w:szCs w:val="24"/>
        </w:rPr>
        <w:t>, and A. Köhl, 2014: Deep meridional overturning circulation in the Indian Ocean and its relation to Indian Ocean dipole</w:t>
      </w:r>
      <w:r w:rsidRPr="002F64C5">
        <w:rPr>
          <w:i/>
          <w:sz w:val="24"/>
          <w:szCs w:val="24"/>
        </w:rPr>
        <w:t>.  J. Clim.</w:t>
      </w:r>
      <w:r w:rsidRPr="002F64C5">
        <w:rPr>
          <w:sz w:val="24"/>
          <w:szCs w:val="24"/>
        </w:rPr>
        <w:t>, in press.</w:t>
      </w:r>
    </w:p>
    <w:p w14:paraId="55622E87" w14:textId="77777777" w:rsidR="000236A8" w:rsidRPr="002F64C5" w:rsidRDefault="000236A8" w:rsidP="000236A8">
      <w:pPr>
        <w:pStyle w:val="NoPub"/>
        <w:numPr>
          <w:ilvl w:val="0"/>
          <w:numId w:val="0"/>
        </w:numPr>
        <w:spacing w:after="100" w:afterAutospacing="1"/>
        <w:rPr>
          <w:sz w:val="24"/>
          <w:szCs w:val="24"/>
        </w:rPr>
      </w:pPr>
      <w:r w:rsidRPr="002F64C5">
        <w:rPr>
          <w:b/>
          <w:sz w:val="24"/>
          <w:szCs w:val="24"/>
        </w:rPr>
        <w:t>Wang, C</w:t>
      </w:r>
      <w:r w:rsidRPr="002F64C5">
        <w:rPr>
          <w:sz w:val="24"/>
          <w:szCs w:val="24"/>
        </w:rPr>
        <w:t xml:space="preserve">., L. Zhang, </w:t>
      </w:r>
      <w:r w:rsidRPr="002F64C5">
        <w:rPr>
          <w:b/>
          <w:sz w:val="24"/>
          <w:szCs w:val="24"/>
        </w:rPr>
        <w:t>S</w:t>
      </w:r>
      <w:proofErr w:type="gramStart"/>
      <w:r w:rsidRPr="002F64C5">
        <w:rPr>
          <w:b/>
          <w:sz w:val="24"/>
          <w:szCs w:val="24"/>
        </w:rPr>
        <w:t>.-</w:t>
      </w:r>
      <w:proofErr w:type="gramEnd"/>
      <w:r w:rsidRPr="002F64C5">
        <w:rPr>
          <w:b/>
          <w:sz w:val="24"/>
          <w:szCs w:val="24"/>
        </w:rPr>
        <w:t>K. Lee</w:t>
      </w:r>
      <w:r w:rsidRPr="002F64C5">
        <w:rPr>
          <w:sz w:val="24"/>
          <w:szCs w:val="24"/>
        </w:rPr>
        <w:t xml:space="preserve">., L. Wu, and C. R. Mechoso, 2014: A global perspective on CMIP5 climate model biases. </w:t>
      </w:r>
      <w:r w:rsidRPr="002F64C5">
        <w:rPr>
          <w:i/>
          <w:sz w:val="24"/>
          <w:szCs w:val="24"/>
          <w:lang w:val="en-US"/>
        </w:rPr>
        <w:t>Nature Clim. Change</w:t>
      </w:r>
      <w:r w:rsidRPr="002F64C5">
        <w:rPr>
          <w:sz w:val="24"/>
          <w:szCs w:val="24"/>
        </w:rPr>
        <w:t xml:space="preserve">, </w:t>
      </w:r>
      <w:r w:rsidRPr="002F64C5">
        <w:rPr>
          <w:b/>
          <w:sz w:val="24"/>
          <w:szCs w:val="24"/>
        </w:rPr>
        <w:t>4</w:t>
      </w:r>
      <w:r w:rsidRPr="002F64C5">
        <w:rPr>
          <w:sz w:val="24"/>
          <w:szCs w:val="24"/>
        </w:rPr>
        <w:t>, 201-205.</w:t>
      </w:r>
    </w:p>
    <w:p w14:paraId="329FC62A" w14:textId="77777777" w:rsidR="000236A8" w:rsidRPr="002F64C5" w:rsidRDefault="000236A8" w:rsidP="000236A8">
      <w:pPr>
        <w:pStyle w:val="NoPub"/>
        <w:numPr>
          <w:ilvl w:val="0"/>
          <w:numId w:val="0"/>
        </w:numPr>
        <w:spacing w:after="100" w:afterAutospacing="1"/>
        <w:rPr>
          <w:sz w:val="24"/>
          <w:szCs w:val="24"/>
          <w:lang w:val="en-US"/>
        </w:rPr>
      </w:pPr>
      <w:r w:rsidRPr="002F64C5">
        <w:rPr>
          <w:sz w:val="24"/>
          <w:szCs w:val="24"/>
          <w:lang w:val="en-US"/>
        </w:rPr>
        <w:t xml:space="preserve">Wang, X., and </w:t>
      </w:r>
      <w:r w:rsidRPr="002F64C5">
        <w:rPr>
          <w:b/>
          <w:bCs/>
          <w:sz w:val="24"/>
          <w:szCs w:val="24"/>
          <w:lang w:val="en-US"/>
        </w:rPr>
        <w:t>C. Wang</w:t>
      </w:r>
      <w:r w:rsidRPr="002F64C5">
        <w:rPr>
          <w:sz w:val="24"/>
          <w:szCs w:val="24"/>
          <w:lang w:val="en-US"/>
        </w:rPr>
        <w:t xml:space="preserve">, 2014: Different impacts of various El Niño events on the Indian Ocean dipole.  </w:t>
      </w:r>
      <w:r w:rsidRPr="002F64C5">
        <w:rPr>
          <w:i/>
          <w:iCs/>
          <w:sz w:val="24"/>
          <w:szCs w:val="24"/>
          <w:lang w:val="en-US"/>
        </w:rPr>
        <w:t>Climate Dynam.</w:t>
      </w:r>
      <w:r w:rsidRPr="002F64C5">
        <w:rPr>
          <w:sz w:val="24"/>
          <w:szCs w:val="24"/>
          <w:lang w:val="en-US"/>
        </w:rPr>
        <w:t xml:space="preserve">, </w:t>
      </w:r>
      <w:r w:rsidRPr="002F64C5">
        <w:rPr>
          <w:b/>
          <w:bCs/>
          <w:sz w:val="24"/>
          <w:szCs w:val="24"/>
          <w:lang w:val="en-US"/>
        </w:rPr>
        <w:t>42</w:t>
      </w:r>
      <w:r w:rsidRPr="002F64C5">
        <w:rPr>
          <w:sz w:val="24"/>
          <w:szCs w:val="24"/>
          <w:lang w:val="en-US"/>
        </w:rPr>
        <w:t>, 991-1005, DOI 10.1007/s00382-013-1711-2.</w:t>
      </w:r>
    </w:p>
    <w:p w14:paraId="3681F9EC" w14:textId="77777777" w:rsidR="000236A8" w:rsidRPr="009746EF" w:rsidRDefault="000236A8" w:rsidP="000236A8">
      <w:pPr>
        <w:pStyle w:val="NoPub"/>
        <w:numPr>
          <w:ilvl w:val="0"/>
          <w:numId w:val="0"/>
        </w:numPr>
        <w:spacing w:after="100" w:afterAutospacing="1"/>
        <w:rPr>
          <w:vanish/>
          <w:sz w:val="24"/>
          <w:szCs w:val="24"/>
          <w:lang w:val="en-US"/>
          <w:specVanish/>
        </w:rPr>
      </w:pPr>
      <w:r w:rsidRPr="002F64C5">
        <w:rPr>
          <w:sz w:val="24"/>
          <w:szCs w:val="24"/>
          <w:lang w:val="en-US"/>
        </w:rPr>
        <w:t xml:space="preserve">Wang, X. D., </w:t>
      </w:r>
      <w:r w:rsidRPr="009F04AE">
        <w:rPr>
          <w:b/>
          <w:sz w:val="24"/>
          <w:szCs w:val="24"/>
          <w:lang w:val="en-US"/>
        </w:rPr>
        <w:t>C. Wang</w:t>
      </w:r>
      <w:r w:rsidRPr="002F64C5">
        <w:rPr>
          <w:sz w:val="24"/>
          <w:szCs w:val="24"/>
          <w:lang w:val="en-US"/>
        </w:rPr>
        <w:t xml:space="preserve">, G. Han, W. Li, and X. Wu, 2014: Effects of tropical cyclones on large-scale circulation and ocean heat transport in the South China Sea.  </w:t>
      </w:r>
      <w:r w:rsidRPr="00C35CEA">
        <w:rPr>
          <w:i/>
          <w:sz w:val="24"/>
          <w:szCs w:val="24"/>
          <w:lang w:val="en-US"/>
        </w:rPr>
        <w:t>Climate Dynam</w:t>
      </w:r>
      <w:proofErr w:type="gramStart"/>
      <w:r w:rsidR="00C35CEA">
        <w:rPr>
          <w:sz w:val="24"/>
          <w:szCs w:val="24"/>
          <w:lang w:val="en-US"/>
        </w:rPr>
        <w:t>.</w:t>
      </w:r>
      <w:r w:rsidRPr="002F64C5">
        <w:rPr>
          <w:sz w:val="24"/>
          <w:szCs w:val="24"/>
          <w:lang w:val="en-US"/>
        </w:rPr>
        <w:t>,</w:t>
      </w:r>
      <w:proofErr w:type="gramEnd"/>
      <w:r w:rsidRPr="002F64C5">
        <w:rPr>
          <w:sz w:val="24"/>
          <w:szCs w:val="24"/>
          <w:lang w:val="en-US"/>
        </w:rPr>
        <w:t xml:space="preserve"> </w:t>
      </w:r>
      <w:r w:rsidR="0050028B" w:rsidRPr="0050028B">
        <w:rPr>
          <w:sz w:val="24"/>
          <w:szCs w:val="24"/>
          <w:lang w:val="en-US"/>
        </w:rPr>
        <w:t>43(12):3351-3366 (doi:10.1007/s00382-014-2109-5)</w:t>
      </w:r>
      <w:r w:rsidR="0050028B">
        <w:rPr>
          <w:sz w:val="24"/>
          <w:szCs w:val="24"/>
          <w:lang w:val="en-US"/>
        </w:rPr>
        <w:t xml:space="preserve">. </w:t>
      </w:r>
    </w:p>
    <w:p w14:paraId="335DA335" w14:textId="77777777" w:rsidR="00B61691" w:rsidRPr="002F64C5" w:rsidRDefault="009746EF" w:rsidP="000236A8">
      <w:pPr>
        <w:pStyle w:val="NoPub"/>
        <w:numPr>
          <w:ilvl w:val="0"/>
          <w:numId w:val="0"/>
        </w:numPr>
        <w:spacing w:after="100" w:afterAutospacing="1"/>
        <w:rPr>
          <w:sz w:val="24"/>
          <w:szCs w:val="24"/>
          <w:lang w:val="en-US"/>
        </w:rPr>
      </w:pPr>
      <w:r>
        <w:rPr>
          <w:sz w:val="24"/>
          <w:szCs w:val="24"/>
        </w:rPr>
        <w:t xml:space="preserve"> </w:t>
      </w:r>
      <w:r w:rsidR="00B61691" w:rsidRPr="002F64C5">
        <w:rPr>
          <w:sz w:val="24"/>
          <w:szCs w:val="24"/>
        </w:rPr>
        <w:t xml:space="preserve">Yang, L., Y. Du, D. Wang, </w:t>
      </w:r>
      <w:r w:rsidR="00B61691" w:rsidRPr="002F64C5">
        <w:rPr>
          <w:rStyle w:val="Strong"/>
          <w:sz w:val="24"/>
          <w:szCs w:val="24"/>
        </w:rPr>
        <w:t>C. Wang</w:t>
      </w:r>
      <w:r w:rsidR="00B61691" w:rsidRPr="002F64C5">
        <w:rPr>
          <w:sz w:val="24"/>
          <w:szCs w:val="24"/>
        </w:rPr>
        <w:t xml:space="preserve">, and X. Wang, 2014: Impact of intraseasonal oscillation on the tropical cyclone track in the South China. </w:t>
      </w:r>
      <w:proofErr w:type="gramStart"/>
      <w:r w:rsidR="00B61691" w:rsidRPr="002F64C5">
        <w:rPr>
          <w:i/>
          <w:sz w:val="24"/>
          <w:szCs w:val="24"/>
        </w:rPr>
        <w:t>Sea .</w:t>
      </w:r>
      <w:proofErr w:type="gramEnd"/>
      <w:r w:rsidR="00B61691" w:rsidRPr="002F64C5">
        <w:rPr>
          <w:i/>
          <w:sz w:val="24"/>
          <w:szCs w:val="24"/>
        </w:rPr>
        <w:t xml:space="preserve"> Clim Dyn</w:t>
      </w:r>
      <w:r w:rsidR="00B61691" w:rsidRPr="002F64C5">
        <w:rPr>
          <w:sz w:val="24"/>
          <w:szCs w:val="24"/>
        </w:rPr>
        <w:t>, doi 10.1007/s00382-014-2180-y.</w:t>
      </w:r>
    </w:p>
    <w:p w14:paraId="2A4B053E" w14:textId="77777777" w:rsidR="00C35CEA" w:rsidRDefault="00C35CEA" w:rsidP="000236A8">
      <w:pPr>
        <w:pStyle w:val="NoPub"/>
        <w:numPr>
          <w:ilvl w:val="0"/>
          <w:numId w:val="0"/>
        </w:numPr>
        <w:spacing w:after="100" w:afterAutospacing="1"/>
        <w:rPr>
          <w:sz w:val="24"/>
          <w:szCs w:val="24"/>
          <w:lang w:val="en-US"/>
        </w:rPr>
      </w:pPr>
      <w:r w:rsidRPr="00C35CEA">
        <w:rPr>
          <w:sz w:val="24"/>
          <w:szCs w:val="24"/>
          <w:lang w:val="en-US"/>
        </w:rPr>
        <w:lastRenderedPageBreak/>
        <w:t>Yeh, S.-W., X</w:t>
      </w:r>
      <w:r w:rsidRPr="009F04AE">
        <w:rPr>
          <w:sz w:val="24"/>
          <w:szCs w:val="24"/>
          <w:lang w:val="en-US"/>
        </w:rPr>
        <w:t>. Wang,</w:t>
      </w:r>
      <w:r w:rsidRPr="00C35CEA">
        <w:rPr>
          <w:b/>
          <w:sz w:val="24"/>
          <w:szCs w:val="24"/>
          <w:lang w:val="en-US"/>
        </w:rPr>
        <w:t xml:space="preserve"> </w:t>
      </w:r>
      <w:r w:rsidRPr="009F04AE">
        <w:rPr>
          <w:b/>
          <w:sz w:val="24"/>
          <w:szCs w:val="24"/>
          <w:lang w:val="en-US"/>
        </w:rPr>
        <w:t>C. Wang</w:t>
      </w:r>
      <w:r w:rsidRPr="00C35CEA">
        <w:rPr>
          <w:sz w:val="24"/>
          <w:szCs w:val="24"/>
          <w:lang w:val="en-US"/>
        </w:rPr>
        <w:t xml:space="preserve">, and B. Dewitte, 2014: On the relationship between the North Pacific climate variability and the Central Pacific El Nino. </w:t>
      </w:r>
      <w:r w:rsidRPr="00C35CEA">
        <w:rPr>
          <w:i/>
          <w:sz w:val="24"/>
          <w:szCs w:val="24"/>
          <w:lang w:val="en-US"/>
        </w:rPr>
        <w:t>J. Clim</w:t>
      </w:r>
      <w:r w:rsidRPr="00C35CEA">
        <w:rPr>
          <w:sz w:val="24"/>
          <w:szCs w:val="24"/>
          <w:lang w:val="en-US"/>
        </w:rPr>
        <w:t xml:space="preserve">. </w:t>
      </w:r>
      <w:proofErr w:type="gramStart"/>
      <w:r w:rsidRPr="00C35CEA">
        <w:rPr>
          <w:sz w:val="24"/>
          <w:szCs w:val="24"/>
          <w:lang w:val="en-US"/>
        </w:rPr>
        <w:t>doi:10.1175</w:t>
      </w:r>
      <w:proofErr w:type="gramEnd"/>
      <w:r w:rsidRPr="00C35CEA">
        <w:rPr>
          <w:sz w:val="24"/>
          <w:szCs w:val="24"/>
          <w:lang w:val="en-US"/>
        </w:rPr>
        <w:t>/JCLI-D-14-00137.1, in press.</w:t>
      </w:r>
    </w:p>
    <w:p w14:paraId="1B14DEF6" w14:textId="77777777" w:rsidR="000236A8" w:rsidRDefault="000236A8" w:rsidP="000236A8">
      <w:pPr>
        <w:pStyle w:val="NoPub"/>
        <w:numPr>
          <w:ilvl w:val="0"/>
          <w:numId w:val="0"/>
        </w:numPr>
        <w:spacing w:after="100" w:afterAutospacing="1"/>
        <w:rPr>
          <w:color w:val="1F497D" w:themeColor="text2"/>
          <w:sz w:val="24"/>
          <w:szCs w:val="24"/>
          <w:lang w:val="en-US"/>
        </w:rPr>
      </w:pPr>
      <w:r w:rsidRPr="002F64C5">
        <w:rPr>
          <w:sz w:val="24"/>
          <w:szCs w:val="24"/>
          <w:lang w:val="en-US"/>
        </w:rPr>
        <w:t xml:space="preserve">Zhang L., </w:t>
      </w:r>
      <w:r w:rsidRPr="002F64C5">
        <w:rPr>
          <w:b/>
          <w:sz w:val="24"/>
          <w:szCs w:val="24"/>
          <w:lang w:val="en-US"/>
        </w:rPr>
        <w:t>C. Wang</w:t>
      </w:r>
      <w:r w:rsidRPr="002F64C5">
        <w:rPr>
          <w:sz w:val="24"/>
          <w:szCs w:val="24"/>
          <w:lang w:val="en-US"/>
        </w:rPr>
        <w:t xml:space="preserve"> and </w:t>
      </w:r>
      <w:r w:rsidRPr="002F64C5">
        <w:rPr>
          <w:b/>
          <w:sz w:val="24"/>
          <w:szCs w:val="24"/>
          <w:lang w:val="en-US"/>
        </w:rPr>
        <w:t>S</w:t>
      </w:r>
      <w:proofErr w:type="gramStart"/>
      <w:r w:rsidRPr="002F64C5">
        <w:rPr>
          <w:b/>
          <w:sz w:val="24"/>
          <w:szCs w:val="24"/>
          <w:lang w:val="en-US"/>
        </w:rPr>
        <w:t>.-</w:t>
      </w:r>
      <w:proofErr w:type="gramEnd"/>
      <w:r w:rsidRPr="002F64C5">
        <w:rPr>
          <w:b/>
          <w:sz w:val="24"/>
          <w:szCs w:val="24"/>
          <w:lang w:val="en-US"/>
        </w:rPr>
        <w:t>K. Lee</w:t>
      </w:r>
      <w:r w:rsidRPr="002F64C5">
        <w:rPr>
          <w:sz w:val="24"/>
          <w:szCs w:val="24"/>
          <w:lang w:val="en-US"/>
        </w:rPr>
        <w:t xml:space="preserve">, 2014: Potential role of Atlantic warm pool-induced freshwater forcing in the Atlantic meridional overturning circulation: Ocean-sea ice coupled model simulations. </w:t>
      </w:r>
      <w:r w:rsidRPr="002F64C5">
        <w:rPr>
          <w:i/>
          <w:sz w:val="24"/>
          <w:szCs w:val="24"/>
          <w:lang w:val="en-US"/>
        </w:rPr>
        <w:t>Climate Dynam</w:t>
      </w:r>
      <w:proofErr w:type="gramStart"/>
      <w:r w:rsidRPr="002F64C5">
        <w:rPr>
          <w:sz w:val="24"/>
          <w:szCs w:val="24"/>
          <w:lang w:val="en-US"/>
        </w:rPr>
        <w:t>.,</w:t>
      </w:r>
      <w:proofErr w:type="gramEnd"/>
      <w:r w:rsidRPr="002F64C5">
        <w:rPr>
          <w:sz w:val="24"/>
          <w:szCs w:val="24"/>
          <w:lang w:val="en-US"/>
        </w:rPr>
        <w:t xml:space="preserve"> doi:10.1007/s00382-013-2034-z., in-press</w:t>
      </w:r>
      <w:r w:rsidRPr="002F64C5">
        <w:rPr>
          <w:color w:val="1F497D" w:themeColor="text2"/>
          <w:sz w:val="24"/>
          <w:szCs w:val="24"/>
          <w:lang w:val="en-US"/>
        </w:rPr>
        <w:t xml:space="preserve">. </w:t>
      </w:r>
    </w:p>
    <w:p w14:paraId="0ABA4921" w14:textId="77777777" w:rsidR="00C35CEA" w:rsidRPr="00C35CEA" w:rsidRDefault="00C35CEA" w:rsidP="000236A8">
      <w:pPr>
        <w:pStyle w:val="NoPub"/>
        <w:numPr>
          <w:ilvl w:val="0"/>
          <w:numId w:val="0"/>
        </w:numPr>
        <w:spacing w:after="100" w:afterAutospacing="1"/>
        <w:rPr>
          <w:sz w:val="24"/>
          <w:szCs w:val="24"/>
          <w:lang w:val="en-US"/>
        </w:rPr>
      </w:pPr>
      <w:r w:rsidRPr="00C35CEA">
        <w:rPr>
          <w:sz w:val="24"/>
          <w:szCs w:val="24"/>
          <w:lang w:val="en-US"/>
        </w:rPr>
        <w:t>Zhang, L.</w:t>
      </w:r>
      <w:proofErr w:type="gramStart"/>
      <w:r w:rsidRPr="00C35CEA">
        <w:rPr>
          <w:sz w:val="24"/>
          <w:szCs w:val="24"/>
          <w:lang w:val="en-US"/>
        </w:rPr>
        <w:t>,</w:t>
      </w:r>
      <w:r w:rsidRPr="00C35CEA">
        <w:rPr>
          <w:b/>
          <w:bCs/>
          <w:sz w:val="24"/>
          <w:szCs w:val="24"/>
          <w:lang w:val="en-US"/>
        </w:rPr>
        <w:t>C</w:t>
      </w:r>
      <w:proofErr w:type="gramEnd"/>
      <w:r w:rsidRPr="00C35CEA">
        <w:rPr>
          <w:b/>
          <w:bCs/>
          <w:sz w:val="24"/>
          <w:szCs w:val="24"/>
          <w:lang w:val="en-US"/>
        </w:rPr>
        <w:t>. Wang</w:t>
      </w:r>
      <w:r w:rsidRPr="00C35CEA">
        <w:rPr>
          <w:sz w:val="24"/>
          <w:szCs w:val="24"/>
          <w:lang w:val="en-US"/>
        </w:rPr>
        <w:t xml:space="preserve">, Z. Song, and </w:t>
      </w:r>
      <w:r w:rsidRPr="00C35CEA">
        <w:rPr>
          <w:b/>
          <w:bCs/>
          <w:sz w:val="24"/>
          <w:szCs w:val="24"/>
          <w:lang w:val="en-US"/>
        </w:rPr>
        <w:t>S.-K. Lee</w:t>
      </w:r>
      <w:r w:rsidRPr="00C35CEA">
        <w:rPr>
          <w:sz w:val="24"/>
          <w:szCs w:val="24"/>
          <w:lang w:val="en-US"/>
        </w:rPr>
        <w:t xml:space="preserve">, 2014: Remote effect of the model cold bias in the tropical North Atlantic on the warm bias in the tropical southeastern Pacific. </w:t>
      </w:r>
      <w:r w:rsidRPr="00C35CEA">
        <w:rPr>
          <w:i/>
          <w:iCs/>
          <w:sz w:val="24"/>
          <w:szCs w:val="24"/>
          <w:lang w:val="en-US"/>
        </w:rPr>
        <w:t>Journal of Advances in Modeling Earth Systems</w:t>
      </w:r>
      <w:r w:rsidRPr="00C35CEA">
        <w:rPr>
          <w:sz w:val="24"/>
          <w:szCs w:val="24"/>
          <w:lang w:val="en-US"/>
        </w:rPr>
        <w:t>, doi</w:t>
      </w:r>
      <w:proofErr w:type="gramStart"/>
      <w:r w:rsidRPr="00C35CEA">
        <w:rPr>
          <w:sz w:val="24"/>
          <w:szCs w:val="24"/>
          <w:lang w:val="en-US"/>
        </w:rPr>
        <w:t>:10.1002</w:t>
      </w:r>
      <w:proofErr w:type="gramEnd"/>
      <w:r w:rsidRPr="00C35CEA">
        <w:rPr>
          <w:sz w:val="24"/>
          <w:szCs w:val="24"/>
          <w:lang w:val="en-US"/>
        </w:rPr>
        <w:t>/2014MS000338, in press.</w:t>
      </w:r>
    </w:p>
    <w:p w14:paraId="27942E96" w14:textId="77777777" w:rsidR="000236A8" w:rsidRPr="002F64C5" w:rsidRDefault="000236A8" w:rsidP="00CD451A">
      <w:pPr>
        <w:rPr>
          <w:b/>
        </w:rPr>
      </w:pPr>
    </w:p>
    <w:p w14:paraId="7ACC01C9" w14:textId="77777777" w:rsidR="00CD451A" w:rsidRPr="002F64C5" w:rsidRDefault="00CD451A" w:rsidP="00CD451A">
      <w:pPr>
        <w:rPr>
          <w:b/>
        </w:rPr>
      </w:pPr>
      <w:r w:rsidRPr="002F64C5">
        <w:rPr>
          <w:b/>
        </w:rPr>
        <w:t xml:space="preserve">2013 </w:t>
      </w:r>
    </w:p>
    <w:p w14:paraId="7F6D7F4A" w14:textId="77777777" w:rsidR="00CD451A" w:rsidRPr="002F64C5" w:rsidRDefault="00CD451A" w:rsidP="00CD451A">
      <w:pPr>
        <w:pStyle w:val="NoPub"/>
        <w:numPr>
          <w:ilvl w:val="0"/>
          <w:numId w:val="0"/>
        </w:numPr>
        <w:rPr>
          <w:i/>
          <w:sz w:val="24"/>
          <w:szCs w:val="24"/>
        </w:rPr>
      </w:pPr>
      <w:r w:rsidRPr="002F64C5">
        <w:rPr>
          <w:sz w:val="24"/>
          <w:szCs w:val="24"/>
        </w:rPr>
        <w:t xml:space="preserve">Anderson, B.T., </w:t>
      </w:r>
      <w:r w:rsidRPr="002F64C5">
        <w:rPr>
          <w:b/>
          <w:bCs/>
          <w:sz w:val="24"/>
          <w:szCs w:val="24"/>
        </w:rPr>
        <w:t>R. C. Perez</w:t>
      </w:r>
      <w:r w:rsidRPr="002F64C5">
        <w:rPr>
          <w:sz w:val="24"/>
          <w:szCs w:val="24"/>
        </w:rPr>
        <w:t xml:space="preserve">, and A. Karspeck, 2013: Triggering of El Niño onset through the trade-w nd induced charging of the equatorial Pacific. </w:t>
      </w:r>
      <w:r w:rsidRPr="002F64C5">
        <w:rPr>
          <w:i/>
          <w:sz w:val="24"/>
          <w:szCs w:val="24"/>
        </w:rPr>
        <w:t>Geophys. Res. Lett.,</w:t>
      </w:r>
      <w:r w:rsidRPr="002F64C5">
        <w:rPr>
          <w:sz w:val="24"/>
          <w:szCs w:val="24"/>
        </w:rPr>
        <w:t xml:space="preserve"> </w:t>
      </w:r>
      <w:r w:rsidRPr="002F64C5">
        <w:rPr>
          <w:b/>
          <w:sz w:val="24"/>
          <w:szCs w:val="24"/>
        </w:rPr>
        <w:t>40</w:t>
      </w:r>
      <w:r w:rsidRPr="002F64C5">
        <w:rPr>
          <w:sz w:val="24"/>
          <w:szCs w:val="24"/>
        </w:rPr>
        <w:t>(6):1212-1216</w:t>
      </w:r>
      <w:r w:rsidRPr="002F64C5">
        <w:rPr>
          <w:i/>
          <w:sz w:val="24"/>
          <w:szCs w:val="24"/>
        </w:rPr>
        <w:t xml:space="preserve"> </w:t>
      </w:r>
      <w:r w:rsidRPr="002F64C5">
        <w:rPr>
          <w:i/>
          <w:sz w:val="24"/>
          <w:szCs w:val="24"/>
          <w:lang w:val="en-US"/>
        </w:rPr>
        <w:t>doi:</w:t>
      </w:r>
      <w:r w:rsidRPr="002F64C5">
        <w:rPr>
          <w:sz w:val="24"/>
          <w:szCs w:val="24"/>
          <w:lang w:val="en-US"/>
        </w:rPr>
        <w:t>10.1002/grl.50200.</w:t>
      </w:r>
    </w:p>
    <w:p w14:paraId="26B94314" w14:textId="77777777" w:rsidR="00CD451A" w:rsidRPr="002F64C5" w:rsidRDefault="00CD451A" w:rsidP="00CD451A">
      <w:pPr>
        <w:pStyle w:val="Default"/>
        <w:jc w:val="both"/>
        <w:rPr>
          <w:i/>
        </w:rPr>
      </w:pPr>
      <w:r w:rsidRPr="002F64C5">
        <w:t xml:space="preserve">Abraham J. P., </w:t>
      </w:r>
      <w:r w:rsidRPr="002F64C5">
        <w:rPr>
          <w:b/>
          <w:bCs/>
        </w:rPr>
        <w:t>M. O.  Baringer</w:t>
      </w:r>
      <w:r w:rsidRPr="002F64C5">
        <w:rPr>
          <w:bCs/>
        </w:rPr>
        <w:t xml:space="preserve">, N.L. Bindoff,  T. Boyer, L.J. Cheng, J.A. Church, J.L. Conroy, C.M. Domingues, J.T. Fasullo, J. Gilson, </w:t>
      </w:r>
      <w:r w:rsidRPr="002F64C5">
        <w:rPr>
          <w:b/>
          <w:bCs/>
        </w:rPr>
        <w:t>G. Goni</w:t>
      </w:r>
      <w:r w:rsidRPr="002F64C5">
        <w:rPr>
          <w:bCs/>
        </w:rPr>
        <w:t xml:space="preserve">, S.A. Good, J. M. Gorman, V. Gouretski, M. Ishii,  G.C. Johnson, S. Kizu, J.M. Lyman, A. M. Macdonald, W.J. Minkowycz, S.E. Moffitt, M.D. Palmer,  A. Piola, F. Reseghetti, K. Schuckmann, K.E. Trenberth, I. Velicogna,  J.K. Willis, 2013: </w:t>
      </w:r>
      <w:r w:rsidRPr="002F64C5">
        <w:t xml:space="preserve">Monitoring systems of global ocean heat content and the implications for climate change, a review. </w:t>
      </w:r>
      <w:r w:rsidRPr="002F64C5">
        <w:rPr>
          <w:i/>
        </w:rPr>
        <w:t xml:space="preserve">Rev Geophy, </w:t>
      </w:r>
      <w:r w:rsidR="00B0571C" w:rsidRPr="002F64C5">
        <w:t>doi: 10.1002/rog.20022.</w:t>
      </w:r>
    </w:p>
    <w:p w14:paraId="2C4F2039" w14:textId="77777777" w:rsidR="00CD451A" w:rsidRPr="002F64C5" w:rsidRDefault="00CD451A" w:rsidP="00CD451A">
      <w:pPr>
        <w:pStyle w:val="NoPub"/>
        <w:numPr>
          <w:ilvl w:val="0"/>
          <w:numId w:val="0"/>
        </w:numPr>
        <w:rPr>
          <w:sz w:val="24"/>
          <w:szCs w:val="24"/>
        </w:rPr>
      </w:pPr>
      <w:r w:rsidRPr="002F64C5">
        <w:rPr>
          <w:b/>
          <w:sz w:val="24"/>
          <w:szCs w:val="24"/>
        </w:rPr>
        <w:t>Baringer, M. O.</w:t>
      </w:r>
      <w:r w:rsidRPr="002F64C5">
        <w:rPr>
          <w:sz w:val="24"/>
          <w:szCs w:val="24"/>
        </w:rPr>
        <w:t xml:space="preserve">, W. E. Johns, G. McCarthy, J. Willis, S. Garzoli, M. Lankhorst, C. S. Meinen, U. Send, W. R. Hobbs, S. A. Cunningham, D. Rayner, D. A. Smeed, T. O. Kanzow, P. Heimbach, E. Frajka-Williams, A. Macdonald, </w:t>
      </w:r>
      <w:r w:rsidRPr="002F64C5">
        <w:rPr>
          <w:b/>
          <w:sz w:val="24"/>
          <w:szCs w:val="24"/>
        </w:rPr>
        <w:t>S. Dong</w:t>
      </w:r>
      <w:r w:rsidRPr="002F64C5">
        <w:rPr>
          <w:sz w:val="24"/>
          <w:szCs w:val="24"/>
        </w:rPr>
        <w:t xml:space="preserve"> and J. Marotzke, 2013: Meridional Overturning Circulation and Heat Transport Observations in the Atlantic Ocean. [Global Oceans] Meridional Overturning Circulation and Heat Transport Observations in the Atlantic Ocean [in State of the Climate in 2012], </w:t>
      </w:r>
      <w:r w:rsidRPr="002F64C5">
        <w:rPr>
          <w:i/>
          <w:sz w:val="24"/>
          <w:szCs w:val="24"/>
        </w:rPr>
        <w:t>Bull</w:t>
      </w:r>
      <w:r w:rsidRPr="002F64C5">
        <w:rPr>
          <w:sz w:val="24"/>
          <w:szCs w:val="24"/>
        </w:rPr>
        <w:t xml:space="preserve">. </w:t>
      </w:r>
      <w:r w:rsidRPr="002F64C5">
        <w:rPr>
          <w:i/>
          <w:sz w:val="24"/>
          <w:szCs w:val="24"/>
        </w:rPr>
        <w:t>Am. Met. Soc</w:t>
      </w:r>
      <w:r w:rsidRPr="002F64C5">
        <w:rPr>
          <w:sz w:val="24"/>
          <w:szCs w:val="24"/>
        </w:rPr>
        <w:t>.</w:t>
      </w:r>
      <w:proofErr w:type="gramStart"/>
      <w:r w:rsidRPr="002F64C5">
        <w:rPr>
          <w:sz w:val="24"/>
          <w:szCs w:val="24"/>
        </w:rPr>
        <w:t>,</w:t>
      </w:r>
      <w:r w:rsidRPr="002F64C5">
        <w:rPr>
          <w:b/>
          <w:sz w:val="24"/>
          <w:szCs w:val="24"/>
        </w:rPr>
        <w:t>94</w:t>
      </w:r>
      <w:proofErr w:type="gramEnd"/>
      <w:r w:rsidRPr="002F64C5">
        <w:rPr>
          <w:sz w:val="24"/>
          <w:szCs w:val="24"/>
        </w:rPr>
        <w:t xml:space="preserve"> (8) S65-68.</w:t>
      </w:r>
    </w:p>
    <w:p w14:paraId="7293E8E5" w14:textId="77777777" w:rsidR="00CD451A" w:rsidRPr="002F64C5" w:rsidRDefault="00CD451A" w:rsidP="00BC7D05">
      <w:pPr>
        <w:pStyle w:val="NoPub"/>
        <w:numPr>
          <w:ilvl w:val="0"/>
          <w:numId w:val="0"/>
        </w:numPr>
        <w:rPr>
          <w:color w:val="00B050"/>
          <w:sz w:val="24"/>
          <w:szCs w:val="24"/>
        </w:rPr>
      </w:pPr>
      <w:r w:rsidRPr="002F64C5">
        <w:rPr>
          <w:sz w:val="24"/>
          <w:szCs w:val="24"/>
        </w:rPr>
        <w:t xml:space="preserve">Beal, L., V. Hormann, </w:t>
      </w:r>
      <w:r w:rsidRPr="002F64C5">
        <w:rPr>
          <w:b/>
          <w:sz w:val="24"/>
          <w:szCs w:val="24"/>
        </w:rPr>
        <w:t>R. Lumpkin</w:t>
      </w:r>
      <w:r w:rsidRPr="002F64C5">
        <w:rPr>
          <w:sz w:val="24"/>
          <w:szCs w:val="24"/>
        </w:rPr>
        <w:t xml:space="preserve"> and </w:t>
      </w:r>
      <w:r w:rsidRPr="002F64C5">
        <w:rPr>
          <w:b/>
          <w:sz w:val="24"/>
          <w:szCs w:val="24"/>
        </w:rPr>
        <w:t>G. R. Foltz, 2013:</w:t>
      </w:r>
      <w:r w:rsidRPr="002F64C5">
        <w:rPr>
          <w:sz w:val="24"/>
          <w:szCs w:val="24"/>
        </w:rPr>
        <w:t xml:space="preserve"> The surface monsoon circulation of the Arabian Sea. </w:t>
      </w:r>
      <w:r w:rsidRPr="002F64C5">
        <w:rPr>
          <w:i/>
          <w:sz w:val="24"/>
          <w:szCs w:val="24"/>
        </w:rPr>
        <w:t>J. Phys. Oceanogr</w:t>
      </w:r>
      <w:proofErr w:type="gramStart"/>
      <w:r w:rsidRPr="002F64C5">
        <w:rPr>
          <w:i/>
          <w:sz w:val="24"/>
          <w:szCs w:val="24"/>
        </w:rPr>
        <w:t>.,</w:t>
      </w:r>
      <w:proofErr w:type="gramEnd"/>
      <w:r w:rsidRPr="002F64C5">
        <w:rPr>
          <w:i/>
          <w:sz w:val="24"/>
          <w:szCs w:val="24"/>
        </w:rPr>
        <w:t xml:space="preserve"> </w:t>
      </w:r>
      <w:r w:rsidRPr="002F64C5">
        <w:rPr>
          <w:b/>
          <w:sz w:val="24"/>
          <w:szCs w:val="24"/>
        </w:rPr>
        <w:t>43</w:t>
      </w:r>
      <w:r w:rsidRPr="002F64C5">
        <w:rPr>
          <w:sz w:val="24"/>
          <w:szCs w:val="24"/>
        </w:rPr>
        <w:t xml:space="preserve"> (9), 2008-2022,doi:10.1175/JCLI-D-13-00037.1.</w:t>
      </w:r>
    </w:p>
    <w:p w14:paraId="2F5A9041" w14:textId="77777777" w:rsidR="00CD451A" w:rsidRPr="002F64C5" w:rsidRDefault="00CD451A" w:rsidP="00BC7D05">
      <w:pPr>
        <w:jc w:val="both"/>
      </w:pPr>
      <w:r w:rsidRPr="002F64C5">
        <w:t xml:space="preserve">Beron-Vera F., J. Olascoaga, G. Haller, </w:t>
      </w:r>
      <w:r w:rsidRPr="002F64C5">
        <w:rPr>
          <w:b/>
        </w:rPr>
        <w:t>G. Goni</w:t>
      </w:r>
      <w:r w:rsidRPr="002F64C5">
        <w:t xml:space="preserve">, and Y. Wang, 2013:  Objective detection of oceanic eddies and the Agulhas leakage. </w:t>
      </w:r>
      <w:r w:rsidRPr="002F64C5">
        <w:rPr>
          <w:i/>
        </w:rPr>
        <w:t>J. Phys. Oceanogr.</w:t>
      </w:r>
      <w:r w:rsidRPr="002F64C5">
        <w:t xml:space="preserve">, </w:t>
      </w:r>
      <w:r w:rsidRPr="002F64C5">
        <w:rPr>
          <w:b/>
          <w:bCs/>
        </w:rPr>
        <w:t>43</w:t>
      </w:r>
      <w:r w:rsidRPr="002F64C5">
        <w:t xml:space="preserve">, 1426–1438. </w:t>
      </w:r>
    </w:p>
    <w:p w14:paraId="405CD937" w14:textId="77777777" w:rsidR="00CD451A" w:rsidRPr="002F64C5" w:rsidRDefault="00CD451A" w:rsidP="00BC7D05">
      <w:pPr>
        <w:jc w:val="both"/>
      </w:pPr>
      <w:proofErr w:type="gramStart"/>
      <w:r w:rsidRPr="002F64C5">
        <w:t>doi</w:t>
      </w:r>
      <w:proofErr w:type="gramEnd"/>
      <w:r w:rsidRPr="002F64C5">
        <w:t xml:space="preserve">: http://dx.doi.org/10.1175/JPO-D-12-0171.1 </w:t>
      </w:r>
    </w:p>
    <w:p w14:paraId="4505F762" w14:textId="77777777" w:rsidR="00CD451A" w:rsidRPr="002F64C5" w:rsidRDefault="00CD451A" w:rsidP="00BC7D05">
      <w:pPr>
        <w:pStyle w:val="NoPub"/>
        <w:numPr>
          <w:ilvl w:val="0"/>
          <w:numId w:val="0"/>
        </w:numPr>
        <w:rPr>
          <w:sz w:val="24"/>
          <w:szCs w:val="24"/>
        </w:rPr>
      </w:pPr>
      <w:r w:rsidRPr="002F64C5">
        <w:rPr>
          <w:sz w:val="24"/>
          <w:szCs w:val="24"/>
        </w:rPr>
        <w:t xml:space="preserve">Boyer, T., S. Levitus, J. Antonov, J. Reagan, </w:t>
      </w:r>
      <w:r w:rsidRPr="002F64C5">
        <w:rPr>
          <w:rStyle w:val="Strong"/>
          <w:sz w:val="24"/>
          <w:szCs w:val="24"/>
        </w:rPr>
        <w:t>C. Schmid</w:t>
      </w:r>
      <w:r w:rsidRPr="002F64C5">
        <w:rPr>
          <w:sz w:val="24"/>
          <w:szCs w:val="24"/>
        </w:rPr>
        <w:t>, and R. Locarnini, 2013: Subsurface salinity. [</w:t>
      </w:r>
      <w:proofErr w:type="gramStart"/>
      <w:r w:rsidRPr="002F64C5">
        <w:rPr>
          <w:sz w:val="24"/>
          <w:szCs w:val="24"/>
        </w:rPr>
        <w:t>in</w:t>
      </w:r>
      <w:proofErr w:type="gramEnd"/>
      <w:r w:rsidRPr="002F64C5">
        <w:rPr>
          <w:sz w:val="24"/>
          <w:szCs w:val="24"/>
        </w:rPr>
        <w:t xml:space="preserve"> "State of the Climate in 2012"]. </w:t>
      </w:r>
      <w:r w:rsidRPr="002F64C5">
        <w:rPr>
          <w:i/>
          <w:sz w:val="24"/>
          <w:szCs w:val="24"/>
        </w:rPr>
        <w:t>Bull. Amer. Meteor. Soc</w:t>
      </w:r>
      <w:r w:rsidRPr="002F64C5">
        <w:rPr>
          <w:sz w:val="24"/>
          <w:szCs w:val="24"/>
        </w:rPr>
        <w:t xml:space="preserve">., </w:t>
      </w:r>
      <w:r w:rsidRPr="002F64C5">
        <w:rPr>
          <w:b/>
          <w:sz w:val="24"/>
          <w:szCs w:val="24"/>
        </w:rPr>
        <w:t>94</w:t>
      </w:r>
      <w:r w:rsidRPr="002F64C5">
        <w:rPr>
          <w:sz w:val="24"/>
          <w:szCs w:val="24"/>
        </w:rPr>
        <w:t xml:space="preserve"> (8) S60-61.</w:t>
      </w:r>
    </w:p>
    <w:p w14:paraId="10F053BB" w14:textId="77777777" w:rsidR="00CD451A" w:rsidRPr="002F64C5" w:rsidRDefault="00CD451A" w:rsidP="00BC7D05">
      <w:pPr>
        <w:pStyle w:val="NoPub"/>
        <w:numPr>
          <w:ilvl w:val="0"/>
          <w:numId w:val="0"/>
        </w:numPr>
        <w:rPr>
          <w:color w:val="00B050"/>
          <w:sz w:val="24"/>
          <w:szCs w:val="24"/>
        </w:rPr>
      </w:pPr>
      <w:r w:rsidRPr="002F64C5">
        <w:rPr>
          <w:sz w:val="24"/>
          <w:szCs w:val="24"/>
        </w:rPr>
        <w:t xml:space="preserve">Cannizzaro, J. P., C. Hu, K.L. Carder, C. R. Kelble, </w:t>
      </w:r>
      <w:r w:rsidRPr="002F64C5">
        <w:rPr>
          <w:b/>
          <w:bCs/>
          <w:sz w:val="24"/>
          <w:szCs w:val="24"/>
        </w:rPr>
        <w:t>N. Melo, E. M. Johns,</w:t>
      </w:r>
      <w:r w:rsidRPr="002F64C5">
        <w:rPr>
          <w:sz w:val="24"/>
          <w:szCs w:val="24"/>
        </w:rPr>
        <w:t> G.A. Vargo, C.A. Heil, 2013: On the accuracy of SeaWiFS ocean color data products on the west Florida shelf, </w:t>
      </w:r>
      <w:r w:rsidRPr="002F64C5">
        <w:rPr>
          <w:i/>
          <w:iCs/>
          <w:sz w:val="24"/>
          <w:szCs w:val="24"/>
        </w:rPr>
        <w:t xml:space="preserve">J. Coastal Res., </w:t>
      </w:r>
      <w:r w:rsidR="00425CD0" w:rsidRPr="002F64C5">
        <w:rPr>
          <w:sz w:val="24"/>
          <w:szCs w:val="24"/>
        </w:rPr>
        <w:t xml:space="preserve">Res., </w:t>
      </w:r>
      <w:r w:rsidR="00425CD0" w:rsidRPr="002F64C5">
        <w:rPr>
          <w:b/>
          <w:sz w:val="24"/>
          <w:szCs w:val="24"/>
        </w:rPr>
        <w:t>29</w:t>
      </w:r>
      <w:r w:rsidR="00425CD0" w:rsidRPr="002F64C5">
        <w:rPr>
          <w:sz w:val="24"/>
          <w:szCs w:val="24"/>
        </w:rPr>
        <w:t>(6), 1257 – 1272.</w:t>
      </w:r>
    </w:p>
    <w:p w14:paraId="6EC8DA56" w14:textId="77777777" w:rsidR="00CD451A" w:rsidRPr="002F64C5" w:rsidRDefault="00CD451A" w:rsidP="00BC7D05">
      <w:pPr>
        <w:pStyle w:val="NoPub"/>
        <w:numPr>
          <w:ilvl w:val="0"/>
          <w:numId w:val="0"/>
        </w:numPr>
        <w:rPr>
          <w:sz w:val="24"/>
          <w:szCs w:val="24"/>
        </w:rPr>
      </w:pPr>
      <w:r w:rsidRPr="002F64C5">
        <w:rPr>
          <w:sz w:val="24"/>
          <w:szCs w:val="24"/>
          <w:lang w:val="en-US"/>
        </w:rPr>
        <w:lastRenderedPageBreak/>
        <w:t>Cheon, W. G., Y</w:t>
      </w:r>
      <w:proofErr w:type="gramStart"/>
      <w:r w:rsidRPr="002F64C5">
        <w:rPr>
          <w:sz w:val="24"/>
          <w:szCs w:val="24"/>
          <w:lang w:val="en-US"/>
        </w:rPr>
        <w:t>.-</w:t>
      </w:r>
      <w:proofErr w:type="gramEnd"/>
      <w:r w:rsidRPr="002F64C5">
        <w:rPr>
          <w:sz w:val="24"/>
          <w:szCs w:val="24"/>
          <w:lang w:val="en-US"/>
        </w:rPr>
        <w:t xml:space="preserve">G. Park, J. R. Toggweiler, and </w:t>
      </w:r>
      <w:r w:rsidRPr="002F64C5">
        <w:rPr>
          <w:b/>
          <w:sz w:val="24"/>
          <w:szCs w:val="24"/>
          <w:lang w:val="en-US"/>
        </w:rPr>
        <w:t>S.-K. Lee</w:t>
      </w:r>
      <w:r w:rsidRPr="002F64C5">
        <w:rPr>
          <w:sz w:val="24"/>
          <w:szCs w:val="24"/>
          <w:lang w:val="en-US"/>
        </w:rPr>
        <w:t>, 2013: The relationship of Weddell polynya and open-ocean deep convection to the Southern Hemisphere westerlies. J. Phys. Oceanogr.</w:t>
      </w:r>
    </w:p>
    <w:p w14:paraId="2A6D184B" w14:textId="77777777" w:rsidR="00CD451A" w:rsidRPr="002F64C5" w:rsidRDefault="00CD451A" w:rsidP="00BC7D05">
      <w:pPr>
        <w:jc w:val="both"/>
        <w:rPr>
          <w:rStyle w:val="Strong"/>
          <w:color w:val="00B050"/>
        </w:rPr>
      </w:pPr>
    </w:p>
    <w:p w14:paraId="3649C33F" w14:textId="77777777" w:rsidR="00CD451A" w:rsidRPr="002F64C5" w:rsidRDefault="00CD451A" w:rsidP="00BC7D05">
      <w:pPr>
        <w:jc w:val="both"/>
      </w:pPr>
      <w:r w:rsidRPr="002F64C5">
        <w:rPr>
          <w:rStyle w:val="Strong"/>
        </w:rPr>
        <w:t>Dong, S</w:t>
      </w:r>
      <w:r w:rsidRPr="002F64C5">
        <w:t xml:space="preserve">., and K. A. Kelly, 2013: How Well Do Climate Models Reproduce North Atlantic Subtropical Mode Water? </w:t>
      </w:r>
      <w:r w:rsidRPr="002F64C5">
        <w:rPr>
          <w:rStyle w:val="Emphasis"/>
        </w:rPr>
        <w:t>J. Phys. Oceanog</w:t>
      </w:r>
      <w:proofErr w:type="gramStart"/>
      <w:r w:rsidRPr="002F64C5">
        <w:rPr>
          <w:rStyle w:val="Emphasis"/>
        </w:rPr>
        <w:t>.</w:t>
      </w:r>
      <w:r w:rsidRPr="002F64C5">
        <w:t>,</w:t>
      </w:r>
      <w:proofErr w:type="gramEnd"/>
      <w:r w:rsidRPr="002F64C5">
        <w:t xml:space="preserve"> </w:t>
      </w:r>
      <w:r w:rsidRPr="002F64C5">
        <w:rPr>
          <w:b/>
          <w:bCs/>
        </w:rPr>
        <w:t>43</w:t>
      </w:r>
      <w:r w:rsidRPr="002F64C5">
        <w:t xml:space="preserve">, 2230 -2244,doi: http://dx.doi.org/10.1175/JPO-D-12-0215.1 </w:t>
      </w:r>
    </w:p>
    <w:p w14:paraId="46D42519" w14:textId="77777777" w:rsidR="00CD451A" w:rsidRPr="002F64C5" w:rsidRDefault="00CD451A" w:rsidP="00CD451A">
      <w:pPr>
        <w:jc w:val="both"/>
        <w:rPr>
          <w:color w:val="00B050"/>
        </w:rPr>
      </w:pPr>
    </w:p>
    <w:p w14:paraId="53A0086C" w14:textId="77777777" w:rsidR="00CD451A" w:rsidRPr="002F64C5" w:rsidRDefault="00CD451A" w:rsidP="00CD451A">
      <w:pPr>
        <w:jc w:val="both"/>
      </w:pPr>
      <w:r w:rsidRPr="002F64C5">
        <w:rPr>
          <w:b/>
        </w:rPr>
        <w:t>Foltz, G.R</w:t>
      </w:r>
      <w:r w:rsidRPr="002F64C5">
        <w:t xml:space="preserve">, A.T. Evan, H.P. Freitag, S. Brown, and M.J. McPhaden, 2013: Dust accumulation biases in PIRATA shortwave radiation records. </w:t>
      </w:r>
      <w:r w:rsidRPr="002F64C5">
        <w:rPr>
          <w:rStyle w:val="Emphasis"/>
        </w:rPr>
        <w:t>J. Atmos. Ocean. Techn</w:t>
      </w:r>
      <w:proofErr w:type="gramStart"/>
      <w:r w:rsidRPr="002F64C5">
        <w:rPr>
          <w:rStyle w:val="Emphasis"/>
        </w:rPr>
        <w:t>.,</w:t>
      </w:r>
      <w:proofErr w:type="gramEnd"/>
      <w:r w:rsidRPr="002F64C5">
        <w:rPr>
          <w:rStyle w:val="Emphasis"/>
        </w:rPr>
        <w:t xml:space="preserve"> </w:t>
      </w:r>
      <w:r w:rsidRPr="002F64C5">
        <w:rPr>
          <w:b/>
        </w:rPr>
        <w:t>30</w:t>
      </w:r>
      <w:r w:rsidRPr="002F64C5">
        <w:t>(4), 810-824, doi:10.1175/JTECH-D-12-00169.1.</w:t>
      </w:r>
    </w:p>
    <w:p w14:paraId="3D6FF6FE" w14:textId="77777777" w:rsidR="00CD451A" w:rsidRPr="002F64C5" w:rsidRDefault="00CD451A" w:rsidP="00CD451A">
      <w:pPr>
        <w:jc w:val="both"/>
      </w:pPr>
    </w:p>
    <w:p w14:paraId="0B634D5C" w14:textId="77777777" w:rsidR="00CD451A" w:rsidRPr="002F64C5" w:rsidRDefault="00CD451A" w:rsidP="00CD451A">
      <w:pPr>
        <w:jc w:val="both"/>
        <w:rPr>
          <w:color w:val="00B050"/>
        </w:rPr>
      </w:pPr>
      <w:r w:rsidRPr="002F64C5">
        <w:rPr>
          <w:b/>
        </w:rPr>
        <w:t>Foltz, G. R., C. Schmid</w:t>
      </w:r>
      <w:r w:rsidRPr="002F64C5">
        <w:t xml:space="preserve"> and </w:t>
      </w:r>
      <w:r w:rsidRPr="002F64C5">
        <w:rPr>
          <w:b/>
        </w:rPr>
        <w:t xml:space="preserve">R. Lumpkin, </w:t>
      </w:r>
      <w:r w:rsidRPr="002F64C5">
        <w:t xml:space="preserve">2013: Seasonal cycle of the mixed layer heat budget in the northeastern tropical Atlantic Ocean. </w:t>
      </w:r>
      <w:r w:rsidRPr="002F64C5">
        <w:rPr>
          <w:rStyle w:val="Emphasis"/>
        </w:rPr>
        <w:t>J. Clim.</w:t>
      </w:r>
      <w:r w:rsidRPr="002F64C5">
        <w:t xml:space="preserve">, </w:t>
      </w:r>
      <w:r w:rsidRPr="002F64C5">
        <w:rPr>
          <w:b/>
        </w:rPr>
        <w:t>26</w:t>
      </w:r>
      <w:r w:rsidRPr="002F64C5">
        <w:t>, 8169 – 8188, doi: 10.1175/JCLI-D-13-00037.1</w:t>
      </w:r>
    </w:p>
    <w:p w14:paraId="7B9B8927" w14:textId="77777777" w:rsidR="00CD451A" w:rsidRPr="002F64C5" w:rsidRDefault="00CD451A" w:rsidP="00CD451A">
      <w:pPr>
        <w:pStyle w:val="NoPub"/>
        <w:numPr>
          <w:ilvl w:val="0"/>
          <w:numId w:val="0"/>
        </w:numPr>
        <w:autoSpaceDE/>
        <w:autoSpaceDN/>
        <w:adjustRightInd/>
        <w:spacing w:after="0"/>
        <w:rPr>
          <w:color w:val="00B050"/>
          <w:sz w:val="24"/>
          <w:szCs w:val="24"/>
        </w:rPr>
      </w:pPr>
      <w:r w:rsidRPr="002F64C5">
        <w:rPr>
          <w:sz w:val="24"/>
          <w:szCs w:val="24"/>
        </w:rPr>
        <w:t xml:space="preserve">Fox-Kemper, B., </w:t>
      </w:r>
      <w:r w:rsidRPr="002F64C5">
        <w:rPr>
          <w:b/>
          <w:sz w:val="24"/>
          <w:szCs w:val="24"/>
        </w:rPr>
        <w:t>R. Lumpkin</w:t>
      </w:r>
      <w:r w:rsidRPr="002F64C5">
        <w:rPr>
          <w:sz w:val="24"/>
          <w:szCs w:val="24"/>
        </w:rPr>
        <w:t xml:space="preserve"> and F. Bryan, 2013:  Lateral Transport in the Ocean.  Chapter 3.5 of "Ocean Circulation and Climate (Second edition), ed. G. Siedler, </w:t>
      </w:r>
      <w:r w:rsidRPr="002F64C5">
        <w:rPr>
          <w:i/>
          <w:sz w:val="24"/>
          <w:szCs w:val="24"/>
        </w:rPr>
        <w:t>J. Church</w:t>
      </w:r>
      <w:r w:rsidRPr="002F64C5">
        <w:rPr>
          <w:sz w:val="24"/>
          <w:szCs w:val="24"/>
        </w:rPr>
        <w:t xml:space="preserve">, J. Gould and S. </w:t>
      </w:r>
      <w:r w:rsidRPr="002F64C5">
        <w:rPr>
          <w:i/>
          <w:sz w:val="24"/>
          <w:szCs w:val="24"/>
        </w:rPr>
        <w:t>Griffies, Academic Press (Elsevier</w:t>
      </w:r>
      <w:r w:rsidRPr="002F64C5">
        <w:rPr>
          <w:sz w:val="24"/>
          <w:szCs w:val="24"/>
        </w:rPr>
        <w:t>)</w:t>
      </w:r>
      <w:r w:rsidR="00B0571C" w:rsidRPr="002F64C5">
        <w:rPr>
          <w:sz w:val="24"/>
          <w:szCs w:val="24"/>
        </w:rPr>
        <w:t>.</w:t>
      </w:r>
    </w:p>
    <w:p w14:paraId="18E988FE" w14:textId="77777777" w:rsidR="00CD451A" w:rsidRPr="002F64C5" w:rsidRDefault="00CD451A" w:rsidP="00CD451A">
      <w:pPr>
        <w:jc w:val="both"/>
      </w:pPr>
    </w:p>
    <w:p w14:paraId="52393A6F" w14:textId="77777777" w:rsidR="00CD451A" w:rsidRPr="002F64C5" w:rsidRDefault="00CD451A" w:rsidP="00CD451A">
      <w:pPr>
        <w:jc w:val="both"/>
      </w:pPr>
      <w:r w:rsidRPr="002F64C5">
        <w:t xml:space="preserve">Frajka-Williams, E., W. E. Johns, </w:t>
      </w:r>
      <w:r w:rsidRPr="002F64C5">
        <w:rPr>
          <w:b/>
        </w:rPr>
        <w:t>C. S. Meinen</w:t>
      </w:r>
      <w:r w:rsidRPr="002F64C5">
        <w:t xml:space="preserve">, L. M. Beal, and S. A. Cunningham, 2013:  Eddy impacts on the Florida Current. </w:t>
      </w:r>
      <w:r w:rsidRPr="002F64C5">
        <w:rPr>
          <w:i/>
        </w:rPr>
        <w:t>Geophys. Res. Lett</w:t>
      </w:r>
      <w:r w:rsidRPr="002F64C5">
        <w:t xml:space="preserve">., </w:t>
      </w:r>
      <w:r w:rsidRPr="002F64C5">
        <w:rPr>
          <w:b/>
        </w:rPr>
        <w:t>40</w:t>
      </w:r>
      <w:r w:rsidRPr="002F64C5">
        <w:t xml:space="preserve">(2):349-353, </w:t>
      </w:r>
      <w:r w:rsidRPr="002F64C5">
        <w:rPr>
          <w:i/>
        </w:rPr>
        <w:t>doi:</w:t>
      </w:r>
      <w:r w:rsidRPr="002F64C5">
        <w:t>10.1002/grl.50115.</w:t>
      </w:r>
    </w:p>
    <w:p w14:paraId="78839D12" w14:textId="77777777" w:rsidR="00CD451A" w:rsidRPr="002F64C5" w:rsidRDefault="00CD451A" w:rsidP="00CD451A">
      <w:pPr>
        <w:pStyle w:val="NoPub"/>
        <w:numPr>
          <w:ilvl w:val="0"/>
          <w:numId w:val="0"/>
        </w:numPr>
        <w:ind w:hanging="7"/>
        <w:rPr>
          <w:bCs/>
          <w:sz w:val="24"/>
          <w:szCs w:val="24"/>
        </w:rPr>
      </w:pPr>
      <w:r w:rsidRPr="002F64C5">
        <w:rPr>
          <w:b/>
          <w:sz w:val="24"/>
          <w:szCs w:val="24"/>
        </w:rPr>
        <w:t>Goes, M.</w:t>
      </w:r>
      <w:r w:rsidRPr="002F64C5">
        <w:rPr>
          <w:sz w:val="24"/>
          <w:szCs w:val="24"/>
        </w:rPr>
        <w:t xml:space="preserve">, </w:t>
      </w:r>
      <w:r w:rsidRPr="002F64C5">
        <w:rPr>
          <w:b/>
          <w:sz w:val="24"/>
          <w:szCs w:val="24"/>
        </w:rPr>
        <w:t>G.J. Goni</w:t>
      </w:r>
      <w:r w:rsidRPr="002F64C5">
        <w:rPr>
          <w:sz w:val="24"/>
          <w:szCs w:val="24"/>
        </w:rPr>
        <w:t>, and K. Keller, 2013:</w:t>
      </w:r>
      <w:r w:rsidRPr="002F64C5">
        <w:rPr>
          <w:bCs/>
          <w:sz w:val="24"/>
          <w:szCs w:val="24"/>
        </w:rPr>
        <w:t xml:space="preserve"> Reducing Biases in XBT Measurements by IncludingDiscrete Information from Pressure Switches. </w:t>
      </w:r>
      <w:r w:rsidRPr="002F64C5">
        <w:rPr>
          <w:i/>
          <w:iCs/>
          <w:sz w:val="24"/>
          <w:szCs w:val="24"/>
        </w:rPr>
        <w:t>J. Atmos. Ocean. Techn</w:t>
      </w:r>
      <w:proofErr w:type="gramStart"/>
      <w:r w:rsidR="00425CD0" w:rsidRPr="002F64C5">
        <w:rPr>
          <w:i/>
          <w:iCs/>
          <w:sz w:val="24"/>
          <w:szCs w:val="24"/>
        </w:rPr>
        <w:t>.,</w:t>
      </w:r>
      <w:proofErr w:type="gramEnd"/>
      <w:r w:rsidRPr="002F64C5">
        <w:rPr>
          <w:bCs/>
          <w:sz w:val="24"/>
          <w:szCs w:val="24"/>
        </w:rPr>
        <w:t xml:space="preserve"> </w:t>
      </w:r>
      <w:r w:rsidR="00425CD0" w:rsidRPr="002F64C5">
        <w:rPr>
          <w:b/>
          <w:bCs/>
          <w:sz w:val="24"/>
          <w:szCs w:val="24"/>
          <w:lang w:val="en-US"/>
        </w:rPr>
        <w:t>30</w:t>
      </w:r>
      <w:r w:rsidR="00425CD0" w:rsidRPr="002F64C5">
        <w:rPr>
          <w:bCs/>
          <w:sz w:val="24"/>
          <w:szCs w:val="24"/>
          <w:lang w:val="en-US"/>
        </w:rPr>
        <w:t xml:space="preserve">, 810-824, </w:t>
      </w:r>
      <w:r w:rsidR="00425CD0" w:rsidRPr="002F64C5">
        <w:rPr>
          <w:bCs/>
          <w:i/>
          <w:sz w:val="24"/>
          <w:szCs w:val="24"/>
          <w:lang w:val="en-US"/>
        </w:rPr>
        <w:t>doi</w:t>
      </w:r>
      <w:r w:rsidR="00425CD0" w:rsidRPr="002F64C5">
        <w:rPr>
          <w:bCs/>
          <w:sz w:val="24"/>
          <w:szCs w:val="24"/>
          <w:lang w:val="en-US"/>
        </w:rPr>
        <w:t>:10.1175/JTECH-D-12-00126.1.</w:t>
      </w:r>
    </w:p>
    <w:p w14:paraId="6C2DB931" w14:textId="77777777" w:rsidR="00CD451A" w:rsidRPr="002F64C5" w:rsidRDefault="00CD451A" w:rsidP="00CD451A">
      <w:pPr>
        <w:pStyle w:val="NoPub"/>
        <w:numPr>
          <w:ilvl w:val="0"/>
          <w:numId w:val="0"/>
        </w:numPr>
        <w:rPr>
          <w:sz w:val="24"/>
          <w:szCs w:val="24"/>
        </w:rPr>
      </w:pPr>
      <w:r w:rsidRPr="002F64C5">
        <w:rPr>
          <w:b/>
          <w:sz w:val="24"/>
          <w:szCs w:val="24"/>
        </w:rPr>
        <w:t>Goes, M</w:t>
      </w:r>
      <w:r w:rsidRPr="002F64C5">
        <w:rPr>
          <w:sz w:val="24"/>
          <w:szCs w:val="24"/>
        </w:rPr>
        <w:t xml:space="preserve">., </w:t>
      </w:r>
      <w:r w:rsidRPr="002F64C5">
        <w:rPr>
          <w:b/>
          <w:sz w:val="24"/>
          <w:szCs w:val="24"/>
        </w:rPr>
        <w:t>G.</w:t>
      </w:r>
      <w:r w:rsidRPr="002F64C5">
        <w:rPr>
          <w:sz w:val="24"/>
          <w:szCs w:val="24"/>
        </w:rPr>
        <w:t xml:space="preserve"> </w:t>
      </w:r>
      <w:r w:rsidRPr="002F64C5">
        <w:rPr>
          <w:b/>
          <w:sz w:val="24"/>
          <w:szCs w:val="24"/>
        </w:rPr>
        <w:t>J. Goni</w:t>
      </w:r>
      <w:r w:rsidRPr="002F64C5">
        <w:rPr>
          <w:sz w:val="24"/>
          <w:szCs w:val="24"/>
        </w:rPr>
        <w:t xml:space="preserve">, V. Hormann, and R. </w:t>
      </w:r>
      <w:r w:rsidRPr="002F64C5">
        <w:rPr>
          <w:b/>
          <w:sz w:val="24"/>
          <w:szCs w:val="24"/>
        </w:rPr>
        <w:t xml:space="preserve">C. Perez, </w:t>
      </w:r>
      <w:r w:rsidRPr="002F64C5">
        <w:rPr>
          <w:sz w:val="24"/>
          <w:szCs w:val="24"/>
        </w:rPr>
        <w:t xml:space="preserve">2013: Variability of eastward currents in the equatorial Atlantic during 1993-2010. </w:t>
      </w:r>
      <w:r w:rsidRPr="002F64C5">
        <w:rPr>
          <w:i/>
          <w:sz w:val="24"/>
          <w:szCs w:val="24"/>
        </w:rPr>
        <w:t>J. Geophys. Res</w:t>
      </w:r>
      <w:r w:rsidRPr="002F64C5">
        <w:rPr>
          <w:sz w:val="24"/>
          <w:szCs w:val="24"/>
        </w:rPr>
        <w:t xml:space="preserve">., </w:t>
      </w:r>
      <w:r w:rsidRPr="002F64C5">
        <w:rPr>
          <w:b/>
          <w:sz w:val="24"/>
          <w:szCs w:val="24"/>
        </w:rPr>
        <w:t>118</w:t>
      </w:r>
      <w:r w:rsidRPr="002F64C5">
        <w:rPr>
          <w:sz w:val="24"/>
          <w:szCs w:val="24"/>
        </w:rPr>
        <w:t xml:space="preserve">, </w:t>
      </w:r>
      <w:r w:rsidR="00EA339D">
        <w:rPr>
          <w:sz w:val="24"/>
          <w:szCs w:val="24"/>
        </w:rPr>
        <w:t>3026-3045</w:t>
      </w:r>
      <w:r w:rsidRPr="002F64C5">
        <w:rPr>
          <w:sz w:val="24"/>
          <w:szCs w:val="24"/>
        </w:rPr>
        <w:t>, doi</w:t>
      </w:r>
      <w:proofErr w:type="gramStart"/>
      <w:r w:rsidRPr="002F64C5">
        <w:rPr>
          <w:sz w:val="24"/>
          <w:szCs w:val="24"/>
        </w:rPr>
        <w:t>:10.1002</w:t>
      </w:r>
      <w:proofErr w:type="gramEnd"/>
      <w:r w:rsidRPr="002F64C5">
        <w:rPr>
          <w:sz w:val="24"/>
          <w:szCs w:val="24"/>
        </w:rPr>
        <w:t xml:space="preserve">/jgrc.20186. </w:t>
      </w:r>
    </w:p>
    <w:p w14:paraId="31267E2B" w14:textId="77777777" w:rsidR="00CD451A" w:rsidRPr="002F64C5" w:rsidRDefault="00CD451A" w:rsidP="00CD451A">
      <w:pPr>
        <w:pStyle w:val="NoPub"/>
        <w:numPr>
          <w:ilvl w:val="0"/>
          <w:numId w:val="0"/>
        </w:numPr>
        <w:rPr>
          <w:sz w:val="24"/>
          <w:szCs w:val="24"/>
          <w:lang w:val="en-US"/>
        </w:rPr>
      </w:pPr>
      <w:r w:rsidRPr="002F64C5">
        <w:rPr>
          <w:b/>
          <w:sz w:val="24"/>
          <w:szCs w:val="24"/>
          <w:lang w:val="en-US"/>
        </w:rPr>
        <w:t>Goni, J. G</w:t>
      </w:r>
      <w:r w:rsidRPr="002F64C5">
        <w:rPr>
          <w:sz w:val="24"/>
          <w:szCs w:val="24"/>
          <w:lang w:val="en-US"/>
        </w:rPr>
        <w:t>., J. A. Knaff, and I-I Lin, 2013: Tropical cyclone heat potential. [</w:t>
      </w:r>
      <w:proofErr w:type="gramStart"/>
      <w:r w:rsidRPr="002F64C5">
        <w:rPr>
          <w:sz w:val="24"/>
          <w:szCs w:val="24"/>
          <w:lang w:val="en-US"/>
        </w:rPr>
        <w:t>in</w:t>
      </w:r>
      <w:proofErr w:type="gramEnd"/>
      <w:r w:rsidRPr="002F64C5">
        <w:rPr>
          <w:sz w:val="24"/>
          <w:szCs w:val="24"/>
          <w:lang w:val="en-US"/>
        </w:rPr>
        <w:t xml:space="preserve"> "State of the Climate in 2012"]. </w:t>
      </w:r>
      <w:r w:rsidRPr="002F64C5">
        <w:rPr>
          <w:i/>
          <w:sz w:val="24"/>
          <w:szCs w:val="24"/>
          <w:lang w:val="en-US"/>
        </w:rPr>
        <w:t>Bull. Amer. Meteor. Soc</w:t>
      </w:r>
      <w:r w:rsidRPr="002F64C5">
        <w:rPr>
          <w:sz w:val="24"/>
          <w:szCs w:val="24"/>
          <w:lang w:val="en-US"/>
        </w:rPr>
        <w:t xml:space="preserve">., </w:t>
      </w:r>
      <w:r w:rsidRPr="002F64C5">
        <w:rPr>
          <w:b/>
          <w:sz w:val="24"/>
          <w:szCs w:val="24"/>
          <w:lang w:val="en-US"/>
        </w:rPr>
        <w:t>94</w:t>
      </w:r>
      <w:r w:rsidRPr="002F64C5">
        <w:rPr>
          <w:sz w:val="24"/>
          <w:szCs w:val="24"/>
          <w:lang w:val="en-US"/>
        </w:rPr>
        <w:t xml:space="preserve"> (8) S99-100.</w:t>
      </w:r>
    </w:p>
    <w:p w14:paraId="2CC30AB8" w14:textId="77777777" w:rsidR="00CD451A" w:rsidRPr="002F64C5" w:rsidRDefault="00CD451A" w:rsidP="00CD451A">
      <w:pPr>
        <w:pStyle w:val="NoPub"/>
        <w:numPr>
          <w:ilvl w:val="0"/>
          <w:numId w:val="0"/>
        </w:numPr>
        <w:rPr>
          <w:sz w:val="24"/>
          <w:szCs w:val="24"/>
          <w:lang w:val="en-US"/>
        </w:rPr>
      </w:pPr>
      <w:r w:rsidRPr="002F64C5">
        <w:rPr>
          <w:b/>
          <w:sz w:val="24"/>
          <w:szCs w:val="24"/>
        </w:rPr>
        <w:t>Goni, G</w:t>
      </w:r>
      <w:r w:rsidRPr="002F64C5">
        <w:rPr>
          <w:sz w:val="24"/>
          <w:szCs w:val="24"/>
        </w:rPr>
        <w:t xml:space="preserve">., J. Sprintall, D. Roemmich, A. Gronell Thresher, R. Couley, and </w:t>
      </w:r>
      <w:r w:rsidRPr="002F64C5">
        <w:rPr>
          <w:b/>
          <w:sz w:val="24"/>
          <w:szCs w:val="24"/>
        </w:rPr>
        <w:t>M. Baringer,</w:t>
      </w:r>
      <w:r w:rsidRPr="002F64C5">
        <w:rPr>
          <w:sz w:val="24"/>
          <w:szCs w:val="24"/>
        </w:rPr>
        <w:t xml:space="preserve"> 2013: The global network of XBT temperature sections in support of Oceanographic and climate studies. Chapter 5: Oceans and Society: Blue Planet, ed. Samuel Djavidnie, Cambridge Scholars Publishing</w:t>
      </w:r>
      <w:r w:rsidR="00B0571C" w:rsidRPr="002F64C5">
        <w:rPr>
          <w:sz w:val="24"/>
          <w:szCs w:val="24"/>
        </w:rPr>
        <w:t>.</w:t>
      </w:r>
    </w:p>
    <w:p w14:paraId="517EF92D" w14:textId="77777777" w:rsidR="00CD451A" w:rsidRPr="002F64C5" w:rsidRDefault="00CD451A" w:rsidP="00BC7D05">
      <w:pPr>
        <w:pStyle w:val="NoPub"/>
        <w:numPr>
          <w:ilvl w:val="0"/>
          <w:numId w:val="0"/>
        </w:numPr>
        <w:rPr>
          <w:bCs/>
          <w:sz w:val="24"/>
          <w:szCs w:val="24"/>
        </w:rPr>
      </w:pPr>
      <w:r w:rsidRPr="002F64C5">
        <w:rPr>
          <w:b/>
          <w:sz w:val="24"/>
          <w:szCs w:val="24"/>
        </w:rPr>
        <w:t>Hormann, V., R. Lumpkin</w:t>
      </w:r>
      <w:r w:rsidRPr="002F64C5">
        <w:rPr>
          <w:sz w:val="24"/>
          <w:szCs w:val="24"/>
        </w:rPr>
        <w:t xml:space="preserve">, and </w:t>
      </w:r>
      <w:r w:rsidRPr="002F64C5">
        <w:rPr>
          <w:b/>
          <w:sz w:val="24"/>
          <w:szCs w:val="24"/>
        </w:rPr>
        <w:t xml:space="preserve">R. C. Perez, </w:t>
      </w:r>
      <w:r w:rsidRPr="002F64C5">
        <w:rPr>
          <w:sz w:val="24"/>
          <w:szCs w:val="24"/>
        </w:rPr>
        <w:t xml:space="preserve">2013: A generalized method for estimating the structure of the equatorial Atlantic cold tongue: Application to drifter observations.  </w:t>
      </w:r>
      <w:r w:rsidRPr="002F64C5">
        <w:rPr>
          <w:i/>
          <w:sz w:val="24"/>
          <w:szCs w:val="24"/>
        </w:rPr>
        <w:t>J. Atmos. Oceanic Technol</w:t>
      </w:r>
      <w:r w:rsidRPr="002F64C5">
        <w:rPr>
          <w:sz w:val="24"/>
          <w:szCs w:val="24"/>
        </w:rPr>
        <w:t>.,</w:t>
      </w:r>
      <w:r w:rsidRPr="002F64C5">
        <w:rPr>
          <w:bCs/>
          <w:sz w:val="24"/>
          <w:szCs w:val="24"/>
          <w:lang w:val="en-US"/>
        </w:rPr>
        <w:t xml:space="preserve"> </w:t>
      </w:r>
      <w:r w:rsidRPr="002F64C5">
        <w:rPr>
          <w:b/>
          <w:bCs/>
          <w:sz w:val="24"/>
          <w:szCs w:val="24"/>
        </w:rPr>
        <w:t>30</w:t>
      </w:r>
      <w:r w:rsidRPr="002F64C5">
        <w:rPr>
          <w:bCs/>
          <w:sz w:val="24"/>
          <w:szCs w:val="24"/>
        </w:rPr>
        <w:t>, 1884-1895, doi:10.1175/JTECH-D-12-00173.1.</w:t>
      </w:r>
    </w:p>
    <w:p w14:paraId="0F2A265E" w14:textId="77777777" w:rsidR="0050547B" w:rsidRPr="002F64C5" w:rsidRDefault="0050547B" w:rsidP="00BC7D05">
      <w:pPr>
        <w:pStyle w:val="NoPub"/>
        <w:numPr>
          <w:ilvl w:val="0"/>
          <w:numId w:val="0"/>
        </w:numPr>
        <w:rPr>
          <w:sz w:val="24"/>
          <w:szCs w:val="24"/>
        </w:rPr>
      </w:pPr>
      <w:r w:rsidRPr="002F64C5">
        <w:rPr>
          <w:sz w:val="24"/>
          <w:szCs w:val="24"/>
        </w:rPr>
        <w:t xml:space="preserve">Howard, J., E. Babij, R. Griffis, B. Helmuth, A. Himes-Cornell, P. Niemier, M. Orbach, L. Petes, S. Allen, G. Auad, R. Beard, M. Boatman, N. Bond, T. Boyer, D. Brown, P. Clay, K. Crane, S. Cross, M. Dalton, J. Diamond, R. Diaz, Q. Dortch, E. Duffy, D. Fauquier, W. Fisher, M. Graham. B. Halpern, L. Hansen, B. Hayum, S. Herrick, A. Hollowed, D. Hutchins, E. Jewett, D. Jin, N. Knowlton, D. Kotowicz, T. Kristiansen, P. Little, C. Lopez, P. Loring, </w:t>
      </w:r>
      <w:r w:rsidRPr="002F64C5">
        <w:rPr>
          <w:rStyle w:val="Strong"/>
          <w:sz w:val="24"/>
          <w:szCs w:val="24"/>
        </w:rPr>
        <w:t xml:space="preserve">R. Lumpkin </w:t>
      </w:r>
      <w:r w:rsidRPr="002F64C5">
        <w:rPr>
          <w:sz w:val="24"/>
          <w:szCs w:val="24"/>
        </w:rPr>
        <w:t xml:space="preserve">, A. </w:t>
      </w:r>
      <w:r w:rsidRPr="002F64C5">
        <w:rPr>
          <w:sz w:val="24"/>
          <w:szCs w:val="24"/>
        </w:rPr>
        <w:lastRenderedPageBreak/>
        <w:t xml:space="preserve">Mace, K. Mengerink, J. Morrison, J. Murray, K. Norman, J. O'Donnell, J. Overland, R. Parsons, N. Pettigrew, L. Pfeiffer, E. Pidgeon, M. Plummer, J. Polovina, J. Quintrell, T. Rowles, J. Runge, M. Rust, E. Sanford, U. Send, M. Singe, C. Spei, D. Stanitsk, C. Thornber, C. Wilson, and Y. Xue. </w:t>
      </w:r>
      <w:proofErr w:type="gramStart"/>
      <w:r w:rsidRPr="002F64C5">
        <w:rPr>
          <w:sz w:val="24"/>
          <w:szCs w:val="24"/>
        </w:rPr>
        <w:t>Oceans and marine resources in a changing climate.</w:t>
      </w:r>
      <w:proofErr w:type="gramEnd"/>
      <w:r w:rsidRPr="002F64C5">
        <w:rPr>
          <w:sz w:val="24"/>
          <w:szCs w:val="24"/>
        </w:rPr>
        <w:t xml:space="preserve"> In Oceanography and Marine Biology: Annual Review, R.N. Hughes, D.J. Hughes, and I.P. Smith (eds.). CRC Press, </w:t>
      </w:r>
      <w:proofErr w:type="gramStart"/>
      <w:r w:rsidRPr="002F64C5">
        <w:rPr>
          <w:rStyle w:val="Strong"/>
          <w:sz w:val="24"/>
          <w:szCs w:val="24"/>
        </w:rPr>
        <w:t xml:space="preserve">51 </w:t>
      </w:r>
      <w:r w:rsidRPr="002F64C5">
        <w:rPr>
          <w:sz w:val="24"/>
          <w:szCs w:val="24"/>
        </w:rPr>
        <w:t>:71</w:t>
      </w:r>
      <w:proofErr w:type="gramEnd"/>
      <w:r w:rsidRPr="002F64C5">
        <w:rPr>
          <w:sz w:val="24"/>
          <w:szCs w:val="24"/>
        </w:rPr>
        <w:t>-192 (2013).</w:t>
      </w:r>
    </w:p>
    <w:p w14:paraId="5F0E90A7" w14:textId="77777777" w:rsidR="00CD451A" w:rsidRPr="002F64C5" w:rsidRDefault="00CD451A" w:rsidP="00BC7D05">
      <w:pPr>
        <w:pStyle w:val="NoPub"/>
        <w:numPr>
          <w:ilvl w:val="0"/>
          <w:numId w:val="0"/>
        </w:numPr>
        <w:rPr>
          <w:sz w:val="24"/>
          <w:szCs w:val="24"/>
        </w:rPr>
      </w:pPr>
      <w:r w:rsidRPr="002F64C5">
        <w:rPr>
          <w:sz w:val="24"/>
          <w:szCs w:val="24"/>
        </w:rPr>
        <w:t xml:space="preserve">Hutchinson K., S. Swart, I. J. Ansorge, and </w:t>
      </w:r>
      <w:r w:rsidRPr="002F64C5">
        <w:rPr>
          <w:rStyle w:val="Strong"/>
          <w:sz w:val="24"/>
          <w:szCs w:val="24"/>
        </w:rPr>
        <w:t>G. J. Goni,</w:t>
      </w:r>
      <w:r w:rsidRPr="002F64C5">
        <w:rPr>
          <w:sz w:val="24"/>
          <w:szCs w:val="24"/>
        </w:rPr>
        <w:t xml:space="preserve"> 2013: Exposing XBT bias in the Atlantic sector of the Southern Ocean. </w:t>
      </w:r>
      <w:r w:rsidRPr="002F64C5">
        <w:rPr>
          <w:rStyle w:val="Emphasis"/>
          <w:sz w:val="24"/>
          <w:szCs w:val="24"/>
        </w:rPr>
        <w:t xml:space="preserve">Deep-Sea Res., </w:t>
      </w:r>
      <w:r w:rsidRPr="002F64C5">
        <w:rPr>
          <w:rStyle w:val="Emphasis"/>
          <w:b/>
          <w:sz w:val="24"/>
          <w:szCs w:val="24"/>
        </w:rPr>
        <w:t>80</w:t>
      </w:r>
      <w:r w:rsidRPr="002F64C5">
        <w:rPr>
          <w:rStyle w:val="Emphasis"/>
          <w:sz w:val="24"/>
          <w:szCs w:val="24"/>
        </w:rPr>
        <w:t>, 11–22, doi</w:t>
      </w:r>
      <w:proofErr w:type="gramStart"/>
      <w:r w:rsidRPr="002F64C5">
        <w:rPr>
          <w:rStyle w:val="Emphasis"/>
          <w:sz w:val="24"/>
          <w:szCs w:val="24"/>
        </w:rPr>
        <w:t>:10.1016</w:t>
      </w:r>
      <w:proofErr w:type="gramEnd"/>
      <w:r w:rsidRPr="002F64C5">
        <w:rPr>
          <w:rStyle w:val="Emphasis"/>
          <w:sz w:val="24"/>
          <w:szCs w:val="24"/>
        </w:rPr>
        <w:t>/j.dsr.2013.06.001.</w:t>
      </w:r>
    </w:p>
    <w:p w14:paraId="4CD052D3" w14:textId="77777777" w:rsidR="00CD451A" w:rsidRPr="002F64C5" w:rsidRDefault="00CD451A" w:rsidP="00BC7D05">
      <w:pPr>
        <w:tabs>
          <w:tab w:val="num" w:pos="207"/>
        </w:tabs>
        <w:spacing w:before="240"/>
        <w:jc w:val="both"/>
      </w:pPr>
      <w:r w:rsidRPr="002F64C5">
        <w:t xml:space="preserve">Kelly, K. A., and </w:t>
      </w:r>
      <w:r w:rsidRPr="002F64C5">
        <w:rPr>
          <w:b/>
          <w:bCs/>
        </w:rPr>
        <w:t xml:space="preserve">S. Dong, </w:t>
      </w:r>
      <w:r w:rsidRPr="002F64C5">
        <w:t xml:space="preserve">2013: Sources and Predictability of Anomalies in North Atlantic Subtropical Mode Water Volumes. </w:t>
      </w:r>
      <w:r w:rsidRPr="002F64C5">
        <w:rPr>
          <w:i/>
        </w:rPr>
        <w:t>Deep-Sea Res</w:t>
      </w:r>
      <w:r w:rsidRPr="002F64C5">
        <w:t xml:space="preserve">, </w:t>
      </w:r>
      <w:r w:rsidRPr="002F64C5">
        <w:rPr>
          <w:b/>
        </w:rPr>
        <w:t>91</w:t>
      </w:r>
      <w:r w:rsidRPr="002F64C5">
        <w:t>:111-127(doi</w:t>
      </w:r>
      <w:proofErr w:type="gramStart"/>
      <w:r w:rsidRPr="002F64C5">
        <w:t>:10.1016</w:t>
      </w:r>
      <w:proofErr w:type="gramEnd"/>
      <w:r w:rsidRPr="002F64C5">
        <w:t>/j.dsr2.2013,02.020).</w:t>
      </w:r>
    </w:p>
    <w:p w14:paraId="6F0641AA" w14:textId="77777777" w:rsidR="00CD451A" w:rsidRPr="002F64C5" w:rsidRDefault="00CD451A" w:rsidP="00CD451A">
      <w:pPr>
        <w:pStyle w:val="NoPub"/>
        <w:numPr>
          <w:ilvl w:val="0"/>
          <w:numId w:val="0"/>
        </w:numPr>
        <w:rPr>
          <w:sz w:val="24"/>
          <w:szCs w:val="24"/>
        </w:rPr>
      </w:pPr>
      <w:r w:rsidRPr="002F64C5">
        <w:rPr>
          <w:b/>
          <w:bCs/>
          <w:sz w:val="24"/>
          <w:szCs w:val="24"/>
        </w:rPr>
        <w:t>Lee</w:t>
      </w:r>
      <w:r w:rsidR="00EA339D">
        <w:rPr>
          <w:b/>
          <w:bCs/>
          <w:sz w:val="24"/>
          <w:szCs w:val="24"/>
        </w:rPr>
        <w:t>,</w:t>
      </w:r>
      <w:r w:rsidRPr="002F64C5">
        <w:rPr>
          <w:b/>
          <w:bCs/>
          <w:sz w:val="24"/>
          <w:szCs w:val="24"/>
        </w:rPr>
        <w:t xml:space="preserve"> S.-K.</w:t>
      </w:r>
      <w:r w:rsidRPr="002F64C5">
        <w:rPr>
          <w:sz w:val="24"/>
          <w:szCs w:val="24"/>
        </w:rPr>
        <w:t xml:space="preserve">, </w:t>
      </w:r>
      <w:r w:rsidRPr="002F64C5">
        <w:rPr>
          <w:b/>
          <w:bCs/>
          <w:sz w:val="24"/>
          <w:szCs w:val="24"/>
        </w:rPr>
        <w:t>R. Atlas</w:t>
      </w:r>
      <w:r w:rsidRPr="002F64C5">
        <w:rPr>
          <w:sz w:val="24"/>
          <w:szCs w:val="24"/>
        </w:rPr>
        <w:t xml:space="preserve">, </w:t>
      </w:r>
      <w:r w:rsidRPr="002F64C5">
        <w:rPr>
          <w:b/>
          <w:bCs/>
          <w:sz w:val="24"/>
          <w:szCs w:val="24"/>
        </w:rPr>
        <w:t>D.B. Enfield</w:t>
      </w:r>
      <w:r w:rsidRPr="002F64C5">
        <w:rPr>
          <w:sz w:val="24"/>
          <w:szCs w:val="24"/>
        </w:rPr>
        <w:t xml:space="preserve">, </w:t>
      </w:r>
      <w:r w:rsidRPr="002F64C5">
        <w:rPr>
          <w:b/>
          <w:bCs/>
          <w:sz w:val="24"/>
          <w:szCs w:val="24"/>
        </w:rPr>
        <w:t>C. Wang</w:t>
      </w:r>
      <w:r w:rsidRPr="002F64C5">
        <w:rPr>
          <w:sz w:val="24"/>
          <w:szCs w:val="24"/>
        </w:rPr>
        <w:t xml:space="preserve"> and </w:t>
      </w:r>
      <w:r w:rsidRPr="002F64C5">
        <w:rPr>
          <w:b/>
          <w:bCs/>
          <w:sz w:val="24"/>
          <w:szCs w:val="24"/>
        </w:rPr>
        <w:t xml:space="preserve">H. Liu, </w:t>
      </w:r>
      <w:r w:rsidRPr="002F64C5">
        <w:rPr>
          <w:sz w:val="24"/>
          <w:szCs w:val="24"/>
        </w:rPr>
        <w:t xml:space="preserve">2013: Is There An Optimal ENSOPattern That Enhances Large-scale Atmospheric Processes Conducive to Major Tornado Outbreaks in the U.S.? </w:t>
      </w:r>
      <w:r w:rsidRPr="002F64C5">
        <w:rPr>
          <w:i/>
          <w:iCs/>
          <w:sz w:val="24"/>
          <w:szCs w:val="24"/>
        </w:rPr>
        <w:t>J. Clim.</w:t>
      </w:r>
      <w:r w:rsidRPr="002F64C5">
        <w:rPr>
          <w:sz w:val="24"/>
          <w:szCs w:val="24"/>
        </w:rPr>
        <w:t xml:space="preserve">, </w:t>
      </w:r>
      <w:r w:rsidRPr="002F64C5">
        <w:rPr>
          <w:b/>
          <w:sz w:val="24"/>
          <w:szCs w:val="24"/>
        </w:rPr>
        <w:t>26</w:t>
      </w:r>
      <w:r w:rsidRPr="002F64C5">
        <w:rPr>
          <w:sz w:val="24"/>
          <w:szCs w:val="24"/>
        </w:rPr>
        <w:t xml:space="preserve">(5):1626-1642, </w:t>
      </w:r>
      <w:r w:rsidRPr="002F64C5">
        <w:rPr>
          <w:i/>
          <w:sz w:val="24"/>
          <w:szCs w:val="24"/>
        </w:rPr>
        <w:t>doi:</w:t>
      </w:r>
      <w:r w:rsidRPr="002F64C5">
        <w:rPr>
          <w:sz w:val="24"/>
          <w:szCs w:val="24"/>
        </w:rPr>
        <w:t>10.1175/JCLI-D-12-00128.1.</w:t>
      </w:r>
    </w:p>
    <w:p w14:paraId="5E120EDE" w14:textId="77777777" w:rsidR="00CD451A" w:rsidRPr="002F64C5" w:rsidRDefault="00CD451A" w:rsidP="00425CD0">
      <w:pPr>
        <w:pStyle w:val="NoPub"/>
        <w:numPr>
          <w:ilvl w:val="0"/>
          <w:numId w:val="0"/>
        </w:numPr>
        <w:rPr>
          <w:color w:val="00B050"/>
          <w:sz w:val="24"/>
          <w:szCs w:val="24"/>
        </w:rPr>
      </w:pPr>
      <w:r w:rsidRPr="002F64C5">
        <w:rPr>
          <w:b/>
          <w:sz w:val="24"/>
          <w:szCs w:val="24"/>
        </w:rPr>
        <w:t>Lee</w:t>
      </w:r>
      <w:r w:rsidR="00EA339D">
        <w:rPr>
          <w:b/>
          <w:sz w:val="24"/>
          <w:szCs w:val="24"/>
        </w:rPr>
        <w:t>,</w:t>
      </w:r>
      <w:r w:rsidRPr="002F64C5">
        <w:rPr>
          <w:b/>
          <w:sz w:val="24"/>
          <w:szCs w:val="24"/>
        </w:rPr>
        <w:t xml:space="preserve"> S.K</w:t>
      </w:r>
      <w:r w:rsidRPr="002F64C5">
        <w:rPr>
          <w:sz w:val="24"/>
          <w:szCs w:val="24"/>
        </w:rPr>
        <w:t xml:space="preserve">., C. R. Mechoso, </w:t>
      </w:r>
      <w:r w:rsidRPr="002F64C5">
        <w:rPr>
          <w:b/>
          <w:sz w:val="24"/>
          <w:szCs w:val="24"/>
        </w:rPr>
        <w:t>C. Wa</w:t>
      </w:r>
      <w:r w:rsidR="00EA339D">
        <w:rPr>
          <w:b/>
          <w:sz w:val="24"/>
          <w:szCs w:val="24"/>
        </w:rPr>
        <w:t>n</w:t>
      </w:r>
      <w:r w:rsidRPr="002F64C5">
        <w:rPr>
          <w:b/>
          <w:sz w:val="24"/>
          <w:szCs w:val="24"/>
        </w:rPr>
        <w:t>g</w:t>
      </w:r>
      <w:r w:rsidRPr="002F64C5">
        <w:rPr>
          <w:sz w:val="24"/>
          <w:szCs w:val="24"/>
        </w:rPr>
        <w:t>, and J. D. Neelin, 2013: Interhemispheric influence of the northern summer monsoons on the southern subtropical anticyclone</w:t>
      </w:r>
      <w:r w:rsidRPr="002F64C5">
        <w:rPr>
          <w:color w:val="00B050"/>
          <w:sz w:val="24"/>
          <w:szCs w:val="24"/>
        </w:rPr>
        <w:t xml:space="preserve">. </w:t>
      </w:r>
      <w:r w:rsidRPr="002F64C5">
        <w:rPr>
          <w:rStyle w:val="Emphasis"/>
          <w:sz w:val="24"/>
          <w:szCs w:val="24"/>
        </w:rPr>
        <w:t>J. Clim.</w:t>
      </w:r>
      <w:r w:rsidRPr="002F64C5">
        <w:rPr>
          <w:color w:val="00B050"/>
          <w:sz w:val="24"/>
          <w:szCs w:val="24"/>
        </w:rPr>
        <w:t xml:space="preserve">, </w:t>
      </w:r>
      <w:r w:rsidR="00425CD0" w:rsidRPr="002F64C5">
        <w:rPr>
          <w:b/>
          <w:sz w:val="24"/>
          <w:szCs w:val="24"/>
        </w:rPr>
        <w:t>26</w:t>
      </w:r>
      <w:r w:rsidR="00425CD0" w:rsidRPr="002F64C5">
        <w:rPr>
          <w:sz w:val="24"/>
          <w:szCs w:val="24"/>
        </w:rPr>
        <w:t>, 10193-10204. doi:http://dx.doi.org/10.1175/JCLI-D-13-00106.1.</w:t>
      </w:r>
    </w:p>
    <w:p w14:paraId="75D13B14" w14:textId="77777777" w:rsidR="00CD451A" w:rsidRPr="002F64C5" w:rsidRDefault="00CD451A" w:rsidP="00CD451A">
      <w:pPr>
        <w:pStyle w:val="NoPub"/>
        <w:numPr>
          <w:ilvl w:val="0"/>
          <w:numId w:val="0"/>
        </w:numPr>
        <w:rPr>
          <w:sz w:val="24"/>
          <w:szCs w:val="24"/>
        </w:rPr>
      </w:pPr>
      <w:r w:rsidRPr="002F64C5">
        <w:rPr>
          <w:sz w:val="24"/>
          <w:szCs w:val="24"/>
        </w:rPr>
        <w:t xml:space="preserve">Letscher, R. T., D. A. Hansell, C. A. Carlson and </w:t>
      </w:r>
      <w:r w:rsidRPr="002F64C5">
        <w:rPr>
          <w:b/>
          <w:sz w:val="24"/>
          <w:szCs w:val="24"/>
        </w:rPr>
        <w:t xml:space="preserve">R. Lumpkin, </w:t>
      </w:r>
      <w:r w:rsidRPr="002F64C5">
        <w:rPr>
          <w:sz w:val="24"/>
          <w:szCs w:val="24"/>
        </w:rPr>
        <w:t xml:space="preserve">2013: Distribution and fate of dissolved organic nitrogen in the global surface ocean. </w:t>
      </w:r>
      <w:r w:rsidRPr="002F64C5">
        <w:rPr>
          <w:i/>
          <w:sz w:val="24"/>
          <w:szCs w:val="24"/>
        </w:rPr>
        <w:t>Global Biogeochem. Cycles</w:t>
      </w:r>
      <w:r w:rsidRPr="002F64C5">
        <w:rPr>
          <w:sz w:val="24"/>
          <w:szCs w:val="24"/>
        </w:rPr>
        <w:t xml:space="preserve">, </w:t>
      </w:r>
      <w:r w:rsidRPr="002F64C5">
        <w:rPr>
          <w:i/>
          <w:sz w:val="24"/>
          <w:szCs w:val="24"/>
        </w:rPr>
        <w:t>doi:</w:t>
      </w:r>
      <w:r w:rsidRPr="002F64C5">
        <w:rPr>
          <w:sz w:val="24"/>
          <w:szCs w:val="24"/>
        </w:rPr>
        <w:t xml:space="preserve"> </w:t>
      </w:r>
      <w:r w:rsidRPr="002F64C5">
        <w:rPr>
          <w:b/>
          <w:sz w:val="24"/>
          <w:szCs w:val="24"/>
        </w:rPr>
        <w:t>27</w:t>
      </w:r>
      <w:r w:rsidRPr="002F64C5">
        <w:rPr>
          <w:sz w:val="24"/>
          <w:szCs w:val="24"/>
        </w:rPr>
        <w:t>(1):141-153, 10.1029/2012GB004449.</w:t>
      </w:r>
    </w:p>
    <w:p w14:paraId="76D465B3" w14:textId="77777777" w:rsidR="00CD451A" w:rsidRPr="002F64C5" w:rsidRDefault="00CD451A" w:rsidP="00CD451A">
      <w:pPr>
        <w:pStyle w:val="NoPub"/>
        <w:numPr>
          <w:ilvl w:val="0"/>
          <w:numId w:val="0"/>
        </w:numPr>
        <w:rPr>
          <w:sz w:val="24"/>
          <w:szCs w:val="24"/>
        </w:rPr>
      </w:pPr>
      <w:r w:rsidRPr="002F64C5">
        <w:rPr>
          <w:sz w:val="24"/>
          <w:szCs w:val="24"/>
        </w:rPr>
        <w:t xml:space="preserve">Li, C. and </w:t>
      </w:r>
      <w:r w:rsidRPr="002F64C5">
        <w:rPr>
          <w:b/>
          <w:sz w:val="24"/>
          <w:szCs w:val="24"/>
        </w:rPr>
        <w:t>C. Wang</w:t>
      </w:r>
      <w:r w:rsidRPr="002F64C5">
        <w:rPr>
          <w:sz w:val="24"/>
          <w:szCs w:val="24"/>
        </w:rPr>
        <w:t xml:space="preserve">, 2013: Simulated impacts of two types of ENSO events on tropical cyclone activity in the western North </w:t>
      </w:r>
      <w:proofErr w:type="gramStart"/>
      <w:r w:rsidRPr="002F64C5">
        <w:rPr>
          <w:sz w:val="24"/>
          <w:szCs w:val="24"/>
        </w:rPr>
        <w:t>Pacific :</w:t>
      </w:r>
      <w:proofErr w:type="gramEnd"/>
      <w:r w:rsidRPr="002F64C5">
        <w:rPr>
          <w:sz w:val="24"/>
          <w:szCs w:val="24"/>
        </w:rPr>
        <w:t xml:space="preserve"> Large-scale atmospheric response. </w:t>
      </w:r>
      <w:r w:rsidRPr="002F64C5">
        <w:rPr>
          <w:i/>
          <w:sz w:val="24"/>
          <w:szCs w:val="24"/>
        </w:rPr>
        <w:t>Climate Dynamics</w:t>
      </w:r>
      <w:r w:rsidR="00B0571C" w:rsidRPr="002F64C5">
        <w:rPr>
          <w:sz w:val="24"/>
          <w:szCs w:val="24"/>
        </w:rPr>
        <w:t>.</w:t>
      </w:r>
    </w:p>
    <w:p w14:paraId="4D4E728C" w14:textId="77777777" w:rsidR="00425CD0" w:rsidRPr="002F64C5" w:rsidRDefault="00425CD0" w:rsidP="00CD451A">
      <w:pPr>
        <w:pStyle w:val="NoPub"/>
        <w:numPr>
          <w:ilvl w:val="0"/>
          <w:numId w:val="0"/>
        </w:numPr>
        <w:rPr>
          <w:sz w:val="24"/>
          <w:szCs w:val="24"/>
        </w:rPr>
      </w:pPr>
      <w:r w:rsidRPr="002F64C5">
        <w:rPr>
          <w:sz w:val="24"/>
          <w:szCs w:val="24"/>
        </w:rPr>
        <w:t xml:space="preserve">Li, W., L. Li, M. Ting, Y. Deng, Y. Kushnir, Y. Liu, Y. Lu, </w:t>
      </w:r>
      <w:r w:rsidRPr="002F64C5">
        <w:rPr>
          <w:b/>
          <w:sz w:val="24"/>
          <w:szCs w:val="24"/>
        </w:rPr>
        <w:t>C. Wang</w:t>
      </w:r>
      <w:r w:rsidRPr="002F64C5">
        <w:rPr>
          <w:sz w:val="24"/>
          <w:szCs w:val="24"/>
        </w:rPr>
        <w:t xml:space="preserve">, and P. Zhang, 2013: Intensification of the Southern Hemisphere summertime subtropical anticyclones in a warming climate.  </w:t>
      </w:r>
      <w:r w:rsidRPr="002F64C5">
        <w:rPr>
          <w:i/>
          <w:sz w:val="24"/>
          <w:szCs w:val="24"/>
        </w:rPr>
        <w:t>Geophys. Res. Lett</w:t>
      </w:r>
      <w:proofErr w:type="gramStart"/>
      <w:r w:rsidRPr="002F64C5">
        <w:rPr>
          <w:sz w:val="24"/>
          <w:szCs w:val="24"/>
        </w:rPr>
        <w:t>.,</w:t>
      </w:r>
      <w:proofErr w:type="gramEnd"/>
      <w:r w:rsidRPr="002F64C5">
        <w:rPr>
          <w:sz w:val="24"/>
          <w:szCs w:val="24"/>
        </w:rPr>
        <w:t xml:space="preserve"> 40, 5959–5964, doi:10.1002/2013GL058124.</w:t>
      </w:r>
    </w:p>
    <w:p w14:paraId="558D3BB3" w14:textId="77777777" w:rsidR="00BA581A" w:rsidRPr="002F64C5" w:rsidRDefault="00CD451A" w:rsidP="00CD451A">
      <w:pPr>
        <w:pStyle w:val="NoPub"/>
        <w:numPr>
          <w:ilvl w:val="0"/>
          <w:numId w:val="0"/>
        </w:numPr>
        <w:rPr>
          <w:sz w:val="24"/>
          <w:szCs w:val="24"/>
        </w:rPr>
      </w:pPr>
      <w:r w:rsidRPr="002F64C5">
        <w:rPr>
          <w:sz w:val="24"/>
          <w:szCs w:val="24"/>
        </w:rPr>
        <w:t xml:space="preserve">Li, Y., W. Han, T. Shinoda, </w:t>
      </w:r>
      <w:r w:rsidRPr="002F64C5">
        <w:rPr>
          <w:b/>
          <w:sz w:val="24"/>
          <w:szCs w:val="24"/>
        </w:rPr>
        <w:t>C. Wang</w:t>
      </w:r>
      <w:r w:rsidRPr="002F64C5">
        <w:rPr>
          <w:sz w:val="24"/>
          <w:szCs w:val="24"/>
        </w:rPr>
        <w:t>, R</w:t>
      </w:r>
      <w:proofErr w:type="gramStart"/>
      <w:r w:rsidRPr="002F64C5">
        <w:rPr>
          <w:sz w:val="24"/>
          <w:szCs w:val="24"/>
        </w:rPr>
        <w:t>.-</w:t>
      </w:r>
      <w:proofErr w:type="gramEnd"/>
      <w:r w:rsidRPr="002F64C5">
        <w:rPr>
          <w:sz w:val="24"/>
          <w:szCs w:val="24"/>
        </w:rPr>
        <w:t xml:space="preserve">C. Lien, J. N. Moum, J.-W. Wang, 2013: Effects of solar radiation diurnal cycle on the tropical Indian Ocean mixed layer variability during wintertime Madden-Julian Oscillation events.  </w:t>
      </w:r>
      <w:r w:rsidRPr="002F64C5">
        <w:rPr>
          <w:i/>
          <w:iCs/>
          <w:sz w:val="24"/>
          <w:szCs w:val="24"/>
        </w:rPr>
        <w:t>J. Geophys. Res</w:t>
      </w:r>
      <w:r w:rsidRPr="002F64C5">
        <w:rPr>
          <w:sz w:val="24"/>
          <w:szCs w:val="24"/>
        </w:rPr>
        <w:t xml:space="preserve">., </w:t>
      </w:r>
      <w:r w:rsidR="00BA581A" w:rsidRPr="002F64C5">
        <w:rPr>
          <w:b/>
          <w:sz w:val="24"/>
          <w:szCs w:val="24"/>
        </w:rPr>
        <w:t>118</w:t>
      </w:r>
      <w:r w:rsidR="00BA581A" w:rsidRPr="002F64C5">
        <w:rPr>
          <w:sz w:val="24"/>
          <w:szCs w:val="24"/>
        </w:rPr>
        <w:t>, 4945-4964, doi</w:t>
      </w:r>
      <w:proofErr w:type="gramStart"/>
      <w:r w:rsidR="00BA581A" w:rsidRPr="002F64C5">
        <w:rPr>
          <w:sz w:val="24"/>
          <w:szCs w:val="24"/>
        </w:rPr>
        <w:t>:10.1002</w:t>
      </w:r>
      <w:proofErr w:type="gramEnd"/>
      <w:r w:rsidR="00BA581A" w:rsidRPr="002F64C5">
        <w:rPr>
          <w:sz w:val="24"/>
          <w:szCs w:val="24"/>
        </w:rPr>
        <w:t xml:space="preserve">/jgrc.20395 . </w:t>
      </w:r>
    </w:p>
    <w:p w14:paraId="26382FE0" w14:textId="77777777" w:rsidR="00CD451A" w:rsidRPr="002F64C5" w:rsidRDefault="00CD451A" w:rsidP="00CD451A">
      <w:pPr>
        <w:pStyle w:val="NoPub"/>
        <w:numPr>
          <w:ilvl w:val="0"/>
          <w:numId w:val="0"/>
        </w:numPr>
        <w:rPr>
          <w:b/>
          <w:sz w:val="24"/>
          <w:szCs w:val="24"/>
        </w:rPr>
      </w:pPr>
      <w:r w:rsidRPr="002F64C5">
        <w:rPr>
          <w:sz w:val="24"/>
          <w:szCs w:val="24"/>
        </w:rPr>
        <w:t>Lindo-Atichati, D</w:t>
      </w:r>
      <w:r w:rsidRPr="002F64C5">
        <w:rPr>
          <w:b/>
          <w:sz w:val="24"/>
          <w:szCs w:val="24"/>
        </w:rPr>
        <w:t xml:space="preserve">. F. Bringas, and G. Goni, </w:t>
      </w:r>
      <w:r w:rsidRPr="002F64C5">
        <w:rPr>
          <w:sz w:val="24"/>
          <w:szCs w:val="24"/>
        </w:rPr>
        <w:t>2013:</w:t>
      </w:r>
      <w:r w:rsidRPr="002F64C5">
        <w:rPr>
          <w:b/>
          <w:sz w:val="24"/>
          <w:szCs w:val="24"/>
        </w:rPr>
        <w:t xml:space="preserve"> </w:t>
      </w:r>
      <w:r w:rsidRPr="002F64C5">
        <w:rPr>
          <w:sz w:val="24"/>
          <w:szCs w:val="24"/>
        </w:rPr>
        <w:t xml:space="preserve">Loop Curent excursion and ring detachments during 1993-2009. </w:t>
      </w:r>
      <w:r w:rsidRPr="002F64C5">
        <w:rPr>
          <w:i/>
          <w:sz w:val="24"/>
          <w:szCs w:val="24"/>
        </w:rPr>
        <w:t>Int. J. Rem. Sens</w:t>
      </w:r>
      <w:r w:rsidRPr="002F64C5">
        <w:rPr>
          <w:sz w:val="24"/>
          <w:szCs w:val="24"/>
        </w:rPr>
        <w:t xml:space="preserve">., </w:t>
      </w:r>
      <w:r w:rsidRPr="002F64C5">
        <w:rPr>
          <w:b/>
          <w:sz w:val="24"/>
          <w:szCs w:val="24"/>
        </w:rPr>
        <w:t>34</w:t>
      </w:r>
      <w:r w:rsidRPr="002F64C5">
        <w:rPr>
          <w:sz w:val="24"/>
          <w:szCs w:val="24"/>
        </w:rPr>
        <w:t xml:space="preserve">(14):5042-5053 </w:t>
      </w:r>
      <w:r w:rsidRPr="002F64C5">
        <w:rPr>
          <w:i/>
          <w:sz w:val="24"/>
          <w:szCs w:val="24"/>
        </w:rPr>
        <w:t>doi:</w:t>
      </w:r>
      <w:r w:rsidRPr="002F64C5">
        <w:rPr>
          <w:sz w:val="24"/>
          <w:szCs w:val="24"/>
        </w:rPr>
        <w:t>10.1080/01431161.2013.787504.</w:t>
      </w:r>
    </w:p>
    <w:p w14:paraId="549162CA" w14:textId="77777777" w:rsidR="00CD451A" w:rsidRPr="002F64C5" w:rsidRDefault="00CD451A" w:rsidP="00CD451A">
      <w:pPr>
        <w:pStyle w:val="NoPub"/>
        <w:numPr>
          <w:ilvl w:val="0"/>
          <w:numId w:val="0"/>
        </w:numPr>
        <w:rPr>
          <w:sz w:val="24"/>
          <w:szCs w:val="24"/>
        </w:rPr>
      </w:pPr>
      <w:r w:rsidRPr="002F64C5">
        <w:rPr>
          <w:b/>
          <w:sz w:val="24"/>
          <w:szCs w:val="24"/>
        </w:rPr>
        <w:t>Liu, H</w:t>
      </w:r>
      <w:r w:rsidRPr="002F64C5">
        <w:rPr>
          <w:sz w:val="24"/>
          <w:szCs w:val="24"/>
        </w:rPr>
        <w:t xml:space="preserve">., </w:t>
      </w:r>
      <w:r w:rsidRPr="002F64C5">
        <w:rPr>
          <w:b/>
          <w:sz w:val="24"/>
          <w:szCs w:val="24"/>
        </w:rPr>
        <w:t>C. Wang</w:t>
      </w:r>
      <w:r w:rsidRPr="002F64C5">
        <w:rPr>
          <w:sz w:val="24"/>
          <w:szCs w:val="24"/>
        </w:rPr>
        <w:t xml:space="preserve">, </w:t>
      </w:r>
      <w:r w:rsidRPr="002F64C5">
        <w:rPr>
          <w:b/>
          <w:sz w:val="24"/>
          <w:szCs w:val="24"/>
        </w:rPr>
        <w:t>S</w:t>
      </w:r>
      <w:proofErr w:type="gramStart"/>
      <w:r w:rsidRPr="002F64C5">
        <w:rPr>
          <w:b/>
          <w:sz w:val="24"/>
          <w:szCs w:val="24"/>
        </w:rPr>
        <w:t>.-</w:t>
      </w:r>
      <w:proofErr w:type="gramEnd"/>
      <w:r w:rsidRPr="002F64C5">
        <w:rPr>
          <w:b/>
          <w:sz w:val="24"/>
          <w:szCs w:val="24"/>
        </w:rPr>
        <w:t>K. Lee</w:t>
      </w:r>
      <w:r w:rsidRPr="002F64C5">
        <w:rPr>
          <w:sz w:val="24"/>
          <w:szCs w:val="24"/>
        </w:rPr>
        <w:t xml:space="preserve">, and </w:t>
      </w:r>
      <w:r w:rsidRPr="002F64C5">
        <w:rPr>
          <w:b/>
          <w:sz w:val="24"/>
          <w:szCs w:val="24"/>
        </w:rPr>
        <w:t xml:space="preserve">D.B. Enfield, </w:t>
      </w:r>
      <w:r w:rsidRPr="002F64C5">
        <w:rPr>
          <w:sz w:val="24"/>
          <w:szCs w:val="24"/>
        </w:rPr>
        <w:t xml:space="preserve">2013: Atlantic warm pool variability in the CMIP5 simulations. </w:t>
      </w:r>
      <w:r w:rsidRPr="002F64C5">
        <w:rPr>
          <w:i/>
          <w:sz w:val="24"/>
          <w:szCs w:val="24"/>
        </w:rPr>
        <w:t>J. Clim</w:t>
      </w:r>
      <w:r w:rsidRPr="002F64C5">
        <w:rPr>
          <w:sz w:val="24"/>
          <w:szCs w:val="24"/>
        </w:rPr>
        <w:t xml:space="preserve">., </w:t>
      </w:r>
      <w:r w:rsidRPr="002F64C5">
        <w:rPr>
          <w:b/>
          <w:sz w:val="24"/>
          <w:szCs w:val="24"/>
        </w:rPr>
        <w:t>26</w:t>
      </w:r>
      <w:r w:rsidRPr="002F64C5">
        <w:rPr>
          <w:sz w:val="24"/>
          <w:szCs w:val="24"/>
        </w:rPr>
        <w:t xml:space="preserve">: 5315-5336. </w:t>
      </w:r>
    </w:p>
    <w:p w14:paraId="6887C4FC" w14:textId="77777777" w:rsidR="00CD451A" w:rsidRPr="002F64C5" w:rsidRDefault="00CD451A" w:rsidP="00CD451A">
      <w:pPr>
        <w:pStyle w:val="NoPub"/>
        <w:numPr>
          <w:ilvl w:val="0"/>
          <w:numId w:val="0"/>
        </w:numPr>
        <w:rPr>
          <w:sz w:val="24"/>
          <w:szCs w:val="24"/>
        </w:rPr>
      </w:pPr>
      <w:r w:rsidRPr="002F64C5">
        <w:rPr>
          <w:b/>
          <w:sz w:val="24"/>
          <w:szCs w:val="24"/>
        </w:rPr>
        <w:t>Liu, Y</w:t>
      </w:r>
      <w:r w:rsidRPr="002F64C5">
        <w:rPr>
          <w:sz w:val="24"/>
          <w:szCs w:val="24"/>
        </w:rPr>
        <w:t xml:space="preserve">., L. Xie, J.M. Morrison, and D. Kamykowski, 2013: Dynamic downscaling of the impact of climate change on the ocean circulation in the Galapagos Archipelago.  Advances in Meteorology, 18 pp., 2013:837432, doi:10.1155/2013/837432. </w:t>
      </w:r>
    </w:p>
    <w:p w14:paraId="3B9CDD13" w14:textId="77777777" w:rsidR="00CD451A" w:rsidRPr="002F64C5" w:rsidRDefault="00CD451A" w:rsidP="00CD451A">
      <w:pPr>
        <w:pStyle w:val="NoPub"/>
        <w:numPr>
          <w:ilvl w:val="0"/>
          <w:numId w:val="0"/>
        </w:numPr>
        <w:rPr>
          <w:sz w:val="24"/>
          <w:szCs w:val="24"/>
          <w:lang w:val="en-US"/>
        </w:rPr>
      </w:pPr>
      <w:r w:rsidRPr="002F64C5">
        <w:rPr>
          <w:b/>
          <w:sz w:val="24"/>
          <w:szCs w:val="24"/>
        </w:rPr>
        <w:t>Lumpkin, R</w:t>
      </w:r>
      <w:r w:rsidRPr="002F64C5">
        <w:rPr>
          <w:sz w:val="24"/>
          <w:szCs w:val="24"/>
        </w:rPr>
        <w:t xml:space="preserve">., and P. Flament, 2013: </w:t>
      </w:r>
      <w:r w:rsidRPr="002F64C5">
        <w:rPr>
          <w:bCs/>
          <w:sz w:val="24"/>
          <w:szCs w:val="24"/>
        </w:rPr>
        <w:t xml:space="preserve">Extent and energetics of the Hawaiian Lee Countercurrent. </w:t>
      </w:r>
      <w:r w:rsidRPr="002F64C5">
        <w:rPr>
          <w:bCs/>
          <w:i/>
          <w:sz w:val="24"/>
          <w:szCs w:val="24"/>
        </w:rPr>
        <w:t>Oceanogr.</w:t>
      </w:r>
      <w:r w:rsidRPr="002F64C5">
        <w:rPr>
          <w:bCs/>
          <w:sz w:val="24"/>
          <w:szCs w:val="24"/>
        </w:rPr>
        <w:t xml:space="preserve"> </w:t>
      </w:r>
      <w:r w:rsidRPr="002F64C5">
        <w:rPr>
          <w:b/>
          <w:sz w:val="24"/>
          <w:szCs w:val="24"/>
          <w:lang w:val="en-US"/>
        </w:rPr>
        <w:t>26</w:t>
      </w:r>
      <w:r w:rsidRPr="002F64C5">
        <w:rPr>
          <w:sz w:val="24"/>
          <w:szCs w:val="24"/>
          <w:lang w:val="en-US"/>
        </w:rPr>
        <w:t>(1):58-65, doi:10.5670/oceanog.2013.05.</w:t>
      </w:r>
    </w:p>
    <w:p w14:paraId="0BDA0077" w14:textId="77777777" w:rsidR="00CD451A" w:rsidRPr="002F64C5" w:rsidRDefault="00CD451A" w:rsidP="00CD451A">
      <w:pPr>
        <w:pStyle w:val="NoPub"/>
        <w:numPr>
          <w:ilvl w:val="0"/>
          <w:numId w:val="0"/>
        </w:numPr>
        <w:ind w:hanging="7"/>
        <w:rPr>
          <w:sz w:val="24"/>
          <w:szCs w:val="24"/>
        </w:rPr>
      </w:pPr>
      <w:r w:rsidRPr="002F64C5">
        <w:rPr>
          <w:rStyle w:val="Strong"/>
          <w:sz w:val="24"/>
          <w:szCs w:val="24"/>
        </w:rPr>
        <w:lastRenderedPageBreak/>
        <w:t>Lumpkin R.</w:t>
      </w:r>
      <w:r w:rsidRPr="002F64C5">
        <w:rPr>
          <w:sz w:val="24"/>
          <w:szCs w:val="24"/>
        </w:rPr>
        <w:t xml:space="preserve">, </w:t>
      </w:r>
      <w:r w:rsidRPr="002F64C5">
        <w:rPr>
          <w:rStyle w:val="Strong"/>
          <w:sz w:val="24"/>
          <w:szCs w:val="24"/>
        </w:rPr>
        <w:t>G. Goni</w:t>
      </w:r>
      <w:r w:rsidRPr="002F64C5">
        <w:rPr>
          <w:sz w:val="24"/>
          <w:szCs w:val="24"/>
        </w:rPr>
        <w:t xml:space="preserve"> and K. Dohan, 2013: Surface Currents. [</w:t>
      </w:r>
      <w:proofErr w:type="gramStart"/>
      <w:r w:rsidRPr="002F64C5">
        <w:rPr>
          <w:sz w:val="24"/>
          <w:szCs w:val="24"/>
        </w:rPr>
        <w:t>in</w:t>
      </w:r>
      <w:proofErr w:type="gramEnd"/>
      <w:r w:rsidRPr="002F64C5">
        <w:rPr>
          <w:sz w:val="24"/>
          <w:szCs w:val="24"/>
        </w:rPr>
        <w:t xml:space="preserve"> "State of the Climate in 2012"]. Bull. Amer. Meteor. Soc., </w:t>
      </w:r>
      <w:r w:rsidRPr="002F64C5">
        <w:rPr>
          <w:b/>
          <w:sz w:val="24"/>
          <w:szCs w:val="24"/>
        </w:rPr>
        <w:t>94</w:t>
      </w:r>
      <w:r w:rsidRPr="002F64C5">
        <w:rPr>
          <w:sz w:val="24"/>
          <w:szCs w:val="24"/>
        </w:rPr>
        <w:t xml:space="preserve"> (8) S62-65.</w:t>
      </w:r>
    </w:p>
    <w:p w14:paraId="4550918C" w14:textId="77777777" w:rsidR="00CD451A" w:rsidRPr="002F64C5" w:rsidRDefault="00CD451A" w:rsidP="00CD451A">
      <w:pPr>
        <w:pStyle w:val="NoPub"/>
        <w:numPr>
          <w:ilvl w:val="0"/>
          <w:numId w:val="0"/>
        </w:numPr>
        <w:rPr>
          <w:bCs/>
          <w:color w:val="00B050"/>
          <w:sz w:val="24"/>
          <w:szCs w:val="24"/>
        </w:rPr>
      </w:pPr>
      <w:r w:rsidRPr="002F64C5">
        <w:rPr>
          <w:b/>
          <w:sz w:val="24"/>
          <w:szCs w:val="24"/>
        </w:rPr>
        <w:t>Lumpkin, R</w:t>
      </w:r>
      <w:r w:rsidRPr="002F64C5">
        <w:rPr>
          <w:sz w:val="24"/>
          <w:szCs w:val="24"/>
        </w:rPr>
        <w:t>., S. Grodsky, M</w:t>
      </w:r>
      <w:proofErr w:type="gramStart"/>
      <w:r w:rsidRPr="002F64C5">
        <w:rPr>
          <w:sz w:val="24"/>
          <w:szCs w:val="24"/>
        </w:rPr>
        <w:t>.-</w:t>
      </w:r>
      <w:proofErr w:type="gramEnd"/>
      <w:r w:rsidRPr="002F64C5">
        <w:rPr>
          <w:sz w:val="24"/>
          <w:szCs w:val="24"/>
        </w:rPr>
        <w:t xml:space="preserve">H. Rio, L. Centurioni, J. Carton and D. Lee, 2013: Removing spurious low-frequency variability in surface drifter velocities. </w:t>
      </w:r>
      <w:r w:rsidRPr="002F64C5">
        <w:rPr>
          <w:i/>
          <w:sz w:val="24"/>
          <w:szCs w:val="24"/>
        </w:rPr>
        <w:t>J. Atmos. Oceanic. Techn</w:t>
      </w:r>
      <w:proofErr w:type="gramStart"/>
      <w:r w:rsidRPr="002F64C5">
        <w:rPr>
          <w:sz w:val="24"/>
          <w:szCs w:val="24"/>
        </w:rPr>
        <w:t>.,</w:t>
      </w:r>
      <w:proofErr w:type="gramEnd"/>
      <w:r w:rsidRPr="002F64C5">
        <w:rPr>
          <w:sz w:val="24"/>
          <w:szCs w:val="24"/>
        </w:rPr>
        <w:t xml:space="preserve"> </w:t>
      </w:r>
      <w:r w:rsidRPr="002F64C5">
        <w:rPr>
          <w:b/>
          <w:sz w:val="24"/>
          <w:szCs w:val="24"/>
        </w:rPr>
        <w:t>30</w:t>
      </w:r>
      <w:r w:rsidRPr="002F64C5">
        <w:rPr>
          <w:sz w:val="24"/>
          <w:szCs w:val="24"/>
        </w:rPr>
        <w:t xml:space="preserve">(2):353-360, </w:t>
      </w:r>
      <w:r w:rsidRPr="002F64C5">
        <w:rPr>
          <w:i/>
          <w:sz w:val="24"/>
          <w:szCs w:val="24"/>
        </w:rPr>
        <w:t>doi:</w:t>
      </w:r>
      <w:r w:rsidRPr="002F64C5">
        <w:rPr>
          <w:sz w:val="24"/>
          <w:szCs w:val="24"/>
        </w:rPr>
        <w:t>10.1175/JTECH-D-12-00139.1.</w:t>
      </w:r>
    </w:p>
    <w:p w14:paraId="3EEC8A2A" w14:textId="77777777" w:rsidR="00CD451A" w:rsidRPr="002F64C5" w:rsidRDefault="00CD451A" w:rsidP="00CD451A">
      <w:pPr>
        <w:pStyle w:val="NoPub"/>
        <w:numPr>
          <w:ilvl w:val="0"/>
          <w:numId w:val="0"/>
        </w:numPr>
        <w:rPr>
          <w:bCs/>
          <w:sz w:val="24"/>
          <w:szCs w:val="24"/>
        </w:rPr>
      </w:pPr>
      <w:r w:rsidRPr="002F64C5">
        <w:rPr>
          <w:b/>
          <w:bCs/>
          <w:sz w:val="24"/>
          <w:szCs w:val="24"/>
        </w:rPr>
        <w:t>Lumpkin, R</w:t>
      </w:r>
      <w:r w:rsidRPr="002F64C5">
        <w:rPr>
          <w:bCs/>
          <w:sz w:val="24"/>
          <w:szCs w:val="24"/>
        </w:rPr>
        <w:t xml:space="preserve">. and G. C. Johnson, 2013: Global Ocean Surface Velocities from Drifters: Mean, Variance, ENSO Response, and Seasonal Cycle. </w:t>
      </w:r>
      <w:r w:rsidRPr="002F64C5">
        <w:rPr>
          <w:bCs/>
          <w:i/>
          <w:sz w:val="24"/>
          <w:szCs w:val="24"/>
        </w:rPr>
        <w:t>J. Geophys. Res.-Oceans</w:t>
      </w:r>
      <w:r w:rsidRPr="002F64C5">
        <w:rPr>
          <w:bCs/>
          <w:sz w:val="24"/>
          <w:szCs w:val="24"/>
        </w:rPr>
        <w:t>, 118, in press, doi</w:t>
      </w:r>
      <w:proofErr w:type="gramStart"/>
      <w:r w:rsidRPr="002F64C5">
        <w:rPr>
          <w:bCs/>
          <w:sz w:val="24"/>
          <w:szCs w:val="24"/>
        </w:rPr>
        <w:t>:10.1002</w:t>
      </w:r>
      <w:proofErr w:type="gramEnd"/>
      <w:r w:rsidRPr="002F64C5">
        <w:rPr>
          <w:bCs/>
          <w:sz w:val="24"/>
          <w:szCs w:val="24"/>
        </w:rPr>
        <w:t>/jgrc.20210.</w:t>
      </w:r>
    </w:p>
    <w:p w14:paraId="137D5317" w14:textId="77777777" w:rsidR="00CD451A" w:rsidRPr="002F64C5" w:rsidRDefault="00CD451A" w:rsidP="00CD451A">
      <w:pPr>
        <w:pStyle w:val="NoPub"/>
        <w:numPr>
          <w:ilvl w:val="0"/>
          <w:numId w:val="0"/>
        </w:numPr>
        <w:rPr>
          <w:color w:val="00B050"/>
          <w:sz w:val="24"/>
          <w:szCs w:val="24"/>
        </w:rPr>
      </w:pPr>
      <w:r w:rsidRPr="002F64C5">
        <w:rPr>
          <w:sz w:val="24"/>
          <w:szCs w:val="24"/>
        </w:rPr>
        <w:t xml:space="preserve">Macdonald, A., and </w:t>
      </w:r>
      <w:r w:rsidRPr="002F64C5">
        <w:rPr>
          <w:b/>
          <w:sz w:val="24"/>
          <w:szCs w:val="24"/>
        </w:rPr>
        <w:t>M.O. Baringer</w:t>
      </w:r>
      <w:r w:rsidRPr="002F64C5">
        <w:rPr>
          <w:sz w:val="24"/>
          <w:szCs w:val="24"/>
        </w:rPr>
        <w:t>, 2013: Observed Ocean Transport of Heat. Chapter 6.3 of "Ocean Circulation and Climate (Second edition)", ed. G. Siedler, J. Church, J. Gould and S. Griffies, Academic Press (Elsevier)</w:t>
      </w:r>
      <w:r w:rsidR="00B0571C" w:rsidRPr="002F64C5">
        <w:rPr>
          <w:sz w:val="24"/>
          <w:szCs w:val="24"/>
        </w:rPr>
        <w:t>.</w:t>
      </w:r>
    </w:p>
    <w:p w14:paraId="49E94710" w14:textId="77777777" w:rsidR="00CD451A" w:rsidRPr="002F64C5" w:rsidRDefault="00CD451A" w:rsidP="00CD451A">
      <w:pPr>
        <w:pStyle w:val="NoPub"/>
        <w:numPr>
          <w:ilvl w:val="0"/>
          <w:numId w:val="0"/>
        </w:numPr>
        <w:rPr>
          <w:sz w:val="24"/>
          <w:szCs w:val="24"/>
        </w:rPr>
      </w:pPr>
      <w:r w:rsidRPr="002F64C5">
        <w:rPr>
          <w:sz w:val="24"/>
          <w:szCs w:val="24"/>
        </w:rPr>
        <w:t xml:space="preserve">Maximenko, N., </w:t>
      </w:r>
      <w:r w:rsidRPr="002F64C5">
        <w:rPr>
          <w:b/>
          <w:sz w:val="24"/>
          <w:szCs w:val="24"/>
        </w:rPr>
        <w:t>R. Lumpkin</w:t>
      </w:r>
      <w:r w:rsidRPr="002F64C5">
        <w:rPr>
          <w:sz w:val="24"/>
          <w:szCs w:val="24"/>
        </w:rPr>
        <w:t xml:space="preserve"> and L. Centurioni, 2013: Ocean Surface Circulation. Chapter 4.2 of "Ocean Circulation and Climate, 2nd Ed. A 21st century perspective", ed. G. Siedler, S. Griffies, J. Gould and J. Church, Academic Press.</w:t>
      </w:r>
    </w:p>
    <w:p w14:paraId="15580303" w14:textId="77777777" w:rsidR="00CD451A" w:rsidRPr="002F64C5" w:rsidRDefault="00CD451A" w:rsidP="00CD451A">
      <w:pPr>
        <w:pStyle w:val="NoPub"/>
        <w:numPr>
          <w:ilvl w:val="0"/>
          <w:numId w:val="0"/>
        </w:numPr>
        <w:rPr>
          <w:sz w:val="24"/>
          <w:szCs w:val="24"/>
        </w:rPr>
      </w:pPr>
      <w:r w:rsidRPr="002F64C5">
        <w:rPr>
          <w:sz w:val="24"/>
          <w:szCs w:val="24"/>
        </w:rPr>
        <w:t xml:space="preserve">McPhaden, M.J., and </w:t>
      </w:r>
      <w:r w:rsidRPr="002F64C5">
        <w:rPr>
          <w:b/>
          <w:sz w:val="24"/>
          <w:szCs w:val="24"/>
        </w:rPr>
        <w:t>G.R. Foltz</w:t>
      </w:r>
      <w:r w:rsidRPr="002F64C5">
        <w:rPr>
          <w:sz w:val="24"/>
          <w:szCs w:val="24"/>
        </w:rPr>
        <w:t xml:space="preserve">, 2013: Intraseasonal variations in the surface layer of the central equatorial Indian Ocean: The importance of horizontal advection and vertical mixing. </w:t>
      </w:r>
      <w:r w:rsidRPr="002F64C5">
        <w:rPr>
          <w:rStyle w:val="Emphasis"/>
          <w:sz w:val="24"/>
          <w:szCs w:val="24"/>
        </w:rPr>
        <w:t>Geophys. Res. Lett</w:t>
      </w:r>
      <w:r w:rsidRPr="002F64C5">
        <w:rPr>
          <w:sz w:val="24"/>
          <w:szCs w:val="24"/>
        </w:rPr>
        <w:t xml:space="preserve">., </w:t>
      </w:r>
      <w:r w:rsidRPr="002F64C5">
        <w:rPr>
          <w:b/>
          <w:sz w:val="24"/>
          <w:szCs w:val="24"/>
        </w:rPr>
        <w:t>40</w:t>
      </w:r>
      <w:r w:rsidRPr="002F64C5">
        <w:rPr>
          <w:sz w:val="24"/>
          <w:szCs w:val="24"/>
        </w:rPr>
        <w:t>(11):2737-2741, doi:10.1002/grl.50536.</w:t>
      </w:r>
    </w:p>
    <w:p w14:paraId="6C784787" w14:textId="77777777" w:rsidR="00CD451A" w:rsidRPr="002F64C5" w:rsidRDefault="00CD451A" w:rsidP="00CD451A">
      <w:pPr>
        <w:pStyle w:val="NoPub"/>
        <w:numPr>
          <w:ilvl w:val="0"/>
          <w:numId w:val="0"/>
        </w:numPr>
        <w:rPr>
          <w:bCs/>
          <w:sz w:val="24"/>
          <w:szCs w:val="24"/>
        </w:rPr>
      </w:pPr>
      <w:r w:rsidRPr="002F64C5">
        <w:rPr>
          <w:b/>
          <w:sz w:val="24"/>
          <w:szCs w:val="24"/>
        </w:rPr>
        <w:t>Meinen, C, S</w:t>
      </w:r>
      <w:r w:rsidRPr="002F64C5">
        <w:rPr>
          <w:sz w:val="24"/>
          <w:szCs w:val="24"/>
        </w:rPr>
        <w:t xml:space="preserve">., S. Speich, </w:t>
      </w:r>
      <w:r w:rsidRPr="002F64C5">
        <w:rPr>
          <w:b/>
          <w:sz w:val="24"/>
          <w:szCs w:val="24"/>
        </w:rPr>
        <w:t>R. C. Perez</w:t>
      </w:r>
      <w:r w:rsidRPr="002F64C5">
        <w:rPr>
          <w:sz w:val="24"/>
          <w:szCs w:val="24"/>
        </w:rPr>
        <w:t xml:space="preserve">, </w:t>
      </w:r>
      <w:r w:rsidRPr="002F64C5">
        <w:rPr>
          <w:b/>
          <w:sz w:val="24"/>
          <w:szCs w:val="24"/>
        </w:rPr>
        <w:t>S. Dong</w:t>
      </w:r>
      <w:r w:rsidRPr="002F64C5">
        <w:rPr>
          <w:sz w:val="24"/>
          <w:szCs w:val="24"/>
        </w:rPr>
        <w:t xml:space="preserve">, A. R. Piola, </w:t>
      </w:r>
      <w:r w:rsidRPr="002F64C5">
        <w:rPr>
          <w:b/>
          <w:sz w:val="24"/>
          <w:szCs w:val="24"/>
        </w:rPr>
        <w:t>S. L. Garzoli</w:t>
      </w:r>
      <w:r w:rsidRPr="002F64C5">
        <w:rPr>
          <w:sz w:val="24"/>
          <w:szCs w:val="24"/>
        </w:rPr>
        <w:t xml:space="preserve">, </w:t>
      </w:r>
      <w:r w:rsidRPr="002F64C5">
        <w:rPr>
          <w:b/>
          <w:sz w:val="24"/>
          <w:szCs w:val="24"/>
        </w:rPr>
        <w:t>M. O. Baringer</w:t>
      </w:r>
      <w:r w:rsidRPr="002F64C5">
        <w:rPr>
          <w:sz w:val="24"/>
          <w:szCs w:val="24"/>
        </w:rPr>
        <w:t xml:space="preserve">, S. Gladyshev, and E. J. D. Campos, 2013: Temporal variability of the Meridional Overturning Circulation at 34.5°S: Results from two pilot boundary arrays in the South Atlantic, submitted to </w:t>
      </w:r>
      <w:r w:rsidRPr="002F64C5">
        <w:rPr>
          <w:bCs/>
          <w:i/>
          <w:sz w:val="24"/>
          <w:szCs w:val="24"/>
        </w:rPr>
        <w:t xml:space="preserve">J. Geophys. Res.-Oceans, </w:t>
      </w:r>
      <w:r w:rsidR="00425CD0" w:rsidRPr="002F64C5">
        <w:rPr>
          <w:b/>
          <w:bCs/>
          <w:sz w:val="24"/>
          <w:szCs w:val="24"/>
        </w:rPr>
        <w:t>118</w:t>
      </w:r>
      <w:r w:rsidR="00425CD0" w:rsidRPr="002F64C5">
        <w:rPr>
          <w:bCs/>
          <w:sz w:val="24"/>
          <w:szCs w:val="24"/>
        </w:rPr>
        <w:t>, 6461–6478, doi</w:t>
      </w:r>
      <w:proofErr w:type="gramStart"/>
      <w:r w:rsidR="00425CD0" w:rsidRPr="002F64C5">
        <w:rPr>
          <w:bCs/>
          <w:sz w:val="24"/>
          <w:szCs w:val="24"/>
        </w:rPr>
        <w:t>:10.1002</w:t>
      </w:r>
      <w:proofErr w:type="gramEnd"/>
      <w:r w:rsidR="00425CD0" w:rsidRPr="002F64C5">
        <w:rPr>
          <w:bCs/>
          <w:sz w:val="24"/>
          <w:szCs w:val="24"/>
        </w:rPr>
        <w:t>/2013JC009228.</w:t>
      </w:r>
    </w:p>
    <w:p w14:paraId="5D5D0425" w14:textId="77777777" w:rsidR="0050547B" w:rsidRPr="002F64C5" w:rsidRDefault="0050547B" w:rsidP="00CD451A">
      <w:pPr>
        <w:pStyle w:val="NoPub"/>
        <w:numPr>
          <w:ilvl w:val="0"/>
          <w:numId w:val="0"/>
        </w:numPr>
        <w:rPr>
          <w:bCs/>
          <w:sz w:val="24"/>
          <w:szCs w:val="24"/>
        </w:rPr>
      </w:pPr>
      <w:r w:rsidRPr="002F64C5">
        <w:rPr>
          <w:sz w:val="24"/>
          <w:szCs w:val="24"/>
        </w:rPr>
        <w:t xml:space="preserve">Menary M. B., C. D. Roberts, M. D. palmer, P. R. Halloran, L. Jackson, R. A. Wood, W. A. Mueller, D. matei and </w:t>
      </w:r>
      <w:r w:rsidRPr="002F64C5">
        <w:rPr>
          <w:rStyle w:val="Strong"/>
          <w:sz w:val="24"/>
          <w:szCs w:val="24"/>
        </w:rPr>
        <w:t xml:space="preserve">S.K. Lee </w:t>
      </w:r>
      <w:r w:rsidRPr="002F64C5">
        <w:rPr>
          <w:sz w:val="24"/>
          <w:szCs w:val="24"/>
        </w:rPr>
        <w:t xml:space="preserve">, 2013: Mechanisms of aerosol-forced AMOC variability in a state of thr art climate model. </w:t>
      </w:r>
      <w:r w:rsidRPr="002F64C5">
        <w:rPr>
          <w:rStyle w:val="Emphasis"/>
          <w:sz w:val="24"/>
          <w:szCs w:val="24"/>
        </w:rPr>
        <w:t xml:space="preserve">J. Geophys. Res., </w:t>
      </w:r>
      <w:proofErr w:type="gramStart"/>
      <w:r w:rsidRPr="002F64C5">
        <w:rPr>
          <w:rStyle w:val="Strong"/>
          <w:sz w:val="24"/>
          <w:szCs w:val="24"/>
        </w:rPr>
        <w:t xml:space="preserve">118 </w:t>
      </w:r>
      <w:r w:rsidRPr="002F64C5">
        <w:rPr>
          <w:sz w:val="24"/>
          <w:szCs w:val="24"/>
        </w:rPr>
        <w:t>,</w:t>
      </w:r>
      <w:proofErr w:type="gramEnd"/>
      <w:r w:rsidRPr="002F64C5">
        <w:rPr>
          <w:sz w:val="24"/>
          <w:szCs w:val="24"/>
        </w:rPr>
        <w:t xml:space="preserve"> 2087-2096, doi:10.1002/jgrc.20178.</w:t>
      </w:r>
    </w:p>
    <w:p w14:paraId="5474F441" w14:textId="77777777" w:rsidR="00CD451A" w:rsidRPr="002F64C5" w:rsidRDefault="00CD451A" w:rsidP="00CD451A">
      <w:pPr>
        <w:pStyle w:val="NoPub"/>
        <w:numPr>
          <w:ilvl w:val="0"/>
          <w:numId w:val="0"/>
        </w:numPr>
        <w:rPr>
          <w:bCs/>
          <w:sz w:val="24"/>
          <w:szCs w:val="24"/>
        </w:rPr>
      </w:pPr>
      <w:r w:rsidRPr="002F64C5">
        <w:rPr>
          <w:bCs/>
          <w:sz w:val="24"/>
          <w:szCs w:val="24"/>
        </w:rPr>
        <w:t xml:space="preserve">Muhling, B., </w:t>
      </w:r>
      <w:r w:rsidRPr="002F64C5">
        <w:rPr>
          <w:b/>
          <w:bCs/>
          <w:sz w:val="24"/>
          <w:szCs w:val="24"/>
        </w:rPr>
        <w:t>R. H. Smith</w:t>
      </w:r>
      <w:r w:rsidRPr="002F64C5">
        <w:rPr>
          <w:bCs/>
          <w:sz w:val="24"/>
          <w:szCs w:val="24"/>
        </w:rPr>
        <w:t xml:space="preserve">, L. Vásquez –Yeomans, J. Lamkin, </w:t>
      </w:r>
      <w:r w:rsidRPr="002F64C5">
        <w:rPr>
          <w:b/>
          <w:bCs/>
          <w:sz w:val="24"/>
          <w:szCs w:val="24"/>
        </w:rPr>
        <w:t>E. M. Johns</w:t>
      </w:r>
      <w:r w:rsidRPr="002F64C5">
        <w:rPr>
          <w:bCs/>
          <w:sz w:val="24"/>
          <w:szCs w:val="24"/>
        </w:rPr>
        <w:t xml:space="preserve">, L. Carrillo, E. Sosa-Cordero, and E. Malca, 2013:  Larval fish assemblages and mesoscale oceanographic structure along the Mesoamerican Barrier Reef System.  </w:t>
      </w:r>
      <w:r w:rsidRPr="002F64C5">
        <w:rPr>
          <w:bCs/>
          <w:i/>
          <w:sz w:val="24"/>
          <w:szCs w:val="24"/>
        </w:rPr>
        <w:t>Fish. Ocean</w:t>
      </w:r>
      <w:proofErr w:type="gramStart"/>
      <w:r w:rsidRPr="002F64C5">
        <w:rPr>
          <w:bCs/>
          <w:i/>
          <w:sz w:val="24"/>
          <w:szCs w:val="24"/>
        </w:rPr>
        <w:t>.</w:t>
      </w:r>
      <w:r w:rsidRPr="002F64C5">
        <w:rPr>
          <w:bCs/>
          <w:sz w:val="24"/>
          <w:szCs w:val="24"/>
        </w:rPr>
        <w:t>,</w:t>
      </w:r>
      <w:proofErr w:type="gramEnd"/>
      <w:r w:rsidRPr="002F64C5">
        <w:rPr>
          <w:sz w:val="24"/>
          <w:szCs w:val="24"/>
        </w:rPr>
        <w:t xml:space="preserve"> 22(5):409-428 doi:10.1111/fog.12031.</w:t>
      </w:r>
    </w:p>
    <w:p w14:paraId="25CB4246" w14:textId="77777777" w:rsidR="00CD451A" w:rsidRPr="002F64C5" w:rsidRDefault="00CD451A" w:rsidP="00CD451A">
      <w:pPr>
        <w:pStyle w:val="NoPub"/>
        <w:numPr>
          <w:ilvl w:val="0"/>
          <w:numId w:val="0"/>
        </w:numPr>
        <w:rPr>
          <w:bCs/>
          <w:sz w:val="24"/>
          <w:szCs w:val="24"/>
          <w:lang w:val="en-US"/>
        </w:rPr>
      </w:pPr>
      <w:r w:rsidRPr="002F64C5">
        <w:rPr>
          <w:bCs/>
          <w:sz w:val="24"/>
          <w:szCs w:val="24"/>
          <w:lang w:val="en-US"/>
        </w:rPr>
        <w:t xml:space="preserve">Muller-Karger, F., M. Roffer, N. Walker, M. Oliver, O. Schofield, M. Abbott, H. Graber, R. Leben, and </w:t>
      </w:r>
      <w:r w:rsidRPr="002F64C5">
        <w:rPr>
          <w:b/>
          <w:bCs/>
          <w:sz w:val="24"/>
          <w:szCs w:val="24"/>
          <w:lang w:val="en-US"/>
        </w:rPr>
        <w:t>G. Goni</w:t>
      </w:r>
      <w:r w:rsidRPr="002F64C5">
        <w:rPr>
          <w:bCs/>
          <w:sz w:val="24"/>
          <w:szCs w:val="24"/>
          <w:lang w:val="en-US"/>
        </w:rPr>
        <w:t xml:space="preserve">, 2013: Satellite Remote Sensing in support of an integrated ocean observing system. </w:t>
      </w:r>
      <w:r w:rsidRPr="002F64C5">
        <w:rPr>
          <w:bCs/>
          <w:i/>
          <w:sz w:val="24"/>
          <w:szCs w:val="24"/>
          <w:lang w:val="en-US"/>
        </w:rPr>
        <w:t>Geosc. Remote. Sens</w:t>
      </w:r>
      <w:r w:rsidRPr="002F64C5">
        <w:rPr>
          <w:bCs/>
          <w:color w:val="00B050"/>
          <w:sz w:val="24"/>
          <w:szCs w:val="24"/>
          <w:lang w:val="en-US"/>
        </w:rPr>
        <w:t xml:space="preserve">., </w:t>
      </w:r>
      <w:r w:rsidR="00425CD0" w:rsidRPr="002F64C5">
        <w:rPr>
          <w:b/>
          <w:bCs/>
          <w:sz w:val="24"/>
          <w:szCs w:val="24"/>
          <w:lang w:val="en-US"/>
        </w:rPr>
        <w:t>1</w:t>
      </w:r>
      <w:r w:rsidR="00425CD0" w:rsidRPr="002F64C5">
        <w:rPr>
          <w:bCs/>
          <w:sz w:val="24"/>
          <w:szCs w:val="24"/>
          <w:lang w:val="en-US"/>
        </w:rPr>
        <w:t>(4):8-18, doi:10.1109/MGRS.2013.2289656.</w:t>
      </w:r>
    </w:p>
    <w:p w14:paraId="01BA370C" w14:textId="77777777" w:rsidR="0050547B" w:rsidRPr="002F64C5" w:rsidRDefault="0050547B" w:rsidP="00CD451A">
      <w:pPr>
        <w:pStyle w:val="NoPub"/>
        <w:numPr>
          <w:ilvl w:val="0"/>
          <w:numId w:val="0"/>
        </w:numPr>
        <w:rPr>
          <w:b/>
          <w:bCs/>
          <w:sz w:val="24"/>
          <w:szCs w:val="24"/>
          <w:lang w:val="en-US"/>
        </w:rPr>
      </w:pPr>
      <w:r w:rsidRPr="002F64C5">
        <w:rPr>
          <w:sz w:val="24"/>
          <w:szCs w:val="24"/>
        </w:rPr>
        <w:t xml:space="preserve">Olascoaga, M.J., F.J. Beron-Vera, G. Haller, </w:t>
      </w:r>
      <w:r w:rsidRPr="002F64C5">
        <w:rPr>
          <w:rStyle w:val="Strong"/>
          <w:sz w:val="24"/>
          <w:szCs w:val="24"/>
        </w:rPr>
        <w:t>J. Trinanes</w:t>
      </w:r>
      <w:r w:rsidRPr="002F64C5">
        <w:rPr>
          <w:sz w:val="24"/>
          <w:szCs w:val="24"/>
        </w:rPr>
        <w:t xml:space="preserve">, M. Iskandarani, E.F. Coelho, B.K. Haus, H.S. Huntley, G. Jacobs, A.D. Kirwan, B.L. Lipphardt, T.M. Ozgokmen, A.J.H.M. Reniers, and A. Valle-Levinson. Drifter motion in the Gulf of Mexico constrained by altimetric Lagrangian coherent structures. </w:t>
      </w:r>
      <w:r w:rsidRPr="002F64C5">
        <w:rPr>
          <w:rStyle w:val="Emphasis"/>
          <w:sz w:val="24"/>
          <w:szCs w:val="24"/>
        </w:rPr>
        <w:t>Geophys. Res. Lett</w:t>
      </w:r>
      <w:proofErr w:type="gramStart"/>
      <w:r w:rsidRPr="002F64C5">
        <w:rPr>
          <w:sz w:val="24"/>
          <w:szCs w:val="24"/>
        </w:rPr>
        <w:t>.,</w:t>
      </w:r>
      <w:proofErr w:type="gramEnd"/>
      <w:r w:rsidRPr="002F64C5">
        <w:rPr>
          <w:sz w:val="24"/>
          <w:szCs w:val="24"/>
        </w:rPr>
        <w:t xml:space="preserve"> 40(23):6171-6175, doi:10.1002/2013GL058624.</w:t>
      </w:r>
    </w:p>
    <w:p w14:paraId="5FDE8300" w14:textId="77777777" w:rsidR="00C17193" w:rsidRPr="002F64C5" w:rsidRDefault="0050547B" w:rsidP="00CD451A">
      <w:pPr>
        <w:pStyle w:val="NoPub"/>
        <w:numPr>
          <w:ilvl w:val="0"/>
          <w:numId w:val="0"/>
        </w:numPr>
        <w:rPr>
          <w:sz w:val="24"/>
          <w:szCs w:val="24"/>
        </w:rPr>
      </w:pPr>
      <w:r w:rsidRPr="002F64C5">
        <w:rPr>
          <w:sz w:val="24"/>
          <w:szCs w:val="24"/>
        </w:rPr>
        <w:t xml:space="preserve">Sheffield, J., B. Langenbrunner </w:t>
      </w:r>
      <w:r w:rsidRPr="002F64C5">
        <w:rPr>
          <w:rStyle w:val="Strong"/>
          <w:sz w:val="24"/>
          <w:szCs w:val="24"/>
        </w:rPr>
        <w:t xml:space="preserve">, </w:t>
      </w:r>
      <w:r w:rsidRPr="002F64C5">
        <w:rPr>
          <w:sz w:val="24"/>
          <w:szCs w:val="24"/>
        </w:rPr>
        <w:t xml:space="preserve">J. E. Meyerson </w:t>
      </w:r>
      <w:r w:rsidRPr="002F64C5">
        <w:rPr>
          <w:rStyle w:val="Strong"/>
          <w:sz w:val="24"/>
          <w:szCs w:val="24"/>
        </w:rPr>
        <w:t xml:space="preserve">, </w:t>
      </w:r>
      <w:r w:rsidRPr="002F64C5">
        <w:rPr>
          <w:sz w:val="24"/>
          <w:szCs w:val="24"/>
        </w:rPr>
        <w:t xml:space="preserve">J. D. Neelin, S. J. Camargo, R. Fu, Qu Hu, Xianan Jiang, Kristopher B. Karnauskas, Seo Tae Kim, Sanjiv Kumar </w:t>
      </w:r>
      <w:r w:rsidRPr="002F64C5">
        <w:rPr>
          <w:rStyle w:val="Strong"/>
          <w:sz w:val="24"/>
          <w:szCs w:val="24"/>
        </w:rPr>
        <w:t xml:space="preserve">, </w:t>
      </w:r>
      <w:r w:rsidRPr="002F64C5">
        <w:rPr>
          <w:sz w:val="24"/>
          <w:szCs w:val="24"/>
        </w:rPr>
        <w:t xml:space="preserve">Jim Kinter, E. D. </w:t>
      </w:r>
      <w:r w:rsidRPr="002F64C5">
        <w:rPr>
          <w:sz w:val="24"/>
          <w:szCs w:val="24"/>
        </w:rPr>
        <w:lastRenderedPageBreak/>
        <w:t xml:space="preserve">Maloney, A. Mariotti, Z. Pan, A. Ruiz-Barradas, S. Nigam, R. Seager, Y. L. Serra, D.Z. Sun, </w:t>
      </w:r>
      <w:r w:rsidRPr="002F64C5">
        <w:rPr>
          <w:rStyle w:val="Strong"/>
          <w:sz w:val="24"/>
          <w:szCs w:val="24"/>
        </w:rPr>
        <w:t>C. Wang</w:t>
      </w:r>
      <w:r w:rsidRPr="002F64C5">
        <w:rPr>
          <w:sz w:val="24"/>
          <w:szCs w:val="24"/>
        </w:rPr>
        <w:t xml:space="preserve">, J.Y. Yu, N. Johnson, S.P. Xie, T. Zhang, and M. Zhao . </w:t>
      </w:r>
      <w:proofErr w:type="gramStart"/>
      <w:r w:rsidRPr="002F64C5">
        <w:rPr>
          <w:sz w:val="24"/>
          <w:szCs w:val="24"/>
        </w:rPr>
        <w:t>North American climate in CMIP5 experiments.</w:t>
      </w:r>
      <w:proofErr w:type="gramEnd"/>
      <w:r w:rsidRPr="002F64C5">
        <w:rPr>
          <w:sz w:val="24"/>
          <w:szCs w:val="24"/>
        </w:rPr>
        <w:t xml:space="preserve"> Part II: Evaluation of historical simulations of intra-seasonal to decadal variability 2013: North American climate in CMIP5 experiments. Part II: Evaluation of historical simulations of intra-seasonal to decadal </w:t>
      </w:r>
      <w:proofErr w:type="gramStart"/>
      <w:r w:rsidRPr="002F64C5">
        <w:rPr>
          <w:sz w:val="24"/>
          <w:szCs w:val="24"/>
        </w:rPr>
        <w:t>variability .</w:t>
      </w:r>
      <w:proofErr w:type="gramEnd"/>
      <w:r w:rsidRPr="002F64C5">
        <w:rPr>
          <w:sz w:val="24"/>
          <w:szCs w:val="24"/>
        </w:rPr>
        <w:t xml:space="preserve"> </w:t>
      </w:r>
      <w:r w:rsidRPr="002F64C5">
        <w:rPr>
          <w:rStyle w:val="Emphasis"/>
          <w:sz w:val="24"/>
          <w:szCs w:val="24"/>
        </w:rPr>
        <w:t>J. Clim</w:t>
      </w:r>
      <w:proofErr w:type="gramStart"/>
      <w:r w:rsidRPr="002F64C5">
        <w:rPr>
          <w:rStyle w:val="Emphasis"/>
          <w:sz w:val="24"/>
          <w:szCs w:val="24"/>
        </w:rPr>
        <w:t>.</w:t>
      </w:r>
      <w:r w:rsidRPr="002F64C5">
        <w:rPr>
          <w:sz w:val="24"/>
          <w:szCs w:val="24"/>
        </w:rPr>
        <w:t>,</w:t>
      </w:r>
      <w:proofErr w:type="gramEnd"/>
      <w:r w:rsidRPr="002F64C5">
        <w:rPr>
          <w:sz w:val="24"/>
          <w:szCs w:val="24"/>
        </w:rPr>
        <w:t xml:space="preserve"> </w:t>
      </w:r>
      <w:r w:rsidRPr="002F64C5">
        <w:rPr>
          <w:rStyle w:val="Strong"/>
          <w:sz w:val="24"/>
          <w:szCs w:val="24"/>
        </w:rPr>
        <w:t xml:space="preserve">26 </w:t>
      </w:r>
      <w:r w:rsidRPr="002F64C5">
        <w:rPr>
          <w:sz w:val="24"/>
          <w:szCs w:val="24"/>
        </w:rPr>
        <w:t xml:space="preserve">, 9247-9290, doi: 10.1175/JCLI-D-12-00593.1. </w:t>
      </w:r>
    </w:p>
    <w:p w14:paraId="76548751" w14:textId="77777777" w:rsidR="00CD451A" w:rsidRPr="002F64C5" w:rsidRDefault="00CD451A" w:rsidP="00CD451A">
      <w:pPr>
        <w:pStyle w:val="NoPub"/>
        <w:numPr>
          <w:ilvl w:val="0"/>
          <w:numId w:val="0"/>
        </w:numPr>
        <w:rPr>
          <w:sz w:val="24"/>
          <w:szCs w:val="24"/>
        </w:rPr>
      </w:pPr>
      <w:r w:rsidRPr="002F64C5">
        <w:rPr>
          <w:sz w:val="24"/>
          <w:szCs w:val="24"/>
        </w:rPr>
        <w:t xml:space="preserve">Shinoda, T., T. Jensen, M. Flatau, S. Chen, W. Han, and </w:t>
      </w:r>
      <w:r w:rsidRPr="002F64C5">
        <w:rPr>
          <w:b/>
          <w:sz w:val="24"/>
          <w:szCs w:val="24"/>
        </w:rPr>
        <w:t>C. Wang</w:t>
      </w:r>
      <w:r w:rsidRPr="002F64C5">
        <w:rPr>
          <w:sz w:val="24"/>
          <w:szCs w:val="24"/>
        </w:rPr>
        <w:t xml:space="preserve">, 2013: Large-scale oceanic variability associated with the Madden-Julian oscillation during the CINDY/DYNAMO field campaign from satellite observations. Remote Sensing, </w:t>
      </w:r>
      <w:r w:rsidRPr="002F64C5">
        <w:rPr>
          <w:b/>
          <w:sz w:val="24"/>
          <w:szCs w:val="24"/>
        </w:rPr>
        <w:t>5</w:t>
      </w:r>
      <w:r w:rsidRPr="002F64C5">
        <w:rPr>
          <w:sz w:val="24"/>
          <w:szCs w:val="24"/>
        </w:rPr>
        <w:t>:2072-2092.</w:t>
      </w:r>
    </w:p>
    <w:p w14:paraId="23D829FC" w14:textId="77777777" w:rsidR="00CD451A" w:rsidRPr="002F64C5" w:rsidRDefault="00CD451A" w:rsidP="00CD451A">
      <w:pPr>
        <w:pStyle w:val="NoPub"/>
        <w:numPr>
          <w:ilvl w:val="0"/>
          <w:numId w:val="0"/>
        </w:numPr>
        <w:rPr>
          <w:sz w:val="24"/>
          <w:szCs w:val="24"/>
        </w:rPr>
      </w:pPr>
      <w:r w:rsidRPr="002F64C5">
        <w:rPr>
          <w:sz w:val="24"/>
          <w:szCs w:val="24"/>
        </w:rPr>
        <w:t xml:space="preserve">Smeed, D. A., G. McCarthy, S. A. Cunningham, E. Frajka-Williams, D. Rayner, W. E. Johns, </w:t>
      </w:r>
      <w:r w:rsidRPr="002F64C5">
        <w:rPr>
          <w:b/>
          <w:sz w:val="24"/>
          <w:szCs w:val="24"/>
        </w:rPr>
        <w:t>C. S. Meinen</w:t>
      </w:r>
      <w:r w:rsidRPr="002F64C5">
        <w:rPr>
          <w:sz w:val="24"/>
          <w:szCs w:val="24"/>
        </w:rPr>
        <w:t xml:space="preserve">, </w:t>
      </w:r>
      <w:r w:rsidRPr="002F64C5">
        <w:rPr>
          <w:b/>
          <w:sz w:val="24"/>
          <w:szCs w:val="24"/>
        </w:rPr>
        <w:t>M. O. Baringer</w:t>
      </w:r>
      <w:r w:rsidRPr="002F64C5">
        <w:rPr>
          <w:sz w:val="24"/>
          <w:szCs w:val="24"/>
        </w:rPr>
        <w:t>, B. I. Moat, A. Duchez, and H. L. Bryden, 2013: Observed decline of the Atlantic Meridional Overturning Circulation 2004 to 2012. Ocean Sci. Discuss</w:t>
      </w:r>
      <w:proofErr w:type="gramStart"/>
      <w:r w:rsidRPr="002F64C5">
        <w:rPr>
          <w:sz w:val="24"/>
          <w:szCs w:val="24"/>
        </w:rPr>
        <w:t>.,</w:t>
      </w:r>
      <w:proofErr w:type="gramEnd"/>
      <w:r w:rsidRPr="002F64C5">
        <w:rPr>
          <w:sz w:val="24"/>
          <w:szCs w:val="24"/>
        </w:rPr>
        <w:t xml:space="preserve"> </w:t>
      </w:r>
      <w:r w:rsidRPr="002F64C5">
        <w:rPr>
          <w:b/>
          <w:sz w:val="24"/>
          <w:szCs w:val="24"/>
        </w:rPr>
        <w:t>10</w:t>
      </w:r>
      <w:r w:rsidRPr="002F64C5">
        <w:rPr>
          <w:sz w:val="24"/>
          <w:szCs w:val="24"/>
        </w:rPr>
        <w:t>, 1619 - 1645, doi:10.5194/osd-10-1619-2013.</w:t>
      </w:r>
    </w:p>
    <w:p w14:paraId="36CF7041" w14:textId="77777777" w:rsidR="00CD451A" w:rsidRPr="002F64C5" w:rsidRDefault="00CD451A" w:rsidP="00CD451A">
      <w:pPr>
        <w:pStyle w:val="NoPub"/>
        <w:numPr>
          <w:ilvl w:val="0"/>
          <w:numId w:val="0"/>
        </w:numPr>
        <w:rPr>
          <w:sz w:val="24"/>
          <w:szCs w:val="24"/>
        </w:rPr>
      </w:pPr>
      <w:r w:rsidRPr="002F64C5">
        <w:rPr>
          <w:sz w:val="24"/>
          <w:szCs w:val="24"/>
        </w:rPr>
        <w:t xml:space="preserve">Sraj, I., M. Iskandarani, A. Srinivasan, </w:t>
      </w:r>
      <w:r w:rsidRPr="002F64C5">
        <w:rPr>
          <w:b/>
          <w:sz w:val="24"/>
          <w:szCs w:val="24"/>
        </w:rPr>
        <w:t>W.C. Thacker</w:t>
      </w:r>
      <w:r w:rsidRPr="002F64C5">
        <w:rPr>
          <w:sz w:val="24"/>
          <w:szCs w:val="24"/>
        </w:rPr>
        <w:t xml:space="preserve"> , J. Winokur, A. Alexanderian, C.-Y. Lee, S.S. Chen, and O.M. Knio, 2013: Bayesian inference of drag parameters using AXBT data from Typhoon Fanapi. Monthly Weather Review, </w:t>
      </w:r>
      <w:r w:rsidRPr="002F64C5">
        <w:rPr>
          <w:b/>
          <w:sz w:val="24"/>
          <w:szCs w:val="24"/>
        </w:rPr>
        <w:t>141</w:t>
      </w:r>
      <w:r w:rsidRPr="002F64C5">
        <w:rPr>
          <w:sz w:val="24"/>
          <w:szCs w:val="24"/>
        </w:rPr>
        <w:t>(7):2347-2367, doi:10.1175/MWR-D-12-00228.1.</w:t>
      </w:r>
    </w:p>
    <w:p w14:paraId="4F1240EF" w14:textId="77777777" w:rsidR="00CD451A" w:rsidRPr="002F64C5" w:rsidRDefault="00CD451A" w:rsidP="00CD451A">
      <w:pPr>
        <w:jc w:val="both"/>
      </w:pPr>
      <w:r w:rsidRPr="002F64C5">
        <w:t xml:space="preserve">Szuts, Z.B., and </w:t>
      </w:r>
      <w:r w:rsidRPr="002F64C5">
        <w:rPr>
          <w:b/>
          <w:bCs/>
        </w:rPr>
        <w:t>C. Meinen</w:t>
      </w:r>
      <w:r w:rsidRPr="002F64C5">
        <w:t xml:space="preserve">, 2013: Salinity transport in the Florida Straits, </w:t>
      </w:r>
      <w:r w:rsidRPr="002F64C5">
        <w:rPr>
          <w:rStyle w:val="Emphasis"/>
        </w:rPr>
        <w:t xml:space="preserve">J. Atmos. Oceanic. Technol., </w:t>
      </w:r>
      <w:r w:rsidRPr="002F64C5">
        <w:rPr>
          <w:b/>
        </w:rPr>
        <w:t>30</w:t>
      </w:r>
      <w:r w:rsidRPr="002F64C5">
        <w:t>, 971 - 983, doi</w:t>
      </w:r>
      <w:proofErr w:type="gramStart"/>
      <w:r w:rsidRPr="002F64C5">
        <w:t>:10.1175</w:t>
      </w:r>
      <w:proofErr w:type="gramEnd"/>
      <w:r w:rsidRPr="002F64C5">
        <w:t>/JTECH-D-12-00133.1.</w:t>
      </w:r>
    </w:p>
    <w:p w14:paraId="0A51EA11" w14:textId="77777777" w:rsidR="00CD451A" w:rsidRPr="002F64C5" w:rsidRDefault="00CD451A" w:rsidP="00CD451A">
      <w:pPr>
        <w:jc w:val="both"/>
      </w:pPr>
    </w:p>
    <w:p w14:paraId="038D4E78" w14:textId="77777777" w:rsidR="008775D8" w:rsidRPr="002F64C5" w:rsidRDefault="008775D8" w:rsidP="008775D8">
      <w:pPr>
        <w:tabs>
          <w:tab w:val="left" w:pos="0"/>
        </w:tabs>
        <w:jc w:val="both"/>
        <w:textAlignment w:val="top"/>
      </w:pPr>
      <w:r w:rsidRPr="002F64C5">
        <w:rPr>
          <w:b/>
          <w:bCs/>
        </w:rPr>
        <w:t>Volkov D.L.</w:t>
      </w:r>
      <w:r w:rsidRPr="002F64C5">
        <w:t>, F.W. Landerer, 2013: Non-seasonal variability of the Arctic Ocean mass observed by GRACE. </w:t>
      </w:r>
      <w:r w:rsidRPr="002F64C5">
        <w:rPr>
          <w:i/>
          <w:iCs/>
        </w:rPr>
        <w:t>J. Geophys. Res.</w:t>
      </w:r>
      <w:r w:rsidRPr="002F64C5">
        <w:t>, 118, doi</w:t>
      </w:r>
      <w:proofErr w:type="gramStart"/>
      <w:r w:rsidRPr="002F64C5">
        <w:t>:10.1002</w:t>
      </w:r>
      <w:proofErr w:type="gramEnd"/>
      <w:r w:rsidRPr="002F64C5">
        <w:t>/2013JC009341.</w:t>
      </w:r>
    </w:p>
    <w:p w14:paraId="5F07FF39" w14:textId="77777777" w:rsidR="008775D8" w:rsidRPr="002F64C5" w:rsidRDefault="008775D8" w:rsidP="008775D8">
      <w:pPr>
        <w:tabs>
          <w:tab w:val="left" w:pos="0"/>
        </w:tabs>
        <w:jc w:val="both"/>
        <w:textAlignment w:val="top"/>
      </w:pPr>
    </w:p>
    <w:p w14:paraId="50D71F4C" w14:textId="77777777" w:rsidR="008775D8" w:rsidRPr="002F64C5" w:rsidRDefault="008775D8" w:rsidP="008775D8">
      <w:pPr>
        <w:tabs>
          <w:tab w:val="left" w:pos="0"/>
        </w:tabs>
        <w:jc w:val="both"/>
        <w:textAlignment w:val="top"/>
      </w:pPr>
      <w:r w:rsidRPr="002F64C5">
        <w:rPr>
          <w:b/>
          <w:bCs/>
        </w:rPr>
        <w:t>Volkov D.L.</w:t>
      </w:r>
      <w:r w:rsidRPr="002F64C5">
        <w:t>, F.W. Landerer, S.A. Kirillov, 2013: The genesis of sea level variability in the Barents Sea. </w:t>
      </w:r>
      <w:r w:rsidRPr="002F64C5">
        <w:rPr>
          <w:i/>
          <w:iCs/>
        </w:rPr>
        <w:t>Continental Shelf Res.</w:t>
      </w:r>
      <w:r w:rsidRPr="002F64C5">
        <w:t xml:space="preserve">, </w:t>
      </w:r>
      <w:r w:rsidRPr="002F64C5">
        <w:rPr>
          <w:b/>
        </w:rPr>
        <w:t>66</w:t>
      </w:r>
      <w:r w:rsidRPr="002F64C5">
        <w:t>, 92-104, doi:10.1016/j.csr.2013.07.007.</w:t>
      </w:r>
    </w:p>
    <w:p w14:paraId="67D88E88" w14:textId="77777777" w:rsidR="008775D8" w:rsidRPr="002F64C5" w:rsidRDefault="008775D8" w:rsidP="00CD451A">
      <w:pPr>
        <w:jc w:val="both"/>
      </w:pPr>
    </w:p>
    <w:p w14:paraId="79E0F522" w14:textId="77777777" w:rsidR="00CD451A" w:rsidRPr="002F64C5" w:rsidRDefault="00CD451A" w:rsidP="00CD451A">
      <w:pPr>
        <w:spacing w:line="300" w:lineRule="atLeast"/>
        <w:jc w:val="both"/>
      </w:pPr>
      <w:r w:rsidRPr="002F64C5">
        <w:rPr>
          <w:b/>
        </w:rPr>
        <w:t>Wang, C</w:t>
      </w:r>
      <w:r w:rsidRPr="002F64C5">
        <w:t xml:space="preserve">., 2013: Atlantic warm pool (AWP) [in “State of the Climate in 2012”].  </w:t>
      </w:r>
      <w:r w:rsidRPr="002F64C5">
        <w:rPr>
          <w:i/>
          <w:iCs/>
        </w:rPr>
        <w:t xml:space="preserve">Bull. Amer. Meteor. </w:t>
      </w:r>
      <w:proofErr w:type="gramStart"/>
      <w:r w:rsidRPr="002F64C5">
        <w:rPr>
          <w:i/>
          <w:iCs/>
        </w:rPr>
        <w:t>Soc</w:t>
      </w:r>
      <w:r w:rsidRPr="002F64C5">
        <w:t xml:space="preserve">., </w:t>
      </w:r>
      <w:r w:rsidRPr="002F64C5">
        <w:rPr>
          <w:b/>
          <w:bCs/>
        </w:rPr>
        <w:t>94</w:t>
      </w:r>
      <w:r w:rsidRPr="002F64C5">
        <w:t xml:space="preserve"> (8), S103-S106.</w:t>
      </w:r>
      <w:proofErr w:type="gramEnd"/>
    </w:p>
    <w:p w14:paraId="4629119D" w14:textId="77777777" w:rsidR="00CD451A" w:rsidRPr="002F64C5" w:rsidRDefault="00CD451A" w:rsidP="00CD451A">
      <w:pPr>
        <w:jc w:val="both"/>
        <w:rPr>
          <w:b/>
          <w:bCs/>
        </w:rPr>
      </w:pPr>
    </w:p>
    <w:p w14:paraId="30957C0B" w14:textId="77777777" w:rsidR="00CD451A" w:rsidRPr="002F64C5" w:rsidRDefault="00CD451A" w:rsidP="00CD451A">
      <w:pPr>
        <w:jc w:val="both"/>
      </w:pPr>
      <w:r w:rsidRPr="002F64C5">
        <w:rPr>
          <w:b/>
          <w:bCs/>
        </w:rPr>
        <w:t>Wang, C.</w:t>
      </w:r>
      <w:r w:rsidRPr="002F64C5">
        <w:t xml:space="preserve">, and </w:t>
      </w:r>
      <w:r w:rsidRPr="002F64C5">
        <w:rPr>
          <w:b/>
          <w:bCs/>
        </w:rPr>
        <w:t xml:space="preserve">X. Wang, </w:t>
      </w:r>
      <w:r w:rsidRPr="002F64C5">
        <w:t xml:space="preserve">2013: Classifying El Niño Modoki I and II by Different Impacts on Rainfall in Southern China and Typhoon Tracks. </w:t>
      </w:r>
      <w:r w:rsidRPr="002F64C5">
        <w:rPr>
          <w:i/>
          <w:iCs/>
        </w:rPr>
        <w:t>J. Clim.</w:t>
      </w:r>
      <w:r w:rsidRPr="002F64C5">
        <w:t xml:space="preserve">, </w:t>
      </w:r>
      <w:r w:rsidRPr="002F64C5">
        <w:rPr>
          <w:b/>
        </w:rPr>
        <w:t>26</w:t>
      </w:r>
      <w:r w:rsidRPr="002F64C5">
        <w:t xml:space="preserve">:1322-1338, </w:t>
      </w:r>
      <w:r w:rsidRPr="002F64C5">
        <w:rPr>
          <w:i/>
        </w:rPr>
        <w:t>doi:</w:t>
      </w:r>
      <w:r w:rsidRPr="002F64C5">
        <w:t>10.1175/JCLI-D-12-00107.1.</w:t>
      </w:r>
    </w:p>
    <w:p w14:paraId="71C47AD3" w14:textId="77777777" w:rsidR="00CD451A" w:rsidRPr="002F64C5" w:rsidRDefault="00CD451A" w:rsidP="00CD451A">
      <w:pPr>
        <w:jc w:val="both"/>
        <w:rPr>
          <w:b/>
          <w:bCs/>
        </w:rPr>
      </w:pPr>
    </w:p>
    <w:p w14:paraId="19A8DFC6" w14:textId="77777777" w:rsidR="00CD451A" w:rsidRPr="002F64C5" w:rsidRDefault="00CD451A" w:rsidP="00CD451A">
      <w:pPr>
        <w:pStyle w:val="Header"/>
        <w:tabs>
          <w:tab w:val="clear" w:pos="4320"/>
          <w:tab w:val="clear" w:pos="8640"/>
        </w:tabs>
        <w:spacing w:line="300" w:lineRule="atLeast"/>
        <w:jc w:val="both"/>
        <w:rPr>
          <w:rFonts w:ascii="Times New Roman" w:hAnsi="Times New Roman"/>
          <w:szCs w:val="24"/>
        </w:rPr>
      </w:pPr>
      <w:r w:rsidRPr="002F64C5">
        <w:rPr>
          <w:rFonts w:ascii="Times New Roman" w:hAnsi="Times New Roman"/>
          <w:b/>
          <w:szCs w:val="24"/>
        </w:rPr>
        <w:t>Wang, C</w:t>
      </w:r>
      <w:r w:rsidRPr="002F64C5">
        <w:rPr>
          <w:rFonts w:ascii="Times New Roman" w:hAnsi="Times New Roman"/>
          <w:szCs w:val="24"/>
        </w:rPr>
        <w:t>., C. Deser, J</w:t>
      </w:r>
      <w:proofErr w:type="gramStart"/>
      <w:r w:rsidRPr="002F64C5">
        <w:rPr>
          <w:rFonts w:ascii="Times New Roman" w:hAnsi="Times New Roman"/>
          <w:szCs w:val="24"/>
        </w:rPr>
        <w:t>.-</w:t>
      </w:r>
      <w:proofErr w:type="gramEnd"/>
      <w:r w:rsidRPr="002F64C5">
        <w:rPr>
          <w:rFonts w:ascii="Times New Roman" w:hAnsi="Times New Roman"/>
          <w:szCs w:val="24"/>
        </w:rPr>
        <w:t xml:space="preserve">Y. Yu, P. DiNezio, and A. Clement, 2013: El Nino-Southern Oscillation (ENSO): A review.  In </w:t>
      </w:r>
      <w:r w:rsidRPr="002F64C5">
        <w:rPr>
          <w:rFonts w:ascii="Times New Roman" w:hAnsi="Times New Roman"/>
          <w:i/>
          <w:iCs/>
          <w:szCs w:val="24"/>
        </w:rPr>
        <w:t>Coral Reefs of the Eastern Pacific</w:t>
      </w:r>
      <w:r w:rsidRPr="002F64C5">
        <w:rPr>
          <w:rFonts w:ascii="Times New Roman" w:hAnsi="Times New Roman"/>
          <w:szCs w:val="24"/>
        </w:rPr>
        <w:t>, P. Glymn, D. Manzello, and I. Enochs, Eds., Springer Science Publisher</w:t>
      </w:r>
      <w:r w:rsidR="00B0571C" w:rsidRPr="002F64C5">
        <w:rPr>
          <w:rFonts w:ascii="Times New Roman" w:hAnsi="Times New Roman"/>
          <w:szCs w:val="24"/>
        </w:rPr>
        <w:t>.</w:t>
      </w:r>
    </w:p>
    <w:p w14:paraId="7E9D70CA" w14:textId="77777777" w:rsidR="00CD451A" w:rsidRPr="002F64C5" w:rsidRDefault="00CD451A" w:rsidP="00CD451A">
      <w:pPr>
        <w:jc w:val="both"/>
        <w:rPr>
          <w:b/>
          <w:bCs/>
        </w:rPr>
      </w:pPr>
    </w:p>
    <w:p w14:paraId="78FCE89F" w14:textId="77777777" w:rsidR="00CD451A" w:rsidRPr="002F64C5" w:rsidRDefault="00CD451A" w:rsidP="00CD451A">
      <w:pPr>
        <w:jc w:val="both"/>
        <w:rPr>
          <w:b/>
          <w:bCs/>
        </w:rPr>
      </w:pPr>
      <w:r w:rsidRPr="002F64C5">
        <w:rPr>
          <w:b/>
        </w:rPr>
        <w:t xml:space="preserve">Wang, C., </w:t>
      </w:r>
      <w:r w:rsidRPr="002F64C5">
        <w:t>and</w:t>
      </w:r>
      <w:r w:rsidRPr="002F64C5">
        <w:rPr>
          <w:b/>
        </w:rPr>
        <w:t xml:space="preserve"> L. Zhang</w:t>
      </w:r>
      <w:r w:rsidRPr="002F64C5">
        <w:t xml:space="preserve">, 2013: Multidecadal ocean temperature and salinity variability in the tropical North Atlantic: Linking with the AMO, AMOC and subtropical cell.  </w:t>
      </w:r>
      <w:r w:rsidRPr="002F64C5">
        <w:rPr>
          <w:i/>
        </w:rPr>
        <w:t>J. Climate</w:t>
      </w:r>
      <w:r w:rsidRPr="002F64C5">
        <w:t xml:space="preserve">, </w:t>
      </w:r>
      <w:r w:rsidRPr="002F64C5">
        <w:rPr>
          <w:b/>
        </w:rPr>
        <w:t>26</w:t>
      </w:r>
      <w:r w:rsidRPr="002F64C5">
        <w:t>, 6137-6162.</w:t>
      </w:r>
    </w:p>
    <w:p w14:paraId="197503B1" w14:textId="77777777" w:rsidR="00CD451A" w:rsidRPr="002F64C5" w:rsidRDefault="00CD451A" w:rsidP="00CD451A">
      <w:pPr>
        <w:jc w:val="both"/>
        <w:rPr>
          <w:b/>
          <w:bCs/>
        </w:rPr>
      </w:pPr>
    </w:p>
    <w:p w14:paraId="391B4E61" w14:textId="77777777" w:rsidR="00CD451A" w:rsidRPr="002F64C5" w:rsidRDefault="00CD451A" w:rsidP="00CD451A">
      <w:pPr>
        <w:jc w:val="both"/>
      </w:pPr>
      <w:r w:rsidRPr="002F64C5">
        <w:rPr>
          <w:b/>
          <w:bCs/>
        </w:rPr>
        <w:t>Wang, C.</w:t>
      </w:r>
      <w:r w:rsidRPr="002F64C5">
        <w:t xml:space="preserve">, </w:t>
      </w:r>
      <w:r w:rsidRPr="002F64C5">
        <w:rPr>
          <w:b/>
          <w:bCs/>
        </w:rPr>
        <w:t>L. Zhang</w:t>
      </w:r>
      <w:r w:rsidRPr="002F64C5">
        <w:t xml:space="preserve">, </w:t>
      </w:r>
      <w:r w:rsidRPr="002F64C5">
        <w:rPr>
          <w:b/>
          <w:bCs/>
        </w:rPr>
        <w:t xml:space="preserve">S-K Lee, </w:t>
      </w:r>
      <w:r w:rsidRPr="002F64C5">
        <w:t xml:space="preserve">2013: Response of Freshwater Flux and Sea Surface Salinity to Variability of the Atlantic Warm Pool. </w:t>
      </w:r>
      <w:r w:rsidRPr="002F64C5">
        <w:rPr>
          <w:i/>
          <w:iCs/>
        </w:rPr>
        <w:t>J. Clim</w:t>
      </w:r>
      <w:proofErr w:type="gramStart"/>
      <w:r w:rsidRPr="002F64C5">
        <w:rPr>
          <w:i/>
          <w:iCs/>
        </w:rPr>
        <w:t>.</w:t>
      </w:r>
      <w:r w:rsidRPr="002F64C5">
        <w:t>,</w:t>
      </w:r>
      <w:proofErr w:type="gramEnd"/>
      <w:r w:rsidRPr="002F64C5">
        <w:t xml:space="preserve"> </w:t>
      </w:r>
      <w:r w:rsidRPr="002F64C5">
        <w:rPr>
          <w:b/>
        </w:rPr>
        <w:t>26</w:t>
      </w:r>
      <w:r w:rsidRPr="002F64C5">
        <w:t xml:space="preserve">:1249-1267, </w:t>
      </w:r>
      <w:r w:rsidRPr="002F64C5">
        <w:rPr>
          <w:i/>
        </w:rPr>
        <w:t>doi:</w:t>
      </w:r>
      <w:r w:rsidRPr="002F64C5">
        <w:t>10.1175/JCLI-D-12-00284.</w:t>
      </w:r>
    </w:p>
    <w:p w14:paraId="679AB81A" w14:textId="77777777" w:rsidR="00CD451A" w:rsidRPr="002F64C5" w:rsidRDefault="00CD451A" w:rsidP="00CD451A">
      <w:pPr>
        <w:spacing w:before="100" w:beforeAutospacing="1" w:after="100" w:afterAutospacing="1"/>
        <w:jc w:val="both"/>
      </w:pPr>
      <w:r w:rsidRPr="002F64C5">
        <w:lastRenderedPageBreak/>
        <w:t xml:space="preserve">Wang X. and </w:t>
      </w:r>
      <w:r w:rsidRPr="002F64C5">
        <w:rPr>
          <w:b/>
        </w:rPr>
        <w:t xml:space="preserve">C. Wang, </w:t>
      </w:r>
      <w:r w:rsidRPr="002F64C5">
        <w:t xml:space="preserve">2013: Different impacts of various El Niño events on the Indian Ocean dipole. </w:t>
      </w:r>
      <w:r w:rsidRPr="002F64C5">
        <w:rPr>
          <w:i/>
        </w:rPr>
        <w:t>Clim. Dyn</w:t>
      </w:r>
      <w:proofErr w:type="gramStart"/>
      <w:r w:rsidRPr="002F64C5">
        <w:rPr>
          <w:i/>
        </w:rPr>
        <w:t>.</w:t>
      </w:r>
      <w:r w:rsidR="00B0571C" w:rsidRPr="002F64C5">
        <w:rPr>
          <w:i/>
        </w:rPr>
        <w:t>.</w:t>
      </w:r>
      <w:proofErr w:type="gramEnd"/>
    </w:p>
    <w:p w14:paraId="3595A79F" w14:textId="77777777" w:rsidR="00CD451A" w:rsidRPr="002F64C5" w:rsidRDefault="00CD451A" w:rsidP="00CD451A">
      <w:pPr>
        <w:jc w:val="both"/>
      </w:pPr>
      <w:r w:rsidRPr="002F64C5">
        <w:rPr>
          <w:b/>
        </w:rPr>
        <w:t>Wang, X</w:t>
      </w:r>
      <w:r w:rsidRPr="002F64C5">
        <w:t xml:space="preserve">., </w:t>
      </w:r>
      <w:r w:rsidRPr="002F64C5">
        <w:rPr>
          <w:b/>
        </w:rPr>
        <w:t>C. Wang</w:t>
      </w:r>
      <w:r w:rsidRPr="002F64C5">
        <w:t xml:space="preserve">, W. Zhou, </w:t>
      </w:r>
      <w:r w:rsidRPr="002F64C5">
        <w:rPr>
          <w:b/>
        </w:rPr>
        <w:t>L. Liu</w:t>
      </w:r>
      <w:r w:rsidRPr="002F64C5">
        <w:t xml:space="preserve">, and D. Wang, 2013: Remote influence of North Atlantic SST on the equatorial westerly wind anomalies in the western Pacific for initiating an El Niño event: An atmospheric general circulation model study.  </w:t>
      </w:r>
      <w:r w:rsidRPr="002F64C5">
        <w:rPr>
          <w:i/>
        </w:rPr>
        <w:t>Atmo. Sci. Lett</w:t>
      </w:r>
      <w:r w:rsidRPr="002F64C5">
        <w:t xml:space="preserve">., </w:t>
      </w:r>
      <w:r w:rsidRPr="002F64C5">
        <w:rPr>
          <w:b/>
        </w:rPr>
        <w:t>14</w:t>
      </w:r>
      <w:r w:rsidRPr="002F64C5">
        <w:t>(2):107-111 doi:10.1002/asl2.425.</w:t>
      </w:r>
    </w:p>
    <w:p w14:paraId="494C4100" w14:textId="77777777" w:rsidR="00CD451A" w:rsidRPr="002F64C5" w:rsidRDefault="00CD451A" w:rsidP="00CD451A">
      <w:pPr>
        <w:jc w:val="both"/>
      </w:pPr>
    </w:p>
    <w:p w14:paraId="0D66665C" w14:textId="77777777" w:rsidR="00CD451A" w:rsidRPr="002F64C5" w:rsidRDefault="00CD451A" w:rsidP="00CD451A">
      <w:pPr>
        <w:jc w:val="both"/>
      </w:pPr>
      <w:r w:rsidRPr="002F64C5">
        <w:t xml:space="preserve">Wang, X., W. Zhou, D. Wang, and </w:t>
      </w:r>
      <w:r w:rsidRPr="002F64C5">
        <w:rPr>
          <w:b/>
        </w:rPr>
        <w:t xml:space="preserve">C. Wang, </w:t>
      </w:r>
      <w:r w:rsidRPr="002F64C5">
        <w:t xml:space="preserve">2013: The impacts of the summer Asian Jet Stream biases on surface air temperature in mid-eastern China in IPCC AR4 models. </w:t>
      </w:r>
      <w:r w:rsidRPr="002F64C5">
        <w:rPr>
          <w:i/>
        </w:rPr>
        <w:t>Int. J. Clim.</w:t>
      </w:r>
      <w:r w:rsidRPr="002F64C5">
        <w:t xml:space="preserve">, </w:t>
      </w:r>
      <w:r w:rsidRPr="002F64C5">
        <w:rPr>
          <w:b/>
        </w:rPr>
        <w:t>33</w:t>
      </w:r>
      <w:r w:rsidRPr="002F64C5">
        <w:t>(2):265-276, doi:10.1002/joc.3419.</w:t>
      </w:r>
    </w:p>
    <w:p w14:paraId="2C71843B" w14:textId="77777777" w:rsidR="00CD451A" w:rsidRPr="002F64C5" w:rsidRDefault="00CD451A" w:rsidP="00CD451A">
      <w:pPr>
        <w:jc w:val="both"/>
      </w:pPr>
    </w:p>
    <w:p w14:paraId="19EA96BD" w14:textId="77777777" w:rsidR="00CD451A" w:rsidRPr="002F64C5" w:rsidRDefault="00CD451A" w:rsidP="00CD451A">
      <w:pPr>
        <w:jc w:val="both"/>
      </w:pPr>
      <w:r w:rsidRPr="002F64C5">
        <w:rPr>
          <w:b/>
          <w:bCs/>
        </w:rPr>
        <w:t>Wang, C.</w:t>
      </w:r>
      <w:r w:rsidRPr="002F64C5">
        <w:t xml:space="preserve">, C. Li, M. Mu, and W. Duan, 2013: Seasonal modulations of different impacts of two types of ENSO events on tropical cyclone activity in the western North Pacific. </w:t>
      </w:r>
      <w:r w:rsidRPr="002F64C5">
        <w:rPr>
          <w:i/>
          <w:iCs/>
        </w:rPr>
        <w:t>Clim. Dyn.</w:t>
      </w:r>
      <w:r w:rsidRPr="002F64C5">
        <w:t xml:space="preserve">, </w:t>
      </w:r>
      <w:r w:rsidRPr="002F64C5">
        <w:rPr>
          <w:b/>
        </w:rPr>
        <w:t>40</w:t>
      </w:r>
      <w:r w:rsidRPr="002F64C5">
        <w:t>:2887-2902.</w:t>
      </w:r>
    </w:p>
    <w:p w14:paraId="57A59931" w14:textId="77777777" w:rsidR="00C17193" w:rsidRPr="002F64C5" w:rsidRDefault="00C17193" w:rsidP="00380FFF">
      <w:pPr>
        <w:spacing w:before="100" w:beforeAutospacing="1" w:after="100" w:afterAutospacing="1"/>
        <w:jc w:val="both"/>
      </w:pPr>
      <w:r w:rsidRPr="002F64C5">
        <w:t xml:space="preserve">Winokur, J., P. Conrad, I. Sraj, O. Knio, A. Srinivasan, </w:t>
      </w:r>
      <w:r w:rsidRPr="002F64C5">
        <w:rPr>
          <w:rStyle w:val="Strong"/>
        </w:rPr>
        <w:t>W.C. Thacker</w:t>
      </w:r>
      <w:r w:rsidRPr="002F64C5">
        <w:t>, Y. Marzouk, and M. Iskandarani, 2014: A priori testing of sparse adaptive polynomial chaos expansions using an ocean general circulation model database. Computational Geosciences, 17(6)</w:t>
      </w:r>
      <w:proofErr w:type="gramStart"/>
      <w:r w:rsidRPr="002F64C5">
        <w:t>:899</w:t>
      </w:r>
      <w:proofErr w:type="gramEnd"/>
      <w:r w:rsidRPr="002F64C5">
        <w:t>-911 doi:10.1007/s10596-013-9361-3.</w:t>
      </w:r>
    </w:p>
    <w:p w14:paraId="06F2C00D" w14:textId="77777777" w:rsidR="00CD451A" w:rsidRPr="002F64C5" w:rsidRDefault="00CD451A" w:rsidP="00380FFF">
      <w:pPr>
        <w:spacing w:before="100" w:beforeAutospacing="1" w:after="100" w:afterAutospacing="1"/>
        <w:jc w:val="both"/>
        <w:rPr>
          <w:color w:val="943634" w:themeColor="accent2" w:themeShade="BF"/>
          <w:lang w:val="fr-CH"/>
        </w:rPr>
      </w:pPr>
      <w:r w:rsidRPr="002F64C5">
        <w:t xml:space="preserve">Zhang, L., and </w:t>
      </w:r>
      <w:r w:rsidRPr="002F64C5">
        <w:rPr>
          <w:b/>
        </w:rPr>
        <w:t>C. Wang</w:t>
      </w:r>
      <w:r w:rsidRPr="002F64C5">
        <w:t xml:space="preserve">, 2013: Multidecadal North Atlantic sea surface temperature and Atlantic meridional overturning circulation variability in CMIP5 historical simulations. </w:t>
      </w:r>
      <w:r w:rsidRPr="002F64C5">
        <w:rPr>
          <w:i/>
          <w:iCs/>
        </w:rPr>
        <w:t>J.</w:t>
      </w:r>
      <w:r w:rsidRPr="002F64C5">
        <w:t xml:space="preserve"> </w:t>
      </w:r>
      <w:r w:rsidRPr="002F64C5">
        <w:rPr>
          <w:i/>
          <w:iCs/>
        </w:rPr>
        <w:t>Geophys. Res</w:t>
      </w:r>
      <w:proofErr w:type="gramStart"/>
      <w:r w:rsidRPr="002F64C5">
        <w:rPr>
          <w:i/>
          <w:iCs/>
        </w:rPr>
        <w:t>.</w:t>
      </w:r>
      <w:r w:rsidR="00B0571C" w:rsidRPr="002F64C5">
        <w:t>.</w:t>
      </w:r>
      <w:proofErr w:type="gramEnd"/>
    </w:p>
    <w:p w14:paraId="29BE5EA2" w14:textId="77777777" w:rsidR="00CD451A" w:rsidRPr="002F64C5" w:rsidRDefault="00CD451A" w:rsidP="00CD451A">
      <w:pPr>
        <w:tabs>
          <w:tab w:val="left" w:pos="0"/>
        </w:tabs>
        <w:spacing w:before="100" w:beforeAutospacing="1" w:after="100" w:afterAutospacing="1"/>
        <w:jc w:val="both"/>
      </w:pPr>
      <w:r w:rsidRPr="002F64C5">
        <w:rPr>
          <w:lang w:val="fr-CH"/>
        </w:rPr>
        <w:t>Zhao J., B. Barnes, </w:t>
      </w:r>
      <w:r w:rsidRPr="002F64C5">
        <w:rPr>
          <w:b/>
          <w:bCs/>
          <w:lang w:val="fr-CH"/>
        </w:rPr>
        <w:t>N. Melo</w:t>
      </w:r>
      <w:r w:rsidRPr="002F64C5">
        <w:rPr>
          <w:lang w:val="fr-CH"/>
        </w:rPr>
        <w:t>, D. English, B. Lapointe, F. Muller-Karger, B. Schaeffer, C. Hu 2013: Assessment of satellite-derived diffuse attenuation coefficients and euphotic depths in south Florida coastal waters. </w:t>
      </w:r>
      <w:r w:rsidRPr="002F64C5">
        <w:rPr>
          <w:i/>
          <w:iCs/>
        </w:rPr>
        <w:t>Remote Sens. Envir.</w:t>
      </w:r>
      <w:r w:rsidRPr="002F64C5">
        <w:rPr>
          <w:bCs/>
          <w:i/>
          <w:iCs/>
        </w:rPr>
        <w:t xml:space="preserve">, </w:t>
      </w:r>
      <w:r w:rsidRPr="002F64C5">
        <w:rPr>
          <w:b/>
          <w:bCs/>
        </w:rPr>
        <w:t>131</w:t>
      </w:r>
      <w:r w:rsidRPr="002F64C5">
        <w:rPr>
          <w:bCs/>
        </w:rPr>
        <w:t>(1):38-50 doi:10.1016/j.res.2012.12.009.</w:t>
      </w:r>
    </w:p>
    <w:p w14:paraId="07413144" w14:textId="77777777" w:rsidR="00CD451A" w:rsidRPr="002F64C5" w:rsidRDefault="00CD451A" w:rsidP="00CD451A">
      <w:pPr>
        <w:tabs>
          <w:tab w:val="left" w:pos="0"/>
        </w:tabs>
        <w:jc w:val="both"/>
        <w:rPr>
          <w:rFonts w:eastAsia="Calibri"/>
        </w:rPr>
      </w:pPr>
      <w:r w:rsidRPr="002F64C5">
        <w:t xml:space="preserve">Zhao, J., C. Hu, B. LaPointe, </w:t>
      </w:r>
      <w:r w:rsidRPr="002F64C5">
        <w:rPr>
          <w:b/>
          <w:bCs/>
        </w:rPr>
        <w:t>N. Melo,</w:t>
      </w:r>
      <w:r w:rsidRPr="002F64C5">
        <w:t xml:space="preserve"> </w:t>
      </w:r>
      <w:r w:rsidRPr="002F64C5">
        <w:rPr>
          <w:b/>
          <w:bCs/>
        </w:rPr>
        <w:t xml:space="preserve">E. Johns, and R. Smith, </w:t>
      </w:r>
      <w:r w:rsidRPr="002F64C5">
        <w:rPr>
          <w:bCs/>
        </w:rPr>
        <w:t>2013:</w:t>
      </w:r>
      <w:r w:rsidRPr="002F64C5">
        <w:t xml:space="preserve"> Satellite observed "black water" events off Southwest Florida: Implications for coral reef health in the Florida Keys National Marine Sanctuary. </w:t>
      </w:r>
      <w:r w:rsidRPr="002F64C5">
        <w:rPr>
          <w:rFonts w:eastAsia="Calibri"/>
          <w:i/>
          <w:iCs/>
        </w:rPr>
        <w:t>Remote Sens.</w:t>
      </w:r>
      <w:r w:rsidRPr="002F64C5">
        <w:rPr>
          <w:rFonts w:eastAsia="Calibri"/>
        </w:rPr>
        <w:t xml:space="preserve">, </w:t>
      </w:r>
      <w:r w:rsidRPr="002F64C5">
        <w:rPr>
          <w:rFonts w:eastAsia="Calibri"/>
          <w:b/>
          <w:i/>
          <w:iCs/>
        </w:rPr>
        <w:t>5</w:t>
      </w:r>
      <w:r w:rsidRPr="002F64C5">
        <w:rPr>
          <w:rFonts w:eastAsia="Calibri"/>
        </w:rPr>
        <w:t xml:space="preserve">, 415-431; </w:t>
      </w:r>
      <w:r w:rsidRPr="002F64C5">
        <w:rPr>
          <w:rFonts w:eastAsia="Calibri"/>
          <w:i/>
        </w:rPr>
        <w:t>doi</w:t>
      </w:r>
      <w:proofErr w:type="gramStart"/>
      <w:r w:rsidRPr="002F64C5">
        <w:rPr>
          <w:rFonts w:eastAsia="Calibri"/>
          <w:i/>
        </w:rPr>
        <w:t>:</w:t>
      </w:r>
      <w:r w:rsidRPr="002F64C5">
        <w:rPr>
          <w:rFonts w:eastAsia="Calibri"/>
        </w:rPr>
        <w:t>10.3390</w:t>
      </w:r>
      <w:proofErr w:type="gramEnd"/>
      <w:r w:rsidRPr="002F64C5">
        <w:rPr>
          <w:rFonts w:eastAsia="Calibri"/>
        </w:rPr>
        <w:t>/rs5010415.</w:t>
      </w:r>
    </w:p>
    <w:p w14:paraId="6B0BAAF5" w14:textId="77777777" w:rsidR="00CD451A" w:rsidRPr="002F64C5" w:rsidRDefault="00CD451A" w:rsidP="00CD451A">
      <w:pPr>
        <w:tabs>
          <w:tab w:val="left" w:pos="0"/>
        </w:tabs>
        <w:jc w:val="both"/>
        <w:rPr>
          <w:rFonts w:eastAsia="Calibri"/>
        </w:rPr>
      </w:pPr>
    </w:p>
    <w:p w14:paraId="39AA6E1E" w14:textId="77777777" w:rsidR="00CD451A" w:rsidRPr="002F64C5" w:rsidRDefault="00CD451A" w:rsidP="00CD451A">
      <w:pPr>
        <w:tabs>
          <w:tab w:val="left" w:pos="0"/>
        </w:tabs>
        <w:jc w:val="both"/>
        <w:rPr>
          <w:b/>
        </w:rPr>
      </w:pPr>
      <w:r w:rsidRPr="002F64C5">
        <w:t xml:space="preserve">Zheng, J., Q. Liu, </w:t>
      </w:r>
      <w:r w:rsidRPr="002F64C5">
        <w:rPr>
          <w:b/>
          <w:bCs/>
        </w:rPr>
        <w:t>C. Wang</w:t>
      </w:r>
      <w:r w:rsidRPr="002F64C5">
        <w:t>, and X</w:t>
      </w:r>
      <w:proofErr w:type="gramStart"/>
      <w:r w:rsidRPr="002F64C5">
        <w:t>.-</w:t>
      </w:r>
      <w:proofErr w:type="gramEnd"/>
      <w:r w:rsidRPr="002F64C5">
        <w:t xml:space="preserve">T. Zheng, 2013: Impact of heating anomalies associated with rainfall variations over the Indo-Western Pacific on Asian atmospheric circulation in winter. </w:t>
      </w:r>
      <w:r w:rsidRPr="002F64C5">
        <w:rPr>
          <w:rStyle w:val="st"/>
          <w:rFonts w:eastAsia="Times"/>
          <w:i/>
        </w:rPr>
        <w:t>Clim. Dynam.,</w:t>
      </w:r>
      <w:r w:rsidRPr="002F64C5">
        <w:t xml:space="preserve"> </w:t>
      </w:r>
      <w:r w:rsidRPr="002F64C5">
        <w:rPr>
          <w:b/>
          <w:bCs/>
        </w:rPr>
        <w:t>40</w:t>
      </w:r>
      <w:r w:rsidRPr="002F64C5">
        <w:t>, 2023-2033.</w:t>
      </w:r>
    </w:p>
    <w:p w14:paraId="5A4F4B24" w14:textId="77777777" w:rsidR="00CD451A" w:rsidRPr="002F64C5" w:rsidRDefault="00CD451A" w:rsidP="00CD451A">
      <w:pPr>
        <w:rPr>
          <w:b/>
        </w:rPr>
      </w:pPr>
    </w:p>
    <w:sectPr w:rsidR="00CD451A" w:rsidRPr="002F64C5" w:rsidSect="00D36F97">
      <w:type w:val="continuous"/>
      <w:pgSz w:w="12240" w:h="15840" w:code="1"/>
      <w:pgMar w:top="1440" w:right="1440" w:bottom="1170" w:left="1440" w:header="720" w:footer="163" w:gutter="0"/>
      <w:pgNumType w:fmt="numberInDash"/>
      <w:cols w:space="72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D58975" w14:textId="77777777" w:rsidR="009D7EAC" w:rsidRDefault="009D7EAC" w:rsidP="00787AFE">
      <w:r>
        <w:separator/>
      </w:r>
    </w:p>
  </w:endnote>
  <w:endnote w:type="continuationSeparator" w:id="0">
    <w:p w14:paraId="39B14155" w14:textId="77777777" w:rsidR="009D7EAC" w:rsidRDefault="009D7EAC" w:rsidP="00787A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AGaramond-Bold">
    <w:altName w:val="Times New Roman"/>
    <w:charset w:val="00"/>
    <w:family w:val="auto"/>
    <w:pitch w:val="default"/>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Thorndale AMT">
    <w:altName w:val="Times New Roman"/>
    <w:charset w:val="00"/>
    <w:family w:val="roman"/>
    <w:pitch w:val="variable"/>
  </w:font>
  <w:font w:name="Albany AMT">
    <w:altName w:val="Arial"/>
    <w:charset w:val="00"/>
    <w:family w:val="auto"/>
    <w:pitch w:val="variable"/>
  </w:font>
  <w:font w:name="ＭＳ 明朝">
    <w:charset w:val="4E"/>
    <w:family w:val="auto"/>
    <w:pitch w:val="variable"/>
    <w:sig w:usb0="E00002FF" w:usb1="6AC7FDFB" w:usb2="00000012" w:usb3="00000000" w:csb0="0002009F" w:csb1="00000000"/>
  </w:font>
  <w:font w:name="Lucida Calligraphy">
    <w:panose1 w:val="03010101010101010101"/>
    <w:charset w:val="00"/>
    <w:family w:val="auto"/>
    <w:pitch w:val="variable"/>
    <w:sig w:usb0="00000003" w:usb1="00000000" w:usb2="00000000" w:usb3="00000000" w:csb0="00000001" w:csb1="00000000"/>
  </w:font>
  <w:font w:name="Adobe Caslon Pro Bold">
    <w:panose1 w:val="0205070206050A020403"/>
    <w:charset w:val="00"/>
    <w:family w:val="auto"/>
    <w:pitch w:val="variable"/>
    <w:sig w:usb0="00000007" w:usb1="00000001" w:usb2="00000000" w:usb3="00000000" w:csb0="00000093"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0000000000000000000"/>
    <w:charset w:val="4D"/>
    <w:family w:val="swiss"/>
    <w:notTrueType/>
    <w:pitch w:val="default"/>
    <w:sig w:usb0="00000003" w:usb1="00000000" w:usb2="00000000" w:usb3="00000000" w:csb0="00000001" w:csb1="00000000"/>
  </w:font>
  <w:font w:name="Arial Unicode MS">
    <w:panose1 w:val="020B0604020202020204"/>
    <w:charset w:val="4E"/>
    <w:family w:val="auto"/>
    <w:pitch w:val="variable"/>
    <w:sig w:usb0="F7FFAFFF" w:usb1="E9DFFFFF" w:usb2="0000003F" w:usb3="00000000" w:csb0="003F01FF" w:csb1="00000000"/>
  </w:font>
  <w:font w:name="DejaVu Sans">
    <w:altName w:val="MS Mincho"/>
    <w:charset w:val="80"/>
    <w:family w:val="auto"/>
    <w:pitch w:val="variable"/>
  </w:font>
  <w:font w:name="Lohit Devanagari">
    <w:panose1 w:val="00000000000000000000"/>
    <w:charset w:val="00"/>
    <w:family w:val="roman"/>
    <w:notTrueType/>
    <w:pitch w:val="default"/>
  </w:font>
  <w:font w:name="TimesNewRomanPS-BoldMT">
    <w:altName w:val="Times New Roman"/>
    <w:panose1 w:val="00000000000000000000"/>
    <w:charset w:val="4D"/>
    <w:family w:val="roman"/>
    <w:notTrueType/>
    <w:pitch w:val="default"/>
    <w:sig w:usb0="00000003" w:usb1="00000000" w:usb2="00000000" w:usb3="00000000" w:csb0="00000001" w:csb1="00000000"/>
  </w:font>
  <w:font w:name="Liberation Serif">
    <w:altName w:val="Times New Roman"/>
    <w:panose1 w:val="00000000000000000000"/>
    <w:charset w:val="00"/>
    <w:family w:val="roman"/>
    <w:notTrueType/>
    <w:pitch w:val="default"/>
  </w:font>
  <w:font w:name="Times-Bold">
    <w:altName w:val="Times"/>
    <w:panose1 w:val="00000000000000000000"/>
    <w:charset w:val="4D"/>
    <w:family w:val="roman"/>
    <w:notTrueType/>
    <w:pitch w:val="default"/>
    <w:sig w:usb0="00000003" w:usb1="00000000" w:usb2="00000000" w:usb3="00000000" w:csb0="00000001" w:csb1="00000000"/>
  </w:font>
  <w:font w:name="font210">
    <w:altName w:val="Cambria"/>
    <w:panose1 w:val="00000000000000000000"/>
    <w:charset w:val="4D"/>
    <w:family w:val="auto"/>
    <w:notTrueType/>
    <w:pitch w:val="default"/>
    <w:sig w:usb0="00000003" w:usb1="00000000" w:usb2="00000000" w:usb3="00000000" w:csb0="00000001" w:csb1="00000000"/>
  </w:font>
  <w:font w:name="CMR10">
    <w:altName w:val="Cambria"/>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TimesNewRomanPS-ItalicMT">
    <w:altName w:val="Times New Roman"/>
    <w:panose1 w:val="00000000000000000000"/>
    <w:charset w:val="4D"/>
    <w:family w:val="auto"/>
    <w:notTrueType/>
    <w:pitch w:val="default"/>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TimesTen-Roman">
    <w:altName w:val="Cambria"/>
    <w:panose1 w:val="00000000000000000000"/>
    <w:charset w:val="4D"/>
    <w:family w:val="roman"/>
    <w:notTrueType/>
    <w:pitch w:val="default"/>
    <w:sig w:usb0="00000003" w:usb1="00000000" w:usb2="00000000" w:usb3="00000000" w:csb0="00000001" w:csb1="00000000"/>
  </w:font>
  <w:font w:name="+mn-ea">
    <w:panose1 w:val="00000000000000000000"/>
    <w:charset w:val="00"/>
    <w:family w:val="roman"/>
    <w:notTrueType/>
    <w:pitch w:val="default"/>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E39FE0" w14:textId="77777777" w:rsidR="009D7EAC" w:rsidRPr="00D67A23" w:rsidRDefault="009D7EAC" w:rsidP="00D36F97">
    <w:pPr>
      <w:pStyle w:val="Footer"/>
      <w:tabs>
        <w:tab w:val="clear" w:pos="9360"/>
        <w:tab w:val="right" w:pos="4860"/>
      </w:tabs>
      <w:jc w:val="left"/>
      <w:rPr>
        <w:color w:val="1F497D" w:themeColor="text2"/>
        <w:sz w:val="22"/>
      </w:rPr>
    </w:pPr>
    <w:r>
      <w:rPr>
        <w:noProof/>
        <w:color w:val="4F81BD" w:themeColor="accent1"/>
      </w:rPr>
      <mc:AlternateContent>
        <mc:Choice Requires="wps">
          <w:drawing>
            <wp:inline distT="0" distB="0" distL="0" distR="0" wp14:anchorId="5345E558" wp14:editId="3B7C4500">
              <wp:extent cx="5943600" cy="45085"/>
              <wp:effectExtent l="0" t="0" r="0" b="0"/>
              <wp:docPr id="58" name="Rectangle 58"/>
              <wp:cNvGraphicFramePr/>
              <a:graphic xmlns:a="http://schemas.openxmlformats.org/drawingml/2006/main">
                <a:graphicData uri="http://schemas.microsoft.com/office/word/2010/wordprocessingShape">
                  <wps:wsp>
                    <wps:cNvSpPr/>
                    <wps:spPr>
                      <a:xfrm>
                        <a:off x="0" y="0"/>
                        <a:ext cx="5943600" cy="4508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Rectangle 58" o:spid="_x0000_s1026" style="width:468pt;height: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CJX5AEAABMEAAAOAAAAZHJzL2Uyb0RvYy54bWysU8tu2zAQvBfoPxC815LdOEgFyzkkSC9F&#10;GyTpBzDU0iLAF5asZf99l6SiFE3RQ1EdKHIfs7PD5e76ZA07AkbtXc/Xq5YzcNIP2h16/v3p7sMV&#10;ZzEJNwjjHfT8DJFf79+/202hg40fvRkAGYG42E2h52NKoWuaKEewIq58AEdO5dGKREc8NAOKidCt&#10;aTZte9lMHoeAXkKMZL2tTr4v+EqBTN+UipCY6TlxS2XFsj7ntdnvRHdAEUYtZxriH1hYoR0VXaBu&#10;RRLsB+o3UFZL9NGrtJLeNl4pLaH0QN2s29+6eRxFgNILiRPDIlP8f7Dy6/EemR56vqWbcsLSHT2Q&#10;asIdDDCykUBTiB3FPYZ7nE+Rtrnbk0Kb/9QHOxVRz4uocEpMknH76eLjZUvaS/JdbNurbcZsXpMD&#10;xvQZvGV503Ok6kVKcfwSUw19Ccm1jMur83famOrNliaTrLTKLp0N1OgHUNQfEdkU1DJZcGOQHQXN&#10;hJASXFpX1ygGqOZtS9/Mc8korI0jwIysqP6CPQPkqX2LXVnO8TkVymAuye3fiNXkJaNU9i4tyVY7&#10;j38CMNTVXLnGv4hUpckqPfvhTLePydz4+j6Ek6On5yETluQcRZNXOp9fSR7tX88F9vUt738CAAD/&#10;/wMAUEsDBBQABgAIAAAAIQBEhXW22gAAAAMBAAAPAAAAZHJzL2Rvd25yZXYueG1sTI/BTsMwEETv&#10;SPyDtUjcqFMQAUKcCpDoGUqF2psbb+OIeG3FTpPy9Sy9wGWk0axm3paLyXXigH1sPSmYzzIQSLU3&#10;LTUK1h+vV/cgYtJkdOcJFRwxwqI6Pyt1YfxI73hYpUZwCcVCK7AphULKWFt0Os58QOJs73unE9u+&#10;kabXI5e7Tl5nWS6dbokXrA74YrH+Wg1OQViu37Z7+xzG/Ph5u5yaYfPdDkpdXkxPjyASTunvGH7x&#10;GR0qZtr5gUwUnQJ+JJ2Us4ebnO1Owd0cZFXK/+zVDwAAAP//AwBQSwECLQAUAAYACAAAACEAtoM4&#10;kv4AAADhAQAAEwAAAAAAAAAAAAAAAAAAAAAAW0NvbnRlbnRfVHlwZXNdLnhtbFBLAQItABQABgAI&#10;AAAAIQA4/SH/1gAAAJQBAAALAAAAAAAAAAAAAAAAAC8BAABfcmVscy8ucmVsc1BLAQItABQABgAI&#10;AAAAIQA8aCJX5AEAABMEAAAOAAAAAAAAAAAAAAAAAC4CAABkcnMvZTJvRG9jLnhtbFBLAQItABQA&#10;BgAIAAAAIQBEhXW22gAAAAMBAAAPAAAAAAAAAAAAAAAAAD4EAABkcnMvZG93bnJldi54bWxQSwUG&#10;AAAAAAQABADzAAAARQUAAAAA&#10;" fillcolor="#4f81bd [3204]" stroked="f" strokeweight="2pt">
              <w10:anchorlock/>
            </v:rect>
          </w:pict>
        </mc:Fallback>
      </mc:AlternateContent>
    </w:r>
    <w:r>
      <w:rPr>
        <w:noProof/>
      </w:rPr>
      <mc:AlternateContent>
        <mc:Choice Requires="wps">
          <w:drawing>
            <wp:anchor distT="0" distB="0" distL="114300" distR="114300" simplePos="0" relativeHeight="251663360" behindDoc="0" locked="0" layoutInCell="1" allowOverlap="1" wp14:anchorId="296FD749" wp14:editId="42A2CD88">
              <wp:simplePos x="0" y="0"/>
              <wp:positionH relativeFrom="margin">
                <wp:posOffset>1938020</wp:posOffset>
              </wp:positionH>
              <wp:positionV relativeFrom="bottomMargin">
                <wp:posOffset>189865</wp:posOffset>
              </wp:positionV>
              <wp:extent cx="4868545" cy="258445"/>
              <wp:effectExtent l="0" t="0" r="0" b="4445"/>
              <wp:wrapNone/>
              <wp:docPr id="56" name="Text Box 56"/>
              <wp:cNvGraphicFramePr/>
              <a:graphic xmlns:a="http://schemas.openxmlformats.org/drawingml/2006/main">
                <a:graphicData uri="http://schemas.microsoft.com/office/word/2010/wordprocessingShape">
                  <wps:wsp>
                    <wps:cNvSpPr txBox="1"/>
                    <wps:spPr>
                      <a:xfrm>
                        <a:off x="0" y="0"/>
                        <a:ext cx="4868545" cy="258445"/>
                      </a:xfrm>
                      <a:prstGeom prst="rect">
                        <a:avLst/>
                      </a:prstGeom>
                      <a:noFill/>
                      <a:ln w="6350">
                        <a:noFill/>
                      </a:ln>
                      <a:effectLst/>
                    </wps:spPr>
                    <wps:txbx>
                      <w:txbxContent>
                        <w:p w14:paraId="691BD23C" w14:textId="77777777" w:rsidR="009D7EAC" w:rsidRPr="00D67A23" w:rsidRDefault="009D7EAC" w:rsidP="00D36F97">
                          <w:pPr>
                            <w:pStyle w:val="Footer"/>
                            <w:tabs>
                              <w:tab w:val="clear" w:pos="4680"/>
                              <w:tab w:val="center" w:pos="540"/>
                            </w:tabs>
                            <w:rPr>
                              <w:color w:val="000000" w:themeColor="text1"/>
                              <w:sz w:val="22"/>
                              <w:szCs w:val="28"/>
                            </w:rPr>
                          </w:pPr>
                          <w:r w:rsidRPr="00D67A23">
                            <w:rPr>
                              <w:color w:val="000000" w:themeColor="text1"/>
                              <w:sz w:val="22"/>
                              <w:szCs w:val="28"/>
                            </w:rPr>
                            <w:fldChar w:fldCharType="begin"/>
                          </w:r>
                          <w:r w:rsidRPr="00D67A23">
                            <w:rPr>
                              <w:color w:val="000000" w:themeColor="text1"/>
                              <w:sz w:val="22"/>
                              <w:szCs w:val="28"/>
                            </w:rPr>
                            <w:instrText xml:space="preserve"> PAGE  \* Arabic  \* MERGEFORMAT </w:instrText>
                          </w:r>
                          <w:r w:rsidRPr="00D67A23">
                            <w:rPr>
                              <w:color w:val="000000" w:themeColor="text1"/>
                              <w:sz w:val="22"/>
                              <w:szCs w:val="28"/>
                            </w:rPr>
                            <w:fldChar w:fldCharType="separate"/>
                          </w:r>
                          <w:r w:rsidR="001455AD">
                            <w:rPr>
                              <w:noProof/>
                              <w:color w:val="000000" w:themeColor="text1"/>
                              <w:sz w:val="22"/>
                              <w:szCs w:val="28"/>
                            </w:rPr>
                            <w:t>10</w:t>
                          </w:r>
                          <w:r w:rsidRPr="00D67A23">
                            <w:rPr>
                              <w:color w:val="000000" w:themeColor="text1"/>
                              <w:sz w:val="22"/>
                              <w:szCs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64" type="#_x0000_t202" style="position:absolute;margin-left:152.6pt;margin-top:14.95pt;width:383.35pt;height:53.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ALNgIAAGEEAAAOAAAAZHJzL2Uyb0RvYy54bWysVMGO2jAQvVfqP1i+lwAFChFhRXdFVWm1&#10;uxJUezaOQyI5tmsbEvr1fXYCi7Y9Vb0445nxeOa95yzv2lqSk7Cu0iqjo8GQEqG4zit1yOiP3ebT&#10;nBLnmcqZ1Epk9CwcvVt9/LBsTCrGutQyF5agiHJpYzJaem/SJHG8FDVzA22EQrDQtmYeW3tIcssa&#10;VK9lMh4OZ0mjbW6s5sI5eB+6IF3F+kUhuH8uCic8kRlFbz6uNq77sCarJUsPlpmy4n0b7B+6qFml&#10;cOm11APzjBxt9UepuuJWO134Add1ooui4iLOgGlGw3fTbEtmRJwF4Dhzhcn9v7L86fRiSZVndDqj&#10;RLEaHO1E68lX3RK4gE9jXIq0rUGib+EHzxe/gzOM3Ra2Dl8MRBAH0ucruqEah3Myn82nkyklHLHZ&#10;fLRYRPiTt9PGOv9N6JoEI6MW7EVQ2enReXSC1EtKuEzpTSVlZFAq0qDo5+kwHrhGcEKqkCuiFvoy&#10;YaKu82D5dt/2Y+51fsaUVnc6cYZvKrTyyJx/YRbCwGAQu3/GUkiNK3VvUVJq++tv/pAPvhClpIHQ&#10;Mup+HpkVlMjvCkwuRpNJUGbcTKZfxtjY28j+NqKO9b2Glkd4VoZHM+R7eTELq+tXvIl1uBUhpjju&#10;zqi/mPe+kz/eFBfrdUyCFg3zj2preCgdAAtA79pXZk3PhgePT/oiSZa+I6XLDSedWR89qImMBYA7&#10;VEFf2EDHkcj+zYWHcruPWW9/htVvAAAA//8DAFBLAwQUAAYACAAAACEAPtaRoN0AAAALAQAADwAA&#10;AGRycy9kb3ducmV2LnhtbEyPy26DMBBF95X6D9ZU6qZqbEBtGoKJqkiso5B8gIOnQOoHwibQv+9k&#10;1e7uaI7unCl2izXshmPovZOQrAQwdI3XvWslnE/V6wewEJXTyniHEn4wwK58fChUrv3sjnirY8uo&#10;xIVcSehiHHLOQ9OhVWHlB3S0+/KjVZHGseV6VDOVW8NTId65Vb2jC50acN9h811PVoJP5xdzrJNq&#10;f5ivlThMeKoDSvn8tHxugUVc4h8Md31Sh5KcLn5yOjAjIRNvKaES0s0G2B0Q64TShVK2zoCXBf//&#10;Q/kLAAD//wMAUEsBAi0AFAAGAAgAAAAhALaDOJL+AAAA4QEAABMAAAAAAAAAAAAAAAAAAAAAAFtD&#10;b250ZW50X1R5cGVzXS54bWxQSwECLQAUAAYACAAAACEAOP0h/9YAAACUAQAACwAAAAAAAAAAAAAA&#10;AAAvAQAAX3JlbHMvLnJlbHNQSwECLQAUAAYACAAAACEAe5zACzYCAABhBAAADgAAAAAAAAAAAAAA&#10;AAAuAgAAZHJzL2Uyb0RvYy54bWxQSwECLQAUAAYACAAAACEAPtaRoN0AAAALAQAADwAAAAAAAAAA&#10;AAAAAACQBAAAZHJzL2Rvd25yZXYueG1sUEsFBgAAAAAEAAQA8wAAAJoFAAAAAA==&#10;" filled="f" stroked="f" strokeweight=".5pt">
              <v:textbox style="mso-fit-shape-to-text:t">
                <w:txbxContent>
                  <w:p w:rsidR="00D230EA" w:rsidRPr="00D67A23" w:rsidRDefault="00D230EA" w:rsidP="00D36F97">
                    <w:pPr>
                      <w:pStyle w:val="Footer"/>
                      <w:tabs>
                        <w:tab w:val="clear" w:pos="4680"/>
                        <w:tab w:val="center" w:pos="540"/>
                      </w:tabs>
                      <w:rPr>
                        <w:color w:val="000000" w:themeColor="text1"/>
                        <w:sz w:val="22"/>
                        <w:szCs w:val="28"/>
                      </w:rPr>
                    </w:pPr>
                    <w:r w:rsidRPr="00D67A23">
                      <w:rPr>
                        <w:color w:val="000000" w:themeColor="text1"/>
                        <w:sz w:val="22"/>
                        <w:szCs w:val="28"/>
                      </w:rPr>
                      <w:fldChar w:fldCharType="begin"/>
                    </w:r>
                    <w:r w:rsidRPr="00D67A23">
                      <w:rPr>
                        <w:color w:val="000000" w:themeColor="text1"/>
                        <w:sz w:val="22"/>
                        <w:szCs w:val="28"/>
                      </w:rPr>
                      <w:instrText xml:space="preserve"> PAGE  \* Arabic  \* MERGEFORMAT </w:instrText>
                    </w:r>
                    <w:r w:rsidRPr="00D67A23">
                      <w:rPr>
                        <w:color w:val="000000" w:themeColor="text1"/>
                        <w:sz w:val="22"/>
                        <w:szCs w:val="28"/>
                      </w:rPr>
                      <w:fldChar w:fldCharType="separate"/>
                    </w:r>
                    <w:r w:rsidR="001D33D9">
                      <w:rPr>
                        <w:noProof/>
                        <w:color w:val="000000" w:themeColor="text1"/>
                        <w:sz w:val="22"/>
                        <w:szCs w:val="28"/>
                      </w:rPr>
                      <w:t>2</w:t>
                    </w:r>
                    <w:r w:rsidRPr="00D67A23">
                      <w:rPr>
                        <w:color w:val="000000" w:themeColor="text1"/>
                        <w:sz w:val="22"/>
                        <w:szCs w:val="28"/>
                      </w:rPr>
                      <w:fldChar w:fldCharType="end"/>
                    </w:r>
                  </w:p>
                </w:txbxContent>
              </v:textbox>
              <w10:wrap anchorx="margin" anchory="margin"/>
            </v:shape>
          </w:pict>
        </mc:Fallback>
      </mc:AlternateContent>
    </w:r>
    <w:r>
      <w:rPr>
        <w:color w:val="000000" w:themeColor="text1"/>
      </w:rPr>
      <w:t xml:space="preserve">  </w:t>
    </w:r>
    <w:r w:rsidRPr="00D67A23">
      <w:rPr>
        <w:color w:val="1F497D" w:themeColor="text2"/>
        <w:sz w:val="22"/>
      </w:rPr>
      <w:t xml:space="preserve">Physical Oceanography Division </w:t>
    </w:r>
  </w:p>
  <w:p w14:paraId="7F793A80" w14:textId="77777777" w:rsidR="009D7EAC" w:rsidRPr="00D67A23" w:rsidRDefault="009D7EAC">
    <w:pPr>
      <w:rPr>
        <w:color w:val="7F7F7F"/>
        <w:sz w:val="22"/>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D4747" w14:textId="77777777" w:rsidR="009D7EAC" w:rsidRPr="00D67A23" w:rsidRDefault="009D7EAC" w:rsidP="00D36F97">
    <w:pPr>
      <w:pStyle w:val="Footer"/>
      <w:tabs>
        <w:tab w:val="clear" w:pos="9360"/>
        <w:tab w:val="right" w:pos="4860"/>
      </w:tabs>
      <w:jc w:val="left"/>
      <w:rPr>
        <w:color w:val="1F497D" w:themeColor="text2"/>
        <w:sz w:val="22"/>
      </w:rPr>
    </w:pPr>
    <w:r>
      <w:rPr>
        <w:noProof/>
        <w:color w:val="4F81BD" w:themeColor="accent1"/>
      </w:rPr>
      <mc:AlternateContent>
        <mc:Choice Requires="wps">
          <w:drawing>
            <wp:inline distT="0" distB="0" distL="0" distR="0" wp14:anchorId="7AB3B537" wp14:editId="5B3C04E0">
              <wp:extent cx="5943600" cy="45085"/>
              <wp:effectExtent l="0" t="0" r="0" b="0"/>
              <wp:docPr id="142" name="Rectangle 142"/>
              <wp:cNvGraphicFramePr/>
              <a:graphic xmlns:a="http://schemas.openxmlformats.org/drawingml/2006/main">
                <a:graphicData uri="http://schemas.microsoft.com/office/word/2010/wordprocessingShape">
                  <wps:wsp>
                    <wps:cNvSpPr/>
                    <wps:spPr>
                      <a:xfrm>
                        <a:off x="0" y="0"/>
                        <a:ext cx="5943600" cy="4508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Rectangle 142" o:spid="_x0000_s1026" style="width:468pt;height: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vw65QEAABUEAAAOAAAAZHJzL2Uyb0RvYy54bWysU01vGyEQvVfqf0Dc6127dpRaXueQKL1U&#10;bZSkP4CwgxcJGATUa//7DrDZRE3VQ9Q9sDAfb948ht3VyRp2hBA1uo4vFy1n4CT22h06/vPx9tMl&#10;ZzEJ1wuDDjp+hsiv9h8/7Ea/hRUOaHoIjEBc3I6+40NKfts0UQ5gRVygB0dOhcGKRMdwaPogRkK3&#10;plm17UUzYuh9QAkxkvWmOvm+4CsFMv1QKkJipuPELZU1lPUpr81+J7aHIPyg5URDvIOFFdpR0Rnq&#10;RiTBfgX9BspqGTCiSguJtkGltITSA3WzbP/o5mEQHkovJE70s0zx/8HK78e7wHRPd7deceaEpUu6&#10;J9mEOxhg2UgSjT5uKfLB34XpFGmb+z2pYPOfOmGnIut5lhVOiUkybr6sP1+0pL4k33rTXm4yZvOS&#10;7ENMXwEty5uOBypfxBTHbzHV0OeQXMu4vDq81cZUb7Y0mWSlVXbpbKBG34OiDonIqqCW2YJrE9hR&#10;0FQIKcGlZXUNoodq3rT0TTznjMLaOALMyIrqz9gTQJ7bt9iV5RSfU6GM5pzc/otYTZ4zSmV0aU62&#10;2mH4G4ChrqbKNf5ZpCpNVukJ+zPdf0jmGusLEU4OSA9EplCScxTNXul8eid5uF+fC+zLa97/BgAA&#10;//8DAFBLAwQUAAYACAAAACEARIV1ttoAAAADAQAADwAAAGRycy9kb3ducmV2LnhtbEyPwU7DMBBE&#10;70j8g7VI3KhTEAFCnAqQ6BlKhdqbG2/jiHhtxU6T8vUsvcBlpNGsZt6Wi8l14oB9bD0pmM8yEEi1&#10;Ny01CtYfr1f3IGLSZHTnCRUcMcKiOj8rdWH8SO94WKVGcAnFQiuwKYVCylhbdDrOfEDibO97pxPb&#10;vpGm1yOXu05eZ1kunW6JF6wO+GKx/loNTkFYrt+2e/scxvz4ebucmmHz3Q5KXV5MT48gEk7p7xh+&#10;8RkdKmba+YFMFJ0CfiSdlLOHm5ztTsHdHGRVyv/s1Q8AAAD//wMAUEsBAi0AFAAGAAgAAAAhALaD&#10;OJL+AAAA4QEAABMAAAAAAAAAAAAAAAAAAAAAAFtDb250ZW50X1R5cGVzXS54bWxQSwECLQAUAAYA&#10;CAAAACEAOP0h/9YAAACUAQAACwAAAAAAAAAAAAAAAAAvAQAAX3JlbHMvLnJlbHNQSwECLQAUAAYA&#10;CAAAACEAlFL8OuUBAAAVBAAADgAAAAAAAAAAAAAAAAAuAgAAZHJzL2Uyb0RvYy54bWxQSwECLQAU&#10;AAYACAAAACEARIV1ttoAAAADAQAADwAAAAAAAAAAAAAAAAA/BAAAZHJzL2Rvd25yZXYueG1sUEsF&#10;BgAAAAAEAAQA8wAAAEYFAAAAAA==&#10;" fillcolor="#4f81bd [3204]" stroked="f" strokeweight="2pt">
              <w10:anchorlock/>
            </v:rect>
          </w:pict>
        </mc:Fallback>
      </mc:AlternateContent>
    </w:r>
    <w:r>
      <w:rPr>
        <w:noProof/>
      </w:rPr>
      <mc:AlternateContent>
        <mc:Choice Requires="wps">
          <w:drawing>
            <wp:anchor distT="0" distB="0" distL="114300" distR="114300" simplePos="0" relativeHeight="251664384" behindDoc="0" locked="0" layoutInCell="1" allowOverlap="1" wp14:anchorId="2893F5FE" wp14:editId="4F50EB56">
              <wp:simplePos x="0" y="0"/>
              <wp:positionH relativeFrom="margin">
                <wp:posOffset>1938020</wp:posOffset>
              </wp:positionH>
              <wp:positionV relativeFrom="bottomMargin">
                <wp:posOffset>189865</wp:posOffset>
              </wp:positionV>
              <wp:extent cx="4868545" cy="258445"/>
              <wp:effectExtent l="0" t="0" r="0" b="4445"/>
              <wp:wrapNone/>
              <wp:docPr id="150" name="Text Box 150"/>
              <wp:cNvGraphicFramePr/>
              <a:graphic xmlns:a="http://schemas.openxmlformats.org/drawingml/2006/main">
                <a:graphicData uri="http://schemas.microsoft.com/office/word/2010/wordprocessingShape">
                  <wps:wsp>
                    <wps:cNvSpPr txBox="1"/>
                    <wps:spPr>
                      <a:xfrm>
                        <a:off x="0" y="0"/>
                        <a:ext cx="4868545" cy="258445"/>
                      </a:xfrm>
                      <a:prstGeom prst="rect">
                        <a:avLst/>
                      </a:prstGeom>
                      <a:noFill/>
                      <a:ln w="6350">
                        <a:noFill/>
                      </a:ln>
                      <a:effectLst/>
                    </wps:spPr>
                    <wps:txbx>
                      <w:txbxContent>
                        <w:p w14:paraId="7477BB7B" w14:textId="77777777" w:rsidR="009D7EAC" w:rsidRPr="00D67A23" w:rsidRDefault="009D7EAC" w:rsidP="00D36F97">
                          <w:pPr>
                            <w:pStyle w:val="Footer"/>
                            <w:tabs>
                              <w:tab w:val="clear" w:pos="4680"/>
                              <w:tab w:val="center" w:pos="540"/>
                            </w:tabs>
                            <w:rPr>
                              <w:color w:val="000000" w:themeColor="text1"/>
                              <w:sz w:val="22"/>
                              <w:szCs w:val="28"/>
                            </w:rPr>
                          </w:pPr>
                          <w:r w:rsidRPr="00D67A23">
                            <w:rPr>
                              <w:color w:val="000000" w:themeColor="text1"/>
                              <w:sz w:val="22"/>
                              <w:szCs w:val="28"/>
                            </w:rPr>
                            <w:fldChar w:fldCharType="begin"/>
                          </w:r>
                          <w:r w:rsidRPr="00D67A23">
                            <w:rPr>
                              <w:color w:val="000000" w:themeColor="text1"/>
                              <w:sz w:val="22"/>
                              <w:szCs w:val="28"/>
                            </w:rPr>
                            <w:instrText xml:space="preserve"> PAGE  \* Arabic  \* MERGEFORMAT </w:instrText>
                          </w:r>
                          <w:r w:rsidRPr="00D67A23">
                            <w:rPr>
                              <w:color w:val="000000" w:themeColor="text1"/>
                              <w:sz w:val="22"/>
                              <w:szCs w:val="28"/>
                            </w:rPr>
                            <w:fldChar w:fldCharType="separate"/>
                          </w:r>
                          <w:r>
                            <w:rPr>
                              <w:noProof/>
                              <w:color w:val="000000" w:themeColor="text1"/>
                              <w:sz w:val="22"/>
                              <w:szCs w:val="28"/>
                            </w:rPr>
                            <w:t>11</w:t>
                          </w:r>
                          <w:r w:rsidRPr="00D67A23">
                            <w:rPr>
                              <w:color w:val="000000" w:themeColor="text1"/>
                              <w:sz w:val="22"/>
                              <w:szCs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0" o:spid="_x0000_s1065" type="#_x0000_t202" style="position:absolute;margin-left:152.6pt;margin-top:14.95pt;width:383.35pt;height:53.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H+jNQIAAGoEAAAOAAAAZHJzL2Uyb0RvYy54bWysVE2P2jAQvVfqf7B8LwEKFCLCiu6KqhLa&#10;XQlWezaOQyLFH7UNCf31fXaApdueql7MeGbyPPPeDPO7VtbkKKyrtMrooNenRCiu80rtM/qyXX2a&#10;UuI8UzmrtRIZPQlH7xYfP8wbk4qhLnWdC0sAolzamIyW3ps0SRwvhWSup41QCBbaSuZxtfskt6wB&#10;uqyTYb8/SRptc2M1F87B+9AF6SLiF4Xg/qkonPCkzihq8/G08dyFM1nMWbq3zJQVP5fB/qEKySqF&#10;R69QD8wzcrDVH1Cy4lY7Xfge1zLRRVFxEXtAN4P+u242JTMi9gJynLnS5P4fLH88PltS5dBuDH4U&#10;kxBpK1pPvuqWBB8YaoxLkbgxSPUtAsi++B2cofG2sDL8oiWCOLBOV34DHIdzNJ1Mx6MxJRyxyXQw&#10;m0X45O1rY53/JrQkwciohX6RVnZcO49KkHpJCY8pvarqOmpYK9IA9DMq/i2CL2oVPCJOwxkmdNRV&#10;Hizf7tqOg0tXO52f0KzV3cA4w1cVKloz55+ZxYSgP0y9f8JR1Bov67NFSantz7/5Qz6EQ5SSBhOX&#10;UffjwKygpP6uIOlsMBqFEY2X0fjLEBd7G9ndRtRB3msM9QD7ZXg0Q76vL2ZhtXzFcizDqwgxxfF2&#10;Rv3FvPfdHmC5uFguYxKG0jC/VhvDA3TgLfC9bV+ZNWdRPOR81JfZZOk7bbrc8KUzy4OHQlG4wHPH&#10;KlQMFwx01PO8fGFjbu8x6+0vYvELAAD//wMAUEsDBBQABgAIAAAAIQA+1pGg3QAAAAsBAAAPAAAA&#10;ZHJzL2Rvd25yZXYueG1sTI/LboMwEEX3lfoP1lTqpmpsQG0agomqSKyjkHyAg6dA6gfCJtC/72TV&#10;7u5oju6cKXaLNeyGY+i9k5CsBDB0jde9ayWcT9XrB7AQldPKeIcSfjDArnx8KFSu/eyOeKtjy6jE&#10;hVxJ6GIccs5D06FVYeUHdLT78qNVkcax5XpUM5Vbw1Mh3rlVvaMLnRpw32HzXU9Wgk/nF3Osk2p/&#10;mK+VOEx4qgNK+fy0fG6BRVziHwx3fVKHkpwufnI6MCMhE28poRLSzQbYHRDrhNKFUrbOgJcF//9D&#10;+QsAAP//AwBQSwECLQAUAAYACAAAACEAtoM4kv4AAADhAQAAEwAAAAAAAAAAAAAAAAAAAAAAW0Nv&#10;bnRlbnRfVHlwZXNdLnhtbFBLAQItABQABgAIAAAAIQA4/SH/1gAAAJQBAAALAAAAAAAAAAAAAAAA&#10;AC8BAABfcmVscy8ucmVsc1BLAQItABQABgAIAAAAIQDq7H+jNQIAAGoEAAAOAAAAAAAAAAAAAAAA&#10;AC4CAABkcnMvZTJvRG9jLnhtbFBLAQItABQABgAIAAAAIQA+1pGg3QAAAAsBAAAPAAAAAAAAAAAA&#10;AAAAAI8EAABkcnMvZG93bnJldi54bWxQSwUGAAAAAAQABADzAAAAmQUAAAAA&#10;" filled="f" stroked="f" strokeweight=".5pt">
              <v:textbox style="mso-fit-shape-to-text:t">
                <w:txbxContent>
                  <w:p w:rsidR="00D230EA" w:rsidRPr="00D67A23" w:rsidRDefault="00D230EA" w:rsidP="00D36F97">
                    <w:pPr>
                      <w:pStyle w:val="Footer"/>
                      <w:tabs>
                        <w:tab w:val="clear" w:pos="4680"/>
                        <w:tab w:val="center" w:pos="540"/>
                      </w:tabs>
                      <w:rPr>
                        <w:color w:val="000000" w:themeColor="text1"/>
                        <w:sz w:val="22"/>
                        <w:szCs w:val="28"/>
                      </w:rPr>
                    </w:pPr>
                    <w:r w:rsidRPr="00D67A23">
                      <w:rPr>
                        <w:color w:val="000000" w:themeColor="text1"/>
                        <w:sz w:val="22"/>
                        <w:szCs w:val="28"/>
                      </w:rPr>
                      <w:fldChar w:fldCharType="begin"/>
                    </w:r>
                    <w:r w:rsidRPr="00D67A23">
                      <w:rPr>
                        <w:color w:val="000000" w:themeColor="text1"/>
                        <w:sz w:val="22"/>
                        <w:szCs w:val="28"/>
                      </w:rPr>
                      <w:instrText xml:space="preserve"> PAGE  \* Arabic  \* MERGEFORMAT </w:instrText>
                    </w:r>
                    <w:r w:rsidRPr="00D67A23">
                      <w:rPr>
                        <w:color w:val="000000" w:themeColor="text1"/>
                        <w:sz w:val="22"/>
                        <w:szCs w:val="28"/>
                      </w:rPr>
                      <w:fldChar w:fldCharType="separate"/>
                    </w:r>
                    <w:r>
                      <w:rPr>
                        <w:noProof/>
                        <w:color w:val="000000" w:themeColor="text1"/>
                        <w:sz w:val="22"/>
                        <w:szCs w:val="28"/>
                      </w:rPr>
                      <w:t>11</w:t>
                    </w:r>
                    <w:r w:rsidRPr="00D67A23">
                      <w:rPr>
                        <w:color w:val="000000" w:themeColor="text1"/>
                        <w:sz w:val="22"/>
                        <w:szCs w:val="28"/>
                      </w:rPr>
                      <w:fldChar w:fldCharType="end"/>
                    </w:r>
                  </w:p>
                </w:txbxContent>
              </v:textbox>
              <w10:wrap anchorx="margin" anchory="margin"/>
            </v:shape>
          </w:pict>
        </mc:Fallback>
      </mc:AlternateContent>
    </w:r>
    <w:r>
      <w:rPr>
        <w:color w:val="000000" w:themeColor="text1"/>
      </w:rPr>
      <w:t xml:space="preserve">  </w:t>
    </w:r>
    <w:r w:rsidRPr="00D67A23">
      <w:rPr>
        <w:color w:val="1F497D" w:themeColor="text2"/>
        <w:sz w:val="22"/>
      </w:rPr>
      <w:t xml:space="preserve">Physical Oceanography Division </w:t>
    </w:r>
  </w:p>
  <w:p w14:paraId="47E43BAB" w14:textId="77777777" w:rsidR="009D7EAC" w:rsidRPr="00D67A23" w:rsidRDefault="009D7EAC">
    <w:pPr>
      <w:rPr>
        <w:color w:val="7F7F7F"/>
        <w:sz w:val="22"/>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99EFC" w14:textId="77777777" w:rsidR="009D7EAC" w:rsidRPr="00D67A23" w:rsidRDefault="009D7EAC" w:rsidP="00D36F97">
    <w:pPr>
      <w:pStyle w:val="Footer"/>
      <w:tabs>
        <w:tab w:val="clear" w:pos="9360"/>
        <w:tab w:val="right" w:pos="4860"/>
      </w:tabs>
      <w:jc w:val="left"/>
      <w:rPr>
        <w:color w:val="1F497D" w:themeColor="text2"/>
        <w:sz w:val="22"/>
      </w:rPr>
    </w:pPr>
    <w:r>
      <w:rPr>
        <w:noProof/>
        <w:color w:val="4F81BD" w:themeColor="accent1"/>
      </w:rPr>
      <mc:AlternateContent>
        <mc:Choice Requires="wps">
          <w:drawing>
            <wp:inline distT="0" distB="0" distL="0" distR="0" wp14:anchorId="6E6128D1" wp14:editId="2067CD51">
              <wp:extent cx="5943600" cy="45085"/>
              <wp:effectExtent l="0" t="0" r="0" b="0"/>
              <wp:docPr id="47" name="Rectangle 47"/>
              <wp:cNvGraphicFramePr/>
              <a:graphic xmlns:a="http://schemas.openxmlformats.org/drawingml/2006/main">
                <a:graphicData uri="http://schemas.microsoft.com/office/word/2010/wordprocessingShape">
                  <wps:wsp>
                    <wps:cNvSpPr/>
                    <wps:spPr>
                      <a:xfrm>
                        <a:off x="0" y="0"/>
                        <a:ext cx="5943600" cy="4508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id="Rectangle 47" o:spid="_x0000_s1026" style="width:468pt;height: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t25AEAABMEAAAOAAAAZHJzL2Uyb0RvYy54bWysU8lu2zAQvRfoPxC815JdO00EyzkkSC9F&#10;GyTtBzDU0CLADUPWy993SCpK0RQ9BNWBImd58+ZxuL0+WcMOgFF71/PlouUMnPSDdvue//h+9+GS&#10;s5iEG4TxDnp+hsivd+/fbY+hg5UfvRkAGYG42B1Dz8eUQtc0UY5gRVz4AI6cyqMViY64bwYUR0K3&#10;plm17UVz9DgE9BJiJOttdfJdwVcKZPqmVITETM+JWyorlvUpr81uK7o9ijBqOdEQb2BhhXZUdIa6&#10;FUmwn6hfQVkt0Uev0kJ623iltITSA3WzbP/o5nEUAUovJE4Ms0zx/8HKr4d7ZHro+foTZ05YuqMH&#10;Uk24vQFGNhLoGGJHcY/hHqdTpG3u9qTQ5j/1wU5F1PMsKpwSk2TcXK0/XrSkvSTfetNebjJm85Ic&#10;MKbP4C3Lm54jVS9SisOXmGroc0iuZVxenb/TxlRvtjSZZKVVdulsoEY/gKL+iMiqoJbJghuD7CBo&#10;JoSU4NKyukYxQDVvWvomnnNGYW0cAWZkRfVn7AkgT+1r7Mpyis+pUAZzTm7/RawmzxmlsndpTrba&#10;efwbgKGupso1/lmkKk1W6ckPZ7p9TObG1/chnBw9PQ+ZsCTnKJq80vn0SvJo/34usC9vefcLAAD/&#10;/wMAUEsDBBQABgAIAAAAIQBEhXW22gAAAAMBAAAPAAAAZHJzL2Rvd25yZXYueG1sTI/BTsMwEETv&#10;SPyDtUjcqFMQAUKcCpDoGUqF2psbb+OIeG3FTpPy9Sy9wGWk0axm3paLyXXigH1sPSmYzzIQSLU3&#10;LTUK1h+vV/cgYtJkdOcJFRwxwqI6Pyt1YfxI73hYpUZwCcVCK7AphULKWFt0Os58QOJs73unE9u+&#10;kabXI5e7Tl5nWS6dbokXrA74YrH+Wg1OQViu37Z7+xzG/Ph5u5yaYfPdDkpdXkxPjyASTunvGH7x&#10;GR0qZtr5gUwUnQJ+JJ2Us4ebnO1Owd0cZFXK/+zVDwAAAP//AwBQSwECLQAUAAYACAAAACEAtoM4&#10;kv4AAADhAQAAEwAAAAAAAAAAAAAAAAAAAAAAW0NvbnRlbnRfVHlwZXNdLnhtbFBLAQItABQABgAI&#10;AAAAIQA4/SH/1gAAAJQBAAALAAAAAAAAAAAAAAAAAC8BAABfcmVscy8ucmVsc1BLAQItABQABgAI&#10;AAAAIQDotMt25AEAABMEAAAOAAAAAAAAAAAAAAAAAC4CAABkcnMvZTJvRG9jLnhtbFBLAQItABQA&#10;BgAIAAAAIQBEhXW22gAAAAMBAAAPAAAAAAAAAAAAAAAAAD4EAABkcnMvZG93bnJldi54bWxQSwUG&#10;AAAAAAQABADzAAAARQUAAAAA&#10;" fillcolor="#4f81bd [3204]" stroked="f" strokeweight="2pt">
              <w10:anchorlock/>
            </v:rect>
          </w:pict>
        </mc:Fallback>
      </mc:AlternateContent>
    </w:r>
    <w:r>
      <w:rPr>
        <w:noProof/>
      </w:rPr>
      <mc:AlternateContent>
        <mc:Choice Requires="wps">
          <w:drawing>
            <wp:anchor distT="0" distB="0" distL="114300" distR="114300" simplePos="0" relativeHeight="251661312" behindDoc="0" locked="0" layoutInCell="1" allowOverlap="1" wp14:anchorId="493C6BC6" wp14:editId="2DFF727B">
              <wp:simplePos x="0" y="0"/>
              <wp:positionH relativeFrom="margin">
                <wp:posOffset>1938020</wp:posOffset>
              </wp:positionH>
              <wp:positionV relativeFrom="bottomMargin">
                <wp:posOffset>189865</wp:posOffset>
              </wp:positionV>
              <wp:extent cx="4868545" cy="258445"/>
              <wp:effectExtent l="0" t="0" r="0" b="4445"/>
              <wp:wrapNone/>
              <wp:docPr id="53" name="Text Box 53"/>
              <wp:cNvGraphicFramePr/>
              <a:graphic xmlns:a="http://schemas.openxmlformats.org/drawingml/2006/main">
                <a:graphicData uri="http://schemas.microsoft.com/office/word/2010/wordprocessingShape">
                  <wps:wsp>
                    <wps:cNvSpPr txBox="1"/>
                    <wps:spPr>
                      <a:xfrm>
                        <a:off x="0" y="0"/>
                        <a:ext cx="4868545" cy="258445"/>
                      </a:xfrm>
                      <a:prstGeom prst="rect">
                        <a:avLst/>
                      </a:prstGeom>
                      <a:noFill/>
                      <a:ln w="6350">
                        <a:noFill/>
                      </a:ln>
                      <a:effectLst/>
                    </wps:spPr>
                    <wps:txbx>
                      <w:txbxContent>
                        <w:p w14:paraId="791340D5" w14:textId="77777777" w:rsidR="009D7EAC" w:rsidRPr="00D67A23" w:rsidRDefault="009D7EAC" w:rsidP="00D36F97">
                          <w:pPr>
                            <w:pStyle w:val="Footer"/>
                            <w:tabs>
                              <w:tab w:val="clear" w:pos="4680"/>
                              <w:tab w:val="center" w:pos="540"/>
                            </w:tabs>
                            <w:rPr>
                              <w:color w:val="000000" w:themeColor="text1"/>
                              <w:sz w:val="22"/>
                              <w:szCs w:val="28"/>
                            </w:rPr>
                          </w:pPr>
                          <w:r w:rsidRPr="00D67A23">
                            <w:rPr>
                              <w:color w:val="000000" w:themeColor="text1"/>
                              <w:sz w:val="22"/>
                              <w:szCs w:val="28"/>
                            </w:rPr>
                            <w:fldChar w:fldCharType="begin"/>
                          </w:r>
                          <w:r w:rsidRPr="00D67A23">
                            <w:rPr>
                              <w:color w:val="000000" w:themeColor="text1"/>
                              <w:sz w:val="22"/>
                              <w:szCs w:val="28"/>
                            </w:rPr>
                            <w:instrText xml:space="preserve"> PAGE  \* Arabic  \* MERGEFORMAT </w:instrText>
                          </w:r>
                          <w:r w:rsidRPr="00D67A23">
                            <w:rPr>
                              <w:color w:val="000000" w:themeColor="text1"/>
                              <w:sz w:val="22"/>
                              <w:szCs w:val="28"/>
                            </w:rPr>
                            <w:fldChar w:fldCharType="separate"/>
                          </w:r>
                          <w:r w:rsidR="001455AD">
                            <w:rPr>
                              <w:noProof/>
                              <w:color w:val="000000" w:themeColor="text1"/>
                              <w:sz w:val="22"/>
                              <w:szCs w:val="28"/>
                            </w:rPr>
                            <w:t>48</w:t>
                          </w:r>
                          <w:r w:rsidRPr="00D67A23">
                            <w:rPr>
                              <w:color w:val="000000" w:themeColor="text1"/>
                              <w:sz w:val="22"/>
                              <w:szCs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3" o:spid="_x0000_s1066" type="#_x0000_t202" style="position:absolute;margin-left:152.6pt;margin-top:14.95pt;width:383.35pt;height:20.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5SozgCAABoBAAADgAAAGRycy9lMm9Eb2MueG1srFTBjtowEL1X6j9YvpcAm1AaEVZ0V1SV0O5K&#10;UO3ZOA6JlNiubUjo1/fZISza9lT14oxnxs+e92ayuO+ampyEsZWSGZ2MxpQIyVVeyUNGf+zWn+aU&#10;WMdkzmolRUbPwtL75ccPi1anYqpKVefCEIBIm7Y6o6VzOo0iy0vRMDtSWkgEC2Ua5rA1hyg3rAV6&#10;U0fT8XgWtcrk2igurIX3sQ/SZcAvCsHdc1FY4UidUbzNhdWEde/XaLlg6cEwXVb88gz2D69oWCVx&#10;6RXqkTlGjqb6A6qpuFFWFW7EVROpoqi4CDWgmsn4XTXbkmkRagE5Vl9psv8Plj+dXgyp8owmd5RI&#10;1kCjnegc+ao6Ahf4abVNkbbVSHQd/NB58Fs4fdldYRr/RUEEcTB9vrLr0Tic8Xw2T+KEEo7YNJnH&#10;sAEfvZ3WxrpvQjXEGxk1UC+Qyk4b6/rUIcVfJtW6quugYC1Jm9HZXTIOB64RgNfS54rQCxcYX1H/&#10;cm+5bt8FBqZDVXuVn1GsUX27WM3XFV60Yda9MIP+QH3oefeMpagVblYXi5JSmV9/8/t8yIYoJS36&#10;LaP255EZQUn9XULQL5M49g0aNnHyeYqNuY3sbyPy2DwotPQE06V5MH2+qwezMKp5xWis/K0IMclx&#10;d0bdYD64fgowWlysViEJLamZ28it5h7a8+b53nWvzOiLKA5yPqmhM1n6Tps+15+0enV0UCgI53nu&#10;WYXgfoN2DtJfRs/Py+0+ZL39IJa/AQAA//8DAFBLAwQUAAYACAAAACEAAaZxF90AAAAKAQAADwAA&#10;AGRycy9kb3ducmV2LnhtbEyPwU7DMAyG70i8Q2QkLoglLWJjpe6EJvU8rdsDZK1pC4lTNela3p7s&#10;BDdb/vT7+/PdYo240uh7xwjJSoEgrl3Tc4twPpXPbyB80Nxo45gQfsjDrri/y3XWuJmPdK1CK2II&#10;+0wjdCEMmZS+7shqv3IDcbx9utHqENexlc2o5xhujUyVWkure44fOj3QvqP6u5osgkvnJ3OsknJ/&#10;mL9KdZjoVHlCfHxYPt5BBFrCHww3/agORXS6uIkbLwzCi3pNI4qQbrcgboDaJHG6IGzUGmSRy/8V&#10;il8AAAD//wMAUEsBAi0AFAAGAAgAAAAhAOSZw8D7AAAA4QEAABMAAAAAAAAAAAAAAAAAAAAAAFtD&#10;b250ZW50X1R5cGVzXS54bWxQSwECLQAUAAYACAAAACEAI7Jq4dcAAACUAQAACwAAAAAAAAAAAAAA&#10;AAAsAQAAX3JlbHMvLnJlbHNQSwECLQAUAAYACAAAACEAuI5SozgCAABoBAAADgAAAAAAAAAAAAAA&#10;AAAsAgAAZHJzL2Uyb0RvYy54bWxQSwECLQAUAAYACAAAACEAAaZxF90AAAAKAQAADwAAAAAAAAAA&#10;AAAAAACQBAAAZHJzL2Rvd25yZXYueG1sUEsFBgAAAAAEAAQA8wAAAJoFAAAAAA==&#10;" filled="f" stroked="f" strokeweight=".5pt">
              <v:textbox style="mso-fit-shape-to-text:t">
                <w:txbxContent>
                  <w:p w14:paraId="791340D5" w14:textId="77777777" w:rsidR="009D7EAC" w:rsidRPr="00D67A23" w:rsidRDefault="009D7EAC" w:rsidP="00D36F97">
                    <w:pPr>
                      <w:pStyle w:val="Footer"/>
                      <w:tabs>
                        <w:tab w:val="clear" w:pos="4680"/>
                        <w:tab w:val="center" w:pos="540"/>
                      </w:tabs>
                      <w:rPr>
                        <w:color w:val="000000" w:themeColor="text1"/>
                        <w:sz w:val="22"/>
                        <w:szCs w:val="28"/>
                      </w:rPr>
                    </w:pPr>
                    <w:r w:rsidRPr="00D67A23">
                      <w:rPr>
                        <w:color w:val="000000" w:themeColor="text1"/>
                        <w:sz w:val="22"/>
                        <w:szCs w:val="28"/>
                      </w:rPr>
                      <w:fldChar w:fldCharType="begin"/>
                    </w:r>
                    <w:r w:rsidRPr="00D67A23">
                      <w:rPr>
                        <w:color w:val="000000" w:themeColor="text1"/>
                        <w:sz w:val="22"/>
                        <w:szCs w:val="28"/>
                      </w:rPr>
                      <w:instrText xml:space="preserve"> PAGE  \* Arabic  \* MERGEFORMAT </w:instrText>
                    </w:r>
                    <w:r w:rsidRPr="00D67A23">
                      <w:rPr>
                        <w:color w:val="000000" w:themeColor="text1"/>
                        <w:sz w:val="22"/>
                        <w:szCs w:val="28"/>
                      </w:rPr>
                      <w:fldChar w:fldCharType="separate"/>
                    </w:r>
                    <w:r w:rsidR="001455AD">
                      <w:rPr>
                        <w:noProof/>
                        <w:color w:val="000000" w:themeColor="text1"/>
                        <w:sz w:val="22"/>
                        <w:szCs w:val="28"/>
                      </w:rPr>
                      <w:t>48</w:t>
                    </w:r>
                    <w:r w:rsidRPr="00D67A23">
                      <w:rPr>
                        <w:color w:val="000000" w:themeColor="text1"/>
                        <w:sz w:val="22"/>
                        <w:szCs w:val="28"/>
                      </w:rPr>
                      <w:fldChar w:fldCharType="end"/>
                    </w:r>
                  </w:p>
                </w:txbxContent>
              </v:textbox>
              <w10:wrap anchorx="margin" anchory="margin"/>
            </v:shape>
          </w:pict>
        </mc:Fallback>
      </mc:AlternateContent>
    </w:r>
    <w:r>
      <w:rPr>
        <w:color w:val="000000" w:themeColor="text1"/>
      </w:rPr>
      <w:t xml:space="preserve">  </w:t>
    </w:r>
    <w:r w:rsidRPr="00D67A23">
      <w:rPr>
        <w:color w:val="1F497D" w:themeColor="text2"/>
        <w:sz w:val="22"/>
      </w:rPr>
      <w:t xml:space="preserve">Physical Oceanography Division </w:t>
    </w:r>
  </w:p>
  <w:p w14:paraId="515503AF" w14:textId="77777777" w:rsidR="009D7EAC" w:rsidRPr="00D67A23" w:rsidRDefault="009D7EAC">
    <w:pPr>
      <w:rPr>
        <w:color w:val="7F7F7F"/>
        <w:sz w:val="2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C2BD22" w14:textId="77777777" w:rsidR="009D7EAC" w:rsidRDefault="009D7EAC" w:rsidP="00787AFE">
      <w:r>
        <w:separator/>
      </w:r>
    </w:p>
  </w:footnote>
  <w:footnote w:type="continuationSeparator" w:id="0">
    <w:p w14:paraId="4B80FB1E" w14:textId="77777777" w:rsidR="009D7EAC" w:rsidRDefault="009D7EAC" w:rsidP="00787AF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01A77"/>
    <w:multiLevelType w:val="hybridMultilevel"/>
    <w:tmpl w:val="6AB4F9BA"/>
    <w:lvl w:ilvl="0" w:tplc="F6D25C6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E33CD3"/>
    <w:multiLevelType w:val="hybridMultilevel"/>
    <w:tmpl w:val="615A30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0A9630B"/>
    <w:multiLevelType w:val="hybridMultilevel"/>
    <w:tmpl w:val="9CBE9D2E"/>
    <w:lvl w:ilvl="0" w:tplc="927E4E92">
      <w:start w:val="1"/>
      <w:numFmt w:val="decimal"/>
      <w:lvlText w:val="%1."/>
      <w:lvlJc w:val="left"/>
      <w:pPr>
        <w:ind w:left="720" w:hanging="360"/>
      </w:pPr>
      <w:rPr>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BD09AA"/>
    <w:multiLevelType w:val="hybridMultilevel"/>
    <w:tmpl w:val="96D853C2"/>
    <w:lvl w:ilvl="0" w:tplc="4C20F500">
      <w:start w:val="1"/>
      <w:numFmt w:val="decimal"/>
      <w:lvlText w:val="[%1]"/>
      <w:lvlJc w:val="right"/>
      <w:pPr>
        <w:tabs>
          <w:tab w:val="num" w:pos="927"/>
        </w:tabs>
        <w:ind w:left="927" w:hanging="207"/>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1D0B5F65"/>
    <w:multiLevelType w:val="hybridMultilevel"/>
    <w:tmpl w:val="380C9750"/>
    <w:lvl w:ilvl="0" w:tplc="56A8FE8E">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4CE332C"/>
    <w:multiLevelType w:val="hybridMultilevel"/>
    <w:tmpl w:val="9E1C1E32"/>
    <w:lvl w:ilvl="0" w:tplc="0409000F">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6">
    <w:nsid w:val="27D07E41"/>
    <w:multiLevelType w:val="hybridMultilevel"/>
    <w:tmpl w:val="A574CA68"/>
    <w:lvl w:ilvl="0" w:tplc="4C20F500">
      <w:start w:val="1"/>
      <w:numFmt w:val="decimal"/>
      <w:pStyle w:val="NoPub"/>
      <w:lvlText w:val="[%1]"/>
      <w:lvlJc w:val="right"/>
      <w:pPr>
        <w:tabs>
          <w:tab w:val="num" w:pos="207"/>
        </w:tabs>
        <w:ind w:left="207" w:hanging="207"/>
      </w:pPr>
      <w:rPr>
        <w:rFonts w:hint="default"/>
        <w:color w:val="auto"/>
      </w:rPr>
    </w:lvl>
    <w:lvl w:ilvl="1" w:tplc="0409000F">
      <w:start w:val="1"/>
      <w:numFmt w:val="decimal"/>
      <w:lvlText w:val="%2."/>
      <w:lvlJc w:val="left"/>
      <w:pPr>
        <w:tabs>
          <w:tab w:val="num" w:pos="1260"/>
        </w:tabs>
        <w:ind w:left="1260" w:hanging="360"/>
      </w:pPr>
      <w:rPr>
        <w:rFonts w:hint="default"/>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7">
    <w:nsid w:val="2D14178B"/>
    <w:multiLevelType w:val="hybridMultilevel"/>
    <w:tmpl w:val="579EA048"/>
    <w:lvl w:ilvl="0" w:tplc="6C768638">
      <w:start w:val="1"/>
      <w:numFmt w:val="decimal"/>
      <w:lvlText w:val="%1."/>
      <w:lvlJc w:val="left"/>
      <w:pPr>
        <w:ind w:left="1260" w:hanging="360"/>
      </w:pPr>
      <w:rPr>
        <w:sz w:val="28"/>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
    <w:nsid w:val="31CE79A1"/>
    <w:multiLevelType w:val="hybridMultilevel"/>
    <w:tmpl w:val="D6E221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8273A4"/>
    <w:multiLevelType w:val="hybridMultilevel"/>
    <w:tmpl w:val="B13238E6"/>
    <w:lvl w:ilvl="0" w:tplc="4C20F500">
      <w:start w:val="1"/>
      <w:numFmt w:val="decimal"/>
      <w:lvlText w:val="[%1]"/>
      <w:lvlJc w:val="right"/>
      <w:pPr>
        <w:tabs>
          <w:tab w:val="num" w:pos="567"/>
        </w:tabs>
        <w:ind w:left="567" w:hanging="207"/>
      </w:pPr>
      <w:rPr>
        <w:rFonts w:hint="default"/>
      </w:r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6CF3577"/>
    <w:multiLevelType w:val="hybridMultilevel"/>
    <w:tmpl w:val="A1560B3A"/>
    <w:lvl w:ilvl="0" w:tplc="E8602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621701E"/>
    <w:multiLevelType w:val="hybridMultilevel"/>
    <w:tmpl w:val="F70C380A"/>
    <w:lvl w:ilvl="0" w:tplc="47B8BF6E">
      <w:start w:val="1"/>
      <w:numFmt w:val="decimal"/>
      <w:lvlText w:val="%1."/>
      <w:lvlJc w:val="left"/>
      <w:pPr>
        <w:ind w:left="810" w:hanging="360"/>
      </w:pPr>
      <w:rPr>
        <w:b w:val="0"/>
        <w:color w:val="auto"/>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nsid w:val="58881837"/>
    <w:multiLevelType w:val="hybridMultilevel"/>
    <w:tmpl w:val="339AE0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BC25AF5"/>
    <w:multiLevelType w:val="hybridMultilevel"/>
    <w:tmpl w:val="54468F70"/>
    <w:lvl w:ilvl="0" w:tplc="0409000F">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4">
    <w:nsid w:val="60697A32"/>
    <w:multiLevelType w:val="hybridMultilevel"/>
    <w:tmpl w:val="67D27B96"/>
    <w:lvl w:ilvl="0" w:tplc="6E22A3BC">
      <w:start w:val="1"/>
      <w:numFmt w:val="decimal"/>
      <w:lvlText w:val="[%1]"/>
      <w:lvlJc w:val="right"/>
      <w:pPr>
        <w:tabs>
          <w:tab w:val="num" w:pos="207"/>
        </w:tabs>
        <w:ind w:left="207" w:hanging="207"/>
      </w:pPr>
      <w:rPr>
        <w:rFonts w:hint="default"/>
      </w:rPr>
    </w:lvl>
    <w:lvl w:ilvl="1" w:tplc="04090019">
      <w:start w:val="1"/>
      <w:numFmt w:val="bullet"/>
      <w:lvlText w:val=""/>
      <w:lvlJc w:val="left"/>
      <w:pPr>
        <w:tabs>
          <w:tab w:val="num" w:pos="1440"/>
        </w:tabs>
        <w:ind w:left="1440" w:hanging="360"/>
      </w:pPr>
      <w:rPr>
        <w:rFonts w:ascii="Wingdings" w:hAnsi="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Wingding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Wingding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
    <w:nsid w:val="621763E4"/>
    <w:multiLevelType w:val="hybridMultilevel"/>
    <w:tmpl w:val="DAD482DC"/>
    <w:lvl w:ilvl="0" w:tplc="67DA7026">
      <w:start w:val="1"/>
      <w:numFmt w:val="bullet"/>
      <w:lvlText w:val=""/>
      <w:lvlJc w:val="left"/>
      <w:pPr>
        <w:tabs>
          <w:tab w:val="num" w:pos="648"/>
        </w:tabs>
        <w:ind w:left="648" w:hanging="288"/>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A243541"/>
    <w:multiLevelType w:val="hybridMultilevel"/>
    <w:tmpl w:val="1BFA8CD4"/>
    <w:lvl w:ilvl="0" w:tplc="6E22A3BC">
      <w:start w:val="1"/>
      <w:numFmt w:val="decimal"/>
      <w:lvlText w:val="[%1]"/>
      <w:lvlJc w:val="right"/>
      <w:pPr>
        <w:tabs>
          <w:tab w:val="num" w:pos="567"/>
        </w:tabs>
        <w:ind w:left="567" w:hanging="207"/>
      </w:pPr>
      <w:rPr>
        <w:rFonts w:hint="default"/>
      </w:rPr>
    </w:lvl>
    <w:lvl w:ilvl="1" w:tplc="04090019">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EB85340"/>
    <w:multiLevelType w:val="hybridMultilevel"/>
    <w:tmpl w:val="ECEEE43E"/>
    <w:lvl w:ilvl="0" w:tplc="6E22A3BC">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8">
    <w:nsid w:val="75A513E9"/>
    <w:multiLevelType w:val="hybridMultilevel"/>
    <w:tmpl w:val="08002C7E"/>
    <w:lvl w:ilvl="0" w:tplc="4C20F500">
      <w:start w:val="1"/>
      <w:numFmt w:val="decimal"/>
      <w:lvlText w:val="%1."/>
      <w:lvlJc w:val="left"/>
      <w:pPr>
        <w:ind w:left="720" w:hanging="360"/>
      </w:pPr>
    </w:lvl>
    <w:lvl w:ilvl="1" w:tplc="0409000F"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7CF0E35"/>
    <w:multiLevelType w:val="hybridMultilevel"/>
    <w:tmpl w:val="75EEBFA0"/>
    <w:lvl w:ilvl="0" w:tplc="0409000F">
      <w:numFmt w:val="bullet"/>
      <w:lvlText w:val="-"/>
      <w:lvlJc w:val="left"/>
      <w:pPr>
        <w:ind w:left="420" w:hanging="360"/>
      </w:pPr>
      <w:rPr>
        <w:rFonts w:ascii="Cambria" w:eastAsia="Cambria" w:hAnsi="Cambria" w:cs="Times New Roman" w:hint="default"/>
      </w:rPr>
    </w:lvl>
    <w:lvl w:ilvl="1" w:tplc="04090019" w:tentative="1">
      <w:start w:val="1"/>
      <w:numFmt w:val="bullet"/>
      <w:lvlText w:val="o"/>
      <w:lvlJc w:val="left"/>
      <w:pPr>
        <w:ind w:left="1140" w:hanging="360"/>
      </w:pPr>
      <w:rPr>
        <w:rFonts w:ascii="Courier New" w:hAnsi="Courier New" w:hint="default"/>
      </w:rPr>
    </w:lvl>
    <w:lvl w:ilvl="2" w:tplc="0409001B" w:tentative="1">
      <w:start w:val="1"/>
      <w:numFmt w:val="bullet"/>
      <w:lvlText w:val=""/>
      <w:lvlJc w:val="left"/>
      <w:pPr>
        <w:ind w:left="1860" w:hanging="360"/>
      </w:pPr>
      <w:rPr>
        <w:rFonts w:ascii="Wingdings" w:hAnsi="Wingdings" w:hint="default"/>
      </w:rPr>
    </w:lvl>
    <w:lvl w:ilvl="3" w:tplc="0409000F" w:tentative="1">
      <w:start w:val="1"/>
      <w:numFmt w:val="bullet"/>
      <w:lvlText w:val=""/>
      <w:lvlJc w:val="left"/>
      <w:pPr>
        <w:ind w:left="2580" w:hanging="360"/>
      </w:pPr>
      <w:rPr>
        <w:rFonts w:ascii="Symbol" w:hAnsi="Symbol" w:hint="default"/>
      </w:rPr>
    </w:lvl>
    <w:lvl w:ilvl="4" w:tplc="04090019" w:tentative="1">
      <w:start w:val="1"/>
      <w:numFmt w:val="bullet"/>
      <w:lvlText w:val="o"/>
      <w:lvlJc w:val="left"/>
      <w:pPr>
        <w:ind w:left="3300" w:hanging="360"/>
      </w:pPr>
      <w:rPr>
        <w:rFonts w:ascii="Courier New" w:hAnsi="Courier New" w:hint="default"/>
      </w:rPr>
    </w:lvl>
    <w:lvl w:ilvl="5" w:tplc="0409001B" w:tentative="1">
      <w:start w:val="1"/>
      <w:numFmt w:val="bullet"/>
      <w:lvlText w:val=""/>
      <w:lvlJc w:val="left"/>
      <w:pPr>
        <w:ind w:left="4020" w:hanging="360"/>
      </w:pPr>
      <w:rPr>
        <w:rFonts w:ascii="Wingdings" w:hAnsi="Wingdings" w:hint="default"/>
      </w:rPr>
    </w:lvl>
    <w:lvl w:ilvl="6" w:tplc="0409000F" w:tentative="1">
      <w:start w:val="1"/>
      <w:numFmt w:val="bullet"/>
      <w:lvlText w:val=""/>
      <w:lvlJc w:val="left"/>
      <w:pPr>
        <w:ind w:left="4740" w:hanging="360"/>
      </w:pPr>
      <w:rPr>
        <w:rFonts w:ascii="Symbol" w:hAnsi="Symbol" w:hint="default"/>
      </w:rPr>
    </w:lvl>
    <w:lvl w:ilvl="7" w:tplc="04090019" w:tentative="1">
      <w:start w:val="1"/>
      <w:numFmt w:val="bullet"/>
      <w:lvlText w:val="o"/>
      <w:lvlJc w:val="left"/>
      <w:pPr>
        <w:ind w:left="5460" w:hanging="360"/>
      </w:pPr>
      <w:rPr>
        <w:rFonts w:ascii="Courier New" w:hAnsi="Courier New" w:hint="default"/>
      </w:rPr>
    </w:lvl>
    <w:lvl w:ilvl="8" w:tplc="0409001B" w:tentative="1">
      <w:start w:val="1"/>
      <w:numFmt w:val="bullet"/>
      <w:lvlText w:val=""/>
      <w:lvlJc w:val="left"/>
      <w:pPr>
        <w:ind w:left="6180" w:hanging="360"/>
      </w:pPr>
      <w:rPr>
        <w:rFonts w:ascii="Wingdings" w:hAnsi="Wingdings" w:hint="default"/>
      </w:rPr>
    </w:lvl>
  </w:abstractNum>
  <w:abstractNum w:abstractNumId="20">
    <w:nsid w:val="7DCD631C"/>
    <w:multiLevelType w:val="hybridMultilevel"/>
    <w:tmpl w:val="E3C206B6"/>
    <w:lvl w:ilvl="0" w:tplc="0409000F">
      <w:start w:val="1"/>
      <w:numFmt w:val="bullet"/>
      <w:lvlText w:val=""/>
      <w:lvlJc w:val="left"/>
      <w:pPr>
        <w:tabs>
          <w:tab w:val="num" w:pos="720"/>
        </w:tabs>
        <w:ind w:left="720" w:hanging="360"/>
      </w:pPr>
      <w:rPr>
        <w:rFonts w:ascii="Symbol" w:hAnsi="Symbol" w:hint="default"/>
        <w:b w:val="0"/>
        <w:i w:val="0"/>
        <w:sz w:val="22"/>
        <w:szCs w:val="22"/>
      </w:rPr>
    </w:lvl>
    <w:lvl w:ilvl="1" w:tplc="04090019" w:tentative="1">
      <w:start w:val="1"/>
      <w:numFmt w:val="bullet"/>
      <w:lvlText w:val="o"/>
      <w:lvlJc w:val="left"/>
      <w:pPr>
        <w:tabs>
          <w:tab w:val="num" w:pos="1440"/>
        </w:tabs>
        <w:ind w:left="1440" w:hanging="360"/>
      </w:pPr>
      <w:rPr>
        <w:rFonts w:ascii="Courier New" w:hAnsi="Courier New" w:cs="Arial"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Arial"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Arial"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19"/>
  </w:num>
  <w:num w:numId="3">
    <w:abstractNumId w:val="17"/>
  </w:num>
  <w:num w:numId="4">
    <w:abstractNumId w:val="13"/>
  </w:num>
  <w:num w:numId="5">
    <w:abstractNumId w:val="7"/>
  </w:num>
  <w:num w:numId="6">
    <w:abstractNumId w:val="5"/>
  </w:num>
  <w:num w:numId="7">
    <w:abstractNumId w:val="6"/>
  </w:num>
  <w:num w:numId="8">
    <w:abstractNumId w:val="9"/>
  </w:num>
  <w:num w:numId="9">
    <w:abstractNumId w:val="16"/>
  </w:num>
  <w:num w:numId="10">
    <w:abstractNumId w:val="6"/>
    <w:lvlOverride w:ilvl="0">
      <w:startOverride w:val="1"/>
    </w:lvlOverride>
  </w:num>
  <w:num w:numId="11">
    <w:abstractNumId w:val="3"/>
    <w:lvlOverride w:ilvl="0">
      <w:startOverride w:val="1"/>
    </w:lvlOverride>
  </w:num>
  <w:num w:numId="12">
    <w:abstractNumId w:val="18"/>
  </w:num>
  <w:num w:numId="13">
    <w:abstractNumId w:val="3"/>
  </w:num>
  <w:num w:numId="14">
    <w:abstractNumId w:val="1"/>
  </w:num>
  <w:num w:numId="15">
    <w:abstractNumId w:val="10"/>
  </w:num>
  <w:num w:numId="16">
    <w:abstractNumId w:val="14"/>
  </w:num>
  <w:num w:numId="17">
    <w:abstractNumId w:val="15"/>
  </w:num>
  <w:num w:numId="18">
    <w:abstractNumId w:val="11"/>
  </w:num>
  <w:num w:numId="19">
    <w:abstractNumId w:val="12"/>
  </w:num>
  <w:num w:numId="20">
    <w:abstractNumId w:val="0"/>
  </w:num>
  <w:num w:numId="21">
    <w:abstractNumId w:val="4"/>
  </w:num>
  <w:num w:numId="22">
    <w:abstractNumId w:val="2"/>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o:colormru v:ext="edit" colors="#da9896,#a80020,#a87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775"/>
    <w:rsid w:val="00000231"/>
    <w:rsid w:val="00000A83"/>
    <w:rsid w:val="00000DBE"/>
    <w:rsid w:val="00000F5F"/>
    <w:rsid w:val="00001065"/>
    <w:rsid w:val="000023A0"/>
    <w:rsid w:val="000023CA"/>
    <w:rsid w:val="00003D2B"/>
    <w:rsid w:val="000058E2"/>
    <w:rsid w:val="000062E8"/>
    <w:rsid w:val="00011A95"/>
    <w:rsid w:val="00012A73"/>
    <w:rsid w:val="00020B73"/>
    <w:rsid w:val="00020BF9"/>
    <w:rsid w:val="000231B3"/>
    <w:rsid w:val="000236A8"/>
    <w:rsid w:val="0002550B"/>
    <w:rsid w:val="00030D7A"/>
    <w:rsid w:val="00034061"/>
    <w:rsid w:val="00034C38"/>
    <w:rsid w:val="00034D62"/>
    <w:rsid w:val="000368B7"/>
    <w:rsid w:val="000370C3"/>
    <w:rsid w:val="0004393B"/>
    <w:rsid w:val="00043A10"/>
    <w:rsid w:val="000559D4"/>
    <w:rsid w:val="0005748A"/>
    <w:rsid w:val="00060AD2"/>
    <w:rsid w:val="0006497D"/>
    <w:rsid w:val="00066C08"/>
    <w:rsid w:val="00066FCC"/>
    <w:rsid w:val="00067893"/>
    <w:rsid w:val="00067E5D"/>
    <w:rsid w:val="0007131B"/>
    <w:rsid w:val="000738E3"/>
    <w:rsid w:val="00073C3D"/>
    <w:rsid w:val="00074388"/>
    <w:rsid w:val="000773EC"/>
    <w:rsid w:val="00077B6F"/>
    <w:rsid w:val="000817DA"/>
    <w:rsid w:val="00081BDE"/>
    <w:rsid w:val="00086A71"/>
    <w:rsid w:val="0008734F"/>
    <w:rsid w:val="000877FF"/>
    <w:rsid w:val="00092DB1"/>
    <w:rsid w:val="000939F2"/>
    <w:rsid w:val="0009445D"/>
    <w:rsid w:val="000A0A5C"/>
    <w:rsid w:val="000A1B89"/>
    <w:rsid w:val="000A2929"/>
    <w:rsid w:val="000A56B5"/>
    <w:rsid w:val="000A5FB5"/>
    <w:rsid w:val="000A6EF9"/>
    <w:rsid w:val="000B0411"/>
    <w:rsid w:val="000B07E4"/>
    <w:rsid w:val="000B464E"/>
    <w:rsid w:val="000B5E02"/>
    <w:rsid w:val="000C0D69"/>
    <w:rsid w:val="000C2F00"/>
    <w:rsid w:val="000C3640"/>
    <w:rsid w:val="000C5102"/>
    <w:rsid w:val="000C7D9F"/>
    <w:rsid w:val="000D00C5"/>
    <w:rsid w:val="000D102A"/>
    <w:rsid w:val="000D1B05"/>
    <w:rsid w:val="000D2AEA"/>
    <w:rsid w:val="000D312B"/>
    <w:rsid w:val="000D3334"/>
    <w:rsid w:val="000D42E6"/>
    <w:rsid w:val="000D439B"/>
    <w:rsid w:val="000D5235"/>
    <w:rsid w:val="000D661F"/>
    <w:rsid w:val="000D662F"/>
    <w:rsid w:val="000D6E48"/>
    <w:rsid w:val="000D7B0C"/>
    <w:rsid w:val="000E0264"/>
    <w:rsid w:val="000E23EE"/>
    <w:rsid w:val="000E2C13"/>
    <w:rsid w:val="000E3C28"/>
    <w:rsid w:val="000E61A9"/>
    <w:rsid w:val="000E710B"/>
    <w:rsid w:val="000E7877"/>
    <w:rsid w:val="000F039A"/>
    <w:rsid w:val="000F0E7F"/>
    <w:rsid w:val="000F365F"/>
    <w:rsid w:val="000F45BD"/>
    <w:rsid w:val="000F5032"/>
    <w:rsid w:val="000F549B"/>
    <w:rsid w:val="000F564D"/>
    <w:rsid w:val="001006D8"/>
    <w:rsid w:val="00105D6C"/>
    <w:rsid w:val="00106254"/>
    <w:rsid w:val="001102C0"/>
    <w:rsid w:val="0011121D"/>
    <w:rsid w:val="001144F8"/>
    <w:rsid w:val="00117D8D"/>
    <w:rsid w:val="00120832"/>
    <w:rsid w:val="00121183"/>
    <w:rsid w:val="00121D3D"/>
    <w:rsid w:val="00123791"/>
    <w:rsid w:val="0012428C"/>
    <w:rsid w:val="00126979"/>
    <w:rsid w:val="00126A4C"/>
    <w:rsid w:val="00131387"/>
    <w:rsid w:val="00132054"/>
    <w:rsid w:val="00133B6B"/>
    <w:rsid w:val="00133B91"/>
    <w:rsid w:val="00134D4E"/>
    <w:rsid w:val="0014029B"/>
    <w:rsid w:val="00140659"/>
    <w:rsid w:val="00140E1F"/>
    <w:rsid w:val="00140F5E"/>
    <w:rsid w:val="00143A03"/>
    <w:rsid w:val="00143E51"/>
    <w:rsid w:val="001455AD"/>
    <w:rsid w:val="001462A1"/>
    <w:rsid w:val="00146960"/>
    <w:rsid w:val="001479A0"/>
    <w:rsid w:val="00154606"/>
    <w:rsid w:val="001557CF"/>
    <w:rsid w:val="001575A9"/>
    <w:rsid w:val="00160492"/>
    <w:rsid w:val="00160B8C"/>
    <w:rsid w:val="00162F1F"/>
    <w:rsid w:val="00163D10"/>
    <w:rsid w:val="00165C7D"/>
    <w:rsid w:val="001724F0"/>
    <w:rsid w:val="0017550B"/>
    <w:rsid w:val="001755F1"/>
    <w:rsid w:val="001771EF"/>
    <w:rsid w:val="001803C2"/>
    <w:rsid w:val="00181C8B"/>
    <w:rsid w:val="00184034"/>
    <w:rsid w:val="001845D2"/>
    <w:rsid w:val="00186655"/>
    <w:rsid w:val="00186B02"/>
    <w:rsid w:val="00187543"/>
    <w:rsid w:val="00190942"/>
    <w:rsid w:val="00191E17"/>
    <w:rsid w:val="00193E54"/>
    <w:rsid w:val="001942EC"/>
    <w:rsid w:val="00195360"/>
    <w:rsid w:val="00196695"/>
    <w:rsid w:val="001969D3"/>
    <w:rsid w:val="00196C5D"/>
    <w:rsid w:val="00197061"/>
    <w:rsid w:val="001A08B8"/>
    <w:rsid w:val="001A14EA"/>
    <w:rsid w:val="001A58AC"/>
    <w:rsid w:val="001A59A1"/>
    <w:rsid w:val="001A7AF2"/>
    <w:rsid w:val="001B1C5E"/>
    <w:rsid w:val="001B2BB6"/>
    <w:rsid w:val="001B417D"/>
    <w:rsid w:val="001B50AB"/>
    <w:rsid w:val="001B6044"/>
    <w:rsid w:val="001B61CF"/>
    <w:rsid w:val="001B61F6"/>
    <w:rsid w:val="001B6DB5"/>
    <w:rsid w:val="001B7E8A"/>
    <w:rsid w:val="001C1727"/>
    <w:rsid w:val="001C188C"/>
    <w:rsid w:val="001C2D86"/>
    <w:rsid w:val="001C39C9"/>
    <w:rsid w:val="001C5EFD"/>
    <w:rsid w:val="001C7F0F"/>
    <w:rsid w:val="001D33D9"/>
    <w:rsid w:val="001D4C9F"/>
    <w:rsid w:val="001D4D70"/>
    <w:rsid w:val="001D7812"/>
    <w:rsid w:val="001E219E"/>
    <w:rsid w:val="001E2BDC"/>
    <w:rsid w:val="001E3050"/>
    <w:rsid w:val="001E645A"/>
    <w:rsid w:val="001E73DD"/>
    <w:rsid w:val="001E756E"/>
    <w:rsid w:val="001E7A58"/>
    <w:rsid w:val="001F13B6"/>
    <w:rsid w:val="001F1726"/>
    <w:rsid w:val="001F1D01"/>
    <w:rsid w:val="001F2D75"/>
    <w:rsid w:val="002007B0"/>
    <w:rsid w:val="00201D63"/>
    <w:rsid w:val="00201FA7"/>
    <w:rsid w:val="002021DC"/>
    <w:rsid w:val="00205E3B"/>
    <w:rsid w:val="00206220"/>
    <w:rsid w:val="00213F90"/>
    <w:rsid w:val="00214743"/>
    <w:rsid w:val="00215DD7"/>
    <w:rsid w:val="00217879"/>
    <w:rsid w:val="0022157D"/>
    <w:rsid w:val="0022275D"/>
    <w:rsid w:val="0022390D"/>
    <w:rsid w:val="00223BC9"/>
    <w:rsid w:val="00223E17"/>
    <w:rsid w:val="002242BB"/>
    <w:rsid w:val="00225133"/>
    <w:rsid w:val="00225E93"/>
    <w:rsid w:val="0023033E"/>
    <w:rsid w:val="00231978"/>
    <w:rsid w:val="00231AB8"/>
    <w:rsid w:val="00232F42"/>
    <w:rsid w:val="00235873"/>
    <w:rsid w:val="00237576"/>
    <w:rsid w:val="00237580"/>
    <w:rsid w:val="00237E81"/>
    <w:rsid w:val="0024314C"/>
    <w:rsid w:val="002448F6"/>
    <w:rsid w:val="0024507B"/>
    <w:rsid w:val="002451FD"/>
    <w:rsid w:val="00250FF7"/>
    <w:rsid w:val="0025359A"/>
    <w:rsid w:val="00253BDF"/>
    <w:rsid w:val="00254847"/>
    <w:rsid w:val="00254EBD"/>
    <w:rsid w:val="00255D9B"/>
    <w:rsid w:val="00256507"/>
    <w:rsid w:val="00256813"/>
    <w:rsid w:val="0026098D"/>
    <w:rsid w:val="002621DB"/>
    <w:rsid w:val="002622CE"/>
    <w:rsid w:val="00262947"/>
    <w:rsid w:val="00264FEE"/>
    <w:rsid w:val="00265317"/>
    <w:rsid w:val="00266216"/>
    <w:rsid w:val="002670AF"/>
    <w:rsid w:val="00267C35"/>
    <w:rsid w:val="00270BA4"/>
    <w:rsid w:val="002737DA"/>
    <w:rsid w:val="00276AB7"/>
    <w:rsid w:val="00277604"/>
    <w:rsid w:val="00281704"/>
    <w:rsid w:val="00281EDF"/>
    <w:rsid w:val="002835F1"/>
    <w:rsid w:val="0028398E"/>
    <w:rsid w:val="00285540"/>
    <w:rsid w:val="00287ABC"/>
    <w:rsid w:val="002903F1"/>
    <w:rsid w:val="00290848"/>
    <w:rsid w:val="00290AE3"/>
    <w:rsid w:val="00292DDC"/>
    <w:rsid w:val="0029496F"/>
    <w:rsid w:val="0029567B"/>
    <w:rsid w:val="00295E18"/>
    <w:rsid w:val="002A0049"/>
    <w:rsid w:val="002A121D"/>
    <w:rsid w:val="002A1253"/>
    <w:rsid w:val="002A1ADD"/>
    <w:rsid w:val="002A1CAB"/>
    <w:rsid w:val="002A28D4"/>
    <w:rsid w:val="002A2C88"/>
    <w:rsid w:val="002A3CBE"/>
    <w:rsid w:val="002A74F4"/>
    <w:rsid w:val="002B004D"/>
    <w:rsid w:val="002B1D8F"/>
    <w:rsid w:val="002B332F"/>
    <w:rsid w:val="002B4219"/>
    <w:rsid w:val="002B51AD"/>
    <w:rsid w:val="002B68EC"/>
    <w:rsid w:val="002B6B64"/>
    <w:rsid w:val="002C06B3"/>
    <w:rsid w:val="002C3FC4"/>
    <w:rsid w:val="002C6043"/>
    <w:rsid w:val="002C6368"/>
    <w:rsid w:val="002C668C"/>
    <w:rsid w:val="002C71B3"/>
    <w:rsid w:val="002D303C"/>
    <w:rsid w:val="002D3EC9"/>
    <w:rsid w:val="002D42D4"/>
    <w:rsid w:val="002D5CBD"/>
    <w:rsid w:val="002D748A"/>
    <w:rsid w:val="002E0020"/>
    <w:rsid w:val="002E1F3D"/>
    <w:rsid w:val="002E236C"/>
    <w:rsid w:val="002E2DA1"/>
    <w:rsid w:val="002E3775"/>
    <w:rsid w:val="002E79A5"/>
    <w:rsid w:val="002E7DCA"/>
    <w:rsid w:val="002F0557"/>
    <w:rsid w:val="002F1F47"/>
    <w:rsid w:val="002F2B79"/>
    <w:rsid w:val="002F3852"/>
    <w:rsid w:val="002F4658"/>
    <w:rsid w:val="002F57FA"/>
    <w:rsid w:val="002F5843"/>
    <w:rsid w:val="002F64C5"/>
    <w:rsid w:val="002F6704"/>
    <w:rsid w:val="002F6CA1"/>
    <w:rsid w:val="00300108"/>
    <w:rsid w:val="0030471E"/>
    <w:rsid w:val="00305EA1"/>
    <w:rsid w:val="003068E3"/>
    <w:rsid w:val="00310F67"/>
    <w:rsid w:val="00311703"/>
    <w:rsid w:val="00312263"/>
    <w:rsid w:val="00313B33"/>
    <w:rsid w:val="00313EAF"/>
    <w:rsid w:val="00314825"/>
    <w:rsid w:val="00314DDF"/>
    <w:rsid w:val="003209E1"/>
    <w:rsid w:val="00321FD1"/>
    <w:rsid w:val="003237CC"/>
    <w:rsid w:val="00330C44"/>
    <w:rsid w:val="003311B9"/>
    <w:rsid w:val="00331C2E"/>
    <w:rsid w:val="00332692"/>
    <w:rsid w:val="00333E94"/>
    <w:rsid w:val="00334AC2"/>
    <w:rsid w:val="00334EF3"/>
    <w:rsid w:val="003378BF"/>
    <w:rsid w:val="003420E7"/>
    <w:rsid w:val="00342E15"/>
    <w:rsid w:val="003441D8"/>
    <w:rsid w:val="00344AE9"/>
    <w:rsid w:val="003453A0"/>
    <w:rsid w:val="00350DF5"/>
    <w:rsid w:val="003523F6"/>
    <w:rsid w:val="003525DE"/>
    <w:rsid w:val="00352BF9"/>
    <w:rsid w:val="00354BA1"/>
    <w:rsid w:val="00355FB5"/>
    <w:rsid w:val="00356D5E"/>
    <w:rsid w:val="00361629"/>
    <w:rsid w:val="003619F8"/>
    <w:rsid w:val="00361B42"/>
    <w:rsid w:val="00362126"/>
    <w:rsid w:val="003624A2"/>
    <w:rsid w:val="00363D67"/>
    <w:rsid w:val="00364C9E"/>
    <w:rsid w:val="00367536"/>
    <w:rsid w:val="00367995"/>
    <w:rsid w:val="00370473"/>
    <w:rsid w:val="00370E1D"/>
    <w:rsid w:val="00371653"/>
    <w:rsid w:val="003731C1"/>
    <w:rsid w:val="003737B5"/>
    <w:rsid w:val="0037682A"/>
    <w:rsid w:val="003772F4"/>
    <w:rsid w:val="003800AF"/>
    <w:rsid w:val="00380F00"/>
    <w:rsid w:val="00380FFF"/>
    <w:rsid w:val="003811E0"/>
    <w:rsid w:val="003815EA"/>
    <w:rsid w:val="003847F1"/>
    <w:rsid w:val="00384AA0"/>
    <w:rsid w:val="0038527D"/>
    <w:rsid w:val="00385381"/>
    <w:rsid w:val="00386C7B"/>
    <w:rsid w:val="00387378"/>
    <w:rsid w:val="003874FB"/>
    <w:rsid w:val="00391E22"/>
    <w:rsid w:val="0039428F"/>
    <w:rsid w:val="00394395"/>
    <w:rsid w:val="00394C30"/>
    <w:rsid w:val="00396AEC"/>
    <w:rsid w:val="00397208"/>
    <w:rsid w:val="003974D6"/>
    <w:rsid w:val="0039786F"/>
    <w:rsid w:val="003A011B"/>
    <w:rsid w:val="003A1B72"/>
    <w:rsid w:val="003A2012"/>
    <w:rsid w:val="003A4514"/>
    <w:rsid w:val="003A5DC8"/>
    <w:rsid w:val="003B0D49"/>
    <w:rsid w:val="003B2462"/>
    <w:rsid w:val="003B44A3"/>
    <w:rsid w:val="003B74AB"/>
    <w:rsid w:val="003B76A6"/>
    <w:rsid w:val="003C03D3"/>
    <w:rsid w:val="003C3AF1"/>
    <w:rsid w:val="003C4011"/>
    <w:rsid w:val="003C4B08"/>
    <w:rsid w:val="003C4D76"/>
    <w:rsid w:val="003C71C0"/>
    <w:rsid w:val="003C790F"/>
    <w:rsid w:val="003C7A13"/>
    <w:rsid w:val="003C7BB9"/>
    <w:rsid w:val="003D222C"/>
    <w:rsid w:val="003D2D9E"/>
    <w:rsid w:val="003D5BA4"/>
    <w:rsid w:val="003D631B"/>
    <w:rsid w:val="003E1E08"/>
    <w:rsid w:val="003E4501"/>
    <w:rsid w:val="003E73EE"/>
    <w:rsid w:val="003F176E"/>
    <w:rsid w:val="003F1A40"/>
    <w:rsid w:val="003F1D52"/>
    <w:rsid w:val="00400B21"/>
    <w:rsid w:val="0040230E"/>
    <w:rsid w:val="00402DF3"/>
    <w:rsid w:val="00405CCA"/>
    <w:rsid w:val="004108FD"/>
    <w:rsid w:val="00411BAC"/>
    <w:rsid w:val="0041234B"/>
    <w:rsid w:val="00416B3D"/>
    <w:rsid w:val="00417389"/>
    <w:rsid w:val="0042057C"/>
    <w:rsid w:val="00420D93"/>
    <w:rsid w:val="004247C6"/>
    <w:rsid w:val="004256BA"/>
    <w:rsid w:val="00425CD0"/>
    <w:rsid w:val="0042674B"/>
    <w:rsid w:val="00430221"/>
    <w:rsid w:val="0043196E"/>
    <w:rsid w:val="00431C34"/>
    <w:rsid w:val="00432EBF"/>
    <w:rsid w:val="00433B9D"/>
    <w:rsid w:val="00433BE4"/>
    <w:rsid w:val="00433EDB"/>
    <w:rsid w:val="00434057"/>
    <w:rsid w:val="00434B8D"/>
    <w:rsid w:val="004372E2"/>
    <w:rsid w:val="00437D86"/>
    <w:rsid w:val="00440132"/>
    <w:rsid w:val="0044295B"/>
    <w:rsid w:val="00442D49"/>
    <w:rsid w:val="00443052"/>
    <w:rsid w:val="004435DF"/>
    <w:rsid w:val="00446E2E"/>
    <w:rsid w:val="004512B6"/>
    <w:rsid w:val="00453ED5"/>
    <w:rsid w:val="00455994"/>
    <w:rsid w:val="004575DE"/>
    <w:rsid w:val="00457AC9"/>
    <w:rsid w:val="00460A13"/>
    <w:rsid w:val="0046110B"/>
    <w:rsid w:val="004624F9"/>
    <w:rsid w:val="00462CCC"/>
    <w:rsid w:val="00462D16"/>
    <w:rsid w:val="00462DA4"/>
    <w:rsid w:val="00464D2E"/>
    <w:rsid w:val="00465236"/>
    <w:rsid w:val="00467530"/>
    <w:rsid w:val="00467955"/>
    <w:rsid w:val="00467DD3"/>
    <w:rsid w:val="00470619"/>
    <w:rsid w:val="00474A04"/>
    <w:rsid w:val="00476402"/>
    <w:rsid w:val="00477B64"/>
    <w:rsid w:val="00481922"/>
    <w:rsid w:val="00481D5D"/>
    <w:rsid w:val="00481EF7"/>
    <w:rsid w:val="00484849"/>
    <w:rsid w:val="0048558C"/>
    <w:rsid w:val="00486748"/>
    <w:rsid w:val="00487A22"/>
    <w:rsid w:val="00491D9D"/>
    <w:rsid w:val="0049267F"/>
    <w:rsid w:val="00495961"/>
    <w:rsid w:val="004A0A24"/>
    <w:rsid w:val="004A1CB7"/>
    <w:rsid w:val="004A40EE"/>
    <w:rsid w:val="004A5995"/>
    <w:rsid w:val="004A77E6"/>
    <w:rsid w:val="004A7E94"/>
    <w:rsid w:val="004B0063"/>
    <w:rsid w:val="004B0B1E"/>
    <w:rsid w:val="004B28CA"/>
    <w:rsid w:val="004B4662"/>
    <w:rsid w:val="004B47AC"/>
    <w:rsid w:val="004B4E9D"/>
    <w:rsid w:val="004B6BB0"/>
    <w:rsid w:val="004C2028"/>
    <w:rsid w:val="004C25C3"/>
    <w:rsid w:val="004C3789"/>
    <w:rsid w:val="004C3854"/>
    <w:rsid w:val="004C4B38"/>
    <w:rsid w:val="004C4EDD"/>
    <w:rsid w:val="004C7C64"/>
    <w:rsid w:val="004D66FF"/>
    <w:rsid w:val="004E2886"/>
    <w:rsid w:val="004E4D77"/>
    <w:rsid w:val="004E7790"/>
    <w:rsid w:val="004E78E3"/>
    <w:rsid w:val="004E7A92"/>
    <w:rsid w:val="004E7BE3"/>
    <w:rsid w:val="004F14EC"/>
    <w:rsid w:val="004F1C62"/>
    <w:rsid w:val="004F1E1C"/>
    <w:rsid w:val="004F2CEB"/>
    <w:rsid w:val="004F3850"/>
    <w:rsid w:val="004F3A0F"/>
    <w:rsid w:val="004F3F22"/>
    <w:rsid w:val="004F408E"/>
    <w:rsid w:val="004F40B5"/>
    <w:rsid w:val="004F4D7B"/>
    <w:rsid w:val="004F586C"/>
    <w:rsid w:val="004F5C6B"/>
    <w:rsid w:val="004F6030"/>
    <w:rsid w:val="004F65DE"/>
    <w:rsid w:val="004F6DC0"/>
    <w:rsid w:val="004F7919"/>
    <w:rsid w:val="0050028B"/>
    <w:rsid w:val="005019F6"/>
    <w:rsid w:val="0050451C"/>
    <w:rsid w:val="00504765"/>
    <w:rsid w:val="0050547B"/>
    <w:rsid w:val="005079E9"/>
    <w:rsid w:val="005109E9"/>
    <w:rsid w:val="00510B2E"/>
    <w:rsid w:val="00513454"/>
    <w:rsid w:val="00513C67"/>
    <w:rsid w:val="005156D7"/>
    <w:rsid w:val="005160FD"/>
    <w:rsid w:val="0051698B"/>
    <w:rsid w:val="005175F8"/>
    <w:rsid w:val="005209FB"/>
    <w:rsid w:val="00520DF1"/>
    <w:rsid w:val="0052245E"/>
    <w:rsid w:val="005236F6"/>
    <w:rsid w:val="005255D6"/>
    <w:rsid w:val="00531D04"/>
    <w:rsid w:val="00532DD4"/>
    <w:rsid w:val="005340E7"/>
    <w:rsid w:val="00540900"/>
    <w:rsid w:val="00540D9F"/>
    <w:rsid w:val="00542748"/>
    <w:rsid w:val="005428F1"/>
    <w:rsid w:val="00543138"/>
    <w:rsid w:val="00543D3D"/>
    <w:rsid w:val="005479D2"/>
    <w:rsid w:val="00550C5E"/>
    <w:rsid w:val="00554674"/>
    <w:rsid w:val="005552EE"/>
    <w:rsid w:val="005575D9"/>
    <w:rsid w:val="00566E9F"/>
    <w:rsid w:val="005675E3"/>
    <w:rsid w:val="0057067F"/>
    <w:rsid w:val="00572136"/>
    <w:rsid w:val="005756E0"/>
    <w:rsid w:val="005762F5"/>
    <w:rsid w:val="00576845"/>
    <w:rsid w:val="00577561"/>
    <w:rsid w:val="00581ACC"/>
    <w:rsid w:val="005821F5"/>
    <w:rsid w:val="005856B4"/>
    <w:rsid w:val="00586BCD"/>
    <w:rsid w:val="0058774E"/>
    <w:rsid w:val="00590B4C"/>
    <w:rsid w:val="00592976"/>
    <w:rsid w:val="00592A9B"/>
    <w:rsid w:val="005935AB"/>
    <w:rsid w:val="00593B8B"/>
    <w:rsid w:val="0059520F"/>
    <w:rsid w:val="0059658A"/>
    <w:rsid w:val="005A0E8B"/>
    <w:rsid w:val="005A2B44"/>
    <w:rsid w:val="005A3F53"/>
    <w:rsid w:val="005A5648"/>
    <w:rsid w:val="005A6D0E"/>
    <w:rsid w:val="005B0031"/>
    <w:rsid w:val="005B0B1D"/>
    <w:rsid w:val="005B0C3C"/>
    <w:rsid w:val="005B1839"/>
    <w:rsid w:val="005B19C4"/>
    <w:rsid w:val="005B1AD5"/>
    <w:rsid w:val="005B333C"/>
    <w:rsid w:val="005B54DD"/>
    <w:rsid w:val="005B59FE"/>
    <w:rsid w:val="005B5DCA"/>
    <w:rsid w:val="005B68C2"/>
    <w:rsid w:val="005B72C8"/>
    <w:rsid w:val="005C0FDB"/>
    <w:rsid w:val="005C1B5E"/>
    <w:rsid w:val="005C26B0"/>
    <w:rsid w:val="005C2BCB"/>
    <w:rsid w:val="005C3B26"/>
    <w:rsid w:val="005C3D6D"/>
    <w:rsid w:val="005C6496"/>
    <w:rsid w:val="005C6963"/>
    <w:rsid w:val="005D1A7A"/>
    <w:rsid w:val="005D1AB5"/>
    <w:rsid w:val="005D1DE8"/>
    <w:rsid w:val="005D2521"/>
    <w:rsid w:val="005D2BD0"/>
    <w:rsid w:val="005D5C45"/>
    <w:rsid w:val="005D73B3"/>
    <w:rsid w:val="005E0C96"/>
    <w:rsid w:val="005E4153"/>
    <w:rsid w:val="005E4169"/>
    <w:rsid w:val="005E472A"/>
    <w:rsid w:val="005E796C"/>
    <w:rsid w:val="005F2945"/>
    <w:rsid w:val="005F4200"/>
    <w:rsid w:val="005F438A"/>
    <w:rsid w:val="005F5D97"/>
    <w:rsid w:val="005F5E17"/>
    <w:rsid w:val="00603573"/>
    <w:rsid w:val="00605658"/>
    <w:rsid w:val="006062AF"/>
    <w:rsid w:val="00606998"/>
    <w:rsid w:val="00611363"/>
    <w:rsid w:val="00611F70"/>
    <w:rsid w:val="00612863"/>
    <w:rsid w:val="00613CB2"/>
    <w:rsid w:val="00616B4E"/>
    <w:rsid w:val="00621E0C"/>
    <w:rsid w:val="006220CB"/>
    <w:rsid w:val="0062433A"/>
    <w:rsid w:val="00624D24"/>
    <w:rsid w:val="006265CC"/>
    <w:rsid w:val="006302CA"/>
    <w:rsid w:val="00630A34"/>
    <w:rsid w:val="0063261B"/>
    <w:rsid w:val="0063269F"/>
    <w:rsid w:val="006355BE"/>
    <w:rsid w:val="00635EEC"/>
    <w:rsid w:val="0063668E"/>
    <w:rsid w:val="006378D6"/>
    <w:rsid w:val="006409B4"/>
    <w:rsid w:val="00640ABF"/>
    <w:rsid w:val="00641DF2"/>
    <w:rsid w:val="00642155"/>
    <w:rsid w:val="00643005"/>
    <w:rsid w:val="0064674A"/>
    <w:rsid w:val="00647654"/>
    <w:rsid w:val="00650693"/>
    <w:rsid w:val="006514F6"/>
    <w:rsid w:val="00654063"/>
    <w:rsid w:val="006551BC"/>
    <w:rsid w:val="00660BC3"/>
    <w:rsid w:val="006624F5"/>
    <w:rsid w:val="00664418"/>
    <w:rsid w:val="00664D20"/>
    <w:rsid w:val="006654A0"/>
    <w:rsid w:val="00670131"/>
    <w:rsid w:val="00672C02"/>
    <w:rsid w:val="00677226"/>
    <w:rsid w:val="0068109B"/>
    <w:rsid w:val="00681F3C"/>
    <w:rsid w:val="00682EBE"/>
    <w:rsid w:val="00683425"/>
    <w:rsid w:val="006835A0"/>
    <w:rsid w:val="00683FF6"/>
    <w:rsid w:val="0068631C"/>
    <w:rsid w:val="0068712A"/>
    <w:rsid w:val="0068773D"/>
    <w:rsid w:val="00690022"/>
    <w:rsid w:val="006907A9"/>
    <w:rsid w:val="00691BE5"/>
    <w:rsid w:val="00693AE8"/>
    <w:rsid w:val="00694E3B"/>
    <w:rsid w:val="00697931"/>
    <w:rsid w:val="006A0416"/>
    <w:rsid w:val="006A2517"/>
    <w:rsid w:val="006A25C9"/>
    <w:rsid w:val="006A46FC"/>
    <w:rsid w:val="006A5E74"/>
    <w:rsid w:val="006A7159"/>
    <w:rsid w:val="006B0E75"/>
    <w:rsid w:val="006B1037"/>
    <w:rsid w:val="006B11DD"/>
    <w:rsid w:val="006B36DE"/>
    <w:rsid w:val="006B3CE2"/>
    <w:rsid w:val="006B4598"/>
    <w:rsid w:val="006B499D"/>
    <w:rsid w:val="006B5C86"/>
    <w:rsid w:val="006C02ED"/>
    <w:rsid w:val="006C0AC1"/>
    <w:rsid w:val="006C0C91"/>
    <w:rsid w:val="006C1009"/>
    <w:rsid w:val="006C184C"/>
    <w:rsid w:val="006C1CD1"/>
    <w:rsid w:val="006C1D71"/>
    <w:rsid w:val="006C288D"/>
    <w:rsid w:val="006C4E0B"/>
    <w:rsid w:val="006C4E78"/>
    <w:rsid w:val="006C68D5"/>
    <w:rsid w:val="006C6D2F"/>
    <w:rsid w:val="006D0890"/>
    <w:rsid w:val="006D099E"/>
    <w:rsid w:val="006D3CC5"/>
    <w:rsid w:val="006D418C"/>
    <w:rsid w:val="006D631A"/>
    <w:rsid w:val="006E17B2"/>
    <w:rsid w:val="006E2533"/>
    <w:rsid w:val="006E5F69"/>
    <w:rsid w:val="006E79F1"/>
    <w:rsid w:val="006F644A"/>
    <w:rsid w:val="006F696F"/>
    <w:rsid w:val="006F6A1B"/>
    <w:rsid w:val="007011B4"/>
    <w:rsid w:val="00701862"/>
    <w:rsid w:val="00702CB1"/>
    <w:rsid w:val="007034C3"/>
    <w:rsid w:val="00705AE1"/>
    <w:rsid w:val="007063F1"/>
    <w:rsid w:val="0071012E"/>
    <w:rsid w:val="007111FB"/>
    <w:rsid w:val="007146C2"/>
    <w:rsid w:val="00715144"/>
    <w:rsid w:val="007165E3"/>
    <w:rsid w:val="00717DE0"/>
    <w:rsid w:val="00721D8C"/>
    <w:rsid w:val="0072367F"/>
    <w:rsid w:val="0072483F"/>
    <w:rsid w:val="00724BD5"/>
    <w:rsid w:val="00725CBA"/>
    <w:rsid w:val="00726C5E"/>
    <w:rsid w:val="0073000F"/>
    <w:rsid w:val="00731E03"/>
    <w:rsid w:val="007347AC"/>
    <w:rsid w:val="00735191"/>
    <w:rsid w:val="00736756"/>
    <w:rsid w:val="0074309F"/>
    <w:rsid w:val="00743319"/>
    <w:rsid w:val="007455D5"/>
    <w:rsid w:val="0074668C"/>
    <w:rsid w:val="00746E9E"/>
    <w:rsid w:val="007511E1"/>
    <w:rsid w:val="007553B1"/>
    <w:rsid w:val="00756052"/>
    <w:rsid w:val="00756589"/>
    <w:rsid w:val="0076097C"/>
    <w:rsid w:val="0076213A"/>
    <w:rsid w:val="007646FF"/>
    <w:rsid w:val="0076782A"/>
    <w:rsid w:val="00767E65"/>
    <w:rsid w:val="0077036A"/>
    <w:rsid w:val="00770408"/>
    <w:rsid w:val="00772160"/>
    <w:rsid w:val="00774E78"/>
    <w:rsid w:val="007752ED"/>
    <w:rsid w:val="00776A48"/>
    <w:rsid w:val="0077779D"/>
    <w:rsid w:val="00777D85"/>
    <w:rsid w:val="0078076C"/>
    <w:rsid w:val="00781049"/>
    <w:rsid w:val="00785193"/>
    <w:rsid w:val="007860CF"/>
    <w:rsid w:val="00786A01"/>
    <w:rsid w:val="00787AFE"/>
    <w:rsid w:val="00787FA2"/>
    <w:rsid w:val="00790B51"/>
    <w:rsid w:val="00791EF1"/>
    <w:rsid w:val="007921B9"/>
    <w:rsid w:val="0079256D"/>
    <w:rsid w:val="007927EE"/>
    <w:rsid w:val="00795599"/>
    <w:rsid w:val="00795DEB"/>
    <w:rsid w:val="00796F1A"/>
    <w:rsid w:val="00796F30"/>
    <w:rsid w:val="007972F3"/>
    <w:rsid w:val="007A3225"/>
    <w:rsid w:val="007A34D9"/>
    <w:rsid w:val="007A377C"/>
    <w:rsid w:val="007A3D64"/>
    <w:rsid w:val="007A7EAA"/>
    <w:rsid w:val="007B098C"/>
    <w:rsid w:val="007B0F71"/>
    <w:rsid w:val="007B42B6"/>
    <w:rsid w:val="007B5195"/>
    <w:rsid w:val="007B5C28"/>
    <w:rsid w:val="007B6906"/>
    <w:rsid w:val="007C221B"/>
    <w:rsid w:val="007C2311"/>
    <w:rsid w:val="007C3CBD"/>
    <w:rsid w:val="007C517E"/>
    <w:rsid w:val="007C5DAD"/>
    <w:rsid w:val="007C7488"/>
    <w:rsid w:val="007D5164"/>
    <w:rsid w:val="007D56A0"/>
    <w:rsid w:val="007D5B82"/>
    <w:rsid w:val="007D64B6"/>
    <w:rsid w:val="007D7F80"/>
    <w:rsid w:val="007E014E"/>
    <w:rsid w:val="007E2B4B"/>
    <w:rsid w:val="007E33A2"/>
    <w:rsid w:val="007E6F01"/>
    <w:rsid w:val="007F04C5"/>
    <w:rsid w:val="007F16D9"/>
    <w:rsid w:val="007F184B"/>
    <w:rsid w:val="007F24FC"/>
    <w:rsid w:val="007F2A72"/>
    <w:rsid w:val="007F2A99"/>
    <w:rsid w:val="007F57F5"/>
    <w:rsid w:val="007F622B"/>
    <w:rsid w:val="007F6833"/>
    <w:rsid w:val="00800CBA"/>
    <w:rsid w:val="00801AC9"/>
    <w:rsid w:val="008034AF"/>
    <w:rsid w:val="008039A8"/>
    <w:rsid w:val="00804987"/>
    <w:rsid w:val="00810709"/>
    <w:rsid w:val="008140AE"/>
    <w:rsid w:val="0081451C"/>
    <w:rsid w:val="00817CDA"/>
    <w:rsid w:val="00820701"/>
    <w:rsid w:val="00820F03"/>
    <w:rsid w:val="00821B9E"/>
    <w:rsid w:val="00821C5E"/>
    <w:rsid w:val="00821C7C"/>
    <w:rsid w:val="00821E47"/>
    <w:rsid w:val="008246DD"/>
    <w:rsid w:val="0082556B"/>
    <w:rsid w:val="008257ED"/>
    <w:rsid w:val="00825863"/>
    <w:rsid w:val="008264AF"/>
    <w:rsid w:val="008270E7"/>
    <w:rsid w:val="00830D37"/>
    <w:rsid w:val="0083123E"/>
    <w:rsid w:val="00833C61"/>
    <w:rsid w:val="00834C2B"/>
    <w:rsid w:val="0083567D"/>
    <w:rsid w:val="00835DA6"/>
    <w:rsid w:val="00837228"/>
    <w:rsid w:val="00840964"/>
    <w:rsid w:val="008461CC"/>
    <w:rsid w:val="00846F70"/>
    <w:rsid w:val="0084723B"/>
    <w:rsid w:val="00850E1F"/>
    <w:rsid w:val="00851406"/>
    <w:rsid w:val="0085170B"/>
    <w:rsid w:val="00851929"/>
    <w:rsid w:val="00851EB2"/>
    <w:rsid w:val="0085578D"/>
    <w:rsid w:val="0086032F"/>
    <w:rsid w:val="0086091B"/>
    <w:rsid w:val="00861643"/>
    <w:rsid w:val="00861F58"/>
    <w:rsid w:val="0086268B"/>
    <w:rsid w:val="008674D7"/>
    <w:rsid w:val="00870E2E"/>
    <w:rsid w:val="0087233A"/>
    <w:rsid w:val="00873E89"/>
    <w:rsid w:val="00875DAD"/>
    <w:rsid w:val="00876C73"/>
    <w:rsid w:val="00877274"/>
    <w:rsid w:val="008775D8"/>
    <w:rsid w:val="0088344B"/>
    <w:rsid w:val="00885227"/>
    <w:rsid w:val="00891E43"/>
    <w:rsid w:val="00896011"/>
    <w:rsid w:val="00897001"/>
    <w:rsid w:val="008A0652"/>
    <w:rsid w:val="008A1713"/>
    <w:rsid w:val="008A43BF"/>
    <w:rsid w:val="008A4ABD"/>
    <w:rsid w:val="008B28EF"/>
    <w:rsid w:val="008B31EC"/>
    <w:rsid w:val="008B4864"/>
    <w:rsid w:val="008B49E9"/>
    <w:rsid w:val="008B77FC"/>
    <w:rsid w:val="008B7E72"/>
    <w:rsid w:val="008C29CA"/>
    <w:rsid w:val="008C2AF8"/>
    <w:rsid w:val="008C50DE"/>
    <w:rsid w:val="008D21B7"/>
    <w:rsid w:val="008D2255"/>
    <w:rsid w:val="008D4062"/>
    <w:rsid w:val="008D5541"/>
    <w:rsid w:val="008D617C"/>
    <w:rsid w:val="008D664E"/>
    <w:rsid w:val="008D7413"/>
    <w:rsid w:val="008E023D"/>
    <w:rsid w:val="008E2BF7"/>
    <w:rsid w:val="008E2D2D"/>
    <w:rsid w:val="008E6CFC"/>
    <w:rsid w:val="008E7FF7"/>
    <w:rsid w:val="008F0261"/>
    <w:rsid w:val="008F160C"/>
    <w:rsid w:val="008F1CC9"/>
    <w:rsid w:val="008F229B"/>
    <w:rsid w:val="008F2357"/>
    <w:rsid w:val="008F2489"/>
    <w:rsid w:val="008F401E"/>
    <w:rsid w:val="008F51B7"/>
    <w:rsid w:val="008F525A"/>
    <w:rsid w:val="008F7106"/>
    <w:rsid w:val="00902236"/>
    <w:rsid w:val="0091065F"/>
    <w:rsid w:val="009128D8"/>
    <w:rsid w:val="00912FE5"/>
    <w:rsid w:val="009156A2"/>
    <w:rsid w:val="00920767"/>
    <w:rsid w:val="00920E08"/>
    <w:rsid w:val="00921CE6"/>
    <w:rsid w:val="009221A7"/>
    <w:rsid w:val="00924E73"/>
    <w:rsid w:val="009267E9"/>
    <w:rsid w:val="00927532"/>
    <w:rsid w:val="00927CDC"/>
    <w:rsid w:val="009311CC"/>
    <w:rsid w:val="00931E77"/>
    <w:rsid w:val="00932856"/>
    <w:rsid w:val="00934004"/>
    <w:rsid w:val="00937043"/>
    <w:rsid w:val="009371F3"/>
    <w:rsid w:val="00937399"/>
    <w:rsid w:val="00940CE1"/>
    <w:rsid w:val="0094119B"/>
    <w:rsid w:val="009427A3"/>
    <w:rsid w:val="00944705"/>
    <w:rsid w:val="0094586F"/>
    <w:rsid w:val="00945F78"/>
    <w:rsid w:val="00953899"/>
    <w:rsid w:val="00954034"/>
    <w:rsid w:val="00956DD8"/>
    <w:rsid w:val="0095761E"/>
    <w:rsid w:val="00957CB7"/>
    <w:rsid w:val="00961376"/>
    <w:rsid w:val="009626D8"/>
    <w:rsid w:val="00966AE2"/>
    <w:rsid w:val="00966C85"/>
    <w:rsid w:val="00966CC8"/>
    <w:rsid w:val="0097138E"/>
    <w:rsid w:val="00972785"/>
    <w:rsid w:val="00972C99"/>
    <w:rsid w:val="00973060"/>
    <w:rsid w:val="009746EF"/>
    <w:rsid w:val="009751D1"/>
    <w:rsid w:val="00975D3A"/>
    <w:rsid w:val="009807C6"/>
    <w:rsid w:val="00981674"/>
    <w:rsid w:val="009825EA"/>
    <w:rsid w:val="00983F08"/>
    <w:rsid w:val="00984895"/>
    <w:rsid w:val="00985BC5"/>
    <w:rsid w:val="009872EA"/>
    <w:rsid w:val="0099040D"/>
    <w:rsid w:val="009911C1"/>
    <w:rsid w:val="00991685"/>
    <w:rsid w:val="00991A14"/>
    <w:rsid w:val="0099450A"/>
    <w:rsid w:val="009945FC"/>
    <w:rsid w:val="00996FF5"/>
    <w:rsid w:val="00997039"/>
    <w:rsid w:val="009A0F86"/>
    <w:rsid w:val="009A236D"/>
    <w:rsid w:val="009A4502"/>
    <w:rsid w:val="009A4C7B"/>
    <w:rsid w:val="009A65F2"/>
    <w:rsid w:val="009A6A9E"/>
    <w:rsid w:val="009B01D2"/>
    <w:rsid w:val="009B15AC"/>
    <w:rsid w:val="009B1667"/>
    <w:rsid w:val="009B1E36"/>
    <w:rsid w:val="009B22B9"/>
    <w:rsid w:val="009B4A40"/>
    <w:rsid w:val="009B572A"/>
    <w:rsid w:val="009B68A4"/>
    <w:rsid w:val="009B6D85"/>
    <w:rsid w:val="009B7C19"/>
    <w:rsid w:val="009C115B"/>
    <w:rsid w:val="009C5325"/>
    <w:rsid w:val="009C55FA"/>
    <w:rsid w:val="009C5C83"/>
    <w:rsid w:val="009C64E9"/>
    <w:rsid w:val="009C6798"/>
    <w:rsid w:val="009C7BC3"/>
    <w:rsid w:val="009C7C22"/>
    <w:rsid w:val="009D01FC"/>
    <w:rsid w:val="009D3954"/>
    <w:rsid w:val="009D565C"/>
    <w:rsid w:val="009D6A5A"/>
    <w:rsid w:val="009D738D"/>
    <w:rsid w:val="009D7EAC"/>
    <w:rsid w:val="009E0495"/>
    <w:rsid w:val="009E0E45"/>
    <w:rsid w:val="009E1C39"/>
    <w:rsid w:val="009E1FDC"/>
    <w:rsid w:val="009E3210"/>
    <w:rsid w:val="009E3304"/>
    <w:rsid w:val="009F04AE"/>
    <w:rsid w:val="009F11A5"/>
    <w:rsid w:val="009F59DF"/>
    <w:rsid w:val="009F6B8D"/>
    <w:rsid w:val="009F788C"/>
    <w:rsid w:val="00A0057A"/>
    <w:rsid w:val="00A00C7E"/>
    <w:rsid w:val="00A0254D"/>
    <w:rsid w:val="00A04070"/>
    <w:rsid w:val="00A05642"/>
    <w:rsid w:val="00A062E4"/>
    <w:rsid w:val="00A0666E"/>
    <w:rsid w:val="00A07E9E"/>
    <w:rsid w:val="00A12B17"/>
    <w:rsid w:val="00A13151"/>
    <w:rsid w:val="00A1653F"/>
    <w:rsid w:val="00A17DCF"/>
    <w:rsid w:val="00A207E2"/>
    <w:rsid w:val="00A21435"/>
    <w:rsid w:val="00A21E61"/>
    <w:rsid w:val="00A244FC"/>
    <w:rsid w:val="00A317A0"/>
    <w:rsid w:val="00A323A5"/>
    <w:rsid w:val="00A400B3"/>
    <w:rsid w:val="00A41627"/>
    <w:rsid w:val="00A41B36"/>
    <w:rsid w:val="00A43066"/>
    <w:rsid w:val="00A431F8"/>
    <w:rsid w:val="00A442DA"/>
    <w:rsid w:val="00A451D2"/>
    <w:rsid w:val="00A5494F"/>
    <w:rsid w:val="00A559D6"/>
    <w:rsid w:val="00A55DD1"/>
    <w:rsid w:val="00A567B6"/>
    <w:rsid w:val="00A578F6"/>
    <w:rsid w:val="00A57E7C"/>
    <w:rsid w:val="00A62A81"/>
    <w:rsid w:val="00A6497A"/>
    <w:rsid w:val="00A64FDD"/>
    <w:rsid w:val="00A65C73"/>
    <w:rsid w:val="00A6654C"/>
    <w:rsid w:val="00A67069"/>
    <w:rsid w:val="00A6707A"/>
    <w:rsid w:val="00A70237"/>
    <w:rsid w:val="00A738B7"/>
    <w:rsid w:val="00A7520F"/>
    <w:rsid w:val="00A75758"/>
    <w:rsid w:val="00A757A8"/>
    <w:rsid w:val="00A75A70"/>
    <w:rsid w:val="00A802C0"/>
    <w:rsid w:val="00A8047B"/>
    <w:rsid w:val="00A81F45"/>
    <w:rsid w:val="00A858D8"/>
    <w:rsid w:val="00A86574"/>
    <w:rsid w:val="00A913C0"/>
    <w:rsid w:val="00A93B00"/>
    <w:rsid w:val="00A957C5"/>
    <w:rsid w:val="00AA2052"/>
    <w:rsid w:val="00AA319C"/>
    <w:rsid w:val="00AA3A6A"/>
    <w:rsid w:val="00AA4352"/>
    <w:rsid w:val="00AA54DC"/>
    <w:rsid w:val="00AA6A8A"/>
    <w:rsid w:val="00AA6F5A"/>
    <w:rsid w:val="00AB029A"/>
    <w:rsid w:val="00AB0DB5"/>
    <w:rsid w:val="00AB25A3"/>
    <w:rsid w:val="00AB2F9D"/>
    <w:rsid w:val="00AB38E5"/>
    <w:rsid w:val="00AB5901"/>
    <w:rsid w:val="00AB6334"/>
    <w:rsid w:val="00AB63BB"/>
    <w:rsid w:val="00AB66C7"/>
    <w:rsid w:val="00AC01BA"/>
    <w:rsid w:val="00AC17CB"/>
    <w:rsid w:val="00AC1A07"/>
    <w:rsid w:val="00AC1E5C"/>
    <w:rsid w:val="00AC2B9F"/>
    <w:rsid w:val="00AC2D22"/>
    <w:rsid w:val="00AC3674"/>
    <w:rsid w:val="00AD43B0"/>
    <w:rsid w:val="00AD67B8"/>
    <w:rsid w:val="00AD6D9B"/>
    <w:rsid w:val="00AE12EC"/>
    <w:rsid w:val="00AE3EA4"/>
    <w:rsid w:val="00AE5060"/>
    <w:rsid w:val="00AE5798"/>
    <w:rsid w:val="00AE5ED0"/>
    <w:rsid w:val="00AE6ABA"/>
    <w:rsid w:val="00AE6B91"/>
    <w:rsid w:val="00AE6CF8"/>
    <w:rsid w:val="00AE6DAE"/>
    <w:rsid w:val="00AE7345"/>
    <w:rsid w:val="00AF0167"/>
    <w:rsid w:val="00AF0963"/>
    <w:rsid w:val="00AF0ED6"/>
    <w:rsid w:val="00AF1276"/>
    <w:rsid w:val="00AF15E8"/>
    <w:rsid w:val="00AF3D75"/>
    <w:rsid w:val="00AF41F3"/>
    <w:rsid w:val="00AF4B38"/>
    <w:rsid w:val="00AF533D"/>
    <w:rsid w:val="00AF6279"/>
    <w:rsid w:val="00AF6E60"/>
    <w:rsid w:val="00B00015"/>
    <w:rsid w:val="00B02674"/>
    <w:rsid w:val="00B02C1C"/>
    <w:rsid w:val="00B0571C"/>
    <w:rsid w:val="00B07BCE"/>
    <w:rsid w:val="00B10492"/>
    <w:rsid w:val="00B114CA"/>
    <w:rsid w:val="00B168F2"/>
    <w:rsid w:val="00B169C8"/>
    <w:rsid w:val="00B16F8F"/>
    <w:rsid w:val="00B17BA0"/>
    <w:rsid w:val="00B21EE1"/>
    <w:rsid w:val="00B225DE"/>
    <w:rsid w:val="00B22FEF"/>
    <w:rsid w:val="00B25EC2"/>
    <w:rsid w:val="00B27176"/>
    <w:rsid w:val="00B27E44"/>
    <w:rsid w:val="00B306C8"/>
    <w:rsid w:val="00B3731D"/>
    <w:rsid w:val="00B37DFE"/>
    <w:rsid w:val="00B4039F"/>
    <w:rsid w:val="00B40CD0"/>
    <w:rsid w:val="00B41226"/>
    <w:rsid w:val="00B41755"/>
    <w:rsid w:val="00B42F87"/>
    <w:rsid w:val="00B43E78"/>
    <w:rsid w:val="00B43F64"/>
    <w:rsid w:val="00B4444E"/>
    <w:rsid w:val="00B44C47"/>
    <w:rsid w:val="00B45C6A"/>
    <w:rsid w:val="00B47432"/>
    <w:rsid w:val="00B50D98"/>
    <w:rsid w:val="00B542AF"/>
    <w:rsid w:val="00B61691"/>
    <w:rsid w:val="00B61FD9"/>
    <w:rsid w:val="00B62A35"/>
    <w:rsid w:val="00B63725"/>
    <w:rsid w:val="00B6588A"/>
    <w:rsid w:val="00B66983"/>
    <w:rsid w:val="00B70704"/>
    <w:rsid w:val="00B7217D"/>
    <w:rsid w:val="00B72466"/>
    <w:rsid w:val="00B75567"/>
    <w:rsid w:val="00B761E5"/>
    <w:rsid w:val="00B76D3C"/>
    <w:rsid w:val="00B81A88"/>
    <w:rsid w:val="00B85DF2"/>
    <w:rsid w:val="00B87678"/>
    <w:rsid w:val="00B91DBE"/>
    <w:rsid w:val="00B93C78"/>
    <w:rsid w:val="00B960DB"/>
    <w:rsid w:val="00B96DE8"/>
    <w:rsid w:val="00B97780"/>
    <w:rsid w:val="00BA072B"/>
    <w:rsid w:val="00BA1F67"/>
    <w:rsid w:val="00BA3C6C"/>
    <w:rsid w:val="00BA4A53"/>
    <w:rsid w:val="00BA4FAD"/>
    <w:rsid w:val="00BA581A"/>
    <w:rsid w:val="00BA6693"/>
    <w:rsid w:val="00BB28C5"/>
    <w:rsid w:val="00BB3B5E"/>
    <w:rsid w:val="00BB4223"/>
    <w:rsid w:val="00BB558F"/>
    <w:rsid w:val="00BB6976"/>
    <w:rsid w:val="00BC17DA"/>
    <w:rsid w:val="00BC7D05"/>
    <w:rsid w:val="00BC7E52"/>
    <w:rsid w:val="00BD23F2"/>
    <w:rsid w:val="00BD2B73"/>
    <w:rsid w:val="00BD3B06"/>
    <w:rsid w:val="00BD484B"/>
    <w:rsid w:val="00BE154D"/>
    <w:rsid w:val="00BE1A6C"/>
    <w:rsid w:val="00BE2C6B"/>
    <w:rsid w:val="00BE5CFD"/>
    <w:rsid w:val="00BE6868"/>
    <w:rsid w:val="00BE76B7"/>
    <w:rsid w:val="00BE7E1B"/>
    <w:rsid w:val="00BF344E"/>
    <w:rsid w:val="00BF3798"/>
    <w:rsid w:val="00BF39AF"/>
    <w:rsid w:val="00BF4A2E"/>
    <w:rsid w:val="00BF683E"/>
    <w:rsid w:val="00BF6F7B"/>
    <w:rsid w:val="00C01358"/>
    <w:rsid w:val="00C0190D"/>
    <w:rsid w:val="00C024A3"/>
    <w:rsid w:val="00C02E26"/>
    <w:rsid w:val="00C03B67"/>
    <w:rsid w:val="00C04567"/>
    <w:rsid w:val="00C05342"/>
    <w:rsid w:val="00C055FE"/>
    <w:rsid w:val="00C057DE"/>
    <w:rsid w:val="00C0647F"/>
    <w:rsid w:val="00C07B99"/>
    <w:rsid w:val="00C10231"/>
    <w:rsid w:val="00C10502"/>
    <w:rsid w:val="00C12DC5"/>
    <w:rsid w:val="00C12E8A"/>
    <w:rsid w:val="00C1497D"/>
    <w:rsid w:val="00C17193"/>
    <w:rsid w:val="00C17F6F"/>
    <w:rsid w:val="00C23D18"/>
    <w:rsid w:val="00C24725"/>
    <w:rsid w:val="00C27C67"/>
    <w:rsid w:val="00C27D6E"/>
    <w:rsid w:val="00C3126C"/>
    <w:rsid w:val="00C31FDD"/>
    <w:rsid w:val="00C32CD6"/>
    <w:rsid w:val="00C35CEA"/>
    <w:rsid w:val="00C36E11"/>
    <w:rsid w:val="00C371AF"/>
    <w:rsid w:val="00C44E68"/>
    <w:rsid w:val="00C45DB3"/>
    <w:rsid w:val="00C4624C"/>
    <w:rsid w:val="00C46FCE"/>
    <w:rsid w:val="00C50101"/>
    <w:rsid w:val="00C50B1A"/>
    <w:rsid w:val="00C510F4"/>
    <w:rsid w:val="00C51A18"/>
    <w:rsid w:val="00C51C20"/>
    <w:rsid w:val="00C556F8"/>
    <w:rsid w:val="00C56DAB"/>
    <w:rsid w:val="00C572AC"/>
    <w:rsid w:val="00C578B2"/>
    <w:rsid w:val="00C600BE"/>
    <w:rsid w:val="00C627F5"/>
    <w:rsid w:val="00C62CB4"/>
    <w:rsid w:val="00C63B60"/>
    <w:rsid w:val="00C63C94"/>
    <w:rsid w:val="00C6451A"/>
    <w:rsid w:val="00C64CB4"/>
    <w:rsid w:val="00C65844"/>
    <w:rsid w:val="00C65EC4"/>
    <w:rsid w:val="00C6629C"/>
    <w:rsid w:val="00C6690F"/>
    <w:rsid w:val="00C66FFA"/>
    <w:rsid w:val="00C71A40"/>
    <w:rsid w:val="00C71EFF"/>
    <w:rsid w:val="00C733D6"/>
    <w:rsid w:val="00C734D6"/>
    <w:rsid w:val="00C816E8"/>
    <w:rsid w:val="00C83E89"/>
    <w:rsid w:val="00C87848"/>
    <w:rsid w:val="00C87941"/>
    <w:rsid w:val="00C90E1D"/>
    <w:rsid w:val="00C91869"/>
    <w:rsid w:val="00C921E0"/>
    <w:rsid w:val="00C93150"/>
    <w:rsid w:val="00C955A5"/>
    <w:rsid w:val="00C9691F"/>
    <w:rsid w:val="00CA04F9"/>
    <w:rsid w:val="00CA1566"/>
    <w:rsid w:val="00CA2B5C"/>
    <w:rsid w:val="00CA3BF6"/>
    <w:rsid w:val="00CA5F8A"/>
    <w:rsid w:val="00CA62BF"/>
    <w:rsid w:val="00CA6D1D"/>
    <w:rsid w:val="00CA73FD"/>
    <w:rsid w:val="00CB09AB"/>
    <w:rsid w:val="00CB2070"/>
    <w:rsid w:val="00CB4E16"/>
    <w:rsid w:val="00CB6199"/>
    <w:rsid w:val="00CB7689"/>
    <w:rsid w:val="00CB779E"/>
    <w:rsid w:val="00CC305B"/>
    <w:rsid w:val="00CC5240"/>
    <w:rsid w:val="00CC7459"/>
    <w:rsid w:val="00CD0A20"/>
    <w:rsid w:val="00CD451A"/>
    <w:rsid w:val="00CD4E77"/>
    <w:rsid w:val="00CD660F"/>
    <w:rsid w:val="00CD73C9"/>
    <w:rsid w:val="00CE00DE"/>
    <w:rsid w:val="00CE03CD"/>
    <w:rsid w:val="00CE1CC0"/>
    <w:rsid w:val="00CE2C5B"/>
    <w:rsid w:val="00CE2C9E"/>
    <w:rsid w:val="00CE6959"/>
    <w:rsid w:val="00CE6AB1"/>
    <w:rsid w:val="00CE741F"/>
    <w:rsid w:val="00CF1650"/>
    <w:rsid w:val="00CF47A2"/>
    <w:rsid w:val="00D02B5F"/>
    <w:rsid w:val="00D02E69"/>
    <w:rsid w:val="00D02FA2"/>
    <w:rsid w:val="00D040D1"/>
    <w:rsid w:val="00D04252"/>
    <w:rsid w:val="00D04966"/>
    <w:rsid w:val="00D07519"/>
    <w:rsid w:val="00D13C5F"/>
    <w:rsid w:val="00D13D6A"/>
    <w:rsid w:val="00D15277"/>
    <w:rsid w:val="00D2261A"/>
    <w:rsid w:val="00D22762"/>
    <w:rsid w:val="00D22E37"/>
    <w:rsid w:val="00D230EA"/>
    <w:rsid w:val="00D23BC1"/>
    <w:rsid w:val="00D30B53"/>
    <w:rsid w:val="00D3202B"/>
    <w:rsid w:val="00D335CC"/>
    <w:rsid w:val="00D345AD"/>
    <w:rsid w:val="00D36F97"/>
    <w:rsid w:val="00D40D61"/>
    <w:rsid w:val="00D4119F"/>
    <w:rsid w:val="00D416D4"/>
    <w:rsid w:val="00D422C1"/>
    <w:rsid w:val="00D46080"/>
    <w:rsid w:val="00D470B1"/>
    <w:rsid w:val="00D47ECE"/>
    <w:rsid w:val="00D50000"/>
    <w:rsid w:val="00D50DEA"/>
    <w:rsid w:val="00D51451"/>
    <w:rsid w:val="00D51600"/>
    <w:rsid w:val="00D538A9"/>
    <w:rsid w:val="00D55E88"/>
    <w:rsid w:val="00D56AA6"/>
    <w:rsid w:val="00D57B48"/>
    <w:rsid w:val="00D611AC"/>
    <w:rsid w:val="00D61482"/>
    <w:rsid w:val="00D62E72"/>
    <w:rsid w:val="00D637D2"/>
    <w:rsid w:val="00D649CA"/>
    <w:rsid w:val="00D65E90"/>
    <w:rsid w:val="00D66121"/>
    <w:rsid w:val="00D666C2"/>
    <w:rsid w:val="00D66F02"/>
    <w:rsid w:val="00D67638"/>
    <w:rsid w:val="00D67A23"/>
    <w:rsid w:val="00D67C79"/>
    <w:rsid w:val="00D70660"/>
    <w:rsid w:val="00D7170F"/>
    <w:rsid w:val="00D727C1"/>
    <w:rsid w:val="00D744B9"/>
    <w:rsid w:val="00D74C65"/>
    <w:rsid w:val="00D775C3"/>
    <w:rsid w:val="00D8070C"/>
    <w:rsid w:val="00D8082D"/>
    <w:rsid w:val="00D81976"/>
    <w:rsid w:val="00D83646"/>
    <w:rsid w:val="00D87C9F"/>
    <w:rsid w:val="00D905CB"/>
    <w:rsid w:val="00D90947"/>
    <w:rsid w:val="00D90FE7"/>
    <w:rsid w:val="00D9111B"/>
    <w:rsid w:val="00D92EAF"/>
    <w:rsid w:val="00D93160"/>
    <w:rsid w:val="00D9507A"/>
    <w:rsid w:val="00DA0AEC"/>
    <w:rsid w:val="00DA0D70"/>
    <w:rsid w:val="00DA1AB7"/>
    <w:rsid w:val="00DA24CE"/>
    <w:rsid w:val="00DA4F36"/>
    <w:rsid w:val="00DB033E"/>
    <w:rsid w:val="00DB250D"/>
    <w:rsid w:val="00DB30A5"/>
    <w:rsid w:val="00DB3AF0"/>
    <w:rsid w:val="00DB3DEF"/>
    <w:rsid w:val="00DB51FA"/>
    <w:rsid w:val="00DB52E9"/>
    <w:rsid w:val="00DB56A1"/>
    <w:rsid w:val="00DB6506"/>
    <w:rsid w:val="00DB70ED"/>
    <w:rsid w:val="00DB7499"/>
    <w:rsid w:val="00DC2936"/>
    <w:rsid w:val="00DC378E"/>
    <w:rsid w:val="00DC637D"/>
    <w:rsid w:val="00DC6600"/>
    <w:rsid w:val="00DC6C5F"/>
    <w:rsid w:val="00DD0D93"/>
    <w:rsid w:val="00DD20CB"/>
    <w:rsid w:val="00DD2969"/>
    <w:rsid w:val="00DD55B1"/>
    <w:rsid w:val="00DE09BB"/>
    <w:rsid w:val="00DE141C"/>
    <w:rsid w:val="00DE2778"/>
    <w:rsid w:val="00DE2787"/>
    <w:rsid w:val="00DE2986"/>
    <w:rsid w:val="00DE3A0A"/>
    <w:rsid w:val="00DE4623"/>
    <w:rsid w:val="00DE56CC"/>
    <w:rsid w:val="00DE5732"/>
    <w:rsid w:val="00DE5ED3"/>
    <w:rsid w:val="00DF15FB"/>
    <w:rsid w:val="00DF54DA"/>
    <w:rsid w:val="00DF553D"/>
    <w:rsid w:val="00DF6C7A"/>
    <w:rsid w:val="00DF741F"/>
    <w:rsid w:val="00DF7AFC"/>
    <w:rsid w:val="00E021B4"/>
    <w:rsid w:val="00E10D42"/>
    <w:rsid w:val="00E11523"/>
    <w:rsid w:val="00E13325"/>
    <w:rsid w:val="00E15C14"/>
    <w:rsid w:val="00E16E02"/>
    <w:rsid w:val="00E17A45"/>
    <w:rsid w:val="00E17F4E"/>
    <w:rsid w:val="00E20544"/>
    <w:rsid w:val="00E22B63"/>
    <w:rsid w:val="00E3000B"/>
    <w:rsid w:val="00E3258E"/>
    <w:rsid w:val="00E339D3"/>
    <w:rsid w:val="00E34AB3"/>
    <w:rsid w:val="00E3653B"/>
    <w:rsid w:val="00E37546"/>
    <w:rsid w:val="00E403B6"/>
    <w:rsid w:val="00E40B29"/>
    <w:rsid w:val="00E41117"/>
    <w:rsid w:val="00E41F33"/>
    <w:rsid w:val="00E43EB5"/>
    <w:rsid w:val="00E4462A"/>
    <w:rsid w:val="00E44A5C"/>
    <w:rsid w:val="00E466B1"/>
    <w:rsid w:val="00E5101D"/>
    <w:rsid w:val="00E52C1A"/>
    <w:rsid w:val="00E56FD3"/>
    <w:rsid w:val="00E57AD4"/>
    <w:rsid w:val="00E57BF9"/>
    <w:rsid w:val="00E63407"/>
    <w:rsid w:val="00E64BF2"/>
    <w:rsid w:val="00E70688"/>
    <w:rsid w:val="00E71126"/>
    <w:rsid w:val="00E71450"/>
    <w:rsid w:val="00E738CE"/>
    <w:rsid w:val="00E758F6"/>
    <w:rsid w:val="00E77469"/>
    <w:rsid w:val="00E8194D"/>
    <w:rsid w:val="00E8253A"/>
    <w:rsid w:val="00E83B5B"/>
    <w:rsid w:val="00E862E5"/>
    <w:rsid w:val="00E86381"/>
    <w:rsid w:val="00E90DA2"/>
    <w:rsid w:val="00E90EF0"/>
    <w:rsid w:val="00E92FBE"/>
    <w:rsid w:val="00E9425A"/>
    <w:rsid w:val="00E945EA"/>
    <w:rsid w:val="00E955E7"/>
    <w:rsid w:val="00E957E8"/>
    <w:rsid w:val="00E95D85"/>
    <w:rsid w:val="00E9633E"/>
    <w:rsid w:val="00E97AD7"/>
    <w:rsid w:val="00EA085F"/>
    <w:rsid w:val="00EA1516"/>
    <w:rsid w:val="00EA26D3"/>
    <w:rsid w:val="00EA2BEF"/>
    <w:rsid w:val="00EA339D"/>
    <w:rsid w:val="00EA48D3"/>
    <w:rsid w:val="00EA5552"/>
    <w:rsid w:val="00EA57A2"/>
    <w:rsid w:val="00EA7A73"/>
    <w:rsid w:val="00EA7EF9"/>
    <w:rsid w:val="00EB329C"/>
    <w:rsid w:val="00EB370D"/>
    <w:rsid w:val="00EB7003"/>
    <w:rsid w:val="00EC0E7B"/>
    <w:rsid w:val="00EC11B2"/>
    <w:rsid w:val="00EC1699"/>
    <w:rsid w:val="00EC32A8"/>
    <w:rsid w:val="00ED017A"/>
    <w:rsid w:val="00ED085B"/>
    <w:rsid w:val="00ED2799"/>
    <w:rsid w:val="00ED2A92"/>
    <w:rsid w:val="00ED38C7"/>
    <w:rsid w:val="00ED4CBF"/>
    <w:rsid w:val="00ED5EF8"/>
    <w:rsid w:val="00ED62EB"/>
    <w:rsid w:val="00ED681E"/>
    <w:rsid w:val="00ED7669"/>
    <w:rsid w:val="00ED7DBD"/>
    <w:rsid w:val="00EE0066"/>
    <w:rsid w:val="00EE0935"/>
    <w:rsid w:val="00EE0A18"/>
    <w:rsid w:val="00EE1728"/>
    <w:rsid w:val="00EE3E6D"/>
    <w:rsid w:val="00EE4302"/>
    <w:rsid w:val="00EE63A2"/>
    <w:rsid w:val="00EE7146"/>
    <w:rsid w:val="00EF3BBD"/>
    <w:rsid w:val="00EF587C"/>
    <w:rsid w:val="00EF6567"/>
    <w:rsid w:val="00EF6C52"/>
    <w:rsid w:val="00EF73C4"/>
    <w:rsid w:val="00EF75DB"/>
    <w:rsid w:val="00F00E2E"/>
    <w:rsid w:val="00F00F18"/>
    <w:rsid w:val="00F016CF"/>
    <w:rsid w:val="00F0208D"/>
    <w:rsid w:val="00F02096"/>
    <w:rsid w:val="00F0384C"/>
    <w:rsid w:val="00F03B19"/>
    <w:rsid w:val="00F04685"/>
    <w:rsid w:val="00F04DCA"/>
    <w:rsid w:val="00F063F9"/>
    <w:rsid w:val="00F10EE8"/>
    <w:rsid w:val="00F134FE"/>
    <w:rsid w:val="00F13BC2"/>
    <w:rsid w:val="00F1452F"/>
    <w:rsid w:val="00F148D6"/>
    <w:rsid w:val="00F14B97"/>
    <w:rsid w:val="00F160AD"/>
    <w:rsid w:val="00F16478"/>
    <w:rsid w:val="00F17445"/>
    <w:rsid w:val="00F21374"/>
    <w:rsid w:val="00F21AF0"/>
    <w:rsid w:val="00F22AC8"/>
    <w:rsid w:val="00F25098"/>
    <w:rsid w:val="00F253CE"/>
    <w:rsid w:val="00F2665C"/>
    <w:rsid w:val="00F27D24"/>
    <w:rsid w:val="00F3025F"/>
    <w:rsid w:val="00F317AD"/>
    <w:rsid w:val="00F32E0D"/>
    <w:rsid w:val="00F33714"/>
    <w:rsid w:val="00F33F47"/>
    <w:rsid w:val="00F36F14"/>
    <w:rsid w:val="00F41CCF"/>
    <w:rsid w:val="00F429B7"/>
    <w:rsid w:val="00F43E6D"/>
    <w:rsid w:val="00F44BFC"/>
    <w:rsid w:val="00F451F9"/>
    <w:rsid w:val="00F45C08"/>
    <w:rsid w:val="00F47E41"/>
    <w:rsid w:val="00F51E78"/>
    <w:rsid w:val="00F53BAC"/>
    <w:rsid w:val="00F53D5D"/>
    <w:rsid w:val="00F54CB1"/>
    <w:rsid w:val="00F553C0"/>
    <w:rsid w:val="00F55518"/>
    <w:rsid w:val="00F561E5"/>
    <w:rsid w:val="00F60C8A"/>
    <w:rsid w:val="00F6128F"/>
    <w:rsid w:val="00F6158A"/>
    <w:rsid w:val="00F63CB9"/>
    <w:rsid w:val="00F64B80"/>
    <w:rsid w:val="00F6523A"/>
    <w:rsid w:val="00F6560E"/>
    <w:rsid w:val="00F6627A"/>
    <w:rsid w:val="00F70451"/>
    <w:rsid w:val="00F713FC"/>
    <w:rsid w:val="00F73A1D"/>
    <w:rsid w:val="00F74CC3"/>
    <w:rsid w:val="00F74D3C"/>
    <w:rsid w:val="00F74DE3"/>
    <w:rsid w:val="00F829F3"/>
    <w:rsid w:val="00F8359C"/>
    <w:rsid w:val="00F83DC5"/>
    <w:rsid w:val="00F84207"/>
    <w:rsid w:val="00F87ED1"/>
    <w:rsid w:val="00F914A0"/>
    <w:rsid w:val="00F9168E"/>
    <w:rsid w:val="00F9229F"/>
    <w:rsid w:val="00F92522"/>
    <w:rsid w:val="00F94D76"/>
    <w:rsid w:val="00F9509E"/>
    <w:rsid w:val="00F95E89"/>
    <w:rsid w:val="00F97535"/>
    <w:rsid w:val="00FA159E"/>
    <w:rsid w:val="00FA2249"/>
    <w:rsid w:val="00FA2543"/>
    <w:rsid w:val="00FA30E8"/>
    <w:rsid w:val="00FA3522"/>
    <w:rsid w:val="00FA37BC"/>
    <w:rsid w:val="00FA4671"/>
    <w:rsid w:val="00FA4EA5"/>
    <w:rsid w:val="00FA5EF2"/>
    <w:rsid w:val="00FA6507"/>
    <w:rsid w:val="00FA7816"/>
    <w:rsid w:val="00FB035F"/>
    <w:rsid w:val="00FB04EC"/>
    <w:rsid w:val="00FB1055"/>
    <w:rsid w:val="00FB2870"/>
    <w:rsid w:val="00FB2FDA"/>
    <w:rsid w:val="00FB4146"/>
    <w:rsid w:val="00FB5F4A"/>
    <w:rsid w:val="00FB6BD7"/>
    <w:rsid w:val="00FB7FE4"/>
    <w:rsid w:val="00FC1287"/>
    <w:rsid w:val="00FC19D6"/>
    <w:rsid w:val="00FC3ED3"/>
    <w:rsid w:val="00FC6CF1"/>
    <w:rsid w:val="00FC745C"/>
    <w:rsid w:val="00FC757B"/>
    <w:rsid w:val="00FC7ED0"/>
    <w:rsid w:val="00FD0FF0"/>
    <w:rsid w:val="00FD1AD0"/>
    <w:rsid w:val="00FD263F"/>
    <w:rsid w:val="00FD2A5F"/>
    <w:rsid w:val="00FD4F29"/>
    <w:rsid w:val="00FD694B"/>
    <w:rsid w:val="00FE0A92"/>
    <w:rsid w:val="00FE0F42"/>
    <w:rsid w:val="00FE12DF"/>
    <w:rsid w:val="00FE21E8"/>
    <w:rsid w:val="00FE2D3E"/>
    <w:rsid w:val="00FE4D01"/>
    <w:rsid w:val="00FE4EEF"/>
    <w:rsid w:val="00FE6609"/>
    <w:rsid w:val="00FE73B3"/>
    <w:rsid w:val="00FF24E7"/>
    <w:rsid w:val="00FF33C9"/>
    <w:rsid w:val="00FF6F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da9896,#a80020,#a87000"/>
    </o:shapedefaults>
    <o:shapelayout v:ext="edit">
      <o:idmap v:ext="edit" data="1"/>
    </o:shapelayout>
  </w:shapeDefaults>
  <w:decimalSymbol w:val="."/>
  <w:listSeparator w:val=","/>
  <w14:docId w14:val="3A242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uiPriority="35" w:qFormat="1"/>
    <w:lsdException w:name="Title" w:qFormat="1"/>
    <w:lsdException w:name="Body Text Indent" w:uiPriority="99"/>
    <w:lsdException w:name="Subtitle" w:qFormat="1"/>
    <w:lsdException w:name="Block Text" w:uiPriority="99"/>
    <w:lsdException w:name="Strong" w:uiPriority="22" w:qFormat="1"/>
    <w:lsdException w:name="Emphasis" w:uiPriority="20" w:qFormat="1"/>
    <w:lsdException w:name="Normal (Web)" w:uiPriority="99"/>
    <w:lsdException w:name="HTML Cite" w:uiPriority="99"/>
    <w:lsdException w:name="HTML Preformatted"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F6B8D"/>
    <w:rPr>
      <w:sz w:val="24"/>
      <w:szCs w:val="24"/>
    </w:rPr>
  </w:style>
  <w:style w:type="paragraph" w:styleId="Heading1">
    <w:name w:val="heading 1"/>
    <w:basedOn w:val="Normal"/>
    <w:next w:val="Normal"/>
    <w:link w:val="Heading1Char"/>
    <w:qFormat/>
    <w:rsid w:val="00B169C8"/>
    <w:pPr>
      <w:keepNext/>
      <w:outlineLvl w:val="0"/>
    </w:pPr>
    <w:rPr>
      <w:b/>
      <w:bCs/>
    </w:rPr>
  </w:style>
  <w:style w:type="paragraph" w:styleId="Heading2">
    <w:name w:val="heading 2"/>
    <w:basedOn w:val="Normal"/>
    <w:next w:val="Normal"/>
    <w:link w:val="Heading2Char"/>
    <w:qFormat/>
    <w:rsid w:val="00B169C8"/>
    <w:pPr>
      <w:keepNext/>
      <w:outlineLvl w:val="1"/>
    </w:pPr>
    <w:rPr>
      <w:rFonts w:ascii="Courier" w:hAnsi="Courier"/>
      <w:b/>
      <w:bCs/>
      <w:color w:val="00FF00"/>
    </w:rPr>
  </w:style>
  <w:style w:type="paragraph" w:styleId="Heading3">
    <w:name w:val="heading 3"/>
    <w:basedOn w:val="Normal"/>
    <w:next w:val="Normal"/>
    <w:qFormat/>
    <w:rsid w:val="004C2028"/>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wentysixbold">
    <w:name w:val="twentysixbold"/>
    <w:basedOn w:val="DefaultParagraphFont"/>
    <w:rsid w:val="002E3775"/>
  </w:style>
  <w:style w:type="character" w:styleId="Emphasis">
    <w:name w:val="Emphasis"/>
    <w:basedOn w:val="DefaultParagraphFont"/>
    <w:uiPriority w:val="20"/>
    <w:qFormat/>
    <w:rsid w:val="002E3775"/>
    <w:rPr>
      <w:i/>
      <w:iCs/>
    </w:rPr>
  </w:style>
  <w:style w:type="character" w:styleId="Hyperlink">
    <w:name w:val="Hyperlink"/>
    <w:basedOn w:val="DefaultParagraphFont"/>
    <w:rsid w:val="00290AE3"/>
    <w:rPr>
      <w:color w:val="0000FF"/>
      <w:u w:val="single"/>
    </w:rPr>
  </w:style>
  <w:style w:type="paragraph" w:styleId="BodyText">
    <w:name w:val="Body Text"/>
    <w:basedOn w:val="Normal"/>
    <w:link w:val="BodyTextChar"/>
    <w:rsid w:val="004C2028"/>
    <w:pPr>
      <w:suppressAutoHyphens/>
      <w:autoSpaceDE w:val="0"/>
      <w:jc w:val="both"/>
    </w:pPr>
    <w:rPr>
      <w:rFonts w:ascii="AGaramond-Bold" w:hAnsi="AGaramond-Bold"/>
      <w:color w:val="000000"/>
      <w:szCs w:val="20"/>
    </w:rPr>
  </w:style>
  <w:style w:type="paragraph" w:styleId="NormalWeb">
    <w:name w:val="Normal (Web)"/>
    <w:basedOn w:val="Normal"/>
    <w:uiPriority w:val="99"/>
    <w:rsid w:val="004C2028"/>
    <w:pPr>
      <w:spacing w:before="100" w:beforeAutospacing="1" w:after="100" w:afterAutospacing="1"/>
    </w:pPr>
  </w:style>
  <w:style w:type="paragraph" w:styleId="BlockText">
    <w:name w:val="Block Text"/>
    <w:basedOn w:val="Normal"/>
    <w:uiPriority w:val="99"/>
    <w:rsid w:val="004C2028"/>
    <w:pPr>
      <w:ind w:left="720" w:right="720"/>
    </w:pPr>
  </w:style>
  <w:style w:type="paragraph" w:customStyle="1" w:styleId="body">
    <w:name w:val="body"/>
    <w:basedOn w:val="Normal"/>
    <w:rsid w:val="00020B73"/>
    <w:pPr>
      <w:spacing w:before="100" w:beforeAutospacing="1" w:after="100" w:afterAutospacing="1"/>
    </w:pPr>
    <w:rPr>
      <w:rFonts w:ascii="Verdana" w:hAnsi="Verdana"/>
      <w:sz w:val="20"/>
      <w:szCs w:val="20"/>
    </w:rPr>
  </w:style>
  <w:style w:type="paragraph" w:customStyle="1" w:styleId="Default">
    <w:name w:val="Default"/>
    <w:rsid w:val="00020B73"/>
    <w:pPr>
      <w:autoSpaceDE w:val="0"/>
      <w:autoSpaceDN w:val="0"/>
      <w:adjustRightInd w:val="0"/>
    </w:pPr>
    <w:rPr>
      <w:color w:val="000000"/>
      <w:sz w:val="24"/>
      <w:szCs w:val="24"/>
    </w:rPr>
  </w:style>
  <w:style w:type="paragraph" w:styleId="BodyText2">
    <w:name w:val="Body Text 2"/>
    <w:basedOn w:val="Normal"/>
    <w:link w:val="BodyText2Char"/>
    <w:rsid w:val="005675E3"/>
    <w:pPr>
      <w:spacing w:line="360" w:lineRule="auto"/>
      <w:jc w:val="both"/>
    </w:pPr>
    <w:rPr>
      <w:rFonts w:ascii="Times" w:eastAsia="Times" w:hAnsi="Times"/>
      <w:szCs w:val="20"/>
    </w:rPr>
  </w:style>
  <w:style w:type="paragraph" w:styleId="Caption">
    <w:name w:val="caption"/>
    <w:basedOn w:val="Normal"/>
    <w:next w:val="Normal"/>
    <w:uiPriority w:val="35"/>
    <w:qFormat/>
    <w:rsid w:val="005675E3"/>
    <w:rPr>
      <w:rFonts w:ascii="Cambria" w:eastAsia="Cambria" w:hAnsi="Cambria"/>
      <w:b/>
      <w:bCs/>
      <w:sz w:val="20"/>
      <w:szCs w:val="20"/>
    </w:rPr>
  </w:style>
  <w:style w:type="paragraph" w:customStyle="1" w:styleId="Captions-SingleSpace">
    <w:name w:val="Captions - Single Space"/>
    <w:basedOn w:val="Normal"/>
    <w:rsid w:val="004E7790"/>
    <w:pPr>
      <w:spacing w:line="280" w:lineRule="exact"/>
      <w:ind w:left="475" w:hanging="475"/>
      <w:jc w:val="both"/>
    </w:pPr>
    <w:rPr>
      <w:szCs w:val="20"/>
    </w:rPr>
  </w:style>
  <w:style w:type="character" w:customStyle="1" w:styleId="BodyText2Char">
    <w:name w:val="Body Text 2 Char"/>
    <w:basedOn w:val="DefaultParagraphFont"/>
    <w:link w:val="BodyText2"/>
    <w:rsid w:val="004E7790"/>
    <w:rPr>
      <w:rFonts w:ascii="Times" w:eastAsia="Times" w:hAnsi="Times"/>
      <w:sz w:val="24"/>
      <w:lang w:val="en-US" w:eastAsia="en-US" w:bidi="ar-SA"/>
    </w:rPr>
  </w:style>
  <w:style w:type="paragraph" w:customStyle="1" w:styleId="BodySingleSpace">
    <w:name w:val="Body Single Space"/>
    <w:basedOn w:val="Normal"/>
    <w:link w:val="BodySingleSpaceChar"/>
    <w:rsid w:val="004E7790"/>
    <w:pPr>
      <w:widowControl w:val="0"/>
      <w:autoSpaceDE w:val="0"/>
      <w:autoSpaceDN w:val="0"/>
      <w:adjustRightInd w:val="0"/>
      <w:spacing w:line="280" w:lineRule="exact"/>
      <w:ind w:firstLine="475"/>
    </w:pPr>
    <w:rPr>
      <w:rFonts w:cs="Arial"/>
    </w:rPr>
  </w:style>
  <w:style w:type="character" w:customStyle="1" w:styleId="BodySingleSpaceChar">
    <w:name w:val="Body Single Space Char"/>
    <w:basedOn w:val="DefaultParagraphFont"/>
    <w:link w:val="BodySingleSpace"/>
    <w:rsid w:val="004E7790"/>
    <w:rPr>
      <w:rFonts w:cs="Arial"/>
      <w:sz w:val="24"/>
      <w:szCs w:val="24"/>
      <w:lang w:val="en-US" w:eastAsia="en-US" w:bidi="ar-SA"/>
    </w:rPr>
  </w:style>
  <w:style w:type="paragraph" w:styleId="Header">
    <w:name w:val="header"/>
    <w:basedOn w:val="Normal"/>
    <w:link w:val="HeaderChar"/>
    <w:rsid w:val="004E7790"/>
    <w:pPr>
      <w:tabs>
        <w:tab w:val="center" w:pos="4320"/>
        <w:tab w:val="right" w:pos="8640"/>
      </w:tabs>
    </w:pPr>
    <w:rPr>
      <w:rFonts w:ascii="Times" w:hAnsi="Times"/>
      <w:szCs w:val="20"/>
    </w:rPr>
  </w:style>
  <w:style w:type="character" w:customStyle="1" w:styleId="BodyTextChar">
    <w:name w:val="Body Text Char"/>
    <w:basedOn w:val="DefaultParagraphFont"/>
    <w:link w:val="BodyText"/>
    <w:uiPriority w:val="99"/>
    <w:rsid w:val="004E7790"/>
    <w:rPr>
      <w:rFonts w:ascii="AGaramond-Bold" w:hAnsi="AGaramond-Bold"/>
      <w:color w:val="000000"/>
      <w:sz w:val="24"/>
      <w:lang w:val="en-US" w:bidi="ar-SA"/>
    </w:rPr>
  </w:style>
  <w:style w:type="paragraph" w:styleId="ListParagraph">
    <w:name w:val="List Paragraph"/>
    <w:basedOn w:val="Normal"/>
    <w:uiPriority w:val="34"/>
    <w:qFormat/>
    <w:rsid w:val="00876C73"/>
    <w:pPr>
      <w:ind w:left="720"/>
      <w:contextualSpacing/>
    </w:pPr>
    <w:rPr>
      <w:rFonts w:ascii="Cambria" w:eastAsia="Cambria" w:hAnsi="Cambria"/>
    </w:rPr>
  </w:style>
  <w:style w:type="paragraph" w:customStyle="1" w:styleId="Pub">
    <w:name w:val="Pub"/>
    <w:basedOn w:val="Normal"/>
    <w:link w:val="PubChar"/>
    <w:rsid w:val="00BF683E"/>
    <w:pPr>
      <w:tabs>
        <w:tab w:val="right" w:pos="360"/>
        <w:tab w:val="left" w:pos="540"/>
      </w:tabs>
      <w:autoSpaceDE w:val="0"/>
      <w:autoSpaceDN w:val="0"/>
      <w:adjustRightInd w:val="0"/>
      <w:spacing w:before="240" w:after="120"/>
      <w:ind w:left="547" w:hanging="547"/>
      <w:jc w:val="both"/>
    </w:pPr>
    <w:rPr>
      <w:sz w:val="22"/>
      <w:szCs w:val="22"/>
      <w:lang w:val="en-CA"/>
    </w:rPr>
  </w:style>
  <w:style w:type="character" w:customStyle="1" w:styleId="PubChar">
    <w:name w:val="Pub Char"/>
    <w:basedOn w:val="DefaultParagraphFont"/>
    <w:link w:val="Pub"/>
    <w:rsid w:val="00BF683E"/>
    <w:rPr>
      <w:sz w:val="22"/>
      <w:szCs w:val="22"/>
      <w:lang w:val="en-CA" w:eastAsia="en-US" w:bidi="ar-SA"/>
    </w:rPr>
  </w:style>
  <w:style w:type="paragraph" w:customStyle="1" w:styleId="NoPub">
    <w:name w:val="No. Pub"/>
    <w:basedOn w:val="Pub"/>
    <w:link w:val="NoPubChar"/>
    <w:rsid w:val="00BF683E"/>
    <w:pPr>
      <w:numPr>
        <w:numId w:val="7"/>
      </w:numPr>
      <w:tabs>
        <w:tab w:val="clear" w:pos="207"/>
        <w:tab w:val="clear" w:pos="360"/>
        <w:tab w:val="clear" w:pos="540"/>
      </w:tabs>
      <w:ind w:left="547" w:hanging="547"/>
    </w:pPr>
    <w:rPr>
      <w:sz w:val="20"/>
      <w:szCs w:val="20"/>
    </w:rPr>
  </w:style>
  <w:style w:type="character" w:customStyle="1" w:styleId="moz-txt-tag">
    <w:name w:val="moz-txt-tag"/>
    <w:basedOn w:val="DefaultParagraphFont"/>
    <w:rsid w:val="00BF683E"/>
  </w:style>
  <w:style w:type="paragraph" w:styleId="NoSpacing">
    <w:name w:val="No Spacing"/>
    <w:link w:val="NoSpacingChar"/>
    <w:uiPriority w:val="1"/>
    <w:qFormat/>
    <w:rsid w:val="00CF1650"/>
    <w:rPr>
      <w:rFonts w:ascii="Calibri" w:hAnsi="Calibri"/>
      <w:sz w:val="22"/>
      <w:szCs w:val="22"/>
    </w:rPr>
  </w:style>
  <w:style w:type="character" w:customStyle="1" w:styleId="NoSpacingChar">
    <w:name w:val="No Spacing Char"/>
    <w:basedOn w:val="DefaultParagraphFont"/>
    <w:link w:val="NoSpacing"/>
    <w:uiPriority w:val="1"/>
    <w:rsid w:val="00CF1650"/>
    <w:rPr>
      <w:rFonts w:ascii="Calibri" w:hAnsi="Calibri"/>
      <w:sz w:val="22"/>
      <w:szCs w:val="22"/>
      <w:lang w:val="en-US" w:eastAsia="en-US" w:bidi="ar-SA"/>
    </w:rPr>
  </w:style>
  <w:style w:type="paragraph" w:styleId="BalloonText">
    <w:name w:val="Balloon Text"/>
    <w:basedOn w:val="Normal"/>
    <w:link w:val="BalloonTextChar"/>
    <w:rsid w:val="00CF1650"/>
    <w:rPr>
      <w:rFonts w:ascii="Tahoma" w:hAnsi="Tahoma" w:cs="Tahoma"/>
      <w:sz w:val="16"/>
      <w:szCs w:val="16"/>
    </w:rPr>
  </w:style>
  <w:style w:type="character" w:customStyle="1" w:styleId="BalloonTextChar">
    <w:name w:val="Balloon Text Char"/>
    <w:basedOn w:val="DefaultParagraphFont"/>
    <w:link w:val="BalloonText"/>
    <w:rsid w:val="00CF1650"/>
    <w:rPr>
      <w:rFonts w:ascii="Tahoma" w:hAnsi="Tahoma" w:cs="Tahoma"/>
      <w:sz w:val="16"/>
      <w:szCs w:val="16"/>
    </w:rPr>
  </w:style>
  <w:style w:type="paragraph" w:styleId="Footer">
    <w:name w:val="footer"/>
    <w:basedOn w:val="Normal"/>
    <w:link w:val="FooterChar"/>
    <w:uiPriority w:val="99"/>
    <w:rsid w:val="00D13C5F"/>
    <w:pPr>
      <w:tabs>
        <w:tab w:val="center" w:pos="4680"/>
        <w:tab w:val="right" w:pos="9360"/>
      </w:tabs>
      <w:jc w:val="right"/>
    </w:pPr>
    <w:rPr>
      <w:color w:val="F2F2F2"/>
      <w:spacing w:val="60"/>
    </w:rPr>
  </w:style>
  <w:style w:type="character" w:customStyle="1" w:styleId="FooterChar">
    <w:name w:val="Footer Char"/>
    <w:basedOn w:val="DefaultParagraphFont"/>
    <w:link w:val="Footer"/>
    <w:uiPriority w:val="99"/>
    <w:rsid w:val="00D13C5F"/>
    <w:rPr>
      <w:color w:val="F2F2F2"/>
      <w:spacing w:val="60"/>
      <w:sz w:val="24"/>
      <w:szCs w:val="24"/>
    </w:rPr>
  </w:style>
  <w:style w:type="paragraph" w:styleId="HTMLPreformatted">
    <w:name w:val="HTML Preformatted"/>
    <w:basedOn w:val="Normal"/>
    <w:link w:val="HTMLPreformattedChar"/>
    <w:uiPriority w:val="99"/>
    <w:unhideWhenUsed/>
    <w:rsid w:val="00787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87AFE"/>
    <w:rPr>
      <w:rFonts w:ascii="Courier New" w:hAnsi="Courier New" w:cs="Courier New"/>
    </w:rPr>
  </w:style>
  <w:style w:type="paragraph" w:styleId="Title">
    <w:name w:val="Title"/>
    <w:basedOn w:val="Normal"/>
    <w:link w:val="TitleChar"/>
    <w:qFormat/>
    <w:rsid w:val="00A451D2"/>
    <w:pPr>
      <w:widowControl w:val="0"/>
      <w:suppressAutoHyphens/>
      <w:jc w:val="center"/>
    </w:pPr>
    <w:rPr>
      <w:rFonts w:ascii="Thorndale AMT" w:eastAsia="Albany AMT" w:hAnsi="Thorndale AMT"/>
      <w:b/>
      <w:bCs/>
      <w:szCs w:val="20"/>
    </w:rPr>
  </w:style>
  <w:style w:type="character" w:customStyle="1" w:styleId="TitleChar">
    <w:name w:val="Title Char"/>
    <w:basedOn w:val="DefaultParagraphFont"/>
    <w:link w:val="Title"/>
    <w:rsid w:val="00A451D2"/>
    <w:rPr>
      <w:rFonts w:ascii="Thorndale AMT" w:eastAsia="Albany AMT" w:hAnsi="Thorndale AMT"/>
      <w:b/>
      <w:bCs/>
      <w:sz w:val="24"/>
    </w:rPr>
  </w:style>
  <w:style w:type="paragraph" w:styleId="BodyText3">
    <w:name w:val="Body Text 3"/>
    <w:basedOn w:val="Normal"/>
    <w:link w:val="BodyText3Char"/>
    <w:rsid w:val="00A451D2"/>
    <w:pPr>
      <w:spacing w:after="120"/>
    </w:pPr>
    <w:rPr>
      <w:sz w:val="16"/>
      <w:szCs w:val="16"/>
    </w:rPr>
  </w:style>
  <w:style w:type="character" w:customStyle="1" w:styleId="BodyText3Char">
    <w:name w:val="Body Text 3 Char"/>
    <w:basedOn w:val="DefaultParagraphFont"/>
    <w:link w:val="BodyText3"/>
    <w:rsid w:val="00A451D2"/>
    <w:rPr>
      <w:sz w:val="16"/>
      <w:szCs w:val="16"/>
    </w:rPr>
  </w:style>
  <w:style w:type="character" w:customStyle="1" w:styleId="HeaderChar">
    <w:name w:val="Header Char"/>
    <w:basedOn w:val="DefaultParagraphFont"/>
    <w:link w:val="Header"/>
    <w:rsid w:val="007A34D9"/>
    <w:rPr>
      <w:rFonts w:ascii="Times" w:hAnsi="Times"/>
      <w:sz w:val="24"/>
    </w:rPr>
  </w:style>
  <w:style w:type="character" w:customStyle="1" w:styleId="apple-style-span">
    <w:name w:val="apple-style-span"/>
    <w:basedOn w:val="DefaultParagraphFont"/>
    <w:rsid w:val="009D01FC"/>
  </w:style>
  <w:style w:type="character" w:styleId="HTMLCite">
    <w:name w:val="HTML Cite"/>
    <w:basedOn w:val="DefaultParagraphFont"/>
    <w:uiPriority w:val="99"/>
    <w:unhideWhenUsed/>
    <w:rsid w:val="00AA6F5A"/>
    <w:rPr>
      <w:i/>
      <w:iCs/>
    </w:rPr>
  </w:style>
  <w:style w:type="character" w:customStyle="1" w:styleId="pbtoclink">
    <w:name w:val="pb_toc_link"/>
    <w:basedOn w:val="DefaultParagraphFont"/>
    <w:rsid w:val="000A2929"/>
  </w:style>
  <w:style w:type="character" w:customStyle="1" w:styleId="volumenum">
    <w:name w:val="volumenum"/>
    <w:basedOn w:val="DefaultParagraphFont"/>
    <w:rsid w:val="00223BC9"/>
  </w:style>
  <w:style w:type="character" w:customStyle="1" w:styleId="citationnum">
    <w:name w:val="citationnum"/>
    <w:basedOn w:val="DefaultParagraphFont"/>
    <w:rsid w:val="00223BC9"/>
  </w:style>
  <w:style w:type="character" w:customStyle="1" w:styleId="doi">
    <w:name w:val="doi"/>
    <w:basedOn w:val="DefaultParagraphFont"/>
    <w:rsid w:val="00223BC9"/>
  </w:style>
  <w:style w:type="character" w:customStyle="1" w:styleId="apple-converted-space">
    <w:name w:val="apple-converted-space"/>
    <w:basedOn w:val="DefaultParagraphFont"/>
    <w:rsid w:val="00931E77"/>
  </w:style>
  <w:style w:type="character" w:customStyle="1" w:styleId="Heading2Char">
    <w:name w:val="Heading 2 Char"/>
    <w:basedOn w:val="DefaultParagraphFont"/>
    <w:link w:val="Heading2"/>
    <w:rsid w:val="006A7159"/>
    <w:rPr>
      <w:rFonts w:ascii="Courier" w:hAnsi="Courier"/>
      <w:b/>
      <w:bCs/>
      <w:color w:val="00FF00"/>
      <w:sz w:val="24"/>
      <w:szCs w:val="24"/>
    </w:rPr>
  </w:style>
  <w:style w:type="character" w:customStyle="1" w:styleId="NoPubChar">
    <w:name w:val="No. Pub Char"/>
    <w:link w:val="NoPub"/>
    <w:rsid w:val="000738E3"/>
    <w:rPr>
      <w:lang w:val="en-CA"/>
    </w:rPr>
  </w:style>
  <w:style w:type="character" w:customStyle="1" w:styleId="value">
    <w:name w:val="value"/>
    <w:basedOn w:val="DefaultParagraphFont"/>
    <w:rsid w:val="000738E3"/>
  </w:style>
  <w:style w:type="character" w:customStyle="1" w:styleId="label">
    <w:name w:val="label"/>
    <w:basedOn w:val="DefaultParagraphFont"/>
    <w:rsid w:val="000738E3"/>
  </w:style>
  <w:style w:type="character" w:styleId="CommentReference">
    <w:name w:val="annotation reference"/>
    <w:basedOn w:val="DefaultParagraphFont"/>
    <w:rsid w:val="008B77FC"/>
    <w:rPr>
      <w:sz w:val="16"/>
      <w:szCs w:val="16"/>
    </w:rPr>
  </w:style>
  <w:style w:type="paragraph" w:styleId="CommentText">
    <w:name w:val="annotation text"/>
    <w:basedOn w:val="Normal"/>
    <w:link w:val="CommentTextChar"/>
    <w:rsid w:val="008B77FC"/>
    <w:rPr>
      <w:sz w:val="20"/>
      <w:szCs w:val="20"/>
    </w:rPr>
  </w:style>
  <w:style w:type="character" w:customStyle="1" w:styleId="CommentTextChar">
    <w:name w:val="Comment Text Char"/>
    <w:basedOn w:val="DefaultParagraphFont"/>
    <w:link w:val="CommentText"/>
    <w:rsid w:val="008B77FC"/>
  </w:style>
  <w:style w:type="paragraph" w:styleId="CommentSubject">
    <w:name w:val="annotation subject"/>
    <w:basedOn w:val="CommentText"/>
    <w:next w:val="CommentText"/>
    <w:link w:val="CommentSubjectChar"/>
    <w:rsid w:val="008B77FC"/>
    <w:rPr>
      <w:b/>
      <w:bCs/>
    </w:rPr>
  </w:style>
  <w:style w:type="character" w:customStyle="1" w:styleId="CommentSubjectChar">
    <w:name w:val="Comment Subject Char"/>
    <w:basedOn w:val="CommentTextChar"/>
    <w:link w:val="CommentSubject"/>
    <w:rsid w:val="008B77FC"/>
    <w:rPr>
      <w:b/>
      <w:bCs/>
    </w:rPr>
  </w:style>
  <w:style w:type="character" w:styleId="FollowedHyperlink">
    <w:name w:val="FollowedHyperlink"/>
    <w:rsid w:val="003D5BA4"/>
    <w:rPr>
      <w:color w:val="800080"/>
      <w:u w:val="single"/>
    </w:rPr>
  </w:style>
  <w:style w:type="character" w:customStyle="1" w:styleId="st">
    <w:name w:val="st"/>
    <w:basedOn w:val="DefaultParagraphFont"/>
    <w:rsid w:val="00CD451A"/>
  </w:style>
  <w:style w:type="character" w:styleId="Strong">
    <w:name w:val="Strong"/>
    <w:basedOn w:val="DefaultParagraphFont"/>
    <w:uiPriority w:val="22"/>
    <w:qFormat/>
    <w:rsid w:val="00CD451A"/>
    <w:rPr>
      <w:b/>
      <w:bCs/>
    </w:rPr>
  </w:style>
  <w:style w:type="paragraph" w:customStyle="1" w:styleId="FooterOdd">
    <w:name w:val="Footer Odd"/>
    <w:basedOn w:val="Normal"/>
    <w:qFormat/>
    <w:rsid w:val="00FA4671"/>
    <w:pPr>
      <w:pBdr>
        <w:top w:val="single" w:sz="4" w:space="1" w:color="4F81BD" w:themeColor="accent1"/>
      </w:pBdr>
      <w:spacing w:after="180" w:line="264" w:lineRule="auto"/>
      <w:jc w:val="right"/>
    </w:pPr>
    <w:rPr>
      <w:rFonts w:asciiTheme="minorHAnsi" w:eastAsiaTheme="minorHAnsi" w:hAnsiTheme="minorHAnsi"/>
      <w:color w:val="1F497D" w:themeColor="text2"/>
      <w:sz w:val="20"/>
      <w:szCs w:val="20"/>
      <w:lang w:eastAsia="ja-JP"/>
    </w:rPr>
  </w:style>
  <w:style w:type="character" w:customStyle="1" w:styleId="Heading1Char">
    <w:name w:val="Heading 1 Char"/>
    <w:basedOn w:val="DefaultParagraphFont"/>
    <w:link w:val="Heading1"/>
    <w:rsid w:val="00A05642"/>
    <w:rPr>
      <w:b/>
      <w:bCs/>
      <w:sz w:val="24"/>
      <w:szCs w:val="24"/>
    </w:rPr>
  </w:style>
  <w:style w:type="table" w:styleId="TableGrid">
    <w:name w:val="Table Grid"/>
    <w:basedOn w:val="TableNormal"/>
    <w:uiPriority w:val="59"/>
    <w:rsid w:val="00BC17DA"/>
    <w:rPr>
      <w:rFonts w:asciiTheme="minorHAnsi" w:eastAsiaTheme="minorEastAsia"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unhideWhenUsed/>
    <w:rsid w:val="00C91869"/>
    <w:pPr>
      <w:spacing w:after="120"/>
      <w:ind w:left="360"/>
    </w:pPr>
  </w:style>
  <w:style w:type="character" w:customStyle="1" w:styleId="BodyTextIndentChar">
    <w:name w:val="Body Text Indent Char"/>
    <w:basedOn w:val="DefaultParagraphFont"/>
    <w:link w:val="BodyTextIndent"/>
    <w:uiPriority w:val="99"/>
    <w:rsid w:val="00C91869"/>
    <w:rPr>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uiPriority="35" w:qFormat="1"/>
    <w:lsdException w:name="Title" w:qFormat="1"/>
    <w:lsdException w:name="Body Text Indent" w:uiPriority="99"/>
    <w:lsdException w:name="Subtitle" w:qFormat="1"/>
    <w:lsdException w:name="Block Text" w:uiPriority="99"/>
    <w:lsdException w:name="Strong" w:uiPriority="22" w:qFormat="1"/>
    <w:lsdException w:name="Emphasis" w:uiPriority="20" w:qFormat="1"/>
    <w:lsdException w:name="Normal (Web)" w:uiPriority="99"/>
    <w:lsdException w:name="HTML Cite" w:uiPriority="99"/>
    <w:lsdException w:name="HTML Preformatted"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F6B8D"/>
    <w:rPr>
      <w:sz w:val="24"/>
      <w:szCs w:val="24"/>
    </w:rPr>
  </w:style>
  <w:style w:type="paragraph" w:styleId="Heading1">
    <w:name w:val="heading 1"/>
    <w:basedOn w:val="Normal"/>
    <w:next w:val="Normal"/>
    <w:link w:val="Heading1Char"/>
    <w:qFormat/>
    <w:rsid w:val="00B169C8"/>
    <w:pPr>
      <w:keepNext/>
      <w:outlineLvl w:val="0"/>
    </w:pPr>
    <w:rPr>
      <w:b/>
      <w:bCs/>
    </w:rPr>
  </w:style>
  <w:style w:type="paragraph" w:styleId="Heading2">
    <w:name w:val="heading 2"/>
    <w:basedOn w:val="Normal"/>
    <w:next w:val="Normal"/>
    <w:link w:val="Heading2Char"/>
    <w:qFormat/>
    <w:rsid w:val="00B169C8"/>
    <w:pPr>
      <w:keepNext/>
      <w:outlineLvl w:val="1"/>
    </w:pPr>
    <w:rPr>
      <w:rFonts w:ascii="Courier" w:hAnsi="Courier"/>
      <w:b/>
      <w:bCs/>
      <w:color w:val="00FF00"/>
    </w:rPr>
  </w:style>
  <w:style w:type="paragraph" w:styleId="Heading3">
    <w:name w:val="heading 3"/>
    <w:basedOn w:val="Normal"/>
    <w:next w:val="Normal"/>
    <w:qFormat/>
    <w:rsid w:val="004C2028"/>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wentysixbold">
    <w:name w:val="twentysixbold"/>
    <w:basedOn w:val="DefaultParagraphFont"/>
    <w:rsid w:val="002E3775"/>
  </w:style>
  <w:style w:type="character" w:styleId="Emphasis">
    <w:name w:val="Emphasis"/>
    <w:basedOn w:val="DefaultParagraphFont"/>
    <w:uiPriority w:val="20"/>
    <w:qFormat/>
    <w:rsid w:val="002E3775"/>
    <w:rPr>
      <w:i/>
      <w:iCs/>
    </w:rPr>
  </w:style>
  <w:style w:type="character" w:styleId="Hyperlink">
    <w:name w:val="Hyperlink"/>
    <w:basedOn w:val="DefaultParagraphFont"/>
    <w:rsid w:val="00290AE3"/>
    <w:rPr>
      <w:color w:val="0000FF"/>
      <w:u w:val="single"/>
    </w:rPr>
  </w:style>
  <w:style w:type="paragraph" w:styleId="BodyText">
    <w:name w:val="Body Text"/>
    <w:basedOn w:val="Normal"/>
    <w:link w:val="BodyTextChar"/>
    <w:rsid w:val="004C2028"/>
    <w:pPr>
      <w:suppressAutoHyphens/>
      <w:autoSpaceDE w:val="0"/>
      <w:jc w:val="both"/>
    </w:pPr>
    <w:rPr>
      <w:rFonts w:ascii="AGaramond-Bold" w:hAnsi="AGaramond-Bold"/>
      <w:color w:val="000000"/>
      <w:szCs w:val="20"/>
    </w:rPr>
  </w:style>
  <w:style w:type="paragraph" w:styleId="NormalWeb">
    <w:name w:val="Normal (Web)"/>
    <w:basedOn w:val="Normal"/>
    <w:uiPriority w:val="99"/>
    <w:rsid w:val="004C2028"/>
    <w:pPr>
      <w:spacing w:before="100" w:beforeAutospacing="1" w:after="100" w:afterAutospacing="1"/>
    </w:pPr>
  </w:style>
  <w:style w:type="paragraph" w:styleId="BlockText">
    <w:name w:val="Block Text"/>
    <w:basedOn w:val="Normal"/>
    <w:uiPriority w:val="99"/>
    <w:rsid w:val="004C2028"/>
    <w:pPr>
      <w:ind w:left="720" w:right="720"/>
    </w:pPr>
  </w:style>
  <w:style w:type="paragraph" w:customStyle="1" w:styleId="body">
    <w:name w:val="body"/>
    <w:basedOn w:val="Normal"/>
    <w:rsid w:val="00020B73"/>
    <w:pPr>
      <w:spacing w:before="100" w:beforeAutospacing="1" w:after="100" w:afterAutospacing="1"/>
    </w:pPr>
    <w:rPr>
      <w:rFonts w:ascii="Verdana" w:hAnsi="Verdana"/>
      <w:sz w:val="20"/>
      <w:szCs w:val="20"/>
    </w:rPr>
  </w:style>
  <w:style w:type="paragraph" w:customStyle="1" w:styleId="Default">
    <w:name w:val="Default"/>
    <w:rsid w:val="00020B73"/>
    <w:pPr>
      <w:autoSpaceDE w:val="0"/>
      <w:autoSpaceDN w:val="0"/>
      <w:adjustRightInd w:val="0"/>
    </w:pPr>
    <w:rPr>
      <w:color w:val="000000"/>
      <w:sz w:val="24"/>
      <w:szCs w:val="24"/>
    </w:rPr>
  </w:style>
  <w:style w:type="paragraph" w:styleId="BodyText2">
    <w:name w:val="Body Text 2"/>
    <w:basedOn w:val="Normal"/>
    <w:link w:val="BodyText2Char"/>
    <w:rsid w:val="005675E3"/>
    <w:pPr>
      <w:spacing w:line="360" w:lineRule="auto"/>
      <w:jc w:val="both"/>
    </w:pPr>
    <w:rPr>
      <w:rFonts w:ascii="Times" w:eastAsia="Times" w:hAnsi="Times"/>
      <w:szCs w:val="20"/>
    </w:rPr>
  </w:style>
  <w:style w:type="paragraph" w:styleId="Caption">
    <w:name w:val="caption"/>
    <w:basedOn w:val="Normal"/>
    <w:next w:val="Normal"/>
    <w:uiPriority w:val="35"/>
    <w:qFormat/>
    <w:rsid w:val="005675E3"/>
    <w:rPr>
      <w:rFonts w:ascii="Cambria" w:eastAsia="Cambria" w:hAnsi="Cambria"/>
      <w:b/>
      <w:bCs/>
      <w:sz w:val="20"/>
      <w:szCs w:val="20"/>
    </w:rPr>
  </w:style>
  <w:style w:type="paragraph" w:customStyle="1" w:styleId="Captions-SingleSpace">
    <w:name w:val="Captions - Single Space"/>
    <w:basedOn w:val="Normal"/>
    <w:rsid w:val="004E7790"/>
    <w:pPr>
      <w:spacing w:line="280" w:lineRule="exact"/>
      <w:ind w:left="475" w:hanging="475"/>
      <w:jc w:val="both"/>
    </w:pPr>
    <w:rPr>
      <w:szCs w:val="20"/>
    </w:rPr>
  </w:style>
  <w:style w:type="character" w:customStyle="1" w:styleId="BodyText2Char">
    <w:name w:val="Body Text 2 Char"/>
    <w:basedOn w:val="DefaultParagraphFont"/>
    <w:link w:val="BodyText2"/>
    <w:rsid w:val="004E7790"/>
    <w:rPr>
      <w:rFonts w:ascii="Times" w:eastAsia="Times" w:hAnsi="Times"/>
      <w:sz w:val="24"/>
      <w:lang w:val="en-US" w:eastAsia="en-US" w:bidi="ar-SA"/>
    </w:rPr>
  </w:style>
  <w:style w:type="paragraph" w:customStyle="1" w:styleId="BodySingleSpace">
    <w:name w:val="Body Single Space"/>
    <w:basedOn w:val="Normal"/>
    <w:link w:val="BodySingleSpaceChar"/>
    <w:rsid w:val="004E7790"/>
    <w:pPr>
      <w:widowControl w:val="0"/>
      <w:autoSpaceDE w:val="0"/>
      <w:autoSpaceDN w:val="0"/>
      <w:adjustRightInd w:val="0"/>
      <w:spacing w:line="280" w:lineRule="exact"/>
      <w:ind w:firstLine="475"/>
    </w:pPr>
    <w:rPr>
      <w:rFonts w:cs="Arial"/>
    </w:rPr>
  </w:style>
  <w:style w:type="character" w:customStyle="1" w:styleId="BodySingleSpaceChar">
    <w:name w:val="Body Single Space Char"/>
    <w:basedOn w:val="DefaultParagraphFont"/>
    <w:link w:val="BodySingleSpace"/>
    <w:rsid w:val="004E7790"/>
    <w:rPr>
      <w:rFonts w:cs="Arial"/>
      <w:sz w:val="24"/>
      <w:szCs w:val="24"/>
      <w:lang w:val="en-US" w:eastAsia="en-US" w:bidi="ar-SA"/>
    </w:rPr>
  </w:style>
  <w:style w:type="paragraph" w:styleId="Header">
    <w:name w:val="header"/>
    <w:basedOn w:val="Normal"/>
    <w:link w:val="HeaderChar"/>
    <w:rsid w:val="004E7790"/>
    <w:pPr>
      <w:tabs>
        <w:tab w:val="center" w:pos="4320"/>
        <w:tab w:val="right" w:pos="8640"/>
      </w:tabs>
    </w:pPr>
    <w:rPr>
      <w:rFonts w:ascii="Times" w:hAnsi="Times"/>
      <w:szCs w:val="20"/>
    </w:rPr>
  </w:style>
  <w:style w:type="character" w:customStyle="1" w:styleId="BodyTextChar">
    <w:name w:val="Body Text Char"/>
    <w:basedOn w:val="DefaultParagraphFont"/>
    <w:link w:val="BodyText"/>
    <w:uiPriority w:val="99"/>
    <w:rsid w:val="004E7790"/>
    <w:rPr>
      <w:rFonts w:ascii="AGaramond-Bold" w:hAnsi="AGaramond-Bold"/>
      <w:color w:val="000000"/>
      <w:sz w:val="24"/>
      <w:lang w:val="en-US" w:bidi="ar-SA"/>
    </w:rPr>
  </w:style>
  <w:style w:type="paragraph" w:styleId="ListParagraph">
    <w:name w:val="List Paragraph"/>
    <w:basedOn w:val="Normal"/>
    <w:uiPriority w:val="34"/>
    <w:qFormat/>
    <w:rsid w:val="00876C73"/>
    <w:pPr>
      <w:ind w:left="720"/>
      <w:contextualSpacing/>
    </w:pPr>
    <w:rPr>
      <w:rFonts w:ascii="Cambria" w:eastAsia="Cambria" w:hAnsi="Cambria"/>
    </w:rPr>
  </w:style>
  <w:style w:type="paragraph" w:customStyle="1" w:styleId="Pub">
    <w:name w:val="Pub"/>
    <w:basedOn w:val="Normal"/>
    <w:link w:val="PubChar"/>
    <w:rsid w:val="00BF683E"/>
    <w:pPr>
      <w:tabs>
        <w:tab w:val="right" w:pos="360"/>
        <w:tab w:val="left" w:pos="540"/>
      </w:tabs>
      <w:autoSpaceDE w:val="0"/>
      <w:autoSpaceDN w:val="0"/>
      <w:adjustRightInd w:val="0"/>
      <w:spacing w:before="240" w:after="120"/>
      <w:ind w:left="547" w:hanging="547"/>
      <w:jc w:val="both"/>
    </w:pPr>
    <w:rPr>
      <w:sz w:val="22"/>
      <w:szCs w:val="22"/>
      <w:lang w:val="en-CA"/>
    </w:rPr>
  </w:style>
  <w:style w:type="character" w:customStyle="1" w:styleId="PubChar">
    <w:name w:val="Pub Char"/>
    <w:basedOn w:val="DefaultParagraphFont"/>
    <w:link w:val="Pub"/>
    <w:rsid w:val="00BF683E"/>
    <w:rPr>
      <w:sz w:val="22"/>
      <w:szCs w:val="22"/>
      <w:lang w:val="en-CA" w:eastAsia="en-US" w:bidi="ar-SA"/>
    </w:rPr>
  </w:style>
  <w:style w:type="paragraph" w:customStyle="1" w:styleId="NoPub">
    <w:name w:val="No. Pub"/>
    <w:basedOn w:val="Pub"/>
    <w:link w:val="NoPubChar"/>
    <w:rsid w:val="00BF683E"/>
    <w:pPr>
      <w:numPr>
        <w:numId w:val="7"/>
      </w:numPr>
      <w:tabs>
        <w:tab w:val="clear" w:pos="207"/>
        <w:tab w:val="clear" w:pos="360"/>
        <w:tab w:val="clear" w:pos="540"/>
      </w:tabs>
      <w:ind w:left="547" w:hanging="547"/>
    </w:pPr>
    <w:rPr>
      <w:sz w:val="20"/>
      <w:szCs w:val="20"/>
    </w:rPr>
  </w:style>
  <w:style w:type="character" w:customStyle="1" w:styleId="moz-txt-tag">
    <w:name w:val="moz-txt-tag"/>
    <w:basedOn w:val="DefaultParagraphFont"/>
    <w:rsid w:val="00BF683E"/>
  </w:style>
  <w:style w:type="paragraph" w:styleId="NoSpacing">
    <w:name w:val="No Spacing"/>
    <w:link w:val="NoSpacingChar"/>
    <w:uiPriority w:val="1"/>
    <w:qFormat/>
    <w:rsid w:val="00CF1650"/>
    <w:rPr>
      <w:rFonts w:ascii="Calibri" w:hAnsi="Calibri"/>
      <w:sz w:val="22"/>
      <w:szCs w:val="22"/>
    </w:rPr>
  </w:style>
  <w:style w:type="character" w:customStyle="1" w:styleId="NoSpacingChar">
    <w:name w:val="No Spacing Char"/>
    <w:basedOn w:val="DefaultParagraphFont"/>
    <w:link w:val="NoSpacing"/>
    <w:uiPriority w:val="1"/>
    <w:rsid w:val="00CF1650"/>
    <w:rPr>
      <w:rFonts w:ascii="Calibri" w:hAnsi="Calibri"/>
      <w:sz w:val="22"/>
      <w:szCs w:val="22"/>
      <w:lang w:val="en-US" w:eastAsia="en-US" w:bidi="ar-SA"/>
    </w:rPr>
  </w:style>
  <w:style w:type="paragraph" w:styleId="BalloonText">
    <w:name w:val="Balloon Text"/>
    <w:basedOn w:val="Normal"/>
    <w:link w:val="BalloonTextChar"/>
    <w:rsid w:val="00CF1650"/>
    <w:rPr>
      <w:rFonts w:ascii="Tahoma" w:hAnsi="Tahoma" w:cs="Tahoma"/>
      <w:sz w:val="16"/>
      <w:szCs w:val="16"/>
    </w:rPr>
  </w:style>
  <w:style w:type="character" w:customStyle="1" w:styleId="BalloonTextChar">
    <w:name w:val="Balloon Text Char"/>
    <w:basedOn w:val="DefaultParagraphFont"/>
    <w:link w:val="BalloonText"/>
    <w:rsid w:val="00CF1650"/>
    <w:rPr>
      <w:rFonts w:ascii="Tahoma" w:hAnsi="Tahoma" w:cs="Tahoma"/>
      <w:sz w:val="16"/>
      <w:szCs w:val="16"/>
    </w:rPr>
  </w:style>
  <w:style w:type="paragraph" w:styleId="Footer">
    <w:name w:val="footer"/>
    <w:basedOn w:val="Normal"/>
    <w:link w:val="FooterChar"/>
    <w:uiPriority w:val="99"/>
    <w:rsid w:val="00D13C5F"/>
    <w:pPr>
      <w:tabs>
        <w:tab w:val="center" w:pos="4680"/>
        <w:tab w:val="right" w:pos="9360"/>
      </w:tabs>
      <w:jc w:val="right"/>
    </w:pPr>
    <w:rPr>
      <w:color w:val="F2F2F2"/>
      <w:spacing w:val="60"/>
    </w:rPr>
  </w:style>
  <w:style w:type="character" w:customStyle="1" w:styleId="FooterChar">
    <w:name w:val="Footer Char"/>
    <w:basedOn w:val="DefaultParagraphFont"/>
    <w:link w:val="Footer"/>
    <w:uiPriority w:val="99"/>
    <w:rsid w:val="00D13C5F"/>
    <w:rPr>
      <w:color w:val="F2F2F2"/>
      <w:spacing w:val="60"/>
      <w:sz w:val="24"/>
      <w:szCs w:val="24"/>
    </w:rPr>
  </w:style>
  <w:style w:type="paragraph" w:styleId="HTMLPreformatted">
    <w:name w:val="HTML Preformatted"/>
    <w:basedOn w:val="Normal"/>
    <w:link w:val="HTMLPreformattedChar"/>
    <w:uiPriority w:val="99"/>
    <w:unhideWhenUsed/>
    <w:rsid w:val="00787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87AFE"/>
    <w:rPr>
      <w:rFonts w:ascii="Courier New" w:hAnsi="Courier New" w:cs="Courier New"/>
    </w:rPr>
  </w:style>
  <w:style w:type="paragraph" w:styleId="Title">
    <w:name w:val="Title"/>
    <w:basedOn w:val="Normal"/>
    <w:link w:val="TitleChar"/>
    <w:qFormat/>
    <w:rsid w:val="00A451D2"/>
    <w:pPr>
      <w:widowControl w:val="0"/>
      <w:suppressAutoHyphens/>
      <w:jc w:val="center"/>
    </w:pPr>
    <w:rPr>
      <w:rFonts w:ascii="Thorndale AMT" w:eastAsia="Albany AMT" w:hAnsi="Thorndale AMT"/>
      <w:b/>
      <w:bCs/>
      <w:szCs w:val="20"/>
    </w:rPr>
  </w:style>
  <w:style w:type="character" w:customStyle="1" w:styleId="TitleChar">
    <w:name w:val="Title Char"/>
    <w:basedOn w:val="DefaultParagraphFont"/>
    <w:link w:val="Title"/>
    <w:rsid w:val="00A451D2"/>
    <w:rPr>
      <w:rFonts w:ascii="Thorndale AMT" w:eastAsia="Albany AMT" w:hAnsi="Thorndale AMT"/>
      <w:b/>
      <w:bCs/>
      <w:sz w:val="24"/>
    </w:rPr>
  </w:style>
  <w:style w:type="paragraph" w:styleId="BodyText3">
    <w:name w:val="Body Text 3"/>
    <w:basedOn w:val="Normal"/>
    <w:link w:val="BodyText3Char"/>
    <w:rsid w:val="00A451D2"/>
    <w:pPr>
      <w:spacing w:after="120"/>
    </w:pPr>
    <w:rPr>
      <w:sz w:val="16"/>
      <w:szCs w:val="16"/>
    </w:rPr>
  </w:style>
  <w:style w:type="character" w:customStyle="1" w:styleId="BodyText3Char">
    <w:name w:val="Body Text 3 Char"/>
    <w:basedOn w:val="DefaultParagraphFont"/>
    <w:link w:val="BodyText3"/>
    <w:rsid w:val="00A451D2"/>
    <w:rPr>
      <w:sz w:val="16"/>
      <w:szCs w:val="16"/>
    </w:rPr>
  </w:style>
  <w:style w:type="character" w:customStyle="1" w:styleId="HeaderChar">
    <w:name w:val="Header Char"/>
    <w:basedOn w:val="DefaultParagraphFont"/>
    <w:link w:val="Header"/>
    <w:rsid w:val="007A34D9"/>
    <w:rPr>
      <w:rFonts w:ascii="Times" w:hAnsi="Times"/>
      <w:sz w:val="24"/>
    </w:rPr>
  </w:style>
  <w:style w:type="character" w:customStyle="1" w:styleId="apple-style-span">
    <w:name w:val="apple-style-span"/>
    <w:basedOn w:val="DefaultParagraphFont"/>
    <w:rsid w:val="009D01FC"/>
  </w:style>
  <w:style w:type="character" w:styleId="HTMLCite">
    <w:name w:val="HTML Cite"/>
    <w:basedOn w:val="DefaultParagraphFont"/>
    <w:uiPriority w:val="99"/>
    <w:unhideWhenUsed/>
    <w:rsid w:val="00AA6F5A"/>
    <w:rPr>
      <w:i/>
      <w:iCs/>
    </w:rPr>
  </w:style>
  <w:style w:type="character" w:customStyle="1" w:styleId="pbtoclink">
    <w:name w:val="pb_toc_link"/>
    <w:basedOn w:val="DefaultParagraphFont"/>
    <w:rsid w:val="000A2929"/>
  </w:style>
  <w:style w:type="character" w:customStyle="1" w:styleId="volumenum">
    <w:name w:val="volumenum"/>
    <w:basedOn w:val="DefaultParagraphFont"/>
    <w:rsid w:val="00223BC9"/>
  </w:style>
  <w:style w:type="character" w:customStyle="1" w:styleId="citationnum">
    <w:name w:val="citationnum"/>
    <w:basedOn w:val="DefaultParagraphFont"/>
    <w:rsid w:val="00223BC9"/>
  </w:style>
  <w:style w:type="character" w:customStyle="1" w:styleId="doi">
    <w:name w:val="doi"/>
    <w:basedOn w:val="DefaultParagraphFont"/>
    <w:rsid w:val="00223BC9"/>
  </w:style>
  <w:style w:type="character" w:customStyle="1" w:styleId="apple-converted-space">
    <w:name w:val="apple-converted-space"/>
    <w:basedOn w:val="DefaultParagraphFont"/>
    <w:rsid w:val="00931E77"/>
  </w:style>
  <w:style w:type="character" w:customStyle="1" w:styleId="Heading2Char">
    <w:name w:val="Heading 2 Char"/>
    <w:basedOn w:val="DefaultParagraphFont"/>
    <w:link w:val="Heading2"/>
    <w:rsid w:val="006A7159"/>
    <w:rPr>
      <w:rFonts w:ascii="Courier" w:hAnsi="Courier"/>
      <w:b/>
      <w:bCs/>
      <w:color w:val="00FF00"/>
      <w:sz w:val="24"/>
      <w:szCs w:val="24"/>
    </w:rPr>
  </w:style>
  <w:style w:type="character" w:customStyle="1" w:styleId="NoPubChar">
    <w:name w:val="No. Pub Char"/>
    <w:link w:val="NoPub"/>
    <w:rsid w:val="000738E3"/>
    <w:rPr>
      <w:lang w:val="en-CA"/>
    </w:rPr>
  </w:style>
  <w:style w:type="character" w:customStyle="1" w:styleId="value">
    <w:name w:val="value"/>
    <w:basedOn w:val="DefaultParagraphFont"/>
    <w:rsid w:val="000738E3"/>
  </w:style>
  <w:style w:type="character" w:customStyle="1" w:styleId="label">
    <w:name w:val="label"/>
    <w:basedOn w:val="DefaultParagraphFont"/>
    <w:rsid w:val="000738E3"/>
  </w:style>
  <w:style w:type="character" w:styleId="CommentReference">
    <w:name w:val="annotation reference"/>
    <w:basedOn w:val="DefaultParagraphFont"/>
    <w:rsid w:val="008B77FC"/>
    <w:rPr>
      <w:sz w:val="16"/>
      <w:szCs w:val="16"/>
    </w:rPr>
  </w:style>
  <w:style w:type="paragraph" w:styleId="CommentText">
    <w:name w:val="annotation text"/>
    <w:basedOn w:val="Normal"/>
    <w:link w:val="CommentTextChar"/>
    <w:rsid w:val="008B77FC"/>
    <w:rPr>
      <w:sz w:val="20"/>
      <w:szCs w:val="20"/>
    </w:rPr>
  </w:style>
  <w:style w:type="character" w:customStyle="1" w:styleId="CommentTextChar">
    <w:name w:val="Comment Text Char"/>
    <w:basedOn w:val="DefaultParagraphFont"/>
    <w:link w:val="CommentText"/>
    <w:rsid w:val="008B77FC"/>
  </w:style>
  <w:style w:type="paragraph" w:styleId="CommentSubject">
    <w:name w:val="annotation subject"/>
    <w:basedOn w:val="CommentText"/>
    <w:next w:val="CommentText"/>
    <w:link w:val="CommentSubjectChar"/>
    <w:rsid w:val="008B77FC"/>
    <w:rPr>
      <w:b/>
      <w:bCs/>
    </w:rPr>
  </w:style>
  <w:style w:type="character" w:customStyle="1" w:styleId="CommentSubjectChar">
    <w:name w:val="Comment Subject Char"/>
    <w:basedOn w:val="CommentTextChar"/>
    <w:link w:val="CommentSubject"/>
    <w:rsid w:val="008B77FC"/>
    <w:rPr>
      <w:b/>
      <w:bCs/>
    </w:rPr>
  </w:style>
  <w:style w:type="character" w:styleId="FollowedHyperlink">
    <w:name w:val="FollowedHyperlink"/>
    <w:rsid w:val="003D5BA4"/>
    <w:rPr>
      <w:color w:val="800080"/>
      <w:u w:val="single"/>
    </w:rPr>
  </w:style>
  <w:style w:type="character" w:customStyle="1" w:styleId="st">
    <w:name w:val="st"/>
    <w:basedOn w:val="DefaultParagraphFont"/>
    <w:rsid w:val="00CD451A"/>
  </w:style>
  <w:style w:type="character" w:styleId="Strong">
    <w:name w:val="Strong"/>
    <w:basedOn w:val="DefaultParagraphFont"/>
    <w:uiPriority w:val="22"/>
    <w:qFormat/>
    <w:rsid w:val="00CD451A"/>
    <w:rPr>
      <w:b/>
      <w:bCs/>
    </w:rPr>
  </w:style>
  <w:style w:type="paragraph" w:customStyle="1" w:styleId="FooterOdd">
    <w:name w:val="Footer Odd"/>
    <w:basedOn w:val="Normal"/>
    <w:qFormat/>
    <w:rsid w:val="00FA4671"/>
    <w:pPr>
      <w:pBdr>
        <w:top w:val="single" w:sz="4" w:space="1" w:color="4F81BD" w:themeColor="accent1"/>
      </w:pBdr>
      <w:spacing w:after="180" w:line="264" w:lineRule="auto"/>
      <w:jc w:val="right"/>
    </w:pPr>
    <w:rPr>
      <w:rFonts w:asciiTheme="minorHAnsi" w:eastAsiaTheme="minorHAnsi" w:hAnsiTheme="minorHAnsi"/>
      <w:color w:val="1F497D" w:themeColor="text2"/>
      <w:sz w:val="20"/>
      <w:szCs w:val="20"/>
      <w:lang w:eastAsia="ja-JP"/>
    </w:rPr>
  </w:style>
  <w:style w:type="character" w:customStyle="1" w:styleId="Heading1Char">
    <w:name w:val="Heading 1 Char"/>
    <w:basedOn w:val="DefaultParagraphFont"/>
    <w:link w:val="Heading1"/>
    <w:rsid w:val="00A05642"/>
    <w:rPr>
      <w:b/>
      <w:bCs/>
      <w:sz w:val="24"/>
      <w:szCs w:val="24"/>
    </w:rPr>
  </w:style>
  <w:style w:type="table" w:styleId="TableGrid">
    <w:name w:val="Table Grid"/>
    <w:basedOn w:val="TableNormal"/>
    <w:uiPriority w:val="59"/>
    <w:rsid w:val="00BC17DA"/>
    <w:rPr>
      <w:rFonts w:asciiTheme="minorHAnsi" w:eastAsiaTheme="minorEastAsia"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unhideWhenUsed/>
    <w:rsid w:val="00C91869"/>
    <w:pPr>
      <w:spacing w:after="120"/>
      <w:ind w:left="360"/>
    </w:pPr>
  </w:style>
  <w:style w:type="character" w:customStyle="1" w:styleId="BodyTextIndentChar">
    <w:name w:val="Body Text Indent Char"/>
    <w:basedOn w:val="DefaultParagraphFont"/>
    <w:link w:val="BodyTextIndent"/>
    <w:uiPriority w:val="99"/>
    <w:rsid w:val="00C9186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17699">
      <w:bodyDiv w:val="1"/>
      <w:marLeft w:val="0"/>
      <w:marRight w:val="0"/>
      <w:marTop w:val="0"/>
      <w:marBottom w:val="0"/>
      <w:divBdr>
        <w:top w:val="none" w:sz="0" w:space="0" w:color="auto"/>
        <w:left w:val="none" w:sz="0" w:space="0" w:color="auto"/>
        <w:bottom w:val="none" w:sz="0" w:space="0" w:color="auto"/>
        <w:right w:val="none" w:sz="0" w:space="0" w:color="auto"/>
      </w:divBdr>
    </w:div>
    <w:div w:id="60370202">
      <w:bodyDiv w:val="1"/>
      <w:marLeft w:val="0"/>
      <w:marRight w:val="0"/>
      <w:marTop w:val="0"/>
      <w:marBottom w:val="0"/>
      <w:divBdr>
        <w:top w:val="none" w:sz="0" w:space="0" w:color="auto"/>
        <w:left w:val="none" w:sz="0" w:space="0" w:color="auto"/>
        <w:bottom w:val="none" w:sz="0" w:space="0" w:color="auto"/>
        <w:right w:val="none" w:sz="0" w:space="0" w:color="auto"/>
      </w:divBdr>
    </w:div>
    <w:div w:id="92871394">
      <w:bodyDiv w:val="1"/>
      <w:marLeft w:val="0"/>
      <w:marRight w:val="0"/>
      <w:marTop w:val="0"/>
      <w:marBottom w:val="0"/>
      <w:divBdr>
        <w:top w:val="none" w:sz="0" w:space="0" w:color="auto"/>
        <w:left w:val="none" w:sz="0" w:space="0" w:color="auto"/>
        <w:bottom w:val="none" w:sz="0" w:space="0" w:color="auto"/>
        <w:right w:val="none" w:sz="0" w:space="0" w:color="auto"/>
      </w:divBdr>
    </w:div>
    <w:div w:id="94325798">
      <w:bodyDiv w:val="1"/>
      <w:marLeft w:val="0"/>
      <w:marRight w:val="0"/>
      <w:marTop w:val="0"/>
      <w:marBottom w:val="0"/>
      <w:divBdr>
        <w:top w:val="none" w:sz="0" w:space="0" w:color="auto"/>
        <w:left w:val="none" w:sz="0" w:space="0" w:color="auto"/>
        <w:bottom w:val="none" w:sz="0" w:space="0" w:color="auto"/>
        <w:right w:val="none" w:sz="0" w:space="0" w:color="auto"/>
      </w:divBdr>
    </w:div>
    <w:div w:id="105589019">
      <w:bodyDiv w:val="1"/>
      <w:marLeft w:val="0"/>
      <w:marRight w:val="0"/>
      <w:marTop w:val="0"/>
      <w:marBottom w:val="0"/>
      <w:divBdr>
        <w:top w:val="none" w:sz="0" w:space="0" w:color="auto"/>
        <w:left w:val="none" w:sz="0" w:space="0" w:color="auto"/>
        <w:bottom w:val="none" w:sz="0" w:space="0" w:color="auto"/>
        <w:right w:val="none" w:sz="0" w:space="0" w:color="auto"/>
      </w:divBdr>
    </w:div>
    <w:div w:id="119306174">
      <w:bodyDiv w:val="1"/>
      <w:marLeft w:val="0"/>
      <w:marRight w:val="0"/>
      <w:marTop w:val="0"/>
      <w:marBottom w:val="0"/>
      <w:divBdr>
        <w:top w:val="none" w:sz="0" w:space="0" w:color="auto"/>
        <w:left w:val="none" w:sz="0" w:space="0" w:color="auto"/>
        <w:bottom w:val="none" w:sz="0" w:space="0" w:color="auto"/>
        <w:right w:val="none" w:sz="0" w:space="0" w:color="auto"/>
      </w:divBdr>
    </w:div>
    <w:div w:id="122694989">
      <w:bodyDiv w:val="1"/>
      <w:marLeft w:val="0"/>
      <w:marRight w:val="0"/>
      <w:marTop w:val="0"/>
      <w:marBottom w:val="0"/>
      <w:divBdr>
        <w:top w:val="none" w:sz="0" w:space="0" w:color="auto"/>
        <w:left w:val="none" w:sz="0" w:space="0" w:color="auto"/>
        <w:bottom w:val="none" w:sz="0" w:space="0" w:color="auto"/>
        <w:right w:val="none" w:sz="0" w:space="0" w:color="auto"/>
      </w:divBdr>
    </w:div>
    <w:div w:id="124273946">
      <w:bodyDiv w:val="1"/>
      <w:marLeft w:val="0"/>
      <w:marRight w:val="0"/>
      <w:marTop w:val="0"/>
      <w:marBottom w:val="0"/>
      <w:divBdr>
        <w:top w:val="none" w:sz="0" w:space="0" w:color="auto"/>
        <w:left w:val="none" w:sz="0" w:space="0" w:color="auto"/>
        <w:bottom w:val="none" w:sz="0" w:space="0" w:color="auto"/>
        <w:right w:val="none" w:sz="0" w:space="0" w:color="auto"/>
      </w:divBdr>
    </w:div>
    <w:div w:id="141702282">
      <w:bodyDiv w:val="1"/>
      <w:marLeft w:val="0"/>
      <w:marRight w:val="0"/>
      <w:marTop w:val="0"/>
      <w:marBottom w:val="0"/>
      <w:divBdr>
        <w:top w:val="none" w:sz="0" w:space="0" w:color="auto"/>
        <w:left w:val="none" w:sz="0" w:space="0" w:color="auto"/>
        <w:bottom w:val="none" w:sz="0" w:space="0" w:color="auto"/>
        <w:right w:val="none" w:sz="0" w:space="0" w:color="auto"/>
      </w:divBdr>
    </w:div>
    <w:div w:id="172576181">
      <w:bodyDiv w:val="1"/>
      <w:marLeft w:val="0"/>
      <w:marRight w:val="0"/>
      <w:marTop w:val="0"/>
      <w:marBottom w:val="0"/>
      <w:divBdr>
        <w:top w:val="none" w:sz="0" w:space="0" w:color="auto"/>
        <w:left w:val="none" w:sz="0" w:space="0" w:color="auto"/>
        <w:bottom w:val="none" w:sz="0" w:space="0" w:color="auto"/>
        <w:right w:val="none" w:sz="0" w:space="0" w:color="auto"/>
      </w:divBdr>
    </w:div>
    <w:div w:id="206720845">
      <w:bodyDiv w:val="1"/>
      <w:marLeft w:val="0"/>
      <w:marRight w:val="0"/>
      <w:marTop w:val="0"/>
      <w:marBottom w:val="0"/>
      <w:divBdr>
        <w:top w:val="none" w:sz="0" w:space="0" w:color="auto"/>
        <w:left w:val="none" w:sz="0" w:space="0" w:color="auto"/>
        <w:bottom w:val="none" w:sz="0" w:space="0" w:color="auto"/>
        <w:right w:val="none" w:sz="0" w:space="0" w:color="auto"/>
      </w:divBdr>
    </w:div>
    <w:div w:id="216280773">
      <w:bodyDiv w:val="1"/>
      <w:marLeft w:val="0"/>
      <w:marRight w:val="0"/>
      <w:marTop w:val="0"/>
      <w:marBottom w:val="0"/>
      <w:divBdr>
        <w:top w:val="none" w:sz="0" w:space="0" w:color="auto"/>
        <w:left w:val="none" w:sz="0" w:space="0" w:color="auto"/>
        <w:bottom w:val="none" w:sz="0" w:space="0" w:color="auto"/>
        <w:right w:val="none" w:sz="0" w:space="0" w:color="auto"/>
      </w:divBdr>
    </w:div>
    <w:div w:id="221402949">
      <w:bodyDiv w:val="1"/>
      <w:marLeft w:val="0"/>
      <w:marRight w:val="0"/>
      <w:marTop w:val="0"/>
      <w:marBottom w:val="0"/>
      <w:divBdr>
        <w:top w:val="none" w:sz="0" w:space="0" w:color="auto"/>
        <w:left w:val="none" w:sz="0" w:space="0" w:color="auto"/>
        <w:bottom w:val="none" w:sz="0" w:space="0" w:color="auto"/>
        <w:right w:val="none" w:sz="0" w:space="0" w:color="auto"/>
      </w:divBdr>
    </w:div>
    <w:div w:id="225729160">
      <w:bodyDiv w:val="1"/>
      <w:marLeft w:val="0"/>
      <w:marRight w:val="0"/>
      <w:marTop w:val="0"/>
      <w:marBottom w:val="0"/>
      <w:divBdr>
        <w:top w:val="none" w:sz="0" w:space="0" w:color="auto"/>
        <w:left w:val="none" w:sz="0" w:space="0" w:color="auto"/>
        <w:bottom w:val="none" w:sz="0" w:space="0" w:color="auto"/>
        <w:right w:val="none" w:sz="0" w:space="0" w:color="auto"/>
      </w:divBdr>
    </w:div>
    <w:div w:id="238292179">
      <w:bodyDiv w:val="1"/>
      <w:marLeft w:val="0"/>
      <w:marRight w:val="0"/>
      <w:marTop w:val="0"/>
      <w:marBottom w:val="0"/>
      <w:divBdr>
        <w:top w:val="none" w:sz="0" w:space="0" w:color="auto"/>
        <w:left w:val="none" w:sz="0" w:space="0" w:color="auto"/>
        <w:bottom w:val="none" w:sz="0" w:space="0" w:color="auto"/>
        <w:right w:val="none" w:sz="0" w:space="0" w:color="auto"/>
      </w:divBdr>
    </w:div>
    <w:div w:id="261451300">
      <w:bodyDiv w:val="1"/>
      <w:marLeft w:val="0"/>
      <w:marRight w:val="0"/>
      <w:marTop w:val="0"/>
      <w:marBottom w:val="0"/>
      <w:divBdr>
        <w:top w:val="none" w:sz="0" w:space="0" w:color="auto"/>
        <w:left w:val="none" w:sz="0" w:space="0" w:color="auto"/>
        <w:bottom w:val="none" w:sz="0" w:space="0" w:color="auto"/>
        <w:right w:val="none" w:sz="0" w:space="0" w:color="auto"/>
      </w:divBdr>
    </w:div>
    <w:div w:id="268438719">
      <w:bodyDiv w:val="1"/>
      <w:marLeft w:val="0"/>
      <w:marRight w:val="0"/>
      <w:marTop w:val="0"/>
      <w:marBottom w:val="0"/>
      <w:divBdr>
        <w:top w:val="none" w:sz="0" w:space="0" w:color="auto"/>
        <w:left w:val="none" w:sz="0" w:space="0" w:color="auto"/>
        <w:bottom w:val="none" w:sz="0" w:space="0" w:color="auto"/>
        <w:right w:val="none" w:sz="0" w:space="0" w:color="auto"/>
      </w:divBdr>
    </w:div>
    <w:div w:id="298803361">
      <w:bodyDiv w:val="1"/>
      <w:marLeft w:val="0"/>
      <w:marRight w:val="0"/>
      <w:marTop w:val="0"/>
      <w:marBottom w:val="0"/>
      <w:divBdr>
        <w:top w:val="none" w:sz="0" w:space="0" w:color="auto"/>
        <w:left w:val="none" w:sz="0" w:space="0" w:color="auto"/>
        <w:bottom w:val="none" w:sz="0" w:space="0" w:color="auto"/>
        <w:right w:val="none" w:sz="0" w:space="0" w:color="auto"/>
      </w:divBdr>
    </w:div>
    <w:div w:id="350381535">
      <w:bodyDiv w:val="1"/>
      <w:marLeft w:val="0"/>
      <w:marRight w:val="0"/>
      <w:marTop w:val="0"/>
      <w:marBottom w:val="0"/>
      <w:divBdr>
        <w:top w:val="none" w:sz="0" w:space="0" w:color="auto"/>
        <w:left w:val="none" w:sz="0" w:space="0" w:color="auto"/>
        <w:bottom w:val="none" w:sz="0" w:space="0" w:color="auto"/>
        <w:right w:val="none" w:sz="0" w:space="0" w:color="auto"/>
      </w:divBdr>
    </w:div>
    <w:div w:id="351418053">
      <w:bodyDiv w:val="1"/>
      <w:marLeft w:val="0"/>
      <w:marRight w:val="0"/>
      <w:marTop w:val="0"/>
      <w:marBottom w:val="0"/>
      <w:divBdr>
        <w:top w:val="none" w:sz="0" w:space="0" w:color="auto"/>
        <w:left w:val="none" w:sz="0" w:space="0" w:color="auto"/>
        <w:bottom w:val="none" w:sz="0" w:space="0" w:color="auto"/>
        <w:right w:val="none" w:sz="0" w:space="0" w:color="auto"/>
      </w:divBdr>
    </w:div>
    <w:div w:id="358119323">
      <w:bodyDiv w:val="1"/>
      <w:marLeft w:val="0"/>
      <w:marRight w:val="0"/>
      <w:marTop w:val="0"/>
      <w:marBottom w:val="0"/>
      <w:divBdr>
        <w:top w:val="none" w:sz="0" w:space="0" w:color="auto"/>
        <w:left w:val="none" w:sz="0" w:space="0" w:color="auto"/>
        <w:bottom w:val="none" w:sz="0" w:space="0" w:color="auto"/>
        <w:right w:val="none" w:sz="0" w:space="0" w:color="auto"/>
      </w:divBdr>
    </w:div>
    <w:div w:id="370151836">
      <w:bodyDiv w:val="1"/>
      <w:marLeft w:val="0"/>
      <w:marRight w:val="0"/>
      <w:marTop w:val="0"/>
      <w:marBottom w:val="0"/>
      <w:divBdr>
        <w:top w:val="none" w:sz="0" w:space="0" w:color="auto"/>
        <w:left w:val="none" w:sz="0" w:space="0" w:color="auto"/>
        <w:bottom w:val="none" w:sz="0" w:space="0" w:color="auto"/>
        <w:right w:val="none" w:sz="0" w:space="0" w:color="auto"/>
      </w:divBdr>
    </w:div>
    <w:div w:id="375080841">
      <w:bodyDiv w:val="1"/>
      <w:marLeft w:val="0"/>
      <w:marRight w:val="0"/>
      <w:marTop w:val="0"/>
      <w:marBottom w:val="0"/>
      <w:divBdr>
        <w:top w:val="none" w:sz="0" w:space="0" w:color="auto"/>
        <w:left w:val="none" w:sz="0" w:space="0" w:color="auto"/>
        <w:bottom w:val="none" w:sz="0" w:space="0" w:color="auto"/>
        <w:right w:val="none" w:sz="0" w:space="0" w:color="auto"/>
      </w:divBdr>
      <w:divsChild>
        <w:div w:id="5644871">
          <w:marLeft w:val="0"/>
          <w:marRight w:val="0"/>
          <w:marTop w:val="0"/>
          <w:marBottom w:val="0"/>
          <w:divBdr>
            <w:top w:val="none" w:sz="0" w:space="0" w:color="auto"/>
            <w:left w:val="none" w:sz="0" w:space="0" w:color="auto"/>
            <w:bottom w:val="none" w:sz="0" w:space="0" w:color="auto"/>
            <w:right w:val="none" w:sz="0" w:space="0" w:color="auto"/>
          </w:divBdr>
        </w:div>
        <w:div w:id="18824895">
          <w:marLeft w:val="0"/>
          <w:marRight w:val="0"/>
          <w:marTop w:val="0"/>
          <w:marBottom w:val="0"/>
          <w:divBdr>
            <w:top w:val="none" w:sz="0" w:space="0" w:color="auto"/>
            <w:left w:val="none" w:sz="0" w:space="0" w:color="auto"/>
            <w:bottom w:val="none" w:sz="0" w:space="0" w:color="auto"/>
            <w:right w:val="none" w:sz="0" w:space="0" w:color="auto"/>
          </w:divBdr>
        </w:div>
        <w:div w:id="36199357">
          <w:marLeft w:val="0"/>
          <w:marRight w:val="0"/>
          <w:marTop w:val="0"/>
          <w:marBottom w:val="0"/>
          <w:divBdr>
            <w:top w:val="none" w:sz="0" w:space="0" w:color="auto"/>
            <w:left w:val="none" w:sz="0" w:space="0" w:color="auto"/>
            <w:bottom w:val="none" w:sz="0" w:space="0" w:color="auto"/>
            <w:right w:val="none" w:sz="0" w:space="0" w:color="auto"/>
          </w:divBdr>
        </w:div>
        <w:div w:id="43452648">
          <w:marLeft w:val="0"/>
          <w:marRight w:val="0"/>
          <w:marTop w:val="0"/>
          <w:marBottom w:val="0"/>
          <w:divBdr>
            <w:top w:val="none" w:sz="0" w:space="0" w:color="auto"/>
            <w:left w:val="none" w:sz="0" w:space="0" w:color="auto"/>
            <w:bottom w:val="none" w:sz="0" w:space="0" w:color="auto"/>
            <w:right w:val="none" w:sz="0" w:space="0" w:color="auto"/>
          </w:divBdr>
        </w:div>
        <w:div w:id="45759651">
          <w:marLeft w:val="0"/>
          <w:marRight w:val="0"/>
          <w:marTop w:val="0"/>
          <w:marBottom w:val="0"/>
          <w:divBdr>
            <w:top w:val="none" w:sz="0" w:space="0" w:color="auto"/>
            <w:left w:val="none" w:sz="0" w:space="0" w:color="auto"/>
            <w:bottom w:val="none" w:sz="0" w:space="0" w:color="auto"/>
            <w:right w:val="none" w:sz="0" w:space="0" w:color="auto"/>
          </w:divBdr>
        </w:div>
        <w:div w:id="46759781">
          <w:marLeft w:val="0"/>
          <w:marRight w:val="0"/>
          <w:marTop w:val="0"/>
          <w:marBottom w:val="0"/>
          <w:divBdr>
            <w:top w:val="none" w:sz="0" w:space="0" w:color="auto"/>
            <w:left w:val="none" w:sz="0" w:space="0" w:color="auto"/>
            <w:bottom w:val="none" w:sz="0" w:space="0" w:color="auto"/>
            <w:right w:val="none" w:sz="0" w:space="0" w:color="auto"/>
          </w:divBdr>
        </w:div>
        <w:div w:id="53433938">
          <w:marLeft w:val="0"/>
          <w:marRight w:val="0"/>
          <w:marTop w:val="0"/>
          <w:marBottom w:val="0"/>
          <w:divBdr>
            <w:top w:val="none" w:sz="0" w:space="0" w:color="auto"/>
            <w:left w:val="none" w:sz="0" w:space="0" w:color="auto"/>
            <w:bottom w:val="none" w:sz="0" w:space="0" w:color="auto"/>
            <w:right w:val="none" w:sz="0" w:space="0" w:color="auto"/>
          </w:divBdr>
        </w:div>
        <w:div w:id="55977033">
          <w:marLeft w:val="0"/>
          <w:marRight w:val="0"/>
          <w:marTop w:val="0"/>
          <w:marBottom w:val="0"/>
          <w:divBdr>
            <w:top w:val="none" w:sz="0" w:space="0" w:color="auto"/>
            <w:left w:val="none" w:sz="0" w:space="0" w:color="auto"/>
            <w:bottom w:val="none" w:sz="0" w:space="0" w:color="auto"/>
            <w:right w:val="none" w:sz="0" w:space="0" w:color="auto"/>
          </w:divBdr>
        </w:div>
        <w:div w:id="57483695">
          <w:marLeft w:val="0"/>
          <w:marRight w:val="0"/>
          <w:marTop w:val="0"/>
          <w:marBottom w:val="0"/>
          <w:divBdr>
            <w:top w:val="none" w:sz="0" w:space="0" w:color="auto"/>
            <w:left w:val="none" w:sz="0" w:space="0" w:color="auto"/>
            <w:bottom w:val="none" w:sz="0" w:space="0" w:color="auto"/>
            <w:right w:val="none" w:sz="0" w:space="0" w:color="auto"/>
          </w:divBdr>
        </w:div>
        <w:div w:id="121732612">
          <w:marLeft w:val="0"/>
          <w:marRight w:val="0"/>
          <w:marTop w:val="0"/>
          <w:marBottom w:val="0"/>
          <w:divBdr>
            <w:top w:val="none" w:sz="0" w:space="0" w:color="auto"/>
            <w:left w:val="none" w:sz="0" w:space="0" w:color="auto"/>
            <w:bottom w:val="none" w:sz="0" w:space="0" w:color="auto"/>
            <w:right w:val="none" w:sz="0" w:space="0" w:color="auto"/>
          </w:divBdr>
        </w:div>
        <w:div w:id="138306272">
          <w:marLeft w:val="0"/>
          <w:marRight w:val="0"/>
          <w:marTop w:val="0"/>
          <w:marBottom w:val="0"/>
          <w:divBdr>
            <w:top w:val="none" w:sz="0" w:space="0" w:color="auto"/>
            <w:left w:val="none" w:sz="0" w:space="0" w:color="auto"/>
            <w:bottom w:val="none" w:sz="0" w:space="0" w:color="auto"/>
            <w:right w:val="none" w:sz="0" w:space="0" w:color="auto"/>
          </w:divBdr>
        </w:div>
        <w:div w:id="157815723">
          <w:marLeft w:val="0"/>
          <w:marRight w:val="0"/>
          <w:marTop w:val="0"/>
          <w:marBottom w:val="0"/>
          <w:divBdr>
            <w:top w:val="none" w:sz="0" w:space="0" w:color="auto"/>
            <w:left w:val="none" w:sz="0" w:space="0" w:color="auto"/>
            <w:bottom w:val="none" w:sz="0" w:space="0" w:color="auto"/>
            <w:right w:val="none" w:sz="0" w:space="0" w:color="auto"/>
          </w:divBdr>
        </w:div>
        <w:div w:id="174152361">
          <w:marLeft w:val="0"/>
          <w:marRight w:val="0"/>
          <w:marTop w:val="0"/>
          <w:marBottom w:val="0"/>
          <w:divBdr>
            <w:top w:val="none" w:sz="0" w:space="0" w:color="auto"/>
            <w:left w:val="none" w:sz="0" w:space="0" w:color="auto"/>
            <w:bottom w:val="none" w:sz="0" w:space="0" w:color="auto"/>
            <w:right w:val="none" w:sz="0" w:space="0" w:color="auto"/>
          </w:divBdr>
        </w:div>
        <w:div w:id="200090433">
          <w:marLeft w:val="0"/>
          <w:marRight w:val="0"/>
          <w:marTop w:val="0"/>
          <w:marBottom w:val="0"/>
          <w:divBdr>
            <w:top w:val="none" w:sz="0" w:space="0" w:color="auto"/>
            <w:left w:val="none" w:sz="0" w:space="0" w:color="auto"/>
            <w:bottom w:val="none" w:sz="0" w:space="0" w:color="auto"/>
            <w:right w:val="none" w:sz="0" w:space="0" w:color="auto"/>
          </w:divBdr>
        </w:div>
        <w:div w:id="318460745">
          <w:marLeft w:val="0"/>
          <w:marRight w:val="0"/>
          <w:marTop w:val="0"/>
          <w:marBottom w:val="0"/>
          <w:divBdr>
            <w:top w:val="none" w:sz="0" w:space="0" w:color="auto"/>
            <w:left w:val="none" w:sz="0" w:space="0" w:color="auto"/>
            <w:bottom w:val="none" w:sz="0" w:space="0" w:color="auto"/>
            <w:right w:val="none" w:sz="0" w:space="0" w:color="auto"/>
          </w:divBdr>
        </w:div>
        <w:div w:id="381098326">
          <w:marLeft w:val="0"/>
          <w:marRight w:val="0"/>
          <w:marTop w:val="0"/>
          <w:marBottom w:val="0"/>
          <w:divBdr>
            <w:top w:val="none" w:sz="0" w:space="0" w:color="auto"/>
            <w:left w:val="none" w:sz="0" w:space="0" w:color="auto"/>
            <w:bottom w:val="none" w:sz="0" w:space="0" w:color="auto"/>
            <w:right w:val="none" w:sz="0" w:space="0" w:color="auto"/>
          </w:divBdr>
        </w:div>
        <w:div w:id="444617986">
          <w:marLeft w:val="0"/>
          <w:marRight w:val="0"/>
          <w:marTop w:val="0"/>
          <w:marBottom w:val="0"/>
          <w:divBdr>
            <w:top w:val="none" w:sz="0" w:space="0" w:color="auto"/>
            <w:left w:val="none" w:sz="0" w:space="0" w:color="auto"/>
            <w:bottom w:val="none" w:sz="0" w:space="0" w:color="auto"/>
            <w:right w:val="none" w:sz="0" w:space="0" w:color="auto"/>
          </w:divBdr>
        </w:div>
        <w:div w:id="478156725">
          <w:marLeft w:val="0"/>
          <w:marRight w:val="0"/>
          <w:marTop w:val="0"/>
          <w:marBottom w:val="0"/>
          <w:divBdr>
            <w:top w:val="none" w:sz="0" w:space="0" w:color="auto"/>
            <w:left w:val="none" w:sz="0" w:space="0" w:color="auto"/>
            <w:bottom w:val="none" w:sz="0" w:space="0" w:color="auto"/>
            <w:right w:val="none" w:sz="0" w:space="0" w:color="auto"/>
          </w:divBdr>
        </w:div>
        <w:div w:id="510141157">
          <w:marLeft w:val="0"/>
          <w:marRight w:val="0"/>
          <w:marTop w:val="0"/>
          <w:marBottom w:val="0"/>
          <w:divBdr>
            <w:top w:val="none" w:sz="0" w:space="0" w:color="auto"/>
            <w:left w:val="none" w:sz="0" w:space="0" w:color="auto"/>
            <w:bottom w:val="none" w:sz="0" w:space="0" w:color="auto"/>
            <w:right w:val="none" w:sz="0" w:space="0" w:color="auto"/>
          </w:divBdr>
        </w:div>
        <w:div w:id="569121081">
          <w:marLeft w:val="0"/>
          <w:marRight w:val="0"/>
          <w:marTop w:val="0"/>
          <w:marBottom w:val="0"/>
          <w:divBdr>
            <w:top w:val="none" w:sz="0" w:space="0" w:color="auto"/>
            <w:left w:val="none" w:sz="0" w:space="0" w:color="auto"/>
            <w:bottom w:val="none" w:sz="0" w:space="0" w:color="auto"/>
            <w:right w:val="none" w:sz="0" w:space="0" w:color="auto"/>
          </w:divBdr>
        </w:div>
        <w:div w:id="596867002">
          <w:marLeft w:val="0"/>
          <w:marRight w:val="0"/>
          <w:marTop w:val="0"/>
          <w:marBottom w:val="0"/>
          <w:divBdr>
            <w:top w:val="none" w:sz="0" w:space="0" w:color="auto"/>
            <w:left w:val="none" w:sz="0" w:space="0" w:color="auto"/>
            <w:bottom w:val="none" w:sz="0" w:space="0" w:color="auto"/>
            <w:right w:val="none" w:sz="0" w:space="0" w:color="auto"/>
          </w:divBdr>
        </w:div>
        <w:div w:id="640622749">
          <w:marLeft w:val="0"/>
          <w:marRight w:val="0"/>
          <w:marTop w:val="0"/>
          <w:marBottom w:val="0"/>
          <w:divBdr>
            <w:top w:val="none" w:sz="0" w:space="0" w:color="auto"/>
            <w:left w:val="none" w:sz="0" w:space="0" w:color="auto"/>
            <w:bottom w:val="none" w:sz="0" w:space="0" w:color="auto"/>
            <w:right w:val="none" w:sz="0" w:space="0" w:color="auto"/>
          </w:divBdr>
        </w:div>
        <w:div w:id="643434988">
          <w:marLeft w:val="0"/>
          <w:marRight w:val="0"/>
          <w:marTop w:val="0"/>
          <w:marBottom w:val="0"/>
          <w:divBdr>
            <w:top w:val="none" w:sz="0" w:space="0" w:color="auto"/>
            <w:left w:val="none" w:sz="0" w:space="0" w:color="auto"/>
            <w:bottom w:val="none" w:sz="0" w:space="0" w:color="auto"/>
            <w:right w:val="none" w:sz="0" w:space="0" w:color="auto"/>
          </w:divBdr>
        </w:div>
        <w:div w:id="665206465">
          <w:marLeft w:val="0"/>
          <w:marRight w:val="0"/>
          <w:marTop w:val="0"/>
          <w:marBottom w:val="0"/>
          <w:divBdr>
            <w:top w:val="none" w:sz="0" w:space="0" w:color="auto"/>
            <w:left w:val="none" w:sz="0" w:space="0" w:color="auto"/>
            <w:bottom w:val="none" w:sz="0" w:space="0" w:color="auto"/>
            <w:right w:val="none" w:sz="0" w:space="0" w:color="auto"/>
          </w:divBdr>
        </w:div>
        <w:div w:id="671958741">
          <w:marLeft w:val="0"/>
          <w:marRight w:val="0"/>
          <w:marTop w:val="0"/>
          <w:marBottom w:val="0"/>
          <w:divBdr>
            <w:top w:val="none" w:sz="0" w:space="0" w:color="auto"/>
            <w:left w:val="none" w:sz="0" w:space="0" w:color="auto"/>
            <w:bottom w:val="none" w:sz="0" w:space="0" w:color="auto"/>
            <w:right w:val="none" w:sz="0" w:space="0" w:color="auto"/>
          </w:divBdr>
        </w:div>
        <w:div w:id="680202296">
          <w:marLeft w:val="0"/>
          <w:marRight w:val="0"/>
          <w:marTop w:val="0"/>
          <w:marBottom w:val="0"/>
          <w:divBdr>
            <w:top w:val="none" w:sz="0" w:space="0" w:color="auto"/>
            <w:left w:val="none" w:sz="0" w:space="0" w:color="auto"/>
            <w:bottom w:val="none" w:sz="0" w:space="0" w:color="auto"/>
            <w:right w:val="none" w:sz="0" w:space="0" w:color="auto"/>
          </w:divBdr>
        </w:div>
        <w:div w:id="681514199">
          <w:marLeft w:val="0"/>
          <w:marRight w:val="0"/>
          <w:marTop w:val="0"/>
          <w:marBottom w:val="0"/>
          <w:divBdr>
            <w:top w:val="none" w:sz="0" w:space="0" w:color="auto"/>
            <w:left w:val="none" w:sz="0" w:space="0" w:color="auto"/>
            <w:bottom w:val="none" w:sz="0" w:space="0" w:color="auto"/>
            <w:right w:val="none" w:sz="0" w:space="0" w:color="auto"/>
          </w:divBdr>
        </w:div>
        <w:div w:id="703216692">
          <w:marLeft w:val="0"/>
          <w:marRight w:val="0"/>
          <w:marTop w:val="0"/>
          <w:marBottom w:val="0"/>
          <w:divBdr>
            <w:top w:val="none" w:sz="0" w:space="0" w:color="auto"/>
            <w:left w:val="none" w:sz="0" w:space="0" w:color="auto"/>
            <w:bottom w:val="none" w:sz="0" w:space="0" w:color="auto"/>
            <w:right w:val="none" w:sz="0" w:space="0" w:color="auto"/>
          </w:divBdr>
        </w:div>
        <w:div w:id="772171136">
          <w:marLeft w:val="0"/>
          <w:marRight w:val="0"/>
          <w:marTop w:val="0"/>
          <w:marBottom w:val="0"/>
          <w:divBdr>
            <w:top w:val="none" w:sz="0" w:space="0" w:color="auto"/>
            <w:left w:val="none" w:sz="0" w:space="0" w:color="auto"/>
            <w:bottom w:val="none" w:sz="0" w:space="0" w:color="auto"/>
            <w:right w:val="none" w:sz="0" w:space="0" w:color="auto"/>
          </w:divBdr>
        </w:div>
        <w:div w:id="775248977">
          <w:marLeft w:val="0"/>
          <w:marRight w:val="0"/>
          <w:marTop w:val="0"/>
          <w:marBottom w:val="0"/>
          <w:divBdr>
            <w:top w:val="none" w:sz="0" w:space="0" w:color="auto"/>
            <w:left w:val="none" w:sz="0" w:space="0" w:color="auto"/>
            <w:bottom w:val="none" w:sz="0" w:space="0" w:color="auto"/>
            <w:right w:val="none" w:sz="0" w:space="0" w:color="auto"/>
          </w:divBdr>
        </w:div>
        <w:div w:id="800222450">
          <w:marLeft w:val="0"/>
          <w:marRight w:val="0"/>
          <w:marTop w:val="0"/>
          <w:marBottom w:val="0"/>
          <w:divBdr>
            <w:top w:val="none" w:sz="0" w:space="0" w:color="auto"/>
            <w:left w:val="none" w:sz="0" w:space="0" w:color="auto"/>
            <w:bottom w:val="none" w:sz="0" w:space="0" w:color="auto"/>
            <w:right w:val="none" w:sz="0" w:space="0" w:color="auto"/>
          </w:divBdr>
        </w:div>
        <w:div w:id="808284667">
          <w:marLeft w:val="0"/>
          <w:marRight w:val="0"/>
          <w:marTop w:val="0"/>
          <w:marBottom w:val="0"/>
          <w:divBdr>
            <w:top w:val="none" w:sz="0" w:space="0" w:color="auto"/>
            <w:left w:val="none" w:sz="0" w:space="0" w:color="auto"/>
            <w:bottom w:val="none" w:sz="0" w:space="0" w:color="auto"/>
            <w:right w:val="none" w:sz="0" w:space="0" w:color="auto"/>
          </w:divBdr>
        </w:div>
        <w:div w:id="843862512">
          <w:marLeft w:val="0"/>
          <w:marRight w:val="0"/>
          <w:marTop w:val="0"/>
          <w:marBottom w:val="0"/>
          <w:divBdr>
            <w:top w:val="none" w:sz="0" w:space="0" w:color="auto"/>
            <w:left w:val="none" w:sz="0" w:space="0" w:color="auto"/>
            <w:bottom w:val="none" w:sz="0" w:space="0" w:color="auto"/>
            <w:right w:val="none" w:sz="0" w:space="0" w:color="auto"/>
          </w:divBdr>
        </w:div>
        <w:div w:id="881014295">
          <w:marLeft w:val="0"/>
          <w:marRight w:val="0"/>
          <w:marTop w:val="0"/>
          <w:marBottom w:val="0"/>
          <w:divBdr>
            <w:top w:val="none" w:sz="0" w:space="0" w:color="auto"/>
            <w:left w:val="none" w:sz="0" w:space="0" w:color="auto"/>
            <w:bottom w:val="none" w:sz="0" w:space="0" w:color="auto"/>
            <w:right w:val="none" w:sz="0" w:space="0" w:color="auto"/>
          </w:divBdr>
        </w:div>
        <w:div w:id="907954650">
          <w:marLeft w:val="0"/>
          <w:marRight w:val="0"/>
          <w:marTop w:val="0"/>
          <w:marBottom w:val="0"/>
          <w:divBdr>
            <w:top w:val="none" w:sz="0" w:space="0" w:color="auto"/>
            <w:left w:val="none" w:sz="0" w:space="0" w:color="auto"/>
            <w:bottom w:val="none" w:sz="0" w:space="0" w:color="auto"/>
            <w:right w:val="none" w:sz="0" w:space="0" w:color="auto"/>
          </w:divBdr>
        </w:div>
        <w:div w:id="908074704">
          <w:marLeft w:val="0"/>
          <w:marRight w:val="0"/>
          <w:marTop w:val="0"/>
          <w:marBottom w:val="0"/>
          <w:divBdr>
            <w:top w:val="none" w:sz="0" w:space="0" w:color="auto"/>
            <w:left w:val="none" w:sz="0" w:space="0" w:color="auto"/>
            <w:bottom w:val="none" w:sz="0" w:space="0" w:color="auto"/>
            <w:right w:val="none" w:sz="0" w:space="0" w:color="auto"/>
          </w:divBdr>
        </w:div>
        <w:div w:id="922648021">
          <w:marLeft w:val="0"/>
          <w:marRight w:val="0"/>
          <w:marTop w:val="0"/>
          <w:marBottom w:val="0"/>
          <w:divBdr>
            <w:top w:val="none" w:sz="0" w:space="0" w:color="auto"/>
            <w:left w:val="none" w:sz="0" w:space="0" w:color="auto"/>
            <w:bottom w:val="none" w:sz="0" w:space="0" w:color="auto"/>
            <w:right w:val="none" w:sz="0" w:space="0" w:color="auto"/>
          </w:divBdr>
        </w:div>
        <w:div w:id="931622623">
          <w:marLeft w:val="0"/>
          <w:marRight w:val="0"/>
          <w:marTop w:val="0"/>
          <w:marBottom w:val="0"/>
          <w:divBdr>
            <w:top w:val="none" w:sz="0" w:space="0" w:color="auto"/>
            <w:left w:val="none" w:sz="0" w:space="0" w:color="auto"/>
            <w:bottom w:val="none" w:sz="0" w:space="0" w:color="auto"/>
            <w:right w:val="none" w:sz="0" w:space="0" w:color="auto"/>
          </w:divBdr>
        </w:div>
        <w:div w:id="935361311">
          <w:marLeft w:val="0"/>
          <w:marRight w:val="0"/>
          <w:marTop w:val="0"/>
          <w:marBottom w:val="0"/>
          <w:divBdr>
            <w:top w:val="none" w:sz="0" w:space="0" w:color="auto"/>
            <w:left w:val="none" w:sz="0" w:space="0" w:color="auto"/>
            <w:bottom w:val="none" w:sz="0" w:space="0" w:color="auto"/>
            <w:right w:val="none" w:sz="0" w:space="0" w:color="auto"/>
          </w:divBdr>
        </w:div>
        <w:div w:id="937297242">
          <w:marLeft w:val="0"/>
          <w:marRight w:val="0"/>
          <w:marTop w:val="0"/>
          <w:marBottom w:val="0"/>
          <w:divBdr>
            <w:top w:val="none" w:sz="0" w:space="0" w:color="auto"/>
            <w:left w:val="none" w:sz="0" w:space="0" w:color="auto"/>
            <w:bottom w:val="none" w:sz="0" w:space="0" w:color="auto"/>
            <w:right w:val="none" w:sz="0" w:space="0" w:color="auto"/>
          </w:divBdr>
        </w:div>
        <w:div w:id="953173909">
          <w:marLeft w:val="0"/>
          <w:marRight w:val="0"/>
          <w:marTop w:val="0"/>
          <w:marBottom w:val="0"/>
          <w:divBdr>
            <w:top w:val="none" w:sz="0" w:space="0" w:color="auto"/>
            <w:left w:val="none" w:sz="0" w:space="0" w:color="auto"/>
            <w:bottom w:val="none" w:sz="0" w:space="0" w:color="auto"/>
            <w:right w:val="none" w:sz="0" w:space="0" w:color="auto"/>
          </w:divBdr>
        </w:div>
        <w:div w:id="971904401">
          <w:marLeft w:val="0"/>
          <w:marRight w:val="0"/>
          <w:marTop w:val="0"/>
          <w:marBottom w:val="0"/>
          <w:divBdr>
            <w:top w:val="none" w:sz="0" w:space="0" w:color="auto"/>
            <w:left w:val="none" w:sz="0" w:space="0" w:color="auto"/>
            <w:bottom w:val="none" w:sz="0" w:space="0" w:color="auto"/>
            <w:right w:val="none" w:sz="0" w:space="0" w:color="auto"/>
          </w:divBdr>
        </w:div>
        <w:div w:id="1002973304">
          <w:marLeft w:val="0"/>
          <w:marRight w:val="0"/>
          <w:marTop w:val="0"/>
          <w:marBottom w:val="0"/>
          <w:divBdr>
            <w:top w:val="none" w:sz="0" w:space="0" w:color="auto"/>
            <w:left w:val="none" w:sz="0" w:space="0" w:color="auto"/>
            <w:bottom w:val="none" w:sz="0" w:space="0" w:color="auto"/>
            <w:right w:val="none" w:sz="0" w:space="0" w:color="auto"/>
          </w:divBdr>
        </w:div>
        <w:div w:id="1051074150">
          <w:marLeft w:val="0"/>
          <w:marRight w:val="0"/>
          <w:marTop w:val="0"/>
          <w:marBottom w:val="0"/>
          <w:divBdr>
            <w:top w:val="none" w:sz="0" w:space="0" w:color="auto"/>
            <w:left w:val="none" w:sz="0" w:space="0" w:color="auto"/>
            <w:bottom w:val="none" w:sz="0" w:space="0" w:color="auto"/>
            <w:right w:val="none" w:sz="0" w:space="0" w:color="auto"/>
          </w:divBdr>
        </w:div>
        <w:div w:id="1088043692">
          <w:marLeft w:val="0"/>
          <w:marRight w:val="0"/>
          <w:marTop w:val="0"/>
          <w:marBottom w:val="0"/>
          <w:divBdr>
            <w:top w:val="none" w:sz="0" w:space="0" w:color="auto"/>
            <w:left w:val="none" w:sz="0" w:space="0" w:color="auto"/>
            <w:bottom w:val="none" w:sz="0" w:space="0" w:color="auto"/>
            <w:right w:val="none" w:sz="0" w:space="0" w:color="auto"/>
          </w:divBdr>
        </w:div>
        <w:div w:id="1112090692">
          <w:marLeft w:val="0"/>
          <w:marRight w:val="0"/>
          <w:marTop w:val="0"/>
          <w:marBottom w:val="0"/>
          <w:divBdr>
            <w:top w:val="none" w:sz="0" w:space="0" w:color="auto"/>
            <w:left w:val="none" w:sz="0" w:space="0" w:color="auto"/>
            <w:bottom w:val="none" w:sz="0" w:space="0" w:color="auto"/>
            <w:right w:val="none" w:sz="0" w:space="0" w:color="auto"/>
          </w:divBdr>
        </w:div>
        <w:div w:id="1140726338">
          <w:marLeft w:val="0"/>
          <w:marRight w:val="0"/>
          <w:marTop w:val="0"/>
          <w:marBottom w:val="0"/>
          <w:divBdr>
            <w:top w:val="none" w:sz="0" w:space="0" w:color="auto"/>
            <w:left w:val="none" w:sz="0" w:space="0" w:color="auto"/>
            <w:bottom w:val="none" w:sz="0" w:space="0" w:color="auto"/>
            <w:right w:val="none" w:sz="0" w:space="0" w:color="auto"/>
          </w:divBdr>
        </w:div>
        <w:div w:id="1155802495">
          <w:marLeft w:val="0"/>
          <w:marRight w:val="0"/>
          <w:marTop w:val="0"/>
          <w:marBottom w:val="0"/>
          <w:divBdr>
            <w:top w:val="none" w:sz="0" w:space="0" w:color="auto"/>
            <w:left w:val="none" w:sz="0" w:space="0" w:color="auto"/>
            <w:bottom w:val="none" w:sz="0" w:space="0" w:color="auto"/>
            <w:right w:val="none" w:sz="0" w:space="0" w:color="auto"/>
          </w:divBdr>
        </w:div>
        <w:div w:id="1192500715">
          <w:marLeft w:val="0"/>
          <w:marRight w:val="0"/>
          <w:marTop w:val="0"/>
          <w:marBottom w:val="0"/>
          <w:divBdr>
            <w:top w:val="none" w:sz="0" w:space="0" w:color="auto"/>
            <w:left w:val="none" w:sz="0" w:space="0" w:color="auto"/>
            <w:bottom w:val="none" w:sz="0" w:space="0" w:color="auto"/>
            <w:right w:val="none" w:sz="0" w:space="0" w:color="auto"/>
          </w:divBdr>
        </w:div>
        <w:div w:id="1198851467">
          <w:marLeft w:val="0"/>
          <w:marRight w:val="0"/>
          <w:marTop w:val="0"/>
          <w:marBottom w:val="0"/>
          <w:divBdr>
            <w:top w:val="none" w:sz="0" w:space="0" w:color="auto"/>
            <w:left w:val="none" w:sz="0" w:space="0" w:color="auto"/>
            <w:bottom w:val="none" w:sz="0" w:space="0" w:color="auto"/>
            <w:right w:val="none" w:sz="0" w:space="0" w:color="auto"/>
          </w:divBdr>
        </w:div>
        <w:div w:id="1219441937">
          <w:marLeft w:val="0"/>
          <w:marRight w:val="0"/>
          <w:marTop w:val="0"/>
          <w:marBottom w:val="0"/>
          <w:divBdr>
            <w:top w:val="none" w:sz="0" w:space="0" w:color="auto"/>
            <w:left w:val="none" w:sz="0" w:space="0" w:color="auto"/>
            <w:bottom w:val="none" w:sz="0" w:space="0" w:color="auto"/>
            <w:right w:val="none" w:sz="0" w:space="0" w:color="auto"/>
          </w:divBdr>
        </w:div>
        <w:div w:id="1226256900">
          <w:marLeft w:val="0"/>
          <w:marRight w:val="0"/>
          <w:marTop w:val="0"/>
          <w:marBottom w:val="0"/>
          <w:divBdr>
            <w:top w:val="none" w:sz="0" w:space="0" w:color="auto"/>
            <w:left w:val="none" w:sz="0" w:space="0" w:color="auto"/>
            <w:bottom w:val="none" w:sz="0" w:space="0" w:color="auto"/>
            <w:right w:val="none" w:sz="0" w:space="0" w:color="auto"/>
          </w:divBdr>
        </w:div>
        <w:div w:id="1234698337">
          <w:marLeft w:val="0"/>
          <w:marRight w:val="0"/>
          <w:marTop w:val="0"/>
          <w:marBottom w:val="0"/>
          <w:divBdr>
            <w:top w:val="none" w:sz="0" w:space="0" w:color="auto"/>
            <w:left w:val="none" w:sz="0" w:space="0" w:color="auto"/>
            <w:bottom w:val="none" w:sz="0" w:space="0" w:color="auto"/>
            <w:right w:val="none" w:sz="0" w:space="0" w:color="auto"/>
          </w:divBdr>
        </w:div>
        <w:div w:id="1257980325">
          <w:marLeft w:val="0"/>
          <w:marRight w:val="0"/>
          <w:marTop w:val="0"/>
          <w:marBottom w:val="0"/>
          <w:divBdr>
            <w:top w:val="none" w:sz="0" w:space="0" w:color="auto"/>
            <w:left w:val="none" w:sz="0" w:space="0" w:color="auto"/>
            <w:bottom w:val="none" w:sz="0" w:space="0" w:color="auto"/>
            <w:right w:val="none" w:sz="0" w:space="0" w:color="auto"/>
          </w:divBdr>
        </w:div>
        <w:div w:id="1259483135">
          <w:marLeft w:val="0"/>
          <w:marRight w:val="0"/>
          <w:marTop w:val="0"/>
          <w:marBottom w:val="0"/>
          <w:divBdr>
            <w:top w:val="none" w:sz="0" w:space="0" w:color="auto"/>
            <w:left w:val="none" w:sz="0" w:space="0" w:color="auto"/>
            <w:bottom w:val="none" w:sz="0" w:space="0" w:color="auto"/>
            <w:right w:val="none" w:sz="0" w:space="0" w:color="auto"/>
          </w:divBdr>
        </w:div>
        <w:div w:id="1347365537">
          <w:marLeft w:val="0"/>
          <w:marRight w:val="0"/>
          <w:marTop w:val="0"/>
          <w:marBottom w:val="0"/>
          <w:divBdr>
            <w:top w:val="none" w:sz="0" w:space="0" w:color="auto"/>
            <w:left w:val="none" w:sz="0" w:space="0" w:color="auto"/>
            <w:bottom w:val="none" w:sz="0" w:space="0" w:color="auto"/>
            <w:right w:val="none" w:sz="0" w:space="0" w:color="auto"/>
          </w:divBdr>
        </w:div>
        <w:div w:id="1412435825">
          <w:marLeft w:val="0"/>
          <w:marRight w:val="0"/>
          <w:marTop w:val="0"/>
          <w:marBottom w:val="0"/>
          <w:divBdr>
            <w:top w:val="none" w:sz="0" w:space="0" w:color="auto"/>
            <w:left w:val="none" w:sz="0" w:space="0" w:color="auto"/>
            <w:bottom w:val="none" w:sz="0" w:space="0" w:color="auto"/>
            <w:right w:val="none" w:sz="0" w:space="0" w:color="auto"/>
          </w:divBdr>
        </w:div>
        <w:div w:id="1448352432">
          <w:marLeft w:val="0"/>
          <w:marRight w:val="0"/>
          <w:marTop w:val="0"/>
          <w:marBottom w:val="0"/>
          <w:divBdr>
            <w:top w:val="none" w:sz="0" w:space="0" w:color="auto"/>
            <w:left w:val="none" w:sz="0" w:space="0" w:color="auto"/>
            <w:bottom w:val="none" w:sz="0" w:space="0" w:color="auto"/>
            <w:right w:val="none" w:sz="0" w:space="0" w:color="auto"/>
          </w:divBdr>
        </w:div>
        <w:div w:id="1493716696">
          <w:marLeft w:val="0"/>
          <w:marRight w:val="0"/>
          <w:marTop w:val="0"/>
          <w:marBottom w:val="0"/>
          <w:divBdr>
            <w:top w:val="none" w:sz="0" w:space="0" w:color="auto"/>
            <w:left w:val="none" w:sz="0" w:space="0" w:color="auto"/>
            <w:bottom w:val="none" w:sz="0" w:space="0" w:color="auto"/>
            <w:right w:val="none" w:sz="0" w:space="0" w:color="auto"/>
          </w:divBdr>
        </w:div>
        <w:div w:id="1495994455">
          <w:marLeft w:val="0"/>
          <w:marRight w:val="0"/>
          <w:marTop w:val="0"/>
          <w:marBottom w:val="0"/>
          <w:divBdr>
            <w:top w:val="none" w:sz="0" w:space="0" w:color="auto"/>
            <w:left w:val="none" w:sz="0" w:space="0" w:color="auto"/>
            <w:bottom w:val="none" w:sz="0" w:space="0" w:color="auto"/>
            <w:right w:val="none" w:sz="0" w:space="0" w:color="auto"/>
          </w:divBdr>
        </w:div>
        <w:div w:id="1530222354">
          <w:marLeft w:val="0"/>
          <w:marRight w:val="0"/>
          <w:marTop w:val="0"/>
          <w:marBottom w:val="0"/>
          <w:divBdr>
            <w:top w:val="none" w:sz="0" w:space="0" w:color="auto"/>
            <w:left w:val="none" w:sz="0" w:space="0" w:color="auto"/>
            <w:bottom w:val="none" w:sz="0" w:space="0" w:color="auto"/>
            <w:right w:val="none" w:sz="0" w:space="0" w:color="auto"/>
          </w:divBdr>
        </w:div>
        <w:div w:id="1554273429">
          <w:marLeft w:val="0"/>
          <w:marRight w:val="0"/>
          <w:marTop w:val="0"/>
          <w:marBottom w:val="0"/>
          <w:divBdr>
            <w:top w:val="none" w:sz="0" w:space="0" w:color="auto"/>
            <w:left w:val="none" w:sz="0" w:space="0" w:color="auto"/>
            <w:bottom w:val="none" w:sz="0" w:space="0" w:color="auto"/>
            <w:right w:val="none" w:sz="0" w:space="0" w:color="auto"/>
          </w:divBdr>
        </w:div>
        <w:div w:id="1590848745">
          <w:marLeft w:val="0"/>
          <w:marRight w:val="0"/>
          <w:marTop w:val="0"/>
          <w:marBottom w:val="0"/>
          <w:divBdr>
            <w:top w:val="none" w:sz="0" w:space="0" w:color="auto"/>
            <w:left w:val="none" w:sz="0" w:space="0" w:color="auto"/>
            <w:bottom w:val="none" w:sz="0" w:space="0" w:color="auto"/>
            <w:right w:val="none" w:sz="0" w:space="0" w:color="auto"/>
          </w:divBdr>
        </w:div>
        <w:div w:id="1617592242">
          <w:marLeft w:val="0"/>
          <w:marRight w:val="0"/>
          <w:marTop w:val="0"/>
          <w:marBottom w:val="0"/>
          <w:divBdr>
            <w:top w:val="none" w:sz="0" w:space="0" w:color="auto"/>
            <w:left w:val="none" w:sz="0" w:space="0" w:color="auto"/>
            <w:bottom w:val="none" w:sz="0" w:space="0" w:color="auto"/>
            <w:right w:val="none" w:sz="0" w:space="0" w:color="auto"/>
          </w:divBdr>
        </w:div>
        <w:div w:id="1637836158">
          <w:marLeft w:val="0"/>
          <w:marRight w:val="0"/>
          <w:marTop w:val="0"/>
          <w:marBottom w:val="0"/>
          <w:divBdr>
            <w:top w:val="none" w:sz="0" w:space="0" w:color="auto"/>
            <w:left w:val="none" w:sz="0" w:space="0" w:color="auto"/>
            <w:bottom w:val="none" w:sz="0" w:space="0" w:color="auto"/>
            <w:right w:val="none" w:sz="0" w:space="0" w:color="auto"/>
          </w:divBdr>
        </w:div>
        <w:div w:id="1675953454">
          <w:marLeft w:val="0"/>
          <w:marRight w:val="0"/>
          <w:marTop w:val="0"/>
          <w:marBottom w:val="0"/>
          <w:divBdr>
            <w:top w:val="none" w:sz="0" w:space="0" w:color="auto"/>
            <w:left w:val="none" w:sz="0" w:space="0" w:color="auto"/>
            <w:bottom w:val="none" w:sz="0" w:space="0" w:color="auto"/>
            <w:right w:val="none" w:sz="0" w:space="0" w:color="auto"/>
          </w:divBdr>
        </w:div>
        <w:div w:id="1689016367">
          <w:marLeft w:val="0"/>
          <w:marRight w:val="0"/>
          <w:marTop w:val="0"/>
          <w:marBottom w:val="0"/>
          <w:divBdr>
            <w:top w:val="none" w:sz="0" w:space="0" w:color="auto"/>
            <w:left w:val="none" w:sz="0" w:space="0" w:color="auto"/>
            <w:bottom w:val="none" w:sz="0" w:space="0" w:color="auto"/>
            <w:right w:val="none" w:sz="0" w:space="0" w:color="auto"/>
          </w:divBdr>
        </w:div>
        <w:div w:id="1726444327">
          <w:marLeft w:val="0"/>
          <w:marRight w:val="0"/>
          <w:marTop w:val="0"/>
          <w:marBottom w:val="0"/>
          <w:divBdr>
            <w:top w:val="none" w:sz="0" w:space="0" w:color="auto"/>
            <w:left w:val="none" w:sz="0" w:space="0" w:color="auto"/>
            <w:bottom w:val="none" w:sz="0" w:space="0" w:color="auto"/>
            <w:right w:val="none" w:sz="0" w:space="0" w:color="auto"/>
          </w:divBdr>
        </w:div>
        <w:div w:id="1784884954">
          <w:marLeft w:val="0"/>
          <w:marRight w:val="0"/>
          <w:marTop w:val="0"/>
          <w:marBottom w:val="0"/>
          <w:divBdr>
            <w:top w:val="none" w:sz="0" w:space="0" w:color="auto"/>
            <w:left w:val="none" w:sz="0" w:space="0" w:color="auto"/>
            <w:bottom w:val="none" w:sz="0" w:space="0" w:color="auto"/>
            <w:right w:val="none" w:sz="0" w:space="0" w:color="auto"/>
          </w:divBdr>
        </w:div>
        <w:div w:id="1870681923">
          <w:marLeft w:val="0"/>
          <w:marRight w:val="0"/>
          <w:marTop w:val="0"/>
          <w:marBottom w:val="0"/>
          <w:divBdr>
            <w:top w:val="none" w:sz="0" w:space="0" w:color="auto"/>
            <w:left w:val="none" w:sz="0" w:space="0" w:color="auto"/>
            <w:bottom w:val="none" w:sz="0" w:space="0" w:color="auto"/>
            <w:right w:val="none" w:sz="0" w:space="0" w:color="auto"/>
          </w:divBdr>
        </w:div>
        <w:div w:id="1881433065">
          <w:marLeft w:val="0"/>
          <w:marRight w:val="0"/>
          <w:marTop w:val="0"/>
          <w:marBottom w:val="0"/>
          <w:divBdr>
            <w:top w:val="none" w:sz="0" w:space="0" w:color="auto"/>
            <w:left w:val="none" w:sz="0" w:space="0" w:color="auto"/>
            <w:bottom w:val="none" w:sz="0" w:space="0" w:color="auto"/>
            <w:right w:val="none" w:sz="0" w:space="0" w:color="auto"/>
          </w:divBdr>
        </w:div>
        <w:div w:id="1922710714">
          <w:marLeft w:val="0"/>
          <w:marRight w:val="0"/>
          <w:marTop w:val="0"/>
          <w:marBottom w:val="0"/>
          <w:divBdr>
            <w:top w:val="none" w:sz="0" w:space="0" w:color="auto"/>
            <w:left w:val="none" w:sz="0" w:space="0" w:color="auto"/>
            <w:bottom w:val="none" w:sz="0" w:space="0" w:color="auto"/>
            <w:right w:val="none" w:sz="0" w:space="0" w:color="auto"/>
          </w:divBdr>
        </w:div>
        <w:div w:id="1961983958">
          <w:marLeft w:val="0"/>
          <w:marRight w:val="0"/>
          <w:marTop w:val="0"/>
          <w:marBottom w:val="0"/>
          <w:divBdr>
            <w:top w:val="none" w:sz="0" w:space="0" w:color="auto"/>
            <w:left w:val="none" w:sz="0" w:space="0" w:color="auto"/>
            <w:bottom w:val="none" w:sz="0" w:space="0" w:color="auto"/>
            <w:right w:val="none" w:sz="0" w:space="0" w:color="auto"/>
          </w:divBdr>
        </w:div>
        <w:div w:id="1977712585">
          <w:marLeft w:val="0"/>
          <w:marRight w:val="0"/>
          <w:marTop w:val="0"/>
          <w:marBottom w:val="0"/>
          <w:divBdr>
            <w:top w:val="none" w:sz="0" w:space="0" w:color="auto"/>
            <w:left w:val="none" w:sz="0" w:space="0" w:color="auto"/>
            <w:bottom w:val="none" w:sz="0" w:space="0" w:color="auto"/>
            <w:right w:val="none" w:sz="0" w:space="0" w:color="auto"/>
          </w:divBdr>
        </w:div>
        <w:div w:id="1979414832">
          <w:marLeft w:val="0"/>
          <w:marRight w:val="0"/>
          <w:marTop w:val="0"/>
          <w:marBottom w:val="0"/>
          <w:divBdr>
            <w:top w:val="none" w:sz="0" w:space="0" w:color="auto"/>
            <w:left w:val="none" w:sz="0" w:space="0" w:color="auto"/>
            <w:bottom w:val="none" w:sz="0" w:space="0" w:color="auto"/>
            <w:right w:val="none" w:sz="0" w:space="0" w:color="auto"/>
          </w:divBdr>
        </w:div>
        <w:div w:id="1983273069">
          <w:marLeft w:val="0"/>
          <w:marRight w:val="0"/>
          <w:marTop w:val="0"/>
          <w:marBottom w:val="0"/>
          <w:divBdr>
            <w:top w:val="none" w:sz="0" w:space="0" w:color="auto"/>
            <w:left w:val="none" w:sz="0" w:space="0" w:color="auto"/>
            <w:bottom w:val="none" w:sz="0" w:space="0" w:color="auto"/>
            <w:right w:val="none" w:sz="0" w:space="0" w:color="auto"/>
          </w:divBdr>
        </w:div>
        <w:div w:id="1990405663">
          <w:marLeft w:val="0"/>
          <w:marRight w:val="0"/>
          <w:marTop w:val="0"/>
          <w:marBottom w:val="0"/>
          <w:divBdr>
            <w:top w:val="none" w:sz="0" w:space="0" w:color="auto"/>
            <w:left w:val="none" w:sz="0" w:space="0" w:color="auto"/>
            <w:bottom w:val="none" w:sz="0" w:space="0" w:color="auto"/>
            <w:right w:val="none" w:sz="0" w:space="0" w:color="auto"/>
          </w:divBdr>
        </w:div>
        <w:div w:id="2008054937">
          <w:marLeft w:val="0"/>
          <w:marRight w:val="0"/>
          <w:marTop w:val="0"/>
          <w:marBottom w:val="0"/>
          <w:divBdr>
            <w:top w:val="none" w:sz="0" w:space="0" w:color="auto"/>
            <w:left w:val="none" w:sz="0" w:space="0" w:color="auto"/>
            <w:bottom w:val="none" w:sz="0" w:space="0" w:color="auto"/>
            <w:right w:val="none" w:sz="0" w:space="0" w:color="auto"/>
          </w:divBdr>
        </w:div>
        <w:div w:id="2051951642">
          <w:marLeft w:val="0"/>
          <w:marRight w:val="0"/>
          <w:marTop w:val="0"/>
          <w:marBottom w:val="0"/>
          <w:divBdr>
            <w:top w:val="none" w:sz="0" w:space="0" w:color="auto"/>
            <w:left w:val="none" w:sz="0" w:space="0" w:color="auto"/>
            <w:bottom w:val="none" w:sz="0" w:space="0" w:color="auto"/>
            <w:right w:val="none" w:sz="0" w:space="0" w:color="auto"/>
          </w:divBdr>
        </w:div>
        <w:div w:id="2078474745">
          <w:marLeft w:val="0"/>
          <w:marRight w:val="0"/>
          <w:marTop w:val="0"/>
          <w:marBottom w:val="0"/>
          <w:divBdr>
            <w:top w:val="none" w:sz="0" w:space="0" w:color="auto"/>
            <w:left w:val="none" w:sz="0" w:space="0" w:color="auto"/>
            <w:bottom w:val="none" w:sz="0" w:space="0" w:color="auto"/>
            <w:right w:val="none" w:sz="0" w:space="0" w:color="auto"/>
          </w:divBdr>
        </w:div>
        <w:div w:id="2079353857">
          <w:marLeft w:val="0"/>
          <w:marRight w:val="0"/>
          <w:marTop w:val="0"/>
          <w:marBottom w:val="0"/>
          <w:divBdr>
            <w:top w:val="none" w:sz="0" w:space="0" w:color="auto"/>
            <w:left w:val="none" w:sz="0" w:space="0" w:color="auto"/>
            <w:bottom w:val="none" w:sz="0" w:space="0" w:color="auto"/>
            <w:right w:val="none" w:sz="0" w:space="0" w:color="auto"/>
          </w:divBdr>
        </w:div>
        <w:div w:id="2093504643">
          <w:marLeft w:val="0"/>
          <w:marRight w:val="0"/>
          <w:marTop w:val="0"/>
          <w:marBottom w:val="0"/>
          <w:divBdr>
            <w:top w:val="none" w:sz="0" w:space="0" w:color="auto"/>
            <w:left w:val="none" w:sz="0" w:space="0" w:color="auto"/>
            <w:bottom w:val="none" w:sz="0" w:space="0" w:color="auto"/>
            <w:right w:val="none" w:sz="0" w:space="0" w:color="auto"/>
          </w:divBdr>
        </w:div>
        <w:div w:id="2105491143">
          <w:marLeft w:val="0"/>
          <w:marRight w:val="0"/>
          <w:marTop w:val="0"/>
          <w:marBottom w:val="0"/>
          <w:divBdr>
            <w:top w:val="none" w:sz="0" w:space="0" w:color="auto"/>
            <w:left w:val="none" w:sz="0" w:space="0" w:color="auto"/>
            <w:bottom w:val="none" w:sz="0" w:space="0" w:color="auto"/>
            <w:right w:val="none" w:sz="0" w:space="0" w:color="auto"/>
          </w:divBdr>
        </w:div>
        <w:div w:id="2115443092">
          <w:marLeft w:val="0"/>
          <w:marRight w:val="0"/>
          <w:marTop w:val="0"/>
          <w:marBottom w:val="0"/>
          <w:divBdr>
            <w:top w:val="none" w:sz="0" w:space="0" w:color="auto"/>
            <w:left w:val="none" w:sz="0" w:space="0" w:color="auto"/>
            <w:bottom w:val="none" w:sz="0" w:space="0" w:color="auto"/>
            <w:right w:val="none" w:sz="0" w:space="0" w:color="auto"/>
          </w:divBdr>
        </w:div>
        <w:div w:id="2127701090">
          <w:marLeft w:val="0"/>
          <w:marRight w:val="0"/>
          <w:marTop w:val="0"/>
          <w:marBottom w:val="0"/>
          <w:divBdr>
            <w:top w:val="none" w:sz="0" w:space="0" w:color="auto"/>
            <w:left w:val="none" w:sz="0" w:space="0" w:color="auto"/>
            <w:bottom w:val="none" w:sz="0" w:space="0" w:color="auto"/>
            <w:right w:val="none" w:sz="0" w:space="0" w:color="auto"/>
          </w:divBdr>
        </w:div>
        <w:div w:id="2134445897">
          <w:marLeft w:val="0"/>
          <w:marRight w:val="0"/>
          <w:marTop w:val="0"/>
          <w:marBottom w:val="0"/>
          <w:divBdr>
            <w:top w:val="none" w:sz="0" w:space="0" w:color="auto"/>
            <w:left w:val="none" w:sz="0" w:space="0" w:color="auto"/>
            <w:bottom w:val="none" w:sz="0" w:space="0" w:color="auto"/>
            <w:right w:val="none" w:sz="0" w:space="0" w:color="auto"/>
          </w:divBdr>
        </w:div>
      </w:divsChild>
    </w:div>
    <w:div w:id="389037711">
      <w:bodyDiv w:val="1"/>
      <w:marLeft w:val="0"/>
      <w:marRight w:val="0"/>
      <w:marTop w:val="0"/>
      <w:marBottom w:val="0"/>
      <w:divBdr>
        <w:top w:val="none" w:sz="0" w:space="0" w:color="auto"/>
        <w:left w:val="none" w:sz="0" w:space="0" w:color="auto"/>
        <w:bottom w:val="none" w:sz="0" w:space="0" w:color="auto"/>
        <w:right w:val="none" w:sz="0" w:space="0" w:color="auto"/>
      </w:divBdr>
      <w:divsChild>
        <w:div w:id="1261839883">
          <w:marLeft w:val="0"/>
          <w:marRight w:val="0"/>
          <w:marTop w:val="0"/>
          <w:marBottom w:val="0"/>
          <w:divBdr>
            <w:top w:val="none" w:sz="0" w:space="0" w:color="auto"/>
            <w:left w:val="none" w:sz="0" w:space="0" w:color="auto"/>
            <w:bottom w:val="none" w:sz="0" w:space="0" w:color="auto"/>
            <w:right w:val="none" w:sz="0" w:space="0" w:color="auto"/>
          </w:divBdr>
        </w:div>
        <w:div w:id="1422028950">
          <w:marLeft w:val="0"/>
          <w:marRight w:val="0"/>
          <w:marTop w:val="0"/>
          <w:marBottom w:val="0"/>
          <w:divBdr>
            <w:top w:val="none" w:sz="0" w:space="0" w:color="auto"/>
            <w:left w:val="none" w:sz="0" w:space="0" w:color="auto"/>
            <w:bottom w:val="none" w:sz="0" w:space="0" w:color="auto"/>
            <w:right w:val="none" w:sz="0" w:space="0" w:color="auto"/>
          </w:divBdr>
        </w:div>
      </w:divsChild>
    </w:div>
    <w:div w:id="390613755">
      <w:bodyDiv w:val="1"/>
      <w:marLeft w:val="0"/>
      <w:marRight w:val="0"/>
      <w:marTop w:val="0"/>
      <w:marBottom w:val="0"/>
      <w:divBdr>
        <w:top w:val="none" w:sz="0" w:space="0" w:color="auto"/>
        <w:left w:val="none" w:sz="0" w:space="0" w:color="auto"/>
        <w:bottom w:val="none" w:sz="0" w:space="0" w:color="auto"/>
        <w:right w:val="none" w:sz="0" w:space="0" w:color="auto"/>
      </w:divBdr>
    </w:div>
    <w:div w:id="427044504">
      <w:bodyDiv w:val="1"/>
      <w:marLeft w:val="0"/>
      <w:marRight w:val="0"/>
      <w:marTop w:val="0"/>
      <w:marBottom w:val="0"/>
      <w:divBdr>
        <w:top w:val="none" w:sz="0" w:space="0" w:color="auto"/>
        <w:left w:val="none" w:sz="0" w:space="0" w:color="auto"/>
        <w:bottom w:val="none" w:sz="0" w:space="0" w:color="auto"/>
        <w:right w:val="none" w:sz="0" w:space="0" w:color="auto"/>
      </w:divBdr>
    </w:div>
    <w:div w:id="490487126">
      <w:bodyDiv w:val="1"/>
      <w:marLeft w:val="0"/>
      <w:marRight w:val="0"/>
      <w:marTop w:val="0"/>
      <w:marBottom w:val="0"/>
      <w:divBdr>
        <w:top w:val="none" w:sz="0" w:space="0" w:color="auto"/>
        <w:left w:val="none" w:sz="0" w:space="0" w:color="auto"/>
        <w:bottom w:val="none" w:sz="0" w:space="0" w:color="auto"/>
        <w:right w:val="none" w:sz="0" w:space="0" w:color="auto"/>
      </w:divBdr>
    </w:div>
    <w:div w:id="516578949">
      <w:bodyDiv w:val="1"/>
      <w:marLeft w:val="0"/>
      <w:marRight w:val="0"/>
      <w:marTop w:val="0"/>
      <w:marBottom w:val="0"/>
      <w:divBdr>
        <w:top w:val="none" w:sz="0" w:space="0" w:color="auto"/>
        <w:left w:val="none" w:sz="0" w:space="0" w:color="auto"/>
        <w:bottom w:val="none" w:sz="0" w:space="0" w:color="auto"/>
        <w:right w:val="none" w:sz="0" w:space="0" w:color="auto"/>
      </w:divBdr>
    </w:div>
    <w:div w:id="567498561">
      <w:bodyDiv w:val="1"/>
      <w:marLeft w:val="0"/>
      <w:marRight w:val="0"/>
      <w:marTop w:val="0"/>
      <w:marBottom w:val="0"/>
      <w:divBdr>
        <w:top w:val="none" w:sz="0" w:space="0" w:color="auto"/>
        <w:left w:val="none" w:sz="0" w:space="0" w:color="auto"/>
        <w:bottom w:val="none" w:sz="0" w:space="0" w:color="auto"/>
        <w:right w:val="none" w:sz="0" w:space="0" w:color="auto"/>
      </w:divBdr>
    </w:div>
    <w:div w:id="573590337">
      <w:bodyDiv w:val="1"/>
      <w:marLeft w:val="0"/>
      <w:marRight w:val="0"/>
      <w:marTop w:val="0"/>
      <w:marBottom w:val="0"/>
      <w:divBdr>
        <w:top w:val="none" w:sz="0" w:space="0" w:color="auto"/>
        <w:left w:val="none" w:sz="0" w:space="0" w:color="auto"/>
        <w:bottom w:val="none" w:sz="0" w:space="0" w:color="auto"/>
        <w:right w:val="none" w:sz="0" w:space="0" w:color="auto"/>
      </w:divBdr>
      <w:divsChild>
        <w:div w:id="40441305">
          <w:marLeft w:val="0"/>
          <w:marRight w:val="0"/>
          <w:marTop w:val="0"/>
          <w:marBottom w:val="0"/>
          <w:divBdr>
            <w:top w:val="none" w:sz="0" w:space="0" w:color="auto"/>
            <w:left w:val="none" w:sz="0" w:space="0" w:color="auto"/>
            <w:bottom w:val="none" w:sz="0" w:space="0" w:color="auto"/>
            <w:right w:val="none" w:sz="0" w:space="0" w:color="auto"/>
          </w:divBdr>
        </w:div>
      </w:divsChild>
    </w:div>
    <w:div w:id="579951471">
      <w:bodyDiv w:val="1"/>
      <w:marLeft w:val="0"/>
      <w:marRight w:val="0"/>
      <w:marTop w:val="0"/>
      <w:marBottom w:val="0"/>
      <w:divBdr>
        <w:top w:val="none" w:sz="0" w:space="0" w:color="auto"/>
        <w:left w:val="none" w:sz="0" w:space="0" w:color="auto"/>
        <w:bottom w:val="none" w:sz="0" w:space="0" w:color="auto"/>
        <w:right w:val="none" w:sz="0" w:space="0" w:color="auto"/>
      </w:divBdr>
    </w:div>
    <w:div w:id="581840879">
      <w:bodyDiv w:val="1"/>
      <w:marLeft w:val="0"/>
      <w:marRight w:val="0"/>
      <w:marTop w:val="0"/>
      <w:marBottom w:val="0"/>
      <w:divBdr>
        <w:top w:val="none" w:sz="0" w:space="0" w:color="auto"/>
        <w:left w:val="none" w:sz="0" w:space="0" w:color="auto"/>
        <w:bottom w:val="none" w:sz="0" w:space="0" w:color="auto"/>
        <w:right w:val="none" w:sz="0" w:space="0" w:color="auto"/>
      </w:divBdr>
      <w:divsChild>
        <w:div w:id="54016096">
          <w:marLeft w:val="0"/>
          <w:marRight w:val="0"/>
          <w:marTop w:val="0"/>
          <w:marBottom w:val="0"/>
          <w:divBdr>
            <w:top w:val="none" w:sz="0" w:space="0" w:color="auto"/>
            <w:left w:val="none" w:sz="0" w:space="0" w:color="auto"/>
            <w:bottom w:val="none" w:sz="0" w:space="0" w:color="auto"/>
            <w:right w:val="none" w:sz="0" w:space="0" w:color="auto"/>
          </w:divBdr>
        </w:div>
        <w:div w:id="205801638">
          <w:marLeft w:val="0"/>
          <w:marRight w:val="0"/>
          <w:marTop w:val="0"/>
          <w:marBottom w:val="0"/>
          <w:divBdr>
            <w:top w:val="none" w:sz="0" w:space="0" w:color="auto"/>
            <w:left w:val="none" w:sz="0" w:space="0" w:color="auto"/>
            <w:bottom w:val="none" w:sz="0" w:space="0" w:color="auto"/>
            <w:right w:val="none" w:sz="0" w:space="0" w:color="auto"/>
          </w:divBdr>
        </w:div>
        <w:div w:id="208686534">
          <w:marLeft w:val="0"/>
          <w:marRight w:val="0"/>
          <w:marTop w:val="0"/>
          <w:marBottom w:val="0"/>
          <w:divBdr>
            <w:top w:val="none" w:sz="0" w:space="0" w:color="auto"/>
            <w:left w:val="none" w:sz="0" w:space="0" w:color="auto"/>
            <w:bottom w:val="none" w:sz="0" w:space="0" w:color="auto"/>
            <w:right w:val="none" w:sz="0" w:space="0" w:color="auto"/>
          </w:divBdr>
        </w:div>
        <w:div w:id="267933496">
          <w:marLeft w:val="0"/>
          <w:marRight w:val="0"/>
          <w:marTop w:val="0"/>
          <w:marBottom w:val="0"/>
          <w:divBdr>
            <w:top w:val="none" w:sz="0" w:space="0" w:color="auto"/>
            <w:left w:val="none" w:sz="0" w:space="0" w:color="auto"/>
            <w:bottom w:val="none" w:sz="0" w:space="0" w:color="auto"/>
            <w:right w:val="none" w:sz="0" w:space="0" w:color="auto"/>
          </w:divBdr>
        </w:div>
        <w:div w:id="268971048">
          <w:marLeft w:val="0"/>
          <w:marRight w:val="0"/>
          <w:marTop w:val="0"/>
          <w:marBottom w:val="0"/>
          <w:divBdr>
            <w:top w:val="none" w:sz="0" w:space="0" w:color="auto"/>
            <w:left w:val="none" w:sz="0" w:space="0" w:color="auto"/>
            <w:bottom w:val="none" w:sz="0" w:space="0" w:color="auto"/>
            <w:right w:val="none" w:sz="0" w:space="0" w:color="auto"/>
          </w:divBdr>
        </w:div>
        <w:div w:id="272786926">
          <w:marLeft w:val="0"/>
          <w:marRight w:val="0"/>
          <w:marTop w:val="0"/>
          <w:marBottom w:val="0"/>
          <w:divBdr>
            <w:top w:val="none" w:sz="0" w:space="0" w:color="auto"/>
            <w:left w:val="none" w:sz="0" w:space="0" w:color="auto"/>
            <w:bottom w:val="none" w:sz="0" w:space="0" w:color="auto"/>
            <w:right w:val="none" w:sz="0" w:space="0" w:color="auto"/>
          </w:divBdr>
        </w:div>
        <w:div w:id="305278787">
          <w:marLeft w:val="0"/>
          <w:marRight w:val="0"/>
          <w:marTop w:val="0"/>
          <w:marBottom w:val="0"/>
          <w:divBdr>
            <w:top w:val="none" w:sz="0" w:space="0" w:color="auto"/>
            <w:left w:val="none" w:sz="0" w:space="0" w:color="auto"/>
            <w:bottom w:val="none" w:sz="0" w:space="0" w:color="auto"/>
            <w:right w:val="none" w:sz="0" w:space="0" w:color="auto"/>
          </w:divBdr>
        </w:div>
        <w:div w:id="324283788">
          <w:marLeft w:val="0"/>
          <w:marRight w:val="0"/>
          <w:marTop w:val="0"/>
          <w:marBottom w:val="0"/>
          <w:divBdr>
            <w:top w:val="none" w:sz="0" w:space="0" w:color="auto"/>
            <w:left w:val="none" w:sz="0" w:space="0" w:color="auto"/>
            <w:bottom w:val="none" w:sz="0" w:space="0" w:color="auto"/>
            <w:right w:val="none" w:sz="0" w:space="0" w:color="auto"/>
          </w:divBdr>
        </w:div>
        <w:div w:id="332075860">
          <w:marLeft w:val="0"/>
          <w:marRight w:val="0"/>
          <w:marTop w:val="0"/>
          <w:marBottom w:val="0"/>
          <w:divBdr>
            <w:top w:val="none" w:sz="0" w:space="0" w:color="auto"/>
            <w:left w:val="none" w:sz="0" w:space="0" w:color="auto"/>
            <w:bottom w:val="none" w:sz="0" w:space="0" w:color="auto"/>
            <w:right w:val="none" w:sz="0" w:space="0" w:color="auto"/>
          </w:divBdr>
        </w:div>
        <w:div w:id="332994341">
          <w:marLeft w:val="0"/>
          <w:marRight w:val="0"/>
          <w:marTop w:val="0"/>
          <w:marBottom w:val="0"/>
          <w:divBdr>
            <w:top w:val="none" w:sz="0" w:space="0" w:color="auto"/>
            <w:left w:val="none" w:sz="0" w:space="0" w:color="auto"/>
            <w:bottom w:val="none" w:sz="0" w:space="0" w:color="auto"/>
            <w:right w:val="none" w:sz="0" w:space="0" w:color="auto"/>
          </w:divBdr>
        </w:div>
        <w:div w:id="343240726">
          <w:marLeft w:val="0"/>
          <w:marRight w:val="0"/>
          <w:marTop w:val="0"/>
          <w:marBottom w:val="0"/>
          <w:divBdr>
            <w:top w:val="none" w:sz="0" w:space="0" w:color="auto"/>
            <w:left w:val="none" w:sz="0" w:space="0" w:color="auto"/>
            <w:bottom w:val="none" w:sz="0" w:space="0" w:color="auto"/>
            <w:right w:val="none" w:sz="0" w:space="0" w:color="auto"/>
          </w:divBdr>
        </w:div>
        <w:div w:id="353311346">
          <w:marLeft w:val="0"/>
          <w:marRight w:val="0"/>
          <w:marTop w:val="0"/>
          <w:marBottom w:val="0"/>
          <w:divBdr>
            <w:top w:val="none" w:sz="0" w:space="0" w:color="auto"/>
            <w:left w:val="none" w:sz="0" w:space="0" w:color="auto"/>
            <w:bottom w:val="none" w:sz="0" w:space="0" w:color="auto"/>
            <w:right w:val="none" w:sz="0" w:space="0" w:color="auto"/>
          </w:divBdr>
        </w:div>
        <w:div w:id="380135109">
          <w:marLeft w:val="0"/>
          <w:marRight w:val="0"/>
          <w:marTop w:val="0"/>
          <w:marBottom w:val="0"/>
          <w:divBdr>
            <w:top w:val="none" w:sz="0" w:space="0" w:color="auto"/>
            <w:left w:val="none" w:sz="0" w:space="0" w:color="auto"/>
            <w:bottom w:val="none" w:sz="0" w:space="0" w:color="auto"/>
            <w:right w:val="none" w:sz="0" w:space="0" w:color="auto"/>
          </w:divBdr>
        </w:div>
        <w:div w:id="407461650">
          <w:marLeft w:val="0"/>
          <w:marRight w:val="0"/>
          <w:marTop w:val="0"/>
          <w:marBottom w:val="0"/>
          <w:divBdr>
            <w:top w:val="none" w:sz="0" w:space="0" w:color="auto"/>
            <w:left w:val="none" w:sz="0" w:space="0" w:color="auto"/>
            <w:bottom w:val="none" w:sz="0" w:space="0" w:color="auto"/>
            <w:right w:val="none" w:sz="0" w:space="0" w:color="auto"/>
          </w:divBdr>
        </w:div>
        <w:div w:id="428236621">
          <w:marLeft w:val="0"/>
          <w:marRight w:val="0"/>
          <w:marTop w:val="0"/>
          <w:marBottom w:val="0"/>
          <w:divBdr>
            <w:top w:val="none" w:sz="0" w:space="0" w:color="auto"/>
            <w:left w:val="none" w:sz="0" w:space="0" w:color="auto"/>
            <w:bottom w:val="none" w:sz="0" w:space="0" w:color="auto"/>
            <w:right w:val="none" w:sz="0" w:space="0" w:color="auto"/>
          </w:divBdr>
        </w:div>
        <w:div w:id="433984717">
          <w:marLeft w:val="0"/>
          <w:marRight w:val="0"/>
          <w:marTop w:val="0"/>
          <w:marBottom w:val="0"/>
          <w:divBdr>
            <w:top w:val="none" w:sz="0" w:space="0" w:color="auto"/>
            <w:left w:val="none" w:sz="0" w:space="0" w:color="auto"/>
            <w:bottom w:val="none" w:sz="0" w:space="0" w:color="auto"/>
            <w:right w:val="none" w:sz="0" w:space="0" w:color="auto"/>
          </w:divBdr>
        </w:div>
        <w:div w:id="444808968">
          <w:marLeft w:val="0"/>
          <w:marRight w:val="0"/>
          <w:marTop w:val="0"/>
          <w:marBottom w:val="0"/>
          <w:divBdr>
            <w:top w:val="none" w:sz="0" w:space="0" w:color="auto"/>
            <w:left w:val="none" w:sz="0" w:space="0" w:color="auto"/>
            <w:bottom w:val="none" w:sz="0" w:space="0" w:color="auto"/>
            <w:right w:val="none" w:sz="0" w:space="0" w:color="auto"/>
          </w:divBdr>
        </w:div>
        <w:div w:id="462387555">
          <w:marLeft w:val="0"/>
          <w:marRight w:val="0"/>
          <w:marTop w:val="0"/>
          <w:marBottom w:val="0"/>
          <w:divBdr>
            <w:top w:val="none" w:sz="0" w:space="0" w:color="auto"/>
            <w:left w:val="none" w:sz="0" w:space="0" w:color="auto"/>
            <w:bottom w:val="none" w:sz="0" w:space="0" w:color="auto"/>
            <w:right w:val="none" w:sz="0" w:space="0" w:color="auto"/>
          </w:divBdr>
        </w:div>
        <w:div w:id="462424183">
          <w:marLeft w:val="0"/>
          <w:marRight w:val="0"/>
          <w:marTop w:val="0"/>
          <w:marBottom w:val="0"/>
          <w:divBdr>
            <w:top w:val="none" w:sz="0" w:space="0" w:color="auto"/>
            <w:left w:val="none" w:sz="0" w:space="0" w:color="auto"/>
            <w:bottom w:val="none" w:sz="0" w:space="0" w:color="auto"/>
            <w:right w:val="none" w:sz="0" w:space="0" w:color="auto"/>
          </w:divBdr>
        </w:div>
        <w:div w:id="471795981">
          <w:marLeft w:val="0"/>
          <w:marRight w:val="0"/>
          <w:marTop w:val="0"/>
          <w:marBottom w:val="0"/>
          <w:divBdr>
            <w:top w:val="none" w:sz="0" w:space="0" w:color="auto"/>
            <w:left w:val="none" w:sz="0" w:space="0" w:color="auto"/>
            <w:bottom w:val="none" w:sz="0" w:space="0" w:color="auto"/>
            <w:right w:val="none" w:sz="0" w:space="0" w:color="auto"/>
          </w:divBdr>
        </w:div>
        <w:div w:id="482044589">
          <w:marLeft w:val="0"/>
          <w:marRight w:val="0"/>
          <w:marTop w:val="0"/>
          <w:marBottom w:val="0"/>
          <w:divBdr>
            <w:top w:val="none" w:sz="0" w:space="0" w:color="auto"/>
            <w:left w:val="none" w:sz="0" w:space="0" w:color="auto"/>
            <w:bottom w:val="none" w:sz="0" w:space="0" w:color="auto"/>
            <w:right w:val="none" w:sz="0" w:space="0" w:color="auto"/>
          </w:divBdr>
        </w:div>
        <w:div w:id="490024667">
          <w:marLeft w:val="0"/>
          <w:marRight w:val="0"/>
          <w:marTop w:val="0"/>
          <w:marBottom w:val="0"/>
          <w:divBdr>
            <w:top w:val="none" w:sz="0" w:space="0" w:color="auto"/>
            <w:left w:val="none" w:sz="0" w:space="0" w:color="auto"/>
            <w:bottom w:val="none" w:sz="0" w:space="0" w:color="auto"/>
            <w:right w:val="none" w:sz="0" w:space="0" w:color="auto"/>
          </w:divBdr>
        </w:div>
        <w:div w:id="529227094">
          <w:marLeft w:val="0"/>
          <w:marRight w:val="0"/>
          <w:marTop w:val="0"/>
          <w:marBottom w:val="0"/>
          <w:divBdr>
            <w:top w:val="none" w:sz="0" w:space="0" w:color="auto"/>
            <w:left w:val="none" w:sz="0" w:space="0" w:color="auto"/>
            <w:bottom w:val="none" w:sz="0" w:space="0" w:color="auto"/>
            <w:right w:val="none" w:sz="0" w:space="0" w:color="auto"/>
          </w:divBdr>
        </w:div>
        <w:div w:id="530607924">
          <w:marLeft w:val="0"/>
          <w:marRight w:val="0"/>
          <w:marTop w:val="0"/>
          <w:marBottom w:val="0"/>
          <w:divBdr>
            <w:top w:val="none" w:sz="0" w:space="0" w:color="auto"/>
            <w:left w:val="none" w:sz="0" w:space="0" w:color="auto"/>
            <w:bottom w:val="none" w:sz="0" w:space="0" w:color="auto"/>
            <w:right w:val="none" w:sz="0" w:space="0" w:color="auto"/>
          </w:divBdr>
        </w:div>
        <w:div w:id="533465370">
          <w:marLeft w:val="0"/>
          <w:marRight w:val="0"/>
          <w:marTop w:val="0"/>
          <w:marBottom w:val="0"/>
          <w:divBdr>
            <w:top w:val="none" w:sz="0" w:space="0" w:color="auto"/>
            <w:left w:val="none" w:sz="0" w:space="0" w:color="auto"/>
            <w:bottom w:val="none" w:sz="0" w:space="0" w:color="auto"/>
            <w:right w:val="none" w:sz="0" w:space="0" w:color="auto"/>
          </w:divBdr>
        </w:div>
        <w:div w:id="561212287">
          <w:marLeft w:val="0"/>
          <w:marRight w:val="0"/>
          <w:marTop w:val="0"/>
          <w:marBottom w:val="0"/>
          <w:divBdr>
            <w:top w:val="none" w:sz="0" w:space="0" w:color="auto"/>
            <w:left w:val="none" w:sz="0" w:space="0" w:color="auto"/>
            <w:bottom w:val="none" w:sz="0" w:space="0" w:color="auto"/>
            <w:right w:val="none" w:sz="0" w:space="0" w:color="auto"/>
          </w:divBdr>
        </w:div>
        <w:div w:id="592127389">
          <w:marLeft w:val="0"/>
          <w:marRight w:val="0"/>
          <w:marTop w:val="0"/>
          <w:marBottom w:val="0"/>
          <w:divBdr>
            <w:top w:val="none" w:sz="0" w:space="0" w:color="auto"/>
            <w:left w:val="none" w:sz="0" w:space="0" w:color="auto"/>
            <w:bottom w:val="none" w:sz="0" w:space="0" w:color="auto"/>
            <w:right w:val="none" w:sz="0" w:space="0" w:color="auto"/>
          </w:divBdr>
        </w:div>
        <w:div w:id="620647399">
          <w:marLeft w:val="0"/>
          <w:marRight w:val="0"/>
          <w:marTop w:val="0"/>
          <w:marBottom w:val="0"/>
          <w:divBdr>
            <w:top w:val="none" w:sz="0" w:space="0" w:color="auto"/>
            <w:left w:val="none" w:sz="0" w:space="0" w:color="auto"/>
            <w:bottom w:val="none" w:sz="0" w:space="0" w:color="auto"/>
            <w:right w:val="none" w:sz="0" w:space="0" w:color="auto"/>
          </w:divBdr>
        </w:div>
        <w:div w:id="655651240">
          <w:marLeft w:val="0"/>
          <w:marRight w:val="0"/>
          <w:marTop w:val="0"/>
          <w:marBottom w:val="0"/>
          <w:divBdr>
            <w:top w:val="none" w:sz="0" w:space="0" w:color="auto"/>
            <w:left w:val="none" w:sz="0" w:space="0" w:color="auto"/>
            <w:bottom w:val="none" w:sz="0" w:space="0" w:color="auto"/>
            <w:right w:val="none" w:sz="0" w:space="0" w:color="auto"/>
          </w:divBdr>
        </w:div>
        <w:div w:id="698698004">
          <w:marLeft w:val="0"/>
          <w:marRight w:val="0"/>
          <w:marTop w:val="0"/>
          <w:marBottom w:val="0"/>
          <w:divBdr>
            <w:top w:val="none" w:sz="0" w:space="0" w:color="auto"/>
            <w:left w:val="none" w:sz="0" w:space="0" w:color="auto"/>
            <w:bottom w:val="none" w:sz="0" w:space="0" w:color="auto"/>
            <w:right w:val="none" w:sz="0" w:space="0" w:color="auto"/>
          </w:divBdr>
        </w:div>
        <w:div w:id="733163289">
          <w:marLeft w:val="0"/>
          <w:marRight w:val="0"/>
          <w:marTop w:val="0"/>
          <w:marBottom w:val="0"/>
          <w:divBdr>
            <w:top w:val="none" w:sz="0" w:space="0" w:color="auto"/>
            <w:left w:val="none" w:sz="0" w:space="0" w:color="auto"/>
            <w:bottom w:val="none" w:sz="0" w:space="0" w:color="auto"/>
            <w:right w:val="none" w:sz="0" w:space="0" w:color="auto"/>
          </w:divBdr>
        </w:div>
        <w:div w:id="741491292">
          <w:marLeft w:val="0"/>
          <w:marRight w:val="0"/>
          <w:marTop w:val="0"/>
          <w:marBottom w:val="0"/>
          <w:divBdr>
            <w:top w:val="none" w:sz="0" w:space="0" w:color="auto"/>
            <w:left w:val="none" w:sz="0" w:space="0" w:color="auto"/>
            <w:bottom w:val="none" w:sz="0" w:space="0" w:color="auto"/>
            <w:right w:val="none" w:sz="0" w:space="0" w:color="auto"/>
          </w:divBdr>
        </w:div>
        <w:div w:id="743375694">
          <w:marLeft w:val="0"/>
          <w:marRight w:val="0"/>
          <w:marTop w:val="0"/>
          <w:marBottom w:val="0"/>
          <w:divBdr>
            <w:top w:val="none" w:sz="0" w:space="0" w:color="auto"/>
            <w:left w:val="none" w:sz="0" w:space="0" w:color="auto"/>
            <w:bottom w:val="none" w:sz="0" w:space="0" w:color="auto"/>
            <w:right w:val="none" w:sz="0" w:space="0" w:color="auto"/>
          </w:divBdr>
        </w:div>
        <w:div w:id="766737033">
          <w:marLeft w:val="0"/>
          <w:marRight w:val="0"/>
          <w:marTop w:val="0"/>
          <w:marBottom w:val="0"/>
          <w:divBdr>
            <w:top w:val="none" w:sz="0" w:space="0" w:color="auto"/>
            <w:left w:val="none" w:sz="0" w:space="0" w:color="auto"/>
            <w:bottom w:val="none" w:sz="0" w:space="0" w:color="auto"/>
            <w:right w:val="none" w:sz="0" w:space="0" w:color="auto"/>
          </w:divBdr>
        </w:div>
        <w:div w:id="781805484">
          <w:marLeft w:val="0"/>
          <w:marRight w:val="0"/>
          <w:marTop w:val="0"/>
          <w:marBottom w:val="0"/>
          <w:divBdr>
            <w:top w:val="none" w:sz="0" w:space="0" w:color="auto"/>
            <w:left w:val="none" w:sz="0" w:space="0" w:color="auto"/>
            <w:bottom w:val="none" w:sz="0" w:space="0" w:color="auto"/>
            <w:right w:val="none" w:sz="0" w:space="0" w:color="auto"/>
          </w:divBdr>
        </w:div>
        <w:div w:id="809371961">
          <w:marLeft w:val="0"/>
          <w:marRight w:val="0"/>
          <w:marTop w:val="0"/>
          <w:marBottom w:val="0"/>
          <w:divBdr>
            <w:top w:val="none" w:sz="0" w:space="0" w:color="auto"/>
            <w:left w:val="none" w:sz="0" w:space="0" w:color="auto"/>
            <w:bottom w:val="none" w:sz="0" w:space="0" w:color="auto"/>
            <w:right w:val="none" w:sz="0" w:space="0" w:color="auto"/>
          </w:divBdr>
        </w:div>
        <w:div w:id="905070972">
          <w:marLeft w:val="0"/>
          <w:marRight w:val="0"/>
          <w:marTop w:val="0"/>
          <w:marBottom w:val="0"/>
          <w:divBdr>
            <w:top w:val="none" w:sz="0" w:space="0" w:color="auto"/>
            <w:left w:val="none" w:sz="0" w:space="0" w:color="auto"/>
            <w:bottom w:val="none" w:sz="0" w:space="0" w:color="auto"/>
            <w:right w:val="none" w:sz="0" w:space="0" w:color="auto"/>
          </w:divBdr>
        </w:div>
        <w:div w:id="930351353">
          <w:marLeft w:val="0"/>
          <w:marRight w:val="0"/>
          <w:marTop w:val="0"/>
          <w:marBottom w:val="0"/>
          <w:divBdr>
            <w:top w:val="none" w:sz="0" w:space="0" w:color="auto"/>
            <w:left w:val="none" w:sz="0" w:space="0" w:color="auto"/>
            <w:bottom w:val="none" w:sz="0" w:space="0" w:color="auto"/>
            <w:right w:val="none" w:sz="0" w:space="0" w:color="auto"/>
          </w:divBdr>
        </w:div>
        <w:div w:id="970401454">
          <w:marLeft w:val="0"/>
          <w:marRight w:val="0"/>
          <w:marTop w:val="0"/>
          <w:marBottom w:val="0"/>
          <w:divBdr>
            <w:top w:val="none" w:sz="0" w:space="0" w:color="auto"/>
            <w:left w:val="none" w:sz="0" w:space="0" w:color="auto"/>
            <w:bottom w:val="none" w:sz="0" w:space="0" w:color="auto"/>
            <w:right w:val="none" w:sz="0" w:space="0" w:color="auto"/>
          </w:divBdr>
        </w:div>
        <w:div w:id="973414860">
          <w:marLeft w:val="0"/>
          <w:marRight w:val="0"/>
          <w:marTop w:val="0"/>
          <w:marBottom w:val="0"/>
          <w:divBdr>
            <w:top w:val="none" w:sz="0" w:space="0" w:color="auto"/>
            <w:left w:val="none" w:sz="0" w:space="0" w:color="auto"/>
            <w:bottom w:val="none" w:sz="0" w:space="0" w:color="auto"/>
            <w:right w:val="none" w:sz="0" w:space="0" w:color="auto"/>
          </w:divBdr>
        </w:div>
        <w:div w:id="998115654">
          <w:marLeft w:val="0"/>
          <w:marRight w:val="0"/>
          <w:marTop w:val="0"/>
          <w:marBottom w:val="0"/>
          <w:divBdr>
            <w:top w:val="none" w:sz="0" w:space="0" w:color="auto"/>
            <w:left w:val="none" w:sz="0" w:space="0" w:color="auto"/>
            <w:bottom w:val="none" w:sz="0" w:space="0" w:color="auto"/>
            <w:right w:val="none" w:sz="0" w:space="0" w:color="auto"/>
          </w:divBdr>
        </w:div>
        <w:div w:id="1013261442">
          <w:marLeft w:val="0"/>
          <w:marRight w:val="0"/>
          <w:marTop w:val="0"/>
          <w:marBottom w:val="0"/>
          <w:divBdr>
            <w:top w:val="none" w:sz="0" w:space="0" w:color="auto"/>
            <w:left w:val="none" w:sz="0" w:space="0" w:color="auto"/>
            <w:bottom w:val="none" w:sz="0" w:space="0" w:color="auto"/>
            <w:right w:val="none" w:sz="0" w:space="0" w:color="auto"/>
          </w:divBdr>
        </w:div>
        <w:div w:id="1019814380">
          <w:marLeft w:val="0"/>
          <w:marRight w:val="0"/>
          <w:marTop w:val="0"/>
          <w:marBottom w:val="0"/>
          <w:divBdr>
            <w:top w:val="none" w:sz="0" w:space="0" w:color="auto"/>
            <w:left w:val="none" w:sz="0" w:space="0" w:color="auto"/>
            <w:bottom w:val="none" w:sz="0" w:space="0" w:color="auto"/>
            <w:right w:val="none" w:sz="0" w:space="0" w:color="auto"/>
          </w:divBdr>
        </w:div>
        <w:div w:id="1031809476">
          <w:marLeft w:val="0"/>
          <w:marRight w:val="0"/>
          <w:marTop w:val="0"/>
          <w:marBottom w:val="0"/>
          <w:divBdr>
            <w:top w:val="none" w:sz="0" w:space="0" w:color="auto"/>
            <w:left w:val="none" w:sz="0" w:space="0" w:color="auto"/>
            <w:bottom w:val="none" w:sz="0" w:space="0" w:color="auto"/>
            <w:right w:val="none" w:sz="0" w:space="0" w:color="auto"/>
          </w:divBdr>
        </w:div>
        <w:div w:id="1084372613">
          <w:marLeft w:val="0"/>
          <w:marRight w:val="0"/>
          <w:marTop w:val="0"/>
          <w:marBottom w:val="0"/>
          <w:divBdr>
            <w:top w:val="none" w:sz="0" w:space="0" w:color="auto"/>
            <w:left w:val="none" w:sz="0" w:space="0" w:color="auto"/>
            <w:bottom w:val="none" w:sz="0" w:space="0" w:color="auto"/>
            <w:right w:val="none" w:sz="0" w:space="0" w:color="auto"/>
          </w:divBdr>
        </w:div>
        <w:div w:id="1085297783">
          <w:marLeft w:val="0"/>
          <w:marRight w:val="0"/>
          <w:marTop w:val="0"/>
          <w:marBottom w:val="0"/>
          <w:divBdr>
            <w:top w:val="none" w:sz="0" w:space="0" w:color="auto"/>
            <w:left w:val="none" w:sz="0" w:space="0" w:color="auto"/>
            <w:bottom w:val="none" w:sz="0" w:space="0" w:color="auto"/>
            <w:right w:val="none" w:sz="0" w:space="0" w:color="auto"/>
          </w:divBdr>
        </w:div>
        <w:div w:id="1107963964">
          <w:marLeft w:val="0"/>
          <w:marRight w:val="0"/>
          <w:marTop w:val="0"/>
          <w:marBottom w:val="0"/>
          <w:divBdr>
            <w:top w:val="none" w:sz="0" w:space="0" w:color="auto"/>
            <w:left w:val="none" w:sz="0" w:space="0" w:color="auto"/>
            <w:bottom w:val="none" w:sz="0" w:space="0" w:color="auto"/>
            <w:right w:val="none" w:sz="0" w:space="0" w:color="auto"/>
          </w:divBdr>
        </w:div>
        <w:div w:id="1108088083">
          <w:marLeft w:val="0"/>
          <w:marRight w:val="0"/>
          <w:marTop w:val="0"/>
          <w:marBottom w:val="0"/>
          <w:divBdr>
            <w:top w:val="none" w:sz="0" w:space="0" w:color="auto"/>
            <w:left w:val="none" w:sz="0" w:space="0" w:color="auto"/>
            <w:bottom w:val="none" w:sz="0" w:space="0" w:color="auto"/>
            <w:right w:val="none" w:sz="0" w:space="0" w:color="auto"/>
          </w:divBdr>
        </w:div>
        <w:div w:id="1135610255">
          <w:marLeft w:val="0"/>
          <w:marRight w:val="0"/>
          <w:marTop w:val="0"/>
          <w:marBottom w:val="0"/>
          <w:divBdr>
            <w:top w:val="none" w:sz="0" w:space="0" w:color="auto"/>
            <w:left w:val="none" w:sz="0" w:space="0" w:color="auto"/>
            <w:bottom w:val="none" w:sz="0" w:space="0" w:color="auto"/>
            <w:right w:val="none" w:sz="0" w:space="0" w:color="auto"/>
          </w:divBdr>
        </w:div>
        <w:div w:id="1219786380">
          <w:marLeft w:val="0"/>
          <w:marRight w:val="0"/>
          <w:marTop w:val="0"/>
          <w:marBottom w:val="0"/>
          <w:divBdr>
            <w:top w:val="none" w:sz="0" w:space="0" w:color="auto"/>
            <w:left w:val="none" w:sz="0" w:space="0" w:color="auto"/>
            <w:bottom w:val="none" w:sz="0" w:space="0" w:color="auto"/>
            <w:right w:val="none" w:sz="0" w:space="0" w:color="auto"/>
          </w:divBdr>
        </w:div>
        <w:div w:id="1230195099">
          <w:marLeft w:val="0"/>
          <w:marRight w:val="0"/>
          <w:marTop w:val="0"/>
          <w:marBottom w:val="0"/>
          <w:divBdr>
            <w:top w:val="none" w:sz="0" w:space="0" w:color="auto"/>
            <w:left w:val="none" w:sz="0" w:space="0" w:color="auto"/>
            <w:bottom w:val="none" w:sz="0" w:space="0" w:color="auto"/>
            <w:right w:val="none" w:sz="0" w:space="0" w:color="auto"/>
          </w:divBdr>
        </w:div>
        <w:div w:id="1264848883">
          <w:marLeft w:val="0"/>
          <w:marRight w:val="0"/>
          <w:marTop w:val="0"/>
          <w:marBottom w:val="0"/>
          <w:divBdr>
            <w:top w:val="none" w:sz="0" w:space="0" w:color="auto"/>
            <w:left w:val="none" w:sz="0" w:space="0" w:color="auto"/>
            <w:bottom w:val="none" w:sz="0" w:space="0" w:color="auto"/>
            <w:right w:val="none" w:sz="0" w:space="0" w:color="auto"/>
          </w:divBdr>
        </w:div>
        <w:div w:id="1320620087">
          <w:marLeft w:val="0"/>
          <w:marRight w:val="0"/>
          <w:marTop w:val="0"/>
          <w:marBottom w:val="0"/>
          <w:divBdr>
            <w:top w:val="none" w:sz="0" w:space="0" w:color="auto"/>
            <w:left w:val="none" w:sz="0" w:space="0" w:color="auto"/>
            <w:bottom w:val="none" w:sz="0" w:space="0" w:color="auto"/>
            <w:right w:val="none" w:sz="0" w:space="0" w:color="auto"/>
          </w:divBdr>
        </w:div>
        <w:div w:id="1370957196">
          <w:marLeft w:val="0"/>
          <w:marRight w:val="0"/>
          <w:marTop w:val="0"/>
          <w:marBottom w:val="0"/>
          <w:divBdr>
            <w:top w:val="none" w:sz="0" w:space="0" w:color="auto"/>
            <w:left w:val="none" w:sz="0" w:space="0" w:color="auto"/>
            <w:bottom w:val="none" w:sz="0" w:space="0" w:color="auto"/>
            <w:right w:val="none" w:sz="0" w:space="0" w:color="auto"/>
          </w:divBdr>
        </w:div>
        <w:div w:id="1408573523">
          <w:marLeft w:val="0"/>
          <w:marRight w:val="0"/>
          <w:marTop w:val="0"/>
          <w:marBottom w:val="0"/>
          <w:divBdr>
            <w:top w:val="none" w:sz="0" w:space="0" w:color="auto"/>
            <w:left w:val="none" w:sz="0" w:space="0" w:color="auto"/>
            <w:bottom w:val="none" w:sz="0" w:space="0" w:color="auto"/>
            <w:right w:val="none" w:sz="0" w:space="0" w:color="auto"/>
          </w:divBdr>
        </w:div>
        <w:div w:id="1423185447">
          <w:marLeft w:val="0"/>
          <w:marRight w:val="0"/>
          <w:marTop w:val="0"/>
          <w:marBottom w:val="0"/>
          <w:divBdr>
            <w:top w:val="none" w:sz="0" w:space="0" w:color="auto"/>
            <w:left w:val="none" w:sz="0" w:space="0" w:color="auto"/>
            <w:bottom w:val="none" w:sz="0" w:space="0" w:color="auto"/>
            <w:right w:val="none" w:sz="0" w:space="0" w:color="auto"/>
          </w:divBdr>
        </w:div>
        <w:div w:id="1443182383">
          <w:marLeft w:val="0"/>
          <w:marRight w:val="0"/>
          <w:marTop w:val="0"/>
          <w:marBottom w:val="0"/>
          <w:divBdr>
            <w:top w:val="none" w:sz="0" w:space="0" w:color="auto"/>
            <w:left w:val="none" w:sz="0" w:space="0" w:color="auto"/>
            <w:bottom w:val="none" w:sz="0" w:space="0" w:color="auto"/>
            <w:right w:val="none" w:sz="0" w:space="0" w:color="auto"/>
          </w:divBdr>
        </w:div>
        <w:div w:id="1453937946">
          <w:marLeft w:val="0"/>
          <w:marRight w:val="0"/>
          <w:marTop w:val="0"/>
          <w:marBottom w:val="0"/>
          <w:divBdr>
            <w:top w:val="none" w:sz="0" w:space="0" w:color="auto"/>
            <w:left w:val="none" w:sz="0" w:space="0" w:color="auto"/>
            <w:bottom w:val="none" w:sz="0" w:space="0" w:color="auto"/>
            <w:right w:val="none" w:sz="0" w:space="0" w:color="auto"/>
          </w:divBdr>
        </w:div>
        <w:div w:id="1462265295">
          <w:marLeft w:val="0"/>
          <w:marRight w:val="0"/>
          <w:marTop w:val="0"/>
          <w:marBottom w:val="0"/>
          <w:divBdr>
            <w:top w:val="none" w:sz="0" w:space="0" w:color="auto"/>
            <w:left w:val="none" w:sz="0" w:space="0" w:color="auto"/>
            <w:bottom w:val="none" w:sz="0" w:space="0" w:color="auto"/>
            <w:right w:val="none" w:sz="0" w:space="0" w:color="auto"/>
          </w:divBdr>
        </w:div>
        <w:div w:id="1492869915">
          <w:marLeft w:val="0"/>
          <w:marRight w:val="0"/>
          <w:marTop w:val="0"/>
          <w:marBottom w:val="0"/>
          <w:divBdr>
            <w:top w:val="none" w:sz="0" w:space="0" w:color="auto"/>
            <w:left w:val="none" w:sz="0" w:space="0" w:color="auto"/>
            <w:bottom w:val="none" w:sz="0" w:space="0" w:color="auto"/>
            <w:right w:val="none" w:sz="0" w:space="0" w:color="auto"/>
          </w:divBdr>
        </w:div>
        <w:div w:id="1497113643">
          <w:marLeft w:val="0"/>
          <w:marRight w:val="0"/>
          <w:marTop w:val="0"/>
          <w:marBottom w:val="0"/>
          <w:divBdr>
            <w:top w:val="none" w:sz="0" w:space="0" w:color="auto"/>
            <w:left w:val="none" w:sz="0" w:space="0" w:color="auto"/>
            <w:bottom w:val="none" w:sz="0" w:space="0" w:color="auto"/>
            <w:right w:val="none" w:sz="0" w:space="0" w:color="auto"/>
          </w:divBdr>
        </w:div>
        <w:div w:id="1506214242">
          <w:marLeft w:val="0"/>
          <w:marRight w:val="0"/>
          <w:marTop w:val="0"/>
          <w:marBottom w:val="0"/>
          <w:divBdr>
            <w:top w:val="none" w:sz="0" w:space="0" w:color="auto"/>
            <w:left w:val="none" w:sz="0" w:space="0" w:color="auto"/>
            <w:bottom w:val="none" w:sz="0" w:space="0" w:color="auto"/>
            <w:right w:val="none" w:sz="0" w:space="0" w:color="auto"/>
          </w:divBdr>
        </w:div>
        <w:div w:id="1515345055">
          <w:marLeft w:val="0"/>
          <w:marRight w:val="0"/>
          <w:marTop w:val="0"/>
          <w:marBottom w:val="0"/>
          <w:divBdr>
            <w:top w:val="none" w:sz="0" w:space="0" w:color="auto"/>
            <w:left w:val="none" w:sz="0" w:space="0" w:color="auto"/>
            <w:bottom w:val="none" w:sz="0" w:space="0" w:color="auto"/>
            <w:right w:val="none" w:sz="0" w:space="0" w:color="auto"/>
          </w:divBdr>
        </w:div>
        <w:div w:id="1530416941">
          <w:marLeft w:val="0"/>
          <w:marRight w:val="0"/>
          <w:marTop w:val="0"/>
          <w:marBottom w:val="0"/>
          <w:divBdr>
            <w:top w:val="none" w:sz="0" w:space="0" w:color="auto"/>
            <w:left w:val="none" w:sz="0" w:space="0" w:color="auto"/>
            <w:bottom w:val="none" w:sz="0" w:space="0" w:color="auto"/>
            <w:right w:val="none" w:sz="0" w:space="0" w:color="auto"/>
          </w:divBdr>
        </w:div>
        <w:div w:id="1532692274">
          <w:marLeft w:val="0"/>
          <w:marRight w:val="0"/>
          <w:marTop w:val="0"/>
          <w:marBottom w:val="0"/>
          <w:divBdr>
            <w:top w:val="none" w:sz="0" w:space="0" w:color="auto"/>
            <w:left w:val="none" w:sz="0" w:space="0" w:color="auto"/>
            <w:bottom w:val="none" w:sz="0" w:space="0" w:color="auto"/>
            <w:right w:val="none" w:sz="0" w:space="0" w:color="auto"/>
          </w:divBdr>
        </w:div>
        <w:div w:id="1586915189">
          <w:marLeft w:val="0"/>
          <w:marRight w:val="0"/>
          <w:marTop w:val="0"/>
          <w:marBottom w:val="0"/>
          <w:divBdr>
            <w:top w:val="none" w:sz="0" w:space="0" w:color="auto"/>
            <w:left w:val="none" w:sz="0" w:space="0" w:color="auto"/>
            <w:bottom w:val="none" w:sz="0" w:space="0" w:color="auto"/>
            <w:right w:val="none" w:sz="0" w:space="0" w:color="auto"/>
          </w:divBdr>
        </w:div>
        <w:div w:id="1602882536">
          <w:marLeft w:val="0"/>
          <w:marRight w:val="0"/>
          <w:marTop w:val="0"/>
          <w:marBottom w:val="0"/>
          <w:divBdr>
            <w:top w:val="none" w:sz="0" w:space="0" w:color="auto"/>
            <w:left w:val="none" w:sz="0" w:space="0" w:color="auto"/>
            <w:bottom w:val="none" w:sz="0" w:space="0" w:color="auto"/>
            <w:right w:val="none" w:sz="0" w:space="0" w:color="auto"/>
          </w:divBdr>
        </w:div>
        <w:div w:id="1656687771">
          <w:marLeft w:val="0"/>
          <w:marRight w:val="0"/>
          <w:marTop w:val="0"/>
          <w:marBottom w:val="0"/>
          <w:divBdr>
            <w:top w:val="none" w:sz="0" w:space="0" w:color="auto"/>
            <w:left w:val="none" w:sz="0" w:space="0" w:color="auto"/>
            <w:bottom w:val="none" w:sz="0" w:space="0" w:color="auto"/>
            <w:right w:val="none" w:sz="0" w:space="0" w:color="auto"/>
          </w:divBdr>
        </w:div>
        <w:div w:id="1666517669">
          <w:marLeft w:val="0"/>
          <w:marRight w:val="0"/>
          <w:marTop w:val="0"/>
          <w:marBottom w:val="0"/>
          <w:divBdr>
            <w:top w:val="none" w:sz="0" w:space="0" w:color="auto"/>
            <w:left w:val="none" w:sz="0" w:space="0" w:color="auto"/>
            <w:bottom w:val="none" w:sz="0" w:space="0" w:color="auto"/>
            <w:right w:val="none" w:sz="0" w:space="0" w:color="auto"/>
          </w:divBdr>
        </w:div>
        <w:div w:id="1790395698">
          <w:marLeft w:val="0"/>
          <w:marRight w:val="0"/>
          <w:marTop w:val="0"/>
          <w:marBottom w:val="0"/>
          <w:divBdr>
            <w:top w:val="none" w:sz="0" w:space="0" w:color="auto"/>
            <w:left w:val="none" w:sz="0" w:space="0" w:color="auto"/>
            <w:bottom w:val="none" w:sz="0" w:space="0" w:color="auto"/>
            <w:right w:val="none" w:sz="0" w:space="0" w:color="auto"/>
          </w:divBdr>
        </w:div>
        <w:div w:id="1857453889">
          <w:marLeft w:val="0"/>
          <w:marRight w:val="0"/>
          <w:marTop w:val="0"/>
          <w:marBottom w:val="0"/>
          <w:divBdr>
            <w:top w:val="none" w:sz="0" w:space="0" w:color="auto"/>
            <w:left w:val="none" w:sz="0" w:space="0" w:color="auto"/>
            <w:bottom w:val="none" w:sz="0" w:space="0" w:color="auto"/>
            <w:right w:val="none" w:sz="0" w:space="0" w:color="auto"/>
          </w:divBdr>
        </w:div>
        <w:div w:id="1872643645">
          <w:marLeft w:val="0"/>
          <w:marRight w:val="0"/>
          <w:marTop w:val="0"/>
          <w:marBottom w:val="0"/>
          <w:divBdr>
            <w:top w:val="none" w:sz="0" w:space="0" w:color="auto"/>
            <w:left w:val="none" w:sz="0" w:space="0" w:color="auto"/>
            <w:bottom w:val="none" w:sz="0" w:space="0" w:color="auto"/>
            <w:right w:val="none" w:sz="0" w:space="0" w:color="auto"/>
          </w:divBdr>
        </w:div>
        <w:div w:id="1873762462">
          <w:marLeft w:val="0"/>
          <w:marRight w:val="0"/>
          <w:marTop w:val="0"/>
          <w:marBottom w:val="0"/>
          <w:divBdr>
            <w:top w:val="none" w:sz="0" w:space="0" w:color="auto"/>
            <w:left w:val="none" w:sz="0" w:space="0" w:color="auto"/>
            <w:bottom w:val="none" w:sz="0" w:space="0" w:color="auto"/>
            <w:right w:val="none" w:sz="0" w:space="0" w:color="auto"/>
          </w:divBdr>
        </w:div>
        <w:div w:id="1883904332">
          <w:marLeft w:val="0"/>
          <w:marRight w:val="0"/>
          <w:marTop w:val="0"/>
          <w:marBottom w:val="0"/>
          <w:divBdr>
            <w:top w:val="none" w:sz="0" w:space="0" w:color="auto"/>
            <w:left w:val="none" w:sz="0" w:space="0" w:color="auto"/>
            <w:bottom w:val="none" w:sz="0" w:space="0" w:color="auto"/>
            <w:right w:val="none" w:sz="0" w:space="0" w:color="auto"/>
          </w:divBdr>
        </w:div>
        <w:div w:id="1905792515">
          <w:marLeft w:val="0"/>
          <w:marRight w:val="0"/>
          <w:marTop w:val="0"/>
          <w:marBottom w:val="0"/>
          <w:divBdr>
            <w:top w:val="none" w:sz="0" w:space="0" w:color="auto"/>
            <w:left w:val="none" w:sz="0" w:space="0" w:color="auto"/>
            <w:bottom w:val="none" w:sz="0" w:space="0" w:color="auto"/>
            <w:right w:val="none" w:sz="0" w:space="0" w:color="auto"/>
          </w:divBdr>
        </w:div>
        <w:div w:id="1918202769">
          <w:marLeft w:val="0"/>
          <w:marRight w:val="0"/>
          <w:marTop w:val="0"/>
          <w:marBottom w:val="0"/>
          <w:divBdr>
            <w:top w:val="none" w:sz="0" w:space="0" w:color="auto"/>
            <w:left w:val="none" w:sz="0" w:space="0" w:color="auto"/>
            <w:bottom w:val="none" w:sz="0" w:space="0" w:color="auto"/>
            <w:right w:val="none" w:sz="0" w:space="0" w:color="auto"/>
          </w:divBdr>
        </w:div>
        <w:div w:id="1922374095">
          <w:marLeft w:val="0"/>
          <w:marRight w:val="0"/>
          <w:marTop w:val="0"/>
          <w:marBottom w:val="0"/>
          <w:divBdr>
            <w:top w:val="none" w:sz="0" w:space="0" w:color="auto"/>
            <w:left w:val="none" w:sz="0" w:space="0" w:color="auto"/>
            <w:bottom w:val="none" w:sz="0" w:space="0" w:color="auto"/>
            <w:right w:val="none" w:sz="0" w:space="0" w:color="auto"/>
          </w:divBdr>
        </w:div>
        <w:div w:id="1932742512">
          <w:marLeft w:val="0"/>
          <w:marRight w:val="0"/>
          <w:marTop w:val="0"/>
          <w:marBottom w:val="0"/>
          <w:divBdr>
            <w:top w:val="none" w:sz="0" w:space="0" w:color="auto"/>
            <w:left w:val="none" w:sz="0" w:space="0" w:color="auto"/>
            <w:bottom w:val="none" w:sz="0" w:space="0" w:color="auto"/>
            <w:right w:val="none" w:sz="0" w:space="0" w:color="auto"/>
          </w:divBdr>
        </w:div>
        <w:div w:id="1939171613">
          <w:marLeft w:val="0"/>
          <w:marRight w:val="0"/>
          <w:marTop w:val="0"/>
          <w:marBottom w:val="0"/>
          <w:divBdr>
            <w:top w:val="none" w:sz="0" w:space="0" w:color="auto"/>
            <w:left w:val="none" w:sz="0" w:space="0" w:color="auto"/>
            <w:bottom w:val="none" w:sz="0" w:space="0" w:color="auto"/>
            <w:right w:val="none" w:sz="0" w:space="0" w:color="auto"/>
          </w:divBdr>
        </w:div>
        <w:div w:id="1946959148">
          <w:marLeft w:val="0"/>
          <w:marRight w:val="0"/>
          <w:marTop w:val="0"/>
          <w:marBottom w:val="0"/>
          <w:divBdr>
            <w:top w:val="none" w:sz="0" w:space="0" w:color="auto"/>
            <w:left w:val="none" w:sz="0" w:space="0" w:color="auto"/>
            <w:bottom w:val="none" w:sz="0" w:space="0" w:color="auto"/>
            <w:right w:val="none" w:sz="0" w:space="0" w:color="auto"/>
          </w:divBdr>
        </w:div>
        <w:div w:id="1955284507">
          <w:marLeft w:val="0"/>
          <w:marRight w:val="0"/>
          <w:marTop w:val="0"/>
          <w:marBottom w:val="0"/>
          <w:divBdr>
            <w:top w:val="none" w:sz="0" w:space="0" w:color="auto"/>
            <w:left w:val="none" w:sz="0" w:space="0" w:color="auto"/>
            <w:bottom w:val="none" w:sz="0" w:space="0" w:color="auto"/>
            <w:right w:val="none" w:sz="0" w:space="0" w:color="auto"/>
          </w:divBdr>
        </w:div>
        <w:div w:id="1956137580">
          <w:marLeft w:val="0"/>
          <w:marRight w:val="0"/>
          <w:marTop w:val="0"/>
          <w:marBottom w:val="0"/>
          <w:divBdr>
            <w:top w:val="none" w:sz="0" w:space="0" w:color="auto"/>
            <w:left w:val="none" w:sz="0" w:space="0" w:color="auto"/>
            <w:bottom w:val="none" w:sz="0" w:space="0" w:color="auto"/>
            <w:right w:val="none" w:sz="0" w:space="0" w:color="auto"/>
          </w:divBdr>
        </w:div>
        <w:div w:id="1968701990">
          <w:marLeft w:val="0"/>
          <w:marRight w:val="0"/>
          <w:marTop w:val="0"/>
          <w:marBottom w:val="0"/>
          <w:divBdr>
            <w:top w:val="none" w:sz="0" w:space="0" w:color="auto"/>
            <w:left w:val="none" w:sz="0" w:space="0" w:color="auto"/>
            <w:bottom w:val="none" w:sz="0" w:space="0" w:color="auto"/>
            <w:right w:val="none" w:sz="0" w:space="0" w:color="auto"/>
          </w:divBdr>
        </w:div>
        <w:div w:id="2078546757">
          <w:marLeft w:val="0"/>
          <w:marRight w:val="0"/>
          <w:marTop w:val="0"/>
          <w:marBottom w:val="0"/>
          <w:divBdr>
            <w:top w:val="none" w:sz="0" w:space="0" w:color="auto"/>
            <w:left w:val="none" w:sz="0" w:space="0" w:color="auto"/>
            <w:bottom w:val="none" w:sz="0" w:space="0" w:color="auto"/>
            <w:right w:val="none" w:sz="0" w:space="0" w:color="auto"/>
          </w:divBdr>
        </w:div>
        <w:div w:id="2122871928">
          <w:marLeft w:val="0"/>
          <w:marRight w:val="0"/>
          <w:marTop w:val="0"/>
          <w:marBottom w:val="0"/>
          <w:divBdr>
            <w:top w:val="none" w:sz="0" w:space="0" w:color="auto"/>
            <w:left w:val="none" w:sz="0" w:space="0" w:color="auto"/>
            <w:bottom w:val="none" w:sz="0" w:space="0" w:color="auto"/>
            <w:right w:val="none" w:sz="0" w:space="0" w:color="auto"/>
          </w:divBdr>
        </w:div>
        <w:div w:id="2138640271">
          <w:marLeft w:val="0"/>
          <w:marRight w:val="0"/>
          <w:marTop w:val="0"/>
          <w:marBottom w:val="0"/>
          <w:divBdr>
            <w:top w:val="none" w:sz="0" w:space="0" w:color="auto"/>
            <w:left w:val="none" w:sz="0" w:space="0" w:color="auto"/>
            <w:bottom w:val="none" w:sz="0" w:space="0" w:color="auto"/>
            <w:right w:val="none" w:sz="0" w:space="0" w:color="auto"/>
          </w:divBdr>
        </w:div>
      </w:divsChild>
    </w:div>
    <w:div w:id="587736087">
      <w:bodyDiv w:val="1"/>
      <w:marLeft w:val="0"/>
      <w:marRight w:val="0"/>
      <w:marTop w:val="0"/>
      <w:marBottom w:val="0"/>
      <w:divBdr>
        <w:top w:val="none" w:sz="0" w:space="0" w:color="auto"/>
        <w:left w:val="none" w:sz="0" w:space="0" w:color="auto"/>
        <w:bottom w:val="none" w:sz="0" w:space="0" w:color="auto"/>
        <w:right w:val="none" w:sz="0" w:space="0" w:color="auto"/>
      </w:divBdr>
    </w:div>
    <w:div w:id="620502188">
      <w:bodyDiv w:val="1"/>
      <w:marLeft w:val="0"/>
      <w:marRight w:val="0"/>
      <w:marTop w:val="0"/>
      <w:marBottom w:val="0"/>
      <w:divBdr>
        <w:top w:val="none" w:sz="0" w:space="0" w:color="auto"/>
        <w:left w:val="none" w:sz="0" w:space="0" w:color="auto"/>
        <w:bottom w:val="none" w:sz="0" w:space="0" w:color="auto"/>
        <w:right w:val="none" w:sz="0" w:space="0" w:color="auto"/>
      </w:divBdr>
    </w:div>
    <w:div w:id="652220812">
      <w:bodyDiv w:val="1"/>
      <w:marLeft w:val="0"/>
      <w:marRight w:val="0"/>
      <w:marTop w:val="0"/>
      <w:marBottom w:val="0"/>
      <w:divBdr>
        <w:top w:val="none" w:sz="0" w:space="0" w:color="auto"/>
        <w:left w:val="none" w:sz="0" w:space="0" w:color="auto"/>
        <w:bottom w:val="none" w:sz="0" w:space="0" w:color="auto"/>
        <w:right w:val="none" w:sz="0" w:space="0" w:color="auto"/>
      </w:divBdr>
    </w:div>
    <w:div w:id="658583266">
      <w:bodyDiv w:val="1"/>
      <w:marLeft w:val="0"/>
      <w:marRight w:val="0"/>
      <w:marTop w:val="0"/>
      <w:marBottom w:val="0"/>
      <w:divBdr>
        <w:top w:val="none" w:sz="0" w:space="0" w:color="auto"/>
        <w:left w:val="none" w:sz="0" w:space="0" w:color="auto"/>
        <w:bottom w:val="none" w:sz="0" w:space="0" w:color="auto"/>
        <w:right w:val="none" w:sz="0" w:space="0" w:color="auto"/>
      </w:divBdr>
    </w:div>
    <w:div w:id="699403317">
      <w:bodyDiv w:val="1"/>
      <w:marLeft w:val="0"/>
      <w:marRight w:val="0"/>
      <w:marTop w:val="0"/>
      <w:marBottom w:val="0"/>
      <w:divBdr>
        <w:top w:val="none" w:sz="0" w:space="0" w:color="auto"/>
        <w:left w:val="none" w:sz="0" w:space="0" w:color="auto"/>
        <w:bottom w:val="none" w:sz="0" w:space="0" w:color="auto"/>
        <w:right w:val="none" w:sz="0" w:space="0" w:color="auto"/>
      </w:divBdr>
    </w:div>
    <w:div w:id="706836537">
      <w:bodyDiv w:val="1"/>
      <w:marLeft w:val="0"/>
      <w:marRight w:val="0"/>
      <w:marTop w:val="0"/>
      <w:marBottom w:val="0"/>
      <w:divBdr>
        <w:top w:val="none" w:sz="0" w:space="0" w:color="auto"/>
        <w:left w:val="none" w:sz="0" w:space="0" w:color="auto"/>
        <w:bottom w:val="none" w:sz="0" w:space="0" w:color="auto"/>
        <w:right w:val="none" w:sz="0" w:space="0" w:color="auto"/>
      </w:divBdr>
      <w:divsChild>
        <w:div w:id="940382598">
          <w:marLeft w:val="0"/>
          <w:marRight w:val="0"/>
          <w:marTop w:val="0"/>
          <w:marBottom w:val="0"/>
          <w:divBdr>
            <w:top w:val="none" w:sz="0" w:space="0" w:color="auto"/>
            <w:left w:val="none" w:sz="0" w:space="0" w:color="auto"/>
            <w:bottom w:val="none" w:sz="0" w:space="0" w:color="auto"/>
            <w:right w:val="none" w:sz="0" w:space="0" w:color="auto"/>
          </w:divBdr>
        </w:div>
      </w:divsChild>
    </w:div>
    <w:div w:id="724107945">
      <w:bodyDiv w:val="1"/>
      <w:marLeft w:val="0"/>
      <w:marRight w:val="0"/>
      <w:marTop w:val="0"/>
      <w:marBottom w:val="0"/>
      <w:divBdr>
        <w:top w:val="none" w:sz="0" w:space="0" w:color="auto"/>
        <w:left w:val="none" w:sz="0" w:space="0" w:color="auto"/>
        <w:bottom w:val="none" w:sz="0" w:space="0" w:color="auto"/>
        <w:right w:val="none" w:sz="0" w:space="0" w:color="auto"/>
      </w:divBdr>
    </w:div>
    <w:div w:id="731971674">
      <w:bodyDiv w:val="1"/>
      <w:marLeft w:val="0"/>
      <w:marRight w:val="0"/>
      <w:marTop w:val="0"/>
      <w:marBottom w:val="0"/>
      <w:divBdr>
        <w:top w:val="none" w:sz="0" w:space="0" w:color="auto"/>
        <w:left w:val="none" w:sz="0" w:space="0" w:color="auto"/>
        <w:bottom w:val="none" w:sz="0" w:space="0" w:color="auto"/>
        <w:right w:val="none" w:sz="0" w:space="0" w:color="auto"/>
      </w:divBdr>
      <w:divsChild>
        <w:div w:id="1326741176">
          <w:marLeft w:val="0"/>
          <w:marRight w:val="0"/>
          <w:marTop w:val="0"/>
          <w:marBottom w:val="0"/>
          <w:divBdr>
            <w:top w:val="none" w:sz="0" w:space="0" w:color="auto"/>
            <w:left w:val="none" w:sz="0" w:space="0" w:color="auto"/>
            <w:bottom w:val="none" w:sz="0" w:space="0" w:color="auto"/>
            <w:right w:val="none" w:sz="0" w:space="0" w:color="auto"/>
          </w:divBdr>
          <w:divsChild>
            <w:div w:id="381905278">
              <w:marLeft w:val="0"/>
              <w:marRight w:val="0"/>
              <w:marTop w:val="0"/>
              <w:marBottom w:val="0"/>
              <w:divBdr>
                <w:top w:val="none" w:sz="0" w:space="0" w:color="auto"/>
                <w:left w:val="none" w:sz="0" w:space="0" w:color="auto"/>
                <w:bottom w:val="none" w:sz="0" w:space="0" w:color="auto"/>
                <w:right w:val="none" w:sz="0" w:space="0" w:color="auto"/>
              </w:divBdr>
            </w:div>
            <w:div w:id="522288121">
              <w:marLeft w:val="0"/>
              <w:marRight w:val="0"/>
              <w:marTop w:val="0"/>
              <w:marBottom w:val="0"/>
              <w:divBdr>
                <w:top w:val="none" w:sz="0" w:space="0" w:color="auto"/>
                <w:left w:val="none" w:sz="0" w:space="0" w:color="auto"/>
                <w:bottom w:val="none" w:sz="0" w:space="0" w:color="auto"/>
                <w:right w:val="none" w:sz="0" w:space="0" w:color="auto"/>
              </w:divBdr>
            </w:div>
            <w:div w:id="813450670">
              <w:marLeft w:val="0"/>
              <w:marRight w:val="0"/>
              <w:marTop w:val="0"/>
              <w:marBottom w:val="0"/>
              <w:divBdr>
                <w:top w:val="none" w:sz="0" w:space="0" w:color="auto"/>
                <w:left w:val="none" w:sz="0" w:space="0" w:color="auto"/>
                <w:bottom w:val="none" w:sz="0" w:space="0" w:color="auto"/>
                <w:right w:val="none" w:sz="0" w:space="0" w:color="auto"/>
              </w:divBdr>
            </w:div>
            <w:div w:id="1204631685">
              <w:marLeft w:val="0"/>
              <w:marRight w:val="0"/>
              <w:marTop w:val="0"/>
              <w:marBottom w:val="0"/>
              <w:divBdr>
                <w:top w:val="none" w:sz="0" w:space="0" w:color="auto"/>
                <w:left w:val="none" w:sz="0" w:space="0" w:color="auto"/>
                <w:bottom w:val="none" w:sz="0" w:space="0" w:color="auto"/>
                <w:right w:val="none" w:sz="0" w:space="0" w:color="auto"/>
              </w:divBdr>
            </w:div>
            <w:div w:id="1821731050">
              <w:marLeft w:val="0"/>
              <w:marRight w:val="0"/>
              <w:marTop w:val="0"/>
              <w:marBottom w:val="0"/>
              <w:divBdr>
                <w:top w:val="none" w:sz="0" w:space="0" w:color="auto"/>
                <w:left w:val="none" w:sz="0" w:space="0" w:color="auto"/>
                <w:bottom w:val="none" w:sz="0" w:space="0" w:color="auto"/>
                <w:right w:val="none" w:sz="0" w:space="0" w:color="auto"/>
              </w:divBdr>
            </w:div>
            <w:div w:id="202933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711491">
      <w:bodyDiv w:val="1"/>
      <w:marLeft w:val="0"/>
      <w:marRight w:val="0"/>
      <w:marTop w:val="0"/>
      <w:marBottom w:val="0"/>
      <w:divBdr>
        <w:top w:val="none" w:sz="0" w:space="0" w:color="auto"/>
        <w:left w:val="none" w:sz="0" w:space="0" w:color="auto"/>
        <w:bottom w:val="none" w:sz="0" w:space="0" w:color="auto"/>
        <w:right w:val="none" w:sz="0" w:space="0" w:color="auto"/>
      </w:divBdr>
    </w:div>
    <w:div w:id="744759860">
      <w:bodyDiv w:val="1"/>
      <w:marLeft w:val="0"/>
      <w:marRight w:val="0"/>
      <w:marTop w:val="0"/>
      <w:marBottom w:val="0"/>
      <w:divBdr>
        <w:top w:val="none" w:sz="0" w:space="0" w:color="auto"/>
        <w:left w:val="none" w:sz="0" w:space="0" w:color="auto"/>
        <w:bottom w:val="none" w:sz="0" w:space="0" w:color="auto"/>
        <w:right w:val="none" w:sz="0" w:space="0" w:color="auto"/>
      </w:divBdr>
    </w:div>
    <w:div w:id="760873518">
      <w:bodyDiv w:val="1"/>
      <w:marLeft w:val="0"/>
      <w:marRight w:val="0"/>
      <w:marTop w:val="0"/>
      <w:marBottom w:val="0"/>
      <w:divBdr>
        <w:top w:val="none" w:sz="0" w:space="0" w:color="auto"/>
        <w:left w:val="none" w:sz="0" w:space="0" w:color="auto"/>
        <w:bottom w:val="none" w:sz="0" w:space="0" w:color="auto"/>
        <w:right w:val="none" w:sz="0" w:space="0" w:color="auto"/>
      </w:divBdr>
      <w:divsChild>
        <w:div w:id="61754417">
          <w:marLeft w:val="0"/>
          <w:marRight w:val="0"/>
          <w:marTop w:val="0"/>
          <w:marBottom w:val="0"/>
          <w:divBdr>
            <w:top w:val="none" w:sz="0" w:space="0" w:color="auto"/>
            <w:left w:val="none" w:sz="0" w:space="0" w:color="auto"/>
            <w:bottom w:val="none" w:sz="0" w:space="0" w:color="auto"/>
            <w:right w:val="none" w:sz="0" w:space="0" w:color="auto"/>
          </w:divBdr>
        </w:div>
        <w:div w:id="84041341">
          <w:marLeft w:val="0"/>
          <w:marRight w:val="0"/>
          <w:marTop w:val="0"/>
          <w:marBottom w:val="0"/>
          <w:divBdr>
            <w:top w:val="none" w:sz="0" w:space="0" w:color="auto"/>
            <w:left w:val="none" w:sz="0" w:space="0" w:color="auto"/>
            <w:bottom w:val="none" w:sz="0" w:space="0" w:color="auto"/>
            <w:right w:val="none" w:sz="0" w:space="0" w:color="auto"/>
          </w:divBdr>
        </w:div>
        <w:div w:id="110982810">
          <w:marLeft w:val="0"/>
          <w:marRight w:val="0"/>
          <w:marTop w:val="0"/>
          <w:marBottom w:val="0"/>
          <w:divBdr>
            <w:top w:val="none" w:sz="0" w:space="0" w:color="auto"/>
            <w:left w:val="none" w:sz="0" w:space="0" w:color="auto"/>
            <w:bottom w:val="none" w:sz="0" w:space="0" w:color="auto"/>
            <w:right w:val="none" w:sz="0" w:space="0" w:color="auto"/>
          </w:divBdr>
        </w:div>
        <w:div w:id="163323121">
          <w:marLeft w:val="0"/>
          <w:marRight w:val="0"/>
          <w:marTop w:val="0"/>
          <w:marBottom w:val="0"/>
          <w:divBdr>
            <w:top w:val="none" w:sz="0" w:space="0" w:color="auto"/>
            <w:left w:val="none" w:sz="0" w:space="0" w:color="auto"/>
            <w:bottom w:val="none" w:sz="0" w:space="0" w:color="auto"/>
            <w:right w:val="none" w:sz="0" w:space="0" w:color="auto"/>
          </w:divBdr>
        </w:div>
        <w:div w:id="173031437">
          <w:marLeft w:val="0"/>
          <w:marRight w:val="0"/>
          <w:marTop w:val="0"/>
          <w:marBottom w:val="0"/>
          <w:divBdr>
            <w:top w:val="none" w:sz="0" w:space="0" w:color="auto"/>
            <w:left w:val="none" w:sz="0" w:space="0" w:color="auto"/>
            <w:bottom w:val="none" w:sz="0" w:space="0" w:color="auto"/>
            <w:right w:val="none" w:sz="0" w:space="0" w:color="auto"/>
          </w:divBdr>
        </w:div>
        <w:div w:id="186140000">
          <w:marLeft w:val="0"/>
          <w:marRight w:val="0"/>
          <w:marTop w:val="0"/>
          <w:marBottom w:val="0"/>
          <w:divBdr>
            <w:top w:val="none" w:sz="0" w:space="0" w:color="auto"/>
            <w:left w:val="none" w:sz="0" w:space="0" w:color="auto"/>
            <w:bottom w:val="none" w:sz="0" w:space="0" w:color="auto"/>
            <w:right w:val="none" w:sz="0" w:space="0" w:color="auto"/>
          </w:divBdr>
        </w:div>
        <w:div w:id="188951436">
          <w:marLeft w:val="0"/>
          <w:marRight w:val="0"/>
          <w:marTop w:val="0"/>
          <w:marBottom w:val="0"/>
          <w:divBdr>
            <w:top w:val="none" w:sz="0" w:space="0" w:color="auto"/>
            <w:left w:val="none" w:sz="0" w:space="0" w:color="auto"/>
            <w:bottom w:val="none" w:sz="0" w:space="0" w:color="auto"/>
            <w:right w:val="none" w:sz="0" w:space="0" w:color="auto"/>
          </w:divBdr>
        </w:div>
        <w:div w:id="219488178">
          <w:marLeft w:val="0"/>
          <w:marRight w:val="0"/>
          <w:marTop w:val="0"/>
          <w:marBottom w:val="0"/>
          <w:divBdr>
            <w:top w:val="none" w:sz="0" w:space="0" w:color="auto"/>
            <w:left w:val="none" w:sz="0" w:space="0" w:color="auto"/>
            <w:bottom w:val="none" w:sz="0" w:space="0" w:color="auto"/>
            <w:right w:val="none" w:sz="0" w:space="0" w:color="auto"/>
          </w:divBdr>
        </w:div>
        <w:div w:id="220599905">
          <w:marLeft w:val="0"/>
          <w:marRight w:val="0"/>
          <w:marTop w:val="0"/>
          <w:marBottom w:val="0"/>
          <w:divBdr>
            <w:top w:val="none" w:sz="0" w:space="0" w:color="auto"/>
            <w:left w:val="none" w:sz="0" w:space="0" w:color="auto"/>
            <w:bottom w:val="none" w:sz="0" w:space="0" w:color="auto"/>
            <w:right w:val="none" w:sz="0" w:space="0" w:color="auto"/>
          </w:divBdr>
        </w:div>
        <w:div w:id="221840429">
          <w:marLeft w:val="0"/>
          <w:marRight w:val="0"/>
          <w:marTop w:val="0"/>
          <w:marBottom w:val="0"/>
          <w:divBdr>
            <w:top w:val="none" w:sz="0" w:space="0" w:color="auto"/>
            <w:left w:val="none" w:sz="0" w:space="0" w:color="auto"/>
            <w:bottom w:val="none" w:sz="0" w:space="0" w:color="auto"/>
            <w:right w:val="none" w:sz="0" w:space="0" w:color="auto"/>
          </w:divBdr>
        </w:div>
        <w:div w:id="276331047">
          <w:marLeft w:val="0"/>
          <w:marRight w:val="0"/>
          <w:marTop w:val="0"/>
          <w:marBottom w:val="0"/>
          <w:divBdr>
            <w:top w:val="none" w:sz="0" w:space="0" w:color="auto"/>
            <w:left w:val="none" w:sz="0" w:space="0" w:color="auto"/>
            <w:bottom w:val="none" w:sz="0" w:space="0" w:color="auto"/>
            <w:right w:val="none" w:sz="0" w:space="0" w:color="auto"/>
          </w:divBdr>
        </w:div>
        <w:div w:id="302976805">
          <w:marLeft w:val="0"/>
          <w:marRight w:val="0"/>
          <w:marTop w:val="0"/>
          <w:marBottom w:val="0"/>
          <w:divBdr>
            <w:top w:val="none" w:sz="0" w:space="0" w:color="auto"/>
            <w:left w:val="none" w:sz="0" w:space="0" w:color="auto"/>
            <w:bottom w:val="none" w:sz="0" w:space="0" w:color="auto"/>
            <w:right w:val="none" w:sz="0" w:space="0" w:color="auto"/>
          </w:divBdr>
        </w:div>
        <w:div w:id="304970997">
          <w:marLeft w:val="0"/>
          <w:marRight w:val="0"/>
          <w:marTop w:val="0"/>
          <w:marBottom w:val="0"/>
          <w:divBdr>
            <w:top w:val="none" w:sz="0" w:space="0" w:color="auto"/>
            <w:left w:val="none" w:sz="0" w:space="0" w:color="auto"/>
            <w:bottom w:val="none" w:sz="0" w:space="0" w:color="auto"/>
            <w:right w:val="none" w:sz="0" w:space="0" w:color="auto"/>
          </w:divBdr>
        </w:div>
        <w:div w:id="322508089">
          <w:marLeft w:val="0"/>
          <w:marRight w:val="0"/>
          <w:marTop w:val="0"/>
          <w:marBottom w:val="0"/>
          <w:divBdr>
            <w:top w:val="none" w:sz="0" w:space="0" w:color="auto"/>
            <w:left w:val="none" w:sz="0" w:space="0" w:color="auto"/>
            <w:bottom w:val="none" w:sz="0" w:space="0" w:color="auto"/>
            <w:right w:val="none" w:sz="0" w:space="0" w:color="auto"/>
          </w:divBdr>
        </w:div>
        <w:div w:id="325089633">
          <w:marLeft w:val="0"/>
          <w:marRight w:val="0"/>
          <w:marTop w:val="0"/>
          <w:marBottom w:val="0"/>
          <w:divBdr>
            <w:top w:val="none" w:sz="0" w:space="0" w:color="auto"/>
            <w:left w:val="none" w:sz="0" w:space="0" w:color="auto"/>
            <w:bottom w:val="none" w:sz="0" w:space="0" w:color="auto"/>
            <w:right w:val="none" w:sz="0" w:space="0" w:color="auto"/>
          </w:divBdr>
        </w:div>
        <w:div w:id="341324622">
          <w:marLeft w:val="0"/>
          <w:marRight w:val="0"/>
          <w:marTop w:val="0"/>
          <w:marBottom w:val="0"/>
          <w:divBdr>
            <w:top w:val="none" w:sz="0" w:space="0" w:color="auto"/>
            <w:left w:val="none" w:sz="0" w:space="0" w:color="auto"/>
            <w:bottom w:val="none" w:sz="0" w:space="0" w:color="auto"/>
            <w:right w:val="none" w:sz="0" w:space="0" w:color="auto"/>
          </w:divBdr>
        </w:div>
        <w:div w:id="362635634">
          <w:marLeft w:val="0"/>
          <w:marRight w:val="0"/>
          <w:marTop w:val="0"/>
          <w:marBottom w:val="0"/>
          <w:divBdr>
            <w:top w:val="none" w:sz="0" w:space="0" w:color="auto"/>
            <w:left w:val="none" w:sz="0" w:space="0" w:color="auto"/>
            <w:bottom w:val="none" w:sz="0" w:space="0" w:color="auto"/>
            <w:right w:val="none" w:sz="0" w:space="0" w:color="auto"/>
          </w:divBdr>
        </w:div>
        <w:div w:id="404186735">
          <w:marLeft w:val="0"/>
          <w:marRight w:val="0"/>
          <w:marTop w:val="0"/>
          <w:marBottom w:val="0"/>
          <w:divBdr>
            <w:top w:val="none" w:sz="0" w:space="0" w:color="auto"/>
            <w:left w:val="none" w:sz="0" w:space="0" w:color="auto"/>
            <w:bottom w:val="none" w:sz="0" w:space="0" w:color="auto"/>
            <w:right w:val="none" w:sz="0" w:space="0" w:color="auto"/>
          </w:divBdr>
        </w:div>
        <w:div w:id="410473126">
          <w:marLeft w:val="0"/>
          <w:marRight w:val="0"/>
          <w:marTop w:val="0"/>
          <w:marBottom w:val="0"/>
          <w:divBdr>
            <w:top w:val="none" w:sz="0" w:space="0" w:color="auto"/>
            <w:left w:val="none" w:sz="0" w:space="0" w:color="auto"/>
            <w:bottom w:val="none" w:sz="0" w:space="0" w:color="auto"/>
            <w:right w:val="none" w:sz="0" w:space="0" w:color="auto"/>
          </w:divBdr>
        </w:div>
        <w:div w:id="435639731">
          <w:marLeft w:val="0"/>
          <w:marRight w:val="0"/>
          <w:marTop w:val="0"/>
          <w:marBottom w:val="0"/>
          <w:divBdr>
            <w:top w:val="none" w:sz="0" w:space="0" w:color="auto"/>
            <w:left w:val="none" w:sz="0" w:space="0" w:color="auto"/>
            <w:bottom w:val="none" w:sz="0" w:space="0" w:color="auto"/>
            <w:right w:val="none" w:sz="0" w:space="0" w:color="auto"/>
          </w:divBdr>
        </w:div>
        <w:div w:id="449516367">
          <w:marLeft w:val="0"/>
          <w:marRight w:val="0"/>
          <w:marTop w:val="0"/>
          <w:marBottom w:val="0"/>
          <w:divBdr>
            <w:top w:val="none" w:sz="0" w:space="0" w:color="auto"/>
            <w:left w:val="none" w:sz="0" w:space="0" w:color="auto"/>
            <w:bottom w:val="none" w:sz="0" w:space="0" w:color="auto"/>
            <w:right w:val="none" w:sz="0" w:space="0" w:color="auto"/>
          </w:divBdr>
        </w:div>
        <w:div w:id="454376364">
          <w:marLeft w:val="0"/>
          <w:marRight w:val="0"/>
          <w:marTop w:val="0"/>
          <w:marBottom w:val="0"/>
          <w:divBdr>
            <w:top w:val="none" w:sz="0" w:space="0" w:color="auto"/>
            <w:left w:val="none" w:sz="0" w:space="0" w:color="auto"/>
            <w:bottom w:val="none" w:sz="0" w:space="0" w:color="auto"/>
            <w:right w:val="none" w:sz="0" w:space="0" w:color="auto"/>
          </w:divBdr>
        </w:div>
        <w:div w:id="481116390">
          <w:marLeft w:val="0"/>
          <w:marRight w:val="0"/>
          <w:marTop w:val="0"/>
          <w:marBottom w:val="0"/>
          <w:divBdr>
            <w:top w:val="none" w:sz="0" w:space="0" w:color="auto"/>
            <w:left w:val="none" w:sz="0" w:space="0" w:color="auto"/>
            <w:bottom w:val="none" w:sz="0" w:space="0" w:color="auto"/>
            <w:right w:val="none" w:sz="0" w:space="0" w:color="auto"/>
          </w:divBdr>
        </w:div>
        <w:div w:id="506746904">
          <w:marLeft w:val="0"/>
          <w:marRight w:val="0"/>
          <w:marTop w:val="0"/>
          <w:marBottom w:val="0"/>
          <w:divBdr>
            <w:top w:val="none" w:sz="0" w:space="0" w:color="auto"/>
            <w:left w:val="none" w:sz="0" w:space="0" w:color="auto"/>
            <w:bottom w:val="none" w:sz="0" w:space="0" w:color="auto"/>
            <w:right w:val="none" w:sz="0" w:space="0" w:color="auto"/>
          </w:divBdr>
        </w:div>
        <w:div w:id="514155860">
          <w:marLeft w:val="0"/>
          <w:marRight w:val="0"/>
          <w:marTop w:val="0"/>
          <w:marBottom w:val="0"/>
          <w:divBdr>
            <w:top w:val="none" w:sz="0" w:space="0" w:color="auto"/>
            <w:left w:val="none" w:sz="0" w:space="0" w:color="auto"/>
            <w:bottom w:val="none" w:sz="0" w:space="0" w:color="auto"/>
            <w:right w:val="none" w:sz="0" w:space="0" w:color="auto"/>
          </w:divBdr>
        </w:div>
        <w:div w:id="531764761">
          <w:marLeft w:val="0"/>
          <w:marRight w:val="0"/>
          <w:marTop w:val="0"/>
          <w:marBottom w:val="0"/>
          <w:divBdr>
            <w:top w:val="none" w:sz="0" w:space="0" w:color="auto"/>
            <w:left w:val="none" w:sz="0" w:space="0" w:color="auto"/>
            <w:bottom w:val="none" w:sz="0" w:space="0" w:color="auto"/>
            <w:right w:val="none" w:sz="0" w:space="0" w:color="auto"/>
          </w:divBdr>
        </w:div>
        <w:div w:id="562835537">
          <w:marLeft w:val="0"/>
          <w:marRight w:val="0"/>
          <w:marTop w:val="0"/>
          <w:marBottom w:val="0"/>
          <w:divBdr>
            <w:top w:val="none" w:sz="0" w:space="0" w:color="auto"/>
            <w:left w:val="none" w:sz="0" w:space="0" w:color="auto"/>
            <w:bottom w:val="none" w:sz="0" w:space="0" w:color="auto"/>
            <w:right w:val="none" w:sz="0" w:space="0" w:color="auto"/>
          </w:divBdr>
        </w:div>
        <w:div w:id="633829525">
          <w:marLeft w:val="0"/>
          <w:marRight w:val="0"/>
          <w:marTop w:val="0"/>
          <w:marBottom w:val="0"/>
          <w:divBdr>
            <w:top w:val="none" w:sz="0" w:space="0" w:color="auto"/>
            <w:left w:val="none" w:sz="0" w:space="0" w:color="auto"/>
            <w:bottom w:val="none" w:sz="0" w:space="0" w:color="auto"/>
            <w:right w:val="none" w:sz="0" w:space="0" w:color="auto"/>
          </w:divBdr>
        </w:div>
        <w:div w:id="658581034">
          <w:marLeft w:val="0"/>
          <w:marRight w:val="0"/>
          <w:marTop w:val="0"/>
          <w:marBottom w:val="0"/>
          <w:divBdr>
            <w:top w:val="none" w:sz="0" w:space="0" w:color="auto"/>
            <w:left w:val="none" w:sz="0" w:space="0" w:color="auto"/>
            <w:bottom w:val="none" w:sz="0" w:space="0" w:color="auto"/>
            <w:right w:val="none" w:sz="0" w:space="0" w:color="auto"/>
          </w:divBdr>
        </w:div>
        <w:div w:id="663358715">
          <w:marLeft w:val="0"/>
          <w:marRight w:val="0"/>
          <w:marTop w:val="0"/>
          <w:marBottom w:val="0"/>
          <w:divBdr>
            <w:top w:val="none" w:sz="0" w:space="0" w:color="auto"/>
            <w:left w:val="none" w:sz="0" w:space="0" w:color="auto"/>
            <w:bottom w:val="none" w:sz="0" w:space="0" w:color="auto"/>
            <w:right w:val="none" w:sz="0" w:space="0" w:color="auto"/>
          </w:divBdr>
        </w:div>
        <w:div w:id="687801321">
          <w:marLeft w:val="0"/>
          <w:marRight w:val="0"/>
          <w:marTop w:val="0"/>
          <w:marBottom w:val="0"/>
          <w:divBdr>
            <w:top w:val="none" w:sz="0" w:space="0" w:color="auto"/>
            <w:left w:val="none" w:sz="0" w:space="0" w:color="auto"/>
            <w:bottom w:val="none" w:sz="0" w:space="0" w:color="auto"/>
            <w:right w:val="none" w:sz="0" w:space="0" w:color="auto"/>
          </w:divBdr>
        </w:div>
        <w:div w:id="713969817">
          <w:marLeft w:val="0"/>
          <w:marRight w:val="0"/>
          <w:marTop w:val="0"/>
          <w:marBottom w:val="0"/>
          <w:divBdr>
            <w:top w:val="none" w:sz="0" w:space="0" w:color="auto"/>
            <w:left w:val="none" w:sz="0" w:space="0" w:color="auto"/>
            <w:bottom w:val="none" w:sz="0" w:space="0" w:color="auto"/>
            <w:right w:val="none" w:sz="0" w:space="0" w:color="auto"/>
          </w:divBdr>
        </w:div>
        <w:div w:id="769619725">
          <w:marLeft w:val="0"/>
          <w:marRight w:val="0"/>
          <w:marTop w:val="0"/>
          <w:marBottom w:val="0"/>
          <w:divBdr>
            <w:top w:val="none" w:sz="0" w:space="0" w:color="auto"/>
            <w:left w:val="none" w:sz="0" w:space="0" w:color="auto"/>
            <w:bottom w:val="none" w:sz="0" w:space="0" w:color="auto"/>
            <w:right w:val="none" w:sz="0" w:space="0" w:color="auto"/>
          </w:divBdr>
        </w:div>
        <w:div w:id="792943073">
          <w:marLeft w:val="0"/>
          <w:marRight w:val="0"/>
          <w:marTop w:val="0"/>
          <w:marBottom w:val="0"/>
          <w:divBdr>
            <w:top w:val="none" w:sz="0" w:space="0" w:color="auto"/>
            <w:left w:val="none" w:sz="0" w:space="0" w:color="auto"/>
            <w:bottom w:val="none" w:sz="0" w:space="0" w:color="auto"/>
            <w:right w:val="none" w:sz="0" w:space="0" w:color="auto"/>
          </w:divBdr>
        </w:div>
        <w:div w:id="802848097">
          <w:marLeft w:val="0"/>
          <w:marRight w:val="0"/>
          <w:marTop w:val="0"/>
          <w:marBottom w:val="0"/>
          <w:divBdr>
            <w:top w:val="none" w:sz="0" w:space="0" w:color="auto"/>
            <w:left w:val="none" w:sz="0" w:space="0" w:color="auto"/>
            <w:bottom w:val="none" w:sz="0" w:space="0" w:color="auto"/>
            <w:right w:val="none" w:sz="0" w:space="0" w:color="auto"/>
          </w:divBdr>
        </w:div>
        <w:div w:id="821434029">
          <w:marLeft w:val="0"/>
          <w:marRight w:val="0"/>
          <w:marTop w:val="0"/>
          <w:marBottom w:val="0"/>
          <w:divBdr>
            <w:top w:val="none" w:sz="0" w:space="0" w:color="auto"/>
            <w:left w:val="none" w:sz="0" w:space="0" w:color="auto"/>
            <w:bottom w:val="none" w:sz="0" w:space="0" w:color="auto"/>
            <w:right w:val="none" w:sz="0" w:space="0" w:color="auto"/>
          </w:divBdr>
        </w:div>
        <w:div w:id="849220239">
          <w:marLeft w:val="0"/>
          <w:marRight w:val="0"/>
          <w:marTop w:val="0"/>
          <w:marBottom w:val="0"/>
          <w:divBdr>
            <w:top w:val="none" w:sz="0" w:space="0" w:color="auto"/>
            <w:left w:val="none" w:sz="0" w:space="0" w:color="auto"/>
            <w:bottom w:val="none" w:sz="0" w:space="0" w:color="auto"/>
            <w:right w:val="none" w:sz="0" w:space="0" w:color="auto"/>
          </w:divBdr>
        </w:div>
        <w:div w:id="849564784">
          <w:marLeft w:val="0"/>
          <w:marRight w:val="0"/>
          <w:marTop w:val="0"/>
          <w:marBottom w:val="0"/>
          <w:divBdr>
            <w:top w:val="none" w:sz="0" w:space="0" w:color="auto"/>
            <w:left w:val="none" w:sz="0" w:space="0" w:color="auto"/>
            <w:bottom w:val="none" w:sz="0" w:space="0" w:color="auto"/>
            <w:right w:val="none" w:sz="0" w:space="0" w:color="auto"/>
          </w:divBdr>
        </w:div>
        <w:div w:id="866409103">
          <w:marLeft w:val="0"/>
          <w:marRight w:val="0"/>
          <w:marTop w:val="0"/>
          <w:marBottom w:val="0"/>
          <w:divBdr>
            <w:top w:val="none" w:sz="0" w:space="0" w:color="auto"/>
            <w:left w:val="none" w:sz="0" w:space="0" w:color="auto"/>
            <w:bottom w:val="none" w:sz="0" w:space="0" w:color="auto"/>
            <w:right w:val="none" w:sz="0" w:space="0" w:color="auto"/>
          </w:divBdr>
        </w:div>
        <w:div w:id="942956245">
          <w:marLeft w:val="0"/>
          <w:marRight w:val="0"/>
          <w:marTop w:val="0"/>
          <w:marBottom w:val="0"/>
          <w:divBdr>
            <w:top w:val="none" w:sz="0" w:space="0" w:color="auto"/>
            <w:left w:val="none" w:sz="0" w:space="0" w:color="auto"/>
            <w:bottom w:val="none" w:sz="0" w:space="0" w:color="auto"/>
            <w:right w:val="none" w:sz="0" w:space="0" w:color="auto"/>
          </w:divBdr>
        </w:div>
        <w:div w:id="978068565">
          <w:marLeft w:val="0"/>
          <w:marRight w:val="0"/>
          <w:marTop w:val="0"/>
          <w:marBottom w:val="0"/>
          <w:divBdr>
            <w:top w:val="none" w:sz="0" w:space="0" w:color="auto"/>
            <w:left w:val="none" w:sz="0" w:space="0" w:color="auto"/>
            <w:bottom w:val="none" w:sz="0" w:space="0" w:color="auto"/>
            <w:right w:val="none" w:sz="0" w:space="0" w:color="auto"/>
          </w:divBdr>
        </w:div>
        <w:div w:id="995379794">
          <w:marLeft w:val="0"/>
          <w:marRight w:val="0"/>
          <w:marTop w:val="0"/>
          <w:marBottom w:val="0"/>
          <w:divBdr>
            <w:top w:val="none" w:sz="0" w:space="0" w:color="auto"/>
            <w:left w:val="none" w:sz="0" w:space="0" w:color="auto"/>
            <w:bottom w:val="none" w:sz="0" w:space="0" w:color="auto"/>
            <w:right w:val="none" w:sz="0" w:space="0" w:color="auto"/>
          </w:divBdr>
        </w:div>
        <w:div w:id="1023242803">
          <w:marLeft w:val="0"/>
          <w:marRight w:val="0"/>
          <w:marTop w:val="0"/>
          <w:marBottom w:val="0"/>
          <w:divBdr>
            <w:top w:val="none" w:sz="0" w:space="0" w:color="auto"/>
            <w:left w:val="none" w:sz="0" w:space="0" w:color="auto"/>
            <w:bottom w:val="none" w:sz="0" w:space="0" w:color="auto"/>
            <w:right w:val="none" w:sz="0" w:space="0" w:color="auto"/>
          </w:divBdr>
        </w:div>
        <w:div w:id="1059785926">
          <w:marLeft w:val="0"/>
          <w:marRight w:val="0"/>
          <w:marTop w:val="0"/>
          <w:marBottom w:val="0"/>
          <w:divBdr>
            <w:top w:val="none" w:sz="0" w:space="0" w:color="auto"/>
            <w:left w:val="none" w:sz="0" w:space="0" w:color="auto"/>
            <w:bottom w:val="none" w:sz="0" w:space="0" w:color="auto"/>
            <w:right w:val="none" w:sz="0" w:space="0" w:color="auto"/>
          </w:divBdr>
        </w:div>
        <w:div w:id="1061053820">
          <w:marLeft w:val="0"/>
          <w:marRight w:val="0"/>
          <w:marTop w:val="0"/>
          <w:marBottom w:val="0"/>
          <w:divBdr>
            <w:top w:val="none" w:sz="0" w:space="0" w:color="auto"/>
            <w:left w:val="none" w:sz="0" w:space="0" w:color="auto"/>
            <w:bottom w:val="none" w:sz="0" w:space="0" w:color="auto"/>
            <w:right w:val="none" w:sz="0" w:space="0" w:color="auto"/>
          </w:divBdr>
        </w:div>
        <w:div w:id="1068772005">
          <w:marLeft w:val="0"/>
          <w:marRight w:val="0"/>
          <w:marTop w:val="0"/>
          <w:marBottom w:val="0"/>
          <w:divBdr>
            <w:top w:val="none" w:sz="0" w:space="0" w:color="auto"/>
            <w:left w:val="none" w:sz="0" w:space="0" w:color="auto"/>
            <w:bottom w:val="none" w:sz="0" w:space="0" w:color="auto"/>
            <w:right w:val="none" w:sz="0" w:space="0" w:color="auto"/>
          </w:divBdr>
        </w:div>
        <w:div w:id="1096243463">
          <w:marLeft w:val="0"/>
          <w:marRight w:val="0"/>
          <w:marTop w:val="0"/>
          <w:marBottom w:val="0"/>
          <w:divBdr>
            <w:top w:val="none" w:sz="0" w:space="0" w:color="auto"/>
            <w:left w:val="none" w:sz="0" w:space="0" w:color="auto"/>
            <w:bottom w:val="none" w:sz="0" w:space="0" w:color="auto"/>
            <w:right w:val="none" w:sz="0" w:space="0" w:color="auto"/>
          </w:divBdr>
        </w:div>
        <w:div w:id="1109205422">
          <w:marLeft w:val="0"/>
          <w:marRight w:val="0"/>
          <w:marTop w:val="0"/>
          <w:marBottom w:val="0"/>
          <w:divBdr>
            <w:top w:val="none" w:sz="0" w:space="0" w:color="auto"/>
            <w:left w:val="none" w:sz="0" w:space="0" w:color="auto"/>
            <w:bottom w:val="none" w:sz="0" w:space="0" w:color="auto"/>
            <w:right w:val="none" w:sz="0" w:space="0" w:color="auto"/>
          </w:divBdr>
        </w:div>
        <w:div w:id="1119685262">
          <w:marLeft w:val="0"/>
          <w:marRight w:val="0"/>
          <w:marTop w:val="0"/>
          <w:marBottom w:val="0"/>
          <w:divBdr>
            <w:top w:val="none" w:sz="0" w:space="0" w:color="auto"/>
            <w:left w:val="none" w:sz="0" w:space="0" w:color="auto"/>
            <w:bottom w:val="none" w:sz="0" w:space="0" w:color="auto"/>
            <w:right w:val="none" w:sz="0" w:space="0" w:color="auto"/>
          </w:divBdr>
        </w:div>
        <w:div w:id="1143891221">
          <w:marLeft w:val="0"/>
          <w:marRight w:val="0"/>
          <w:marTop w:val="0"/>
          <w:marBottom w:val="0"/>
          <w:divBdr>
            <w:top w:val="none" w:sz="0" w:space="0" w:color="auto"/>
            <w:left w:val="none" w:sz="0" w:space="0" w:color="auto"/>
            <w:bottom w:val="none" w:sz="0" w:space="0" w:color="auto"/>
            <w:right w:val="none" w:sz="0" w:space="0" w:color="auto"/>
          </w:divBdr>
        </w:div>
        <w:div w:id="1150901102">
          <w:marLeft w:val="0"/>
          <w:marRight w:val="0"/>
          <w:marTop w:val="0"/>
          <w:marBottom w:val="0"/>
          <w:divBdr>
            <w:top w:val="none" w:sz="0" w:space="0" w:color="auto"/>
            <w:left w:val="none" w:sz="0" w:space="0" w:color="auto"/>
            <w:bottom w:val="none" w:sz="0" w:space="0" w:color="auto"/>
            <w:right w:val="none" w:sz="0" w:space="0" w:color="auto"/>
          </w:divBdr>
        </w:div>
        <w:div w:id="1183472666">
          <w:marLeft w:val="0"/>
          <w:marRight w:val="0"/>
          <w:marTop w:val="0"/>
          <w:marBottom w:val="0"/>
          <w:divBdr>
            <w:top w:val="none" w:sz="0" w:space="0" w:color="auto"/>
            <w:left w:val="none" w:sz="0" w:space="0" w:color="auto"/>
            <w:bottom w:val="none" w:sz="0" w:space="0" w:color="auto"/>
            <w:right w:val="none" w:sz="0" w:space="0" w:color="auto"/>
          </w:divBdr>
        </w:div>
        <w:div w:id="1209298181">
          <w:marLeft w:val="0"/>
          <w:marRight w:val="0"/>
          <w:marTop w:val="0"/>
          <w:marBottom w:val="0"/>
          <w:divBdr>
            <w:top w:val="none" w:sz="0" w:space="0" w:color="auto"/>
            <w:left w:val="none" w:sz="0" w:space="0" w:color="auto"/>
            <w:bottom w:val="none" w:sz="0" w:space="0" w:color="auto"/>
            <w:right w:val="none" w:sz="0" w:space="0" w:color="auto"/>
          </w:divBdr>
        </w:div>
        <w:div w:id="1235551155">
          <w:marLeft w:val="0"/>
          <w:marRight w:val="0"/>
          <w:marTop w:val="0"/>
          <w:marBottom w:val="0"/>
          <w:divBdr>
            <w:top w:val="none" w:sz="0" w:space="0" w:color="auto"/>
            <w:left w:val="none" w:sz="0" w:space="0" w:color="auto"/>
            <w:bottom w:val="none" w:sz="0" w:space="0" w:color="auto"/>
            <w:right w:val="none" w:sz="0" w:space="0" w:color="auto"/>
          </w:divBdr>
        </w:div>
        <w:div w:id="1252005656">
          <w:marLeft w:val="0"/>
          <w:marRight w:val="0"/>
          <w:marTop w:val="0"/>
          <w:marBottom w:val="0"/>
          <w:divBdr>
            <w:top w:val="none" w:sz="0" w:space="0" w:color="auto"/>
            <w:left w:val="none" w:sz="0" w:space="0" w:color="auto"/>
            <w:bottom w:val="none" w:sz="0" w:space="0" w:color="auto"/>
            <w:right w:val="none" w:sz="0" w:space="0" w:color="auto"/>
          </w:divBdr>
        </w:div>
        <w:div w:id="1287738418">
          <w:marLeft w:val="0"/>
          <w:marRight w:val="0"/>
          <w:marTop w:val="0"/>
          <w:marBottom w:val="0"/>
          <w:divBdr>
            <w:top w:val="none" w:sz="0" w:space="0" w:color="auto"/>
            <w:left w:val="none" w:sz="0" w:space="0" w:color="auto"/>
            <w:bottom w:val="none" w:sz="0" w:space="0" w:color="auto"/>
            <w:right w:val="none" w:sz="0" w:space="0" w:color="auto"/>
          </w:divBdr>
        </w:div>
        <w:div w:id="1288393491">
          <w:marLeft w:val="0"/>
          <w:marRight w:val="0"/>
          <w:marTop w:val="0"/>
          <w:marBottom w:val="0"/>
          <w:divBdr>
            <w:top w:val="none" w:sz="0" w:space="0" w:color="auto"/>
            <w:left w:val="none" w:sz="0" w:space="0" w:color="auto"/>
            <w:bottom w:val="none" w:sz="0" w:space="0" w:color="auto"/>
            <w:right w:val="none" w:sz="0" w:space="0" w:color="auto"/>
          </w:divBdr>
        </w:div>
        <w:div w:id="1310552397">
          <w:marLeft w:val="0"/>
          <w:marRight w:val="0"/>
          <w:marTop w:val="0"/>
          <w:marBottom w:val="0"/>
          <w:divBdr>
            <w:top w:val="none" w:sz="0" w:space="0" w:color="auto"/>
            <w:left w:val="none" w:sz="0" w:space="0" w:color="auto"/>
            <w:bottom w:val="none" w:sz="0" w:space="0" w:color="auto"/>
            <w:right w:val="none" w:sz="0" w:space="0" w:color="auto"/>
          </w:divBdr>
        </w:div>
        <w:div w:id="1387030458">
          <w:marLeft w:val="0"/>
          <w:marRight w:val="0"/>
          <w:marTop w:val="0"/>
          <w:marBottom w:val="0"/>
          <w:divBdr>
            <w:top w:val="none" w:sz="0" w:space="0" w:color="auto"/>
            <w:left w:val="none" w:sz="0" w:space="0" w:color="auto"/>
            <w:bottom w:val="none" w:sz="0" w:space="0" w:color="auto"/>
            <w:right w:val="none" w:sz="0" w:space="0" w:color="auto"/>
          </w:divBdr>
        </w:div>
        <w:div w:id="1458792045">
          <w:marLeft w:val="0"/>
          <w:marRight w:val="0"/>
          <w:marTop w:val="0"/>
          <w:marBottom w:val="0"/>
          <w:divBdr>
            <w:top w:val="none" w:sz="0" w:space="0" w:color="auto"/>
            <w:left w:val="none" w:sz="0" w:space="0" w:color="auto"/>
            <w:bottom w:val="none" w:sz="0" w:space="0" w:color="auto"/>
            <w:right w:val="none" w:sz="0" w:space="0" w:color="auto"/>
          </w:divBdr>
        </w:div>
        <w:div w:id="1509248987">
          <w:marLeft w:val="0"/>
          <w:marRight w:val="0"/>
          <w:marTop w:val="0"/>
          <w:marBottom w:val="0"/>
          <w:divBdr>
            <w:top w:val="none" w:sz="0" w:space="0" w:color="auto"/>
            <w:left w:val="none" w:sz="0" w:space="0" w:color="auto"/>
            <w:bottom w:val="none" w:sz="0" w:space="0" w:color="auto"/>
            <w:right w:val="none" w:sz="0" w:space="0" w:color="auto"/>
          </w:divBdr>
        </w:div>
        <w:div w:id="1523396809">
          <w:marLeft w:val="0"/>
          <w:marRight w:val="0"/>
          <w:marTop w:val="0"/>
          <w:marBottom w:val="0"/>
          <w:divBdr>
            <w:top w:val="none" w:sz="0" w:space="0" w:color="auto"/>
            <w:left w:val="none" w:sz="0" w:space="0" w:color="auto"/>
            <w:bottom w:val="none" w:sz="0" w:space="0" w:color="auto"/>
            <w:right w:val="none" w:sz="0" w:space="0" w:color="auto"/>
          </w:divBdr>
        </w:div>
        <w:div w:id="1538347767">
          <w:marLeft w:val="0"/>
          <w:marRight w:val="0"/>
          <w:marTop w:val="0"/>
          <w:marBottom w:val="0"/>
          <w:divBdr>
            <w:top w:val="none" w:sz="0" w:space="0" w:color="auto"/>
            <w:left w:val="none" w:sz="0" w:space="0" w:color="auto"/>
            <w:bottom w:val="none" w:sz="0" w:space="0" w:color="auto"/>
            <w:right w:val="none" w:sz="0" w:space="0" w:color="auto"/>
          </w:divBdr>
        </w:div>
        <w:div w:id="1578399476">
          <w:marLeft w:val="0"/>
          <w:marRight w:val="0"/>
          <w:marTop w:val="0"/>
          <w:marBottom w:val="0"/>
          <w:divBdr>
            <w:top w:val="none" w:sz="0" w:space="0" w:color="auto"/>
            <w:left w:val="none" w:sz="0" w:space="0" w:color="auto"/>
            <w:bottom w:val="none" w:sz="0" w:space="0" w:color="auto"/>
            <w:right w:val="none" w:sz="0" w:space="0" w:color="auto"/>
          </w:divBdr>
        </w:div>
        <w:div w:id="1599947917">
          <w:marLeft w:val="0"/>
          <w:marRight w:val="0"/>
          <w:marTop w:val="0"/>
          <w:marBottom w:val="0"/>
          <w:divBdr>
            <w:top w:val="none" w:sz="0" w:space="0" w:color="auto"/>
            <w:left w:val="none" w:sz="0" w:space="0" w:color="auto"/>
            <w:bottom w:val="none" w:sz="0" w:space="0" w:color="auto"/>
            <w:right w:val="none" w:sz="0" w:space="0" w:color="auto"/>
          </w:divBdr>
        </w:div>
        <w:div w:id="1610625597">
          <w:marLeft w:val="0"/>
          <w:marRight w:val="0"/>
          <w:marTop w:val="0"/>
          <w:marBottom w:val="0"/>
          <w:divBdr>
            <w:top w:val="none" w:sz="0" w:space="0" w:color="auto"/>
            <w:left w:val="none" w:sz="0" w:space="0" w:color="auto"/>
            <w:bottom w:val="none" w:sz="0" w:space="0" w:color="auto"/>
            <w:right w:val="none" w:sz="0" w:space="0" w:color="auto"/>
          </w:divBdr>
        </w:div>
        <w:div w:id="1656030471">
          <w:marLeft w:val="0"/>
          <w:marRight w:val="0"/>
          <w:marTop w:val="0"/>
          <w:marBottom w:val="0"/>
          <w:divBdr>
            <w:top w:val="none" w:sz="0" w:space="0" w:color="auto"/>
            <w:left w:val="none" w:sz="0" w:space="0" w:color="auto"/>
            <w:bottom w:val="none" w:sz="0" w:space="0" w:color="auto"/>
            <w:right w:val="none" w:sz="0" w:space="0" w:color="auto"/>
          </w:divBdr>
        </w:div>
        <w:div w:id="1668091721">
          <w:marLeft w:val="0"/>
          <w:marRight w:val="0"/>
          <w:marTop w:val="0"/>
          <w:marBottom w:val="0"/>
          <w:divBdr>
            <w:top w:val="none" w:sz="0" w:space="0" w:color="auto"/>
            <w:left w:val="none" w:sz="0" w:space="0" w:color="auto"/>
            <w:bottom w:val="none" w:sz="0" w:space="0" w:color="auto"/>
            <w:right w:val="none" w:sz="0" w:space="0" w:color="auto"/>
          </w:divBdr>
        </w:div>
        <w:div w:id="1724478283">
          <w:marLeft w:val="0"/>
          <w:marRight w:val="0"/>
          <w:marTop w:val="0"/>
          <w:marBottom w:val="0"/>
          <w:divBdr>
            <w:top w:val="none" w:sz="0" w:space="0" w:color="auto"/>
            <w:left w:val="none" w:sz="0" w:space="0" w:color="auto"/>
            <w:bottom w:val="none" w:sz="0" w:space="0" w:color="auto"/>
            <w:right w:val="none" w:sz="0" w:space="0" w:color="auto"/>
          </w:divBdr>
        </w:div>
        <w:div w:id="1777484049">
          <w:marLeft w:val="0"/>
          <w:marRight w:val="0"/>
          <w:marTop w:val="0"/>
          <w:marBottom w:val="0"/>
          <w:divBdr>
            <w:top w:val="none" w:sz="0" w:space="0" w:color="auto"/>
            <w:left w:val="none" w:sz="0" w:space="0" w:color="auto"/>
            <w:bottom w:val="none" w:sz="0" w:space="0" w:color="auto"/>
            <w:right w:val="none" w:sz="0" w:space="0" w:color="auto"/>
          </w:divBdr>
        </w:div>
        <w:div w:id="1806390378">
          <w:marLeft w:val="0"/>
          <w:marRight w:val="0"/>
          <w:marTop w:val="0"/>
          <w:marBottom w:val="0"/>
          <w:divBdr>
            <w:top w:val="none" w:sz="0" w:space="0" w:color="auto"/>
            <w:left w:val="none" w:sz="0" w:space="0" w:color="auto"/>
            <w:bottom w:val="none" w:sz="0" w:space="0" w:color="auto"/>
            <w:right w:val="none" w:sz="0" w:space="0" w:color="auto"/>
          </w:divBdr>
        </w:div>
        <w:div w:id="1811513137">
          <w:marLeft w:val="0"/>
          <w:marRight w:val="0"/>
          <w:marTop w:val="0"/>
          <w:marBottom w:val="0"/>
          <w:divBdr>
            <w:top w:val="none" w:sz="0" w:space="0" w:color="auto"/>
            <w:left w:val="none" w:sz="0" w:space="0" w:color="auto"/>
            <w:bottom w:val="none" w:sz="0" w:space="0" w:color="auto"/>
            <w:right w:val="none" w:sz="0" w:space="0" w:color="auto"/>
          </w:divBdr>
        </w:div>
        <w:div w:id="1853178360">
          <w:marLeft w:val="0"/>
          <w:marRight w:val="0"/>
          <w:marTop w:val="0"/>
          <w:marBottom w:val="0"/>
          <w:divBdr>
            <w:top w:val="none" w:sz="0" w:space="0" w:color="auto"/>
            <w:left w:val="none" w:sz="0" w:space="0" w:color="auto"/>
            <w:bottom w:val="none" w:sz="0" w:space="0" w:color="auto"/>
            <w:right w:val="none" w:sz="0" w:space="0" w:color="auto"/>
          </w:divBdr>
        </w:div>
        <w:div w:id="1874922264">
          <w:marLeft w:val="0"/>
          <w:marRight w:val="0"/>
          <w:marTop w:val="0"/>
          <w:marBottom w:val="0"/>
          <w:divBdr>
            <w:top w:val="none" w:sz="0" w:space="0" w:color="auto"/>
            <w:left w:val="none" w:sz="0" w:space="0" w:color="auto"/>
            <w:bottom w:val="none" w:sz="0" w:space="0" w:color="auto"/>
            <w:right w:val="none" w:sz="0" w:space="0" w:color="auto"/>
          </w:divBdr>
        </w:div>
        <w:div w:id="1880236880">
          <w:marLeft w:val="0"/>
          <w:marRight w:val="0"/>
          <w:marTop w:val="0"/>
          <w:marBottom w:val="0"/>
          <w:divBdr>
            <w:top w:val="none" w:sz="0" w:space="0" w:color="auto"/>
            <w:left w:val="none" w:sz="0" w:space="0" w:color="auto"/>
            <w:bottom w:val="none" w:sz="0" w:space="0" w:color="auto"/>
            <w:right w:val="none" w:sz="0" w:space="0" w:color="auto"/>
          </w:divBdr>
        </w:div>
        <w:div w:id="1881818461">
          <w:marLeft w:val="0"/>
          <w:marRight w:val="0"/>
          <w:marTop w:val="0"/>
          <w:marBottom w:val="0"/>
          <w:divBdr>
            <w:top w:val="none" w:sz="0" w:space="0" w:color="auto"/>
            <w:left w:val="none" w:sz="0" w:space="0" w:color="auto"/>
            <w:bottom w:val="none" w:sz="0" w:space="0" w:color="auto"/>
            <w:right w:val="none" w:sz="0" w:space="0" w:color="auto"/>
          </w:divBdr>
        </w:div>
        <w:div w:id="1926915666">
          <w:marLeft w:val="0"/>
          <w:marRight w:val="0"/>
          <w:marTop w:val="0"/>
          <w:marBottom w:val="0"/>
          <w:divBdr>
            <w:top w:val="none" w:sz="0" w:space="0" w:color="auto"/>
            <w:left w:val="none" w:sz="0" w:space="0" w:color="auto"/>
            <w:bottom w:val="none" w:sz="0" w:space="0" w:color="auto"/>
            <w:right w:val="none" w:sz="0" w:space="0" w:color="auto"/>
          </w:divBdr>
        </w:div>
        <w:div w:id="1950165086">
          <w:marLeft w:val="0"/>
          <w:marRight w:val="0"/>
          <w:marTop w:val="0"/>
          <w:marBottom w:val="0"/>
          <w:divBdr>
            <w:top w:val="none" w:sz="0" w:space="0" w:color="auto"/>
            <w:left w:val="none" w:sz="0" w:space="0" w:color="auto"/>
            <w:bottom w:val="none" w:sz="0" w:space="0" w:color="auto"/>
            <w:right w:val="none" w:sz="0" w:space="0" w:color="auto"/>
          </w:divBdr>
        </w:div>
        <w:div w:id="1979416141">
          <w:marLeft w:val="0"/>
          <w:marRight w:val="0"/>
          <w:marTop w:val="0"/>
          <w:marBottom w:val="0"/>
          <w:divBdr>
            <w:top w:val="none" w:sz="0" w:space="0" w:color="auto"/>
            <w:left w:val="none" w:sz="0" w:space="0" w:color="auto"/>
            <w:bottom w:val="none" w:sz="0" w:space="0" w:color="auto"/>
            <w:right w:val="none" w:sz="0" w:space="0" w:color="auto"/>
          </w:divBdr>
        </w:div>
        <w:div w:id="1996493125">
          <w:marLeft w:val="0"/>
          <w:marRight w:val="0"/>
          <w:marTop w:val="0"/>
          <w:marBottom w:val="0"/>
          <w:divBdr>
            <w:top w:val="none" w:sz="0" w:space="0" w:color="auto"/>
            <w:left w:val="none" w:sz="0" w:space="0" w:color="auto"/>
            <w:bottom w:val="none" w:sz="0" w:space="0" w:color="auto"/>
            <w:right w:val="none" w:sz="0" w:space="0" w:color="auto"/>
          </w:divBdr>
        </w:div>
        <w:div w:id="2031027561">
          <w:marLeft w:val="0"/>
          <w:marRight w:val="0"/>
          <w:marTop w:val="0"/>
          <w:marBottom w:val="0"/>
          <w:divBdr>
            <w:top w:val="none" w:sz="0" w:space="0" w:color="auto"/>
            <w:left w:val="none" w:sz="0" w:space="0" w:color="auto"/>
            <w:bottom w:val="none" w:sz="0" w:space="0" w:color="auto"/>
            <w:right w:val="none" w:sz="0" w:space="0" w:color="auto"/>
          </w:divBdr>
        </w:div>
        <w:div w:id="2040660913">
          <w:marLeft w:val="0"/>
          <w:marRight w:val="0"/>
          <w:marTop w:val="0"/>
          <w:marBottom w:val="0"/>
          <w:divBdr>
            <w:top w:val="none" w:sz="0" w:space="0" w:color="auto"/>
            <w:left w:val="none" w:sz="0" w:space="0" w:color="auto"/>
            <w:bottom w:val="none" w:sz="0" w:space="0" w:color="auto"/>
            <w:right w:val="none" w:sz="0" w:space="0" w:color="auto"/>
          </w:divBdr>
        </w:div>
        <w:div w:id="2058119814">
          <w:marLeft w:val="0"/>
          <w:marRight w:val="0"/>
          <w:marTop w:val="0"/>
          <w:marBottom w:val="0"/>
          <w:divBdr>
            <w:top w:val="none" w:sz="0" w:space="0" w:color="auto"/>
            <w:left w:val="none" w:sz="0" w:space="0" w:color="auto"/>
            <w:bottom w:val="none" w:sz="0" w:space="0" w:color="auto"/>
            <w:right w:val="none" w:sz="0" w:space="0" w:color="auto"/>
          </w:divBdr>
        </w:div>
        <w:div w:id="2122144254">
          <w:marLeft w:val="0"/>
          <w:marRight w:val="0"/>
          <w:marTop w:val="0"/>
          <w:marBottom w:val="0"/>
          <w:divBdr>
            <w:top w:val="none" w:sz="0" w:space="0" w:color="auto"/>
            <w:left w:val="none" w:sz="0" w:space="0" w:color="auto"/>
            <w:bottom w:val="none" w:sz="0" w:space="0" w:color="auto"/>
            <w:right w:val="none" w:sz="0" w:space="0" w:color="auto"/>
          </w:divBdr>
        </w:div>
        <w:div w:id="2122147270">
          <w:marLeft w:val="0"/>
          <w:marRight w:val="0"/>
          <w:marTop w:val="0"/>
          <w:marBottom w:val="0"/>
          <w:divBdr>
            <w:top w:val="none" w:sz="0" w:space="0" w:color="auto"/>
            <w:left w:val="none" w:sz="0" w:space="0" w:color="auto"/>
            <w:bottom w:val="none" w:sz="0" w:space="0" w:color="auto"/>
            <w:right w:val="none" w:sz="0" w:space="0" w:color="auto"/>
          </w:divBdr>
        </w:div>
        <w:div w:id="2132699074">
          <w:marLeft w:val="0"/>
          <w:marRight w:val="0"/>
          <w:marTop w:val="0"/>
          <w:marBottom w:val="0"/>
          <w:divBdr>
            <w:top w:val="none" w:sz="0" w:space="0" w:color="auto"/>
            <w:left w:val="none" w:sz="0" w:space="0" w:color="auto"/>
            <w:bottom w:val="none" w:sz="0" w:space="0" w:color="auto"/>
            <w:right w:val="none" w:sz="0" w:space="0" w:color="auto"/>
          </w:divBdr>
        </w:div>
      </w:divsChild>
    </w:div>
    <w:div w:id="775371952">
      <w:bodyDiv w:val="1"/>
      <w:marLeft w:val="0"/>
      <w:marRight w:val="0"/>
      <w:marTop w:val="0"/>
      <w:marBottom w:val="0"/>
      <w:divBdr>
        <w:top w:val="none" w:sz="0" w:space="0" w:color="auto"/>
        <w:left w:val="none" w:sz="0" w:space="0" w:color="auto"/>
        <w:bottom w:val="none" w:sz="0" w:space="0" w:color="auto"/>
        <w:right w:val="none" w:sz="0" w:space="0" w:color="auto"/>
      </w:divBdr>
    </w:div>
    <w:div w:id="841630963">
      <w:bodyDiv w:val="1"/>
      <w:marLeft w:val="0"/>
      <w:marRight w:val="0"/>
      <w:marTop w:val="0"/>
      <w:marBottom w:val="0"/>
      <w:divBdr>
        <w:top w:val="none" w:sz="0" w:space="0" w:color="auto"/>
        <w:left w:val="none" w:sz="0" w:space="0" w:color="auto"/>
        <w:bottom w:val="none" w:sz="0" w:space="0" w:color="auto"/>
        <w:right w:val="none" w:sz="0" w:space="0" w:color="auto"/>
      </w:divBdr>
    </w:div>
    <w:div w:id="861893104">
      <w:bodyDiv w:val="1"/>
      <w:marLeft w:val="0"/>
      <w:marRight w:val="0"/>
      <w:marTop w:val="0"/>
      <w:marBottom w:val="0"/>
      <w:divBdr>
        <w:top w:val="none" w:sz="0" w:space="0" w:color="auto"/>
        <w:left w:val="none" w:sz="0" w:space="0" w:color="auto"/>
        <w:bottom w:val="none" w:sz="0" w:space="0" w:color="auto"/>
        <w:right w:val="none" w:sz="0" w:space="0" w:color="auto"/>
      </w:divBdr>
    </w:div>
    <w:div w:id="881862797">
      <w:bodyDiv w:val="1"/>
      <w:marLeft w:val="0"/>
      <w:marRight w:val="0"/>
      <w:marTop w:val="0"/>
      <w:marBottom w:val="0"/>
      <w:divBdr>
        <w:top w:val="none" w:sz="0" w:space="0" w:color="auto"/>
        <w:left w:val="none" w:sz="0" w:space="0" w:color="auto"/>
        <w:bottom w:val="none" w:sz="0" w:space="0" w:color="auto"/>
        <w:right w:val="none" w:sz="0" w:space="0" w:color="auto"/>
      </w:divBdr>
    </w:div>
    <w:div w:id="901258765">
      <w:bodyDiv w:val="1"/>
      <w:marLeft w:val="0"/>
      <w:marRight w:val="0"/>
      <w:marTop w:val="0"/>
      <w:marBottom w:val="0"/>
      <w:divBdr>
        <w:top w:val="none" w:sz="0" w:space="0" w:color="auto"/>
        <w:left w:val="none" w:sz="0" w:space="0" w:color="auto"/>
        <w:bottom w:val="none" w:sz="0" w:space="0" w:color="auto"/>
        <w:right w:val="none" w:sz="0" w:space="0" w:color="auto"/>
      </w:divBdr>
    </w:div>
    <w:div w:id="904879724">
      <w:bodyDiv w:val="1"/>
      <w:marLeft w:val="0"/>
      <w:marRight w:val="0"/>
      <w:marTop w:val="0"/>
      <w:marBottom w:val="0"/>
      <w:divBdr>
        <w:top w:val="none" w:sz="0" w:space="0" w:color="auto"/>
        <w:left w:val="none" w:sz="0" w:space="0" w:color="auto"/>
        <w:bottom w:val="none" w:sz="0" w:space="0" w:color="auto"/>
        <w:right w:val="none" w:sz="0" w:space="0" w:color="auto"/>
      </w:divBdr>
    </w:div>
    <w:div w:id="925958981">
      <w:bodyDiv w:val="1"/>
      <w:marLeft w:val="0"/>
      <w:marRight w:val="0"/>
      <w:marTop w:val="0"/>
      <w:marBottom w:val="0"/>
      <w:divBdr>
        <w:top w:val="none" w:sz="0" w:space="0" w:color="auto"/>
        <w:left w:val="none" w:sz="0" w:space="0" w:color="auto"/>
        <w:bottom w:val="none" w:sz="0" w:space="0" w:color="auto"/>
        <w:right w:val="none" w:sz="0" w:space="0" w:color="auto"/>
      </w:divBdr>
      <w:divsChild>
        <w:div w:id="1565872228">
          <w:marLeft w:val="0"/>
          <w:marRight w:val="0"/>
          <w:marTop w:val="0"/>
          <w:marBottom w:val="0"/>
          <w:divBdr>
            <w:top w:val="none" w:sz="0" w:space="0" w:color="auto"/>
            <w:left w:val="none" w:sz="0" w:space="0" w:color="auto"/>
            <w:bottom w:val="none" w:sz="0" w:space="0" w:color="auto"/>
            <w:right w:val="none" w:sz="0" w:space="0" w:color="auto"/>
          </w:divBdr>
          <w:divsChild>
            <w:div w:id="613052579">
              <w:marLeft w:val="0"/>
              <w:marRight w:val="0"/>
              <w:marTop w:val="0"/>
              <w:marBottom w:val="0"/>
              <w:divBdr>
                <w:top w:val="none" w:sz="0" w:space="0" w:color="auto"/>
                <w:left w:val="none" w:sz="0" w:space="0" w:color="auto"/>
                <w:bottom w:val="none" w:sz="0" w:space="0" w:color="auto"/>
                <w:right w:val="none" w:sz="0" w:space="0" w:color="auto"/>
              </w:divBdr>
            </w:div>
            <w:div w:id="718936116">
              <w:marLeft w:val="0"/>
              <w:marRight w:val="0"/>
              <w:marTop w:val="0"/>
              <w:marBottom w:val="0"/>
              <w:divBdr>
                <w:top w:val="none" w:sz="0" w:space="0" w:color="auto"/>
                <w:left w:val="none" w:sz="0" w:space="0" w:color="auto"/>
                <w:bottom w:val="none" w:sz="0" w:space="0" w:color="auto"/>
                <w:right w:val="none" w:sz="0" w:space="0" w:color="auto"/>
              </w:divBdr>
            </w:div>
            <w:div w:id="1076440326">
              <w:marLeft w:val="0"/>
              <w:marRight w:val="0"/>
              <w:marTop w:val="0"/>
              <w:marBottom w:val="0"/>
              <w:divBdr>
                <w:top w:val="none" w:sz="0" w:space="0" w:color="auto"/>
                <w:left w:val="none" w:sz="0" w:space="0" w:color="auto"/>
                <w:bottom w:val="none" w:sz="0" w:space="0" w:color="auto"/>
                <w:right w:val="none" w:sz="0" w:space="0" w:color="auto"/>
              </w:divBdr>
            </w:div>
            <w:div w:id="1491363498">
              <w:marLeft w:val="0"/>
              <w:marRight w:val="0"/>
              <w:marTop w:val="0"/>
              <w:marBottom w:val="0"/>
              <w:divBdr>
                <w:top w:val="none" w:sz="0" w:space="0" w:color="auto"/>
                <w:left w:val="none" w:sz="0" w:space="0" w:color="auto"/>
                <w:bottom w:val="none" w:sz="0" w:space="0" w:color="auto"/>
                <w:right w:val="none" w:sz="0" w:space="0" w:color="auto"/>
              </w:divBdr>
            </w:div>
            <w:div w:id="213020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567319">
      <w:bodyDiv w:val="1"/>
      <w:marLeft w:val="0"/>
      <w:marRight w:val="0"/>
      <w:marTop w:val="0"/>
      <w:marBottom w:val="0"/>
      <w:divBdr>
        <w:top w:val="none" w:sz="0" w:space="0" w:color="auto"/>
        <w:left w:val="none" w:sz="0" w:space="0" w:color="auto"/>
        <w:bottom w:val="none" w:sz="0" w:space="0" w:color="auto"/>
        <w:right w:val="none" w:sz="0" w:space="0" w:color="auto"/>
      </w:divBdr>
      <w:divsChild>
        <w:div w:id="923685168">
          <w:marLeft w:val="0"/>
          <w:marRight w:val="0"/>
          <w:marTop w:val="0"/>
          <w:marBottom w:val="0"/>
          <w:divBdr>
            <w:top w:val="none" w:sz="0" w:space="0" w:color="auto"/>
            <w:left w:val="none" w:sz="0" w:space="0" w:color="auto"/>
            <w:bottom w:val="none" w:sz="0" w:space="0" w:color="auto"/>
            <w:right w:val="none" w:sz="0" w:space="0" w:color="auto"/>
          </w:divBdr>
          <w:divsChild>
            <w:div w:id="49965185">
              <w:marLeft w:val="0"/>
              <w:marRight w:val="0"/>
              <w:marTop w:val="0"/>
              <w:marBottom w:val="0"/>
              <w:divBdr>
                <w:top w:val="none" w:sz="0" w:space="0" w:color="auto"/>
                <w:left w:val="none" w:sz="0" w:space="0" w:color="auto"/>
                <w:bottom w:val="none" w:sz="0" w:space="0" w:color="auto"/>
                <w:right w:val="none" w:sz="0" w:space="0" w:color="auto"/>
              </w:divBdr>
            </w:div>
            <w:div w:id="980234455">
              <w:marLeft w:val="0"/>
              <w:marRight w:val="0"/>
              <w:marTop w:val="0"/>
              <w:marBottom w:val="0"/>
              <w:divBdr>
                <w:top w:val="none" w:sz="0" w:space="0" w:color="auto"/>
                <w:left w:val="none" w:sz="0" w:space="0" w:color="auto"/>
                <w:bottom w:val="none" w:sz="0" w:space="0" w:color="auto"/>
                <w:right w:val="none" w:sz="0" w:space="0" w:color="auto"/>
              </w:divBdr>
            </w:div>
            <w:div w:id="1176382297">
              <w:marLeft w:val="0"/>
              <w:marRight w:val="0"/>
              <w:marTop w:val="0"/>
              <w:marBottom w:val="0"/>
              <w:divBdr>
                <w:top w:val="none" w:sz="0" w:space="0" w:color="auto"/>
                <w:left w:val="none" w:sz="0" w:space="0" w:color="auto"/>
                <w:bottom w:val="none" w:sz="0" w:space="0" w:color="auto"/>
                <w:right w:val="none" w:sz="0" w:space="0" w:color="auto"/>
              </w:divBdr>
            </w:div>
            <w:div w:id="189107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305105">
      <w:bodyDiv w:val="1"/>
      <w:marLeft w:val="0"/>
      <w:marRight w:val="0"/>
      <w:marTop w:val="0"/>
      <w:marBottom w:val="0"/>
      <w:divBdr>
        <w:top w:val="none" w:sz="0" w:space="0" w:color="auto"/>
        <w:left w:val="none" w:sz="0" w:space="0" w:color="auto"/>
        <w:bottom w:val="none" w:sz="0" w:space="0" w:color="auto"/>
        <w:right w:val="none" w:sz="0" w:space="0" w:color="auto"/>
      </w:divBdr>
    </w:div>
    <w:div w:id="968245869">
      <w:bodyDiv w:val="1"/>
      <w:marLeft w:val="0"/>
      <w:marRight w:val="0"/>
      <w:marTop w:val="0"/>
      <w:marBottom w:val="0"/>
      <w:divBdr>
        <w:top w:val="none" w:sz="0" w:space="0" w:color="auto"/>
        <w:left w:val="none" w:sz="0" w:space="0" w:color="auto"/>
        <w:bottom w:val="none" w:sz="0" w:space="0" w:color="auto"/>
        <w:right w:val="none" w:sz="0" w:space="0" w:color="auto"/>
      </w:divBdr>
    </w:div>
    <w:div w:id="1013915484">
      <w:bodyDiv w:val="1"/>
      <w:marLeft w:val="0"/>
      <w:marRight w:val="0"/>
      <w:marTop w:val="0"/>
      <w:marBottom w:val="0"/>
      <w:divBdr>
        <w:top w:val="none" w:sz="0" w:space="0" w:color="auto"/>
        <w:left w:val="none" w:sz="0" w:space="0" w:color="auto"/>
        <w:bottom w:val="none" w:sz="0" w:space="0" w:color="auto"/>
        <w:right w:val="none" w:sz="0" w:space="0" w:color="auto"/>
      </w:divBdr>
      <w:divsChild>
        <w:div w:id="221839481">
          <w:marLeft w:val="0"/>
          <w:marRight w:val="0"/>
          <w:marTop w:val="0"/>
          <w:marBottom w:val="0"/>
          <w:divBdr>
            <w:top w:val="none" w:sz="0" w:space="0" w:color="auto"/>
            <w:left w:val="none" w:sz="0" w:space="0" w:color="auto"/>
            <w:bottom w:val="none" w:sz="0" w:space="0" w:color="auto"/>
            <w:right w:val="none" w:sz="0" w:space="0" w:color="auto"/>
          </w:divBdr>
        </w:div>
      </w:divsChild>
    </w:div>
    <w:div w:id="1017926831">
      <w:bodyDiv w:val="1"/>
      <w:marLeft w:val="0"/>
      <w:marRight w:val="0"/>
      <w:marTop w:val="0"/>
      <w:marBottom w:val="0"/>
      <w:divBdr>
        <w:top w:val="none" w:sz="0" w:space="0" w:color="auto"/>
        <w:left w:val="none" w:sz="0" w:space="0" w:color="auto"/>
        <w:bottom w:val="none" w:sz="0" w:space="0" w:color="auto"/>
        <w:right w:val="none" w:sz="0" w:space="0" w:color="auto"/>
      </w:divBdr>
    </w:div>
    <w:div w:id="1039429076">
      <w:bodyDiv w:val="1"/>
      <w:marLeft w:val="0"/>
      <w:marRight w:val="0"/>
      <w:marTop w:val="0"/>
      <w:marBottom w:val="0"/>
      <w:divBdr>
        <w:top w:val="none" w:sz="0" w:space="0" w:color="auto"/>
        <w:left w:val="none" w:sz="0" w:space="0" w:color="auto"/>
        <w:bottom w:val="none" w:sz="0" w:space="0" w:color="auto"/>
        <w:right w:val="none" w:sz="0" w:space="0" w:color="auto"/>
      </w:divBdr>
    </w:div>
    <w:div w:id="1049262198">
      <w:bodyDiv w:val="1"/>
      <w:marLeft w:val="0"/>
      <w:marRight w:val="0"/>
      <w:marTop w:val="0"/>
      <w:marBottom w:val="0"/>
      <w:divBdr>
        <w:top w:val="none" w:sz="0" w:space="0" w:color="auto"/>
        <w:left w:val="none" w:sz="0" w:space="0" w:color="auto"/>
        <w:bottom w:val="none" w:sz="0" w:space="0" w:color="auto"/>
        <w:right w:val="none" w:sz="0" w:space="0" w:color="auto"/>
      </w:divBdr>
    </w:div>
    <w:div w:id="1059865667">
      <w:bodyDiv w:val="1"/>
      <w:marLeft w:val="0"/>
      <w:marRight w:val="0"/>
      <w:marTop w:val="0"/>
      <w:marBottom w:val="0"/>
      <w:divBdr>
        <w:top w:val="none" w:sz="0" w:space="0" w:color="auto"/>
        <w:left w:val="none" w:sz="0" w:space="0" w:color="auto"/>
        <w:bottom w:val="none" w:sz="0" w:space="0" w:color="auto"/>
        <w:right w:val="none" w:sz="0" w:space="0" w:color="auto"/>
      </w:divBdr>
    </w:div>
    <w:div w:id="1063143078">
      <w:bodyDiv w:val="1"/>
      <w:marLeft w:val="0"/>
      <w:marRight w:val="0"/>
      <w:marTop w:val="0"/>
      <w:marBottom w:val="0"/>
      <w:divBdr>
        <w:top w:val="none" w:sz="0" w:space="0" w:color="auto"/>
        <w:left w:val="none" w:sz="0" w:space="0" w:color="auto"/>
        <w:bottom w:val="none" w:sz="0" w:space="0" w:color="auto"/>
        <w:right w:val="none" w:sz="0" w:space="0" w:color="auto"/>
      </w:divBdr>
    </w:div>
    <w:div w:id="1067336251">
      <w:bodyDiv w:val="1"/>
      <w:marLeft w:val="0"/>
      <w:marRight w:val="0"/>
      <w:marTop w:val="0"/>
      <w:marBottom w:val="0"/>
      <w:divBdr>
        <w:top w:val="none" w:sz="0" w:space="0" w:color="auto"/>
        <w:left w:val="none" w:sz="0" w:space="0" w:color="auto"/>
        <w:bottom w:val="none" w:sz="0" w:space="0" w:color="auto"/>
        <w:right w:val="none" w:sz="0" w:space="0" w:color="auto"/>
      </w:divBdr>
    </w:div>
    <w:div w:id="1068186123">
      <w:bodyDiv w:val="1"/>
      <w:marLeft w:val="0"/>
      <w:marRight w:val="0"/>
      <w:marTop w:val="0"/>
      <w:marBottom w:val="0"/>
      <w:divBdr>
        <w:top w:val="none" w:sz="0" w:space="0" w:color="auto"/>
        <w:left w:val="none" w:sz="0" w:space="0" w:color="auto"/>
        <w:bottom w:val="none" w:sz="0" w:space="0" w:color="auto"/>
        <w:right w:val="none" w:sz="0" w:space="0" w:color="auto"/>
      </w:divBdr>
    </w:div>
    <w:div w:id="1098406181">
      <w:bodyDiv w:val="1"/>
      <w:marLeft w:val="0"/>
      <w:marRight w:val="0"/>
      <w:marTop w:val="0"/>
      <w:marBottom w:val="0"/>
      <w:divBdr>
        <w:top w:val="none" w:sz="0" w:space="0" w:color="auto"/>
        <w:left w:val="none" w:sz="0" w:space="0" w:color="auto"/>
        <w:bottom w:val="none" w:sz="0" w:space="0" w:color="auto"/>
        <w:right w:val="none" w:sz="0" w:space="0" w:color="auto"/>
      </w:divBdr>
    </w:div>
    <w:div w:id="1106845002">
      <w:bodyDiv w:val="1"/>
      <w:marLeft w:val="0"/>
      <w:marRight w:val="0"/>
      <w:marTop w:val="0"/>
      <w:marBottom w:val="0"/>
      <w:divBdr>
        <w:top w:val="none" w:sz="0" w:space="0" w:color="auto"/>
        <w:left w:val="none" w:sz="0" w:space="0" w:color="auto"/>
        <w:bottom w:val="none" w:sz="0" w:space="0" w:color="auto"/>
        <w:right w:val="none" w:sz="0" w:space="0" w:color="auto"/>
      </w:divBdr>
      <w:divsChild>
        <w:div w:id="1326978645">
          <w:marLeft w:val="0"/>
          <w:marRight w:val="0"/>
          <w:marTop w:val="0"/>
          <w:marBottom w:val="0"/>
          <w:divBdr>
            <w:top w:val="none" w:sz="0" w:space="0" w:color="auto"/>
            <w:left w:val="none" w:sz="0" w:space="0" w:color="auto"/>
            <w:bottom w:val="none" w:sz="0" w:space="0" w:color="auto"/>
            <w:right w:val="none" w:sz="0" w:space="0" w:color="auto"/>
          </w:divBdr>
          <w:divsChild>
            <w:div w:id="448428566">
              <w:marLeft w:val="0"/>
              <w:marRight w:val="0"/>
              <w:marTop w:val="0"/>
              <w:marBottom w:val="0"/>
              <w:divBdr>
                <w:top w:val="none" w:sz="0" w:space="0" w:color="auto"/>
                <w:left w:val="none" w:sz="0" w:space="0" w:color="auto"/>
                <w:bottom w:val="none" w:sz="0" w:space="0" w:color="auto"/>
                <w:right w:val="none" w:sz="0" w:space="0" w:color="auto"/>
              </w:divBdr>
            </w:div>
            <w:div w:id="104283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26973">
      <w:bodyDiv w:val="1"/>
      <w:marLeft w:val="0"/>
      <w:marRight w:val="0"/>
      <w:marTop w:val="0"/>
      <w:marBottom w:val="0"/>
      <w:divBdr>
        <w:top w:val="none" w:sz="0" w:space="0" w:color="auto"/>
        <w:left w:val="none" w:sz="0" w:space="0" w:color="auto"/>
        <w:bottom w:val="none" w:sz="0" w:space="0" w:color="auto"/>
        <w:right w:val="none" w:sz="0" w:space="0" w:color="auto"/>
      </w:divBdr>
    </w:div>
    <w:div w:id="1114640633">
      <w:bodyDiv w:val="1"/>
      <w:marLeft w:val="0"/>
      <w:marRight w:val="0"/>
      <w:marTop w:val="0"/>
      <w:marBottom w:val="0"/>
      <w:divBdr>
        <w:top w:val="none" w:sz="0" w:space="0" w:color="auto"/>
        <w:left w:val="none" w:sz="0" w:space="0" w:color="auto"/>
        <w:bottom w:val="none" w:sz="0" w:space="0" w:color="auto"/>
        <w:right w:val="none" w:sz="0" w:space="0" w:color="auto"/>
      </w:divBdr>
    </w:div>
    <w:div w:id="1123888521">
      <w:bodyDiv w:val="1"/>
      <w:marLeft w:val="0"/>
      <w:marRight w:val="0"/>
      <w:marTop w:val="0"/>
      <w:marBottom w:val="0"/>
      <w:divBdr>
        <w:top w:val="none" w:sz="0" w:space="0" w:color="auto"/>
        <w:left w:val="none" w:sz="0" w:space="0" w:color="auto"/>
        <w:bottom w:val="none" w:sz="0" w:space="0" w:color="auto"/>
        <w:right w:val="none" w:sz="0" w:space="0" w:color="auto"/>
      </w:divBdr>
    </w:div>
    <w:div w:id="1152285719">
      <w:bodyDiv w:val="1"/>
      <w:marLeft w:val="0"/>
      <w:marRight w:val="0"/>
      <w:marTop w:val="0"/>
      <w:marBottom w:val="0"/>
      <w:divBdr>
        <w:top w:val="none" w:sz="0" w:space="0" w:color="auto"/>
        <w:left w:val="none" w:sz="0" w:space="0" w:color="auto"/>
        <w:bottom w:val="none" w:sz="0" w:space="0" w:color="auto"/>
        <w:right w:val="none" w:sz="0" w:space="0" w:color="auto"/>
      </w:divBdr>
    </w:div>
    <w:div w:id="1155145367">
      <w:bodyDiv w:val="1"/>
      <w:marLeft w:val="0"/>
      <w:marRight w:val="0"/>
      <w:marTop w:val="0"/>
      <w:marBottom w:val="0"/>
      <w:divBdr>
        <w:top w:val="none" w:sz="0" w:space="0" w:color="auto"/>
        <w:left w:val="none" w:sz="0" w:space="0" w:color="auto"/>
        <w:bottom w:val="none" w:sz="0" w:space="0" w:color="auto"/>
        <w:right w:val="none" w:sz="0" w:space="0" w:color="auto"/>
      </w:divBdr>
    </w:div>
    <w:div w:id="1165511991">
      <w:bodyDiv w:val="1"/>
      <w:marLeft w:val="0"/>
      <w:marRight w:val="0"/>
      <w:marTop w:val="0"/>
      <w:marBottom w:val="0"/>
      <w:divBdr>
        <w:top w:val="none" w:sz="0" w:space="0" w:color="auto"/>
        <w:left w:val="none" w:sz="0" w:space="0" w:color="auto"/>
        <w:bottom w:val="none" w:sz="0" w:space="0" w:color="auto"/>
        <w:right w:val="none" w:sz="0" w:space="0" w:color="auto"/>
      </w:divBdr>
    </w:div>
    <w:div w:id="1201480203">
      <w:bodyDiv w:val="1"/>
      <w:marLeft w:val="0"/>
      <w:marRight w:val="0"/>
      <w:marTop w:val="0"/>
      <w:marBottom w:val="0"/>
      <w:divBdr>
        <w:top w:val="none" w:sz="0" w:space="0" w:color="auto"/>
        <w:left w:val="none" w:sz="0" w:space="0" w:color="auto"/>
        <w:bottom w:val="none" w:sz="0" w:space="0" w:color="auto"/>
        <w:right w:val="none" w:sz="0" w:space="0" w:color="auto"/>
      </w:divBdr>
    </w:div>
    <w:div w:id="1203253800">
      <w:bodyDiv w:val="1"/>
      <w:marLeft w:val="0"/>
      <w:marRight w:val="0"/>
      <w:marTop w:val="0"/>
      <w:marBottom w:val="0"/>
      <w:divBdr>
        <w:top w:val="none" w:sz="0" w:space="0" w:color="auto"/>
        <w:left w:val="none" w:sz="0" w:space="0" w:color="auto"/>
        <w:bottom w:val="none" w:sz="0" w:space="0" w:color="auto"/>
        <w:right w:val="none" w:sz="0" w:space="0" w:color="auto"/>
      </w:divBdr>
    </w:div>
    <w:div w:id="1229728698">
      <w:bodyDiv w:val="1"/>
      <w:marLeft w:val="0"/>
      <w:marRight w:val="0"/>
      <w:marTop w:val="0"/>
      <w:marBottom w:val="0"/>
      <w:divBdr>
        <w:top w:val="none" w:sz="0" w:space="0" w:color="auto"/>
        <w:left w:val="none" w:sz="0" w:space="0" w:color="auto"/>
        <w:bottom w:val="none" w:sz="0" w:space="0" w:color="auto"/>
        <w:right w:val="none" w:sz="0" w:space="0" w:color="auto"/>
      </w:divBdr>
    </w:div>
    <w:div w:id="1230073098">
      <w:bodyDiv w:val="1"/>
      <w:marLeft w:val="0"/>
      <w:marRight w:val="0"/>
      <w:marTop w:val="0"/>
      <w:marBottom w:val="0"/>
      <w:divBdr>
        <w:top w:val="none" w:sz="0" w:space="0" w:color="auto"/>
        <w:left w:val="none" w:sz="0" w:space="0" w:color="auto"/>
        <w:bottom w:val="none" w:sz="0" w:space="0" w:color="auto"/>
        <w:right w:val="none" w:sz="0" w:space="0" w:color="auto"/>
      </w:divBdr>
    </w:div>
    <w:div w:id="1231115237">
      <w:bodyDiv w:val="1"/>
      <w:marLeft w:val="0"/>
      <w:marRight w:val="0"/>
      <w:marTop w:val="0"/>
      <w:marBottom w:val="0"/>
      <w:divBdr>
        <w:top w:val="none" w:sz="0" w:space="0" w:color="auto"/>
        <w:left w:val="none" w:sz="0" w:space="0" w:color="auto"/>
        <w:bottom w:val="none" w:sz="0" w:space="0" w:color="auto"/>
        <w:right w:val="none" w:sz="0" w:space="0" w:color="auto"/>
      </w:divBdr>
    </w:div>
    <w:div w:id="1239708928">
      <w:bodyDiv w:val="1"/>
      <w:marLeft w:val="0"/>
      <w:marRight w:val="0"/>
      <w:marTop w:val="0"/>
      <w:marBottom w:val="0"/>
      <w:divBdr>
        <w:top w:val="none" w:sz="0" w:space="0" w:color="auto"/>
        <w:left w:val="none" w:sz="0" w:space="0" w:color="auto"/>
        <w:bottom w:val="none" w:sz="0" w:space="0" w:color="auto"/>
        <w:right w:val="none" w:sz="0" w:space="0" w:color="auto"/>
      </w:divBdr>
    </w:div>
    <w:div w:id="1290629487">
      <w:bodyDiv w:val="1"/>
      <w:marLeft w:val="0"/>
      <w:marRight w:val="0"/>
      <w:marTop w:val="0"/>
      <w:marBottom w:val="0"/>
      <w:divBdr>
        <w:top w:val="none" w:sz="0" w:space="0" w:color="auto"/>
        <w:left w:val="none" w:sz="0" w:space="0" w:color="auto"/>
        <w:bottom w:val="none" w:sz="0" w:space="0" w:color="auto"/>
        <w:right w:val="none" w:sz="0" w:space="0" w:color="auto"/>
      </w:divBdr>
    </w:div>
    <w:div w:id="1294553918">
      <w:bodyDiv w:val="1"/>
      <w:marLeft w:val="0"/>
      <w:marRight w:val="0"/>
      <w:marTop w:val="0"/>
      <w:marBottom w:val="0"/>
      <w:divBdr>
        <w:top w:val="none" w:sz="0" w:space="0" w:color="auto"/>
        <w:left w:val="none" w:sz="0" w:space="0" w:color="auto"/>
        <w:bottom w:val="none" w:sz="0" w:space="0" w:color="auto"/>
        <w:right w:val="none" w:sz="0" w:space="0" w:color="auto"/>
      </w:divBdr>
    </w:div>
    <w:div w:id="1302344807">
      <w:bodyDiv w:val="1"/>
      <w:marLeft w:val="0"/>
      <w:marRight w:val="0"/>
      <w:marTop w:val="0"/>
      <w:marBottom w:val="0"/>
      <w:divBdr>
        <w:top w:val="none" w:sz="0" w:space="0" w:color="auto"/>
        <w:left w:val="none" w:sz="0" w:space="0" w:color="auto"/>
        <w:bottom w:val="none" w:sz="0" w:space="0" w:color="auto"/>
        <w:right w:val="none" w:sz="0" w:space="0" w:color="auto"/>
      </w:divBdr>
    </w:div>
    <w:div w:id="1324159995">
      <w:bodyDiv w:val="1"/>
      <w:marLeft w:val="0"/>
      <w:marRight w:val="0"/>
      <w:marTop w:val="0"/>
      <w:marBottom w:val="0"/>
      <w:divBdr>
        <w:top w:val="none" w:sz="0" w:space="0" w:color="auto"/>
        <w:left w:val="none" w:sz="0" w:space="0" w:color="auto"/>
        <w:bottom w:val="none" w:sz="0" w:space="0" w:color="auto"/>
        <w:right w:val="none" w:sz="0" w:space="0" w:color="auto"/>
      </w:divBdr>
    </w:div>
    <w:div w:id="1347554615">
      <w:bodyDiv w:val="1"/>
      <w:marLeft w:val="0"/>
      <w:marRight w:val="0"/>
      <w:marTop w:val="0"/>
      <w:marBottom w:val="0"/>
      <w:divBdr>
        <w:top w:val="none" w:sz="0" w:space="0" w:color="auto"/>
        <w:left w:val="none" w:sz="0" w:space="0" w:color="auto"/>
        <w:bottom w:val="none" w:sz="0" w:space="0" w:color="auto"/>
        <w:right w:val="none" w:sz="0" w:space="0" w:color="auto"/>
      </w:divBdr>
    </w:div>
    <w:div w:id="1372532855">
      <w:bodyDiv w:val="1"/>
      <w:marLeft w:val="0"/>
      <w:marRight w:val="0"/>
      <w:marTop w:val="0"/>
      <w:marBottom w:val="0"/>
      <w:divBdr>
        <w:top w:val="none" w:sz="0" w:space="0" w:color="auto"/>
        <w:left w:val="none" w:sz="0" w:space="0" w:color="auto"/>
        <w:bottom w:val="none" w:sz="0" w:space="0" w:color="auto"/>
        <w:right w:val="none" w:sz="0" w:space="0" w:color="auto"/>
      </w:divBdr>
    </w:div>
    <w:div w:id="1378967629">
      <w:bodyDiv w:val="1"/>
      <w:marLeft w:val="0"/>
      <w:marRight w:val="0"/>
      <w:marTop w:val="0"/>
      <w:marBottom w:val="0"/>
      <w:divBdr>
        <w:top w:val="none" w:sz="0" w:space="0" w:color="auto"/>
        <w:left w:val="none" w:sz="0" w:space="0" w:color="auto"/>
        <w:bottom w:val="none" w:sz="0" w:space="0" w:color="auto"/>
        <w:right w:val="none" w:sz="0" w:space="0" w:color="auto"/>
      </w:divBdr>
    </w:div>
    <w:div w:id="1402945869">
      <w:bodyDiv w:val="1"/>
      <w:marLeft w:val="0"/>
      <w:marRight w:val="0"/>
      <w:marTop w:val="0"/>
      <w:marBottom w:val="0"/>
      <w:divBdr>
        <w:top w:val="none" w:sz="0" w:space="0" w:color="auto"/>
        <w:left w:val="none" w:sz="0" w:space="0" w:color="auto"/>
        <w:bottom w:val="none" w:sz="0" w:space="0" w:color="auto"/>
        <w:right w:val="none" w:sz="0" w:space="0" w:color="auto"/>
      </w:divBdr>
    </w:div>
    <w:div w:id="1418213209">
      <w:bodyDiv w:val="1"/>
      <w:marLeft w:val="0"/>
      <w:marRight w:val="0"/>
      <w:marTop w:val="0"/>
      <w:marBottom w:val="0"/>
      <w:divBdr>
        <w:top w:val="none" w:sz="0" w:space="0" w:color="auto"/>
        <w:left w:val="none" w:sz="0" w:space="0" w:color="auto"/>
        <w:bottom w:val="none" w:sz="0" w:space="0" w:color="auto"/>
        <w:right w:val="none" w:sz="0" w:space="0" w:color="auto"/>
      </w:divBdr>
    </w:div>
    <w:div w:id="1420129876">
      <w:bodyDiv w:val="1"/>
      <w:marLeft w:val="0"/>
      <w:marRight w:val="0"/>
      <w:marTop w:val="0"/>
      <w:marBottom w:val="0"/>
      <w:divBdr>
        <w:top w:val="none" w:sz="0" w:space="0" w:color="auto"/>
        <w:left w:val="none" w:sz="0" w:space="0" w:color="auto"/>
        <w:bottom w:val="none" w:sz="0" w:space="0" w:color="auto"/>
        <w:right w:val="none" w:sz="0" w:space="0" w:color="auto"/>
      </w:divBdr>
    </w:div>
    <w:div w:id="1421877857">
      <w:bodyDiv w:val="1"/>
      <w:marLeft w:val="0"/>
      <w:marRight w:val="0"/>
      <w:marTop w:val="0"/>
      <w:marBottom w:val="0"/>
      <w:divBdr>
        <w:top w:val="none" w:sz="0" w:space="0" w:color="auto"/>
        <w:left w:val="none" w:sz="0" w:space="0" w:color="auto"/>
        <w:bottom w:val="none" w:sz="0" w:space="0" w:color="auto"/>
        <w:right w:val="none" w:sz="0" w:space="0" w:color="auto"/>
      </w:divBdr>
    </w:div>
    <w:div w:id="1432238680">
      <w:bodyDiv w:val="1"/>
      <w:marLeft w:val="0"/>
      <w:marRight w:val="0"/>
      <w:marTop w:val="0"/>
      <w:marBottom w:val="0"/>
      <w:divBdr>
        <w:top w:val="none" w:sz="0" w:space="0" w:color="auto"/>
        <w:left w:val="none" w:sz="0" w:space="0" w:color="auto"/>
        <w:bottom w:val="none" w:sz="0" w:space="0" w:color="auto"/>
        <w:right w:val="none" w:sz="0" w:space="0" w:color="auto"/>
      </w:divBdr>
    </w:div>
    <w:div w:id="1478302186">
      <w:bodyDiv w:val="1"/>
      <w:marLeft w:val="0"/>
      <w:marRight w:val="0"/>
      <w:marTop w:val="0"/>
      <w:marBottom w:val="0"/>
      <w:divBdr>
        <w:top w:val="none" w:sz="0" w:space="0" w:color="auto"/>
        <w:left w:val="none" w:sz="0" w:space="0" w:color="auto"/>
        <w:bottom w:val="none" w:sz="0" w:space="0" w:color="auto"/>
        <w:right w:val="none" w:sz="0" w:space="0" w:color="auto"/>
      </w:divBdr>
    </w:div>
    <w:div w:id="1501845128">
      <w:bodyDiv w:val="1"/>
      <w:marLeft w:val="0"/>
      <w:marRight w:val="0"/>
      <w:marTop w:val="0"/>
      <w:marBottom w:val="0"/>
      <w:divBdr>
        <w:top w:val="none" w:sz="0" w:space="0" w:color="auto"/>
        <w:left w:val="none" w:sz="0" w:space="0" w:color="auto"/>
        <w:bottom w:val="none" w:sz="0" w:space="0" w:color="auto"/>
        <w:right w:val="none" w:sz="0" w:space="0" w:color="auto"/>
      </w:divBdr>
    </w:div>
    <w:div w:id="1533877821">
      <w:bodyDiv w:val="1"/>
      <w:marLeft w:val="0"/>
      <w:marRight w:val="0"/>
      <w:marTop w:val="0"/>
      <w:marBottom w:val="0"/>
      <w:divBdr>
        <w:top w:val="none" w:sz="0" w:space="0" w:color="auto"/>
        <w:left w:val="none" w:sz="0" w:space="0" w:color="auto"/>
        <w:bottom w:val="none" w:sz="0" w:space="0" w:color="auto"/>
        <w:right w:val="none" w:sz="0" w:space="0" w:color="auto"/>
      </w:divBdr>
    </w:div>
    <w:div w:id="1547638110">
      <w:bodyDiv w:val="1"/>
      <w:marLeft w:val="0"/>
      <w:marRight w:val="0"/>
      <w:marTop w:val="0"/>
      <w:marBottom w:val="0"/>
      <w:divBdr>
        <w:top w:val="none" w:sz="0" w:space="0" w:color="auto"/>
        <w:left w:val="none" w:sz="0" w:space="0" w:color="auto"/>
        <w:bottom w:val="none" w:sz="0" w:space="0" w:color="auto"/>
        <w:right w:val="none" w:sz="0" w:space="0" w:color="auto"/>
      </w:divBdr>
    </w:div>
    <w:div w:id="1572471242">
      <w:bodyDiv w:val="1"/>
      <w:marLeft w:val="0"/>
      <w:marRight w:val="0"/>
      <w:marTop w:val="0"/>
      <w:marBottom w:val="0"/>
      <w:divBdr>
        <w:top w:val="none" w:sz="0" w:space="0" w:color="auto"/>
        <w:left w:val="none" w:sz="0" w:space="0" w:color="auto"/>
        <w:bottom w:val="none" w:sz="0" w:space="0" w:color="auto"/>
        <w:right w:val="none" w:sz="0" w:space="0" w:color="auto"/>
      </w:divBdr>
    </w:div>
    <w:div w:id="1580822291">
      <w:bodyDiv w:val="1"/>
      <w:marLeft w:val="0"/>
      <w:marRight w:val="0"/>
      <w:marTop w:val="0"/>
      <w:marBottom w:val="0"/>
      <w:divBdr>
        <w:top w:val="none" w:sz="0" w:space="0" w:color="auto"/>
        <w:left w:val="none" w:sz="0" w:space="0" w:color="auto"/>
        <w:bottom w:val="none" w:sz="0" w:space="0" w:color="auto"/>
        <w:right w:val="none" w:sz="0" w:space="0" w:color="auto"/>
      </w:divBdr>
    </w:div>
    <w:div w:id="1614706516">
      <w:bodyDiv w:val="1"/>
      <w:marLeft w:val="0"/>
      <w:marRight w:val="0"/>
      <w:marTop w:val="0"/>
      <w:marBottom w:val="0"/>
      <w:divBdr>
        <w:top w:val="none" w:sz="0" w:space="0" w:color="auto"/>
        <w:left w:val="none" w:sz="0" w:space="0" w:color="auto"/>
        <w:bottom w:val="none" w:sz="0" w:space="0" w:color="auto"/>
        <w:right w:val="none" w:sz="0" w:space="0" w:color="auto"/>
      </w:divBdr>
      <w:divsChild>
        <w:div w:id="30036234">
          <w:marLeft w:val="0"/>
          <w:marRight w:val="0"/>
          <w:marTop w:val="0"/>
          <w:marBottom w:val="0"/>
          <w:divBdr>
            <w:top w:val="none" w:sz="0" w:space="0" w:color="auto"/>
            <w:left w:val="none" w:sz="0" w:space="0" w:color="auto"/>
            <w:bottom w:val="none" w:sz="0" w:space="0" w:color="auto"/>
            <w:right w:val="none" w:sz="0" w:space="0" w:color="auto"/>
          </w:divBdr>
        </w:div>
        <w:div w:id="95488561">
          <w:marLeft w:val="0"/>
          <w:marRight w:val="0"/>
          <w:marTop w:val="0"/>
          <w:marBottom w:val="0"/>
          <w:divBdr>
            <w:top w:val="none" w:sz="0" w:space="0" w:color="auto"/>
            <w:left w:val="none" w:sz="0" w:space="0" w:color="auto"/>
            <w:bottom w:val="none" w:sz="0" w:space="0" w:color="auto"/>
            <w:right w:val="none" w:sz="0" w:space="0" w:color="auto"/>
          </w:divBdr>
        </w:div>
        <w:div w:id="133183636">
          <w:marLeft w:val="0"/>
          <w:marRight w:val="0"/>
          <w:marTop w:val="0"/>
          <w:marBottom w:val="0"/>
          <w:divBdr>
            <w:top w:val="none" w:sz="0" w:space="0" w:color="auto"/>
            <w:left w:val="none" w:sz="0" w:space="0" w:color="auto"/>
            <w:bottom w:val="none" w:sz="0" w:space="0" w:color="auto"/>
            <w:right w:val="none" w:sz="0" w:space="0" w:color="auto"/>
          </w:divBdr>
        </w:div>
        <w:div w:id="183054215">
          <w:marLeft w:val="0"/>
          <w:marRight w:val="0"/>
          <w:marTop w:val="0"/>
          <w:marBottom w:val="0"/>
          <w:divBdr>
            <w:top w:val="none" w:sz="0" w:space="0" w:color="auto"/>
            <w:left w:val="none" w:sz="0" w:space="0" w:color="auto"/>
            <w:bottom w:val="none" w:sz="0" w:space="0" w:color="auto"/>
            <w:right w:val="none" w:sz="0" w:space="0" w:color="auto"/>
          </w:divBdr>
        </w:div>
        <w:div w:id="238295321">
          <w:marLeft w:val="0"/>
          <w:marRight w:val="0"/>
          <w:marTop w:val="0"/>
          <w:marBottom w:val="0"/>
          <w:divBdr>
            <w:top w:val="none" w:sz="0" w:space="0" w:color="auto"/>
            <w:left w:val="none" w:sz="0" w:space="0" w:color="auto"/>
            <w:bottom w:val="none" w:sz="0" w:space="0" w:color="auto"/>
            <w:right w:val="none" w:sz="0" w:space="0" w:color="auto"/>
          </w:divBdr>
        </w:div>
        <w:div w:id="239099596">
          <w:marLeft w:val="0"/>
          <w:marRight w:val="0"/>
          <w:marTop w:val="0"/>
          <w:marBottom w:val="0"/>
          <w:divBdr>
            <w:top w:val="none" w:sz="0" w:space="0" w:color="auto"/>
            <w:left w:val="none" w:sz="0" w:space="0" w:color="auto"/>
            <w:bottom w:val="none" w:sz="0" w:space="0" w:color="auto"/>
            <w:right w:val="none" w:sz="0" w:space="0" w:color="auto"/>
          </w:divBdr>
        </w:div>
        <w:div w:id="253054286">
          <w:marLeft w:val="0"/>
          <w:marRight w:val="0"/>
          <w:marTop w:val="0"/>
          <w:marBottom w:val="0"/>
          <w:divBdr>
            <w:top w:val="none" w:sz="0" w:space="0" w:color="auto"/>
            <w:left w:val="none" w:sz="0" w:space="0" w:color="auto"/>
            <w:bottom w:val="none" w:sz="0" w:space="0" w:color="auto"/>
            <w:right w:val="none" w:sz="0" w:space="0" w:color="auto"/>
          </w:divBdr>
        </w:div>
        <w:div w:id="256864834">
          <w:marLeft w:val="0"/>
          <w:marRight w:val="0"/>
          <w:marTop w:val="0"/>
          <w:marBottom w:val="0"/>
          <w:divBdr>
            <w:top w:val="none" w:sz="0" w:space="0" w:color="auto"/>
            <w:left w:val="none" w:sz="0" w:space="0" w:color="auto"/>
            <w:bottom w:val="none" w:sz="0" w:space="0" w:color="auto"/>
            <w:right w:val="none" w:sz="0" w:space="0" w:color="auto"/>
          </w:divBdr>
        </w:div>
        <w:div w:id="264119235">
          <w:marLeft w:val="0"/>
          <w:marRight w:val="0"/>
          <w:marTop w:val="0"/>
          <w:marBottom w:val="0"/>
          <w:divBdr>
            <w:top w:val="none" w:sz="0" w:space="0" w:color="auto"/>
            <w:left w:val="none" w:sz="0" w:space="0" w:color="auto"/>
            <w:bottom w:val="none" w:sz="0" w:space="0" w:color="auto"/>
            <w:right w:val="none" w:sz="0" w:space="0" w:color="auto"/>
          </w:divBdr>
        </w:div>
        <w:div w:id="265045584">
          <w:marLeft w:val="0"/>
          <w:marRight w:val="0"/>
          <w:marTop w:val="0"/>
          <w:marBottom w:val="0"/>
          <w:divBdr>
            <w:top w:val="none" w:sz="0" w:space="0" w:color="auto"/>
            <w:left w:val="none" w:sz="0" w:space="0" w:color="auto"/>
            <w:bottom w:val="none" w:sz="0" w:space="0" w:color="auto"/>
            <w:right w:val="none" w:sz="0" w:space="0" w:color="auto"/>
          </w:divBdr>
        </w:div>
        <w:div w:id="271212610">
          <w:marLeft w:val="0"/>
          <w:marRight w:val="0"/>
          <w:marTop w:val="0"/>
          <w:marBottom w:val="0"/>
          <w:divBdr>
            <w:top w:val="none" w:sz="0" w:space="0" w:color="auto"/>
            <w:left w:val="none" w:sz="0" w:space="0" w:color="auto"/>
            <w:bottom w:val="none" w:sz="0" w:space="0" w:color="auto"/>
            <w:right w:val="none" w:sz="0" w:space="0" w:color="auto"/>
          </w:divBdr>
        </w:div>
        <w:div w:id="306933095">
          <w:marLeft w:val="0"/>
          <w:marRight w:val="0"/>
          <w:marTop w:val="0"/>
          <w:marBottom w:val="0"/>
          <w:divBdr>
            <w:top w:val="none" w:sz="0" w:space="0" w:color="auto"/>
            <w:left w:val="none" w:sz="0" w:space="0" w:color="auto"/>
            <w:bottom w:val="none" w:sz="0" w:space="0" w:color="auto"/>
            <w:right w:val="none" w:sz="0" w:space="0" w:color="auto"/>
          </w:divBdr>
        </w:div>
        <w:div w:id="354767572">
          <w:marLeft w:val="0"/>
          <w:marRight w:val="0"/>
          <w:marTop w:val="0"/>
          <w:marBottom w:val="0"/>
          <w:divBdr>
            <w:top w:val="none" w:sz="0" w:space="0" w:color="auto"/>
            <w:left w:val="none" w:sz="0" w:space="0" w:color="auto"/>
            <w:bottom w:val="none" w:sz="0" w:space="0" w:color="auto"/>
            <w:right w:val="none" w:sz="0" w:space="0" w:color="auto"/>
          </w:divBdr>
        </w:div>
        <w:div w:id="376979496">
          <w:marLeft w:val="0"/>
          <w:marRight w:val="0"/>
          <w:marTop w:val="0"/>
          <w:marBottom w:val="0"/>
          <w:divBdr>
            <w:top w:val="none" w:sz="0" w:space="0" w:color="auto"/>
            <w:left w:val="none" w:sz="0" w:space="0" w:color="auto"/>
            <w:bottom w:val="none" w:sz="0" w:space="0" w:color="auto"/>
            <w:right w:val="none" w:sz="0" w:space="0" w:color="auto"/>
          </w:divBdr>
        </w:div>
        <w:div w:id="393510524">
          <w:marLeft w:val="0"/>
          <w:marRight w:val="0"/>
          <w:marTop w:val="0"/>
          <w:marBottom w:val="0"/>
          <w:divBdr>
            <w:top w:val="none" w:sz="0" w:space="0" w:color="auto"/>
            <w:left w:val="none" w:sz="0" w:space="0" w:color="auto"/>
            <w:bottom w:val="none" w:sz="0" w:space="0" w:color="auto"/>
            <w:right w:val="none" w:sz="0" w:space="0" w:color="auto"/>
          </w:divBdr>
        </w:div>
        <w:div w:id="402417387">
          <w:marLeft w:val="0"/>
          <w:marRight w:val="0"/>
          <w:marTop w:val="0"/>
          <w:marBottom w:val="0"/>
          <w:divBdr>
            <w:top w:val="none" w:sz="0" w:space="0" w:color="auto"/>
            <w:left w:val="none" w:sz="0" w:space="0" w:color="auto"/>
            <w:bottom w:val="none" w:sz="0" w:space="0" w:color="auto"/>
            <w:right w:val="none" w:sz="0" w:space="0" w:color="auto"/>
          </w:divBdr>
        </w:div>
        <w:div w:id="409233690">
          <w:marLeft w:val="0"/>
          <w:marRight w:val="0"/>
          <w:marTop w:val="0"/>
          <w:marBottom w:val="0"/>
          <w:divBdr>
            <w:top w:val="none" w:sz="0" w:space="0" w:color="auto"/>
            <w:left w:val="none" w:sz="0" w:space="0" w:color="auto"/>
            <w:bottom w:val="none" w:sz="0" w:space="0" w:color="auto"/>
            <w:right w:val="none" w:sz="0" w:space="0" w:color="auto"/>
          </w:divBdr>
        </w:div>
        <w:div w:id="422797039">
          <w:marLeft w:val="0"/>
          <w:marRight w:val="0"/>
          <w:marTop w:val="0"/>
          <w:marBottom w:val="0"/>
          <w:divBdr>
            <w:top w:val="none" w:sz="0" w:space="0" w:color="auto"/>
            <w:left w:val="none" w:sz="0" w:space="0" w:color="auto"/>
            <w:bottom w:val="none" w:sz="0" w:space="0" w:color="auto"/>
            <w:right w:val="none" w:sz="0" w:space="0" w:color="auto"/>
          </w:divBdr>
        </w:div>
        <w:div w:id="460729511">
          <w:marLeft w:val="0"/>
          <w:marRight w:val="0"/>
          <w:marTop w:val="0"/>
          <w:marBottom w:val="0"/>
          <w:divBdr>
            <w:top w:val="none" w:sz="0" w:space="0" w:color="auto"/>
            <w:left w:val="none" w:sz="0" w:space="0" w:color="auto"/>
            <w:bottom w:val="none" w:sz="0" w:space="0" w:color="auto"/>
            <w:right w:val="none" w:sz="0" w:space="0" w:color="auto"/>
          </w:divBdr>
        </w:div>
        <w:div w:id="471606844">
          <w:marLeft w:val="0"/>
          <w:marRight w:val="0"/>
          <w:marTop w:val="0"/>
          <w:marBottom w:val="0"/>
          <w:divBdr>
            <w:top w:val="none" w:sz="0" w:space="0" w:color="auto"/>
            <w:left w:val="none" w:sz="0" w:space="0" w:color="auto"/>
            <w:bottom w:val="none" w:sz="0" w:space="0" w:color="auto"/>
            <w:right w:val="none" w:sz="0" w:space="0" w:color="auto"/>
          </w:divBdr>
        </w:div>
        <w:div w:id="528302399">
          <w:marLeft w:val="0"/>
          <w:marRight w:val="0"/>
          <w:marTop w:val="0"/>
          <w:marBottom w:val="0"/>
          <w:divBdr>
            <w:top w:val="none" w:sz="0" w:space="0" w:color="auto"/>
            <w:left w:val="none" w:sz="0" w:space="0" w:color="auto"/>
            <w:bottom w:val="none" w:sz="0" w:space="0" w:color="auto"/>
            <w:right w:val="none" w:sz="0" w:space="0" w:color="auto"/>
          </w:divBdr>
        </w:div>
        <w:div w:id="528494189">
          <w:marLeft w:val="0"/>
          <w:marRight w:val="0"/>
          <w:marTop w:val="0"/>
          <w:marBottom w:val="0"/>
          <w:divBdr>
            <w:top w:val="none" w:sz="0" w:space="0" w:color="auto"/>
            <w:left w:val="none" w:sz="0" w:space="0" w:color="auto"/>
            <w:bottom w:val="none" w:sz="0" w:space="0" w:color="auto"/>
            <w:right w:val="none" w:sz="0" w:space="0" w:color="auto"/>
          </w:divBdr>
        </w:div>
        <w:div w:id="530341488">
          <w:marLeft w:val="0"/>
          <w:marRight w:val="0"/>
          <w:marTop w:val="0"/>
          <w:marBottom w:val="0"/>
          <w:divBdr>
            <w:top w:val="none" w:sz="0" w:space="0" w:color="auto"/>
            <w:left w:val="none" w:sz="0" w:space="0" w:color="auto"/>
            <w:bottom w:val="none" w:sz="0" w:space="0" w:color="auto"/>
            <w:right w:val="none" w:sz="0" w:space="0" w:color="auto"/>
          </w:divBdr>
        </w:div>
        <w:div w:id="556480788">
          <w:marLeft w:val="0"/>
          <w:marRight w:val="0"/>
          <w:marTop w:val="0"/>
          <w:marBottom w:val="0"/>
          <w:divBdr>
            <w:top w:val="none" w:sz="0" w:space="0" w:color="auto"/>
            <w:left w:val="none" w:sz="0" w:space="0" w:color="auto"/>
            <w:bottom w:val="none" w:sz="0" w:space="0" w:color="auto"/>
            <w:right w:val="none" w:sz="0" w:space="0" w:color="auto"/>
          </w:divBdr>
        </w:div>
        <w:div w:id="582684504">
          <w:marLeft w:val="0"/>
          <w:marRight w:val="0"/>
          <w:marTop w:val="0"/>
          <w:marBottom w:val="0"/>
          <w:divBdr>
            <w:top w:val="none" w:sz="0" w:space="0" w:color="auto"/>
            <w:left w:val="none" w:sz="0" w:space="0" w:color="auto"/>
            <w:bottom w:val="none" w:sz="0" w:space="0" w:color="auto"/>
            <w:right w:val="none" w:sz="0" w:space="0" w:color="auto"/>
          </w:divBdr>
        </w:div>
        <w:div w:id="640305272">
          <w:marLeft w:val="0"/>
          <w:marRight w:val="0"/>
          <w:marTop w:val="0"/>
          <w:marBottom w:val="0"/>
          <w:divBdr>
            <w:top w:val="none" w:sz="0" w:space="0" w:color="auto"/>
            <w:left w:val="none" w:sz="0" w:space="0" w:color="auto"/>
            <w:bottom w:val="none" w:sz="0" w:space="0" w:color="auto"/>
            <w:right w:val="none" w:sz="0" w:space="0" w:color="auto"/>
          </w:divBdr>
        </w:div>
        <w:div w:id="640774578">
          <w:marLeft w:val="0"/>
          <w:marRight w:val="0"/>
          <w:marTop w:val="0"/>
          <w:marBottom w:val="0"/>
          <w:divBdr>
            <w:top w:val="none" w:sz="0" w:space="0" w:color="auto"/>
            <w:left w:val="none" w:sz="0" w:space="0" w:color="auto"/>
            <w:bottom w:val="none" w:sz="0" w:space="0" w:color="auto"/>
            <w:right w:val="none" w:sz="0" w:space="0" w:color="auto"/>
          </w:divBdr>
        </w:div>
        <w:div w:id="643389253">
          <w:marLeft w:val="0"/>
          <w:marRight w:val="0"/>
          <w:marTop w:val="0"/>
          <w:marBottom w:val="0"/>
          <w:divBdr>
            <w:top w:val="none" w:sz="0" w:space="0" w:color="auto"/>
            <w:left w:val="none" w:sz="0" w:space="0" w:color="auto"/>
            <w:bottom w:val="none" w:sz="0" w:space="0" w:color="auto"/>
            <w:right w:val="none" w:sz="0" w:space="0" w:color="auto"/>
          </w:divBdr>
        </w:div>
        <w:div w:id="659429876">
          <w:marLeft w:val="0"/>
          <w:marRight w:val="0"/>
          <w:marTop w:val="0"/>
          <w:marBottom w:val="0"/>
          <w:divBdr>
            <w:top w:val="none" w:sz="0" w:space="0" w:color="auto"/>
            <w:left w:val="none" w:sz="0" w:space="0" w:color="auto"/>
            <w:bottom w:val="none" w:sz="0" w:space="0" w:color="auto"/>
            <w:right w:val="none" w:sz="0" w:space="0" w:color="auto"/>
          </w:divBdr>
        </w:div>
        <w:div w:id="695740469">
          <w:marLeft w:val="0"/>
          <w:marRight w:val="0"/>
          <w:marTop w:val="0"/>
          <w:marBottom w:val="0"/>
          <w:divBdr>
            <w:top w:val="none" w:sz="0" w:space="0" w:color="auto"/>
            <w:left w:val="none" w:sz="0" w:space="0" w:color="auto"/>
            <w:bottom w:val="none" w:sz="0" w:space="0" w:color="auto"/>
            <w:right w:val="none" w:sz="0" w:space="0" w:color="auto"/>
          </w:divBdr>
        </w:div>
        <w:div w:id="710770107">
          <w:marLeft w:val="0"/>
          <w:marRight w:val="0"/>
          <w:marTop w:val="0"/>
          <w:marBottom w:val="0"/>
          <w:divBdr>
            <w:top w:val="none" w:sz="0" w:space="0" w:color="auto"/>
            <w:left w:val="none" w:sz="0" w:space="0" w:color="auto"/>
            <w:bottom w:val="none" w:sz="0" w:space="0" w:color="auto"/>
            <w:right w:val="none" w:sz="0" w:space="0" w:color="auto"/>
          </w:divBdr>
        </w:div>
        <w:div w:id="714692874">
          <w:marLeft w:val="0"/>
          <w:marRight w:val="0"/>
          <w:marTop w:val="0"/>
          <w:marBottom w:val="0"/>
          <w:divBdr>
            <w:top w:val="none" w:sz="0" w:space="0" w:color="auto"/>
            <w:left w:val="none" w:sz="0" w:space="0" w:color="auto"/>
            <w:bottom w:val="none" w:sz="0" w:space="0" w:color="auto"/>
            <w:right w:val="none" w:sz="0" w:space="0" w:color="auto"/>
          </w:divBdr>
        </w:div>
        <w:div w:id="751122808">
          <w:marLeft w:val="0"/>
          <w:marRight w:val="0"/>
          <w:marTop w:val="0"/>
          <w:marBottom w:val="0"/>
          <w:divBdr>
            <w:top w:val="none" w:sz="0" w:space="0" w:color="auto"/>
            <w:left w:val="none" w:sz="0" w:space="0" w:color="auto"/>
            <w:bottom w:val="none" w:sz="0" w:space="0" w:color="auto"/>
            <w:right w:val="none" w:sz="0" w:space="0" w:color="auto"/>
          </w:divBdr>
        </w:div>
        <w:div w:id="798374837">
          <w:marLeft w:val="0"/>
          <w:marRight w:val="0"/>
          <w:marTop w:val="0"/>
          <w:marBottom w:val="0"/>
          <w:divBdr>
            <w:top w:val="none" w:sz="0" w:space="0" w:color="auto"/>
            <w:left w:val="none" w:sz="0" w:space="0" w:color="auto"/>
            <w:bottom w:val="none" w:sz="0" w:space="0" w:color="auto"/>
            <w:right w:val="none" w:sz="0" w:space="0" w:color="auto"/>
          </w:divBdr>
        </w:div>
        <w:div w:id="813987506">
          <w:marLeft w:val="0"/>
          <w:marRight w:val="0"/>
          <w:marTop w:val="0"/>
          <w:marBottom w:val="0"/>
          <w:divBdr>
            <w:top w:val="none" w:sz="0" w:space="0" w:color="auto"/>
            <w:left w:val="none" w:sz="0" w:space="0" w:color="auto"/>
            <w:bottom w:val="none" w:sz="0" w:space="0" w:color="auto"/>
            <w:right w:val="none" w:sz="0" w:space="0" w:color="auto"/>
          </w:divBdr>
        </w:div>
        <w:div w:id="868104073">
          <w:marLeft w:val="0"/>
          <w:marRight w:val="0"/>
          <w:marTop w:val="0"/>
          <w:marBottom w:val="0"/>
          <w:divBdr>
            <w:top w:val="none" w:sz="0" w:space="0" w:color="auto"/>
            <w:left w:val="none" w:sz="0" w:space="0" w:color="auto"/>
            <w:bottom w:val="none" w:sz="0" w:space="0" w:color="auto"/>
            <w:right w:val="none" w:sz="0" w:space="0" w:color="auto"/>
          </w:divBdr>
        </w:div>
        <w:div w:id="871069770">
          <w:marLeft w:val="0"/>
          <w:marRight w:val="0"/>
          <w:marTop w:val="0"/>
          <w:marBottom w:val="0"/>
          <w:divBdr>
            <w:top w:val="none" w:sz="0" w:space="0" w:color="auto"/>
            <w:left w:val="none" w:sz="0" w:space="0" w:color="auto"/>
            <w:bottom w:val="none" w:sz="0" w:space="0" w:color="auto"/>
            <w:right w:val="none" w:sz="0" w:space="0" w:color="auto"/>
          </w:divBdr>
        </w:div>
        <w:div w:id="880555767">
          <w:marLeft w:val="0"/>
          <w:marRight w:val="0"/>
          <w:marTop w:val="0"/>
          <w:marBottom w:val="0"/>
          <w:divBdr>
            <w:top w:val="none" w:sz="0" w:space="0" w:color="auto"/>
            <w:left w:val="none" w:sz="0" w:space="0" w:color="auto"/>
            <w:bottom w:val="none" w:sz="0" w:space="0" w:color="auto"/>
            <w:right w:val="none" w:sz="0" w:space="0" w:color="auto"/>
          </w:divBdr>
        </w:div>
        <w:div w:id="932208738">
          <w:marLeft w:val="0"/>
          <w:marRight w:val="0"/>
          <w:marTop w:val="0"/>
          <w:marBottom w:val="0"/>
          <w:divBdr>
            <w:top w:val="none" w:sz="0" w:space="0" w:color="auto"/>
            <w:left w:val="none" w:sz="0" w:space="0" w:color="auto"/>
            <w:bottom w:val="none" w:sz="0" w:space="0" w:color="auto"/>
            <w:right w:val="none" w:sz="0" w:space="0" w:color="auto"/>
          </w:divBdr>
        </w:div>
        <w:div w:id="948246310">
          <w:marLeft w:val="0"/>
          <w:marRight w:val="0"/>
          <w:marTop w:val="0"/>
          <w:marBottom w:val="0"/>
          <w:divBdr>
            <w:top w:val="none" w:sz="0" w:space="0" w:color="auto"/>
            <w:left w:val="none" w:sz="0" w:space="0" w:color="auto"/>
            <w:bottom w:val="none" w:sz="0" w:space="0" w:color="auto"/>
            <w:right w:val="none" w:sz="0" w:space="0" w:color="auto"/>
          </w:divBdr>
        </w:div>
        <w:div w:id="969165537">
          <w:marLeft w:val="0"/>
          <w:marRight w:val="0"/>
          <w:marTop w:val="0"/>
          <w:marBottom w:val="0"/>
          <w:divBdr>
            <w:top w:val="none" w:sz="0" w:space="0" w:color="auto"/>
            <w:left w:val="none" w:sz="0" w:space="0" w:color="auto"/>
            <w:bottom w:val="none" w:sz="0" w:space="0" w:color="auto"/>
            <w:right w:val="none" w:sz="0" w:space="0" w:color="auto"/>
          </w:divBdr>
        </w:div>
        <w:div w:id="993411284">
          <w:marLeft w:val="0"/>
          <w:marRight w:val="0"/>
          <w:marTop w:val="0"/>
          <w:marBottom w:val="0"/>
          <w:divBdr>
            <w:top w:val="none" w:sz="0" w:space="0" w:color="auto"/>
            <w:left w:val="none" w:sz="0" w:space="0" w:color="auto"/>
            <w:bottom w:val="none" w:sz="0" w:space="0" w:color="auto"/>
            <w:right w:val="none" w:sz="0" w:space="0" w:color="auto"/>
          </w:divBdr>
        </w:div>
        <w:div w:id="1000304992">
          <w:marLeft w:val="0"/>
          <w:marRight w:val="0"/>
          <w:marTop w:val="0"/>
          <w:marBottom w:val="0"/>
          <w:divBdr>
            <w:top w:val="none" w:sz="0" w:space="0" w:color="auto"/>
            <w:left w:val="none" w:sz="0" w:space="0" w:color="auto"/>
            <w:bottom w:val="none" w:sz="0" w:space="0" w:color="auto"/>
            <w:right w:val="none" w:sz="0" w:space="0" w:color="auto"/>
          </w:divBdr>
        </w:div>
        <w:div w:id="1005979176">
          <w:marLeft w:val="0"/>
          <w:marRight w:val="0"/>
          <w:marTop w:val="0"/>
          <w:marBottom w:val="0"/>
          <w:divBdr>
            <w:top w:val="none" w:sz="0" w:space="0" w:color="auto"/>
            <w:left w:val="none" w:sz="0" w:space="0" w:color="auto"/>
            <w:bottom w:val="none" w:sz="0" w:space="0" w:color="auto"/>
            <w:right w:val="none" w:sz="0" w:space="0" w:color="auto"/>
          </w:divBdr>
        </w:div>
        <w:div w:id="1012604681">
          <w:marLeft w:val="0"/>
          <w:marRight w:val="0"/>
          <w:marTop w:val="0"/>
          <w:marBottom w:val="0"/>
          <w:divBdr>
            <w:top w:val="none" w:sz="0" w:space="0" w:color="auto"/>
            <w:left w:val="none" w:sz="0" w:space="0" w:color="auto"/>
            <w:bottom w:val="none" w:sz="0" w:space="0" w:color="auto"/>
            <w:right w:val="none" w:sz="0" w:space="0" w:color="auto"/>
          </w:divBdr>
        </w:div>
        <w:div w:id="1050614592">
          <w:marLeft w:val="0"/>
          <w:marRight w:val="0"/>
          <w:marTop w:val="0"/>
          <w:marBottom w:val="0"/>
          <w:divBdr>
            <w:top w:val="none" w:sz="0" w:space="0" w:color="auto"/>
            <w:left w:val="none" w:sz="0" w:space="0" w:color="auto"/>
            <w:bottom w:val="none" w:sz="0" w:space="0" w:color="auto"/>
            <w:right w:val="none" w:sz="0" w:space="0" w:color="auto"/>
          </w:divBdr>
        </w:div>
        <w:div w:id="1076054972">
          <w:marLeft w:val="0"/>
          <w:marRight w:val="0"/>
          <w:marTop w:val="0"/>
          <w:marBottom w:val="0"/>
          <w:divBdr>
            <w:top w:val="none" w:sz="0" w:space="0" w:color="auto"/>
            <w:left w:val="none" w:sz="0" w:space="0" w:color="auto"/>
            <w:bottom w:val="none" w:sz="0" w:space="0" w:color="auto"/>
            <w:right w:val="none" w:sz="0" w:space="0" w:color="auto"/>
          </w:divBdr>
        </w:div>
        <w:div w:id="1077633459">
          <w:marLeft w:val="0"/>
          <w:marRight w:val="0"/>
          <w:marTop w:val="0"/>
          <w:marBottom w:val="0"/>
          <w:divBdr>
            <w:top w:val="none" w:sz="0" w:space="0" w:color="auto"/>
            <w:left w:val="none" w:sz="0" w:space="0" w:color="auto"/>
            <w:bottom w:val="none" w:sz="0" w:space="0" w:color="auto"/>
            <w:right w:val="none" w:sz="0" w:space="0" w:color="auto"/>
          </w:divBdr>
        </w:div>
        <w:div w:id="1111244152">
          <w:marLeft w:val="0"/>
          <w:marRight w:val="0"/>
          <w:marTop w:val="0"/>
          <w:marBottom w:val="0"/>
          <w:divBdr>
            <w:top w:val="none" w:sz="0" w:space="0" w:color="auto"/>
            <w:left w:val="none" w:sz="0" w:space="0" w:color="auto"/>
            <w:bottom w:val="none" w:sz="0" w:space="0" w:color="auto"/>
            <w:right w:val="none" w:sz="0" w:space="0" w:color="auto"/>
          </w:divBdr>
        </w:div>
        <w:div w:id="1156606478">
          <w:marLeft w:val="0"/>
          <w:marRight w:val="0"/>
          <w:marTop w:val="0"/>
          <w:marBottom w:val="0"/>
          <w:divBdr>
            <w:top w:val="none" w:sz="0" w:space="0" w:color="auto"/>
            <w:left w:val="none" w:sz="0" w:space="0" w:color="auto"/>
            <w:bottom w:val="none" w:sz="0" w:space="0" w:color="auto"/>
            <w:right w:val="none" w:sz="0" w:space="0" w:color="auto"/>
          </w:divBdr>
        </w:div>
        <w:div w:id="1205828054">
          <w:marLeft w:val="0"/>
          <w:marRight w:val="0"/>
          <w:marTop w:val="0"/>
          <w:marBottom w:val="0"/>
          <w:divBdr>
            <w:top w:val="none" w:sz="0" w:space="0" w:color="auto"/>
            <w:left w:val="none" w:sz="0" w:space="0" w:color="auto"/>
            <w:bottom w:val="none" w:sz="0" w:space="0" w:color="auto"/>
            <w:right w:val="none" w:sz="0" w:space="0" w:color="auto"/>
          </w:divBdr>
        </w:div>
        <w:div w:id="1213465362">
          <w:marLeft w:val="0"/>
          <w:marRight w:val="0"/>
          <w:marTop w:val="0"/>
          <w:marBottom w:val="0"/>
          <w:divBdr>
            <w:top w:val="none" w:sz="0" w:space="0" w:color="auto"/>
            <w:left w:val="none" w:sz="0" w:space="0" w:color="auto"/>
            <w:bottom w:val="none" w:sz="0" w:space="0" w:color="auto"/>
            <w:right w:val="none" w:sz="0" w:space="0" w:color="auto"/>
          </w:divBdr>
        </w:div>
        <w:div w:id="1218589606">
          <w:marLeft w:val="0"/>
          <w:marRight w:val="0"/>
          <w:marTop w:val="0"/>
          <w:marBottom w:val="0"/>
          <w:divBdr>
            <w:top w:val="none" w:sz="0" w:space="0" w:color="auto"/>
            <w:left w:val="none" w:sz="0" w:space="0" w:color="auto"/>
            <w:bottom w:val="none" w:sz="0" w:space="0" w:color="auto"/>
            <w:right w:val="none" w:sz="0" w:space="0" w:color="auto"/>
          </w:divBdr>
        </w:div>
        <w:div w:id="1289892450">
          <w:marLeft w:val="0"/>
          <w:marRight w:val="0"/>
          <w:marTop w:val="0"/>
          <w:marBottom w:val="0"/>
          <w:divBdr>
            <w:top w:val="none" w:sz="0" w:space="0" w:color="auto"/>
            <w:left w:val="none" w:sz="0" w:space="0" w:color="auto"/>
            <w:bottom w:val="none" w:sz="0" w:space="0" w:color="auto"/>
            <w:right w:val="none" w:sz="0" w:space="0" w:color="auto"/>
          </w:divBdr>
        </w:div>
        <w:div w:id="1316832696">
          <w:marLeft w:val="0"/>
          <w:marRight w:val="0"/>
          <w:marTop w:val="0"/>
          <w:marBottom w:val="0"/>
          <w:divBdr>
            <w:top w:val="none" w:sz="0" w:space="0" w:color="auto"/>
            <w:left w:val="none" w:sz="0" w:space="0" w:color="auto"/>
            <w:bottom w:val="none" w:sz="0" w:space="0" w:color="auto"/>
            <w:right w:val="none" w:sz="0" w:space="0" w:color="auto"/>
          </w:divBdr>
        </w:div>
        <w:div w:id="1317538709">
          <w:marLeft w:val="0"/>
          <w:marRight w:val="0"/>
          <w:marTop w:val="0"/>
          <w:marBottom w:val="0"/>
          <w:divBdr>
            <w:top w:val="none" w:sz="0" w:space="0" w:color="auto"/>
            <w:left w:val="none" w:sz="0" w:space="0" w:color="auto"/>
            <w:bottom w:val="none" w:sz="0" w:space="0" w:color="auto"/>
            <w:right w:val="none" w:sz="0" w:space="0" w:color="auto"/>
          </w:divBdr>
        </w:div>
        <w:div w:id="1318805888">
          <w:marLeft w:val="0"/>
          <w:marRight w:val="0"/>
          <w:marTop w:val="0"/>
          <w:marBottom w:val="0"/>
          <w:divBdr>
            <w:top w:val="none" w:sz="0" w:space="0" w:color="auto"/>
            <w:left w:val="none" w:sz="0" w:space="0" w:color="auto"/>
            <w:bottom w:val="none" w:sz="0" w:space="0" w:color="auto"/>
            <w:right w:val="none" w:sz="0" w:space="0" w:color="auto"/>
          </w:divBdr>
        </w:div>
        <w:div w:id="1346008553">
          <w:marLeft w:val="0"/>
          <w:marRight w:val="0"/>
          <w:marTop w:val="0"/>
          <w:marBottom w:val="0"/>
          <w:divBdr>
            <w:top w:val="none" w:sz="0" w:space="0" w:color="auto"/>
            <w:left w:val="none" w:sz="0" w:space="0" w:color="auto"/>
            <w:bottom w:val="none" w:sz="0" w:space="0" w:color="auto"/>
            <w:right w:val="none" w:sz="0" w:space="0" w:color="auto"/>
          </w:divBdr>
        </w:div>
        <w:div w:id="1409306773">
          <w:marLeft w:val="0"/>
          <w:marRight w:val="0"/>
          <w:marTop w:val="0"/>
          <w:marBottom w:val="0"/>
          <w:divBdr>
            <w:top w:val="none" w:sz="0" w:space="0" w:color="auto"/>
            <w:left w:val="none" w:sz="0" w:space="0" w:color="auto"/>
            <w:bottom w:val="none" w:sz="0" w:space="0" w:color="auto"/>
            <w:right w:val="none" w:sz="0" w:space="0" w:color="auto"/>
          </w:divBdr>
        </w:div>
        <w:div w:id="1496459065">
          <w:marLeft w:val="0"/>
          <w:marRight w:val="0"/>
          <w:marTop w:val="0"/>
          <w:marBottom w:val="0"/>
          <w:divBdr>
            <w:top w:val="none" w:sz="0" w:space="0" w:color="auto"/>
            <w:left w:val="none" w:sz="0" w:space="0" w:color="auto"/>
            <w:bottom w:val="none" w:sz="0" w:space="0" w:color="auto"/>
            <w:right w:val="none" w:sz="0" w:space="0" w:color="auto"/>
          </w:divBdr>
        </w:div>
        <w:div w:id="1502550384">
          <w:marLeft w:val="0"/>
          <w:marRight w:val="0"/>
          <w:marTop w:val="0"/>
          <w:marBottom w:val="0"/>
          <w:divBdr>
            <w:top w:val="none" w:sz="0" w:space="0" w:color="auto"/>
            <w:left w:val="none" w:sz="0" w:space="0" w:color="auto"/>
            <w:bottom w:val="none" w:sz="0" w:space="0" w:color="auto"/>
            <w:right w:val="none" w:sz="0" w:space="0" w:color="auto"/>
          </w:divBdr>
        </w:div>
        <w:div w:id="1590624432">
          <w:marLeft w:val="0"/>
          <w:marRight w:val="0"/>
          <w:marTop w:val="0"/>
          <w:marBottom w:val="0"/>
          <w:divBdr>
            <w:top w:val="none" w:sz="0" w:space="0" w:color="auto"/>
            <w:left w:val="none" w:sz="0" w:space="0" w:color="auto"/>
            <w:bottom w:val="none" w:sz="0" w:space="0" w:color="auto"/>
            <w:right w:val="none" w:sz="0" w:space="0" w:color="auto"/>
          </w:divBdr>
        </w:div>
        <w:div w:id="1594513447">
          <w:marLeft w:val="0"/>
          <w:marRight w:val="0"/>
          <w:marTop w:val="0"/>
          <w:marBottom w:val="0"/>
          <w:divBdr>
            <w:top w:val="none" w:sz="0" w:space="0" w:color="auto"/>
            <w:left w:val="none" w:sz="0" w:space="0" w:color="auto"/>
            <w:bottom w:val="none" w:sz="0" w:space="0" w:color="auto"/>
            <w:right w:val="none" w:sz="0" w:space="0" w:color="auto"/>
          </w:divBdr>
        </w:div>
        <w:div w:id="1643387061">
          <w:marLeft w:val="0"/>
          <w:marRight w:val="0"/>
          <w:marTop w:val="0"/>
          <w:marBottom w:val="0"/>
          <w:divBdr>
            <w:top w:val="none" w:sz="0" w:space="0" w:color="auto"/>
            <w:left w:val="none" w:sz="0" w:space="0" w:color="auto"/>
            <w:bottom w:val="none" w:sz="0" w:space="0" w:color="auto"/>
            <w:right w:val="none" w:sz="0" w:space="0" w:color="auto"/>
          </w:divBdr>
        </w:div>
        <w:div w:id="1664164801">
          <w:marLeft w:val="0"/>
          <w:marRight w:val="0"/>
          <w:marTop w:val="0"/>
          <w:marBottom w:val="0"/>
          <w:divBdr>
            <w:top w:val="none" w:sz="0" w:space="0" w:color="auto"/>
            <w:left w:val="none" w:sz="0" w:space="0" w:color="auto"/>
            <w:bottom w:val="none" w:sz="0" w:space="0" w:color="auto"/>
            <w:right w:val="none" w:sz="0" w:space="0" w:color="auto"/>
          </w:divBdr>
        </w:div>
        <w:div w:id="1665550284">
          <w:marLeft w:val="0"/>
          <w:marRight w:val="0"/>
          <w:marTop w:val="0"/>
          <w:marBottom w:val="0"/>
          <w:divBdr>
            <w:top w:val="none" w:sz="0" w:space="0" w:color="auto"/>
            <w:left w:val="none" w:sz="0" w:space="0" w:color="auto"/>
            <w:bottom w:val="none" w:sz="0" w:space="0" w:color="auto"/>
            <w:right w:val="none" w:sz="0" w:space="0" w:color="auto"/>
          </w:divBdr>
        </w:div>
        <w:div w:id="1756394756">
          <w:marLeft w:val="0"/>
          <w:marRight w:val="0"/>
          <w:marTop w:val="0"/>
          <w:marBottom w:val="0"/>
          <w:divBdr>
            <w:top w:val="none" w:sz="0" w:space="0" w:color="auto"/>
            <w:left w:val="none" w:sz="0" w:space="0" w:color="auto"/>
            <w:bottom w:val="none" w:sz="0" w:space="0" w:color="auto"/>
            <w:right w:val="none" w:sz="0" w:space="0" w:color="auto"/>
          </w:divBdr>
        </w:div>
        <w:div w:id="1788819066">
          <w:marLeft w:val="0"/>
          <w:marRight w:val="0"/>
          <w:marTop w:val="0"/>
          <w:marBottom w:val="0"/>
          <w:divBdr>
            <w:top w:val="none" w:sz="0" w:space="0" w:color="auto"/>
            <w:left w:val="none" w:sz="0" w:space="0" w:color="auto"/>
            <w:bottom w:val="none" w:sz="0" w:space="0" w:color="auto"/>
            <w:right w:val="none" w:sz="0" w:space="0" w:color="auto"/>
          </w:divBdr>
        </w:div>
        <w:div w:id="1810395202">
          <w:marLeft w:val="0"/>
          <w:marRight w:val="0"/>
          <w:marTop w:val="0"/>
          <w:marBottom w:val="0"/>
          <w:divBdr>
            <w:top w:val="none" w:sz="0" w:space="0" w:color="auto"/>
            <w:left w:val="none" w:sz="0" w:space="0" w:color="auto"/>
            <w:bottom w:val="none" w:sz="0" w:space="0" w:color="auto"/>
            <w:right w:val="none" w:sz="0" w:space="0" w:color="auto"/>
          </w:divBdr>
        </w:div>
        <w:div w:id="1817601299">
          <w:marLeft w:val="0"/>
          <w:marRight w:val="0"/>
          <w:marTop w:val="0"/>
          <w:marBottom w:val="0"/>
          <w:divBdr>
            <w:top w:val="none" w:sz="0" w:space="0" w:color="auto"/>
            <w:left w:val="none" w:sz="0" w:space="0" w:color="auto"/>
            <w:bottom w:val="none" w:sz="0" w:space="0" w:color="auto"/>
            <w:right w:val="none" w:sz="0" w:space="0" w:color="auto"/>
          </w:divBdr>
        </w:div>
        <w:div w:id="1819034463">
          <w:marLeft w:val="0"/>
          <w:marRight w:val="0"/>
          <w:marTop w:val="0"/>
          <w:marBottom w:val="0"/>
          <w:divBdr>
            <w:top w:val="none" w:sz="0" w:space="0" w:color="auto"/>
            <w:left w:val="none" w:sz="0" w:space="0" w:color="auto"/>
            <w:bottom w:val="none" w:sz="0" w:space="0" w:color="auto"/>
            <w:right w:val="none" w:sz="0" w:space="0" w:color="auto"/>
          </w:divBdr>
        </w:div>
        <w:div w:id="1838836293">
          <w:marLeft w:val="0"/>
          <w:marRight w:val="0"/>
          <w:marTop w:val="0"/>
          <w:marBottom w:val="0"/>
          <w:divBdr>
            <w:top w:val="none" w:sz="0" w:space="0" w:color="auto"/>
            <w:left w:val="none" w:sz="0" w:space="0" w:color="auto"/>
            <w:bottom w:val="none" w:sz="0" w:space="0" w:color="auto"/>
            <w:right w:val="none" w:sz="0" w:space="0" w:color="auto"/>
          </w:divBdr>
        </w:div>
        <w:div w:id="1860391189">
          <w:marLeft w:val="0"/>
          <w:marRight w:val="0"/>
          <w:marTop w:val="0"/>
          <w:marBottom w:val="0"/>
          <w:divBdr>
            <w:top w:val="none" w:sz="0" w:space="0" w:color="auto"/>
            <w:left w:val="none" w:sz="0" w:space="0" w:color="auto"/>
            <w:bottom w:val="none" w:sz="0" w:space="0" w:color="auto"/>
            <w:right w:val="none" w:sz="0" w:space="0" w:color="auto"/>
          </w:divBdr>
        </w:div>
        <w:div w:id="1896312520">
          <w:marLeft w:val="0"/>
          <w:marRight w:val="0"/>
          <w:marTop w:val="0"/>
          <w:marBottom w:val="0"/>
          <w:divBdr>
            <w:top w:val="none" w:sz="0" w:space="0" w:color="auto"/>
            <w:left w:val="none" w:sz="0" w:space="0" w:color="auto"/>
            <w:bottom w:val="none" w:sz="0" w:space="0" w:color="auto"/>
            <w:right w:val="none" w:sz="0" w:space="0" w:color="auto"/>
          </w:divBdr>
        </w:div>
        <w:div w:id="1900822594">
          <w:marLeft w:val="0"/>
          <w:marRight w:val="0"/>
          <w:marTop w:val="0"/>
          <w:marBottom w:val="0"/>
          <w:divBdr>
            <w:top w:val="none" w:sz="0" w:space="0" w:color="auto"/>
            <w:left w:val="none" w:sz="0" w:space="0" w:color="auto"/>
            <w:bottom w:val="none" w:sz="0" w:space="0" w:color="auto"/>
            <w:right w:val="none" w:sz="0" w:space="0" w:color="auto"/>
          </w:divBdr>
        </w:div>
        <w:div w:id="1908421071">
          <w:marLeft w:val="0"/>
          <w:marRight w:val="0"/>
          <w:marTop w:val="0"/>
          <w:marBottom w:val="0"/>
          <w:divBdr>
            <w:top w:val="none" w:sz="0" w:space="0" w:color="auto"/>
            <w:left w:val="none" w:sz="0" w:space="0" w:color="auto"/>
            <w:bottom w:val="none" w:sz="0" w:space="0" w:color="auto"/>
            <w:right w:val="none" w:sz="0" w:space="0" w:color="auto"/>
          </w:divBdr>
        </w:div>
        <w:div w:id="1934165604">
          <w:marLeft w:val="0"/>
          <w:marRight w:val="0"/>
          <w:marTop w:val="0"/>
          <w:marBottom w:val="0"/>
          <w:divBdr>
            <w:top w:val="none" w:sz="0" w:space="0" w:color="auto"/>
            <w:left w:val="none" w:sz="0" w:space="0" w:color="auto"/>
            <w:bottom w:val="none" w:sz="0" w:space="0" w:color="auto"/>
            <w:right w:val="none" w:sz="0" w:space="0" w:color="auto"/>
          </w:divBdr>
        </w:div>
        <w:div w:id="1943956432">
          <w:marLeft w:val="0"/>
          <w:marRight w:val="0"/>
          <w:marTop w:val="0"/>
          <w:marBottom w:val="0"/>
          <w:divBdr>
            <w:top w:val="none" w:sz="0" w:space="0" w:color="auto"/>
            <w:left w:val="none" w:sz="0" w:space="0" w:color="auto"/>
            <w:bottom w:val="none" w:sz="0" w:space="0" w:color="auto"/>
            <w:right w:val="none" w:sz="0" w:space="0" w:color="auto"/>
          </w:divBdr>
        </w:div>
        <w:div w:id="1948074306">
          <w:marLeft w:val="0"/>
          <w:marRight w:val="0"/>
          <w:marTop w:val="0"/>
          <w:marBottom w:val="0"/>
          <w:divBdr>
            <w:top w:val="none" w:sz="0" w:space="0" w:color="auto"/>
            <w:left w:val="none" w:sz="0" w:space="0" w:color="auto"/>
            <w:bottom w:val="none" w:sz="0" w:space="0" w:color="auto"/>
            <w:right w:val="none" w:sz="0" w:space="0" w:color="auto"/>
          </w:divBdr>
        </w:div>
        <w:div w:id="1966960924">
          <w:marLeft w:val="0"/>
          <w:marRight w:val="0"/>
          <w:marTop w:val="0"/>
          <w:marBottom w:val="0"/>
          <w:divBdr>
            <w:top w:val="none" w:sz="0" w:space="0" w:color="auto"/>
            <w:left w:val="none" w:sz="0" w:space="0" w:color="auto"/>
            <w:bottom w:val="none" w:sz="0" w:space="0" w:color="auto"/>
            <w:right w:val="none" w:sz="0" w:space="0" w:color="auto"/>
          </w:divBdr>
        </w:div>
        <w:div w:id="2009405748">
          <w:marLeft w:val="0"/>
          <w:marRight w:val="0"/>
          <w:marTop w:val="0"/>
          <w:marBottom w:val="0"/>
          <w:divBdr>
            <w:top w:val="none" w:sz="0" w:space="0" w:color="auto"/>
            <w:left w:val="none" w:sz="0" w:space="0" w:color="auto"/>
            <w:bottom w:val="none" w:sz="0" w:space="0" w:color="auto"/>
            <w:right w:val="none" w:sz="0" w:space="0" w:color="auto"/>
          </w:divBdr>
        </w:div>
        <w:div w:id="2019426326">
          <w:marLeft w:val="0"/>
          <w:marRight w:val="0"/>
          <w:marTop w:val="0"/>
          <w:marBottom w:val="0"/>
          <w:divBdr>
            <w:top w:val="none" w:sz="0" w:space="0" w:color="auto"/>
            <w:left w:val="none" w:sz="0" w:space="0" w:color="auto"/>
            <w:bottom w:val="none" w:sz="0" w:space="0" w:color="auto"/>
            <w:right w:val="none" w:sz="0" w:space="0" w:color="auto"/>
          </w:divBdr>
        </w:div>
        <w:div w:id="2058236032">
          <w:marLeft w:val="0"/>
          <w:marRight w:val="0"/>
          <w:marTop w:val="0"/>
          <w:marBottom w:val="0"/>
          <w:divBdr>
            <w:top w:val="none" w:sz="0" w:space="0" w:color="auto"/>
            <w:left w:val="none" w:sz="0" w:space="0" w:color="auto"/>
            <w:bottom w:val="none" w:sz="0" w:space="0" w:color="auto"/>
            <w:right w:val="none" w:sz="0" w:space="0" w:color="auto"/>
          </w:divBdr>
        </w:div>
        <w:div w:id="2061323163">
          <w:marLeft w:val="0"/>
          <w:marRight w:val="0"/>
          <w:marTop w:val="0"/>
          <w:marBottom w:val="0"/>
          <w:divBdr>
            <w:top w:val="none" w:sz="0" w:space="0" w:color="auto"/>
            <w:left w:val="none" w:sz="0" w:space="0" w:color="auto"/>
            <w:bottom w:val="none" w:sz="0" w:space="0" w:color="auto"/>
            <w:right w:val="none" w:sz="0" w:space="0" w:color="auto"/>
          </w:divBdr>
        </w:div>
        <w:div w:id="2075811885">
          <w:marLeft w:val="0"/>
          <w:marRight w:val="0"/>
          <w:marTop w:val="0"/>
          <w:marBottom w:val="0"/>
          <w:divBdr>
            <w:top w:val="none" w:sz="0" w:space="0" w:color="auto"/>
            <w:left w:val="none" w:sz="0" w:space="0" w:color="auto"/>
            <w:bottom w:val="none" w:sz="0" w:space="0" w:color="auto"/>
            <w:right w:val="none" w:sz="0" w:space="0" w:color="auto"/>
          </w:divBdr>
        </w:div>
        <w:div w:id="2078898034">
          <w:marLeft w:val="0"/>
          <w:marRight w:val="0"/>
          <w:marTop w:val="0"/>
          <w:marBottom w:val="0"/>
          <w:divBdr>
            <w:top w:val="none" w:sz="0" w:space="0" w:color="auto"/>
            <w:left w:val="none" w:sz="0" w:space="0" w:color="auto"/>
            <w:bottom w:val="none" w:sz="0" w:space="0" w:color="auto"/>
            <w:right w:val="none" w:sz="0" w:space="0" w:color="auto"/>
          </w:divBdr>
        </w:div>
      </w:divsChild>
    </w:div>
    <w:div w:id="1615018729">
      <w:bodyDiv w:val="1"/>
      <w:marLeft w:val="0"/>
      <w:marRight w:val="0"/>
      <w:marTop w:val="0"/>
      <w:marBottom w:val="0"/>
      <w:divBdr>
        <w:top w:val="none" w:sz="0" w:space="0" w:color="auto"/>
        <w:left w:val="none" w:sz="0" w:space="0" w:color="auto"/>
        <w:bottom w:val="none" w:sz="0" w:space="0" w:color="auto"/>
        <w:right w:val="none" w:sz="0" w:space="0" w:color="auto"/>
      </w:divBdr>
    </w:div>
    <w:div w:id="1624342351">
      <w:bodyDiv w:val="1"/>
      <w:marLeft w:val="0"/>
      <w:marRight w:val="0"/>
      <w:marTop w:val="0"/>
      <w:marBottom w:val="0"/>
      <w:divBdr>
        <w:top w:val="none" w:sz="0" w:space="0" w:color="auto"/>
        <w:left w:val="none" w:sz="0" w:space="0" w:color="auto"/>
        <w:bottom w:val="none" w:sz="0" w:space="0" w:color="auto"/>
        <w:right w:val="none" w:sz="0" w:space="0" w:color="auto"/>
      </w:divBdr>
    </w:div>
    <w:div w:id="1627814036">
      <w:bodyDiv w:val="1"/>
      <w:marLeft w:val="0"/>
      <w:marRight w:val="0"/>
      <w:marTop w:val="0"/>
      <w:marBottom w:val="0"/>
      <w:divBdr>
        <w:top w:val="none" w:sz="0" w:space="0" w:color="auto"/>
        <w:left w:val="none" w:sz="0" w:space="0" w:color="auto"/>
        <w:bottom w:val="none" w:sz="0" w:space="0" w:color="auto"/>
        <w:right w:val="none" w:sz="0" w:space="0" w:color="auto"/>
      </w:divBdr>
    </w:div>
    <w:div w:id="1628581095">
      <w:bodyDiv w:val="1"/>
      <w:marLeft w:val="0"/>
      <w:marRight w:val="0"/>
      <w:marTop w:val="0"/>
      <w:marBottom w:val="0"/>
      <w:divBdr>
        <w:top w:val="none" w:sz="0" w:space="0" w:color="auto"/>
        <w:left w:val="none" w:sz="0" w:space="0" w:color="auto"/>
        <w:bottom w:val="none" w:sz="0" w:space="0" w:color="auto"/>
        <w:right w:val="none" w:sz="0" w:space="0" w:color="auto"/>
      </w:divBdr>
    </w:div>
    <w:div w:id="1638341155">
      <w:bodyDiv w:val="1"/>
      <w:marLeft w:val="0"/>
      <w:marRight w:val="0"/>
      <w:marTop w:val="0"/>
      <w:marBottom w:val="0"/>
      <w:divBdr>
        <w:top w:val="none" w:sz="0" w:space="0" w:color="auto"/>
        <w:left w:val="none" w:sz="0" w:space="0" w:color="auto"/>
        <w:bottom w:val="none" w:sz="0" w:space="0" w:color="auto"/>
        <w:right w:val="none" w:sz="0" w:space="0" w:color="auto"/>
      </w:divBdr>
    </w:div>
    <w:div w:id="1653824622">
      <w:bodyDiv w:val="1"/>
      <w:marLeft w:val="0"/>
      <w:marRight w:val="0"/>
      <w:marTop w:val="0"/>
      <w:marBottom w:val="0"/>
      <w:divBdr>
        <w:top w:val="none" w:sz="0" w:space="0" w:color="auto"/>
        <w:left w:val="none" w:sz="0" w:space="0" w:color="auto"/>
        <w:bottom w:val="none" w:sz="0" w:space="0" w:color="auto"/>
        <w:right w:val="none" w:sz="0" w:space="0" w:color="auto"/>
      </w:divBdr>
    </w:div>
    <w:div w:id="1659573718">
      <w:bodyDiv w:val="1"/>
      <w:marLeft w:val="0"/>
      <w:marRight w:val="0"/>
      <w:marTop w:val="0"/>
      <w:marBottom w:val="0"/>
      <w:divBdr>
        <w:top w:val="none" w:sz="0" w:space="0" w:color="auto"/>
        <w:left w:val="none" w:sz="0" w:space="0" w:color="auto"/>
        <w:bottom w:val="none" w:sz="0" w:space="0" w:color="auto"/>
        <w:right w:val="none" w:sz="0" w:space="0" w:color="auto"/>
      </w:divBdr>
    </w:div>
    <w:div w:id="1695688840">
      <w:bodyDiv w:val="1"/>
      <w:marLeft w:val="0"/>
      <w:marRight w:val="0"/>
      <w:marTop w:val="0"/>
      <w:marBottom w:val="0"/>
      <w:divBdr>
        <w:top w:val="none" w:sz="0" w:space="0" w:color="auto"/>
        <w:left w:val="none" w:sz="0" w:space="0" w:color="auto"/>
        <w:bottom w:val="none" w:sz="0" w:space="0" w:color="auto"/>
        <w:right w:val="none" w:sz="0" w:space="0" w:color="auto"/>
      </w:divBdr>
      <w:divsChild>
        <w:div w:id="1960447733">
          <w:marLeft w:val="0"/>
          <w:marRight w:val="0"/>
          <w:marTop w:val="0"/>
          <w:marBottom w:val="0"/>
          <w:divBdr>
            <w:top w:val="none" w:sz="0" w:space="0" w:color="auto"/>
            <w:left w:val="none" w:sz="0" w:space="0" w:color="auto"/>
            <w:bottom w:val="none" w:sz="0" w:space="0" w:color="auto"/>
            <w:right w:val="none" w:sz="0" w:space="0" w:color="auto"/>
          </w:divBdr>
          <w:divsChild>
            <w:div w:id="335809254">
              <w:marLeft w:val="0"/>
              <w:marRight w:val="0"/>
              <w:marTop w:val="0"/>
              <w:marBottom w:val="0"/>
              <w:divBdr>
                <w:top w:val="none" w:sz="0" w:space="0" w:color="auto"/>
                <w:left w:val="none" w:sz="0" w:space="0" w:color="auto"/>
                <w:bottom w:val="none" w:sz="0" w:space="0" w:color="auto"/>
                <w:right w:val="none" w:sz="0" w:space="0" w:color="auto"/>
              </w:divBdr>
            </w:div>
            <w:div w:id="418645510">
              <w:marLeft w:val="0"/>
              <w:marRight w:val="0"/>
              <w:marTop w:val="0"/>
              <w:marBottom w:val="0"/>
              <w:divBdr>
                <w:top w:val="none" w:sz="0" w:space="0" w:color="auto"/>
                <w:left w:val="none" w:sz="0" w:space="0" w:color="auto"/>
                <w:bottom w:val="none" w:sz="0" w:space="0" w:color="auto"/>
                <w:right w:val="none" w:sz="0" w:space="0" w:color="auto"/>
              </w:divBdr>
            </w:div>
            <w:div w:id="433785665">
              <w:marLeft w:val="0"/>
              <w:marRight w:val="0"/>
              <w:marTop w:val="0"/>
              <w:marBottom w:val="0"/>
              <w:divBdr>
                <w:top w:val="none" w:sz="0" w:space="0" w:color="auto"/>
                <w:left w:val="none" w:sz="0" w:space="0" w:color="auto"/>
                <w:bottom w:val="none" w:sz="0" w:space="0" w:color="auto"/>
                <w:right w:val="none" w:sz="0" w:space="0" w:color="auto"/>
              </w:divBdr>
            </w:div>
            <w:div w:id="640576108">
              <w:marLeft w:val="0"/>
              <w:marRight w:val="0"/>
              <w:marTop w:val="0"/>
              <w:marBottom w:val="0"/>
              <w:divBdr>
                <w:top w:val="none" w:sz="0" w:space="0" w:color="auto"/>
                <w:left w:val="none" w:sz="0" w:space="0" w:color="auto"/>
                <w:bottom w:val="none" w:sz="0" w:space="0" w:color="auto"/>
                <w:right w:val="none" w:sz="0" w:space="0" w:color="auto"/>
              </w:divBdr>
            </w:div>
            <w:div w:id="1117020830">
              <w:marLeft w:val="0"/>
              <w:marRight w:val="0"/>
              <w:marTop w:val="0"/>
              <w:marBottom w:val="0"/>
              <w:divBdr>
                <w:top w:val="none" w:sz="0" w:space="0" w:color="auto"/>
                <w:left w:val="none" w:sz="0" w:space="0" w:color="auto"/>
                <w:bottom w:val="none" w:sz="0" w:space="0" w:color="auto"/>
                <w:right w:val="none" w:sz="0" w:space="0" w:color="auto"/>
              </w:divBdr>
            </w:div>
            <w:div w:id="1580674468">
              <w:marLeft w:val="0"/>
              <w:marRight w:val="0"/>
              <w:marTop w:val="0"/>
              <w:marBottom w:val="0"/>
              <w:divBdr>
                <w:top w:val="none" w:sz="0" w:space="0" w:color="auto"/>
                <w:left w:val="none" w:sz="0" w:space="0" w:color="auto"/>
                <w:bottom w:val="none" w:sz="0" w:space="0" w:color="auto"/>
                <w:right w:val="none" w:sz="0" w:space="0" w:color="auto"/>
              </w:divBdr>
            </w:div>
            <w:div w:id="165275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4559">
      <w:bodyDiv w:val="1"/>
      <w:marLeft w:val="0"/>
      <w:marRight w:val="0"/>
      <w:marTop w:val="0"/>
      <w:marBottom w:val="0"/>
      <w:divBdr>
        <w:top w:val="none" w:sz="0" w:space="0" w:color="auto"/>
        <w:left w:val="none" w:sz="0" w:space="0" w:color="auto"/>
        <w:bottom w:val="none" w:sz="0" w:space="0" w:color="auto"/>
        <w:right w:val="none" w:sz="0" w:space="0" w:color="auto"/>
      </w:divBdr>
    </w:div>
    <w:div w:id="1712075635">
      <w:bodyDiv w:val="1"/>
      <w:marLeft w:val="0"/>
      <w:marRight w:val="0"/>
      <w:marTop w:val="0"/>
      <w:marBottom w:val="0"/>
      <w:divBdr>
        <w:top w:val="none" w:sz="0" w:space="0" w:color="auto"/>
        <w:left w:val="none" w:sz="0" w:space="0" w:color="auto"/>
        <w:bottom w:val="none" w:sz="0" w:space="0" w:color="auto"/>
        <w:right w:val="none" w:sz="0" w:space="0" w:color="auto"/>
      </w:divBdr>
    </w:div>
    <w:div w:id="1735741372">
      <w:bodyDiv w:val="1"/>
      <w:marLeft w:val="0"/>
      <w:marRight w:val="0"/>
      <w:marTop w:val="0"/>
      <w:marBottom w:val="0"/>
      <w:divBdr>
        <w:top w:val="none" w:sz="0" w:space="0" w:color="auto"/>
        <w:left w:val="none" w:sz="0" w:space="0" w:color="auto"/>
        <w:bottom w:val="none" w:sz="0" w:space="0" w:color="auto"/>
        <w:right w:val="none" w:sz="0" w:space="0" w:color="auto"/>
      </w:divBdr>
      <w:divsChild>
        <w:div w:id="1045787969">
          <w:marLeft w:val="0"/>
          <w:marRight w:val="0"/>
          <w:marTop w:val="0"/>
          <w:marBottom w:val="0"/>
          <w:divBdr>
            <w:top w:val="none" w:sz="0" w:space="0" w:color="auto"/>
            <w:left w:val="none" w:sz="0" w:space="0" w:color="auto"/>
            <w:bottom w:val="none" w:sz="0" w:space="0" w:color="auto"/>
            <w:right w:val="none" w:sz="0" w:space="0" w:color="auto"/>
          </w:divBdr>
          <w:divsChild>
            <w:div w:id="5852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47955">
      <w:bodyDiv w:val="1"/>
      <w:marLeft w:val="0"/>
      <w:marRight w:val="0"/>
      <w:marTop w:val="0"/>
      <w:marBottom w:val="0"/>
      <w:divBdr>
        <w:top w:val="none" w:sz="0" w:space="0" w:color="auto"/>
        <w:left w:val="none" w:sz="0" w:space="0" w:color="auto"/>
        <w:bottom w:val="none" w:sz="0" w:space="0" w:color="auto"/>
        <w:right w:val="none" w:sz="0" w:space="0" w:color="auto"/>
      </w:divBdr>
    </w:div>
    <w:div w:id="1789664701">
      <w:bodyDiv w:val="1"/>
      <w:marLeft w:val="0"/>
      <w:marRight w:val="0"/>
      <w:marTop w:val="0"/>
      <w:marBottom w:val="0"/>
      <w:divBdr>
        <w:top w:val="none" w:sz="0" w:space="0" w:color="auto"/>
        <w:left w:val="none" w:sz="0" w:space="0" w:color="auto"/>
        <w:bottom w:val="none" w:sz="0" w:space="0" w:color="auto"/>
        <w:right w:val="none" w:sz="0" w:space="0" w:color="auto"/>
      </w:divBdr>
    </w:div>
    <w:div w:id="1798176906">
      <w:bodyDiv w:val="1"/>
      <w:marLeft w:val="0"/>
      <w:marRight w:val="0"/>
      <w:marTop w:val="0"/>
      <w:marBottom w:val="0"/>
      <w:divBdr>
        <w:top w:val="none" w:sz="0" w:space="0" w:color="auto"/>
        <w:left w:val="none" w:sz="0" w:space="0" w:color="auto"/>
        <w:bottom w:val="none" w:sz="0" w:space="0" w:color="auto"/>
        <w:right w:val="none" w:sz="0" w:space="0" w:color="auto"/>
      </w:divBdr>
    </w:div>
    <w:div w:id="1849825518">
      <w:bodyDiv w:val="1"/>
      <w:marLeft w:val="0"/>
      <w:marRight w:val="0"/>
      <w:marTop w:val="0"/>
      <w:marBottom w:val="0"/>
      <w:divBdr>
        <w:top w:val="none" w:sz="0" w:space="0" w:color="auto"/>
        <w:left w:val="none" w:sz="0" w:space="0" w:color="auto"/>
        <w:bottom w:val="none" w:sz="0" w:space="0" w:color="auto"/>
        <w:right w:val="none" w:sz="0" w:space="0" w:color="auto"/>
      </w:divBdr>
    </w:div>
    <w:div w:id="1862931652">
      <w:bodyDiv w:val="1"/>
      <w:marLeft w:val="0"/>
      <w:marRight w:val="0"/>
      <w:marTop w:val="0"/>
      <w:marBottom w:val="0"/>
      <w:divBdr>
        <w:top w:val="none" w:sz="0" w:space="0" w:color="auto"/>
        <w:left w:val="none" w:sz="0" w:space="0" w:color="auto"/>
        <w:bottom w:val="none" w:sz="0" w:space="0" w:color="auto"/>
        <w:right w:val="none" w:sz="0" w:space="0" w:color="auto"/>
      </w:divBdr>
    </w:div>
    <w:div w:id="1872304504">
      <w:bodyDiv w:val="1"/>
      <w:marLeft w:val="0"/>
      <w:marRight w:val="0"/>
      <w:marTop w:val="0"/>
      <w:marBottom w:val="0"/>
      <w:divBdr>
        <w:top w:val="none" w:sz="0" w:space="0" w:color="auto"/>
        <w:left w:val="none" w:sz="0" w:space="0" w:color="auto"/>
        <w:bottom w:val="none" w:sz="0" w:space="0" w:color="auto"/>
        <w:right w:val="none" w:sz="0" w:space="0" w:color="auto"/>
      </w:divBdr>
    </w:div>
    <w:div w:id="1878736979">
      <w:bodyDiv w:val="1"/>
      <w:marLeft w:val="0"/>
      <w:marRight w:val="0"/>
      <w:marTop w:val="0"/>
      <w:marBottom w:val="0"/>
      <w:divBdr>
        <w:top w:val="none" w:sz="0" w:space="0" w:color="auto"/>
        <w:left w:val="none" w:sz="0" w:space="0" w:color="auto"/>
        <w:bottom w:val="none" w:sz="0" w:space="0" w:color="auto"/>
        <w:right w:val="none" w:sz="0" w:space="0" w:color="auto"/>
      </w:divBdr>
    </w:div>
    <w:div w:id="1880508438">
      <w:bodyDiv w:val="1"/>
      <w:marLeft w:val="0"/>
      <w:marRight w:val="0"/>
      <w:marTop w:val="0"/>
      <w:marBottom w:val="0"/>
      <w:divBdr>
        <w:top w:val="none" w:sz="0" w:space="0" w:color="auto"/>
        <w:left w:val="none" w:sz="0" w:space="0" w:color="auto"/>
        <w:bottom w:val="none" w:sz="0" w:space="0" w:color="auto"/>
        <w:right w:val="none" w:sz="0" w:space="0" w:color="auto"/>
      </w:divBdr>
    </w:div>
    <w:div w:id="1886020283">
      <w:bodyDiv w:val="1"/>
      <w:marLeft w:val="0"/>
      <w:marRight w:val="0"/>
      <w:marTop w:val="0"/>
      <w:marBottom w:val="0"/>
      <w:divBdr>
        <w:top w:val="none" w:sz="0" w:space="0" w:color="auto"/>
        <w:left w:val="none" w:sz="0" w:space="0" w:color="auto"/>
        <w:bottom w:val="none" w:sz="0" w:space="0" w:color="auto"/>
        <w:right w:val="none" w:sz="0" w:space="0" w:color="auto"/>
      </w:divBdr>
    </w:div>
    <w:div w:id="1909610153">
      <w:bodyDiv w:val="1"/>
      <w:marLeft w:val="0"/>
      <w:marRight w:val="0"/>
      <w:marTop w:val="0"/>
      <w:marBottom w:val="0"/>
      <w:divBdr>
        <w:top w:val="none" w:sz="0" w:space="0" w:color="auto"/>
        <w:left w:val="none" w:sz="0" w:space="0" w:color="auto"/>
        <w:bottom w:val="none" w:sz="0" w:space="0" w:color="auto"/>
        <w:right w:val="none" w:sz="0" w:space="0" w:color="auto"/>
      </w:divBdr>
    </w:div>
    <w:div w:id="1956206493">
      <w:bodyDiv w:val="1"/>
      <w:marLeft w:val="0"/>
      <w:marRight w:val="0"/>
      <w:marTop w:val="0"/>
      <w:marBottom w:val="0"/>
      <w:divBdr>
        <w:top w:val="none" w:sz="0" w:space="0" w:color="auto"/>
        <w:left w:val="none" w:sz="0" w:space="0" w:color="auto"/>
        <w:bottom w:val="none" w:sz="0" w:space="0" w:color="auto"/>
        <w:right w:val="none" w:sz="0" w:space="0" w:color="auto"/>
      </w:divBdr>
    </w:div>
    <w:div w:id="1959414588">
      <w:bodyDiv w:val="1"/>
      <w:marLeft w:val="0"/>
      <w:marRight w:val="0"/>
      <w:marTop w:val="0"/>
      <w:marBottom w:val="0"/>
      <w:divBdr>
        <w:top w:val="none" w:sz="0" w:space="0" w:color="auto"/>
        <w:left w:val="none" w:sz="0" w:space="0" w:color="auto"/>
        <w:bottom w:val="none" w:sz="0" w:space="0" w:color="auto"/>
        <w:right w:val="none" w:sz="0" w:space="0" w:color="auto"/>
      </w:divBdr>
      <w:divsChild>
        <w:div w:id="540703736">
          <w:marLeft w:val="0"/>
          <w:marRight w:val="0"/>
          <w:marTop w:val="0"/>
          <w:marBottom w:val="0"/>
          <w:divBdr>
            <w:top w:val="none" w:sz="0" w:space="0" w:color="auto"/>
            <w:left w:val="none" w:sz="0" w:space="0" w:color="auto"/>
            <w:bottom w:val="none" w:sz="0" w:space="0" w:color="auto"/>
            <w:right w:val="none" w:sz="0" w:space="0" w:color="auto"/>
          </w:divBdr>
        </w:div>
        <w:div w:id="2008559080">
          <w:marLeft w:val="0"/>
          <w:marRight w:val="0"/>
          <w:marTop w:val="0"/>
          <w:marBottom w:val="0"/>
          <w:divBdr>
            <w:top w:val="none" w:sz="0" w:space="0" w:color="auto"/>
            <w:left w:val="none" w:sz="0" w:space="0" w:color="auto"/>
            <w:bottom w:val="none" w:sz="0" w:space="0" w:color="auto"/>
            <w:right w:val="none" w:sz="0" w:space="0" w:color="auto"/>
          </w:divBdr>
        </w:div>
      </w:divsChild>
    </w:div>
    <w:div w:id="1974363711">
      <w:bodyDiv w:val="1"/>
      <w:marLeft w:val="0"/>
      <w:marRight w:val="0"/>
      <w:marTop w:val="0"/>
      <w:marBottom w:val="0"/>
      <w:divBdr>
        <w:top w:val="none" w:sz="0" w:space="0" w:color="auto"/>
        <w:left w:val="none" w:sz="0" w:space="0" w:color="auto"/>
        <w:bottom w:val="none" w:sz="0" w:space="0" w:color="auto"/>
        <w:right w:val="none" w:sz="0" w:space="0" w:color="auto"/>
      </w:divBdr>
    </w:div>
    <w:div w:id="1976833108">
      <w:bodyDiv w:val="1"/>
      <w:marLeft w:val="0"/>
      <w:marRight w:val="0"/>
      <w:marTop w:val="0"/>
      <w:marBottom w:val="0"/>
      <w:divBdr>
        <w:top w:val="none" w:sz="0" w:space="0" w:color="auto"/>
        <w:left w:val="none" w:sz="0" w:space="0" w:color="auto"/>
        <w:bottom w:val="none" w:sz="0" w:space="0" w:color="auto"/>
        <w:right w:val="none" w:sz="0" w:space="0" w:color="auto"/>
      </w:divBdr>
    </w:div>
    <w:div w:id="2019193036">
      <w:bodyDiv w:val="1"/>
      <w:marLeft w:val="0"/>
      <w:marRight w:val="0"/>
      <w:marTop w:val="0"/>
      <w:marBottom w:val="0"/>
      <w:divBdr>
        <w:top w:val="none" w:sz="0" w:space="0" w:color="auto"/>
        <w:left w:val="none" w:sz="0" w:space="0" w:color="auto"/>
        <w:bottom w:val="none" w:sz="0" w:space="0" w:color="auto"/>
        <w:right w:val="none" w:sz="0" w:space="0" w:color="auto"/>
      </w:divBdr>
    </w:div>
    <w:div w:id="2028365143">
      <w:bodyDiv w:val="1"/>
      <w:marLeft w:val="0"/>
      <w:marRight w:val="0"/>
      <w:marTop w:val="0"/>
      <w:marBottom w:val="0"/>
      <w:divBdr>
        <w:top w:val="none" w:sz="0" w:space="0" w:color="auto"/>
        <w:left w:val="none" w:sz="0" w:space="0" w:color="auto"/>
        <w:bottom w:val="none" w:sz="0" w:space="0" w:color="auto"/>
        <w:right w:val="none" w:sz="0" w:space="0" w:color="auto"/>
      </w:divBdr>
    </w:div>
    <w:div w:id="2044162055">
      <w:bodyDiv w:val="1"/>
      <w:marLeft w:val="0"/>
      <w:marRight w:val="0"/>
      <w:marTop w:val="0"/>
      <w:marBottom w:val="0"/>
      <w:divBdr>
        <w:top w:val="none" w:sz="0" w:space="0" w:color="auto"/>
        <w:left w:val="none" w:sz="0" w:space="0" w:color="auto"/>
        <w:bottom w:val="none" w:sz="0" w:space="0" w:color="auto"/>
        <w:right w:val="none" w:sz="0" w:space="0" w:color="auto"/>
      </w:divBdr>
    </w:div>
    <w:div w:id="2078092990">
      <w:bodyDiv w:val="1"/>
      <w:marLeft w:val="0"/>
      <w:marRight w:val="0"/>
      <w:marTop w:val="0"/>
      <w:marBottom w:val="0"/>
      <w:divBdr>
        <w:top w:val="none" w:sz="0" w:space="0" w:color="auto"/>
        <w:left w:val="none" w:sz="0" w:space="0" w:color="auto"/>
        <w:bottom w:val="none" w:sz="0" w:space="0" w:color="auto"/>
        <w:right w:val="none" w:sz="0" w:space="0" w:color="auto"/>
      </w:divBdr>
      <w:divsChild>
        <w:div w:id="1023440941">
          <w:marLeft w:val="0"/>
          <w:marRight w:val="0"/>
          <w:marTop w:val="0"/>
          <w:marBottom w:val="0"/>
          <w:divBdr>
            <w:top w:val="none" w:sz="0" w:space="0" w:color="auto"/>
            <w:left w:val="none" w:sz="0" w:space="0" w:color="auto"/>
            <w:bottom w:val="none" w:sz="0" w:space="0" w:color="auto"/>
            <w:right w:val="none" w:sz="0" w:space="0" w:color="auto"/>
          </w:divBdr>
        </w:div>
      </w:divsChild>
    </w:div>
    <w:div w:id="2078354913">
      <w:bodyDiv w:val="1"/>
      <w:marLeft w:val="0"/>
      <w:marRight w:val="0"/>
      <w:marTop w:val="0"/>
      <w:marBottom w:val="0"/>
      <w:divBdr>
        <w:top w:val="none" w:sz="0" w:space="0" w:color="auto"/>
        <w:left w:val="none" w:sz="0" w:space="0" w:color="auto"/>
        <w:bottom w:val="none" w:sz="0" w:space="0" w:color="auto"/>
        <w:right w:val="none" w:sz="0" w:space="0" w:color="auto"/>
      </w:divBdr>
    </w:div>
    <w:div w:id="2093115348">
      <w:bodyDiv w:val="1"/>
      <w:marLeft w:val="0"/>
      <w:marRight w:val="0"/>
      <w:marTop w:val="0"/>
      <w:marBottom w:val="0"/>
      <w:divBdr>
        <w:top w:val="none" w:sz="0" w:space="0" w:color="auto"/>
        <w:left w:val="none" w:sz="0" w:space="0" w:color="auto"/>
        <w:bottom w:val="none" w:sz="0" w:space="0" w:color="auto"/>
        <w:right w:val="none" w:sz="0" w:space="0" w:color="auto"/>
      </w:divBdr>
      <w:divsChild>
        <w:div w:id="28914902">
          <w:marLeft w:val="0"/>
          <w:marRight w:val="0"/>
          <w:marTop w:val="0"/>
          <w:marBottom w:val="0"/>
          <w:divBdr>
            <w:top w:val="none" w:sz="0" w:space="0" w:color="auto"/>
            <w:left w:val="none" w:sz="0" w:space="0" w:color="auto"/>
            <w:bottom w:val="none" w:sz="0" w:space="0" w:color="auto"/>
            <w:right w:val="none" w:sz="0" w:space="0" w:color="auto"/>
          </w:divBdr>
        </w:div>
        <w:div w:id="41711465">
          <w:marLeft w:val="0"/>
          <w:marRight w:val="0"/>
          <w:marTop w:val="0"/>
          <w:marBottom w:val="0"/>
          <w:divBdr>
            <w:top w:val="none" w:sz="0" w:space="0" w:color="auto"/>
            <w:left w:val="none" w:sz="0" w:space="0" w:color="auto"/>
            <w:bottom w:val="none" w:sz="0" w:space="0" w:color="auto"/>
            <w:right w:val="none" w:sz="0" w:space="0" w:color="auto"/>
          </w:divBdr>
        </w:div>
        <w:div w:id="68774398">
          <w:marLeft w:val="0"/>
          <w:marRight w:val="0"/>
          <w:marTop w:val="0"/>
          <w:marBottom w:val="0"/>
          <w:divBdr>
            <w:top w:val="none" w:sz="0" w:space="0" w:color="auto"/>
            <w:left w:val="none" w:sz="0" w:space="0" w:color="auto"/>
            <w:bottom w:val="none" w:sz="0" w:space="0" w:color="auto"/>
            <w:right w:val="none" w:sz="0" w:space="0" w:color="auto"/>
          </w:divBdr>
        </w:div>
        <w:div w:id="82142979">
          <w:marLeft w:val="0"/>
          <w:marRight w:val="0"/>
          <w:marTop w:val="0"/>
          <w:marBottom w:val="0"/>
          <w:divBdr>
            <w:top w:val="none" w:sz="0" w:space="0" w:color="auto"/>
            <w:left w:val="none" w:sz="0" w:space="0" w:color="auto"/>
            <w:bottom w:val="none" w:sz="0" w:space="0" w:color="auto"/>
            <w:right w:val="none" w:sz="0" w:space="0" w:color="auto"/>
          </w:divBdr>
        </w:div>
        <w:div w:id="87047921">
          <w:marLeft w:val="0"/>
          <w:marRight w:val="0"/>
          <w:marTop w:val="0"/>
          <w:marBottom w:val="0"/>
          <w:divBdr>
            <w:top w:val="none" w:sz="0" w:space="0" w:color="auto"/>
            <w:left w:val="none" w:sz="0" w:space="0" w:color="auto"/>
            <w:bottom w:val="none" w:sz="0" w:space="0" w:color="auto"/>
            <w:right w:val="none" w:sz="0" w:space="0" w:color="auto"/>
          </w:divBdr>
        </w:div>
        <w:div w:id="93134278">
          <w:marLeft w:val="0"/>
          <w:marRight w:val="0"/>
          <w:marTop w:val="0"/>
          <w:marBottom w:val="0"/>
          <w:divBdr>
            <w:top w:val="none" w:sz="0" w:space="0" w:color="auto"/>
            <w:left w:val="none" w:sz="0" w:space="0" w:color="auto"/>
            <w:bottom w:val="none" w:sz="0" w:space="0" w:color="auto"/>
            <w:right w:val="none" w:sz="0" w:space="0" w:color="auto"/>
          </w:divBdr>
        </w:div>
        <w:div w:id="116611315">
          <w:marLeft w:val="0"/>
          <w:marRight w:val="0"/>
          <w:marTop w:val="0"/>
          <w:marBottom w:val="0"/>
          <w:divBdr>
            <w:top w:val="none" w:sz="0" w:space="0" w:color="auto"/>
            <w:left w:val="none" w:sz="0" w:space="0" w:color="auto"/>
            <w:bottom w:val="none" w:sz="0" w:space="0" w:color="auto"/>
            <w:right w:val="none" w:sz="0" w:space="0" w:color="auto"/>
          </w:divBdr>
        </w:div>
        <w:div w:id="122311435">
          <w:marLeft w:val="0"/>
          <w:marRight w:val="0"/>
          <w:marTop w:val="0"/>
          <w:marBottom w:val="0"/>
          <w:divBdr>
            <w:top w:val="none" w:sz="0" w:space="0" w:color="auto"/>
            <w:left w:val="none" w:sz="0" w:space="0" w:color="auto"/>
            <w:bottom w:val="none" w:sz="0" w:space="0" w:color="auto"/>
            <w:right w:val="none" w:sz="0" w:space="0" w:color="auto"/>
          </w:divBdr>
        </w:div>
        <w:div w:id="139270572">
          <w:marLeft w:val="0"/>
          <w:marRight w:val="0"/>
          <w:marTop w:val="0"/>
          <w:marBottom w:val="0"/>
          <w:divBdr>
            <w:top w:val="none" w:sz="0" w:space="0" w:color="auto"/>
            <w:left w:val="none" w:sz="0" w:space="0" w:color="auto"/>
            <w:bottom w:val="none" w:sz="0" w:space="0" w:color="auto"/>
            <w:right w:val="none" w:sz="0" w:space="0" w:color="auto"/>
          </w:divBdr>
        </w:div>
        <w:div w:id="156305602">
          <w:marLeft w:val="0"/>
          <w:marRight w:val="0"/>
          <w:marTop w:val="0"/>
          <w:marBottom w:val="0"/>
          <w:divBdr>
            <w:top w:val="none" w:sz="0" w:space="0" w:color="auto"/>
            <w:left w:val="none" w:sz="0" w:space="0" w:color="auto"/>
            <w:bottom w:val="none" w:sz="0" w:space="0" w:color="auto"/>
            <w:right w:val="none" w:sz="0" w:space="0" w:color="auto"/>
          </w:divBdr>
        </w:div>
        <w:div w:id="189800236">
          <w:marLeft w:val="0"/>
          <w:marRight w:val="0"/>
          <w:marTop w:val="0"/>
          <w:marBottom w:val="0"/>
          <w:divBdr>
            <w:top w:val="none" w:sz="0" w:space="0" w:color="auto"/>
            <w:left w:val="none" w:sz="0" w:space="0" w:color="auto"/>
            <w:bottom w:val="none" w:sz="0" w:space="0" w:color="auto"/>
            <w:right w:val="none" w:sz="0" w:space="0" w:color="auto"/>
          </w:divBdr>
        </w:div>
        <w:div w:id="200478866">
          <w:marLeft w:val="0"/>
          <w:marRight w:val="0"/>
          <w:marTop w:val="0"/>
          <w:marBottom w:val="0"/>
          <w:divBdr>
            <w:top w:val="none" w:sz="0" w:space="0" w:color="auto"/>
            <w:left w:val="none" w:sz="0" w:space="0" w:color="auto"/>
            <w:bottom w:val="none" w:sz="0" w:space="0" w:color="auto"/>
            <w:right w:val="none" w:sz="0" w:space="0" w:color="auto"/>
          </w:divBdr>
        </w:div>
        <w:div w:id="240411471">
          <w:marLeft w:val="0"/>
          <w:marRight w:val="0"/>
          <w:marTop w:val="0"/>
          <w:marBottom w:val="0"/>
          <w:divBdr>
            <w:top w:val="none" w:sz="0" w:space="0" w:color="auto"/>
            <w:left w:val="none" w:sz="0" w:space="0" w:color="auto"/>
            <w:bottom w:val="none" w:sz="0" w:space="0" w:color="auto"/>
            <w:right w:val="none" w:sz="0" w:space="0" w:color="auto"/>
          </w:divBdr>
        </w:div>
        <w:div w:id="251015367">
          <w:marLeft w:val="0"/>
          <w:marRight w:val="0"/>
          <w:marTop w:val="0"/>
          <w:marBottom w:val="0"/>
          <w:divBdr>
            <w:top w:val="none" w:sz="0" w:space="0" w:color="auto"/>
            <w:left w:val="none" w:sz="0" w:space="0" w:color="auto"/>
            <w:bottom w:val="none" w:sz="0" w:space="0" w:color="auto"/>
            <w:right w:val="none" w:sz="0" w:space="0" w:color="auto"/>
          </w:divBdr>
        </w:div>
        <w:div w:id="261955442">
          <w:marLeft w:val="0"/>
          <w:marRight w:val="0"/>
          <w:marTop w:val="0"/>
          <w:marBottom w:val="0"/>
          <w:divBdr>
            <w:top w:val="none" w:sz="0" w:space="0" w:color="auto"/>
            <w:left w:val="none" w:sz="0" w:space="0" w:color="auto"/>
            <w:bottom w:val="none" w:sz="0" w:space="0" w:color="auto"/>
            <w:right w:val="none" w:sz="0" w:space="0" w:color="auto"/>
          </w:divBdr>
        </w:div>
        <w:div w:id="263271558">
          <w:marLeft w:val="0"/>
          <w:marRight w:val="0"/>
          <w:marTop w:val="0"/>
          <w:marBottom w:val="0"/>
          <w:divBdr>
            <w:top w:val="none" w:sz="0" w:space="0" w:color="auto"/>
            <w:left w:val="none" w:sz="0" w:space="0" w:color="auto"/>
            <w:bottom w:val="none" w:sz="0" w:space="0" w:color="auto"/>
            <w:right w:val="none" w:sz="0" w:space="0" w:color="auto"/>
          </w:divBdr>
        </w:div>
        <w:div w:id="293828432">
          <w:marLeft w:val="0"/>
          <w:marRight w:val="0"/>
          <w:marTop w:val="0"/>
          <w:marBottom w:val="0"/>
          <w:divBdr>
            <w:top w:val="none" w:sz="0" w:space="0" w:color="auto"/>
            <w:left w:val="none" w:sz="0" w:space="0" w:color="auto"/>
            <w:bottom w:val="none" w:sz="0" w:space="0" w:color="auto"/>
            <w:right w:val="none" w:sz="0" w:space="0" w:color="auto"/>
          </w:divBdr>
        </w:div>
        <w:div w:id="294338245">
          <w:marLeft w:val="0"/>
          <w:marRight w:val="0"/>
          <w:marTop w:val="0"/>
          <w:marBottom w:val="0"/>
          <w:divBdr>
            <w:top w:val="none" w:sz="0" w:space="0" w:color="auto"/>
            <w:left w:val="none" w:sz="0" w:space="0" w:color="auto"/>
            <w:bottom w:val="none" w:sz="0" w:space="0" w:color="auto"/>
            <w:right w:val="none" w:sz="0" w:space="0" w:color="auto"/>
          </w:divBdr>
        </w:div>
        <w:div w:id="297496481">
          <w:marLeft w:val="0"/>
          <w:marRight w:val="0"/>
          <w:marTop w:val="0"/>
          <w:marBottom w:val="0"/>
          <w:divBdr>
            <w:top w:val="none" w:sz="0" w:space="0" w:color="auto"/>
            <w:left w:val="none" w:sz="0" w:space="0" w:color="auto"/>
            <w:bottom w:val="none" w:sz="0" w:space="0" w:color="auto"/>
            <w:right w:val="none" w:sz="0" w:space="0" w:color="auto"/>
          </w:divBdr>
        </w:div>
        <w:div w:id="317925422">
          <w:marLeft w:val="0"/>
          <w:marRight w:val="0"/>
          <w:marTop w:val="0"/>
          <w:marBottom w:val="0"/>
          <w:divBdr>
            <w:top w:val="none" w:sz="0" w:space="0" w:color="auto"/>
            <w:left w:val="none" w:sz="0" w:space="0" w:color="auto"/>
            <w:bottom w:val="none" w:sz="0" w:space="0" w:color="auto"/>
            <w:right w:val="none" w:sz="0" w:space="0" w:color="auto"/>
          </w:divBdr>
        </w:div>
        <w:div w:id="335692943">
          <w:marLeft w:val="0"/>
          <w:marRight w:val="0"/>
          <w:marTop w:val="0"/>
          <w:marBottom w:val="0"/>
          <w:divBdr>
            <w:top w:val="none" w:sz="0" w:space="0" w:color="auto"/>
            <w:left w:val="none" w:sz="0" w:space="0" w:color="auto"/>
            <w:bottom w:val="none" w:sz="0" w:space="0" w:color="auto"/>
            <w:right w:val="none" w:sz="0" w:space="0" w:color="auto"/>
          </w:divBdr>
        </w:div>
        <w:div w:id="350498185">
          <w:marLeft w:val="0"/>
          <w:marRight w:val="0"/>
          <w:marTop w:val="0"/>
          <w:marBottom w:val="0"/>
          <w:divBdr>
            <w:top w:val="none" w:sz="0" w:space="0" w:color="auto"/>
            <w:left w:val="none" w:sz="0" w:space="0" w:color="auto"/>
            <w:bottom w:val="none" w:sz="0" w:space="0" w:color="auto"/>
            <w:right w:val="none" w:sz="0" w:space="0" w:color="auto"/>
          </w:divBdr>
        </w:div>
        <w:div w:id="357312835">
          <w:marLeft w:val="0"/>
          <w:marRight w:val="0"/>
          <w:marTop w:val="0"/>
          <w:marBottom w:val="0"/>
          <w:divBdr>
            <w:top w:val="none" w:sz="0" w:space="0" w:color="auto"/>
            <w:left w:val="none" w:sz="0" w:space="0" w:color="auto"/>
            <w:bottom w:val="none" w:sz="0" w:space="0" w:color="auto"/>
            <w:right w:val="none" w:sz="0" w:space="0" w:color="auto"/>
          </w:divBdr>
        </w:div>
        <w:div w:id="360011757">
          <w:marLeft w:val="0"/>
          <w:marRight w:val="0"/>
          <w:marTop w:val="0"/>
          <w:marBottom w:val="0"/>
          <w:divBdr>
            <w:top w:val="none" w:sz="0" w:space="0" w:color="auto"/>
            <w:left w:val="none" w:sz="0" w:space="0" w:color="auto"/>
            <w:bottom w:val="none" w:sz="0" w:space="0" w:color="auto"/>
            <w:right w:val="none" w:sz="0" w:space="0" w:color="auto"/>
          </w:divBdr>
        </w:div>
        <w:div w:id="362286878">
          <w:marLeft w:val="0"/>
          <w:marRight w:val="0"/>
          <w:marTop w:val="0"/>
          <w:marBottom w:val="0"/>
          <w:divBdr>
            <w:top w:val="none" w:sz="0" w:space="0" w:color="auto"/>
            <w:left w:val="none" w:sz="0" w:space="0" w:color="auto"/>
            <w:bottom w:val="none" w:sz="0" w:space="0" w:color="auto"/>
            <w:right w:val="none" w:sz="0" w:space="0" w:color="auto"/>
          </w:divBdr>
        </w:div>
        <w:div w:id="390539175">
          <w:marLeft w:val="0"/>
          <w:marRight w:val="0"/>
          <w:marTop w:val="0"/>
          <w:marBottom w:val="0"/>
          <w:divBdr>
            <w:top w:val="none" w:sz="0" w:space="0" w:color="auto"/>
            <w:left w:val="none" w:sz="0" w:space="0" w:color="auto"/>
            <w:bottom w:val="none" w:sz="0" w:space="0" w:color="auto"/>
            <w:right w:val="none" w:sz="0" w:space="0" w:color="auto"/>
          </w:divBdr>
        </w:div>
        <w:div w:id="404763065">
          <w:marLeft w:val="0"/>
          <w:marRight w:val="0"/>
          <w:marTop w:val="0"/>
          <w:marBottom w:val="0"/>
          <w:divBdr>
            <w:top w:val="none" w:sz="0" w:space="0" w:color="auto"/>
            <w:left w:val="none" w:sz="0" w:space="0" w:color="auto"/>
            <w:bottom w:val="none" w:sz="0" w:space="0" w:color="auto"/>
            <w:right w:val="none" w:sz="0" w:space="0" w:color="auto"/>
          </w:divBdr>
        </w:div>
        <w:div w:id="437649501">
          <w:marLeft w:val="0"/>
          <w:marRight w:val="0"/>
          <w:marTop w:val="0"/>
          <w:marBottom w:val="0"/>
          <w:divBdr>
            <w:top w:val="none" w:sz="0" w:space="0" w:color="auto"/>
            <w:left w:val="none" w:sz="0" w:space="0" w:color="auto"/>
            <w:bottom w:val="none" w:sz="0" w:space="0" w:color="auto"/>
            <w:right w:val="none" w:sz="0" w:space="0" w:color="auto"/>
          </w:divBdr>
        </w:div>
        <w:div w:id="442115532">
          <w:marLeft w:val="0"/>
          <w:marRight w:val="0"/>
          <w:marTop w:val="0"/>
          <w:marBottom w:val="0"/>
          <w:divBdr>
            <w:top w:val="none" w:sz="0" w:space="0" w:color="auto"/>
            <w:left w:val="none" w:sz="0" w:space="0" w:color="auto"/>
            <w:bottom w:val="none" w:sz="0" w:space="0" w:color="auto"/>
            <w:right w:val="none" w:sz="0" w:space="0" w:color="auto"/>
          </w:divBdr>
        </w:div>
        <w:div w:id="447428657">
          <w:marLeft w:val="0"/>
          <w:marRight w:val="0"/>
          <w:marTop w:val="0"/>
          <w:marBottom w:val="0"/>
          <w:divBdr>
            <w:top w:val="none" w:sz="0" w:space="0" w:color="auto"/>
            <w:left w:val="none" w:sz="0" w:space="0" w:color="auto"/>
            <w:bottom w:val="none" w:sz="0" w:space="0" w:color="auto"/>
            <w:right w:val="none" w:sz="0" w:space="0" w:color="auto"/>
          </w:divBdr>
        </w:div>
        <w:div w:id="477692785">
          <w:marLeft w:val="0"/>
          <w:marRight w:val="0"/>
          <w:marTop w:val="0"/>
          <w:marBottom w:val="0"/>
          <w:divBdr>
            <w:top w:val="none" w:sz="0" w:space="0" w:color="auto"/>
            <w:left w:val="none" w:sz="0" w:space="0" w:color="auto"/>
            <w:bottom w:val="none" w:sz="0" w:space="0" w:color="auto"/>
            <w:right w:val="none" w:sz="0" w:space="0" w:color="auto"/>
          </w:divBdr>
        </w:div>
        <w:div w:id="479230836">
          <w:marLeft w:val="0"/>
          <w:marRight w:val="0"/>
          <w:marTop w:val="0"/>
          <w:marBottom w:val="0"/>
          <w:divBdr>
            <w:top w:val="none" w:sz="0" w:space="0" w:color="auto"/>
            <w:left w:val="none" w:sz="0" w:space="0" w:color="auto"/>
            <w:bottom w:val="none" w:sz="0" w:space="0" w:color="auto"/>
            <w:right w:val="none" w:sz="0" w:space="0" w:color="auto"/>
          </w:divBdr>
        </w:div>
        <w:div w:id="481773375">
          <w:marLeft w:val="0"/>
          <w:marRight w:val="0"/>
          <w:marTop w:val="0"/>
          <w:marBottom w:val="0"/>
          <w:divBdr>
            <w:top w:val="none" w:sz="0" w:space="0" w:color="auto"/>
            <w:left w:val="none" w:sz="0" w:space="0" w:color="auto"/>
            <w:bottom w:val="none" w:sz="0" w:space="0" w:color="auto"/>
            <w:right w:val="none" w:sz="0" w:space="0" w:color="auto"/>
          </w:divBdr>
        </w:div>
        <w:div w:id="563417004">
          <w:marLeft w:val="0"/>
          <w:marRight w:val="0"/>
          <w:marTop w:val="0"/>
          <w:marBottom w:val="0"/>
          <w:divBdr>
            <w:top w:val="none" w:sz="0" w:space="0" w:color="auto"/>
            <w:left w:val="none" w:sz="0" w:space="0" w:color="auto"/>
            <w:bottom w:val="none" w:sz="0" w:space="0" w:color="auto"/>
            <w:right w:val="none" w:sz="0" w:space="0" w:color="auto"/>
          </w:divBdr>
        </w:div>
        <w:div w:id="580985164">
          <w:marLeft w:val="0"/>
          <w:marRight w:val="0"/>
          <w:marTop w:val="0"/>
          <w:marBottom w:val="0"/>
          <w:divBdr>
            <w:top w:val="none" w:sz="0" w:space="0" w:color="auto"/>
            <w:left w:val="none" w:sz="0" w:space="0" w:color="auto"/>
            <w:bottom w:val="none" w:sz="0" w:space="0" w:color="auto"/>
            <w:right w:val="none" w:sz="0" w:space="0" w:color="auto"/>
          </w:divBdr>
        </w:div>
        <w:div w:id="758062917">
          <w:marLeft w:val="0"/>
          <w:marRight w:val="0"/>
          <w:marTop w:val="0"/>
          <w:marBottom w:val="0"/>
          <w:divBdr>
            <w:top w:val="none" w:sz="0" w:space="0" w:color="auto"/>
            <w:left w:val="none" w:sz="0" w:space="0" w:color="auto"/>
            <w:bottom w:val="none" w:sz="0" w:space="0" w:color="auto"/>
            <w:right w:val="none" w:sz="0" w:space="0" w:color="auto"/>
          </w:divBdr>
        </w:div>
        <w:div w:id="765686265">
          <w:marLeft w:val="0"/>
          <w:marRight w:val="0"/>
          <w:marTop w:val="0"/>
          <w:marBottom w:val="0"/>
          <w:divBdr>
            <w:top w:val="none" w:sz="0" w:space="0" w:color="auto"/>
            <w:left w:val="none" w:sz="0" w:space="0" w:color="auto"/>
            <w:bottom w:val="none" w:sz="0" w:space="0" w:color="auto"/>
            <w:right w:val="none" w:sz="0" w:space="0" w:color="auto"/>
          </w:divBdr>
        </w:div>
        <w:div w:id="794255546">
          <w:marLeft w:val="0"/>
          <w:marRight w:val="0"/>
          <w:marTop w:val="0"/>
          <w:marBottom w:val="0"/>
          <w:divBdr>
            <w:top w:val="none" w:sz="0" w:space="0" w:color="auto"/>
            <w:left w:val="none" w:sz="0" w:space="0" w:color="auto"/>
            <w:bottom w:val="none" w:sz="0" w:space="0" w:color="auto"/>
            <w:right w:val="none" w:sz="0" w:space="0" w:color="auto"/>
          </w:divBdr>
        </w:div>
        <w:div w:id="844707909">
          <w:marLeft w:val="0"/>
          <w:marRight w:val="0"/>
          <w:marTop w:val="0"/>
          <w:marBottom w:val="0"/>
          <w:divBdr>
            <w:top w:val="none" w:sz="0" w:space="0" w:color="auto"/>
            <w:left w:val="none" w:sz="0" w:space="0" w:color="auto"/>
            <w:bottom w:val="none" w:sz="0" w:space="0" w:color="auto"/>
            <w:right w:val="none" w:sz="0" w:space="0" w:color="auto"/>
          </w:divBdr>
        </w:div>
        <w:div w:id="846795588">
          <w:marLeft w:val="0"/>
          <w:marRight w:val="0"/>
          <w:marTop w:val="0"/>
          <w:marBottom w:val="0"/>
          <w:divBdr>
            <w:top w:val="none" w:sz="0" w:space="0" w:color="auto"/>
            <w:left w:val="none" w:sz="0" w:space="0" w:color="auto"/>
            <w:bottom w:val="none" w:sz="0" w:space="0" w:color="auto"/>
            <w:right w:val="none" w:sz="0" w:space="0" w:color="auto"/>
          </w:divBdr>
        </w:div>
        <w:div w:id="875240384">
          <w:marLeft w:val="0"/>
          <w:marRight w:val="0"/>
          <w:marTop w:val="0"/>
          <w:marBottom w:val="0"/>
          <w:divBdr>
            <w:top w:val="none" w:sz="0" w:space="0" w:color="auto"/>
            <w:left w:val="none" w:sz="0" w:space="0" w:color="auto"/>
            <w:bottom w:val="none" w:sz="0" w:space="0" w:color="auto"/>
            <w:right w:val="none" w:sz="0" w:space="0" w:color="auto"/>
          </w:divBdr>
        </w:div>
        <w:div w:id="900141534">
          <w:marLeft w:val="0"/>
          <w:marRight w:val="0"/>
          <w:marTop w:val="0"/>
          <w:marBottom w:val="0"/>
          <w:divBdr>
            <w:top w:val="none" w:sz="0" w:space="0" w:color="auto"/>
            <w:left w:val="none" w:sz="0" w:space="0" w:color="auto"/>
            <w:bottom w:val="none" w:sz="0" w:space="0" w:color="auto"/>
            <w:right w:val="none" w:sz="0" w:space="0" w:color="auto"/>
          </w:divBdr>
        </w:div>
        <w:div w:id="919295940">
          <w:marLeft w:val="0"/>
          <w:marRight w:val="0"/>
          <w:marTop w:val="0"/>
          <w:marBottom w:val="0"/>
          <w:divBdr>
            <w:top w:val="none" w:sz="0" w:space="0" w:color="auto"/>
            <w:left w:val="none" w:sz="0" w:space="0" w:color="auto"/>
            <w:bottom w:val="none" w:sz="0" w:space="0" w:color="auto"/>
            <w:right w:val="none" w:sz="0" w:space="0" w:color="auto"/>
          </w:divBdr>
        </w:div>
        <w:div w:id="934439183">
          <w:marLeft w:val="0"/>
          <w:marRight w:val="0"/>
          <w:marTop w:val="0"/>
          <w:marBottom w:val="0"/>
          <w:divBdr>
            <w:top w:val="none" w:sz="0" w:space="0" w:color="auto"/>
            <w:left w:val="none" w:sz="0" w:space="0" w:color="auto"/>
            <w:bottom w:val="none" w:sz="0" w:space="0" w:color="auto"/>
            <w:right w:val="none" w:sz="0" w:space="0" w:color="auto"/>
          </w:divBdr>
        </w:div>
        <w:div w:id="941300768">
          <w:marLeft w:val="0"/>
          <w:marRight w:val="0"/>
          <w:marTop w:val="0"/>
          <w:marBottom w:val="0"/>
          <w:divBdr>
            <w:top w:val="none" w:sz="0" w:space="0" w:color="auto"/>
            <w:left w:val="none" w:sz="0" w:space="0" w:color="auto"/>
            <w:bottom w:val="none" w:sz="0" w:space="0" w:color="auto"/>
            <w:right w:val="none" w:sz="0" w:space="0" w:color="auto"/>
          </w:divBdr>
        </w:div>
        <w:div w:id="961960970">
          <w:marLeft w:val="0"/>
          <w:marRight w:val="0"/>
          <w:marTop w:val="0"/>
          <w:marBottom w:val="0"/>
          <w:divBdr>
            <w:top w:val="none" w:sz="0" w:space="0" w:color="auto"/>
            <w:left w:val="none" w:sz="0" w:space="0" w:color="auto"/>
            <w:bottom w:val="none" w:sz="0" w:space="0" w:color="auto"/>
            <w:right w:val="none" w:sz="0" w:space="0" w:color="auto"/>
          </w:divBdr>
        </w:div>
        <w:div w:id="1078599216">
          <w:marLeft w:val="0"/>
          <w:marRight w:val="0"/>
          <w:marTop w:val="0"/>
          <w:marBottom w:val="0"/>
          <w:divBdr>
            <w:top w:val="none" w:sz="0" w:space="0" w:color="auto"/>
            <w:left w:val="none" w:sz="0" w:space="0" w:color="auto"/>
            <w:bottom w:val="none" w:sz="0" w:space="0" w:color="auto"/>
            <w:right w:val="none" w:sz="0" w:space="0" w:color="auto"/>
          </w:divBdr>
        </w:div>
        <w:div w:id="1083142544">
          <w:marLeft w:val="0"/>
          <w:marRight w:val="0"/>
          <w:marTop w:val="0"/>
          <w:marBottom w:val="0"/>
          <w:divBdr>
            <w:top w:val="none" w:sz="0" w:space="0" w:color="auto"/>
            <w:left w:val="none" w:sz="0" w:space="0" w:color="auto"/>
            <w:bottom w:val="none" w:sz="0" w:space="0" w:color="auto"/>
            <w:right w:val="none" w:sz="0" w:space="0" w:color="auto"/>
          </w:divBdr>
        </w:div>
        <w:div w:id="1175926441">
          <w:marLeft w:val="0"/>
          <w:marRight w:val="0"/>
          <w:marTop w:val="0"/>
          <w:marBottom w:val="0"/>
          <w:divBdr>
            <w:top w:val="none" w:sz="0" w:space="0" w:color="auto"/>
            <w:left w:val="none" w:sz="0" w:space="0" w:color="auto"/>
            <w:bottom w:val="none" w:sz="0" w:space="0" w:color="auto"/>
            <w:right w:val="none" w:sz="0" w:space="0" w:color="auto"/>
          </w:divBdr>
        </w:div>
        <w:div w:id="1201282728">
          <w:marLeft w:val="0"/>
          <w:marRight w:val="0"/>
          <w:marTop w:val="0"/>
          <w:marBottom w:val="0"/>
          <w:divBdr>
            <w:top w:val="none" w:sz="0" w:space="0" w:color="auto"/>
            <w:left w:val="none" w:sz="0" w:space="0" w:color="auto"/>
            <w:bottom w:val="none" w:sz="0" w:space="0" w:color="auto"/>
            <w:right w:val="none" w:sz="0" w:space="0" w:color="auto"/>
          </w:divBdr>
        </w:div>
        <w:div w:id="1240554921">
          <w:marLeft w:val="0"/>
          <w:marRight w:val="0"/>
          <w:marTop w:val="0"/>
          <w:marBottom w:val="0"/>
          <w:divBdr>
            <w:top w:val="none" w:sz="0" w:space="0" w:color="auto"/>
            <w:left w:val="none" w:sz="0" w:space="0" w:color="auto"/>
            <w:bottom w:val="none" w:sz="0" w:space="0" w:color="auto"/>
            <w:right w:val="none" w:sz="0" w:space="0" w:color="auto"/>
          </w:divBdr>
        </w:div>
        <w:div w:id="1255825920">
          <w:marLeft w:val="0"/>
          <w:marRight w:val="0"/>
          <w:marTop w:val="0"/>
          <w:marBottom w:val="0"/>
          <w:divBdr>
            <w:top w:val="none" w:sz="0" w:space="0" w:color="auto"/>
            <w:left w:val="none" w:sz="0" w:space="0" w:color="auto"/>
            <w:bottom w:val="none" w:sz="0" w:space="0" w:color="auto"/>
            <w:right w:val="none" w:sz="0" w:space="0" w:color="auto"/>
          </w:divBdr>
        </w:div>
        <w:div w:id="1273980415">
          <w:marLeft w:val="0"/>
          <w:marRight w:val="0"/>
          <w:marTop w:val="0"/>
          <w:marBottom w:val="0"/>
          <w:divBdr>
            <w:top w:val="none" w:sz="0" w:space="0" w:color="auto"/>
            <w:left w:val="none" w:sz="0" w:space="0" w:color="auto"/>
            <w:bottom w:val="none" w:sz="0" w:space="0" w:color="auto"/>
            <w:right w:val="none" w:sz="0" w:space="0" w:color="auto"/>
          </w:divBdr>
        </w:div>
        <w:div w:id="1283152909">
          <w:marLeft w:val="0"/>
          <w:marRight w:val="0"/>
          <w:marTop w:val="0"/>
          <w:marBottom w:val="0"/>
          <w:divBdr>
            <w:top w:val="none" w:sz="0" w:space="0" w:color="auto"/>
            <w:left w:val="none" w:sz="0" w:space="0" w:color="auto"/>
            <w:bottom w:val="none" w:sz="0" w:space="0" w:color="auto"/>
            <w:right w:val="none" w:sz="0" w:space="0" w:color="auto"/>
          </w:divBdr>
        </w:div>
        <w:div w:id="1287390015">
          <w:marLeft w:val="0"/>
          <w:marRight w:val="0"/>
          <w:marTop w:val="0"/>
          <w:marBottom w:val="0"/>
          <w:divBdr>
            <w:top w:val="none" w:sz="0" w:space="0" w:color="auto"/>
            <w:left w:val="none" w:sz="0" w:space="0" w:color="auto"/>
            <w:bottom w:val="none" w:sz="0" w:space="0" w:color="auto"/>
            <w:right w:val="none" w:sz="0" w:space="0" w:color="auto"/>
          </w:divBdr>
        </w:div>
        <w:div w:id="1305430203">
          <w:marLeft w:val="0"/>
          <w:marRight w:val="0"/>
          <w:marTop w:val="0"/>
          <w:marBottom w:val="0"/>
          <w:divBdr>
            <w:top w:val="none" w:sz="0" w:space="0" w:color="auto"/>
            <w:left w:val="none" w:sz="0" w:space="0" w:color="auto"/>
            <w:bottom w:val="none" w:sz="0" w:space="0" w:color="auto"/>
            <w:right w:val="none" w:sz="0" w:space="0" w:color="auto"/>
          </w:divBdr>
        </w:div>
        <w:div w:id="1309286676">
          <w:marLeft w:val="0"/>
          <w:marRight w:val="0"/>
          <w:marTop w:val="0"/>
          <w:marBottom w:val="0"/>
          <w:divBdr>
            <w:top w:val="none" w:sz="0" w:space="0" w:color="auto"/>
            <w:left w:val="none" w:sz="0" w:space="0" w:color="auto"/>
            <w:bottom w:val="none" w:sz="0" w:space="0" w:color="auto"/>
            <w:right w:val="none" w:sz="0" w:space="0" w:color="auto"/>
          </w:divBdr>
        </w:div>
        <w:div w:id="1327519633">
          <w:marLeft w:val="0"/>
          <w:marRight w:val="0"/>
          <w:marTop w:val="0"/>
          <w:marBottom w:val="0"/>
          <w:divBdr>
            <w:top w:val="none" w:sz="0" w:space="0" w:color="auto"/>
            <w:left w:val="none" w:sz="0" w:space="0" w:color="auto"/>
            <w:bottom w:val="none" w:sz="0" w:space="0" w:color="auto"/>
            <w:right w:val="none" w:sz="0" w:space="0" w:color="auto"/>
          </w:divBdr>
        </w:div>
        <w:div w:id="1433280798">
          <w:marLeft w:val="0"/>
          <w:marRight w:val="0"/>
          <w:marTop w:val="0"/>
          <w:marBottom w:val="0"/>
          <w:divBdr>
            <w:top w:val="none" w:sz="0" w:space="0" w:color="auto"/>
            <w:left w:val="none" w:sz="0" w:space="0" w:color="auto"/>
            <w:bottom w:val="none" w:sz="0" w:space="0" w:color="auto"/>
            <w:right w:val="none" w:sz="0" w:space="0" w:color="auto"/>
          </w:divBdr>
        </w:div>
        <w:div w:id="1446076281">
          <w:marLeft w:val="0"/>
          <w:marRight w:val="0"/>
          <w:marTop w:val="0"/>
          <w:marBottom w:val="0"/>
          <w:divBdr>
            <w:top w:val="none" w:sz="0" w:space="0" w:color="auto"/>
            <w:left w:val="none" w:sz="0" w:space="0" w:color="auto"/>
            <w:bottom w:val="none" w:sz="0" w:space="0" w:color="auto"/>
            <w:right w:val="none" w:sz="0" w:space="0" w:color="auto"/>
          </w:divBdr>
        </w:div>
        <w:div w:id="1456673293">
          <w:marLeft w:val="0"/>
          <w:marRight w:val="0"/>
          <w:marTop w:val="0"/>
          <w:marBottom w:val="0"/>
          <w:divBdr>
            <w:top w:val="none" w:sz="0" w:space="0" w:color="auto"/>
            <w:left w:val="none" w:sz="0" w:space="0" w:color="auto"/>
            <w:bottom w:val="none" w:sz="0" w:space="0" w:color="auto"/>
            <w:right w:val="none" w:sz="0" w:space="0" w:color="auto"/>
          </w:divBdr>
        </w:div>
        <w:div w:id="1486894824">
          <w:marLeft w:val="0"/>
          <w:marRight w:val="0"/>
          <w:marTop w:val="0"/>
          <w:marBottom w:val="0"/>
          <w:divBdr>
            <w:top w:val="none" w:sz="0" w:space="0" w:color="auto"/>
            <w:left w:val="none" w:sz="0" w:space="0" w:color="auto"/>
            <w:bottom w:val="none" w:sz="0" w:space="0" w:color="auto"/>
            <w:right w:val="none" w:sz="0" w:space="0" w:color="auto"/>
          </w:divBdr>
        </w:div>
        <w:div w:id="1497114933">
          <w:marLeft w:val="0"/>
          <w:marRight w:val="0"/>
          <w:marTop w:val="0"/>
          <w:marBottom w:val="0"/>
          <w:divBdr>
            <w:top w:val="none" w:sz="0" w:space="0" w:color="auto"/>
            <w:left w:val="none" w:sz="0" w:space="0" w:color="auto"/>
            <w:bottom w:val="none" w:sz="0" w:space="0" w:color="auto"/>
            <w:right w:val="none" w:sz="0" w:space="0" w:color="auto"/>
          </w:divBdr>
        </w:div>
        <w:div w:id="1498158108">
          <w:marLeft w:val="0"/>
          <w:marRight w:val="0"/>
          <w:marTop w:val="0"/>
          <w:marBottom w:val="0"/>
          <w:divBdr>
            <w:top w:val="none" w:sz="0" w:space="0" w:color="auto"/>
            <w:left w:val="none" w:sz="0" w:space="0" w:color="auto"/>
            <w:bottom w:val="none" w:sz="0" w:space="0" w:color="auto"/>
            <w:right w:val="none" w:sz="0" w:space="0" w:color="auto"/>
          </w:divBdr>
        </w:div>
        <w:div w:id="1580367682">
          <w:marLeft w:val="0"/>
          <w:marRight w:val="0"/>
          <w:marTop w:val="0"/>
          <w:marBottom w:val="0"/>
          <w:divBdr>
            <w:top w:val="none" w:sz="0" w:space="0" w:color="auto"/>
            <w:left w:val="none" w:sz="0" w:space="0" w:color="auto"/>
            <w:bottom w:val="none" w:sz="0" w:space="0" w:color="auto"/>
            <w:right w:val="none" w:sz="0" w:space="0" w:color="auto"/>
          </w:divBdr>
        </w:div>
        <w:div w:id="1622567496">
          <w:marLeft w:val="0"/>
          <w:marRight w:val="0"/>
          <w:marTop w:val="0"/>
          <w:marBottom w:val="0"/>
          <w:divBdr>
            <w:top w:val="none" w:sz="0" w:space="0" w:color="auto"/>
            <w:left w:val="none" w:sz="0" w:space="0" w:color="auto"/>
            <w:bottom w:val="none" w:sz="0" w:space="0" w:color="auto"/>
            <w:right w:val="none" w:sz="0" w:space="0" w:color="auto"/>
          </w:divBdr>
        </w:div>
        <w:div w:id="1630168053">
          <w:marLeft w:val="0"/>
          <w:marRight w:val="0"/>
          <w:marTop w:val="0"/>
          <w:marBottom w:val="0"/>
          <w:divBdr>
            <w:top w:val="none" w:sz="0" w:space="0" w:color="auto"/>
            <w:left w:val="none" w:sz="0" w:space="0" w:color="auto"/>
            <w:bottom w:val="none" w:sz="0" w:space="0" w:color="auto"/>
            <w:right w:val="none" w:sz="0" w:space="0" w:color="auto"/>
          </w:divBdr>
        </w:div>
        <w:div w:id="1632327727">
          <w:marLeft w:val="0"/>
          <w:marRight w:val="0"/>
          <w:marTop w:val="0"/>
          <w:marBottom w:val="0"/>
          <w:divBdr>
            <w:top w:val="none" w:sz="0" w:space="0" w:color="auto"/>
            <w:left w:val="none" w:sz="0" w:space="0" w:color="auto"/>
            <w:bottom w:val="none" w:sz="0" w:space="0" w:color="auto"/>
            <w:right w:val="none" w:sz="0" w:space="0" w:color="auto"/>
          </w:divBdr>
        </w:div>
        <w:div w:id="1670519829">
          <w:marLeft w:val="0"/>
          <w:marRight w:val="0"/>
          <w:marTop w:val="0"/>
          <w:marBottom w:val="0"/>
          <w:divBdr>
            <w:top w:val="none" w:sz="0" w:space="0" w:color="auto"/>
            <w:left w:val="none" w:sz="0" w:space="0" w:color="auto"/>
            <w:bottom w:val="none" w:sz="0" w:space="0" w:color="auto"/>
            <w:right w:val="none" w:sz="0" w:space="0" w:color="auto"/>
          </w:divBdr>
        </w:div>
        <w:div w:id="1716153709">
          <w:marLeft w:val="0"/>
          <w:marRight w:val="0"/>
          <w:marTop w:val="0"/>
          <w:marBottom w:val="0"/>
          <w:divBdr>
            <w:top w:val="none" w:sz="0" w:space="0" w:color="auto"/>
            <w:left w:val="none" w:sz="0" w:space="0" w:color="auto"/>
            <w:bottom w:val="none" w:sz="0" w:space="0" w:color="auto"/>
            <w:right w:val="none" w:sz="0" w:space="0" w:color="auto"/>
          </w:divBdr>
        </w:div>
        <w:div w:id="1726176528">
          <w:marLeft w:val="0"/>
          <w:marRight w:val="0"/>
          <w:marTop w:val="0"/>
          <w:marBottom w:val="0"/>
          <w:divBdr>
            <w:top w:val="none" w:sz="0" w:space="0" w:color="auto"/>
            <w:left w:val="none" w:sz="0" w:space="0" w:color="auto"/>
            <w:bottom w:val="none" w:sz="0" w:space="0" w:color="auto"/>
            <w:right w:val="none" w:sz="0" w:space="0" w:color="auto"/>
          </w:divBdr>
        </w:div>
        <w:div w:id="1727533358">
          <w:marLeft w:val="0"/>
          <w:marRight w:val="0"/>
          <w:marTop w:val="0"/>
          <w:marBottom w:val="0"/>
          <w:divBdr>
            <w:top w:val="none" w:sz="0" w:space="0" w:color="auto"/>
            <w:left w:val="none" w:sz="0" w:space="0" w:color="auto"/>
            <w:bottom w:val="none" w:sz="0" w:space="0" w:color="auto"/>
            <w:right w:val="none" w:sz="0" w:space="0" w:color="auto"/>
          </w:divBdr>
        </w:div>
        <w:div w:id="1796630260">
          <w:marLeft w:val="0"/>
          <w:marRight w:val="0"/>
          <w:marTop w:val="0"/>
          <w:marBottom w:val="0"/>
          <w:divBdr>
            <w:top w:val="none" w:sz="0" w:space="0" w:color="auto"/>
            <w:left w:val="none" w:sz="0" w:space="0" w:color="auto"/>
            <w:bottom w:val="none" w:sz="0" w:space="0" w:color="auto"/>
            <w:right w:val="none" w:sz="0" w:space="0" w:color="auto"/>
          </w:divBdr>
        </w:div>
        <w:div w:id="1797791862">
          <w:marLeft w:val="0"/>
          <w:marRight w:val="0"/>
          <w:marTop w:val="0"/>
          <w:marBottom w:val="0"/>
          <w:divBdr>
            <w:top w:val="none" w:sz="0" w:space="0" w:color="auto"/>
            <w:left w:val="none" w:sz="0" w:space="0" w:color="auto"/>
            <w:bottom w:val="none" w:sz="0" w:space="0" w:color="auto"/>
            <w:right w:val="none" w:sz="0" w:space="0" w:color="auto"/>
          </w:divBdr>
        </w:div>
        <w:div w:id="1799714597">
          <w:marLeft w:val="0"/>
          <w:marRight w:val="0"/>
          <w:marTop w:val="0"/>
          <w:marBottom w:val="0"/>
          <w:divBdr>
            <w:top w:val="none" w:sz="0" w:space="0" w:color="auto"/>
            <w:left w:val="none" w:sz="0" w:space="0" w:color="auto"/>
            <w:bottom w:val="none" w:sz="0" w:space="0" w:color="auto"/>
            <w:right w:val="none" w:sz="0" w:space="0" w:color="auto"/>
          </w:divBdr>
        </w:div>
        <w:div w:id="1803618597">
          <w:marLeft w:val="0"/>
          <w:marRight w:val="0"/>
          <w:marTop w:val="0"/>
          <w:marBottom w:val="0"/>
          <w:divBdr>
            <w:top w:val="none" w:sz="0" w:space="0" w:color="auto"/>
            <w:left w:val="none" w:sz="0" w:space="0" w:color="auto"/>
            <w:bottom w:val="none" w:sz="0" w:space="0" w:color="auto"/>
            <w:right w:val="none" w:sz="0" w:space="0" w:color="auto"/>
          </w:divBdr>
        </w:div>
        <w:div w:id="1830556189">
          <w:marLeft w:val="0"/>
          <w:marRight w:val="0"/>
          <w:marTop w:val="0"/>
          <w:marBottom w:val="0"/>
          <w:divBdr>
            <w:top w:val="none" w:sz="0" w:space="0" w:color="auto"/>
            <w:left w:val="none" w:sz="0" w:space="0" w:color="auto"/>
            <w:bottom w:val="none" w:sz="0" w:space="0" w:color="auto"/>
            <w:right w:val="none" w:sz="0" w:space="0" w:color="auto"/>
          </w:divBdr>
        </w:div>
        <w:div w:id="1851721979">
          <w:marLeft w:val="0"/>
          <w:marRight w:val="0"/>
          <w:marTop w:val="0"/>
          <w:marBottom w:val="0"/>
          <w:divBdr>
            <w:top w:val="none" w:sz="0" w:space="0" w:color="auto"/>
            <w:left w:val="none" w:sz="0" w:space="0" w:color="auto"/>
            <w:bottom w:val="none" w:sz="0" w:space="0" w:color="auto"/>
            <w:right w:val="none" w:sz="0" w:space="0" w:color="auto"/>
          </w:divBdr>
        </w:div>
        <w:div w:id="1856797702">
          <w:marLeft w:val="0"/>
          <w:marRight w:val="0"/>
          <w:marTop w:val="0"/>
          <w:marBottom w:val="0"/>
          <w:divBdr>
            <w:top w:val="none" w:sz="0" w:space="0" w:color="auto"/>
            <w:left w:val="none" w:sz="0" w:space="0" w:color="auto"/>
            <w:bottom w:val="none" w:sz="0" w:space="0" w:color="auto"/>
            <w:right w:val="none" w:sz="0" w:space="0" w:color="auto"/>
          </w:divBdr>
        </w:div>
        <w:div w:id="1885482206">
          <w:marLeft w:val="0"/>
          <w:marRight w:val="0"/>
          <w:marTop w:val="0"/>
          <w:marBottom w:val="0"/>
          <w:divBdr>
            <w:top w:val="none" w:sz="0" w:space="0" w:color="auto"/>
            <w:left w:val="none" w:sz="0" w:space="0" w:color="auto"/>
            <w:bottom w:val="none" w:sz="0" w:space="0" w:color="auto"/>
            <w:right w:val="none" w:sz="0" w:space="0" w:color="auto"/>
          </w:divBdr>
        </w:div>
        <w:div w:id="2002270417">
          <w:marLeft w:val="0"/>
          <w:marRight w:val="0"/>
          <w:marTop w:val="0"/>
          <w:marBottom w:val="0"/>
          <w:divBdr>
            <w:top w:val="none" w:sz="0" w:space="0" w:color="auto"/>
            <w:left w:val="none" w:sz="0" w:space="0" w:color="auto"/>
            <w:bottom w:val="none" w:sz="0" w:space="0" w:color="auto"/>
            <w:right w:val="none" w:sz="0" w:space="0" w:color="auto"/>
          </w:divBdr>
        </w:div>
        <w:div w:id="2021932218">
          <w:marLeft w:val="0"/>
          <w:marRight w:val="0"/>
          <w:marTop w:val="0"/>
          <w:marBottom w:val="0"/>
          <w:divBdr>
            <w:top w:val="none" w:sz="0" w:space="0" w:color="auto"/>
            <w:left w:val="none" w:sz="0" w:space="0" w:color="auto"/>
            <w:bottom w:val="none" w:sz="0" w:space="0" w:color="auto"/>
            <w:right w:val="none" w:sz="0" w:space="0" w:color="auto"/>
          </w:divBdr>
        </w:div>
        <w:div w:id="2022967330">
          <w:marLeft w:val="0"/>
          <w:marRight w:val="0"/>
          <w:marTop w:val="0"/>
          <w:marBottom w:val="0"/>
          <w:divBdr>
            <w:top w:val="none" w:sz="0" w:space="0" w:color="auto"/>
            <w:left w:val="none" w:sz="0" w:space="0" w:color="auto"/>
            <w:bottom w:val="none" w:sz="0" w:space="0" w:color="auto"/>
            <w:right w:val="none" w:sz="0" w:space="0" w:color="auto"/>
          </w:divBdr>
        </w:div>
        <w:div w:id="2027513552">
          <w:marLeft w:val="0"/>
          <w:marRight w:val="0"/>
          <w:marTop w:val="0"/>
          <w:marBottom w:val="0"/>
          <w:divBdr>
            <w:top w:val="none" w:sz="0" w:space="0" w:color="auto"/>
            <w:left w:val="none" w:sz="0" w:space="0" w:color="auto"/>
            <w:bottom w:val="none" w:sz="0" w:space="0" w:color="auto"/>
            <w:right w:val="none" w:sz="0" w:space="0" w:color="auto"/>
          </w:divBdr>
        </w:div>
        <w:div w:id="2090958663">
          <w:marLeft w:val="0"/>
          <w:marRight w:val="0"/>
          <w:marTop w:val="0"/>
          <w:marBottom w:val="0"/>
          <w:divBdr>
            <w:top w:val="none" w:sz="0" w:space="0" w:color="auto"/>
            <w:left w:val="none" w:sz="0" w:space="0" w:color="auto"/>
            <w:bottom w:val="none" w:sz="0" w:space="0" w:color="auto"/>
            <w:right w:val="none" w:sz="0" w:space="0" w:color="auto"/>
          </w:divBdr>
        </w:div>
        <w:div w:id="2139571412">
          <w:marLeft w:val="0"/>
          <w:marRight w:val="0"/>
          <w:marTop w:val="0"/>
          <w:marBottom w:val="0"/>
          <w:divBdr>
            <w:top w:val="none" w:sz="0" w:space="0" w:color="auto"/>
            <w:left w:val="none" w:sz="0" w:space="0" w:color="auto"/>
            <w:bottom w:val="none" w:sz="0" w:space="0" w:color="auto"/>
            <w:right w:val="none" w:sz="0" w:space="0" w:color="auto"/>
          </w:divBdr>
        </w:div>
      </w:divsChild>
    </w:div>
    <w:div w:id="2130392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23.png"/><Relationship Id="rId143" Type="http://schemas.openxmlformats.org/officeDocument/2006/relationships/image" Target="media/image124.png"/><Relationship Id="rId144" Type="http://schemas.openxmlformats.org/officeDocument/2006/relationships/image" Target="media/image125.png"/><Relationship Id="rId145" Type="http://schemas.openxmlformats.org/officeDocument/2006/relationships/image" Target="media/image126.png"/><Relationship Id="rId146" Type="http://schemas.openxmlformats.org/officeDocument/2006/relationships/image" Target="media/image127.png"/><Relationship Id="rId147" Type="http://schemas.openxmlformats.org/officeDocument/2006/relationships/image" Target="media/image128.png"/><Relationship Id="rId148" Type="http://schemas.openxmlformats.org/officeDocument/2006/relationships/image" Target="media/image129.png"/><Relationship Id="rId149" Type="http://schemas.openxmlformats.org/officeDocument/2006/relationships/image" Target="media/image130.png"/><Relationship Id="rId180" Type="http://schemas.openxmlformats.org/officeDocument/2006/relationships/image" Target="media/image161.png"/><Relationship Id="rId181" Type="http://schemas.openxmlformats.org/officeDocument/2006/relationships/image" Target="media/image162.png"/><Relationship Id="rId182" Type="http://schemas.openxmlformats.org/officeDocument/2006/relationships/image" Target="media/image163.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jpeg"/><Relationship Id="rId43" Type="http://schemas.openxmlformats.org/officeDocument/2006/relationships/image" Target="media/image30.jpeg"/><Relationship Id="rId44" Type="http://schemas.openxmlformats.org/officeDocument/2006/relationships/image" Target="media/image30.png"/><Relationship Id="rId45" Type="http://schemas.openxmlformats.org/officeDocument/2006/relationships/image" Target="media/image32.png"/><Relationship Id="rId46" Type="http://schemas.openxmlformats.org/officeDocument/2006/relationships/image" Target="media/image31.png"/><Relationship Id="rId47" Type="http://schemas.openxmlformats.org/officeDocument/2006/relationships/image" Target="media/image34.png"/><Relationship Id="rId48" Type="http://schemas.openxmlformats.org/officeDocument/2006/relationships/hyperlink" Target="file:///H:\Documents%20and%20Settings\Roberta.Lusic\Desktop\PHOD_Contribution\www.aoml.noaa.gov\phod\satprod" TargetMode="External"/><Relationship Id="rId49" Type="http://schemas.openxmlformats.org/officeDocument/2006/relationships/image" Target="media/image33.png"/><Relationship Id="rId183" Type="http://schemas.openxmlformats.org/officeDocument/2006/relationships/image" Target="media/image164.png"/><Relationship Id="rId184" Type="http://schemas.openxmlformats.org/officeDocument/2006/relationships/image" Target="media/image165.png"/><Relationship Id="rId185" Type="http://schemas.openxmlformats.org/officeDocument/2006/relationships/image" Target="media/image166.png"/><Relationship Id="rId186" Type="http://schemas.openxmlformats.org/officeDocument/2006/relationships/image" Target="media/image167.png"/><Relationship Id="rId187" Type="http://schemas.openxmlformats.org/officeDocument/2006/relationships/image" Target="media/image168.png"/><Relationship Id="rId188" Type="http://schemas.openxmlformats.org/officeDocument/2006/relationships/image" Target="media/image169.png"/><Relationship Id="rId189" Type="http://schemas.openxmlformats.org/officeDocument/2006/relationships/image" Target="media/image170.png"/><Relationship Id="rId80" Type="http://schemas.openxmlformats.org/officeDocument/2006/relationships/footer" Target="footer3.xml"/><Relationship Id="rId81" Type="http://schemas.openxmlformats.org/officeDocument/2006/relationships/image" Target="media/image62.emf"/><Relationship Id="rId82" Type="http://schemas.openxmlformats.org/officeDocument/2006/relationships/image" Target="media/image63.jpeg"/><Relationship Id="rId83" Type="http://schemas.openxmlformats.org/officeDocument/2006/relationships/image" Target="media/image64.jpeg"/><Relationship Id="rId84" Type="http://schemas.openxmlformats.org/officeDocument/2006/relationships/image" Target="media/image65.jpeg"/><Relationship Id="rId85" Type="http://schemas.openxmlformats.org/officeDocument/2006/relationships/image" Target="media/image66.png"/><Relationship Id="rId86" Type="http://schemas.openxmlformats.org/officeDocument/2006/relationships/image" Target="media/image67.jpeg"/><Relationship Id="rId87" Type="http://schemas.openxmlformats.org/officeDocument/2006/relationships/image" Target="media/image68.emf"/><Relationship Id="rId88" Type="http://schemas.openxmlformats.org/officeDocument/2006/relationships/image" Target="media/image69.png"/><Relationship Id="rId89" Type="http://schemas.openxmlformats.org/officeDocument/2006/relationships/image" Target="media/image70.png"/><Relationship Id="rId110" Type="http://schemas.openxmlformats.org/officeDocument/2006/relationships/image" Target="media/image91.png"/><Relationship Id="rId111" Type="http://schemas.openxmlformats.org/officeDocument/2006/relationships/image" Target="media/image92.jpeg"/><Relationship Id="rId112" Type="http://schemas.openxmlformats.org/officeDocument/2006/relationships/image" Target="media/image93.jpeg"/><Relationship Id="rId113" Type="http://schemas.openxmlformats.org/officeDocument/2006/relationships/image" Target="media/image94.png"/><Relationship Id="rId114" Type="http://schemas.openxmlformats.org/officeDocument/2006/relationships/image" Target="media/image95.jpeg"/><Relationship Id="rId115" Type="http://schemas.openxmlformats.org/officeDocument/2006/relationships/image" Target="media/image96.jpeg"/><Relationship Id="rId116" Type="http://schemas.openxmlformats.org/officeDocument/2006/relationships/image" Target="media/image97.jpeg"/><Relationship Id="rId117" Type="http://schemas.openxmlformats.org/officeDocument/2006/relationships/image" Target="media/image98.jpeg"/><Relationship Id="rId118" Type="http://schemas.openxmlformats.org/officeDocument/2006/relationships/image" Target="media/image99.jpeg"/><Relationship Id="rId119" Type="http://schemas.openxmlformats.org/officeDocument/2006/relationships/image" Target="media/image100.jpeg"/><Relationship Id="rId150" Type="http://schemas.openxmlformats.org/officeDocument/2006/relationships/image" Target="media/image131.png"/><Relationship Id="rId151" Type="http://schemas.openxmlformats.org/officeDocument/2006/relationships/image" Target="media/image132.png"/><Relationship Id="rId152" Type="http://schemas.openxmlformats.org/officeDocument/2006/relationships/image" Target="media/image133.png"/><Relationship Id="rId10" Type="http://schemas.openxmlformats.org/officeDocument/2006/relationships/image" Target="media/image2.png"/><Relationship Id="rId11" Type="http://schemas.openxmlformats.org/officeDocument/2006/relationships/hyperlink" Target="http://www.aoml.noaa.gov/phod/index.php" TargetMode="External"/><Relationship Id="rId12" Type="http://schemas.openxmlformats.org/officeDocument/2006/relationships/image" Target="media/image3.emf"/><Relationship Id="rId13" Type="http://schemas.openxmlformats.org/officeDocument/2006/relationships/image" Target="media/image4.jpg"/><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image" Target="media/image5.pn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153" Type="http://schemas.openxmlformats.org/officeDocument/2006/relationships/image" Target="media/image134.png"/><Relationship Id="rId154" Type="http://schemas.openxmlformats.org/officeDocument/2006/relationships/image" Target="media/image135.png"/><Relationship Id="rId155" Type="http://schemas.openxmlformats.org/officeDocument/2006/relationships/image" Target="media/image136.png"/><Relationship Id="rId156" Type="http://schemas.openxmlformats.org/officeDocument/2006/relationships/image" Target="media/image137.png"/><Relationship Id="rId157" Type="http://schemas.openxmlformats.org/officeDocument/2006/relationships/image" Target="media/image138.png"/><Relationship Id="rId158" Type="http://schemas.openxmlformats.org/officeDocument/2006/relationships/image" Target="media/image139.png"/><Relationship Id="rId159" Type="http://schemas.openxmlformats.org/officeDocument/2006/relationships/image" Target="media/image140.png"/><Relationship Id="rId190" Type="http://schemas.openxmlformats.org/officeDocument/2006/relationships/image" Target="media/image171.png"/><Relationship Id="rId191" Type="http://schemas.openxmlformats.org/officeDocument/2006/relationships/image" Target="media/image172.png"/><Relationship Id="rId192" Type="http://schemas.openxmlformats.org/officeDocument/2006/relationships/image" Target="media/image173.png"/><Relationship Id="rId50" Type="http://schemas.openxmlformats.org/officeDocument/2006/relationships/hyperlink" Target="http://www.aoml.noaa.gov/phod/dataphod/work/trinanes/INTERFACE/index.html" TargetMode="External"/><Relationship Id="rId51" Type="http://schemas.openxmlformats.org/officeDocument/2006/relationships/image" Target="media/image35.png"/><Relationship Id="rId52" Type="http://schemas.openxmlformats.org/officeDocument/2006/relationships/image" Target="media/image36.jpg"/><Relationship Id="rId53" Type="http://schemas.openxmlformats.org/officeDocument/2006/relationships/hyperlink" Target="http://www.aoml.noaa.gov/phod/dhos" TargetMode="External"/><Relationship Id="rId54" Type="http://schemas.openxmlformats.org/officeDocument/2006/relationships/image" Target="media/image37.jpe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jpeg"/><Relationship Id="rId58" Type="http://schemas.openxmlformats.org/officeDocument/2006/relationships/image" Target="media/image41.emf"/><Relationship Id="rId59" Type="http://schemas.openxmlformats.org/officeDocument/2006/relationships/image" Target="media/image42.jpeg"/><Relationship Id="rId193" Type="http://schemas.openxmlformats.org/officeDocument/2006/relationships/image" Target="media/image174.jpeg"/><Relationship Id="rId194" Type="http://schemas.openxmlformats.org/officeDocument/2006/relationships/image" Target="media/image175.jpeg"/><Relationship Id="rId195" Type="http://schemas.openxmlformats.org/officeDocument/2006/relationships/image" Target="media/image176.jpeg"/><Relationship Id="rId196" Type="http://schemas.openxmlformats.org/officeDocument/2006/relationships/image" Target="media/image177.jpeg"/><Relationship Id="rId197" Type="http://schemas.openxmlformats.org/officeDocument/2006/relationships/image" Target="media/image178.png"/><Relationship Id="rId198" Type="http://schemas.openxmlformats.org/officeDocument/2006/relationships/image" Target="media/image179.jpeg"/><Relationship Id="rId199" Type="http://schemas.openxmlformats.org/officeDocument/2006/relationships/image" Target="media/image180.gif"/><Relationship Id="rId90" Type="http://schemas.openxmlformats.org/officeDocument/2006/relationships/image" Target="media/image71.png"/><Relationship Id="rId91" Type="http://schemas.openxmlformats.org/officeDocument/2006/relationships/image" Target="media/image72.png"/><Relationship Id="rId92" Type="http://schemas.openxmlformats.org/officeDocument/2006/relationships/image" Target="media/image73.png"/><Relationship Id="rId93" Type="http://schemas.openxmlformats.org/officeDocument/2006/relationships/image" Target="media/image74.png"/><Relationship Id="rId94" Type="http://schemas.openxmlformats.org/officeDocument/2006/relationships/image" Target="media/image75.png"/><Relationship Id="rId95" Type="http://schemas.openxmlformats.org/officeDocument/2006/relationships/image" Target="media/image76.png"/><Relationship Id="rId96" Type="http://schemas.openxmlformats.org/officeDocument/2006/relationships/image" Target="media/image78.png"/><Relationship Id="rId97" Type="http://schemas.openxmlformats.org/officeDocument/2006/relationships/image" Target="media/image79.png"/><Relationship Id="rId98" Type="http://schemas.openxmlformats.org/officeDocument/2006/relationships/image" Target="media/image80.png"/><Relationship Id="rId99" Type="http://schemas.openxmlformats.org/officeDocument/2006/relationships/image" Target="media/image81.png"/><Relationship Id="rId120" Type="http://schemas.openxmlformats.org/officeDocument/2006/relationships/image" Target="media/image101.gif"/><Relationship Id="rId121" Type="http://schemas.openxmlformats.org/officeDocument/2006/relationships/image" Target="media/image102.png"/><Relationship Id="rId122" Type="http://schemas.openxmlformats.org/officeDocument/2006/relationships/image" Target="media/image103.png"/><Relationship Id="rId123" Type="http://schemas.openxmlformats.org/officeDocument/2006/relationships/image" Target="media/image104.png"/><Relationship Id="rId124" Type="http://schemas.openxmlformats.org/officeDocument/2006/relationships/image" Target="media/image105.png"/><Relationship Id="rId125" Type="http://schemas.openxmlformats.org/officeDocument/2006/relationships/image" Target="media/image106.png"/><Relationship Id="rId126" Type="http://schemas.openxmlformats.org/officeDocument/2006/relationships/image" Target="media/image107.png"/><Relationship Id="rId127" Type="http://schemas.openxmlformats.org/officeDocument/2006/relationships/image" Target="media/image108.jpeg"/><Relationship Id="rId128" Type="http://schemas.openxmlformats.org/officeDocument/2006/relationships/image" Target="media/image109.png"/><Relationship Id="rId129" Type="http://schemas.openxmlformats.org/officeDocument/2006/relationships/image" Target="media/image110.png"/><Relationship Id="rId160" Type="http://schemas.openxmlformats.org/officeDocument/2006/relationships/image" Target="media/image141.png"/><Relationship Id="rId161" Type="http://schemas.openxmlformats.org/officeDocument/2006/relationships/image" Target="media/image142.png"/><Relationship Id="rId162" Type="http://schemas.openxmlformats.org/officeDocument/2006/relationships/image" Target="media/image143.pn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png"/><Relationship Id="rId23" Type="http://schemas.openxmlformats.org/officeDocument/2006/relationships/image" Target="media/image12.jpeg"/><Relationship Id="rId24" Type="http://schemas.openxmlformats.org/officeDocument/2006/relationships/image" Target="media/image13.pn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hyperlink" Target="http://www.aoml.noaa.gov/phod/dac" TargetMode="External"/><Relationship Id="rId28" Type="http://schemas.openxmlformats.org/officeDocument/2006/relationships/image" Target="media/image15.gif"/><Relationship Id="rId29" Type="http://schemas.openxmlformats.org/officeDocument/2006/relationships/image" Target="media/image16.jpeg"/><Relationship Id="rId163" Type="http://schemas.openxmlformats.org/officeDocument/2006/relationships/image" Target="media/image144.png"/><Relationship Id="rId164" Type="http://schemas.openxmlformats.org/officeDocument/2006/relationships/image" Target="media/image145.png"/><Relationship Id="rId165" Type="http://schemas.openxmlformats.org/officeDocument/2006/relationships/image" Target="media/image146.png"/><Relationship Id="rId166" Type="http://schemas.openxmlformats.org/officeDocument/2006/relationships/image" Target="media/image147.png"/><Relationship Id="rId167" Type="http://schemas.openxmlformats.org/officeDocument/2006/relationships/image" Target="media/image148.png"/><Relationship Id="rId168" Type="http://schemas.openxmlformats.org/officeDocument/2006/relationships/image" Target="media/image149.png"/><Relationship Id="rId169" Type="http://schemas.openxmlformats.org/officeDocument/2006/relationships/image" Target="media/image150.png"/><Relationship Id="rId200" Type="http://schemas.openxmlformats.org/officeDocument/2006/relationships/image" Target="media/image181.jpeg"/><Relationship Id="rId201" Type="http://schemas.openxmlformats.org/officeDocument/2006/relationships/image" Target="media/image182.gif"/><Relationship Id="rId202" Type="http://schemas.openxmlformats.org/officeDocument/2006/relationships/hyperlink" Target="http://www.aoml.noaa.gov/phod/Peng_etal_2015_pt1.pdf" TargetMode="External"/><Relationship Id="rId203" Type="http://schemas.openxmlformats.org/officeDocument/2006/relationships/hyperlink" Target="http://www.aoml.noaa.gov/phod/Volkov_CD.pdf" TargetMode="External"/><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jpg"/><Relationship Id="rId65" Type="http://schemas.openxmlformats.org/officeDocument/2006/relationships/image" Target="media/image48.jpeg"/><Relationship Id="rId66" Type="http://schemas.openxmlformats.org/officeDocument/2006/relationships/image" Target="media/image49.png"/><Relationship Id="rId67" Type="http://schemas.openxmlformats.org/officeDocument/2006/relationships/image" Target="media/image50.jpg"/><Relationship Id="rId68" Type="http://schemas.openxmlformats.org/officeDocument/2006/relationships/image" Target="media/image51.jpg"/><Relationship Id="rId69" Type="http://schemas.openxmlformats.org/officeDocument/2006/relationships/image" Target="media/image52.png"/><Relationship Id="rId204" Type="http://schemas.openxmlformats.org/officeDocument/2006/relationships/fontTable" Target="fontTable.xml"/><Relationship Id="rId205" Type="http://schemas.openxmlformats.org/officeDocument/2006/relationships/theme" Target="theme/theme1.xml"/><Relationship Id="rId130" Type="http://schemas.openxmlformats.org/officeDocument/2006/relationships/image" Target="media/image111.png"/><Relationship Id="rId131" Type="http://schemas.openxmlformats.org/officeDocument/2006/relationships/image" Target="media/image112.png"/><Relationship Id="rId132" Type="http://schemas.openxmlformats.org/officeDocument/2006/relationships/image" Target="media/image113.png"/><Relationship Id="rId133" Type="http://schemas.openxmlformats.org/officeDocument/2006/relationships/image" Target="media/image114.png"/><Relationship Id="rId134" Type="http://schemas.openxmlformats.org/officeDocument/2006/relationships/image" Target="media/image115.png"/><Relationship Id="rId135" Type="http://schemas.openxmlformats.org/officeDocument/2006/relationships/image" Target="media/image116.png"/><Relationship Id="rId136" Type="http://schemas.openxmlformats.org/officeDocument/2006/relationships/image" Target="media/image117.png"/><Relationship Id="rId137" Type="http://schemas.openxmlformats.org/officeDocument/2006/relationships/image" Target="media/image118.png"/><Relationship Id="rId138" Type="http://schemas.openxmlformats.org/officeDocument/2006/relationships/image" Target="media/image119.png"/><Relationship Id="rId139" Type="http://schemas.openxmlformats.org/officeDocument/2006/relationships/image" Target="media/image120.png"/><Relationship Id="rId170" Type="http://schemas.openxmlformats.org/officeDocument/2006/relationships/image" Target="media/image151.png"/><Relationship Id="rId171" Type="http://schemas.openxmlformats.org/officeDocument/2006/relationships/image" Target="media/image152.png"/><Relationship Id="rId172" Type="http://schemas.openxmlformats.org/officeDocument/2006/relationships/image" Target="media/image153.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jpg"/><Relationship Id="rId35" Type="http://schemas.openxmlformats.org/officeDocument/2006/relationships/image" Target="media/image22.jpeg"/><Relationship Id="rId36" Type="http://schemas.openxmlformats.org/officeDocument/2006/relationships/image" Target="media/image23.png"/><Relationship Id="rId37" Type="http://schemas.openxmlformats.org/officeDocument/2006/relationships/image" Target="media/image24.emf"/><Relationship Id="rId38" Type="http://schemas.openxmlformats.org/officeDocument/2006/relationships/image" Target="media/image25.jpg"/><Relationship Id="rId39" Type="http://schemas.openxmlformats.org/officeDocument/2006/relationships/image" Target="media/image26.jpeg"/><Relationship Id="rId173" Type="http://schemas.openxmlformats.org/officeDocument/2006/relationships/image" Target="media/image154.png"/><Relationship Id="rId174" Type="http://schemas.openxmlformats.org/officeDocument/2006/relationships/image" Target="media/image155.png"/><Relationship Id="rId175" Type="http://schemas.openxmlformats.org/officeDocument/2006/relationships/image" Target="media/image156.png"/><Relationship Id="rId176" Type="http://schemas.openxmlformats.org/officeDocument/2006/relationships/image" Target="media/image157.png"/><Relationship Id="rId177" Type="http://schemas.openxmlformats.org/officeDocument/2006/relationships/image" Target="media/image158.png"/><Relationship Id="rId178" Type="http://schemas.openxmlformats.org/officeDocument/2006/relationships/image" Target="media/image159.png"/><Relationship Id="rId179" Type="http://schemas.openxmlformats.org/officeDocument/2006/relationships/image" Target="media/image160.png"/><Relationship Id="rId70" Type="http://schemas.openxmlformats.org/officeDocument/2006/relationships/image" Target="media/image53.png"/><Relationship Id="rId71" Type="http://schemas.openxmlformats.org/officeDocument/2006/relationships/image" Target="media/image54.jpg"/><Relationship Id="rId72" Type="http://schemas.openxmlformats.org/officeDocument/2006/relationships/image" Target="media/image55.pn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png"/><Relationship Id="rId76" Type="http://schemas.openxmlformats.org/officeDocument/2006/relationships/image" Target="media/image59.jpeg"/><Relationship Id="rId77" Type="http://schemas.openxmlformats.org/officeDocument/2006/relationships/image" Target="media/image60.jpeg"/><Relationship Id="rId78" Type="http://schemas.openxmlformats.org/officeDocument/2006/relationships/image" Target="media/image61.jpeg"/><Relationship Id="rId79" Type="http://schemas.openxmlformats.org/officeDocument/2006/relationships/hyperlink" Target="http://www.aoml.noaa.gov/phod/cyclone/data/"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82.png"/><Relationship Id="rId101" Type="http://schemas.openxmlformats.org/officeDocument/2006/relationships/image" Target="media/image83.png"/><Relationship Id="rId102" Type="http://schemas.openxmlformats.org/officeDocument/2006/relationships/image" Target="media/image84.png"/><Relationship Id="rId103" Type="http://schemas.openxmlformats.org/officeDocument/2006/relationships/image" Target="media/image85.png"/><Relationship Id="rId104" Type="http://schemas.openxmlformats.org/officeDocument/2006/relationships/image" Target="media/image77.png"/><Relationship Id="rId105" Type="http://schemas.openxmlformats.org/officeDocument/2006/relationships/image" Target="media/image86.png"/><Relationship Id="rId106" Type="http://schemas.openxmlformats.org/officeDocument/2006/relationships/image" Target="media/image87.png"/><Relationship Id="rId107" Type="http://schemas.openxmlformats.org/officeDocument/2006/relationships/image" Target="media/image88.jpeg"/><Relationship Id="rId108" Type="http://schemas.openxmlformats.org/officeDocument/2006/relationships/image" Target="media/image89.png"/><Relationship Id="rId109" Type="http://schemas.openxmlformats.org/officeDocument/2006/relationships/image" Target="media/image90.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40" Type="http://schemas.openxmlformats.org/officeDocument/2006/relationships/image" Target="media/image121.png"/><Relationship Id="rId141" Type="http://schemas.openxmlformats.org/officeDocument/2006/relationships/image" Target="media/image1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FB7476-3690-5041-8AEA-243F10C8D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28555</Words>
  <Characters>162769</Characters>
  <Application>Microsoft Macintosh Word</Application>
  <DocSecurity>0</DocSecurity>
  <Lines>1356</Lines>
  <Paragraphs>381</Paragraphs>
  <ScaleCrop>false</ScaleCrop>
  <HeadingPairs>
    <vt:vector size="2" baseType="variant">
      <vt:variant>
        <vt:lpstr>Title</vt:lpstr>
      </vt:variant>
      <vt:variant>
        <vt:i4>1</vt:i4>
      </vt:variant>
    </vt:vector>
  </HeadingPairs>
  <TitlesOfParts>
    <vt:vector size="1" baseType="lpstr">
      <vt:lpstr>National Oceanic and Atmospheric Administration (NOAA)Atlantic Oceanographic and Meteorological Laboratory (AOML)</vt:lpstr>
    </vt:vector>
  </TitlesOfParts>
  <Company>NOAA/AOML</Company>
  <LinksUpToDate>false</LinksUpToDate>
  <CharactersWithSpaces>190943</CharactersWithSpaces>
  <SharedDoc>false</SharedDoc>
  <HLinks>
    <vt:vector size="18" baseType="variant">
      <vt:variant>
        <vt:i4>7471140</vt:i4>
      </vt:variant>
      <vt:variant>
        <vt:i4>9</vt:i4>
      </vt:variant>
      <vt:variant>
        <vt:i4>0</vt:i4>
      </vt:variant>
      <vt:variant>
        <vt:i4>5</vt:i4>
      </vt:variant>
      <vt:variant>
        <vt:lpwstr>http://www.aoml.noaa.gov/phod/cyclone/data/</vt:lpwstr>
      </vt:variant>
      <vt:variant>
        <vt:lpwstr/>
      </vt:variant>
      <vt:variant>
        <vt:i4>3997749</vt:i4>
      </vt:variant>
      <vt:variant>
        <vt:i4>3</vt:i4>
      </vt:variant>
      <vt:variant>
        <vt:i4>0</vt:i4>
      </vt:variant>
      <vt:variant>
        <vt:i4>5</vt:i4>
      </vt:variant>
      <vt:variant>
        <vt:lpwstr>http://www.aoml.noaa.gov/phod/dhos</vt:lpwstr>
      </vt:variant>
      <vt:variant>
        <vt:lpwstr/>
      </vt:variant>
      <vt:variant>
        <vt:i4>7012411</vt:i4>
      </vt:variant>
      <vt:variant>
        <vt:i4>0</vt:i4>
      </vt:variant>
      <vt:variant>
        <vt:i4>0</vt:i4>
      </vt:variant>
      <vt:variant>
        <vt:i4>5</vt:i4>
      </vt:variant>
      <vt:variant>
        <vt:lpwstr>http://www.aoml.noaa.gov/phod/index.php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Oceanic and Atmospheric Administration (NOAA)Atlantic Oceanographic and Meteorological Laboratory (AOML)</dc:title>
  <dc:subject>National Oceanic and Atmospheric Administration (NOAA)                                                                                Atlantic Oceanographic and Meteorological Laboratory (AOML)                                                        Physic</dc:subject>
  <dc:creator>lr</dc:creator>
  <cp:lastModifiedBy>Sinisa Lusic</cp:lastModifiedBy>
  <cp:revision>2</cp:revision>
  <cp:lastPrinted>2016-11-15T16:02:00Z</cp:lastPrinted>
  <dcterms:created xsi:type="dcterms:W3CDTF">2016-12-07T17:01:00Z</dcterms:created>
  <dcterms:modified xsi:type="dcterms:W3CDTF">2016-12-07T17:01:00Z</dcterms:modified>
</cp:coreProperties>
</file>