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AL09 / Helene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0709A HELENE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2012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0345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LAL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4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(Tx to GTS)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16 (15);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1 bad launch detect</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All charged to NWS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deployed (good)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18"/>
                <w:szCs w:val="18"/>
              </w:rPr>
            </w:pPr>
            <w:r w:rsidDel="00000000" w:rsidR="00000000" w:rsidRPr="00000000">
              <w:rPr>
                <w:sz w:val="18"/>
                <w:szCs w:val="18"/>
                <w:rtl w:val="0"/>
              </w:rPr>
              <w:t xml:space="preserve">7 UM AXBTs:</w:t>
            </w:r>
          </w:p>
          <w:p w:rsidR="00000000" w:rsidDel="00000000" w:rsidP="00000000" w:rsidRDefault="00000000" w:rsidRPr="00000000" w14:paraId="0000002B">
            <w:pPr>
              <w:widowControl w:val="0"/>
              <w:spacing w:line="240" w:lineRule="auto"/>
              <w:jc w:val="center"/>
              <w:rPr>
                <w:sz w:val="18"/>
                <w:szCs w:val="18"/>
              </w:rPr>
            </w:pPr>
            <w:r w:rsidDel="00000000" w:rsidR="00000000" w:rsidRPr="00000000">
              <w:rPr>
                <w:sz w:val="18"/>
                <w:szCs w:val="18"/>
                <w:rtl w:val="0"/>
              </w:rPr>
              <w:t xml:space="preserve">7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line="240" w:lineRule="auto"/>
              <w:jc w:val="center"/>
              <w:rPr>
                <w:sz w:val="18"/>
                <w:szCs w:val="18"/>
              </w:rPr>
            </w:pPr>
            <w:r w:rsidDel="00000000" w:rsidR="00000000" w:rsidRPr="00000000">
              <w:rPr>
                <w:sz w:val="18"/>
                <w:szCs w:val="18"/>
                <w:rtl w:val="0"/>
              </w:rPr>
              <w:t xml:space="preserve">VAM, dual-PRF TDR</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sz w:val="16"/>
                <w:szCs w:val="16"/>
              </w:rPr>
            </w:pPr>
            <w:r w:rsidDel="00000000" w:rsidR="00000000" w:rsidRPr="00000000">
              <w:rPr>
                <w:sz w:val="16"/>
                <w:szCs w:val="16"/>
                <w:rtl w:val="0"/>
              </w:rPr>
              <w:t xml:space="preserve">Alvey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Marks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Gamache/Hollingshead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Dunion/Sippel/Dahl</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Chang</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Carpenter/Jones</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F">
            <w:pPr>
              <w:spacing w:line="240" w:lineRule="auto"/>
              <w:jc w:val="center"/>
              <w:rPr>
                <w:sz w:val="16"/>
                <w:szCs w:val="16"/>
              </w:rPr>
            </w:pPr>
            <w:r w:rsidDel="00000000" w:rsidR="00000000" w:rsidRPr="00000000">
              <w:rPr>
                <w:sz w:val="16"/>
                <w:szCs w:val="16"/>
                <w:rtl w:val="0"/>
              </w:rPr>
              <w:t xml:space="preserve">Abitbol/Wood/Keith </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sz w:val="16"/>
                <w:szCs w:val="16"/>
              </w:rPr>
            </w:pPr>
            <w:r w:rsidDel="00000000" w:rsidR="00000000" w:rsidRPr="00000000">
              <w:rPr>
                <w:sz w:val="16"/>
                <w:szCs w:val="16"/>
                <w:rtl w:val="0"/>
              </w:rPr>
              <w:t xml:space="preserve">Dunford/Utama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jc w:val="center"/>
              <w:rPr>
                <w:sz w:val="16"/>
                <w:szCs w:val="16"/>
              </w:rPr>
            </w:pPr>
            <w:r w:rsidDel="00000000" w:rsidR="00000000" w:rsidRPr="00000000">
              <w:rPr>
                <w:sz w:val="16"/>
                <w:szCs w:val="16"/>
                <w:rtl w:val="0"/>
              </w:rPr>
              <w:t xml:space="preserve">Wysinger/Tyson</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sz w:val="16"/>
                <w:szCs w:val="16"/>
              </w:rPr>
            </w:pPr>
            <w:r w:rsidDel="00000000" w:rsidR="00000000" w:rsidRPr="00000000">
              <w:rPr>
                <w:sz w:val="16"/>
                <w:szCs w:val="16"/>
                <w:rtl w:val="0"/>
              </w:rPr>
              <w:t xml:space="preserve">Englert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jc w:val="center"/>
              <w:rPr>
                <w:sz w:val="16"/>
                <w:szCs w:val="16"/>
              </w:rPr>
            </w:pPr>
            <w:r w:rsidDel="00000000" w:rsidR="00000000" w:rsidRPr="00000000">
              <w:rPr>
                <w:sz w:val="16"/>
                <w:szCs w:val="16"/>
                <w:rtl w:val="0"/>
              </w:rPr>
              <w:t xml:space="preserve">McAlister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sz w:val="16"/>
                <w:szCs w:val="16"/>
              </w:rPr>
            </w:pPr>
            <w:r w:rsidDel="00000000" w:rsidR="00000000" w:rsidRPr="00000000">
              <w:rPr>
                <w:sz w:val="16"/>
                <w:szCs w:val="16"/>
                <w:rtl w:val="0"/>
              </w:rPr>
              <w:t xml:space="preserve">Paul/Dykman</w:t>
            </w:r>
          </w:p>
        </w:tc>
      </w:tr>
    </w:tbl>
    <w:p w:rsidR="00000000" w:rsidDel="00000000" w:rsidP="00000000" w:rsidRDefault="00000000" w:rsidRPr="00000000" w14:paraId="00000066">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76" w:lineRule="auto"/>
              <w:rPr>
                <w:i w:val="1"/>
                <w:color w:val="222222"/>
              </w:rPr>
            </w:pPr>
            <w:r w:rsidDel="00000000" w:rsidR="00000000" w:rsidRPr="00000000">
              <w:rPr>
                <w:i w:val="1"/>
                <w:color w:val="222222"/>
                <w:u w:val="single"/>
                <w:rtl w:val="0"/>
              </w:rPr>
              <w:t xml:space="preserve">Pattern:</w:t>
            </w:r>
            <w:r w:rsidDel="00000000" w:rsidR="00000000" w:rsidRPr="00000000">
              <w:rPr>
                <w:i w:val="1"/>
                <w:color w:val="222222"/>
                <w:rtl w:val="0"/>
              </w:rPr>
              <w:t xml:space="preserve"> Fly butterfly pattern with 105 NM legs</w:t>
            </w:r>
          </w:p>
          <w:p w:rsidR="00000000" w:rsidDel="00000000" w:rsidP="00000000" w:rsidRDefault="00000000" w:rsidRPr="00000000" w14:paraId="0000006B">
            <w:pPr>
              <w:widowControl w:val="0"/>
              <w:numPr>
                <w:ilvl w:val="0"/>
                <w:numId w:val="5"/>
              </w:numPr>
              <w:spacing w:after="240" w:before="240" w:line="240" w:lineRule="auto"/>
              <w:ind w:left="940" w:hanging="360"/>
              <w:rPr>
                <w:i w:val="1"/>
              </w:rPr>
            </w:pPr>
            <w:r w:rsidDel="00000000" w:rsidR="00000000" w:rsidRPr="00000000">
              <w:rPr>
                <w:i w:val="1"/>
                <w:color w:val="222222"/>
                <w:rtl w:val="0"/>
              </w:rPr>
              <w:t xml:space="preserve">Pattern should be adjusted as needed to avoid land</w:t>
            </w:r>
          </w:p>
          <w:p w:rsidR="00000000" w:rsidDel="00000000" w:rsidP="00000000" w:rsidRDefault="00000000" w:rsidRPr="00000000" w14:paraId="0000006C">
            <w:pPr>
              <w:widowControl w:val="0"/>
              <w:spacing w:line="276" w:lineRule="auto"/>
              <w:rPr>
                <w:i w:val="1"/>
                <w:color w:val="222222"/>
              </w:rPr>
            </w:pPr>
            <w:r w:rsidDel="00000000" w:rsidR="00000000" w:rsidRPr="00000000">
              <w:rPr>
                <w:i w:val="1"/>
                <w:color w:val="222222"/>
                <w:u w:val="single"/>
                <w:rtl w:val="0"/>
              </w:rPr>
              <w:t xml:space="preserve">Altitude:</w:t>
            </w:r>
            <w:r w:rsidDel="00000000" w:rsidR="00000000" w:rsidRPr="00000000">
              <w:rPr>
                <w:i w:val="1"/>
                <w:color w:val="222222"/>
                <w:rtl w:val="0"/>
              </w:rPr>
              <w:t xml:space="preserve"> </w:t>
            </w:r>
          </w:p>
          <w:p w:rsidR="00000000" w:rsidDel="00000000" w:rsidP="00000000" w:rsidRDefault="00000000" w:rsidRPr="00000000" w14:paraId="0000006D">
            <w:pPr>
              <w:widowControl w:val="0"/>
              <w:numPr>
                <w:ilvl w:val="0"/>
                <w:numId w:val="6"/>
              </w:numPr>
              <w:spacing w:after="240" w:before="240" w:line="240" w:lineRule="auto"/>
              <w:ind w:left="940" w:hanging="360"/>
              <w:rPr>
                <w:i w:val="1"/>
              </w:rPr>
            </w:pPr>
            <w:r w:rsidDel="00000000" w:rsidR="00000000" w:rsidRPr="00000000">
              <w:rPr>
                <w:i w:val="1"/>
                <w:color w:val="222222"/>
                <w:rtl w:val="0"/>
              </w:rPr>
              <w:t xml:space="preserve">10 kft preferred - 8 kft if AF deconfliction is required (pressure altitude)</w:t>
            </w:r>
          </w:p>
          <w:p w:rsidR="00000000" w:rsidDel="00000000" w:rsidP="00000000" w:rsidRDefault="00000000" w:rsidRPr="00000000" w14:paraId="0000006E">
            <w:pPr>
              <w:widowControl w:val="0"/>
              <w:spacing w:line="276" w:lineRule="auto"/>
              <w:rPr>
                <w:i w:val="1"/>
                <w:color w:val="222222"/>
                <w:u w:val="single"/>
              </w:rPr>
            </w:pPr>
            <w:r w:rsidDel="00000000" w:rsidR="00000000" w:rsidRPr="00000000">
              <w:rPr>
                <w:i w:val="1"/>
                <w:color w:val="222222"/>
                <w:u w:val="single"/>
                <w:rtl w:val="0"/>
              </w:rPr>
              <w:t xml:space="preserve">Research Modules:</w:t>
            </w:r>
          </w:p>
          <w:p w:rsidR="00000000" w:rsidDel="00000000" w:rsidP="00000000" w:rsidRDefault="00000000" w:rsidRPr="00000000" w14:paraId="0000006F">
            <w:pPr>
              <w:widowControl w:val="0"/>
              <w:numPr>
                <w:ilvl w:val="0"/>
                <w:numId w:val="7"/>
              </w:numPr>
              <w:spacing w:after="0" w:afterAutospacing="0" w:before="240" w:line="240" w:lineRule="auto"/>
              <w:ind w:left="940" w:hanging="360"/>
              <w:rPr>
                <w:i w:val="1"/>
              </w:rPr>
            </w:pPr>
            <w:r w:rsidDel="00000000" w:rsidR="00000000" w:rsidRPr="00000000">
              <w:rPr>
                <w:i w:val="1"/>
                <w:color w:val="222222"/>
                <w:rtl w:val="0"/>
              </w:rPr>
              <w:t xml:space="preserve">APHEX Early Stage: Vortex Alignment Module (VAM)</w:t>
            </w:r>
          </w:p>
          <w:p w:rsidR="00000000" w:rsidDel="00000000" w:rsidP="00000000" w:rsidRDefault="00000000" w:rsidRPr="00000000" w14:paraId="00000070">
            <w:pPr>
              <w:widowControl w:val="0"/>
              <w:numPr>
                <w:ilvl w:val="0"/>
                <w:numId w:val="7"/>
              </w:numPr>
              <w:spacing w:after="240" w:before="0" w:beforeAutospacing="0" w:line="240" w:lineRule="auto"/>
              <w:ind w:left="940" w:hanging="360"/>
              <w:rPr>
                <w:i w:val="1"/>
              </w:rPr>
            </w:pPr>
            <w:r w:rsidDel="00000000" w:rsidR="00000000" w:rsidRPr="00000000">
              <w:rPr>
                <w:i w:val="1"/>
                <w:color w:val="222222"/>
                <w:rtl w:val="0"/>
              </w:rPr>
              <w:t xml:space="preserve">APHEX Early Stage: Tail Doppler Radar Dual-PRF in Hurricanes</w:t>
            </w:r>
          </w:p>
          <w:p w:rsidR="00000000" w:rsidDel="00000000" w:rsidP="00000000" w:rsidRDefault="00000000" w:rsidRPr="00000000" w14:paraId="00000071">
            <w:pPr>
              <w:widowControl w:val="0"/>
              <w:spacing w:line="240" w:lineRule="auto"/>
              <w:rPr/>
            </w:pPr>
            <w:r w:rsidDel="00000000" w:rsidR="00000000" w:rsidRPr="00000000">
              <w:rPr>
                <w:i w:val="1"/>
              </w:rPr>
              <w:drawing>
                <wp:inline distB="114300" distT="114300" distL="114300" distR="114300">
                  <wp:extent cx="4600575" cy="2590800"/>
                  <wp:effectExtent b="0" l="0" r="0" t="0"/>
                  <wp:docPr id="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76" w:lineRule="auto"/>
              <w:rPr>
                <w:i w:val="1"/>
                <w:color w:val="222222"/>
              </w:rPr>
            </w:pPr>
            <w:r w:rsidDel="00000000" w:rsidR="00000000" w:rsidRPr="00000000">
              <w:rPr>
                <w:i w:val="1"/>
                <w:color w:val="222222"/>
                <w:u w:val="single"/>
                <w:rtl w:val="0"/>
              </w:rPr>
              <w:t xml:space="preserve">Expendables:</w:t>
            </w:r>
            <w:r w:rsidDel="00000000" w:rsidR="00000000" w:rsidRPr="00000000">
              <w:rPr>
                <w:i w:val="1"/>
                <w:color w:val="222222"/>
                <w:rtl w:val="0"/>
              </w:rPr>
              <w:t xml:space="preserve"> </w:t>
            </w:r>
          </w:p>
          <w:p w:rsidR="00000000" w:rsidDel="00000000" w:rsidP="00000000" w:rsidRDefault="00000000" w:rsidRPr="00000000" w14:paraId="00000074">
            <w:pPr>
              <w:widowControl w:val="0"/>
              <w:numPr>
                <w:ilvl w:val="0"/>
                <w:numId w:val="8"/>
              </w:numPr>
              <w:spacing w:after="0" w:afterAutospacing="0" w:before="240" w:line="240" w:lineRule="auto"/>
              <w:ind w:left="940" w:hanging="360"/>
              <w:rPr>
                <w:i w:val="1"/>
              </w:rPr>
            </w:pPr>
            <w:r w:rsidDel="00000000" w:rsidR="00000000" w:rsidRPr="00000000">
              <w:rPr>
                <w:i w:val="1"/>
                <w:color w:val="222222"/>
                <w:rtl w:val="0"/>
              </w:rPr>
              <w:t xml:space="preserve">Load 30 dropsondes</w:t>
            </w:r>
          </w:p>
          <w:p w:rsidR="00000000" w:rsidDel="00000000" w:rsidP="00000000" w:rsidRDefault="00000000" w:rsidRPr="00000000" w14:paraId="00000075">
            <w:pPr>
              <w:widowControl w:val="0"/>
              <w:numPr>
                <w:ilvl w:val="1"/>
                <w:numId w:val="8"/>
              </w:numPr>
              <w:spacing w:after="0" w:afterAutospacing="0" w:before="0" w:beforeAutospacing="0" w:line="240" w:lineRule="auto"/>
              <w:ind w:left="1660" w:hanging="360"/>
              <w:rPr>
                <w:i w:val="1"/>
              </w:rPr>
            </w:pPr>
            <w:r w:rsidDel="00000000" w:rsidR="00000000" w:rsidRPr="00000000">
              <w:rPr>
                <w:i w:val="1"/>
                <w:color w:val="222222"/>
                <w:rtl w:val="0"/>
              </w:rPr>
              <w:t xml:space="preserve">Release at endpoints, midpoints, centers &gt;&gt; charged to NWS</w:t>
            </w:r>
          </w:p>
          <w:p w:rsidR="00000000" w:rsidDel="00000000" w:rsidP="00000000" w:rsidRDefault="00000000" w:rsidRPr="00000000" w14:paraId="00000076">
            <w:pPr>
              <w:widowControl w:val="0"/>
              <w:numPr>
                <w:ilvl w:val="1"/>
                <w:numId w:val="8"/>
              </w:numPr>
              <w:spacing w:after="0" w:afterAutospacing="0" w:before="0" w:beforeAutospacing="0" w:line="240" w:lineRule="auto"/>
              <w:ind w:left="1660" w:hanging="360"/>
              <w:rPr>
                <w:i w:val="1"/>
              </w:rPr>
            </w:pPr>
            <w:r w:rsidDel="00000000" w:rsidR="00000000" w:rsidRPr="00000000">
              <w:rPr>
                <w:i w:val="1"/>
                <w:color w:val="222222"/>
                <w:rtl w:val="0"/>
              </w:rPr>
              <w:t xml:space="preserve">Possible extra sondes at the discretion of the onboard LPS &gt;&gt; charged to HRD or GOMO</w:t>
            </w:r>
          </w:p>
          <w:p w:rsidR="00000000" w:rsidDel="00000000" w:rsidP="00000000" w:rsidRDefault="00000000" w:rsidRPr="00000000" w14:paraId="00000077">
            <w:pPr>
              <w:widowControl w:val="0"/>
              <w:numPr>
                <w:ilvl w:val="1"/>
                <w:numId w:val="8"/>
              </w:numPr>
              <w:spacing w:after="0" w:afterAutospacing="0" w:before="0" w:beforeAutospacing="0" w:line="240" w:lineRule="auto"/>
              <w:ind w:left="1660" w:hanging="360"/>
              <w:rPr>
                <w:i w:val="1"/>
              </w:rPr>
            </w:pPr>
            <w:r w:rsidDel="00000000" w:rsidR="00000000" w:rsidRPr="00000000">
              <w:rPr>
                <w:i w:val="1"/>
                <w:color w:val="222222"/>
                <w:rtl w:val="0"/>
              </w:rPr>
              <w:t xml:space="preserve">All dropsondes transmitted to the GTS</w:t>
            </w:r>
          </w:p>
          <w:p w:rsidR="00000000" w:rsidDel="00000000" w:rsidP="00000000" w:rsidRDefault="00000000" w:rsidRPr="00000000" w14:paraId="00000078">
            <w:pPr>
              <w:widowControl w:val="0"/>
              <w:numPr>
                <w:ilvl w:val="0"/>
                <w:numId w:val="8"/>
              </w:numPr>
              <w:spacing w:after="0" w:afterAutospacing="0" w:before="0" w:beforeAutospacing="0" w:line="240" w:lineRule="auto"/>
              <w:ind w:left="940" w:hanging="360"/>
              <w:rPr>
                <w:i w:val="1"/>
              </w:rPr>
            </w:pPr>
            <w:r w:rsidDel="00000000" w:rsidR="00000000" w:rsidRPr="00000000">
              <w:rPr>
                <w:i w:val="1"/>
                <w:color w:val="222222"/>
                <w:rtl w:val="0"/>
              </w:rPr>
              <w:t xml:space="preserve">7 AXBTs (all UM) - see notes below</w:t>
            </w:r>
          </w:p>
          <w:p w:rsidR="00000000" w:rsidDel="00000000" w:rsidP="00000000" w:rsidRDefault="00000000" w:rsidRPr="00000000" w14:paraId="00000079">
            <w:pPr>
              <w:widowControl w:val="0"/>
              <w:numPr>
                <w:ilvl w:val="1"/>
                <w:numId w:val="8"/>
              </w:numPr>
              <w:spacing w:after="0" w:afterAutospacing="0" w:before="0" w:beforeAutospacing="0" w:line="240" w:lineRule="auto"/>
              <w:ind w:left="1660" w:hanging="360"/>
              <w:rPr>
                <w:i w:val="1"/>
              </w:rPr>
            </w:pPr>
            <w:r w:rsidDel="00000000" w:rsidR="00000000" w:rsidRPr="00000000">
              <w:rPr>
                <w:i w:val="1"/>
                <w:color w:val="222222"/>
                <w:rtl w:val="0"/>
              </w:rPr>
              <w:t xml:space="preserve">All AXBTs transmitted to the AOC ground server if possible</w:t>
            </w:r>
          </w:p>
          <w:p w:rsidR="00000000" w:rsidDel="00000000" w:rsidP="00000000" w:rsidRDefault="00000000" w:rsidRPr="00000000" w14:paraId="0000007A">
            <w:pPr>
              <w:widowControl w:val="0"/>
              <w:numPr>
                <w:ilvl w:val="0"/>
                <w:numId w:val="1"/>
              </w:numPr>
              <w:spacing w:after="240" w:before="0" w:beforeAutospacing="0" w:line="240" w:lineRule="auto"/>
              <w:ind w:left="940" w:hanging="360"/>
              <w:rPr>
                <w:i w:val="1"/>
              </w:rPr>
            </w:pPr>
            <w:r w:rsidDel="00000000" w:rsidR="00000000" w:rsidRPr="00000000">
              <w:rPr>
                <w:i w:val="1"/>
                <w:color w:val="222222"/>
                <w:rtl w:val="0"/>
              </w:rPr>
              <w:t xml:space="preserve">sUAS: none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i w:val="1"/>
              </w:rPr>
            </w:pPr>
            <w:r w:rsidDel="00000000" w:rsidR="00000000" w:rsidRPr="00000000">
              <w:rPr>
                <w:i w:val="1"/>
              </w:rPr>
              <w:drawing>
                <wp:inline distB="114300" distT="114300" distL="114300" distR="114300">
                  <wp:extent cx="4600575" cy="4597400"/>
                  <wp:effectExtent b="0" l="0" r="0" t="0"/>
                  <wp:docPr id="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600575" cy="4597400"/>
                          </a:xfrm>
                          <a:prstGeom prst="rect"/>
                          <a:ln/>
                        </pic:spPr>
                      </pic:pic>
                    </a:graphicData>
                  </a:graphic>
                </wp:inline>
              </w:drawing>
            </w:r>
            <w:r w:rsidDel="00000000" w:rsidR="00000000" w:rsidRPr="00000000">
              <w:rPr>
                <w:i w:val="1"/>
              </w:rPr>
              <w:drawing>
                <wp:inline distB="114300" distT="114300" distL="114300" distR="114300">
                  <wp:extent cx="4600575" cy="35560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line="240" w:lineRule="auto"/>
              <w:rPr>
                <w:i w:val="1"/>
              </w:rPr>
            </w:pPr>
            <w:r w:rsidDel="00000000" w:rsidR="00000000" w:rsidRPr="00000000">
              <w:rPr>
                <w:i w:val="1"/>
              </w:rPr>
              <w:drawing>
                <wp:inline distB="114300" distT="114300" distL="114300" distR="114300">
                  <wp:extent cx="4600575" cy="3175000"/>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00575"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rPr>
                <w:i w:val="1"/>
                <w:sz w:val="21"/>
                <w:szCs w:val="21"/>
              </w:rPr>
            </w:pPr>
            <w:r w:rsidDel="00000000" w:rsidR="00000000" w:rsidRPr="00000000">
              <w:rPr>
                <w:i w:val="1"/>
                <w:sz w:val="21"/>
                <w:szCs w:val="21"/>
                <w:rtl w:val="0"/>
              </w:rPr>
              <w:t xml:space="preserve">FORECAST POSITIONS AND MAX WINDS</w:t>
            </w:r>
          </w:p>
          <w:p w:rsidR="00000000" w:rsidDel="00000000" w:rsidP="00000000" w:rsidRDefault="00000000" w:rsidRPr="00000000" w14:paraId="0000007F">
            <w:pPr>
              <w:widowControl w:val="0"/>
              <w:spacing w:line="240" w:lineRule="auto"/>
              <w:rPr>
                <w:i w:val="1"/>
                <w:sz w:val="21"/>
                <w:szCs w:val="21"/>
              </w:rPr>
            </w:pPr>
            <w:r w:rsidDel="00000000" w:rsidR="00000000" w:rsidRPr="00000000">
              <w:rPr>
                <w:rtl w:val="0"/>
              </w:rPr>
            </w:r>
          </w:p>
          <w:p w:rsidR="00000000" w:rsidDel="00000000" w:rsidP="00000000" w:rsidRDefault="00000000" w:rsidRPr="00000000" w14:paraId="00000080">
            <w:pPr>
              <w:widowControl w:val="0"/>
              <w:spacing w:line="240" w:lineRule="auto"/>
              <w:rPr>
                <w:i w:val="1"/>
                <w:sz w:val="21"/>
                <w:szCs w:val="21"/>
              </w:rPr>
            </w:pPr>
            <w:r w:rsidDel="00000000" w:rsidR="00000000" w:rsidRPr="00000000">
              <w:rPr>
                <w:i w:val="1"/>
                <w:sz w:val="21"/>
                <w:szCs w:val="21"/>
                <w:rtl w:val="0"/>
              </w:rPr>
              <w:t xml:space="preserve">INIT  24/1500Z 19.5N  84.3W   40 KT  45 MPH</w:t>
            </w:r>
          </w:p>
          <w:p w:rsidR="00000000" w:rsidDel="00000000" w:rsidP="00000000" w:rsidRDefault="00000000" w:rsidRPr="00000000" w14:paraId="00000081">
            <w:pPr>
              <w:widowControl w:val="0"/>
              <w:spacing w:line="240" w:lineRule="auto"/>
              <w:rPr>
                <w:i w:val="1"/>
                <w:sz w:val="21"/>
                <w:szCs w:val="21"/>
              </w:rPr>
            </w:pPr>
            <w:r w:rsidDel="00000000" w:rsidR="00000000" w:rsidRPr="00000000">
              <w:rPr>
                <w:i w:val="1"/>
                <w:sz w:val="21"/>
                <w:szCs w:val="21"/>
                <w:rtl w:val="0"/>
              </w:rPr>
              <w:t xml:space="preserve"> 12H  25/0000Z 20.3N  85.2W   50 KT  60 MPH</w:t>
            </w:r>
          </w:p>
          <w:p w:rsidR="00000000" w:rsidDel="00000000" w:rsidP="00000000" w:rsidRDefault="00000000" w:rsidRPr="00000000" w14:paraId="00000082">
            <w:pPr>
              <w:widowControl w:val="0"/>
              <w:spacing w:line="240" w:lineRule="auto"/>
              <w:rPr>
                <w:i w:val="1"/>
                <w:sz w:val="21"/>
                <w:szCs w:val="21"/>
              </w:rPr>
            </w:pPr>
            <w:r w:rsidDel="00000000" w:rsidR="00000000" w:rsidRPr="00000000">
              <w:rPr>
                <w:i w:val="1"/>
                <w:sz w:val="21"/>
                <w:szCs w:val="21"/>
                <w:rtl w:val="0"/>
              </w:rPr>
              <w:t xml:space="preserve"> 24H  25/1200Z 21.5N  86.3W   65 KT  75 MPH</w:t>
            </w:r>
          </w:p>
          <w:p w:rsidR="00000000" w:rsidDel="00000000" w:rsidP="00000000" w:rsidRDefault="00000000" w:rsidRPr="00000000" w14:paraId="00000083">
            <w:pPr>
              <w:widowControl w:val="0"/>
              <w:spacing w:line="240" w:lineRule="auto"/>
              <w:rPr>
                <w:i w:val="1"/>
                <w:sz w:val="21"/>
                <w:szCs w:val="21"/>
              </w:rPr>
            </w:pPr>
            <w:r w:rsidDel="00000000" w:rsidR="00000000" w:rsidRPr="00000000">
              <w:rPr>
                <w:i w:val="1"/>
                <w:sz w:val="21"/>
                <w:szCs w:val="21"/>
                <w:rtl w:val="0"/>
              </w:rPr>
              <w:t xml:space="preserve"> 36H  26/0000Z 23.2N  86.3W   80 KT  90 MPH</w:t>
            </w:r>
          </w:p>
          <w:p w:rsidR="00000000" w:rsidDel="00000000" w:rsidP="00000000" w:rsidRDefault="00000000" w:rsidRPr="00000000" w14:paraId="00000084">
            <w:pPr>
              <w:widowControl w:val="0"/>
              <w:spacing w:line="240" w:lineRule="auto"/>
              <w:rPr>
                <w:i w:val="1"/>
                <w:sz w:val="21"/>
                <w:szCs w:val="21"/>
              </w:rPr>
            </w:pPr>
            <w:r w:rsidDel="00000000" w:rsidR="00000000" w:rsidRPr="00000000">
              <w:rPr>
                <w:i w:val="1"/>
                <w:sz w:val="21"/>
                <w:szCs w:val="21"/>
                <w:rtl w:val="0"/>
              </w:rPr>
              <w:t xml:space="preserve"> 48H  26/1200Z 25.9N  85.4W  100 KT 115 MPH</w:t>
            </w:r>
          </w:p>
          <w:p w:rsidR="00000000" w:rsidDel="00000000" w:rsidP="00000000" w:rsidRDefault="00000000" w:rsidRPr="00000000" w14:paraId="00000085">
            <w:pPr>
              <w:widowControl w:val="0"/>
              <w:spacing w:line="240" w:lineRule="auto"/>
              <w:rPr>
                <w:i w:val="1"/>
                <w:sz w:val="21"/>
                <w:szCs w:val="21"/>
              </w:rPr>
            </w:pPr>
            <w:r w:rsidDel="00000000" w:rsidR="00000000" w:rsidRPr="00000000">
              <w:rPr>
                <w:i w:val="1"/>
                <w:sz w:val="21"/>
                <w:szCs w:val="21"/>
                <w:rtl w:val="0"/>
              </w:rPr>
              <w:t xml:space="preserve"> 60H  27/0000Z 29.7N  84.3W  100 KT 115 MPH</w:t>
            </w:r>
          </w:p>
          <w:p w:rsidR="00000000" w:rsidDel="00000000" w:rsidP="00000000" w:rsidRDefault="00000000" w:rsidRPr="00000000" w14:paraId="00000086">
            <w:pPr>
              <w:widowControl w:val="0"/>
              <w:spacing w:line="240" w:lineRule="auto"/>
              <w:rPr>
                <w:i w:val="1"/>
                <w:sz w:val="21"/>
                <w:szCs w:val="21"/>
              </w:rPr>
            </w:pPr>
            <w:r w:rsidDel="00000000" w:rsidR="00000000" w:rsidRPr="00000000">
              <w:rPr>
                <w:i w:val="1"/>
                <w:sz w:val="21"/>
                <w:szCs w:val="21"/>
                <w:rtl w:val="0"/>
              </w:rPr>
              <w:t xml:space="preserve"> 72H  27/1200Z 33.9N  83.9W   45 KT  50 MPH...INLAND</w:t>
            </w:r>
          </w:p>
          <w:p w:rsidR="00000000" w:rsidDel="00000000" w:rsidP="00000000" w:rsidRDefault="00000000" w:rsidRPr="00000000" w14:paraId="00000087">
            <w:pPr>
              <w:widowControl w:val="0"/>
              <w:spacing w:line="240" w:lineRule="auto"/>
              <w:rPr>
                <w:i w:val="1"/>
                <w:sz w:val="21"/>
                <w:szCs w:val="21"/>
              </w:rPr>
            </w:pPr>
            <w:r w:rsidDel="00000000" w:rsidR="00000000" w:rsidRPr="00000000">
              <w:rPr>
                <w:i w:val="1"/>
                <w:sz w:val="21"/>
                <w:szCs w:val="21"/>
                <w:rtl w:val="0"/>
              </w:rPr>
              <w:t xml:space="preserve"> 96H  28/1200Z 39.7N  86.8W   20 KT  25 MPH...POST-TROPICAL</w:t>
            </w:r>
          </w:p>
          <w:p w:rsidR="00000000" w:rsidDel="00000000" w:rsidP="00000000" w:rsidRDefault="00000000" w:rsidRPr="00000000" w14:paraId="00000088">
            <w:pPr>
              <w:widowControl w:val="0"/>
              <w:spacing w:line="240" w:lineRule="auto"/>
              <w:rPr>
                <w:i w:val="1"/>
              </w:rPr>
            </w:pPr>
            <w:r w:rsidDel="00000000" w:rsidR="00000000" w:rsidRPr="00000000">
              <w:rPr>
                <w:i w:val="1"/>
                <w:sz w:val="21"/>
                <w:szCs w:val="21"/>
                <w:rtl w:val="0"/>
              </w:rPr>
              <w:t xml:space="preserve">120H  29/1200Z...DISSIPATED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pPr>
            <w:r w:rsidDel="00000000" w:rsidR="00000000" w:rsidRPr="00000000">
              <w:rPr>
                <w:rtl w:val="0"/>
              </w:rPr>
              <w:t xml:space="preserve">All instruments are nominal</w:t>
            </w:r>
          </w:p>
        </w:tc>
      </w:tr>
    </w:tbl>
    <w:p w:rsidR="00000000" w:rsidDel="00000000" w:rsidP="00000000" w:rsidRDefault="00000000" w:rsidRPr="00000000" w14:paraId="0000008B">
      <w:pPr>
        <w:rPr>
          <w:b w:val="1"/>
          <w:sz w:val="24"/>
          <w:szCs w:val="24"/>
          <w:u w:val="single"/>
        </w:rPr>
      </w:pPr>
      <w:r w:rsidDel="00000000" w:rsidR="00000000" w:rsidRPr="00000000">
        <w:rPr>
          <w:rtl w:val="0"/>
        </w:rPr>
      </w:r>
    </w:p>
    <w:p w:rsidR="00000000" w:rsidDel="00000000" w:rsidP="00000000" w:rsidRDefault="00000000" w:rsidRPr="00000000" w14:paraId="0000008C">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2012</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pPr>
            <w:r w:rsidDel="00000000" w:rsidR="00000000" w:rsidRPr="00000000">
              <w:rPr>
                <w:rtl w:val="0"/>
              </w:rPr>
              <w:t xml:space="preserve">Take-off from LAL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2047</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pPr>
            <w:r w:rsidDel="00000000" w:rsidR="00000000" w:rsidRPr="00000000">
              <w:rPr>
                <w:rtl w:val="0"/>
              </w:rPr>
              <w:t xml:space="preserve">Decided to move the IP to avoid Mexican airspace, shorten nw-center inbound by about 15-20 nmi, center appears much further S than planned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2117</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pPr>
            <w:r w:rsidDel="00000000" w:rsidR="00000000" w:rsidRPr="00000000">
              <w:rPr>
                <w:rtl w:val="0"/>
              </w:rPr>
              <w:t xml:space="preserve">TDR 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2124</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pPr>
            <w:r w:rsidDel="00000000" w:rsidR="00000000" w:rsidRPr="00000000">
              <w:rPr>
                <w:rtl w:val="0"/>
              </w:rPr>
              <w:t xml:space="preserve">TDR aft antenna issue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pPr>
            <w:r w:rsidDel="00000000" w:rsidR="00000000" w:rsidRPr="00000000">
              <w:rPr>
                <w:rtl w:val="0"/>
              </w:rPr>
              <w:t xml:space="preserve">2133</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t xml:space="preserve">TDR back up, start descent to 10 kft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2155</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pPr>
            <w:r w:rsidDel="00000000" w:rsidR="00000000" w:rsidRPr="00000000">
              <w:rPr>
                <w:rtl w:val="0"/>
              </w:rPr>
              <w:t xml:space="preserve">IP drop #1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2200</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pPr>
            <w:r w:rsidDel="00000000" w:rsidR="00000000" w:rsidRPr="00000000">
              <w:rPr>
                <w:rtl w:val="0"/>
              </w:rPr>
              <w:t xml:space="preserve">&lt;treya_n42&gt; I'm sure you're seeing this on satellite and cuba radar but looks like precip. is wrapping around upshear perhaps</w:t>
            </w:r>
          </w:p>
          <w:p w:rsidR="00000000" w:rsidDel="00000000" w:rsidP="00000000" w:rsidRDefault="00000000" w:rsidRPr="00000000" w14:paraId="0000009F">
            <w:pPr>
              <w:widowControl w:val="0"/>
              <w:spacing w:line="240" w:lineRule="auto"/>
              <w:rPr/>
            </w:pPr>
            <w:r w:rsidDel="00000000" w:rsidR="00000000" w:rsidRPr="00000000">
              <w:rPr/>
              <w:drawing>
                <wp:inline distB="114300" distT="114300" distL="114300" distR="114300">
                  <wp:extent cx="2319338" cy="1771463"/>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319338" cy="1771463"/>
                          </a:xfrm>
                          <a:prstGeom prst="rect"/>
                          <a:ln/>
                        </pic:spPr>
                      </pic:pic>
                    </a:graphicData>
                  </a:graphic>
                </wp:inline>
              </w:drawing>
            </w:r>
            <w:r w:rsidDel="00000000" w:rsidR="00000000" w:rsidRPr="00000000">
              <w:rPr/>
              <w:drawing>
                <wp:inline distB="114300" distT="114300" distL="114300" distR="114300">
                  <wp:extent cx="2260384" cy="1727518"/>
                  <wp:effectExtent b="0" l="0" r="0" t="0"/>
                  <wp:docPr id="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60384" cy="172751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 satellite shows coldest tops just to left of track 30-40 nmi  ahead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2207</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pPr>
            <w:r w:rsidDel="00000000" w:rsidR="00000000" w:rsidRPr="00000000">
              <w:rPr>
                <w:rtl w:val="0"/>
              </w:rPr>
              <w:t xml:space="preserve">Midpoint drop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2210</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pPr>
            <w:r w:rsidDel="00000000" w:rsidR="00000000" w:rsidRPr="00000000">
              <w:rPr>
                <w:rtl w:val="0"/>
              </w:rPr>
              <w:t xml:space="preserve">&lt;ahazelton_n42&gt; Center looks like it might be a little NE of our planned one, based on the MMR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jc w:val="center"/>
              <w:rPr/>
            </w:pPr>
            <w:r w:rsidDel="00000000" w:rsidR="00000000" w:rsidRPr="00000000">
              <w:rPr>
                <w:rtl w:val="0"/>
              </w:rPr>
              <w:t xml:space="preserve">2216</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pPr>
            <w:r w:rsidDel="00000000" w:rsidR="00000000" w:rsidRPr="00000000">
              <w:rPr>
                <w:rtl w:val="0"/>
              </w:rPr>
              <w:t xml:space="preserve">Center, combo drop #3, AXBT #1 (bad), 19.8 N, 85.1 W, ~991 hPa, passed just south of it. Definitely tucked up under the huge anvil.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2229</w:t>
            </w:r>
          </w:p>
        </w:tc>
        <w:tc>
          <w:tcPr>
            <w:shd w:fill="auto" w:val="clear"/>
            <w:tcMar>
              <w:top w:w="100.0" w:type="dxa"/>
              <w:left w:w="100.0" w:type="dxa"/>
              <w:bottom w:w="100.0" w:type="dxa"/>
              <w:right w:w="100.0" w:type="dxa"/>
            </w:tcMar>
          </w:tcPr>
          <w:p w:rsidR="00000000" w:rsidDel="00000000" w:rsidP="00000000" w:rsidRDefault="00000000" w:rsidRPr="00000000" w14:paraId="000000A8">
            <w:pPr>
              <w:spacing w:line="240" w:lineRule="auto"/>
              <w:rPr/>
            </w:pPr>
            <w:r w:rsidDel="00000000" w:rsidR="00000000" w:rsidRPr="00000000">
              <w:rPr>
                <w:rtl w:val="0"/>
              </w:rPr>
              <w:t xml:space="preserve">Midpoint drop #4, &lt;treya_n42&gt; hitting a couple of bands and then looks like a lot of stratiform on upcoming downwind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2239</w:t>
            </w:r>
          </w:p>
        </w:tc>
        <w:tc>
          <w:tcPr>
            <w:shd w:fill="auto" w:val="clear"/>
            <w:tcMar>
              <w:top w:w="100.0" w:type="dxa"/>
              <w:left w:w="100.0" w:type="dxa"/>
              <w:bottom w:w="100.0" w:type="dxa"/>
              <w:right w:w="100.0" w:type="dxa"/>
            </w:tcMar>
          </w:tcPr>
          <w:p w:rsidR="00000000" w:rsidDel="00000000" w:rsidP="00000000" w:rsidRDefault="00000000" w:rsidRPr="00000000" w14:paraId="000000AA">
            <w:pPr>
              <w:spacing w:line="240" w:lineRule="auto"/>
              <w:rPr/>
            </w:pPr>
            <w:r w:rsidDel="00000000" w:rsidR="00000000" w:rsidRPr="00000000">
              <w:rPr>
                <w:rtl w:val="0"/>
              </w:rPr>
              <w:t xml:space="preserve">PT#2, combo drop #5, AXBT #2, SST=30.1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2242 </w:t>
            </w:r>
          </w:p>
        </w:tc>
        <w:tc>
          <w:tcPr>
            <w:shd w:fill="auto" w:val="clear"/>
            <w:tcMar>
              <w:top w:w="100.0" w:type="dxa"/>
              <w:left w:w="100.0" w:type="dxa"/>
              <w:bottom w:w="100.0" w:type="dxa"/>
              <w:right w:w="100.0" w:type="dxa"/>
            </w:tcMar>
          </w:tcPr>
          <w:p w:rsidR="00000000" w:rsidDel="00000000" w:rsidP="00000000" w:rsidRDefault="00000000" w:rsidRPr="00000000" w14:paraId="000000AC">
            <w:pPr>
              <w:spacing w:line="240" w:lineRule="auto"/>
              <w:rPr/>
            </w:pPr>
            <w:r w:rsidDel="00000000" w:rsidR="00000000" w:rsidRPr="00000000">
              <w:rPr>
                <w:rtl w:val="0"/>
              </w:rPr>
              <w:t xml:space="preserve">Turn TK 360 downwind, &lt;ahazelton_n42&gt; About to turn downwind</w:t>
            </w:r>
          </w:p>
          <w:p w:rsidR="00000000" w:rsidDel="00000000" w:rsidP="00000000" w:rsidRDefault="00000000" w:rsidRPr="00000000" w14:paraId="000000AD">
            <w:pPr>
              <w:spacing w:line="240" w:lineRule="auto"/>
              <w:rPr/>
            </w:pPr>
            <w:r w:rsidDel="00000000" w:rsidR="00000000" w:rsidRPr="00000000">
              <w:rPr>
                <w:rtl w:val="0"/>
              </w:rPr>
              <w:t xml:space="preserve">&lt;ahazelton_n42&gt; Lots of stratiform precip out here</w:t>
            </w:r>
          </w:p>
          <w:p w:rsidR="00000000" w:rsidDel="00000000" w:rsidP="00000000" w:rsidRDefault="00000000" w:rsidRPr="00000000" w14:paraId="000000AE">
            <w:pPr>
              <w:spacing w:line="240" w:lineRule="auto"/>
              <w:jc w:val="center"/>
              <w:rPr/>
            </w:pPr>
            <w:r w:rsidDel="00000000" w:rsidR="00000000" w:rsidRPr="00000000">
              <w:rPr/>
              <w:drawing>
                <wp:inline distB="114300" distT="114300" distL="114300" distR="114300">
                  <wp:extent cx="4567238" cy="2634575"/>
                  <wp:effectExtent b="0" l="0" r="0" t="0"/>
                  <wp:docPr id="3" name="image6.png"/>
                  <a:graphic>
                    <a:graphicData uri="http://schemas.openxmlformats.org/drawingml/2006/picture">
                      <pic:pic>
                        <pic:nvPicPr>
                          <pic:cNvPr id="0" name="image6.png"/>
                          <pic:cNvPicPr preferRelativeResize="0"/>
                        </pic:nvPicPr>
                        <pic:blipFill>
                          <a:blip r:embed="rId13"/>
                          <a:srcRect b="47153" l="0" r="49694" t="0"/>
                          <a:stretch>
                            <a:fillRect/>
                          </a:stretch>
                        </pic:blipFill>
                        <pic:spPr>
                          <a:xfrm>
                            <a:off x="0" y="0"/>
                            <a:ext cx="4567238" cy="26345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2255</w:t>
            </w:r>
          </w:p>
        </w:tc>
        <w:tc>
          <w:tcPr>
            <w:shd w:fill="auto" w:val="clear"/>
            <w:tcMar>
              <w:top w:w="100.0" w:type="dxa"/>
              <w:left w:w="100.0" w:type="dxa"/>
              <w:bottom w:w="100.0" w:type="dxa"/>
              <w:right w:w="100.0" w:type="dxa"/>
            </w:tcMar>
          </w:tcPr>
          <w:p w:rsidR="00000000" w:rsidDel="00000000" w:rsidP="00000000" w:rsidRDefault="00000000" w:rsidRPr="00000000" w14:paraId="000000B0">
            <w:pPr>
              <w:spacing w:line="240" w:lineRule="auto"/>
              <w:rPr/>
            </w:pPr>
            <w:r w:rsidDel="00000000" w:rsidR="00000000" w:rsidRPr="00000000">
              <w:rPr>
                <w:rtl w:val="0"/>
              </w:rPr>
              <w:t xml:space="preserve">1st TDR analysis started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2308</w:t>
            </w:r>
          </w:p>
        </w:tc>
        <w:tc>
          <w:tcPr>
            <w:shd w:fill="auto" w:val="clear"/>
            <w:tcMar>
              <w:top w:w="100.0" w:type="dxa"/>
              <w:left w:w="100.0" w:type="dxa"/>
              <w:bottom w:w="100.0" w:type="dxa"/>
              <w:right w:w="100.0" w:type="dxa"/>
            </w:tcMar>
          </w:tcPr>
          <w:p w:rsidR="00000000" w:rsidDel="00000000" w:rsidP="00000000" w:rsidRDefault="00000000" w:rsidRPr="00000000" w14:paraId="000000B2">
            <w:pPr>
              <w:spacing w:line="240" w:lineRule="auto"/>
              <w:rPr/>
            </w:pPr>
            <w:r w:rsidDel="00000000" w:rsidR="00000000" w:rsidRPr="00000000">
              <w:rPr>
                <w:rtl w:val="0"/>
              </w:rPr>
              <w:t xml:space="preserve">PT#3, combo drop #6, AXBT #3, SST=30.0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pPr>
            <w:r w:rsidDel="00000000" w:rsidR="00000000" w:rsidRPr="00000000">
              <w:rPr>
                <w:rtl w:val="0"/>
              </w:rPr>
              <w:t xml:space="preserve">2310</w:t>
            </w:r>
          </w:p>
        </w:tc>
        <w:tc>
          <w:tcPr>
            <w:shd w:fill="auto" w:val="clear"/>
            <w:tcMar>
              <w:top w:w="100.0" w:type="dxa"/>
              <w:left w:w="100.0" w:type="dxa"/>
              <w:bottom w:w="100.0" w:type="dxa"/>
              <w:right w:w="100.0" w:type="dxa"/>
            </w:tcMar>
          </w:tcPr>
          <w:p w:rsidR="00000000" w:rsidDel="00000000" w:rsidP="00000000" w:rsidRDefault="00000000" w:rsidRPr="00000000" w14:paraId="000000B4">
            <w:pPr>
              <w:spacing w:line="240" w:lineRule="auto"/>
              <w:rPr/>
            </w:pPr>
            <w:r w:rsidDel="00000000" w:rsidR="00000000" w:rsidRPr="00000000">
              <w:rPr>
                <w:rtl w:val="0"/>
              </w:rPr>
              <w:t xml:space="preserve">1st TDR analysis completed</w:t>
            </w:r>
          </w:p>
          <w:p w:rsidR="00000000" w:rsidDel="00000000" w:rsidP="00000000" w:rsidRDefault="00000000" w:rsidRPr="00000000" w14:paraId="000000B5">
            <w:pPr>
              <w:spacing w:line="240" w:lineRule="auto"/>
              <w:rPr/>
            </w:pPr>
            <w:r w:rsidDel="00000000" w:rsidR="00000000" w:rsidRPr="00000000">
              <w:rPr>
                <w:rtl w:val="0"/>
              </w:rPr>
              <w:t xml:space="preserve">TDR center info from 240924H1_2216_xy.nc:</w:t>
            </w:r>
          </w:p>
          <w:p w:rsidR="00000000" w:rsidDel="00000000" w:rsidP="00000000" w:rsidRDefault="00000000" w:rsidRPr="00000000" w14:paraId="000000B6">
            <w:pPr>
              <w:spacing w:line="240" w:lineRule="auto"/>
              <w:rPr/>
            </w:pPr>
            <w:r w:rsidDel="00000000" w:rsidR="00000000" w:rsidRPr="00000000">
              <w:rPr>
                <w:rtl w:val="0"/>
              </w:rPr>
              <w:t xml:space="preserve">Alt (km)  Lat (deg)  Lon (deg W)</w:t>
            </w:r>
          </w:p>
          <w:p w:rsidR="00000000" w:rsidDel="00000000" w:rsidP="00000000" w:rsidRDefault="00000000" w:rsidRPr="00000000" w14:paraId="000000B7">
            <w:pPr>
              <w:spacing w:line="240" w:lineRule="auto"/>
              <w:rPr/>
            </w:pPr>
            <w:r w:rsidDel="00000000" w:rsidR="00000000" w:rsidRPr="00000000">
              <w:rPr>
                <w:rtl w:val="0"/>
              </w:rPr>
              <w:t xml:space="preserve">   0.5       99.99      99.99</w:t>
            </w:r>
          </w:p>
          <w:p w:rsidR="00000000" w:rsidDel="00000000" w:rsidP="00000000" w:rsidRDefault="00000000" w:rsidRPr="00000000" w14:paraId="000000B8">
            <w:pPr>
              <w:spacing w:line="240" w:lineRule="auto"/>
              <w:rPr/>
            </w:pPr>
            <w:r w:rsidDel="00000000" w:rsidR="00000000" w:rsidRPr="00000000">
              <w:rPr>
                <w:rtl w:val="0"/>
              </w:rPr>
              <w:t xml:space="preserve">   2.0       19.81      84.93</w:t>
            </w:r>
          </w:p>
          <w:p w:rsidR="00000000" w:rsidDel="00000000" w:rsidP="00000000" w:rsidRDefault="00000000" w:rsidRPr="00000000" w14:paraId="000000B9">
            <w:pPr>
              <w:spacing w:line="240" w:lineRule="auto"/>
              <w:rPr/>
            </w:pPr>
            <w:r w:rsidDel="00000000" w:rsidR="00000000" w:rsidRPr="00000000">
              <w:rPr>
                <w:rtl w:val="0"/>
              </w:rPr>
              <w:t xml:space="preserve">   3.0       19.86      84.98</w:t>
            </w:r>
          </w:p>
          <w:p w:rsidR="00000000" w:rsidDel="00000000" w:rsidP="00000000" w:rsidRDefault="00000000" w:rsidRPr="00000000" w14:paraId="000000BA">
            <w:pPr>
              <w:spacing w:line="240" w:lineRule="auto"/>
              <w:rPr/>
            </w:pPr>
            <w:r w:rsidDel="00000000" w:rsidR="00000000" w:rsidRPr="00000000">
              <w:rPr>
                <w:rtl w:val="0"/>
              </w:rPr>
              <w:t xml:space="preserve">   6.0       20.02      84.98</w:t>
            </w:r>
          </w:p>
          <w:p w:rsidR="00000000" w:rsidDel="00000000" w:rsidP="00000000" w:rsidRDefault="00000000" w:rsidRPr="00000000" w14:paraId="000000BB">
            <w:pPr>
              <w:spacing w:line="240" w:lineRule="auto"/>
              <w:rPr/>
            </w:pPr>
            <w:r w:rsidDel="00000000" w:rsidR="00000000" w:rsidRPr="00000000">
              <w:rPr>
                <w:rtl w:val="0"/>
              </w:rPr>
              <w:t xml:space="preserve"> 2-6-km Vortex Tilt:  24.8 km  at 346 deg</w:t>
            </w:r>
          </w:p>
          <w:p w:rsidR="00000000" w:rsidDel="00000000" w:rsidP="00000000" w:rsidRDefault="00000000" w:rsidRPr="00000000" w14:paraId="000000BC">
            <w:pPr>
              <w:spacing w:line="240" w:lineRule="auto"/>
              <w:rPr/>
            </w:pPr>
            <w:r w:rsidDel="00000000" w:rsidR="00000000" w:rsidRPr="00000000">
              <w:rPr/>
              <w:drawing>
                <wp:inline distB="114300" distT="114300" distL="114300" distR="114300">
                  <wp:extent cx="4611061" cy="2327593"/>
                  <wp:effectExtent b="0" l="0" r="0" t="0"/>
                  <wp:docPr id="15" name="image15.png"/>
                  <a:graphic>
                    <a:graphicData uri="http://schemas.openxmlformats.org/drawingml/2006/picture">
                      <pic:pic>
                        <pic:nvPicPr>
                          <pic:cNvPr id="0" name="image15.png"/>
                          <pic:cNvPicPr preferRelativeResize="0"/>
                        </pic:nvPicPr>
                        <pic:blipFill>
                          <a:blip r:embed="rId14"/>
                          <a:srcRect b="16884" l="7739" r="7128" t="13487"/>
                          <a:stretch>
                            <a:fillRect/>
                          </a:stretch>
                        </pic:blipFill>
                        <pic:spPr>
                          <a:xfrm>
                            <a:off x="0" y="0"/>
                            <a:ext cx="4611061" cy="232759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240" w:lineRule="auto"/>
              <w:rPr/>
            </w:pPr>
            <w:r w:rsidDel="00000000" w:rsidR="00000000" w:rsidRPr="00000000">
              <w:rPr>
                <w:rtl w:val="0"/>
              </w:rPr>
              <w:t xml:space="preserve">MLC is in the middle of the large convective blowup NNW of the FL center and likely LLC.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2320</w:t>
            </w:r>
          </w:p>
        </w:tc>
        <w:tc>
          <w:tcPr>
            <w:shd w:fill="auto" w:val="clear"/>
            <w:tcMar>
              <w:top w:w="100.0" w:type="dxa"/>
              <w:left w:w="100.0" w:type="dxa"/>
              <w:bottom w:w="100.0" w:type="dxa"/>
              <w:right w:w="100.0" w:type="dxa"/>
            </w:tcMar>
          </w:tcPr>
          <w:p w:rsidR="00000000" w:rsidDel="00000000" w:rsidP="00000000" w:rsidRDefault="00000000" w:rsidRPr="00000000" w14:paraId="000000BF">
            <w:pPr>
              <w:spacing w:line="240" w:lineRule="auto"/>
              <w:rPr/>
            </w:pPr>
            <w:r w:rsidDel="00000000" w:rsidR="00000000" w:rsidRPr="00000000">
              <w:rPr>
                <w:rtl w:val="0"/>
              </w:rPr>
              <w:t xml:space="preserve">Midpoint drop #7 (no launch detect)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2324</w:t>
            </w:r>
          </w:p>
        </w:tc>
        <w:tc>
          <w:tcPr>
            <w:shd w:fill="auto" w:val="clear"/>
            <w:tcMar>
              <w:top w:w="100.0" w:type="dxa"/>
              <w:left w:w="100.0" w:type="dxa"/>
              <w:bottom w:w="100.0" w:type="dxa"/>
              <w:right w:w="100.0" w:type="dxa"/>
            </w:tcMar>
          </w:tcPr>
          <w:p w:rsidR="00000000" w:rsidDel="00000000" w:rsidP="00000000" w:rsidRDefault="00000000" w:rsidRPr="00000000" w14:paraId="000000C1">
            <w:pPr>
              <w:spacing w:line="240" w:lineRule="auto"/>
              <w:rPr/>
            </w:pPr>
            <w:r w:rsidDel="00000000" w:rsidR="00000000" w:rsidRPr="00000000">
              <w:rPr>
                <w:rtl w:val="0"/>
              </w:rPr>
              <w:t xml:space="preserve">Midpoint drop #8 - backup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2333</w:t>
            </w:r>
          </w:p>
        </w:tc>
        <w:tc>
          <w:tcPr>
            <w:shd w:fill="auto" w:val="clear"/>
            <w:tcMar>
              <w:top w:w="100.0" w:type="dxa"/>
              <w:left w:w="100.0" w:type="dxa"/>
              <w:bottom w:w="100.0" w:type="dxa"/>
              <w:right w:w="100.0" w:type="dxa"/>
            </w:tcMar>
          </w:tcPr>
          <w:p w:rsidR="00000000" w:rsidDel="00000000" w:rsidP="00000000" w:rsidRDefault="00000000" w:rsidRPr="00000000" w14:paraId="000000C3">
            <w:pPr>
              <w:spacing w:line="240" w:lineRule="auto"/>
              <w:rPr/>
            </w:pPr>
            <w:r w:rsidDel="00000000" w:rsidR="00000000" w:rsidRPr="00000000">
              <w:rPr>
                <w:rtl w:val="0"/>
              </w:rPr>
              <w:t xml:space="preserve">Center combo drop #9, AXBT #4, SST= , 19.75 N, 85.07 W, 994 hPa &lt;JMC_N42_C3X&gt; we didn't have as clean a fix this time as the first pass, it appears to be getting tucked into a cellular feature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2339</w:t>
            </w:r>
          </w:p>
        </w:tc>
        <w:tc>
          <w:tcPr>
            <w:shd w:fill="auto" w:val="clear"/>
            <w:tcMar>
              <w:top w:w="100.0" w:type="dxa"/>
              <w:left w:w="100.0" w:type="dxa"/>
              <w:bottom w:w="100.0" w:type="dxa"/>
              <w:right w:w="100.0" w:type="dxa"/>
            </w:tcMar>
          </w:tcPr>
          <w:p w:rsidR="00000000" w:rsidDel="00000000" w:rsidP="00000000" w:rsidRDefault="00000000" w:rsidRPr="00000000" w14:paraId="000000C5">
            <w:pPr>
              <w:spacing w:line="240" w:lineRule="auto"/>
              <w:rPr/>
            </w:pPr>
            <w:r w:rsidDel="00000000" w:rsidR="00000000" w:rsidRPr="00000000">
              <w:rPr>
                <w:rtl w:val="0"/>
              </w:rPr>
              <w:t xml:space="preserve">Major jog to the W in the cross leg after center CPA on this pass. Should be OK for TDR analysis, but profile will be hard to interpret near the center. &lt;treya_n42&gt; marks_hrd, just getting back on line now. They were trying lightly to hunt but it's kinda messy from the tilt still i think.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2349</w:t>
            </w:r>
          </w:p>
        </w:tc>
        <w:tc>
          <w:tcPr>
            <w:shd w:fill="auto" w:val="clear"/>
            <w:tcMar>
              <w:top w:w="100.0" w:type="dxa"/>
              <w:left w:w="100.0" w:type="dxa"/>
              <w:bottom w:w="100.0" w:type="dxa"/>
              <w:right w:w="100.0" w:type="dxa"/>
            </w:tcMar>
          </w:tcPr>
          <w:p w:rsidR="00000000" w:rsidDel="00000000" w:rsidP="00000000" w:rsidRDefault="00000000" w:rsidRPr="00000000" w14:paraId="000000C7">
            <w:pPr>
              <w:spacing w:line="240" w:lineRule="auto"/>
              <w:rPr/>
            </w:pPr>
            <w:r w:rsidDel="00000000" w:rsidR="00000000" w:rsidRPr="00000000">
              <w:rPr>
                <w:rtl w:val="0"/>
              </w:rPr>
              <w:t xml:space="preserve">Midpoint drop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2356</w:t>
            </w:r>
          </w:p>
        </w:tc>
        <w:tc>
          <w:tcPr>
            <w:shd w:fill="auto" w:val="clear"/>
            <w:tcMar>
              <w:top w:w="100.0" w:type="dxa"/>
              <w:left w:w="100.0" w:type="dxa"/>
              <w:bottom w:w="100.0" w:type="dxa"/>
              <w:right w:w="100.0" w:type="dxa"/>
            </w:tcMar>
          </w:tcPr>
          <w:p w:rsidR="00000000" w:rsidDel="00000000" w:rsidP="00000000" w:rsidRDefault="00000000" w:rsidRPr="00000000" w14:paraId="000000C9">
            <w:pPr>
              <w:spacing w:line="240" w:lineRule="auto"/>
              <w:rPr/>
            </w:pPr>
            <w:r w:rsidDel="00000000" w:rsidR="00000000" w:rsidRPr="00000000">
              <w:rPr>
                <w:rtl w:val="0"/>
              </w:rPr>
              <w:t xml:space="preserve">PT#4, combo drop #11, AXBT #5, SST=31.4 C</w:t>
            </w:r>
          </w:p>
          <w:p w:rsidR="00000000" w:rsidDel="00000000" w:rsidP="00000000" w:rsidRDefault="00000000" w:rsidRPr="00000000" w14:paraId="000000CA">
            <w:pPr>
              <w:spacing w:line="240" w:lineRule="auto"/>
              <w:jc w:val="center"/>
              <w:rPr/>
            </w:pPr>
            <w:r w:rsidDel="00000000" w:rsidR="00000000" w:rsidRPr="00000000">
              <w:rPr/>
              <w:drawing>
                <wp:inline distB="114300" distT="114300" distL="114300" distR="114300">
                  <wp:extent cx="3814676" cy="2260918"/>
                  <wp:effectExtent b="0" l="0" r="0" t="0"/>
                  <wp:docPr id="16" name="image3.png"/>
                  <a:graphic>
                    <a:graphicData uri="http://schemas.openxmlformats.org/drawingml/2006/picture">
                      <pic:pic>
                        <pic:nvPicPr>
                          <pic:cNvPr id="0" name="image3.png"/>
                          <pic:cNvPicPr preferRelativeResize="0"/>
                        </pic:nvPicPr>
                        <pic:blipFill>
                          <a:blip r:embed="rId15"/>
                          <a:srcRect b="47281" l="0" r="51120" t="0"/>
                          <a:stretch>
                            <a:fillRect/>
                          </a:stretch>
                        </pic:blipFill>
                        <pic:spPr>
                          <a:xfrm>
                            <a:off x="0" y="0"/>
                            <a:ext cx="3814676" cy="226091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0004</w:t>
            </w:r>
          </w:p>
        </w:tc>
        <w:tc>
          <w:tcPr>
            <w:shd w:fill="auto" w:val="clear"/>
            <w:tcMar>
              <w:top w:w="100.0" w:type="dxa"/>
              <w:left w:w="100.0" w:type="dxa"/>
              <w:bottom w:w="100.0" w:type="dxa"/>
              <w:right w:w="100.0" w:type="dxa"/>
            </w:tcMar>
          </w:tcPr>
          <w:p w:rsidR="00000000" w:rsidDel="00000000" w:rsidP="00000000" w:rsidRDefault="00000000" w:rsidRPr="00000000" w14:paraId="000000CC">
            <w:pPr>
              <w:spacing w:line="240" w:lineRule="auto"/>
              <w:rPr/>
            </w:pPr>
            <w:r w:rsidDel="00000000" w:rsidR="00000000" w:rsidRPr="00000000">
              <w:rPr>
                <w:rtl w:val="0"/>
              </w:rPr>
              <w:t xml:space="preserve">2nd TDR analysis started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pPr>
            <w:r w:rsidDel="00000000" w:rsidR="00000000" w:rsidRPr="00000000">
              <w:rPr>
                <w:rtl w:val="0"/>
              </w:rPr>
              <w:t xml:space="preserve">0018</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pPr>
            <w:r w:rsidDel="00000000" w:rsidR="00000000" w:rsidRPr="00000000">
              <w:rPr>
                <w:rtl w:val="0"/>
              </w:rPr>
              <w:t xml:space="preserve">PT#5 combo drop #12, AXBT #6 (bad), TK 360 to the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jc w:val="center"/>
              <w:rPr/>
            </w:pPr>
            <w:r w:rsidDel="00000000" w:rsidR="00000000" w:rsidRPr="00000000">
              <w:rPr>
                <w:rtl w:val="0"/>
              </w:rPr>
              <w:t xml:space="preserve">0021</w:t>
            </w:r>
          </w:p>
        </w:tc>
        <w:tc>
          <w:tcPr>
            <w:shd w:fill="auto" w:val="clear"/>
            <w:tcMar>
              <w:top w:w="100.0" w:type="dxa"/>
              <w:left w:w="100.0" w:type="dxa"/>
              <w:bottom w:w="100.0" w:type="dxa"/>
              <w:right w:w="100.0" w:type="dxa"/>
            </w:tcMar>
          </w:tcPr>
          <w:p w:rsidR="00000000" w:rsidDel="00000000" w:rsidP="00000000" w:rsidRDefault="00000000" w:rsidRPr="00000000" w14:paraId="000000D0">
            <w:pPr>
              <w:spacing w:line="240" w:lineRule="auto"/>
              <w:rPr/>
            </w:pPr>
            <w:r w:rsidDel="00000000" w:rsidR="00000000" w:rsidRPr="00000000">
              <w:rPr>
                <w:rtl w:val="0"/>
              </w:rPr>
              <w:t xml:space="preserve">2nd TDR analysis finished</w:t>
            </w:r>
          </w:p>
          <w:p w:rsidR="00000000" w:rsidDel="00000000" w:rsidP="00000000" w:rsidRDefault="00000000" w:rsidRPr="00000000" w14:paraId="000000D1">
            <w:pPr>
              <w:spacing w:line="240" w:lineRule="auto"/>
              <w:rPr/>
            </w:pPr>
            <w:r w:rsidDel="00000000" w:rsidR="00000000" w:rsidRPr="00000000">
              <w:rPr>
                <w:rtl w:val="0"/>
              </w:rPr>
              <w:t xml:space="preserve"> TDR center info from 240924H1_2333_xy.nc:</w:t>
            </w:r>
          </w:p>
          <w:p w:rsidR="00000000" w:rsidDel="00000000" w:rsidP="00000000" w:rsidRDefault="00000000" w:rsidRPr="00000000" w14:paraId="000000D2">
            <w:pPr>
              <w:spacing w:line="240" w:lineRule="auto"/>
              <w:rPr/>
            </w:pPr>
            <w:r w:rsidDel="00000000" w:rsidR="00000000" w:rsidRPr="00000000">
              <w:rPr>
                <w:rtl w:val="0"/>
              </w:rPr>
              <w:t xml:space="preserve">Alt (km)  Lat (deg)  Lon (deg W)</w:t>
            </w:r>
          </w:p>
          <w:p w:rsidR="00000000" w:rsidDel="00000000" w:rsidP="00000000" w:rsidRDefault="00000000" w:rsidRPr="00000000" w14:paraId="000000D3">
            <w:pPr>
              <w:spacing w:line="240" w:lineRule="auto"/>
              <w:rPr/>
            </w:pPr>
            <w:r w:rsidDel="00000000" w:rsidR="00000000" w:rsidRPr="00000000">
              <w:rPr>
                <w:rtl w:val="0"/>
              </w:rPr>
              <w:t xml:space="preserve">   0.5       99.99      99.99</w:t>
            </w:r>
          </w:p>
          <w:p w:rsidR="00000000" w:rsidDel="00000000" w:rsidP="00000000" w:rsidRDefault="00000000" w:rsidRPr="00000000" w14:paraId="000000D4">
            <w:pPr>
              <w:spacing w:line="240" w:lineRule="auto"/>
              <w:rPr/>
            </w:pPr>
            <w:r w:rsidDel="00000000" w:rsidR="00000000" w:rsidRPr="00000000">
              <w:rPr>
                <w:rtl w:val="0"/>
              </w:rPr>
              <w:t xml:space="preserve">   2.0       19.73      85.06</w:t>
            </w:r>
          </w:p>
          <w:p w:rsidR="00000000" w:rsidDel="00000000" w:rsidP="00000000" w:rsidRDefault="00000000" w:rsidRPr="00000000" w14:paraId="000000D5">
            <w:pPr>
              <w:spacing w:line="240" w:lineRule="auto"/>
              <w:rPr/>
            </w:pPr>
            <w:r w:rsidDel="00000000" w:rsidR="00000000" w:rsidRPr="00000000">
              <w:rPr>
                <w:rtl w:val="0"/>
              </w:rPr>
              <w:t xml:space="preserve">   3.0       19.82      85.01</w:t>
            </w:r>
          </w:p>
          <w:p w:rsidR="00000000" w:rsidDel="00000000" w:rsidP="00000000" w:rsidRDefault="00000000" w:rsidRPr="00000000" w14:paraId="000000D6">
            <w:pPr>
              <w:spacing w:line="240" w:lineRule="auto"/>
              <w:rPr/>
            </w:pPr>
            <w:r w:rsidDel="00000000" w:rsidR="00000000" w:rsidRPr="00000000">
              <w:rPr>
                <w:rtl w:val="0"/>
              </w:rPr>
              <w:t xml:space="preserve">   6.0       20.21      84.97</w:t>
            </w:r>
          </w:p>
          <w:p w:rsidR="00000000" w:rsidDel="00000000" w:rsidP="00000000" w:rsidRDefault="00000000" w:rsidRPr="00000000" w14:paraId="000000D7">
            <w:pPr>
              <w:spacing w:line="240" w:lineRule="auto"/>
              <w:rPr/>
            </w:pPr>
            <w:r w:rsidDel="00000000" w:rsidR="00000000" w:rsidRPr="00000000">
              <w:rPr>
                <w:rtl w:val="0"/>
              </w:rPr>
              <w:t xml:space="preserve">2-6-km Vortex Tilt:  55.0 km  at  11 deg</w:t>
            </w:r>
          </w:p>
          <w:p w:rsidR="00000000" w:rsidDel="00000000" w:rsidP="00000000" w:rsidRDefault="00000000" w:rsidRPr="00000000" w14:paraId="000000D8">
            <w:pPr>
              <w:spacing w:line="240" w:lineRule="auto"/>
              <w:rPr/>
            </w:pPr>
            <w:r w:rsidDel="00000000" w:rsidR="00000000" w:rsidRPr="00000000">
              <w:rPr/>
              <w:drawing>
                <wp:inline distB="114300" distT="114300" distL="114300" distR="114300">
                  <wp:extent cx="4578066" cy="2244150"/>
                  <wp:effectExtent b="0" l="0" r="0" t="0"/>
                  <wp:docPr id="5" name="image4.png"/>
                  <a:graphic>
                    <a:graphicData uri="http://schemas.openxmlformats.org/drawingml/2006/picture">
                      <pic:pic>
                        <pic:nvPicPr>
                          <pic:cNvPr id="0" name="image4.png"/>
                          <pic:cNvPicPr preferRelativeResize="0"/>
                        </pic:nvPicPr>
                        <pic:blipFill>
                          <a:blip r:embed="rId16"/>
                          <a:srcRect b="17779" l="7739" r="6924" t="14556"/>
                          <a:stretch>
                            <a:fillRect/>
                          </a:stretch>
                        </pic:blipFill>
                        <pic:spPr>
                          <a:xfrm>
                            <a:off x="0" y="0"/>
                            <a:ext cx="4578066" cy="22441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rPr/>
            </w:pPr>
            <w:r w:rsidDel="00000000" w:rsidR="00000000" w:rsidRPr="00000000">
              <w:rPr>
                <w:rtl w:val="0"/>
              </w:rPr>
              <w:t xml:space="preserve">still tilted generally to the N. There appears to be two mid level centers. Could be a very interesting VAM case.</w:t>
            </w:r>
          </w:p>
        </w:tc>
      </w:tr>
      <w:tr>
        <w:trPr>
          <w:cantSplit w:val="0"/>
          <w:trHeight w:val="447.978515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0032</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drop #13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0042</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drop #14, 993 hPa, 19.60 N, 85.23 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0053</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drop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0109</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pPr>
            <w:r w:rsidDel="00000000" w:rsidR="00000000" w:rsidRPr="00000000">
              <w:rPr>
                <w:rtl w:val="0"/>
              </w:rPr>
              <w:t xml:space="preserve">PT#6, combo drop #16, AXBT #7, SST=30.8 C, Start VAM module leg #1, TK 180 to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0117</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Start 3rd TDR analysis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0133</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TDR analysis #3 completed</w:t>
            </w:r>
          </w:p>
          <w:p w:rsidR="00000000" w:rsidDel="00000000" w:rsidP="00000000" w:rsidRDefault="00000000" w:rsidRPr="00000000" w14:paraId="000000E6">
            <w:pPr>
              <w:widowControl w:val="0"/>
              <w:spacing w:line="240" w:lineRule="auto"/>
              <w:rPr/>
            </w:pPr>
            <w:r w:rsidDel="00000000" w:rsidR="00000000" w:rsidRPr="00000000">
              <w:rPr>
                <w:rtl w:val="0"/>
              </w:rPr>
              <w:t xml:space="preserve"> TDR center info from 240924H1_2442_xy.nc:</w:t>
            </w:r>
          </w:p>
          <w:p w:rsidR="00000000" w:rsidDel="00000000" w:rsidP="00000000" w:rsidRDefault="00000000" w:rsidRPr="00000000" w14:paraId="000000E7">
            <w:pPr>
              <w:widowControl w:val="0"/>
              <w:spacing w:line="240" w:lineRule="auto"/>
              <w:rPr/>
            </w:pPr>
            <w:r w:rsidDel="00000000" w:rsidR="00000000" w:rsidRPr="00000000">
              <w:rPr>
                <w:rtl w:val="0"/>
              </w:rPr>
              <w:t xml:space="preserve">Alt (km)  Lat (deg)  Lon (deg W)</w:t>
            </w:r>
          </w:p>
          <w:p w:rsidR="00000000" w:rsidDel="00000000" w:rsidP="00000000" w:rsidRDefault="00000000" w:rsidRPr="00000000" w14:paraId="000000E8">
            <w:pPr>
              <w:widowControl w:val="0"/>
              <w:spacing w:line="240" w:lineRule="auto"/>
              <w:rPr/>
            </w:pPr>
            <w:r w:rsidDel="00000000" w:rsidR="00000000" w:rsidRPr="00000000">
              <w:rPr>
                <w:rtl w:val="0"/>
              </w:rPr>
              <w:t xml:space="preserve">   0.5       99.99      99.99</w:t>
            </w:r>
          </w:p>
          <w:p w:rsidR="00000000" w:rsidDel="00000000" w:rsidP="00000000" w:rsidRDefault="00000000" w:rsidRPr="00000000" w14:paraId="000000E9">
            <w:pPr>
              <w:widowControl w:val="0"/>
              <w:spacing w:line="240" w:lineRule="auto"/>
              <w:rPr/>
            </w:pPr>
            <w:r w:rsidDel="00000000" w:rsidR="00000000" w:rsidRPr="00000000">
              <w:rPr>
                <w:rtl w:val="0"/>
              </w:rPr>
              <w:t xml:space="preserve">   2.0       19.79      85.14</w:t>
            </w:r>
          </w:p>
          <w:p w:rsidR="00000000" w:rsidDel="00000000" w:rsidP="00000000" w:rsidRDefault="00000000" w:rsidRPr="00000000" w14:paraId="000000EA">
            <w:pPr>
              <w:widowControl w:val="0"/>
              <w:spacing w:line="240" w:lineRule="auto"/>
              <w:rPr/>
            </w:pPr>
            <w:r w:rsidDel="00000000" w:rsidR="00000000" w:rsidRPr="00000000">
              <w:rPr>
                <w:rtl w:val="0"/>
              </w:rPr>
              <w:t xml:space="preserve">   3.0       19.81      85.12</w:t>
            </w:r>
          </w:p>
          <w:p w:rsidR="00000000" w:rsidDel="00000000" w:rsidP="00000000" w:rsidRDefault="00000000" w:rsidRPr="00000000" w14:paraId="000000EB">
            <w:pPr>
              <w:widowControl w:val="0"/>
              <w:spacing w:line="240" w:lineRule="auto"/>
              <w:rPr/>
            </w:pPr>
            <w:r w:rsidDel="00000000" w:rsidR="00000000" w:rsidRPr="00000000">
              <w:rPr>
                <w:rtl w:val="0"/>
              </w:rPr>
              <w:t xml:space="preserve">   6.0       20.26      85.05</w:t>
            </w:r>
          </w:p>
          <w:p w:rsidR="00000000" w:rsidDel="00000000" w:rsidP="00000000" w:rsidRDefault="00000000" w:rsidRPr="00000000" w14:paraId="000000EC">
            <w:pPr>
              <w:widowControl w:val="0"/>
              <w:spacing w:line="240" w:lineRule="auto"/>
              <w:rPr/>
            </w:pPr>
            <w:r w:rsidDel="00000000" w:rsidR="00000000" w:rsidRPr="00000000">
              <w:rPr>
                <w:rtl w:val="0"/>
              </w:rPr>
              <w:t xml:space="preserve">2-6-km Vortex Tilt:  53.0 km  at  11 deg</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41140" cy="2315705"/>
                  <wp:effectExtent b="0" l="0" r="0" t="0"/>
                  <wp:docPr id="13" name="image2.png"/>
                  <a:graphic>
                    <a:graphicData uri="http://schemas.openxmlformats.org/drawingml/2006/picture">
                      <pic:pic>
                        <pic:nvPicPr>
                          <pic:cNvPr id="0" name="image2.png"/>
                          <pic:cNvPicPr preferRelativeResize="0"/>
                        </pic:nvPicPr>
                        <pic:blipFill>
                          <a:blip r:embed="rId17"/>
                          <a:srcRect b="16677" l="7331" r="6109" t="13273"/>
                          <a:stretch>
                            <a:fillRect/>
                          </a:stretch>
                        </pic:blipFill>
                        <pic:spPr>
                          <a:xfrm>
                            <a:off x="0" y="0"/>
                            <a:ext cx="4641140" cy="231570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2nd MLC associated with new convective blowup. Which one will dominant is the question. Likely Will spiral around each other until merge.</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110038" cy="1994164"/>
                  <wp:effectExtent b="0" l="0" r="0" t="0"/>
                  <wp:docPr id="11" name="image12.png"/>
                  <a:graphic>
                    <a:graphicData uri="http://schemas.openxmlformats.org/drawingml/2006/picture">
                      <pic:pic>
                        <pic:nvPicPr>
                          <pic:cNvPr id="0" name="image12.png"/>
                          <pic:cNvPicPr preferRelativeResize="0"/>
                        </pic:nvPicPr>
                        <pic:blipFill>
                          <a:blip r:embed="rId18"/>
                          <a:srcRect b="17214" l="7467" r="6559" t="14477"/>
                          <a:stretch>
                            <a:fillRect/>
                          </a:stretch>
                        </pic:blipFill>
                        <pic:spPr>
                          <a:xfrm>
                            <a:off x="0" y="0"/>
                            <a:ext cx="4110038" cy="199416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0136</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pPr>
            <w:r w:rsidDel="00000000" w:rsidR="00000000" w:rsidRPr="00000000">
              <w:rPr>
                <w:rtl w:val="0"/>
              </w:rPr>
              <w:t xml:space="preserve">Center, TK 180 25 nmi before turning 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0143</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pPr>
            <w:r w:rsidDel="00000000" w:rsidR="00000000" w:rsidRPr="00000000">
              <w:rPr>
                <w:rtl w:val="0"/>
              </w:rPr>
              <w:t xml:space="preserve">End VAM leg #1, switching to dual PRF model on TDR, turn TK 360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0144</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pPr>
            <w:r w:rsidDel="00000000" w:rsidR="00000000" w:rsidRPr="00000000">
              <w:rPr>
                <w:rtl w:val="0"/>
              </w:rPr>
              <w:t xml:space="preserve">Start VAM leg #2 in dual-PRF mode on TDR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0150</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rPr/>
            </w:pPr>
            <w:r w:rsidDel="00000000" w:rsidR="00000000" w:rsidRPr="00000000">
              <w:rPr>
                <w:rtl w:val="0"/>
              </w:rPr>
              <w:t xml:space="preserve">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0153</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pPr>
            <w:r w:rsidDel="00000000" w:rsidR="00000000" w:rsidRPr="00000000">
              <w:rPr>
                <w:rtl w:val="0"/>
              </w:rPr>
              <w:t xml:space="preserve">Start 4th TDR analysis for VAM leg #1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0204</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pPr>
            <w:r w:rsidDel="00000000" w:rsidR="00000000" w:rsidRPr="00000000">
              <w:rPr>
                <w:rtl w:val="0"/>
              </w:rPr>
              <w:t xml:space="preserve">End 4th TDR analysis</w:t>
            </w:r>
          </w:p>
          <w:p w:rsidR="00000000" w:rsidDel="00000000" w:rsidP="00000000" w:rsidRDefault="00000000" w:rsidRPr="00000000" w14:paraId="000000FC">
            <w:pPr>
              <w:widowControl w:val="0"/>
              <w:spacing w:line="240" w:lineRule="auto"/>
              <w:rPr/>
            </w:pPr>
            <w:r w:rsidDel="00000000" w:rsidR="00000000" w:rsidRPr="00000000">
              <w:rPr>
                <w:rtl w:val="0"/>
              </w:rPr>
              <w:t xml:space="preserve">TDR center info from 240924H1_2536_xy.nc:</w:t>
            </w:r>
          </w:p>
          <w:p w:rsidR="00000000" w:rsidDel="00000000" w:rsidP="00000000" w:rsidRDefault="00000000" w:rsidRPr="00000000" w14:paraId="000000FD">
            <w:pPr>
              <w:widowControl w:val="0"/>
              <w:spacing w:line="240" w:lineRule="auto"/>
              <w:rPr/>
            </w:pPr>
            <w:r w:rsidDel="00000000" w:rsidR="00000000" w:rsidRPr="00000000">
              <w:rPr>
                <w:rtl w:val="0"/>
              </w:rPr>
              <w:t xml:space="preserve">Alt (km)  Lat (deg)  Lon (deg W)</w:t>
            </w:r>
          </w:p>
          <w:p w:rsidR="00000000" w:rsidDel="00000000" w:rsidP="00000000" w:rsidRDefault="00000000" w:rsidRPr="00000000" w14:paraId="000000FE">
            <w:pPr>
              <w:widowControl w:val="0"/>
              <w:spacing w:line="240" w:lineRule="auto"/>
              <w:rPr/>
            </w:pPr>
            <w:r w:rsidDel="00000000" w:rsidR="00000000" w:rsidRPr="00000000">
              <w:rPr>
                <w:rtl w:val="0"/>
              </w:rPr>
              <w:t xml:space="preserve">   0.5       99.99      99.99</w:t>
            </w:r>
          </w:p>
          <w:p w:rsidR="00000000" w:rsidDel="00000000" w:rsidP="00000000" w:rsidRDefault="00000000" w:rsidRPr="00000000" w14:paraId="000000FF">
            <w:pPr>
              <w:widowControl w:val="0"/>
              <w:spacing w:line="240" w:lineRule="auto"/>
              <w:rPr/>
            </w:pPr>
            <w:r w:rsidDel="00000000" w:rsidR="00000000" w:rsidRPr="00000000">
              <w:rPr>
                <w:rtl w:val="0"/>
              </w:rPr>
              <w:t xml:space="preserve">   2.0       19.96      85.27</w:t>
            </w:r>
          </w:p>
          <w:p w:rsidR="00000000" w:rsidDel="00000000" w:rsidP="00000000" w:rsidRDefault="00000000" w:rsidRPr="00000000" w14:paraId="00000100">
            <w:pPr>
              <w:widowControl w:val="0"/>
              <w:spacing w:line="240" w:lineRule="auto"/>
              <w:rPr/>
            </w:pPr>
            <w:r w:rsidDel="00000000" w:rsidR="00000000" w:rsidRPr="00000000">
              <w:rPr>
                <w:rtl w:val="0"/>
              </w:rPr>
              <w:t xml:space="preserve">   3.0       19.94      85.25</w:t>
            </w:r>
          </w:p>
          <w:p w:rsidR="00000000" w:rsidDel="00000000" w:rsidP="00000000" w:rsidRDefault="00000000" w:rsidRPr="00000000" w14:paraId="00000101">
            <w:pPr>
              <w:widowControl w:val="0"/>
              <w:spacing w:line="240" w:lineRule="auto"/>
              <w:rPr/>
            </w:pPr>
            <w:r w:rsidDel="00000000" w:rsidR="00000000" w:rsidRPr="00000000">
              <w:rPr>
                <w:rtl w:val="0"/>
              </w:rPr>
              <w:t xml:space="preserve">   6.0       20.32      85.17</w:t>
            </w:r>
          </w:p>
          <w:p w:rsidR="00000000" w:rsidDel="00000000" w:rsidP="00000000" w:rsidRDefault="00000000" w:rsidRPr="00000000" w14:paraId="00000102">
            <w:pPr>
              <w:widowControl w:val="0"/>
              <w:spacing w:line="240" w:lineRule="auto"/>
              <w:rPr/>
            </w:pPr>
            <w:r w:rsidDel="00000000" w:rsidR="00000000" w:rsidRPr="00000000">
              <w:rPr>
                <w:rtl w:val="0"/>
              </w:rPr>
              <w:t xml:space="preserve"> 2-6-km Vortex Tilt:  41.3 km  at  14 deg</w:t>
            </w:r>
          </w:p>
          <w:p w:rsidR="00000000" w:rsidDel="00000000" w:rsidP="00000000" w:rsidRDefault="00000000" w:rsidRPr="00000000" w14:paraId="00000103">
            <w:pPr>
              <w:widowControl w:val="0"/>
              <w:spacing w:line="240" w:lineRule="auto"/>
              <w:rPr/>
            </w:pPr>
            <w:r w:rsidDel="00000000" w:rsidR="00000000" w:rsidRPr="00000000">
              <w:rPr/>
              <w:drawing>
                <wp:inline distB="114300" distT="114300" distL="114300" distR="114300">
                  <wp:extent cx="4594566" cy="2268080"/>
                  <wp:effectExtent b="0" l="0" r="0" t="0"/>
                  <wp:docPr id="6" name="image14.png"/>
                  <a:graphic>
                    <a:graphicData uri="http://schemas.openxmlformats.org/drawingml/2006/picture">
                      <pic:pic>
                        <pic:nvPicPr>
                          <pic:cNvPr id="0" name="image14.png"/>
                          <pic:cNvPicPr preferRelativeResize="0"/>
                        </pic:nvPicPr>
                        <pic:blipFill>
                          <a:blip r:embed="rId19"/>
                          <a:srcRect b="17313" l="8146" r="6517" t="14395"/>
                          <a:stretch>
                            <a:fillRect/>
                          </a:stretch>
                        </pic:blipFill>
                        <pic:spPr>
                          <a:xfrm>
                            <a:off x="0" y="0"/>
                            <a:ext cx="4594566" cy="226808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spacing w:line="240" w:lineRule="auto"/>
              <w:rPr/>
            </w:pPr>
            <w:r w:rsidDel="00000000" w:rsidR="00000000" w:rsidRPr="00000000">
              <w:rPr>
                <w:rtl w:val="0"/>
              </w:rPr>
              <w:t xml:space="preserve">Marks - 2 MLCs persisted through the VAM module. Alvey - due to the way the tilt composites are created it’s plausible that the closer MLC (nearly overlapped with LLC) was not actually there during the latter part of the flight. Individual TDR swaths seem to maybe confirm this</w:t>
            </w:r>
          </w:p>
          <w:p w:rsidR="00000000" w:rsidDel="00000000" w:rsidP="00000000" w:rsidRDefault="00000000" w:rsidRPr="00000000" w14:paraId="00000105">
            <w:pPr>
              <w:widowControl w:val="0"/>
              <w:spacing w:line="240" w:lineRule="auto"/>
              <w:rPr/>
            </w:pPr>
            <w:r w:rsidDel="00000000" w:rsidR="00000000" w:rsidRPr="00000000">
              <w:rPr/>
              <w:drawing>
                <wp:inline distB="114300" distT="114300" distL="114300" distR="114300">
                  <wp:extent cx="4676775" cy="2222500"/>
                  <wp:effectExtent b="0" l="0" r="0" t="0"/>
                  <wp:docPr id="1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drawing>
                <wp:inline distB="114300" distT="114300" distL="114300" distR="114300">
                  <wp:extent cx="4676775" cy="2197100"/>
                  <wp:effectExtent b="0" l="0" r="0" t="0"/>
                  <wp:docPr id="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676775" cy="2197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0207</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spacing w:line="240" w:lineRule="auto"/>
              <w:rPr/>
            </w:pPr>
            <w:r w:rsidDel="00000000" w:rsidR="00000000" w:rsidRPr="00000000">
              <w:rPr>
                <w:rtl w:val="0"/>
              </w:rPr>
              <w:t xml:space="preserve">End VAM leg #2, end of VAM 55 nmi past LLC but keeping TDR going (still a lot more precip. we’re passing through for Dual-PRF post-processing…lots of stratiform)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0208</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pPr>
            <w:r w:rsidDel="00000000" w:rsidR="00000000" w:rsidRPr="00000000">
              <w:rPr>
                <w:rtl w:val="0"/>
              </w:rPr>
              <w:t xml:space="preserve">End science, turn TK to LAL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pPr>
            <w:r w:rsidDel="00000000" w:rsidR="00000000" w:rsidRPr="00000000">
              <w:rPr>
                <w:sz w:val="21"/>
                <w:szCs w:val="21"/>
                <w:rtl w:val="0"/>
              </w:rPr>
              <w:t xml:space="preserve">NHC is using the wind/tilt data (yay!), though not entirely sure I agree 100% with the interpretation, since the storm still appears to have some misalignment 🫤: “Doppler velocity data from a NOAA Hurricane Hunter aircraft indicate no significant vertical tilt of the vortex in the low- to mid-troposphere.  This suggests that the vertical wind shear is low.” -Pasch (https://www.nhc.noaa.gov/archive/2024/al09/al092024.discus.007.shtml?)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0345</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pPr>
            <w:r w:rsidDel="00000000" w:rsidR="00000000" w:rsidRPr="00000000">
              <w:rPr>
                <w:rtl w:val="0"/>
              </w:rPr>
              <w:t xml:space="preserve">Land LAL</w:t>
            </w:r>
          </w:p>
        </w:tc>
      </w:tr>
    </w:tbl>
    <w:p w:rsidR="00000000" w:rsidDel="00000000" w:rsidP="00000000" w:rsidRDefault="00000000" w:rsidRPr="00000000" w14:paraId="0000010F">
      <w:pPr>
        <w:rPr>
          <w:b w:val="1"/>
          <w:sz w:val="24"/>
          <w:szCs w:val="24"/>
          <w:u w:val="single"/>
        </w:rPr>
      </w:pPr>
      <w:r w:rsidDel="00000000" w:rsidR="00000000" w:rsidRPr="00000000">
        <w:rPr>
          <w:rtl w:val="0"/>
        </w:rPr>
      </w:r>
    </w:p>
    <w:p w:rsidR="00000000" w:rsidDel="00000000" w:rsidP="00000000" w:rsidRDefault="00000000" w:rsidRPr="00000000" w14:paraId="00000110">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numPr>
                <w:ilvl w:val="0"/>
                <w:numId w:val="3"/>
              </w:numPr>
              <w:spacing w:line="240" w:lineRule="auto"/>
              <w:ind w:left="720" w:hanging="360"/>
              <w:rPr>
                <w:u w:val="none"/>
              </w:rPr>
            </w:pPr>
            <w:r w:rsidDel="00000000" w:rsidR="00000000" w:rsidRPr="00000000">
              <w:rPr>
                <w:rtl w:val="0"/>
              </w:rPr>
              <w:t xml:space="preserve">Successful operational TDR mission in Tropical Storm Helene with 4 TDR analyses completed and transmitted. Butterfly pattern flow with shortened legs to the NW  to stay out of Mexican airspace. TDR analyses showed a relatively broad center circulation that exhibited a 40-50 km tilt to the north from 2- 6 km altitude into a major convective blowup north of the FL center. </w:t>
            </w:r>
          </w:p>
          <w:p w:rsidR="00000000" w:rsidDel="00000000" w:rsidP="00000000" w:rsidRDefault="00000000" w:rsidRPr="00000000" w14:paraId="00000115">
            <w:pPr>
              <w:widowControl w:val="0"/>
              <w:numPr>
                <w:ilvl w:val="0"/>
                <w:numId w:val="3"/>
              </w:numPr>
              <w:spacing w:line="240" w:lineRule="auto"/>
              <w:ind w:left="720" w:hanging="360"/>
              <w:rPr>
                <w:u w:val="none"/>
              </w:rPr>
            </w:pPr>
            <w:r w:rsidDel="00000000" w:rsidR="00000000" w:rsidRPr="00000000">
              <w:rPr>
                <w:rtl w:val="0"/>
              </w:rPr>
              <w:t xml:space="preserve">Did a VAM module to the north of the center through two MLCs and LLC.</w:t>
            </w:r>
          </w:p>
          <w:p w:rsidR="00000000" w:rsidDel="00000000" w:rsidP="00000000" w:rsidRDefault="00000000" w:rsidRPr="00000000" w14:paraId="00000116">
            <w:pPr>
              <w:widowControl w:val="0"/>
              <w:numPr>
                <w:ilvl w:val="0"/>
                <w:numId w:val="3"/>
              </w:numPr>
              <w:spacing w:line="240" w:lineRule="auto"/>
              <w:ind w:left="720" w:hanging="360"/>
              <w:rPr>
                <w:u w:val="none"/>
              </w:rPr>
            </w:pPr>
            <w:r w:rsidDel="00000000" w:rsidR="00000000" w:rsidRPr="00000000">
              <w:rPr>
                <w:rtl w:val="0"/>
              </w:rPr>
              <w:t xml:space="preserve">Last leg from LLC to the north was done using dual-PRF mode on the TDR</w:t>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i w:val="1"/>
              </w:rPr>
            </w:pPr>
            <w:r w:rsidDel="00000000" w:rsidR="00000000" w:rsidRPr="00000000">
              <w:rPr>
                <w:rtl w:val="0"/>
              </w:rPr>
              <w:t xml:space="preserve">Totals: 16 Sondes 15 good, 1 Bad. All charged to NWS. 7 UM BTs 4 Good.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pPr>
            <w:r w:rsidDel="00000000" w:rsidR="00000000" w:rsidRPr="00000000">
              <w:rPr>
                <w:i w:val="1"/>
                <w:rtl w:val="0"/>
              </w:rPr>
              <w:t xml:space="preserve">Butterfly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numPr>
                <w:ilvl w:val="0"/>
                <w:numId w:val="2"/>
              </w:numPr>
              <w:spacing w:after="0" w:afterAutospacing="0" w:before="240" w:line="240" w:lineRule="auto"/>
              <w:ind w:left="720" w:hanging="360"/>
              <w:rPr>
                <w:i w:val="1"/>
                <w:color w:val="222222"/>
                <w:u w:val="none"/>
              </w:rPr>
            </w:pPr>
            <w:r w:rsidDel="00000000" w:rsidR="00000000" w:rsidRPr="00000000">
              <w:rPr>
                <w:i w:val="1"/>
                <w:color w:val="222222"/>
                <w:rtl w:val="0"/>
              </w:rPr>
              <w:t xml:space="preserve">APHEX Early Stage: Vortex Alignment Module (VAM)</w:t>
            </w:r>
          </w:p>
          <w:p w:rsidR="00000000" w:rsidDel="00000000" w:rsidP="00000000" w:rsidRDefault="00000000" w:rsidRPr="00000000" w14:paraId="0000011D">
            <w:pPr>
              <w:widowControl w:val="0"/>
              <w:numPr>
                <w:ilvl w:val="0"/>
                <w:numId w:val="2"/>
              </w:numPr>
              <w:spacing w:after="240" w:before="0" w:beforeAutospacing="0" w:line="240" w:lineRule="auto"/>
              <w:ind w:left="720" w:hanging="360"/>
              <w:rPr>
                <w:i w:val="1"/>
                <w:color w:val="222222"/>
                <w:u w:val="none"/>
              </w:rPr>
            </w:pPr>
            <w:r w:rsidDel="00000000" w:rsidR="00000000" w:rsidRPr="00000000">
              <w:rPr>
                <w:i w:val="1"/>
                <w:color w:val="222222"/>
                <w:rtl w:val="0"/>
              </w:rPr>
              <w:t xml:space="preserve">APHEX Early Stage: Tail Doppler Radar Dual-PRF in Hurricanes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numPr>
                <w:ilvl w:val="0"/>
                <w:numId w:val="4"/>
              </w:numPr>
              <w:spacing w:line="240" w:lineRule="auto"/>
              <w:ind w:left="720" w:hanging="360"/>
            </w:pPr>
            <w:r w:rsidDel="00000000" w:rsidR="00000000" w:rsidRPr="00000000">
              <w:rPr>
                <w:rtl w:val="0"/>
              </w:rPr>
              <w:t xml:space="preserve">Successful operational TDR mission in Tropical Storm Hermine with 4 TDR analyses completed and transmitted. </w:t>
            </w:r>
          </w:p>
          <w:p w:rsidR="00000000" w:rsidDel="00000000" w:rsidP="00000000" w:rsidRDefault="00000000" w:rsidRPr="00000000" w14:paraId="00000120">
            <w:pPr>
              <w:widowControl w:val="0"/>
              <w:numPr>
                <w:ilvl w:val="0"/>
                <w:numId w:val="4"/>
              </w:numPr>
              <w:spacing w:line="240" w:lineRule="auto"/>
              <w:ind w:left="720" w:hanging="360"/>
            </w:pPr>
            <w:r w:rsidDel="00000000" w:rsidR="00000000" w:rsidRPr="00000000">
              <w:rPr>
                <w:rtl w:val="0"/>
              </w:rPr>
              <w:t xml:space="preserve">TDR analyses showed a relatively broad center circulation that exhibited a 50 km tilt to the north from 2- 6 km altitude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pPr>
            <w:r w:rsidDel="00000000" w:rsidR="00000000" w:rsidRPr="00000000">
              <w:rPr>
                <w:i w:val="1"/>
                <w:rtl w:val="0"/>
              </w:rPr>
              <w:t xml:space="preserve">TDR slave flakey 2117-2124. Mac reset it and everything was great after ward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i w:val="1"/>
              </w:rPr>
            </w:pPr>
            <w:r w:rsidDel="00000000" w:rsidR="00000000" w:rsidRPr="00000000">
              <w:rPr>
                <w:i w:val="1"/>
              </w:rPr>
              <w:drawing>
                <wp:inline distB="114300" distT="114300" distL="114300" distR="114300">
                  <wp:extent cx="4619625" cy="3416300"/>
                  <wp:effectExtent b="0" l="0" r="0" t="0"/>
                  <wp:docPr id="14"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619625" cy="341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5">
      <w:pPr>
        <w:jc w:val="left"/>
        <w:rPr>
          <w:b w:val="1"/>
          <w:sz w:val="24"/>
          <w:szCs w:val="24"/>
          <w:u w:val="single"/>
        </w:rPr>
      </w:pP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27">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28">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29">
    <w:pPr>
      <w:rPr>
        <w:sz w:val="10"/>
        <w:szCs w:val="10"/>
      </w:rPr>
    </w:pPr>
    <w:r w:rsidDel="00000000" w:rsidR="00000000" w:rsidRPr="00000000">
      <w:rPr>
        <w:rtl w:val="0"/>
      </w:rPr>
    </w:r>
  </w:p>
  <w:p w:rsidR="00000000" w:rsidDel="00000000" w:rsidP="00000000" w:rsidRDefault="00000000" w:rsidRPr="00000000" w14:paraId="0000012A">
    <w:pPr>
      <w:jc w:val="center"/>
      <w:rPr>
        <w:b w:val="1"/>
        <w:sz w:val="26"/>
        <w:szCs w:val="26"/>
      </w:rPr>
    </w:pPr>
    <w:r w:rsidDel="00000000" w:rsidR="00000000" w:rsidRPr="00000000">
      <w:rPr>
        <w:b w:val="1"/>
        <w:sz w:val="26"/>
        <w:szCs w:val="26"/>
        <w:rtl w:val="0"/>
      </w:rPr>
      <w:t xml:space="preserve">FLIGHT LOG - 20240924H1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rFonts w:ascii="Arial" w:cs="Arial" w:eastAsia="Arial" w:hAnsi="Arial"/>
        <w:color w:val="2222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png"/><Relationship Id="rId22" Type="http://schemas.openxmlformats.org/officeDocument/2006/relationships/image" Target="media/image16.png"/><Relationship Id="rId10" Type="http://schemas.openxmlformats.org/officeDocument/2006/relationships/image" Target="media/image8.png"/><Relationship Id="rId21" Type="http://schemas.openxmlformats.org/officeDocument/2006/relationships/image" Target="media/image7.png"/><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image" Target="media/image11.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15.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9.jp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77fI+LwVr1TasIOgjWXxdq1cuQ==">CgMxLjA4AHIhMU1mckdNUlc3V19zN3J0bHlpazFLaDVhQXFYcHQtNzlP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