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left"/>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240816N1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AL05 /Ernesto</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WC05A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G-IV star with circumnavigation </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1238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   35 (34)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rtl w:val="0"/>
              </w:rPr>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Exact name of the Experiment in the HFP Plan; identify relevant experiments / module even if not a research tasking</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Kaplan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rtl w:val="0"/>
              </w:rPr>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i w:val="1"/>
                <w:rtl w:val="0"/>
              </w:rPr>
              <w:t xml:space="preserve">Planned flight pattern for today’s G-IV mission.</w:t>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Execute drops at the locations shown in the above flight pattern.</w:t>
            </w:r>
          </w:p>
          <w:p w:rsidR="00000000" w:rsidDel="00000000" w:rsidP="00000000" w:rsidRDefault="00000000" w:rsidRPr="00000000" w14:paraId="0000006D">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i w:val="1"/>
              </w:rPr>
            </w:pPr>
            <w:r w:rsidDel="00000000" w:rsidR="00000000" w:rsidRPr="00000000">
              <w:rPr>
                <w:i w:val="1"/>
                <w:rtl w:val="0"/>
              </w:rPr>
              <w:t xml:space="preserve">NHC 12 Ernesto advisory:</w:t>
              <w:br w:type="textWrapping"/>
            </w:r>
          </w:p>
          <w:p w:rsidR="00000000" w:rsidDel="00000000" w:rsidP="00000000" w:rsidRDefault="00000000" w:rsidRPr="00000000" w14:paraId="00000070">
            <w:pPr>
              <w:widowControl w:val="0"/>
              <w:spacing w:line="240" w:lineRule="auto"/>
              <w:rPr>
                <w:i w:val="1"/>
              </w:rPr>
            </w:pPr>
            <w:r w:rsidDel="00000000" w:rsidR="00000000" w:rsidRPr="00000000">
              <w:rPr>
                <w:i w:val="1"/>
                <w:rtl w:val="0"/>
              </w:rPr>
              <w:t xml:space="preserve"> Intensity:  85 kt, 968 mb</w:t>
            </w:r>
          </w:p>
          <w:p w:rsidR="00000000" w:rsidDel="00000000" w:rsidP="00000000" w:rsidRDefault="00000000" w:rsidRPr="00000000" w14:paraId="00000071">
            <w:pPr>
              <w:widowControl w:val="0"/>
              <w:spacing w:line="240" w:lineRule="auto"/>
              <w:rPr>
                <w:i w:val="1"/>
              </w:rPr>
            </w:pPr>
            <w:r w:rsidDel="00000000" w:rsidR="00000000" w:rsidRPr="00000000">
              <w:rPr>
                <w:i w:val="1"/>
                <w:rtl w:val="0"/>
              </w:rPr>
              <w:t xml:space="preserve"> Location: 28.9 N 66.5 W</w:t>
            </w:r>
          </w:p>
          <w:p w:rsidR="00000000" w:rsidDel="00000000" w:rsidP="00000000" w:rsidRDefault="00000000" w:rsidRPr="00000000" w14:paraId="00000072">
            <w:pPr>
              <w:widowControl w:val="0"/>
              <w:spacing w:line="240" w:lineRule="auto"/>
              <w:rPr>
                <w:i w:val="1"/>
              </w:rPr>
            </w:pPr>
            <w:r w:rsidDel="00000000" w:rsidR="00000000" w:rsidRPr="00000000">
              <w:rPr>
                <w:i w:val="1"/>
                <w:rtl w:val="0"/>
              </w:rPr>
              <w:t xml:space="preserve"> Movement: 30 deg at 11 kt</w:t>
            </w:r>
          </w:p>
          <w:p w:rsidR="00000000" w:rsidDel="00000000" w:rsidP="00000000" w:rsidRDefault="00000000" w:rsidRPr="00000000" w14:paraId="00000073">
            <w:pPr>
              <w:widowControl w:val="0"/>
              <w:spacing w:line="240" w:lineRule="auto"/>
              <w:rPr>
                <w:i w:val="1"/>
              </w:rPr>
            </w:pP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i w:val="1"/>
                <w:rtl w:val="0"/>
              </w:rPr>
              <w:t xml:space="preserve">Though Ernesto is currently situated in a region with very favorable SSTs (29C) the moderate  northwesterly vertical shear (~20 kt) and relatively dry mid to upper-level moisture (500-700mb RH of 45% or so) shown in the SHIPS 12z run from today are only marginally conducive for maintaining the storm’s current intensity. These conditions are consistent with the appearance of Ernesto in this morning’s recent satellite imagery (see below images) which indicate that convection is somewhat lacking on the western side of the storm. In light of the above conditions, no significant change in Ernesto’s current intensity is likely during today’s mission. </w:t>
            </w:r>
          </w:p>
          <w:p w:rsidR="00000000" w:rsidDel="00000000" w:rsidP="00000000" w:rsidRDefault="00000000" w:rsidRPr="00000000" w14:paraId="00000075">
            <w:pPr>
              <w:widowControl w:val="0"/>
              <w:spacing w:line="240" w:lineRule="auto"/>
              <w:rPr>
                <w:i w:val="1"/>
              </w:rPr>
            </w:pP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i w:val="1"/>
              </w:rPr>
              <w:drawing>
                <wp:inline distB="114300" distT="114300" distL="114300" distR="114300">
                  <wp:extent cx="4600575" cy="3873500"/>
                  <wp:effectExtent b="0" l="0" r="0" t="0"/>
                  <wp:docPr id="4"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4600575"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widowControl w:val="0"/>
              <w:spacing w:line="240" w:lineRule="auto"/>
              <w:rPr>
                <w:i w:val="1"/>
              </w:rPr>
            </w:pPr>
            <w:r w:rsidDel="00000000" w:rsidR="00000000" w:rsidRPr="00000000">
              <w:rPr>
                <w:rtl w:val="0"/>
              </w:rPr>
            </w:r>
          </w:p>
          <w:p w:rsidR="00000000" w:rsidDel="00000000" w:rsidP="00000000" w:rsidRDefault="00000000" w:rsidRPr="00000000" w14:paraId="00000078">
            <w:pPr>
              <w:widowControl w:val="0"/>
              <w:spacing w:line="240" w:lineRule="auto"/>
              <w:rPr>
                <w:i w:val="1"/>
              </w:rPr>
            </w:pPr>
            <w:r w:rsidDel="00000000" w:rsidR="00000000" w:rsidRPr="00000000">
              <w:rPr>
                <w:rtl w:val="0"/>
              </w:rPr>
            </w:r>
          </w:p>
          <w:p w:rsidR="00000000" w:rsidDel="00000000" w:rsidP="00000000" w:rsidRDefault="00000000" w:rsidRPr="00000000" w14:paraId="00000079">
            <w:pPr>
              <w:widowControl w:val="0"/>
              <w:spacing w:line="240" w:lineRule="auto"/>
              <w:rPr>
                <w:i w:val="1"/>
              </w:rPr>
            </w:pPr>
            <w:r w:rsidDel="00000000" w:rsidR="00000000" w:rsidRPr="00000000">
              <w:rPr>
                <w:i w:val="1"/>
              </w:rPr>
              <w:drawing>
                <wp:inline distB="114300" distT="114300" distL="114300" distR="114300">
                  <wp:extent cx="4600575" cy="3873500"/>
                  <wp:effectExtent b="0" l="0" r="0" t="0"/>
                  <wp:docPr id="3"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4600575"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widowControl w:val="0"/>
              <w:spacing w:line="240" w:lineRule="auto"/>
              <w:rPr>
                <w:i w:val="1"/>
              </w:rPr>
            </w:pPr>
            <w:r w:rsidDel="00000000" w:rsidR="00000000" w:rsidRPr="00000000">
              <w:rPr>
                <w:rtl w:val="0"/>
              </w:rPr>
            </w:r>
          </w:p>
          <w:p w:rsidR="00000000" w:rsidDel="00000000" w:rsidP="00000000" w:rsidRDefault="00000000" w:rsidRPr="00000000" w14:paraId="0000007B">
            <w:pPr>
              <w:widowControl w:val="0"/>
              <w:spacing w:line="240" w:lineRule="auto"/>
              <w:rPr>
                <w:i w:val="1"/>
              </w:rPr>
            </w:pPr>
            <w:r w:rsidDel="00000000" w:rsidR="00000000" w:rsidRPr="00000000">
              <w:rPr>
                <w:rtl w:val="0"/>
              </w:rPr>
            </w:r>
          </w:p>
          <w:p w:rsidR="00000000" w:rsidDel="00000000" w:rsidP="00000000" w:rsidRDefault="00000000" w:rsidRPr="00000000" w14:paraId="0000007C">
            <w:pPr>
              <w:widowControl w:val="0"/>
              <w:spacing w:line="240" w:lineRule="auto"/>
              <w:rPr>
                <w:i w:val="1"/>
              </w:rPr>
            </w:pPr>
            <w:r w:rsidDel="00000000" w:rsidR="00000000" w:rsidRPr="00000000">
              <w:rPr>
                <w:rtl w:val="0"/>
              </w:rPr>
            </w:r>
          </w:p>
          <w:p w:rsidR="00000000" w:rsidDel="00000000" w:rsidP="00000000" w:rsidRDefault="00000000" w:rsidRPr="00000000" w14:paraId="0000007D">
            <w:pPr>
              <w:widowControl w:val="0"/>
              <w:spacing w:line="240" w:lineRule="auto"/>
              <w:rPr>
                <w:i w:val="1"/>
              </w:rPr>
            </w:pPr>
            <w:r w:rsidDel="00000000" w:rsidR="00000000" w:rsidRPr="00000000">
              <w:rPr>
                <w:rtl w:val="0"/>
              </w:rPr>
            </w:r>
          </w:p>
          <w:p w:rsidR="00000000" w:rsidDel="00000000" w:rsidP="00000000" w:rsidRDefault="00000000" w:rsidRPr="00000000" w14:paraId="0000007E">
            <w:pPr>
              <w:widowControl w:val="0"/>
              <w:spacing w:line="240" w:lineRule="auto"/>
              <w:rPr>
                <w:i w:val="1"/>
              </w:rPr>
            </w:pPr>
            <w:r w:rsidDel="00000000" w:rsidR="00000000" w:rsidRPr="00000000">
              <w:rPr>
                <w:rtl w:val="0"/>
              </w:rPr>
            </w:r>
          </w:p>
          <w:p w:rsidR="00000000" w:rsidDel="00000000" w:rsidP="00000000" w:rsidRDefault="00000000" w:rsidRPr="00000000" w14:paraId="0000007F">
            <w:pPr>
              <w:widowControl w:val="0"/>
              <w:spacing w:line="240" w:lineRule="auto"/>
              <w:rPr>
                <w:i w:val="1"/>
              </w:rPr>
            </w:pPr>
            <w:r w:rsidDel="00000000" w:rsidR="00000000" w:rsidRPr="00000000">
              <w:rPr>
                <w:rtl w:val="0"/>
              </w:rPr>
            </w:r>
          </w:p>
          <w:p w:rsidR="00000000" w:rsidDel="00000000" w:rsidP="00000000" w:rsidRDefault="00000000" w:rsidRPr="00000000" w14:paraId="00000080">
            <w:pPr>
              <w:widowControl w:val="0"/>
              <w:spacing w:line="240" w:lineRule="auto"/>
              <w:rPr>
                <w:i w:val="1"/>
              </w:rPr>
            </w:pPr>
            <w:r w:rsidDel="00000000" w:rsidR="00000000" w:rsidRPr="00000000">
              <w:rPr>
                <w:rtl w:val="0"/>
              </w:rPr>
            </w:r>
          </w:p>
          <w:p w:rsidR="00000000" w:rsidDel="00000000" w:rsidP="00000000" w:rsidRDefault="00000000" w:rsidRPr="00000000" w14:paraId="00000081">
            <w:pPr>
              <w:widowControl w:val="0"/>
              <w:spacing w:line="240" w:lineRule="auto"/>
              <w:rPr>
                <w:i w:val="1"/>
              </w:rPr>
            </w:pPr>
            <w:r w:rsidDel="00000000" w:rsidR="00000000" w:rsidRPr="00000000">
              <w:rPr>
                <w:rtl w:val="0"/>
              </w:rPr>
            </w:r>
          </w:p>
          <w:p w:rsidR="00000000" w:rsidDel="00000000" w:rsidP="00000000" w:rsidRDefault="00000000" w:rsidRPr="00000000" w14:paraId="00000082">
            <w:pPr>
              <w:widowControl w:val="0"/>
              <w:spacing w:line="240" w:lineRule="auto"/>
              <w:rPr>
                <w:i w:val="1"/>
              </w:rPr>
            </w:pPr>
            <w:r w:rsidDel="00000000" w:rsidR="00000000" w:rsidRPr="00000000">
              <w:rPr>
                <w:rtl w:val="0"/>
              </w:rPr>
            </w:r>
          </w:p>
          <w:p w:rsidR="00000000" w:rsidDel="00000000" w:rsidP="00000000" w:rsidRDefault="00000000" w:rsidRPr="00000000" w14:paraId="00000083">
            <w:pPr>
              <w:widowControl w:val="0"/>
              <w:spacing w:line="240" w:lineRule="auto"/>
              <w:rPr>
                <w:i w:val="1"/>
              </w:rPr>
            </w:pPr>
            <w:r w:rsidDel="00000000" w:rsidR="00000000" w:rsidRPr="00000000">
              <w:rPr>
                <w:rtl w:val="0"/>
              </w:rPr>
            </w:r>
          </w:p>
          <w:p w:rsidR="00000000" w:rsidDel="00000000" w:rsidP="00000000" w:rsidRDefault="00000000" w:rsidRPr="00000000" w14:paraId="00000084">
            <w:pPr>
              <w:widowControl w:val="0"/>
              <w:spacing w:line="240" w:lineRule="auto"/>
              <w:rPr>
                <w:i w:val="1"/>
              </w:rPr>
            </w:pPr>
            <w:r w:rsidDel="00000000" w:rsidR="00000000" w:rsidRPr="00000000">
              <w:rPr>
                <w:rtl w:val="0"/>
              </w:rPr>
            </w:r>
          </w:p>
          <w:p w:rsidR="00000000" w:rsidDel="00000000" w:rsidP="00000000" w:rsidRDefault="00000000" w:rsidRPr="00000000" w14:paraId="00000085">
            <w:pPr>
              <w:widowControl w:val="0"/>
              <w:spacing w:line="240" w:lineRule="auto"/>
              <w:rPr>
                <w:i w:val="1"/>
              </w:rPr>
            </w:pPr>
            <w:r w:rsidDel="00000000" w:rsidR="00000000" w:rsidRPr="00000000">
              <w:rPr>
                <w:rtl w:val="0"/>
              </w:rPr>
            </w:r>
          </w:p>
          <w:p w:rsidR="00000000" w:rsidDel="00000000" w:rsidP="00000000" w:rsidRDefault="00000000" w:rsidRPr="00000000" w14:paraId="00000086">
            <w:pPr>
              <w:widowControl w:val="0"/>
              <w:spacing w:line="240" w:lineRule="auto"/>
              <w:rPr>
                <w:i w:val="1"/>
              </w:rPr>
            </w:pPr>
            <w:r w:rsidDel="00000000" w:rsidR="00000000" w:rsidRPr="00000000">
              <w:rPr>
                <w:rtl w:val="0"/>
              </w:rPr>
            </w:r>
          </w:p>
          <w:p w:rsidR="00000000" w:rsidDel="00000000" w:rsidP="00000000" w:rsidRDefault="00000000" w:rsidRPr="00000000" w14:paraId="00000087">
            <w:pPr>
              <w:widowControl w:val="0"/>
              <w:spacing w:line="240" w:lineRule="auto"/>
              <w:rPr>
                <w:i w:val="1"/>
              </w:rPr>
            </w:pPr>
            <w:r w:rsidDel="00000000" w:rsidR="00000000" w:rsidRPr="00000000">
              <w:rPr>
                <w:rtl w:val="0"/>
              </w:rPr>
            </w:r>
          </w:p>
          <w:p w:rsidR="00000000" w:rsidDel="00000000" w:rsidP="00000000" w:rsidRDefault="00000000" w:rsidRPr="00000000" w14:paraId="00000088">
            <w:pPr>
              <w:widowControl w:val="0"/>
              <w:spacing w:line="240" w:lineRule="auto"/>
              <w:rPr>
                <w:i w:val="1"/>
              </w:rPr>
            </w:pPr>
            <w:r w:rsidDel="00000000" w:rsidR="00000000" w:rsidRPr="00000000">
              <w:rPr>
                <w:rtl w:val="0"/>
              </w:rPr>
            </w:r>
          </w:p>
          <w:p w:rsidR="00000000" w:rsidDel="00000000" w:rsidP="00000000" w:rsidRDefault="00000000" w:rsidRPr="00000000" w14:paraId="00000089">
            <w:pPr>
              <w:widowControl w:val="0"/>
              <w:spacing w:line="240" w:lineRule="auto"/>
              <w:rPr>
                <w:i w:val="1"/>
              </w:rPr>
            </w:pPr>
            <w:r w:rsidDel="00000000" w:rsidR="00000000" w:rsidRPr="00000000">
              <w:rPr>
                <w:rtl w:val="0"/>
              </w:rPr>
            </w:r>
          </w:p>
          <w:p w:rsidR="00000000" w:rsidDel="00000000" w:rsidP="00000000" w:rsidRDefault="00000000" w:rsidRPr="00000000" w14:paraId="0000008A">
            <w:pPr>
              <w:widowControl w:val="0"/>
              <w:spacing w:line="240" w:lineRule="auto"/>
              <w:rPr>
                <w:i w:val="1"/>
              </w:rPr>
            </w:pPr>
            <w:r w:rsidDel="00000000" w:rsidR="00000000" w:rsidRPr="00000000">
              <w:rPr>
                <w:rtl w:val="0"/>
              </w:rPr>
            </w:r>
          </w:p>
          <w:p w:rsidR="00000000" w:rsidDel="00000000" w:rsidP="00000000" w:rsidRDefault="00000000" w:rsidRPr="00000000" w14:paraId="0000008B">
            <w:pPr>
              <w:widowControl w:val="0"/>
              <w:spacing w:line="240" w:lineRule="auto"/>
              <w:rPr>
                <w:i w:val="1"/>
              </w:rPr>
            </w:pPr>
            <w:r w:rsidDel="00000000" w:rsidR="00000000" w:rsidRPr="00000000">
              <w:rPr>
                <w:rtl w:val="0"/>
              </w:rPr>
            </w:r>
          </w:p>
          <w:p w:rsidR="00000000" w:rsidDel="00000000" w:rsidP="00000000" w:rsidRDefault="00000000" w:rsidRPr="00000000" w14:paraId="0000008C">
            <w:pPr>
              <w:widowControl w:val="0"/>
              <w:spacing w:line="240" w:lineRule="auto"/>
              <w:rPr>
                <w:i w:val="1"/>
              </w:rPr>
            </w:pPr>
            <w:r w:rsidDel="00000000" w:rsidR="00000000" w:rsidRPr="00000000">
              <w:rPr>
                <w:rtl w:val="0"/>
              </w:rPr>
            </w:r>
          </w:p>
          <w:p w:rsidR="00000000" w:rsidDel="00000000" w:rsidP="00000000" w:rsidRDefault="00000000" w:rsidRPr="00000000" w14:paraId="0000008D">
            <w:pPr>
              <w:widowControl w:val="0"/>
              <w:spacing w:line="240" w:lineRule="auto"/>
              <w:rPr>
                <w:i w:val="1"/>
              </w:rPr>
            </w:pPr>
            <w:r w:rsidDel="00000000" w:rsidR="00000000" w:rsidRPr="00000000">
              <w:rPr>
                <w:rtl w:val="0"/>
              </w:rPr>
            </w:r>
          </w:p>
          <w:p w:rsidR="00000000" w:rsidDel="00000000" w:rsidP="00000000" w:rsidRDefault="00000000" w:rsidRPr="00000000" w14:paraId="0000008E">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91">
      <w:pPr>
        <w:rPr>
          <w:b w:val="1"/>
          <w:sz w:val="24"/>
          <w:szCs w:val="24"/>
          <w:u w:val="single"/>
        </w:rPr>
      </w:pPr>
      <w:r w:rsidDel="00000000" w:rsidR="00000000" w:rsidRPr="00000000">
        <w:rPr>
          <w:rtl w:val="0"/>
        </w:rPr>
      </w:r>
    </w:p>
    <w:p w:rsidR="00000000" w:rsidDel="00000000" w:rsidP="00000000" w:rsidRDefault="00000000" w:rsidRPr="00000000" w14:paraId="00000092">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80"/>
        <w:gridCol w:w="7680"/>
        <w:tblGridChange w:id="0">
          <w:tblGrid>
            <w:gridCol w:w="1680"/>
            <w:gridCol w:w="7680"/>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spacing w:line="240" w:lineRule="auto"/>
              <w:jc w:val="left"/>
              <w:rPr/>
            </w:pPr>
            <w:r w:rsidDel="00000000" w:rsidR="00000000" w:rsidRPr="00000000">
              <w:rPr>
                <w:rtl w:val="0"/>
              </w:rPr>
              <w:t xml:space="preserve">1500 UTC</w:t>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rPr/>
            </w:pPr>
            <w:r w:rsidDel="00000000" w:rsidR="00000000" w:rsidRPr="00000000">
              <w:rPr>
                <w:rtl w:val="0"/>
              </w:rPr>
              <w:t xml:space="preserve">Plane needed to divert around the convection and went straight from drop 9 to drop 11 with drop at midpoint. Then went straight from point 11 to 13</w:t>
            </w:r>
          </w:p>
          <w:p w:rsidR="00000000" w:rsidDel="00000000" w:rsidP="00000000" w:rsidRDefault="00000000" w:rsidRPr="00000000" w14:paraId="00000099">
            <w:pPr>
              <w:widowControl w:val="0"/>
              <w:spacing w:line="240" w:lineRule="auto"/>
              <w:rPr/>
            </w:pPr>
            <w:r w:rsidDel="00000000" w:rsidR="00000000" w:rsidRPr="00000000">
              <w:rPr>
                <w:rtl w:val="0"/>
              </w:rPr>
            </w:r>
          </w:p>
          <w:p w:rsidR="00000000" w:rsidDel="00000000" w:rsidP="00000000" w:rsidRDefault="00000000" w:rsidRPr="00000000" w14:paraId="0000009A">
            <w:pPr>
              <w:widowControl w:val="0"/>
              <w:spacing w:line="240" w:lineRule="auto"/>
              <w:rPr/>
            </w:pPr>
            <w:r w:rsidDel="00000000" w:rsidR="00000000" w:rsidRPr="00000000">
              <w:rPr/>
              <w:drawing>
                <wp:inline distB="114300" distT="114300" distL="114300" distR="114300">
                  <wp:extent cx="4676775" cy="2990157"/>
                  <wp:effectExtent b="0" l="0" r="0" t="0"/>
                  <wp:docPr id="1"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4676775" cy="2990157"/>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widowControl w:val="0"/>
              <w:spacing w:line="240" w:lineRule="auto"/>
              <w:rPr/>
            </w:pPr>
            <w:r w:rsidDel="00000000" w:rsidR="00000000" w:rsidRPr="00000000">
              <w:rPr>
                <w:rtl w:val="0"/>
              </w:rPr>
            </w:r>
          </w:p>
          <w:p w:rsidR="00000000" w:rsidDel="00000000" w:rsidP="00000000" w:rsidRDefault="00000000" w:rsidRPr="00000000" w14:paraId="0000009C">
            <w:pPr>
              <w:widowControl w:val="0"/>
              <w:spacing w:line="240" w:lineRule="auto"/>
              <w:rPr/>
            </w:pPr>
            <w:r w:rsidDel="00000000" w:rsidR="00000000" w:rsidRPr="00000000">
              <w:rPr>
                <w:rtl w:val="0"/>
              </w:rPr>
            </w:r>
          </w:p>
          <w:p w:rsidR="00000000" w:rsidDel="00000000" w:rsidP="00000000" w:rsidRDefault="00000000" w:rsidRPr="00000000" w14:paraId="0000009D">
            <w:pPr>
              <w:widowControl w:val="0"/>
              <w:spacing w:line="240" w:lineRule="auto"/>
              <w:rPr/>
            </w:pPr>
            <w:r w:rsidDel="00000000" w:rsidR="00000000" w:rsidRPr="00000000">
              <w:rPr>
                <w:rtl w:val="0"/>
              </w:rPr>
            </w:r>
          </w:p>
          <w:p w:rsidR="00000000" w:rsidDel="00000000" w:rsidP="00000000" w:rsidRDefault="00000000" w:rsidRPr="00000000" w14:paraId="0000009E">
            <w:pPr>
              <w:widowControl w:val="0"/>
              <w:spacing w:line="240" w:lineRule="auto"/>
              <w:rPr/>
            </w:pPr>
            <w:r w:rsidDel="00000000" w:rsidR="00000000" w:rsidRPr="00000000">
              <w:rPr>
                <w:rtl w:val="0"/>
              </w:rPr>
            </w:r>
          </w:p>
          <w:p w:rsidR="00000000" w:rsidDel="00000000" w:rsidP="00000000" w:rsidRDefault="00000000" w:rsidRPr="00000000" w14:paraId="0000009F">
            <w:pPr>
              <w:widowControl w:val="0"/>
              <w:spacing w:line="240" w:lineRule="auto"/>
              <w:rPr/>
            </w:pPr>
            <w:r w:rsidDel="00000000" w:rsidR="00000000" w:rsidRPr="00000000">
              <w:rPr>
                <w:rtl w:val="0"/>
              </w:rPr>
            </w:r>
          </w:p>
          <w:p w:rsidR="00000000" w:rsidDel="00000000" w:rsidP="00000000" w:rsidRDefault="00000000" w:rsidRPr="00000000" w14:paraId="000000A0">
            <w:pPr>
              <w:widowControl w:val="0"/>
              <w:spacing w:line="240" w:lineRule="auto"/>
              <w:rPr/>
            </w:pPr>
            <w:r w:rsidDel="00000000" w:rsidR="00000000" w:rsidRPr="00000000">
              <w:rPr>
                <w:rtl w:val="0"/>
              </w:rPr>
            </w:r>
          </w:p>
          <w:p w:rsidR="00000000" w:rsidDel="00000000" w:rsidP="00000000" w:rsidRDefault="00000000" w:rsidRPr="00000000" w14:paraId="000000A1">
            <w:pPr>
              <w:widowControl w:val="0"/>
              <w:spacing w:line="240" w:lineRule="auto"/>
              <w:rPr/>
            </w:pPr>
            <w:r w:rsidDel="00000000" w:rsidR="00000000" w:rsidRPr="00000000">
              <w:rPr>
                <w:rtl w:val="0"/>
              </w:rPr>
            </w:r>
          </w:p>
          <w:p w:rsidR="00000000" w:rsidDel="00000000" w:rsidP="00000000" w:rsidRDefault="00000000" w:rsidRPr="00000000" w14:paraId="000000A2">
            <w:pPr>
              <w:widowControl w:val="0"/>
              <w:spacing w:line="240" w:lineRule="auto"/>
              <w:rPr/>
            </w:pPr>
            <w:r w:rsidDel="00000000" w:rsidR="00000000" w:rsidRPr="00000000">
              <w:rPr>
                <w:rtl w:val="0"/>
              </w:rPr>
            </w:r>
          </w:p>
          <w:p w:rsidR="00000000" w:rsidDel="00000000" w:rsidP="00000000" w:rsidRDefault="00000000" w:rsidRPr="00000000" w14:paraId="000000A3">
            <w:pPr>
              <w:widowControl w:val="0"/>
              <w:spacing w:line="240" w:lineRule="auto"/>
              <w:rPr/>
            </w:pPr>
            <w:r w:rsidDel="00000000" w:rsidR="00000000" w:rsidRPr="00000000">
              <w:rPr>
                <w:rtl w:val="0"/>
              </w:rPr>
            </w:r>
          </w:p>
          <w:p w:rsidR="00000000" w:rsidDel="00000000" w:rsidP="00000000" w:rsidRDefault="00000000" w:rsidRPr="00000000" w14:paraId="000000A4">
            <w:pPr>
              <w:widowControl w:val="0"/>
              <w:spacing w:line="240" w:lineRule="auto"/>
              <w:rPr/>
            </w:pPr>
            <w:r w:rsidDel="00000000" w:rsidR="00000000" w:rsidRPr="00000000">
              <w:rPr>
                <w:rtl w:val="0"/>
              </w:rPr>
            </w:r>
          </w:p>
          <w:p w:rsidR="00000000" w:rsidDel="00000000" w:rsidP="00000000" w:rsidRDefault="00000000" w:rsidRPr="00000000" w14:paraId="000000A5">
            <w:pPr>
              <w:widowControl w:val="0"/>
              <w:spacing w:line="240" w:lineRule="auto"/>
              <w:rPr/>
            </w:pPr>
            <w:r w:rsidDel="00000000" w:rsidR="00000000" w:rsidRPr="00000000">
              <w:rPr>
                <w:rtl w:val="0"/>
              </w:rPr>
            </w:r>
          </w:p>
          <w:p w:rsidR="00000000" w:rsidDel="00000000" w:rsidP="00000000" w:rsidRDefault="00000000" w:rsidRPr="00000000" w14:paraId="000000A6">
            <w:pPr>
              <w:widowControl w:val="0"/>
              <w:spacing w:line="240" w:lineRule="auto"/>
              <w:rPr/>
            </w:pPr>
            <w:r w:rsidDel="00000000" w:rsidR="00000000" w:rsidRPr="00000000">
              <w:rPr>
                <w:rtl w:val="0"/>
              </w:rPr>
            </w:r>
          </w:p>
          <w:p w:rsidR="00000000" w:rsidDel="00000000" w:rsidP="00000000" w:rsidRDefault="00000000" w:rsidRPr="00000000" w14:paraId="000000A7">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spacing w:line="240" w:lineRule="auto"/>
              <w:jc w:val="center"/>
              <w:rPr/>
            </w:pPr>
            <w:r w:rsidDel="00000000" w:rsidR="00000000" w:rsidRPr="00000000">
              <w:rPr>
                <w:rtl w:val="0"/>
              </w:rPr>
              <w:t xml:space="preserve">XXXX</w:t>
            </w:r>
          </w:p>
        </w:tc>
        <w:tc>
          <w:tcPr>
            <w:shd w:fill="auto" w:val="clear"/>
            <w:tcMar>
              <w:top w:w="100.0" w:type="dxa"/>
              <w:left w:w="100.0" w:type="dxa"/>
              <w:bottom w:w="100.0" w:type="dxa"/>
              <w:right w:w="100.0" w:type="dxa"/>
            </w:tcMar>
          </w:tcPr>
          <w:p w:rsidR="00000000" w:rsidDel="00000000" w:rsidP="00000000" w:rsidRDefault="00000000" w:rsidRPr="00000000" w14:paraId="000000A9">
            <w:pPr>
              <w:spacing w:line="240" w:lineRule="auto"/>
              <w:rPr/>
            </w:pPr>
            <w:r w:rsidDel="00000000" w:rsidR="00000000" w:rsidRPr="00000000">
              <w:rPr>
                <w:i w:val="1"/>
                <w:rtl w:val="0"/>
              </w:rPr>
              <w:t xml:space="preserve">[describe event and paste associated screenshot or gif, if available]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1615</w:t>
            </w:r>
          </w:p>
        </w:tc>
        <w:tc>
          <w:tcPr>
            <w:shd w:fill="auto" w:val="clear"/>
            <w:tcMar>
              <w:top w:w="100.0" w:type="dxa"/>
              <w:left w:w="100.0" w:type="dxa"/>
              <w:bottom w:w="100.0" w:type="dxa"/>
              <w:right w:w="100.0" w:type="dxa"/>
            </w:tcMar>
          </w:tcPr>
          <w:p w:rsidR="00000000" w:rsidDel="00000000" w:rsidP="00000000" w:rsidRDefault="00000000" w:rsidRPr="00000000" w14:paraId="000000AD">
            <w:pPr>
              <w:spacing w:line="240" w:lineRule="auto"/>
              <w:rPr/>
            </w:pPr>
            <w:r w:rsidDel="00000000" w:rsidR="00000000" w:rsidRPr="00000000">
              <w:rPr>
                <w:rtl w:val="0"/>
              </w:rPr>
              <w:t xml:space="preserve">Drop 20. Lost signal at 20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1800</w:t>
            </w:r>
          </w:p>
        </w:tc>
        <w:tc>
          <w:tcPr>
            <w:shd w:fill="auto" w:val="clear"/>
            <w:tcMar>
              <w:top w:w="100.0" w:type="dxa"/>
              <w:left w:w="100.0" w:type="dxa"/>
              <w:bottom w:w="100.0" w:type="dxa"/>
              <w:right w:w="100.0" w:type="dxa"/>
            </w:tcMar>
          </w:tcPr>
          <w:p w:rsidR="00000000" w:rsidDel="00000000" w:rsidP="00000000" w:rsidRDefault="00000000" w:rsidRPr="00000000" w14:paraId="000000AF">
            <w:pPr>
              <w:spacing w:line="240" w:lineRule="auto"/>
              <w:rPr/>
            </w:pPr>
            <w:r w:rsidDel="00000000" w:rsidR="00000000" w:rsidRPr="00000000">
              <w:rPr>
                <w:rtl w:val="0"/>
              </w:rPr>
              <w:t xml:space="preserve">Aircraft needed to deviate significantly from the original flight pattern for the inner circumnavigation  starting at point 26 due to the existence of deep convection along the planned track.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 z</w:t>
            </w:r>
          </w:p>
        </w:tc>
        <w:tc>
          <w:tcPr>
            <w:shd w:fill="auto" w:val="clear"/>
            <w:tcMar>
              <w:top w:w="100.0" w:type="dxa"/>
              <w:left w:w="100.0" w:type="dxa"/>
              <w:bottom w:w="100.0" w:type="dxa"/>
              <w:right w:w="100.0" w:type="dxa"/>
            </w:tcMar>
          </w:tcPr>
          <w:p w:rsidR="00000000" w:rsidDel="00000000" w:rsidP="00000000" w:rsidRDefault="00000000" w:rsidRPr="00000000" w14:paraId="000000B1">
            <w:pPr>
              <w:spacing w:line="240" w:lineRule="auto"/>
              <w:rPr/>
            </w:pPr>
            <w:r w:rsidDel="00000000" w:rsidR="00000000" w:rsidRPr="00000000">
              <w:rPr>
                <w:rtl w:val="0"/>
              </w:rPr>
              <w:t xml:space="preserve">Plane needed to deviate on the SW side of the circumnav prior to reaching pt 31 and also again near pt 32 when the aircraft went west from pt 32 to Lakeland dropping 3 sondes in route.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40" w:lineRule="auto"/>
              <w:jc w:val="center"/>
              <w:rPr/>
            </w:pPr>
            <w:r w:rsidDel="00000000" w:rsidR="00000000" w:rsidRPr="00000000">
              <w:rPr>
                <w:rtl w:val="0"/>
              </w:rPr>
              <w:t xml:space="preserve">1930z</w:t>
            </w:r>
          </w:p>
        </w:tc>
        <w:tc>
          <w:tcPr>
            <w:shd w:fill="auto" w:val="clear"/>
            <w:tcMar>
              <w:top w:w="100.0" w:type="dxa"/>
              <w:left w:w="100.0" w:type="dxa"/>
              <w:bottom w:w="100.0" w:type="dxa"/>
              <w:right w:w="100.0" w:type="dxa"/>
            </w:tcMar>
          </w:tcPr>
          <w:p w:rsidR="00000000" w:rsidDel="00000000" w:rsidP="00000000" w:rsidRDefault="00000000" w:rsidRPr="00000000" w14:paraId="000000B3">
            <w:pPr>
              <w:spacing w:line="240" w:lineRule="auto"/>
              <w:rPr/>
            </w:pPr>
            <w:r w:rsidDel="00000000" w:rsidR="00000000" w:rsidRPr="00000000">
              <w:rPr>
                <w:rtl w:val="0"/>
              </w:rPr>
            </w:r>
          </w:p>
          <w:p w:rsidR="00000000" w:rsidDel="00000000" w:rsidP="00000000" w:rsidRDefault="00000000" w:rsidRPr="00000000" w14:paraId="000000B4">
            <w:pPr>
              <w:spacing w:line="240" w:lineRule="auto"/>
              <w:rPr/>
            </w:pPr>
            <w:r w:rsidDel="00000000" w:rsidR="00000000" w:rsidRPr="00000000">
              <w:rPr/>
              <w:drawing>
                <wp:inline distB="114300" distT="114300" distL="114300" distR="114300">
                  <wp:extent cx="4743450" cy="3733800"/>
                  <wp:effectExtent b="0" l="0" r="0" t="0"/>
                  <wp:docPr id="5"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474345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pacing w:line="240" w:lineRule="auto"/>
              <w:rPr/>
            </w:pPr>
            <w:r w:rsidDel="00000000" w:rsidR="00000000" w:rsidRPr="00000000">
              <w:rPr>
                <w:rtl w:val="0"/>
              </w:rPr>
            </w:r>
          </w:p>
          <w:p w:rsidR="00000000" w:rsidDel="00000000" w:rsidP="00000000" w:rsidRDefault="00000000" w:rsidRPr="00000000" w14:paraId="000000B6">
            <w:pPr>
              <w:spacing w:line="240" w:lineRule="auto"/>
              <w:rPr/>
            </w:pPr>
            <w:r w:rsidDel="00000000" w:rsidR="00000000" w:rsidRPr="00000000">
              <w:rPr>
                <w:rtl w:val="0"/>
              </w:rPr>
              <w:t xml:space="preserve">NASA GOES IR imagery of Ernesto at 1931 UTC</w:t>
            </w:r>
          </w:p>
          <w:p w:rsidR="00000000" w:rsidDel="00000000" w:rsidP="00000000" w:rsidRDefault="00000000" w:rsidRPr="00000000" w14:paraId="000000B7">
            <w:pPr>
              <w:spacing w:line="240" w:lineRule="auto"/>
              <w:rPr/>
            </w:pPr>
            <w:r w:rsidDel="00000000" w:rsidR="00000000" w:rsidRPr="00000000">
              <w:rPr/>
              <w:drawing>
                <wp:inline distB="114300" distT="114300" distL="114300" distR="114300">
                  <wp:extent cx="4743450" cy="4000500"/>
                  <wp:effectExtent b="0" l="0" r="0" t="0"/>
                  <wp:docPr id="6"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474345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spacing w:line="240" w:lineRule="auto"/>
              <w:rPr/>
            </w:pPr>
            <w:r w:rsidDel="00000000" w:rsidR="00000000" w:rsidRPr="00000000">
              <w:rPr>
                <w:rtl w:val="0"/>
              </w:rPr>
              <w:t xml:space="preserve">NASA water vapor imagery showing Ernesto at 1931 UTC.</w:t>
            </w:r>
          </w:p>
        </w:tc>
      </w:tr>
    </w:tbl>
    <w:p w:rsidR="00000000" w:rsidDel="00000000" w:rsidP="00000000" w:rsidRDefault="00000000" w:rsidRPr="00000000" w14:paraId="000000B9">
      <w:pPr>
        <w:rPr>
          <w:b w:val="1"/>
          <w:sz w:val="24"/>
          <w:szCs w:val="24"/>
          <w:u w:val="single"/>
        </w:rPr>
      </w:pPr>
      <w:r w:rsidDel="00000000" w:rsidR="00000000" w:rsidRPr="00000000">
        <w:rPr>
          <w:rtl w:val="0"/>
        </w:rPr>
      </w:r>
    </w:p>
    <w:p w:rsidR="00000000" w:rsidDel="00000000" w:rsidP="00000000" w:rsidRDefault="00000000" w:rsidRPr="00000000" w14:paraId="000000BA">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0"/>
        <w:gridCol w:w="7470"/>
        <w:tblGridChange w:id="0">
          <w:tblGrid>
            <w:gridCol w:w="1890"/>
            <w:gridCol w:w="7470"/>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spacing w:line="240" w:lineRule="auto"/>
              <w:rPr/>
            </w:pPr>
            <w:r w:rsidDel="00000000" w:rsidR="00000000" w:rsidRPr="00000000">
              <w:rPr>
                <w:rtl w:val="0"/>
              </w:rPr>
              <w:t xml:space="preserve">Early in the mission it appeared that dry air and westerly shear was adversely affecting Ernesto particularly the west side. However, near the end of the mission convection looked much more symmetric and Ernesto appeared better organized. </w:t>
            </w:r>
          </w:p>
          <w:p w:rsidR="00000000" w:rsidDel="00000000" w:rsidP="00000000" w:rsidRDefault="00000000" w:rsidRPr="00000000" w14:paraId="000000BF">
            <w:pPr>
              <w:widowControl w:val="0"/>
              <w:spacing w:line="240" w:lineRule="auto"/>
              <w:rPr/>
            </w:pPr>
            <w:r w:rsidDel="00000000" w:rsidR="00000000" w:rsidRPr="00000000">
              <w:rPr>
                <w:rtl w:val="0"/>
              </w:rPr>
            </w:r>
          </w:p>
          <w:p w:rsidR="00000000" w:rsidDel="00000000" w:rsidP="00000000" w:rsidRDefault="00000000" w:rsidRPr="00000000" w14:paraId="000000C0">
            <w:pPr>
              <w:widowControl w:val="0"/>
              <w:spacing w:line="240" w:lineRule="auto"/>
              <w:rPr/>
            </w:pPr>
            <w:r w:rsidDel="00000000" w:rsidR="00000000" w:rsidRPr="00000000">
              <w:rPr>
                <w:rtl w:val="0"/>
              </w:rPr>
              <w:t xml:space="preserve">The overall mission was successful with 34 of the 35 drops being successful and 1 partially successful. Some of the legs  that were part of the original flight pattern needed to be altered and the inner circumnavigation shifted east to avoid deep convection near Ernesto’s center. </w:t>
            </w:r>
          </w:p>
          <w:p w:rsidR="00000000" w:rsidDel="00000000" w:rsidP="00000000" w:rsidRDefault="00000000" w:rsidRPr="00000000" w14:paraId="000000C1">
            <w:pPr>
              <w:widowControl w:val="0"/>
              <w:spacing w:line="240" w:lineRule="auto"/>
              <w:rPr/>
            </w:pPr>
            <w:r w:rsidDel="00000000" w:rsidR="00000000" w:rsidRPr="00000000">
              <w:rPr>
                <w:rtl w:val="0"/>
              </w:rPr>
            </w:r>
          </w:p>
          <w:p w:rsidR="00000000" w:rsidDel="00000000" w:rsidP="00000000" w:rsidRDefault="00000000" w:rsidRPr="00000000" w14:paraId="000000C2">
            <w:pPr>
              <w:widowControl w:val="0"/>
              <w:spacing w:line="240" w:lineRule="auto"/>
              <w:rPr/>
            </w:pPr>
            <w:r w:rsidDel="00000000" w:rsidR="00000000" w:rsidRPr="00000000">
              <w:rPr>
                <w:rtl w:val="0"/>
              </w:rPr>
              <w:t xml:space="preserve">A total of 35 sondes were launched, 34 were good and were transmitted to the ground via the GTS and 1 was a partial and was not transmitted.  </w:t>
            </w:r>
          </w:p>
          <w:p w:rsidR="00000000" w:rsidDel="00000000" w:rsidP="00000000" w:rsidRDefault="00000000" w:rsidRPr="00000000" w14:paraId="000000C3">
            <w:pPr>
              <w:widowControl w:val="0"/>
              <w:spacing w:line="240" w:lineRule="auto"/>
              <w:rPr>
                <w:i w:val="1"/>
              </w:rPr>
            </w:pPr>
            <w:r w:rsidDel="00000000" w:rsidR="00000000" w:rsidRPr="00000000">
              <w:rPr>
                <w:rtl w:val="0"/>
              </w:rPr>
              <w:t xml:space="preserve">All sondes were charged to NASA.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jc w:val="left"/>
              <w:rPr/>
            </w:pPr>
            <w:r w:rsidDel="00000000" w:rsidR="00000000" w:rsidRPr="00000000">
              <w:rPr>
                <w:rtl w:val="0"/>
              </w:rPr>
              <w:t xml:space="preserve">G-IV star with circumnavigation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rtl w:val="0"/>
              </w:rPr>
              <w:t xml:space="preserve">Tropics Satellite Validation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rtl w:val="0"/>
              </w:rPr>
              <w:t xml:space="preserve">This mission was designed to collect in-situ observations in and around the environment of Hurricane Ernesto to those from the new Tropics Satellite Constellation.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All instruments performed as expected.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0CD">
            <w:pPr>
              <w:spacing w:line="240" w:lineRule="auto"/>
              <w:rPr>
                <w:i w:val="1"/>
              </w:rPr>
            </w:pPr>
            <w:r w:rsidDel="00000000" w:rsidR="00000000" w:rsidRPr="00000000">
              <w:rPr/>
              <w:drawing>
                <wp:inline distB="114300" distT="114300" distL="114300" distR="114300">
                  <wp:extent cx="4610100" cy="2832100"/>
                  <wp:effectExtent b="0" l="0" r="0" t="0"/>
                  <wp:docPr id="7"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46101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spacing w:line="240" w:lineRule="auto"/>
              <w:rPr>
                <w:i w:val="1"/>
              </w:rPr>
            </w:pPr>
            <w:r w:rsidDel="00000000" w:rsidR="00000000" w:rsidRPr="00000000">
              <w:rPr>
                <w:rtl w:val="0"/>
              </w:rPr>
            </w:r>
          </w:p>
          <w:p w:rsidR="00000000" w:rsidDel="00000000" w:rsidP="00000000" w:rsidRDefault="00000000" w:rsidRPr="00000000" w14:paraId="000000CF">
            <w:pPr>
              <w:spacing w:line="240" w:lineRule="auto"/>
              <w:rPr>
                <w:i w:val="1"/>
              </w:rPr>
            </w:pPr>
            <w:r w:rsidDel="00000000" w:rsidR="00000000" w:rsidRPr="00000000">
              <w:rPr>
                <w:rtl w:val="0"/>
              </w:rPr>
              <w:t xml:space="preserve">MTS screenshot near the end of today’s mission of the planned flight pattern (blue) and the the pattern actually flown (green) during today’s mission overlaid on top of the latest GOES-IR image of Ernesto</w:t>
            </w:r>
            <w:r w:rsidDel="00000000" w:rsidR="00000000" w:rsidRPr="00000000">
              <w:rPr>
                <w:rtl w:val="0"/>
              </w:rPr>
            </w:r>
          </w:p>
          <w:p w:rsidR="00000000" w:rsidDel="00000000" w:rsidP="00000000" w:rsidRDefault="00000000" w:rsidRPr="00000000" w14:paraId="000000D0">
            <w:pPr>
              <w:widowControl w:val="0"/>
              <w:spacing w:line="240" w:lineRule="auto"/>
              <w:rPr>
                <w:i w:val="1"/>
              </w:rPr>
            </w:pPr>
            <w:r w:rsidDel="00000000" w:rsidR="00000000" w:rsidRPr="00000000">
              <w:rPr>
                <w:rtl w:val="0"/>
              </w:rPr>
            </w:r>
          </w:p>
          <w:p w:rsidR="00000000" w:rsidDel="00000000" w:rsidP="00000000" w:rsidRDefault="00000000" w:rsidRPr="00000000" w14:paraId="000000D1">
            <w:pPr>
              <w:widowControl w:val="0"/>
              <w:spacing w:line="240" w:lineRule="auto"/>
              <w:rPr>
                <w:i w:val="1"/>
              </w:rPr>
            </w:pPr>
            <w:r w:rsidDel="00000000" w:rsidR="00000000" w:rsidRPr="00000000">
              <w:rPr>
                <w:rtl w:val="0"/>
              </w:rPr>
            </w:r>
          </w:p>
        </w:tc>
      </w:tr>
    </w:tbl>
    <w:p w:rsidR="00000000" w:rsidDel="00000000" w:rsidP="00000000" w:rsidRDefault="00000000" w:rsidRPr="00000000" w14:paraId="000000D2">
      <w:pPr>
        <w:rPr>
          <w:b w:val="1"/>
          <w:sz w:val="24"/>
          <w:szCs w:val="24"/>
          <w:u w:val="single"/>
        </w:rPr>
      </w:pPr>
      <w:r w:rsidDel="00000000" w:rsidR="00000000" w:rsidRPr="00000000">
        <w:rPr>
          <w:rtl w:val="0"/>
        </w:rPr>
      </w:r>
    </w:p>
    <w:p w:rsidR="00000000" w:rsidDel="00000000" w:rsidP="00000000" w:rsidRDefault="00000000" w:rsidRPr="00000000" w14:paraId="000000D3">
      <w:pPr>
        <w:jc w:val="center"/>
        <w:rPr>
          <w:b w:val="1"/>
          <w:sz w:val="24"/>
          <w:szCs w:val="24"/>
          <w:u w:val="single"/>
        </w:rPr>
      </w:pPr>
      <w:r w:rsidDel="00000000" w:rsidR="00000000" w:rsidRPr="00000000">
        <w:rPr>
          <w:rtl w:val="0"/>
        </w:rPr>
      </w:r>
    </w:p>
    <w:sectPr>
      <w:headerReference r:id="rId14" w:type="default"/>
      <w:footerReference r:id="rId1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4">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D5">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D6">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D7">
    <w:pPr>
      <w:rPr>
        <w:sz w:val="10"/>
        <w:szCs w:val="10"/>
      </w:rPr>
    </w:pPr>
    <w:r w:rsidDel="00000000" w:rsidR="00000000" w:rsidRPr="00000000">
      <w:rPr>
        <w:rtl w:val="0"/>
      </w:rPr>
    </w:r>
  </w:p>
  <w:p w:rsidR="00000000" w:rsidDel="00000000" w:rsidP="00000000" w:rsidRDefault="00000000" w:rsidRPr="00000000" w14:paraId="000000D8">
    <w:pPr>
      <w:jc w:val="center"/>
      <w:rPr>
        <w:b w:val="1"/>
        <w:sz w:val="26"/>
        <w:szCs w:val="26"/>
      </w:rPr>
    </w:pPr>
    <w:r w:rsidDel="00000000" w:rsidR="00000000" w:rsidRPr="00000000">
      <w:rPr>
        <w:b w:val="1"/>
        <w:sz w:val="26"/>
        <w:szCs w:val="26"/>
        <w:rtl w:val="0"/>
      </w:rPr>
      <w:t xml:space="preserve">FLIGHT LOG - 240816N1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2.png"/><Relationship Id="rId13" Type="http://schemas.openxmlformats.org/officeDocument/2006/relationships/image" Target="media/image3.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footer" Target="footer1.xml"/><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eEOD+CQGM+P2ECA2JzOEjMQ6xuA==">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</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