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20240813H1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TS Ernesto</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0805A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NHC/EMC TDR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Rotated Fig-4</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1953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0306</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Barbados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Barbados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Fractional hr, Takeoff to Landing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Get from onboard LPS or Flight Director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4 (4)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(Tx to GTS)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17 (17)</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deployed (good)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5 (0)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CHAOS, SARWIND</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Holbach</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Alvey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Kaplan</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Chang, Jelenak</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 </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rtl w:val="0"/>
              </w:rPr>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rtl w:val="0"/>
              </w:rPr>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rtl w:val="0"/>
              </w:rPr>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rtl w:val="0"/>
              </w:rPr>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rtl w:val="0"/>
              </w:rPr>
            </w:r>
          </w:p>
        </w:tc>
      </w:tr>
    </w:tbl>
    <w:p w:rsidR="00000000" w:rsidDel="00000000" w:rsidP="00000000" w:rsidRDefault="00000000" w:rsidRPr="00000000" w14:paraId="00000063">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4">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pPr>
            <w:r w:rsidDel="00000000" w:rsidR="00000000" w:rsidRPr="00000000">
              <w:rPr/>
              <w:drawing>
                <wp:inline distB="114300" distT="114300" distL="114300" distR="114300">
                  <wp:extent cx="4600575" cy="2590800"/>
                  <wp:effectExtent b="0" l="0" r="0" t="0"/>
                  <wp:docPr id="11" name="image1.jpg"/>
                  <a:graphic>
                    <a:graphicData uri="http://schemas.openxmlformats.org/drawingml/2006/picture">
                      <pic:pic>
                        <pic:nvPicPr>
                          <pic:cNvPr id="0" name="image1.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pPr>
            <w:r w:rsidDel="00000000" w:rsidR="00000000" w:rsidRPr="00000000">
              <w:rPr>
                <w:rtl w:val="0"/>
              </w:rPr>
              <w:t xml:space="preserve">Plan is to fly a rotated figure-4 with the possibility of a VAM module. There is also a saildrone located at 19.12 N, 65.44 W that will be targeted for an overflight if possible.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9">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6A">
            <w:pPr>
              <w:widowControl w:val="0"/>
              <w:spacing w:line="240" w:lineRule="auto"/>
              <w:rPr/>
            </w:pPr>
            <w:r w:rsidDel="00000000" w:rsidR="00000000" w:rsidRPr="00000000">
              <w:rPr>
                <w:rtl w:val="0"/>
              </w:rPr>
              <w:t xml:space="preserve">20 dropsondes: 8 turn, 8 mid, 4 center</w:t>
            </w:r>
          </w:p>
          <w:p w:rsidR="00000000" w:rsidDel="00000000" w:rsidP="00000000" w:rsidRDefault="00000000" w:rsidRPr="00000000" w14:paraId="0000006B">
            <w:pPr>
              <w:widowControl w:val="0"/>
              <w:spacing w:line="240" w:lineRule="auto"/>
              <w:rPr/>
            </w:pPr>
            <w:r w:rsidDel="00000000" w:rsidR="00000000" w:rsidRPr="00000000">
              <w:rPr>
                <w:rtl w:val="0"/>
              </w:rPr>
              <w:t xml:space="preserve">5 AXBTs: 1st center pass, WP 1, 2, 3,4 </w:t>
            </w:r>
          </w:p>
          <w:p w:rsidR="00000000" w:rsidDel="00000000" w:rsidP="00000000" w:rsidRDefault="00000000" w:rsidRPr="00000000" w14:paraId="0000006C">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D">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6E">
            <w:pPr>
              <w:widowControl w:val="0"/>
              <w:spacing w:line="240" w:lineRule="auto"/>
              <w:rPr>
                <w:i w:val="1"/>
              </w:rPr>
            </w:pPr>
            <w:r w:rsidDel="00000000" w:rsidR="00000000" w:rsidRPr="00000000">
              <w:rPr/>
              <w:drawing>
                <wp:inline distB="114300" distT="114300" distL="114300" distR="114300">
                  <wp:extent cx="4600575" cy="3238500"/>
                  <wp:effectExtent b="0" l="0" r="0" t="0"/>
                  <wp:docPr id="13" name="image19.gif"/>
                  <a:graphic>
                    <a:graphicData uri="http://schemas.openxmlformats.org/drawingml/2006/picture">
                      <pic:pic>
                        <pic:nvPicPr>
                          <pic:cNvPr id="0" name="image19.gif"/>
                          <pic:cNvPicPr preferRelativeResize="0"/>
                        </pic:nvPicPr>
                        <pic:blipFill>
                          <a:blip r:embed="rId8"/>
                          <a:srcRect b="0" l="0" r="0" t="0"/>
                          <a:stretch>
                            <a:fillRect/>
                          </a:stretch>
                        </pic:blipFill>
                        <pic:spPr>
                          <a:xfrm>
                            <a:off x="0" y="0"/>
                            <a:ext cx="4600575"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widowControl w:val="0"/>
              <w:spacing w:line="240" w:lineRule="auto"/>
              <w:rPr>
                <w:i w:val="1"/>
              </w:rPr>
            </w:pPr>
            <w:r w:rsidDel="00000000" w:rsidR="00000000" w:rsidRPr="00000000">
              <w:rPr>
                <w:rtl w:val="0"/>
              </w:rPr>
            </w:r>
          </w:p>
          <w:p w:rsidR="00000000" w:rsidDel="00000000" w:rsidP="00000000" w:rsidRDefault="00000000" w:rsidRPr="00000000" w14:paraId="00000070">
            <w:pPr>
              <w:widowControl w:val="0"/>
              <w:spacing w:line="240" w:lineRule="auto"/>
              <w:rPr>
                <w:sz w:val="21"/>
                <w:szCs w:val="21"/>
                <w:shd w:fill="fcfcfc" w:val="clear"/>
              </w:rPr>
            </w:pPr>
            <w:r w:rsidDel="00000000" w:rsidR="00000000" w:rsidRPr="00000000">
              <w:rPr>
                <w:rtl w:val="0"/>
              </w:rPr>
            </w:r>
          </w:p>
          <w:p w:rsidR="00000000" w:rsidDel="00000000" w:rsidP="00000000" w:rsidRDefault="00000000" w:rsidRPr="00000000" w14:paraId="00000071">
            <w:pPr>
              <w:widowControl w:val="0"/>
              <w:spacing w:line="240" w:lineRule="auto"/>
              <w:rPr>
                <w:sz w:val="21"/>
                <w:szCs w:val="21"/>
                <w:shd w:fill="fcfcfc" w:val="clear"/>
              </w:rPr>
            </w:pPr>
            <w:r w:rsidDel="00000000" w:rsidR="00000000" w:rsidRPr="00000000">
              <w:rPr>
                <w:sz w:val="21"/>
                <w:szCs w:val="21"/>
                <w:shd w:fill="fcfcfc" w:val="clear"/>
                <w:rtl w:val="0"/>
              </w:rPr>
              <w:t xml:space="preserve">TS Ernesto is much better organized today with increased convection near the center. There is some indication that dry air is getting into the circulation along with some westerly shear impeding intensification. Max winds are set at 50 kt for the 5pm advisory with a central pressure of 1001 mb. Storm motion is currently estimated at west-northwestward, 300/16 kt. It is expected that Ernesto will continue turning towards the north over the next few days as it moves toward a break in the western Atlantic subtropical ridge. Ernesto is expected to pass over the Virgin Islands this evening then pass northeast and north of Puerto Rico. Intensification is anticipated as Ernesto moves over very warm SSTs and into generally low shear over the next few days. </w:t>
            </w:r>
          </w:p>
          <w:p w:rsidR="00000000" w:rsidDel="00000000" w:rsidP="00000000" w:rsidRDefault="00000000" w:rsidRPr="00000000" w14:paraId="00000072">
            <w:pPr>
              <w:widowControl w:val="0"/>
              <w:spacing w:line="240" w:lineRule="auto"/>
              <w:rPr>
                <w:sz w:val="21"/>
                <w:szCs w:val="21"/>
                <w:shd w:fill="fcfcfc" w:val="clear"/>
              </w:rPr>
            </w:pPr>
            <w:r w:rsidDel="00000000" w:rsidR="00000000" w:rsidRPr="00000000">
              <w:rPr>
                <w:rtl w:val="0"/>
              </w:rPr>
            </w:r>
          </w:p>
          <w:p w:rsidR="00000000" w:rsidDel="00000000" w:rsidP="00000000" w:rsidRDefault="00000000" w:rsidRPr="00000000" w14:paraId="00000073">
            <w:pPr>
              <w:widowControl w:val="0"/>
              <w:spacing w:line="240" w:lineRule="auto"/>
              <w:rPr/>
            </w:pPr>
            <w:r w:rsidDel="00000000" w:rsidR="00000000" w:rsidRPr="00000000">
              <w:rPr>
                <w:sz w:val="21"/>
                <w:szCs w:val="21"/>
                <w:shd w:fill="fcfcfc" w:val="clear"/>
              </w:rPr>
              <w:drawing>
                <wp:inline distB="114300" distT="114300" distL="114300" distR="114300">
                  <wp:extent cx="4600575" cy="4597400"/>
                  <wp:effectExtent b="0" l="0" r="0" t="0"/>
                  <wp:docPr id="12" name="image18.gif"/>
                  <a:graphic>
                    <a:graphicData uri="http://schemas.openxmlformats.org/drawingml/2006/picture">
                      <pic:pic>
                        <pic:nvPicPr>
                          <pic:cNvPr id="0" name="image18.gif"/>
                          <pic:cNvPicPr preferRelativeResize="0"/>
                        </pic:nvPicPr>
                        <pic:blipFill>
                          <a:blip r:embed="rId9"/>
                          <a:srcRect b="0" l="0" r="0" t="0"/>
                          <a:stretch>
                            <a:fillRect/>
                          </a:stretch>
                        </pic:blipFill>
                        <pic:spPr>
                          <a:xfrm>
                            <a:off x="0" y="0"/>
                            <a:ext cx="4600575" cy="4597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4">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75">
            <w:pPr>
              <w:widowControl w:val="0"/>
              <w:spacing w:line="240" w:lineRule="auto"/>
              <w:rPr/>
            </w:pPr>
            <w:r w:rsidDel="00000000" w:rsidR="00000000" w:rsidRPr="00000000">
              <w:rPr>
                <w:rtl w:val="0"/>
              </w:rPr>
              <w:t xml:space="preserve">SFMR on previous flight was showing high bias</w:t>
            </w:r>
          </w:p>
        </w:tc>
      </w:tr>
    </w:tbl>
    <w:p w:rsidR="00000000" w:rsidDel="00000000" w:rsidP="00000000" w:rsidRDefault="00000000" w:rsidRPr="00000000" w14:paraId="00000076">
      <w:pPr>
        <w:rPr>
          <w:b w:val="1"/>
          <w:sz w:val="24"/>
          <w:szCs w:val="24"/>
          <w:u w:val="single"/>
        </w:rPr>
      </w:pPr>
      <w:r w:rsidDel="00000000" w:rsidR="00000000" w:rsidRPr="00000000">
        <w:rPr>
          <w:rtl w:val="0"/>
        </w:rPr>
      </w:r>
    </w:p>
    <w:p w:rsidR="00000000" w:rsidDel="00000000" w:rsidP="00000000" w:rsidRDefault="00000000" w:rsidRPr="00000000" w14:paraId="00000077">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8">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A">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B">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C">
            <w:pPr>
              <w:widowControl w:val="0"/>
              <w:spacing w:line="240" w:lineRule="auto"/>
              <w:jc w:val="center"/>
              <w:rPr/>
            </w:pPr>
            <w:r w:rsidDel="00000000" w:rsidR="00000000" w:rsidRPr="00000000">
              <w:rPr>
                <w:rtl w:val="0"/>
              </w:rPr>
              <w:t xml:space="preserve">1953</w:t>
            </w:r>
          </w:p>
        </w:tc>
        <w:tc>
          <w:tcPr>
            <w:shd w:fill="auto" w:val="clear"/>
            <w:tcMar>
              <w:top w:w="100.0" w:type="dxa"/>
              <w:left w:w="100.0" w:type="dxa"/>
              <w:bottom w:w="100.0" w:type="dxa"/>
              <w:right w:w="100.0" w:type="dxa"/>
            </w:tcMar>
          </w:tcPr>
          <w:p w:rsidR="00000000" w:rsidDel="00000000" w:rsidP="00000000" w:rsidRDefault="00000000" w:rsidRPr="00000000" w14:paraId="0000007D">
            <w:pPr>
              <w:widowControl w:val="0"/>
              <w:spacing w:line="240" w:lineRule="auto"/>
              <w:rPr/>
            </w:pPr>
            <w:r w:rsidDel="00000000" w:rsidR="00000000" w:rsidRPr="00000000">
              <w:rPr>
                <w:rtl w:val="0"/>
              </w:rPr>
              <w:t xml:space="preserve">Take-off from Barbados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2023</w:t>
            </w:r>
          </w:p>
        </w:tc>
        <w:tc>
          <w:tcPr>
            <w:shd w:fill="auto" w:val="clear"/>
            <w:tcMar>
              <w:top w:w="100.0" w:type="dxa"/>
              <w:left w:w="100.0" w:type="dxa"/>
              <w:bottom w:w="100.0" w:type="dxa"/>
              <w:right w:w="100.0" w:type="dxa"/>
            </w:tcMar>
          </w:tcPr>
          <w:p w:rsidR="00000000" w:rsidDel="00000000" w:rsidP="00000000" w:rsidRDefault="00000000" w:rsidRPr="00000000" w14:paraId="0000007F">
            <w:pPr>
              <w:spacing w:line="240" w:lineRule="auto"/>
              <w:rPr/>
            </w:pPr>
            <w:r w:rsidDel="00000000" w:rsidR="00000000" w:rsidRPr="00000000">
              <w:rPr>
                <w:rtl w:val="0"/>
              </w:rPr>
              <w:t xml:space="preserve">SD-1091 currently located at 19.12 N, 65.44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2032</w:t>
            </w:r>
          </w:p>
        </w:tc>
        <w:tc>
          <w:tcPr>
            <w:shd w:fill="auto" w:val="clear"/>
            <w:tcMar>
              <w:top w:w="100.0" w:type="dxa"/>
              <w:left w:w="100.0" w:type="dxa"/>
              <w:bottom w:w="100.0" w:type="dxa"/>
              <w:right w:w="100.0" w:type="dxa"/>
            </w:tcMar>
          </w:tcPr>
          <w:p w:rsidR="00000000" w:rsidDel="00000000" w:rsidP="00000000" w:rsidRDefault="00000000" w:rsidRPr="00000000" w14:paraId="00000081">
            <w:pPr>
              <w:spacing w:line="240" w:lineRule="auto"/>
              <w:rPr/>
            </w:pPr>
            <w:r w:rsidDel="00000000" w:rsidR="00000000" w:rsidRPr="00000000">
              <w:rPr>
                <w:rtl w:val="0"/>
              </w:rPr>
              <w:t xml:space="preserve">NDBC 41056 (caricoos mooring) with wind, wave, and met/ocean (salt too) sensors is nearby planned path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2032</w:t>
            </w:r>
          </w:p>
        </w:tc>
        <w:tc>
          <w:tcPr>
            <w:shd w:fill="auto" w:val="clear"/>
            <w:tcMar>
              <w:top w:w="100.0" w:type="dxa"/>
              <w:left w:w="100.0" w:type="dxa"/>
              <w:bottom w:w="100.0" w:type="dxa"/>
              <w:right w:w="100.0" w:type="dxa"/>
            </w:tcMar>
          </w:tcPr>
          <w:p w:rsidR="00000000" w:rsidDel="00000000" w:rsidP="00000000" w:rsidRDefault="00000000" w:rsidRPr="00000000" w14:paraId="00000083">
            <w:pPr>
              <w:spacing w:line="240" w:lineRule="auto"/>
              <w:rPr/>
            </w:pPr>
            <w:r w:rsidDel="00000000" w:rsidR="00000000" w:rsidRPr="00000000">
              <w:rPr>
                <w:rtl w:val="0"/>
              </w:rPr>
              <w:t xml:space="preserve">CARCAH center at 18.0N 64.1W, motion 300/16kts, sfc 50kts, press 1001mb….for 5 pm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2057</w:t>
            </w:r>
          </w:p>
        </w:tc>
        <w:tc>
          <w:tcPr>
            <w:shd w:fill="auto" w:val="clear"/>
            <w:tcMar>
              <w:top w:w="100.0" w:type="dxa"/>
              <w:left w:w="100.0" w:type="dxa"/>
              <w:bottom w:w="100.0" w:type="dxa"/>
              <w:right w:w="100.0" w:type="dxa"/>
            </w:tcMar>
          </w:tcPr>
          <w:p w:rsidR="00000000" w:rsidDel="00000000" w:rsidP="00000000" w:rsidRDefault="00000000" w:rsidRPr="00000000" w14:paraId="00000085">
            <w:pPr>
              <w:spacing w:line="240" w:lineRule="auto"/>
              <w:rPr/>
            </w:pPr>
            <w:r w:rsidDel="00000000" w:rsidR="00000000" w:rsidRPr="00000000">
              <w:rPr>
                <w:rtl w:val="0"/>
              </w:rPr>
              <w:t xml:space="preserve">IP leg 1, combo drop 1, good sonde, bad BT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6">
            <w:pPr>
              <w:widowControl w:val="0"/>
              <w:spacing w:line="240" w:lineRule="auto"/>
              <w:jc w:val="center"/>
              <w:rPr/>
            </w:pPr>
            <w:r w:rsidDel="00000000" w:rsidR="00000000" w:rsidRPr="00000000">
              <w:rPr>
                <w:rtl w:val="0"/>
              </w:rPr>
              <w:t xml:space="preserve">2104</w:t>
            </w:r>
          </w:p>
        </w:tc>
        <w:tc>
          <w:tcPr>
            <w:shd w:fill="auto" w:val="clear"/>
            <w:tcMar>
              <w:top w:w="100.0" w:type="dxa"/>
              <w:left w:w="100.0" w:type="dxa"/>
              <w:bottom w:w="100.0" w:type="dxa"/>
              <w:right w:w="100.0" w:type="dxa"/>
            </w:tcMar>
          </w:tcPr>
          <w:p w:rsidR="00000000" w:rsidDel="00000000" w:rsidP="00000000" w:rsidRDefault="00000000" w:rsidRPr="00000000" w14:paraId="00000087">
            <w:pPr>
              <w:spacing w:line="240" w:lineRule="auto"/>
              <w:rPr/>
            </w:pPr>
            <w:r w:rsidDel="00000000" w:rsidR="00000000" w:rsidRPr="00000000">
              <w:rPr>
                <w:rtl w:val="0"/>
              </w:rPr>
              <w:t xml:space="preserve">Rocks below jutting out of the water, may influence IWRAP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8">
            <w:pPr>
              <w:widowControl w:val="0"/>
              <w:spacing w:line="240" w:lineRule="auto"/>
              <w:jc w:val="center"/>
              <w:rPr/>
            </w:pPr>
            <w:r w:rsidDel="00000000" w:rsidR="00000000" w:rsidRPr="00000000">
              <w:rPr>
                <w:rtl w:val="0"/>
              </w:rPr>
              <w:t xml:space="preserve">2106</w:t>
            </w:r>
          </w:p>
        </w:tc>
        <w:tc>
          <w:tcPr>
            <w:shd w:fill="auto" w:val="clear"/>
            <w:tcMar>
              <w:top w:w="100.0" w:type="dxa"/>
              <w:left w:w="100.0" w:type="dxa"/>
              <w:bottom w:w="100.0" w:type="dxa"/>
              <w:right w:w="100.0" w:type="dxa"/>
            </w:tcMar>
          </w:tcPr>
          <w:p w:rsidR="00000000" w:rsidDel="00000000" w:rsidP="00000000" w:rsidRDefault="00000000" w:rsidRPr="00000000" w14:paraId="00000089">
            <w:pPr>
              <w:spacing w:line="240" w:lineRule="auto"/>
              <w:rPr/>
            </w:pPr>
            <w:r w:rsidDel="00000000" w:rsidR="00000000" w:rsidRPr="00000000">
              <w:rPr>
                <w:rtl w:val="0"/>
              </w:rPr>
              <w:t xml:space="preserve">Banding and partial eyewall on the east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A">
            <w:pPr>
              <w:widowControl w:val="0"/>
              <w:spacing w:line="240" w:lineRule="auto"/>
              <w:jc w:val="center"/>
              <w:rPr/>
            </w:pPr>
            <w:r w:rsidDel="00000000" w:rsidR="00000000" w:rsidRPr="00000000">
              <w:rPr>
                <w:rtl w:val="0"/>
              </w:rPr>
              <w:t xml:space="preserve">2109</w:t>
            </w:r>
          </w:p>
        </w:tc>
        <w:tc>
          <w:tcPr>
            <w:shd w:fill="auto" w:val="clear"/>
            <w:tcMar>
              <w:top w:w="100.0" w:type="dxa"/>
              <w:left w:w="100.0" w:type="dxa"/>
              <w:bottom w:w="100.0" w:type="dxa"/>
              <w:right w:w="100.0" w:type="dxa"/>
            </w:tcMar>
          </w:tcPr>
          <w:p w:rsidR="00000000" w:rsidDel="00000000" w:rsidP="00000000" w:rsidRDefault="00000000" w:rsidRPr="00000000" w14:paraId="0000008B">
            <w:pPr>
              <w:spacing w:line="240" w:lineRule="auto"/>
              <w:rPr/>
            </w:pPr>
            <w:r w:rsidDel="00000000" w:rsidR="00000000" w:rsidRPr="00000000">
              <w:rPr>
                <w:rtl w:val="0"/>
              </w:rPr>
              <w:t xml:space="preserve">Inbound leg 1, drop 2, midpoint, good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2121</w:t>
            </w:r>
          </w:p>
        </w:tc>
        <w:tc>
          <w:tcPr>
            <w:shd w:fill="auto" w:val="clear"/>
            <w:tcMar>
              <w:top w:w="100.0" w:type="dxa"/>
              <w:left w:w="100.0" w:type="dxa"/>
              <w:bottom w:w="100.0" w:type="dxa"/>
              <w:right w:w="100.0" w:type="dxa"/>
            </w:tcMar>
          </w:tcPr>
          <w:p w:rsidR="00000000" w:rsidDel="00000000" w:rsidP="00000000" w:rsidRDefault="00000000" w:rsidRPr="00000000" w14:paraId="0000008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leg 1, combo drop 3, ch 3, good sonde, bad BT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2131</w:t>
            </w:r>
          </w:p>
        </w:tc>
        <w:tc>
          <w:tcPr>
            <w:shd w:fill="auto" w:val="clear"/>
            <w:tcMar>
              <w:top w:w="100.0" w:type="dxa"/>
              <w:left w:w="100.0" w:type="dxa"/>
              <w:bottom w:w="100.0" w:type="dxa"/>
              <w:right w:w="100.0" w:type="dxa"/>
            </w:tcMar>
          </w:tcPr>
          <w:p w:rsidR="00000000" w:rsidDel="00000000" w:rsidP="00000000" w:rsidRDefault="00000000" w:rsidRPr="00000000" w14:paraId="0000008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Onboard LPS Aberson noted that two of the BTs started reporting temperature as soon as they left the plane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2134</w:t>
            </w:r>
          </w:p>
        </w:tc>
        <w:tc>
          <w:tcPr>
            <w:shd w:fill="auto" w:val="clear"/>
            <w:tcMar>
              <w:top w:w="100.0" w:type="dxa"/>
              <w:left w:w="100.0" w:type="dxa"/>
              <w:bottom w:w="100.0" w:type="dxa"/>
              <w:right w:w="100.0" w:type="dxa"/>
            </w:tcMar>
          </w:tcPr>
          <w:p w:rsidR="00000000" w:rsidDel="00000000" w:rsidP="00000000" w:rsidRDefault="00000000" w:rsidRPr="00000000" w14:paraId="0000009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Outbound leg 1, drop 4, ch 4, good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2147</w:t>
            </w:r>
          </w:p>
        </w:tc>
        <w:tc>
          <w:tcPr>
            <w:shd w:fill="auto" w:val="clear"/>
            <w:tcMar>
              <w:top w:w="100.0" w:type="dxa"/>
              <w:left w:w="100.0" w:type="dxa"/>
              <w:bottom w:w="100.0" w:type="dxa"/>
              <w:right w:w="100.0" w:type="dxa"/>
            </w:tcMar>
          </w:tcPr>
          <w:p w:rsidR="00000000" w:rsidDel="00000000" w:rsidP="00000000" w:rsidRDefault="00000000" w:rsidRPr="00000000" w14:paraId="0000009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EP leg 1, combo drop 5, ch 5, good sonde. BT bad. Combo drop moved offshore to deeper water to avoid land.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2205</w:t>
            </w:r>
          </w:p>
        </w:tc>
        <w:tc>
          <w:tcPr>
            <w:shd w:fill="auto" w:val="clear"/>
            <w:tcMar>
              <w:top w:w="100.0" w:type="dxa"/>
              <w:left w:w="100.0" w:type="dxa"/>
              <w:bottom w:w="100.0" w:type="dxa"/>
              <w:right w:w="100.0" w:type="dxa"/>
            </w:tcMar>
          </w:tcPr>
          <w:p w:rsidR="00000000" w:rsidDel="00000000" w:rsidP="00000000" w:rsidRDefault="00000000" w:rsidRPr="00000000" w14:paraId="00000095">
            <w:pPr>
              <w:widowControl w:val="0"/>
              <w:spacing w:line="240" w:lineRule="auto"/>
              <w:rPr/>
            </w:pPr>
            <w:r w:rsidDel="00000000" w:rsidR="00000000" w:rsidRPr="00000000">
              <w:rPr>
                <w:rtl w:val="0"/>
              </w:rPr>
              <w:t xml:space="preserve">1st TDR analysis is giving a 2-6 km Vortex Tilt of 32.8 km at 128 deg. Onboard LPS Aberson notes that the 3-km center is almost 10 km from the VDM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2211</w:t>
            </w:r>
          </w:p>
        </w:tc>
        <w:tc>
          <w:tcPr>
            <w:shd w:fill="auto" w:val="clear"/>
            <w:tcMar>
              <w:top w:w="100.0" w:type="dxa"/>
              <w:left w:w="100.0" w:type="dxa"/>
              <w:bottom w:w="100.0" w:type="dxa"/>
              <w:right w:w="100.0" w:type="dxa"/>
            </w:tcMar>
          </w:tcPr>
          <w:p w:rsidR="00000000" w:rsidDel="00000000" w:rsidP="00000000" w:rsidRDefault="00000000" w:rsidRPr="00000000" w14:paraId="00000097">
            <w:pPr>
              <w:widowControl w:val="0"/>
              <w:spacing w:line="240" w:lineRule="auto"/>
              <w:rPr/>
            </w:pPr>
            <w:r w:rsidDel="00000000" w:rsidR="00000000" w:rsidRPr="00000000">
              <w:rPr>
                <w:rtl w:val="0"/>
              </w:rPr>
              <w:t xml:space="preserve">IP leg 2, combo drop 6, ch 6, good sonde, bad BT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2220</w:t>
            </w:r>
          </w:p>
        </w:tc>
        <w:tc>
          <w:tcPr>
            <w:shd w:fill="auto" w:val="clear"/>
            <w:tcMar>
              <w:top w:w="100.0" w:type="dxa"/>
              <w:left w:w="100.0" w:type="dxa"/>
              <w:bottom w:w="100.0" w:type="dxa"/>
              <w:right w:w="100.0" w:type="dxa"/>
            </w:tcMar>
          </w:tcPr>
          <w:p w:rsidR="00000000" w:rsidDel="00000000" w:rsidP="00000000" w:rsidRDefault="00000000" w:rsidRPr="00000000" w14:paraId="0000009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Inbound leg 2, drop 7, ch 7, midpoint, good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2225</w:t>
            </w:r>
          </w:p>
        </w:tc>
        <w:tc>
          <w:tcPr>
            <w:shd w:fill="auto" w:val="clear"/>
            <w:tcMar>
              <w:top w:w="100.0" w:type="dxa"/>
              <w:left w:w="100.0" w:type="dxa"/>
              <w:bottom w:w="100.0" w:type="dxa"/>
              <w:right w:w="100.0" w:type="dxa"/>
            </w:tcMar>
          </w:tcPr>
          <w:p w:rsidR="00000000" w:rsidDel="00000000" w:rsidP="00000000" w:rsidRDefault="00000000" w:rsidRPr="00000000" w14:paraId="0000009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1st TDR analysis shows a SE tilt with height. Onboard LPS Aberson said that the midlevel center was in stratiform and the lower-level centers were in the clear and that the structure looked similar on this pass.</w:t>
            </w:r>
          </w:p>
          <w:p w:rsidR="00000000" w:rsidDel="00000000" w:rsidP="00000000" w:rsidRDefault="00000000" w:rsidRPr="00000000" w14:paraId="0000009C">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882900"/>
                  <wp:effectExtent b="0" l="0" r="0" t="0"/>
                  <wp:docPr id="3"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4676775" cy="2882900"/>
                          </a:xfrm>
                          <a:prstGeom prst="rect"/>
                          <a:ln/>
                        </pic:spPr>
                      </pic:pic>
                    </a:graphicData>
                  </a:graphic>
                </wp:inline>
              </w:drawing>
            </w:r>
            <w:r w:rsidDel="00000000" w:rsidR="00000000" w:rsidRPr="00000000">
              <w:rPr/>
              <w:drawing>
                <wp:inline distB="114300" distT="114300" distL="114300" distR="114300">
                  <wp:extent cx="4676775" cy="2882900"/>
                  <wp:effectExtent b="0" l="0" r="0" t="0"/>
                  <wp:docPr id="1"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4676775" cy="2882900"/>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2233</w:t>
            </w:r>
          </w:p>
        </w:tc>
        <w:tc>
          <w:tcPr>
            <w:shd w:fill="auto" w:val="clear"/>
            <w:tcMar>
              <w:top w:w="100.0" w:type="dxa"/>
              <w:left w:w="100.0" w:type="dxa"/>
              <w:bottom w:w="100.0" w:type="dxa"/>
              <w:right w:w="100.0" w:type="dxa"/>
            </w:tcMar>
          </w:tcPr>
          <w:p w:rsidR="00000000" w:rsidDel="00000000" w:rsidP="00000000" w:rsidRDefault="00000000" w:rsidRPr="00000000" w14:paraId="0000009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No center sonde due to proximity to land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2239</w:t>
            </w:r>
          </w:p>
        </w:tc>
        <w:tc>
          <w:tcPr>
            <w:shd w:fill="auto" w:val="clear"/>
            <w:tcMar>
              <w:top w:w="100.0" w:type="dxa"/>
              <w:left w:w="100.0" w:type="dxa"/>
              <w:bottom w:w="100.0" w:type="dxa"/>
              <w:right w:w="100.0" w:type="dxa"/>
            </w:tcMar>
          </w:tcPr>
          <w:p w:rsidR="00000000" w:rsidDel="00000000" w:rsidP="00000000" w:rsidRDefault="00000000" w:rsidRPr="00000000" w14:paraId="000000A1">
            <w:pPr>
              <w:widowControl w:val="0"/>
              <w:spacing w:line="240" w:lineRule="auto"/>
              <w:rPr/>
            </w:pPr>
            <w:r w:rsidDel="00000000" w:rsidR="00000000" w:rsidRPr="00000000">
              <w:rPr>
                <w:rtl w:val="0"/>
              </w:rPr>
              <w:t xml:space="preserve">Comparison of SFMR, IWRAP, and FL winds shows that the SFMR is once again too high. One interesting observation from this comparison is that the SFMR bias seemed to change after going through rain.</w:t>
            </w:r>
          </w:p>
          <w:p w:rsidR="00000000" w:rsidDel="00000000" w:rsidP="00000000" w:rsidRDefault="00000000" w:rsidRPr="00000000" w14:paraId="000000A2">
            <w:pPr>
              <w:widowControl w:val="0"/>
              <w:spacing w:line="240" w:lineRule="auto"/>
              <w:rPr/>
            </w:pPr>
            <w:r w:rsidDel="00000000" w:rsidR="00000000" w:rsidRPr="00000000">
              <w:rPr/>
              <w:drawing>
                <wp:inline distB="114300" distT="114300" distL="114300" distR="114300">
                  <wp:extent cx="4676775" cy="3454400"/>
                  <wp:effectExtent b="0" l="0" r="0" t="0"/>
                  <wp:docPr id="14" name="image17.png"/>
                  <a:graphic>
                    <a:graphicData uri="http://schemas.openxmlformats.org/drawingml/2006/picture">
                      <pic:pic>
                        <pic:nvPicPr>
                          <pic:cNvPr id="0" name="image17.png"/>
                          <pic:cNvPicPr preferRelativeResize="0"/>
                        </pic:nvPicPr>
                        <pic:blipFill>
                          <a:blip r:embed="rId12"/>
                          <a:srcRect b="0" l="0" r="0" t="0"/>
                          <a:stretch>
                            <a:fillRect/>
                          </a:stretch>
                        </pic:blipFill>
                        <pic:spPr>
                          <a:xfrm>
                            <a:off x="0" y="0"/>
                            <a:ext cx="4676775" cy="3454400"/>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widowControl w:val="0"/>
              <w:spacing w:line="240" w:lineRule="auto"/>
              <w:rPr/>
            </w:pPr>
            <w:r w:rsidDel="00000000" w:rsidR="00000000" w:rsidRPr="00000000">
              <w:rPr/>
              <w:drawing>
                <wp:inline distB="114300" distT="114300" distL="114300" distR="114300">
                  <wp:extent cx="4676775" cy="1905000"/>
                  <wp:effectExtent b="0" l="0" r="0" t="0"/>
                  <wp:docPr id="8"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4676775" cy="1905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2245</w:t>
            </w:r>
          </w:p>
        </w:tc>
        <w:tc>
          <w:tcPr>
            <w:shd w:fill="auto" w:val="clear"/>
            <w:tcMar>
              <w:top w:w="100.0" w:type="dxa"/>
              <w:left w:w="100.0" w:type="dxa"/>
              <w:bottom w:w="100.0" w:type="dxa"/>
              <w:right w:w="100.0" w:type="dxa"/>
            </w:tcMar>
          </w:tcPr>
          <w:p w:rsidR="00000000" w:rsidDel="00000000" w:rsidP="00000000" w:rsidRDefault="00000000" w:rsidRPr="00000000" w14:paraId="000000A5">
            <w:pPr>
              <w:widowControl w:val="0"/>
              <w:spacing w:line="240" w:lineRule="auto"/>
              <w:rPr/>
            </w:pPr>
            <w:r w:rsidDel="00000000" w:rsidR="00000000" w:rsidRPr="00000000">
              <w:rPr>
                <w:rtl w:val="0"/>
              </w:rPr>
              <w:t xml:space="preserve">Outbound leg 2, drop 8, ch 8, midpoint, good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2250</w:t>
            </w:r>
          </w:p>
        </w:tc>
        <w:tc>
          <w:tcPr>
            <w:shd w:fill="auto" w:val="clear"/>
            <w:tcMar>
              <w:top w:w="100.0" w:type="dxa"/>
              <w:left w:w="100.0" w:type="dxa"/>
              <w:bottom w:w="100.0" w:type="dxa"/>
              <w:right w:w="100.0" w:type="dxa"/>
            </w:tcMar>
          </w:tcPr>
          <w:p w:rsidR="00000000" w:rsidDel="00000000" w:rsidP="00000000" w:rsidRDefault="00000000" w:rsidRPr="00000000" w14:paraId="000000A7">
            <w:pPr>
              <w:widowControl w:val="0"/>
              <w:spacing w:line="240" w:lineRule="auto"/>
              <w:rPr/>
            </w:pPr>
            <w:r w:rsidDel="00000000" w:rsidR="00000000" w:rsidRPr="00000000">
              <w:rPr>
                <w:rtl w:val="0"/>
              </w:rPr>
              <w:t xml:space="preserve">Convection on east side of San Juan 88D seems to be intensifying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2253</w:t>
            </w:r>
          </w:p>
        </w:tc>
        <w:tc>
          <w:tcPr>
            <w:shd w:fill="auto" w:val="clear"/>
            <w:tcMar>
              <w:top w:w="100.0" w:type="dxa"/>
              <w:left w:w="100.0" w:type="dxa"/>
              <w:bottom w:w="100.0" w:type="dxa"/>
              <w:right w:w="100.0" w:type="dxa"/>
            </w:tcMar>
          </w:tcPr>
          <w:p w:rsidR="00000000" w:rsidDel="00000000" w:rsidP="00000000" w:rsidRDefault="00000000" w:rsidRPr="00000000" w14:paraId="000000A9">
            <w:pPr>
              <w:widowControl w:val="0"/>
              <w:spacing w:line="240" w:lineRule="auto"/>
              <w:rPr/>
            </w:pPr>
            <w:r w:rsidDel="00000000" w:rsidR="00000000" w:rsidRPr="00000000">
              <w:rPr>
                <w:rtl w:val="0"/>
              </w:rPr>
              <w:t xml:space="preserve">EP leg 2, combo drop 9, ch 1, good sonde, bad BT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2312</w:t>
            </w:r>
          </w:p>
        </w:tc>
        <w:tc>
          <w:tcPr>
            <w:shd w:fill="auto" w:val="clear"/>
            <w:tcMar>
              <w:top w:w="100.0" w:type="dxa"/>
              <w:left w:w="100.0" w:type="dxa"/>
              <w:bottom w:w="100.0" w:type="dxa"/>
              <w:right w:w="100.0" w:type="dxa"/>
            </w:tcMar>
          </w:tcPr>
          <w:p w:rsidR="00000000" w:rsidDel="00000000" w:rsidP="00000000" w:rsidRDefault="00000000" w:rsidRPr="00000000" w14:paraId="000000AB">
            <w:pPr>
              <w:widowControl w:val="0"/>
              <w:spacing w:line="240" w:lineRule="auto"/>
              <w:rPr/>
            </w:pPr>
            <w:r w:rsidDel="00000000" w:rsidR="00000000" w:rsidRPr="00000000">
              <w:rPr>
                <w:rtl w:val="0"/>
              </w:rPr>
              <w:t xml:space="preserve">IP leg 3, drop 10, ch 2, good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2314</w:t>
            </w:r>
          </w:p>
        </w:tc>
        <w:tc>
          <w:tcPr>
            <w:shd w:fill="auto" w:val="clear"/>
            <w:tcMar>
              <w:top w:w="100.0" w:type="dxa"/>
              <w:left w:w="100.0" w:type="dxa"/>
              <w:bottom w:w="100.0" w:type="dxa"/>
              <w:right w:w="100.0" w:type="dxa"/>
            </w:tcMar>
          </w:tcPr>
          <w:p w:rsidR="00000000" w:rsidDel="00000000" w:rsidP="00000000" w:rsidRDefault="00000000" w:rsidRPr="00000000" w14:paraId="000000AD">
            <w:pPr>
              <w:widowControl w:val="0"/>
              <w:spacing w:line="240" w:lineRule="auto"/>
              <w:rPr/>
            </w:pPr>
            <w:r w:rsidDel="00000000" w:rsidR="00000000" w:rsidRPr="00000000">
              <w:rPr>
                <w:rtl w:val="0"/>
              </w:rPr>
              <w:t xml:space="preserve">2nd TDR analysis giving a 2-6 km Vortex Tilt of 31.1 km at 105 deg. Tilt is moving closer to upshear from SE to ESE with all of it above flight level.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2318</w:t>
            </w:r>
          </w:p>
        </w:tc>
        <w:tc>
          <w:tcPr>
            <w:shd w:fill="auto" w:val="clear"/>
            <w:tcMar>
              <w:top w:w="100.0" w:type="dxa"/>
              <w:left w:w="100.0" w:type="dxa"/>
              <w:bottom w:w="100.0" w:type="dxa"/>
              <w:right w:w="100.0" w:type="dxa"/>
            </w:tcMar>
          </w:tcPr>
          <w:p w:rsidR="00000000" w:rsidDel="00000000" w:rsidP="00000000" w:rsidRDefault="00000000" w:rsidRPr="00000000" w14:paraId="000000AF">
            <w:pPr>
              <w:widowControl w:val="0"/>
              <w:spacing w:line="240" w:lineRule="auto"/>
              <w:rPr/>
            </w:pPr>
            <w:r w:rsidDel="00000000" w:rsidR="00000000" w:rsidRPr="00000000">
              <w:rPr>
                <w:rtl w:val="0"/>
              </w:rPr>
              <w:t xml:space="preserve">Flyover of SD (within 1 n mi)</w:t>
            </w:r>
          </w:p>
          <w:p w:rsidR="00000000" w:rsidDel="00000000" w:rsidP="00000000" w:rsidRDefault="00000000" w:rsidRPr="00000000" w14:paraId="000000B0">
            <w:pPr>
              <w:widowControl w:val="0"/>
              <w:spacing w:line="240" w:lineRule="auto"/>
              <w:rPr/>
            </w:pPr>
            <w:r w:rsidDel="00000000" w:rsidR="00000000" w:rsidRPr="00000000">
              <w:rPr>
                <w:rtl w:val="0"/>
              </w:rPr>
              <w:t xml:space="preserve">2317 SD measurements were 19.6 kts sustained, 22.1 kts gust (3.4 m height). Sig wave 2.9 m, SST of 29.6C, pressure 1008.0 hPa, Air Temp 28.8C</w:t>
            </w:r>
            <w:r w:rsidDel="00000000" w:rsidR="00000000" w:rsidRPr="00000000">
              <w:rPr/>
              <w:drawing>
                <wp:inline distB="114300" distT="114300" distL="114300" distR="114300">
                  <wp:extent cx="4676775" cy="2882900"/>
                  <wp:effectExtent b="0" l="0" r="0" t="0"/>
                  <wp:docPr id="7" name="image16.png"/>
                  <a:graphic>
                    <a:graphicData uri="http://schemas.openxmlformats.org/drawingml/2006/picture">
                      <pic:pic>
                        <pic:nvPicPr>
                          <pic:cNvPr id="0" name="image16.png"/>
                          <pic:cNvPicPr preferRelativeResize="0"/>
                        </pic:nvPicPr>
                        <pic:blipFill>
                          <a:blip r:embed="rId14"/>
                          <a:srcRect b="0" l="0" r="0" t="0"/>
                          <a:stretch>
                            <a:fillRect/>
                          </a:stretch>
                        </pic:blipFill>
                        <pic:spPr>
                          <a:xfrm>
                            <a:off x="0" y="0"/>
                            <a:ext cx="4676775" cy="2882900"/>
                          </a:xfrm>
                          <a:prstGeom prst="rect"/>
                          <a:ln/>
                        </pic:spPr>
                      </pic:pic>
                    </a:graphicData>
                  </a:graphic>
                </wp:inline>
              </w:drawing>
            </w:r>
            <w:r w:rsidDel="00000000" w:rsidR="00000000" w:rsidRPr="00000000">
              <w:rPr>
                <w:rtl w:val="0"/>
              </w:rPr>
            </w:r>
          </w:p>
          <w:p w:rsidR="00000000" w:rsidDel="00000000" w:rsidP="00000000" w:rsidRDefault="00000000" w:rsidRPr="00000000" w14:paraId="000000B1">
            <w:pPr>
              <w:widowControl w:val="0"/>
              <w:spacing w:line="240" w:lineRule="auto"/>
              <w:rPr/>
            </w:pPr>
            <w:r w:rsidDel="00000000" w:rsidR="00000000" w:rsidRPr="00000000">
              <w:rPr>
                <w:rtl w:val="0"/>
              </w:rPr>
              <w:t xml:space="preserve">KAIA showing 3m sig wave height</w:t>
            </w:r>
          </w:p>
          <w:p w:rsidR="00000000" w:rsidDel="00000000" w:rsidP="00000000" w:rsidRDefault="00000000" w:rsidRPr="00000000" w14:paraId="000000B2">
            <w:pPr>
              <w:widowControl w:val="0"/>
              <w:spacing w:line="240" w:lineRule="auto"/>
              <w:rPr/>
            </w:pPr>
            <w:r w:rsidDel="00000000" w:rsidR="00000000" w:rsidRPr="00000000">
              <w:rPr>
                <w:rtl w:val="0"/>
              </w:rPr>
              <w:t xml:space="preserve">SFMR reporting 17 m/s during SD flyover. Constantly high biased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2323</w:t>
            </w:r>
          </w:p>
        </w:tc>
        <w:tc>
          <w:tcPr>
            <w:shd w:fill="auto" w:val="clear"/>
            <w:tcMar>
              <w:top w:w="100.0" w:type="dxa"/>
              <w:left w:w="100.0" w:type="dxa"/>
              <w:bottom w:w="100.0" w:type="dxa"/>
              <w:right w:w="100.0" w:type="dxa"/>
            </w:tcMar>
          </w:tcPr>
          <w:p w:rsidR="00000000" w:rsidDel="00000000" w:rsidP="00000000" w:rsidRDefault="00000000" w:rsidRPr="00000000" w14:paraId="000000B4">
            <w:pPr>
              <w:widowControl w:val="0"/>
              <w:spacing w:line="240" w:lineRule="auto"/>
              <w:rPr/>
            </w:pPr>
            <w:r w:rsidDel="00000000" w:rsidR="00000000" w:rsidRPr="00000000">
              <w:rPr>
                <w:rtl w:val="0"/>
              </w:rPr>
              <w:t xml:space="preserve">Inbound leg 3, drop 11, ch 3, mid point, good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2324</w:t>
            </w:r>
          </w:p>
        </w:tc>
        <w:tc>
          <w:tcPr>
            <w:shd w:fill="auto" w:val="clear"/>
            <w:tcMar>
              <w:top w:w="100.0" w:type="dxa"/>
              <w:left w:w="100.0" w:type="dxa"/>
              <w:bottom w:w="100.0" w:type="dxa"/>
              <w:right w:w="100.0" w:type="dxa"/>
            </w:tcMar>
          </w:tcPr>
          <w:p w:rsidR="00000000" w:rsidDel="00000000" w:rsidP="00000000" w:rsidRDefault="00000000" w:rsidRPr="00000000" w14:paraId="000000B6">
            <w:pPr>
              <w:widowControl w:val="0"/>
              <w:spacing w:line="240" w:lineRule="auto"/>
              <w:rPr/>
            </w:pPr>
            <w:r w:rsidDel="00000000" w:rsidR="00000000" w:rsidRPr="00000000">
              <w:rPr>
                <w:rtl w:val="0"/>
              </w:rPr>
              <w:t xml:space="preserve">Discussion about an issue with ob numbering. Appears that a CCA to the vdm that was ob 5 may have thrown off the ob numbering in tag. CARCAH noted that they have not received an ob 7, which should have been drop 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2330</w:t>
            </w:r>
          </w:p>
        </w:tc>
        <w:tc>
          <w:tcPr>
            <w:shd w:fill="auto" w:val="clear"/>
            <w:tcMar>
              <w:top w:w="100.0" w:type="dxa"/>
              <w:left w:w="100.0" w:type="dxa"/>
              <w:bottom w:w="100.0" w:type="dxa"/>
              <w:right w:w="100.0" w:type="dxa"/>
            </w:tcMar>
          </w:tcPr>
          <w:p w:rsidR="00000000" w:rsidDel="00000000" w:rsidP="00000000" w:rsidRDefault="00000000" w:rsidRPr="00000000" w14:paraId="000000B8">
            <w:pPr>
              <w:widowControl w:val="0"/>
              <w:spacing w:line="240" w:lineRule="auto"/>
              <w:rPr/>
            </w:pPr>
            <w:r w:rsidDel="00000000" w:rsidR="00000000" w:rsidRPr="00000000">
              <w:rPr>
                <w:rtl w:val="0"/>
              </w:rPr>
              <w:t xml:space="preserve">Radar notes pretty close to E tilt on last analysis. Storm may be in the process of aligning.</w:t>
            </w:r>
            <w:r w:rsidDel="00000000" w:rsidR="00000000" w:rsidRPr="00000000">
              <w:rPr/>
              <w:drawing>
                <wp:inline distB="114300" distT="114300" distL="114300" distR="114300">
                  <wp:extent cx="4676775" cy="2222500"/>
                  <wp:effectExtent b="0" l="0" r="0" t="0"/>
                  <wp:docPr id="6" name="image2.png"/>
                  <a:graphic>
                    <a:graphicData uri="http://schemas.openxmlformats.org/drawingml/2006/picture">
                      <pic:pic>
                        <pic:nvPicPr>
                          <pic:cNvPr id="0" name="image2.png"/>
                          <pic:cNvPicPr preferRelativeResize="0"/>
                        </pic:nvPicPr>
                        <pic:blipFill>
                          <a:blip r:embed="rId15"/>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2331</w:t>
            </w:r>
          </w:p>
        </w:tc>
        <w:tc>
          <w:tcPr>
            <w:shd w:fill="auto" w:val="clear"/>
            <w:tcMar>
              <w:top w:w="100.0" w:type="dxa"/>
              <w:left w:w="100.0" w:type="dxa"/>
              <w:bottom w:w="100.0" w:type="dxa"/>
              <w:right w:w="100.0" w:type="dxa"/>
            </w:tcMar>
          </w:tcPr>
          <w:p w:rsidR="00000000" w:rsidDel="00000000" w:rsidP="00000000" w:rsidRDefault="00000000" w:rsidRPr="00000000" w14:paraId="000000BB">
            <w:pPr>
              <w:widowControl w:val="0"/>
              <w:spacing w:line="240" w:lineRule="auto"/>
              <w:rPr/>
            </w:pPr>
            <w:r w:rsidDel="00000000" w:rsidR="00000000" w:rsidRPr="00000000">
              <w:rPr>
                <w:rtl w:val="0"/>
              </w:rPr>
              <w:t xml:space="preserve">Onboard LPS Aberson is wondering if the center is in a ring of reflectivity. Could be headed toward alignment.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2335</w:t>
            </w:r>
          </w:p>
        </w:tc>
        <w:tc>
          <w:tcPr>
            <w:shd w:fill="auto" w:val="clear"/>
            <w:tcMar>
              <w:top w:w="100.0" w:type="dxa"/>
              <w:left w:w="100.0" w:type="dxa"/>
              <w:bottom w:w="100.0" w:type="dxa"/>
              <w:right w:w="100.0" w:type="dxa"/>
            </w:tcMar>
          </w:tcPr>
          <w:p w:rsidR="00000000" w:rsidDel="00000000" w:rsidP="00000000" w:rsidRDefault="00000000" w:rsidRPr="00000000" w14:paraId="000000BD">
            <w:pPr>
              <w:widowControl w:val="0"/>
              <w:spacing w:line="240" w:lineRule="auto"/>
              <w:rPr/>
            </w:pPr>
            <w:r w:rsidDel="00000000" w:rsidR="00000000" w:rsidRPr="00000000">
              <w:rPr>
                <w:rtl w:val="0"/>
              </w:rPr>
              <w:t xml:space="preserve">Headed to the S to avoid intense convection, working on getting back to that radial</w:t>
            </w:r>
            <w:r w:rsidDel="00000000" w:rsidR="00000000" w:rsidRPr="00000000">
              <w:rPr/>
              <w:drawing>
                <wp:inline distB="114300" distT="114300" distL="114300" distR="114300">
                  <wp:extent cx="4119563" cy="3330889"/>
                  <wp:effectExtent b="0" l="0" r="0" t="0"/>
                  <wp:docPr id="2" name="image15.png"/>
                  <a:graphic>
                    <a:graphicData uri="http://schemas.openxmlformats.org/drawingml/2006/picture">
                      <pic:pic>
                        <pic:nvPicPr>
                          <pic:cNvPr id="0" name="image15.png"/>
                          <pic:cNvPicPr preferRelativeResize="0"/>
                        </pic:nvPicPr>
                        <pic:blipFill>
                          <a:blip r:embed="rId16"/>
                          <a:srcRect b="0" l="0" r="0" t="0"/>
                          <a:stretch>
                            <a:fillRect/>
                          </a:stretch>
                        </pic:blipFill>
                        <pic:spPr>
                          <a:xfrm>
                            <a:off x="0" y="0"/>
                            <a:ext cx="4119563" cy="333088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2353</w:t>
            </w:r>
          </w:p>
        </w:tc>
        <w:tc>
          <w:tcPr>
            <w:shd w:fill="auto" w:val="clear"/>
            <w:tcMar>
              <w:top w:w="100.0" w:type="dxa"/>
              <w:left w:w="100.0" w:type="dxa"/>
              <w:bottom w:w="100.0" w:type="dxa"/>
              <w:right w:w="100.0" w:type="dxa"/>
            </w:tcMar>
          </w:tcPr>
          <w:p w:rsidR="00000000" w:rsidDel="00000000" w:rsidP="00000000" w:rsidRDefault="00000000" w:rsidRPr="00000000" w14:paraId="000000BF">
            <w:pPr>
              <w:widowControl w:val="0"/>
              <w:spacing w:line="240" w:lineRule="auto"/>
              <w:rPr/>
            </w:pPr>
            <w:r w:rsidDel="00000000" w:rsidR="00000000" w:rsidRPr="00000000">
              <w:rPr>
                <w:rtl w:val="0"/>
              </w:rPr>
              <w:t xml:space="preserve">Outbound leg 3, drop 12, ch 4, mid point, good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0000</w:t>
            </w:r>
          </w:p>
        </w:tc>
        <w:tc>
          <w:tcPr>
            <w:shd w:fill="auto" w:val="clear"/>
            <w:tcMar>
              <w:top w:w="100.0" w:type="dxa"/>
              <w:left w:w="100.0" w:type="dxa"/>
              <w:bottom w:w="100.0" w:type="dxa"/>
              <w:right w:w="100.0" w:type="dxa"/>
            </w:tcMar>
          </w:tcPr>
          <w:p w:rsidR="00000000" w:rsidDel="00000000" w:rsidP="00000000" w:rsidRDefault="00000000" w:rsidRPr="00000000" w14:paraId="000000C1">
            <w:pPr>
              <w:widowControl w:val="0"/>
              <w:spacing w:line="240" w:lineRule="auto"/>
              <w:rPr/>
            </w:pPr>
            <w:r w:rsidDel="00000000" w:rsidR="00000000" w:rsidRPr="00000000">
              <w:rPr>
                <w:rtl w:val="0"/>
              </w:rPr>
              <w:t xml:space="preserve">NHC has center at 18.4N, 64.7W, intensity of 55 knots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0004</w:t>
            </w:r>
          </w:p>
        </w:tc>
        <w:tc>
          <w:tcPr>
            <w:shd w:fill="auto" w:val="clear"/>
            <w:tcMar>
              <w:top w:w="100.0" w:type="dxa"/>
              <w:left w:w="100.0" w:type="dxa"/>
              <w:bottom w:w="100.0" w:type="dxa"/>
              <w:right w:w="100.0" w:type="dxa"/>
            </w:tcMar>
          </w:tcPr>
          <w:p w:rsidR="00000000" w:rsidDel="00000000" w:rsidP="00000000" w:rsidRDefault="00000000" w:rsidRPr="00000000" w14:paraId="000000C3">
            <w:pPr>
              <w:widowControl w:val="0"/>
              <w:spacing w:line="240" w:lineRule="auto"/>
              <w:rPr/>
            </w:pPr>
            <w:r w:rsidDel="00000000" w:rsidR="00000000" w:rsidRPr="00000000">
              <w:rPr>
                <w:rtl w:val="0"/>
              </w:rPr>
              <w:t xml:space="preserve">EP leg 3, drop 13, ch 5, good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0013</w:t>
            </w:r>
          </w:p>
        </w:tc>
        <w:tc>
          <w:tcPr>
            <w:shd w:fill="auto" w:val="clear"/>
            <w:tcMar>
              <w:top w:w="100.0" w:type="dxa"/>
              <w:left w:w="100.0" w:type="dxa"/>
              <w:bottom w:w="100.0" w:type="dxa"/>
              <w:right w:w="100.0" w:type="dxa"/>
            </w:tcMar>
          </w:tcPr>
          <w:p w:rsidR="00000000" w:rsidDel="00000000" w:rsidP="00000000" w:rsidRDefault="00000000" w:rsidRPr="00000000" w14:paraId="000000C5">
            <w:pPr>
              <w:widowControl w:val="0"/>
              <w:spacing w:line="240" w:lineRule="auto"/>
              <w:rPr/>
            </w:pPr>
            <w:r w:rsidDel="00000000" w:rsidR="00000000" w:rsidRPr="00000000">
              <w:rPr>
                <w:rtl w:val="0"/>
              </w:rPr>
              <w:t xml:space="preserve">Downwind leg is between rain bands</w:t>
            </w:r>
          </w:p>
          <w:p w:rsidR="00000000" w:rsidDel="00000000" w:rsidP="00000000" w:rsidRDefault="00000000" w:rsidRPr="00000000" w14:paraId="000000C6">
            <w:pPr>
              <w:widowControl w:val="0"/>
              <w:spacing w:line="240" w:lineRule="auto"/>
              <w:rPr/>
            </w:pPr>
            <w:r w:rsidDel="00000000" w:rsidR="00000000" w:rsidRPr="00000000">
              <w:rPr/>
              <w:drawing>
                <wp:inline distB="114300" distT="114300" distL="114300" distR="114300">
                  <wp:extent cx="4676775" cy="2374900"/>
                  <wp:effectExtent b="0" l="0" r="0" t="0"/>
                  <wp:docPr id="19" name="image10.png"/>
                  <a:graphic>
                    <a:graphicData uri="http://schemas.openxmlformats.org/drawingml/2006/picture">
                      <pic:pic>
                        <pic:nvPicPr>
                          <pic:cNvPr id="0" name="image10.png"/>
                          <pic:cNvPicPr preferRelativeResize="0"/>
                        </pic:nvPicPr>
                        <pic:blipFill>
                          <a:blip r:embed="rId17"/>
                          <a:srcRect b="0" l="0" r="0" t="0"/>
                          <a:stretch>
                            <a:fillRect/>
                          </a:stretch>
                        </pic:blipFill>
                        <pic:spPr>
                          <a:xfrm>
                            <a:off x="0" y="0"/>
                            <a:ext cx="4676775" cy="2374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0015</w:t>
            </w:r>
          </w:p>
        </w:tc>
        <w:tc>
          <w:tcPr>
            <w:shd w:fill="auto" w:val="clear"/>
            <w:tcMar>
              <w:top w:w="100.0" w:type="dxa"/>
              <w:left w:w="100.0" w:type="dxa"/>
              <w:bottom w:w="100.0" w:type="dxa"/>
              <w:right w:w="100.0" w:type="dxa"/>
            </w:tcMar>
          </w:tcPr>
          <w:p w:rsidR="00000000" w:rsidDel="00000000" w:rsidP="00000000" w:rsidRDefault="00000000" w:rsidRPr="00000000" w14:paraId="000000C8">
            <w:pPr>
              <w:widowControl w:val="0"/>
              <w:spacing w:line="240" w:lineRule="auto"/>
              <w:rPr/>
            </w:pPr>
            <w:r w:rsidDel="00000000" w:rsidR="00000000" w:rsidRPr="00000000">
              <w:rPr>
                <w:rtl w:val="0"/>
              </w:rPr>
              <w:t xml:space="preserve">Very impressive convective burst on radar rotating upshear.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9">
            <w:pPr>
              <w:widowControl w:val="0"/>
              <w:spacing w:line="240" w:lineRule="auto"/>
              <w:jc w:val="center"/>
              <w:rPr/>
            </w:pPr>
            <w:r w:rsidDel="00000000" w:rsidR="00000000" w:rsidRPr="00000000">
              <w:rPr>
                <w:rtl w:val="0"/>
              </w:rPr>
              <w:t xml:space="preserve">0028</w:t>
            </w:r>
          </w:p>
        </w:tc>
        <w:tc>
          <w:tcPr>
            <w:shd w:fill="auto" w:val="clear"/>
            <w:tcMar>
              <w:top w:w="100.0" w:type="dxa"/>
              <w:left w:w="100.0" w:type="dxa"/>
              <w:bottom w:w="100.0" w:type="dxa"/>
              <w:right w:w="100.0" w:type="dxa"/>
            </w:tcMar>
          </w:tcPr>
          <w:p w:rsidR="00000000" w:rsidDel="00000000" w:rsidP="00000000" w:rsidRDefault="00000000" w:rsidRPr="00000000" w14:paraId="000000CA">
            <w:pPr>
              <w:widowControl w:val="0"/>
              <w:spacing w:line="240" w:lineRule="auto"/>
              <w:rPr/>
            </w:pPr>
            <w:r w:rsidDel="00000000" w:rsidR="00000000" w:rsidRPr="00000000">
              <w:rPr>
                <w:rtl w:val="0"/>
              </w:rPr>
              <w:t xml:space="preserve">Further discussion of the TAG ob numbering issue in #carcah:</w:t>
            </w:r>
          </w:p>
          <w:p w:rsidR="00000000" w:rsidDel="00000000" w:rsidP="00000000" w:rsidRDefault="00000000" w:rsidRPr="00000000" w14:paraId="000000CB">
            <w:pPr>
              <w:widowControl w:val="0"/>
              <w:spacing w:line="276" w:lineRule="auto"/>
              <w:ind w:left="1080"/>
              <w:rPr>
                <w:color w:val="281fa3"/>
                <w:sz w:val="18"/>
                <w:szCs w:val="18"/>
              </w:rPr>
            </w:pPr>
            <w:r w:rsidDel="00000000" w:rsidR="00000000" w:rsidRPr="00000000">
              <w:rPr>
                <w:sz w:val="18"/>
                <w:szCs w:val="18"/>
                <w:rtl w:val="0"/>
              </w:rPr>
              <w:t xml:space="preserve">[20:28] </w:t>
              <w:tab/>
            </w:r>
            <w:r w:rsidDel="00000000" w:rsidR="00000000" w:rsidRPr="00000000">
              <w:rPr>
                <w:color w:val="281fa3"/>
                <w:sz w:val="18"/>
                <w:szCs w:val="18"/>
                <w:rtl w:val="0"/>
              </w:rPr>
              <w:t xml:space="preserve">QK-N42-FD</w:t>
            </w:r>
            <w:r w:rsidDel="00000000" w:rsidR="00000000" w:rsidRPr="00000000">
              <w:rPr>
                <w:sz w:val="18"/>
                <w:szCs w:val="18"/>
                <w:rtl w:val="0"/>
              </w:rPr>
              <w:tab/>
              <w:t xml:space="preserve">CARCAH2_Warren, was it the time we were doing the CCA for the VDM?</w:t>
            </w:r>
            <w:r w:rsidDel="00000000" w:rsidR="00000000" w:rsidRPr="00000000">
              <w:rPr>
                <w:rtl w:val="0"/>
              </w:rPr>
            </w:r>
          </w:p>
          <w:p w:rsidR="00000000" w:rsidDel="00000000" w:rsidP="00000000" w:rsidRDefault="00000000" w:rsidRPr="00000000" w14:paraId="000000CC">
            <w:pPr>
              <w:widowControl w:val="0"/>
              <w:spacing w:line="276" w:lineRule="auto"/>
              <w:ind w:left="1080"/>
              <w:rPr>
                <w:sz w:val="18"/>
                <w:szCs w:val="18"/>
              </w:rPr>
            </w:pPr>
            <w:r w:rsidDel="00000000" w:rsidR="00000000" w:rsidRPr="00000000">
              <w:rPr>
                <w:sz w:val="18"/>
                <w:szCs w:val="18"/>
                <w:rtl w:val="0"/>
              </w:rPr>
              <w:t xml:space="preserve">[20:28] </w:t>
              <w:tab/>
            </w:r>
            <w:r w:rsidDel="00000000" w:rsidR="00000000" w:rsidRPr="00000000">
              <w:rPr>
                <w:color w:val="281fa3"/>
                <w:sz w:val="18"/>
                <w:szCs w:val="18"/>
                <w:rtl w:val="0"/>
              </w:rPr>
              <w:t xml:space="preserve">QK-N42-FD</w:t>
            </w:r>
            <w:r w:rsidDel="00000000" w:rsidR="00000000" w:rsidRPr="00000000">
              <w:rPr>
                <w:sz w:val="18"/>
                <w:szCs w:val="18"/>
                <w:rtl w:val="0"/>
              </w:rPr>
              <w:tab/>
              <w:t xml:space="preserve">around the same time?</w:t>
            </w:r>
          </w:p>
          <w:p w:rsidR="00000000" w:rsidDel="00000000" w:rsidP="00000000" w:rsidRDefault="00000000" w:rsidRPr="00000000" w14:paraId="000000CD">
            <w:pPr>
              <w:widowControl w:val="0"/>
              <w:spacing w:line="276" w:lineRule="auto"/>
              <w:ind w:left="1080"/>
              <w:rPr>
                <w:sz w:val="18"/>
                <w:szCs w:val="18"/>
              </w:rPr>
            </w:pPr>
            <w:r w:rsidDel="00000000" w:rsidR="00000000" w:rsidRPr="00000000">
              <w:rPr>
                <w:sz w:val="18"/>
                <w:szCs w:val="18"/>
                <w:rtl w:val="0"/>
              </w:rPr>
              <w:t xml:space="preserve">[20:29] </w:t>
              <w:tab/>
            </w:r>
            <w:r w:rsidDel="00000000" w:rsidR="00000000" w:rsidRPr="00000000">
              <w:rPr>
                <w:color w:val="281fa3"/>
                <w:sz w:val="18"/>
                <w:szCs w:val="18"/>
                <w:rtl w:val="0"/>
              </w:rPr>
              <w:t xml:space="preserve">CARCAH2_Warren</w:t>
            </w:r>
            <w:r w:rsidDel="00000000" w:rsidR="00000000" w:rsidRPr="00000000">
              <w:rPr>
                <w:sz w:val="18"/>
                <w:szCs w:val="18"/>
                <w:rtl w:val="0"/>
              </w:rPr>
              <w:tab/>
              <w:t xml:space="preserve">QK-N42-FD, looks like you sent out the originl vdm a bit after 22z, and we were working through the cca till about 2225z when the cca went out</w:t>
            </w:r>
          </w:p>
          <w:p w:rsidR="00000000" w:rsidDel="00000000" w:rsidP="00000000" w:rsidRDefault="00000000" w:rsidRPr="00000000" w14:paraId="000000CE">
            <w:pPr>
              <w:widowControl w:val="0"/>
              <w:spacing w:line="276" w:lineRule="auto"/>
              <w:ind w:left="1080"/>
              <w:rPr>
                <w:sz w:val="18"/>
                <w:szCs w:val="18"/>
              </w:rPr>
            </w:pPr>
            <w:r w:rsidDel="00000000" w:rsidR="00000000" w:rsidRPr="00000000">
              <w:rPr>
                <w:sz w:val="18"/>
                <w:szCs w:val="18"/>
                <w:rtl w:val="0"/>
              </w:rPr>
              <w:t xml:space="preserve">[20:30] </w:t>
              <w:tab/>
            </w:r>
            <w:r w:rsidDel="00000000" w:rsidR="00000000" w:rsidRPr="00000000">
              <w:rPr>
                <w:color w:val="281fa3"/>
                <w:sz w:val="18"/>
                <w:szCs w:val="18"/>
                <w:rtl w:val="0"/>
              </w:rPr>
              <w:t xml:space="preserve">QK-N42-FD</w:t>
            </w:r>
            <w:r w:rsidDel="00000000" w:rsidR="00000000" w:rsidRPr="00000000">
              <w:rPr>
                <w:sz w:val="18"/>
                <w:szCs w:val="18"/>
                <w:rtl w:val="0"/>
              </w:rPr>
              <w:tab/>
              <w:t xml:space="preserve">which is after ob 6, but before the intended ob 7?</w:t>
            </w:r>
          </w:p>
          <w:p w:rsidR="00000000" w:rsidDel="00000000" w:rsidP="00000000" w:rsidRDefault="00000000" w:rsidRPr="00000000" w14:paraId="000000CF">
            <w:pPr>
              <w:widowControl w:val="0"/>
              <w:spacing w:line="276" w:lineRule="auto"/>
              <w:ind w:left="1080"/>
              <w:rPr>
                <w:color w:val="522818"/>
                <w:sz w:val="18"/>
                <w:szCs w:val="18"/>
              </w:rPr>
            </w:pPr>
            <w:r w:rsidDel="00000000" w:rsidR="00000000" w:rsidRPr="00000000">
              <w:rPr>
                <w:sz w:val="18"/>
                <w:szCs w:val="18"/>
                <w:rtl w:val="0"/>
              </w:rPr>
              <w:t xml:space="preserve">[20:30] </w:t>
              <w:tab/>
            </w:r>
            <w:r w:rsidDel="00000000" w:rsidR="00000000" w:rsidRPr="00000000">
              <w:rPr>
                <w:color w:val="522818"/>
                <w:sz w:val="18"/>
                <w:szCs w:val="18"/>
                <w:rtl w:val="0"/>
              </w:rPr>
              <w:t xml:space="preserve">*</w:t>
            </w:r>
            <w:r w:rsidDel="00000000" w:rsidR="00000000" w:rsidRPr="00000000">
              <w:rPr>
                <w:sz w:val="18"/>
                <w:szCs w:val="18"/>
                <w:rtl w:val="0"/>
              </w:rPr>
              <w:tab/>
            </w:r>
            <w:r w:rsidDel="00000000" w:rsidR="00000000" w:rsidRPr="00000000">
              <w:rPr>
                <w:color w:val="522818"/>
                <w:sz w:val="18"/>
                <w:szCs w:val="18"/>
                <w:rtl w:val="0"/>
              </w:rPr>
              <w:t xml:space="preserve">pppapin_nhc has quit (Quit: Client has disconnected.)</w:t>
            </w:r>
          </w:p>
          <w:p w:rsidR="00000000" w:rsidDel="00000000" w:rsidP="00000000" w:rsidRDefault="00000000" w:rsidRPr="00000000" w14:paraId="000000D0">
            <w:pPr>
              <w:widowControl w:val="0"/>
              <w:spacing w:line="276" w:lineRule="auto"/>
              <w:ind w:left="1080"/>
              <w:rPr>
                <w:sz w:val="18"/>
                <w:szCs w:val="18"/>
              </w:rPr>
            </w:pPr>
            <w:r w:rsidDel="00000000" w:rsidR="00000000" w:rsidRPr="00000000">
              <w:rPr>
                <w:sz w:val="18"/>
                <w:szCs w:val="18"/>
                <w:rtl w:val="0"/>
              </w:rPr>
              <w:t xml:space="preserve">[20:33] </w:t>
              <w:tab/>
            </w:r>
            <w:r w:rsidDel="00000000" w:rsidR="00000000" w:rsidRPr="00000000">
              <w:rPr>
                <w:color w:val="281fa3"/>
                <w:sz w:val="18"/>
                <w:szCs w:val="18"/>
                <w:rtl w:val="0"/>
              </w:rPr>
              <w:t xml:space="preserve">CARCAH2_Warren</w:t>
            </w:r>
            <w:r w:rsidDel="00000000" w:rsidR="00000000" w:rsidRPr="00000000">
              <w:rPr>
                <w:sz w:val="18"/>
                <w:szCs w:val="18"/>
                <w:rtl w:val="0"/>
              </w:rPr>
              <w:tab/>
              <w:t xml:space="preserve">well, ob 6 has a GTS timestamp of 2203, and ob 8 of 2222z, so the mysterious ob 7 was skipped sometime after the original vdm ob 5 was GTS timestamped out at 2203z and the cca was GTS timestamped at 2225z</w:t>
            </w:r>
          </w:p>
          <w:p w:rsidR="00000000" w:rsidDel="00000000" w:rsidP="00000000" w:rsidRDefault="00000000" w:rsidRPr="00000000" w14:paraId="000000D1">
            <w:pPr>
              <w:widowControl w:val="0"/>
              <w:spacing w:line="276" w:lineRule="auto"/>
              <w:ind w:left="1080"/>
              <w:rPr>
                <w:sz w:val="18"/>
                <w:szCs w:val="18"/>
              </w:rPr>
            </w:pPr>
            <w:r w:rsidDel="00000000" w:rsidR="00000000" w:rsidRPr="00000000">
              <w:rPr>
                <w:sz w:val="18"/>
                <w:szCs w:val="18"/>
                <w:rtl w:val="0"/>
              </w:rPr>
              <w:t xml:space="preserve">[20:33] </w:t>
              <w:tab/>
            </w:r>
            <w:r w:rsidDel="00000000" w:rsidR="00000000" w:rsidRPr="00000000">
              <w:rPr>
                <w:color w:val="281fa3"/>
                <w:sz w:val="18"/>
                <w:szCs w:val="18"/>
                <w:rtl w:val="0"/>
              </w:rPr>
              <w:t xml:space="preserve">QK-N42-FD</w:t>
            </w:r>
            <w:r w:rsidDel="00000000" w:rsidR="00000000" w:rsidRPr="00000000">
              <w:rPr>
                <w:sz w:val="18"/>
                <w:szCs w:val="18"/>
                <w:rtl w:val="0"/>
              </w:rPr>
              <w:tab/>
              <w:t xml:space="preserve">mysterious</w:t>
            </w:r>
          </w:p>
          <w:p w:rsidR="00000000" w:rsidDel="00000000" w:rsidP="00000000" w:rsidRDefault="00000000" w:rsidRPr="00000000" w14:paraId="000000D2">
            <w:pPr>
              <w:widowControl w:val="0"/>
              <w:spacing w:line="276" w:lineRule="auto"/>
              <w:ind w:left="1080"/>
              <w:rPr>
                <w:sz w:val="18"/>
                <w:szCs w:val="18"/>
              </w:rPr>
            </w:pPr>
            <w:r w:rsidDel="00000000" w:rsidR="00000000" w:rsidRPr="00000000">
              <w:rPr>
                <w:sz w:val="18"/>
                <w:szCs w:val="18"/>
                <w:rtl w:val="0"/>
              </w:rPr>
              <w:t xml:space="preserve">[20:34] </w:t>
              <w:tab/>
            </w:r>
            <w:r w:rsidDel="00000000" w:rsidR="00000000" w:rsidRPr="00000000">
              <w:rPr>
                <w:color w:val="281fa3"/>
                <w:sz w:val="18"/>
                <w:szCs w:val="18"/>
                <w:rtl w:val="0"/>
              </w:rPr>
              <w:t xml:space="preserve">CARCAH2_Warren</w:t>
            </w:r>
            <w:r w:rsidDel="00000000" w:rsidR="00000000" w:rsidRPr="00000000">
              <w:rPr>
                <w:sz w:val="18"/>
                <w:szCs w:val="18"/>
                <w:rtl w:val="0"/>
              </w:rPr>
              <w:tab/>
              <w:t xml:space="preserve">QK-N42-FD, the only thing I see as suspicious is that both the original VDM and drop ob 6 have GTS timestamps of 2203z. so _maybe_ TAG got confused and somehow skipped</w:t>
            </w:r>
          </w:p>
          <w:p w:rsidR="00000000" w:rsidDel="00000000" w:rsidP="00000000" w:rsidRDefault="00000000" w:rsidRPr="00000000" w14:paraId="000000D3">
            <w:pPr>
              <w:widowControl w:val="0"/>
              <w:spacing w:line="276" w:lineRule="auto"/>
              <w:ind w:left="1080"/>
              <w:rPr/>
            </w:pPr>
            <w:r w:rsidDel="00000000" w:rsidR="00000000" w:rsidRPr="00000000">
              <w:rPr>
                <w:sz w:val="18"/>
                <w:szCs w:val="18"/>
                <w:rtl w:val="0"/>
              </w:rPr>
              <w:t xml:space="preserve">[20:35] </w:t>
              <w:tab/>
            </w:r>
            <w:r w:rsidDel="00000000" w:rsidR="00000000" w:rsidRPr="00000000">
              <w:rPr>
                <w:color w:val="281fa3"/>
                <w:sz w:val="18"/>
                <w:szCs w:val="18"/>
                <w:rtl w:val="0"/>
              </w:rPr>
              <w:t xml:space="preserve">QK-N42-FD</w:t>
            </w:r>
            <w:r w:rsidDel="00000000" w:rsidR="00000000" w:rsidRPr="00000000">
              <w:rPr>
                <w:sz w:val="18"/>
                <w:szCs w:val="18"/>
                <w:rtl w:val="0"/>
              </w:rPr>
              <w:tab/>
              <w:t xml:space="preserve">i think so</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0030</w:t>
            </w:r>
          </w:p>
        </w:tc>
        <w:tc>
          <w:tcPr>
            <w:shd w:fill="auto" w:val="clear"/>
            <w:tcMar>
              <w:top w:w="100.0" w:type="dxa"/>
              <w:left w:w="100.0" w:type="dxa"/>
              <w:bottom w:w="100.0" w:type="dxa"/>
              <w:right w:w="100.0" w:type="dxa"/>
            </w:tcMar>
          </w:tcPr>
          <w:p w:rsidR="00000000" w:rsidDel="00000000" w:rsidP="00000000" w:rsidRDefault="00000000" w:rsidRPr="00000000" w14:paraId="000000D5">
            <w:pPr>
              <w:widowControl w:val="0"/>
              <w:spacing w:line="240" w:lineRule="auto"/>
              <w:rPr/>
            </w:pPr>
            <w:r w:rsidDel="00000000" w:rsidR="00000000" w:rsidRPr="00000000">
              <w:rPr>
                <w:rtl w:val="0"/>
              </w:rPr>
              <w:t xml:space="preserve">3rd TDR analysis gives a 2-6 km vortex tilt of 36.9 km at 103 deg</w:t>
            </w:r>
          </w:p>
          <w:p w:rsidR="00000000" w:rsidDel="00000000" w:rsidP="00000000" w:rsidRDefault="00000000" w:rsidRPr="00000000" w14:paraId="000000D6">
            <w:pPr>
              <w:widowControl w:val="0"/>
              <w:spacing w:line="240" w:lineRule="auto"/>
              <w:rPr/>
            </w:pPr>
            <w:r w:rsidDel="00000000" w:rsidR="00000000" w:rsidRPr="00000000">
              <w:rPr/>
              <w:drawing>
                <wp:inline distB="114300" distT="114300" distL="114300" distR="114300">
                  <wp:extent cx="4676775" cy="2222500"/>
                  <wp:effectExtent b="0" l="0" r="0" t="0"/>
                  <wp:docPr id="16" name="image8.png"/>
                  <a:graphic>
                    <a:graphicData uri="http://schemas.openxmlformats.org/drawingml/2006/picture">
                      <pic:pic>
                        <pic:nvPicPr>
                          <pic:cNvPr id="0" name="image8.png"/>
                          <pic:cNvPicPr preferRelativeResize="0"/>
                        </pic:nvPicPr>
                        <pic:blipFill>
                          <a:blip r:embed="rId18"/>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0036</w:t>
            </w:r>
          </w:p>
        </w:tc>
        <w:tc>
          <w:tcPr>
            <w:shd w:fill="auto" w:val="clear"/>
            <w:tcMar>
              <w:top w:w="100.0" w:type="dxa"/>
              <w:left w:w="100.0" w:type="dxa"/>
              <w:bottom w:w="100.0" w:type="dxa"/>
              <w:right w:w="100.0" w:type="dxa"/>
            </w:tcMar>
          </w:tcPr>
          <w:p w:rsidR="00000000" w:rsidDel="00000000" w:rsidP="00000000" w:rsidRDefault="00000000" w:rsidRPr="00000000" w14:paraId="000000D8">
            <w:pPr>
              <w:widowControl w:val="0"/>
              <w:spacing w:line="240" w:lineRule="auto"/>
              <w:rPr/>
            </w:pPr>
            <w:r w:rsidDel="00000000" w:rsidR="00000000" w:rsidRPr="00000000">
              <w:rPr>
                <w:rtl w:val="0"/>
              </w:rPr>
              <w:t xml:space="preserve">IP leg 4, drop 14, ch 6, good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0042</w:t>
            </w:r>
          </w:p>
        </w:tc>
        <w:tc>
          <w:tcPr>
            <w:shd w:fill="auto" w:val="clear"/>
            <w:tcMar>
              <w:top w:w="100.0" w:type="dxa"/>
              <w:left w:w="100.0" w:type="dxa"/>
              <w:bottom w:w="100.0" w:type="dxa"/>
              <w:right w:w="100.0" w:type="dxa"/>
            </w:tcMar>
          </w:tcPr>
          <w:p w:rsidR="00000000" w:rsidDel="00000000" w:rsidP="00000000" w:rsidRDefault="00000000" w:rsidRPr="00000000" w14:paraId="000000DA">
            <w:pPr>
              <w:widowControl w:val="0"/>
              <w:spacing w:line="240" w:lineRule="auto"/>
              <w:rPr/>
            </w:pPr>
            <w:r w:rsidDel="00000000" w:rsidR="00000000" w:rsidRPr="00000000">
              <w:rPr>
                <w:rtl w:val="0"/>
              </w:rPr>
              <w:t xml:space="preserve">Inbound leg 4, drop 15, ch 7, midpoint, good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0057</w:t>
            </w:r>
          </w:p>
        </w:tc>
        <w:tc>
          <w:tcPr>
            <w:shd w:fill="auto" w:val="clear"/>
            <w:tcMar>
              <w:top w:w="100.0" w:type="dxa"/>
              <w:left w:w="100.0" w:type="dxa"/>
              <w:bottom w:w="100.0" w:type="dxa"/>
              <w:right w:w="100.0" w:type="dxa"/>
            </w:tcMar>
          </w:tcPr>
          <w:p w:rsidR="00000000" w:rsidDel="00000000" w:rsidP="00000000" w:rsidRDefault="00000000" w:rsidRPr="00000000" w14:paraId="000000DC">
            <w:pPr>
              <w:widowControl w:val="0"/>
              <w:spacing w:line="240" w:lineRule="auto"/>
              <w:rPr/>
            </w:pPr>
            <w:r w:rsidDel="00000000" w:rsidR="00000000" w:rsidRPr="00000000">
              <w:rPr>
                <w:rtl w:val="0"/>
              </w:rPr>
              <w:t xml:space="preserve">Onboard LPS Aberson said they missed the center again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0105</w:t>
            </w:r>
          </w:p>
        </w:tc>
        <w:tc>
          <w:tcPr>
            <w:shd w:fill="auto" w:val="clear"/>
            <w:tcMar>
              <w:top w:w="100.0" w:type="dxa"/>
              <w:left w:w="100.0" w:type="dxa"/>
              <w:bottom w:w="100.0" w:type="dxa"/>
              <w:right w:w="100.0" w:type="dxa"/>
            </w:tcMar>
          </w:tcPr>
          <w:p w:rsidR="00000000" w:rsidDel="00000000" w:rsidP="00000000" w:rsidRDefault="00000000" w:rsidRPr="00000000" w14:paraId="000000DE">
            <w:pPr>
              <w:widowControl w:val="0"/>
              <w:spacing w:line="240" w:lineRule="auto"/>
              <w:rPr/>
            </w:pPr>
            <w:r w:rsidDel="00000000" w:rsidR="00000000" w:rsidRPr="00000000">
              <w:rPr>
                <w:rtl w:val="0"/>
              </w:rPr>
              <w:t xml:space="preserve">Onboard LPS Aberson notes that there are interesting structural changes occurring. There are multiple flight-level centers present on this pass. The radar representation is definitely improving with the center in convection, but there are other centers and it is not spinning up yet. </w:t>
            </w:r>
          </w:p>
          <w:p w:rsidR="00000000" w:rsidDel="00000000" w:rsidP="00000000" w:rsidRDefault="00000000" w:rsidRPr="00000000" w14:paraId="000000DF">
            <w:pPr>
              <w:widowControl w:val="0"/>
              <w:spacing w:line="240" w:lineRule="auto"/>
              <w:rPr/>
            </w:pPr>
            <w:r w:rsidDel="00000000" w:rsidR="00000000" w:rsidRPr="00000000">
              <w:rPr>
                <w:rtl w:val="0"/>
              </w:rPr>
            </w:r>
          </w:p>
          <w:p w:rsidR="00000000" w:rsidDel="00000000" w:rsidP="00000000" w:rsidRDefault="00000000" w:rsidRPr="00000000" w14:paraId="000000E0">
            <w:pPr>
              <w:widowControl w:val="0"/>
              <w:spacing w:line="240" w:lineRule="auto"/>
              <w:rPr/>
            </w:pPr>
            <w:r w:rsidDel="00000000" w:rsidR="00000000" w:rsidRPr="00000000">
              <w:rPr>
                <w:rtl w:val="0"/>
              </w:rPr>
              <w:t xml:space="preserve">Ground radar Alvey suggested that the convective burst may be perturbing the flow within a broader cyclonic envelope.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0108</w:t>
            </w:r>
          </w:p>
        </w:tc>
        <w:tc>
          <w:tcPr>
            <w:shd w:fill="auto" w:val="clear"/>
            <w:tcMar>
              <w:top w:w="100.0" w:type="dxa"/>
              <w:left w:w="100.0" w:type="dxa"/>
              <w:bottom w:w="100.0" w:type="dxa"/>
              <w:right w:w="100.0" w:type="dxa"/>
            </w:tcMar>
          </w:tcPr>
          <w:p w:rsidR="00000000" w:rsidDel="00000000" w:rsidP="00000000" w:rsidRDefault="00000000" w:rsidRPr="00000000" w14:paraId="000000E2">
            <w:pPr>
              <w:widowControl w:val="0"/>
              <w:spacing w:line="240" w:lineRule="auto"/>
              <w:rPr/>
            </w:pPr>
            <w:r w:rsidDel="00000000" w:rsidR="00000000" w:rsidRPr="00000000">
              <w:rPr>
                <w:rtl w:val="0"/>
              </w:rPr>
              <w:t xml:space="preserve">Outbound leg 4, drop 16, ch 8, midpoint, good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0120</w:t>
            </w:r>
          </w:p>
        </w:tc>
        <w:tc>
          <w:tcPr>
            <w:shd w:fill="auto" w:val="clear"/>
            <w:tcMar>
              <w:top w:w="100.0" w:type="dxa"/>
              <w:left w:w="100.0" w:type="dxa"/>
              <w:bottom w:w="100.0" w:type="dxa"/>
              <w:right w:w="100.0" w:type="dxa"/>
            </w:tcMar>
          </w:tcPr>
          <w:p w:rsidR="00000000" w:rsidDel="00000000" w:rsidP="00000000" w:rsidRDefault="00000000" w:rsidRPr="00000000" w14:paraId="000000E4">
            <w:pPr>
              <w:widowControl w:val="0"/>
              <w:spacing w:line="240" w:lineRule="auto"/>
              <w:rPr/>
            </w:pPr>
            <w:r w:rsidDel="00000000" w:rsidR="00000000" w:rsidRPr="00000000">
              <w:rPr>
                <w:rtl w:val="0"/>
              </w:rPr>
              <w:t xml:space="preserve">EP leg 4, drop 17, ch 1, good sonde. SCIENCE COMPLETE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0136</w:t>
            </w:r>
          </w:p>
        </w:tc>
        <w:tc>
          <w:tcPr>
            <w:shd w:fill="auto" w:val="clear"/>
            <w:tcMar>
              <w:top w:w="100.0" w:type="dxa"/>
              <w:left w:w="100.0" w:type="dxa"/>
              <w:bottom w:w="100.0" w:type="dxa"/>
              <w:right w:w="100.0" w:type="dxa"/>
            </w:tcMar>
          </w:tcPr>
          <w:p w:rsidR="00000000" w:rsidDel="00000000" w:rsidP="00000000" w:rsidRDefault="00000000" w:rsidRPr="00000000" w14:paraId="000000E6">
            <w:pPr>
              <w:widowControl w:val="0"/>
              <w:spacing w:line="240" w:lineRule="auto"/>
              <w:rPr/>
            </w:pPr>
            <w:r w:rsidDel="00000000" w:rsidR="00000000" w:rsidRPr="00000000">
              <w:rPr>
                <w:rtl w:val="0"/>
              </w:rPr>
              <w:t xml:space="preserve">Final flight track from tropicaltidbits.com</w:t>
            </w:r>
          </w:p>
          <w:p w:rsidR="00000000" w:rsidDel="00000000" w:rsidP="00000000" w:rsidRDefault="00000000" w:rsidRPr="00000000" w14:paraId="000000E7">
            <w:pPr>
              <w:widowControl w:val="0"/>
              <w:spacing w:line="240" w:lineRule="auto"/>
              <w:rPr/>
            </w:pPr>
            <w:r w:rsidDel="00000000" w:rsidR="00000000" w:rsidRPr="00000000">
              <w:rPr/>
              <w:drawing>
                <wp:inline distB="114300" distT="114300" distL="114300" distR="114300">
                  <wp:extent cx="4676775" cy="5194300"/>
                  <wp:effectExtent b="0" l="0" r="0" t="0"/>
                  <wp:docPr id="10" name="image14.png"/>
                  <a:graphic>
                    <a:graphicData uri="http://schemas.openxmlformats.org/drawingml/2006/picture">
                      <pic:pic>
                        <pic:nvPicPr>
                          <pic:cNvPr id="0" name="image14.png"/>
                          <pic:cNvPicPr preferRelativeResize="0"/>
                        </pic:nvPicPr>
                        <pic:blipFill>
                          <a:blip r:embed="rId19"/>
                          <a:srcRect b="0" l="0" r="0" t="0"/>
                          <a:stretch>
                            <a:fillRect/>
                          </a:stretch>
                        </pic:blipFill>
                        <pic:spPr>
                          <a:xfrm>
                            <a:off x="0" y="0"/>
                            <a:ext cx="4676775" cy="5194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0137</w:t>
            </w:r>
          </w:p>
        </w:tc>
        <w:tc>
          <w:tcPr>
            <w:shd w:fill="auto" w:val="clear"/>
            <w:tcMar>
              <w:top w:w="100.0" w:type="dxa"/>
              <w:left w:w="100.0" w:type="dxa"/>
              <w:bottom w:w="100.0" w:type="dxa"/>
              <w:right w:w="100.0" w:type="dxa"/>
            </w:tcMar>
          </w:tcPr>
          <w:p w:rsidR="00000000" w:rsidDel="00000000" w:rsidP="00000000" w:rsidRDefault="00000000" w:rsidRPr="00000000" w14:paraId="000000E9">
            <w:pPr>
              <w:widowControl w:val="0"/>
              <w:spacing w:line="240" w:lineRule="auto"/>
              <w:rPr/>
            </w:pPr>
            <w:r w:rsidDel="00000000" w:rsidR="00000000" w:rsidRPr="00000000">
              <w:rPr>
                <w:rtl w:val="0"/>
              </w:rPr>
              <w:t xml:space="preserve">San Juan 88D radar is showing what looks to be an eyewall forming</w:t>
            </w:r>
          </w:p>
          <w:p w:rsidR="00000000" w:rsidDel="00000000" w:rsidP="00000000" w:rsidRDefault="00000000" w:rsidRPr="00000000" w14:paraId="000000EA">
            <w:pPr>
              <w:widowControl w:val="0"/>
              <w:spacing w:line="240" w:lineRule="auto"/>
              <w:rPr/>
            </w:pPr>
            <w:r w:rsidDel="00000000" w:rsidR="00000000" w:rsidRPr="00000000">
              <w:rPr/>
              <w:drawing>
                <wp:inline distB="114300" distT="114300" distL="114300" distR="114300">
                  <wp:extent cx="4676775" cy="4292600"/>
                  <wp:effectExtent b="0" l="0" r="0" t="0"/>
                  <wp:docPr id="9" name="image9.gif"/>
                  <a:graphic>
                    <a:graphicData uri="http://schemas.openxmlformats.org/drawingml/2006/picture">
                      <pic:pic>
                        <pic:nvPicPr>
                          <pic:cNvPr id="0" name="image9.gif"/>
                          <pic:cNvPicPr preferRelativeResize="0"/>
                        </pic:nvPicPr>
                        <pic:blipFill>
                          <a:blip r:embed="rId20"/>
                          <a:srcRect b="0" l="0" r="0" t="0"/>
                          <a:stretch>
                            <a:fillRect/>
                          </a:stretch>
                        </pic:blipFill>
                        <pic:spPr>
                          <a:xfrm>
                            <a:off x="0" y="0"/>
                            <a:ext cx="4676775" cy="4292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0139</w:t>
            </w:r>
          </w:p>
        </w:tc>
        <w:tc>
          <w:tcPr>
            <w:shd w:fill="auto" w:val="clear"/>
            <w:tcMar>
              <w:top w:w="100.0" w:type="dxa"/>
              <w:left w:w="100.0" w:type="dxa"/>
              <w:bottom w:w="100.0" w:type="dxa"/>
              <w:right w:w="100.0" w:type="dxa"/>
            </w:tcMar>
          </w:tcPr>
          <w:p w:rsidR="00000000" w:rsidDel="00000000" w:rsidP="00000000" w:rsidRDefault="00000000" w:rsidRPr="00000000" w14:paraId="000000EC">
            <w:pPr>
              <w:widowControl w:val="0"/>
              <w:spacing w:line="240" w:lineRule="auto"/>
              <w:rPr/>
            </w:pPr>
            <w:r w:rsidDel="00000000" w:rsidR="00000000" w:rsidRPr="00000000">
              <w:rPr>
                <w:rtl w:val="0"/>
              </w:rPr>
              <w:t xml:space="preserve">Onboard LPS Aberson said they are seeing deep reds on the MMR, which he hasn’t seen before, especially with the low bias.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0159</w:t>
            </w:r>
          </w:p>
        </w:tc>
        <w:tc>
          <w:tcPr>
            <w:shd w:fill="auto" w:val="clear"/>
            <w:tcMar>
              <w:top w:w="100.0" w:type="dxa"/>
              <w:left w:w="100.0" w:type="dxa"/>
              <w:bottom w:w="100.0" w:type="dxa"/>
              <w:right w:w="100.0" w:type="dxa"/>
            </w:tcMar>
          </w:tcPr>
          <w:p w:rsidR="00000000" w:rsidDel="00000000" w:rsidP="00000000" w:rsidRDefault="00000000" w:rsidRPr="00000000" w14:paraId="000000EE">
            <w:pPr>
              <w:widowControl w:val="0"/>
              <w:spacing w:line="240" w:lineRule="auto"/>
              <w:rPr/>
            </w:pPr>
            <w:r w:rsidDel="00000000" w:rsidR="00000000" w:rsidRPr="00000000">
              <w:rPr>
                <w:rtl w:val="0"/>
              </w:rPr>
              <w:t xml:space="preserve">Flight director looked through WMM app and found an ob 7 as a VDM, so TAG must have thought the VDM CCA was ob 7 and skipped it.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0223</w:t>
            </w:r>
          </w:p>
        </w:tc>
        <w:tc>
          <w:tcPr>
            <w:shd w:fill="auto" w:val="clear"/>
            <w:tcMar>
              <w:top w:w="100.0" w:type="dxa"/>
              <w:left w:w="100.0" w:type="dxa"/>
              <w:bottom w:w="100.0" w:type="dxa"/>
              <w:right w:w="100.0" w:type="dxa"/>
            </w:tcMar>
          </w:tcPr>
          <w:p w:rsidR="00000000" w:rsidDel="00000000" w:rsidP="00000000" w:rsidRDefault="00000000" w:rsidRPr="00000000" w14:paraId="000000F0">
            <w:pPr>
              <w:widowControl w:val="0"/>
              <w:spacing w:line="240" w:lineRule="auto"/>
              <w:rPr/>
            </w:pPr>
            <w:r w:rsidDel="00000000" w:rsidR="00000000" w:rsidRPr="00000000">
              <w:rPr>
                <w:rtl w:val="0"/>
              </w:rPr>
              <w:t xml:space="preserve">Final TDR analysis</w:t>
            </w:r>
          </w:p>
          <w:p w:rsidR="00000000" w:rsidDel="00000000" w:rsidP="00000000" w:rsidRDefault="00000000" w:rsidRPr="00000000" w14:paraId="000000F1">
            <w:pPr>
              <w:widowControl w:val="0"/>
              <w:spacing w:line="240" w:lineRule="auto"/>
              <w:rPr/>
            </w:pPr>
            <w:r w:rsidDel="00000000" w:rsidR="00000000" w:rsidRPr="00000000">
              <w:rPr/>
              <w:drawing>
                <wp:inline distB="114300" distT="114300" distL="114300" distR="114300">
                  <wp:extent cx="4676775" cy="2222500"/>
                  <wp:effectExtent b="0" l="0" r="0" t="0"/>
                  <wp:docPr id="15" name="image3.png"/>
                  <a:graphic>
                    <a:graphicData uri="http://schemas.openxmlformats.org/drawingml/2006/picture">
                      <pic:pic>
                        <pic:nvPicPr>
                          <pic:cNvPr id="0" name="image3.png"/>
                          <pic:cNvPicPr preferRelativeResize="0"/>
                        </pic:nvPicPr>
                        <pic:blipFill>
                          <a:blip r:embed="rId21"/>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widowControl w:val="0"/>
              <w:spacing w:line="240" w:lineRule="auto"/>
              <w:rPr/>
            </w:pPr>
            <w:r w:rsidDel="00000000" w:rsidR="00000000" w:rsidRPr="00000000">
              <w:rPr/>
              <w:drawing>
                <wp:inline distB="114300" distT="114300" distL="114300" distR="114300">
                  <wp:extent cx="4676775" cy="2222500"/>
                  <wp:effectExtent b="0" l="0" r="0" t="0"/>
                  <wp:docPr id="17" name="image13.png"/>
                  <a:graphic>
                    <a:graphicData uri="http://schemas.openxmlformats.org/drawingml/2006/picture">
                      <pic:pic>
                        <pic:nvPicPr>
                          <pic:cNvPr id="0" name="image13.png"/>
                          <pic:cNvPicPr preferRelativeResize="0"/>
                        </pic:nvPicPr>
                        <pic:blipFill>
                          <a:blip r:embed="rId22"/>
                          <a:srcRect b="0" l="0" r="0" t="0"/>
                          <a:stretch>
                            <a:fillRect/>
                          </a:stretch>
                        </pic:blipFill>
                        <pic:spPr>
                          <a:xfrm>
                            <a:off x="0" y="0"/>
                            <a:ext cx="4676775" cy="2222500"/>
                          </a:xfrm>
                          <a:prstGeom prst="rect"/>
                          <a:ln/>
                        </pic:spPr>
                      </pic:pic>
                    </a:graphicData>
                  </a:graphic>
                </wp:inline>
              </w:drawing>
            </w:r>
            <w:r w:rsidDel="00000000" w:rsidR="00000000" w:rsidRPr="00000000">
              <w:rPr/>
              <w:drawing>
                <wp:inline distB="114300" distT="114300" distL="114300" distR="114300">
                  <wp:extent cx="4676775" cy="4521200"/>
                  <wp:effectExtent b="0" l="0" r="0" t="0"/>
                  <wp:docPr id="18" name="image4.png"/>
                  <a:graphic>
                    <a:graphicData uri="http://schemas.openxmlformats.org/drawingml/2006/picture">
                      <pic:pic>
                        <pic:nvPicPr>
                          <pic:cNvPr id="0" name="image4.png"/>
                          <pic:cNvPicPr preferRelativeResize="0"/>
                        </pic:nvPicPr>
                        <pic:blipFill>
                          <a:blip r:embed="rId23"/>
                          <a:srcRect b="0" l="0" r="0" t="0"/>
                          <a:stretch>
                            <a:fillRect/>
                          </a:stretch>
                        </pic:blipFill>
                        <pic:spPr>
                          <a:xfrm>
                            <a:off x="0" y="0"/>
                            <a:ext cx="4676775" cy="4521200"/>
                          </a:xfrm>
                          <a:prstGeom prst="rect"/>
                          <a:ln/>
                        </pic:spPr>
                      </pic:pic>
                    </a:graphicData>
                  </a:graphic>
                </wp:inline>
              </w:drawing>
            </w:r>
            <w:r w:rsidDel="00000000" w:rsidR="00000000" w:rsidRPr="00000000">
              <w:rPr>
                <w:rtl w:val="0"/>
              </w:rPr>
            </w:r>
          </w:p>
          <w:p w:rsidR="00000000" w:rsidDel="00000000" w:rsidP="00000000" w:rsidRDefault="00000000" w:rsidRPr="00000000" w14:paraId="000000F3">
            <w:pPr>
              <w:widowControl w:val="0"/>
              <w:spacing w:line="240" w:lineRule="auto"/>
              <w:rPr/>
            </w:pPr>
            <w:r w:rsidDel="00000000" w:rsidR="00000000" w:rsidRPr="00000000">
              <w:rPr>
                <w:rtl w:val="0"/>
              </w:rPr>
              <w:t xml:space="preserve">Tilt was slowly shifting from SE to E throughout flight.</w:t>
            </w:r>
          </w:p>
        </w:tc>
      </w:tr>
    </w:tbl>
    <w:p w:rsidR="00000000" w:rsidDel="00000000" w:rsidP="00000000" w:rsidRDefault="00000000" w:rsidRPr="00000000" w14:paraId="000000F4">
      <w:pPr>
        <w:rPr>
          <w:b w:val="1"/>
          <w:sz w:val="24"/>
          <w:szCs w:val="24"/>
          <w:u w:val="single"/>
        </w:rPr>
      </w:pPr>
      <w:r w:rsidDel="00000000" w:rsidR="00000000" w:rsidRPr="00000000">
        <w:rPr>
          <w:rtl w:val="0"/>
        </w:rPr>
      </w:r>
    </w:p>
    <w:p w:rsidR="00000000" w:rsidDel="00000000" w:rsidP="00000000" w:rsidRDefault="00000000" w:rsidRPr="00000000" w14:paraId="000000F5">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F6">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8">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0F9">
            <w:pPr>
              <w:widowControl w:val="0"/>
              <w:spacing w:line="240" w:lineRule="auto"/>
              <w:rPr/>
            </w:pPr>
            <w:r w:rsidDel="00000000" w:rsidR="00000000" w:rsidRPr="00000000">
              <w:rPr>
                <w:rtl w:val="0"/>
              </w:rPr>
              <w:t xml:space="preserve">Successful NHC/EMC TDR mission that collected and transmitted 4 TDR analyses in TS Ernesto. It appeared that Ernesto was attempting to become better aligned as several convective bursts near the circulation center occurred throughout the flight. The majority of the precipitation was located on the E and S sides of the storm likely due to the impacts of some moderate shear and dry air in the nearby environment. </w:t>
            </w:r>
          </w:p>
          <w:p w:rsidR="00000000" w:rsidDel="00000000" w:rsidP="00000000" w:rsidRDefault="00000000" w:rsidRPr="00000000" w14:paraId="000000FA">
            <w:pPr>
              <w:widowControl w:val="0"/>
              <w:spacing w:line="240" w:lineRule="auto"/>
              <w:rPr/>
            </w:pPr>
            <w:r w:rsidDel="00000000" w:rsidR="00000000" w:rsidRPr="00000000">
              <w:rPr>
                <w:rtl w:val="0"/>
              </w:rPr>
            </w:r>
          </w:p>
          <w:p w:rsidR="00000000" w:rsidDel="00000000" w:rsidP="00000000" w:rsidRDefault="00000000" w:rsidRPr="00000000" w14:paraId="000000FB">
            <w:pPr>
              <w:widowControl w:val="0"/>
              <w:spacing w:line="240" w:lineRule="auto"/>
              <w:rPr/>
            </w:pPr>
            <w:r w:rsidDel="00000000" w:rsidR="00000000" w:rsidRPr="00000000">
              <w:rPr>
                <w:rtl w:val="0"/>
              </w:rPr>
              <w:t xml:space="preserve">The planned rotated figure-4 was completed mostly as planned with slight deviations near the center of the storm due to convective activity in the core. SD-1091 was overflown, passing within about 1 n mi of it. There was also a SAR overpass during the flight that provided coincident data collection with the airborne instruments. Unfortunately, there was not time for a dedicated VAM module, however the convective burst near the center of circulation was sampled several times throughout the flight.</w:t>
            </w:r>
          </w:p>
          <w:p w:rsidR="00000000" w:rsidDel="00000000" w:rsidP="00000000" w:rsidRDefault="00000000" w:rsidRPr="00000000" w14:paraId="000000FC">
            <w:pPr>
              <w:widowControl w:val="0"/>
              <w:spacing w:line="240" w:lineRule="auto"/>
              <w:rPr/>
            </w:pPr>
            <w:r w:rsidDel="00000000" w:rsidR="00000000" w:rsidRPr="00000000">
              <w:rPr>
                <w:rtl w:val="0"/>
              </w:rPr>
            </w:r>
          </w:p>
          <w:p w:rsidR="00000000" w:rsidDel="00000000" w:rsidP="00000000" w:rsidRDefault="00000000" w:rsidRPr="00000000" w14:paraId="000000FD">
            <w:pPr>
              <w:widowControl w:val="0"/>
              <w:spacing w:line="240" w:lineRule="auto"/>
              <w:rPr/>
            </w:pPr>
            <w:r w:rsidDel="00000000" w:rsidR="00000000" w:rsidRPr="00000000">
              <w:rPr>
                <w:rtl w:val="0"/>
              </w:rPr>
              <w:t xml:space="preserve">Data was collected in range of San Juan WSR-88D that may be useful for comparison with the TDR and MMR.</w:t>
            </w:r>
          </w:p>
          <w:p w:rsidR="00000000" w:rsidDel="00000000" w:rsidP="00000000" w:rsidRDefault="00000000" w:rsidRPr="00000000" w14:paraId="000000FE">
            <w:pPr>
              <w:widowControl w:val="0"/>
              <w:spacing w:line="240" w:lineRule="auto"/>
              <w:rPr/>
            </w:pPr>
            <w:r w:rsidDel="00000000" w:rsidR="00000000" w:rsidRPr="00000000">
              <w:rPr>
                <w:rtl w:val="0"/>
              </w:rPr>
            </w:r>
          </w:p>
          <w:p w:rsidR="00000000" w:rsidDel="00000000" w:rsidP="00000000" w:rsidRDefault="00000000" w:rsidRPr="00000000" w14:paraId="000000FF">
            <w:pPr>
              <w:widowControl w:val="0"/>
              <w:spacing w:line="240" w:lineRule="auto"/>
              <w:rPr/>
            </w:pPr>
            <w:r w:rsidDel="00000000" w:rsidR="00000000" w:rsidRPr="00000000">
              <w:rPr>
                <w:rtl w:val="0"/>
              </w:rPr>
              <w:t xml:space="preserve">17 dropsondes charged to NWS. All 5 AXBTs released were bad. </w:t>
            </w:r>
          </w:p>
          <w:p w:rsidR="00000000" w:rsidDel="00000000" w:rsidP="00000000" w:rsidRDefault="00000000" w:rsidRPr="00000000" w14:paraId="00000100">
            <w:pPr>
              <w:widowControl w:val="0"/>
              <w:spacing w:line="240" w:lineRule="auto"/>
              <w:rPr/>
            </w:pPr>
            <w:r w:rsidDel="00000000" w:rsidR="00000000" w:rsidRPr="00000000">
              <w:rPr>
                <w:rtl w:val="0"/>
              </w:rPr>
            </w:r>
          </w:p>
          <w:p w:rsidR="00000000" w:rsidDel="00000000" w:rsidP="00000000" w:rsidRDefault="00000000" w:rsidRPr="00000000" w14:paraId="00000101">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2">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03">
            <w:pPr>
              <w:widowControl w:val="0"/>
              <w:spacing w:line="240" w:lineRule="auto"/>
              <w:rPr/>
            </w:pPr>
            <w:r w:rsidDel="00000000" w:rsidR="00000000" w:rsidRPr="00000000">
              <w:rPr>
                <w:rtl w:val="0"/>
              </w:rPr>
              <w:t xml:space="preserve">Rotated Figure-4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4">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05">
            <w:pPr>
              <w:widowControl w:val="0"/>
              <w:spacing w:line="240" w:lineRule="auto"/>
              <w:rPr/>
            </w:pPr>
            <w:r w:rsidDel="00000000" w:rsidR="00000000" w:rsidRPr="00000000">
              <w:rPr>
                <w:rtl w:val="0"/>
              </w:rPr>
              <w:t xml:space="preserve">CHAOS, SARWIND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6">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07">
            <w:pPr>
              <w:widowControl w:val="0"/>
              <w:numPr>
                <w:ilvl w:val="0"/>
                <w:numId w:val="1"/>
              </w:numPr>
              <w:spacing w:line="240" w:lineRule="auto"/>
              <w:ind w:left="720" w:hanging="360"/>
              <w:rPr/>
            </w:pPr>
            <w:r w:rsidDel="00000000" w:rsidR="00000000" w:rsidRPr="00000000">
              <w:rPr>
                <w:rtl w:val="0"/>
              </w:rPr>
              <w:t xml:space="preserve">Successful NHC/EMC tasked TDR mission into TS Ernesto observed a storm that was trying to become better aligned and possibly on the precipice of intensification.</w:t>
            </w:r>
          </w:p>
          <w:p w:rsidR="00000000" w:rsidDel="00000000" w:rsidP="00000000" w:rsidRDefault="00000000" w:rsidRPr="00000000" w14:paraId="00000108">
            <w:pPr>
              <w:widowControl w:val="0"/>
              <w:numPr>
                <w:ilvl w:val="0"/>
                <w:numId w:val="1"/>
              </w:numPr>
              <w:spacing w:line="240" w:lineRule="auto"/>
              <w:ind w:left="720" w:hanging="360"/>
              <w:rPr>
                <w:u w:val="none"/>
              </w:rPr>
            </w:pPr>
            <w:r w:rsidDel="00000000" w:rsidR="00000000" w:rsidRPr="00000000">
              <w:rPr>
                <w:rtl w:val="0"/>
              </w:rPr>
              <w:t xml:space="preserve">Coincident aircraft observations were collect over Saildrone 1091 on the NW side of the storm.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9">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0A">
            <w:pPr>
              <w:widowControl w:val="0"/>
              <w:spacing w:line="240" w:lineRule="auto"/>
              <w:rPr/>
            </w:pPr>
            <w:r w:rsidDel="00000000" w:rsidR="00000000" w:rsidRPr="00000000">
              <w:rPr>
                <w:rtl w:val="0"/>
              </w:rPr>
              <w:t xml:space="preserve">SFMR was once again retrieving winds that were too high. Issue with TAG when a CCA was submitted for a VDM that threw off the ob numbering.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B">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0C">
            <w:pPr>
              <w:widowControl w:val="0"/>
              <w:spacing w:line="240" w:lineRule="auto"/>
              <w:rPr/>
            </w:pPr>
            <w:r w:rsidDel="00000000" w:rsidR="00000000" w:rsidRPr="00000000">
              <w:rPr/>
              <w:drawing>
                <wp:inline distB="114300" distT="114300" distL="114300" distR="114300">
                  <wp:extent cx="4619625" cy="2349500"/>
                  <wp:effectExtent b="0" l="0" r="0" t="0"/>
                  <wp:docPr id="4" name="image12.png"/>
                  <a:graphic>
                    <a:graphicData uri="http://schemas.openxmlformats.org/drawingml/2006/picture">
                      <pic:pic>
                        <pic:nvPicPr>
                          <pic:cNvPr id="0" name="image12.png"/>
                          <pic:cNvPicPr preferRelativeResize="0"/>
                        </pic:nvPicPr>
                        <pic:blipFill>
                          <a:blip r:embed="rId24"/>
                          <a:srcRect b="0" l="0" r="0" t="0"/>
                          <a:stretch>
                            <a:fillRect/>
                          </a:stretch>
                        </pic:blipFill>
                        <pic:spPr>
                          <a:xfrm>
                            <a:off x="0" y="0"/>
                            <a:ext cx="4619625" cy="2349500"/>
                          </a:xfrm>
                          <a:prstGeom prst="rect"/>
                          <a:ln/>
                        </pic:spPr>
                      </pic:pic>
                    </a:graphicData>
                  </a:graphic>
                </wp:inline>
              </w:drawing>
            </w:r>
            <w:r w:rsidDel="00000000" w:rsidR="00000000" w:rsidRPr="00000000">
              <w:rPr>
                <w:rtl w:val="0"/>
              </w:rPr>
            </w:r>
          </w:p>
          <w:p w:rsidR="00000000" w:rsidDel="00000000" w:rsidP="00000000" w:rsidRDefault="00000000" w:rsidRPr="00000000" w14:paraId="0000010D">
            <w:pPr>
              <w:widowControl w:val="0"/>
              <w:spacing w:line="240" w:lineRule="auto"/>
              <w:rPr/>
            </w:pPr>
            <w:r w:rsidDel="00000000" w:rsidR="00000000" w:rsidRPr="00000000">
              <w:rPr/>
              <w:drawing>
                <wp:inline distB="114300" distT="114300" distL="114300" distR="114300">
                  <wp:extent cx="4619625" cy="2349500"/>
                  <wp:effectExtent b="0" l="0" r="0" t="0"/>
                  <wp:docPr id="5" name="image11.png"/>
                  <a:graphic>
                    <a:graphicData uri="http://schemas.openxmlformats.org/drawingml/2006/picture">
                      <pic:pic>
                        <pic:nvPicPr>
                          <pic:cNvPr id="0" name="image11.png"/>
                          <pic:cNvPicPr preferRelativeResize="0"/>
                        </pic:nvPicPr>
                        <pic:blipFill>
                          <a:blip r:embed="rId25"/>
                          <a:srcRect b="0" l="0" r="0" t="0"/>
                          <a:stretch>
                            <a:fillRect/>
                          </a:stretch>
                        </pic:blipFill>
                        <pic:spPr>
                          <a:xfrm>
                            <a:off x="0" y="0"/>
                            <a:ext cx="4619625" cy="2349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0E">
      <w:pPr>
        <w:rPr>
          <w:b w:val="1"/>
          <w:sz w:val="24"/>
          <w:szCs w:val="24"/>
          <w:u w:val="single"/>
        </w:rPr>
      </w:pPr>
      <w:r w:rsidDel="00000000" w:rsidR="00000000" w:rsidRPr="00000000">
        <w:rPr>
          <w:rtl w:val="0"/>
        </w:rPr>
      </w:r>
    </w:p>
    <w:p w:rsidR="00000000" w:rsidDel="00000000" w:rsidP="00000000" w:rsidRDefault="00000000" w:rsidRPr="00000000" w14:paraId="0000010F">
      <w:pPr>
        <w:jc w:val="center"/>
        <w:rPr>
          <w:b w:val="1"/>
          <w:sz w:val="24"/>
          <w:szCs w:val="24"/>
          <w:u w:val="single"/>
        </w:rPr>
      </w:pPr>
      <w:r w:rsidDel="00000000" w:rsidR="00000000" w:rsidRPr="00000000">
        <w:rPr>
          <w:rtl w:val="0"/>
        </w:rPr>
      </w:r>
    </w:p>
    <w:sectPr>
      <w:headerReference r:id="rId26" w:type="default"/>
      <w:footerReference r:id="rId2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5">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0">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11">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12">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13">
    <w:pPr>
      <w:rPr>
        <w:sz w:val="10"/>
        <w:szCs w:val="10"/>
      </w:rPr>
    </w:pPr>
    <w:r w:rsidDel="00000000" w:rsidR="00000000" w:rsidRPr="00000000">
      <w:rPr>
        <w:rtl w:val="0"/>
      </w:rPr>
    </w:r>
  </w:p>
  <w:p w:rsidR="00000000" w:rsidDel="00000000" w:rsidP="00000000" w:rsidRDefault="00000000" w:rsidRPr="00000000" w14:paraId="00000114">
    <w:pPr>
      <w:jc w:val="center"/>
      <w:rPr>
        <w:b w:val="1"/>
        <w:sz w:val="26"/>
        <w:szCs w:val="26"/>
      </w:rPr>
    </w:pPr>
    <w:r w:rsidDel="00000000" w:rsidR="00000000" w:rsidRPr="00000000">
      <w:rPr>
        <w:b w:val="1"/>
        <w:sz w:val="26"/>
        <w:szCs w:val="26"/>
        <w:rtl w:val="0"/>
      </w:rPr>
      <w:t xml:space="preserve">FLIGHT LOG - 20240813H1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9.gif"/><Relationship Id="rId22" Type="http://schemas.openxmlformats.org/officeDocument/2006/relationships/image" Target="media/image13.png"/><Relationship Id="rId21" Type="http://schemas.openxmlformats.org/officeDocument/2006/relationships/image" Target="media/image3.png"/><Relationship Id="rId24" Type="http://schemas.openxmlformats.org/officeDocument/2006/relationships/image" Target="media/image12.png"/><Relationship Id="rId23"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8.gif"/><Relationship Id="rId26" Type="http://schemas.openxmlformats.org/officeDocument/2006/relationships/header" Target="header1.xml"/><Relationship Id="rId25" Type="http://schemas.openxmlformats.org/officeDocument/2006/relationships/image" Target="media/image11.png"/><Relationship Id="rId27"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jpg"/><Relationship Id="rId8" Type="http://schemas.openxmlformats.org/officeDocument/2006/relationships/image" Target="media/image19.gif"/><Relationship Id="rId11" Type="http://schemas.openxmlformats.org/officeDocument/2006/relationships/image" Target="media/image6.png"/><Relationship Id="rId10" Type="http://schemas.openxmlformats.org/officeDocument/2006/relationships/image" Target="media/image5.png"/><Relationship Id="rId13" Type="http://schemas.openxmlformats.org/officeDocument/2006/relationships/image" Target="media/image7.png"/><Relationship Id="rId12" Type="http://schemas.openxmlformats.org/officeDocument/2006/relationships/image" Target="media/image17.png"/><Relationship Id="rId15" Type="http://schemas.openxmlformats.org/officeDocument/2006/relationships/image" Target="media/image2.png"/><Relationship Id="rId14" Type="http://schemas.openxmlformats.org/officeDocument/2006/relationships/image" Target="media/image16.png"/><Relationship Id="rId17" Type="http://schemas.openxmlformats.org/officeDocument/2006/relationships/image" Target="media/image10.png"/><Relationship Id="rId16" Type="http://schemas.openxmlformats.org/officeDocument/2006/relationships/image" Target="media/image15.png"/><Relationship Id="rId19" Type="http://schemas.openxmlformats.org/officeDocument/2006/relationships/image" Target="media/image14.png"/><Relationship Id="rId18"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EUFrjuj6apg57iZpwdx8ZANEXEA==">CgMxLjA4AHIhMWtsQXlfWm90ZndOQnVGM0JZenllUFBWQkFIdm96WlZW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