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jc w:val="center"/>
        <w:rPr>
          <w:b w:val="1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20230914I1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AL13 / Lee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3113A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 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(EMC/NHC)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Butterfly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0815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1614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STX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KILM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8.0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8.2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3 (3)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Deployed 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22 (20)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  1 AOC/HRD AXBT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CHAOS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J. Zhang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J. Zhang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        Reasor/Alvey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Dahl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Copare/Keith/Wood 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Utama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Tyson/Tufnell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Kalen/Lundry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Richards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Warneke/Kotz</w:t>
            </w:r>
          </w:p>
        </w:tc>
      </w:tr>
    </w:tbl>
    <w:p w:rsidR="00000000" w:rsidDel="00000000" w:rsidP="00000000" w:rsidRDefault="00000000" w:rsidRPr="00000000" w14:paraId="00000063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2991831"/>
                  <wp:effectExtent b="0" l="0" r="0" t="0"/>
                  <wp:docPr id="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9918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00575" cy="2590800"/>
                  <wp:effectExtent b="0" l="0" r="0" t="0"/>
                  <wp:docPr id="14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Butterfly pattern, 105 nm leg lengths, 8 kft/10kft altitude. No modules, other than AXBT combo drops, a dropsonde at Saildrone 1065 (CHAOS), and 3 dropsondes at wave drifters each (CHAOS).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0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Load 30 dropsondes; Release at endpoints, midpoints, centers, RMWs (charged to NWS); 1 dropsonde near Saildrone 1065 if possible (GOMO); 1 dropsonde near wave drifters #1, #2, #3, &amp; #4 if possible (GOMO); Additional drops may be requested at the discretion of the onboard HRD LPS; All dropsondes transmitted to the GTS</w:t>
            </w:r>
          </w:p>
          <w:p w:rsidR="00000000" w:rsidDel="00000000" w:rsidP="00000000" w:rsidRDefault="00000000" w:rsidRPr="00000000" w14:paraId="00000071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 AXBTs -All AXBTs transmitted to the AOC ground server if possible</w:t>
            </w:r>
          </w:p>
          <w:p w:rsidR="00000000" w:rsidDel="00000000" w:rsidP="00000000" w:rsidRDefault="00000000" w:rsidRPr="00000000" w14:paraId="00000072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Greg Foltz provided saildrones positions:</w:t>
            </w:r>
          </w:p>
          <w:p w:rsidR="00000000" w:rsidDel="00000000" w:rsidP="00000000" w:rsidRDefault="00000000" w:rsidRPr="00000000" w14:paraId="00000073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SD-1036: 25.17119 N, 67.79944 W</w:t>
            </w:r>
          </w:p>
          <w:p w:rsidR="00000000" w:rsidDel="00000000" w:rsidP="00000000" w:rsidRDefault="00000000" w:rsidRPr="00000000" w14:paraId="00000074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SD-1065: 29.05595 N, 67.09478 W - mid point of outbound leg Pts2-3</w:t>
            </w:r>
          </w:p>
          <w:p w:rsidR="00000000" w:rsidDel="00000000" w:rsidP="00000000" w:rsidRDefault="00000000" w:rsidRPr="00000000" w14:paraId="00000075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SD-1057: 30.15529 N, 71.98829 W</w:t>
            </w:r>
          </w:p>
          <w:p w:rsidR="00000000" w:rsidDel="00000000" w:rsidP="00000000" w:rsidRDefault="00000000" w:rsidRPr="00000000" w14:paraId="00000076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N43 NAV estimated that:</w:t>
            </w:r>
          </w:p>
          <w:p w:rsidR="00000000" w:rsidDel="00000000" w:rsidP="00000000" w:rsidRDefault="00000000" w:rsidRPr="00000000" w14:paraId="00000077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we'll pass within 20nm of SD-1036 in approximately 0945z</w:t>
            </w:r>
          </w:p>
          <w:p w:rsidR="00000000" w:rsidDel="00000000" w:rsidP="00000000" w:rsidRDefault="00000000" w:rsidRPr="00000000" w14:paraId="00000078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we'll be passing within 20nm of SD-1057 on the way home exiting the storm</w:t>
            </w:r>
          </w:p>
          <w:p w:rsidR="00000000" w:rsidDel="00000000" w:rsidP="00000000" w:rsidRDefault="00000000" w:rsidRPr="00000000" w14:paraId="00000079">
            <w:pPr>
              <w:widowControl w:val="0"/>
              <w:spacing w:after="200" w:before="20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initial intensity of Hurricane Lee at 5 pm ET lowered to 90 kt based on the aircraft data. Although the core winds have decreased some, the wind field has become quite expansive, with the hurricane-force winds now extending</w:t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roughly 100 n mi away from the center.  The satellite appearance of</w:t>
            </w:r>
          </w:p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Lee has been relatively steady state through the day and there is</w:t>
            </w:r>
          </w:p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still evidence of concentric eyewalls. Air force and N42 also measured concentric eyewall features with secondary eyewall opening on the west side.</w:t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recent satellite images showed double eyewall signature with the secondary eyewall not closed. </w:t>
            </w:r>
            <w:r w:rsidDel="00000000" w:rsidR="00000000" w:rsidRPr="00000000">
              <w:rPr>
                <w:sz w:val="21"/>
                <w:szCs w:val="21"/>
                <w:highlight w:val="white"/>
                <w:rtl w:val="0"/>
              </w:rPr>
              <w:t xml:space="preserve">There is fairly intense inner-core convection in the secondary eyewall.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sz w:val="21"/>
                <w:szCs w:val="21"/>
                <w:highlight w:val="white"/>
                <w:rtl w:val="0"/>
              </w:rPr>
              <w:t xml:space="preserve">There has been a (likely temporary) decrease in forward speed and the initial motion is just west of due north or 350/8 kt.</w:t>
            </w:r>
          </w:p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IR animation shows a large eye with cold cloud tops primarily on the north and northwest sides of the eyewall.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352800"/>
                  <wp:effectExtent b="0" l="0" r="0" t="0"/>
                  <wp:docPr id="17" name="image17.gif"/>
                  <a:graphic>
                    <a:graphicData uri="http://schemas.openxmlformats.org/drawingml/2006/picture">
                      <pic:pic>
                        <pic:nvPicPr>
                          <pic:cNvPr id="0" name="image17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35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352800"/>
                  <wp:effectExtent b="0" l="0" r="0" t="0"/>
                  <wp:docPr id="4" name="image16.gif"/>
                  <a:graphic>
                    <a:graphicData uri="http://schemas.openxmlformats.org/drawingml/2006/picture">
                      <pic:pic>
                        <pic:nvPicPr>
                          <pic:cNvPr id="0" name="image16.gif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35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The environment ahead of Lee is expected to gradually become less </w:t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conducive for the hurricane as it moves into a region of higher </w:t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wind shear, drier air, and over progressively cooler SSTs.  These </w:t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  <w:rtl w:val="0"/>
              </w:rPr>
              <w:t xml:space="preserve">conditions favor weakening, but since the system is so large the weakening process is predicted to be slow.</w:t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</w:rPr>
              <w:drawing>
                <wp:inline distB="114300" distT="114300" distL="114300" distR="114300">
                  <wp:extent cx="4600575" cy="3479800"/>
                  <wp:effectExtent b="0" l="0" r="0" t="0"/>
                  <wp:docPr id="2" name="image12.gif"/>
                  <a:graphic>
                    <a:graphicData uri="http://schemas.openxmlformats.org/drawingml/2006/picture">
                      <pic:pic>
                        <pic:nvPicPr>
                          <pic:cNvPr id="0" name="image12.gif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sz w:val="21"/>
                <w:szCs w:val="21"/>
              </w:rPr>
              <w:drawing>
                <wp:inline distB="114300" distT="114300" distL="114300" distR="114300">
                  <wp:extent cx="4600575" cy="3060700"/>
                  <wp:effectExtent b="0" l="0" r="0" t="0"/>
                  <wp:docPr id="10" name="image3.gif"/>
                  <a:graphic>
                    <a:graphicData uri="http://schemas.openxmlformats.org/drawingml/2006/picture">
                      <pic:pic>
                        <pic:nvPicPr>
                          <pic:cNvPr id="0" name="image3.gif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06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060700"/>
                  <wp:effectExtent b="0" l="0" r="0" t="0"/>
                  <wp:docPr id="19" name="image5.gif"/>
                  <a:graphic>
                    <a:graphicData uri="http://schemas.openxmlformats.org/drawingml/2006/picture">
                      <pic:pic>
                        <pic:nvPicPr>
                          <pic:cNvPr id="0" name="image5.gif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06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TDR: working</w:t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SFMR: working</w:t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MMR: working </w:t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WSRA: not working</w:t>
            </w:r>
          </w:p>
        </w:tc>
      </w:tr>
    </w:tbl>
    <w:p w:rsidR="00000000" w:rsidDel="00000000" w:rsidP="00000000" w:rsidRDefault="00000000" w:rsidRPr="00000000" w14:paraId="00000096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0815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Take-off from STX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0819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TDR All BITE faults are now cleared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0840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Got SD locations from Greg Foltz; coordinated wtth NAV and FD for potential drops close to the 3 SDs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0954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SD-1036 sonde Drop#1 - NAV and FD made it happen, slightly changing track to location the SD - 25.17119 N, 67.79944 W - </w:t>
            </w:r>
          </w:p>
          <w:p w:rsidR="00000000" w:rsidDel="00000000" w:rsidP="00000000" w:rsidRDefault="00000000" w:rsidRPr="00000000" w14:paraId="000000A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Splash position: 25.39 N, 67.45 </w:t>
            </w:r>
          </w:p>
          <w:p w:rsidR="00000000" w:rsidDel="00000000" w:rsidP="00000000" w:rsidRDefault="00000000" w:rsidRPr="00000000" w14:paraId="000000A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Surface Pressure 1004 mb;  surface wind 225/31 kt</w:t>
            </w:r>
          </w:p>
          <w:p w:rsidR="00000000" w:rsidDel="00000000" w:rsidP="00000000" w:rsidRDefault="00000000" w:rsidRPr="00000000" w14:paraId="000000A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ydist=24.42km; xdist=38.85kmmD; dist=45.68km ~ 24.7 nmi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Started descending to 8kft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IP (pt #1) S-N Pass  Drop #2 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Satellite image loop </w:t>
            </w:r>
          </w:p>
          <w:p w:rsidR="00000000" w:rsidDel="00000000" w:rsidP="00000000" w:rsidRDefault="00000000" w:rsidRPr="00000000" w14:paraId="000000A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Mid-PT S drop#3 - dirfter collocated sonde - sonde no good for RH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1038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Backup sonde for Mid-PT drop#4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1043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From N49 FD: pretty rough ride on that inner circle even with the extra offset...dropping into close to the RMW with winds of 140 @ 91 knots at 916mb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S  drop#5 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1052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1st CENTER drop#6 AXBT COMBO  SST=   28.24 degree C  AXBT data transimitted to ground</w:t>
            </w:r>
          </w:p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A. 14/10:52:49Z</w:t>
            </w:r>
          </w:p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B. 29.62 deg N 068.15 deg W</w:t>
            </w:r>
          </w:p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C. NA</w:t>
            </w:r>
          </w:p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D. 955 mb</w:t>
            </w:r>
          </w:p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E. 080 deg 02 kt</w:t>
            </w:r>
          </w:p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F. OPEN W - SE</w:t>
            </w:r>
          </w:p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G. C22</w:t>
            </w:r>
          </w:p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H. 55 kt</w:t>
            </w:r>
          </w:p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I. 175 deg 57 nm 10:39:07Z</w:t>
            </w:r>
          </w:p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J. 258 deg 73 kt</w:t>
            </w:r>
          </w:p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K. 176 deg 66 nm 10:36:59Z</w:t>
            </w:r>
          </w:p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L. 62 kt</w:t>
            </w:r>
          </w:p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M. 004 deg 55 nm 11:06:13Z</w:t>
            </w:r>
          </w:p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N. 103 deg 92 kt</w:t>
            </w:r>
          </w:p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&lt;QK_N43FD&gt; O. 004 deg 55 nm 11:06:00Z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Satellite image at center </w:t>
            </w:r>
          </w:p>
          <w:p w:rsidR="00000000" w:rsidDel="00000000" w:rsidP="00000000" w:rsidRDefault="00000000" w:rsidRPr="00000000" w14:paraId="000000C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Both inner and outer eyewalls are not closed. Storm is weakending.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S drop#7 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1105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Mid-PT S drop # 8  Likely in outer eyewall, flight level wind 90 kts</w:t>
            </w:r>
          </w:p>
          <w:p w:rsidR="00000000" w:rsidDel="00000000" w:rsidP="00000000" w:rsidRDefault="00000000" w:rsidRPr="00000000" w14:paraId="000000C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Outer eyewall has stronger winds than inner eyewall </w:t>
            </w:r>
          </w:p>
          <w:p w:rsidR="00000000" w:rsidDel="00000000" w:rsidP="00000000" w:rsidRDefault="00000000" w:rsidRPr="00000000" w14:paraId="000000C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 launch detected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Backup Mid-PT sonde drop#9 </w:t>
            </w:r>
          </w:p>
          <w:p w:rsidR="00000000" w:rsidDel="00000000" w:rsidP="00000000" w:rsidRDefault="00000000" w:rsidRPr="00000000" w14:paraId="000000D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Hypothesis, ERC going on: After the inner eyewall weakens and eventually disappears, the outer eyewall takes over.</w:t>
            </w:r>
          </w:p>
          <w:p w:rsidR="00000000" w:rsidDel="00000000" w:rsidP="00000000" w:rsidRDefault="00000000" w:rsidRPr="00000000" w14:paraId="000000D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Outer eyewall may merge with the inner eyewall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03600"/>
                  <wp:effectExtent b="0" l="0" r="0" t="0"/>
                  <wp:docPr id="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0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ERC may be ongoing as the outer eyewall is merging with inner eyewall, or they are getting closer to each other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Hypothesis, broad vortex tends to weaken while narrow tends to intensity Zhang et al. 2023 paper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1114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End-PT S (pt#2) drop#10</w:t>
            </w:r>
          </w:p>
          <w:p w:rsidR="00000000" w:rsidDel="00000000" w:rsidP="00000000" w:rsidRDefault="00000000" w:rsidRPr="00000000" w14:paraId="000000D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storm has broad wind field, at the end point the flight level wind is ~70 kt - downwind leg started -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Flight-level winds 55-75 kts during downwind leg indicating a broad vortex</w:t>
            </w:r>
          </w:p>
          <w:p w:rsidR="00000000" w:rsidDel="00000000" w:rsidP="00000000" w:rsidRDefault="00000000" w:rsidRPr="00000000" w14:paraId="000000D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May test the hypothesis in the profile paper J. Zhang et al. 2023</w:t>
            </w:r>
          </w:p>
          <w:p w:rsidR="00000000" w:rsidDel="00000000" w:rsidP="00000000" w:rsidRDefault="00000000" w:rsidRPr="00000000" w14:paraId="000000D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Check broadness of the wind field and intensity change rate later </w:t>
            </w:r>
          </w:p>
          <w:p w:rsidR="00000000" w:rsidDel="00000000" w:rsidP="00000000" w:rsidRDefault="00000000" w:rsidRPr="00000000" w14:paraId="000000E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Satellite image during downwind leg</w:t>
            </w:r>
          </w:p>
          <w:p w:rsidR="00000000" w:rsidDel="00000000" w:rsidP="00000000" w:rsidRDefault="00000000" w:rsidRPr="00000000" w14:paraId="000000E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ERC may be ongoing </w:t>
            </w:r>
          </w:p>
          <w:p w:rsidR="00000000" w:rsidDel="00000000" w:rsidP="00000000" w:rsidRDefault="00000000" w:rsidRPr="00000000" w14:paraId="000000E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1139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IP2(pt#3) NW-SE Pass dropt#11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Doppler profile analysis of the S-N pass show stronger inflow near the inner eyewall, showing the outer eyewall may take over the inner eyewall soon.</w:t>
            </w:r>
          </w:p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84400"/>
                  <wp:effectExtent b="0" l="0" r="0" t="0"/>
                  <wp:docPr id="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8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ERC may be going on, two eyewall started to merge or the outer one took over</w:t>
            </w:r>
          </w:p>
          <w:p w:rsidR="00000000" w:rsidDel="00000000" w:rsidP="00000000" w:rsidRDefault="00000000" w:rsidRPr="00000000" w14:paraId="000000E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03600"/>
                  <wp:effectExtent b="0" l="0" r="0" t="0"/>
                  <wp:docPr id="1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0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Mid-PT NW drop#12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NW drop#13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1202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2nd Center drop#14  - did not mark as center as we did not hunt the center , flightlevel wind 25 kt - will not do profile analysis as center is off</w:t>
            </w:r>
          </w:p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Reasor’s Estimated center based on airforce fix  29.78, 68.17 at ~ 1154 UTC</w:t>
            </w:r>
          </w:p>
          <w:p w:rsidR="00000000" w:rsidDel="00000000" w:rsidP="00000000" w:rsidRDefault="00000000" w:rsidRPr="00000000" w14:paraId="000000F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Offical VDM: 29.82, 68.18 at 115440 UTC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Skipped RMW as there is no double eyewall or wind maxima in this quadrant or leg.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Decided to drop mid point which is may be close to the new eyewall; and this point is close to the saildrone 1065 - NAV and FD are monitoring the saildrone location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IR satellite image show two eyewalls getting closer and maybe indicator of new eyewall development </w:t>
            </w:r>
          </w:p>
          <w:p w:rsidR="00000000" w:rsidDel="00000000" w:rsidP="00000000" w:rsidRDefault="00000000" w:rsidRPr="00000000" w14:paraId="000000F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03600"/>
                  <wp:effectExtent b="0" l="0" r="0" t="0"/>
                  <wp:docPr id="1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0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1219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Mid-PT SE drop#15 which is also the eyewall sonde</w:t>
            </w:r>
          </w:p>
          <w:p w:rsidR="00000000" w:rsidDel="00000000" w:rsidP="00000000" w:rsidRDefault="00000000" w:rsidRPr="00000000" w14:paraId="000000F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And Saildrone coordinattion SD-1065</w:t>
            </w:r>
          </w:p>
          <w:p w:rsidR="00000000" w:rsidDel="00000000" w:rsidP="00000000" w:rsidRDefault="00000000" w:rsidRPr="00000000" w14:paraId="00000100">
            <w:pPr>
              <w:widowControl w:val="0"/>
              <w:spacing w:after="200" w:before="200" w:line="240" w:lineRule="auto"/>
              <w:rPr/>
            </w:pPr>
            <w:r w:rsidDel="00000000" w:rsidR="00000000" w:rsidRPr="00000000">
              <w:rPr>
                <w:rtl w:val="0"/>
              </w:rPr>
              <w:t xml:space="preserve">SD-1065: 29.05595 N, 67.09478 W</w:t>
            </w:r>
          </w:p>
          <w:p w:rsidR="00000000" w:rsidDel="00000000" w:rsidP="00000000" w:rsidRDefault="00000000" w:rsidRPr="00000000" w14:paraId="00000101">
            <w:pPr>
              <w:widowControl w:val="0"/>
              <w:spacing w:after="200" w:before="200"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splash point: 29.28 N, 67.02 W</w:t>
            </w:r>
          </w:p>
          <w:p w:rsidR="00000000" w:rsidDel="00000000" w:rsidP="00000000" w:rsidRDefault="00000000" w:rsidRPr="00000000" w14:paraId="00000102">
            <w:pPr>
              <w:widowControl w:val="0"/>
              <w:spacing w:after="200" w:before="200" w:line="240" w:lineRule="auto"/>
              <w:rPr/>
            </w:pPr>
            <w:r w:rsidDel="00000000" w:rsidR="00000000" w:rsidRPr="00000000">
              <w:rPr>
                <w:rtl w:val="0"/>
              </w:rPr>
              <w:t xml:space="preserve">ydist= 24.42km;  xdist=8.33km; Distance: 25.8 km = 13.95 nmi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End-PT SE (pt#4) drop#16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1301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IP3(pt#5) NE-SW Pass drop#17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Satellite imae at IP3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Doppler radar composite shows double eyewall features although less scatter in the analysis. Final </w:t>
            </w:r>
          </w:p>
          <w:p w:rsidR="00000000" w:rsidDel="00000000" w:rsidP="00000000" w:rsidRDefault="00000000" w:rsidRPr="00000000" w14:paraId="0000010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60600"/>
                  <wp:effectExtent b="0" l="0" r="0" t="0"/>
                  <wp:docPr id="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6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2260600"/>
                  <wp:effectExtent b="0" l="0" r="0" t="0"/>
                  <wp:docPr id="1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6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Mid-PT/eyewall NE drop#18</w:t>
            </w:r>
          </w:p>
          <w:p w:rsidR="00000000" w:rsidDel="00000000" w:rsidP="00000000" w:rsidRDefault="00000000" w:rsidRPr="00000000" w14:paraId="000001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Very interesting wind features, flight level 80-100 kts but surface wind 60 kts, showing tilted vortex and decoupling, or it is due to ERC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IR image shows similar structure as before.</w:t>
            </w:r>
          </w:p>
          <w:p w:rsidR="00000000" w:rsidDel="00000000" w:rsidP="00000000" w:rsidRDefault="00000000" w:rsidRPr="00000000" w14:paraId="000001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1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03600"/>
                  <wp:effectExtent b="0" l="0" r="0" t="0"/>
                  <wp:docPr id="11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0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3rd cener drop#19 Didn’t do center hunting, so the center may be off. Reasor esimated 30.18, 68.27 from AF winds around 132530 </w:t>
            </w:r>
          </w:p>
          <w:p w:rsidR="00000000" w:rsidDel="00000000" w:rsidP="00000000" w:rsidRDefault="00000000" w:rsidRPr="00000000" w14:paraId="0000011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Waiting for AF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1335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03600"/>
                  <wp:effectExtent b="0" l="0" r="0" t="0"/>
                  <wp:docPr id="5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0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eyewall/midPT drop#20  we decided to combine mid and eyewall as there seems only one eyewall Likely ERC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Satellite Image at Near Center Time</w:t>
            </w:r>
          </w:p>
          <w:p w:rsidR="00000000" w:rsidDel="00000000" w:rsidP="00000000" w:rsidRDefault="00000000" w:rsidRPr="00000000" w14:paraId="000001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03600"/>
                  <wp:effectExtent b="0" l="0" r="0" t="0"/>
                  <wp:docPr id="12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0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1354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EndPT SW drop#21 - just end point - will drop one on the way back close to the saildron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60600"/>
                  <wp:effectExtent b="0" l="0" r="0" t="0"/>
                  <wp:docPr id="1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6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60600"/>
                  <wp:effectExtent b="0" l="0" r="0" t="0"/>
                  <wp:docPr id="1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6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Drop #22, Saidrone sonde SD-1057</w:t>
            </w:r>
          </w:p>
          <w:p w:rsidR="00000000" w:rsidDel="00000000" w:rsidP="00000000" w:rsidRDefault="00000000" w:rsidRPr="00000000" w14:paraId="0000012B">
            <w:pPr>
              <w:widowControl w:val="0"/>
              <w:spacing w:after="200" w:before="200" w:line="240" w:lineRule="auto"/>
              <w:rPr/>
            </w:pPr>
            <w:r w:rsidDel="00000000" w:rsidR="00000000" w:rsidRPr="00000000">
              <w:rPr>
                <w:rtl w:val="0"/>
              </w:rPr>
              <w:t xml:space="preserve">SD-1057: 30.15529 N, 71.98829 W</w:t>
            </w:r>
          </w:p>
          <w:p w:rsidR="00000000" w:rsidDel="00000000" w:rsidP="00000000" w:rsidRDefault="00000000" w:rsidRPr="00000000" w14:paraId="0000012C">
            <w:pPr>
              <w:widowControl w:val="0"/>
              <w:spacing w:after="200" w:before="200"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splash Position: 29.85 N, 72.02 W, surface pressure 1003, wind 140/39 kt</w:t>
            </w:r>
          </w:p>
          <w:p w:rsidR="00000000" w:rsidDel="00000000" w:rsidP="00000000" w:rsidRDefault="00000000" w:rsidRPr="00000000" w14:paraId="0000012D">
            <w:pPr>
              <w:widowControl w:val="0"/>
              <w:spacing w:after="200" w:before="200" w:line="240" w:lineRule="auto"/>
              <w:rPr/>
            </w:pPr>
            <w:r w:rsidDel="00000000" w:rsidR="00000000" w:rsidRPr="00000000">
              <w:rPr>
                <w:rtl w:val="0"/>
              </w:rPr>
              <w:t xml:space="preserve">Distance: ~30 km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0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3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[Short description of interesting observations from the flight; what objectives were successful? What was unsuccessful? Was the planned pattern flown? What deviations occurred? </w:t>
            </w:r>
          </w:p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[Don’t forget to fill in Tables on page 1]</w:t>
            </w:r>
          </w:p>
          <w:p w:rsidR="00000000" w:rsidDel="00000000" w:rsidP="00000000" w:rsidRDefault="00000000" w:rsidRPr="00000000" w14:paraId="00000138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[Sonde and ocean expendable accounting: how many total of each? How many are charged to each account?]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A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Butterfly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[Linked to HFP Plan; fill in regardless of whether the mission was operationally or research tasked]</w:t>
            </w:r>
          </w:p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[Boil down the above into a couple of bullet points in “plain language”. This will help us when we report to management &amp; OAR Public Affairs and prepare storm mission summaries]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[Notes about instrument status from during and after the mission]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3061716" cy="3200400"/>
                  <wp:effectExtent b="0" l="0" r="0" t="0"/>
                  <wp:docPr id="9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24"/>
                          <a:srcRect b="0" l="0" r="11134" t="25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716" cy="3200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6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25" w:type="default"/>
      <w:footerReference r:id="rId26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C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7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148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149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14A">
    <w:pPr>
      <w:rPr>
        <w:sz w:val="10"/>
        <w:szCs w:val="1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4B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- 20230914I1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B1EE7"/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5.png"/><Relationship Id="rId22" Type="http://schemas.openxmlformats.org/officeDocument/2006/relationships/image" Target="media/image1.png"/><Relationship Id="rId21" Type="http://schemas.openxmlformats.org/officeDocument/2006/relationships/image" Target="media/image13.png"/><Relationship Id="rId24" Type="http://schemas.openxmlformats.org/officeDocument/2006/relationships/image" Target="media/image14.jpg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gif"/><Relationship Id="rId26" Type="http://schemas.openxmlformats.org/officeDocument/2006/relationships/footer" Target="footer1.xml"/><Relationship Id="rId25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8.png"/><Relationship Id="rId8" Type="http://schemas.openxmlformats.org/officeDocument/2006/relationships/image" Target="media/image2.jpg"/><Relationship Id="rId11" Type="http://schemas.openxmlformats.org/officeDocument/2006/relationships/image" Target="media/image12.gif"/><Relationship Id="rId10" Type="http://schemas.openxmlformats.org/officeDocument/2006/relationships/image" Target="media/image16.gif"/><Relationship Id="rId13" Type="http://schemas.openxmlformats.org/officeDocument/2006/relationships/image" Target="media/image10.png"/><Relationship Id="rId12" Type="http://schemas.openxmlformats.org/officeDocument/2006/relationships/image" Target="media/image3.gif"/><Relationship Id="rId15" Type="http://schemas.openxmlformats.org/officeDocument/2006/relationships/image" Target="media/image9.png"/><Relationship Id="rId14" Type="http://schemas.openxmlformats.org/officeDocument/2006/relationships/image" Target="media/image4.png"/><Relationship Id="rId17" Type="http://schemas.openxmlformats.org/officeDocument/2006/relationships/image" Target="media/image11.png"/><Relationship Id="rId16" Type="http://schemas.openxmlformats.org/officeDocument/2006/relationships/image" Target="media/image19.png"/><Relationship Id="rId19" Type="http://schemas.openxmlformats.org/officeDocument/2006/relationships/image" Target="media/image18.png"/><Relationship Id="rId18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8PndH6mtLCbbmWm7fUc3xcsJ7+g==">CgMxLjA4AHIhMXZXTHQ4RDJBdkM2c21lWU5hQms1dURRNk5KeDlIWXEy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