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FC6A4" w14:textId="77777777" w:rsidR="00014445" w:rsidRPr="005D1B4A" w:rsidRDefault="00014445">
      <w:pPr>
        <w:jc w:val="center"/>
        <w:rPr>
          <w:b/>
          <w:sz w:val="40"/>
          <w:szCs w:val="32"/>
        </w:rPr>
      </w:pPr>
      <w:bookmarkStart w:id="0" w:name="_GoBack"/>
      <w:bookmarkEnd w:id="0"/>
    </w:p>
    <w:p w14:paraId="264430EF" w14:textId="77777777" w:rsidR="00511263" w:rsidRPr="005D1B4A" w:rsidRDefault="00511263">
      <w:pPr>
        <w:jc w:val="center"/>
        <w:rPr>
          <w:b/>
          <w:sz w:val="40"/>
          <w:szCs w:val="32"/>
        </w:rPr>
      </w:pPr>
      <w:r w:rsidRPr="005D1B4A">
        <w:rPr>
          <w:b/>
          <w:sz w:val="40"/>
          <w:szCs w:val="32"/>
        </w:rPr>
        <w:t xml:space="preserve">East Coast </w:t>
      </w:r>
      <w:r w:rsidR="00D100AE" w:rsidRPr="005D1B4A">
        <w:rPr>
          <w:b/>
          <w:sz w:val="40"/>
          <w:szCs w:val="32"/>
        </w:rPr>
        <w:t>Ocean Acidification Cruise</w:t>
      </w:r>
    </w:p>
    <w:p w14:paraId="211612DF" w14:textId="77777777" w:rsidR="00511263" w:rsidRPr="005D1B4A" w:rsidRDefault="00511263">
      <w:pPr>
        <w:jc w:val="center"/>
        <w:rPr>
          <w:b/>
          <w:sz w:val="32"/>
          <w:szCs w:val="32"/>
        </w:rPr>
      </w:pPr>
      <w:r w:rsidRPr="005D1B4A">
        <w:rPr>
          <w:b/>
          <w:sz w:val="40"/>
          <w:szCs w:val="32"/>
        </w:rPr>
        <w:t>(</w:t>
      </w:r>
      <w:r w:rsidR="008C037C">
        <w:rPr>
          <w:b/>
          <w:sz w:val="40"/>
          <w:szCs w:val="32"/>
        </w:rPr>
        <w:t>ECOA-2</w:t>
      </w:r>
      <w:r w:rsidRPr="005D1B4A">
        <w:rPr>
          <w:b/>
          <w:sz w:val="40"/>
          <w:szCs w:val="32"/>
        </w:rPr>
        <w:t>)</w:t>
      </w:r>
    </w:p>
    <w:p w14:paraId="66DECAE1" w14:textId="77777777" w:rsidR="00511263" w:rsidRPr="005D1B4A" w:rsidRDefault="00511263" w:rsidP="00511263">
      <w:pPr>
        <w:jc w:val="center"/>
        <w:rPr>
          <w:b/>
        </w:rPr>
      </w:pPr>
    </w:p>
    <w:p w14:paraId="0C19F9BA" w14:textId="77777777" w:rsidR="006C2B41" w:rsidRPr="005D1B4A" w:rsidRDefault="006C2B41" w:rsidP="006C2B41">
      <w:pPr>
        <w:pStyle w:val="BodyText"/>
        <w:jc w:val="center"/>
        <w:rPr>
          <w:rFonts w:ascii="Times New Roman" w:hAnsi="Times New Roman"/>
          <w:b/>
        </w:rPr>
      </w:pPr>
    </w:p>
    <w:p w14:paraId="5B8DFBD5" w14:textId="77777777" w:rsidR="006C2B41" w:rsidRPr="005D1B4A" w:rsidRDefault="006C2B41" w:rsidP="006C2B41">
      <w:pPr>
        <w:pStyle w:val="BodyText"/>
        <w:jc w:val="center"/>
        <w:rPr>
          <w:rFonts w:ascii="Times New Roman" w:hAnsi="Times New Roman"/>
          <w:b/>
        </w:rPr>
      </w:pPr>
    </w:p>
    <w:p w14:paraId="7102FB1C" w14:textId="77777777" w:rsidR="006C2B41" w:rsidRPr="005D1B4A" w:rsidRDefault="006C2B41" w:rsidP="006C2B41">
      <w:pPr>
        <w:pStyle w:val="BodyText"/>
        <w:jc w:val="center"/>
        <w:rPr>
          <w:rFonts w:ascii="Times New Roman" w:hAnsi="Times New Roman"/>
          <w:b/>
        </w:rPr>
      </w:pPr>
    </w:p>
    <w:p w14:paraId="1A684E1F" w14:textId="77777777" w:rsidR="006C2B41" w:rsidRPr="005D1B4A" w:rsidRDefault="006C2B41" w:rsidP="006C2B41">
      <w:pPr>
        <w:pStyle w:val="BodyText"/>
        <w:jc w:val="center"/>
        <w:rPr>
          <w:rFonts w:ascii="Times New Roman" w:hAnsi="Times New Roman"/>
        </w:rPr>
      </w:pPr>
    </w:p>
    <w:p w14:paraId="2E89B2EF" w14:textId="77777777" w:rsidR="00D34D03" w:rsidRPr="005D1B4A" w:rsidRDefault="00D34D03" w:rsidP="006C2B41">
      <w:pPr>
        <w:pStyle w:val="Default"/>
        <w:rPr>
          <w:sz w:val="28"/>
          <w:szCs w:val="28"/>
        </w:rPr>
      </w:pPr>
    </w:p>
    <w:p w14:paraId="73A25316" w14:textId="77777777" w:rsidR="007B7CDE" w:rsidRPr="005D1B4A" w:rsidRDefault="007B7CDE" w:rsidP="006C2B41">
      <w:pPr>
        <w:pStyle w:val="PlainText"/>
        <w:jc w:val="center"/>
        <w:rPr>
          <w:rFonts w:ascii="Times New Roman" w:hAnsi="Times New Roman" w:cs="Times New Roman"/>
          <w:sz w:val="28"/>
          <w:szCs w:val="28"/>
        </w:rPr>
      </w:pPr>
    </w:p>
    <w:p w14:paraId="355A7225" w14:textId="723DC157" w:rsidR="00511263" w:rsidRDefault="00511263" w:rsidP="006C2B41">
      <w:pPr>
        <w:pStyle w:val="PlainText"/>
        <w:jc w:val="center"/>
        <w:rPr>
          <w:rFonts w:ascii="Times New Roman" w:hAnsi="Times New Roman" w:cs="Times New Roman"/>
          <w:b/>
          <w:sz w:val="28"/>
          <w:szCs w:val="28"/>
        </w:rPr>
      </w:pPr>
      <w:r w:rsidRPr="005D1B4A">
        <w:rPr>
          <w:rFonts w:ascii="Times New Roman" w:hAnsi="Times New Roman" w:cs="Times New Roman"/>
          <w:b/>
          <w:sz w:val="28"/>
          <w:szCs w:val="28"/>
        </w:rPr>
        <w:t xml:space="preserve">R/V </w:t>
      </w:r>
      <w:r w:rsidR="008C037C">
        <w:rPr>
          <w:rFonts w:ascii="Times New Roman" w:hAnsi="Times New Roman" w:cs="Times New Roman"/>
          <w:b/>
          <w:sz w:val="28"/>
          <w:szCs w:val="28"/>
        </w:rPr>
        <w:t>Henry B. Bigelow</w:t>
      </w:r>
      <w:r w:rsidR="0076781B" w:rsidRPr="005D1B4A">
        <w:rPr>
          <w:rFonts w:ascii="Times New Roman" w:hAnsi="Times New Roman" w:cs="Times New Roman"/>
          <w:b/>
          <w:sz w:val="28"/>
          <w:szCs w:val="28"/>
        </w:rPr>
        <w:t xml:space="preserve"> (R</w:t>
      </w:r>
      <w:r w:rsidR="00180CED">
        <w:rPr>
          <w:rFonts w:ascii="Times New Roman" w:hAnsi="Times New Roman" w:cs="Times New Roman"/>
          <w:b/>
          <w:sz w:val="28"/>
          <w:szCs w:val="28"/>
        </w:rPr>
        <w:t>225</w:t>
      </w:r>
      <w:r w:rsidR="0076781B" w:rsidRPr="005D1B4A">
        <w:rPr>
          <w:rFonts w:ascii="Times New Roman" w:hAnsi="Times New Roman" w:cs="Times New Roman"/>
          <w:b/>
          <w:sz w:val="28"/>
          <w:szCs w:val="28"/>
        </w:rPr>
        <w:t>)</w:t>
      </w:r>
    </w:p>
    <w:p w14:paraId="69D9D8B8" w14:textId="77777777" w:rsidR="00687C6A" w:rsidRDefault="00687C6A" w:rsidP="006C2B41">
      <w:pPr>
        <w:pStyle w:val="PlainText"/>
        <w:jc w:val="center"/>
        <w:rPr>
          <w:rFonts w:ascii="Times New Roman" w:hAnsi="Times New Roman" w:cs="Times New Roman"/>
          <w:b/>
          <w:sz w:val="28"/>
          <w:szCs w:val="28"/>
        </w:rPr>
      </w:pPr>
      <w:r>
        <w:rPr>
          <w:rFonts w:ascii="Times New Roman" w:hAnsi="Times New Roman" w:cs="Times New Roman"/>
          <w:b/>
          <w:sz w:val="28"/>
          <w:szCs w:val="28"/>
        </w:rPr>
        <w:t>EXPOCODE:  33HH20180625</w:t>
      </w:r>
    </w:p>
    <w:p w14:paraId="655BFE88" w14:textId="77777777" w:rsidR="00687C6A" w:rsidRPr="005D1B4A" w:rsidRDefault="00687C6A" w:rsidP="006C2B41">
      <w:pPr>
        <w:pStyle w:val="PlainText"/>
        <w:jc w:val="center"/>
        <w:rPr>
          <w:rFonts w:ascii="Times New Roman" w:hAnsi="Times New Roman" w:cs="Times New Roman"/>
          <w:sz w:val="28"/>
          <w:szCs w:val="28"/>
        </w:rPr>
      </w:pPr>
      <w:r>
        <w:rPr>
          <w:rFonts w:ascii="Times New Roman" w:hAnsi="Times New Roman" w:cs="Times New Roman"/>
          <w:b/>
          <w:sz w:val="28"/>
          <w:szCs w:val="28"/>
        </w:rPr>
        <w:t>Project ID:  OAP1812-1527</w:t>
      </w:r>
    </w:p>
    <w:p w14:paraId="154092A2" w14:textId="77777777" w:rsidR="00511263" w:rsidRPr="005D1B4A" w:rsidRDefault="008C037C">
      <w:pPr>
        <w:jc w:val="center"/>
        <w:rPr>
          <w:b/>
          <w:sz w:val="28"/>
        </w:rPr>
      </w:pPr>
      <w:r>
        <w:rPr>
          <w:b/>
          <w:sz w:val="28"/>
        </w:rPr>
        <w:t>25</w:t>
      </w:r>
      <w:r w:rsidR="00511263" w:rsidRPr="005D1B4A">
        <w:rPr>
          <w:b/>
          <w:sz w:val="28"/>
        </w:rPr>
        <w:t xml:space="preserve"> Ju</w:t>
      </w:r>
      <w:r w:rsidR="00D100AE" w:rsidRPr="005D1B4A">
        <w:rPr>
          <w:b/>
          <w:sz w:val="28"/>
        </w:rPr>
        <w:t>ne</w:t>
      </w:r>
      <w:r w:rsidR="0041554F">
        <w:rPr>
          <w:b/>
          <w:sz w:val="28"/>
        </w:rPr>
        <w:t xml:space="preserve"> </w:t>
      </w:r>
      <w:r w:rsidR="00511263" w:rsidRPr="005D1B4A">
        <w:rPr>
          <w:b/>
          <w:sz w:val="28"/>
        </w:rPr>
        <w:t xml:space="preserve">– </w:t>
      </w:r>
      <w:r w:rsidR="0041554F">
        <w:rPr>
          <w:b/>
          <w:sz w:val="28"/>
        </w:rPr>
        <w:t>29 July</w:t>
      </w:r>
      <w:r w:rsidR="00511263" w:rsidRPr="005D1B4A">
        <w:rPr>
          <w:b/>
          <w:sz w:val="28"/>
        </w:rPr>
        <w:t>, 20</w:t>
      </w:r>
      <w:r>
        <w:rPr>
          <w:b/>
          <w:sz w:val="28"/>
        </w:rPr>
        <w:t>18</w:t>
      </w:r>
    </w:p>
    <w:p w14:paraId="6946018E" w14:textId="77777777" w:rsidR="00D34D03" w:rsidRPr="005D1B4A" w:rsidRDefault="00D34D03">
      <w:pPr>
        <w:jc w:val="center"/>
        <w:rPr>
          <w:b/>
          <w:sz w:val="28"/>
        </w:rPr>
      </w:pPr>
    </w:p>
    <w:p w14:paraId="3DB680F9" w14:textId="77777777" w:rsidR="00511263" w:rsidRPr="005D1B4A" w:rsidRDefault="00D100AE">
      <w:pPr>
        <w:jc w:val="center"/>
        <w:rPr>
          <w:b/>
          <w:sz w:val="28"/>
        </w:rPr>
      </w:pPr>
      <w:r w:rsidRPr="005D1B4A">
        <w:rPr>
          <w:b/>
          <w:sz w:val="28"/>
        </w:rPr>
        <w:t>Newport, RI</w:t>
      </w:r>
      <w:r w:rsidR="00B37287" w:rsidRPr="005D1B4A">
        <w:rPr>
          <w:b/>
          <w:sz w:val="28"/>
        </w:rPr>
        <w:t xml:space="preserve"> </w:t>
      </w:r>
      <w:r w:rsidR="00511263" w:rsidRPr="005D1B4A">
        <w:rPr>
          <w:b/>
          <w:sz w:val="28"/>
        </w:rPr>
        <w:t xml:space="preserve">– </w:t>
      </w:r>
      <w:r w:rsidRPr="005D1B4A">
        <w:rPr>
          <w:b/>
          <w:sz w:val="28"/>
        </w:rPr>
        <w:t>Miami, FL</w:t>
      </w:r>
      <w:r w:rsidR="00511263" w:rsidRPr="005D1B4A">
        <w:rPr>
          <w:b/>
          <w:sz w:val="28"/>
        </w:rPr>
        <w:t xml:space="preserve"> USA</w:t>
      </w:r>
    </w:p>
    <w:p w14:paraId="1D7EA8E0" w14:textId="77777777" w:rsidR="00D34D03" w:rsidRPr="005D1B4A" w:rsidRDefault="00680127">
      <w:pPr>
        <w:jc w:val="center"/>
        <w:rPr>
          <w:b/>
          <w:sz w:val="28"/>
        </w:rPr>
      </w:pPr>
      <w:r w:rsidRPr="005D1B4A">
        <w:rPr>
          <w:b/>
          <w:sz w:val="28"/>
        </w:rPr>
        <w:t>PIs Joseph Salisbury (University of New Hampshire) and Wei-Jun Cai (University of Delaware)</w:t>
      </w:r>
    </w:p>
    <w:p w14:paraId="1F2159BE" w14:textId="77777777" w:rsidR="00006B4A" w:rsidRPr="005D1B4A" w:rsidRDefault="00006B4A">
      <w:pPr>
        <w:jc w:val="center"/>
        <w:rPr>
          <w:b/>
          <w:sz w:val="28"/>
        </w:rPr>
      </w:pPr>
    </w:p>
    <w:p w14:paraId="5D7C829F" w14:textId="77777777" w:rsidR="00D100AE" w:rsidRPr="005D1B4A" w:rsidRDefault="00511263">
      <w:pPr>
        <w:jc w:val="center"/>
        <w:rPr>
          <w:b/>
          <w:sz w:val="28"/>
        </w:rPr>
      </w:pPr>
      <w:r w:rsidRPr="005D1B4A">
        <w:rPr>
          <w:b/>
          <w:sz w:val="28"/>
        </w:rPr>
        <w:t xml:space="preserve">Chief Scientists: </w:t>
      </w:r>
      <w:r w:rsidR="00D100AE" w:rsidRPr="005D1B4A">
        <w:rPr>
          <w:b/>
          <w:sz w:val="28"/>
        </w:rPr>
        <w:t xml:space="preserve"> </w:t>
      </w:r>
    </w:p>
    <w:p w14:paraId="0CABFB3C" w14:textId="77777777" w:rsidR="00D100AE" w:rsidRPr="005D1B4A" w:rsidRDefault="00D100AE">
      <w:pPr>
        <w:jc w:val="center"/>
        <w:rPr>
          <w:b/>
          <w:sz w:val="28"/>
        </w:rPr>
      </w:pPr>
      <w:r w:rsidRPr="005D1B4A">
        <w:rPr>
          <w:b/>
          <w:sz w:val="28"/>
        </w:rPr>
        <w:t>Leg 1: Joseph Salisbury (University of New Hampshire)</w:t>
      </w:r>
    </w:p>
    <w:p w14:paraId="3CD1EEBC" w14:textId="77777777" w:rsidR="00511263" w:rsidRPr="005D1B4A" w:rsidRDefault="00D100AE">
      <w:pPr>
        <w:jc w:val="center"/>
        <w:rPr>
          <w:b/>
          <w:sz w:val="28"/>
        </w:rPr>
      </w:pPr>
      <w:r w:rsidRPr="005D1B4A">
        <w:rPr>
          <w:b/>
          <w:sz w:val="28"/>
        </w:rPr>
        <w:t>Leg 2: J</w:t>
      </w:r>
      <w:r w:rsidR="008C037C">
        <w:rPr>
          <w:b/>
          <w:sz w:val="28"/>
        </w:rPr>
        <w:t xml:space="preserve">oseph Salisbury </w:t>
      </w:r>
      <w:r w:rsidRPr="005D1B4A">
        <w:rPr>
          <w:b/>
          <w:sz w:val="28"/>
        </w:rPr>
        <w:t xml:space="preserve"> </w:t>
      </w:r>
      <w:r w:rsidR="008C037C" w:rsidRPr="005D1B4A">
        <w:rPr>
          <w:b/>
          <w:sz w:val="28"/>
        </w:rPr>
        <w:t>(University of New Hampshire)</w:t>
      </w:r>
    </w:p>
    <w:p w14:paraId="5CC07624" w14:textId="77777777" w:rsidR="007B7CDE" w:rsidRPr="005D1B4A" w:rsidRDefault="007B7CDE">
      <w:pPr>
        <w:jc w:val="center"/>
        <w:rPr>
          <w:b/>
          <w:sz w:val="28"/>
        </w:rPr>
      </w:pPr>
    </w:p>
    <w:p w14:paraId="5E8126BB" w14:textId="77777777" w:rsidR="00511263" w:rsidRPr="005D1B4A" w:rsidRDefault="00511263" w:rsidP="00511263">
      <w:pPr>
        <w:jc w:val="center"/>
        <w:rPr>
          <w:b/>
        </w:rPr>
      </w:pPr>
    </w:p>
    <w:p w14:paraId="1BB7C41B" w14:textId="77777777" w:rsidR="00511263" w:rsidRPr="005D1B4A" w:rsidRDefault="00511263" w:rsidP="00511263">
      <w:pPr>
        <w:jc w:val="center"/>
        <w:rPr>
          <w:b/>
          <w:sz w:val="28"/>
          <w:szCs w:val="28"/>
        </w:rPr>
      </w:pPr>
    </w:p>
    <w:p w14:paraId="73EAF00F" w14:textId="77777777" w:rsidR="007B5D99" w:rsidRPr="005D1B4A" w:rsidRDefault="009D0E40" w:rsidP="00511263">
      <w:pPr>
        <w:jc w:val="center"/>
        <w:rPr>
          <w:b/>
          <w:sz w:val="28"/>
          <w:szCs w:val="28"/>
        </w:rPr>
      </w:pPr>
      <w:r w:rsidRPr="005D1B4A">
        <w:rPr>
          <w:b/>
          <w:sz w:val="28"/>
          <w:szCs w:val="28"/>
        </w:rPr>
        <w:br w:type="page"/>
      </w:r>
    </w:p>
    <w:p w14:paraId="17086EC1" w14:textId="77777777" w:rsidR="001773B7" w:rsidRPr="005D1B4A" w:rsidRDefault="001773B7">
      <w:pPr>
        <w:rPr>
          <w:b/>
          <w:sz w:val="28"/>
          <w:szCs w:val="28"/>
        </w:rPr>
      </w:pPr>
      <w:r w:rsidRPr="005D1B4A">
        <w:rPr>
          <w:b/>
          <w:sz w:val="28"/>
          <w:szCs w:val="28"/>
        </w:rPr>
        <w:lastRenderedPageBreak/>
        <w:t>Table of Contents</w:t>
      </w:r>
    </w:p>
    <w:p w14:paraId="398DACF8" w14:textId="77777777" w:rsidR="001773B7" w:rsidRPr="005D1B4A" w:rsidRDefault="001773B7"/>
    <w:p w14:paraId="0B316B2E" w14:textId="77777777" w:rsidR="00B45215" w:rsidRPr="005D1B4A" w:rsidRDefault="00B45215"/>
    <w:p w14:paraId="01E98953" w14:textId="7AE97C6C" w:rsidR="00B45215" w:rsidRPr="005D1B4A" w:rsidRDefault="00B45215">
      <w:pPr>
        <w:pStyle w:val="TOC1"/>
        <w:tabs>
          <w:tab w:val="left" w:pos="495"/>
          <w:tab w:val="right" w:leader="dot" w:pos="8630"/>
        </w:tabs>
        <w:rPr>
          <w:rFonts w:ascii="Times New Roman" w:eastAsiaTheme="minorEastAsia" w:hAnsi="Times New Roman"/>
          <w:b w:val="0"/>
          <w:caps w:val="0"/>
          <w:noProof/>
          <w:sz w:val="24"/>
          <w:szCs w:val="24"/>
          <w:lang w:eastAsia="ja-JP"/>
        </w:rPr>
      </w:pPr>
      <w:r w:rsidRPr="005D1B4A">
        <w:rPr>
          <w:rFonts w:ascii="Times New Roman" w:hAnsi="Times New Roman"/>
        </w:rPr>
        <w:fldChar w:fldCharType="begin"/>
      </w:r>
      <w:r w:rsidRPr="005D1B4A">
        <w:rPr>
          <w:rFonts w:ascii="Times New Roman" w:hAnsi="Times New Roman"/>
        </w:rPr>
        <w:instrText xml:space="preserve"> TOC \o "1-3" </w:instrText>
      </w:r>
      <w:r w:rsidRPr="005D1B4A">
        <w:rPr>
          <w:rFonts w:ascii="Times New Roman" w:hAnsi="Times New Roman"/>
        </w:rPr>
        <w:fldChar w:fldCharType="separate"/>
      </w:r>
      <w:r w:rsidRPr="005D1B4A">
        <w:rPr>
          <w:rFonts w:ascii="Times New Roman" w:hAnsi="Times New Roman"/>
          <w:noProof/>
        </w:rPr>
        <w:t>1.-</w:t>
      </w:r>
      <w:r w:rsidRPr="005D1B4A">
        <w:rPr>
          <w:rFonts w:ascii="Times New Roman" w:eastAsiaTheme="minorEastAsia" w:hAnsi="Times New Roman"/>
          <w:b w:val="0"/>
          <w:caps w:val="0"/>
          <w:noProof/>
          <w:sz w:val="24"/>
          <w:szCs w:val="24"/>
          <w:lang w:eastAsia="ja-JP"/>
        </w:rPr>
        <w:tab/>
      </w:r>
      <w:r w:rsidRPr="005D1B4A">
        <w:rPr>
          <w:rFonts w:ascii="Times New Roman" w:hAnsi="Times New Roman"/>
          <w:noProof/>
        </w:rPr>
        <w:t>Summary</w:t>
      </w:r>
      <w:r w:rsidRPr="005D1B4A">
        <w:rPr>
          <w:rFonts w:ascii="Times New Roman" w:hAnsi="Times New Roman"/>
          <w:noProof/>
        </w:rPr>
        <w:tab/>
      </w:r>
      <w:r w:rsidR="0033721D">
        <w:rPr>
          <w:rFonts w:ascii="Times New Roman" w:hAnsi="Times New Roman"/>
          <w:noProof/>
        </w:rPr>
        <w:t>3</w:t>
      </w:r>
    </w:p>
    <w:p w14:paraId="7745DECF" w14:textId="2E73762A" w:rsidR="00B45215" w:rsidRPr="005D1B4A" w:rsidRDefault="00B45215">
      <w:pPr>
        <w:pStyle w:val="TOC1"/>
        <w:tabs>
          <w:tab w:val="left" w:pos="495"/>
          <w:tab w:val="right" w:leader="dot" w:pos="8630"/>
        </w:tabs>
        <w:rPr>
          <w:rFonts w:ascii="Times New Roman" w:eastAsiaTheme="minorEastAsia" w:hAnsi="Times New Roman"/>
          <w:b w:val="0"/>
          <w:caps w:val="0"/>
          <w:noProof/>
          <w:sz w:val="24"/>
          <w:szCs w:val="24"/>
          <w:lang w:eastAsia="ja-JP"/>
        </w:rPr>
      </w:pPr>
      <w:r w:rsidRPr="005D1B4A">
        <w:rPr>
          <w:rFonts w:ascii="Times New Roman" w:hAnsi="Times New Roman"/>
          <w:noProof/>
        </w:rPr>
        <w:t>2.-</w:t>
      </w:r>
      <w:r w:rsidRPr="005D1B4A">
        <w:rPr>
          <w:rFonts w:ascii="Times New Roman" w:eastAsiaTheme="minorEastAsia" w:hAnsi="Times New Roman"/>
          <w:b w:val="0"/>
          <w:caps w:val="0"/>
          <w:noProof/>
          <w:sz w:val="24"/>
          <w:szCs w:val="24"/>
          <w:lang w:eastAsia="ja-JP"/>
        </w:rPr>
        <w:tab/>
      </w:r>
      <w:r w:rsidRPr="005D1B4A">
        <w:rPr>
          <w:rFonts w:ascii="Times New Roman" w:hAnsi="Times New Roman"/>
          <w:noProof/>
        </w:rPr>
        <w:t>Introduction</w:t>
      </w:r>
      <w:r w:rsidRPr="005D1B4A">
        <w:rPr>
          <w:rFonts w:ascii="Times New Roman" w:hAnsi="Times New Roman"/>
          <w:noProof/>
        </w:rPr>
        <w:tab/>
      </w:r>
      <w:r w:rsidR="0033721D">
        <w:rPr>
          <w:rFonts w:ascii="Times New Roman" w:hAnsi="Times New Roman"/>
          <w:noProof/>
        </w:rPr>
        <w:t>4</w:t>
      </w:r>
    </w:p>
    <w:p w14:paraId="4E81AB1B" w14:textId="1F5FBE35" w:rsidR="00B45215" w:rsidRPr="005D1B4A" w:rsidRDefault="00B45215">
      <w:pPr>
        <w:pStyle w:val="TOC1"/>
        <w:tabs>
          <w:tab w:val="left" w:pos="495"/>
          <w:tab w:val="right" w:leader="dot" w:pos="8630"/>
        </w:tabs>
        <w:rPr>
          <w:rFonts w:ascii="Times New Roman" w:eastAsiaTheme="minorEastAsia" w:hAnsi="Times New Roman"/>
          <w:b w:val="0"/>
          <w:caps w:val="0"/>
          <w:noProof/>
          <w:sz w:val="24"/>
          <w:szCs w:val="24"/>
          <w:lang w:eastAsia="ja-JP"/>
        </w:rPr>
      </w:pPr>
      <w:r w:rsidRPr="005D1B4A">
        <w:rPr>
          <w:rFonts w:ascii="Times New Roman" w:hAnsi="Times New Roman"/>
          <w:noProof/>
        </w:rPr>
        <w:t>3.-</w:t>
      </w:r>
      <w:r w:rsidRPr="005D1B4A">
        <w:rPr>
          <w:rFonts w:ascii="Times New Roman" w:eastAsiaTheme="minorEastAsia" w:hAnsi="Times New Roman"/>
          <w:b w:val="0"/>
          <w:caps w:val="0"/>
          <w:noProof/>
          <w:sz w:val="24"/>
          <w:szCs w:val="24"/>
          <w:lang w:eastAsia="ja-JP"/>
        </w:rPr>
        <w:tab/>
      </w:r>
      <w:r w:rsidRPr="005D1B4A">
        <w:rPr>
          <w:rFonts w:ascii="Times New Roman" w:hAnsi="Times New Roman"/>
          <w:noProof/>
        </w:rPr>
        <w:t>Description of Measurements from Vertical Profiles</w:t>
      </w:r>
      <w:r w:rsidRPr="005D1B4A">
        <w:rPr>
          <w:rFonts w:ascii="Times New Roman" w:hAnsi="Times New Roman"/>
          <w:noProof/>
        </w:rPr>
        <w:tab/>
      </w:r>
      <w:r w:rsidR="00423657">
        <w:rPr>
          <w:rFonts w:ascii="Times New Roman" w:hAnsi="Times New Roman"/>
          <w:noProof/>
        </w:rPr>
        <w:t>7</w:t>
      </w:r>
    </w:p>
    <w:p w14:paraId="5F8DF79C" w14:textId="0B9B1296" w:rsidR="00B45215" w:rsidRPr="005D1B4A" w:rsidRDefault="00B31991">
      <w:pPr>
        <w:pStyle w:val="TOC2"/>
        <w:rPr>
          <w:rFonts w:eastAsiaTheme="minorEastAsia"/>
          <w:noProof/>
          <w:sz w:val="24"/>
          <w:szCs w:val="24"/>
          <w:lang w:eastAsia="ja-JP"/>
        </w:rPr>
      </w:pPr>
      <w:r w:rsidRPr="005D1B4A">
        <w:rPr>
          <w:noProof/>
        </w:rPr>
        <w:t>3.1</w:t>
      </w:r>
      <w:r w:rsidR="00B45215" w:rsidRPr="005D1B4A">
        <w:rPr>
          <w:noProof/>
        </w:rPr>
        <w:t xml:space="preserve"> CTD/Hydrographic Measurements</w:t>
      </w:r>
      <w:r w:rsidR="00B45215" w:rsidRPr="005D1B4A">
        <w:rPr>
          <w:noProof/>
        </w:rPr>
        <w:tab/>
      </w:r>
      <w:r w:rsidR="00534E5B">
        <w:rPr>
          <w:noProof/>
        </w:rPr>
        <w:t>7</w:t>
      </w:r>
    </w:p>
    <w:p w14:paraId="6460FC7A" w14:textId="1F6FD2C2" w:rsidR="00B45215" w:rsidRPr="005D1B4A" w:rsidRDefault="00B31991">
      <w:pPr>
        <w:pStyle w:val="TOC2"/>
        <w:rPr>
          <w:rFonts w:eastAsiaTheme="minorEastAsia"/>
          <w:noProof/>
          <w:sz w:val="24"/>
          <w:szCs w:val="24"/>
          <w:lang w:eastAsia="ja-JP"/>
        </w:rPr>
      </w:pPr>
      <w:r w:rsidRPr="005D1B4A">
        <w:rPr>
          <w:noProof/>
        </w:rPr>
        <w:t>3.2</w:t>
      </w:r>
      <w:r w:rsidR="00B45215" w:rsidRPr="005D1B4A">
        <w:rPr>
          <w:noProof/>
        </w:rPr>
        <w:t xml:space="preserve"> Oxygen Measurements</w:t>
      </w:r>
      <w:r w:rsidR="00B45215" w:rsidRPr="005D1B4A">
        <w:rPr>
          <w:noProof/>
        </w:rPr>
        <w:tab/>
      </w:r>
      <w:r w:rsidR="00534E5B">
        <w:rPr>
          <w:noProof/>
        </w:rPr>
        <w:t>19</w:t>
      </w:r>
    </w:p>
    <w:p w14:paraId="77C2C83B" w14:textId="49751A4A" w:rsidR="00B45215" w:rsidRPr="005D1B4A" w:rsidRDefault="00B31991">
      <w:pPr>
        <w:pStyle w:val="TOC2"/>
        <w:rPr>
          <w:rFonts w:eastAsiaTheme="minorEastAsia"/>
          <w:noProof/>
          <w:sz w:val="24"/>
          <w:szCs w:val="24"/>
          <w:lang w:eastAsia="ja-JP"/>
        </w:rPr>
      </w:pPr>
      <w:r w:rsidRPr="005D1B4A">
        <w:rPr>
          <w:noProof/>
        </w:rPr>
        <w:t>3.3</w:t>
      </w:r>
      <w:r w:rsidR="00B45215" w:rsidRPr="005D1B4A">
        <w:rPr>
          <w:noProof/>
        </w:rPr>
        <w:t xml:space="preserve"> Nutrient Measurements</w:t>
      </w:r>
      <w:r w:rsidR="00B45215" w:rsidRPr="005D1B4A">
        <w:rPr>
          <w:noProof/>
        </w:rPr>
        <w:tab/>
      </w:r>
      <w:r w:rsidR="00534E5B">
        <w:rPr>
          <w:noProof/>
        </w:rPr>
        <w:t>21</w:t>
      </w:r>
    </w:p>
    <w:p w14:paraId="06887F91" w14:textId="5B6F4390" w:rsidR="00B45215" w:rsidRPr="005D1B4A" w:rsidRDefault="00B31991">
      <w:pPr>
        <w:pStyle w:val="TOC2"/>
        <w:rPr>
          <w:rFonts w:eastAsiaTheme="minorEastAsia"/>
          <w:noProof/>
          <w:sz w:val="24"/>
          <w:szCs w:val="24"/>
          <w:lang w:eastAsia="ja-JP"/>
        </w:rPr>
      </w:pPr>
      <w:r w:rsidRPr="005D1B4A">
        <w:rPr>
          <w:noProof/>
        </w:rPr>
        <w:t>3.4</w:t>
      </w:r>
      <w:r w:rsidR="00B45215" w:rsidRPr="005D1B4A">
        <w:rPr>
          <w:noProof/>
        </w:rPr>
        <w:t xml:space="preserve"> DIC Measurements</w:t>
      </w:r>
      <w:r w:rsidR="00B45215" w:rsidRPr="005D1B4A">
        <w:rPr>
          <w:noProof/>
        </w:rPr>
        <w:tab/>
      </w:r>
      <w:r w:rsidR="00534E5B">
        <w:rPr>
          <w:noProof/>
        </w:rPr>
        <w:t>2</w:t>
      </w:r>
      <w:r w:rsidR="005E57ED">
        <w:rPr>
          <w:noProof/>
        </w:rPr>
        <w:t>2</w:t>
      </w:r>
    </w:p>
    <w:p w14:paraId="3D92822B" w14:textId="03DF8143" w:rsidR="00B45215" w:rsidRPr="005D1B4A" w:rsidRDefault="00B45215">
      <w:pPr>
        <w:pStyle w:val="TOC2"/>
        <w:rPr>
          <w:rFonts w:eastAsiaTheme="minorEastAsia"/>
          <w:noProof/>
          <w:sz w:val="24"/>
          <w:szCs w:val="24"/>
          <w:lang w:eastAsia="ja-JP"/>
        </w:rPr>
      </w:pPr>
      <w:r w:rsidRPr="005D1B4A">
        <w:rPr>
          <w:noProof/>
        </w:rPr>
        <w:t>3.</w:t>
      </w:r>
      <w:r w:rsidR="00B31991" w:rsidRPr="005D1B4A">
        <w:rPr>
          <w:noProof/>
        </w:rPr>
        <w:t>5</w:t>
      </w:r>
      <w:r w:rsidR="00C411D7">
        <w:rPr>
          <w:noProof/>
        </w:rPr>
        <w:t xml:space="preserve"> </w:t>
      </w:r>
      <w:r w:rsidRPr="005D1B4A">
        <w:rPr>
          <w:noProof/>
        </w:rPr>
        <w:t>Total Alkalinity Measurements</w:t>
      </w:r>
      <w:r w:rsidRPr="005D1B4A">
        <w:rPr>
          <w:noProof/>
        </w:rPr>
        <w:tab/>
      </w:r>
      <w:r w:rsidR="00534E5B">
        <w:rPr>
          <w:noProof/>
        </w:rPr>
        <w:t>24</w:t>
      </w:r>
    </w:p>
    <w:p w14:paraId="389870B5" w14:textId="3AFBFB93" w:rsidR="00A22E0F" w:rsidRPr="005D1B4A" w:rsidRDefault="00B45215">
      <w:pPr>
        <w:pStyle w:val="TOC2"/>
        <w:rPr>
          <w:noProof/>
        </w:rPr>
      </w:pPr>
      <w:r w:rsidRPr="005D1B4A">
        <w:rPr>
          <w:noProof/>
        </w:rPr>
        <w:t>3.</w:t>
      </w:r>
      <w:r w:rsidR="00B31991" w:rsidRPr="005D1B4A">
        <w:rPr>
          <w:noProof/>
        </w:rPr>
        <w:t>6</w:t>
      </w:r>
      <w:r w:rsidRPr="005D1B4A">
        <w:rPr>
          <w:noProof/>
        </w:rPr>
        <w:t xml:space="preserve"> </w:t>
      </w:r>
      <w:r w:rsidR="005E57ED">
        <w:rPr>
          <w:noProof/>
        </w:rPr>
        <w:t xml:space="preserve">Seawater </w:t>
      </w:r>
      <w:r w:rsidRPr="005D1B4A">
        <w:rPr>
          <w:noProof/>
        </w:rPr>
        <w:t xml:space="preserve">pH </w:t>
      </w:r>
      <w:r w:rsidR="00A22E0F" w:rsidRPr="005D1B4A">
        <w:rPr>
          <w:noProof/>
        </w:rPr>
        <w:t xml:space="preserve"> Measurements</w:t>
      </w:r>
      <w:r w:rsidRPr="005D1B4A">
        <w:rPr>
          <w:noProof/>
        </w:rPr>
        <w:tab/>
      </w:r>
      <w:r w:rsidR="00534E5B">
        <w:rPr>
          <w:noProof/>
        </w:rPr>
        <w:t>25</w:t>
      </w:r>
    </w:p>
    <w:p w14:paraId="4B28955D" w14:textId="0072E724" w:rsidR="00A22E0F" w:rsidRPr="005D1B4A" w:rsidRDefault="00A22E0F">
      <w:pPr>
        <w:pStyle w:val="TOC2"/>
        <w:rPr>
          <w:noProof/>
        </w:rPr>
      </w:pPr>
      <w:r w:rsidRPr="005D1B4A">
        <w:rPr>
          <w:noProof/>
        </w:rPr>
        <w:t>3.</w:t>
      </w:r>
      <w:r w:rsidR="00B31991" w:rsidRPr="005D1B4A">
        <w:rPr>
          <w:noProof/>
        </w:rPr>
        <w:t>7</w:t>
      </w:r>
      <w:r w:rsidRPr="005D1B4A">
        <w:rPr>
          <w:noProof/>
        </w:rPr>
        <w:t xml:space="preserve"> Respiration</w:t>
      </w:r>
      <w:r w:rsidR="00C45DD8">
        <w:rPr>
          <w:noProof/>
        </w:rPr>
        <w:t>/Bacteria Activity</w:t>
      </w:r>
      <w:r w:rsidRPr="005D1B4A">
        <w:rPr>
          <w:noProof/>
        </w:rPr>
        <w:tab/>
      </w:r>
      <w:r w:rsidR="00534E5B">
        <w:rPr>
          <w:noProof/>
        </w:rPr>
        <w:t>30</w:t>
      </w:r>
    </w:p>
    <w:p w14:paraId="6EF6E0CE" w14:textId="6AFB39E5" w:rsidR="005D1B4A" w:rsidRPr="005D1B4A" w:rsidRDefault="00A22E0F">
      <w:pPr>
        <w:pStyle w:val="TOC2"/>
        <w:rPr>
          <w:noProof/>
        </w:rPr>
      </w:pPr>
      <w:r w:rsidRPr="005D1B4A">
        <w:rPr>
          <w:noProof/>
        </w:rPr>
        <w:t>3.</w:t>
      </w:r>
      <w:r w:rsidR="00B31991" w:rsidRPr="005D1B4A">
        <w:rPr>
          <w:noProof/>
        </w:rPr>
        <w:t>8</w:t>
      </w:r>
      <w:r w:rsidRPr="005D1B4A">
        <w:rPr>
          <w:noProof/>
        </w:rPr>
        <w:t xml:space="preserve"> </w:t>
      </w:r>
      <w:r w:rsidR="0000218E" w:rsidRPr="005D1B4A">
        <w:rPr>
          <w:noProof/>
        </w:rPr>
        <w:t xml:space="preserve">Dissolved organic carbon (DOC), </w:t>
      </w:r>
      <w:r w:rsidR="005E57ED">
        <w:rPr>
          <w:noProof/>
        </w:rPr>
        <w:t>High-</w:t>
      </w:r>
      <w:r w:rsidR="00502380">
        <w:rPr>
          <w:noProof/>
        </w:rPr>
        <w:t>P</w:t>
      </w:r>
      <w:r w:rsidR="005E57ED">
        <w:rPr>
          <w:noProof/>
        </w:rPr>
        <w:t xml:space="preserve">erformance </w:t>
      </w:r>
      <w:r w:rsidR="00502380">
        <w:rPr>
          <w:noProof/>
        </w:rPr>
        <w:t>L</w:t>
      </w:r>
      <w:r w:rsidR="005E57ED">
        <w:rPr>
          <w:noProof/>
        </w:rPr>
        <w:t xml:space="preserve">iquid </w:t>
      </w:r>
      <w:r w:rsidR="00502380">
        <w:rPr>
          <w:noProof/>
        </w:rPr>
        <w:t>C</w:t>
      </w:r>
      <w:r w:rsidR="005E57ED">
        <w:rPr>
          <w:noProof/>
        </w:rPr>
        <w:t>hromatography (</w:t>
      </w:r>
      <w:r w:rsidR="0000218E" w:rsidRPr="005D1B4A">
        <w:rPr>
          <w:noProof/>
        </w:rPr>
        <w:t>HPLC</w:t>
      </w:r>
      <w:r w:rsidR="005E57ED">
        <w:rPr>
          <w:noProof/>
        </w:rPr>
        <w:t>)</w:t>
      </w:r>
      <w:r w:rsidR="0000218E">
        <w:rPr>
          <w:noProof/>
        </w:rPr>
        <w:t xml:space="preserve">, </w:t>
      </w:r>
      <w:r w:rsidR="00502380">
        <w:rPr>
          <w:noProof/>
        </w:rPr>
        <w:t>C</w:t>
      </w:r>
      <w:r w:rsidR="0000218E" w:rsidRPr="005D1B4A">
        <w:rPr>
          <w:noProof/>
        </w:rPr>
        <w:t xml:space="preserve">olored </w:t>
      </w:r>
      <w:r w:rsidR="00502380">
        <w:rPr>
          <w:noProof/>
        </w:rPr>
        <w:t>D</w:t>
      </w:r>
      <w:r w:rsidR="0000218E" w:rsidRPr="005D1B4A">
        <w:rPr>
          <w:noProof/>
        </w:rPr>
        <w:t xml:space="preserve">issolved </w:t>
      </w:r>
      <w:r w:rsidR="00502380">
        <w:rPr>
          <w:noProof/>
        </w:rPr>
        <w:t>O</w:t>
      </w:r>
      <w:r w:rsidR="0000218E" w:rsidRPr="005D1B4A">
        <w:rPr>
          <w:noProof/>
        </w:rPr>
        <w:t xml:space="preserve">rganic </w:t>
      </w:r>
      <w:r w:rsidR="00502380">
        <w:rPr>
          <w:noProof/>
        </w:rPr>
        <w:t>M</w:t>
      </w:r>
      <w:r w:rsidR="0000218E" w:rsidRPr="005D1B4A">
        <w:rPr>
          <w:noProof/>
        </w:rPr>
        <w:t>atter (CDOM)</w:t>
      </w:r>
      <w:r w:rsidR="0000218E">
        <w:rPr>
          <w:noProof/>
        </w:rPr>
        <w:t>, and Suspended material (TSM)</w:t>
      </w:r>
      <w:r w:rsidR="0000218E" w:rsidRPr="005D1B4A">
        <w:rPr>
          <w:noProof/>
        </w:rPr>
        <w:tab/>
      </w:r>
      <w:r w:rsidR="002C505A">
        <w:rPr>
          <w:noProof/>
        </w:rPr>
        <w:t>32</w:t>
      </w:r>
      <w:r w:rsidR="0000218E" w:rsidRPr="005D1B4A">
        <w:rPr>
          <w:noProof/>
        </w:rPr>
        <w:t xml:space="preserve"> </w:t>
      </w:r>
    </w:p>
    <w:p w14:paraId="101B3EBE" w14:textId="3E28158A" w:rsidR="005D1B4A" w:rsidRDefault="00B45215">
      <w:pPr>
        <w:pStyle w:val="TOC2"/>
        <w:rPr>
          <w:noProof/>
        </w:rPr>
      </w:pPr>
      <w:r w:rsidRPr="005D1B4A">
        <w:rPr>
          <w:noProof/>
        </w:rPr>
        <w:t>3.</w:t>
      </w:r>
      <w:r w:rsidR="00B31991" w:rsidRPr="005D1B4A">
        <w:rPr>
          <w:noProof/>
        </w:rPr>
        <w:t>9</w:t>
      </w:r>
      <w:r w:rsidRPr="005D1B4A">
        <w:rPr>
          <w:noProof/>
        </w:rPr>
        <w:t xml:space="preserve"> </w:t>
      </w:r>
      <w:r w:rsidR="00C411D7">
        <w:rPr>
          <w:noProof/>
        </w:rPr>
        <w:t xml:space="preserve"> </w:t>
      </w:r>
      <w:r w:rsidR="00F617B1">
        <w:rPr>
          <w:noProof/>
        </w:rPr>
        <w:t>CH</w:t>
      </w:r>
      <w:r w:rsidR="00F617B1" w:rsidRPr="00980441">
        <w:rPr>
          <w:noProof/>
          <w:vertAlign w:val="subscript"/>
        </w:rPr>
        <w:t>4</w:t>
      </w:r>
      <w:r w:rsidR="00F617B1">
        <w:rPr>
          <w:noProof/>
        </w:rPr>
        <w:t>, pCO</w:t>
      </w:r>
      <w:r w:rsidR="00F617B1" w:rsidRPr="00980441">
        <w:rPr>
          <w:noProof/>
          <w:vertAlign w:val="subscript"/>
        </w:rPr>
        <w:t>2</w:t>
      </w:r>
      <w:r w:rsidR="005E57ED">
        <w:rPr>
          <w:noProof/>
        </w:rPr>
        <w:t>(at depth),</w:t>
      </w:r>
      <w:r w:rsidR="00F617B1">
        <w:rPr>
          <w:noProof/>
        </w:rPr>
        <w:t xml:space="preserve"> and </w:t>
      </w:r>
      <w:r w:rsidR="00F617B1" w:rsidRPr="00980441">
        <w:rPr>
          <w:noProof/>
          <w:vertAlign w:val="superscript"/>
        </w:rPr>
        <w:t>18</w:t>
      </w:r>
      <w:r w:rsidR="00980441">
        <w:rPr>
          <w:noProof/>
        </w:rPr>
        <w:t>O</w:t>
      </w:r>
      <w:r w:rsidRPr="005D1B4A">
        <w:rPr>
          <w:noProof/>
        </w:rPr>
        <w:tab/>
      </w:r>
      <w:r w:rsidR="002C505A">
        <w:rPr>
          <w:noProof/>
        </w:rPr>
        <w:t>33</w:t>
      </w:r>
      <w:r w:rsidR="005D1B4A" w:rsidRPr="005D1B4A">
        <w:rPr>
          <w:noProof/>
        </w:rPr>
        <w:t xml:space="preserve"> </w:t>
      </w:r>
    </w:p>
    <w:p w14:paraId="7BF8CCF4" w14:textId="34060338" w:rsidR="00B45215" w:rsidRPr="005D1B4A" w:rsidRDefault="00B45215">
      <w:pPr>
        <w:pStyle w:val="TOC1"/>
        <w:tabs>
          <w:tab w:val="left" w:pos="495"/>
          <w:tab w:val="right" w:leader="dot" w:pos="8630"/>
        </w:tabs>
        <w:rPr>
          <w:rFonts w:ascii="Times New Roman" w:eastAsiaTheme="minorEastAsia" w:hAnsi="Times New Roman"/>
          <w:b w:val="0"/>
          <w:caps w:val="0"/>
          <w:noProof/>
          <w:sz w:val="24"/>
          <w:szCs w:val="24"/>
          <w:lang w:eastAsia="ja-JP"/>
        </w:rPr>
      </w:pPr>
      <w:r w:rsidRPr="005D1B4A">
        <w:rPr>
          <w:rFonts w:ascii="Times New Roman" w:hAnsi="Times New Roman"/>
          <w:noProof/>
        </w:rPr>
        <w:t>4.-</w:t>
      </w:r>
      <w:r w:rsidRPr="005D1B4A">
        <w:rPr>
          <w:rFonts w:ascii="Times New Roman" w:eastAsiaTheme="minorEastAsia" w:hAnsi="Times New Roman"/>
          <w:b w:val="0"/>
          <w:caps w:val="0"/>
          <w:noProof/>
          <w:sz w:val="24"/>
          <w:szCs w:val="24"/>
          <w:lang w:eastAsia="ja-JP"/>
        </w:rPr>
        <w:tab/>
      </w:r>
      <w:r w:rsidRPr="005D1B4A">
        <w:rPr>
          <w:rFonts w:ascii="Times New Roman" w:hAnsi="Times New Roman"/>
          <w:noProof/>
        </w:rPr>
        <w:t>Underway Measurements</w:t>
      </w:r>
      <w:r w:rsidRPr="005D1B4A">
        <w:rPr>
          <w:rFonts w:ascii="Times New Roman" w:hAnsi="Times New Roman"/>
          <w:noProof/>
        </w:rPr>
        <w:tab/>
      </w:r>
      <w:r w:rsidR="002C505A">
        <w:rPr>
          <w:rFonts w:ascii="Times New Roman" w:hAnsi="Times New Roman"/>
          <w:noProof/>
        </w:rPr>
        <w:t>34</w:t>
      </w:r>
    </w:p>
    <w:p w14:paraId="12DBA43B" w14:textId="71583466" w:rsidR="00B45215" w:rsidRPr="005D1B4A" w:rsidRDefault="00B45215">
      <w:pPr>
        <w:pStyle w:val="TOC2"/>
        <w:rPr>
          <w:rFonts w:eastAsiaTheme="minorEastAsia"/>
          <w:noProof/>
          <w:sz w:val="24"/>
          <w:szCs w:val="24"/>
          <w:lang w:eastAsia="ja-JP"/>
        </w:rPr>
      </w:pPr>
      <w:r w:rsidRPr="005D1B4A">
        <w:rPr>
          <w:noProof/>
        </w:rPr>
        <w:t>4.1 Underway pCO</w:t>
      </w:r>
      <w:r w:rsidRPr="005D1B4A">
        <w:rPr>
          <w:noProof/>
          <w:vertAlign w:val="subscript"/>
        </w:rPr>
        <w:t>2</w:t>
      </w:r>
      <w:r w:rsidRPr="005D1B4A">
        <w:rPr>
          <w:noProof/>
        </w:rPr>
        <w:t xml:space="preserve"> Analyses</w:t>
      </w:r>
      <w:r w:rsidRPr="005D1B4A">
        <w:rPr>
          <w:noProof/>
        </w:rPr>
        <w:tab/>
      </w:r>
      <w:r w:rsidR="002C505A">
        <w:rPr>
          <w:noProof/>
        </w:rPr>
        <w:t>34</w:t>
      </w:r>
    </w:p>
    <w:p w14:paraId="0F381B04" w14:textId="37A7646E" w:rsidR="00B45215" w:rsidRPr="005D1B4A" w:rsidRDefault="00B45215">
      <w:pPr>
        <w:pStyle w:val="TOC2"/>
        <w:rPr>
          <w:rFonts w:eastAsiaTheme="minorEastAsia"/>
          <w:noProof/>
          <w:sz w:val="24"/>
          <w:szCs w:val="24"/>
          <w:lang w:eastAsia="ja-JP"/>
        </w:rPr>
      </w:pPr>
      <w:r w:rsidRPr="005D1B4A">
        <w:rPr>
          <w:noProof/>
        </w:rPr>
        <w:t xml:space="preserve">4.2 </w:t>
      </w:r>
      <w:r w:rsidR="00111B2C" w:rsidRPr="005D1B4A">
        <w:rPr>
          <w:noProof/>
        </w:rPr>
        <w:t xml:space="preserve">Oxygen:Argon </w:t>
      </w:r>
      <w:r w:rsidR="00502380">
        <w:rPr>
          <w:noProof/>
        </w:rPr>
        <w:t>R</w:t>
      </w:r>
      <w:r w:rsidR="00111B2C" w:rsidRPr="005D1B4A">
        <w:rPr>
          <w:noProof/>
        </w:rPr>
        <w:t>atio</w:t>
      </w:r>
      <w:r w:rsidR="005E57ED">
        <w:rPr>
          <w:noProof/>
        </w:rPr>
        <w:t xml:space="preserve"> and </w:t>
      </w:r>
      <w:r w:rsidR="00502380">
        <w:rPr>
          <w:noProof/>
        </w:rPr>
        <w:t>E</w:t>
      </w:r>
      <w:r w:rsidR="005E57ED">
        <w:rPr>
          <w:noProof/>
        </w:rPr>
        <w:t xml:space="preserve">stimation of </w:t>
      </w:r>
      <w:r w:rsidR="00502380">
        <w:rPr>
          <w:noProof/>
        </w:rPr>
        <w:t>N</w:t>
      </w:r>
      <w:r w:rsidR="005E57ED">
        <w:rPr>
          <w:noProof/>
        </w:rPr>
        <w:t xml:space="preserve">et </w:t>
      </w:r>
      <w:r w:rsidR="00502380">
        <w:rPr>
          <w:noProof/>
        </w:rPr>
        <w:t>C</w:t>
      </w:r>
      <w:r w:rsidR="005E57ED">
        <w:rPr>
          <w:noProof/>
        </w:rPr>
        <w:t xml:space="preserve">ommunity </w:t>
      </w:r>
      <w:r w:rsidR="00502380">
        <w:rPr>
          <w:noProof/>
        </w:rPr>
        <w:t>P</w:t>
      </w:r>
      <w:r w:rsidR="005E57ED">
        <w:rPr>
          <w:noProof/>
        </w:rPr>
        <w:t>roduction</w:t>
      </w:r>
      <w:r w:rsidRPr="005D1B4A">
        <w:rPr>
          <w:noProof/>
        </w:rPr>
        <w:tab/>
      </w:r>
      <w:r w:rsidR="002C505A">
        <w:rPr>
          <w:noProof/>
        </w:rPr>
        <w:t>3</w:t>
      </w:r>
      <w:r w:rsidR="0053566C">
        <w:rPr>
          <w:noProof/>
        </w:rPr>
        <w:t>6</w:t>
      </w:r>
    </w:p>
    <w:p w14:paraId="7671290A" w14:textId="33202A3B" w:rsidR="00B45215" w:rsidRPr="005D1B4A" w:rsidRDefault="00B45215">
      <w:pPr>
        <w:pStyle w:val="TOC2"/>
        <w:rPr>
          <w:rFonts w:eastAsiaTheme="minorEastAsia"/>
          <w:noProof/>
          <w:sz w:val="24"/>
          <w:szCs w:val="24"/>
          <w:lang w:eastAsia="ja-JP"/>
        </w:rPr>
      </w:pPr>
      <w:r w:rsidRPr="005D1B4A">
        <w:rPr>
          <w:noProof/>
        </w:rPr>
        <w:t xml:space="preserve">4.3 </w:t>
      </w:r>
      <w:r w:rsidR="004619C7" w:rsidRPr="005D1B4A">
        <w:rPr>
          <w:noProof/>
        </w:rPr>
        <w:t>Underway</w:t>
      </w:r>
      <w:r w:rsidR="00D346BD">
        <w:rPr>
          <w:noProof/>
        </w:rPr>
        <w:t xml:space="preserve"> DIC</w:t>
      </w:r>
      <w:r w:rsidRPr="005D1B4A">
        <w:rPr>
          <w:noProof/>
        </w:rPr>
        <w:tab/>
      </w:r>
      <w:r w:rsidR="002C505A">
        <w:rPr>
          <w:noProof/>
        </w:rPr>
        <w:t>3</w:t>
      </w:r>
      <w:r w:rsidR="0053566C">
        <w:rPr>
          <w:noProof/>
        </w:rPr>
        <w:t>7</w:t>
      </w:r>
    </w:p>
    <w:p w14:paraId="6E405480" w14:textId="62F79C4F" w:rsidR="00B45215" w:rsidRDefault="00B45215" w:rsidP="00D346BD">
      <w:pPr>
        <w:pStyle w:val="TOC2"/>
        <w:rPr>
          <w:noProof/>
        </w:rPr>
      </w:pPr>
      <w:r w:rsidRPr="005D1B4A">
        <w:rPr>
          <w:noProof/>
        </w:rPr>
        <w:t xml:space="preserve">4.4 </w:t>
      </w:r>
      <w:r w:rsidR="008B6AFB">
        <w:rPr>
          <w:noProof/>
        </w:rPr>
        <w:t>Underway pH</w:t>
      </w:r>
      <w:r w:rsidRPr="005D1B4A">
        <w:rPr>
          <w:noProof/>
        </w:rPr>
        <w:tab/>
      </w:r>
      <w:r w:rsidR="002C505A">
        <w:rPr>
          <w:noProof/>
        </w:rPr>
        <w:t>3</w:t>
      </w:r>
      <w:r w:rsidR="0053566C">
        <w:rPr>
          <w:noProof/>
        </w:rPr>
        <w:t>7</w:t>
      </w:r>
    </w:p>
    <w:p w14:paraId="34F693AF" w14:textId="0B994B81" w:rsidR="00D346BD" w:rsidRPr="005D1B4A" w:rsidRDefault="00D346BD">
      <w:pPr>
        <w:pStyle w:val="TOC2"/>
        <w:rPr>
          <w:rFonts w:eastAsiaTheme="minorEastAsia"/>
          <w:noProof/>
          <w:sz w:val="24"/>
          <w:szCs w:val="24"/>
          <w:lang w:eastAsia="ja-JP"/>
        </w:rPr>
      </w:pPr>
      <w:r w:rsidRPr="005D1B4A">
        <w:rPr>
          <w:noProof/>
        </w:rPr>
        <w:t>4.</w:t>
      </w:r>
      <w:r>
        <w:rPr>
          <w:noProof/>
        </w:rPr>
        <w:t>5</w:t>
      </w:r>
      <w:r w:rsidRPr="005D1B4A">
        <w:rPr>
          <w:noProof/>
        </w:rPr>
        <w:t xml:space="preserve"> </w:t>
      </w:r>
      <w:r>
        <w:rPr>
          <w:noProof/>
        </w:rPr>
        <w:t>Underway TA</w:t>
      </w:r>
      <w:r w:rsidRPr="005D1B4A">
        <w:rPr>
          <w:noProof/>
        </w:rPr>
        <w:tab/>
      </w:r>
      <w:r w:rsidR="002C505A">
        <w:rPr>
          <w:noProof/>
        </w:rPr>
        <w:t>3</w:t>
      </w:r>
      <w:r w:rsidR="005E57ED">
        <w:rPr>
          <w:noProof/>
        </w:rPr>
        <w:t>8</w:t>
      </w:r>
    </w:p>
    <w:p w14:paraId="728C6AAD" w14:textId="04A961FB" w:rsidR="00D346BD" w:rsidRPr="005D1B4A" w:rsidRDefault="00D346BD">
      <w:pPr>
        <w:pStyle w:val="TOC2"/>
        <w:rPr>
          <w:rFonts w:eastAsiaTheme="minorEastAsia"/>
          <w:noProof/>
          <w:sz w:val="24"/>
          <w:szCs w:val="24"/>
          <w:lang w:eastAsia="ja-JP"/>
        </w:rPr>
      </w:pPr>
      <w:r w:rsidRPr="005D1B4A">
        <w:rPr>
          <w:noProof/>
        </w:rPr>
        <w:t>4.</w:t>
      </w:r>
      <w:r>
        <w:rPr>
          <w:noProof/>
        </w:rPr>
        <w:t>6</w:t>
      </w:r>
      <w:r w:rsidRPr="005D1B4A">
        <w:rPr>
          <w:noProof/>
        </w:rPr>
        <w:t xml:space="preserve"> </w:t>
      </w:r>
      <w:r>
        <w:rPr>
          <w:noProof/>
        </w:rPr>
        <w:t>Underway CO</w:t>
      </w:r>
      <w:r w:rsidRPr="00502380">
        <w:rPr>
          <w:noProof/>
          <w:vertAlign w:val="subscript"/>
        </w:rPr>
        <w:t>3</w:t>
      </w:r>
      <w:r w:rsidR="00502380">
        <w:rPr>
          <w:noProof/>
          <w:vertAlign w:val="superscript"/>
        </w:rPr>
        <w:t>2-</w:t>
      </w:r>
      <w:r w:rsidRPr="005D1B4A">
        <w:rPr>
          <w:noProof/>
        </w:rPr>
        <w:tab/>
      </w:r>
      <w:r w:rsidR="002C505A">
        <w:rPr>
          <w:noProof/>
        </w:rPr>
        <w:t>3</w:t>
      </w:r>
      <w:r w:rsidR="0053566C">
        <w:rPr>
          <w:noProof/>
        </w:rPr>
        <w:t>8</w:t>
      </w:r>
    </w:p>
    <w:p w14:paraId="0FE56157" w14:textId="07E4A9B6" w:rsidR="00D346BD" w:rsidRPr="005D1B4A" w:rsidRDefault="00D346BD">
      <w:pPr>
        <w:pStyle w:val="TOC2"/>
        <w:rPr>
          <w:rFonts w:eastAsiaTheme="minorEastAsia"/>
          <w:noProof/>
          <w:sz w:val="24"/>
          <w:szCs w:val="24"/>
          <w:lang w:eastAsia="ja-JP"/>
        </w:rPr>
      </w:pPr>
      <w:r w:rsidRPr="005D1B4A">
        <w:rPr>
          <w:noProof/>
        </w:rPr>
        <w:t>4.</w:t>
      </w:r>
      <w:r>
        <w:rPr>
          <w:noProof/>
        </w:rPr>
        <w:t>7</w:t>
      </w:r>
      <w:r w:rsidRPr="005D1B4A">
        <w:rPr>
          <w:noProof/>
        </w:rPr>
        <w:t xml:space="preserve"> </w:t>
      </w:r>
      <w:r>
        <w:rPr>
          <w:noProof/>
        </w:rPr>
        <w:t xml:space="preserve">Underway </w:t>
      </w:r>
      <w:r w:rsidR="003D41FA">
        <w:rPr>
          <w:noProof/>
        </w:rPr>
        <w:t xml:space="preserve">Phytoplankton </w:t>
      </w:r>
      <w:r w:rsidR="00502380">
        <w:rPr>
          <w:noProof/>
        </w:rPr>
        <w:t>C</w:t>
      </w:r>
      <w:r w:rsidR="003D41FA">
        <w:rPr>
          <w:noProof/>
        </w:rPr>
        <w:t>ommmunity Measurements</w:t>
      </w:r>
      <w:r w:rsidRPr="005D1B4A">
        <w:rPr>
          <w:noProof/>
        </w:rPr>
        <w:tab/>
      </w:r>
      <w:r w:rsidR="002C505A">
        <w:rPr>
          <w:noProof/>
        </w:rPr>
        <w:t>3</w:t>
      </w:r>
      <w:r w:rsidR="0053566C">
        <w:rPr>
          <w:noProof/>
        </w:rPr>
        <w:t>8</w:t>
      </w:r>
    </w:p>
    <w:p w14:paraId="6DD40F0F" w14:textId="77777777" w:rsidR="00D346BD" w:rsidRPr="00980441" w:rsidRDefault="00D346BD" w:rsidP="000D70B4">
      <w:pPr>
        <w:rPr>
          <w:rFonts w:eastAsiaTheme="minorEastAsia"/>
        </w:rPr>
      </w:pPr>
    </w:p>
    <w:p w14:paraId="7B52A516" w14:textId="7FF2D5A6" w:rsidR="00B45215" w:rsidRPr="005D1B4A" w:rsidRDefault="00B45215">
      <w:pPr>
        <w:pStyle w:val="TOC1"/>
        <w:tabs>
          <w:tab w:val="left" w:pos="495"/>
          <w:tab w:val="right" w:leader="dot" w:pos="8630"/>
        </w:tabs>
        <w:rPr>
          <w:rFonts w:ascii="Times New Roman" w:eastAsiaTheme="minorEastAsia" w:hAnsi="Times New Roman"/>
          <w:b w:val="0"/>
          <w:caps w:val="0"/>
          <w:noProof/>
          <w:sz w:val="24"/>
          <w:szCs w:val="24"/>
          <w:lang w:eastAsia="ja-JP"/>
        </w:rPr>
      </w:pPr>
      <w:r w:rsidRPr="005D1B4A">
        <w:rPr>
          <w:rFonts w:ascii="Times New Roman" w:hAnsi="Times New Roman"/>
          <w:noProof/>
        </w:rPr>
        <w:t>5.-</w:t>
      </w:r>
      <w:r w:rsidRPr="005D1B4A">
        <w:rPr>
          <w:rFonts w:ascii="Times New Roman" w:eastAsiaTheme="minorEastAsia" w:hAnsi="Times New Roman"/>
          <w:b w:val="0"/>
          <w:caps w:val="0"/>
          <w:noProof/>
          <w:sz w:val="24"/>
          <w:szCs w:val="24"/>
          <w:lang w:eastAsia="ja-JP"/>
        </w:rPr>
        <w:tab/>
      </w:r>
      <w:r w:rsidR="00FC2CEC">
        <w:rPr>
          <w:rFonts w:ascii="Times New Roman" w:hAnsi="Times New Roman"/>
          <w:noProof/>
        </w:rPr>
        <w:t xml:space="preserve">Ocean color </w:t>
      </w:r>
      <w:r w:rsidRPr="005D1B4A">
        <w:rPr>
          <w:rFonts w:ascii="Times New Roman" w:hAnsi="Times New Roman"/>
          <w:noProof/>
        </w:rPr>
        <w:t xml:space="preserve"> Measurements</w:t>
      </w:r>
      <w:r w:rsidRPr="005D1B4A">
        <w:rPr>
          <w:rFonts w:ascii="Times New Roman" w:hAnsi="Times New Roman"/>
          <w:noProof/>
        </w:rPr>
        <w:tab/>
      </w:r>
      <w:r w:rsidR="002C505A">
        <w:rPr>
          <w:rFonts w:ascii="Times New Roman" w:hAnsi="Times New Roman"/>
          <w:noProof/>
        </w:rPr>
        <w:t>4</w:t>
      </w:r>
      <w:r w:rsidR="0053566C">
        <w:rPr>
          <w:rFonts w:ascii="Times New Roman" w:hAnsi="Times New Roman"/>
          <w:noProof/>
        </w:rPr>
        <w:t>1</w:t>
      </w:r>
    </w:p>
    <w:p w14:paraId="2C9439E6" w14:textId="3E71B0F5" w:rsidR="000A15EE" w:rsidRDefault="00B45215">
      <w:pPr>
        <w:pStyle w:val="TOC2"/>
        <w:rPr>
          <w:noProof/>
        </w:rPr>
      </w:pPr>
      <w:r w:rsidRPr="005D1B4A">
        <w:rPr>
          <w:noProof/>
        </w:rPr>
        <w:t xml:space="preserve">5.1 </w:t>
      </w:r>
      <w:r w:rsidR="0034182F" w:rsidRPr="005D1B4A">
        <w:rPr>
          <w:noProof/>
        </w:rPr>
        <w:t>Apparent Optical Properties</w:t>
      </w:r>
      <w:r w:rsidR="00C411D7">
        <w:rPr>
          <w:noProof/>
        </w:rPr>
        <w:t xml:space="preserve"> and Solar Irradiance</w:t>
      </w:r>
      <w:r w:rsidRPr="005D1B4A">
        <w:rPr>
          <w:noProof/>
        </w:rPr>
        <w:tab/>
      </w:r>
      <w:r w:rsidR="002C505A">
        <w:rPr>
          <w:noProof/>
        </w:rPr>
        <w:t>4</w:t>
      </w:r>
      <w:r w:rsidR="0053566C">
        <w:rPr>
          <w:noProof/>
        </w:rPr>
        <w:t>1</w:t>
      </w:r>
    </w:p>
    <w:p w14:paraId="27546256" w14:textId="207DCCC8" w:rsidR="00502380" w:rsidRPr="005D1B4A" w:rsidRDefault="00502380" w:rsidP="00502380">
      <w:pPr>
        <w:pStyle w:val="TOC2"/>
        <w:rPr>
          <w:noProof/>
        </w:rPr>
      </w:pPr>
      <w:r w:rsidRPr="005D1B4A">
        <w:rPr>
          <w:noProof/>
        </w:rPr>
        <w:t>5.</w:t>
      </w:r>
      <w:r>
        <w:rPr>
          <w:noProof/>
        </w:rPr>
        <w:t>2</w:t>
      </w:r>
      <w:r w:rsidRPr="005D1B4A">
        <w:rPr>
          <w:noProof/>
        </w:rPr>
        <w:t xml:space="preserve"> </w:t>
      </w:r>
      <w:r>
        <w:rPr>
          <w:noProof/>
        </w:rPr>
        <w:t>Inherent</w:t>
      </w:r>
      <w:r w:rsidRPr="005D1B4A">
        <w:rPr>
          <w:noProof/>
        </w:rPr>
        <w:t xml:space="preserve"> Optical Propert</w:t>
      </w:r>
      <w:r>
        <w:rPr>
          <w:noProof/>
        </w:rPr>
        <w:t>y (IOP) Profiles and Ancillary Measurements</w:t>
      </w:r>
      <w:r w:rsidRPr="005D1B4A">
        <w:rPr>
          <w:noProof/>
        </w:rPr>
        <w:tab/>
      </w:r>
      <w:r>
        <w:rPr>
          <w:noProof/>
        </w:rPr>
        <w:t>4</w:t>
      </w:r>
      <w:r w:rsidR="0053566C">
        <w:rPr>
          <w:noProof/>
        </w:rPr>
        <w:t>2</w:t>
      </w:r>
    </w:p>
    <w:p w14:paraId="759D2FCF" w14:textId="6589F160" w:rsidR="00B45215" w:rsidRDefault="00B45215">
      <w:pPr>
        <w:pStyle w:val="TOC1"/>
        <w:tabs>
          <w:tab w:val="left" w:pos="495"/>
          <w:tab w:val="right" w:leader="dot" w:pos="8630"/>
        </w:tabs>
        <w:rPr>
          <w:rFonts w:ascii="Times New Roman" w:hAnsi="Times New Roman"/>
          <w:noProof/>
        </w:rPr>
      </w:pPr>
      <w:r w:rsidRPr="005D1B4A">
        <w:rPr>
          <w:rFonts w:ascii="Times New Roman" w:hAnsi="Times New Roman"/>
          <w:noProof/>
        </w:rPr>
        <w:t>6.-</w:t>
      </w:r>
      <w:r w:rsidRPr="005D1B4A">
        <w:rPr>
          <w:rFonts w:ascii="Times New Roman" w:eastAsiaTheme="minorEastAsia" w:hAnsi="Times New Roman"/>
          <w:b w:val="0"/>
          <w:caps w:val="0"/>
          <w:noProof/>
          <w:sz w:val="24"/>
          <w:szCs w:val="24"/>
          <w:lang w:eastAsia="ja-JP"/>
        </w:rPr>
        <w:tab/>
      </w:r>
      <w:r w:rsidR="007A5EB0">
        <w:rPr>
          <w:rFonts w:ascii="Times New Roman" w:hAnsi="Times New Roman"/>
          <w:noProof/>
        </w:rPr>
        <w:t>Gray's Reef Survey</w:t>
      </w:r>
      <w:r w:rsidRPr="005D1B4A">
        <w:rPr>
          <w:rFonts w:ascii="Times New Roman" w:hAnsi="Times New Roman"/>
          <w:noProof/>
        </w:rPr>
        <w:t>:</w:t>
      </w:r>
      <w:r w:rsidRPr="005D1B4A">
        <w:rPr>
          <w:rFonts w:ascii="Times New Roman" w:hAnsi="Times New Roman"/>
          <w:noProof/>
        </w:rPr>
        <w:tab/>
      </w:r>
      <w:r w:rsidR="002C505A">
        <w:rPr>
          <w:rFonts w:ascii="Times New Roman" w:hAnsi="Times New Roman"/>
          <w:noProof/>
        </w:rPr>
        <w:t>4</w:t>
      </w:r>
      <w:r w:rsidR="0053566C">
        <w:rPr>
          <w:rFonts w:ascii="Times New Roman" w:hAnsi="Times New Roman"/>
          <w:noProof/>
        </w:rPr>
        <w:t>2</w:t>
      </w:r>
    </w:p>
    <w:p w14:paraId="1498C813" w14:textId="60C84547" w:rsidR="00502380" w:rsidRDefault="00502380" w:rsidP="00502380">
      <w:pPr>
        <w:pStyle w:val="TOC1"/>
        <w:tabs>
          <w:tab w:val="left" w:pos="495"/>
          <w:tab w:val="right" w:leader="dot" w:pos="8630"/>
        </w:tabs>
        <w:rPr>
          <w:rFonts w:ascii="Times New Roman" w:hAnsi="Times New Roman"/>
          <w:noProof/>
        </w:rPr>
      </w:pPr>
      <w:r>
        <w:rPr>
          <w:rFonts w:ascii="Times New Roman" w:hAnsi="Times New Roman"/>
          <w:noProof/>
        </w:rPr>
        <w:t>7</w:t>
      </w:r>
      <w:r w:rsidRPr="005D1B4A">
        <w:rPr>
          <w:rFonts w:ascii="Times New Roman" w:hAnsi="Times New Roman"/>
          <w:noProof/>
        </w:rPr>
        <w:t>.-</w:t>
      </w:r>
      <w:r w:rsidRPr="005D1B4A">
        <w:rPr>
          <w:rFonts w:ascii="Times New Roman" w:eastAsiaTheme="minorEastAsia" w:hAnsi="Times New Roman"/>
          <w:b w:val="0"/>
          <w:caps w:val="0"/>
          <w:noProof/>
          <w:sz w:val="24"/>
          <w:szCs w:val="24"/>
          <w:lang w:eastAsia="ja-JP"/>
        </w:rPr>
        <w:tab/>
      </w:r>
      <w:r>
        <w:rPr>
          <w:rFonts w:ascii="Times New Roman" w:hAnsi="Times New Roman"/>
          <w:noProof/>
        </w:rPr>
        <w:t>Glider deployment with pH sensor</w:t>
      </w:r>
      <w:r w:rsidRPr="005D1B4A">
        <w:rPr>
          <w:rFonts w:ascii="Times New Roman" w:hAnsi="Times New Roman"/>
          <w:noProof/>
        </w:rPr>
        <w:t>:</w:t>
      </w:r>
      <w:r w:rsidRPr="005D1B4A">
        <w:rPr>
          <w:rFonts w:ascii="Times New Roman" w:hAnsi="Times New Roman"/>
          <w:noProof/>
        </w:rPr>
        <w:tab/>
      </w:r>
      <w:r>
        <w:rPr>
          <w:rFonts w:ascii="Times New Roman" w:hAnsi="Times New Roman"/>
          <w:noProof/>
        </w:rPr>
        <w:t>4</w:t>
      </w:r>
      <w:r w:rsidR="0053566C">
        <w:rPr>
          <w:rFonts w:ascii="Times New Roman" w:hAnsi="Times New Roman"/>
          <w:noProof/>
        </w:rPr>
        <w:t>3</w:t>
      </w:r>
    </w:p>
    <w:p w14:paraId="236C80E0" w14:textId="77777777" w:rsidR="00502380" w:rsidRPr="00502380" w:rsidRDefault="00502380" w:rsidP="00502380"/>
    <w:p w14:paraId="2A401E8C" w14:textId="77777777" w:rsidR="00E74D68" w:rsidRPr="00E74D68" w:rsidRDefault="00E74D68" w:rsidP="00E74D68">
      <w:pPr>
        <w:rPr>
          <w:rFonts w:eastAsiaTheme="minorEastAsia"/>
        </w:rPr>
      </w:pPr>
    </w:p>
    <w:p w14:paraId="78E0AE8F" w14:textId="44404B4E" w:rsidR="00B45215" w:rsidRPr="0017218F" w:rsidRDefault="00B45215">
      <w:pPr>
        <w:rPr>
          <w:b/>
          <w:sz w:val="22"/>
          <w:szCs w:val="22"/>
        </w:rPr>
      </w:pPr>
      <w:r w:rsidRPr="005D1B4A">
        <w:fldChar w:fldCharType="end"/>
      </w:r>
    </w:p>
    <w:p w14:paraId="5E958BA6" w14:textId="77777777" w:rsidR="00427B74" w:rsidRDefault="00427B74"/>
    <w:p w14:paraId="2A1B4822" w14:textId="77777777" w:rsidR="003D1F69" w:rsidRDefault="00420A5E" w:rsidP="00511263">
      <w:pPr>
        <w:rPr>
          <w:b/>
        </w:rPr>
      </w:pPr>
      <w:r>
        <w:rPr>
          <w:b/>
        </w:rPr>
        <w:br w:type="page"/>
      </w:r>
    </w:p>
    <w:p w14:paraId="73AAF83F" w14:textId="77777777" w:rsidR="00420A5E" w:rsidRPr="00DC3751" w:rsidRDefault="00420A5E" w:rsidP="00DC3751">
      <w:pPr>
        <w:pStyle w:val="Section1"/>
        <w:ind w:left="360"/>
        <w:rPr>
          <w:sz w:val="28"/>
          <w:szCs w:val="28"/>
        </w:rPr>
      </w:pPr>
      <w:bookmarkStart w:id="1" w:name="_Toc208400452"/>
      <w:r w:rsidRPr="00DC3751">
        <w:rPr>
          <w:sz w:val="28"/>
          <w:szCs w:val="28"/>
        </w:rPr>
        <w:lastRenderedPageBreak/>
        <w:t>Summary</w:t>
      </w:r>
      <w:bookmarkEnd w:id="1"/>
    </w:p>
    <w:p w14:paraId="01027610" w14:textId="77777777" w:rsidR="00420A5E" w:rsidRDefault="00420A5E"/>
    <w:p w14:paraId="5677E9F3" w14:textId="68A84DB5" w:rsidR="009D68DD" w:rsidRPr="00333000" w:rsidRDefault="005A5E5D" w:rsidP="0017218F">
      <w:pPr>
        <w:widowControl w:val="0"/>
        <w:autoSpaceDE w:val="0"/>
        <w:autoSpaceDN w:val="0"/>
        <w:adjustRightInd w:val="0"/>
        <w:jc w:val="both"/>
        <w:rPr>
          <w:szCs w:val="26"/>
        </w:rPr>
      </w:pPr>
      <w:r>
        <w:t>This report describes</w:t>
      </w:r>
      <w:r w:rsidR="00420A5E" w:rsidRPr="0089606E">
        <w:t xml:space="preserve"> the </w:t>
      </w:r>
      <w:r w:rsidR="00372E68">
        <w:t>second</w:t>
      </w:r>
      <w:r w:rsidR="0076781B">
        <w:t xml:space="preserve"> East Coast Ocean Acidification Cruise (ECOA-</w:t>
      </w:r>
      <w:r w:rsidR="00CD6731">
        <w:t>2</w:t>
      </w:r>
      <w:r w:rsidR="0076781B">
        <w:t>)</w:t>
      </w:r>
      <w:r w:rsidR="00420A5E" w:rsidRPr="0089606E">
        <w:t>.</w:t>
      </w:r>
      <w:r w:rsidR="00420A5E" w:rsidRPr="006615AB">
        <w:t xml:space="preserve"> </w:t>
      </w:r>
      <w:r w:rsidR="00E56331">
        <w:t>The effort was</w:t>
      </w:r>
      <w:r w:rsidR="00232F04">
        <w:t xml:space="preserve"> </w:t>
      </w:r>
      <w:r w:rsidR="00E56331">
        <w:t>in support of the coa</w:t>
      </w:r>
      <w:r w:rsidR="00232F04">
        <w:t>s</w:t>
      </w:r>
      <w:r w:rsidR="00E56331">
        <w:t xml:space="preserve">tal monitoring </w:t>
      </w:r>
      <w:r>
        <w:t xml:space="preserve">and research </w:t>
      </w:r>
      <w:r w:rsidR="00E56331">
        <w:t>objectives of the NOAA Ocean Acidification Program (OAP)</w:t>
      </w:r>
      <w:r>
        <w:t>.</w:t>
      </w:r>
      <w:r w:rsidR="00E56331">
        <w:t xml:space="preserve"> </w:t>
      </w:r>
      <w:r w:rsidR="00420A5E" w:rsidRPr="00024ABD">
        <w:rPr>
          <w:szCs w:val="26"/>
        </w:rPr>
        <w:t xml:space="preserve">The cruise was designed to </w:t>
      </w:r>
      <w:r w:rsidR="00FA7684" w:rsidRPr="00024ABD">
        <w:rPr>
          <w:szCs w:val="26"/>
        </w:rPr>
        <w:t>obtain a snapshot of key carbon, physical, biogeochemical parameters</w:t>
      </w:r>
      <w:r w:rsidR="009D68DD">
        <w:rPr>
          <w:szCs w:val="26"/>
        </w:rPr>
        <w:t xml:space="preserve"> and production rates</w:t>
      </w:r>
      <w:r w:rsidR="00FA7684" w:rsidRPr="00024ABD">
        <w:rPr>
          <w:szCs w:val="26"/>
        </w:rPr>
        <w:t xml:space="preserve"> </w:t>
      </w:r>
      <w:r>
        <w:rPr>
          <w:szCs w:val="26"/>
        </w:rPr>
        <w:t xml:space="preserve">as they relate to ocean acidification (OA) </w:t>
      </w:r>
      <w:r w:rsidR="00FA7684" w:rsidRPr="00024ABD">
        <w:rPr>
          <w:szCs w:val="26"/>
        </w:rPr>
        <w:t>in the coastal realm</w:t>
      </w:r>
      <w:r>
        <w:rPr>
          <w:szCs w:val="26"/>
        </w:rPr>
        <w:t xml:space="preserve">. This </w:t>
      </w:r>
      <w:r w:rsidR="00A2463B">
        <w:rPr>
          <w:szCs w:val="26"/>
        </w:rPr>
        <w:t xml:space="preserve">was </w:t>
      </w:r>
      <w:r w:rsidR="00A2463B" w:rsidRPr="00024ABD">
        <w:rPr>
          <w:szCs w:val="26"/>
        </w:rPr>
        <w:t>the</w:t>
      </w:r>
      <w:r>
        <w:rPr>
          <w:szCs w:val="26"/>
        </w:rPr>
        <w:t xml:space="preserve"> </w:t>
      </w:r>
      <w:r w:rsidR="00CD6731">
        <w:rPr>
          <w:szCs w:val="26"/>
        </w:rPr>
        <w:t>f</w:t>
      </w:r>
      <w:r w:rsidR="00247EEE">
        <w:rPr>
          <w:szCs w:val="26"/>
        </w:rPr>
        <w:t>ourth</w:t>
      </w:r>
      <w:r>
        <w:rPr>
          <w:szCs w:val="26"/>
        </w:rPr>
        <w:t xml:space="preserve"> </w:t>
      </w:r>
      <w:r w:rsidR="009D68DD">
        <w:rPr>
          <w:szCs w:val="26"/>
        </w:rPr>
        <w:t xml:space="preserve">comprehensive </w:t>
      </w:r>
      <w:r w:rsidR="00FA7684" w:rsidRPr="00024ABD">
        <w:rPr>
          <w:szCs w:val="26"/>
        </w:rPr>
        <w:t>occupation</w:t>
      </w:r>
      <w:r>
        <w:rPr>
          <w:szCs w:val="26"/>
        </w:rPr>
        <w:t xml:space="preserve"> </w:t>
      </w:r>
      <w:r w:rsidR="009D68DD">
        <w:rPr>
          <w:szCs w:val="26"/>
        </w:rPr>
        <w:t xml:space="preserve">of the coastal waters, </w:t>
      </w:r>
      <w:r w:rsidR="004800A4">
        <w:rPr>
          <w:szCs w:val="26"/>
        </w:rPr>
        <w:t>with the first occurring in 2007, the second in 201</w:t>
      </w:r>
      <w:r w:rsidR="00EF036B">
        <w:rPr>
          <w:szCs w:val="26"/>
        </w:rPr>
        <w:t>2</w:t>
      </w:r>
      <w:r w:rsidR="00CD6731">
        <w:rPr>
          <w:szCs w:val="26"/>
        </w:rPr>
        <w:t>, the third in 2015, and th</w:t>
      </w:r>
      <w:r w:rsidR="00247EEE">
        <w:rPr>
          <w:szCs w:val="26"/>
        </w:rPr>
        <w:t xml:space="preserve">is effort in </w:t>
      </w:r>
      <w:r w:rsidR="00CD6731">
        <w:rPr>
          <w:szCs w:val="26"/>
        </w:rPr>
        <w:t>201</w:t>
      </w:r>
      <w:r w:rsidR="009E4FD3">
        <w:rPr>
          <w:szCs w:val="26"/>
        </w:rPr>
        <w:t>8</w:t>
      </w:r>
      <w:r w:rsidR="004800A4">
        <w:rPr>
          <w:szCs w:val="26"/>
        </w:rPr>
        <w:t>.  The previous efforts were named the Gulf of Mexico and East Coast Carbon cruises I</w:t>
      </w:r>
      <w:r w:rsidR="00372E68">
        <w:rPr>
          <w:szCs w:val="26"/>
        </w:rPr>
        <w:t xml:space="preserve">, </w:t>
      </w:r>
      <w:r w:rsidR="00247EEE">
        <w:rPr>
          <w:szCs w:val="26"/>
        </w:rPr>
        <w:t xml:space="preserve">and </w:t>
      </w:r>
      <w:r w:rsidR="004800A4">
        <w:rPr>
          <w:szCs w:val="26"/>
        </w:rPr>
        <w:t>II</w:t>
      </w:r>
      <w:r w:rsidR="00980441">
        <w:rPr>
          <w:szCs w:val="26"/>
        </w:rPr>
        <w:t xml:space="preserve"> (GOMECC I and II)</w:t>
      </w:r>
      <w:r w:rsidR="00372E68">
        <w:rPr>
          <w:szCs w:val="26"/>
        </w:rPr>
        <w:t>, along with the first ECOA cruise</w:t>
      </w:r>
      <w:r w:rsidR="004800A4">
        <w:rPr>
          <w:szCs w:val="26"/>
        </w:rPr>
        <w:t xml:space="preserve">.  </w:t>
      </w:r>
      <w:r w:rsidR="009D68DD">
        <w:rPr>
          <w:szCs w:val="26"/>
        </w:rPr>
        <w:t xml:space="preserve">During each of </w:t>
      </w:r>
      <w:r w:rsidR="009D68DD" w:rsidRPr="00333000">
        <w:rPr>
          <w:szCs w:val="26"/>
        </w:rPr>
        <w:t>these cruise</w:t>
      </w:r>
      <w:r w:rsidR="00C050E7" w:rsidRPr="00333000">
        <w:rPr>
          <w:szCs w:val="26"/>
        </w:rPr>
        <w:t>s</w:t>
      </w:r>
      <w:r w:rsidR="009D68DD" w:rsidRPr="00333000">
        <w:rPr>
          <w:szCs w:val="26"/>
        </w:rPr>
        <w:t xml:space="preserve"> key knowledge and data</w:t>
      </w:r>
      <w:r w:rsidR="00C050E7" w:rsidRPr="00333000">
        <w:rPr>
          <w:szCs w:val="26"/>
        </w:rPr>
        <w:t xml:space="preserve"> gaps were realized including:  1) a need to sample </w:t>
      </w:r>
      <w:r w:rsidR="004800A4">
        <w:rPr>
          <w:szCs w:val="26"/>
        </w:rPr>
        <w:t xml:space="preserve">contributing </w:t>
      </w:r>
      <w:r w:rsidR="00C050E7" w:rsidRPr="00333000">
        <w:rPr>
          <w:szCs w:val="26"/>
        </w:rPr>
        <w:t>Scotian Shelf and Labrador Slope waters, 2) a need to sample closer to the coast in order to better understand the effects of land fluxes on OA and 3) the need to characterize biological rate processes that affect distributions of carbonate parameters.</w:t>
      </w:r>
    </w:p>
    <w:p w14:paraId="5156FA93" w14:textId="77777777" w:rsidR="00C050E7" w:rsidRPr="00333000" w:rsidRDefault="00C050E7" w:rsidP="00D46F7D">
      <w:pPr>
        <w:widowControl w:val="0"/>
        <w:autoSpaceDE w:val="0"/>
        <w:autoSpaceDN w:val="0"/>
        <w:adjustRightInd w:val="0"/>
        <w:jc w:val="both"/>
        <w:rPr>
          <w:szCs w:val="26"/>
        </w:rPr>
      </w:pPr>
    </w:p>
    <w:p w14:paraId="10D7C2E8" w14:textId="214C32D4" w:rsidR="00333000" w:rsidRPr="00980441" w:rsidRDefault="009D68DD" w:rsidP="0017218F">
      <w:pPr>
        <w:widowControl w:val="0"/>
        <w:autoSpaceDE w:val="0"/>
        <w:autoSpaceDN w:val="0"/>
        <w:adjustRightInd w:val="0"/>
        <w:jc w:val="both"/>
        <w:rPr>
          <w:strike/>
          <w:szCs w:val="26"/>
        </w:rPr>
      </w:pPr>
      <w:r w:rsidRPr="00333000">
        <w:rPr>
          <w:szCs w:val="26"/>
        </w:rPr>
        <w:t xml:space="preserve">Our efforts are intended to </w:t>
      </w:r>
      <w:r w:rsidR="00FA7684" w:rsidRPr="00333000">
        <w:rPr>
          <w:szCs w:val="26"/>
        </w:rPr>
        <w:t xml:space="preserve">complement mooring time series and other regional </w:t>
      </w:r>
      <w:r w:rsidR="005A5E5D" w:rsidRPr="00333000">
        <w:rPr>
          <w:szCs w:val="26"/>
        </w:rPr>
        <w:t xml:space="preserve">OA </w:t>
      </w:r>
      <w:r w:rsidR="00FA7684" w:rsidRPr="00333000">
        <w:rPr>
          <w:szCs w:val="26"/>
        </w:rPr>
        <w:t xml:space="preserve">activities.  The cruise included </w:t>
      </w:r>
      <w:r w:rsidR="00420A5E" w:rsidRPr="00333000">
        <w:rPr>
          <w:szCs w:val="26"/>
        </w:rPr>
        <w:t xml:space="preserve">a series of transects </w:t>
      </w:r>
      <w:r w:rsidR="00333000" w:rsidRPr="00333000">
        <w:rPr>
          <w:szCs w:val="26"/>
        </w:rPr>
        <w:t>complemented by lines laid out approximately parallel to the coast.  A</w:t>
      </w:r>
      <w:r w:rsidR="00FA7684" w:rsidRPr="00333000">
        <w:rPr>
          <w:szCs w:val="26"/>
        </w:rPr>
        <w:t xml:space="preserve"> comprehensive set of underway measurements</w:t>
      </w:r>
      <w:r w:rsidR="00333000" w:rsidRPr="00333000">
        <w:rPr>
          <w:szCs w:val="26"/>
        </w:rPr>
        <w:t xml:space="preserve"> were taken between stations</w:t>
      </w:r>
      <w:r w:rsidR="00FA7684" w:rsidRPr="00333000">
        <w:rPr>
          <w:szCs w:val="26"/>
        </w:rPr>
        <w:t xml:space="preserve"> along the entire transect</w:t>
      </w:r>
      <w:r w:rsidR="00420A5E" w:rsidRPr="00333000">
        <w:rPr>
          <w:szCs w:val="26"/>
        </w:rPr>
        <w:t xml:space="preserve"> (Figure 1). Full water column CTD/rosette stations were occupied at </w:t>
      </w:r>
      <w:r w:rsidR="008E7FFC">
        <w:rPr>
          <w:szCs w:val="26"/>
        </w:rPr>
        <w:t>1</w:t>
      </w:r>
      <w:r w:rsidR="00EF036B">
        <w:rPr>
          <w:szCs w:val="26"/>
        </w:rPr>
        <w:t>8</w:t>
      </w:r>
      <w:r w:rsidR="00583657">
        <w:rPr>
          <w:szCs w:val="26"/>
        </w:rPr>
        <w:t>4</w:t>
      </w:r>
      <w:r w:rsidR="008E7FFC">
        <w:rPr>
          <w:szCs w:val="26"/>
        </w:rPr>
        <w:t xml:space="preserve"> </w:t>
      </w:r>
      <w:r w:rsidR="00FA7684" w:rsidRPr="00333000">
        <w:rPr>
          <w:szCs w:val="26"/>
        </w:rPr>
        <w:t>specified locations</w:t>
      </w:r>
      <w:r w:rsidR="00420A5E" w:rsidRPr="00333000">
        <w:rPr>
          <w:szCs w:val="26"/>
        </w:rPr>
        <w:t xml:space="preserve">. A total of </w:t>
      </w:r>
      <w:r w:rsidR="00333000" w:rsidRPr="00333000">
        <w:rPr>
          <w:szCs w:val="26"/>
        </w:rPr>
        <w:t>1</w:t>
      </w:r>
      <w:r w:rsidR="005F512C">
        <w:rPr>
          <w:szCs w:val="26"/>
        </w:rPr>
        <w:t>7</w:t>
      </w:r>
      <w:r w:rsidR="00420A5E" w:rsidRPr="00333000">
        <w:rPr>
          <w:szCs w:val="26"/>
        </w:rPr>
        <w:t xml:space="preserve"> scientists from </w:t>
      </w:r>
      <w:r w:rsidR="00333000" w:rsidRPr="00333000">
        <w:rPr>
          <w:szCs w:val="26"/>
        </w:rPr>
        <w:t>UNH, UDEL,</w:t>
      </w:r>
      <w:r w:rsidR="005F512C">
        <w:rPr>
          <w:szCs w:val="26"/>
        </w:rPr>
        <w:t xml:space="preserve"> LDEO, </w:t>
      </w:r>
      <w:r w:rsidR="008024E2">
        <w:rPr>
          <w:szCs w:val="26"/>
        </w:rPr>
        <w:t>Rutgers</w:t>
      </w:r>
      <w:r w:rsidR="00C6353E">
        <w:rPr>
          <w:szCs w:val="26"/>
        </w:rPr>
        <w:t>,</w:t>
      </w:r>
      <w:r w:rsidR="00980441">
        <w:rPr>
          <w:szCs w:val="26"/>
        </w:rPr>
        <w:t xml:space="preserve"> </w:t>
      </w:r>
      <w:r w:rsidR="00247EEE">
        <w:rPr>
          <w:szCs w:val="26"/>
        </w:rPr>
        <w:t>University</w:t>
      </w:r>
      <w:r w:rsidR="00C6353E">
        <w:rPr>
          <w:szCs w:val="26"/>
        </w:rPr>
        <w:t xml:space="preserve"> </w:t>
      </w:r>
      <w:r w:rsidR="005F512C">
        <w:rPr>
          <w:szCs w:val="26"/>
        </w:rPr>
        <w:t>and</w:t>
      </w:r>
      <w:r w:rsidR="00333000" w:rsidRPr="00333000">
        <w:rPr>
          <w:szCs w:val="26"/>
        </w:rPr>
        <w:t xml:space="preserve"> </w:t>
      </w:r>
      <w:r w:rsidR="00420A5E" w:rsidRPr="00333000">
        <w:rPr>
          <w:szCs w:val="26"/>
        </w:rPr>
        <w:t>AOML</w:t>
      </w:r>
      <w:r w:rsidR="00333000" w:rsidRPr="00333000">
        <w:rPr>
          <w:szCs w:val="26"/>
        </w:rPr>
        <w:t xml:space="preserve"> participated in the </w:t>
      </w:r>
      <w:r w:rsidR="00C1584C">
        <w:rPr>
          <w:szCs w:val="26"/>
        </w:rPr>
        <w:t>29</w:t>
      </w:r>
      <w:r w:rsidRPr="00333000">
        <w:rPr>
          <w:szCs w:val="26"/>
        </w:rPr>
        <w:t>-day cruise</w:t>
      </w:r>
      <w:r w:rsidR="00333000" w:rsidRPr="00333000">
        <w:rPr>
          <w:szCs w:val="26"/>
        </w:rPr>
        <w:t>,</w:t>
      </w:r>
      <w:r w:rsidR="00C050E7" w:rsidRPr="00333000">
        <w:rPr>
          <w:szCs w:val="26"/>
        </w:rPr>
        <w:t xml:space="preserve"> </w:t>
      </w:r>
      <w:r w:rsidR="00420A5E" w:rsidRPr="00333000">
        <w:rPr>
          <w:szCs w:val="26"/>
        </w:rPr>
        <w:t xml:space="preserve">which departed from </w:t>
      </w:r>
      <w:r w:rsidR="00333000" w:rsidRPr="00333000">
        <w:rPr>
          <w:szCs w:val="26"/>
        </w:rPr>
        <w:t>Newport, RI</w:t>
      </w:r>
      <w:r w:rsidR="00420A5E" w:rsidRPr="00333000">
        <w:rPr>
          <w:szCs w:val="26"/>
        </w:rPr>
        <w:t xml:space="preserve">, on </w:t>
      </w:r>
      <w:r w:rsidR="00C1584C">
        <w:rPr>
          <w:szCs w:val="26"/>
        </w:rPr>
        <w:t>25</w:t>
      </w:r>
      <w:r w:rsidR="00333000" w:rsidRPr="00333000">
        <w:rPr>
          <w:szCs w:val="26"/>
        </w:rPr>
        <w:t xml:space="preserve"> June</w:t>
      </w:r>
      <w:r w:rsidR="00420A5E" w:rsidRPr="00333000">
        <w:rPr>
          <w:szCs w:val="26"/>
        </w:rPr>
        <w:t xml:space="preserve">, and arrived on schedule in </w:t>
      </w:r>
      <w:r w:rsidR="00333000" w:rsidRPr="00333000">
        <w:rPr>
          <w:szCs w:val="26"/>
        </w:rPr>
        <w:t xml:space="preserve">Miami, FL </w:t>
      </w:r>
      <w:r w:rsidR="00420A5E" w:rsidRPr="00333000">
        <w:rPr>
          <w:szCs w:val="26"/>
        </w:rPr>
        <w:t xml:space="preserve">on </w:t>
      </w:r>
      <w:r w:rsidR="00C1584C">
        <w:rPr>
          <w:szCs w:val="26"/>
        </w:rPr>
        <w:t>29</w:t>
      </w:r>
      <w:r w:rsidR="00420A5E" w:rsidRPr="00333000">
        <w:rPr>
          <w:szCs w:val="26"/>
        </w:rPr>
        <w:t xml:space="preserve"> </w:t>
      </w:r>
      <w:r w:rsidR="00333000" w:rsidRPr="00333000">
        <w:rPr>
          <w:szCs w:val="26"/>
        </w:rPr>
        <w:t>July</w:t>
      </w:r>
      <w:r w:rsidR="00420A5E" w:rsidRPr="00333000">
        <w:rPr>
          <w:szCs w:val="26"/>
        </w:rPr>
        <w:t>.</w:t>
      </w:r>
      <w:r w:rsidR="00420A5E" w:rsidRPr="00024ABD">
        <w:rPr>
          <w:szCs w:val="26"/>
        </w:rPr>
        <w:t xml:space="preserve"> </w:t>
      </w:r>
      <w:r w:rsidR="00333000">
        <w:rPr>
          <w:szCs w:val="26"/>
        </w:rPr>
        <w:t xml:space="preserve"> The cruise wa</w:t>
      </w:r>
      <w:r w:rsidR="004800A4">
        <w:rPr>
          <w:szCs w:val="26"/>
        </w:rPr>
        <w:t xml:space="preserve">s delayed for </w:t>
      </w:r>
      <w:r w:rsidR="00C1584C">
        <w:rPr>
          <w:szCs w:val="26"/>
        </w:rPr>
        <w:t>4</w:t>
      </w:r>
      <w:r w:rsidR="004800A4">
        <w:rPr>
          <w:szCs w:val="26"/>
        </w:rPr>
        <w:t xml:space="preserve"> days in Newport</w:t>
      </w:r>
      <w:r w:rsidR="00333000">
        <w:rPr>
          <w:szCs w:val="26"/>
        </w:rPr>
        <w:t xml:space="preserve"> due t</w:t>
      </w:r>
      <w:r w:rsidR="00C1584C">
        <w:rPr>
          <w:szCs w:val="26"/>
        </w:rPr>
        <w:t xml:space="preserve">o an unexpected </w:t>
      </w:r>
      <w:r w:rsidR="00F2403F">
        <w:rPr>
          <w:szCs w:val="26"/>
        </w:rPr>
        <w:t>NOAA personnel issue</w:t>
      </w:r>
      <w:r w:rsidR="00333000">
        <w:rPr>
          <w:szCs w:val="26"/>
        </w:rPr>
        <w:t>.  These days we</w:t>
      </w:r>
      <w:r w:rsidR="004800A4">
        <w:rPr>
          <w:szCs w:val="26"/>
        </w:rPr>
        <w:t>re</w:t>
      </w:r>
      <w:r w:rsidR="00333000">
        <w:rPr>
          <w:szCs w:val="26"/>
        </w:rPr>
        <w:t xml:space="preserve"> lost from the mission and </w:t>
      </w:r>
      <w:r w:rsidR="00247EEE">
        <w:rPr>
          <w:szCs w:val="26"/>
        </w:rPr>
        <w:t>although nearly all primary stations were sampled, an</w:t>
      </w:r>
      <w:r w:rsidR="004800A4">
        <w:rPr>
          <w:szCs w:val="26"/>
        </w:rPr>
        <w:t xml:space="preserve"> impact </w:t>
      </w:r>
      <w:r w:rsidR="00247EEE">
        <w:rPr>
          <w:szCs w:val="26"/>
        </w:rPr>
        <w:t xml:space="preserve">was realized in the reduction of secondary activities such as optical characterization of the water column. </w:t>
      </w:r>
    </w:p>
    <w:p w14:paraId="405CE82B" w14:textId="77777777" w:rsidR="00333000" w:rsidRDefault="00333000" w:rsidP="00D46F7D">
      <w:pPr>
        <w:widowControl w:val="0"/>
        <w:autoSpaceDE w:val="0"/>
        <w:autoSpaceDN w:val="0"/>
        <w:adjustRightInd w:val="0"/>
        <w:jc w:val="both"/>
        <w:rPr>
          <w:szCs w:val="26"/>
        </w:rPr>
      </w:pPr>
    </w:p>
    <w:p w14:paraId="474381B4" w14:textId="1E9199D1" w:rsidR="00917F02" w:rsidRDefault="00420A5E" w:rsidP="0017218F">
      <w:pPr>
        <w:widowControl w:val="0"/>
        <w:autoSpaceDE w:val="0"/>
        <w:autoSpaceDN w:val="0"/>
        <w:adjustRightInd w:val="0"/>
        <w:jc w:val="both"/>
      </w:pPr>
      <w:r w:rsidRPr="006615AB">
        <w:t>Water samples were collected from the 24-bottle rosette at each station and analyzed for salinity, oxygen, nutrients, dissolved inorganic carbon</w:t>
      </w:r>
      <w:r w:rsidR="00E06D01">
        <w:t xml:space="preserve"> (DIC)</w:t>
      </w:r>
      <w:r w:rsidR="009D68DD">
        <w:t>, total alkalinity</w:t>
      </w:r>
      <w:r>
        <w:t>,</w:t>
      </w:r>
      <w:r w:rsidRPr="006615AB">
        <w:t xml:space="preserve"> </w:t>
      </w:r>
      <w:r w:rsidR="00427712">
        <w:t xml:space="preserve">pH, </w:t>
      </w:r>
      <w:r w:rsidRPr="006615AB">
        <w:t>dissolved organic matter, colored dissolved organic matter,</w:t>
      </w:r>
      <w:r w:rsidR="008024E2">
        <w:t xml:space="preserve"> </w:t>
      </w:r>
      <w:r>
        <w:t>phytoplankton pigments</w:t>
      </w:r>
      <w:r w:rsidR="008024E2">
        <w:t xml:space="preserve"> CH</w:t>
      </w:r>
      <w:r w:rsidR="008024E2" w:rsidRPr="00980441">
        <w:rPr>
          <w:vertAlign w:val="subscript"/>
        </w:rPr>
        <w:t>4</w:t>
      </w:r>
      <w:r w:rsidR="008024E2">
        <w:t>, discrete pCO</w:t>
      </w:r>
      <w:r w:rsidR="008024E2" w:rsidRPr="00980441">
        <w:rPr>
          <w:vertAlign w:val="subscript"/>
        </w:rPr>
        <w:t>2</w:t>
      </w:r>
      <w:r w:rsidR="008024E2">
        <w:t xml:space="preserve">, and </w:t>
      </w:r>
      <w:r w:rsidR="00247EEE" w:rsidRPr="00980441">
        <w:rPr>
          <w:vertAlign w:val="superscript"/>
        </w:rPr>
        <w:t>18</w:t>
      </w:r>
      <w:r w:rsidR="0019253C">
        <w:t>O</w:t>
      </w:r>
      <w:r w:rsidRPr="006615AB">
        <w:t xml:space="preserve">. </w:t>
      </w:r>
      <w:r>
        <w:t>Underway systems were in operation for measuring atmospheric CO</w:t>
      </w:r>
      <w:r>
        <w:rPr>
          <w:vertAlign w:val="subscript"/>
        </w:rPr>
        <w:t>2</w:t>
      </w:r>
      <w:r>
        <w:t xml:space="preserve"> and near-surface water pCO</w:t>
      </w:r>
      <w:r>
        <w:rPr>
          <w:vertAlign w:val="subscript"/>
        </w:rPr>
        <w:t>2</w:t>
      </w:r>
      <w:r w:rsidR="001D64D1">
        <w:t xml:space="preserve">, DIC, </w:t>
      </w:r>
      <w:r w:rsidR="00343ABC">
        <w:t xml:space="preserve">pH, </w:t>
      </w:r>
      <w:r>
        <w:t>bio-optical properties</w:t>
      </w:r>
      <w:r w:rsidR="00343ABC">
        <w:t xml:space="preserve"> and acoustic Doppler current profiles (ADCP)</w:t>
      </w:r>
      <w:r w:rsidRPr="006615AB">
        <w:t>.</w:t>
      </w:r>
      <w:r>
        <w:t xml:space="preserve"> </w:t>
      </w:r>
      <w:r w:rsidR="004800A4">
        <w:t>Several member</w:t>
      </w:r>
      <w:r w:rsidR="00BB3560">
        <w:t xml:space="preserve">s of the field party posted photographs and </w:t>
      </w:r>
      <w:r w:rsidR="00AB4751">
        <w:t xml:space="preserve">brief </w:t>
      </w:r>
      <w:r w:rsidR="00BB3560">
        <w:t>descriptions of science sampling and activities on</w:t>
      </w:r>
      <w:r w:rsidR="00917F02">
        <w:t>:</w:t>
      </w:r>
      <w:r w:rsidR="00BB3560">
        <w:t xml:space="preserve"> </w:t>
      </w:r>
    </w:p>
    <w:p w14:paraId="03D3A631" w14:textId="33121580" w:rsidR="00DA60E6" w:rsidRDefault="002925AD" w:rsidP="0017218F">
      <w:pPr>
        <w:widowControl w:val="0"/>
        <w:autoSpaceDE w:val="0"/>
        <w:autoSpaceDN w:val="0"/>
        <w:adjustRightInd w:val="0"/>
        <w:jc w:val="both"/>
      </w:pPr>
      <w:r w:rsidRPr="00980441">
        <w:t>https://www.facebook.com/</w:t>
      </w:r>
      <w:r w:rsidR="00B20FB8">
        <w:t>EastCoastOA/</w:t>
      </w:r>
      <w:r>
        <w:t>.</w:t>
      </w:r>
    </w:p>
    <w:p w14:paraId="699B6A6F" w14:textId="77777777" w:rsidR="00644E8C" w:rsidRDefault="00644E8C" w:rsidP="0017218F">
      <w:pPr>
        <w:widowControl w:val="0"/>
        <w:autoSpaceDE w:val="0"/>
        <w:autoSpaceDN w:val="0"/>
        <w:adjustRightInd w:val="0"/>
        <w:jc w:val="both"/>
      </w:pPr>
    </w:p>
    <w:p w14:paraId="0A4F0CDA" w14:textId="77777777" w:rsidR="00644E8C" w:rsidRDefault="00644E8C" w:rsidP="0017218F">
      <w:pPr>
        <w:widowControl w:val="0"/>
        <w:autoSpaceDE w:val="0"/>
        <w:autoSpaceDN w:val="0"/>
        <w:adjustRightInd w:val="0"/>
        <w:jc w:val="both"/>
      </w:pPr>
    </w:p>
    <w:p w14:paraId="15ACC996" w14:textId="77777777" w:rsidR="00644E8C" w:rsidRDefault="00644E8C" w:rsidP="0017218F">
      <w:pPr>
        <w:widowControl w:val="0"/>
        <w:autoSpaceDE w:val="0"/>
        <w:autoSpaceDN w:val="0"/>
        <w:adjustRightInd w:val="0"/>
        <w:jc w:val="both"/>
      </w:pPr>
    </w:p>
    <w:p w14:paraId="20BE306C" w14:textId="77777777" w:rsidR="00644E8C" w:rsidRDefault="00644E8C" w:rsidP="0017218F">
      <w:pPr>
        <w:widowControl w:val="0"/>
        <w:autoSpaceDE w:val="0"/>
        <w:autoSpaceDN w:val="0"/>
        <w:adjustRightInd w:val="0"/>
        <w:jc w:val="both"/>
      </w:pPr>
    </w:p>
    <w:p w14:paraId="3B546A2A" w14:textId="77777777" w:rsidR="00644E8C" w:rsidRDefault="00644E8C" w:rsidP="0017218F">
      <w:pPr>
        <w:widowControl w:val="0"/>
        <w:autoSpaceDE w:val="0"/>
        <w:autoSpaceDN w:val="0"/>
        <w:adjustRightInd w:val="0"/>
        <w:jc w:val="both"/>
      </w:pPr>
    </w:p>
    <w:p w14:paraId="30799950" w14:textId="77777777" w:rsidR="00644E8C" w:rsidRDefault="00644E8C" w:rsidP="0017218F">
      <w:pPr>
        <w:widowControl w:val="0"/>
        <w:autoSpaceDE w:val="0"/>
        <w:autoSpaceDN w:val="0"/>
        <w:adjustRightInd w:val="0"/>
        <w:jc w:val="both"/>
      </w:pPr>
    </w:p>
    <w:p w14:paraId="43FB538D" w14:textId="77777777" w:rsidR="00644E8C" w:rsidRDefault="00644E8C" w:rsidP="0017218F">
      <w:pPr>
        <w:widowControl w:val="0"/>
        <w:autoSpaceDE w:val="0"/>
        <w:autoSpaceDN w:val="0"/>
        <w:adjustRightInd w:val="0"/>
        <w:jc w:val="both"/>
      </w:pPr>
    </w:p>
    <w:p w14:paraId="1BC118A0" w14:textId="77777777" w:rsidR="00644E8C" w:rsidRDefault="00644E8C" w:rsidP="0017218F">
      <w:pPr>
        <w:widowControl w:val="0"/>
        <w:autoSpaceDE w:val="0"/>
        <w:autoSpaceDN w:val="0"/>
        <w:adjustRightInd w:val="0"/>
        <w:jc w:val="both"/>
      </w:pPr>
    </w:p>
    <w:p w14:paraId="59DA61C7" w14:textId="77777777" w:rsidR="00644E8C" w:rsidRDefault="00644E8C" w:rsidP="0017218F">
      <w:pPr>
        <w:widowControl w:val="0"/>
        <w:autoSpaceDE w:val="0"/>
        <w:autoSpaceDN w:val="0"/>
        <w:adjustRightInd w:val="0"/>
        <w:jc w:val="both"/>
      </w:pPr>
    </w:p>
    <w:p w14:paraId="29E5FD37" w14:textId="77777777" w:rsidR="00644E8C" w:rsidRDefault="00644E8C" w:rsidP="0017218F">
      <w:pPr>
        <w:widowControl w:val="0"/>
        <w:autoSpaceDE w:val="0"/>
        <w:autoSpaceDN w:val="0"/>
        <w:adjustRightInd w:val="0"/>
        <w:jc w:val="both"/>
      </w:pPr>
    </w:p>
    <w:p w14:paraId="78B74FAD" w14:textId="77777777" w:rsidR="00644E8C" w:rsidRDefault="00947F02" w:rsidP="0017218F">
      <w:pPr>
        <w:widowControl w:val="0"/>
        <w:autoSpaceDE w:val="0"/>
        <w:autoSpaceDN w:val="0"/>
        <w:adjustRightInd w:val="0"/>
        <w:jc w:val="both"/>
      </w:pPr>
      <w:r>
        <w:rPr>
          <w:noProof/>
        </w:rPr>
        <w:lastRenderedPageBreak/>
        <w:drawing>
          <wp:inline distT="0" distB="0" distL="0" distR="0" wp14:anchorId="15382DAF" wp14:editId="273D54E3">
            <wp:extent cx="5486400" cy="375431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A2Stations.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754315"/>
                    </a:xfrm>
                    <a:prstGeom prst="rect">
                      <a:avLst/>
                    </a:prstGeom>
                  </pic:spPr>
                </pic:pic>
              </a:graphicData>
            </a:graphic>
          </wp:inline>
        </w:drawing>
      </w:r>
    </w:p>
    <w:p w14:paraId="2B78A838" w14:textId="77777777" w:rsidR="00DA60E6" w:rsidRDefault="00DA60E6" w:rsidP="00644E8C">
      <w:pPr>
        <w:widowControl w:val="0"/>
        <w:autoSpaceDE w:val="0"/>
        <w:autoSpaceDN w:val="0"/>
        <w:adjustRightInd w:val="0"/>
        <w:jc w:val="both"/>
      </w:pPr>
    </w:p>
    <w:p w14:paraId="4EDA364C" w14:textId="77777777" w:rsidR="003D1F69" w:rsidRDefault="003D1F69" w:rsidP="004A6E82">
      <w:pPr>
        <w:ind w:left="900" w:hanging="900"/>
        <w:jc w:val="both"/>
        <w:rPr>
          <w:sz w:val="20"/>
        </w:rPr>
      </w:pPr>
      <w:r>
        <w:rPr>
          <w:b/>
          <w:bCs/>
          <w:sz w:val="20"/>
        </w:rPr>
        <w:t>Figure 1</w:t>
      </w:r>
      <w:r>
        <w:rPr>
          <w:sz w:val="20"/>
        </w:rPr>
        <w:t xml:space="preserve"> – </w:t>
      </w:r>
      <w:r w:rsidR="00947F02">
        <w:rPr>
          <w:sz w:val="20"/>
        </w:rPr>
        <w:t xml:space="preserve">ECOA-2 </w:t>
      </w:r>
      <w:r>
        <w:rPr>
          <w:sz w:val="20"/>
        </w:rPr>
        <w:t>CTD station</w:t>
      </w:r>
      <w:r w:rsidR="00947F02">
        <w:rPr>
          <w:sz w:val="20"/>
        </w:rPr>
        <w:t>s</w:t>
      </w:r>
      <w:r>
        <w:rPr>
          <w:sz w:val="20"/>
        </w:rPr>
        <w:t xml:space="preserve"> </w:t>
      </w:r>
    </w:p>
    <w:p w14:paraId="2461E62A" w14:textId="77777777" w:rsidR="00420A5E" w:rsidRDefault="00420A5E"/>
    <w:p w14:paraId="5AC7A9F4" w14:textId="77777777" w:rsidR="009A007D" w:rsidRDefault="009A007D"/>
    <w:p w14:paraId="38CFE788" w14:textId="77777777" w:rsidR="00420A5E" w:rsidRPr="00DC3751" w:rsidRDefault="00420A5E" w:rsidP="00DC3751">
      <w:pPr>
        <w:pStyle w:val="Section1"/>
        <w:ind w:left="360"/>
        <w:rPr>
          <w:sz w:val="28"/>
          <w:szCs w:val="28"/>
        </w:rPr>
      </w:pPr>
      <w:bookmarkStart w:id="2" w:name="_Toc208400453"/>
      <w:r w:rsidRPr="00DC3751">
        <w:rPr>
          <w:sz w:val="28"/>
          <w:szCs w:val="28"/>
        </w:rPr>
        <w:t>Introduction</w:t>
      </w:r>
      <w:bookmarkEnd w:id="2"/>
    </w:p>
    <w:p w14:paraId="1AF229D8" w14:textId="77777777" w:rsidR="00420A5E" w:rsidRDefault="00420A5E"/>
    <w:p w14:paraId="573C0A5A" w14:textId="54894150" w:rsidR="00943F2E" w:rsidRDefault="00420A5E" w:rsidP="0017218F">
      <w:pPr>
        <w:jc w:val="both"/>
        <w:rPr>
          <w:rFonts w:ascii="Times" w:hAnsi="Times"/>
          <w:color w:val="000000"/>
        </w:rPr>
      </w:pPr>
      <w:r w:rsidRPr="00E544FC">
        <w:rPr>
          <w:rFonts w:ascii="Times" w:hAnsi="Times"/>
          <w:color w:val="000000"/>
        </w:rPr>
        <w:t>NOAA</w:t>
      </w:r>
      <w:r w:rsidR="00943F2E">
        <w:rPr>
          <w:rFonts w:ascii="Times" w:hAnsi="Times"/>
          <w:color w:val="000000"/>
        </w:rPr>
        <w:t xml:space="preserve"> OAP and partners</w:t>
      </w:r>
      <w:r w:rsidRPr="00E544FC">
        <w:rPr>
          <w:rFonts w:ascii="Times" w:hAnsi="Times"/>
          <w:color w:val="000000"/>
        </w:rPr>
        <w:t xml:space="preserve"> conducted the </w:t>
      </w:r>
      <w:r w:rsidR="00B20FB8">
        <w:rPr>
          <w:rFonts w:ascii="Times" w:hAnsi="Times"/>
          <w:color w:val="000000"/>
        </w:rPr>
        <w:t>second</w:t>
      </w:r>
      <w:r w:rsidR="00943F2E">
        <w:rPr>
          <w:rFonts w:ascii="Times" w:hAnsi="Times"/>
          <w:color w:val="000000"/>
        </w:rPr>
        <w:t xml:space="preserve"> East Coast Ocean Acidification cruise (ECOA-</w:t>
      </w:r>
      <w:r w:rsidR="00B20FB8">
        <w:rPr>
          <w:rFonts w:ascii="Times" w:hAnsi="Times"/>
          <w:color w:val="000000"/>
        </w:rPr>
        <w:t>2</w:t>
      </w:r>
      <w:r w:rsidR="00943F2E">
        <w:rPr>
          <w:rFonts w:ascii="Times" w:hAnsi="Times"/>
          <w:color w:val="000000"/>
        </w:rPr>
        <w:t>)</w:t>
      </w:r>
      <w:r w:rsidRPr="00E544FC">
        <w:rPr>
          <w:rFonts w:ascii="Times" w:hAnsi="Times"/>
          <w:color w:val="000000"/>
        </w:rPr>
        <w:t xml:space="preserve"> Cruise (Figure 1)</w:t>
      </w:r>
      <w:r>
        <w:rPr>
          <w:rFonts w:ascii="Times" w:hAnsi="Times"/>
          <w:color w:val="000000"/>
        </w:rPr>
        <w:t xml:space="preserve"> along the </w:t>
      </w:r>
      <w:r w:rsidR="00943F2E">
        <w:rPr>
          <w:rFonts w:ascii="Times" w:hAnsi="Times"/>
          <w:color w:val="000000"/>
        </w:rPr>
        <w:t>East Coast of the United States, and the Canadian Maritimes.</w:t>
      </w:r>
      <w:r w:rsidR="0017218F">
        <w:rPr>
          <w:rFonts w:ascii="Times" w:hAnsi="Times"/>
          <w:color w:val="000000"/>
        </w:rPr>
        <w:t xml:space="preserve">  </w:t>
      </w:r>
      <w:r w:rsidR="00943F2E">
        <w:rPr>
          <w:rFonts w:ascii="Times" w:hAnsi="Times"/>
          <w:color w:val="000000"/>
        </w:rPr>
        <w:t>Its purpose was</w:t>
      </w:r>
      <w:r>
        <w:rPr>
          <w:rFonts w:ascii="Times" w:hAnsi="Times"/>
          <w:color w:val="000000"/>
        </w:rPr>
        <w:t xml:space="preserve"> </w:t>
      </w:r>
      <w:r w:rsidRPr="00E544FC">
        <w:rPr>
          <w:rFonts w:ascii="Times" w:hAnsi="Times"/>
          <w:color w:val="000000"/>
        </w:rPr>
        <w:t xml:space="preserve">to </w:t>
      </w:r>
      <w:r w:rsidR="00943F2E">
        <w:rPr>
          <w:rFonts w:ascii="Times" w:hAnsi="Times"/>
          <w:color w:val="000000"/>
        </w:rPr>
        <w:t xml:space="preserve">document the status of </w:t>
      </w:r>
      <w:r w:rsidR="0004444F">
        <w:rPr>
          <w:rFonts w:ascii="Times" w:hAnsi="Times"/>
          <w:color w:val="000000"/>
        </w:rPr>
        <w:t>ocean ac</w:t>
      </w:r>
      <w:r w:rsidR="002831F4">
        <w:rPr>
          <w:rFonts w:ascii="Times" w:hAnsi="Times"/>
          <w:color w:val="000000"/>
        </w:rPr>
        <w:t>i</w:t>
      </w:r>
      <w:r w:rsidR="0004444F">
        <w:rPr>
          <w:rFonts w:ascii="Times" w:hAnsi="Times"/>
          <w:color w:val="000000"/>
        </w:rPr>
        <w:t xml:space="preserve">dification (OA) </w:t>
      </w:r>
      <w:r w:rsidR="00943F2E">
        <w:rPr>
          <w:rFonts w:ascii="Times" w:hAnsi="Times"/>
          <w:color w:val="000000"/>
        </w:rPr>
        <w:t xml:space="preserve">by collecting a comprehensive dataset </w:t>
      </w:r>
      <w:r w:rsidRPr="00E544FC">
        <w:rPr>
          <w:rFonts w:ascii="Times" w:hAnsi="Times"/>
          <w:color w:val="000000"/>
        </w:rPr>
        <w:t>over a</w:t>
      </w:r>
      <w:r w:rsidR="00943F2E">
        <w:rPr>
          <w:rFonts w:ascii="Times" w:hAnsi="Times"/>
          <w:color w:val="000000"/>
        </w:rPr>
        <w:t xml:space="preserve"> wide range of oceanographic</w:t>
      </w:r>
      <w:r w:rsidRPr="00E544FC">
        <w:rPr>
          <w:rFonts w:ascii="Times" w:hAnsi="Times"/>
          <w:color w:val="000000"/>
        </w:rPr>
        <w:t xml:space="preserve"> </w:t>
      </w:r>
      <w:r>
        <w:rPr>
          <w:rFonts w:ascii="Times" w:hAnsi="Times"/>
          <w:color w:val="000000"/>
        </w:rPr>
        <w:t xml:space="preserve">and biogeochemical conditions. </w:t>
      </w:r>
      <w:r w:rsidR="00943F2E">
        <w:rPr>
          <w:rFonts w:ascii="Times" w:hAnsi="Times"/>
          <w:color w:val="000000"/>
        </w:rPr>
        <w:t xml:space="preserve"> An important secondary goal was to collect an ancillary data set, including biological rate measurements that will enable a fuller understanding of processes affecting carbonate chemistry.</w:t>
      </w:r>
    </w:p>
    <w:p w14:paraId="3565F217" w14:textId="77777777" w:rsidR="00943F2E" w:rsidRDefault="00943F2E" w:rsidP="003D1F69">
      <w:pPr>
        <w:ind w:firstLine="720"/>
        <w:jc w:val="both"/>
        <w:rPr>
          <w:rFonts w:ascii="Times" w:hAnsi="Times"/>
          <w:color w:val="000000"/>
        </w:rPr>
      </w:pPr>
    </w:p>
    <w:p w14:paraId="23053C91" w14:textId="6E3E4081" w:rsidR="00420A5E" w:rsidRDefault="00420A5E" w:rsidP="00943F2E">
      <w:pPr>
        <w:jc w:val="both"/>
        <w:rPr>
          <w:rFonts w:ascii="Times" w:hAnsi="Times"/>
          <w:color w:val="000000"/>
        </w:rPr>
      </w:pPr>
      <w:r w:rsidRPr="00E544FC">
        <w:rPr>
          <w:rFonts w:ascii="Times" w:hAnsi="Times"/>
          <w:color w:val="000000"/>
        </w:rPr>
        <w:t xml:space="preserve">The coastal ocean </w:t>
      </w:r>
      <w:r w:rsidR="00A17D15">
        <w:rPr>
          <w:rFonts w:ascii="Times" w:hAnsi="Times"/>
          <w:color w:val="000000"/>
        </w:rPr>
        <w:t>is emphasized in NOAA OA monit</w:t>
      </w:r>
      <w:r w:rsidR="0004444F">
        <w:rPr>
          <w:rFonts w:ascii="Times" w:hAnsi="Times"/>
          <w:color w:val="000000"/>
        </w:rPr>
        <w:t>o</w:t>
      </w:r>
      <w:r w:rsidR="00A17D15">
        <w:rPr>
          <w:rFonts w:ascii="Times" w:hAnsi="Times"/>
          <w:color w:val="000000"/>
        </w:rPr>
        <w:t>r</w:t>
      </w:r>
      <w:r w:rsidR="0004444F">
        <w:rPr>
          <w:rFonts w:ascii="Times" w:hAnsi="Times"/>
          <w:color w:val="000000"/>
        </w:rPr>
        <w:t>ing an</w:t>
      </w:r>
      <w:r w:rsidR="00A17D15">
        <w:rPr>
          <w:rFonts w:ascii="Times" w:hAnsi="Times"/>
          <w:color w:val="000000"/>
        </w:rPr>
        <w:t>d</w:t>
      </w:r>
      <w:r w:rsidR="0004444F">
        <w:rPr>
          <w:rFonts w:ascii="Times" w:hAnsi="Times"/>
          <w:color w:val="000000"/>
        </w:rPr>
        <w:t xml:space="preserve"> research as it is believed </w:t>
      </w:r>
      <w:r w:rsidR="009F7301">
        <w:rPr>
          <w:rFonts w:ascii="Times" w:hAnsi="Times"/>
          <w:color w:val="000000"/>
        </w:rPr>
        <w:t xml:space="preserve">to be </w:t>
      </w:r>
      <w:r w:rsidR="0004444F">
        <w:rPr>
          <w:rFonts w:ascii="Times" w:hAnsi="Times"/>
          <w:color w:val="000000"/>
        </w:rPr>
        <w:t xml:space="preserve">particularly vulnerable to ocean acidification processes and contains </w:t>
      </w:r>
      <w:r w:rsidR="0075351A">
        <w:rPr>
          <w:rFonts w:ascii="Times" w:hAnsi="Times"/>
          <w:color w:val="000000"/>
        </w:rPr>
        <w:t>many ecosystem</w:t>
      </w:r>
      <w:r w:rsidR="009F7301">
        <w:rPr>
          <w:rFonts w:ascii="Times" w:hAnsi="Times"/>
          <w:color w:val="000000"/>
        </w:rPr>
        <w:t>s</w:t>
      </w:r>
      <w:r w:rsidR="0075351A">
        <w:rPr>
          <w:rFonts w:ascii="Times" w:hAnsi="Times"/>
          <w:color w:val="000000"/>
        </w:rPr>
        <w:t xml:space="preserve"> of great socioeconomic values</w:t>
      </w:r>
      <w:r w:rsidRPr="00E544FC">
        <w:rPr>
          <w:rFonts w:ascii="Times" w:hAnsi="Times"/>
          <w:color w:val="000000"/>
        </w:rPr>
        <w:t xml:space="preserve">. It is a conduit for transport of </w:t>
      </w:r>
      <w:r w:rsidRPr="00F73E5B">
        <w:t>terrestrial</w:t>
      </w:r>
      <w:r w:rsidRPr="00E544FC">
        <w:rPr>
          <w:rFonts w:ascii="Times" w:hAnsi="Times"/>
          <w:color w:val="000000"/>
        </w:rPr>
        <w:t xml:space="preserve"> material from th</w:t>
      </w:r>
      <w:r>
        <w:rPr>
          <w:rFonts w:ascii="Times" w:hAnsi="Times"/>
          <w:color w:val="000000"/>
        </w:rPr>
        <w:t>e land to the open ocean and its</w:t>
      </w:r>
      <w:r w:rsidRPr="00E544FC">
        <w:rPr>
          <w:rFonts w:ascii="Times" w:hAnsi="Times"/>
          <w:color w:val="000000"/>
        </w:rPr>
        <w:t xml:space="preserve"> specific biological productivity is on average about three times larger than the average open-ocean values.  It is also the region where the interior ocean interacts with the bottom boundary, leading to enhancements of many chemical, biological and physical processes in mid-water regions of the ocean. </w:t>
      </w:r>
      <w:r w:rsidR="0075351A">
        <w:rPr>
          <w:rFonts w:ascii="Times" w:hAnsi="Times"/>
          <w:color w:val="000000"/>
        </w:rPr>
        <w:t xml:space="preserve"> These processes contribute to the large variability encountered and associated </w:t>
      </w:r>
      <w:r w:rsidR="009F7301">
        <w:rPr>
          <w:rFonts w:ascii="Times" w:hAnsi="Times"/>
          <w:color w:val="000000"/>
        </w:rPr>
        <w:t xml:space="preserve">with </w:t>
      </w:r>
      <w:r w:rsidR="0075351A">
        <w:rPr>
          <w:rFonts w:ascii="Times" w:hAnsi="Times"/>
          <w:color w:val="000000"/>
        </w:rPr>
        <w:t>ecosystem stress</w:t>
      </w:r>
      <w:r w:rsidR="00A17D15">
        <w:rPr>
          <w:rFonts w:ascii="Times" w:hAnsi="Times"/>
          <w:color w:val="000000"/>
        </w:rPr>
        <w:t xml:space="preserve">. </w:t>
      </w:r>
      <w:r w:rsidRPr="00E544FC">
        <w:rPr>
          <w:rFonts w:ascii="Times" w:hAnsi="Times"/>
          <w:color w:val="000000"/>
        </w:rPr>
        <w:t xml:space="preserve">The </w:t>
      </w:r>
      <w:r>
        <w:rPr>
          <w:rFonts w:ascii="Times" w:hAnsi="Times"/>
          <w:color w:val="000000"/>
        </w:rPr>
        <w:t>major goal of the cruise was to identify</w:t>
      </w:r>
      <w:r w:rsidRPr="00E544FC">
        <w:rPr>
          <w:rFonts w:ascii="Times" w:hAnsi="Times"/>
          <w:color w:val="000000"/>
        </w:rPr>
        <w:t xml:space="preserve"> the </w:t>
      </w:r>
      <w:r w:rsidR="00A17D15">
        <w:rPr>
          <w:rFonts w:ascii="Times" w:hAnsi="Times"/>
          <w:color w:val="000000"/>
        </w:rPr>
        <w:t>magnitude and controls</w:t>
      </w:r>
      <w:r w:rsidR="00B40452">
        <w:rPr>
          <w:rFonts w:ascii="Times" w:hAnsi="Times"/>
          <w:color w:val="000000"/>
        </w:rPr>
        <w:t xml:space="preserve"> of ocean acidification </w:t>
      </w:r>
      <w:r w:rsidRPr="00E544FC">
        <w:rPr>
          <w:rFonts w:ascii="Times" w:hAnsi="Times"/>
          <w:color w:val="000000"/>
        </w:rPr>
        <w:t xml:space="preserve">in the </w:t>
      </w:r>
      <w:r w:rsidR="00943F2E">
        <w:rPr>
          <w:rFonts w:ascii="Times" w:hAnsi="Times"/>
          <w:color w:val="000000"/>
        </w:rPr>
        <w:t>Eastern North American</w:t>
      </w:r>
      <w:r w:rsidRPr="00E544FC">
        <w:rPr>
          <w:rFonts w:ascii="Times" w:hAnsi="Times"/>
          <w:color w:val="000000"/>
        </w:rPr>
        <w:t xml:space="preserve"> coastal regime</w:t>
      </w:r>
      <w:r>
        <w:rPr>
          <w:rFonts w:ascii="Times" w:hAnsi="Times"/>
          <w:color w:val="000000"/>
        </w:rPr>
        <w:t xml:space="preserve">, along with their magnitudes, </w:t>
      </w:r>
      <w:r w:rsidR="009F7301">
        <w:rPr>
          <w:rFonts w:ascii="Times" w:hAnsi="Times"/>
          <w:color w:val="000000"/>
        </w:rPr>
        <w:t xml:space="preserve">and </w:t>
      </w:r>
      <w:r>
        <w:rPr>
          <w:rFonts w:ascii="Times" w:hAnsi="Times"/>
          <w:color w:val="000000"/>
        </w:rPr>
        <w:t xml:space="preserve">scales of </w:t>
      </w:r>
      <w:r w:rsidR="00B40452">
        <w:rPr>
          <w:rFonts w:ascii="Times" w:hAnsi="Times"/>
          <w:color w:val="000000"/>
        </w:rPr>
        <w:t>biogeochemical parameters impacting ocean acidification</w:t>
      </w:r>
      <w:r>
        <w:rPr>
          <w:rFonts w:ascii="Times" w:hAnsi="Times"/>
          <w:color w:val="000000"/>
        </w:rPr>
        <w:t xml:space="preserve">.  </w:t>
      </w:r>
      <w:r w:rsidRPr="00E544FC">
        <w:rPr>
          <w:rFonts w:ascii="Times" w:hAnsi="Times"/>
          <w:color w:val="000000"/>
        </w:rPr>
        <w:t xml:space="preserve">The coastal zone must be well </w:t>
      </w:r>
      <w:r w:rsidRPr="00E544FC">
        <w:rPr>
          <w:rFonts w:ascii="Times" w:hAnsi="Times"/>
          <w:color w:val="000000"/>
        </w:rPr>
        <w:lastRenderedPageBreak/>
        <w:t xml:space="preserve">quantified regarding carbon </w:t>
      </w:r>
      <w:r w:rsidR="00A2463B">
        <w:rPr>
          <w:rFonts w:ascii="Times" w:hAnsi="Times"/>
          <w:color w:val="000000"/>
        </w:rPr>
        <w:t xml:space="preserve">speciation </w:t>
      </w:r>
      <w:r w:rsidR="00A2463B" w:rsidRPr="00E544FC">
        <w:rPr>
          <w:rFonts w:ascii="Times" w:hAnsi="Times"/>
          <w:color w:val="000000"/>
        </w:rPr>
        <w:t>in</w:t>
      </w:r>
      <w:r w:rsidRPr="00E544FC">
        <w:rPr>
          <w:rFonts w:ascii="Times" w:hAnsi="Times"/>
          <w:color w:val="000000"/>
        </w:rPr>
        <w:t xml:space="preserve"> order to make reasonable projections of future levels</w:t>
      </w:r>
      <w:r w:rsidR="00540A32">
        <w:rPr>
          <w:rFonts w:ascii="Times" w:hAnsi="Times"/>
          <w:color w:val="000000"/>
        </w:rPr>
        <w:t xml:space="preserve"> of ocean </w:t>
      </w:r>
      <w:r w:rsidR="00A2463B">
        <w:rPr>
          <w:rFonts w:ascii="Times" w:hAnsi="Times"/>
          <w:color w:val="000000"/>
        </w:rPr>
        <w:t>acidification</w:t>
      </w:r>
      <w:r w:rsidR="009F7301">
        <w:rPr>
          <w:rFonts w:ascii="Times" w:hAnsi="Times"/>
          <w:color w:val="000000"/>
        </w:rPr>
        <w:t>.</w:t>
      </w:r>
      <w:r w:rsidR="00B31991">
        <w:rPr>
          <w:rFonts w:ascii="Times" w:hAnsi="Times"/>
          <w:color w:val="000000"/>
        </w:rPr>
        <w:t xml:space="preserve"> In addition, in coastal regions where net biological processes can dominate carbonate system variability over daily-monthly time scales,</w:t>
      </w:r>
      <w:r w:rsidR="00180CD0">
        <w:rPr>
          <w:rFonts w:ascii="Times" w:hAnsi="Times"/>
          <w:color w:val="000000"/>
        </w:rPr>
        <w:t xml:space="preserve"> understanding the net biological rates of organic and inorganic carbon production is advised.</w:t>
      </w:r>
    </w:p>
    <w:p w14:paraId="1AF142D9" w14:textId="77777777" w:rsidR="00420A5E" w:rsidRDefault="00420A5E">
      <w:pPr>
        <w:rPr>
          <w:rFonts w:ascii="Times" w:hAnsi="Times"/>
          <w:color w:val="000000"/>
        </w:rPr>
      </w:pPr>
    </w:p>
    <w:p w14:paraId="349E2CD7" w14:textId="77777777" w:rsidR="00420A5E" w:rsidRDefault="00420A5E" w:rsidP="0017218F">
      <w:pPr>
        <w:jc w:val="both"/>
        <w:rPr>
          <w:szCs w:val="26"/>
        </w:rPr>
      </w:pPr>
      <w:r w:rsidRPr="00024ABD">
        <w:rPr>
          <w:szCs w:val="26"/>
        </w:rPr>
        <w:t xml:space="preserve">To address this problem, </w:t>
      </w:r>
      <w:r w:rsidR="009E53AD">
        <w:rPr>
          <w:szCs w:val="26"/>
        </w:rPr>
        <w:t>NOAA OAP, and its</w:t>
      </w:r>
      <w:r w:rsidRPr="00024ABD">
        <w:rPr>
          <w:szCs w:val="26"/>
        </w:rPr>
        <w:t xml:space="preserve"> Marine CO</w:t>
      </w:r>
      <w:r w:rsidRPr="007E59F7">
        <w:rPr>
          <w:szCs w:val="26"/>
          <w:vertAlign w:val="subscript"/>
        </w:rPr>
        <w:t>2</w:t>
      </w:r>
      <w:r w:rsidRPr="00024ABD">
        <w:rPr>
          <w:szCs w:val="26"/>
        </w:rPr>
        <w:t xml:space="preserve"> Program</w:t>
      </w:r>
      <w:r w:rsidR="00540A32">
        <w:rPr>
          <w:szCs w:val="26"/>
        </w:rPr>
        <w:t>s</w:t>
      </w:r>
      <w:r w:rsidRPr="00024ABD">
        <w:rPr>
          <w:szCs w:val="26"/>
        </w:rPr>
        <w:t xml:space="preserve"> </w:t>
      </w:r>
      <w:r w:rsidR="009E53AD">
        <w:rPr>
          <w:szCs w:val="26"/>
        </w:rPr>
        <w:t xml:space="preserve">at PMEL and AOML </w:t>
      </w:r>
      <w:r w:rsidRPr="00024ABD">
        <w:rPr>
          <w:szCs w:val="26"/>
        </w:rPr>
        <w:t xml:space="preserve">initiated </w:t>
      </w:r>
      <w:r w:rsidR="00540A32">
        <w:rPr>
          <w:szCs w:val="26"/>
        </w:rPr>
        <w:t xml:space="preserve">dedicated </w:t>
      </w:r>
      <w:r w:rsidRPr="00024ABD">
        <w:rPr>
          <w:szCs w:val="26"/>
        </w:rPr>
        <w:t xml:space="preserve">coastal carbon </w:t>
      </w:r>
      <w:r w:rsidR="00540A32">
        <w:rPr>
          <w:szCs w:val="26"/>
        </w:rPr>
        <w:t xml:space="preserve">research cruises for the </w:t>
      </w:r>
      <w:r w:rsidR="00A2463B">
        <w:rPr>
          <w:szCs w:val="26"/>
        </w:rPr>
        <w:t>West,</w:t>
      </w:r>
      <w:r w:rsidR="009E53AD">
        <w:rPr>
          <w:szCs w:val="26"/>
        </w:rPr>
        <w:t xml:space="preserve"> East and Gulf Coasts</w:t>
      </w:r>
      <w:r w:rsidRPr="00024ABD">
        <w:rPr>
          <w:szCs w:val="26"/>
        </w:rPr>
        <w:t>.  This program is designed to establish baseline observational fields for carbon system parameters, provide comparative data for observations from other projects, and develop a set of hydrographic transects of full water column measurements to be re-occupied over time for studies of inter-annual changes in physical, chemical and biological characteristics of the coastal ocean</w:t>
      </w:r>
      <w:r w:rsidR="00540A32">
        <w:rPr>
          <w:szCs w:val="26"/>
        </w:rPr>
        <w:t xml:space="preserve"> as they impact ocean </w:t>
      </w:r>
      <w:r w:rsidR="00A2463B">
        <w:rPr>
          <w:szCs w:val="26"/>
        </w:rPr>
        <w:t>acidification.</w:t>
      </w:r>
    </w:p>
    <w:p w14:paraId="332AFBD0" w14:textId="77777777" w:rsidR="00420A5E" w:rsidRDefault="00420A5E">
      <w:pPr>
        <w:rPr>
          <w:rFonts w:ascii="Times" w:hAnsi="Times"/>
          <w:color w:val="000000"/>
        </w:rPr>
      </w:pPr>
    </w:p>
    <w:p w14:paraId="130B2DE3" w14:textId="2D6A0D7E" w:rsidR="00420A5E" w:rsidRDefault="00420A5E" w:rsidP="0017218F">
      <w:pPr>
        <w:widowControl w:val="0"/>
        <w:autoSpaceDE w:val="0"/>
        <w:autoSpaceDN w:val="0"/>
        <w:adjustRightInd w:val="0"/>
        <w:jc w:val="both"/>
        <w:rPr>
          <w:szCs w:val="26"/>
        </w:rPr>
      </w:pPr>
      <w:r w:rsidRPr="00024ABD">
        <w:rPr>
          <w:szCs w:val="26"/>
        </w:rPr>
        <w:t xml:space="preserve">This </w:t>
      </w:r>
      <w:r w:rsidR="009E53AD">
        <w:rPr>
          <w:szCs w:val="26"/>
        </w:rPr>
        <w:t xml:space="preserve">ECOA </w:t>
      </w:r>
      <w:r w:rsidRPr="00024ABD">
        <w:rPr>
          <w:szCs w:val="26"/>
        </w:rPr>
        <w:t xml:space="preserve">cruise aboard the R/V </w:t>
      </w:r>
      <w:r w:rsidR="009D7E13">
        <w:rPr>
          <w:i/>
          <w:szCs w:val="26"/>
        </w:rPr>
        <w:t>Henry Bigelow</w:t>
      </w:r>
      <w:r w:rsidRPr="00024ABD">
        <w:rPr>
          <w:szCs w:val="26"/>
        </w:rPr>
        <w:t xml:space="preserve">, </w:t>
      </w:r>
      <w:r w:rsidR="00540A32">
        <w:rPr>
          <w:szCs w:val="26"/>
        </w:rPr>
        <w:t xml:space="preserve">is the </w:t>
      </w:r>
      <w:r w:rsidR="009D7E13">
        <w:rPr>
          <w:szCs w:val="26"/>
        </w:rPr>
        <w:t>f</w:t>
      </w:r>
      <w:r w:rsidR="0019253C">
        <w:rPr>
          <w:szCs w:val="26"/>
        </w:rPr>
        <w:t>ourth</w:t>
      </w:r>
      <w:r w:rsidR="009E53AD">
        <w:rPr>
          <w:szCs w:val="26"/>
        </w:rPr>
        <w:t xml:space="preserve"> </w:t>
      </w:r>
      <w:r w:rsidR="00540A32">
        <w:rPr>
          <w:szCs w:val="26"/>
        </w:rPr>
        <w:t xml:space="preserve">of </w:t>
      </w:r>
      <w:r w:rsidR="0019253C">
        <w:rPr>
          <w:szCs w:val="26"/>
        </w:rPr>
        <w:t>a</w:t>
      </w:r>
      <w:r w:rsidRPr="00024ABD">
        <w:rPr>
          <w:szCs w:val="26"/>
        </w:rPr>
        <w:t xml:space="preserve"> planned sequence of observations and studies of carbon </w:t>
      </w:r>
      <w:r w:rsidR="00540A32">
        <w:rPr>
          <w:szCs w:val="26"/>
        </w:rPr>
        <w:t xml:space="preserve">and related biogeochemical parameters </w:t>
      </w:r>
      <w:r w:rsidRPr="00024ABD">
        <w:rPr>
          <w:szCs w:val="26"/>
        </w:rPr>
        <w:t xml:space="preserve">in the dynamic coastal ocean region above/adjacent to the continental shelf along the </w:t>
      </w:r>
      <w:r>
        <w:rPr>
          <w:szCs w:val="26"/>
        </w:rPr>
        <w:t xml:space="preserve">coast of </w:t>
      </w:r>
      <w:r w:rsidR="00E06D01">
        <w:rPr>
          <w:szCs w:val="26"/>
        </w:rPr>
        <w:t xml:space="preserve">the </w:t>
      </w:r>
      <w:r>
        <w:rPr>
          <w:szCs w:val="26"/>
        </w:rPr>
        <w:t xml:space="preserve">Gulf of Mexico and </w:t>
      </w:r>
      <w:r w:rsidR="00E06D01">
        <w:rPr>
          <w:szCs w:val="26"/>
        </w:rPr>
        <w:t>E</w:t>
      </w:r>
      <w:r>
        <w:rPr>
          <w:szCs w:val="26"/>
        </w:rPr>
        <w:t>a</w:t>
      </w:r>
      <w:r w:rsidRPr="00024ABD">
        <w:rPr>
          <w:szCs w:val="26"/>
        </w:rPr>
        <w:t xml:space="preserve">st coast of the North American continent.  Data from this cruise provide a robust observational framework to monitor long-term </w:t>
      </w:r>
      <w:r w:rsidR="00540A32">
        <w:rPr>
          <w:szCs w:val="26"/>
        </w:rPr>
        <w:t xml:space="preserve">ocean acidification </w:t>
      </w:r>
      <w:r w:rsidRPr="00024ABD">
        <w:rPr>
          <w:szCs w:val="26"/>
        </w:rPr>
        <w:t xml:space="preserve">trends on inter-annual timescales, and determine the temporal variability of the inorganic carbon system and its relationship to biological and physical processes in the coastal ocean and their capacity to withstand the onset of ocean acidification. </w:t>
      </w:r>
    </w:p>
    <w:p w14:paraId="2EEC1058" w14:textId="77777777" w:rsidR="001F40AD" w:rsidRDefault="001F40AD" w:rsidP="003D1F69">
      <w:pPr>
        <w:widowControl w:val="0"/>
        <w:autoSpaceDE w:val="0"/>
        <w:autoSpaceDN w:val="0"/>
        <w:adjustRightInd w:val="0"/>
        <w:ind w:firstLine="720"/>
        <w:jc w:val="both"/>
        <w:rPr>
          <w:szCs w:val="26"/>
        </w:rPr>
      </w:pPr>
    </w:p>
    <w:p w14:paraId="313BC042" w14:textId="025F2889" w:rsidR="0095084E" w:rsidRDefault="009A007D" w:rsidP="0017218F">
      <w:pPr>
        <w:jc w:val="both"/>
      </w:pPr>
      <w:r>
        <w:rPr>
          <w:rFonts w:ascii="Times" w:hAnsi="Times"/>
          <w:color w:val="000000"/>
        </w:rPr>
        <w:t xml:space="preserve">The </w:t>
      </w:r>
      <w:r w:rsidR="009E53AD">
        <w:rPr>
          <w:rFonts w:ascii="Times" w:hAnsi="Times"/>
          <w:color w:val="000000"/>
        </w:rPr>
        <w:t>ECOA</w:t>
      </w:r>
      <w:r w:rsidR="005F512C">
        <w:rPr>
          <w:rFonts w:ascii="Times" w:hAnsi="Times"/>
          <w:color w:val="000000"/>
        </w:rPr>
        <w:t>-2</w:t>
      </w:r>
      <w:r>
        <w:rPr>
          <w:rFonts w:ascii="Times" w:hAnsi="Times"/>
          <w:color w:val="000000"/>
        </w:rPr>
        <w:t xml:space="preserve"> cruise was supported by the NOAA/OA</w:t>
      </w:r>
      <w:r w:rsidR="00583657">
        <w:rPr>
          <w:rFonts w:ascii="Times" w:hAnsi="Times"/>
          <w:color w:val="000000"/>
        </w:rPr>
        <w:t>R</w:t>
      </w:r>
      <w:r>
        <w:rPr>
          <w:rFonts w:ascii="Times" w:hAnsi="Times"/>
          <w:color w:val="000000"/>
        </w:rPr>
        <w:t xml:space="preserve"> Ocean Acidification Program (OAP). </w:t>
      </w:r>
      <w:r w:rsidR="005F512C">
        <w:t>Seventeen</w:t>
      </w:r>
      <w:r>
        <w:t xml:space="preserve"> scientists representing </w:t>
      </w:r>
      <w:r w:rsidR="0019253C">
        <w:t>5</w:t>
      </w:r>
      <w:r>
        <w:t xml:space="preserve"> universities</w:t>
      </w:r>
      <w:r w:rsidR="0091196D">
        <w:t>, NASA</w:t>
      </w:r>
      <w:r w:rsidR="00583657">
        <w:t>,</w:t>
      </w:r>
      <w:r>
        <w:t xml:space="preserve"> and 2 NOAA line offices participated on the cruise (Table 1) covering the North American continental shelf region </w:t>
      </w:r>
      <w:r w:rsidRPr="0089606E">
        <w:rPr>
          <w:szCs w:val="26"/>
        </w:rPr>
        <w:t xml:space="preserve">from </w:t>
      </w:r>
      <w:r w:rsidR="0091196D">
        <w:rPr>
          <w:szCs w:val="26"/>
        </w:rPr>
        <w:t>Miami Florida</w:t>
      </w:r>
      <w:r w:rsidRPr="0089606E">
        <w:rPr>
          <w:szCs w:val="26"/>
        </w:rPr>
        <w:t xml:space="preserve"> in the </w:t>
      </w:r>
      <w:r>
        <w:rPr>
          <w:szCs w:val="26"/>
        </w:rPr>
        <w:t>sou</w:t>
      </w:r>
      <w:r w:rsidRPr="0089606E">
        <w:rPr>
          <w:szCs w:val="26"/>
        </w:rPr>
        <w:t xml:space="preserve">th to </w:t>
      </w:r>
      <w:r w:rsidR="0091196D">
        <w:rPr>
          <w:szCs w:val="26"/>
        </w:rPr>
        <w:t xml:space="preserve">Halifax Nova Scotia </w:t>
      </w:r>
      <w:r w:rsidRPr="0089606E">
        <w:rPr>
          <w:szCs w:val="26"/>
        </w:rPr>
        <w:t xml:space="preserve">in the </w:t>
      </w:r>
      <w:r>
        <w:rPr>
          <w:szCs w:val="26"/>
        </w:rPr>
        <w:t>nor</w:t>
      </w:r>
      <w:r w:rsidRPr="0089606E">
        <w:rPr>
          <w:szCs w:val="26"/>
        </w:rPr>
        <w:t>th</w:t>
      </w:r>
      <w:r>
        <w:t xml:space="preserve">. The R/V </w:t>
      </w:r>
      <w:r w:rsidR="005F512C">
        <w:rPr>
          <w:i/>
        </w:rPr>
        <w:t>Henry Bigelow</w:t>
      </w:r>
      <w:r>
        <w:t xml:space="preserve"> departed </w:t>
      </w:r>
      <w:r w:rsidR="0091196D">
        <w:t>Newport, RI</w:t>
      </w:r>
      <w:r>
        <w:t xml:space="preserve"> on </w:t>
      </w:r>
      <w:r w:rsidR="005C266C">
        <w:t>25</w:t>
      </w:r>
      <w:r w:rsidR="0091196D">
        <w:t xml:space="preserve"> June</w:t>
      </w:r>
      <w:r>
        <w:t>, 201</w:t>
      </w:r>
      <w:r w:rsidR="005C266C">
        <w:t>8</w:t>
      </w:r>
      <w:r>
        <w:t xml:space="preserve">. </w:t>
      </w:r>
      <w:r w:rsidRPr="00024ABD">
        <w:rPr>
          <w:szCs w:val="26"/>
        </w:rPr>
        <w:t>The</w:t>
      </w:r>
      <w:r>
        <w:rPr>
          <w:szCs w:val="26"/>
        </w:rPr>
        <w:t xml:space="preserve"> cruise completed a series of </w:t>
      </w:r>
      <w:r w:rsidR="008E7FFC">
        <w:rPr>
          <w:szCs w:val="26"/>
        </w:rPr>
        <w:t>1</w:t>
      </w:r>
      <w:r w:rsidR="005C266C">
        <w:rPr>
          <w:szCs w:val="26"/>
        </w:rPr>
        <w:t>4</w:t>
      </w:r>
      <w:r w:rsidR="008E7FFC" w:rsidRPr="00024ABD">
        <w:rPr>
          <w:szCs w:val="26"/>
        </w:rPr>
        <w:t xml:space="preserve"> </w:t>
      </w:r>
      <w:r w:rsidR="008E7FFC">
        <w:rPr>
          <w:szCs w:val="26"/>
        </w:rPr>
        <w:t>t</w:t>
      </w:r>
      <w:r w:rsidRPr="00024ABD">
        <w:rPr>
          <w:szCs w:val="26"/>
        </w:rPr>
        <w:t>ransects</w:t>
      </w:r>
      <w:r w:rsidR="0095084E">
        <w:rPr>
          <w:szCs w:val="26"/>
        </w:rPr>
        <w:t>,</w:t>
      </w:r>
      <w:r w:rsidRPr="00024ABD">
        <w:rPr>
          <w:szCs w:val="26"/>
        </w:rPr>
        <w:t xml:space="preserve"> </w:t>
      </w:r>
      <w:r w:rsidR="0095084E">
        <w:rPr>
          <w:szCs w:val="26"/>
        </w:rPr>
        <w:t xml:space="preserve">most intended to </w:t>
      </w:r>
      <w:r w:rsidRPr="00024ABD">
        <w:rPr>
          <w:szCs w:val="26"/>
        </w:rPr>
        <w:t>approxi</w:t>
      </w:r>
      <w:r>
        <w:rPr>
          <w:szCs w:val="26"/>
        </w:rPr>
        <w:t>mately orthogonal to the c</w:t>
      </w:r>
      <w:r w:rsidRPr="00024ABD">
        <w:rPr>
          <w:szCs w:val="26"/>
        </w:rPr>
        <w:t>oast (Figure 1). Full water column CTD/rosette stations were occupied at specified locations along each of the</w:t>
      </w:r>
      <w:r>
        <w:rPr>
          <w:szCs w:val="26"/>
        </w:rPr>
        <w:t>se</w:t>
      </w:r>
      <w:r w:rsidRPr="00024ABD">
        <w:rPr>
          <w:szCs w:val="26"/>
        </w:rPr>
        <w:t xml:space="preserve"> transects.</w:t>
      </w:r>
      <w:r>
        <w:t xml:space="preserve"> Twenty-four 10L Niskin-type bottles were used to collect water samples from throughout the water column at each station. Each Niskin-type bottle was sub-sampled on deck for a variety of analyses, including </w:t>
      </w:r>
      <w:r w:rsidRPr="006615AB">
        <w:t>salinity, oxygen, nutrients, dissolved inorganic carbon, total alkalinity,</w:t>
      </w:r>
      <w:r>
        <w:t xml:space="preserve"> pCO</w:t>
      </w:r>
      <w:r>
        <w:rPr>
          <w:vertAlign w:val="subscript"/>
        </w:rPr>
        <w:t>2</w:t>
      </w:r>
      <w:r>
        <w:t>,</w:t>
      </w:r>
      <w:r w:rsidRPr="006615AB">
        <w:t xml:space="preserve"> dissolved organic matter, colored dissolved organic matter, </w:t>
      </w:r>
      <w:r>
        <w:t xml:space="preserve">and phytoplankton pigments. A total of </w:t>
      </w:r>
      <w:r w:rsidR="008E7FFC">
        <w:t>1</w:t>
      </w:r>
      <w:r w:rsidR="005C266C">
        <w:t>84</w:t>
      </w:r>
      <w:r w:rsidR="008E7FFC">
        <w:t xml:space="preserve"> </w:t>
      </w:r>
      <w:r>
        <w:t>stations were o</w:t>
      </w:r>
      <w:r w:rsidR="0095084E">
        <w:t xml:space="preserve">ccupied on the cruise (Table 2).  East Coast transects occupied in </w:t>
      </w:r>
      <w:r w:rsidR="006559C6">
        <w:t>ECOA 1 were revisited as well as s</w:t>
      </w:r>
      <w:r w:rsidR="0095084E">
        <w:t>everal more transe</w:t>
      </w:r>
      <w:r w:rsidR="006559C6">
        <w:t xml:space="preserve">cts that </w:t>
      </w:r>
      <w:r w:rsidR="0095084E">
        <w:t>were added to the Northeast with the goal of understanding biogeochemical characteristics of Canadian</w:t>
      </w:r>
      <w:r w:rsidR="0019253C">
        <w:t>-sourced</w:t>
      </w:r>
      <w:r w:rsidR="0095084E">
        <w:t xml:space="preserve"> waters influencing </w:t>
      </w:r>
      <w:r w:rsidR="007763E5">
        <w:t>the US East Coast.</w:t>
      </w:r>
    </w:p>
    <w:p w14:paraId="5C4B77F8" w14:textId="77777777" w:rsidR="0095084E" w:rsidRDefault="0095084E" w:rsidP="009A007D">
      <w:pPr>
        <w:ind w:firstLine="720"/>
        <w:jc w:val="both"/>
      </w:pPr>
    </w:p>
    <w:p w14:paraId="564656AF" w14:textId="34393422" w:rsidR="0017218F" w:rsidRDefault="009A007D" w:rsidP="0017218F">
      <w:pPr>
        <w:jc w:val="both"/>
      </w:pPr>
      <w:r>
        <w:t>In addition</w:t>
      </w:r>
      <w:r w:rsidR="007763E5">
        <w:t xml:space="preserve"> to bottle-based measurements</w:t>
      </w:r>
      <w:r>
        <w:t>, underway measurements of salinity, temperature, dissolved oxygen, pCO</w:t>
      </w:r>
      <w:r w:rsidRPr="0089606E">
        <w:rPr>
          <w:vertAlign w:val="subscript"/>
        </w:rPr>
        <w:t>2</w:t>
      </w:r>
      <w:r>
        <w:t xml:space="preserve"> (air and water), </w:t>
      </w:r>
      <w:r w:rsidR="007763E5">
        <w:t>DIC</w:t>
      </w:r>
      <w:r>
        <w:t>, pH, fluorescence</w:t>
      </w:r>
      <w:r w:rsidR="007763E5">
        <w:t xml:space="preserve"> of chlorophyll and colored dissolved organic matter (CDOM)</w:t>
      </w:r>
      <w:r>
        <w:t>, light transmittance</w:t>
      </w:r>
      <w:r w:rsidR="007763E5">
        <w:t xml:space="preserve"> at 660nm, and the continuous oxygen/argon ratios </w:t>
      </w:r>
      <w:r>
        <w:t>were m</w:t>
      </w:r>
      <w:r w:rsidR="007763E5">
        <w:t>easured</w:t>
      </w:r>
      <w:r>
        <w:t xml:space="preserve">. </w:t>
      </w:r>
      <w:r w:rsidR="007763E5">
        <w:t>When we had a considerable steam between stations, s</w:t>
      </w:r>
      <w:r>
        <w:t xml:space="preserve">amples were taken </w:t>
      </w:r>
      <w:r w:rsidR="007763E5">
        <w:t xml:space="preserve">every </w:t>
      </w:r>
      <w:r w:rsidR="006559C6">
        <w:t>2</w:t>
      </w:r>
      <w:r>
        <w:t xml:space="preserve"> </w:t>
      </w:r>
      <w:r w:rsidR="007763E5">
        <w:t>hour</w:t>
      </w:r>
      <w:r w:rsidR="00AB041F">
        <w:t>s</w:t>
      </w:r>
      <w:r>
        <w:t xml:space="preserve"> from the </w:t>
      </w:r>
      <w:r w:rsidR="00980441">
        <w:t>underway-sampling</w:t>
      </w:r>
      <w:r>
        <w:t xml:space="preserve"> line for discrete analyses of oxygen, </w:t>
      </w:r>
      <w:r w:rsidRPr="006615AB">
        <w:t>dissolved inorganic carbon, total alkalinity,</w:t>
      </w:r>
      <w:r>
        <w:t xml:space="preserve"> pCO</w:t>
      </w:r>
      <w:r>
        <w:rPr>
          <w:vertAlign w:val="subscript"/>
        </w:rPr>
        <w:t>2</w:t>
      </w:r>
      <w:r w:rsidRPr="0091345A">
        <w:t xml:space="preserve"> and pH</w:t>
      </w:r>
      <w:r>
        <w:t>.</w:t>
      </w:r>
      <w:r w:rsidR="007763E5">
        <w:t xml:space="preserve">  There were </w:t>
      </w:r>
      <w:r w:rsidR="00AB041F">
        <w:t>100</w:t>
      </w:r>
      <w:r w:rsidR="001941F0">
        <w:t xml:space="preserve"> </w:t>
      </w:r>
      <w:r w:rsidR="007763E5">
        <w:t>sets of discrete samples taken from the underway line.</w:t>
      </w:r>
    </w:p>
    <w:p w14:paraId="1191BC58" w14:textId="77777777" w:rsidR="00117DCD" w:rsidRPr="001941F0" w:rsidRDefault="00117DCD" w:rsidP="0017218F">
      <w:pPr>
        <w:jc w:val="both"/>
      </w:pPr>
    </w:p>
    <w:p w14:paraId="4B38A663" w14:textId="77777777" w:rsidR="00C5028C" w:rsidRDefault="00C5028C" w:rsidP="0017218F">
      <w:pPr>
        <w:jc w:val="both"/>
        <w:rPr>
          <w:b/>
          <w:sz w:val="20"/>
          <w:szCs w:val="20"/>
        </w:rPr>
      </w:pPr>
    </w:p>
    <w:p w14:paraId="63785F7F" w14:textId="0346B920" w:rsidR="00265137" w:rsidRPr="00DC3751" w:rsidRDefault="00265137" w:rsidP="0017218F">
      <w:pPr>
        <w:jc w:val="both"/>
        <w:rPr>
          <w:sz w:val="20"/>
          <w:szCs w:val="20"/>
        </w:rPr>
      </w:pPr>
      <w:r w:rsidRPr="00DC3751">
        <w:rPr>
          <w:b/>
          <w:sz w:val="20"/>
          <w:szCs w:val="20"/>
        </w:rPr>
        <w:lastRenderedPageBreak/>
        <w:t>Table 1 -</w:t>
      </w:r>
      <w:r w:rsidRPr="00DC3751">
        <w:rPr>
          <w:sz w:val="20"/>
          <w:szCs w:val="20"/>
        </w:rPr>
        <w:t xml:space="preserve"> Scientific Cruise Participants</w:t>
      </w:r>
    </w:p>
    <w:p w14:paraId="1BF488DE" w14:textId="77777777" w:rsidR="00265137" w:rsidRDefault="00265137" w:rsidP="00265137">
      <w:pPr>
        <w:ind w:firstLine="720"/>
        <w:jc w:val="both"/>
      </w:pPr>
    </w:p>
    <w:tbl>
      <w:tblPr>
        <w:tblW w:w="9080" w:type="dxa"/>
        <w:tblInd w:w="93" w:type="dxa"/>
        <w:tblLook w:val="04A0" w:firstRow="1" w:lastRow="0" w:firstColumn="1" w:lastColumn="0" w:noHBand="0" w:noVBand="1"/>
      </w:tblPr>
      <w:tblGrid>
        <w:gridCol w:w="2120"/>
        <w:gridCol w:w="2223"/>
        <w:gridCol w:w="1253"/>
        <w:gridCol w:w="1286"/>
        <w:gridCol w:w="760"/>
        <w:gridCol w:w="1550"/>
      </w:tblGrid>
      <w:tr w:rsidR="00265137" w:rsidRPr="00265137" w14:paraId="6606FDDC" w14:textId="77777777" w:rsidTr="00D57156">
        <w:trPr>
          <w:trHeight w:val="480"/>
        </w:trPr>
        <w:tc>
          <w:tcPr>
            <w:tcW w:w="21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337E8C" w14:textId="77777777" w:rsidR="00265137" w:rsidRPr="00D57156" w:rsidRDefault="00265137" w:rsidP="00265137">
            <w:pPr>
              <w:jc w:val="center"/>
              <w:rPr>
                <w:rFonts w:ascii="Calibri" w:hAnsi="Calibri"/>
                <w:b/>
                <w:bCs/>
                <w:color w:val="000000"/>
              </w:rPr>
            </w:pPr>
            <w:r w:rsidRPr="00D57156">
              <w:rPr>
                <w:rFonts w:ascii="Calibri" w:hAnsi="Calibri"/>
                <w:b/>
                <w:bCs/>
                <w:color w:val="000000"/>
              </w:rPr>
              <w:t>Name (First, Last)</w:t>
            </w:r>
          </w:p>
        </w:tc>
        <w:tc>
          <w:tcPr>
            <w:tcW w:w="22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58A88CA" w14:textId="77777777" w:rsidR="00265137" w:rsidRPr="00D57156" w:rsidRDefault="00265137" w:rsidP="00265137">
            <w:pPr>
              <w:jc w:val="center"/>
              <w:rPr>
                <w:rFonts w:ascii="Calibri" w:hAnsi="Calibri"/>
                <w:b/>
                <w:bCs/>
                <w:color w:val="000000"/>
              </w:rPr>
            </w:pPr>
            <w:r w:rsidRPr="00D57156">
              <w:rPr>
                <w:rFonts w:ascii="Calibri" w:hAnsi="Calibri"/>
                <w:b/>
                <w:bCs/>
                <w:color w:val="000000"/>
              </w:rPr>
              <w:t xml:space="preserve">Title </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6EAE959B" w14:textId="77777777" w:rsidR="00265137" w:rsidRPr="00D57156" w:rsidRDefault="00265137" w:rsidP="00265137">
            <w:pPr>
              <w:jc w:val="center"/>
              <w:rPr>
                <w:rFonts w:ascii="Calibri" w:hAnsi="Calibri"/>
                <w:b/>
                <w:bCs/>
                <w:color w:val="000000"/>
              </w:rPr>
            </w:pPr>
            <w:r w:rsidRPr="00D57156">
              <w:rPr>
                <w:rFonts w:ascii="Calibri" w:hAnsi="Calibri"/>
                <w:b/>
                <w:bCs/>
                <w:color w:val="000000"/>
              </w:rPr>
              <w:t xml:space="preserve">Date Aboard </w:t>
            </w:r>
          </w:p>
        </w:tc>
        <w:tc>
          <w:tcPr>
            <w:tcW w:w="1197" w:type="dxa"/>
            <w:tcBorders>
              <w:top w:val="single" w:sz="4" w:space="0" w:color="auto"/>
              <w:left w:val="nil"/>
              <w:bottom w:val="single" w:sz="4" w:space="0" w:color="auto"/>
              <w:right w:val="single" w:sz="4" w:space="0" w:color="auto"/>
            </w:tcBorders>
            <w:shd w:val="clear" w:color="000000" w:fill="BFBFBF"/>
            <w:vAlign w:val="center"/>
            <w:hideMark/>
          </w:tcPr>
          <w:p w14:paraId="3AAE4E8D" w14:textId="77777777" w:rsidR="00265137" w:rsidRPr="00D57156" w:rsidRDefault="00265137" w:rsidP="00265137">
            <w:pPr>
              <w:jc w:val="center"/>
              <w:rPr>
                <w:rFonts w:ascii="Calibri" w:hAnsi="Calibri"/>
                <w:b/>
                <w:bCs/>
                <w:color w:val="000000"/>
              </w:rPr>
            </w:pPr>
            <w:r w:rsidRPr="00D57156">
              <w:rPr>
                <w:rFonts w:ascii="Calibri" w:hAnsi="Calibri"/>
                <w:b/>
                <w:bCs/>
                <w:color w:val="000000"/>
              </w:rPr>
              <w:t xml:space="preserve">Date Disembark </w:t>
            </w:r>
          </w:p>
        </w:tc>
        <w:tc>
          <w:tcPr>
            <w:tcW w:w="760" w:type="dxa"/>
            <w:tcBorders>
              <w:top w:val="single" w:sz="4" w:space="0" w:color="auto"/>
              <w:left w:val="nil"/>
              <w:bottom w:val="single" w:sz="4" w:space="0" w:color="auto"/>
              <w:right w:val="single" w:sz="4" w:space="0" w:color="auto"/>
            </w:tcBorders>
            <w:shd w:val="clear" w:color="000000" w:fill="BFBFBF"/>
            <w:vAlign w:val="center"/>
            <w:hideMark/>
          </w:tcPr>
          <w:p w14:paraId="4C0838C9" w14:textId="77777777" w:rsidR="00265137" w:rsidRPr="00D57156" w:rsidRDefault="00265137" w:rsidP="00265137">
            <w:pPr>
              <w:jc w:val="center"/>
              <w:rPr>
                <w:rFonts w:ascii="Calibri" w:hAnsi="Calibri"/>
                <w:b/>
                <w:bCs/>
                <w:color w:val="000000"/>
              </w:rPr>
            </w:pPr>
            <w:r w:rsidRPr="00D57156">
              <w:rPr>
                <w:rFonts w:ascii="Calibri" w:hAnsi="Calibri"/>
                <w:b/>
                <w:bCs/>
                <w:color w:val="000000"/>
              </w:rPr>
              <w:t>Sex</w:t>
            </w:r>
          </w:p>
        </w:tc>
        <w:tc>
          <w:tcPr>
            <w:tcW w:w="1550" w:type="dxa"/>
            <w:tcBorders>
              <w:top w:val="single" w:sz="4" w:space="0" w:color="auto"/>
              <w:left w:val="nil"/>
              <w:bottom w:val="single" w:sz="4" w:space="0" w:color="auto"/>
              <w:right w:val="single" w:sz="4" w:space="0" w:color="auto"/>
            </w:tcBorders>
            <w:shd w:val="clear" w:color="000000" w:fill="BFBFBF"/>
            <w:vAlign w:val="center"/>
            <w:hideMark/>
          </w:tcPr>
          <w:p w14:paraId="72774E62" w14:textId="77777777" w:rsidR="00265137" w:rsidRPr="00D57156" w:rsidRDefault="00265137" w:rsidP="00265137">
            <w:pPr>
              <w:jc w:val="center"/>
              <w:rPr>
                <w:rFonts w:ascii="Calibri" w:hAnsi="Calibri"/>
                <w:b/>
                <w:bCs/>
                <w:color w:val="000000"/>
              </w:rPr>
            </w:pPr>
            <w:r w:rsidRPr="00D57156">
              <w:rPr>
                <w:rFonts w:ascii="Calibri" w:hAnsi="Calibri"/>
                <w:b/>
                <w:bCs/>
                <w:color w:val="000000"/>
              </w:rPr>
              <w:t xml:space="preserve">Affiliation </w:t>
            </w:r>
          </w:p>
        </w:tc>
      </w:tr>
      <w:tr w:rsidR="00C6353E" w:rsidRPr="0019253C" w14:paraId="2EE83F7B"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3545CF4B" w14:textId="77777777" w:rsidR="00C6353E" w:rsidRPr="00D57156" w:rsidRDefault="00C6353E" w:rsidP="00265137">
            <w:pPr>
              <w:jc w:val="center"/>
              <w:rPr>
                <w:rFonts w:asciiTheme="majorHAnsi" w:hAnsiTheme="majorHAnsi"/>
                <w:color w:val="000000"/>
              </w:rPr>
            </w:pPr>
            <w:r w:rsidRPr="00D57156">
              <w:rPr>
                <w:rFonts w:asciiTheme="majorHAnsi" w:hAnsiTheme="majorHAnsi"/>
              </w:rPr>
              <w:t>Joseph Salisbury</w:t>
            </w:r>
          </w:p>
        </w:tc>
        <w:tc>
          <w:tcPr>
            <w:tcW w:w="2293" w:type="dxa"/>
            <w:tcBorders>
              <w:top w:val="nil"/>
              <w:left w:val="nil"/>
              <w:bottom w:val="single" w:sz="4" w:space="0" w:color="auto"/>
              <w:right w:val="single" w:sz="4" w:space="0" w:color="auto"/>
            </w:tcBorders>
            <w:shd w:val="clear" w:color="auto" w:fill="auto"/>
            <w:hideMark/>
          </w:tcPr>
          <w:p w14:paraId="522E3913" w14:textId="77777777" w:rsidR="00C6353E" w:rsidRPr="00D57156" w:rsidRDefault="00C6353E" w:rsidP="00265137">
            <w:pPr>
              <w:jc w:val="center"/>
              <w:rPr>
                <w:rFonts w:asciiTheme="majorHAnsi" w:hAnsiTheme="majorHAnsi"/>
                <w:color w:val="000000"/>
              </w:rPr>
            </w:pPr>
            <w:r w:rsidRPr="00D57156">
              <w:rPr>
                <w:rFonts w:asciiTheme="majorHAnsi" w:hAnsiTheme="majorHAnsi"/>
              </w:rPr>
              <w:t>Field Party Chief CTD/Watch</w:t>
            </w:r>
          </w:p>
        </w:tc>
        <w:tc>
          <w:tcPr>
            <w:tcW w:w="1160" w:type="dxa"/>
            <w:tcBorders>
              <w:top w:val="nil"/>
              <w:left w:val="nil"/>
              <w:bottom w:val="single" w:sz="4" w:space="0" w:color="auto"/>
              <w:right w:val="single" w:sz="4" w:space="0" w:color="auto"/>
            </w:tcBorders>
            <w:shd w:val="clear" w:color="auto" w:fill="auto"/>
            <w:noWrap/>
            <w:hideMark/>
          </w:tcPr>
          <w:p w14:paraId="52507D05"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74D910F7"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466CC000" w14:textId="77777777" w:rsidR="00C6353E" w:rsidRPr="00D57156" w:rsidRDefault="00C6353E" w:rsidP="00265137">
            <w:pPr>
              <w:jc w:val="center"/>
              <w:rPr>
                <w:rFonts w:asciiTheme="majorHAnsi" w:hAnsiTheme="majorHAnsi"/>
                <w:color w:val="000000"/>
              </w:rPr>
            </w:pPr>
            <w:r w:rsidRPr="00D57156">
              <w:rPr>
                <w:rFonts w:asciiTheme="majorHAnsi" w:hAnsiTheme="majorHAnsi"/>
              </w:rPr>
              <w:t>M</w:t>
            </w:r>
          </w:p>
        </w:tc>
        <w:tc>
          <w:tcPr>
            <w:tcW w:w="1550" w:type="dxa"/>
            <w:tcBorders>
              <w:top w:val="nil"/>
              <w:left w:val="nil"/>
              <w:bottom w:val="single" w:sz="4" w:space="0" w:color="auto"/>
              <w:right w:val="single" w:sz="4" w:space="0" w:color="auto"/>
            </w:tcBorders>
            <w:shd w:val="clear" w:color="auto" w:fill="auto"/>
            <w:noWrap/>
            <w:hideMark/>
          </w:tcPr>
          <w:p w14:paraId="550EABF9" w14:textId="77777777" w:rsidR="00C6353E" w:rsidRPr="00D57156" w:rsidRDefault="00C6353E" w:rsidP="00265137">
            <w:pPr>
              <w:jc w:val="center"/>
              <w:rPr>
                <w:rFonts w:asciiTheme="majorHAnsi" w:hAnsiTheme="majorHAnsi"/>
                <w:color w:val="000000"/>
              </w:rPr>
            </w:pPr>
            <w:r w:rsidRPr="00D57156">
              <w:rPr>
                <w:rFonts w:asciiTheme="majorHAnsi" w:hAnsiTheme="majorHAnsi"/>
              </w:rPr>
              <w:t>UNH</w:t>
            </w:r>
          </w:p>
        </w:tc>
      </w:tr>
      <w:tr w:rsidR="00C6353E" w:rsidRPr="0019253C" w14:paraId="4A9A07A9"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1ED82B3A" w14:textId="77777777" w:rsidR="00C6353E" w:rsidRPr="00D57156" w:rsidRDefault="00C6353E" w:rsidP="00265137">
            <w:pPr>
              <w:jc w:val="center"/>
              <w:rPr>
                <w:rFonts w:asciiTheme="majorHAnsi" w:hAnsiTheme="majorHAnsi"/>
                <w:color w:val="000000"/>
              </w:rPr>
            </w:pPr>
            <w:r w:rsidRPr="00D57156">
              <w:rPr>
                <w:rFonts w:asciiTheme="majorHAnsi" w:hAnsiTheme="majorHAnsi"/>
              </w:rPr>
              <w:t>Shawn Shellito</w:t>
            </w:r>
          </w:p>
        </w:tc>
        <w:tc>
          <w:tcPr>
            <w:tcW w:w="2293" w:type="dxa"/>
            <w:tcBorders>
              <w:top w:val="nil"/>
              <w:left w:val="nil"/>
              <w:bottom w:val="single" w:sz="4" w:space="0" w:color="auto"/>
              <w:right w:val="single" w:sz="4" w:space="0" w:color="auto"/>
            </w:tcBorders>
            <w:shd w:val="clear" w:color="auto" w:fill="auto"/>
            <w:hideMark/>
          </w:tcPr>
          <w:p w14:paraId="65FF05DE" w14:textId="77777777" w:rsidR="00C6353E" w:rsidRPr="00D57156" w:rsidRDefault="00C6353E" w:rsidP="00265137">
            <w:pPr>
              <w:jc w:val="center"/>
              <w:rPr>
                <w:rFonts w:asciiTheme="majorHAnsi" w:hAnsiTheme="majorHAnsi"/>
                <w:color w:val="000000"/>
              </w:rPr>
            </w:pPr>
            <w:r w:rsidRPr="00D57156">
              <w:rPr>
                <w:rFonts w:asciiTheme="majorHAnsi" w:hAnsiTheme="majorHAnsi"/>
              </w:rPr>
              <w:t>CTD/IOP/shift lead/ Underway alkalinity</w:t>
            </w:r>
          </w:p>
        </w:tc>
        <w:tc>
          <w:tcPr>
            <w:tcW w:w="1160" w:type="dxa"/>
            <w:tcBorders>
              <w:top w:val="nil"/>
              <w:left w:val="nil"/>
              <w:bottom w:val="single" w:sz="4" w:space="0" w:color="auto"/>
              <w:right w:val="single" w:sz="4" w:space="0" w:color="auto"/>
            </w:tcBorders>
            <w:shd w:val="clear" w:color="auto" w:fill="auto"/>
            <w:noWrap/>
            <w:hideMark/>
          </w:tcPr>
          <w:p w14:paraId="0390FF87"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6CA78467"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718F639E" w14:textId="77777777" w:rsidR="00C6353E" w:rsidRPr="00D57156" w:rsidRDefault="00C6353E" w:rsidP="00265137">
            <w:pPr>
              <w:jc w:val="center"/>
              <w:rPr>
                <w:rFonts w:asciiTheme="majorHAnsi" w:hAnsiTheme="majorHAnsi"/>
                <w:color w:val="000000"/>
              </w:rPr>
            </w:pPr>
            <w:r w:rsidRPr="00D57156">
              <w:rPr>
                <w:rFonts w:asciiTheme="majorHAnsi" w:hAnsiTheme="majorHAnsi"/>
              </w:rPr>
              <w:t>M</w:t>
            </w:r>
          </w:p>
        </w:tc>
        <w:tc>
          <w:tcPr>
            <w:tcW w:w="1550" w:type="dxa"/>
            <w:tcBorders>
              <w:top w:val="nil"/>
              <w:left w:val="nil"/>
              <w:bottom w:val="single" w:sz="4" w:space="0" w:color="auto"/>
              <w:right w:val="single" w:sz="4" w:space="0" w:color="auto"/>
            </w:tcBorders>
            <w:shd w:val="clear" w:color="auto" w:fill="auto"/>
            <w:noWrap/>
            <w:hideMark/>
          </w:tcPr>
          <w:p w14:paraId="24ED9C83" w14:textId="77777777" w:rsidR="00C6353E" w:rsidRPr="00D57156" w:rsidRDefault="00C6353E" w:rsidP="00265137">
            <w:pPr>
              <w:jc w:val="center"/>
              <w:rPr>
                <w:rFonts w:asciiTheme="majorHAnsi" w:hAnsiTheme="majorHAnsi"/>
                <w:color w:val="000000"/>
              </w:rPr>
            </w:pPr>
            <w:r w:rsidRPr="00D57156">
              <w:rPr>
                <w:rFonts w:asciiTheme="majorHAnsi" w:hAnsiTheme="majorHAnsi"/>
              </w:rPr>
              <w:t>UNH</w:t>
            </w:r>
          </w:p>
        </w:tc>
      </w:tr>
      <w:tr w:rsidR="00C6353E" w:rsidRPr="0019253C" w14:paraId="7C105E12"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1224AF78" w14:textId="77777777" w:rsidR="00C6353E" w:rsidRPr="00D57156" w:rsidRDefault="00C6353E" w:rsidP="00265137">
            <w:pPr>
              <w:jc w:val="center"/>
              <w:rPr>
                <w:rFonts w:asciiTheme="majorHAnsi" w:hAnsiTheme="majorHAnsi"/>
                <w:color w:val="000000"/>
              </w:rPr>
            </w:pPr>
            <w:r w:rsidRPr="00D57156">
              <w:rPr>
                <w:rFonts w:asciiTheme="majorHAnsi" w:hAnsiTheme="majorHAnsi"/>
              </w:rPr>
              <w:t>Melissa Melendez</w:t>
            </w:r>
          </w:p>
        </w:tc>
        <w:tc>
          <w:tcPr>
            <w:tcW w:w="2293" w:type="dxa"/>
            <w:tcBorders>
              <w:top w:val="nil"/>
              <w:left w:val="nil"/>
              <w:bottom w:val="single" w:sz="4" w:space="0" w:color="auto"/>
              <w:right w:val="single" w:sz="4" w:space="0" w:color="auto"/>
            </w:tcBorders>
            <w:shd w:val="clear" w:color="auto" w:fill="auto"/>
            <w:hideMark/>
          </w:tcPr>
          <w:p w14:paraId="246C569A" w14:textId="77777777" w:rsidR="00C6353E" w:rsidRPr="00D57156" w:rsidRDefault="00C6353E" w:rsidP="00265137">
            <w:pPr>
              <w:jc w:val="center"/>
              <w:rPr>
                <w:rFonts w:asciiTheme="majorHAnsi" w:hAnsiTheme="majorHAnsi"/>
                <w:color w:val="000000"/>
              </w:rPr>
            </w:pPr>
            <w:r w:rsidRPr="00D57156">
              <w:rPr>
                <w:rFonts w:asciiTheme="majorHAnsi" w:hAnsiTheme="majorHAnsi"/>
              </w:rPr>
              <w:t>Filtration for CDOM/ Chlorophyll/ DFO sampling/ Oxygen analyses</w:t>
            </w:r>
          </w:p>
        </w:tc>
        <w:tc>
          <w:tcPr>
            <w:tcW w:w="1160" w:type="dxa"/>
            <w:tcBorders>
              <w:top w:val="nil"/>
              <w:left w:val="nil"/>
              <w:bottom w:val="single" w:sz="4" w:space="0" w:color="auto"/>
              <w:right w:val="single" w:sz="4" w:space="0" w:color="auto"/>
            </w:tcBorders>
            <w:shd w:val="clear" w:color="auto" w:fill="auto"/>
            <w:noWrap/>
            <w:hideMark/>
          </w:tcPr>
          <w:p w14:paraId="6B431AC6"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08670D0D"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746C6D95" w14:textId="77777777" w:rsidR="00C6353E" w:rsidRPr="00D57156" w:rsidRDefault="00C6353E" w:rsidP="00265137">
            <w:pPr>
              <w:jc w:val="center"/>
              <w:rPr>
                <w:rFonts w:asciiTheme="majorHAnsi" w:hAnsiTheme="majorHAnsi"/>
                <w:color w:val="000000"/>
              </w:rPr>
            </w:pPr>
            <w:r w:rsidRPr="00D57156">
              <w:rPr>
                <w:rFonts w:asciiTheme="majorHAnsi" w:hAnsiTheme="majorHAnsi"/>
              </w:rPr>
              <w:t>F</w:t>
            </w:r>
          </w:p>
        </w:tc>
        <w:tc>
          <w:tcPr>
            <w:tcW w:w="1550" w:type="dxa"/>
            <w:tcBorders>
              <w:top w:val="nil"/>
              <w:left w:val="nil"/>
              <w:bottom w:val="single" w:sz="4" w:space="0" w:color="auto"/>
              <w:right w:val="single" w:sz="4" w:space="0" w:color="auto"/>
            </w:tcBorders>
            <w:shd w:val="clear" w:color="auto" w:fill="auto"/>
            <w:noWrap/>
            <w:hideMark/>
          </w:tcPr>
          <w:p w14:paraId="7EB4E05D" w14:textId="77777777" w:rsidR="00C6353E" w:rsidRPr="00D57156" w:rsidRDefault="00C6353E" w:rsidP="00265137">
            <w:pPr>
              <w:jc w:val="center"/>
              <w:rPr>
                <w:rFonts w:asciiTheme="majorHAnsi" w:hAnsiTheme="majorHAnsi"/>
                <w:color w:val="000000"/>
              </w:rPr>
            </w:pPr>
            <w:r w:rsidRPr="00D57156">
              <w:rPr>
                <w:rFonts w:asciiTheme="majorHAnsi" w:hAnsiTheme="majorHAnsi"/>
              </w:rPr>
              <w:t>UNH</w:t>
            </w:r>
          </w:p>
        </w:tc>
      </w:tr>
      <w:tr w:rsidR="00C6353E" w:rsidRPr="0019253C" w14:paraId="7673D0C3"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tcPr>
          <w:p w14:paraId="1AF5D659" w14:textId="77777777" w:rsidR="00C6353E" w:rsidRPr="00D57156" w:rsidRDefault="00C6353E" w:rsidP="00265137">
            <w:pPr>
              <w:jc w:val="center"/>
              <w:rPr>
                <w:rFonts w:asciiTheme="majorHAnsi" w:hAnsiTheme="majorHAnsi"/>
                <w:color w:val="000000"/>
              </w:rPr>
            </w:pPr>
            <w:r w:rsidRPr="00D57156">
              <w:rPr>
                <w:rFonts w:asciiTheme="majorHAnsi" w:hAnsiTheme="majorHAnsi"/>
              </w:rPr>
              <w:t>Bror Jonsson</w:t>
            </w:r>
          </w:p>
        </w:tc>
        <w:tc>
          <w:tcPr>
            <w:tcW w:w="2293" w:type="dxa"/>
            <w:tcBorders>
              <w:top w:val="nil"/>
              <w:left w:val="nil"/>
              <w:bottom w:val="single" w:sz="4" w:space="0" w:color="auto"/>
              <w:right w:val="single" w:sz="4" w:space="0" w:color="auto"/>
            </w:tcBorders>
            <w:shd w:val="clear" w:color="auto" w:fill="auto"/>
          </w:tcPr>
          <w:p w14:paraId="642CC6E8" w14:textId="77777777" w:rsidR="00C6353E" w:rsidRPr="00D57156" w:rsidRDefault="00C6353E" w:rsidP="00265137">
            <w:pPr>
              <w:jc w:val="center"/>
              <w:rPr>
                <w:rFonts w:asciiTheme="majorHAnsi" w:hAnsiTheme="majorHAnsi"/>
                <w:color w:val="000000"/>
              </w:rPr>
            </w:pPr>
            <w:r w:rsidRPr="00D57156">
              <w:rPr>
                <w:rFonts w:asciiTheme="majorHAnsi" w:hAnsiTheme="majorHAnsi"/>
              </w:rPr>
              <w:t xml:space="preserve">O2-Ar/CTD </w:t>
            </w:r>
          </w:p>
        </w:tc>
        <w:tc>
          <w:tcPr>
            <w:tcW w:w="1160" w:type="dxa"/>
            <w:tcBorders>
              <w:top w:val="nil"/>
              <w:left w:val="nil"/>
              <w:bottom w:val="single" w:sz="4" w:space="0" w:color="auto"/>
              <w:right w:val="single" w:sz="4" w:space="0" w:color="auto"/>
            </w:tcBorders>
            <w:shd w:val="clear" w:color="auto" w:fill="auto"/>
            <w:noWrap/>
          </w:tcPr>
          <w:p w14:paraId="24D7A36D"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tcPr>
          <w:p w14:paraId="7FA54AB6"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tcPr>
          <w:p w14:paraId="03301837" w14:textId="77777777" w:rsidR="00C6353E" w:rsidRPr="00D57156" w:rsidRDefault="00C6353E" w:rsidP="00265137">
            <w:pPr>
              <w:jc w:val="center"/>
              <w:rPr>
                <w:rFonts w:asciiTheme="majorHAnsi" w:hAnsiTheme="majorHAnsi"/>
                <w:color w:val="000000"/>
              </w:rPr>
            </w:pPr>
            <w:r w:rsidRPr="00D57156">
              <w:rPr>
                <w:rFonts w:asciiTheme="majorHAnsi" w:hAnsiTheme="majorHAnsi"/>
              </w:rPr>
              <w:t>M</w:t>
            </w:r>
          </w:p>
        </w:tc>
        <w:tc>
          <w:tcPr>
            <w:tcW w:w="1550" w:type="dxa"/>
            <w:tcBorders>
              <w:top w:val="nil"/>
              <w:left w:val="nil"/>
              <w:bottom w:val="single" w:sz="4" w:space="0" w:color="auto"/>
              <w:right w:val="single" w:sz="4" w:space="0" w:color="auto"/>
            </w:tcBorders>
            <w:shd w:val="clear" w:color="auto" w:fill="auto"/>
            <w:noWrap/>
          </w:tcPr>
          <w:p w14:paraId="671D9F44" w14:textId="77777777" w:rsidR="00C6353E" w:rsidRPr="00D57156" w:rsidRDefault="00C6353E" w:rsidP="00265137">
            <w:pPr>
              <w:jc w:val="center"/>
              <w:rPr>
                <w:rFonts w:asciiTheme="majorHAnsi" w:hAnsiTheme="majorHAnsi"/>
                <w:color w:val="000000"/>
              </w:rPr>
            </w:pPr>
            <w:r w:rsidRPr="00D57156">
              <w:rPr>
                <w:rFonts w:asciiTheme="majorHAnsi" w:hAnsiTheme="majorHAnsi"/>
              </w:rPr>
              <w:t>UNH</w:t>
            </w:r>
          </w:p>
        </w:tc>
      </w:tr>
      <w:tr w:rsidR="00C6353E" w:rsidRPr="0019253C" w14:paraId="1280CA12"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541CD09C" w14:textId="77777777" w:rsidR="00C6353E" w:rsidRPr="00D57156" w:rsidRDefault="00C6353E" w:rsidP="00265137">
            <w:pPr>
              <w:jc w:val="center"/>
              <w:rPr>
                <w:rFonts w:asciiTheme="majorHAnsi" w:hAnsiTheme="majorHAnsi"/>
                <w:color w:val="000000"/>
              </w:rPr>
            </w:pPr>
            <w:r w:rsidRPr="00D57156">
              <w:rPr>
                <w:rFonts w:asciiTheme="majorHAnsi" w:hAnsiTheme="majorHAnsi"/>
              </w:rPr>
              <w:t>Tyler Menz</w:t>
            </w:r>
          </w:p>
        </w:tc>
        <w:tc>
          <w:tcPr>
            <w:tcW w:w="2293" w:type="dxa"/>
            <w:tcBorders>
              <w:top w:val="nil"/>
              <w:left w:val="nil"/>
              <w:bottom w:val="single" w:sz="4" w:space="0" w:color="auto"/>
              <w:right w:val="single" w:sz="4" w:space="0" w:color="auto"/>
            </w:tcBorders>
            <w:shd w:val="clear" w:color="auto" w:fill="auto"/>
            <w:hideMark/>
          </w:tcPr>
          <w:p w14:paraId="707BCF9A" w14:textId="77777777" w:rsidR="00C6353E" w:rsidRPr="00D57156" w:rsidRDefault="00C6353E" w:rsidP="00265137">
            <w:pPr>
              <w:jc w:val="center"/>
              <w:rPr>
                <w:rFonts w:asciiTheme="majorHAnsi" w:hAnsiTheme="majorHAnsi"/>
                <w:color w:val="000000"/>
              </w:rPr>
            </w:pPr>
            <w:r w:rsidRPr="00D57156">
              <w:rPr>
                <w:rFonts w:asciiTheme="majorHAnsi" w:hAnsiTheme="majorHAnsi"/>
              </w:rPr>
              <w:t>Biological/Filtration/ DFO sampling</w:t>
            </w:r>
          </w:p>
        </w:tc>
        <w:tc>
          <w:tcPr>
            <w:tcW w:w="1160" w:type="dxa"/>
            <w:tcBorders>
              <w:top w:val="nil"/>
              <w:left w:val="nil"/>
              <w:bottom w:val="single" w:sz="4" w:space="0" w:color="auto"/>
              <w:right w:val="single" w:sz="4" w:space="0" w:color="auto"/>
            </w:tcBorders>
            <w:shd w:val="clear" w:color="auto" w:fill="auto"/>
            <w:noWrap/>
            <w:hideMark/>
          </w:tcPr>
          <w:p w14:paraId="58D84C77"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7CFA6571"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2D1295B1" w14:textId="77777777" w:rsidR="00C6353E" w:rsidRPr="00D57156" w:rsidRDefault="00C6353E" w:rsidP="00265137">
            <w:pPr>
              <w:jc w:val="center"/>
              <w:rPr>
                <w:rFonts w:asciiTheme="majorHAnsi" w:hAnsiTheme="majorHAnsi"/>
                <w:color w:val="000000"/>
              </w:rPr>
            </w:pPr>
            <w:r w:rsidRPr="00D57156">
              <w:rPr>
                <w:rFonts w:asciiTheme="majorHAnsi" w:hAnsiTheme="majorHAnsi"/>
              </w:rPr>
              <w:t>F</w:t>
            </w:r>
          </w:p>
        </w:tc>
        <w:tc>
          <w:tcPr>
            <w:tcW w:w="1550" w:type="dxa"/>
            <w:tcBorders>
              <w:top w:val="nil"/>
              <w:left w:val="nil"/>
              <w:bottom w:val="single" w:sz="4" w:space="0" w:color="auto"/>
              <w:right w:val="single" w:sz="4" w:space="0" w:color="auto"/>
            </w:tcBorders>
            <w:shd w:val="clear" w:color="auto" w:fill="auto"/>
            <w:noWrap/>
            <w:hideMark/>
          </w:tcPr>
          <w:p w14:paraId="3D0561AC" w14:textId="77777777" w:rsidR="00C6353E" w:rsidRPr="00D57156" w:rsidRDefault="00C6353E" w:rsidP="00265137">
            <w:pPr>
              <w:jc w:val="center"/>
              <w:rPr>
                <w:rFonts w:asciiTheme="majorHAnsi" w:hAnsiTheme="majorHAnsi"/>
                <w:color w:val="000000"/>
              </w:rPr>
            </w:pPr>
            <w:r w:rsidRPr="00D57156">
              <w:rPr>
                <w:rFonts w:asciiTheme="majorHAnsi" w:hAnsiTheme="majorHAnsi"/>
              </w:rPr>
              <w:t>UNH</w:t>
            </w:r>
          </w:p>
        </w:tc>
      </w:tr>
      <w:tr w:rsidR="00C6353E" w:rsidRPr="0019253C" w14:paraId="3C9258FA"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71D4CC0F" w14:textId="77777777" w:rsidR="00C6353E" w:rsidRPr="00D57156" w:rsidRDefault="00C6353E" w:rsidP="00265137">
            <w:pPr>
              <w:jc w:val="center"/>
              <w:rPr>
                <w:rFonts w:asciiTheme="majorHAnsi" w:hAnsiTheme="majorHAnsi"/>
                <w:color w:val="000000"/>
              </w:rPr>
            </w:pPr>
            <w:r w:rsidRPr="00D57156">
              <w:rPr>
                <w:rFonts w:asciiTheme="majorHAnsi" w:hAnsiTheme="majorHAnsi"/>
              </w:rPr>
              <w:t>Joquim Goes</w:t>
            </w:r>
          </w:p>
        </w:tc>
        <w:tc>
          <w:tcPr>
            <w:tcW w:w="2293" w:type="dxa"/>
            <w:tcBorders>
              <w:top w:val="nil"/>
              <w:left w:val="nil"/>
              <w:bottom w:val="single" w:sz="4" w:space="0" w:color="auto"/>
              <w:right w:val="single" w:sz="4" w:space="0" w:color="auto"/>
            </w:tcBorders>
            <w:shd w:val="clear" w:color="auto" w:fill="auto"/>
            <w:hideMark/>
          </w:tcPr>
          <w:p w14:paraId="0BA54C25" w14:textId="77777777" w:rsidR="00C6353E" w:rsidRPr="00D57156" w:rsidRDefault="00C6353E" w:rsidP="00265137">
            <w:pPr>
              <w:jc w:val="center"/>
              <w:rPr>
                <w:rFonts w:asciiTheme="majorHAnsi" w:hAnsiTheme="majorHAnsi"/>
                <w:color w:val="000000"/>
              </w:rPr>
            </w:pPr>
            <w:r w:rsidRPr="00D57156">
              <w:rPr>
                <w:rFonts w:asciiTheme="majorHAnsi" w:hAnsiTheme="majorHAnsi"/>
              </w:rPr>
              <w:t>Biological Parameters</w:t>
            </w:r>
          </w:p>
        </w:tc>
        <w:tc>
          <w:tcPr>
            <w:tcW w:w="1160" w:type="dxa"/>
            <w:tcBorders>
              <w:top w:val="nil"/>
              <w:left w:val="nil"/>
              <w:bottom w:val="single" w:sz="4" w:space="0" w:color="auto"/>
              <w:right w:val="single" w:sz="4" w:space="0" w:color="auto"/>
            </w:tcBorders>
            <w:shd w:val="clear" w:color="auto" w:fill="auto"/>
            <w:noWrap/>
            <w:hideMark/>
          </w:tcPr>
          <w:p w14:paraId="5F66E21C"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08FD2EA2"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73F2A3E3" w14:textId="77777777" w:rsidR="00C6353E" w:rsidRPr="00D57156" w:rsidRDefault="00C6353E" w:rsidP="00265137">
            <w:pPr>
              <w:jc w:val="center"/>
              <w:rPr>
                <w:rFonts w:asciiTheme="majorHAnsi" w:hAnsiTheme="majorHAnsi"/>
                <w:color w:val="000000"/>
              </w:rPr>
            </w:pPr>
            <w:r w:rsidRPr="00D57156">
              <w:rPr>
                <w:rFonts w:asciiTheme="majorHAnsi" w:hAnsiTheme="majorHAnsi"/>
              </w:rPr>
              <w:t> M</w:t>
            </w:r>
          </w:p>
        </w:tc>
        <w:tc>
          <w:tcPr>
            <w:tcW w:w="1550" w:type="dxa"/>
            <w:tcBorders>
              <w:top w:val="nil"/>
              <w:left w:val="nil"/>
              <w:bottom w:val="single" w:sz="4" w:space="0" w:color="auto"/>
              <w:right w:val="single" w:sz="4" w:space="0" w:color="auto"/>
            </w:tcBorders>
            <w:shd w:val="clear" w:color="auto" w:fill="auto"/>
            <w:noWrap/>
            <w:hideMark/>
          </w:tcPr>
          <w:p w14:paraId="3E862DA8" w14:textId="77777777" w:rsidR="00C6353E" w:rsidRPr="00D57156" w:rsidRDefault="00C6353E" w:rsidP="00265137">
            <w:pPr>
              <w:jc w:val="center"/>
              <w:rPr>
                <w:rFonts w:asciiTheme="majorHAnsi" w:hAnsiTheme="majorHAnsi"/>
                <w:color w:val="000000"/>
              </w:rPr>
            </w:pPr>
            <w:r w:rsidRPr="00D57156">
              <w:rPr>
                <w:rFonts w:asciiTheme="majorHAnsi" w:hAnsiTheme="majorHAnsi"/>
              </w:rPr>
              <w:t>LDEO</w:t>
            </w:r>
          </w:p>
        </w:tc>
      </w:tr>
      <w:tr w:rsidR="00C6353E" w:rsidRPr="0019253C" w14:paraId="2A65B6C6"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556C4B95" w14:textId="77777777" w:rsidR="00C6353E" w:rsidRPr="00D57156" w:rsidRDefault="00C6353E" w:rsidP="00265137">
            <w:pPr>
              <w:jc w:val="center"/>
              <w:rPr>
                <w:rFonts w:asciiTheme="majorHAnsi" w:hAnsiTheme="majorHAnsi"/>
                <w:color w:val="000000"/>
              </w:rPr>
            </w:pPr>
            <w:r w:rsidRPr="00D57156">
              <w:rPr>
                <w:rFonts w:asciiTheme="majorHAnsi" w:hAnsiTheme="majorHAnsi"/>
              </w:rPr>
              <w:t>Charles Kovach</w:t>
            </w:r>
          </w:p>
        </w:tc>
        <w:tc>
          <w:tcPr>
            <w:tcW w:w="2293" w:type="dxa"/>
            <w:tcBorders>
              <w:top w:val="nil"/>
              <w:left w:val="nil"/>
              <w:bottom w:val="single" w:sz="4" w:space="0" w:color="auto"/>
              <w:right w:val="single" w:sz="4" w:space="0" w:color="auto"/>
            </w:tcBorders>
            <w:shd w:val="clear" w:color="auto" w:fill="auto"/>
            <w:hideMark/>
          </w:tcPr>
          <w:p w14:paraId="369C6806" w14:textId="77777777" w:rsidR="00C6353E" w:rsidRPr="00D57156" w:rsidRDefault="00C6353E" w:rsidP="00265137">
            <w:pPr>
              <w:jc w:val="center"/>
              <w:rPr>
                <w:rFonts w:asciiTheme="majorHAnsi" w:hAnsiTheme="majorHAnsi"/>
                <w:color w:val="000000"/>
              </w:rPr>
            </w:pPr>
            <w:r w:rsidRPr="00D57156">
              <w:rPr>
                <w:rFonts w:asciiTheme="majorHAnsi" w:hAnsiTheme="majorHAnsi"/>
              </w:rPr>
              <w:t xml:space="preserve">AOP/General </w:t>
            </w:r>
          </w:p>
        </w:tc>
        <w:tc>
          <w:tcPr>
            <w:tcW w:w="1160" w:type="dxa"/>
            <w:tcBorders>
              <w:top w:val="nil"/>
              <w:left w:val="nil"/>
              <w:bottom w:val="single" w:sz="4" w:space="0" w:color="auto"/>
              <w:right w:val="single" w:sz="4" w:space="0" w:color="auto"/>
            </w:tcBorders>
            <w:shd w:val="clear" w:color="auto" w:fill="auto"/>
            <w:noWrap/>
            <w:hideMark/>
          </w:tcPr>
          <w:p w14:paraId="294F804E"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69F9E6CE"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33186F10" w14:textId="77777777" w:rsidR="00C6353E" w:rsidRPr="00D57156" w:rsidRDefault="00C6353E" w:rsidP="00265137">
            <w:pPr>
              <w:jc w:val="center"/>
              <w:rPr>
                <w:rFonts w:asciiTheme="majorHAnsi" w:hAnsiTheme="majorHAnsi"/>
                <w:color w:val="000000"/>
              </w:rPr>
            </w:pPr>
            <w:r w:rsidRPr="00D57156">
              <w:rPr>
                <w:rFonts w:asciiTheme="majorHAnsi" w:hAnsiTheme="majorHAnsi"/>
              </w:rPr>
              <w:t>M</w:t>
            </w:r>
          </w:p>
        </w:tc>
        <w:tc>
          <w:tcPr>
            <w:tcW w:w="1550" w:type="dxa"/>
            <w:tcBorders>
              <w:top w:val="nil"/>
              <w:left w:val="nil"/>
              <w:bottom w:val="single" w:sz="4" w:space="0" w:color="auto"/>
              <w:right w:val="single" w:sz="4" w:space="0" w:color="auto"/>
            </w:tcBorders>
            <w:shd w:val="clear" w:color="auto" w:fill="auto"/>
            <w:noWrap/>
            <w:hideMark/>
          </w:tcPr>
          <w:p w14:paraId="4B6986D0" w14:textId="77777777" w:rsidR="00C6353E" w:rsidRPr="00D57156" w:rsidRDefault="00C6353E" w:rsidP="00265137">
            <w:pPr>
              <w:jc w:val="center"/>
              <w:rPr>
                <w:rFonts w:asciiTheme="majorHAnsi" w:hAnsiTheme="majorHAnsi"/>
                <w:color w:val="000000"/>
              </w:rPr>
            </w:pPr>
            <w:r w:rsidRPr="00D57156">
              <w:rPr>
                <w:rFonts w:asciiTheme="majorHAnsi" w:hAnsiTheme="majorHAnsi"/>
              </w:rPr>
              <w:t>NESDIS</w:t>
            </w:r>
          </w:p>
        </w:tc>
      </w:tr>
      <w:tr w:rsidR="00C6353E" w:rsidRPr="0019253C" w14:paraId="1E32639A"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1B21A246" w14:textId="77777777" w:rsidR="00C6353E" w:rsidRPr="00D57156" w:rsidRDefault="00C6353E" w:rsidP="00265137">
            <w:pPr>
              <w:jc w:val="center"/>
              <w:rPr>
                <w:rFonts w:asciiTheme="majorHAnsi" w:hAnsiTheme="majorHAnsi"/>
                <w:color w:val="000000"/>
              </w:rPr>
            </w:pPr>
            <w:r w:rsidRPr="00D57156">
              <w:rPr>
                <w:rFonts w:asciiTheme="majorHAnsi" w:hAnsiTheme="majorHAnsi"/>
              </w:rPr>
              <w:t>Charles Featherstone</w:t>
            </w:r>
          </w:p>
        </w:tc>
        <w:tc>
          <w:tcPr>
            <w:tcW w:w="2293" w:type="dxa"/>
            <w:tcBorders>
              <w:top w:val="nil"/>
              <w:left w:val="nil"/>
              <w:bottom w:val="single" w:sz="4" w:space="0" w:color="auto"/>
              <w:right w:val="single" w:sz="4" w:space="0" w:color="auto"/>
            </w:tcBorders>
            <w:shd w:val="clear" w:color="auto" w:fill="auto"/>
            <w:hideMark/>
          </w:tcPr>
          <w:p w14:paraId="745B10D2" w14:textId="77777777" w:rsidR="00C6353E" w:rsidRPr="00D57156" w:rsidRDefault="00C6353E" w:rsidP="00265137">
            <w:pPr>
              <w:jc w:val="center"/>
              <w:rPr>
                <w:rFonts w:asciiTheme="majorHAnsi" w:hAnsiTheme="majorHAnsi"/>
                <w:color w:val="000000"/>
              </w:rPr>
            </w:pPr>
            <w:r w:rsidRPr="00D57156">
              <w:rPr>
                <w:rFonts w:asciiTheme="majorHAnsi" w:hAnsiTheme="majorHAnsi"/>
              </w:rPr>
              <w:t>DIC</w:t>
            </w:r>
          </w:p>
        </w:tc>
        <w:tc>
          <w:tcPr>
            <w:tcW w:w="1160" w:type="dxa"/>
            <w:tcBorders>
              <w:top w:val="nil"/>
              <w:left w:val="nil"/>
              <w:bottom w:val="single" w:sz="4" w:space="0" w:color="auto"/>
              <w:right w:val="single" w:sz="4" w:space="0" w:color="auto"/>
            </w:tcBorders>
            <w:shd w:val="clear" w:color="auto" w:fill="auto"/>
            <w:noWrap/>
            <w:hideMark/>
          </w:tcPr>
          <w:p w14:paraId="64A14DBC"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1B301278"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1E415206" w14:textId="77777777" w:rsidR="00C6353E" w:rsidRPr="00D57156" w:rsidRDefault="00C6353E" w:rsidP="00265137">
            <w:pPr>
              <w:jc w:val="center"/>
              <w:rPr>
                <w:rFonts w:asciiTheme="majorHAnsi" w:hAnsiTheme="majorHAnsi"/>
                <w:color w:val="000000"/>
              </w:rPr>
            </w:pPr>
            <w:r w:rsidRPr="00D57156">
              <w:rPr>
                <w:rFonts w:asciiTheme="majorHAnsi" w:hAnsiTheme="majorHAnsi"/>
              </w:rPr>
              <w:t>M</w:t>
            </w:r>
          </w:p>
        </w:tc>
        <w:tc>
          <w:tcPr>
            <w:tcW w:w="1550" w:type="dxa"/>
            <w:tcBorders>
              <w:top w:val="nil"/>
              <w:left w:val="nil"/>
              <w:bottom w:val="single" w:sz="4" w:space="0" w:color="auto"/>
              <w:right w:val="single" w:sz="4" w:space="0" w:color="auto"/>
            </w:tcBorders>
            <w:shd w:val="clear" w:color="auto" w:fill="auto"/>
            <w:noWrap/>
            <w:hideMark/>
          </w:tcPr>
          <w:p w14:paraId="4AF46E25" w14:textId="77777777" w:rsidR="00C6353E" w:rsidRPr="00D57156" w:rsidRDefault="00C6353E" w:rsidP="00265137">
            <w:pPr>
              <w:jc w:val="center"/>
              <w:rPr>
                <w:rFonts w:asciiTheme="majorHAnsi" w:hAnsiTheme="majorHAnsi"/>
                <w:color w:val="000000"/>
              </w:rPr>
            </w:pPr>
            <w:r w:rsidRPr="00D57156">
              <w:rPr>
                <w:rFonts w:asciiTheme="majorHAnsi" w:hAnsiTheme="majorHAnsi"/>
              </w:rPr>
              <w:t>AOML</w:t>
            </w:r>
          </w:p>
        </w:tc>
      </w:tr>
      <w:tr w:rsidR="00C6353E" w:rsidRPr="0019253C" w14:paraId="1608DCC8"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0E23BC7A" w14:textId="77777777" w:rsidR="00C6353E" w:rsidRPr="00D57156" w:rsidRDefault="00C6353E" w:rsidP="00265137">
            <w:pPr>
              <w:jc w:val="center"/>
              <w:rPr>
                <w:rFonts w:asciiTheme="majorHAnsi" w:hAnsiTheme="majorHAnsi"/>
                <w:color w:val="000000"/>
              </w:rPr>
            </w:pPr>
            <w:r w:rsidRPr="00D57156">
              <w:rPr>
                <w:rFonts w:asciiTheme="majorHAnsi" w:hAnsiTheme="majorHAnsi"/>
              </w:rPr>
              <w:t>Dwight Gledhill</w:t>
            </w:r>
          </w:p>
        </w:tc>
        <w:tc>
          <w:tcPr>
            <w:tcW w:w="2293" w:type="dxa"/>
            <w:tcBorders>
              <w:top w:val="nil"/>
              <w:left w:val="nil"/>
              <w:bottom w:val="single" w:sz="4" w:space="0" w:color="auto"/>
              <w:right w:val="single" w:sz="4" w:space="0" w:color="auto"/>
            </w:tcBorders>
            <w:shd w:val="clear" w:color="auto" w:fill="auto"/>
            <w:hideMark/>
          </w:tcPr>
          <w:p w14:paraId="0C024A46" w14:textId="77777777" w:rsidR="00C6353E" w:rsidRPr="00D57156" w:rsidRDefault="00C6353E" w:rsidP="00265137">
            <w:pPr>
              <w:jc w:val="center"/>
              <w:rPr>
                <w:rFonts w:asciiTheme="majorHAnsi" w:hAnsiTheme="majorHAnsi"/>
                <w:color w:val="000000"/>
              </w:rPr>
            </w:pPr>
            <w:r w:rsidRPr="00D57156">
              <w:rPr>
                <w:rFonts w:asciiTheme="majorHAnsi" w:hAnsiTheme="majorHAnsi"/>
              </w:rPr>
              <w:t>O2</w:t>
            </w:r>
          </w:p>
        </w:tc>
        <w:tc>
          <w:tcPr>
            <w:tcW w:w="1160" w:type="dxa"/>
            <w:tcBorders>
              <w:top w:val="nil"/>
              <w:left w:val="nil"/>
              <w:bottom w:val="single" w:sz="4" w:space="0" w:color="auto"/>
              <w:right w:val="single" w:sz="4" w:space="0" w:color="auto"/>
            </w:tcBorders>
            <w:shd w:val="clear" w:color="auto" w:fill="auto"/>
            <w:noWrap/>
            <w:hideMark/>
          </w:tcPr>
          <w:p w14:paraId="4EE80A83"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36E82E70" w14:textId="77777777" w:rsidR="00C6353E" w:rsidRPr="00D57156" w:rsidRDefault="00C6353E" w:rsidP="00265137">
            <w:pPr>
              <w:jc w:val="center"/>
              <w:rPr>
                <w:rFonts w:asciiTheme="majorHAnsi" w:hAnsiTheme="majorHAnsi"/>
                <w:color w:val="000000"/>
              </w:rPr>
            </w:pPr>
            <w:r w:rsidRPr="00D57156">
              <w:rPr>
                <w:rFonts w:asciiTheme="majorHAnsi" w:hAnsiTheme="majorHAnsi"/>
              </w:rPr>
              <w:t>7/11/2018</w:t>
            </w:r>
          </w:p>
        </w:tc>
        <w:tc>
          <w:tcPr>
            <w:tcW w:w="760" w:type="dxa"/>
            <w:tcBorders>
              <w:top w:val="nil"/>
              <w:left w:val="nil"/>
              <w:bottom w:val="single" w:sz="4" w:space="0" w:color="auto"/>
              <w:right w:val="single" w:sz="4" w:space="0" w:color="auto"/>
            </w:tcBorders>
            <w:shd w:val="clear" w:color="auto" w:fill="auto"/>
            <w:noWrap/>
            <w:hideMark/>
          </w:tcPr>
          <w:p w14:paraId="044A5948" w14:textId="77777777" w:rsidR="00C6353E" w:rsidRPr="00D57156" w:rsidRDefault="00C6353E" w:rsidP="00265137">
            <w:pPr>
              <w:jc w:val="center"/>
              <w:rPr>
                <w:rFonts w:asciiTheme="majorHAnsi" w:hAnsiTheme="majorHAnsi"/>
                <w:color w:val="000000"/>
              </w:rPr>
            </w:pPr>
            <w:r w:rsidRPr="00D57156">
              <w:rPr>
                <w:rFonts w:asciiTheme="majorHAnsi" w:hAnsiTheme="majorHAnsi"/>
              </w:rPr>
              <w:t>M</w:t>
            </w:r>
          </w:p>
        </w:tc>
        <w:tc>
          <w:tcPr>
            <w:tcW w:w="1550" w:type="dxa"/>
            <w:tcBorders>
              <w:top w:val="nil"/>
              <w:left w:val="nil"/>
              <w:bottom w:val="single" w:sz="4" w:space="0" w:color="auto"/>
              <w:right w:val="single" w:sz="4" w:space="0" w:color="auto"/>
            </w:tcBorders>
            <w:shd w:val="clear" w:color="auto" w:fill="auto"/>
            <w:noWrap/>
            <w:hideMark/>
          </w:tcPr>
          <w:p w14:paraId="334FC36C" w14:textId="77777777" w:rsidR="00C6353E" w:rsidRPr="00D57156" w:rsidRDefault="00C6353E" w:rsidP="00265137">
            <w:pPr>
              <w:jc w:val="center"/>
              <w:rPr>
                <w:rFonts w:asciiTheme="majorHAnsi" w:hAnsiTheme="majorHAnsi"/>
                <w:color w:val="000000"/>
              </w:rPr>
            </w:pPr>
            <w:r w:rsidRPr="00D57156">
              <w:rPr>
                <w:rFonts w:asciiTheme="majorHAnsi" w:hAnsiTheme="majorHAnsi"/>
              </w:rPr>
              <w:t>NOAA</w:t>
            </w:r>
          </w:p>
        </w:tc>
      </w:tr>
      <w:tr w:rsidR="00C6353E" w:rsidRPr="0019253C" w14:paraId="1A3F8AB8"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6D0A9043" w14:textId="77777777" w:rsidR="00C6353E" w:rsidRPr="00D57156" w:rsidRDefault="00C6353E" w:rsidP="00265137">
            <w:pPr>
              <w:jc w:val="center"/>
              <w:rPr>
                <w:rFonts w:asciiTheme="majorHAnsi" w:hAnsiTheme="majorHAnsi"/>
                <w:color w:val="000000"/>
              </w:rPr>
            </w:pPr>
            <w:r w:rsidRPr="00D57156">
              <w:rPr>
                <w:rFonts w:asciiTheme="majorHAnsi" w:hAnsiTheme="majorHAnsi"/>
              </w:rPr>
              <w:t>Emma Pontes</w:t>
            </w:r>
          </w:p>
        </w:tc>
        <w:tc>
          <w:tcPr>
            <w:tcW w:w="2293" w:type="dxa"/>
            <w:tcBorders>
              <w:top w:val="nil"/>
              <w:left w:val="nil"/>
              <w:bottom w:val="single" w:sz="4" w:space="0" w:color="auto"/>
              <w:right w:val="single" w:sz="4" w:space="0" w:color="auto"/>
            </w:tcBorders>
            <w:shd w:val="clear" w:color="auto" w:fill="auto"/>
            <w:hideMark/>
          </w:tcPr>
          <w:p w14:paraId="494D4F9A" w14:textId="77777777" w:rsidR="00C6353E" w:rsidRPr="00D57156" w:rsidRDefault="00C6353E" w:rsidP="00265137">
            <w:pPr>
              <w:jc w:val="center"/>
              <w:rPr>
                <w:rFonts w:asciiTheme="majorHAnsi" w:hAnsiTheme="majorHAnsi"/>
                <w:color w:val="000000"/>
              </w:rPr>
            </w:pPr>
            <w:r w:rsidRPr="00D57156">
              <w:rPr>
                <w:rFonts w:asciiTheme="majorHAnsi" w:hAnsiTheme="majorHAnsi"/>
              </w:rPr>
              <w:t>O2</w:t>
            </w:r>
          </w:p>
        </w:tc>
        <w:tc>
          <w:tcPr>
            <w:tcW w:w="1160" w:type="dxa"/>
            <w:tcBorders>
              <w:top w:val="nil"/>
              <w:left w:val="nil"/>
              <w:bottom w:val="single" w:sz="4" w:space="0" w:color="auto"/>
              <w:right w:val="single" w:sz="4" w:space="0" w:color="auto"/>
            </w:tcBorders>
            <w:shd w:val="clear" w:color="auto" w:fill="auto"/>
            <w:noWrap/>
            <w:hideMark/>
          </w:tcPr>
          <w:p w14:paraId="35F3AB20"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5FF8BED8"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64BE449A" w14:textId="77777777" w:rsidR="00C6353E" w:rsidRPr="00D57156" w:rsidRDefault="00C6353E" w:rsidP="00265137">
            <w:pPr>
              <w:jc w:val="center"/>
              <w:rPr>
                <w:rFonts w:asciiTheme="majorHAnsi" w:hAnsiTheme="majorHAnsi"/>
                <w:color w:val="000000"/>
              </w:rPr>
            </w:pPr>
            <w:r w:rsidRPr="00D57156">
              <w:rPr>
                <w:rFonts w:asciiTheme="majorHAnsi" w:hAnsiTheme="majorHAnsi"/>
              </w:rPr>
              <w:t>F</w:t>
            </w:r>
          </w:p>
        </w:tc>
        <w:tc>
          <w:tcPr>
            <w:tcW w:w="1550" w:type="dxa"/>
            <w:tcBorders>
              <w:top w:val="nil"/>
              <w:left w:val="nil"/>
              <w:bottom w:val="single" w:sz="4" w:space="0" w:color="auto"/>
              <w:right w:val="single" w:sz="4" w:space="0" w:color="auto"/>
            </w:tcBorders>
            <w:shd w:val="clear" w:color="auto" w:fill="auto"/>
            <w:noWrap/>
            <w:hideMark/>
          </w:tcPr>
          <w:p w14:paraId="725AA381" w14:textId="77777777" w:rsidR="00C6353E" w:rsidRPr="00D57156" w:rsidRDefault="00C6353E" w:rsidP="00265137">
            <w:pPr>
              <w:jc w:val="center"/>
              <w:rPr>
                <w:rFonts w:asciiTheme="majorHAnsi" w:hAnsiTheme="majorHAnsi"/>
                <w:color w:val="000000"/>
              </w:rPr>
            </w:pPr>
            <w:r w:rsidRPr="00D57156">
              <w:rPr>
                <w:rFonts w:asciiTheme="majorHAnsi" w:hAnsiTheme="majorHAnsi"/>
              </w:rPr>
              <w:t>UMiami</w:t>
            </w:r>
          </w:p>
        </w:tc>
      </w:tr>
      <w:tr w:rsidR="00C6353E" w:rsidRPr="0019253C" w14:paraId="046D3B70"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12B97C41" w14:textId="77777777" w:rsidR="00C6353E" w:rsidRPr="00D57156" w:rsidRDefault="00C6353E" w:rsidP="00265137">
            <w:pPr>
              <w:jc w:val="center"/>
              <w:rPr>
                <w:rFonts w:asciiTheme="majorHAnsi" w:hAnsiTheme="majorHAnsi"/>
                <w:color w:val="000000"/>
              </w:rPr>
            </w:pPr>
            <w:r w:rsidRPr="00D57156">
              <w:rPr>
                <w:rFonts w:asciiTheme="majorHAnsi" w:hAnsiTheme="majorHAnsi"/>
              </w:rPr>
              <w:t xml:space="preserve">Boashan Chen </w:t>
            </w:r>
          </w:p>
        </w:tc>
        <w:tc>
          <w:tcPr>
            <w:tcW w:w="2293" w:type="dxa"/>
            <w:tcBorders>
              <w:top w:val="nil"/>
              <w:left w:val="nil"/>
              <w:bottom w:val="single" w:sz="4" w:space="0" w:color="auto"/>
              <w:right w:val="single" w:sz="4" w:space="0" w:color="auto"/>
            </w:tcBorders>
            <w:shd w:val="clear" w:color="auto" w:fill="auto"/>
            <w:hideMark/>
          </w:tcPr>
          <w:p w14:paraId="70E0810F" w14:textId="77777777" w:rsidR="00C6353E" w:rsidRPr="00D57156" w:rsidRDefault="00C6353E" w:rsidP="00265137">
            <w:pPr>
              <w:jc w:val="center"/>
              <w:rPr>
                <w:rFonts w:asciiTheme="majorHAnsi" w:hAnsiTheme="majorHAnsi"/>
                <w:color w:val="000000"/>
              </w:rPr>
            </w:pPr>
            <w:r w:rsidRPr="00D57156">
              <w:rPr>
                <w:rFonts w:asciiTheme="majorHAnsi" w:hAnsiTheme="majorHAnsi"/>
              </w:rPr>
              <w:t>Spec-pH Durafet pH</w:t>
            </w:r>
          </w:p>
        </w:tc>
        <w:tc>
          <w:tcPr>
            <w:tcW w:w="1160" w:type="dxa"/>
            <w:tcBorders>
              <w:top w:val="nil"/>
              <w:left w:val="nil"/>
              <w:bottom w:val="single" w:sz="4" w:space="0" w:color="auto"/>
              <w:right w:val="single" w:sz="4" w:space="0" w:color="auto"/>
            </w:tcBorders>
            <w:shd w:val="clear" w:color="auto" w:fill="auto"/>
            <w:noWrap/>
            <w:hideMark/>
          </w:tcPr>
          <w:p w14:paraId="6FC4062C"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4E2DAB36" w14:textId="77777777" w:rsidR="00C6353E" w:rsidRPr="00D57156" w:rsidRDefault="00C6353E" w:rsidP="00265137">
            <w:pPr>
              <w:jc w:val="center"/>
              <w:rPr>
                <w:rFonts w:asciiTheme="majorHAnsi" w:hAnsiTheme="majorHAnsi"/>
                <w:color w:val="000000"/>
              </w:rPr>
            </w:pPr>
            <w:r w:rsidRPr="00D57156">
              <w:rPr>
                <w:rFonts w:asciiTheme="majorHAnsi" w:hAnsiTheme="majorHAnsi"/>
              </w:rPr>
              <w:t>7/11/2018</w:t>
            </w:r>
          </w:p>
        </w:tc>
        <w:tc>
          <w:tcPr>
            <w:tcW w:w="760" w:type="dxa"/>
            <w:tcBorders>
              <w:top w:val="nil"/>
              <w:left w:val="nil"/>
              <w:bottom w:val="single" w:sz="4" w:space="0" w:color="auto"/>
              <w:right w:val="single" w:sz="4" w:space="0" w:color="auto"/>
            </w:tcBorders>
            <w:shd w:val="clear" w:color="auto" w:fill="auto"/>
            <w:noWrap/>
            <w:hideMark/>
          </w:tcPr>
          <w:p w14:paraId="490E1FBE" w14:textId="77777777" w:rsidR="00C6353E" w:rsidRPr="00D57156" w:rsidRDefault="00C6353E" w:rsidP="00265137">
            <w:pPr>
              <w:jc w:val="center"/>
              <w:rPr>
                <w:rFonts w:asciiTheme="majorHAnsi" w:hAnsiTheme="majorHAnsi"/>
                <w:color w:val="000000"/>
              </w:rPr>
            </w:pPr>
            <w:r w:rsidRPr="00D57156">
              <w:rPr>
                <w:rFonts w:asciiTheme="majorHAnsi" w:hAnsiTheme="majorHAnsi"/>
              </w:rPr>
              <w:t>M</w:t>
            </w:r>
          </w:p>
        </w:tc>
        <w:tc>
          <w:tcPr>
            <w:tcW w:w="1550" w:type="dxa"/>
            <w:tcBorders>
              <w:top w:val="nil"/>
              <w:left w:val="nil"/>
              <w:bottom w:val="single" w:sz="4" w:space="0" w:color="auto"/>
              <w:right w:val="single" w:sz="4" w:space="0" w:color="auto"/>
            </w:tcBorders>
            <w:shd w:val="clear" w:color="auto" w:fill="auto"/>
            <w:noWrap/>
            <w:hideMark/>
          </w:tcPr>
          <w:p w14:paraId="3DE48FCB" w14:textId="77777777" w:rsidR="00C6353E" w:rsidRPr="00D57156" w:rsidRDefault="00C6353E" w:rsidP="00265137">
            <w:pPr>
              <w:jc w:val="center"/>
              <w:rPr>
                <w:rFonts w:asciiTheme="majorHAnsi" w:hAnsiTheme="majorHAnsi"/>
                <w:color w:val="000000"/>
              </w:rPr>
            </w:pPr>
            <w:r w:rsidRPr="00D57156">
              <w:rPr>
                <w:rFonts w:asciiTheme="majorHAnsi" w:hAnsiTheme="majorHAnsi"/>
              </w:rPr>
              <w:t>UDel</w:t>
            </w:r>
          </w:p>
        </w:tc>
      </w:tr>
      <w:tr w:rsidR="00C6353E" w:rsidRPr="0019253C" w14:paraId="6A9CEE5C"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6D8DDF3F" w14:textId="77777777" w:rsidR="00C6353E" w:rsidRPr="00D57156" w:rsidRDefault="00C6353E" w:rsidP="00265137">
            <w:pPr>
              <w:jc w:val="center"/>
              <w:rPr>
                <w:rFonts w:asciiTheme="majorHAnsi" w:hAnsiTheme="majorHAnsi"/>
                <w:color w:val="000000"/>
              </w:rPr>
            </w:pPr>
            <w:r w:rsidRPr="00D57156">
              <w:rPr>
                <w:rFonts w:asciiTheme="majorHAnsi" w:hAnsiTheme="majorHAnsi"/>
              </w:rPr>
              <w:t>Qipei Shangguan</w:t>
            </w:r>
          </w:p>
        </w:tc>
        <w:tc>
          <w:tcPr>
            <w:tcW w:w="2293" w:type="dxa"/>
            <w:tcBorders>
              <w:top w:val="nil"/>
              <w:left w:val="nil"/>
              <w:bottom w:val="single" w:sz="4" w:space="0" w:color="auto"/>
              <w:right w:val="single" w:sz="4" w:space="0" w:color="auto"/>
            </w:tcBorders>
            <w:shd w:val="clear" w:color="auto" w:fill="auto"/>
            <w:hideMark/>
          </w:tcPr>
          <w:p w14:paraId="76BA707D" w14:textId="77777777" w:rsidR="00C6353E" w:rsidRPr="00D57156" w:rsidRDefault="00C6353E" w:rsidP="00265137">
            <w:pPr>
              <w:jc w:val="center"/>
              <w:rPr>
                <w:rFonts w:asciiTheme="majorHAnsi" w:hAnsiTheme="majorHAnsi"/>
                <w:color w:val="000000"/>
              </w:rPr>
            </w:pPr>
            <w:r w:rsidRPr="00D57156">
              <w:rPr>
                <w:rFonts w:asciiTheme="majorHAnsi" w:hAnsiTheme="majorHAnsi"/>
              </w:rPr>
              <w:t>Underway TA, pH, and CO32-</w:t>
            </w:r>
          </w:p>
        </w:tc>
        <w:tc>
          <w:tcPr>
            <w:tcW w:w="1160" w:type="dxa"/>
            <w:tcBorders>
              <w:top w:val="nil"/>
              <w:left w:val="nil"/>
              <w:bottom w:val="single" w:sz="4" w:space="0" w:color="auto"/>
              <w:right w:val="single" w:sz="4" w:space="0" w:color="auto"/>
            </w:tcBorders>
            <w:shd w:val="clear" w:color="auto" w:fill="auto"/>
            <w:noWrap/>
            <w:hideMark/>
          </w:tcPr>
          <w:p w14:paraId="697A6E4F" w14:textId="77777777" w:rsidR="00C6353E" w:rsidRPr="00D57156" w:rsidRDefault="00C6353E" w:rsidP="00265137">
            <w:pPr>
              <w:jc w:val="center"/>
              <w:rPr>
                <w:rFonts w:asciiTheme="majorHAnsi" w:hAnsiTheme="majorHAnsi"/>
                <w:color w:val="000000"/>
              </w:rPr>
            </w:pPr>
            <w:r w:rsidRPr="00D57156">
              <w:rPr>
                <w:rFonts w:asciiTheme="majorHAnsi" w:hAnsiTheme="majorHAnsi"/>
              </w:rPr>
              <w:t>7/13/2018</w:t>
            </w:r>
          </w:p>
        </w:tc>
        <w:tc>
          <w:tcPr>
            <w:tcW w:w="1197" w:type="dxa"/>
            <w:tcBorders>
              <w:top w:val="nil"/>
              <w:left w:val="nil"/>
              <w:bottom w:val="single" w:sz="4" w:space="0" w:color="auto"/>
              <w:right w:val="single" w:sz="4" w:space="0" w:color="auto"/>
            </w:tcBorders>
            <w:shd w:val="clear" w:color="auto" w:fill="auto"/>
            <w:noWrap/>
            <w:hideMark/>
          </w:tcPr>
          <w:p w14:paraId="18E6B321"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6572B813" w14:textId="77777777" w:rsidR="00C6353E" w:rsidRPr="00D57156" w:rsidRDefault="00C6353E" w:rsidP="00265137">
            <w:pPr>
              <w:jc w:val="center"/>
              <w:rPr>
                <w:rFonts w:asciiTheme="majorHAnsi" w:hAnsiTheme="majorHAnsi"/>
                <w:color w:val="000000"/>
              </w:rPr>
            </w:pPr>
            <w:r w:rsidRPr="00D57156">
              <w:rPr>
                <w:rFonts w:asciiTheme="majorHAnsi" w:hAnsiTheme="majorHAnsi"/>
              </w:rPr>
              <w:t>F</w:t>
            </w:r>
          </w:p>
        </w:tc>
        <w:tc>
          <w:tcPr>
            <w:tcW w:w="1550" w:type="dxa"/>
            <w:tcBorders>
              <w:top w:val="nil"/>
              <w:left w:val="nil"/>
              <w:bottom w:val="single" w:sz="4" w:space="0" w:color="auto"/>
              <w:right w:val="single" w:sz="4" w:space="0" w:color="auto"/>
            </w:tcBorders>
            <w:shd w:val="clear" w:color="auto" w:fill="auto"/>
            <w:noWrap/>
            <w:hideMark/>
          </w:tcPr>
          <w:p w14:paraId="7D0CAEDA" w14:textId="77777777" w:rsidR="00C6353E" w:rsidRPr="00D57156" w:rsidRDefault="00C6353E" w:rsidP="00265137">
            <w:pPr>
              <w:jc w:val="center"/>
              <w:rPr>
                <w:rFonts w:asciiTheme="majorHAnsi" w:hAnsiTheme="majorHAnsi"/>
                <w:color w:val="000000"/>
              </w:rPr>
            </w:pPr>
            <w:r w:rsidRPr="00D57156">
              <w:rPr>
                <w:rFonts w:asciiTheme="majorHAnsi" w:hAnsiTheme="majorHAnsi"/>
              </w:rPr>
              <w:t>UDel</w:t>
            </w:r>
          </w:p>
        </w:tc>
      </w:tr>
      <w:tr w:rsidR="00C6353E" w:rsidRPr="0019253C" w14:paraId="061FE09A"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2171215B" w14:textId="77777777" w:rsidR="00C6353E" w:rsidRPr="00D57156" w:rsidRDefault="00C6353E" w:rsidP="00265137">
            <w:pPr>
              <w:jc w:val="center"/>
              <w:rPr>
                <w:rFonts w:asciiTheme="majorHAnsi" w:hAnsiTheme="majorHAnsi"/>
                <w:color w:val="000000"/>
              </w:rPr>
            </w:pPr>
            <w:r w:rsidRPr="00D57156">
              <w:rPr>
                <w:rFonts w:asciiTheme="majorHAnsi" w:hAnsiTheme="majorHAnsi"/>
              </w:rPr>
              <w:t>Xinyu Li</w:t>
            </w:r>
          </w:p>
        </w:tc>
        <w:tc>
          <w:tcPr>
            <w:tcW w:w="2293" w:type="dxa"/>
            <w:tcBorders>
              <w:top w:val="nil"/>
              <w:left w:val="nil"/>
              <w:bottom w:val="single" w:sz="4" w:space="0" w:color="auto"/>
              <w:right w:val="single" w:sz="4" w:space="0" w:color="auto"/>
            </w:tcBorders>
            <w:shd w:val="clear" w:color="auto" w:fill="auto"/>
            <w:hideMark/>
          </w:tcPr>
          <w:p w14:paraId="0C19630C" w14:textId="6FC0F463" w:rsidR="00C6353E" w:rsidRPr="00D57156" w:rsidRDefault="00D51204" w:rsidP="00180CED">
            <w:pPr>
              <w:rPr>
                <w:rFonts w:asciiTheme="majorHAnsi" w:hAnsiTheme="majorHAnsi"/>
              </w:rPr>
            </w:pPr>
            <w:r>
              <w:rPr>
                <w:rFonts w:asciiTheme="majorHAnsi" w:hAnsiTheme="majorHAnsi"/>
              </w:rPr>
              <w:t xml:space="preserve">          </w:t>
            </w:r>
            <w:r w:rsidR="00C6353E" w:rsidRPr="00D57156">
              <w:rPr>
                <w:rFonts w:asciiTheme="majorHAnsi" w:hAnsiTheme="majorHAnsi"/>
              </w:rPr>
              <w:t>Spec-pH</w:t>
            </w:r>
          </w:p>
          <w:p w14:paraId="44F985AC" w14:textId="77777777" w:rsidR="00C6353E" w:rsidRPr="00D57156" w:rsidRDefault="00C6353E" w:rsidP="00265137">
            <w:pPr>
              <w:jc w:val="center"/>
              <w:rPr>
                <w:rFonts w:asciiTheme="majorHAnsi" w:hAnsiTheme="majorHAnsi"/>
                <w:color w:val="000000"/>
              </w:rPr>
            </w:pPr>
            <w:r w:rsidRPr="00D57156">
              <w:rPr>
                <w:rFonts w:asciiTheme="majorHAnsi" w:hAnsiTheme="majorHAnsi"/>
              </w:rPr>
              <w:t>O2-Ar/EIMS</w:t>
            </w:r>
          </w:p>
        </w:tc>
        <w:tc>
          <w:tcPr>
            <w:tcW w:w="1160" w:type="dxa"/>
            <w:tcBorders>
              <w:top w:val="nil"/>
              <w:left w:val="nil"/>
              <w:bottom w:val="single" w:sz="4" w:space="0" w:color="auto"/>
              <w:right w:val="single" w:sz="4" w:space="0" w:color="auto"/>
            </w:tcBorders>
            <w:shd w:val="clear" w:color="auto" w:fill="auto"/>
            <w:noWrap/>
            <w:hideMark/>
          </w:tcPr>
          <w:p w14:paraId="3389E7CF"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4C8EBF40"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1B4BC5EE" w14:textId="77777777" w:rsidR="00C6353E" w:rsidRPr="00D57156" w:rsidRDefault="00C6353E" w:rsidP="00265137">
            <w:pPr>
              <w:jc w:val="center"/>
              <w:rPr>
                <w:rFonts w:asciiTheme="majorHAnsi" w:hAnsiTheme="majorHAnsi"/>
                <w:color w:val="000000"/>
              </w:rPr>
            </w:pPr>
            <w:r w:rsidRPr="00D57156">
              <w:rPr>
                <w:rFonts w:asciiTheme="majorHAnsi" w:hAnsiTheme="majorHAnsi"/>
              </w:rPr>
              <w:t>F</w:t>
            </w:r>
          </w:p>
        </w:tc>
        <w:tc>
          <w:tcPr>
            <w:tcW w:w="1550" w:type="dxa"/>
            <w:tcBorders>
              <w:top w:val="nil"/>
              <w:left w:val="nil"/>
              <w:bottom w:val="single" w:sz="4" w:space="0" w:color="auto"/>
              <w:right w:val="single" w:sz="4" w:space="0" w:color="auto"/>
            </w:tcBorders>
            <w:shd w:val="clear" w:color="auto" w:fill="auto"/>
            <w:noWrap/>
            <w:hideMark/>
          </w:tcPr>
          <w:p w14:paraId="44F50078" w14:textId="77777777" w:rsidR="00C6353E" w:rsidRPr="00D57156" w:rsidRDefault="00C6353E" w:rsidP="00265137">
            <w:pPr>
              <w:jc w:val="center"/>
              <w:rPr>
                <w:rFonts w:asciiTheme="majorHAnsi" w:hAnsiTheme="majorHAnsi"/>
                <w:color w:val="000000"/>
              </w:rPr>
            </w:pPr>
            <w:r w:rsidRPr="00D57156">
              <w:rPr>
                <w:rFonts w:asciiTheme="majorHAnsi" w:hAnsiTheme="majorHAnsi"/>
              </w:rPr>
              <w:t>UDel</w:t>
            </w:r>
          </w:p>
        </w:tc>
      </w:tr>
      <w:tr w:rsidR="00C6353E" w:rsidRPr="0019253C" w14:paraId="5C09960D"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0FF821BB" w14:textId="77777777" w:rsidR="00C6353E" w:rsidRPr="00D57156" w:rsidRDefault="00C6353E" w:rsidP="00265137">
            <w:pPr>
              <w:jc w:val="center"/>
              <w:rPr>
                <w:rFonts w:asciiTheme="majorHAnsi" w:hAnsiTheme="majorHAnsi"/>
                <w:color w:val="000000"/>
              </w:rPr>
            </w:pPr>
            <w:r w:rsidRPr="00D57156">
              <w:rPr>
                <w:rFonts w:asciiTheme="majorHAnsi" w:hAnsiTheme="majorHAnsi"/>
              </w:rPr>
              <w:t>Qian Li</w:t>
            </w:r>
          </w:p>
        </w:tc>
        <w:tc>
          <w:tcPr>
            <w:tcW w:w="2293" w:type="dxa"/>
            <w:tcBorders>
              <w:top w:val="nil"/>
              <w:left w:val="nil"/>
              <w:bottom w:val="single" w:sz="4" w:space="0" w:color="auto"/>
              <w:right w:val="single" w:sz="4" w:space="0" w:color="auto"/>
            </w:tcBorders>
            <w:shd w:val="clear" w:color="auto" w:fill="auto"/>
            <w:hideMark/>
          </w:tcPr>
          <w:p w14:paraId="3D32B5BC" w14:textId="77777777" w:rsidR="00C6353E" w:rsidRPr="00D57156" w:rsidRDefault="00C6353E" w:rsidP="00265137">
            <w:pPr>
              <w:jc w:val="center"/>
              <w:rPr>
                <w:rFonts w:asciiTheme="majorHAnsi" w:hAnsiTheme="majorHAnsi"/>
                <w:color w:val="000000"/>
              </w:rPr>
            </w:pPr>
            <w:r w:rsidRPr="00D57156">
              <w:rPr>
                <w:rFonts w:asciiTheme="majorHAnsi" w:hAnsiTheme="majorHAnsi"/>
              </w:rPr>
              <w:t>TA</w:t>
            </w:r>
          </w:p>
        </w:tc>
        <w:tc>
          <w:tcPr>
            <w:tcW w:w="1160" w:type="dxa"/>
            <w:tcBorders>
              <w:top w:val="nil"/>
              <w:left w:val="nil"/>
              <w:bottom w:val="single" w:sz="4" w:space="0" w:color="auto"/>
              <w:right w:val="single" w:sz="4" w:space="0" w:color="auto"/>
            </w:tcBorders>
            <w:shd w:val="clear" w:color="auto" w:fill="auto"/>
            <w:noWrap/>
            <w:hideMark/>
          </w:tcPr>
          <w:p w14:paraId="5D72CCFB"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182E914D"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4D8901D3" w14:textId="77777777" w:rsidR="00C6353E" w:rsidRPr="00D57156" w:rsidRDefault="00C6353E" w:rsidP="00265137">
            <w:pPr>
              <w:jc w:val="center"/>
              <w:rPr>
                <w:rFonts w:asciiTheme="majorHAnsi" w:hAnsiTheme="majorHAnsi"/>
                <w:color w:val="000000"/>
              </w:rPr>
            </w:pPr>
            <w:r w:rsidRPr="00D57156">
              <w:rPr>
                <w:rFonts w:asciiTheme="majorHAnsi" w:hAnsiTheme="majorHAnsi"/>
              </w:rPr>
              <w:t>M</w:t>
            </w:r>
          </w:p>
        </w:tc>
        <w:tc>
          <w:tcPr>
            <w:tcW w:w="1550" w:type="dxa"/>
            <w:tcBorders>
              <w:top w:val="nil"/>
              <w:left w:val="nil"/>
              <w:bottom w:val="single" w:sz="4" w:space="0" w:color="auto"/>
              <w:right w:val="single" w:sz="4" w:space="0" w:color="auto"/>
            </w:tcBorders>
            <w:shd w:val="clear" w:color="auto" w:fill="auto"/>
            <w:noWrap/>
            <w:hideMark/>
          </w:tcPr>
          <w:p w14:paraId="1C17E71A" w14:textId="77777777" w:rsidR="00C6353E" w:rsidRPr="00D57156" w:rsidRDefault="00C6353E" w:rsidP="00265137">
            <w:pPr>
              <w:jc w:val="center"/>
              <w:rPr>
                <w:rFonts w:asciiTheme="majorHAnsi" w:hAnsiTheme="majorHAnsi"/>
                <w:color w:val="000000"/>
              </w:rPr>
            </w:pPr>
            <w:r w:rsidRPr="00D57156">
              <w:rPr>
                <w:rFonts w:asciiTheme="majorHAnsi" w:hAnsiTheme="majorHAnsi"/>
              </w:rPr>
              <w:t>UDel</w:t>
            </w:r>
          </w:p>
        </w:tc>
      </w:tr>
      <w:tr w:rsidR="00C6353E" w:rsidRPr="0019253C" w14:paraId="706FD62D"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76CE671B" w14:textId="77777777" w:rsidR="00C6353E" w:rsidRPr="00D57156" w:rsidRDefault="00C6353E" w:rsidP="00265137">
            <w:pPr>
              <w:jc w:val="center"/>
              <w:rPr>
                <w:rFonts w:asciiTheme="majorHAnsi" w:hAnsiTheme="majorHAnsi"/>
                <w:color w:val="000000"/>
              </w:rPr>
            </w:pPr>
            <w:r w:rsidRPr="00D57156">
              <w:rPr>
                <w:rFonts w:asciiTheme="majorHAnsi" w:hAnsiTheme="majorHAnsi"/>
              </w:rPr>
              <w:t xml:space="preserve">Yuanyuan Xu </w:t>
            </w:r>
          </w:p>
        </w:tc>
        <w:tc>
          <w:tcPr>
            <w:tcW w:w="2293" w:type="dxa"/>
            <w:tcBorders>
              <w:top w:val="nil"/>
              <w:left w:val="nil"/>
              <w:bottom w:val="single" w:sz="4" w:space="0" w:color="auto"/>
              <w:right w:val="single" w:sz="4" w:space="0" w:color="auto"/>
            </w:tcBorders>
            <w:shd w:val="clear" w:color="auto" w:fill="auto"/>
            <w:hideMark/>
          </w:tcPr>
          <w:p w14:paraId="675676B6" w14:textId="77777777" w:rsidR="00C6353E" w:rsidRPr="00D57156" w:rsidRDefault="00C6353E" w:rsidP="00265137">
            <w:pPr>
              <w:jc w:val="center"/>
              <w:rPr>
                <w:rFonts w:asciiTheme="majorHAnsi" w:hAnsiTheme="majorHAnsi"/>
                <w:color w:val="000000"/>
              </w:rPr>
            </w:pPr>
            <w:r w:rsidRPr="00D57156">
              <w:rPr>
                <w:rFonts w:asciiTheme="majorHAnsi" w:hAnsiTheme="majorHAnsi"/>
              </w:rPr>
              <w:t>TA</w:t>
            </w:r>
          </w:p>
        </w:tc>
        <w:tc>
          <w:tcPr>
            <w:tcW w:w="1160" w:type="dxa"/>
            <w:tcBorders>
              <w:top w:val="nil"/>
              <w:left w:val="nil"/>
              <w:bottom w:val="single" w:sz="4" w:space="0" w:color="auto"/>
              <w:right w:val="single" w:sz="4" w:space="0" w:color="auto"/>
            </w:tcBorders>
            <w:shd w:val="clear" w:color="auto" w:fill="auto"/>
            <w:noWrap/>
            <w:hideMark/>
          </w:tcPr>
          <w:p w14:paraId="7B15005A"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6FBB6D89" w14:textId="77777777" w:rsidR="00C6353E" w:rsidRPr="00D57156" w:rsidRDefault="00C6353E" w:rsidP="00265137">
            <w:pPr>
              <w:jc w:val="center"/>
              <w:rPr>
                <w:rFonts w:asciiTheme="majorHAnsi" w:hAnsiTheme="majorHAnsi"/>
                <w:color w:val="000000"/>
              </w:rPr>
            </w:pPr>
            <w:r w:rsidRPr="00D57156">
              <w:rPr>
                <w:rFonts w:asciiTheme="majorHAnsi" w:hAnsiTheme="majorHAnsi"/>
              </w:rPr>
              <w:t>7/11/2018</w:t>
            </w:r>
          </w:p>
        </w:tc>
        <w:tc>
          <w:tcPr>
            <w:tcW w:w="760" w:type="dxa"/>
            <w:tcBorders>
              <w:top w:val="nil"/>
              <w:left w:val="nil"/>
              <w:bottom w:val="single" w:sz="4" w:space="0" w:color="auto"/>
              <w:right w:val="single" w:sz="4" w:space="0" w:color="auto"/>
            </w:tcBorders>
            <w:shd w:val="clear" w:color="auto" w:fill="auto"/>
            <w:noWrap/>
            <w:hideMark/>
          </w:tcPr>
          <w:p w14:paraId="04660FE4" w14:textId="77777777" w:rsidR="00C6353E" w:rsidRPr="00D57156" w:rsidRDefault="00C6353E" w:rsidP="00265137">
            <w:pPr>
              <w:jc w:val="center"/>
              <w:rPr>
                <w:rFonts w:asciiTheme="majorHAnsi" w:hAnsiTheme="majorHAnsi"/>
                <w:color w:val="000000"/>
              </w:rPr>
            </w:pPr>
            <w:r w:rsidRPr="00D57156">
              <w:rPr>
                <w:rFonts w:asciiTheme="majorHAnsi" w:hAnsiTheme="majorHAnsi"/>
              </w:rPr>
              <w:t>F</w:t>
            </w:r>
          </w:p>
        </w:tc>
        <w:tc>
          <w:tcPr>
            <w:tcW w:w="1550" w:type="dxa"/>
            <w:tcBorders>
              <w:top w:val="nil"/>
              <w:left w:val="nil"/>
              <w:bottom w:val="single" w:sz="4" w:space="0" w:color="auto"/>
              <w:right w:val="single" w:sz="4" w:space="0" w:color="auto"/>
            </w:tcBorders>
            <w:shd w:val="clear" w:color="auto" w:fill="auto"/>
            <w:noWrap/>
            <w:hideMark/>
          </w:tcPr>
          <w:p w14:paraId="5A7C5FB0" w14:textId="77777777" w:rsidR="00C6353E" w:rsidRPr="00D57156" w:rsidRDefault="00C6353E" w:rsidP="00265137">
            <w:pPr>
              <w:jc w:val="center"/>
              <w:rPr>
                <w:rFonts w:asciiTheme="majorHAnsi" w:hAnsiTheme="majorHAnsi"/>
                <w:color w:val="000000"/>
              </w:rPr>
            </w:pPr>
            <w:r w:rsidRPr="00D57156">
              <w:rPr>
                <w:rFonts w:asciiTheme="majorHAnsi" w:hAnsiTheme="majorHAnsi"/>
              </w:rPr>
              <w:t>UDel</w:t>
            </w:r>
          </w:p>
        </w:tc>
      </w:tr>
      <w:tr w:rsidR="00C6353E" w:rsidRPr="0019253C" w14:paraId="7F045291"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0D786420" w14:textId="77777777" w:rsidR="00C6353E" w:rsidRPr="00D57156" w:rsidRDefault="00C6353E" w:rsidP="00265137">
            <w:pPr>
              <w:jc w:val="center"/>
              <w:rPr>
                <w:rFonts w:asciiTheme="majorHAnsi" w:hAnsiTheme="majorHAnsi"/>
                <w:color w:val="000000"/>
              </w:rPr>
            </w:pPr>
            <w:r w:rsidRPr="00D57156">
              <w:rPr>
                <w:rFonts w:asciiTheme="majorHAnsi" w:hAnsiTheme="majorHAnsi"/>
              </w:rPr>
              <w:t>Junxiao Zhang</w:t>
            </w:r>
          </w:p>
        </w:tc>
        <w:tc>
          <w:tcPr>
            <w:tcW w:w="2293" w:type="dxa"/>
            <w:tcBorders>
              <w:top w:val="nil"/>
              <w:left w:val="nil"/>
              <w:bottom w:val="single" w:sz="4" w:space="0" w:color="auto"/>
              <w:right w:val="single" w:sz="4" w:space="0" w:color="auto"/>
            </w:tcBorders>
            <w:shd w:val="clear" w:color="auto" w:fill="auto"/>
            <w:hideMark/>
          </w:tcPr>
          <w:p w14:paraId="5EA5E921" w14:textId="77777777" w:rsidR="00C6353E" w:rsidRPr="00D57156" w:rsidRDefault="00C6353E" w:rsidP="00265137">
            <w:pPr>
              <w:jc w:val="center"/>
              <w:rPr>
                <w:rFonts w:asciiTheme="majorHAnsi" w:hAnsiTheme="majorHAnsi"/>
                <w:color w:val="000000"/>
              </w:rPr>
            </w:pPr>
            <w:r w:rsidRPr="00D57156">
              <w:rPr>
                <w:rFonts w:asciiTheme="majorHAnsi" w:hAnsiTheme="majorHAnsi"/>
              </w:rPr>
              <w:t xml:space="preserve">Spec-pH </w:t>
            </w:r>
          </w:p>
        </w:tc>
        <w:tc>
          <w:tcPr>
            <w:tcW w:w="1160" w:type="dxa"/>
            <w:tcBorders>
              <w:top w:val="nil"/>
              <w:left w:val="nil"/>
              <w:bottom w:val="single" w:sz="4" w:space="0" w:color="auto"/>
              <w:right w:val="single" w:sz="4" w:space="0" w:color="auto"/>
            </w:tcBorders>
            <w:shd w:val="clear" w:color="auto" w:fill="auto"/>
            <w:noWrap/>
            <w:hideMark/>
          </w:tcPr>
          <w:p w14:paraId="1DED7819" w14:textId="77777777" w:rsidR="00C6353E" w:rsidRPr="00D57156" w:rsidRDefault="00C6353E" w:rsidP="00265137">
            <w:pPr>
              <w:jc w:val="center"/>
              <w:rPr>
                <w:rFonts w:asciiTheme="majorHAnsi" w:hAnsiTheme="majorHAnsi"/>
                <w:color w:val="000000"/>
              </w:rPr>
            </w:pPr>
            <w:r w:rsidRPr="00D57156">
              <w:rPr>
                <w:rFonts w:asciiTheme="majorHAnsi" w:hAnsiTheme="majorHAnsi"/>
              </w:rPr>
              <w:t>7/13/2018</w:t>
            </w:r>
          </w:p>
        </w:tc>
        <w:tc>
          <w:tcPr>
            <w:tcW w:w="1197" w:type="dxa"/>
            <w:tcBorders>
              <w:top w:val="nil"/>
              <w:left w:val="nil"/>
              <w:bottom w:val="single" w:sz="4" w:space="0" w:color="auto"/>
              <w:right w:val="single" w:sz="4" w:space="0" w:color="auto"/>
            </w:tcBorders>
            <w:shd w:val="clear" w:color="auto" w:fill="auto"/>
            <w:noWrap/>
            <w:hideMark/>
          </w:tcPr>
          <w:p w14:paraId="3A251A25"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3C68C6B9" w14:textId="77777777" w:rsidR="00C6353E" w:rsidRPr="00D57156" w:rsidRDefault="00C6353E" w:rsidP="00265137">
            <w:pPr>
              <w:jc w:val="center"/>
              <w:rPr>
                <w:rFonts w:asciiTheme="majorHAnsi" w:hAnsiTheme="majorHAnsi"/>
                <w:color w:val="000000"/>
              </w:rPr>
            </w:pPr>
            <w:r w:rsidRPr="00D57156">
              <w:rPr>
                <w:rFonts w:asciiTheme="majorHAnsi" w:hAnsiTheme="majorHAnsi"/>
              </w:rPr>
              <w:t>F</w:t>
            </w:r>
          </w:p>
        </w:tc>
        <w:tc>
          <w:tcPr>
            <w:tcW w:w="1550" w:type="dxa"/>
            <w:tcBorders>
              <w:top w:val="nil"/>
              <w:left w:val="nil"/>
              <w:bottom w:val="single" w:sz="4" w:space="0" w:color="auto"/>
              <w:right w:val="single" w:sz="4" w:space="0" w:color="auto"/>
            </w:tcBorders>
            <w:shd w:val="clear" w:color="auto" w:fill="auto"/>
            <w:noWrap/>
            <w:hideMark/>
          </w:tcPr>
          <w:p w14:paraId="1A9C7369" w14:textId="77777777" w:rsidR="00C6353E" w:rsidRPr="00D57156" w:rsidRDefault="00C6353E" w:rsidP="00265137">
            <w:pPr>
              <w:jc w:val="center"/>
              <w:rPr>
                <w:rFonts w:asciiTheme="majorHAnsi" w:hAnsiTheme="majorHAnsi"/>
                <w:color w:val="000000"/>
              </w:rPr>
            </w:pPr>
            <w:r w:rsidRPr="00D57156">
              <w:rPr>
                <w:rFonts w:asciiTheme="majorHAnsi" w:hAnsiTheme="majorHAnsi"/>
              </w:rPr>
              <w:t>UDel</w:t>
            </w:r>
          </w:p>
        </w:tc>
      </w:tr>
      <w:tr w:rsidR="00C6353E" w:rsidRPr="0019253C" w14:paraId="7EE0F0AB"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63E07331" w14:textId="77777777" w:rsidR="00C6353E" w:rsidRPr="00D57156" w:rsidRDefault="00C6353E" w:rsidP="00265137">
            <w:pPr>
              <w:jc w:val="center"/>
              <w:rPr>
                <w:rFonts w:asciiTheme="majorHAnsi" w:hAnsiTheme="majorHAnsi"/>
                <w:color w:val="000000"/>
              </w:rPr>
            </w:pPr>
            <w:r w:rsidRPr="00D57156">
              <w:rPr>
                <w:rFonts w:asciiTheme="majorHAnsi" w:hAnsiTheme="majorHAnsi"/>
              </w:rPr>
              <w:t>Najid Hussain</w:t>
            </w:r>
          </w:p>
        </w:tc>
        <w:tc>
          <w:tcPr>
            <w:tcW w:w="2293" w:type="dxa"/>
            <w:tcBorders>
              <w:top w:val="nil"/>
              <w:left w:val="nil"/>
              <w:bottom w:val="single" w:sz="4" w:space="0" w:color="auto"/>
              <w:right w:val="single" w:sz="4" w:space="0" w:color="auto"/>
            </w:tcBorders>
            <w:shd w:val="clear" w:color="auto" w:fill="auto"/>
            <w:hideMark/>
          </w:tcPr>
          <w:p w14:paraId="34B01C02" w14:textId="77777777" w:rsidR="00C6353E" w:rsidRPr="00D57156" w:rsidRDefault="00C6353E" w:rsidP="00265137">
            <w:pPr>
              <w:jc w:val="center"/>
              <w:rPr>
                <w:rFonts w:asciiTheme="majorHAnsi" w:hAnsiTheme="majorHAnsi"/>
                <w:color w:val="000000"/>
              </w:rPr>
            </w:pPr>
            <w:r w:rsidRPr="00D57156">
              <w:rPr>
                <w:rFonts w:asciiTheme="majorHAnsi" w:hAnsiTheme="majorHAnsi"/>
              </w:rPr>
              <w:t>TALK/pH</w:t>
            </w:r>
          </w:p>
        </w:tc>
        <w:tc>
          <w:tcPr>
            <w:tcW w:w="1160" w:type="dxa"/>
            <w:tcBorders>
              <w:top w:val="nil"/>
              <w:left w:val="nil"/>
              <w:bottom w:val="single" w:sz="4" w:space="0" w:color="auto"/>
              <w:right w:val="single" w:sz="4" w:space="0" w:color="auto"/>
            </w:tcBorders>
            <w:shd w:val="clear" w:color="auto" w:fill="auto"/>
            <w:noWrap/>
            <w:hideMark/>
          </w:tcPr>
          <w:p w14:paraId="632F4035"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26BF1609"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0BBD1683" w14:textId="77777777" w:rsidR="00C6353E" w:rsidRPr="00D57156" w:rsidRDefault="00C6353E" w:rsidP="00265137">
            <w:pPr>
              <w:jc w:val="center"/>
              <w:rPr>
                <w:rFonts w:asciiTheme="majorHAnsi" w:hAnsiTheme="majorHAnsi"/>
                <w:color w:val="000000"/>
              </w:rPr>
            </w:pPr>
            <w:r w:rsidRPr="00D57156">
              <w:rPr>
                <w:rFonts w:asciiTheme="majorHAnsi" w:hAnsiTheme="majorHAnsi"/>
              </w:rPr>
              <w:t>M</w:t>
            </w:r>
          </w:p>
        </w:tc>
        <w:tc>
          <w:tcPr>
            <w:tcW w:w="1550" w:type="dxa"/>
            <w:tcBorders>
              <w:top w:val="nil"/>
              <w:left w:val="nil"/>
              <w:bottom w:val="single" w:sz="4" w:space="0" w:color="auto"/>
              <w:right w:val="single" w:sz="4" w:space="0" w:color="auto"/>
            </w:tcBorders>
            <w:shd w:val="clear" w:color="auto" w:fill="auto"/>
            <w:noWrap/>
            <w:hideMark/>
          </w:tcPr>
          <w:p w14:paraId="70155EC0" w14:textId="77777777" w:rsidR="00C6353E" w:rsidRPr="00D57156" w:rsidRDefault="00C6353E" w:rsidP="00265137">
            <w:pPr>
              <w:jc w:val="center"/>
              <w:rPr>
                <w:rFonts w:asciiTheme="majorHAnsi" w:hAnsiTheme="majorHAnsi"/>
                <w:color w:val="000000"/>
              </w:rPr>
            </w:pPr>
            <w:r w:rsidRPr="00D57156">
              <w:rPr>
                <w:rFonts w:asciiTheme="majorHAnsi" w:hAnsiTheme="majorHAnsi"/>
              </w:rPr>
              <w:t>UDel</w:t>
            </w:r>
          </w:p>
        </w:tc>
      </w:tr>
      <w:tr w:rsidR="00C6353E" w:rsidRPr="0019253C" w14:paraId="7737C632"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167DD951" w14:textId="77777777" w:rsidR="00C6353E" w:rsidRPr="00D57156" w:rsidRDefault="00C6353E" w:rsidP="00265137">
            <w:pPr>
              <w:jc w:val="center"/>
              <w:rPr>
                <w:rFonts w:asciiTheme="majorHAnsi" w:hAnsiTheme="majorHAnsi"/>
                <w:color w:val="000000"/>
              </w:rPr>
            </w:pPr>
            <w:r w:rsidRPr="00D57156">
              <w:rPr>
                <w:rFonts w:asciiTheme="majorHAnsi" w:hAnsiTheme="majorHAnsi"/>
              </w:rPr>
              <w:t>Elizabeth Wright-Fairbanks</w:t>
            </w:r>
          </w:p>
        </w:tc>
        <w:tc>
          <w:tcPr>
            <w:tcW w:w="2293" w:type="dxa"/>
            <w:tcBorders>
              <w:top w:val="nil"/>
              <w:left w:val="nil"/>
              <w:bottom w:val="single" w:sz="4" w:space="0" w:color="auto"/>
              <w:right w:val="single" w:sz="4" w:space="0" w:color="auto"/>
            </w:tcBorders>
            <w:shd w:val="clear" w:color="auto" w:fill="auto"/>
            <w:hideMark/>
          </w:tcPr>
          <w:p w14:paraId="7506C261" w14:textId="77777777" w:rsidR="00C6353E" w:rsidRPr="00D57156" w:rsidRDefault="00C6353E" w:rsidP="00265137">
            <w:pPr>
              <w:jc w:val="center"/>
              <w:rPr>
                <w:rFonts w:asciiTheme="majorHAnsi" w:hAnsiTheme="majorHAnsi"/>
                <w:color w:val="000000"/>
              </w:rPr>
            </w:pPr>
            <w:r w:rsidRPr="00D57156">
              <w:rPr>
                <w:rFonts w:asciiTheme="majorHAnsi" w:hAnsiTheme="majorHAnsi"/>
              </w:rPr>
              <w:t>Glider/Water sampling</w:t>
            </w:r>
          </w:p>
        </w:tc>
        <w:tc>
          <w:tcPr>
            <w:tcW w:w="1160" w:type="dxa"/>
            <w:tcBorders>
              <w:top w:val="nil"/>
              <w:left w:val="nil"/>
              <w:bottom w:val="single" w:sz="4" w:space="0" w:color="auto"/>
              <w:right w:val="single" w:sz="4" w:space="0" w:color="auto"/>
            </w:tcBorders>
            <w:shd w:val="clear" w:color="auto" w:fill="auto"/>
            <w:noWrap/>
            <w:hideMark/>
          </w:tcPr>
          <w:p w14:paraId="1F5BE7CB"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23D82799" w14:textId="77777777" w:rsidR="00C6353E" w:rsidRPr="00D57156" w:rsidRDefault="00C6353E" w:rsidP="00265137">
            <w:pPr>
              <w:jc w:val="center"/>
              <w:rPr>
                <w:rFonts w:asciiTheme="majorHAnsi" w:hAnsiTheme="majorHAnsi"/>
                <w:color w:val="000000"/>
              </w:rPr>
            </w:pPr>
            <w:r w:rsidRPr="00D57156">
              <w:rPr>
                <w:rFonts w:asciiTheme="majorHAnsi" w:hAnsiTheme="majorHAnsi"/>
              </w:rPr>
              <w:t>7/11/2018</w:t>
            </w:r>
          </w:p>
        </w:tc>
        <w:tc>
          <w:tcPr>
            <w:tcW w:w="760" w:type="dxa"/>
            <w:tcBorders>
              <w:top w:val="nil"/>
              <w:left w:val="nil"/>
              <w:bottom w:val="single" w:sz="4" w:space="0" w:color="auto"/>
              <w:right w:val="single" w:sz="4" w:space="0" w:color="auto"/>
            </w:tcBorders>
            <w:shd w:val="clear" w:color="auto" w:fill="auto"/>
            <w:noWrap/>
            <w:hideMark/>
          </w:tcPr>
          <w:p w14:paraId="3673CBAF" w14:textId="77777777" w:rsidR="00C6353E" w:rsidRPr="00D57156" w:rsidRDefault="00C6353E" w:rsidP="00265137">
            <w:pPr>
              <w:jc w:val="center"/>
              <w:rPr>
                <w:rFonts w:asciiTheme="majorHAnsi" w:hAnsiTheme="majorHAnsi"/>
                <w:color w:val="000000"/>
              </w:rPr>
            </w:pPr>
            <w:r w:rsidRPr="00D57156">
              <w:rPr>
                <w:rFonts w:asciiTheme="majorHAnsi" w:hAnsiTheme="majorHAnsi"/>
              </w:rPr>
              <w:t xml:space="preserve">F </w:t>
            </w:r>
          </w:p>
        </w:tc>
        <w:tc>
          <w:tcPr>
            <w:tcW w:w="1550" w:type="dxa"/>
            <w:tcBorders>
              <w:top w:val="nil"/>
              <w:left w:val="nil"/>
              <w:bottom w:val="single" w:sz="4" w:space="0" w:color="auto"/>
              <w:right w:val="single" w:sz="4" w:space="0" w:color="auto"/>
            </w:tcBorders>
            <w:shd w:val="clear" w:color="auto" w:fill="auto"/>
            <w:noWrap/>
            <w:hideMark/>
          </w:tcPr>
          <w:p w14:paraId="1359CDC5" w14:textId="77777777" w:rsidR="00C6353E" w:rsidRPr="00D57156" w:rsidRDefault="00C6353E" w:rsidP="00265137">
            <w:pPr>
              <w:jc w:val="center"/>
              <w:rPr>
                <w:rFonts w:asciiTheme="majorHAnsi" w:hAnsiTheme="majorHAnsi"/>
                <w:color w:val="000000"/>
              </w:rPr>
            </w:pPr>
            <w:r w:rsidRPr="00D57156">
              <w:rPr>
                <w:rFonts w:asciiTheme="majorHAnsi" w:hAnsiTheme="majorHAnsi"/>
              </w:rPr>
              <w:t>Rutgers</w:t>
            </w:r>
          </w:p>
        </w:tc>
      </w:tr>
      <w:tr w:rsidR="00C6353E" w:rsidRPr="0019253C" w14:paraId="486AC4EF"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31BB5EE1" w14:textId="77777777" w:rsidR="00C6353E" w:rsidRPr="00D57156" w:rsidRDefault="00C6353E" w:rsidP="00265137">
            <w:pPr>
              <w:jc w:val="center"/>
              <w:rPr>
                <w:rFonts w:asciiTheme="majorHAnsi" w:hAnsiTheme="majorHAnsi"/>
                <w:color w:val="000000"/>
              </w:rPr>
            </w:pPr>
            <w:r w:rsidRPr="00D57156">
              <w:rPr>
                <w:rFonts w:asciiTheme="majorHAnsi" w:hAnsiTheme="majorHAnsi"/>
              </w:rPr>
              <w:t>Patrick Mears</w:t>
            </w:r>
          </w:p>
        </w:tc>
        <w:tc>
          <w:tcPr>
            <w:tcW w:w="2293" w:type="dxa"/>
            <w:tcBorders>
              <w:top w:val="nil"/>
              <w:left w:val="nil"/>
              <w:bottom w:val="single" w:sz="4" w:space="0" w:color="auto"/>
              <w:right w:val="single" w:sz="4" w:space="0" w:color="auto"/>
            </w:tcBorders>
            <w:shd w:val="clear" w:color="auto" w:fill="auto"/>
            <w:hideMark/>
          </w:tcPr>
          <w:p w14:paraId="7C33BB2C" w14:textId="77777777" w:rsidR="00C6353E" w:rsidRPr="00D57156" w:rsidRDefault="00C6353E" w:rsidP="00265137">
            <w:pPr>
              <w:jc w:val="center"/>
              <w:rPr>
                <w:rFonts w:asciiTheme="majorHAnsi" w:hAnsiTheme="majorHAnsi"/>
                <w:color w:val="000000"/>
              </w:rPr>
            </w:pPr>
            <w:r w:rsidRPr="00D57156">
              <w:rPr>
                <w:rFonts w:asciiTheme="majorHAnsi" w:hAnsiTheme="majorHAnsi"/>
              </w:rPr>
              <w:t>DIC</w:t>
            </w:r>
          </w:p>
        </w:tc>
        <w:tc>
          <w:tcPr>
            <w:tcW w:w="1160" w:type="dxa"/>
            <w:tcBorders>
              <w:top w:val="nil"/>
              <w:left w:val="nil"/>
              <w:bottom w:val="single" w:sz="4" w:space="0" w:color="auto"/>
              <w:right w:val="single" w:sz="4" w:space="0" w:color="auto"/>
            </w:tcBorders>
            <w:shd w:val="clear" w:color="auto" w:fill="auto"/>
            <w:noWrap/>
            <w:hideMark/>
          </w:tcPr>
          <w:p w14:paraId="67A0743A"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1197CEFB"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07EC3AF8" w14:textId="77777777" w:rsidR="00C6353E" w:rsidRPr="00D57156" w:rsidRDefault="00C6353E" w:rsidP="00265137">
            <w:pPr>
              <w:jc w:val="center"/>
              <w:rPr>
                <w:rFonts w:asciiTheme="majorHAnsi" w:hAnsiTheme="majorHAnsi"/>
                <w:color w:val="000000"/>
              </w:rPr>
            </w:pPr>
            <w:r w:rsidRPr="00D57156">
              <w:rPr>
                <w:rFonts w:asciiTheme="majorHAnsi" w:hAnsiTheme="majorHAnsi"/>
              </w:rPr>
              <w:t>M</w:t>
            </w:r>
          </w:p>
        </w:tc>
        <w:tc>
          <w:tcPr>
            <w:tcW w:w="1550" w:type="dxa"/>
            <w:tcBorders>
              <w:top w:val="nil"/>
              <w:left w:val="nil"/>
              <w:bottom w:val="single" w:sz="4" w:space="0" w:color="auto"/>
              <w:right w:val="single" w:sz="4" w:space="0" w:color="auto"/>
            </w:tcBorders>
            <w:shd w:val="clear" w:color="auto" w:fill="auto"/>
            <w:noWrap/>
            <w:hideMark/>
          </w:tcPr>
          <w:p w14:paraId="0C9EF006" w14:textId="77777777" w:rsidR="00C6353E" w:rsidRPr="00D57156" w:rsidRDefault="00C6353E" w:rsidP="00265137">
            <w:pPr>
              <w:jc w:val="center"/>
              <w:rPr>
                <w:rFonts w:asciiTheme="majorHAnsi" w:hAnsiTheme="majorHAnsi"/>
                <w:color w:val="000000"/>
              </w:rPr>
            </w:pPr>
            <w:r w:rsidRPr="00D57156">
              <w:rPr>
                <w:rFonts w:asciiTheme="majorHAnsi" w:hAnsiTheme="majorHAnsi"/>
              </w:rPr>
              <w:t>AOML</w:t>
            </w:r>
          </w:p>
        </w:tc>
      </w:tr>
      <w:tr w:rsidR="00C6353E" w:rsidRPr="0019253C" w14:paraId="02120209"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4311EBDA" w14:textId="77777777" w:rsidR="00C6353E" w:rsidRPr="00D57156" w:rsidRDefault="00C6353E" w:rsidP="00265137">
            <w:pPr>
              <w:jc w:val="center"/>
              <w:rPr>
                <w:rFonts w:asciiTheme="majorHAnsi" w:hAnsiTheme="majorHAnsi"/>
                <w:color w:val="000000"/>
              </w:rPr>
            </w:pPr>
            <w:r w:rsidRPr="00D57156">
              <w:rPr>
                <w:rFonts w:asciiTheme="majorHAnsi" w:hAnsiTheme="majorHAnsi"/>
              </w:rPr>
              <w:t>Kui Wang</w:t>
            </w:r>
          </w:p>
        </w:tc>
        <w:tc>
          <w:tcPr>
            <w:tcW w:w="2293" w:type="dxa"/>
            <w:tcBorders>
              <w:top w:val="nil"/>
              <w:left w:val="nil"/>
              <w:bottom w:val="single" w:sz="4" w:space="0" w:color="auto"/>
              <w:right w:val="single" w:sz="4" w:space="0" w:color="auto"/>
            </w:tcBorders>
            <w:shd w:val="clear" w:color="auto" w:fill="auto"/>
            <w:hideMark/>
          </w:tcPr>
          <w:p w14:paraId="2191DAAC" w14:textId="77777777" w:rsidR="00C6353E" w:rsidRPr="00D57156" w:rsidRDefault="00C6353E" w:rsidP="00265137">
            <w:pPr>
              <w:jc w:val="center"/>
              <w:rPr>
                <w:rFonts w:asciiTheme="majorHAnsi" w:hAnsiTheme="majorHAnsi"/>
                <w:color w:val="000000"/>
              </w:rPr>
            </w:pPr>
            <w:r w:rsidRPr="00D57156">
              <w:rPr>
                <w:rFonts w:asciiTheme="majorHAnsi" w:hAnsiTheme="majorHAnsi"/>
              </w:rPr>
              <w:t>Spec-pH</w:t>
            </w:r>
          </w:p>
        </w:tc>
        <w:tc>
          <w:tcPr>
            <w:tcW w:w="1160" w:type="dxa"/>
            <w:tcBorders>
              <w:top w:val="nil"/>
              <w:left w:val="nil"/>
              <w:bottom w:val="single" w:sz="4" w:space="0" w:color="auto"/>
              <w:right w:val="single" w:sz="4" w:space="0" w:color="auto"/>
            </w:tcBorders>
            <w:shd w:val="clear" w:color="auto" w:fill="auto"/>
            <w:noWrap/>
            <w:hideMark/>
          </w:tcPr>
          <w:p w14:paraId="737EAF1B" w14:textId="77777777" w:rsidR="00C6353E" w:rsidRPr="00D57156" w:rsidRDefault="00C6353E" w:rsidP="00265137">
            <w:pPr>
              <w:jc w:val="center"/>
              <w:rPr>
                <w:rFonts w:asciiTheme="majorHAnsi" w:hAnsiTheme="majorHAnsi"/>
                <w:color w:val="000000"/>
              </w:rPr>
            </w:pPr>
            <w:r w:rsidRPr="00D57156">
              <w:rPr>
                <w:rFonts w:asciiTheme="majorHAnsi" w:hAnsiTheme="majorHAnsi"/>
              </w:rPr>
              <w:t>6/25/2018</w:t>
            </w:r>
          </w:p>
        </w:tc>
        <w:tc>
          <w:tcPr>
            <w:tcW w:w="1197" w:type="dxa"/>
            <w:tcBorders>
              <w:top w:val="nil"/>
              <w:left w:val="nil"/>
              <w:bottom w:val="single" w:sz="4" w:space="0" w:color="auto"/>
              <w:right w:val="single" w:sz="4" w:space="0" w:color="auto"/>
            </w:tcBorders>
            <w:shd w:val="clear" w:color="auto" w:fill="auto"/>
            <w:noWrap/>
            <w:hideMark/>
          </w:tcPr>
          <w:p w14:paraId="5E10889B" w14:textId="77777777" w:rsidR="00C6353E" w:rsidRPr="00D57156" w:rsidRDefault="00C6353E" w:rsidP="00265137">
            <w:pPr>
              <w:jc w:val="center"/>
              <w:rPr>
                <w:rFonts w:asciiTheme="majorHAnsi" w:hAnsiTheme="majorHAnsi"/>
                <w:color w:val="000000"/>
              </w:rPr>
            </w:pPr>
            <w:r w:rsidRPr="00D57156">
              <w:rPr>
                <w:rFonts w:asciiTheme="majorHAnsi" w:hAnsiTheme="majorHAnsi"/>
              </w:rPr>
              <w:t>7/11/2018</w:t>
            </w:r>
          </w:p>
        </w:tc>
        <w:tc>
          <w:tcPr>
            <w:tcW w:w="760" w:type="dxa"/>
            <w:tcBorders>
              <w:top w:val="nil"/>
              <w:left w:val="nil"/>
              <w:bottom w:val="single" w:sz="4" w:space="0" w:color="auto"/>
              <w:right w:val="single" w:sz="4" w:space="0" w:color="auto"/>
            </w:tcBorders>
            <w:shd w:val="clear" w:color="auto" w:fill="auto"/>
            <w:noWrap/>
            <w:hideMark/>
          </w:tcPr>
          <w:p w14:paraId="3B558E6E" w14:textId="77777777" w:rsidR="00C6353E" w:rsidRPr="00D57156" w:rsidRDefault="00C6353E" w:rsidP="00265137">
            <w:pPr>
              <w:jc w:val="center"/>
              <w:rPr>
                <w:rFonts w:asciiTheme="majorHAnsi" w:hAnsiTheme="majorHAnsi"/>
                <w:color w:val="000000"/>
              </w:rPr>
            </w:pPr>
            <w:r w:rsidRPr="00D57156">
              <w:rPr>
                <w:rFonts w:asciiTheme="majorHAnsi" w:hAnsiTheme="majorHAnsi"/>
              </w:rPr>
              <w:t>M</w:t>
            </w:r>
          </w:p>
        </w:tc>
        <w:tc>
          <w:tcPr>
            <w:tcW w:w="1550" w:type="dxa"/>
            <w:tcBorders>
              <w:top w:val="nil"/>
              <w:left w:val="nil"/>
              <w:bottom w:val="single" w:sz="4" w:space="0" w:color="auto"/>
              <w:right w:val="single" w:sz="4" w:space="0" w:color="auto"/>
            </w:tcBorders>
            <w:shd w:val="clear" w:color="auto" w:fill="auto"/>
            <w:noWrap/>
            <w:hideMark/>
          </w:tcPr>
          <w:p w14:paraId="5C45EFEB" w14:textId="77777777" w:rsidR="00C6353E" w:rsidRPr="00D57156" w:rsidRDefault="00C6353E" w:rsidP="00265137">
            <w:pPr>
              <w:jc w:val="center"/>
              <w:rPr>
                <w:rFonts w:asciiTheme="majorHAnsi" w:hAnsiTheme="majorHAnsi"/>
                <w:color w:val="000000"/>
              </w:rPr>
            </w:pPr>
            <w:r w:rsidRPr="00D57156">
              <w:rPr>
                <w:rFonts w:asciiTheme="majorHAnsi" w:hAnsiTheme="majorHAnsi"/>
              </w:rPr>
              <w:t>UDel</w:t>
            </w:r>
          </w:p>
        </w:tc>
      </w:tr>
      <w:tr w:rsidR="00C6353E" w:rsidRPr="0019253C" w14:paraId="225144CC"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hideMark/>
          </w:tcPr>
          <w:p w14:paraId="07E4C9D2" w14:textId="77777777" w:rsidR="00C6353E" w:rsidRPr="00D57156" w:rsidRDefault="00C6353E" w:rsidP="00265137">
            <w:pPr>
              <w:jc w:val="center"/>
              <w:rPr>
                <w:rFonts w:asciiTheme="majorHAnsi" w:hAnsiTheme="majorHAnsi"/>
                <w:color w:val="000000"/>
              </w:rPr>
            </w:pPr>
            <w:r w:rsidRPr="00D57156">
              <w:rPr>
                <w:rFonts w:asciiTheme="majorHAnsi" w:hAnsiTheme="majorHAnsi"/>
              </w:rPr>
              <w:t>Janet Reimer</w:t>
            </w:r>
          </w:p>
        </w:tc>
        <w:tc>
          <w:tcPr>
            <w:tcW w:w="2293" w:type="dxa"/>
            <w:tcBorders>
              <w:top w:val="nil"/>
              <w:left w:val="nil"/>
              <w:bottom w:val="single" w:sz="4" w:space="0" w:color="auto"/>
              <w:right w:val="single" w:sz="4" w:space="0" w:color="auto"/>
            </w:tcBorders>
            <w:shd w:val="clear" w:color="auto" w:fill="auto"/>
            <w:hideMark/>
          </w:tcPr>
          <w:p w14:paraId="6F1F39C2" w14:textId="77777777" w:rsidR="00C6353E" w:rsidRPr="00D57156" w:rsidRDefault="00C6353E" w:rsidP="00265137">
            <w:pPr>
              <w:jc w:val="center"/>
              <w:rPr>
                <w:rFonts w:asciiTheme="majorHAnsi" w:hAnsiTheme="majorHAnsi"/>
                <w:color w:val="000000"/>
              </w:rPr>
            </w:pPr>
            <w:r w:rsidRPr="00D57156">
              <w:rPr>
                <w:rFonts w:asciiTheme="majorHAnsi" w:hAnsiTheme="majorHAnsi"/>
              </w:rPr>
              <w:t>Spec-pH</w:t>
            </w:r>
          </w:p>
        </w:tc>
        <w:tc>
          <w:tcPr>
            <w:tcW w:w="1160" w:type="dxa"/>
            <w:tcBorders>
              <w:top w:val="nil"/>
              <w:left w:val="nil"/>
              <w:bottom w:val="single" w:sz="4" w:space="0" w:color="auto"/>
              <w:right w:val="single" w:sz="4" w:space="0" w:color="auto"/>
            </w:tcBorders>
            <w:shd w:val="clear" w:color="auto" w:fill="auto"/>
            <w:noWrap/>
            <w:hideMark/>
          </w:tcPr>
          <w:p w14:paraId="1BF7A85A" w14:textId="77777777" w:rsidR="00C6353E" w:rsidRPr="00D57156" w:rsidRDefault="00C6353E" w:rsidP="00265137">
            <w:pPr>
              <w:jc w:val="center"/>
              <w:rPr>
                <w:rFonts w:asciiTheme="majorHAnsi" w:hAnsiTheme="majorHAnsi"/>
                <w:color w:val="000000"/>
              </w:rPr>
            </w:pPr>
            <w:r w:rsidRPr="00D57156">
              <w:rPr>
                <w:rFonts w:asciiTheme="majorHAnsi" w:hAnsiTheme="majorHAnsi"/>
              </w:rPr>
              <w:t>7/13/2018</w:t>
            </w:r>
          </w:p>
        </w:tc>
        <w:tc>
          <w:tcPr>
            <w:tcW w:w="1197" w:type="dxa"/>
            <w:tcBorders>
              <w:top w:val="nil"/>
              <w:left w:val="nil"/>
              <w:bottom w:val="single" w:sz="4" w:space="0" w:color="auto"/>
              <w:right w:val="single" w:sz="4" w:space="0" w:color="auto"/>
            </w:tcBorders>
            <w:shd w:val="clear" w:color="auto" w:fill="auto"/>
            <w:noWrap/>
            <w:hideMark/>
          </w:tcPr>
          <w:p w14:paraId="07024A02" w14:textId="77777777" w:rsidR="00C6353E" w:rsidRPr="00D57156" w:rsidRDefault="00C6353E" w:rsidP="00265137">
            <w:pPr>
              <w:jc w:val="center"/>
              <w:rPr>
                <w:rFonts w:asciiTheme="majorHAnsi" w:hAnsiTheme="majorHAnsi"/>
                <w:color w:val="000000"/>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hideMark/>
          </w:tcPr>
          <w:p w14:paraId="7DDDE2E0" w14:textId="77777777" w:rsidR="00C6353E" w:rsidRPr="00D57156" w:rsidRDefault="00C6353E" w:rsidP="00265137">
            <w:pPr>
              <w:jc w:val="center"/>
              <w:rPr>
                <w:rFonts w:asciiTheme="majorHAnsi" w:hAnsiTheme="majorHAnsi"/>
                <w:color w:val="000000"/>
              </w:rPr>
            </w:pPr>
            <w:r w:rsidRPr="00D57156">
              <w:rPr>
                <w:rFonts w:asciiTheme="majorHAnsi" w:hAnsiTheme="majorHAnsi"/>
              </w:rPr>
              <w:t>F</w:t>
            </w:r>
          </w:p>
        </w:tc>
        <w:tc>
          <w:tcPr>
            <w:tcW w:w="1550" w:type="dxa"/>
            <w:tcBorders>
              <w:top w:val="nil"/>
              <w:left w:val="nil"/>
              <w:bottom w:val="single" w:sz="4" w:space="0" w:color="auto"/>
              <w:right w:val="single" w:sz="4" w:space="0" w:color="auto"/>
            </w:tcBorders>
            <w:shd w:val="clear" w:color="auto" w:fill="auto"/>
            <w:noWrap/>
            <w:hideMark/>
          </w:tcPr>
          <w:p w14:paraId="44559566" w14:textId="77777777" w:rsidR="00C6353E" w:rsidRPr="00D57156" w:rsidRDefault="00C6353E" w:rsidP="00980441">
            <w:pPr>
              <w:jc w:val="center"/>
              <w:rPr>
                <w:rFonts w:asciiTheme="majorHAnsi" w:hAnsiTheme="majorHAnsi"/>
                <w:color w:val="000000"/>
              </w:rPr>
            </w:pPr>
            <w:r w:rsidRPr="00D57156">
              <w:rPr>
                <w:rFonts w:asciiTheme="majorHAnsi" w:hAnsiTheme="majorHAnsi"/>
              </w:rPr>
              <w:t>UDel</w:t>
            </w:r>
          </w:p>
        </w:tc>
      </w:tr>
      <w:tr w:rsidR="00C6353E" w:rsidRPr="0019253C" w14:paraId="62CA8557" w14:textId="77777777" w:rsidTr="00C6353E">
        <w:trPr>
          <w:trHeight w:val="480"/>
        </w:trPr>
        <w:tc>
          <w:tcPr>
            <w:tcW w:w="2120" w:type="dxa"/>
            <w:tcBorders>
              <w:top w:val="nil"/>
              <w:left w:val="single" w:sz="4" w:space="0" w:color="auto"/>
              <w:bottom w:val="single" w:sz="4" w:space="0" w:color="auto"/>
              <w:right w:val="single" w:sz="4" w:space="0" w:color="auto"/>
            </w:tcBorders>
            <w:shd w:val="clear" w:color="auto" w:fill="auto"/>
            <w:noWrap/>
          </w:tcPr>
          <w:p w14:paraId="22C8F850" w14:textId="77777777" w:rsidR="00C6353E" w:rsidRPr="00D57156" w:rsidRDefault="00C6353E" w:rsidP="00265137">
            <w:pPr>
              <w:jc w:val="center"/>
              <w:rPr>
                <w:rFonts w:asciiTheme="majorHAnsi" w:hAnsiTheme="majorHAnsi"/>
              </w:rPr>
            </w:pPr>
            <w:r w:rsidRPr="00D57156">
              <w:rPr>
                <w:rFonts w:asciiTheme="majorHAnsi" w:hAnsiTheme="majorHAnsi"/>
              </w:rPr>
              <w:lastRenderedPageBreak/>
              <w:t>Chloe Baskin</w:t>
            </w:r>
          </w:p>
        </w:tc>
        <w:tc>
          <w:tcPr>
            <w:tcW w:w="2293" w:type="dxa"/>
            <w:tcBorders>
              <w:top w:val="nil"/>
              <w:left w:val="nil"/>
              <w:bottom w:val="single" w:sz="4" w:space="0" w:color="auto"/>
              <w:right w:val="single" w:sz="4" w:space="0" w:color="auto"/>
            </w:tcBorders>
            <w:shd w:val="clear" w:color="auto" w:fill="auto"/>
          </w:tcPr>
          <w:p w14:paraId="12EAE35E" w14:textId="77777777" w:rsidR="00C6353E" w:rsidRPr="00D57156" w:rsidRDefault="00C6353E" w:rsidP="00265137">
            <w:pPr>
              <w:jc w:val="center"/>
              <w:rPr>
                <w:rFonts w:asciiTheme="majorHAnsi" w:hAnsiTheme="majorHAnsi"/>
              </w:rPr>
            </w:pPr>
            <w:r w:rsidRPr="00D57156">
              <w:rPr>
                <w:rFonts w:asciiTheme="majorHAnsi" w:hAnsiTheme="majorHAnsi"/>
              </w:rPr>
              <w:t>Filtration for CDOM/ Chlorophyll/</w:t>
            </w:r>
          </w:p>
        </w:tc>
        <w:tc>
          <w:tcPr>
            <w:tcW w:w="1160" w:type="dxa"/>
            <w:tcBorders>
              <w:top w:val="nil"/>
              <w:left w:val="nil"/>
              <w:bottom w:val="single" w:sz="4" w:space="0" w:color="auto"/>
              <w:right w:val="single" w:sz="4" w:space="0" w:color="auto"/>
            </w:tcBorders>
            <w:shd w:val="clear" w:color="auto" w:fill="auto"/>
            <w:noWrap/>
          </w:tcPr>
          <w:p w14:paraId="58213981" w14:textId="77777777" w:rsidR="00C6353E" w:rsidRPr="00D57156" w:rsidRDefault="00C6353E" w:rsidP="00265137">
            <w:pPr>
              <w:jc w:val="center"/>
              <w:rPr>
                <w:rFonts w:asciiTheme="majorHAnsi" w:hAnsiTheme="majorHAnsi"/>
              </w:rPr>
            </w:pPr>
            <w:r w:rsidRPr="00D57156">
              <w:rPr>
                <w:rFonts w:asciiTheme="majorHAnsi" w:hAnsiTheme="majorHAnsi"/>
              </w:rPr>
              <w:t>7/13/2018</w:t>
            </w:r>
          </w:p>
        </w:tc>
        <w:tc>
          <w:tcPr>
            <w:tcW w:w="1197" w:type="dxa"/>
            <w:tcBorders>
              <w:top w:val="nil"/>
              <w:left w:val="nil"/>
              <w:bottom w:val="single" w:sz="4" w:space="0" w:color="auto"/>
              <w:right w:val="single" w:sz="4" w:space="0" w:color="auto"/>
            </w:tcBorders>
            <w:shd w:val="clear" w:color="auto" w:fill="auto"/>
            <w:noWrap/>
          </w:tcPr>
          <w:p w14:paraId="0DA7F816" w14:textId="77777777" w:rsidR="00C6353E" w:rsidRPr="00D57156" w:rsidRDefault="00C6353E" w:rsidP="00265137">
            <w:pPr>
              <w:jc w:val="center"/>
              <w:rPr>
                <w:rFonts w:asciiTheme="majorHAnsi" w:hAnsiTheme="majorHAnsi"/>
              </w:rPr>
            </w:pPr>
            <w:r w:rsidRPr="00D57156">
              <w:rPr>
                <w:rFonts w:asciiTheme="majorHAnsi" w:hAnsiTheme="majorHAnsi"/>
              </w:rPr>
              <w:t>7/29/2018</w:t>
            </w:r>
          </w:p>
        </w:tc>
        <w:tc>
          <w:tcPr>
            <w:tcW w:w="760" w:type="dxa"/>
            <w:tcBorders>
              <w:top w:val="nil"/>
              <w:left w:val="nil"/>
              <w:bottom w:val="single" w:sz="4" w:space="0" w:color="auto"/>
              <w:right w:val="single" w:sz="4" w:space="0" w:color="auto"/>
            </w:tcBorders>
            <w:shd w:val="clear" w:color="auto" w:fill="auto"/>
            <w:noWrap/>
          </w:tcPr>
          <w:p w14:paraId="7FE51EE2" w14:textId="77777777" w:rsidR="00C6353E" w:rsidRPr="00D57156" w:rsidRDefault="00C6353E" w:rsidP="00265137">
            <w:pPr>
              <w:jc w:val="center"/>
              <w:rPr>
                <w:rFonts w:asciiTheme="majorHAnsi" w:hAnsiTheme="majorHAnsi"/>
              </w:rPr>
            </w:pPr>
            <w:r w:rsidRPr="00D57156">
              <w:rPr>
                <w:rFonts w:asciiTheme="majorHAnsi" w:hAnsiTheme="majorHAnsi"/>
              </w:rPr>
              <w:t>F</w:t>
            </w:r>
          </w:p>
        </w:tc>
        <w:tc>
          <w:tcPr>
            <w:tcW w:w="1550" w:type="dxa"/>
            <w:tcBorders>
              <w:top w:val="nil"/>
              <w:left w:val="nil"/>
              <w:bottom w:val="single" w:sz="4" w:space="0" w:color="auto"/>
              <w:right w:val="single" w:sz="4" w:space="0" w:color="auto"/>
            </w:tcBorders>
            <w:shd w:val="clear" w:color="auto" w:fill="auto"/>
            <w:noWrap/>
          </w:tcPr>
          <w:p w14:paraId="13DEBB77" w14:textId="77777777" w:rsidR="00C6353E" w:rsidRPr="00D57156" w:rsidRDefault="00C6353E" w:rsidP="006A0CB6">
            <w:pPr>
              <w:rPr>
                <w:rFonts w:asciiTheme="majorHAnsi" w:hAnsiTheme="majorHAnsi"/>
              </w:rPr>
            </w:pPr>
            <w:r w:rsidRPr="00D57156">
              <w:rPr>
                <w:rFonts w:asciiTheme="majorHAnsi" w:hAnsiTheme="majorHAnsi"/>
              </w:rPr>
              <w:t>Volunteer</w:t>
            </w:r>
          </w:p>
        </w:tc>
      </w:tr>
    </w:tbl>
    <w:p w14:paraId="0E6A54E4" w14:textId="77777777" w:rsidR="00420A5E" w:rsidRPr="0019253C" w:rsidRDefault="00420A5E" w:rsidP="00C62C01">
      <w:pPr>
        <w:rPr>
          <w:sz w:val="22"/>
          <w:szCs w:val="22"/>
          <w:u w:val="single"/>
        </w:rPr>
      </w:pPr>
    </w:p>
    <w:p w14:paraId="20477317" w14:textId="77777777" w:rsidR="008C0A31" w:rsidRPr="003F1B28" w:rsidRDefault="008C0A31" w:rsidP="008C0A31">
      <w:pPr>
        <w:rPr>
          <w:sz w:val="20"/>
          <w:szCs w:val="20"/>
        </w:rPr>
      </w:pP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7294"/>
      </w:tblGrid>
      <w:tr w:rsidR="008C0A31" w14:paraId="4D6F449E" w14:textId="77777777" w:rsidTr="00980441">
        <w:tc>
          <w:tcPr>
            <w:tcW w:w="1724" w:type="dxa"/>
            <w:shd w:val="clear" w:color="auto" w:fill="auto"/>
          </w:tcPr>
          <w:p w14:paraId="7016FF09" w14:textId="77777777" w:rsidR="008C0A31" w:rsidRPr="0017218F" w:rsidRDefault="008C0A31" w:rsidP="00786F16">
            <w:pPr>
              <w:jc w:val="both"/>
              <w:rPr>
                <w:rFonts w:ascii="Times" w:hAnsi="Times"/>
                <w:b/>
                <w:color w:val="000000"/>
              </w:rPr>
            </w:pPr>
            <w:r w:rsidRPr="0017218F">
              <w:rPr>
                <w:b/>
              </w:rPr>
              <w:t>Affiliations:</w:t>
            </w:r>
          </w:p>
        </w:tc>
        <w:tc>
          <w:tcPr>
            <w:tcW w:w="7294" w:type="dxa"/>
            <w:shd w:val="clear" w:color="auto" w:fill="auto"/>
          </w:tcPr>
          <w:p w14:paraId="3D42F9A0" w14:textId="77777777" w:rsidR="008C0A31" w:rsidRDefault="008C0A31" w:rsidP="00786F16">
            <w:pPr>
              <w:jc w:val="both"/>
              <w:rPr>
                <w:rFonts w:ascii="Times" w:hAnsi="Times"/>
                <w:color w:val="000000"/>
              </w:rPr>
            </w:pPr>
          </w:p>
        </w:tc>
      </w:tr>
      <w:tr w:rsidR="008C0A31" w14:paraId="42A574AA" w14:textId="77777777" w:rsidTr="00980441">
        <w:tc>
          <w:tcPr>
            <w:tcW w:w="1724" w:type="dxa"/>
            <w:shd w:val="clear" w:color="auto" w:fill="auto"/>
          </w:tcPr>
          <w:p w14:paraId="6218210B" w14:textId="77777777" w:rsidR="008C0A31" w:rsidRDefault="008C0A31" w:rsidP="00786F16">
            <w:pPr>
              <w:jc w:val="both"/>
            </w:pPr>
            <w:r w:rsidRPr="00B64D5F">
              <w:t>NODC</w:t>
            </w:r>
            <w:r w:rsidRPr="00B64D5F">
              <w:rPr>
                <w:rFonts w:hint="eastAsia"/>
              </w:rPr>
              <w:t> </w:t>
            </w:r>
          </w:p>
          <w:p w14:paraId="3B5BD7DB" w14:textId="77777777" w:rsidR="000957BB" w:rsidRDefault="000957BB" w:rsidP="00786F16">
            <w:pPr>
              <w:jc w:val="both"/>
            </w:pPr>
            <w:r>
              <w:t>OAR</w:t>
            </w:r>
          </w:p>
          <w:p w14:paraId="3CF9A754" w14:textId="77777777" w:rsidR="000957BB" w:rsidRDefault="000957BB" w:rsidP="00786F16">
            <w:pPr>
              <w:jc w:val="both"/>
            </w:pPr>
            <w:r>
              <w:t>OAP</w:t>
            </w:r>
          </w:p>
          <w:p w14:paraId="40A844E7" w14:textId="5095064D" w:rsidR="000957BB" w:rsidRDefault="000957BB" w:rsidP="00786F16">
            <w:pPr>
              <w:jc w:val="both"/>
              <w:rPr>
                <w:rFonts w:ascii="Times" w:hAnsi="Times"/>
                <w:color w:val="000000"/>
              </w:rPr>
            </w:pPr>
            <w:r>
              <w:t>PMEL</w:t>
            </w:r>
          </w:p>
        </w:tc>
        <w:tc>
          <w:tcPr>
            <w:tcW w:w="7294" w:type="dxa"/>
            <w:shd w:val="clear" w:color="auto" w:fill="auto"/>
          </w:tcPr>
          <w:p w14:paraId="040FAC6E" w14:textId="2473ED2F" w:rsidR="000957BB" w:rsidRDefault="008C0A31" w:rsidP="0019253C">
            <w:pPr>
              <w:jc w:val="both"/>
            </w:pPr>
            <w:r w:rsidRPr="00B64D5F">
              <w:t>NOAA – National Ocean Data Cente</w:t>
            </w:r>
            <w:r w:rsidR="0019253C">
              <w:t>r</w:t>
            </w:r>
          </w:p>
          <w:p w14:paraId="7C01E338" w14:textId="77777777" w:rsidR="000957BB" w:rsidRDefault="000957BB" w:rsidP="0019253C">
            <w:pPr>
              <w:jc w:val="both"/>
            </w:pPr>
            <w:r>
              <w:t>NOAA – Oceanic and Atmospheric Research</w:t>
            </w:r>
          </w:p>
          <w:p w14:paraId="4FB4D0A2" w14:textId="77777777" w:rsidR="000957BB" w:rsidRDefault="000957BB" w:rsidP="0019253C">
            <w:pPr>
              <w:jc w:val="both"/>
            </w:pPr>
            <w:r>
              <w:t>NOAA – Ocean Acidification Program</w:t>
            </w:r>
          </w:p>
          <w:p w14:paraId="12683427" w14:textId="0E5EE33E" w:rsidR="0019253C" w:rsidRPr="00980441" w:rsidRDefault="000957BB" w:rsidP="0019253C">
            <w:pPr>
              <w:jc w:val="both"/>
            </w:pPr>
            <w:r>
              <w:t>NOAA Pacific</w:t>
            </w:r>
            <w:r w:rsidRPr="00B64D5F">
              <w:t xml:space="preserve"> Oceanographic and Meteorological Laboratory</w:t>
            </w:r>
            <w:r w:rsidRPr="00B64D5F" w:rsidDel="0019253C">
              <w:t xml:space="preserve"> </w:t>
            </w:r>
          </w:p>
        </w:tc>
      </w:tr>
      <w:tr w:rsidR="008C0A31" w14:paraId="00994F6A" w14:textId="77777777" w:rsidTr="00980441">
        <w:tc>
          <w:tcPr>
            <w:tcW w:w="1724" w:type="dxa"/>
            <w:shd w:val="clear" w:color="auto" w:fill="auto"/>
          </w:tcPr>
          <w:p w14:paraId="607975F2" w14:textId="6F76CB22" w:rsidR="008C0A31" w:rsidRDefault="008C0A31" w:rsidP="00786F16">
            <w:pPr>
              <w:jc w:val="both"/>
              <w:rPr>
                <w:rFonts w:ascii="Times" w:hAnsi="Times"/>
                <w:color w:val="000000"/>
              </w:rPr>
            </w:pPr>
            <w:r>
              <w:t>AOML</w:t>
            </w:r>
          </w:p>
        </w:tc>
        <w:tc>
          <w:tcPr>
            <w:tcW w:w="7294" w:type="dxa"/>
            <w:shd w:val="clear" w:color="auto" w:fill="auto"/>
          </w:tcPr>
          <w:p w14:paraId="2EAEBD1A" w14:textId="4F23D869" w:rsidR="008C0A31" w:rsidRDefault="000957BB" w:rsidP="00786F16">
            <w:pPr>
              <w:jc w:val="both"/>
              <w:rPr>
                <w:rFonts w:ascii="Times" w:hAnsi="Times"/>
                <w:color w:val="000000"/>
              </w:rPr>
            </w:pPr>
            <w:r>
              <w:t xml:space="preserve">NOAA </w:t>
            </w:r>
            <w:r w:rsidR="008C0A31" w:rsidRPr="00B64D5F">
              <w:t>Atlantic Oceanographic and Meteorological Laboratory</w:t>
            </w:r>
          </w:p>
        </w:tc>
      </w:tr>
      <w:tr w:rsidR="008C0A31" w14:paraId="4BD85535" w14:textId="77777777" w:rsidTr="00980441">
        <w:tc>
          <w:tcPr>
            <w:tcW w:w="1724" w:type="dxa"/>
            <w:shd w:val="clear" w:color="auto" w:fill="auto"/>
          </w:tcPr>
          <w:p w14:paraId="3C51220D" w14:textId="77777777" w:rsidR="008C0A31" w:rsidRDefault="008C0A31" w:rsidP="00786F16">
            <w:pPr>
              <w:jc w:val="both"/>
            </w:pPr>
            <w:r w:rsidRPr="00B64D5F">
              <w:t>RSMAS</w:t>
            </w:r>
          </w:p>
          <w:p w14:paraId="0F9428AA" w14:textId="77777777" w:rsidR="000957BB" w:rsidRDefault="000957BB" w:rsidP="00786F16">
            <w:pPr>
              <w:jc w:val="both"/>
            </w:pPr>
          </w:p>
          <w:p w14:paraId="14883521" w14:textId="41E8B05D" w:rsidR="000957BB" w:rsidRPr="008C0A31" w:rsidRDefault="000957BB" w:rsidP="00786F16">
            <w:pPr>
              <w:jc w:val="both"/>
            </w:pPr>
            <w:r>
              <w:t>UMO</w:t>
            </w:r>
          </w:p>
        </w:tc>
        <w:tc>
          <w:tcPr>
            <w:tcW w:w="7294" w:type="dxa"/>
            <w:shd w:val="clear" w:color="auto" w:fill="auto"/>
            <w:vAlign w:val="center"/>
          </w:tcPr>
          <w:p w14:paraId="706DB8A2" w14:textId="77777777" w:rsidR="008C0A31" w:rsidRDefault="008C0A31" w:rsidP="00786F16">
            <w:pPr>
              <w:jc w:val="both"/>
            </w:pPr>
            <w:r>
              <w:t>Rosen</w:t>
            </w:r>
            <w:r w:rsidRPr="00B64D5F">
              <w:t>stiel School of Marine and Atmospheric Science/University of Miami</w:t>
            </w:r>
          </w:p>
          <w:p w14:paraId="486AFF7E" w14:textId="16C2B8E1" w:rsidR="000957BB" w:rsidRDefault="000957BB" w:rsidP="00786F16">
            <w:pPr>
              <w:jc w:val="both"/>
              <w:rPr>
                <w:rFonts w:ascii="Times" w:hAnsi="Times"/>
                <w:color w:val="000000"/>
              </w:rPr>
            </w:pPr>
            <w:r>
              <w:rPr>
                <w:rFonts w:ascii="Times" w:hAnsi="Times"/>
                <w:color w:val="000000"/>
              </w:rPr>
              <w:t>University of Maine, Orono</w:t>
            </w:r>
          </w:p>
        </w:tc>
      </w:tr>
      <w:tr w:rsidR="008C0A31" w14:paraId="1DAC3647" w14:textId="77777777" w:rsidTr="00980441">
        <w:tc>
          <w:tcPr>
            <w:tcW w:w="1724" w:type="dxa"/>
            <w:shd w:val="clear" w:color="auto" w:fill="auto"/>
          </w:tcPr>
          <w:p w14:paraId="4549BEE6" w14:textId="77777777" w:rsidR="008C0A31" w:rsidRPr="008C0A31" w:rsidRDefault="008C0A31" w:rsidP="00265137">
            <w:pPr>
              <w:jc w:val="both"/>
            </w:pPr>
            <w:r w:rsidRPr="00B64D5F">
              <w:t>U</w:t>
            </w:r>
            <w:r w:rsidR="00265137">
              <w:t>DEL</w:t>
            </w:r>
          </w:p>
        </w:tc>
        <w:tc>
          <w:tcPr>
            <w:tcW w:w="7294" w:type="dxa"/>
            <w:shd w:val="clear" w:color="auto" w:fill="auto"/>
          </w:tcPr>
          <w:p w14:paraId="392D65EE" w14:textId="77777777" w:rsidR="008C0A31" w:rsidRDefault="008C0A31" w:rsidP="00265137">
            <w:pPr>
              <w:jc w:val="both"/>
              <w:rPr>
                <w:rFonts w:ascii="Times" w:hAnsi="Times"/>
                <w:color w:val="000000"/>
              </w:rPr>
            </w:pPr>
            <w:r w:rsidRPr="00B64D5F">
              <w:t xml:space="preserve">University of </w:t>
            </w:r>
            <w:r w:rsidR="00265137">
              <w:t>Delaware</w:t>
            </w:r>
            <w:r w:rsidR="00262B20">
              <w:t xml:space="preserve"> – School of Marine Sciences</w:t>
            </w:r>
          </w:p>
        </w:tc>
      </w:tr>
      <w:tr w:rsidR="008C0A31" w14:paraId="298580E4" w14:textId="77777777" w:rsidTr="00980441">
        <w:tc>
          <w:tcPr>
            <w:tcW w:w="1724" w:type="dxa"/>
            <w:shd w:val="clear" w:color="auto" w:fill="auto"/>
          </w:tcPr>
          <w:p w14:paraId="72AAFAF6" w14:textId="698A6A86" w:rsidR="008C0A31" w:rsidRPr="008C0A31" w:rsidRDefault="00AB041F" w:rsidP="00786F16">
            <w:pPr>
              <w:jc w:val="both"/>
            </w:pPr>
            <w:r>
              <w:t>UNH</w:t>
            </w:r>
          </w:p>
        </w:tc>
        <w:tc>
          <w:tcPr>
            <w:tcW w:w="7294" w:type="dxa"/>
            <w:shd w:val="clear" w:color="auto" w:fill="auto"/>
            <w:vAlign w:val="center"/>
          </w:tcPr>
          <w:p w14:paraId="246A9FE9" w14:textId="7E9F415F" w:rsidR="008C0A31" w:rsidRDefault="00AB041F" w:rsidP="00265137">
            <w:pPr>
              <w:jc w:val="both"/>
              <w:rPr>
                <w:rFonts w:ascii="Times" w:hAnsi="Times"/>
                <w:color w:val="000000"/>
              </w:rPr>
            </w:pPr>
            <w:r>
              <w:t>University of New Hampshire – Ocean Process Analysis Lab</w:t>
            </w:r>
          </w:p>
        </w:tc>
      </w:tr>
      <w:tr w:rsidR="008C0A31" w14:paraId="509A2F2E" w14:textId="77777777" w:rsidTr="00980441">
        <w:tc>
          <w:tcPr>
            <w:tcW w:w="1724" w:type="dxa"/>
            <w:shd w:val="clear" w:color="auto" w:fill="auto"/>
          </w:tcPr>
          <w:p w14:paraId="01AE7D1B" w14:textId="3E9BD405" w:rsidR="008C0A31" w:rsidRPr="008C0A31" w:rsidRDefault="00AB041F" w:rsidP="00786F16">
            <w:pPr>
              <w:jc w:val="both"/>
            </w:pPr>
            <w:r>
              <w:t>Rutgers</w:t>
            </w:r>
          </w:p>
        </w:tc>
        <w:tc>
          <w:tcPr>
            <w:tcW w:w="7294" w:type="dxa"/>
            <w:shd w:val="clear" w:color="auto" w:fill="auto"/>
            <w:vAlign w:val="center"/>
          </w:tcPr>
          <w:p w14:paraId="1E0212DB" w14:textId="539308BD" w:rsidR="008C0A31" w:rsidRDefault="00262B20" w:rsidP="00786F16">
            <w:pPr>
              <w:jc w:val="both"/>
              <w:rPr>
                <w:rFonts w:ascii="Times" w:hAnsi="Times"/>
                <w:color w:val="000000"/>
              </w:rPr>
            </w:pPr>
            <w:r>
              <w:t>Rutgers Marine and Coastal Sciences</w:t>
            </w:r>
          </w:p>
        </w:tc>
      </w:tr>
      <w:tr w:rsidR="00896D40" w14:paraId="472B0EAA" w14:textId="77777777" w:rsidTr="00980441">
        <w:tc>
          <w:tcPr>
            <w:tcW w:w="1724" w:type="dxa"/>
            <w:shd w:val="clear" w:color="auto" w:fill="auto"/>
          </w:tcPr>
          <w:p w14:paraId="4610DD77" w14:textId="77777777" w:rsidR="0019253C" w:rsidRDefault="0019253C" w:rsidP="00786F16">
            <w:pPr>
              <w:jc w:val="both"/>
            </w:pPr>
            <w:r>
              <w:t>DFO</w:t>
            </w:r>
          </w:p>
          <w:p w14:paraId="100CEB56" w14:textId="4AC30ECE" w:rsidR="00896D40" w:rsidRPr="008C0A31" w:rsidRDefault="0019253C" w:rsidP="00786F16">
            <w:pPr>
              <w:jc w:val="both"/>
            </w:pPr>
            <w:r>
              <w:t>NESDIS</w:t>
            </w:r>
          </w:p>
        </w:tc>
        <w:tc>
          <w:tcPr>
            <w:tcW w:w="7294" w:type="dxa"/>
            <w:shd w:val="clear" w:color="auto" w:fill="auto"/>
          </w:tcPr>
          <w:p w14:paraId="5AACF232" w14:textId="381BCE00" w:rsidR="0019253C" w:rsidRDefault="0019253C" w:rsidP="00980441">
            <w:pPr>
              <w:jc w:val="both"/>
            </w:pPr>
            <w:r>
              <w:t>Department of Fisheries and Oceanography (Canada)</w:t>
            </w:r>
          </w:p>
          <w:p w14:paraId="37D44B98" w14:textId="77777777" w:rsidR="0019253C" w:rsidRPr="0019253C" w:rsidRDefault="0019253C" w:rsidP="0019253C">
            <w:pPr>
              <w:jc w:val="both"/>
            </w:pPr>
            <w:r>
              <w:t>NOAA N</w:t>
            </w:r>
            <w:r w:rsidRPr="0019253C">
              <w:t>ational Environmental Satellite, Data, and Information Service</w:t>
            </w:r>
          </w:p>
          <w:p w14:paraId="6664E17B" w14:textId="77777777" w:rsidR="0019253C" w:rsidRPr="00980441" w:rsidRDefault="0019253C" w:rsidP="00980441">
            <w:pPr>
              <w:jc w:val="both"/>
            </w:pPr>
          </w:p>
        </w:tc>
      </w:tr>
      <w:tr w:rsidR="00896D40" w14:paraId="3E253FF5" w14:textId="77777777" w:rsidTr="00980441">
        <w:trPr>
          <w:trHeight w:val="108"/>
        </w:trPr>
        <w:tc>
          <w:tcPr>
            <w:tcW w:w="1724" w:type="dxa"/>
            <w:shd w:val="clear" w:color="auto" w:fill="auto"/>
          </w:tcPr>
          <w:p w14:paraId="59DE6793" w14:textId="1DBAB5B0" w:rsidR="00896D40" w:rsidRPr="008C0A31" w:rsidRDefault="00896D40" w:rsidP="00786F16">
            <w:pPr>
              <w:jc w:val="both"/>
            </w:pPr>
          </w:p>
        </w:tc>
        <w:tc>
          <w:tcPr>
            <w:tcW w:w="7294" w:type="dxa"/>
            <w:shd w:val="clear" w:color="auto" w:fill="auto"/>
          </w:tcPr>
          <w:p w14:paraId="443847BF" w14:textId="1ED8D2B1" w:rsidR="00896D40" w:rsidRDefault="00896D40" w:rsidP="00786F16">
            <w:pPr>
              <w:jc w:val="both"/>
              <w:rPr>
                <w:rFonts w:ascii="Times" w:hAnsi="Times"/>
                <w:color w:val="000000"/>
              </w:rPr>
            </w:pPr>
          </w:p>
        </w:tc>
      </w:tr>
      <w:tr w:rsidR="00896D40" w14:paraId="3E9DD109" w14:textId="77777777" w:rsidTr="00980441">
        <w:tc>
          <w:tcPr>
            <w:tcW w:w="1724" w:type="dxa"/>
            <w:shd w:val="clear" w:color="auto" w:fill="auto"/>
          </w:tcPr>
          <w:p w14:paraId="36135E1D" w14:textId="7F179B27" w:rsidR="00896D40" w:rsidRDefault="00896D40" w:rsidP="00786F16">
            <w:pPr>
              <w:jc w:val="both"/>
              <w:rPr>
                <w:rFonts w:ascii="Times" w:hAnsi="Times"/>
                <w:color w:val="000000"/>
              </w:rPr>
            </w:pPr>
          </w:p>
        </w:tc>
        <w:tc>
          <w:tcPr>
            <w:tcW w:w="7294" w:type="dxa"/>
            <w:shd w:val="clear" w:color="auto" w:fill="auto"/>
          </w:tcPr>
          <w:p w14:paraId="75A46404" w14:textId="77777777" w:rsidR="00896D40" w:rsidRDefault="00896D40" w:rsidP="00786F16">
            <w:pPr>
              <w:jc w:val="both"/>
              <w:rPr>
                <w:rFonts w:ascii="Times" w:hAnsi="Times"/>
                <w:color w:val="000000"/>
              </w:rPr>
            </w:pPr>
          </w:p>
        </w:tc>
      </w:tr>
    </w:tbl>
    <w:p w14:paraId="4769092E" w14:textId="33011054" w:rsidR="00564008" w:rsidRPr="00DC3751" w:rsidRDefault="004B6DCD" w:rsidP="00DC3751">
      <w:pPr>
        <w:pStyle w:val="Section1"/>
        <w:numPr>
          <w:ilvl w:val="0"/>
          <w:numId w:val="22"/>
        </w:numPr>
        <w:ind w:left="360"/>
        <w:rPr>
          <w:sz w:val="28"/>
          <w:szCs w:val="28"/>
        </w:rPr>
      </w:pPr>
      <w:r>
        <w:rPr>
          <w:sz w:val="28"/>
          <w:szCs w:val="28"/>
        </w:rPr>
        <w:t>Description of Measurements from Vertical Profiles</w:t>
      </w:r>
    </w:p>
    <w:p w14:paraId="1315E85C" w14:textId="77777777" w:rsidR="00DC3751" w:rsidRPr="005D1B4A" w:rsidRDefault="00DC3751" w:rsidP="00DC3751">
      <w:pPr>
        <w:pStyle w:val="Section1"/>
        <w:numPr>
          <w:ilvl w:val="0"/>
          <w:numId w:val="0"/>
        </w:numPr>
        <w:ind w:left="720"/>
        <w:rPr>
          <w:szCs w:val="24"/>
        </w:rPr>
      </w:pPr>
    </w:p>
    <w:p w14:paraId="34CCDC51" w14:textId="788128D0" w:rsidR="00420A5E" w:rsidRPr="009945BB" w:rsidRDefault="00420A5E" w:rsidP="00DC3751">
      <w:pPr>
        <w:pStyle w:val="Section11"/>
        <w:tabs>
          <w:tab w:val="clear" w:pos="540"/>
        </w:tabs>
        <w:ind w:firstLine="0"/>
        <w:rPr>
          <w:sz w:val="24"/>
          <w:szCs w:val="24"/>
        </w:rPr>
      </w:pPr>
      <w:bookmarkStart w:id="3" w:name="_Toc208400455"/>
      <w:r w:rsidRPr="009945BB">
        <w:rPr>
          <w:sz w:val="24"/>
          <w:szCs w:val="24"/>
          <w:u w:val="none"/>
        </w:rPr>
        <w:t xml:space="preserve">3.1 </w:t>
      </w:r>
      <w:r w:rsidRPr="005D1B4A">
        <w:rPr>
          <w:sz w:val="24"/>
          <w:szCs w:val="24"/>
          <w:u w:val="none"/>
        </w:rPr>
        <w:t>CTD/Hydrographic Measurements</w:t>
      </w:r>
      <w:bookmarkEnd w:id="3"/>
    </w:p>
    <w:p w14:paraId="322CDE1A" w14:textId="77777777" w:rsidR="000051A2" w:rsidRDefault="00420A5E" w:rsidP="000051A2">
      <w:pPr>
        <w:ind w:left="900" w:hanging="900"/>
      </w:pPr>
      <w:r w:rsidRPr="00302455">
        <w:rPr>
          <w:i/>
        </w:rPr>
        <w:t>Analyst</w:t>
      </w:r>
      <w:r w:rsidR="000124E3">
        <w:rPr>
          <w:i/>
        </w:rPr>
        <w:t>s</w:t>
      </w:r>
      <w:r w:rsidRPr="00302455">
        <w:rPr>
          <w:i/>
        </w:rPr>
        <w:t>:</w:t>
      </w:r>
      <w:r>
        <w:t xml:space="preserve"> </w:t>
      </w:r>
      <w:r w:rsidR="00210752">
        <w:t>Shawn Shellito, Joseph Salisbury (UNH)</w:t>
      </w:r>
    </w:p>
    <w:p w14:paraId="120F458F" w14:textId="5861E723" w:rsidR="001E6836" w:rsidRDefault="001E6836" w:rsidP="003C0F4D">
      <w:pPr>
        <w:autoSpaceDE w:val="0"/>
        <w:autoSpaceDN w:val="0"/>
        <w:adjustRightInd w:val="0"/>
        <w:jc w:val="both"/>
      </w:pPr>
    </w:p>
    <w:p w14:paraId="6EEC3BB7" w14:textId="77F81582" w:rsidR="00DD31B0" w:rsidRDefault="00DD31B0" w:rsidP="003C0F4D">
      <w:pPr>
        <w:autoSpaceDE w:val="0"/>
        <w:autoSpaceDN w:val="0"/>
        <w:adjustRightInd w:val="0"/>
        <w:jc w:val="both"/>
      </w:pPr>
      <w:r>
        <w:t>A total of 1</w:t>
      </w:r>
      <w:r w:rsidR="0039293D">
        <w:t>84</w:t>
      </w:r>
      <w:r>
        <w:t xml:space="preserve"> CTD/O</w:t>
      </w:r>
      <w:r>
        <w:rPr>
          <w:sz w:val="16"/>
          <w:szCs w:val="16"/>
        </w:rPr>
        <w:t>2</w:t>
      </w:r>
      <w:r>
        <w:t>/Optics stations were conducted during the cruise (Table 2, Figure 1). At each station, profiles of temperature, salinity (conductivity), and dissolved oxygen concentration were collected from the surface to within approximately 20 m of the bottom for the majority of casts, using a Sea-Bird SBE-911plus CTD system.  Water samples for calibration of the dissolved oxygen profiles as well as all the other parameters sampled on this cruise were collected using a 24-bottle Rosette system containing 10-liter Niskin bottles.</w:t>
      </w:r>
    </w:p>
    <w:p w14:paraId="035E23C7" w14:textId="4D8F2D09" w:rsidR="006A1A1E" w:rsidRDefault="006A1A1E" w:rsidP="003C0F4D">
      <w:pPr>
        <w:autoSpaceDE w:val="0"/>
        <w:autoSpaceDN w:val="0"/>
        <w:adjustRightInd w:val="0"/>
        <w:jc w:val="both"/>
      </w:pPr>
    </w:p>
    <w:p w14:paraId="3560D783" w14:textId="77777777" w:rsidR="006A1A1E" w:rsidRDefault="006A1A1E" w:rsidP="006A1A1E">
      <w:r>
        <w:rPr>
          <w:b/>
          <w:bCs/>
          <w:sz w:val="20"/>
        </w:rPr>
        <w:t>Table 2</w:t>
      </w:r>
      <w:r>
        <w:rPr>
          <w:sz w:val="20"/>
        </w:rPr>
        <w:t xml:space="preserve"> – CTD station locations visited during the ECOA 2 cruise. Note:  Station 008 was an AOP cast only and not included on this list</w:t>
      </w:r>
    </w:p>
    <w:p w14:paraId="77BBC13B" w14:textId="77777777" w:rsidR="0039293D" w:rsidRDefault="0039293D" w:rsidP="003C0F4D">
      <w:pPr>
        <w:autoSpaceDE w:val="0"/>
        <w:autoSpaceDN w:val="0"/>
        <w:adjustRightInd w:val="0"/>
        <w:jc w:val="both"/>
      </w:pPr>
    </w:p>
    <w:tbl>
      <w:tblPr>
        <w:tblStyle w:val="TableGrid"/>
        <w:tblW w:w="0" w:type="auto"/>
        <w:tblInd w:w="-5" w:type="dxa"/>
        <w:tblLook w:val="04A0" w:firstRow="1" w:lastRow="0" w:firstColumn="1" w:lastColumn="0" w:noHBand="0" w:noVBand="1"/>
      </w:tblPr>
      <w:tblGrid>
        <w:gridCol w:w="990"/>
        <w:gridCol w:w="1346"/>
        <w:gridCol w:w="1432"/>
        <w:gridCol w:w="1436"/>
        <w:gridCol w:w="1526"/>
        <w:gridCol w:w="1702"/>
      </w:tblGrid>
      <w:tr w:rsidR="0039293D" w:rsidRPr="009F1DD5" w14:paraId="483A3C5C" w14:textId="77777777" w:rsidTr="00D57156">
        <w:tc>
          <w:tcPr>
            <w:tcW w:w="990" w:type="dxa"/>
            <w:shd w:val="clear" w:color="auto" w:fill="BFBFBF" w:themeFill="background1" w:themeFillShade="BF"/>
          </w:tcPr>
          <w:p w14:paraId="78F0E80B" w14:textId="77777777" w:rsidR="0039293D" w:rsidRPr="009F1DD5" w:rsidRDefault="0039293D" w:rsidP="0039293D">
            <w:pPr>
              <w:jc w:val="center"/>
              <w:rPr>
                <w:rFonts w:ascii="Calibri" w:hAnsi="Calibri"/>
                <w:b/>
                <w:color w:val="000000"/>
              </w:rPr>
            </w:pPr>
            <w:r w:rsidRPr="009F1DD5">
              <w:rPr>
                <w:rFonts w:ascii="Calibri" w:hAnsi="Calibri"/>
                <w:b/>
                <w:color w:val="000000"/>
              </w:rPr>
              <w:t>Station #</w:t>
            </w:r>
          </w:p>
        </w:tc>
        <w:tc>
          <w:tcPr>
            <w:tcW w:w="1346" w:type="dxa"/>
            <w:shd w:val="clear" w:color="auto" w:fill="BFBFBF" w:themeFill="background1" w:themeFillShade="BF"/>
          </w:tcPr>
          <w:p w14:paraId="4D02F8B0" w14:textId="77777777" w:rsidR="0039293D" w:rsidRPr="009F1DD5" w:rsidRDefault="0039293D" w:rsidP="0039293D">
            <w:pPr>
              <w:jc w:val="center"/>
              <w:rPr>
                <w:rFonts w:ascii="Calibri" w:hAnsi="Calibri"/>
                <w:b/>
                <w:color w:val="000000"/>
              </w:rPr>
            </w:pPr>
            <w:r w:rsidRPr="009F1DD5">
              <w:rPr>
                <w:rFonts w:ascii="Calibri" w:hAnsi="Calibri"/>
                <w:b/>
                <w:color w:val="000000"/>
              </w:rPr>
              <w:t>Date</w:t>
            </w:r>
          </w:p>
        </w:tc>
        <w:tc>
          <w:tcPr>
            <w:tcW w:w="1432" w:type="dxa"/>
            <w:shd w:val="clear" w:color="auto" w:fill="BFBFBF" w:themeFill="background1" w:themeFillShade="BF"/>
          </w:tcPr>
          <w:p w14:paraId="060B5A2C" w14:textId="77777777" w:rsidR="0039293D" w:rsidRPr="009F1DD5" w:rsidRDefault="0039293D" w:rsidP="0039293D">
            <w:pPr>
              <w:jc w:val="center"/>
              <w:rPr>
                <w:rFonts w:ascii="Calibri" w:hAnsi="Calibri"/>
                <w:b/>
                <w:color w:val="000000"/>
              </w:rPr>
            </w:pPr>
            <w:r w:rsidRPr="009F1DD5">
              <w:rPr>
                <w:rFonts w:ascii="Calibri" w:hAnsi="Calibri"/>
                <w:b/>
                <w:color w:val="000000"/>
              </w:rPr>
              <w:t>Time</w:t>
            </w:r>
          </w:p>
        </w:tc>
        <w:tc>
          <w:tcPr>
            <w:tcW w:w="1436" w:type="dxa"/>
            <w:shd w:val="clear" w:color="auto" w:fill="BFBFBF" w:themeFill="background1" w:themeFillShade="BF"/>
          </w:tcPr>
          <w:p w14:paraId="7C8F027A" w14:textId="77777777" w:rsidR="0039293D" w:rsidRPr="009F1DD5" w:rsidRDefault="0039293D" w:rsidP="0039293D">
            <w:pPr>
              <w:jc w:val="center"/>
              <w:rPr>
                <w:rFonts w:ascii="Calibri" w:hAnsi="Calibri"/>
                <w:b/>
                <w:color w:val="000000"/>
              </w:rPr>
            </w:pPr>
            <w:r w:rsidRPr="009F1DD5">
              <w:rPr>
                <w:rFonts w:ascii="Calibri" w:hAnsi="Calibri"/>
                <w:b/>
                <w:color w:val="000000"/>
              </w:rPr>
              <w:t>Latitude</w:t>
            </w:r>
          </w:p>
        </w:tc>
        <w:tc>
          <w:tcPr>
            <w:tcW w:w="1526" w:type="dxa"/>
            <w:shd w:val="clear" w:color="auto" w:fill="BFBFBF" w:themeFill="background1" w:themeFillShade="BF"/>
          </w:tcPr>
          <w:p w14:paraId="155F00E1" w14:textId="77777777" w:rsidR="0039293D" w:rsidRPr="009F1DD5" w:rsidRDefault="0039293D" w:rsidP="0039293D">
            <w:pPr>
              <w:jc w:val="center"/>
              <w:rPr>
                <w:rFonts w:ascii="Calibri" w:hAnsi="Calibri"/>
                <w:b/>
                <w:color w:val="000000"/>
              </w:rPr>
            </w:pPr>
            <w:r w:rsidRPr="009F1DD5">
              <w:rPr>
                <w:rFonts w:ascii="Calibri" w:hAnsi="Calibri"/>
                <w:b/>
                <w:color w:val="000000"/>
              </w:rPr>
              <w:t>Longitude</w:t>
            </w:r>
          </w:p>
        </w:tc>
        <w:tc>
          <w:tcPr>
            <w:tcW w:w="1702" w:type="dxa"/>
            <w:shd w:val="clear" w:color="auto" w:fill="BFBFBF" w:themeFill="background1" w:themeFillShade="BF"/>
          </w:tcPr>
          <w:p w14:paraId="78B16345" w14:textId="77777777" w:rsidR="0039293D" w:rsidRPr="009F1DD5" w:rsidRDefault="0039293D" w:rsidP="0039293D">
            <w:pPr>
              <w:jc w:val="center"/>
              <w:rPr>
                <w:b/>
              </w:rPr>
            </w:pPr>
            <w:r w:rsidRPr="009F1DD5">
              <w:rPr>
                <w:b/>
              </w:rPr>
              <w:t>Bottom Depth (m)</w:t>
            </w:r>
          </w:p>
        </w:tc>
      </w:tr>
      <w:tr w:rsidR="00624001" w14:paraId="4A8BF5F7" w14:textId="77777777" w:rsidTr="00D57156">
        <w:tc>
          <w:tcPr>
            <w:tcW w:w="990" w:type="dxa"/>
            <w:vAlign w:val="center"/>
          </w:tcPr>
          <w:p w14:paraId="7D2A7DA5" w14:textId="77777777" w:rsidR="00624001" w:rsidRDefault="00624001" w:rsidP="00624001">
            <w:pPr>
              <w:jc w:val="center"/>
              <w:rPr>
                <w:rFonts w:ascii="Calibri" w:hAnsi="Calibri"/>
                <w:color w:val="000000"/>
              </w:rPr>
            </w:pPr>
            <w:r>
              <w:rPr>
                <w:rFonts w:ascii="Calibri" w:hAnsi="Calibri" w:cs="Calibri"/>
                <w:color w:val="000000"/>
              </w:rPr>
              <w:t>1</w:t>
            </w:r>
          </w:p>
        </w:tc>
        <w:tc>
          <w:tcPr>
            <w:tcW w:w="1346" w:type="dxa"/>
            <w:vAlign w:val="center"/>
          </w:tcPr>
          <w:p w14:paraId="6223162E" w14:textId="77777777" w:rsidR="00624001" w:rsidRDefault="00624001" w:rsidP="00624001">
            <w:pPr>
              <w:jc w:val="center"/>
              <w:rPr>
                <w:rFonts w:ascii="Calibri" w:hAnsi="Calibri"/>
                <w:color w:val="000000"/>
              </w:rPr>
            </w:pPr>
            <w:r>
              <w:rPr>
                <w:rFonts w:ascii="Calibri" w:hAnsi="Calibri" w:cs="Calibri"/>
                <w:color w:val="000000"/>
              </w:rPr>
              <w:t>6/25/18</w:t>
            </w:r>
          </w:p>
        </w:tc>
        <w:tc>
          <w:tcPr>
            <w:tcW w:w="1432" w:type="dxa"/>
            <w:vAlign w:val="center"/>
          </w:tcPr>
          <w:p w14:paraId="7716CAA2" w14:textId="77777777" w:rsidR="00624001" w:rsidRDefault="00624001" w:rsidP="00624001">
            <w:pPr>
              <w:jc w:val="center"/>
              <w:rPr>
                <w:rFonts w:ascii="Calibri" w:hAnsi="Calibri"/>
                <w:color w:val="000000"/>
              </w:rPr>
            </w:pPr>
            <w:r>
              <w:rPr>
                <w:rFonts w:ascii="Calibri" w:hAnsi="Calibri" w:cs="Calibri"/>
                <w:color w:val="000000"/>
              </w:rPr>
              <w:t>20:11</w:t>
            </w:r>
          </w:p>
        </w:tc>
        <w:tc>
          <w:tcPr>
            <w:tcW w:w="1436" w:type="dxa"/>
            <w:vAlign w:val="center"/>
          </w:tcPr>
          <w:p w14:paraId="4068A695" w14:textId="77777777" w:rsidR="00624001" w:rsidRDefault="00624001" w:rsidP="00624001">
            <w:pPr>
              <w:jc w:val="right"/>
              <w:rPr>
                <w:rFonts w:ascii="Calibri" w:hAnsi="Calibri"/>
                <w:color w:val="000000"/>
              </w:rPr>
            </w:pPr>
            <w:r>
              <w:rPr>
                <w:rFonts w:ascii="Calibri" w:hAnsi="Calibri" w:cs="Calibri"/>
                <w:color w:val="000000"/>
              </w:rPr>
              <w:t>41.31016</w:t>
            </w:r>
          </w:p>
        </w:tc>
        <w:tc>
          <w:tcPr>
            <w:tcW w:w="1526" w:type="dxa"/>
            <w:vAlign w:val="center"/>
          </w:tcPr>
          <w:p w14:paraId="09CB742E" w14:textId="77777777" w:rsidR="00624001" w:rsidRDefault="00624001" w:rsidP="00624001">
            <w:pPr>
              <w:jc w:val="right"/>
              <w:rPr>
                <w:rFonts w:ascii="Calibri" w:hAnsi="Calibri"/>
                <w:color w:val="000000"/>
              </w:rPr>
            </w:pPr>
            <w:r>
              <w:rPr>
                <w:rFonts w:ascii="Calibri" w:hAnsi="Calibri" w:cs="Calibri"/>
                <w:color w:val="000000"/>
              </w:rPr>
              <w:t>-70.5345</w:t>
            </w:r>
          </w:p>
        </w:tc>
        <w:tc>
          <w:tcPr>
            <w:tcW w:w="1702" w:type="dxa"/>
            <w:vAlign w:val="center"/>
          </w:tcPr>
          <w:p w14:paraId="5D34B837" w14:textId="77777777" w:rsidR="00624001" w:rsidRDefault="00624001" w:rsidP="00624001">
            <w:pPr>
              <w:jc w:val="center"/>
            </w:pPr>
            <w:r>
              <w:rPr>
                <w:color w:val="000000"/>
              </w:rPr>
              <w:t>26</w:t>
            </w:r>
          </w:p>
        </w:tc>
      </w:tr>
      <w:tr w:rsidR="00624001" w14:paraId="4315C291" w14:textId="77777777" w:rsidTr="00D57156">
        <w:tc>
          <w:tcPr>
            <w:tcW w:w="990" w:type="dxa"/>
            <w:vAlign w:val="center"/>
          </w:tcPr>
          <w:p w14:paraId="7667D25A" w14:textId="77777777" w:rsidR="00624001" w:rsidRDefault="00624001" w:rsidP="00624001">
            <w:pPr>
              <w:jc w:val="center"/>
              <w:rPr>
                <w:rFonts w:ascii="Calibri" w:hAnsi="Calibri"/>
                <w:color w:val="000000"/>
              </w:rPr>
            </w:pPr>
            <w:r>
              <w:rPr>
                <w:rFonts w:ascii="Calibri" w:hAnsi="Calibri" w:cs="Calibri"/>
                <w:color w:val="000000"/>
              </w:rPr>
              <w:t>2</w:t>
            </w:r>
          </w:p>
        </w:tc>
        <w:tc>
          <w:tcPr>
            <w:tcW w:w="1346" w:type="dxa"/>
            <w:vAlign w:val="center"/>
          </w:tcPr>
          <w:p w14:paraId="07FDCDCB" w14:textId="77777777" w:rsidR="00624001" w:rsidRDefault="00624001" w:rsidP="00624001">
            <w:pPr>
              <w:jc w:val="center"/>
              <w:rPr>
                <w:rFonts w:ascii="Calibri" w:hAnsi="Calibri"/>
                <w:color w:val="000000"/>
              </w:rPr>
            </w:pPr>
            <w:r>
              <w:rPr>
                <w:rFonts w:ascii="Calibri" w:hAnsi="Calibri" w:cs="Calibri"/>
                <w:color w:val="000000"/>
              </w:rPr>
              <w:t>6/25/18</w:t>
            </w:r>
          </w:p>
        </w:tc>
        <w:tc>
          <w:tcPr>
            <w:tcW w:w="1432" w:type="dxa"/>
            <w:vAlign w:val="center"/>
          </w:tcPr>
          <w:p w14:paraId="2ECCAB68" w14:textId="77777777" w:rsidR="00624001" w:rsidRDefault="00624001" w:rsidP="00624001">
            <w:pPr>
              <w:jc w:val="center"/>
              <w:rPr>
                <w:rFonts w:ascii="Calibri" w:hAnsi="Calibri"/>
                <w:color w:val="000000"/>
              </w:rPr>
            </w:pPr>
            <w:r>
              <w:rPr>
                <w:rFonts w:ascii="Calibri" w:hAnsi="Calibri" w:cs="Calibri"/>
                <w:color w:val="000000"/>
              </w:rPr>
              <w:t>22:22</w:t>
            </w:r>
          </w:p>
        </w:tc>
        <w:tc>
          <w:tcPr>
            <w:tcW w:w="1436" w:type="dxa"/>
            <w:vAlign w:val="center"/>
          </w:tcPr>
          <w:p w14:paraId="7CD87345" w14:textId="77777777" w:rsidR="00624001" w:rsidRDefault="00624001" w:rsidP="00624001">
            <w:pPr>
              <w:jc w:val="right"/>
              <w:rPr>
                <w:rFonts w:ascii="Calibri" w:hAnsi="Calibri"/>
                <w:color w:val="000000"/>
              </w:rPr>
            </w:pPr>
            <w:r>
              <w:rPr>
                <w:rFonts w:ascii="Calibri" w:hAnsi="Calibri" w:cs="Calibri"/>
                <w:color w:val="000000"/>
              </w:rPr>
              <w:t>41.00633</w:t>
            </w:r>
          </w:p>
        </w:tc>
        <w:tc>
          <w:tcPr>
            <w:tcW w:w="1526" w:type="dxa"/>
            <w:vAlign w:val="center"/>
          </w:tcPr>
          <w:p w14:paraId="16CB0AA4" w14:textId="77777777" w:rsidR="00624001" w:rsidRDefault="00624001" w:rsidP="00624001">
            <w:pPr>
              <w:jc w:val="right"/>
              <w:rPr>
                <w:rFonts w:ascii="Calibri" w:hAnsi="Calibri"/>
                <w:color w:val="000000"/>
              </w:rPr>
            </w:pPr>
            <w:r>
              <w:rPr>
                <w:rFonts w:ascii="Calibri" w:hAnsi="Calibri" w:cs="Calibri"/>
                <w:color w:val="000000"/>
              </w:rPr>
              <w:t>-70.40182</w:t>
            </w:r>
          </w:p>
        </w:tc>
        <w:tc>
          <w:tcPr>
            <w:tcW w:w="1702" w:type="dxa"/>
            <w:vAlign w:val="center"/>
          </w:tcPr>
          <w:p w14:paraId="0663F0B3" w14:textId="77777777" w:rsidR="00624001" w:rsidRDefault="00624001" w:rsidP="00624001">
            <w:pPr>
              <w:jc w:val="center"/>
            </w:pPr>
            <w:r>
              <w:rPr>
                <w:color w:val="000000"/>
              </w:rPr>
              <w:t>42</w:t>
            </w:r>
          </w:p>
        </w:tc>
      </w:tr>
      <w:tr w:rsidR="00624001" w14:paraId="2C68957B" w14:textId="77777777" w:rsidTr="00D57156">
        <w:tc>
          <w:tcPr>
            <w:tcW w:w="990" w:type="dxa"/>
            <w:vAlign w:val="center"/>
          </w:tcPr>
          <w:p w14:paraId="34D60FB7" w14:textId="77777777" w:rsidR="00624001" w:rsidRDefault="00624001" w:rsidP="00624001">
            <w:pPr>
              <w:jc w:val="center"/>
              <w:rPr>
                <w:rFonts w:ascii="Calibri" w:hAnsi="Calibri"/>
                <w:color w:val="000000"/>
              </w:rPr>
            </w:pPr>
            <w:r>
              <w:rPr>
                <w:rFonts w:ascii="Calibri" w:hAnsi="Calibri" w:cs="Calibri"/>
                <w:color w:val="000000"/>
              </w:rPr>
              <w:t>3</w:t>
            </w:r>
          </w:p>
        </w:tc>
        <w:tc>
          <w:tcPr>
            <w:tcW w:w="1346" w:type="dxa"/>
            <w:vAlign w:val="center"/>
          </w:tcPr>
          <w:p w14:paraId="1325AD8F" w14:textId="77777777" w:rsidR="00624001" w:rsidRDefault="00624001" w:rsidP="00624001">
            <w:pPr>
              <w:jc w:val="center"/>
              <w:rPr>
                <w:rFonts w:ascii="Calibri" w:hAnsi="Calibri"/>
                <w:color w:val="000000"/>
              </w:rPr>
            </w:pPr>
            <w:r>
              <w:rPr>
                <w:rFonts w:ascii="Calibri" w:hAnsi="Calibri" w:cs="Calibri"/>
                <w:color w:val="000000"/>
              </w:rPr>
              <w:t>6/26/18</w:t>
            </w:r>
          </w:p>
        </w:tc>
        <w:tc>
          <w:tcPr>
            <w:tcW w:w="1432" w:type="dxa"/>
            <w:vAlign w:val="center"/>
          </w:tcPr>
          <w:p w14:paraId="278004C4" w14:textId="77777777" w:rsidR="00624001" w:rsidRDefault="00624001" w:rsidP="00624001">
            <w:pPr>
              <w:jc w:val="center"/>
              <w:rPr>
                <w:rFonts w:ascii="Calibri" w:hAnsi="Calibri"/>
                <w:color w:val="000000"/>
              </w:rPr>
            </w:pPr>
            <w:r>
              <w:rPr>
                <w:rFonts w:ascii="Calibri" w:hAnsi="Calibri" w:cs="Calibri"/>
                <w:color w:val="000000"/>
              </w:rPr>
              <w:t>0:19</w:t>
            </w:r>
          </w:p>
        </w:tc>
        <w:tc>
          <w:tcPr>
            <w:tcW w:w="1436" w:type="dxa"/>
            <w:vAlign w:val="center"/>
          </w:tcPr>
          <w:p w14:paraId="7543A76B" w14:textId="77777777" w:rsidR="00624001" w:rsidRDefault="00624001" w:rsidP="00624001">
            <w:pPr>
              <w:jc w:val="right"/>
              <w:rPr>
                <w:rFonts w:ascii="Calibri" w:hAnsi="Calibri"/>
                <w:color w:val="000000"/>
              </w:rPr>
            </w:pPr>
            <w:r>
              <w:rPr>
                <w:rFonts w:ascii="Calibri" w:hAnsi="Calibri" w:cs="Calibri"/>
                <w:color w:val="000000"/>
              </w:rPr>
              <w:t>40.76332</w:t>
            </w:r>
          </w:p>
        </w:tc>
        <w:tc>
          <w:tcPr>
            <w:tcW w:w="1526" w:type="dxa"/>
            <w:vAlign w:val="center"/>
          </w:tcPr>
          <w:p w14:paraId="3F7ABA5E" w14:textId="77777777" w:rsidR="00624001" w:rsidRDefault="00624001" w:rsidP="00624001">
            <w:pPr>
              <w:jc w:val="right"/>
              <w:rPr>
                <w:rFonts w:ascii="Calibri" w:hAnsi="Calibri"/>
                <w:color w:val="000000"/>
              </w:rPr>
            </w:pPr>
            <w:r>
              <w:rPr>
                <w:rFonts w:ascii="Calibri" w:hAnsi="Calibri" w:cs="Calibri"/>
                <w:color w:val="000000"/>
              </w:rPr>
              <w:t>-70.31582</w:t>
            </w:r>
          </w:p>
        </w:tc>
        <w:tc>
          <w:tcPr>
            <w:tcW w:w="1702" w:type="dxa"/>
            <w:vAlign w:val="center"/>
          </w:tcPr>
          <w:p w14:paraId="624C83C9" w14:textId="77777777" w:rsidR="00624001" w:rsidRDefault="00624001" w:rsidP="00624001">
            <w:pPr>
              <w:jc w:val="center"/>
            </w:pPr>
            <w:r>
              <w:rPr>
                <w:color w:val="000000"/>
              </w:rPr>
              <w:t>49</w:t>
            </w:r>
          </w:p>
        </w:tc>
      </w:tr>
      <w:tr w:rsidR="00624001" w14:paraId="6A83678E" w14:textId="77777777" w:rsidTr="00D57156">
        <w:tc>
          <w:tcPr>
            <w:tcW w:w="990" w:type="dxa"/>
            <w:vAlign w:val="center"/>
          </w:tcPr>
          <w:p w14:paraId="433B52E5" w14:textId="77777777" w:rsidR="00624001" w:rsidRDefault="00624001" w:rsidP="00624001">
            <w:pPr>
              <w:jc w:val="center"/>
              <w:rPr>
                <w:rFonts w:ascii="Calibri" w:hAnsi="Calibri"/>
                <w:color w:val="000000"/>
              </w:rPr>
            </w:pPr>
            <w:r>
              <w:rPr>
                <w:rFonts w:ascii="Calibri" w:hAnsi="Calibri" w:cs="Calibri"/>
                <w:color w:val="000000"/>
              </w:rPr>
              <w:t>4</w:t>
            </w:r>
          </w:p>
        </w:tc>
        <w:tc>
          <w:tcPr>
            <w:tcW w:w="1346" w:type="dxa"/>
            <w:vAlign w:val="center"/>
          </w:tcPr>
          <w:p w14:paraId="55E7F268" w14:textId="77777777" w:rsidR="00624001" w:rsidRDefault="00624001" w:rsidP="00624001">
            <w:pPr>
              <w:jc w:val="center"/>
              <w:rPr>
                <w:rFonts w:ascii="Calibri" w:hAnsi="Calibri"/>
                <w:color w:val="000000"/>
              </w:rPr>
            </w:pPr>
            <w:r>
              <w:rPr>
                <w:rFonts w:ascii="Calibri" w:hAnsi="Calibri" w:cs="Calibri"/>
                <w:color w:val="000000"/>
              </w:rPr>
              <w:t>6/26/18</w:t>
            </w:r>
          </w:p>
        </w:tc>
        <w:tc>
          <w:tcPr>
            <w:tcW w:w="1432" w:type="dxa"/>
            <w:vAlign w:val="center"/>
          </w:tcPr>
          <w:p w14:paraId="3E4B6A1B" w14:textId="77777777" w:rsidR="00624001" w:rsidRDefault="00624001" w:rsidP="00624001">
            <w:pPr>
              <w:jc w:val="center"/>
              <w:rPr>
                <w:rFonts w:ascii="Calibri" w:hAnsi="Calibri"/>
                <w:color w:val="000000"/>
              </w:rPr>
            </w:pPr>
            <w:r>
              <w:rPr>
                <w:rFonts w:ascii="Calibri" w:hAnsi="Calibri" w:cs="Calibri"/>
                <w:color w:val="000000"/>
              </w:rPr>
              <w:t>2:13</w:t>
            </w:r>
          </w:p>
        </w:tc>
        <w:tc>
          <w:tcPr>
            <w:tcW w:w="1436" w:type="dxa"/>
            <w:vAlign w:val="center"/>
          </w:tcPr>
          <w:p w14:paraId="6E325DFB" w14:textId="77777777" w:rsidR="00624001" w:rsidRDefault="00624001" w:rsidP="00624001">
            <w:pPr>
              <w:jc w:val="right"/>
              <w:rPr>
                <w:rFonts w:ascii="Calibri" w:hAnsi="Calibri"/>
                <w:color w:val="000000"/>
              </w:rPr>
            </w:pPr>
            <w:r>
              <w:rPr>
                <w:rFonts w:ascii="Calibri" w:hAnsi="Calibri" w:cs="Calibri"/>
                <w:color w:val="000000"/>
              </w:rPr>
              <w:t>40.51732</w:t>
            </w:r>
          </w:p>
        </w:tc>
        <w:tc>
          <w:tcPr>
            <w:tcW w:w="1526" w:type="dxa"/>
            <w:vAlign w:val="center"/>
          </w:tcPr>
          <w:p w14:paraId="1D4C4DA9" w14:textId="77777777" w:rsidR="00624001" w:rsidRDefault="00624001" w:rsidP="00624001">
            <w:pPr>
              <w:jc w:val="right"/>
              <w:rPr>
                <w:rFonts w:ascii="Calibri" w:hAnsi="Calibri"/>
                <w:color w:val="000000"/>
              </w:rPr>
            </w:pPr>
            <w:r>
              <w:rPr>
                <w:rFonts w:ascii="Calibri" w:hAnsi="Calibri" w:cs="Calibri"/>
                <w:color w:val="000000"/>
              </w:rPr>
              <w:t>-70.23866</w:t>
            </w:r>
          </w:p>
        </w:tc>
        <w:tc>
          <w:tcPr>
            <w:tcW w:w="1702" w:type="dxa"/>
            <w:vAlign w:val="center"/>
          </w:tcPr>
          <w:p w14:paraId="134C2064" w14:textId="77777777" w:rsidR="00624001" w:rsidRDefault="00624001" w:rsidP="00624001">
            <w:pPr>
              <w:jc w:val="center"/>
            </w:pPr>
            <w:r>
              <w:rPr>
                <w:color w:val="000000"/>
              </w:rPr>
              <w:t>64</w:t>
            </w:r>
          </w:p>
        </w:tc>
      </w:tr>
      <w:tr w:rsidR="00624001" w14:paraId="73BF6BED" w14:textId="77777777" w:rsidTr="00D57156">
        <w:tc>
          <w:tcPr>
            <w:tcW w:w="990" w:type="dxa"/>
            <w:vAlign w:val="center"/>
          </w:tcPr>
          <w:p w14:paraId="4E289A83" w14:textId="77777777" w:rsidR="00624001" w:rsidRDefault="00624001" w:rsidP="00624001">
            <w:pPr>
              <w:jc w:val="center"/>
              <w:rPr>
                <w:rFonts w:ascii="Calibri" w:hAnsi="Calibri"/>
                <w:color w:val="000000"/>
              </w:rPr>
            </w:pPr>
            <w:r>
              <w:rPr>
                <w:rFonts w:ascii="Calibri" w:hAnsi="Calibri" w:cs="Calibri"/>
                <w:color w:val="000000"/>
              </w:rPr>
              <w:t>5</w:t>
            </w:r>
          </w:p>
        </w:tc>
        <w:tc>
          <w:tcPr>
            <w:tcW w:w="1346" w:type="dxa"/>
            <w:vAlign w:val="center"/>
          </w:tcPr>
          <w:p w14:paraId="06BC6AF6" w14:textId="77777777" w:rsidR="00624001" w:rsidRDefault="00624001" w:rsidP="00624001">
            <w:pPr>
              <w:jc w:val="center"/>
              <w:rPr>
                <w:rFonts w:ascii="Calibri" w:hAnsi="Calibri"/>
                <w:color w:val="000000"/>
              </w:rPr>
            </w:pPr>
            <w:r>
              <w:rPr>
                <w:rFonts w:ascii="Calibri" w:hAnsi="Calibri" w:cs="Calibri"/>
                <w:color w:val="000000"/>
              </w:rPr>
              <w:t>6/26/18</w:t>
            </w:r>
          </w:p>
        </w:tc>
        <w:tc>
          <w:tcPr>
            <w:tcW w:w="1432" w:type="dxa"/>
            <w:vAlign w:val="center"/>
          </w:tcPr>
          <w:p w14:paraId="05600AE8" w14:textId="77777777" w:rsidR="00624001" w:rsidRDefault="00624001" w:rsidP="00624001">
            <w:pPr>
              <w:jc w:val="center"/>
              <w:rPr>
                <w:rFonts w:ascii="Calibri" w:hAnsi="Calibri"/>
                <w:color w:val="000000"/>
              </w:rPr>
            </w:pPr>
            <w:r>
              <w:rPr>
                <w:rFonts w:ascii="Calibri" w:hAnsi="Calibri" w:cs="Calibri"/>
                <w:color w:val="000000"/>
              </w:rPr>
              <w:t>5:03</w:t>
            </w:r>
          </w:p>
        </w:tc>
        <w:tc>
          <w:tcPr>
            <w:tcW w:w="1436" w:type="dxa"/>
            <w:vAlign w:val="center"/>
          </w:tcPr>
          <w:p w14:paraId="508F07D9" w14:textId="77777777" w:rsidR="00624001" w:rsidRDefault="00624001" w:rsidP="00624001">
            <w:pPr>
              <w:jc w:val="right"/>
              <w:rPr>
                <w:rFonts w:ascii="Calibri" w:hAnsi="Calibri"/>
                <w:color w:val="000000"/>
              </w:rPr>
            </w:pPr>
            <w:r>
              <w:rPr>
                <w:rFonts w:ascii="Calibri" w:hAnsi="Calibri" w:cs="Calibri"/>
                <w:color w:val="000000"/>
              </w:rPr>
              <w:t>40.147</w:t>
            </w:r>
          </w:p>
        </w:tc>
        <w:tc>
          <w:tcPr>
            <w:tcW w:w="1526" w:type="dxa"/>
            <w:vAlign w:val="center"/>
          </w:tcPr>
          <w:p w14:paraId="1A2CF80F" w14:textId="77777777" w:rsidR="00624001" w:rsidRDefault="00624001" w:rsidP="00624001">
            <w:pPr>
              <w:jc w:val="right"/>
              <w:rPr>
                <w:rFonts w:ascii="Calibri" w:hAnsi="Calibri"/>
                <w:color w:val="000000"/>
              </w:rPr>
            </w:pPr>
            <w:r>
              <w:rPr>
                <w:rFonts w:ascii="Calibri" w:hAnsi="Calibri" w:cs="Calibri"/>
                <w:color w:val="000000"/>
              </w:rPr>
              <w:t>-70.099</w:t>
            </w:r>
          </w:p>
        </w:tc>
        <w:tc>
          <w:tcPr>
            <w:tcW w:w="1702" w:type="dxa"/>
            <w:vAlign w:val="center"/>
          </w:tcPr>
          <w:p w14:paraId="4A352453" w14:textId="77777777" w:rsidR="00624001" w:rsidRDefault="00624001" w:rsidP="00624001">
            <w:pPr>
              <w:jc w:val="center"/>
            </w:pPr>
            <w:r>
              <w:rPr>
                <w:color w:val="000000"/>
              </w:rPr>
              <w:t>117</w:t>
            </w:r>
          </w:p>
        </w:tc>
      </w:tr>
      <w:tr w:rsidR="00624001" w14:paraId="1D07E8F1" w14:textId="77777777" w:rsidTr="00D57156">
        <w:tc>
          <w:tcPr>
            <w:tcW w:w="990" w:type="dxa"/>
            <w:vAlign w:val="center"/>
          </w:tcPr>
          <w:p w14:paraId="119C52E5" w14:textId="77777777" w:rsidR="00624001" w:rsidRDefault="00624001" w:rsidP="00624001">
            <w:pPr>
              <w:jc w:val="center"/>
              <w:rPr>
                <w:rFonts w:ascii="Calibri" w:hAnsi="Calibri"/>
                <w:color w:val="000000"/>
              </w:rPr>
            </w:pPr>
            <w:r>
              <w:rPr>
                <w:rFonts w:ascii="Calibri" w:hAnsi="Calibri" w:cs="Calibri"/>
                <w:color w:val="000000"/>
              </w:rPr>
              <w:t>6</w:t>
            </w:r>
          </w:p>
        </w:tc>
        <w:tc>
          <w:tcPr>
            <w:tcW w:w="1346" w:type="dxa"/>
            <w:vAlign w:val="center"/>
          </w:tcPr>
          <w:p w14:paraId="3524CEF8" w14:textId="77777777" w:rsidR="00624001" w:rsidRDefault="00624001" w:rsidP="00624001">
            <w:pPr>
              <w:jc w:val="center"/>
              <w:rPr>
                <w:rFonts w:ascii="Calibri" w:hAnsi="Calibri"/>
                <w:color w:val="000000"/>
              </w:rPr>
            </w:pPr>
            <w:r>
              <w:rPr>
                <w:rFonts w:ascii="Calibri" w:hAnsi="Calibri" w:cs="Calibri"/>
                <w:color w:val="000000"/>
              </w:rPr>
              <w:t>6/26/18</w:t>
            </w:r>
          </w:p>
        </w:tc>
        <w:tc>
          <w:tcPr>
            <w:tcW w:w="1432" w:type="dxa"/>
            <w:vAlign w:val="center"/>
          </w:tcPr>
          <w:p w14:paraId="6024C746" w14:textId="77777777" w:rsidR="00624001" w:rsidRDefault="00624001" w:rsidP="00624001">
            <w:pPr>
              <w:jc w:val="center"/>
              <w:rPr>
                <w:rFonts w:ascii="Calibri" w:hAnsi="Calibri"/>
                <w:color w:val="000000"/>
              </w:rPr>
            </w:pPr>
            <w:r>
              <w:rPr>
                <w:rFonts w:ascii="Calibri" w:hAnsi="Calibri" w:cs="Calibri"/>
                <w:color w:val="000000"/>
              </w:rPr>
              <w:t>7:05</w:t>
            </w:r>
          </w:p>
        </w:tc>
        <w:tc>
          <w:tcPr>
            <w:tcW w:w="1436" w:type="dxa"/>
            <w:vAlign w:val="center"/>
          </w:tcPr>
          <w:p w14:paraId="7DFDB7B2" w14:textId="77777777" w:rsidR="00624001" w:rsidRDefault="00624001" w:rsidP="00624001">
            <w:pPr>
              <w:jc w:val="right"/>
              <w:rPr>
                <w:rFonts w:ascii="Calibri" w:hAnsi="Calibri"/>
                <w:color w:val="000000"/>
              </w:rPr>
            </w:pPr>
            <w:r>
              <w:rPr>
                <w:rFonts w:ascii="Calibri" w:hAnsi="Calibri" w:cs="Calibri"/>
                <w:color w:val="000000"/>
              </w:rPr>
              <w:t>39.928</w:t>
            </w:r>
          </w:p>
        </w:tc>
        <w:tc>
          <w:tcPr>
            <w:tcW w:w="1526" w:type="dxa"/>
            <w:vAlign w:val="center"/>
          </w:tcPr>
          <w:p w14:paraId="097D1DC1" w14:textId="77777777" w:rsidR="00624001" w:rsidRDefault="00624001" w:rsidP="00624001">
            <w:pPr>
              <w:jc w:val="right"/>
              <w:rPr>
                <w:rFonts w:ascii="Calibri" w:hAnsi="Calibri"/>
                <w:color w:val="000000"/>
              </w:rPr>
            </w:pPr>
            <w:r>
              <w:rPr>
                <w:rFonts w:ascii="Calibri" w:hAnsi="Calibri" w:cs="Calibri"/>
                <w:color w:val="000000"/>
              </w:rPr>
              <w:t>-70.00482</w:t>
            </w:r>
          </w:p>
        </w:tc>
        <w:tc>
          <w:tcPr>
            <w:tcW w:w="1702" w:type="dxa"/>
            <w:vAlign w:val="center"/>
          </w:tcPr>
          <w:p w14:paraId="1FEB32C8" w14:textId="77777777" w:rsidR="00624001" w:rsidRDefault="00624001" w:rsidP="00624001">
            <w:pPr>
              <w:jc w:val="center"/>
            </w:pPr>
            <w:r>
              <w:rPr>
                <w:color w:val="000000"/>
              </w:rPr>
              <w:t>472</w:t>
            </w:r>
          </w:p>
        </w:tc>
      </w:tr>
      <w:tr w:rsidR="00624001" w14:paraId="4559D7D7" w14:textId="77777777" w:rsidTr="00D57156">
        <w:tc>
          <w:tcPr>
            <w:tcW w:w="990" w:type="dxa"/>
            <w:vAlign w:val="center"/>
          </w:tcPr>
          <w:p w14:paraId="53802790" w14:textId="77777777" w:rsidR="00624001" w:rsidRDefault="00624001" w:rsidP="00624001">
            <w:pPr>
              <w:jc w:val="center"/>
              <w:rPr>
                <w:rFonts w:ascii="Calibri" w:hAnsi="Calibri"/>
                <w:color w:val="000000"/>
              </w:rPr>
            </w:pPr>
            <w:r>
              <w:rPr>
                <w:rFonts w:ascii="Calibri" w:hAnsi="Calibri" w:cs="Calibri"/>
                <w:color w:val="000000"/>
              </w:rPr>
              <w:lastRenderedPageBreak/>
              <w:t>7</w:t>
            </w:r>
          </w:p>
        </w:tc>
        <w:tc>
          <w:tcPr>
            <w:tcW w:w="1346" w:type="dxa"/>
            <w:vAlign w:val="center"/>
          </w:tcPr>
          <w:p w14:paraId="767A9A1F" w14:textId="77777777" w:rsidR="00624001" w:rsidRDefault="00624001" w:rsidP="00624001">
            <w:pPr>
              <w:jc w:val="center"/>
              <w:rPr>
                <w:rFonts w:ascii="Calibri" w:hAnsi="Calibri"/>
                <w:color w:val="000000"/>
              </w:rPr>
            </w:pPr>
            <w:r>
              <w:rPr>
                <w:rFonts w:ascii="Calibri" w:hAnsi="Calibri" w:cs="Calibri"/>
                <w:color w:val="000000"/>
              </w:rPr>
              <w:t>6/26/18</w:t>
            </w:r>
          </w:p>
        </w:tc>
        <w:tc>
          <w:tcPr>
            <w:tcW w:w="1432" w:type="dxa"/>
            <w:vAlign w:val="center"/>
          </w:tcPr>
          <w:p w14:paraId="58779D28" w14:textId="77777777" w:rsidR="00624001" w:rsidRDefault="00624001" w:rsidP="00624001">
            <w:pPr>
              <w:jc w:val="center"/>
              <w:rPr>
                <w:rFonts w:ascii="Calibri" w:hAnsi="Calibri"/>
                <w:color w:val="000000"/>
              </w:rPr>
            </w:pPr>
            <w:r>
              <w:rPr>
                <w:rFonts w:ascii="Calibri" w:hAnsi="Calibri" w:cs="Calibri"/>
                <w:color w:val="000000"/>
              </w:rPr>
              <w:t>9:26</w:t>
            </w:r>
          </w:p>
        </w:tc>
        <w:tc>
          <w:tcPr>
            <w:tcW w:w="1436" w:type="dxa"/>
            <w:vAlign w:val="center"/>
          </w:tcPr>
          <w:p w14:paraId="7FD4F825" w14:textId="77777777" w:rsidR="00624001" w:rsidRDefault="00624001" w:rsidP="00624001">
            <w:pPr>
              <w:jc w:val="right"/>
              <w:rPr>
                <w:rFonts w:ascii="Calibri" w:hAnsi="Calibri"/>
                <w:color w:val="000000"/>
              </w:rPr>
            </w:pPr>
            <w:r>
              <w:rPr>
                <w:rFonts w:ascii="Calibri" w:hAnsi="Calibri" w:cs="Calibri"/>
                <w:color w:val="000000"/>
              </w:rPr>
              <w:t>39.665</w:t>
            </w:r>
          </w:p>
        </w:tc>
        <w:tc>
          <w:tcPr>
            <w:tcW w:w="1526" w:type="dxa"/>
            <w:vAlign w:val="center"/>
          </w:tcPr>
          <w:p w14:paraId="2840A3DF" w14:textId="77777777" w:rsidR="00624001" w:rsidRDefault="00624001" w:rsidP="00624001">
            <w:pPr>
              <w:jc w:val="right"/>
              <w:rPr>
                <w:rFonts w:ascii="Calibri" w:hAnsi="Calibri"/>
                <w:color w:val="000000"/>
              </w:rPr>
            </w:pPr>
            <w:r>
              <w:rPr>
                <w:rFonts w:ascii="Calibri" w:hAnsi="Calibri" w:cs="Calibri"/>
                <w:color w:val="000000"/>
              </w:rPr>
              <w:t>-69.85117</w:t>
            </w:r>
          </w:p>
        </w:tc>
        <w:tc>
          <w:tcPr>
            <w:tcW w:w="1702" w:type="dxa"/>
            <w:vAlign w:val="center"/>
          </w:tcPr>
          <w:p w14:paraId="52DB6260" w14:textId="77777777" w:rsidR="00624001" w:rsidRDefault="00624001" w:rsidP="00624001">
            <w:pPr>
              <w:jc w:val="center"/>
            </w:pPr>
            <w:r>
              <w:rPr>
                <w:color w:val="000000"/>
              </w:rPr>
              <w:t>2166</w:t>
            </w:r>
          </w:p>
        </w:tc>
      </w:tr>
      <w:tr w:rsidR="00624001" w14:paraId="53FC6543" w14:textId="77777777" w:rsidTr="00D57156">
        <w:tc>
          <w:tcPr>
            <w:tcW w:w="990" w:type="dxa"/>
            <w:vAlign w:val="center"/>
          </w:tcPr>
          <w:p w14:paraId="22BA1A37" w14:textId="77777777" w:rsidR="00624001" w:rsidRDefault="00624001" w:rsidP="00624001">
            <w:pPr>
              <w:jc w:val="center"/>
              <w:rPr>
                <w:rFonts w:ascii="Calibri" w:hAnsi="Calibri"/>
                <w:color w:val="000000"/>
              </w:rPr>
            </w:pPr>
            <w:r>
              <w:rPr>
                <w:rFonts w:ascii="Calibri" w:hAnsi="Calibri" w:cs="Calibri"/>
                <w:color w:val="000000"/>
              </w:rPr>
              <w:t>9</w:t>
            </w:r>
          </w:p>
        </w:tc>
        <w:tc>
          <w:tcPr>
            <w:tcW w:w="1346" w:type="dxa"/>
            <w:vAlign w:val="center"/>
          </w:tcPr>
          <w:p w14:paraId="588C71EB" w14:textId="77777777" w:rsidR="00624001" w:rsidRDefault="00624001" w:rsidP="00624001">
            <w:pPr>
              <w:jc w:val="center"/>
              <w:rPr>
                <w:rFonts w:ascii="Calibri" w:hAnsi="Calibri"/>
                <w:color w:val="000000"/>
              </w:rPr>
            </w:pPr>
            <w:r>
              <w:rPr>
                <w:rFonts w:ascii="Calibri" w:hAnsi="Calibri" w:cs="Calibri"/>
                <w:color w:val="000000"/>
              </w:rPr>
              <w:t>6/26/18</w:t>
            </w:r>
          </w:p>
        </w:tc>
        <w:tc>
          <w:tcPr>
            <w:tcW w:w="1432" w:type="dxa"/>
            <w:vAlign w:val="center"/>
          </w:tcPr>
          <w:p w14:paraId="1EFB1838" w14:textId="77777777" w:rsidR="00624001" w:rsidRDefault="00624001" w:rsidP="00624001">
            <w:pPr>
              <w:jc w:val="center"/>
              <w:rPr>
                <w:rFonts w:ascii="Calibri" w:hAnsi="Calibri"/>
                <w:color w:val="000000"/>
              </w:rPr>
            </w:pPr>
            <w:r>
              <w:rPr>
                <w:rFonts w:ascii="Calibri" w:hAnsi="Calibri" w:cs="Calibri"/>
                <w:color w:val="000000"/>
              </w:rPr>
              <w:t>17:25</w:t>
            </w:r>
          </w:p>
        </w:tc>
        <w:tc>
          <w:tcPr>
            <w:tcW w:w="1436" w:type="dxa"/>
            <w:vAlign w:val="center"/>
          </w:tcPr>
          <w:p w14:paraId="21DCD9A3" w14:textId="77777777" w:rsidR="00624001" w:rsidRDefault="00624001" w:rsidP="00624001">
            <w:pPr>
              <w:jc w:val="right"/>
              <w:rPr>
                <w:rFonts w:ascii="Calibri" w:hAnsi="Calibri"/>
                <w:color w:val="000000"/>
              </w:rPr>
            </w:pPr>
            <w:r>
              <w:rPr>
                <w:rFonts w:ascii="Calibri" w:hAnsi="Calibri" w:cs="Calibri"/>
                <w:color w:val="000000"/>
              </w:rPr>
              <w:t>40.48182</w:t>
            </w:r>
          </w:p>
        </w:tc>
        <w:tc>
          <w:tcPr>
            <w:tcW w:w="1526" w:type="dxa"/>
            <w:vAlign w:val="center"/>
          </w:tcPr>
          <w:p w14:paraId="30960C05" w14:textId="77777777" w:rsidR="00624001" w:rsidRDefault="00624001" w:rsidP="00624001">
            <w:pPr>
              <w:jc w:val="right"/>
              <w:rPr>
                <w:rFonts w:ascii="Calibri" w:hAnsi="Calibri"/>
                <w:color w:val="000000"/>
              </w:rPr>
            </w:pPr>
            <w:r>
              <w:rPr>
                <w:rFonts w:ascii="Calibri" w:hAnsi="Calibri" w:cs="Calibri"/>
                <w:color w:val="000000"/>
              </w:rPr>
              <w:t>-69.073</w:t>
            </w:r>
          </w:p>
        </w:tc>
        <w:tc>
          <w:tcPr>
            <w:tcW w:w="1702" w:type="dxa"/>
            <w:vAlign w:val="center"/>
          </w:tcPr>
          <w:p w14:paraId="0757F270" w14:textId="77777777" w:rsidR="00624001" w:rsidRDefault="00624001" w:rsidP="00624001">
            <w:pPr>
              <w:jc w:val="center"/>
            </w:pPr>
            <w:r>
              <w:rPr>
                <w:color w:val="000000"/>
              </w:rPr>
              <w:t>78</w:t>
            </w:r>
          </w:p>
        </w:tc>
      </w:tr>
      <w:tr w:rsidR="00624001" w14:paraId="6B6F69C6" w14:textId="77777777" w:rsidTr="00D57156">
        <w:tc>
          <w:tcPr>
            <w:tcW w:w="990" w:type="dxa"/>
            <w:vAlign w:val="center"/>
          </w:tcPr>
          <w:p w14:paraId="14C5AC7C" w14:textId="77777777" w:rsidR="00624001" w:rsidRDefault="00624001" w:rsidP="00624001">
            <w:pPr>
              <w:jc w:val="center"/>
              <w:rPr>
                <w:rFonts w:ascii="Calibri" w:hAnsi="Calibri"/>
                <w:color w:val="000000"/>
              </w:rPr>
            </w:pPr>
            <w:r>
              <w:rPr>
                <w:rFonts w:ascii="Calibri" w:hAnsi="Calibri" w:cs="Calibri"/>
                <w:color w:val="000000"/>
              </w:rPr>
              <w:t>10</w:t>
            </w:r>
          </w:p>
        </w:tc>
        <w:tc>
          <w:tcPr>
            <w:tcW w:w="1346" w:type="dxa"/>
            <w:vAlign w:val="center"/>
          </w:tcPr>
          <w:p w14:paraId="7E76CF29" w14:textId="77777777" w:rsidR="00624001" w:rsidRDefault="00624001" w:rsidP="00624001">
            <w:pPr>
              <w:jc w:val="center"/>
              <w:rPr>
                <w:rFonts w:ascii="Calibri" w:hAnsi="Calibri"/>
                <w:color w:val="000000"/>
              </w:rPr>
            </w:pPr>
            <w:r>
              <w:rPr>
                <w:rFonts w:ascii="Calibri" w:hAnsi="Calibri" w:cs="Calibri"/>
                <w:color w:val="000000"/>
              </w:rPr>
              <w:t>6/26/18</w:t>
            </w:r>
          </w:p>
        </w:tc>
        <w:tc>
          <w:tcPr>
            <w:tcW w:w="1432" w:type="dxa"/>
            <w:vAlign w:val="center"/>
          </w:tcPr>
          <w:p w14:paraId="2EF647FD" w14:textId="77777777" w:rsidR="00624001" w:rsidRDefault="00624001" w:rsidP="00624001">
            <w:pPr>
              <w:jc w:val="center"/>
              <w:rPr>
                <w:rFonts w:ascii="Calibri" w:hAnsi="Calibri"/>
                <w:color w:val="000000"/>
              </w:rPr>
            </w:pPr>
            <w:r>
              <w:rPr>
                <w:rFonts w:ascii="Calibri" w:hAnsi="Calibri" w:cs="Calibri"/>
                <w:color w:val="000000"/>
              </w:rPr>
              <w:t>23:37</w:t>
            </w:r>
          </w:p>
        </w:tc>
        <w:tc>
          <w:tcPr>
            <w:tcW w:w="1436" w:type="dxa"/>
            <w:vAlign w:val="center"/>
          </w:tcPr>
          <w:p w14:paraId="3934848F" w14:textId="77777777" w:rsidR="00624001" w:rsidRDefault="00624001" w:rsidP="00624001">
            <w:pPr>
              <w:jc w:val="right"/>
              <w:rPr>
                <w:rFonts w:ascii="Calibri" w:hAnsi="Calibri"/>
                <w:color w:val="000000"/>
              </w:rPr>
            </w:pPr>
            <w:r>
              <w:rPr>
                <w:rFonts w:ascii="Calibri" w:hAnsi="Calibri" w:cs="Calibri"/>
                <w:color w:val="000000"/>
              </w:rPr>
              <w:t>41.23626</w:t>
            </w:r>
          </w:p>
        </w:tc>
        <w:tc>
          <w:tcPr>
            <w:tcW w:w="1526" w:type="dxa"/>
            <w:vAlign w:val="center"/>
          </w:tcPr>
          <w:p w14:paraId="2ECE3F03" w14:textId="77777777" w:rsidR="00624001" w:rsidRDefault="00624001" w:rsidP="00624001">
            <w:pPr>
              <w:jc w:val="right"/>
              <w:rPr>
                <w:rFonts w:ascii="Calibri" w:hAnsi="Calibri"/>
                <w:color w:val="000000"/>
              </w:rPr>
            </w:pPr>
            <w:r>
              <w:rPr>
                <w:rFonts w:ascii="Calibri" w:hAnsi="Calibri" w:cs="Calibri"/>
                <w:color w:val="000000"/>
              </w:rPr>
              <w:t>-69.28746</w:t>
            </w:r>
          </w:p>
        </w:tc>
        <w:tc>
          <w:tcPr>
            <w:tcW w:w="1702" w:type="dxa"/>
            <w:vAlign w:val="center"/>
          </w:tcPr>
          <w:p w14:paraId="3954207F" w14:textId="77777777" w:rsidR="00624001" w:rsidRDefault="00624001" w:rsidP="00624001">
            <w:pPr>
              <w:jc w:val="center"/>
            </w:pPr>
            <w:r>
              <w:rPr>
                <w:color w:val="000000"/>
              </w:rPr>
              <w:t>65</w:t>
            </w:r>
          </w:p>
        </w:tc>
      </w:tr>
      <w:tr w:rsidR="00624001" w14:paraId="2DD111A9" w14:textId="77777777" w:rsidTr="00D57156">
        <w:tc>
          <w:tcPr>
            <w:tcW w:w="990" w:type="dxa"/>
            <w:vAlign w:val="center"/>
          </w:tcPr>
          <w:p w14:paraId="2C39AF44" w14:textId="77777777" w:rsidR="00624001" w:rsidRDefault="00624001" w:rsidP="00624001">
            <w:pPr>
              <w:jc w:val="center"/>
              <w:rPr>
                <w:rFonts w:ascii="Calibri" w:hAnsi="Calibri"/>
                <w:color w:val="000000"/>
              </w:rPr>
            </w:pPr>
            <w:r>
              <w:rPr>
                <w:rFonts w:ascii="Calibri" w:hAnsi="Calibri" w:cs="Calibri"/>
                <w:color w:val="000000"/>
              </w:rPr>
              <w:t>11</w:t>
            </w:r>
          </w:p>
        </w:tc>
        <w:tc>
          <w:tcPr>
            <w:tcW w:w="1346" w:type="dxa"/>
            <w:vAlign w:val="center"/>
          </w:tcPr>
          <w:p w14:paraId="3C05918E" w14:textId="77777777" w:rsidR="00624001" w:rsidRDefault="00624001" w:rsidP="00624001">
            <w:pPr>
              <w:jc w:val="center"/>
              <w:rPr>
                <w:rFonts w:ascii="Calibri" w:hAnsi="Calibri"/>
                <w:color w:val="000000"/>
              </w:rPr>
            </w:pPr>
            <w:r>
              <w:rPr>
                <w:rFonts w:ascii="Calibri" w:hAnsi="Calibri" w:cs="Calibri"/>
                <w:color w:val="000000"/>
              </w:rPr>
              <w:t>6/27/18</w:t>
            </w:r>
          </w:p>
        </w:tc>
        <w:tc>
          <w:tcPr>
            <w:tcW w:w="1432" w:type="dxa"/>
            <w:vAlign w:val="center"/>
          </w:tcPr>
          <w:p w14:paraId="3CADC3DC" w14:textId="77777777" w:rsidR="00624001" w:rsidRDefault="00624001" w:rsidP="00624001">
            <w:pPr>
              <w:jc w:val="center"/>
              <w:rPr>
                <w:rFonts w:ascii="Calibri" w:hAnsi="Calibri"/>
                <w:color w:val="000000"/>
              </w:rPr>
            </w:pPr>
            <w:r>
              <w:rPr>
                <w:rFonts w:ascii="Calibri" w:hAnsi="Calibri" w:cs="Calibri"/>
                <w:color w:val="000000"/>
              </w:rPr>
              <w:t>5:08</w:t>
            </w:r>
          </w:p>
        </w:tc>
        <w:tc>
          <w:tcPr>
            <w:tcW w:w="1436" w:type="dxa"/>
            <w:vAlign w:val="center"/>
          </w:tcPr>
          <w:p w14:paraId="713FAF80" w14:textId="77777777" w:rsidR="00624001" w:rsidRDefault="00624001" w:rsidP="00624001">
            <w:pPr>
              <w:jc w:val="right"/>
              <w:rPr>
                <w:rFonts w:ascii="Calibri" w:hAnsi="Calibri"/>
                <w:color w:val="000000"/>
              </w:rPr>
            </w:pPr>
            <w:r>
              <w:rPr>
                <w:rFonts w:ascii="Calibri" w:hAnsi="Calibri" w:cs="Calibri"/>
                <w:color w:val="000000"/>
              </w:rPr>
              <w:t>41.99432</w:t>
            </w:r>
          </w:p>
        </w:tc>
        <w:tc>
          <w:tcPr>
            <w:tcW w:w="1526" w:type="dxa"/>
            <w:vAlign w:val="center"/>
          </w:tcPr>
          <w:p w14:paraId="333CC6E0" w14:textId="77777777" w:rsidR="00624001" w:rsidRDefault="00624001" w:rsidP="00624001">
            <w:pPr>
              <w:jc w:val="right"/>
              <w:rPr>
                <w:rFonts w:ascii="Calibri" w:hAnsi="Calibri"/>
                <w:color w:val="000000"/>
              </w:rPr>
            </w:pPr>
            <w:r>
              <w:rPr>
                <w:rFonts w:ascii="Calibri" w:hAnsi="Calibri" w:cs="Calibri"/>
                <w:color w:val="000000"/>
              </w:rPr>
              <w:t>-69.58182</w:t>
            </w:r>
          </w:p>
        </w:tc>
        <w:tc>
          <w:tcPr>
            <w:tcW w:w="1702" w:type="dxa"/>
            <w:vAlign w:val="center"/>
          </w:tcPr>
          <w:p w14:paraId="3DA63F24" w14:textId="77777777" w:rsidR="00624001" w:rsidRDefault="00624001" w:rsidP="00624001">
            <w:pPr>
              <w:jc w:val="center"/>
            </w:pPr>
            <w:r>
              <w:rPr>
                <w:color w:val="000000"/>
              </w:rPr>
              <w:t>215</w:t>
            </w:r>
          </w:p>
        </w:tc>
      </w:tr>
      <w:tr w:rsidR="00624001" w14:paraId="1DC5E65F" w14:textId="77777777" w:rsidTr="00D57156">
        <w:tc>
          <w:tcPr>
            <w:tcW w:w="990" w:type="dxa"/>
            <w:vAlign w:val="center"/>
          </w:tcPr>
          <w:p w14:paraId="489F421B" w14:textId="77777777" w:rsidR="00624001" w:rsidRDefault="00624001" w:rsidP="00624001">
            <w:pPr>
              <w:jc w:val="center"/>
              <w:rPr>
                <w:rFonts w:ascii="Calibri" w:hAnsi="Calibri"/>
                <w:color w:val="000000"/>
              </w:rPr>
            </w:pPr>
            <w:r>
              <w:rPr>
                <w:rFonts w:ascii="Calibri" w:hAnsi="Calibri" w:cs="Calibri"/>
                <w:color w:val="000000"/>
              </w:rPr>
              <w:t>12</w:t>
            </w:r>
          </w:p>
        </w:tc>
        <w:tc>
          <w:tcPr>
            <w:tcW w:w="1346" w:type="dxa"/>
            <w:vAlign w:val="center"/>
          </w:tcPr>
          <w:p w14:paraId="20B7EB1D" w14:textId="77777777" w:rsidR="00624001" w:rsidRDefault="00624001" w:rsidP="00624001">
            <w:pPr>
              <w:jc w:val="center"/>
              <w:rPr>
                <w:rFonts w:ascii="Calibri" w:hAnsi="Calibri"/>
                <w:color w:val="000000"/>
              </w:rPr>
            </w:pPr>
            <w:r>
              <w:rPr>
                <w:rFonts w:ascii="Calibri" w:hAnsi="Calibri" w:cs="Calibri"/>
                <w:color w:val="000000"/>
              </w:rPr>
              <w:t>6/27/18</w:t>
            </w:r>
          </w:p>
        </w:tc>
        <w:tc>
          <w:tcPr>
            <w:tcW w:w="1432" w:type="dxa"/>
            <w:vAlign w:val="center"/>
          </w:tcPr>
          <w:p w14:paraId="4AC38130" w14:textId="77777777" w:rsidR="00624001" w:rsidRDefault="00624001" w:rsidP="00624001">
            <w:pPr>
              <w:jc w:val="center"/>
              <w:rPr>
                <w:rFonts w:ascii="Calibri" w:hAnsi="Calibri"/>
                <w:color w:val="000000"/>
              </w:rPr>
            </w:pPr>
            <w:r>
              <w:rPr>
                <w:rFonts w:ascii="Calibri" w:hAnsi="Calibri" w:cs="Calibri"/>
                <w:color w:val="000000"/>
              </w:rPr>
              <w:t>9:45</w:t>
            </w:r>
          </w:p>
        </w:tc>
        <w:tc>
          <w:tcPr>
            <w:tcW w:w="1436" w:type="dxa"/>
            <w:vAlign w:val="center"/>
          </w:tcPr>
          <w:p w14:paraId="493FFD7B" w14:textId="77777777" w:rsidR="00624001" w:rsidRDefault="00624001" w:rsidP="00624001">
            <w:pPr>
              <w:jc w:val="right"/>
              <w:rPr>
                <w:rFonts w:ascii="Calibri" w:hAnsi="Calibri"/>
                <w:color w:val="000000"/>
              </w:rPr>
            </w:pPr>
            <w:r>
              <w:rPr>
                <w:rFonts w:ascii="Calibri" w:hAnsi="Calibri" w:cs="Calibri"/>
                <w:color w:val="000000"/>
              </w:rPr>
              <w:t>42.6035</w:t>
            </w:r>
          </w:p>
        </w:tc>
        <w:tc>
          <w:tcPr>
            <w:tcW w:w="1526" w:type="dxa"/>
            <w:vAlign w:val="center"/>
          </w:tcPr>
          <w:p w14:paraId="36EC38DE" w14:textId="77777777" w:rsidR="00624001" w:rsidRDefault="00624001" w:rsidP="00624001">
            <w:pPr>
              <w:jc w:val="right"/>
              <w:rPr>
                <w:rFonts w:ascii="Calibri" w:hAnsi="Calibri"/>
                <w:color w:val="000000"/>
              </w:rPr>
            </w:pPr>
            <w:r>
              <w:rPr>
                <w:rFonts w:ascii="Calibri" w:hAnsi="Calibri" w:cs="Calibri"/>
                <w:color w:val="000000"/>
              </w:rPr>
              <w:t>-70.04716</w:t>
            </w:r>
          </w:p>
        </w:tc>
        <w:tc>
          <w:tcPr>
            <w:tcW w:w="1702" w:type="dxa"/>
            <w:vAlign w:val="center"/>
          </w:tcPr>
          <w:p w14:paraId="1F4E66AE" w14:textId="77777777" w:rsidR="00624001" w:rsidRDefault="00624001" w:rsidP="00624001">
            <w:pPr>
              <w:jc w:val="center"/>
            </w:pPr>
            <w:r>
              <w:rPr>
                <w:color w:val="000000"/>
              </w:rPr>
              <w:t>125</w:t>
            </w:r>
          </w:p>
        </w:tc>
      </w:tr>
      <w:tr w:rsidR="00624001" w14:paraId="124059B3" w14:textId="77777777" w:rsidTr="00D57156">
        <w:tc>
          <w:tcPr>
            <w:tcW w:w="990" w:type="dxa"/>
            <w:vAlign w:val="center"/>
          </w:tcPr>
          <w:p w14:paraId="4C239717" w14:textId="77777777" w:rsidR="00624001" w:rsidRDefault="00624001" w:rsidP="00624001">
            <w:pPr>
              <w:jc w:val="center"/>
              <w:rPr>
                <w:rFonts w:ascii="Calibri" w:hAnsi="Calibri"/>
                <w:color w:val="000000"/>
              </w:rPr>
            </w:pPr>
            <w:r>
              <w:rPr>
                <w:rFonts w:ascii="Calibri" w:hAnsi="Calibri" w:cs="Calibri"/>
                <w:color w:val="000000"/>
              </w:rPr>
              <w:t>13</w:t>
            </w:r>
          </w:p>
        </w:tc>
        <w:tc>
          <w:tcPr>
            <w:tcW w:w="1346" w:type="dxa"/>
            <w:vAlign w:val="center"/>
          </w:tcPr>
          <w:p w14:paraId="0C681943" w14:textId="77777777" w:rsidR="00624001" w:rsidRDefault="00624001" w:rsidP="00624001">
            <w:pPr>
              <w:jc w:val="center"/>
              <w:rPr>
                <w:rFonts w:ascii="Calibri" w:hAnsi="Calibri"/>
                <w:color w:val="000000"/>
              </w:rPr>
            </w:pPr>
            <w:r>
              <w:rPr>
                <w:rFonts w:ascii="Calibri" w:hAnsi="Calibri" w:cs="Calibri"/>
                <w:color w:val="000000"/>
              </w:rPr>
              <w:t>6/27/18</w:t>
            </w:r>
          </w:p>
        </w:tc>
        <w:tc>
          <w:tcPr>
            <w:tcW w:w="1432" w:type="dxa"/>
            <w:vAlign w:val="center"/>
          </w:tcPr>
          <w:p w14:paraId="109DD2E5" w14:textId="77777777" w:rsidR="00624001" w:rsidRDefault="00624001" w:rsidP="00624001">
            <w:pPr>
              <w:jc w:val="center"/>
              <w:rPr>
                <w:rFonts w:ascii="Calibri" w:hAnsi="Calibri"/>
                <w:color w:val="000000"/>
              </w:rPr>
            </w:pPr>
            <w:r>
              <w:rPr>
                <w:rFonts w:ascii="Calibri" w:hAnsi="Calibri" w:cs="Calibri"/>
                <w:color w:val="000000"/>
              </w:rPr>
              <w:t>12:25</w:t>
            </w:r>
          </w:p>
        </w:tc>
        <w:tc>
          <w:tcPr>
            <w:tcW w:w="1436" w:type="dxa"/>
            <w:vAlign w:val="center"/>
          </w:tcPr>
          <w:p w14:paraId="11B04D79" w14:textId="77777777" w:rsidR="00624001" w:rsidRDefault="00624001" w:rsidP="00624001">
            <w:pPr>
              <w:jc w:val="right"/>
              <w:rPr>
                <w:rFonts w:ascii="Calibri" w:hAnsi="Calibri"/>
                <w:color w:val="000000"/>
              </w:rPr>
            </w:pPr>
            <w:r>
              <w:rPr>
                <w:rFonts w:ascii="Calibri" w:hAnsi="Calibri" w:cs="Calibri"/>
                <w:color w:val="000000"/>
              </w:rPr>
              <w:t>42.70782</w:t>
            </w:r>
          </w:p>
        </w:tc>
        <w:tc>
          <w:tcPr>
            <w:tcW w:w="1526" w:type="dxa"/>
            <w:vAlign w:val="center"/>
          </w:tcPr>
          <w:p w14:paraId="3398C9DD" w14:textId="77777777" w:rsidR="00624001" w:rsidRDefault="00624001" w:rsidP="00624001">
            <w:pPr>
              <w:jc w:val="right"/>
              <w:rPr>
                <w:rFonts w:ascii="Calibri" w:hAnsi="Calibri"/>
                <w:color w:val="000000"/>
              </w:rPr>
            </w:pPr>
            <w:r>
              <w:rPr>
                <w:rFonts w:ascii="Calibri" w:hAnsi="Calibri" w:cs="Calibri"/>
                <w:color w:val="000000"/>
              </w:rPr>
              <w:t>-70.54832</w:t>
            </w:r>
          </w:p>
        </w:tc>
        <w:tc>
          <w:tcPr>
            <w:tcW w:w="1702" w:type="dxa"/>
            <w:vAlign w:val="center"/>
          </w:tcPr>
          <w:p w14:paraId="0784F1E4" w14:textId="77777777" w:rsidR="00624001" w:rsidRDefault="00624001" w:rsidP="00624001">
            <w:pPr>
              <w:jc w:val="center"/>
            </w:pPr>
            <w:r>
              <w:rPr>
                <w:color w:val="000000"/>
              </w:rPr>
              <w:t>81</w:t>
            </w:r>
          </w:p>
        </w:tc>
      </w:tr>
      <w:tr w:rsidR="00624001" w14:paraId="77F24FDF" w14:textId="77777777" w:rsidTr="00D57156">
        <w:tc>
          <w:tcPr>
            <w:tcW w:w="990" w:type="dxa"/>
            <w:vAlign w:val="center"/>
          </w:tcPr>
          <w:p w14:paraId="49BDDF66" w14:textId="77777777" w:rsidR="00624001" w:rsidRDefault="00624001" w:rsidP="00624001">
            <w:pPr>
              <w:jc w:val="center"/>
              <w:rPr>
                <w:rFonts w:ascii="Calibri" w:hAnsi="Calibri"/>
                <w:color w:val="000000"/>
              </w:rPr>
            </w:pPr>
            <w:r>
              <w:rPr>
                <w:rFonts w:ascii="Calibri" w:hAnsi="Calibri" w:cs="Calibri"/>
                <w:color w:val="000000"/>
              </w:rPr>
              <w:t>14</w:t>
            </w:r>
          </w:p>
        </w:tc>
        <w:tc>
          <w:tcPr>
            <w:tcW w:w="1346" w:type="dxa"/>
            <w:vAlign w:val="center"/>
          </w:tcPr>
          <w:p w14:paraId="14302ED0" w14:textId="77777777" w:rsidR="00624001" w:rsidRDefault="00624001" w:rsidP="00624001">
            <w:pPr>
              <w:jc w:val="center"/>
              <w:rPr>
                <w:rFonts w:ascii="Calibri" w:hAnsi="Calibri"/>
                <w:color w:val="000000"/>
              </w:rPr>
            </w:pPr>
            <w:r>
              <w:rPr>
                <w:rFonts w:ascii="Calibri" w:hAnsi="Calibri" w:cs="Calibri"/>
                <w:color w:val="000000"/>
              </w:rPr>
              <w:t>6/27/18</w:t>
            </w:r>
          </w:p>
        </w:tc>
        <w:tc>
          <w:tcPr>
            <w:tcW w:w="1432" w:type="dxa"/>
            <w:vAlign w:val="center"/>
          </w:tcPr>
          <w:p w14:paraId="1780A47A" w14:textId="77777777" w:rsidR="00624001" w:rsidRDefault="00624001" w:rsidP="00624001">
            <w:pPr>
              <w:jc w:val="center"/>
              <w:rPr>
                <w:rFonts w:ascii="Calibri" w:hAnsi="Calibri"/>
                <w:color w:val="000000"/>
              </w:rPr>
            </w:pPr>
            <w:r>
              <w:rPr>
                <w:rFonts w:ascii="Calibri" w:hAnsi="Calibri" w:cs="Calibri"/>
                <w:color w:val="000000"/>
              </w:rPr>
              <w:t>14:20</w:t>
            </w:r>
          </w:p>
        </w:tc>
        <w:tc>
          <w:tcPr>
            <w:tcW w:w="1436" w:type="dxa"/>
            <w:vAlign w:val="center"/>
          </w:tcPr>
          <w:p w14:paraId="3D3297AA" w14:textId="77777777" w:rsidR="00624001" w:rsidRDefault="00624001" w:rsidP="00624001">
            <w:pPr>
              <w:jc w:val="right"/>
              <w:rPr>
                <w:rFonts w:ascii="Calibri" w:hAnsi="Calibri"/>
                <w:color w:val="000000"/>
              </w:rPr>
            </w:pPr>
            <w:r>
              <w:rPr>
                <w:rFonts w:ascii="Calibri" w:hAnsi="Calibri" w:cs="Calibri"/>
                <w:color w:val="000000"/>
              </w:rPr>
              <w:t>42.82238</w:t>
            </w:r>
          </w:p>
        </w:tc>
        <w:tc>
          <w:tcPr>
            <w:tcW w:w="1526" w:type="dxa"/>
            <w:vAlign w:val="center"/>
          </w:tcPr>
          <w:p w14:paraId="58F12933" w14:textId="77777777" w:rsidR="00624001" w:rsidRDefault="00624001" w:rsidP="00624001">
            <w:pPr>
              <w:jc w:val="right"/>
              <w:rPr>
                <w:rFonts w:ascii="Calibri" w:hAnsi="Calibri"/>
                <w:color w:val="000000"/>
              </w:rPr>
            </w:pPr>
            <w:r>
              <w:rPr>
                <w:rFonts w:ascii="Calibri" w:hAnsi="Calibri" w:cs="Calibri"/>
                <w:color w:val="000000"/>
              </w:rPr>
              <w:t>-70.65182</w:t>
            </w:r>
          </w:p>
        </w:tc>
        <w:tc>
          <w:tcPr>
            <w:tcW w:w="1702" w:type="dxa"/>
            <w:vAlign w:val="center"/>
          </w:tcPr>
          <w:p w14:paraId="36C67E91" w14:textId="77777777" w:rsidR="00624001" w:rsidRDefault="00624001" w:rsidP="00624001">
            <w:pPr>
              <w:jc w:val="center"/>
            </w:pPr>
            <w:r>
              <w:rPr>
                <w:color w:val="000000"/>
              </w:rPr>
              <w:t>75</w:t>
            </w:r>
          </w:p>
        </w:tc>
      </w:tr>
      <w:tr w:rsidR="00624001" w14:paraId="2C54D50C" w14:textId="77777777" w:rsidTr="00D57156">
        <w:tc>
          <w:tcPr>
            <w:tcW w:w="990" w:type="dxa"/>
            <w:vAlign w:val="center"/>
          </w:tcPr>
          <w:p w14:paraId="25EF1DFE" w14:textId="77777777" w:rsidR="00624001" w:rsidRDefault="00624001" w:rsidP="00624001">
            <w:pPr>
              <w:jc w:val="center"/>
              <w:rPr>
                <w:rFonts w:ascii="Calibri" w:hAnsi="Calibri"/>
                <w:color w:val="000000"/>
              </w:rPr>
            </w:pPr>
            <w:r>
              <w:rPr>
                <w:rFonts w:ascii="Calibri" w:hAnsi="Calibri" w:cs="Calibri"/>
                <w:color w:val="000000"/>
              </w:rPr>
              <w:t>15</w:t>
            </w:r>
          </w:p>
        </w:tc>
        <w:tc>
          <w:tcPr>
            <w:tcW w:w="1346" w:type="dxa"/>
            <w:vAlign w:val="center"/>
          </w:tcPr>
          <w:p w14:paraId="615E560A" w14:textId="77777777" w:rsidR="00624001" w:rsidRDefault="00624001" w:rsidP="00624001">
            <w:pPr>
              <w:jc w:val="center"/>
              <w:rPr>
                <w:rFonts w:ascii="Calibri" w:hAnsi="Calibri"/>
                <w:color w:val="000000"/>
              </w:rPr>
            </w:pPr>
            <w:r>
              <w:rPr>
                <w:rFonts w:ascii="Calibri" w:hAnsi="Calibri" w:cs="Calibri"/>
                <w:color w:val="000000"/>
              </w:rPr>
              <w:t>6/27/18</w:t>
            </w:r>
          </w:p>
        </w:tc>
        <w:tc>
          <w:tcPr>
            <w:tcW w:w="1432" w:type="dxa"/>
            <w:vAlign w:val="center"/>
          </w:tcPr>
          <w:p w14:paraId="7B17A362" w14:textId="77777777" w:rsidR="00624001" w:rsidRDefault="00624001" w:rsidP="00624001">
            <w:pPr>
              <w:jc w:val="center"/>
              <w:rPr>
                <w:rFonts w:ascii="Calibri" w:hAnsi="Calibri"/>
                <w:color w:val="000000"/>
              </w:rPr>
            </w:pPr>
            <w:r>
              <w:rPr>
                <w:rFonts w:ascii="Calibri" w:hAnsi="Calibri" w:cs="Calibri"/>
                <w:color w:val="000000"/>
              </w:rPr>
              <w:t>16:17</w:t>
            </w:r>
          </w:p>
        </w:tc>
        <w:tc>
          <w:tcPr>
            <w:tcW w:w="1436" w:type="dxa"/>
            <w:vAlign w:val="center"/>
          </w:tcPr>
          <w:p w14:paraId="54E3DA11" w14:textId="77777777" w:rsidR="00624001" w:rsidRDefault="00624001" w:rsidP="00624001">
            <w:pPr>
              <w:jc w:val="right"/>
              <w:rPr>
                <w:rFonts w:ascii="Calibri" w:hAnsi="Calibri"/>
                <w:color w:val="000000"/>
              </w:rPr>
            </w:pPr>
            <w:r>
              <w:rPr>
                <w:rFonts w:ascii="Calibri" w:hAnsi="Calibri" w:cs="Calibri"/>
                <w:color w:val="000000"/>
              </w:rPr>
              <w:t>43.01965</w:t>
            </w:r>
          </w:p>
        </w:tc>
        <w:tc>
          <w:tcPr>
            <w:tcW w:w="1526" w:type="dxa"/>
            <w:vAlign w:val="center"/>
          </w:tcPr>
          <w:p w14:paraId="44319491" w14:textId="77777777" w:rsidR="00624001" w:rsidRDefault="00624001" w:rsidP="00624001">
            <w:pPr>
              <w:jc w:val="right"/>
              <w:rPr>
                <w:rFonts w:ascii="Calibri" w:hAnsi="Calibri"/>
                <w:color w:val="000000"/>
              </w:rPr>
            </w:pPr>
            <w:r>
              <w:rPr>
                <w:rFonts w:ascii="Calibri" w:hAnsi="Calibri" w:cs="Calibri"/>
                <w:color w:val="000000"/>
              </w:rPr>
              <w:t>-70.53883</w:t>
            </w:r>
          </w:p>
        </w:tc>
        <w:tc>
          <w:tcPr>
            <w:tcW w:w="1702" w:type="dxa"/>
            <w:vAlign w:val="center"/>
          </w:tcPr>
          <w:p w14:paraId="3D1D6913" w14:textId="77777777" w:rsidR="00624001" w:rsidRDefault="00624001" w:rsidP="00624001">
            <w:pPr>
              <w:jc w:val="center"/>
            </w:pPr>
            <w:r>
              <w:rPr>
                <w:color w:val="000000"/>
              </w:rPr>
              <w:t>70</w:t>
            </w:r>
          </w:p>
        </w:tc>
      </w:tr>
      <w:tr w:rsidR="00624001" w14:paraId="6A4530C2" w14:textId="77777777" w:rsidTr="00D57156">
        <w:tc>
          <w:tcPr>
            <w:tcW w:w="990" w:type="dxa"/>
            <w:vAlign w:val="center"/>
          </w:tcPr>
          <w:p w14:paraId="4D7DEA5A" w14:textId="77777777" w:rsidR="00624001" w:rsidRDefault="00624001" w:rsidP="00624001">
            <w:pPr>
              <w:jc w:val="center"/>
              <w:rPr>
                <w:rFonts w:ascii="Calibri" w:hAnsi="Calibri"/>
                <w:color w:val="000000"/>
              </w:rPr>
            </w:pPr>
            <w:r>
              <w:rPr>
                <w:rFonts w:ascii="Calibri" w:hAnsi="Calibri" w:cs="Calibri"/>
                <w:color w:val="000000"/>
              </w:rPr>
              <w:t>16</w:t>
            </w:r>
          </w:p>
        </w:tc>
        <w:tc>
          <w:tcPr>
            <w:tcW w:w="1346" w:type="dxa"/>
            <w:vAlign w:val="center"/>
          </w:tcPr>
          <w:p w14:paraId="729452FD" w14:textId="77777777" w:rsidR="00624001" w:rsidRDefault="00624001" w:rsidP="00624001">
            <w:pPr>
              <w:jc w:val="center"/>
              <w:rPr>
                <w:rFonts w:ascii="Calibri" w:hAnsi="Calibri"/>
                <w:color w:val="000000"/>
              </w:rPr>
            </w:pPr>
            <w:r>
              <w:rPr>
                <w:rFonts w:ascii="Calibri" w:hAnsi="Calibri" w:cs="Calibri"/>
                <w:color w:val="000000"/>
              </w:rPr>
              <w:t>6/27/18</w:t>
            </w:r>
          </w:p>
        </w:tc>
        <w:tc>
          <w:tcPr>
            <w:tcW w:w="1432" w:type="dxa"/>
            <w:vAlign w:val="center"/>
          </w:tcPr>
          <w:p w14:paraId="3F409B03" w14:textId="77777777" w:rsidR="00624001" w:rsidRDefault="00624001" w:rsidP="00624001">
            <w:pPr>
              <w:jc w:val="center"/>
              <w:rPr>
                <w:rFonts w:ascii="Calibri" w:hAnsi="Calibri"/>
                <w:color w:val="000000"/>
              </w:rPr>
            </w:pPr>
            <w:r>
              <w:rPr>
                <w:rFonts w:ascii="Calibri" w:hAnsi="Calibri" w:cs="Calibri"/>
                <w:color w:val="000000"/>
              </w:rPr>
              <w:t>19:20</w:t>
            </w:r>
          </w:p>
        </w:tc>
        <w:tc>
          <w:tcPr>
            <w:tcW w:w="1436" w:type="dxa"/>
            <w:vAlign w:val="center"/>
          </w:tcPr>
          <w:p w14:paraId="2C879988" w14:textId="77777777" w:rsidR="00624001" w:rsidRDefault="00624001" w:rsidP="00624001">
            <w:pPr>
              <w:jc w:val="right"/>
              <w:rPr>
                <w:rFonts w:ascii="Calibri" w:hAnsi="Calibri"/>
                <w:color w:val="000000"/>
              </w:rPr>
            </w:pPr>
            <w:r>
              <w:rPr>
                <w:rFonts w:ascii="Calibri" w:hAnsi="Calibri" w:cs="Calibri"/>
                <w:color w:val="000000"/>
              </w:rPr>
              <w:t>42.98132</w:t>
            </w:r>
          </w:p>
        </w:tc>
        <w:tc>
          <w:tcPr>
            <w:tcW w:w="1526" w:type="dxa"/>
            <w:vAlign w:val="center"/>
          </w:tcPr>
          <w:p w14:paraId="6919CF45" w14:textId="77777777" w:rsidR="00624001" w:rsidRDefault="00624001" w:rsidP="00624001">
            <w:pPr>
              <w:jc w:val="right"/>
              <w:rPr>
                <w:rFonts w:ascii="Calibri" w:hAnsi="Calibri"/>
                <w:color w:val="000000"/>
              </w:rPr>
            </w:pPr>
            <w:r>
              <w:rPr>
                <w:rFonts w:ascii="Calibri" w:hAnsi="Calibri" w:cs="Calibri"/>
                <w:color w:val="000000"/>
              </w:rPr>
              <w:t>-70.42432</w:t>
            </w:r>
          </w:p>
        </w:tc>
        <w:tc>
          <w:tcPr>
            <w:tcW w:w="1702" w:type="dxa"/>
            <w:vAlign w:val="center"/>
          </w:tcPr>
          <w:p w14:paraId="1E31743E" w14:textId="77777777" w:rsidR="00624001" w:rsidRDefault="00624001" w:rsidP="00624001">
            <w:pPr>
              <w:jc w:val="center"/>
            </w:pPr>
            <w:r>
              <w:rPr>
                <w:color w:val="000000"/>
              </w:rPr>
              <w:t>106</w:t>
            </w:r>
          </w:p>
        </w:tc>
      </w:tr>
      <w:tr w:rsidR="00624001" w14:paraId="13F88BC8" w14:textId="77777777" w:rsidTr="00D57156">
        <w:tc>
          <w:tcPr>
            <w:tcW w:w="990" w:type="dxa"/>
            <w:vAlign w:val="center"/>
          </w:tcPr>
          <w:p w14:paraId="7B6C7231" w14:textId="77777777" w:rsidR="00624001" w:rsidRDefault="00624001" w:rsidP="00624001">
            <w:pPr>
              <w:jc w:val="center"/>
              <w:rPr>
                <w:rFonts w:ascii="Calibri" w:hAnsi="Calibri"/>
                <w:color w:val="000000"/>
              </w:rPr>
            </w:pPr>
            <w:r>
              <w:rPr>
                <w:rFonts w:ascii="Calibri" w:hAnsi="Calibri" w:cs="Calibri"/>
                <w:color w:val="000000"/>
              </w:rPr>
              <w:t>17</w:t>
            </w:r>
          </w:p>
        </w:tc>
        <w:tc>
          <w:tcPr>
            <w:tcW w:w="1346" w:type="dxa"/>
            <w:vAlign w:val="center"/>
          </w:tcPr>
          <w:p w14:paraId="0A65BB57" w14:textId="77777777" w:rsidR="00624001" w:rsidRDefault="00624001" w:rsidP="00624001">
            <w:pPr>
              <w:jc w:val="center"/>
              <w:rPr>
                <w:rFonts w:ascii="Calibri" w:hAnsi="Calibri"/>
                <w:color w:val="000000"/>
              </w:rPr>
            </w:pPr>
            <w:r>
              <w:rPr>
                <w:rFonts w:ascii="Calibri" w:hAnsi="Calibri" w:cs="Calibri"/>
                <w:color w:val="000000"/>
              </w:rPr>
              <w:t>6/27/18</w:t>
            </w:r>
          </w:p>
        </w:tc>
        <w:tc>
          <w:tcPr>
            <w:tcW w:w="1432" w:type="dxa"/>
            <w:vAlign w:val="center"/>
          </w:tcPr>
          <w:p w14:paraId="7BD09DB1" w14:textId="77777777" w:rsidR="00624001" w:rsidRDefault="00624001" w:rsidP="00624001">
            <w:pPr>
              <w:jc w:val="center"/>
              <w:rPr>
                <w:rFonts w:ascii="Calibri" w:hAnsi="Calibri"/>
                <w:color w:val="000000"/>
              </w:rPr>
            </w:pPr>
            <w:r>
              <w:rPr>
                <w:rFonts w:ascii="Calibri" w:hAnsi="Calibri" w:cs="Calibri"/>
                <w:color w:val="000000"/>
              </w:rPr>
              <w:t>20:21</w:t>
            </w:r>
          </w:p>
        </w:tc>
        <w:tc>
          <w:tcPr>
            <w:tcW w:w="1436" w:type="dxa"/>
            <w:vAlign w:val="center"/>
          </w:tcPr>
          <w:p w14:paraId="0D3E8C22" w14:textId="77777777" w:rsidR="00624001" w:rsidRDefault="00624001" w:rsidP="00624001">
            <w:pPr>
              <w:jc w:val="right"/>
              <w:rPr>
                <w:rFonts w:ascii="Calibri" w:hAnsi="Calibri"/>
                <w:color w:val="000000"/>
              </w:rPr>
            </w:pPr>
            <w:r>
              <w:rPr>
                <w:rFonts w:ascii="Calibri" w:hAnsi="Calibri" w:cs="Calibri"/>
                <w:color w:val="000000"/>
              </w:rPr>
              <w:t>42.93816</w:t>
            </w:r>
          </w:p>
        </w:tc>
        <w:tc>
          <w:tcPr>
            <w:tcW w:w="1526" w:type="dxa"/>
            <w:vAlign w:val="center"/>
          </w:tcPr>
          <w:p w14:paraId="3392BF81" w14:textId="77777777" w:rsidR="00624001" w:rsidRDefault="00624001" w:rsidP="00624001">
            <w:pPr>
              <w:jc w:val="right"/>
              <w:rPr>
                <w:rFonts w:ascii="Calibri" w:hAnsi="Calibri"/>
                <w:color w:val="000000"/>
              </w:rPr>
            </w:pPr>
            <w:r>
              <w:rPr>
                <w:rFonts w:ascii="Calibri" w:hAnsi="Calibri" w:cs="Calibri"/>
                <w:color w:val="000000"/>
              </w:rPr>
              <w:t>-70.28566</w:t>
            </w:r>
          </w:p>
        </w:tc>
        <w:tc>
          <w:tcPr>
            <w:tcW w:w="1702" w:type="dxa"/>
            <w:vAlign w:val="center"/>
          </w:tcPr>
          <w:p w14:paraId="1FC998D3" w14:textId="77777777" w:rsidR="00624001" w:rsidRDefault="00624001" w:rsidP="00624001">
            <w:pPr>
              <w:jc w:val="center"/>
            </w:pPr>
            <w:r>
              <w:rPr>
                <w:color w:val="000000"/>
              </w:rPr>
              <w:t>146</w:t>
            </w:r>
          </w:p>
        </w:tc>
      </w:tr>
      <w:tr w:rsidR="00624001" w14:paraId="7CCC8D6B" w14:textId="77777777" w:rsidTr="00D57156">
        <w:tc>
          <w:tcPr>
            <w:tcW w:w="990" w:type="dxa"/>
            <w:vAlign w:val="center"/>
          </w:tcPr>
          <w:p w14:paraId="411722D1" w14:textId="77777777" w:rsidR="00624001" w:rsidRDefault="00624001" w:rsidP="00624001">
            <w:pPr>
              <w:jc w:val="center"/>
              <w:rPr>
                <w:rFonts w:ascii="Calibri" w:hAnsi="Calibri"/>
                <w:color w:val="000000"/>
              </w:rPr>
            </w:pPr>
            <w:r>
              <w:rPr>
                <w:rFonts w:ascii="Calibri" w:hAnsi="Calibri" w:cs="Calibri"/>
                <w:color w:val="000000"/>
              </w:rPr>
              <w:t>18</w:t>
            </w:r>
          </w:p>
        </w:tc>
        <w:tc>
          <w:tcPr>
            <w:tcW w:w="1346" w:type="dxa"/>
            <w:vAlign w:val="center"/>
          </w:tcPr>
          <w:p w14:paraId="2F9F7761" w14:textId="77777777" w:rsidR="00624001" w:rsidRDefault="00624001" w:rsidP="00624001">
            <w:pPr>
              <w:jc w:val="center"/>
              <w:rPr>
                <w:rFonts w:ascii="Calibri" w:hAnsi="Calibri"/>
                <w:color w:val="000000"/>
              </w:rPr>
            </w:pPr>
            <w:r>
              <w:rPr>
                <w:rFonts w:ascii="Calibri" w:hAnsi="Calibri" w:cs="Calibri"/>
                <w:color w:val="000000"/>
              </w:rPr>
              <w:t>6/27/18</w:t>
            </w:r>
          </w:p>
        </w:tc>
        <w:tc>
          <w:tcPr>
            <w:tcW w:w="1432" w:type="dxa"/>
            <w:vAlign w:val="center"/>
          </w:tcPr>
          <w:p w14:paraId="13B39AB5" w14:textId="77777777" w:rsidR="00624001" w:rsidRDefault="00624001" w:rsidP="00624001">
            <w:pPr>
              <w:jc w:val="center"/>
              <w:rPr>
                <w:rFonts w:ascii="Calibri" w:hAnsi="Calibri"/>
                <w:color w:val="000000"/>
              </w:rPr>
            </w:pPr>
            <w:r>
              <w:rPr>
                <w:rFonts w:ascii="Calibri" w:hAnsi="Calibri" w:cs="Calibri"/>
                <w:color w:val="000000"/>
              </w:rPr>
              <w:t>21:32</w:t>
            </w:r>
          </w:p>
        </w:tc>
        <w:tc>
          <w:tcPr>
            <w:tcW w:w="1436" w:type="dxa"/>
            <w:vAlign w:val="center"/>
          </w:tcPr>
          <w:p w14:paraId="6C42DCC1" w14:textId="77777777" w:rsidR="00624001" w:rsidRDefault="00624001" w:rsidP="00624001">
            <w:pPr>
              <w:jc w:val="right"/>
              <w:rPr>
                <w:rFonts w:ascii="Calibri" w:hAnsi="Calibri"/>
                <w:color w:val="000000"/>
              </w:rPr>
            </w:pPr>
            <w:r>
              <w:rPr>
                <w:rFonts w:ascii="Calibri" w:hAnsi="Calibri" w:cs="Calibri"/>
                <w:color w:val="000000"/>
              </w:rPr>
              <w:t>42.8985</w:t>
            </w:r>
          </w:p>
        </w:tc>
        <w:tc>
          <w:tcPr>
            <w:tcW w:w="1526" w:type="dxa"/>
            <w:vAlign w:val="center"/>
          </w:tcPr>
          <w:p w14:paraId="5C1BD17F" w14:textId="77777777" w:rsidR="00624001" w:rsidRDefault="00624001" w:rsidP="00624001">
            <w:pPr>
              <w:jc w:val="right"/>
              <w:rPr>
                <w:rFonts w:ascii="Calibri" w:hAnsi="Calibri"/>
                <w:color w:val="000000"/>
              </w:rPr>
            </w:pPr>
            <w:r>
              <w:rPr>
                <w:rFonts w:ascii="Calibri" w:hAnsi="Calibri" w:cs="Calibri"/>
                <w:color w:val="000000"/>
              </w:rPr>
              <w:t>-70.13266</w:t>
            </w:r>
          </w:p>
        </w:tc>
        <w:tc>
          <w:tcPr>
            <w:tcW w:w="1702" w:type="dxa"/>
            <w:vAlign w:val="center"/>
          </w:tcPr>
          <w:p w14:paraId="3240D8DE" w14:textId="77777777" w:rsidR="00624001" w:rsidRDefault="00624001" w:rsidP="00624001">
            <w:pPr>
              <w:jc w:val="center"/>
            </w:pPr>
            <w:r>
              <w:rPr>
                <w:color w:val="000000"/>
              </w:rPr>
              <w:t>64</w:t>
            </w:r>
          </w:p>
        </w:tc>
      </w:tr>
      <w:tr w:rsidR="00624001" w14:paraId="38ED09E9" w14:textId="77777777" w:rsidTr="00D57156">
        <w:tc>
          <w:tcPr>
            <w:tcW w:w="990" w:type="dxa"/>
            <w:vAlign w:val="center"/>
          </w:tcPr>
          <w:p w14:paraId="4E5A3ABB" w14:textId="77777777" w:rsidR="00624001" w:rsidRDefault="00624001" w:rsidP="00624001">
            <w:pPr>
              <w:jc w:val="center"/>
              <w:rPr>
                <w:rFonts w:ascii="Calibri" w:hAnsi="Calibri"/>
                <w:color w:val="000000"/>
              </w:rPr>
            </w:pPr>
            <w:r>
              <w:rPr>
                <w:rFonts w:ascii="Calibri" w:hAnsi="Calibri" w:cs="Calibri"/>
                <w:color w:val="000000"/>
              </w:rPr>
              <w:t>19</w:t>
            </w:r>
          </w:p>
        </w:tc>
        <w:tc>
          <w:tcPr>
            <w:tcW w:w="1346" w:type="dxa"/>
            <w:vAlign w:val="center"/>
          </w:tcPr>
          <w:p w14:paraId="768BF152" w14:textId="77777777" w:rsidR="00624001" w:rsidRDefault="00624001" w:rsidP="00624001">
            <w:pPr>
              <w:jc w:val="center"/>
              <w:rPr>
                <w:rFonts w:ascii="Calibri" w:hAnsi="Calibri"/>
                <w:color w:val="000000"/>
              </w:rPr>
            </w:pPr>
            <w:r>
              <w:rPr>
                <w:rFonts w:ascii="Calibri" w:hAnsi="Calibri" w:cs="Calibri"/>
                <w:color w:val="000000"/>
              </w:rPr>
              <w:t>6/27/18</w:t>
            </w:r>
          </w:p>
        </w:tc>
        <w:tc>
          <w:tcPr>
            <w:tcW w:w="1432" w:type="dxa"/>
            <w:vAlign w:val="center"/>
          </w:tcPr>
          <w:p w14:paraId="71B5CB60" w14:textId="77777777" w:rsidR="00624001" w:rsidRDefault="00624001" w:rsidP="00624001">
            <w:pPr>
              <w:jc w:val="center"/>
              <w:rPr>
                <w:rFonts w:ascii="Calibri" w:hAnsi="Calibri"/>
                <w:color w:val="000000"/>
              </w:rPr>
            </w:pPr>
            <w:r>
              <w:rPr>
                <w:rFonts w:ascii="Calibri" w:hAnsi="Calibri" w:cs="Calibri"/>
                <w:color w:val="000000"/>
              </w:rPr>
              <w:t>23:02</w:t>
            </w:r>
          </w:p>
        </w:tc>
        <w:tc>
          <w:tcPr>
            <w:tcW w:w="1436" w:type="dxa"/>
            <w:vAlign w:val="center"/>
          </w:tcPr>
          <w:p w14:paraId="664813FD" w14:textId="77777777" w:rsidR="00624001" w:rsidRDefault="00624001" w:rsidP="00624001">
            <w:pPr>
              <w:jc w:val="right"/>
              <w:rPr>
                <w:rFonts w:ascii="Calibri" w:hAnsi="Calibri"/>
                <w:color w:val="000000"/>
              </w:rPr>
            </w:pPr>
            <w:r>
              <w:rPr>
                <w:rFonts w:ascii="Calibri" w:hAnsi="Calibri" w:cs="Calibri"/>
                <w:color w:val="000000"/>
              </w:rPr>
              <w:t>42.8575</w:t>
            </w:r>
          </w:p>
        </w:tc>
        <w:tc>
          <w:tcPr>
            <w:tcW w:w="1526" w:type="dxa"/>
            <w:vAlign w:val="center"/>
          </w:tcPr>
          <w:p w14:paraId="7633C353" w14:textId="77777777" w:rsidR="00624001" w:rsidRDefault="00624001" w:rsidP="00624001">
            <w:pPr>
              <w:jc w:val="right"/>
              <w:rPr>
                <w:rFonts w:ascii="Calibri" w:hAnsi="Calibri"/>
                <w:color w:val="000000"/>
              </w:rPr>
            </w:pPr>
            <w:r>
              <w:rPr>
                <w:rFonts w:ascii="Calibri" w:hAnsi="Calibri" w:cs="Calibri"/>
                <w:color w:val="000000"/>
              </w:rPr>
              <w:t>-69.85379</w:t>
            </w:r>
          </w:p>
        </w:tc>
        <w:tc>
          <w:tcPr>
            <w:tcW w:w="1702" w:type="dxa"/>
            <w:vAlign w:val="center"/>
          </w:tcPr>
          <w:p w14:paraId="3AD92F01" w14:textId="77777777" w:rsidR="00624001" w:rsidRDefault="00624001" w:rsidP="00624001">
            <w:pPr>
              <w:jc w:val="center"/>
            </w:pPr>
            <w:r>
              <w:rPr>
                <w:color w:val="000000"/>
              </w:rPr>
              <w:t>257</w:t>
            </w:r>
          </w:p>
        </w:tc>
      </w:tr>
      <w:tr w:rsidR="00624001" w14:paraId="4AA531C7" w14:textId="77777777" w:rsidTr="00D57156">
        <w:tc>
          <w:tcPr>
            <w:tcW w:w="990" w:type="dxa"/>
            <w:vAlign w:val="center"/>
          </w:tcPr>
          <w:p w14:paraId="78A21399" w14:textId="77777777" w:rsidR="00624001" w:rsidRDefault="00624001" w:rsidP="00624001">
            <w:pPr>
              <w:jc w:val="center"/>
              <w:rPr>
                <w:rFonts w:ascii="Calibri" w:hAnsi="Calibri"/>
                <w:color w:val="000000"/>
              </w:rPr>
            </w:pPr>
            <w:r>
              <w:rPr>
                <w:rFonts w:ascii="Calibri" w:hAnsi="Calibri" w:cs="Calibri"/>
                <w:color w:val="000000"/>
              </w:rPr>
              <w:t>20</w:t>
            </w:r>
          </w:p>
        </w:tc>
        <w:tc>
          <w:tcPr>
            <w:tcW w:w="1346" w:type="dxa"/>
            <w:vAlign w:val="center"/>
          </w:tcPr>
          <w:p w14:paraId="7CD6BA42" w14:textId="77777777" w:rsidR="00624001" w:rsidRDefault="00624001" w:rsidP="00624001">
            <w:pPr>
              <w:jc w:val="center"/>
              <w:rPr>
                <w:rFonts w:ascii="Calibri" w:hAnsi="Calibri"/>
                <w:color w:val="000000"/>
              </w:rPr>
            </w:pPr>
            <w:r>
              <w:rPr>
                <w:rFonts w:ascii="Calibri" w:hAnsi="Calibri" w:cs="Calibri"/>
                <w:color w:val="000000"/>
              </w:rPr>
              <w:t>6/28/18</w:t>
            </w:r>
          </w:p>
        </w:tc>
        <w:tc>
          <w:tcPr>
            <w:tcW w:w="1432" w:type="dxa"/>
            <w:vAlign w:val="center"/>
          </w:tcPr>
          <w:p w14:paraId="54B4628C" w14:textId="77777777" w:rsidR="00624001" w:rsidRDefault="00624001" w:rsidP="00624001">
            <w:pPr>
              <w:jc w:val="center"/>
              <w:rPr>
                <w:rFonts w:ascii="Calibri" w:hAnsi="Calibri"/>
                <w:color w:val="000000"/>
              </w:rPr>
            </w:pPr>
            <w:r>
              <w:rPr>
                <w:rFonts w:ascii="Calibri" w:hAnsi="Calibri" w:cs="Calibri"/>
                <w:color w:val="000000"/>
              </w:rPr>
              <w:t>1:09</w:t>
            </w:r>
          </w:p>
        </w:tc>
        <w:tc>
          <w:tcPr>
            <w:tcW w:w="1436" w:type="dxa"/>
            <w:vAlign w:val="center"/>
          </w:tcPr>
          <w:p w14:paraId="27357658" w14:textId="77777777" w:rsidR="00624001" w:rsidRDefault="00624001" w:rsidP="00624001">
            <w:pPr>
              <w:jc w:val="right"/>
              <w:rPr>
                <w:rFonts w:ascii="Calibri" w:hAnsi="Calibri"/>
                <w:color w:val="000000"/>
              </w:rPr>
            </w:pPr>
            <w:r>
              <w:rPr>
                <w:rFonts w:ascii="Calibri" w:hAnsi="Calibri" w:cs="Calibri"/>
                <w:color w:val="000000"/>
              </w:rPr>
              <w:t>42.755</w:t>
            </w:r>
          </w:p>
        </w:tc>
        <w:tc>
          <w:tcPr>
            <w:tcW w:w="1526" w:type="dxa"/>
            <w:vAlign w:val="center"/>
          </w:tcPr>
          <w:p w14:paraId="4909CD82" w14:textId="77777777" w:rsidR="00624001" w:rsidRDefault="00624001" w:rsidP="00624001">
            <w:pPr>
              <w:jc w:val="right"/>
              <w:rPr>
                <w:rFonts w:ascii="Calibri" w:hAnsi="Calibri"/>
                <w:color w:val="000000"/>
              </w:rPr>
            </w:pPr>
            <w:r>
              <w:rPr>
                <w:rFonts w:ascii="Calibri" w:hAnsi="Calibri" w:cs="Calibri"/>
                <w:color w:val="000000"/>
              </w:rPr>
              <w:t>-69.63932</w:t>
            </w:r>
          </w:p>
        </w:tc>
        <w:tc>
          <w:tcPr>
            <w:tcW w:w="1702" w:type="dxa"/>
            <w:vAlign w:val="center"/>
          </w:tcPr>
          <w:p w14:paraId="181DCF44" w14:textId="77777777" w:rsidR="00624001" w:rsidRDefault="00624001" w:rsidP="00624001">
            <w:pPr>
              <w:jc w:val="center"/>
            </w:pPr>
            <w:r>
              <w:rPr>
                <w:color w:val="000000"/>
              </w:rPr>
              <w:t>263</w:t>
            </w:r>
          </w:p>
        </w:tc>
      </w:tr>
      <w:tr w:rsidR="00624001" w14:paraId="7AB121D2" w14:textId="77777777" w:rsidTr="00D57156">
        <w:tc>
          <w:tcPr>
            <w:tcW w:w="990" w:type="dxa"/>
            <w:vAlign w:val="center"/>
          </w:tcPr>
          <w:p w14:paraId="3E738379" w14:textId="77777777" w:rsidR="00624001" w:rsidRDefault="00624001" w:rsidP="00624001">
            <w:pPr>
              <w:jc w:val="center"/>
              <w:rPr>
                <w:rFonts w:ascii="Calibri" w:hAnsi="Calibri"/>
                <w:color w:val="000000"/>
              </w:rPr>
            </w:pPr>
            <w:r>
              <w:rPr>
                <w:rFonts w:ascii="Calibri" w:hAnsi="Calibri" w:cs="Calibri"/>
                <w:color w:val="000000"/>
              </w:rPr>
              <w:t>21</w:t>
            </w:r>
          </w:p>
        </w:tc>
        <w:tc>
          <w:tcPr>
            <w:tcW w:w="1346" w:type="dxa"/>
            <w:vAlign w:val="center"/>
          </w:tcPr>
          <w:p w14:paraId="70878D2C" w14:textId="77777777" w:rsidR="00624001" w:rsidRDefault="00624001" w:rsidP="00624001">
            <w:pPr>
              <w:jc w:val="center"/>
              <w:rPr>
                <w:rFonts w:ascii="Calibri" w:hAnsi="Calibri"/>
                <w:color w:val="000000"/>
              </w:rPr>
            </w:pPr>
            <w:r>
              <w:rPr>
                <w:rFonts w:ascii="Calibri" w:hAnsi="Calibri" w:cs="Calibri"/>
                <w:color w:val="000000"/>
              </w:rPr>
              <w:t>6/28/18</w:t>
            </w:r>
          </w:p>
        </w:tc>
        <w:tc>
          <w:tcPr>
            <w:tcW w:w="1432" w:type="dxa"/>
            <w:vAlign w:val="center"/>
          </w:tcPr>
          <w:p w14:paraId="1B3FD77C" w14:textId="77777777" w:rsidR="00624001" w:rsidRDefault="00624001" w:rsidP="00624001">
            <w:pPr>
              <w:jc w:val="center"/>
              <w:rPr>
                <w:rFonts w:ascii="Calibri" w:hAnsi="Calibri"/>
                <w:color w:val="000000"/>
              </w:rPr>
            </w:pPr>
            <w:r>
              <w:rPr>
                <w:rFonts w:ascii="Calibri" w:hAnsi="Calibri" w:cs="Calibri"/>
                <w:color w:val="000000"/>
              </w:rPr>
              <w:t>4:26</w:t>
            </w:r>
          </w:p>
        </w:tc>
        <w:tc>
          <w:tcPr>
            <w:tcW w:w="1436" w:type="dxa"/>
            <w:vAlign w:val="center"/>
          </w:tcPr>
          <w:p w14:paraId="7B3A6551" w14:textId="77777777" w:rsidR="00624001" w:rsidRDefault="00624001" w:rsidP="00624001">
            <w:pPr>
              <w:jc w:val="right"/>
              <w:rPr>
                <w:rFonts w:ascii="Calibri" w:hAnsi="Calibri"/>
                <w:color w:val="000000"/>
              </w:rPr>
            </w:pPr>
            <w:r>
              <w:rPr>
                <w:rFonts w:ascii="Calibri" w:hAnsi="Calibri" w:cs="Calibri"/>
                <w:color w:val="000000"/>
              </w:rPr>
              <w:t>43.21482</w:t>
            </w:r>
          </w:p>
        </w:tc>
        <w:tc>
          <w:tcPr>
            <w:tcW w:w="1526" w:type="dxa"/>
            <w:vAlign w:val="center"/>
          </w:tcPr>
          <w:p w14:paraId="0A4DDA40" w14:textId="77777777" w:rsidR="00624001" w:rsidRDefault="00624001" w:rsidP="00624001">
            <w:pPr>
              <w:jc w:val="right"/>
              <w:rPr>
                <w:rFonts w:ascii="Calibri" w:hAnsi="Calibri"/>
                <w:color w:val="000000"/>
              </w:rPr>
            </w:pPr>
            <w:r>
              <w:rPr>
                <w:rFonts w:ascii="Calibri" w:hAnsi="Calibri" w:cs="Calibri"/>
                <w:color w:val="000000"/>
              </w:rPr>
              <w:t>-69.91182</w:t>
            </w:r>
          </w:p>
        </w:tc>
        <w:tc>
          <w:tcPr>
            <w:tcW w:w="1702" w:type="dxa"/>
            <w:vAlign w:val="center"/>
          </w:tcPr>
          <w:p w14:paraId="67BA8C9C" w14:textId="77777777" w:rsidR="00624001" w:rsidRDefault="00624001" w:rsidP="00624001">
            <w:pPr>
              <w:jc w:val="center"/>
            </w:pPr>
            <w:r>
              <w:rPr>
                <w:color w:val="000000"/>
              </w:rPr>
              <w:t>166</w:t>
            </w:r>
          </w:p>
        </w:tc>
      </w:tr>
      <w:tr w:rsidR="00624001" w14:paraId="622F8CD0" w14:textId="77777777" w:rsidTr="00D57156">
        <w:tc>
          <w:tcPr>
            <w:tcW w:w="990" w:type="dxa"/>
            <w:vAlign w:val="center"/>
          </w:tcPr>
          <w:p w14:paraId="786B7DBB" w14:textId="77777777" w:rsidR="00624001" w:rsidRDefault="00624001" w:rsidP="00624001">
            <w:pPr>
              <w:jc w:val="center"/>
              <w:rPr>
                <w:rFonts w:ascii="Calibri" w:hAnsi="Calibri"/>
                <w:color w:val="000000"/>
              </w:rPr>
            </w:pPr>
            <w:r>
              <w:rPr>
                <w:rFonts w:ascii="Calibri" w:hAnsi="Calibri" w:cs="Calibri"/>
                <w:color w:val="000000"/>
              </w:rPr>
              <w:t>22</w:t>
            </w:r>
          </w:p>
        </w:tc>
        <w:tc>
          <w:tcPr>
            <w:tcW w:w="1346" w:type="dxa"/>
            <w:vAlign w:val="center"/>
          </w:tcPr>
          <w:p w14:paraId="4EC3664B" w14:textId="77777777" w:rsidR="00624001" w:rsidRDefault="00624001" w:rsidP="00624001">
            <w:pPr>
              <w:jc w:val="center"/>
              <w:rPr>
                <w:rFonts w:ascii="Calibri" w:hAnsi="Calibri"/>
                <w:color w:val="000000"/>
              </w:rPr>
            </w:pPr>
            <w:r>
              <w:rPr>
                <w:rFonts w:ascii="Calibri" w:hAnsi="Calibri" w:cs="Calibri"/>
                <w:color w:val="000000"/>
              </w:rPr>
              <w:t>6/28/18</w:t>
            </w:r>
          </w:p>
        </w:tc>
        <w:tc>
          <w:tcPr>
            <w:tcW w:w="1432" w:type="dxa"/>
            <w:vAlign w:val="center"/>
          </w:tcPr>
          <w:p w14:paraId="393832B9" w14:textId="77777777" w:rsidR="00624001" w:rsidRDefault="00624001" w:rsidP="00624001">
            <w:pPr>
              <w:jc w:val="center"/>
              <w:rPr>
                <w:rFonts w:ascii="Calibri" w:hAnsi="Calibri"/>
                <w:color w:val="000000"/>
              </w:rPr>
            </w:pPr>
            <w:r>
              <w:rPr>
                <w:rFonts w:ascii="Calibri" w:hAnsi="Calibri" w:cs="Calibri"/>
                <w:color w:val="000000"/>
              </w:rPr>
              <w:t>6:39</w:t>
            </w:r>
          </w:p>
        </w:tc>
        <w:tc>
          <w:tcPr>
            <w:tcW w:w="1436" w:type="dxa"/>
            <w:vAlign w:val="center"/>
          </w:tcPr>
          <w:p w14:paraId="3BFEB721" w14:textId="77777777" w:rsidR="00624001" w:rsidRDefault="00624001" w:rsidP="00624001">
            <w:pPr>
              <w:jc w:val="right"/>
              <w:rPr>
                <w:rFonts w:ascii="Calibri" w:hAnsi="Calibri"/>
                <w:color w:val="000000"/>
              </w:rPr>
            </w:pPr>
            <w:r>
              <w:rPr>
                <w:rFonts w:ascii="Calibri" w:hAnsi="Calibri" w:cs="Calibri"/>
                <w:color w:val="000000"/>
              </w:rPr>
              <w:t>43.50382</w:t>
            </w:r>
          </w:p>
        </w:tc>
        <w:tc>
          <w:tcPr>
            <w:tcW w:w="1526" w:type="dxa"/>
            <w:vAlign w:val="center"/>
          </w:tcPr>
          <w:p w14:paraId="35C43140" w14:textId="77777777" w:rsidR="00624001" w:rsidRDefault="00624001" w:rsidP="00624001">
            <w:pPr>
              <w:jc w:val="right"/>
              <w:rPr>
                <w:rFonts w:ascii="Calibri" w:hAnsi="Calibri"/>
                <w:color w:val="000000"/>
              </w:rPr>
            </w:pPr>
            <w:r>
              <w:rPr>
                <w:rFonts w:ascii="Calibri" w:hAnsi="Calibri" w:cs="Calibri"/>
                <w:color w:val="000000"/>
              </w:rPr>
              <w:t>-69.92566</w:t>
            </w:r>
          </w:p>
        </w:tc>
        <w:tc>
          <w:tcPr>
            <w:tcW w:w="1702" w:type="dxa"/>
            <w:vAlign w:val="center"/>
          </w:tcPr>
          <w:p w14:paraId="42A229EF" w14:textId="77777777" w:rsidR="00624001" w:rsidRDefault="00624001" w:rsidP="00624001">
            <w:pPr>
              <w:jc w:val="center"/>
            </w:pPr>
            <w:r>
              <w:rPr>
                <w:color w:val="000000"/>
              </w:rPr>
              <w:t>120</w:t>
            </w:r>
          </w:p>
        </w:tc>
      </w:tr>
      <w:tr w:rsidR="00624001" w14:paraId="7FD8C145" w14:textId="77777777" w:rsidTr="00D57156">
        <w:tc>
          <w:tcPr>
            <w:tcW w:w="990" w:type="dxa"/>
            <w:vAlign w:val="center"/>
          </w:tcPr>
          <w:p w14:paraId="553A0358" w14:textId="77777777" w:rsidR="00624001" w:rsidRDefault="00624001" w:rsidP="00624001">
            <w:pPr>
              <w:jc w:val="center"/>
              <w:rPr>
                <w:rFonts w:ascii="Calibri" w:hAnsi="Calibri"/>
                <w:color w:val="000000"/>
              </w:rPr>
            </w:pPr>
            <w:r>
              <w:rPr>
                <w:rFonts w:ascii="Calibri" w:hAnsi="Calibri" w:cs="Calibri"/>
                <w:color w:val="000000"/>
              </w:rPr>
              <w:t>23</w:t>
            </w:r>
          </w:p>
        </w:tc>
        <w:tc>
          <w:tcPr>
            <w:tcW w:w="1346" w:type="dxa"/>
            <w:vAlign w:val="center"/>
          </w:tcPr>
          <w:p w14:paraId="2D9F2382" w14:textId="77777777" w:rsidR="00624001" w:rsidRDefault="00624001" w:rsidP="00624001">
            <w:pPr>
              <w:jc w:val="center"/>
              <w:rPr>
                <w:rFonts w:ascii="Calibri" w:hAnsi="Calibri"/>
                <w:color w:val="000000"/>
              </w:rPr>
            </w:pPr>
            <w:r>
              <w:rPr>
                <w:rFonts w:ascii="Calibri" w:hAnsi="Calibri" w:cs="Calibri"/>
                <w:color w:val="000000"/>
              </w:rPr>
              <w:t>6/28/18</w:t>
            </w:r>
          </w:p>
        </w:tc>
        <w:tc>
          <w:tcPr>
            <w:tcW w:w="1432" w:type="dxa"/>
            <w:vAlign w:val="center"/>
          </w:tcPr>
          <w:p w14:paraId="4D21F237" w14:textId="77777777" w:rsidR="00624001" w:rsidRDefault="00624001" w:rsidP="00624001">
            <w:pPr>
              <w:jc w:val="center"/>
              <w:rPr>
                <w:rFonts w:ascii="Calibri" w:hAnsi="Calibri"/>
                <w:color w:val="000000"/>
              </w:rPr>
            </w:pPr>
            <w:r>
              <w:rPr>
                <w:rFonts w:ascii="Calibri" w:hAnsi="Calibri" w:cs="Calibri"/>
                <w:color w:val="000000"/>
              </w:rPr>
              <w:t>8:58</w:t>
            </w:r>
          </w:p>
        </w:tc>
        <w:tc>
          <w:tcPr>
            <w:tcW w:w="1436" w:type="dxa"/>
            <w:vAlign w:val="center"/>
          </w:tcPr>
          <w:p w14:paraId="2A560677" w14:textId="77777777" w:rsidR="00624001" w:rsidRDefault="00624001" w:rsidP="00624001">
            <w:pPr>
              <w:jc w:val="right"/>
              <w:rPr>
                <w:rFonts w:ascii="Calibri" w:hAnsi="Calibri"/>
                <w:color w:val="000000"/>
              </w:rPr>
            </w:pPr>
            <w:r>
              <w:rPr>
                <w:rFonts w:ascii="Calibri" w:hAnsi="Calibri" w:cs="Calibri"/>
                <w:color w:val="000000"/>
              </w:rPr>
              <w:t>43.58266</w:t>
            </w:r>
          </w:p>
        </w:tc>
        <w:tc>
          <w:tcPr>
            <w:tcW w:w="1526" w:type="dxa"/>
            <w:vAlign w:val="center"/>
          </w:tcPr>
          <w:p w14:paraId="4142DEF1" w14:textId="77777777" w:rsidR="00624001" w:rsidRDefault="00624001" w:rsidP="00624001">
            <w:pPr>
              <w:jc w:val="right"/>
              <w:rPr>
                <w:rFonts w:ascii="Calibri" w:hAnsi="Calibri"/>
                <w:color w:val="000000"/>
              </w:rPr>
            </w:pPr>
            <w:r>
              <w:rPr>
                <w:rFonts w:ascii="Calibri" w:hAnsi="Calibri" w:cs="Calibri"/>
                <w:color w:val="000000"/>
              </w:rPr>
              <w:t>-69.49582</w:t>
            </w:r>
          </w:p>
        </w:tc>
        <w:tc>
          <w:tcPr>
            <w:tcW w:w="1702" w:type="dxa"/>
            <w:vAlign w:val="center"/>
          </w:tcPr>
          <w:p w14:paraId="3D6FA9FA" w14:textId="77777777" w:rsidR="00624001" w:rsidRDefault="00624001" w:rsidP="00624001">
            <w:pPr>
              <w:jc w:val="center"/>
            </w:pPr>
            <w:r>
              <w:rPr>
                <w:color w:val="000000"/>
              </w:rPr>
              <w:t>136</w:t>
            </w:r>
          </w:p>
        </w:tc>
      </w:tr>
      <w:tr w:rsidR="00624001" w14:paraId="572A3141" w14:textId="77777777" w:rsidTr="00D57156">
        <w:tc>
          <w:tcPr>
            <w:tcW w:w="990" w:type="dxa"/>
            <w:vAlign w:val="center"/>
          </w:tcPr>
          <w:p w14:paraId="397B7206" w14:textId="77777777" w:rsidR="00624001" w:rsidRDefault="00624001" w:rsidP="00624001">
            <w:pPr>
              <w:jc w:val="center"/>
              <w:rPr>
                <w:rFonts w:ascii="Calibri" w:hAnsi="Calibri"/>
                <w:color w:val="000000"/>
              </w:rPr>
            </w:pPr>
            <w:r>
              <w:rPr>
                <w:rFonts w:ascii="Calibri" w:hAnsi="Calibri" w:cs="Calibri"/>
                <w:color w:val="000000"/>
              </w:rPr>
              <w:t>24</w:t>
            </w:r>
          </w:p>
        </w:tc>
        <w:tc>
          <w:tcPr>
            <w:tcW w:w="1346" w:type="dxa"/>
            <w:vAlign w:val="center"/>
          </w:tcPr>
          <w:p w14:paraId="4FD210B1" w14:textId="77777777" w:rsidR="00624001" w:rsidRDefault="00624001" w:rsidP="00624001">
            <w:pPr>
              <w:jc w:val="center"/>
              <w:rPr>
                <w:rFonts w:ascii="Calibri" w:hAnsi="Calibri"/>
                <w:color w:val="000000"/>
              </w:rPr>
            </w:pPr>
            <w:r>
              <w:rPr>
                <w:rFonts w:ascii="Calibri" w:hAnsi="Calibri" w:cs="Calibri"/>
                <w:color w:val="000000"/>
              </w:rPr>
              <w:t>6/28/18</w:t>
            </w:r>
          </w:p>
        </w:tc>
        <w:tc>
          <w:tcPr>
            <w:tcW w:w="1432" w:type="dxa"/>
            <w:vAlign w:val="center"/>
          </w:tcPr>
          <w:p w14:paraId="48D73F33" w14:textId="77777777" w:rsidR="00624001" w:rsidRDefault="00624001" w:rsidP="00624001">
            <w:pPr>
              <w:jc w:val="center"/>
              <w:rPr>
                <w:rFonts w:ascii="Calibri" w:hAnsi="Calibri"/>
                <w:color w:val="000000"/>
              </w:rPr>
            </w:pPr>
            <w:r>
              <w:rPr>
                <w:rFonts w:ascii="Calibri" w:hAnsi="Calibri" w:cs="Calibri"/>
                <w:color w:val="000000"/>
              </w:rPr>
              <w:t>10:30</w:t>
            </w:r>
          </w:p>
        </w:tc>
        <w:tc>
          <w:tcPr>
            <w:tcW w:w="1436" w:type="dxa"/>
            <w:vAlign w:val="center"/>
          </w:tcPr>
          <w:p w14:paraId="04A06CC2" w14:textId="77777777" w:rsidR="00624001" w:rsidRDefault="00624001" w:rsidP="00624001">
            <w:pPr>
              <w:jc w:val="right"/>
              <w:rPr>
                <w:rFonts w:ascii="Calibri" w:hAnsi="Calibri"/>
                <w:color w:val="000000"/>
              </w:rPr>
            </w:pPr>
            <w:r>
              <w:rPr>
                <w:rFonts w:ascii="Calibri" w:hAnsi="Calibri" w:cs="Calibri"/>
                <w:color w:val="000000"/>
              </w:rPr>
              <w:t>43.72032</w:t>
            </w:r>
          </w:p>
        </w:tc>
        <w:tc>
          <w:tcPr>
            <w:tcW w:w="1526" w:type="dxa"/>
            <w:vAlign w:val="center"/>
          </w:tcPr>
          <w:p w14:paraId="1979112A" w14:textId="77777777" w:rsidR="00624001" w:rsidRDefault="00624001" w:rsidP="00624001">
            <w:pPr>
              <w:jc w:val="right"/>
              <w:rPr>
                <w:rFonts w:ascii="Calibri" w:hAnsi="Calibri"/>
                <w:color w:val="000000"/>
              </w:rPr>
            </w:pPr>
            <w:r>
              <w:rPr>
                <w:rFonts w:ascii="Calibri" w:hAnsi="Calibri" w:cs="Calibri"/>
                <w:color w:val="000000"/>
              </w:rPr>
              <w:t>-69.35132</w:t>
            </w:r>
          </w:p>
        </w:tc>
        <w:tc>
          <w:tcPr>
            <w:tcW w:w="1702" w:type="dxa"/>
            <w:vAlign w:val="center"/>
          </w:tcPr>
          <w:p w14:paraId="5494450F" w14:textId="77777777" w:rsidR="00624001" w:rsidRDefault="00624001" w:rsidP="00624001">
            <w:pPr>
              <w:jc w:val="center"/>
            </w:pPr>
            <w:r>
              <w:rPr>
                <w:color w:val="000000"/>
              </w:rPr>
              <w:t>93</w:t>
            </w:r>
          </w:p>
        </w:tc>
      </w:tr>
      <w:tr w:rsidR="00624001" w14:paraId="4C29D9B7" w14:textId="77777777" w:rsidTr="00D57156">
        <w:tc>
          <w:tcPr>
            <w:tcW w:w="990" w:type="dxa"/>
            <w:vAlign w:val="center"/>
          </w:tcPr>
          <w:p w14:paraId="08B07E88" w14:textId="77777777" w:rsidR="00624001" w:rsidRDefault="00624001" w:rsidP="00624001">
            <w:pPr>
              <w:jc w:val="center"/>
              <w:rPr>
                <w:rFonts w:ascii="Calibri" w:hAnsi="Calibri"/>
                <w:color w:val="000000"/>
              </w:rPr>
            </w:pPr>
            <w:r>
              <w:rPr>
                <w:rFonts w:ascii="Calibri" w:hAnsi="Calibri" w:cs="Calibri"/>
                <w:color w:val="000000"/>
              </w:rPr>
              <w:t>25</w:t>
            </w:r>
          </w:p>
        </w:tc>
        <w:tc>
          <w:tcPr>
            <w:tcW w:w="1346" w:type="dxa"/>
            <w:vAlign w:val="center"/>
          </w:tcPr>
          <w:p w14:paraId="75F2DACE" w14:textId="77777777" w:rsidR="00624001" w:rsidRDefault="00624001" w:rsidP="00624001">
            <w:pPr>
              <w:jc w:val="center"/>
              <w:rPr>
                <w:rFonts w:ascii="Calibri" w:hAnsi="Calibri"/>
                <w:color w:val="000000"/>
              </w:rPr>
            </w:pPr>
            <w:r>
              <w:rPr>
                <w:rFonts w:ascii="Calibri" w:hAnsi="Calibri" w:cs="Calibri"/>
                <w:color w:val="000000"/>
              </w:rPr>
              <w:t>6/28/18</w:t>
            </w:r>
          </w:p>
        </w:tc>
        <w:tc>
          <w:tcPr>
            <w:tcW w:w="1432" w:type="dxa"/>
            <w:vAlign w:val="center"/>
          </w:tcPr>
          <w:p w14:paraId="00C101E8" w14:textId="77777777" w:rsidR="00624001" w:rsidRDefault="00624001" w:rsidP="00624001">
            <w:pPr>
              <w:jc w:val="center"/>
              <w:rPr>
                <w:rFonts w:ascii="Calibri" w:hAnsi="Calibri"/>
                <w:color w:val="000000"/>
              </w:rPr>
            </w:pPr>
            <w:r>
              <w:rPr>
                <w:rFonts w:ascii="Calibri" w:hAnsi="Calibri" w:cs="Calibri"/>
                <w:color w:val="000000"/>
              </w:rPr>
              <w:t>12:57</w:t>
            </w:r>
          </w:p>
        </w:tc>
        <w:tc>
          <w:tcPr>
            <w:tcW w:w="1436" w:type="dxa"/>
            <w:vAlign w:val="center"/>
          </w:tcPr>
          <w:p w14:paraId="0772D882" w14:textId="77777777" w:rsidR="00624001" w:rsidRDefault="00624001" w:rsidP="00624001">
            <w:pPr>
              <w:jc w:val="right"/>
              <w:rPr>
                <w:rFonts w:ascii="Calibri" w:hAnsi="Calibri"/>
                <w:color w:val="000000"/>
              </w:rPr>
            </w:pPr>
            <w:r>
              <w:rPr>
                <w:rFonts w:ascii="Calibri" w:hAnsi="Calibri" w:cs="Calibri"/>
                <w:color w:val="000000"/>
              </w:rPr>
              <w:t>43.72468</w:t>
            </w:r>
          </w:p>
        </w:tc>
        <w:tc>
          <w:tcPr>
            <w:tcW w:w="1526" w:type="dxa"/>
            <w:vAlign w:val="center"/>
          </w:tcPr>
          <w:p w14:paraId="5BE8A1AF" w14:textId="77777777" w:rsidR="00624001" w:rsidRDefault="00624001" w:rsidP="00624001">
            <w:pPr>
              <w:jc w:val="right"/>
              <w:rPr>
                <w:rFonts w:ascii="Calibri" w:hAnsi="Calibri"/>
                <w:color w:val="000000"/>
              </w:rPr>
            </w:pPr>
            <w:r>
              <w:rPr>
                <w:rFonts w:ascii="Calibri" w:hAnsi="Calibri" w:cs="Calibri"/>
                <w:color w:val="000000"/>
              </w:rPr>
              <w:t>-68.81734</w:t>
            </w:r>
          </w:p>
        </w:tc>
        <w:tc>
          <w:tcPr>
            <w:tcW w:w="1702" w:type="dxa"/>
            <w:vAlign w:val="center"/>
          </w:tcPr>
          <w:p w14:paraId="068F8D3C" w14:textId="77777777" w:rsidR="00624001" w:rsidRDefault="00624001" w:rsidP="00624001">
            <w:pPr>
              <w:jc w:val="center"/>
            </w:pPr>
            <w:r>
              <w:rPr>
                <w:color w:val="000000"/>
              </w:rPr>
              <w:t>110</w:t>
            </w:r>
          </w:p>
        </w:tc>
      </w:tr>
      <w:tr w:rsidR="00624001" w14:paraId="15269704" w14:textId="77777777" w:rsidTr="00D57156">
        <w:tc>
          <w:tcPr>
            <w:tcW w:w="990" w:type="dxa"/>
            <w:vAlign w:val="center"/>
          </w:tcPr>
          <w:p w14:paraId="7C920DAE" w14:textId="77777777" w:rsidR="00624001" w:rsidRDefault="00624001" w:rsidP="00624001">
            <w:pPr>
              <w:jc w:val="center"/>
              <w:rPr>
                <w:rFonts w:ascii="Calibri" w:hAnsi="Calibri"/>
                <w:color w:val="000000"/>
              </w:rPr>
            </w:pPr>
            <w:r>
              <w:rPr>
                <w:rFonts w:ascii="Calibri" w:hAnsi="Calibri" w:cs="Calibri"/>
                <w:color w:val="000000"/>
              </w:rPr>
              <w:t>26</w:t>
            </w:r>
          </w:p>
        </w:tc>
        <w:tc>
          <w:tcPr>
            <w:tcW w:w="1346" w:type="dxa"/>
            <w:vAlign w:val="center"/>
          </w:tcPr>
          <w:p w14:paraId="0A23C200" w14:textId="77777777" w:rsidR="00624001" w:rsidRDefault="00624001" w:rsidP="00624001">
            <w:pPr>
              <w:jc w:val="center"/>
              <w:rPr>
                <w:rFonts w:ascii="Calibri" w:hAnsi="Calibri"/>
                <w:color w:val="000000"/>
              </w:rPr>
            </w:pPr>
            <w:r>
              <w:rPr>
                <w:rFonts w:ascii="Calibri" w:hAnsi="Calibri" w:cs="Calibri"/>
                <w:color w:val="000000"/>
              </w:rPr>
              <w:t>6/28/18</w:t>
            </w:r>
          </w:p>
        </w:tc>
        <w:tc>
          <w:tcPr>
            <w:tcW w:w="1432" w:type="dxa"/>
            <w:vAlign w:val="center"/>
          </w:tcPr>
          <w:p w14:paraId="18D64229" w14:textId="77777777" w:rsidR="00624001" w:rsidRDefault="00624001" w:rsidP="00624001">
            <w:pPr>
              <w:jc w:val="center"/>
              <w:rPr>
                <w:rFonts w:ascii="Calibri" w:hAnsi="Calibri"/>
                <w:color w:val="000000"/>
              </w:rPr>
            </w:pPr>
            <w:r>
              <w:rPr>
                <w:rFonts w:ascii="Calibri" w:hAnsi="Calibri" w:cs="Calibri"/>
                <w:color w:val="000000"/>
              </w:rPr>
              <w:t>16:55</w:t>
            </w:r>
          </w:p>
        </w:tc>
        <w:tc>
          <w:tcPr>
            <w:tcW w:w="1436" w:type="dxa"/>
            <w:vAlign w:val="center"/>
          </w:tcPr>
          <w:p w14:paraId="6EB4CF4C" w14:textId="77777777" w:rsidR="00624001" w:rsidRDefault="00624001" w:rsidP="00624001">
            <w:pPr>
              <w:jc w:val="right"/>
              <w:rPr>
                <w:rFonts w:ascii="Calibri" w:hAnsi="Calibri"/>
                <w:color w:val="000000"/>
              </w:rPr>
            </w:pPr>
            <w:r>
              <w:rPr>
                <w:rFonts w:ascii="Calibri" w:hAnsi="Calibri" w:cs="Calibri"/>
                <w:color w:val="000000"/>
              </w:rPr>
              <w:t>44.107</w:t>
            </w:r>
          </w:p>
        </w:tc>
        <w:tc>
          <w:tcPr>
            <w:tcW w:w="1526" w:type="dxa"/>
            <w:vAlign w:val="center"/>
          </w:tcPr>
          <w:p w14:paraId="29817D7D" w14:textId="77777777" w:rsidR="00624001" w:rsidRDefault="00624001" w:rsidP="00624001">
            <w:pPr>
              <w:jc w:val="right"/>
              <w:rPr>
                <w:rFonts w:ascii="Calibri" w:hAnsi="Calibri"/>
                <w:color w:val="000000"/>
              </w:rPr>
            </w:pPr>
            <w:r>
              <w:rPr>
                <w:rFonts w:ascii="Calibri" w:hAnsi="Calibri" w:cs="Calibri"/>
                <w:color w:val="000000"/>
              </w:rPr>
              <w:t>-68.10382</w:t>
            </w:r>
          </w:p>
        </w:tc>
        <w:tc>
          <w:tcPr>
            <w:tcW w:w="1702" w:type="dxa"/>
            <w:vAlign w:val="center"/>
          </w:tcPr>
          <w:p w14:paraId="67B7E705" w14:textId="77777777" w:rsidR="00624001" w:rsidRDefault="00624001" w:rsidP="00624001">
            <w:pPr>
              <w:jc w:val="center"/>
            </w:pPr>
            <w:r>
              <w:rPr>
                <w:color w:val="000000"/>
              </w:rPr>
              <w:t>104</w:t>
            </w:r>
          </w:p>
        </w:tc>
      </w:tr>
      <w:tr w:rsidR="00624001" w14:paraId="0B09655A" w14:textId="77777777" w:rsidTr="00D57156">
        <w:tc>
          <w:tcPr>
            <w:tcW w:w="990" w:type="dxa"/>
            <w:vAlign w:val="center"/>
          </w:tcPr>
          <w:p w14:paraId="047C3306" w14:textId="77777777" w:rsidR="00624001" w:rsidRDefault="00624001" w:rsidP="00624001">
            <w:pPr>
              <w:jc w:val="center"/>
              <w:rPr>
                <w:rFonts w:ascii="Calibri" w:hAnsi="Calibri"/>
                <w:color w:val="000000"/>
              </w:rPr>
            </w:pPr>
            <w:r>
              <w:rPr>
                <w:rFonts w:ascii="Calibri" w:hAnsi="Calibri" w:cs="Calibri"/>
                <w:color w:val="000000"/>
              </w:rPr>
              <w:t>27</w:t>
            </w:r>
          </w:p>
        </w:tc>
        <w:tc>
          <w:tcPr>
            <w:tcW w:w="1346" w:type="dxa"/>
            <w:vAlign w:val="center"/>
          </w:tcPr>
          <w:p w14:paraId="2BBE13FE" w14:textId="77777777" w:rsidR="00624001" w:rsidRDefault="00624001" w:rsidP="00624001">
            <w:pPr>
              <w:jc w:val="center"/>
              <w:rPr>
                <w:rFonts w:ascii="Calibri" w:hAnsi="Calibri"/>
                <w:color w:val="000000"/>
              </w:rPr>
            </w:pPr>
            <w:r>
              <w:rPr>
                <w:rFonts w:ascii="Calibri" w:hAnsi="Calibri" w:cs="Calibri"/>
                <w:color w:val="000000"/>
              </w:rPr>
              <w:t>6/28/18</w:t>
            </w:r>
          </w:p>
        </w:tc>
        <w:tc>
          <w:tcPr>
            <w:tcW w:w="1432" w:type="dxa"/>
            <w:vAlign w:val="center"/>
          </w:tcPr>
          <w:p w14:paraId="3611D48F" w14:textId="77777777" w:rsidR="00624001" w:rsidRDefault="00624001" w:rsidP="00624001">
            <w:pPr>
              <w:jc w:val="center"/>
              <w:rPr>
                <w:rFonts w:ascii="Calibri" w:hAnsi="Calibri"/>
                <w:color w:val="000000"/>
              </w:rPr>
            </w:pPr>
            <w:r>
              <w:rPr>
                <w:rFonts w:ascii="Calibri" w:hAnsi="Calibri" w:cs="Calibri"/>
                <w:color w:val="000000"/>
              </w:rPr>
              <w:t>21:59</w:t>
            </w:r>
          </w:p>
        </w:tc>
        <w:tc>
          <w:tcPr>
            <w:tcW w:w="1436" w:type="dxa"/>
            <w:vAlign w:val="center"/>
          </w:tcPr>
          <w:p w14:paraId="65145142" w14:textId="77777777" w:rsidR="00624001" w:rsidRDefault="00624001" w:rsidP="00624001">
            <w:pPr>
              <w:jc w:val="right"/>
              <w:rPr>
                <w:rFonts w:ascii="Calibri" w:hAnsi="Calibri"/>
                <w:color w:val="000000"/>
              </w:rPr>
            </w:pPr>
            <w:r>
              <w:rPr>
                <w:rFonts w:ascii="Calibri" w:hAnsi="Calibri" w:cs="Calibri"/>
                <w:color w:val="000000"/>
              </w:rPr>
              <w:t>44.33266</w:t>
            </w:r>
          </w:p>
        </w:tc>
        <w:tc>
          <w:tcPr>
            <w:tcW w:w="1526" w:type="dxa"/>
            <w:vAlign w:val="center"/>
          </w:tcPr>
          <w:p w14:paraId="577E2C9D" w14:textId="77777777" w:rsidR="00624001" w:rsidRDefault="00624001" w:rsidP="00624001">
            <w:pPr>
              <w:jc w:val="right"/>
              <w:rPr>
                <w:rFonts w:ascii="Calibri" w:hAnsi="Calibri"/>
                <w:color w:val="000000"/>
              </w:rPr>
            </w:pPr>
            <w:r>
              <w:rPr>
                <w:rFonts w:ascii="Calibri" w:hAnsi="Calibri" w:cs="Calibri"/>
                <w:color w:val="000000"/>
              </w:rPr>
              <w:t>-67.41032</w:t>
            </w:r>
          </w:p>
        </w:tc>
        <w:tc>
          <w:tcPr>
            <w:tcW w:w="1702" w:type="dxa"/>
            <w:vAlign w:val="center"/>
          </w:tcPr>
          <w:p w14:paraId="1E82627F" w14:textId="77777777" w:rsidR="00624001" w:rsidRDefault="00624001" w:rsidP="00624001">
            <w:pPr>
              <w:jc w:val="center"/>
            </w:pPr>
            <w:r>
              <w:rPr>
                <w:color w:val="000000"/>
              </w:rPr>
              <w:t>84</w:t>
            </w:r>
          </w:p>
        </w:tc>
      </w:tr>
      <w:tr w:rsidR="00624001" w14:paraId="1DFFAE63" w14:textId="77777777" w:rsidTr="00D57156">
        <w:tc>
          <w:tcPr>
            <w:tcW w:w="990" w:type="dxa"/>
            <w:vAlign w:val="center"/>
          </w:tcPr>
          <w:p w14:paraId="0281DE8D" w14:textId="77777777" w:rsidR="00624001" w:rsidRDefault="00624001" w:rsidP="00624001">
            <w:pPr>
              <w:jc w:val="center"/>
              <w:rPr>
                <w:rFonts w:ascii="Calibri" w:hAnsi="Calibri"/>
                <w:color w:val="000000"/>
              </w:rPr>
            </w:pPr>
            <w:r>
              <w:rPr>
                <w:rFonts w:ascii="Calibri" w:hAnsi="Calibri" w:cs="Calibri"/>
                <w:color w:val="000000"/>
              </w:rPr>
              <w:t>28</w:t>
            </w:r>
          </w:p>
        </w:tc>
        <w:tc>
          <w:tcPr>
            <w:tcW w:w="1346" w:type="dxa"/>
            <w:vAlign w:val="center"/>
          </w:tcPr>
          <w:p w14:paraId="4B438B2F" w14:textId="77777777" w:rsidR="00624001" w:rsidRDefault="00624001" w:rsidP="00624001">
            <w:pPr>
              <w:jc w:val="center"/>
              <w:rPr>
                <w:rFonts w:ascii="Calibri" w:hAnsi="Calibri"/>
                <w:color w:val="000000"/>
              </w:rPr>
            </w:pPr>
            <w:r>
              <w:rPr>
                <w:rFonts w:ascii="Calibri" w:hAnsi="Calibri" w:cs="Calibri"/>
                <w:color w:val="000000"/>
              </w:rPr>
              <w:t>6/29/18</w:t>
            </w:r>
          </w:p>
        </w:tc>
        <w:tc>
          <w:tcPr>
            <w:tcW w:w="1432" w:type="dxa"/>
            <w:vAlign w:val="center"/>
          </w:tcPr>
          <w:p w14:paraId="793F5A3F" w14:textId="77777777" w:rsidR="00624001" w:rsidRDefault="00624001" w:rsidP="00624001">
            <w:pPr>
              <w:jc w:val="center"/>
              <w:rPr>
                <w:rFonts w:ascii="Calibri" w:hAnsi="Calibri"/>
                <w:color w:val="000000"/>
              </w:rPr>
            </w:pPr>
            <w:r>
              <w:rPr>
                <w:rFonts w:ascii="Calibri" w:hAnsi="Calibri" w:cs="Calibri"/>
                <w:color w:val="000000"/>
              </w:rPr>
              <w:t>1:27</w:t>
            </w:r>
          </w:p>
        </w:tc>
        <w:tc>
          <w:tcPr>
            <w:tcW w:w="1436" w:type="dxa"/>
            <w:vAlign w:val="center"/>
          </w:tcPr>
          <w:p w14:paraId="0E76215E" w14:textId="77777777" w:rsidR="00624001" w:rsidRDefault="00624001" w:rsidP="00624001">
            <w:pPr>
              <w:jc w:val="right"/>
              <w:rPr>
                <w:rFonts w:ascii="Calibri" w:hAnsi="Calibri"/>
                <w:color w:val="000000"/>
              </w:rPr>
            </w:pPr>
            <w:r>
              <w:rPr>
                <w:rFonts w:ascii="Calibri" w:hAnsi="Calibri" w:cs="Calibri"/>
                <w:color w:val="000000"/>
              </w:rPr>
              <w:t>44.56966</w:t>
            </w:r>
          </w:p>
        </w:tc>
        <w:tc>
          <w:tcPr>
            <w:tcW w:w="1526" w:type="dxa"/>
            <w:vAlign w:val="center"/>
          </w:tcPr>
          <w:p w14:paraId="64EADE00" w14:textId="77777777" w:rsidR="00624001" w:rsidRDefault="00624001" w:rsidP="00624001">
            <w:pPr>
              <w:jc w:val="right"/>
              <w:rPr>
                <w:rFonts w:ascii="Calibri" w:hAnsi="Calibri"/>
                <w:color w:val="000000"/>
              </w:rPr>
            </w:pPr>
            <w:r>
              <w:rPr>
                <w:rFonts w:ascii="Calibri" w:hAnsi="Calibri" w:cs="Calibri"/>
                <w:color w:val="000000"/>
              </w:rPr>
              <w:t>-67.03316</w:t>
            </w:r>
          </w:p>
        </w:tc>
        <w:tc>
          <w:tcPr>
            <w:tcW w:w="1702" w:type="dxa"/>
            <w:vAlign w:val="center"/>
          </w:tcPr>
          <w:p w14:paraId="21539173" w14:textId="77777777" w:rsidR="00624001" w:rsidRDefault="00624001" w:rsidP="00624001">
            <w:pPr>
              <w:jc w:val="center"/>
            </w:pPr>
            <w:r>
              <w:rPr>
                <w:color w:val="000000"/>
              </w:rPr>
              <w:t>88</w:t>
            </w:r>
          </w:p>
        </w:tc>
      </w:tr>
      <w:tr w:rsidR="00624001" w14:paraId="36153C72" w14:textId="77777777" w:rsidTr="00D57156">
        <w:tc>
          <w:tcPr>
            <w:tcW w:w="990" w:type="dxa"/>
            <w:vAlign w:val="center"/>
          </w:tcPr>
          <w:p w14:paraId="74D1DBFC" w14:textId="77777777" w:rsidR="00624001" w:rsidRDefault="00624001" w:rsidP="00624001">
            <w:pPr>
              <w:jc w:val="center"/>
              <w:rPr>
                <w:rFonts w:ascii="Calibri" w:hAnsi="Calibri"/>
                <w:color w:val="000000"/>
              </w:rPr>
            </w:pPr>
            <w:r>
              <w:rPr>
                <w:rFonts w:ascii="Calibri" w:hAnsi="Calibri" w:cs="Calibri"/>
                <w:color w:val="000000"/>
              </w:rPr>
              <w:t>29</w:t>
            </w:r>
          </w:p>
        </w:tc>
        <w:tc>
          <w:tcPr>
            <w:tcW w:w="1346" w:type="dxa"/>
            <w:vAlign w:val="center"/>
          </w:tcPr>
          <w:p w14:paraId="31F15273" w14:textId="77777777" w:rsidR="00624001" w:rsidRDefault="00624001" w:rsidP="00624001">
            <w:pPr>
              <w:jc w:val="center"/>
              <w:rPr>
                <w:rFonts w:ascii="Calibri" w:hAnsi="Calibri"/>
                <w:color w:val="000000"/>
              </w:rPr>
            </w:pPr>
            <w:r>
              <w:rPr>
                <w:rFonts w:ascii="Calibri" w:hAnsi="Calibri" w:cs="Calibri"/>
                <w:color w:val="000000"/>
              </w:rPr>
              <w:t>6/29/18</w:t>
            </w:r>
          </w:p>
        </w:tc>
        <w:tc>
          <w:tcPr>
            <w:tcW w:w="1432" w:type="dxa"/>
            <w:vAlign w:val="center"/>
          </w:tcPr>
          <w:p w14:paraId="11F4E204" w14:textId="77777777" w:rsidR="00624001" w:rsidRDefault="00624001" w:rsidP="00624001">
            <w:pPr>
              <w:jc w:val="center"/>
              <w:rPr>
                <w:rFonts w:ascii="Calibri" w:hAnsi="Calibri"/>
                <w:color w:val="000000"/>
              </w:rPr>
            </w:pPr>
            <w:r>
              <w:rPr>
                <w:rFonts w:ascii="Calibri" w:hAnsi="Calibri" w:cs="Calibri"/>
                <w:color w:val="000000"/>
              </w:rPr>
              <w:t>4:02</w:t>
            </w:r>
          </w:p>
        </w:tc>
        <w:tc>
          <w:tcPr>
            <w:tcW w:w="1436" w:type="dxa"/>
            <w:vAlign w:val="center"/>
          </w:tcPr>
          <w:p w14:paraId="7A8F7DEE" w14:textId="77777777" w:rsidR="00624001" w:rsidRDefault="00624001" w:rsidP="00624001">
            <w:pPr>
              <w:jc w:val="right"/>
              <w:rPr>
                <w:rFonts w:ascii="Calibri" w:hAnsi="Calibri"/>
                <w:color w:val="000000"/>
              </w:rPr>
            </w:pPr>
            <w:r>
              <w:rPr>
                <w:rFonts w:ascii="Calibri" w:hAnsi="Calibri" w:cs="Calibri"/>
                <w:color w:val="000000"/>
              </w:rPr>
              <w:t>44.93048</w:t>
            </w:r>
          </w:p>
        </w:tc>
        <w:tc>
          <w:tcPr>
            <w:tcW w:w="1526" w:type="dxa"/>
            <w:vAlign w:val="center"/>
          </w:tcPr>
          <w:p w14:paraId="6DDF026D" w14:textId="77777777" w:rsidR="00624001" w:rsidRDefault="00624001" w:rsidP="00624001">
            <w:pPr>
              <w:jc w:val="right"/>
              <w:rPr>
                <w:rFonts w:ascii="Calibri" w:hAnsi="Calibri"/>
                <w:color w:val="000000"/>
              </w:rPr>
            </w:pPr>
            <w:r>
              <w:rPr>
                <w:rFonts w:ascii="Calibri" w:hAnsi="Calibri" w:cs="Calibri"/>
                <w:color w:val="000000"/>
              </w:rPr>
              <w:t>-66.8413</w:t>
            </w:r>
          </w:p>
        </w:tc>
        <w:tc>
          <w:tcPr>
            <w:tcW w:w="1702" w:type="dxa"/>
            <w:vAlign w:val="center"/>
          </w:tcPr>
          <w:p w14:paraId="1F6D1040" w14:textId="77777777" w:rsidR="00624001" w:rsidRDefault="00624001" w:rsidP="00624001">
            <w:pPr>
              <w:jc w:val="center"/>
            </w:pPr>
            <w:r>
              <w:rPr>
                <w:color w:val="000000"/>
              </w:rPr>
              <w:t>103</w:t>
            </w:r>
          </w:p>
        </w:tc>
      </w:tr>
      <w:tr w:rsidR="00624001" w14:paraId="53BF25F3" w14:textId="77777777" w:rsidTr="00D57156">
        <w:tc>
          <w:tcPr>
            <w:tcW w:w="990" w:type="dxa"/>
            <w:vAlign w:val="center"/>
          </w:tcPr>
          <w:p w14:paraId="67BCA90B" w14:textId="77777777" w:rsidR="00624001" w:rsidRDefault="00624001" w:rsidP="00624001">
            <w:pPr>
              <w:jc w:val="center"/>
              <w:rPr>
                <w:rFonts w:ascii="Calibri" w:hAnsi="Calibri"/>
                <w:color w:val="000000"/>
              </w:rPr>
            </w:pPr>
            <w:r>
              <w:rPr>
                <w:rFonts w:ascii="Calibri" w:hAnsi="Calibri" w:cs="Calibri"/>
                <w:color w:val="000000"/>
              </w:rPr>
              <w:t>30</w:t>
            </w:r>
          </w:p>
        </w:tc>
        <w:tc>
          <w:tcPr>
            <w:tcW w:w="1346" w:type="dxa"/>
            <w:vAlign w:val="center"/>
          </w:tcPr>
          <w:p w14:paraId="4BADFDB6" w14:textId="77777777" w:rsidR="00624001" w:rsidRDefault="00624001" w:rsidP="00624001">
            <w:pPr>
              <w:jc w:val="center"/>
              <w:rPr>
                <w:rFonts w:ascii="Calibri" w:hAnsi="Calibri"/>
                <w:color w:val="000000"/>
              </w:rPr>
            </w:pPr>
            <w:r>
              <w:rPr>
                <w:rFonts w:ascii="Calibri" w:hAnsi="Calibri" w:cs="Calibri"/>
                <w:color w:val="000000"/>
              </w:rPr>
              <w:t>6/29/18</w:t>
            </w:r>
          </w:p>
        </w:tc>
        <w:tc>
          <w:tcPr>
            <w:tcW w:w="1432" w:type="dxa"/>
            <w:vAlign w:val="center"/>
          </w:tcPr>
          <w:p w14:paraId="6CEB0C7A" w14:textId="77777777" w:rsidR="00624001" w:rsidRDefault="00624001" w:rsidP="00624001">
            <w:pPr>
              <w:jc w:val="center"/>
              <w:rPr>
                <w:rFonts w:ascii="Calibri" w:hAnsi="Calibri"/>
                <w:color w:val="000000"/>
              </w:rPr>
            </w:pPr>
            <w:r>
              <w:rPr>
                <w:rFonts w:ascii="Calibri" w:hAnsi="Calibri" w:cs="Calibri"/>
                <w:color w:val="000000"/>
              </w:rPr>
              <w:t>6:39</w:t>
            </w:r>
          </w:p>
        </w:tc>
        <w:tc>
          <w:tcPr>
            <w:tcW w:w="1436" w:type="dxa"/>
            <w:vAlign w:val="center"/>
          </w:tcPr>
          <w:p w14:paraId="104A8A9A" w14:textId="77777777" w:rsidR="00624001" w:rsidRDefault="00624001" w:rsidP="00624001">
            <w:pPr>
              <w:jc w:val="right"/>
              <w:rPr>
                <w:rFonts w:ascii="Calibri" w:hAnsi="Calibri"/>
                <w:color w:val="000000"/>
              </w:rPr>
            </w:pPr>
            <w:r>
              <w:rPr>
                <w:rFonts w:ascii="Calibri" w:hAnsi="Calibri" w:cs="Calibri"/>
                <w:color w:val="000000"/>
              </w:rPr>
              <w:t>45.00582</w:t>
            </w:r>
          </w:p>
        </w:tc>
        <w:tc>
          <w:tcPr>
            <w:tcW w:w="1526" w:type="dxa"/>
            <w:vAlign w:val="center"/>
          </w:tcPr>
          <w:p w14:paraId="16B3E72D" w14:textId="77777777" w:rsidR="00624001" w:rsidRDefault="00624001" w:rsidP="00624001">
            <w:pPr>
              <w:jc w:val="right"/>
              <w:rPr>
                <w:rFonts w:ascii="Calibri" w:hAnsi="Calibri"/>
                <w:color w:val="000000"/>
              </w:rPr>
            </w:pPr>
            <w:r>
              <w:rPr>
                <w:rFonts w:ascii="Calibri" w:hAnsi="Calibri" w:cs="Calibri"/>
                <w:color w:val="000000"/>
              </w:rPr>
              <w:t>-66.29282</w:t>
            </w:r>
          </w:p>
        </w:tc>
        <w:tc>
          <w:tcPr>
            <w:tcW w:w="1702" w:type="dxa"/>
            <w:vAlign w:val="center"/>
          </w:tcPr>
          <w:p w14:paraId="0EB869CA" w14:textId="77777777" w:rsidR="00624001" w:rsidRDefault="00624001" w:rsidP="00624001">
            <w:pPr>
              <w:jc w:val="center"/>
            </w:pPr>
            <w:r>
              <w:rPr>
                <w:color w:val="000000"/>
              </w:rPr>
              <w:t>105</w:t>
            </w:r>
          </w:p>
        </w:tc>
      </w:tr>
      <w:tr w:rsidR="00624001" w14:paraId="077737F8" w14:textId="77777777" w:rsidTr="00D57156">
        <w:tc>
          <w:tcPr>
            <w:tcW w:w="990" w:type="dxa"/>
            <w:vAlign w:val="center"/>
          </w:tcPr>
          <w:p w14:paraId="671FC4A0" w14:textId="77777777" w:rsidR="00624001" w:rsidRDefault="00624001" w:rsidP="00624001">
            <w:pPr>
              <w:jc w:val="center"/>
              <w:rPr>
                <w:rFonts w:ascii="Calibri" w:hAnsi="Calibri"/>
                <w:color w:val="000000"/>
              </w:rPr>
            </w:pPr>
            <w:r>
              <w:rPr>
                <w:rFonts w:ascii="Calibri" w:hAnsi="Calibri" w:cs="Calibri"/>
                <w:color w:val="000000"/>
              </w:rPr>
              <w:t>31</w:t>
            </w:r>
          </w:p>
        </w:tc>
        <w:tc>
          <w:tcPr>
            <w:tcW w:w="1346" w:type="dxa"/>
            <w:vAlign w:val="center"/>
          </w:tcPr>
          <w:p w14:paraId="48C716CD" w14:textId="77777777" w:rsidR="00624001" w:rsidRDefault="00624001" w:rsidP="00624001">
            <w:pPr>
              <w:jc w:val="center"/>
              <w:rPr>
                <w:rFonts w:ascii="Calibri" w:hAnsi="Calibri"/>
                <w:color w:val="000000"/>
              </w:rPr>
            </w:pPr>
            <w:r>
              <w:rPr>
                <w:rFonts w:ascii="Calibri" w:hAnsi="Calibri" w:cs="Calibri"/>
                <w:color w:val="000000"/>
              </w:rPr>
              <w:t>6/29/18</w:t>
            </w:r>
          </w:p>
        </w:tc>
        <w:tc>
          <w:tcPr>
            <w:tcW w:w="1432" w:type="dxa"/>
            <w:vAlign w:val="center"/>
          </w:tcPr>
          <w:p w14:paraId="18C286CC" w14:textId="77777777" w:rsidR="00624001" w:rsidRDefault="00624001" w:rsidP="00624001">
            <w:pPr>
              <w:jc w:val="center"/>
              <w:rPr>
                <w:rFonts w:ascii="Calibri" w:hAnsi="Calibri"/>
                <w:color w:val="000000"/>
              </w:rPr>
            </w:pPr>
            <w:r>
              <w:rPr>
                <w:rFonts w:ascii="Calibri" w:hAnsi="Calibri" w:cs="Calibri"/>
                <w:color w:val="000000"/>
              </w:rPr>
              <w:t>9:11</w:t>
            </w:r>
          </w:p>
        </w:tc>
        <w:tc>
          <w:tcPr>
            <w:tcW w:w="1436" w:type="dxa"/>
            <w:vAlign w:val="center"/>
          </w:tcPr>
          <w:p w14:paraId="79BA0F28" w14:textId="77777777" w:rsidR="00624001" w:rsidRDefault="00624001" w:rsidP="00624001">
            <w:pPr>
              <w:jc w:val="right"/>
              <w:rPr>
                <w:rFonts w:ascii="Calibri" w:hAnsi="Calibri"/>
                <w:color w:val="000000"/>
              </w:rPr>
            </w:pPr>
            <w:r>
              <w:rPr>
                <w:rFonts w:ascii="Calibri" w:hAnsi="Calibri" w:cs="Calibri"/>
                <w:color w:val="000000"/>
              </w:rPr>
              <w:t>44.75166</w:t>
            </w:r>
          </w:p>
        </w:tc>
        <w:tc>
          <w:tcPr>
            <w:tcW w:w="1526" w:type="dxa"/>
            <w:vAlign w:val="center"/>
          </w:tcPr>
          <w:p w14:paraId="71E46392" w14:textId="77777777" w:rsidR="00624001" w:rsidRDefault="00624001" w:rsidP="00624001">
            <w:pPr>
              <w:jc w:val="right"/>
              <w:rPr>
                <w:rFonts w:ascii="Calibri" w:hAnsi="Calibri"/>
                <w:color w:val="000000"/>
              </w:rPr>
            </w:pPr>
            <w:r>
              <w:rPr>
                <w:rFonts w:ascii="Calibri" w:hAnsi="Calibri" w:cs="Calibri"/>
                <w:color w:val="000000"/>
              </w:rPr>
              <w:t>-66.08816</w:t>
            </w:r>
          </w:p>
        </w:tc>
        <w:tc>
          <w:tcPr>
            <w:tcW w:w="1702" w:type="dxa"/>
            <w:vAlign w:val="center"/>
          </w:tcPr>
          <w:p w14:paraId="61CCC38F" w14:textId="77777777" w:rsidR="00624001" w:rsidRDefault="00624001" w:rsidP="00624001">
            <w:pPr>
              <w:jc w:val="center"/>
            </w:pPr>
            <w:r>
              <w:rPr>
                <w:color w:val="000000"/>
              </w:rPr>
              <w:t>104</w:t>
            </w:r>
          </w:p>
        </w:tc>
      </w:tr>
      <w:tr w:rsidR="00624001" w14:paraId="7CC90036" w14:textId="77777777" w:rsidTr="00D57156">
        <w:tc>
          <w:tcPr>
            <w:tcW w:w="990" w:type="dxa"/>
            <w:vAlign w:val="center"/>
          </w:tcPr>
          <w:p w14:paraId="03AAD19B" w14:textId="77777777" w:rsidR="00624001" w:rsidRDefault="00624001" w:rsidP="00624001">
            <w:pPr>
              <w:jc w:val="center"/>
              <w:rPr>
                <w:rFonts w:ascii="Calibri" w:hAnsi="Calibri"/>
                <w:color w:val="000000"/>
              </w:rPr>
            </w:pPr>
            <w:r>
              <w:rPr>
                <w:rFonts w:ascii="Calibri" w:hAnsi="Calibri" w:cs="Calibri"/>
                <w:color w:val="000000"/>
              </w:rPr>
              <w:t>32</w:t>
            </w:r>
          </w:p>
        </w:tc>
        <w:tc>
          <w:tcPr>
            <w:tcW w:w="1346" w:type="dxa"/>
            <w:vAlign w:val="center"/>
          </w:tcPr>
          <w:p w14:paraId="4B37D6BD" w14:textId="77777777" w:rsidR="00624001" w:rsidRDefault="00624001" w:rsidP="00624001">
            <w:pPr>
              <w:jc w:val="center"/>
              <w:rPr>
                <w:rFonts w:ascii="Calibri" w:hAnsi="Calibri"/>
                <w:color w:val="000000"/>
              </w:rPr>
            </w:pPr>
            <w:r>
              <w:rPr>
                <w:rFonts w:ascii="Calibri" w:hAnsi="Calibri" w:cs="Calibri"/>
                <w:color w:val="000000"/>
              </w:rPr>
              <w:t>6/29/18</w:t>
            </w:r>
          </w:p>
        </w:tc>
        <w:tc>
          <w:tcPr>
            <w:tcW w:w="1432" w:type="dxa"/>
            <w:vAlign w:val="center"/>
          </w:tcPr>
          <w:p w14:paraId="3835E9AD" w14:textId="77777777" w:rsidR="00624001" w:rsidRDefault="00624001" w:rsidP="00624001">
            <w:pPr>
              <w:jc w:val="center"/>
              <w:rPr>
                <w:rFonts w:ascii="Calibri" w:hAnsi="Calibri"/>
                <w:color w:val="000000"/>
              </w:rPr>
            </w:pPr>
            <w:r>
              <w:rPr>
                <w:rFonts w:ascii="Calibri" w:hAnsi="Calibri" w:cs="Calibri"/>
                <w:color w:val="000000"/>
              </w:rPr>
              <w:t>12:11</w:t>
            </w:r>
          </w:p>
        </w:tc>
        <w:tc>
          <w:tcPr>
            <w:tcW w:w="1436" w:type="dxa"/>
            <w:vAlign w:val="center"/>
          </w:tcPr>
          <w:p w14:paraId="07526399" w14:textId="77777777" w:rsidR="00624001" w:rsidRDefault="00624001" w:rsidP="00624001">
            <w:pPr>
              <w:jc w:val="right"/>
              <w:rPr>
                <w:rFonts w:ascii="Calibri" w:hAnsi="Calibri"/>
                <w:color w:val="000000"/>
              </w:rPr>
            </w:pPr>
            <w:r>
              <w:rPr>
                <w:rFonts w:ascii="Calibri" w:hAnsi="Calibri" w:cs="Calibri"/>
                <w:color w:val="000000"/>
              </w:rPr>
              <w:t>44.47832</w:t>
            </w:r>
          </w:p>
        </w:tc>
        <w:tc>
          <w:tcPr>
            <w:tcW w:w="1526" w:type="dxa"/>
            <w:vAlign w:val="center"/>
          </w:tcPr>
          <w:p w14:paraId="7EC39E93" w14:textId="77777777" w:rsidR="00624001" w:rsidRDefault="00624001" w:rsidP="00624001">
            <w:pPr>
              <w:jc w:val="right"/>
              <w:rPr>
                <w:rFonts w:ascii="Calibri" w:hAnsi="Calibri"/>
                <w:color w:val="000000"/>
              </w:rPr>
            </w:pPr>
            <w:r>
              <w:rPr>
                <w:rFonts w:ascii="Calibri" w:hAnsi="Calibri" w:cs="Calibri"/>
                <w:color w:val="000000"/>
              </w:rPr>
              <w:t>-66.44348</w:t>
            </w:r>
          </w:p>
        </w:tc>
        <w:tc>
          <w:tcPr>
            <w:tcW w:w="1702" w:type="dxa"/>
            <w:vAlign w:val="center"/>
          </w:tcPr>
          <w:p w14:paraId="31A75DDF" w14:textId="77777777" w:rsidR="00624001" w:rsidRDefault="00624001" w:rsidP="00624001">
            <w:pPr>
              <w:jc w:val="center"/>
            </w:pPr>
            <w:r>
              <w:rPr>
                <w:color w:val="000000"/>
              </w:rPr>
              <w:t>200</w:t>
            </w:r>
          </w:p>
        </w:tc>
      </w:tr>
      <w:tr w:rsidR="00624001" w14:paraId="222846B1" w14:textId="77777777" w:rsidTr="00D57156">
        <w:tc>
          <w:tcPr>
            <w:tcW w:w="990" w:type="dxa"/>
            <w:vAlign w:val="center"/>
          </w:tcPr>
          <w:p w14:paraId="461A0D68" w14:textId="77777777" w:rsidR="00624001" w:rsidRDefault="00624001" w:rsidP="00624001">
            <w:pPr>
              <w:jc w:val="center"/>
              <w:rPr>
                <w:rFonts w:ascii="Calibri" w:hAnsi="Calibri"/>
                <w:color w:val="000000"/>
              </w:rPr>
            </w:pPr>
            <w:r>
              <w:rPr>
                <w:rFonts w:ascii="Calibri" w:hAnsi="Calibri" w:cs="Calibri"/>
                <w:color w:val="000000"/>
              </w:rPr>
              <w:t>33</w:t>
            </w:r>
          </w:p>
        </w:tc>
        <w:tc>
          <w:tcPr>
            <w:tcW w:w="1346" w:type="dxa"/>
            <w:vAlign w:val="center"/>
          </w:tcPr>
          <w:p w14:paraId="708116EF" w14:textId="77777777" w:rsidR="00624001" w:rsidRDefault="00624001" w:rsidP="00624001">
            <w:pPr>
              <w:jc w:val="center"/>
              <w:rPr>
                <w:rFonts w:ascii="Calibri" w:hAnsi="Calibri"/>
                <w:color w:val="000000"/>
              </w:rPr>
            </w:pPr>
            <w:r>
              <w:rPr>
                <w:rFonts w:ascii="Calibri" w:hAnsi="Calibri" w:cs="Calibri"/>
                <w:color w:val="000000"/>
              </w:rPr>
              <w:t>6/29/18</w:t>
            </w:r>
          </w:p>
        </w:tc>
        <w:tc>
          <w:tcPr>
            <w:tcW w:w="1432" w:type="dxa"/>
            <w:vAlign w:val="center"/>
          </w:tcPr>
          <w:p w14:paraId="2359CBF5" w14:textId="77777777" w:rsidR="00624001" w:rsidRDefault="00624001" w:rsidP="00624001">
            <w:pPr>
              <w:jc w:val="center"/>
              <w:rPr>
                <w:rFonts w:ascii="Calibri" w:hAnsi="Calibri"/>
                <w:color w:val="000000"/>
              </w:rPr>
            </w:pPr>
            <w:r>
              <w:rPr>
                <w:rFonts w:ascii="Calibri" w:hAnsi="Calibri" w:cs="Calibri"/>
                <w:color w:val="000000"/>
              </w:rPr>
              <w:t>15:50</w:t>
            </w:r>
          </w:p>
        </w:tc>
        <w:tc>
          <w:tcPr>
            <w:tcW w:w="1436" w:type="dxa"/>
            <w:vAlign w:val="center"/>
          </w:tcPr>
          <w:p w14:paraId="46F236AB" w14:textId="77777777" w:rsidR="00624001" w:rsidRDefault="00624001" w:rsidP="00624001">
            <w:pPr>
              <w:jc w:val="right"/>
              <w:rPr>
                <w:rFonts w:ascii="Calibri" w:hAnsi="Calibri"/>
                <w:color w:val="000000"/>
              </w:rPr>
            </w:pPr>
            <w:r>
              <w:rPr>
                <w:rFonts w:ascii="Calibri" w:hAnsi="Calibri" w:cs="Calibri"/>
                <w:color w:val="000000"/>
              </w:rPr>
              <w:t>44.15366</w:t>
            </w:r>
          </w:p>
        </w:tc>
        <w:tc>
          <w:tcPr>
            <w:tcW w:w="1526" w:type="dxa"/>
            <w:vAlign w:val="center"/>
          </w:tcPr>
          <w:p w14:paraId="55280E98" w14:textId="77777777" w:rsidR="00624001" w:rsidRDefault="00624001" w:rsidP="00624001">
            <w:pPr>
              <w:jc w:val="right"/>
              <w:rPr>
                <w:rFonts w:ascii="Calibri" w:hAnsi="Calibri"/>
                <w:color w:val="000000"/>
              </w:rPr>
            </w:pPr>
            <w:r>
              <w:rPr>
                <w:rFonts w:ascii="Calibri" w:hAnsi="Calibri" w:cs="Calibri"/>
                <w:color w:val="000000"/>
              </w:rPr>
              <w:t>-66.62232</w:t>
            </w:r>
          </w:p>
        </w:tc>
        <w:tc>
          <w:tcPr>
            <w:tcW w:w="1702" w:type="dxa"/>
            <w:vAlign w:val="center"/>
          </w:tcPr>
          <w:p w14:paraId="7CC4BA34" w14:textId="77777777" w:rsidR="00624001" w:rsidRDefault="00624001" w:rsidP="00624001">
            <w:pPr>
              <w:jc w:val="center"/>
            </w:pPr>
            <w:r>
              <w:rPr>
                <w:color w:val="000000"/>
              </w:rPr>
              <w:t>100</w:t>
            </w:r>
          </w:p>
        </w:tc>
      </w:tr>
      <w:tr w:rsidR="00624001" w14:paraId="61EFCEF9" w14:textId="77777777" w:rsidTr="00D57156">
        <w:tc>
          <w:tcPr>
            <w:tcW w:w="990" w:type="dxa"/>
            <w:vAlign w:val="center"/>
          </w:tcPr>
          <w:p w14:paraId="7E2CBA0E" w14:textId="77777777" w:rsidR="00624001" w:rsidRDefault="00624001" w:rsidP="00624001">
            <w:pPr>
              <w:jc w:val="center"/>
              <w:rPr>
                <w:rFonts w:ascii="Calibri" w:hAnsi="Calibri"/>
                <w:color w:val="000000"/>
              </w:rPr>
            </w:pPr>
            <w:r>
              <w:rPr>
                <w:rFonts w:ascii="Calibri" w:hAnsi="Calibri" w:cs="Calibri"/>
                <w:color w:val="000000"/>
              </w:rPr>
              <w:t>34</w:t>
            </w:r>
          </w:p>
        </w:tc>
        <w:tc>
          <w:tcPr>
            <w:tcW w:w="1346" w:type="dxa"/>
            <w:vAlign w:val="center"/>
          </w:tcPr>
          <w:p w14:paraId="14EAAF6A" w14:textId="77777777" w:rsidR="00624001" w:rsidRDefault="00624001" w:rsidP="00624001">
            <w:pPr>
              <w:jc w:val="center"/>
              <w:rPr>
                <w:rFonts w:ascii="Calibri" w:hAnsi="Calibri"/>
                <w:color w:val="000000"/>
              </w:rPr>
            </w:pPr>
            <w:r>
              <w:rPr>
                <w:rFonts w:ascii="Calibri" w:hAnsi="Calibri" w:cs="Calibri"/>
                <w:color w:val="000000"/>
              </w:rPr>
              <w:t>6/29/18</w:t>
            </w:r>
          </w:p>
        </w:tc>
        <w:tc>
          <w:tcPr>
            <w:tcW w:w="1432" w:type="dxa"/>
            <w:vAlign w:val="center"/>
          </w:tcPr>
          <w:p w14:paraId="0A582098" w14:textId="77777777" w:rsidR="00624001" w:rsidRDefault="00624001" w:rsidP="00624001">
            <w:pPr>
              <w:jc w:val="center"/>
              <w:rPr>
                <w:rFonts w:ascii="Calibri" w:hAnsi="Calibri"/>
                <w:color w:val="000000"/>
              </w:rPr>
            </w:pPr>
            <w:r>
              <w:rPr>
                <w:rFonts w:ascii="Calibri" w:hAnsi="Calibri" w:cs="Calibri"/>
                <w:color w:val="000000"/>
              </w:rPr>
              <w:t>18:55</w:t>
            </w:r>
          </w:p>
        </w:tc>
        <w:tc>
          <w:tcPr>
            <w:tcW w:w="1436" w:type="dxa"/>
            <w:vAlign w:val="center"/>
          </w:tcPr>
          <w:p w14:paraId="71E72BB3" w14:textId="77777777" w:rsidR="00624001" w:rsidRDefault="00624001" w:rsidP="00624001">
            <w:pPr>
              <w:jc w:val="right"/>
              <w:rPr>
                <w:rFonts w:ascii="Calibri" w:hAnsi="Calibri"/>
                <w:color w:val="000000"/>
              </w:rPr>
            </w:pPr>
            <w:r>
              <w:rPr>
                <w:rFonts w:ascii="Calibri" w:hAnsi="Calibri" w:cs="Calibri"/>
                <w:color w:val="000000"/>
              </w:rPr>
              <w:t>43.87168</w:t>
            </w:r>
          </w:p>
        </w:tc>
        <w:tc>
          <w:tcPr>
            <w:tcW w:w="1526" w:type="dxa"/>
            <w:vAlign w:val="center"/>
          </w:tcPr>
          <w:p w14:paraId="4C8472FA" w14:textId="77777777" w:rsidR="00624001" w:rsidRDefault="00624001" w:rsidP="00624001">
            <w:pPr>
              <w:jc w:val="right"/>
              <w:rPr>
                <w:rFonts w:ascii="Calibri" w:hAnsi="Calibri"/>
                <w:color w:val="000000"/>
              </w:rPr>
            </w:pPr>
            <w:r>
              <w:rPr>
                <w:rFonts w:ascii="Calibri" w:hAnsi="Calibri" w:cs="Calibri"/>
                <w:color w:val="000000"/>
              </w:rPr>
              <w:t>-66.34885</w:t>
            </w:r>
          </w:p>
        </w:tc>
        <w:tc>
          <w:tcPr>
            <w:tcW w:w="1702" w:type="dxa"/>
            <w:vAlign w:val="center"/>
          </w:tcPr>
          <w:p w14:paraId="103BD1E4" w14:textId="77777777" w:rsidR="00624001" w:rsidRDefault="00624001" w:rsidP="00624001">
            <w:pPr>
              <w:jc w:val="center"/>
            </w:pPr>
            <w:r>
              <w:rPr>
                <w:color w:val="000000"/>
              </w:rPr>
              <w:t>63</w:t>
            </w:r>
          </w:p>
        </w:tc>
      </w:tr>
      <w:tr w:rsidR="00624001" w14:paraId="6559062F" w14:textId="77777777" w:rsidTr="00D57156">
        <w:tc>
          <w:tcPr>
            <w:tcW w:w="990" w:type="dxa"/>
            <w:vAlign w:val="center"/>
          </w:tcPr>
          <w:p w14:paraId="47E41AAC" w14:textId="77777777" w:rsidR="00624001" w:rsidRDefault="00624001" w:rsidP="00624001">
            <w:pPr>
              <w:jc w:val="center"/>
              <w:rPr>
                <w:rFonts w:ascii="Calibri" w:hAnsi="Calibri"/>
                <w:color w:val="000000"/>
              </w:rPr>
            </w:pPr>
            <w:r>
              <w:rPr>
                <w:rFonts w:ascii="Calibri" w:hAnsi="Calibri" w:cs="Calibri"/>
                <w:color w:val="000000"/>
              </w:rPr>
              <w:t>35</w:t>
            </w:r>
          </w:p>
        </w:tc>
        <w:tc>
          <w:tcPr>
            <w:tcW w:w="1346" w:type="dxa"/>
            <w:vAlign w:val="center"/>
          </w:tcPr>
          <w:p w14:paraId="14E007C3" w14:textId="77777777" w:rsidR="00624001" w:rsidRDefault="00624001" w:rsidP="00624001">
            <w:pPr>
              <w:jc w:val="center"/>
              <w:rPr>
                <w:rFonts w:ascii="Calibri" w:hAnsi="Calibri"/>
                <w:color w:val="000000"/>
              </w:rPr>
            </w:pPr>
            <w:r>
              <w:rPr>
                <w:rFonts w:ascii="Calibri" w:hAnsi="Calibri" w:cs="Calibri"/>
                <w:color w:val="000000"/>
              </w:rPr>
              <w:t>6/29/18</w:t>
            </w:r>
          </w:p>
        </w:tc>
        <w:tc>
          <w:tcPr>
            <w:tcW w:w="1432" w:type="dxa"/>
            <w:vAlign w:val="center"/>
          </w:tcPr>
          <w:p w14:paraId="71967E0E" w14:textId="77777777" w:rsidR="00624001" w:rsidRDefault="00624001" w:rsidP="00624001">
            <w:pPr>
              <w:jc w:val="center"/>
              <w:rPr>
                <w:rFonts w:ascii="Calibri" w:hAnsi="Calibri"/>
                <w:color w:val="000000"/>
              </w:rPr>
            </w:pPr>
            <w:r>
              <w:rPr>
                <w:rFonts w:ascii="Calibri" w:hAnsi="Calibri" w:cs="Calibri"/>
                <w:color w:val="000000"/>
              </w:rPr>
              <w:t>20:59</w:t>
            </w:r>
          </w:p>
        </w:tc>
        <w:tc>
          <w:tcPr>
            <w:tcW w:w="1436" w:type="dxa"/>
            <w:vAlign w:val="center"/>
          </w:tcPr>
          <w:p w14:paraId="356EE476" w14:textId="77777777" w:rsidR="00624001" w:rsidRDefault="00624001" w:rsidP="00624001">
            <w:pPr>
              <w:jc w:val="right"/>
              <w:rPr>
                <w:rFonts w:ascii="Calibri" w:hAnsi="Calibri"/>
                <w:color w:val="000000"/>
              </w:rPr>
            </w:pPr>
            <w:r>
              <w:rPr>
                <w:rFonts w:ascii="Calibri" w:hAnsi="Calibri" w:cs="Calibri"/>
                <w:color w:val="000000"/>
              </w:rPr>
              <w:t>43.8145</w:t>
            </w:r>
          </w:p>
        </w:tc>
        <w:tc>
          <w:tcPr>
            <w:tcW w:w="1526" w:type="dxa"/>
            <w:vAlign w:val="center"/>
          </w:tcPr>
          <w:p w14:paraId="7A3F42A1" w14:textId="77777777" w:rsidR="00624001" w:rsidRDefault="00624001" w:rsidP="00624001">
            <w:pPr>
              <w:jc w:val="right"/>
              <w:rPr>
                <w:rFonts w:ascii="Calibri" w:hAnsi="Calibri"/>
                <w:color w:val="000000"/>
              </w:rPr>
            </w:pPr>
            <w:r>
              <w:rPr>
                <w:rFonts w:ascii="Calibri" w:hAnsi="Calibri" w:cs="Calibri"/>
                <w:color w:val="000000"/>
              </w:rPr>
              <w:t>-66.52782</w:t>
            </w:r>
          </w:p>
        </w:tc>
        <w:tc>
          <w:tcPr>
            <w:tcW w:w="1702" w:type="dxa"/>
            <w:vAlign w:val="center"/>
          </w:tcPr>
          <w:p w14:paraId="67EC0A6E" w14:textId="77777777" w:rsidR="00624001" w:rsidRDefault="00624001" w:rsidP="00624001">
            <w:pPr>
              <w:jc w:val="center"/>
            </w:pPr>
            <w:r>
              <w:rPr>
                <w:color w:val="000000"/>
              </w:rPr>
              <w:t>100</w:t>
            </w:r>
          </w:p>
        </w:tc>
      </w:tr>
      <w:tr w:rsidR="00624001" w14:paraId="25F67576" w14:textId="77777777" w:rsidTr="00D57156">
        <w:tc>
          <w:tcPr>
            <w:tcW w:w="990" w:type="dxa"/>
            <w:vAlign w:val="center"/>
          </w:tcPr>
          <w:p w14:paraId="234F2C51" w14:textId="77777777" w:rsidR="00624001" w:rsidRDefault="00624001" w:rsidP="00624001">
            <w:pPr>
              <w:jc w:val="center"/>
              <w:rPr>
                <w:rFonts w:ascii="Calibri" w:hAnsi="Calibri"/>
                <w:color w:val="000000"/>
              </w:rPr>
            </w:pPr>
            <w:r>
              <w:rPr>
                <w:rFonts w:ascii="Calibri" w:hAnsi="Calibri" w:cs="Calibri"/>
                <w:color w:val="000000"/>
              </w:rPr>
              <w:t>36</w:t>
            </w:r>
          </w:p>
        </w:tc>
        <w:tc>
          <w:tcPr>
            <w:tcW w:w="1346" w:type="dxa"/>
            <w:vAlign w:val="center"/>
          </w:tcPr>
          <w:p w14:paraId="2F63E0D7" w14:textId="77777777" w:rsidR="00624001" w:rsidRDefault="00624001" w:rsidP="00624001">
            <w:pPr>
              <w:jc w:val="center"/>
              <w:rPr>
                <w:rFonts w:ascii="Calibri" w:hAnsi="Calibri"/>
                <w:color w:val="000000"/>
              </w:rPr>
            </w:pPr>
            <w:r>
              <w:rPr>
                <w:rFonts w:ascii="Calibri" w:hAnsi="Calibri" w:cs="Calibri"/>
                <w:color w:val="000000"/>
              </w:rPr>
              <w:t>6/29/18</w:t>
            </w:r>
          </w:p>
        </w:tc>
        <w:tc>
          <w:tcPr>
            <w:tcW w:w="1432" w:type="dxa"/>
            <w:vAlign w:val="center"/>
          </w:tcPr>
          <w:p w14:paraId="25B5618A" w14:textId="77777777" w:rsidR="00624001" w:rsidRDefault="00624001" w:rsidP="00624001">
            <w:pPr>
              <w:jc w:val="center"/>
              <w:rPr>
                <w:rFonts w:ascii="Calibri" w:hAnsi="Calibri"/>
                <w:color w:val="000000"/>
              </w:rPr>
            </w:pPr>
            <w:r>
              <w:rPr>
                <w:rFonts w:ascii="Calibri" w:hAnsi="Calibri" w:cs="Calibri"/>
                <w:color w:val="000000"/>
              </w:rPr>
              <w:t>22:02</w:t>
            </w:r>
          </w:p>
        </w:tc>
        <w:tc>
          <w:tcPr>
            <w:tcW w:w="1436" w:type="dxa"/>
            <w:vAlign w:val="center"/>
          </w:tcPr>
          <w:p w14:paraId="3A6B9EE9" w14:textId="77777777" w:rsidR="00624001" w:rsidRDefault="00624001" w:rsidP="00624001">
            <w:pPr>
              <w:jc w:val="right"/>
              <w:rPr>
                <w:rFonts w:ascii="Calibri" w:hAnsi="Calibri"/>
                <w:color w:val="000000"/>
              </w:rPr>
            </w:pPr>
            <w:r>
              <w:rPr>
                <w:rFonts w:ascii="Calibri" w:hAnsi="Calibri" w:cs="Calibri"/>
                <w:color w:val="000000"/>
              </w:rPr>
              <w:t>43.78516</w:t>
            </w:r>
          </w:p>
        </w:tc>
        <w:tc>
          <w:tcPr>
            <w:tcW w:w="1526" w:type="dxa"/>
            <w:vAlign w:val="center"/>
          </w:tcPr>
          <w:p w14:paraId="4DBC17D3" w14:textId="77777777" w:rsidR="00624001" w:rsidRDefault="00624001" w:rsidP="00624001">
            <w:pPr>
              <w:jc w:val="right"/>
              <w:rPr>
                <w:rFonts w:ascii="Calibri" w:hAnsi="Calibri"/>
                <w:color w:val="000000"/>
              </w:rPr>
            </w:pPr>
            <w:r>
              <w:rPr>
                <w:rFonts w:ascii="Calibri" w:hAnsi="Calibri" w:cs="Calibri"/>
                <w:color w:val="000000"/>
              </w:rPr>
              <w:t>-66.65432</w:t>
            </w:r>
          </w:p>
        </w:tc>
        <w:tc>
          <w:tcPr>
            <w:tcW w:w="1702" w:type="dxa"/>
            <w:vAlign w:val="center"/>
          </w:tcPr>
          <w:p w14:paraId="43EAE8EC" w14:textId="77777777" w:rsidR="00624001" w:rsidRDefault="00624001" w:rsidP="00624001">
            <w:pPr>
              <w:jc w:val="center"/>
            </w:pPr>
            <w:r>
              <w:rPr>
                <w:color w:val="000000"/>
              </w:rPr>
              <w:t>100</w:t>
            </w:r>
          </w:p>
        </w:tc>
      </w:tr>
      <w:tr w:rsidR="00624001" w14:paraId="3191535E" w14:textId="77777777" w:rsidTr="00D57156">
        <w:tc>
          <w:tcPr>
            <w:tcW w:w="990" w:type="dxa"/>
            <w:vAlign w:val="center"/>
          </w:tcPr>
          <w:p w14:paraId="7B04ED88" w14:textId="77777777" w:rsidR="00624001" w:rsidRDefault="00624001" w:rsidP="00624001">
            <w:pPr>
              <w:jc w:val="center"/>
              <w:rPr>
                <w:rFonts w:ascii="Calibri" w:hAnsi="Calibri"/>
                <w:color w:val="000000"/>
              </w:rPr>
            </w:pPr>
            <w:r>
              <w:rPr>
                <w:rFonts w:ascii="Calibri" w:hAnsi="Calibri" w:cs="Calibri"/>
                <w:color w:val="000000"/>
              </w:rPr>
              <w:t>37</w:t>
            </w:r>
          </w:p>
        </w:tc>
        <w:tc>
          <w:tcPr>
            <w:tcW w:w="1346" w:type="dxa"/>
            <w:vAlign w:val="center"/>
          </w:tcPr>
          <w:p w14:paraId="0719670E" w14:textId="77777777" w:rsidR="00624001" w:rsidRDefault="00624001" w:rsidP="00624001">
            <w:pPr>
              <w:jc w:val="center"/>
              <w:rPr>
                <w:rFonts w:ascii="Calibri" w:hAnsi="Calibri"/>
                <w:color w:val="000000"/>
              </w:rPr>
            </w:pPr>
            <w:r>
              <w:rPr>
                <w:rFonts w:ascii="Calibri" w:hAnsi="Calibri" w:cs="Calibri"/>
                <w:color w:val="000000"/>
              </w:rPr>
              <w:t>6/29/18</w:t>
            </w:r>
          </w:p>
        </w:tc>
        <w:tc>
          <w:tcPr>
            <w:tcW w:w="1432" w:type="dxa"/>
            <w:vAlign w:val="center"/>
          </w:tcPr>
          <w:p w14:paraId="7493463F" w14:textId="77777777" w:rsidR="00624001" w:rsidRDefault="00624001" w:rsidP="00624001">
            <w:pPr>
              <w:jc w:val="center"/>
              <w:rPr>
                <w:rFonts w:ascii="Calibri" w:hAnsi="Calibri"/>
                <w:color w:val="000000"/>
              </w:rPr>
            </w:pPr>
            <w:r>
              <w:rPr>
                <w:rFonts w:ascii="Calibri" w:hAnsi="Calibri" w:cs="Calibri"/>
                <w:color w:val="000000"/>
              </w:rPr>
              <w:t>23:38</w:t>
            </w:r>
          </w:p>
        </w:tc>
        <w:tc>
          <w:tcPr>
            <w:tcW w:w="1436" w:type="dxa"/>
            <w:vAlign w:val="center"/>
          </w:tcPr>
          <w:p w14:paraId="50FAC7A3" w14:textId="77777777" w:rsidR="00624001" w:rsidRDefault="00624001" w:rsidP="00624001">
            <w:pPr>
              <w:jc w:val="right"/>
              <w:rPr>
                <w:rFonts w:ascii="Calibri" w:hAnsi="Calibri"/>
                <w:color w:val="000000"/>
              </w:rPr>
            </w:pPr>
            <w:r>
              <w:rPr>
                <w:rFonts w:ascii="Calibri" w:hAnsi="Calibri" w:cs="Calibri"/>
                <w:color w:val="000000"/>
              </w:rPr>
              <w:t>43.74866</w:t>
            </w:r>
          </w:p>
        </w:tc>
        <w:tc>
          <w:tcPr>
            <w:tcW w:w="1526" w:type="dxa"/>
            <w:vAlign w:val="center"/>
          </w:tcPr>
          <w:p w14:paraId="3FC98FA8" w14:textId="77777777" w:rsidR="00624001" w:rsidRDefault="00624001" w:rsidP="00624001">
            <w:pPr>
              <w:jc w:val="right"/>
              <w:rPr>
                <w:rFonts w:ascii="Calibri" w:hAnsi="Calibri"/>
                <w:color w:val="000000"/>
              </w:rPr>
            </w:pPr>
            <w:r>
              <w:rPr>
                <w:rFonts w:ascii="Calibri" w:hAnsi="Calibri" w:cs="Calibri"/>
                <w:color w:val="000000"/>
              </w:rPr>
              <w:t>-66.84866</w:t>
            </w:r>
          </w:p>
        </w:tc>
        <w:tc>
          <w:tcPr>
            <w:tcW w:w="1702" w:type="dxa"/>
            <w:vAlign w:val="center"/>
          </w:tcPr>
          <w:p w14:paraId="3298F8E6" w14:textId="77777777" w:rsidR="00624001" w:rsidRDefault="00624001" w:rsidP="00624001">
            <w:pPr>
              <w:jc w:val="center"/>
            </w:pPr>
            <w:r>
              <w:rPr>
                <w:color w:val="000000"/>
              </w:rPr>
              <w:t>163</w:t>
            </w:r>
          </w:p>
        </w:tc>
      </w:tr>
      <w:tr w:rsidR="00624001" w14:paraId="75E3664C" w14:textId="77777777" w:rsidTr="00D57156">
        <w:tc>
          <w:tcPr>
            <w:tcW w:w="990" w:type="dxa"/>
            <w:vAlign w:val="center"/>
          </w:tcPr>
          <w:p w14:paraId="2F37FF63" w14:textId="77777777" w:rsidR="00624001" w:rsidRDefault="00624001" w:rsidP="00624001">
            <w:pPr>
              <w:jc w:val="center"/>
              <w:rPr>
                <w:rFonts w:ascii="Calibri" w:hAnsi="Calibri"/>
                <w:color w:val="000000"/>
              </w:rPr>
            </w:pPr>
            <w:r>
              <w:rPr>
                <w:rFonts w:ascii="Calibri" w:hAnsi="Calibri" w:cs="Calibri"/>
                <w:color w:val="000000"/>
              </w:rPr>
              <w:t>38</w:t>
            </w:r>
          </w:p>
        </w:tc>
        <w:tc>
          <w:tcPr>
            <w:tcW w:w="1346" w:type="dxa"/>
            <w:vAlign w:val="center"/>
          </w:tcPr>
          <w:p w14:paraId="124D4253" w14:textId="77777777" w:rsidR="00624001" w:rsidRDefault="00624001" w:rsidP="00624001">
            <w:pPr>
              <w:jc w:val="center"/>
              <w:rPr>
                <w:rFonts w:ascii="Calibri" w:hAnsi="Calibri"/>
                <w:color w:val="000000"/>
              </w:rPr>
            </w:pPr>
            <w:r>
              <w:rPr>
                <w:rFonts w:ascii="Calibri" w:hAnsi="Calibri" w:cs="Calibri"/>
                <w:color w:val="000000"/>
              </w:rPr>
              <w:t>6/30/18</w:t>
            </w:r>
          </w:p>
        </w:tc>
        <w:tc>
          <w:tcPr>
            <w:tcW w:w="1432" w:type="dxa"/>
            <w:vAlign w:val="center"/>
          </w:tcPr>
          <w:p w14:paraId="38F616F6" w14:textId="77777777" w:rsidR="00624001" w:rsidRDefault="00624001" w:rsidP="00624001">
            <w:pPr>
              <w:jc w:val="center"/>
              <w:rPr>
                <w:rFonts w:ascii="Calibri" w:hAnsi="Calibri"/>
                <w:color w:val="000000"/>
              </w:rPr>
            </w:pPr>
            <w:r>
              <w:rPr>
                <w:rFonts w:ascii="Calibri" w:hAnsi="Calibri" w:cs="Calibri"/>
                <w:color w:val="000000"/>
              </w:rPr>
              <w:t>1:15</w:t>
            </w:r>
          </w:p>
        </w:tc>
        <w:tc>
          <w:tcPr>
            <w:tcW w:w="1436" w:type="dxa"/>
            <w:vAlign w:val="center"/>
          </w:tcPr>
          <w:p w14:paraId="53DBA6AB" w14:textId="77777777" w:rsidR="00624001" w:rsidRDefault="00624001" w:rsidP="00624001">
            <w:pPr>
              <w:jc w:val="right"/>
              <w:rPr>
                <w:rFonts w:ascii="Calibri" w:hAnsi="Calibri"/>
                <w:color w:val="000000"/>
              </w:rPr>
            </w:pPr>
            <w:r>
              <w:rPr>
                <w:rFonts w:ascii="Calibri" w:hAnsi="Calibri" w:cs="Calibri"/>
                <w:color w:val="000000"/>
              </w:rPr>
              <w:t>43.68716</w:t>
            </w:r>
          </w:p>
        </w:tc>
        <w:tc>
          <w:tcPr>
            <w:tcW w:w="1526" w:type="dxa"/>
            <w:vAlign w:val="center"/>
          </w:tcPr>
          <w:p w14:paraId="2C95DD04" w14:textId="77777777" w:rsidR="00624001" w:rsidRDefault="00624001" w:rsidP="00624001">
            <w:pPr>
              <w:jc w:val="right"/>
              <w:rPr>
                <w:rFonts w:ascii="Calibri" w:hAnsi="Calibri"/>
                <w:color w:val="000000"/>
              </w:rPr>
            </w:pPr>
            <w:r>
              <w:rPr>
                <w:rFonts w:ascii="Calibri" w:hAnsi="Calibri" w:cs="Calibri"/>
                <w:color w:val="000000"/>
              </w:rPr>
              <w:t>-67.087</w:t>
            </w:r>
          </w:p>
        </w:tc>
        <w:tc>
          <w:tcPr>
            <w:tcW w:w="1702" w:type="dxa"/>
            <w:vAlign w:val="center"/>
          </w:tcPr>
          <w:p w14:paraId="0C4CB5B4" w14:textId="77777777" w:rsidR="00624001" w:rsidRDefault="00624001" w:rsidP="00624001">
            <w:pPr>
              <w:jc w:val="center"/>
            </w:pPr>
            <w:r>
              <w:rPr>
                <w:color w:val="000000"/>
              </w:rPr>
              <w:t>133</w:t>
            </w:r>
          </w:p>
        </w:tc>
      </w:tr>
      <w:tr w:rsidR="00624001" w14:paraId="4AFD262E" w14:textId="77777777" w:rsidTr="00D57156">
        <w:tc>
          <w:tcPr>
            <w:tcW w:w="990" w:type="dxa"/>
            <w:vAlign w:val="center"/>
          </w:tcPr>
          <w:p w14:paraId="2FD85C62" w14:textId="77777777" w:rsidR="00624001" w:rsidRDefault="00624001" w:rsidP="00624001">
            <w:pPr>
              <w:jc w:val="center"/>
              <w:rPr>
                <w:rFonts w:ascii="Calibri" w:hAnsi="Calibri"/>
                <w:color w:val="000000"/>
              </w:rPr>
            </w:pPr>
            <w:r>
              <w:rPr>
                <w:rFonts w:ascii="Calibri" w:hAnsi="Calibri" w:cs="Calibri"/>
                <w:color w:val="000000"/>
              </w:rPr>
              <w:t>39</w:t>
            </w:r>
          </w:p>
        </w:tc>
        <w:tc>
          <w:tcPr>
            <w:tcW w:w="1346" w:type="dxa"/>
            <w:vAlign w:val="center"/>
          </w:tcPr>
          <w:p w14:paraId="1A5CEF4D" w14:textId="77777777" w:rsidR="00624001" w:rsidRDefault="00624001" w:rsidP="00624001">
            <w:pPr>
              <w:jc w:val="center"/>
              <w:rPr>
                <w:rFonts w:ascii="Calibri" w:hAnsi="Calibri"/>
                <w:color w:val="000000"/>
              </w:rPr>
            </w:pPr>
            <w:r>
              <w:rPr>
                <w:rFonts w:ascii="Calibri" w:hAnsi="Calibri" w:cs="Calibri"/>
                <w:color w:val="000000"/>
              </w:rPr>
              <w:t>6/30/18</w:t>
            </w:r>
          </w:p>
        </w:tc>
        <w:tc>
          <w:tcPr>
            <w:tcW w:w="1432" w:type="dxa"/>
            <w:vAlign w:val="center"/>
          </w:tcPr>
          <w:p w14:paraId="7A550C53" w14:textId="77777777" w:rsidR="00624001" w:rsidRDefault="00624001" w:rsidP="00624001">
            <w:pPr>
              <w:jc w:val="center"/>
              <w:rPr>
                <w:rFonts w:ascii="Calibri" w:hAnsi="Calibri"/>
                <w:color w:val="000000"/>
              </w:rPr>
            </w:pPr>
            <w:r>
              <w:rPr>
                <w:rFonts w:ascii="Calibri" w:hAnsi="Calibri" w:cs="Calibri"/>
                <w:color w:val="000000"/>
              </w:rPr>
              <w:t>2:52</w:t>
            </w:r>
          </w:p>
        </w:tc>
        <w:tc>
          <w:tcPr>
            <w:tcW w:w="1436" w:type="dxa"/>
            <w:vAlign w:val="center"/>
          </w:tcPr>
          <w:p w14:paraId="2BC6C490" w14:textId="77777777" w:rsidR="00624001" w:rsidRDefault="00624001" w:rsidP="00624001">
            <w:pPr>
              <w:jc w:val="right"/>
              <w:rPr>
                <w:rFonts w:ascii="Calibri" w:hAnsi="Calibri"/>
                <w:color w:val="000000"/>
              </w:rPr>
            </w:pPr>
            <w:r>
              <w:rPr>
                <w:rFonts w:ascii="Calibri" w:hAnsi="Calibri" w:cs="Calibri"/>
                <w:color w:val="000000"/>
              </w:rPr>
              <w:t>43.62834</w:t>
            </w:r>
          </w:p>
        </w:tc>
        <w:tc>
          <w:tcPr>
            <w:tcW w:w="1526" w:type="dxa"/>
            <w:vAlign w:val="center"/>
          </w:tcPr>
          <w:p w14:paraId="036F9E42" w14:textId="77777777" w:rsidR="00624001" w:rsidRDefault="00624001" w:rsidP="00624001">
            <w:pPr>
              <w:jc w:val="right"/>
              <w:rPr>
                <w:rFonts w:ascii="Calibri" w:hAnsi="Calibri"/>
                <w:color w:val="000000"/>
              </w:rPr>
            </w:pPr>
            <w:r>
              <w:rPr>
                <w:rFonts w:ascii="Calibri" w:hAnsi="Calibri" w:cs="Calibri"/>
                <w:color w:val="000000"/>
              </w:rPr>
              <w:t>-67.31766</w:t>
            </w:r>
          </w:p>
        </w:tc>
        <w:tc>
          <w:tcPr>
            <w:tcW w:w="1702" w:type="dxa"/>
            <w:vAlign w:val="center"/>
          </w:tcPr>
          <w:p w14:paraId="6C170A90" w14:textId="77777777" w:rsidR="00624001" w:rsidRDefault="00624001" w:rsidP="00624001">
            <w:pPr>
              <w:jc w:val="center"/>
            </w:pPr>
            <w:r>
              <w:rPr>
                <w:color w:val="000000"/>
              </w:rPr>
              <w:t>216</w:t>
            </w:r>
          </w:p>
        </w:tc>
      </w:tr>
      <w:tr w:rsidR="00624001" w14:paraId="02592A6D" w14:textId="77777777" w:rsidTr="00D57156">
        <w:tc>
          <w:tcPr>
            <w:tcW w:w="990" w:type="dxa"/>
            <w:vAlign w:val="center"/>
          </w:tcPr>
          <w:p w14:paraId="6CAE93E4" w14:textId="77777777" w:rsidR="00624001" w:rsidRDefault="00624001" w:rsidP="00624001">
            <w:pPr>
              <w:jc w:val="center"/>
              <w:rPr>
                <w:rFonts w:ascii="Calibri" w:hAnsi="Calibri"/>
                <w:color w:val="000000"/>
              </w:rPr>
            </w:pPr>
            <w:r>
              <w:rPr>
                <w:rFonts w:ascii="Calibri" w:hAnsi="Calibri" w:cs="Calibri"/>
                <w:color w:val="000000"/>
              </w:rPr>
              <w:t>40</w:t>
            </w:r>
          </w:p>
        </w:tc>
        <w:tc>
          <w:tcPr>
            <w:tcW w:w="1346" w:type="dxa"/>
            <w:vAlign w:val="center"/>
          </w:tcPr>
          <w:p w14:paraId="006C823A" w14:textId="77777777" w:rsidR="00624001" w:rsidRDefault="00624001" w:rsidP="00624001">
            <w:pPr>
              <w:jc w:val="center"/>
              <w:rPr>
                <w:rFonts w:ascii="Calibri" w:hAnsi="Calibri"/>
                <w:color w:val="000000"/>
              </w:rPr>
            </w:pPr>
            <w:r>
              <w:rPr>
                <w:rFonts w:ascii="Calibri" w:hAnsi="Calibri" w:cs="Calibri"/>
                <w:color w:val="000000"/>
              </w:rPr>
              <w:t>6/30/18</w:t>
            </w:r>
          </w:p>
        </w:tc>
        <w:tc>
          <w:tcPr>
            <w:tcW w:w="1432" w:type="dxa"/>
            <w:vAlign w:val="center"/>
          </w:tcPr>
          <w:p w14:paraId="5DCC89DD" w14:textId="77777777" w:rsidR="00624001" w:rsidRDefault="00624001" w:rsidP="00624001">
            <w:pPr>
              <w:jc w:val="center"/>
              <w:rPr>
                <w:rFonts w:ascii="Calibri" w:hAnsi="Calibri"/>
                <w:color w:val="000000"/>
              </w:rPr>
            </w:pPr>
            <w:r>
              <w:rPr>
                <w:rFonts w:ascii="Calibri" w:hAnsi="Calibri" w:cs="Calibri"/>
                <w:color w:val="000000"/>
              </w:rPr>
              <w:t>4:39</w:t>
            </w:r>
          </w:p>
        </w:tc>
        <w:tc>
          <w:tcPr>
            <w:tcW w:w="1436" w:type="dxa"/>
            <w:vAlign w:val="center"/>
          </w:tcPr>
          <w:p w14:paraId="0AD1D63B" w14:textId="77777777" w:rsidR="00624001" w:rsidRDefault="00624001" w:rsidP="00624001">
            <w:pPr>
              <w:jc w:val="right"/>
              <w:rPr>
                <w:rFonts w:ascii="Calibri" w:hAnsi="Calibri"/>
                <w:color w:val="000000"/>
              </w:rPr>
            </w:pPr>
            <w:r>
              <w:rPr>
                <w:rFonts w:ascii="Calibri" w:hAnsi="Calibri" w:cs="Calibri"/>
                <w:color w:val="000000"/>
              </w:rPr>
              <w:t>43.55432</w:t>
            </w:r>
          </w:p>
        </w:tc>
        <w:tc>
          <w:tcPr>
            <w:tcW w:w="1526" w:type="dxa"/>
            <w:vAlign w:val="center"/>
          </w:tcPr>
          <w:p w14:paraId="2F144670" w14:textId="77777777" w:rsidR="00624001" w:rsidRDefault="00624001" w:rsidP="00624001">
            <w:pPr>
              <w:jc w:val="right"/>
              <w:rPr>
                <w:rFonts w:ascii="Calibri" w:hAnsi="Calibri"/>
                <w:color w:val="000000"/>
              </w:rPr>
            </w:pPr>
            <w:r>
              <w:rPr>
                <w:rFonts w:ascii="Calibri" w:hAnsi="Calibri" w:cs="Calibri"/>
                <w:color w:val="000000"/>
              </w:rPr>
              <w:t>-67.60982</w:t>
            </w:r>
          </w:p>
        </w:tc>
        <w:tc>
          <w:tcPr>
            <w:tcW w:w="1702" w:type="dxa"/>
            <w:vAlign w:val="center"/>
          </w:tcPr>
          <w:p w14:paraId="37DF0896" w14:textId="77777777" w:rsidR="00624001" w:rsidRDefault="00624001" w:rsidP="00624001">
            <w:pPr>
              <w:jc w:val="center"/>
            </w:pPr>
            <w:r>
              <w:rPr>
                <w:color w:val="000000"/>
              </w:rPr>
              <w:t>239</w:t>
            </w:r>
          </w:p>
        </w:tc>
      </w:tr>
      <w:tr w:rsidR="00624001" w14:paraId="3BA5F0C8" w14:textId="77777777" w:rsidTr="00D57156">
        <w:tc>
          <w:tcPr>
            <w:tcW w:w="990" w:type="dxa"/>
            <w:vAlign w:val="center"/>
          </w:tcPr>
          <w:p w14:paraId="31BD5976" w14:textId="77777777" w:rsidR="00624001" w:rsidRDefault="00624001" w:rsidP="00624001">
            <w:pPr>
              <w:jc w:val="center"/>
              <w:rPr>
                <w:rFonts w:ascii="Calibri" w:hAnsi="Calibri"/>
                <w:color w:val="000000"/>
              </w:rPr>
            </w:pPr>
            <w:r>
              <w:rPr>
                <w:rFonts w:ascii="Calibri" w:hAnsi="Calibri" w:cs="Calibri"/>
                <w:color w:val="000000"/>
              </w:rPr>
              <w:t>41</w:t>
            </w:r>
          </w:p>
        </w:tc>
        <w:tc>
          <w:tcPr>
            <w:tcW w:w="1346" w:type="dxa"/>
            <w:vAlign w:val="center"/>
          </w:tcPr>
          <w:p w14:paraId="481DD0BF" w14:textId="77777777" w:rsidR="00624001" w:rsidRDefault="00624001" w:rsidP="00624001">
            <w:pPr>
              <w:jc w:val="center"/>
              <w:rPr>
                <w:rFonts w:ascii="Calibri" w:hAnsi="Calibri"/>
                <w:color w:val="000000"/>
              </w:rPr>
            </w:pPr>
            <w:r>
              <w:rPr>
                <w:rFonts w:ascii="Calibri" w:hAnsi="Calibri" w:cs="Calibri"/>
                <w:color w:val="000000"/>
              </w:rPr>
              <w:t>6/30/18</w:t>
            </w:r>
          </w:p>
        </w:tc>
        <w:tc>
          <w:tcPr>
            <w:tcW w:w="1432" w:type="dxa"/>
            <w:vAlign w:val="center"/>
          </w:tcPr>
          <w:p w14:paraId="3ADE07CE" w14:textId="77777777" w:rsidR="00624001" w:rsidRDefault="00624001" w:rsidP="00624001">
            <w:pPr>
              <w:jc w:val="center"/>
              <w:rPr>
                <w:rFonts w:ascii="Calibri" w:hAnsi="Calibri"/>
                <w:color w:val="000000"/>
              </w:rPr>
            </w:pPr>
            <w:r>
              <w:rPr>
                <w:rFonts w:ascii="Calibri" w:hAnsi="Calibri" w:cs="Calibri"/>
                <w:color w:val="000000"/>
              </w:rPr>
              <w:t>6:32</w:t>
            </w:r>
          </w:p>
        </w:tc>
        <w:tc>
          <w:tcPr>
            <w:tcW w:w="1436" w:type="dxa"/>
            <w:vAlign w:val="center"/>
          </w:tcPr>
          <w:p w14:paraId="72DE2A32" w14:textId="77777777" w:rsidR="00624001" w:rsidRDefault="00624001" w:rsidP="00624001">
            <w:pPr>
              <w:jc w:val="right"/>
              <w:rPr>
                <w:rFonts w:ascii="Calibri" w:hAnsi="Calibri"/>
                <w:color w:val="000000"/>
              </w:rPr>
            </w:pPr>
            <w:r>
              <w:rPr>
                <w:rFonts w:ascii="Calibri" w:hAnsi="Calibri" w:cs="Calibri"/>
                <w:color w:val="000000"/>
              </w:rPr>
              <w:t>43.47982</w:t>
            </w:r>
          </w:p>
        </w:tc>
        <w:tc>
          <w:tcPr>
            <w:tcW w:w="1526" w:type="dxa"/>
            <w:vAlign w:val="center"/>
          </w:tcPr>
          <w:p w14:paraId="5005C17D" w14:textId="77777777" w:rsidR="00624001" w:rsidRDefault="00624001" w:rsidP="00624001">
            <w:pPr>
              <w:jc w:val="right"/>
              <w:rPr>
                <w:rFonts w:ascii="Calibri" w:hAnsi="Calibri"/>
                <w:color w:val="000000"/>
              </w:rPr>
            </w:pPr>
            <w:r>
              <w:rPr>
                <w:rFonts w:ascii="Calibri" w:hAnsi="Calibri" w:cs="Calibri"/>
                <w:color w:val="000000"/>
              </w:rPr>
              <w:t>-67.87832</w:t>
            </w:r>
          </w:p>
        </w:tc>
        <w:tc>
          <w:tcPr>
            <w:tcW w:w="1702" w:type="dxa"/>
            <w:vAlign w:val="center"/>
          </w:tcPr>
          <w:p w14:paraId="07DCC609" w14:textId="77777777" w:rsidR="00624001" w:rsidRDefault="00624001" w:rsidP="00624001">
            <w:pPr>
              <w:jc w:val="center"/>
            </w:pPr>
            <w:r>
              <w:rPr>
                <w:color w:val="000000"/>
              </w:rPr>
              <w:t>279</w:t>
            </w:r>
          </w:p>
        </w:tc>
      </w:tr>
      <w:tr w:rsidR="00624001" w14:paraId="6E49D94C" w14:textId="77777777" w:rsidTr="00D57156">
        <w:tc>
          <w:tcPr>
            <w:tcW w:w="990" w:type="dxa"/>
            <w:vAlign w:val="center"/>
          </w:tcPr>
          <w:p w14:paraId="6812F442" w14:textId="77777777" w:rsidR="00624001" w:rsidRDefault="00624001" w:rsidP="00624001">
            <w:pPr>
              <w:jc w:val="center"/>
              <w:rPr>
                <w:rFonts w:ascii="Calibri" w:hAnsi="Calibri"/>
                <w:color w:val="000000"/>
              </w:rPr>
            </w:pPr>
            <w:r>
              <w:rPr>
                <w:rFonts w:ascii="Calibri" w:hAnsi="Calibri" w:cs="Calibri"/>
                <w:color w:val="000000"/>
              </w:rPr>
              <w:t>42</w:t>
            </w:r>
          </w:p>
        </w:tc>
        <w:tc>
          <w:tcPr>
            <w:tcW w:w="1346" w:type="dxa"/>
            <w:vAlign w:val="center"/>
          </w:tcPr>
          <w:p w14:paraId="3A316C62" w14:textId="77777777" w:rsidR="00624001" w:rsidRDefault="00624001" w:rsidP="00624001">
            <w:pPr>
              <w:jc w:val="center"/>
              <w:rPr>
                <w:rFonts w:ascii="Calibri" w:hAnsi="Calibri"/>
                <w:color w:val="000000"/>
              </w:rPr>
            </w:pPr>
            <w:r>
              <w:rPr>
                <w:rFonts w:ascii="Calibri" w:hAnsi="Calibri" w:cs="Calibri"/>
                <w:color w:val="000000"/>
              </w:rPr>
              <w:t>6/30/18</w:t>
            </w:r>
          </w:p>
        </w:tc>
        <w:tc>
          <w:tcPr>
            <w:tcW w:w="1432" w:type="dxa"/>
            <w:vAlign w:val="center"/>
          </w:tcPr>
          <w:p w14:paraId="1517AE5E" w14:textId="77777777" w:rsidR="00624001" w:rsidRDefault="00624001" w:rsidP="00624001">
            <w:pPr>
              <w:jc w:val="center"/>
              <w:rPr>
                <w:rFonts w:ascii="Calibri" w:hAnsi="Calibri"/>
                <w:color w:val="000000"/>
              </w:rPr>
            </w:pPr>
            <w:r>
              <w:rPr>
                <w:rFonts w:ascii="Calibri" w:hAnsi="Calibri" w:cs="Calibri"/>
                <w:color w:val="000000"/>
              </w:rPr>
              <w:t>10:28</w:t>
            </w:r>
          </w:p>
        </w:tc>
        <w:tc>
          <w:tcPr>
            <w:tcW w:w="1436" w:type="dxa"/>
            <w:vAlign w:val="center"/>
          </w:tcPr>
          <w:p w14:paraId="4888F98E" w14:textId="77777777" w:rsidR="00624001" w:rsidRDefault="00624001" w:rsidP="00624001">
            <w:pPr>
              <w:jc w:val="right"/>
              <w:rPr>
                <w:rFonts w:ascii="Calibri" w:hAnsi="Calibri"/>
                <w:color w:val="000000"/>
              </w:rPr>
            </w:pPr>
            <w:r>
              <w:rPr>
                <w:rFonts w:ascii="Calibri" w:hAnsi="Calibri" w:cs="Calibri"/>
                <w:color w:val="000000"/>
              </w:rPr>
              <w:t>43.4095</w:t>
            </w:r>
          </w:p>
        </w:tc>
        <w:tc>
          <w:tcPr>
            <w:tcW w:w="1526" w:type="dxa"/>
            <w:vAlign w:val="center"/>
          </w:tcPr>
          <w:p w14:paraId="49DA9946" w14:textId="77777777" w:rsidR="00624001" w:rsidRDefault="00624001" w:rsidP="00624001">
            <w:pPr>
              <w:jc w:val="right"/>
              <w:rPr>
                <w:rFonts w:ascii="Calibri" w:hAnsi="Calibri"/>
                <w:color w:val="000000"/>
              </w:rPr>
            </w:pPr>
            <w:r>
              <w:rPr>
                <w:rFonts w:ascii="Calibri" w:hAnsi="Calibri" w:cs="Calibri"/>
                <w:color w:val="000000"/>
              </w:rPr>
              <w:t>-67.01348</w:t>
            </w:r>
          </w:p>
        </w:tc>
        <w:tc>
          <w:tcPr>
            <w:tcW w:w="1702" w:type="dxa"/>
            <w:vAlign w:val="center"/>
          </w:tcPr>
          <w:p w14:paraId="6236E05A" w14:textId="77777777" w:rsidR="00624001" w:rsidRDefault="00624001" w:rsidP="00624001">
            <w:pPr>
              <w:jc w:val="center"/>
            </w:pPr>
            <w:r>
              <w:rPr>
                <w:color w:val="000000"/>
              </w:rPr>
              <w:t>213</w:t>
            </w:r>
          </w:p>
        </w:tc>
      </w:tr>
      <w:tr w:rsidR="00624001" w14:paraId="664CC9AA" w14:textId="77777777" w:rsidTr="00D57156">
        <w:tc>
          <w:tcPr>
            <w:tcW w:w="990" w:type="dxa"/>
            <w:vAlign w:val="center"/>
          </w:tcPr>
          <w:p w14:paraId="22223B70" w14:textId="77777777" w:rsidR="00624001" w:rsidRDefault="00624001" w:rsidP="00624001">
            <w:pPr>
              <w:jc w:val="center"/>
              <w:rPr>
                <w:rFonts w:ascii="Calibri" w:hAnsi="Calibri"/>
                <w:color w:val="000000"/>
              </w:rPr>
            </w:pPr>
            <w:r>
              <w:rPr>
                <w:rFonts w:ascii="Calibri" w:hAnsi="Calibri" w:cs="Calibri"/>
                <w:color w:val="000000"/>
              </w:rPr>
              <w:t>43</w:t>
            </w:r>
          </w:p>
        </w:tc>
        <w:tc>
          <w:tcPr>
            <w:tcW w:w="1346" w:type="dxa"/>
            <w:vAlign w:val="center"/>
          </w:tcPr>
          <w:p w14:paraId="164EF0DC" w14:textId="77777777" w:rsidR="00624001" w:rsidRDefault="00624001" w:rsidP="00624001">
            <w:pPr>
              <w:jc w:val="center"/>
              <w:rPr>
                <w:rFonts w:ascii="Calibri" w:hAnsi="Calibri"/>
                <w:color w:val="000000"/>
              </w:rPr>
            </w:pPr>
            <w:r>
              <w:rPr>
                <w:rFonts w:ascii="Calibri" w:hAnsi="Calibri" w:cs="Calibri"/>
                <w:color w:val="000000"/>
              </w:rPr>
              <w:t>6/30/18</w:t>
            </w:r>
          </w:p>
        </w:tc>
        <w:tc>
          <w:tcPr>
            <w:tcW w:w="1432" w:type="dxa"/>
            <w:vAlign w:val="center"/>
          </w:tcPr>
          <w:p w14:paraId="6D7AF219" w14:textId="77777777" w:rsidR="00624001" w:rsidRDefault="00624001" w:rsidP="00624001">
            <w:pPr>
              <w:jc w:val="center"/>
              <w:rPr>
                <w:rFonts w:ascii="Calibri" w:hAnsi="Calibri"/>
                <w:color w:val="000000"/>
              </w:rPr>
            </w:pPr>
            <w:r>
              <w:rPr>
                <w:rFonts w:ascii="Calibri" w:hAnsi="Calibri" w:cs="Calibri"/>
                <w:color w:val="000000"/>
              </w:rPr>
              <w:t>14:05</w:t>
            </w:r>
          </w:p>
        </w:tc>
        <w:tc>
          <w:tcPr>
            <w:tcW w:w="1436" w:type="dxa"/>
            <w:vAlign w:val="center"/>
          </w:tcPr>
          <w:p w14:paraId="20A6A28B" w14:textId="77777777" w:rsidR="00624001" w:rsidRDefault="00624001" w:rsidP="00624001">
            <w:pPr>
              <w:jc w:val="right"/>
              <w:rPr>
                <w:rFonts w:ascii="Calibri" w:hAnsi="Calibri"/>
                <w:color w:val="000000"/>
              </w:rPr>
            </w:pPr>
            <w:r>
              <w:rPr>
                <w:rFonts w:ascii="Calibri" w:hAnsi="Calibri" w:cs="Calibri"/>
                <w:color w:val="000000"/>
              </w:rPr>
              <w:t>43.30582</w:t>
            </w:r>
          </w:p>
        </w:tc>
        <w:tc>
          <w:tcPr>
            <w:tcW w:w="1526" w:type="dxa"/>
            <w:vAlign w:val="center"/>
          </w:tcPr>
          <w:p w14:paraId="33B672E8" w14:textId="77777777" w:rsidR="00624001" w:rsidRDefault="00624001" w:rsidP="00624001">
            <w:pPr>
              <w:jc w:val="right"/>
              <w:rPr>
                <w:rFonts w:ascii="Calibri" w:hAnsi="Calibri"/>
                <w:color w:val="000000"/>
              </w:rPr>
            </w:pPr>
            <w:r>
              <w:rPr>
                <w:rFonts w:ascii="Calibri" w:hAnsi="Calibri" w:cs="Calibri"/>
                <w:color w:val="000000"/>
              </w:rPr>
              <w:t>-66.22932</w:t>
            </w:r>
          </w:p>
        </w:tc>
        <w:tc>
          <w:tcPr>
            <w:tcW w:w="1702" w:type="dxa"/>
            <w:vAlign w:val="center"/>
          </w:tcPr>
          <w:p w14:paraId="796301E6" w14:textId="77777777" w:rsidR="00624001" w:rsidRDefault="00624001" w:rsidP="00624001">
            <w:pPr>
              <w:jc w:val="center"/>
            </w:pPr>
            <w:r>
              <w:rPr>
                <w:color w:val="000000"/>
              </w:rPr>
              <w:t>85</w:t>
            </w:r>
          </w:p>
        </w:tc>
      </w:tr>
      <w:tr w:rsidR="00624001" w14:paraId="7CEA46DA" w14:textId="77777777" w:rsidTr="00D57156">
        <w:tc>
          <w:tcPr>
            <w:tcW w:w="990" w:type="dxa"/>
            <w:vAlign w:val="center"/>
          </w:tcPr>
          <w:p w14:paraId="2AE17B5D" w14:textId="77777777" w:rsidR="00624001" w:rsidRDefault="00624001" w:rsidP="00624001">
            <w:pPr>
              <w:jc w:val="center"/>
              <w:rPr>
                <w:rFonts w:ascii="Calibri" w:hAnsi="Calibri"/>
                <w:color w:val="000000"/>
              </w:rPr>
            </w:pPr>
            <w:r>
              <w:rPr>
                <w:rFonts w:ascii="Calibri" w:hAnsi="Calibri" w:cs="Calibri"/>
                <w:color w:val="000000"/>
              </w:rPr>
              <w:t>44</w:t>
            </w:r>
          </w:p>
        </w:tc>
        <w:tc>
          <w:tcPr>
            <w:tcW w:w="1346" w:type="dxa"/>
            <w:vAlign w:val="center"/>
          </w:tcPr>
          <w:p w14:paraId="27467B40" w14:textId="77777777" w:rsidR="00624001" w:rsidRDefault="00624001" w:rsidP="00624001">
            <w:pPr>
              <w:jc w:val="center"/>
              <w:rPr>
                <w:rFonts w:ascii="Calibri" w:hAnsi="Calibri"/>
                <w:color w:val="000000"/>
              </w:rPr>
            </w:pPr>
            <w:r>
              <w:rPr>
                <w:rFonts w:ascii="Calibri" w:hAnsi="Calibri" w:cs="Calibri"/>
                <w:color w:val="000000"/>
              </w:rPr>
              <w:t>6/30/18</w:t>
            </w:r>
          </w:p>
        </w:tc>
        <w:tc>
          <w:tcPr>
            <w:tcW w:w="1432" w:type="dxa"/>
            <w:vAlign w:val="center"/>
          </w:tcPr>
          <w:p w14:paraId="55F2FF45" w14:textId="77777777" w:rsidR="00624001" w:rsidRDefault="00624001" w:rsidP="00624001">
            <w:pPr>
              <w:jc w:val="center"/>
              <w:rPr>
                <w:rFonts w:ascii="Calibri" w:hAnsi="Calibri"/>
                <w:color w:val="000000"/>
              </w:rPr>
            </w:pPr>
            <w:r>
              <w:rPr>
                <w:rFonts w:ascii="Calibri" w:hAnsi="Calibri" w:cs="Calibri"/>
                <w:color w:val="000000"/>
              </w:rPr>
              <w:t>19:16</w:t>
            </w:r>
          </w:p>
        </w:tc>
        <w:tc>
          <w:tcPr>
            <w:tcW w:w="1436" w:type="dxa"/>
            <w:vAlign w:val="center"/>
          </w:tcPr>
          <w:p w14:paraId="6637DCAC" w14:textId="77777777" w:rsidR="00624001" w:rsidRDefault="00624001" w:rsidP="00624001">
            <w:pPr>
              <w:jc w:val="right"/>
              <w:rPr>
                <w:rFonts w:ascii="Calibri" w:hAnsi="Calibri"/>
                <w:color w:val="000000"/>
              </w:rPr>
            </w:pPr>
            <w:r>
              <w:rPr>
                <w:rFonts w:ascii="Calibri" w:hAnsi="Calibri" w:cs="Calibri"/>
                <w:color w:val="000000"/>
              </w:rPr>
              <w:t>43.33766</w:t>
            </w:r>
          </w:p>
        </w:tc>
        <w:tc>
          <w:tcPr>
            <w:tcW w:w="1526" w:type="dxa"/>
            <w:vAlign w:val="center"/>
          </w:tcPr>
          <w:p w14:paraId="08198DD3" w14:textId="77777777" w:rsidR="00624001" w:rsidRDefault="00624001" w:rsidP="00624001">
            <w:pPr>
              <w:jc w:val="right"/>
              <w:rPr>
                <w:rFonts w:ascii="Calibri" w:hAnsi="Calibri"/>
                <w:color w:val="000000"/>
              </w:rPr>
            </w:pPr>
            <w:r>
              <w:rPr>
                <w:rFonts w:ascii="Calibri" w:hAnsi="Calibri" w:cs="Calibri"/>
                <w:color w:val="000000"/>
              </w:rPr>
              <w:t>-65.2465</w:t>
            </w:r>
          </w:p>
        </w:tc>
        <w:tc>
          <w:tcPr>
            <w:tcW w:w="1702" w:type="dxa"/>
            <w:vAlign w:val="center"/>
          </w:tcPr>
          <w:p w14:paraId="57629B3D" w14:textId="77777777" w:rsidR="00624001" w:rsidRDefault="00624001" w:rsidP="00624001">
            <w:pPr>
              <w:jc w:val="center"/>
            </w:pPr>
            <w:r>
              <w:rPr>
                <w:color w:val="000000"/>
              </w:rPr>
              <w:t>117</w:t>
            </w:r>
          </w:p>
        </w:tc>
      </w:tr>
      <w:tr w:rsidR="00624001" w14:paraId="5BE61AB6" w14:textId="77777777" w:rsidTr="00D57156">
        <w:tc>
          <w:tcPr>
            <w:tcW w:w="990" w:type="dxa"/>
            <w:vAlign w:val="center"/>
          </w:tcPr>
          <w:p w14:paraId="42AD1547" w14:textId="77777777" w:rsidR="00624001" w:rsidRDefault="00624001" w:rsidP="00624001">
            <w:pPr>
              <w:jc w:val="center"/>
              <w:rPr>
                <w:rFonts w:ascii="Calibri" w:hAnsi="Calibri"/>
                <w:color w:val="000000"/>
              </w:rPr>
            </w:pPr>
            <w:r>
              <w:rPr>
                <w:rFonts w:ascii="Calibri" w:hAnsi="Calibri" w:cs="Calibri"/>
                <w:color w:val="000000"/>
              </w:rPr>
              <w:t>45</w:t>
            </w:r>
          </w:p>
        </w:tc>
        <w:tc>
          <w:tcPr>
            <w:tcW w:w="1346" w:type="dxa"/>
            <w:vAlign w:val="center"/>
          </w:tcPr>
          <w:p w14:paraId="051616D8" w14:textId="77777777" w:rsidR="00624001" w:rsidRDefault="00624001" w:rsidP="00624001">
            <w:pPr>
              <w:jc w:val="center"/>
              <w:rPr>
                <w:rFonts w:ascii="Calibri" w:hAnsi="Calibri"/>
                <w:color w:val="000000"/>
              </w:rPr>
            </w:pPr>
            <w:r>
              <w:rPr>
                <w:rFonts w:ascii="Calibri" w:hAnsi="Calibri" w:cs="Calibri"/>
                <w:color w:val="000000"/>
              </w:rPr>
              <w:t>7/1/18</w:t>
            </w:r>
          </w:p>
        </w:tc>
        <w:tc>
          <w:tcPr>
            <w:tcW w:w="1432" w:type="dxa"/>
            <w:vAlign w:val="center"/>
          </w:tcPr>
          <w:p w14:paraId="3B770BF9" w14:textId="77777777" w:rsidR="00624001" w:rsidRDefault="00624001" w:rsidP="00624001">
            <w:pPr>
              <w:jc w:val="center"/>
              <w:rPr>
                <w:rFonts w:ascii="Calibri" w:hAnsi="Calibri"/>
                <w:color w:val="000000"/>
              </w:rPr>
            </w:pPr>
            <w:r>
              <w:rPr>
                <w:rFonts w:ascii="Calibri" w:hAnsi="Calibri" w:cs="Calibri"/>
                <w:color w:val="000000"/>
              </w:rPr>
              <w:t>1:32</w:t>
            </w:r>
          </w:p>
        </w:tc>
        <w:tc>
          <w:tcPr>
            <w:tcW w:w="1436" w:type="dxa"/>
            <w:vAlign w:val="center"/>
          </w:tcPr>
          <w:p w14:paraId="61132F70" w14:textId="77777777" w:rsidR="00624001" w:rsidRDefault="00624001" w:rsidP="00624001">
            <w:pPr>
              <w:jc w:val="right"/>
              <w:rPr>
                <w:rFonts w:ascii="Calibri" w:hAnsi="Calibri"/>
                <w:color w:val="000000"/>
              </w:rPr>
            </w:pPr>
            <w:r>
              <w:rPr>
                <w:rFonts w:ascii="Calibri" w:hAnsi="Calibri" w:cs="Calibri"/>
                <w:color w:val="000000"/>
              </w:rPr>
              <w:t>43.86016</w:t>
            </w:r>
          </w:p>
        </w:tc>
        <w:tc>
          <w:tcPr>
            <w:tcW w:w="1526" w:type="dxa"/>
            <w:vAlign w:val="center"/>
          </w:tcPr>
          <w:p w14:paraId="380FCFAD" w14:textId="77777777" w:rsidR="00624001" w:rsidRDefault="00624001" w:rsidP="00624001">
            <w:pPr>
              <w:jc w:val="right"/>
              <w:rPr>
                <w:rFonts w:ascii="Calibri" w:hAnsi="Calibri"/>
                <w:color w:val="000000"/>
              </w:rPr>
            </w:pPr>
            <w:r>
              <w:rPr>
                <w:rFonts w:ascii="Calibri" w:hAnsi="Calibri" w:cs="Calibri"/>
                <w:color w:val="000000"/>
              </w:rPr>
              <w:t>-64.1125</w:t>
            </w:r>
          </w:p>
        </w:tc>
        <w:tc>
          <w:tcPr>
            <w:tcW w:w="1702" w:type="dxa"/>
            <w:vAlign w:val="center"/>
          </w:tcPr>
          <w:p w14:paraId="519F0094" w14:textId="77777777" w:rsidR="00624001" w:rsidRDefault="00624001" w:rsidP="00624001">
            <w:pPr>
              <w:jc w:val="center"/>
            </w:pPr>
            <w:r>
              <w:rPr>
                <w:color w:val="000000"/>
              </w:rPr>
              <w:t>148</w:t>
            </w:r>
          </w:p>
        </w:tc>
      </w:tr>
      <w:tr w:rsidR="00624001" w14:paraId="4544E184" w14:textId="77777777" w:rsidTr="00D57156">
        <w:tc>
          <w:tcPr>
            <w:tcW w:w="990" w:type="dxa"/>
            <w:vAlign w:val="center"/>
          </w:tcPr>
          <w:p w14:paraId="259B9601" w14:textId="77777777" w:rsidR="00624001" w:rsidRDefault="00624001" w:rsidP="00624001">
            <w:pPr>
              <w:jc w:val="center"/>
              <w:rPr>
                <w:rFonts w:ascii="Calibri" w:hAnsi="Calibri"/>
                <w:color w:val="000000"/>
              </w:rPr>
            </w:pPr>
            <w:r>
              <w:rPr>
                <w:rFonts w:ascii="Calibri" w:hAnsi="Calibri" w:cs="Calibri"/>
                <w:color w:val="000000"/>
              </w:rPr>
              <w:t>46</w:t>
            </w:r>
          </w:p>
        </w:tc>
        <w:tc>
          <w:tcPr>
            <w:tcW w:w="1346" w:type="dxa"/>
            <w:vAlign w:val="center"/>
          </w:tcPr>
          <w:p w14:paraId="5CD66EB1" w14:textId="77777777" w:rsidR="00624001" w:rsidRDefault="00624001" w:rsidP="00624001">
            <w:pPr>
              <w:jc w:val="center"/>
              <w:rPr>
                <w:rFonts w:ascii="Calibri" w:hAnsi="Calibri"/>
                <w:color w:val="000000"/>
              </w:rPr>
            </w:pPr>
            <w:r>
              <w:rPr>
                <w:rFonts w:ascii="Calibri" w:hAnsi="Calibri" w:cs="Calibri"/>
                <w:color w:val="000000"/>
              </w:rPr>
              <w:t>7/1/18</w:t>
            </w:r>
          </w:p>
        </w:tc>
        <w:tc>
          <w:tcPr>
            <w:tcW w:w="1432" w:type="dxa"/>
            <w:vAlign w:val="center"/>
          </w:tcPr>
          <w:p w14:paraId="29615D56" w14:textId="77777777" w:rsidR="00624001" w:rsidRDefault="00624001" w:rsidP="00624001">
            <w:pPr>
              <w:jc w:val="center"/>
              <w:rPr>
                <w:rFonts w:ascii="Calibri" w:hAnsi="Calibri"/>
                <w:color w:val="000000"/>
              </w:rPr>
            </w:pPr>
            <w:r>
              <w:rPr>
                <w:rFonts w:ascii="Calibri" w:hAnsi="Calibri" w:cs="Calibri"/>
                <w:color w:val="000000"/>
              </w:rPr>
              <w:t>6:36</w:t>
            </w:r>
          </w:p>
        </w:tc>
        <w:tc>
          <w:tcPr>
            <w:tcW w:w="1436" w:type="dxa"/>
            <w:vAlign w:val="center"/>
          </w:tcPr>
          <w:p w14:paraId="17466856" w14:textId="77777777" w:rsidR="00624001" w:rsidRDefault="00624001" w:rsidP="00624001">
            <w:pPr>
              <w:jc w:val="right"/>
              <w:rPr>
                <w:rFonts w:ascii="Calibri" w:hAnsi="Calibri"/>
                <w:color w:val="000000"/>
              </w:rPr>
            </w:pPr>
            <w:r>
              <w:rPr>
                <w:rFonts w:ascii="Calibri" w:hAnsi="Calibri" w:cs="Calibri"/>
                <w:color w:val="000000"/>
              </w:rPr>
              <w:t>44.402</w:t>
            </w:r>
          </w:p>
        </w:tc>
        <w:tc>
          <w:tcPr>
            <w:tcW w:w="1526" w:type="dxa"/>
            <w:vAlign w:val="center"/>
          </w:tcPr>
          <w:p w14:paraId="031D78A6" w14:textId="77777777" w:rsidR="00624001" w:rsidRDefault="00624001" w:rsidP="00624001">
            <w:pPr>
              <w:jc w:val="right"/>
              <w:rPr>
                <w:rFonts w:ascii="Calibri" w:hAnsi="Calibri"/>
                <w:color w:val="000000"/>
              </w:rPr>
            </w:pPr>
            <w:r>
              <w:rPr>
                <w:rFonts w:ascii="Calibri" w:hAnsi="Calibri" w:cs="Calibri"/>
                <w:color w:val="000000"/>
              </w:rPr>
              <w:t>-63.4375</w:t>
            </w:r>
          </w:p>
        </w:tc>
        <w:tc>
          <w:tcPr>
            <w:tcW w:w="1702" w:type="dxa"/>
            <w:vAlign w:val="center"/>
          </w:tcPr>
          <w:p w14:paraId="1CAA1DC5" w14:textId="77777777" w:rsidR="00624001" w:rsidRDefault="00624001" w:rsidP="00624001">
            <w:pPr>
              <w:jc w:val="center"/>
            </w:pPr>
            <w:r>
              <w:rPr>
                <w:color w:val="000000"/>
              </w:rPr>
              <w:t>86</w:t>
            </w:r>
          </w:p>
        </w:tc>
      </w:tr>
      <w:tr w:rsidR="00624001" w14:paraId="4C0218BA" w14:textId="77777777" w:rsidTr="00D57156">
        <w:tc>
          <w:tcPr>
            <w:tcW w:w="990" w:type="dxa"/>
            <w:vAlign w:val="center"/>
          </w:tcPr>
          <w:p w14:paraId="7E8C525A" w14:textId="77777777" w:rsidR="00624001" w:rsidRDefault="00624001" w:rsidP="00624001">
            <w:pPr>
              <w:jc w:val="center"/>
              <w:rPr>
                <w:rFonts w:ascii="Calibri" w:hAnsi="Calibri"/>
                <w:color w:val="000000"/>
              </w:rPr>
            </w:pPr>
            <w:r>
              <w:rPr>
                <w:rFonts w:ascii="Calibri" w:hAnsi="Calibri" w:cs="Calibri"/>
                <w:color w:val="000000"/>
              </w:rPr>
              <w:t>47</w:t>
            </w:r>
          </w:p>
        </w:tc>
        <w:tc>
          <w:tcPr>
            <w:tcW w:w="1346" w:type="dxa"/>
            <w:vAlign w:val="center"/>
          </w:tcPr>
          <w:p w14:paraId="684038E2" w14:textId="77777777" w:rsidR="00624001" w:rsidRDefault="00624001" w:rsidP="00624001">
            <w:pPr>
              <w:jc w:val="center"/>
              <w:rPr>
                <w:rFonts w:ascii="Calibri" w:hAnsi="Calibri"/>
                <w:color w:val="000000"/>
              </w:rPr>
            </w:pPr>
            <w:r>
              <w:rPr>
                <w:rFonts w:ascii="Calibri" w:hAnsi="Calibri" w:cs="Calibri"/>
                <w:color w:val="000000"/>
              </w:rPr>
              <w:t>7/1/18</w:t>
            </w:r>
          </w:p>
        </w:tc>
        <w:tc>
          <w:tcPr>
            <w:tcW w:w="1432" w:type="dxa"/>
            <w:vAlign w:val="center"/>
          </w:tcPr>
          <w:p w14:paraId="02D32F6A" w14:textId="77777777" w:rsidR="00624001" w:rsidRDefault="00624001" w:rsidP="00624001">
            <w:pPr>
              <w:jc w:val="center"/>
              <w:rPr>
                <w:rFonts w:ascii="Calibri" w:hAnsi="Calibri"/>
                <w:color w:val="000000"/>
              </w:rPr>
            </w:pPr>
            <w:r>
              <w:rPr>
                <w:rFonts w:ascii="Calibri" w:hAnsi="Calibri" w:cs="Calibri"/>
                <w:color w:val="000000"/>
              </w:rPr>
              <w:t>9:40</w:t>
            </w:r>
          </w:p>
        </w:tc>
        <w:tc>
          <w:tcPr>
            <w:tcW w:w="1436" w:type="dxa"/>
            <w:vAlign w:val="center"/>
          </w:tcPr>
          <w:p w14:paraId="7ACEABE7" w14:textId="77777777" w:rsidR="00624001" w:rsidRDefault="00624001" w:rsidP="00624001">
            <w:pPr>
              <w:jc w:val="right"/>
              <w:rPr>
                <w:rFonts w:ascii="Calibri" w:hAnsi="Calibri"/>
                <w:color w:val="000000"/>
              </w:rPr>
            </w:pPr>
            <w:r>
              <w:rPr>
                <w:rFonts w:ascii="Calibri" w:hAnsi="Calibri" w:cs="Calibri"/>
                <w:color w:val="000000"/>
              </w:rPr>
              <w:t>44.26382</w:t>
            </w:r>
          </w:p>
        </w:tc>
        <w:tc>
          <w:tcPr>
            <w:tcW w:w="1526" w:type="dxa"/>
            <w:vAlign w:val="center"/>
          </w:tcPr>
          <w:p w14:paraId="65A5B82D" w14:textId="77777777" w:rsidR="00624001" w:rsidRDefault="00624001" w:rsidP="00624001">
            <w:pPr>
              <w:jc w:val="right"/>
              <w:rPr>
                <w:rFonts w:ascii="Calibri" w:hAnsi="Calibri"/>
                <w:color w:val="000000"/>
              </w:rPr>
            </w:pPr>
            <w:r>
              <w:rPr>
                <w:rFonts w:ascii="Calibri" w:hAnsi="Calibri" w:cs="Calibri"/>
                <w:color w:val="000000"/>
              </w:rPr>
              <w:t>-63.31166</w:t>
            </w:r>
          </w:p>
        </w:tc>
        <w:tc>
          <w:tcPr>
            <w:tcW w:w="1702" w:type="dxa"/>
            <w:vAlign w:val="center"/>
          </w:tcPr>
          <w:p w14:paraId="21977F79" w14:textId="77777777" w:rsidR="00624001" w:rsidRDefault="00624001" w:rsidP="00624001">
            <w:pPr>
              <w:jc w:val="center"/>
            </w:pPr>
            <w:r>
              <w:rPr>
                <w:color w:val="000000"/>
              </w:rPr>
              <w:t>155</w:t>
            </w:r>
          </w:p>
        </w:tc>
      </w:tr>
      <w:tr w:rsidR="00624001" w14:paraId="0FA7F15F" w14:textId="77777777" w:rsidTr="00D57156">
        <w:tc>
          <w:tcPr>
            <w:tcW w:w="990" w:type="dxa"/>
            <w:vAlign w:val="center"/>
          </w:tcPr>
          <w:p w14:paraId="077B7443" w14:textId="77777777" w:rsidR="00624001" w:rsidRDefault="00624001" w:rsidP="00624001">
            <w:pPr>
              <w:jc w:val="center"/>
              <w:rPr>
                <w:rFonts w:ascii="Calibri" w:hAnsi="Calibri"/>
                <w:color w:val="000000"/>
              </w:rPr>
            </w:pPr>
            <w:r>
              <w:rPr>
                <w:rFonts w:ascii="Calibri" w:hAnsi="Calibri" w:cs="Calibri"/>
                <w:color w:val="000000"/>
              </w:rPr>
              <w:t>48</w:t>
            </w:r>
          </w:p>
        </w:tc>
        <w:tc>
          <w:tcPr>
            <w:tcW w:w="1346" w:type="dxa"/>
            <w:vAlign w:val="center"/>
          </w:tcPr>
          <w:p w14:paraId="2627D5E7" w14:textId="77777777" w:rsidR="00624001" w:rsidRDefault="00624001" w:rsidP="00624001">
            <w:pPr>
              <w:jc w:val="center"/>
              <w:rPr>
                <w:rFonts w:ascii="Calibri" w:hAnsi="Calibri"/>
                <w:color w:val="000000"/>
              </w:rPr>
            </w:pPr>
            <w:r>
              <w:rPr>
                <w:rFonts w:ascii="Calibri" w:hAnsi="Calibri" w:cs="Calibri"/>
                <w:color w:val="000000"/>
              </w:rPr>
              <w:t>7/1/18</w:t>
            </w:r>
          </w:p>
        </w:tc>
        <w:tc>
          <w:tcPr>
            <w:tcW w:w="1432" w:type="dxa"/>
            <w:vAlign w:val="center"/>
          </w:tcPr>
          <w:p w14:paraId="6145D529" w14:textId="77777777" w:rsidR="00624001" w:rsidRDefault="00624001" w:rsidP="00624001">
            <w:pPr>
              <w:jc w:val="center"/>
              <w:rPr>
                <w:rFonts w:ascii="Calibri" w:hAnsi="Calibri"/>
                <w:color w:val="000000"/>
              </w:rPr>
            </w:pPr>
            <w:r>
              <w:rPr>
                <w:rFonts w:ascii="Calibri" w:hAnsi="Calibri" w:cs="Calibri"/>
                <w:color w:val="000000"/>
              </w:rPr>
              <w:t>12:50</w:t>
            </w:r>
          </w:p>
        </w:tc>
        <w:tc>
          <w:tcPr>
            <w:tcW w:w="1436" w:type="dxa"/>
            <w:vAlign w:val="center"/>
          </w:tcPr>
          <w:p w14:paraId="4F0F625B" w14:textId="77777777" w:rsidR="00624001" w:rsidRDefault="00624001" w:rsidP="00624001">
            <w:pPr>
              <w:jc w:val="right"/>
              <w:rPr>
                <w:rFonts w:ascii="Calibri" w:hAnsi="Calibri"/>
                <w:color w:val="000000"/>
              </w:rPr>
            </w:pPr>
            <w:r>
              <w:rPr>
                <w:rFonts w:ascii="Calibri" w:hAnsi="Calibri" w:cs="Calibri"/>
                <w:color w:val="000000"/>
              </w:rPr>
              <w:t>43.88716</w:t>
            </w:r>
          </w:p>
        </w:tc>
        <w:tc>
          <w:tcPr>
            <w:tcW w:w="1526" w:type="dxa"/>
            <w:vAlign w:val="center"/>
          </w:tcPr>
          <w:p w14:paraId="1C3D1C72" w14:textId="77777777" w:rsidR="00624001" w:rsidRDefault="00624001" w:rsidP="00624001">
            <w:pPr>
              <w:jc w:val="right"/>
              <w:rPr>
                <w:rFonts w:ascii="Calibri" w:hAnsi="Calibri"/>
                <w:color w:val="000000"/>
              </w:rPr>
            </w:pPr>
            <w:r>
              <w:rPr>
                <w:rFonts w:ascii="Calibri" w:hAnsi="Calibri" w:cs="Calibri"/>
                <w:color w:val="000000"/>
              </w:rPr>
              <w:t>-62.8855</w:t>
            </w:r>
          </w:p>
        </w:tc>
        <w:tc>
          <w:tcPr>
            <w:tcW w:w="1702" w:type="dxa"/>
            <w:vAlign w:val="center"/>
          </w:tcPr>
          <w:p w14:paraId="6F78FDA7" w14:textId="77777777" w:rsidR="00624001" w:rsidRDefault="00624001" w:rsidP="00624001">
            <w:pPr>
              <w:jc w:val="center"/>
            </w:pPr>
            <w:r>
              <w:rPr>
                <w:color w:val="000000"/>
              </w:rPr>
              <w:t>268</w:t>
            </w:r>
          </w:p>
        </w:tc>
      </w:tr>
      <w:tr w:rsidR="00624001" w14:paraId="748AEE50" w14:textId="77777777" w:rsidTr="00D57156">
        <w:tc>
          <w:tcPr>
            <w:tcW w:w="990" w:type="dxa"/>
            <w:vAlign w:val="center"/>
          </w:tcPr>
          <w:p w14:paraId="38E38D2C" w14:textId="77777777" w:rsidR="00624001" w:rsidRDefault="00624001" w:rsidP="00624001">
            <w:pPr>
              <w:jc w:val="center"/>
              <w:rPr>
                <w:rFonts w:ascii="Calibri" w:hAnsi="Calibri"/>
                <w:color w:val="000000"/>
              </w:rPr>
            </w:pPr>
            <w:r>
              <w:rPr>
                <w:rFonts w:ascii="Calibri" w:hAnsi="Calibri" w:cs="Calibri"/>
                <w:color w:val="000000"/>
              </w:rPr>
              <w:t>49</w:t>
            </w:r>
          </w:p>
        </w:tc>
        <w:tc>
          <w:tcPr>
            <w:tcW w:w="1346" w:type="dxa"/>
            <w:vAlign w:val="center"/>
          </w:tcPr>
          <w:p w14:paraId="0CABABA7" w14:textId="77777777" w:rsidR="00624001" w:rsidRDefault="00624001" w:rsidP="00624001">
            <w:pPr>
              <w:jc w:val="center"/>
              <w:rPr>
                <w:rFonts w:ascii="Calibri" w:hAnsi="Calibri"/>
                <w:color w:val="000000"/>
              </w:rPr>
            </w:pPr>
            <w:r>
              <w:rPr>
                <w:rFonts w:ascii="Calibri" w:hAnsi="Calibri" w:cs="Calibri"/>
                <w:color w:val="000000"/>
              </w:rPr>
              <w:t>7/1/18</w:t>
            </w:r>
          </w:p>
        </w:tc>
        <w:tc>
          <w:tcPr>
            <w:tcW w:w="1432" w:type="dxa"/>
            <w:vAlign w:val="center"/>
          </w:tcPr>
          <w:p w14:paraId="30E4D0E7" w14:textId="77777777" w:rsidR="00624001" w:rsidRDefault="00624001" w:rsidP="00624001">
            <w:pPr>
              <w:jc w:val="center"/>
              <w:rPr>
                <w:rFonts w:ascii="Calibri" w:hAnsi="Calibri"/>
                <w:color w:val="000000"/>
              </w:rPr>
            </w:pPr>
            <w:r>
              <w:rPr>
                <w:rFonts w:ascii="Calibri" w:hAnsi="Calibri" w:cs="Calibri"/>
                <w:color w:val="000000"/>
              </w:rPr>
              <w:t>17:06</w:t>
            </w:r>
          </w:p>
        </w:tc>
        <w:tc>
          <w:tcPr>
            <w:tcW w:w="1436" w:type="dxa"/>
            <w:vAlign w:val="center"/>
          </w:tcPr>
          <w:p w14:paraId="552F0057" w14:textId="77777777" w:rsidR="00624001" w:rsidRDefault="00624001" w:rsidP="00624001">
            <w:pPr>
              <w:jc w:val="right"/>
              <w:rPr>
                <w:rFonts w:ascii="Calibri" w:hAnsi="Calibri"/>
                <w:color w:val="000000"/>
              </w:rPr>
            </w:pPr>
            <w:r>
              <w:rPr>
                <w:rFonts w:ascii="Calibri" w:hAnsi="Calibri" w:cs="Calibri"/>
                <w:color w:val="000000"/>
              </w:rPr>
              <w:t>43.47982</w:t>
            </w:r>
          </w:p>
        </w:tc>
        <w:tc>
          <w:tcPr>
            <w:tcW w:w="1526" w:type="dxa"/>
            <w:vAlign w:val="center"/>
          </w:tcPr>
          <w:p w14:paraId="072CDBF5" w14:textId="77777777" w:rsidR="00624001" w:rsidRDefault="00624001" w:rsidP="00624001">
            <w:pPr>
              <w:jc w:val="right"/>
              <w:rPr>
                <w:rFonts w:ascii="Calibri" w:hAnsi="Calibri"/>
                <w:color w:val="000000"/>
              </w:rPr>
            </w:pPr>
            <w:r>
              <w:rPr>
                <w:rFonts w:ascii="Calibri" w:hAnsi="Calibri" w:cs="Calibri"/>
                <w:color w:val="000000"/>
              </w:rPr>
              <w:t>-62.45432</w:t>
            </w:r>
          </w:p>
        </w:tc>
        <w:tc>
          <w:tcPr>
            <w:tcW w:w="1702" w:type="dxa"/>
            <w:vAlign w:val="center"/>
          </w:tcPr>
          <w:p w14:paraId="5EFEEB04" w14:textId="77777777" w:rsidR="00624001" w:rsidRDefault="00624001" w:rsidP="00624001">
            <w:pPr>
              <w:jc w:val="center"/>
            </w:pPr>
            <w:r>
              <w:rPr>
                <w:color w:val="000000"/>
              </w:rPr>
              <w:t>86</w:t>
            </w:r>
          </w:p>
        </w:tc>
      </w:tr>
      <w:tr w:rsidR="00624001" w14:paraId="119F33E0" w14:textId="77777777" w:rsidTr="00D57156">
        <w:tc>
          <w:tcPr>
            <w:tcW w:w="990" w:type="dxa"/>
            <w:vAlign w:val="center"/>
          </w:tcPr>
          <w:p w14:paraId="10E5688E" w14:textId="77777777" w:rsidR="00624001" w:rsidRDefault="00624001" w:rsidP="00624001">
            <w:pPr>
              <w:jc w:val="center"/>
              <w:rPr>
                <w:rFonts w:ascii="Calibri" w:hAnsi="Calibri"/>
                <w:color w:val="000000"/>
              </w:rPr>
            </w:pPr>
            <w:r>
              <w:rPr>
                <w:rFonts w:ascii="Calibri" w:hAnsi="Calibri" w:cs="Calibri"/>
                <w:color w:val="000000"/>
              </w:rPr>
              <w:lastRenderedPageBreak/>
              <w:t>50</w:t>
            </w:r>
          </w:p>
        </w:tc>
        <w:tc>
          <w:tcPr>
            <w:tcW w:w="1346" w:type="dxa"/>
            <w:vAlign w:val="center"/>
          </w:tcPr>
          <w:p w14:paraId="4BE8BBDE" w14:textId="77777777" w:rsidR="00624001" w:rsidRDefault="00624001" w:rsidP="00624001">
            <w:pPr>
              <w:jc w:val="center"/>
              <w:rPr>
                <w:rFonts w:ascii="Calibri" w:hAnsi="Calibri"/>
                <w:color w:val="000000"/>
              </w:rPr>
            </w:pPr>
            <w:r>
              <w:rPr>
                <w:rFonts w:ascii="Calibri" w:hAnsi="Calibri" w:cs="Calibri"/>
                <w:color w:val="000000"/>
              </w:rPr>
              <w:t>7/1/18</w:t>
            </w:r>
          </w:p>
        </w:tc>
        <w:tc>
          <w:tcPr>
            <w:tcW w:w="1432" w:type="dxa"/>
            <w:vAlign w:val="center"/>
          </w:tcPr>
          <w:p w14:paraId="3A7C1AE6" w14:textId="77777777" w:rsidR="00624001" w:rsidRDefault="00624001" w:rsidP="00624001">
            <w:pPr>
              <w:jc w:val="center"/>
              <w:rPr>
                <w:rFonts w:ascii="Calibri" w:hAnsi="Calibri"/>
                <w:color w:val="000000"/>
              </w:rPr>
            </w:pPr>
            <w:r>
              <w:rPr>
                <w:rFonts w:ascii="Calibri" w:hAnsi="Calibri" w:cs="Calibri"/>
                <w:color w:val="000000"/>
              </w:rPr>
              <w:t>20:18</w:t>
            </w:r>
          </w:p>
        </w:tc>
        <w:tc>
          <w:tcPr>
            <w:tcW w:w="1436" w:type="dxa"/>
            <w:vAlign w:val="center"/>
          </w:tcPr>
          <w:p w14:paraId="4620CEEF" w14:textId="77777777" w:rsidR="00624001" w:rsidRDefault="00624001" w:rsidP="00624001">
            <w:pPr>
              <w:jc w:val="right"/>
              <w:rPr>
                <w:rFonts w:ascii="Calibri" w:hAnsi="Calibri"/>
                <w:color w:val="000000"/>
              </w:rPr>
            </w:pPr>
            <w:r>
              <w:rPr>
                <w:rFonts w:ascii="Calibri" w:hAnsi="Calibri" w:cs="Calibri"/>
                <w:color w:val="000000"/>
              </w:rPr>
              <w:t>43.181</w:t>
            </w:r>
          </w:p>
        </w:tc>
        <w:tc>
          <w:tcPr>
            <w:tcW w:w="1526" w:type="dxa"/>
            <w:vAlign w:val="center"/>
          </w:tcPr>
          <w:p w14:paraId="73AF7772" w14:textId="77777777" w:rsidR="00624001" w:rsidRDefault="00624001" w:rsidP="00624001">
            <w:pPr>
              <w:jc w:val="right"/>
              <w:rPr>
                <w:rFonts w:ascii="Calibri" w:hAnsi="Calibri"/>
                <w:color w:val="000000"/>
              </w:rPr>
            </w:pPr>
            <w:r>
              <w:rPr>
                <w:rFonts w:ascii="Calibri" w:hAnsi="Calibri" w:cs="Calibri"/>
                <w:color w:val="000000"/>
              </w:rPr>
              <w:t>-62.102</w:t>
            </w:r>
          </w:p>
        </w:tc>
        <w:tc>
          <w:tcPr>
            <w:tcW w:w="1702" w:type="dxa"/>
            <w:vAlign w:val="center"/>
          </w:tcPr>
          <w:p w14:paraId="2D863B57" w14:textId="77777777" w:rsidR="00624001" w:rsidRDefault="00624001" w:rsidP="00624001">
            <w:pPr>
              <w:jc w:val="center"/>
            </w:pPr>
            <w:r>
              <w:rPr>
                <w:color w:val="000000"/>
              </w:rPr>
              <w:t>101</w:t>
            </w:r>
          </w:p>
        </w:tc>
      </w:tr>
      <w:tr w:rsidR="00624001" w14:paraId="50778621" w14:textId="77777777" w:rsidTr="00D57156">
        <w:tc>
          <w:tcPr>
            <w:tcW w:w="990" w:type="dxa"/>
            <w:vAlign w:val="center"/>
          </w:tcPr>
          <w:p w14:paraId="2395E5DA" w14:textId="77777777" w:rsidR="00624001" w:rsidRDefault="00624001" w:rsidP="00624001">
            <w:pPr>
              <w:jc w:val="center"/>
              <w:rPr>
                <w:rFonts w:ascii="Calibri" w:hAnsi="Calibri"/>
                <w:color w:val="000000"/>
              </w:rPr>
            </w:pPr>
            <w:r>
              <w:rPr>
                <w:rFonts w:ascii="Calibri" w:hAnsi="Calibri" w:cs="Calibri"/>
                <w:color w:val="000000"/>
              </w:rPr>
              <w:t>51</w:t>
            </w:r>
          </w:p>
        </w:tc>
        <w:tc>
          <w:tcPr>
            <w:tcW w:w="1346" w:type="dxa"/>
            <w:vAlign w:val="center"/>
          </w:tcPr>
          <w:p w14:paraId="489FAEFE" w14:textId="77777777" w:rsidR="00624001" w:rsidRDefault="00624001" w:rsidP="00624001">
            <w:pPr>
              <w:jc w:val="center"/>
              <w:rPr>
                <w:rFonts w:ascii="Calibri" w:hAnsi="Calibri"/>
                <w:color w:val="000000"/>
              </w:rPr>
            </w:pPr>
            <w:r>
              <w:rPr>
                <w:rFonts w:ascii="Calibri" w:hAnsi="Calibri" w:cs="Calibri"/>
                <w:color w:val="000000"/>
              </w:rPr>
              <w:t>7/2/18</w:t>
            </w:r>
          </w:p>
        </w:tc>
        <w:tc>
          <w:tcPr>
            <w:tcW w:w="1432" w:type="dxa"/>
            <w:vAlign w:val="center"/>
          </w:tcPr>
          <w:p w14:paraId="31091519" w14:textId="77777777" w:rsidR="00624001" w:rsidRDefault="00624001" w:rsidP="00624001">
            <w:pPr>
              <w:jc w:val="center"/>
              <w:rPr>
                <w:rFonts w:ascii="Calibri" w:hAnsi="Calibri"/>
                <w:color w:val="000000"/>
              </w:rPr>
            </w:pPr>
            <w:r>
              <w:rPr>
                <w:rFonts w:ascii="Calibri" w:hAnsi="Calibri" w:cs="Calibri"/>
                <w:color w:val="000000"/>
              </w:rPr>
              <w:t>0:12</w:t>
            </w:r>
          </w:p>
        </w:tc>
        <w:tc>
          <w:tcPr>
            <w:tcW w:w="1436" w:type="dxa"/>
            <w:vAlign w:val="center"/>
          </w:tcPr>
          <w:p w14:paraId="447B3D38" w14:textId="77777777" w:rsidR="00624001" w:rsidRDefault="00624001" w:rsidP="00624001">
            <w:pPr>
              <w:jc w:val="right"/>
              <w:rPr>
                <w:rFonts w:ascii="Calibri" w:hAnsi="Calibri"/>
                <w:color w:val="000000"/>
              </w:rPr>
            </w:pPr>
            <w:r>
              <w:rPr>
                <w:rFonts w:ascii="Calibri" w:hAnsi="Calibri" w:cs="Calibri"/>
                <w:color w:val="000000"/>
              </w:rPr>
              <w:t>42.85632</w:t>
            </w:r>
          </w:p>
        </w:tc>
        <w:tc>
          <w:tcPr>
            <w:tcW w:w="1526" w:type="dxa"/>
            <w:vAlign w:val="center"/>
          </w:tcPr>
          <w:p w14:paraId="46E85EB7" w14:textId="77777777" w:rsidR="00624001" w:rsidRDefault="00624001" w:rsidP="00624001">
            <w:pPr>
              <w:jc w:val="right"/>
              <w:rPr>
                <w:rFonts w:ascii="Calibri" w:hAnsi="Calibri"/>
                <w:color w:val="000000"/>
              </w:rPr>
            </w:pPr>
            <w:r>
              <w:rPr>
                <w:rFonts w:ascii="Calibri" w:hAnsi="Calibri" w:cs="Calibri"/>
                <w:color w:val="000000"/>
              </w:rPr>
              <w:t>-61.72332</w:t>
            </w:r>
          </w:p>
        </w:tc>
        <w:tc>
          <w:tcPr>
            <w:tcW w:w="1702" w:type="dxa"/>
            <w:vAlign w:val="center"/>
          </w:tcPr>
          <w:p w14:paraId="5B86765C" w14:textId="77777777" w:rsidR="00624001" w:rsidRDefault="00624001" w:rsidP="00624001">
            <w:pPr>
              <w:jc w:val="center"/>
            </w:pPr>
            <w:r>
              <w:rPr>
                <w:color w:val="000000"/>
              </w:rPr>
              <w:t>1015</w:t>
            </w:r>
          </w:p>
        </w:tc>
      </w:tr>
      <w:tr w:rsidR="00624001" w14:paraId="4368AD1B" w14:textId="77777777" w:rsidTr="00D57156">
        <w:tc>
          <w:tcPr>
            <w:tcW w:w="990" w:type="dxa"/>
            <w:vAlign w:val="center"/>
          </w:tcPr>
          <w:p w14:paraId="1461909C" w14:textId="77777777" w:rsidR="00624001" w:rsidRDefault="00624001" w:rsidP="00624001">
            <w:pPr>
              <w:jc w:val="center"/>
              <w:rPr>
                <w:rFonts w:ascii="Calibri" w:hAnsi="Calibri"/>
                <w:color w:val="000000"/>
              </w:rPr>
            </w:pPr>
            <w:r>
              <w:rPr>
                <w:rFonts w:ascii="Calibri" w:hAnsi="Calibri" w:cs="Calibri"/>
                <w:color w:val="000000"/>
              </w:rPr>
              <w:t>52</w:t>
            </w:r>
          </w:p>
        </w:tc>
        <w:tc>
          <w:tcPr>
            <w:tcW w:w="1346" w:type="dxa"/>
            <w:vAlign w:val="center"/>
          </w:tcPr>
          <w:p w14:paraId="7DF5645E" w14:textId="77777777" w:rsidR="00624001" w:rsidRDefault="00624001" w:rsidP="00624001">
            <w:pPr>
              <w:jc w:val="center"/>
              <w:rPr>
                <w:rFonts w:ascii="Calibri" w:hAnsi="Calibri"/>
                <w:color w:val="000000"/>
              </w:rPr>
            </w:pPr>
            <w:r>
              <w:rPr>
                <w:rFonts w:ascii="Calibri" w:hAnsi="Calibri" w:cs="Calibri"/>
                <w:color w:val="000000"/>
              </w:rPr>
              <w:t>7/2/18</w:t>
            </w:r>
          </w:p>
        </w:tc>
        <w:tc>
          <w:tcPr>
            <w:tcW w:w="1432" w:type="dxa"/>
            <w:vAlign w:val="center"/>
          </w:tcPr>
          <w:p w14:paraId="4A187717" w14:textId="77777777" w:rsidR="00624001" w:rsidRDefault="00624001" w:rsidP="00624001">
            <w:pPr>
              <w:jc w:val="center"/>
              <w:rPr>
                <w:rFonts w:ascii="Calibri" w:hAnsi="Calibri"/>
                <w:color w:val="000000"/>
              </w:rPr>
            </w:pPr>
            <w:r>
              <w:rPr>
                <w:rFonts w:ascii="Calibri" w:hAnsi="Calibri" w:cs="Calibri"/>
                <w:color w:val="000000"/>
              </w:rPr>
              <w:t>3:20</w:t>
            </w:r>
          </w:p>
        </w:tc>
        <w:tc>
          <w:tcPr>
            <w:tcW w:w="1436" w:type="dxa"/>
            <w:vAlign w:val="center"/>
          </w:tcPr>
          <w:p w14:paraId="279D7A75" w14:textId="77777777" w:rsidR="00624001" w:rsidRDefault="00624001" w:rsidP="00624001">
            <w:pPr>
              <w:jc w:val="right"/>
              <w:rPr>
                <w:rFonts w:ascii="Calibri" w:hAnsi="Calibri"/>
                <w:color w:val="000000"/>
              </w:rPr>
            </w:pPr>
            <w:r>
              <w:rPr>
                <w:rFonts w:ascii="Calibri" w:hAnsi="Calibri" w:cs="Calibri"/>
                <w:color w:val="000000"/>
              </w:rPr>
              <w:t>42.53308</w:t>
            </w:r>
          </w:p>
        </w:tc>
        <w:tc>
          <w:tcPr>
            <w:tcW w:w="1526" w:type="dxa"/>
            <w:vAlign w:val="center"/>
          </w:tcPr>
          <w:p w14:paraId="5F6FB0D2" w14:textId="77777777" w:rsidR="00624001" w:rsidRDefault="00624001" w:rsidP="00624001">
            <w:pPr>
              <w:jc w:val="right"/>
              <w:rPr>
                <w:rFonts w:ascii="Calibri" w:hAnsi="Calibri"/>
                <w:color w:val="000000"/>
              </w:rPr>
            </w:pPr>
            <w:r>
              <w:rPr>
                <w:rFonts w:ascii="Calibri" w:hAnsi="Calibri" w:cs="Calibri"/>
                <w:color w:val="000000"/>
              </w:rPr>
              <w:t>-61.3985</w:t>
            </w:r>
          </w:p>
        </w:tc>
        <w:tc>
          <w:tcPr>
            <w:tcW w:w="1702" w:type="dxa"/>
            <w:vAlign w:val="center"/>
          </w:tcPr>
          <w:p w14:paraId="5ADF4BB8" w14:textId="77777777" w:rsidR="00624001" w:rsidRDefault="00624001" w:rsidP="00624001">
            <w:pPr>
              <w:jc w:val="center"/>
            </w:pPr>
            <w:r>
              <w:rPr>
                <w:color w:val="000000"/>
              </w:rPr>
              <w:t>2210</w:t>
            </w:r>
          </w:p>
        </w:tc>
      </w:tr>
      <w:tr w:rsidR="00624001" w14:paraId="1F2DF92C" w14:textId="77777777" w:rsidTr="00D57156">
        <w:tc>
          <w:tcPr>
            <w:tcW w:w="990" w:type="dxa"/>
            <w:vAlign w:val="center"/>
          </w:tcPr>
          <w:p w14:paraId="21C5C7CB" w14:textId="77777777" w:rsidR="00624001" w:rsidRDefault="00624001" w:rsidP="00624001">
            <w:pPr>
              <w:jc w:val="center"/>
              <w:rPr>
                <w:rFonts w:ascii="Calibri" w:hAnsi="Calibri"/>
                <w:color w:val="000000"/>
              </w:rPr>
            </w:pPr>
            <w:r>
              <w:rPr>
                <w:rFonts w:ascii="Calibri" w:hAnsi="Calibri" w:cs="Calibri"/>
                <w:color w:val="000000"/>
              </w:rPr>
              <w:t>53</w:t>
            </w:r>
          </w:p>
        </w:tc>
        <w:tc>
          <w:tcPr>
            <w:tcW w:w="1346" w:type="dxa"/>
            <w:vAlign w:val="center"/>
          </w:tcPr>
          <w:p w14:paraId="3B8E6833" w14:textId="77777777" w:rsidR="00624001" w:rsidRDefault="00624001" w:rsidP="00624001">
            <w:pPr>
              <w:jc w:val="center"/>
              <w:rPr>
                <w:rFonts w:ascii="Calibri" w:hAnsi="Calibri"/>
                <w:color w:val="000000"/>
              </w:rPr>
            </w:pPr>
            <w:r>
              <w:rPr>
                <w:rFonts w:ascii="Calibri" w:hAnsi="Calibri" w:cs="Calibri"/>
                <w:color w:val="000000"/>
              </w:rPr>
              <w:t>7/2/18</w:t>
            </w:r>
          </w:p>
        </w:tc>
        <w:tc>
          <w:tcPr>
            <w:tcW w:w="1432" w:type="dxa"/>
            <w:vAlign w:val="center"/>
          </w:tcPr>
          <w:p w14:paraId="614041DE" w14:textId="77777777" w:rsidR="00624001" w:rsidRDefault="00624001" w:rsidP="00624001">
            <w:pPr>
              <w:jc w:val="center"/>
              <w:rPr>
                <w:rFonts w:ascii="Calibri" w:hAnsi="Calibri"/>
                <w:color w:val="000000"/>
              </w:rPr>
            </w:pPr>
            <w:r>
              <w:rPr>
                <w:rFonts w:ascii="Calibri" w:hAnsi="Calibri" w:cs="Calibri"/>
                <w:color w:val="000000"/>
              </w:rPr>
              <w:t>16:26</w:t>
            </w:r>
          </w:p>
        </w:tc>
        <w:tc>
          <w:tcPr>
            <w:tcW w:w="1436" w:type="dxa"/>
            <w:vAlign w:val="center"/>
          </w:tcPr>
          <w:p w14:paraId="792BDD94" w14:textId="77777777" w:rsidR="00624001" w:rsidRDefault="00624001" w:rsidP="00624001">
            <w:pPr>
              <w:jc w:val="right"/>
              <w:rPr>
                <w:rFonts w:ascii="Calibri" w:hAnsi="Calibri"/>
                <w:color w:val="000000"/>
              </w:rPr>
            </w:pPr>
            <w:r>
              <w:rPr>
                <w:rFonts w:ascii="Calibri" w:hAnsi="Calibri" w:cs="Calibri"/>
                <w:color w:val="000000"/>
              </w:rPr>
              <w:t>42.94732</w:t>
            </w:r>
          </w:p>
        </w:tc>
        <w:tc>
          <w:tcPr>
            <w:tcW w:w="1526" w:type="dxa"/>
            <w:vAlign w:val="center"/>
          </w:tcPr>
          <w:p w14:paraId="22E0613E" w14:textId="77777777" w:rsidR="00624001" w:rsidRDefault="00624001" w:rsidP="00624001">
            <w:pPr>
              <w:jc w:val="right"/>
              <w:rPr>
                <w:rFonts w:ascii="Calibri" w:hAnsi="Calibri"/>
                <w:color w:val="000000"/>
              </w:rPr>
            </w:pPr>
            <w:r>
              <w:rPr>
                <w:rFonts w:ascii="Calibri" w:hAnsi="Calibri" w:cs="Calibri"/>
                <w:color w:val="000000"/>
              </w:rPr>
              <w:t>-64.04232</w:t>
            </w:r>
          </w:p>
        </w:tc>
        <w:tc>
          <w:tcPr>
            <w:tcW w:w="1702" w:type="dxa"/>
            <w:vAlign w:val="center"/>
          </w:tcPr>
          <w:p w14:paraId="14FF3F59" w14:textId="77777777" w:rsidR="00624001" w:rsidRDefault="00624001" w:rsidP="00624001">
            <w:pPr>
              <w:jc w:val="center"/>
            </w:pPr>
            <w:r>
              <w:rPr>
                <w:color w:val="000000"/>
              </w:rPr>
              <w:t>101</w:t>
            </w:r>
          </w:p>
        </w:tc>
      </w:tr>
      <w:tr w:rsidR="00624001" w14:paraId="0462EFB4" w14:textId="77777777" w:rsidTr="00D57156">
        <w:tc>
          <w:tcPr>
            <w:tcW w:w="990" w:type="dxa"/>
            <w:vAlign w:val="center"/>
          </w:tcPr>
          <w:p w14:paraId="41BCDD88" w14:textId="77777777" w:rsidR="00624001" w:rsidRDefault="00624001" w:rsidP="00624001">
            <w:pPr>
              <w:jc w:val="center"/>
              <w:rPr>
                <w:rFonts w:ascii="Calibri" w:hAnsi="Calibri"/>
                <w:color w:val="000000"/>
              </w:rPr>
            </w:pPr>
            <w:r>
              <w:rPr>
                <w:rFonts w:ascii="Calibri" w:hAnsi="Calibri" w:cs="Calibri"/>
                <w:color w:val="000000"/>
              </w:rPr>
              <w:t>54</w:t>
            </w:r>
          </w:p>
        </w:tc>
        <w:tc>
          <w:tcPr>
            <w:tcW w:w="1346" w:type="dxa"/>
            <w:vAlign w:val="center"/>
          </w:tcPr>
          <w:p w14:paraId="058B8E5D" w14:textId="77777777" w:rsidR="00624001" w:rsidRDefault="00624001" w:rsidP="00624001">
            <w:pPr>
              <w:jc w:val="center"/>
              <w:rPr>
                <w:rFonts w:ascii="Calibri" w:hAnsi="Calibri"/>
                <w:color w:val="000000"/>
              </w:rPr>
            </w:pPr>
            <w:r>
              <w:rPr>
                <w:rFonts w:ascii="Calibri" w:hAnsi="Calibri" w:cs="Calibri"/>
                <w:color w:val="000000"/>
              </w:rPr>
              <w:t>7/2/18</w:t>
            </w:r>
          </w:p>
        </w:tc>
        <w:tc>
          <w:tcPr>
            <w:tcW w:w="1432" w:type="dxa"/>
            <w:vAlign w:val="center"/>
          </w:tcPr>
          <w:p w14:paraId="55E14519" w14:textId="77777777" w:rsidR="00624001" w:rsidRDefault="00624001" w:rsidP="00624001">
            <w:pPr>
              <w:jc w:val="center"/>
              <w:rPr>
                <w:rFonts w:ascii="Calibri" w:hAnsi="Calibri"/>
                <w:color w:val="000000"/>
              </w:rPr>
            </w:pPr>
            <w:r>
              <w:rPr>
                <w:rFonts w:ascii="Calibri" w:hAnsi="Calibri" w:cs="Calibri"/>
                <w:color w:val="000000"/>
              </w:rPr>
              <w:t>22:22</w:t>
            </w:r>
          </w:p>
        </w:tc>
        <w:tc>
          <w:tcPr>
            <w:tcW w:w="1436" w:type="dxa"/>
            <w:vAlign w:val="center"/>
          </w:tcPr>
          <w:p w14:paraId="3E24BC94" w14:textId="77777777" w:rsidR="00624001" w:rsidRDefault="00624001" w:rsidP="00624001">
            <w:pPr>
              <w:jc w:val="right"/>
              <w:rPr>
                <w:rFonts w:ascii="Calibri" w:hAnsi="Calibri"/>
                <w:color w:val="000000"/>
              </w:rPr>
            </w:pPr>
            <w:r>
              <w:rPr>
                <w:rFonts w:ascii="Calibri" w:hAnsi="Calibri" w:cs="Calibri"/>
                <w:color w:val="000000"/>
              </w:rPr>
              <w:t>43.109</w:t>
            </w:r>
          </w:p>
        </w:tc>
        <w:tc>
          <w:tcPr>
            <w:tcW w:w="1526" w:type="dxa"/>
            <w:vAlign w:val="center"/>
          </w:tcPr>
          <w:p w14:paraId="22635435" w14:textId="77777777" w:rsidR="00624001" w:rsidRDefault="00624001" w:rsidP="00624001">
            <w:pPr>
              <w:jc w:val="right"/>
              <w:rPr>
                <w:rFonts w:ascii="Calibri" w:hAnsi="Calibri"/>
                <w:color w:val="000000"/>
              </w:rPr>
            </w:pPr>
            <w:r>
              <w:rPr>
                <w:rFonts w:ascii="Calibri" w:hAnsi="Calibri" w:cs="Calibri"/>
                <w:color w:val="000000"/>
              </w:rPr>
              <w:t>-65.11</w:t>
            </w:r>
          </w:p>
        </w:tc>
        <w:tc>
          <w:tcPr>
            <w:tcW w:w="1702" w:type="dxa"/>
            <w:vAlign w:val="center"/>
          </w:tcPr>
          <w:p w14:paraId="57A231F2" w14:textId="77777777" w:rsidR="00624001" w:rsidRDefault="00624001" w:rsidP="00624001">
            <w:pPr>
              <w:jc w:val="center"/>
            </w:pPr>
            <w:r>
              <w:rPr>
                <w:color w:val="000000"/>
              </w:rPr>
              <w:t>153</w:t>
            </w:r>
          </w:p>
        </w:tc>
      </w:tr>
      <w:tr w:rsidR="00624001" w14:paraId="60099329" w14:textId="77777777" w:rsidTr="00D57156">
        <w:tc>
          <w:tcPr>
            <w:tcW w:w="990" w:type="dxa"/>
            <w:vAlign w:val="center"/>
          </w:tcPr>
          <w:p w14:paraId="6292773F" w14:textId="77777777" w:rsidR="00624001" w:rsidRDefault="00624001" w:rsidP="00624001">
            <w:pPr>
              <w:jc w:val="center"/>
              <w:rPr>
                <w:rFonts w:ascii="Calibri" w:hAnsi="Calibri"/>
                <w:color w:val="000000"/>
              </w:rPr>
            </w:pPr>
            <w:r>
              <w:rPr>
                <w:rFonts w:ascii="Calibri" w:hAnsi="Calibri" w:cs="Calibri"/>
                <w:color w:val="000000"/>
              </w:rPr>
              <w:t>55</w:t>
            </w:r>
          </w:p>
        </w:tc>
        <w:tc>
          <w:tcPr>
            <w:tcW w:w="1346" w:type="dxa"/>
            <w:vAlign w:val="center"/>
          </w:tcPr>
          <w:p w14:paraId="27F5A832"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164246C1" w14:textId="77777777" w:rsidR="00624001" w:rsidRDefault="00624001" w:rsidP="00624001">
            <w:pPr>
              <w:jc w:val="center"/>
              <w:rPr>
                <w:rFonts w:ascii="Calibri" w:hAnsi="Calibri"/>
                <w:color w:val="000000"/>
              </w:rPr>
            </w:pPr>
            <w:r>
              <w:rPr>
                <w:rFonts w:ascii="Calibri" w:hAnsi="Calibri" w:cs="Calibri"/>
                <w:color w:val="000000"/>
              </w:rPr>
              <w:t>0:52</w:t>
            </w:r>
          </w:p>
        </w:tc>
        <w:tc>
          <w:tcPr>
            <w:tcW w:w="1436" w:type="dxa"/>
            <w:vAlign w:val="center"/>
          </w:tcPr>
          <w:p w14:paraId="07A1239F" w14:textId="77777777" w:rsidR="00624001" w:rsidRDefault="00624001" w:rsidP="00624001">
            <w:pPr>
              <w:jc w:val="right"/>
              <w:rPr>
                <w:rFonts w:ascii="Calibri" w:hAnsi="Calibri"/>
                <w:color w:val="000000"/>
              </w:rPr>
            </w:pPr>
            <w:r>
              <w:rPr>
                <w:rFonts w:ascii="Calibri" w:hAnsi="Calibri" w:cs="Calibri"/>
                <w:color w:val="000000"/>
              </w:rPr>
              <w:t>43.28416</w:t>
            </w:r>
          </w:p>
        </w:tc>
        <w:tc>
          <w:tcPr>
            <w:tcW w:w="1526" w:type="dxa"/>
            <w:vAlign w:val="center"/>
          </w:tcPr>
          <w:p w14:paraId="4BE04581" w14:textId="77777777" w:rsidR="00624001" w:rsidRDefault="00624001" w:rsidP="00624001">
            <w:pPr>
              <w:jc w:val="right"/>
              <w:rPr>
                <w:rFonts w:ascii="Calibri" w:hAnsi="Calibri"/>
                <w:color w:val="000000"/>
              </w:rPr>
            </w:pPr>
            <w:r>
              <w:rPr>
                <w:rFonts w:ascii="Calibri" w:hAnsi="Calibri" w:cs="Calibri"/>
                <w:color w:val="000000"/>
              </w:rPr>
              <w:t>-65.56182</w:t>
            </w:r>
          </w:p>
        </w:tc>
        <w:tc>
          <w:tcPr>
            <w:tcW w:w="1702" w:type="dxa"/>
            <w:vAlign w:val="center"/>
          </w:tcPr>
          <w:p w14:paraId="75D74F49" w14:textId="77777777" w:rsidR="00624001" w:rsidRDefault="00624001" w:rsidP="00624001">
            <w:pPr>
              <w:jc w:val="center"/>
            </w:pPr>
            <w:r>
              <w:rPr>
                <w:color w:val="000000"/>
              </w:rPr>
              <w:t>48</w:t>
            </w:r>
          </w:p>
        </w:tc>
      </w:tr>
      <w:tr w:rsidR="00624001" w14:paraId="5EAE3B16" w14:textId="77777777" w:rsidTr="00D57156">
        <w:tc>
          <w:tcPr>
            <w:tcW w:w="990" w:type="dxa"/>
            <w:vAlign w:val="center"/>
          </w:tcPr>
          <w:p w14:paraId="6A5F7E9C" w14:textId="77777777" w:rsidR="00624001" w:rsidRDefault="00624001" w:rsidP="00624001">
            <w:pPr>
              <w:jc w:val="center"/>
              <w:rPr>
                <w:rFonts w:ascii="Calibri" w:hAnsi="Calibri"/>
                <w:color w:val="000000"/>
              </w:rPr>
            </w:pPr>
            <w:r>
              <w:rPr>
                <w:rFonts w:ascii="Calibri" w:hAnsi="Calibri" w:cs="Calibri"/>
                <w:color w:val="000000"/>
              </w:rPr>
              <w:t>56</w:t>
            </w:r>
          </w:p>
        </w:tc>
        <w:tc>
          <w:tcPr>
            <w:tcW w:w="1346" w:type="dxa"/>
            <w:vAlign w:val="center"/>
          </w:tcPr>
          <w:p w14:paraId="6C890408"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5F6C8D2F" w14:textId="77777777" w:rsidR="00624001" w:rsidRDefault="00624001" w:rsidP="00624001">
            <w:pPr>
              <w:jc w:val="center"/>
              <w:rPr>
                <w:rFonts w:ascii="Calibri" w:hAnsi="Calibri"/>
                <w:color w:val="000000"/>
              </w:rPr>
            </w:pPr>
            <w:r>
              <w:rPr>
                <w:rFonts w:ascii="Calibri" w:hAnsi="Calibri" w:cs="Calibri"/>
                <w:color w:val="000000"/>
              </w:rPr>
              <w:t>2:00</w:t>
            </w:r>
          </w:p>
        </w:tc>
        <w:tc>
          <w:tcPr>
            <w:tcW w:w="1436" w:type="dxa"/>
            <w:vAlign w:val="center"/>
          </w:tcPr>
          <w:p w14:paraId="62711BAA" w14:textId="77777777" w:rsidR="00624001" w:rsidRDefault="00624001" w:rsidP="00624001">
            <w:pPr>
              <w:jc w:val="right"/>
              <w:rPr>
                <w:rFonts w:ascii="Calibri" w:hAnsi="Calibri"/>
                <w:color w:val="000000"/>
              </w:rPr>
            </w:pPr>
            <w:r>
              <w:rPr>
                <w:rFonts w:ascii="Calibri" w:hAnsi="Calibri" w:cs="Calibri"/>
                <w:color w:val="000000"/>
              </w:rPr>
              <w:t>43.162</w:t>
            </w:r>
          </w:p>
        </w:tc>
        <w:tc>
          <w:tcPr>
            <w:tcW w:w="1526" w:type="dxa"/>
            <w:vAlign w:val="center"/>
          </w:tcPr>
          <w:p w14:paraId="283F2F90" w14:textId="77777777" w:rsidR="00624001" w:rsidRDefault="00624001" w:rsidP="00624001">
            <w:pPr>
              <w:jc w:val="right"/>
              <w:rPr>
                <w:rFonts w:ascii="Calibri" w:hAnsi="Calibri"/>
                <w:color w:val="000000"/>
              </w:rPr>
            </w:pPr>
            <w:r>
              <w:rPr>
                <w:rFonts w:ascii="Calibri" w:hAnsi="Calibri" w:cs="Calibri"/>
                <w:color w:val="000000"/>
              </w:rPr>
              <w:t>-65.63982</w:t>
            </w:r>
          </w:p>
        </w:tc>
        <w:tc>
          <w:tcPr>
            <w:tcW w:w="1702" w:type="dxa"/>
            <w:vAlign w:val="center"/>
          </w:tcPr>
          <w:p w14:paraId="1B1062E2" w14:textId="77777777" w:rsidR="00624001" w:rsidRDefault="00624001" w:rsidP="00624001">
            <w:pPr>
              <w:jc w:val="center"/>
            </w:pPr>
            <w:r>
              <w:rPr>
                <w:color w:val="000000"/>
              </w:rPr>
              <w:t>74</w:t>
            </w:r>
          </w:p>
        </w:tc>
      </w:tr>
      <w:tr w:rsidR="00624001" w14:paraId="0D5C1F81" w14:textId="77777777" w:rsidTr="00D57156">
        <w:tc>
          <w:tcPr>
            <w:tcW w:w="990" w:type="dxa"/>
            <w:vAlign w:val="center"/>
          </w:tcPr>
          <w:p w14:paraId="5D1DA3AA" w14:textId="77777777" w:rsidR="00624001" w:rsidRDefault="00624001" w:rsidP="00624001">
            <w:pPr>
              <w:jc w:val="center"/>
              <w:rPr>
                <w:rFonts w:ascii="Calibri" w:hAnsi="Calibri"/>
                <w:color w:val="000000"/>
              </w:rPr>
            </w:pPr>
            <w:r>
              <w:rPr>
                <w:rFonts w:ascii="Calibri" w:hAnsi="Calibri" w:cs="Calibri"/>
                <w:color w:val="000000"/>
              </w:rPr>
              <w:t>57</w:t>
            </w:r>
          </w:p>
        </w:tc>
        <w:tc>
          <w:tcPr>
            <w:tcW w:w="1346" w:type="dxa"/>
            <w:vAlign w:val="center"/>
          </w:tcPr>
          <w:p w14:paraId="551CA771"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47508F77" w14:textId="77777777" w:rsidR="00624001" w:rsidRDefault="00624001" w:rsidP="00624001">
            <w:pPr>
              <w:jc w:val="center"/>
              <w:rPr>
                <w:rFonts w:ascii="Calibri" w:hAnsi="Calibri"/>
                <w:color w:val="000000"/>
              </w:rPr>
            </w:pPr>
            <w:r>
              <w:rPr>
                <w:rFonts w:ascii="Calibri" w:hAnsi="Calibri" w:cs="Calibri"/>
                <w:color w:val="000000"/>
              </w:rPr>
              <w:t>3:15</w:t>
            </w:r>
          </w:p>
        </w:tc>
        <w:tc>
          <w:tcPr>
            <w:tcW w:w="1436" w:type="dxa"/>
            <w:vAlign w:val="center"/>
          </w:tcPr>
          <w:p w14:paraId="789C93E8" w14:textId="77777777" w:rsidR="00624001" w:rsidRDefault="00624001" w:rsidP="00624001">
            <w:pPr>
              <w:jc w:val="right"/>
              <w:rPr>
                <w:rFonts w:ascii="Calibri" w:hAnsi="Calibri"/>
                <w:color w:val="000000"/>
              </w:rPr>
            </w:pPr>
            <w:r>
              <w:rPr>
                <w:rFonts w:ascii="Calibri" w:hAnsi="Calibri" w:cs="Calibri"/>
                <w:color w:val="000000"/>
              </w:rPr>
              <w:t>43.037</w:t>
            </w:r>
          </w:p>
        </w:tc>
        <w:tc>
          <w:tcPr>
            <w:tcW w:w="1526" w:type="dxa"/>
            <w:vAlign w:val="center"/>
          </w:tcPr>
          <w:p w14:paraId="29E316A8" w14:textId="77777777" w:rsidR="00624001" w:rsidRDefault="00624001" w:rsidP="00624001">
            <w:pPr>
              <w:jc w:val="right"/>
              <w:rPr>
                <w:rFonts w:ascii="Calibri" w:hAnsi="Calibri"/>
                <w:color w:val="000000"/>
              </w:rPr>
            </w:pPr>
            <w:r>
              <w:rPr>
                <w:rFonts w:ascii="Calibri" w:hAnsi="Calibri" w:cs="Calibri"/>
                <w:color w:val="000000"/>
              </w:rPr>
              <w:t>-65.68816</w:t>
            </w:r>
          </w:p>
        </w:tc>
        <w:tc>
          <w:tcPr>
            <w:tcW w:w="1702" w:type="dxa"/>
            <w:vAlign w:val="center"/>
          </w:tcPr>
          <w:p w14:paraId="07E8E9C0" w14:textId="77777777" w:rsidR="00624001" w:rsidRDefault="00624001" w:rsidP="00624001">
            <w:pPr>
              <w:jc w:val="center"/>
            </w:pPr>
            <w:r>
              <w:rPr>
                <w:color w:val="000000"/>
              </w:rPr>
              <w:t>113</w:t>
            </w:r>
          </w:p>
        </w:tc>
      </w:tr>
      <w:tr w:rsidR="00624001" w14:paraId="42DD0A02" w14:textId="77777777" w:rsidTr="00D57156">
        <w:tc>
          <w:tcPr>
            <w:tcW w:w="990" w:type="dxa"/>
            <w:vAlign w:val="center"/>
          </w:tcPr>
          <w:p w14:paraId="2231468C" w14:textId="77777777" w:rsidR="00624001" w:rsidRDefault="00624001" w:rsidP="00624001">
            <w:pPr>
              <w:jc w:val="center"/>
              <w:rPr>
                <w:rFonts w:ascii="Calibri" w:hAnsi="Calibri"/>
                <w:color w:val="000000"/>
              </w:rPr>
            </w:pPr>
            <w:r>
              <w:rPr>
                <w:rFonts w:ascii="Calibri" w:hAnsi="Calibri" w:cs="Calibri"/>
                <w:color w:val="000000"/>
              </w:rPr>
              <w:t>58</w:t>
            </w:r>
          </w:p>
        </w:tc>
        <w:tc>
          <w:tcPr>
            <w:tcW w:w="1346" w:type="dxa"/>
            <w:vAlign w:val="center"/>
          </w:tcPr>
          <w:p w14:paraId="576C228E"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6A76762D" w14:textId="77777777" w:rsidR="00624001" w:rsidRDefault="00624001" w:rsidP="00624001">
            <w:pPr>
              <w:jc w:val="center"/>
              <w:rPr>
                <w:rFonts w:ascii="Calibri" w:hAnsi="Calibri"/>
                <w:color w:val="000000"/>
              </w:rPr>
            </w:pPr>
            <w:r>
              <w:rPr>
                <w:rFonts w:ascii="Calibri" w:hAnsi="Calibri" w:cs="Calibri"/>
                <w:color w:val="000000"/>
              </w:rPr>
              <w:t>4:42</w:t>
            </w:r>
          </w:p>
        </w:tc>
        <w:tc>
          <w:tcPr>
            <w:tcW w:w="1436" w:type="dxa"/>
            <w:vAlign w:val="center"/>
          </w:tcPr>
          <w:p w14:paraId="5DA09F52" w14:textId="77777777" w:rsidR="00624001" w:rsidRDefault="00624001" w:rsidP="00624001">
            <w:pPr>
              <w:jc w:val="right"/>
              <w:rPr>
                <w:rFonts w:ascii="Calibri" w:hAnsi="Calibri"/>
                <w:color w:val="000000"/>
              </w:rPr>
            </w:pPr>
            <w:r>
              <w:rPr>
                <w:rFonts w:ascii="Calibri" w:hAnsi="Calibri" w:cs="Calibri"/>
                <w:color w:val="000000"/>
              </w:rPr>
              <w:t>42.90268</w:t>
            </w:r>
          </w:p>
        </w:tc>
        <w:tc>
          <w:tcPr>
            <w:tcW w:w="1526" w:type="dxa"/>
            <w:vAlign w:val="center"/>
          </w:tcPr>
          <w:p w14:paraId="760CFA1B" w14:textId="77777777" w:rsidR="00624001" w:rsidRDefault="00624001" w:rsidP="00624001">
            <w:pPr>
              <w:jc w:val="right"/>
              <w:rPr>
                <w:rFonts w:ascii="Calibri" w:hAnsi="Calibri"/>
                <w:color w:val="000000"/>
              </w:rPr>
            </w:pPr>
            <w:r>
              <w:rPr>
                <w:rFonts w:ascii="Calibri" w:hAnsi="Calibri" w:cs="Calibri"/>
                <w:color w:val="000000"/>
              </w:rPr>
              <w:t>-65.75691</w:t>
            </w:r>
          </w:p>
        </w:tc>
        <w:tc>
          <w:tcPr>
            <w:tcW w:w="1702" w:type="dxa"/>
            <w:vAlign w:val="center"/>
          </w:tcPr>
          <w:p w14:paraId="6AE3DE88" w14:textId="77777777" w:rsidR="00624001" w:rsidRDefault="00624001" w:rsidP="00624001">
            <w:pPr>
              <w:jc w:val="center"/>
            </w:pPr>
            <w:r>
              <w:rPr>
                <w:color w:val="000000"/>
              </w:rPr>
              <w:t>145</w:t>
            </w:r>
          </w:p>
        </w:tc>
      </w:tr>
      <w:tr w:rsidR="00624001" w14:paraId="32754F0C" w14:textId="77777777" w:rsidTr="00D57156">
        <w:tc>
          <w:tcPr>
            <w:tcW w:w="990" w:type="dxa"/>
            <w:vAlign w:val="center"/>
          </w:tcPr>
          <w:p w14:paraId="34D5B948" w14:textId="77777777" w:rsidR="00624001" w:rsidRDefault="00624001" w:rsidP="00624001">
            <w:pPr>
              <w:jc w:val="center"/>
              <w:rPr>
                <w:rFonts w:ascii="Calibri" w:hAnsi="Calibri"/>
                <w:color w:val="000000"/>
              </w:rPr>
            </w:pPr>
            <w:r>
              <w:rPr>
                <w:rFonts w:ascii="Calibri" w:hAnsi="Calibri" w:cs="Calibri"/>
                <w:color w:val="000000"/>
              </w:rPr>
              <w:t>59</w:t>
            </w:r>
          </w:p>
        </w:tc>
        <w:tc>
          <w:tcPr>
            <w:tcW w:w="1346" w:type="dxa"/>
            <w:vAlign w:val="center"/>
          </w:tcPr>
          <w:p w14:paraId="0631CEBC"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3FD4B207" w14:textId="77777777" w:rsidR="00624001" w:rsidRDefault="00624001" w:rsidP="00624001">
            <w:pPr>
              <w:jc w:val="center"/>
              <w:rPr>
                <w:rFonts w:ascii="Calibri" w:hAnsi="Calibri"/>
                <w:color w:val="000000"/>
              </w:rPr>
            </w:pPr>
            <w:r>
              <w:rPr>
                <w:rFonts w:ascii="Calibri" w:hAnsi="Calibri" w:cs="Calibri"/>
                <w:color w:val="000000"/>
              </w:rPr>
              <w:t>6:05</w:t>
            </w:r>
          </w:p>
        </w:tc>
        <w:tc>
          <w:tcPr>
            <w:tcW w:w="1436" w:type="dxa"/>
            <w:vAlign w:val="center"/>
          </w:tcPr>
          <w:p w14:paraId="5DBE8511" w14:textId="77777777" w:rsidR="00624001" w:rsidRDefault="00624001" w:rsidP="00624001">
            <w:pPr>
              <w:jc w:val="right"/>
              <w:rPr>
                <w:rFonts w:ascii="Calibri" w:hAnsi="Calibri"/>
                <w:color w:val="000000"/>
              </w:rPr>
            </w:pPr>
            <w:r>
              <w:rPr>
                <w:rFonts w:ascii="Calibri" w:hAnsi="Calibri" w:cs="Calibri"/>
                <w:color w:val="000000"/>
              </w:rPr>
              <w:t>42.771</w:t>
            </w:r>
          </w:p>
        </w:tc>
        <w:tc>
          <w:tcPr>
            <w:tcW w:w="1526" w:type="dxa"/>
            <w:vAlign w:val="center"/>
          </w:tcPr>
          <w:p w14:paraId="7103C4CD" w14:textId="77777777" w:rsidR="00624001" w:rsidRDefault="00624001" w:rsidP="00624001">
            <w:pPr>
              <w:jc w:val="right"/>
              <w:rPr>
                <w:rFonts w:ascii="Calibri" w:hAnsi="Calibri"/>
                <w:color w:val="000000"/>
              </w:rPr>
            </w:pPr>
            <w:r>
              <w:rPr>
                <w:rFonts w:ascii="Calibri" w:hAnsi="Calibri" w:cs="Calibri"/>
                <w:color w:val="000000"/>
              </w:rPr>
              <w:t>-65.79448</w:t>
            </w:r>
          </w:p>
        </w:tc>
        <w:tc>
          <w:tcPr>
            <w:tcW w:w="1702" w:type="dxa"/>
            <w:vAlign w:val="center"/>
          </w:tcPr>
          <w:p w14:paraId="38A1CE54" w14:textId="77777777" w:rsidR="00624001" w:rsidRDefault="00624001" w:rsidP="00624001">
            <w:pPr>
              <w:jc w:val="center"/>
            </w:pPr>
            <w:r>
              <w:rPr>
                <w:color w:val="000000"/>
              </w:rPr>
              <w:t>105</w:t>
            </w:r>
          </w:p>
        </w:tc>
      </w:tr>
      <w:tr w:rsidR="00624001" w14:paraId="71DF79F3" w14:textId="77777777" w:rsidTr="00D57156">
        <w:tc>
          <w:tcPr>
            <w:tcW w:w="990" w:type="dxa"/>
            <w:vAlign w:val="center"/>
          </w:tcPr>
          <w:p w14:paraId="596653BA" w14:textId="77777777" w:rsidR="00624001" w:rsidRDefault="00624001" w:rsidP="00624001">
            <w:pPr>
              <w:jc w:val="center"/>
              <w:rPr>
                <w:rFonts w:ascii="Calibri" w:hAnsi="Calibri"/>
                <w:color w:val="000000"/>
              </w:rPr>
            </w:pPr>
            <w:r>
              <w:rPr>
                <w:rFonts w:ascii="Calibri" w:hAnsi="Calibri" w:cs="Calibri"/>
                <w:color w:val="000000"/>
              </w:rPr>
              <w:t>60</w:t>
            </w:r>
          </w:p>
        </w:tc>
        <w:tc>
          <w:tcPr>
            <w:tcW w:w="1346" w:type="dxa"/>
            <w:vAlign w:val="center"/>
          </w:tcPr>
          <w:p w14:paraId="45A6F4A4"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31040AE6" w14:textId="77777777" w:rsidR="00624001" w:rsidRDefault="00624001" w:rsidP="00624001">
            <w:pPr>
              <w:jc w:val="center"/>
              <w:rPr>
                <w:rFonts w:ascii="Calibri" w:hAnsi="Calibri"/>
                <w:color w:val="000000"/>
              </w:rPr>
            </w:pPr>
            <w:r>
              <w:rPr>
                <w:rFonts w:ascii="Calibri" w:hAnsi="Calibri" w:cs="Calibri"/>
                <w:color w:val="000000"/>
              </w:rPr>
              <w:t>7:32</w:t>
            </w:r>
          </w:p>
        </w:tc>
        <w:tc>
          <w:tcPr>
            <w:tcW w:w="1436" w:type="dxa"/>
            <w:vAlign w:val="center"/>
          </w:tcPr>
          <w:p w14:paraId="0322F2CC" w14:textId="77777777" w:rsidR="00624001" w:rsidRDefault="00624001" w:rsidP="00624001">
            <w:pPr>
              <w:jc w:val="right"/>
              <w:rPr>
                <w:rFonts w:ascii="Calibri" w:hAnsi="Calibri"/>
                <w:color w:val="000000"/>
              </w:rPr>
            </w:pPr>
            <w:r>
              <w:rPr>
                <w:rFonts w:ascii="Calibri" w:hAnsi="Calibri" w:cs="Calibri"/>
                <w:color w:val="000000"/>
              </w:rPr>
              <w:t>42.61432</w:t>
            </w:r>
          </w:p>
        </w:tc>
        <w:tc>
          <w:tcPr>
            <w:tcW w:w="1526" w:type="dxa"/>
            <w:vAlign w:val="center"/>
          </w:tcPr>
          <w:p w14:paraId="6EC93C65" w14:textId="77777777" w:rsidR="00624001" w:rsidRDefault="00624001" w:rsidP="00624001">
            <w:pPr>
              <w:jc w:val="right"/>
              <w:rPr>
                <w:rFonts w:ascii="Calibri" w:hAnsi="Calibri"/>
                <w:color w:val="000000"/>
              </w:rPr>
            </w:pPr>
            <w:r>
              <w:rPr>
                <w:rFonts w:ascii="Calibri" w:hAnsi="Calibri" w:cs="Calibri"/>
                <w:color w:val="000000"/>
              </w:rPr>
              <w:t>-65.8555</w:t>
            </w:r>
          </w:p>
        </w:tc>
        <w:tc>
          <w:tcPr>
            <w:tcW w:w="1702" w:type="dxa"/>
            <w:vAlign w:val="center"/>
          </w:tcPr>
          <w:p w14:paraId="391EE90D" w14:textId="77777777" w:rsidR="00624001" w:rsidRDefault="00624001" w:rsidP="00624001">
            <w:pPr>
              <w:jc w:val="center"/>
            </w:pPr>
            <w:r>
              <w:rPr>
                <w:color w:val="000000"/>
              </w:rPr>
              <w:t>89</w:t>
            </w:r>
          </w:p>
        </w:tc>
      </w:tr>
      <w:tr w:rsidR="00624001" w14:paraId="59D725B7" w14:textId="77777777" w:rsidTr="00D57156">
        <w:tc>
          <w:tcPr>
            <w:tcW w:w="990" w:type="dxa"/>
            <w:vAlign w:val="center"/>
          </w:tcPr>
          <w:p w14:paraId="25566480" w14:textId="77777777" w:rsidR="00624001" w:rsidRDefault="00624001" w:rsidP="00624001">
            <w:pPr>
              <w:jc w:val="center"/>
              <w:rPr>
                <w:rFonts w:ascii="Calibri" w:hAnsi="Calibri"/>
                <w:color w:val="000000"/>
              </w:rPr>
            </w:pPr>
            <w:r>
              <w:rPr>
                <w:rFonts w:ascii="Calibri" w:hAnsi="Calibri" w:cs="Calibri"/>
                <w:color w:val="000000"/>
              </w:rPr>
              <w:t>61</w:t>
            </w:r>
          </w:p>
        </w:tc>
        <w:tc>
          <w:tcPr>
            <w:tcW w:w="1346" w:type="dxa"/>
            <w:vAlign w:val="center"/>
          </w:tcPr>
          <w:p w14:paraId="7E5A5AD6"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6B5BC9DD" w14:textId="77777777" w:rsidR="00624001" w:rsidRDefault="00624001" w:rsidP="00624001">
            <w:pPr>
              <w:jc w:val="center"/>
              <w:rPr>
                <w:rFonts w:ascii="Calibri" w:hAnsi="Calibri"/>
                <w:color w:val="000000"/>
              </w:rPr>
            </w:pPr>
            <w:r>
              <w:rPr>
                <w:rFonts w:ascii="Calibri" w:hAnsi="Calibri" w:cs="Calibri"/>
                <w:color w:val="000000"/>
              </w:rPr>
              <w:t>9:39</w:t>
            </w:r>
          </w:p>
        </w:tc>
        <w:tc>
          <w:tcPr>
            <w:tcW w:w="1436" w:type="dxa"/>
            <w:vAlign w:val="center"/>
          </w:tcPr>
          <w:p w14:paraId="3B5C0285" w14:textId="77777777" w:rsidR="00624001" w:rsidRDefault="00624001" w:rsidP="00624001">
            <w:pPr>
              <w:jc w:val="right"/>
              <w:rPr>
                <w:rFonts w:ascii="Calibri" w:hAnsi="Calibri"/>
                <w:color w:val="000000"/>
              </w:rPr>
            </w:pPr>
            <w:r>
              <w:rPr>
                <w:rFonts w:ascii="Calibri" w:hAnsi="Calibri" w:cs="Calibri"/>
                <w:color w:val="000000"/>
              </w:rPr>
              <w:t>42.3305</w:t>
            </w:r>
          </w:p>
        </w:tc>
        <w:tc>
          <w:tcPr>
            <w:tcW w:w="1526" w:type="dxa"/>
            <w:vAlign w:val="center"/>
          </w:tcPr>
          <w:p w14:paraId="53D97D0F" w14:textId="77777777" w:rsidR="00624001" w:rsidRDefault="00624001" w:rsidP="00624001">
            <w:pPr>
              <w:jc w:val="right"/>
              <w:rPr>
                <w:rFonts w:ascii="Calibri" w:hAnsi="Calibri"/>
                <w:color w:val="000000"/>
              </w:rPr>
            </w:pPr>
            <w:r>
              <w:rPr>
                <w:rFonts w:ascii="Calibri" w:hAnsi="Calibri" w:cs="Calibri"/>
                <w:color w:val="000000"/>
              </w:rPr>
              <w:t>-65.89716</w:t>
            </w:r>
          </w:p>
        </w:tc>
        <w:tc>
          <w:tcPr>
            <w:tcW w:w="1702" w:type="dxa"/>
            <w:vAlign w:val="center"/>
          </w:tcPr>
          <w:p w14:paraId="599F92FF" w14:textId="77777777" w:rsidR="00624001" w:rsidRDefault="00624001" w:rsidP="00624001">
            <w:pPr>
              <w:jc w:val="center"/>
            </w:pPr>
            <w:r>
              <w:rPr>
                <w:color w:val="000000"/>
              </w:rPr>
              <w:t>223</w:t>
            </w:r>
          </w:p>
        </w:tc>
      </w:tr>
      <w:tr w:rsidR="00624001" w14:paraId="6288F248" w14:textId="77777777" w:rsidTr="00D57156">
        <w:tc>
          <w:tcPr>
            <w:tcW w:w="990" w:type="dxa"/>
            <w:vAlign w:val="center"/>
          </w:tcPr>
          <w:p w14:paraId="2DCEB898" w14:textId="77777777" w:rsidR="00624001" w:rsidRDefault="00624001" w:rsidP="00624001">
            <w:pPr>
              <w:jc w:val="center"/>
              <w:rPr>
                <w:rFonts w:ascii="Calibri" w:hAnsi="Calibri"/>
                <w:color w:val="000000"/>
              </w:rPr>
            </w:pPr>
            <w:r>
              <w:rPr>
                <w:rFonts w:ascii="Calibri" w:hAnsi="Calibri" w:cs="Calibri"/>
                <w:color w:val="000000"/>
              </w:rPr>
              <w:t>62</w:t>
            </w:r>
          </w:p>
        </w:tc>
        <w:tc>
          <w:tcPr>
            <w:tcW w:w="1346" w:type="dxa"/>
            <w:vAlign w:val="center"/>
          </w:tcPr>
          <w:p w14:paraId="6E8C7443"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1D550E66" w14:textId="77777777" w:rsidR="00624001" w:rsidRDefault="00624001" w:rsidP="00624001">
            <w:pPr>
              <w:jc w:val="center"/>
              <w:rPr>
                <w:rFonts w:ascii="Calibri" w:hAnsi="Calibri"/>
                <w:color w:val="000000"/>
              </w:rPr>
            </w:pPr>
            <w:r>
              <w:rPr>
                <w:rFonts w:ascii="Calibri" w:hAnsi="Calibri" w:cs="Calibri"/>
                <w:color w:val="000000"/>
              </w:rPr>
              <w:t>11:08</w:t>
            </w:r>
          </w:p>
        </w:tc>
        <w:tc>
          <w:tcPr>
            <w:tcW w:w="1436" w:type="dxa"/>
            <w:vAlign w:val="center"/>
          </w:tcPr>
          <w:p w14:paraId="631633CC" w14:textId="77777777" w:rsidR="00624001" w:rsidRDefault="00624001" w:rsidP="00624001">
            <w:pPr>
              <w:jc w:val="right"/>
              <w:rPr>
                <w:rFonts w:ascii="Calibri" w:hAnsi="Calibri"/>
                <w:color w:val="000000"/>
              </w:rPr>
            </w:pPr>
            <w:r>
              <w:rPr>
                <w:rFonts w:ascii="Calibri" w:hAnsi="Calibri" w:cs="Calibri"/>
                <w:color w:val="000000"/>
              </w:rPr>
              <w:t>42.15366</w:t>
            </w:r>
          </w:p>
        </w:tc>
        <w:tc>
          <w:tcPr>
            <w:tcW w:w="1526" w:type="dxa"/>
            <w:vAlign w:val="center"/>
          </w:tcPr>
          <w:p w14:paraId="65CE03A8" w14:textId="77777777" w:rsidR="00624001" w:rsidRDefault="00624001" w:rsidP="00624001">
            <w:pPr>
              <w:jc w:val="right"/>
              <w:rPr>
                <w:rFonts w:ascii="Calibri" w:hAnsi="Calibri"/>
                <w:color w:val="000000"/>
              </w:rPr>
            </w:pPr>
            <w:r>
              <w:rPr>
                <w:rFonts w:ascii="Calibri" w:hAnsi="Calibri" w:cs="Calibri"/>
                <w:color w:val="000000"/>
              </w:rPr>
              <w:t>-65.93632</w:t>
            </w:r>
          </w:p>
        </w:tc>
        <w:tc>
          <w:tcPr>
            <w:tcW w:w="1702" w:type="dxa"/>
            <w:vAlign w:val="center"/>
          </w:tcPr>
          <w:p w14:paraId="2B6F291C" w14:textId="77777777" w:rsidR="00624001" w:rsidRDefault="00624001" w:rsidP="00624001">
            <w:pPr>
              <w:jc w:val="center"/>
            </w:pPr>
            <w:r>
              <w:rPr>
                <w:color w:val="000000"/>
              </w:rPr>
              <w:t>229</w:t>
            </w:r>
          </w:p>
        </w:tc>
      </w:tr>
      <w:tr w:rsidR="00624001" w14:paraId="5EE5C65A" w14:textId="77777777" w:rsidTr="00D57156">
        <w:tc>
          <w:tcPr>
            <w:tcW w:w="990" w:type="dxa"/>
            <w:vAlign w:val="center"/>
          </w:tcPr>
          <w:p w14:paraId="3AC3AF90" w14:textId="77777777" w:rsidR="00624001" w:rsidRDefault="00624001" w:rsidP="00624001">
            <w:pPr>
              <w:jc w:val="center"/>
              <w:rPr>
                <w:rFonts w:ascii="Calibri" w:hAnsi="Calibri"/>
                <w:color w:val="000000"/>
              </w:rPr>
            </w:pPr>
            <w:r>
              <w:rPr>
                <w:rFonts w:ascii="Calibri" w:hAnsi="Calibri" w:cs="Calibri"/>
                <w:color w:val="000000"/>
              </w:rPr>
              <w:t>63</w:t>
            </w:r>
          </w:p>
        </w:tc>
        <w:tc>
          <w:tcPr>
            <w:tcW w:w="1346" w:type="dxa"/>
            <w:vAlign w:val="center"/>
          </w:tcPr>
          <w:p w14:paraId="00330760"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40AE9C1B" w14:textId="77777777" w:rsidR="00624001" w:rsidRDefault="00624001" w:rsidP="00624001">
            <w:pPr>
              <w:jc w:val="center"/>
              <w:rPr>
                <w:rFonts w:ascii="Calibri" w:hAnsi="Calibri"/>
                <w:color w:val="000000"/>
              </w:rPr>
            </w:pPr>
            <w:r>
              <w:rPr>
                <w:rFonts w:ascii="Calibri" w:hAnsi="Calibri" w:cs="Calibri"/>
                <w:color w:val="000000"/>
              </w:rPr>
              <w:t>12:29</w:t>
            </w:r>
          </w:p>
        </w:tc>
        <w:tc>
          <w:tcPr>
            <w:tcW w:w="1436" w:type="dxa"/>
            <w:vAlign w:val="center"/>
          </w:tcPr>
          <w:p w14:paraId="05A7946D" w14:textId="77777777" w:rsidR="00624001" w:rsidRDefault="00624001" w:rsidP="00624001">
            <w:pPr>
              <w:jc w:val="right"/>
              <w:rPr>
                <w:rFonts w:ascii="Calibri" w:hAnsi="Calibri"/>
                <w:color w:val="000000"/>
              </w:rPr>
            </w:pPr>
            <w:r>
              <w:rPr>
                <w:rFonts w:ascii="Calibri" w:hAnsi="Calibri" w:cs="Calibri"/>
                <w:color w:val="000000"/>
              </w:rPr>
              <w:t>42.01766</w:t>
            </w:r>
          </w:p>
        </w:tc>
        <w:tc>
          <w:tcPr>
            <w:tcW w:w="1526" w:type="dxa"/>
            <w:vAlign w:val="center"/>
          </w:tcPr>
          <w:p w14:paraId="08F5C895" w14:textId="77777777" w:rsidR="00624001" w:rsidRDefault="00624001" w:rsidP="00624001">
            <w:pPr>
              <w:jc w:val="right"/>
              <w:rPr>
                <w:rFonts w:ascii="Calibri" w:hAnsi="Calibri"/>
                <w:color w:val="000000"/>
              </w:rPr>
            </w:pPr>
            <w:r>
              <w:rPr>
                <w:rFonts w:ascii="Calibri" w:hAnsi="Calibri" w:cs="Calibri"/>
                <w:color w:val="000000"/>
              </w:rPr>
              <w:t>-66.001</w:t>
            </w:r>
          </w:p>
        </w:tc>
        <w:tc>
          <w:tcPr>
            <w:tcW w:w="1702" w:type="dxa"/>
            <w:vAlign w:val="center"/>
          </w:tcPr>
          <w:p w14:paraId="581CAB55" w14:textId="77777777" w:rsidR="00624001" w:rsidRDefault="00624001" w:rsidP="00624001">
            <w:pPr>
              <w:jc w:val="center"/>
            </w:pPr>
            <w:r>
              <w:rPr>
                <w:color w:val="000000"/>
              </w:rPr>
              <w:t>102</w:t>
            </w:r>
          </w:p>
        </w:tc>
      </w:tr>
      <w:tr w:rsidR="00624001" w14:paraId="7173D280" w14:textId="77777777" w:rsidTr="00D57156">
        <w:tc>
          <w:tcPr>
            <w:tcW w:w="990" w:type="dxa"/>
            <w:vAlign w:val="center"/>
          </w:tcPr>
          <w:p w14:paraId="2FF748CE" w14:textId="77777777" w:rsidR="00624001" w:rsidRDefault="00624001" w:rsidP="00624001">
            <w:pPr>
              <w:jc w:val="center"/>
              <w:rPr>
                <w:rFonts w:ascii="Calibri" w:hAnsi="Calibri"/>
                <w:color w:val="000000"/>
              </w:rPr>
            </w:pPr>
            <w:r>
              <w:rPr>
                <w:rFonts w:ascii="Calibri" w:hAnsi="Calibri" w:cs="Calibri"/>
                <w:color w:val="000000"/>
              </w:rPr>
              <w:t>64</w:t>
            </w:r>
          </w:p>
        </w:tc>
        <w:tc>
          <w:tcPr>
            <w:tcW w:w="1346" w:type="dxa"/>
            <w:vAlign w:val="center"/>
          </w:tcPr>
          <w:p w14:paraId="3CB0E612"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69771535" w14:textId="77777777" w:rsidR="00624001" w:rsidRDefault="00624001" w:rsidP="00624001">
            <w:pPr>
              <w:jc w:val="center"/>
              <w:rPr>
                <w:rFonts w:ascii="Calibri" w:hAnsi="Calibri"/>
                <w:color w:val="000000"/>
              </w:rPr>
            </w:pPr>
            <w:r>
              <w:rPr>
                <w:rFonts w:ascii="Calibri" w:hAnsi="Calibri" w:cs="Calibri"/>
                <w:color w:val="000000"/>
              </w:rPr>
              <w:t>15:28</w:t>
            </w:r>
          </w:p>
        </w:tc>
        <w:tc>
          <w:tcPr>
            <w:tcW w:w="1436" w:type="dxa"/>
            <w:vAlign w:val="center"/>
          </w:tcPr>
          <w:p w14:paraId="187575D6" w14:textId="77777777" w:rsidR="00624001" w:rsidRDefault="00624001" w:rsidP="00624001">
            <w:pPr>
              <w:jc w:val="right"/>
              <w:rPr>
                <w:rFonts w:ascii="Calibri" w:hAnsi="Calibri"/>
                <w:color w:val="000000"/>
              </w:rPr>
            </w:pPr>
            <w:r>
              <w:rPr>
                <w:rFonts w:ascii="Calibri" w:hAnsi="Calibri" w:cs="Calibri"/>
                <w:color w:val="000000"/>
              </w:rPr>
              <w:t>41.6775</w:t>
            </w:r>
          </w:p>
        </w:tc>
        <w:tc>
          <w:tcPr>
            <w:tcW w:w="1526" w:type="dxa"/>
            <w:vAlign w:val="center"/>
          </w:tcPr>
          <w:p w14:paraId="6D365593" w14:textId="77777777" w:rsidR="00624001" w:rsidRDefault="00624001" w:rsidP="00624001">
            <w:pPr>
              <w:jc w:val="right"/>
              <w:rPr>
                <w:rFonts w:ascii="Calibri" w:hAnsi="Calibri"/>
                <w:color w:val="000000"/>
              </w:rPr>
            </w:pPr>
            <w:r>
              <w:rPr>
                <w:rFonts w:ascii="Calibri" w:hAnsi="Calibri" w:cs="Calibri"/>
                <w:color w:val="000000"/>
              </w:rPr>
              <w:t>-65.6855</w:t>
            </w:r>
          </w:p>
        </w:tc>
        <w:tc>
          <w:tcPr>
            <w:tcW w:w="1702" w:type="dxa"/>
            <w:vAlign w:val="center"/>
          </w:tcPr>
          <w:p w14:paraId="587DE981" w14:textId="77777777" w:rsidR="00624001" w:rsidRDefault="00624001" w:rsidP="00624001">
            <w:pPr>
              <w:jc w:val="center"/>
            </w:pPr>
            <w:r>
              <w:rPr>
                <w:color w:val="000000"/>
              </w:rPr>
              <w:t>1402</w:t>
            </w:r>
          </w:p>
        </w:tc>
      </w:tr>
      <w:tr w:rsidR="00624001" w14:paraId="7B352E5C" w14:textId="77777777" w:rsidTr="00D57156">
        <w:tc>
          <w:tcPr>
            <w:tcW w:w="990" w:type="dxa"/>
            <w:vAlign w:val="center"/>
          </w:tcPr>
          <w:p w14:paraId="035F7423" w14:textId="77777777" w:rsidR="00624001" w:rsidRDefault="00624001" w:rsidP="00624001">
            <w:pPr>
              <w:jc w:val="center"/>
              <w:rPr>
                <w:rFonts w:ascii="Calibri" w:hAnsi="Calibri"/>
                <w:color w:val="000000"/>
              </w:rPr>
            </w:pPr>
            <w:r>
              <w:rPr>
                <w:rFonts w:ascii="Calibri" w:hAnsi="Calibri" w:cs="Calibri"/>
                <w:color w:val="000000"/>
              </w:rPr>
              <w:t>65</w:t>
            </w:r>
          </w:p>
        </w:tc>
        <w:tc>
          <w:tcPr>
            <w:tcW w:w="1346" w:type="dxa"/>
            <w:vAlign w:val="center"/>
          </w:tcPr>
          <w:p w14:paraId="7FF70B19"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4371BA9D" w14:textId="77777777" w:rsidR="00624001" w:rsidRDefault="00624001" w:rsidP="00624001">
            <w:pPr>
              <w:jc w:val="center"/>
              <w:rPr>
                <w:rFonts w:ascii="Calibri" w:hAnsi="Calibri"/>
                <w:color w:val="000000"/>
              </w:rPr>
            </w:pPr>
            <w:r>
              <w:rPr>
                <w:rFonts w:ascii="Calibri" w:hAnsi="Calibri" w:cs="Calibri"/>
                <w:color w:val="000000"/>
              </w:rPr>
              <w:t>18:45</w:t>
            </w:r>
          </w:p>
        </w:tc>
        <w:tc>
          <w:tcPr>
            <w:tcW w:w="1436" w:type="dxa"/>
            <w:vAlign w:val="center"/>
          </w:tcPr>
          <w:p w14:paraId="7D10EEAD" w14:textId="77777777" w:rsidR="00624001" w:rsidRDefault="00624001" w:rsidP="00624001">
            <w:pPr>
              <w:jc w:val="right"/>
              <w:rPr>
                <w:rFonts w:ascii="Calibri" w:hAnsi="Calibri"/>
                <w:color w:val="000000"/>
              </w:rPr>
            </w:pPr>
            <w:r>
              <w:rPr>
                <w:rFonts w:ascii="Calibri" w:hAnsi="Calibri" w:cs="Calibri"/>
                <w:color w:val="000000"/>
              </w:rPr>
              <w:t>41.65064</w:t>
            </w:r>
          </w:p>
        </w:tc>
        <w:tc>
          <w:tcPr>
            <w:tcW w:w="1526" w:type="dxa"/>
            <w:vAlign w:val="center"/>
          </w:tcPr>
          <w:p w14:paraId="0DA1544B" w14:textId="77777777" w:rsidR="00624001" w:rsidRDefault="00624001" w:rsidP="00624001">
            <w:pPr>
              <w:jc w:val="right"/>
              <w:rPr>
                <w:rFonts w:ascii="Calibri" w:hAnsi="Calibri"/>
                <w:color w:val="000000"/>
              </w:rPr>
            </w:pPr>
            <w:r>
              <w:rPr>
                <w:rFonts w:ascii="Calibri" w:hAnsi="Calibri" w:cs="Calibri"/>
                <w:color w:val="000000"/>
              </w:rPr>
              <w:t>-65.92128</w:t>
            </w:r>
          </w:p>
        </w:tc>
        <w:tc>
          <w:tcPr>
            <w:tcW w:w="1702" w:type="dxa"/>
            <w:vAlign w:val="center"/>
          </w:tcPr>
          <w:p w14:paraId="012B7507" w14:textId="77777777" w:rsidR="00624001" w:rsidRDefault="00624001" w:rsidP="00624001">
            <w:pPr>
              <w:jc w:val="center"/>
            </w:pPr>
            <w:r>
              <w:rPr>
                <w:color w:val="000000"/>
              </w:rPr>
              <w:t>125</w:t>
            </w:r>
          </w:p>
        </w:tc>
      </w:tr>
      <w:tr w:rsidR="00624001" w14:paraId="75D0C859" w14:textId="77777777" w:rsidTr="00D57156">
        <w:tc>
          <w:tcPr>
            <w:tcW w:w="990" w:type="dxa"/>
            <w:vAlign w:val="center"/>
          </w:tcPr>
          <w:p w14:paraId="42406EB1" w14:textId="77777777" w:rsidR="00624001" w:rsidRDefault="00624001" w:rsidP="00624001">
            <w:pPr>
              <w:jc w:val="center"/>
              <w:rPr>
                <w:rFonts w:ascii="Calibri" w:hAnsi="Calibri"/>
                <w:color w:val="000000"/>
              </w:rPr>
            </w:pPr>
            <w:r>
              <w:rPr>
                <w:rFonts w:ascii="Calibri" w:hAnsi="Calibri" w:cs="Calibri"/>
                <w:color w:val="000000"/>
              </w:rPr>
              <w:t>66</w:t>
            </w:r>
          </w:p>
        </w:tc>
        <w:tc>
          <w:tcPr>
            <w:tcW w:w="1346" w:type="dxa"/>
            <w:vAlign w:val="center"/>
          </w:tcPr>
          <w:p w14:paraId="3CE357A4" w14:textId="77777777" w:rsidR="00624001" w:rsidRDefault="00624001" w:rsidP="00624001">
            <w:pPr>
              <w:jc w:val="center"/>
              <w:rPr>
                <w:rFonts w:ascii="Calibri" w:hAnsi="Calibri"/>
                <w:color w:val="000000"/>
              </w:rPr>
            </w:pPr>
            <w:r>
              <w:rPr>
                <w:rFonts w:ascii="Calibri" w:hAnsi="Calibri" w:cs="Calibri"/>
                <w:color w:val="000000"/>
              </w:rPr>
              <w:t>7/3/18</w:t>
            </w:r>
          </w:p>
        </w:tc>
        <w:tc>
          <w:tcPr>
            <w:tcW w:w="1432" w:type="dxa"/>
            <w:vAlign w:val="center"/>
          </w:tcPr>
          <w:p w14:paraId="78A5F229" w14:textId="77777777" w:rsidR="00624001" w:rsidRDefault="00624001" w:rsidP="00624001">
            <w:pPr>
              <w:jc w:val="center"/>
              <w:rPr>
                <w:rFonts w:ascii="Calibri" w:hAnsi="Calibri"/>
                <w:color w:val="000000"/>
              </w:rPr>
            </w:pPr>
            <w:r>
              <w:rPr>
                <w:rFonts w:ascii="Calibri" w:hAnsi="Calibri" w:cs="Calibri"/>
                <w:color w:val="000000"/>
              </w:rPr>
              <w:t>23:14</w:t>
            </w:r>
          </w:p>
        </w:tc>
        <w:tc>
          <w:tcPr>
            <w:tcW w:w="1436" w:type="dxa"/>
            <w:vAlign w:val="center"/>
          </w:tcPr>
          <w:p w14:paraId="114808F5" w14:textId="77777777" w:rsidR="00624001" w:rsidRDefault="00624001" w:rsidP="00624001">
            <w:pPr>
              <w:jc w:val="right"/>
              <w:rPr>
                <w:rFonts w:ascii="Calibri" w:hAnsi="Calibri"/>
                <w:color w:val="000000"/>
              </w:rPr>
            </w:pPr>
            <w:r>
              <w:rPr>
                <w:rFonts w:ascii="Calibri" w:hAnsi="Calibri" w:cs="Calibri"/>
                <w:color w:val="000000"/>
              </w:rPr>
              <w:t>42.03166</w:t>
            </w:r>
          </w:p>
        </w:tc>
        <w:tc>
          <w:tcPr>
            <w:tcW w:w="1526" w:type="dxa"/>
            <w:vAlign w:val="center"/>
          </w:tcPr>
          <w:p w14:paraId="138C4E70" w14:textId="77777777" w:rsidR="00624001" w:rsidRDefault="00624001" w:rsidP="00624001">
            <w:pPr>
              <w:jc w:val="right"/>
              <w:rPr>
                <w:rFonts w:ascii="Calibri" w:hAnsi="Calibri"/>
                <w:color w:val="000000"/>
              </w:rPr>
            </w:pPr>
            <w:r>
              <w:rPr>
                <w:rFonts w:ascii="Calibri" w:hAnsi="Calibri" w:cs="Calibri"/>
                <w:color w:val="000000"/>
              </w:rPr>
              <w:t>-66.4555</w:t>
            </w:r>
          </w:p>
        </w:tc>
        <w:tc>
          <w:tcPr>
            <w:tcW w:w="1702" w:type="dxa"/>
            <w:vAlign w:val="center"/>
          </w:tcPr>
          <w:p w14:paraId="08A9D158" w14:textId="77777777" w:rsidR="00624001" w:rsidRDefault="00624001" w:rsidP="00624001">
            <w:pPr>
              <w:jc w:val="center"/>
            </w:pPr>
            <w:r>
              <w:rPr>
                <w:color w:val="000000"/>
              </w:rPr>
              <w:t>89</w:t>
            </w:r>
          </w:p>
        </w:tc>
      </w:tr>
      <w:tr w:rsidR="00624001" w14:paraId="559406E0" w14:textId="77777777" w:rsidTr="00D57156">
        <w:tc>
          <w:tcPr>
            <w:tcW w:w="990" w:type="dxa"/>
            <w:vAlign w:val="center"/>
          </w:tcPr>
          <w:p w14:paraId="65A3050D" w14:textId="77777777" w:rsidR="00624001" w:rsidRDefault="00624001" w:rsidP="00624001">
            <w:pPr>
              <w:jc w:val="center"/>
              <w:rPr>
                <w:rFonts w:ascii="Calibri" w:hAnsi="Calibri"/>
                <w:color w:val="000000"/>
              </w:rPr>
            </w:pPr>
            <w:r>
              <w:rPr>
                <w:rFonts w:ascii="Calibri" w:hAnsi="Calibri" w:cs="Calibri"/>
                <w:color w:val="000000"/>
              </w:rPr>
              <w:t>67</w:t>
            </w:r>
          </w:p>
        </w:tc>
        <w:tc>
          <w:tcPr>
            <w:tcW w:w="1346" w:type="dxa"/>
            <w:vAlign w:val="center"/>
          </w:tcPr>
          <w:p w14:paraId="3A05B457" w14:textId="77777777" w:rsidR="00624001" w:rsidRDefault="00624001" w:rsidP="00624001">
            <w:pPr>
              <w:jc w:val="center"/>
              <w:rPr>
                <w:rFonts w:ascii="Calibri" w:hAnsi="Calibri"/>
                <w:color w:val="000000"/>
              </w:rPr>
            </w:pPr>
            <w:r>
              <w:rPr>
                <w:rFonts w:ascii="Calibri" w:hAnsi="Calibri" w:cs="Calibri"/>
                <w:color w:val="000000"/>
              </w:rPr>
              <w:t>7/4/18</w:t>
            </w:r>
          </w:p>
        </w:tc>
        <w:tc>
          <w:tcPr>
            <w:tcW w:w="1432" w:type="dxa"/>
            <w:vAlign w:val="center"/>
          </w:tcPr>
          <w:p w14:paraId="07E447AC" w14:textId="77777777" w:rsidR="00624001" w:rsidRDefault="00624001" w:rsidP="00624001">
            <w:pPr>
              <w:jc w:val="center"/>
              <w:rPr>
                <w:rFonts w:ascii="Calibri" w:hAnsi="Calibri"/>
                <w:color w:val="000000"/>
              </w:rPr>
            </w:pPr>
            <w:r>
              <w:rPr>
                <w:rFonts w:ascii="Calibri" w:hAnsi="Calibri" w:cs="Calibri"/>
                <w:color w:val="000000"/>
              </w:rPr>
              <w:t>0:45</w:t>
            </w:r>
          </w:p>
        </w:tc>
        <w:tc>
          <w:tcPr>
            <w:tcW w:w="1436" w:type="dxa"/>
            <w:vAlign w:val="center"/>
          </w:tcPr>
          <w:p w14:paraId="5B9E51B2" w14:textId="77777777" w:rsidR="00624001" w:rsidRDefault="00624001" w:rsidP="00624001">
            <w:pPr>
              <w:jc w:val="right"/>
              <w:rPr>
                <w:rFonts w:ascii="Calibri" w:hAnsi="Calibri"/>
                <w:color w:val="000000"/>
              </w:rPr>
            </w:pPr>
            <w:r>
              <w:rPr>
                <w:rFonts w:ascii="Calibri" w:hAnsi="Calibri" w:cs="Calibri"/>
                <w:color w:val="000000"/>
              </w:rPr>
              <w:t>42.18632</w:t>
            </w:r>
          </w:p>
        </w:tc>
        <w:tc>
          <w:tcPr>
            <w:tcW w:w="1526" w:type="dxa"/>
            <w:vAlign w:val="center"/>
          </w:tcPr>
          <w:p w14:paraId="63B10D0D" w14:textId="77777777" w:rsidR="00624001" w:rsidRDefault="00624001" w:rsidP="00624001">
            <w:pPr>
              <w:jc w:val="right"/>
              <w:rPr>
                <w:rFonts w:ascii="Calibri" w:hAnsi="Calibri"/>
                <w:color w:val="000000"/>
              </w:rPr>
            </w:pPr>
            <w:r>
              <w:rPr>
                <w:rFonts w:ascii="Calibri" w:hAnsi="Calibri" w:cs="Calibri"/>
                <w:color w:val="000000"/>
              </w:rPr>
              <w:t>-66.49516</w:t>
            </w:r>
          </w:p>
        </w:tc>
        <w:tc>
          <w:tcPr>
            <w:tcW w:w="1702" w:type="dxa"/>
            <w:vAlign w:val="center"/>
          </w:tcPr>
          <w:p w14:paraId="1A4EA170" w14:textId="77777777" w:rsidR="00624001" w:rsidRDefault="00624001" w:rsidP="00624001">
            <w:pPr>
              <w:jc w:val="center"/>
            </w:pPr>
            <w:r>
              <w:rPr>
                <w:color w:val="000000"/>
              </w:rPr>
              <w:t>210</w:t>
            </w:r>
          </w:p>
        </w:tc>
      </w:tr>
      <w:tr w:rsidR="00624001" w14:paraId="002F10A7" w14:textId="77777777" w:rsidTr="00D57156">
        <w:tc>
          <w:tcPr>
            <w:tcW w:w="990" w:type="dxa"/>
            <w:vAlign w:val="center"/>
          </w:tcPr>
          <w:p w14:paraId="2AD89A44" w14:textId="77777777" w:rsidR="00624001" w:rsidRDefault="00624001" w:rsidP="00624001">
            <w:pPr>
              <w:jc w:val="center"/>
              <w:rPr>
                <w:rFonts w:ascii="Calibri" w:hAnsi="Calibri"/>
                <w:color w:val="000000"/>
              </w:rPr>
            </w:pPr>
            <w:r>
              <w:rPr>
                <w:rFonts w:ascii="Calibri" w:hAnsi="Calibri" w:cs="Calibri"/>
                <w:color w:val="000000"/>
              </w:rPr>
              <w:t>68</w:t>
            </w:r>
          </w:p>
        </w:tc>
        <w:tc>
          <w:tcPr>
            <w:tcW w:w="1346" w:type="dxa"/>
            <w:vAlign w:val="center"/>
          </w:tcPr>
          <w:p w14:paraId="52A2E2D7" w14:textId="77777777" w:rsidR="00624001" w:rsidRDefault="00624001" w:rsidP="00624001">
            <w:pPr>
              <w:jc w:val="center"/>
              <w:rPr>
                <w:rFonts w:ascii="Calibri" w:hAnsi="Calibri"/>
                <w:color w:val="000000"/>
              </w:rPr>
            </w:pPr>
            <w:r>
              <w:rPr>
                <w:rFonts w:ascii="Calibri" w:hAnsi="Calibri" w:cs="Calibri"/>
                <w:color w:val="000000"/>
              </w:rPr>
              <w:t>7/4/18</w:t>
            </w:r>
          </w:p>
        </w:tc>
        <w:tc>
          <w:tcPr>
            <w:tcW w:w="1432" w:type="dxa"/>
            <w:vAlign w:val="center"/>
          </w:tcPr>
          <w:p w14:paraId="4DE53E87" w14:textId="77777777" w:rsidR="00624001" w:rsidRDefault="00624001" w:rsidP="00624001">
            <w:pPr>
              <w:jc w:val="center"/>
              <w:rPr>
                <w:rFonts w:ascii="Calibri" w:hAnsi="Calibri"/>
                <w:color w:val="000000"/>
              </w:rPr>
            </w:pPr>
            <w:r>
              <w:rPr>
                <w:rFonts w:ascii="Calibri" w:hAnsi="Calibri" w:cs="Calibri"/>
                <w:color w:val="000000"/>
              </w:rPr>
              <w:t>2:07</w:t>
            </w:r>
          </w:p>
        </w:tc>
        <w:tc>
          <w:tcPr>
            <w:tcW w:w="1436" w:type="dxa"/>
            <w:vAlign w:val="center"/>
          </w:tcPr>
          <w:p w14:paraId="6E9C9483" w14:textId="77777777" w:rsidR="00624001" w:rsidRDefault="00624001" w:rsidP="00624001">
            <w:pPr>
              <w:jc w:val="right"/>
              <w:rPr>
                <w:rFonts w:ascii="Calibri" w:hAnsi="Calibri"/>
                <w:color w:val="000000"/>
              </w:rPr>
            </w:pPr>
            <w:r>
              <w:rPr>
                <w:rFonts w:ascii="Calibri" w:hAnsi="Calibri" w:cs="Calibri"/>
                <w:color w:val="000000"/>
              </w:rPr>
              <w:t>42.35245</w:t>
            </w:r>
          </w:p>
        </w:tc>
        <w:tc>
          <w:tcPr>
            <w:tcW w:w="1526" w:type="dxa"/>
            <w:vAlign w:val="center"/>
          </w:tcPr>
          <w:p w14:paraId="07FA4CC5" w14:textId="77777777" w:rsidR="00624001" w:rsidRDefault="00624001" w:rsidP="00624001">
            <w:pPr>
              <w:jc w:val="right"/>
              <w:rPr>
                <w:rFonts w:ascii="Calibri" w:hAnsi="Calibri"/>
                <w:color w:val="000000"/>
              </w:rPr>
            </w:pPr>
            <w:r>
              <w:rPr>
                <w:rFonts w:ascii="Calibri" w:hAnsi="Calibri" w:cs="Calibri"/>
                <w:color w:val="000000"/>
              </w:rPr>
              <w:t>-66.57732</w:t>
            </w:r>
          </w:p>
        </w:tc>
        <w:tc>
          <w:tcPr>
            <w:tcW w:w="1702" w:type="dxa"/>
            <w:vAlign w:val="center"/>
          </w:tcPr>
          <w:p w14:paraId="285FD9B1" w14:textId="77777777" w:rsidR="00624001" w:rsidRDefault="00624001" w:rsidP="00624001">
            <w:pPr>
              <w:jc w:val="center"/>
            </w:pPr>
            <w:r>
              <w:rPr>
                <w:color w:val="000000"/>
              </w:rPr>
              <w:t>307</w:t>
            </w:r>
          </w:p>
        </w:tc>
      </w:tr>
      <w:tr w:rsidR="00624001" w14:paraId="730536CD" w14:textId="77777777" w:rsidTr="00D57156">
        <w:tc>
          <w:tcPr>
            <w:tcW w:w="990" w:type="dxa"/>
            <w:vAlign w:val="center"/>
          </w:tcPr>
          <w:p w14:paraId="289E96BC" w14:textId="77777777" w:rsidR="00624001" w:rsidRDefault="00624001" w:rsidP="00624001">
            <w:pPr>
              <w:jc w:val="center"/>
              <w:rPr>
                <w:rFonts w:ascii="Calibri" w:hAnsi="Calibri"/>
                <w:color w:val="000000"/>
              </w:rPr>
            </w:pPr>
            <w:r>
              <w:rPr>
                <w:rFonts w:ascii="Calibri" w:hAnsi="Calibri" w:cs="Calibri"/>
                <w:color w:val="000000"/>
              </w:rPr>
              <w:t>69</w:t>
            </w:r>
          </w:p>
        </w:tc>
        <w:tc>
          <w:tcPr>
            <w:tcW w:w="1346" w:type="dxa"/>
            <w:vAlign w:val="center"/>
          </w:tcPr>
          <w:p w14:paraId="67096963" w14:textId="77777777" w:rsidR="00624001" w:rsidRDefault="00624001" w:rsidP="00624001">
            <w:pPr>
              <w:jc w:val="center"/>
              <w:rPr>
                <w:rFonts w:ascii="Calibri" w:hAnsi="Calibri"/>
                <w:color w:val="000000"/>
              </w:rPr>
            </w:pPr>
            <w:r>
              <w:rPr>
                <w:rFonts w:ascii="Calibri" w:hAnsi="Calibri" w:cs="Calibri"/>
                <w:color w:val="000000"/>
              </w:rPr>
              <w:t>7/4/18</w:t>
            </w:r>
          </w:p>
        </w:tc>
        <w:tc>
          <w:tcPr>
            <w:tcW w:w="1432" w:type="dxa"/>
            <w:vAlign w:val="center"/>
          </w:tcPr>
          <w:p w14:paraId="6F1CE0F1" w14:textId="77777777" w:rsidR="00624001" w:rsidRDefault="00624001" w:rsidP="00624001">
            <w:pPr>
              <w:jc w:val="center"/>
              <w:rPr>
                <w:rFonts w:ascii="Calibri" w:hAnsi="Calibri"/>
                <w:color w:val="000000"/>
              </w:rPr>
            </w:pPr>
            <w:r>
              <w:rPr>
                <w:rFonts w:ascii="Calibri" w:hAnsi="Calibri" w:cs="Calibri"/>
                <w:color w:val="000000"/>
              </w:rPr>
              <w:t>7:02</w:t>
            </w:r>
          </w:p>
        </w:tc>
        <w:tc>
          <w:tcPr>
            <w:tcW w:w="1436" w:type="dxa"/>
            <w:vAlign w:val="center"/>
          </w:tcPr>
          <w:p w14:paraId="41EE5F8F" w14:textId="77777777" w:rsidR="00624001" w:rsidRDefault="00624001" w:rsidP="00624001">
            <w:pPr>
              <w:jc w:val="right"/>
              <w:rPr>
                <w:rFonts w:ascii="Calibri" w:hAnsi="Calibri"/>
                <w:color w:val="000000"/>
              </w:rPr>
            </w:pPr>
            <w:r>
              <w:rPr>
                <w:rFonts w:ascii="Calibri" w:hAnsi="Calibri" w:cs="Calibri"/>
                <w:color w:val="000000"/>
              </w:rPr>
              <w:t>43.08382</w:t>
            </w:r>
          </w:p>
        </w:tc>
        <w:tc>
          <w:tcPr>
            <w:tcW w:w="1526" w:type="dxa"/>
            <w:vAlign w:val="center"/>
          </w:tcPr>
          <w:p w14:paraId="70D4BAE7" w14:textId="77777777" w:rsidR="00624001" w:rsidRDefault="00624001" w:rsidP="00624001">
            <w:pPr>
              <w:jc w:val="right"/>
              <w:rPr>
                <w:rFonts w:ascii="Calibri" w:hAnsi="Calibri"/>
                <w:color w:val="000000"/>
              </w:rPr>
            </w:pPr>
            <w:r>
              <w:rPr>
                <w:rFonts w:ascii="Calibri" w:hAnsi="Calibri" w:cs="Calibri"/>
                <w:color w:val="000000"/>
              </w:rPr>
              <w:t>-66.84766</w:t>
            </w:r>
          </w:p>
        </w:tc>
        <w:tc>
          <w:tcPr>
            <w:tcW w:w="1702" w:type="dxa"/>
            <w:vAlign w:val="center"/>
          </w:tcPr>
          <w:p w14:paraId="2C131479" w14:textId="77777777" w:rsidR="00624001" w:rsidRDefault="00624001" w:rsidP="00624001">
            <w:pPr>
              <w:jc w:val="center"/>
            </w:pPr>
            <w:r>
              <w:rPr>
                <w:color w:val="000000"/>
              </w:rPr>
              <w:t>154</w:t>
            </w:r>
          </w:p>
        </w:tc>
      </w:tr>
      <w:tr w:rsidR="00624001" w14:paraId="5B81D441" w14:textId="77777777" w:rsidTr="00D57156">
        <w:tc>
          <w:tcPr>
            <w:tcW w:w="990" w:type="dxa"/>
            <w:vAlign w:val="center"/>
          </w:tcPr>
          <w:p w14:paraId="2A14564D" w14:textId="77777777" w:rsidR="00624001" w:rsidRDefault="00624001" w:rsidP="00624001">
            <w:pPr>
              <w:jc w:val="center"/>
              <w:rPr>
                <w:rFonts w:ascii="Calibri" w:hAnsi="Calibri"/>
                <w:color w:val="000000"/>
              </w:rPr>
            </w:pPr>
            <w:r>
              <w:rPr>
                <w:rFonts w:ascii="Calibri" w:hAnsi="Calibri" w:cs="Calibri"/>
                <w:color w:val="000000"/>
              </w:rPr>
              <w:t>70</w:t>
            </w:r>
          </w:p>
        </w:tc>
        <w:tc>
          <w:tcPr>
            <w:tcW w:w="1346" w:type="dxa"/>
            <w:vAlign w:val="center"/>
          </w:tcPr>
          <w:p w14:paraId="693F9D50" w14:textId="77777777" w:rsidR="00624001" w:rsidRDefault="00624001" w:rsidP="00624001">
            <w:pPr>
              <w:jc w:val="center"/>
              <w:rPr>
                <w:rFonts w:ascii="Calibri" w:hAnsi="Calibri"/>
                <w:color w:val="000000"/>
              </w:rPr>
            </w:pPr>
            <w:r>
              <w:rPr>
                <w:rFonts w:ascii="Calibri" w:hAnsi="Calibri" w:cs="Calibri"/>
                <w:color w:val="000000"/>
              </w:rPr>
              <w:t>7/4/18</w:t>
            </w:r>
          </w:p>
        </w:tc>
        <w:tc>
          <w:tcPr>
            <w:tcW w:w="1432" w:type="dxa"/>
            <w:vAlign w:val="center"/>
          </w:tcPr>
          <w:p w14:paraId="488301FE" w14:textId="77777777" w:rsidR="00624001" w:rsidRDefault="00624001" w:rsidP="00624001">
            <w:pPr>
              <w:jc w:val="center"/>
              <w:rPr>
                <w:rFonts w:ascii="Calibri" w:hAnsi="Calibri"/>
                <w:color w:val="000000"/>
              </w:rPr>
            </w:pPr>
            <w:r>
              <w:rPr>
                <w:rFonts w:ascii="Calibri" w:hAnsi="Calibri" w:cs="Calibri"/>
                <w:color w:val="000000"/>
              </w:rPr>
              <w:t>10:29</w:t>
            </w:r>
          </w:p>
        </w:tc>
        <w:tc>
          <w:tcPr>
            <w:tcW w:w="1436" w:type="dxa"/>
            <w:vAlign w:val="center"/>
          </w:tcPr>
          <w:p w14:paraId="64F057BF" w14:textId="77777777" w:rsidR="00624001" w:rsidRDefault="00624001" w:rsidP="00624001">
            <w:pPr>
              <w:jc w:val="right"/>
              <w:rPr>
                <w:rFonts w:ascii="Calibri" w:hAnsi="Calibri"/>
                <w:color w:val="000000"/>
              </w:rPr>
            </w:pPr>
            <w:r>
              <w:rPr>
                <w:rFonts w:ascii="Calibri" w:hAnsi="Calibri" w:cs="Calibri"/>
                <w:color w:val="000000"/>
              </w:rPr>
              <w:t>43.18082</w:t>
            </w:r>
          </w:p>
        </w:tc>
        <w:tc>
          <w:tcPr>
            <w:tcW w:w="1526" w:type="dxa"/>
            <w:vAlign w:val="center"/>
          </w:tcPr>
          <w:p w14:paraId="7363187E" w14:textId="77777777" w:rsidR="00624001" w:rsidRDefault="00624001" w:rsidP="00624001">
            <w:pPr>
              <w:jc w:val="right"/>
              <w:rPr>
                <w:rFonts w:ascii="Calibri" w:hAnsi="Calibri"/>
                <w:color w:val="000000"/>
              </w:rPr>
            </w:pPr>
            <w:r>
              <w:rPr>
                <w:rFonts w:ascii="Calibri" w:hAnsi="Calibri" w:cs="Calibri"/>
                <w:color w:val="000000"/>
              </w:rPr>
              <w:t>-67.56882</w:t>
            </w:r>
          </w:p>
        </w:tc>
        <w:tc>
          <w:tcPr>
            <w:tcW w:w="1702" w:type="dxa"/>
            <w:vAlign w:val="center"/>
          </w:tcPr>
          <w:p w14:paraId="3BAF9F5F" w14:textId="77777777" w:rsidR="00624001" w:rsidRDefault="00624001" w:rsidP="00624001">
            <w:pPr>
              <w:jc w:val="center"/>
            </w:pPr>
            <w:r>
              <w:rPr>
                <w:color w:val="000000"/>
              </w:rPr>
              <w:t>195</w:t>
            </w:r>
          </w:p>
        </w:tc>
      </w:tr>
      <w:tr w:rsidR="00624001" w14:paraId="147FD905" w14:textId="77777777" w:rsidTr="00D57156">
        <w:tc>
          <w:tcPr>
            <w:tcW w:w="990" w:type="dxa"/>
            <w:vAlign w:val="center"/>
          </w:tcPr>
          <w:p w14:paraId="1EB8AC2A" w14:textId="77777777" w:rsidR="00624001" w:rsidRDefault="00624001" w:rsidP="00624001">
            <w:pPr>
              <w:jc w:val="center"/>
              <w:rPr>
                <w:rFonts w:ascii="Calibri" w:hAnsi="Calibri"/>
                <w:color w:val="000000"/>
              </w:rPr>
            </w:pPr>
            <w:r>
              <w:rPr>
                <w:rFonts w:ascii="Calibri" w:hAnsi="Calibri" w:cs="Calibri"/>
                <w:color w:val="000000"/>
              </w:rPr>
              <w:t>71</w:t>
            </w:r>
          </w:p>
        </w:tc>
        <w:tc>
          <w:tcPr>
            <w:tcW w:w="1346" w:type="dxa"/>
            <w:vAlign w:val="center"/>
          </w:tcPr>
          <w:p w14:paraId="2DB185F9" w14:textId="77777777" w:rsidR="00624001" w:rsidRDefault="00624001" w:rsidP="00624001">
            <w:pPr>
              <w:jc w:val="center"/>
              <w:rPr>
                <w:rFonts w:ascii="Calibri" w:hAnsi="Calibri"/>
                <w:color w:val="000000"/>
              </w:rPr>
            </w:pPr>
            <w:r>
              <w:rPr>
                <w:rFonts w:ascii="Calibri" w:hAnsi="Calibri" w:cs="Calibri"/>
                <w:color w:val="000000"/>
              </w:rPr>
              <w:t>7/4/18</w:t>
            </w:r>
          </w:p>
        </w:tc>
        <w:tc>
          <w:tcPr>
            <w:tcW w:w="1432" w:type="dxa"/>
            <w:vAlign w:val="center"/>
          </w:tcPr>
          <w:p w14:paraId="0E6D7C93" w14:textId="77777777" w:rsidR="00624001" w:rsidRDefault="00624001" w:rsidP="00624001">
            <w:pPr>
              <w:jc w:val="center"/>
              <w:rPr>
                <w:rFonts w:ascii="Calibri" w:hAnsi="Calibri"/>
                <w:color w:val="000000"/>
              </w:rPr>
            </w:pPr>
            <w:r>
              <w:rPr>
                <w:rFonts w:ascii="Calibri" w:hAnsi="Calibri" w:cs="Calibri"/>
                <w:color w:val="000000"/>
              </w:rPr>
              <w:t>12:46</w:t>
            </w:r>
          </w:p>
        </w:tc>
        <w:tc>
          <w:tcPr>
            <w:tcW w:w="1436" w:type="dxa"/>
            <w:vAlign w:val="center"/>
          </w:tcPr>
          <w:p w14:paraId="1950C216" w14:textId="77777777" w:rsidR="00624001" w:rsidRDefault="00624001" w:rsidP="00624001">
            <w:pPr>
              <w:jc w:val="right"/>
              <w:rPr>
                <w:rFonts w:ascii="Calibri" w:hAnsi="Calibri"/>
                <w:color w:val="000000"/>
              </w:rPr>
            </w:pPr>
            <w:r>
              <w:rPr>
                <w:rFonts w:ascii="Calibri" w:hAnsi="Calibri" w:cs="Calibri"/>
                <w:color w:val="000000"/>
              </w:rPr>
              <w:t>42.83666</w:t>
            </w:r>
          </w:p>
        </w:tc>
        <w:tc>
          <w:tcPr>
            <w:tcW w:w="1526" w:type="dxa"/>
            <w:vAlign w:val="center"/>
          </w:tcPr>
          <w:p w14:paraId="4A327FB0" w14:textId="77777777" w:rsidR="00624001" w:rsidRDefault="00624001" w:rsidP="00624001">
            <w:pPr>
              <w:jc w:val="right"/>
              <w:rPr>
                <w:rFonts w:ascii="Calibri" w:hAnsi="Calibri"/>
                <w:color w:val="000000"/>
              </w:rPr>
            </w:pPr>
            <w:r>
              <w:rPr>
                <w:rFonts w:ascii="Calibri" w:hAnsi="Calibri" w:cs="Calibri"/>
                <w:color w:val="000000"/>
              </w:rPr>
              <w:t>-67.39716</w:t>
            </w:r>
          </w:p>
        </w:tc>
        <w:tc>
          <w:tcPr>
            <w:tcW w:w="1702" w:type="dxa"/>
            <w:vAlign w:val="center"/>
          </w:tcPr>
          <w:p w14:paraId="0E595789" w14:textId="77777777" w:rsidR="00624001" w:rsidRDefault="00624001" w:rsidP="00624001">
            <w:pPr>
              <w:jc w:val="center"/>
            </w:pPr>
            <w:r>
              <w:rPr>
                <w:color w:val="000000"/>
              </w:rPr>
              <w:t>205</w:t>
            </w:r>
          </w:p>
        </w:tc>
      </w:tr>
      <w:tr w:rsidR="00624001" w14:paraId="0B4E2FBB" w14:textId="77777777" w:rsidTr="00D57156">
        <w:tc>
          <w:tcPr>
            <w:tcW w:w="990" w:type="dxa"/>
            <w:vAlign w:val="center"/>
          </w:tcPr>
          <w:p w14:paraId="07B55BC7" w14:textId="77777777" w:rsidR="00624001" w:rsidRDefault="00624001" w:rsidP="00624001">
            <w:pPr>
              <w:jc w:val="center"/>
              <w:rPr>
                <w:rFonts w:ascii="Calibri" w:hAnsi="Calibri"/>
                <w:color w:val="000000"/>
              </w:rPr>
            </w:pPr>
            <w:r>
              <w:rPr>
                <w:rFonts w:ascii="Calibri" w:hAnsi="Calibri" w:cs="Calibri"/>
                <w:color w:val="000000"/>
              </w:rPr>
              <w:t>72</w:t>
            </w:r>
          </w:p>
        </w:tc>
        <w:tc>
          <w:tcPr>
            <w:tcW w:w="1346" w:type="dxa"/>
            <w:vAlign w:val="center"/>
          </w:tcPr>
          <w:p w14:paraId="538E954B" w14:textId="77777777" w:rsidR="00624001" w:rsidRDefault="00624001" w:rsidP="00624001">
            <w:pPr>
              <w:jc w:val="center"/>
              <w:rPr>
                <w:rFonts w:ascii="Calibri" w:hAnsi="Calibri"/>
                <w:color w:val="000000"/>
              </w:rPr>
            </w:pPr>
            <w:r>
              <w:rPr>
                <w:rFonts w:ascii="Calibri" w:hAnsi="Calibri" w:cs="Calibri"/>
                <w:color w:val="000000"/>
              </w:rPr>
              <w:t>7/4/18</w:t>
            </w:r>
          </w:p>
        </w:tc>
        <w:tc>
          <w:tcPr>
            <w:tcW w:w="1432" w:type="dxa"/>
            <w:vAlign w:val="center"/>
          </w:tcPr>
          <w:p w14:paraId="20023A56" w14:textId="77777777" w:rsidR="00624001" w:rsidRDefault="00624001" w:rsidP="00624001">
            <w:pPr>
              <w:jc w:val="center"/>
              <w:rPr>
                <w:rFonts w:ascii="Calibri" w:hAnsi="Calibri"/>
                <w:color w:val="000000"/>
              </w:rPr>
            </w:pPr>
            <w:r>
              <w:rPr>
                <w:rFonts w:ascii="Calibri" w:hAnsi="Calibri" w:cs="Calibri"/>
                <w:color w:val="000000"/>
              </w:rPr>
              <w:t>17:07</w:t>
            </w:r>
          </w:p>
        </w:tc>
        <w:tc>
          <w:tcPr>
            <w:tcW w:w="1436" w:type="dxa"/>
            <w:vAlign w:val="center"/>
          </w:tcPr>
          <w:p w14:paraId="1084B1CA" w14:textId="77777777" w:rsidR="00624001" w:rsidRDefault="00624001" w:rsidP="00624001">
            <w:pPr>
              <w:jc w:val="right"/>
              <w:rPr>
                <w:rFonts w:ascii="Calibri" w:hAnsi="Calibri"/>
                <w:color w:val="000000"/>
              </w:rPr>
            </w:pPr>
            <w:r>
              <w:rPr>
                <w:rFonts w:ascii="Calibri" w:hAnsi="Calibri" w:cs="Calibri"/>
                <w:color w:val="000000"/>
              </w:rPr>
              <w:t>42.51816</w:t>
            </w:r>
          </w:p>
        </w:tc>
        <w:tc>
          <w:tcPr>
            <w:tcW w:w="1526" w:type="dxa"/>
            <w:vAlign w:val="center"/>
          </w:tcPr>
          <w:p w14:paraId="4DA53CDE" w14:textId="77777777" w:rsidR="00624001" w:rsidRDefault="00624001" w:rsidP="00624001">
            <w:pPr>
              <w:jc w:val="right"/>
              <w:rPr>
                <w:rFonts w:ascii="Calibri" w:hAnsi="Calibri"/>
                <w:color w:val="000000"/>
              </w:rPr>
            </w:pPr>
            <w:r>
              <w:rPr>
                <w:rFonts w:ascii="Calibri" w:hAnsi="Calibri" w:cs="Calibri"/>
                <w:color w:val="000000"/>
              </w:rPr>
              <w:t>-67.13732</w:t>
            </w:r>
          </w:p>
        </w:tc>
        <w:tc>
          <w:tcPr>
            <w:tcW w:w="1702" w:type="dxa"/>
            <w:vAlign w:val="center"/>
          </w:tcPr>
          <w:p w14:paraId="571CEA1D" w14:textId="77777777" w:rsidR="00624001" w:rsidRDefault="00624001" w:rsidP="00624001">
            <w:pPr>
              <w:jc w:val="center"/>
            </w:pPr>
            <w:r>
              <w:rPr>
                <w:color w:val="000000"/>
              </w:rPr>
              <w:t>334</w:t>
            </w:r>
          </w:p>
        </w:tc>
      </w:tr>
      <w:tr w:rsidR="00624001" w14:paraId="4BB8380C" w14:textId="77777777" w:rsidTr="00D57156">
        <w:tc>
          <w:tcPr>
            <w:tcW w:w="990" w:type="dxa"/>
            <w:vAlign w:val="center"/>
          </w:tcPr>
          <w:p w14:paraId="5189E090" w14:textId="77777777" w:rsidR="00624001" w:rsidRDefault="00624001" w:rsidP="00624001">
            <w:pPr>
              <w:jc w:val="center"/>
              <w:rPr>
                <w:rFonts w:ascii="Calibri" w:hAnsi="Calibri"/>
                <w:color w:val="000000"/>
              </w:rPr>
            </w:pPr>
            <w:r>
              <w:rPr>
                <w:rFonts w:ascii="Calibri" w:hAnsi="Calibri" w:cs="Calibri"/>
                <w:color w:val="000000"/>
              </w:rPr>
              <w:t>73</w:t>
            </w:r>
          </w:p>
        </w:tc>
        <w:tc>
          <w:tcPr>
            <w:tcW w:w="1346" w:type="dxa"/>
            <w:vAlign w:val="center"/>
          </w:tcPr>
          <w:p w14:paraId="3178E707" w14:textId="77777777" w:rsidR="00624001" w:rsidRDefault="00624001" w:rsidP="00624001">
            <w:pPr>
              <w:jc w:val="center"/>
              <w:rPr>
                <w:rFonts w:ascii="Calibri" w:hAnsi="Calibri"/>
                <w:color w:val="000000"/>
              </w:rPr>
            </w:pPr>
            <w:r>
              <w:rPr>
                <w:rFonts w:ascii="Calibri" w:hAnsi="Calibri" w:cs="Calibri"/>
                <w:color w:val="000000"/>
              </w:rPr>
              <w:t>7/4/18</w:t>
            </w:r>
          </w:p>
        </w:tc>
        <w:tc>
          <w:tcPr>
            <w:tcW w:w="1432" w:type="dxa"/>
            <w:vAlign w:val="center"/>
          </w:tcPr>
          <w:p w14:paraId="0643D4E8" w14:textId="77777777" w:rsidR="00624001" w:rsidRDefault="00624001" w:rsidP="00624001">
            <w:pPr>
              <w:jc w:val="center"/>
              <w:rPr>
                <w:rFonts w:ascii="Calibri" w:hAnsi="Calibri"/>
                <w:color w:val="000000"/>
              </w:rPr>
            </w:pPr>
            <w:r>
              <w:rPr>
                <w:rFonts w:ascii="Calibri" w:hAnsi="Calibri" w:cs="Calibri"/>
                <w:color w:val="000000"/>
              </w:rPr>
              <w:t>21:04</w:t>
            </w:r>
          </w:p>
        </w:tc>
        <w:tc>
          <w:tcPr>
            <w:tcW w:w="1436" w:type="dxa"/>
            <w:vAlign w:val="center"/>
          </w:tcPr>
          <w:p w14:paraId="734B8831" w14:textId="77777777" w:rsidR="00624001" w:rsidRDefault="00624001" w:rsidP="00624001">
            <w:pPr>
              <w:jc w:val="right"/>
              <w:rPr>
                <w:rFonts w:ascii="Calibri" w:hAnsi="Calibri"/>
                <w:color w:val="000000"/>
              </w:rPr>
            </w:pPr>
            <w:r>
              <w:rPr>
                <w:rFonts w:ascii="Calibri" w:hAnsi="Calibri" w:cs="Calibri"/>
                <w:color w:val="000000"/>
              </w:rPr>
              <w:t>42.11516</w:t>
            </w:r>
          </w:p>
        </w:tc>
        <w:tc>
          <w:tcPr>
            <w:tcW w:w="1526" w:type="dxa"/>
            <w:vAlign w:val="center"/>
          </w:tcPr>
          <w:p w14:paraId="33B4BDAE" w14:textId="77777777" w:rsidR="00624001" w:rsidRDefault="00624001" w:rsidP="00624001">
            <w:pPr>
              <w:jc w:val="right"/>
              <w:rPr>
                <w:rFonts w:ascii="Calibri" w:hAnsi="Calibri"/>
                <w:color w:val="000000"/>
              </w:rPr>
            </w:pPr>
            <w:r>
              <w:rPr>
                <w:rFonts w:ascii="Calibri" w:hAnsi="Calibri" w:cs="Calibri"/>
                <w:color w:val="000000"/>
              </w:rPr>
              <w:t>-67.07732</w:t>
            </w:r>
          </w:p>
        </w:tc>
        <w:tc>
          <w:tcPr>
            <w:tcW w:w="1702" w:type="dxa"/>
            <w:vAlign w:val="center"/>
          </w:tcPr>
          <w:p w14:paraId="37DD9C0C" w14:textId="77777777" w:rsidR="00624001" w:rsidRDefault="00624001" w:rsidP="00624001">
            <w:pPr>
              <w:jc w:val="center"/>
            </w:pPr>
            <w:r>
              <w:rPr>
                <w:color w:val="000000"/>
              </w:rPr>
              <w:t>62</w:t>
            </w:r>
          </w:p>
        </w:tc>
      </w:tr>
      <w:tr w:rsidR="00624001" w14:paraId="3E1ABE5C" w14:textId="77777777" w:rsidTr="00D57156">
        <w:tc>
          <w:tcPr>
            <w:tcW w:w="990" w:type="dxa"/>
            <w:vAlign w:val="center"/>
          </w:tcPr>
          <w:p w14:paraId="754B0D55" w14:textId="77777777" w:rsidR="00624001" w:rsidRDefault="00624001" w:rsidP="00624001">
            <w:pPr>
              <w:jc w:val="center"/>
              <w:rPr>
                <w:rFonts w:ascii="Calibri" w:hAnsi="Calibri"/>
                <w:color w:val="000000"/>
              </w:rPr>
            </w:pPr>
            <w:r>
              <w:rPr>
                <w:rFonts w:ascii="Calibri" w:hAnsi="Calibri" w:cs="Calibri"/>
                <w:color w:val="000000"/>
              </w:rPr>
              <w:t>74</w:t>
            </w:r>
          </w:p>
        </w:tc>
        <w:tc>
          <w:tcPr>
            <w:tcW w:w="1346" w:type="dxa"/>
            <w:vAlign w:val="center"/>
          </w:tcPr>
          <w:p w14:paraId="5B4B6213" w14:textId="77777777" w:rsidR="00624001" w:rsidRDefault="00624001" w:rsidP="00624001">
            <w:pPr>
              <w:jc w:val="center"/>
              <w:rPr>
                <w:rFonts w:ascii="Calibri" w:hAnsi="Calibri"/>
                <w:color w:val="000000"/>
              </w:rPr>
            </w:pPr>
            <w:r>
              <w:rPr>
                <w:rFonts w:ascii="Calibri" w:hAnsi="Calibri" w:cs="Calibri"/>
                <w:color w:val="000000"/>
              </w:rPr>
              <w:t>7/5/18</w:t>
            </w:r>
          </w:p>
        </w:tc>
        <w:tc>
          <w:tcPr>
            <w:tcW w:w="1432" w:type="dxa"/>
            <w:vAlign w:val="center"/>
          </w:tcPr>
          <w:p w14:paraId="75FE57D4" w14:textId="77777777" w:rsidR="00624001" w:rsidRDefault="00624001" w:rsidP="00624001">
            <w:pPr>
              <w:jc w:val="center"/>
              <w:rPr>
                <w:rFonts w:ascii="Calibri" w:hAnsi="Calibri"/>
                <w:color w:val="000000"/>
              </w:rPr>
            </w:pPr>
            <w:r>
              <w:rPr>
                <w:rFonts w:ascii="Calibri" w:hAnsi="Calibri" w:cs="Calibri"/>
                <w:color w:val="000000"/>
              </w:rPr>
              <w:t>0:13</w:t>
            </w:r>
          </w:p>
        </w:tc>
        <w:tc>
          <w:tcPr>
            <w:tcW w:w="1436" w:type="dxa"/>
            <w:vAlign w:val="center"/>
          </w:tcPr>
          <w:p w14:paraId="397C538E" w14:textId="77777777" w:rsidR="00624001" w:rsidRDefault="00624001" w:rsidP="00624001">
            <w:pPr>
              <w:jc w:val="right"/>
              <w:rPr>
                <w:rFonts w:ascii="Calibri" w:hAnsi="Calibri"/>
                <w:color w:val="000000"/>
              </w:rPr>
            </w:pPr>
            <w:r>
              <w:rPr>
                <w:rFonts w:ascii="Calibri" w:hAnsi="Calibri" w:cs="Calibri"/>
                <w:color w:val="000000"/>
              </w:rPr>
              <w:t>41.61782</w:t>
            </w:r>
          </w:p>
        </w:tc>
        <w:tc>
          <w:tcPr>
            <w:tcW w:w="1526" w:type="dxa"/>
            <w:vAlign w:val="center"/>
          </w:tcPr>
          <w:p w14:paraId="719E4C05" w14:textId="77777777" w:rsidR="00624001" w:rsidRDefault="00624001" w:rsidP="00624001">
            <w:pPr>
              <w:jc w:val="right"/>
              <w:rPr>
                <w:rFonts w:ascii="Calibri" w:hAnsi="Calibri"/>
                <w:color w:val="000000"/>
              </w:rPr>
            </w:pPr>
            <w:r>
              <w:rPr>
                <w:rFonts w:ascii="Calibri" w:hAnsi="Calibri" w:cs="Calibri"/>
                <w:color w:val="000000"/>
              </w:rPr>
              <w:t>-66.90232</w:t>
            </w:r>
          </w:p>
        </w:tc>
        <w:tc>
          <w:tcPr>
            <w:tcW w:w="1702" w:type="dxa"/>
            <w:vAlign w:val="center"/>
          </w:tcPr>
          <w:p w14:paraId="60D7490F" w14:textId="77777777" w:rsidR="00624001" w:rsidRDefault="00624001" w:rsidP="00624001">
            <w:pPr>
              <w:jc w:val="center"/>
            </w:pPr>
            <w:r>
              <w:rPr>
                <w:color w:val="000000"/>
              </w:rPr>
              <w:t>67</w:t>
            </w:r>
          </w:p>
        </w:tc>
      </w:tr>
      <w:tr w:rsidR="00624001" w14:paraId="2632DA4F" w14:textId="77777777" w:rsidTr="00D57156">
        <w:tc>
          <w:tcPr>
            <w:tcW w:w="990" w:type="dxa"/>
            <w:vAlign w:val="center"/>
          </w:tcPr>
          <w:p w14:paraId="23059735" w14:textId="77777777" w:rsidR="00624001" w:rsidRDefault="00624001" w:rsidP="00624001">
            <w:pPr>
              <w:jc w:val="center"/>
              <w:rPr>
                <w:rFonts w:ascii="Calibri" w:hAnsi="Calibri"/>
                <w:color w:val="000000"/>
              </w:rPr>
            </w:pPr>
            <w:r>
              <w:rPr>
                <w:rFonts w:ascii="Calibri" w:hAnsi="Calibri" w:cs="Calibri"/>
                <w:color w:val="000000"/>
              </w:rPr>
              <w:t>75</w:t>
            </w:r>
          </w:p>
        </w:tc>
        <w:tc>
          <w:tcPr>
            <w:tcW w:w="1346" w:type="dxa"/>
            <w:vAlign w:val="center"/>
          </w:tcPr>
          <w:p w14:paraId="2886802E" w14:textId="77777777" w:rsidR="00624001" w:rsidRDefault="00624001" w:rsidP="00624001">
            <w:pPr>
              <w:jc w:val="center"/>
              <w:rPr>
                <w:rFonts w:ascii="Calibri" w:hAnsi="Calibri"/>
                <w:color w:val="000000"/>
              </w:rPr>
            </w:pPr>
            <w:r>
              <w:rPr>
                <w:rFonts w:ascii="Calibri" w:hAnsi="Calibri" w:cs="Calibri"/>
                <w:color w:val="000000"/>
              </w:rPr>
              <w:t>7/5/18</w:t>
            </w:r>
          </w:p>
        </w:tc>
        <w:tc>
          <w:tcPr>
            <w:tcW w:w="1432" w:type="dxa"/>
            <w:vAlign w:val="center"/>
          </w:tcPr>
          <w:p w14:paraId="4AF039D4" w14:textId="77777777" w:rsidR="00624001" w:rsidRDefault="00624001" w:rsidP="00624001">
            <w:pPr>
              <w:jc w:val="center"/>
              <w:rPr>
                <w:rFonts w:ascii="Calibri" w:hAnsi="Calibri"/>
                <w:color w:val="000000"/>
              </w:rPr>
            </w:pPr>
            <w:r>
              <w:rPr>
                <w:rFonts w:ascii="Calibri" w:hAnsi="Calibri" w:cs="Calibri"/>
                <w:color w:val="000000"/>
              </w:rPr>
              <w:t>3:13</w:t>
            </w:r>
          </w:p>
        </w:tc>
        <w:tc>
          <w:tcPr>
            <w:tcW w:w="1436" w:type="dxa"/>
            <w:vAlign w:val="center"/>
          </w:tcPr>
          <w:p w14:paraId="7CE7610A" w14:textId="77777777" w:rsidR="00624001" w:rsidRDefault="00624001" w:rsidP="00624001">
            <w:pPr>
              <w:jc w:val="right"/>
              <w:rPr>
                <w:rFonts w:ascii="Calibri" w:hAnsi="Calibri"/>
                <w:color w:val="000000"/>
              </w:rPr>
            </w:pPr>
            <w:r>
              <w:rPr>
                <w:rFonts w:ascii="Calibri" w:hAnsi="Calibri" w:cs="Calibri"/>
                <w:color w:val="000000"/>
              </w:rPr>
              <w:t>41.11382</w:t>
            </w:r>
          </w:p>
        </w:tc>
        <w:tc>
          <w:tcPr>
            <w:tcW w:w="1526" w:type="dxa"/>
            <w:vAlign w:val="center"/>
          </w:tcPr>
          <w:p w14:paraId="5382B378" w14:textId="77777777" w:rsidR="00624001" w:rsidRDefault="00624001" w:rsidP="00624001">
            <w:pPr>
              <w:jc w:val="right"/>
              <w:rPr>
                <w:rFonts w:ascii="Calibri" w:hAnsi="Calibri"/>
                <w:color w:val="000000"/>
              </w:rPr>
            </w:pPr>
            <w:r>
              <w:rPr>
                <w:rFonts w:ascii="Calibri" w:hAnsi="Calibri" w:cs="Calibri"/>
                <w:color w:val="000000"/>
              </w:rPr>
              <w:t>-66.702</w:t>
            </w:r>
          </w:p>
        </w:tc>
        <w:tc>
          <w:tcPr>
            <w:tcW w:w="1702" w:type="dxa"/>
            <w:vAlign w:val="center"/>
          </w:tcPr>
          <w:p w14:paraId="582BDFBA" w14:textId="77777777" w:rsidR="00624001" w:rsidRDefault="00624001" w:rsidP="00624001">
            <w:pPr>
              <w:jc w:val="center"/>
            </w:pPr>
            <w:r>
              <w:rPr>
                <w:color w:val="000000"/>
              </w:rPr>
              <w:t>83</w:t>
            </w:r>
          </w:p>
        </w:tc>
      </w:tr>
      <w:tr w:rsidR="00624001" w14:paraId="272C8D57" w14:textId="77777777" w:rsidTr="00D57156">
        <w:tc>
          <w:tcPr>
            <w:tcW w:w="990" w:type="dxa"/>
            <w:vAlign w:val="center"/>
          </w:tcPr>
          <w:p w14:paraId="07EDC638" w14:textId="77777777" w:rsidR="00624001" w:rsidRDefault="00624001" w:rsidP="00624001">
            <w:pPr>
              <w:jc w:val="center"/>
              <w:rPr>
                <w:rFonts w:ascii="Calibri" w:hAnsi="Calibri"/>
                <w:color w:val="000000"/>
              </w:rPr>
            </w:pPr>
            <w:r>
              <w:rPr>
                <w:rFonts w:ascii="Calibri" w:hAnsi="Calibri" w:cs="Calibri"/>
                <w:color w:val="000000"/>
              </w:rPr>
              <w:t>76</w:t>
            </w:r>
          </w:p>
        </w:tc>
        <w:tc>
          <w:tcPr>
            <w:tcW w:w="1346" w:type="dxa"/>
            <w:vAlign w:val="center"/>
          </w:tcPr>
          <w:p w14:paraId="47DA0AB1" w14:textId="77777777" w:rsidR="00624001" w:rsidRDefault="00624001" w:rsidP="00624001">
            <w:pPr>
              <w:jc w:val="center"/>
              <w:rPr>
                <w:rFonts w:ascii="Calibri" w:hAnsi="Calibri"/>
                <w:color w:val="000000"/>
              </w:rPr>
            </w:pPr>
            <w:r>
              <w:rPr>
                <w:rFonts w:ascii="Calibri" w:hAnsi="Calibri" w:cs="Calibri"/>
                <w:color w:val="000000"/>
              </w:rPr>
              <w:t>7/5/18</w:t>
            </w:r>
          </w:p>
        </w:tc>
        <w:tc>
          <w:tcPr>
            <w:tcW w:w="1432" w:type="dxa"/>
            <w:vAlign w:val="center"/>
          </w:tcPr>
          <w:p w14:paraId="12D8F28F" w14:textId="77777777" w:rsidR="00624001" w:rsidRDefault="00624001" w:rsidP="00624001">
            <w:pPr>
              <w:jc w:val="center"/>
              <w:rPr>
                <w:rFonts w:ascii="Calibri" w:hAnsi="Calibri"/>
                <w:color w:val="000000"/>
              </w:rPr>
            </w:pPr>
            <w:r>
              <w:rPr>
                <w:rFonts w:ascii="Calibri" w:hAnsi="Calibri" w:cs="Calibri"/>
                <w:color w:val="000000"/>
              </w:rPr>
              <w:t>4:18</w:t>
            </w:r>
          </w:p>
        </w:tc>
        <w:tc>
          <w:tcPr>
            <w:tcW w:w="1436" w:type="dxa"/>
            <w:vAlign w:val="center"/>
          </w:tcPr>
          <w:p w14:paraId="27DE0BA7" w14:textId="77777777" w:rsidR="00624001" w:rsidRDefault="00624001" w:rsidP="00624001">
            <w:pPr>
              <w:jc w:val="right"/>
              <w:rPr>
                <w:rFonts w:ascii="Calibri" w:hAnsi="Calibri"/>
                <w:color w:val="000000"/>
              </w:rPr>
            </w:pPr>
            <w:r>
              <w:rPr>
                <w:rFonts w:ascii="Calibri" w:hAnsi="Calibri" w:cs="Calibri"/>
                <w:color w:val="000000"/>
              </w:rPr>
              <w:t>41.03766</w:t>
            </w:r>
          </w:p>
        </w:tc>
        <w:tc>
          <w:tcPr>
            <w:tcW w:w="1526" w:type="dxa"/>
            <w:vAlign w:val="center"/>
          </w:tcPr>
          <w:p w14:paraId="0C71C5E3" w14:textId="77777777" w:rsidR="00624001" w:rsidRDefault="00624001" w:rsidP="00624001">
            <w:pPr>
              <w:jc w:val="right"/>
              <w:rPr>
                <w:rFonts w:ascii="Calibri" w:hAnsi="Calibri"/>
                <w:color w:val="000000"/>
              </w:rPr>
            </w:pPr>
            <w:r>
              <w:rPr>
                <w:rFonts w:ascii="Calibri" w:hAnsi="Calibri" w:cs="Calibri"/>
                <w:color w:val="000000"/>
              </w:rPr>
              <w:t>-66.58632</w:t>
            </w:r>
          </w:p>
        </w:tc>
        <w:tc>
          <w:tcPr>
            <w:tcW w:w="1702" w:type="dxa"/>
            <w:vAlign w:val="center"/>
          </w:tcPr>
          <w:p w14:paraId="03C13C22" w14:textId="77777777" w:rsidR="00624001" w:rsidRDefault="00624001" w:rsidP="00624001">
            <w:pPr>
              <w:jc w:val="center"/>
            </w:pPr>
            <w:r>
              <w:rPr>
                <w:color w:val="000000"/>
              </w:rPr>
              <w:t>90</w:t>
            </w:r>
          </w:p>
        </w:tc>
      </w:tr>
      <w:tr w:rsidR="00624001" w14:paraId="2B8153EF" w14:textId="77777777" w:rsidTr="00D57156">
        <w:tc>
          <w:tcPr>
            <w:tcW w:w="990" w:type="dxa"/>
            <w:vAlign w:val="center"/>
          </w:tcPr>
          <w:p w14:paraId="733703CA" w14:textId="77777777" w:rsidR="00624001" w:rsidRDefault="00624001" w:rsidP="00624001">
            <w:pPr>
              <w:jc w:val="center"/>
              <w:rPr>
                <w:rFonts w:ascii="Calibri" w:hAnsi="Calibri"/>
                <w:color w:val="000000"/>
              </w:rPr>
            </w:pPr>
            <w:r>
              <w:rPr>
                <w:rFonts w:ascii="Calibri" w:hAnsi="Calibri" w:cs="Calibri"/>
                <w:color w:val="000000"/>
              </w:rPr>
              <w:t>77</w:t>
            </w:r>
          </w:p>
        </w:tc>
        <w:tc>
          <w:tcPr>
            <w:tcW w:w="1346" w:type="dxa"/>
            <w:vAlign w:val="center"/>
          </w:tcPr>
          <w:p w14:paraId="20995DA3" w14:textId="77777777" w:rsidR="00624001" w:rsidRDefault="00624001" w:rsidP="00624001">
            <w:pPr>
              <w:jc w:val="center"/>
              <w:rPr>
                <w:rFonts w:ascii="Calibri" w:hAnsi="Calibri"/>
                <w:color w:val="000000"/>
              </w:rPr>
            </w:pPr>
            <w:r>
              <w:rPr>
                <w:rFonts w:ascii="Calibri" w:hAnsi="Calibri" w:cs="Calibri"/>
                <w:color w:val="000000"/>
              </w:rPr>
              <w:t>7/5/18</w:t>
            </w:r>
          </w:p>
        </w:tc>
        <w:tc>
          <w:tcPr>
            <w:tcW w:w="1432" w:type="dxa"/>
            <w:vAlign w:val="center"/>
          </w:tcPr>
          <w:p w14:paraId="36A9F66E" w14:textId="77777777" w:rsidR="00624001" w:rsidRDefault="00624001" w:rsidP="00624001">
            <w:pPr>
              <w:jc w:val="center"/>
              <w:rPr>
                <w:rFonts w:ascii="Calibri" w:hAnsi="Calibri"/>
                <w:color w:val="000000"/>
              </w:rPr>
            </w:pPr>
            <w:r>
              <w:rPr>
                <w:rFonts w:ascii="Calibri" w:hAnsi="Calibri" w:cs="Calibri"/>
                <w:color w:val="000000"/>
              </w:rPr>
              <w:t>5:24</w:t>
            </w:r>
          </w:p>
        </w:tc>
        <w:tc>
          <w:tcPr>
            <w:tcW w:w="1436" w:type="dxa"/>
            <w:vAlign w:val="center"/>
          </w:tcPr>
          <w:p w14:paraId="315FA6FD" w14:textId="77777777" w:rsidR="00624001" w:rsidRDefault="00624001" w:rsidP="00624001">
            <w:pPr>
              <w:jc w:val="right"/>
              <w:rPr>
                <w:rFonts w:ascii="Calibri" w:hAnsi="Calibri"/>
                <w:color w:val="000000"/>
              </w:rPr>
            </w:pPr>
            <w:r>
              <w:rPr>
                <w:rFonts w:ascii="Calibri" w:hAnsi="Calibri" w:cs="Calibri"/>
                <w:color w:val="000000"/>
              </w:rPr>
              <w:t>40.94866</w:t>
            </w:r>
          </w:p>
        </w:tc>
        <w:tc>
          <w:tcPr>
            <w:tcW w:w="1526" w:type="dxa"/>
            <w:vAlign w:val="center"/>
          </w:tcPr>
          <w:p w14:paraId="3D960742" w14:textId="77777777" w:rsidR="00624001" w:rsidRDefault="00624001" w:rsidP="00624001">
            <w:pPr>
              <w:jc w:val="right"/>
              <w:rPr>
                <w:rFonts w:ascii="Calibri" w:hAnsi="Calibri"/>
                <w:color w:val="000000"/>
              </w:rPr>
            </w:pPr>
            <w:r>
              <w:rPr>
                <w:rFonts w:ascii="Calibri" w:hAnsi="Calibri" w:cs="Calibri"/>
                <w:color w:val="000000"/>
              </w:rPr>
              <w:t>-66.56832</w:t>
            </w:r>
          </w:p>
        </w:tc>
        <w:tc>
          <w:tcPr>
            <w:tcW w:w="1702" w:type="dxa"/>
            <w:vAlign w:val="center"/>
          </w:tcPr>
          <w:p w14:paraId="3FA15687" w14:textId="77777777" w:rsidR="00624001" w:rsidRDefault="00624001" w:rsidP="00624001">
            <w:pPr>
              <w:jc w:val="center"/>
            </w:pPr>
            <w:r>
              <w:rPr>
                <w:color w:val="000000"/>
              </w:rPr>
              <w:t>116</w:t>
            </w:r>
          </w:p>
        </w:tc>
      </w:tr>
      <w:tr w:rsidR="00624001" w14:paraId="11FB2CDF" w14:textId="77777777" w:rsidTr="00D57156">
        <w:tc>
          <w:tcPr>
            <w:tcW w:w="990" w:type="dxa"/>
            <w:vAlign w:val="center"/>
          </w:tcPr>
          <w:p w14:paraId="1B7DB7F7" w14:textId="77777777" w:rsidR="00624001" w:rsidRDefault="00624001" w:rsidP="00624001">
            <w:pPr>
              <w:jc w:val="center"/>
              <w:rPr>
                <w:rFonts w:ascii="Calibri" w:hAnsi="Calibri"/>
                <w:color w:val="000000"/>
              </w:rPr>
            </w:pPr>
            <w:r>
              <w:rPr>
                <w:rFonts w:ascii="Calibri" w:hAnsi="Calibri" w:cs="Calibri"/>
                <w:color w:val="000000"/>
              </w:rPr>
              <w:t>78</w:t>
            </w:r>
          </w:p>
        </w:tc>
        <w:tc>
          <w:tcPr>
            <w:tcW w:w="1346" w:type="dxa"/>
            <w:vAlign w:val="center"/>
          </w:tcPr>
          <w:p w14:paraId="410744CA" w14:textId="77777777" w:rsidR="00624001" w:rsidRDefault="00624001" w:rsidP="00624001">
            <w:pPr>
              <w:jc w:val="center"/>
              <w:rPr>
                <w:rFonts w:ascii="Calibri" w:hAnsi="Calibri"/>
                <w:color w:val="000000"/>
              </w:rPr>
            </w:pPr>
            <w:r>
              <w:rPr>
                <w:rFonts w:ascii="Calibri" w:hAnsi="Calibri" w:cs="Calibri"/>
                <w:color w:val="000000"/>
              </w:rPr>
              <w:t>7/5/18</w:t>
            </w:r>
          </w:p>
        </w:tc>
        <w:tc>
          <w:tcPr>
            <w:tcW w:w="1432" w:type="dxa"/>
            <w:vAlign w:val="center"/>
          </w:tcPr>
          <w:p w14:paraId="4EE6CCDA" w14:textId="77777777" w:rsidR="00624001" w:rsidRDefault="00624001" w:rsidP="00624001">
            <w:pPr>
              <w:jc w:val="center"/>
              <w:rPr>
                <w:rFonts w:ascii="Calibri" w:hAnsi="Calibri"/>
                <w:color w:val="000000"/>
              </w:rPr>
            </w:pPr>
            <w:r>
              <w:rPr>
                <w:rFonts w:ascii="Calibri" w:hAnsi="Calibri" w:cs="Calibri"/>
                <w:color w:val="000000"/>
              </w:rPr>
              <w:t>6:51</w:t>
            </w:r>
          </w:p>
        </w:tc>
        <w:tc>
          <w:tcPr>
            <w:tcW w:w="1436" w:type="dxa"/>
            <w:vAlign w:val="center"/>
          </w:tcPr>
          <w:p w14:paraId="074DAE60" w14:textId="77777777" w:rsidR="00624001" w:rsidRDefault="00624001" w:rsidP="00624001">
            <w:pPr>
              <w:jc w:val="right"/>
              <w:rPr>
                <w:rFonts w:ascii="Calibri" w:hAnsi="Calibri"/>
                <w:color w:val="000000"/>
              </w:rPr>
            </w:pPr>
            <w:r>
              <w:rPr>
                <w:rFonts w:ascii="Calibri" w:hAnsi="Calibri" w:cs="Calibri"/>
                <w:color w:val="000000"/>
              </w:rPr>
              <w:t>40.89</w:t>
            </w:r>
          </w:p>
        </w:tc>
        <w:tc>
          <w:tcPr>
            <w:tcW w:w="1526" w:type="dxa"/>
            <w:vAlign w:val="center"/>
          </w:tcPr>
          <w:p w14:paraId="4A2750EC" w14:textId="77777777" w:rsidR="00624001" w:rsidRDefault="00624001" w:rsidP="00624001">
            <w:pPr>
              <w:jc w:val="right"/>
              <w:rPr>
                <w:rFonts w:ascii="Calibri" w:hAnsi="Calibri"/>
                <w:color w:val="000000"/>
              </w:rPr>
            </w:pPr>
            <w:r>
              <w:rPr>
                <w:rFonts w:ascii="Calibri" w:hAnsi="Calibri" w:cs="Calibri"/>
                <w:color w:val="000000"/>
              </w:rPr>
              <w:t>-66.54916</w:t>
            </w:r>
          </w:p>
        </w:tc>
        <w:tc>
          <w:tcPr>
            <w:tcW w:w="1702" w:type="dxa"/>
            <w:vAlign w:val="center"/>
          </w:tcPr>
          <w:p w14:paraId="6158427A" w14:textId="77777777" w:rsidR="00624001" w:rsidRDefault="00624001" w:rsidP="00624001">
            <w:pPr>
              <w:jc w:val="center"/>
            </w:pPr>
            <w:r>
              <w:rPr>
                <w:color w:val="000000"/>
              </w:rPr>
              <w:t>433</w:t>
            </w:r>
          </w:p>
        </w:tc>
      </w:tr>
      <w:tr w:rsidR="00624001" w14:paraId="5961C59F" w14:textId="77777777" w:rsidTr="00D57156">
        <w:tc>
          <w:tcPr>
            <w:tcW w:w="990" w:type="dxa"/>
            <w:vAlign w:val="center"/>
          </w:tcPr>
          <w:p w14:paraId="6BF525B9" w14:textId="77777777" w:rsidR="00624001" w:rsidRDefault="00624001" w:rsidP="00624001">
            <w:pPr>
              <w:jc w:val="center"/>
              <w:rPr>
                <w:rFonts w:ascii="Calibri" w:hAnsi="Calibri"/>
                <w:color w:val="000000"/>
              </w:rPr>
            </w:pPr>
            <w:r>
              <w:rPr>
                <w:rFonts w:ascii="Calibri" w:hAnsi="Calibri" w:cs="Calibri"/>
                <w:color w:val="000000"/>
              </w:rPr>
              <w:t>79</w:t>
            </w:r>
          </w:p>
        </w:tc>
        <w:tc>
          <w:tcPr>
            <w:tcW w:w="1346" w:type="dxa"/>
            <w:vAlign w:val="center"/>
          </w:tcPr>
          <w:p w14:paraId="36B52BAF" w14:textId="77777777" w:rsidR="00624001" w:rsidRDefault="00624001" w:rsidP="00624001">
            <w:pPr>
              <w:jc w:val="center"/>
              <w:rPr>
                <w:rFonts w:ascii="Calibri" w:hAnsi="Calibri"/>
                <w:color w:val="000000"/>
              </w:rPr>
            </w:pPr>
            <w:r>
              <w:rPr>
                <w:rFonts w:ascii="Calibri" w:hAnsi="Calibri" w:cs="Calibri"/>
                <w:color w:val="000000"/>
              </w:rPr>
              <w:t>7/5/18</w:t>
            </w:r>
          </w:p>
        </w:tc>
        <w:tc>
          <w:tcPr>
            <w:tcW w:w="1432" w:type="dxa"/>
            <w:vAlign w:val="center"/>
          </w:tcPr>
          <w:p w14:paraId="5F59AD9E" w14:textId="77777777" w:rsidR="00624001" w:rsidRDefault="00624001" w:rsidP="00624001">
            <w:pPr>
              <w:jc w:val="center"/>
              <w:rPr>
                <w:rFonts w:ascii="Calibri" w:hAnsi="Calibri"/>
                <w:color w:val="000000"/>
              </w:rPr>
            </w:pPr>
            <w:r>
              <w:rPr>
                <w:rFonts w:ascii="Calibri" w:hAnsi="Calibri" w:cs="Calibri"/>
                <w:color w:val="000000"/>
              </w:rPr>
              <w:t>8:46</w:t>
            </w:r>
          </w:p>
        </w:tc>
        <w:tc>
          <w:tcPr>
            <w:tcW w:w="1436" w:type="dxa"/>
            <w:vAlign w:val="center"/>
          </w:tcPr>
          <w:p w14:paraId="0E666676" w14:textId="77777777" w:rsidR="00624001" w:rsidRDefault="00624001" w:rsidP="00624001">
            <w:pPr>
              <w:jc w:val="right"/>
              <w:rPr>
                <w:rFonts w:ascii="Calibri" w:hAnsi="Calibri"/>
                <w:color w:val="000000"/>
              </w:rPr>
            </w:pPr>
            <w:r>
              <w:rPr>
                <w:rFonts w:ascii="Calibri" w:hAnsi="Calibri" w:cs="Calibri"/>
                <w:color w:val="000000"/>
              </w:rPr>
              <w:t>40.845</w:t>
            </w:r>
          </w:p>
        </w:tc>
        <w:tc>
          <w:tcPr>
            <w:tcW w:w="1526" w:type="dxa"/>
            <w:vAlign w:val="center"/>
          </w:tcPr>
          <w:p w14:paraId="09756B1A" w14:textId="77777777" w:rsidR="00624001" w:rsidRDefault="00624001" w:rsidP="00624001">
            <w:pPr>
              <w:jc w:val="right"/>
              <w:rPr>
                <w:rFonts w:ascii="Calibri" w:hAnsi="Calibri"/>
                <w:color w:val="000000"/>
              </w:rPr>
            </w:pPr>
            <w:r>
              <w:rPr>
                <w:rFonts w:ascii="Calibri" w:hAnsi="Calibri" w:cs="Calibri"/>
                <w:color w:val="000000"/>
              </w:rPr>
              <w:t>-66.53832</w:t>
            </w:r>
          </w:p>
        </w:tc>
        <w:tc>
          <w:tcPr>
            <w:tcW w:w="1702" w:type="dxa"/>
            <w:vAlign w:val="center"/>
          </w:tcPr>
          <w:p w14:paraId="789A7AB1" w14:textId="77777777" w:rsidR="00624001" w:rsidRDefault="00624001" w:rsidP="00624001">
            <w:pPr>
              <w:jc w:val="center"/>
            </w:pPr>
            <w:r>
              <w:rPr>
                <w:color w:val="000000"/>
              </w:rPr>
              <w:t>1204</w:t>
            </w:r>
          </w:p>
        </w:tc>
      </w:tr>
      <w:tr w:rsidR="00624001" w14:paraId="61ED4685" w14:textId="77777777" w:rsidTr="00D57156">
        <w:tc>
          <w:tcPr>
            <w:tcW w:w="990" w:type="dxa"/>
            <w:vAlign w:val="center"/>
          </w:tcPr>
          <w:p w14:paraId="16E73F34" w14:textId="77777777" w:rsidR="00624001" w:rsidRDefault="00624001" w:rsidP="00624001">
            <w:pPr>
              <w:jc w:val="center"/>
              <w:rPr>
                <w:rFonts w:ascii="Calibri" w:hAnsi="Calibri"/>
                <w:color w:val="000000"/>
              </w:rPr>
            </w:pPr>
            <w:r>
              <w:rPr>
                <w:rFonts w:ascii="Calibri" w:hAnsi="Calibri" w:cs="Calibri"/>
                <w:color w:val="000000"/>
              </w:rPr>
              <w:t>80</w:t>
            </w:r>
          </w:p>
        </w:tc>
        <w:tc>
          <w:tcPr>
            <w:tcW w:w="1346" w:type="dxa"/>
            <w:vAlign w:val="center"/>
          </w:tcPr>
          <w:p w14:paraId="40706A95" w14:textId="77777777" w:rsidR="00624001" w:rsidRDefault="00624001" w:rsidP="00624001">
            <w:pPr>
              <w:jc w:val="center"/>
              <w:rPr>
                <w:rFonts w:ascii="Calibri" w:hAnsi="Calibri"/>
                <w:color w:val="000000"/>
              </w:rPr>
            </w:pPr>
            <w:r>
              <w:rPr>
                <w:rFonts w:ascii="Calibri" w:hAnsi="Calibri" w:cs="Calibri"/>
                <w:color w:val="000000"/>
              </w:rPr>
              <w:t>7/5/18</w:t>
            </w:r>
          </w:p>
        </w:tc>
        <w:tc>
          <w:tcPr>
            <w:tcW w:w="1432" w:type="dxa"/>
            <w:vAlign w:val="center"/>
          </w:tcPr>
          <w:p w14:paraId="33B5B4EA" w14:textId="77777777" w:rsidR="00624001" w:rsidRDefault="00624001" w:rsidP="00624001">
            <w:pPr>
              <w:jc w:val="center"/>
              <w:rPr>
                <w:rFonts w:ascii="Calibri" w:hAnsi="Calibri"/>
                <w:color w:val="000000"/>
              </w:rPr>
            </w:pPr>
            <w:r>
              <w:rPr>
                <w:rFonts w:ascii="Calibri" w:hAnsi="Calibri" w:cs="Calibri"/>
                <w:color w:val="000000"/>
              </w:rPr>
              <w:t>10:35</w:t>
            </w:r>
          </w:p>
        </w:tc>
        <w:tc>
          <w:tcPr>
            <w:tcW w:w="1436" w:type="dxa"/>
            <w:vAlign w:val="center"/>
          </w:tcPr>
          <w:p w14:paraId="5CEA463B" w14:textId="77777777" w:rsidR="00624001" w:rsidRDefault="00624001" w:rsidP="00624001">
            <w:pPr>
              <w:jc w:val="right"/>
              <w:rPr>
                <w:rFonts w:ascii="Calibri" w:hAnsi="Calibri"/>
                <w:color w:val="000000"/>
              </w:rPr>
            </w:pPr>
            <w:r>
              <w:rPr>
                <w:rFonts w:ascii="Calibri" w:hAnsi="Calibri" w:cs="Calibri"/>
                <w:color w:val="000000"/>
              </w:rPr>
              <w:t>40.69616</w:t>
            </w:r>
          </w:p>
        </w:tc>
        <w:tc>
          <w:tcPr>
            <w:tcW w:w="1526" w:type="dxa"/>
            <w:vAlign w:val="center"/>
          </w:tcPr>
          <w:p w14:paraId="22951B61" w14:textId="77777777" w:rsidR="00624001" w:rsidRDefault="00624001" w:rsidP="00624001">
            <w:pPr>
              <w:jc w:val="right"/>
              <w:rPr>
                <w:rFonts w:ascii="Calibri" w:hAnsi="Calibri"/>
                <w:color w:val="000000"/>
              </w:rPr>
            </w:pPr>
            <w:r>
              <w:rPr>
                <w:rFonts w:ascii="Calibri" w:hAnsi="Calibri" w:cs="Calibri"/>
                <w:color w:val="000000"/>
              </w:rPr>
              <w:t>-66.49616</w:t>
            </w:r>
          </w:p>
        </w:tc>
        <w:tc>
          <w:tcPr>
            <w:tcW w:w="1702" w:type="dxa"/>
            <w:vAlign w:val="center"/>
          </w:tcPr>
          <w:p w14:paraId="4D4818D3" w14:textId="77777777" w:rsidR="00624001" w:rsidRDefault="00624001" w:rsidP="00624001">
            <w:pPr>
              <w:jc w:val="center"/>
            </w:pPr>
            <w:r>
              <w:rPr>
                <w:color w:val="000000"/>
              </w:rPr>
              <w:t>1954</w:t>
            </w:r>
          </w:p>
        </w:tc>
      </w:tr>
      <w:tr w:rsidR="00624001" w14:paraId="355CA123" w14:textId="77777777" w:rsidTr="00D57156">
        <w:tc>
          <w:tcPr>
            <w:tcW w:w="990" w:type="dxa"/>
            <w:vAlign w:val="center"/>
          </w:tcPr>
          <w:p w14:paraId="66B73D6C" w14:textId="77777777" w:rsidR="00624001" w:rsidRDefault="00624001" w:rsidP="00624001">
            <w:pPr>
              <w:jc w:val="center"/>
              <w:rPr>
                <w:rFonts w:ascii="Calibri" w:hAnsi="Calibri"/>
                <w:color w:val="000000"/>
              </w:rPr>
            </w:pPr>
            <w:r>
              <w:rPr>
                <w:rFonts w:ascii="Calibri" w:hAnsi="Calibri" w:cs="Calibri"/>
                <w:color w:val="000000"/>
              </w:rPr>
              <w:t>81</w:t>
            </w:r>
          </w:p>
        </w:tc>
        <w:tc>
          <w:tcPr>
            <w:tcW w:w="1346" w:type="dxa"/>
            <w:vAlign w:val="center"/>
          </w:tcPr>
          <w:p w14:paraId="1EBC41A9" w14:textId="77777777" w:rsidR="00624001" w:rsidRDefault="00624001" w:rsidP="00624001">
            <w:pPr>
              <w:jc w:val="center"/>
              <w:rPr>
                <w:rFonts w:ascii="Calibri" w:hAnsi="Calibri"/>
                <w:color w:val="000000"/>
              </w:rPr>
            </w:pPr>
            <w:r>
              <w:rPr>
                <w:rFonts w:ascii="Calibri" w:hAnsi="Calibri" w:cs="Calibri"/>
                <w:color w:val="000000"/>
              </w:rPr>
              <w:t>7/5/18</w:t>
            </w:r>
          </w:p>
        </w:tc>
        <w:tc>
          <w:tcPr>
            <w:tcW w:w="1432" w:type="dxa"/>
            <w:vAlign w:val="center"/>
          </w:tcPr>
          <w:p w14:paraId="372FB9AD" w14:textId="77777777" w:rsidR="00624001" w:rsidRDefault="00624001" w:rsidP="00624001">
            <w:pPr>
              <w:jc w:val="center"/>
              <w:rPr>
                <w:rFonts w:ascii="Calibri" w:hAnsi="Calibri"/>
                <w:color w:val="000000"/>
              </w:rPr>
            </w:pPr>
            <w:r>
              <w:rPr>
                <w:rFonts w:ascii="Calibri" w:hAnsi="Calibri" w:cs="Calibri"/>
                <w:color w:val="000000"/>
              </w:rPr>
              <w:t>13:54</w:t>
            </w:r>
          </w:p>
        </w:tc>
        <w:tc>
          <w:tcPr>
            <w:tcW w:w="1436" w:type="dxa"/>
            <w:vAlign w:val="center"/>
          </w:tcPr>
          <w:p w14:paraId="3CF2EE0D" w14:textId="77777777" w:rsidR="00624001" w:rsidRDefault="00624001" w:rsidP="00624001">
            <w:pPr>
              <w:jc w:val="right"/>
              <w:rPr>
                <w:rFonts w:ascii="Calibri" w:hAnsi="Calibri"/>
                <w:color w:val="000000"/>
              </w:rPr>
            </w:pPr>
            <w:r>
              <w:rPr>
                <w:rFonts w:ascii="Calibri" w:hAnsi="Calibri" w:cs="Calibri"/>
                <w:color w:val="000000"/>
              </w:rPr>
              <w:t>40.6985</w:t>
            </w:r>
          </w:p>
        </w:tc>
        <w:tc>
          <w:tcPr>
            <w:tcW w:w="1526" w:type="dxa"/>
            <w:vAlign w:val="center"/>
          </w:tcPr>
          <w:p w14:paraId="4EA33825" w14:textId="77777777" w:rsidR="00624001" w:rsidRDefault="00624001" w:rsidP="00624001">
            <w:pPr>
              <w:jc w:val="right"/>
              <w:rPr>
                <w:rFonts w:ascii="Calibri" w:hAnsi="Calibri"/>
                <w:color w:val="000000"/>
              </w:rPr>
            </w:pPr>
            <w:r>
              <w:rPr>
                <w:rFonts w:ascii="Calibri" w:hAnsi="Calibri" w:cs="Calibri"/>
                <w:color w:val="000000"/>
              </w:rPr>
              <w:t>-66.781</w:t>
            </w:r>
          </w:p>
        </w:tc>
        <w:tc>
          <w:tcPr>
            <w:tcW w:w="1702" w:type="dxa"/>
            <w:vAlign w:val="center"/>
          </w:tcPr>
          <w:p w14:paraId="66ADD1F5" w14:textId="77777777" w:rsidR="00624001" w:rsidRDefault="00624001" w:rsidP="00624001">
            <w:pPr>
              <w:jc w:val="center"/>
            </w:pPr>
            <w:r>
              <w:rPr>
                <w:color w:val="000000"/>
              </w:rPr>
              <w:t>498</w:t>
            </w:r>
          </w:p>
        </w:tc>
      </w:tr>
      <w:tr w:rsidR="00624001" w14:paraId="63335D4A" w14:textId="77777777" w:rsidTr="00D57156">
        <w:tc>
          <w:tcPr>
            <w:tcW w:w="990" w:type="dxa"/>
            <w:vAlign w:val="center"/>
          </w:tcPr>
          <w:p w14:paraId="3D9E7C3B" w14:textId="77777777" w:rsidR="00624001" w:rsidRDefault="00624001" w:rsidP="00624001">
            <w:pPr>
              <w:jc w:val="center"/>
              <w:rPr>
                <w:rFonts w:ascii="Calibri" w:hAnsi="Calibri"/>
                <w:color w:val="000000"/>
              </w:rPr>
            </w:pPr>
            <w:r>
              <w:rPr>
                <w:rFonts w:ascii="Calibri" w:hAnsi="Calibri" w:cs="Calibri"/>
                <w:color w:val="000000"/>
              </w:rPr>
              <w:t>82_3</w:t>
            </w:r>
          </w:p>
        </w:tc>
        <w:tc>
          <w:tcPr>
            <w:tcW w:w="1346" w:type="dxa"/>
            <w:vAlign w:val="center"/>
          </w:tcPr>
          <w:p w14:paraId="0410A5F9" w14:textId="77777777" w:rsidR="00624001" w:rsidRDefault="00624001" w:rsidP="00624001">
            <w:pPr>
              <w:jc w:val="center"/>
              <w:rPr>
                <w:rFonts w:ascii="Calibri" w:hAnsi="Calibri"/>
                <w:color w:val="000000"/>
              </w:rPr>
            </w:pPr>
            <w:r>
              <w:rPr>
                <w:rFonts w:ascii="Calibri" w:hAnsi="Calibri" w:cs="Calibri"/>
                <w:color w:val="000000"/>
              </w:rPr>
              <w:t>7/5/18</w:t>
            </w:r>
          </w:p>
        </w:tc>
        <w:tc>
          <w:tcPr>
            <w:tcW w:w="1432" w:type="dxa"/>
            <w:vAlign w:val="center"/>
          </w:tcPr>
          <w:p w14:paraId="0DBC0053" w14:textId="77777777" w:rsidR="00624001" w:rsidRDefault="00624001" w:rsidP="00624001">
            <w:pPr>
              <w:jc w:val="center"/>
              <w:rPr>
                <w:rFonts w:ascii="Calibri" w:hAnsi="Calibri"/>
                <w:color w:val="000000"/>
              </w:rPr>
            </w:pPr>
            <w:r>
              <w:rPr>
                <w:rFonts w:ascii="Calibri" w:hAnsi="Calibri" w:cs="Calibri"/>
                <w:color w:val="000000"/>
              </w:rPr>
              <w:t>19:53</w:t>
            </w:r>
          </w:p>
        </w:tc>
        <w:tc>
          <w:tcPr>
            <w:tcW w:w="1436" w:type="dxa"/>
            <w:vAlign w:val="center"/>
          </w:tcPr>
          <w:p w14:paraId="006532D8" w14:textId="77777777" w:rsidR="00624001" w:rsidRDefault="00624001" w:rsidP="00624001">
            <w:pPr>
              <w:jc w:val="right"/>
              <w:rPr>
                <w:rFonts w:ascii="Calibri" w:hAnsi="Calibri"/>
                <w:color w:val="000000"/>
              </w:rPr>
            </w:pPr>
            <w:r>
              <w:rPr>
                <w:rFonts w:ascii="Calibri" w:hAnsi="Calibri" w:cs="Calibri"/>
                <w:color w:val="000000"/>
              </w:rPr>
              <w:t>40.80325</w:t>
            </w:r>
          </w:p>
        </w:tc>
        <w:tc>
          <w:tcPr>
            <w:tcW w:w="1526" w:type="dxa"/>
            <w:vAlign w:val="center"/>
          </w:tcPr>
          <w:p w14:paraId="455C2EE8" w14:textId="77777777" w:rsidR="00624001" w:rsidRDefault="00624001" w:rsidP="00624001">
            <w:pPr>
              <w:jc w:val="right"/>
              <w:rPr>
                <w:rFonts w:ascii="Calibri" w:hAnsi="Calibri"/>
                <w:color w:val="000000"/>
              </w:rPr>
            </w:pPr>
            <w:r>
              <w:rPr>
                <w:rFonts w:ascii="Calibri" w:hAnsi="Calibri" w:cs="Calibri"/>
                <w:color w:val="000000"/>
              </w:rPr>
              <w:t>-66.80705</w:t>
            </w:r>
          </w:p>
        </w:tc>
        <w:tc>
          <w:tcPr>
            <w:tcW w:w="1702" w:type="dxa"/>
            <w:vAlign w:val="center"/>
          </w:tcPr>
          <w:p w14:paraId="7C805B16" w14:textId="77777777" w:rsidR="00624001" w:rsidRDefault="00624001" w:rsidP="00624001">
            <w:pPr>
              <w:jc w:val="center"/>
            </w:pPr>
            <w:r>
              <w:rPr>
                <w:color w:val="000000"/>
              </w:rPr>
              <w:t>115</w:t>
            </w:r>
          </w:p>
        </w:tc>
      </w:tr>
      <w:tr w:rsidR="0039293D" w14:paraId="2216C083" w14:textId="77777777" w:rsidTr="00D57156">
        <w:tc>
          <w:tcPr>
            <w:tcW w:w="990" w:type="dxa"/>
          </w:tcPr>
          <w:p w14:paraId="448EDB4A" w14:textId="77777777" w:rsidR="0039293D" w:rsidRDefault="0039293D" w:rsidP="0039293D">
            <w:pPr>
              <w:jc w:val="center"/>
              <w:rPr>
                <w:rFonts w:ascii="Calibri" w:hAnsi="Calibri"/>
                <w:color w:val="000000"/>
              </w:rPr>
            </w:pPr>
            <w:r>
              <w:rPr>
                <w:rFonts w:ascii="Calibri" w:hAnsi="Calibri"/>
                <w:color w:val="000000"/>
              </w:rPr>
              <w:t>83</w:t>
            </w:r>
          </w:p>
        </w:tc>
        <w:tc>
          <w:tcPr>
            <w:tcW w:w="1346" w:type="dxa"/>
          </w:tcPr>
          <w:p w14:paraId="377F85F1" w14:textId="77777777" w:rsidR="0039293D" w:rsidRDefault="0039293D" w:rsidP="0039293D">
            <w:pPr>
              <w:jc w:val="center"/>
              <w:rPr>
                <w:rFonts w:ascii="Calibri" w:hAnsi="Calibri"/>
                <w:color w:val="000000"/>
              </w:rPr>
            </w:pPr>
            <w:r>
              <w:rPr>
                <w:rFonts w:ascii="Calibri" w:hAnsi="Calibri"/>
                <w:color w:val="000000"/>
              </w:rPr>
              <w:t>7/6/18</w:t>
            </w:r>
          </w:p>
        </w:tc>
        <w:tc>
          <w:tcPr>
            <w:tcW w:w="1432" w:type="dxa"/>
          </w:tcPr>
          <w:p w14:paraId="32424325" w14:textId="77777777" w:rsidR="0039293D" w:rsidRDefault="0039293D" w:rsidP="0039293D">
            <w:pPr>
              <w:jc w:val="center"/>
              <w:rPr>
                <w:rFonts w:ascii="Calibri" w:hAnsi="Calibri"/>
                <w:color w:val="000000"/>
              </w:rPr>
            </w:pPr>
            <w:r>
              <w:rPr>
                <w:rFonts w:ascii="Calibri" w:hAnsi="Calibri"/>
                <w:color w:val="000000"/>
              </w:rPr>
              <w:t>0:59</w:t>
            </w:r>
          </w:p>
        </w:tc>
        <w:tc>
          <w:tcPr>
            <w:tcW w:w="1436" w:type="dxa"/>
          </w:tcPr>
          <w:p w14:paraId="3316BF0E" w14:textId="77777777" w:rsidR="0039293D" w:rsidRDefault="0039293D" w:rsidP="0039293D">
            <w:pPr>
              <w:jc w:val="right"/>
              <w:rPr>
                <w:rFonts w:ascii="Calibri" w:hAnsi="Calibri"/>
                <w:color w:val="000000"/>
              </w:rPr>
            </w:pPr>
            <w:r>
              <w:rPr>
                <w:rFonts w:ascii="Calibri" w:hAnsi="Calibri"/>
                <w:color w:val="000000"/>
              </w:rPr>
              <w:t>40.36632</w:t>
            </w:r>
          </w:p>
        </w:tc>
        <w:tc>
          <w:tcPr>
            <w:tcW w:w="1526" w:type="dxa"/>
          </w:tcPr>
          <w:p w14:paraId="0AAC430C" w14:textId="77777777" w:rsidR="0039293D" w:rsidRDefault="0039293D" w:rsidP="0039293D">
            <w:pPr>
              <w:jc w:val="right"/>
              <w:rPr>
                <w:rFonts w:ascii="Calibri" w:hAnsi="Calibri"/>
                <w:color w:val="000000"/>
              </w:rPr>
            </w:pPr>
            <w:r>
              <w:rPr>
                <w:rFonts w:ascii="Calibri" w:hAnsi="Calibri"/>
                <w:color w:val="000000"/>
              </w:rPr>
              <w:t>-67.67282</w:t>
            </w:r>
          </w:p>
        </w:tc>
        <w:tc>
          <w:tcPr>
            <w:tcW w:w="1702" w:type="dxa"/>
          </w:tcPr>
          <w:p w14:paraId="0D94D75D" w14:textId="77777777" w:rsidR="0039293D" w:rsidRDefault="0039293D" w:rsidP="0039293D">
            <w:pPr>
              <w:jc w:val="center"/>
            </w:pPr>
            <w:r>
              <w:t>558</w:t>
            </w:r>
          </w:p>
        </w:tc>
      </w:tr>
      <w:tr w:rsidR="0039293D" w14:paraId="52DAB9AB" w14:textId="77777777" w:rsidTr="00D57156">
        <w:tc>
          <w:tcPr>
            <w:tcW w:w="990" w:type="dxa"/>
          </w:tcPr>
          <w:p w14:paraId="5DE41E21" w14:textId="77777777" w:rsidR="0039293D" w:rsidRDefault="0039293D" w:rsidP="0039293D">
            <w:pPr>
              <w:jc w:val="center"/>
              <w:rPr>
                <w:rFonts w:ascii="Calibri" w:hAnsi="Calibri"/>
                <w:color w:val="000000"/>
              </w:rPr>
            </w:pPr>
            <w:r>
              <w:rPr>
                <w:rFonts w:ascii="Calibri" w:hAnsi="Calibri"/>
                <w:color w:val="000000"/>
              </w:rPr>
              <w:t>84</w:t>
            </w:r>
          </w:p>
        </w:tc>
        <w:tc>
          <w:tcPr>
            <w:tcW w:w="1346" w:type="dxa"/>
          </w:tcPr>
          <w:p w14:paraId="1364CF34" w14:textId="77777777" w:rsidR="0039293D" w:rsidRDefault="0039293D" w:rsidP="0039293D">
            <w:pPr>
              <w:jc w:val="center"/>
              <w:rPr>
                <w:rFonts w:ascii="Calibri" w:hAnsi="Calibri"/>
                <w:color w:val="000000"/>
              </w:rPr>
            </w:pPr>
            <w:r>
              <w:rPr>
                <w:rFonts w:ascii="Calibri" w:hAnsi="Calibri"/>
                <w:color w:val="000000"/>
              </w:rPr>
              <w:t>7/6/18</w:t>
            </w:r>
          </w:p>
        </w:tc>
        <w:tc>
          <w:tcPr>
            <w:tcW w:w="1432" w:type="dxa"/>
          </w:tcPr>
          <w:p w14:paraId="1D6DB0FF" w14:textId="77777777" w:rsidR="0039293D" w:rsidRDefault="0039293D" w:rsidP="0039293D">
            <w:pPr>
              <w:jc w:val="center"/>
              <w:rPr>
                <w:rFonts w:ascii="Calibri" w:hAnsi="Calibri"/>
                <w:color w:val="000000"/>
              </w:rPr>
            </w:pPr>
            <w:r>
              <w:rPr>
                <w:rFonts w:ascii="Calibri" w:hAnsi="Calibri"/>
                <w:color w:val="000000"/>
              </w:rPr>
              <w:t>4:12</w:t>
            </w:r>
          </w:p>
        </w:tc>
        <w:tc>
          <w:tcPr>
            <w:tcW w:w="1436" w:type="dxa"/>
          </w:tcPr>
          <w:p w14:paraId="142BD578" w14:textId="77777777" w:rsidR="0039293D" w:rsidRDefault="0039293D" w:rsidP="0039293D">
            <w:pPr>
              <w:jc w:val="right"/>
              <w:rPr>
                <w:rFonts w:ascii="Calibri" w:hAnsi="Calibri"/>
                <w:color w:val="000000"/>
              </w:rPr>
            </w:pPr>
            <w:r>
              <w:rPr>
                <w:rFonts w:ascii="Calibri" w:hAnsi="Calibri"/>
                <w:color w:val="000000"/>
              </w:rPr>
              <w:t>40.33082</w:t>
            </w:r>
          </w:p>
        </w:tc>
        <w:tc>
          <w:tcPr>
            <w:tcW w:w="1526" w:type="dxa"/>
          </w:tcPr>
          <w:p w14:paraId="70A92439" w14:textId="77777777" w:rsidR="0039293D" w:rsidRDefault="0039293D" w:rsidP="0039293D">
            <w:pPr>
              <w:jc w:val="right"/>
              <w:rPr>
                <w:rFonts w:ascii="Calibri" w:hAnsi="Calibri"/>
                <w:color w:val="000000"/>
              </w:rPr>
            </w:pPr>
            <w:r>
              <w:rPr>
                <w:rFonts w:ascii="Calibri" w:hAnsi="Calibri"/>
                <w:color w:val="000000"/>
              </w:rPr>
              <w:t>-68.13416</w:t>
            </w:r>
          </w:p>
        </w:tc>
        <w:tc>
          <w:tcPr>
            <w:tcW w:w="1702" w:type="dxa"/>
          </w:tcPr>
          <w:p w14:paraId="23DF916D" w14:textId="77777777" w:rsidR="0039293D" w:rsidRDefault="0039293D" w:rsidP="0039293D">
            <w:pPr>
              <w:jc w:val="center"/>
            </w:pPr>
            <w:r>
              <w:t>1032</w:t>
            </w:r>
          </w:p>
        </w:tc>
      </w:tr>
      <w:tr w:rsidR="0039293D" w14:paraId="4B816646" w14:textId="77777777" w:rsidTr="00D57156">
        <w:tc>
          <w:tcPr>
            <w:tcW w:w="990" w:type="dxa"/>
          </w:tcPr>
          <w:p w14:paraId="2C11C25E" w14:textId="77777777" w:rsidR="0039293D" w:rsidRDefault="0039293D" w:rsidP="0039293D">
            <w:pPr>
              <w:jc w:val="center"/>
              <w:rPr>
                <w:rFonts w:ascii="Calibri" w:hAnsi="Calibri"/>
                <w:color w:val="000000"/>
              </w:rPr>
            </w:pPr>
            <w:r>
              <w:rPr>
                <w:rFonts w:ascii="Calibri" w:hAnsi="Calibri"/>
                <w:color w:val="000000"/>
              </w:rPr>
              <w:t>85</w:t>
            </w:r>
          </w:p>
        </w:tc>
        <w:tc>
          <w:tcPr>
            <w:tcW w:w="1346" w:type="dxa"/>
          </w:tcPr>
          <w:p w14:paraId="405A638B" w14:textId="77777777" w:rsidR="0039293D" w:rsidRDefault="0039293D" w:rsidP="0039293D">
            <w:pPr>
              <w:jc w:val="center"/>
              <w:rPr>
                <w:rFonts w:ascii="Calibri" w:hAnsi="Calibri"/>
                <w:color w:val="000000"/>
              </w:rPr>
            </w:pPr>
            <w:r>
              <w:rPr>
                <w:rFonts w:ascii="Calibri" w:hAnsi="Calibri"/>
                <w:color w:val="000000"/>
              </w:rPr>
              <w:t>7/6/18</w:t>
            </w:r>
          </w:p>
        </w:tc>
        <w:tc>
          <w:tcPr>
            <w:tcW w:w="1432" w:type="dxa"/>
          </w:tcPr>
          <w:p w14:paraId="66A9ABB4" w14:textId="77777777" w:rsidR="0039293D" w:rsidRDefault="0039293D" w:rsidP="0039293D">
            <w:pPr>
              <w:jc w:val="center"/>
              <w:rPr>
                <w:rFonts w:ascii="Calibri" w:hAnsi="Calibri"/>
                <w:color w:val="000000"/>
              </w:rPr>
            </w:pPr>
            <w:r>
              <w:rPr>
                <w:rFonts w:ascii="Calibri" w:hAnsi="Calibri"/>
                <w:color w:val="000000"/>
              </w:rPr>
              <w:t>9:00</w:t>
            </w:r>
          </w:p>
        </w:tc>
        <w:tc>
          <w:tcPr>
            <w:tcW w:w="1436" w:type="dxa"/>
          </w:tcPr>
          <w:p w14:paraId="162CFAED" w14:textId="77777777" w:rsidR="0039293D" w:rsidRDefault="0039293D" w:rsidP="0039293D">
            <w:pPr>
              <w:jc w:val="right"/>
              <w:rPr>
                <w:rFonts w:ascii="Calibri" w:hAnsi="Calibri"/>
                <w:color w:val="000000"/>
              </w:rPr>
            </w:pPr>
            <w:r>
              <w:rPr>
                <w:rFonts w:ascii="Calibri" w:hAnsi="Calibri"/>
                <w:color w:val="000000"/>
              </w:rPr>
              <w:t>41.075</w:t>
            </w:r>
          </w:p>
        </w:tc>
        <w:tc>
          <w:tcPr>
            <w:tcW w:w="1526" w:type="dxa"/>
          </w:tcPr>
          <w:p w14:paraId="56A3041A" w14:textId="77777777" w:rsidR="0039293D" w:rsidRDefault="0039293D" w:rsidP="0039293D">
            <w:pPr>
              <w:jc w:val="right"/>
              <w:rPr>
                <w:rFonts w:ascii="Calibri" w:hAnsi="Calibri"/>
                <w:color w:val="000000"/>
              </w:rPr>
            </w:pPr>
            <w:r>
              <w:rPr>
                <w:rFonts w:ascii="Calibri" w:hAnsi="Calibri"/>
                <w:color w:val="000000"/>
              </w:rPr>
              <w:t>-67.79966</w:t>
            </w:r>
          </w:p>
        </w:tc>
        <w:tc>
          <w:tcPr>
            <w:tcW w:w="1702" w:type="dxa"/>
          </w:tcPr>
          <w:p w14:paraId="46E14784" w14:textId="77777777" w:rsidR="0039293D" w:rsidRDefault="0039293D" w:rsidP="0039293D">
            <w:pPr>
              <w:jc w:val="center"/>
            </w:pPr>
            <w:r>
              <w:t>50</w:t>
            </w:r>
          </w:p>
        </w:tc>
      </w:tr>
      <w:tr w:rsidR="0039293D" w14:paraId="624CFABF" w14:textId="77777777" w:rsidTr="00D57156">
        <w:tc>
          <w:tcPr>
            <w:tcW w:w="990" w:type="dxa"/>
          </w:tcPr>
          <w:p w14:paraId="3E3D64AB" w14:textId="77777777" w:rsidR="0039293D" w:rsidRDefault="0039293D" w:rsidP="0039293D">
            <w:pPr>
              <w:jc w:val="center"/>
              <w:rPr>
                <w:rFonts w:ascii="Calibri" w:hAnsi="Calibri"/>
                <w:color w:val="000000"/>
              </w:rPr>
            </w:pPr>
            <w:r>
              <w:rPr>
                <w:rFonts w:ascii="Calibri" w:hAnsi="Calibri"/>
                <w:color w:val="000000"/>
              </w:rPr>
              <w:t>86</w:t>
            </w:r>
          </w:p>
        </w:tc>
        <w:tc>
          <w:tcPr>
            <w:tcW w:w="1346" w:type="dxa"/>
          </w:tcPr>
          <w:p w14:paraId="544BDAC6" w14:textId="77777777" w:rsidR="0039293D" w:rsidRDefault="0039293D" w:rsidP="0039293D">
            <w:pPr>
              <w:jc w:val="center"/>
              <w:rPr>
                <w:rFonts w:ascii="Calibri" w:hAnsi="Calibri"/>
                <w:color w:val="000000"/>
              </w:rPr>
            </w:pPr>
            <w:r>
              <w:rPr>
                <w:rFonts w:ascii="Calibri" w:hAnsi="Calibri"/>
                <w:color w:val="000000"/>
              </w:rPr>
              <w:t>7/6/18</w:t>
            </w:r>
          </w:p>
        </w:tc>
        <w:tc>
          <w:tcPr>
            <w:tcW w:w="1432" w:type="dxa"/>
          </w:tcPr>
          <w:p w14:paraId="7D14B1EC" w14:textId="77777777" w:rsidR="0039293D" w:rsidRDefault="0039293D" w:rsidP="0039293D">
            <w:pPr>
              <w:jc w:val="center"/>
              <w:rPr>
                <w:rFonts w:ascii="Calibri" w:hAnsi="Calibri"/>
                <w:color w:val="000000"/>
              </w:rPr>
            </w:pPr>
            <w:r>
              <w:rPr>
                <w:rFonts w:ascii="Calibri" w:hAnsi="Calibri"/>
                <w:color w:val="000000"/>
              </w:rPr>
              <w:t>14:24</w:t>
            </w:r>
          </w:p>
        </w:tc>
        <w:tc>
          <w:tcPr>
            <w:tcW w:w="1436" w:type="dxa"/>
          </w:tcPr>
          <w:p w14:paraId="1DFA9C54" w14:textId="77777777" w:rsidR="0039293D" w:rsidRDefault="0039293D" w:rsidP="0039293D">
            <w:pPr>
              <w:jc w:val="right"/>
              <w:rPr>
                <w:rFonts w:ascii="Calibri" w:hAnsi="Calibri"/>
                <w:color w:val="000000"/>
              </w:rPr>
            </w:pPr>
            <w:r>
              <w:rPr>
                <w:rFonts w:ascii="Calibri" w:hAnsi="Calibri"/>
                <w:color w:val="000000"/>
              </w:rPr>
              <w:t>41.69632</w:t>
            </w:r>
          </w:p>
        </w:tc>
        <w:tc>
          <w:tcPr>
            <w:tcW w:w="1526" w:type="dxa"/>
          </w:tcPr>
          <w:p w14:paraId="324C0414" w14:textId="77777777" w:rsidR="0039293D" w:rsidRDefault="0039293D" w:rsidP="0039293D">
            <w:pPr>
              <w:jc w:val="right"/>
              <w:rPr>
                <w:rFonts w:ascii="Calibri" w:hAnsi="Calibri"/>
                <w:color w:val="000000"/>
              </w:rPr>
            </w:pPr>
            <w:r>
              <w:rPr>
                <w:rFonts w:ascii="Calibri" w:hAnsi="Calibri"/>
                <w:color w:val="000000"/>
              </w:rPr>
              <w:t>-68.25627</w:t>
            </w:r>
          </w:p>
        </w:tc>
        <w:tc>
          <w:tcPr>
            <w:tcW w:w="1702" w:type="dxa"/>
          </w:tcPr>
          <w:p w14:paraId="29454AA2" w14:textId="77777777" w:rsidR="0039293D" w:rsidRDefault="0039293D" w:rsidP="0039293D">
            <w:pPr>
              <w:jc w:val="center"/>
            </w:pPr>
            <w:r>
              <w:t>27</w:t>
            </w:r>
          </w:p>
        </w:tc>
      </w:tr>
      <w:tr w:rsidR="0039293D" w14:paraId="4B186B13" w14:textId="77777777" w:rsidTr="00D57156">
        <w:tc>
          <w:tcPr>
            <w:tcW w:w="990" w:type="dxa"/>
          </w:tcPr>
          <w:p w14:paraId="3E3C5FAE" w14:textId="77777777" w:rsidR="0039293D" w:rsidRDefault="0039293D" w:rsidP="0039293D">
            <w:pPr>
              <w:jc w:val="center"/>
              <w:rPr>
                <w:rFonts w:ascii="Calibri" w:hAnsi="Calibri"/>
                <w:color w:val="000000"/>
              </w:rPr>
            </w:pPr>
            <w:r>
              <w:rPr>
                <w:rFonts w:ascii="Calibri" w:hAnsi="Calibri"/>
                <w:color w:val="000000"/>
              </w:rPr>
              <w:t>87</w:t>
            </w:r>
          </w:p>
        </w:tc>
        <w:tc>
          <w:tcPr>
            <w:tcW w:w="1346" w:type="dxa"/>
          </w:tcPr>
          <w:p w14:paraId="2D2F7E70" w14:textId="77777777" w:rsidR="0039293D" w:rsidRDefault="0039293D" w:rsidP="0039293D">
            <w:pPr>
              <w:jc w:val="center"/>
              <w:rPr>
                <w:rFonts w:ascii="Calibri" w:hAnsi="Calibri"/>
                <w:color w:val="000000"/>
              </w:rPr>
            </w:pPr>
            <w:r>
              <w:rPr>
                <w:rFonts w:ascii="Calibri" w:hAnsi="Calibri"/>
                <w:color w:val="000000"/>
              </w:rPr>
              <w:t>7/6/18</w:t>
            </w:r>
          </w:p>
        </w:tc>
        <w:tc>
          <w:tcPr>
            <w:tcW w:w="1432" w:type="dxa"/>
          </w:tcPr>
          <w:p w14:paraId="12125B91" w14:textId="77777777" w:rsidR="0039293D" w:rsidRDefault="0039293D" w:rsidP="0039293D">
            <w:pPr>
              <w:jc w:val="center"/>
              <w:rPr>
                <w:rFonts w:ascii="Calibri" w:hAnsi="Calibri"/>
                <w:color w:val="000000"/>
              </w:rPr>
            </w:pPr>
            <w:r>
              <w:rPr>
                <w:rFonts w:ascii="Calibri" w:hAnsi="Calibri"/>
                <w:color w:val="000000"/>
              </w:rPr>
              <w:t>15:59</w:t>
            </w:r>
          </w:p>
        </w:tc>
        <w:tc>
          <w:tcPr>
            <w:tcW w:w="1436" w:type="dxa"/>
          </w:tcPr>
          <w:p w14:paraId="654F8B16" w14:textId="77777777" w:rsidR="0039293D" w:rsidRDefault="0039293D" w:rsidP="0039293D">
            <w:pPr>
              <w:jc w:val="right"/>
              <w:rPr>
                <w:rFonts w:ascii="Calibri" w:hAnsi="Calibri"/>
                <w:color w:val="000000"/>
              </w:rPr>
            </w:pPr>
            <w:r>
              <w:rPr>
                <w:rFonts w:ascii="Calibri" w:hAnsi="Calibri"/>
                <w:color w:val="000000"/>
              </w:rPr>
              <w:t>41.83516</w:t>
            </w:r>
          </w:p>
        </w:tc>
        <w:tc>
          <w:tcPr>
            <w:tcW w:w="1526" w:type="dxa"/>
          </w:tcPr>
          <w:p w14:paraId="3797BAC9" w14:textId="77777777" w:rsidR="0039293D" w:rsidRDefault="0039293D" w:rsidP="0039293D">
            <w:pPr>
              <w:jc w:val="right"/>
              <w:rPr>
                <w:rFonts w:ascii="Calibri" w:hAnsi="Calibri"/>
                <w:color w:val="000000"/>
              </w:rPr>
            </w:pPr>
            <w:r>
              <w:rPr>
                <w:rFonts w:ascii="Calibri" w:hAnsi="Calibri"/>
                <w:color w:val="000000"/>
              </w:rPr>
              <w:t>-68.35916</w:t>
            </w:r>
          </w:p>
        </w:tc>
        <w:tc>
          <w:tcPr>
            <w:tcW w:w="1702" w:type="dxa"/>
          </w:tcPr>
          <w:p w14:paraId="52E58B28" w14:textId="77777777" w:rsidR="0039293D" w:rsidRDefault="0039293D" w:rsidP="0039293D">
            <w:pPr>
              <w:jc w:val="center"/>
            </w:pPr>
            <w:r>
              <w:t>220</w:t>
            </w:r>
          </w:p>
        </w:tc>
      </w:tr>
      <w:tr w:rsidR="0039293D" w14:paraId="7E047E39" w14:textId="77777777" w:rsidTr="00D57156">
        <w:tc>
          <w:tcPr>
            <w:tcW w:w="990" w:type="dxa"/>
          </w:tcPr>
          <w:p w14:paraId="02D0A72D" w14:textId="77777777" w:rsidR="0039293D" w:rsidRDefault="0039293D" w:rsidP="0039293D">
            <w:pPr>
              <w:jc w:val="center"/>
              <w:rPr>
                <w:rFonts w:ascii="Calibri" w:hAnsi="Calibri"/>
                <w:color w:val="000000"/>
              </w:rPr>
            </w:pPr>
            <w:r>
              <w:rPr>
                <w:rFonts w:ascii="Calibri" w:hAnsi="Calibri"/>
                <w:color w:val="000000"/>
              </w:rPr>
              <w:t>88</w:t>
            </w:r>
          </w:p>
        </w:tc>
        <w:tc>
          <w:tcPr>
            <w:tcW w:w="1346" w:type="dxa"/>
          </w:tcPr>
          <w:p w14:paraId="19AA12B6" w14:textId="77777777" w:rsidR="0039293D" w:rsidRDefault="0039293D" w:rsidP="0039293D">
            <w:pPr>
              <w:jc w:val="center"/>
              <w:rPr>
                <w:rFonts w:ascii="Calibri" w:hAnsi="Calibri"/>
                <w:color w:val="000000"/>
              </w:rPr>
            </w:pPr>
            <w:r>
              <w:rPr>
                <w:rFonts w:ascii="Calibri" w:hAnsi="Calibri"/>
                <w:color w:val="000000"/>
              </w:rPr>
              <w:t>7/6/18</w:t>
            </w:r>
          </w:p>
        </w:tc>
        <w:tc>
          <w:tcPr>
            <w:tcW w:w="1432" w:type="dxa"/>
          </w:tcPr>
          <w:p w14:paraId="2C9C8DC9" w14:textId="77777777" w:rsidR="0039293D" w:rsidRDefault="0039293D" w:rsidP="0039293D">
            <w:pPr>
              <w:jc w:val="center"/>
              <w:rPr>
                <w:rFonts w:ascii="Calibri" w:hAnsi="Calibri"/>
                <w:color w:val="000000"/>
              </w:rPr>
            </w:pPr>
            <w:r>
              <w:rPr>
                <w:rFonts w:ascii="Calibri" w:hAnsi="Calibri"/>
                <w:color w:val="000000"/>
              </w:rPr>
              <w:t>20:48</w:t>
            </w:r>
          </w:p>
        </w:tc>
        <w:tc>
          <w:tcPr>
            <w:tcW w:w="1436" w:type="dxa"/>
          </w:tcPr>
          <w:p w14:paraId="0CF8354F" w14:textId="77777777" w:rsidR="0039293D" w:rsidRDefault="0039293D" w:rsidP="0039293D">
            <w:pPr>
              <w:jc w:val="right"/>
              <w:rPr>
                <w:rFonts w:ascii="Calibri" w:hAnsi="Calibri"/>
                <w:color w:val="000000"/>
              </w:rPr>
            </w:pPr>
            <w:r>
              <w:rPr>
                <w:rFonts w:ascii="Calibri" w:hAnsi="Calibri"/>
                <w:color w:val="000000"/>
              </w:rPr>
              <w:t>41.59382</w:t>
            </w:r>
          </w:p>
        </w:tc>
        <w:tc>
          <w:tcPr>
            <w:tcW w:w="1526" w:type="dxa"/>
          </w:tcPr>
          <w:p w14:paraId="2921D0A5" w14:textId="77777777" w:rsidR="0039293D" w:rsidRDefault="0039293D" w:rsidP="0039293D">
            <w:pPr>
              <w:jc w:val="right"/>
              <w:rPr>
                <w:rFonts w:ascii="Calibri" w:hAnsi="Calibri"/>
                <w:color w:val="000000"/>
              </w:rPr>
            </w:pPr>
            <w:r>
              <w:rPr>
                <w:rFonts w:ascii="Calibri" w:hAnsi="Calibri"/>
                <w:color w:val="000000"/>
              </w:rPr>
              <w:t>-68.86916</w:t>
            </w:r>
          </w:p>
        </w:tc>
        <w:tc>
          <w:tcPr>
            <w:tcW w:w="1702" w:type="dxa"/>
          </w:tcPr>
          <w:p w14:paraId="114E2595" w14:textId="77777777" w:rsidR="0039293D" w:rsidRDefault="0039293D" w:rsidP="0039293D">
            <w:pPr>
              <w:jc w:val="center"/>
            </w:pPr>
            <w:r>
              <w:t>147</w:t>
            </w:r>
          </w:p>
        </w:tc>
      </w:tr>
      <w:tr w:rsidR="0039293D" w14:paraId="664A3D26" w14:textId="77777777" w:rsidTr="00D57156">
        <w:tc>
          <w:tcPr>
            <w:tcW w:w="990" w:type="dxa"/>
          </w:tcPr>
          <w:p w14:paraId="0D6B3A49" w14:textId="77777777" w:rsidR="0039293D" w:rsidRDefault="0039293D" w:rsidP="0039293D">
            <w:pPr>
              <w:jc w:val="center"/>
              <w:rPr>
                <w:rFonts w:ascii="Calibri" w:hAnsi="Calibri"/>
                <w:color w:val="000000"/>
              </w:rPr>
            </w:pPr>
            <w:r>
              <w:rPr>
                <w:rFonts w:ascii="Calibri" w:hAnsi="Calibri"/>
                <w:color w:val="000000"/>
              </w:rPr>
              <w:t>89</w:t>
            </w:r>
          </w:p>
        </w:tc>
        <w:tc>
          <w:tcPr>
            <w:tcW w:w="1346" w:type="dxa"/>
          </w:tcPr>
          <w:p w14:paraId="65A7B372" w14:textId="77777777" w:rsidR="0039293D" w:rsidRDefault="0039293D" w:rsidP="0039293D">
            <w:pPr>
              <w:jc w:val="center"/>
              <w:rPr>
                <w:rFonts w:ascii="Calibri" w:hAnsi="Calibri"/>
                <w:color w:val="000000"/>
              </w:rPr>
            </w:pPr>
            <w:r>
              <w:rPr>
                <w:rFonts w:ascii="Calibri" w:hAnsi="Calibri"/>
                <w:color w:val="000000"/>
              </w:rPr>
              <w:t>7/7/18</w:t>
            </w:r>
          </w:p>
        </w:tc>
        <w:tc>
          <w:tcPr>
            <w:tcW w:w="1432" w:type="dxa"/>
          </w:tcPr>
          <w:p w14:paraId="6D9C0DB4" w14:textId="77777777" w:rsidR="0039293D" w:rsidRDefault="0039293D" w:rsidP="0039293D">
            <w:pPr>
              <w:jc w:val="center"/>
              <w:rPr>
                <w:rFonts w:ascii="Calibri" w:hAnsi="Calibri"/>
                <w:color w:val="000000"/>
              </w:rPr>
            </w:pPr>
            <w:r>
              <w:rPr>
                <w:rFonts w:ascii="Calibri" w:hAnsi="Calibri"/>
                <w:color w:val="000000"/>
              </w:rPr>
              <w:t>8:10</w:t>
            </w:r>
          </w:p>
        </w:tc>
        <w:tc>
          <w:tcPr>
            <w:tcW w:w="1436" w:type="dxa"/>
          </w:tcPr>
          <w:p w14:paraId="16C6A4CF" w14:textId="77777777" w:rsidR="0039293D" w:rsidRDefault="0039293D" w:rsidP="0039293D">
            <w:pPr>
              <w:jc w:val="right"/>
              <w:rPr>
                <w:rFonts w:ascii="Calibri" w:hAnsi="Calibri"/>
                <w:color w:val="000000"/>
              </w:rPr>
            </w:pPr>
            <w:r>
              <w:rPr>
                <w:rFonts w:ascii="Calibri" w:hAnsi="Calibri"/>
                <w:color w:val="000000"/>
              </w:rPr>
              <w:t>40.28332</w:t>
            </w:r>
          </w:p>
        </w:tc>
        <w:tc>
          <w:tcPr>
            <w:tcW w:w="1526" w:type="dxa"/>
          </w:tcPr>
          <w:p w14:paraId="5DAD5AC3" w14:textId="77777777" w:rsidR="0039293D" w:rsidRDefault="0039293D" w:rsidP="0039293D">
            <w:pPr>
              <w:jc w:val="right"/>
              <w:rPr>
                <w:rFonts w:ascii="Calibri" w:hAnsi="Calibri"/>
                <w:color w:val="000000"/>
              </w:rPr>
            </w:pPr>
            <w:r>
              <w:rPr>
                <w:rFonts w:ascii="Calibri" w:hAnsi="Calibri"/>
                <w:color w:val="000000"/>
              </w:rPr>
              <w:t>-69.31866</w:t>
            </w:r>
          </w:p>
        </w:tc>
        <w:tc>
          <w:tcPr>
            <w:tcW w:w="1702" w:type="dxa"/>
          </w:tcPr>
          <w:p w14:paraId="5E7FC234" w14:textId="77777777" w:rsidR="0039293D" w:rsidRDefault="0039293D" w:rsidP="0039293D">
            <w:pPr>
              <w:jc w:val="center"/>
            </w:pPr>
            <w:r>
              <w:t>85</w:t>
            </w:r>
          </w:p>
        </w:tc>
      </w:tr>
      <w:tr w:rsidR="0039293D" w14:paraId="78DCA686" w14:textId="77777777" w:rsidTr="00D57156">
        <w:tc>
          <w:tcPr>
            <w:tcW w:w="990" w:type="dxa"/>
          </w:tcPr>
          <w:p w14:paraId="4918C919" w14:textId="77777777" w:rsidR="0039293D" w:rsidRDefault="0039293D" w:rsidP="0039293D">
            <w:pPr>
              <w:jc w:val="center"/>
              <w:rPr>
                <w:rFonts w:ascii="Calibri" w:hAnsi="Calibri"/>
                <w:color w:val="000000"/>
              </w:rPr>
            </w:pPr>
            <w:r>
              <w:rPr>
                <w:rFonts w:ascii="Calibri" w:hAnsi="Calibri"/>
                <w:color w:val="000000"/>
              </w:rPr>
              <w:t>90</w:t>
            </w:r>
          </w:p>
        </w:tc>
        <w:tc>
          <w:tcPr>
            <w:tcW w:w="1346" w:type="dxa"/>
          </w:tcPr>
          <w:p w14:paraId="56E7AC4E" w14:textId="77777777" w:rsidR="0039293D" w:rsidRDefault="0039293D" w:rsidP="0039293D">
            <w:pPr>
              <w:jc w:val="center"/>
              <w:rPr>
                <w:rFonts w:ascii="Calibri" w:hAnsi="Calibri"/>
                <w:color w:val="000000"/>
              </w:rPr>
            </w:pPr>
            <w:r>
              <w:rPr>
                <w:rFonts w:ascii="Calibri" w:hAnsi="Calibri"/>
                <w:color w:val="000000"/>
              </w:rPr>
              <w:t>7/7/18</w:t>
            </w:r>
          </w:p>
        </w:tc>
        <w:tc>
          <w:tcPr>
            <w:tcW w:w="1432" w:type="dxa"/>
          </w:tcPr>
          <w:p w14:paraId="10CA1F94" w14:textId="77777777" w:rsidR="0039293D" w:rsidRDefault="0039293D" w:rsidP="0039293D">
            <w:pPr>
              <w:jc w:val="center"/>
              <w:rPr>
                <w:rFonts w:ascii="Calibri" w:hAnsi="Calibri"/>
                <w:color w:val="000000"/>
              </w:rPr>
            </w:pPr>
            <w:r>
              <w:rPr>
                <w:rFonts w:ascii="Calibri" w:hAnsi="Calibri"/>
                <w:color w:val="000000"/>
              </w:rPr>
              <w:t>11:30</w:t>
            </w:r>
          </w:p>
        </w:tc>
        <w:tc>
          <w:tcPr>
            <w:tcW w:w="1436" w:type="dxa"/>
          </w:tcPr>
          <w:p w14:paraId="352A322E" w14:textId="77777777" w:rsidR="0039293D" w:rsidRDefault="0039293D" w:rsidP="0039293D">
            <w:pPr>
              <w:jc w:val="right"/>
              <w:rPr>
                <w:rFonts w:ascii="Calibri" w:hAnsi="Calibri"/>
                <w:color w:val="000000"/>
              </w:rPr>
            </w:pPr>
            <w:r>
              <w:rPr>
                <w:rFonts w:ascii="Calibri" w:hAnsi="Calibri"/>
                <w:color w:val="000000"/>
              </w:rPr>
              <w:t>40.2845</w:t>
            </w:r>
          </w:p>
        </w:tc>
        <w:tc>
          <w:tcPr>
            <w:tcW w:w="1526" w:type="dxa"/>
          </w:tcPr>
          <w:p w14:paraId="2ED3D824" w14:textId="77777777" w:rsidR="0039293D" w:rsidRDefault="0039293D" w:rsidP="0039293D">
            <w:pPr>
              <w:jc w:val="right"/>
              <w:rPr>
                <w:rFonts w:ascii="Calibri" w:hAnsi="Calibri"/>
                <w:color w:val="000000"/>
              </w:rPr>
            </w:pPr>
            <w:r>
              <w:rPr>
                <w:rFonts w:ascii="Calibri" w:hAnsi="Calibri"/>
                <w:color w:val="000000"/>
              </w:rPr>
              <w:t>-69.33216</w:t>
            </w:r>
          </w:p>
        </w:tc>
        <w:tc>
          <w:tcPr>
            <w:tcW w:w="1702" w:type="dxa"/>
          </w:tcPr>
          <w:p w14:paraId="1017B738" w14:textId="77777777" w:rsidR="0039293D" w:rsidRDefault="0039293D" w:rsidP="0039293D">
            <w:pPr>
              <w:jc w:val="center"/>
            </w:pPr>
            <w:r>
              <w:t>84</w:t>
            </w:r>
          </w:p>
        </w:tc>
      </w:tr>
      <w:tr w:rsidR="0039293D" w14:paraId="0448ECC1" w14:textId="77777777" w:rsidTr="00D57156">
        <w:tc>
          <w:tcPr>
            <w:tcW w:w="990" w:type="dxa"/>
          </w:tcPr>
          <w:p w14:paraId="43ED51F3" w14:textId="77777777" w:rsidR="0039293D" w:rsidRDefault="0039293D" w:rsidP="0039293D">
            <w:pPr>
              <w:jc w:val="center"/>
              <w:rPr>
                <w:rFonts w:ascii="Calibri" w:hAnsi="Calibri"/>
                <w:color w:val="000000"/>
              </w:rPr>
            </w:pPr>
            <w:r>
              <w:rPr>
                <w:rFonts w:ascii="Calibri" w:hAnsi="Calibri"/>
                <w:color w:val="000000"/>
              </w:rPr>
              <w:t>91</w:t>
            </w:r>
          </w:p>
        </w:tc>
        <w:tc>
          <w:tcPr>
            <w:tcW w:w="1346" w:type="dxa"/>
          </w:tcPr>
          <w:p w14:paraId="026DA714" w14:textId="77777777" w:rsidR="0039293D" w:rsidRDefault="0039293D" w:rsidP="0039293D">
            <w:pPr>
              <w:jc w:val="center"/>
              <w:rPr>
                <w:rFonts w:ascii="Calibri" w:hAnsi="Calibri"/>
                <w:color w:val="000000"/>
              </w:rPr>
            </w:pPr>
            <w:r>
              <w:rPr>
                <w:rFonts w:ascii="Calibri" w:hAnsi="Calibri"/>
                <w:color w:val="000000"/>
              </w:rPr>
              <w:t>7/7/18</w:t>
            </w:r>
          </w:p>
        </w:tc>
        <w:tc>
          <w:tcPr>
            <w:tcW w:w="1432" w:type="dxa"/>
          </w:tcPr>
          <w:p w14:paraId="43AF6EE6" w14:textId="77777777" w:rsidR="0039293D" w:rsidRDefault="0039293D" w:rsidP="0039293D">
            <w:pPr>
              <w:jc w:val="center"/>
              <w:rPr>
                <w:rFonts w:ascii="Calibri" w:hAnsi="Calibri"/>
                <w:color w:val="000000"/>
              </w:rPr>
            </w:pPr>
            <w:r>
              <w:rPr>
                <w:rFonts w:ascii="Calibri" w:hAnsi="Calibri"/>
                <w:color w:val="000000"/>
              </w:rPr>
              <w:t>14:10</w:t>
            </w:r>
          </w:p>
        </w:tc>
        <w:tc>
          <w:tcPr>
            <w:tcW w:w="1436" w:type="dxa"/>
          </w:tcPr>
          <w:p w14:paraId="3C3E5615" w14:textId="77777777" w:rsidR="0039293D" w:rsidRDefault="0039293D" w:rsidP="0039293D">
            <w:pPr>
              <w:jc w:val="right"/>
              <w:rPr>
                <w:rFonts w:ascii="Calibri" w:hAnsi="Calibri"/>
                <w:color w:val="000000"/>
              </w:rPr>
            </w:pPr>
            <w:r>
              <w:rPr>
                <w:rFonts w:ascii="Calibri" w:hAnsi="Calibri"/>
                <w:color w:val="000000"/>
              </w:rPr>
              <w:t>40.28566</w:t>
            </w:r>
          </w:p>
        </w:tc>
        <w:tc>
          <w:tcPr>
            <w:tcW w:w="1526" w:type="dxa"/>
          </w:tcPr>
          <w:p w14:paraId="3E793D05" w14:textId="77777777" w:rsidR="0039293D" w:rsidRDefault="0039293D" w:rsidP="0039293D">
            <w:pPr>
              <w:jc w:val="right"/>
              <w:rPr>
                <w:rFonts w:ascii="Calibri" w:hAnsi="Calibri"/>
                <w:color w:val="000000"/>
              </w:rPr>
            </w:pPr>
            <w:r>
              <w:rPr>
                <w:rFonts w:ascii="Calibri" w:hAnsi="Calibri"/>
                <w:color w:val="000000"/>
              </w:rPr>
              <w:t>-69.3225</w:t>
            </w:r>
          </w:p>
        </w:tc>
        <w:tc>
          <w:tcPr>
            <w:tcW w:w="1702" w:type="dxa"/>
          </w:tcPr>
          <w:p w14:paraId="4C26B70B" w14:textId="77777777" w:rsidR="0039293D" w:rsidRDefault="0039293D" w:rsidP="0039293D">
            <w:pPr>
              <w:jc w:val="center"/>
            </w:pPr>
            <w:r>
              <w:t>85</w:t>
            </w:r>
          </w:p>
        </w:tc>
      </w:tr>
      <w:tr w:rsidR="0039293D" w14:paraId="54BEF4FD" w14:textId="77777777" w:rsidTr="00D57156">
        <w:tc>
          <w:tcPr>
            <w:tcW w:w="990" w:type="dxa"/>
          </w:tcPr>
          <w:p w14:paraId="7CAF4DB9" w14:textId="77777777" w:rsidR="0039293D" w:rsidRDefault="0039293D" w:rsidP="0039293D">
            <w:pPr>
              <w:jc w:val="center"/>
              <w:rPr>
                <w:rFonts w:ascii="Calibri" w:hAnsi="Calibri"/>
                <w:color w:val="000000"/>
              </w:rPr>
            </w:pPr>
            <w:r>
              <w:rPr>
                <w:rFonts w:ascii="Calibri" w:hAnsi="Calibri"/>
                <w:color w:val="000000"/>
              </w:rPr>
              <w:lastRenderedPageBreak/>
              <w:t>92</w:t>
            </w:r>
          </w:p>
        </w:tc>
        <w:tc>
          <w:tcPr>
            <w:tcW w:w="1346" w:type="dxa"/>
          </w:tcPr>
          <w:p w14:paraId="6C45B973" w14:textId="77777777" w:rsidR="0039293D" w:rsidRDefault="0039293D" w:rsidP="0039293D">
            <w:pPr>
              <w:jc w:val="center"/>
              <w:rPr>
                <w:rFonts w:ascii="Calibri" w:hAnsi="Calibri"/>
                <w:color w:val="000000"/>
              </w:rPr>
            </w:pPr>
            <w:r>
              <w:rPr>
                <w:rFonts w:ascii="Calibri" w:hAnsi="Calibri"/>
                <w:color w:val="000000"/>
              </w:rPr>
              <w:t>7/7/18</w:t>
            </w:r>
          </w:p>
        </w:tc>
        <w:tc>
          <w:tcPr>
            <w:tcW w:w="1432" w:type="dxa"/>
          </w:tcPr>
          <w:p w14:paraId="49E86BBC" w14:textId="77777777" w:rsidR="0039293D" w:rsidRDefault="0039293D" w:rsidP="0039293D">
            <w:pPr>
              <w:jc w:val="center"/>
              <w:rPr>
                <w:rFonts w:ascii="Calibri" w:hAnsi="Calibri"/>
                <w:color w:val="000000"/>
              </w:rPr>
            </w:pPr>
            <w:r>
              <w:rPr>
                <w:rFonts w:ascii="Calibri" w:hAnsi="Calibri"/>
                <w:color w:val="000000"/>
              </w:rPr>
              <w:t>17:11</w:t>
            </w:r>
          </w:p>
        </w:tc>
        <w:tc>
          <w:tcPr>
            <w:tcW w:w="1436" w:type="dxa"/>
          </w:tcPr>
          <w:p w14:paraId="7479E7FB" w14:textId="77777777" w:rsidR="0039293D" w:rsidRDefault="0039293D" w:rsidP="0039293D">
            <w:pPr>
              <w:jc w:val="right"/>
              <w:rPr>
                <w:rFonts w:ascii="Calibri" w:hAnsi="Calibri"/>
                <w:color w:val="000000"/>
              </w:rPr>
            </w:pPr>
            <w:r>
              <w:rPr>
                <w:rFonts w:ascii="Calibri" w:hAnsi="Calibri"/>
                <w:color w:val="000000"/>
              </w:rPr>
              <w:t>40.28082</w:t>
            </w:r>
          </w:p>
        </w:tc>
        <w:tc>
          <w:tcPr>
            <w:tcW w:w="1526" w:type="dxa"/>
          </w:tcPr>
          <w:p w14:paraId="03C57C7A" w14:textId="77777777" w:rsidR="0039293D" w:rsidRDefault="0039293D" w:rsidP="0039293D">
            <w:pPr>
              <w:jc w:val="right"/>
              <w:rPr>
                <w:rFonts w:ascii="Calibri" w:hAnsi="Calibri"/>
                <w:color w:val="000000"/>
              </w:rPr>
            </w:pPr>
            <w:r>
              <w:rPr>
                <w:rFonts w:ascii="Calibri" w:hAnsi="Calibri"/>
                <w:color w:val="000000"/>
              </w:rPr>
              <w:t>-69.31882</w:t>
            </w:r>
          </w:p>
        </w:tc>
        <w:tc>
          <w:tcPr>
            <w:tcW w:w="1702" w:type="dxa"/>
          </w:tcPr>
          <w:p w14:paraId="4A450433" w14:textId="77777777" w:rsidR="0039293D" w:rsidRDefault="0039293D" w:rsidP="0039293D">
            <w:pPr>
              <w:jc w:val="center"/>
            </w:pPr>
            <w:r>
              <w:t>85</w:t>
            </w:r>
          </w:p>
        </w:tc>
      </w:tr>
      <w:tr w:rsidR="0039293D" w14:paraId="3A89B56D" w14:textId="77777777" w:rsidTr="00D57156">
        <w:tc>
          <w:tcPr>
            <w:tcW w:w="990" w:type="dxa"/>
          </w:tcPr>
          <w:p w14:paraId="3CC96D4B" w14:textId="77777777" w:rsidR="0039293D" w:rsidRDefault="0039293D" w:rsidP="0039293D">
            <w:pPr>
              <w:jc w:val="center"/>
              <w:rPr>
                <w:rFonts w:ascii="Calibri" w:hAnsi="Calibri"/>
                <w:color w:val="000000"/>
              </w:rPr>
            </w:pPr>
            <w:r>
              <w:rPr>
                <w:rFonts w:ascii="Calibri" w:hAnsi="Calibri"/>
                <w:color w:val="000000"/>
              </w:rPr>
              <w:t>93</w:t>
            </w:r>
          </w:p>
        </w:tc>
        <w:tc>
          <w:tcPr>
            <w:tcW w:w="1346" w:type="dxa"/>
          </w:tcPr>
          <w:p w14:paraId="1672B8DB" w14:textId="77777777" w:rsidR="0039293D" w:rsidRDefault="0039293D" w:rsidP="0039293D">
            <w:pPr>
              <w:jc w:val="center"/>
              <w:rPr>
                <w:rFonts w:ascii="Calibri" w:hAnsi="Calibri"/>
                <w:color w:val="000000"/>
              </w:rPr>
            </w:pPr>
            <w:r>
              <w:rPr>
                <w:rFonts w:ascii="Calibri" w:hAnsi="Calibri"/>
                <w:color w:val="000000"/>
              </w:rPr>
              <w:t>7/7/18</w:t>
            </w:r>
          </w:p>
        </w:tc>
        <w:tc>
          <w:tcPr>
            <w:tcW w:w="1432" w:type="dxa"/>
          </w:tcPr>
          <w:p w14:paraId="4A2A5E88" w14:textId="77777777" w:rsidR="0039293D" w:rsidRDefault="0039293D" w:rsidP="0039293D">
            <w:pPr>
              <w:jc w:val="center"/>
              <w:rPr>
                <w:rFonts w:ascii="Calibri" w:hAnsi="Calibri"/>
                <w:color w:val="000000"/>
              </w:rPr>
            </w:pPr>
            <w:r>
              <w:rPr>
                <w:rFonts w:ascii="Calibri" w:hAnsi="Calibri"/>
                <w:color w:val="000000"/>
              </w:rPr>
              <w:t>19:11</w:t>
            </w:r>
          </w:p>
        </w:tc>
        <w:tc>
          <w:tcPr>
            <w:tcW w:w="1436" w:type="dxa"/>
          </w:tcPr>
          <w:p w14:paraId="5679715B" w14:textId="77777777" w:rsidR="0039293D" w:rsidRDefault="0039293D" w:rsidP="0039293D">
            <w:pPr>
              <w:jc w:val="right"/>
              <w:rPr>
                <w:rFonts w:ascii="Calibri" w:hAnsi="Calibri"/>
                <w:color w:val="000000"/>
              </w:rPr>
            </w:pPr>
            <w:r>
              <w:rPr>
                <w:rFonts w:ascii="Calibri" w:hAnsi="Calibri"/>
                <w:color w:val="000000"/>
              </w:rPr>
              <w:t>40.282</w:t>
            </w:r>
          </w:p>
        </w:tc>
        <w:tc>
          <w:tcPr>
            <w:tcW w:w="1526" w:type="dxa"/>
          </w:tcPr>
          <w:p w14:paraId="0BFE83C2" w14:textId="77777777" w:rsidR="0039293D" w:rsidRDefault="0039293D" w:rsidP="0039293D">
            <w:pPr>
              <w:jc w:val="right"/>
              <w:rPr>
                <w:rFonts w:ascii="Calibri" w:hAnsi="Calibri"/>
                <w:color w:val="000000"/>
              </w:rPr>
            </w:pPr>
            <w:r>
              <w:rPr>
                <w:rFonts w:ascii="Calibri" w:hAnsi="Calibri"/>
                <w:color w:val="000000"/>
              </w:rPr>
              <w:t>-69.31916</w:t>
            </w:r>
          </w:p>
        </w:tc>
        <w:tc>
          <w:tcPr>
            <w:tcW w:w="1702" w:type="dxa"/>
          </w:tcPr>
          <w:p w14:paraId="3E1158D5" w14:textId="77777777" w:rsidR="0039293D" w:rsidRDefault="0039293D" w:rsidP="0039293D">
            <w:pPr>
              <w:jc w:val="center"/>
            </w:pPr>
            <w:r>
              <w:t>86</w:t>
            </w:r>
          </w:p>
        </w:tc>
      </w:tr>
      <w:tr w:rsidR="0039293D" w14:paraId="3E42BAFF" w14:textId="77777777" w:rsidTr="00D57156">
        <w:tc>
          <w:tcPr>
            <w:tcW w:w="990" w:type="dxa"/>
          </w:tcPr>
          <w:p w14:paraId="5001EC77" w14:textId="77777777" w:rsidR="0039293D" w:rsidRDefault="0039293D" w:rsidP="0039293D">
            <w:pPr>
              <w:jc w:val="center"/>
              <w:rPr>
                <w:rFonts w:ascii="Calibri" w:hAnsi="Calibri"/>
                <w:color w:val="000000"/>
              </w:rPr>
            </w:pPr>
            <w:r>
              <w:rPr>
                <w:rFonts w:ascii="Calibri" w:hAnsi="Calibri"/>
                <w:color w:val="000000"/>
              </w:rPr>
              <w:t>94</w:t>
            </w:r>
          </w:p>
        </w:tc>
        <w:tc>
          <w:tcPr>
            <w:tcW w:w="1346" w:type="dxa"/>
          </w:tcPr>
          <w:p w14:paraId="74D97136" w14:textId="77777777" w:rsidR="0039293D" w:rsidRDefault="0039293D" w:rsidP="0039293D">
            <w:pPr>
              <w:jc w:val="center"/>
              <w:rPr>
                <w:rFonts w:ascii="Calibri" w:hAnsi="Calibri"/>
                <w:color w:val="000000"/>
              </w:rPr>
            </w:pPr>
            <w:r>
              <w:rPr>
                <w:rFonts w:ascii="Calibri" w:hAnsi="Calibri"/>
                <w:color w:val="000000"/>
              </w:rPr>
              <w:t>7/7/18</w:t>
            </w:r>
          </w:p>
        </w:tc>
        <w:tc>
          <w:tcPr>
            <w:tcW w:w="1432" w:type="dxa"/>
          </w:tcPr>
          <w:p w14:paraId="54D9189B" w14:textId="77777777" w:rsidR="0039293D" w:rsidRDefault="0039293D" w:rsidP="0039293D">
            <w:pPr>
              <w:jc w:val="center"/>
              <w:rPr>
                <w:rFonts w:ascii="Calibri" w:hAnsi="Calibri"/>
                <w:color w:val="000000"/>
              </w:rPr>
            </w:pPr>
            <w:r>
              <w:rPr>
                <w:rFonts w:ascii="Calibri" w:hAnsi="Calibri"/>
                <w:color w:val="000000"/>
              </w:rPr>
              <w:t>22:09</w:t>
            </w:r>
          </w:p>
        </w:tc>
        <w:tc>
          <w:tcPr>
            <w:tcW w:w="1436" w:type="dxa"/>
          </w:tcPr>
          <w:p w14:paraId="2791D30B" w14:textId="77777777" w:rsidR="0039293D" w:rsidRDefault="0039293D" w:rsidP="0039293D">
            <w:pPr>
              <w:jc w:val="right"/>
              <w:rPr>
                <w:rFonts w:ascii="Calibri" w:hAnsi="Calibri"/>
                <w:color w:val="000000"/>
              </w:rPr>
            </w:pPr>
            <w:r>
              <w:rPr>
                <w:rFonts w:ascii="Calibri" w:hAnsi="Calibri"/>
                <w:color w:val="000000"/>
              </w:rPr>
              <w:t>40.28419</w:t>
            </w:r>
          </w:p>
        </w:tc>
        <w:tc>
          <w:tcPr>
            <w:tcW w:w="1526" w:type="dxa"/>
          </w:tcPr>
          <w:p w14:paraId="205A1395" w14:textId="77777777" w:rsidR="0039293D" w:rsidRDefault="0039293D" w:rsidP="0039293D">
            <w:pPr>
              <w:jc w:val="right"/>
              <w:rPr>
                <w:rFonts w:ascii="Calibri" w:hAnsi="Calibri"/>
                <w:color w:val="000000"/>
              </w:rPr>
            </w:pPr>
            <w:r>
              <w:rPr>
                <w:rFonts w:ascii="Calibri" w:hAnsi="Calibri"/>
                <w:color w:val="000000"/>
              </w:rPr>
              <w:t>-69.31684</w:t>
            </w:r>
          </w:p>
        </w:tc>
        <w:tc>
          <w:tcPr>
            <w:tcW w:w="1702" w:type="dxa"/>
          </w:tcPr>
          <w:p w14:paraId="3AADF2A7" w14:textId="77777777" w:rsidR="0039293D" w:rsidRDefault="0039293D" w:rsidP="0039293D">
            <w:pPr>
              <w:jc w:val="center"/>
            </w:pPr>
            <w:r>
              <w:t>85</w:t>
            </w:r>
          </w:p>
        </w:tc>
      </w:tr>
      <w:tr w:rsidR="0039293D" w14:paraId="76886530" w14:textId="77777777" w:rsidTr="00D57156">
        <w:tc>
          <w:tcPr>
            <w:tcW w:w="990" w:type="dxa"/>
          </w:tcPr>
          <w:p w14:paraId="210CA9AC" w14:textId="77777777" w:rsidR="0039293D" w:rsidRDefault="0039293D" w:rsidP="0039293D">
            <w:pPr>
              <w:jc w:val="center"/>
              <w:rPr>
                <w:rFonts w:ascii="Calibri" w:hAnsi="Calibri"/>
                <w:color w:val="000000"/>
              </w:rPr>
            </w:pPr>
            <w:r>
              <w:rPr>
                <w:rFonts w:ascii="Calibri" w:hAnsi="Calibri"/>
                <w:color w:val="000000"/>
              </w:rPr>
              <w:t>95</w:t>
            </w:r>
          </w:p>
        </w:tc>
        <w:tc>
          <w:tcPr>
            <w:tcW w:w="1346" w:type="dxa"/>
          </w:tcPr>
          <w:p w14:paraId="7DD5E793" w14:textId="77777777" w:rsidR="0039293D" w:rsidRDefault="0039293D" w:rsidP="0039293D">
            <w:pPr>
              <w:jc w:val="center"/>
              <w:rPr>
                <w:rFonts w:ascii="Calibri" w:hAnsi="Calibri"/>
                <w:color w:val="000000"/>
              </w:rPr>
            </w:pPr>
            <w:r>
              <w:rPr>
                <w:rFonts w:ascii="Calibri" w:hAnsi="Calibri"/>
                <w:color w:val="000000"/>
              </w:rPr>
              <w:t>7/8/18</w:t>
            </w:r>
          </w:p>
        </w:tc>
        <w:tc>
          <w:tcPr>
            <w:tcW w:w="1432" w:type="dxa"/>
          </w:tcPr>
          <w:p w14:paraId="1221E62B" w14:textId="77777777" w:rsidR="0039293D" w:rsidRDefault="0039293D" w:rsidP="0039293D">
            <w:pPr>
              <w:jc w:val="center"/>
              <w:rPr>
                <w:rFonts w:ascii="Calibri" w:hAnsi="Calibri"/>
                <w:color w:val="000000"/>
              </w:rPr>
            </w:pPr>
            <w:r>
              <w:rPr>
                <w:rFonts w:ascii="Calibri" w:hAnsi="Calibri"/>
                <w:color w:val="000000"/>
              </w:rPr>
              <w:t>1:05</w:t>
            </w:r>
          </w:p>
        </w:tc>
        <w:tc>
          <w:tcPr>
            <w:tcW w:w="1436" w:type="dxa"/>
          </w:tcPr>
          <w:p w14:paraId="3987CB86" w14:textId="77777777" w:rsidR="0039293D" w:rsidRDefault="0039293D" w:rsidP="0039293D">
            <w:pPr>
              <w:jc w:val="right"/>
              <w:rPr>
                <w:rFonts w:ascii="Calibri" w:hAnsi="Calibri"/>
                <w:color w:val="000000"/>
              </w:rPr>
            </w:pPr>
            <w:r>
              <w:rPr>
                <w:rFonts w:ascii="Calibri" w:hAnsi="Calibri"/>
                <w:color w:val="000000"/>
              </w:rPr>
              <w:t>40.28082</w:t>
            </w:r>
          </w:p>
        </w:tc>
        <w:tc>
          <w:tcPr>
            <w:tcW w:w="1526" w:type="dxa"/>
          </w:tcPr>
          <w:p w14:paraId="2997AD98" w14:textId="77777777" w:rsidR="0039293D" w:rsidRDefault="0039293D" w:rsidP="0039293D">
            <w:pPr>
              <w:jc w:val="right"/>
              <w:rPr>
                <w:rFonts w:ascii="Calibri" w:hAnsi="Calibri"/>
                <w:color w:val="000000"/>
              </w:rPr>
            </w:pPr>
            <w:r>
              <w:rPr>
                <w:rFonts w:ascii="Calibri" w:hAnsi="Calibri"/>
                <w:color w:val="000000"/>
              </w:rPr>
              <w:t>-69.31416</w:t>
            </w:r>
          </w:p>
        </w:tc>
        <w:tc>
          <w:tcPr>
            <w:tcW w:w="1702" w:type="dxa"/>
          </w:tcPr>
          <w:p w14:paraId="3AEB78DC" w14:textId="77777777" w:rsidR="0039293D" w:rsidRDefault="0039293D" w:rsidP="0039293D">
            <w:pPr>
              <w:jc w:val="center"/>
            </w:pPr>
            <w:r>
              <w:t>85</w:t>
            </w:r>
          </w:p>
        </w:tc>
      </w:tr>
      <w:tr w:rsidR="0039293D" w14:paraId="2DEE1613" w14:textId="77777777" w:rsidTr="00D57156">
        <w:tc>
          <w:tcPr>
            <w:tcW w:w="990" w:type="dxa"/>
          </w:tcPr>
          <w:p w14:paraId="699ED766" w14:textId="77777777" w:rsidR="0039293D" w:rsidRDefault="0039293D" w:rsidP="0039293D">
            <w:pPr>
              <w:jc w:val="center"/>
              <w:rPr>
                <w:rFonts w:ascii="Calibri" w:hAnsi="Calibri"/>
                <w:color w:val="000000"/>
              </w:rPr>
            </w:pPr>
            <w:r>
              <w:rPr>
                <w:rFonts w:ascii="Calibri" w:hAnsi="Calibri"/>
                <w:color w:val="000000"/>
              </w:rPr>
              <w:t>96</w:t>
            </w:r>
          </w:p>
        </w:tc>
        <w:tc>
          <w:tcPr>
            <w:tcW w:w="1346" w:type="dxa"/>
          </w:tcPr>
          <w:p w14:paraId="0DBA52BA" w14:textId="77777777" w:rsidR="0039293D" w:rsidRDefault="0039293D" w:rsidP="0039293D">
            <w:pPr>
              <w:jc w:val="center"/>
              <w:rPr>
                <w:rFonts w:ascii="Calibri" w:hAnsi="Calibri"/>
                <w:color w:val="000000"/>
              </w:rPr>
            </w:pPr>
            <w:r>
              <w:rPr>
                <w:rFonts w:ascii="Calibri" w:hAnsi="Calibri"/>
                <w:color w:val="000000"/>
              </w:rPr>
              <w:t>7/8/18</w:t>
            </w:r>
          </w:p>
        </w:tc>
        <w:tc>
          <w:tcPr>
            <w:tcW w:w="1432" w:type="dxa"/>
          </w:tcPr>
          <w:p w14:paraId="400467E9" w14:textId="77777777" w:rsidR="0039293D" w:rsidRDefault="0039293D" w:rsidP="0039293D">
            <w:pPr>
              <w:jc w:val="center"/>
              <w:rPr>
                <w:rFonts w:ascii="Calibri" w:hAnsi="Calibri"/>
                <w:color w:val="000000"/>
              </w:rPr>
            </w:pPr>
            <w:r>
              <w:rPr>
                <w:rFonts w:ascii="Calibri" w:hAnsi="Calibri"/>
                <w:color w:val="000000"/>
              </w:rPr>
              <w:t>14:55</w:t>
            </w:r>
          </w:p>
        </w:tc>
        <w:tc>
          <w:tcPr>
            <w:tcW w:w="1436" w:type="dxa"/>
          </w:tcPr>
          <w:p w14:paraId="04133448" w14:textId="77777777" w:rsidR="0039293D" w:rsidRDefault="0039293D" w:rsidP="0039293D">
            <w:pPr>
              <w:jc w:val="right"/>
              <w:rPr>
                <w:rFonts w:ascii="Calibri" w:hAnsi="Calibri"/>
                <w:color w:val="000000"/>
              </w:rPr>
            </w:pPr>
            <w:r>
              <w:rPr>
                <w:rFonts w:ascii="Calibri" w:hAnsi="Calibri"/>
                <w:color w:val="000000"/>
              </w:rPr>
              <w:t>39.09681</w:t>
            </w:r>
          </w:p>
        </w:tc>
        <w:tc>
          <w:tcPr>
            <w:tcW w:w="1526" w:type="dxa"/>
          </w:tcPr>
          <w:p w14:paraId="6FC97170" w14:textId="77777777" w:rsidR="0039293D" w:rsidRDefault="0039293D" w:rsidP="0039293D">
            <w:pPr>
              <w:jc w:val="right"/>
              <w:rPr>
                <w:rFonts w:ascii="Calibri" w:hAnsi="Calibri"/>
                <w:color w:val="000000"/>
              </w:rPr>
            </w:pPr>
            <w:r>
              <w:rPr>
                <w:rFonts w:ascii="Calibri" w:hAnsi="Calibri"/>
                <w:color w:val="000000"/>
              </w:rPr>
              <w:t>-72.212</w:t>
            </w:r>
          </w:p>
        </w:tc>
        <w:tc>
          <w:tcPr>
            <w:tcW w:w="1702" w:type="dxa"/>
          </w:tcPr>
          <w:p w14:paraId="1E11DA3D" w14:textId="77777777" w:rsidR="0039293D" w:rsidRDefault="0039293D" w:rsidP="0039293D">
            <w:pPr>
              <w:jc w:val="center"/>
            </w:pPr>
            <w:r>
              <w:t>1509</w:t>
            </w:r>
          </w:p>
        </w:tc>
      </w:tr>
      <w:tr w:rsidR="0039293D" w14:paraId="1A63AFC7" w14:textId="77777777" w:rsidTr="00D57156">
        <w:tc>
          <w:tcPr>
            <w:tcW w:w="990" w:type="dxa"/>
          </w:tcPr>
          <w:p w14:paraId="21D1AE6C" w14:textId="77777777" w:rsidR="0039293D" w:rsidRDefault="0039293D" w:rsidP="0039293D">
            <w:pPr>
              <w:jc w:val="center"/>
              <w:rPr>
                <w:rFonts w:ascii="Calibri" w:hAnsi="Calibri"/>
                <w:color w:val="000000"/>
              </w:rPr>
            </w:pPr>
            <w:r>
              <w:rPr>
                <w:rFonts w:ascii="Calibri" w:hAnsi="Calibri"/>
                <w:color w:val="000000"/>
              </w:rPr>
              <w:t>97</w:t>
            </w:r>
          </w:p>
        </w:tc>
        <w:tc>
          <w:tcPr>
            <w:tcW w:w="1346" w:type="dxa"/>
          </w:tcPr>
          <w:p w14:paraId="041D1EB5" w14:textId="77777777" w:rsidR="0039293D" w:rsidRDefault="0039293D" w:rsidP="0039293D">
            <w:pPr>
              <w:jc w:val="center"/>
              <w:rPr>
                <w:rFonts w:ascii="Calibri" w:hAnsi="Calibri"/>
                <w:color w:val="000000"/>
              </w:rPr>
            </w:pPr>
            <w:r>
              <w:rPr>
                <w:rFonts w:ascii="Calibri" w:hAnsi="Calibri"/>
                <w:color w:val="000000"/>
              </w:rPr>
              <w:t>7/8/18</w:t>
            </w:r>
          </w:p>
        </w:tc>
        <w:tc>
          <w:tcPr>
            <w:tcW w:w="1432" w:type="dxa"/>
          </w:tcPr>
          <w:p w14:paraId="6C2FC571" w14:textId="77777777" w:rsidR="0039293D" w:rsidRDefault="0039293D" w:rsidP="0039293D">
            <w:pPr>
              <w:jc w:val="center"/>
              <w:rPr>
                <w:rFonts w:ascii="Calibri" w:hAnsi="Calibri"/>
                <w:color w:val="000000"/>
              </w:rPr>
            </w:pPr>
            <w:r>
              <w:rPr>
                <w:rFonts w:ascii="Calibri" w:hAnsi="Calibri"/>
                <w:color w:val="000000"/>
              </w:rPr>
              <w:t>18:34</w:t>
            </w:r>
          </w:p>
        </w:tc>
        <w:tc>
          <w:tcPr>
            <w:tcW w:w="1436" w:type="dxa"/>
          </w:tcPr>
          <w:p w14:paraId="7FB66906" w14:textId="77777777" w:rsidR="0039293D" w:rsidRDefault="0039293D" w:rsidP="0039293D">
            <w:pPr>
              <w:jc w:val="right"/>
              <w:rPr>
                <w:rFonts w:ascii="Calibri" w:hAnsi="Calibri"/>
                <w:color w:val="000000"/>
              </w:rPr>
            </w:pPr>
            <w:r>
              <w:rPr>
                <w:rFonts w:ascii="Calibri" w:hAnsi="Calibri"/>
                <w:color w:val="000000"/>
              </w:rPr>
              <w:t>39.26952</w:t>
            </w:r>
          </w:p>
        </w:tc>
        <w:tc>
          <w:tcPr>
            <w:tcW w:w="1526" w:type="dxa"/>
          </w:tcPr>
          <w:p w14:paraId="13E7F774" w14:textId="77777777" w:rsidR="0039293D" w:rsidRDefault="0039293D" w:rsidP="0039293D">
            <w:pPr>
              <w:jc w:val="right"/>
              <w:rPr>
                <w:rFonts w:ascii="Calibri" w:hAnsi="Calibri"/>
                <w:color w:val="000000"/>
              </w:rPr>
            </w:pPr>
            <w:r>
              <w:rPr>
                <w:rFonts w:ascii="Calibri" w:hAnsi="Calibri"/>
                <w:color w:val="000000"/>
              </w:rPr>
              <w:t>-72.44701</w:t>
            </w:r>
          </w:p>
        </w:tc>
        <w:tc>
          <w:tcPr>
            <w:tcW w:w="1702" w:type="dxa"/>
          </w:tcPr>
          <w:p w14:paraId="450CE2C0" w14:textId="77777777" w:rsidR="0039293D" w:rsidRDefault="0039293D" w:rsidP="0039293D">
            <w:pPr>
              <w:jc w:val="center"/>
            </w:pPr>
            <w:r>
              <w:t>154</w:t>
            </w:r>
          </w:p>
        </w:tc>
      </w:tr>
      <w:tr w:rsidR="0039293D" w14:paraId="6920319A" w14:textId="77777777" w:rsidTr="00D57156">
        <w:tc>
          <w:tcPr>
            <w:tcW w:w="990" w:type="dxa"/>
          </w:tcPr>
          <w:p w14:paraId="7D5B1877" w14:textId="77777777" w:rsidR="0039293D" w:rsidRDefault="0039293D" w:rsidP="0039293D">
            <w:pPr>
              <w:jc w:val="center"/>
              <w:rPr>
                <w:rFonts w:ascii="Calibri" w:hAnsi="Calibri"/>
                <w:color w:val="000000"/>
              </w:rPr>
            </w:pPr>
            <w:r>
              <w:rPr>
                <w:rFonts w:ascii="Calibri" w:hAnsi="Calibri"/>
                <w:color w:val="000000"/>
              </w:rPr>
              <w:t>98</w:t>
            </w:r>
          </w:p>
        </w:tc>
        <w:tc>
          <w:tcPr>
            <w:tcW w:w="1346" w:type="dxa"/>
          </w:tcPr>
          <w:p w14:paraId="2AC68FC2" w14:textId="77777777" w:rsidR="0039293D" w:rsidRDefault="0039293D" w:rsidP="0039293D">
            <w:pPr>
              <w:jc w:val="center"/>
              <w:rPr>
                <w:rFonts w:ascii="Calibri" w:hAnsi="Calibri"/>
                <w:color w:val="000000"/>
              </w:rPr>
            </w:pPr>
            <w:r>
              <w:rPr>
                <w:rFonts w:ascii="Calibri" w:hAnsi="Calibri"/>
                <w:color w:val="000000"/>
              </w:rPr>
              <w:t>7/8/18</w:t>
            </w:r>
          </w:p>
        </w:tc>
        <w:tc>
          <w:tcPr>
            <w:tcW w:w="1432" w:type="dxa"/>
          </w:tcPr>
          <w:p w14:paraId="1E85C924" w14:textId="77777777" w:rsidR="0039293D" w:rsidRDefault="0039293D" w:rsidP="0039293D">
            <w:pPr>
              <w:jc w:val="center"/>
              <w:rPr>
                <w:rFonts w:ascii="Calibri" w:hAnsi="Calibri"/>
                <w:color w:val="000000"/>
              </w:rPr>
            </w:pPr>
            <w:r>
              <w:rPr>
                <w:rFonts w:ascii="Calibri" w:hAnsi="Calibri"/>
                <w:color w:val="000000"/>
              </w:rPr>
              <w:t>20:01</w:t>
            </w:r>
          </w:p>
        </w:tc>
        <w:tc>
          <w:tcPr>
            <w:tcW w:w="1436" w:type="dxa"/>
          </w:tcPr>
          <w:p w14:paraId="0D821E62" w14:textId="77777777" w:rsidR="0039293D" w:rsidRDefault="0039293D" w:rsidP="0039293D">
            <w:pPr>
              <w:jc w:val="right"/>
              <w:rPr>
                <w:rFonts w:ascii="Calibri" w:hAnsi="Calibri"/>
                <w:color w:val="000000"/>
              </w:rPr>
            </w:pPr>
            <w:r>
              <w:rPr>
                <w:rFonts w:ascii="Calibri" w:hAnsi="Calibri"/>
                <w:color w:val="000000"/>
              </w:rPr>
              <w:t>39.36081</w:t>
            </w:r>
          </w:p>
        </w:tc>
        <w:tc>
          <w:tcPr>
            <w:tcW w:w="1526" w:type="dxa"/>
          </w:tcPr>
          <w:p w14:paraId="53D440D6" w14:textId="77777777" w:rsidR="0039293D" w:rsidRDefault="0039293D" w:rsidP="0039293D">
            <w:pPr>
              <w:jc w:val="right"/>
              <w:rPr>
                <w:rFonts w:ascii="Calibri" w:hAnsi="Calibri"/>
                <w:color w:val="000000"/>
              </w:rPr>
            </w:pPr>
            <w:r>
              <w:rPr>
                <w:rFonts w:ascii="Calibri" w:hAnsi="Calibri"/>
                <w:color w:val="000000"/>
              </w:rPr>
              <w:t>-72.56716</w:t>
            </w:r>
          </w:p>
        </w:tc>
        <w:tc>
          <w:tcPr>
            <w:tcW w:w="1702" w:type="dxa"/>
          </w:tcPr>
          <w:p w14:paraId="10C8242B" w14:textId="77777777" w:rsidR="0039293D" w:rsidRDefault="0039293D" w:rsidP="0039293D">
            <w:pPr>
              <w:jc w:val="center"/>
            </w:pPr>
            <w:r>
              <w:t>130</w:t>
            </w:r>
          </w:p>
        </w:tc>
      </w:tr>
      <w:tr w:rsidR="0039293D" w14:paraId="2A067F72" w14:textId="77777777" w:rsidTr="00D57156">
        <w:tc>
          <w:tcPr>
            <w:tcW w:w="990" w:type="dxa"/>
          </w:tcPr>
          <w:p w14:paraId="131BD2B1" w14:textId="77777777" w:rsidR="0039293D" w:rsidRDefault="0039293D" w:rsidP="0039293D">
            <w:pPr>
              <w:jc w:val="center"/>
              <w:rPr>
                <w:rFonts w:ascii="Calibri" w:hAnsi="Calibri"/>
                <w:color w:val="000000"/>
              </w:rPr>
            </w:pPr>
            <w:r>
              <w:rPr>
                <w:rFonts w:ascii="Calibri" w:hAnsi="Calibri"/>
                <w:color w:val="000000"/>
              </w:rPr>
              <w:t>99</w:t>
            </w:r>
          </w:p>
        </w:tc>
        <w:tc>
          <w:tcPr>
            <w:tcW w:w="1346" w:type="dxa"/>
          </w:tcPr>
          <w:p w14:paraId="2D6E7970" w14:textId="77777777" w:rsidR="0039293D" w:rsidRDefault="0039293D" w:rsidP="0039293D">
            <w:pPr>
              <w:jc w:val="center"/>
              <w:rPr>
                <w:rFonts w:ascii="Calibri" w:hAnsi="Calibri"/>
                <w:color w:val="000000"/>
              </w:rPr>
            </w:pPr>
            <w:r>
              <w:rPr>
                <w:rFonts w:ascii="Calibri" w:hAnsi="Calibri"/>
                <w:color w:val="000000"/>
              </w:rPr>
              <w:t>7/8/18</w:t>
            </w:r>
          </w:p>
        </w:tc>
        <w:tc>
          <w:tcPr>
            <w:tcW w:w="1432" w:type="dxa"/>
          </w:tcPr>
          <w:p w14:paraId="02358CD1" w14:textId="77777777" w:rsidR="0039293D" w:rsidRDefault="0039293D" w:rsidP="0039293D">
            <w:pPr>
              <w:jc w:val="center"/>
              <w:rPr>
                <w:rFonts w:ascii="Calibri" w:hAnsi="Calibri"/>
                <w:color w:val="000000"/>
              </w:rPr>
            </w:pPr>
            <w:r>
              <w:rPr>
                <w:rFonts w:ascii="Calibri" w:hAnsi="Calibri"/>
                <w:color w:val="000000"/>
              </w:rPr>
              <w:t>22:25</w:t>
            </w:r>
          </w:p>
        </w:tc>
        <w:tc>
          <w:tcPr>
            <w:tcW w:w="1436" w:type="dxa"/>
          </w:tcPr>
          <w:p w14:paraId="5B67DA35" w14:textId="77777777" w:rsidR="0039293D" w:rsidRDefault="0039293D" w:rsidP="0039293D">
            <w:pPr>
              <w:jc w:val="right"/>
              <w:rPr>
                <w:rFonts w:ascii="Calibri" w:hAnsi="Calibri"/>
                <w:color w:val="000000"/>
              </w:rPr>
            </w:pPr>
            <w:r>
              <w:rPr>
                <w:rFonts w:ascii="Calibri" w:hAnsi="Calibri"/>
                <w:color w:val="000000"/>
              </w:rPr>
              <w:t>39.45234</w:t>
            </w:r>
          </w:p>
        </w:tc>
        <w:tc>
          <w:tcPr>
            <w:tcW w:w="1526" w:type="dxa"/>
          </w:tcPr>
          <w:p w14:paraId="3A2B0A82" w14:textId="77777777" w:rsidR="0039293D" w:rsidRDefault="0039293D" w:rsidP="0039293D">
            <w:pPr>
              <w:jc w:val="right"/>
              <w:rPr>
                <w:rFonts w:ascii="Calibri" w:hAnsi="Calibri"/>
                <w:color w:val="000000"/>
              </w:rPr>
            </w:pPr>
            <w:r>
              <w:rPr>
                <w:rFonts w:ascii="Calibri" w:hAnsi="Calibri"/>
                <w:color w:val="000000"/>
              </w:rPr>
              <w:t>-72.686</w:t>
            </w:r>
          </w:p>
        </w:tc>
        <w:tc>
          <w:tcPr>
            <w:tcW w:w="1702" w:type="dxa"/>
          </w:tcPr>
          <w:p w14:paraId="203EF33F" w14:textId="77777777" w:rsidR="0039293D" w:rsidRDefault="0039293D" w:rsidP="0039293D">
            <w:pPr>
              <w:jc w:val="center"/>
            </w:pPr>
            <w:r>
              <w:t>88</w:t>
            </w:r>
          </w:p>
        </w:tc>
      </w:tr>
      <w:tr w:rsidR="0039293D" w14:paraId="5DC82051" w14:textId="77777777" w:rsidTr="00D57156">
        <w:tc>
          <w:tcPr>
            <w:tcW w:w="990" w:type="dxa"/>
          </w:tcPr>
          <w:p w14:paraId="5653FDCC" w14:textId="77777777" w:rsidR="0039293D" w:rsidRDefault="0039293D" w:rsidP="0039293D">
            <w:pPr>
              <w:jc w:val="center"/>
              <w:rPr>
                <w:rFonts w:ascii="Calibri" w:hAnsi="Calibri"/>
                <w:color w:val="000000"/>
              </w:rPr>
            </w:pPr>
            <w:r>
              <w:rPr>
                <w:rFonts w:ascii="Calibri" w:hAnsi="Calibri"/>
                <w:color w:val="000000"/>
              </w:rPr>
              <w:t>100</w:t>
            </w:r>
          </w:p>
        </w:tc>
        <w:tc>
          <w:tcPr>
            <w:tcW w:w="1346" w:type="dxa"/>
          </w:tcPr>
          <w:p w14:paraId="6F3C5C97" w14:textId="77777777" w:rsidR="0039293D" w:rsidRDefault="0039293D" w:rsidP="0039293D">
            <w:pPr>
              <w:jc w:val="center"/>
              <w:rPr>
                <w:rFonts w:ascii="Calibri" w:hAnsi="Calibri"/>
                <w:color w:val="000000"/>
              </w:rPr>
            </w:pPr>
            <w:r>
              <w:rPr>
                <w:rFonts w:ascii="Calibri" w:hAnsi="Calibri"/>
                <w:color w:val="000000"/>
              </w:rPr>
              <w:t>7/9/18</w:t>
            </w:r>
          </w:p>
        </w:tc>
        <w:tc>
          <w:tcPr>
            <w:tcW w:w="1432" w:type="dxa"/>
          </w:tcPr>
          <w:p w14:paraId="79B8F2C1" w14:textId="77777777" w:rsidR="0039293D" w:rsidRDefault="0039293D" w:rsidP="0039293D">
            <w:pPr>
              <w:jc w:val="center"/>
              <w:rPr>
                <w:rFonts w:ascii="Calibri" w:hAnsi="Calibri"/>
                <w:color w:val="000000"/>
              </w:rPr>
            </w:pPr>
            <w:r>
              <w:rPr>
                <w:rFonts w:ascii="Calibri" w:hAnsi="Calibri"/>
                <w:color w:val="000000"/>
              </w:rPr>
              <w:t>0:12</w:t>
            </w:r>
          </w:p>
        </w:tc>
        <w:tc>
          <w:tcPr>
            <w:tcW w:w="1436" w:type="dxa"/>
          </w:tcPr>
          <w:p w14:paraId="4745D784" w14:textId="77777777" w:rsidR="0039293D" w:rsidRDefault="0039293D" w:rsidP="0039293D">
            <w:pPr>
              <w:jc w:val="right"/>
              <w:rPr>
                <w:rFonts w:ascii="Calibri" w:hAnsi="Calibri"/>
                <w:color w:val="000000"/>
              </w:rPr>
            </w:pPr>
            <w:r>
              <w:rPr>
                <w:rFonts w:ascii="Calibri" w:hAnsi="Calibri"/>
                <w:color w:val="000000"/>
              </w:rPr>
              <w:t>39.6375</w:t>
            </w:r>
          </w:p>
        </w:tc>
        <w:tc>
          <w:tcPr>
            <w:tcW w:w="1526" w:type="dxa"/>
          </w:tcPr>
          <w:p w14:paraId="5D69B11A" w14:textId="77777777" w:rsidR="0039293D" w:rsidRDefault="0039293D" w:rsidP="0039293D">
            <w:pPr>
              <w:jc w:val="right"/>
              <w:rPr>
                <w:rFonts w:ascii="Calibri" w:hAnsi="Calibri"/>
                <w:color w:val="000000"/>
              </w:rPr>
            </w:pPr>
            <w:r>
              <w:rPr>
                <w:rFonts w:ascii="Calibri" w:hAnsi="Calibri"/>
                <w:color w:val="000000"/>
              </w:rPr>
              <w:t>-72.91866</w:t>
            </w:r>
          </w:p>
        </w:tc>
        <w:tc>
          <w:tcPr>
            <w:tcW w:w="1702" w:type="dxa"/>
          </w:tcPr>
          <w:p w14:paraId="3ABC1D98" w14:textId="77777777" w:rsidR="0039293D" w:rsidRDefault="0039293D" w:rsidP="0039293D">
            <w:pPr>
              <w:jc w:val="center"/>
            </w:pPr>
            <w:r>
              <w:t>65</w:t>
            </w:r>
          </w:p>
        </w:tc>
      </w:tr>
      <w:tr w:rsidR="0039293D" w14:paraId="2779120A" w14:textId="77777777" w:rsidTr="00D57156">
        <w:tc>
          <w:tcPr>
            <w:tcW w:w="990" w:type="dxa"/>
          </w:tcPr>
          <w:p w14:paraId="618CA3EF" w14:textId="77777777" w:rsidR="0039293D" w:rsidRDefault="0039293D" w:rsidP="0039293D">
            <w:pPr>
              <w:jc w:val="center"/>
              <w:rPr>
                <w:rFonts w:ascii="Calibri" w:hAnsi="Calibri"/>
                <w:color w:val="000000"/>
              </w:rPr>
            </w:pPr>
            <w:r>
              <w:rPr>
                <w:rFonts w:ascii="Calibri" w:hAnsi="Calibri"/>
                <w:color w:val="000000"/>
              </w:rPr>
              <w:t>101</w:t>
            </w:r>
          </w:p>
        </w:tc>
        <w:tc>
          <w:tcPr>
            <w:tcW w:w="1346" w:type="dxa"/>
          </w:tcPr>
          <w:p w14:paraId="6B79DFDD" w14:textId="77777777" w:rsidR="0039293D" w:rsidRDefault="0039293D" w:rsidP="0039293D">
            <w:pPr>
              <w:jc w:val="center"/>
              <w:rPr>
                <w:rFonts w:ascii="Calibri" w:hAnsi="Calibri"/>
                <w:color w:val="000000"/>
              </w:rPr>
            </w:pPr>
            <w:r>
              <w:rPr>
                <w:rFonts w:ascii="Calibri" w:hAnsi="Calibri"/>
                <w:color w:val="000000"/>
              </w:rPr>
              <w:t>7/9/18</w:t>
            </w:r>
          </w:p>
        </w:tc>
        <w:tc>
          <w:tcPr>
            <w:tcW w:w="1432" w:type="dxa"/>
          </w:tcPr>
          <w:p w14:paraId="3D8E0B89" w14:textId="77777777" w:rsidR="0039293D" w:rsidRDefault="0039293D" w:rsidP="0039293D">
            <w:pPr>
              <w:jc w:val="center"/>
              <w:rPr>
                <w:rFonts w:ascii="Calibri" w:hAnsi="Calibri"/>
                <w:color w:val="000000"/>
              </w:rPr>
            </w:pPr>
            <w:r>
              <w:rPr>
                <w:rFonts w:ascii="Calibri" w:hAnsi="Calibri"/>
                <w:color w:val="000000"/>
              </w:rPr>
              <w:t>2:00</w:t>
            </w:r>
          </w:p>
        </w:tc>
        <w:tc>
          <w:tcPr>
            <w:tcW w:w="1436" w:type="dxa"/>
          </w:tcPr>
          <w:p w14:paraId="0D5D5021" w14:textId="77777777" w:rsidR="0039293D" w:rsidRDefault="0039293D" w:rsidP="0039293D">
            <w:pPr>
              <w:jc w:val="right"/>
              <w:rPr>
                <w:rFonts w:ascii="Calibri" w:hAnsi="Calibri"/>
                <w:color w:val="000000"/>
              </w:rPr>
            </w:pPr>
            <w:r>
              <w:rPr>
                <w:rFonts w:ascii="Calibri" w:hAnsi="Calibri"/>
                <w:color w:val="000000"/>
              </w:rPr>
              <w:t>39.82582</w:t>
            </w:r>
          </w:p>
        </w:tc>
        <w:tc>
          <w:tcPr>
            <w:tcW w:w="1526" w:type="dxa"/>
          </w:tcPr>
          <w:p w14:paraId="4FD7AECB" w14:textId="77777777" w:rsidR="0039293D" w:rsidRDefault="0039293D" w:rsidP="0039293D">
            <w:pPr>
              <w:jc w:val="right"/>
              <w:rPr>
                <w:rFonts w:ascii="Calibri" w:hAnsi="Calibri"/>
                <w:color w:val="000000"/>
              </w:rPr>
            </w:pPr>
            <w:r>
              <w:rPr>
                <w:rFonts w:ascii="Calibri" w:hAnsi="Calibri"/>
                <w:color w:val="000000"/>
              </w:rPr>
              <w:t>-73.16</w:t>
            </w:r>
          </w:p>
        </w:tc>
        <w:tc>
          <w:tcPr>
            <w:tcW w:w="1702" w:type="dxa"/>
          </w:tcPr>
          <w:p w14:paraId="2059936A" w14:textId="77777777" w:rsidR="0039293D" w:rsidRDefault="0039293D" w:rsidP="0039293D">
            <w:pPr>
              <w:jc w:val="center"/>
            </w:pPr>
            <w:r>
              <w:t>49</w:t>
            </w:r>
          </w:p>
        </w:tc>
      </w:tr>
      <w:tr w:rsidR="0039293D" w14:paraId="2B238179" w14:textId="77777777" w:rsidTr="00D57156">
        <w:tc>
          <w:tcPr>
            <w:tcW w:w="990" w:type="dxa"/>
          </w:tcPr>
          <w:p w14:paraId="6AB5DCE0" w14:textId="77777777" w:rsidR="0039293D" w:rsidRDefault="0039293D" w:rsidP="0039293D">
            <w:pPr>
              <w:jc w:val="center"/>
              <w:rPr>
                <w:rFonts w:ascii="Calibri" w:hAnsi="Calibri"/>
                <w:color w:val="000000"/>
              </w:rPr>
            </w:pPr>
            <w:r>
              <w:rPr>
                <w:rFonts w:ascii="Calibri" w:hAnsi="Calibri"/>
                <w:color w:val="000000"/>
              </w:rPr>
              <w:t>102</w:t>
            </w:r>
          </w:p>
        </w:tc>
        <w:tc>
          <w:tcPr>
            <w:tcW w:w="1346" w:type="dxa"/>
          </w:tcPr>
          <w:p w14:paraId="5DE77602" w14:textId="77777777" w:rsidR="0039293D" w:rsidRDefault="0039293D" w:rsidP="0039293D">
            <w:pPr>
              <w:jc w:val="center"/>
              <w:rPr>
                <w:rFonts w:ascii="Calibri" w:hAnsi="Calibri"/>
                <w:color w:val="000000"/>
              </w:rPr>
            </w:pPr>
            <w:r>
              <w:rPr>
                <w:rFonts w:ascii="Calibri" w:hAnsi="Calibri"/>
                <w:color w:val="000000"/>
              </w:rPr>
              <w:t>7/9/18</w:t>
            </w:r>
          </w:p>
        </w:tc>
        <w:tc>
          <w:tcPr>
            <w:tcW w:w="1432" w:type="dxa"/>
          </w:tcPr>
          <w:p w14:paraId="13A71581" w14:textId="77777777" w:rsidR="0039293D" w:rsidRDefault="0039293D" w:rsidP="0039293D">
            <w:pPr>
              <w:jc w:val="center"/>
              <w:rPr>
                <w:rFonts w:ascii="Calibri" w:hAnsi="Calibri"/>
                <w:color w:val="000000"/>
              </w:rPr>
            </w:pPr>
            <w:r>
              <w:rPr>
                <w:rFonts w:ascii="Calibri" w:hAnsi="Calibri"/>
                <w:color w:val="000000"/>
              </w:rPr>
              <w:t>3:53</w:t>
            </w:r>
          </w:p>
        </w:tc>
        <w:tc>
          <w:tcPr>
            <w:tcW w:w="1436" w:type="dxa"/>
          </w:tcPr>
          <w:p w14:paraId="0BF0A320" w14:textId="77777777" w:rsidR="0039293D" w:rsidRDefault="0039293D" w:rsidP="0039293D">
            <w:pPr>
              <w:jc w:val="right"/>
              <w:rPr>
                <w:rFonts w:ascii="Calibri" w:hAnsi="Calibri"/>
                <w:color w:val="000000"/>
              </w:rPr>
            </w:pPr>
            <w:r>
              <w:rPr>
                <w:rFonts w:ascii="Calibri" w:hAnsi="Calibri"/>
                <w:color w:val="000000"/>
              </w:rPr>
              <w:t>40.0135</w:t>
            </w:r>
          </w:p>
        </w:tc>
        <w:tc>
          <w:tcPr>
            <w:tcW w:w="1526" w:type="dxa"/>
          </w:tcPr>
          <w:p w14:paraId="29AEAB03" w14:textId="77777777" w:rsidR="0039293D" w:rsidRDefault="0039293D" w:rsidP="0039293D">
            <w:pPr>
              <w:jc w:val="right"/>
              <w:rPr>
                <w:rFonts w:ascii="Calibri" w:hAnsi="Calibri"/>
                <w:color w:val="000000"/>
              </w:rPr>
            </w:pPr>
            <w:r>
              <w:rPr>
                <w:rFonts w:ascii="Calibri" w:hAnsi="Calibri"/>
                <w:color w:val="000000"/>
              </w:rPr>
              <w:t>-73.396</w:t>
            </w:r>
          </w:p>
        </w:tc>
        <w:tc>
          <w:tcPr>
            <w:tcW w:w="1702" w:type="dxa"/>
          </w:tcPr>
          <w:p w14:paraId="2CE36842" w14:textId="77777777" w:rsidR="0039293D" w:rsidRDefault="0039293D" w:rsidP="0039293D">
            <w:pPr>
              <w:jc w:val="center"/>
            </w:pPr>
            <w:r>
              <w:t>78</w:t>
            </w:r>
          </w:p>
        </w:tc>
      </w:tr>
      <w:tr w:rsidR="0039293D" w14:paraId="3A187903" w14:textId="77777777" w:rsidTr="00D57156">
        <w:tc>
          <w:tcPr>
            <w:tcW w:w="990" w:type="dxa"/>
          </w:tcPr>
          <w:p w14:paraId="0C2ABC1A" w14:textId="77777777" w:rsidR="0039293D" w:rsidRDefault="0039293D" w:rsidP="0039293D">
            <w:pPr>
              <w:jc w:val="center"/>
              <w:rPr>
                <w:rFonts w:ascii="Calibri" w:hAnsi="Calibri"/>
                <w:color w:val="000000"/>
              </w:rPr>
            </w:pPr>
            <w:r>
              <w:rPr>
                <w:rFonts w:ascii="Calibri" w:hAnsi="Calibri"/>
                <w:color w:val="000000"/>
              </w:rPr>
              <w:t>103</w:t>
            </w:r>
          </w:p>
        </w:tc>
        <w:tc>
          <w:tcPr>
            <w:tcW w:w="1346" w:type="dxa"/>
          </w:tcPr>
          <w:p w14:paraId="5E7EED50" w14:textId="77777777" w:rsidR="0039293D" w:rsidRDefault="0039293D" w:rsidP="0039293D">
            <w:pPr>
              <w:jc w:val="center"/>
              <w:rPr>
                <w:rFonts w:ascii="Calibri" w:hAnsi="Calibri"/>
                <w:color w:val="000000"/>
              </w:rPr>
            </w:pPr>
            <w:r>
              <w:rPr>
                <w:rFonts w:ascii="Calibri" w:hAnsi="Calibri"/>
                <w:color w:val="000000"/>
              </w:rPr>
              <w:t>7/9/18</w:t>
            </w:r>
          </w:p>
        </w:tc>
        <w:tc>
          <w:tcPr>
            <w:tcW w:w="1432" w:type="dxa"/>
          </w:tcPr>
          <w:p w14:paraId="4662F4EC" w14:textId="77777777" w:rsidR="0039293D" w:rsidRDefault="0039293D" w:rsidP="0039293D">
            <w:pPr>
              <w:jc w:val="center"/>
              <w:rPr>
                <w:rFonts w:ascii="Calibri" w:hAnsi="Calibri"/>
                <w:color w:val="000000"/>
              </w:rPr>
            </w:pPr>
            <w:r>
              <w:rPr>
                <w:rFonts w:ascii="Calibri" w:hAnsi="Calibri"/>
                <w:color w:val="000000"/>
              </w:rPr>
              <w:t>4:58</w:t>
            </w:r>
          </w:p>
        </w:tc>
        <w:tc>
          <w:tcPr>
            <w:tcW w:w="1436" w:type="dxa"/>
          </w:tcPr>
          <w:p w14:paraId="5D5AD9EC" w14:textId="77777777" w:rsidR="0039293D" w:rsidRDefault="0039293D" w:rsidP="0039293D">
            <w:pPr>
              <w:jc w:val="right"/>
              <w:rPr>
                <w:rFonts w:ascii="Calibri" w:hAnsi="Calibri"/>
                <w:color w:val="000000"/>
              </w:rPr>
            </w:pPr>
            <w:r>
              <w:rPr>
                <w:rFonts w:ascii="Calibri" w:hAnsi="Calibri"/>
                <w:color w:val="000000"/>
              </w:rPr>
              <w:t>40.10166</w:t>
            </w:r>
          </w:p>
        </w:tc>
        <w:tc>
          <w:tcPr>
            <w:tcW w:w="1526" w:type="dxa"/>
          </w:tcPr>
          <w:p w14:paraId="01672AEC" w14:textId="77777777" w:rsidR="0039293D" w:rsidRDefault="0039293D" w:rsidP="0039293D">
            <w:pPr>
              <w:jc w:val="right"/>
              <w:rPr>
                <w:rFonts w:ascii="Calibri" w:hAnsi="Calibri"/>
                <w:color w:val="000000"/>
              </w:rPr>
            </w:pPr>
            <w:r>
              <w:rPr>
                <w:rFonts w:ascii="Calibri" w:hAnsi="Calibri"/>
                <w:color w:val="000000"/>
              </w:rPr>
              <w:t>-73.51282</w:t>
            </w:r>
          </w:p>
        </w:tc>
        <w:tc>
          <w:tcPr>
            <w:tcW w:w="1702" w:type="dxa"/>
          </w:tcPr>
          <w:p w14:paraId="6DE660B2" w14:textId="77777777" w:rsidR="0039293D" w:rsidRDefault="0039293D" w:rsidP="0039293D">
            <w:pPr>
              <w:jc w:val="center"/>
            </w:pPr>
            <w:r>
              <w:t>47</w:t>
            </w:r>
          </w:p>
        </w:tc>
      </w:tr>
      <w:tr w:rsidR="0039293D" w14:paraId="05ADD4C9" w14:textId="77777777" w:rsidTr="00D57156">
        <w:tc>
          <w:tcPr>
            <w:tcW w:w="990" w:type="dxa"/>
          </w:tcPr>
          <w:p w14:paraId="57E74021" w14:textId="77777777" w:rsidR="0039293D" w:rsidRDefault="0039293D" w:rsidP="0039293D">
            <w:pPr>
              <w:jc w:val="center"/>
              <w:rPr>
                <w:rFonts w:ascii="Calibri" w:hAnsi="Calibri"/>
                <w:color w:val="000000"/>
              </w:rPr>
            </w:pPr>
            <w:r>
              <w:rPr>
                <w:rFonts w:ascii="Calibri" w:hAnsi="Calibri"/>
                <w:color w:val="000000"/>
              </w:rPr>
              <w:t>104</w:t>
            </w:r>
          </w:p>
        </w:tc>
        <w:tc>
          <w:tcPr>
            <w:tcW w:w="1346" w:type="dxa"/>
          </w:tcPr>
          <w:p w14:paraId="5D941C3C" w14:textId="77777777" w:rsidR="0039293D" w:rsidRDefault="0039293D" w:rsidP="0039293D">
            <w:pPr>
              <w:jc w:val="center"/>
              <w:rPr>
                <w:rFonts w:ascii="Calibri" w:hAnsi="Calibri"/>
                <w:color w:val="000000"/>
              </w:rPr>
            </w:pPr>
            <w:r>
              <w:rPr>
                <w:rFonts w:ascii="Calibri" w:hAnsi="Calibri"/>
                <w:color w:val="000000"/>
              </w:rPr>
              <w:t>7/9/18</w:t>
            </w:r>
          </w:p>
        </w:tc>
        <w:tc>
          <w:tcPr>
            <w:tcW w:w="1432" w:type="dxa"/>
          </w:tcPr>
          <w:p w14:paraId="160C195E" w14:textId="77777777" w:rsidR="0039293D" w:rsidRDefault="0039293D" w:rsidP="0039293D">
            <w:pPr>
              <w:jc w:val="center"/>
              <w:rPr>
                <w:rFonts w:ascii="Calibri" w:hAnsi="Calibri"/>
                <w:color w:val="000000"/>
              </w:rPr>
            </w:pPr>
            <w:r>
              <w:rPr>
                <w:rFonts w:ascii="Calibri" w:hAnsi="Calibri"/>
                <w:color w:val="000000"/>
              </w:rPr>
              <w:t>6:04</w:t>
            </w:r>
          </w:p>
        </w:tc>
        <w:tc>
          <w:tcPr>
            <w:tcW w:w="1436" w:type="dxa"/>
          </w:tcPr>
          <w:p w14:paraId="6935F061" w14:textId="77777777" w:rsidR="0039293D" w:rsidRDefault="0039293D" w:rsidP="0039293D">
            <w:pPr>
              <w:jc w:val="right"/>
              <w:rPr>
                <w:rFonts w:ascii="Calibri" w:hAnsi="Calibri"/>
                <w:color w:val="000000"/>
              </w:rPr>
            </w:pPr>
            <w:r>
              <w:rPr>
                <w:rFonts w:ascii="Calibri" w:hAnsi="Calibri"/>
                <w:color w:val="000000"/>
              </w:rPr>
              <w:t>40.19117</w:t>
            </w:r>
          </w:p>
        </w:tc>
        <w:tc>
          <w:tcPr>
            <w:tcW w:w="1526" w:type="dxa"/>
          </w:tcPr>
          <w:p w14:paraId="5553B325" w14:textId="77777777" w:rsidR="0039293D" w:rsidRDefault="0039293D" w:rsidP="0039293D">
            <w:pPr>
              <w:jc w:val="right"/>
              <w:rPr>
                <w:rFonts w:ascii="Calibri" w:hAnsi="Calibri"/>
                <w:color w:val="000000"/>
              </w:rPr>
            </w:pPr>
            <w:r>
              <w:rPr>
                <w:rFonts w:ascii="Calibri" w:hAnsi="Calibri"/>
                <w:color w:val="000000"/>
              </w:rPr>
              <w:t>-73.63534</w:t>
            </w:r>
          </w:p>
        </w:tc>
        <w:tc>
          <w:tcPr>
            <w:tcW w:w="1702" w:type="dxa"/>
          </w:tcPr>
          <w:p w14:paraId="070C8097" w14:textId="77777777" w:rsidR="0039293D" w:rsidRDefault="0039293D" w:rsidP="0039293D">
            <w:pPr>
              <w:jc w:val="center"/>
            </w:pPr>
            <w:r>
              <w:t>37</w:t>
            </w:r>
          </w:p>
        </w:tc>
      </w:tr>
      <w:tr w:rsidR="0039293D" w14:paraId="0637B84A" w14:textId="77777777" w:rsidTr="00D57156">
        <w:tc>
          <w:tcPr>
            <w:tcW w:w="990" w:type="dxa"/>
          </w:tcPr>
          <w:p w14:paraId="78C8D1C6" w14:textId="77777777" w:rsidR="0039293D" w:rsidRDefault="0039293D" w:rsidP="0039293D">
            <w:pPr>
              <w:jc w:val="center"/>
              <w:rPr>
                <w:rFonts w:ascii="Calibri" w:hAnsi="Calibri"/>
                <w:color w:val="000000"/>
              </w:rPr>
            </w:pPr>
            <w:r>
              <w:rPr>
                <w:rFonts w:ascii="Calibri" w:hAnsi="Calibri"/>
                <w:color w:val="000000"/>
              </w:rPr>
              <w:t>105</w:t>
            </w:r>
          </w:p>
        </w:tc>
        <w:tc>
          <w:tcPr>
            <w:tcW w:w="1346" w:type="dxa"/>
          </w:tcPr>
          <w:p w14:paraId="4B247FF5" w14:textId="77777777" w:rsidR="0039293D" w:rsidRDefault="0039293D" w:rsidP="0039293D">
            <w:pPr>
              <w:jc w:val="center"/>
              <w:rPr>
                <w:rFonts w:ascii="Calibri" w:hAnsi="Calibri"/>
                <w:color w:val="000000"/>
              </w:rPr>
            </w:pPr>
            <w:r>
              <w:rPr>
                <w:rFonts w:ascii="Calibri" w:hAnsi="Calibri"/>
                <w:color w:val="000000"/>
              </w:rPr>
              <w:t>7/9/18</w:t>
            </w:r>
          </w:p>
        </w:tc>
        <w:tc>
          <w:tcPr>
            <w:tcW w:w="1432" w:type="dxa"/>
          </w:tcPr>
          <w:p w14:paraId="524DAA8D" w14:textId="77777777" w:rsidR="0039293D" w:rsidRDefault="0039293D" w:rsidP="0039293D">
            <w:pPr>
              <w:jc w:val="center"/>
              <w:rPr>
                <w:rFonts w:ascii="Calibri" w:hAnsi="Calibri"/>
                <w:color w:val="000000"/>
              </w:rPr>
            </w:pPr>
            <w:r>
              <w:rPr>
                <w:rFonts w:ascii="Calibri" w:hAnsi="Calibri"/>
                <w:color w:val="000000"/>
              </w:rPr>
              <w:t>7:04</w:t>
            </w:r>
          </w:p>
        </w:tc>
        <w:tc>
          <w:tcPr>
            <w:tcW w:w="1436" w:type="dxa"/>
          </w:tcPr>
          <w:p w14:paraId="0894C72E" w14:textId="77777777" w:rsidR="0039293D" w:rsidRDefault="0039293D" w:rsidP="0039293D">
            <w:pPr>
              <w:jc w:val="right"/>
              <w:rPr>
                <w:rFonts w:ascii="Calibri" w:hAnsi="Calibri"/>
                <w:color w:val="000000"/>
              </w:rPr>
            </w:pPr>
            <w:r>
              <w:rPr>
                <w:rFonts w:ascii="Calibri" w:hAnsi="Calibri"/>
                <w:color w:val="000000"/>
              </w:rPr>
              <w:t>40.2845</w:t>
            </w:r>
          </w:p>
        </w:tc>
        <w:tc>
          <w:tcPr>
            <w:tcW w:w="1526" w:type="dxa"/>
          </w:tcPr>
          <w:p w14:paraId="4EA9EF06" w14:textId="77777777" w:rsidR="0039293D" w:rsidRDefault="0039293D" w:rsidP="0039293D">
            <w:pPr>
              <w:jc w:val="right"/>
              <w:rPr>
                <w:rFonts w:ascii="Calibri" w:hAnsi="Calibri"/>
                <w:color w:val="000000"/>
              </w:rPr>
            </w:pPr>
            <w:r>
              <w:rPr>
                <w:rFonts w:ascii="Calibri" w:hAnsi="Calibri"/>
                <w:color w:val="000000"/>
              </w:rPr>
              <w:t>-73.74882</w:t>
            </w:r>
          </w:p>
        </w:tc>
        <w:tc>
          <w:tcPr>
            <w:tcW w:w="1702" w:type="dxa"/>
          </w:tcPr>
          <w:p w14:paraId="6843A5AC" w14:textId="77777777" w:rsidR="0039293D" w:rsidRDefault="0039293D" w:rsidP="0039293D">
            <w:pPr>
              <w:jc w:val="center"/>
            </w:pPr>
            <w:r>
              <w:t>33</w:t>
            </w:r>
          </w:p>
        </w:tc>
      </w:tr>
      <w:tr w:rsidR="0039293D" w14:paraId="6EAEF63A" w14:textId="77777777" w:rsidTr="00D57156">
        <w:tc>
          <w:tcPr>
            <w:tcW w:w="990" w:type="dxa"/>
          </w:tcPr>
          <w:p w14:paraId="22A5AB94" w14:textId="77777777" w:rsidR="0039293D" w:rsidRDefault="0039293D" w:rsidP="0039293D">
            <w:pPr>
              <w:jc w:val="center"/>
              <w:rPr>
                <w:rFonts w:ascii="Calibri" w:hAnsi="Calibri"/>
                <w:color w:val="000000"/>
              </w:rPr>
            </w:pPr>
            <w:r>
              <w:rPr>
                <w:rFonts w:ascii="Calibri" w:hAnsi="Calibri"/>
                <w:color w:val="000000"/>
              </w:rPr>
              <w:t>106</w:t>
            </w:r>
          </w:p>
        </w:tc>
        <w:tc>
          <w:tcPr>
            <w:tcW w:w="1346" w:type="dxa"/>
          </w:tcPr>
          <w:p w14:paraId="48B40530" w14:textId="77777777" w:rsidR="0039293D" w:rsidRDefault="0039293D" w:rsidP="0039293D">
            <w:pPr>
              <w:jc w:val="center"/>
              <w:rPr>
                <w:rFonts w:ascii="Calibri" w:hAnsi="Calibri"/>
                <w:color w:val="000000"/>
              </w:rPr>
            </w:pPr>
            <w:r>
              <w:rPr>
                <w:rFonts w:ascii="Calibri" w:hAnsi="Calibri"/>
                <w:color w:val="000000"/>
              </w:rPr>
              <w:t>7/9/18</w:t>
            </w:r>
          </w:p>
        </w:tc>
        <w:tc>
          <w:tcPr>
            <w:tcW w:w="1432" w:type="dxa"/>
          </w:tcPr>
          <w:p w14:paraId="3D37D3A9" w14:textId="77777777" w:rsidR="0039293D" w:rsidRDefault="0039293D" w:rsidP="0039293D">
            <w:pPr>
              <w:jc w:val="center"/>
              <w:rPr>
                <w:rFonts w:ascii="Calibri" w:hAnsi="Calibri"/>
                <w:color w:val="000000"/>
              </w:rPr>
            </w:pPr>
            <w:r>
              <w:rPr>
                <w:rFonts w:ascii="Calibri" w:hAnsi="Calibri"/>
                <w:color w:val="000000"/>
              </w:rPr>
              <w:t>8:22</w:t>
            </w:r>
          </w:p>
        </w:tc>
        <w:tc>
          <w:tcPr>
            <w:tcW w:w="1436" w:type="dxa"/>
          </w:tcPr>
          <w:p w14:paraId="21BFD057" w14:textId="77777777" w:rsidR="0039293D" w:rsidRDefault="0039293D" w:rsidP="0039293D">
            <w:pPr>
              <w:jc w:val="right"/>
              <w:rPr>
                <w:rFonts w:ascii="Calibri" w:hAnsi="Calibri"/>
                <w:color w:val="000000"/>
              </w:rPr>
            </w:pPr>
            <w:r>
              <w:rPr>
                <w:rFonts w:ascii="Calibri" w:hAnsi="Calibri"/>
                <w:color w:val="000000"/>
              </w:rPr>
              <w:t>40.37532</w:t>
            </w:r>
          </w:p>
        </w:tc>
        <w:tc>
          <w:tcPr>
            <w:tcW w:w="1526" w:type="dxa"/>
          </w:tcPr>
          <w:p w14:paraId="56A85A31" w14:textId="77777777" w:rsidR="0039293D" w:rsidRDefault="0039293D" w:rsidP="0039293D">
            <w:pPr>
              <w:jc w:val="right"/>
              <w:rPr>
                <w:rFonts w:ascii="Calibri" w:hAnsi="Calibri"/>
                <w:color w:val="000000"/>
              </w:rPr>
            </w:pPr>
            <w:r>
              <w:rPr>
                <w:rFonts w:ascii="Calibri" w:hAnsi="Calibri"/>
                <w:color w:val="000000"/>
              </w:rPr>
              <w:t>-73.87366</w:t>
            </w:r>
          </w:p>
        </w:tc>
        <w:tc>
          <w:tcPr>
            <w:tcW w:w="1702" w:type="dxa"/>
          </w:tcPr>
          <w:p w14:paraId="1398F9AC" w14:textId="77777777" w:rsidR="0039293D" w:rsidRDefault="0039293D" w:rsidP="0039293D">
            <w:pPr>
              <w:jc w:val="center"/>
            </w:pPr>
            <w:r>
              <w:t>25</w:t>
            </w:r>
          </w:p>
        </w:tc>
      </w:tr>
      <w:tr w:rsidR="0039293D" w14:paraId="045E7A09" w14:textId="77777777" w:rsidTr="00D57156">
        <w:tc>
          <w:tcPr>
            <w:tcW w:w="990" w:type="dxa"/>
          </w:tcPr>
          <w:p w14:paraId="4928F87F" w14:textId="77777777" w:rsidR="0039293D" w:rsidRDefault="0039293D" w:rsidP="0039293D">
            <w:pPr>
              <w:jc w:val="center"/>
              <w:rPr>
                <w:rFonts w:ascii="Calibri" w:hAnsi="Calibri"/>
                <w:color w:val="000000"/>
              </w:rPr>
            </w:pPr>
            <w:r>
              <w:rPr>
                <w:rFonts w:ascii="Calibri" w:hAnsi="Calibri"/>
                <w:color w:val="000000"/>
              </w:rPr>
              <w:t>107</w:t>
            </w:r>
          </w:p>
        </w:tc>
        <w:tc>
          <w:tcPr>
            <w:tcW w:w="1346" w:type="dxa"/>
          </w:tcPr>
          <w:p w14:paraId="43D1E97E" w14:textId="77777777" w:rsidR="0039293D" w:rsidRDefault="0039293D" w:rsidP="0039293D">
            <w:pPr>
              <w:jc w:val="center"/>
              <w:rPr>
                <w:rFonts w:ascii="Calibri" w:hAnsi="Calibri"/>
                <w:color w:val="000000"/>
              </w:rPr>
            </w:pPr>
            <w:r>
              <w:rPr>
                <w:rFonts w:ascii="Calibri" w:hAnsi="Calibri"/>
                <w:color w:val="000000"/>
              </w:rPr>
              <w:t>7/9/18</w:t>
            </w:r>
          </w:p>
        </w:tc>
        <w:tc>
          <w:tcPr>
            <w:tcW w:w="1432" w:type="dxa"/>
          </w:tcPr>
          <w:p w14:paraId="66F759F1" w14:textId="77777777" w:rsidR="0039293D" w:rsidRDefault="0039293D" w:rsidP="0039293D">
            <w:pPr>
              <w:jc w:val="center"/>
              <w:rPr>
                <w:rFonts w:ascii="Calibri" w:hAnsi="Calibri"/>
                <w:color w:val="000000"/>
              </w:rPr>
            </w:pPr>
            <w:r>
              <w:rPr>
                <w:rFonts w:ascii="Calibri" w:hAnsi="Calibri"/>
                <w:color w:val="000000"/>
              </w:rPr>
              <w:t>11:37</w:t>
            </w:r>
          </w:p>
        </w:tc>
        <w:tc>
          <w:tcPr>
            <w:tcW w:w="1436" w:type="dxa"/>
          </w:tcPr>
          <w:p w14:paraId="3A426438" w14:textId="77777777" w:rsidR="0039293D" w:rsidRDefault="0039293D" w:rsidP="0039293D">
            <w:pPr>
              <w:jc w:val="right"/>
              <w:rPr>
                <w:rFonts w:ascii="Calibri" w:hAnsi="Calibri"/>
                <w:color w:val="000000"/>
              </w:rPr>
            </w:pPr>
            <w:r>
              <w:rPr>
                <w:rFonts w:ascii="Calibri" w:hAnsi="Calibri"/>
                <w:color w:val="000000"/>
              </w:rPr>
              <w:t>40.59282</w:t>
            </w:r>
          </w:p>
        </w:tc>
        <w:tc>
          <w:tcPr>
            <w:tcW w:w="1526" w:type="dxa"/>
          </w:tcPr>
          <w:p w14:paraId="200B80E0" w14:textId="77777777" w:rsidR="0039293D" w:rsidRDefault="0039293D" w:rsidP="0039293D">
            <w:pPr>
              <w:jc w:val="right"/>
              <w:rPr>
                <w:rFonts w:ascii="Calibri" w:hAnsi="Calibri"/>
                <w:color w:val="000000"/>
              </w:rPr>
            </w:pPr>
            <w:r>
              <w:rPr>
                <w:rFonts w:ascii="Calibri" w:hAnsi="Calibri"/>
                <w:color w:val="000000"/>
              </w:rPr>
              <w:t>-73.253</w:t>
            </w:r>
          </w:p>
        </w:tc>
        <w:tc>
          <w:tcPr>
            <w:tcW w:w="1702" w:type="dxa"/>
          </w:tcPr>
          <w:p w14:paraId="745BE49E" w14:textId="77777777" w:rsidR="0039293D" w:rsidRDefault="0039293D" w:rsidP="0039293D">
            <w:pPr>
              <w:jc w:val="center"/>
            </w:pPr>
            <w:r>
              <w:t>20</w:t>
            </w:r>
          </w:p>
        </w:tc>
      </w:tr>
      <w:tr w:rsidR="0039293D" w14:paraId="2FA99C44" w14:textId="77777777" w:rsidTr="00D57156">
        <w:tc>
          <w:tcPr>
            <w:tcW w:w="990" w:type="dxa"/>
          </w:tcPr>
          <w:p w14:paraId="377C6FD4" w14:textId="77777777" w:rsidR="0039293D" w:rsidRDefault="0039293D" w:rsidP="0039293D">
            <w:pPr>
              <w:jc w:val="center"/>
              <w:rPr>
                <w:rFonts w:ascii="Calibri" w:hAnsi="Calibri"/>
                <w:color w:val="000000"/>
              </w:rPr>
            </w:pPr>
            <w:r>
              <w:rPr>
                <w:rFonts w:ascii="Calibri" w:hAnsi="Calibri"/>
                <w:color w:val="000000"/>
              </w:rPr>
              <w:t>108</w:t>
            </w:r>
          </w:p>
        </w:tc>
        <w:tc>
          <w:tcPr>
            <w:tcW w:w="1346" w:type="dxa"/>
          </w:tcPr>
          <w:p w14:paraId="3BDAF993" w14:textId="77777777" w:rsidR="0039293D" w:rsidRDefault="0039293D" w:rsidP="0039293D">
            <w:pPr>
              <w:jc w:val="center"/>
              <w:rPr>
                <w:rFonts w:ascii="Calibri" w:hAnsi="Calibri"/>
                <w:color w:val="000000"/>
              </w:rPr>
            </w:pPr>
            <w:r>
              <w:rPr>
                <w:rFonts w:ascii="Calibri" w:hAnsi="Calibri"/>
                <w:color w:val="000000"/>
              </w:rPr>
              <w:t>7/9/18</w:t>
            </w:r>
          </w:p>
        </w:tc>
        <w:tc>
          <w:tcPr>
            <w:tcW w:w="1432" w:type="dxa"/>
          </w:tcPr>
          <w:p w14:paraId="5AA542E9" w14:textId="77777777" w:rsidR="0039293D" w:rsidRDefault="0039293D" w:rsidP="0039293D">
            <w:pPr>
              <w:jc w:val="center"/>
              <w:rPr>
                <w:rFonts w:ascii="Calibri" w:hAnsi="Calibri"/>
                <w:color w:val="000000"/>
              </w:rPr>
            </w:pPr>
            <w:r>
              <w:rPr>
                <w:rFonts w:ascii="Calibri" w:hAnsi="Calibri"/>
                <w:color w:val="000000"/>
              </w:rPr>
              <w:t>17:02</w:t>
            </w:r>
          </w:p>
        </w:tc>
        <w:tc>
          <w:tcPr>
            <w:tcW w:w="1436" w:type="dxa"/>
          </w:tcPr>
          <w:p w14:paraId="1104BB91" w14:textId="77777777" w:rsidR="0039293D" w:rsidRDefault="0039293D" w:rsidP="0039293D">
            <w:pPr>
              <w:jc w:val="right"/>
              <w:rPr>
                <w:rFonts w:ascii="Calibri" w:hAnsi="Calibri"/>
                <w:color w:val="000000"/>
              </w:rPr>
            </w:pPr>
            <w:r>
              <w:rPr>
                <w:rFonts w:ascii="Calibri" w:hAnsi="Calibri"/>
                <w:color w:val="000000"/>
              </w:rPr>
              <w:t>40.89182</w:t>
            </w:r>
          </w:p>
        </w:tc>
        <w:tc>
          <w:tcPr>
            <w:tcW w:w="1526" w:type="dxa"/>
          </w:tcPr>
          <w:p w14:paraId="7D9C51C2" w14:textId="77777777" w:rsidR="0039293D" w:rsidRDefault="0039293D" w:rsidP="0039293D">
            <w:pPr>
              <w:jc w:val="right"/>
              <w:rPr>
                <w:rFonts w:ascii="Calibri" w:hAnsi="Calibri"/>
                <w:color w:val="000000"/>
              </w:rPr>
            </w:pPr>
            <w:r>
              <w:rPr>
                <w:rFonts w:ascii="Calibri" w:hAnsi="Calibri"/>
                <w:color w:val="000000"/>
              </w:rPr>
              <w:t>-72.08316</w:t>
            </w:r>
          </w:p>
        </w:tc>
        <w:tc>
          <w:tcPr>
            <w:tcW w:w="1702" w:type="dxa"/>
          </w:tcPr>
          <w:p w14:paraId="70F9867F" w14:textId="77777777" w:rsidR="0039293D" w:rsidRDefault="0039293D" w:rsidP="0039293D">
            <w:pPr>
              <w:jc w:val="center"/>
            </w:pPr>
            <w:r>
              <w:t>32</w:t>
            </w:r>
          </w:p>
        </w:tc>
      </w:tr>
      <w:tr w:rsidR="0039293D" w14:paraId="2E698A54" w14:textId="77777777" w:rsidTr="00D57156">
        <w:tc>
          <w:tcPr>
            <w:tcW w:w="990" w:type="dxa"/>
          </w:tcPr>
          <w:p w14:paraId="18DCA65C" w14:textId="77777777" w:rsidR="0039293D" w:rsidRDefault="0039293D" w:rsidP="0039293D">
            <w:pPr>
              <w:jc w:val="center"/>
              <w:rPr>
                <w:rFonts w:ascii="Calibri" w:hAnsi="Calibri"/>
                <w:color w:val="000000"/>
              </w:rPr>
            </w:pPr>
            <w:r>
              <w:rPr>
                <w:rFonts w:ascii="Calibri" w:hAnsi="Calibri"/>
                <w:color w:val="000000"/>
              </w:rPr>
              <w:t>109</w:t>
            </w:r>
          </w:p>
        </w:tc>
        <w:tc>
          <w:tcPr>
            <w:tcW w:w="1346" w:type="dxa"/>
          </w:tcPr>
          <w:p w14:paraId="63E6E01A" w14:textId="77777777" w:rsidR="0039293D" w:rsidRDefault="0039293D" w:rsidP="0039293D">
            <w:pPr>
              <w:jc w:val="center"/>
              <w:rPr>
                <w:rFonts w:ascii="Calibri" w:hAnsi="Calibri"/>
                <w:color w:val="000000"/>
              </w:rPr>
            </w:pPr>
            <w:r>
              <w:rPr>
                <w:rFonts w:ascii="Calibri" w:hAnsi="Calibri"/>
                <w:color w:val="000000"/>
              </w:rPr>
              <w:t>7/9/18</w:t>
            </w:r>
          </w:p>
        </w:tc>
        <w:tc>
          <w:tcPr>
            <w:tcW w:w="1432" w:type="dxa"/>
          </w:tcPr>
          <w:p w14:paraId="2B3026A1" w14:textId="77777777" w:rsidR="0039293D" w:rsidRDefault="0039293D" w:rsidP="0039293D">
            <w:pPr>
              <w:jc w:val="center"/>
              <w:rPr>
                <w:rFonts w:ascii="Calibri" w:hAnsi="Calibri"/>
                <w:color w:val="000000"/>
              </w:rPr>
            </w:pPr>
            <w:r>
              <w:rPr>
                <w:rFonts w:ascii="Calibri" w:hAnsi="Calibri"/>
                <w:color w:val="000000"/>
              </w:rPr>
              <w:t>19:03</w:t>
            </w:r>
          </w:p>
        </w:tc>
        <w:tc>
          <w:tcPr>
            <w:tcW w:w="1436" w:type="dxa"/>
          </w:tcPr>
          <w:p w14:paraId="7146B884" w14:textId="77777777" w:rsidR="0039293D" w:rsidRDefault="0039293D" w:rsidP="0039293D">
            <w:pPr>
              <w:jc w:val="right"/>
              <w:rPr>
                <w:rFonts w:ascii="Calibri" w:hAnsi="Calibri"/>
                <w:color w:val="000000"/>
              </w:rPr>
            </w:pPr>
            <w:r>
              <w:rPr>
                <w:rFonts w:ascii="Calibri" w:hAnsi="Calibri"/>
                <w:color w:val="000000"/>
              </w:rPr>
              <w:t>40.97616</w:t>
            </w:r>
          </w:p>
        </w:tc>
        <w:tc>
          <w:tcPr>
            <w:tcW w:w="1526" w:type="dxa"/>
          </w:tcPr>
          <w:p w14:paraId="41218B7A" w14:textId="77777777" w:rsidR="0039293D" w:rsidRDefault="0039293D" w:rsidP="0039293D">
            <w:pPr>
              <w:jc w:val="right"/>
              <w:rPr>
                <w:rFonts w:ascii="Calibri" w:hAnsi="Calibri"/>
                <w:color w:val="000000"/>
              </w:rPr>
            </w:pPr>
            <w:r>
              <w:rPr>
                <w:rFonts w:ascii="Calibri" w:hAnsi="Calibri"/>
                <w:color w:val="000000"/>
              </w:rPr>
              <w:t>-71.87132</w:t>
            </w:r>
          </w:p>
        </w:tc>
        <w:tc>
          <w:tcPr>
            <w:tcW w:w="1702" w:type="dxa"/>
          </w:tcPr>
          <w:p w14:paraId="3EF093F9" w14:textId="77777777" w:rsidR="0039293D" w:rsidRDefault="0039293D" w:rsidP="0039293D">
            <w:pPr>
              <w:jc w:val="center"/>
            </w:pPr>
            <w:r>
              <w:t>28</w:t>
            </w:r>
          </w:p>
        </w:tc>
      </w:tr>
      <w:tr w:rsidR="0039293D" w14:paraId="49BDBACB" w14:textId="77777777" w:rsidTr="00D57156">
        <w:tc>
          <w:tcPr>
            <w:tcW w:w="990" w:type="dxa"/>
          </w:tcPr>
          <w:p w14:paraId="21EC8E50" w14:textId="77777777" w:rsidR="0039293D" w:rsidRDefault="0039293D" w:rsidP="0039293D">
            <w:pPr>
              <w:jc w:val="center"/>
              <w:rPr>
                <w:rFonts w:ascii="Calibri" w:hAnsi="Calibri"/>
                <w:color w:val="000000"/>
              </w:rPr>
            </w:pPr>
            <w:r>
              <w:rPr>
                <w:rFonts w:ascii="Calibri" w:hAnsi="Calibri"/>
                <w:color w:val="000000"/>
              </w:rPr>
              <w:t>110</w:t>
            </w:r>
          </w:p>
        </w:tc>
        <w:tc>
          <w:tcPr>
            <w:tcW w:w="1346" w:type="dxa"/>
          </w:tcPr>
          <w:p w14:paraId="0B1C45B8" w14:textId="77777777" w:rsidR="0039293D" w:rsidRDefault="0039293D" w:rsidP="0039293D">
            <w:pPr>
              <w:jc w:val="center"/>
              <w:rPr>
                <w:rFonts w:ascii="Calibri" w:hAnsi="Calibri"/>
                <w:color w:val="000000"/>
              </w:rPr>
            </w:pPr>
            <w:r>
              <w:rPr>
                <w:rFonts w:ascii="Calibri" w:hAnsi="Calibri"/>
                <w:color w:val="000000"/>
              </w:rPr>
              <w:t>7/9/18</w:t>
            </w:r>
          </w:p>
        </w:tc>
        <w:tc>
          <w:tcPr>
            <w:tcW w:w="1432" w:type="dxa"/>
          </w:tcPr>
          <w:p w14:paraId="56AB4F3A" w14:textId="77777777" w:rsidR="0039293D" w:rsidRDefault="0039293D" w:rsidP="0039293D">
            <w:pPr>
              <w:jc w:val="center"/>
              <w:rPr>
                <w:rFonts w:ascii="Calibri" w:hAnsi="Calibri"/>
                <w:color w:val="000000"/>
              </w:rPr>
            </w:pPr>
            <w:r>
              <w:rPr>
                <w:rFonts w:ascii="Calibri" w:hAnsi="Calibri"/>
                <w:color w:val="000000"/>
              </w:rPr>
              <w:t>22:56</w:t>
            </w:r>
          </w:p>
        </w:tc>
        <w:tc>
          <w:tcPr>
            <w:tcW w:w="1436" w:type="dxa"/>
          </w:tcPr>
          <w:p w14:paraId="050B446F" w14:textId="77777777" w:rsidR="0039293D" w:rsidRDefault="0039293D" w:rsidP="0039293D">
            <w:pPr>
              <w:jc w:val="right"/>
              <w:rPr>
                <w:rFonts w:ascii="Calibri" w:hAnsi="Calibri"/>
                <w:color w:val="000000"/>
              </w:rPr>
            </w:pPr>
            <w:r>
              <w:rPr>
                <w:rFonts w:ascii="Calibri" w:hAnsi="Calibri"/>
                <w:color w:val="000000"/>
              </w:rPr>
              <w:t>41.263</w:t>
            </w:r>
          </w:p>
        </w:tc>
        <w:tc>
          <w:tcPr>
            <w:tcW w:w="1526" w:type="dxa"/>
          </w:tcPr>
          <w:p w14:paraId="1C4CFA11" w14:textId="77777777" w:rsidR="0039293D" w:rsidRDefault="0039293D" w:rsidP="0039293D">
            <w:pPr>
              <w:jc w:val="right"/>
              <w:rPr>
                <w:rFonts w:ascii="Calibri" w:hAnsi="Calibri"/>
                <w:color w:val="000000"/>
              </w:rPr>
            </w:pPr>
            <w:r>
              <w:rPr>
                <w:rFonts w:ascii="Calibri" w:hAnsi="Calibri"/>
                <w:color w:val="000000"/>
              </w:rPr>
              <w:t>-71.45166</w:t>
            </w:r>
          </w:p>
        </w:tc>
        <w:tc>
          <w:tcPr>
            <w:tcW w:w="1702" w:type="dxa"/>
          </w:tcPr>
          <w:p w14:paraId="50222A4D" w14:textId="77777777" w:rsidR="0039293D" w:rsidRDefault="0039293D" w:rsidP="0039293D">
            <w:pPr>
              <w:jc w:val="center"/>
            </w:pPr>
            <w:r>
              <w:t>41</w:t>
            </w:r>
          </w:p>
        </w:tc>
      </w:tr>
      <w:tr w:rsidR="0039293D" w14:paraId="2C1583D4" w14:textId="77777777" w:rsidTr="00D57156">
        <w:tc>
          <w:tcPr>
            <w:tcW w:w="990" w:type="dxa"/>
          </w:tcPr>
          <w:p w14:paraId="0EB3CA07" w14:textId="77777777" w:rsidR="0039293D" w:rsidRDefault="0039293D" w:rsidP="0039293D">
            <w:pPr>
              <w:jc w:val="center"/>
              <w:rPr>
                <w:rFonts w:ascii="Calibri" w:hAnsi="Calibri"/>
                <w:color w:val="000000"/>
              </w:rPr>
            </w:pPr>
            <w:r>
              <w:rPr>
                <w:rFonts w:ascii="Calibri" w:hAnsi="Calibri"/>
                <w:color w:val="000000"/>
              </w:rPr>
              <w:t>111</w:t>
            </w:r>
          </w:p>
        </w:tc>
        <w:tc>
          <w:tcPr>
            <w:tcW w:w="1346" w:type="dxa"/>
          </w:tcPr>
          <w:p w14:paraId="225A1E93" w14:textId="77777777" w:rsidR="0039293D" w:rsidRDefault="0039293D" w:rsidP="0039293D">
            <w:pPr>
              <w:jc w:val="center"/>
              <w:rPr>
                <w:rFonts w:ascii="Calibri" w:hAnsi="Calibri"/>
                <w:color w:val="000000"/>
              </w:rPr>
            </w:pPr>
            <w:r>
              <w:rPr>
                <w:rFonts w:ascii="Calibri" w:hAnsi="Calibri"/>
                <w:color w:val="000000"/>
              </w:rPr>
              <w:t>7/10/18</w:t>
            </w:r>
          </w:p>
        </w:tc>
        <w:tc>
          <w:tcPr>
            <w:tcW w:w="1432" w:type="dxa"/>
          </w:tcPr>
          <w:p w14:paraId="7653B16F" w14:textId="77777777" w:rsidR="0039293D" w:rsidRDefault="0039293D" w:rsidP="0039293D">
            <w:pPr>
              <w:jc w:val="center"/>
              <w:rPr>
                <w:rFonts w:ascii="Calibri" w:hAnsi="Calibri"/>
                <w:color w:val="000000"/>
              </w:rPr>
            </w:pPr>
            <w:r>
              <w:rPr>
                <w:rFonts w:ascii="Calibri" w:hAnsi="Calibri"/>
                <w:color w:val="000000"/>
              </w:rPr>
              <w:t>9:33</w:t>
            </w:r>
          </w:p>
        </w:tc>
        <w:tc>
          <w:tcPr>
            <w:tcW w:w="1436" w:type="dxa"/>
          </w:tcPr>
          <w:p w14:paraId="03CAECD5" w14:textId="77777777" w:rsidR="0039293D" w:rsidRDefault="0039293D" w:rsidP="0039293D">
            <w:pPr>
              <w:jc w:val="right"/>
              <w:rPr>
                <w:rFonts w:ascii="Calibri" w:hAnsi="Calibri"/>
                <w:color w:val="000000"/>
              </w:rPr>
            </w:pPr>
            <w:r>
              <w:rPr>
                <w:rFonts w:ascii="Calibri" w:hAnsi="Calibri"/>
                <w:color w:val="000000"/>
              </w:rPr>
              <w:t>41.18348</w:t>
            </w:r>
          </w:p>
        </w:tc>
        <w:tc>
          <w:tcPr>
            <w:tcW w:w="1526" w:type="dxa"/>
          </w:tcPr>
          <w:p w14:paraId="1AEC6473" w14:textId="77777777" w:rsidR="0039293D" w:rsidRDefault="0039293D" w:rsidP="0039293D">
            <w:pPr>
              <w:jc w:val="right"/>
              <w:rPr>
                <w:rFonts w:ascii="Calibri" w:hAnsi="Calibri"/>
                <w:color w:val="000000"/>
              </w:rPr>
            </w:pPr>
            <w:r>
              <w:rPr>
                <w:rFonts w:ascii="Calibri" w:hAnsi="Calibri"/>
                <w:color w:val="000000"/>
              </w:rPr>
              <w:t>-72.57082</w:t>
            </w:r>
          </w:p>
        </w:tc>
        <w:tc>
          <w:tcPr>
            <w:tcW w:w="1702" w:type="dxa"/>
          </w:tcPr>
          <w:p w14:paraId="79D644AC" w14:textId="77777777" w:rsidR="0039293D" w:rsidRDefault="0039293D" w:rsidP="0039293D">
            <w:pPr>
              <w:jc w:val="center"/>
            </w:pPr>
            <w:r>
              <w:t>29</w:t>
            </w:r>
          </w:p>
        </w:tc>
      </w:tr>
      <w:tr w:rsidR="0039293D" w14:paraId="611CB69D" w14:textId="77777777" w:rsidTr="00D57156">
        <w:tc>
          <w:tcPr>
            <w:tcW w:w="990" w:type="dxa"/>
          </w:tcPr>
          <w:p w14:paraId="506F33E8" w14:textId="77777777" w:rsidR="0039293D" w:rsidRDefault="0039293D" w:rsidP="0039293D">
            <w:pPr>
              <w:jc w:val="center"/>
              <w:rPr>
                <w:rFonts w:ascii="Calibri" w:hAnsi="Calibri"/>
                <w:color w:val="000000"/>
              </w:rPr>
            </w:pPr>
            <w:r>
              <w:rPr>
                <w:rFonts w:ascii="Calibri" w:hAnsi="Calibri"/>
                <w:color w:val="000000"/>
              </w:rPr>
              <w:t>112</w:t>
            </w:r>
          </w:p>
        </w:tc>
        <w:tc>
          <w:tcPr>
            <w:tcW w:w="1346" w:type="dxa"/>
          </w:tcPr>
          <w:p w14:paraId="55272798" w14:textId="77777777" w:rsidR="0039293D" w:rsidRDefault="0039293D" w:rsidP="0039293D">
            <w:pPr>
              <w:jc w:val="center"/>
              <w:rPr>
                <w:rFonts w:ascii="Calibri" w:hAnsi="Calibri"/>
                <w:color w:val="000000"/>
              </w:rPr>
            </w:pPr>
            <w:r>
              <w:rPr>
                <w:rFonts w:ascii="Calibri" w:hAnsi="Calibri"/>
                <w:color w:val="000000"/>
              </w:rPr>
              <w:t>7/10/18</w:t>
            </w:r>
          </w:p>
        </w:tc>
        <w:tc>
          <w:tcPr>
            <w:tcW w:w="1432" w:type="dxa"/>
          </w:tcPr>
          <w:p w14:paraId="5A26C3AA" w14:textId="77777777" w:rsidR="0039293D" w:rsidRDefault="0039293D" w:rsidP="0039293D">
            <w:pPr>
              <w:jc w:val="center"/>
              <w:rPr>
                <w:rFonts w:ascii="Calibri" w:hAnsi="Calibri"/>
                <w:color w:val="000000"/>
              </w:rPr>
            </w:pPr>
            <w:r>
              <w:rPr>
                <w:rFonts w:ascii="Calibri" w:hAnsi="Calibri"/>
                <w:color w:val="000000"/>
              </w:rPr>
              <w:t>10:43</w:t>
            </w:r>
          </w:p>
        </w:tc>
        <w:tc>
          <w:tcPr>
            <w:tcW w:w="1436" w:type="dxa"/>
          </w:tcPr>
          <w:p w14:paraId="1C2D3B9C" w14:textId="77777777" w:rsidR="0039293D" w:rsidRDefault="0039293D" w:rsidP="0039293D">
            <w:pPr>
              <w:jc w:val="right"/>
              <w:rPr>
                <w:rFonts w:ascii="Calibri" w:hAnsi="Calibri"/>
                <w:color w:val="000000"/>
              </w:rPr>
            </w:pPr>
            <w:r>
              <w:rPr>
                <w:rFonts w:ascii="Calibri" w:hAnsi="Calibri"/>
                <w:color w:val="000000"/>
              </w:rPr>
              <w:t>41.11816</w:t>
            </w:r>
          </w:p>
        </w:tc>
        <w:tc>
          <w:tcPr>
            <w:tcW w:w="1526" w:type="dxa"/>
          </w:tcPr>
          <w:p w14:paraId="0E5483E6" w14:textId="77777777" w:rsidR="0039293D" w:rsidRDefault="0039293D" w:rsidP="0039293D">
            <w:pPr>
              <w:jc w:val="right"/>
              <w:rPr>
                <w:rFonts w:ascii="Calibri" w:hAnsi="Calibri"/>
                <w:color w:val="000000"/>
              </w:rPr>
            </w:pPr>
            <w:r>
              <w:rPr>
                <w:rFonts w:ascii="Calibri" w:hAnsi="Calibri"/>
                <w:color w:val="000000"/>
              </w:rPr>
              <w:t>-72.79532</w:t>
            </w:r>
          </w:p>
        </w:tc>
        <w:tc>
          <w:tcPr>
            <w:tcW w:w="1702" w:type="dxa"/>
          </w:tcPr>
          <w:p w14:paraId="5B54D92F" w14:textId="77777777" w:rsidR="0039293D" w:rsidRDefault="0039293D" w:rsidP="0039293D">
            <w:pPr>
              <w:jc w:val="center"/>
            </w:pPr>
            <w:r>
              <w:t>30</w:t>
            </w:r>
          </w:p>
        </w:tc>
      </w:tr>
      <w:tr w:rsidR="0039293D" w14:paraId="36FEAABA" w14:textId="77777777" w:rsidTr="00D57156">
        <w:tc>
          <w:tcPr>
            <w:tcW w:w="990" w:type="dxa"/>
          </w:tcPr>
          <w:p w14:paraId="25969D5F" w14:textId="77777777" w:rsidR="0039293D" w:rsidRDefault="0039293D" w:rsidP="0039293D">
            <w:pPr>
              <w:jc w:val="center"/>
              <w:rPr>
                <w:rFonts w:ascii="Calibri" w:hAnsi="Calibri"/>
                <w:color w:val="000000"/>
              </w:rPr>
            </w:pPr>
            <w:r>
              <w:rPr>
                <w:rFonts w:ascii="Calibri" w:hAnsi="Calibri"/>
                <w:color w:val="000000"/>
              </w:rPr>
              <w:t>113</w:t>
            </w:r>
          </w:p>
        </w:tc>
        <w:tc>
          <w:tcPr>
            <w:tcW w:w="1346" w:type="dxa"/>
          </w:tcPr>
          <w:p w14:paraId="1E20146A" w14:textId="77777777" w:rsidR="0039293D" w:rsidRDefault="0039293D" w:rsidP="0039293D">
            <w:pPr>
              <w:jc w:val="center"/>
              <w:rPr>
                <w:rFonts w:ascii="Calibri" w:hAnsi="Calibri"/>
                <w:color w:val="000000"/>
              </w:rPr>
            </w:pPr>
            <w:r>
              <w:rPr>
                <w:rFonts w:ascii="Calibri" w:hAnsi="Calibri"/>
                <w:color w:val="000000"/>
              </w:rPr>
              <w:t>7/10/18</w:t>
            </w:r>
          </w:p>
        </w:tc>
        <w:tc>
          <w:tcPr>
            <w:tcW w:w="1432" w:type="dxa"/>
          </w:tcPr>
          <w:p w14:paraId="4FBBE440" w14:textId="77777777" w:rsidR="0039293D" w:rsidRDefault="0039293D" w:rsidP="0039293D">
            <w:pPr>
              <w:jc w:val="center"/>
              <w:rPr>
                <w:rFonts w:ascii="Calibri" w:hAnsi="Calibri"/>
                <w:color w:val="000000"/>
              </w:rPr>
            </w:pPr>
            <w:r>
              <w:rPr>
                <w:rFonts w:ascii="Calibri" w:hAnsi="Calibri"/>
                <w:color w:val="000000"/>
              </w:rPr>
              <w:t>12:31</w:t>
            </w:r>
          </w:p>
        </w:tc>
        <w:tc>
          <w:tcPr>
            <w:tcW w:w="1436" w:type="dxa"/>
          </w:tcPr>
          <w:p w14:paraId="76303880" w14:textId="77777777" w:rsidR="0039293D" w:rsidRDefault="0039293D" w:rsidP="0039293D">
            <w:pPr>
              <w:jc w:val="right"/>
              <w:rPr>
                <w:rFonts w:ascii="Calibri" w:hAnsi="Calibri"/>
                <w:color w:val="000000"/>
              </w:rPr>
            </w:pPr>
            <w:r>
              <w:rPr>
                <w:rFonts w:ascii="Calibri" w:hAnsi="Calibri"/>
                <w:color w:val="000000"/>
              </w:rPr>
              <w:t>41.06366</w:t>
            </w:r>
          </w:p>
        </w:tc>
        <w:tc>
          <w:tcPr>
            <w:tcW w:w="1526" w:type="dxa"/>
          </w:tcPr>
          <w:p w14:paraId="32F46AC1" w14:textId="77777777" w:rsidR="0039293D" w:rsidRDefault="0039293D" w:rsidP="0039293D">
            <w:pPr>
              <w:jc w:val="right"/>
              <w:rPr>
                <w:rFonts w:ascii="Calibri" w:hAnsi="Calibri"/>
                <w:color w:val="000000"/>
              </w:rPr>
            </w:pPr>
            <w:r>
              <w:rPr>
                <w:rFonts w:ascii="Calibri" w:hAnsi="Calibri"/>
                <w:color w:val="000000"/>
              </w:rPr>
              <w:t>-73.171</w:t>
            </w:r>
          </w:p>
        </w:tc>
        <w:tc>
          <w:tcPr>
            <w:tcW w:w="1702" w:type="dxa"/>
          </w:tcPr>
          <w:p w14:paraId="65B04973" w14:textId="77777777" w:rsidR="0039293D" w:rsidRDefault="0039293D" w:rsidP="0039293D">
            <w:pPr>
              <w:jc w:val="center"/>
            </w:pPr>
            <w:r>
              <w:t>24</w:t>
            </w:r>
          </w:p>
        </w:tc>
      </w:tr>
      <w:tr w:rsidR="0039293D" w14:paraId="72438C7C" w14:textId="77777777" w:rsidTr="00D57156">
        <w:tc>
          <w:tcPr>
            <w:tcW w:w="990" w:type="dxa"/>
          </w:tcPr>
          <w:p w14:paraId="62E87543" w14:textId="77777777" w:rsidR="0039293D" w:rsidRDefault="0039293D" w:rsidP="0039293D">
            <w:pPr>
              <w:jc w:val="center"/>
              <w:rPr>
                <w:rFonts w:ascii="Calibri" w:hAnsi="Calibri"/>
                <w:color w:val="000000"/>
              </w:rPr>
            </w:pPr>
            <w:r>
              <w:rPr>
                <w:rFonts w:ascii="Calibri" w:hAnsi="Calibri"/>
                <w:color w:val="000000"/>
              </w:rPr>
              <w:t>114</w:t>
            </w:r>
          </w:p>
        </w:tc>
        <w:tc>
          <w:tcPr>
            <w:tcW w:w="1346" w:type="dxa"/>
          </w:tcPr>
          <w:p w14:paraId="0AE7876D" w14:textId="77777777" w:rsidR="0039293D" w:rsidRDefault="0039293D" w:rsidP="0039293D">
            <w:pPr>
              <w:jc w:val="center"/>
              <w:rPr>
                <w:rFonts w:ascii="Calibri" w:hAnsi="Calibri"/>
                <w:color w:val="000000"/>
              </w:rPr>
            </w:pPr>
            <w:r>
              <w:rPr>
                <w:rFonts w:ascii="Calibri" w:hAnsi="Calibri"/>
                <w:color w:val="000000"/>
              </w:rPr>
              <w:t>7/10/18</w:t>
            </w:r>
          </w:p>
        </w:tc>
        <w:tc>
          <w:tcPr>
            <w:tcW w:w="1432" w:type="dxa"/>
          </w:tcPr>
          <w:p w14:paraId="6F430C47" w14:textId="77777777" w:rsidR="0039293D" w:rsidRDefault="0039293D" w:rsidP="0039293D">
            <w:pPr>
              <w:jc w:val="center"/>
              <w:rPr>
                <w:rFonts w:ascii="Calibri" w:hAnsi="Calibri"/>
                <w:color w:val="000000"/>
              </w:rPr>
            </w:pPr>
            <w:r>
              <w:rPr>
                <w:rFonts w:ascii="Calibri" w:hAnsi="Calibri"/>
                <w:color w:val="000000"/>
              </w:rPr>
              <w:t>13:41</w:t>
            </w:r>
          </w:p>
        </w:tc>
        <w:tc>
          <w:tcPr>
            <w:tcW w:w="1436" w:type="dxa"/>
          </w:tcPr>
          <w:p w14:paraId="7A3AFC05" w14:textId="77777777" w:rsidR="0039293D" w:rsidRDefault="0039293D" w:rsidP="0039293D">
            <w:pPr>
              <w:jc w:val="right"/>
              <w:rPr>
                <w:rFonts w:ascii="Calibri" w:hAnsi="Calibri"/>
                <w:color w:val="000000"/>
              </w:rPr>
            </w:pPr>
            <w:r>
              <w:rPr>
                <w:rFonts w:ascii="Calibri" w:hAnsi="Calibri"/>
                <w:color w:val="000000"/>
              </w:rPr>
              <w:t>41.02266</w:t>
            </w:r>
          </w:p>
        </w:tc>
        <w:tc>
          <w:tcPr>
            <w:tcW w:w="1526" w:type="dxa"/>
          </w:tcPr>
          <w:p w14:paraId="43E35250" w14:textId="77777777" w:rsidR="0039293D" w:rsidRDefault="0039293D" w:rsidP="0039293D">
            <w:pPr>
              <w:jc w:val="right"/>
              <w:rPr>
                <w:rFonts w:ascii="Calibri" w:hAnsi="Calibri"/>
                <w:color w:val="000000"/>
              </w:rPr>
            </w:pPr>
            <w:r>
              <w:rPr>
                <w:rFonts w:ascii="Calibri" w:hAnsi="Calibri"/>
                <w:color w:val="000000"/>
              </w:rPr>
              <w:t>-73.28132</w:t>
            </w:r>
          </w:p>
        </w:tc>
        <w:tc>
          <w:tcPr>
            <w:tcW w:w="1702" w:type="dxa"/>
          </w:tcPr>
          <w:p w14:paraId="02D9A2B4" w14:textId="77777777" w:rsidR="0039293D" w:rsidRDefault="0039293D" w:rsidP="0039293D">
            <w:pPr>
              <w:jc w:val="center"/>
            </w:pPr>
            <w:r>
              <w:t>40</w:t>
            </w:r>
          </w:p>
        </w:tc>
      </w:tr>
      <w:tr w:rsidR="0039293D" w14:paraId="5D52A533" w14:textId="77777777" w:rsidTr="00D57156">
        <w:tc>
          <w:tcPr>
            <w:tcW w:w="990" w:type="dxa"/>
          </w:tcPr>
          <w:p w14:paraId="24715AA0" w14:textId="77777777" w:rsidR="0039293D" w:rsidRDefault="0039293D" w:rsidP="0039293D">
            <w:pPr>
              <w:jc w:val="center"/>
              <w:rPr>
                <w:rFonts w:ascii="Calibri" w:hAnsi="Calibri"/>
                <w:color w:val="000000"/>
              </w:rPr>
            </w:pPr>
            <w:r>
              <w:rPr>
                <w:rFonts w:ascii="Calibri" w:hAnsi="Calibri"/>
                <w:color w:val="000000"/>
              </w:rPr>
              <w:t>115</w:t>
            </w:r>
          </w:p>
        </w:tc>
        <w:tc>
          <w:tcPr>
            <w:tcW w:w="1346" w:type="dxa"/>
          </w:tcPr>
          <w:p w14:paraId="2BAE73FC" w14:textId="77777777" w:rsidR="0039293D" w:rsidRDefault="0039293D" w:rsidP="0039293D">
            <w:pPr>
              <w:jc w:val="center"/>
              <w:rPr>
                <w:rFonts w:ascii="Calibri" w:hAnsi="Calibri"/>
                <w:color w:val="000000"/>
              </w:rPr>
            </w:pPr>
            <w:r>
              <w:rPr>
                <w:rFonts w:ascii="Calibri" w:hAnsi="Calibri"/>
                <w:color w:val="000000"/>
              </w:rPr>
              <w:t>7/10/18</w:t>
            </w:r>
          </w:p>
        </w:tc>
        <w:tc>
          <w:tcPr>
            <w:tcW w:w="1432" w:type="dxa"/>
          </w:tcPr>
          <w:p w14:paraId="5EA44570" w14:textId="77777777" w:rsidR="0039293D" w:rsidRDefault="0039293D" w:rsidP="0039293D">
            <w:pPr>
              <w:jc w:val="center"/>
              <w:rPr>
                <w:rFonts w:ascii="Calibri" w:hAnsi="Calibri"/>
                <w:color w:val="000000"/>
              </w:rPr>
            </w:pPr>
            <w:r>
              <w:rPr>
                <w:rFonts w:ascii="Calibri" w:hAnsi="Calibri"/>
                <w:color w:val="000000"/>
              </w:rPr>
              <w:t>15:38</w:t>
            </w:r>
          </w:p>
        </w:tc>
        <w:tc>
          <w:tcPr>
            <w:tcW w:w="1436" w:type="dxa"/>
          </w:tcPr>
          <w:p w14:paraId="5F08D10C" w14:textId="77777777" w:rsidR="0039293D" w:rsidRDefault="0039293D" w:rsidP="0039293D">
            <w:pPr>
              <w:jc w:val="right"/>
              <w:rPr>
                <w:rFonts w:ascii="Calibri" w:hAnsi="Calibri"/>
                <w:color w:val="000000"/>
              </w:rPr>
            </w:pPr>
            <w:r>
              <w:rPr>
                <w:rFonts w:ascii="Calibri" w:hAnsi="Calibri"/>
                <w:color w:val="000000"/>
              </w:rPr>
              <w:t>40.99782</w:t>
            </w:r>
          </w:p>
        </w:tc>
        <w:tc>
          <w:tcPr>
            <w:tcW w:w="1526" w:type="dxa"/>
          </w:tcPr>
          <w:p w14:paraId="7048A0C2" w14:textId="77777777" w:rsidR="0039293D" w:rsidRDefault="0039293D" w:rsidP="0039293D">
            <w:pPr>
              <w:jc w:val="right"/>
              <w:rPr>
                <w:rFonts w:ascii="Calibri" w:hAnsi="Calibri"/>
                <w:color w:val="000000"/>
              </w:rPr>
            </w:pPr>
            <w:r>
              <w:rPr>
                <w:rFonts w:ascii="Calibri" w:hAnsi="Calibri"/>
                <w:color w:val="000000"/>
              </w:rPr>
              <w:t>-73.48716</w:t>
            </w:r>
          </w:p>
        </w:tc>
        <w:tc>
          <w:tcPr>
            <w:tcW w:w="1702" w:type="dxa"/>
          </w:tcPr>
          <w:p w14:paraId="2D4C25CB" w14:textId="77777777" w:rsidR="0039293D" w:rsidRDefault="0039293D" w:rsidP="0039293D">
            <w:pPr>
              <w:jc w:val="center"/>
            </w:pPr>
            <w:r>
              <w:t>28</w:t>
            </w:r>
          </w:p>
        </w:tc>
      </w:tr>
      <w:tr w:rsidR="0039293D" w14:paraId="52DCBB8D" w14:textId="77777777" w:rsidTr="00D57156">
        <w:tc>
          <w:tcPr>
            <w:tcW w:w="990" w:type="dxa"/>
          </w:tcPr>
          <w:p w14:paraId="4698882B" w14:textId="77777777" w:rsidR="0039293D" w:rsidRDefault="0039293D" w:rsidP="0039293D">
            <w:pPr>
              <w:jc w:val="center"/>
              <w:rPr>
                <w:rFonts w:ascii="Calibri" w:hAnsi="Calibri"/>
                <w:color w:val="000000"/>
              </w:rPr>
            </w:pPr>
            <w:r>
              <w:rPr>
                <w:rFonts w:ascii="Calibri" w:hAnsi="Calibri"/>
                <w:color w:val="000000"/>
              </w:rPr>
              <w:t>116</w:t>
            </w:r>
          </w:p>
        </w:tc>
        <w:tc>
          <w:tcPr>
            <w:tcW w:w="1346" w:type="dxa"/>
          </w:tcPr>
          <w:p w14:paraId="64ACB003" w14:textId="77777777" w:rsidR="0039293D" w:rsidRDefault="0039293D" w:rsidP="0039293D">
            <w:pPr>
              <w:jc w:val="center"/>
              <w:rPr>
                <w:rFonts w:ascii="Calibri" w:hAnsi="Calibri"/>
                <w:color w:val="000000"/>
              </w:rPr>
            </w:pPr>
            <w:r>
              <w:rPr>
                <w:rFonts w:ascii="Calibri" w:hAnsi="Calibri"/>
                <w:color w:val="000000"/>
              </w:rPr>
              <w:t>7/10/18</w:t>
            </w:r>
          </w:p>
        </w:tc>
        <w:tc>
          <w:tcPr>
            <w:tcW w:w="1432" w:type="dxa"/>
          </w:tcPr>
          <w:p w14:paraId="4FE94D7D" w14:textId="77777777" w:rsidR="0039293D" w:rsidRDefault="0039293D" w:rsidP="0039293D">
            <w:pPr>
              <w:jc w:val="center"/>
              <w:rPr>
                <w:rFonts w:ascii="Calibri" w:hAnsi="Calibri"/>
                <w:color w:val="000000"/>
              </w:rPr>
            </w:pPr>
            <w:r>
              <w:rPr>
                <w:rFonts w:ascii="Calibri" w:hAnsi="Calibri"/>
                <w:color w:val="000000"/>
              </w:rPr>
              <w:t>19:03</w:t>
            </w:r>
          </w:p>
        </w:tc>
        <w:tc>
          <w:tcPr>
            <w:tcW w:w="1436" w:type="dxa"/>
          </w:tcPr>
          <w:p w14:paraId="444E8B8D" w14:textId="77777777" w:rsidR="0039293D" w:rsidRDefault="0039293D" w:rsidP="0039293D">
            <w:pPr>
              <w:jc w:val="right"/>
              <w:rPr>
                <w:rFonts w:ascii="Calibri" w:hAnsi="Calibri"/>
                <w:color w:val="000000"/>
              </w:rPr>
            </w:pPr>
            <w:r>
              <w:rPr>
                <w:rFonts w:ascii="Calibri" w:hAnsi="Calibri"/>
                <w:color w:val="000000"/>
              </w:rPr>
              <w:t>41.17582</w:t>
            </w:r>
          </w:p>
        </w:tc>
        <w:tc>
          <w:tcPr>
            <w:tcW w:w="1526" w:type="dxa"/>
          </w:tcPr>
          <w:p w14:paraId="144C8395" w14:textId="77777777" w:rsidR="0039293D" w:rsidRDefault="0039293D" w:rsidP="0039293D">
            <w:pPr>
              <w:jc w:val="right"/>
              <w:rPr>
                <w:rFonts w:ascii="Calibri" w:hAnsi="Calibri"/>
                <w:color w:val="000000"/>
              </w:rPr>
            </w:pPr>
            <w:r>
              <w:rPr>
                <w:rFonts w:ascii="Calibri" w:hAnsi="Calibri"/>
                <w:color w:val="000000"/>
              </w:rPr>
              <w:t>-72.90232</w:t>
            </w:r>
          </w:p>
        </w:tc>
        <w:tc>
          <w:tcPr>
            <w:tcW w:w="1702" w:type="dxa"/>
          </w:tcPr>
          <w:p w14:paraId="5660990F" w14:textId="77777777" w:rsidR="0039293D" w:rsidRDefault="0039293D" w:rsidP="0039293D">
            <w:pPr>
              <w:jc w:val="center"/>
            </w:pPr>
            <w:r>
              <w:t>16</w:t>
            </w:r>
          </w:p>
        </w:tc>
      </w:tr>
      <w:tr w:rsidR="0039293D" w14:paraId="31EB8D9B" w14:textId="77777777" w:rsidTr="00D57156">
        <w:tc>
          <w:tcPr>
            <w:tcW w:w="990" w:type="dxa"/>
          </w:tcPr>
          <w:p w14:paraId="7913E7A9" w14:textId="77777777" w:rsidR="0039293D" w:rsidRDefault="0039293D" w:rsidP="0039293D">
            <w:pPr>
              <w:jc w:val="center"/>
              <w:rPr>
                <w:rFonts w:ascii="Calibri" w:hAnsi="Calibri"/>
                <w:color w:val="000000"/>
              </w:rPr>
            </w:pPr>
            <w:r>
              <w:rPr>
                <w:rFonts w:ascii="Calibri" w:hAnsi="Calibri"/>
                <w:color w:val="000000"/>
              </w:rPr>
              <w:t>117</w:t>
            </w:r>
          </w:p>
        </w:tc>
        <w:tc>
          <w:tcPr>
            <w:tcW w:w="1346" w:type="dxa"/>
          </w:tcPr>
          <w:p w14:paraId="0BAB3DA0" w14:textId="77777777" w:rsidR="0039293D" w:rsidRDefault="0039293D" w:rsidP="0039293D">
            <w:pPr>
              <w:jc w:val="center"/>
              <w:rPr>
                <w:rFonts w:ascii="Calibri" w:hAnsi="Calibri"/>
                <w:color w:val="000000"/>
              </w:rPr>
            </w:pPr>
            <w:r>
              <w:rPr>
                <w:rFonts w:ascii="Calibri" w:hAnsi="Calibri"/>
                <w:color w:val="000000"/>
              </w:rPr>
              <w:t>7/11/18</w:t>
            </w:r>
          </w:p>
        </w:tc>
        <w:tc>
          <w:tcPr>
            <w:tcW w:w="1432" w:type="dxa"/>
          </w:tcPr>
          <w:p w14:paraId="4367E716" w14:textId="77777777" w:rsidR="0039293D" w:rsidRDefault="0039293D" w:rsidP="0039293D">
            <w:pPr>
              <w:jc w:val="center"/>
              <w:rPr>
                <w:rFonts w:ascii="Calibri" w:hAnsi="Calibri"/>
                <w:color w:val="000000"/>
              </w:rPr>
            </w:pPr>
            <w:r>
              <w:rPr>
                <w:rFonts w:ascii="Calibri" w:hAnsi="Calibri"/>
                <w:color w:val="000000"/>
              </w:rPr>
              <w:t>1:11</w:t>
            </w:r>
          </w:p>
        </w:tc>
        <w:tc>
          <w:tcPr>
            <w:tcW w:w="1436" w:type="dxa"/>
          </w:tcPr>
          <w:p w14:paraId="0419072B" w14:textId="77777777" w:rsidR="0039293D" w:rsidRDefault="0039293D" w:rsidP="0039293D">
            <w:pPr>
              <w:jc w:val="right"/>
              <w:rPr>
                <w:rFonts w:ascii="Calibri" w:hAnsi="Calibri"/>
                <w:color w:val="000000"/>
              </w:rPr>
            </w:pPr>
            <w:r>
              <w:rPr>
                <w:rFonts w:ascii="Calibri" w:hAnsi="Calibri"/>
                <w:color w:val="000000"/>
              </w:rPr>
              <w:t>41.26116</w:t>
            </w:r>
          </w:p>
        </w:tc>
        <w:tc>
          <w:tcPr>
            <w:tcW w:w="1526" w:type="dxa"/>
          </w:tcPr>
          <w:p w14:paraId="4F34BDBC" w14:textId="77777777" w:rsidR="0039293D" w:rsidRDefault="0039293D" w:rsidP="0039293D">
            <w:pPr>
              <w:jc w:val="right"/>
              <w:rPr>
                <w:rFonts w:ascii="Calibri" w:hAnsi="Calibri"/>
                <w:color w:val="000000"/>
              </w:rPr>
            </w:pPr>
            <w:r>
              <w:rPr>
                <w:rFonts w:ascii="Calibri" w:hAnsi="Calibri"/>
                <w:color w:val="000000"/>
              </w:rPr>
              <w:t>-72.10882</w:t>
            </w:r>
          </w:p>
        </w:tc>
        <w:tc>
          <w:tcPr>
            <w:tcW w:w="1702" w:type="dxa"/>
          </w:tcPr>
          <w:p w14:paraId="355FA938" w14:textId="77777777" w:rsidR="0039293D" w:rsidRDefault="0039293D" w:rsidP="0039293D">
            <w:pPr>
              <w:jc w:val="center"/>
            </w:pPr>
            <w:r>
              <w:t>33</w:t>
            </w:r>
          </w:p>
        </w:tc>
      </w:tr>
      <w:tr w:rsidR="0039293D" w14:paraId="567D8768" w14:textId="77777777" w:rsidTr="00D57156">
        <w:tc>
          <w:tcPr>
            <w:tcW w:w="990" w:type="dxa"/>
          </w:tcPr>
          <w:p w14:paraId="34A438FE" w14:textId="77777777" w:rsidR="0039293D" w:rsidRDefault="0039293D" w:rsidP="0039293D">
            <w:pPr>
              <w:jc w:val="center"/>
              <w:rPr>
                <w:rFonts w:ascii="Calibri" w:hAnsi="Calibri"/>
                <w:color w:val="000000"/>
              </w:rPr>
            </w:pPr>
            <w:r>
              <w:rPr>
                <w:rFonts w:ascii="Calibri" w:hAnsi="Calibri"/>
                <w:color w:val="000000"/>
              </w:rPr>
              <w:t>118</w:t>
            </w:r>
          </w:p>
        </w:tc>
        <w:tc>
          <w:tcPr>
            <w:tcW w:w="1346" w:type="dxa"/>
          </w:tcPr>
          <w:p w14:paraId="1B2B3F45" w14:textId="77777777" w:rsidR="0039293D" w:rsidRDefault="0039293D" w:rsidP="0039293D">
            <w:pPr>
              <w:jc w:val="center"/>
              <w:rPr>
                <w:rFonts w:ascii="Calibri" w:hAnsi="Calibri"/>
                <w:color w:val="000000"/>
              </w:rPr>
            </w:pPr>
            <w:r>
              <w:rPr>
                <w:rFonts w:ascii="Calibri" w:hAnsi="Calibri"/>
                <w:color w:val="000000"/>
              </w:rPr>
              <w:t>7/11/18</w:t>
            </w:r>
          </w:p>
        </w:tc>
        <w:tc>
          <w:tcPr>
            <w:tcW w:w="1432" w:type="dxa"/>
          </w:tcPr>
          <w:p w14:paraId="6526E91F" w14:textId="77777777" w:rsidR="0039293D" w:rsidRDefault="0039293D" w:rsidP="0039293D">
            <w:pPr>
              <w:jc w:val="center"/>
              <w:rPr>
                <w:rFonts w:ascii="Calibri" w:hAnsi="Calibri"/>
                <w:color w:val="000000"/>
              </w:rPr>
            </w:pPr>
            <w:r>
              <w:rPr>
                <w:rFonts w:ascii="Calibri" w:hAnsi="Calibri"/>
                <w:color w:val="000000"/>
              </w:rPr>
              <w:t>5:09</w:t>
            </w:r>
          </w:p>
        </w:tc>
        <w:tc>
          <w:tcPr>
            <w:tcW w:w="1436" w:type="dxa"/>
          </w:tcPr>
          <w:p w14:paraId="20CA26CD" w14:textId="77777777" w:rsidR="0039293D" w:rsidRDefault="0039293D" w:rsidP="0039293D">
            <w:pPr>
              <w:jc w:val="right"/>
              <w:rPr>
                <w:rFonts w:ascii="Calibri" w:hAnsi="Calibri"/>
                <w:color w:val="000000"/>
              </w:rPr>
            </w:pPr>
            <w:r>
              <w:rPr>
                <w:rFonts w:ascii="Calibri" w:hAnsi="Calibri"/>
                <w:color w:val="000000"/>
              </w:rPr>
              <w:t>41.18531</w:t>
            </w:r>
          </w:p>
        </w:tc>
        <w:tc>
          <w:tcPr>
            <w:tcW w:w="1526" w:type="dxa"/>
          </w:tcPr>
          <w:p w14:paraId="063F4677" w14:textId="77777777" w:rsidR="0039293D" w:rsidRDefault="0039293D" w:rsidP="0039293D">
            <w:pPr>
              <w:jc w:val="right"/>
              <w:rPr>
                <w:rFonts w:ascii="Calibri" w:hAnsi="Calibri"/>
                <w:color w:val="000000"/>
              </w:rPr>
            </w:pPr>
            <w:r>
              <w:rPr>
                <w:rFonts w:ascii="Calibri" w:hAnsi="Calibri"/>
                <w:color w:val="000000"/>
              </w:rPr>
              <w:t>-71.19665</w:t>
            </w:r>
          </w:p>
        </w:tc>
        <w:tc>
          <w:tcPr>
            <w:tcW w:w="1702" w:type="dxa"/>
          </w:tcPr>
          <w:p w14:paraId="447EFB5A" w14:textId="77777777" w:rsidR="0039293D" w:rsidRDefault="0039293D" w:rsidP="0039293D">
            <w:pPr>
              <w:jc w:val="center"/>
            </w:pPr>
            <w:r>
              <w:t>41</w:t>
            </w:r>
          </w:p>
        </w:tc>
      </w:tr>
      <w:tr w:rsidR="0039293D" w14:paraId="3BC59BED" w14:textId="77777777" w:rsidTr="00D57156">
        <w:tc>
          <w:tcPr>
            <w:tcW w:w="990" w:type="dxa"/>
          </w:tcPr>
          <w:p w14:paraId="28C08736" w14:textId="77777777" w:rsidR="0039293D" w:rsidRDefault="0039293D" w:rsidP="0039293D">
            <w:pPr>
              <w:jc w:val="center"/>
              <w:rPr>
                <w:rFonts w:ascii="Calibri" w:hAnsi="Calibri"/>
                <w:color w:val="000000"/>
              </w:rPr>
            </w:pPr>
            <w:r>
              <w:rPr>
                <w:rFonts w:ascii="Calibri" w:hAnsi="Calibri"/>
                <w:color w:val="000000"/>
              </w:rPr>
              <w:t>119</w:t>
            </w:r>
          </w:p>
        </w:tc>
        <w:tc>
          <w:tcPr>
            <w:tcW w:w="1346" w:type="dxa"/>
          </w:tcPr>
          <w:p w14:paraId="7D0FE1B4" w14:textId="77777777" w:rsidR="0039293D" w:rsidRDefault="0039293D" w:rsidP="0039293D">
            <w:pPr>
              <w:jc w:val="center"/>
              <w:rPr>
                <w:rFonts w:ascii="Calibri" w:hAnsi="Calibri"/>
                <w:color w:val="000000"/>
              </w:rPr>
            </w:pPr>
            <w:r>
              <w:rPr>
                <w:rFonts w:ascii="Calibri" w:hAnsi="Calibri"/>
                <w:color w:val="000000"/>
              </w:rPr>
              <w:t>7/11/18</w:t>
            </w:r>
          </w:p>
        </w:tc>
        <w:tc>
          <w:tcPr>
            <w:tcW w:w="1432" w:type="dxa"/>
          </w:tcPr>
          <w:p w14:paraId="6552B458" w14:textId="77777777" w:rsidR="0039293D" w:rsidRDefault="0039293D" w:rsidP="0039293D">
            <w:pPr>
              <w:jc w:val="center"/>
              <w:rPr>
                <w:rFonts w:ascii="Calibri" w:hAnsi="Calibri"/>
                <w:color w:val="000000"/>
              </w:rPr>
            </w:pPr>
            <w:r>
              <w:rPr>
                <w:rFonts w:ascii="Calibri" w:hAnsi="Calibri"/>
                <w:color w:val="000000"/>
              </w:rPr>
              <w:t>6:15</w:t>
            </w:r>
          </w:p>
        </w:tc>
        <w:tc>
          <w:tcPr>
            <w:tcW w:w="1436" w:type="dxa"/>
          </w:tcPr>
          <w:p w14:paraId="30DD7AD9" w14:textId="77777777" w:rsidR="0039293D" w:rsidRDefault="0039293D" w:rsidP="0039293D">
            <w:pPr>
              <w:jc w:val="right"/>
              <w:rPr>
                <w:rFonts w:ascii="Calibri" w:hAnsi="Calibri"/>
                <w:color w:val="000000"/>
              </w:rPr>
            </w:pPr>
            <w:r>
              <w:rPr>
                <w:rFonts w:ascii="Calibri" w:hAnsi="Calibri"/>
                <w:color w:val="000000"/>
              </w:rPr>
              <w:t>41.268</w:t>
            </w:r>
          </w:p>
        </w:tc>
        <w:tc>
          <w:tcPr>
            <w:tcW w:w="1526" w:type="dxa"/>
          </w:tcPr>
          <w:p w14:paraId="3BBE995E" w14:textId="77777777" w:rsidR="0039293D" w:rsidRDefault="0039293D" w:rsidP="0039293D">
            <w:pPr>
              <w:jc w:val="right"/>
              <w:rPr>
                <w:rFonts w:ascii="Calibri" w:hAnsi="Calibri"/>
                <w:color w:val="000000"/>
              </w:rPr>
            </w:pPr>
            <w:r>
              <w:rPr>
                <w:rFonts w:ascii="Calibri" w:hAnsi="Calibri"/>
                <w:color w:val="000000"/>
              </w:rPr>
              <w:t>-71.3135</w:t>
            </w:r>
          </w:p>
        </w:tc>
        <w:tc>
          <w:tcPr>
            <w:tcW w:w="1702" w:type="dxa"/>
          </w:tcPr>
          <w:p w14:paraId="1A0E9061" w14:textId="77777777" w:rsidR="0039293D" w:rsidRDefault="0039293D" w:rsidP="0039293D">
            <w:pPr>
              <w:jc w:val="center"/>
            </w:pPr>
            <w:r>
              <w:t>39</w:t>
            </w:r>
          </w:p>
        </w:tc>
      </w:tr>
      <w:tr w:rsidR="0039293D" w14:paraId="6AF1C91A" w14:textId="77777777" w:rsidTr="00D57156">
        <w:tc>
          <w:tcPr>
            <w:tcW w:w="990" w:type="dxa"/>
          </w:tcPr>
          <w:p w14:paraId="26FB9FE7" w14:textId="77777777" w:rsidR="0039293D" w:rsidRDefault="0039293D" w:rsidP="0039293D">
            <w:pPr>
              <w:jc w:val="center"/>
              <w:rPr>
                <w:rFonts w:ascii="Calibri" w:hAnsi="Calibri"/>
                <w:color w:val="000000"/>
              </w:rPr>
            </w:pPr>
            <w:r>
              <w:rPr>
                <w:rFonts w:ascii="Calibri" w:hAnsi="Calibri"/>
                <w:color w:val="000000"/>
              </w:rPr>
              <w:t>120</w:t>
            </w:r>
          </w:p>
        </w:tc>
        <w:tc>
          <w:tcPr>
            <w:tcW w:w="1346" w:type="dxa"/>
          </w:tcPr>
          <w:p w14:paraId="1E321B5D" w14:textId="77777777" w:rsidR="0039293D" w:rsidRDefault="0039293D" w:rsidP="0039293D">
            <w:pPr>
              <w:jc w:val="center"/>
              <w:rPr>
                <w:rFonts w:ascii="Calibri" w:hAnsi="Calibri"/>
                <w:color w:val="000000"/>
              </w:rPr>
            </w:pPr>
            <w:r>
              <w:rPr>
                <w:rFonts w:ascii="Calibri" w:hAnsi="Calibri"/>
                <w:color w:val="000000"/>
              </w:rPr>
              <w:t>7/11/18</w:t>
            </w:r>
          </w:p>
        </w:tc>
        <w:tc>
          <w:tcPr>
            <w:tcW w:w="1432" w:type="dxa"/>
          </w:tcPr>
          <w:p w14:paraId="03508C57" w14:textId="77777777" w:rsidR="0039293D" w:rsidRDefault="0039293D" w:rsidP="0039293D">
            <w:pPr>
              <w:jc w:val="center"/>
              <w:rPr>
                <w:rFonts w:ascii="Calibri" w:hAnsi="Calibri"/>
                <w:color w:val="000000"/>
              </w:rPr>
            </w:pPr>
            <w:r>
              <w:rPr>
                <w:rFonts w:ascii="Calibri" w:hAnsi="Calibri"/>
                <w:color w:val="000000"/>
              </w:rPr>
              <w:t>7:18</w:t>
            </w:r>
          </w:p>
        </w:tc>
        <w:tc>
          <w:tcPr>
            <w:tcW w:w="1436" w:type="dxa"/>
          </w:tcPr>
          <w:p w14:paraId="44249902" w14:textId="77777777" w:rsidR="0039293D" w:rsidRDefault="0039293D" w:rsidP="0039293D">
            <w:pPr>
              <w:jc w:val="right"/>
              <w:rPr>
                <w:rFonts w:ascii="Calibri" w:hAnsi="Calibri"/>
                <w:color w:val="000000"/>
              </w:rPr>
            </w:pPr>
            <w:r>
              <w:rPr>
                <w:rFonts w:ascii="Calibri" w:hAnsi="Calibri"/>
                <w:color w:val="000000"/>
              </w:rPr>
              <w:t>41.36827</w:t>
            </w:r>
          </w:p>
        </w:tc>
        <w:tc>
          <w:tcPr>
            <w:tcW w:w="1526" w:type="dxa"/>
          </w:tcPr>
          <w:p w14:paraId="4B0EAC6F" w14:textId="77777777" w:rsidR="0039293D" w:rsidRDefault="0039293D" w:rsidP="0039293D">
            <w:pPr>
              <w:jc w:val="right"/>
              <w:rPr>
                <w:rFonts w:ascii="Calibri" w:hAnsi="Calibri"/>
                <w:color w:val="000000"/>
              </w:rPr>
            </w:pPr>
            <w:r>
              <w:rPr>
                <w:rFonts w:ascii="Calibri" w:hAnsi="Calibri"/>
                <w:color w:val="000000"/>
              </w:rPr>
              <w:t>-71.40532</w:t>
            </w:r>
          </w:p>
        </w:tc>
        <w:tc>
          <w:tcPr>
            <w:tcW w:w="1702" w:type="dxa"/>
          </w:tcPr>
          <w:p w14:paraId="0CF9EC7A" w14:textId="77777777" w:rsidR="0039293D" w:rsidRDefault="0039293D" w:rsidP="0039293D">
            <w:pPr>
              <w:jc w:val="center"/>
            </w:pPr>
            <w:r>
              <w:t>34</w:t>
            </w:r>
          </w:p>
        </w:tc>
      </w:tr>
      <w:tr w:rsidR="0039293D" w14:paraId="4D07815C" w14:textId="77777777" w:rsidTr="00D57156">
        <w:tc>
          <w:tcPr>
            <w:tcW w:w="990" w:type="dxa"/>
          </w:tcPr>
          <w:p w14:paraId="58BCE0E8" w14:textId="77777777" w:rsidR="0039293D" w:rsidRDefault="0039293D" w:rsidP="0039293D">
            <w:pPr>
              <w:jc w:val="center"/>
              <w:rPr>
                <w:rFonts w:ascii="Calibri" w:hAnsi="Calibri"/>
                <w:color w:val="000000"/>
              </w:rPr>
            </w:pPr>
            <w:r>
              <w:rPr>
                <w:rFonts w:ascii="Calibri" w:hAnsi="Calibri"/>
                <w:color w:val="000000"/>
              </w:rPr>
              <w:t>121</w:t>
            </w:r>
          </w:p>
        </w:tc>
        <w:tc>
          <w:tcPr>
            <w:tcW w:w="1346" w:type="dxa"/>
          </w:tcPr>
          <w:p w14:paraId="610D04DD" w14:textId="77777777" w:rsidR="0039293D" w:rsidRDefault="0039293D" w:rsidP="0039293D">
            <w:pPr>
              <w:jc w:val="center"/>
              <w:rPr>
                <w:rFonts w:ascii="Calibri" w:hAnsi="Calibri"/>
                <w:color w:val="000000"/>
              </w:rPr>
            </w:pPr>
            <w:r>
              <w:rPr>
                <w:rFonts w:ascii="Calibri" w:hAnsi="Calibri"/>
                <w:color w:val="000000"/>
              </w:rPr>
              <w:t>7/19/18</w:t>
            </w:r>
          </w:p>
        </w:tc>
        <w:tc>
          <w:tcPr>
            <w:tcW w:w="1432" w:type="dxa"/>
          </w:tcPr>
          <w:p w14:paraId="4B80714B" w14:textId="77777777" w:rsidR="0039293D" w:rsidRDefault="0039293D" w:rsidP="0039293D">
            <w:pPr>
              <w:jc w:val="center"/>
              <w:rPr>
                <w:rFonts w:ascii="Calibri" w:hAnsi="Calibri"/>
                <w:color w:val="000000"/>
              </w:rPr>
            </w:pPr>
            <w:r>
              <w:rPr>
                <w:rFonts w:ascii="Calibri" w:hAnsi="Calibri"/>
                <w:color w:val="000000"/>
              </w:rPr>
              <w:t>16:20</w:t>
            </w:r>
          </w:p>
        </w:tc>
        <w:tc>
          <w:tcPr>
            <w:tcW w:w="1436" w:type="dxa"/>
          </w:tcPr>
          <w:p w14:paraId="19873060" w14:textId="77777777" w:rsidR="0039293D" w:rsidRDefault="0039293D" w:rsidP="0039293D">
            <w:pPr>
              <w:jc w:val="right"/>
              <w:rPr>
                <w:rFonts w:ascii="Calibri" w:hAnsi="Calibri"/>
                <w:color w:val="000000"/>
              </w:rPr>
            </w:pPr>
            <w:r>
              <w:rPr>
                <w:rFonts w:ascii="Calibri" w:hAnsi="Calibri"/>
                <w:color w:val="000000"/>
              </w:rPr>
              <w:t>37.81298</w:t>
            </w:r>
          </w:p>
        </w:tc>
        <w:tc>
          <w:tcPr>
            <w:tcW w:w="1526" w:type="dxa"/>
          </w:tcPr>
          <w:p w14:paraId="72579C74" w14:textId="77777777" w:rsidR="0039293D" w:rsidRDefault="0039293D" w:rsidP="0039293D">
            <w:pPr>
              <w:jc w:val="right"/>
              <w:rPr>
                <w:rFonts w:ascii="Calibri" w:hAnsi="Calibri"/>
                <w:color w:val="000000"/>
              </w:rPr>
            </w:pPr>
            <w:r>
              <w:rPr>
                <w:rFonts w:ascii="Calibri" w:hAnsi="Calibri"/>
                <w:color w:val="000000"/>
              </w:rPr>
              <w:t>-73.42635</w:t>
            </w:r>
          </w:p>
        </w:tc>
        <w:tc>
          <w:tcPr>
            <w:tcW w:w="1702" w:type="dxa"/>
          </w:tcPr>
          <w:p w14:paraId="2619F638" w14:textId="77777777" w:rsidR="0039293D" w:rsidRDefault="0039293D" w:rsidP="0039293D">
            <w:pPr>
              <w:jc w:val="center"/>
            </w:pPr>
            <w:r>
              <w:t>2085</w:t>
            </w:r>
          </w:p>
        </w:tc>
      </w:tr>
      <w:tr w:rsidR="0039293D" w14:paraId="2B56ABCB" w14:textId="77777777" w:rsidTr="00D57156">
        <w:tc>
          <w:tcPr>
            <w:tcW w:w="990" w:type="dxa"/>
          </w:tcPr>
          <w:p w14:paraId="33FA770C" w14:textId="77777777" w:rsidR="0039293D" w:rsidRDefault="0039293D" w:rsidP="0039293D">
            <w:pPr>
              <w:jc w:val="center"/>
              <w:rPr>
                <w:rFonts w:ascii="Calibri" w:hAnsi="Calibri"/>
                <w:color w:val="000000"/>
              </w:rPr>
            </w:pPr>
            <w:r>
              <w:rPr>
                <w:rFonts w:ascii="Calibri" w:hAnsi="Calibri"/>
                <w:color w:val="000000"/>
              </w:rPr>
              <w:t>122</w:t>
            </w:r>
          </w:p>
        </w:tc>
        <w:tc>
          <w:tcPr>
            <w:tcW w:w="1346" w:type="dxa"/>
          </w:tcPr>
          <w:p w14:paraId="2AB5CBEC" w14:textId="77777777" w:rsidR="0039293D" w:rsidRDefault="0039293D" w:rsidP="0039293D">
            <w:pPr>
              <w:jc w:val="center"/>
              <w:rPr>
                <w:rFonts w:ascii="Calibri" w:hAnsi="Calibri"/>
                <w:color w:val="000000"/>
              </w:rPr>
            </w:pPr>
            <w:r>
              <w:rPr>
                <w:rFonts w:ascii="Calibri" w:hAnsi="Calibri"/>
                <w:color w:val="000000"/>
              </w:rPr>
              <w:t>7/19/18</w:t>
            </w:r>
          </w:p>
        </w:tc>
        <w:tc>
          <w:tcPr>
            <w:tcW w:w="1432" w:type="dxa"/>
          </w:tcPr>
          <w:p w14:paraId="1B5CD7EE" w14:textId="77777777" w:rsidR="0039293D" w:rsidRDefault="0039293D" w:rsidP="0039293D">
            <w:pPr>
              <w:jc w:val="center"/>
              <w:rPr>
                <w:rFonts w:ascii="Calibri" w:hAnsi="Calibri"/>
                <w:color w:val="000000"/>
              </w:rPr>
            </w:pPr>
            <w:r>
              <w:rPr>
                <w:rFonts w:ascii="Calibri" w:hAnsi="Calibri"/>
                <w:color w:val="000000"/>
              </w:rPr>
              <w:t>19:35</w:t>
            </w:r>
          </w:p>
        </w:tc>
        <w:tc>
          <w:tcPr>
            <w:tcW w:w="1436" w:type="dxa"/>
          </w:tcPr>
          <w:p w14:paraId="53D48BF8" w14:textId="77777777" w:rsidR="0039293D" w:rsidRDefault="0039293D" w:rsidP="0039293D">
            <w:pPr>
              <w:jc w:val="right"/>
              <w:rPr>
                <w:rFonts w:ascii="Calibri" w:hAnsi="Calibri"/>
                <w:color w:val="000000"/>
              </w:rPr>
            </w:pPr>
            <w:r>
              <w:rPr>
                <w:rFonts w:ascii="Calibri" w:hAnsi="Calibri"/>
                <w:color w:val="000000"/>
              </w:rPr>
              <w:t>38.00032</w:t>
            </w:r>
          </w:p>
        </w:tc>
        <w:tc>
          <w:tcPr>
            <w:tcW w:w="1526" w:type="dxa"/>
          </w:tcPr>
          <w:p w14:paraId="1C0A8003" w14:textId="77777777" w:rsidR="0039293D" w:rsidRDefault="0039293D" w:rsidP="0039293D">
            <w:pPr>
              <w:jc w:val="right"/>
              <w:rPr>
                <w:rFonts w:ascii="Calibri" w:hAnsi="Calibri"/>
                <w:color w:val="000000"/>
              </w:rPr>
            </w:pPr>
            <w:r>
              <w:rPr>
                <w:rFonts w:ascii="Calibri" w:hAnsi="Calibri"/>
                <w:color w:val="000000"/>
              </w:rPr>
              <w:t>-73.64666</w:t>
            </w:r>
          </w:p>
        </w:tc>
        <w:tc>
          <w:tcPr>
            <w:tcW w:w="1702" w:type="dxa"/>
          </w:tcPr>
          <w:p w14:paraId="59DDC18A" w14:textId="77777777" w:rsidR="0039293D" w:rsidRDefault="0039293D" w:rsidP="0039293D">
            <w:pPr>
              <w:jc w:val="center"/>
            </w:pPr>
            <w:r>
              <w:t>1240</w:t>
            </w:r>
          </w:p>
        </w:tc>
      </w:tr>
      <w:tr w:rsidR="0039293D" w14:paraId="3453550A" w14:textId="77777777" w:rsidTr="00D57156">
        <w:tc>
          <w:tcPr>
            <w:tcW w:w="990" w:type="dxa"/>
          </w:tcPr>
          <w:p w14:paraId="37094A5C" w14:textId="77777777" w:rsidR="0039293D" w:rsidRDefault="0039293D" w:rsidP="0039293D">
            <w:pPr>
              <w:jc w:val="center"/>
              <w:rPr>
                <w:rFonts w:ascii="Calibri" w:hAnsi="Calibri"/>
                <w:color w:val="000000"/>
              </w:rPr>
            </w:pPr>
            <w:r>
              <w:rPr>
                <w:rFonts w:ascii="Calibri" w:hAnsi="Calibri"/>
                <w:color w:val="000000"/>
              </w:rPr>
              <w:t>123</w:t>
            </w:r>
          </w:p>
        </w:tc>
        <w:tc>
          <w:tcPr>
            <w:tcW w:w="1346" w:type="dxa"/>
          </w:tcPr>
          <w:p w14:paraId="7A768D6D" w14:textId="77777777" w:rsidR="0039293D" w:rsidRDefault="0039293D" w:rsidP="0039293D">
            <w:pPr>
              <w:jc w:val="center"/>
              <w:rPr>
                <w:rFonts w:ascii="Calibri" w:hAnsi="Calibri"/>
                <w:color w:val="000000"/>
              </w:rPr>
            </w:pPr>
            <w:r>
              <w:rPr>
                <w:rFonts w:ascii="Calibri" w:hAnsi="Calibri"/>
                <w:color w:val="000000"/>
              </w:rPr>
              <w:t>7/19/18</w:t>
            </w:r>
          </w:p>
        </w:tc>
        <w:tc>
          <w:tcPr>
            <w:tcW w:w="1432" w:type="dxa"/>
          </w:tcPr>
          <w:p w14:paraId="311C7EEB" w14:textId="77777777" w:rsidR="0039293D" w:rsidRDefault="0039293D" w:rsidP="0039293D">
            <w:pPr>
              <w:jc w:val="center"/>
              <w:rPr>
                <w:rFonts w:ascii="Calibri" w:hAnsi="Calibri"/>
                <w:color w:val="000000"/>
              </w:rPr>
            </w:pPr>
            <w:r>
              <w:rPr>
                <w:rFonts w:ascii="Calibri" w:hAnsi="Calibri"/>
                <w:color w:val="000000"/>
              </w:rPr>
              <w:t>21:23</w:t>
            </w:r>
          </w:p>
        </w:tc>
        <w:tc>
          <w:tcPr>
            <w:tcW w:w="1436" w:type="dxa"/>
          </w:tcPr>
          <w:p w14:paraId="2D3DBBA3" w14:textId="77777777" w:rsidR="0039293D" w:rsidRDefault="0039293D" w:rsidP="0039293D">
            <w:pPr>
              <w:jc w:val="right"/>
              <w:rPr>
                <w:rFonts w:ascii="Calibri" w:hAnsi="Calibri"/>
                <w:color w:val="000000"/>
              </w:rPr>
            </w:pPr>
            <w:r>
              <w:rPr>
                <w:rFonts w:ascii="Calibri" w:hAnsi="Calibri"/>
                <w:color w:val="000000"/>
              </w:rPr>
              <w:t>38.07116</w:t>
            </w:r>
          </w:p>
        </w:tc>
        <w:tc>
          <w:tcPr>
            <w:tcW w:w="1526" w:type="dxa"/>
          </w:tcPr>
          <w:p w14:paraId="345433E2" w14:textId="77777777" w:rsidR="0039293D" w:rsidRDefault="0039293D" w:rsidP="0039293D">
            <w:pPr>
              <w:jc w:val="right"/>
              <w:rPr>
                <w:rFonts w:ascii="Calibri" w:hAnsi="Calibri"/>
                <w:color w:val="000000"/>
              </w:rPr>
            </w:pPr>
            <w:r>
              <w:rPr>
                <w:rFonts w:ascii="Calibri" w:hAnsi="Calibri"/>
                <w:color w:val="000000"/>
              </w:rPr>
              <w:t>-73.75816</w:t>
            </w:r>
          </w:p>
        </w:tc>
        <w:tc>
          <w:tcPr>
            <w:tcW w:w="1702" w:type="dxa"/>
          </w:tcPr>
          <w:p w14:paraId="1D572C83" w14:textId="77777777" w:rsidR="0039293D" w:rsidRDefault="0039293D" w:rsidP="0039293D">
            <w:pPr>
              <w:jc w:val="center"/>
            </w:pPr>
            <w:r>
              <w:t>1020</w:t>
            </w:r>
          </w:p>
        </w:tc>
      </w:tr>
      <w:tr w:rsidR="0039293D" w14:paraId="33CD6E56" w14:textId="77777777" w:rsidTr="00D57156">
        <w:tc>
          <w:tcPr>
            <w:tcW w:w="990" w:type="dxa"/>
          </w:tcPr>
          <w:p w14:paraId="7BF223FD" w14:textId="77777777" w:rsidR="0039293D" w:rsidRDefault="0039293D" w:rsidP="0039293D">
            <w:pPr>
              <w:jc w:val="center"/>
              <w:rPr>
                <w:rFonts w:ascii="Calibri" w:hAnsi="Calibri"/>
                <w:color w:val="000000"/>
              </w:rPr>
            </w:pPr>
            <w:r>
              <w:rPr>
                <w:rFonts w:ascii="Calibri" w:hAnsi="Calibri"/>
                <w:color w:val="000000"/>
              </w:rPr>
              <w:t>124</w:t>
            </w:r>
          </w:p>
        </w:tc>
        <w:tc>
          <w:tcPr>
            <w:tcW w:w="1346" w:type="dxa"/>
          </w:tcPr>
          <w:p w14:paraId="135BAC6E" w14:textId="77777777" w:rsidR="0039293D" w:rsidRDefault="0039293D" w:rsidP="0039293D">
            <w:pPr>
              <w:jc w:val="center"/>
              <w:rPr>
                <w:rFonts w:ascii="Calibri" w:hAnsi="Calibri"/>
                <w:color w:val="000000"/>
              </w:rPr>
            </w:pPr>
            <w:r>
              <w:rPr>
                <w:rFonts w:ascii="Calibri" w:hAnsi="Calibri"/>
                <w:color w:val="000000"/>
              </w:rPr>
              <w:t>7/19/18</w:t>
            </w:r>
          </w:p>
        </w:tc>
        <w:tc>
          <w:tcPr>
            <w:tcW w:w="1432" w:type="dxa"/>
          </w:tcPr>
          <w:p w14:paraId="3EF2B3D4" w14:textId="77777777" w:rsidR="0039293D" w:rsidRDefault="0039293D" w:rsidP="0039293D">
            <w:pPr>
              <w:jc w:val="center"/>
              <w:rPr>
                <w:rFonts w:ascii="Calibri" w:hAnsi="Calibri"/>
                <w:color w:val="000000"/>
              </w:rPr>
            </w:pPr>
            <w:r>
              <w:rPr>
                <w:rFonts w:ascii="Calibri" w:hAnsi="Calibri"/>
                <w:color w:val="000000"/>
              </w:rPr>
              <w:t>23:32</w:t>
            </w:r>
          </w:p>
        </w:tc>
        <w:tc>
          <w:tcPr>
            <w:tcW w:w="1436" w:type="dxa"/>
          </w:tcPr>
          <w:p w14:paraId="7FE9AADF" w14:textId="77777777" w:rsidR="0039293D" w:rsidRDefault="0039293D" w:rsidP="0039293D">
            <w:pPr>
              <w:jc w:val="right"/>
              <w:rPr>
                <w:rFonts w:ascii="Calibri" w:hAnsi="Calibri"/>
                <w:color w:val="000000"/>
              </w:rPr>
            </w:pPr>
            <w:r>
              <w:rPr>
                <w:rFonts w:ascii="Calibri" w:hAnsi="Calibri"/>
                <w:color w:val="000000"/>
              </w:rPr>
              <w:t>38.15216</w:t>
            </w:r>
          </w:p>
        </w:tc>
        <w:tc>
          <w:tcPr>
            <w:tcW w:w="1526" w:type="dxa"/>
          </w:tcPr>
          <w:p w14:paraId="424D2B91" w14:textId="77777777" w:rsidR="0039293D" w:rsidRDefault="0039293D" w:rsidP="0039293D">
            <w:pPr>
              <w:jc w:val="right"/>
              <w:rPr>
                <w:rFonts w:ascii="Calibri" w:hAnsi="Calibri"/>
                <w:color w:val="000000"/>
              </w:rPr>
            </w:pPr>
            <w:r>
              <w:rPr>
                <w:rFonts w:ascii="Calibri" w:hAnsi="Calibri"/>
                <w:color w:val="000000"/>
              </w:rPr>
              <w:t>-73.84982</w:t>
            </w:r>
          </w:p>
        </w:tc>
        <w:tc>
          <w:tcPr>
            <w:tcW w:w="1702" w:type="dxa"/>
          </w:tcPr>
          <w:p w14:paraId="258D2B93" w14:textId="77777777" w:rsidR="0039293D" w:rsidRDefault="0039293D" w:rsidP="0039293D">
            <w:pPr>
              <w:jc w:val="center"/>
            </w:pPr>
            <w:r>
              <w:t>565</w:t>
            </w:r>
          </w:p>
        </w:tc>
      </w:tr>
      <w:tr w:rsidR="0039293D" w14:paraId="678AE663" w14:textId="77777777" w:rsidTr="00D57156">
        <w:tc>
          <w:tcPr>
            <w:tcW w:w="990" w:type="dxa"/>
          </w:tcPr>
          <w:p w14:paraId="6B0E9B1A" w14:textId="77777777" w:rsidR="0039293D" w:rsidRDefault="0039293D" w:rsidP="0039293D">
            <w:pPr>
              <w:jc w:val="center"/>
              <w:rPr>
                <w:rFonts w:ascii="Calibri" w:hAnsi="Calibri"/>
                <w:color w:val="000000"/>
              </w:rPr>
            </w:pPr>
            <w:r>
              <w:rPr>
                <w:rFonts w:ascii="Calibri" w:hAnsi="Calibri"/>
                <w:color w:val="000000"/>
              </w:rPr>
              <w:t>125</w:t>
            </w:r>
          </w:p>
        </w:tc>
        <w:tc>
          <w:tcPr>
            <w:tcW w:w="1346" w:type="dxa"/>
          </w:tcPr>
          <w:p w14:paraId="2A6127B0" w14:textId="77777777" w:rsidR="0039293D" w:rsidRDefault="0039293D" w:rsidP="0039293D">
            <w:pPr>
              <w:jc w:val="center"/>
              <w:rPr>
                <w:rFonts w:ascii="Calibri" w:hAnsi="Calibri"/>
                <w:color w:val="000000"/>
              </w:rPr>
            </w:pPr>
            <w:r>
              <w:rPr>
                <w:rFonts w:ascii="Calibri" w:hAnsi="Calibri"/>
                <w:color w:val="000000"/>
              </w:rPr>
              <w:t>7/20/18</w:t>
            </w:r>
          </w:p>
        </w:tc>
        <w:tc>
          <w:tcPr>
            <w:tcW w:w="1432" w:type="dxa"/>
          </w:tcPr>
          <w:p w14:paraId="6C3C4C7F" w14:textId="77777777" w:rsidR="0039293D" w:rsidRDefault="0039293D" w:rsidP="0039293D">
            <w:pPr>
              <w:jc w:val="center"/>
              <w:rPr>
                <w:rFonts w:ascii="Calibri" w:hAnsi="Calibri"/>
                <w:color w:val="000000"/>
              </w:rPr>
            </w:pPr>
            <w:r>
              <w:rPr>
                <w:rFonts w:ascii="Calibri" w:hAnsi="Calibri"/>
                <w:color w:val="000000"/>
              </w:rPr>
              <w:t>0:56</w:t>
            </w:r>
          </w:p>
        </w:tc>
        <w:tc>
          <w:tcPr>
            <w:tcW w:w="1436" w:type="dxa"/>
          </w:tcPr>
          <w:p w14:paraId="604FA1DD" w14:textId="77777777" w:rsidR="0039293D" w:rsidRDefault="0039293D" w:rsidP="0039293D">
            <w:pPr>
              <w:jc w:val="right"/>
              <w:rPr>
                <w:rFonts w:ascii="Calibri" w:hAnsi="Calibri"/>
                <w:color w:val="000000"/>
              </w:rPr>
            </w:pPr>
            <w:r>
              <w:rPr>
                <w:rFonts w:ascii="Calibri" w:hAnsi="Calibri"/>
                <w:color w:val="000000"/>
              </w:rPr>
              <w:t>38.22087</w:t>
            </w:r>
          </w:p>
        </w:tc>
        <w:tc>
          <w:tcPr>
            <w:tcW w:w="1526" w:type="dxa"/>
          </w:tcPr>
          <w:p w14:paraId="6A0193B1" w14:textId="77777777" w:rsidR="0039293D" w:rsidRDefault="0039293D" w:rsidP="0039293D">
            <w:pPr>
              <w:jc w:val="right"/>
              <w:rPr>
                <w:rFonts w:ascii="Calibri" w:hAnsi="Calibri"/>
                <w:color w:val="000000"/>
              </w:rPr>
            </w:pPr>
            <w:r>
              <w:rPr>
                <w:rFonts w:ascii="Calibri" w:hAnsi="Calibri"/>
                <w:color w:val="000000"/>
              </w:rPr>
              <w:t>-73.99766</w:t>
            </w:r>
          </w:p>
        </w:tc>
        <w:tc>
          <w:tcPr>
            <w:tcW w:w="1702" w:type="dxa"/>
          </w:tcPr>
          <w:p w14:paraId="598BE988" w14:textId="77777777" w:rsidR="0039293D" w:rsidRDefault="0039293D" w:rsidP="0039293D">
            <w:pPr>
              <w:jc w:val="center"/>
            </w:pPr>
            <w:r>
              <w:t>76</w:t>
            </w:r>
          </w:p>
        </w:tc>
      </w:tr>
      <w:tr w:rsidR="0039293D" w14:paraId="750D6744" w14:textId="77777777" w:rsidTr="00D57156">
        <w:tc>
          <w:tcPr>
            <w:tcW w:w="990" w:type="dxa"/>
          </w:tcPr>
          <w:p w14:paraId="56B557F4" w14:textId="77777777" w:rsidR="0039293D" w:rsidRDefault="0039293D" w:rsidP="0039293D">
            <w:pPr>
              <w:jc w:val="center"/>
              <w:rPr>
                <w:rFonts w:ascii="Calibri" w:hAnsi="Calibri"/>
                <w:color w:val="000000"/>
              </w:rPr>
            </w:pPr>
            <w:r>
              <w:rPr>
                <w:rFonts w:ascii="Calibri" w:hAnsi="Calibri"/>
                <w:color w:val="000000"/>
              </w:rPr>
              <w:t>126</w:t>
            </w:r>
          </w:p>
        </w:tc>
        <w:tc>
          <w:tcPr>
            <w:tcW w:w="1346" w:type="dxa"/>
          </w:tcPr>
          <w:p w14:paraId="05FC0C60" w14:textId="77777777" w:rsidR="0039293D" w:rsidRDefault="0039293D" w:rsidP="0039293D">
            <w:pPr>
              <w:jc w:val="center"/>
              <w:rPr>
                <w:rFonts w:ascii="Calibri" w:hAnsi="Calibri"/>
                <w:color w:val="000000"/>
              </w:rPr>
            </w:pPr>
            <w:r>
              <w:rPr>
                <w:rFonts w:ascii="Calibri" w:hAnsi="Calibri"/>
                <w:color w:val="000000"/>
              </w:rPr>
              <w:t>7/20/18</w:t>
            </w:r>
          </w:p>
        </w:tc>
        <w:tc>
          <w:tcPr>
            <w:tcW w:w="1432" w:type="dxa"/>
          </w:tcPr>
          <w:p w14:paraId="31738575" w14:textId="77777777" w:rsidR="0039293D" w:rsidRDefault="0039293D" w:rsidP="0039293D">
            <w:pPr>
              <w:jc w:val="center"/>
              <w:rPr>
                <w:rFonts w:ascii="Calibri" w:hAnsi="Calibri"/>
                <w:color w:val="000000"/>
              </w:rPr>
            </w:pPr>
            <w:r>
              <w:rPr>
                <w:rFonts w:ascii="Calibri" w:hAnsi="Calibri"/>
                <w:color w:val="000000"/>
              </w:rPr>
              <w:t>2:32</w:t>
            </w:r>
          </w:p>
        </w:tc>
        <w:tc>
          <w:tcPr>
            <w:tcW w:w="1436" w:type="dxa"/>
          </w:tcPr>
          <w:p w14:paraId="37D3B764" w14:textId="77777777" w:rsidR="0039293D" w:rsidRDefault="0039293D" w:rsidP="0039293D">
            <w:pPr>
              <w:jc w:val="right"/>
              <w:rPr>
                <w:rFonts w:ascii="Calibri" w:hAnsi="Calibri"/>
                <w:color w:val="000000"/>
              </w:rPr>
            </w:pPr>
            <w:r>
              <w:rPr>
                <w:rFonts w:ascii="Calibri" w:hAnsi="Calibri"/>
                <w:color w:val="000000"/>
              </w:rPr>
              <w:t>38.3675</w:t>
            </w:r>
          </w:p>
        </w:tc>
        <w:tc>
          <w:tcPr>
            <w:tcW w:w="1526" w:type="dxa"/>
          </w:tcPr>
          <w:p w14:paraId="502F41A8" w14:textId="77777777" w:rsidR="0039293D" w:rsidRDefault="0039293D" w:rsidP="0039293D">
            <w:pPr>
              <w:jc w:val="right"/>
              <w:rPr>
                <w:rFonts w:ascii="Calibri" w:hAnsi="Calibri"/>
                <w:color w:val="000000"/>
              </w:rPr>
            </w:pPr>
            <w:r>
              <w:rPr>
                <w:rFonts w:ascii="Calibri" w:hAnsi="Calibri"/>
                <w:color w:val="000000"/>
              </w:rPr>
              <w:t>-74.22766</w:t>
            </w:r>
          </w:p>
        </w:tc>
        <w:tc>
          <w:tcPr>
            <w:tcW w:w="1702" w:type="dxa"/>
          </w:tcPr>
          <w:p w14:paraId="3FF6AB10" w14:textId="77777777" w:rsidR="0039293D" w:rsidRDefault="0039293D" w:rsidP="0039293D">
            <w:pPr>
              <w:jc w:val="center"/>
            </w:pPr>
            <w:r>
              <w:t>58</w:t>
            </w:r>
          </w:p>
        </w:tc>
      </w:tr>
      <w:tr w:rsidR="0039293D" w14:paraId="272F6B2C" w14:textId="77777777" w:rsidTr="00D57156">
        <w:tc>
          <w:tcPr>
            <w:tcW w:w="990" w:type="dxa"/>
          </w:tcPr>
          <w:p w14:paraId="1E3F8F78" w14:textId="77777777" w:rsidR="0039293D" w:rsidRDefault="0039293D" w:rsidP="0039293D">
            <w:pPr>
              <w:jc w:val="center"/>
              <w:rPr>
                <w:rFonts w:ascii="Calibri" w:hAnsi="Calibri"/>
                <w:color w:val="000000"/>
              </w:rPr>
            </w:pPr>
            <w:r>
              <w:rPr>
                <w:rFonts w:ascii="Calibri" w:hAnsi="Calibri"/>
                <w:color w:val="000000"/>
              </w:rPr>
              <w:t>127</w:t>
            </w:r>
          </w:p>
        </w:tc>
        <w:tc>
          <w:tcPr>
            <w:tcW w:w="1346" w:type="dxa"/>
          </w:tcPr>
          <w:p w14:paraId="076FBA80" w14:textId="77777777" w:rsidR="0039293D" w:rsidRDefault="0039293D" w:rsidP="0039293D">
            <w:pPr>
              <w:jc w:val="center"/>
              <w:rPr>
                <w:rFonts w:ascii="Calibri" w:hAnsi="Calibri"/>
                <w:color w:val="000000"/>
              </w:rPr>
            </w:pPr>
            <w:r>
              <w:rPr>
                <w:rFonts w:ascii="Calibri" w:hAnsi="Calibri"/>
                <w:color w:val="000000"/>
              </w:rPr>
              <w:t>7/20/18</w:t>
            </w:r>
          </w:p>
        </w:tc>
        <w:tc>
          <w:tcPr>
            <w:tcW w:w="1432" w:type="dxa"/>
          </w:tcPr>
          <w:p w14:paraId="6452740C" w14:textId="77777777" w:rsidR="0039293D" w:rsidRDefault="0039293D" w:rsidP="0039293D">
            <w:pPr>
              <w:jc w:val="center"/>
              <w:rPr>
                <w:rFonts w:ascii="Calibri" w:hAnsi="Calibri"/>
                <w:color w:val="000000"/>
              </w:rPr>
            </w:pPr>
            <w:r>
              <w:rPr>
                <w:rFonts w:ascii="Calibri" w:hAnsi="Calibri"/>
                <w:color w:val="000000"/>
              </w:rPr>
              <w:t>4:05</w:t>
            </w:r>
          </w:p>
        </w:tc>
        <w:tc>
          <w:tcPr>
            <w:tcW w:w="1436" w:type="dxa"/>
          </w:tcPr>
          <w:p w14:paraId="4A3AEF5D" w14:textId="77777777" w:rsidR="0039293D" w:rsidRDefault="0039293D" w:rsidP="0039293D">
            <w:pPr>
              <w:jc w:val="right"/>
              <w:rPr>
                <w:rFonts w:ascii="Calibri" w:hAnsi="Calibri"/>
                <w:color w:val="000000"/>
              </w:rPr>
            </w:pPr>
            <w:r>
              <w:rPr>
                <w:rFonts w:ascii="Calibri" w:hAnsi="Calibri"/>
                <w:color w:val="000000"/>
              </w:rPr>
              <w:t>38.51232</w:t>
            </w:r>
          </w:p>
        </w:tc>
        <w:tc>
          <w:tcPr>
            <w:tcW w:w="1526" w:type="dxa"/>
          </w:tcPr>
          <w:p w14:paraId="51FD980E" w14:textId="77777777" w:rsidR="0039293D" w:rsidRDefault="0039293D" w:rsidP="0039293D">
            <w:pPr>
              <w:jc w:val="right"/>
              <w:rPr>
                <w:rFonts w:ascii="Calibri" w:hAnsi="Calibri"/>
                <w:color w:val="000000"/>
              </w:rPr>
            </w:pPr>
            <w:r>
              <w:rPr>
                <w:rFonts w:ascii="Calibri" w:hAnsi="Calibri"/>
                <w:color w:val="000000"/>
              </w:rPr>
              <w:t>-74.45982</w:t>
            </w:r>
          </w:p>
        </w:tc>
        <w:tc>
          <w:tcPr>
            <w:tcW w:w="1702" w:type="dxa"/>
          </w:tcPr>
          <w:p w14:paraId="08BF1FB0" w14:textId="77777777" w:rsidR="0039293D" w:rsidRDefault="0039293D" w:rsidP="0039293D">
            <w:pPr>
              <w:jc w:val="center"/>
            </w:pPr>
            <w:r>
              <w:t>40</w:t>
            </w:r>
          </w:p>
        </w:tc>
      </w:tr>
      <w:tr w:rsidR="0039293D" w14:paraId="137315CE" w14:textId="77777777" w:rsidTr="00D57156">
        <w:tc>
          <w:tcPr>
            <w:tcW w:w="990" w:type="dxa"/>
          </w:tcPr>
          <w:p w14:paraId="612F2E5B" w14:textId="77777777" w:rsidR="0039293D" w:rsidRDefault="0039293D" w:rsidP="0039293D">
            <w:pPr>
              <w:jc w:val="center"/>
              <w:rPr>
                <w:rFonts w:ascii="Calibri" w:hAnsi="Calibri"/>
                <w:color w:val="000000"/>
              </w:rPr>
            </w:pPr>
            <w:r>
              <w:rPr>
                <w:rFonts w:ascii="Calibri" w:hAnsi="Calibri"/>
                <w:color w:val="000000"/>
              </w:rPr>
              <w:t>128</w:t>
            </w:r>
          </w:p>
        </w:tc>
        <w:tc>
          <w:tcPr>
            <w:tcW w:w="1346" w:type="dxa"/>
          </w:tcPr>
          <w:p w14:paraId="6A123BD0" w14:textId="77777777" w:rsidR="0039293D" w:rsidRDefault="0039293D" w:rsidP="0039293D">
            <w:pPr>
              <w:jc w:val="center"/>
              <w:rPr>
                <w:rFonts w:ascii="Calibri" w:hAnsi="Calibri"/>
                <w:color w:val="000000"/>
              </w:rPr>
            </w:pPr>
            <w:r>
              <w:rPr>
                <w:rFonts w:ascii="Calibri" w:hAnsi="Calibri"/>
                <w:color w:val="000000"/>
              </w:rPr>
              <w:t>7/20/18</w:t>
            </w:r>
          </w:p>
        </w:tc>
        <w:tc>
          <w:tcPr>
            <w:tcW w:w="1432" w:type="dxa"/>
          </w:tcPr>
          <w:p w14:paraId="588D83D6" w14:textId="77777777" w:rsidR="0039293D" w:rsidRDefault="0039293D" w:rsidP="0039293D">
            <w:pPr>
              <w:jc w:val="center"/>
              <w:rPr>
                <w:rFonts w:ascii="Calibri" w:hAnsi="Calibri"/>
                <w:color w:val="000000"/>
              </w:rPr>
            </w:pPr>
            <w:r>
              <w:rPr>
                <w:rFonts w:ascii="Calibri" w:hAnsi="Calibri"/>
                <w:color w:val="000000"/>
              </w:rPr>
              <w:t>5:36</w:t>
            </w:r>
          </w:p>
        </w:tc>
        <w:tc>
          <w:tcPr>
            <w:tcW w:w="1436" w:type="dxa"/>
          </w:tcPr>
          <w:p w14:paraId="48078A73" w14:textId="77777777" w:rsidR="0039293D" w:rsidRDefault="0039293D" w:rsidP="0039293D">
            <w:pPr>
              <w:jc w:val="right"/>
              <w:rPr>
                <w:rFonts w:ascii="Calibri" w:hAnsi="Calibri"/>
                <w:color w:val="000000"/>
              </w:rPr>
            </w:pPr>
            <w:r>
              <w:rPr>
                <w:rFonts w:ascii="Calibri" w:hAnsi="Calibri"/>
                <w:color w:val="000000"/>
              </w:rPr>
              <w:t>38.659</w:t>
            </w:r>
          </w:p>
        </w:tc>
        <w:tc>
          <w:tcPr>
            <w:tcW w:w="1526" w:type="dxa"/>
          </w:tcPr>
          <w:p w14:paraId="64573238" w14:textId="77777777" w:rsidR="0039293D" w:rsidRDefault="0039293D" w:rsidP="0039293D">
            <w:pPr>
              <w:jc w:val="right"/>
              <w:rPr>
                <w:rFonts w:ascii="Calibri" w:hAnsi="Calibri"/>
                <w:color w:val="000000"/>
              </w:rPr>
            </w:pPr>
            <w:r>
              <w:rPr>
                <w:rFonts w:ascii="Calibri" w:hAnsi="Calibri"/>
                <w:color w:val="000000"/>
              </w:rPr>
              <w:t>-74.69532</w:t>
            </w:r>
          </w:p>
        </w:tc>
        <w:tc>
          <w:tcPr>
            <w:tcW w:w="1702" w:type="dxa"/>
          </w:tcPr>
          <w:p w14:paraId="002E8363" w14:textId="77777777" w:rsidR="0039293D" w:rsidRDefault="0039293D" w:rsidP="0039293D">
            <w:pPr>
              <w:jc w:val="center"/>
            </w:pPr>
            <w:r>
              <w:t>25</w:t>
            </w:r>
          </w:p>
        </w:tc>
      </w:tr>
      <w:tr w:rsidR="0039293D" w14:paraId="64739DBF" w14:textId="77777777" w:rsidTr="00D57156">
        <w:tc>
          <w:tcPr>
            <w:tcW w:w="990" w:type="dxa"/>
          </w:tcPr>
          <w:p w14:paraId="41183317" w14:textId="77777777" w:rsidR="0039293D" w:rsidRDefault="0039293D" w:rsidP="0039293D">
            <w:pPr>
              <w:jc w:val="center"/>
              <w:rPr>
                <w:rFonts w:ascii="Calibri" w:hAnsi="Calibri"/>
                <w:color w:val="000000"/>
              </w:rPr>
            </w:pPr>
            <w:r>
              <w:rPr>
                <w:rFonts w:ascii="Calibri" w:hAnsi="Calibri"/>
                <w:color w:val="000000"/>
              </w:rPr>
              <w:t>129</w:t>
            </w:r>
          </w:p>
        </w:tc>
        <w:tc>
          <w:tcPr>
            <w:tcW w:w="1346" w:type="dxa"/>
          </w:tcPr>
          <w:p w14:paraId="586CC47D" w14:textId="77777777" w:rsidR="0039293D" w:rsidRDefault="0039293D" w:rsidP="0039293D">
            <w:pPr>
              <w:jc w:val="center"/>
              <w:rPr>
                <w:rFonts w:ascii="Calibri" w:hAnsi="Calibri"/>
                <w:color w:val="000000"/>
              </w:rPr>
            </w:pPr>
            <w:r>
              <w:rPr>
                <w:rFonts w:ascii="Calibri" w:hAnsi="Calibri"/>
                <w:color w:val="000000"/>
              </w:rPr>
              <w:t>7/20/18</w:t>
            </w:r>
          </w:p>
        </w:tc>
        <w:tc>
          <w:tcPr>
            <w:tcW w:w="1432" w:type="dxa"/>
          </w:tcPr>
          <w:p w14:paraId="5FBAD83C" w14:textId="77777777" w:rsidR="0039293D" w:rsidRDefault="0039293D" w:rsidP="0039293D">
            <w:pPr>
              <w:jc w:val="center"/>
              <w:rPr>
                <w:rFonts w:ascii="Calibri" w:hAnsi="Calibri"/>
                <w:color w:val="000000"/>
              </w:rPr>
            </w:pPr>
            <w:r>
              <w:rPr>
                <w:rFonts w:ascii="Calibri" w:hAnsi="Calibri"/>
                <w:color w:val="000000"/>
              </w:rPr>
              <w:t>7:14</w:t>
            </w:r>
          </w:p>
        </w:tc>
        <w:tc>
          <w:tcPr>
            <w:tcW w:w="1436" w:type="dxa"/>
          </w:tcPr>
          <w:p w14:paraId="1E06540F" w14:textId="77777777" w:rsidR="0039293D" w:rsidRDefault="0039293D" w:rsidP="0039293D">
            <w:pPr>
              <w:jc w:val="right"/>
              <w:rPr>
                <w:rFonts w:ascii="Calibri" w:hAnsi="Calibri"/>
                <w:color w:val="000000"/>
              </w:rPr>
            </w:pPr>
            <w:r>
              <w:rPr>
                <w:rFonts w:ascii="Calibri" w:hAnsi="Calibri"/>
                <w:color w:val="000000"/>
              </w:rPr>
              <w:t>38.79382</w:t>
            </w:r>
          </w:p>
        </w:tc>
        <w:tc>
          <w:tcPr>
            <w:tcW w:w="1526" w:type="dxa"/>
          </w:tcPr>
          <w:p w14:paraId="73D38A41" w14:textId="77777777" w:rsidR="0039293D" w:rsidRDefault="0039293D" w:rsidP="0039293D">
            <w:pPr>
              <w:jc w:val="right"/>
              <w:rPr>
                <w:rFonts w:ascii="Calibri" w:hAnsi="Calibri"/>
                <w:color w:val="000000"/>
              </w:rPr>
            </w:pPr>
            <w:r>
              <w:rPr>
                <w:rFonts w:ascii="Calibri" w:hAnsi="Calibri"/>
                <w:color w:val="000000"/>
              </w:rPr>
              <w:t>-74.92566</w:t>
            </w:r>
          </w:p>
        </w:tc>
        <w:tc>
          <w:tcPr>
            <w:tcW w:w="1702" w:type="dxa"/>
          </w:tcPr>
          <w:p w14:paraId="156BD268" w14:textId="77777777" w:rsidR="0039293D" w:rsidRDefault="0039293D" w:rsidP="0039293D">
            <w:pPr>
              <w:jc w:val="center"/>
            </w:pPr>
            <w:r>
              <w:t>15</w:t>
            </w:r>
          </w:p>
        </w:tc>
      </w:tr>
      <w:tr w:rsidR="0039293D" w14:paraId="0174F0CD" w14:textId="77777777" w:rsidTr="00D57156">
        <w:tc>
          <w:tcPr>
            <w:tcW w:w="990" w:type="dxa"/>
          </w:tcPr>
          <w:p w14:paraId="42778A8B" w14:textId="77777777" w:rsidR="0039293D" w:rsidRDefault="0039293D" w:rsidP="0039293D">
            <w:pPr>
              <w:jc w:val="center"/>
              <w:rPr>
                <w:rFonts w:ascii="Calibri" w:hAnsi="Calibri"/>
                <w:color w:val="000000"/>
              </w:rPr>
            </w:pPr>
            <w:r>
              <w:rPr>
                <w:rFonts w:ascii="Calibri" w:hAnsi="Calibri"/>
                <w:color w:val="000000"/>
              </w:rPr>
              <w:t>130</w:t>
            </w:r>
          </w:p>
        </w:tc>
        <w:tc>
          <w:tcPr>
            <w:tcW w:w="1346" w:type="dxa"/>
          </w:tcPr>
          <w:p w14:paraId="7F0ACE62" w14:textId="77777777" w:rsidR="0039293D" w:rsidRDefault="0039293D" w:rsidP="0039293D">
            <w:pPr>
              <w:jc w:val="center"/>
              <w:rPr>
                <w:rFonts w:ascii="Calibri" w:hAnsi="Calibri"/>
                <w:color w:val="000000"/>
              </w:rPr>
            </w:pPr>
            <w:r>
              <w:rPr>
                <w:rFonts w:ascii="Calibri" w:hAnsi="Calibri"/>
                <w:color w:val="000000"/>
              </w:rPr>
              <w:t>7/20/18</w:t>
            </w:r>
          </w:p>
        </w:tc>
        <w:tc>
          <w:tcPr>
            <w:tcW w:w="1432" w:type="dxa"/>
          </w:tcPr>
          <w:p w14:paraId="5C9C8846" w14:textId="77777777" w:rsidR="0039293D" w:rsidRDefault="0039293D" w:rsidP="0039293D">
            <w:pPr>
              <w:jc w:val="center"/>
              <w:rPr>
                <w:rFonts w:ascii="Calibri" w:hAnsi="Calibri"/>
                <w:color w:val="000000"/>
              </w:rPr>
            </w:pPr>
            <w:r>
              <w:rPr>
                <w:rFonts w:ascii="Calibri" w:hAnsi="Calibri"/>
                <w:color w:val="000000"/>
              </w:rPr>
              <w:t>17:50</w:t>
            </w:r>
          </w:p>
        </w:tc>
        <w:tc>
          <w:tcPr>
            <w:tcW w:w="1436" w:type="dxa"/>
          </w:tcPr>
          <w:p w14:paraId="7C24DD3D" w14:textId="77777777" w:rsidR="0039293D" w:rsidRDefault="0039293D" w:rsidP="0039293D">
            <w:pPr>
              <w:jc w:val="right"/>
              <w:rPr>
                <w:rFonts w:ascii="Calibri" w:hAnsi="Calibri"/>
                <w:color w:val="000000"/>
              </w:rPr>
            </w:pPr>
            <w:r>
              <w:rPr>
                <w:rFonts w:ascii="Calibri" w:hAnsi="Calibri"/>
                <w:color w:val="000000"/>
              </w:rPr>
              <w:t>36.95</w:t>
            </w:r>
          </w:p>
        </w:tc>
        <w:tc>
          <w:tcPr>
            <w:tcW w:w="1526" w:type="dxa"/>
          </w:tcPr>
          <w:p w14:paraId="2D485802" w14:textId="77777777" w:rsidR="0039293D" w:rsidRDefault="0039293D" w:rsidP="0039293D">
            <w:pPr>
              <w:jc w:val="right"/>
              <w:rPr>
                <w:rFonts w:ascii="Calibri" w:hAnsi="Calibri"/>
                <w:color w:val="000000"/>
              </w:rPr>
            </w:pPr>
            <w:r>
              <w:rPr>
                <w:rFonts w:ascii="Calibri" w:hAnsi="Calibri"/>
                <w:color w:val="000000"/>
              </w:rPr>
              <w:t>-75.718</w:t>
            </w:r>
          </w:p>
        </w:tc>
        <w:tc>
          <w:tcPr>
            <w:tcW w:w="1702" w:type="dxa"/>
          </w:tcPr>
          <w:p w14:paraId="4B651F77" w14:textId="77777777" w:rsidR="0039293D" w:rsidRDefault="0039293D" w:rsidP="0039293D">
            <w:pPr>
              <w:jc w:val="center"/>
            </w:pPr>
            <w:r>
              <w:t>18</w:t>
            </w:r>
          </w:p>
        </w:tc>
      </w:tr>
      <w:tr w:rsidR="0039293D" w14:paraId="7E3EFA37" w14:textId="77777777" w:rsidTr="00D57156">
        <w:tc>
          <w:tcPr>
            <w:tcW w:w="990" w:type="dxa"/>
          </w:tcPr>
          <w:p w14:paraId="7E469068" w14:textId="77777777" w:rsidR="0039293D" w:rsidRDefault="0039293D" w:rsidP="0039293D">
            <w:pPr>
              <w:jc w:val="center"/>
              <w:rPr>
                <w:rFonts w:ascii="Calibri" w:hAnsi="Calibri"/>
                <w:color w:val="000000"/>
              </w:rPr>
            </w:pPr>
            <w:r>
              <w:rPr>
                <w:rFonts w:ascii="Calibri" w:hAnsi="Calibri"/>
                <w:color w:val="000000"/>
              </w:rPr>
              <w:t>131</w:t>
            </w:r>
          </w:p>
        </w:tc>
        <w:tc>
          <w:tcPr>
            <w:tcW w:w="1346" w:type="dxa"/>
          </w:tcPr>
          <w:p w14:paraId="741EDEDD" w14:textId="77777777" w:rsidR="0039293D" w:rsidRDefault="0039293D" w:rsidP="0039293D">
            <w:pPr>
              <w:jc w:val="center"/>
              <w:rPr>
                <w:rFonts w:ascii="Calibri" w:hAnsi="Calibri"/>
                <w:color w:val="000000"/>
              </w:rPr>
            </w:pPr>
            <w:r>
              <w:rPr>
                <w:rFonts w:ascii="Calibri" w:hAnsi="Calibri"/>
                <w:color w:val="000000"/>
              </w:rPr>
              <w:t>7/20/18</w:t>
            </w:r>
          </w:p>
        </w:tc>
        <w:tc>
          <w:tcPr>
            <w:tcW w:w="1432" w:type="dxa"/>
          </w:tcPr>
          <w:p w14:paraId="5F58BE0B" w14:textId="77777777" w:rsidR="0039293D" w:rsidRDefault="0039293D" w:rsidP="0039293D">
            <w:pPr>
              <w:jc w:val="center"/>
              <w:rPr>
                <w:rFonts w:ascii="Calibri" w:hAnsi="Calibri"/>
                <w:color w:val="000000"/>
              </w:rPr>
            </w:pPr>
            <w:r>
              <w:rPr>
                <w:rFonts w:ascii="Calibri" w:hAnsi="Calibri"/>
                <w:color w:val="000000"/>
              </w:rPr>
              <w:t>20:54</w:t>
            </w:r>
          </w:p>
        </w:tc>
        <w:tc>
          <w:tcPr>
            <w:tcW w:w="1436" w:type="dxa"/>
          </w:tcPr>
          <w:p w14:paraId="6A7F8C47" w14:textId="77777777" w:rsidR="0039293D" w:rsidRDefault="0039293D" w:rsidP="0039293D">
            <w:pPr>
              <w:jc w:val="right"/>
              <w:rPr>
                <w:rFonts w:ascii="Calibri" w:hAnsi="Calibri"/>
                <w:color w:val="000000"/>
              </w:rPr>
            </w:pPr>
            <w:r>
              <w:rPr>
                <w:rFonts w:ascii="Calibri" w:hAnsi="Calibri"/>
                <w:color w:val="000000"/>
              </w:rPr>
              <w:t>36.84566</w:t>
            </w:r>
          </w:p>
        </w:tc>
        <w:tc>
          <w:tcPr>
            <w:tcW w:w="1526" w:type="dxa"/>
          </w:tcPr>
          <w:p w14:paraId="3A35694B" w14:textId="77777777" w:rsidR="0039293D" w:rsidRDefault="0039293D" w:rsidP="0039293D">
            <w:pPr>
              <w:jc w:val="right"/>
              <w:rPr>
                <w:rFonts w:ascii="Calibri" w:hAnsi="Calibri"/>
                <w:color w:val="000000"/>
              </w:rPr>
            </w:pPr>
            <w:r>
              <w:rPr>
                <w:rFonts w:ascii="Calibri" w:hAnsi="Calibri"/>
                <w:color w:val="000000"/>
              </w:rPr>
              <w:t>-75.1895</w:t>
            </w:r>
          </w:p>
        </w:tc>
        <w:tc>
          <w:tcPr>
            <w:tcW w:w="1702" w:type="dxa"/>
          </w:tcPr>
          <w:p w14:paraId="2E15327F" w14:textId="77777777" w:rsidR="0039293D" w:rsidRDefault="0039293D" w:rsidP="0039293D">
            <w:pPr>
              <w:jc w:val="center"/>
            </w:pPr>
            <w:r>
              <w:t>28</w:t>
            </w:r>
          </w:p>
        </w:tc>
      </w:tr>
      <w:tr w:rsidR="0039293D" w14:paraId="7BB17B0B" w14:textId="77777777" w:rsidTr="00D57156">
        <w:tc>
          <w:tcPr>
            <w:tcW w:w="990" w:type="dxa"/>
          </w:tcPr>
          <w:p w14:paraId="51120624" w14:textId="77777777" w:rsidR="0039293D" w:rsidRDefault="0039293D" w:rsidP="0039293D">
            <w:pPr>
              <w:jc w:val="center"/>
              <w:rPr>
                <w:rFonts w:ascii="Calibri" w:hAnsi="Calibri"/>
                <w:color w:val="000000"/>
              </w:rPr>
            </w:pPr>
            <w:r>
              <w:rPr>
                <w:rFonts w:ascii="Calibri" w:hAnsi="Calibri"/>
                <w:color w:val="000000"/>
              </w:rPr>
              <w:t>132</w:t>
            </w:r>
          </w:p>
        </w:tc>
        <w:tc>
          <w:tcPr>
            <w:tcW w:w="1346" w:type="dxa"/>
          </w:tcPr>
          <w:p w14:paraId="3B827E27" w14:textId="77777777" w:rsidR="0039293D" w:rsidRDefault="0039293D" w:rsidP="0039293D">
            <w:pPr>
              <w:jc w:val="center"/>
              <w:rPr>
                <w:rFonts w:ascii="Calibri" w:hAnsi="Calibri"/>
                <w:color w:val="000000"/>
              </w:rPr>
            </w:pPr>
            <w:r>
              <w:rPr>
                <w:rFonts w:ascii="Calibri" w:hAnsi="Calibri"/>
                <w:color w:val="000000"/>
              </w:rPr>
              <w:t>7/20/18</w:t>
            </w:r>
          </w:p>
        </w:tc>
        <w:tc>
          <w:tcPr>
            <w:tcW w:w="1432" w:type="dxa"/>
          </w:tcPr>
          <w:p w14:paraId="182E674D" w14:textId="77777777" w:rsidR="0039293D" w:rsidRDefault="0039293D" w:rsidP="0039293D">
            <w:pPr>
              <w:jc w:val="center"/>
              <w:rPr>
                <w:rFonts w:ascii="Calibri" w:hAnsi="Calibri"/>
                <w:color w:val="000000"/>
              </w:rPr>
            </w:pPr>
            <w:r>
              <w:rPr>
                <w:rFonts w:ascii="Calibri" w:hAnsi="Calibri"/>
                <w:color w:val="000000"/>
              </w:rPr>
              <w:t>23:23</w:t>
            </w:r>
          </w:p>
        </w:tc>
        <w:tc>
          <w:tcPr>
            <w:tcW w:w="1436" w:type="dxa"/>
          </w:tcPr>
          <w:p w14:paraId="473DB33D" w14:textId="77777777" w:rsidR="0039293D" w:rsidRDefault="0039293D" w:rsidP="0039293D">
            <w:pPr>
              <w:jc w:val="right"/>
              <w:rPr>
                <w:rFonts w:ascii="Calibri" w:hAnsi="Calibri"/>
                <w:color w:val="000000"/>
              </w:rPr>
            </w:pPr>
            <w:r>
              <w:rPr>
                <w:rFonts w:ascii="Calibri" w:hAnsi="Calibri"/>
                <w:color w:val="000000"/>
              </w:rPr>
              <w:t>36.74082</w:t>
            </w:r>
          </w:p>
        </w:tc>
        <w:tc>
          <w:tcPr>
            <w:tcW w:w="1526" w:type="dxa"/>
          </w:tcPr>
          <w:p w14:paraId="251202D4" w14:textId="77777777" w:rsidR="0039293D" w:rsidRDefault="0039293D" w:rsidP="0039293D">
            <w:pPr>
              <w:jc w:val="right"/>
              <w:rPr>
                <w:rFonts w:ascii="Calibri" w:hAnsi="Calibri"/>
                <w:color w:val="000000"/>
              </w:rPr>
            </w:pPr>
            <w:r>
              <w:rPr>
                <w:rFonts w:ascii="Calibri" w:hAnsi="Calibri"/>
                <w:color w:val="000000"/>
              </w:rPr>
              <w:t>-74.79366</w:t>
            </w:r>
          </w:p>
        </w:tc>
        <w:tc>
          <w:tcPr>
            <w:tcW w:w="1702" w:type="dxa"/>
          </w:tcPr>
          <w:p w14:paraId="3F03466C" w14:textId="77777777" w:rsidR="0039293D" w:rsidRDefault="0039293D" w:rsidP="0039293D">
            <w:pPr>
              <w:jc w:val="center"/>
            </w:pPr>
            <w:r>
              <w:t>64</w:t>
            </w:r>
          </w:p>
        </w:tc>
      </w:tr>
      <w:tr w:rsidR="0039293D" w14:paraId="2A62DEDF" w14:textId="77777777" w:rsidTr="00D57156">
        <w:tc>
          <w:tcPr>
            <w:tcW w:w="990" w:type="dxa"/>
          </w:tcPr>
          <w:p w14:paraId="62CA3EB8" w14:textId="77777777" w:rsidR="0039293D" w:rsidRDefault="0039293D" w:rsidP="0039293D">
            <w:pPr>
              <w:jc w:val="center"/>
              <w:rPr>
                <w:rFonts w:ascii="Calibri" w:hAnsi="Calibri"/>
                <w:color w:val="000000"/>
              </w:rPr>
            </w:pPr>
            <w:r>
              <w:rPr>
                <w:rFonts w:ascii="Calibri" w:hAnsi="Calibri"/>
                <w:color w:val="000000"/>
              </w:rPr>
              <w:t>133</w:t>
            </w:r>
          </w:p>
        </w:tc>
        <w:tc>
          <w:tcPr>
            <w:tcW w:w="1346" w:type="dxa"/>
          </w:tcPr>
          <w:p w14:paraId="03D4FE13" w14:textId="77777777" w:rsidR="0039293D" w:rsidRDefault="0039293D" w:rsidP="0039293D">
            <w:pPr>
              <w:jc w:val="center"/>
              <w:rPr>
                <w:rFonts w:ascii="Calibri" w:hAnsi="Calibri"/>
                <w:color w:val="000000"/>
              </w:rPr>
            </w:pPr>
            <w:r>
              <w:rPr>
                <w:rFonts w:ascii="Calibri" w:hAnsi="Calibri"/>
                <w:color w:val="000000"/>
              </w:rPr>
              <w:t>7/21/18</w:t>
            </w:r>
          </w:p>
        </w:tc>
        <w:tc>
          <w:tcPr>
            <w:tcW w:w="1432" w:type="dxa"/>
          </w:tcPr>
          <w:p w14:paraId="1D23E197" w14:textId="77777777" w:rsidR="0039293D" w:rsidRDefault="0039293D" w:rsidP="0039293D">
            <w:pPr>
              <w:jc w:val="center"/>
              <w:rPr>
                <w:rFonts w:ascii="Calibri" w:hAnsi="Calibri"/>
                <w:color w:val="000000"/>
              </w:rPr>
            </w:pPr>
            <w:r>
              <w:rPr>
                <w:rFonts w:ascii="Calibri" w:hAnsi="Calibri"/>
                <w:color w:val="000000"/>
              </w:rPr>
              <w:t>3:05</w:t>
            </w:r>
          </w:p>
        </w:tc>
        <w:tc>
          <w:tcPr>
            <w:tcW w:w="1436" w:type="dxa"/>
          </w:tcPr>
          <w:p w14:paraId="04922AA9" w14:textId="77777777" w:rsidR="0039293D" w:rsidRDefault="0039293D" w:rsidP="0039293D">
            <w:pPr>
              <w:jc w:val="right"/>
              <w:rPr>
                <w:rFonts w:ascii="Calibri" w:hAnsi="Calibri"/>
                <w:color w:val="000000"/>
              </w:rPr>
            </w:pPr>
            <w:r>
              <w:rPr>
                <w:rFonts w:ascii="Calibri" w:hAnsi="Calibri"/>
                <w:color w:val="000000"/>
              </w:rPr>
              <w:t>36.61482</w:t>
            </w:r>
          </w:p>
        </w:tc>
        <w:tc>
          <w:tcPr>
            <w:tcW w:w="1526" w:type="dxa"/>
          </w:tcPr>
          <w:p w14:paraId="767B4FD6" w14:textId="77777777" w:rsidR="0039293D" w:rsidRDefault="0039293D" w:rsidP="0039293D">
            <w:pPr>
              <w:jc w:val="right"/>
              <w:rPr>
                <w:rFonts w:ascii="Calibri" w:hAnsi="Calibri"/>
                <w:color w:val="000000"/>
              </w:rPr>
            </w:pPr>
            <w:r>
              <w:rPr>
                <w:rFonts w:ascii="Calibri" w:hAnsi="Calibri"/>
                <w:color w:val="000000"/>
              </w:rPr>
              <w:t>-74.35298</w:t>
            </w:r>
          </w:p>
        </w:tc>
        <w:tc>
          <w:tcPr>
            <w:tcW w:w="1702" w:type="dxa"/>
          </w:tcPr>
          <w:p w14:paraId="73B2B8A7" w14:textId="77777777" w:rsidR="0039293D" w:rsidRDefault="0039293D" w:rsidP="0039293D">
            <w:pPr>
              <w:jc w:val="center"/>
            </w:pPr>
            <w:r>
              <w:t>1895</w:t>
            </w:r>
          </w:p>
        </w:tc>
      </w:tr>
      <w:tr w:rsidR="0039293D" w14:paraId="786806DA" w14:textId="77777777" w:rsidTr="00D57156">
        <w:tc>
          <w:tcPr>
            <w:tcW w:w="990" w:type="dxa"/>
          </w:tcPr>
          <w:p w14:paraId="2E0CE2C3" w14:textId="77777777" w:rsidR="0039293D" w:rsidRDefault="0039293D" w:rsidP="0039293D">
            <w:pPr>
              <w:jc w:val="center"/>
              <w:rPr>
                <w:rFonts w:ascii="Calibri" w:hAnsi="Calibri"/>
                <w:color w:val="000000"/>
              </w:rPr>
            </w:pPr>
            <w:r>
              <w:rPr>
                <w:rFonts w:ascii="Calibri" w:hAnsi="Calibri"/>
                <w:color w:val="000000"/>
              </w:rPr>
              <w:lastRenderedPageBreak/>
              <w:t>134</w:t>
            </w:r>
          </w:p>
        </w:tc>
        <w:tc>
          <w:tcPr>
            <w:tcW w:w="1346" w:type="dxa"/>
          </w:tcPr>
          <w:p w14:paraId="3F640CD6" w14:textId="77777777" w:rsidR="0039293D" w:rsidRDefault="0039293D" w:rsidP="0039293D">
            <w:pPr>
              <w:jc w:val="center"/>
              <w:rPr>
                <w:rFonts w:ascii="Calibri" w:hAnsi="Calibri"/>
                <w:color w:val="000000"/>
              </w:rPr>
            </w:pPr>
            <w:r>
              <w:rPr>
                <w:rFonts w:ascii="Calibri" w:hAnsi="Calibri"/>
                <w:color w:val="000000"/>
              </w:rPr>
              <w:t>7/21/18</w:t>
            </w:r>
          </w:p>
        </w:tc>
        <w:tc>
          <w:tcPr>
            <w:tcW w:w="1432" w:type="dxa"/>
          </w:tcPr>
          <w:p w14:paraId="7C4D37D8" w14:textId="77777777" w:rsidR="0039293D" w:rsidRDefault="0039293D" w:rsidP="0039293D">
            <w:pPr>
              <w:jc w:val="center"/>
              <w:rPr>
                <w:rFonts w:ascii="Calibri" w:hAnsi="Calibri"/>
                <w:color w:val="000000"/>
              </w:rPr>
            </w:pPr>
            <w:r>
              <w:rPr>
                <w:rFonts w:ascii="Calibri" w:hAnsi="Calibri"/>
                <w:color w:val="000000"/>
              </w:rPr>
              <w:t>11:56</w:t>
            </w:r>
          </w:p>
        </w:tc>
        <w:tc>
          <w:tcPr>
            <w:tcW w:w="1436" w:type="dxa"/>
          </w:tcPr>
          <w:p w14:paraId="39644BF6" w14:textId="77777777" w:rsidR="0039293D" w:rsidRDefault="0039293D" w:rsidP="0039293D">
            <w:pPr>
              <w:jc w:val="right"/>
              <w:rPr>
                <w:rFonts w:ascii="Calibri" w:hAnsi="Calibri"/>
                <w:color w:val="000000"/>
              </w:rPr>
            </w:pPr>
            <w:r>
              <w:rPr>
                <w:rFonts w:ascii="Calibri" w:hAnsi="Calibri"/>
                <w:color w:val="000000"/>
              </w:rPr>
              <w:t>35.48629</w:t>
            </w:r>
          </w:p>
        </w:tc>
        <w:tc>
          <w:tcPr>
            <w:tcW w:w="1526" w:type="dxa"/>
          </w:tcPr>
          <w:p w14:paraId="57C2E4D2" w14:textId="77777777" w:rsidR="0039293D" w:rsidRDefault="0039293D" w:rsidP="0039293D">
            <w:pPr>
              <w:jc w:val="right"/>
              <w:rPr>
                <w:rFonts w:ascii="Calibri" w:hAnsi="Calibri"/>
                <w:color w:val="000000"/>
              </w:rPr>
            </w:pPr>
            <w:r>
              <w:rPr>
                <w:rFonts w:ascii="Calibri" w:hAnsi="Calibri"/>
                <w:color w:val="000000"/>
              </w:rPr>
              <w:t>-74.55116</w:t>
            </w:r>
          </w:p>
        </w:tc>
        <w:tc>
          <w:tcPr>
            <w:tcW w:w="1702" w:type="dxa"/>
          </w:tcPr>
          <w:p w14:paraId="6AD13EED" w14:textId="77777777" w:rsidR="0039293D" w:rsidRDefault="0039293D" w:rsidP="0039293D">
            <w:pPr>
              <w:jc w:val="center"/>
            </w:pPr>
            <w:r>
              <w:t>2218</w:t>
            </w:r>
          </w:p>
        </w:tc>
      </w:tr>
      <w:tr w:rsidR="0039293D" w14:paraId="17D0B953" w14:textId="77777777" w:rsidTr="00D57156">
        <w:tc>
          <w:tcPr>
            <w:tcW w:w="990" w:type="dxa"/>
          </w:tcPr>
          <w:p w14:paraId="49DBC3AB" w14:textId="77777777" w:rsidR="0039293D" w:rsidRDefault="0039293D" w:rsidP="0039293D">
            <w:pPr>
              <w:jc w:val="center"/>
              <w:rPr>
                <w:rFonts w:ascii="Calibri" w:hAnsi="Calibri"/>
                <w:color w:val="000000"/>
              </w:rPr>
            </w:pPr>
            <w:r>
              <w:rPr>
                <w:rFonts w:ascii="Calibri" w:hAnsi="Calibri"/>
                <w:color w:val="000000"/>
              </w:rPr>
              <w:t>135</w:t>
            </w:r>
          </w:p>
        </w:tc>
        <w:tc>
          <w:tcPr>
            <w:tcW w:w="1346" w:type="dxa"/>
          </w:tcPr>
          <w:p w14:paraId="0EEE554F" w14:textId="77777777" w:rsidR="0039293D" w:rsidRDefault="0039293D" w:rsidP="0039293D">
            <w:pPr>
              <w:jc w:val="center"/>
              <w:rPr>
                <w:rFonts w:ascii="Calibri" w:hAnsi="Calibri"/>
                <w:color w:val="000000"/>
              </w:rPr>
            </w:pPr>
            <w:r>
              <w:rPr>
                <w:rFonts w:ascii="Calibri" w:hAnsi="Calibri"/>
                <w:color w:val="000000"/>
              </w:rPr>
              <w:t>7/21/18</w:t>
            </w:r>
          </w:p>
        </w:tc>
        <w:tc>
          <w:tcPr>
            <w:tcW w:w="1432" w:type="dxa"/>
          </w:tcPr>
          <w:p w14:paraId="684B7789" w14:textId="77777777" w:rsidR="0039293D" w:rsidRDefault="0039293D" w:rsidP="0039293D">
            <w:pPr>
              <w:jc w:val="center"/>
              <w:rPr>
                <w:rFonts w:ascii="Calibri" w:hAnsi="Calibri"/>
                <w:color w:val="000000"/>
              </w:rPr>
            </w:pPr>
            <w:r>
              <w:rPr>
                <w:rFonts w:ascii="Calibri" w:hAnsi="Calibri"/>
                <w:color w:val="000000"/>
              </w:rPr>
              <w:t>14:45</w:t>
            </w:r>
          </w:p>
        </w:tc>
        <w:tc>
          <w:tcPr>
            <w:tcW w:w="1436" w:type="dxa"/>
          </w:tcPr>
          <w:p w14:paraId="3235B9AF" w14:textId="77777777" w:rsidR="0039293D" w:rsidRDefault="0039293D" w:rsidP="0039293D">
            <w:pPr>
              <w:jc w:val="right"/>
              <w:rPr>
                <w:rFonts w:ascii="Calibri" w:hAnsi="Calibri"/>
                <w:color w:val="000000"/>
              </w:rPr>
            </w:pPr>
            <w:r>
              <w:rPr>
                <w:rFonts w:ascii="Calibri" w:hAnsi="Calibri"/>
                <w:color w:val="000000"/>
              </w:rPr>
              <w:t>35.511</w:t>
            </w:r>
          </w:p>
        </w:tc>
        <w:tc>
          <w:tcPr>
            <w:tcW w:w="1526" w:type="dxa"/>
          </w:tcPr>
          <w:p w14:paraId="52212C2A" w14:textId="77777777" w:rsidR="0039293D" w:rsidRDefault="0039293D" w:rsidP="0039293D">
            <w:pPr>
              <w:jc w:val="right"/>
              <w:rPr>
                <w:rFonts w:ascii="Calibri" w:hAnsi="Calibri"/>
                <w:color w:val="000000"/>
              </w:rPr>
            </w:pPr>
            <w:r>
              <w:rPr>
                <w:rFonts w:ascii="Calibri" w:hAnsi="Calibri"/>
                <w:color w:val="000000"/>
              </w:rPr>
              <w:t>-74.849</w:t>
            </w:r>
          </w:p>
        </w:tc>
        <w:tc>
          <w:tcPr>
            <w:tcW w:w="1702" w:type="dxa"/>
          </w:tcPr>
          <w:p w14:paraId="5DA82CEF" w14:textId="77777777" w:rsidR="0039293D" w:rsidRDefault="0039293D" w:rsidP="0039293D">
            <w:pPr>
              <w:jc w:val="center"/>
            </w:pPr>
            <w:r>
              <w:t>60</w:t>
            </w:r>
          </w:p>
        </w:tc>
      </w:tr>
      <w:tr w:rsidR="0039293D" w14:paraId="2AD0CA7A" w14:textId="77777777" w:rsidTr="00D57156">
        <w:tc>
          <w:tcPr>
            <w:tcW w:w="990" w:type="dxa"/>
          </w:tcPr>
          <w:p w14:paraId="3D62593A" w14:textId="77777777" w:rsidR="0039293D" w:rsidRDefault="0039293D" w:rsidP="0039293D">
            <w:pPr>
              <w:jc w:val="center"/>
              <w:rPr>
                <w:rFonts w:ascii="Calibri" w:hAnsi="Calibri"/>
                <w:color w:val="000000"/>
              </w:rPr>
            </w:pPr>
            <w:r>
              <w:rPr>
                <w:rFonts w:ascii="Calibri" w:hAnsi="Calibri"/>
                <w:color w:val="000000"/>
              </w:rPr>
              <w:t>136</w:t>
            </w:r>
          </w:p>
        </w:tc>
        <w:tc>
          <w:tcPr>
            <w:tcW w:w="1346" w:type="dxa"/>
          </w:tcPr>
          <w:p w14:paraId="0105E921" w14:textId="77777777" w:rsidR="0039293D" w:rsidRDefault="0039293D" w:rsidP="0039293D">
            <w:pPr>
              <w:jc w:val="center"/>
              <w:rPr>
                <w:rFonts w:ascii="Calibri" w:hAnsi="Calibri"/>
                <w:color w:val="000000"/>
              </w:rPr>
            </w:pPr>
            <w:r>
              <w:rPr>
                <w:rFonts w:ascii="Calibri" w:hAnsi="Calibri"/>
                <w:color w:val="000000"/>
              </w:rPr>
              <w:t>7/22/18</w:t>
            </w:r>
          </w:p>
        </w:tc>
        <w:tc>
          <w:tcPr>
            <w:tcW w:w="1432" w:type="dxa"/>
          </w:tcPr>
          <w:p w14:paraId="5ACD4F68" w14:textId="77777777" w:rsidR="0039293D" w:rsidRDefault="0039293D" w:rsidP="0039293D">
            <w:pPr>
              <w:jc w:val="center"/>
              <w:rPr>
                <w:rFonts w:ascii="Calibri" w:hAnsi="Calibri"/>
                <w:color w:val="000000"/>
              </w:rPr>
            </w:pPr>
            <w:r>
              <w:rPr>
                <w:rFonts w:ascii="Calibri" w:hAnsi="Calibri"/>
                <w:color w:val="000000"/>
              </w:rPr>
              <w:t>1:39</w:t>
            </w:r>
          </w:p>
        </w:tc>
        <w:tc>
          <w:tcPr>
            <w:tcW w:w="1436" w:type="dxa"/>
          </w:tcPr>
          <w:p w14:paraId="116C405F" w14:textId="77777777" w:rsidR="0039293D" w:rsidRDefault="0039293D" w:rsidP="0039293D">
            <w:pPr>
              <w:jc w:val="right"/>
              <w:rPr>
                <w:rFonts w:ascii="Calibri" w:hAnsi="Calibri"/>
                <w:color w:val="000000"/>
              </w:rPr>
            </w:pPr>
            <w:r>
              <w:rPr>
                <w:rFonts w:ascii="Calibri" w:hAnsi="Calibri"/>
                <w:color w:val="000000"/>
              </w:rPr>
              <w:t>34.89632</w:t>
            </w:r>
          </w:p>
        </w:tc>
        <w:tc>
          <w:tcPr>
            <w:tcW w:w="1526" w:type="dxa"/>
          </w:tcPr>
          <w:p w14:paraId="00EE378F" w14:textId="77777777" w:rsidR="0039293D" w:rsidRDefault="0039293D" w:rsidP="0039293D">
            <w:pPr>
              <w:jc w:val="right"/>
              <w:rPr>
                <w:rFonts w:ascii="Calibri" w:hAnsi="Calibri"/>
                <w:color w:val="000000"/>
              </w:rPr>
            </w:pPr>
            <w:r>
              <w:rPr>
                <w:rFonts w:ascii="Calibri" w:hAnsi="Calibri"/>
                <w:color w:val="000000"/>
              </w:rPr>
              <w:t>-75.86116</w:t>
            </w:r>
          </w:p>
        </w:tc>
        <w:tc>
          <w:tcPr>
            <w:tcW w:w="1702" w:type="dxa"/>
          </w:tcPr>
          <w:p w14:paraId="4DD62185" w14:textId="77777777" w:rsidR="0039293D" w:rsidRDefault="0039293D" w:rsidP="0039293D">
            <w:pPr>
              <w:jc w:val="center"/>
            </w:pPr>
            <w:r>
              <w:t>25</w:t>
            </w:r>
          </w:p>
        </w:tc>
      </w:tr>
      <w:tr w:rsidR="0039293D" w14:paraId="14EDE8C1" w14:textId="77777777" w:rsidTr="00D57156">
        <w:tc>
          <w:tcPr>
            <w:tcW w:w="990" w:type="dxa"/>
          </w:tcPr>
          <w:p w14:paraId="26F4837D" w14:textId="77777777" w:rsidR="0039293D" w:rsidRDefault="0039293D" w:rsidP="0039293D">
            <w:pPr>
              <w:jc w:val="center"/>
              <w:rPr>
                <w:rFonts w:ascii="Calibri" w:hAnsi="Calibri"/>
                <w:color w:val="000000"/>
              </w:rPr>
            </w:pPr>
            <w:r>
              <w:rPr>
                <w:rFonts w:ascii="Calibri" w:hAnsi="Calibri"/>
                <w:color w:val="000000"/>
              </w:rPr>
              <w:t>137</w:t>
            </w:r>
          </w:p>
        </w:tc>
        <w:tc>
          <w:tcPr>
            <w:tcW w:w="1346" w:type="dxa"/>
          </w:tcPr>
          <w:p w14:paraId="0D650BBC" w14:textId="77777777" w:rsidR="0039293D" w:rsidRDefault="0039293D" w:rsidP="0039293D">
            <w:pPr>
              <w:jc w:val="center"/>
              <w:rPr>
                <w:rFonts w:ascii="Calibri" w:hAnsi="Calibri"/>
                <w:color w:val="000000"/>
              </w:rPr>
            </w:pPr>
            <w:r>
              <w:rPr>
                <w:rFonts w:ascii="Calibri" w:hAnsi="Calibri"/>
                <w:color w:val="000000"/>
              </w:rPr>
              <w:t>7/22/18</w:t>
            </w:r>
          </w:p>
        </w:tc>
        <w:tc>
          <w:tcPr>
            <w:tcW w:w="1432" w:type="dxa"/>
          </w:tcPr>
          <w:p w14:paraId="787FDD0C" w14:textId="77777777" w:rsidR="0039293D" w:rsidRDefault="0039293D" w:rsidP="0039293D">
            <w:pPr>
              <w:jc w:val="center"/>
              <w:rPr>
                <w:rFonts w:ascii="Calibri" w:hAnsi="Calibri"/>
                <w:color w:val="000000"/>
              </w:rPr>
            </w:pPr>
            <w:r>
              <w:rPr>
                <w:rFonts w:ascii="Calibri" w:hAnsi="Calibri"/>
                <w:color w:val="000000"/>
              </w:rPr>
              <w:t>11:39</w:t>
            </w:r>
          </w:p>
        </w:tc>
        <w:tc>
          <w:tcPr>
            <w:tcW w:w="1436" w:type="dxa"/>
          </w:tcPr>
          <w:p w14:paraId="5C500693" w14:textId="77777777" w:rsidR="0039293D" w:rsidRDefault="0039293D" w:rsidP="0039293D">
            <w:pPr>
              <w:jc w:val="right"/>
              <w:rPr>
                <w:rFonts w:ascii="Calibri" w:hAnsi="Calibri"/>
                <w:color w:val="000000"/>
              </w:rPr>
            </w:pPr>
            <w:r>
              <w:rPr>
                <w:rFonts w:ascii="Calibri" w:hAnsi="Calibri"/>
                <w:color w:val="000000"/>
              </w:rPr>
              <w:t>34.42066</w:t>
            </w:r>
          </w:p>
        </w:tc>
        <w:tc>
          <w:tcPr>
            <w:tcW w:w="1526" w:type="dxa"/>
          </w:tcPr>
          <w:p w14:paraId="051920EE" w14:textId="77777777" w:rsidR="0039293D" w:rsidRDefault="0039293D" w:rsidP="0039293D">
            <w:pPr>
              <w:jc w:val="right"/>
              <w:rPr>
                <w:rFonts w:ascii="Calibri" w:hAnsi="Calibri"/>
                <w:color w:val="000000"/>
              </w:rPr>
            </w:pPr>
            <w:r>
              <w:rPr>
                <w:rFonts w:ascii="Calibri" w:hAnsi="Calibri"/>
                <w:color w:val="000000"/>
              </w:rPr>
              <w:t>-77.427</w:t>
            </w:r>
          </w:p>
        </w:tc>
        <w:tc>
          <w:tcPr>
            <w:tcW w:w="1702" w:type="dxa"/>
          </w:tcPr>
          <w:p w14:paraId="3010F0AD" w14:textId="77777777" w:rsidR="0039293D" w:rsidRDefault="0039293D" w:rsidP="0039293D">
            <w:pPr>
              <w:jc w:val="center"/>
            </w:pPr>
            <w:r>
              <w:t>14</w:t>
            </w:r>
          </w:p>
        </w:tc>
      </w:tr>
      <w:tr w:rsidR="0039293D" w14:paraId="7F321625" w14:textId="77777777" w:rsidTr="00D57156">
        <w:tc>
          <w:tcPr>
            <w:tcW w:w="990" w:type="dxa"/>
          </w:tcPr>
          <w:p w14:paraId="0606E7AB" w14:textId="77777777" w:rsidR="0039293D" w:rsidRDefault="0039293D" w:rsidP="0039293D">
            <w:pPr>
              <w:jc w:val="center"/>
              <w:rPr>
                <w:rFonts w:ascii="Calibri" w:hAnsi="Calibri"/>
                <w:color w:val="000000"/>
              </w:rPr>
            </w:pPr>
            <w:r>
              <w:rPr>
                <w:rFonts w:ascii="Calibri" w:hAnsi="Calibri"/>
                <w:color w:val="000000"/>
              </w:rPr>
              <w:t>138</w:t>
            </w:r>
          </w:p>
        </w:tc>
        <w:tc>
          <w:tcPr>
            <w:tcW w:w="1346" w:type="dxa"/>
          </w:tcPr>
          <w:p w14:paraId="51F23D66" w14:textId="77777777" w:rsidR="0039293D" w:rsidRDefault="0039293D" w:rsidP="0039293D">
            <w:pPr>
              <w:jc w:val="center"/>
              <w:rPr>
                <w:rFonts w:ascii="Calibri" w:hAnsi="Calibri"/>
                <w:color w:val="000000"/>
              </w:rPr>
            </w:pPr>
            <w:r>
              <w:rPr>
                <w:rFonts w:ascii="Calibri" w:hAnsi="Calibri"/>
                <w:color w:val="000000"/>
              </w:rPr>
              <w:t>7/22/18</w:t>
            </w:r>
          </w:p>
        </w:tc>
        <w:tc>
          <w:tcPr>
            <w:tcW w:w="1432" w:type="dxa"/>
          </w:tcPr>
          <w:p w14:paraId="552A4752" w14:textId="77777777" w:rsidR="0039293D" w:rsidRDefault="0039293D" w:rsidP="0039293D">
            <w:pPr>
              <w:jc w:val="center"/>
              <w:rPr>
                <w:rFonts w:ascii="Calibri" w:hAnsi="Calibri"/>
                <w:color w:val="000000"/>
              </w:rPr>
            </w:pPr>
            <w:r>
              <w:rPr>
                <w:rFonts w:ascii="Calibri" w:hAnsi="Calibri"/>
                <w:color w:val="000000"/>
              </w:rPr>
              <w:t>13:00</w:t>
            </w:r>
          </w:p>
        </w:tc>
        <w:tc>
          <w:tcPr>
            <w:tcW w:w="1436" w:type="dxa"/>
          </w:tcPr>
          <w:p w14:paraId="51FF09C0" w14:textId="77777777" w:rsidR="0039293D" w:rsidRDefault="0039293D" w:rsidP="0039293D">
            <w:pPr>
              <w:jc w:val="right"/>
              <w:rPr>
                <w:rFonts w:ascii="Calibri" w:hAnsi="Calibri"/>
                <w:color w:val="000000"/>
              </w:rPr>
            </w:pPr>
            <w:r>
              <w:rPr>
                <w:rFonts w:ascii="Calibri" w:hAnsi="Calibri"/>
                <w:color w:val="000000"/>
              </w:rPr>
              <w:t>34.2795</w:t>
            </w:r>
          </w:p>
        </w:tc>
        <w:tc>
          <w:tcPr>
            <w:tcW w:w="1526" w:type="dxa"/>
          </w:tcPr>
          <w:p w14:paraId="4025F958" w14:textId="77777777" w:rsidR="0039293D" w:rsidRDefault="0039293D" w:rsidP="0039293D">
            <w:pPr>
              <w:jc w:val="right"/>
              <w:rPr>
                <w:rFonts w:ascii="Calibri" w:hAnsi="Calibri"/>
                <w:color w:val="000000"/>
              </w:rPr>
            </w:pPr>
            <w:r>
              <w:rPr>
                <w:rFonts w:ascii="Calibri" w:hAnsi="Calibri"/>
                <w:color w:val="000000"/>
              </w:rPr>
              <w:t>-77.25726</w:t>
            </w:r>
          </w:p>
        </w:tc>
        <w:tc>
          <w:tcPr>
            <w:tcW w:w="1702" w:type="dxa"/>
          </w:tcPr>
          <w:p w14:paraId="0BDB82B5" w14:textId="77777777" w:rsidR="0039293D" w:rsidRDefault="0039293D" w:rsidP="0039293D">
            <w:pPr>
              <w:jc w:val="center"/>
            </w:pPr>
            <w:r>
              <w:t>22</w:t>
            </w:r>
          </w:p>
        </w:tc>
      </w:tr>
      <w:tr w:rsidR="0039293D" w14:paraId="7855DCBD" w14:textId="77777777" w:rsidTr="00D57156">
        <w:tc>
          <w:tcPr>
            <w:tcW w:w="990" w:type="dxa"/>
          </w:tcPr>
          <w:p w14:paraId="3F8872B7" w14:textId="77777777" w:rsidR="0039293D" w:rsidRDefault="0039293D" w:rsidP="0039293D">
            <w:pPr>
              <w:jc w:val="center"/>
              <w:rPr>
                <w:rFonts w:ascii="Calibri" w:hAnsi="Calibri"/>
                <w:color w:val="000000"/>
              </w:rPr>
            </w:pPr>
            <w:r>
              <w:rPr>
                <w:rFonts w:ascii="Calibri" w:hAnsi="Calibri"/>
                <w:color w:val="000000"/>
              </w:rPr>
              <w:t>139</w:t>
            </w:r>
          </w:p>
        </w:tc>
        <w:tc>
          <w:tcPr>
            <w:tcW w:w="1346" w:type="dxa"/>
          </w:tcPr>
          <w:p w14:paraId="70A5B842" w14:textId="77777777" w:rsidR="0039293D" w:rsidRDefault="0039293D" w:rsidP="0039293D">
            <w:pPr>
              <w:jc w:val="center"/>
              <w:rPr>
                <w:rFonts w:ascii="Calibri" w:hAnsi="Calibri"/>
                <w:color w:val="000000"/>
              </w:rPr>
            </w:pPr>
            <w:r>
              <w:rPr>
                <w:rFonts w:ascii="Calibri" w:hAnsi="Calibri"/>
                <w:color w:val="000000"/>
              </w:rPr>
              <w:t>7/22/18</w:t>
            </w:r>
          </w:p>
        </w:tc>
        <w:tc>
          <w:tcPr>
            <w:tcW w:w="1432" w:type="dxa"/>
          </w:tcPr>
          <w:p w14:paraId="209ABDC1" w14:textId="77777777" w:rsidR="0039293D" w:rsidRDefault="0039293D" w:rsidP="0039293D">
            <w:pPr>
              <w:jc w:val="center"/>
              <w:rPr>
                <w:rFonts w:ascii="Calibri" w:hAnsi="Calibri"/>
                <w:color w:val="000000"/>
              </w:rPr>
            </w:pPr>
            <w:r>
              <w:rPr>
                <w:rFonts w:ascii="Calibri" w:hAnsi="Calibri"/>
                <w:color w:val="000000"/>
              </w:rPr>
              <w:t>14:32</w:t>
            </w:r>
          </w:p>
        </w:tc>
        <w:tc>
          <w:tcPr>
            <w:tcW w:w="1436" w:type="dxa"/>
          </w:tcPr>
          <w:p w14:paraId="6B6E5FAA" w14:textId="77777777" w:rsidR="0039293D" w:rsidRDefault="0039293D" w:rsidP="0039293D">
            <w:pPr>
              <w:jc w:val="right"/>
              <w:rPr>
                <w:rFonts w:ascii="Calibri" w:hAnsi="Calibri"/>
                <w:color w:val="000000"/>
              </w:rPr>
            </w:pPr>
            <w:r>
              <w:rPr>
                <w:rFonts w:ascii="Calibri" w:hAnsi="Calibri"/>
                <w:color w:val="000000"/>
              </w:rPr>
              <w:t>34.12381</w:t>
            </w:r>
          </w:p>
        </w:tc>
        <w:tc>
          <w:tcPr>
            <w:tcW w:w="1526" w:type="dxa"/>
          </w:tcPr>
          <w:p w14:paraId="0458F2B3" w14:textId="77777777" w:rsidR="0039293D" w:rsidRDefault="0039293D" w:rsidP="0039293D">
            <w:pPr>
              <w:jc w:val="right"/>
              <w:rPr>
                <w:rFonts w:ascii="Calibri" w:hAnsi="Calibri"/>
                <w:color w:val="000000"/>
              </w:rPr>
            </w:pPr>
            <w:r>
              <w:rPr>
                <w:rFonts w:ascii="Calibri" w:hAnsi="Calibri"/>
                <w:color w:val="000000"/>
              </w:rPr>
              <w:t>-77.05381</w:t>
            </w:r>
          </w:p>
        </w:tc>
        <w:tc>
          <w:tcPr>
            <w:tcW w:w="1702" w:type="dxa"/>
          </w:tcPr>
          <w:p w14:paraId="63636CE8" w14:textId="77777777" w:rsidR="0039293D" w:rsidRDefault="0039293D" w:rsidP="0039293D">
            <w:pPr>
              <w:jc w:val="center"/>
            </w:pPr>
            <w:r>
              <w:t>31</w:t>
            </w:r>
          </w:p>
        </w:tc>
      </w:tr>
      <w:tr w:rsidR="0039293D" w14:paraId="379ED3ED" w14:textId="77777777" w:rsidTr="00D57156">
        <w:tc>
          <w:tcPr>
            <w:tcW w:w="990" w:type="dxa"/>
          </w:tcPr>
          <w:p w14:paraId="11024469" w14:textId="77777777" w:rsidR="0039293D" w:rsidRDefault="0039293D" w:rsidP="0039293D">
            <w:pPr>
              <w:jc w:val="center"/>
              <w:rPr>
                <w:rFonts w:ascii="Calibri" w:hAnsi="Calibri"/>
                <w:color w:val="000000"/>
              </w:rPr>
            </w:pPr>
            <w:r>
              <w:rPr>
                <w:rFonts w:ascii="Calibri" w:hAnsi="Calibri"/>
                <w:color w:val="000000"/>
              </w:rPr>
              <w:t>140</w:t>
            </w:r>
          </w:p>
        </w:tc>
        <w:tc>
          <w:tcPr>
            <w:tcW w:w="1346" w:type="dxa"/>
          </w:tcPr>
          <w:p w14:paraId="1F072C77" w14:textId="77777777" w:rsidR="0039293D" w:rsidRDefault="0039293D" w:rsidP="0039293D">
            <w:pPr>
              <w:jc w:val="center"/>
              <w:rPr>
                <w:rFonts w:ascii="Calibri" w:hAnsi="Calibri"/>
                <w:color w:val="000000"/>
              </w:rPr>
            </w:pPr>
            <w:r>
              <w:rPr>
                <w:rFonts w:ascii="Calibri" w:hAnsi="Calibri"/>
                <w:color w:val="000000"/>
              </w:rPr>
              <w:t>7/22/18</w:t>
            </w:r>
          </w:p>
        </w:tc>
        <w:tc>
          <w:tcPr>
            <w:tcW w:w="1432" w:type="dxa"/>
          </w:tcPr>
          <w:p w14:paraId="71418D2C" w14:textId="77777777" w:rsidR="0039293D" w:rsidRDefault="0039293D" w:rsidP="0039293D">
            <w:pPr>
              <w:jc w:val="center"/>
              <w:rPr>
                <w:rFonts w:ascii="Calibri" w:hAnsi="Calibri"/>
                <w:color w:val="000000"/>
              </w:rPr>
            </w:pPr>
            <w:r>
              <w:rPr>
                <w:rFonts w:ascii="Calibri" w:hAnsi="Calibri"/>
                <w:color w:val="000000"/>
              </w:rPr>
              <w:t>16:15</w:t>
            </w:r>
          </w:p>
        </w:tc>
        <w:tc>
          <w:tcPr>
            <w:tcW w:w="1436" w:type="dxa"/>
          </w:tcPr>
          <w:p w14:paraId="7AD1B6CF" w14:textId="77777777" w:rsidR="0039293D" w:rsidRDefault="0039293D" w:rsidP="0039293D">
            <w:pPr>
              <w:jc w:val="right"/>
              <w:rPr>
                <w:rFonts w:ascii="Calibri" w:hAnsi="Calibri"/>
                <w:color w:val="000000"/>
              </w:rPr>
            </w:pPr>
            <w:r>
              <w:rPr>
                <w:rFonts w:ascii="Calibri" w:hAnsi="Calibri"/>
                <w:color w:val="000000"/>
              </w:rPr>
              <w:t>33.953</w:t>
            </w:r>
          </w:p>
        </w:tc>
        <w:tc>
          <w:tcPr>
            <w:tcW w:w="1526" w:type="dxa"/>
          </w:tcPr>
          <w:p w14:paraId="5A5F1DB5" w14:textId="77777777" w:rsidR="0039293D" w:rsidRDefault="0039293D" w:rsidP="0039293D">
            <w:pPr>
              <w:jc w:val="right"/>
              <w:rPr>
                <w:rFonts w:ascii="Calibri" w:hAnsi="Calibri"/>
                <w:color w:val="000000"/>
              </w:rPr>
            </w:pPr>
            <w:r>
              <w:rPr>
                <w:rFonts w:ascii="Calibri" w:hAnsi="Calibri"/>
                <w:color w:val="000000"/>
              </w:rPr>
              <w:t>-76.84648</w:t>
            </w:r>
          </w:p>
        </w:tc>
        <w:tc>
          <w:tcPr>
            <w:tcW w:w="1702" w:type="dxa"/>
          </w:tcPr>
          <w:p w14:paraId="0E0381FF" w14:textId="77777777" w:rsidR="0039293D" w:rsidRDefault="0039293D" w:rsidP="0039293D">
            <w:pPr>
              <w:jc w:val="center"/>
            </w:pPr>
            <w:r>
              <w:t>36</w:t>
            </w:r>
          </w:p>
        </w:tc>
      </w:tr>
      <w:tr w:rsidR="0039293D" w14:paraId="7ED20B0F" w14:textId="77777777" w:rsidTr="00D57156">
        <w:tc>
          <w:tcPr>
            <w:tcW w:w="990" w:type="dxa"/>
          </w:tcPr>
          <w:p w14:paraId="6334FF17" w14:textId="77777777" w:rsidR="0039293D" w:rsidRDefault="0039293D" w:rsidP="0039293D">
            <w:pPr>
              <w:jc w:val="center"/>
              <w:rPr>
                <w:rFonts w:ascii="Calibri" w:hAnsi="Calibri"/>
                <w:color w:val="000000"/>
              </w:rPr>
            </w:pPr>
            <w:r>
              <w:rPr>
                <w:rFonts w:ascii="Calibri" w:hAnsi="Calibri"/>
                <w:color w:val="000000"/>
              </w:rPr>
              <w:t>141</w:t>
            </w:r>
          </w:p>
        </w:tc>
        <w:tc>
          <w:tcPr>
            <w:tcW w:w="1346" w:type="dxa"/>
          </w:tcPr>
          <w:p w14:paraId="032B06F3" w14:textId="77777777" w:rsidR="0039293D" w:rsidRDefault="0039293D" w:rsidP="0039293D">
            <w:pPr>
              <w:jc w:val="center"/>
              <w:rPr>
                <w:rFonts w:ascii="Calibri" w:hAnsi="Calibri"/>
                <w:color w:val="000000"/>
              </w:rPr>
            </w:pPr>
            <w:r>
              <w:rPr>
                <w:rFonts w:ascii="Calibri" w:hAnsi="Calibri"/>
                <w:color w:val="000000"/>
              </w:rPr>
              <w:t>7/22/18</w:t>
            </w:r>
          </w:p>
        </w:tc>
        <w:tc>
          <w:tcPr>
            <w:tcW w:w="1432" w:type="dxa"/>
          </w:tcPr>
          <w:p w14:paraId="24B659D7" w14:textId="77777777" w:rsidR="0039293D" w:rsidRDefault="0039293D" w:rsidP="0039293D">
            <w:pPr>
              <w:jc w:val="center"/>
              <w:rPr>
                <w:rFonts w:ascii="Calibri" w:hAnsi="Calibri"/>
                <w:color w:val="000000"/>
              </w:rPr>
            </w:pPr>
            <w:r>
              <w:rPr>
                <w:rFonts w:ascii="Calibri" w:hAnsi="Calibri"/>
                <w:color w:val="000000"/>
              </w:rPr>
              <w:t>17:53</w:t>
            </w:r>
          </w:p>
        </w:tc>
        <w:tc>
          <w:tcPr>
            <w:tcW w:w="1436" w:type="dxa"/>
          </w:tcPr>
          <w:p w14:paraId="02A1647A" w14:textId="77777777" w:rsidR="0039293D" w:rsidRDefault="0039293D" w:rsidP="0039293D">
            <w:pPr>
              <w:jc w:val="right"/>
              <w:rPr>
                <w:rFonts w:ascii="Calibri" w:hAnsi="Calibri"/>
                <w:color w:val="000000"/>
              </w:rPr>
            </w:pPr>
            <w:r>
              <w:rPr>
                <w:rFonts w:ascii="Calibri" w:hAnsi="Calibri"/>
                <w:color w:val="000000"/>
              </w:rPr>
              <w:t>33.80469</w:t>
            </w:r>
          </w:p>
        </w:tc>
        <w:tc>
          <w:tcPr>
            <w:tcW w:w="1526" w:type="dxa"/>
          </w:tcPr>
          <w:p w14:paraId="04985EDC" w14:textId="77777777" w:rsidR="0039293D" w:rsidRDefault="0039293D" w:rsidP="0039293D">
            <w:pPr>
              <w:jc w:val="right"/>
              <w:rPr>
                <w:rFonts w:ascii="Calibri" w:hAnsi="Calibri"/>
                <w:color w:val="000000"/>
              </w:rPr>
            </w:pPr>
            <w:r>
              <w:rPr>
                <w:rFonts w:ascii="Calibri" w:hAnsi="Calibri"/>
                <w:color w:val="000000"/>
              </w:rPr>
              <w:t>-76.63847</w:t>
            </w:r>
          </w:p>
        </w:tc>
        <w:tc>
          <w:tcPr>
            <w:tcW w:w="1702" w:type="dxa"/>
          </w:tcPr>
          <w:p w14:paraId="647BDCCA" w14:textId="77777777" w:rsidR="0039293D" w:rsidRDefault="0039293D" w:rsidP="0039293D">
            <w:pPr>
              <w:jc w:val="center"/>
            </w:pPr>
            <w:r>
              <w:t>52</w:t>
            </w:r>
          </w:p>
        </w:tc>
      </w:tr>
      <w:tr w:rsidR="0039293D" w14:paraId="52789890" w14:textId="77777777" w:rsidTr="00D57156">
        <w:tc>
          <w:tcPr>
            <w:tcW w:w="990" w:type="dxa"/>
          </w:tcPr>
          <w:p w14:paraId="5AFF3FA0" w14:textId="77777777" w:rsidR="0039293D" w:rsidRDefault="0039293D" w:rsidP="0039293D">
            <w:pPr>
              <w:jc w:val="center"/>
              <w:rPr>
                <w:rFonts w:ascii="Calibri" w:hAnsi="Calibri"/>
                <w:color w:val="000000"/>
              </w:rPr>
            </w:pPr>
            <w:r>
              <w:rPr>
                <w:rFonts w:ascii="Calibri" w:hAnsi="Calibri"/>
                <w:color w:val="000000"/>
              </w:rPr>
              <w:t>142</w:t>
            </w:r>
          </w:p>
        </w:tc>
        <w:tc>
          <w:tcPr>
            <w:tcW w:w="1346" w:type="dxa"/>
          </w:tcPr>
          <w:p w14:paraId="0D38BCA9" w14:textId="77777777" w:rsidR="0039293D" w:rsidRDefault="0039293D" w:rsidP="0039293D">
            <w:pPr>
              <w:jc w:val="center"/>
              <w:rPr>
                <w:rFonts w:ascii="Calibri" w:hAnsi="Calibri"/>
                <w:color w:val="000000"/>
              </w:rPr>
            </w:pPr>
            <w:r>
              <w:rPr>
                <w:rFonts w:ascii="Calibri" w:hAnsi="Calibri"/>
                <w:color w:val="000000"/>
              </w:rPr>
              <w:t>7/22/18</w:t>
            </w:r>
          </w:p>
        </w:tc>
        <w:tc>
          <w:tcPr>
            <w:tcW w:w="1432" w:type="dxa"/>
          </w:tcPr>
          <w:p w14:paraId="54AA6993" w14:textId="77777777" w:rsidR="0039293D" w:rsidRDefault="0039293D" w:rsidP="0039293D">
            <w:pPr>
              <w:jc w:val="center"/>
              <w:rPr>
                <w:rFonts w:ascii="Calibri" w:hAnsi="Calibri"/>
                <w:color w:val="000000"/>
              </w:rPr>
            </w:pPr>
            <w:r>
              <w:rPr>
                <w:rFonts w:ascii="Calibri" w:hAnsi="Calibri"/>
                <w:color w:val="000000"/>
              </w:rPr>
              <w:t>19:09</w:t>
            </w:r>
          </w:p>
        </w:tc>
        <w:tc>
          <w:tcPr>
            <w:tcW w:w="1436" w:type="dxa"/>
          </w:tcPr>
          <w:p w14:paraId="28A0FF80" w14:textId="77777777" w:rsidR="0039293D" w:rsidRDefault="0039293D" w:rsidP="0039293D">
            <w:pPr>
              <w:jc w:val="right"/>
              <w:rPr>
                <w:rFonts w:ascii="Calibri" w:hAnsi="Calibri"/>
                <w:color w:val="000000"/>
              </w:rPr>
            </w:pPr>
            <w:r>
              <w:rPr>
                <w:rFonts w:ascii="Calibri" w:hAnsi="Calibri"/>
                <w:color w:val="000000"/>
              </w:rPr>
              <w:t>33.71014</w:t>
            </w:r>
          </w:p>
        </w:tc>
        <w:tc>
          <w:tcPr>
            <w:tcW w:w="1526" w:type="dxa"/>
          </w:tcPr>
          <w:p w14:paraId="437695D6" w14:textId="77777777" w:rsidR="0039293D" w:rsidRDefault="0039293D" w:rsidP="0039293D">
            <w:pPr>
              <w:jc w:val="right"/>
              <w:rPr>
                <w:rFonts w:ascii="Calibri" w:hAnsi="Calibri"/>
                <w:color w:val="000000"/>
              </w:rPr>
            </w:pPr>
            <w:r>
              <w:rPr>
                <w:rFonts w:ascii="Calibri" w:hAnsi="Calibri"/>
                <w:color w:val="000000"/>
              </w:rPr>
              <w:t>-76.53782</w:t>
            </w:r>
          </w:p>
        </w:tc>
        <w:tc>
          <w:tcPr>
            <w:tcW w:w="1702" w:type="dxa"/>
          </w:tcPr>
          <w:p w14:paraId="375EFF65" w14:textId="77777777" w:rsidR="0039293D" w:rsidRDefault="0039293D" w:rsidP="0039293D">
            <w:pPr>
              <w:jc w:val="center"/>
            </w:pPr>
            <w:r>
              <w:t>240</w:t>
            </w:r>
          </w:p>
        </w:tc>
      </w:tr>
      <w:tr w:rsidR="0039293D" w14:paraId="1E5E69B7" w14:textId="77777777" w:rsidTr="00D57156">
        <w:tc>
          <w:tcPr>
            <w:tcW w:w="990" w:type="dxa"/>
          </w:tcPr>
          <w:p w14:paraId="7781A21A" w14:textId="77777777" w:rsidR="0039293D" w:rsidRDefault="0039293D" w:rsidP="0039293D">
            <w:pPr>
              <w:jc w:val="center"/>
              <w:rPr>
                <w:rFonts w:ascii="Calibri" w:hAnsi="Calibri"/>
                <w:color w:val="000000"/>
              </w:rPr>
            </w:pPr>
            <w:r>
              <w:rPr>
                <w:rFonts w:ascii="Calibri" w:hAnsi="Calibri"/>
                <w:color w:val="000000"/>
              </w:rPr>
              <w:t>143</w:t>
            </w:r>
          </w:p>
        </w:tc>
        <w:tc>
          <w:tcPr>
            <w:tcW w:w="1346" w:type="dxa"/>
          </w:tcPr>
          <w:p w14:paraId="4334BED3" w14:textId="77777777" w:rsidR="0039293D" w:rsidRDefault="0039293D" w:rsidP="0039293D">
            <w:pPr>
              <w:jc w:val="center"/>
              <w:rPr>
                <w:rFonts w:ascii="Calibri" w:hAnsi="Calibri"/>
                <w:color w:val="000000"/>
              </w:rPr>
            </w:pPr>
            <w:r>
              <w:rPr>
                <w:rFonts w:ascii="Calibri" w:hAnsi="Calibri"/>
                <w:color w:val="000000"/>
              </w:rPr>
              <w:t>7/22/18</w:t>
            </w:r>
          </w:p>
        </w:tc>
        <w:tc>
          <w:tcPr>
            <w:tcW w:w="1432" w:type="dxa"/>
          </w:tcPr>
          <w:p w14:paraId="59897666" w14:textId="77777777" w:rsidR="0039293D" w:rsidRDefault="0039293D" w:rsidP="0039293D">
            <w:pPr>
              <w:jc w:val="center"/>
              <w:rPr>
                <w:rFonts w:ascii="Calibri" w:hAnsi="Calibri"/>
                <w:color w:val="000000"/>
              </w:rPr>
            </w:pPr>
            <w:r>
              <w:rPr>
                <w:rFonts w:ascii="Calibri" w:hAnsi="Calibri"/>
                <w:color w:val="000000"/>
              </w:rPr>
              <w:t>21:15</w:t>
            </w:r>
          </w:p>
        </w:tc>
        <w:tc>
          <w:tcPr>
            <w:tcW w:w="1436" w:type="dxa"/>
          </w:tcPr>
          <w:p w14:paraId="0990076B" w14:textId="77777777" w:rsidR="0039293D" w:rsidRDefault="0039293D" w:rsidP="0039293D">
            <w:pPr>
              <w:jc w:val="right"/>
              <w:rPr>
                <w:rFonts w:ascii="Calibri" w:hAnsi="Calibri"/>
                <w:color w:val="000000"/>
              </w:rPr>
            </w:pPr>
            <w:r>
              <w:rPr>
                <w:rFonts w:ascii="Calibri" w:hAnsi="Calibri"/>
                <w:color w:val="000000"/>
              </w:rPr>
              <w:t>33.55582</w:t>
            </w:r>
          </w:p>
        </w:tc>
        <w:tc>
          <w:tcPr>
            <w:tcW w:w="1526" w:type="dxa"/>
          </w:tcPr>
          <w:p w14:paraId="7579379C" w14:textId="77777777" w:rsidR="0039293D" w:rsidRDefault="0039293D" w:rsidP="0039293D">
            <w:pPr>
              <w:jc w:val="right"/>
              <w:rPr>
                <w:rFonts w:ascii="Calibri" w:hAnsi="Calibri"/>
                <w:color w:val="000000"/>
              </w:rPr>
            </w:pPr>
            <w:r>
              <w:rPr>
                <w:rFonts w:ascii="Calibri" w:hAnsi="Calibri"/>
                <w:color w:val="000000"/>
              </w:rPr>
              <w:t>-76.3375</w:t>
            </w:r>
          </w:p>
        </w:tc>
        <w:tc>
          <w:tcPr>
            <w:tcW w:w="1702" w:type="dxa"/>
          </w:tcPr>
          <w:p w14:paraId="46574E2A" w14:textId="77777777" w:rsidR="0039293D" w:rsidRDefault="0039293D" w:rsidP="0039293D">
            <w:pPr>
              <w:jc w:val="center"/>
            </w:pPr>
            <w:r>
              <w:t>544</w:t>
            </w:r>
          </w:p>
        </w:tc>
      </w:tr>
      <w:tr w:rsidR="0039293D" w14:paraId="06F8474D" w14:textId="77777777" w:rsidTr="00D57156">
        <w:tc>
          <w:tcPr>
            <w:tcW w:w="990" w:type="dxa"/>
          </w:tcPr>
          <w:p w14:paraId="270A5DC2" w14:textId="77777777" w:rsidR="0039293D" w:rsidRDefault="0039293D" w:rsidP="0039293D">
            <w:pPr>
              <w:jc w:val="center"/>
              <w:rPr>
                <w:rFonts w:ascii="Calibri" w:hAnsi="Calibri"/>
                <w:color w:val="000000"/>
              </w:rPr>
            </w:pPr>
            <w:r>
              <w:rPr>
                <w:rFonts w:ascii="Calibri" w:hAnsi="Calibri"/>
                <w:color w:val="000000"/>
              </w:rPr>
              <w:t>144</w:t>
            </w:r>
          </w:p>
        </w:tc>
        <w:tc>
          <w:tcPr>
            <w:tcW w:w="1346" w:type="dxa"/>
          </w:tcPr>
          <w:p w14:paraId="53BBB1DE" w14:textId="77777777" w:rsidR="0039293D" w:rsidRDefault="0039293D" w:rsidP="0039293D">
            <w:pPr>
              <w:jc w:val="center"/>
              <w:rPr>
                <w:rFonts w:ascii="Calibri" w:hAnsi="Calibri"/>
                <w:color w:val="000000"/>
              </w:rPr>
            </w:pPr>
            <w:r>
              <w:rPr>
                <w:rFonts w:ascii="Calibri" w:hAnsi="Calibri"/>
                <w:color w:val="000000"/>
              </w:rPr>
              <w:t>7/22/18</w:t>
            </w:r>
          </w:p>
        </w:tc>
        <w:tc>
          <w:tcPr>
            <w:tcW w:w="1432" w:type="dxa"/>
          </w:tcPr>
          <w:p w14:paraId="62A37C0B" w14:textId="77777777" w:rsidR="0039293D" w:rsidRDefault="0039293D" w:rsidP="0039293D">
            <w:pPr>
              <w:jc w:val="center"/>
              <w:rPr>
                <w:rFonts w:ascii="Calibri" w:hAnsi="Calibri"/>
                <w:color w:val="000000"/>
              </w:rPr>
            </w:pPr>
            <w:r>
              <w:rPr>
                <w:rFonts w:ascii="Calibri" w:hAnsi="Calibri"/>
                <w:color w:val="000000"/>
              </w:rPr>
              <w:t>23:02</w:t>
            </w:r>
          </w:p>
        </w:tc>
        <w:tc>
          <w:tcPr>
            <w:tcW w:w="1436" w:type="dxa"/>
          </w:tcPr>
          <w:p w14:paraId="34DAAF81" w14:textId="77777777" w:rsidR="0039293D" w:rsidRDefault="0039293D" w:rsidP="0039293D">
            <w:pPr>
              <w:jc w:val="right"/>
              <w:rPr>
                <w:rFonts w:ascii="Calibri" w:hAnsi="Calibri"/>
                <w:color w:val="000000"/>
              </w:rPr>
            </w:pPr>
            <w:r>
              <w:rPr>
                <w:rFonts w:ascii="Calibri" w:hAnsi="Calibri"/>
                <w:color w:val="000000"/>
              </w:rPr>
              <w:t>33.4705</w:t>
            </w:r>
          </w:p>
        </w:tc>
        <w:tc>
          <w:tcPr>
            <w:tcW w:w="1526" w:type="dxa"/>
          </w:tcPr>
          <w:p w14:paraId="448BA4DB" w14:textId="77777777" w:rsidR="0039293D" w:rsidRDefault="0039293D" w:rsidP="0039293D">
            <w:pPr>
              <w:jc w:val="right"/>
              <w:rPr>
                <w:rFonts w:ascii="Calibri" w:hAnsi="Calibri"/>
                <w:color w:val="000000"/>
              </w:rPr>
            </w:pPr>
            <w:r>
              <w:rPr>
                <w:rFonts w:ascii="Calibri" w:hAnsi="Calibri"/>
                <w:color w:val="000000"/>
              </w:rPr>
              <w:t>-76.2305</w:t>
            </w:r>
          </w:p>
        </w:tc>
        <w:tc>
          <w:tcPr>
            <w:tcW w:w="1702" w:type="dxa"/>
          </w:tcPr>
          <w:p w14:paraId="3C4039DA" w14:textId="77777777" w:rsidR="0039293D" w:rsidRDefault="0039293D" w:rsidP="0039293D">
            <w:pPr>
              <w:jc w:val="center"/>
            </w:pPr>
            <w:r>
              <w:t>688</w:t>
            </w:r>
          </w:p>
        </w:tc>
      </w:tr>
      <w:tr w:rsidR="0039293D" w14:paraId="4B5AC90D" w14:textId="77777777" w:rsidTr="00D57156">
        <w:tc>
          <w:tcPr>
            <w:tcW w:w="990" w:type="dxa"/>
          </w:tcPr>
          <w:p w14:paraId="7DD4060C" w14:textId="77777777" w:rsidR="0039293D" w:rsidRDefault="0039293D" w:rsidP="0039293D">
            <w:pPr>
              <w:jc w:val="center"/>
              <w:rPr>
                <w:rFonts w:ascii="Calibri" w:hAnsi="Calibri"/>
                <w:color w:val="000000"/>
              </w:rPr>
            </w:pPr>
            <w:r>
              <w:rPr>
                <w:rFonts w:ascii="Calibri" w:hAnsi="Calibri"/>
                <w:color w:val="000000"/>
              </w:rPr>
              <w:t>145</w:t>
            </w:r>
          </w:p>
        </w:tc>
        <w:tc>
          <w:tcPr>
            <w:tcW w:w="1346" w:type="dxa"/>
          </w:tcPr>
          <w:p w14:paraId="49F8F996" w14:textId="77777777" w:rsidR="0039293D" w:rsidRDefault="0039293D" w:rsidP="0039293D">
            <w:pPr>
              <w:jc w:val="center"/>
              <w:rPr>
                <w:rFonts w:ascii="Calibri" w:hAnsi="Calibri"/>
                <w:color w:val="000000"/>
              </w:rPr>
            </w:pPr>
            <w:r>
              <w:rPr>
                <w:rFonts w:ascii="Calibri" w:hAnsi="Calibri"/>
                <w:color w:val="000000"/>
              </w:rPr>
              <w:t>7/23/18</w:t>
            </w:r>
          </w:p>
        </w:tc>
        <w:tc>
          <w:tcPr>
            <w:tcW w:w="1432" w:type="dxa"/>
          </w:tcPr>
          <w:p w14:paraId="6F8BD9D0" w14:textId="77777777" w:rsidR="0039293D" w:rsidRDefault="0039293D" w:rsidP="0039293D">
            <w:pPr>
              <w:jc w:val="center"/>
              <w:rPr>
                <w:rFonts w:ascii="Calibri" w:hAnsi="Calibri"/>
                <w:color w:val="000000"/>
              </w:rPr>
            </w:pPr>
            <w:r>
              <w:rPr>
                <w:rFonts w:ascii="Calibri" w:hAnsi="Calibri"/>
                <w:color w:val="000000"/>
              </w:rPr>
              <w:t>3:24</w:t>
            </w:r>
          </w:p>
        </w:tc>
        <w:tc>
          <w:tcPr>
            <w:tcW w:w="1436" w:type="dxa"/>
          </w:tcPr>
          <w:p w14:paraId="632FF719" w14:textId="77777777" w:rsidR="0039293D" w:rsidRDefault="0039293D" w:rsidP="0039293D">
            <w:pPr>
              <w:jc w:val="right"/>
              <w:rPr>
                <w:rFonts w:ascii="Calibri" w:hAnsi="Calibri"/>
                <w:color w:val="000000"/>
              </w:rPr>
            </w:pPr>
            <w:r>
              <w:rPr>
                <w:rFonts w:ascii="Calibri" w:hAnsi="Calibri"/>
                <w:color w:val="000000"/>
              </w:rPr>
              <w:t>33.11264</w:t>
            </w:r>
          </w:p>
        </w:tc>
        <w:tc>
          <w:tcPr>
            <w:tcW w:w="1526" w:type="dxa"/>
          </w:tcPr>
          <w:p w14:paraId="422761B5" w14:textId="77777777" w:rsidR="0039293D" w:rsidRDefault="0039293D" w:rsidP="0039293D">
            <w:pPr>
              <w:jc w:val="right"/>
              <w:rPr>
                <w:rFonts w:ascii="Calibri" w:hAnsi="Calibri"/>
                <w:color w:val="000000"/>
              </w:rPr>
            </w:pPr>
            <w:r>
              <w:rPr>
                <w:rFonts w:ascii="Calibri" w:hAnsi="Calibri"/>
                <w:color w:val="000000"/>
              </w:rPr>
              <w:t>-75.89643</w:t>
            </w:r>
          </w:p>
        </w:tc>
        <w:tc>
          <w:tcPr>
            <w:tcW w:w="1702" w:type="dxa"/>
          </w:tcPr>
          <w:p w14:paraId="7BDC3E9B" w14:textId="77777777" w:rsidR="0039293D" w:rsidRDefault="0039293D" w:rsidP="0039293D">
            <w:pPr>
              <w:jc w:val="center"/>
            </w:pPr>
            <w:r>
              <w:t>2761</w:t>
            </w:r>
          </w:p>
        </w:tc>
      </w:tr>
      <w:tr w:rsidR="0039293D" w14:paraId="0AE6FA53" w14:textId="77777777" w:rsidTr="00D57156">
        <w:tc>
          <w:tcPr>
            <w:tcW w:w="990" w:type="dxa"/>
          </w:tcPr>
          <w:p w14:paraId="74DFE497" w14:textId="77777777" w:rsidR="0039293D" w:rsidRDefault="0039293D" w:rsidP="0039293D">
            <w:pPr>
              <w:jc w:val="center"/>
              <w:rPr>
                <w:rFonts w:ascii="Calibri" w:hAnsi="Calibri"/>
                <w:color w:val="000000"/>
              </w:rPr>
            </w:pPr>
            <w:r>
              <w:rPr>
                <w:rFonts w:ascii="Calibri" w:hAnsi="Calibri"/>
                <w:color w:val="000000"/>
              </w:rPr>
              <w:t>146</w:t>
            </w:r>
          </w:p>
        </w:tc>
        <w:tc>
          <w:tcPr>
            <w:tcW w:w="1346" w:type="dxa"/>
          </w:tcPr>
          <w:p w14:paraId="4C517223" w14:textId="77777777" w:rsidR="0039293D" w:rsidRDefault="0039293D" w:rsidP="0039293D">
            <w:pPr>
              <w:jc w:val="center"/>
              <w:rPr>
                <w:rFonts w:ascii="Calibri" w:hAnsi="Calibri"/>
                <w:color w:val="000000"/>
              </w:rPr>
            </w:pPr>
            <w:r>
              <w:rPr>
                <w:rFonts w:ascii="Calibri" w:hAnsi="Calibri"/>
                <w:color w:val="000000"/>
              </w:rPr>
              <w:t>7/23/18</w:t>
            </w:r>
          </w:p>
        </w:tc>
        <w:tc>
          <w:tcPr>
            <w:tcW w:w="1432" w:type="dxa"/>
          </w:tcPr>
          <w:p w14:paraId="6B94772A" w14:textId="77777777" w:rsidR="0039293D" w:rsidRDefault="0039293D" w:rsidP="0039293D">
            <w:pPr>
              <w:jc w:val="center"/>
              <w:rPr>
                <w:rFonts w:ascii="Calibri" w:hAnsi="Calibri"/>
                <w:color w:val="000000"/>
              </w:rPr>
            </w:pPr>
            <w:r>
              <w:rPr>
                <w:rFonts w:ascii="Calibri" w:hAnsi="Calibri"/>
                <w:color w:val="000000"/>
              </w:rPr>
              <w:t>20:40</w:t>
            </w:r>
          </w:p>
        </w:tc>
        <w:tc>
          <w:tcPr>
            <w:tcW w:w="1436" w:type="dxa"/>
          </w:tcPr>
          <w:p w14:paraId="39AC66EB" w14:textId="77777777" w:rsidR="0039293D" w:rsidRDefault="0039293D" w:rsidP="0039293D">
            <w:pPr>
              <w:jc w:val="right"/>
              <w:rPr>
                <w:rFonts w:ascii="Calibri" w:hAnsi="Calibri"/>
                <w:color w:val="000000"/>
              </w:rPr>
            </w:pPr>
            <w:r>
              <w:rPr>
                <w:rFonts w:ascii="Calibri" w:hAnsi="Calibri"/>
                <w:color w:val="000000"/>
              </w:rPr>
              <w:t>31.31882</w:t>
            </w:r>
          </w:p>
        </w:tc>
        <w:tc>
          <w:tcPr>
            <w:tcW w:w="1526" w:type="dxa"/>
          </w:tcPr>
          <w:p w14:paraId="25F50523" w14:textId="77777777" w:rsidR="0039293D" w:rsidRDefault="0039293D" w:rsidP="0039293D">
            <w:pPr>
              <w:jc w:val="right"/>
              <w:rPr>
                <w:rFonts w:ascii="Calibri" w:hAnsi="Calibri"/>
                <w:color w:val="000000"/>
              </w:rPr>
            </w:pPr>
            <w:r>
              <w:rPr>
                <w:rFonts w:ascii="Calibri" w:hAnsi="Calibri"/>
                <w:color w:val="000000"/>
              </w:rPr>
              <w:t>-76.95866</w:t>
            </w:r>
          </w:p>
        </w:tc>
        <w:tc>
          <w:tcPr>
            <w:tcW w:w="1702" w:type="dxa"/>
          </w:tcPr>
          <w:p w14:paraId="43D2D94B" w14:textId="77777777" w:rsidR="0039293D" w:rsidRDefault="0039293D" w:rsidP="0039293D">
            <w:pPr>
              <w:jc w:val="center"/>
            </w:pPr>
            <w:r>
              <w:t>2472</w:t>
            </w:r>
          </w:p>
        </w:tc>
      </w:tr>
      <w:tr w:rsidR="0039293D" w14:paraId="485EAC9A" w14:textId="77777777" w:rsidTr="00D57156">
        <w:tc>
          <w:tcPr>
            <w:tcW w:w="990" w:type="dxa"/>
          </w:tcPr>
          <w:p w14:paraId="5A1E0117" w14:textId="77777777" w:rsidR="0039293D" w:rsidRDefault="0039293D" w:rsidP="0039293D">
            <w:pPr>
              <w:jc w:val="center"/>
              <w:rPr>
                <w:rFonts w:ascii="Calibri" w:hAnsi="Calibri"/>
                <w:color w:val="000000"/>
              </w:rPr>
            </w:pPr>
            <w:r>
              <w:rPr>
                <w:rFonts w:ascii="Calibri" w:hAnsi="Calibri"/>
                <w:color w:val="000000"/>
              </w:rPr>
              <w:t>147</w:t>
            </w:r>
          </w:p>
        </w:tc>
        <w:tc>
          <w:tcPr>
            <w:tcW w:w="1346" w:type="dxa"/>
          </w:tcPr>
          <w:p w14:paraId="4C1CBF5F" w14:textId="77777777" w:rsidR="0039293D" w:rsidRDefault="0039293D" w:rsidP="0039293D">
            <w:pPr>
              <w:jc w:val="center"/>
              <w:rPr>
                <w:rFonts w:ascii="Calibri" w:hAnsi="Calibri"/>
                <w:color w:val="000000"/>
              </w:rPr>
            </w:pPr>
            <w:r>
              <w:rPr>
                <w:rFonts w:ascii="Calibri" w:hAnsi="Calibri"/>
                <w:color w:val="000000"/>
              </w:rPr>
              <w:t>7/24/18</w:t>
            </w:r>
          </w:p>
        </w:tc>
        <w:tc>
          <w:tcPr>
            <w:tcW w:w="1432" w:type="dxa"/>
          </w:tcPr>
          <w:p w14:paraId="05E68E8F" w14:textId="77777777" w:rsidR="0039293D" w:rsidRDefault="0039293D" w:rsidP="0039293D">
            <w:pPr>
              <w:jc w:val="center"/>
              <w:rPr>
                <w:rFonts w:ascii="Calibri" w:hAnsi="Calibri"/>
                <w:color w:val="000000"/>
              </w:rPr>
            </w:pPr>
            <w:r>
              <w:rPr>
                <w:rFonts w:ascii="Calibri" w:hAnsi="Calibri"/>
                <w:color w:val="000000"/>
              </w:rPr>
              <w:t>1:30</w:t>
            </w:r>
          </w:p>
        </w:tc>
        <w:tc>
          <w:tcPr>
            <w:tcW w:w="1436" w:type="dxa"/>
          </w:tcPr>
          <w:p w14:paraId="78F7BEC4" w14:textId="77777777" w:rsidR="0039293D" w:rsidRDefault="0039293D" w:rsidP="0039293D">
            <w:pPr>
              <w:jc w:val="right"/>
              <w:rPr>
                <w:rFonts w:ascii="Calibri" w:hAnsi="Calibri"/>
                <w:color w:val="000000"/>
              </w:rPr>
            </w:pPr>
            <w:r>
              <w:rPr>
                <w:rFonts w:ascii="Calibri" w:hAnsi="Calibri"/>
                <w:color w:val="000000"/>
              </w:rPr>
              <w:t>31.634</w:t>
            </w:r>
          </w:p>
        </w:tc>
        <w:tc>
          <w:tcPr>
            <w:tcW w:w="1526" w:type="dxa"/>
          </w:tcPr>
          <w:p w14:paraId="535E5598" w14:textId="77777777" w:rsidR="0039293D" w:rsidRDefault="0039293D" w:rsidP="0039293D">
            <w:pPr>
              <w:jc w:val="right"/>
              <w:rPr>
                <w:rFonts w:ascii="Calibri" w:hAnsi="Calibri"/>
                <w:color w:val="000000"/>
              </w:rPr>
            </w:pPr>
            <w:r>
              <w:rPr>
                <w:rFonts w:ascii="Calibri" w:hAnsi="Calibri"/>
                <w:color w:val="000000"/>
              </w:rPr>
              <w:t>-77.5365</w:t>
            </w:r>
          </w:p>
        </w:tc>
        <w:tc>
          <w:tcPr>
            <w:tcW w:w="1702" w:type="dxa"/>
          </w:tcPr>
          <w:p w14:paraId="650693BD" w14:textId="77777777" w:rsidR="0039293D" w:rsidRDefault="0039293D" w:rsidP="0039293D">
            <w:pPr>
              <w:jc w:val="center"/>
            </w:pPr>
            <w:r>
              <w:t>1011</w:t>
            </w:r>
          </w:p>
        </w:tc>
      </w:tr>
      <w:tr w:rsidR="0039293D" w14:paraId="72BA1025" w14:textId="77777777" w:rsidTr="00D57156">
        <w:tc>
          <w:tcPr>
            <w:tcW w:w="990" w:type="dxa"/>
          </w:tcPr>
          <w:p w14:paraId="73105BD8" w14:textId="77777777" w:rsidR="0039293D" w:rsidRDefault="0039293D" w:rsidP="0039293D">
            <w:pPr>
              <w:jc w:val="center"/>
              <w:rPr>
                <w:rFonts w:ascii="Calibri" w:hAnsi="Calibri"/>
                <w:color w:val="000000"/>
              </w:rPr>
            </w:pPr>
            <w:r>
              <w:rPr>
                <w:rFonts w:ascii="Calibri" w:hAnsi="Calibri"/>
                <w:color w:val="000000"/>
              </w:rPr>
              <w:t>148</w:t>
            </w:r>
          </w:p>
        </w:tc>
        <w:tc>
          <w:tcPr>
            <w:tcW w:w="1346" w:type="dxa"/>
          </w:tcPr>
          <w:p w14:paraId="55A06DBF" w14:textId="77777777" w:rsidR="0039293D" w:rsidRDefault="0039293D" w:rsidP="0039293D">
            <w:pPr>
              <w:jc w:val="center"/>
              <w:rPr>
                <w:rFonts w:ascii="Calibri" w:hAnsi="Calibri"/>
                <w:color w:val="000000"/>
              </w:rPr>
            </w:pPr>
            <w:r>
              <w:rPr>
                <w:rFonts w:ascii="Calibri" w:hAnsi="Calibri"/>
                <w:color w:val="000000"/>
              </w:rPr>
              <w:t>7/24/18</w:t>
            </w:r>
          </w:p>
        </w:tc>
        <w:tc>
          <w:tcPr>
            <w:tcW w:w="1432" w:type="dxa"/>
          </w:tcPr>
          <w:p w14:paraId="069F1108" w14:textId="77777777" w:rsidR="0039293D" w:rsidRDefault="0039293D" w:rsidP="0039293D">
            <w:pPr>
              <w:jc w:val="center"/>
              <w:rPr>
                <w:rFonts w:ascii="Calibri" w:hAnsi="Calibri"/>
                <w:color w:val="000000"/>
              </w:rPr>
            </w:pPr>
            <w:r>
              <w:rPr>
                <w:rFonts w:ascii="Calibri" w:hAnsi="Calibri"/>
                <w:color w:val="000000"/>
              </w:rPr>
              <w:t>9:18</w:t>
            </w:r>
          </w:p>
        </w:tc>
        <w:tc>
          <w:tcPr>
            <w:tcW w:w="1436" w:type="dxa"/>
          </w:tcPr>
          <w:p w14:paraId="1F5D0ED0" w14:textId="77777777" w:rsidR="0039293D" w:rsidRDefault="0039293D" w:rsidP="0039293D">
            <w:pPr>
              <w:jc w:val="right"/>
              <w:rPr>
                <w:rFonts w:ascii="Calibri" w:hAnsi="Calibri"/>
                <w:color w:val="000000"/>
              </w:rPr>
            </w:pPr>
            <w:r>
              <w:rPr>
                <w:rFonts w:ascii="Calibri" w:hAnsi="Calibri"/>
                <w:color w:val="000000"/>
              </w:rPr>
              <w:t>32.216</w:t>
            </w:r>
          </w:p>
        </w:tc>
        <w:tc>
          <w:tcPr>
            <w:tcW w:w="1526" w:type="dxa"/>
          </w:tcPr>
          <w:p w14:paraId="500E1029" w14:textId="77777777" w:rsidR="0039293D" w:rsidRDefault="0039293D" w:rsidP="0039293D">
            <w:pPr>
              <w:jc w:val="right"/>
              <w:rPr>
                <w:rFonts w:ascii="Calibri" w:hAnsi="Calibri"/>
                <w:color w:val="000000"/>
              </w:rPr>
            </w:pPr>
            <w:r>
              <w:rPr>
                <w:rFonts w:ascii="Calibri" w:hAnsi="Calibri"/>
                <w:color w:val="000000"/>
              </w:rPr>
              <w:t>-78.22966</w:t>
            </w:r>
          </w:p>
        </w:tc>
        <w:tc>
          <w:tcPr>
            <w:tcW w:w="1702" w:type="dxa"/>
          </w:tcPr>
          <w:p w14:paraId="468EE37D" w14:textId="77777777" w:rsidR="0039293D" w:rsidRDefault="0039293D" w:rsidP="0039293D">
            <w:pPr>
              <w:jc w:val="center"/>
            </w:pPr>
            <w:r>
              <w:t>370</w:t>
            </w:r>
          </w:p>
        </w:tc>
      </w:tr>
      <w:tr w:rsidR="0039293D" w14:paraId="5CF6AB76" w14:textId="77777777" w:rsidTr="00D57156">
        <w:tc>
          <w:tcPr>
            <w:tcW w:w="990" w:type="dxa"/>
          </w:tcPr>
          <w:p w14:paraId="670A3E32" w14:textId="77777777" w:rsidR="0039293D" w:rsidRDefault="0039293D" w:rsidP="0039293D">
            <w:pPr>
              <w:jc w:val="center"/>
              <w:rPr>
                <w:rFonts w:ascii="Calibri" w:hAnsi="Calibri"/>
                <w:color w:val="000000"/>
              </w:rPr>
            </w:pPr>
            <w:r>
              <w:rPr>
                <w:rFonts w:ascii="Calibri" w:hAnsi="Calibri"/>
                <w:color w:val="000000"/>
              </w:rPr>
              <w:t>149</w:t>
            </w:r>
          </w:p>
        </w:tc>
        <w:tc>
          <w:tcPr>
            <w:tcW w:w="1346" w:type="dxa"/>
          </w:tcPr>
          <w:p w14:paraId="0F00ED97" w14:textId="77777777" w:rsidR="0039293D" w:rsidRDefault="0039293D" w:rsidP="0039293D">
            <w:pPr>
              <w:jc w:val="center"/>
              <w:rPr>
                <w:rFonts w:ascii="Calibri" w:hAnsi="Calibri"/>
                <w:color w:val="000000"/>
              </w:rPr>
            </w:pPr>
            <w:r>
              <w:rPr>
                <w:rFonts w:ascii="Calibri" w:hAnsi="Calibri"/>
                <w:color w:val="000000"/>
              </w:rPr>
              <w:t>7/24/18</w:t>
            </w:r>
          </w:p>
        </w:tc>
        <w:tc>
          <w:tcPr>
            <w:tcW w:w="1432" w:type="dxa"/>
          </w:tcPr>
          <w:p w14:paraId="31A78323" w14:textId="77777777" w:rsidR="0039293D" w:rsidRDefault="0039293D" w:rsidP="0039293D">
            <w:pPr>
              <w:jc w:val="center"/>
              <w:rPr>
                <w:rFonts w:ascii="Calibri" w:hAnsi="Calibri"/>
                <w:color w:val="000000"/>
              </w:rPr>
            </w:pPr>
            <w:r>
              <w:rPr>
                <w:rFonts w:ascii="Calibri" w:hAnsi="Calibri"/>
                <w:color w:val="000000"/>
              </w:rPr>
              <w:t>12:23</w:t>
            </w:r>
          </w:p>
        </w:tc>
        <w:tc>
          <w:tcPr>
            <w:tcW w:w="1436" w:type="dxa"/>
          </w:tcPr>
          <w:p w14:paraId="025EA1EC" w14:textId="77777777" w:rsidR="0039293D" w:rsidRDefault="0039293D" w:rsidP="0039293D">
            <w:pPr>
              <w:jc w:val="right"/>
              <w:rPr>
                <w:rFonts w:ascii="Calibri" w:hAnsi="Calibri"/>
                <w:color w:val="000000"/>
              </w:rPr>
            </w:pPr>
            <w:r>
              <w:rPr>
                <w:rFonts w:ascii="Calibri" w:hAnsi="Calibri"/>
                <w:color w:val="000000"/>
              </w:rPr>
              <w:t>32.38766</w:t>
            </w:r>
          </w:p>
        </w:tc>
        <w:tc>
          <w:tcPr>
            <w:tcW w:w="1526" w:type="dxa"/>
          </w:tcPr>
          <w:p w14:paraId="037683CD" w14:textId="77777777" w:rsidR="0039293D" w:rsidRDefault="0039293D" w:rsidP="0039293D">
            <w:pPr>
              <w:jc w:val="right"/>
              <w:rPr>
                <w:rFonts w:ascii="Calibri" w:hAnsi="Calibri"/>
                <w:color w:val="000000"/>
              </w:rPr>
            </w:pPr>
            <w:r>
              <w:rPr>
                <w:rFonts w:ascii="Calibri" w:hAnsi="Calibri"/>
                <w:color w:val="000000"/>
              </w:rPr>
              <w:t>-78.47898</w:t>
            </w:r>
          </w:p>
        </w:tc>
        <w:tc>
          <w:tcPr>
            <w:tcW w:w="1702" w:type="dxa"/>
          </w:tcPr>
          <w:p w14:paraId="74AAF144" w14:textId="77777777" w:rsidR="0039293D" w:rsidRDefault="0039293D" w:rsidP="0039293D">
            <w:pPr>
              <w:jc w:val="center"/>
            </w:pPr>
            <w:r>
              <w:t>254</w:t>
            </w:r>
          </w:p>
        </w:tc>
      </w:tr>
      <w:tr w:rsidR="0039293D" w14:paraId="2D4330D6" w14:textId="77777777" w:rsidTr="00D57156">
        <w:tc>
          <w:tcPr>
            <w:tcW w:w="990" w:type="dxa"/>
          </w:tcPr>
          <w:p w14:paraId="7E1CC2D4" w14:textId="77777777" w:rsidR="0039293D" w:rsidRDefault="0039293D" w:rsidP="0039293D">
            <w:pPr>
              <w:jc w:val="center"/>
              <w:rPr>
                <w:rFonts w:ascii="Calibri" w:hAnsi="Calibri"/>
                <w:color w:val="000000"/>
              </w:rPr>
            </w:pPr>
            <w:r>
              <w:rPr>
                <w:rFonts w:ascii="Calibri" w:hAnsi="Calibri"/>
                <w:color w:val="000000"/>
              </w:rPr>
              <w:t>150</w:t>
            </w:r>
          </w:p>
        </w:tc>
        <w:tc>
          <w:tcPr>
            <w:tcW w:w="1346" w:type="dxa"/>
          </w:tcPr>
          <w:p w14:paraId="306B2D9C" w14:textId="77777777" w:rsidR="0039293D" w:rsidRDefault="0039293D" w:rsidP="0039293D">
            <w:pPr>
              <w:jc w:val="center"/>
              <w:rPr>
                <w:rFonts w:ascii="Calibri" w:hAnsi="Calibri"/>
                <w:color w:val="000000"/>
              </w:rPr>
            </w:pPr>
            <w:r>
              <w:rPr>
                <w:rFonts w:ascii="Calibri" w:hAnsi="Calibri"/>
                <w:color w:val="000000"/>
              </w:rPr>
              <w:t>7/24/18</w:t>
            </w:r>
          </w:p>
        </w:tc>
        <w:tc>
          <w:tcPr>
            <w:tcW w:w="1432" w:type="dxa"/>
          </w:tcPr>
          <w:p w14:paraId="1AC19769" w14:textId="77777777" w:rsidR="0039293D" w:rsidRDefault="0039293D" w:rsidP="0039293D">
            <w:pPr>
              <w:jc w:val="center"/>
              <w:rPr>
                <w:rFonts w:ascii="Calibri" w:hAnsi="Calibri"/>
                <w:color w:val="000000"/>
              </w:rPr>
            </w:pPr>
            <w:r>
              <w:rPr>
                <w:rFonts w:ascii="Calibri" w:hAnsi="Calibri"/>
                <w:color w:val="000000"/>
              </w:rPr>
              <w:t>14:33</w:t>
            </w:r>
          </w:p>
        </w:tc>
        <w:tc>
          <w:tcPr>
            <w:tcW w:w="1436" w:type="dxa"/>
          </w:tcPr>
          <w:p w14:paraId="0FDA538A" w14:textId="77777777" w:rsidR="0039293D" w:rsidRDefault="0039293D" w:rsidP="0039293D">
            <w:pPr>
              <w:jc w:val="right"/>
              <w:rPr>
                <w:rFonts w:ascii="Calibri" w:hAnsi="Calibri"/>
                <w:color w:val="000000"/>
              </w:rPr>
            </w:pPr>
            <w:r>
              <w:rPr>
                <w:rFonts w:ascii="Calibri" w:hAnsi="Calibri"/>
                <w:color w:val="000000"/>
              </w:rPr>
              <w:t>32.57685</w:t>
            </w:r>
          </w:p>
        </w:tc>
        <w:tc>
          <w:tcPr>
            <w:tcW w:w="1526" w:type="dxa"/>
          </w:tcPr>
          <w:p w14:paraId="45C3980B" w14:textId="77777777" w:rsidR="0039293D" w:rsidRDefault="0039293D" w:rsidP="0039293D">
            <w:pPr>
              <w:jc w:val="right"/>
              <w:rPr>
                <w:rFonts w:ascii="Calibri" w:hAnsi="Calibri"/>
                <w:color w:val="000000"/>
              </w:rPr>
            </w:pPr>
            <w:r>
              <w:rPr>
                <w:rFonts w:ascii="Calibri" w:hAnsi="Calibri"/>
                <w:color w:val="000000"/>
              </w:rPr>
              <w:t>-78.703</w:t>
            </w:r>
          </w:p>
        </w:tc>
        <w:tc>
          <w:tcPr>
            <w:tcW w:w="1702" w:type="dxa"/>
          </w:tcPr>
          <w:p w14:paraId="7BACBFB3" w14:textId="77777777" w:rsidR="0039293D" w:rsidRDefault="0039293D" w:rsidP="0039293D">
            <w:pPr>
              <w:jc w:val="center"/>
            </w:pPr>
            <w:r>
              <w:t>43</w:t>
            </w:r>
          </w:p>
        </w:tc>
      </w:tr>
      <w:tr w:rsidR="0039293D" w14:paraId="3D5BF2F0" w14:textId="77777777" w:rsidTr="00D57156">
        <w:tc>
          <w:tcPr>
            <w:tcW w:w="990" w:type="dxa"/>
          </w:tcPr>
          <w:p w14:paraId="05B5507F" w14:textId="77777777" w:rsidR="0039293D" w:rsidRDefault="0039293D" w:rsidP="0039293D">
            <w:pPr>
              <w:jc w:val="center"/>
              <w:rPr>
                <w:rFonts w:ascii="Calibri" w:hAnsi="Calibri"/>
                <w:color w:val="000000"/>
              </w:rPr>
            </w:pPr>
            <w:r>
              <w:rPr>
                <w:rFonts w:ascii="Calibri" w:hAnsi="Calibri"/>
                <w:color w:val="000000"/>
              </w:rPr>
              <w:t>151</w:t>
            </w:r>
          </w:p>
        </w:tc>
        <w:tc>
          <w:tcPr>
            <w:tcW w:w="1346" w:type="dxa"/>
          </w:tcPr>
          <w:p w14:paraId="17DDC7F2" w14:textId="77777777" w:rsidR="0039293D" w:rsidRDefault="0039293D" w:rsidP="0039293D">
            <w:pPr>
              <w:jc w:val="center"/>
              <w:rPr>
                <w:rFonts w:ascii="Calibri" w:hAnsi="Calibri"/>
                <w:color w:val="000000"/>
              </w:rPr>
            </w:pPr>
            <w:r>
              <w:rPr>
                <w:rFonts w:ascii="Calibri" w:hAnsi="Calibri"/>
                <w:color w:val="000000"/>
              </w:rPr>
              <w:t>7/24/18</w:t>
            </w:r>
          </w:p>
        </w:tc>
        <w:tc>
          <w:tcPr>
            <w:tcW w:w="1432" w:type="dxa"/>
          </w:tcPr>
          <w:p w14:paraId="324C3E0C" w14:textId="77777777" w:rsidR="0039293D" w:rsidRDefault="0039293D" w:rsidP="0039293D">
            <w:pPr>
              <w:jc w:val="center"/>
              <w:rPr>
                <w:rFonts w:ascii="Calibri" w:hAnsi="Calibri"/>
                <w:color w:val="000000"/>
              </w:rPr>
            </w:pPr>
            <w:r>
              <w:rPr>
                <w:rFonts w:ascii="Calibri" w:hAnsi="Calibri"/>
                <w:color w:val="000000"/>
              </w:rPr>
              <w:t>16:24</w:t>
            </w:r>
          </w:p>
        </w:tc>
        <w:tc>
          <w:tcPr>
            <w:tcW w:w="1436" w:type="dxa"/>
          </w:tcPr>
          <w:p w14:paraId="31F50F81" w14:textId="77777777" w:rsidR="0039293D" w:rsidRDefault="0039293D" w:rsidP="0039293D">
            <w:pPr>
              <w:jc w:val="right"/>
              <w:rPr>
                <w:rFonts w:ascii="Calibri" w:hAnsi="Calibri"/>
                <w:color w:val="000000"/>
              </w:rPr>
            </w:pPr>
            <w:r>
              <w:rPr>
                <w:rFonts w:ascii="Calibri" w:hAnsi="Calibri"/>
                <w:color w:val="000000"/>
              </w:rPr>
              <w:t>32.77282</w:t>
            </w:r>
          </w:p>
        </w:tc>
        <w:tc>
          <w:tcPr>
            <w:tcW w:w="1526" w:type="dxa"/>
          </w:tcPr>
          <w:p w14:paraId="216083BC" w14:textId="77777777" w:rsidR="0039293D" w:rsidRDefault="0039293D" w:rsidP="0039293D">
            <w:pPr>
              <w:jc w:val="right"/>
              <w:rPr>
                <w:rFonts w:ascii="Calibri" w:hAnsi="Calibri"/>
                <w:color w:val="000000"/>
              </w:rPr>
            </w:pPr>
            <w:r>
              <w:rPr>
                <w:rFonts w:ascii="Calibri" w:hAnsi="Calibri"/>
                <w:color w:val="000000"/>
              </w:rPr>
              <w:t>-78.9175</w:t>
            </w:r>
          </w:p>
        </w:tc>
        <w:tc>
          <w:tcPr>
            <w:tcW w:w="1702" w:type="dxa"/>
          </w:tcPr>
          <w:p w14:paraId="0EAA7BCC" w14:textId="77777777" w:rsidR="0039293D" w:rsidRDefault="0039293D" w:rsidP="0039293D">
            <w:pPr>
              <w:jc w:val="center"/>
            </w:pPr>
            <w:r>
              <w:t>32</w:t>
            </w:r>
          </w:p>
        </w:tc>
      </w:tr>
      <w:tr w:rsidR="0039293D" w14:paraId="209CAB68" w14:textId="77777777" w:rsidTr="00D57156">
        <w:tc>
          <w:tcPr>
            <w:tcW w:w="990" w:type="dxa"/>
          </w:tcPr>
          <w:p w14:paraId="0B83B303" w14:textId="77777777" w:rsidR="0039293D" w:rsidRDefault="0039293D" w:rsidP="0039293D">
            <w:pPr>
              <w:jc w:val="center"/>
              <w:rPr>
                <w:rFonts w:ascii="Calibri" w:hAnsi="Calibri"/>
                <w:color w:val="000000"/>
              </w:rPr>
            </w:pPr>
            <w:r>
              <w:rPr>
                <w:rFonts w:ascii="Calibri" w:hAnsi="Calibri"/>
                <w:color w:val="000000"/>
              </w:rPr>
              <w:t>152</w:t>
            </w:r>
          </w:p>
        </w:tc>
        <w:tc>
          <w:tcPr>
            <w:tcW w:w="1346" w:type="dxa"/>
          </w:tcPr>
          <w:p w14:paraId="56773B0D" w14:textId="77777777" w:rsidR="0039293D" w:rsidRDefault="0039293D" w:rsidP="0039293D">
            <w:pPr>
              <w:jc w:val="center"/>
              <w:rPr>
                <w:rFonts w:ascii="Calibri" w:hAnsi="Calibri"/>
                <w:color w:val="000000"/>
              </w:rPr>
            </w:pPr>
            <w:r>
              <w:rPr>
                <w:rFonts w:ascii="Calibri" w:hAnsi="Calibri"/>
                <w:color w:val="000000"/>
              </w:rPr>
              <w:t>7/24/18</w:t>
            </w:r>
          </w:p>
        </w:tc>
        <w:tc>
          <w:tcPr>
            <w:tcW w:w="1432" w:type="dxa"/>
          </w:tcPr>
          <w:p w14:paraId="37214E12" w14:textId="77777777" w:rsidR="0039293D" w:rsidRDefault="0039293D" w:rsidP="0039293D">
            <w:pPr>
              <w:jc w:val="center"/>
              <w:rPr>
                <w:rFonts w:ascii="Calibri" w:hAnsi="Calibri"/>
                <w:color w:val="000000"/>
              </w:rPr>
            </w:pPr>
            <w:r>
              <w:rPr>
                <w:rFonts w:ascii="Calibri" w:hAnsi="Calibri"/>
                <w:color w:val="000000"/>
              </w:rPr>
              <w:t>17:29</w:t>
            </w:r>
          </w:p>
        </w:tc>
        <w:tc>
          <w:tcPr>
            <w:tcW w:w="1436" w:type="dxa"/>
          </w:tcPr>
          <w:p w14:paraId="13BCD50B" w14:textId="77777777" w:rsidR="0039293D" w:rsidRDefault="0039293D" w:rsidP="0039293D">
            <w:pPr>
              <w:jc w:val="right"/>
              <w:rPr>
                <w:rFonts w:ascii="Calibri" w:hAnsi="Calibri"/>
                <w:color w:val="000000"/>
              </w:rPr>
            </w:pPr>
            <w:r>
              <w:rPr>
                <w:rFonts w:ascii="Calibri" w:hAnsi="Calibri"/>
                <w:color w:val="000000"/>
              </w:rPr>
              <w:t>32.8685</w:t>
            </w:r>
          </w:p>
        </w:tc>
        <w:tc>
          <w:tcPr>
            <w:tcW w:w="1526" w:type="dxa"/>
          </w:tcPr>
          <w:p w14:paraId="4E45CBEE" w14:textId="77777777" w:rsidR="0039293D" w:rsidRDefault="0039293D" w:rsidP="0039293D">
            <w:pPr>
              <w:jc w:val="right"/>
              <w:rPr>
                <w:rFonts w:ascii="Calibri" w:hAnsi="Calibri"/>
                <w:color w:val="000000"/>
              </w:rPr>
            </w:pPr>
            <w:r>
              <w:rPr>
                <w:rFonts w:ascii="Calibri" w:hAnsi="Calibri"/>
                <w:color w:val="000000"/>
              </w:rPr>
              <w:t>-79.03016</w:t>
            </w:r>
          </w:p>
        </w:tc>
        <w:tc>
          <w:tcPr>
            <w:tcW w:w="1702" w:type="dxa"/>
          </w:tcPr>
          <w:p w14:paraId="66AD477E" w14:textId="77777777" w:rsidR="0039293D" w:rsidRDefault="0039293D" w:rsidP="0039293D">
            <w:pPr>
              <w:jc w:val="center"/>
            </w:pPr>
            <w:r>
              <w:t>23</w:t>
            </w:r>
          </w:p>
        </w:tc>
      </w:tr>
      <w:tr w:rsidR="0039293D" w14:paraId="26F79DCD" w14:textId="77777777" w:rsidTr="00D57156">
        <w:tc>
          <w:tcPr>
            <w:tcW w:w="990" w:type="dxa"/>
          </w:tcPr>
          <w:p w14:paraId="35686735" w14:textId="77777777" w:rsidR="0039293D" w:rsidRDefault="0039293D" w:rsidP="0039293D">
            <w:pPr>
              <w:jc w:val="center"/>
              <w:rPr>
                <w:rFonts w:ascii="Calibri" w:hAnsi="Calibri"/>
                <w:color w:val="000000"/>
              </w:rPr>
            </w:pPr>
            <w:r>
              <w:rPr>
                <w:rFonts w:ascii="Calibri" w:hAnsi="Calibri"/>
                <w:color w:val="000000"/>
              </w:rPr>
              <w:t>153</w:t>
            </w:r>
          </w:p>
        </w:tc>
        <w:tc>
          <w:tcPr>
            <w:tcW w:w="1346" w:type="dxa"/>
          </w:tcPr>
          <w:p w14:paraId="014C3F77" w14:textId="77777777" w:rsidR="0039293D" w:rsidRDefault="0039293D" w:rsidP="0039293D">
            <w:pPr>
              <w:jc w:val="center"/>
              <w:rPr>
                <w:rFonts w:ascii="Calibri" w:hAnsi="Calibri"/>
                <w:color w:val="000000"/>
              </w:rPr>
            </w:pPr>
            <w:r>
              <w:rPr>
                <w:rFonts w:ascii="Calibri" w:hAnsi="Calibri"/>
                <w:color w:val="000000"/>
              </w:rPr>
              <w:t>7/24/18</w:t>
            </w:r>
          </w:p>
        </w:tc>
        <w:tc>
          <w:tcPr>
            <w:tcW w:w="1432" w:type="dxa"/>
          </w:tcPr>
          <w:p w14:paraId="652B5839" w14:textId="77777777" w:rsidR="0039293D" w:rsidRDefault="0039293D" w:rsidP="0039293D">
            <w:pPr>
              <w:jc w:val="center"/>
              <w:rPr>
                <w:rFonts w:ascii="Calibri" w:hAnsi="Calibri"/>
                <w:color w:val="000000"/>
              </w:rPr>
            </w:pPr>
            <w:r>
              <w:rPr>
                <w:rFonts w:ascii="Calibri" w:hAnsi="Calibri"/>
                <w:color w:val="000000"/>
              </w:rPr>
              <w:t>18:50</w:t>
            </w:r>
          </w:p>
        </w:tc>
        <w:tc>
          <w:tcPr>
            <w:tcW w:w="1436" w:type="dxa"/>
          </w:tcPr>
          <w:p w14:paraId="4AE4720D" w14:textId="77777777" w:rsidR="0039293D" w:rsidRDefault="0039293D" w:rsidP="0039293D">
            <w:pPr>
              <w:jc w:val="right"/>
              <w:rPr>
                <w:rFonts w:ascii="Calibri" w:hAnsi="Calibri"/>
                <w:color w:val="000000"/>
              </w:rPr>
            </w:pPr>
            <w:r>
              <w:rPr>
                <w:rFonts w:ascii="Calibri" w:hAnsi="Calibri"/>
                <w:color w:val="000000"/>
              </w:rPr>
              <w:t>33.004</w:t>
            </w:r>
          </w:p>
        </w:tc>
        <w:tc>
          <w:tcPr>
            <w:tcW w:w="1526" w:type="dxa"/>
          </w:tcPr>
          <w:p w14:paraId="38F83EE1" w14:textId="77777777" w:rsidR="0039293D" w:rsidRDefault="0039293D" w:rsidP="0039293D">
            <w:pPr>
              <w:jc w:val="right"/>
              <w:rPr>
                <w:rFonts w:ascii="Calibri" w:hAnsi="Calibri"/>
                <w:color w:val="000000"/>
              </w:rPr>
            </w:pPr>
            <w:r>
              <w:rPr>
                <w:rFonts w:ascii="Calibri" w:hAnsi="Calibri"/>
                <w:color w:val="000000"/>
              </w:rPr>
              <w:t>-79.18482</w:t>
            </w:r>
          </w:p>
        </w:tc>
        <w:tc>
          <w:tcPr>
            <w:tcW w:w="1702" w:type="dxa"/>
          </w:tcPr>
          <w:p w14:paraId="269115A2" w14:textId="77777777" w:rsidR="0039293D" w:rsidRDefault="0039293D" w:rsidP="0039293D">
            <w:pPr>
              <w:jc w:val="center"/>
            </w:pPr>
            <w:r>
              <w:t>13</w:t>
            </w:r>
          </w:p>
        </w:tc>
      </w:tr>
      <w:tr w:rsidR="0039293D" w14:paraId="31C6DBDB" w14:textId="77777777" w:rsidTr="00D57156">
        <w:tc>
          <w:tcPr>
            <w:tcW w:w="990" w:type="dxa"/>
          </w:tcPr>
          <w:p w14:paraId="046D92EC" w14:textId="77777777" w:rsidR="0039293D" w:rsidRDefault="0039293D" w:rsidP="0039293D">
            <w:pPr>
              <w:jc w:val="center"/>
              <w:rPr>
                <w:rFonts w:ascii="Calibri" w:hAnsi="Calibri"/>
                <w:color w:val="000000"/>
              </w:rPr>
            </w:pPr>
            <w:r>
              <w:rPr>
                <w:rFonts w:ascii="Calibri" w:hAnsi="Calibri"/>
                <w:color w:val="000000"/>
              </w:rPr>
              <w:t>154</w:t>
            </w:r>
          </w:p>
        </w:tc>
        <w:tc>
          <w:tcPr>
            <w:tcW w:w="1346" w:type="dxa"/>
          </w:tcPr>
          <w:p w14:paraId="7AAA2C37" w14:textId="77777777" w:rsidR="0039293D" w:rsidRDefault="0039293D" w:rsidP="0039293D">
            <w:pPr>
              <w:jc w:val="center"/>
              <w:rPr>
                <w:rFonts w:ascii="Calibri" w:hAnsi="Calibri"/>
                <w:color w:val="000000"/>
              </w:rPr>
            </w:pPr>
            <w:r>
              <w:rPr>
                <w:rFonts w:ascii="Calibri" w:hAnsi="Calibri"/>
                <w:color w:val="000000"/>
              </w:rPr>
              <w:t>7/25/18</w:t>
            </w:r>
          </w:p>
        </w:tc>
        <w:tc>
          <w:tcPr>
            <w:tcW w:w="1432" w:type="dxa"/>
          </w:tcPr>
          <w:p w14:paraId="6D6F3AEE" w14:textId="77777777" w:rsidR="0039293D" w:rsidRDefault="0039293D" w:rsidP="0039293D">
            <w:pPr>
              <w:jc w:val="center"/>
              <w:rPr>
                <w:rFonts w:ascii="Calibri" w:hAnsi="Calibri"/>
                <w:color w:val="000000"/>
              </w:rPr>
            </w:pPr>
            <w:r>
              <w:rPr>
                <w:rFonts w:ascii="Calibri" w:hAnsi="Calibri"/>
                <w:color w:val="000000"/>
              </w:rPr>
              <w:t>7:19</w:t>
            </w:r>
          </w:p>
        </w:tc>
        <w:tc>
          <w:tcPr>
            <w:tcW w:w="1436" w:type="dxa"/>
          </w:tcPr>
          <w:p w14:paraId="5F34AD87" w14:textId="77777777" w:rsidR="0039293D" w:rsidRDefault="0039293D" w:rsidP="0039293D">
            <w:pPr>
              <w:jc w:val="right"/>
              <w:rPr>
                <w:rFonts w:ascii="Calibri" w:hAnsi="Calibri"/>
                <w:color w:val="000000"/>
              </w:rPr>
            </w:pPr>
            <w:r>
              <w:rPr>
                <w:rFonts w:ascii="Calibri" w:hAnsi="Calibri"/>
                <w:color w:val="000000"/>
              </w:rPr>
              <w:t>31.48178</w:t>
            </w:r>
          </w:p>
        </w:tc>
        <w:tc>
          <w:tcPr>
            <w:tcW w:w="1526" w:type="dxa"/>
          </w:tcPr>
          <w:p w14:paraId="02F1F1A2" w14:textId="77777777" w:rsidR="0039293D" w:rsidRDefault="0039293D" w:rsidP="0039293D">
            <w:pPr>
              <w:jc w:val="right"/>
              <w:rPr>
                <w:rFonts w:ascii="Calibri" w:hAnsi="Calibri"/>
                <w:color w:val="000000"/>
              </w:rPr>
            </w:pPr>
            <w:r>
              <w:rPr>
                <w:rFonts w:ascii="Calibri" w:hAnsi="Calibri"/>
                <w:color w:val="000000"/>
              </w:rPr>
              <w:t>-80.97524</w:t>
            </w:r>
          </w:p>
        </w:tc>
        <w:tc>
          <w:tcPr>
            <w:tcW w:w="1702" w:type="dxa"/>
          </w:tcPr>
          <w:p w14:paraId="16CF824F" w14:textId="77777777" w:rsidR="0039293D" w:rsidRDefault="0039293D" w:rsidP="0039293D">
            <w:pPr>
              <w:jc w:val="center"/>
            </w:pPr>
            <w:r>
              <w:t>15</w:t>
            </w:r>
          </w:p>
        </w:tc>
      </w:tr>
      <w:tr w:rsidR="0039293D" w14:paraId="52840B37" w14:textId="77777777" w:rsidTr="00D57156">
        <w:tc>
          <w:tcPr>
            <w:tcW w:w="990" w:type="dxa"/>
          </w:tcPr>
          <w:p w14:paraId="34ED3228" w14:textId="77777777" w:rsidR="0039293D" w:rsidRDefault="0039293D" w:rsidP="0039293D">
            <w:pPr>
              <w:jc w:val="center"/>
              <w:rPr>
                <w:rFonts w:ascii="Calibri" w:hAnsi="Calibri"/>
                <w:color w:val="000000"/>
              </w:rPr>
            </w:pPr>
            <w:r>
              <w:rPr>
                <w:rFonts w:ascii="Calibri" w:hAnsi="Calibri"/>
                <w:color w:val="000000"/>
              </w:rPr>
              <w:t>155</w:t>
            </w:r>
          </w:p>
        </w:tc>
        <w:tc>
          <w:tcPr>
            <w:tcW w:w="1346" w:type="dxa"/>
          </w:tcPr>
          <w:p w14:paraId="0AA9FAF5" w14:textId="77777777" w:rsidR="0039293D" w:rsidRDefault="0039293D" w:rsidP="0039293D">
            <w:pPr>
              <w:jc w:val="center"/>
              <w:rPr>
                <w:rFonts w:ascii="Calibri" w:hAnsi="Calibri"/>
                <w:color w:val="000000"/>
              </w:rPr>
            </w:pPr>
            <w:r>
              <w:rPr>
                <w:rFonts w:ascii="Calibri" w:hAnsi="Calibri"/>
                <w:color w:val="000000"/>
              </w:rPr>
              <w:t>7/25/18</w:t>
            </w:r>
          </w:p>
        </w:tc>
        <w:tc>
          <w:tcPr>
            <w:tcW w:w="1432" w:type="dxa"/>
          </w:tcPr>
          <w:p w14:paraId="360D34FD" w14:textId="77777777" w:rsidR="0039293D" w:rsidRDefault="0039293D" w:rsidP="0039293D">
            <w:pPr>
              <w:jc w:val="center"/>
              <w:rPr>
                <w:rFonts w:ascii="Calibri" w:hAnsi="Calibri"/>
                <w:color w:val="000000"/>
              </w:rPr>
            </w:pPr>
            <w:r>
              <w:rPr>
                <w:rFonts w:ascii="Calibri" w:hAnsi="Calibri"/>
                <w:color w:val="000000"/>
              </w:rPr>
              <w:t>8:46</w:t>
            </w:r>
          </w:p>
        </w:tc>
        <w:tc>
          <w:tcPr>
            <w:tcW w:w="1436" w:type="dxa"/>
          </w:tcPr>
          <w:p w14:paraId="33B6994A" w14:textId="77777777" w:rsidR="0039293D" w:rsidRDefault="0039293D" w:rsidP="0039293D">
            <w:pPr>
              <w:jc w:val="right"/>
              <w:rPr>
                <w:rFonts w:ascii="Calibri" w:hAnsi="Calibri"/>
                <w:color w:val="000000"/>
              </w:rPr>
            </w:pPr>
            <w:r>
              <w:rPr>
                <w:rFonts w:ascii="Calibri" w:hAnsi="Calibri"/>
                <w:color w:val="000000"/>
              </w:rPr>
              <w:t>31.413</w:t>
            </w:r>
          </w:p>
        </w:tc>
        <w:tc>
          <w:tcPr>
            <w:tcW w:w="1526" w:type="dxa"/>
          </w:tcPr>
          <w:p w14:paraId="7F237B61" w14:textId="77777777" w:rsidR="0039293D" w:rsidRDefault="0039293D" w:rsidP="0039293D">
            <w:pPr>
              <w:jc w:val="right"/>
              <w:rPr>
                <w:rFonts w:ascii="Calibri" w:hAnsi="Calibri"/>
                <w:color w:val="000000"/>
              </w:rPr>
            </w:pPr>
            <w:r>
              <w:rPr>
                <w:rFonts w:ascii="Calibri" w:hAnsi="Calibri"/>
                <w:color w:val="000000"/>
              </w:rPr>
              <w:t>-80.85932</w:t>
            </w:r>
          </w:p>
        </w:tc>
        <w:tc>
          <w:tcPr>
            <w:tcW w:w="1702" w:type="dxa"/>
          </w:tcPr>
          <w:p w14:paraId="0F412DBB" w14:textId="77777777" w:rsidR="0039293D" w:rsidRDefault="0039293D" w:rsidP="0039293D">
            <w:pPr>
              <w:jc w:val="center"/>
            </w:pPr>
            <w:r>
              <w:t>16</w:t>
            </w:r>
          </w:p>
        </w:tc>
      </w:tr>
      <w:tr w:rsidR="0039293D" w14:paraId="2E5C882A" w14:textId="77777777" w:rsidTr="00D57156">
        <w:tc>
          <w:tcPr>
            <w:tcW w:w="990" w:type="dxa"/>
          </w:tcPr>
          <w:p w14:paraId="2EAF243C" w14:textId="77777777" w:rsidR="0039293D" w:rsidRDefault="0039293D" w:rsidP="0039293D">
            <w:pPr>
              <w:jc w:val="center"/>
              <w:rPr>
                <w:rFonts w:ascii="Calibri" w:hAnsi="Calibri"/>
                <w:color w:val="000000"/>
              </w:rPr>
            </w:pPr>
            <w:r>
              <w:rPr>
                <w:rFonts w:ascii="Calibri" w:hAnsi="Calibri"/>
                <w:color w:val="000000"/>
              </w:rPr>
              <w:t>156</w:t>
            </w:r>
          </w:p>
        </w:tc>
        <w:tc>
          <w:tcPr>
            <w:tcW w:w="1346" w:type="dxa"/>
          </w:tcPr>
          <w:p w14:paraId="100DD0D1" w14:textId="77777777" w:rsidR="0039293D" w:rsidRDefault="0039293D" w:rsidP="0039293D">
            <w:pPr>
              <w:jc w:val="center"/>
              <w:rPr>
                <w:rFonts w:ascii="Calibri" w:hAnsi="Calibri"/>
                <w:color w:val="000000"/>
              </w:rPr>
            </w:pPr>
            <w:r>
              <w:rPr>
                <w:rFonts w:ascii="Calibri" w:hAnsi="Calibri"/>
                <w:color w:val="000000"/>
              </w:rPr>
              <w:t>7/25/18</w:t>
            </w:r>
          </w:p>
        </w:tc>
        <w:tc>
          <w:tcPr>
            <w:tcW w:w="1432" w:type="dxa"/>
          </w:tcPr>
          <w:p w14:paraId="7D108C2F" w14:textId="77777777" w:rsidR="0039293D" w:rsidRDefault="0039293D" w:rsidP="0039293D">
            <w:pPr>
              <w:jc w:val="center"/>
              <w:rPr>
                <w:rFonts w:ascii="Calibri" w:hAnsi="Calibri"/>
                <w:color w:val="000000"/>
              </w:rPr>
            </w:pPr>
            <w:r>
              <w:rPr>
                <w:rFonts w:ascii="Calibri" w:hAnsi="Calibri"/>
                <w:color w:val="000000"/>
              </w:rPr>
              <w:t>7:59</w:t>
            </w:r>
          </w:p>
        </w:tc>
        <w:tc>
          <w:tcPr>
            <w:tcW w:w="1436" w:type="dxa"/>
          </w:tcPr>
          <w:p w14:paraId="7EDED1FE" w14:textId="77777777" w:rsidR="0039293D" w:rsidRDefault="0039293D" w:rsidP="0039293D">
            <w:pPr>
              <w:jc w:val="right"/>
              <w:rPr>
                <w:rFonts w:ascii="Calibri" w:hAnsi="Calibri"/>
                <w:color w:val="000000"/>
              </w:rPr>
            </w:pPr>
            <w:r>
              <w:rPr>
                <w:rFonts w:ascii="Calibri" w:hAnsi="Calibri"/>
                <w:color w:val="000000"/>
              </w:rPr>
              <w:t>31.45793</w:t>
            </w:r>
          </w:p>
        </w:tc>
        <w:tc>
          <w:tcPr>
            <w:tcW w:w="1526" w:type="dxa"/>
          </w:tcPr>
          <w:p w14:paraId="452B0545" w14:textId="77777777" w:rsidR="0039293D" w:rsidRDefault="0039293D" w:rsidP="0039293D">
            <w:pPr>
              <w:jc w:val="right"/>
              <w:rPr>
                <w:rFonts w:ascii="Calibri" w:hAnsi="Calibri"/>
                <w:color w:val="000000"/>
              </w:rPr>
            </w:pPr>
            <w:r>
              <w:rPr>
                <w:rFonts w:ascii="Calibri" w:hAnsi="Calibri"/>
                <w:color w:val="000000"/>
              </w:rPr>
              <w:t>-80.9262</w:t>
            </w:r>
          </w:p>
        </w:tc>
        <w:tc>
          <w:tcPr>
            <w:tcW w:w="1702" w:type="dxa"/>
          </w:tcPr>
          <w:p w14:paraId="1E75F59F" w14:textId="77777777" w:rsidR="0039293D" w:rsidRDefault="0039293D" w:rsidP="0039293D">
            <w:pPr>
              <w:jc w:val="center"/>
            </w:pPr>
            <w:r>
              <w:t>21</w:t>
            </w:r>
          </w:p>
        </w:tc>
      </w:tr>
      <w:tr w:rsidR="0039293D" w14:paraId="514ED0B0" w14:textId="77777777" w:rsidTr="00D57156">
        <w:tc>
          <w:tcPr>
            <w:tcW w:w="990" w:type="dxa"/>
          </w:tcPr>
          <w:p w14:paraId="2EE07DF6" w14:textId="77777777" w:rsidR="0039293D" w:rsidRDefault="0039293D" w:rsidP="0039293D">
            <w:pPr>
              <w:jc w:val="center"/>
              <w:rPr>
                <w:rFonts w:ascii="Calibri" w:hAnsi="Calibri"/>
                <w:color w:val="000000"/>
              </w:rPr>
            </w:pPr>
            <w:r>
              <w:rPr>
                <w:rFonts w:ascii="Calibri" w:hAnsi="Calibri"/>
                <w:color w:val="000000"/>
              </w:rPr>
              <w:t>157</w:t>
            </w:r>
          </w:p>
        </w:tc>
        <w:tc>
          <w:tcPr>
            <w:tcW w:w="1346" w:type="dxa"/>
          </w:tcPr>
          <w:p w14:paraId="754D23E0" w14:textId="77777777" w:rsidR="0039293D" w:rsidRDefault="0039293D" w:rsidP="0039293D">
            <w:pPr>
              <w:jc w:val="center"/>
              <w:rPr>
                <w:rFonts w:ascii="Calibri" w:hAnsi="Calibri"/>
                <w:color w:val="000000"/>
              </w:rPr>
            </w:pPr>
            <w:r>
              <w:rPr>
                <w:rFonts w:ascii="Calibri" w:hAnsi="Calibri"/>
                <w:color w:val="000000"/>
              </w:rPr>
              <w:t>7/25/18</w:t>
            </w:r>
          </w:p>
        </w:tc>
        <w:tc>
          <w:tcPr>
            <w:tcW w:w="1432" w:type="dxa"/>
          </w:tcPr>
          <w:p w14:paraId="2B663C97" w14:textId="77777777" w:rsidR="0039293D" w:rsidRDefault="0039293D" w:rsidP="0039293D">
            <w:pPr>
              <w:jc w:val="center"/>
              <w:rPr>
                <w:rFonts w:ascii="Calibri" w:hAnsi="Calibri"/>
                <w:color w:val="000000"/>
              </w:rPr>
            </w:pPr>
            <w:r>
              <w:rPr>
                <w:rFonts w:ascii="Calibri" w:hAnsi="Calibri"/>
                <w:color w:val="000000"/>
              </w:rPr>
              <w:t>11:25</w:t>
            </w:r>
          </w:p>
        </w:tc>
        <w:tc>
          <w:tcPr>
            <w:tcW w:w="1436" w:type="dxa"/>
          </w:tcPr>
          <w:p w14:paraId="0C2F3C35" w14:textId="77777777" w:rsidR="0039293D" w:rsidRDefault="0039293D" w:rsidP="0039293D">
            <w:pPr>
              <w:jc w:val="right"/>
              <w:rPr>
                <w:rFonts w:ascii="Calibri" w:hAnsi="Calibri"/>
                <w:color w:val="000000"/>
              </w:rPr>
            </w:pPr>
            <w:r>
              <w:rPr>
                <w:rFonts w:ascii="Calibri" w:hAnsi="Calibri"/>
                <w:color w:val="000000"/>
              </w:rPr>
              <w:t>31.40182</w:t>
            </w:r>
          </w:p>
        </w:tc>
        <w:tc>
          <w:tcPr>
            <w:tcW w:w="1526" w:type="dxa"/>
          </w:tcPr>
          <w:p w14:paraId="0B257E72" w14:textId="77777777" w:rsidR="0039293D" w:rsidRDefault="0039293D" w:rsidP="0039293D">
            <w:pPr>
              <w:jc w:val="right"/>
              <w:rPr>
                <w:rFonts w:ascii="Calibri" w:hAnsi="Calibri"/>
                <w:color w:val="000000"/>
              </w:rPr>
            </w:pPr>
            <w:r>
              <w:rPr>
                <w:rFonts w:ascii="Calibri" w:hAnsi="Calibri"/>
                <w:color w:val="000000"/>
              </w:rPr>
              <w:t>-80.864</w:t>
            </w:r>
          </w:p>
        </w:tc>
        <w:tc>
          <w:tcPr>
            <w:tcW w:w="1702" w:type="dxa"/>
          </w:tcPr>
          <w:p w14:paraId="38708FF1" w14:textId="77777777" w:rsidR="0039293D" w:rsidRDefault="0039293D" w:rsidP="0039293D">
            <w:pPr>
              <w:jc w:val="center"/>
            </w:pPr>
            <w:r>
              <w:t>20</w:t>
            </w:r>
          </w:p>
        </w:tc>
      </w:tr>
      <w:tr w:rsidR="0039293D" w14:paraId="03BD92FD" w14:textId="77777777" w:rsidTr="00D57156">
        <w:tc>
          <w:tcPr>
            <w:tcW w:w="990" w:type="dxa"/>
          </w:tcPr>
          <w:p w14:paraId="57A8DC5C" w14:textId="77777777" w:rsidR="0039293D" w:rsidRDefault="0039293D" w:rsidP="0039293D">
            <w:pPr>
              <w:jc w:val="center"/>
              <w:rPr>
                <w:rFonts w:ascii="Calibri" w:hAnsi="Calibri"/>
                <w:color w:val="000000"/>
              </w:rPr>
            </w:pPr>
            <w:r>
              <w:rPr>
                <w:rFonts w:ascii="Calibri" w:hAnsi="Calibri"/>
                <w:color w:val="000000"/>
              </w:rPr>
              <w:t>158</w:t>
            </w:r>
          </w:p>
        </w:tc>
        <w:tc>
          <w:tcPr>
            <w:tcW w:w="1346" w:type="dxa"/>
          </w:tcPr>
          <w:p w14:paraId="041A88E5" w14:textId="77777777" w:rsidR="0039293D" w:rsidRDefault="0039293D" w:rsidP="0039293D">
            <w:pPr>
              <w:jc w:val="center"/>
              <w:rPr>
                <w:rFonts w:ascii="Calibri" w:hAnsi="Calibri"/>
                <w:color w:val="000000"/>
              </w:rPr>
            </w:pPr>
            <w:r>
              <w:rPr>
                <w:rFonts w:ascii="Calibri" w:hAnsi="Calibri"/>
                <w:color w:val="000000"/>
              </w:rPr>
              <w:t>7/25/18</w:t>
            </w:r>
          </w:p>
        </w:tc>
        <w:tc>
          <w:tcPr>
            <w:tcW w:w="1432" w:type="dxa"/>
          </w:tcPr>
          <w:p w14:paraId="09027A02" w14:textId="77777777" w:rsidR="0039293D" w:rsidRDefault="0039293D" w:rsidP="0039293D">
            <w:pPr>
              <w:jc w:val="center"/>
              <w:rPr>
                <w:rFonts w:ascii="Calibri" w:hAnsi="Calibri"/>
                <w:color w:val="000000"/>
              </w:rPr>
            </w:pPr>
            <w:r>
              <w:rPr>
                <w:rFonts w:ascii="Calibri" w:hAnsi="Calibri"/>
                <w:color w:val="000000"/>
              </w:rPr>
              <w:t>13:28</w:t>
            </w:r>
          </w:p>
        </w:tc>
        <w:tc>
          <w:tcPr>
            <w:tcW w:w="1436" w:type="dxa"/>
          </w:tcPr>
          <w:p w14:paraId="3F0F56C6" w14:textId="77777777" w:rsidR="0039293D" w:rsidRDefault="0039293D" w:rsidP="0039293D">
            <w:pPr>
              <w:jc w:val="right"/>
              <w:rPr>
                <w:rFonts w:ascii="Calibri" w:hAnsi="Calibri"/>
                <w:color w:val="000000"/>
              </w:rPr>
            </w:pPr>
            <w:r>
              <w:rPr>
                <w:rFonts w:ascii="Calibri" w:hAnsi="Calibri"/>
                <w:color w:val="000000"/>
              </w:rPr>
              <w:t>31.39332</w:t>
            </w:r>
          </w:p>
        </w:tc>
        <w:tc>
          <w:tcPr>
            <w:tcW w:w="1526" w:type="dxa"/>
          </w:tcPr>
          <w:p w14:paraId="4A80BEAC" w14:textId="77777777" w:rsidR="0039293D" w:rsidRDefault="0039293D" w:rsidP="0039293D">
            <w:pPr>
              <w:jc w:val="right"/>
              <w:rPr>
                <w:rFonts w:ascii="Calibri" w:hAnsi="Calibri"/>
                <w:color w:val="000000"/>
              </w:rPr>
            </w:pPr>
            <w:r>
              <w:rPr>
                <w:rFonts w:ascii="Calibri" w:hAnsi="Calibri"/>
                <w:color w:val="000000"/>
              </w:rPr>
              <w:t>-80.7412</w:t>
            </w:r>
          </w:p>
        </w:tc>
        <w:tc>
          <w:tcPr>
            <w:tcW w:w="1702" w:type="dxa"/>
          </w:tcPr>
          <w:p w14:paraId="481FB708" w14:textId="77777777" w:rsidR="0039293D" w:rsidRDefault="0039293D" w:rsidP="0039293D">
            <w:pPr>
              <w:jc w:val="center"/>
            </w:pPr>
            <w:r>
              <w:t>23</w:t>
            </w:r>
          </w:p>
        </w:tc>
      </w:tr>
      <w:tr w:rsidR="0039293D" w14:paraId="170F938B" w14:textId="77777777" w:rsidTr="00D57156">
        <w:tc>
          <w:tcPr>
            <w:tcW w:w="990" w:type="dxa"/>
          </w:tcPr>
          <w:p w14:paraId="1ABCA8AA" w14:textId="77777777" w:rsidR="0039293D" w:rsidRDefault="0039293D" w:rsidP="0039293D">
            <w:pPr>
              <w:jc w:val="center"/>
              <w:rPr>
                <w:rFonts w:ascii="Calibri" w:hAnsi="Calibri"/>
                <w:color w:val="000000"/>
              </w:rPr>
            </w:pPr>
            <w:r>
              <w:rPr>
                <w:rFonts w:ascii="Calibri" w:hAnsi="Calibri"/>
                <w:color w:val="000000"/>
              </w:rPr>
              <w:t>159</w:t>
            </w:r>
          </w:p>
        </w:tc>
        <w:tc>
          <w:tcPr>
            <w:tcW w:w="1346" w:type="dxa"/>
          </w:tcPr>
          <w:p w14:paraId="529F3070" w14:textId="77777777" w:rsidR="0039293D" w:rsidRDefault="0039293D" w:rsidP="0039293D">
            <w:pPr>
              <w:jc w:val="center"/>
              <w:rPr>
                <w:rFonts w:ascii="Calibri" w:hAnsi="Calibri"/>
                <w:color w:val="000000"/>
              </w:rPr>
            </w:pPr>
            <w:r>
              <w:rPr>
                <w:rFonts w:ascii="Calibri" w:hAnsi="Calibri"/>
                <w:color w:val="000000"/>
              </w:rPr>
              <w:t>7/25/18</w:t>
            </w:r>
          </w:p>
        </w:tc>
        <w:tc>
          <w:tcPr>
            <w:tcW w:w="1432" w:type="dxa"/>
          </w:tcPr>
          <w:p w14:paraId="401218BF" w14:textId="77777777" w:rsidR="0039293D" w:rsidRDefault="0039293D" w:rsidP="0039293D">
            <w:pPr>
              <w:jc w:val="center"/>
              <w:rPr>
                <w:rFonts w:ascii="Calibri" w:hAnsi="Calibri"/>
                <w:color w:val="000000"/>
              </w:rPr>
            </w:pPr>
            <w:r>
              <w:rPr>
                <w:rFonts w:ascii="Calibri" w:hAnsi="Calibri"/>
                <w:color w:val="000000"/>
              </w:rPr>
              <w:t>14:32</w:t>
            </w:r>
          </w:p>
        </w:tc>
        <w:tc>
          <w:tcPr>
            <w:tcW w:w="1436" w:type="dxa"/>
          </w:tcPr>
          <w:p w14:paraId="114C2BFC" w14:textId="77777777" w:rsidR="0039293D" w:rsidRDefault="0039293D" w:rsidP="0039293D">
            <w:pPr>
              <w:jc w:val="right"/>
              <w:rPr>
                <w:rFonts w:ascii="Calibri" w:hAnsi="Calibri"/>
                <w:color w:val="000000"/>
              </w:rPr>
            </w:pPr>
            <w:r>
              <w:rPr>
                <w:rFonts w:ascii="Calibri" w:hAnsi="Calibri"/>
                <w:color w:val="000000"/>
              </w:rPr>
              <w:t>31.32582</w:t>
            </w:r>
          </w:p>
        </w:tc>
        <w:tc>
          <w:tcPr>
            <w:tcW w:w="1526" w:type="dxa"/>
          </w:tcPr>
          <w:p w14:paraId="324018CC" w14:textId="77777777" w:rsidR="0039293D" w:rsidRDefault="0039293D" w:rsidP="0039293D">
            <w:pPr>
              <w:jc w:val="right"/>
              <w:rPr>
                <w:rFonts w:ascii="Calibri" w:hAnsi="Calibri"/>
                <w:color w:val="000000"/>
              </w:rPr>
            </w:pPr>
            <w:r>
              <w:rPr>
                <w:rFonts w:ascii="Calibri" w:hAnsi="Calibri"/>
                <w:color w:val="000000"/>
              </w:rPr>
              <w:t>-80.56882</w:t>
            </w:r>
          </w:p>
        </w:tc>
        <w:tc>
          <w:tcPr>
            <w:tcW w:w="1702" w:type="dxa"/>
          </w:tcPr>
          <w:p w14:paraId="60041111" w14:textId="77777777" w:rsidR="0039293D" w:rsidRDefault="0039293D" w:rsidP="0039293D">
            <w:pPr>
              <w:jc w:val="center"/>
            </w:pPr>
            <w:r>
              <w:t>27</w:t>
            </w:r>
          </w:p>
        </w:tc>
      </w:tr>
      <w:tr w:rsidR="0039293D" w14:paraId="40033332" w14:textId="77777777" w:rsidTr="00D57156">
        <w:tc>
          <w:tcPr>
            <w:tcW w:w="990" w:type="dxa"/>
          </w:tcPr>
          <w:p w14:paraId="4B9BF138" w14:textId="77777777" w:rsidR="0039293D" w:rsidRDefault="0039293D" w:rsidP="0039293D">
            <w:pPr>
              <w:jc w:val="center"/>
              <w:rPr>
                <w:rFonts w:ascii="Calibri" w:hAnsi="Calibri"/>
                <w:color w:val="000000"/>
              </w:rPr>
            </w:pPr>
            <w:r>
              <w:rPr>
                <w:rFonts w:ascii="Calibri" w:hAnsi="Calibri"/>
                <w:color w:val="000000"/>
              </w:rPr>
              <w:t>160</w:t>
            </w:r>
          </w:p>
        </w:tc>
        <w:tc>
          <w:tcPr>
            <w:tcW w:w="1346" w:type="dxa"/>
          </w:tcPr>
          <w:p w14:paraId="3881D440" w14:textId="77777777" w:rsidR="0039293D" w:rsidRDefault="0039293D" w:rsidP="0039293D">
            <w:pPr>
              <w:jc w:val="center"/>
              <w:rPr>
                <w:rFonts w:ascii="Calibri" w:hAnsi="Calibri"/>
                <w:color w:val="000000"/>
              </w:rPr>
            </w:pPr>
            <w:r>
              <w:rPr>
                <w:rFonts w:ascii="Calibri" w:hAnsi="Calibri"/>
                <w:color w:val="000000"/>
              </w:rPr>
              <w:t>7/25/18</w:t>
            </w:r>
          </w:p>
        </w:tc>
        <w:tc>
          <w:tcPr>
            <w:tcW w:w="1432" w:type="dxa"/>
          </w:tcPr>
          <w:p w14:paraId="67B86C18" w14:textId="77777777" w:rsidR="0039293D" w:rsidRDefault="0039293D" w:rsidP="0039293D">
            <w:pPr>
              <w:jc w:val="center"/>
              <w:rPr>
                <w:rFonts w:ascii="Calibri" w:hAnsi="Calibri"/>
                <w:color w:val="000000"/>
              </w:rPr>
            </w:pPr>
            <w:r>
              <w:rPr>
                <w:rFonts w:ascii="Calibri" w:hAnsi="Calibri"/>
                <w:color w:val="000000"/>
              </w:rPr>
              <w:t>15:43</w:t>
            </w:r>
          </w:p>
        </w:tc>
        <w:tc>
          <w:tcPr>
            <w:tcW w:w="1436" w:type="dxa"/>
          </w:tcPr>
          <w:p w14:paraId="2917D48C" w14:textId="77777777" w:rsidR="0039293D" w:rsidRDefault="0039293D" w:rsidP="0039293D">
            <w:pPr>
              <w:jc w:val="right"/>
              <w:rPr>
                <w:rFonts w:ascii="Calibri" w:hAnsi="Calibri"/>
                <w:color w:val="000000"/>
              </w:rPr>
            </w:pPr>
            <w:r>
              <w:rPr>
                <w:rFonts w:ascii="Calibri" w:hAnsi="Calibri"/>
                <w:color w:val="000000"/>
              </w:rPr>
              <w:t>31.24982</w:t>
            </w:r>
          </w:p>
        </w:tc>
        <w:tc>
          <w:tcPr>
            <w:tcW w:w="1526" w:type="dxa"/>
          </w:tcPr>
          <w:p w14:paraId="1241D40E" w14:textId="77777777" w:rsidR="0039293D" w:rsidRDefault="0039293D" w:rsidP="0039293D">
            <w:pPr>
              <w:jc w:val="right"/>
              <w:rPr>
                <w:rFonts w:ascii="Calibri" w:hAnsi="Calibri"/>
                <w:color w:val="000000"/>
              </w:rPr>
            </w:pPr>
            <w:r>
              <w:rPr>
                <w:rFonts w:ascii="Calibri" w:hAnsi="Calibri"/>
                <w:color w:val="000000"/>
              </w:rPr>
              <w:t>-80.385</w:t>
            </w:r>
          </w:p>
        </w:tc>
        <w:tc>
          <w:tcPr>
            <w:tcW w:w="1702" w:type="dxa"/>
          </w:tcPr>
          <w:p w14:paraId="0270E4B9" w14:textId="77777777" w:rsidR="0039293D" w:rsidRDefault="0039293D" w:rsidP="0039293D">
            <w:pPr>
              <w:jc w:val="center"/>
            </w:pPr>
            <w:r>
              <w:t>34</w:t>
            </w:r>
          </w:p>
        </w:tc>
      </w:tr>
      <w:tr w:rsidR="0039293D" w14:paraId="054722E2" w14:textId="77777777" w:rsidTr="00D57156">
        <w:tc>
          <w:tcPr>
            <w:tcW w:w="990" w:type="dxa"/>
          </w:tcPr>
          <w:p w14:paraId="55CFE287" w14:textId="77777777" w:rsidR="0039293D" w:rsidRDefault="0039293D" w:rsidP="0039293D">
            <w:pPr>
              <w:jc w:val="center"/>
              <w:rPr>
                <w:rFonts w:ascii="Calibri" w:hAnsi="Calibri"/>
                <w:color w:val="000000"/>
              </w:rPr>
            </w:pPr>
            <w:r>
              <w:rPr>
                <w:rFonts w:ascii="Calibri" w:hAnsi="Calibri"/>
                <w:color w:val="000000"/>
              </w:rPr>
              <w:t>161</w:t>
            </w:r>
          </w:p>
        </w:tc>
        <w:tc>
          <w:tcPr>
            <w:tcW w:w="1346" w:type="dxa"/>
          </w:tcPr>
          <w:p w14:paraId="23322BF6" w14:textId="77777777" w:rsidR="0039293D" w:rsidRDefault="0039293D" w:rsidP="0039293D">
            <w:pPr>
              <w:jc w:val="center"/>
              <w:rPr>
                <w:rFonts w:ascii="Calibri" w:hAnsi="Calibri"/>
                <w:color w:val="000000"/>
              </w:rPr>
            </w:pPr>
            <w:r>
              <w:rPr>
                <w:rFonts w:ascii="Calibri" w:hAnsi="Calibri"/>
                <w:color w:val="000000"/>
              </w:rPr>
              <w:t>7/25/18</w:t>
            </w:r>
          </w:p>
        </w:tc>
        <w:tc>
          <w:tcPr>
            <w:tcW w:w="1432" w:type="dxa"/>
          </w:tcPr>
          <w:p w14:paraId="56CD4AD1" w14:textId="77777777" w:rsidR="0039293D" w:rsidRDefault="0039293D" w:rsidP="0039293D">
            <w:pPr>
              <w:jc w:val="center"/>
              <w:rPr>
                <w:rFonts w:ascii="Calibri" w:hAnsi="Calibri"/>
                <w:color w:val="000000"/>
              </w:rPr>
            </w:pPr>
            <w:r>
              <w:rPr>
                <w:rFonts w:ascii="Calibri" w:hAnsi="Calibri"/>
                <w:color w:val="000000"/>
              </w:rPr>
              <w:t>16:43</w:t>
            </w:r>
          </w:p>
        </w:tc>
        <w:tc>
          <w:tcPr>
            <w:tcW w:w="1436" w:type="dxa"/>
          </w:tcPr>
          <w:p w14:paraId="1CBC1496" w14:textId="77777777" w:rsidR="0039293D" w:rsidRDefault="0039293D" w:rsidP="0039293D">
            <w:pPr>
              <w:jc w:val="right"/>
              <w:rPr>
                <w:rFonts w:ascii="Calibri" w:hAnsi="Calibri"/>
                <w:color w:val="000000"/>
              </w:rPr>
            </w:pPr>
            <w:r>
              <w:rPr>
                <w:rFonts w:ascii="Calibri" w:hAnsi="Calibri"/>
                <w:color w:val="000000"/>
              </w:rPr>
              <w:t>31.19366</w:t>
            </w:r>
          </w:p>
        </w:tc>
        <w:tc>
          <w:tcPr>
            <w:tcW w:w="1526" w:type="dxa"/>
          </w:tcPr>
          <w:p w14:paraId="766E7E1A" w14:textId="77777777" w:rsidR="0039293D" w:rsidRDefault="0039293D" w:rsidP="0039293D">
            <w:pPr>
              <w:jc w:val="right"/>
              <w:rPr>
                <w:rFonts w:ascii="Calibri" w:hAnsi="Calibri"/>
                <w:color w:val="000000"/>
              </w:rPr>
            </w:pPr>
            <w:r>
              <w:rPr>
                <w:rFonts w:ascii="Calibri" w:hAnsi="Calibri"/>
                <w:color w:val="000000"/>
              </w:rPr>
              <w:t>-80.25016</w:t>
            </w:r>
          </w:p>
        </w:tc>
        <w:tc>
          <w:tcPr>
            <w:tcW w:w="1702" w:type="dxa"/>
          </w:tcPr>
          <w:p w14:paraId="07E8B3D2" w14:textId="77777777" w:rsidR="0039293D" w:rsidRDefault="0039293D" w:rsidP="0039293D">
            <w:pPr>
              <w:jc w:val="center"/>
            </w:pPr>
            <w:r>
              <w:t>38</w:t>
            </w:r>
          </w:p>
        </w:tc>
      </w:tr>
      <w:tr w:rsidR="0039293D" w14:paraId="5E769FC9" w14:textId="77777777" w:rsidTr="00D57156">
        <w:tc>
          <w:tcPr>
            <w:tcW w:w="990" w:type="dxa"/>
          </w:tcPr>
          <w:p w14:paraId="1511F64C" w14:textId="77777777" w:rsidR="0039293D" w:rsidRDefault="0039293D" w:rsidP="0039293D">
            <w:pPr>
              <w:jc w:val="center"/>
              <w:rPr>
                <w:rFonts w:ascii="Calibri" w:hAnsi="Calibri"/>
                <w:color w:val="000000"/>
              </w:rPr>
            </w:pPr>
            <w:r>
              <w:rPr>
                <w:rFonts w:ascii="Calibri" w:hAnsi="Calibri"/>
                <w:color w:val="000000"/>
              </w:rPr>
              <w:t>162</w:t>
            </w:r>
          </w:p>
        </w:tc>
        <w:tc>
          <w:tcPr>
            <w:tcW w:w="1346" w:type="dxa"/>
          </w:tcPr>
          <w:p w14:paraId="6D226BF1" w14:textId="77777777" w:rsidR="0039293D" w:rsidRDefault="0039293D" w:rsidP="0039293D">
            <w:pPr>
              <w:jc w:val="center"/>
              <w:rPr>
                <w:rFonts w:ascii="Calibri" w:hAnsi="Calibri"/>
                <w:color w:val="000000"/>
              </w:rPr>
            </w:pPr>
            <w:r>
              <w:rPr>
                <w:rFonts w:ascii="Calibri" w:hAnsi="Calibri"/>
                <w:color w:val="000000"/>
              </w:rPr>
              <w:t>7/25/18</w:t>
            </w:r>
          </w:p>
        </w:tc>
        <w:tc>
          <w:tcPr>
            <w:tcW w:w="1432" w:type="dxa"/>
          </w:tcPr>
          <w:p w14:paraId="5C93EE71" w14:textId="77777777" w:rsidR="0039293D" w:rsidRDefault="0039293D" w:rsidP="0039293D">
            <w:pPr>
              <w:jc w:val="center"/>
              <w:rPr>
                <w:rFonts w:ascii="Calibri" w:hAnsi="Calibri"/>
                <w:color w:val="000000"/>
              </w:rPr>
            </w:pPr>
            <w:r>
              <w:rPr>
                <w:rFonts w:ascii="Calibri" w:hAnsi="Calibri"/>
                <w:color w:val="000000"/>
              </w:rPr>
              <w:t>18:36</w:t>
            </w:r>
          </w:p>
        </w:tc>
        <w:tc>
          <w:tcPr>
            <w:tcW w:w="1436" w:type="dxa"/>
          </w:tcPr>
          <w:p w14:paraId="322F427D" w14:textId="77777777" w:rsidR="0039293D" w:rsidRDefault="0039293D" w:rsidP="0039293D">
            <w:pPr>
              <w:jc w:val="right"/>
              <w:rPr>
                <w:rFonts w:ascii="Calibri" w:hAnsi="Calibri"/>
                <w:color w:val="000000"/>
              </w:rPr>
            </w:pPr>
            <w:r>
              <w:rPr>
                <w:rFonts w:ascii="Calibri" w:hAnsi="Calibri"/>
                <w:color w:val="000000"/>
              </w:rPr>
              <w:t>31.08566</w:t>
            </w:r>
          </w:p>
        </w:tc>
        <w:tc>
          <w:tcPr>
            <w:tcW w:w="1526" w:type="dxa"/>
          </w:tcPr>
          <w:p w14:paraId="5A167C4B" w14:textId="77777777" w:rsidR="0039293D" w:rsidRDefault="0039293D" w:rsidP="0039293D">
            <w:pPr>
              <w:jc w:val="right"/>
              <w:rPr>
                <w:rFonts w:ascii="Calibri" w:hAnsi="Calibri"/>
                <w:color w:val="000000"/>
              </w:rPr>
            </w:pPr>
            <w:r>
              <w:rPr>
                <w:rFonts w:ascii="Calibri" w:hAnsi="Calibri"/>
                <w:color w:val="000000"/>
              </w:rPr>
              <w:t>-79.96282</w:t>
            </w:r>
          </w:p>
        </w:tc>
        <w:tc>
          <w:tcPr>
            <w:tcW w:w="1702" w:type="dxa"/>
          </w:tcPr>
          <w:p w14:paraId="2BAB1CA5" w14:textId="77777777" w:rsidR="0039293D" w:rsidRDefault="0039293D" w:rsidP="0039293D">
            <w:pPr>
              <w:jc w:val="center"/>
            </w:pPr>
            <w:r>
              <w:t>47</w:t>
            </w:r>
          </w:p>
        </w:tc>
      </w:tr>
      <w:tr w:rsidR="0039293D" w14:paraId="77B732A5" w14:textId="77777777" w:rsidTr="00D57156">
        <w:tc>
          <w:tcPr>
            <w:tcW w:w="990" w:type="dxa"/>
          </w:tcPr>
          <w:p w14:paraId="07DCC48E" w14:textId="77777777" w:rsidR="0039293D" w:rsidRDefault="0039293D" w:rsidP="0039293D">
            <w:pPr>
              <w:jc w:val="center"/>
              <w:rPr>
                <w:rFonts w:ascii="Calibri" w:hAnsi="Calibri"/>
                <w:color w:val="000000"/>
              </w:rPr>
            </w:pPr>
            <w:r>
              <w:rPr>
                <w:rFonts w:ascii="Calibri" w:hAnsi="Calibri"/>
                <w:color w:val="000000"/>
              </w:rPr>
              <w:t>163</w:t>
            </w:r>
          </w:p>
        </w:tc>
        <w:tc>
          <w:tcPr>
            <w:tcW w:w="1346" w:type="dxa"/>
          </w:tcPr>
          <w:p w14:paraId="3B6D2998" w14:textId="77777777" w:rsidR="0039293D" w:rsidRDefault="0039293D" w:rsidP="0039293D">
            <w:pPr>
              <w:jc w:val="center"/>
              <w:rPr>
                <w:rFonts w:ascii="Calibri" w:hAnsi="Calibri"/>
                <w:color w:val="000000"/>
              </w:rPr>
            </w:pPr>
            <w:r>
              <w:rPr>
                <w:rFonts w:ascii="Calibri" w:hAnsi="Calibri"/>
                <w:color w:val="000000"/>
              </w:rPr>
              <w:t>7/25/18</w:t>
            </w:r>
          </w:p>
        </w:tc>
        <w:tc>
          <w:tcPr>
            <w:tcW w:w="1432" w:type="dxa"/>
          </w:tcPr>
          <w:p w14:paraId="65E173EC" w14:textId="77777777" w:rsidR="0039293D" w:rsidRDefault="0039293D" w:rsidP="0039293D">
            <w:pPr>
              <w:jc w:val="center"/>
              <w:rPr>
                <w:rFonts w:ascii="Calibri" w:hAnsi="Calibri"/>
                <w:color w:val="000000"/>
              </w:rPr>
            </w:pPr>
            <w:r>
              <w:rPr>
                <w:rFonts w:ascii="Calibri" w:hAnsi="Calibri"/>
                <w:color w:val="000000"/>
              </w:rPr>
              <w:t>20:53</w:t>
            </w:r>
          </w:p>
        </w:tc>
        <w:tc>
          <w:tcPr>
            <w:tcW w:w="1436" w:type="dxa"/>
          </w:tcPr>
          <w:p w14:paraId="15291E6C" w14:textId="77777777" w:rsidR="0039293D" w:rsidRDefault="0039293D" w:rsidP="0039293D">
            <w:pPr>
              <w:jc w:val="right"/>
              <w:rPr>
                <w:rFonts w:ascii="Calibri" w:hAnsi="Calibri"/>
                <w:color w:val="000000"/>
              </w:rPr>
            </w:pPr>
            <w:r>
              <w:rPr>
                <w:rFonts w:ascii="Calibri" w:hAnsi="Calibri"/>
                <w:color w:val="000000"/>
              </w:rPr>
              <w:t>30.97082</w:t>
            </w:r>
          </w:p>
        </w:tc>
        <w:tc>
          <w:tcPr>
            <w:tcW w:w="1526" w:type="dxa"/>
          </w:tcPr>
          <w:p w14:paraId="6580C81C" w14:textId="77777777" w:rsidR="0039293D" w:rsidRDefault="0039293D" w:rsidP="0039293D">
            <w:pPr>
              <w:jc w:val="right"/>
              <w:rPr>
                <w:rFonts w:ascii="Calibri" w:hAnsi="Calibri"/>
                <w:color w:val="000000"/>
              </w:rPr>
            </w:pPr>
            <w:r>
              <w:rPr>
                <w:rFonts w:ascii="Calibri" w:hAnsi="Calibri"/>
                <w:color w:val="000000"/>
              </w:rPr>
              <w:t>-79.66896</w:t>
            </w:r>
          </w:p>
        </w:tc>
        <w:tc>
          <w:tcPr>
            <w:tcW w:w="1702" w:type="dxa"/>
          </w:tcPr>
          <w:p w14:paraId="1889C0D4" w14:textId="77777777" w:rsidR="0039293D" w:rsidRDefault="0039293D" w:rsidP="0039293D">
            <w:pPr>
              <w:jc w:val="center"/>
            </w:pPr>
            <w:r>
              <w:t>450</w:t>
            </w:r>
          </w:p>
        </w:tc>
      </w:tr>
      <w:tr w:rsidR="0039293D" w14:paraId="44A001BD" w14:textId="77777777" w:rsidTr="00D57156">
        <w:tc>
          <w:tcPr>
            <w:tcW w:w="990" w:type="dxa"/>
          </w:tcPr>
          <w:p w14:paraId="4A1ED588" w14:textId="77777777" w:rsidR="0039293D" w:rsidRDefault="0039293D" w:rsidP="0039293D">
            <w:pPr>
              <w:jc w:val="center"/>
              <w:rPr>
                <w:rFonts w:ascii="Calibri" w:hAnsi="Calibri"/>
                <w:color w:val="000000"/>
              </w:rPr>
            </w:pPr>
            <w:r>
              <w:rPr>
                <w:rFonts w:ascii="Calibri" w:hAnsi="Calibri"/>
                <w:color w:val="000000"/>
              </w:rPr>
              <w:t>164</w:t>
            </w:r>
          </w:p>
        </w:tc>
        <w:tc>
          <w:tcPr>
            <w:tcW w:w="1346" w:type="dxa"/>
          </w:tcPr>
          <w:p w14:paraId="1BF2AA56" w14:textId="77777777" w:rsidR="0039293D" w:rsidRDefault="0039293D" w:rsidP="0039293D">
            <w:pPr>
              <w:jc w:val="center"/>
              <w:rPr>
                <w:rFonts w:ascii="Calibri" w:hAnsi="Calibri"/>
                <w:color w:val="000000"/>
              </w:rPr>
            </w:pPr>
            <w:r>
              <w:rPr>
                <w:rFonts w:ascii="Calibri" w:hAnsi="Calibri"/>
                <w:color w:val="000000"/>
              </w:rPr>
              <w:t>7/25/18</w:t>
            </w:r>
          </w:p>
        </w:tc>
        <w:tc>
          <w:tcPr>
            <w:tcW w:w="1432" w:type="dxa"/>
          </w:tcPr>
          <w:p w14:paraId="477D563F" w14:textId="77777777" w:rsidR="0039293D" w:rsidRDefault="0039293D" w:rsidP="0039293D">
            <w:pPr>
              <w:jc w:val="center"/>
              <w:rPr>
                <w:rFonts w:ascii="Calibri" w:hAnsi="Calibri"/>
                <w:color w:val="000000"/>
              </w:rPr>
            </w:pPr>
            <w:r>
              <w:rPr>
                <w:rFonts w:ascii="Calibri" w:hAnsi="Calibri"/>
                <w:color w:val="000000"/>
              </w:rPr>
              <w:t>23:10</w:t>
            </w:r>
          </w:p>
        </w:tc>
        <w:tc>
          <w:tcPr>
            <w:tcW w:w="1436" w:type="dxa"/>
          </w:tcPr>
          <w:p w14:paraId="2E6280C9" w14:textId="77777777" w:rsidR="0039293D" w:rsidRDefault="0039293D" w:rsidP="0039293D">
            <w:pPr>
              <w:jc w:val="right"/>
              <w:rPr>
                <w:rFonts w:ascii="Calibri" w:hAnsi="Calibri"/>
                <w:color w:val="000000"/>
              </w:rPr>
            </w:pPr>
            <w:r>
              <w:rPr>
                <w:rFonts w:ascii="Calibri" w:hAnsi="Calibri"/>
                <w:color w:val="000000"/>
              </w:rPr>
              <w:t>30.8625</w:t>
            </w:r>
          </w:p>
        </w:tc>
        <w:tc>
          <w:tcPr>
            <w:tcW w:w="1526" w:type="dxa"/>
          </w:tcPr>
          <w:p w14:paraId="13F366F4" w14:textId="77777777" w:rsidR="0039293D" w:rsidRDefault="0039293D" w:rsidP="0039293D">
            <w:pPr>
              <w:jc w:val="right"/>
              <w:rPr>
                <w:rFonts w:ascii="Calibri" w:hAnsi="Calibri"/>
                <w:color w:val="000000"/>
              </w:rPr>
            </w:pPr>
            <w:r>
              <w:rPr>
                <w:rFonts w:ascii="Calibri" w:hAnsi="Calibri"/>
                <w:color w:val="000000"/>
              </w:rPr>
              <w:t>-79.4325</w:t>
            </w:r>
          </w:p>
        </w:tc>
        <w:tc>
          <w:tcPr>
            <w:tcW w:w="1702" w:type="dxa"/>
          </w:tcPr>
          <w:p w14:paraId="7BC16080" w14:textId="77777777" w:rsidR="0039293D" w:rsidRDefault="0039293D" w:rsidP="0039293D">
            <w:pPr>
              <w:jc w:val="center"/>
            </w:pPr>
            <w:r>
              <w:t>780</w:t>
            </w:r>
          </w:p>
        </w:tc>
      </w:tr>
      <w:tr w:rsidR="0039293D" w14:paraId="4A2C92C8" w14:textId="77777777" w:rsidTr="00D57156">
        <w:tc>
          <w:tcPr>
            <w:tcW w:w="990" w:type="dxa"/>
          </w:tcPr>
          <w:p w14:paraId="496F9796" w14:textId="77777777" w:rsidR="0039293D" w:rsidRDefault="0039293D" w:rsidP="0039293D">
            <w:pPr>
              <w:jc w:val="center"/>
              <w:rPr>
                <w:rFonts w:ascii="Calibri" w:hAnsi="Calibri"/>
                <w:color w:val="000000"/>
              </w:rPr>
            </w:pPr>
            <w:r>
              <w:rPr>
                <w:rFonts w:ascii="Calibri" w:hAnsi="Calibri"/>
                <w:color w:val="000000"/>
              </w:rPr>
              <w:t>165</w:t>
            </w:r>
          </w:p>
        </w:tc>
        <w:tc>
          <w:tcPr>
            <w:tcW w:w="1346" w:type="dxa"/>
          </w:tcPr>
          <w:p w14:paraId="59172CDB" w14:textId="77777777" w:rsidR="0039293D" w:rsidRDefault="0039293D" w:rsidP="0039293D">
            <w:pPr>
              <w:jc w:val="center"/>
              <w:rPr>
                <w:rFonts w:ascii="Calibri" w:hAnsi="Calibri"/>
                <w:color w:val="000000"/>
              </w:rPr>
            </w:pPr>
            <w:r>
              <w:rPr>
                <w:rFonts w:ascii="Calibri" w:hAnsi="Calibri"/>
                <w:color w:val="000000"/>
              </w:rPr>
              <w:t>7/26/18</w:t>
            </w:r>
          </w:p>
        </w:tc>
        <w:tc>
          <w:tcPr>
            <w:tcW w:w="1432" w:type="dxa"/>
          </w:tcPr>
          <w:p w14:paraId="6920C5D1" w14:textId="77777777" w:rsidR="0039293D" w:rsidRDefault="0039293D" w:rsidP="0039293D">
            <w:pPr>
              <w:jc w:val="center"/>
              <w:rPr>
                <w:rFonts w:ascii="Calibri" w:hAnsi="Calibri"/>
                <w:color w:val="000000"/>
              </w:rPr>
            </w:pPr>
            <w:r>
              <w:rPr>
                <w:rFonts w:ascii="Calibri" w:hAnsi="Calibri"/>
                <w:color w:val="000000"/>
              </w:rPr>
              <w:t>5:21</w:t>
            </w:r>
          </w:p>
        </w:tc>
        <w:tc>
          <w:tcPr>
            <w:tcW w:w="1436" w:type="dxa"/>
          </w:tcPr>
          <w:p w14:paraId="2951D139" w14:textId="77777777" w:rsidR="0039293D" w:rsidRDefault="0039293D" w:rsidP="0039293D">
            <w:pPr>
              <w:jc w:val="right"/>
              <w:rPr>
                <w:rFonts w:ascii="Calibri" w:hAnsi="Calibri"/>
                <w:color w:val="000000"/>
              </w:rPr>
            </w:pPr>
            <w:r>
              <w:rPr>
                <w:rFonts w:ascii="Calibri" w:hAnsi="Calibri"/>
                <w:color w:val="000000"/>
              </w:rPr>
              <w:t>30.49666</w:t>
            </w:r>
          </w:p>
        </w:tc>
        <w:tc>
          <w:tcPr>
            <w:tcW w:w="1526" w:type="dxa"/>
          </w:tcPr>
          <w:p w14:paraId="42D43992" w14:textId="77777777" w:rsidR="0039293D" w:rsidRDefault="0039293D" w:rsidP="0039293D">
            <w:pPr>
              <w:jc w:val="right"/>
              <w:rPr>
                <w:rFonts w:ascii="Calibri" w:hAnsi="Calibri"/>
                <w:color w:val="000000"/>
              </w:rPr>
            </w:pPr>
            <w:r>
              <w:rPr>
                <w:rFonts w:ascii="Calibri" w:hAnsi="Calibri"/>
                <w:color w:val="000000"/>
              </w:rPr>
              <w:t>-78.50666</w:t>
            </w:r>
          </w:p>
        </w:tc>
        <w:tc>
          <w:tcPr>
            <w:tcW w:w="1702" w:type="dxa"/>
          </w:tcPr>
          <w:p w14:paraId="62B162EA" w14:textId="77777777" w:rsidR="0039293D" w:rsidRDefault="0039293D" w:rsidP="0039293D">
            <w:pPr>
              <w:jc w:val="center"/>
            </w:pPr>
            <w:r>
              <w:t>805</w:t>
            </w:r>
          </w:p>
        </w:tc>
      </w:tr>
      <w:tr w:rsidR="0039293D" w14:paraId="6A124E4F" w14:textId="77777777" w:rsidTr="00D57156">
        <w:tc>
          <w:tcPr>
            <w:tcW w:w="990" w:type="dxa"/>
          </w:tcPr>
          <w:p w14:paraId="2B07F273" w14:textId="77777777" w:rsidR="0039293D" w:rsidRDefault="0039293D" w:rsidP="0039293D">
            <w:pPr>
              <w:jc w:val="center"/>
              <w:rPr>
                <w:rFonts w:ascii="Calibri" w:hAnsi="Calibri"/>
                <w:color w:val="000000"/>
              </w:rPr>
            </w:pPr>
            <w:r>
              <w:rPr>
                <w:rFonts w:ascii="Calibri" w:hAnsi="Calibri"/>
                <w:color w:val="000000"/>
              </w:rPr>
              <w:t>166</w:t>
            </w:r>
          </w:p>
        </w:tc>
        <w:tc>
          <w:tcPr>
            <w:tcW w:w="1346" w:type="dxa"/>
          </w:tcPr>
          <w:p w14:paraId="6AECFFEA" w14:textId="77777777" w:rsidR="0039293D" w:rsidRDefault="0039293D" w:rsidP="0039293D">
            <w:pPr>
              <w:jc w:val="center"/>
              <w:rPr>
                <w:rFonts w:ascii="Calibri" w:hAnsi="Calibri"/>
                <w:color w:val="000000"/>
              </w:rPr>
            </w:pPr>
            <w:r>
              <w:rPr>
                <w:rFonts w:ascii="Calibri" w:hAnsi="Calibri"/>
                <w:color w:val="000000"/>
              </w:rPr>
              <w:t>7/26/18</w:t>
            </w:r>
          </w:p>
        </w:tc>
        <w:tc>
          <w:tcPr>
            <w:tcW w:w="1432" w:type="dxa"/>
          </w:tcPr>
          <w:p w14:paraId="2122A18E" w14:textId="77777777" w:rsidR="0039293D" w:rsidRDefault="0039293D" w:rsidP="0039293D">
            <w:pPr>
              <w:jc w:val="center"/>
              <w:rPr>
                <w:rFonts w:ascii="Calibri" w:hAnsi="Calibri"/>
                <w:color w:val="000000"/>
              </w:rPr>
            </w:pPr>
            <w:r>
              <w:rPr>
                <w:rFonts w:ascii="Calibri" w:hAnsi="Calibri"/>
                <w:color w:val="000000"/>
              </w:rPr>
              <w:t>9:15</w:t>
            </w:r>
          </w:p>
        </w:tc>
        <w:tc>
          <w:tcPr>
            <w:tcW w:w="1436" w:type="dxa"/>
          </w:tcPr>
          <w:p w14:paraId="489C8DA4" w14:textId="77777777" w:rsidR="0039293D" w:rsidRDefault="0039293D" w:rsidP="0039293D">
            <w:pPr>
              <w:jc w:val="right"/>
              <w:rPr>
                <w:rFonts w:ascii="Calibri" w:hAnsi="Calibri"/>
                <w:color w:val="000000"/>
              </w:rPr>
            </w:pPr>
            <w:r>
              <w:rPr>
                <w:rFonts w:ascii="Calibri" w:hAnsi="Calibri"/>
                <w:color w:val="000000"/>
              </w:rPr>
              <w:t>30.2885</w:t>
            </w:r>
          </w:p>
        </w:tc>
        <w:tc>
          <w:tcPr>
            <w:tcW w:w="1526" w:type="dxa"/>
          </w:tcPr>
          <w:p w14:paraId="38F2AA3D" w14:textId="77777777" w:rsidR="0039293D" w:rsidRDefault="0039293D" w:rsidP="0039293D">
            <w:pPr>
              <w:jc w:val="right"/>
              <w:rPr>
                <w:rFonts w:ascii="Calibri" w:hAnsi="Calibri"/>
                <w:color w:val="000000"/>
              </w:rPr>
            </w:pPr>
            <w:r>
              <w:rPr>
                <w:rFonts w:ascii="Calibri" w:hAnsi="Calibri"/>
                <w:color w:val="000000"/>
              </w:rPr>
              <w:t>-77.98782</w:t>
            </w:r>
          </w:p>
        </w:tc>
        <w:tc>
          <w:tcPr>
            <w:tcW w:w="1702" w:type="dxa"/>
          </w:tcPr>
          <w:p w14:paraId="5079C1F2" w14:textId="77777777" w:rsidR="0039293D" w:rsidRDefault="0039293D" w:rsidP="0039293D">
            <w:pPr>
              <w:jc w:val="center"/>
            </w:pPr>
            <w:r>
              <w:t>801</w:t>
            </w:r>
          </w:p>
        </w:tc>
      </w:tr>
      <w:tr w:rsidR="0039293D" w14:paraId="7E0BDB2A" w14:textId="77777777" w:rsidTr="00D57156">
        <w:tc>
          <w:tcPr>
            <w:tcW w:w="990" w:type="dxa"/>
          </w:tcPr>
          <w:p w14:paraId="5B530E08" w14:textId="77777777" w:rsidR="0039293D" w:rsidRDefault="0039293D" w:rsidP="0039293D">
            <w:pPr>
              <w:jc w:val="center"/>
              <w:rPr>
                <w:rFonts w:ascii="Calibri" w:hAnsi="Calibri"/>
                <w:color w:val="000000"/>
              </w:rPr>
            </w:pPr>
            <w:r>
              <w:rPr>
                <w:rFonts w:ascii="Calibri" w:hAnsi="Calibri"/>
                <w:color w:val="000000"/>
              </w:rPr>
              <w:t>167</w:t>
            </w:r>
          </w:p>
        </w:tc>
        <w:tc>
          <w:tcPr>
            <w:tcW w:w="1346" w:type="dxa"/>
          </w:tcPr>
          <w:p w14:paraId="1C4E20E0" w14:textId="77777777" w:rsidR="0039293D" w:rsidRDefault="0039293D" w:rsidP="0039293D">
            <w:pPr>
              <w:jc w:val="center"/>
              <w:rPr>
                <w:rFonts w:ascii="Calibri" w:hAnsi="Calibri"/>
                <w:color w:val="000000"/>
              </w:rPr>
            </w:pPr>
            <w:r>
              <w:rPr>
                <w:rFonts w:ascii="Calibri" w:hAnsi="Calibri"/>
                <w:color w:val="000000"/>
              </w:rPr>
              <w:t>7/26/18</w:t>
            </w:r>
          </w:p>
        </w:tc>
        <w:tc>
          <w:tcPr>
            <w:tcW w:w="1432" w:type="dxa"/>
          </w:tcPr>
          <w:p w14:paraId="7C4FEE4A" w14:textId="77777777" w:rsidR="0039293D" w:rsidRDefault="0039293D" w:rsidP="0039293D">
            <w:pPr>
              <w:jc w:val="center"/>
              <w:rPr>
                <w:rFonts w:ascii="Calibri" w:hAnsi="Calibri"/>
                <w:color w:val="000000"/>
              </w:rPr>
            </w:pPr>
            <w:r>
              <w:rPr>
                <w:rFonts w:ascii="Calibri" w:hAnsi="Calibri"/>
                <w:color w:val="000000"/>
              </w:rPr>
              <w:t>12:38</w:t>
            </w:r>
          </w:p>
        </w:tc>
        <w:tc>
          <w:tcPr>
            <w:tcW w:w="1436" w:type="dxa"/>
          </w:tcPr>
          <w:p w14:paraId="21758093" w14:textId="77777777" w:rsidR="0039293D" w:rsidRDefault="0039293D" w:rsidP="0039293D">
            <w:pPr>
              <w:jc w:val="right"/>
              <w:rPr>
                <w:rFonts w:ascii="Calibri" w:hAnsi="Calibri"/>
                <w:color w:val="000000"/>
              </w:rPr>
            </w:pPr>
            <w:r>
              <w:rPr>
                <w:rFonts w:ascii="Calibri" w:hAnsi="Calibri"/>
                <w:color w:val="000000"/>
              </w:rPr>
              <w:t>29.99986</w:t>
            </w:r>
          </w:p>
        </w:tc>
        <w:tc>
          <w:tcPr>
            <w:tcW w:w="1526" w:type="dxa"/>
          </w:tcPr>
          <w:p w14:paraId="33D24C43" w14:textId="77777777" w:rsidR="0039293D" w:rsidRDefault="0039293D" w:rsidP="0039293D">
            <w:pPr>
              <w:jc w:val="right"/>
              <w:rPr>
                <w:rFonts w:ascii="Calibri" w:hAnsi="Calibri"/>
                <w:color w:val="000000"/>
              </w:rPr>
            </w:pPr>
            <w:r>
              <w:rPr>
                <w:rFonts w:ascii="Calibri" w:hAnsi="Calibri"/>
                <w:color w:val="000000"/>
              </w:rPr>
              <w:t>-77.6202</w:t>
            </w:r>
          </w:p>
        </w:tc>
        <w:tc>
          <w:tcPr>
            <w:tcW w:w="1702" w:type="dxa"/>
          </w:tcPr>
          <w:p w14:paraId="25C47D69" w14:textId="77777777" w:rsidR="0039293D" w:rsidRDefault="0039293D" w:rsidP="0039293D">
            <w:pPr>
              <w:jc w:val="center"/>
            </w:pPr>
            <w:r>
              <w:t>825</w:t>
            </w:r>
          </w:p>
        </w:tc>
      </w:tr>
      <w:tr w:rsidR="0039293D" w14:paraId="0C38E514" w14:textId="77777777" w:rsidTr="00D57156">
        <w:tc>
          <w:tcPr>
            <w:tcW w:w="990" w:type="dxa"/>
          </w:tcPr>
          <w:p w14:paraId="27E3D90A" w14:textId="77777777" w:rsidR="0039293D" w:rsidRDefault="0039293D" w:rsidP="0039293D">
            <w:pPr>
              <w:jc w:val="center"/>
              <w:rPr>
                <w:rFonts w:ascii="Calibri" w:hAnsi="Calibri"/>
                <w:color w:val="000000"/>
              </w:rPr>
            </w:pPr>
            <w:r>
              <w:rPr>
                <w:rFonts w:ascii="Calibri" w:hAnsi="Calibri"/>
                <w:color w:val="000000"/>
              </w:rPr>
              <w:t>168</w:t>
            </w:r>
          </w:p>
        </w:tc>
        <w:tc>
          <w:tcPr>
            <w:tcW w:w="1346" w:type="dxa"/>
          </w:tcPr>
          <w:p w14:paraId="6B0A14FE" w14:textId="77777777" w:rsidR="0039293D" w:rsidRDefault="0039293D" w:rsidP="0039293D">
            <w:pPr>
              <w:jc w:val="center"/>
              <w:rPr>
                <w:rFonts w:ascii="Calibri" w:hAnsi="Calibri"/>
                <w:color w:val="000000"/>
              </w:rPr>
            </w:pPr>
            <w:r>
              <w:rPr>
                <w:rFonts w:ascii="Calibri" w:hAnsi="Calibri"/>
                <w:color w:val="000000"/>
              </w:rPr>
              <w:t>7/26/18</w:t>
            </w:r>
          </w:p>
        </w:tc>
        <w:tc>
          <w:tcPr>
            <w:tcW w:w="1432" w:type="dxa"/>
          </w:tcPr>
          <w:p w14:paraId="7CD45599" w14:textId="77777777" w:rsidR="0039293D" w:rsidRDefault="0039293D" w:rsidP="0039293D">
            <w:pPr>
              <w:jc w:val="center"/>
              <w:rPr>
                <w:rFonts w:ascii="Calibri" w:hAnsi="Calibri"/>
                <w:color w:val="000000"/>
              </w:rPr>
            </w:pPr>
            <w:r>
              <w:rPr>
                <w:rFonts w:ascii="Calibri" w:hAnsi="Calibri"/>
                <w:color w:val="000000"/>
              </w:rPr>
              <w:t>19:06</w:t>
            </w:r>
          </w:p>
        </w:tc>
        <w:tc>
          <w:tcPr>
            <w:tcW w:w="1436" w:type="dxa"/>
          </w:tcPr>
          <w:p w14:paraId="78E4BC33" w14:textId="77777777" w:rsidR="0039293D" w:rsidRDefault="0039293D" w:rsidP="0039293D">
            <w:pPr>
              <w:jc w:val="right"/>
              <w:rPr>
                <w:rFonts w:ascii="Calibri" w:hAnsi="Calibri"/>
                <w:color w:val="000000"/>
              </w:rPr>
            </w:pPr>
            <w:r>
              <w:rPr>
                <w:rFonts w:ascii="Calibri" w:hAnsi="Calibri"/>
                <w:color w:val="000000"/>
              </w:rPr>
              <w:t>29.45032</w:t>
            </w:r>
          </w:p>
        </w:tc>
        <w:tc>
          <w:tcPr>
            <w:tcW w:w="1526" w:type="dxa"/>
          </w:tcPr>
          <w:p w14:paraId="7A14E6D6" w14:textId="77777777" w:rsidR="0039293D" w:rsidRDefault="0039293D" w:rsidP="0039293D">
            <w:pPr>
              <w:jc w:val="right"/>
              <w:rPr>
                <w:rFonts w:ascii="Calibri" w:hAnsi="Calibri"/>
                <w:color w:val="000000"/>
              </w:rPr>
            </w:pPr>
            <w:r>
              <w:rPr>
                <w:rFonts w:ascii="Calibri" w:hAnsi="Calibri"/>
                <w:color w:val="000000"/>
              </w:rPr>
              <w:t>-76.74466</w:t>
            </w:r>
          </w:p>
        </w:tc>
        <w:tc>
          <w:tcPr>
            <w:tcW w:w="1702" w:type="dxa"/>
          </w:tcPr>
          <w:p w14:paraId="0EE898C1" w14:textId="77777777" w:rsidR="0039293D" w:rsidRDefault="0039293D" w:rsidP="0039293D">
            <w:pPr>
              <w:jc w:val="center"/>
            </w:pPr>
            <w:r>
              <w:t>3555</w:t>
            </w:r>
          </w:p>
        </w:tc>
      </w:tr>
      <w:tr w:rsidR="0039293D" w14:paraId="2D47E352" w14:textId="77777777" w:rsidTr="00D57156">
        <w:tc>
          <w:tcPr>
            <w:tcW w:w="990" w:type="dxa"/>
          </w:tcPr>
          <w:p w14:paraId="7DB8F63F" w14:textId="77777777" w:rsidR="0039293D" w:rsidRDefault="0039293D" w:rsidP="0039293D">
            <w:pPr>
              <w:jc w:val="center"/>
              <w:rPr>
                <w:rFonts w:ascii="Calibri" w:hAnsi="Calibri"/>
                <w:color w:val="000000"/>
              </w:rPr>
            </w:pPr>
            <w:r>
              <w:rPr>
                <w:rFonts w:ascii="Calibri" w:hAnsi="Calibri"/>
                <w:color w:val="000000"/>
              </w:rPr>
              <w:t>169</w:t>
            </w:r>
          </w:p>
        </w:tc>
        <w:tc>
          <w:tcPr>
            <w:tcW w:w="1346" w:type="dxa"/>
          </w:tcPr>
          <w:p w14:paraId="3BCBC1C1" w14:textId="77777777" w:rsidR="0039293D" w:rsidRDefault="0039293D" w:rsidP="0039293D">
            <w:pPr>
              <w:jc w:val="center"/>
              <w:rPr>
                <w:rFonts w:ascii="Calibri" w:hAnsi="Calibri"/>
                <w:color w:val="000000"/>
              </w:rPr>
            </w:pPr>
            <w:r>
              <w:rPr>
                <w:rFonts w:ascii="Calibri" w:hAnsi="Calibri"/>
                <w:color w:val="000000"/>
              </w:rPr>
              <w:t>7/26/18</w:t>
            </w:r>
          </w:p>
        </w:tc>
        <w:tc>
          <w:tcPr>
            <w:tcW w:w="1432" w:type="dxa"/>
          </w:tcPr>
          <w:p w14:paraId="12D4CE20" w14:textId="77777777" w:rsidR="0039293D" w:rsidRDefault="0039293D" w:rsidP="0039293D">
            <w:pPr>
              <w:jc w:val="center"/>
              <w:rPr>
                <w:rFonts w:ascii="Calibri" w:hAnsi="Calibri"/>
                <w:color w:val="000000"/>
              </w:rPr>
            </w:pPr>
            <w:r>
              <w:rPr>
                <w:rFonts w:ascii="Calibri" w:hAnsi="Calibri"/>
                <w:color w:val="000000"/>
              </w:rPr>
              <w:t>23:57</w:t>
            </w:r>
          </w:p>
        </w:tc>
        <w:tc>
          <w:tcPr>
            <w:tcW w:w="1436" w:type="dxa"/>
          </w:tcPr>
          <w:p w14:paraId="08F46045" w14:textId="77777777" w:rsidR="0039293D" w:rsidRDefault="0039293D" w:rsidP="0039293D">
            <w:pPr>
              <w:jc w:val="right"/>
              <w:rPr>
                <w:rFonts w:ascii="Calibri" w:hAnsi="Calibri"/>
                <w:color w:val="000000"/>
              </w:rPr>
            </w:pPr>
            <w:r>
              <w:rPr>
                <w:rFonts w:ascii="Calibri" w:hAnsi="Calibri"/>
                <w:color w:val="000000"/>
              </w:rPr>
              <w:t>29.272</w:t>
            </w:r>
          </w:p>
        </w:tc>
        <w:tc>
          <w:tcPr>
            <w:tcW w:w="1526" w:type="dxa"/>
          </w:tcPr>
          <w:p w14:paraId="221DE4DA" w14:textId="77777777" w:rsidR="0039293D" w:rsidRDefault="0039293D" w:rsidP="0039293D">
            <w:pPr>
              <w:jc w:val="right"/>
              <w:rPr>
                <w:rFonts w:ascii="Calibri" w:hAnsi="Calibri"/>
                <w:color w:val="000000"/>
              </w:rPr>
            </w:pPr>
            <w:r>
              <w:rPr>
                <w:rFonts w:ascii="Calibri" w:hAnsi="Calibri"/>
                <w:color w:val="000000"/>
              </w:rPr>
              <w:t>-77.44766</w:t>
            </w:r>
          </w:p>
        </w:tc>
        <w:tc>
          <w:tcPr>
            <w:tcW w:w="1702" w:type="dxa"/>
          </w:tcPr>
          <w:p w14:paraId="6FE131FE" w14:textId="77777777" w:rsidR="0039293D" w:rsidRDefault="0039293D" w:rsidP="0039293D">
            <w:pPr>
              <w:jc w:val="center"/>
            </w:pPr>
            <w:r>
              <w:t>954</w:t>
            </w:r>
          </w:p>
        </w:tc>
      </w:tr>
      <w:tr w:rsidR="0039293D" w14:paraId="5F096E92" w14:textId="77777777" w:rsidTr="00D57156">
        <w:tc>
          <w:tcPr>
            <w:tcW w:w="990" w:type="dxa"/>
          </w:tcPr>
          <w:p w14:paraId="39E898FB" w14:textId="77777777" w:rsidR="0039293D" w:rsidRDefault="0039293D" w:rsidP="0039293D">
            <w:pPr>
              <w:jc w:val="center"/>
              <w:rPr>
                <w:rFonts w:ascii="Calibri" w:hAnsi="Calibri"/>
                <w:color w:val="000000"/>
              </w:rPr>
            </w:pPr>
            <w:r>
              <w:rPr>
                <w:rFonts w:ascii="Calibri" w:hAnsi="Calibri"/>
                <w:color w:val="000000"/>
              </w:rPr>
              <w:t>170</w:t>
            </w:r>
          </w:p>
        </w:tc>
        <w:tc>
          <w:tcPr>
            <w:tcW w:w="1346" w:type="dxa"/>
          </w:tcPr>
          <w:p w14:paraId="2B41A702" w14:textId="77777777" w:rsidR="0039293D" w:rsidRDefault="0039293D" w:rsidP="0039293D">
            <w:pPr>
              <w:jc w:val="center"/>
              <w:rPr>
                <w:rFonts w:ascii="Calibri" w:hAnsi="Calibri"/>
                <w:color w:val="000000"/>
              </w:rPr>
            </w:pPr>
            <w:r>
              <w:rPr>
                <w:rFonts w:ascii="Calibri" w:hAnsi="Calibri"/>
                <w:color w:val="000000"/>
              </w:rPr>
              <w:t>7/27/18</w:t>
            </w:r>
          </w:p>
        </w:tc>
        <w:tc>
          <w:tcPr>
            <w:tcW w:w="1432" w:type="dxa"/>
          </w:tcPr>
          <w:p w14:paraId="10B0B8B1" w14:textId="77777777" w:rsidR="0039293D" w:rsidRDefault="0039293D" w:rsidP="0039293D">
            <w:pPr>
              <w:jc w:val="center"/>
              <w:rPr>
                <w:rFonts w:ascii="Calibri" w:hAnsi="Calibri"/>
                <w:color w:val="000000"/>
              </w:rPr>
            </w:pPr>
            <w:r>
              <w:rPr>
                <w:rFonts w:ascii="Calibri" w:hAnsi="Calibri"/>
                <w:color w:val="000000"/>
              </w:rPr>
              <w:t>3:41</w:t>
            </w:r>
          </w:p>
        </w:tc>
        <w:tc>
          <w:tcPr>
            <w:tcW w:w="1436" w:type="dxa"/>
          </w:tcPr>
          <w:p w14:paraId="66AA2448" w14:textId="77777777" w:rsidR="0039293D" w:rsidRDefault="0039293D" w:rsidP="0039293D">
            <w:pPr>
              <w:jc w:val="right"/>
              <w:rPr>
                <w:rFonts w:ascii="Calibri" w:hAnsi="Calibri"/>
                <w:color w:val="000000"/>
              </w:rPr>
            </w:pPr>
            <w:r>
              <w:rPr>
                <w:rFonts w:ascii="Calibri" w:hAnsi="Calibri"/>
                <w:color w:val="000000"/>
              </w:rPr>
              <w:t>29.18282</w:t>
            </w:r>
          </w:p>
        </w:tc>
        <w:tc>
          <w:tcPr>
            <w:tcW w:w="1526" w:type="dxa"/>
          </w:tcPr>
          <w:p w14:paraId="283ED106" w14:textId="77777777" w:rsidR="0039293D" w:rsidRDefault="0039293D" w:rsidP="0039293D">
            <w:pPr>
              <w:jc w:val="right"/>
              <w:rPr>
                <w:rFonts w:ascii="Calibri" w:hAnsi="Calibri"/>
                <w:color w:val="000000"/>
              </w:rPr>
            </w:pPr>
            <w:r>
              <w:rPr>
                <w:rFonts w:ascii="Calibri" w:hAnsi="Calibri"/>
                <w:color w:val="000000"/>
              </w:rPr>
              <w:t>-78.08516</w:t>
            </w:r>
          </w:p>
        </w:tc>
        <w:tc>
          <w:tcPr>
            <w:tcW w:w="1702" w:type="dxa"/>
          </w:tcPr>
          <w:p w14:paraId="0CE5981E" w14:textId="77777777" w:rsidR="0039293D" w:rsidRDefault="0039293D" w:rsidP="0039293D">
            <w:pPr>
              <w:jc w:val="center"/>
            </w:pPr>
            <w:r>
              <w:t>878</w:t>
            </w:r>
          </w:p>
        </w:tc>
      </w:tr>
      <w:tr w:rsidR="0039293D" w14:paraId="7740A4BC" w14:textId="77777777" w:rsidTr="00D57156">
        <w:tc>
          <w:tcPr>
            <w:tcW w:w="990" w:type="dxa"/>
          </w:tcPr>
          <w:p w14:paraId="07E3AF4F" w14:textId="77777777" w:rsidR="0039293D" w:rsidRDefault="0039293D" w:rsidP="0039293D">
            <w:pPr>
              <w:jc w:val="center"/>
              <w:rPr>
                <w:rFonts w:ascii="Calibri" w:hAnsi="Calibri"/>
                <w:color w:val="000000"/>
              </w:rPr>
            </w:pPr>
            <w:r>
              <w:rPr>
                <w:rFonts w:ascii="Calibri" w:hAnsi="Calibri"/>
                <w:color w:val="000000"/>
              </w:rPr>
              <w:t>171</w:t>
            </w:r>
          </w:p>
        </w:tc>
        <w:tc>
          <w:tcPr>
            <w:tcW w:w="1346" w:type="dxa"/>
          </w:tcPr>
          <w:p w14:paraId="44C91C20" w14:textId="77777777" w:rsidR="0039293D" w:rsidRDefault="0039293D" w:rsidP="0039293D">
            <w:pPr>
              <w:jc w:val="center"/>
              <w:rPr>
                <w:rFonts w:ascii="Calibri" w:hAnsi="Calibri"/>
                <w:color w:val="000000"/>
              </w:rPr>
            </w:pPr>
            <w:r>
              <w:rPr>
                <w:rFonts w:ascii="Calibri" w:hAnsi="Calibri"/>
                <w:color w:val="000000"/>
              </w:rPr>
              <w:t>7/27/18</w:t>
            </w:r>
          </w:p>
        </w:tc>
        <w:tc>
          <w:tcPr>
            <w:tcW w:w="1432" w:type="dxa"/>
          </w:tcPr>
          <w:p w14:paraId="7248DAD4" w14:textId="77777777" w:rsidR="0039293D" w:rsidRDefault="0039293D" w:rsidP="0039293D">
            <w:pPr>
              <w:jc w:val="center"/>
              <w:rPr>
                <w:rFonts w:ascii="Calibri" w:hAnsi="Calibri"/>
                <w:color w:val="000000"/>
              </w:rPr>
            </w:pPr>
            <w:r>
              <w:rPr>
                <w:rFonts w:ascii="Calibri" w:hAnsi="Calibri"/>
                <w:color w:val="000000"/>
              </w:rPr>
              <w:t>7:35</w:t>
            </w:r>
          </w:p>
        </w:tc>
        <w:tc>
          <w:tcPr>
            <w:tcW w:w="1436" w:type="dxa"/>
          </w:tcPr>
          <w:p w14:paraId="6FFFE3BC" w14:textId="77777777" w:rsidR="0039293D" w:rsidRDefault="0039293D" w:rsidP="0039293D">
            <w:pPr>
              <w:jc w:val="right"/>
              <w:rPr>
                <w:rFonts w:ascii="Calibri" w:hAnsi="Calibri"/>
                <w:color w:val="000000"/>
              </w:rPr>
            </w:pPr>
            <w:r>
              <w:rPr>
                <w:rFonts w:ascii="Calibri" w:hAnsi="Calibri"/>
                <w:color w:val="000000"/>
              </w:rPr>
              <w:t>29.0175</w:t>
            </w:r>
          </w:p>
        </w:tc>
        <w:tc>
          <w:tcPr>
            <w:tcW w:w="1526" w:type="dxa"/>
          </w:tcPr>
          <w:p w14:paraId="46D092B7" w14:textId="77777777" w:rsidR="0039293D" w:rsidRDefault="0039293D" w:rsidP="0039293D">
            <w:pPr>
              <w:jc w:val="right"/>
              <w:rPr>
                <w:rFonts w:ascii="Calibri" w:hAnsi="Calibri"/>
                <w:color w:val="000000"/>
              </w:rPr>
            </w:pPr>
            <w:r>
              <w:rPr>
                <w:rFonts w:ascii="Calibri" w:hAnsi="Calibri"/>
                <w:color w:val="000000"/>
              </w:rPr>
              <w:t>-78.61582</w:t>
            </w:r>
          </w:p>
        </w:tc>
        <w:tc>
          <w:tcPr>
            <w:tcW w:w="1702" w:type="dxa"/>
          </w:tcPr>
          <w:p w14:paraId="4A995437" w14:textId="77777777" w:rsidR="0039293D" w:rsidRDefault="0039293D" w:rsidP="0039293D">
            <w:pPr>
              <w:jc w:val="center"/>
            </w:pPr>
            <w:r>
              <w:t>854</w:t>
            </w:r>
          </w:p>
        </w:tc>
      </w:tr>
      <w:tr w:rsidR="0039293D" w14:paraId="3848D248" w14:textId="77777777" w:rsidTr="00D57156">
        <w:tc>
          <w:tcPr>
            <w:tcW w:w="990" w:type="dxa"/>
          </w:tcPr>
          <w:p w14:paraId="05FCA993" w14:textId="77777777" w:rsidR="0039293D" w:rsidRDefault="0039293D" w:rsidP="0039293D">
            <w:pPr>
              <w:jc w:val="center"/>
              <w:rPr>
                <w:rFonts w:ascii="Calibri" w:hAnsi="Calibri"/>
                <w:color w:val="000000"/>
              </w:rPr>
            </w:pPr>
            <w:r>
              <w:rPr>
                <w:rFonts w:ascii="Calibri" w:hAnsi="Calibri"/>
                <w:color w:val="000000"/>
              </w:rPr>
              <w:t>172</w:t>
            </w:r>
          </w:p>
        </w:tc>
        <w:tc>
          <w:tcPr>
            <w:tcW w:w="1346" w:type="dxa"/>
          </w:tcPr>
          <w:p w14:paraId="490227D2" w14:textId="77777777" w:rsidR="0039293D" w:rsidRDefault="0039293D" w:rsidP="0039293D">
            <w:pPr>
              <w:jc w:val="center"/>
              <w:rPr>
                <w:rFonts w:ascii="Calibri" w:hAnsi="Calibri"/>
                <w:color w:val="000000"/>
              </w:rPr>
            </w:pPr>
            <w:r>
              <w:rPr>
                <w:rFonts w:ascii="Calibri" w:hAnsi="Calibri"/>
                <w:color w:val="000000"/>
              </w:rPr>
              <w:t>7/27/18</w:t>
            </w:r>
          </w:p>
        </w:tc>
        <w:tc>
          <w:tcPr>
            <w:tcW w:w="1432" w:type="dxa"/>
          </w:tcPr>
          <w:p w14:paraId="72BE7EB3" w14:textId="77777777" w:rsidR="0039293D" w:rsidRDefault="0039293D" w:rsidP="0039293D">
            <w:pPr>
              <w:jc w:val="center"/>
              <w:rPr>
                <w:rFonts w:ascii="Calibri" w:hAnsi="Calibri"/>
                <w:color w:val="000000"/>
              </w:rPr>
            </w:pPr>
            <w:r>
              <w:rPr>
                <w:rFonts w:ascii="Calibri" w:hAnsi="Calibri"/>
                <w:color w:val="000000"/>
              </w:rPr>
              <w:t>12:08</w:t>
            </w:r>
          </w:p>
        </w:tc>
        <w:tc>
          <w:tcPr>
            <w:tcW w:w="1436" w:type="dxa"/>
          </w:tcPr>
          <w:p w14:paraId="110F89F3" w14:textId="77777777" w:rsidR="0039293D" w:rsidRDefault="0039293D" w:rsidP="0039293D">
            <w:pPr>
              <w:jc w:val="right"/>
              <w:rPr>
                <w:rFonts w:ascii="Calibri" w:hAnsi="Calibri"/>
                <w:color w:val="000000"/>
              </w:rPr>
            </w:pPr>
            <w:r>
              <w:rPr>
                <w:rFonts w:ascii="Calibri" w:hAnsi="Calibri"/>
                <w:color w:val="000000"/>
              </w:rPr>
              <w:t>28.91924</w:t>
            </w:r>
          </w:p>
        </w:tc>
        <w:tc>
          <w:tcPr>
            <w:tcW w:w="1526" w:type="dxa"/>
          </w:tcPr>
          <w:p w14:paraId="1C2BD891" w14:textId="77777777" w:rsidR="0039293D" w:rsidRDefault="0039293D" w:rsidP="0039293D">
            <w:pPr>
              <w:jc w:val="right"/>
              <w:rPr>
                <w:rFonts w:ascii="Calibri" w:hAnsi="Calibri"/>
                <w:color w:val="000000"/>
              </w:rPr>
            </w:pPr>
            <w:r>
              <w:rPr>
                <w:rFonts w:ascii="Calibri" w:hAnsi="Calibri"/>
                <w:color w:val="000000"/>
              </w:rPr>
              <w:t>-79.29376</w:t>
            </w:r>
          </w:p>
        </w:tc>
        <w:tc>
          <w:tcPr>
            <w:tcW w:w="1702" w:type="dxa"/>
          </w:tcPr>
          <w:p w14:paraId="591FE95F" w14:textId="77777777" w:rsidR="0039293D" w:rsidRDefault="0039293D" w:rsidP="0039293D">
            <w:pPr>
              <w:jc w:val="center"/>
            </w:pPr>
            <w:r>
              <w:t>778</w:t>
            </w:r>
          </w:p>
        </w:tc>
      </w:tr>
      <w:tr w:rsidR="0039293D" w14:paraId="39750442" w14:textId="77777777" w:rsidTr="00D57156">
        <w:tc>
          <w:tcPr>
            <w:tcW w:w="990" w:type="dxa"/>
          </w:tcPr>
          <w:p w14:paraId="5CB7D5CB" w14:textId="77777777" w:rsidR="0039293D" w:rsidRDefault="0039293D" w:rsidP="0039293D">
            <w:pPr>
              <w:jc w:val="center"/>
              <w:rPr>
                <w:rFonts w:ascii="Calibri" w:hAnsi="Calibri"/>
                <w:color w:val="000000"/>
              </w:rPr>
            </w:pPr>
            <w:r>
              <w:rPr>
                <w:rFonts w:ascii="Calibri" w:hAnsi="Calibri"/>
                <w:color w:val="000000"/>
              </w:rPr>
              <w:t>173</w:t>
            </w:r>
          </w:p>
        </w:tc>
        <w:tc>
          <w:tcPr>
            <w:tcW w:w="1346" w:type="dxa"/>
          </w:tcPr>
          <w:p w14:paraId="1391AB15" w14:textId="77777777" w:rsidR="0039293D" w:rsidRDefault="0039293D" w:rsidP="0039293D">
            <w:pPr>
              <w:jc w:val="center"/>
              <w:rPr>
                <w:rFonts w:ascii="Calibri" w:hAnsi="Calibri"/>
                <w:color w:val="000000"/>
              </w:rPr>
            </w:pPr>
            <w:r>
              <w:rPr>
                <w:rFonts w:ascii="Calibri" w:hAnsi="Calibri"/>
                <w:color w:val="000000"/>
              </w:rPr>
              <w:t>7/27/18</w:t>
            </w:r>
          </w:p>
        </w:tc>
        <w:tc>
          <w:tcPr>
            <w:tcW w:w="1432" w:type="dxa"/>
          </w:tcPr>
          <w:p w14:paraId="565D1267" w14:textId="77777777" w:rsidR="0039293D" w:rsidRDefault="0039293D" w:rsidP="0039293D">
            <w:pPr>
              <w:jc w:val="center"/>
              <w:rPr>
                <w:rFonts w:ascii="Calibri" w:hAnsi="Calibri"/>
                <w:color w:val="000000"/>
              </w:rPr>
            </w:pPr>
            <w:r>
              <w:rPr>
                <w:rFonts w:ascii="Calibri" w:hAnsi="Calibri"/>
                <w:color w:val="000000"/>
              </w:rPr>
              <w:t>15:18</w:t>
            </w:r>
          </w:p>
        </w:tc>
        <w:tc>
          <w:tcPr>
            <w:tcW w:w="1436" w:type="dxa"/>
          </w:tcPr>
          <w:p w14:paraId="4B97E816" w14:textId="77777777" w:rsidR="0039293D" w:rsidRDefault="0039293D" w:rsidP="0039293D">
            <w:pPr>
              <w:jc w:val="right"/>
              <w:rPr>
                <w:rFonts w:ascii="Calibri" w:hAnsi="Calibri"/>
                <w:color w:val="000000"/>
              </w:rPr>
            </w:pPr>
            <w:r>
              <w:rPr>
                <w:rFonts w:ascii="Calibri" w:hAnsi="Calibri"/>
                <w:color w:val="000000"/>
              </w:rPr>
              <w:t>28.91316</w:t>
            </w:r>
          </w:p>
        </w:tc>
        <w:tc>
          <w:tcPr>
            <w:tcW w:w="1526" w:type="dxa"/>
          </w:tcPr>
          <w:p w14:paraId="1DAF78B3" w14:textId="77777777" w:rsidR="0039293D" w:rsidRDefault="0039293D" w:rsidP="0039293D">
            <w:pPr>
              <w:jc w:val="right"/>
              <w:rPr>
                <w:rFonts w:ascii="Calibri" w:hAnsi="Calibri"/>
                <w:color w:val="000000"/>
              </w:rPr>
            </w:pPr>
            <w:r>
              <w:rPr>
                <w:rFonts w:ascii="Calibri" w:hAnsi="Calibri"/>
                <w:color w:val="000000"/>
              </w:rPr>
              <w:t>-79.69116</w:t>
            </w:r>
          </w:p>
        </w:tc>
        <w:tc>
          <w:tcPr>
            <w:tcW w:w="1702" w:type="dxa"/>
          </w:tcPr>
          <w:p w14:paraId="6FB6234C" w14:textId="77777777" w:rsidR="0039293D" w:rsidRDefault="0039293D" w:rsidP="0039293D">
            <w:pPr>
              <w:jc w:val="center"/>
            </w:pPr>
            <w:r>
              <w:t>785</w:t>
            </w:r>
          </w:p>
        </w:tc>
      </w:tr>
      <w:tr w:rsidR="0039293D" w14:paraId="208CBEED" w14:textId="77777777" w:rsidTr="00D57156">
        <w:tc>
          <w:tcPr>
            <w:tcW w:w="990" w:type="dxa"/>
          </w:tcPr>
          <w:p w14:paraId="5931364F" w14:textId="77777777" w:rsidR="0039293D" w:rsidRDefault="0039293D" w:rsidP="0039293D">
            <w:pPr>
              <w:jc w:val="center"/>
              <w:rPr>
                <w:rFonts w:ascii="Calibri" w:hAnsi="Calibri"/>
                <w:color w:val="000000"/>
              </w:rPr>
            </w:pPr>
            <w:r>
              <w:rPr>
                <w:rFonts w:ascii="Calibri" w:hAnsi="Calibri"/>
                <w:color w:val="000000"/>
              </w:rPr>
              <w:t>174</w:t>
            </w:r>
          </w:p>
        </w:tc>
        <w:tc>
          <w:tcPr>
            <w:tcW w:w="1346" w:type="dxa"/>
          </w:tcPr>
          <w:p w14:paraId="4FFD68D6" w14:textId="77777777" w:rsidR="0039293D" w:rsidRDefault="0039293D" w:rsidP="0039293D">
            <w:pPr>
              <w:jc w:val="center"/>
              <w:rPr>
                <w:rFonts w:ascii="Calibri" w:hAnsi="Calibri"/>
                <w:color w:val="000000"/>
              </w:rPr>
            </w:pPr>
            <w:r>
              <w:rPr>
                <w:rFonts w:ascii="Calibri" w:hAnsi="Calibri"/>
                <w:color w:val="000000"/>
              </w:rPr>
              <w:t>7/27/18</w:t>
            </w:r>
          </w:p>
        </w:tc>
        <w:tc>
          <w:tcPr>
            <w:tcW w:w="1432" w:type="dxa"/>
          </w:tcPr>
          <w:p w14:paraId="47ABC869" w14:textId="77777777" w:rsidR="0039293D" w:rsidRDefault="0039293D" w:rsidP="0039293D">
            <w:pPr>
              <w:jc w:val="center"/>
              <w:rPr>
                <w:rFonts w:ascii="Calibri" w:hAnsi="Calibri"/>
                <w:color w:val="000000"/>
              </w:rPr>
            </w:pPr>
            <w:r>
              <w:rPr>
                <w:rFonts w:ascii="Calibri" w:hAnsi="Calibri"/>
                <w:color w:val="000000"/>
              </w:rPr>
              <w:t>19:10</w:t>
            </w:r>
          </w:p>
        </w:tc>
        <w:tc>
          <w:tcPr>
            <w:tcW w:w="1436" w:type="dxa"/>
          </w:tcPr>
          <w:p w14:paraId="243448DA" w14:textId="77777777" w:rsidR="0039293D" w:rsidRDefault="0039293D" w:rsidP="0039293D">
            <w:pPr>
              <w:jc w:val="right"/>
              <w:rPr>
                <w:rFonts w:ascii="Calibri" w:hAnsi="Calibri"/>
                <w:color w:val="000000"/>
              </w:rPr>
            </w:pPr>
            <w:r>
              <w:rPr>
                <w:rFonts w:ascii="Calibri" w:hAnsi="Calibri"/>
                <w:color w:val="000000"/>
              </w:rPr>
              <w:t>28.8935</w:t>
            </w:r>
          </w:p>
        </w:tc>
        <w:tc>
          <w:tcPr>
            <w:tcW w:w="1526" w:type="dxa"/>
          </w:tcPr>
          <w:p w14:paraId="04DB8B78" w14:textId="77777777" w:rsidR="0039293D" w:rsidRDefault="0039293D" w:rsidP="0039293D">
            <w:pPr>
              <w:jc w:val="right"/>
              <w:rPr>
                <w:rFonts w:ascii="Calibri" w:hAnsi="Calibri"/>
                <w:color w:val="000000"/>
              </w:rPr>
            </w:pPr>
            <w:r>
              <w:rPr>
                <w:rFonts w:ascii="Calibri" w:hAnsi="Calibri"/>
                <w:color w:val="000000"/>
              </w:rPr>
              <w:t>-79.84016</w:t>
            </w:r>
          </w:p>
        </w:tc>
        <w:tc>
          <w:tcPr>
            <w:tcW w:w="1702" w:type="dxa"/>
          </w:tcPr>
          <w:p w14:paraId="75823DE0" w14:textId="77777777" w:rsidR="0039293D" w:rsidRDefault="0039293D" w:rsidP="0039293D">
            <w:pPr>
              <w:jc w:val="center"/>
            </w:pPr>
            <w:r>
              <w:t>493</w:t>
            </w:r>
          </w:p>
        </w:tc>
      </w:tr>
      <w:tr w:rsidR="0039293D" w14:paraId="6DB1153D" w14:textId="77777777" w:rsidTr="00D57156">
        <w:tc>
          <w:tcPr>
            <w:tcW w:w="990" w:type="dxa"/>
          </w:tcPr>
          <w:p w14:paraId="52854A03" w14:textId="77777777" w:rsidR="0039293D" w:rsidRDefault="0039293D" w:rsidP="0039293D">
            <w:pPr>
              <w:jc w:val="center"/>
              <w:rPr>
                <w:rFonts w:ascii="Calibri" w:hAnsi="Calibri"/>
                <w:color w:val="000000"/>
              </w:rPr>
            </w:pPr>
            <w:r>
              <w:rPr>
                <w:rFonts w:ascii="Calibri" w:hAnsi="Calibri"/>
                <w:color w:val="000000"/>
              </w:rPr>
              <w:t>175</w:t>
            </w:r>
          </w:p>
        </w:tc>
        <w:tc>
          <w:tcPr>
            <w:tcW w:w="1346" w:type="dxa"/>
          </w:tcPr>
          <w:p w14:paraId="5E752C9B" w14:textId="77777777" w:rsidR="0039293D" w:rsidRDefault="0039293D" w:rsidP="0039293D">
            <w:pPr>
              <w:jc w:val="center"/>
              <w:rPr>
                <w:rFonts w:ascii="Calibri" w:hAnsi="Calibri"/>
                <w:color w:val="000000"/>
              </w:rPr>
            </w:pPr>
            <w:r>
              <w:rPr>
                <w:rFonts w:ascii="Calibri" w:hAnsi="Calibri"/>
                <w:color w:val="000000"/>
              </w:rPr>
              <w:t>7/27/18</w:t>
            </w:r>
          </w:p>
        </w:tc>
        <w:tc>
          <w:tcPr>
            <w:tcW w:w="1432" w:type="dxa"/>
          </w:tcPr>
          <w:p w14:paraId="503D1624" w14:textId="77777777" w:rsidR="0039293D" w:rsidRDefault="0039293D" w:rsidP="0039293D">
            <w:pPr>
              <w:jc w:val="center"/>
              <w:rPr>
                <w:rFonts w:ascii="Calibri" w:hAnsi="Calibri"/>
                <w:color w:val="000000"/>
              </w:rPr>
            </w:pPr>
            <w:r>
              <w:rPr>
                <w:rFonts w:ascii="Calibri" w:hAnsi="Calibri"/>
                <w:color w:val="000000"/>
              </w:rPr>
              <w:t>20:54</w:t>
            </w:r>
          </w:p>
        </w:tc>
        <w:tc>
          <w:tcPr>
            <w:tcW w:w="1436" w:type="dxa"/>
          </w:tcPr>
          <w:p w14:paraId="52874921" w14:textId="77777777" w:rsidR="0039293D" w:rsidRDefault="0039293D" w:rsidP="0039293D">
            <w:pPr>
              <w:jc w:val="right"/>
              <w:rPr>
                <w:rFonts w:ascii="Calibri" w:hAnsi="Calibri"/>
                <w:color w:val="000000"/>
              </w:rPr>
            </w:pPr>
            <w:r>
              <w:rPr>
                <w:rFonts w:ascii="Calibri" w:hAnsi="Calibri"/>
                <w:color w:val="000000"/>
              </w:rPr>
              <w:t>28.865</w:t>
            </w:r>
          </w:p>
        </w:tc>
        <w:tc>
          <w:tcPr>
            <w:tcW w:w="1526" w:type="dxa"/>
          </w:tcPr>
          <w:p w14:paraId="2B0D5FF7" w14:textId="77777777" w:rsidR="0039293D" w:rsidRDefault="0039293D" w:rsidP="0039293D">
            <w:pPr>
              <w:jc w:val="right"/>
              <w:rPr>
                <w:rFonts w:ascii="Calibri" w:hAnsi="Calibri"/>
                <w:color w:val="000000"/>
              </w:rPr>
            </w:pPr>
            <w:r>
              <w:rPr>
                <w:rFonts w:ascii="Calibri" w:hAnsi="Calibri"/>
                <w:color w:val="000000"/>
              </w:rPr>
              <w:t>-79.98282</w:t>
            </w:r>
          </w:p>
        </w:tc>
        <w:tc>
          <w:tcPr>
            <w:tcW w:w="1702" w:type="dxa"/>
          </w:tcPr>
          <w:p w14:paraId="3B274C90" w14:textId="77777777" w:rsidR="0039293D" w:rsidRDefault="0039293D" w:rsidP="0039293D">
            <w:pPr>
              <w:jc w:val="center"/>
            </w:pPr>
            <w:r>
              <w:t>240</w:t>
            </w:r>
          </w:p>
        </w:tc>
      </w:tr>
      <w:tr w:rsidR="0039293D" w14:paraId="43F48A0A" w14:textId="77777777" w:rsidTr="00D57156">
        <w:tc>
          <w:tcPr>
            <w:tcW w:w="990" w:type="dxa"/>
          </w:tcPr>
          <w:p w14:paraId="3D88B8B3" w14:textId="77777777" w:rsidR="0039293D" w:rsidRDefault="0039293D" w:rsidP="0039293D">
            <w:pPr>
              <w:jc w:val="center"/>
              <w:rPr>
                <w:rFonts w:ascii="Calibri" w:hAnsi="Calibri"/>
                <w:color w:val="000000"/>
              </w:rPr>
            </w:pPr>
            <w:r>
              <w:rPr>
                <w:rFonts w:ascii="Calibri" w:hAnsi="Calibri"/>
                <w:color w:val="000000"/>
              </w:rPr>
              <w:lastRenderedPageBreak/>
              <w:t>176</w:t>
            </w:r>
          </w:p>
        </w:tc>
        <w:tc>
          <w:tcPr>
            <w:tcW w:w="1346" w:type="dxa"/>
          </w:tcPr>
          <w:p w14:paraId="41228877" w14:textId="77777777" w:rsidR="0039293D" w:rsidRDefault="0039293D" w:rsidP="0039293D">
            <w:pPr>
              <w:jc w:val="center"/>
              <w:rPr>
                <w:rFonts w:ascii="Calibri" w:hAnsi="Calibri"/>
                <w:color w:val="000000"/>
              </w:rPr>
            </w:pPr>
            <w:r>
              <w:rPr>
                <w:rFonts w:ascii="Calibri" w:hAnsi="Calibri"/>
                <w:color w:val="000000"/>
              </w:rPr>
              <w:t>7/27/18</w:t>
            </w:r>
          </w:p>
        </w:tc>
        <w:tc>
          <w:tcPr>
            <w:tcW w:w="1432" w:type="dxa"/>
          </w:tcPr>
          <w:p w14:paraId="64DA041C" w14:textId="77777777" w:rsidR="0039293D" w:rsidRDefault="0039293D" w:rsidP="0039293D">
            <w:pPr>
              <w:jc w:val="center"/>
              <w:rPr>
                <w:rFonts w:ascii="Calibri" w:hAnsi="Calibri"/>
                <w:color w:val="000000"/>
              </w:rPr>
            </w:pPr>
            <w:r>
              <w:rPr>
                <w:rFonts w:ascii="Calibri" w:hAnsi="Calibri"/>
                <w:color w:val="000000"/>
              </w:rPr>
              <w:t>22:23</w:t>
            </w:r>
          </w:p>
        </w:tc>
        <w:tc>
          <w:tcPr>
            <w:tcW w:w="1436" w:type="dxa"/>
          </w:tcPr>
          <w:p w14:paraId="1ADC9FEF" w14:textId="77777777" w:rsidR="0039293D" w:rsidRDefault="0039293D" w:rsidP="0039293D">
            <w:pPr>
              <w:jc w:val="right"/>
              <w:rPr>
                <w:rFonts w:ascii="Calibri" w:hAnsi="Calibri"/>
                <w:color w:val="000000"/>
              </w:rPr>
            </w:pPr>
            <w:r>
              <w:rPr>
                <w:rFonts w:ascii="Calibri" w:hAnsi="Calibri"/>
                <w:color w:val="000000"/>
              </w:rPr>
              <w:t>28.82232</w:t>
            </w:r>
          </w:p>
        </w:tc>
        <w:tc>
          <w:tcPr>
            <w:tcW w:w="1526" w:type="dxa"/>
          </w:tcPr>
          <w:p w14:paraId="1CF04DAC" w14:textId="77777777" w:rsidR="0039293D" w:rsidRDefault="0039293D" w:rsidP="0039293D">
            <w:pPr>
              <w:jc w:val="right"/>
              <w:rPr>
                <w:rFonts w:ascii="Calibri" w:hAnsi="Calibri"/>
                <w:color w:val="000000"/>
              </w:rPr>
            </w:pPr>
            <w:r>
              <w:rPr>
                <w:rFonts w:ascii="Calibri" w:hAnsi="Calibri"/>
                <w:color w:val="000000"/>
              </w:rPr>
              <w:t>-80.1325</w:t>
            </w:r>
          </w:p>
        </w:tc>
        <w:tc>
          <w:tcPr>
            <w:tcW w:w="1702" w:type="dxa"/>
          </w:tcPr>
          <w:p w14:paraId="49E07BA7" w14:textId="77777777" w:rsidR="0039293D" w:rsidRDefault="0039293D" w:rsidP="0039293D">
            <w:pPr>
              <w:jc w:val="center"/>
            </w:pPr>
            <w:r>
              <w:t>68</w:t>
            </w:r>
          </w:p>
        </w:tc>
      </w:tr>
      <w:tr w:rsidR="0039293D" w14:paraId="10D3A18F" w14:textId="77777777" w:rsidTr="00D57156">
        <w:tc>
          <w:tcPr>
            <w:tcW w:w="990" w:type="dxa"/>
          </w:tcPr>
          <w:p w14:paraId="17606958" w14:textId="77777777" w:rsidR="0039293D" w:rsidRDefault="0039293D" w:rsidP="0039293D">
            <w:pPr>
              <w:jc w:val="center"/>
              <w:rPr>
                <w:rFonts w:ascii="Calibri" w:hAnsi="Calibri"/>
                <w:color w:val="000000"/>
              </w:rPr>
            </w:pPr>
            <w:r>
              <w:rPr>
                <w:rFonts w:ascii="Calibri" w:hAnsi="Calibri"/>
                <w:color w:val="000000"/>
              </w:rPr>
              <w:t>177</w:t>
            </w:r>
          </w:p>
        </w:tc>
        <w:tc>
          <w:tcPr>
            <w:tcW w:w="1346" w:type="dxa"/>
          </w:tcPr>
          <w:p w14:paraId="68B601EC" w14:textId="77777777" w:rsidR="0039293D" w:rsidRDefault="0039293D" w:rsidP="0039293D">
            <w:pPr>
              <w:jc w:val="center"/>
              <w:rPr>
                <w:rFonts w:ascii="Calibri" w:hAnsi="Calibri"/>
                <w:color w:val="000000"/>
              </w:rPr>
            </w:pPr>
            <w:r>
              <w:rPr>
                <w:rFonts w:ascii="Calibri" w:hAnsi="Calibri"/>
                <w:color w:val="000000"/>
              </w:rPr>
              <w:t>7/28/18</w:t>
            </w:r>
          </w:p>
        </w:tc>
        <w:tc>
          <w:tcPr>
            <w:tcW w:w="1432" w:type="dxa"/>
          </w:tcPr>
          <w:p w14:paraId="2974BA57" w14:textId="77777777" w:rsidR="0039293D" w:rsidRDefault="0039293D" w:rsidP="0039293D">
            <w:pPr>
              <w:jc w:val="center"/>
              <w:rPr>
                <w:rFonts w:ascii="Calibri" w:hAnsi="Calibri"/>
                <w:color w:val="000000"/>
              </w:rPr>
            </w:pPr>
            <w:r>
              <w:rPr>
                <w:rFonts w:ascii="Calibri" w:hAnsi="Calibri"/>
                <w:color w:val="000000"/>
              </w:rPr>
              <w:t>0:14</w:t>
            </w:r>
          </w:p>
        </w:tc>
        <w:tc>
          <w:tcPr>
            <w:tcW w:w="1436" w:type="dxa"/>
          </w:tcPr>
          <w:p w14:paraId="7E1D5BE4" w14:textId="77777777" w:rsidR="0039293D" w:rsidRDefault="0039293D" w:rsidP="0039293D">
            <w:pPr>
              <w:jc w:val="right"/>
              <w:rPr>
                <w:rFonts w:ascii="Calibri" w:hAnsi="Calibri"/>
                <w:color w:val="000000"/>
              </w:rPr>
            </w:pPr>
            <w:r>
              <w:rPr>
                <w:rFonts w:ascii="Calibri" w:hAnsi="Calibri"/>
                <w:color w:val="000000"/>
              </w:rPr>
              <w:t>28.77466</w:t>
            </w:r>
          </w:p>
        </w:tc>
        <w:tc>
          <w:tcPr>
            <w:tcW w:w="1526" w:type="dxa"/>
          </w:tcPr>
          <w:p w14:paraId="475B3430" w14:textId="77777777" w:rsidR="0039293D" w:rsidRDefault="0039293D" w:rsidP="0039293D">
            <w:pPr>
              <w:jc w:val="right"/>
              <w:rPr>
                <w:rFonts w:ascii="Calibri" w:hAnsi="Calibri"/>
                <w:color w:val="000000"/>
              </w:rPr>
            </w:pPr>
            <w:r>
              <w:rPr>
                <w:rFonts w:ascii="Calibri" w:hAnsi="Calibri"/>
                <w:color w:val="000000"/>
              </w:rPr>
              <w:t>-80.42948</w:t>
            </w:r>
          </w:p>
        </w:tc>
        <w:tc>
          <w:tcPr>
            <w:tcW w:w="1702" w:type="dxa"/>
          </w:tcPr>
          <w:p w14:paraId="10EDE0BE" w14:textId="77777777" w:rsidR="0039293D" w:rsidRDefault="0039293D" w:rsidP="0039293D">
            <w:pPr>
              <w:jc w:val="center"/>
            </w:pPr>
            <w:r>
              <w:t>24</w:t>
            </w:r>
          </w:p>
        </w:tc>
      </w:tr>
      <w:tr w:rsidR="0039293D" w14:paraId="27DB034D" w14:textId="77777777" w:rsidTr="00D57156">
        <w:tc>
          <w:tcPr>
            <w:tcW w:w="990" w:type="dxa"/>
          </w:tcPr>
          <w:p w14:paraId="21E997D5" w14:textId="77777777" w:rsidR="0039293D" w:rsidRDefault="0039293D" w:rsidP="0039293D">
            <w:pPr>
              <w:jc w:val="center"/>
              <w:rPr>
                <w:rFonts w:ascii="Calibri" w:hAnsi="Calibri"/>
                <w:color w:val="000000"/>
              </w:rPr>
            </w:pPr>
            <w:r>
              <w:rPr>
                <w:rFonts w:ascii="Calibri" w:hAnsi="Calibri"/>
                <w:color w:val="000000"/>
              </w:rPr>
              <w:t>178</w:t>
            </w:r>
          </w:p>
        </w:tc>
        <w:tc>
          <w:tcPr>
            <w:tcW w:w="1346" w:type="dxa"/>
          </w:tcPr>
          <w:p w14:paraId="197298A7" w14:textId="77777777" w:rsidR="0039293D" w:rsidRDefault="0039293D" w:rsidP="0039293D">
            <w:pPr>
              <w:jc w:val="center"/>
              <w:rPr>
                <w:rFonts w:ascii="Calibri" w:hAnsi="Calibri"/>
                <w:color w:val="000000"/>
              </w:rPr>
            </w:pPr>
            <w:r>
              <w:rPr>
                <w:rFonts w:ascii="Calibri" w:hAnsi="Calibri"/>
                <w:color w:val="000000"/>
              </w:rPr>
              <w:t>7/28/18</w:t>
            </w:r>
          </w:p>
        </w:tc>
        <w:tc>
          <w:tcPr>
            <w:tcW w:w="1432" w:type="dxa"/>
          </w:tcPr>
          <w:p w14:paraId="5C570313" w14:textId="77777777" w:rsidR="0039293D" w:rsidRDefault="0039293D" w:rsidP="0039293D">
            <w:pPr>
              <w:jc w:val="center"/>
              <w:rPr>
                <w:rFonts w:ascii="Calibri" w:hAnsi="Calibri"/>
                <w:color w:val="000000"/>
              </w:rPr>
            </w:pPr>
            <w:r>
              <w:rPr>
                <w:rFonts w:ascii="Calibri" w:hAnsi="Calibri"/>
                <w:color w:val="000000"/>
              </w:rPr>
              <w:t>1:16</w:t>
            </w:r>
          </w:p>
        </w:tc>
        <w:tc>
          <w:tcPr>
            <w:tcW w:w="1436" w:type="dxa"/>
          </w:tcPr>
          <w:p w14:paraId="111DE9E4" w14:textId="77777777" w:rsidR="0039293D" w:rsidRDefault="0039293D" w:rsidP="0039293D">
            <w:pPr>
              <w:jc w:val="right"/>
              <w:rPr>
                <w:rFonts w:ascii="Calibri" w:hAnsi="Calibri"/>
                <w:color w:val="000000"/>
              </w:rPr>
            </w:pPr>
            <w:r>
              <w:rPr>
                <w:rFonts w:ascii="Calibri" w:hAnsi="Calibri"/>
                <w:color w:val="000000"/>
              </w:rPr>
              <w:t>28.75032</w:t>
            </w:r>
          </w:p>
        </w:tc>
        <w:tc>
          <w:tcPr>
            <w:tcW w:w="1526" w:type="dxa"/>
          </w:tcPr>
          <w:p w14:paraId="43A27837" w14:textId="77777777" w:rsidR="0039293D" w:rsidRDefault="0039293D" w:rsidP="0039293D">
            <w:pPr>
              <w:jc w:val="right"/>
              <w:rPr>
                <w:rFonts w:ascii="Calibri" w:hAnsi="Calibri"/>
                <w:color w:val="000000"/>
              </w:rPr>
            </w:pPr>
            <w:r>
              <w:rPr>
                <w:rFonts w:ascii="Calibri" w:hAnsi="Calibri"/>
                <w:color w:val="000000"/>
              </w:rPr>
              <w:t>-80.57</w:t>
            </w:r>
          </w:p>
        </w:tc>
        <w:tc>
          <w:tcPr>
            <w:tcW w:w="1702" w:type="dxa"/>
          </w:tcPr>
          <w:p w14:paraId="4AEAAC26" w14:textId="77777777" w:rsidR="0039293D" w:rsidRDefault="0039293D" w:rsidP="0039293D">
            <w:pPr>
              <w:jc w:val="center"/>
            </w:pPr>
            <w:r>
              <w:t>19</w:t>
            </w:r>
          </w:p>
        </w:tc>
      </w:tr>
      <w:tr w:rsidR="0039293D" w14:paraId="74368B66" w14:textId="77777777" w:rsidTr="00D57156">
        <w:tc>
          <w:tcPr>
            <w:tcW w:w="990" w:type="dxa"/>
          </w:tcPr>
          <w:p w14:paraId="181A5E1E" w14:textId="77777777" w:rsidR="0039293D" w:rsidRDefault="0039293D" w:rsidP="0039293D">
            <w:pPr>
              <w:jc w:val="center"/>
              <w:rPr>
                <w:rFonts w:ascii="Calibri" w:hAnsi="Calibri"/>
                <w:color w:val="000000"/>
              </w:rPr>
            </w:pPr>
            <w:r>
              <w:rPr>
                <w:rFonts w:ascii="Calibri" w:hAnsi="Calibri"/>
                <w:color w:val="000000"/>
              </w:rPr>
              <w:t>179</w:t>
            </w:r>
          </w:p>
        </w:tc>
        <w:tc>
          <w:tcPr>
            <w:tcW w:w="1346" w:type="dxa"/>
          </w:tcPr>
          <w:p w14:paraId="469960C4" w14:textId="77777777" w:rsidR="0039293D" w:rsidRDefault="0039293D" w:rsidP="0039293D">
            <w:pPr>
              <w:jc w:val="center"/>
              <w:rPr>
                <w:rFonts w:ascii="Calibri" w:hAnsi="Calibri"/>
                <w:color w:val="000000"/>
              </w:rPr>
            </w:pPr>
            <w:r>
              <w:rPr>
                <w:rFonts w:ascii="Calibri" w:hAnsi="Calibri"/>
                <w:color w:val="000000"/>
              </w:rPr>
              <w:t>7/28/18</w:t>
            </w:r>
          </w:p>
        </w:tc>
        <w:tc>
          <w:tcPr>
            <w:tcW w:w="1432" w:type="dxa"/>
          </w:tcPr>
          <w:p w14:paraId="05221E11" w14:textId="77777777" w:rsidR="0039293D" w:rsidRDefault="0039293D" w:rsidP="0039293D">
            <w:pPr>
              <w:jc w:val="center"/>
              <w:rPr>
                <w:rFonts w:ascii="Calibri" w:hAnsi="Calibri"/>
                <w:color w:val="000000"/>
              </w:rPr>
            </w:pPr>
            <w:r>
              <w:rPr>
                <w:rFonts w:ascii="Calibri" w:hAnsi="Calibri"/>
                <w:color w:val="000000"/>
              </w:rPr>
              <w:t>16:33</w:t>
            </w:r>
          </w:p>
        </w:tc>
        <w:tc>
          <w:tcPr>
            <w:tcW w:w="1436" w:type="dxa"/>
          </w:tcPr>
          <w:p w14:paraId="08E82402" w14:textId="77777777" w:rsidR="0039293D" w:rsidRDefault="0039293D" w:rsidP="0039293D">
            <w:pPr>
              <w:jc w:val="right"/>
              <w:rPr>
                <w:rFonts w:ascii="Calibri" w:hAnsi="Calibri"/>
                <w:color w:val="000000"/>
              </w:rPr>
            </w:pPr>
            <w:r>
              <w:rPr>
                <w:rFonts w:ascii="Calibri" w:hAnsi="Calibri"/>
                <w:color w:val="000000"/>
              </w:rPr>
              <w:t>27.00732</w:t>
            </w:r>
          </w:p>
        </w:tc>
        <w:tc>
          <w:tcPr>
            <w:tcW w:w="1526" w:type="dxa"/>
          </w:tcPr>
          <w:p w14:paraId="4CBA0C2F" w14:textId="77777777" w:rsidR="0039293D" w:rsidRDefault="0039293D" w:rsidP="0039293D">
            <w:pPr>
              <w:jc w:val="right"/>
              <w:rPr>
                <w:rFonts w:ascii="Calibri" w:hAnsi="Calibri"/>
                <w:color w:val="000000"/>
              </w:rPr>
            </w:pPr>
            <w:r>
              <w:rPr>
                <w:rFonts w:ascii="Calibri" w:hAnsi="Calibri"/>
                <w:color w:val="000000"/>
              </w:rPr>
              <w:t>-79.98266</w:t>
            </w:r>
          </w:p>
        </w:tc>
        <w:tc>
          <w:tcPr>
            <w:tcW w:w="1702" w:type="dxa"/>
          </w:tcPr>
          <w:p w14:paraId="18724E67" w14:textId="77777777" w:rsidR="0039293D" w:rsidRDefault="0039293D" w:rsidP="0039293D">
            <w:pPr>
              <w:jc w:val="center"/>
            </w:pPr>
            <w:r>
              <w:t>70</w:t>
            </w:r>
          </w:p>
        </w:tc>
      </w:tr>
      <w:tr w:rsidR="0039293D" w14:paraId="0C5DB57A" w14:textId="77777777" w:rsidTr="00D57156">
        <w:tc>
          <w:tcPr>
            <w:tcW w:w="990" w:type="dxa"/>
          </w:tcPr>
          <w:p w14:paraId="6B8EBAEB" w14:textId="77777777" w:rsidR="0039293D" w:rsidRDefault="0039293D" w:rsidP="0039293D">
            <w:pPr>
              <w:jc w:val="center"/>
              <w:rPr>
                <w:rFonts w:ascii="Calibri" w:hAnsi="Calibri"/>
                <w:color w:val="000000"/>
              </w:rPr>
            </w:pPr>
            <w:r>
              <w:rPr>
                <w:rFonts w:ascii="Calibri" w:hAnsi="Calibri"/>
                <w:color w:val="000000"/>
              </w:rPr>
              <w:t>180</w:t>
            </w:r>
          </w:p>
        </w:tc>
        <w:tc>
          <w:tcPr>
            <w:tcW w:w="1346" w:type="dxa"/>
          </w:tcPr>
          <w:p w14:paraId="5DA5B4BE" w14:textId="77777777" w:rsidR="0039293D" w:rsidRDefault="0039293D" w:rsidP="0039293D">
            <w:pPr>
              <w:jc w:val="center"/>
              <w:rPr>
                <w:rFonts w:ascii="Calibri" w:hAnsi="Calibri"/>
                <w:color w:val="000000"/>
              </w:rPr>
            </w:pPr>
            <w:r>
              <w:rPr>
                <w:rFonts w:ascii="Calibri" w:hAnsi="Calibri"/>
                <w:color w:val="000000"/>
              </w:rPr>
              <w:t>7/28/18</w:t>
            </w:r>
          </w:p>
        </w:tc>
        <w:tc>
          <w:tcPr>
            <w:tcW w:w="1432" w:type="dxa"/>
          </w:tcPr>
          <w:p w14:paraId="3913C21A" w14:textId="77777777" w:rsidR="0039293D" w:rsidRDefault="0039293D" w:rsidP="0039293D">
            <w:pPr>
              <w:jc w:val="center"/>
              <w:rPr>
                <w:rFonts w:ascii="Calibri" w:hAnsi="Calibri"/>
                <w:color w:val="000000"/>
              </w:rPr>
            </w:pPr>
            <w:r>
              <w:rPr>
                <w:rFonts w:ascii="Calibri" w:hAnsi="Calibri"/>
                <w:color w:val="000000"/>
              </w:rPr>
              <w:t>17:28</w:t>
            </w:r>
          </w:p>
        </w:tc>
        <w:tc>
          <w:tcPr>
            <w:tcW w:w="1436" w:type="dxa"/>
          </w:tcPr>
          <w:p w14:paraId="460A3A8F" w14:textId="77777777" w:rsidR="0039293D" w:rsidRDefault="0039293D" w:rsidP="0039293D">
            <w:pPr>
              <w:jc w:val="right"/>
              <w:rPr>
                <w:rFonts w:ascii="Calibri" w:hAnsi="Calibri"/>
                <w:color w:val="000000"/>
              </w:rPr>
            </w:pPr>
            <w:r>
              <w:rPr>
                <w:rFonts w:ascii="Calibri" w:hAnsi="Calibri"/>
                <w:color w:val="000000"/>
              </w:rPr>
              <w:t>26.9875</w:t>
            </w:r>
          </w:p>
        </w:tc>
        <w:tc>
          <w:tcPr>
            <w:tcW w:w="1526" w:type="dxa"/>
          </w:tcPr>
          <w:p w14:paraId="117554FF" w14:textId="77777777" w:rsidR="0039293D" w:rsidRDefault="0039293D" w:rsidP="0039293D">
            <w:pPr>
              <w:jc w:val="right"/>
              <w:rPr>
                <w:rFonts w:ascii="Calibri" w:hAnsi="Calibri"/>
                <w:color w:val="000000"/>
              </w:rPr>
            </w:pPr>
            <w:r>
              <w:rPr>
                <w:rFonts w:ascii="Calibri" w:hAnsi="Calibri"/>
                <w:color w:val="000000"/>
              </w:rPr>
              <w:t>-79.9195</w:t>
            </w:r>
          </w:p>
        </w:tc>
        <w:tc>
          <w:tcPr>
            <w:tcW w:w="1702" w:type="dxa"/>
          </w:tcPr>
          <w:p w14:paraId="5D4A7454" w14:textId="77777777" w:rsidR="0039293D" w:rsidRDefault="0039293D" w:rsidP="0039293D">
            <w:pPr>
              <w:jc w:val="center"/>
            </w:pPr>
            <w:r>
              <w:t>173</w:t>
            </w:r>
          </w:p>
        </w:tc>
      </w:tr>
      <w:tr w:rsidR="0039293D" w14:paraId="7E0CE639" w14:textId="77777777" w:rsidTr="00D57156">
        <w:tc>
          <w:tcPr>
            <w:tcW w:w="990" w:type="dxa"/>
          </w:tcPr>
          <w:p w14:paraId="0207BF93" w14:textId="77777777" w:rsidR="0039293D" w:rsidRDefault="0039293D" w:rsidP="0039293D">
            <w:pPr>
              <w:jc w:val="center"/>
              <w:rPr>
                <w:rFonts w:ascii="Calibri" w:hAnsi="Calibri"/>
                <w:color w:val="000000"/>
              </w:rPr>
            </w:pPr>
            <w:r>
              <w:rPr>
                <w:rFonts w:ascii="Calibri" w:hAnsi="Calibri"/>
                <w:color w:val="000000"/>
              </w:rPr>
              <w:t>181</w:t>
            </w:r>
          </w:p>
        </w:tc>
        <w:tc>
          <w:tcPr>
            <w:tcW w:w="1346" w:type="dxa"/>
          </w:tcPr>
          <w:p w14:paraId="7E4D0AFE" w14:textId="77777777" w:rsidR="0039293D" w:rsidRDefault="0039293D" w:rsidP="0039293D">
            <w:pPr>
              <w:jc w:val="center"/>
              <w:rPr>
                <w:rFonts w:ascii="Calibri" w:hAnsi="Calibri"/>
                <w:color w:val="000000"/>
              </w:rPr>
            </w:pPr>
            <w:r>
              <w:rPr>
                <w:rFonts w:ascii="Calibri" w:hAnsi="Calibri"/>
                <w:color w:val="000000"/>
              </w:rPr>
              <w:t>7/28/18</w:t>
            </w:r>
          </w:p>
        </w:tc>
        <w:tc>
          <w:tcPr>
            <w:tcW w:w="1432" w:type="dxa"/>
          </w:tcPr>
          <w:p w14:paraId="6CABB300" w14:textId="77777777" w:rsidR="0039293D" w:rsidRDefault="0039293D" w:rsidP="0039293D">
            <w:pPr>
              <w:jc w:val="center"/>
              <w:rPr>
                <w:rFonts w:ascii="Calibri" w:hAnsi="Calibri"/>
                <w:color w:val="000000"/>
              </w:rPr>
            </w:pPr>
            <w:r>
              <w:rPr>
                <w:rFonts w:ascii="Calibri" w:hAnsi="Calibri"/>
                <w:color w:val="000000"/>
              </w:rPr>
              <w:t>20:24</w:t>
            </w:r>
          </w:p>
        </w:tc>
        <w:tc>
          <w:tcPr>
            <w:tcW w:w="1436" w:type="dxa"/>
          </w:tcPr>
          <w:p w14:paraId="11FEFA2B" w14:textId="77777777" w:rsidR="0039293D" w:rsidRDefault="0039293D" w:rsidP="0039293D">
            <w:pPr>
              <w:jc w:val="right"/>
              <w:rPr>
                <w:rFonts w:ascii="Calibri" w:hAnsi="Calibri"/>
                <w:color w:val="000000"/>
              </w:rPr>
            </w:pPr>
            <w:r>
              <w:rPr>
                <w:rFonts w:ascii="Calibri" w:hAnsi="Calibri"/>
                <w:color w:val="000000"/>
              </w:rPr>
              <w:t>27.004</w:t>
            </w:r>
          </w:p>
        </w:tc>
        <w:tc>
          <w:tcPr>
            <w:tcW w:w="1526" w:type="dxa"/>
          </w:tcPr>
          <w:p w14:paraId="7DCFFE23" w14:textId="77777777" w:rsidR="0039293D" w:rsidRDefault="0039293D" w:rsidP="0039293D">
            <w:pPr>
              <w:jc w:val="right"/>
              <w:rPr>
                <w:rFonts w:ascii="Calibri" w:hAnsi="Calibri"/>
                <w:color w:val="000000"/>
              </w:rPr>
            </w:pPr>
            <w:r>
              <w:rPr>
                <w:rFonts w:ascii="Calibri" w:hAnsi="Calibri"/>
                <w:color w:val="000000"/>
              </w:rPr>
              <w:t>-79.86048</w:t>
            </w:r>
          </w:p>
        </w:tc>
        <w:tc>
          <w:tcPr>
            <w:tcW w:w="1702" w:type="dxa"/>
          </w:tcPr>
          <w:p w14:paraId="2F557F99" w14:textId="77777777" w:rsidR="0039293D" w:rsidRDefault="0039293D" w:rsidP="0039293D">
            <w:pPr>
              <w:jc w:val="center"/>
            </w:pPr>
            <w:r>
              <w:t>280</w:t>
            </w:r>
          </w:p>
        </w:tc>
      </w:tr>
      <w:tr w:rsidR="0039293D" w14:paraId="42FBD846" w14:textId="77777777" w:rsidTr="00D57156">
        <w:tc>
          <w:tcPr>
            <w:tcW w:w="990" w:type="dxa"/>
          </w:tcPr>
          <w:p w14:paraId="4FE90A26" w14:textId="77777777" w:rsidR="0039293D" w:rsidRDefault="0039293D" w:rsidP="0039293D">
            <w:pPr>
              <w:jc w:val="center"/>
              <w:rPr>
                <w:rFonts w:ascii="Calibri" w:hAnsi="Calibri"/>
                <w:color w:val="000000"/>
              </w:rPr>
            </w:pPr>
            <w:r>
              <w:rPr>
                <w:rFonts w:ascii="Calibri" w:hAnsi="Calibri"/>
                <w:color w:val="000000"/>
              </w:rPr>
              <w:t>182</w:t>
            </w:r>
          </w:p>
        </w:tc>
        <w:tc>
          <w:tcPr>
            <w:tcW w:w="1346" w:type="dxa"/>
          </w:tcPr>
          <w:p w14:paraId="3A372DF2" w14:textId="77777777" w:rsidR="0039293D" w:rsidRDefault="0039293D" w:rsidP="0039293D">
            <w:pPr>
              <w:jc w:val="center"/>
              <w:rPr>
                <w:rFonts w:ascii="Calibri" w:hAnsi="Calibri"/>
                <w:color w:val="000000"/>
              </w:rPr>
            </w:pPr>
            <w:r>
              <w:rPr>
                <w:rFonts w:ascii="Calibri" w:hAnsi="Calibri"/>
                <w:color w:val="000000"/>
              </w:rPr>
              <w:t>7/28/18</w:t>
            </w:r>
          </w:p>
        </w:tc>
        <w:tc>
          <w:tcPr>
            <w:tcW w:w="1432" w:type="dxa"/>
          </w:tcPr>
          <w:p w14:paraId="71EA6418" w14:textId="77777777" w:rsidR="0039293D" w:rsidRDefault="0039293D" w:rsidP="0039293D">
            <w:pPr>
              <w:jc w:val="center"/>
              <w:rPr>
                <w:rFonts w:ascii="Calibri" w:hAnsi="Calibri"/>
                <w:color w:val="000000"/>
              </w:rPr>
            </w:pPr>
            <w:r>
              <w:rPr>
                <w:rFonts w:ascii="Calibri" w:hAnsi="Calibri"/>
                <w:color w:val="000000"/>
              </w:rPr>
              <w:t>22:02</w:t>
            </w:r>
          </w:p>
        </w:tc>
        <w:tc>
          <w:tcPr>
            <w:tcW w:w="1436" w:type="dxa"/>
          </w:tcPr>
          <w:p w14:paraId="480EDBFD" w14:textId="77777777" w:rsidR="0039293D" w:rsidRDefault="0039293D" w:rsidP="0039293D">
            <w:pPr>
              <w:jc w:val="right"/>
              <w:rPr>
                <w:rFonts w:ascii="Calibri" w:hAnsi="Calibri"/>
                <w:color w:val="000000"/>
              </w:rPr>
            </w:pPr>
            <w:r>
              <w:rPr>
                <w:rFonts w:ascii="Calibri" w:hAnsi="Calibri"/>
                <w:color w:val="000000"/>
              </w:rPr>
              <w:t>26.99082</w:t>
            </w:r>
          </w:p>
        </w:tc>
        <w:tc>
          <w:tcPr>
            <w:tcW w:w="1526" w:type="dxa"/>
          </w:tcPr>
          <w:p w14:paraId="7D1A48B5" w14:textId="77777777" w:rsidR="0039293D" w:rsidRDefault="0039293D" w:rsidP="0039293D">
            <w:pPr>
              <w:jc w:val="right"/>
              <w:rPr>
                <w:rFonts w:ascii="Calibri" w:hAnsi="Calibri"/>
                <w:color w:val="000000"/>
              </w:rPr>
            </w:pPr>
            <w:r>
              <w:rPr>
                <w:rFonts w:ascii="Calibri" w:hAnsi="Calibri"/>
                <w:color w:val="000000"/>
              </w:rPr>
              <w:t>-79.77967</w:t>
            </w:r>
          </w:p>
        </w:tc>
        <w:tc>
          <w:tcPr>
            <w:tcW w:w="1702" w:type="dxa"/>
          </w:tcPr>
          <w:p w14:paraId="746432C0" w14:textId="77777777" w:rsidR="0039293D" w:rsidRDefault="0039293D" w:rsidP="0039293D">
            <w:pPr>
              <w:jc w:val="center"/>
            </w:pPr>
            <w:r>
              <w:t>393</w:t>
            </w:r>
          </w:p>
        </w:tc>
      </w:tr>
      <w:tr w:rsidR="0039293D" w14:paraId="796274DF" w14:textId="77777777" w:rsidTr="00D57156">
        <w:tc>
          <w:tcPr>
            <w:tcW w:w="990" w:type="dxa"/>
          </w:tcPr>
          <w:p w14:paraId="52A4DE41" w14:textId="77777777" w:rsidR="0039293D" w:rsidRDefault="0039293D" w:rsidP="0039293D">
            <w:pPr>
              <w:jc w:val="center"/>
              <w:rPr>
                <w:rFonts w:ascii="Calibri" w:hAnsi="Calibri"/>
                <w:color w:val="000000"/>
              </w:rPr>
            </w:pPr>
            <w:r>
              <w:rPr>
                <w:rFonts w:ascii="Calibri" w:hAnsi="Calibri"/>
                <w:color w:val="000000"/>
              </w:rPr>
              <w:t>183</w:t>
            </w:r>
          </w:p>
        </w:tc>
        <w:tc>
          <w:tcPr>
            <w:tcW w:w="1346" w:type="dxa"/>
          </w:tcPr>
          <w:p w14:paraId="19EF41E0" w14:textId="77777777" w:rsidR="0039293D" w:rsidRDefault="0039293D" w:rsidP="0039293D">
            <w:pPr>
              <w:jc w:val="center"/>
              <w:rPr>
                <w:rFonts w:ascii="Calibri" w:hAnsi="Calibri"/>
                <w:color w:val="000000"/>
              </w:rPr>
            </w:pPr>
            <w:r>
              <w:rPr>
                <w:rFonts w:ascii="Calibri" w:hAnsi="Calibri"/>
                <w:color w:val="000000"/>
              </w:rPr>
              <w:t>7/28/18</w:t>
            </w:r>
          </w:p>
        </w:tc>
        <w:tc>
          <w:tcPr>
            <w:tcW w:w="1432" w:type="dxa"/>
          </w:tcPr>
          <w:p w14:paraId="0ABEF530" w14:textId="77777777" w:rsidR="0039293D" w:rsidRDefault="0039293D" w:rsidP="0039293D">
            <w:pPr>
              <w:jc w:val="center"/>
              <w:rPr>
                <w:rFonts w:ascii="Calibri" w:hAnsi="Calibri"/>
                <w:color w:val="000000"/>
              </w:rPr>
            </w:pPr>
            <w:r>
              <w:rPr>
                <w:rFonts w:ascii="Calibri" w:hAnsi="Calibri"/>
                <w:color w:val="000000"/>
              </w:rPr>
              <w:t>23:53</w:t>
            </w:r>
          </w:p>
        </w:tc>
        <w:tc>
          <w:tcPr>
            <w:tcW w:w="1436" w:type="dxa"/>
          </w:tcPr>
          <w:p w14:paraId="5AD0D880" w14:textId="77777777" w:rsidR="0039293D" w:rsidRDefault="0039293D" w:rsidP="0039293D">
            <w:pPr>
              <w:jc w:val="right"/>
              <w:rPr>
                <w:rFonts w:ascii="Calibri" w:hAnsi="Calibri"/>
                <w:color w:val="000000"/>
              </w:rPr>
            </w:pPr>
            <w:r>
              <w:rPr>
                <w:rFonts w:ascii="Calibri" w:hAnsi="Calibri"/>
                <w:color w:val="000000"/>
              </w:rPr>
              <w:t>26.991</w:t>
            </w:r>
          </w:p>
        </w:tc>
        <w:tc>
          <w:tcPr>
            <w:tcW w:w="1526" w:type="dxa"/>
          </w:tcPr>
          <w:p w14:paraId="190E8AD5" w14:textId="77777777" w:rsidR="0039293D" w:rsidRDefault="0039293D" w:rsidP="0039293D">
            <w:pPr>
              <w:jc w:val="right"/>
              <w:rPr>
                <w:rFonts w:ascii="Calibri" w:hAnsi="Calibri"/>
                <w:color w:val="000000"/>
              </w:rPr>
            </w:pPr>
            <w:r>
              <w:rPr>
                <w:rFonts w:ascii="Calibri" w:hAnsi="Calibri"/>
                <w:color w:val="000000"/>
              </w:rPr>
              <w:t>-79.62566</w:t>
            </w:r>
          </w:p>
        </w:tc>
        <w:tc>
          <w:tcPr>
            <w:tcW w:w="1702" w:type="dxa"/>
          </w:tcPr>
          <w:p w14:paraId="5DF0C92C" w14:textId="77777777" w:rsidR="0039293D" w:rsidRDefault="0039293D" w:rsidP="0039293D">
            <w:pPr>
              <w:jc w:val="center"/>
            </w:pPr>
            <w:r>
              <w:t>632</w:t>
            </w:r>
          </w:p>
        </w:tc>
      </w:tr>
      <w:tr w:rsidR="0039293D" w14:paraId="469779B7" w14:textId="77777777" w:rsidTr="00D57156">
        <w:tc>
          <w:tcPr>
            <w:tcW w:w="990" w:type="dxa"/>
          </w:tcPr>
          <w:p w14:paraId="512A91B0" w14:textId="77777777" w:rsidR="0039293D" w:rsidRDefault="0039293D" w:rsidP="0039293D">
            <w:pPr>
              <w:jc w:val="center"/>
              <w:rPr>
                <w:rFonts w:ascii="Calibri" w:hAnsi="Calibri"/>
                <w:color w:val="000000"/>
              </w:rPr>
            </w:pPr>
            <w:r>
              <w:rPr>
                <w:rFonts w:ascii="Calibri" w:hAnsi="Calibri"/>
                <w:color w:val="000000"/>
              </w:rPr>
              <w:t>184</w:t>
            </w:r>
          </w:p>
        </w:tc>
        <w:tc>
          <w:tcPr>
            <w:tcW w:w="1346" w:type="dxa"/>
          </w:tcPr>
          <w:p w14:paraId="6923DE62" w14:textId="77777777" w:rsidR="0039293D" w:rsidRDefault="0039293D" w:rsidP="0039293D">
            <w:pPr>
              <w:jc w:val="center"/>
              <w:rPr>
                <w:rFonts w:ascii="Calibri" w:hAnsi="Calibri"/>
                <w:color w:val="000000"/>
              </w:rPr>
            </w:pPr>
            <w:r>
              <w:rPr>
                <w:rFonts w:ascii="Calibri" w:hAnsi="Calibri"/>
                <w:color w:val="000000"/>
              </w:rPr>
              <w:t>7/29/18</w:t>
            </w:r>
          </w:p>
        </w:tc>
        <w:tc>
          <w:tcPr>
            <w:tcW w:w="1432" w:type="dxa"/>
          </w:tcPr>
          <w:p w14:paraId="20174074" w14:textId="77777777" w:rsidR="0039293D" w:rsidRDefault="0039293D" w:rsidP="0039293D">
            <w:pPr>
              <w:jc w:val="center"/>
              <w:rPr>
                <w:rFonts w:ascii="Calibri" w:hAnsi="Calibri"/>
                <w:color w:val="000000"/>
              </w:rPr>
            </w:pPr>
            <w:r>
              <w:rPr>
                <w:rFonts w:ascii="Calibri" w:hAnsi="Calibri"/>
                <w:color w:val="000000"/>
              </w:rPr>
              <w:t>1:21</w:t>
            </w:r>
          </w:p>
        </w:tc>
        <w:tc>
          <w:tcPr>
            <w:tcW w:w="1436" w:type="dxa"/>
          </w:tcPr>
          <w:p w14:paraId="3710565E" w14:textId="77777777" w:rsidR="0039293D" w:rsidRDefault="0039293D" w:rsidP="0039293D">
            <w:pPr>
              <w:jc w:val="right"/>
              <w:rPr>
                <w:rFonts w:ascii="Calibri" w:hAnsi="Calibri"/>
                <w:color w:val="000000"/>
              </w:rPr>
            </w:pPr>
            <w:r>
              <w:rPr>
                <w:rFonts w:ascii="Calibri" w:hAnsi="Calibri"/>
                <w:color w:val="000000"/>
              </w:rPr>
              <w:t>26.94453</w:t>
            </w:r>
          </w:p>
        </w:tc>
        <w:tc>
          <w:tcPr>
            <w:tcW w:w="1526" w:type="dxa"/>
          </w:tcPr>
          <w:p w14:paraId="08CE1EC8" w14:textId="77777777" w:rsidR="0039293D" w:rsidRDefault="0039293D" w:rsidP="0039293D">
            <w:pPr>
              <w:jc w:val="right"/>
              <w:rPr>
                <w:rFonts w:ascii="Calibri" w:hAnsi="Calibri"/>
                <w:color w:val="000000"/>
              </w:rPr>
            </w:pPr>
            <w:r>
              <w:rPr>
                <w:rFonts w:ascii="Calibri" w:hAnsi="Calibri"/>
                <w:color w:val="000000"/>
              </w:rPr>
              <w:t>-79.6185</w:t>
            </w:r>
          </w:p>
        </w:tc>
        <w:tc>
          <w:tcPr>
            <w:tcW w:w="1702" w:type="dxa"/>
          </w:tcPr>
          <w:p w14:paraId="667F8ED5" w14:textId="77777777" w:rsidR="0039293D" w:rsidRDefault="0039293D" w:rsidP="0039293D">
            <w:pPr>
              <w:jc w:val="center"/>
            </w:pPr>
            <w:r>
              <w:t>655</w:t>
            </w:r>
          </w:p>
        </w:tc>
      </w:tr>
    </w:tbl>
    <w:p w14:paraId="3C253061" w14:textId="77777777" w:rsidR="00420A5E" w:rsidRDefault="00420A5E">
      <w:pPr>
        <w:autoSpaceDE w:val="0"/>
        <w:autoSpaceDN w:val="0"/>
        <w:adjustRightInd w:val="0"/>
        <w:jc w:val="both"/>
        <w:rPr>
          <w:sz w:val="20"/>
          <w:szCs w:val="20"/>
        </w:rPr>
      </w:pPr>
    </w:p>
    <w:p w14:paraId="03E14639" w14:textId="77777777" w:rsidR="00420A5E" w:rsidRDefault="00420A5E"/>
    <w:p w14:paraId="744FB6AB" w14:textId="332AEFBD" w:rsidR="00C62C01" w:rsidRPr="000926DF" w:rsidRDefault="009945BB" w:rsidP="00C50733">
      <w:pPr>
        <w:pStyle w:val="Section111"/>
      </w:pPr>
      <w:bookmarkStart w:id="4" w:name="_Toc208400456"/>
      <w:r w:rsidRPr="000926DF">
        <w:t xml:space="preserve">3.1.1 </w:t>
      </w:r>
      <w:r w:rsidR="00C62C01" w:rsidRPr="000926DF">
        <w:t>CTD Operations</w:t>
      </w:r>
      <w:bookmarkEnd w:id="4"/>
    </w:p>
    <w:p w14:paraId="113C014D" w14:textId="77777777" w:rsidR="00DC3751" w:rsidRPr="00DC3751" w:rsidRDefault="00DC3751" w:rsidP="00DC3751"/>
    <w:p w14:paraId="311FC6A4" w14:textId="18EB840B" w:rsidR="00DD31B0" w:rsidRDefault="00DD31B0" w:rsidP="00DD31B0">
      <w:pPr>
        <w:pStyle w:val="para"/>
        <w:spacing w:before="0" w:after="0"/>
        <w:ind w:firstLine="0"/>
      </w:pPr>
      <w:r w:rsidRPr="00683BA9">
        <w:t>CTD/rosette casts were performed with a package consisting of a 24-place, 10-l</w:t>
      </w:r>
      <w:r>
        <w:t>iter rosette f</w:t>
      </w:r>
      <w:r w:rsidR="009C408C">
        <w:t>rame</w:t>
      </w:r>
      <w:r w:rsidRPr="00683BA9">
        <w:t>, a 24-place water sampler</w:t>
      </w:r>
      <w:r>
        <w:t>/pylon (SBE32) and 2</w:t>
      </w:r>
      <w:r w:rsidR="000E5358">
        <w:t>4</w:t>
      </w:r>
      <w:r w:rsidRPr="00683BA9">
        <w:t>, 10-</w:t>
      </w:r>
      <w:r>
        <w:t>liter</w:t>
      </w:r>
      <w:r w:rsidR="00496999">
        <w:t xml:space="preserve"> </w:t>
      </w:r>
      <w:r>
        <w:t>Niskin-style bottles.</w:t>
      </w:r>
      <w:r w:rsidRPr="00683BA9">
        <w:t xml:space="preserve"> </w:t>
      </w:r>
      <w:r w:rsidR="00496999">
        <w:t>T</w:t>
      </w:r>
      <w:r>
        <w:t xml:space="preserve">he CTD/rosette </w:t>
      </w:r>
      <w:r w:rsidRPr="00683BA9">
        <w:t>consisted of a Sea-Bird Electronics (SBE) 9 plus CTD with dual pumps and the following sen</w:t>
      </w:r>
      <w:r>
        <w:t>s</w:t>
      </w:r>
      <w:r w:rsidRPr="00683BA9">
        <w:t xml:space="preserve">ors: dual temperature (SBE3), dual conductivity </w:t>
      </w:r>
      <w:r>
        <w:t xml:space="preserve">(SBE4), </w:t>
      </w:r>
      <w:r w:rsidR="000E5358">
        <w:t>dual</w:t>
      </w:r>
      <w:r w:rsidRPr="00683BA9">
        <w:t xml:space="preserve"> dissolved oxygen (SBE43), and a </w:t>
      </w:r>
      <w:r w:rsidR="000E5358">
        <w:t>Teledyne Benthos</w:t>
      </w:r>
      <w:r w:rsidR="00496999">
        <w:t xml:space="preserve"> altimeter</w:t>
      </w:r>
      <w:r w:rsidRPr="00683BA9">
        <w:t>.</w:t>
      </w:r>
      <w:r w:rsidR="00D509DC">
        <w:t xml:space="preserve">  A replicate CTD was on loan from NOAA PMEL, but was not used.</w:t>
      </w:r>
      <w:r w:rsidRPr="00683BA9">
        <w:t xml:space="preserve"> The other underwater electronic components </w:t>
      </w:r>
      <w:r>
        <w:t>involved</w:t>
      </w:r>
      <w:r w:rsidRPr="00683BA9">
        <w:t xml:space="preserve"> an array of several optical sensors, consisting of</w:t>
      </w:r>
      <w:r>
        <w:t xml:space="preserve"> a Biospherical QCP</w:t>
      </w:r>
      <w:r w:rsidRPr="00683BA9">
        <w:t xml:space="preserve">-2300 irradiance sensor, a </w:t>
      </w:r>
      <w:r w:rsidR="00496999">
        <w:t>Seapoint</w:t>
      </w:r>
      <w:r w:rsidRPr="00683BA9">
        <w:t xml:space="preserve"> </w:t>
      </w:r>
      <w:r w:rsidR="00457E81">
        <w:t xml:space="preserve">chlorophyll </w:t>
      </w:r>
      <w:r w:rsidRPr="00683BA9">
        <w:t xml:space="preserve">fluorometer, </w:t>
      </w:r>
      <w:r w:rsidR="00496999">
        <w:t xml:space="preserve">and </w:t>
      </w:r>
      <w:r w:rsidRPr="00683BA9">
        <w:t>a Seapoint ultr</w:t>
      </w:r>
      <w:r>
        <w:t>aviolet fluorometer</w:t>
      </w:r>
      <w:r w:rsidRPr="00683BA9">
        <w:t xml:space="preserve">.  </w:t>
      </w:r>
    </w:p>
    <w:p w14:paraId="46BEECA6" w14:textId="77777777" w:rsidR="00F31C36" w:rsidRPr="00683BA9" w:rsidRDefault="00F31C36" w:rsidP="00457E81">
      <w:pPr>
        <w:pStyle w:val="para"/>
        <w:spacing w:before="0" w:after="0"/>
        <w:ind w:firstLine="0"/>
      </w:pPr>
    </w:p>
    <w:p w14:paraId="25896583" w14:textId="1E3561C8" w:rsidR="00C62C01" w:rsidRPr="00683BA9" w:rsidRDefault="009E3E19" w:rsidP="0017218F">
      <w:pPr>
        <w:jc w:val="both"/>
      </w:pPr>
      <w:r>
        <w:t>The CTD</w:t>
      </w:r>
      <w:r w:rsidR="00C62C01" w:rsidRPr="00683BA9">
        <w:t xml:space="preserve"> supplied a standard Sea-Bird format data stream at a data rate of 24 frames/second. The SBE9plus CTD was connected to the SBE32 24-place pylon providing for single-conductor sea cable operati</w:t>
      </w:r>
      <w:r>
        <w:t>on.</w:t>
      </w:r>
      <w:r w:rsidR="00C62C01" w:rsidRPr="00683BA9">
        <w:t xml:space="preserve"> Power to the SBE9plus CTD, SBE32 pylon, auxiliary sensors, and altimeter was provided through the sea cable from the SBE11plus</w:t>
      </w:r>
      <w:r>
        <w:t xml:space="preserve"> deck unit in the computer lab.</w:t>
      </w:r>
      <w:r w:rsidR="00C62C01" w:rsidRPr="00683BA9">
        <w:t xml:space="preserve"> The rosette system was suspended from a UNOLS-standard three-conductor 0.322" electro-mechanical sea cable.</w:t>
      </w:r>
    </w:p>
    <w:p w14:paraId="230817D3" w14:textId="77777777" w:rsidR="00C62C01" w:rsidRPr="00683BA9" w:rsidRDefault="00C62C01" w:rsidP="00C270C4">
      <w:pPr>
        <w:ind w:firstLine="720"/>
        <w:jc w:val="both"/>
      </w:pPr>
    </w:p>
    <w:p w14:paraId="0886CD33" w14:textId="560C31E9" w:rsidR="00C62C01" w:rsidRPr="00683BA9" w:rsidRDefault="00C62C01" w:rsidP="0017218F">
      <w:pPr>
        <w:jc w:val="both"/>
      </w:pPr>
      <w:r w:rsidRPr="00683BA9">
        <w:t xml:space="preserve">The CTD was mounted </w:t>
      </w:r>
      <w:r w:rsidR="00496999">
        <w:t>horizontally</w:t>
      </w:r>
      <w:r w:rsidRPr="00683BA9">
        <w:t xml:space="preserve"> attached to the bottom center of the rosette frame. All SBE4 conductivity and SBE3 temperature sensors and their respective pumps were mounted</w:t>
      </w:r>
      <w:r w:rsidR="00496999">
        <w:t xml:space="preserve"> horizontally</w:t>
      </w:r>
      <w:r w:rsidRPr="00683BA9">
        <w:t xml:space="preserve"> </w:t>
      </w:r>
      <w:r w:rsidR="00496999">
        <w:t xml:space="preserve">and plumbed </w:t>
      </w:r>
      <w:r w:rsidRPr="00683BA9">
        <w:t>as recommended by SBE outboard of the CTD. Th</w:t>
      </w:r>
      <w:r w:rsidR="00496999">
        <w:t xml:space="preserve">e </w:t>
      </w:r>
      <w:r w:rsidRPr="00683BA9">
        <w:t>Primary temperature, conductivity, and dissolved oxygen were plumbed on one pump circuit and secondary temperature</w:t>
      </w:r>
      <w:r w:rsidR="003B7F1A">
        <w:t xml:space="preserve"> and </w:t>
      </w:r>
      <w:r w:rsidRPr="00683BA9">
        <w:t>conductivity on the other. Pump exhausts were</w:t>
      </w:r>
      <w:r w:rsidR="004B76D3">
        <w:t xml:space="preserve"> facing upwards at a slight angle to assure bubbles </w:t>
      </w:r>
      <w:r w:rsidR="00D509DC">
        <w:t>w</w:t>
      </w:r>
      <w:r w:rsidR="004B76D3">
        <w:t>ould exit the pump</w:t>
      </w:r>
      <w:r w:rsidRPr="00683BA9">
        <w:t>. The altimeter was mounted on the inside of a support strut adjacent to the bottom frame ring.</w:t>
      </w:r>
      <w:r w:rsidR="0017218F">
        <w:t xml:space="preserve"> </w:t>
      </w:r>
      <w:r w:rsidRPr="00683BA9">
        <w:t xml:space="preserve">The R/V </w:t>
      </w:r>
      <w:r w:rsidR="00496999">
        <w:rPr>
          <w:i/>
        </w:rPr>
        <w:t>Bigelow’s</w:t>
      </w:r>
      <w:r w:rsidRPr="00683BA9">
        <w:t xml:space="preserve"> </w:t>
      </w:r>
      <w:r w:rsidR="0017218F">
        <w:t>starboard</w:t>
      </w:r>
      <w:r w:rsidRPr="00683BA9">
        <w:t xml:space="preserve"> CTD winch was used with the 24-</w:t>
      </w:r>
      <w:r w:rsidR="00D509DC" w:rsidRPr="00683BA9">
        <w:t>p</w:t>
      </w:r>
      <w:r w:rsidR="00D509DC">
        <w:t>osition</w:t>
      </w:r>
      <w:r w:rsidR="00D509DC" w:rsidRPr="00683BA9">
        <w:t xml:space="preserve"> </w:t>
      </w:r>
      <w:r w:rsidRPr="00683BA9">
        <w:t>10-liter</w:t>
      </w:r>
      <w:r w:rsidR="003410DD">
        <w:t xml:space="preserve"> rosette for all station/casts.</w:t>
      </w:r>
      <w:r w:rsidRPr="00683BA9">
        <w:t xml:space="preserve"> </w:t>
      </w:r>
    </w:p>
    <w:p w14:paraId="367AE54F" w14:textId="77777777" w:rsidR="00C62C01" w:rsidRPr="00683BA9" w:rsidRDefault="00C62C01" w:rsidP="00C270C4">
      <w:pPr>
        <w:pStyle w:val="para"/>
        <w:spacing w:before="0" w:after="0"/>
        <w:ind w:firstLine="720"/>
      </w:pPr>
    </w:p>
    <w:p w14:paraId="23BBE1FD" w14:textId="23AD0D5E" w:rsidR="00C62C01" w:rsidRPr="00683BA9" w:rsidRDefault="00C62C01" w:rsidP="0017218F">
      <w:pPr>
        <w:pStyle w:val="para"/>
        <w:spacing w:before="0" w:after="0"/>
        <w:ind w:firstLine="0"/>
      </w:pPr>
      <w:r w:rsidRPr="00683BA9">
        <w:t>The deck watch prepared the rosette typically within a few minutes prior to each cast.  All valves, vents, and lanyards were checked for proper orientation. The bottles were cocked and all hard</w:t>
      </w:r>
      <w:r w:rsidR="003410DD">
        <w:t>ware and connections rechecked.</w:t>
      </w:r>
      <w:r w:rsidRPr="00683BA9">
        <w:t xml:space="preserve"> Once on station, the syringes were removed fr</w:t>
      </w:r>
      <w:r w:rsidR="003410DD">
        <w:t>om the CTD sensor intake ports.</w:t>
      </w:r>
      <w:r w:rsidRPr="00683BA9">
        <w:t xml:space="preserve"> </w:t>
      </w:r>
      <w:r w:rsidR="004B76D3">
        <w:t xml:space="preserve">Deck hands </w:t>
      </w:r>
      <w:r w:rsidR="0077788C">
        <w:t xml:space="preserve">preferred that </w:t>
      </w:r>
      <w:r w:rsidR="00941935">
        <w:t xml:space="preserve">the </w:t>
      </w:r>
      <w:r w:rsidR="0077788C">
        <w:t>CTD/Rosette</w:t>
      </w:r>
      <w:r w:rsidR="0058346B">
        <w:t xml:space="preserve"> be</w:t>
      </w:r>
      <w:r w:rsidR="0077788C">
        <w:t xml:space="preserve"> put in the water first</w:t>
      </w:r>
      <w:r w:rsidR="00ED7985">
        <w:t xml:space="preserve"> </w:t>
      </w:r>
      <w:r w:rsidR="00941935">
        <w:t>before being</w:t>
      </w:r>
      <w:r w:rsidRPr="00683BA9">
        <w:t xml:space="preserve"> powered-up</w:t>
      </w:r>
      <w:r w:rsidR="00941935">
        <w:t>.  Once the CTD was powered the</w:t>
      </w:r>
      <w:r w:rsidRPr="00683BA9">
        <w:t xml:space="preserve"> d</w:t>
      </w:r>
      <w:r w:rsidR="003410DD">
        <w:t>ata acquisition system</w:t>
      </w:r>
      <w:r w:rsidR="00941935">
        <w:t>, Seasave V7,</w:t>
      </w:r>
      <w:r w:rsidR="003410DD">
        <w:t xml:space="preserve"> </w:t>
      </w:r>
      <w:r w:rsidR="00941935">
        <w:t xml:space="preserve">would be </w:t>
      </w:r>
      <w:r w:rsidR="003410DD">
        <w:t>started.</w:t>
      </w:r>
      <w:r w:rsidRPr="00683BA9">
        <w:t xml:space="preserve"> The CTD package was </w:t>
      </w:r>
      <w:r w:rsidR="00941935">
        <w:t xml:space="preserve">then </w:t>
      </w:r>
      <w:r w:rsidRPr="00683BA9">
        <w:t xml:space="preserve">put in the water and </w:t>
      </w:r>
      <w:r w:rsidR="003F043C">
        <w:t xml:space="preserve">taken down to </w:t>
      </w:r>
      <w:r w:rsidR="00941935">
        <w:t xml:space="preserve">a depth of </w:t>
      </w:r>
      <w:r w:rsidR="0058346B">
        <w:t>10</w:t>
      </w:r>
      <w:r w:rsidR="003F043C">
        <w:t xml:space="preserve"> m for 5</w:t>
      </w:r>
      <w:r w:rsidRPr="00683BA9">
        <w:t xml:space="preserve"> minutes to remove any air bubble</w:t>
      </w:r>
      <w:r w:rsidR="0017218F">
        <w:t>s</w:t>
      </w:r>
      <w:r w:rsidRPr="00683BA9">
        <w:t xml:space="preserve"> from the sensor </w:t>
      </w:r>
      <w:r w:rsidRPr="00683BA9">
        <w:lastRenderedPageBreak/>
        <w:t>lines</w:t>
      </w:r>
      <w:r w:rsidR="003410DD">
        <w:t>.</w:t>
      </w:r>
      <w:r w:rsidRPr="00683BA9">
        <w:t xml:space="preserve"> </w:t>
      </w:r>
      <w:r w:rsidR="0017218F">
        <w:t xml:space="preserve"> </w:t>
      </w:r>
      <w:r w:rsidR="0058346B">
        <w:t xml:space="preserve">At the </w:t>
      </w:r>
      <w:r w:rsidR="00941935">
        <w:t xml:space="preserve">end </w:t>
      </w:r>
      <w:r w:rsidR="0058346B">
        <w:t xml:space="preserve">of the cast the CTD was powered </w:t>
      </w:r>
      <w:r w:rsidR="00941935">
        <w:t>off</w:t>
      </w:r>
      <w:r w:rsidR="0058346B">
        <w:t xml:space="preserve"> before being put back on deck.  Once on deck t</w:t>
      </w:r>
      <w:r w:rsidRPr="00683BA9">
        <w:t>he bottles and rosette were examined before samples were taken, and anything unusual</w:t>
      </w:r>
      <w:r w:rsidR="007B425B">
        <w:t xml:space="preserve">, such as open or leaking bottles, was </w:t>
      </w:r>
      <w:r w:rsidRPr="00683BA9">
        <w:t>noted on the sample log.</w:t>
      </w:r>
    </w:p>
    <w:p w14:paraId="79D97C07" w14:textId="77777777" w:rsidR="00C62C01" w:rsidRPr="00683BA9" w:rsidRDefault="00C62C01" w:rsidP="00C270C4">
      <w:pPr>
        <w:pStyle w:val="para"/>
        <w:spacing w:before="0" w:after="0"/>
        <w:ind w:firstLine="720"/>
      </w:pPr>
    </w:p>
    <w:p w14:paraId="2777FF92" w14:textId="6919642C" w:rsidR="00C62C01" w:rsidRPr="00683BA9" w:rsidRDefault="00C62C01" w:rsidP="0017218F">
      <w:pPr>
        <w:pStyle w:val="para"/>
        <w:spacing w:before="0" w:after="0"/>
        <w:ind w:firstLine="0"/>
      </w:pPr>
      <w:r w:rsidRPr="00683BA9">
        <w:t>Routine CTD maintenance included soaking the conductivity and DO sensors in a solution of de-ionized water as recommended by Sea-Bird between cast</w:t>
      </w:r>
      <w:r w:rsidR="003410DD">
        <w:t>s to maintain sensor stability.</w:t>
      </w:r>
      <w:r w:rsidRPr="00683BA9">
        <w:t xml:space="preserve"> Rosette maintenance wa</w:t>
      </w:r>
      <w:r w:rsidR="003410DD">
        <w:t>s performed on a regular basis.</w:t>
      </w:r>
      <w:r w:rsidRPr="00683BA9">
        <w:t xml:space="preserve"> O-rings were changed as necessary and bottle maintenance was performed each day to insure proper closure and sealing.</w:t>
      </w:r>
    </w:p>
    <w:p w14:paraId="41945496" w14:textId="77777777" w:rsidR="00C62C01" w:rsidRPr="00683BA9" w:rsidRDefault="00C62C01" w:rsidP="00C270C4">
      <w:pPr>
        <w:ind w:firstLine="720"/>
        <w:jc w:val="both"/>
      </w:pPr>
      <w:bookmarkStart w:id="5" w:name="_Toc192518926"/>
    </w:p>
    <w:p w14:paraId="727DE272" w14:textId="77777777" w:rsidR="00C62C01" w:rsidRPr="00DC3751" w:rsidRDefault="00234382" w:rsidP="00DC3751">
      <w:pPr>
        <w:jc w:val="both"/>
        <w:rPr>
          <w:b/>
          <w:i/>
          <w:iCs/>
        </w:rPr>
      </w:pPr>
      <w:r w:rsidRPr="00DC3751">
        <w:rPr>
          <w:b/>
          <w:i/>
          <w:iCs/>
        </w:rPr>
        <w:t xml:space="preserve">3.1.2 </w:t>
      </w:r>
      <w:r w:rsidR="00C62C01" w:rsidRPr="00DC3751">
        <w:rPr>
          <w:b/>
          <w:i/>
          <w:iCs/>
        </w:rPr>
        <w:t>System Problems</w:t>
      </w:r>
    </w:p>
    <w:p w14:paraId="62651517" w14:textId="77777777" w:rsidR="00C62C01" w:rsidRPr="00683BA9" w:rsidRDefault="00C62C01" w:rsidP="003B7F1A">
      <w:pPr>
        <w:jc w:val="both"/>
      </w:pPr>
    </w:p>
    <w:p w14:paraId="5AE6FFED" w14:textId="69965A4B" w:rsidR="005B451A" w:rsidRDefault="003F043C" w:rsidP="0017218F">
      <w:pPr>
        <w:jc w:val="both"/>
      </w:pPr>
      <w:r>
        <w:t xml:space="preserve">During the cruise there were </w:t>
      </w:r>
      <w:r w:rsidR="001110A5">
        <w:t>three</w:t>
      </w:r>
      <w:r w:rsidR="003B7F1A">
        <w:t xml:space="preserve"> known problems with the CTD.   The first originated on </w:t>
      </w:r>
      <w:r w:rsidR="00FF2327">
        <w:t>station</w:t>
      </w:r>
      <w:r w:rsidR="003B7F1A">
        <w:t xml:space="preserve"> </w:t>
      </w:r>
      <w:r w:rsidR="00FF2327">
        <w:t>0</w:t>
      </w:r>
      <w:r w:rsidR="0058346B">
        <w:t>47</w:t>
      </w:r>
      <w:r w:rsidR="005F399A">
        <w:t xml:space="preserve"> when the primary conductivity</w:t>
      </w:r>
      <w:r w:rsidR="00941935">
        <w:t xml:space="preserve"> sensor</w:t>
      </w:r>
      <w:r w:rsidR="005F399A">
        <w:t xml:space="preserve"> failed and had to be replaced</w:t>
      </w:r>
      <w:r w:rsidR="00D509DC">
        <w:t xml:space="preserve"> by a recently calibrated spare carried by the ship.</w:t>
      </w:r>
      <w:r w:rsidR="003B7F1A">
        <w:t xml:space="preserve">  </w:t>
      </w:r>
      <w:r w:rsidR="002A0873">
        <w:t>As the entire CTD</w:t>
      </w:r>
      <w:r w:rsidR="00FF2327">
        <w:t>/rosette</w:t>
      </w:r>
      <w:r w:rsidR="002A0873">
        <w:t xml:space="preserve"> lost power when the sensor failed the cast was redone.  </w:t>
      </w:r>
      <w:r w:rsidR="00B723A5">
        <w:t xml:space="preserve">The second issue occurred on </w:t>
      </w:r>
      <w:r w:rsidR="00FF2327">
        <w:t>station</w:t>
      </w:r>
      <w:r w:rsidR="00B723A5">
        <w:t xml:space="preserve"> </w:t>
      </w:r>
      <w:r w:rsidR="00FF2327">
        <w:t>0</w:t>
      </w:r>
      <w:r w:rsidR="005F399A">
        <w:t>65</w:t>
      </w:r>
      <w:r w:rsidR="005F31E7">
        <w:t xml:space="preserve"> when</w:t>
      </w:r>
      <w:r w:rsidR="00B723A5">
        <w:t xml:space="preserve"> </w:t>
      </w:r>
      <w:r>
        <w:t xml:space="preserve">it was noticed during the upcast that </w:t>
      </w:r>
      <w:r w:rsidR="005F31E7">
        <w:t xml:space="preserve">the primary </w:t>
      </w:r>
      <w:r>
        <w:t>conductivity sensor w</w:t>
      </w:r>
      <w:r w:rsidR="005F31E7">
        <w:t>as</w:t>
      </w:r>
      <w:r>
        <w:t xml:space="preserve"> respondin</w:t>
      </w:r>
      <w:r w:rsidR="005F31E7">
        <w:t xml:space="preserve">g </w:t>
      </w:r>
      <w:r>
        <w:t>different</w:t>
      </w:r>
      <w:r w:rsidR="0006033C">
        <w:t>ly</w:t>
      </w:r>
      <w:r>
        <w:t xml:space="preserve"> than the down cast.  </w:t>
      </w:r>
      <w:r w:rsidR="005F31E7">
        <w:t xml:space="preserve">It was decided to use the secondary </w:t>
      </w:r>
      <w:r w:rsidR="00FF2327">
        <w:t xml:space="preserve">set of </w:t>
      </w:r>
      <w:r w:rsidR="005F31E7">
        <w:t>sensors for the cast instead of redoing the cas</w:t>
      </w:r>
      <w:r w:rsidR="001110A5">
        <w:t>t</w:t>
      </w:r>
      <w:r w:rsidR="005F31E7">
        <w:t xml:space="preserve">.  </w:t>
      </w:r>
      <w:r w:rsidR="001110A5">
        <w:t xml:space="preserve">The third issue happened on </w:t>
      </w:r>
      <w:r w:rsidR="00FF2327">
        <w:t>station 0</w:t>
      </w:r>
      <w:r w:rsidR="001110A5">
        <w:t xml:space="preserve">77 when it was noticed that the secondary sensor had clogged.  It was decided not to redo the cast </w:t>
      </w:r>
      <w:r w:rsidR="00D509DC">
        <w:t>since the data between the primary and secondary matched prior to clogging</w:t>
      </w:r>
      <w:r w:rsidR="001110A5">
        <w:t xml:space="preserve">. </w:t>
      </w:r>
      <w:r w:rsidR="005B451A">
        <w:t xml:space="preserve">  </w:t>
      </w:r>
    </w:p>
    <w:p w14:paraId="6AF50881" w14:textId="77777777" w:rsidR="005B451A" w:rsidRDefault="005B451A" w:rsidP="0017218F">
      <w:pPr>
        <w:jc w:val="both"/>
      </w:pPr>
    </w:p>
    <w:p w14:paraId="55541BCC" w14:textId="14D2D5FE" w:rsidR="005B451A" w:rsidRDefault="005B451A" w:rsidP="0017218F">
      <w:pPr>
        <w:jc w:val="both"/>
      </w:pPr>
      <w:r>
        <w:t xml:space="preserve">Post cruise analysis of the CTD data determined that even though </w:t>
      </w:r>
      <w:r w:rsidR="00D509DC">
        <w:t>two</w:t>
      </w:r>
      <w:r>
        <w:t xml:space="preserve"> different conductivity sensors had been used for the primary set of sensors over all</w:t>
      </w:r>
      <w:r w:rsidR="00B746E2">
        <w:t xml:space="preserve"> the</w:t>
      </w:r>
      <w:r w:rsidR="00941935">
        <w:t>se 2 sensors</w:t>
      </w:r>
      <w:r>
        <w:t xml:space="preserve"> </w:t>
      </w:r>
      <w:r w:rsidR="00B746E2">
        <w:t>performed as good if not better than the secondary</w:t>
      </w:r>
      <w:r>
        <w:t xml:space="preserve"> </w:t>
      </w:r>
      <w:r w:rsidR="00B746E2">
        <w:t xml:space="preserve">sensors for </w:t>
      </w:r>
      <w:r>
        <w:t xml:space="preserve">the </w:t>
      </w:r>
      <w:r w:rsidR="00B746E2">
        <w:t xml:space="preserve">temp and salinity </w:t>
      </w:r>
      <w:r w:rsidR="00AE3B05">
        <w:t>measurements</w:t>
      </w:r>
      <w:r>
        <w:t>.</w:t>
      </w:r>
      <w:r w:rsidR="00B746E2">
        <w:t xml:space="preserve">  After post</w:t>
      </w:r>
      <w:r w:rsidR="00FF2327">
        <w:t>-</w:t>
      </w:r>
      <w:r w:rsidR="00B746E2">
        <w:t xml:space="preserve">cruise </w:t>
      </w:r>
      <w:r w:rsidR="00A14C18">
        <w:t xml:space="preserve">CTD oxygen </w:t>
      </w:r>
      <w:r w:rsidR="00B746E2">
        <w:t xml:space="preserve">comparison </w:t>
      </w:r>
      <w:r w:rsidR="00A14C18">
        <w:t xml:space="preserve">to </w:t>
      </w:r>
      <w:r w:rsidR="00FF2327">
        <w:t xml:space="preserve">discrete </w:t>
      </w:r>
      <w:r w:rsidR="009B23D7">
        <w:t>W</w:t>
      </w:r>
      <w:r w:rsidR="00B746E2">
        <w:t xml:space="preserve">inkler samples it was determined the oxygen sensor from the secondary </w:t>
      </w:r>
      <w:r w:rsidR="00FF2327">
        <w:t xml:space="preserve">set of </w:t>
      </w:r>
      <w:r w:rsidR="00B746E2">
        <w:t>sensor</w:t>
      </w:r>
      <w:r w:rsidR="00FF2327">
        <w:t>s</w:t>
      </w:r>
      <w:r w:rsidR="00B746E2">
        <w:t xml:space="preserve"> performed better than the primary</w:t>
      </w:r>
      <w:r w:rsidR="00FF2327">
        <w:t xml:space="preserve"> set</w:t>
      </w:r>
      <w:r w:rsidR="00B746E2">
        <w:t>.</w:t>
      </w:r>
    </w:p>
    <w:p w14:paraId="16BB4059" w14:textId="77777777" w:rsidR="005B451A" w:rsidRDefault="005B451A" w:rsidP="0017218F">
      <w:pPr>
        <w:jc w:val="both"/>
      </w:pPr>
    </w:p>
    <w:p w14:paraId="28A044A4" w14:textId="2BEF47F1" w:rsidR="005B451A" w:rsidRDefault="005B451A" w:rsidP="0017218F">
      <w:pPr>
        <w:jc w:val="both"/>
      </w:pPr>
      <w:r>
        <w:t xml:space="preserve">In addition to the CTD problems there were several </w:t>
      </w:r>
      <w:r w:rsidR="00FF2327">
        <w:t>instances</w:t>
      </w:r>
      <w:r>
        <w:t xml:space="preserve"> </w:t>
      </w:r>
      <w:r w:rsidR="00FF2327">
        <w:t xml:space="preserve">when </w:t>
      </w:r>
      <w:r>
        <w:t>the</w:t>
      </w:r>
      <w:r w:rsidR="00D509DC">
        <w:t xml:space="preserve"> Bigelow’s</w:t>
      </w:r>
      <w:r>
        <w:t xml:space="preserve"> winch </w:t>
      </w:r>
      <w:r w:rsidR="00FF2327">
        <w:t xml:space="preserve">would </w:t>
      </w:r>
      <w:r>
        <w:t>overheat an</w:t>
      </w:r>
      <w:r w:rsidR="00FF2327">
        <w:t xml:space="preserve">d </w:t>
      </w:r>
      <w:r w:rsidR="00D509DC">
        <w:t>become immobilized</w:t>
      </w:r>
      <w:r>
        <w:t xml:space="preserve"> at depth for a short period of time.  Depending on the length of time we would either continue with the cast or come back to </w:t>
      </w:r>
      <w:r w:rsidR="00A14C18">
        <w:t xml:space="preserve">the </w:t>
      </w:r>
      <w:r>
        <w:t>surface</w:t>
      </w:r>
      <w:r w:rsidR="00D509DC">
        <w:t xml:space="preserve"> and repeat the cast</w:t>
      </w:r>
      <w:r>
        <w:t xml:space="preserve">.  </w:t>
      </w:r>
    </w:p>
    <w:p w14:paraId="0103C6A8" w14:textId="77777777" w:rsidR="003619D6" w:rsidRDefault="003619D6" w:rsidP="0017218F">
      <w:pPr>
        <w:jc w:val="both"/>
      </w:pPr>
    </w:p>
    <w:p w14:paraId="08E8CD50" w14:textId="239A88CC" w:rsidR="003619D6" w:rsidRDefault="003619D6" w:rsidP="003619D6">
      <w:pPr>
        <w:jc w:val="both"/>
      </w:pPr>
      <w:r>
        <w:t xml:space="preserve">It appears either wire angle, soft bottom, or acoustic interference with the depth finders would cause the altimeter not to find the bottom at times.  In these </w:t>
      </w:r>
      <w:r w:rsidR="00FF2327">
        <w:t>situations,</w:t>
      </w:r>
      <w:r>
        <w:t xml:space="preserve"> max wire </w:t>
      </w:r>
      <w:r w:rsidR="005B451A">
        <w:t>payout</w:t>
      </w:r>
      <w:r>
        <w:t xml:space="preserve"> would not be greater than depth</w:t>
      </w:r>
      <w:r w:rsidR="00457E81">
        <w:t>,</w:t>
      </w:r>
      <w:r>
        <w:t xml:space="preserve"> assuring a safety factor for the CTD package.  </w:t>
      </w:r>
    </w:p>
    <w:p w14:paraId="7A7EB453" w14:textId="69D8D986" w:rsidR="00D57156" w:rsidRDefault="00D57156" w:rsidP="003619D6">
      <w:pPr>
        <w:jc w:val="both"/>
      </w:pPr>
    </w:p>
    <w:p w14:paraId="7E290D14" w14:textId="66320444" w:rsidR="00C62C01" w:rsidRPr="00DC3751" w:rsidRDefault="00DC3751" w:rsidP="00DC3751">
      <w:pPr>
        <w:pStyle w:val="Section111i"/>
        <w:numPr>
          <w:ilvl w:val="0"/>
          <w:numId w:val="0"/>
        </w:numPr>
        <w:tabs>
          <w:tab w:val="clear" w:pos="540"/>
        </w:tabs>
        <w:rPr>
          <w:rFonts w:eastAsiaTheme="minorEastAsia"/>
          <w:i/>
          <w:iCs/>
          <w:sz w:val="24"/>
          <w:szCs w:val="24"/>
        </w:rPr>
      </w:pPr>
      <w:bookmarkStart w:id="6" w:name="_Toc208400458"/>
      <w:r>
        <w:rPr>
          <w:rFonts w:eastAsiaTheme="minorEastAsia"/>
          <w:i/>
          <w:iCs/>
          <w:sz w:val="24"/>
          <w:szCs w:val="24"/>
        </w:rPr>
        <w:t xml:space="preserve">3.1.3 </w:t>
      </w:r>
      <w:r w:rsidR="00C62C01" w:rsidRPr="00DC3751">
        <w:rPr>
          <w:rFonts w:eastAsiaTheme="minorEastAsia"/>
          <w:i/>
          <w:iCs/>
          <w:sz w:val="24"/>
          <w:szCs w:val="24"/>
        </w:rPr>
        <w:t>Real-Time CTD Data Acquisition System</w:t>
      </w:r>
      <w:bookmarkEnd w:id="6"/>
    </w:p>
    <w:p w14:paraId="07E7AD15" w14:textId="22AF8B49" w:rsidR="00C62C01" w:rsidRDefault="00C62C01" w:rsidP="0017218F">
      <w:pPr>
        <w:pStyle w:val="para"/>
        <w:spacing w:before="0" w:after="0"/>
        <w:ind w:firstLine="0"/>
      </w:pPr>
      <w:r w:rsidRPr="00683BA9">
        <w:t>The CTD data acquisition system consisted of an SBE-11plus (V1) deck unit and a networked generic PC wor</w:t>
      </w:r>
      <w:r w:rsidR="00D605C0">
        <w:t>kstation running Windows 7</w:t>
      </w:r>
      <w:r w:rsidR="006B250D">
        <w:t xml:space="preserve">. </w:t>
      </w:r>
      <w:r w:rsidRPr="00683BA9">
        <w:t>SBE Seasave soft</w:t>
      </w:r>
      <w:r w:rsidR="00CD0A54">
        <w:t>ware version 7.23.2</w:t>
      </w:r>
      <w:r w:rsidRPr="00683BA9">
        <w:t xml:space="preserve"> was used for data acquisition and t</w:t>
      </w:r>
      <w:r w:rsidR="00F64F90">
        <w:t xml:space="preserve">o </w:t>
      </w:r>
      <w:r w:rsidR="00457E81">
        <w:t xml:space="preserve">trip (close) </w:t>
      </w:r>
      <w:r w:rsidR="009B23D7">
        <w:t>N</w:t>
      </w:r>
      <w:r w:rsidR="00F64F90">
        <w:t>iskin</w:t>
      </w:r>
      <w:r w:rsidR="00457E81">
        <w:t xml:space="preserve"> </w:t>
      </w:r>
      <w:r w:rsidR="00F64F90">
        <w:t>s</w:t>
      </w:r>
      <w:r w:rsidR="00457E81">
        <w:t>ampling bottles</w:t>
      </w:r>
      <w:r w:rsidR="00F64F90">
        <w:t xml:space="preserve"> </w:t>
      </w:r>
      <w:r w:rsidRPr="00683BA9">
        <w:t>on the rosette.</w:t>
      </w:r>
      <w:r w:rsidR="0017218F">
        <w:t xml:space="preserve"> </w:t>
      </w:r>
      <w:r w:rsidRPr="00683BA9">
        <w:t xml:space="preserve">The </w:t>
      </w:r>
      <w:r w:rsidR="00F64F90">
        <w:t xml:space="preserve">CTD </w:t>
      </w:r>
      <w:r w:rsidRPr="00683BA9">
        <w:t>console watch initiated CTD deployments aft</w:t>
      </w:r>
      <w:r w:rsidR="006B250D">
        <w:t>er the ship stopped on station.</w:t>
      </w:r>
      <w:r w:rsidRPr="00683BA9">
        <w:t xml:space="preserve"> The watch maintained a console operations log containing a description of each deployment, a record of every attempt to close a bottle and any pertinent comments.</w:t>
      </w:r>
    </w:p>
    <w:p w14:paraId="5DE7B8FF" w14:textId="77777777" w:rsidR="00D605C0" w:rsidRDefault="00D605C0" w:rsidP="0017218F">
      <w:pPr>
        <w:pStyle w:val="para"/>
        <w:spacing w:before="0" w:after="0"/>
        <w:ind w:firstLine="0"/>
      </w:pPr>
    </w:p>
    <w:p w14:paraId="1DB0FB96" w14:textId="2EF519E3" w:rsidR="00C270C4" w:rsidRDefault="00D605C0" w:rsidP="00723852">
      <w:pPr>
        <w:pStyle w:val="para"/>
        <w:spacing w:before="0" w:after="0"/>
        <w:ind w:firstLine="0"/>
      </w:pPr>
      <w:r w:rsidRPr="00683BA9">
        <w:t xml:space="preserve">The deck watch leader </w:t>
      </w:r>
      <w:r w:rsidR="00F64F90">
        <w:t xml:space="preserve">would </w:t>
      </w:r>
      <w:r w:rsidRPr="00683BA9">
        <w:t>direct the winch operator</w:t>
      </w:r>
      <w:r>
        <w:t xml:space="preserve"> to raise the package</w:t>
      </w:r>
      <w:r w:rsidR="005B451A">
        <w:t xml:space="preserve"> up and</w:t>
      </w:r>
      <w:r w:rsidR="00257EB5">
        <w:t xml:space="preserve"> </w:t>
      </w:r>
      <w:r w:rsidRPr="00683BA9">
        <w:t>outboard</w:t>
      </w:r>
      <w:r w:rsidR="005B451A">
        <w:t xml:space="preserve"> with the J-frame</w:t>
      </w:r>
      <w:r w:rsidR="00F64F90">
        <w:t xml:space="preserve">. </w:t>
      </w:r>
      <w:r w:rsidRPr="00683BA9">
        <w:t xml:space="preserve"> </w:t>
      </w:r>
      <w:r w:rsidR="00F64F90">
        <w:t>Once overboard</w:t>
      </w:r>
      <w:r w:rsidRPr="00683BA9">
        <w:t xml:space="preserve"> the</w:t>
      </w:r>
      <w:r w:rsidR="00F64F90">
        <w:t xml:space="preserve"> CTD/rosette</w:t>
      </w:r>
      <w:r w:rsidRPr="00683BA9">
        <w:t xml:space="preserve"> </w:t>
      </w:r>
      <w:r w:rsidR="005B451A">
        <w:t xml:space="preserve">would then be </w:t>
      </w:r>
      <w:r w:rsidRPr="00683BA9">
        <w:t>quickly lowered into the water and subm</w:t>
      </w:r>
      <w:r>
        <w:t xml:space="preserve">erged to </w:t>
      </w:r>
      <w:r w:rsidR="005B451A">
        <w:t>10</w:t>
      </w:r>
      <w:r>
        <w:t xml:space="preserve"> meters. At that time the packaged was powered on and once data was streaming into the computer a 5 minute count down was initiated to let the pumps start and for the sensors to stabilize.  </w:t>
      </w:r>
      <w:r w:rsidRPr="00683BA9">
        <w:t>The CTD console o</w:t>
      </w:r>
      <w:r>
        <w:t xml:space="preserve">perator </w:t>
      </w:r>
      <w:r w:rsidRPr="00683BA9">
        <w:t>then directed the winch operator to bring the package close to the surface</w:t>
      </w:r>
      <w:r w:rsidR="00257EB5">
        <w:t xml:space="preserve"> and wait while the cast was restarted to remove soak data.  Once data was streaming again</w:t>
      </w:r>
      <w:r>
        <w:t xml:space="preserve"> the descent</w:t>
      </w:r>
      <w:r w:rsidR="00AE3B05">
        <w:t xml:space="preserve"> would begin.</w:t>
      </w:r>
      <w:r w:rsidRPr="00683BA9">
        <w:t xml:space="preserve"> The </w:t>
      </w:r>
      <w:r>
        <w:t xml:space="preserve">typical </w:t>
      </w:r>
      <w:r w:rsidRPr="00683BA9">
        <w:t>profiling rat</w:t>
      </w:r>
      <w:r>
        <w:t>e was no more than 30 m/min to 100 m and then no faster than 45 m/min to bottom depth.  The exception was when performing casts in fast moving currents.  At those times the first 20 m was paid out at 30 m/min and then sped up to 50 m/min.  This approached helped with getting the CTD deeper before wire angle became a problem.</w:t>
      </w:r>
    </w:p>
    <w:p w14:paraId="29B06104" w14:textId="77777777" w:rsidR="00C270C4" w:rsidRDefault="00C270C4" w:rsidP="00723852">
      <w:pPr>
        <w:pStyle w:val="para"/>
        <w:spacing w:before="0" w:after="0"/>
      </w:pPr>
    </w:p>
    <w:p w14:paraId="6E86A0C8" w14:textId="77777777" w:rsidR="00C62C01" w:rsidRPr="00683BA9" w:rsidRDefault="00C62C01" w:rsidP="0017218F">
      <w:pPr>
        <w:pStyle w:val="para"/>
        <w:spacing w:before="0" w:after="0"/>
        <w:ind w:firstLine="0"/>
      </w:pPr>
      <w:r w:rsidRPr="00683BA9">
        <w:t>The console watch monitored the progress of the deployment and quality of the CTD data through interactive graphics and operational displays. Additionally, the watch created a sample log for the deployment that would be later used to record the correspondence between rosette bottles and analytical</w:t>
      </w:r>
      <w:r w:rsidR="00F60460">
        <w:t xml:space="preserve"> samples taken.</w:t>
      </w:r>
      <w:r w:rsidRPr="00683BA9">
        <w:t xml:space="preserve"> The altimeter channel, CTD pressure, wire-out and bathymetric depth were all monitored to determine the distance of the package from the bottom, usually allowing a safe approach to within 10</w:t>
      </w:r>
      <w:r w:rsidR="00723852">
        <w:t xml:space="preserve"> - 20</w:t>
      </w:r>
      <w:r w:rsidRPr="00683BA9">
        <w:t xml:space="preserve"> m.</w:t>
      </w:r>
    </w:p>
    <w:p w14:paraId="3DD2F9B0" w14:textId="77777777" w:rsidR="00C270C4" w:rsidRDefault="00C270C4" w:rsidP="00C270C4">
      <w:pPr>
        <w:pStyle w:val="para"/>
        <w:spacing w:before="0" w:after="0"/>
        <w:ind w:firstLine="720"/>
      </w:pPr>
    </w:p>
    <w:p w14:paraId="61C1B777" w14:textId="77777777" w:rsidR="00C62C01" w:rsidRPr="00683BA9" w:rsidRDefault="00C62C01" w:rsidP="0017218F">
      <w:pPr>
        <w:pStyle w:val="para"/>
        <w:spacing w:before="0" w:after="0"/>
        <w:ind w:firstLine="0"/>
      </w:pPr>
      <w:r w:rsidRPr="00683BA9">
        <w:t xml:space="preserve">On the up cast, the winch operator was directed to </w:t>
      </w:r>
      <w:r w:rsidR="00F60460">
        <w:t>stop at each bottle trip depth.</w:t>
      </w:r>
      <w:r w:rsidRPr="00683BA9">
        <w:t xml:space="preserve"> The CTD console operator waited 30 seconds before tripping a bottle using a “point an</w:t>
      </w:r>
      <w:r w:rsidR="00F60460">
        <w:t>d click” graphical trip button.</w:t>
      </w:r>
      <w:r w:rsidRPr="00683BA9">
        <w:t xml:space="preserve"> The data acquisition system responded with trip confirmation messages and the corresponding CTD data in a rosette bottle trip window on the display.  All tripping attempts</w:t>
      </w:r>
      <w:r w:rsidR="00F60460">
        <w:t xml:space="preserve"> were noted on the </w:t>
      </w:r>
      <w:r w:rsidR="00B723A5">
        <w:t>“bottle</w:t>
      </w:r>
      <w:r w:rsidR="00F60460">
        <w:t xml:space="preserve"> log</w:t>
      </w:r>
      <w:r w:rsidR="00B723A5">
        <w:t>”</w:t>
      </w:r>
      <w:r w:rsidR="00F60460">
        <w:t>.</w:t>
      </w:r>
      <w:r w:rsidRPr="00683BA9">
        <w:t xml:space="preserve"> The console watch then directed the winch operator to raise the package up to the next bottle trip location.</w:t>
      </w:r>
    </w:p>
    <w:p w14:paraId="5FA84AF6" w14:textId="77777777" w:rsidR="00C270C4" w:rsidRDefault="00C270C4" w:rsidP="00C270C4">
      <w:pPr>
        <w:pStyle w:val="para"/>
        <w:spacing w:before="0" w:after="0"/>
        <w:ind w:firstLine="720"/>
      </w:pPr>
    </w:p>
    <w:p w14:paraId="4207A6F7" w14:textId="3EE1C260" w:rsidR="00C270C4" w:rsidRPr="00683BA9" w:rsidRDefault="00C62C01" w:rsidP="007763E5">
      <w:pPr>
        <w:pStyle w:val="para"/>
        <w:spacing w:before="0" w:after="0"/>
        <w:ind w:firstLine="0"/>
      </w:pPr>
      <w:r w:rsidRPr="00683BA9">
        <w:t>After the last bottle was tripped, the console watch directed the deck watc</w:t>
      </w:r>
      <w:r w:rsidR="00F60460">
        <w:t>h to bring the rosette on deck.</w:t>
      </w:r>
      <w:r w:rsidRPr="00683BA9">
        <w:t xml:space="preserve"> </w:t>
      </w:r>
      <w:r w:rsidR="00F64F90">
        <w:t>However, b</w:t>
      </w:r>
      <w:r w:rsidR="003E7349">
        <w:t xml:space="preserve">efore being brought </w:t>
      </w:r>
      <w:r w:rsidRPr="00683BA9">
        <w:t>on deck the console watch terminated the data acquisition</w:t>
      </w:r>
      <w:r w:rsidR="00F64F90">
        <w:t xml:space="preserve"> and</w:t>
      </w:r>
      <w:r w:rsidRPr="00683BA9">
        <w:t xml:space="preserve"> turned off the deck unit</w:t>
      </w:r>
      <w:r w:rsidR="003E7349">
        <w:t>.  Once on deck and secured s</w:t>
      </w:r>
      <w:r w:rsidRPr="00683BA9">
        <w:t>ampling</w:t>
      </w:r>
      <w:r w:rsidR="003E7349">
        <w:t xml:space="preserve"> of the rosette would begin.</w:t>
      </w:r>
    </w:p>
    <w:p w14:paraId="3A9D3875" w14:textId="5E86C018" w:rsidR="00C62C01" w:rsidRPr="00DC3751" w:rsidRDefault="00DC3751" w:rsidP="00DC3751">
      <w:pPr>
        <w:pStyle w:val="Section111i"/>
        <w:numPr>
          <w:ilvl w:val="0"/>
          <w:numId w:val="0"/>
        </w:numPr>
        <w:tabs>
          <w:tab w:val="clear" w:pos="540"/>
        </w:tabs>
        <w:rPr>
          <w:i/>
          <w:iCs/>
          <w:sz w:val="24"/>
          <w:szCs w:val="24"/>
        </w:rPr>
      </w:pPr>
      <w:bookmarkStart w:id="7" w:name="_Toc208400459"/>
      <w:r>
        <w:rPr>
          <w:i/>
          <w:iCs/>
          <w:sz w:val="24"/>
          <w:szCs w:val="24"/>
        </w:rPr>
        <w:t xml:space="preserve">3.1.4 </w:t>
      </w:r>
      <w:r w:rsidR="00C62C01" w:rsidRPr="00DC3751">
        <w:rPr>
          <w:i/>
          <w:iCs/>
          <w:sz w:val="24"/>
          <w:szCs w:val="24"/>
        </w:rPr>
        <w:t>Navigation and Bathymetry Data Acquisition</w:t>
      </w:r>
      <w:bookmarkEnd w:id="7"/>
    </w:p>
    <w:p w14:paraId="3C8BBB78" w14:textId="2B0E109C" w:rsidR="00C62C01" w:rsidRPr="00683BA9" w:rsidRDefault="00C62C01" w:rsidP="0017218F">
      <w:pPr>
        <w:jc w:val="both"/>
      </w:pPr>
      <w:r w:rsidRPr="00683BA9">
        <w:t xml:space="preserve">Navigation data were acquired by the database workstation at 1-second intervals from the ship’s </w:t>
      </w:r>
      <w:r w:rsidR="001F5C45">
        <w:t xml:space="preserve">MX420 DGPS </w:t>
      </w:r>
      <w:r w:rsidR="00F60460">
        <w:t>receive</w:t>
      </w:r>
      <w:r w:rsidR="001F5C45">
        <w:t>r</w:t>
      </w:r>
      <w:r w:rsidR="00F60460">
        <w:t>.</w:t>
      </w:r>
      <w:r w:rsidRPr="00683BA9">
        <w:t xml:space="preserve"> The ship conducted nearly continuous operations of Bathy</w:t>
      </w:r>
      <w:r w:rsidR="001F5C45">
        <w:t>mettric mapping with the EK60-18Hz</w:t>
      </w:r>
      <w:r w:rsidR="007406B5">
        <w:t xml:space="preserve"> and </w:t>
      </w:r>
      <w:r w:rsidR="007406B5" w:rsidRPr="00683BA9">
        <w:t>depth estimation</w:t>
      </w:r>
      <w:r w:rsidR="007406B5">
        <w:t>s with a</w:t>
      </w:r>
      <w:r w:rsidR="001F5C45">
        <w:t xml:space="preserve"> multibeam Simrad ME 70 (casrep)</w:t>
      </w:r>
      <w:r w:rsidRPr="00683BA9">
        <w:t xml:space="preserve"> 3.5 kHz</w:t>
      </w:r>
      <w:r w:rsidR="007406B5">
        <w:t>.  All data w</w:t>
      </w:r>
      <w:r w:rsidR="00F34F72">
        <w:t>ere</w:t>
      </w:r>
      <w:r w:rsidR="007406B5">
        <w:t xml:space="preserve"> recorded into the ships SCS</w:t>
      </w:r>
      <w:r w:rsidR="00F34F72">
        <w:t xml:space="preserve"> system</w:t>
      </w:r>
      <w:r w:rsidR="00F60460">
        <w:t>.</w:t>
      </w:r>
      <w:r w:rsidRPr="00683BA9">
        <w:t xml:space="preserve"> In addition, the multibeam system was used primarily during transits and the deeper stations.</w:t>
      </w:r>
    </w:p>
    <w:p w14:paraId="3DE50854" w14:textId="77777777" w:rsidR="00C62C01" w:rsidRPr="00683BA9" w:rsidRDefault="00C62C01" w:rsidP="00457E81">
      <w:pPr>
        <w:jc w:val="both"/>
      </w:pPr>
    </w:p>
    <w:p w14:paraId="167D525D" w14:textId="3B2535CF" w:rsidR="00C62C01" w:rsidRPr="00DC3751" w:rsidRDefault="00DC3751" w:rsidP="00DC3751">
      <w:pPr>
        <w:pStyle w:val="Section111i"/>
        <w:numPr>
          <w:ilvl w:val="0"/>
          <w:numId w:val="0"/>
        </w:numPr>
        <w:tabs>
          <w:tab w:val="clear" w:pos="540"/>
        </w:tabs>
        <w:spacing w:before="0" w:after="0"/>
        <w:rPr>
          <w:i/>
          <w:iCs/>
          <w:sz w:val="24"/>
          <w:szCs w:val="24"/>
        </w:rPr>
      </w:pPr>
      <w:bookmarkStart w:id="8" w:name="_Toc208400460"/>
      <w:r>
        <w:rPr>
          <w:i/>
          <w:iCs/>
          <w:sz w:val="24"/>
          <w:szCs w:val="24"/>
        </w:rPr>
        <w:t xml:space="preserve">3.1.5 </w:t>
      </w:r>
      <w:r w:rsidR="00C62C01" w:rsidRPr="00DC3751">
        <w:rPr>
          <w:i/>
          <w:iCs/>
          <w:sz w:val="24"/>
          <w:szCs w:val="24"/>
        </w:rPr>
        <w:t xml:space="preserve">Shipboard </w:t>
      </w:r>
      <w:r w:rsidR="00F12BF3" w:rsidRPr="00DC3751">
        <w:rPr>
          <w:i/>
          <w:iCs/>
          <w:sz w:val="24"/>
          <w:szCs w:val="24"/>
        </w:rPr>
        <w:t xml:space="preserve">and Post Cruise </w:t>
      </w:r>
      <w:r w:rsidR="00C62C01" w:rsidRPr="00DC3751">
        <w:rPr>
          <w:i/>
          <w:iCs/>
          <w:sz w:val="24"/>
          <w:szCs w:val="24"/>
        </w:rPr>
        <w:t>CTD Data Processing</w:t>
      </w:r>
      <w:bookmarkEnd w:id="8"/>
    </w:p>
    <w:p w14:paraId="60CD7713" w14:textId="77777777" w:rsidR="001A1AF9" w:rsidRPr="00683BA9" w:rsidRDefault="001A1AF9" w:rsidP="00C270C4">
      <w:pPr>
        <w:pStyle w:val="ListParagraph"/>
        <w:ind w:left="0" w:firstLine="720"/>
        <w:jc w:val="both"/>
        <w:rPr>
          <w:rFonts w:ascii="Times New Roman" w:hAnsi="Times New Roman" w:cs="Times New Roman"/>
          <w:b/>
        </w:rPr>
      </w:pPr>
    </w:p>
    <w:p w14:paraId="455E0412" w14:textId="77777777" w:rsidR="00C62C01" w:rsidRPr="00683BA9" w:rsidRDefault="00C62C01" w:rsidP="0017218F">
      <w:pPr>
        <w:pStyle w:val="para"/>
        <w:spacing w:before="0" w:after="0"/>
        <w:ind w:firstLine="0"/>
      </w:pPr>
      <w:r w:rsidRPr="00683BA9">
        <w:t>Shipboard CT</w:t>
      </w:r>
      <w:r w:rsidR="0017218F">
        <w:t xml:space="preserve">D data processing was performed, usually </w:t>
      </w:r>
      <w:r w:rsidRPr="00683BA9">
        <w:t>at the end of each deployment</w:t>
      </w:r>
      <w:r w:rsidR="0017218F">
        <w:t>,</w:t>
      </w:r>
      <w:r w:rsidRPr="00683BA9">
        <w:t xml:space="preserve"> using SEABIRD SB</w:t>
      </w:r>
      <w:r w:rsidR="0017218F">
        <w:t>E Data Processing version 7.2</w:t>
      </w:r>
      <w:r w:rsidR="00CD0A54">
        <w:t xml:space="preserve">2.5.  </w:t>
      </w:r>
      <w:r w:rsidRPr="00683BA9">
        <w:t xml:space="preserve">The raw CTD data and bottle trips acquired by SBE Seasave on the Windows </w:t>
      </w:r>
      <w:r w:rsidR="00F12BF3">
        <w:t xml:space="preserve">7 </w:t>
      </w:r>
      <w:r w:rsidRPr="00683BA9">
        <w:t xml:space="preserve">workstation were </w:t>
      </w:r>
      <w:r w:rsidR="00F12BF3">
        <w:t xml:space="preserve">processed from </w:t>
      </w:r>
      <w:r w:rsidR="00D509DC">
        <w:t>.</w:t>
      </w:r>
      <w:r w:rsidR="00F12BF3">
        <w:t xml:space="preserve">hex files to </w:t>
      </w:r>
      <w:r w:rsidR="00D509DC">
        <w:t>.</w:t>
      </w:r>
      <w:r w:rsidR="00F12BF3">
        <w:t>cnv files and then into bottle files.</w:t>
      </w:r>
    </w:p>
    <w:p w14:paraId="42CEFD28" w14:textId="77777777" w:rsidR="00C270C4" w:rsidRDefault="00C270C4" w:rsidP="00C270C4">
      <w:pPr>
        <w:pStyle w:val="para"/>
        <w:spacing w:before="0" w:after="0"/>
        <w:ind w:firstLine="720"/>
      </w:pPr>
    </w:p>
    <w:p w14:paraId="19D2C079" w14:textId="3BC426EE" w:rsidR="00C62C01" w:rsidRPr="00683BA9" w:rsidRDefault="00F12BF3" w:rsidP="00F4788A">
      <w:pPr>
        <w:pStyle w:val="para"/>
        <w:spacing w:before="0" w:after="0"/>
        <w:ind w:firstLine="0"/>
      </w:pPr>
      <w:r>
        <w:lastRenderedPageBreak/>
        <w:t xml:space="preserve">Post cruise data processing was completed on a Windows 7 machine running SEABIRD SBE DATA Processing version 7.22.5 </w:t>
      </w:r>
      <w:r w:rsidR="00C62C01" w:rsidRPr="00683BA9">
        <w:t>The Sea-Bird Data Processing for primary calibrated data (</w:t>
      </w:r>
      <w:r w:rsidR="00947F02">
        <w:t>1</w:t>
      </w:r>
      <w:r w:rsidR="00D509DC">
        <w:t>-</w:t>
      </w:r>
      <w:r w:rsidR="00947F02">
        <w:t>meter</w:t>
      </w:r>
      <w:r w:rsidR="00C62C01" w:rsidRPr="00683BA9">
        <w:t xml:space="preserve"> averages) uses the following routines in order:</w:t>
      </w:r>
    </w:p>
    <w:p w14:paraId="452EACBC" w14:textId="77777777" w:rsidR="00C62C01" w:rsidRPr="00683BA9" w:rsidRDefault="00C62C01" w:rsidP="00685876">
      <w:pPr>
        <w:pStyle w:val="para"/>
        <w:numPr>
          <w:ilvl w:val="0"/>
          <w:numId w:val="10"/>
        </w:numPr>
        <w:spacing w:before="240"/>
        <w:ind w:left="900"/>
      </w:pPr>
      <w:r w:rsidRPr="00683BA9">
        <w:t>DATCNV - converts raw data into engineering units and create</w:t>
      </w:r>
      <w:r w:rsidR="009E2DA6">
        <w:t>s a .ROS bottle file.</w:t>
      </w:r>
      <w:r w:rsidRPr="00683BA9">
        <w:t xml:space="preserve"> Both down and up casts were processed for scan, elapsed time</w:t>
      </w:r>
      <w:r w:rsidR="009E2DA6">
        <w:t xml:space="preserve"> </w:t>
      </w:r>
      <w:r w:rsidRPr="00683BA9">
        <w:t xml:space="preserve">(s), pressure, t0 ITS-90 </w:t>
      </w:r>
      <w:r w:rsidR="009E2DA6">
        <w:t>(</w:t>
      </w:r>
      <w:r w:rsidR="00750BC4">
        <w:t>°</w:t>
      </w:r>
      <w:r w:rsidR="009E2DA6">
        <w:t>C)</w:t>
      </w:r>
      <w:r w:rsidRPr="00683BA9">
        <w:t xml:space="preserve">, t1 ITS-90 </w:t>
      </w:r>
      <w:r w:rsidR="009E2DA6">
        <w:t>(</w:t>
      </w:r>
      <w:r w:rsidR="00750BC4">
        <w:t>°</w:t>
      </w:r>
      <w:r w:rsidR="009E2DA6">
        <w:t>C)</w:t>
      </w:r>
      <w:r w:rsidRPr="00683BA9">
        <w:t xml:space="preserve">, c0 </w:t>
      </w:r>
      <w:r w:rsidR="009E2DA6">
        <w:t>(</w:t>
      </w:r>
      <w:r w:rsidRPr="00683BA9">
        <w:t>mS/cm</w:t>
      </w:r>
      <w:r w:rsidR="009E2DA6">
        <w:t>)</w:t>
      </w:r>
      <w:r w:rsidRPr="00683BA9">
        <w:t xml:space="preserve">, c1 </w:t>
      </w:r>
      <w:r w:rsidR="009E2DA6">
        <w:t>(</w:t>
      </w:r>
      <w:r w:rsidRPr="00683BA9">
        <w:t>mS/cm</w:t>
      </w:r>
      <w:r w:rsidR="009E2DA6">
        <w:t>)</w:t>
      </w:r>
      <w:r w:rsidRPr="00683BA9">
        <w:t xml:space="preserve">, and oxygen voltage </w:t>
      </w:r>
      <w:r w:rsidR="009E2DA6">
        <w:t>(</w:t>
      </w:r>
      <w:r w:rsidRPr="00683BA9">
        <w:t>V</w:t>
      </w:r>
      <w:r w:rsidR="009E2DA6">
        <w:t>)</w:t>
      </w:r>
      <w:r w:rsidRPr="00683BA9">
        <w:t xml:space="preserve">, oxy voltage 2, altimeter, optical sensor, oxygen </w:t>
      </w:r>
      <w:r w:rsidR="009E2DA6">
        <w:t>(</w:t>
      </w:r>
      <w:r w:rsidRPr="00683BA9">
        <w:t>umol/kg</w:t>
      </w:r>
      <w:r w:rsidR="009E2DA6">
        <w:t>)</w:t>
      </w:r>
      <w:r w:rsidRPr="00683BA9">
        <w:t xml:space="preserve"> and oxygen 2 </w:t>
      </w:r>
      <w:r w:rsidR="009E2DA6">
        <w:t>(</w:t>
      </w:r>
      <w:r w:rsidRPr="00683BA9">
        <w:t>umol/kg</w:t>
      </w:r>
      <w:r w:rsidR="009E2DA6">
        <w:t>).</w:t>
      </w:r>
      <w:r w:rsidRPr="00683BA9">
        <w:t xml:space="preserve"> Optical sensor data were not carried through the processing stream.  MARKSCAN was used to determine the number of scans acquired on deck and while priming the system to exclude these scans from processing.</w:t>
      </w:r>
    </w:p>
    <w:p w14:paraId="2AA58CC7" w14:textId="77777777" w:rsidR="00C62C01" w:rsidRPr="00683BA9" w:rsidRDefault="00C62C01" w:rsidP="00C62C01">
      <w:pPr>
        <w:pStyle w:val="para"/>
        <w:numPr>
          <w:ilvl w:val="0"/>
          <w:numId w:val="10"/>
        </w:numPr>
        <w:spacing w:before="240"/>
        <w:ind w:left="900" w:hanging="450"/>
      </w:pPr>
      <w:r w:rsidRPr="00683BA9">
        <w:t>ALIGNCTD - aligns temperature, conductivity, and oxygen measurements in time relative to pressure to ensure that derived parameters are made using measurements</w:t>
      </w:r>
      <w:r w:rsidR="00205809">
        <w:t xml:space="preserve"> from the same parcel of water.</w:t>
      </w:r>
      <w:r w:rsidRPr="00683BA9">
        <w:t xml:space="preserve"> Primary and secondary conductivity </w:t>
      </w:r>
      <w:r w:rsidR="00F4788A">
        <w:t xml:space="preserve">sensors </w:t>
      </w:r>
      <w:r w:rsidRPr="00683BA9">
        <w:t>were automatic</w:t>
      </w:r>
      <w:r w:rsidR="00205809">
        <w:t>ally advanced by 0.073 seconds.</w:t>
      </w:r>
      <w:r w:rsidRPr="00683BA9">
        <w:t xml:space="preserve"> </w:t>
      </w:r>
    </w:p>
    <w:p w14:paraId="2C167806" w14:textId="77777777" w:rsidR="00C62C01" w:rsidRPr="00E95653" w:rsidRDefault="00C62C01" w:rsidP="00E95653">
      <w:pPr>
        <w:pStyle w:val="para"/>
        <w:numPr>
          <w:ilvl w:val="0"/>
          <w:numId w:val="10"/>
        </w:numPr>
        <w:spacing w:before="240"/>
        <w:ind w:left="900" w:hanging="450"/>
      </w:pPr>
      <w:r w:rsidRPr="00E95653">
        <w:t xml:space="preserve">BOTTLESUM - </w:t>
      </w:r>
      <w:r w:rsidR="00E95653" w:rsidRPr="00E95653">
        <w:t>created a summary of the bottle data.  Bottle position, date, and time were output automatically. Pressure, temperature, conductivity, salinity, oxygen voltage and preliminary oxygen values were averaged over a 2 second interval.</w:t>
      </w:r>
    </w:p>
    <w:p w14:paraId="75074DD3" w14:textId="77777777" w:rsidR="007C5E23" w:rsidRPr="00683BA9" w:rsidRDefault="007C5E23" w:rsidP="007C5E23">
      <w:pPr>
        <w:pStyle w:val="para"/>
        <w:numPr>
          <w:ilvl w:val="0"/>
          <w:numId w:val="10"/>
        </w:numPr>
        <w:spacing w:before="240"/>
        <w:ind w:left="900" w:hanging="450"/>
      </w:pPr>
      <w:r w:rsidRPr="00683BA9">
        <w:t>LOOPEDIT - removes scans associated with pressure slowdowns and reversals.  If the CTD velocity is less than 0.25 m/s or the pressure is not greater than the previous maximum scan, the scan is omitted.</w:t>
      </w:r>
    </w:p>
    <w:p w14:paraId="34419B14" w14:textId="77777777" w:rsidR="007C5E23" w:rsidRDefault="007C5E23" w:rsidP="00C62C01">
      <w:pPr>
        <w:pStyle w:val="para"/>
        <w:numPr>
          <w:ilvl w:val="0"/>
          <w:numId w:val="10"/>
        </w:numPr>
        <w:spacing w:before="240"/>
        <w:ind w:left="900" w:hanging="450"/>
      </w:pPr>
      <w:r w:rsidRPr="00683BA9">
        <w:t>CELLTM - uses a recursive filter to remove conductivity cell thermal mass effects from mea</w:t>
      </w:r>
      <w:r>
        <w:t>sured conductivity.</w:t>
      </w:r>
      <w:r w:rsidRPr="00683BA9">
        <w:t xml:space="preserve"> In areas with steep temperature gradients the thermal mass correction is on the order of 0</w:t>
      </w:r>
      <w:r>
        <w:t>.005 PSS-78.</w:t>
      </w:r>
      <w:r w:rsidRPr="00683BA9">
        <w:t xml:space="preserve"> In other areas the correction is negligible. The value used for the thermal anomal</w:t>
      </w:r>
      <w:r>
        <w:t>y amplitude (alpha) was 0.03°C.</w:t>
      </w:r>
      <w:r w:rsidRPr="00683BA9">
        <w:t xml:space="preserve"> The value used for the thermal anomaly time constant (1/beta) was 7.0°C.</w:t>
      </w:r>
    </w:p>
    <w:p w14:paraId="53E718D2" w14:textId="77777777" w:rsidR="00C62C01" w:rsidRPr="00683BA9" w:rsidRDefault="00C62C01" w:rsidP="00C62C01">
      <w:pPr>
        <w:pStyle w:val="para"/>
        <w:numPr>
          <w:ilvl w:val="0"/>
          <w:numId w:val="10"/>
        </w:numPr>
        <w:spacing w:before="240"/>
        <w:ind w:left="900" w:hanging="450"/>
      </w:pPr>
      <w:r w:rsidRPr="00683BA9">
        <w:t>FILTER - applies a low pass filter to pressure with a time</w:t>
      </w:r>
      <w:r w:rsidR="00205809">
        <w:t xml:space="preserve"> constant of 0.15 seconds.</w:t>
      </w:r>
      <w:r w:rsidRPr="00683BA9">
        <w:t xml:space="preserve"> In order to produce zero phase (no time shift), the filter is first run forward through the file and then run backwards through the file.</w:t>
      </w:r>
    </w:p>
    <w:p w14:paraId="63AFFFDC" w14:textId="77777777" w:rsidR="00C62C01" w:rsidRPr="00683BA9" w:rsidRDefault="00C62C01" w:rsidP="00C62C01">
      <w:pPr>
        <w:pStyle w:val="para"/>
        <w:numPr>
          <w:ilvl w:val="0"/>
          <w:numId w:val="10"/>
        </w:numPr>
        <w:spacing w:before="240"/>
        <w:ind w:left="900" w:hanging="450"/>
      </w:pPr>
      <w:r w:rsidRPr="00683BA9">
        <w:t xml:space="preserve">DERIVE - </w:t>
      </w:r>
      <w:r w:rsidR="007C5E23">
        <w:t xml:space="preserve">compute primary, </w:t>
      </w:r>
      <w:r w:rsidRPr="00683BA9">
        <w:t>secondary salinities</w:t>
      </w:r>
      <w:r w:rsidR="007C5E23">
        <w:t>, and DO concentrations</w:t>
      </w:r>
      <w:r w:rsidRPr="00683BA9">
        <w:t>.</w:t>
      </w:r>
    </w:p>
    <w:p w14:paraId="71F79760" w14:textId="77777777" w:rsidR="00C62C01" w:rsidRPr="00683BA9" w:rsidRDefault="00C62C01" w:rsidP="00C62C01">
      <w:pPr>
        <w:pStyle w:val="para"/>
        <w:numPr>
          <w:ilvl w:val="0"/>
          <w:numId w:val="10"/>
        </w:numPr>
        <w:spacing w:before="240"/>
        <w:ind w:left="900" w:hanging="450"/>
      </w:pPr>
      <w:r w:rsidRPr="00683BA9">
        <w:t>BINAVG - aver</w:t>
      </w:r>
      <w:r w:rsidR="0058024C">
        <w:t>ages the data into 1 dbar bins.</w:t>
      </w:r>
      <w:r w:rsidRPr="00683BA9">
        <w:t xml:space="preserve"> Each bin is centered on an integer pressure value, e.g., the 1 dbar bin averages scans where pressure is</w:t>
      </w:r>
      <w:r w:rsidR="0058024C">
        <w:t xml:space="preserve"> between 0.5 dbar and 1.5 dbar. There is no surface bin.</w:t>
      </w:r>
      <w:r w:rsidRPr="00683BA9">
        <w:t xml:space="preserve"> The number of points averaged in each bin is included in the data file.</w:t>
      </w:r>
    </w:p>
    <w:p w14:paraId="427732C3" w14:textId="77777777" w:rsidR="00C62C01" w:rsidRPr="00683BA9" w:rsidRDefault="00C62C01" w:rsidP="00C62C01">
      <w:pPr>
        <w:pStyle w:val="para"/>
        <w:numPr>
          <w:ilvl w:val="0"/>
          <w:numId w:val="10"/>
        </w:numPr>
        <w:spacing w:before="240"/>
        <w:ind w:left="900" w:hanging="450"/>
      </w:pPr>
      <w:r w:rsidRPr="00683BA9">
        <w:t xml:space="preserve">STRIP - removes </w:t>
      </w:r>
      <w:r w:rsidR="0020213B">
        <w:t>non-derived conductivities and other dependent variables</w:t>
      </w:r>
      <w:r w:rsidRPr="00683BA9">
        <w:t>.</w:t>
      </w:r>
    </w:p>
    <w:p w14:paraId="71E34A77" w14:textId="77777777" w:rsidR="00C270C4" w:rsidRDefault="00C62C01" w:rsidP="003C0F4D">
      <w:pPr>
        <w:pStyle w:val="para"/>
        <w:numPr>
          <w:ilvl w:val="0"/>
          <w:numId w:val="10"/>
        </w:numPr>
        <w:spacing w:before="240"/>
        <w:ind w:left="900" w:hanging="450"/>
      </w:pPr>
      <w:r w:rsidRPr="00683BA9">
        <w:t>SPLIT - separates the cast into upcast and downcast values.</w:t>
      </w:r>
    </w:p>
    <w:p w14:paraId="37AC9916" w14:textId="77777777" w:rsidR="00C62C01" w:rsidRPr="00683BA9" w:rsidRDefault="00C62C01" w:rsidP="003C0F4D">
      <w:pPr>
        <w:pStyle w:val="para"/>
        <w:spacing w:before="0" w:after="0"/>
        <w:ind w:firstLine="0"/>
      </w:pPr>
      <w:r w:rsidRPr="00683BA9">
        <w:lastRenderedPageBreak/>
        <w:t>CTD data were examined at the completion of each deployment for clean corrected sensor respo</w:t>
      </w:r>
      <w:r w:rsidR="00361A15">
        <w:t>nse and any calibration shifts.</w:t>
      </w:r>
      <w:r w:rsidRPr="00683BA9">
        <w:t xml:space="preserve"> </w:t>
      </w:r>
      <w:r w:rsidR="003C0F4D">
        <w:t xml:space="preserve">As </w:t>
      </w:r>
      <w:r w:rsidRPr="00683BA9">
        <w:t>oxygen results became available, they were used to refine shipboard oxygen sensor calibrations.</w:t>
      </w:r>
    </w:p>
    <w:p w14:paraId="0A7A7366" w14:textId="77777777" w:rsidR="00C5028C" w:rsidRDefault="00C5028C" w:rsidP="00C5028C">
      <w:pPr>
        <w:jc w:val="both"/>
      </w:pPr>
    </w:p>
    <w:p w14:paraId="214EC00D" w14:textId="54DF02C7" w:rsidR="00C62C01" w:rsidRPr="00683BA9" w:rsidRDefault="003C0F4D" w:rsidP="00C5028C">
      <w:pPr>
        <w:jc w:val="both"/>
      </w:pPr>
      <w:r>
        <w:t>A total of 1</w:t>
      </w:r>
      <w:r w:rsidR="00745BF7">
        <w:t>8</w:t>
      </w:r>
      <w:r>
        <w:t>3</w:t>
      </w:r>
      <w:r w:rsidR="00C62C01" w:rsidRPr="00683BA9">
        <w:t xml:space="preserve"> casts w</w:t>
      </w:r>
      <w:r>
        <w:t>ere made</w:t>
      </w:r>
      <w:r w:rsidR="00C62C01" w:rsidRPr="00683BA9">
        <w:t>.</w:t>
      </w:r>
    </w:p>
    <w:p w14:paraId="29AD6106" w14:textId="77777777" w:rsidR="000F0FE3" w:rsidRPr="00683BA9" w:rsidRDefault="000F0FE3" w:rsidP="00457E81">
      <w:pPr>
        <w:jc w:val="both"/>
      </w:pPr>
    </w:p>
    <w:p w14:paraId="7B6FF42D" w14:textId="35788F5B" w:rsidR="00C62C01" w:rsidRPr="00DC3751" w:rsidRDefault="00DC3751" w:rsidP="00DC3751">
      <w:pPr>
        <w:pStyle w:val="Section111i"/>
        <w:numPr>
          <w:ilvl w:val="0"/>
          <w:numId w:val="0"/>
        </w:numPr>
        <w:spacing w:before="0" w:after="0"/>
        <w:rPr>
          <w:i/>
          <w:iCs/>
          <w:sz w:val="24"/>
          <w:szCs w:val="24"/>
        </w:rPr>
      </w:pPr>
      <w:bookmarkStart w:id="9" w:name="_Toc208400461"/>
      <w:r w:rsidRPr="00DC3751">
        <w:rPr>
          <w:i/>
          <w:iCs/>
          <w:sz w:val="24"/>
          <w:szCs w:val="24"/>
        </w:rPr>
        <w:t xml:space="preserve">3.1.6 </w:t>
      </w:r>
      <w:r w:rsidR="00C62C01" w:rsidRPr="00DC3751">
        <w:rPr>
          <w:i/>
          <w:iCs/>
          <w:sz w:val="24"/>
          <w:szCs w:val="24"/>
        </w:rPr>
        <w:t>CTD Calibration Procedures</w:t>
      </w:r>
      <w:bookmarkEnd w:id="9"/>
    </w:p>
    <w:p w14:paraId="10F749C0" w14:textId="77777777" w:rsidR="000F0FE3" w:rsidRDefault="000F0FE3" w:rsidP="000F0FE3">
      <w:pPr>
        <w:pStyle w:val="Head3"/>
        <w:spacing w:before="0" w:after="0"/>
        <w:ind w:firstLine="720"/>
        <w:jc w:val="both"/>
        <w:rPr>
          <w:b w:val="0"/>
        </w:rPr>
      </w:pPr>
    </w:p>
    <w:p w14:paraId="79D517B3" w14:textId="54CEBC99" w:rsidR="00C62C01" w:rsidRPr="00683BA9" w:rsidRDefault="006916F3" w:rsidP="006916F3">
      <w:pPr>
        <w:pStyle w:val="Head3"/>
        <w:spacing w:before="0" w:after="0"/>
        <w:jc w:val="both"/>
        <w:rPr>
          <w:b w:val="0"/>
          <w:bCs/>
        </w:rPr>
      </w:pPr>
      <w:r>
        <w:rPr>
          <w:b w:val="0"/>
        </w:rPr>
        <w:t>Pre</w:t>
      </w:r>
      <w:r w:rsidR="00326EA8">
        <w:rPr>
          <w:b w:val="0"/>
        </w:rPr>
        <w:t>-cruise l</w:t>
      </w:r>
      <w:r w:rsidR="00326EA8" w:rsidRPr="00683BA9">
        <w:rPr>
          <w:b w:val="0"/>
        </w:rPr>
        <w:t>aboratory</w:t>
      </w:r>
      <w:r w:rsidR="00326EA8" w:rsidRPr="00683BA9">
        <w:t xml:space="preserve"> </w:t>
      </w:r>
      <w:r w:rsidR="00C62C01" w:rsidRPr="00683BA9">
        <w:rPr>
          <w:b w:val="0"/>
          <w:bCs/>
        </w:rPr>
        <w:t xml:space="preserve">calibrations of the </w:t>
      </w:r>
      <w:r w:rsidR="00891797">
        <w:rPr>
          <w:b w:val="0"/>
          <w:bCs/>
        </w:rPr>
        <w:t xml:space="preserve">CTD pressure, temperature, </w:t>
      </w:r>
      <w:r w:rsidR="00C62C01" w:rsidRPr="00683BA9">
        <w:rPr>
          <w:b w:val="0"/>
          <w:bCs/>
        </w:rPr>
        <w:t>conductivity</w:t>
      </w:r>
      <w:r w:rsidR="00891797">
        <w:rPr>
          <w:b w:val="0"/>
          <w:bCs/>
        </w:rPr>
        <w:t>, and oxygen</w:t>
      </w:r>
      <w:r w:rsidR="00C62C01" w:rsidRPr="00683BA9">
        <w:rPr>
          <w:b w:val="0"/>
          <w:bCs/>
        </w:rPr>
        <w:t xml:space="preserve"> sensors were all performed at SBE. The calibra</w:t>
      </w:r>
      <w:r w:rsidR="0001754A">
        <w:rPr>
          <w:b w:val="0"/>
          <w:bCs/>
        </w:rPr>
        <w:t xml:space="preserve">tion dates are listed in </w:t>
      </w:r>
      <w:r w:rsidR="009C2C07">
        <w:rPr>
          <w:b w:val="0"/>
          <w:bCs/>
        </w:rPr>
        <w:t>Table 4</w:t>
      </w:r>
      <w:r w:rsidR="00C62C01" w:rsidRPr="00361A15">
        <w:rPr>
          <w:b w:val="0"/>
          <w:bCs/>
        </w:rPr>
        <w:t>.</w:t>
      </w:r>
      <w:r w:rsidR="00C62C01" w:rsidRPr="00683BA9">
        <w:rPr>
          <w:b w:val="0"/>
          <w:bCs/>
        </w:rPr>
        <w:t xml:space="preserve">  </w:t>
      </w:r>
    </w:p>
    <w:p w14:paraId="028B9D64" w14:textId="5DA7AC99" w:rsidR="006F503E" w:rsidRPr="006F503E" w:rsidRDefault="00B87320" w:rsidP="006F503E">
      <w:pPr>
        <w:pStyle w:val="Head3"/>
        <w:spacing w:before="120"/>
        <w:jc w:val="both"/>
        <w:rPr>
          <w:b w:val="0"/>
          <w:bCs/>
        </w:rPr>
      </w:pPr>
      <w:r>
        <w:rPr>
          <w:b w:val="0"/>
          <w:bCs/>
        </w:rPr>
        <w:t xml:space="preserve">Secondary temperature and </w:t>
      </w:r>
      <w:r w:rsidR="00C62C01" w:rsidRPr="00683BA9">
        <w:rPr>
          <w:b w:val="0"/>
          <w:bCs/>
        </w:rPr>
        <w:t>conductivi</w:t>
      </w:r>
      <w:r>
        <w:rPr>
          <w:b w:val="0"/>
          <w:bCs/>
        </w:rPr>
        <w:t xml:space="preserve">ty </w:t>
      </w:r>
      <w:r w:rsidR="006916F3">
        <w:rPr>
          <w:b w:val="0"/>
          <w:bCs/>
        </w:rPr>
        <w:t xml:space="preserve">(T2, C2) </w:t>
      </w:r>
      <w:r w:rsidR="00C62C01" w:rsidRPr="00683BA9">
        <w:rPr>
          <w:b w:val="0"/>
          <w:bCs/>
        </w:rPr>
        <w:t>sensors served as calibration checks fo</w:t>
      </w:r>
      <w:r w:rsidR="00361A15">
        <w:rPr>
          <w:b w:val="0"/>
          <w:bCs/>
        </w:rPr>
        <w:t>r the reported primary sensors.</w:t>
      </w:r>
      <w:r w:rsidR="00C62C01" w:rsidRPr="00683BA9">
        <w:rPr>
          <w:b w:val="0"/>
          <w:bCs/>
        </w:rPr>
        <w:t xml:space="preserve"> During the cruise, it was determined that the primary sensor</w:t>
      </w:r>
      <w:r w:rsidR="00361A15">
        <w:rPr>
          <w:b w:val="0"/>
          <w:bCs/>
        </w:rPr>
        <w:t>s</w:t>
      </w:r>
      <w:r>
        <w:rPr>
          <w:b w:val="0"/>
          <w:bCs/>
        </w:rPr>
        <w:t xml:space="preserve"> </w:t>
      </w:r>
      <w:r w:rsidR="00D509DC">
        <w:rPr>
          <w:b w:val="0"/>
          <w:bCs/>
        </w:rPr>
        <w:t>were more stable</w:t>
      </w:r>
      <w:r w:rsidR="00C62C01" w:rsidRPr="00683BA9">
        <w:rPr>
          <w:b w:val="0"/>
          <w:bCs/>
        </w:rPr>
        <w:t xml:space="preserve"> during the cruise</w:t>
      </w:r>
      <w:r w:rsidR="00891797">
        <w:rPr>
          <w:b w:val="0"/>
          <w:bCs/>
        </w:rPr>
        <w:t xml:space="preserve"> with the</w:t>
      </w:r>
      <w:r w:rsidR="00180CD0">
        <w:rPr>
          <w:b w:val="0"/>
          <w:bCs/>
        </w:rPr>
        <w:t xml:space="preserve"> exceptions listed above</w:t>
      </w:r>
      <w:r w:rsidR="00C62C01" w:rsidRPr="00683BA9">
        <w:rPr>
          <w:b w:val="0"/>
          <w:bCs/>
        </w:rPr>
        <w:t>.</w:t>
      </w:r>
      <w:r w:rsidR="006916F3">
        <w:rPr>
          <w:b w:val="0"/>
          <w:bCs/>
        </w:rPr>
        <w:t xml:space="preserve"> </w:t>
      </w:r>
      <w:r w:rsidR="00180CD0">
        <w:rPr>
          <w:b w:val="0"/>
          <w:bCs/>
        </w:rPr>
        <w:t>D</w:t>
      </w:r>
      <w:r w:rsidR="00C62C01" w:rsidRPr="00683BA9">
        <w:rPr>
          <w:b w:val="0"/>
          <w:bCs/>
        </w:rPr>
        <w:t>issolved O</w:t>
      </w:r>
      <w:r w:rsidR="00C62C01" w:rsidRPr="00683BA9">
        <w:rPr>
          <w:b w:val="0"/>
          <w:bCs/>
          <w:vertAlign w:val="subscript"/>
        </w:rPr>
        <w:t>2</w:t>
      </w:r>
      <w:r w:rsidR="00C62C01" w:rsidRPr="00683BA9">
        <w:rPr>
          <w:b w:val="0"/>
          <w:bCs/>
        </w:rPr>
        <w:t xml:space="preserve"> check samples collected during each cast were used to c</w:t>
      </w:r>
      <w:r w:rsidR="00F34F72">
        <w:rPr>
          <w:b w:val="0"/>
          <w:bCs/>
        </w:rPr>
        <w:t>heck</w:t>
      </w:r>
      <w:r w:rsidR="00C62C01" w:rsidRPr="00683BA9">
        <w:rPr>
          <w:b w:val="0"/>
          <w:bCs/>
        </w:rPr>
        <w:t xml:space="preserve"> the dissolved O</w:t>
      </w:r>
      <w:r w:rsidR="00C62C01" w:rsidRPr="00683BA9">
        <w:rPr>
          <w:b w:val="0"/>
          <w:bCs/>
          <w:vertAlign w:val="subscript"/>
        </w:rPr>
        <w:t>2</w:t>
      </w:r>
      <w:r>
        <w:rPr>
          <w:b w:val="0"/>
          <w:bCs/>
        </w:rPr>
        <w:t xml:space="preserve"> sensor</w:t>
      </w:r>
      <w:r w:rsidR="00C62C01" w:rsidRPr="00683BA9">
        <w:rPr>
          <w:b w:val="0"/>
          <w:bCs/>
        </w:rPr>
        <w:t>.</w:t>
      </w:r>
    </w:p>
    <w:p w14:paraId="4121C77D" w14:textId="62F0A3C1" w:rsidR="00C62C01" w:rsidRPr="00DC3751" w:rsidRDefault="009945BB" w:rsidP="00DC3751">
      <w:pPr>
        <w:pStyle w:val="Section111i"/>
        <w:numPr>
          <w:ilvl w:val="0"/>
          <w:numId w:val="0"/>
        </w:numPr>
        <w:rPr>
          <w:i/>
          <w:iCs/>
          <w:sz w:val="24"/>
          <w:szCs w:val="24"/>
        </w:rPr>
      </w:pPr>
      <w:bookmarkStart w:id="10" w:name="_Toc208400463"/>
      <w:r w:rsidRPr="00DC3751">
        <w:rPr>
          <w:i/>
          <w:iCs/>
          <w:sz w:val="24"/>
          <w:szCs w:val="24"/>
        </w:rPr>
        <w:t>3.1.</w:t>
      </w:r>
      <w:r w:rsidR="00DC3751" w:rsidRPr="00DC3751">
        <w:rPr>
          <w:i/>
          <w:iCs/>
          <w:sz w:val="24"/>
          <w:szCs w:val="24"/>
        </w:rPr>
        <w:t xml:space="preserve">7 </w:t>
      </w:r>
      <w:r w:rsidR="00C62C01" w:rsidRPr="00DC3751">
        <w:rPr>
          <w:i/>
          <w:iCs/>
          <w:sz w:val="24"/>
          <w:szCs w:val="24"/>
        </w:rPr>
        <w:t>CTD Temperature</w:t>
      </w:r>
      <w:bookmarkEnd w:id="10"/>
    </w:p>
    <w:p w14:paraId="47EEEF29" w14:textId="575412C9" w:rsidR="00C62C01" w:rsidRDefault="00C62C01" w:rsidP="009945BB">
      <w:pPr>
        <w:jc w:val="both"/>
      </w:pPr>
      <w:r w:rsidRPr="00683BA9">
        <w:t xml:space="preserve">Temperature sensor calibration coefficients derived from the pre-cruise calibrations were applied to raw primary and secondary temperature data during each cast.  Calibration accuracy was examined by comparing T1-T2 over a range of station numbers and </w:t>
      </w:r>
      <w:r w:rsidR="00180CD0">
        <w:t>depths</w:t>
      </w:r>
      <w:r w:rsidRPr="00683BA9">
        <w:t xml:space="preserve"> (bottle</w:t>
      </w:r>
      <w:r w:rsidR="00910737">
        <w:t xml:space="preserve"> trip locations) for each cast.</w:t>
      </w:r>
      <w:r w:rsidRPr="00683BA9">
        <w:t xml:space="preserve"> For the entire cruise, only one set of temperature sensors were used, both track</w:t>
      </w:r>
      <w:r w:rsidR="00910737">
        <w:t xml:space="preserve">ed each other </w:t>
      </w:r>
      <w:r w:rsidR="00180CD0">
        <w:t>very well</w:t>
      </w:r>
      <w:r w:rsidR="00910737">
        <w:t>.</w:t>
      </w:r>
      <w:r w:rsidRPr="00683BA9">
        <w:t xml:space="preserve"> </w:t>
      </w:r>
      <w:r w:rsidR="00D77013">
        <w:t>These comparisons are summarized in Figure 2, which shows a</w:t>
      </w:r>
      <w:r w:rsidR="00452E76">
        <w:t xml:space="preserve"> median temperature difference between the two sensors </w:t>
      </w:r>
      <w:r w:rsidR="00D77013">
        <w:t>of</w:t>
      </w:r>
      <w:r w:rsidR="00452E76">
        <w:t xml:space="preserve"> 0.0002 degree C.  </w:t>
      </w:r>
    </w:p>
    <w:p w14:paraId="3459E631" w14:textId="77777777" w:rsidR="00D77013" w:rsidRDefault="00D77013" w:rsidP="009945BB">
      <w:pPr>
        <w:jc w:val="both"/>
      </w:pPr>
    </w:p>
    <w:p w14:paraId="008CF1A3" w14:textId="44013E35" w:rsidR="00DA17FE" w:rsidRDefault="00624001" w:rsidP="009945BB">
      <w:pPr>
        <w:jc w:val="both"/>
      </w:pPr>
      <w:r>
        <w:rPr>
          <w:noProof/>
        </w:rPr>
        <w:drawing>
          <wp:inline distT="0" distB="0" distL="0" distR="0" wp14:anchorId="76EE58C9" wp14:editId="30D10C6F">
            <wp:extent cx="5486400" cy="2812415"/>
            <wp:effectExtent l="0" t="0" r="0" b="0"/>
            <wp:docPr id="4" name="Picture 1" descr="/Users/shellito_UNH/ECOA_2/ECOA2_CTD_reproc_oxyvolts/Potential_Temp_ECOA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shellito_UNH/ECOA_2/ECOA2_CTD_reproc_oxyvolts/Potential_Temp_ECOA2.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812415"/>
                    </a:xfrm>
                    <a:prstGeom prst="rect">
                      <a:avLst/>
                    </a:prstGeom>
                    <a:noFill/>
                    <a:ln>
                      <a:noFill/>
                    </a:ln>
                  </pic:spPr>
                </pic:pic>
              </a:graphicData>
            </a:graphic>
          </wp:inline>
        </w:drawing>
      </w:r>
    </w:p>
    <w:p w14:paraId="574388AC" w14:textId="77777777" w:rsidR="00C5028C" w:rsidRDefault="00C5028C" w:rsidP="009945BB">
      <w:pPr>
        <w:jc w:val="both"/>
        <w:rPr>
          <w:b/>
          <w:bCs/>
          <w:sz w:val="20"/>
          <w:szCs w:val="20"/>
        </w:rPr>
      </w:pPr>
    </w:p>
    <w:p w14:paraId="3A1EBBC7" w14:textId="16A9C123" w:rsidR="00DA17FE" w:rsidRDefault="00DA17FE" w:rsidP="009945BB">
      <w:pPr>
        <w:jc w:val="both"/>
        <w:rPr>
          <w:sz w:val="20"/>
          <w:szCs w:val="20"/>
        </w:rPr>
      </w:pPr>
      <w:r w:rsidRPr="00DC3751">
        <w:rPr>
          <w:b/>
          <w:bCs/>
          <w:sz w:val="20"/>
          <w:szCs w:val="20"/>
        </w:rPr>
        <w:t>Figure 2</w:t>
      </w:r>
      <w:r w:rsidRPr="00DC3751">
        <w:rPr>
          <w:sz w:val="20"/>
          <w:szCs w:val="20"/>
        </w:rPr>
        <w:t>:  Uncalibrated potential temperature sensor differences between the primary and seconday sensors for depth greater the 50 meters.</w:t>
      </w:r>
    </w:p>
    <w:p w14:paraId="09630E38" w14:textId="38253E28" w:rsidR="00C5028C" w:rsidRDefault="00C5028C" w:rsidP="009945BB">
      <w:pPr>
        <w:jc w:val="both"/>
        <w:rPr>
          <w:sz w:val="20"/>
          <w:szCs w:val="20"/>
        </w:rPr>
      </w:pPr>
    </w:p>
    <w:p w14:paraId="07CE46C6" w14:textId="77777777" w:rsidR="00C5028C" w:rsidRPr="00DC3751" w:rsidRDefault="00C5028C" w:rsidP="009945BB">
      <w:pPr>
        <w:jc w:val="both"/>
        <w:rPr>
          <w:sz w:val="20"/>
          <w:szCs w:val="20"/>
        </w:rPr>
      </w:pPr>
    </w:p>
    <w:p w14:paraId="481698A9" w14:textId="77777777" w:rsidR="00C62C01" w:rsidRPr="00683BA9" w:rsidRDefault="00C62C01" w:rsidP="006F503E">
      <w:pPr>
        <w:jc w:val="both"/>
      </w:pPr>
    </w:p>
    <w:p w14:paraId="25EB68C2" w14:textId="0DFBD16B" w:rsidR="00685876" w:rsidRPr="00DC3751" w:rsidRDefault="009945BB" w:rsidP="00DC3751">
      <w:pPr>
        <w:pStyle w:val="Section111i"/>
        <w:numPr>
          <w:ilvl w:val="0"/>
          <w:numId w:val="0"/>
        </w:numPr>
        <w:rPr>
          <w:i/>
          <w:iCs/>
          <w:sz w:val="24"/>
          <w:szCs w:val="24"/>
        </w:rPr>
      </w:pPr>
      <w:bookmarkStart w:id="11" w:name="_Toc208400464"/>
      <w:r w:rsidRPr="00DC3751">
        <w:rPr>
          <w:i/>
          <w:iCs/>
          <w:sz w:val="24"/>
          <w:szCs w:val="24"/>
        </w:rPr>
        <w:lastRenderedPageBreak/>
        <w:t xml:space="preserve">3.1.8  </w:t>
      </w:r>
      <w:r w:rsidR="00C62C01" w:rsidRPr="00DC3751">
        <w:rPr>
          <w:i/>
          <w:iCs/>
          <w:sz w:val="24"/>
          <w:szCs w:val="24"/>
        </w:rPr>
        <w:t xml:space="preserve">CTD </w:t>
      </w:r>
      <w:bookmarkEnd w:id="11"/>
      <w:r w:rsidR="00DA17FE" w:rsidRPr="00DC3751">
        <w:rPr>
          <w:i/>
          <w:iCs/>
          <w:sz w:val="24"/>
          <w:szCs w:val="24"/>
        </w:rPr>
        <w:t>Salinity</w:t>
      </w:r>
    </w:p>
    <w:p w14:paraId="531E9A64" w14:textId="3A9A73D1" w:rsidR="00C62C01" w:rsidRDefault="00DA17FE" w:rsidP="006916F3">
      <w:pPr>
        <w:jc w:val="both"/>
      </w:pPr>
      <w:r>
        <w:t>Salinity</w:t>
      </w:r>
      <w:r w:rsidR="00C62C01" w:rsidRPr="00683BA9">
        <w:t xml:space="preserve"> sensor calibration coefficients derived from the pre-cruise calibrations were applied to raw primary and secondary conductivit</w:t>
      </w:r>
      <w:r>
        <w:t>y data during each cast</w:t>
      </w:r>
      <w:r w:rsidR="00C62C01" w:rsidRPr="00683BA9">
        <w:t xml:space="preserve">. </w:t>
      </w:r>
      <w:r w:rsidR="00EE23D4" w:rsidRPr="00683BA9">
        <w:t>Calibration accu</w:t>
      </w:r>
      <w:r w:rsidR="00EE23D4">
        <w:t xml:space="preserve">racy was examined by comparing </w:t>
      </w:r>
      <w:r>
        <w:t>S</w:t>
      </w:r>
      <w:r w:rsidR="00EE23D4">
        <w:t>1-</w:t>
      </w:r>
      <w:r>
        <w:t>S</w:t>
      </w:r>
      <w:r w:rsidR="00EE23D4" w:rsidRPr="00683BA9">
        <w:t xml:space="preserve">2 over a range of station numbers and </w:t>
      </w:r>
      <w:r w:rsidR="00EE23D4">
        <w:t>depths</w:t>
      </w:r>
      <w:r w:rsidR="00EE23D4" w:rsidRPr="00683BA9">
        <w:t xml:space="preserve"> (bottle</w:t>
      </w:r>
      <w:r w:rsidR="00EE23D4">
        <w:t xml:space="preserve"> trip locations) for each cast.</w:t>
      </w:r>
      <w:r w:rsidR="00C62C01" w:rsidRPr="00683BA9">
        <w:t xml:space="preserve"> For the entire cruise, </w:t>
      </w:r>
      <w:r>
        <w:t xml:space="preserve">three </w:t>
      </w:r>
      <w:r w:rsidR="00C62C01" w:rsidRPr="00683BA9">
        <w:t xml:space="preserve">conductivity sensors were used, </w:t>
      </w:r>
      <w:r>
        <w:t>and all three</w:t>
      </w:r>
      <w:r w:rsidR="00C62C01" w:rsidRPr="00683BA9">
        <w:t xml:space="preserve"> tracked each other </w:t>
      </w:r>
      <w:r w:rsidR="00EE23D4">
        <w:t>very we</w:t>
      </w:r>
      <w:r w:rsidR="00180CD0">
        <w:t>ll</w:t>
      </w:r>
      <w:r w:rsidR="00C62C01" w:rsidRPr="00683BA9">
        <w:t>.</w:t>
      </w:r>
      <w:r w:rsidR="00EE23D4">
        <w:t xml:space="preserve">  </w:t>
      </w:r>
      <w:r>
        <w:t>These comparisons are summarized in Figure 3, which shows a median salinity difference between the sensors of 0.009 PSU.</w:t>
      </w:r>
    </w:p>
    <w:p w14:paraId="5815C5D8" w14:textId="77777777" w:rsidR="00DA17FE" w:rsidRDefault="00DA17FE" w:rsidP="006916F3">
      <w:pPr>
        <w:jc w:val="both"/>
      </w:pPr>
    </w:p>
    <w:p w14:paraId="5653CF4D" w14:textId="77777777" w:rsidR="00DA17FE" w:rsidRDefault="00624001" w:rsidP="006916F3">
      <w:pPr>
        <w:jc w:val="both"/>
      </w:pPr>
      <w:r>
        <w:rPr>
          <w:noProof/>
        </w:rPr>
        <w:drawing>
          <wp:inline distT="0" distB="0" distL="0" distR="0" wp14:anchorId="5ED6CA13" wp14:editId="71132D3E">
            <wp:extent cx="5486400" cy="2812415"/>
            <wp:effectExtent l="0" t="0" r="0" b="0"/>
            <wp:docPr id="2" name="Picture 2" descr="/Users/shellito_UNH/ECOA_2/ECOA2_CTD_reproc_oxyvolts/Potential_Sal_ECOA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sers/shellito_UNH/ECOA_2/ECOA2_CTD_reproc_oxyvolts/Potential_Sal_ECOA2.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12415"/>
                    </a:xfrm>
                    <a:prstGeom prst="rect">
                      <a:avLst/>
                    </a:prstGeom>
                    <a:noFill/>
                    <a:ln>
                      <a:noFill/>
                    </a:ln>
                  </pic:spPr>
                </pic:pic>
              </a:graphicData>
            </a:graphic>
          </wp:inline>
        </w:drawing>
      </w:r>
    </w:p>
    <w:p w14:paraId="6844A306" w14:textId="77777777" w:rsidR="00DA17FE" w:rsidRDefault="00DA17FE" w:rsidP="006916F3">
      <w:pPr>
        <w:jc w:val="both"/>
      </w:pPr>
    </w:p>
    <w:p w14:paraId="2C2F0628" w14:textId="77777777" w:rsidR="00DA17FE" w:rsidRPr="00DC3751" w:rsidRDefault="00DA17FE" w:rsidP="006916F3">
      <w:pPr>
        <w:jc w:val="both"/>
        <w:rPr>
          <w:sz w:val="20"/>
          <w:szCs w:val="20"/>
        </w:rPr>
      </w:pPr>
      <w:r w:rsidRPr="00DC3751">
        <w:rPr>
          <w:b/>
          <w:bCs/>
          <w:sz w:val="20"/>
          <w:szCs w:val="20"/>
        </w:rPr>
        <w:t>Figure 3</w:t>
      </w:r>
      <w:r w:rsidRPr="00DC3751">
        <w:rPr>
          <w:sz w:val="20"/>
          <w:szCs w:val="20"/>
        </w:rPr>
        <w:t>:  Uncalibrated salinity differences between primary and secondary sensor for pressures &gt; 50.</w:t>
      </w:r>
    </w:p>
    <w:p w14:paraId="230BF25E" w14:textId="77777777" w:rsidR="00EB68AB" w:rsidRPr="00683BA9" w:rsidRDefault="00EB68AB" w:rsidP="00234382">
      <w:pPr>
        <w:jc w:val="both"/>
      </w:pPr>
    </w:p>
    <w:p w14:paraId="1C5DBEB7" w14:textId="77777777" w:rsidR="00685876" w:rsidRPr="00DC3751" w:rsidRDefault="009945BB" w:rsidP="00DC3751">
      <w:pPr>
        <w:pStyle w:val="Section111i"/>
        <w:numPr>
          <w:ilvl w:val="0"/>
          <w:numId w:val="0"/>
        </w:numPr>
        <w:rPr>
          <w:i/>
          <w:iCs/>
          <w:sz w:val="24"/>
          <w:szCs w:val="24"/>
        </w:rPr>
      </w:pPr>
      <w:bookmarkStart w:id="12" w:name="_Toc208400465"/>
      <w:r w:rsidRPr="00DC3751">
        <w:rPr>
          <w:i/>
          <w:iCs/>
          <w:sz w:val="24"/>
          <w:szCs w:val="24"/>
        </w:rPr>
        <w:t xml:space="preserve">3.1.9 </w:t>
      </w:r>
      <w:r w:rsidR="00C62C01" w:rsidRPr="00DC3751">
        <w:rPr>
          <w:i/>
          <w:iCs/>
          <w:sz w:val="24"/>
          <w:szCs w:val="24"/>
        </w:rPr>
        <w:t>CTD Dissolved Oxygen</w:t>
      </w:r>
      <w:bookmarkEnd w:id="12"/>
    </w:p>
    <w:p w14:paraId="536A3FA8" w14:textId="7113FA77" w:rsidR="009E2D45" w:rsidRDefault="00696DEB" w:rsidP="006916F3">
      <w:pPr>
        <w:jc w:val="both"/>
      </w:pPr>
      <w:r>
        <w:t>Two</w:t>
      </w:r>
      <w:r w:rsidR="00884DFC">
        <w:t xml:space="preserve"> </w:t>
      </w:r>
      <w:r w:rsidR="00C62C01" w:rsidRPr="00683BA9">
        <w:t>SBE43 dissolved O</w:t>
      </w:r>
      <w:r w:rsidR="00C62C01" w:rsidRPr="00683BA9">
        <w:rPr>
          <w:vertAlign w:val="subscript"/>
        </w:rPr>
        <w:t>2</w:t>
      </w:r>
      <w:r w:rsidR="00EE23D4">
        <w:t xml:space="preserve"> (DO) sensor</w:t>
      </w:r>
      <w:r w:rsidR="00C62C01" w:rsidRPr="00683BA9">
        <w:t xml:space="preserve"> w</w:t>
      </w:r>
      <w:r w:rsidR="009945BB">
        <w:t>as</w:t>
      </w:r>
      <w:r w:rsidR="00C62C01" w:rsidRPr="00683BA9">
        <w:t xml:space="preserve"> used on this </w:t>
      </w:r>
      <w:r>
        <w:t>cruise</w:t>
      </w:r>
      <w:r w:rsidR="00685876">
        <w:t>.</w:t>
      </w:r>
      <w:r w:rsidR="00C62C01" w:rsidRPr="00683BA9">
        <w:t xml:space="preserve"> </w:t>
      </w:r>
      <w:r>
        <w:t xml:space="preserve">Both sensors tracked each other well but there appeared to by an offset between the sensors of about -9.0 umol/kg. </w:t>
      </w:r>
    </w:p>
    <w:p w14:paraId="2E18ED52" w14:textId="64048047" w:rsidR="00C62C01" w:rsidRDefault="009E2D45" w:rsidP="006916F3">
      <w:pPr>
        <w:jc w:val="both"/>
      </w:pPr>
      <w:r>
        <w:t xml:space="preserve">Calibration accuracy was examined by comparing O1-O2 over a range of station numbers and depths (bottle trip locations) for each cast.  These comparisons can be seen in Figure 4, which shows a median oxygen difference of -10.2050 umol/kg. </w:t>
      </w:r>
      <w:r w:rsidR="00696DEB">
        <w:t xml:space="preserve"> During post cruise calibration of primary sensor (serial number 3669) it was discover</w:t>
      </w:r>
      <w:r w:rsidR="009B23D7">
        <w:t>ed</w:t>
      </w:r>
      <w:r w:rsidR="00696DEB">
        <w:t xml:space="preserve"> that the membrane </w:t>
      </w:r>
      <w:r w:rsidR="009B23D7">
        <w:t>may have been</w:t>
      </w:r>
      <w:r w:rsidR="00696DEB">
        <w:t xml:space="preserve"> damaged</w:t>
      </w:r>
      <w:r w:rsidR="00457E81">
        <w:t xml:space="preserve"> prior to deployment.</w:t>
      </w:r>
      <w:r w:rsidR="00696DEB">
        <w:t xml:space="preserve"> Because of this it was determine that it would be best to use the seconda</w:t>
      </w:r>
      <w:r w:rsidR="009B23D7">
        <w:t>r</w:t>
      </w:r>
      <w:r w:rsidR="00696DEB">
        <w:t xml:space="preserve">y oxygen sensor for </w:t>
      </w:r>
      <w:r w:rsidR="009B23D7">
        <w:t>W</w:t>
      </w:r>
      <w:r w:rsidR="00696DEB">
        <w:t>inkler comparisons and CTD profiles</w:t>
      </w:r>
      <w:r w:rsidR="00685876">
        <w:t>.</w:t>
      </w:r>
      <w:r w:rsidR="00C62C01" w:rsidRPr="00683BA9">
        <w:t xml:space="preserve"> </w:t>
      </w:r>
      <w:r w:rsidR="00A45F67">
        <w:t xml:space="preserve">Post cruise </w:t>
      </w:r>
      <w:r w:rsidR="007D3312">
        <w:t>calibration of the sensor determined</w:t>
      </w:r>
      <w:r w:rsidR="00E818F8">
        <w:t xml:space="preserve"> that there was minimal drift</w:t>
      </w:r>
      <w:r w:rsidR="00D76F51">
        <w:t xml:space="preserve"> with a slope of 1.0</w:t>
      </w:r>
      <w:r w:rsidR="008D207B">
        <w:t>026</w:t>
      </w:r>
      <w:r w:rsidR="00D76F51">
        <w:t xml:space="preserve"> ml/L</w:t>
      </w:r>
      <w:r w:rsidR="00A91212">
        <w:t xml:space="preserve"> between calibrations</w:t>
      </w:r>
      <w:r w:rsidR="00E818F8">
        <w:t xml:space="preserve">.  </w:t>
      </w:r>
      <w:r w:rsidR="009B794B">
        <w:t xml:space="preserve">Another check of the calibration of the DO sensor was to match up cast bottle trips (Winklers) to down cast CTD data along isopycnal surfaces.  This produce a RMSE of 6.240 umol/kg.  </w:t>
      </w:r>
      <w:r w:rsidR="00F06F1C">
        <w:t>A future NOAA</w:t>
      </w:r>
      <w:r w:rsidR="00342451">
        <w:t xml:space="preserve"> goal </w:t>
      </w:r>
      <w:r w:rsidR="00F06F1C">
        <w:t xml:space="preserve">is to make DO data processing internally consistent between cruises. We note to the user that all raw CTD data are available for use in post-corrections. </w:t>
      </w:r>
    </w:p>
    <w:p w14:paraId="0D551BBD" w14:textId="77777777" w:rsidR="00DA17FE" w:rsidRDefault="00DA17FE" w:rsidP="006916F3">
      <w:pPr>
        <w:jc w:val="both"/>
      </w:pPr>
    </w:p>
    <w:p w14:paraId="1515D6F0" w14:textId="77777777" w:rsidR="00DA17FE" w:rsidRDefault="00DA17FE" w:rsidP="006916F3">
      <w:pPr>
        <w:jc w:val="both"/>
      </w:pPr>
      <w:r>
        <w:rPr>
          <w:noProof/>
        </w:rPr>
        <w:lastRenderedPageBreak/>
        <w:drawing>
          <wp:inline distT="0" distB="0" distL="0" distR="0" wp14:anchorId="07BB8469" wp14:editId="3FD35E60">
            <wp:extent cx="5486400" cy="2812415"/>
            <wp:effectExtent l="0" t="0" r="0" b="0"/>
            <wp:docPr id="8" name="Picture 8" descr="/Users/shellito_UNH/ECOA_2/ECOA2_CTD_reproc_oxyvolts/Potential_Oxygen_EC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shellito_UNH/ECOA_2/ECOA2_CTD_reproc_oxyvolts/Potential_Oxygen_ECO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812415"/>
                    </a:xfrm>
                    <a:prstGeom prst="rect">
                      <a:avLst/>
                    </a:prstGeom>
                    <a:noFill/>
                    <a:ln>
                      <a:noFill/>
                    </a:ln>
                  </pic:spPr>
                </pic:pic>
              </a:graphicData>
            </a:graphic>
          </wp:inline>
        </w:drawing>
      </w:r>
    </w:p>
    <w:p w14:paraId="70FCC44C" w14:textId="77777777" w:rsidR="006A1A1E" w:rsidRDefault="002956D9" w:rsidP="006916F3">
      <w:pPr>
        <w:jc w:val="both"/>
        <w:rPr>
          <w:sz w:val="20"/>
          <w:szCs w:val="20"/>
        </w:rPr>
      </w:pPr>
      <w:r w:rsidRPr="00DC3751">
        <w:rPr>
          <w:b/>
          <w:bCs/>
          <w:sz w:val="20"/>
          <w:szCs w:val="20"/>
        </w:rPr>
        <w:t>Figure 4</w:t>
      </w:r>
      <w:r w:rsidRPr="00DC3751">
        <w:rPr>
          <w:sz w:val="20"/>
          <w:szCs w:val="20"/>
        </w:rPr>
        <w:t>:  Uncalibrated oxygen differences between primary and secondary sensors for depths greater than 50 meters</w:t>
      </w:r>
    </w:p>
    <w:p w14:paraId="01E36E49" w14:textId="2328D840" w:rsidR="002956D9" w:rsidRDefault="002956D9" w:rsidP="006916F3">
      <w:pPr>
        <w:jc w:val="both"/>
        <w:rPr>
          <w:sz w:val="20"/>
          <w:szCs w:val="20"/>
        </w:rPr>
      </w:pPr>
      <w:r w:rsidRPr="00DC3751">
        <w:rPr>
          <w:sz w:val="20"/>
          <w:szCs w:val="20"/>
        </w:rPr>
        <w:t xml:space="preserve"> </w:t>
      </w:r>
    </w:p>
    <w:p w14:paraId="31459A0A" w14:textId="56334481" w:rsidR="00DC3751" w:rsidRDefault="00DC3751" w:rsidP="006916F3">
      <w:pPr>
        <w:jc w:val="both"/>
        <w:rPr>
          <w:sz w:val="20"/>
          <w:szCs w:val="20"/>
        </w:rPr>
      </w:pPr>
    </w:p>
    <w:p w14:paraId="7F85AC0B" w14:textId="77777777" w:rsidR="00DC3751" w:rsidRPr="006A1A1E" w:rsidRDefault="00DC3751" w:rsidP="00DC3751">
      <w:pPr>
        <w:jc w:val="both"/>
        <w:rPr>
          <w:sz w:val="20"/>
          <w:szCs w:val="20"/>
        </w:rPr>
      </w:pPr>
      <w:r w:rsidRPr="006A1A1E">
        <w:rPr>
          <w:b/>
          <w:bCs/>
          <w:sz w:val="20"/>
          <w:szCs w:val="20"/>
        </w:rPr>
        <w:t>Table 4</w:t>
      </w:r>
      <w:r w:rsidRPr="006A1A1E">
        <w:rPr>
          <w:sz w:val="20"/>
          <w:szCs w:val="20"/>
        </w:rPr>
        <w:t>:  Equipment used during the cruise. Calibration and post calibration files available from Shawn Shellito UNH (</w:t>
      </w:r>
      <w:hyperlink r:id="rId13" w:history="1">
        <w:r w:rsidRPr="006A1A1E">
          <w:rPr>
            <w:rStyle w:val="Hyperlink"/>
            <w:sz w:val="20"/>
            <w:szCs w:val="20"/>
          </w:rPr>
          <w:t>shawn.shellito@unh.edu</w:t>
        </w:r>
      </w:hyperlink>
      <w:r w:rsidRPr="006A1A1E">
        <w:rPr>
          <w:sz w:val="20"/>
          <w:szCs w:val="20"/>
        </w:rPr>
        <w:t>)</w:t>
      </w:r>
    </w:p>
    <w:p w14:paraId="07D7DEA9" w14:textId="77777777" w:rsidR="00DC3751" w:rsidRPr="00DC3751" w:rsidRDefault="00DC3751" w:rsidP="006916F3">
      <w:pPr>
        <w:jc w:val="both"/>
        <w:rPr>
          <w:sz w:val="20"/>
          <w:szCs w:val="20"/>
        </w:rPr>
      </w:pPr>
    </w:p>
    <w:tbl>
      <w:tblPr>
        <w:tblStyle w:val="TableGrid"/>
        <w:tblW w:w="10031" w:type="dxa"/>
        <w:tblLook w:val="04A0" w:firstRow="1" w:lastRow="0" w:firstColumn="1" w:lastColumn="0" w:noHBand="0" w:noVBand="1"/>
      </w:tblPr>
      <w:tblGrid>
        <w:gridCol w:w="2218"/>
        <w:gridCol w:w="2050"/>
        <w:gridCol w:w="1027"/>
        <w:gridCol w:w="1923"/>
        <w:gridCol w:w="1312"/>
        <w:gridCol w:w="1501"/>
      </w:tblGrid>
      <w:tr w:rsidR="00A05BDC" w:rsidRPr="00D57156" w14:paraId="613EEBDD" w14:textId="77777777" w:rsidTr="00D57156">
        <w:trPr>
          <w:trHeight w:val="636"/>
        </w:trPr>
        <w:tc>
          <w:tcPr>
            <w:tcW w:w="2243" w:type="dxa"/>
            <w:shd w:val="clear" w:color="auto" w:fill="BFBFBF" w:themeFill="background1" w:themeFillShade="BF"/>
          </w:tcPr>
          <w:p w14:paraId="6D1E4226" w14:textId="77777777" w:rsidR="00D83854" w:rsidRPr="00D57156" w:rsidRDefault="00D83854" w:rsidP="00884DFC">
            <w:pPr>
              <w:jc w:val="center"/>
              <w:rPr>
                <w:rFonts w:asciiTheme="majorHAnsi" w:hAnsiTheme="majorHAnsi"/>
                <w:b/>
                <w:bCs/>
              </w:rPr>
            </w:pPr>
            <w:r w:rsidRPr="00D57156">
              <w:rPr>
                <w:rFonts w:asciiTheme="majorHAnsi" w:hAnsiTheme="majorHAnsi"/>
                <w:b/>
                <w:bCs/>
              </w:rPr>
              <w:t>Instrument</w:t>
            </w:r>
          </w:p>
        </w:tc>
        <w:tc>
          <w:tcPr>
            <w:tcW w:w="2084" w:type="dxa"/>
            <w:shd w:val="clear" w:color="auto" w:fill="BFBFBF" w:themeFill="background1" w:themeFillShade="BF"/>
          </w:tcPr>
          <w:p w14:paraId="3CDCAD1F" w14:textId="77777777" w:rsidR="00D83854" w:rsidRPr="00D57156" w:rsidRDefault="00D83854" w:rsidP="00884DFC">
            <w:pPr>
              <w:jc w:val="center"/>
              <w:rPr>
                <w:rFonts w:asciiTheme="majorHAnsi" w:hAnsiTheme="majorHAnsi"/>
                <w:b/>
                <w:bCs/>
              </w:rPr>
            </w:pPr>
            <w:r w:rsidRPr="00D57156">
              <w:rPr>
                <w:rFonts w:asciiTheme="majorHAnsi" w:hAnsiTheme="majorHAnsi"/>
                <w:b/>
                <w:bCs/>
              </w:rPr>
              <w:t>S/N</w:t>
            </w:r>
          </w:p>
        </w:tc>
        <w:tc>
          <w:tcPr>
            <w:tcW w:w="990" w:type="dxa"/>
            <w:shd w:val="clear" w:color="auto" w:fill="BFBFBF" w:themeFill="background1" w:themeFillShade="BF"/>
          </w:tcPr>
          <w:p w14:paraId="78EA5C98" w14:textId="77777777" w:rsidR="00D83854" w:rsidRPr="00D57156" w:rsidRDefault="00D83854" w:rsidP="00884DFC">
            <w:pPr>
              <w:jc w:val="center"/>
              <w:rPr>
                <w:rFonts w:asciiTheme="majorHAnsi" w:hAnsiTheme="majorHAnsi"/>
                <w:b/>
                <w:bCs/>
              </w:rPr>
            </w:pPr>
            <w:r w:rsidRPr="00D57156">
              <w:rPr>
                <w:rFonts w:asciiTheme="majorHAnsi" w:hAnsiTheme="majorHAnsi"/>
                <w:b/>
                <w:bCs/>
              </w:rPr>
              <w:t>Stations Used</w:t>
            </w:r>
          </w:p>
        </w:tc>
        <w:tc>
          <w:tcPr>
            <w:tcW w:w="1949" w:type="dxa"/>
            <w:shd w:val="clear" w:color="auto" w:fill="BFBFBF" w:themeFill="background1" w:themeFillShade="BF"/>
          </w:tcPr>
          <w:p w14:paraId="51EF275B" w14:textId="77777777" w:rsidR="00D83854" w:rsidRPr="00D57156" w:rsidRDefault="00D83854" w:rsidP="00884DFC">
            <w:pPr>
              <w:jc w:val="center"/>
              <w:rPr>
                <w:rFonts w:asciiTheme="majorHAnsi" w:hAnsiTheme="majorHAnsi"/>
                <w:b/>
                <w:bCs/>
              </w:rPr>
            </w:pPr>
            <w:r w:rsidRPr="00D57156">
              <w:rPr>
                <w:rFonts w:asciiTheme="majorHAnsi" w:hAnsiTheme="majorHAnsi"/>
                <w:b/>
                <w:bCs/>
              </w:rPr>
              <w:t>Sensor Use</w:t>
            </w:r>
          </w:p>
        </w:tc>
        <w:tc>
          <w:tcPr>
            <w:tcW w:w="1296" w:type="dxa"/>
            <w:shd w:val="clear" w:color="auto" w:fill="BFBFBF" w:themeFill="background1" w:themeFillShade="BF"/>
          </w:tcPr>
          <w:p w14:paraId="5EC5BCE0" w14:textId="77777777" w:rsidR="00D83854" w:rsidRPr="00D57156" w:rsidRDefault="00D83854" w:rsidP="00884DFC">
            <w:pPr>
              <w:jc w:val="center"/>
              <w:rPr>
                <w:rFonts w:asciiTheme="majorHAnsi" w:hAnsiTheme="majorHAnsi"/>
                <w:b/>
                <w:bCs/>
              </w:rPr>
            </w:pPr>
            <w:r w:rsidRPr="00D57156">
              <w:rPr>
                <w:rFonts w:asciiTheme="majorHAnsi" w:hAnsiTheme="majorHAnsi"/>
                <w:b/>
                <w:bCs/>
              </w:rPr>
              <w:t>Pre-Cruise Calibration</w:t>
            </w:r>
          </w:p>
        </w:tc>
        <w:tc>
          <w:tcPr>
            <w:tcW w:w="1469" w:type="dxa"/>
            <w:shd w:val="clear" w:color="auto" w:fill="BFBFBF" w:themeFill="background1" w:themeFillShade="BF"/>
          </w:tcPr>
          <w:p w14:paraId="62EBD003" w14:textId="77777777" w:rsidR="00D83854" w:rsidRPr="00D57156" w:rsidRDefault="00D83854" w:rsidP="00884DFC">
            <w:pPr>
              <w:jc w:val="center"/>
              <w:rPr>
                <w:rFonts w:asciiTheme="majorHAnsi" w:hAnsiTheme="majorHAnsi"/>
                <w:b/>
                <w:bCs/>
              </w:rPr>
            </w:pPr>
            <w:r w:rsidRPr="00D57156">
              <w:rPr>
                <w:rFonts w:asciiTheme="majorHAnsi" w:hAnsiTheme="majorHAnsi"/>
                <w:b/>
                <w:bCs/>
              </w:rPr>
              <w:t>Comment</w:t>
            </w:r>
          </w:p>
          <w:p w14:paraId="0B97FFD9" w14:textId="77777777" w:rsidR="00D83854" w:rsidRPr="00D57156" w:rsidRDefault="00D83854" w:rsidP="00884DFC">
            <w:pPr>
              <w:rPr>
                <w:rFonts w:asciiTheme="majorHAnsi" w:hAnsiTheme="majorHAnsi"/>
                <w:b/>
                <w:bCs/>
              </w:rPr>
            </w:pPr>
          </w:p>
        </w:tc>
      </w:tr>
      <w:tr w:rsidR="00A05BDC" w:rsidRPr="00D57156" w14:paraId="581A2F98" w14:textId="77777777" w:rsidTr="001A503A">
        <w:trPr>
          <w:trHeight w:val="636"/>
        </w:trPr>
        <w:tc>
          <w:tcPr>
            <w:tcW w:w="2243" w:type="dxa"/>
          </w:tcPr>
          <w:p w14:paraId="45EB7ACA" w14:textId="77777777" w:rsidR="00D83854" w:rsidRPr="00D57156" w:rsidRDefault="00D83854" w:rsidP="00884DFC">
            <w:pPr>
              <w:jc w:val="center"/>
              <w:rPr>
                <w:rFonts w:asciiTheme="majorHAnsi" w:hAnsiTheme="majorHAnsi"/>
              </w:rPr>
            </w:pPr>
            <w:r w:rsidRPr="00D57156">
              <w:rPr>
                <w:rFonts w:asciiTheme="majorHAnsi" w:hAnsiTheme="majorHAnsi"/>
              </w:rPr>
              <w:t>Sea-Bird SBE32 24-place Carousel Water Sampler</w:t>
            </w:r>
          </w:p>
        </w:tc>
        <w:tc>
          <w:tcPr>
            <w:tcW w:w="2084" w:type="dxa"/>
          </w:tcPr>
          <w:p w14:paraId="75D27ABC" w14:textId="77777777" w:rsidR="00D83854" w:rsidRPr="00D57156" w:rsidRDefault="00D83854" w:rsidP="00884DFC">
            <w:pPr>
              <w:jc w:val="center"/>
              <w:rPr>
                <w:rFonts w:asciiTheme="majorHAnsi" w:hAnsiTheme="majorHAnsi"/>
              </w:rPr>
            </w:pPr>
            <w:r w:rsidRPr="00D57156">
              <w:rPr>
                <w:rFonts w:asciiTheme="majorHAnsi" w:hAnsiTheme="majorHAnsi"/>
              </w:rPr>
              <w:t>3260142-07163</w:t>
            </w:r>
          </w:p>
        </w:tc>
        <w:tc>
          <w:tcPr>
            <w:tcW w:w="990" w:type="dxa"/>
          </w:tcPr>
          <w:p w14:paraId="26BB78F5" w14:textId="77777777" w:rsidR="00D83854" w:rsidRPr="00D57156" w:rsidRDefault="00D83854" w:rsidP="00884DFC">
            <w:pPr>
              <w:jc w:val="center"/>
              <w:rPr>
                <w:rFonts w:asciiTheme="majorHAnsi" w:hAnsiTheme="majorHAnsi"/>
              </w:rPr>
            </w:pPr>
          </w:p>
        </w:tc>
        <w:tc>
          <w:tcPr>
            <w:tcW w:w="1949" w:type="dxa"/>
          </w:tcPr>
          <w:p w14:paraId="011C0FD2" w14:textId="77777777" w:rsidR="00D83854" w:rsidRPr="00D57156" w:rsidRDefault="00D83854" w:rsidP="00884DFC">
            <w:pPr>
              <w:jc w:val="center"/>
              <w:rPr>
                <w:rFonts w:asciiTheme="majorHAnsi" w:hAnsiTheme="majorHAnsi"/>
              </w:rPr>
            </w:pPr>
          </w:p>
        </w:tc>
        <w:tc>
          <w:tcPr>
            <w:tcW w:w="1296" w:type="dxa"/>
          </w:tcPr>
          <w:p w14:paraId="2C97A356" w14:textId="77777777" w:rsidR="00D83854" w:rsidRPr="00D57156" w:rsidRDefault="00D83854" w:rsidP="00884DFC">
            <w:pPr>
              <w:jc w:val="center"/>
              <w:rPr>
                <w:rFonts w:asciiTheme="majorHAnsi" w:hAnsiTheme="majorHAnsi"/>
              </w:rPr>
            </w:pPr>
            <w:r w:rsidRPr="00D57156">
              <w:rPr>
                <w:rFonts w:asciiTheme="majorHAnsi" w:hAnsiTheme="majorHAnsi"/>
              </w:rPr>
              <w:t>NA</w:t>
            </w:r>
          </w:p>
        </w:tc>
        <w:tc>
          <w:tcPr>
            <w:tcW w:w="1469" w:type="dxa"/>
          </w:tcPr>
          <w:p w14:paraId="5061EEFD" w14:textId="77777777" w:rsidR="00D83854" w:rsidRPr="00D57156" w:rsidRDefault="00D83854" w:rsidP="00884DFC">
            <w:pPr>
              <w:jc w:val="center"/>
              <w:rPr>
                <w:rFonts w:asciiTheme="majorHAnsi" w:hAnsiTheme="majorHAnsi"/>
              </w:rPr>
            </w:pPr>
          </w:p>
        </w:tc>
      </w:tr>
      <w:tr w:rsidR="00A05BDC" w:rsidRPr="00D57156" w14:paraId="76C34E04" w14:textId="77777777" w:rsidTr="001A503A">
        <w:trPr>
          <w:trHeight w:val="636"/>
        </w:trPr>
        <w:tc>
          <w:tcPr>
            <w:tcW w:w="2243" w:type="dxa"/>
          </w:tcPr>
          <w:p w14:paraId="7FA0CDE8" w14:textId="77777777" w:rsidR="00D83854" w:rsidRPr="00D57156" w:rsidRDefault="00D83854" w:rsidP="00884DFC">
            <w:pPr>
              <w:jc w:val="center"/>
              <w:rPr>
                <w:rFonts w:asciiTheme="majorHAnsi" w:hAnsiTheme="majorHAnsi"/>
              </w:rPr>
            </w:pPr>
            <w:r w:rsidRPr="00D57156">
              <w:rPr>
                <w:rFonts w:asciiTheme="majorHAnsi" w:hAnsiTheme="majorHAnsi"/>
              </w:rPr>
              <w:t>Sea-Bird SBE9plus CTD</w:t>
            </w:r>
          </w:p>
        </w:tc>
        <w:tc>
          <w:tcPr>
            <w:tcW w:w="2084" w:type="dxa"/>
          </w:tcPr>
          <w:p w14:paraId="57082881" w14:textId="77777777" w:rsidR="00D83854" w:rsidRPr="00D57156" w:rsidRDefault="00D83854" w:rsidP="00884DFC">
            <w:pPr>
              <w:jc w:val="center"/>
              <w:rPr>
                <w:rFonts w:asciiTheme="majorHAnsi" w:hAnsiTheme="majorHAnsi"/>
              </w:rPr>
            </w:pPr>
          </w:p>
        </w:tc>
        <w:tc>
          <w:tcPr>
            <w:tcW w:w="990" w:type="dxa"/>
          </w:tcPr>
          <w:p w14:paraId="6F06B401" w14:textId="77777777" w:rsidR="00D83854" w:rsidRPr="00D57156" w:rsidRDefault="00D83854" w:rsidP="00884DFC">
            <w:pPr>
              <w:jc w:val="center"/>
              <w:rPr>
                <w:rFonts w:asciiTheme="majorHAnsi" w:hAnsiTheme="majorHAnsi"/>
              </w:rPr>
            </w:pPr>
          </w:p>
        </w:tc>
        <w:tc>
          <w:tcPr>
            <w:tcW w:w="1949" w:type="dxa"/>
          </w:tcPr>
          <w:p w14:paraId="6F346DB7" w14:textId="77777777" w:rsidR="00D83854" w:rsidRPr="00D57156" w:rsidRDefault="00D83854" w:rsidP="00884DFC">
            <w:pPr>
              <w:jc w:val="center"/>
              <w:rPr>
                <w:rFonts w:asciiTheme="majorHAnsi" w:hAnsiTheme="majorHAnsi"/>
              </w:rPr>
            </w:pPr>
          </w:p>
        </w:tc>
        <w:tc>
          <w:tcPr>
            <w:tcW w:w="1296" w:type="dxa"/>
          </w:tcPr>
          <w:p w14:paraId="4962004A" w14:textId="77777777" w:rsidR="00D83854" w:rsidRPr="00D57156" w:rsidRDefault="00D83854" w:rsidP="00884DFC">
            <w:pPr>
              <w:jc w:val="center"/>
              <w:rPr>
                <w:rFonts w:asciiTheme="majorHAnsi" w:hAnsiTheme="majorHAnsi"/>
              </w:rPr>
            </w:pPr>
          </w:p>
        </w:tc>
        <w:tc>
          <w:tcPr>
            <w:tcW w:w="1469" w:type="dxa"/>
          </w:tcPr>
          <w:p w14:paraId="4FB1E5A2" w14:textId="77777777" w:rsidR="00D83854" w:rsidRPr="00D57156" w:rsidRDefault="00D83854" w:rsidP="00884DFC">
            <w:pPr>
              <w:jc w:val="center"/>
              <w:rPr>
                <w:rFonts w:asciiTheme="majorHAnsi" w:hAnsiTheme="majorHAnsi"/>
              </w:rPr>
            </w:pPr>
          </w:p>
        </w:tc>
      </w:tr>
      <w:tr w:rsidR="00A05BDC" w:rsidRPr="00D57156" w14:paraId="7A176956" w14:textId="77777777" w:rsidTr="001A503A">
        <w:trPr>
          <w:trHeight w:val="636"/>
        </w:trPr>
        <w:tc>
          <w:tcPr>
            <w:tcW w:w="2243" w:type="dxa"/>
          </w:tcPr>
          <w:p w14:paraId="3D94EB4F" w14:textId="77777777" w:rsidR="00D83854" w:rsidRPr="00D57156" w:rsidRDefault="00D83854" w:rsidP="00884DFC">
            <w:pPr>
              <w:jc w:val="center"/>
              <w:rPr>
                <w:rFonts w:asciiTheme="majorHAnsi" w:hAnsiTheme="majorHAnsi"/>
              </w:rPr>
            </w:pPr>
            <w:r w:rsidRPr="00D57156">
              <w:rPr>
                <w:rFonts w:asciiTheme="majorHAnsi" w:hAnsiTheme="majorHAnsi"/>
              </w:rPr>
              <w:t>Paroscientific Digiquartz Pressure Sensor</w:t>
            </w:r>
          </w:p>
        </w:tc>
        <w:tc>
          <w:tcPr>
            <w:tcW w:w="2084" w:type="dxa"/>
          </w:tcPr>
          <w:p w14:paraId="15141948" w14:textId="77777777" w:rsidR="00D83854" w:rsidRPr="00D57156" w:rsidRDefault="00D83854" w:rsidP="00884DFC">
            <w:pPr>
              <w:jc w:val="center"/>
              <w:rPr>
                <w:rFonts w:asciiTheme="majorHAnsi" w:hAnsiTheme="majorHAnsi"/>
              </w:rPr>
            </w:pPr>
            <w:r w:rsidRPr="00D57156">
              <w:rPr>
                <w:rFonts w:asciiTheme="majorHAnsi" w:hAnsiTheme="majorHAnsi"/>
              </w:rPr>
              <w:t>131732</w:t>
            </w:r>
          </w:p>
        </w:tc>
        <w:tc>
          <w:tcPr>
            <w:tcW w:w="990" w:type="dxa"/>
          </w:tcPr>
          <w:p w14:paraId="3F1AA1FE" w14:textId="77777777" w:rsidR="00D83854" w:rsidRPr="00D57156" w:rsidRDefault="00D83854" w:rsidP="00884DFC">
            <w:pPr>
              <w:jc w:val="center"/>
              <w:rPr>
                <w:rFonts w:asciiTheme="majorHAnsi" w:hAnsiTheme="majorHAnsi"/>
              </w:rPr>
            </w:pPr>
          </w:p>
        </w:tc>
        <w:tc>
          <w:tcPr>
            <w:tcW w:w="1949" w:type="dxa"/>
          </w:tcPr>
          <w:p w14:paraId="7BC56802" w14:textId="77777777" w:rsidR="00D83854" w:rsidRPr="00D57156" w:rsidRDefault="00D83854" w:rsidP="00884DFC">
            <w:pPr>
              <w:jc w:val="center"/>
              <w:rPr>
                <w:rFonts w:asciiTheme="majorHAnsi" w:hAnsiTheme="majorHAnsi"/>
              </w:rPr>
            </w:pPr>
          </w:p>
        </w:tc>
        <w:tc>
          <w:tcPr>
            <w:tcW w:w="1296" w:type="dxa"/>
          </w:tcPr>
          <w:p w14:paraId="5F3413A7" w14:textId="76942746" w:rsidR="00D83854" w:rsidRPr="00D57156" w:rsidRDefault="00965BAF" w:rsidP="00884DFC">
            <w:pPr>
              <w:jc w:val="center"/>
              <w:rPr>
                <w:rFonts w:asciiTheme="majorHAnsi" w:hAnsiTheme="majorHAnsi"/>
              </w:rPr>
            </w:pPr>
            <w:r w:rsidRPr="00D57156">
              <w:rPr>
                <w:rFonts w:asciiTheme="majorHAnsi" w:hAnsiTheme="majorHAnsi"/>
              </w:rPr>
              <w:t>15</w:t>
            </w:r>
            <w:r w:rsidR="00D83854" w:rsidRPr="00D57156">
              <w:rPr>
                <w:rFonts w:asciiTheme="majorHAnsi" w:hAnsiTheme="majorHAnsi"/>
              </w:rPr>
              <w:t>-Jan-1</w:t>
            </w:r>
            <w:r w:rsidRPr="00D57156">
              <w:rPr>
                <w:rFonts w:asciiTheme="majorHAnsi" w:hAnsiTheme="majorHAnsi"/>
              </w:rPr>
              <w:t>8</w:t>
            </w:r>
          </w:p>
        </w:tc>
        <w:tc>
          <w:tcPr>
            <w:tcW w:w="1469" w:type="dxa"/>
          </w:tcPr>
          <w:p w14:paraId="6BE2E27B" w14:textId="77777777" w:rsidR="00D83854" w:rsidRPr="00D57156" w:rsidRDefault="00D83854" w:rsidP="00884DFC">
            <w:pPr>
              <w:jc w:val="center"/>
              <w:rPr>
                <w:rFonts w:asciiTheme="majorHAnsi" w:hAnsiTheme="majorHAnsi"/>
              </w:rPr>
            </w:pPr>
          </w:p>
        </w:tc>
      </w:tr>
      <w:tr w:rsidR="00A05BDC" w:rsidRPr="00D57156" w14:paraId="45782748" w14:textId="77777777" w:rsidTr="001A503A">
        <w:trPr>
          <w:trHeight w:val="636"/>
        </w:trPr>
        <w:tc>
          <w:tcPr>
            <w:tcW w:w="2243" w:type="dxa"/>
          </w:tcPr>
          <w:p w14:paraId="6F3114BB" w14:textId="77777777" w:rsidR="00D83854" w:rsidRPr="00D57156" w:rsidRDefault="00D83854" w:rsidP="00884DFC">
            <w:pPr>
              <w:jc w:val="center"/>
              <w:rPr>
                <w:rFonts w:asciiTheme="majorHAnsi" w:hAnsiTheme="majorHAnsi"/>
              </w:rPr>
            </w:pPr>
            <w:r w:rsidRPr="00D57156">
              <w:rPr>
                <w:rFonts w:asciiTheme="majorHAnsi" w:hAnsiTheme="majorHAnsi"/>
              </w:rPr>
              <w:t xml:space="preserve">Sea-Bird SBE3plus Temperature Sensor </w:t>
            </w:r>
          </w:p>
        </w:tc>
        <w:tc>
          <w:tcPr>
            <w:tcW w:w="2084" w:type="dxa"/>
          </w:tcPr>
          <w:p w14:paraId="48F539F4" w14:textId="77777777" w:rsidR="00D83854" w:rsidRPr="00D57156" w:rsidRDefault="00D83854" w:rsidP="00884DFC">
            <w:pPr>
              <w:jc w:val="center"/>
              <w:rPr>
                <w:rFonts w:asciiTheme="majorHAnsi" w:hAnsiTheme="majorHAnsi"/>
              </w:rPr>
            </w:pPr>
            <w:r w:rsidRPr="00D57156">
              <w:rPr>
                <w:rFonts w:asciiTheme="majorHAnsi" w:hAnsiTheme="majorHAnsi"/>
              </w:rPr>
              <w:t>04981</w:t>
            </w:r>
          </w:p>
        </w:tc>
        <w:tc>
          <w:tcPr>
            <w:tcW w:w="990" w:type="dxa"/>
          </w:tcPr>
          <w:p w14:paraId="02BD0E66" w14:textId="77777777" w:rsidR="00D83854" w:rsidRPr="00D57156" w:rsidRDefault="00D83854" w:rsidP="00884DFC">
            <w:pPr>
              <w:jc w:val="center"/>
              <w:rPr>
                <w:rFonts w:asciiTheme="majorHAnsi" w:hAnsiTheme="majorHAnsi"/>
              </w:rPr>
            </w:pPr>
          </w:p>
        </w:tc>
        <w:tc>
          <w:tcPr>
            <w:tcW w:w="1949" w:type="dxa"/>
          </w:tcPr>
          <w:p w14:paraId="29DE20D8" w14:textId="77777777" w:rsidR="00D83854" w:rsidRPr="00D57156" w:rsidRDefault="00D83854" w:rsidP="00884DFC">
            <w:pPr>
              <w:jc w:val="center"/>
              <w:rPr>
                <w:rFonts w:asciiTheme="majorHAnsi" w:hAnsiTheme="majorHAnsi"/>
              </w:rPr>
            </w:pPr>
            <w:r w:rsidRPr="00D57156">
              <w:rPr>
                <w:rFonts w:asciiTheme="majorHAnsi" w:hAnsiTheme="majorHAnsi"/>
              </w:rPr>
              <w:t>primary</w:t>
            </w:r>
          </w:p>
        </w:tc>
        <w:tc>
          <w:tcPr>
            <w:tcW w:w="1296" w:type="dxa"/>
          </w:tcPr>
          <w:p w14:paraId="499EC461" w14:textId="1AEF21D7" w:rsidR="00D83854" w:rsidRPr="00D57156" w:rsidRDefault="00965BAF" w:rsidP="00884DFC">
            <w:pPr>
              <w:jc w:val="center"/>
              <w:rPr>
                <w:rFonts w:asciiTheme="majorHAnsi" w:hAnsiTheme="majorHAnsi"/>
              </w:rPr>
            </w:pPr>
            <w:r w:rsidRPr="00D57156">
              <w:rPr>
                <w:rFonts w:asciiTheme="majorHAnsi" w:hAnsiTheme="majorHAnsi"/>
              </w:rPr>
              <w:t>11</w:t>
            </w:r>
            <w:r w:rsidR="00D83854" w:rsidRPr="00D57156">
              <w:rPr>
                <w:rFonts w:asciiTheme="majorHAnsi" w:hAnsiTheme="majorHAnsi"/>
              </w:rPr>
              <w:t>-</w:t>
            </w:r>
            <w:r w:rsidRPr="00D57156">
              <w:rPr>
                <w:rFonts w:asciiTheme="majorHAnsi" w:hAnsiTheme="majorHAnsi"/>
              </w:rPr>
              <w:t>Jan</w:t>
            </w:r>
            <w:r w:rsidR="00D83854" w:rsidRPr="00D57156">
              <w:rPr>
                <w:rFonts w:asciiTheme="majorHAnsi" w:hAnsiTheme="majorHAnsi"/>
              </w:rPr>
              <w:t>-1</w:t>
            </w:r>
            <w:r w:rsidRPr="00D57156">
              <w:rPr>
                <w:rFonts w:asciiTheme="majorHAnsi" w:hAnsiTheme="majorHAnsi"/>
              </w:rPr>
              <w:t>8</w:t>
            </w:r>
          </w:p>
        </w:tc>
        <w:tc>
          <w:tcPr>
            <w:tcW w:w="1469" w:type="dxa"/>
          </w:tcPr>
          <w:p w14:paraId="6AE099C6" w14:textId="77777777" w:rsidR="00D83854" w:rsidRPr="00D57156" w:rsidRDefault="00D83854" w:rsidP="00884DFC">
            <w:pPr>
              <w:jc w:val="center"/>
              <w:rPr>
                <w:rFonts w:asciiTheme="majorHAnsi" w:hAnsiTheme="majorHAnsi"/>
              </w:rPr>
            </w:pPr>
          </w:p>
        </w:tc>
      </w:tr>
      <w:tr w:rsidR="00A05BDC" w:rsidRPr="00D57156" w14:paraId="79F07908" w14:textId="77777777" w:rsidTr="001A503A">
        <w:trPr>
          <w:trHeight w:val="636"/>
        </w:trPr>
        <w:tc>
          <w:tcPr>
            <w:tcW w:w="2243" w:type="dxa"/>
          </w:tcPr>
          <w:p w14:paraId="2D87D3CB" w14:textId="77777777" w:rsidR="00D83854" w:rsidRPr="00D57156" w:rsidRDefault="00D83854" w:rsidP="00884DFC">
            <w:pPr>
              <w:jc w:val="center"/>
              <w:rPr>
                <w:rFonts w:asciiTheme="majorHAnsi" w:hAnsiTheme="majorHAnsi"/>
              </w:rPr>
            </w:pPr>
            <w:r w:rsidRPr="00D57156">
              <w:rPr>
                <w:rFonts w:asciiTheme="majorHAnsi" w:hAnsiTheme="majorHAnsi"/>
              </w:rPr>
              <w:t>Sea-Bird SBE3plus Temperature Sensor</w:t>
            </w:r>
          </w:p>
        </w:tc>
        <w:tc>
          <w:tcPr>
            <w:tcW w:w="2084" w:type="dxa"/>
          </w:tcPr>
          <w:p w14:paraId="4ED4D608" w14:textId="62F1F252" w:rsidR="00D83854" w:rsidRPr="00D57156" w:rsidRDefault="00D83854" w:rsidP="00884DFC">
            <w:pPr>
              <w:jc w:val="center"/>
              <w:rPr>
                <w:rFonts w:asciiTheme="majorHAnsi" w:hAnsiTheme="majorHAnsi"/>
              </w:rPr>
            </w:pPr>
            <w:r w:rsidRPr="00D57156">
              <w:rPr>
                <w:rFonts w:asciiTheme="majorHAnsi" w:hAnsiTheme="majorHAnsi"/>
              </w:rPr>
              <w:t>0</w:t>
            </w:r>
            <w:r w:rsidR="00965BAF" w:rsidRPr="00D57156">
              <w:rPr>
                <w:rFonts w:asciiTheme="majorHAnsi" w:hAnsiTheme="majorHAnsi"/>
              </w:rPr>
              <w:t>749</w:t>
            </w:r>
          </w:p>
        </w:tc>
        <w:tc>
          <w:tcPr>
            <w:tcW w:w="990" w:type="dxa"/>
          </w:tcPr>
          <w:p w14:paraId="5623CF17" w14:textId="77777777" w:rsidR="00D83854" w:rsidRPr="00D57156" w:rsidRDefault="00D83854" w:rsidP="00884DFC">
            <w:pPr>
              <w:jc w:val="center"/>
              <w:rPr>
                <w:rFonts w:asciiTheme="majorHAnsi" w:hAnsiTheme="majorHAnsi"/>
              </w:rPr>
            </w:pPr>
          </w:p>
        </w:tc>
        <w:tc>
          <w:tcPr>
            <w:tcW w:w="1949" w:type="dxa"/>
          </w:tcPr>
          <w:p w14:paraId="36CC8B8F" w14:textId="77777777" w:rsidR="00D83854" w:rsidRPr="00D57156" w:rsidRDefault="00D83854" w:rsidP="00884DFC">
            <w:pPr>
              <w:jc w:val="center"/>
              <w:rPr>
                <w:rFonts w:asciiTheme="majorHAnsi" w:hAnsiTheme="majorHAnsi"/>
              </w:rPr>
            </w:pPr>
            <w:r w:rsidRPr="00D57156">
              <w:rPr>
                <w:rFonts w:asciiTheme="majorHAnsi" w:hAnsiTheme="majorHAnsi"/>
              </w:rPr>
              <w:t>secondary</w:t>
            </w:r>
          </w:p>
        </w:tc>
        <w:tc>
          <w:tcPr>
            <w:tcW w:w="1296" w:type="dxa"/>
          </w:tcPr>
          <w:p w14:paraId="6012BD7F" w14:textId="1E2AE8F2" w:rsidR="00D83854" w:rsidRPr="00D57156" w:rsidRDefault="00965BAF" w:rsidP="00884DFC">
            <w:pPr>
              <w:jc w:val="center"/>
              <w:rPr>
                <w:rFonts w:asciiTheme="majorHAnsi" w:hAnsiTheme="majorHAnsi"/>
              </w:rPr>
            </w:pPr>
            <w:r w:rsidRPr="00D57156">
              <w:rPr>
                <w:rFonts w:asciiTheme="majorHAnsi" w:hAnsiTheme="majorHAnsi"/>
              </w:rPr>
              <w:t>11</w:t>
            </w:r>
            <w:r w:rsidR="00D83854" w:rsidRPr="00D57156">
              <w:rPr>
                <w:rFonts w:asciiTheme="majorHAnsi" w:hAnsiTheme="majorHAnsi"/>
              </w:rPr>
              <w:t>-</w:t>
            </w:r>
            <w:r w:rsidRPr="00D57156">
              <w:rPr>
                <w:rFonts w:asciiTheme="majorHAnsi" w:hAnsiTheme="majorHAnsi"/>
              </w:rPr>
              <w:t>Apr</w:t>
            </w:r>
            <w:r w:rsidR="00D83854" w:rsidRPr="00D57156">
              <w:rPr>
                <w:rFonts w:asciiTheme="majorHAnsi" w:hAnsiTheme="majorHAnsi"/>
              </w:rPr>
              <w:t>-1</w:t>
            </w:r>
            <w:r w:rsidRPr="00D57156">
              <w:rPr>
                <w:rFonts w:asciiTheme="majorHAnsi" w:hAnsiTheme="majorHAnsi"/>
              </w:rPr>
              <w:t>8</w:t>
            </w:r>
          </w:p>
        </w:tc>
        <w:tc>
          <w:tcPr>
            <w:tcW w:w="1469" w:type="dxa"/>
          </w:tcPr>
          <w:p w14:paraId="49FC9517" w14:textId="77777777" w:rsidR="00D83854" w:rsidRPr="00D57156" w:rsidRDefault="00D83854" w:rsidP="00884DFC">
            <w:pPr>
              <w:jc w:val="center"/>
              <w:rPr>
                <w:rFonts w:asciiTheme="majorHAnsi" w:hAnsiTheme="majorHAnsi"/>
              </w:rPr>
            </w:pPr>
          </w:p>
        </w:tc>
      </w:tr>
      <w:tr w:rsidR="00A05BDC" w:rsidRPr="00D57156" w14:paraId="79AC2F04" w14:textId="77777777" w:rsidTr="001A503A">
        <w:trPr>
          <w:trHeight w:val="636"/>
        </w:trPr>
        <w:tc>
          <w:tcPr>
            <w:tcW w:w="2243" w:type="dxa"/>
          </w:tcPr>
          <w:p w14:paraId="19601468" w14:textId="77777777" w:rsidR="00D83854" w:rsidRPr="00D57156" w:rsidRDefault="00D83854" w:rsidP="00884DFC">
            <w:pPr>
              <w:jc w:val="center"/>
              <w:rPr>
                <w:rFonts w:asciiTheme="majorHAnsi" w:hAnsiTheme="majorHAnsi"/>
              </w:rPr>
            </w:pPr>
            <w:r w:rsidRPr="00D57156">
              <w:rPr>
                <w:rFonts w:asciiTheme="majorHAnsi" w:hAnsiTheme="majorHAnsi"/>
              </w:rPr>
              <w:t>Sea-Bird SBE4C</w:t>
            </w:r>
          </w:p>
          <w:p w14:paraId="15FB8DDC" w14:textId="77777777" w:rsidR="00D83854" w:rsidRPr="00D57156" w:rsidRDefault="00D83854" w:rsidP="00884DFC">
            <w:pPr>
              <w:jc w:val="center"/>
              <w:rPr>
                <w:rFonts w:asciiTheme="majorHAnsi" w:hAnsiTheme="majorHAnsi"/>
              </w:rPr>
            </w:pPr>
            <w:r w:rsidRPr="00D57156">
              <w:rPr>
                <w:rFonts w:asciiTheme="majorHAnsi" w:hAnsiTheme="majorHAnsi"/>
              </w:rPr>
              <w:t>Conductivity Sensor</w:t>
            </w:r>
          </w:p>
        </w:tc>
        <w:tc>
          <w:tcPr>
            <w:tcW w:w="2084" w:type="dxa"/>
          </w:tcPr>
          <w:p w14:paraId="6E7DED9C" w14:textId="77777777" w:rsidR="00D83854" w:rsidRPr="00D57156" w:rsidRDefault="00D83854" w:rsidP="00884DFC">
            <w:pPr>
              <w:jc w:val="center"/>
              <w:rPr>
                <w:rFonts w:asciiTheme="majorHAnsi" w:hAnsiTheme="majorHAnsi"/>
              </w:rPr>
            </w:pPr>
            <w:r w:rsidRPr="00D57156">
              <w:rPr>
                <w:rFonts w:asciiTheme="majorHAnsi" w:hAnsiTheme="majorHAnsi"/>
              </w:rPr>
              <w:t>04385</w:t>
            </w:r>
          </w:p>
        </w:tc>
        <w:tc>
          <w:tcPr>
            <w:tcW w:w="990" w:type="dxa"/>
          </w:tcPr>
          <w:p w14:paraId="70117ED1" w14:textId="77777777" w:rsidR="00D83854" w:rsidRPr="00D57156" w:rsidRDefault="00D83854" w:rsidP="00884DFC">
            <w:pPr>
              <w:jc w:val="center"/>
              <w:rPr>
                <w:rFonts w:asciiTheme="majorHAnsi" w:hAnsiTheme="majorHAnsi"/>
              </w:rPr>
            </w:pPr>
          </w:p>
        </w:tc>
        <w:tc>
          <w:tcPr>
            <w:tcW w:w="1949" w:type="dxa"/>
          </w:tcPr>
          <w:p w14:paraId="6A3B0F96" w14:textId="77777777" w:rsidR="00D83854" w:rsidRPr="00D57156" w:rsidRDefault="00D83854" w:rsidP="00884DFC">
            <w:pPr>
              <w:jc w:val="center"/>
              <w:rPr>
                <w:rFonts w:asciiTheme="majorHAnsi" w:hAnsiTheme="majorHAnsi"/>
              </w:rPr>
            </w:pPr>
            <w:r w:rsidRPr="00D57156">
              <w:rPr>
                <w:rFonts w:asciiTheme="majorHAnsi" w:hAnsiTheme="majorHAnsi"/>
              </w:rPr>
              <w:t>primary</w:t>
            </w:r>
          </w:p>
        </w:tc>
        <w:tc>
          <w:tcPr>
            <w:tcW w:w="1296" w:type="dxa"/>
          </w:tcPr>
          <w:p w14:paraId="76D1CA7A" w14:textId="3A9816AD" w:rsidR="00D83854" w:rsidRPr="00D57156" w:rsidRDefault="00D83854" w:rsidP="00884DFC">
            <w:pPr>
              <w:jc w:val="center"/>
              <w:rPr>
                <w:rFonts w:asciiTheme="majorHAnsi" w:hAnsiTheme="majorHAnsi"/>
              </w:rPr>
            </w:pPr>
            <w:r w:rsidRPr="00D57156">
              <w:rPr>
                <w:rFonts w:asciiTheme="majorHAnsi" w:hAnsiTheme="majorHAnsi"/>
              </w:rPr>
              <w:t>10-</w:t>
            </w:r>
            <w:r w:rsidR="00965BAF" w:rsidRPr="00D57156">
              <w:rPr>
                <w:rFonts w:asciiTheme="majorHAnsi" w:hAnsiTheme="majorHAnsi"/>
              </w:rPr>
              <w:t>Jan</w:t>
            </w:r>
            <w:r w:rsidRPr="00D57156">
              <w:rPr>
                <w:rFonts w:asciiTheme="majorHAnsi" w:hAnsiTheme="majorHAnsi"/>
              </w:rPr>
              <w:t>-1</w:t>
            </w:r>
            <w:r w:rsidR="00965BAF" w:rsidRPr="00D57156">
              <w:rPr>
                <w:rFonts w:asciiTheme="majorHAnsi" w:hAnsiTheme="majorHAnsi"/>
              </w:rPr>
              <w:t>8</w:t>
            </w:r>
          </w:p>
        </w:tc>
        <w:tc>
          <w:tcPr>
            <w:tcW w:w="1469" w:type="dxa"/>
          </w:tcPr>
          <w:p w14:paraId="6951941E" w14:textId="77777777" w:rsidR="00D83854" w:rsidRPr="00D57156" w:rsidRDefault="00C6513F" w:rsidP="00884DFC">
            <w:pPr>
              <w:jc w:val="center"/>
              <w:rPr>
                <w:rFonts w:asciiTheme="majorHAnsi" w:hAnsiTheme="majorHAnsi"/>
              </w:rPr>
            </w:pPr>
            <w:r w:rsidRPr="00D57156">
              <w:rPr>
                <w:rFonts w:asciiTheme="majorHAnsi" w:hAnsiTheme="majorHAnsi"/>
              </w:rPr>
              <w:t>Failed cast #47</w:t>
            </w:r>
          </w:p>
        </w:tc>
      </w:tr>
      <w:tr w:rsidR="00A05BDC" w:rsidRPr="00D57156" w14:paraId="3AF4B623" w14:textId="77777777" w:rsidTr="001A503A">
        <w:trPr>
          <w:trHeight w:val="636"/>
        </w:trPr>
        <w:tc>
          <w:tcPr>
            <w:tcW w:w="2243" w:type="dxa"/>
          </w:tcPr>
          <w:p w14:paraId="5D94B0C6" w14:textId="77777777" w:rsidR="00D83854" w:rsidRPr="00D57156" w:rsidRDefault="00D83854" w:rsidP="00884DFC">
            <w:pPr>
              <w:jc w:val="center"/>
              <w:rPr>
                <w:rFonts w:asciiTheme="majorHAnsi" w:hAnsiTheme="majorHAnsi"/>
              </w:rPr>
            </w:pPr>
            <w:r w:rsidRPr="00D57156">
              <w:rPr>
                <w:rFonts w:asciiTheme="majorHAnsi" w:hAnsiTheme="majorHAnsi"/>
              </w:rPr>
              <w:t>Sea-Bird SBE4C</w:t>
            </w:r>
          </w:p>
          <w:p w14:paraId="2C4E93BE" w14:textId="77777777" w:rsidR="00D83854" w:rsidRPr="00D57156" w:rsidRDefault="00D83854" w:rsidP="00884DFC">
            <w:pPr>
              <w:jc w:val="center"/>
              <w:rPr>
                <w:rFonts w:asciiTheme="majorHAnsi" w:hAnsiTheme="majorHAnsi"/>
              </w:rPr>
            </w:pPr>
            <w:r w:rsidRPr="00D57156">
              <w:rPr>
                <w:rFonts w:asciiTheme="majorHAnsi" w:hAnsiTheme="majorHAnsi"/>
              </w:rPr>
              <w:t>Conductivity Sensor</w:t>
            </w:r>
          </w:p>
        </w:tc>
        <w:tc>
          <w:tcPr>
            <w:tcW w:w="2084" w:type="dxa"/>
          </w:tcPr>
          <w:p w14:paraId="5D86A482" w14:textId="77AAB326" w:rsidR="00D83854" w:rsidRPr="00D57156" w:rsidRDefault="00965BAF" w:rsidP="00884DFC">
            <w:pPr>
              <w:jc w:val="center"/>
              <w:rPr>
                <w:rFonts w:asciiTheme="majorHAnsi" w:hAnsiTheme="majorHAnsi"/>
              </w:rPr>
            </w:pPr>
            <w:r w:rsidRPr="00D57156">
              <w:rPr>
                <w:rFonts w:asciiTheme="majorHAnsi" w:hAnsiTheme="majorHAnsi"/>
              </w:rPr>
              <w:t>2653</w:t>
            </w:r>
          </w:p>
        </w:tc>
        <w:tc>
          <w:tcPr>
            <w:tcW w:w="990" w:type="dxa"/>
          </w:tcPr>
          <w:p w14:paraId="1161E9D1" w14:textId="77777777" w:rsidR="00D83854" w:rsidRPr="00D57156" w:rsidRDefault="00D83854" w:rsidP="00884DFC">
            <w:pPr>
              <w:jc w:val="center"/>
              <w:rPr>
                <w:rFonts w:asciiTheme="majorHAnsi" w:hAnsiTheme="majorHAnsi"/>
              </w:rPr>
            </w:pPr>
          </w:p>
        </w:tc>
        <w:tc>
          <w:tcPr>
            <w:tcW w:w="1949" w:type="dxa"/>
          </w:tcPr>
          <w:p w14:paraId="7453C18D" w14:textId="77777777" w:rsidR="00D83854" w:rsidRPr="00D57156" w:rsidRDefault="00D83854" w:rsidP="00884DFC">
            <w:pPr>
              <w:jc w:val="center"/>
              <w:rPr>
                <w:rFonts w:asciiTheme="majorHAnsi" w:hAnsiTheme="majorHAnsi"/>
              </w:rPr>
            </w:pPr>
            <w:r w:rsidRPr="00D57156">
              <w:rPr>
                <w:rFonts w:asciiTheme="majorHAnsi" w:hAnsiTheme="majorHAnsi"/>
              </w:rPr>
              <w:t>secondary</w:t>
            </w:r>
          </w:p>
        </w:tc>
        <w:tc>
          <w:tcPr>
            <w:tcW w:w="1296" w:type="dxa"/>
          </w:tcPr>
          <w:p w14:paraId="4C353B21" w14:textId="411220A5" w:rsidR="00D83854" w:rsidRPr="00D57156" w:rsidRDefault="00965BAF" w:rsidP="00884DFC">
            <w:pPr>
              <w:jc w:val="center"/>
              <w:rPr>
                <w:rFonts w:asciiTheme="majorHAnsi" w:hAnsiTheme="majorHAnsi"/>
              </w:rPr>
            </w:pPr>
            <w:r w:rsidRPr="00D57156">
              <w:rPr>
                <w:rFonts w:asciiTheme="majorHAnsi" w:hAnsiTheme="majorHAnsi"/>
              </w:rPr>
              <w:t>11</w:t>
            </w:r>
            <w:r w:rsidR="00D83854" w:rsidRPr="00D57156">
              <w:rPr>
                <w:rFonts w:asciiTheme="majorHAnsi" w:hAnsiTheme="majorHAnsi"/>
              </w:rPr>
              <w:t>-Jan-1</w:t>
            </w:r>
            <w:r w:rsidRPr="00D57156">
              <w:rPr>
                <w:rFonts w:asciiTheme="majorHAnsi" w:hAnsiTheme="majorHAnsi"/>
              </w:rPr>
              <w:t>8</w:t>
            </w:r>
          </w:p>
        </w:tc>
        <w:tc>
          <w:tcPr>
            <w:tcW w:w="1469" w:type="dxa"/>
          </w:tcPr>
          <w:p w14:paraId="312A3309" w14:textId="77777777" w:rsidR="00D83854" w:rsidRPr="00D57156" w:rsidRDefault="00D83854" w:rsidP="00884DFC">
            <w:pPr>
              <w:jc w:val="center"/>
              <w:rPr>
                <w:rFonts w:asciiTheme="majorHAnsi" w:hAnsiTheme="majorHAnsi"/>
              </w:rPr>
            </w:pPr>
          </w:p>
        </w:tc>
      </w:tr>
      <w:tr w:rsidR="00A05BDC" w:rsidRPr="00D57156" w14:paraId="353348C7" w14:textId="77777777" w:rsidTr="001A503A">
        <w:trPr>
          <w:trHeight w:val="636"/>
        </w:trPr>
        <w:tc>
          <w:tcPr>
            <w:tcW w:w="2243" w:type="dxa"/>
          </w:tcPr>
          <w:p w14:paraId="58FC3CB2" w14:textId="77777777" w:rsidR="00D83854" w:rsidRPr="00D57156" w:rsidRDefault="00D83854" w:rsidP="00884DFC">
            <w:pPr>
              <w:jc w:val="center"/>
              <w:rPr>
                <w:rFonts w:asciiTheme="majorHAnsi" w:hAnsiTheme="majorHAnsi"/>
              </w:rPr>
            </w:pPr>
            <w:r w:rsidRPr="00D57156">
              <w:rPr>
                <w:rFonts w:asciiTheme="majorHAnsi" w:hAnsiTheme="majorHAnsi"/>
              </w:rPr>
              <w:t>Sea-Bird SBE43 Dissolved Oxygen</w:t>
            </w:r>
          </w:p>
        </w:tc>
        <w:tc>
          <w:tcPr>
            <w:tcW w:w="2084" w:type="dxa"/>
          </w:tcPr>
          <w:p w14:paraId="5FB16CA7" w14:textId="6F7B4396" w:rsidR="00D83854" w:rsidRPr="00D57156" w:rsidRDefault="000C6EDF" w:rsidP="00884DFC">
            <w:pPr>
              <w:jc w:val="center"/>
              <w:rPr>
                <w:rFonts w:asciiTheme="majorHAnsi" w:hAnsiTheme="majorHAnsi"/>
              </w:rPr>
            </w:pPr>
            <w:r w:rsidRPr="00D57156">
              <w:rPr>
                <w:rFonts w:asciiTheme="majorHAnsi" w:hAnsiTheme="majorHAnsi"/>
              </w:rPr>
              <w:t>3669</w:t>
            </w:r>
          </w:p>
        </w:tc>
        <w:tc>
          <w:tcPr>
            <w:tcW w:w="990" w:type="dxa"/>
          </w:tcPr>
          <w:p w14:paraId="34A22367" w14:textId="77777777" w:rsidR="00D83854" w:rsidRPr="00D57156" w:rsidRDefault="00D83854" w:rsidP="00884DFC">
            <w:pPr>
              <w:jc w:val="center"/>
              <w:rPr>
                <w:rFonts w:asciiTheme="majorHAnsi" w:hAnsiTheme="majorHAnsi"/>
              </w:rPr>
            </w:pPr>
          </w:p>
        </w:tc>
        <w:tc>
          <w:tcPr>
            <w:tcW w:w="1949" w:type="dxa"/>
          </w:tcPr>
          <w:p w14:paraId="4B34ED00" w14:textId="77777777" w:rsidR="00D83854" w:rsidRPr="00D57156" w:rsidRDefault="00D83854" w:rsidP="00884DFC">
            <w:pPr>
              <w:jc w:val="center"/>
              <w:rPr>
                <w:rFonts w:asciiTheme="majorHAnsi" w:hAnsiTheme="majorHAnsi"/>
              </w:rPr>
            </w:pPr>
            <w:r w:rsidRPr="00D57156">
              <w:rPr>
                <w:rFonts w:asciiTheme="majorHAnsi" w:hAnsiTheme="majorHAnsi"/>
              </w:rPr>
              <w:t>primary</w:t>
            </w:r>
          </w:p>
        </w:tc>
        <w:tc>
          <w:tcPr>
            <w:tcW w:w="1296" w:type="dxa"/>
          </w:tcPr>
          <w:p w14:paraId="4874F6E3" w14:textId="410C23E9" w:rsidR="00D83854" w:rsidRPr="00D57156" w:rsidRDefault="000C6EDF" w:rsidP="00884DFC">
            <w:pPr>
              <w:jc w:val="center"/>
              <w:rPr>
                <w:rFonts w:asciiTheme="majorHAnsi" w:hAnsiTheme="majorHAnsi"/>
              </w:rPr>
            </w:pPr>
            <w:r w:rsidRPr="00D57156">
              <w:rPr>
                <w:rFonts w:asciiTheme="majorHAnsi" w:hAnsiTheme="majorHAnsi"/>
              </w:rPr>
              <w:t>15</w:t>
            </w:r>
            <w:r w:rsidR="00D83854" w:rsidRPr="00D57156">
              <w:rPr>
                <w:rFonts w:asciiTheme="majorHAnsi" w:hAnsiTheme="majorHAnsi"/>
              </w:rPr>
              <w:t>-Apr-1</w:t>
            </w:r>
            <w:r w:rsidRPr="00D57156">
              <w:rPr>
                <w:rFonts w:asciiTheme="majorHAnsi" w:hAnsiTheme="majorHAnsi"/>
              </w:rPr>
              <w:t>8</w:t>
            </w:r>
          </w:p>
        </w:tc>
        <w:tc>
          <w:tcPr>
            <w:tcW w:w="1469" w:type="dxa"/>
          </w:tcPr>
          <w:p w14:paraId="4A302CCB" w14:textId="77777777" w:rsidR="00D83854" w:rsidRPr="00D57156" w:rsidRDefault="00D83854" w:rsidP="00884DFC">
            <w:pPr>
              <w:jc w:val="center"/>
              <w:rPr>
                <w:rFonts w:asciiTheme="majorHAnsi" w:hAnsiTheme="majorHAnsi"/>
              </w:rPr>
            </w:pPr>
          </w:p>
        </w:tc>
      </w:tr>
      <w:tr w:rsidR="00A05BDC" w:rsidRPr="00D57156" w14:paraId="7F42B153" w14:textId="77777777" w:rsidTr="001A503A">
        <w:trPr>
          <w:trHeight w:val="636"/>
        </w:trPr>
        <w:tc>
          <w:tcPr>
            <w:tcW w:w="2243" w:type="dxa"/>
          </w:tcPr>
          <w:p w14:paraId="0B7BDCC1" w14:textId="09CA792A" w:rsidR="000C6EDF" w:rsidRPr="00D57156" w:rsidRDefault="000C6EDF" w:rsidP="000C6EDF">
            <w:pPr>
              <w:jc w:val="center"/>
              <w:rPr>
                <w:rFonts w:asciiTheme="majorHAnsi" w:hAnsiTheme="majorHAnsi"/>
              </w:rPr>
            </w:pPr>
            <w:r w:rsidRPr="00D57156">
              <w:rPr>
                <w:rFonts w:asciiTheme="majorHAnsi" w:hAnsiTheme="majorHAnsi"/>
              </w:rPr>
              <w:lastRenderedPageBreak/>
              <w:t>Sea-Bird SBE43 Dissolved Oxygen</w:t>
            </w:r>
          </w:p>
        </w:tc>
        <w:tc>
          <w:tcPr>
            <w:tcW w:w="2084" w:type="dxa"/>
          </w:tcPr>
          <w:p w14:paraId="29D07F27" w14:textId="3796F9BB" w:rsidR="000C6EDF" w:rsidRPr="00D57156" w:rsidRDefault="000C6EDF" w:rsidP="000C6EDF">
            <w:pPr>
              <w:jc w:val="center"/>
              <w:rPr>
                <w:rFonts w:asciiTheme="majorHAnsi" w:hAnsiTheme="majorHAnsi"/>
              </w:rPr>
            </w:pPr>
            <w:r w:rsidRPr="00D57156">
              <w:rPr>
                <w:rFonts w:asciiTheme="majorHAnsi" w:hAnsiTheme="majorHAnsi"/>
              </w:rPr>
              <w:t>0792</w:t>
            </w:r>
          </w:p>
        </w:tc>
        <w:tc>
          <w:tcPr>
            <w:tcW w:w="990" w:type="dxa"/>
          </w:tcPr>
          <w:p w14:paraId="3EAAC6FF" w14:textId="77777777" w:rsidR="000C6EDF" w:rsidRPr="00D57156" w:rsidRDefault="000C6EDF" w:rsidP="000C6EDF">
            <w:pPr>
              <w:jc w:val="center"/>
              <w:rPr>
                <w:rFonts w:asciiTheme="majorHAnsi" w:hAnsiTheme="majorHAnsi"/>
              </w:rPr>
            </w:pPr>
          </w:p>
        </w:tc>
        <w:tc>
          <w:tcPr>
            <w:tcW w:w="1949" w:type="dxa"/>
          </w:tcPr>
          <w:p w14:paraId="38A0F795" w14:textId="35F73AA0" w:rsidR="000C6EDF" w:rsidRPr="00D57156" w:rsidRDefault="000C6EDF" w:rsidP="000C6EDF">
            <w:pPr>
              <w:jc w:val="center"/>
              <w:rPr>
                <w:rFonts w:asciiTheme="majorHAnsi" w:hAnsiTheme="majorHAnsi"/>
              </w:rPr>
            </w:pPr>
            <w:r w:rsidRPr="00D57156">
              <w:rPr>
                <w:rFonts w:asciiTheme="majorHAnsi" w:hAnsiTheme="majorHAnsi"/>
              </w:rPr>
              <w:t>secondary</w:t>
            </w:r>
          </w:p>
        </w:tc>
        <w:tc>
          <w:tcPr>
            <w:tcW w:w="1296" w:type="dxa"/>
          </w:tcPr>
          <w:p w14:paraId="1246EBE5" w14:textId="6890CEBC" w:rsidR="000C6EDF" w:rsidRPr="00D57156" w:rsidRDefault="000C6EDF" w:rsidP="000C6EDF">
            <w:pPr>
              <w:jc w:val="center"/>
              <w:rPr>
                <w:rFonts w:asciiTheme="majorHAnsi" w:hAnsiTheme="majorHAnsi"/>
              </w:rPr>
            </w:pPr>
            <w:r w:rsidRPr="00D57156">
              <w:rPr>
                <w:rFonts w:asciiTheme="majorHAnsi" w:hAnsiTheme="majorHAnsi"/>
              </w:rPr>
              <w:t>06-Apr-18</w:t>
            </w:r>
          </w:p>
        </w:tc>
        <w:tc>
          <w:tcPr>
            <w:tcW w:w="1469" w:type="dxa"/>
          </w:tcPr>
          <w:p w14:paraId="45D45EB9" w14:textId="77777777" w:rsidR="000C6EDF" w:rsidRPr="00D57156" w:rsidRDefault="000C6EDF" w:rsidP="000C6EDF">
            <w:pPr>
              <w:jc w:val="center"/>
              <w:rPr>
                <w:rFonts w:asciiTheme="majorHAnsi" w:hAnsiTheme="majorHAnsi"/>
              </w:rPr>
            </w:pPr>
          </w:p>
        </w:tc>
      </w:tr>
      <w:tr w:rsidR="00A05BDC" w:rsidRPr="00D57156" w14:paraId="6F345F9F" w14:textId="77777777" w:rsidTr="001A503A">
        <w:trPr>
          <w:trHeight w:val="636"/>
        </w:trPr>
        <w:tc>
          <w:tcPr>
            <w:tcW w:w="2243" w:type="dxa"/>
          </w:tcPr>
          <w:p w14:paraId="3C99C05A" w14:textId="1657EE7F" w:rsidR="00A05BDC" w:rsidRPr="00D57156" w:rsidRDefault="00A05BDC" w:rsidP="00A05BDC">
            <w:pPr>
              <w:jc w:val="center"/>
              <w:rPr>
                <w:rFonts w:asciiTheme="majorHAnsi" w:hAnsiTheme="majorHAnsi"/>
              </w:rPr>
            </w:pPr>
            <w:r w:rsidRPr="00D57156">
              <w:rPr>
                <w:rFonts w:asciiTheme="majorHAnsi" w:hAnsiTheme="majorHAnsi"/>
              </w:rPr>
              <w:t>Seapoint Fluorometer</w:t>
            </w:r>
          </w:p>
        </w:tc>
        <w:tc>
          <w:tcPr>
            <w:tcW w:w="2084" w:type="dxa"/>
          </w:tcPr>
          <w:p w14:paraId="717518A1" w14:textId="1165D298" w:rsidR="00A05BDC" w:rsidRPr="00D57156" w:rsidRDefault="00A05BDC" w:rsidP="00A05BDC">
            <w:pPr>
              <w:jc w:val="center"/>
              <w:rPr>
                <w:rFonts w:asciiTheme="majorHAnsi" w:hAnsiTheme="majorHAnsi"/>
              </w:rPr>
            </w:pPr>
            <w:r w:rsidRPr="00D57156">
              <w:rPr>
                <w:rFonts w:asciiTheme="majorHAnsi" w:hAnsiTheme="majorHAnsi"/>
              </w:rPr>
              <w:t>SCF-2770</w:t>
            </w:r>
          </w:p>
        </w:tc>
        <w:tc>
          <w:tcPr>
            <w:tcW w:w="990" w:type="dxa"/>
          </w:tcPr>
          <w:p w14:paraId="343ED3D2" w14:textId="77777777" w:rsidR="00A05BDC" w:rsidRPr="00D57156" w:rsidRDefault="00A05BDC" w:rsidP="00A05BDC">
            <w:pPr>
              <w:jc w:val="center"/>
              <w:rPr>
                <w:rFonts w:asciiTheme="majorHAnsi" w:hAnsiTheme="majorHAnsi"/>
              </w:rPr>
            </w:pPr>
          </w:p>
        </w:tc>
        <w:tc>
          <w:tcPr>
            <w:tcW w:w="1949" w:type="dxa"/>
          </w:tcPr>
          <w:p w14:paraId="6950F887" w14:textId="0A4CD22F" w:rsidR="00A05BDC" w:rsidRPr="00D57156" w:rsidRDefault="00A05BDC" w:rsidP="00A05BDC">
            <w:pPr>
              <w:jc w:val="center"/>
              <w:rPr>
                <w:rFonts w:asciiTheme="majorHAnsi" w:hAnsiTheme="majorHAnsi"/>
              </w:rPr>
            </w:pPr>
          </w:p>
        </w:tc>
        <w:tc>
          <w:tcPr>
            <w:tcW w:w="1296" w:type="dxa"/>
          </w:tcPr>
          <w:p w14:paraId="625B39B1" w14:textId="40281B0F" w:rsidR="00A05BDC" w:rsidRPr="00D57156" w:rsidRDefault="001A503A" w:rsidP="00A05BDC">
            <w:pPr>
              <w:jc w:val="center"/>
              <w:rPr>
                <w:rFonts w:asciiTheme="majorHAnsi" w:hAnsiTheme="majorHAnsi"/>
              </w:rPr>
            </w:pPr>
            <w:r w:rsidRPr="00D57156">
              <w:rPr>
                <w:rFonts w:asciiTheme="majorHAnsi" w:hAnsiTheme="majorHAnsi"/>
              </w:rPr>
              <w:t>NA</w:t>
            </w:r>
          </w:p>
        </w:tc>
        <w:tc>
          <w:tcPr>
            <w:tcW w:w="1469" w:type="dxa"/>
          </w:tcPr>
          <w:p w14:paraId="60C135A8" w14:textId="5DA2DAF3" w:rsidR="00A05BDC" w:rsidRPr="00D57156" w:rsidRDefault="00A05BDC" w:rsidP="00A05BDC">
            <w:pPr>
              <w:jc w:val="center"/>
              <w:rPr>
                <w:rFonts w:asciiTheme="majorHAnsi" w:hAnsiTheme="majorHAnsi"/>
              </w:rPr>
            </w:pPr>
          </w:p>
        </w:tc>
      </w:tr>
      <w:tr w:rsidR="00A05BDC" w:rsidRPr="00D57156" w14:paraId="7CB7473A" w14:textId="77777777" w:rsidTr="001A503A">
        <w:trPr>
          <w:trHeight w:val="636"/>
        </w:trPr>
        <w:tc>
          <w:tcPr>
            <w:tcW w:w="2243" w:type="dxa"/>
          </w:tcPr>
          <w:p w14:paraId="47453EB0" w14:textId="539BA0F2" w:rsidR="00A05BDC" w:rsidRPr="00D57156" w:rsidRDefault="00A05BDC" w:rsidP="00A05BDC">
            <w:pPr>
              <w:jc w:val="center"/>
              <w:rPr>
                <w:rFonts w:asciiTheme="majorHAnsi" w:hAnsiTheme="majorHAnsi"/>
              </w:rPr>
            </w:pPr>
            <w:r w:rsidRPr="00D57156">
              <w:rPr>
                <w:rFonts w:asciiTheme="majorHAnsi" w:hAnsiTheme="majorHAnsi"/>
              </w:rPr>
              <w:t>Seapoint CDOM</w:t>
            </w:r>
          </w:p>
        </w:tc>
        <w:tc>
          <w:tcPr>
            <w:tcW w:w="2084" w:type="dxa"/>
          </w:tcPr>
          <w:p w14:paraId="4682BD61" w14:textId="147A4819" w:rsidR="00A05BDC" w:rsidRPr="00D57156" w:rsidRDefault="00A05BDC" w:rsidP="00A05BDC">
            <w:pPr>
              <w:jc w:val="center"/>
              <w:rPr>
                <w:rFonts w:asciiTheme="majorHAnsi" w:hAnsiTheme="majorHAnsi"/>
              </w:rPr>
            </w:pPr>
            <w:r w:rsidRPr="00D57156">
              <w:rPr>
                <w:rFonts w:asciiTheme="majorHAnsi" w:hAnsiTheme="majorHAnsi"/>
              </w:rPr>
              <w:t>SUVF-6201</w:t>
            </w:r>
          </w:p>
        </w:tc>
        <w:tc>
          <w:tcPr>
            <w:tcW w:w="990" w:type="dxa"/>
          </w:tcPr>
          <w:p w14:paraId="20A80B1B" w14:textId="77777777" w:rsidR="00A05BDC" w:rsidRPr="00D57156" w:rsidRDefault="00A05BDC" w:rsidP="00A05BDC">
            <w:pPr>
              <w:jc w:val="center"/>
              <w:rPr>
                <w:rFonts w:asciiTheme="majorHAnsi" w:hAnsiTheme="majorHAnsi"/>
              </w:rPr>
            </w:pPr>
          </w:p>
        </w:tc>
        <w:tc>
          <w:tcPr>
            <w:tcW w:w="1949" w:type="dxa"/>
          </w:tcPr>
          <w:p w14:paraId="69BECE9E" w14:textId="322C94F0" w:rsidR="00A05BDC" w:rsidRPr="00D57156" w:rsidRDefault="00A05BDC" w:rsidP="00A05BDC">
            <w:pPr>
              <w:jc w:val="center"/>
              <w:rPr>
                <w:rFonts w:asciiTheme="majorHAnsi" w:hAnsiTheme="majorHAnsi"/>
              </w:rPr>
            </w:pPr>
          </w:p>
        </w:tc>
        <w:tc>
          <w:tcPr>
            <w:tcW w:w="1296" w:type="dxa"/>
          </w:tcPr>
          <w:p w14:paraId="58096BFF" w14:textId="735A9B51" w:rsidR="00A05BDC" w:rsidRPr="00D57156" w:rsidRDefault="001A503A" w:rsidP="00A05BDC">
            <w:pPr>
              <w:jc w:val="center"/>
              <w:rPr>
                <w:rFonts w:asciiTheme="majorHAnsi" w:hAnsiTheme="majorHAnsi"/>
              </w:rPr>
            </w:pPr>
            <w:r w:rsidRPr="00D57156">
              <w:rPr>
                <w:rFonts w:asciiTheme="majorHAnsi" w:hAnsiTheme="majorHAnsi"/>
              </w:rPr>
              <w:t>NA</w:t>
            </w:r>
          </w:p>
        </w:tc>
        <w:tc>
          <w:tcPr>
            <w:tcW w:w="1469" w:type="dxa"/>
          </w:tcPr>
          <w:p w14:paraId="7C81055A" w14:textId="77777777" w:rsidR="00A05BDC" w:rsidRPr="00D57156" w:rsidRDefault="00A05BDC" w:rsidP="00A05BDC">
            <w:pPr>
              <w:jc w:val="center"/>
              <w:rPr>
                <w:rFonts w:asciiTheme="majorHAnsi" w:hAnsiTheme="majorHAnsi"/>
              </w:rPr>
            </w:pPr>
          </w:p>
        </w:tc>
      </w:tr>
      <w:tr w:rsidR="00A05BDC" w:rsidRPr="00D57156" w14:paraId="15203056" w14:textId="77777777" w:rsidTr="001A503A">
        <w:trPr>
          <w:trHeight w:val="472"/>
        </w:trPr>
        <w:tc>
          <w:tcPr>
            <w:tcW w:w="2243" w:type="dxa"/>
          </w:tcPr>
          <w:p w14:paraId="1E346DE4" w14:textId="76057459" w:rsidR="00D83854" w:rsidRPr="00D57156" w:rsidRDefault="00A05BDC" w:rsidP="00884DFC">
            <w:pPr>
              <w:jc w:val="center"/>
              <w:rPr>
                <w:rFonts w:asciiTheme="majorHAnsi" w:hAnsiTheme="majorHAnsi"/>
              </w:rPr>
            </w:pPr>
            <w:r w:rsidRPr="00D57156">
              <w:rPr>
                <w:rFonts w:asciiTheme="majorHAnsi" w:hAnsiTheme="majorHAnsi"/>
              </w:rPr>
              <w:t>PSA-916</w:t>
            </w:r>
            <w:r w:rsidR="00D83854" w:rsidRPr="00D57156">
              <w:rPr>
                <w:rFonts w:asciiTheme="majorHAnsi" w:hAnsiTheme="majorHAnsi"/>
              </w:rPr>
              <w:t xml:space="preserve"> Altimeter</w:t>
            </w:r>
          </w:p>
        </w:tc>
        <w:tc>
          <w:tcPr>
            <w:tcW w:w="2084" w:type="dxa"/>
          </w:tcPr>
          <w:p w14:paraId="5C687401" w14:textId="77777777" w:rsidR="00D83854" w:rsidRPr="00D57156" w:rsidRDefault="00A05BDC" w:rsidP="00884DFC">
            <w:pPr>
              <w:jc w:val="center"/>
              <w:rPr>
                <w:rFonts w:asciiTheme="majorHAnsi" w:hAnsiTheme="majorHAnsi"/>
              </w:rPr>
            </w:pPr>
            <w:r w:rsidRPr="00D57156">
              <w:rPr>
                <w:rFonts w:asciiTheme="majorHAnsi" w:hAnsiTheme="majorHAnsi"/>
              </w:rPr>
              <w:t>73810</w:t>
            </w:r>
          </w:p>
        </w:tc>
        <w:tc>
          <w:tcPr>
            <w:tcW w:w="990" w:type="dxa"/>
          </w:tcPr>
          <w:p w14:paraId="2E3742B3" w14:textId="77777777" w:rsidR="00D83854" w:rsidRPr="00D57156" w:rsidRDefault="00D83854" w:rsidP="00884DFC">
            <w:pPr>
              <w:jc w:val="center"/>
              <w:rPr>
                <w:rFonts w:asciiTheme="majorHAnsi" w:hAnsiTheme="majorHAnsi"/>
              </w:rPr>
            </w:pPr>
          </w:p>
        </w:tc>
        <w:tc>
          <w:tcPr>
            <w:tcW w:w="1949" w:type="dxa"/>
          </w:tcPr>
          <w:p w14:paraId="19069BEE" w14:textId="77777777" w:rsidR="00D83854" w:rsidRPr="00D57156" w:rsidRDefault="00D83854" w:rsidP="00884DFC">
            <w:pPr>
              <w:jc w:val="center"/>
              <w:rPr>
                <w:rFonts w:asciiTheme="majorHAnsi" w:hAnsiTheme="majorHAnsi"/>
              </w:rPr>
            </w:pPr>
          </w:p>
        </w:tc>
        <w:tc>
          <w:tcPr>
            <w:tcW w:w="1296" w:type="dxa"/>
          </w:tcPr>
          <w:p w14:paraId="2D98B734" w14:textId="4A4D7956" w:rsidR="00D83854" w:rsidRPr="00D57156" w:rsidRDefault="00A05BDC" w:rsidP="00884DFC">
            <w:pPr>
              <w:jc w:val="center"/>
              <w:rPr>
                <w:rFonts w:asciiTheme="majorHAnsi" w:hAnsiTheme="majorHAnsi"/>
              </w:rPr>
            </w:pPr>
            <w:r w:rsidRPr="00D57156">
              <w:rPr>
                <w:rFonts w:asciiTheme="majorHAnsi" w:hAnsiTheme="majorHAnsi"/>
              </w:rPr>
              <w:t>11-Jan-18</w:t>
            </w:r>
          </w:p>
        </w:tc>
        <w:tc>
          <w:tcPr>
            <w:tcW w:w="1469" w:type="dxa"/>
          </w:tcPr>
          <w:p w14:paraId="56B91324" w14:textId="77777777" w:rsidR="00D83854" w:rsidRPr="00D57156" w:rsidRDefault="00D83854" w:rsidP="00884DFC">
            <w:pPr>
              <w:jc w:val="center"/>
              <w:rPr>
                <w:rFonts w:asciiTheme="majorHAnsi" w:hAnsiTheme="majorHAnsi"/>
              </w:rPr>
            </w:pPr>
          </w:p>
        </w:tc>
      </w:tr>
      <w:tr w:rsidR="00A05BDC" w:rsidRPr="00D57156" w14:paraId="37D686C7" w14:textId="77777777" w:rsidTr="001A503A">
        <w:trPr>
          <w:trHeight w:val="636"/>
        </w:trPr>
        <w:tc>
          <w:tcPr>
            <w:tcW w:w="2243" w:type="dxa"/>
          </w:tcPr>
          <w:p w14:paraId="0EEB0812" w14:textId="77777777" w:rsidR="00A05BDC" w:rsidRPr="00D57156" w:rsidRDefault="00A05BDC" w:rsidP="00A05BDC">
            <w:pPr>
              <w:jc w:val="center"/>
              <w:rPr>
                <w:rFonts w:asciiTheme="majorHAnsi" w:hAnsiTheme="majorHAnsi"/>
              </w:rPr>
            </w:pPr>
            <w:r w:rsidRPr="00D57156">
              <w:rPr>
                <w:rFonts w:asciiTheme="majorHAnsi" w:hAnsiTheme="majorHAnsi"/>
              </w:rPr>
              <w:t>Biospherical QCP 2300 Irraddiance</w:t>
            </w:r>
          </w:p>
        </w:tc>
        <w:tc>
          <w:tcPr>
            <w:tcW w:w="2084" w:type="dxa"/>
          </w:tcPr>
          <w:p w14:paraId="69A1502F" w14:textId="75D80EEB" w:rsidR="00A05BDC" w:rsidRPr="00D57156" w:rsidRDefault="00A05BDC" w:rsidP="00A05BDC">
            <w:pPr>
              <w:jc w:val="center"/>
              <w:rPr>
                <w:rFonts w:asciiTheme="majorHAnsi" w:hAnsiTheme="majorHAnsi"/>
              </w:rPr>
            </w:pPr>
            <w:r w:rsidRPr="00D57156">
              <w:rPr>
                <w:rFonts w:asciiTheme="majorHAnsi" w:hAnsiTheme="majorHAnsi"/>
              </w:rPr>
              <w:t>70550</w:t>
            </w:r>
          </w:p>
        </w:tc>
        <w:tc>
          <w:tcPr>
            <w:tcW w:w="990" w:type="dxa"/>
          </w:tcPr>
          <w:p w14:paraId="6C8E1D5F" w14:textId="77777777" w:rsidR="00A05BDC" w:rsidRPr="00D57156" w:rsidRDefault="00A05BDC" w:rsidP="00A05BDC">
            <w:pPr>
              <w:jc w:val="center"/>
              <w:rPr>
                <w:rFonts w:asciiTheme="majorHAnsi" w:hAnsiTheme="majorHAnsi"/>
              </w:rPr>
            </w:pPr>
          </w:p>
        </w:tc>
        <w:tc>
          <w:tcPr>
            <w:tcW w:w="1949" w:type="dxa"/>
          </w:tcPr>
          <w:p w14:paraId="2309C0D9" w14:textId="77777777" w:rsidR="00A05BDC" w:rsidRPr="00D57156" w:rsidRDefault="00A05BDC" w:rsidP="00A05BDC">
            <w:pPr>
              <w:jc w:val="center"/>
              <w:rPr>
                <w:rFonts w:asciiTheme="majorHAnsi" w:hAnsiTheme="majorHAnsi"/>
              </w:rPr>
            </w:pPr>
          </w:p>
        </w:tc>
        <w:tc>
          <w:tcPr>
            <w:tcW w:w="1296" w:type="dxa"/>
          </w:tcPr>
          <w:p w14:paraId="4837F7B5" w14:textId="77777777" w:rsidR="00A05BDC" w:rsidRPr="00D57156" w:rsidRDefault="00A05BDC" w:rsidP="00A05BDC">
            <w:pPr>
              <w:jc w:val="center"/>
              <w:rPr>
                <w:rFonts w:asciiTheme="majorHAnsi" w:hAnsiTheme="majorHAnsi"/>
              </w:rPr>
            </w:pPr>
            <w:r w:rsidRPr="00D57156">
              <w:rPr>
                <w:rFonts w:asciiTheme="majorHAnsi" w:hAnsiTheme="majorHAnsi"/>
              </w:rPr>
              <w:t>01-Jan-18</w:t>
            </w:r>
          </w:p>
        </w:tc>
        <w:tc>
          <w:tcPr>
            <w:tcW w:w="1469" w:type="dxa"/>
          </w:tcPr>
          <w:p w14:paraId="2626C168" w14:textId="77777777" w:rsidR="00A05BDC" w:rsidRPr="00D57156" w:rsidRDefault="00A05BDC" w:rsidP="00A05BDC">
            <w:pPr>
              <w:jc w:val="center"/>
              <w:rPr>
                <w:rFonts w:asciiTheme="majorHAnsi" w:hAnsiTheme="majorHAnsi"/>
              </w:rPr>
            </w:pPr>
          </w:p>
        </w:tc>
      </w:tr>
      <w:tr w:rsidR="00A05BDC" w:rsidRPr="00D57156" w14:paraId="1240B7DC" w14:textId="77777777" w:rsidTr="001A503A">
        <w:trPr>
          <w:trHeight w:val="636"/>
        </w:trPr>
        <w:tc>
          <w:tcPr>
            <w:tcW w:w="2243" w:type="dxa"/>
          </w:tcPr>
          <w:p w14:paraId="3BFD4B86" w14:textId="77777777" w:rsidR="00A05BDC" w:rsidRPr="00D57156" w:rsidRDefault="00A05BDC" w:rsidP="00A05BDC">
            <w:pPr>
              <w:jc w:val="center"/>
              <w:rPr>
                <w:rFonts w:asciiTheme="majorHAnsi" w:hAnsiTheme="majorHAnsi"/>
              </w:rPr>
            </w:pPr>
            <w:r w:rsidRPr="00D57156">
              <w:rPr>
                <w:rFonts w:asciiTheme="majorHAnsi" w:hAnsiTheme="majorHAnsi"/>
              </w:rPr>
              <w:t>Sea-Bird SBE</w:t>
            </w:r>
            <w:r w:rsidR="00C6513F" w:rsidRPr="00D57156">
              <w:rPr>
                <w:rFonts w:asciiTheme="majorHAnsi" w:hAnsiTheme="majorHAnsi"/>
              </w:rPr>
              <w:t>4C</w:t>
            </w:r>
            <w:r w:rsidRPr="00D57156">
              <w:rPr>
                <w:rFonts w:asciiTheme="majorHAnsi" w:hAnsiTheme="majorHAnsi"/>
              </w:rPr>
              <w:t xml:space="preserve"> </w:t>
            </w:r>
            <w:r w:rsidR="00C6513F" w:rsidRPr="00D57156">
              <w:rPr>
                <w:rFonts w:asciiTheme="majorHAnsi" w:hAnsiTheme="majorHAnsi"/>
              </w:rPr>
              <w:t>Conductivity</w:t>
            </w:r>
            <w:r w:rsidRPr="00D57156">
              <w:rPr>
                <w:rFonts w:asciiTheme="majorHAnsi" w:hAnsiTheme="majorHAnsi"/>
              </w:rPr>
              <w:t xml:space="preserve"> Sensor </w:t>
            </w:r>
          </w:p>
        </w:tc>
        <w:tc>
          <w:tcPr>
            <w:tcW w:w="2084" w:type="dxa"/>
          </w:tcPr>
          <w:p w14:paraId="7F47153D" w14:textId="77777777" w:rsidR="00A05BDC" w:rsidRPr="00D57156" w:rsidRDefault="001A503A" w:rsidP="00A05BDC">
            <w:pPr>
              <w:jc w:val="center"/>
              <w:rPr>
                <w:rFonts w:asciiTheme="majorHAnsi" w:hAnsiTheme="majorHAnsi"/>
              </w:rPr>
            </w:pPr>
            <w:r w:rsidRPr="00D57156">
              <w:rPr>
                <w:rFonts w:asciiTheme="majorHAnsi" w:hAnsiTheme="majorHAnsi"/>
              </w:rPr>
              <w:t>3741</w:t>
            </w:r>
          </w:p>
        </w:tc>
        <w:tc>
          <w:tcPr>
            <w:tcW w:w="990" w:type="dxa"/>
          </w:tcPr>
          <w:p w14:paraId="6506C2E3" w14:textId="77777777" w:rsidR="00A05BDC" w:rsidRPr="00D57156" w:rsidRDefault="00A05BDC" w:rsidP="00A05BDC">
            <w:pPr>
              <w:jc w:val="center"/>
              <w:rPr>
                <w:rFonts w:asciiTheme="majorHAnsi" w:hAnsiTheme="majorHAnsi"/>
              </w:rPr>
            </w:pPr>
          </w:p>
        </w:tc>
        <w:tc>
          <w:tcPr>
            <w:tcW w:w="1949" w:type="dxa"/>
          </w:tcPr>
          <w:p w14:paraId="4F6F76E0" w14:textId="77777777" w:rsidR="00A05BDC" w:rsidRPr="00D57156" w:rsidRDefault="00A05BDC" w:rsidP="00A05BDC">
            <w:pPr>
              <w:jc w:val="center"/>
              <w:rPr>
                <w:rFonts w:asciiTheme="majorHAnsi" w:hAnsiTheme="majorHAnsi"/>
              </w:rPr>
            </w:pPr>
            <w:r w:rsidRPr="00D57156">
              <w:rPr>
                <w:rFonts w:asciiTheme="majorHAnsi" w:hAnsiTheme="majorHAnsi"/>
              </w:rPr>
              <w:t>primary</w:t>
            </w:r>
          </w:p>
        </w:tc>
        <w:tc>
          <w:tcPr>
            <w:tcW w:w="1296" w:type="dxa"/>
          </w:tcPr>
          <w:p w14:paraId="0230453F" w14:textId="77777777" w:rsidR="00A05BDC" w:rsidRPr="00D57156" w:rsidRDefault="001A503A" w:rsidP="00A05BDC">
            <w:pPr>
              <w:jc w:val="center"/>
              <w:rPr>
                <w:rFonts w:asciiTheme="majorHAnsi" w:hAnsiTheme="majorHAnsi"/>
              </w:rPr>
            </w:pPr>
            <w:r w:rsidRPr="00D57156">
              <w:rPr>
                <w:rFonts w:asciiTheme="majorHAnsi" w:hAnsiTheme="majorHAnsi"/>
              </w:rPr>
              <w:t>07</w:t>
            </w:r>
            <w:r w:rsidR="00A05BDC" w:rsidRPr="00D57156">
              <w:rPr>
                <w:rFonts w:asciiTheme="majorHAnsi" w:hAnsiTheme="majorHAnsi"/>
              </w:rPr>
              <w:t>-Jan-1</w:t>
            </w:r>
            <w:r w:rsidRPr="00D57156">
              <w:rPr>
                <w:rFonts w:asciiTheme="majorHAnsi" w:hAnsiTheme="majorHAnsi"/>
              </w:rPr>
              <w:t>7</w:t>
            </w:r>
          </w:p>
        </w:tc>
        <w:tc>
          <w:tcPr>
            <w:tcW w:w="1469" w:type="dxa"/>
          </w:tcPr>
          <w:p w14:paraId="10DD3B83" w14:textId="77777777" w:rsidR="00A05BDC" w:rsidRPr="00D57156" w:rsidRDefault="00A05BDC" w:rsidP="00A05BDC">
            <w:pPr>
              <w:jc w:val="center"/>
              <w:rPr>
                <w:rFonts w:asciiTheme="majorHAnsi" w:hAnsiTheme="majorHAnsi"/>
              </w:rPr>
            </w:pPr>
            <w:r w:rsidRPr="00D57156">
              <w:rPr>
                <w:rFonts w:asciiTheme="majorHAnsi" w:hAnsiTheme="majorHAnsi"/>
              </w:rPr>
              <w:t>Primary Replacement # 47</w:t>
            </w:r>
          </w:p>
        </w:tc>
      </w:tr>
    </w:tbl>
    <w:p w14:paraId="0AFC3165" w14:textId="77777777" w:rsidR="00DC3751" w:rsidRDefault="00DC3751" w:rsidP="006916F3">
      <w:pPr>
        <w:jc w:val="both"/>
      </w:pPr>
    </w:p>
    <w:p w14:paraId="681C09B1" w14:textId="1882061D" w:rsidR="001811E8" w:rsidRPr="00BC524E" w:rsidRDefault="001811E8" w:rsidP="001811E8">
      <w:pPr>
        <w:rPr>
          <w:color w:val="0000FF"/>
          <w:sz w:val="20"/>
          <w:szCs w:val="20"/>
          <w:u w:val="single"/>
        </w:rPr>
      </w:pPr>
      <w:r w:rsidRPr="00BC524E">
        <w:rPr>
          <w:color w:val="000000"/>
          <w:sz w:val="20"/>
          <w:szCs w:val="20"/>
        </w:rPr>
        <w:t xml:space="preserve">You can find </w:t>
      </w:r>
      <w:r w:rsidR="00045E1D">
        <w:rPr>
          <w:color w:val="000000"/>
          <w:sz w:val="20"/>
          <w:szCs w:val="20"/>
        </w:rPr>
        <w:t xml:space="preserve">the CTD </w:t>
      </w:r>
      <w:r w:rsidRPr="00BC524E">
        <w:rPr>
          <w:color w:val="000000"/>
          <w:sz w:val="20"/>
          <w:szCs w:val="20"/>
        </w:rPr>
        <w:t>data set at </w:t>
      </w:r>
      <w:hyperlink r:id="rId14" w:history="1">
        <w:r w:rsidRPr="00BC524E">
          <w:rPr>
            <w:color w:val="0000FF"/>
            <w:sz w:val="20"/>
            <w:szCs w:val="20"/>
            <w:u w:val="single"/>
          </w:rPr>
          <w:t>http://accession.nodc.noaa.gov/0194299</w:t>
        </w:r>
      </w:hyperlink>
    </w:p>
    <w:bookmarkEnd w:id="5"/>
    <w:p w14:paraId="7843C881" w14:textId="77777777" w:rsidR="00420A5E" w:rsidRPr="000124E3" w:rsidRDefault="00420A5E">
      <w:pPr>
        <w:rPr>
          <w:color w:val="0000FF"/>
        </w:rPr>
      </w:pPr>
    </w:p>
    <w:p w14:paraId="5B6FF100" w14:textId="5CF79641" w:rsidR="00CD4FFC" w:rsidRPr="00D57156" w:rsidRDefault="009945BB" w:rsidP="006A1A1E">
      <w:pPr>
        <w:pStyle w:val="Section11"/>
        <w:ind w:firstLine="0"/>
        <w:rPr>
          <w:sz w:val="24"/>
          <w:szCs w:val="24"/>
          <w:u w:val="none"/>
        </w:rPr>
      </w:pPr>
      <w:bookmarkStart w:id="13" w:name="_Toc208400468"/>
      <w:r w:rsidRPr="00D57156">
        <w:rPr>
          <w:sz w:val="24"/>
          <w:szCs w:val="24"/>
          <w:u w:val="none"/>
        </w:rPr>
        <w:t>3.2</w:t>
      </w:r>
      <w:r w:rsidR="00234382" w:rsidRPr="00D57156">
        <w:rPr>
          <w:sz w:val="24"/>
          <w:szCs w:val="24"/>
          <w:u w:val="none"/>
        </w:rPr>
        <w:t xml:space="preserve"> </w:t>
      </w:r>
      <w:r w:rsidR="00420A5E" w:rsidRPr="00D57156">
        <w:rPr>
          <w:sz w:val="24"/>
          <w:szCs w:val="24"/>
          <w:u w:val="none"/>
        </w:rPr>
        <w:t>Oxygen Measurements</w:t>
      </w:r>
      <w:bookmarkEnd w:id="13"/>
      <w:r w:rsidR="00941BC2" w:rsidRPr="00D57156">
        <w:rPr>
          <w:sz w:val="24"/>
          <w:szCs w:val="24"/>
          <w:u w:val="none"/>
        </w:rPr>
        <w:t xml:space="preserve"> </w:t>
      </w:r>
    </w:p>
    <w:p w14:paraId="707D7BD1" w14:textId="53FBE817" w:rsidR="009945BB" w:rsidRPr="00805B2C" w:rsidRDefault="00CD4FFC" w:rsidP="009945BB">
      <w:pPr>
        <w:pStyle w:val="xmsoplaintext"/>
        <w:shd w:val="clear" w:color="auto" w:fill="FFFFFF"/>
        <w:ind w:left="990" w:hanging="990"/>
        <w:jc w:val="both"/>
        <w:rPr>
          <w:color w:val="212121"/>
          <w:sz w:val="23"/>
          <w:szCs w:val="23"/>
        </w:rPr>
      </w:pPr>
      <w:r w:rsidRPr="00CD4FFC">
        <w:t> </w:t>
      </w:r>
      <w:r w:rsidR="009945BB" w:rsidRPr="00805B2C">
        <w:rPr>
          <w:i/>
          <w:iCs/>
          <w:color w:val="212121"/>
        </w:rPr>
        <w:t>Analysts:</w:t>
      </w:r>
      <w:r w:rsidR="009945BB" w:rsidRPr="00805B2C">
        <w:rPr>
          <w:rStyle w:val="apple-converted-space"/>
          <w:b/>
          <w:bCs/>
          <w:i/>
          <w:iCs/>
          <w:color w:val="212121"/>
        </w:rPr>
        <w:t> </w:t>
      </w:r>
      <w:r w:rsidR="00C31C7C">
        <w:rPr>
          <w:color w:val="212121"/>
        </w:rPr>
        <w:t>Emma Pontes</w:t>
      </w:r>
      <w:r w:rsidR="009945BB" w:rsidRPr="00805B2C">
        <w:rPr>
          <w:color w:val="212121"/>
        </w:rPr>
        <w:t xml:space="preserve"> (RSMAS, University of Miami)</w:t>
      </w:r>
      <w:r w:rsidR="00C31C7C">
        <w:rPr>
          <w:color w:val="212121"/>
        </w:rPr>
        <w:t xml:space="preserve">, </w:t>
      </w:r>
      <w:r w:rsidR="00F76E1B">
        <w:rPr>
          <w:color w:val="212121"/>
        </w:rPr>
        <w:t>Dwight Gledhill</w:t>
      </w:r>
      <w:r w:rsidR="009945BB" w:rsidRPr="00805B2C">
        <w:rPr>
          <w:color w:val="212121"/>
        </w:rPr>
        <w:t xml:space="preserve"> (</w:t>
      </w:r>
      <w:r w:rsidR="00F76E1B">
        <w:rPr>
          <w:color w:val="212121"/>
        </w:rPr>
        <w:t>NOAA-OAP), and Melissa Melendez-Oylo</w:t>
      </w:r>
      <w:r w:rsidR="00F06F1C">
        <w:rPr>
          <w:color w:val="212121"/>
        </w:rPr>
        <w:t>ya</w:t>
      </w:r>
      <w:r w:rsidR="005D40C9">
        <w:rPr>
          <w:color w:val="212121"/>
        </w:rPr>
        <w:t xml:space="preserve"> (OPAL, University of New Hampshir</w:t>
      </w:r>
      <w:r w:rsidR="00DC2C6C">
        <w:rPr>
          <w:color w:val="212121"/>
        </w:rPr>
        <w:t>e)</w:t>
      </w:r>
    </w:p>
    <w:p w14:paraId="1903F392" w14:textId="77777777" w:rsidR="009945BB" w:rsidRPr="00805B2C" w:rsidRDefault="009945BB" w:rsidP="009945BB">
      <w:pPr>
        <w:pStyle w:val="xmsoplaintext"/>
        <w:shd w:val="clear" w:color="auto" w:fill="FFFFFF"/>
        <w:jc w:val="both"/>
        <w:rPr>
          <w:color w:val="212121"/>
          <w:sz w:val="23"/>
          <w:szCs w:val="23"/>
        </w:rPr>
      </w:pPr>
      <w:r w:rsidRPr="00805B2C">
        <w:rPr>
          <w:i/>
          <w:iCs/>
          <w:color w:val="212121"/>
        </w:rPr>
        <w:t>Data oversight:</w:t>
      </w:r>
      <w:r w:rsidRPr="00805B2C">
        <w:rPr>
          <w:rStyle w:val="apple-converted-space"/>
          <w:b/>
          <w:bCs/>
          <w:i/>
          <w:iCs/>
          <w:color w:val="212121"/>
        </w:rPr>
        <w:t> </w:t>
      </w:r>
      <w:r w:rsidRPr="00805B2C">
        <w:rPr>
          <w:color w:val="212121"/>
        </w:rPr>
        <w:t>Chris Langdon, (MBF/RSMAS, University of Miami)</w:t>
      </w:r>
    </w:p>
    <w:p w14:paraId="47A3D838" w14:textId="77777777" w:rsidR="009945BB" w:rsidRPr="00DC3751" w:rsidRDefault="006916F3" w:rsidP="009945BB">
      <w:pPr>
        <w:autoSpaceDE w:val="0"/>
        <w:autoSpaceDN w:val="0"/>
        <w:adjustRightInd w:val="0"/>
        <w:rPr>
          <w:b/>
          <w:i/>
          <w:iCs/>
        </w:rPr>
      </w:pPr>
      <w:r w:rsidRPr="00DC3751">
        <w:rPr>
          <w:b/>
          <w:i/>
          <w:iCs/>
        </w:rPr>
        <w:t xml:space="preserve">3.2.1 </w:t>
      </w:r>
      <w:r w:rsidR="009945BB" w:rsidRPr="00DC3751">
        <w:rPr>
          <w:b/>
          <w:i/>
          <w:iCs/>
        </w:rPr>
        <w:t xml:space="preserve">Equipment and Techniques </w:t>
      </w:r>
    </w:p>
    <w:p w14:paraId="73AAAE50" w14:textId="77777777" w:rsidR="009945BB" w:rsidRPr="00805B2C" w:rsidRDefault="009945BB" w:rsidP="009945BB">
      <w:pPr>
        <w:autoSpaceDE w:val="0"/>
        <w:autoSpaceDN w:val="0"/>
        <w:adjustRightInd w:val="0"/>
      </w:pPr>
    </w:p>
    <w:p w14:paraId="75EE2853" w14:textId="77777777" w:rsidR="009945BB" w:rsidRDefault="009945BB" w:rsidP="009945BB">
      <w:pPr>
        <w:autoSpaceDE w:val="0"/>
        <w:autoSpaceDN w:val="0"/>
        <w:adjustRightInd w:val="0"/>
      </w:pPr>
      <w:r w:rsidRPr="00805B2C">
        <w:t>Dissolved oxygen analyses were performed with an automated oxygen titrator using amperometric end-point detection (Langdon, 2010). Sample titration, data logging, and graphical display were performed on a PC running a LabView program written by Ulises Rivero of AOML. The titrations were performed in a climate controlled lab at 23.0°C-27.9°C. The temperature-corrected molarity of the thiosulfate titrant was determined as given by Dickson (1994). Thiosulfate was dispensed by a 2 ml Gilmont syringe driven with a stepper motor controlled by the titrator. The whole-bottle titration technique of Carpenter (1965) with modifications by Culberson et al. (1991) was used. Four to six</w:t>
      </w:r>
      <w:r w:rsidRPr="00805B2C">
        <w:rPr>
          <w:b/>
        </w:rPr>
        <w:t xml:space="preserve"> </w:t>
      </w:r>
      <w:r w:rsidRPr="00805B2C">
        <w:t>replicate 10 ml iodate standards were run every seven days. The reagent blank was determined as the difference between V1 and V2, the volumes of thiosulfate required to titrate 1-ml aliquots of the iodate standard, was determined at the beginning and end of the cruise</w:t>
      </w:r>
      <w:r>
        <w:t>.</w:t>
      </w:r>
    </w:p>
    <w:p w14:paraId="4C8DDC55" w14:textId="77777777" w:rsidR="009945BB" w:rsidRDefault="009945BB" w:rsidP="009945BB">
      <w:pPr>
        <w:autoSpaceDE w:val="0"/>
        <w:autoSpaceDN w:val="0"/>
        <w:adjustRightInd w:val="0"/>
      </w:pPr>
    </w:p>
    <w:p w14:paraId="794A7D2C" w14:textId="77777777" w:rsidR="009945BB" w:rsidRPr="006A1A1E" w:rsidRDefault="006916F3" w:rsidP="009945BB">
      <w:pPr>
        <w:autoSpaceDE w:val="0"/>
        <w:autoSpaceDN w:val="0"/>
        <w:adjustRightInd w:val="0"/>
        <w:rPr>
          <w:b/>
          <w:i/>
          <w:iCs/>
        </w:rPr>
      </w:pPr>
      <w:r w:rsidRPr="006A1A1E">
        <w:rPr>
          <w:b/>
          <w:i/>
          <w:iCs/>
        </w:rPr>
        <w:t xml:space="preserve">3.2.2 </w:t>
      </w:r>
      <w:r w:rsidR="009945BB" w:rsidRPr="006A1A1E">
        <w:rPr>
          <w:b/>
          <w:i/>
          <w:iCs/>
        </w:rPr>
        <w:t>Sampling and Data Processing</w:t>
      </w:r>
    </w:p>
    <w:p w14:paraId="39B0E816" w14:textId="77777777" w:rsidR="009945BB" w:rsidRPr="00805B2C" w:rsidRDefault="009945BB" w:rsidP="009945BB">
      <w:pPr>
        <w:autoSpaceDE w:val="0"/>
        <w:autoSpaceDN w:val="0"/>
        <w:adjustRightInd w:val="0"/>
      </w:pPr>
    </w:p>
    <w:p w14:paraId="52C46B6F" w14:textId="77777777" w:rsidR="009945BB" w:rsidRPr="00805B2C" w:rsidRDefault="009945BB" w:rsidP="009945BB">
      <w:pPr>
        <w:autoSpaceDE w:val="0"/>
        <w:autoSpaceDN w:val="0"/>
        <w:adjustRightInd w:val="0"/>
      </w:pPr>
      <w:r w:rsidRPr="00805B2C">
        <w:t xml:space="preserve">Dissolved oxygen samples were drawn from Niskin bottles into volumetrically calibrated 125 ml iodine titration flasks using Tygon tubing with a silicone adaptor that fit over the petcock to avoid contamination of DOC samples. Bottles were rinsed three times and filled from the bottom, overflowing three volumes while taking care not to entrain any bubbles. The draw temperature was taken using an Oakton digital thermometer with a </w:t>
      </w:r>
      <w:r w:rsidRPr="00805B2C">
        <w:lastRenderedPageBreak/>
        <w:t>flexible thermistor probe that was inserted into the flask while the sample was being drawn during the overflow period. These temperatures were used to calculate micromole/kg (μmol kg</w:t>
      </w:r>
      <w:r w:rsidRPr="00805B2C">
        <w:rPr>
          <w:vertAlign w:val="superscript"/>
        </w:rPr>
        <w:t>-1</w:t>
      </w:r>
      <w:r w:rsidRPr="00805B2C">
        <w:t>) concentrations, and a diagnostic check of Niskin bottle integrity. One ml of MnCl</w:t>
      </w:r>
      <w:r w:rsidRPr="00805B2C">
        <w:rPr>
          <w:vertAlign w:val="subscript"/>
        </w:rPr>
        <w:t>2</w:t>
      </w:r>
      <w:r w:rsidRPr="00805B2C">
        <w:t xml:space="preserve"> and one ml of NaOH/NaI were added immediately after drawing the sample was concluded using a Repipetor. The flasks were then stoppered and shaken well. DIW was added to the neck of each flask to create a water seal. The flasks were stored in the lab in plastic totes at room temperature for at least 1 hour before analysis. </w:t>
      </w:r>
    </w:p>
    <w:p w14:paraId="545A5A30" w14:textId="77777777" w:rsidR="009945BB" w:rsidRDefault="009945BB" w:rsidP="009945BB">
      <w:pPr>
        <w:autoSpaceDE w:val="0"/>
        <w:autoSpaceDN w:val="0"/>
        <w:adjustRightInd w:val="0"/>
      </w:pPr>
    </w:p>
    <w:p w14:paraId="2942CD9D" w14:textId="7210ABD2" w:rsidR="009945BB" w:rsidRDefault="009945BB" w:rsidP="009945BB">
      <w:pPr>
        <w:autoSpaceDE w:val="0"/>
        <w:autoSpaceDN w:val="0"/>
        <w:adjustRightInd w:val="0"/>
      </w:pPr>
      <w:r w:rsidRPr="00805B2C">
        <w:t>Samples plus duplicates were drawn from the full cast of each station except the shallow coastal stations where fewer samples were drawn depending on the depth or as directed by the chief scientist. The total number of hydrocast samples collected was 1</w:t>
      </w:r>
      <w:r w:rsidR="007B74EF">
        <w:t>376</w:t>
      </w:r>
      <w:r w:rsidRPr="00805B2C">
        <w:t xml:space="preserve">. </w:t>
      </w:r>
      <w:r>
        <w:t xml:space="preserve">Duplicate samples were drawn once every station. </w:t>
      </w:r>
      <w:r w:rsidRPr="00805B2C">
        <w:t xml:space="preserve">A total of </w:t>
      </w:r>
      <w:r w:rsidR="005A165D">
        <w:t>225</w:t>
      </w:r>
      <w:r w:rsidRPr="00805B2C">
        <w:t xml:space="preserve"> sets of duplicates were run. The preliminary difference between replicates averaged </w:t>
      </w:r>
      <w:r>
        <w:t>0.</w:t>
      </w:r>
      <w:r w:rsidR="00EE550B">
        <w:t>86</w:t>
      </w:r>
      <w:r w:rsidRPr="00FB19AA">
        <w:t xml:space="preserve"> μmol kg</w:t>
      </w:r>
      <w:r w:rsidRPr="00FB19AA">
        <w:rPr>
          <w:vertAlign w:val="superscript"/>
        </w:rPr>
        <w:t>-1</w:t>
      </w:r>
      <w:r w:rsidRPr="00FB19AA">
        <w:t xml:space="preserve"> </w:t>
      </w:r>
      <w:r>
        <w:t>for stations 1-</w:t>
      </w:r>
      <w:r w:rsidR="00EE550B">
        <w:t>120</w:t>
      </w:r>
      <w:r>
        <w:t xml:space="preserve"> (Leg 1) and 0.</w:t>
      </w:r>
      <w:r w:rsidR="00EE550B">
        <w:t>39</w:t>
      </w:r>
      <w:r w:rsidRPr="00805B2C">
        <w:t xml:space="preserve"> </w:t>
      </w:r>
      <w:r w:rsidRPr="00FB19AA">
        <w:t>μmol kg</w:t>
      </w:r>
      <w:r w:rsidRPr="00FB19AA">
        <w:rPr>
          <w:vertAlign w:val="superscript"/>
        </w:rPr>
        <w:t>-1</w:t>
      </w:r>
      <w:r w:rsidRPr="00FB19AA">
        <w:t xml:space="preserve"> </w:t>
      </w:r>
      <w:r>
        <w:t xml:space="preserve">for stations </w:t>
      </w:r>
      <w:r w:rsidR="00EE550B">
        <w:t>121</w:t>
      </w:r>
      <w:r>
        <w:t>-1</w:t>
      </w:r>
      <w:r w:rsidR="00EE550B">
        <w:t>84</w:t>
      </w:r>
      <w:r>
        <w:t xml:space="preserve"> (Leg 2).</w:t>
      </w:r>
    </w:p>
    <w:p w14:paraId="02D6C247" w14:textId="77777777" w:rsidR="009945BB" w:rsidRDefault="009945BB" w:rsidP="009945BB">
      <w:pPr>
        <w:autoSpaceDE w:val="0"/>
        <w:autoSpaceDN w:val="0"/>
        <w:adjustRightInd w:val="0"/>
      </w:pPr>
    </w:p>
    <w:p w14:paraId="03E7C0CA" w14:textId="77777777" w:rsidR="009945BB" w:rsidRDefault="009945BB" w:rsidP="009945BB">
      <w:pPr>
        <w:autoSpaceDE w:val="0"/>
        <w:autoSpaceDN w:val="0"/>
        <w:adjustRightInd w:val="0"/>
      </w:pPr>
      <w:r w:rsidRPr="00805B2C">
        <w:t xml:space="preserve">The total number of samples flagged after </w:t>
      </w:r>
      <w:r>
        <w:t xml:space="preserve">post-cruise </w:t>
      </w:r>
      <w:r w:rsidRPr="00805B2C">
        <w:t xml:space="preserve">quality control: </w:t>
      </w:r>
    </w:p>
    <w:p w14:paraId="6CDBB231" w14:textId="4E0E7128" w:rsidR="009945BB" w:rsidRDefault="009945BB" w:rsidP="009945BB">
      <w:pPr>
        <w:autoSpaceDE w:val="0"/>
        <w:autoSpaceDN w:val="0"/>
        <w:adjustRightInd w:val="0"/>
      </w:pPr>
      <w:r>
        <w:t>Questionable (n=</w:t>
      </w:r>
      <w:r w:rsidR="00B432CB">
        <w:t>11</w:t>
      </w:r>
      <w:r>
        <w:t>), Bad (n=</w:t>
      </w:r>
      <w:r w:rsidR="00622BF4">
        <w:t>1</w:t>
      </w:r>
      <w:r w:rsidR="00B432CB">
        <w:t>4</w:t>
      </w:r>
      <w:r>
        <w:t>)</w:t>
      </w:r>
      <w:r w:rsidR="00D66955">
        <w:t>.</w:t>
      </w:r>
    </w:p>
    <w:p w14:paraId="434FE419" w14:textId="77777777" w:rsidR="00D66955" w:rsidRDefault="00D66955" w:rsidP="009945BB">
      <w:pPr>
        <w:autoSpaceDE w:val="0"/>
        <w:autoSpaceDN w:val="0"/>
        <w:adjustRightInd w:val="0"/>
      </w:pPr>
    </w:p>
    <w:p w14:paraId="6AEE69C6" w14:textId="3B1F3414" w:rsidR="009945BB" w:rsidRPr="00805B2C" w:rsidRDefault="007B74EF" w:rsidP="009945BB">
      <w:pPr>
        <w:autoSpaceDE w:val="0"/>
        <w:autoSpaceDN w:val="0"/>
        <w:adjustRightInd w:val="0"/>
        <w:rPr>
          <w:b/>
        </w:rPr>
      </w:pPr>
      <w:r>
        <w:t>100</w:t>
      </w:r>
      <w:r w:rsidR="009945BB" w:rsidRPr="00805B2C">
        <w:t xml:space="preserve"> additional discrete oxygen samples including duplicates were drawn from the ship’s uncontaminated seawater line along the cruise track at specific times.</w:t>
      </w:r>
    </w:p>
    <w:p w14:paraId="575CB0D6" w14:textId="77777777" w:rsidR="009945BB" w:rsidRPr="00805B2C" w:rsidRDefault="009945BB" w:rsidP="009945BB">
      <w:pPr>
        <w:autoSpaceDE w:val="0"/>
        <w:autoSpaceDN w:val="0"/>
        <w:adjustRightInd w:val="0"/>
      </w:pPr>
    </w:p>
    <w:p w14:paraId="19F8EEC4" w14:textId="77777777" w:rsidR="009945BB" w:rsidRPr="006A1A1E" w:rsidRDefault="006916F3" w:rsidP="009945BB">
      <w:pPr>
        <w:autoSpaceDE w:val="0"/>
        <w:autoSpaceDN w:val="0"/>
        <w:adjustRightInd w:val="0"/>
        <w:rPr>
          <w:b/>
          <w:i/>
          <w:iCs/>
        </w:rPr>
      </w:pPr>
      <w:r w:rsidRPr="006A1A1E">
        <w:rPr>
          <w:b/>
          <w:i/>
          <w:iCs/>
        </w:rPr>
        <w:t xml:space="preserve">3.2.3 </w:t>
      </w:r>
      <w:r w:rsidR="009945BB" w:rsidRPr="006A1A1E">
        <w:rPr>
          <w:b/>
          <w:i/>
          <w:iCs/>
        </w:rPr>
        <w:t>Problems</w:t>
      </w:r>
    </w:p>
    <w:p w14:paraId="7DEC93B1" w14:textId="77777777" w:rsidR="009945BB" w:rsidRDefault="009945BB" w:rsidP="009945BB">
      <w:pPr>
        <w:autoSpaceDE w:val="0"/>
        <w:autoSpaceDN w:val="0"/>
        <w:adjustRightInd w:val="0"/>
      </w:pPr>
    </w:p>
    <w:p w14:paraId="77EAD9DE" w14:textId="4E8D8FC8" w:rsidR="00262461" w:rsidRDefault="00262461" w:rsidP="009945BB">
      <w:pPr>
        <w:autoSpaceDE w:val="0"/>
        <w:autoSpaceDN w:val="0"/>
        <w:adjustRightInd w:val="0"/>
      </w:pPr>
      <w:r>
        <w:t xml:space="preserve">There were no problems with analysis equipment but on several occasions while sampling from the </w:t>
      </w:r>
      <w:r w:rsidR="009B23D7">
        <w:t>N</w:t>
      </w:r>
      <w:r>
        <w:t xml:space="preserve">iskins the temperature sensor stopped working.  When this </w:t>
      </w:r>
      <w:r w:rsidR="00F34F72">
        <w:t>occurred,</w:t>
      </w:r>
      <w:r>
        <w:t xml:space="preserve"> a note was made in the master </w:t>
      </w:r>
      <w:r w:rsidR="009B23D7">
        <w:t>W</w:t>
      </w:r>
      <w:r>
        <w:t xml:space="preserve">inkler sheet and instead of using the draw temp for analysis the temperature recorded at the bottle snap time was used.   </w:t>
      </w:r>
      <w:r w:rsidR="00F34F72">
        <w:t>Also,</w:t>
      </w:r>
      <w:r>
        <w:t xml:space="preserve"> towards the end of the cruise it become apparent that we </w:t>
      </w:r>
      <w:r w:rsidR="00FE082C">
        <w:t xml:space="preserve">were becoming low on </w:t>
      </w:r>
      <w:r w:rsidR="00FE082C" w:rsidRPr="00805B2C">
        <w:t>thiosulfate titrant</w:t>
      </w:r>
      <w:r>
        <w:t xml:space="preserve"> </w:t>
      </w:r>
      <w:r w:rsidR="00FE082C">
        <w:t>and the decision was made to</w:t>
      </w:r>
      <w:r>
        <w:t xml:space="preserve"> slightly reduce the number of </w:t>
      </w:r>
      <w:r w:rsidR="009B23D7">
        <w:t>W</w:t>
      </w:r>
      <w:r>
        <w:t>inklers collect</w:t>
      </w:r>
      <w:r w:rsidR="00784911">
        <w:t>ed</w:t>
      </w:r>
      <w:r>
        <w:t xml:space="preserve"> per station.</w:t>
      </w:r>
    </w:p>
    <w:p w14:paraId="27D1D754" w14:textId="383E8C08" w:rsidR="001811E8" w:rsidRDefault="001811E8" w:rsidP="009945BB">
      <w:pPr>
        <w:autoSpaceDE w:val="0"/>
        <w:autoSpaceDN w:val="0"/>
        <w:adjustRightInd w:val="0"/>
      </w:pPr>
    </w:p>
    <w:p w14:paraId="243AF237" w14:textId="679751D0" w:rsidR="00BC524E" w:rsidRPr="00706148" w:rsidRDefault="00BC524E" w:rsidP="00BC524E">
      <w:pPr>
        <w:rPr>
          <w:sz w:val="20"/>
          <w:szCs w:val="20"/>
        </w:rPr>
      </w:pPr>
      <w:r w:rsidRPr="00706148">
        <w:rPr>
          <w:color w:val="000000"/>
          <w:sz w:val="20"/>
          <w:szCs w:val="20"/>
        </w:rPr>
        <w:t xml:space="preserve">You can find </w:t>
      </w:r>
      <w:r>
        <w:rPr>
          <w:color w:val="000000"/>
          <w:sz w:val="20"/>
          <w:szCs w:val="20"/>
        </w:rPr>
        <w:t xml:space="preserve">the oxygen </w:t>
      </w:r>
      <w:r w:rsidRPr="00706148">
        <w:rPr>
          <w:color w:val="000000"/>
          <w:sz w:val="20"/>
          <w:szCs w:val="20"/>
        </w:rPr>
        <w:t>data set at </w:t>
      </w:r>
      <w:hyperlink r:id="rId15" w:tgtFrame="_blank" w:history="1">
        <w:r w:rsidRPr="00706148">
          <w:rPr>
            <w:rStyle w:val="Hyperlink"/>
            <w:sz w:val="20"/>
            <w:szCs w:val="20"/>
          </w:rPr>
          <w:t>http://accession.nodc.noaa.gov/0196419</w:t>
        </w:r>
      </w:hyperlink>
    </w:p>
    <w:p w14:paraId="6479FEDE" w14:textId="77777777" w:rsidR="00C5028C" w:rsidRDefault="00C5028C" w:rsidP="009945BB">
      <w:pPr>
        <w:autoSpaceDE w:val="0"/>
        <w:autoSpaceDN w:val="0"/>
        <w:adjustRightInd w:val="0"/>
        <w:rPr>
          <w:b/>
          <w:bCs/>
          <w:i/>
          <w:iCs/>
        </w:rPr>
      </w:pPr>
    </w:p>
    <w:p w14:paraId="12D2DBC2" w14:textId="5274C36D" w:rsidR="009945BB" w:rsidRDefault="009945BB" w:rsidP="009945BB">
      <w:pPr>
        <w:autoSpaceDE w:val="0"/>
        <w:autoSpaceDN w:val="0"/>
        <w:adjustRightInd w:val="0"/>
        <w:rPr>
          <w:b/>
          <w:bCs/>
          <w:i/>
          <w:iCs/>
        </w:rPr>
      </w:pPr>
      <w:r w:rsidRPr="00805B2C">
        <w:rPr>
          <w:b/>
          <w:bCs/>
          <w:i/>
          <w:iCs/>
        </w:rPr>
        <w:t>References</w:t>
      </w:r>
    </w:p>
    <w:p w14:paraId="14B2A6E5" w14:textId="77777777" w:rsidR="006A1A1E" w:rsidRPr="00805B2C" w:rsidRDefault="006A1A1E" w:rsidP="009945BB">
      <w:pPr>
        <w:autoSpaceDE w:val="0"/>
        <w:autoSpaceDN w:val="0"/>
        <w:adjustRightInd w:val="0"/>
        <w:rPr>
          <w:b/>
          <w:bCs/>
          <w:i/>
          <w:iCs/>
        </w:rPr>
      </w:pPr>
    </w:p>
    <w:p w14:paraId="3E456B6E" w14:textId="77777777" w:rsidR="009945BB" w:rsidRPr="00805B2C" w:rsidRDefault="009945BB" w:rsidP="009945BB">
      <w:pPr>
        <w:autoSpaceDE w:val="0"/>
        <w:autoSpaceDN w:val="0"/>
        <w:adjustRightInd w:val="0"/>
        <w:rPr>
          <w:i/>
          <w:iCs/>
        </w:rPr>
      </w:pPr>
      <w:r w:rsidRPr="00805B2C">
        <w:t xml:space="preserve">Carpenter, J.H. (1965). </w:t>
      </w:r>
      <w:r w:rsidRPr="00805B2C">
        <w:rPr>
          <w:i/>
          <w:iCs/>
        </w:rPr>
        <w:t>The Chesapeake Bay Institute technique for the Winkler dissolved</w:t>
      </w:r>
    </w:p>
    <w:p w14:paraId="08373F85" w14:textId="77777777" w:rsidR="009945BB" w:rsidRPr="00805B2C" w:rsidRDefault="009945BB" w:rsidP="009945BB">
      <w:pPr>
        <w:autoSpaceDE w:val="0"/>
        <w:autoSpaceDN w:val="0"/>
        <w:adjustRightInd w:val="0"/>
      </w:pPr>
      <w:r w:rsidRPr="00805B2C">
        <w:rPr>
          <w:i/>
          <w:iCs/>
        </w:rPr>
        <w:t>oxygen method</w:t>
      </w:r>
      <w:r w:rsidRPr="00805B2C">
        <w:t>. Limnol. Oceanogr. 10: 141-143</w:t>
      </w:r>
    </w:p>
    <w:p w14:paraId="4A8C7BA7" w14:textId="77777777" w:rsidR="009945BB" w:rsidRDefault="009945BB" w:rsidP="009945BB">
      <w:pPr>
        <w:autoSpaceDE w:val="0"/>
        <w:autoSpaceDN w:val="0"/>
        <w:adjustRightInd w:val="0"/>
      </w:pPr>
    </w:p>
    <w:p w14:paraId="0A708133" w14:textId="77777777" w:rsidR="009945BB" w:rsidRPr="00805B2C" w:rsidRDefault="009945BB" w:rsidP="009945BB">
      <w:pPr>
        <w:autoSpaceDE w:val="0"/>
        <w:autoSpaceDN w:val="0"/>
        <w:adjustRightInd w:val="0"/>
      </w:pPr>
      <w:r w:rsidRPr="00805B2C">
        <w:t xml:space="preserve">Culberson, C.H. and Huang, S. (1987). </w:t>
      </w:r>
      <w:r w:rsidRPr="00805B2C">
        <w:rPr>
          <w:i/>
          <w:iCs/>
        </w:rPr>
        <w:t>Automated amperometric oxygen titration</w:t>
      </w:r>
      <w:r w:rsidRPr="00805B2C">
        <w:t>. Deep-</w:t>
      </w:r>
    </w:p>
    <w:p w14:paraId="1919389A" w14:textId="77777777" w:rsidR="009945BB" w:rsidRPr="00805B2C" w:rsidRDefault="009945BB" w:rsidP="009945BB">
      <w:pPr>
        <w:autoSpaceDE w:val="0"/>
        <w:autoSpaceDN w:val="0"/>
        <w:adjustRightInd w:val="0"/>
      </w:pPr>
      <w:r w:rsidRPr="00805B2C">
        <w:t>Sea Res. 34: 875-880.</w:t>
      </w:r>
    </w:p>
    <w:p w14:paraId="779D32D3" w14:textId="77777777" w:rsidR="009945BB" w:rsidRDefault="009945BB" w:rsidP="009945BB">
      <w:pPr>
        <w:autoSpaceDE w:val="0"/>
        <w:autoSpaceDN w:val="0"/>
        <w:adjustRightInd w:val="0"/>
      </w:pPr>
    </w:p>
    <w:p w14:paraId="64B3C269" w14:textId="77777777" w:rsidR="009945BB" w:rsidRPr="00805B2C" w:rsidRDefault="009945BB" w:rsidP="009945BB">
      <w:pPr>
        <w:autoSpaceDE w:val="0"/>
        <w:autoSpaceDN w:val="0"/>
        <w:adjustRightInd w:val="0"/>
        <w:rPr>
          <w:i/>
          <w:iCs/>
        </w:rPr>
      </w:pPr>
      <w:r w:rsidRPr="00805B2C">
        <w:t xml:space="preserve">Culberson, C.H.; Knapp, G.; Stalcup, M.; Williams, R.T. and Zemlyak, F. (1991). </w:t>
      </w:r>
      <w:r w:rsidRPr="00805B2C">
        <w:rPr>
          <w:i/>
          <w:iCs/>
        </w:rPr>
        <w:t>A</w:t>
      </w:r>
    </w:p>
    <w:p w14:paraId="5F36166D" w14:textId="77777777" w:rsidR="009945BB" w:rsidRPr="00805B2C" w:rsidRDefault="009945BB" w:rsidP="009945BB">
      <w:pPr>
        <w:autoSpaceDE w:val="0"/>
        <w:autoSpaceDN w:val="0"/>
        <w:adjustRightInd w:val="0"/>
      </w:pPr>
      <w:r w:rsidRPr="00805B2C">
        <w:rPr>
          <w:i/>
          <w:iCs/>
        </w:rPr>
        <w:t>comparison of methods for the determination of dissolved oxygen in seawater</w:t>
      </w:r>
      <w:r w:rsidRPr="00805B2C">
        <w:t>.</w:t>
      </w:r>
    </w:p>
    <w:p w14:paraId="39073D19" w14:textId="77777777" w:rsidR="009945BB" w:rsidRPr="00805B2C" w:rsidRDefault="009945BB" w:rsidP="009945BB">
      <w:pPr>
        <w:autoSpaceDE w:val="0"/>
        <w:autoSpaceDN w:val="0"/>
        <w:adjustRightInd w:val="0"/>
      </w:pPr>
      <w:r w:rsidRPr="00805B2C">
        <w:t>WHP Operations and Methods.</w:t>
      </w:r>
    </w:p>
    <w:p w14:paraId="65BFB854" w14:textId="77777777" w:rsidR="009945BB" w:rsidRDefault="009945BB" w:rsidP="009945BB"/>
    <w:p w14:paraId="070F5CF7" w14:textId="77777777" w:rsidR="009945BB" w:rsidRPr="00805B2C" w:rsidRDefault="009945BB" w:rsidP="009945BB">
      <w:r w:rsidRPr="00805B2C">
        <w:t>Dickson, A. G., "Determination of dissolved oxygen in seawater by Winkler titration," WHP Operations and Methods (1994a).</w:t>
      </w:r>
    </w:p>
    <w:p w14:paraId="736E192A" w14:textId="77777777" w:rsidR="009945BB" w:rsidRDefault="009945BB" w:rsidP="009945BB">
      <w:pPr>
        <w:autoSpaceDE w:val="0"/>
        <w:autoSpaceDN w:val="0"/>
        <w:adjustRightInd w:val="0"/>
      </w:pPr>
    </w:p>
    <w:p w14:paraId="61C84B41" w14:textId="77777777" w:rsidR="009945BB" w:rsidRPr="00805B2C" w:rsidRDefault="009945BB" w:rsidP="009945BB">
      <w:pPr>
        <w:autoSpaceDE w:val="0"/>
        <w:autoSpaceDN w:val="0"/>
        <w:adjustRightInd w:val="0"/>
        <w:rPr>
          <w:i/>
          <w:iCs/>
        </w:rPr>
      </w:pPr>
      <w:r w:rsidRPr="00805B2C">
        <w:t xml:space="preserve">Langdon, C. (2010). </w:t>
      </w:r>
      <w:r w:rsidRPr="00805B2C">
        <w:rPr>
          <w:i/>
          <w:iCs/>
        </w:rPr>
        <w:t>Determination of dissolved oxygen in seawater by Winkler titration</w:t>
      </w:r>
    </w:p>
    <w:p w14:paraId="5BFBE523" w14:textId="77777777" w:rsidR="009945BB" w:rsidRDefault="009945BB" w:rsidP="009945BB">
      <w:pPr>
        <w:autoSpaceDE w:val="0"/>
        <w:autoSpaceDN w:val="0"/>
        <w:adjustRightInd w:val="0"/>
      </w:pPr>
      <w:r w:rsidRPr="00805B2C">
        <w:rPr>
          <w:i/>
          <w:iCs/>
        </w:rPr>
        <w:t xml:space="preserve">using the amperometric technique. </w:t>
      </w:r>
      <w:r w:rsidRPr="00805B2C">
        <w:t>The GO-SHIP Repeat Hydrography Manual: A Collection of Expert Reports and Guidelines. E. M. Hood, C. L. Sabine and B. M. Sloyan, IOCCP Report Number 14, ICPO Publication Series Number 134</w:t>
      </w:r>
      <w:r>
        <w:t>.</w:t>
      </w:r>
    </w:p>
    <w:p w14:paraId="69925876" w14:textId="77777777" w:rsidR="009945BB" w:rsidRDefault="009945BB" w:rsidP="009945BB">
      <w:pPr>
        <w:autoSpaceDE w:val="0"/>
        <w:autoSpaceDN w:val="0"/>
        <w:adjustRightInd w:val="0"/>
      </w:pPr>
    </w:p>
    <w:p w14:paraId="2E58A486" w14:textId="3733756C" w:rsidR="00420A5E" w:rsidRPr="00D57156" w:rsidRDefault="009945BB" w:rsidP="009945BB">
      <w:pPr>
        <w:pStyle w:val="Section11"/>
        <w:ind w:firstLine="0"/>
        <w:rPr>
          <w:sz w:val="24"/>
          <w:szCs w:val="24"/>
          <w:u w:val="none"/>
        </w:rPr>
      </w:pPr>
      <w:bookmarkStart w:id="14" w:name="_Toc208400469"/>
      <w:r w:rsidRPr="00D57156">
        <w:rPr>
          <w:sz w:val="24"/>
          <w:szCs w:val="24"/>
          <w:u w:val="none"/>
        </w:rPr>
        <w:t>3.3</w:t>
      </w:r>
      <w:r w:rsidR="00234382" w:rsidRPr="00D57156">
        <w:rPr>
          <w:sz w:val="24"/>
          <w:szCs w:val="24"/>
          <w:u w:val="none"/>
        </w:rPr>
        <w:t xml:space="preserve"> </w:t>
      </w:r>
      <w:r w:rsidR="00420A5E" w:rsidRPr="00D57156">
        <w:rPr>
          <w:sz w:val="24"/>
          <w:szCs w:val="24"/>
          <w:u w:val="none"/>
        </w:rPr>
        <w:t>Nutrient Measurements</w:t>
      </w:r>
      <w:bookmarkEnd w:id="14"/>
    </w:p>
    <w:p w14:paraId="19AC739C" w14:textId="1324D4EF" w:rsidR="00F94BAB" w:rsidRPr="00D57156" w:rsidRDefault="00F94BAB" w:rsidP="009945BB">
      <w:pPr>
        <w:pStyle w:val="Section11"/>
        <w:ind w:firstLine="0"/>
        <w:rPr>
          <w:b w:val="0"/>
          <w:bCs/>
          <w:sz w:val="24"/>
          <w:szCs w:val="24"/>
          <w:u w:val="none"/>
        </w:rPr>
      </w:pPr>
      <w:r w:rsidRPr="00D57156">
        <w:rPr>
          <w:b w:val="0"/>
          <w:bCs/>
          <w:i/>
          <w:iCs/>
          <w:sz w:val="24"/>
          <w:szCs w:val="24"/>
          <w:u w:val="none"/>
        </w:rPr>
        <w:t>Analyst</w:t>
      </w:r>
      <w:r w:rsidRPr="00D57156">
        <w:rPr>
          <w:b w:val="0"/>
          <w:bCs/>
          <w:sz w:val="24"/>
          <w:szCs w:val="24"/>
          <w:u w:val="none"/>
        </w:rPr>
        <w:t>:  David Townsend (U</w:t>
      </w:r>
      <w:r w:rsidR="009B23D7" w:rsidRPr="00D57156">
        <w:rPr>
          <w:b w:val="0"/>
          <w:bCs/>
          <w:sz w:val="24"/>
          <w:szCs w:val="24"/>
          <w:u w:val="none"/>
        </w:rPr>
        <w:t>M</w:t>
      </w:r>
      <w:r w:rsidRPr="00D57156">
        <w:rPr>
          <w:b w:val="0"/>
          <w:bCs/>
          <w:sz w:val="24"/>
          <w:szCs w:val="24"/>
          <w:u w:val="none"/>
        </w:rPr>
        <w:t>aine)</w:t>
      </w:r>
    </w:p>
    <w:p w14:paraId="07DBF3BA" w14:textId="28B2152F" w:rsidR="00466BB6" w:rsidRDefault="00466BB6" w:rsidP="00F048F5">
      <w:r w:rsidRPr="005B4A7A">
        <w:t>Nitrate, Nitrite,</w:t>
      </w:r>
      <w:r w:rsidR="00F06F1C">
        <w:t xml:space="preserve"> </w:t>
      </w:r>
      <w:r w:rsidRPr="005B4A7A">
        <w:t>phosphate and silicate are major inorganic nutrients that control oceanic primary production and carbon exports. Together with the measurements of inorganic carbon parameters, the observations will be used to estimate the effect of riverine input, air-sea CO</w:t>
      </w:r>
      <w:r w:rsidRPr="005B4A7A">
        <w:rPr>
          <w:vertAlign w:val="subscript"/>
        </w:rPr>
        <w:t>2</w:t>
      </w:r>
      <w:r w:rsidRPr="005B4A7A">
        <w:t xml:space="preserve"> gas exchange, biological productivity and lateral carbon exchange on the coastal carbon dynamics.</w:t>
      </w:r>
    </w:p>
    <w:p w14:paraId="1C21E80F" w14:textId="77777777" w:rsidR="00466BB6" w:rsidRDefault="00466BB6" w:rsidP="00F048F5"/>
    <w:p w14:paraId="5BD057D9" w14:textId="6FC411F1" w:rsidR="00F048F5" w:rsidRDefault="00C30486" w:rsidP="00F048F5">
      <w:r w:rsidRPr="00C30486">
        <w:t xml:space="preserve">Approximately </w:t>
      </w:r>
      <w:r w:rsidR="00F048F5">
        <w:t>1300</w:t>
      </w:r>
      <w:r w:rsidRPr="00C30486">
        <w:t xml:space="preserve"> nutrient vials were taken for analysis at </w:t>
      </w:r>
      <w:r w:rsidR="00F048F5">
        <w:t>the University of Maine</w:t>
      </w:r>
      <w:r w:rsidRPr="00C30486">
        <w:t xml:space="preserve">. Nutrient samples were collected </w:t>
      </w:r>
      <w:r w:rsidR="00F048F5">
        <w:t xml:space="preserve">starting with the deepest Niskin bottle.  </w:t>
      </w:r>
      <w:r w:rsidR="00982D87">
        <w:t>A</w:t>
      </w:r>
      <w:r w:rsidR="00F048F5">
        <w:t xml:space="preserve"> 60ml syringe and plunger were rinsed three times</w:t>
      </w:r>
      <w:r w:rsidR="00982D87">
        <w:t xml:space="preserve"> with the desired seawater</w:t>
      </w:r>
      <w:r w:rsidR="00F048F5">
        <w:t xml:space="preserve">. The plunger was then filled with the sample seawater, and a filter head (0.45micron disc) was attached.   </w:t>
      </w:r>
      <w:r w:rsidR="00982D87">
        <w:t xml:space="preserve">A </w:t>
      </w:r>
      <w:r w:rsidR="00F048F5">
        <w:t>small volume of seawater would then be d</w:t>
      </w:r>
      <w:r w:rsidR="00982D87">
        <w:t xml:space="preserve">ispensed </w:t>
      </w:r>
      <w:r w:rsidR="00F048F5">
        <w:t xml:space="preserve">into </w:t>
      </w:r>
      <w:r w:rsidR="00982D87">
        <w:t>a</w:t>
      </w:r>
      <w:r w:rsidR="00F048F5">
        <w:t xml:space="preserve"> cleaned acid washed, 20ml scintillation vial, the cap</w:t>
      </w:r>
      <w:r w:rsidR="00982D87">
        <w:t xml:space="preserve"> would then be </w:t>
      </w:r>
      <w:r w:rsidR="0001237F">
        <w:t>replaced,</w:t>
      </w:r>
      <w:r w:rsidR="00982D87">
        <w:t xml:space="preserve"> and the vial </w:t>
      </w:r>
      <w:r w:rsidR="00F048F5">
        <w:t>shake</w:t>
      </w:r>
      <w:r w:rsidR="00982D87">
        <w:t>n.  After shaken several times the water would be discarded from the vial</w:t>
      </w:r>
      <w:r w:rsidR="00F048F5">
        <w:t xml:space="preserve">. </w:t>
      </w:r>
      <w:r w:rsidR="00982D87">
        <w:t xml:space="preserve">This </w:t>
      </w:r>
      <w:r w:rsidR="0001237F">
        <w:t xml:space="preserve">process </w:t>
      </w:r>
      <w:r w:rsidR="00982D87">
        <w:t>would be repeated two more times</w:t>
      </w:r>
      <w:r w:rsidR="00F048F5">
        <w:t xml:space="preserve">. After the vial and cap have been rinsed, filtered seawater </w:t>
      </w:r>
      <w:r w:rsidR="0001237F">
        <w:t xml:space="preserve">would slowly by dispensed into </w:t>
      </w:r>
      <w:r w:rsidR="00F048F5">
        <w:t>sample vial</w:t>
      </w:r>
      <w:r w:rsidR="0001237F">
        <w:t xml:space="preserve">.  </w:t>
      </w:r>
      <w:r w:rsidR="00F048F5">
        <w:t xml:space="preserve">The total volume needed </w:t>
      </w:r>
      <w:r w:rsidR="0001237F">
        <w:t>was</w:t>
      </w:r>
      <w:r w:rsidR="00F048F5">
        <w:t xml:space="preserve"> only 10ml (the vial </w:t>
      </w:r>
      <w:r w:rsidR="0001237F">
        <w:t>would</w:t>
      </w:r>
      <w:r w:rsidR="00F048F5">
        <w:t xml:space="preserve"> not exceed ¾ full). </w:t>
      </w:r>
      <w:r w:rsidR="0001237F">
        <w:t>T</w:t>
      </w:r>
      <w:r w:rsidR="00F048F5">
        <w:t xml:space="preserve">he vials </w:t>
      </w:r>
      <w:r w:rsidR="0001237F">
        <w:t xml:space="preserve">would then be placed </w:t>
      </w:r>
      <w:r w:rsidR="00F048F5">
        <w:t>in</w:t>
      </w:r>
      <w:r w:rsidR="0001237F">
        <w:t>to</w:t>
      </w:r>
      <w:r w:rsidR="00F048F5">
        <w:t xml:space="preserve"> a seawater ice bath until all the samples ha</w:t>
      </w:r>
      <w:r w:rsidR="0001237F">
        <w:t>d</w:t>
      </w:r>
      <w:r w:rsidR="00F048F5">
        <w:t xml:space="preserve"> been collected from the remaining Niskin bottles. The filter d</w:t>
      </w:r>
      <w:r w:rsidR="0001237F">
        <w:t>id</w:t>
      </w:r>
      <w:r w:rsidR="00F048F5">
        <w:t xml:space="preserve"> not need to be changed in between depths only between stations</w:t>
      </w:r>
      <w:r w:rsidR="0001237F">
        <w:t xml:space="preserve">.  </w:t>
      </w:r>
      <w:r w:rsidR="00F048F5">
        <w:t>Once all the samples ha</w:t>
      </w:r>
      <w:r w:rsidR="0001237F">
        <w:t>d</w:t>
      </w:r>
      <w:r w:rsidR="00F048F5">
        <w:t xml:space="preserve"> been collected for </w:t>
      </w:r>
      <w:r w:rsidR="0001237F">
        <w:t>the</w:t>
      </w:r>
      <w:r w:rsidR="00F048F5">
        <w:t xml:space="preserve"> station, </w:t>
      </w:r>
      <w:r w:rsidR="0001237F">
        <w:t xml:space="preserve">they then would be </w:t>
      </w:r>
      <w:r w:rsidR="005400CE">
        <w:t xml:space="preserve">placed into a </w:t>
      </w:r>
      <w:r w:rsidR="00F048F5">
        <w:t>freezer and ke</w:t>
      </w:r>
      <w:r w:rsidR="005400CE">
        <w:t>pt</w:t>
      </w:r>
      <w:r w:rsidR="00F048F5">
        <w:t xml:space="preserve"> frozen until analysis.</w:t>
      </w:r>
    </w:p>
    <w:p w14:paraId="62C6F5D9" w14:textId="77777777" w:rsidR="00C30486" w:rsidRPr="00C30486" w:rsidRDefault="00C30486" w:rsidP="00C30486">
      <w:pPr>
        <w:rPr>
          <w:i/>
        </w:rPr>
      </w:pPr>
    </w:p>
    <w:p w14:paraId="05D273C1" w14:textId="039D2544" w:rsidR="00C30486" w:rsidRPr="00D57156" w:rsidRDefault="006916F3" w:rsidP="00C30486">
      <w:pPr>
        <w:rPr>
          <w:b/>
          <w:i/>
          <w:iCs/>
        </w:rPr>
      </w:pPr>
      <w:r w:rsidRPr="00D57156">
        <w:rPr>
          <w:b/>
          <w:i/>
          <w:iCs/>
        </w:rPr>
        <w:t xml:space="preserve">3.3.1 </w:t>
      </w:r>
      <w:r w:rsidR="00C30486" w:rsidRPr="00D57156">
        <w:rPr>
          <w:b/>
          <w:i/>
          <w:iCs/>
        </w:rPr>
        <w:t>Analytical Methods</w:t>
      </w:r>
    </w:p>
    <w:p w14:paraId="2B1131B2" w14:textId="77777777" w:rsidR="00D57156" w:rsidRPr="00C30486" w:rsidRDefault="00D57156" w:rsidP="00C30486">
      <w:pPr>
        <w:rPr>
          <w:b/>
        </w:rPr>
      </w:pPr>
    </w:p>
    <w:p w14:paraId="75AF787E" w14:textId="7A1FB019" w:rsidR="008F3BEC" w:rsidRDefault="008F3BEC" w:rsidP="008F3BEC">
      <w:r>
        <w:t xml:space="preserve">The samples were analyzed </w:t>
      </w:r>
      <w:r w:rsidR="00F06F1C">
        <w:t>at the David Townsend Lab</w:t>
      </w:r>
      <w:r w:rsidR="000957BB">
        <w:t xml:space="preserve"> (UMO) </w:t>
      </w:r>
      <w:r>
        <w:t xml:space="preserve">for nitrate plus nitrite, silicate and phosphate using a Bran-Luebbe Autoanalyzer 3 according to the procedures described by Whitledge et al (1986). </w:t>
      </w:r>
    </w:p>
    <w:p w14:paraId="2CB3B50E" w14:textId="0535AB3D" w:rsidR="001811E8" w:rsidRDefault="001811E8" w:rsidP="008F3BEC"/>
    <w:p w14:paraId="79BFCFA3" w14:textId="39E7BC5B" w:rsidR="001811E8" w:rsidRPr="00706148" w:rsidRDefault="001811E8" w:rsidP="001811E8">
      <w:pPr>
        <w:rPr>
          <w:sz w:val="20"/>
          <w:szCs w:val="20"/>
        </w:rPr>
      </w:pPr>
      <w:r w:rsidRPr="00706148">
        <w:rPr>
          <w:color w:val="000000"/>
          <w:sz w:val="20"/>
          <w:szCs w:val="20"/>
        </w:rPr>
        <w:t xml:space="preserve">You can find </w:t>
      </w:r>
      <w:r w:rsidR="00BC524E">
        <w:rPr>
          <w:color w:val="000000"/>
          <w:sz w:val="20"/>
          <w:szCs w:val="20"/>
        </w:rPr>
        <w:t xml:space="preserve">the nutrient </w:t>
      </w:r>
      <w:r w:rsidRPr="00706148">
        <w:rPr>
          <w:color w:val="000000"/>
          <w:sz w:val="20"/>
          <w:szCs w:val="20"/>
        </w:rPr>
        <w:t>data set at </w:t>
      </w:r>
      <w:hyperlink r:id="rId16" w:tgtFrame="_blank" w:history="1">
        <w:r w:rsidRPr="00706148">
          <w:rPr>
            <w:rStyle w:val="Hyperlink"/>
            <w:sz w:val="20"/>
            <w:szCs w:val="20"/>
          </w:rPr>
          <w:t>http://accession.nodc.noaa.gov/0196419</w:t>
        </w:r>
      </w:hyperlink>
    </w:p>
    <w:p w14:paraId="2CAF7061" w14:textId="77777777" w:rsidR="00C30486" w:rsidRPr="00C30486" w:rsidRDefault="00C30486" w:rsidP="00C30486"/>
    <w:p w14:paraId="3CC1F947" w14:textId="62CB374E" w:rsidR="00C30486" w:rsidRPr="00D57156" w:rsidRDefault="00C30486" w:rsidP="00C30486">
      <w:pPr>
        <w:rPr>
          <w:b/>
          <w:i/>
          <w:iCs/>
        </w:rPr>
      </w:pPr>
      <w:r w:rsidRPr="00D57156">
        <w:rPr>
          <w:b/>
          <w:i/>
          <w:iCs/>
        </w:rPr>
        <w:t>Reference</w:t>
      </w:r>
      <w:r w:rsidR="00C5028C">
        <w:rPr>
          <w:b/>
          <w:i/>
          <w:iCs/>
        </w:rPr>
        <w:t>s</w:t>
      </w:r>
    </w:p>
    <w:p w14:paraId="7884E451" w14:textId="77777777" w:rsidR="00C30486" w:rsidRPr="00C30486" w:rsidRDefault="00C30486" w:rsidP="00C30486"/>
    <w:p w14:paraId="1D37FB3A" w14:textId="29F8D996" w:rsidR="008F3BEC" w:rsidRDefault="008F3BEC" w:rsidP="008F3BEC">
      <w:r>
        <w:t>Whitledge, T.E., D.M. Veidt, S.C. Mallow, C.J. Patton, C.D. Wirick. 1986. Automated nutrient analyses in seawater. Brookhaven National Laboratory, Publication BNL 38990, 177 p.</w:t>
      </w:r>
    </w:p>
    <w:p w14:paraId="4AC00B5C" w14:textId="77777777" w:rsidR="00C5028C" w:rsidRDefault="00C5028C" w:rsidP="008F3BEC"/>
    <w:p w14:paraId="14BA2BB8" w14:textId="77777777" w:rsidR="00BE5D1C" w:rsidRDefault="00BE5D1C"/>
    <w:p w14:paraId="452BF8BA" w14:textId="77777777" w:rsidR="004215C9" w:rsidRPr="00D57156" w:rsidRDefault="00420A5E" w:rsidP="00D57156">
      <w:pPr>
        <w:pStyle w:val="Section11"/>
        <w:ind w:firstLine="0"/>
        <w:rPr>
          <w:sz w:val="24"/>
          <w:szCs w:val="24"/>
          <w:u w:val="none"/>
        </w:rPr>
      </w:pPr>
      <w:bookmarkStart w:id="15" w:name="_Toc208400474"/>
      <w:r w:rsidRPr="00D57156">
        <w:rPr>
          <w:sz w:val="24"/>
          <w:szCs w:val="24"/>
          <w:u w:val="none"/>
        </w:rPr>
        <w:lastRenderedPageBreak/>
        <w:t>3.</w:t>
      </w:r>
      <w:r w:rsidR="009945BB" w:rsidRPr="00D57156">
        <w:rPr>
          <w:sz w:val="24"/>
          <w:szCs w:val="24"/>
          <w:u w:val="none"/>
        </w:rPr>
        <w:t>4</w:t>
      </w:r>
      <w:r w:rsidR="00B71626" w:rsidRPr="00D57156">
        <w:rPr>
          <w:sz w:val="24"/>
          <w:szCs w:val="24"/>
          <w:u w:val="none"/>
        </w:rPr>
        <w:t xml:space="preserve"> </w:t>
      </w:r>
      <w:bookmarkEnd w:id="15"/>
      <w:r w:rsidR="004215C9" w:rsidRPr="00D57156">
        <w:rPr>
          <w:sz w:val="24"/>
          <w:szCs w:val="24"/>
          <w:u w:val="none"/>
        </w:rPr>
        <w:t>DIC Measurements</w:t>
      </w:r>
    </w:p>
    <w:p w14:paraId="42F1CAF7" w14:textId="08ABE7AB" w:rsidR="00782D37" w:rsidRPr="00782D37" w:rsidRDefault="00782D37" w:rsidP="00782D37">
      <w:r w:rsidRPr="00D57156">
        <w:rPr>
          <w:i/>
          <w:iCs/>
        </w:rPr>
        <w:t>Analysts</w:t>
      </w:r>
      <w:r w:rsidRPr="00782D37">
        <w:t xml:space="preserve">:  Charles Featherstone (NOAA/AOML) and </w:t>
      </w:r>
      <w:r w:rsidR="008F3BEC">
        <w:t>Patrick Mears</w:t>
      </w:r>
      <w:r w:rsidRPr="00782D37">
        <w:t xml:space="preserve"> (</w:t>
      </w:r>
      <w:r w:rsidR="008F3BEC" w:rsidRPr="00782D37">
        <w:t>NOAA/AOML</w:t>
      </w:r>
      <w:r w:rsidRPr="00782D37">
        <w:t>)</w:t>
      </w:r>
    </w:p>
    <w:p w14:paraId="510445F0" w14:textId="77777777" w:rsidR="00782D37" w:rsidRPr="00782D37" w:rsidRDefault="00782D37" w:rsidP="00782D37"/>
    <w:p w14:paraId="2BFBEAB8" w14:textId="77777777" w:rsidR="00782D37" w:rsidRPr="00782D37" w:rsidRDefault="00782D37" w:rsidP="00782D37">
      <w:r w:rsidRPr="00782D37">
        <w:t xml:space="preserve">Samples for total dissolved inorganic carbon (DIC) measurements were drawn according to procedures outlined in the </w:t>
      </w:r>
      <w:r w:rsidRPr="00782D37">
        <w:rPr>
          <w:i/>
        </w:rPr>
        <w:t>Handbook of Methods for CO</w:t>
      </w:r>
      <w:r w:rsidRPr="00782D37">
        <w:rPr>
          <w:i/>
          <w:vertAlign w:val="subscript"/>
        </w:rPr>
        <w:t xml:space="preserve">2 </w:t>
      </w:r>
      <w:r w:rsidRPr="00782D37">
        <w:rPr>
          <w:i/>
        </w:rPr>
        <w:t>Analysis</w:t>
      </w:r>
      <w:r w:rsidRPr="00782D37">
        <w:t xml:space="preserve"> (DOE 1994) from Niskin bottles into cleaned 294-ml glass bottles.  Bottles were rinsed and filled from the bottom, leaving 6 ml of headspace; care was taken not to entrain any air bubbles.  After 0.2 ml of saturated HgCl</w:t>
      </w:r>
      <w:r w:rsidRPr="00782D37">
        <w:rPr>
          <w:vertAlign w:val="subscript"/>
        </w:rPr>
        <w:t>2</w:t>
      </w:r>
      <w:r w:rsidRPr="00782D37">
        <w:t xml:space="preserve"> solution was added as a preservative, the sample bottles were sealed with glass stoppers lightly covered with Apiezon-L grease and were stored at room temperature for a maximum of 12 hours prior to analysis.</w:t>
      </w:r>
    </w:p>
    <w:p w14:paraId="7A686936" w14:textId="77777777" w:rsidR="00782D37" w:rsidRPr="00782D37" w:rsidRDefault="00782D37" w:rsidP="00782D37"/>
    <w:p w14:paraId="12992AB1" w14:textId="0A602220" w:rsidR="00782D37" w:rsidRPr="00782D37" w:rsidRDefault="00782D37" w:rsidP="00782D37">
      <w:r w:rsidRPr="00782D37">
        <w:t xml:space="preserve">The DIC analytical equipment was set up in the </w:t>
      </w:r>
      <w:r w:rsidR="008F3BEC">
        <w:t>CTD</w:t>
      </w:r>
      <w:r w:rsidRPr="00782D37">
        <w:t xml:space="preserve"> Lab on board the RV </w:t>
      </w:r>
      <w:r w:rsidR="008F3BEC">
        <w:t>Henry Bigelow</w:t>
      </w:r>
      <w:r w:rsidRPr="00782D37">
        <w:t>.  The analysis was done by coulometry with two analytical systems (AOML3 and AOML4) used simultaneously on the cruise.  Each system consisted of a CM5015 coulometer (UIC, Inc.) coupled with a Dissolved Inorganic Carbon Extractor (DICE) inlet system.  DICE was developed by Esa Peltola and Denis Pierrot of NOAA/AOML and Dana Greeley of NOAA/PMEL to modernize a carbon extractor called SOMMA (Johnson et al. 1985, 1987, 1993, and 1999; Johnson, 1992).  In coulometric analysis of DIC, all carbonate species are converted to CO</w:t>
      </w:r>
      <w:r w:rsidRPr="00782D37">
        <w:rPr>
          <w:vertAlign w:val="subscript"/>
        </w:rPr>
        <w:t>2</w:t>
      </w:r>
      <w:r w:rsidRPr="00782D37">
        <w:t xml:space="preserve"> (gas) by addition of excess hydrogen ion (acid) to the seawater sample, and the evolved CO</w:t>
      </w:r>
      <w:r w:rsidRPr="00782D37">
        <w:rPr>
          <w:vertAlign w:val="subscript"/>
        </w:rPr>
        <w:t>2</w:t>
      </w:r>
      <w:r w:rsidRPr="00782D37">
        <w:t xml:space="preserve"> gas is swept into the titration cell of the coulometer with pure air or compressed nitrogen, where it reacts quantitatively with a proprietary reagent based on ethanolamine to generate hydrogen ions.  In this process, the solution changes from blue to colorless, triggering a current through the cell and causing coulometrical generation of OH</w:t>
      </w:r>
      <w:r w:rsidRPr="00782D37">
        <w:rPr>
          <w:vertAlign w:val="superscript"/>
        </w:rPr>
        <w:t>-</w:t>
      </w:r>
      <w:r w:rsidRPr="00782D37">
        <w:t xml:space="preserve"> ions at the anode.  The OH</w:t>
      </w:r>
      <w:r w:rsidRPr="00782D37">
        <w:rPr>
          <w:vertAlign w:val="superscript"/>
        </w:rPr>
        <w:t>-</w:t>
      </w:r>
      <w:r w:rsidRPr="00782D37">
        <w:t xml:space="preserve"> ions react with the H</w:t>
      </w:r>
      <w:r w:rsidRPr="00782D37">
        <w:rPr>
          <w:vertAlign w:val="superscript"/>
        </w:rPr>
        <w:t>+</w:t>
      </w:r>
      <w:r w:rsidRPr="00782D37">
        <w:t>, and the solution turns blue again.  A beam of light is shone through the solution, and a photometric detector at the opposite side of the cell senses the change in transmission.  Once the percent transmission reaches its original value, the coulometric titration is stopped, and the amount of CO</w:t>
      </w:r>
      <w:r w:rsidRPr="00782D37">
        <w:rPr>
          <w:vertAlign w:val="subscript"/>
        </w:rPr>
        <w:t>2</w:t>
      </w:r>
      <w:r w:rsidRPr="00782D37">
        <w:t xml:space="preserve"> that enters the cell is determined by integrating the total change during the titration.</w:t>
      </w:r>
    </w:p>
    <w:p w14:paraId="19077556" w14:textId="77777777" w:rsidR="00782D37" w:rsidRPr="00782D37" w:rsidRDefault="00782D37" w:rsidP="00782D37"/>
    <w:p w14:paraId="4E2D1E16" w14:textId="77777777" w:rsidR="00782D37" w:rsidRPr="00782D37" w:rsidRDefault="00782D37" w:rsidP="00782D37">
      <w:r w:rsidRPr="00782D37">
        <w:t>The coulometers were calibrated by injecting aliquots of pure CO2 (99.99%) by means of an 8-port valve outfitted with two sample loops with known gas volumes bracketing the amount of CO2 extracted from the seawater samples for the two AOML systems.</w:t>
      </w:r>
    </w:p>
    <w:p w14:paraId="33E81486" w14:textId="77777777" w:rsidR="00782D37" w:rsidRPr="00782D37" w:rsidRDefault="00782D37" w:rsidP="00782D37"/>
    <w:p w14:paraId="69682D0C" w14:textId="77777777" w:rsidR="00782D37" w:rsidRPr="00782D37" w:rsidRDefault="00782D37" w:rsidP="00782D37">
      <w:r w:rsidRPr="00782D37">
        <w:t>The stability of each coulometer cell solution was confirmed three different ways: (1) two sets of gas loops were measured at the beginning, (2) The Certified Reference Material (CRM), Batch 121, supplied by Dr. Andrew Dickson of SIO, were measured at the beginning and (3) the duplicate samples at the beginning, middle and end of each cell solution.  The coulometer cell solution was replaced after 25 mg of carbon was titrated, typically after 9-12 hours of continuous use.</w:t>
      </w:r>
    </w:p>
    <w:p w14:paraId="5C95136D" w14:textId="77777777" w:rsidR="00782D37" w:rsidRPr="00782D37" w:rsidRDefault="00782D37" w:rsidP="00782D37"/>
    <w:p w14:paraId="5E173648" w14:textId="77777777" w:rsidR="00782D37" w:rsidRPr="00782D37" w:rsidRDefault="00782D37" w:rsidP="00782D37">
      <w:r w:rsidRPr="00782D37">
        <w:t>The pipette volume was determined by taking aliquots at known temperature of distilled water from the volumes.  The weights with the appropriate densities were used to determine the volume of the pipettes.</w:t>
      </w:r>
    </w:p>
    <w:p w14:paraId="3B8A4165" w14:textId="77777777" w:rsidR="00782D37" w:rsidRPr="00782D37" w:rsidRDefault="00782D37" w:rsidP="00782D37"/>
    <w:p w14:paraId="41FBA658" w14:textId="77777777" w:rsidR="00782D37" w:rsidRPr="00782D37" w:rsidRDefault="00782D37" w:rsidP="00782D37">
      <w:r w:rsidRPr="00782D37">
        <w:lastRenderedPageBreak/>
        <w:t>Calculation of the amount of CO</w:t>
      </w:r>
      <w:r w:rsidRPr="00782D37">
        <w:rPr>
          <w:vertAlign w:val="subscript"/>
        </w:rPr>
        <w:t>2</w:t>
      </w:r>
      <w:r w:rsidRPr="00782D37">
        <w:t xml:space="preserve"> injected was according to the CO</w:t>
      </w:r>
      <w:r w:rsidRPr="00782D37">
        <w:rPr>
          <w:vertAlign w:val="subscript"/>
        </w:rPr>
        <w:t>2</w:t>
      </w:r>
      <w:r w:rsidRPr="00782D37">
        <w:t xml:space="preserve"> handbook (DOE 1994).  The concentration of CO</w:t>
      </w:r>
      <w:r w:rsidRPr="00782D37">
        <w:rPr>
          <w:vertAlign w:val="subscript"/>
        </w:rPr>
        <w:t>2</w:t>
      </w:r>
      <w:r w:rsidRPr="00782D37">
        <w:t xml:space="preserve"> </w:t>
      </w:r>
      <w:r w:rsidRPr="00782D37">
        <w:rPr>
          <w:i/>
        </w:rPr>
        <w:t>([CO</w:t>
      </w:r>
      <w:r w:rsidRPr="00782D37">
        <w:rPr>
          <w:i/>
          <w:vertAlign w:val="subscript"/>
        </w:rPr>
        <w:t>2</w:t>
      </w:r>
      <w:r w:rsidRPr="00782D37">
        <w:rPr>
          <w:i/>
        </w:rPr>
        <w:t>])</w:t>
      </w:r>
      <w:r w:rsidRPr="00782D37">
        <w:t xml:space="preserve"> in the samples was determined according to:</w:t>
      </w:r>
    </w:p>
    <w:p w14:paraId="6E2951F6" w14:textId="77777777" w:rsidR="00782D37" w:rsidRPr="00782D37" w:rsidRDefault="00782D37" w:rsidP="00782D37"/>
    <w:p w14:paraId="423A3BF5" w14:textId="77777777" w:rsidR="00782D37" w:rsidRPr="00782D37" w:rsidRDefault="00782D37" w:rsidP="00782D37">
      <w:pPr>
        <w:rPr>
          <w:i/>
        </w:rPr>
      </w:pPr>
      <w:r w:rsidRPr="00782D37">
        <w:rPr>
          <w:i/>
        </w:rPr>
        <w:t>[CO</w:t>
      </w:r>
      <w:r w:rsidRPr="00782D37">
        <w:rPr>
          <w:i/>
          <w:vertAlign w:val="subscript"/>
        </w:rPr>
        <w:t>2</w:t>
      </w:r>
      <w:r w:rsidRPr="00782D37">
        <w:rPr>
          <w:i/>
        </w:rPr>
        <w:t xml:space="preserve">] = Cal. Factor * </w:t>
      </w:r>
      <w:r w:rsidRPr="00782D37">
        <w:rPr>
          <w:i/>
          <w:u w:val="single"/>
        </w:rPr>
        <w:t>(Counts – Blank * Run Time) * K µmol/count</w:t>
      </w:r>
    </w:p>
    <w:p w14:paraId="4F1B0DEE" w14:textId="77777777" w:rsidR="00782D37" w:rsidRPr="00782D37" w:rsidRDefault="00782D37" w:rsidP="00782D37">
      <w:pPr>
        <w:rPr>
          <w:i/>
        </w:rPr>
      </w:pPr>
      <w:r w:rsidRPr="00782D37">
        <w:rPr>
          <w:i/>
        </w:rPr>
        <w:t xml:space="preserve">                                           pipette volume * density of sample</w:t>
      </w:r>
    </w:p>
    <w:p w14:paraId="5BF23AD3" w14:textId="77777777" w:rsidR="00782D37" w:rsidRPr="00782D37" w:rsidRDefault="00782D37" w:rsidP="00782D37">
      <w:pPr>
        <w:rPr>
          <w:i/>
        </w:rPr>
      </w:pPr>
    </w:p>
    <w:p w14:paraId="76C7A8E9" w14:textId="77777777" w:rsidR="00782D37" w:rsidRPr="00782D37" w:rsidRDefault="00782D37" w:rsidP="00782D37">
      <w:r w:rsidRPr="00782D37">
        <w:t xml:space="preserve">where </w:t>
      </w:r>
      <w:r w:rsidRPr="00782D37">
        <w:rPr>
          <w:i/>
        </w:rPr>
        <w:t>Cal. Factor</w:t>
      </w:r>
      <w:r w:rsidRPr="00782D37">
        <w:t xml:space="preserve"> is the calibration factor, </w:t>
      </w:r>
      <w:r w:rsidRPr="00782D37">
        <w:rPr>
          <w:i/>
        </w:rPr>
        <w:t>Counts</w:t>
      </w:r>
      <w:r w:rsidRPr="00782D37">
        <w:t xml:space="preserve"> is the instrument reading at the end of the analysis, </w:t>
      </w:r>
      <w:r w:rsidRPr="00782D37">
        <w:rPr>
          <w:i/>
        </w:rPr>
        <w:t>Blank</w:t>
      </w:r>
      <w:r w:rsidRPr="00782D37">
        <w:t xml:space="preserve"> is the counts/minute determined from blank runs performed at least once for each cell solution, </w:t>
      </w:r>
      <w:r w:rsidRPr="00782D37">
        <w:rPr>
          <w:i/>
        </w:rPr>
        <w:t>Run Time</w:t>
      </w:r>
      <w:r w:rsidRPr="00782D37">
        <w:t xml:space="preserve"> is the length of coulometric titration (in minutes), and</w:t>
      </w:r>
      <w:r w:rsidRPr="00782D37">
        <w:rPr>
          <w:i/>
        </w:rPr>
        <w:t xml:space="preserve"> K</w:t>
      </w:r>
      <w:r w:rsidRPr="00782D37">
        <w:t xml:space="preserve"> is the conversion factor from counts to micromoles.</w:t>
      </w:r>
    </w:p>
    <w:p w14:paraId="64A7E0F0" w14:textId="77777777" w:rsidR="00782D37" w:rsidRPr="00782D37" w:rsidRDefault="00782D37" w:rsidP="00782D37"/>
    <w:p w14:paraId="176D3F6A" w14:textId="77777777" w:rsidR="00782D37" w:rsidRPr="00782D37" w:rsidRDefault="00782D37" w:rsidP="00782D37">
      <w:r w:rsidRPr="00782D37">
        <w:t>The instrument has a salinity sensor, but all DIC values were recalculated to a molar weight (µmol/kg) using density obtained from the CTD’s salinity.  The DIC values were corrected for dilution by 0.2 ml of saturated HgCl2 used for sample preservation.  The total water volume of the sample bottles was 288 ml (calibrated by Esa Peltola, AOML).  The correction factor used for dilution was 1.0007.  A correction was also applied for the offset from the CRM.  This additive correction was applied for each cell using the CRM value obtained at the beginning of the cell.  The average correction was 2.13 µmol/kg.</w:t>
      </w:r>
    </w:p>
    <w:p w14:paraId="23E7AA86" w14:textId="77777777" w:rsidR="00782D37" w:rsidRPr="00782D37" w:rsidRDefault="00782D37" w:rsidP="00782D37"/>
    <w:p w14:paraId="09859FBD" w14:textId="2718F80F" w:rsidR="00782D37" w:rsidRPr="00782D37" w:rsidRDefault="00782D37" w:rsidP="00782D37">
      <w:r w:rsidRPr="00782D37">
        <w:t xml:space="preserve">Underway samples were collected from the flow thru system in the </w:t>
      </w:r>
      <w:r w:rsidR="00F14555">
        <w:t>CTD</w:t>
      </w:r>
      <w:r w:rsidRPr="00782D37">
        <w:t xml:space="preserve"> Lab during transits between lines.  Discrete DIC samples were collected approximately every</w:t>
      </w:r>
      <w:r w:rsidR="00F14555">
        <w:t xml:space="preserve"> two</w:t>
      </w:r>
      <w:r w:rsidRPr="00782D37">
        <w:t xml:space="preserve"> hour</w:t>
      </w:r>
      <w:r w:rsidR="00F14555">
        <w:t>s</w:t>
      </w:r>
      <w:r w:rsidR="00E25BE0">
        <w:t xml:space="preserve"> with duplicates every fifth sample</w:t>
      </w:r>
      <w:r w:rsidRPr="00782D37">
        <w:t xml:space="preserve">.  A total of </w:t>
      </w:r>
      <w:r w:rsidR="00F14555">
        <w:t>103</w:t>
      </w:r>
      <w:r w:rsidRPr="00782D37">
        <w:t xml:space="preserve"> discrete DIC samples including duplicates were collected while underway.  </w:t>
      </w:r>
    </w:p>
    <w:p w14:paraId="664DCCF5" w14:textId="77777777" w:rsidR="00782D37" w:rsidRPr="00782D37" w:rsidRDefault="00782D37" w:rsidP="00782D37"/>
    <w:p w14:paraId="51BCAECA" w14:textId="165640EA" w:rsidR="00782D37" w:rsidRPr="00782D37" w:rsidRDefault="00782D37" w:rsidP="00782D37">
      <w:r w:rsidRPr="00782D37">
        <w:t>A total of 1</w:t>
      </w:r>
      <w:r w:rsidR="00F14555">
        <w:t>467</w:t>
      </w:r>
      <w:r w:rsidRPr="00782D37">
        <w:t xml:space="preserve"> samples including duplicates were analyzed for discrete dissolved inorganic carbon from 1</w:t>
      </w:r>
      <w:r w:rsidR="00F14555">
        <w:t>8</w:t>
      </w:r>
      <w:r w:rsidRPr="00782D37">
        <w:t>3 CTD casts.  The total dissolved inorganic carbon data reported to the database directly from the ship are to be considered preliminary until a more thorough quality assurance can be completed shore side.</w:t>
      </w:r>
    </w:p>
    <w:p w14:paraId="4E8A68C7" w14:textId="77777777" w:rsidR="00782D37" w:rsidRPr="00782D37" w:rsidRDefault="00782D37" w:rsidP="00782D37"/>
    <w:p w14:paraId="41AD8117" w14:textId="7D4ACF31" w:rsidR="00782D37" w:rsidRPr="00D57156" w:rsidRDefault="00782D37" w:rsidP="00782D37">
      <w:pPr>
        <w:rPr>
          <w:b/>
          <w:i/>
          <w:iCs/>
        </w:rPr>
      </w:pPr>
      <w:r w:rsidRPr="00D57156">
        <w:rPr>
          <w:b/>
          <w:i/>
          <w:iCs/>
        </w:rPr>
        <w:t>References</w:t>
      </w:r>
    </w:p>
    <w:p w14:paraId="383E32A3" w14:textId="77777777" w:rsidR="00782D37" w:rsidRPr="00782D37" w:rsidRDefault="00782D37" w:rsidP="00782D37"/>
    <w:p w14:paraId="4529648A" w14:textId="77777777" w:rsidR="00782D37" w:rsidRPr="001A7100" w:rsidRDefault="00782D37" w:rsidP="00782D37">
      <w:pPr>
        <w:rPr>
          <w:iCs/>
        </w:rPr>
      </w:pPr>
      <w:r w:rsidRPr="001A7100">
        <w:t xml:space="preserve">DOE (U.S. Department of Energy). (1994). </w:t>
      </w:r>
      <w:r w:rsidRPr="001A7100">
        <w:rPr>
          <w:iCs/>
        </w:rPr>
        <w:t>Handbook of Methods for the Analysis of the</w:t>
      </w:r>
    </w:p>
    <w:p w14:paraId="6002ED5B" w14:textId="77777777" w:rsidR="00782D37" w:rsidRPr="001A7100" w:rsidRDefault="00782D37" w:rsidP="00782D37">
      <w:r w:rsidRPr="001A7100">
        <w:rPr>
          <w:iCs/>
        </w:rPr>
        <w:t>Various Parameters of the Carbon Dioxide System in Seawater</w:t>
      </w:r>
      <w:r w:rsidRPr="001A7100">
        <w:t>. Version 2.0.</w:t>
      </w:r>
    </w:p>
    <w:p w14:paraId="6B58931F" w14:textId="77777777" w:rsidR="00782D37" w:rsidRPr="001A7100" w:rsidRDefault="00782D37" w:rsidP="00782D37">
      <w:r w:rsidRPr="001A7100">
        <w:t>ORNL/CDIAC-74. Ed. A. G. Dickson and C. Goyet. Carbon Dioxide Information</w:t>
      </w:r>
    </w:p>
    <w:p w14:paraId="40110F03" w14:textId="77777777" w:rsidR="00782D37" w:rsidRPr="001A7100" w:rsidRDefault="00782D37" w:rsidP="00782D37">
      <w:r w:rsidRPr="001A7100">
        <w:t>Analysis Center, Oak Ridge National Laboratory, Oak Ridge, Tenn.</w:t>
      </w:r>
    </w:p>
    <w:p w14:paraId="6979BE94" w14:textId="77777777" w:rsidR="00782D37" w:rsidRPr="001A7100" w:rsidRDefault="00782D37" w:rsidP="00782D37"/>
    <w:p w14:paraId="7E912175" w14:textId="77777777" w:rsidR="00782D37" w:rsidRPr="001A7100" w:rsidRDefault="00782D37" w:rsidP="00782D37">
      <w:r w:rsidRPr="001A7100">
        <w:t>Johnson, K.M., Körtzinger, A.; Mintrop, L.; Duinker, J.C.; and Wallace, D.W.R. (1999).</w:t>
      </w:r>
    </w:p>
    <w:p w14:paraId="20BD82B6" w14:textId="77777777" w:rsidR="00782D37" w:rsidRPr="001A7100" w:rsidRDefault="00782D37" w:rsidP="00782D37">
      <w:r w:rsidRPr="001A7100">
        <w:rPr>
          <w:iCs/>
        </w:rPr>
        <w:t>Coulometric total carbon dioxide analysis for marine studies: Measurement and internal consistency of underway surface TCO2 concentrations</w:t>
      </w:r>
      <w:r w:rsidRPr="001A7100">
        <w:t>. Marine Chemistry 67:123–44.</w:t>
      </w:r>
    </w:p>
    <w:p w14:paraId="214C47AD" w14:textId="77777777" w:rsidR="00782D37" w:rsidRPr="001A7100" w:rsidRDefault="00782D37" w:rsidP="00782D37"/>
    <w:p w14:paraId="06667D3C" w14:textId="77777777" w:rsidR="00782D37" w:rsidRPr="001A7100" w:rsidRDefault="00782D37" w:rsidP="00782D37">
      <w:r w:rsidRPr="001A7100">
        <w:t>Johnson, K.M., Wills, K.D.; Butler, D.B.; Johnson, W.K.; and Wong, C.S. (1993).</w:t>
      </w:r>
    </w:p>
    <w:p w14:paraId="24DF21EB" w14:textId="77777777" w:rsidR="00782D37" w:rsidRPr="001A7100" w:rsidRDefault="00782D37" w:rsidP="00782D37">
      <w:pPr>
        <w:rPr>
          <w:iCs/>
        </w:rPr>
      </w:pPr>
      <w:r w:rsidRPr="001A7100">
        <w:rPr>
          <w:iCs/>
        </w:rPr>
        <w:t>Coulometric total carbon dioxide analysis for marine studies: Maximizing the</w:t>
      </w:r>
    </w:p>
    <w:p w14:paraId="1F24F3EA" w14:textId="77777777" w:rsidR="00782D37" w:rsidRPr="001A7100" w:rsidRDefault="00782D37" w:rsidP="00782D37">
      <w:r w:rsidRPr="001A7100">
        <w:rPr>
          <w:iCs/>
        </w:rPr>
        <w:t>performance of an automated gas extraction</w:t>
      </w:r>
      <w:r w:rsidRPr="001A7100">
        <w:t>.</w:t>
      </w:r>
    </w:p>
    <w:p w14:paraId="67AE0CAE" w14:textId="77777777" w:rsidR="00782D37" w:rsidRPr="001A7100" w:rsidRDefault="00782D37" w:rsidP="00782D37"/>
    <w:p w14:paraId="1B2963A7" w14:textId="77777777" w:rsidR="00782D37" w:rsidRPr="001A7100" w:rsidRDefault="00782D37" w:rsidP="00782D37">
      <w:pPr>
        <w:rPr>
          <w:iCs/>
        </w:rPr>
      </w:pPr>
      <w:r w:rsidRPr="001A7100">
        <w:t xml:space="preserve">Johnson, K.M. (1992). </w:t>
      </w:r>
      <w:r w:rsidRPr="001A7100">
        <w:rPr>
          <w:iCs/>
        </w:rPr>
        <w:t>Operator’s Manual: Single-Operator Multiparameter Metabolic</w:t>
      </w:r>
    </w:p>
    <w:p w14:paraId="1DE0BB7C" w14:textId="77777777" w:rsidR="00782D37" w:rsidRPr="001A7100" w:rsidRDefault="00782D37" w:rsidP="00782D37">
      <w:pPr>
        <w:rPr>
          <w:iCs/>
        </w:rPr>
      </w:pPr>
      <w:r w:rsidRPr="001A7100">
        <w:rPr>
          <w:iCs/>
        </w:rPr>
        <w:t>Analyzer (SOMMA) for Total Carbon Dioxide (CT) with Coulometric Detection.</w:t>
      </w:r>
    </w:p>
    <w:p w14:paraId="51855844" w14:textId="77777777" w:rsidR="00782D37" w:rsidRPr="001A7100" w:rsidRDefault="00782D37" w:rsidP="00782D37">
      <w:r w:rsidRPr="001A7100">
        <w:lastRenderedPageBreak/>
        <w:t>Brookhaven National Laboratory, Brookhaven, N.Y.</w:t>
      </w:r>
    </w:p>
    <w:p w14:paraId="039808D7" w14:textId="77777777" w:rsidR="00782D37" w:rsidRPr="001A7100" w:rsidRDefault="00782D37" w:rsidP="00782D37"/>
    <w:p w14:paraId="7A97D54D" w14:textId="77777777" w:rsidR="00782D37" w:rsidRPr="001A7100" w:rsidRDefault="00782D37" w:rsidP="00782D37">
      <w:r w:rsidRPr="001A7100">
        <w:t>Johnson, K.M.; Williams, P.J.; Brandstrom, L.; and McN. Sieburth, J. (1987).</w:t>
      </w:r>
    </w:p>
    <w:p w14:paraId="2DDEE9D4" w14:textId="77777777" w:rsidR="00782D37" w:rsidRPr="001A7100" w:rsidRDefault="00782D37" w:rsidP="00782D37">
      <w:pPr>
        <w:rPr>
          <w:iCs/>
        </w:rPr>
      </w:pPr>
      <w:r w:rsidRPr="001A7100">
        <w:rPr>
          <w:iCs/>
        </w:rPr>
        <w:t>Coulometric total carbon analysis for marine studies: Automation and</w:t>
      </w:r>
    </w:p>
    <w:p w14:paraId="5BBD316C" w14:textId="77777777" w:rsidR="00782D37" w:rsidRPr="001A7100" w:rsidRDefault="00782D37" w:rsidP="00782D37">
      <w:r w:rsidRPr="001A7100">
        <w:rPr>
          <w:iCs/>
        </w:rPr>
        <w:t>calibration</w:t>
      </w:r>
      <w:r w:rsidRPr="001A7100">
        <w:t>. Marine Chemistry 21:117–33.</w:t>
      </w:r>
    </w:p>
    <w:p w14:paraId="041DDA0C" w14:textId="77777777" w:rsidR="00782D37" w:rsidRPr="001A7100" w:rsidRDefault="00782D37" w:rsidP="00782D37"/>
    <w:p w14:paraId="0842C1B9" w14:textId="77777777" w:rsidR="00782D37" w:rsidRPr="001A7100" w:rsidRDefault="00782D37" w:rsidP="00782D37">
      <w:pPr>
        <w:rPr>
          <w:iCs/>
        </w:rPr>
      </w:pPr>
      <w:r w:rsidRPr="001A7100">
        <w:t xml:space="preserve">Johnson, K.M.; King, A.E.; and McN. Sieburth, J. 1985. </w:t>
      </w:r>
      <w:r w:rsidRPr="001A7100">
        <w:rPr>
          <w:iCs/>
        </w:rPr>
        <w:t>Coulometric TCO2 analyses for</w:t>
      </w:r>
    </w:p>
    <w:p w14:paraId="040E9500" w14:textId="77777777" w:rsidR="00782D37" w:rsidRPr="001A7100" w:rsidRDefault="00782D37" w:rsidP="00782D37">
      <w:r w:rsidRPr="001A7100">
        <w:rPr>
          <w:iCs/>
        </w:rPr>
        <w:t>marine studies: An introduction</w:t>
      </w:r>
      <w:r w:rsidRPr="001A7100">
        <w:t>. Marine Chemistry 16:61–82.</w:t>
      </w:r>
    </w:p>
    <w:p w14:paraId="3E76DCB8" w14:textId="77777777" w:rsidR="00782D37" w:rsidRPr="00782D37" w:rsidRDefault="00782D37" w:rsidP="00782D37"/>
    <w:p w14:paraId="3ED5C524" w14:textId="77777777" w:rsidR="00C5028C" w:rsidRDefault="00C5028C" w:rsidP="00B96AF9">
      <w:pPr>
        <w:rPr>
          <w:b/>
        </w:rPr>
      </w:pPr>
      <w:bookmarkStart w:id="16" w:name="_Toc208400478"/>
    </w:p>
    <w:p w14:paraId="70FE4FC3" w14:textId="2915A7DE" w:rsidR="00A0466F" w:rsidRPr="00D57156" w:rsidRDefault="00420A5E" w:rsidP="00B96AF9">
      <w:pPr>
        <w:rPr>
          <w:b/>
        </w:rPr>
      </w:pPr>
      <w:r w:rsidRPr="00D57156">
        <w:rPr>
          <w:b/>
        </w:rPr>
        <w:t>3.</w:t>
      </w:r>
      <w:r w:rsidR="009945BB" w:rsidRPr="00D57156">
        <w:rPr>
          <w:b/>
        </w:rPr>
        <w:t>5</w:t>
      </w:r>
      <w:r w:rsidR="00B71626" w:rsidRPr="00D57156">
        <w:rPr>
          <w:b/>
        </w:rPr>
        <w:t xml:space="preserve"> </w:t>
      </w:r>
      <w:bookmarkEnd w:id="16"/>
      <w:r w:rsidR="00A0466F" w:rsidRPr="00D57156">
        <w:rPr>
          <w:b/>
        </w:rPr>
        <w:t>Total Alkalinity Measurements</w:t>
      </w:r>
    </w:p>
    <w:p w14:paraId="6746F2A2" w14:textId="77777777" w:rsidR="007E52AC" w:rsidRDefault="007E52AC" w:rsidP="00B96AF9">
      <w:pPr>
        <w:rPr>
          <w:b/>
          <w:u w:val="single"/>
        </w:rPr>
      </w:pPr>
    </w:p>
    <w:p w14:paraId="27D7285D" w14:textId="77777777" w:rsidR="007E52AC" w:rsidRPr="00F05FF8" w:rsidRDefault="007E52AC" w:rsidP="007E52AC">
      <w:pPr>
        <w:autoSpaceDE w:val="0"/>
        <w:autoSpaceDN w:val="0"/>
        <w:adjustRightInd w:val="0"/>
      </w:pPr>
      <w:r w:rsidRPr="00F05FF8">
        <w:t>Analyst</w:t>
      </w:r>
      <w:r w:rsidRPr="00C5028C">
        <w:t>s: Yuanyuan Xu, Qian Li, an</w:t>
      </w:r>
      <w:r w:rsidRPr="00F05FF8">
        <w:t>d Najid Hussain</w:t>
      </w:r>
      <w:r w:rsidR="00F94BAB">
        <w:t xml:space="preserve"> (UDel)</w:t>
      </w:r>
    </w:p>
    <w:p w14:paraId="043446C3" w14:textId="77777777" w:rsidR="007E52AC" w:rsidRDefault="007E52AC" w:rsidP="00B96AF9">
      <w:pPr>
        <w:rPr>
          <w:b/>
          <w:u w:val="single"/>
        </w:rPr>
      </w:pPr>
    </w:p>
    <w:p w14:paraId="648B6B8C" w14:textId="77777777" w:rsidR="00B96AF9" w:rsidRPr="00B96AF9" w:rsidRDefault="00B96AF9" w:rsidP="00B96AF9">
      <w:pPr>
        <w:rPr>
          <w:b/>
          <w:u w:val="single"/>
        </w:rPr>
      </w:pPr>
    </w:p>
    <w:p w14:paraId="53A9C95A" w14:textId="666C2BCB" w:rsidR="00B96AF9" w:rsidRPr="00D57156" w:rsidRDefault="00B96AF9" w:rsidP="00B96AF9">
      <w:pPr>
        <w:autoSpaceDE w:val="0"/>
        <w:autoSpaceDN w:val="0"/>
        <w:adjustRightInd w:val="0"/>
        <w:jc w:val="both"/>
        <w:rPr>
          <w:b/>
          <w:i/>
          <w:iCs/>
          <w:color w:val="000000"/>
        </w:rPr>
      </w:pPr>
      <w:r w:rsidRPr="00D57156">
        <w:rPr>
          <w:b/>
          <w:i/>
          <w:iCs/>
          <w:color w:val="000000"/>
        </w:rPr>
        <w:t>3.5.1  Determination of Total Alkalinity by Gran Titration</w:t>
      </w:r>
    </w:p>
    <w:p w14:paraId="339E6653" w14:textId="77777777" w:rsidR="00B96AF9" w:rsidRPr="00CD33EC" w:rsidRDefault="00B96AF9" w:rsidP="00B96AF9">
      <w:pPr>
        <w:autoSpaceDE w:val="0"/>
        <w:autoSpaceDN w:val="0"/>
        <w:adjustRightInd w:val="0"/>
        <w:jc w:val="both"/>
        <w:rPr>
          <w:color w:val="000000"/>
        </w:rPr>
      </w:pPr>
    </w:p>
    <w:p w14:paraId="5EC855D1" w14:textId="77777777" w:rsidR="00B96AF9" w:rsidRPr="00CD33EC" w:rsidRDefault="00B96AF9" w:rsidP="00B96AF9">
      <w:pPr>
        <w:autoSpaceDE w:val="0"/>
        <w:autoSpaceDN w:val="0"/>
        <w:adjustRightInd w:val="0"/>
        <w:jc w:val="both"/>
        <w:rPr>
          <w:color w:val="000000"/>
        </w:rPr>
      </w:pPr>
      <w:r w:rsidRPr="00CD33EC">
        <w:rPr>
          <w:color w:val="000000"/>
        </w:rPr>
        <w:t>Gran titration</w:t>
      </w:r>
      <w:r>
        <w:rPr>
          <w:color w:val="000000"/>
        </w:rPr>
        <w:t xml:space="preserve"> is a method that</w:t>
      </w:r>
      <w:r w:rsidRPr="00CD33EC">
        <w:rPr>
          <w:color w:val="000000"/>
        </w:rPr>
        <w:t xml:space="preserve"> linearizes the titration curve using the following function:</w:t>
      </w:r>
    </w:p>
    <w:p w14:paraId="469120B2" w14:textId="77777777" w:rsidR="00B96AF9" w:rsidRPr="00CD33EC" w:rsidRDefault="00B96AF9" w:rsidP="00B96AF9">
      <w:pPr>
        <w:autoSpaceDE w:val="0"/>
        <w:autoSpaceDN w:val="0"/>
        <w:adjustRightInd w:val="0"/>
        <w:jc w:val="both"/>
        <w:rPr>
          <w:color w:val="000000"/>
        </w:rPr>
      </w:pPr>
    </w:p>
    <w:p w14:paraId="48A02A79" w14:textId="77777777" w:rsidR="00B96AF9" w:rsidRPr="00CD33EC" w:rsidRDefault="00B96AF9" w:rsidP="00B96AF9">
      <w:pPr>
        <w:autoSpaceDE w:val="0"/>
        <w:autoSpaceDN w:val="0"/>
        <w:adjustRightInd w:val="0"/>
        <w:jc w:val="both"/>
        <w:rPr>
          <w:rFonts w:eastAsiaTheme="minorEastAsia"/>
          <w:color w:val="000000"/>
        </w:rPr>
      </w:pPr>
      <m:oMathPara>
        <m:oMath>
          <m:r>
            <w:rPr>
              <w:rFonts w:ascii="Cambria Math" w:hAnsi="Cambria Math"/>
              <w:color w:val="000000"/>
            </w:rPr>
            <m:t>F</m:t>
          </m:r>
          <m:r>
            <w:rPr>
              <w:rFonts w:ascii="Cambria Math"/>
              <w:color w:val="000000"/>
            </w:rPr>
            <m:t>=</m:t>
          </m:r>
          <m:d>
            <m:dPr>
              <m:ctrlPr>
                <w:rPr>
                  <w:rFonts w:ascii="Cambria Math" w:hAnsi="Cambria Math"/>
                  <w:i/>
                  <w:color w:val="000000"/>
                </w:rPr>
              </m:ctrlPr>
            </m:dPr>
            <m:e>
              <m:r>
                <w:rPr>
                  <w:rFonts w:ascii="Cambria Math" w:hAnsi="Cambria Math"/>
                  <w:color w:val="000000"/>
                </w:rPr>
                <m:t>v</m:t>
              </m:r>
              <m:r>
                <w:rPr>
                  <w:rFonts w:ascii="Cambria Math"/>
                  <w:color w:val="000000"/>
                </w:rPr>
                <m:t>+</m:t>
              </m:r>
              <m:sSub>
                <m:sSubPr>
                  <m:ctrlPr>
                    <w:rPr>
                      <w:rFonts w:ascii="Cambria Math" w:hAnsi="Cambria Math"/>
                      <w:i/>
                      <w:color w:val="000000"/>
                    </w:rPr>
                  </m:ctrlPr>
                </m:sSubPr>
                <m:e>
                  <m:r>
                    <w:rPr>
                      <w:rFonts w:ascii="Cambria Math" w:hAnsi="Cambria Math"/>
                      <w:color w:val="000000"/>
                    </w:rPr>
                    <m:t>V</m:t>
                  </m:r>
                </m:e>
                <m:sub>
                  <m:r>
                    <w:rPr>
                      <w:rFonts w:ascii="Cambria Math"/>
                      <w:color w:val="000000"/>
                    </w:rPr>
                    <m:t>0</m:t>
                  </m:r>
                </m:sub>
              </m:sSub>
            </m:e>
          </m:d>
          <m:r>
            <w:rPr>
              <w:rFonts w:ascii="Cambria Math" w:hAnsi="Cambria Math"/>
              <w:color w:val="000000"/>
            </w:rPr>
            <m:t>*</m:t>
          </m:r>
          <m:r>
            <w:rPr>
              <w:rFonts w:ascii="Cambria Math"/>
              <w:color w:val="000000"/>
            </w:rPr>
            <m:t xml:space="preserve"> </m:t>
          </m:r>
          <m:sSup>
            <m:sSupPr>
              <m:ctrlPr>
                <w:rPr>
                  <w:rFonts w:ascii="Cambria Math" w:hAnsi="Cambria Math"/>
                  <w:i/>
                  <w:color w:val="000000"/>
                </w:rPr>
              </m:ctrlPr>
            </m:sSupPr>
            <m:e>
              <m:r>
                <w:rPr>
                  <w:rFonts w:ascii="Cambria Math"/>
                  <w:color w:val="000000"/>
                </w:rPr>
                <m:t>10</m:t>
              </m:r>
            </m:e>
            <m:sup>
              <m:r>
                <w:rPr>
                  <w:rFonts w:ascii="Cambria Math" w:hAnsi="Cambria Math"/>
                  <w:color w:val="000000"/>
                </w:rPr>
                <m:t>E</m:t>
              </m:r>
              <m:r>
                <w:rPr>
                  <w:rFonts w:ascii="Cambria Math"/>
                  <w:color w:val="000000"/>
                </w:rPr>
                <m:t>/</m:t>
              </m:r>
              <m:r>
                <w:rPr>
                  <w:rFonts w:ascii="Cambria Math" w:hAnsi="Cambria Math"/>
                  <w:color w:val="000000"/>
                </w:rPr>
                <m:t>a</m:t>
              </m:r>
            </m:sup>
          </m:sSup>
        </m:oMath>
      </m:oMathPara>
    </w:p>
    <w:p w14:paraId="438A4DAE" w14:textId="77777777" w:rsidR="00B96AF9" w:rsidRPr="00CD33EC" w:rsidRDefault="00B96AF9" w:rsidP="00B96AF9">
      <w:pPr>
        <w:autoSpaceDE w:val="0"/>
        <w:autoSpaceDN w:val="0"/>
        <w:adjustRightInd w:val="0"/>
        <w:jc w:val="both"/>
        <w:rPr>
          <w:rFonts w:eastAsiaTheme="minorEastAsia"/>
          <w:color w:val="000000"/>
        </w:rPr>
      </w:pPr>
    </w:p>
    <w:p w14:paraId="2BD2F15E" w14:textId="77777777" w:rsidR="00B96AF9" w:rsidRPr="00CD33EC" w:rsidRDefault="00B96AF9" w:rsidP="00B96AF9">
      <w:pPr>
        <w:autoSpaceDE w:val="0"/>
        <w:autoSpaceDN w:val="0"/>
        <w:adjustRightInd w:val="0"/>
        <w:jc w:val="both"/>
        <w:rPr>
          <w:color w:val="000000"/>
        </w:rPr>
      </w:pPr>
      <w:r>
        <w:rPr>
          <w:rFonts w:eastAsiaTheme="minorEastAsia"/>
          <w:color w:val="000000"/>
        </w:rPr>
        <w:t>w</w:t>
      </w:r>
      <w:r w:rsidRPr="00CD33EC">
        <w:rPr>
          <w:rFonts w:eastAsiaTheme="minorEastAsia"/>
          <w:color w:val="000000"/>
        </w:rPr>
        <w:t xml:space="preserve">here F is the Gran Factor, </w:t>
      </w:r>
      <m:oMath>
        <m:r>
          <w:rPr>
            <w:rFonts w:ascii="Cambria Math" w:eastAsiaTheme="minorEastAsia" w:hAnsi="Cambria Math"/>
            <w:color w:val="000000"/>
          </w:rPr>
          <m:t>v</m:t>
        </m:r>
      </m:oMath>
      <w:r w:rsidRPr="00CD33EC">
        <w:rPr>
          <w:rFonts w:eastAsiaTheme="minorEastAsia"/>
          <w:color w:val="000000"/>
        </w:rPr>
        <w:t xml:space="preserve"> is the volume of acid added to the sample vessel, </w:t>
      </w:r>
      <m:oMath>
        <m:sSub>
          <m:sSubPr>
            <m:ctrlPr>
              <w:rPr>
                <w:rFonts w:ascii="Cambria Math" w:eastAsiaTheme="minorEastAsia" w:hAnsi="Cambria Math"/>
                <w:i/>
                <w:color w:val="000000"/>
              </w:rPr>
            </m:ctrlPr>
          </m:sSubPr>
          <m:e>
            <m:r>
              <w:rPr>
                <w:rFonts w:ascii="Cambria Math" w:eastAsiaTheme="minorEastAsia" w:hAnsi="Cambria Math"/>
                <w:color w:val="000000"/>
              </w:rPr>
              <m:t>V</m:t>
            </m:r>
          </m:e>
          <m:sub>
            <m:r>
              <w:rPr>
                <w:rFonts w:ascii="Cambria Math" w:eastAsiaTheme="minorEastAsia"/>
                <w:color w:val="000000"/>
              </w:rPr>
              <m:t>0</m:t>
            </m:r>
          </m:sub>
        </m:sSub>
      </m:oMath>
      <w:r w:rsidRPr="00CD33EC">
        <w:rPr>
          <w:rFonts w:eastAsiaTheme="minorEastAsia"/>
          <w:color w:val="000000"/>
        </w:rPr>
        <w:t xml:space="preserve"> is the sample volume, </w:t>
      </w:r>
      <w:r w:rsidRPr="00CD33EC">
        <w:rPr>
          <w:rFonts w:eastAsiaTheme="minorEastAsia"/>
          <w:i/>
          <w:color w:val="000000"/>
        </w:rPr>
        <w:t>E</w:t>
      </w:r>
      <w:r w:rsidRPr="00CD33EC">
        <w:rPr>
          <w:rFonts w:eastAsiaTheme="minorEastAsia"/>
          <w:color w:val="000000"/>
        </w:rPr>
        <w:t xml:space="preserve"> is the electro motive force (EMF) measured, and </w:t>
      </w:r>
      <w:r w:rsidRPr="00CD33EC">
        <w:rPr>
          <w:rFonts w:eastAsiaTheme="minorEastAsia"/>
          <w:i/>
          <w:color w:val="000000"/>
        </w:rPr>
        <w:t>a</w:t>
      </w:r>
      <w:r w:rsidRPr="00CD33EC">
        <w:rPr>
          <w:rFonts w:eastAsiaTheme="minorEastAsia"/>
          <w:color w:val="000000"/>
        </w:rPr>
        <w:t xml:space="preserve"> is the slope of electrode for pH buffers. </w:t>
      </w:r>
      <w:r>
        <w:rPr>
          <w:rFonts w:eastAsiaTheme="minorEastAsia"/>
          <w:color w:val="000000"/>
        </w:rPr>
        <w:t xml:space="preserve"> </w:t>
      </w:r>
      <w:r w:rsidRPr="00CD33EC">
        <w:rPr>
          <w:rFonts w:eastAsiaTheme="minorEastAsia"/>
          <w:color w:val="000000"/>
        </w:rPr>
        <w:t>On the v-F diagram a linear regression can be used to determine the intercept on the x-axis, which is the second end point of titration.</w:t>
      </w:r>
    </w:p>
    <w:p w14:paraId="56825EDE" w14:textId="77777777" w:rsidR="00B96AF9" w:rsidRPr="00CD33EC" w:rsidRDefault="00B96AF9" w:rsidP="00B96AF9">
      <w:pPr>
        <w:autoSpaceDE w:val="0"/>
        <w:autoSpaceDN w:val="0"/>
        <w:adjustRightInd w:val="0"/>
        <w:jc w:val="both"/>
        <w:rPr>
          <w:color w:val="000000"/>
        </w:rPr>
      </w:pPr>
    </w:p>
    <w:p w14:paraId="627E3B92" w14:textId="77777777" w:rsidR="00B96AF9" w:rsidRPr="00D57156" w:rsidRDefault="00B96AF9" w:rsidP="00B96AF9">
      <w:pPr>
        <w:autoSpaceDE w:val="0"/>
        <w:autoSpaceDN w:val="0"/>
        <w:adjustRightInd w:val="0"/>
        <w:jc w:val="both"/>
        <w:rPr>
          <w:b/>
          <w:i/>
          <w:iCs/>
          <w:color w:val="000000"/>
        </w:rPr>
      </w:pPr>
      <w:r w:rsidRPr="00D57156">
        <w:rPr>
          <w:b/>
          <w:i/>
          <w:iCs/>
          <w:color w:val="000000"/>
        </w:rPr>
        <w:t>Sampling:</w:t>
      </w:r>
    </w:p>
    <w:p w14:paraId="1FC03079" w14:textId="77777777" w:rsidR="00B96AF9" w:rsidRPr="00CD33EC" w:rsidRDefault="00B96AF9" w:rsidP="00B96AF9">
      <w:pPr>
        <w:autoSpaceDE w:val="0"/>
        <w:autoSpaceDN w:val="0"/>
        <w:adjustRightInd w:val="0"/>
        <w:jc w:val="both"/>
        <w:rPr>
          <w:color w:val="000000"/>
        </w:rPr>
      </w:pPr>
    </w:p>
    <w:p w14:paraId="2B106308" w14:textId="77777777" w:rsidR="00B96AF9" w:rsidRPr="00CD33EC" w:rsidRDefault="00B96AF9" w:rsidP="00B96AF9">
      <w:pPr>
        <w:autoSpaceDE w:val="0"/>
        <w:autoSpaceDN w:val="0"/>
        <w:adjustRightInd w:val="0"/>
        <w:jc w:val="both"/>
        <w:rPr>
          <w:color w:val="000000"/>
        </w:rPr>
      </w:pPr>
      <w:r w:rsidRPr="00CD33EC">
        <w:rPr>
          <w:color w:val="000000"/>
        </w:rPr>
        <w:t>Samples for TA were drawn from Niskin bottles directly into 250 ml borosilicate glass bottles using flexible silicon tubing. Coastal waters with high particulate matter were filtered using 0.45</w:t>
      </w:r>
      <w:r>
        <w:rPr>
          <w:color w:val="000000"/>
        </w:rPr>
        <w:t xml:space="preserve"> </w:t>
      </w:r>
      <w:r w:rsidRPr="00CD33EC">
        <w:rPr>
          <w:color w:val="000000"/>
        </w:rPr>
        <w:t>µ</w:t>
      </w:r>
      <w:r>
        <w:rPr>
          <w:color w:val="000000"/>
        </w:rPr>
        <w:t>m</w:t>
      </w:r>
      <w:r w:rsidRPr="00CD33EC">
        <w:rPr>
          <w:color w:val="000000"/>
        </w:rPr>
        <w:t xml:space="preserve"> filter cartridge. Bottles were rinsed at least three times with sample water and care was taken to expel all air bubbles</w:t>
      </w:r>
      <w:r>
        <w:rPr>
          <w:color w:val="000000"/>
        </w:rPr>
        <w:t xml:space="preserve"> in the sample</w:t>
      </w:r>
      <w:r w:rsidRPr="00CD33EC">
        <w:rPr>
          <w:color w:val="000000"/>
        </w:rPr>
        <w:t xml:space="preserve"> prior to filling.  Samples </w:t>
      </w:r>
      <w:r>
        <w:rPr>
          <w:color w:val="000000"/>
        </w:rPr>
        <w:t xml:space="preserve">were stored at room temperature and were </w:t>
      </w:r>
      <w:r w:rsidRPr="00CD33EC">
        <w:rPr>
          <w:color w:val="000000"/>
        </w:rPr>
        <w:t>analyzed within 6 hours of collection</w:t>
      </w:r>
      <w:r>
        <w:rPr>
          <w:color w:val="000000"/>
        </w:rPr>
        <w:t>, then</w:t>
      </w:r>
      <w:r w:rsidRPr="00CD33EC">
        <w:rPr>
          <w:color w:val="000000"/>
        </w:rPr>
        <w:t xml:space="preserve"> bottles </w:t>
      </w:r>
      <w:r>
        <w:rPr>
          <w:color w:val="000000"/>
        </w:rPr>
        <w:t>were</w:t>
      </w:r>
      <w:r w:rsidRPr="00CD33EC">
        <w:rPr>
          <w:color w:val="000000"/>
        </w:rPr>
        <w:t xml:space="preserve"> cleaned and reused. No HgCl</w:t>
      </w:r>
      <w:r w:rsidRPr="00CD33EC">
        <w:rPr>
          <w:color w:val="000000"/>
          <w:vertAlign w:val="subscript"/>
        </w:rPr>
        <w:t>2</w:t>
      </w:r>
      <w:r w:rsidRPr="00CD33EC">
        <w:rPr>
          <w:color w:val="000000"/>
        </w:rPr>
        <w:t xml:space="preserve"> was added to samples. </w:t>
      </w:r>
      <w:r>
        <w:rPr>
          <w:color w:val="000000"/>
        </w:rPr>
        <w:t>Samples were brought to</w:t>
      </w:r>
      <w:r w:rsidRPr="00CD33EC">
        <w:rPr>
          <w:color w:val="000000"/>
        </w:rPr>
        <w:t xml:space="preserve"> 22.0 </w:t>
      </w:r>
      <w:r w:rsidRPr="00CD33EC">
        <w:rPr>
          <w:color w:val="000000"/>
          <w:vertAlign w:val="superscript"/>
        </w:rPr>
        <w:t>o</w:t>
      </w:r>
      <w:r w:rsidRPr="00CD33EC">
        <w:rPr>
          <w:color w:val="000000"/>
        </w:rPr>
        <w:t>C</w:t>
      </w:r>
      <w:r>
        <w:rPr>
          <w:color w:val="000000"/>
        </w:rPr>
        <w:t xml:space="preserve"> for analysis</w:t>
      </w:r>
      <w:r w:rsidRPr="00CD33EC">
        <w:rPr>
          <w:color w:val="000000"/>
        </w:rPr>
        <w:t>.</w:t>
      </w:r>
    </w:p>
    <w:p w14:paraId="2EB3F1EA" w14:textId="77777777" w:rsidR="00B96AF9" w:rsidRPr="00CD33EC" w:rsidRDefault="00B96AF9" w:rsidP="00B96AF9">
      <w:pPr>
        <w:autoSpaceDE w:val="0"/>
        <w:autoSpaceDN w:val="0"/>
        <w:adjustRightInd w:val="0"/>
        <w:jc w:val="both"/>
        <w:rPr>
          <w:color w:val="000000"/>
        </w:rPr>
      </w:pPr>
    </w:p>
    <w:p w14:paraId="485466D7" w14:textId="5ED90973" w:rsidR="00B96AF9" w:rsidRPr="00D57156" w:rsidRDefault="00B96AF9" w:rsidP="00B96AF9">
      <w:pPr>
        <w:autoSpaceDE w:val="0"/>
        <w:autoSpaceDN w:val="0"/>
        <w:adjustRightInd w:val="0"/>
        <w:jc w:val="both"/>
        <w:rPr>
          <w:b/>
          <w:i/>
          <w:iCs/>
          <w:color w:val="000000"/>
        </w:rPr>
      </w:pPr>
      <w:r w:rsidRPr="00D57156">
        <w:rPr>
          <w:b/>
          <w:i/>
          <w:iCs/>
          <w:color w:val="000000"/>
        </w:rPr>
        <w:t>3.5.2 Measurements, Precision, and Accuracy</w:t>
      </w:r>
    </w:p>
    <w:p w14:paraId="68FA0EDC" w14:textId="77777777" w:rsidR="00B96AF9" w:rsidRPr="00CD33EC" w:rsidRDefault="00B96AF9" w:rsidP="00B96AF9">
      <w:pPr>
        <w:autoSpaceDE w:val="0"/>
        <w:autoSpaceDN w:val="0"/>
        <w:adjustRightInd w:val="0"/>
        <w:jc w:val="both"/>
        <w:rPr>
          <w:color w:val="000000"/>
        </w:rPr>
      </w:pPr>
    </w:p>
    <w:p w14:paraId="5C18F612" w14:textId="77777777" w:rsidR="00B96AF9" w:rsidRPr="00CD33EC" w:rsidRDefault="00B96AF9" w:rsidP="00B96AF9">
      <w:pPr>
        <w:autoSpaceDE w:val="0"/>
        <w:autoSpaceDN w:val="0"/>
        <w:adjustRightInd w:val="0"/>
        <w:jc w:val="both"/>
        <w:rPr>
          <w:color w:val="000000"/>
        </w:rPr>
      </w:pPr>
      <w:r w:rsidRPr="00CD33EC">
        <w:rPr>
          <w:color w:val="000000"/>
        </w:rPr>
        <w:t xml:space="preserve">For each measurement 25 ml of TA sample was titrated with 0.1M HCl solution. HCl stock solution was prepared in the laboratory at the University of Delaware (UD) as 0.1M HCl in 0.5M NaCl and allowed to age </w:t>
      </w:r>
      <w:r>
        <w:rPr>
          <w:color w:val="000000"/>
        </w:rPr>
        <w:t xml:space="preserve">and stabilize </w:t>
      </w:r>
      <w:r w:rsidRPr="00CD33EC">
        <w:rPr>
          <w:color w:val="000000"/>
        </w:rPr>
        <w:t xml:space="preserve">for several weeks prior to </w:t>
      </w:r>
      <w:r>
        <w:rPr>
          <w:color w:val="000000"/>
        </w:rPr>
        <w:t>the cruise</w:t>
      </w:r>
      <w:r w:rsidRPr="00CD33EC">
        <w:rPr>
          <w:color w:val="000000"/>
        </w:rPr>
        <w:t xml:space="preserve">. Our experience has shown aging </w:t>
      </w:r>
      <w:r>
        <w:rPr>
          <w:color w:val="000000"/>
        </w:rPr>
        <w:t xml:space="preserve">the </w:t>
      </w:r>
      <w:r w:rsidRPr="00CD33EC">
        <w:rPr>
          <w:color w:val="000000"/>
        </w:rPr>
        <w:t xml:space="preserve">acid solution for TA analysis considerably reduces the variability of the results. This TA titration system has a precision &gt;0.1% </w:t>
      </w:r>
      <w:r>
        <w:rPr>
          <w:color w:val="000000"/>
        </w:rPr>
        <w:fldChar w:fldCharType="begin" w:fldLock="1"/>
      </w:r>
      <w:r>
        <w:rPr>
          <w:color w:val="000000"/>
        </w:rPr>
        <w:instrText>ADDIN CSL_CITATION { "citationItems" : [ { "id" : "ITEM-1", "itemData" : { "DOI" : "10.1029/2009JC005482", "ISSN" : "0148-0227", "author" : [ { "dropping-particle" : "", "family" : "Cai", "given" : "Wei-Jun", "non-dropping-particle" : "", "parse-names" : false, "suffix" : "" }, { "dropping-particle" : "", "family" : "Hu", "given" : "Xinping", "non-dropping-particle" : "", "parse-names" : false, "suffix" : "" }, { "dropping-particle" : "", "family" : "Huang", "given" : "Wei-Jen", "non-dropping-particle" : "", "parse-names" : false, "suffix" : "" }, { "dropping-particle" : "", "family" : "Jiang", "given" : "Li-Qing", "non-dropping-particle" : "", "parse-names" : false, "suffix" : "" }, { "dropping-particle" : "", "family" : "Wang", "given" : "Yongchen", "non-dropping-particle" : "", "parse-names" : false, "suffix" : "" }, { "dropping-particle" : "", "family" : "Peng", "given" : "Tsung-Hung", "non-dropping-particle" : "", "parse-names" : false, "suffix" : "" }, { "dropping-particle" : "", "family" : "Zhang", "given" : "Xin", "non-dropping-particle" : "", "parse-names" : false, "suffix" : "" } ], "container-title" : "Journal of Geophysical Research", "id" : "ITEM-1", "issued" : { "date-parts" : [ [ "2010", "8", "13" ] ] }, "title" : "Alkalinity distribution in the western North Atlantic Ocean margins", "type" : "article-journal", "volume" : "115" }, "uris" : [ "http://www.mendeley.com/documents/?uuid=8e169dc8-256b-4134-b5dd-dd3f3b6c51cd" ] } ], "mendeley" : { "formattedCitation" : "(Cai et al. 2010)", "plainTextFormattedCitation" : "(Cai et al. 2010)", "previouslyFormattedCitation" : "(Cai et al. 2010)" }, "properties" : { "noteIndex" : 0 }, "schema" : "https://github.com/citation-style-language/schema/raw/master/csl-citation.json" }</w:instrText>
      </w:r>
      <w:r>
        <w:rPr>
          <w:color w:val="000000"/>
        </w:rPr>
        <w:fldChar w:fldCharType="separate"/>
      </w:r>
      <w:r w:rsidRPr="008202AC">
        <w:rPr>
          <w:noProof/>
          <w:color w:val="000000"/>
        </w:rPr>
        <w:t>(Cai et al. 2010)</w:t>
      </w:r>
      <w:r>
        <w:rPr>
          <w:color w:val="000000"/>
        </w:rPr>
        <w:fldChar w:fldCharType="end"/>
      </w:r>
      <w:r w:rsidRPr="00CD33EC">
        <w:rPr>
          <w:color w:val="000000"/>
        </w:rPr>
        <w:t>. Each TA measurement was repeated until two measurements were within 0.1% of each other.</w:t>
      </w:r>
      <w:r>
        <w:rPr>
          <w:color w:val="000000"/>
        </w:rPr>
        <w:t xml:space="preserve">  </w:t>
      </w:r>
      <w:r w:rsidRPr="00CD33EC">
        <w:rPr>
          <w:color w:val="000000"/>
        </w:rPr>
        <w:t>The pH electrode was calibrated using pH buffers (NBS) – 4.01, 7.0, and 10.01 – and pH recalibration is carried out underway every 12 to 24 hours.</w:t>
      </w:r>
    </w:p>
    <w:p w14:paraId="44A4FCCF" w14:textId="77777777" w:rsidR="00B96AF9" w:rsidRPr="00CD33EC" w:rsidRDefault="00B96AF9" w:rsidP="00B96AF9">
      <w:pPr>
        <w:autoSpaceDE w:val="0"/>
        <w:autoSpaceDN w:val="0"/>
        <w:adjustRightInd w:val="0"/>
        <w:jc w:val="both"/>
        <w:rPr>
          <w:color w:val="000000"/>
        </w:rPr>
      </w:pPr>
    </w:p>
    <w:p w14:paraId="08837D1A" w14:textId="09700343" w:rsidR="00B96AF9" w:rsidRPr="00CD33EC" w:rsidRDefault="00B96AF9" w:rsidP="00B96AF9">
      <w:pPr>
        <w:autoSpaceDE w:val="0"/>
        <w:autoSpaceDN w:val="0"/>
        <w:adjustRightInd w:val="0"/>
        <w:jc w:val="both"/>
        <w:rPr>
          <w:color w:val="000000"/>
        </w:rPr>
      </w:pPr>
      <w:r>
        <w:rPr>
          <w:color w:val="000000"/>
        </w:rPr>
        <w:t xml:space="preserve">Dickson </w:t>
      </w:r>
      <w:r w:rsidRPr="00CD33EC">
        <w:rPr>
          <w:color w:val="000000"/>
        </w:rPr>
        <w:t xml:space="preserve">Certified Reference Material </w:t>
      </w:r>
      <w:r>
        <w:rPr>
          <w:color w:val="000000"/>
        </w:rPr>
        <w:t>was</w:t>
      </w:r>
      <w:r w:rsidRPr="00CD33EC">
        <w:rPr>
          <w:color w:val="000000"/>
        </w:rPr>
        <w:t xml:space="preserve"> used to test the accuracy of the method</w:t>
      </w:r>
      <w:r>
        <w:rPr>
          <w:color w:val="000000"/>
        </w:rPr>
        <w:t xml:space="preserve">.  </w:t>
      </w:r>
      <w:r w:rsidRPr="00CD33EC">
        <w:rPr>
          <w:color w:val="000000"/>
        </w:rPr>
        <w:t xml:space="preserve">CRM </w:t>
      </w:r>
      <w:r>
        <w:rPr>
          <w:color w:val="000000"/>
        </w:rPr>
        <w:t>was</w:t>
      </w:r>
      <w:r w:rsidRPr="00CD33EC">
        <w:rPr>
          <w:color w:val="000000"/>
        </w:rPr>
        <w:t xml:space="preserve"> </w:t>
      </w:r>
      <w:r>
        <w:rPr>
          <w:color w:val="000000"/>
        </w:rPr>
        <w:t xml:space="preserve">also </w:t>
      </w:r>
      <w:r w:rsidRPr="00CD33EC">
        <w:rPr>
          <w:color w:val="000000"/>
        </w:rPr>
        <w:t xml:space="preserve">used </w:t>
      </w:r>
      <w:r>
        <w:rPr>
          <w:color w:val="000000"/>
        </w:rPr>
        <w:t xml:space="preserve">to determine the concentration of the acid solution </w:t>
      </w:r>
      <w:r w:rsidRPr="00CD33EC">
        <w:rPr>
          <w:color w:val="000000"/>
        </w:rPr>
        <w:t xml:space="preserve">approximately </w:t>
      </w:r>
      <w:r>
        <w:rPr>
          <w:color w:val="000000"/>
        </w:rPr>
        <w:t>every 24 hours</w:t>
      </w:r>
      <w:r w:rsidRPr="00CD33EC">
        <w:rPr>
          <w:color w:val="000000"/>
        </w:rPr>
        <w:t xml:space="preserve">. Calibration checks are made at least twice between calibrations by running CRM standards of the same batch but with </w:t>
      </w:r>
      <w:r>
        <w:rPr>
          <w:color w:val="000000"/>
        </w:rPr>
        <w:t xml:space="preserve">a </w:t>
      </w:r>
      <w:r w:rsidRPr="00CD33EC">
        <w:rPr>
          <w:color w:val="000000"/>
        </w:rPr>
        <w:t xml:space="preserve">different bottle. </w:t>
      </w:r>
    </w:p>
    <w:p w14:paraId="3762F123" w14:textId="77777777" w:rsidR="00B96AF9" w:rsidRPr="00CD33EC" w:rsidRDefault="00B96AF9" w:rsidP="00B96AF9">
      <w:pPr>
        <w:autoSpaceDE w:val="0"/>
        <w:autoSpaceDN w:val="0"/>
        <w:adjustRightInd w:val="0"/>
        <w:jc w:val="both"/>
        <w:rPr>
          <w:color w:val="000000"/>
        </w:rPr>
      </w:pPr>
    </w:p>
    <w:p w14:paraId="69C9A95F" w14:textId="69E73516" w:rsidR="00B96AF9" w:rsidRPr="00CD33EC" w:rsidRDefault="00B96AF9" w:rsidP="00B96AF9">
      <w:pPr>
        <w:autoSpaceDE w:val="0"/>
        <w:autoSpaceDN w:val="0"/>
        <w:adjustRightInd w:val="0"/>
        <w:jc w:val="both"/>
        <w:rPr>
          <w:color w:val="000000"/>
        </w:rPr>
      </w:pPr>
      <w:r w:rsidRPr="00CD33EC">
        <w:rPr>
          <w:color w:val="000000"/>
        </w:rPr>
        <w:t>Duplicate</w:t>
      </w:r>
      <w:r>
        <w:rPr>
          <w:color w:val="000000"/>
        </w:rPr>
        <w:t xml:space="preserve"> water samples </w:t>
      </w:r>
      <w:r w:rsidRPr="00CD33EC">
        <w:rPr>
          <w:color w:val="000000"/>
        </w:rPr>
        <w:t>were run on an average every 15 samples</w:t>
      </w:r>
      <w:r w:rsidR="00681ADA">
        <w:rPr>
          <w:color w:val="000000"/>
        </w:rPr>
        <w:t xml:space="preserve">.  </w:t>
      </w:r>
      <w:r>
        <w:rPr>
          <w:color w:val="000000"/>
        </w:rPr>
        <w:t xml:space="preserve">The overall determined </w:t>
      </w:r>
      <w:r w:rsidRPr="00CD33EC">
        <w:rPr>
          <w:color w:val="000000"/>
        </w:rPr>
        <w:t xml:space="preserve">precision </w:t>
      </w:r>
      <w:r>
        <w:rPr>
          <w:color w:val="000000"/>
        </w:rPr>
        <w:t xml:space="preserve">of this method is </w:t>
      </w:r>
      <w:r w:rsidRPr="00CD33EC">
        <w:rPr>
          <w:color w:val="000000"/>
        </w:rPr>
        <w:t xml:space="preserve">within 0.1%. Samples </w:t>
      </w:r>
      <w:r>
        <w:rPr>
          <w:color w:val="000000"/>
        </w:rPr>
        <w:t>with</w:t>
      </w:r>
      <w:r w:rsidRPr="00CD33EC">
        <w:rPr>
          <w:color w:val="000000"/>
        </w:rPr>
        <w:t xml:space="preserve"> repeatability exceeding 0.1% have been flagged</w:t>
      </w:r>
      <w:r>
        <w:rPr>
          <w:color w:val="000000"/>
        </w:rPr>
        <w:t xml:space="preserve"> in the master data file</w:t>
      </w:r>
      <w:r w:rsidRPr="00CD33EC">
        <w:rPr>
          <w:color w:val="000000"/>
        </w:rPr>
        <w:t>.</w:t>
      </w:r>
    </w:p>
    <w:p w14:paraId="7873A3A9" w14:textId="77777777" w:rsidR="00B96AF9" w:rsidRPr="00CD33EC" w:rsidRDefault="00B96AF9" w:rsidP="00B96AF9">
      <w:pPr>
        <w:autoSpaceDE w:val="0"/>
        <w:autoSpaceDN w:val="0"/>
        <w:adjustRightInd w:val="0"/>
        <w:jc w:val="both"/>
      </w:pPr>
    </w:p>
    <w:p w14:paraId="075A77CB" w14:textId="71A90C6F" w:rsidR="00B96AF9" w:rsidRDefault="00B96AF9" w:rsidP="00B96AF9">
      <w:pPr>
        <w:autoSpaceDE w:val="0"/>
        <w:autoSpaceDN w:val="0"/>
        <w:adjustRightInd w:val="0"/>
        <w:jc w:val="both"/>
      </w:pPr>
      <w:r w:rsidRPr="00CD33EC">
        <w:t xml:space="preserve">Underway TA samples were collected from the ship’s flow through system during longer transits between stations. A total of </w:t>
      </w:r>
      <w:r w:rsidR="00B710F9" w:rsidRPr="00B710F9">
        <w:t>1</w:t>
      </w:r>
      <w:r w:rsidR="00216287">
        <w:t>467</w:t>
      </w:r>
      <w:r w:rsidRPr="00CD33EC">
        <w:t xml:space="preserve"> samples, including duplicates, were taken from Niskin bottles and </w:t>
      </w:r>
      <w:r w:rsidR="00216287">
        <w:t>103</w:t>
      </w:r>
      <w:r w:rsidRPr="00CD33EC">
        <w:t xml:space="preserve"> underway samples were analyzed</w:t>
      </w:r>
      <w:r>
        <w:t>.</w:t>
      </w:r>
    </w:p>
    <w:p w14:paraId="7D4EFD53" w14:textId="5A5954DC" w:rsidR="001811E8" w:rsidRDefault="001811E8" w:rsidP="00B96AF9">
      <w:pPr>
        <w:autoSpaceDE w:val="0"/>
        <w:autoSpaceDN w:val="0"/>
        <w:adjustRightInd w:val="0"/>
        <w:jc w:val="both"/>
      </w:pPr>
    </w:p>
    <w:p w14:paraId="565AF2C1" w14:textId="7EF1B464" w:rsidR="001811E8" w:rsidRPr="00706148" w:rsidRDefault="001811E8" w:rsidP="001811E8">
      <w:pPr>
        <w:rPr>
          <w:sz w:val="20"/>
          <w:szCs w:val="20"/>
        </w:rPr>
      </w:pPr>
      <w:r w:rsidRPr="00706148">
        <w:rPr>
          <w:color w:val="000000"/>
          <w:sz w:val="20"/>
          <w:szCs w:val="20"/>
        </w:rPr>
        <w:t xml:space="preserve">You can find </w:t>
      </w:r>
      <w:r w:rsidR="00DA6D64">
        <w:rPr>
          <w:color w:val="000000"/>
          <w:sz w:val="20"/>
          <w:szCs w:val="20"/>
        </w:rPr>
        <w:t xml:space="preserve">the TA </w:t>
      </w:r>
      <w:r w:rsidRPr="00706148">
        <w:rPr>
          <w:color w:val="000000"/>
          <w:sz w:val="20"/>
          <w:szCs w:val="20"/>
        </w:rPr>
        <w:t>data set at </w:t>
      </w:r>
      <w:hyperlink r:id="rId17" w:tgtFrame="_blank" w:history="1">
        <w:r w:rsidRPr="00706148">
          <w:rPr>
            <w:rStyle w:val="Hyperlink"/>
            <w:sz w:val="20"/>
            <w:szCs w:val="20"/>
          </w:rPr>
          <w:t>http://accession.nodc.noaa.gov/0196419</w:t>
        </w:r>
      </w:hyperlink>
    </w:p>
    <w:p w14:paraId="34B261B7" w14:textId="77777777" w:rsidR="00B96AF9" w:rsidRPr="003832F7" w:rsidRDefault="00B96AF9" w:rsidP="00B96AF9">
      <w:pPr>
        <w:jc w:val="both"/>
      </w:pPr>
    </w:p>
    <w:p w14:paraId="3A5B8172" w14:textId="169E4D5A" w:rsidR="00B96AF9" w:rsidRPr="00D57156" w:rsidRDefault="00B96AF9" w:rsidP="00B96AF9">
      <w:pPr>
        <w:jc w:val="both"/>
        <w:rPr>
          <w:b/>
          <w:i/>
          <w:iCs/>
        </w:rPr>
      </w:pPr>
      <w:r w:rsidRPr="00D57156">
        <w:rPr>
          <w:b/>
          <w:i/>
          <w:iCs/>
        </w:rPr>
        <w:t>Reference</w:t>
      </w:r>
      <w:r w:rsidR="00C5028C">
        <w:rPr>
          <w:b/>
          <w:i/>
          <w:iCs/>
        </w:rPr>
        <w:t>s</w:t>
      </w:r>
    </w:p>
    <w:p w14:paraId="6381D5B1" w14:textId="77777777" w:rsidR="00B96AF9" w:rsidRDefault="00B96AF9" w:rsidP="00B96AF9">
      <w:pPr>
        <w:ind w:left="720" w:hanging="720"/>
        <w:jc w:val="both"/>
      </w:pPr>
    </w:p>
    <w:p w14:paraId="06EFDAFE" w14:textId="77777777" w:rsidR="00117D24" w:rsidRDefault="00B96AF9" w:rsidP="00B96AF9">
      <w:pPr>
        <w:widowControl w:val="0"/>
        <w:autoSpaceDE w:val="0"/>
        <w:autoSpaceDN w:val="0"/>
        <w:adjustRightInd w:val="0"/>
        <w:ind w:left="480" w:hanging="480"/>
        <w:rPr>
          <w:noProof/>
        </w:rPr>
      </w:pPr>
      <w:r>
        <w:rPr>
          <w:b/>
          <w:color w:val="0000FF"/>
        </w:rPr>
        <w:fldChar w:fldCharType="begin" w:fldLock="1"/>
      </w:r>
      <w:r>
        <w:rPr>
          <w:b/>
          <w:color w:val="0000FF"/>
        </w:rPr>
        <w:instrText xml:space="preserve">ADDIN Mendeley Bibliography CSL_BIBLIOGRAPHY </w:instrText>
      </w:r>
      <w:r>
        <w:rPr>
          <w:b/>
          <w:color w:val="0000FF"/>
        </w:rPr>
        <w:fldChar w:fldCharType="separate"/>
      </w:r>
      <w:r w:rsidRPr="00B013D0">
        <w:rPr>
          <w:noProof/>
        </w:rPr>
        <w:t>Cai, W.-J., X. Hu, W.-J. Huang, L.-Q. Jiang, Y. Wang, T.-H. Peng, and X. Zhang. 2010.</w:t>
      </w:r>
      <w:r w:rsidR="00117D24">
        <w:rPr>
          <w:noProof/>
        </w:rPr>
        <w:t xml:space="preserve"> </w:t>
      </w:r>
    </w:p>
    <w:p w14:paraId="3AB10722" w14:textId="1E99F61D" w:rsidR="00117D24" w:rsidRDefault="00B96AF9" w:rsidP="00B96AF9">
      <w:pPr>
        <w:widowControl w:val="0"/>
        <w:autoSpaceDE w:val="0"/>
        <w:autoSpaceDN w:val="0"/>
        <w:adjustRightInd w:val="0"/>
        <w:ind w:left="480" w:hanging="480"/>
        <w:rPr>
          <w:noProof/>
        </w:rPr>
      </w:pPr>
      <w:r w:rsidRPr="00B013D0">
        <w:rPr>
          <w:noProof/>
        </w:rPr>
        <w:t>Alkalinity distribution in the western North Atlantic Ocean margins. J. Geophys. Res.</w:t>
      </w:r>
      <w:r w:rsidR="00117D24">
        <w:rPr>
          <w:noProof/>
        </w:rPr>
        <w:t xml:space="preserve"> </w:t>
      </w:r>
    </w:p>
    <w:p w14:paraId="346B7A6B" w14:textId="338BA75A" w:rsidR="00B96AF9" w:rsidRPr="00B013D0" w:rsidRDefault="00B96AF9" w:rsidP="00B96AF9">
      <w:pPr>
        <w:widowControl w:val="0"/>
        <w:autoSpaceDE w:val="0"/>
        <w:autoSpaceDN w:val="0"/>
        <w:adjustRightInd w:val="0"/>
        <w:ind w:left="480" w:hanging="480"/>
        <w:rPr>
          <w:noProof/>
        </w:rPr>
      </w:pPr>
      <w:r w:rsidRPr="00B013D0">
        <w:rPr>
          <w:b/>
          <w:bCs/>
          <w:noProof/>
        </w:rPr>
        <w:t>115</w:t>
      </w:r>
      <w:r w:rsidRPr="00B013D0">
        <w:rPr>
          <w:noProof/>
        </w:rPr>
        <w:t>, doi:10.1029/2009JC005482</w:t>
      </w:r>
    </w:p>
    <w:p w14:paraId="1A443743" w14:textId="77777777" w:rsidR="002E7940" w:rsidRDefault="00B96AF9" w:rsidP="00B96AF9">
      <w:pPr>
        <w:rPr>
          <w:b/>
          <w:color w:val="0000FF"/>
        </w:rPr>
      </w:pPr>
      <w:r>
        <w:rPr>
          <w:b/>
          <w:color w:val="0000FF"/>
        </w:rPr>
        <w:fldChar w:fldCharType="end"/>
      </w:r>
    </w:p>
    <w:p w14:paraId="4608B764" w14:textId="77777777" w:rsidR="00AB1AAF" w:rsidRDefault="00AB1AAF" w:rsidP="00786F16">
      <w:pPr>
        <w:rPr>
          <w:b/>
          <w:color w:val="0000FF"/>
        </w:rPr>
      </w:pPr>
    </w:p>
    <w:p w14:paraId="57705E0E" w14:textId="520A2127" w:rsidR="00A0466F" w:rsidRPr="00D57156" w:rsidRDefault="002E7940" w:rsidP="009945BB">
      <w:pPr>
        <w:autoSpaceDE w:val="0"/>
        <w:autoSpaceDN w:val="0"/>
        <w:adjustRightInd w:val="0"/>
        <w:rPr>
          <w:b/>
        </w:rPr>
      </w:pPr>
      <w:bookmarkStart w:id="17" w:name="_Toc208400485"/>
      <w:r w:rsidRPr="00D57156">
        <w:rPr>
          <w:b/>
        </w:rPr>
        <w:t>3.</w:t>
      </w:r>
      <w:bookmarkEnd w:id="17"/>
      <w:r w:rsidR="009945BB" w:rsidRPr="00D57156">
        <w:rPr>
          <w:b/>
        </w:rPr>
        <w:t xml:space="preserve">6 </w:t>
      </w:r>
      <w:r w:rsidR="00A0466F" w:rsidRPr="00D57156">
        <w:rPr>
          <w:b/>
        </w:rPr>
        <w:t>Seawater pH Measurements</w:t>
      </w:r>
    </w:p>
    <w:p w14:paraId="0CD51A0D" w14:textId="77777777" w:rsidR="00A0466F" w:rsidRPr="001A2C6E" w:rsidRDefault="00A0466F" w:rsidP="00A0466F">
      <w:pPr>
        <w:autoSpaceDE w:val="0"/>
        <w:autoSpaceDN w:val="0"/>
        <w:adjustRightInd w:val="0"/>
        <w:jc w:val="center"/>
        <w:rPr>
          <w:b/>
        </w:rPr>
      </w:pPr>
    </w:p>
    <w:p w14:paraId="66552BD4" w14:textId="7D7C4A07" w:rsidR="00D012FC" w:rsidRPr="00F05FF8" w:rsidRDefault="00D012FC" w:rsidP="00D012FC">
      <w:pPr>
        <w:autoSpaceDE w:val="0"/>
        <w:autoSpaceDN w:val="0"/>
        <w:adjustRightInd w:val="0"/>
      </w:pPr>
      <w:r w:rsidRPr="00D57156">
        <w:rPr>
          <w:i/>
          <w:iCs/>
        </w:rPr>
        <w:t>Analysts</w:t>
      </w:r>
      <w:r w:rsidRPr="00F05FF8">
        <w:t xml:space="preserve">: </w:t>
      </w:r>
      <w:r w:rsidR="007E52AC" w:rsidRPr="00C5028C">
        <w:rPr>
          <w:bCs/>
        </w:rPr>
        <w:t>Junxiao Zhang</w:t>
      </w:r>
      <w:r w:rsidRPr="00C5028C">
        <w:rPr>
          <w:bCs/>
        </w:rPr>
        <w:t xml:space="preserve">, </w:t>
      </w:r>
      <w:r w:rsidR="007E52AC" w:rsidRPr="00C5028C">
        <w:rPr>
          <w:bCs/>
        </w:rPr>
        <w:t>Xinyu Li</w:t>
      </w:r>
      <w:r w:rsidRPr="00C5028C">
        <w:rPr>
          <w:bCs/>
        </w:rPr>
        <w:t>, Baoshan Chen</w:t>
      </w:r>
      <w:r w:rsidRPr="00F05FF8">
        <w:t>, and Najid Hussain</w:t>
      </w:r>
      <w:r w:rsidR="00F94BAB">
        <w:t xml:space="preserve"> (UDel)</w:t>
      </w:r>
    </w:p>
    <w:p w14:paraId="6C7F4C50" w14:textId="77777777" w:rsidR="00D012FC" w:rsidRPr="001A2C6E" w:rsidRDefault="00D012FC" w:rsidP="00D012FC">
      <w:pPr>
        <w:autoSpaceDE w:val="0"/>
        <w:autoSpaceDN w:val="0"/>
        <w:adjustRightInd w:val="0"/>
        <w:jc w:val="both"/>
      </w:pPr>
    </w:p>
    <w:p w14:paraId="6A9F9345" w14:textId="77777777" w:rsidR="00D012FC" w:rsidRPr="001A2C6E" w:rsidRDefault="00D012FC" w:rsidP="00D012FC">
      <w:pPr>
        <w:autoSpaceDE w:val="0"/>
        <w:autoSpaceDN w:val="0"/>
        <w:adjustRightInd w:val="0"/>
        <w:jc w:val="both"/>
        <w:rPr>
          <w:b/>
        </w:rPr>
      </w:pPr>
    </w:p>
    <w:p w14:paraId="06E1A1CD" w14:textId="77777777" w:rsidR="00D012FC" w:rsidRPr="001A2C6E" w:rsidRDefault="00D012FC" w:rsidP="00D012FC">
      <w:pPr>
        <w:autoSpaceDE w:val="0"/>
        <w:autoSpaceDN w:val="0"/>
        <w:adjustRightInd w:val="0"/>
        <w:jc w:val="both"/>
      </w:pPr>
      <w:r w:rsidRPr="001A2C6E">
        <w:t>Seawater pH on the concentration scale can be defined as</w:t>
      </w:r>
      <w:r>
        <w:t>:</w:t>
      </w:r>
    </w:p>
    <w:p w14:paraId="1908DFE3" w14:textId="77777777" w:rsidR="00D012FC" w:rsidRPr="001A2C6E" w:rsidRDefault="00D012FC" w:rsidP="00D012FC">
      <w:pPr>
        <w:autoSpaceDE w:val="0"/>
        <w:autoSpaceDN w:val="0"/>
        <w:adjustRightInd w:val="0"/>
        <w:jc w:val="both"/>
      </w:pPr>
    </w:p>
    <w:p w14:paraId="0481B39A" w14:textId="77777777" w:rsidR="00D012FC" w:rsidRPr="001A2C6E" w:rsidRDefault="00D012FC" w:rsidP="00D012FC">
      <w:pPr>
        <w:autoSpaceDE w:val="0"/>
        <w:autoSpaceDN w:val="0"/>
        <w:adjustRightInd w:val="0"/>
        <w:jc w:val="both"/>
      </w:pPr>
      <m:oMathPara>
        <m:oMath>
          <m:r>
            <w:rPr>
              <w:rFonts w:ascii="Cambria Math" w:hAnsi="Cambria Math"/>
            </w:rPr>
            <m:t>pH=-log</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num>
                <m:den>
                  <m:r>
                    <w:rPr>
                      <w:rFonts w:ascii="Cambria Math" w:hAnsi="Cambria Math"/>
                    </w:rPr>
                    <m:t>mol∙</m:t>
                  </m:r>
                  <m:sSup>
                    <m:sSupPr>
                      <m:ctrlPr>
                        <w:rPr>
                          <w:rFonts w:ascii="Cambria Math" w:hAnsi="Cambria Math"/>
                          <w:i/>
                        </w:rPr>
                      </m:ctrlPr>
                    </m:sSupPr>
                    <m:e>
                      <m:r>
                        <w:rPr>
                          <w:rFonts w:ascii="Cambria Math" w:hAnsi="Cambria Math"/>
                        </w:rPr>
                        <m:t>kg</m:t>
                      </m:r>
                    </m:e>
                    <m:sup>
                      <m:r>
                        <w:rPr>
                          <w:rFonts w:ascii="Cambria Math" w:hAnsi="Cambria Math"/>
                        </w:rPr>
                        <m:t>-1</m:t>
                      </m:r>
                    </m:sup>
                  </m:sSup>
                </m:den>
              </m:f>
            </m:e>
          </m:d>
        </m:oMath>
      </m:oMathPara>
    </w:p>
    <w:p w14:paraId="7ED3CDE5" w14:textId="77777777" w:rsidR="00D012FC" w:rsidRPr="001A2C6E" w:rsidRDefault="00D012FC" w:rsidP="00D012FC">
      <w:pPr>
        <w:autoSpaceDE w:val="0"/>
        <w:autoSpaceDN w:val="0"/>
        <w:adjustRightInd w:val="0"/>
        <w:jc w:val="both"/>
      </w:pPr>
    </w:p>
    <w:p w14:paraId="1E8EB7D0" w14:textId="77777777" w:rsidR="00D012FC" w:rsidRPr="001A2C6E" w:rsidRDefault="00D012FC" w:rsidP="00D012FC">
      <w:pPr>
        <w:autoSpaceDE w:val="0"/>
        <w:autoSpaceDN w:val="0"/>
        <w:adjustRightInd w:val="0"/>
        <w:jc w:val="both"/>
      </w:pPr>
      <w:r w:rsidRPr="001A2C6E">
        <w:t xml:space="preserve">where the hydrogen ion </w:t>
      </w:r>
      <w:r>
        <w:t xml:space="preserve">(H) </w:t>
      </w:r>
      <w:r w:rsidRPr="001A2C6E">
        <w:t xml:space="preserve">concentration (in </w:t>
      </w:r>
      <w:r>
        <w:t>molar</w:t>
      </w:r>
      <w:r w:rsidRPr="001A2C6E">
        <w:t xml:space="preserve"> units of mols·kg</w:t>
      </w:r>
      <w:r w:rsidRPr="001A2C6E">
        <w:rPr>
          <w:vertAlign w:val="superscript"/>
        </w:rPr>
        <w:t>-1</w:t>
      </w:r>
      <w:r w:rsidRPr="001A2C6E">
        <w:t xml:space="preserve"> SW) can be expressed as three different quantities depending on which concentration scale is being used to measure seawater pH. The most widely used concentration scale</w:t>
      </w:r>
      <w:r>
        <w:t>, and the one used for this cruise,</w:t>
      </w:r>
      <w:r w:rsidRPr="001A2C6E">
        <w:t xml:space="preserve"> is the </w:t>
      </w:r>
      <w:r>
        <w:t>t</w:t>
      </w:r>
      <w:r w:rsidRPr="001A2C6E">
        <w:t xml:space="preserve">otal Hydrogen </w:t>
      </w:r>
      <w:r>
        <w:t>i</w:t>
      </w:r>
      <w:r w:rsidRPr="001A2C6E">
        <w:t xml:space="preserve">on </w:t>
      </w:r>
      <w:r>
        <w:t>c</w:t>
      </w:r>
      <w:r w:rsidRPr="001A2C6E">
        <w:t xml:space="preserve">oncentration </w:t>
      </w:r>
      <w:r>
        <w:t>s</w:t>
      </w:r>
      <w:r w:rsidRPr="001A2C6E">
        <w:t>cale or total scale, denoted pH</w:t>
      </w:r>
      <w:r w:rsidRPr="001A2C6E">
        <w:rPr>
          <w:vertAlign w:val="subscript"/>
        </w:rPr>
        <w:t>T</w:t>
      </w:r>
      <w:r w:rsidRPr="001A2C6E">
        <w:t>, which uses a hydrogen ion concentration defined as</w:t>
      </w:r>
      <w:r>
        <w:t>:</w:t>
      </w:r>
      <w:r w:rsidRPr="001A2C6E">
        <w:t xml:space="preserve"> </w:t>
      </w:r>
    </w:p>
    <w:p w14:paraId="642E7682" w14:textId="77777777" w:rsidR="00D012FC" w:rsidRPr="001A2C6E" w:rsidRDefault="00D012FC" w:rsidP="00D012FC">
      <w:pPr>
        <w:autoSpaceDE w:val="0"/>
        <w:autoSpaceDN w:val="0"/>
        <w:adjustRightInd w:val="0"/>
        <w:jc w:val="both"/>
      </w:pPr>
    </w:p>
    <w:p w14:paraId="65855229" w14:textId="77777777" w:rsidR="00D012FC" w:rsidRPr="001A2C6E" w:rsidRDefault="00164F36" w:rsidP="00D012FC">
      <w:pPr>
        <w:autoSpaceDE w:val="0"/>
        <w:autoSpaceDN w:val="0"/>
        <w:adjustRightInd w:val="0"/>
        <w:jc w:val="both"/>
      </w:pPr>
      <m:oMathPara>
        <m:oMath>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T</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F</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HSO</m:t>
                  </m:r>
                </m:e>
                <m:sub>
                  <m:r>
                    <w:rPr>
                      <w:rFonts w:ascii="Cambria Math" w:hAnsi="Cambria Math"/>
                    </w:rPr>
                    <m:t>4</m:t>
                  </m:r>
                </m:sub>
                <m:sup>
                  <m:r>
                    <w:rPr>
                      <w:rFonts w:ascii="Cambria Math" w:hAnsi="Cambria Math"/>
                    </w:rPr>
                    <m:t>-</m:t>
                  </m:r>
                </m:sup>
              </m:sSubSup>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F</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T</m:t>
                      </m:r>
                    </m:sub>
                  </m:sSub>
                </m:num>
                <m:den>
                  <m:sSub>
                    <m:sSubPr>
                      <m:ctrlPr>
                        <w:rPr>
                          <w:rFonts w:ascii="Cambria Math" w:hAnsi="Cambria Math"/>
                          <w:i/>
                        </w:rPr>
                      </m:ctrlPr>
                    </m:sSubPr>
                    <m:e>
                      <m:r>
                        <w:rPr>
                          <w:rFonts w:ascii="Cambria Math" w:hAnsi="Cambria Math"/>
                        </w:rPr>
                        <m:t>K</m:t>
                      </m:r>
                    </m:e>
                    <m:sub>
                      <m:r>
                        <w:rPr>
                          <w:rFonts w:ascii="Cambria Math" w:hAnsi="Cambria Math"/>
                        </w:rPr>
                        <m:t>S</m:t>
                      </m:r>
                    </m:sub>
                  </m:sSub>
                </m:den>
              </m:f>
            </m:e>
          </m:d>
        </m:oMath>
      </m:oMathPara>
    </w:p>
    <w:p w14:paraId="46ADCF2D" w14:textId="77777777" w:rsidR="00D012FC" w:rsidRPr="001A2C6E" w:rsidRDefault="00D012FC" w:rsidP="00D012FC">
      <w:pPr>
        <w:autoSpaceDE w:val="0"/>
        <w:autoSpaceDN w:val="0"/>
        <w:adjustRightInd w:val="0"/>
        <w:jc w:val="both"/>
      </w:pPr>
    </w:p>
    <w:p w14:paraId="14F1DADA" w14:textId="77777777" w:rsidR="00D012FC" w:rsidRPr="001A2C6E" w:rsidRDefault="00D012FC" w:rsidP="00D012FC">
      <w:pPr>
        <w:autoSpaceDE w:val="0"/>
        <w:autoSpaceDN w:val="0"/>
        <w:adjustRightInd w:val="0"/>
        <w:jc w:val="both"/>
      </w:pPr>
      <w:r w:rsidRPr="001A2C6E">
        <w:t xml:space="preserve">where </w:t>
      </w:r>
      <m:oMath>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F</m:t>
            </m:r>
          </m:sub>
        </m:sSub>
      </m:oMath>
      <w:r w:rsidRPr="001A2C6E">
        <w:t xml:space="preserve"> is the concentration of free protons in seawater (as well as complexes with water molecules), </w:t>
      </w:r>
      <m:oMath>
        <m:sSub>
          <m:sSubPr>
            <m:ctrlPr>
              <w:rPr>
                <w:rFonts w:ascii="Cambria Math" w:hAnsi="Cambria Math"/>
                <w:i/>
              </w:rPr>
            </m:ctrlPr>
          </m:sSubPr>
          <m:e>
            <m:r>
              <w:rPr>
                <w:rFonts w:ascii="Cambria Math" w:hAnsi="Cambria Math"/>
              </w:rPr>
              <m:t>S</m:t>
            </m:r>
          </m:e>
          <m:sub>
            <m:r>
              <w:rPr>
                <w:rFonts w:ascii="Cambria Math" w:hAnsi="Cambria Math"/>
              </w:rPr>
              <m:t>T</m:t>
            </m:r>
          </m:sub>
        </m:sSub>
      </m:oMath>
      <w:r w:rsidRPr="001A2C6E">
        <w:t xml:space="preserve"> is the total sulfate concentration in seawater, and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1A2C6E">
        <w:t xml:space="preserve"> is the dissociation constant bisulfate </w:t>
      </w:r>
      <m:oMath>
        <m:d>
          <m:dPr>
            <m:ctrlPr>
              <w:rPr>
                <w:rFonts w:ascii="Cambria Math" w:hAnsi="Cambria Math"/>
                <w:i/>
              </w:rPr>
            </m:ctrlPr>
          </m:dPr>
          <m:e>
            <m:sSubSup>
              <m:sSubSupPr>
                <m:ctrlPr>
                  <w:rPr>
                    <w:rFonts w:ascii="Cambria Math" w:hAnsi="Cambria Math"/>
                    <w:i/>
                  </w:rPr>
                </m:ctrlPr>
              </m:sSubSupPr>
              <m:e>
                <m:r>
                  <w:rPr>
                    <w:rFonts w:ascii="Cambria Math" w:hAnsi="Cambria Math"/>
                  </w:rPr>
                  <m:t>HSO</m:t>
                </m:r>
              </m:e>
              <m:sub>
                <m:r>
                  <w:rPr>
                    <w:rFonts w:ascii="Cambria Math" w:hAnsi="Cambria Math"/>
                  </w:rPr>
                  <m:t>4</m:t>
                </m:r>
              </m:sub>
              <m:sup>
                <m:r>
                  <w:rPr>
                    <w:rFonts w:ascii="Cambria Math" w:hAnsi="Cambria Math"/>
                  </w:rPr>
                  <m:t>-</m:t>
                </m:r>
              </m:sup>
            </m:sSubSup>
          </m:e>
        </m:d>
      </m:oMath>
      <w:r w:rsidRPr="001A2C6E">
        <w:t xml:space="preserve"> (Zeebe &amp; Wolf-Gladrow, 2001; Dickson et al., 2007).</w:t>
      </w:r>
    </w:p>
    <w:p w14:paraId="1D658715" w14:textId="77777777" w:rsidR="00D012FC" w:rsidRPr="001A2C6E" w:rsidRDefault="00D012FC" w:rsidP="00D012FC">
      <w:pPr>
        <w:autoSpaceDE w:val="0"/>
        <w:autoSpaceDN w:val="0"/>
        <w:adjustRightInd w:val="0"/>
        <w:jc w:val="both"/>
      </w:pPr>
    </w:p>
    <w:p w14:paraId="5AFBF8B5" w14:textId="77777777" w:rsidR="00D012FC" w:rsidRPr="001A2C6E" w:rsidRDefault="00D012FC" w:rsidP="00D012FC">
      <w:pPr>
        <w:autoSpaceDE w:val="0"/>
        <w:autoSpaceDN w:val="0"/>
        <w:adjustRightInd w:val="0"/>
        <w:jc w:val="both"/>
      </w:pPr>
      <w:r>
        <w:lastRenderedPageBreak/>
        <w:t>S</w:t>
      </w:r>
      <w:r w:rsidRPr="001A2C6E">
        <w:t xml:space="preserve">eawater pH can be measured via potentiometry using a wide array of electrodes and buffers (Zeebe &amp; Wolf-Gladrow, 2001) </w:t>
      </w:r>
      <w:r>
        <w:t>or</w:t>
      </w:r>
      <w:r w:rsidRPr="001A2C6E">
        <w:t xml:space="preserve"> spectrophotometry using pH-sensitive colorimetric indicator dyes (Clayton &amp; Byrne, 1993; Zhang and Byrne, 1996). The spectrophotometric pH method has been proven to yield much higher precisions (±0.0004-0.001 pH units) (Liu et al., 2006) than potentiometric pH methods that can only reach ±0.001-0.003 p</w:t>
      </w:r>
      <w:r>
        <w:t xml:space="preserve">H units (Millero et al., 1993).  For the purposes of this cruise, and for testing a new setup, we have chosen to use a </w:t>
      </w:r>
      <w:r w:rsidRPr="00F307FE">
        <w:t xml:space="preserve">colorimetric </w:t>
      </w:r>
      <w:r w:rsidRPr="00446090">
        <w:t>spectrophotometric</w:t>
      </w:r>
      <w:r>
        <w:t xml:space="preserve"> method since it is the most precise method. </w:t>
      </w:r>
    </w:p>
    <w:p w14:paraId="0F812DEB" w14:textId="77777777" w:rsidR="00D012FC" w:rsidRPr="001A2C6E" w:rsidRDefault="00D012FC" w:rsidP="00D012FC">
      <w:pPr>
        <w:autoSpaceDE w:val="0"/>
        <w:autoSpaceDN w:val="0"/>
        <w:adjustRightInd w:val="0"/>
        <w:jc w:val="both"/>
      </w:pPr>
    </w:p>
    <w:p w14:paraId="69CB5501" w14:textId="474C6089" w:rsidR="00D012FC" w:rsidRPr="00D57156" w:rsidRDefault="00B96AF9" w:rsidP="00D012FC">
      <w:pPr>
        <w:autoSpaceDE w:val="0"/>
        <w:autoSpaceDN w:val="0"/>
        <w:adjustRightInd w:val="0"/>
        <w:jc w:val="both"/>
        <w:rPr>
          <w:b/>
          <w:i/>
          <w:iCs/>
        </w:rPr>
      </w:pPr>
      <w:r w:rsidRPr="00D57156">
        <w:rPr>
          <w:b/>
          <w:i/>
          <w:iCs/>
        </w:rPr>
        <w:t xml:space="preserve">3.6.1 </w:t>
      </w:r>
      <w:r w:rsidR="00D012FC" w:rsidRPr="00D57156">
        <w:rPr>
          <w:b/>
          <w:i/>
          <w:iCs/>
        </w:rPr>
        <w:t>Sampling</w:t>
      </w:r>
    </w:p>
    <w:p w14:paraId="3888EFE4" w14:textId="77777777" w:rsidR="00D012FC" w:rsidRPr="001A2C6E" w:rsidRDefault="00D012FC" w:rsidP="00D012FC">
      <w:pPr>
        <w:autoSpaceDE w:val="0"/>
        <w:autoSpaceDN w:val="0"/>
        <w:adjustRightInd w:val="0"/>
        <w:jc w:val="both"/>
      </w:pPr>
    </w:p>
    <w:p w14:paraId="7867C036" w14:textId="77777777" w:rsidR="00D012FC" w:rsidRPr="001A2C6E" w:rsidRDefault="00D012FC" w:rsidP="00D012FC">
      <w:pPr>
        <w:autoSpaceDE w:val="0"/>
        <w:autoSpaceDN w:val="0"/>
        <w:adjustRightInd w:val="0"/>
        <w:jc w:val="both"/>
      </w:pPr>
      <w:r w:rsidRPr="001A2C6E">
        <w:t xml:space="preserve">Samples for pH were drawn from Niskin bottles directly into 125 ml borosilicate glass bottles with GL45 screw caps, using flexible silicon tubing. </w:t>
      </w:r>
      <w:r>
        <w:t>Sample water was filtered with Waltman 0.45 µm filters and b</w:t>
      </w:r>
      <w:r w:rsidRPr="001A2C6E">
        <w:t xml:space="preserve">ottles were rinsed at least three times with sample </w:t>
      </w:r>
      <w:r>
        <w:t>with</w:t>
      </w:r>
      <w:r w:rsidRPr="001A2C6E">
        <w:t xml:space="preserve"> care taken to expel all air bubbles prior to filling.</w:t>
      </w:r>
      <w:r>
        <w:t xml:space="preserve">  All visible air bubbles are allowed to escape from the filter prior to filling the bottles with sample water. </w:t>
      </w:r>
      <w:r w:rsidRPr="001A2C6E">
        <w:t xml:space="preserve"> </w:t>
      </w:r>
      <w:r>
        <w:t>The s</w:t>
      </w:r>
      <w:r w:rsidRPr="001A2C6E">
        <w:t xml:space="preserve">ilicon tubing </w:t>
      </w:r>
      <w:r>
        <w:t xml:space="preserve">is placed at the bottom of the bottle and is tightly pinched to stop the water flow prior to removing it.  The bottles were allowed to overflow with at least one and a half volumes worth of water before the final sample is collected, leaving no headspace in the bottle.  </w:t>
      </w:r>
      <w:r w:rsidRPr="001A2C6E">
        <w:t>Samples were</w:t>
      </w:r>
      <w:r>
        <w:t xml:space="preserve"> placed in a water bath at 20 or 25 °C (water bath temperature was adjusted during the cruise due to bubble formation) directly after sampling and</w:t>
      </w:r>
      <w:r w:rsidRPr="001A2C6E">
        <w:t xml:space="preserve"> analyzed within 2-3 hours of collection. No HgCl</w:t>
      </w:r>
      <w:r w:rsidRPr="001A2C6E">
        <w:rPr>
          <w:vertAlign w:val="subscript"/>
        </w:rPr>
        <w:t>2</w:t>
      </w:r>
      <w:r w:rsidRPr="001A2C6E">
        <w:t xml:space="preserve"> was added to samples. </w:t>
      </w:r>
    </w:p>
    <w:p w14:paraId="3F45D546" w14:textId="77777777" w:rsidR="00D012FC" w:rsidRPr="001A2C6E" w:rsidRDefault="00D012FC" w:rsidP="00D012FC">
      <w:pPr>
        <w:autoSpaceDE w:val="0"/>
        <w:autoSpaceDN w:val="0"/>
        <w:adjustRightInd w:val="0"/>
        <w:jc w:val="both"/>
      </w:pPr>
    </w:p>
    <w:p w14:paraId="7513A96E" w14:textId="582046DA" w:rsidR="00D012FC" w:rsidRPr="00D57156" w:rsidRDefault="00E707FD" w:rsidP="00D012FC">
      <w:pPr>
        <w:autoSpaceDE w:val="0"/>
        <w:autoSpaceDN w:val="0"/>
        <w:adjustRightInd w:val="0"/>
        <w:jc w:val="both"/>
        <w:rPr>
          <w:b/>
          <w:i/>
          <w:iCs/>
        </w:rPr>
      </w:pPr>
      <w:r>
        <w:rPr>
          <w:b/>
          <w:i/>
          <w:iCs/>
        </w:rPr>
        <w:t xml:space="preserve">3.6.2 </w:t>
      </w:r>
      <w:r w:rsidR="00D012FC" w:rsidRPr="00D57156">
        <w:rPr>
          <w:b/>
          <w:i/>
          <w:iCs/>
        </w:rPr>
        <w:t>Apparatus &amp; Chemicals</w:t>
      </w:r>
    </w:p>
    <w:p w14:paraId="0E57DA59" w14:textId="77777777" w:rsidR="00D012FC" w:rsidRDefault="00D012FC" w:rsidP="00D012FC">
      <w:pPr>
        <w:autoSpaceDE w:val="0"/>
        <w:autoSpaceDN w:val="0"/>
        <w:adjustRightInd w:val="0"/>
        <w:jc w:val="both"/>
        <w:rPr>
          <w:b/>
        </w:rPr>
      </w:pPr>
    </w:p>
    <w:p w14:paraId="5B6045B2" w14:textId="4DAB7661" w:rsidR="00D012FC" w:rsidRPr="001A2C6E" w:rsidRDefault="00D012FC" w:rsidP="00D012FC">
      <w:pPr>
        <w:autoSpaceDE w:val="0"/>
        <w:autoSpaceDN w:val="0"/>
        <w:adjustRightInd w:val="0"/>
        <w:jc w:val="both"/>
      </w:pPr>
      <w:r w:rsidRPr="001A2C6E">
        <w:t>The design and technical details of the spectrophotometric pH system used is described in detail by Carter et al. (2013). However, the automation software addressed in Carter et al. (2013) was abandoned in favor of a semi-automated measurement program modeled after the original automation software. While minimizing operator interaction with the system when making measurements would minimize the operator-derived error associated with making seawater pH measurements at sea (Cater et al., 2013)</w:t>
      </w:r>
      <w:r>
        <w:t>.  A fully automated</w:t>
      </w:r>
      <w:r w:rsidRPr="001A2C6E">
        <w:t xml:space="preserve"> arrangement severely limits the troubleshooting capabilities of the operator when problems arise within the system</w:t>
      </w:r>
      <w:r>
        <w:t xml:space="preserve">.  Therefore, a fully automated </w:t>
      </w:r>
      <w:r w:rsidR="00853314">
        <w:t xml:space="preserve">system </w:t>
      </w:r>
      <w:r w:rsidR="00853314" w:rsidRPr="001A2C6E">
        <w:t>could</w:t>
      </w:r>
      <w:r w:rsidRPr="001A2C6E">
        <w:t xml:space="preserve"> result in degraded repeatability or the possible loss of single or multiple water samples. A computer with syringe pump control software and the Agilent ChemStation software </w:t>
      </w:r>
      <w:r>
        <w:t>is</w:t>
      </w:r>
      <w:r w:rsidRPr="001A2C6E">
        <w:t xml:space="preserve"> used to operate the spectrophotometric pH syste</w:t>
      </w:r>
      <w:r>
        <w:t xml:space="preserve">m that consisted of: 1) </w:t>
      </w:r>
      <w:r w:rsidRPr="001A2C6E">
        <w:t>a Kloehn V6 automated syringe pump equipped with a water-jacketed 25 mL syringe</w:t>
      </w:r>
      <w:r>
        <w:t>; 2) a</w:t>
      </w:r>
      <w:r w:rsidRPr="001A2C6E">
        <w:t xml:space="preserve"> 4-port distribution valve</w:t>
      </w:r>
      <w:r>
        <w:t xml:space="preserve"> and an Agilent 8453 UV-Visible </w:t>
      </w:r>
      <w:r w:rsidRPr="001A2C6E">
        <w:t>Single-Beam Spectrophotometer equipped with an Agilent long path-length cell holder</w:t>
      </w:r>
      <w:r>
        <w:t>; and 3)</w:t>
      </w:r>
      <w:r w:rsidRPr="001A2C6E">
        <w:t xml:space="preserve"> a water-jacketed 10 cm flow-through cell kept at a measurement temperature of 20.0</w:t>
      </w:r>
      <w:r>
        <w:t xml:space="preserve"> </w:t>
      </w:r>
      <w:r w:rsidRPr="001A2C6E">
        <w:t>±</w:t>
      </w:r>
      <w:r>
        <w:t xml:space="preserve"> </w:t>
      </w:r>
      <w:r w:rsidRPr="001A2C6E">
        <w:t>0.1</w:t>
      </w:r>
      <w:r w:rsidRPr="001A2C6E">
        <w:rPr>
          <w:vertAlign w:val="superscript"/>
        </w:rPr>
        <w:t>o</w:t>
      </w:r>
      <w:r w:rsidRPr="001A2C6E">
        <w:t xml:space="preserve">C. The temperature </w:t>
      </w:r>
      <w:r>
        <w:t>is</w:t>
      </w:r>
      <w:r w:rsidRPr="001A2C6E">
        <w:t xml:space="preserve"> regulated using a thermal bath (VWR, Scientific Product).</w:t>
      </w:r>
    </w:p>
    <w:p w14:paraId="175EB4CE" w14:textId="77777777" w:rsidR="00D012FC" w:rsidRPr="001A2C6E" w:rsidRDefault="00D012FC" w:rsidP="00D012FC">
      <w:pPr>
        <w:autoSpaceDE w:val="0"/>
        <w:autoSpaceDN w:val="0"/>
        <w:adjustRightInd w:val="0"/>
        <w:jc w:val="both"/>
      </w:pPr>
    </w:p>
    <w:p w14:paraId="274AEEF8" w14:textId="77777777" w:rsidR="00D012FC" w:rsidRPr="001A2C6E" w:rsidRDefault="00D012FC" w:rsidP="00D012FC">
      <w:pPr>
        <w:autoSpaceDE w:val="0"/>
        <w:autoSpaceDN w:val="0"/>
        <w:adjustRightInd w:val="0"/>
        <w:jc w:val="both"/>
      </w:pPr>
      <w:r w:rsidRPr="001A2C6E">
        <w:t xml:space="preserve">Purified meta-cresol purple (mCP) from </w:t>
      </w:r>
      <w:r>
        <w:t>Robert</w:t>
      </w:r>
      <w:r w:rsidRPr="001A2C6E">
        <w:t xml:space="preserve"> Byrne</w:t>
      </w:r>
      <w:r>
        <w:t>,</w:t>
      </w:r>
      <w:r w:rsidRPr="001A2C6E">
        <w:t xml:space="preserve"> of the University of South Florida, along with CO</w:t>
      </w:r>
      <w:r w:rsidRPr="001A2C6E">
        <w:rPr>
          <w:vertAlign w:val="subscript"/>
        </w:rPr>
        <w:t>2</w:t>
      </w:r>
      <w:r>
        <w:t>-free pure water (Milli-Q)</w:t>
      </w:r>
      <w:r w:rsidRPr="001A2C6E">
        <w:t xml:space="preserve"> </w:t>
      </w:r>
      <w:r>
        <w:t>is</w:t>
      </w:r>
      <w:r w:rsidRPr="001A2C6E">
        <w:t xml:space="preserve"> used to prepare a 0.1% purified mCP dye solution. After preparation, the pH of the dye solution was checked with a 0.2 cm cell and adjusted to the recommended 7.9</w:t>
      </w:r>
      <w:r>
        <w:t xml:space="preserve"> </w:t>
      </w:r>
      <w:r w:rsidRPr="001A2C6E">
        <w:t>±</w:t>
      </w:r>
      <w:r>
        <w:t xml:space="preserve"> </w:t>
      </w:r>
      <w:r w:rsidRPr="001A2C6E">
        <w:t xml:space="preserve">0.1 using low concentration HCl and NaOH. To protect </w:t>
      </w:r>
      <w:r w:rsidRPr="001A2C6E">
        <w:lastRenderedPageBreak/>
        <w:t>the dye from degradation by UV light and prevent gas exchange between the dye and the lab</w:t>
      </w:r>
      <w:r>
        <w:t>oratory</w:t>
      </w:r>
      <w:r w:rsidRPr="001A2C6E">
        <w:t xml:space="preserve"> atmosphere, the dye solution </w:t>
      </w:r>
      <w:r>
        <w:t>is</w:t>
      </w:r>
      <w:r w:rsidRPr="001A2C6E">
        <w:t xml:space="preserve"> stored in an aluminum foil bag (Manufacturer, Part #). Routine checks of dye pH using this method were performed at sea to ensure the dye pH remained unchanged. Deionized (DI) water and additional volumes of seawater taken directly from Niskin bottles were used during troubleshooting procedures.</w:t>
      </w:r>
    </w:p>
    <w:p w14:paraId="00BE796A" w14:textId="77777777" w:rsidR="00D012FC" w:rsidRPr="001A2C6E" w:rsidRDefault="00D012FC" w:rsidP="00D012FC">
      <w:pPr>
        <w:autoSpaceDE w:val="0"/>
        <w:autoSpaceDN w:val="0"/>
        <w:adjustRightInd w:val="0"/>
        <w:jc w:val="both"/>
      </w:pPr>
    </w:p>
    <w:p w14:paraId="26447867" w14:textId="0C8251D8" w:rsidR="00D012FC" w:rsidRPr="00E707FD" w:rsidRDefault="00B96AF9" w:rsidP="00D012FC">
      <w:pPr>
        <w:autoSpaceDE w:val="0"/>
        <w:autoSpaceDN w:val="0"/>
        <w:adjustRightInd w:val="0"/>
        <w:jc w:val="both"/>
        <w:rPr>
          <w:b/>
          <w:i/>
          <w:iCs/>
        </w:rPr>
      </w:pPr>
      <w:r w:rsidRPr="00E707FD">
        <w:rPr>
          <w:b/>
          <w:i/>
          <w:iCs/>
        </w:rPr>
        <w:t>3.</w:t>
      </w:r>
      <w:r w:rsidR="00E707FD" w:rsidRPr="00E707FD">
        <w:rPr>
          <w:b/>
          <w:i/>
          <w:iCs/>
        </w:rPr>
        <w:t>6</w:t>
      </w:r>
      <w:r w:rsidRPr="00E707FD">
        <w:rPr>
          <w:b/>
          <w:i/>
          <w:iCs/>
        </w:rPr>
        <w:t>.</w:t>
      </w:r>
      <w:r w:rsidR="00E707FD">
        <w:rPr>
          <w:b/>
          <w:i/>
          <w:iCs/>
        </w:rPr>
        <w:t>3</w:t>
      </w:r>
      <w:r w:rsidRPr="00E707FD">
        <w:rPr>
          <w:b/>
          <w:i/>
          <w:iCs/>
        </w:rPr>
        <w:t xml:space="preserve"> </w:t>
      </w:r>
      <w:r w:rsidR="00D012FC" w:rsidRPr="00E707FD">
        <w:rPr>
          <w:b/>
          <w:i/>
          <w:iCs/>
        </w:rPr>
        <w:t>Measurement</w:t>
      </w:r>
    </w:p>
    <w:p w14:paraId="2BCBD74B" w14:textId="77777777" w:rsidR="00D012FC" w:rsidRPr="001A2C6E" w:rsidRDefault="00D012FC" w:rsidP="00D012FC">
      <w:pPr>
        <w:autoSpaceDE w:val="0"/>
        <w:autoSpaceDN w:val="0"/>
        <w:adjustRightInd w:val="0"/>
        <w:jc w:val="both"/>
      </w:pPr>
    </w:p>
    <w:p w14:paraId="460F2F5A" w14:textId="229A551C" w:rsidR="00D012FC" w:rsidRPr="001A2C6E" w:rsidRDefault="00D012FC" w:rsidP="00D012FC">
      <w:pPr>
        <w:autoSpaceDE w:val="0"/>
        <w:autoSpaceDN w:val="0"/>
        <w:adjustRightInd w:val="0"/>
        <w:jc w:val="both"/>
      </w:pPr>
      <w:r>
        <w:t>T</w:t>
      </w:r>
      <w:r w:rsidRPr="001A2C6E">
        <w:t xml:space="preserve">he samples </w:t>
      </w:r>
      <w:r>
        <w:t>are</w:t>
      </w:r>
      <w:r w:rsidRPr="001A2C6E">
        <w:t xml:space="preserve"> placed in the thermal bath set to 20.0</w:t>
      </w:r>
      <w:r>
        <w:t xml:space="preserve"> </w:t>
      </w:r>
      <w:r w:rsidRPr="001A2C6E">
        <w:t>±</w:t>
      </w:r>
      <w:r>
        <w:t xml:space="preserve"> </w:t>
      </w:r>
      <w:r w:rsidRPr="001A2C6E">
        <w:t>0.</w:t>
      </w:r>
      <w:r>
        <w:t xml:space="preserve">1 </w:t>
      </w:r>
      <w:r w:rsidRPr="001A2C6E">
        <w:rPr>
          <w:vertAlign w:val="superscript"/>
        </w:rPr>
        <w:t>o</w:t>
      </w:r>
      <w:r w:rsidRPr="001A2C6E">
        <w:t xml:space="preserve">C </w:t>
      </w:r>
      <w:r>
        <w:t xml:space="preserve">(or 25.0 </w:t>
      </w:r>
      <w:r w:rsidRPr="00CC2866">
        <w:t xml:space="preserve">± 0.1 </w:t>
      </w:r>
      <w:r w:rsidRPr="00CC2866">
        <w:rPr>
          <w:vertAlign w:val="superscript"/>
        </w:rPr>
        <w:t>o</w:t>
      </w:r>
      <w:r w:rsidRPr="00CC2866">
        <w:t>C</w:t>
      </w:r>
      <w:r>
        <w:t>) for</w:t>
      </w:r>
      <w:r w:rsidRPr="001A2C6E">
        <w:t xml:space="preserve"> 30 minutes to equilibrate to the measurement temperature prior to beginning the measurement sequence. Upon reaching the measurement temperature, each bottle </w:t>
      </w:r>
      <w:r>
        <w:t>is</w:t>
      </w:r>
      <w:r w:rsidRPr="001A2C6E">
        <w:t xml:space="preserve"> placed in a thermostatted bottle holder. A 95 second equilibration time </w:t>
      </w:r>
      <w:r>
        <w:t>is allowed</w:t>
      </w:r>
      <w:r w:rsidRPr="001A2C6E">
        <w:t xml:space="preserve"> in the analysis process </w:t>
      </w:r>
      <w:r>
        <w:t xml:space="preserve">to </w:t>
      </w:r>
      <w:r w:rsidRPr="001A2C6E">
        <w:t xml:space="preserve">ensure the sample inside the cell </w:t>
      </w:r>
      <w:r>
        <w:t>reaches</w:t>
      </w:r>
      <w:r w:rsidRPr="001A2C6E">
        <w:t xml:space="preserve"> thermal and chemical equilibrium prior to collecting the background </w:t>
      </w:r>
      <w:r w:rsidR="00853314" w:rsidRPr="001A2C6E">
        <w:t>spectrum.</w:t>
      </w:r>
      <w:r w:rsidRPr="001A2C6E">
        <w:t xml:space="preserve"> While waiting for the sample to equilibrate in the flow cell, the sample and dye are mixed together.  30 µL of mCP dye </w:t>
      </w:r>
      <w:r>
        <w:t>is</w:t>
      </w:r>
      <w:r w:rsidRPr="001A2C6E">
        <w:t xml:space="preserve"> used for every injection. Because the volume of dye used can vary by up to 10% between successive injections, the recommendations made by Carter et al. (2013) were followed</w:t>
      </w:r>
      <w:r>
        <w:t xml:space="preserve"> as well as</w:t>
      </w:r>
      <w:r w:rsidRPr="001A2C6E">
        <w:t xml:space="preserve"> recommendations for measured absorbances used in spectrophotometric pH calculations outlined in Dickson et al. (2007).</w:t>
      </w:r>
      <w:r>
        <w:t xml:space="preserve">  </w:t>
      </w:r>
      <w:r w:rsidRPr="001A2C6E">
        <w:t xml:space="preserve">For the sample+dye mixture, the 95 second equilibration period started immediately following the conclusion of the dispensing of the sample+dye mixture. After which, a series of 3-4 spectra </w:t>
      </w:r>
      <w:r>
        <w:t xml:space="preserve">are </w:t>
      </w:r>
      <w:r w:rsidRPr="001A2C6E">
        <w:t>collected for the sample+dye mixture in quick succession.</w:t>
      </w:r>
      <w:r>
        <w:t xml:space="preserve">  </w:t>
      </w:r>
      <w:r w:rsidRPr="001A2C6E">
        <w:t xml:space="preserve">The second rinse that is performed at the end of each analysis sequence is performed to sufficiently flush the flow cell of all the sample+dye mixture. </w:t>
      </w:r>
      <w:r>
        <w:t xml:space="preserve"> </w:t>
      </w:r>
      <w:r w:rsidRPr="001A2C6E">
        <w:t xml:space="preserve">Measurements </w:t>
      </w:r>
      <w:r>
        <w:t>were</w:t>
      </w:r>
      <w:r w:rsidRPr="001A2C6E">
        <w:t xml:space="preserve"> taken using the tungsten lamp to prevent the degradation of the sample and the dye by UV light from the deuterium lamp.</w:t>
      </w:r>
      <w:r>
        <w:t xml:space="preserve">  </w:t>
      </w:r>
    </w:p>
    <w:p w14:paraId="4F985C62" w14:textId="77777777" w:rsidR="00D012FC" w:rsidRPr="001A2C6E" w:rsidRDefault="00D012FC" w:rsidP="00D012FC">
      <w:pPr>
        <w:autoSpaceDE w:val="0"/>
        <w:autoSpaceDN w:val="0"/>
        <w:adjustRightInd w:val="0"/>
        <w:jc w:val="both"/>
      </w:pPr>
    </w:p>
    <w:p w14:paraId="231D051A" w14:textId="39A8EE55" w:rsidR="00D012FC" w:rsidRPr="001A2C6E" w:rsidRDefault="00D012FC" w:rsidP="00D012FC">
      <w:pPr>
        <w:autoSpaceDE w:val="0"/>
        <w:autoSpaceDN w:val="0"/>
        <w:adjustRightInd w:val="0"/>
        <w:jc w:val="both"/>
      </w:pPr>
      <w:r>
        <w:t xml:space="preserve">The method of bubble control, </w:t>
      </w:r>
      <w:r w:rsidRPr="001A2C6E">
        <w:t>described in Mosley et al. (2004)</w:t>
      </w:r>
      <w:r>
        <w:t xml:space="preserve">, is employed and </w:t>
      </w:r>
      <w:r w:rsidRPr="001A2C6E">
        <w:t xml:space="preserve">involves </w:t>
      </w:r>
      <w:r>
        <w:t>dispensing of</w:t>
      </w:r>
      <w:r w:rsidRPr="001A2C6E">
        <w:t xml:space="preserve"> the top and bottom 1 mL of solution during each filling cycle to waste as a means of preventing bubbles from entering the flow cell. By directing the top and bottom 1.5 mL of each syringe full of solution to waste, the transport and accumulation of bubbles inside the syringe, tubing, and flow cell is greatly reduced, which gives the operator better overall control of the system and measurements the operator makes. </w:t>
      </w:r>
      <w:r>
        <w:t xml:space="preserve"> All samples are analyzed within two to three hours of collection.</w:t>
      </w:r>
      <w:r w:rsidR="00E0164F">
        <w:t xml:space="preserve"> A total of 1</w:t>
      </w:r>
      <w:r w:rsidR="004C7CAF">
        <w:t>467</w:t>
      </w:r>
      <w:r w:rsidR="00E0164F">
        <w:t xml:space="preserve"> samples were analyzed from Niskin bottle</w:t>
      </w:r>
      <w:r w:rsidR="008E3479">
        <w:t>s and 1</w:t>
      </w:r>
      <w:r w:rsidR="004C7CAF">
        <w:t>03</w:t>
      </w:r>
      <w:r w:rsidR="008E3479">
        <w:t xml:space="preserve"> underway samples were analyzed. </w:t>
      </w:r>
    </w:p>
    <w:p w14:paraId="2B5986B2" w14:textId="77777777" w:rsidR="00D012FC" w:rsidRPr="001A2C6E" w:rsidRDefault="00D012FC" w:rsidP="00D012FC">
      <w:pPr>
        <w:autoSpaceDE w:val="0"/>
        <w:autoSpaceDN w:val="0"/>
        <w:adjustRightInd w:val="0"/>
        <w:jc w:val="both"/>
      </w:pPr>
    </w:p>
    <w:p w14:paraId="249122BF" w14:textId="77777777" w:rsidR="00D012FC" w:rsidRPr="001A2C6E" w:rsidRDefault="00D012FC" w:rsidP="00D012FC">
      <w:pPr>
        <w:autoSpaceDE w:val="0"/>
        <w:autoSpaceDN w:val="0"/>
        <w:adjustRightInd w:val="0"/>
        <w:jc w:val="both"/>
      </w:pPr>
    </w:p>
    <w:p w14:paraId="6EEEC92F" w14:textId="668D8F39" w:rsidR="00D012FC" w:rsidRPr="00E707FD" w:rsidRDefault="00B96AF9" w:rsidP="00D012FC">
      <w:pPr>
        <w:autoSpaceDE w:val="0"/>
        <w:autoSpaceDN w:val="0"/>
        <w:adjustRightInd w:val="0"/>
        <w:jc w:val="both"/>
        <w:rPr>
          <w:b/>
          <w:i/>
          <w:iCs/>
        </w:rPr>
      </w:pPr>
      <w:r w:rsidRPr="00E707FD">
        <w:rPr>
          <w:b/>
          <w:i/>
          <w:iCs/>
        </w:rPr>
        <w:t>3.</w:t>
      </w:r>
      <w:r w:rsidR="00E707FD" w:rsidRPr="00E707FD">
        <w:rPr>
          <w:b/>
          <w:i/>
          <w:iCs/>
        </w:rPr>
        <w:t>6</w:t>
      </w:r>
      <w:r w:rsidRPr="00E707FD">
        <w:rPr>
          <w:b/>
          <w:i/>
          <w:iCs/>
        </w:rPr>
        <w:t>.</w:t>
      </w:r>
      <w:r w:rsidR="00E707FD">
        <w:rPr>
          <w:b/>
          <w:i/>
          <w:iCs/>
        </w:rPr>
        <w:t>4</w:t>
      </w:r>
      <w:r w:rsidRPr="00E707FD">
        <w:rPr>
          <w:b/>
          <w:i/>
          <w:iCs/>
        </w:rPr>
        <w:t xml:space="preserve"> </w:t>
      </w:r>
      <w:r w:rsidR="00D012FC" w:rsidRPr="00E707FD">
        <w:rPr>
          <w:b/>
          <w:i/>
          <w:iCs/>
        </w:rPr>
        <w:t xml:space="preserve">Calculations </w:t>
      </w:r>
    </w:p>
    <w:p w14:paraId="59A8FB12" w14:textId="77777777" w:rsidR="00600441" w:rsidRDefault="00600441" w:rsidP="00D012FC">
      <w:pPr>
        <w:autoSpaceDE w:val="0"/>
        <w:autoSpaceDN w:val="0"/>
        <w:adjustRightInd w:val="0"/>
        <w:jc w:val="both"/>
      </w:pPr>
    </w:p>
    <w:p w14:paraId="42B4CA10" w14:textId="77777777" w:rsidR="00D012FC" w:rsidRPr="001A2C6E" w:rsidRDefault="00D012FC" w:rsidP="00D012FC">
      <w:pPr>
        <w:autoSpaceDE w:val="0"/>
        <w:autoSpaceDN w:val="0"/>
        <w:adjustRightInd w:val="0"/>
        <w:jc w:val="both"/>
      </w:pPr>
      <w:r w:rsidRPr="001A2C6E">
        <w:t xml:space="preserve">The absorbances recorded by the Agilent ChemStation software were saved and run through an Excel Spreadsheet programmed with the necessary equations to calculate the preliminary pH values for all of the water samples run </w:t>
      </w:r>
      <w:r>
        <w:t>during</w:t>
      </w:r>
      <w:r w:rsidRPr="001A2C6E">
        <w:t xml:space="preserve"> the cruise</w:t>
      </w:r>
      <w:r>
        <w:t xml:space="preserve">.  The calculation for determining </w:t>
      </w:r>
      <w:r w:rsidRPr="001A2C6E">
        <w:t>pH</w:t>
      </w:r>
      <w:r w:rsidRPr="001A2C6E">
        <w:rPr>
          <w:vertAlign w:val="subscript"/>
        </w:rPr>
        <w:t>T</w:t>
      </w:r>
      <w:r w:rsidRPr="001A2C6E">
        <w:t xml:space="preserve"> valid over 5 </w:t>
      </w:r>
      <w:r w:rsidRPr="001A2C6E">
        <w:rPr>
          <w:u w:val="single"/>
        </w:rPr>
        <w:t>&lt;</w:t>
      </w:r>
      <w:r w:rsidRPr="001A2C6E">
        <w:t xml:space="preserve"> T</w:t>
      </w:r>
      <w:r w:rsidRPr="001A2C6E">
        <w:rPr>
          <w:u w:val="single"/>
        </w:rPr>
        <w:t>&lt;</w:t>
      </w:r>
      <w:r w:rsidRPr="001A2C6E">
        <w:t xml:space="preserve"> 35</w:t>
      </w:r>
      <w:r>
        <w:t xml:space="preserve"> </w:t>
      </w:r>
      <w:r w:rsidRPr="001A2C6E">
        <w:rPr>
          <w:vertAlign w:val="superscript"/>
        </w:rPr>
        <w:t>o</w:t>
      </w:r>
      <w:r w:rsidRPr="001A2C6E">
        <w:t xml:space="preserve">C and </w:t>
      </w:r>
      <w:r>
        <w:t xml:space="preserve">salinity of </w:t>
      </w:r>
      <w:r w:rsidRPr="001A2C6E">
        <w:t xml:space="preserve">20 </w:t>
      </w:r>
      <w:r w:rsidRPr="001A2C6E">
        <w:rPr>
          <w:u w:val="single"/>
        </w:rPr>
        <w:t>&lt;</w:t>
      </w:r>
      <w:r w:rsidRPr="001A2C6E">
        <w:t xml:space="preserve"> S </w:t>
      </w:r>
      <w:r w:rsidRPr="001A2C6E">
        <w:rPr>
          <w:u w:val="single"/>
        </w:rPr>
        <w:t>&lt;</w:t>
      </w:r>
      <w:r w:rsidRPr="001A2C6E">
        <w:t xml:space="preserve"> 40 developed by Liu et al. (2011)</w:t>
      </w:r>
      <w:r>
        <w:t xml:space="preserve"> was applied to the absorbances.</w:t>
      </w:r>
      <w:r w:rsidRPr="001A2C6E">
        <w:t xml:space="preserve"> </w:t>
      </w:r>
    </w:p>
    <w:p w14:paraId="2CB8B090" w14:textId="77777777" w:rsidR="00D012FC" w:rsidRPr="001A2C6E" w:rsidRDefault="00D012FC" w:rsidP="00D012FC">
      <w:pPr>
        <w:autoSpaceDE w:val="0"/>
        <w:autoSpaceDN w:val="0"/>
        <w:adjustRightInd w:val="0"/>
        <w:jc w:val="both"/>
      </w:pPr>
    </w:p>
    <w:p w14:paraId="445A5B9B" w14:textId="77777777" w:rsidR="00D012FC" w:rsidRPr="001A2C6E" w:rsidRDefault="00164F36" w:rsidP="00D012FC">
      <w:pPr>
        <w:autoSpaceDE w:val="0"/>
        <w:autoSpaceDN w:val="0"/>
        <w:adjustRightInd w:val="0"/>
        <w:jc w:val="both"/>
      </w:pPr>
      <m:oMathPara>
        <m:oMath>
          <m:sSub>
            <m:sSubPr>
              <m:ctrlPr>
                <w:rPr>
                  <w:rFonts w:ascii="Cambria Math" w:hAnsi="Cambria Math"/>
                </w:rPr>
              </m:ctrlPr>
            </m:sSubPr>
            <m:e>
              <m:r>
                <w:rPr>
                  <w:rFonts w:ascii="Cambria Math" w:hAnsi="Cambria Math"/>
                </w:rPr>
                <m:t>pH</m:t>
              </m:r>
            </m:e>
            <m:sub>
              <m:r>
                <w:rPr>
                  <w:rFonts w:ascii="Cambria Math" w:hAnsi="Cambria Math"/>
                </w:rPr>
                <m:t>T</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w:rPr>
                          <w:rFonts w:ascii="Cambria Math" w:hAnsi="Cambria Math"/>
                        </w:rPr>
                        <m:t>T</m:t>
                      </m:r>
                    </m:sup>
                  </m:sSubSup>
                  <m:sSub>
                    <m:sSubPr>
                      <m:ctrlPr>
                        <w:rPr>
                          <w:rFonts w:ascii="Cambria Math" w:hAnsi="Cambria Math"/>
                        </w:rPr>
                      </m:ctrlPr>
                    </m:sSubPr>
                    <m:e>
                      <m:r>
                        <w:rPr>
                          <w:rFonts w:ascii="Cambria Math" w:hAnsi="Cambria Math"/>
                        </w:rPr>
                        <m:t>e</m:t>
                      </m:r>
                    </m:e>
                    <m:sub>
                      <m:r>
                        <m:rPr>
                          <m:sty m:val="p"/>
                        </m:rPr>
                        <w:rPr>
                          <w:rFonts w:ascii="Cambria Math" w:hAnsi="Cambria Math"/>
                        </w:rPr>
                        <m:t>2</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1</m:t>
                              </m:r>
                            </m:sub>
                          </m:sSub>
                        </m:num>
                        <m:den>
                          <m:r>
                            <m:rPr>
                              <m:sty m:val="p"/>
                            </m:rPr>
                            <w:rPr>
                              <w:rFonts w:ascii="Cambria Math" w:hAnsi="Cambria Math"/>
                            </w:rPr>
                            <m:t>1-</m:t>
                          </m:r>
                          <m:r>
                            <w:rPr>
                              <w:rFonts w:ascii="Cambria Math" w:hAnsi="Cambria Math"/>
                            </w:rPr>
                            <m:t>R</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3</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2</m:t>
                                  </m:r>
                                </m:sub>
                              </m:sSub>
                            </m:den>
                          </m:f>
                        </m:den>
                      </m:f>
                    </m:e>
                  </m:d>
                </m:e>
              </m:func>
            </m:e>
          </m:func>
        </m:oMath>
      </m:oMathPara>
    </w:p>
    <w:p w14:paraId="5979143C" w14:textId="77777777" w:rsidR="00D012FC" w:rsidRPr="001A2C6E" w:rsidRDefault="00D012FC" w:rsidP="00D012FC">
      <w:pPr>
        <w:autoSpaceDE w:val="0"/>
        <w:autoSpaceDN w:val="0"/>
        <w:adjustRightInd w:val="0"/>
        <w:jc w:val="both"/>
      </w:pPr>
    </w:p>
    <w:p w14:paraId="150A3437" w14:textId="77777777" w:rsidR="00D012FC" w:rsidRPr="001A2C6E" w:rsidRDefault="00D012FC" w:rsidP="00D012FC">
      <w:pPr>
        <w:autoSpaceDE w:val="0"/>
        <w:autoSpaceDN w:val="0"/>
        <w:adjustRightInd w:val="0"/>
        <w:jc w:val="both"/>
      </w:pPr>
      <w:r w:rsidRPr="001A2C6E">
        <w:t xml:space="preserve">where </w:t>
      </w:r>
      <w:r w:rsidRPr="00EE45C9">
        <w:rPr>
          <w:i/>
        </w:rPr>
        <w:t>R</w:t>
      </w:r>
      <w:r w:rsidRPr="001A2C6E">
        <w:t xml:space="preserve"> it the ratio of absorbances measured at 578 nm and 434 nm</w:t>
      </w:r>
      <w:r>
        <w:t xml:space="preserve">, and </w:t>
      </w:r>
      <w:r>
        <w:rPr>
          <w:i/>
        </w:rPr>
        <w:t>e</w:t>
      </w:r>
      <w:r>
        <w:t xml:space="preserve"> is </w:t>
      </w:r>
      <w:r w:rsidRPr="006E3316">
        <w:t>the molar absorpti</w:t>
      </w:r>
      <w:r>
        <w:t>vity ratio</w:t>
      </w:r>
      <w:r w:rsidRPr="001A2C6E">
        <w:t>. The salinity</w:t>
      </w:r>
      <w:r>
        <w:t xml:space="preserve"> (</w:t>
      </w:r>
      <w:r>
        <w:rPr>
          <w:i/>
        </w:rPr>
        <w:t>S</w:t>
      </w:r>
      <w:r>
        <w:t>),</w:t>
      </w:r>
      <w:r w:rsidRPr="001A2C6E">
        <w:t xml:space="preserve"> temperature </w:t>
      </w:r>
      <w:r>
        <w:t>(</w:t>
      </w:r>
      <w:r w:rsidRPr="007D41C1">
        <w:t>T</w:t>
      </w:r>
      <w:r>
        <w:t xml:space="preserve">), </w:t>
      </w:r>
      <w:r w:rsidRPr="007D41C1">
        <w:t>and</w:t>
      </w:r>
      <w:r w:rsidRPr="001A2C6E">
        <w:t xml:space="preserve"> temperature dependence of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T</m:t>
            </m:r>
          </m:sup>
        </m:sSubSup>
        <m:sSub>
          <m:sSubPr>
            <m:ctrlPr>
              <w:rPr>
                <w:rFonts w:ascii="Cambria Math" w:hAnsi="Cambria Math"/>
                <w:i/>
              </w:rPr>
            </m:ctrlPr>
          </m:sSubPr>
          <m:e>
            <m:r>
              <w:rPr>
                <w:rFonts w:ascii="Cambria Math" w:hAnsi="Cambria Math"/>
              </w:rPr>
              <m:t>e</m:t>
            </m:r>
          </m:e>
          <m:sub>
            <m:r>
              <w:rPr>
                <w:rFonts w:ascii="Cambria Math" w:hAnsi="Cambria Math"/>
              </w:rPr>
              <m:t>2</m:t>
            </m:r>
          </m:sub>
        </m:sSub>
      </m:oMath>
      <w:r w:rsidRPr="001A2C6E">
        <w:t xml:space="preserve"> can be expressed as</w:t>
      </w:r>
      <w:r>
        <w:t>:</w:t>
      </w:r>
    </w:p>
    <w:p w14:paraId="4381E378" w14:textId="77777777" w:rsidR="00D012FC" w:rsidRPr="001A2C6E" w:rsidRDefault="00D012FC" w:rsidP="00D012FC">
      <w:pPr>
        <w:autoSpaceDE w:val="0"/>
        <w:autoSpaceDN w:val="0"/>
        <w:adjustRightInd w:val="0"/>
        <w:jc w:val="both"/>
      </w:pPr>
    </w:p>
    <w:p w14:paraId="690042FD" w14:textId="77777777" w:rsidR="00D012FC" w:rsidRPr="001A2C6E" w:rsidRDefault="00164F36" w:rsidP="00D012FC">
      <w:pPr>
        <w:autoSpaceDE w:val="0"/>
        <w:autoSpaceDN w:val="0"/>
        <w:adjustRightInd w:val="0"/>
        <w:jc w:val="both"/>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w:rPr>
                          <w:rFonts w:ascii="Cambria Math" w:hAnsi="Cambria Math"/>
                        </w:rPr>
                        <m:t>T</m:t>
                      </m:r>
                    </m:sup>
                  </m:sSubSup>
                  <m:sSub>
                    <m:sSubPr>
                      <m:ctrlPr>
                        <w:rPr>
                          <w:rFonts w:ascii="Cambria Math" w:hAnsi="Cambria Math"/>
                        </w:rPr>
                      </m:ctrlPr>
                    </m:sSubPr>
                    <m:e>
                      <m:r>
                        <w:rPr>
                          <w:rFonts w:ascii="Cambria Math" w:hAnsi="Cambria Math"/>
                        </w:rPr>
                        <m:t>e</m:t>
                      </m:r>
                    </m:e>
                    <m:sub>
                      <m:r>
                        <m:rPr>
                          <m:sty m:val="p"/>
                        </m:rPr>
                        <w:rPr>
                          <w:rFonts w:ascii="Cambria Math" w:hAnsi="Cambria Math"/>
                        </w:rPr>
                        <m:t>2</m:t>
                      </m:r>
                    </m:sub>
                  </m:sSub>
                </m:e>
              </m:d>
              <m:r>
                <m:rPr>
                  <m:sty m:val="p"/>
                </m:rPr>
                <w:rPr>
                  <w:rFonts w:ascii="Cambria Math" w:hAnsi="Cambria Math"/>
                </w:rPr>
                <m:t>=</m:t>
              </m:r>
              <m:r>
                <w:rPr>
                  <w:rFonts w:ascii="Cambria Math" w:hAnsi="Cambria Math"/>
                </w:rPr>
                <m:t>a</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b</m:t>
                      </m:r>
                    </m:num>
                    <m:den>
                      <m:r>
                        <w:rPr>
                          <w:rFonts w:ascii="Cambria Math" w:hAnsi="Cambria Math"/>
                        </w:rPr>
                        <m:t>T</m:t>
                      </m:r>
                    </m:den>
                  </m:f>
                </m:e>
              </m:d>
              <m:r>
                <m:rPr>
                  <m:sty m:val="p"/>
                </m:rPr>
                <w:rPr>
                  <w:rFonts w:ascii="Cambria Math" w:hAnsi="Cambria Math"/>
                </w:rPr>
                <m:t>+</m:t>
              </m:r>
              <m:r>
                <w:rPr>
                  <w:rFonts w:ascii="Cambria Math" w:hAnsi="Cambria Math"/>
                </w:rPr>
                <m:t>c</m:t>
              </m:r>
              <m:func>
                <m:funcPr>
                  <m:ctrlPr>
                    <w:rPr>
                      <w:rFonts w:ascii="Cambria Math" w:hAnsi="Cambria Math"/>
                    </w:rPr>
                  </m:ctrlPr>
                </m:funcPr>
                <m:fName>
                  <m:r>
                    <m:rPr>
                      <m:sty m:val="p"/>
                    </m:rPr>
                    <w:rPr>
                      <w:rFonts w:ascii="Cambria Math" w:hAnsi="Cambria Math"/>
                    </w:rPr>
                    <m:t>ln</m:t>
                  </m:r>
                </m:fName>
                <m:e>
                  <m:r>
                    <w:rPr>
                      <w:rFonts w:ascii="Cambria Math" w:hAnsi="Cambria Math"/>
                    </w:rPr>
                    <m:t>T</m:t>
                  </m:r>
                  <m:r>
                    <m:rPr>
                      <m:sty m:val="p"/>
                    </m:rPr>
                    <w:rPr>
                      <w:rFonts w:ascii="Cambria Math" w:hAnsi="Cambria Math"/>
                    </w:rPr>
                    <m:t>-</m:t>
                  </m:r>
                  <m:r>
                    <w:rPr>
                      <w:rFonts w:ascii="Cambria Math" w:hAnsi="Cambria Math"/>
                    </w:rPr>
                    <m:t>dT</m:t>
                  </m:r>
                </m:e>
              </m:func>
            </m:e>
          </m:func>
        </m:oMath>
      </m:oMathPara>
    </w:p>
    <w:p w14:paraId="4A16E04A" w14:textId="77777777" w:rsidR="00D012FC" w:rsidRPr="001A2C6E" w:rsidRDefault="00D012FC" w:rsidP="00D012FC">
      <w:pPr>
        <w:autoSpaceDE w:val="0"/>
        <w:autoSpaceDN w:val="0"/>
        <w:adjustRightInd w:val="0"/>
        <w:jc w:val="both"/>
      </w:pPr>
    </w:p>
    <w:p w14:paraId="6AA764CD" w14:textId="77777777" w:rsidR="00D012FC" w:rsidRPr="001A2C6E" w:rsidRDefault="00D012FC" w:rsidP="00D012FC">
      <w:pPr>
        <w:autoSpaceDE w:val="0"/>
        <w:autoSpaceDN w:val="0"/>
        <w:adjustRightInd w:val="0"/>
        <w:jc w:val="both"/>
      </w:pPr>
      <w:r>
        <w:t>w</w:t>
      </w:r>
      <w:r w:rsidRPr="001A2C6E">
        <w:t>here</w:t>
      </w:r>
      <w:r>
        <w:t xml:space="preserve"> the coefficients </w:t>
      </w:r>
      <w:r>
        <w:rPr>
          <w:i/>
        </w:rPr>
        <w:t>a, b, c,</w:t>
      </w:r>
      <w:r>
        <w:t xml:space="preserve"> and </w:t>
      </w:r>
      <w:r>
        <w:rPr>
          <w:i/>
        </w:rPr>
        <w:t>d</w:t>
      </w:r>
      <w:r>
        <w:t xml:space="preserve"> are:</w:t>
      </w:r>
    </w:p>
    <w:p w14:paraId="32D2F838" w14:textId="77777777" w:rsidR="00D012FC" w:rsidRPr="001A2C6E" w:rsidRDefault="00D012FC" w:rsidP="00D012FC">
      <w:pPr>
        <w:autoSpaceDE w:val="0"/>
        <w:autoSpaceDN w:val="0"/>
        <w:adjustRightInd w:val="0"/>
        <w:jc w:val="both"/>
      </w:pPr>
    </w:p>
    <w:p w14:paraId="62895DD3" w14:textId="77777777" w:rsidR="00D012FC" w:rsidRPr="001A2C6E" w:rsidRDefault="00D012FC" w:rsidP="00D012FC">
      <w:pPr>
        <w:autoSpaceDE w:val="0"/>
        <w:autoSpaceDN w:val="0"/>
        <w:adjustRightInd w:val="0"/>
        <w:jc w:val="both"/>
      </w:pPr>
      <m:oMathPara>
        <m:oMath>
          <m:r>
            <w:rPr>
              <w:rFonts w:ascii="Cambria Math" w:hAnsi="Cambria Math"/>
            </w:rPr>
            <m:t>a</m:t>
          </m:r>
          <m:r>
            <m:rPr>
              <m:sty m:val="p"/>
            </m:rPr>
            <w:rPr>
              <w:rFonts w:ascii="Cambria Math" w:hAnsi="Cambria Math"/>
            </w:rPr>
            <m:t>= -246.64209+0.315971</m:t>
          </m:r>
          <m:r>
            <w:rPr>
              <w:rFonts w:ascii="Cambria Math" w:hAnsi="Cambria Math"/>
            </w:rPr>
            <m:t>S</m:t>
          </m:r>
          <m:r>
            <m:rPr>
              <m:sty m:val="p"/>
            </m:rPr>
            <w:rPr>
              <w:rFonts w:ascii="Cambria Math" w:hAnsi="Cambria Math"/>
            </w:rPr>
            <m:t>+2.8855∙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r>
                <w:rPr>
                  <w:rFonts w:ascii="Cambria Math" w:hAnsi="Cambria Math"/>
                </w:rPr>
                <m:t>S</m:t>
              </m:r>
            </m:e>
            <m:sup>
              <m:r>
                <m:rPr>
                  <m:sty m:val="p"/>
                </m:rPr>
                <w:rPr>
                  <w:rFonts w:ascii="Cambria Math" w:hAnsi="Cambria Math"/>
                </w:rPr>
                <m:t>2</m:t>
              </m:r>
            </m:sup>
          </m:sSup>
        </m:oMath>
      </m:oMathPara>
    </w:p>
    <w:p w14:paraId="4AE14D8E" w14:textId="77777777" w:rsidR="00D012FC" w:rsidRPr="001A2C6E" w:rsidRDefault="00D012FC" w:rsidP="00D012FC">
      <w:pPr>
        <w:autoSpaceDE w:val="0"/>
        <w:autoSpaceDN w:val="0"/>
        <w:adjustRightInd w:val="0"/>
        <w:jc w:val="both"/>
      </w:pPr>
    </w:p>
    <w:p w14:paraId="40691BA0" w14:textId="77777777" w:rsidR="00D012FC" w:rsidRPr="001A2C6E" w:rsidRDefault="00D012FC" w:rsidP="00D012FC">
      <w:pPr>
        <w:autoSpaceDE w:val="0"/>
        <w:autoSpaceDN w:val="0"/>
        <w:adjustRightInd w:val="0"/>
        <w:jc w:val="both"/>
      </w:pPr>
      <m:oMathPara>
        <m:oMath>
          <m:r>
            <w:rPr>
              <w:rFonts w:ascii="Cambria Math" w:hAnsi="Cambria Math"/>
            </w:rPr>
            <m:t>b</m:t>
          </m:r>
          <m:r>
            <m:rPr>
              <m:sty m:val="p"/>
            </m:rPr>
            <w:rPr>
              <w:rFonts w:ascii="Cambria Math" w:hAnsi="Cambria Math"/>
            </w:rPr>
            <m:t>=7229.23864-7.098137</m:t>
          </m:r>
          <m:r>
            <w:rPr>
              <w:rFonts w:ascii="Cambria Math" w:hAnsi="Cambria Math"/>
            </w:rPr>
            <m:t>S</m:t>
          </m:r>
          <m:r>
            <m:rPr>
              <m:sty m:val="p"/>
            </m:rPr>
            <w:rPr>
              <w:rFonts w:ascii="Cambria Math" w:hAnsi="Cambria Math"/>
            </w:rPr>
            <m:t>-0.057034</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oMath>
      </m:oMathPara>
    </w:p>
    <w:p w14:paraId="1B559734" w14:textId="77777777" w:rsidR="00D012FC" w:rsidRPr="001A2C6E" w:rsidRDefault="00D012FC" w:rsidP="00D012FC">
      <w:pPr>
        <w:autoSpaceDE w:val="0"/>
        <w:autoSpaceDN w:val="0"/>
        <w:adjustRightInd w:val="0"/>
        <w:jc w:val="both"/>
      </w:pPr>
    </w:p>
    <w:p w14:paraId="3D9663B5" w14:textId="77777777" w:rsidR="00D012FC" w:rsidRPr="001A2C6E" w:rsidRDefault="00D012FC" w:rsidP="00D012FC">
      <w:pPr>
        <w:autoSpaceDE w:val="0"/>
        <w:autoSpaceDN w:val="0"/>
        <w:adjustRightInd w:val="0"/>
        <w:jc w:val="both"/>
      </w:pPr>
      <m:oMathPara>
        <m:oMath>
          <m:r>
            <w:rPr>
              <w:rFonts w:ascii="Cambria Math" w:hAnsi="Cambria Math"/>
            </w:rPr>
            <m:t>c</m:t>
          </m:r>
          <m:r>
            <m:rPr>
              <m:sty m:val="p"/>
            </m:rPr>
            <w:rPr>
              <w:rFonts w:ascii="Cambria Math" w:hAnsi="Cambria Math"/>
            </w:rPr>
            <m:t>=44.493382-0.052711</m:t>
          </m:r>
          <m:r>
            <w:rPr>
              <w:rFonts w:ascii="Cambria Math" w:hAnsi="Cambria Math"/>
            </w:rPr>
            <m:t>S</m:t>
          </m:r>
        </m:oMath>
      </m:oMathPara>
    </w:p>
    <w:p w14:paraId="4D7BEAF9" w14:textId="77777777" w:rsidR="00D012FC" w:rsidRPr="001A2C6E" w:rsidRDefault="00D012FC" w:rsidP="00D012FC">
      <w:pPr>
        <w:autoSpaceDE w:val="0"/>
        <w:autoSpaceDN w:val="0"/>
        <w:adjustRightInd w:val="0"/>
        <w:jc w:val="both"/>
      </w:pPr>
    </w:p>
    <w:p w14:paraId="25F23298" w14:textId="77777777" w:rsidR="00D012FC" w:rsidRPr="001A2C6E" w:rsidRDefault="00D012FC" w:rsidP="00D012FC">
      <w:pPr>
        <w:autoSpaceDE w:val="0"/>
        <w:autoSpaceDN w:val="0"/>
        <w:adjustRightInd w:val="0"/>
        <w:jc w:val="both"/>
      </w:pPr>
      <m:oMathPara>
        <m:oMath>
          <m:r>
            <w:rPr>
              <w:rFonts w:ascii="Cambria Math" w:hAnsi="Cambria Math"/>
            </w:rPr>
            <m:t>d</m:t>
          </m:r>
          <m:r>
            <m:rPr>
              <m:sty m:val="p"/>
            </m:rPr>
            <w:rPr>
              <w:rFonts w:ascii="Cambria Math" w:hAnsi="Cambria Math"/>
            </w:rPr>
            <m:t>=0.0781344.</m:t>
          </m:r>
        </m:oMath>
      </m:oMathPara>
    </w:p>
    <w:p w14:paraId="578BA66B" w14:textId="77777777" w:rsidR="00D012FC" w:rsidRPr="001A2C6E" w:rsidRDefault="00D012FC" w:rsidP="00D012FC">
      <w:pPr>
        <w:autoSpaceDE w:val="0"/>
        <w:autoSpaceDN w:val="0"/>
        <w:adjustRightInd w:val="0"/>
        <w:jc w:val="both"/>
      </w:pPr>
    </w:p>
    <w:p w14:paraId="237C2F5D" w14:textId="77777777" w:rsidR="00D012FC" w:rsidRPr="001A2C6E" w:rsidRDefault="00D012FC" w:rsidP="00D012FC">
      <w:pPr>
        <w:autoSpaceDE w:val="0"/>
        <w:autoSpaceDN w:val="0"/>
        <w:adjustRightInd w:val="0"/>
        <w:jc w:val="both"/>
      </w:pPr>
      <w:r w:rsidRPr="001A2C6E">
        <w:t>The temperature and salinity dependence of the molar absorptivity constants (</w:t>
      </w:r>
      <w:r w:rsidRPr="00A21B3D">
        <w:rPr>
          <w:i/>
        </w:rPr>
        <w:t>e</w:t>
      </w:r>
      <w:r w:rsidRPr="001A2C6E">
        <w:rPr>
          <w:vertAlign w:val="subscript"/>
        </w:rPr>
        <w:t>1</w:t>
      </w:r>
      <w:r w:rsidRPr="001A2C6E">
        <w:t xml:space="preserve">, </w:t>
      </w:r>
      <w:r w:rsidRPr="00A21B3D">
        <w:rPr>
          <w:i/>
        </w:rPr>
        <w:t>e</w:t>
      </w:r>
      <w:r w:rsidRPr="001A2C6E">
        <w:rPr>
          <w:vertAlign w:val="subscript"/>
        </w:rPr>
        <w:t>2</w:t>
      </w:r>
      <w:r w:rsidRPr="001A2C6E">
        <w:t xml:space="preserve">, </w:t>
      </w:r>
      <w:r w:rsidRPr="00A21B3D">
        <w:rPr>
          <w:i/>
        </w:rPr>
        <w:t>e</w:t>
      </w:r>
      <w:r w:rsidRPr="001A2C6E">
        <w:rPr>
          <w:vertAlign w:val="subscript"/>
        </w:rPr>
        <w:t>3</w:t>
      </w:r>
      <w:r w:rsidRPr="001A2C6E">
        <w:t>) can be expressed as</w:t>
      </w:r>
      <w:r>
        <w:t>:</w:t>
      </w:r>
    </w:p>
    <w:p w14:paraId="6E31CA1D" w14:textId="77777777" w:rsidR="00D012FC" w:rsidRPr="001A2C6E" w:rsidRDefault="00D012FC" w:rsidP="00D012FC">
      <w:pPr>
        <w:autoSpaceDE w:val="0"/>
        <w:autoSpaceDN w:val="0"/>
        <w:adjustRightInd w:val="0"/>
        <w:jc w:val="both"/>
      </w:pPr>
    </w:p>
    <w:p w14:paraId="0723B7BE" w14:textId="77777777" w:rsidR="00D012FC" w:rsidRPr="001A2C6E" w:rsidRDefault="00164F36" w:rsidP="00D012FC">
      <w:pPr>
        <w:autoSpaceDE w:val="0"/>
        <w:autoSpaceDN w:val="0"/>
        <w:adjustRightInd w:val="0"/>
        <w:jc w:val="both"/>
      </w:pPr>
      <m:oMathPara>
        <m:oMath>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=-0.007762+4.5174∙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w:rPr>
              <w:rFonts w:ascii="Cambria Math" w:hAnsi="Cambria Math"/>
            </w:rPr>
            <m:t>T</m:t>
          </m:r>
        </m:oMath>
      </m:oMathPara>
    </w:p>
    <w:p w14:paraId="004CBB96" w14:textId="77777777" w:rsidR="00D012FC" w:rsidRPr="001A2C6E" w:rsidRDefault="00D012FC" w:rsidP="00D012FC">
      <w:pPr>
        <w:autoSpaceDE w:val="0"/>
        <w:autoSpaceDN w:val="0"/>
        <w:adjustRightInd w:val="0"/>
        <w:jc w:val="both"/>
      </w:pPr>
    </w:p>
    <w:p w14:paraId="1AC50884" w14:textId="77777777" w:rsidR="00D012FC" w:rsidRPr="001A2C6E" w:rsidRDefault="00164F36" w:rsidP="00D012FC">
      <w:pPr>
        <w:autoSpaceDE w:val="0"/>
        <w:autoSpaceDN w:val="0"/>
        <w:adjustRightInd w:val="0"/>
        <w:jc w:val="both"/>
      </w:pPr>
      <m:oMathPara>
        <m:oMath>
          <m:f>
            <m:fPr>
              <m:type m:val="lin"/>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3</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2</m:t>
                  </m:r>
                </m:sub>
              </m:sSub>
            </m:den>
          </m:f>
          <m:r>
            <m:rPr>
              <m:sty m:val="p"/>
            </m:rPr>
            <w:rPr>
              <w:rFonts w:ascii="Cambria Math" w:hAnsi="Cambria Math"/>
            </w:rPr>
            <m:t>=-0.020813+2.60262∙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w:rPr>
              <w:rFonts w:ascii="Cambria Math" w:hAnsi="Cambria Math"/>
            </w:rPr>
            <m:t>T</m:t>
          </m:r>
          <m:r>
            <m:rPr>
              <m:sty m:val="p"/>
            </m:rPr>
            <w:rPr>
              <w:rFonts w:ascii="Cambria Math" w:hAnsi="Cambria Math"/>
            </w:rPr>
            <m:t>+1.0436∙</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d>
            <m:dPr>
              <m:ctrlPr>
                <w:rPr>
                  <w:rFonts w:ascii="Cambria Math" w:hAnsi="Cambria Math"/>
                </w:rPr>
              </m:ctrlPr>
            </m:dPr>
            <m:e>
              <m:r>
                <w:rPr>
                  <w:rFonts w:ascii="Cambria Math" w:hAnsi="Cambria Math"/>
                </w:rPr>
                <m:t>S</m:t>
              </m:r>
              <m:r>
                <m:rPr>
                  <m:sty m:val="p"/>
                </m:rPr>
                <w:rPr>
                  <w:rFonts w:ascii="Cambria Math" w:hAnsi="Cambria Math"/>
                </w:rPr>
                <m:t>-35</m:t>
              </m:r>
            </m:e>
          </m:d>
          <m:r>
            <m:rPr>
              <m:sty m:val="p"/>
            </m:rPr>
            <w:rPr>
              <w:rFonts w:ascii="Cambria Math" w:hAnsi="Cambria Math"/>
            </w:rPr>
            <m:t>.</m:t>
          </m:r>
        </m:oMath>
      </m:oMathPara>
    </w:p>
    <w:p w14:paraId="13E46B13" w14:textId="77777777" w:rsidR="00D012FC" w:rsidRPr="001A2C6E" w:rsidRDefault="00D012FC" w:rsidP="00D012FC">
      <w:pPr>
        <w:autoSpaceDE w:val="0"/>
        <w:autoSpaceDN w:val="0"/>
        <w:adjustRightInd w:val="0"/>
        <w:jc w:val="both"/>
      </w:pPr>
    </w:p>
    <w:p w14:paraId="3CEC85D4" w14:textId="543ACD4C" w:rsidR="00D012FC" w:rsidRPr="00E707FD" w:rsidRDefault="00B96AF9" w:rsidP="00D012FC">
      <w:pPr>
        <w:autoSpaceDE w:val="0"/>
        <w:autoSpaceDN w:val="0"/>
        <w:adjustRightInd w:val="0"/>
        <w:jc w:val="both"/>
        <w:rPr>
          <w:b/>
          <w:i/>
          <w:iCs/>
        </w:rPr>
      </w:pPr>
      <w:r w:rsidRPr="00E707FD">
        <w:rPr>
          <w:b/>
          <w:i/>
          <w:iCs/>
        </w:rPr>
        <w:t>3.</w:t>
      </w:r>
      <w:r w:rsidR="00E707FD" w:rsidRPr="00E707FD">
        <w:rPr>
          <w:b/>
          <w:i/>
          <w:iCs/>
        </w:rPr>
        <w:t>6</w:t>
      </w:r>
      <w:r w:rsidRPr="00E707FD">
        <w:rPr>
          <w:b/>
          <w:i/>
          <w:iCs/>
        </w:rPr>
        <w:t>.</w:t>
      </w:r>
      <w:r w:rsidR="00E707FD" w:rsidRPr="00E707FD">
        <w:rPr>
          <w:b/>
          <w:i/>
          <w:iCs/>
        </w:rPr>
        <w:t>5</w:t>
      </w:r>
      <w:r w:rsidRPr="00E707FD">
        <w:rPr>
          <w:b/>
          <w:i/>
          <w:iCs/>
        </w:rPr>
        <w:t xml:space="preserve"> </w:t>
      </w:r>
      <w:r w:rsidR="00D012FC" w:rsidRPr="00E707FD">
        <w:rPr>
          <w:b/>
          <w:i/>
          <w:iCs/>
        </w:rPr>
        <w:t>Repeatability, Reproducibility, Precision, and Accuracy</w:t>
      </w:r>
    </w:p>
    <w:p w14:paraId="58D6EC42" w14:textId="77777777" w:rsidR="00D012FC" w:rsidRPr="001A2C6E" w:rsidRDefault="00D012FC" w:rsidP="00D012FC">
      <w:pPr>
        <w:autoSpaceDE w:val="0"/>
        <w:autoSpaceDN w:val="0"/>
        <w:adjustRightInd w:val="0"/>
        <w:jc w:val="both"/>
        <w:rPr>
          <w:b/>
        </w:rPr>
      </w:pPr>
    </w:p>
    <w:p w14:paraId="48327C70" w14:textId="77777777" w:rsidR="00D012FC" w:rsidRPr="00784911" w:rsidRDefault="004C7CAF" w:rsidP="00D012FC">
      <w:pPr>
        <w:autoSpaceDE w:val="0"/>
        <w:autoSpaceDN w:val="0"/>
        <w:adjustRightInd w:val="0"/>
        <w:jc w:val="both"/>
        <w:rPr>
          <w:color w:val="000000"/>
        </w:rPr>
      </w:pPr>
      <w:r w:rsidRPr="00CD33EC">
        <w:rPr>
          <w:color w:val="000000"/>
        </w:rPr>
        <w:t>Duplicate</w:t>
      </w:r>
      <w:r>
        <w:rPr>
          <w:color w:val="000000"/>
        </w:rPr>
        <w:t xml:space="preserve"> water samples </w:t>
      </w:r>
      <w:r w:rsidRPr="00CD33EC">
        <w:rPr>
          <w:color w:val="000000"/>
        </w:rPr>
        <w:t>were</w:t>
      </w:r>
      <w:r>
        <w:rPr>
          <w:color w:val="000000"/>
        </w:rPr>
        <w:t xml:space="preserve"> collected 133 times throughout the cruise.  </w:t>
      </w:r>
      <w:r w:rsidR="00D012FC" w:rsidRPr="001A2C6E">
        <w:t>The repeatability of other published spectrophotometric pH techniques is ±</w:t>
      </w:r>
      <w:r w:rsidR="00D012FC">
        <w:t xml:space="preserve"> </w:t>
      </w:r>
      <w:r w:rsidR="00D012FC" w:rsidRPr="001A2C6E">
        <w:t>0.0004 pH units (Clayton &amp; Byrne, 1993; Carter et al., 2013; Hammer e</w:t>
      </w:r>
      <w:r w:rsidR="00D012FC">
        <w:t xml:space="preserve">t al., 2014). For our purposes of obtaining climate quality data we set this value at </w:t>
      </w:r>
      <w:r w:rsidR="00D012FC" w:rsidRPr="001A2C6E">
        <w:t xml:space="preserve">±0.001 pH units (Tapp et al., 2000; Hammer et al., 2014). The repeatability of all of the samples run on the spectrophotometer by all operators </w:t>
      </w:r>
      <w:r w:rsidR="00D012FC">
        <w:t>falls</w:t>
      </w:r>
      <w:r w:rsidR="00D012FC" w:rsidRPr="001A2C6E">
        <w:t xml:space="preserve"> within published repeatability range of ±0.0004-0.001 pH units. Reproducibility is linked to repeatability.</w:t>
      </w:r>
      <w:r>
        <w:t xml:space="preserve">  </w:t>
      </w:r>
    </w:p>
    <w:p w14:paraId="53DCB412" w14:textId="77777777" w:rsidR="00D012FC" w:rsidRPr="001A2C6E" w:rsidRDefault="00D012FC" w:rsidP="00D012FC">
      <w:pPr>
        <w:autoSpaceDE w:val="0"/>
        <w:autoSpaceDN w:val="0"/>
        <w:adjustRightInd w:val="0"/>
        <w:jc w:val="both"/>
      </w:pPr>
    </w:p>
    <w:p w14:paraId="54F4F925" w14:textId="108BC52D" w:rsidR="00D012FC" w:rsidRDefault="00D012FC" w:rsidP="00D012FC">
      <w:pPr>
        <w:autoSpaceDE w:val="0"/>
        <w:autoSpaceDN w:val="0"/>
        <w:adjustRightInd w:val="0"/>
        <w:jc w:val="both"/>
      </w:pPr>
      <w:r>
        <w:t>Determining the m</w:t>
      </w:r>
      <w:r w:rsidRPr="001A2C6E">
        <w:t xml:space="preserve">easurement precision involves </w:t>
      </w:r>
      <w:r>
        <w:t xml:space="preserve">measuring the </w:t>
      </w:r>
      <w:r w:rsidRPr="001A2C6E">
        <w:t xml:space="preserve">pH from repeated injections of a single </w:t>
      </w:r>
      <w:r>
        <w:t>sample</w:t>
      </w:r>
      <w:r w:rsidRPr="001A2C6E">
        <w:t xml:space="preserve"> of a known salinity and pH (i.e. TRIS Buffer) thermostatted at a constant </w:t>
      </w:r>
      <w:r>
        <w:t>temperature</w:t>
      </w:r>
      <w:r w:rsidRPr="001A2C6E">
        <w:t xml:space="preserve"> under carefully-controlled laboratory conditions such as those described in Hammer et al. (2014). </w:t>
      </w:r>
      <w:r>
        <w:t xml:space="preserve"> </w:t>
      </w:r>
      <w:r w:rsidRPr="001A2C6E">
        <w:t>Gauging the accuracy</w:t>
      </w:r>
      <w:r>
        <w:t xml:space="preserve"> of</w:t>
      </w:r>
      <w:r w:rsidRPr="001A2C6E">
        <w:t xml:space="preserve"> pH values measured at sea is usually done via tests of internal consistency with measurements of the other parameters of the marine-CO</w:t>
      </w:r>
      <w:r w:rsidRPr="001A2C6E">
        <w:rPr>
          <w:vertAlign w:val="subscript"/>
        </w:rPr>
        <w:t>2</w:t>
      </w:r>
      <w:r w:rsidRPr="001A2C6E">
        <w:t xml:space="preserve"> system using the DIC, TA, and </w:t>
      </w:r>
      <w:r w:rsidRPr="001A2C6E">
        <w:rPr>
          <w:i/>
        </w:rPr>
        <w:t>p</w:t>
      </w:r>
      <w:r w:rsidRPr="001A2C6E">
        <w:t>CO</w:t>
      </w:r>
      <w:r w:rsidRPr="001A2C6E">
        <w:rPr>
          <w:vertAlign w:val="subscript"/>
        </w:rPr>
        <w:t>2</w:t>
      </w:r>
      <w:r w:rsidRPr="001A2C6E">
        <w:t xml:space="preserve"> or </w:t>
      </w:r>
      <w:r w:rsidRPr="001A2C6E">
        <w:rPr>
          <w:i/>
        </w:rPr>
        <w:t>f</w:t>
      </w:r>
      <w:r w:rsidRPr="001A2C6E">
        <w:t>CO</w:t>
      </w:r>
      <w:r w:rsidRPr="001A2C6E">
        <w:rPr>
          <w:vertAlign w:val="subscript"/>
        </w:rPr>
        <w:t>2</w:t>
      </w:r>
      <w:r w:rsidRPr="001A2C6E">
        <w:t xml:space="preserve"> measured from samples ta</w:t>
      </w:r>
      <w:r>
        <w:t>ken from the same Niskin bottle</w:t>
      </w:r>
      <w:r w:rsidRPr="001A2C6E">
        <w:t xml:space="preserve"> at the same time as the pH samples (Millero, 2007; Hoppe et al., 2012). Using this method, an accuracy of 0.01-0.02 pH units is routinely achieved depending on which set of K</w:t>
      </w:r>
      <w:r w:rsidRPr="001A2C6E">
        <w:rPr>
          <w:vertAlign w:val="subscript"/>
        </w:rPr>
        <w:t>1</w:t>
      </w:r>
      <w:r w:rsidRPr="001A2C6E">
        <w:t xml:space="preserve"> and K</w:t>
      </w:r>
      <w:r w:rsidRPr="001A2C6E">
        <w:rPr>
          <w:vertAlign w:val="subscript"/>
        </w:rPr>
        <w:t>2</w:t>
      </w:r>
      <w:r w:rsidRPr="001A2C6E">
        <w:t xml:space="preserve"> values are used (Carter et al., 2013; Hammer et al., 2014). </w:t>
      </w:r>
      <w:r>
        <w:t>U</w:t>
      </w:r>
      <w:r w:rsidRPr="001A2C6E">
        <w:t xml:space="preserve">sing purified mCP, the errors associated with dye impurities that can result in pH offsets as high as 0.01 pH units depending on the dye manufacturer (Yao et al., 2007) </w:t>
      </w:r>
      <w:r>
        <w:t>can</w:t>
      </w:r>
      <w:r w:rsidRPr="001A2C6E">
        <w:t xml:space="preserve"> be avoided, and lead to more accurate pH measurements. </w:t>
      </w:r>
    </w:p>
    <w:p w14:paraId="5D17F902" w14:textId="7BB89B43" w:rsidR="001811E8" w:rsidRDefault="001811E8" w:rsidP="00D012FC">
      <w:pPr>
        <w:autoSpaceDE w:val="0"/>
        <w:autoSpaceDN w:val="0"/>
        <w:adjustRightInd w:val="0"/>
        <w:jc w:val="both"/>
      </w:pPr>
    </w:p>
    <w:p w14:paraId="71B6174E" w14:textId="146864A1" w:rsidR="001811E8" w:rsidRPr="00706148" w:rsidRDefault="001811E8" w:rsidP="001811E8">
      <w:pPr>
        <w:rPr>
          <w:sz w:val="20"/>
          <w:szCs w:val="20"/>
        </w:rPr>
      </w:pPr>
      <w:r w:rsidRPr="00706148">
        <w:rPr>
          <w:color w:val="000000"/>
          <w:sz w:val="20"/>
          <w:szCs w:val="20"/>
        </w:rPr>
        <w:t xml:space="preserve">You can find </w:t>
      </w:r>
      <w:r w:rsidR="00DA6D64">
        <w:rPr>
          <w:color w:val="000000"/>
          <w:sz w:val="20"/>
          <w:szCs w:val="20"/>
        </w:rPr>
        <w:t xml:space="preserve">the DIC </w:t>
      </w:r>
      <w:r w:rsidRPr="00706148">
        <w:rPr>
          <w:color w:val="000000"/>
          <w:sz w:val="20"/>
          <w:szCs w:val="20"/>
        </w:rPr>
        <w:t>data set at </w:t>
      </w:r>
      <w:hyperlink r:id="rId18" w:tgtFrame="_blank" w:history="1">
        <w:r w:rsidRPr="00706148">
          <w:rPr>
            <w:rStyle w:val="Hyperlink"/>
            <w:sz w:val="20"/>
            <w:szCs w:val="20"/>
          </w:rPr>
          <w:t>http://accession.nodc.noaa.gov/0196419</w:t>
        </w:r>
      </w:hyperlink>
    </w:p>
    <w:p w14:paraId="032A4B3F" w14:textId="77777777" w:rsidR="00D012FC" w:rsidRPr="001A2C6E" w:rsidRDefault="00D012FC" w:rsidP="00D012FC">
      <w:pPr>
        <w:autoSpaceDE w:val="0"/>
        <w:autoSpaceDN w:val="0"/>
        <w:adjustRightInd w:val="0"/>
        <w:jc w:val="both"/>
        <w:rPr>
          <w:b/>
        </w:rPr>
      </w:pPr>
    </w:p>
    <w:p w14:paraId="08955D39" w14:textId="06937225" w:rsidR="00D012FC" w:rsidRPr="00E707FD" w:rsidRDefault="00D012FC" w:rsidP="00D012FC">
      <w:pPr>
        <w:autoSpaceDE w:val="0"/>
        <w:autoSpaceDN w:val="0"/>
        <w:adjustRightInd w:val="0"/>
        <w:jc w:val="both"/>
        <w:rPr>
          <w:b/>
          <w:i/>
          <w:iCs/>
        </w:rPr>
      </w:pPr>
      <w:r w:rsidRPr="00E707FD">
        <w:rPr>
          <w:b/>
          <w:i/>
          <w:iCs/>
        </w:rPr>
        <w:t>References</w:t>
      </w:r>
    </w:p>
    <w:p w14:paraId="65260310" w14:textId="77777777" w:rsidR="00D012FC" w:rsidRPr="001A2C6E" w:rsidRDefault="00D012FC" w:rsidP="00D012FC">
      <w:pPr>
        <w:autoSpaceDE w:val="0"/>
        <w:autoSpaceDN w:val="0"/>
        <w:adjustRightInd w:val="0"/>
        <w:jc w:val="both"/>
        <w:rPr>
          <w:b/>
        </w:rPr>
      </w:pPr>
    </w:p>
    <w:p w14:paraId="7E5065D9" w14:textId="77777777" w:rsidR="00D012FC" w:rsidRPr="001A2C6E" w:rsidRDefault="00D012FC" w:rsidP="00D012FC">
      <w:pPr>
        <w:autoSpaceDE w:val="0"/>
        <w:autoSpaceDN w:val="0"/>
        <w:adjustRightInd w:val="0"/>
        <w:jc w:val="both"/>
      </w:pPr>
      <w:r w:rsidRPr="001A2C6E">
        <w:t>Carter BR, Radich JA, Doyle HL, Dickson AG (2013)</w:t>
      </w:r>
      <w:r>
        <w:t>.</w:t>
      </w:r>
      <w:r w:rsidRPr="001A2C6E">
        <w:t xml:space="preserve"> An automated system for spectrophotometric seawater pH measurements. Limnology &amp; Oceanography: Methods 11: 16-27.</w:t>
      </w:r>
    </w:p>
    <w:p w14:paraId="6D604013" w14:textId="77777777" w:rsidR="00D012FC" w:rsidRPr="001A2C6E" w:rsidRDefault="00D012FC" w:rsidP="00D012FC">
      <w:pPr>
        <w:autoSpaceDE w:val="0"/>
        <w:autoSpaceDN w:val="0"/>
        <w:adjustRightInd w:val="0"/>
        <w:jc w:val="both"/>
      </w:pPr>
    </w:p>
    <w:p w14:paraId="2086F7B0" w14:textId="77777777" w:rsidR="00D012FC" w:rsidRPr="001A2C6E" w:rsidRDefault="00D012FC" w:rsidP="00D012FC">
      <w:pPr>
        <w:autoSpaceDE w:val="0"/>
        <w:autoSpaceDN w:val="0"/>
        <w:adjustRightInd w:val="0"/>
        <w:jc w:val="both"/>
      </w:pPr>
      <w:r w:rsidRPr="001A2C6E">
        <w:t>Clayton TD, Byrne RH (1993)</w:t>
      </w:r>
      <w:r>
        <w:t>.</w:t>
      </w:r>
      <w:r w:rsidRPr="001A2C6E">
        <w:t xml:space="preserve"> Spectrophotometric seawater pH measurements: Total hydrogen ion concentration scale calibration of m-cresol purple and at-sea results. Deep Sea Research Part I: Oceanographic Research Papers 40(10): 2115-2129.</w:t>
      </w:r>
    </w:p>
    <w:p w14:paraId="74D8EC3B" w14:textId="77777777" w:rsidR="00D012FC" w:rsidRPr="001A2C6E" w:rsidRDefault="00D012FC" w:rsidP="00D012FC">
      <w:pPr>
        <w:autoSpaceDE w:val="0"/>
        <w:autoSpaceDN w:val="0"/>
        <w:adjustRightInd w:val="0"/>
        <w:jc w:val="both"/>
        <w:rPr>
          <w:b/>
        </w:rPr>
      </w:pPr>
    </w:p>
    <w:p w14:paraId="40EB96B5" w14:textId="77777777" w:rsidR="00D012FC" w:rsidRPr="001A2C6E" w:rsidRDefault="00D012FC" w:rsidP="00D012FC">
      <w:pPr>
        <w:autoSpaceDE w:val="0"/>
        <w:autoSpaceDN w:val="0"/>
        <w:adjustRightInd w:val="0"/>
        <w:jc w:val="both"/>
      </w:pPr>
      <w:r w:rsidRPr="001A2C6E">
        <w:t>Dickson A, Sabine C, Christian J (eds) (2007)</w:t>
      </w:r>
      <w:r>
        <w:t>.</w:t>
      </w:r>
      <w:r w:rsidRPr="001A2C6E">
        <w:t xml:space="preserve"> Guide to best practices for ocean CO</w:t>
      </w:r>
      <w:r w:rsidRPr="001A2C6E">
        <w:rPr>
          <w:vertAlign w:val="subscript"/>
        </w:rPr>
        <w:t>2</w:t>
      </w:r>
      <w:r w:rsidRPr="001A2C6E">
        <w:t xml:space="preserve"> measurements. PICES Special Publication 3, 191 pp.</w:t>
      </w:r>
    </w:p>
    <w:p w14:paraId="29018096" w14:textId="77777777" w:rsidR="00D012FC" w:rsidRPr="001A2C6E" w:rsidRDefault="00D012FC" w:rsidP="00D012FC">
      <w:pPr>
        <w:autoSpaceDE w:val="0"/>
        <w:autoSpaceDN w:val="0"/>
        <w:adjustRightInd w:val="0"/>
        <w:jc w:val="both"/>
      </w:pPr>
    </w:p>
    <w:p w14:paraId="39AEC45F" w14:textId="77777777" w:rsidR="00D012FC" w:rsidRPr="001A2C6E" w:rsidRDefault="00D012FC" w:rsidP="00D012FC">
      <w:pPr>
        <w:autoSpaceDE w:val="0"/>
        <w:autoSpaceDN w:val="0"/>
        <w:adjustRightInd w:val="0"/>
        <w:jc w:val="both"/>
      </w:pPr>
      <w:r w:rsidRPr="001A2C6E">
        <w:t>Hammer K, Schneider B, Kulinski K, Schulz-Bull DE (2014)</w:t>
      </w:r>
      <w:r>
        <w:t>.</w:t>
      </w:r>
      <w:r w:rsidRPr="001A2C6E">
        <w:t xml:space="preserve"> Precision and accuracy of spectrophotometric pH measurements at environmental conditions in the Baltic Sea. Estuarine, Coastal, and Shelf Science: 146: 24-32.</w:t>
      </w:r>
    </w:p>
    <w:p w14:paraId="00B04E1A" w14:textId="77777777" w:rsidR="00D012FC" w:rsidRPr="001A2C6E" w:rsidRDefault="00D012FC" w:rsidP="00D012FC">
      <w:pPr>
        <w:autoSpaceDE w:val="0"/>
        <w:autoSpaceDN w:val="0"/>
        <w:adjustRightInd w:val="0"/>
        <w:jc w:val="both"/>
      </w:pPr>
    </w:p>
    <w:p w14:paraId="06B0E9E8" w14:textId="77777777" w:rsidR="00D012FC" w:rsidRPr="001A2C6E" w:rsidRDefault="00D012FC" w:rsidP="00D012FC">
      <w:pPr>
        <w:autoSpaceDE w:val="0"/>
        <w:autoSpaceDN w:val="0"/>
        <w:adjustRightInd w:val="0"/>
        <w:jc w:val="both"/>
      </w:pPr>
      <w:r w:rsidRPr="001A2C6E">
        <w:t>Hoppe CJM, Langer G, Rokitta SD, Wolf-Gladrow DA, Rost B (2012)</w:t>
      </w:r>
      <w:r>
        <w:t>.</w:t>
      </w:r>
      <w:r w:rsidRPr="001A2C6E">
        <w:t xml:space="preserve"> Implications of observed inconsistencies in carbonate chemistry measurements for ocean acidification studies</w:t>
      </w:r>
      <w:r>
        <w:t>. Biogeoscience Discussions 9</w:t>
      </w:r>
      <w:r w:rsidRPr="001A2C6E">
        <w:t>: 1781-1792.</w:t>
      </w:r>
    </w:p>
    <w:p w14:paraId="4C0A0E12" w14:textId="77777777" w:rsidR="00D012FC" w:rsidRPr="001A2C6E" w:rsidRDefault="00D012FC" w:rsidP="00D012FC">
      <w:pPr>
        <w:autoSpaceDE w:val="0"/>
        <w:autoSpaceDN w:val="0"/>
        <w:adjustRightInd w:val="0"/>
        <w:jc w:val="both"/>
      </w:pPr>
    </w:p>
    <w:p w14:paraId="38CAB500" w14:textId="77777777" w:rsidR="00D012FC" w:rsidRPr="001A2C6E" w:rsidRDefault="00D012FC" w:rsidP="00D012FC">
      <w:pPr>
        <w:autoSpaceDE w:val="0"/>
        <w:autoSpaceDN w:val="0"/>
        <w:adjustRightInd w:val="0"/>
        <w:jc w:val="both"/>
      </w:pPr>
      <w:r w:rsidRPr="001A2C6E">
        <w:t>Liu X, Wang ZA, Byrne RH, Kaltenbacher EA, Bernstein RE (2006)</w:t>
      </w:r>
      <w:r>
        <w:t>.</w:t>
      </w:r>
      <w:r w:rsidRPr="001A2C6E">
        <w:t xml:space="preserve"> Spectrophotometric Measurements of pH in-Siut: Laboratory and Field Evaluations of Instrumental Performan</w:t>
      </w:r>
      <w:r>
        <w:t>ce Environ. Sci. Technol. 40</w:t>
      </w:r>
      <w:r w:rsidRPr="001A2C6E">
        <w:t>: 5036-5044.</w:t>
      </w:r>
    </w:p>
    <w:p w14:paraId="538E84BC" w14:textId="77777777" w:rsidR="00D012FC" w:rsidRPr="001A2C6E" w:rsidRDefault="00D012FC" w:rsidP="00D012FC">
      <w:pPr>
        <w:autoSpaceDE w:val="0"/>
        <w:autoSpaceDN w:val="0"/>
        <w:adjustRightInd w:val="0"/>
        <w:jc w:val="both"/>
      </w:pPr>
    </w:p>
    <w:p w14:paraId="1D8701EE" w14:textId="77777777" w:rsidR="00D012FC" w:rsidRPr="001A2C6E" w:rsidRDefault="00D012FC" w:rsidP="00D012FC">
      <w:pPr>
        <w:autoSpaceDE w:val="0"/>
        <w:autoSpaceDN w:val="0"/>
        <w:adjustRightInd w:val="0"/>
        <w:jc w:val="both"/>
      </w:pPr>
      <w:r w:rsidRPr="001A2C6E">
        <w:t>Millero FJ, Zhang JZ, Fiol S, Sotolongo S, Roy RN, Lee K, Mane S (1993)</w:t>
      </w:r>
      <w:r>
        <w:t>.</w:t>
      </w:r>
      <w:r w:rsidRPr="001A2C6E">
        <w:t xml:space="preserve"> The use of buffers to measure pH for se</w:t>
      </w:r>
      <w:r>
        <w:t>awater. Marine Chemistry 22</w:t>
      </w:r>
      <w:r w:rsidRPr="001A2C6E">
        <w:t>: 143-152.</w:t>
      </w:r>
    </w:p>
    <w:p w14:paraId="5F61D4EF" w14:textId="77777777" w:rsidR="00D012FC" w:rsidRPr="001A2C6E" w:rsidRDefault="00D012FC" w:rsidP="00D012FC">
      <w:pPr>
        <w:autoSpaceDE w:val="0"/>
        <w:autoSpaceDN w:val="0"/>
        <w:adjustRightInd w:val="0"/>
        <w:jc w:val="both"/>
      </w:pPr>
    </w:p>
    <w:p w14:paraId="4732CDFC" w14:textId="77777777" w:rsidR="00D012FC" w:rsidRPr="001A2C6E" w:rsidRDefault="00D012FC" w:rsidP="00D012FC">
      <w:pPr>
        <w:autoSpaceDE w:val="0"/>
        <w:autoSpaceDN w:val="0"/>
        <w:adjustRightInd w:val="0"/>
        <w:jc w:val="both"/>
      </w:pPr>
      <w:r w:rsidRPr="001A2C6E">
        <w:t>Mosley LM, Husheer SLG, Hunter KA (2004)</w:t>
      </w:r>
      <w:r>
        <w:t>.</w:t>
      </w:r>
      <w:r w:rsidRPr="001A2C6E">
        <w:t xml:space="preserve"> Spectrophotometric pH measurement in estuaries using thymol blue and </w:t>
      </w:r>
      <w:r w:rsidRPr="001A2C6E">
        <w:rPr>
          <w:i/>
        </w:rPr>
        <w:t>m</w:t>
      </w:r>
      <w:r w:rsidRPr="001A2C6E">
        <w:t xml:space="preserve">-cresol </w:t>
      </w:r>
      <w:r>
        <w:t>purple. Marine Chemistry 91</w:t>
      </w:r>
      <w:r w:rsidRPr="001A2C6E">
        <w:t>: 175-186.</w:t>
      </w:r>
    </w:p>
    <w:p w14:paraId="03150B60" w14:textId="77777777" w:rsidR="00D012FC" w:rsidRPr="001A2C6E" w:rsidRDefault="00D012FC" w:rsidP="00D012FC">
      <w:pPr>
        <w:autoSpaceDE w:val="0"/>
        <w:autoSpaceDN w:val="0"/>
        <w:adjustRightInd w:val="0"/>
        <w:jc w:val="both"/>
      </w:pPr>
    </w:p>
    <w:p w14:paraId="596218A5" w14:textId="77777777" w:rsidR="00D012FC" w:rsidRPr="001A2C6E" w:rsidRDefault="00D012FC" w:rsidP="00D012FC">
      <w:pPr>
        <w:autoSpaceDE w:val="0"/>
        <w:autoSpaceDN w:val="0"/>
        <w:adjustRightInd w:val="0"/>
        <w:jc w:val="both"/>
      </w:pPr>
      <w:r w:rsidRPr="001A2C6E">
        <w:t>Tapp M, Hunter K, Currie K, Mackaskill B (2000)</w:t>
      </w:r>
      <w:r>
        <w:t>.</w:t>
      </w:r>
      <w:r w:rsidRPr="001A2C6E">
        <w:t xml:space="preserve"> Apparatus for continuous-flow underway spectrophotometric measurement of surface water pH. Marine Chemistry 7</w:t>
      </w:r>
      <w:r>
        <w:t>2</w:t>
      </w:r>
      <w:r w:rsidRPr="001A2C6E">
        <w:t>: 193-202.</w:t>
      </w:r>
    </w:p>
    <w:p w14:paraId="235869AE" w14:textId="77777777" w:rsidR="00D012FC" w:rsidRPr="001A2C6E" w:rsidRDefault="00D012FC" w:rsidP="00D012FC">
      <w:pPr>
        <w:autoSpaceDE w:val="0"/>
        <w:autoSpaceDN w:val="0"/>
        <w:adjustRightInd w:val="0"/>
        <w:jc w:val="both"/>
      </w:pPr>
    </w:p>
    <w:p w14:paraId="11DB0CBC" w14:textId="77777777" w:rsidR="00D012FC" w:rsidRPr="001A2C6E" w:rsidRDefault="00D012FC" w:rsidP="00D012FC">
      <w:pPr>
        <w:autoSpaceDE w:val="0"/>
        <w:autoSpaceDN w:val="0"/>
        <w:adjustRightInd w:val="0"/>
        <w:jc w:val="both"/>
      </w:pPr>
      <w:r w:rsidRPr="001A2C6E">
        <w:t>Yao W, Liu X, Byrne RH (2007)</w:t>
      </w:r>
      <w:r>
        <w:t>.</w:t>
      </w:r>
      <w:r w:rsidRPr="001A2C6E">
        <w:t xml:space="preserve"> Impurities in indicators used for spectrophotometric seawater pH measurements: Assessment and r</w:t>
      </w:r>
      <w:r>
        <w:t>emedies. Marine Chemistry 107</w:t>
      </w:r>
      <w:r w:rsidRPr="001A2C6E">
        <w:t>: 167-172.</w:t>
      </w:r>
    </w:p>
    <w:p w14:paraId="1B843794" w14:textId="77777777" w:rsidR="00D012FC" w:rsidRPr="001A2C6E" w:rsidRDefault="00D012FC" w:rsidP="00D012FC">
      <w:pPr>
        <w:autoSpaceDE w:val="0"/>
        <w:autoSpaceDN w:val="0"/>
        <w:adjustRightInd w:val="0"/>
        <w:jc w:val="both"/>
      </w:pPr>
    </w:p>
    <w:p w14:paraId="3A54F3D8" w14:textId="77777777" w:rsidR="00D012FC" w:rsidRPr="001A2C6E" w:rsidRDefault="00D012FC" w:rsidP="00D012FC">
      <w:pPr>
        <w:autoSpaceDE w:val="0"/>
        <w:autoSpaceDN w:val="0"/>
        <w:adjustRightInd w:val="0"/>
        <w:jc w:val="both"/>
      </w:pPr>
      <w:r w:rsidRPr="001A2C6E">
        <w:t>Zeebe RE, Wolf-Gladrow DA (2001)</w:t>
      </w:r>
      <w:r>
        <w:t>.</w:t>
      </w:r>
      <w:r w:rsidRPr="001A2C6E">
        <w:t xml:space="preserve"> CO2 in seawater: equilibrium, kinetics, isotopes. vol 65. Elsevier Science.</w:t>
      </w:r>
    </w:p>
    <w:p w14:paraId="681B7F75" w14:textId="77777777" w:rsidR="00D012FC" w:rsidRPr="001A2C6E" w:rsidRDefault="00D012FC" w:rsidP="00D012FC">
      <w:pPr>
        <w:autoSpaceDE w:val="0"/>
        <w:autoSpaceDN w:val="0"/>
        <w:adjustRightInd w:val="0"/>
        <w:jc w:val="both"/>
      </w:pPr>
    </w:p>
    <w:p w14:paraId="01F58B1E" w14:textId="618E9EF3" w:rsidR="00D012FC" w:rsidRDefault="00D012FC" w:rsidP="00D012FC">
      <w:pPr>
        <w:autoSpaceDE w:val="0"/>
        <w:autoSpaceDN w:val="0"/>
        <w:adjustRightInd w:val="0"/>
        <w:jc w:val="both"/>
      </w:pPr>
      <w:r w:rsidRPr="001A2C6E">
        <w:t>Zhang H, Byrne RH (1996)</w:t>
      </w:r>
      <w:r>
        <w:t>.</w:t>
      </w:r>
      <w:r w:rsidRPr="001A2C6E">
        <w:t xml:space="preserve"> Spectrophotometric pH measurements of surface seawater at in-situ conditions: Absorbance and protonation behavior of thy</w:t>
      </w:r>
      <w:r>
        <w:t>mol blue. Marine Chemistry 5</w:t>
      </w:r>
      <w:r w:rsidRPr="001A2C6E">
        <w:t>: 17-25.</w:t>
      </w:r>
    </w:p>
    <w:p w14:paraId="3774C23E" w14:textId="77777777" w:rsidR="00E707FD" w:rsidRPr="001A2C6E" w:rsidRDefault="00E707FD" w:rsidP="00D012FC">
      <w:pPr>
        <w:autoSpaceDE w:val="0"/>
        <w:autoSpaceDN w:val="0"/>
        <w:adjustRightInd w:val="0"/>
        <w:jc w:val="both"/>
      </w:pPr>
    </w:p>
    <w:p w14:paraId="02E2108E" w14:textId="77777777" w:rsidR="00D927C0" w:rsidRDefault="00D927C0" w:rsidP="00A0466F">
      <w:pPr>
        <w:autoSpaceDE w:val="0"/>
        <w:autoSpaceDN w:val="0"/>
        <w:adjustRightInd w:val="0"/>
        <w:jc w:val="both"/>
        <w:rPr>
          <w:b/>
          <w:u w:val="single"/>
        </w:rPr>
      </w:pPr>
    </w:p>
    <w:p w14:paraId="35A1CCF0" w14:textId="5512DF7A" w:rsidR="009945BB" w:rsidRPr="00E707FD" w:rsidRDefault="005D1B4A" w:rsidP="00A0466F">
      <w:pPr>
        <w:autoSpaceDE w:val="0"/>
        <w:autoSpaceDN w:val="0"/>
        <w:adjustRightInd w:val="0"/>
        <w:jc w:val="both"/>
        <w:rPr>
          <w:b/>
        </w:rPr>
      </w:pPr>
      <w:r w:rsidRPr="00E707FD">
        <w:rPr>
          <w:b/>
        </w:rPr>
        <w:t>3.7 Respiration</w:t>
      </w:r>
      <w:r w:rsidR="00C45DD8" w:rsidRPr="00E707FD">
        <w:rPr>
          <w:b/>
        </w:rPr>
        <w:t>/Bacteria Activi</w:t>
      </w:r>
      <w:r w:rsidR="00E707FD">
        <w:rPr>
          <w:b/>
        </w:rPr>
        <w:t>t</w:t>
      </w:r>
      <w:r w:rsidR="00C45DD8" w:rsidRPr="00E707FD">
        <w:rPr>
          <w:b/>
        </w:rPr>
        <w:t>y</w:t>
      </w:r>
    </w:p>
    <w:p w14:paraId="1B3FD342" w14:textId="77777777" w:rsidR="00C45DD8" w:rsidRDefault="00C45DD8" w:rsidP="00A0466F">
      <w:pPr>
        <w:autoSpaceDE w:val="0"/>
        <w:autoSpaceDN w:val="0"/>
        <w:adjustRightInd w:val="0"/>
        <w:jc w:val="both"/>
        <w:rPr>
          <w:b/>
          <w:u w:val="single"/>
        </w:rPr>
      </w:pPr>
    </w:p>
    <w:p w14:paraId="7A983AB4" w14:textId="57483CCE" w:rsidR="00C45DD8" w:rsidRDefault="00C45DD8" w:rsidP="00A0466F">
      <w:pPr>
        <w:autoSpaceDE w:val="0"/>
        <w:autoSpaceDN w:val="0"/>
        <w:adjustRightInd w:val="0"/>
        <w:jc w:val="both"/>
      </w:pPr>
      <w:r w:rsidRPr="00F05FF8">
        <w:t>Analyst:</w:t>
      </w:r>
      <w:r>
        <w:t xml:space="preserve">  Kia Z</w:t>
      </w:r>
      <w:r w:rsidR="00F94BAB">
        <w:t>i</w:t>
      </w:r>
      <w:r>
        <w:t>ervogel</w:t>
      </w:r>
      <w:r w:rsidR="00F40D0F">
        <w:t>, UNH</w:t>
      </w:r>
    </w:p>
    <w:p w14:paraId="1CCFA577" w14:textId="300D4741" w:rsidR="00784911" w:rsidRDefault="00784911" w:rsidP="00A0466F">
      <w:pPr>
        <w:autoSpaceDE w:val="0"/>
        <w:autoSpaceDN w:val="0"/>
        <w:adjustRightInd w:val="0"/>
        <w:jc w:val="both"/>
        <w:rPr>
          <w:b/>
          <w:u w:val="single"/>
        </w:rPr>
      </w:pPr>
      <w:r>
        <w:t>Sampling: Tyler Menz and Melissa Melendez (UNH)</w:t>
      </w:r>
    </w:p>
    <w:p w14:paraId="50448B6B" w14:textId="77777777" w:rsidR="00D927C0" w:rsidRDefault="00D927C0" w:rsidP="00A0466F">
      <w:pPr>
        <w:autoSpaceDE w:val="0"/>
        <w:autoSpaceDN w:val="0"/>
        <w:adjustRightInd w:val="0"/>
        <w:jc w:val="both"/>
        <w:rPr>
          <w:b/>
          <w:u w:val="single"/>
        </w:rPr>
      </w:pPr>
    </w:p>
    <w:p w14:paraId="70A569BA" w14:textId="50142802" w:rsidR="00D927C0" w:rsidRPr="00E707FD" w:rsidRDefault="00D927C0" w:rsidP="00A0466F">
      <w:pPr>
        <w:autoSpaceDE w:val="0"/>
        <w:autoSpaceDN w:val="0"/>
        <w:adjustRightInd w:val="0"/>
        <w:jc w:val="both"/>
        <w:rPr>
          <w:b/>
          <w:i/>
          <w:iCs/>
        </w:rPr>
      </w:pPr>
      <w:r w:rsidRPr="00E707FD">
        <w:rPr>
          <w:b/>
          <w:i/>
          <w:iCs/>
        </w:rPr>
        <w:t>3.7.1 Sampling</w:t>
      </w:r>
    </w:p>
    <w:p w14:paraId="14D5E6F4" w14:textId="77777777" w:rsidR="00C17086" w:rsidRDefault="00C17086" w:rsidP="00A0466F">
      <w:pPr>
        <w:autoSpaceDE w:val="0"/>
        <w:autoSpaceDN w:val="0"/>
        <w:adjustRightInd w:val="0"/>
        <w:jc w:val="both"/>
      </w:pPr>
    </w:p>
    <w:p w14:paraId="6D09E525" w14:textId="0FF0C53B" w:rsidR="00FE416C" w:rsidRPr="00784911" w:rsidRDefault="00F40D0F" w:rsidP="00784911">
      <w:pPr>
        <w:rPr>
          <w:rFonts w:ascii="Times" w:hAnsi="Times"/>
          <w:sz w:val="20"/>
          <w:szCs w:val="20"/>
        </w:rPr>
      </w:pPr>
      <w:r>
        <w:rPr>
          <w:color w:val="000000"/>
          <w:bdr w:val="none" w:sz="0" w:space="0" w:color="auto" w:frame="1"/>
          <w:shd w:val="clear" w:color="auto" w:fill="FFFFFF"/>
        </w:rPr>
        <w:t>Se</w:t>
      </w:r>
      <w:r w:rsidRPr="00F40D0F">
        <w:rPr>
          <w:color w:val="000000"/>
          <w:bdr w:val="none" w:sz="0" w:space="0" w:color="auto" w:frame="1"/>
          <w:shd w:val="clear" w:color="auto" w:fill="FFFFFF"/>
        </w:rPr>
        <w:t>awater samples used to determine Electron transport system (ETS) activity were collected at 58 stations. ETS is used to estimate community </w:t>
      </w:r>
      <w:r w:rsidRPr="00F40D0F">
        <w:rPr>
          <w:color w:val="000000"/>
          <w:shd w:val="clear" w:color="auto" w:fill="FFFFFF"/>
        </w:rPr>
        <w:t>respiration</w:t>
      </w:r>
      <w:r w:rsidRPr="00F40D0F">
        <w:rPr>
          <w:color w:val="000000"/>
          <w:bdr w:val="none" w:sz="0" w:space="0" w:color="auto" w:frame="1"/>
          <w:shd w:val="clear" w:color="auto" w:fill="FFFFFF"/>
        </w:rPr>
        <w:t> (R) These stations were sampled during daylight hour</w:t>
      </w:r>
      <w:r>
        <w:rPr>
          <w:color w:val="000000"/>
          <w:bdr w:val="none" w:sz="0" w:space="0" w:color="auto" w:frame="1"/>
          <w:shd w:val="clear" w:color="auto" w:fill="FFFFFF"/>
        </w:rPr>
        <w:t>s.</w:t>
      </w:r>
      <w:r w:rsidR="00230752">
        <w:rPr>
          <w:color w:val="000000"/>
          <w:bdr w:val="none" w:sz="0" w:space="0" w:color="auto" w:frame="1"/>
          <w:shd w:val="clear" w:color="auto" w:fill="FFFFFF"/>
        </w:rPr>
        <w:t xml:space="preserve"> </w:t>
      </w:r>
      <w:r w:rsidR="00D927C0">
        <w:t>W</w:t>
      </w:r>
      <w:r w:rsidR="00537D14" w:rsidRPr="00537D14">
        <w:t xml:space="preserve">ater samples were taken from 10 L Niskin bottles at the surface, chlorophyll maximum and 1% light level, and were transferred into plastic carboys in order to facilitate subsampling. A majority of the stations were not deep-water stations, so the depths sampled were generally above 200 m. Most surface samples were sampled at 2-3 m and a majority of the chlorophyll maximum samples were taken between 10 and 50 m.  It is also important to note that the 1% light level was approximated at each station and may not </w:t>
      </w:r>
      <w:r>
        <w:t>be exact</w:t>
      </w:r>
      <w:r w:rsidR="00537D14" w:rsidRPr="00537D14">
        <w:t>. 500 mL to over 1,000 mL of seawater were filtered through a GF/F placed on top of a 0.4 µm filter</w:t>
      </w:r>
      <w:r>
        <w:t xml:space="preserve">, to separate our size classes of microbes. </w:t>
      </w:r>
      <w:r w:rsidR="00537D14" w:rsidRPr="00537D14">
        <w:t>The filters were separately wrapped in aluminum foil and immediately stored in liquid nitrogen until assayed at the University of New Hampshire several months later</w:t>
      </w:r>
      <w:r w:rsidR="008C50C7">
        <w:t xml:space="preserve">.  </w:t>
      </w:r>
    </w:p>
    <w:p w14:paraId="2FA8B9B9" w14:textId="77777777" w:rsidR="00FE416C" w:rsidRDefault="00FE416C" w:rsidP="00A0466F">
      <w:pPr>
        <w:autoSpaceDE w:val="0"/>
        <w:autoSpaceDN w:val="0"/>
        <w:adjustRightInd w:val="0"/>
        <w:jc w:val="both"/>
      </w:pPr>
    </w:p>
    <w:p w14:paraId="76E9BCA7" w14:textId="304FA2A7" w:rsidR="00D927C0" w:rsidRPr="00E707FD" w:rsidRDefault="00D927C0" w:rsidP="00A0466F">
      <w:pPr>
        <w:autoSpaceDE w:val="0"/>
        <w:autoSpaceDN w:val="0"/>
        <w:adjustRightInd w:val="0"/>
        <w:jc w:val="both"/>
        <w:rPr>
          <w:b/>
          <w:i/>
          <w:iCs/>
        </w:rPr>
      </w:pPr>
      <w:r w:rsidRPr="00E707FD">
        <w:rPr>
          <w:b/>
          <w:i/>
          <w:iCs/>
        </w:rPr>
        <w:t>3.7.2 Analysis</w:t>
      </w:r>
    </w:p>
    <w:p w14:paraId="7FF759AF" w14:textId="77777777" w:rsidR="00D927C0" w:rsidRDefault="00D927C0" w:rsidP="00A0466F">
      <w:pPr>
        <w:autoSpaceDE w:val="0"/>
        <w:autoSpaceDN w:val="0"/>
        <w:adjustRightInd w:val="0"/>
        <w:jc w:val="both"/>
      </w:pPr>
    </w:p>
    <w:p w14:paraId="4F389B10" w14:textId="77777777" w:rsidR="00D927C0" w:rsidRDefault="00D927C0" w:rsidP="00D927C0">
      <w:pPr>
        <w:autoSpaceDE w:val="0"/>
        <w:autoSpaceDN w:val="0"/>
        <w:adjustRightInd w:val="0"/>
        <w:jc w:val="both"/>
      </w:pPr>
      <w:r>
        <w:t>ETS activity was determined both for the GF/F filter and the 0.4µm filter from each station. Three solutions were used for analysis. The first was a substrate made from NADH and NADPH (in a 3:1 ratio) and sodium succinate (these three components act as electron donors in the analysis), and a trace amount of Triton, all dissolved in a phosphate buffer. The phosphate buffer was made using Triton, PVP, MgSO4•7H20, and a trace amount of NaCN. Sodium cyanide was only added to the PO4 buffer in the first batch made, and in subsequent solutions it was excluded, as it was deemed unnecessary and a potential health hazard. The third solution needed for analysis was a 4 mM INT solution, made from INT (described below) and milli-Q water. This acted as the artificial electron acceptor in the analysis.</w:t>
      </w:r>
    </w:p>
    <w:p w14:paraId="49A1A4D4" w14:textId="77777777" w:rsidR="00D927C0" w:rsidRDefault="00D927C0" w:rsidP="00D927C0">
      <w:pPr>
        <w:autoSpaceDE w:val="0"/>
        <w:autoSpaceDN w:val="0"/>
        <w:adjustRightInd w:val="0"/>
        <w:jc w:val="both"/>
      </w:pPr>
    </w:p>
    <w:p w14:paraId="1F0248A2" w14:textId="7E6212A1" w:rsidR="000B0C78" w:rsidRDefault="00D927C0" w:rsidP="00A0466F">
      <w:pPr>
        <w:autoSpaceDE w:val="0"/>
        <w:autoSpaceDN w:val="0"/>
        <w:adjustRightInd w:val="0"/>
        <w:jc w:val="both"/>
      </w:pPr>
      <w:r>
        <w:t xml:space="preserve">Each filter was cut in half, and using a tissue grinder, homogenized in 3 ml phosphate buffer for two minutes. During this time the sample was kept on ice to maintain the same temperature as it had been stored in. The homogenate liquid was transferred to a centrifuge tube and centrifuged for at least 5 minutes at 2000 rpm. In the case of the GF/F filters, which broke down more easily than the 0.4µm filters, the samples were usually centrifuged a second time to ensure all filter pieces settled to the bottom. The homogenate liquid was then carefully poured into a 15 ml glass tube and the total recovered volume was recorded. A plastic cuvette was prepared with 0.5 ml of the homogenate, 0.5 ml INT solution, and 1 ml substrate. Immediately after adding the substrate, the absorbance was measured on a spectrophotometer set to 490 </w:t>
      </w:r>
      <w:r w:rsidR="00853314">
        <w:t>nm</w:t>
      </w:r>
      <w:r>
        <w:t>. The absorbance was recorded a total of 5 times within a 10-minute period (approximately every two minutes) to observe the change in activity over time.</w:t>
      </w:r>
    </w:p>
    <w:p w14:paraId="35A938E2" w14:textId="77777777" w:rsidR="000B0C78" w:rsidRDefault="000B0C78" w:rsidP="00A0466F">
      <w:pPr>
        <w:autoSpaceDE w:val="0"/>
        <w:autoSpaceDN w:val="0"/>
        <w:adjustRightInd w:val="0"/>
        <w:jc w:val="both"/>
      </w:pPr>
    </w:p>
    <w:p w14:paraId="2654AEC5" w14:textId="0F1BA308" w:rsidR="00230752" w:rsidRDefault="00230752" w:rsidP="00230752">
      <w:pPr>
        <w:rPr>
          <w:color w:val="000000"/>
        </w:rPr>
      </w:pPr>
      <w:r w:rsidRPr="000D70B4">
        <w:rPr>
          <w:color w:val="000000"/>
        </w:rPr>
        <w:t xml:space="preserve">ETS was converted to R based on a ratio determined by Packard and Williams (1981) where R/ETS = 0.25 </w:t>
      </w:r>
      <w:r w:rsidRPr="000D70B4">
        <w:rPr>
          <w:rFonts w:asciiTheme="minorHAnsi" w:hAnsiTheme="minorHAnsi" w:cstheme="minorHAnsi"/>
        </w:rPr>
        <w:sym w:font="Symbol" w:char="F0B1"/>
      </w:r>
      <w:r w:rsidRPr="000D70B4">
        <w:rPr>
          <w:color w:val="000000"/>
        </w:rPr>
        <w:t xml:space="preserve"> 0.05. A temperature correction was then applied to R values using the Q10 method from Apple et al., 2006 using the equation: R2 = R1(Q10) (T2-T1)/10, where R1 was the uncorrected R value, T2 was the temperature, in Kelvin, of the seawater from when the sample was collected, T1 was the temperature when the assay was performed and was constant at 293.15 K, and Q10 was assumed to be 2.2 based on the calculations performed by Apple et al. (</w:t>
      </w:r>
      <w:r w:rsidR="006D35C2" w:rsidRPr="000D70B4">
        <w:rPr>
          <w:color w:val="000000"/>
        </w:rPr>
        <w:t>20</w:t>
      </w:r>
      <w:r w:rsidR="006D35C2">
        <w:rPr>
          <w:color w:val="000000"/>
        </w:rPr>
        <w:t>06</w:t>
      </w:r>
      <w:r w:rsidRPr="000D70B4">
        <w:rPr>
          <w:color w:val="000000"/>
        </w:rPr>
        <w:t>).</w:t>
      </w:r>
    </w:p>
    <w:p w14:paraId="1EBC4BA6" w14:textId="77777777" w:rsidR="00230752" w:rsidRDefault="00230752" w:rsidP="00A0466F">
      <w:pPr>
        <w:autoSpaceDE w:val="0"/>
        <w:autoSpaceDN w:val="0"/>
        <w:adjustRightInd w:val="0"/>
        <w:jc w:val="both"/>
      </w:pPr>
    </w:p>
    <w:p w14:paraId="37F7FB43" w14:textId="2DB8E51C" w:rsidR="000B0C78" w:rsidRPr="00E707FD" w:rsidRDefault="000B0C78" w:rsidP="00A0466F">
      <w:pPr>
        <w:autoSpaceDE w:val="0"/>
        <w:autoSpaceDN w:val="0"/>
        <w:adjustRightInd w:val="0"/>
        <w:jc w:val="both"/>
        <w:rPr>
          <w:b/>
          <w:bCs/>
          <w:i/>
          <w:iCs/>
        </w:rPr>
      </w:pPr>
      <w:r w:rsidRPr="00E707FD">
        <w:rPr>
          <w:b/>
          <w:bCs/>
          <w:i/>
          <w:iCs/>
        </w:rPr>
        <w:t xml:space="preserve">3.7.3 Preliminary </w:t>
      </w:r>
      <w:r w:rsidR="00E707FD">
        <w:rPr>
          <w:b/>
          <w:bCs/>
          <w:i/>
          <w:iCs/>
        </w:rPr>
        <w:t>R</w:t>
      </w:r>
      <w:r w:rsidRPr="00E707FD">
        <w:rPr>
          <w:b/>
          <w:bCs/>
          <w:i/>
          <w:iCs/>
        </w:rPr>
        <w:t>esults</w:t>
      </w:r>
    </w:p>
    <w:p w14:paraId="3F6F05EB" w14:textId="77777777" w:rsidR="000B0C78" w:rsidRDefault="000B0C78" w:rsidP="00A0466F">
      <w:pPr>
        <w:autoSpaceDE w:val="0"/>
        <w:autoSpaceDN w:val="0"/>
        <w:adjustRightInd w:val="0"/>
        <w:jc w:val="both"/>
      </w:pPr>
    </w:p>
    <w:p w14:paraId="1BD65B59" w14:textId="7EE1BB80" w:rsidR="000B0C78" w:rsidRDefault="000B0C78" w:rsidP="004401BD">
      <w:r w:rsidRPr="004401BD">
        <w:t xml:space="preserve">Figure 5 shows that chlorophyll and R were fairly consistent at the surface and throughout a majority of the chlorophyll maximum. The two values began to diverge around 80 m when it is likely that light limitation began to be a factor for chlorophyll production. </w:t>
      </w:r>
    </w:p>
    <w:p w14:paraId="097B179D" w14:textId="77777777" w:rsidR="000B0C78" w:rsidRDefault="000B0C78" w:rsidP="000B0C78">
      <w:pPr>
        <w:spacing w:line="480" w:lineRule="auto"/>
        <w:rPr>
          <w:rFonts w:asciiTheme="minorHAnsi" w:hAnsiTheme="minorHAnsi" w:cstheme="minorHAnsi"/>
        </w:rPr>
      </w:pPr>
      <w:r>
        <w:rPr>
          <w:noProof/>
        </w:rPr>
        <w:drawing>
          <wp:inline distT="0" distB="0" distL="0" distR="0" wp14:anchorId="2AD8657D" wp14:editId="4ABA335E">
            <wp:extent cx="5930900" cy="2324100"/>
            <wp:effectExtent l="0" t="0" r="12700" b="12700"/>
            <wp:docPr id="3" name="Chart 3">
              <a:extLst xmlns:a="http://schemas.openxmlformats.org/drawingml/2006/main">
                <a:ext uri="{FF2B5EF4-FFF2-40B4-BE49-F238E27FC236}">
                  <a16:creationId xmlns:a16="http://schemas.microsoft.com/office/drawing/2014/main" id="{A4D33491-E05D-0641-B3A4-9CB4AB9AB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4590F1" w14:textId="329CDB92" w:rsidR="000B0C78" w:rsidRPr="00E707FD" w:rsidRDefault="000B0C78" w:rsidP="000B0C78">
      <w:pPr>
        <w:rPr>
          <w:sz w:val="20"/>
          <w:szCs w:val="20"/>
        </w:rPr>
      </w:pPr>
      <w:r w:rsidRPr="00E707FD">
        <w:rPr>
          <w:b/>
          <w:bCs/>
          <w:sz w:val="20"/>
          <w:szCs w:val="20"/>
        </w:rPr>
        <w:t>Figure 5</w:t>
      </w:r>
      <w:r w:rsidRPr="00E707FD">
        <w:rPr>
          <w:sz w:val="20"/>
          <w:szCs w:val="20"/>
        </w:rPr>
        <w:t xml:space="preserve">: Chlorophyll a and R vs Depth from GF/F filters. A majority of the chlorophyll is seen at the surface and decreases with depth, which is logical as it is a proxy for biomass, which has a light dependency for photosynthesis. Deeper waters have less light and therefore less chlorophyll a. </w:t>
      </w:r>
    </w:p>
    <w:p w14:paraId="46A04FB9" w14:textId="0F1F4453" w:rsidR="001811E8" w:rsidRDefault="001811E8" w:rsidP="000B0C78"/>
    <w:p w14:paraId="62B9E4CF" w14:textId="673DA938" w:rsidR="001811E8" w:rsidRPr="00706148" w:rsidRDefault="001811E8" w:rsidP="001811E8">
      <w:pPr>
        <w:rPr>
          <w:sz w:val="20"/>
          <w:szCs w:val="20"/>
        </w:rPr>
      </w:pPr>
      <w:r w:rsidRPr="00706148">
        <w:rPr>
          <w:color w:val="000000"/>
          <w:sz w:val="20"/>
          <w:szCs w:val="20"/>
        </w:rPr>
        <w:t xml:space="preserve">You can find </w:t>
      </w:r>
      <w:r w:rsidR="00DA6D64">
        <w:rPr>
          <w:color w:val="000000"/>
          <w:sz w:val="20"/>
          <w:szCs w:val="20"/>
        </w:rPr>
        <w:t xml:space="preserve">the ETS </w:t>
      </w:r>
      <w:r w:rsidRPr="00706148">
        <w:rPr>
          <w:color w:val="000000"/>
          <w:sz w:val="20"/>
          <w:szCs w:val="20"/>
        </w:rPr>
        <w:t>data set at </w:t>
      </w:r>
      <w:hyperlink r:id="rId20" w:tgtFrame="_blank" w:history="1">
        <w:r w:rsidRPr="00706148">
          <w:rPr>
            <w:rStyle w:val="Hyperlink"/>
            <w:sz w:val="20"/>
            <w:szCs w:val="20"/>
          </w:rPr>
          <w:t>http://accession.nodc.noaa.gov/0196419</w:t>
        </w:r>
      </w:hyperlink>
    </w:p>
    <w:p w14:paraId="642162CA" w14:textId="77777777" w:rsidR="00DF59E0" w:rsidRDefault="00DF59E0" w:rsidP="00A0466F">
      <w:pPr>
        <w:autoSpaceDE w:val="0"/>
        <w:autoSpaceDN w:val="0"/>
        <w:adjustRightInd w:val="0"/>
        <w:jc w:val="both"/>
        <w:rPr>
          <w:b/>
        </w:rPr>
      </w:pPr>
    </w:p>
    <w:p w14:paraId="6FD7C223" w14:textId="77EA52E6" w:rsidR="002E0C47" w:rsidRDefault="005C1899" w:rsidP="00A0466F">
      <w:pPr>
        <w:autoSpaceDE w:val="0"/>
        <w:autoSpaceDN w:val="0"/>
        <w:adjustRightInd w:val="0"/>
        <w:jc w:val="both"/>
        <w:rPr>
          <w:b/>
          <w:i/>
        </w:rPr>
      </w:pPr>
      <w:r w:rsidRPr="00AA1ECE">
        <w:rPr>
          <w:b/>
          <w:i/>
        </w:rPr>
        <w:t>References</w:t>
      </w:r>
    </w:p>
    <w:p w14:paraId="355E2626" w14:textId="77777777" w:rsidR="00E707FD" w:rsidRDefault="00E707FD" w:rsidP="00A0466F">
      <w:pPr>
        <w:autoSpaceDE w:val="0"/>
        <w:autoSpaceDN w:val="0"/>
        <w:adjustRightInd w:val="0"/>
        <w:jc w:val="both"/>
        <w:rPr>
          <w:b/>
          <w:i/>
        </w:rPr>
      </w:pPr>
    </w:p>
    <w:p w14:paraId="324A2002" w14:textId="3B75544F" w:rsidR="006D35C2" w:rsidRPr="00E707FD" w:rsidRDefault="006D35C2" w:rsidP="00A0466F">
      <w:pPr>
        <w:autoSpaceDE w:val="0"/>
        <w:autoSpaceDN w:val="0"/>
        <w:adjustRightInd w:val="0"/>
        <w:jc w:val="both"/>
      </w:pPr>
      <w:r w:rsidRPr="00E707FD">
        <w:t>Apple, J.K., P.A. DelGiorgio, W.M. Kemp (2006).  Temperature regulation of bacterial production, respiration and growth efficiency in a temperate salt-marsh estuary. Aquatic Microbial Ecology. V. 43:243-354, 2006</w:t>
      </w:r>
    </w:p>
    <w:p w14:paraId="4413822A" w14:textId="77777777" w:rsidR="006D35C2" w:rsidRPr="00E707FD" w:rsidRDefault="006D35C2" w:rsidP="00A0466F">
      <w:pPr>
        <w:autoSpaceDE w:val="0"/>
        <w:autoSpaceDN w:val="0"/>
        <w:adjustRightInd w:val="0"/>
        <w:jc w:val="both"/>
      </w:pPr>
    </w:p>
    <w:p w14:paraId="433FA1FD" w14:textId="77777777" w:rsidR="00AA1ECE" w:rsidRPr="00E707FD" w:rsidRDefault="005C1899" w:rsidP="005C1899">
      <w:pPr>
        <w:ind w:left="720" w:hanging="720"/>
        <w:rPr>
          <w:shd w:val="clear" w:color="auto" w:fill="FFFFFF"/>
        </w:rPr>
      </w:pPr>
      <w:r w:rsidRPr="00E707FD">
        <w:rPr>
          <w:shd w:val="clear" w:color="auto" w:fill="FFFFFF"/>
        </w:rPr>
        <w:t>Packard, T. T., &amp; Christensen, J. P. (2004). Respiration and vertical carbon flux in the</w:t>
      </w:r>
      <w:r w:rsidR="00AA1ECE" w:rsidRPr="00E707FD">
        <w:rPr>
          <w:shd w:val="clear" w:color="auto" w:fill="FFFFFF"/>
        </w:rPr>
        <w:t xml:space="preserve"> </w:t>
      </w:r>
    </w:p>
    <w:p w14:paraId="7B3648B0" w14:textId="77777777" w:rsidR="005C1899" w:rsidRPr="00E707FD" w:rsidRDefault="005C1899" w:rsidP="005C1899">
      <w:pPr>
        <w:ind w:left="720" w:hanging="720"/>
        <w:rPr>
          <w:shd w:val="clear" w:color="auto" w:fill="FFFFFF"/>
        </w:rPr>
      </w:pPr>
      <w:r w:rsidRPr="00E707FD">
        <w:rPr>
          <w:shd w:val="clear" w:color="auto" w:fill="FFFFFF"/>
        </w:rPr>
        <w:t>Gulf of Maine water column.</w:t>
      </w:r>
      <w:r w:rsidRPr="00E707FD">
        <w:rPr>
          <w:rStyle w:val="apple-converted-space"/>
          <w:shd w:val="clear" w:color="auto" w:fill="FFFFFF"/>
        </w:rPr>
        <w:t> </w:t>
      </w:r>
      <w:r w:rsidRPr="00E707FD">
        <w:rPr>
          <w:i/>
          <w:iCs/>
        </w:rPr>
        <w:t>Journal of Marine Research</w:t>
      </w:r>
      <w:r w:rsidRPr="00E707FD">
        <w:rPr>
          <w:shd w:val="clear" w:color="auto" w:fill="FFFFFF"/>
        </w:rPr>
        <w:t>,</w:t>
      </w:r>
      <w:r w:rsidRPr="00E707FD">
        <w:rPr>
          <w:rStyle w:val="apple-converted-space"/>
          <w:shd w:val="clear" w:color="auto" w:fill="FFFFFF"/>
        </w:rPr>
        <w:t> </w:t>
      </w:r>
      <w:r w:rsidRPr="00E707FD">
        <w:rPr>
          <w:i/>
          <w:iCs/>
        </w:rPr>
        <w:t>62</w:t>
      </w:r>
      <w:r w:rsidRPr="00E707FD">
        <w:rPr>
          <w:shd w:val="clear" w:color="auto" w:fill="FFFFFF"/>
        </w:rPr>
        <w:t>(1), 93-115.</w:t>
      </w:r>
    </w:p>
    <w:p w14:paraId="6C8F89B6" w14:textId="77777777" w:rsidR="005C1899" w:rsidRPr="00E707FD" w:rsidRDefault="005C1899" w:rsidP="005C1899">
      <w:pPr>
        <w:ind w:left="720" w:hanging="720"/>
      </w:pPr>
    </w:p>
    <w:p w14:paraId="59A2FC08" w14:textId="77777777" w:rsidR="00AA1ECE" w:rsidRPr="00E707FD" w:rsidRDefault="005C1899" w:rsidP="005C1899">
      <w:pPr>
        <w:ind w:left="720" w:hanging="720"/>
        <w:rPr>
          <w:shd w:val="clear" w:color="auto" w:fill="FFFFFF"/>
        </w:rPr>
      </w:pPr>
      <w:r w:rsidRPr="00E707FD">
        <w:rPr>
          <w:shd w:val="clear" w:color="auto" w:fill="FFFFFF"/>
        </w:rPr>
        <w:t xml:space="preserve">Packard, T. T., Devol, A. H., &amp; King, F. D. (1975, April). The effect of temperature on </w:t>
      </w:r>
    </w:p>
    <w:p w14:paraId="5CABB4EB" w14:textId="77777777" w:rsidR="00AA1ECE" w:rsidRPr="00E707FD" w:rsidRDefault="005C1899" w:rsidP="005C1899">
      <w:pPr>
        <w:ind w:left="720" w:hanging="720"/>
        <w:rPr>
          <w:i/>
          <w:iCs/>
        </w:rPr>
      </w:pPr>
      <w:r w:rsidRPr="00E707FD">
        <w:rPr>
          <w:shd w:val="clear" w:color="auto" w:fill="FFFFFF"/>
        </w:rPr>
        <w:t>the respiratory electron transport system in marine plankton. In </w:t>
      </w:r>
      <w:r w:rsidRPr="00E707FD">
        <w:rPr>
          <w:i/>
          <w:iCs/>
        </w:rPr>
        <w:t>Deep Sea Research</w:t>
      </w:r>
      <w:r w:rsidR="00AA1ECE" w:rsidRPr="00E707FD">
        <w:rPr>
          <w:i/>
          <w:iCs/>
        </w:rPr>
        <w:t xml:space="preserve"> </w:t>
      </w:r>
    </w:p>
    <w:p w14:paraId="4248786F" w14:textId="77777777" w:rsidR="005C1899" w:rsidRPr="00E707FD" w:rsidRDefault="005C1899" w:rsidP="005C1899">
      <w:pPr>
        <w:ind w:left="720" w:hanging="720"/>
        <w:rPr>
          <w:shd w:val="clear" w:color="auto" w:fill="FFFFFF"/>
        </w:rPr>
      </w:pPr>
      <w:r w:rsidRPr="00E707FD">
        <w:rPr>
          <w:i/>
          <w:iCs/>
        </w:rPr>
        <w:t>and Oceanographic Abstracts</w:t>
      </w:r>
      <w:r w:rsidRPr="00E707FD">
        <w:rPr>
          <w:shd w:val="clear" w:color="auto" w:fill="FFFFFF"/>
        </w:rPr>
        <w:t> (Vol. 22, No. 4, pp. 237-249). Elsevier.</w:t>
      </w:r>
    </w:p>
    <w:p w14:paraId="714104BA" w14:textId="77777777" w:rsidR="005C1899" w:rsidRPr="00E707FD" w:rsidRDefault="005C1899" w:rsidP="005C1899">
      <w:pPr>
        <w:ind w:left="720" w:hanging="720"/>
      </w:pPr>
    </w:p>
    <w:p w14:paraId="665F3B92" w14:textId="77777777" w:rsidR="00AA1ECE" w:rsidRPr="00E707FD" w:rsidRDefault="005C1899" w:rsidP="005C1899">
      <w:pPr>
        <w:ind w:left="720" w:hanging="720"/>
        <w:rPr>
          <w:shd w:val="clear" w:color="auto" w:fill="FFFFFF"/>
        </w:rPr>
      </w:pPr>
      <w:r w:rsidRPr="00E707FD">
        <w:rPr>
          <w:shd w:val="clear" w:color="auto" w:fill="FFFFFF"/>
        </w:rPr>
        <w:t>Packard, T. T., &amp; Williams, P. L. B. (1981). Respiration and respiratory electron</w:t>
      </w:r>
      <w:r w:rsidR="00AA1ECE" w:rsidRPr="00E707FD">
        <w:rPr>
          <w:shd w:val="clear" w:color="auto" w:fill="FFFFFF"/>
        </w:rPr>
        <w:t xml:space="preserve"> </w:t>
      </w:r>
    </w:p>
    <w:p w14:paraId="6E7D2E5F" w14:textId="77777777" w:rsidR="00AA1ECE" w:rsidRPr="00E707FD" w:rsidRDefault="005C1899" w:rsidP="005C1899">
      <w:pPr>
        <w:ind w:left="720" w:hanging="720"/>
        <w:rPr>
          <w:i/>
          <w:iCs/>
        </w:rPr>
      </w:pPr>
      <w:r w:rsidRPr="00E707FD">
        <w:rPr>
          <w:shd w:val="clear" w:color="auto" w:fill="FFFFFF"/>
        </w:rPr>
        <w:t>transport activity in sea surface seawater from the northeast Atlantic. </w:t>
      </w:r>
      <w:r w:rsidRPr="00E707FD">
        <w:rPr>
          <w:i/>
          <w:iCs/>
        </w:rPr>
        <w:t xml:space="preserve">Oceanol. </w:t>
      </w:r>
    </w:p>
    <w:p w14:paraId="5368E6A6" w14:textId="77777777" w:rsidR="005C1899" w:rsidRPr="00E707FD" w:rsidRDefault="005C1899" w:rsidP="005C1899">
      <w:pPr>
        <w:ind w:left="720" w:hanging="720"/>
        <w:rPr>
          <w:shd w:val="clear" w:color="auto" w:fill="FFFFFF"/>
        </w:rPr>
      </w:pPr>
      <w:r w:rsidRPr="00E707FD">
        <w:rPr>
          <w:i/>
          <w:iCs/>
        </w:rPr>
        <w:t>Acta</w:t>
      </w:r>
      <w:r w:rsidRPr="00E707FD">
        <w:rPr>
          <w:shd w:val="clear" w:color="auto" w:fill="FFFFFF"/>
        </w:rPr>
        <w:t>, </w:t>
      </w:r>
      <w:r w:rsidRPr="00E707FD">
        <w:rPr>
          <w:i/>
          <w:iCs/>
        </w:rPr>
        <w:t>4</w:t>
      </w:r>
      <w:r w:rsidRPr="00E707FD">
        <w:rPr>
          <w:shd w:val="clear" w:color="auto" w:fill="FFFFFF"/>
        </w:rPr>
        <w:t>, 351-358.</w:t>
      </w:r>
    </w:p>
    <w:p w14:paraId="7A655D1F" w14:textId="77777777" w:rsidR="005C1899" w:rsidRPr="00E707FD" w:rsidRDefault="005C1899" w:rsidP="005C1899">
      <w:pPr>
        <w:ind w:left="720" w:hanging="720"/>
        <w:rPr>
          <w:shd w:val="clear" w:color="auto" w:fill="FFFFFF"/>
        </w:rPr>
      </w:pPr>
    </w:p>
    <w:p w14:paraId="1DB260E8" w14:textId="77777777" w:rsidR="00AA1ECE" w:rsidRPr="00E707FD" w:rsidRDefault="005C1899" w:rsidP="005C1899">
      <w:pPr>
        <w:ind w:left="720" w:hanging="720"/>
      </w:pPr>
      <w:r w:rsidRPr="00E707FD">
        <w:t xml:space="preserve">Packard, T.T. (1985). Measurement of electron transport activity of microplankton. </w:t>
      </w:r>
    </w:p>
    <w:p w14:paraId="5F3C5475" w14:textId="77777777" w:rsidR="005C1899" w:rsidRPr="00E707FD" w:rsidRDefault="005C1899" w:rsidP="005C1899">
      <w:pPr>
        <w:ind w:left="720" w:hanging="720"/>
      </w:pPr>
      <w:r w:rsidRPr="00E707FD">
        <w:rPr>
          <w:i/>
        </w:rPr>
        <w:t>Adv. Aquat. Mircobiol.</w:t>
      </w:r>
      <w:r w:rsidRPr="00E707FD">
        <w:t xml:space="preserve">, 3, 207-261. </w:t>
      </w:r>
    </w:p>
    <w:p w14:paraId="083E3366" w14:textId="77777777" w:rsidR="009945BB" w:rsidRDefault="009945BB" w:rsidP="00A0466F">
      <w:pPr>
        <w:autoSpaceDE w:val="0"/>
        <w:autoSpaceDN w:val="0"/>
        <w:adjustRightInd w:val="0"/>
        <w:jc w:val="both"/>
        <w:rPr>
          <w:b/>
        </w:rPr>
      </w:pPr>
    </w:p>
    <w:p w14:paraId="554685B4" w14:textId="77777777" w:rsidR="00D012FC" w:rsidRDefault="00D012FC" w:rsidP="00A0466F">
      <w:pPr>
        <w:autoSpaceDE w:val="0"/>
        <w:autoSpaceDN w:val="0"/>
        <w:adjustRightInd w:val="0"/>
        <w:jc w:val="both"/>
        <w:rPr>
          <w:b/>
        </w:rPr>
      </w:pPr>
    </w:p>
    <w:p w14:paraId="0D842655" w14:textId="12BDAEBF" w:rsidR="009945BB" w:rsidRPr="00E707FD" w:rsidRDefault="008A16C8" w:rsidP="00A0466F">
      <w:pPr>
        <w:autoSpaceDE w:val="0"/>
        <w:autoSpaceDN w:val="0"/>
        <w:adjustRightInd w:val="0"/>
        <w:jc w:val="both"/>
        <w:rPr>
          <w:b/>
        </w:rPr>
      </w:pPr>
      <w:r w:rsidRPr="00E707FD">
        <w:rPr>
          <w:b/>
        </w:rPr>
        <w:t>3.</w:t>
      </w:r>
      <w:r w:rsidR="00027023" w:rsidRPr="00E707FD">
        <w:rPr>
          <w:b/>
        </w:rPr>
        <w:t>8</w:t>
      </w:r>
      <w:r w:rsidRPr="00E707FD">
        <w:rPr>
          <w:b/>
        </w:rPr>
        <w:t xml:space="preserve"> Dissolved</w:t>
      </w:r>
      <w:r w:rsidR="009945BB" w:rsidRPr="00E707FD">
        <w:rPr>
          <w:b/>
        </w:rPr>
        <w:t xml:space="preserve"> organic carbon (DOC), </w:t>
      </w:r>
      <w:r w:rsidR="009945BB" w:rsidRPr="00E707FD">
        <w:rPr>
          <w:b/>
          <w:bCs/>
        </w:rPr>
        <w:t>High-performance liquid chromatography</w:t>
      </w:r>
      <w:r w:rsidR="009945BB" w:rsidRPr="00E707FD">
        <w:rPr>
          <w:b/>
        </w:rPr>
        <w:t xml:space="preserve"> (</w:t>
      </w:r>
      <w:r w:rsidR="009945BB" w:rsidRPr="00E707FD">
        <w:rPr>
          <w:b/>
          <w:bCs/>
        </w:rPr>
        <w:t>HPLC)</w:t>
      </w:r>
      <w:r w:rsidR="00AA5DDD" w:rsidRPr="00E707FD">
        <w:rPr>
          <w:b/>
        </w:rPr>
        <w:t xml:space="preserve">, </w:t>
      </w:r>
      <w:r w:rsidR="009945BB" w:rsidRPr="00E707FD">
        <w:rPr>
          <w:b/>
        </w:rPr>
        <w:t>Colored dissolved organic matter (CDOM)</w:t>
      </w:r>
      <w:r w:rsidR="00AA5DDD" w:rsidRPr="00E707FD">
        <w:rPr>
          <w:b/>
        </w:rPr>
        <w:t>, and Suspen</w:t>
      </w:r>
      <w:r w:rsidR="004401BD" w:rsidRPr="00E707FD">
        <w:rPr>
          <w:b/>
        </w:rPr>
        <w:t>d</w:t>
      </w:r>
      <w:r w:rsidR="00AA5DDD" w:rsidRPr="00E707FD">
        <w:rPr>
          <w:b/>
        </w:rPr>
        <w:t>ed Material (TSM)</w:t>
      </w:r>
    </w:p>
    <w:p w14:paraId="21BF397D" w14:textId="77777777" w:rsidR="008B2174" w:rsidRDefault="008B2174" w:rsidP="00A0466F">
      <w:pPr>
        <w:autoSpaceDE w:val="0"/>
        <w:autoSpaceDN w:val="0"/>
        <w:adjustRightInd w:val="0"/>
        <w:jc w:val="both"/>
        <w:rPr>
          <w:b/>
          <w:u w:val="single"/>
        </w:rPr>
      </w:pPr>
    </w:p>
    <w:p w14:paraId="400D2323" w14:textId="144BBF22" w:rsidR="008B2174" w:rsidRPr="00FC4C8B" w:rsidRDefault="00007A85" w:rsidP="00A0466F">
      <w:pPr>
        <w:autoSpaceDE w:val="0"/>
        <w:autoSpaceDN w:val="0"/>
        <w:adjustRightInd w:val="0"/>
        <w:jc w:val="both"/>
      </w:pPr>
      <w:r w:rsidRPr="00E707FD">
        <w:rPr>
          <w:i/>
          <w:iCs/>
        </w:rPr>
        <w:t>Sampling</w:t>
      </w:r>
      <w:r w:rsidR="008B2174" w:rsidRPr="00FC4C8B">
        <w:t>:  Melissa Melendez, Tyler Menz, Elizabeth Wright-Fairbanks, and Chloe Baskin</w:t>
      </w:r>
    </w:p>
    <w:p w14:paraId="7DD1387A" w14:textId="77777777" w:rsidR="00F40D0F" w:rsidRDefault="00F40D0F" w:rsidP="00C50733">
      <w:pPr>
        <w:pStyle w:val="Section111"/>
      </w:pPr>
    </w:p>
    <w:p w14:paraId="024FD143" w14:textId="0743AC61" w:rsidR="00F40D0F" w:rsidRPr="004401BD" w:rsidRDefault="00F40D0F" w:rsidP="00C50733">
      <w:pPr>
        <w:pStyle w:val="Section111"/>
        <w:rPr>
          <w:i/>
        </w:rPr>
      </w:pPr>
      <w:r w:rsidRPr="00230752">
        <w:t>All samples a</w:t>
      </w:r>
      <w:r w:rsidR="00007A85" w:rsidRPr="00230752">
        <w:t>nalyzed at NASA Goddard</w:t>
      </w:r>
      <w:r w:rsidR="00360E8A" w:rsidRPr="00230752">
        <w:t xml:space="preserve"> Ocean Ecology Lab</w:t>
      </w:r>
      <w:r w:rsidR="00230752">
        <w:t xml:space="preserve"> (Antonio Mannino, PI)</w:t>
      </w:r>
      <w:r w:rsidR="00360E8A" w:rsidRPr="00230752">
        <w:t>.</w:t>
      </w:r>
    </w:p>
    <w:p w14:paraId="71962501" w14:textId="2E2FD120" w:rsidR="00CB37CD" w:rsidRPr="00CB37CD" w:rsidRDefault="00007A85" w:rsidP="004401BD">
      <w:r>
        <w:t>.</w:t>
      </w:r>
    </w:p>
    <w:p w14:paraId="28168655" w14:textId="5673D6C5" w:rsidR="00CB37CD" w:rsidRPr="00C50733" w:rsidRDefault="00E707FD" w:rsidP="00C50733">
      <w:pPr>
        <w:pStyle w:val="Section111"/>
      </w:pPr>
      <w:r w:rsidRPr="00C50733">
        <w:t>The p</w:t>
      </w:r>
      <w:r w:rsidR="00CB37CD" w:rsidRPr="00C50733">
        <w:t>rimary objective was to characterize carbon and ocean acidification properties in the coastal margin with observations of phytoplankton community structure across large spatial and environmental gradients.</w:t>
      </w:r>
      <w:r w:rsidRPr="00C50733">
        <w:t xml:space="preserve"> </w:t>
      </w:r>
      <w:r w:rsidR="00CB37CD" w:rsidRPr="00C50733">
        <w:t>Water samples were taken from 10 L Niskin bottles at the surface, chlorophyll maximum and 1% light level, and were transferred into plastic carboys in order to facilitate subsampling.</w:t>
      </w:r>
      <w:r w:rsidR="004B2D85" w:rsidRPr="00C50733">
        <w:t xml:space="preserve"> In the case of HPLC and POC sample seawater was </w:t>
      </w:r>
      <w:r w:rsidR="00CB37CD" w:rsidRPr="00C50733">
        <w:t>immediately filtered onto Whatman 47mm GF/F filters using a vacuum pump &lt;0.5 atm</w:t>
      </w:r>
      <w:r w:rsidR="004B2D85" w:rsidRPr="00C50733">
        <w:t xml:space="preserve"> and then placed in foil and stored in LN2.</w:t>
      </w:r>
      <w:r w:rsidR="00CB37CD" w:rsidRPr="00C50733">
        <w:t xml:space="preserve"> The phytoplankton pigment analysis will follow the method described in </w:t>
      </w:r>
      <w:r w:rsidR="00CB37CD" w:rsidRPr="00C50733">
        <w:fldChar w:fldCharType="begin"/>
      </w:r>
      <w:r w:rsidR="00CB37CD" w:rsidRPr="00C50733">
        <w:instrText xml:space="preserve"> ADDIN EN.CITE &lt;EndNote&gt;&lt;Cite AuthorYear="1"&gt;&lt;Author&gt;Van Heukelem&lt;/Author&gt;&lt;Year&gt;2001&lt;/Year&gt;&lt;RecNum&gt;668&lt;/RecNum&gt;&lt;DisplayText&gt;Van Heukelem and Thomas (2001)&lt;/DisplayText&gt;&lt;record&gt;&lt;rec-number&gt;668&lt;/rec-number&gt;&lt;foreign-keys&gt;&lt;key app="EN" db-id="a92xeptpwr2d0mev2dk5ss2frf05aaze299w"&gt;668&lt;/key&gt;&lt;/foreign-keys&gt;&lt;ref-type name="Journal Article"&gt;17&lt;/ref-type&gt;&lt;contributors&gt;&lt;authors&gt;&lt;author&gt;Van Heukelem, Laurie&lt;/author&gt;&lt;author&gt;Thomas, Crystal S.&lt;/author&gt;&lt;/authors&gt;&lt;/contributors&gt;&lt;titles&gt;&lt;title&gt;Computer-assisted high-performance liquid chromatography method development with applications to the isolation and analysis of phytoplankton pigments&lt;/title&gt;&lt;secondary-title&gt;Journal of Chromatography A&lt;/secondary-title&gt;&lt;/titles&gt;&lt;periodical&gt;&lt;full-title&gt;Journal of Chromatography A&lt;/full-title&gt;&lt;/periodical&gt;&lt;pages&gt;31-49&lt;/pages&gt;&lt;volume&gt;910&lt;/volume&gt;&lt;number&gt;1&lt;/number&gt;&lt;keywords&gt;&lt;keyword&gt;Carotenoids&lt;/keyword&gt;&lt;keyword&gt;Chlorophylls&lt;/keyword&gt;&lt;/keywords&gt;&lt;dates&gt;&lt;year&gt;2001&lt;/year&gt;&lt;/dates&gt;&lt;isbn&gt;0021-9673&lt;/isbn&gt;&lt;urls&gt;&lt;related-urls&gt;&lt;url&gt;http://www.sciencedirect.com/science/article/pii/S0378434700006034&lt;/url&gt;&lt;/related-urls&gt;&lt;/urls&gt;&lt;electronic-resource-num&gt;10.1016/s0378-4347(00)00603-4&lt;/electronic-resource-num&gt;&lt;/record&gt;&lt;/Cite&gt;&lt;/EndNote&gt;</w:instrText>
      </w:r>
      <w:r w:rsidR="00CB37CD" w:rsidRPr="00C50733">
        <w:fldChar w:fldCharType="separate"/>
      </w:r>
      <w:hyperlink w:anchor="_ENREF_5" w:tooltip="Van Heukelem, 2001 #668" w:history="1">
        <w:r w:rsidR="00CB37CD" w:rsidRPr="00C50733">
          <w:rPr>
            <w:noProof/>
          </w:rPr>
          <w:t>Van Heukelem and Thomas (2001</w:t>
        </w:r>
      </w:hyperlink>
      <w:r w:rsidR="00CB37CD" w:rsidRPr="00C50733">
        <w:rPr>
          <w:noProof/>
        </w:rPr>
        <w:t>)</w:t>
      </w:r>
      <w:r w:rsidR="00CB37CD" w:rsidRPr="00C50733">
        <w:fldChar w:fldCharType="end"/>
      </w:r>
      <w:r w:rsidR="00CB37CD" w:rsidRPr="00C50733">
        <w:t xml:space="preserve">. Details of analysis precision will be provided during data submission. QA-QC protocols for pigments analysis will follow the steps mentioned in </w:t>
      </w:r>
      <w:r w:rsidR="00CB37CD" w:rsidRPr="00C50733">
        <w:fldChar w:fldCharType="begin"/>
      </w:r>
      <w:r w:rsidR="00CB37CD" w:rsidRPr="00C50733">
        <w:instrText xml:space="preserve"> ADDIN EN.CITE &lt;EndNote&gt;&lt;Cite AuthorYear="1"&gt;&lt;Author&gt;Hooker&lt;/Author&gt;&lt;Year&gt;2005&lt;/Year&gt;&lt;RecNum&gt;786&lt;/RecNum&gt;&lt;DisplayText&gt;Hooker et al. (2005)&lt;/DisplayText&gt;&lt;record&gt;&lt;rec-number&gt;786&lt;/rec-number&gt;&lt;foreign-keys&gt;&lt;key app="EN" db-id="a92xeptpwr2d0mev2dk5ss2frf05aaze299w"&gt;786&lt;/key&gt;&lt;/foreign-keys&gt;&lt;ref-type name="Report"&gt;27&lt;/ref-type&gt;&lt;contributors&gt;&lt;authors&gt;&lt;author&gt;Hooker, S.B.,&lt;/author&gt;&lt;author&gt;VanHeukelem,L.,&lt;/author&gt;&lt;author&gt;Thomas,C.S.,&lt;/author&gt;&lt;author&gt;Claustre,H.,&lt;/author&gt;&lt;author&gt;Ras,J.,&lt;/author&gt;&lt;author&gt;Schluter, L.,&lt;/author&gt;&lt;author&gt;Perl,J.,&lt;/author&gt;&lt;author&gt;Trees,C.,&lt;/author&gt;&lt;author&gt;Stuart,V.,&lt;/author&gt;&lt;author&gt;Head,E.,&lt;/author&gt;&lt;author&gt;Barlow,R.,&lt;/author&gt;&lt;author&gt;Sessions,H.,&lt;/author&gt;&lt;author&gt;Clementson,L.,&lt;/author&gt;&lt;author&gt;Fishwick,J.,&lt;/author&gt;&lt;author&gt;Llewellyn, C.,&lt;/author&gt;&lt;author&gt;Aiken,J.&lt;/author&gt;&lt;/authors&gt;&lt;/contributors&gt;&lt;titles&gt;&lt;title&gt;The Second Sea-WiFS HPLC Analysis Round-Robin Experiment (SeaHARRE-2).&lt;/title&gt;&lt;secondary-title&gt;NASA Tech.Memo.2005–212785,NASA Goddard Space Flight Center,Greenbelt, Maryland.&lt;/secondary-title&gt;&lt;/titles&gt;&lt;dates&gt;&lt;year&gt;2005&lt;/year&gt;&lt;/dates&gt;&lt;work-type&gt;Tech Memo&lt;/work-type&gt;&lt;urls&gt;&lt;/urls&gt;&lt;/record&gt;&lt;/Cite&gt;&lt;/EndNote&gt;</w:instrText>
      </w:r>
      <w:r w:rsidR="00CB37CD" w:rsidRPr="00C50733">
        <w:fldChar w:fldCharType="separate"/>
      </w:r>
      <w:hyperlink w:anchor="_ENREF_2" w:tooltip="Hooker, 2005 #786" w:history="1">
        <w:r w:rsidR="00CB37CD" w:rsidRPr="00C50733">
          <w:rPr>
            <w:noProof/>
          </w:rPr>
          <w:t>Hooker et al. (2005</w:t>
        </w:r>
      </w:hyperlink>
      <w:r w:rsidR="00CB37CD" w:rsidRPr="00C50733">
        <w:rPr>
          <w:noProof/>
        </w:rPr>
        <w:t>)</w:t>
      </w:r>
      <w:r w:rsidR="00CB37CD" w:rsidRPr="00C50733">
        <w:fldChar w:fldCharType="end"/>
      </w:r>
      <w:r w:rsidR="00CB37CD" w:rsidRPr="00C50733">
        <w:t xml:space="preserve">. </w:t>
      </w:r>
      <w:r w:rsidR="004B2D85" w:rsidRPr="00C50733">
        <w:t xml:space="preserve">POC </w:t>
      </w:r>
      <w:r w:rsidR="00F4557C" w:rsidRPr="00C50733">
        <w:t>analysis</w:t>
      </w:r>
      <w:r w:rsidR="004B2D85" w:rsidRPr="00C50733">
        <w:t xml:space="preserve"> will follow </w:t>
      </w:r>
      <w:r w:rsidR="00F4557C" w:rsidRPr="00C50733">
        <w:t xml:space="preserve">methods described in </w:t>
      </w:r>
      <w:r w:rsidR="004B2D85" w:rsidRPr="00C50733">
        <w:t>Hedges and Stem (1984).</w:t>
      </w:r>
      <w:r w:rsidR="000514F4" w:rsidRPr="00C50733">
        <w:t xml:space="preserve"> DOC and CDOM sample seawater was filtered through </w:t>
      </w:r>
      <w:r w:rsidR="000514F4" w:rsidRPr="00C50733">
        <w:rPr>
          <w:rFonts w:cs="Helvetica"/>
        </w:rPr>
        <w:t xml:space="preserve">47mm GFF filters and separated into 2 or 3 (depending on depth) 40ml vials for DOC and one 125ml bottle for CDOM. The DOC vials were frozen and the CDOM bottles refrigerated. TSM sample </w:t>
      </w:r>
      <w:r w:rsidR="00CB37CD" w:rsidRPr="00C50733">
        <w:t>seawater were filtered onto 0.7 µm (nominal size) GF/F filters. Pre-weighted and combusted GF/F’s were used for the collection of the TSS samples. Special care was taken to avoid sea-salt retention in the filters; sample filters were rinsed several times with deionized water to remove sea salt</w:t>
      </w:r>
      <w:r w:rsidR="000514F4" w:rsidRPr="00C50733">
        <w:t>.  Samples were frozen until the</w:t>
      </w:r>
      <w:r w:rsidR="00E92935" w:rsidRPr="00C50733">
        <w:t xml:space="preserve"> end</w:t>
      </w:r>
      <w:r w:rsidR="000514F4" w:rsidRPr="00C50733">
        <w:t xml:space="preserve"> of the cruise and then dried when back in the lab.</w:t>
      </w:r>
    </w:p>
    <w:p w14:paraId="032C452C" w14:textId="77777777" w:rsidR="00CB37CD" w:rsidRDefault="00CB37CD" w:rsidP="00CB37CD">
      <w:pPr>
        <w:jc w:val="both"/>
      </w:pPr>
    </w:p>
    <w:p w14:paraId="546657BD" w14:textId="373015BB" w:rsidR="000514F4" w:rsidRDefault="000514F4" w:rsidP="000514F4">
      <w:pPr>
        <w:widowControl w:val="0"/>
        <w:autoSpaceDE w:val="0"/>
        <w:autoSpaceDN w:val="0"/>
        <w:adjustRightInd w:val="0"/>
        <w:jc w:val="both"/>
        <w:rPr>
          <w:rFonts w:cs="Helvetica"/>
        </w:rPr>
      </w:pPr>
      <w:r>
        <w:rPr>
          <w:rFonts w:cs="Helvetica"/>
        </w:rPr>
        <w:t xml:space="preserve">Data from this collaborative effort are also archived on the NASA </w:t>
      </w:r>
      <w:r w:rsidRPr="00F97B20">
        <w:rPr>
          <w:rFonts w:cs="Helvetica"/>
        </w:rPr>
        <w:t>Ocean</w:t>
      </w:r>
      <w:r>
        <w:rPr>
          <w:rFonts w:cs="Helvetica"/>
        </w:rPr>
        <w:t xml:space="preserve"> Biology Processing Group’s SEABASS archive.</w:t>
      </w:r>
    </w:p>
    <w:p w14:paraId="603BC28C" w14:textId="1B45F5BA" w:rsidR="007A73E2" w:rsidRDefault="007A73E2" w:rsidP="00CB37CD">
      <w:pPr>
        <w:jc w:val="both"/>
        <w:rPr>
          <w:sz w:val="20"/>
          <w:szCs w:val="20"/>
        </w:rPr>
      </w:pPr>
    </w:p>
    <w:p w14:paraId="65F0A581" w14:textId="7BEFBCBF" w:rsidR="00802BC2" w:rsidRDefault="00164F36" w:rsidP="00CB37CD">
      <w:pPr>
        <w:jc w:val="both"/>
        <w:rPr>
          <w:sz w:val="20"/>
          <w:szCs w:val="20"/>
        </w:rPr>
      </w:pPr>
      <w:hyperlink r:id="rId21" w:history="1">
        <w:r w:rsidR="00802BC2" w:rsidRPr="0029281F">
          <w:rPr>
            <w:rStyle w:val="Hyperlink"/>
            <w:sz w:val="20"/>
            <w:szCs w:val="20"/>
          </w:rPr>
          <w:t>https://seabass.gsfc.nasa.gov/archive/NASA_GSFC/ECOA/ecoa-2/archive/ECOA_2018_pigments.txt</w:t>
        </w:r>
      </w:hyperlink>
    </w:p>
    <w:p w14:paraId="7B08B950" w14:textId="2AECEAD9" w:rsidR="00802BC2" w:rsidRDefault="00164F36" w:rsidP="00CB37CD">
      <w:pPr>
        <w:jc w:val="both"/>
        <w:rPr>
          <w:sz w:val="20"/>
          <w:szCs w:val="20"/>
        </w:rPr>
      </w:pPr>
      <w:hyperlink r:id="rId22" w:history="1">
        <w:r w:rsidR="00802BC2" w:rsidRPr="0029281F">
          <w:rPr>
            <w:rStyle w:val="Hyperlink"/>
            <w:sz w:val="20"/>
            <w:szCs w:val="20"/>
          </w:rPr>
          <w:t>https://seabass.gsfc.nasa.gov/archive/NASA_GSFC/ECOA/ecoa-2/archive/ECOA_2018_DOC_TDN.txt</w:t>
        </w:r>
      </w:hyperlink>
    </w:p>
    <w:p w14:paraId="79EEE27A" w14:textId="77777777" w:rsidR="00802BC2" w:rsidRPr="00802BC2" w:rsidRDefault="00802BC2" w:rsidP="00CB37CD">
      <w:pPr>
        <w:jc w:val="both"/>
        <w:rPr>
          <w:sz w:val="20"/>
          <w:szCs w:val="20"/>
        </w:rPr>
      </w:pPr>
    </w:p>
    <w:p w14:paraId="6555F580" w14:textId="565D6FFE" w:rsidR="00CB37CD" w:rsidRPr="00E707FD" w:rsidRDefault="00CB37CD" w:rsidP="00CB37CD">
      <w:pPr>
        <w:jc w:val="both"/>
        <w:rPr>
          <w:i/>
          <w:iCs/>
        </w:rPr>
      </w:pPr>
      <w:r w:rsidRPr="00E707FD">
        <w:rPr>
          <w:b/>
          <w:i/>
          <w:iCs/>
        </w:rPr>
        <w:t>References</w:t>
      </w:r>
    </w:p>
    <w:p w14:paraId="2DB82118" w14:textId="77777777" w:rsidR="000514F4" w:rsidRDefault="000514F4" w:rsidP="00A0466F">
      <w:pPr>
        <w:autoSpaceDE w:val="0"/>
        <w:autoSpaceDN w:val="0"/>
        <w:adjustRightInd w:val="0"/>
        <w:jc w:val="both"/>
        <w:rPr>
          <w:rFonts w:cs="Helvetica"/>
        </w:rPr>
      </w:pPr>
    </w:p>
    <w:p w14:paraId="0BDA5749" w14:textId="77777777" w:rsidR="00992C40" w:rsidRDefault="007F35D4" w:rsidP="007F35D4">
      <w:r w:rsidRPr="00992C40">
        <w:t xml:space="preserve">D. Van der Linde, Protocol for Total Suspended Matter estimate. JRC Technical Note. </w:t>
      </w:r>
    </w:p>
    <w:p w14:paraId="52533C86" w14:textId="77777777" w:rsidR="007F35D4" w:rsidRPr="00992C40" w:rsidRDefault="007F35D4" w:rsidP="00AA1ECE">
      <w:r w:rsidRPr="00992C40">
        <w:t>June 1998.</w:t>
      </w:r>
    </w:p>
    <w:p w14:paraId="5E45B293" w14:textId="77777777" w:rsidR="007F35D4" w:rsidRPr="00AA1ECE" w:rsidRDefault="007F35D4" w:rsidP="007F35D4">
      <w:pPr>
        <w:jc w:val="both"/>
        <w:rPr>
          <w:color w:val="000000"/>
        </w:rPr>
      </w:pPr>
    </w:p>
    <w:p w14:paraId="32E09FB3" w14:textId="77777777" w:rsidR="00992C40" w:rsidRDefault="007F35D4" w:rsidP="00992C40">
      <w:pPr>
        <w:jc w:val="both"/>
        <w:rPr>
          <w:color w:val="000000"/>
        </w:rPr>
      </w:pPr>
      <w:r w:rsidRPr="00AA1ECE">
        <w:rPr>
          <w:color w:val="000000"/>
        </w:rPr>
        <w:t>Hedges, J.I. and J.H. Stern. 1984. Carbon and nitrogen determinations of carbonate-</w:t>
      </w:r>
    </w:p>
    <w:p w14:paraId="6E5B57E3" w14:textId="77777777" w:rsidR="007F35D4" w:rsidRPr="00AA1ECE" w:rsidRDefault="007F35D4" w:rsidP="00AA1ECE">
      <w:pPr>
        <w:jc w:val="both"/>
        <w:rPr>
          <w:color w:val="000000"/>
        </w:rPr>
      </w:pPr>
      <w:r w:rsidRPr="00AA1ECE">
        <w:rPr>
          <w:color w:val="000000"/>
        </w:rPr>
        <w:t>containing solids. Limnol. Oceanogr. 29: 657-663.</w:t>
      </w:r>
    </w:p>
    <w:p w14:paraId="414792B4" w14:textId="77777777" w:rsidR="007F35D4" w:rsidRPr="00992C40" w:rsidRDefault="007F35D4" w:rsidP="00AA1ECE">
      <w:pPr>
        <w:jc w:val="both"/>
        <w:rPr>
          <w:noProof/>
        </w:rPr>
      </w:pPr>
    </w:p>
    <w:p w14:paraId="71D3EB50" w14:textId="77777777" w:rsidR="00AA1ECE" w:rsidRDefault="000514F4" w:rsidP="000514F4">
      <w:pPr>
        <w:ind w:left="720" w:hanging="720"/>
        <w:jc w:val="both"/>
        <w:rPr>
          <w:noProof/>
        </w:rPr>
      </w:pPr>
      <w:r w:rsidRPr="00992C40">
        <w:rPr>
          <w:noProof/>
        </w:rPr>
        <w:t xml:space="preserve">Hooker, S.B.; VanHeukelem, L.; Thomas, C.S.; Claustre, H.; et al. (2005). </w:t>
      </w:r>
      <w:r w:rsidRPr="00AA1ECE">
        <w:rPr>
          <w:noProof/>
        </w:rPr>
        <w:t>The secon</w:t>
      </w:r>
      <w:r w:rsidR="00AA1ECE">
        <w:rPr>
          <w:noProof/>
        </w:rPr>
        <w:t xml:space="preserve">d </w:t>
      </w:r>
    </w:p>
    <w:p w14:paraId="69F759CA" w14:textId="77777777" w:rsidR="000514F4" w:rsidRPr="00AA1ECE" w:rsidRDefault="000514F4" w:rsidP="000514F4">
      <w:pPr>
        <w:ind w:left="720" w:hanging="720"/>
        <w:jc w:val="both"/>
        <w:rPr>
          <w:noProof/>
        </w:rPr>
      </w:pPr>
      <w:r w:rsidRPr="00AA1ECE">
        <w:rPr>
          <w:noProof/>
        </w:rPr>
        <w:t>sea-wifs hplc analysis round-robin experiment (seaharre-2).</w:t>
      </w:r>
    </w:p>
    <w:p w14:paraId="513C92CB" w14:textId="77777777" w:rsidR="007F35D4" w:rsidRPr="00992C40" w:rsidRDefault="007F35D4" w:rsidP="000514F4">
      <w:pPr>
        <w:ind w:left="720" w:hanging="720"/>
        <w:jc w:val="both"/>
        <w:rPr>
          <w:noProof/>
        </w:rPr>
      </w:pPr>
      <w:bookmarkStart w:id="18" w:name="_ENREF_5"/>
    </w:p>
    <w:p w14:paraId="1BD84B9E" w14:textId="77777777" w:rsidR="00992C40" w:rsidRDefault="007F35D4" w:rsidP="007F35D4">
      <w:r w:rsidRPr="00992C40">
        <w:t xml:space="preserve">J.D.H. Strickland and T.R. Parsons, 1972. A practical Handbook of seawater Analysis, 8, </w:t>
      </w:r>
    </w:p>
    <w:p w14:paraId="53D9A604" w14:textId="77777777" w:rsidR="007F35D4" w:rsidRPr="00992C40" w:rsidRDefault="007F35D4" w:rsidP="00AA1ECE">
      <w:r w:rsidRPr="00992C40">
        <w:t xml:space="preserve">181-184. </w:t>
      </w:r>
    </w:p>
    <w:p w14:paraId="5FC2DB71" w14:textId="77777777" w:rsidR="007F35D4" w:rsidRPr="00AA1ECE" w:rsidRDefault="007F35D4" w:rsidP="007F35D4">
      <w:pPr>
        <w:jc w:val="both"/>
        <w:rPr>
          <w:color w:val="000000"/>
        </w:rPr>
      </w:pPr>
    </w:p>
    <w:p w14:paraId="51695EC8" w14:textId="77777777" w:rsidR="00992C40" w:rsidRDefault="007F35D4" w:rsidP="00992C40">
      <w:pPr>
        <w:jc w:val="both"/>
        <w:rPr>
          <w:color w:val="000000"/>
        </w:rPr>
      </w:pPr>
      <w:r w:rsidRPr="00AA1ECE">
        <w:rPr>
          <w:color w:val="000000"/>
        </w:rPr>
        <w:t xml:space="preserve">Mannino, A., M. E. Russ, and S. B. Hooker (2008), Algorithm development and </w:t>
      </w:r>
    </w:p>
    <w:p w14:paraId="52660B9A" w14:textId="77777777" w:rsidR="00992C40" w:rsidRDefault="007F35D4" w:rsidP="00AA1ECE">
      <w:pPr>
        <w:jc w:val="both"/>
        <w:rPr>
          <w:color w:val="000000"/>
        </w:rPr>
      </w:pPr>
      <w:r w:rsidRPr="00AA1ECE">
        <w:rPr>
          <w:color w:val="000000"/>
        </w:rPr>
        <w:t xml:space="preserve">validation for satellite-derived distributions of DOC and CDOM in the U.S. </w:t>
      </w:r>
    </w:p>
    <w:p w14:paraId="2FD7F0D5" w14:textId="77777777" w:rsidR="007F35D4" w:rsidRPr="00AA1ECE" w:rsidRDefault="007F35D4" w:rsidP="00AA1ECE">
      <w:pPr>
        <w:jc w:val="both"/>
        <w:rPr>
          <w:color w:val="000000"/>
        </w:rPr>
      </w:pPr>
      <w:r w:rsidRPr="00AA1ECE">
        <w:rPr>
          <w:color w:val="000000"/>
        </w:rPr>
        <w:t>Middle Atlantic Bight, J. Geophys. Res., 113, C07051, doi:</w:t>
      </w:r>
      <w:r w:rsidR="008662FD">
        <w:rPr>
          <w:color w:val="000000"/>
        </w:rPr>
        <w:t xml:space="preserve"> </w:t>
      </w:r>
      <w:r w:rsidRPr="00AA1ECE">
        <w:rPr>
          <w:color w:val="000000"/>
        </w:rPr>
        <w:t>10.1029</w:t>
      </w:r>
      <w:r w:rsidR="008662FD">
        <w:rPr>
          <w:color w:val="000000"/>
        </w:rPr>
        <w:t xml:space="preserve"> </w:t>
      </w:r>
      <w:r w:rsidRPr="00AA1ECE">
        <w:rPr>
          <w:color w:val="000000"/>
        </w:rPr>
        <w:t>/2007JC004493</w:t>
      </w:r>
    </w:p>
    <w:p w14:paraId="0A3EE5B6" w14:textId="77777777" w:rsidR="007F35D4" w:rsidRPr="00992C40" w:rsidRDefault="007F35D4" w:rsidP="00AA1ECE">
      <w:pPr>
        <w:jc w:val="both"/>
        <w:rPr>
          <w:noProof/>
        </w:rPr>
      </w:pPr>
    </w:p>
    <w:p w14:paraId="29FF31CA" w14:textId="77777777" w:rsidR="00AA1ECE" w:rsidRDefault="000514F4" w:rsidP="000514F4">
      <w:pPr>
        <w:ind w:left="720" w:hanging="720"/>
        <w:jc w:val="both"/>
        <w:rPr>
          <w:noProof/>
        </w:rPr>
      </w:pPr>
      <w:r w:rsidRPr="00992C40">
        <w:rPr>
          <w:noProof/>
        </w:rPr>
        <w:t xml:space="preserve">Van Heukelem, L.; and Thomas, C.S. (2001). </w:t>
      </w:r>
      <w:r w:rsidRPr="00AA1ECE">
        <w:rPr>
          <w:noProof/>
        </w:rPr>
        <w:t>Computer-assisted high-performance liquid</w:t>
      </w:r>
      <w:r w:rsidR="00AA1ECE">
        <w:rPr>
          <w:noProof/>
        </w:rPr>
        <w:t xml:space="preserve"> </w:t>
      </w:r>
    </w:p>
    <w:p w14:paraId="3E25CE7A" w14:textId="77777777" w:rsidR="00AA1ECE" w:rsidRDefault="000514F4" w:rsidP="000514F4">
      <w:pPr>
        <w:ind w:left="720" w:hanging="720"/>
        <w:jc w:val="both"/>
        <w:rPr>
          <w:noProof/>
        </w:rPr>
      </w:pPr>
      <w:r w:rsidRPr="00AA1ECE">
        <w:rPr>
          <w:noProof/>
        </w:rPr>
        <w:t xml:space="preserve">chromatography method development with applications to the isolation and analysis of </w:t>
      </w:r>
    </w:p>
    <w:p w14:paraId="4B6EEBB9" w14:textId="7DE587DC" w:rsidR="000514F4" w:rsidRDefault="000514F4" w:rsidP="000514F4">
      <w:pPr>
        <w:ind w:left="720" w:hanging="720"/>
        <w:jc w:val="both"/>
        <w:rPr>
          <w:noProof/>
        </w:rPr>
      </w:pPr>
      <w:r w:rsidRPr="00AA1ECE">
        <w:rPr>
          <w:noProof/>
        </w:rPr>
        <w:t>phytoplankton pigments</w:t>
      </w:r>
      <w:r w:rsidRPr="00992C40">
        <w:rPr>
          <w:noProof/>
        </w:rPr>
        <w:t>. Journal of Chromatography A 910:31-49</w:t>
      </w:r>
      <w:bookmarkEnd w:id="18"/>
      <w:r w:rsidR="00622928">
        <w:rPr>
          <w:noProof/>
        </w:rPr>
        <w:t>.</w:t>
      </w:r>
    </w:p>
    <w:p w14:paraId="699A08AB" w14:textId="77777777" w:rsidR="00622928" w:rsidRPr="00992C40" w:rsidRDefault="00622928" w:rsidP="000514F4">
      <w:pPr>
        <w:ind w:left="720" w:hanging="720"/>
        <w:jc w:val="both"/>
        <w:rPr>
          <w:noProof/>
        </w:rPr>
      </w:pPr>
    </w:p>
    <w:p w14:paraId="6F1A0036" w14:textId="77777777" w:rsidR="009945BB" w:rsidRDefault="009945BB" w:rsidP="00A0466F">
      <w:pPr>
        <w:autoSpaceDE w:val="0"/>
        <w:autoSpaceDN w:val="0"/>
        <w:adjustRightInd w:val="0"/>
        <w:jc w:val="both"/>
        <w:rPr>
          <w:b/>
          <w:u w:val="single"/>
        </w:rPr>
      </w:pPr>
    </w:p>
    <w:p w14:paraId="53871AD1" w14:textId="1127685A" w:rsidR="00F617B1" w:rsidRDefault="00F617B1" w:rsidP="00F617B1">
      <w:pPr>
        <w:autoSpaceDE w:val="0"/>
        <w:autoSpaceDN w:val="0"/>
        <w:adjustRightInd w:val="0"/>
        <w:jc w:val="both"/>
        <w:rPr>
          <w:b/>
        </w:rPr>
      </w:pPr>
      <w:r w:rsidRPr="00E707FD">
        <w:rPr>
          <w:b/>
        </w:rPr>
        <w:t>3.</w:t>
      </w:r>
      <w:r w:rsidR="00CE7873" w:rsidRPr="00E707FD">
        <w:rPr>
          <w:b/>
        </w:rPr>
        <w:t>9 CH</w:t>
      </w:r>
      <w:r w:rsidR="00CE7873" w:rsidRPr="00E707FD">
        <w:rPr>
          <w:b/>
          <w:vertAlign w:val="subscript"/>
        </w:rPr>
        <w:t>4</w:t>
      </w:r>
      <w:r w:rsidR="00CE7873" w:rsidRPr="00E707FD">
        <w:rPr>
          <w:b/>
        </w:rPr>
        <w:t>, pCO</w:t>
      </w:r>
      <w:r w:rsidR="00CE7873" w:rsidRPr="00E707FD">
        <w:rPr>
          <w:b/>
          <w:vertAlign w:val="subscript"/>
        </w:rPr>
        <w:t>2</w:t>
      </w:r>
      <w:r w:rsidR="00E707FD">
        <w:rPr>
          <w:b/>
          <w:vertAlign w:val="subscript"/>
        </w:rPr>
        <w:t xml:space="preserve"> </w:t>
      </w:r>
      <w:r w:rsidR="00360E8A" w:rsidRPr="00E707FD">
        <w:rPr>
          <w:b/>
        </w:rPr>
        <w:t xml:space="preserve">(at depth) </w:t>
      </w:r>
      <w:r w:rsidR="00CE7873" w:rsidRPr="00E707FD">
        <w:rPr>
          <w:b/>
        </w:rPr>
        <w:t xml:space="preserve">and </w:t>
      </w:r>
      <w:r w:rsidR="00360E8A" w:rsidRPr="00E707FD">
        <w:rPr>
          <w:b/>
          <w:vertAlign w:val="superscript"/>
        </w:rPr>
        <w:t>18</w:t>
      </w:r>
      <w:r w:rsidR="00360E8A" w:rsidRPr="00E707FD">
        <w:rPr>
          <w:b/>
        </w:rPr>
        <w:t>O</w:t>
      </w:r>
    </w:p>
    <w:p w14:paraId="26C0B187" w14:textId="77777777" w:rsidR="00E707FD" w:rsidRPr="00E707FD" w:rsidRDefault="00E707FD" w:rsidP="00F617B1">
      <w:pPr>
        <w:autoSpaceDE w:val="0"/>
        <w:autoSpaceDN w:val="0"/>
        <w:adjustRightInd w:val="0"/>
        <w:jc w:val="both"/>
        <w:rPr>
          <w:b/>
        </w:rPr>
      </w:pPr>
    </w:p>
    <w:p w14:paraId="011C9FDE" w14:textId="49675239" w:rsidR="00CE7873" w:rsidRPr="00E707FD" w:rsidRDefault="00230752" w:rsidP="00F617B1">
      <w:pPr>
        <w:autoSpaceDE w:val="0"/>
        <w:autoSpaceDN w:val="0"/>
        <w:adjustRightInd w:val="0"/>
        <w:jc w:val="both"/>
        <w:rPr>
          <w:bCs/>
        </w:rPr>
      </w:pPr>
      <w:r w:rsidRPr="00E707FD">
        <w:rPr>
          <w:bCs/>
          <w:i/>
          <w:iCs/>
        </w:rPr>
        <w:t>PI</w:t>
      </w:r>
      <w:r w:rsidR="00E707FD" w:rsidRPr="00E707FD">
        <w:rPr>
          <w:bCs/>
          <w:i/>
          <w:iCs/>
        </w:rPr>
        <w:t>:</w:t>
      </w:r>
      <w:r w:rsidRPr="00E707FD">
        <w:rPr>
          <w:bCs/>
        </w:rPr>
        <w:t xml:space="preserve"> Kumiko Azetsu-Scott</w:t>
      </w:r>
    </w:p>
    <w:p w14:paraId="422DB641" w14:textId="6ADDE2C7" w:rsidR="00CE7873" w:rsidRPr="00E707FD" w:rsidRDefault="00007A85" w:rsidP="00F617B1">
      <w:pPr>
        <w:autoSpaceDE w:val="0"/>
        <w:autoSpaceDN w:val="0"/>
        <w:adjustRightInd w:val="0"/>
        <w:jc w:val="both"/>
        <w:rPr>
          <w:bCs/>
        </w:rPr>
      </w:pPr>
      <w:r w:rsidRPr="00E707FD">
        <w:rPr>
          <w:bCs/>
          <w:i/>
          <w:iCs/>
        </w:rPr>
        <w:t>Sampling</w:t>
      </w:r>
      <w:r w:rsidR="00CE7873" w:rsidRPr="00E707FD">
        <w:rPr>
          <w:bCs/>
        </w:rPr>
        <w:t>:  Tyler Menz and Bror Jonsson</w:t>
      </w:r>
    </w:p>
    <w:p w14:paraId="6EB5B4B4" w14:textId="77777777" w:rsidR="002774DC" w:rsidRDefault="002774DC" w:rsidP="00F617B1">
      <w:pPr>
        <w:autoSpaceDE w:val="0"/>
        <w:autoSpaceDN w:val="0"/>
        <w:adjustRightInd w:val="0"/>
        <w:jc w:val="both"/>
        <w:rPr>
          <w:b/>
          <w:u w:val="single"/>
        </w:rPr>
      </w:pPr>
    </w:p>
    <w:p w14:paraId="704B6243" w14:textId="3AB947D6" w:rsidR="008C6A74" w:rsidRDefault="002774DC" w:rsidP="00F617B1">
      <w:pPr>
        <w:autoSpaceDE w:val="0"/>
        <w:autoSpaceDN w:val="0"/>
        <w:adjustRightInd w:val="0"/>
        <w:jc w:val="both"/>
      </w:pPr>
      <w:r w:rsidRPr="00782D37">
        <w:t xml:space="preserve">Samples for </w:t>
      </w:r>
      <w:r>
        <w:t>pCO</w:t>
      </w:r>
      <w:r w:rsidRPr="00FC4C8B">
        <w:rPr>
          <w:vertAlign w:val="subscript"/>
        </w:rPr>
        <w:t>2</w:t>
      </w:r>
      <w:r>
        <w:t>/CH</w:t>
      </w:r>
      <w:r w:rsidRPr="00FC4C8B">
        <w:rPr>
          <w:vertAlign w:val="subscript"/>
        </w:rPr>
        <w:t>4</w:t>
      </w:r>
      <w:r>
        <w:t xml:space="preserve"> </w:t>
      </w:r>
      <w:r w:rsidRPr="00782D37">
        <w:t xml:space="preserve">were drawn </w:t>
      </w:r>
      <w:r w:rsidRPr="00CD33EC">
        <w:rPr>
          <w:color w:val="000000"/>
        </w:rPr>
        <w:t xml:space="preserve">from Niskin bottles directly into </w:t>
      </w:r>
      <w:r>
        <w:rPr>
          <w:color w:val="000000"/>
        </w:rPr>
        <w:t>160</w:t>
      </w:r>
      <w:r w:rsidRPr="00CD33EC">
        <w:rPr>
          <w:color w:val="000000"/>
        </w:rPr>
        <w:t xml:space="preserve"> ml </w:t>
      </w:r>
      <w:r>
        <w:rPr>
          <w:color w:val="000000"/>
        </w:rPr>
        <w:t xml:space="preserve">serum </w:t>
      </w:r>
      <w:r w:rsidRPr="00CD33EC">
        <w:rPr>
          <w:color w:val="000000"/>
        </w:rPr>
        <w:t>glass bottles using flexible silicon tubing</w:t>
      </w:r>
      <w:r w:rsidRPr="00782D37">
        <w:t>.  Bottles were rinsed</w:t>
      </w:r>
      <w:r w:rsidR="006C4647">
        <w:t xml:space="preserve">, </w:t>
      </w:r>
      <w:r w:rsidRPr="00782D37">
        <w:t>filled</w:t>
      </w:r>
      <w:r w:rsidR="006C4647">
        <w:t>, and then overflowed</w:t>
      </w:r>
      <w:r w:rsidRPr="00782D37">
        <w:t xml:space="preserve"> </w:t>
      </w:r>
      <w:r w:rsidR="006C4647">
        <w:t>by two volumes making sure not to entrain any air bubbles.  Completely full bottles were spiked with saturated mercuric chloride and then had a crimp seal crimped onto the bottle to seal it.</w:t>
      </w:r>
      <w:r w:rsidR="00DF063B">
        <w:t xml:space="preserve">  </w:t>
      </w:r>
      <w:r w:rsidR="00EE4626">
        <w:t xml:space="preserve">O-18 samples were collected in a similar manner but instead of being crimped the 60 ml brown glass bottles had screw caps tighten </w:t>
      </w:r>
      <w:r w:rsidR="00E92935">
        <w:t>u</w:t>
      </w:r>
      <w:r w:rsidR="00EE4626">
        <w:t xml:space="preserve">pon them and then 2 wraps of electrical tape wrapped around each cap seal.  </w:t>
      </w:r>
      <w:r w:rsidR="00DF063B">
        <w:t>A total of 294 pCO</w:t>
      </w:r>
      <w:r w:rsidR="00DF063B" w:rsidRPr="00FC4C8B">
        <w:rPr>
          <w:vertAlign w:val="subscript"/>
        </w:rPr>
        <w:t>2</w:t>
      </w:r>
      <w:r w:rsidR="00DF063B">
        <w:t>/CH</w:t>
      </w:r>
      <w:r w:rsidR="00DF063B" w:rsidRPr="00FC4C8B">
        <w:rPr>
          <w:vertAlign w:val="subscript"/>
        </w:rPr>
        <w:t>4</w:t>
      </w:r>
      <w:r w:rsidR="00DF063B">
        <w:t xml:space="preserve"> samples were collected while a total of 183 </w:t>
      </w:r>
      <w:r w:rsidR="00360E8A" w:rsidRPr="00FC4C8B">
        <w:rPr>
          <w:vertAlign w:val="superscript"/>
        </w:rPr>
        <w:t>18</w:t>
      </w:r>
      <w:r w:rsidR="00360E8A">
        <w:t>O</w:t>
      </w:r>
      <w:r w:rsidR="00DF063B">
        <w:t xml:space="preserve"> samples were collected</w:t>
      </w:r>
      <w:r w:rsidR="00744168">
        <w:t>.  Data</w:t>
      </w:r>
      <w:r w:rsidR="00FC4C8B">
        <w:t xml:space="preserve"> and </w:t>
      </w:r>
      <w:r w:rsidR="00230752">
        <w:t xml:space="preserve">metadata </w:t>
      </w:r>
      <w:r w:rsidR="008E06A6">
        <w:t xml:space="preserve">has been submitted on the </w:t>
      </w:r>
      <w:r w:rsidR="00744168">
        <w:t>master sampling sheet to NCEI.</w:t>
      </w:r>
    </w:p>
    <w:p w14:paraId="2FE645A6" w14:textId="77777777" w:rsidR="008C6A74" w:rsidRDefault="008C6A74" w:rsidP="00F617B1">
      <w:pPr>
        <w:autoSpaceDE w:val="0"/>
        <w:autoSpaceDN w:val="0"/>
        <w:adjustRightInd w:val="0"/>
        <w:jc w:val="both"/>
      </w:pPr>
    </w:p>
    <w:p w14:paraId="61BDD68E" w14:textId="04DB2139" w:rsidR="008C6A74" w:rsidRPr="00802BC2" w:rsidRDefault="008C6A74" w:rsidP="008C6A74">
      <w:pPr>
        <w:rPr>
          <w:sz w:val="20"/>
          <w:szCs w:val="20"/>
        </w:rPr>
      </w:pPr>
      <w:r w:rsidRPr="00802BC2">
        <w:rPr>
          <w:color w:val="000000"/>
          <w:sz w:val="20"/>
          <w:szCs w:val="20"/>
        </w:rPr>
        <w:t>You can fi</w:t>
      </w:r>
      <w:r w:rsidR="00802BC2">
        <w:rPr>
          <w:color w:val="000000"/>
          <w:sz w:val="20"/>
          <w:szCs w:val="20"/>
        </w:rPr>
        <w:t>nd</w:t>
      </w:r>
      <w:r w:rsidRPr="00802BC2">
        <w:rPr>
          <w:color w:val="000000"/>
          <w:sz w:val="20"/>
          <w:szCs w:val="20"/>
        </w:rPr>
        <w:t xml:space="preserve"> </w:t>
      </w:r>
      <w:r w:rsidR="00802BC2">
        <w:rPr>
          <w:color w:val="000000"/>
          <w:sz w:val="20"/>
          <w:szCs w:val="20"/>
        </w:rPr>
        <w:t>the</w:t>
      </w:r>
      <w:r w:rsidRPr="00802BC2">
        <w:rPr>
          <w:color w:val="000000"/>
          <w:sz w:val="20"/>
          <w:szCs w:val="20"/>
        </w:rPr>
        <w:t xml:space="preserve"> archival data set at </w:t>
      </w:r>
      <w:hyperlink r:id="rId23" w:tgtFrame="_blank" w:history="1">
        <w:r w:rsidRPr="00802BC2">
          <w:rPr>
            <w:rStyle w:val="Hyperlink"/>
            <w:sz w:val="20"/>
            <w:szCs w:val="20"/>
          </w:rPr>
          <w:t>http://accession.nodc.noaa.gov/0196419</w:t>
        </w:r>
      </w:hyperlink>
    </w:p>
    <w:p w14:paraId="41FA5255" w14:textId="77777777" w:rsidR="00F617B1" w:rsidRDefault="00F617B1" w:rsidP="00A0466F">
      <w:pPr>
        <w:autoSpaceDE w:val="0"/>
        <w:autoSpaceDN w:val="0"/>
        <w:adjustRightInd w:val="0"/>
        <w:jc w:val="both"/>
        <w:rPr>
          <w:b/>
          <w:u w:val="single"/>
        </w:rPr>
      </w:pPr>
    </w:p>
    <w:p w14:paraId="3B356DFB" w14:textId="3565CE2C" w:rsidR="00DF063B" w:rsidRPr="00622928" w:rsidRDefault="00DF063B" w:rsidP="00A0466F">
      <w:pPr>
        <w:autoSpaceDE w:val="0"/>
        <w:autoSpaceDN w:val="0"/>
        <w:adjustRightInd w:val="0"/>
        <w:jc w:val="both"/>
        <w:rPr>
          <w:b/>
          <w:i/>
          <w:iCs/>
        </w:rPr>
      </w:pPr>
      <w:r w:rsidRPr="00622928">
        <w:rPr>
          <w:b/>
          <w:i/>
          <w:iCs/>
        </w:rPr>
        <w:t>Reference</w:t>
      </w:r>
      <w:r w:rsidR="00B56FCC" w:rsidRPr="00622928">
        <w:rPr>
          <w:b/>
          <w:i/>
          <w:iCs/>
        </w:rPr>
        <w:t>s</w:t>
      </w:r>
    </w:p>
    <w:p w14:paraId="0BC90DA1" w14:textId="77777777" w:rsidR="00B56FCC" w:rsidRDefault="00B56FCC" w:rsidP="00A0466F">
      <w:pPr>
        <w:autoSpaceDE w:val="0"/>
        <w:autoSpaceDN w:val="0"/>
        <w:adjustRightInd w:val="0"/>
        <w:jc w:val="both"/>
        <w:rPr>
          <w:b/>
          <w:u w:val="single"/>
        </w:rPr>
      </w:pPr>
    </w:p>
    <w:p w14:paraId="3B1C8BFE" w14:textId="77777777" w:rsidR="00B56FCC" w:rsidRDefault="00B56FCC" w:rsidP="00B56FCC">
      <w:pPr>
        <w:rPr>
          <w:color w:val="000000"/>
        </w:rPr>
      </w:pPr>
      <w:r w:rsidRPr="00FC4C8B">
        <w:rPr>
          <w:color w:val="000000"/>
        </w:rPr>
        <w:t>Walker, S. A., K. Azetsu-Scott, C. Normandeau, D. E. Kelley, R. Friedrich, R. Newton, P. Schlosser, J. L. McKay, W. Abdi, E. Kerrigan, S. E. Craig and D. W. R. Wallace (2015) Oxygen isotope measurements of seawater ( H218O/ H216O): A comparison of cavity ring-down spectroscopy (CRDS) and isotope ratio mass spectrometry (IRMS), Limnol. Oceanogr.: Methods, DOI: 10.1002/lom3.10067</w:t>
      </w:r>
    </w:p>
    <w:p w14:paraId="51335315" w14:textId="77777777" w:rsidR="00B56FCC" w:rsidRDefault="00B56FCC" w:rsidP="00B56FCC">
      <w:pPr>
        <w:rPr>
          <w:color w:val="000000"/>
        </w:rPr>
      </w:pPr>
    </w:p>
    <w:p w14:paraId="3907353B" w14:textId="08C72AEE" w:rsidR="00B56FCC" w:rsidRDefault="00B56FCC" w:rsidP="00B56FCC">
      <w:pPr>
        <w:rPr>
          <w:color w:val="000000"/>
        </w:rPr>
      </w:pPr>
      <w:r w:rsidRPr="00FC4C8B">
        <w:rPr>
          <w:color w:val="000000"/>
        </w:rPr>
        <w:t>Punshon, S, O. Sherwood, E. Edinger, K. Azetsu-Scott (2019)</w:t>
      </w:r>
      <w:r w:rsidR="00107344">
        <w:rPr>
          <w:color w:val="000000"/>
        </w:rPr>
        <w:t>.</w:t>
      </w:r>
      <w:r w:rsidRPr="00FC4C8B">
        <w:rPr>
          <w:color w:val="000000"/>
        </w:rPr>
        <w:t> Bottom water methane sources along the high latitude eastern Canadian continental shelf and their effects on the marine carbonate system. Marine Chemistry, 212, 83-95. DOI: 0.1016/j.marchem.2019.04.004.</w:t>
      </w:r>
    </w:p>
    <w:p w14:paraId="494D1CC7" w14:textId="77777777" w:rsidR="00622928" w:rsidRPr="00B56FCC" w:rsidRDefault="00622928" w:rsidP="00B56FCC"/>
    <w:p w14:paraId="0F944AFF" w14:textId="77777777" w:rsidR="009945BB" w:rsidRDefault="009945BB" w:rsidP="00A0466F">
      <w:pPr>
        <w:autoSpaceDE w:val="0"/>
        <w:autoSpaceDN w:val="0"/>
        <w:adjustRightInd w:val="0"/>
        <w:jc w:val="both"/>
        <w:rPr>
          <w:b/>
        </w:rPr>
      </w:pPr>
    </w:p>
    <w:p w14:paraId="470DD807" w14:textId="7786E1B5" w:rsidR="00C479F9" w:rsidRPr="00E707FD" w:rsidRDefault="005D1B4A" w:rsidP="00A0466F">
      <w:pPr>
        <w:autoSpaceDE w:val="0"/>
        <w:autoSpaceDN w:val="0"/>
        <w:adjustRightInd w:val="0"/>
        <w:jc w:val="both"/>
        <w:rPr>
          <w:b/>
          <w:sz w:val="28"/>
          <w:szCs w:val="28"/>
          <w:u w:val="single"/>
        </w:rPr>
      </w:pPr>
      <w:r w:rsidRPr="002510FE">
        <w:rPr>
          <w:b/>
          <w:sz w:val="28"/>
          <w:szCs w:val="28"/>
        </w:rPr>
        <w:t>4.</w:t>
      </w:r>
      <w:r w:rsidR="002510FE" w:rsidRPr="002510FE">
        <w:rPr>
          <w:b/>
          <w:sz w:val="28"/>
          <w:szCs w:val="28"/>
        </w:rPr>
        <w:t xml:space="preserve">- </w:t>
      </w:r>
      <w:r w:rsidR="002510FE" w:rsidRPr="00E707FD">
        <w:rPr>
          <w:b/>
          <w:sz w:val="28"/>
          <w:szCs w:val="28"/>
          <w:u w:val="single"/>
        </w:rPr>
        <w:t>Underway</w:t>
      </w:r>
      <w:r w:rsidR="00C479F9" w:rsidRPr="00E707FD">
        <w:rPr>
          <w:b/>
          <w:sz w:val="28"/>
          <w:szCs w:val="28"/>
          <w:u w:val="single"/>
        </w:rPr>
        <w:t xml:space="preserve"> </w:t>
      </w:r>
      <w:r w:rsidR="00C540EA" w:rsidRPr="00E707FD">
        <w:rPr>
          <w:b/>
          <w:sz w:val="28"/>
          <w:szCs w:val="28"/>
          <w:u w:val="single"/>
        </w:rPr>
        <w:t>data collection</w:t>
      </w:r>
    </w:p>
    <w:p w14:paraId="792551A4" w14:textId="77777777" w:rsidR="00C540EA" w:rsidRDefault="00C540EA" w:rsidP="00C479F9">
      <w:pPr>
        <w:autoSpaceDE w:val="0"/>
        <w:autoSpaceDN w:val="0"/>
        <w:adjustRightInd w:val="0"/>
        <w:rPr>
          <w:rFonts w:cs="TimesNewRomanPS-BoldMT"/>
          <w:b/>
          <w:bCs/>
        </w:rPr>
      </w:pPr>
    </w:p>
    <w:p w14:paraId="27B9FD43" w14:textId="77777777" w:rsidR="005E2E3C" w:rsidRDefault="005D1B4A" w:rsidP="005E2E3C">
      <w:pPr>
        <w:autoSpaceDE w:val="0"/>
        <w:autoSpaceDN w:val="0"/>
        <w:adjustRightInd w:val="0"/>
        <w:rPr>
          <w:rFonts w:cs="TimesNewRomanPS-BoldMT"/>
          <w:b/>
          <w:bCs/>
        </w:rPr>
      </w:pPr>
      <w:r>
        <w:rPr>
          <w:rFonts w:cs="TimesNewRomanPS-BoldMT"/>
          <w:b/>
          <w:bCs/>
        </w:rPr>
        <w:t xml:space="preserve">4.1 </w:t>
      </w:r>
      <w:r w:rsidR="005E2E3C" w:rsidRPr="0029659C">
        <w:rPr>
          <w:rFonts w:cs="TimesNewRomanPS-BoldMT"/>
          <w:b/>
          <w:bCs/>
        </w:rPr>
        <w:t>Underway pCO</w:t>
      </w:r>
      <w:r w:rsidR="005E2E3C" w:rsidRPr="00D97B1F">
        <w:rPr>
          <w:rFonts w:cs="TimesNewRomanPS-BoldMT"/>
          <w:b/>
          <w:bCs/>
          <w:vertAlign w:val="subscript"/>
        </w:rPr>
        <w:t>2</w:t>
      </w:r>
      <w:r w:rsidR="005E2E3C" w:rsidRPr="0029659C">
        <w:rPr>
          <w:rFonts w:cs="TimesNewRomanPS-BoldMT"/>
          <w:b/>
          <w:bCs/>
        </w:rPr>
        <w:t xml:space="preserve"> Analyses</w:t>
      </w:r>
    </w:p>
    <w:p w14:paraId="2535B069" w14:textId="77777777" w:rsidR="00110967" w:rsidRPr="0029659C" w:rsidRDefault="00110967" w:rsidP="005E2E3C">
      <w:pPr>
        <w:autoSpaceDE w:val="0"/>
        <w:autoSpaceDN w:val="0"/>
        <w:adjustRightInd w:val="0"/>
        <w:rPr>
          <w:rFonts w:cs="TimesNewRomanPS-BoldMT"/>
          <w:b/>
          <w:bCs/>
        </w:rPr>
      </w:pPr>
    </w:p>
    <w:p w14:paraId="17BD610C" w14:textId="41931B87" w:rsidR="005E2E3C" w:rsidRPr="00622928" w:rsidRDefault="005E2E3C" w:rsidP="005E2E3C">
      <w:pPr>
        <w:autoSpaceDE w:val="0"/>
        <w:autoSpaceDN w:val="0"/>
        <w:adjustRightInd w:val="0"/>
        <w:rPr>
          <w:rFonts w:cs="TimesNewRomanPS-ItalicMT"/>
          <w:bCs/>
          <w:i/>
          <w:iCs/>
        </w:rPr>
      </w:pPr>
      <w:r w:rsidRPr="00622928">
        <w:rPr>
          <w:rFonts w:cs="TimesNewRomanPSMT"/>
          <w:bCs/>
          <w:i/>
          <w:iCs/>
        </w:rPr>
        <w:t xml:space="preserve">Kevin Sullivan (CIMAS/RSMAS), Charles Featherstone (NOAA/AOML) and </w:t>
      </w:r>
      <w:r w:rsidR="002B2127" w:rsidRPr="00622928">
        <w:rPr>
          <w:rFonts w:cs="TimesNewRomanPSMT"/>
          <w:bCs/>
          <w:i/>
          <w:iCs/>
        </w:rPr>
        <w:t>Rik Wanninkhof</w:t>
      </w:r>
      <w:r w:rsidRPr="00622928">
        <w:rPr>
          <w:rFonts w:cs="TimesNewRomanPSMT"/>
          <w:bCs/>
          <w:i/>
          <w:iCs/>
        </w:rPr>
        <w:t xml:space="preserve"> (</w:t>
      </w:r>
      <w:r w:rsidR="002B2127" w:rsidRPr="00622928">
        <w:rPr>
          <w:rFonts w:cs="TimesNewRomanPSMT"/>
          <w:bCs/>
          <w:i/>
          <w:iCs/>
        </w:rPr>
        <w:t>NOAA/AOML</w:t>
      </w:r>
      <w:r w:rsidRPr="00622928">
        <w:rPr>
          <w:rFonts w:cs="TimesNewRomanPSMT"/>
          <w:bCs/>
          <w:i/>
          <w:iCs/>
        </w:rPr>
        <w:t>)</w:t>
      </w:r>
    </w:p>
    <w:p w14:paraId="5740C5FA" w14:textId="77777777" w:rsidR="005E2E3C" w:rsidRPr="0029659C" w:rsidRDefault="005E2E3C" w:rsidP="005E2E3C">
      <w:pPr>
        <w:autoSpaceDE w:val="0"/>
        <w:autoSpaceDN w:val="0"/>
        <w:adjustRightInd w:val="0"/>
        <w:rPr>
          <w:rFonts w:cs="TimesNewRomanPS-ItalicMT"/>
          <w:i/>
          <w:iCs/>
        </w:rPr>
      </w:pPr>
    </w:p>
    <w:p w14:paraId="6AF7DFA2" w14:textId="72D090F6" w:rsidR="005E2E3C" w:rsidRPr="0029659C" w:rsidRDefault="005E2E3C" w:rsidP="005E2E3C">
      <w:pPr>
        <w:autoSpaceDE w:val="0"/>
        <w:autoSpaceDN w:val="0"/>
        <w:adjustRightInd w:val="0"/>
        <w:rPr>
          <w:rFonts w:cs="TimesNewRomanPSMT"/>
        </w:rPr>
      </w:pPr>
      <w:r>
        <w:rPr>
          <w:rFonts w:cs="TimesNewRomanPSMT"/>
        </w:rPr>
        <w:t xml:space="preserve">During the ECOA </w:t>
      </w:r>
      <w:r w:rsidR="002B2127">
        <w:rPr>
          <w:rFonts w:cs="TimesNewRomanPSMT"/>
        </w:rPr>
        <w:t>2</w:t>
      </w:r>
      <w:r w:rsidRPr="0029659C">
        <w:rPr>
          <w:rFonts w:cs="TimesNewRomanPSMT"/>
        </w:rPr>
        <w:t xml:space="preserve"> cruise, there was an automated underway pCO</w:t>
      </w:r>
      <w:r w:rsidRPr="00D97B1F">
        <w:rPr>
          <w:rFonts w:cs="TimesNewRomanPSMT"/>
          <w:vertAlign w:val="subscript"/>
        </w:rPr>
        <w:t>2</w:t>
      </w:r>
      <w:r w:rsidRPr="0029659C">
        <w:rPr>
          <w:rFonts w:cs="TimesNewRomanPSMT"/>
        </w:rPr>
        <w:t xml:space="preserve"> system</w:t>
      </w:r>
      <w:r>
        <w:rPr>
          <w:rFonts w:cs="TimesNewRomanPSMT"/>
        </w:rPr>
        <w:t xml:space="preserve"> from AOML situated in the</w:t>
      </w:r>
      <w:r w:rsidR="002B2127">
        <w:rPr>
          <w:rFonts w:cs="TimesNewRomanPSMT"/>
        </w:rPr>
        <w:t xml:space="preserve"> CTD</w:t>
      </w:r>
      <w:r>
        <w:rPr>
          <w:rFonts w:cs="TimesNewRomanPSMT"/>
        </w:rPr>
        <w:t xml:space="preserve"> Lab of the RV </w:t>
      </w:r>
      <w:r w:rsidR="002B2127">
        <w:rPr>
          <w:rFonts w:cs="TimesNewRomanPSMT"/>
        </w:rPr>
        <w:t>Henry Bigelow</w:t>
      </w:r>
      <w:r w:rsidR="00633B54">
        <w:rPr>
          <w:rFonts w:cs="TimesNewRomanPSMT"/>
        </w:rPr>
        <w:t xml:space="preserve"> (Figure </w:t>
      </w:r>
      <w:r w:rsidR="00E92935">
        <w:rPr>
          <w:rFonts w:cs="TimesNewRomanPSMT"/>
        </w:rPr>
        <w:t>6</w:t>
      </w:r>
      <w:r w:rsidR="00633B54">
        <w:rPr>
          <w:rFonts w:cs="TimesNewRomanPSMT"/>
        </w:rPr>
        <w:t>)</w:t>
      </w:r>
      <w:r w:rsidRPr="0029659C">
        <w:rPr>
          <w:rFonts w:cs="TimesNewRomanPSMT"/>
        </w:rPr>
        <w:t>.</w:t>
      </w:r>
      <w:r>
        <w:rPr>
          <w:rFonts w:cs="TimesNewRomanPSMT"/>
        </w:rPr>
        <w:t xml:space="preserve"> </w:t>
      </w:r>
      <w:r w:rsidRPr="0029659C">
        <w:rPr>
          <w:rFonts w:cs="TimesNewRomanPSMT"/>
        </w:rPr>
        <w:t xml:space="preserve"> The design of the</w:t>
      </w:r>
      <w:r>
        <w:rPr>
          <w:rFonts w:cs="TimesNewRomanPSMT"/>
        </w:rPr>
        <w:t xml:space="preserve"> </w:t>
      </w:r>
      <w:r w:rsidRPr="0029659C">
        <w:rPr>
          <w:rFonts w:cs="TimesNewRomanPSMT"/>
        </w:rPr>
        <w:t>instrumental system is based o</w:t>
      </w:r>
      <w:r>
        <w:rPr>
          <w:rFonts w:cs="TimesNewRomanPSMT"/>
        </w:rPr>
        <w:t>n Wanninkhof and Thoning (1993)</w:t>
      </w:r>
      <w:r w:rsidRPr="0029659C">
        <w:rPr>
          <w:rFonts w:cs="TimesNewRomanPSMT"/>
        </w:rPr>
        <w:t xml:space="preserve"> and Feely et al. (1998),</w:t>
      </w:r>
      <w:r>
        <w:rPr>
          <w:rFonts w:cs="TimesNewRomanPSMT"/>
        </w:rPr>
        <w:t xml:space="preserve"> </w:t>
      </w:r>
      <w:r w:rsidRPr="0029659C">
        <w:rPr>
          <w:rFonts w:cs="TimesNewRomanPSMT"/>
        </w:rPr>
        <w:t>while the details of the instrument and of the data processing are described in Pierrot,</w:t>
      </w:r>
      <w:r>
        <w:rPr>
          <w:rFonts w:cs="TimesNewRomanPSMT"/>
        </w:rPr>
        <w:t xml:space="preserve"> </w:t>
      </w:r>
      <w:r w:rsidRPr="0029659C">
        <w:rPr>
          <w:rFonts w:cs="TimesNewRomanPSMT"/>
        </w:rPr>
        <w:t>et.al. (2009).</w:t>
      </w:r>
    </w:p>
    <w:p w14:paraId="424B458F" w14:textId="77777777" w:rsidR="005E2E3C" w:rsidRDefault="005E2E3C" w:rsidP="005E2E3C">
      <w:pPr>
        <w:autoSpaceDE w:val="0"/>
        <w:autoSpaceDN w:val="0"/>
        <w:adjustRightInd w:val="0"/>
        <w:rPr>
          <w:rFonts w:cs="TimesNewRomanPSMT"/>
        </w:rPr>
      </w:pPr>
    </w:p>
    <w:p w14:paraId="5CB85497" w14:textId="77777777" w:rsidR="005E2E3C" w:rsidRDefault="005E2E3C" w:rsidP="005E2E3C">
      <w:pPr>
        <w:autoSpaceDE w:val="0"/>
        <w:autoSpaceDN w:val="0"/>
        <w:adjustRightInd w:val="0"/>
        <w:rPr>
          <w:rFonts w:cs="TimesNewRomanPSMT"/>
        </w:rPr>
      </w:pPr>
      <w:r w:rsidRPr="0029659C">
        <w:rPr>
          <w:rFonts w:cs="TimesNewRomanPSMT"/>
        </w:rPr>
        <w:t>The repeatin</w:t>
      </w:r>
      <w:r>
        <w:rPr>
          <w:rFonts w:cs="TimesNewRomanPSMT"/>
        </w:rPr>
        <w:t>g cycle of the system included 3</w:t>
      </w:r>
      <w:r w:rsidRPr="0029659C">
        <w:rPr>
          <w:rFonts w:cs="TimesNewRomanPSMT"/>
        </w:rPr>
        <w:t xml:space="preserve"> gas standards, 5 ambient air samples,</w:t>
      </w:r>
      <w:r>
        <w:rPr>
          <w:rFonts w:cs="TimesNewRomanPSMT"/>
        </w:rPr>
        <w:t xml:space="preserve"> </w:t>
      </w:r>
      <w:r w:rsidRPr="0029659C">
        <w:rPr>
          <w:rFonts w:cs="TimesNewRomanPSMT"/>
        </w:rPr>
        <w:t>and 6</w:t>
      </w:r>
      <w:r>
        <w:rPr>
          <w:rFonts w:cs="TimesNewRomanPSMT"/>
        </w:rPr>
        <w:t>0</w:t>
      </w:r>
      <w:r w:rsidRPr="0029659C">
        <w:rPr>
          <w:rFonts w:cs="TimesNewRomanPSMT"/>
        </w:rPr>
        <w:t xml:space="preserve"> headspace samples from its equilibrator </w:t>
      </w:r>
      <w:r>
        <w:rPr>
          <w:rFonts w:cs="TimesNewRomanPSMT"/>
        </w:rPr>
        <w:t>every</w:t>
      </w:r>
      <w:r w:rsidRPr="0029659C">
        <w:rPr>
          <w:rFonts w:cs="TimesNewRomanPSMT"/>
        </w:rPr>
        <w:t xml:space="preserve"> 3 hours. </w:t>
      </w:r>
      <w:r>
        <w:rPr>
          <w:rFonts w:cs="TimesNewRomanPSMT"/>
        </w:rPr>
        <w:t xml:space="preserve"> </w:t>
      </w:r>
      <w:r w:rsidRPr="0029659C">
        <w:rPr>
          <w:rFonts w:cs="TimesNewRomanPSMT"/>
        </w:rPr>
        <w:t>The concentrations of</w:t>
      </w:r>
      <w:r>
        <w:rPr>
          <w:rFonts w:cs="TimesNewRomanPSMT"/>
        </w:rPr>
        <w:t xml:space="preserve"> the standards range from 247 to 510</w:t>
      </w:r>
      <w:r w:rsidRPr="0029659C">
        <w:rPr>
          <w:rFonts w:cs="TimesNewRomanPSMT"/>
        </w:rPr>
        <w:t xml:space="preserve"> ppm CO</w:t>
      </w:r>
      <w:r w:rsidRPr="00D97B1F">
        <w:rPr>
          <w:rFonts w:cs="TimesNewRomanPSMT"/>
          <w:vertAlign w:val="subscript"/>
        </w:rPr>
        <w:t>2</w:t>
      </w:r>
      <w:r w:rsidRPr="0029659C">
        <w:rPr>
          <w:rFonts w:cs="TimesNewRomanPSMT"/>
        </w:rPr>
        <w:t xml:space="preserve"> in compressed air.</w:t>
      </w:r>
      <w:r>
        <w:rPr>
          <w:rFonts w:cs="TimesNewRomanPSMT"/>
        </w:rPr>
        <w:t xml:space="preserve"> </w:t>
      </w:r>
      <w:r w:rsidRPr="0029659C">
        <w:rPr>
          <w:rFonts w:cs="TimesNewRomanPSMT"/>
        </w:rPr>
        <w:t xml:space="preserve"> The</w:t>
      </w:r>
      <w:r>
        <w:rPr>
          <w:rFonts w:cs="TimesNewRomanPSMT"/>
        </w:rPr>
        <w:t>se</w:t>
      </w:r>
      <w:r w:rsidRPr="00E83B5D">
        <w:rPr>
          <w:rFonts w:cs="TimesNewRomanPSMT"/>
        </w:rPr>
        <w:t xml:space="preserve"> field standards were calibrated with primary standards that are directly traceable to the WMO scale.</w:t>
      </w:r>
      <w:r>
        <w:rPr>
          <w:rFonts w:cs="TimesNewRomanPSMT"/>
        </w:rPr>
        <w:t xml:space="preserve"> </w:t>
      </w:r>
      <w:r w:rsidRPr="00E83B5D">
        <w:rPr>
          <w:rFonts w:cs="TimesNewRomanPSMT"/>
        </w:rPr>
        <w:t xml:space="preserve"> </w:t>
      </w:r>
      <w:r>
        <w:rPr>
          <w:rFonts w:cs="TimesNewRomanPSMT"/>
        </w:rPr>
        <w:t>A</w:t>
      </w:r>
      <w:r w:rsidRPr="00E83B5D">
        <w:rPr>
          <w:rFonts w:cs="TimesNewRomanPSMT"/>
        </w:rPr>
        <w:t xml:space="preserve"> gas</w:t>
      </w:r>
      <w:r>
        <w:rPr>
          <w:rFonts w:cs="TimesNewRomanPSMT"/>
        </w:rPr>
        <w:t xml:space="preserve"> cylinder of</w:t>
      </w:r>
      <w:r w:rsidRPr="00E83B5D">
        <w:rPr>
          <w:rFonts w:cs="TimesNewRomanPSMT"/>
        </w:rPr>
        <w:t xml:space="preserve"> ultra-high purity air</w:t>
      </w:r>
      <w:r>
        <w:rPr>
          <w:rFonts w:cs="TimesNewRomanPSMT"/>
        </w:rPr>
        <w:t xml:space="preserve"> was used every 18 hours to set the zero of the analyzer</w:t>
      </w:r>
      <w:r w:rsidRPr="00E83B5D">
        <w:rPr>
          <w:rFonts w:cs="TimesNewRomanPSMT"/>
        </w:rPr>
        <w:t>.</w:t>
      </w:r>
    </w:p>
    <w:p w14:paraId="2692164C" w14:textId="77777777" w:rsidR="005E2E3C" w:rsidRDefault="005E2E3C" w:rsidP="005E2E3C">
      <w:pPr>
        <w:autoSpaceDE w:val="0"/>
        <w:autoSpaceDN w:val="0"/>
        <w:adjustRightInd w:val="0"/>
        <w:rPr>
          <w:rFonts w:cs="TimesNewRomanPSMT"/>
        </w:rPr>
      </w:pPr>
    </w:p>
    <w:p w14:paraId="4D6E3B99" w14:textId="77777777" w:rsidR="005E2E3C" w:rsidRPr="0029659C" w:rsidRDefault="005E2E3C" w:rsidP="005E2E3C">
      <w:pPr>
        <w:autoSpaceDE w:val="0"/>
        <w:autoSpaceDN w:val="0"/>
        <w:adjustRightInd w:val="0"/>
        <w:rPr>
          <w:rFonts w:cs="TimesNewRomanPSMT"/>
        </w:rPr>
      </w:pPr>
      <w:r w:rsidRPr="0029659C">
        <w:rPr>
          <w:rFonts w:cs="TimesNewRomanPSMT"/>
        </w:rPr>
        <w:t>The system include</w:t>
      </w:r>
      <w:r>
        <w:rPr>
          <w:rFonts w:cs="TimesNewRomanPSMT"/>
        </w:rPr>
        <w:t>d</w:t>
      </w:r>
      <w:r w:rsidRPr="0029659C">
        <w:rPr>
          <w:rFonts w:cs="TimesNewRomanPSMT"/>
        </w:rPr>
        <w:t xml:space="preserve"> an equilibrator where approximately 0.6 liters of constantly</w:t>
      </w:r>
      <w:r>
        <w:rPr>
          <w:rFonts w:cs="TimesNewRomanPSMT"/>
        </w:rPr>
        <w:t xml:space="preserve"> </w:t>
      </w:r>
      <w:r w:rsidRPr="0029659C">
        <w:rPr>
          <w:rFonts w:cs="TimesNewRomanPSMT"/>
        </w:rPr>
        <w:t xml:space="preserve">refreshed surface seawater from the bow intake </w:t>
      </w:r>
      <w:r>
        <w:rPr>
          <w:rFonts w:cs="TimesNewRomanPSMT"/>
        </w:rPr>
        <w:t>wa</w:t>
      </w:r>
      <w:r w:rsidRPr="0029659C">
        <w:rPr>
          <w:rFonts w:cs="TimesNewRomanPSMT"/>
        </w:rPr>
        <w:t>s equilibrated with 0.8 liters of gaseous</w:t>
      </w:r>
      <w:r>
        <w:rPr>
          <w:rFonts w:cs="TimesNewRomanPSMT"/>
        </w:rPr>
        <w:t xml:space="preserve"> </w:t>
      </w:r>
      <w:r w:rsidRPr="0029659C">
        <w:rPr>
          <w:rFonts w:cs="TimesNewRomanPSMT"/>
        </w:rPr>
        <w:t xml:space="preserve">headspace. </w:t>
      </w:r>
      <w:r>
        <w:rPr>
          <w:rFonts w:cs="TimesNewRomanPSMT"/>
        </w:rPr>
        <w:t xml:space="preserve"> </w:t>
      </w:r>
      <w:r w:rsidRPr="0029659C">
        <w:rPr>
          <w:rFonts w:cs="TimesNewRomanPSMT"/>
        </w:rPr>
        <w:t>The water flow rate through the equilibrat</w:t>
      </w:r>
      <w:r>
        <w:rPr>
          <w:rFonts w:cs="TimesNewRomanPSMT"/>
        </w:rPr>
        <w:t>or was 1.5 to 3.0</w:t>
      </w:r>
      <w:r w:rsidRPr="0029659C">
        <w:rPr>
          <w:rFonts w:cs="TimesNewRomanPSMT"/>
        </w:rPr>
        <w:t xml:space="preserve"> liters/min.</w:t>
      </w:r>
    </w:p>
    <w:p w14:paraId="18F13C31" w14:textId="77777777" w:rsidR="005E2E3C" w:rsidRDefault="005E2E3C" w:rsidP="005E2E3C">
      <w:pPr>
        <w:autoSpaceDE w:val="0"/>
        <w:autoSpaceDN w:val="0"/>
        <w:adjustRightInd w:val="0"/>
        <w:rPr>
          <w:rFonts w:cs="TimesNewRomanPSMT"/>
        </w:rPr>
      </w:pPr>
    </w:p>
    <w:p w14:paraId="799EF4F2" w14:textId="77777777" w:rsidR="005E2E3C" w:rsidRPr="007B7915" w:rsidRDefault="005E2E3C" w:rsidP="005E2E3C">
      <w:pPr>
        <w:autoSpaceDE w:val="0"/>
        <w:autoSpaceDN w:val="0"/>
        <w:adjustRightInd w:val="0"/>
        <w:rPr>
          <w:rFonts w:cs="TimesNewRomanPSMT"/>
        </w:rPr>
      </w:pPr>
      <w:r w:rsidRPr="0029659C">
        <w:rPr>
          <w:rFonts w:cs="TimesNewRomanPSMT"/>
        </w:rPr>
        <w:t xml:space="preserve">The equilibrator headspace </w:t>
      </w:r>
      <w:r>
        <w:rPr>
          <w:rFonts w:cs="TimesNewRomanPSMT"/>
        </w:rPr>
        <w:t>wa</w:t>
      </w:r>
      <w:r w:rsidRPr="0029659C">
        <w:rPr>
          <w:rFonts w:cs="TimesNewRomanPSMT"/>
        </w:rPr>
        <w:t>s circulated through a non-dispersive infrared (IR)</w:t>
      </w:r>
      <w:r>
        <w:rPr>
          <w:rFonts w:cs="TimesNewRomanPSMT"/>
        </w:rPr>
        <w:t xml:space="preserve"> </w:t>
      </w:r>
      <w:r w:rsidRPr="0029659C">
        <w:rPr>
          <w:rFonts w:cs="TimesNewRomanPSMT"/>
        </w:rPr>
        <w:t xml:space="preserve">analyzer, a LI-COR™ </w:t>
      </w:r>
      <w:r>
        <w:rPr>
          <w:rFonts w:cs="TimesNewRomanPSMT"/>
        </w:rPr>
        <w:t>7000</w:t>
      </w:r>
      <w:r w:rsidRPr="0029659C">
        <w:rPr>
          <w:rFonts w:cs="TimesNewRomanPSMT"/>
        </w:rPr>
        <w:t>,</w:t>
      </w:r>
      <w:r>
        <w:rPr>
          <w:rFonts w:cs="TimesNewRomanPSMT"/>
        </w:rPr>
        <w:t xml:space="preserve"> at 50 to 120 ml/min</w:t>
      </w:r>
      <w:r w:rsidRPr="0029659C">
        <w:rPr>
          <w:rFonts w:cs="TimesNewRomanPSMT"/>
        </w:rPr>
        <w:t xml:space="preserve"> and then returned to the equilibrator.</w:t>
      </w:r>
      <w:r>
        <w:rPr>
          <w:rFonts w:cs="TimesNewRomanPSMT"/>
        </w:rPr>
        <w:t xml:space="preserve"> </w:t>
      </w:r>
      <w:r w:rsidRPr="0029659C">
        <w:rPr>
          <w:rFonts w:cs="TimesNewRomanPSMT"/>
        </w:rPr>
        <w:t xml:space="preserve"> When ambient air</w:t>
      </w:r>
      <w:r>
        <w:rPr>
          <w:rFonts w:cs="TimesNewRomanPSMT"/>
        </w:rPr>
        <w:t xml:space="preserve"> </w:t>
      </w:r>
      <w:r w:rsidRPr="0029659C">
        <w:rPr>
          <w:rFonts w:cs="TimesNewRomanPSMT"/>
        </w:rPr>
        <w:t>or standard gas</w:t>
      </w:r>
      <w:r>
        <w:rPr>
          <w:rFonts w:cs="TimesNewRomanPSMT"/>
        </w:rPr>
        <w:t>es</w:t>
      </w:r>
      <w:r w:rsidRPr="0029659C">
        <w:rPr>
          <w:rFonts w:cs="TimesNewRomanPSMT"/>
        </w:rPr>
        <w:t xml:space="preserve"> </w:t>
      </w:r>
      <w:r>
        <w:rPr>
          <w:rFonts w:cs="TimesNewRomanPSMT"/>
        </w:rPr>
        <w:t>were</w:t>
      </w:r>
      <w:r w:rsidRPr="0029659C">
        <w:rPr>
          <w:rFonts w:cs="TimesNewRomanPSMT"/>
        </w:rPr>
        <w:t xml:space="preserve"> analyzed, the gas leaving the analyzer </w:t>
      </w:r>
      <w:r>
        <w:rPr>
          <w:rFonts w:cs="TimesNewRomanPSMT"/>
        </w:rPr>
        <w:t>wa</w:t>
      </w:r>
      <w:r w:rsidRPr="0029659C">
        <w:rPr>
          <w:rFonts w:cs="TimesNewRomanPSMT"/>
        </w:rPr>
        <w:t>s vented to the lab.</w:t>
      </w:r>
      <w:r>
        <w:rPr>
          <w:rFonts w:cs="TimesNewRomanPSMT"/>
        </w:rPr>
        <w:t xml:space="preserve"> </w:t>
      </w:r>
      <w:r w:rsidRPr="0029659C">
        <w:rPr>
          <w:rFonts w:cs="TimesNewRomanPSMT"/>
        </w:rPr>
        <w:t xml:space="preserve"> A KNF</w:t>
      </w:r>
      <w:r>
        <w:rPr>
          <w:rFonts w:cs="TimesNewRomanPSMT"/>
        </w:rPr>
        <w:t xml:space="preserve"> </w:t>
      </w:r>
      <w:r w:rsidRPr="0029659C">
        <w:rPr>
          <w:rFonts w:cs="TimesNewRomanPSMT"/>
        </w:rPr>
        <w:t xml:space="preserve">pump constantly </w:t>
      </w:r>
      <w:r>
        <w:rPr>
          <w:rFonts w:cs="TimesNewRomanPSMT"/>
        </w:rPr>
        <w:t>pulled</w:t>
      </w:r>
      <w:r w:rsidRPr="0029659C">
        <w:rPr>
          <w:rFonts w:cs="TimesNewRomanPSMT"/>
        </w:rPr>
        <w:t xml:space="preserve"> 6-8 liter/min of marine air through 100 m of 0.95 cm (= 3/8") OD</w:t>
      </w:r>
      <w:r>
        <w:rPr>
          <w:rFonts w:cs="TimesNewRomanPSMT"/>
        </w:rPr>
        <w:t xml:space="preserve"> </w:t>
      </w:r>
      <w:r w:rsidRPr="0029659C">
        <w:rPr>
          <w:rFonts w:cs="TimesNewRomanPSMT"/>
        </w:rPr>
        <w:t>Dekoron™ tubing from an intake on the bow mast.</w:t>
      </w:r>
      <w:r>
        <w:rPr>
          <w:rFonts w:cs="TimesNewRomanPSMT"/>
        </w:rPr>
        <w:t xml:space="preserve"> </w:t>
      </w:r>
      <w:r w:rsidRPr="0029659C">
        <w:rPr>
          <w:rFonts w:cs="TimesNewRomanPSMT"/>
        </w:rPr>
        <w:t xml:space="preserve"> The intake ha</w:t>
      </w:r>
      <w:r>
        <w:rPr>
          <w:rFonts w:cs="TimesNewRomanPSMT"/>
        </w:rPr>
        <w:t>d</w:t>
      </w:r>
      <w:r w:rsidRPr="0029659C">
        <w:rPr>
          <w:rFonts w:cs="TimesNewRomanPSMT"/>
        </w:rPr>
        <w:t xml:space="preserve"> a rain guard and a</w:t>
      </w:r>
      <w:r>
        <w:rPr>
          <w:rFonts w:cs="TimesNewRomanPSMT"/>
        </w:rPr>
        <w:t xml:space="preserve"> </w:t>
      </w:r>
      <w:r w:rsidRPr="007B7915">
        <w:rPr>
          <w:rFonts w:cs="TimesNewRomanPSMT"/>
        </w:rPr>
        <w:t>filter of glass wool to prevent water and larger particles from contaminating the intake</w:t>
      </w:r>
      <w:r>
        <w:rPr>
          <w:rFonts w:cs="TimesNewRomanPSMT"/>
        </w:rPr>
        <w:t xml:space="preserve"> </w:t>
      </w:r>
      <w:r w:rsidRPr="007B7915">
        <w:rPr>
          <w:rFonts w:cs="TimesNewRomanPSMT"/>
        </w:rPr>
        <w:t xml:space="preserve">line and reaching the pump. </w:t>
      </w:r>
      <w:r>
        <w:rPr>
          <w:rFonts w:cs="TimesNewRomanPSMT"/>
        </w:rPr>
        <w:t xml:space="preserve"> </w:t>
      </w:r>
      <w:r w:rsidRPr="007B7915">
        <w:rPr>
          <w:rFonts w:cs="TimesNewRomanPSMT"/>
        </w:rPr>
        <w:t xml:space="preserve">The headspace </w:t>
      </w:r>
      <w:r>
        <w:rPr>
          <w:rFonts w:cs="TimesNewRomanPSMT"/>
        </w:rPr>
        <w:t xml:space="preserve">gas </w:t>
      </w:r>
      <w:r w:rsidRPr="007B7915">
        <w:rPr>
          <w:rFonts w:cs="TimesNewRomanPSMT"/>
        </w:rPr>
        <w:t xml:space="preserve">and marine air </w:t>
      </w:r>
      <w:r>
        <w:rPr>
          <w:rFonts w:cs="TimesNewRomanPSMT"/>
        </w:rPr>
        <w:t>we</w:t>
      </w:r>
      <w:r w:rsidRPr="007B7915">
        <w:rPr>
          <w:rFonts w:cs="TimesNewRomanPSMT"/>
        </w:rPr>
        <w:t>re dried before flushing</w:t>
      </w:r>
      <w:r>
        <w:rPr>
          <w:rFonts w:cs="TimesNewRomanPSMT"/>
        </w:rPr>
        <w:t xml:space="preserve"> </w:t>
      </w:r>
      <w:r w:rsidRPr="007B7915">
        <w:rPr>
          <w:rFonts w:cs="TimesNewRomanPSMT"/>
        </w:rPr>
        <w:t>the IR analyzer.</w:t>
      </w:r>
    </w:p>
    <w:p w14:paraId="6227DD40" w14:textId="77777777" w:rsidR="005E2E3C" w:rsidRDefault="005E2E3C" w:rsidP="005E2E3C">
      <w:pPr>
        <w:autoSpaceDE w:val="0"/>
        <w:autoSpaceDN w:val="0"/>
        <w:adjustRightInd w:val="0"/>
        <w:rPr>
          <w:rFonts w:cs="TimesNewRomanPSMT"/>
        </w:rPr>
      </w:pPr>
    </w:p>
    <w:p w14:paraId="2E5FCB79" w14:textId="77777777" w:rsidR="005E2E3C" w:rsidRDefault="005E2E3C" w:rsidP="005E2E3C">
      <w:pPr>
        <w:autoSpaceDE w:val="0"/>
        <w:autoSpaceDN w:val="0"/>
        <w:adjustRightInd w:val="0"/>
        <w:rPr>
          <w:rFonts w:cs="TimesNewRomanPSMT"/>
        </w:rPr>
      </w:pPr>
      <w:r w:rsidRPr="007B7915">
        <w:rPr>
          <w:rFonts w:cs="TimesNewRomanPSMT"/>
        </w:rPr>
        <w:t>A custom program developed using LabView™ control</w:t>
      </w:r>
      <w:r>
        <w:rPr>
          <w:rFonts w:cs="TimesNewRomanPSMT"/>
        </w:rPr>
        <w:t>led</w:t>
      </w:r>
      <w:r w:rsidRPr="007B7915">
        <w:rPr>
          <w:rFonts w:cs="TimesNewRomanPSMT"/>
        </w:rPr>
        <w:t xml:space="preserve"> the system and</w:t>
      </w:r>
      <w:r>
        <w:rPr>
          <w:rFonts w:cs="TimesNewRomanPSMT"/>
        </w:rPr>
        <w:t xml:space="preserve"> </w:t>
      </w:r>
      <w:r w:rsidRPr="007B7915">
        <w:rPr>
          <w:rFonts w:cs="TimesNewRomanPSMT"/>
        </w:rPr>
        <w:t>graphically display</w:t>
      </w:r>
      <w:r>
        <w:rPr>
          <w:rFonts w:cs="TimesNewRomanPSMT"/>
        </w:rPr>
        <w:t>ed</w:t>
      </w:r>
      <w:r w:rsidRPr="007B7915">
        <w:rPr>
          <w:rFonts w:cs="TimesNewRomanPSMT"/>
        </w:rPr>
        <w:t xml:space="preserve"> the air and water results. </w:t>
      </w:r>
      <w:r>
        <w:rPr>
          <w:rFonts w:cs="TimesNewRomanPSMT"/>
        </w:rPr>
        <w:t xml:space="preserve"> </w:t>
      </w:r>
      <w:r w:rsidRPr="007B7915">
        <w:rPr>
          <w:rFonts w:cs="TimesNewRomanPSMT"/>
        </w:rPr>
        <w:t>The program record</w:t>
      </w:r>
      <w:r>
        <w:rPr>
          <w:rFonts w:cs="TimesNewRomanPSMT"/>
        </w:rPr>
        <w:t>ed</w:t>
      </w:r>
      <w:r w:rsidRPr="007B7915">
        <w:rPr>
          <w:rFonts w:cs="TimesNewRomanPSMT"/>
        </w:rPr>
        <w:t xml:space="preserve"> the output of the</w:t>
      </w:r>
      <w:r>
        <w:rPr>
          <w:rFonts w:cs="TimesNewRomanPSMT"/>
        </w:rPr>
        <w:t xml:space="preserve"> IR</w:t>
      </w:r>
      <w:r w:rsidRPr="007B7915">
        <w:rPr>
          <w:rFonts w:cs="TimesNewRomanPSMT"/>
        </w:rPr>
        <w:t xml:space="preserve"> analyzer, the GPS position, water and gas flows, water and air temperatures,</w:t>
      </w:r>
      <w:r>
        <w:rPr>
          <w:rFonts w:cs="TimesNewRomanPSMT"/>
        </w:rPr>
        <w:t xml:space="preserve"> </w:t>
      </w:r>
      <w:r w:rsidRPr="007B7915">
        <w:rPr>
          <w:rFonts w:cs="TimesNewRomanPSMT"/>
        </w:rPr>
        <w:t xml:space="preserve">internal and external pressures, and a variety of other sensors. </w:t>
      </w:r>
      <w:r>
        <w:rPr>
          <w:rFonts w:cs="TimesNewRomanPSMT"/>
        </w:rPr>
        <w:t xml:space="preserve"> </w:t>
      </w:r>
      <w:r w:rsidRPr="007B7915">
        <w:rPr>
          <w:rFonts w:cs="TimesNewRomanPSMT"/>
        </w:rPr>
        <w:t>The program record</w:t>
      </w:r>
      <w:r>
        <w:rPr>
          <w:rFonts w:cs="TimesNewRomanPSMT"/>
        </w:rPr>
        <w:t>ed</w:t>
      </w:r>
      <w:r w:rsidRPr="007B7915">
        <w:rPr>
          <w:rFonts w:cs="TimesNewRomanPSMT"/>
        </w:rPr>
        <w:t xml:space="preserve"> all of</w:t>
      </w:r>
      <w:r>
        <w:rPr>
          <w:rFonts w:cs="TimesNewRomanPSMT"/>
        </w:rPr>
        <w:t xml:space="preserve"> </w:t>
      </w:r>
      <w:r w:rsidRPr="007B7915">
        <w:rPr>
          <w:rFonts w:cs="TimesNewRomanPSMT"/>
        </w:rPr>
        <w:t>th</w:t>
      </w:r>
      <w:r>
        <w:rPr>
          <w:rFonts w:cs="TimesNewRomanPSMT"/>
        </w:rPr>
        <w:t>e</w:t>
      </w:r>
      <w:r w:rsidRPr="007B7915">
        <w:rPr>
          <w:rFonts w:cs="TimesNewRomanPSMT"/>
        </w:rPr>
        <w:t>s</w:t>
      </w:r>
      <w:r>
        <w:rPr>
          <w:rFonts w:cs="TimesNewRomanPSMT"/>
        </w:rPr>
        <w:t>e</w:t>
      </w:r>
      <w:r w:rsidRPr="007B7915">
        <w:rPr>
          <w:rFonts w:cs="TimesNewRomanPSMT"/>
        </w:rPr>
        <w:t xml:space="preserve"> data for each analysis.</w:t>
      </w:r>
    </w:p>
    <w:p w14:paraId="2C0DB806" w14:textId="77777777" w:rsidR="002B2127" w:rsidRDefault="002B2127" w:rsidP="005E2E3C">
      <w:pPr>
        <w:autoSpaceDE w:val="0"/>
        <w:autoSpaceDN w:val="0"/>
        <w:adjustRightInd w:val="0"/>
        <w:rPr>
          <w:rFonts w:cs="TimesNewRomanPSMT"/>
        </w:rPr>
      </w:pPr>
    </w:p>
    <w:p w14:paraId="25599A91" w14:textId="0C8DD19C" w:rsidR="002B2127" w:rsidRPr="002510FE" w:rsidRDefault="002B2127" w:rsidP="005E2E3C">
      <w:pPr>
        <w:autoSpaceDE w:val="0"/>
        <w:autoSpaceDN w:val="0"/>
        <w:adjustRightInd w:val="0"/>
        <w:rPr>
          <w:b/>
          <w:bCs/>
          <w:i/>
          <w:iCs/>
        </w:rPr>
      </w:pPr>
      <w:r w:rsidRPr="002510FE">
        <w:rPr>
          <w:b/>
          <w:bCs/>
          <w:i/>
          <w:iCs/>
        </w:rPr>
        <w:t>4.1.1 Additional Information Leg 1</w:t>
      </w:r>
    </w:p>
    <w:p w14:paraId="798B8517" w14:textId="77777777" w:rsidR="002B2127" w:rsidRPr="002B2127" w:rsidRDefault="002B2127" w:rsidP="005E2E3C">
      <w:pPr>
        <w:autoSpaceDE w:val="0"/>
        <w:autoSpaceDN w:val="0"/>
        <w:adjustRightInd w:val="0"/>
      </w:pPr>
    </w:p>
    <w:p w14:paraId="787DAA14" w14:textId="3141082E" w:rsidR="002B2127" w:rsidRPr="002B2127" w:rsidRDefault="002B2127" w:rsidP="002B2127">
      <w:r w:rsidRPr="00FC4C8B">
        <w:rPr>
          <w:color w:val="000000"/>
        </w:rPr>
        <w:t>The analytical system operated well during this cruise. The ship's sensors were not being recorded for some short intervals. The 1-meter binned data for the up and down CTD casts were examined for variability vertically around 5</w:t>
      </w:r>
      <w:r w:rsidR="009804CC">
        <w:rPr>
          <w:color w:val="000000"/>
        </w:rPr>
        <w:t>-</w:t>
      </w:r>
      <w:r w:rsidRPr="00FC4C8B">
        <w:rPr>
          <w:color w:val="000000"/>
        </w:rPr>
        <w:t>meter depth and for variability between up and down casts. The SST and SSS values with lesser variability were merged and then compared with the SST and SSS values that were measured on the flowing underway (UW) seawater system. For Leg1, the differences between the CTD and UW values were calculated for 161 matched values (up and down casts combined). Outlying differences (UW minus CTD) greater than 2-sigma from the average difference were eliminated. The resulting average differences were 0.036 (+/- 0.096) deg C, n=150 ; and 0.0068 (+/- 0.0174) psu, n=154 . For the 80 matched values for Leg2, the average differences were 0.010 (+/- 0.038) deg C, n=74 ; and -0.0146 (+/- 0.0227) psu, n=77. The UW sensors for SST and SSS matched the CTD sensors well, so not adjustment to the UW values were made. Original Data Location: http://www.aoml.noaa.gov/ocd/ocdweb/equinox/equinox_introduction.html Full unprocessed data files from analytical instrument including flow information plus meteorological and TSG data at time of sampling can be obtained upon request.</w:t>
      </w:r>
    </w:p>
    <w:p w14:paraId="07F2C2AC" w14:textId="77777777" w:rsidR="002B2127" w:rsidRDefault="002B2127" w:rsidP="005E2E3C">
      <w:pPr>
        <w:autoSpaceDE w:val="0"/>
        <w:autoSpaceDN w:val="0"/>
        <w:adjustRightInd w:val="0"/>
        <w:rPr>
          <w:rFonts w:cs="TimesNewRomanPSMT"/>
        </w:rPr>
      </w:pPr>
    </w:p>
    <w:p w14:paraId="0722E846" w14:textId="77777777" w:rsidR="002B2127" w:rsidRPr="002510FE" w:rsidRDefault="00633B54" w:rsidP="005E2E3C">
      <w:pPr>
        <w:autoSpaceDE w:val="0"/>
        <w:autoSpaceDN w:val="0"/>
        <w:adjustRightInd w:val="0"/>
        <w:rPr>
          <w:rFonts w:cs="TimesNewRomanPSMT"/>
          <w:b/>
          <w:bCs/>
          <w:i/>
          <w:iCs/>
        </w:rPr>
      </w:pPr>
      <w:r w:rsidRPr="002510FE">
        <w:rPr>
          <w:rFonts w:cs="TimesNewRomanPSMT"/>
          <w:b/>
          <w:bCs/>
          <w:i/>
          <w:iCs/>
        </w:rPr>
        <w:t>4.1.2</w:t>
      </w:r>
    </w:p>
    <w:p w14:paraId="61358A36" w14:textId="77777777" w:rsidR="00633B54" w:rsidRDefault="00633B54" w:rsidP="005E2E3C">
      <w:pPr>
        <w:autoSpaceDE w:val="0"/>
        <w:autoSpaceDN w:val="0"/>
        <w:adjustRightInd w:val="0"/>
        <w:rPr>
          <w:rFonts w:cs="TimesNewRomanPSMT"/>
        </w:rPr>
      </w:pPr>
    </w:p>
    <w:p w14:paraId="0A9DA32D" w14:textId="01E698BC" w:rsidR="005E2E3C" w:rsidRDefault="00633B54" w:rsidP="009636C6">
      <w:pPr>
        <w:rPr>
          <w:rFonts w:cs="TimesNewRomanPSMT"/>
        </w:rPr>
      </w:pPr>
      <w:r w:rsidRPr="00FC4C8B">
        <w:rPr>
          <w:color w:val="000000"/>
        </w:rPr>
        <w:t>The analytical system operated well during this cruise. The chiller was not working during this cruise, but the Nafion tubes were able to keep the water vapor in samples acceptably low. The 1-meter binned data for the up and down CTD casts were examined for variability vertically around 5</w:t>
      </w:r>
      <w:r w:rsidR="009804CC">
        <w:rPr>
          <w:color w:val="000000"/>
        </w:rPr>
        <w:t>-</w:t>
      </w:r>
      <w:r w:rsidRPr="00FC4C8B">
        <w:rPr>
          <w:color w:val="000000"/>
        </w:rPr>
        <w:t xml:space="preserve">meter depth and for variability between up and down casts. The SST and SSS values with lesser variability were merged and then compared with the SST and SSS values that were measured on the flowing underway (UW) seawater system. For Leg1, the differences between the CTD and UW values were calculated for 161 matched values (up and down casts combined). Outlying differences (UW minus CTD) greater than 2-sigma from the average difference were eliminated. The resulting average differences were 0.036 (+/- 0.096) deg C, n=150 ; and 0.0068 (+/- 0.0174) psu, n=154 . For the 80 matched values for Leg2, the average differences were 0.010 (+/- 0.038) deg C, n=74 ; and -0.0146 (+/- 0.0227) psu, n=77. The UW sensors for SST and SSS matched the CTD sensors well, so not adjustment to the UW values were made. The ship's sensors were not being recorded for some short intervals. Original Data Location: </w:t>
      </w:r>
      <w:hyperlink r:id="rId24" w:history="1">
        <w:r w:rsidR="000F029D" w:rsidRPr="00FC4C8B">
          <w:rPr>
            <w:rStyle w:val="Hyperlink"/>
          </w:rPr>
          <w:t>http://www.aoml.noaa.gov/ocd/ocdweb/equinox/equinox_introduction.html</w:t>
        </w:r>
      </w:hyperlink>
      <w:r w:rsidR="000F029D">
        <w:rPr>
          <w:color w:val="000000"/>
        </w:rPr>
        <w:t xml:space="preserve">.  </w:t>
      </w:r>
      <w:r w:rsidRPr="00FC4C8B">
        <w:rPr>
          <w:color w:val="000000"/>
        </w:rPr>
        <w:t>Full unprocessed data files from analytical instrument including flow information plus meteorological and TSG data at time of sampling can be obtained upon request.</w:t>
      </w:r>
    </w:p>
    <w:p w14:paraId="5C89BA94" w14:textId="77777777" w:rsidR="005E2E3C" w:rsidRDefault="005E2E3C" w:rsidP="005E2E3C">
      <w:pPr>
        <w:autoSpaceDE w:val="0"/>
        <w:autoSpaceDN w:val="0"/>
        <w:adjustRightInd w:val="0"/>
        <w:ind w:left="2880" w:firstLine="720"/>
        <w:rPr>
          <w:rFonts w:cs="TimesNewRomanPSMT"/>
        </w:rPr>
      </w:pPr>
    </w:p>
    <w:p w14:paraId="2AC7B9AD" w14:textId="77777777" w:rsidR="005E2E3C" w:rsidRPr="007B7915" w:rsidRDefault="005E2E3C" w:rsidP="005E2E3C">
      <w:pPr>
        <w:autoSpaceDE w:val="0"/>
        <w:autoSpaceDN w:val="0"/>
        <w:adjustRightInd w:val="0"/>
        <w:ind w:left="2880" w:firstLine="720"/>
        <w:rPr>
          <w:rFonts w:cs="TimesNewRomanPSMT"/>
        </w:rPr>
      </w:pPr>
      <w:r w:rsidRPr="007B7915">
        <w:rPr>
          <w:rFonts w:cs="TimesNewRomanPSMT"/>
        </w:rPr>
        <w:t>Standard Gas Cylinders</w:t>
      </w:r>
    </w:p>
    <w:tbl>
      <w:tblPr>
        <w:tblStyle w:val="TableGrid"/>
        <w:tblW w:w="0" w:type="auto"/>
        <w:tblInd w:w="3168" w:type="dxa"/>
        <w:tblLook w:val="04A0" w:firstRow="1" w:lastRow="0" w:firstColumn="1" w:lastColumn="0" w:noHBand="0" w:noVBand="1"/>
      </w:tblPr>
      <w:tblGrid>
        <w:gridCol w:w="1620"/>
        <w:gridCol w:w="1710"/>
      </w:tblGrid>
      <w:tr w:rsidR="005E2E3C" w:rsidRPr="00DD4B68" w14:paraId="7E6B6A68" w14:textId="77777777" w:rsidTr="0019061D">
        <w:tc>
          <w:tcPr>
            <w:tcW w:w="1620" w:type="dxa"/>
          </w:tcPr>
          <w:p w14:paraId="4B2AE9A1" w14:textId="77777777" w:rsidR="005E2E3C" w:rsidRPr="00DD4B68" w:rsidRDefault="005E2E3C" w:rsidP="0019061D">
            <w:pPr>
              <w:jc w:val="center"/>
              <w:rPr>
                <w:rFonts w:cs="TimesNewRomanPSMT"/>
              </w:rPr>
            </w:pPr>
            <w:r w:rsidRPr="00DD4B68">
              <w:rPr>
                <w:rFonts w:cs="TimesNewRomanPSMT"/>
              </w:rPr>
              <w:t>Cylinder#</w:t>
            </w:r>
          </w:p>
        </w:tc>
        <w:tc>
          <w:tcPr>
            <w:tcW w:w="1710" w:type="dxa"/>
          </w:tcPr>
          <w:p w14:paraId="48519FC7" w14:textId="77777777" w:rsidR="005E2E3C" w:rsidRPr="00DD4B68" w:rsidRDefault="005E2E3C" w:rsidP="0019061D">
            <w:pPr>
              <w:jc w:val="center"/>
              <w:rPr>
                <w:rFonts w:cs="TimesNewRomanPSMT"/>
                <w:vertAlign w:val="subscript"/>
              </w:rPr>
            </w:pPr>
            <w:r w:rsidRPr="00DD4B68">
              <w:rPr>
                <w:rFonts w:cs="TimesNewRomanPSMT"/>
              </w:rPr>
              <w:t>ppm CO</w:t>
            </w:r>
            <w:r w:rsidRPr="00DD4B68">
              <w:rPr>
                <w:rFonts w:cs="TimesNewRomanPSMT"/>
                <w:vertAlign w:val="subscript"/>
              </w:rPr>
              <w:t>2</w:t>
            </w:r>
          </w:p>
        </w:tc>
      </w:tr>
      <w:tr w:rsidR="005E2E3C" w:rsidRPr="00DD4B68" w14:paraId="1E5A1A70" w14:textId="77777777" w:rsidTr="0019061D">
        <w:tc>
          <w:tcPr>
            <w:tcW w:w="1620" w:type="dxa"/>
          </w:tcPr>
          <w:p w14:paraId="79DE252B" w14:textId="55243223" w:rsidR="005E2E3C" w:rsidRPr="00DD4B68" w:rsidRDefault="005E2E3C" w:rsidP="0019061D">
            <w:pPr>
              <w:jc w:val="center"/>
              <w:rPr>
                <w:rFonts w:cs="TimesNewRomanPSMT"/>
              </w:rPr>
            </w:pPr>
            <w:r w:rsidRPr="00DD4B68">
              <w:rPr>
                <w:rFonts w:cs="TimesNewRomanPSMT"/>
              </w:rPr>
              <w:t>J</w:t>
            </w:r>
            <w:r>
              <w:rPr>
                <w:rFonts w:cs="TimesNewRomanPSMT"/>
              </w:rPr>
              <w:t>A02</w:t>
            </w:r>
            <w:r w:rsidR="002B2127">
              <w:rPr>
                <w:rFonts w:cs="TimesNewRomanPSMT"/>
              </w:rPr>
              <w:t>166</w:t>
            </w:r>
          </w:p>
        </w:tc>
        <w:tc>
          <w:tcPr>
            <w:tcW w:w="1710" w:type="dxa"/>
          </w:tcPr>
          <w:p w14:paraId="5A44D988" w14:textId="68A45CA0" w:rsidR="005E2E3C" w:rsidRPr="00DD4B68" w:rsidRDefault="005E2E3C" w:rsidP="0019061D">
            <w:pPr>
              <w:jc w:val="center"/>
              <w:rPr>
                <w:rFonts w:cs="TimesNewRomanPSMT"/>
              </w:rPr>
            </w:pPr>
            <w:r>
              <w:rPr>
                <w:rFonts w:cs="TimesNewRomanPSMT"/>
              </w:rPr>
              <w:t>2</w:t>
            </w:r>
            <w:r w:rsidR="002B2127">
              <w:rPr>
                <w:rFonts w:cs="TimesNewRomanPSMT"/>
              </w:rPr>
              <w:t>32.80</w:t>
            </w:r>
          </w:p>
        </w:tc>
      </w:tr>
      <w:tr w:rsidR="005E2E3C" w:rsidRPr="00DD4B68" w14:paraId="63186068" w14:textId="77777777" w:rsidTr="0019061D">
        <w:tc>
          <w:tcPr>
            <w:tcW w:w="1620" w:type="dxa"/>
          </w:tcPr>
          <w:p w14:paraId="01B500F9" w14:textId="04826642" w:rsidR="005E2E3C" w:rsidRPr="00DD4B68" w:rsidRDefault="005E2E3C" w:rsidP="0019061D">
            <w:pPr>
              <w:jc w:val="center"/>
              <w:rPr>
                <w:rFonts w:cs="TimesNewRomanPSMT"/>
              </w:rPr>
            </w:pPr>
            <w:r>
              <w:rPr>
                <w:rFonts w:cs="TimesNewRomanPSMT"/>
              </w:rPr>
              <w:t>JB03</w:t>
            </w:r>
            <w:r w:rsidR="002B2127">
              <w:rPr>
                <w:rFonts w:cs="TimesNewRomanPSMT"/>
              </w:rPr>
              <w:t>651</w:t>
            </w:r>
          </w:p>
        </w:tc>
        <w:tc>
          <w:tcPr>
            <w:tcW w:w="1710" w:type="dxa"/>
          </w:tcPr>
          <w:p w14:paraId="17F31279" w14:textId="19999652" w:rsidR="005E2E3C" w:rsidRPr="00DD4B68" w:rsidRDefault="005E2E3C" w:rsidP="0019061D">
            <w:pPr>
              <w:jc w:val="center"/>
              <w:rPr>
                <w:rFonts w:cs="TimesNewRomanPSMT"/>
              </w:rPr>
            </w:pPr>
            <w:r>
              <w:rPr>
                <w:rFonts w:cs="TimesNewRomanPSMT"/>
              </w:rPr>
              <w:t>3</w:t>
            </w:r>
            <w:r w:rsidR="002B2127">
              <w:rPr>
                <w:rFonts w:cs="TimesNewRomanPSMT"/>
              </w:rPr>
              <w:t>06.46</w:t>
            </w:r>
          </w:p>
        </w:tc>
      </w:tr>
      <w:tr w:rsidR="005E2E3C" w:rsidRPr="00DD4B68" w14:paraId="1603DFD7" w14:textId="77777777" w:rsidTr="0019061D">
        <w:tc>
          <w:tcPr>
            <w:tcW w:w="1620" w:type="dxa"/>
          </w:tcPr>
          <w:p w14:paraId="39376C52" w14:textId="34287EF0" w:rsidR="005E2E3C" w:rsidRPr="00DD4B68" w:rsidRDefault="005E2E3C" w:rsidP="0019061D">
            <w:pPr>
              <w:jc w:val="center"/>
              <w:rPr>
                <w:rFonts w:cs="TimesNewRomanPSMT"/>
              </w:rPr>
            </w:pPr>
            <w:r w:rsidRPr="00DD4B68">
              <w:rPr>
                <w:rFonts w:cs="TimesNewRomanPSMT"/>
              </w:rPr>
              <w:t>JB03</w:t>
            </w:r>
            <w:r w:rsidR="00300464">
              <w:rPr>
                <w:rFonts w:cs="TimesNewRomanPSMT"/>
              </w:rPr>
              <w:t>591</w:t>
            </w:r>
          </w:p>
        </w:tc>
        <w:tc>
          <w:tcPr>
            <w:tcW w:w="1710" w:type="dxa"/>
          </w:tcPr>
          <w:p w14:paraId="1E4346E7" w14:textId="109A8B0B" w:rsidR="005E2E3C" w:rsidRPr="00DD4B68" w:rsidRDefault="00300464" w:rsidP="0019061D">
            <w:pPr>
              <w:jc w:val="center"/>
              <w:rPr>
                <w:rFonts w:cs="TimesNewRomanPSMT"/>
              </w:rPr>
            </w:pPr>
            <w:r>
              <w:rPr>
                <w:rFonts w:cs="TimesNewRomanPSMT"/>
              </w:rPr>
              <w:t>409.69</w:t>
            </w:r>
          </w:p>
        </w:tc>
      </w:tr>
      <w:tr w:rsidR="00300464" w:rsidRPr="00DD4B68" w14:paraId="4219885F" w14:textId="77777777" w:rsidTr="0019061D">
        <w:tc>
          <w:tcPr>
            <w:tcW w:w="1620" w:type="dxa"/>
          </w:tcPr>
          <w:p w14:paraId="2DAEFF5E" w14:textId="77777777" w:rsidR="00300464" w:rsidRPr="00DD4B68" w:rsidRDefault="00300464" w:rsidP="0019061D">
            <w:pPr>
              <w:jc w:val="center"/>
              <w:rPr>
                <w:rFonts w:cs="TimesNewRomanPSMT"/>
              </w:rPr>
            </w:pPr>
            <w:r>
              <w:rPr>
                <w:rFonts w:cs="TimesNewRomanPSMT"/>
              </w:rPr>
              <w:t>JB03285</w:t>
            </w:r>
          </w:p>
        </w:tc>
        <w:tc>
          <w:tcPr>
            <w:tcW w:w="1710" w:type="dxa"/>
          </w:tcPr>
          <w:p w14:paraId="2D877ED5" w14:textId="77777777" w:rsidR="00300464" w:rsidRDefault="00300464" w:rsidP="0019061D">
            <w:pPr>
              <w:jc w:val="center"/>
              <w:rPr>
                <w:rFonts w:cs="TimesNewRomanPSMT"/>
              </w:rPr>
            </w:pPr>
            <w:r>
              <w:rPr>
                <w:rFonts w:cs="TimesNewRomanPSMT"/>
              </w:rPr>
              <w:t>565.58</w:t>
            </w:r>
          </w:p>
        </w:tc>
      </w:tr>
      <w:tr w:rsidR="00300464" w:rsidRPr="00DD4B68" w14:paraId="7744CBFC" w14:textId="77777777" w:rsidTr="0019061D">
        <w:tc>
          <w:tcPr>
            <w:tcW w:w="1620" w:type="dxa"/>
          </w:tcPr>
          <w:p w14:paraId="689179EE" w14:textId="77777777" w:rsidR="00300464" w:rsidRPr="00DD4B68" w:rsidRDefault="00300464" w:rsidP="0019061D">
            <w:pPr>
              <w:jc w:val="center"/>
              <w:rPr>
                <w:rFonts w:cs="TimesNewRomanPSMT"/>
              </w:rPr>
            </w:pPr>
            <w:r>
              <w:rPr>
                <w:rFonts w:cs="TimesNewRomanPSMT"/>
              </w:rPr>
              <w:t>LL100000</w:t>
            </w:r>
          </w:p>
        </w:tc>
        <w:tc>
          <w:tcPr>
            <w:tcW w:w="1710" w:type="dxa"/>
          </w:tcPr>
          <w:p w14:paraId="2FFF7C00" w14:textId="77777777" w:rsidR="00300464" w:rsidRDefault="00300464" w:rsidP="0019061D">
            <w:pPr>
              <w:jc w:val="center"/>
              <w:rPr>
                <w:rFonts w:cs="TimesNewRomanPSMT"/>
              </w:rPr>
            </w:pPr>
            <w:r>
              <w:rPr>
                <w:rFonts w:cs="TimesNewRomanPSMT"/>
              </w:rPr>
              <w:t>0.00</w:t>
            </w:r>
          </w:p>
        </w:tc>
      </w:tr>
    </w:tbl>
    <w:p w14:paraId="05F19FD1" w14:textId="77777777" w:rsidR="005E2E3C" w:rsidRPr="002510FE" w:rsidRDefault="005E2E3C" w:rsidP="005E2E3C">
      <w:pPr>
        <w:autoSpaceDE w:val="0"/>
        <w:autoSpaceDN w:val="0"/>
        <w:adjustRightInd w:val="0"/>
        <w:rPr>
          <w:rFonts w:cs="TimesNewRomanPS-BoldMT"/>
          <w:b/>
          <w:bCs/>
          <w:i/>
          <w:iCs/>
        </w:rPr>
      </w:pPr>
      <w:r w:rsidRPr="002510FE">
        <w:rPr>
          <w:rFonts w:cs="TimesNewRomanPS-BoldMT"/>
          <w:b/>
          <w:bCs/>
          <w:i/>
          <w:iCs/>
        </w:rPr>
        <w:t>References</w:t>
      </w:r>
    </w:p>
    <w:p w14:paraId="218CC688" w14:textId="77777777" w:rsidR="005E2E3C" w:rsidRPr="007B7915" w:rsidRDefault="005E2E3C" w:rsidP="005E2E3C">
      <w:pPr>
        <w:autoSpaceDE w:val="0"/>
        <w:autoSpaceDN w:val="0"/>
        <w:adjustRightInd w:val="0"/>
        <w:rPr>
          <w:rFonts w:cs="TimesNewRomanPS-BoldMT"/>
          <w:b/>
          <w:bCs/>
        </w:rPr>
      </w:pPr>
    </w:p>
    <w:p w14:paraId="30A90C53" w14:textId="77777777" w:rsidR="005E2E3C" w:rsidRPr="007B7915" w:rsidRDefault="005E2E3C" w:rsidP="005E2E3C">
      <w:pPr>
        <w:autoSpaceDE w:val="0"/>
        <w:autoSpaceDN w:val="0"/>
        <w:adjustRightInd w:val="0"/>
        <w:rPr>
          <w:rFonts w:cs="TimesNewRomanPSMT"/>
        </w:rPr>
      </w:pPr>
      <w:r w:rsidRPr="007B7915">
        <w:rPr>
          <w:rFonts w:cs="TimesNewRomanPSMT"/>
        </w:rPr>
        <w:t>Pierrot, D.; Neill, C.; Sullivan, K.; Castle, R.; Wanninkhof, R.; Luger, H.; Johannessen,</w:t>
      </w:r>
      <w:r>
        <w:rPr>
          <w:rFonts w:cs="TimesNewRomanPSMT"/>
        </w:rPr>
        <w:t xml:space="preserve"> </w:t>
      </w:r>
      <w:r w:rsidRPr="007B7915">
        <w:rPr>
          <w:rFonts w:cs="TimesNewRomanPSMT"/>
        </w:rPr>
        <w:t xml:space="preserve">T.; Olsen, A.; Feely, R.A.; and Cosca, C.E. (2009). </w:t>
      </w:r>
      <w:r w:rsidRPr="007B7915">
        <w:rPr>
          <w:rFonts w:cs="TimesNewRomanPS-ItalicMT"/>
          <w:i/>
          <w:iCs/>
        </w:rPr>
        <w:t>Recommendations for</w:t>
      </w:r>
      <w:r>
        <w:rPr>
          <w:rFonts w:cs="TimesNewRomanPSMT"/>
        </w:rPr>
        <w:t xml:space="preserve"> </w:t>
      </w:r>
      <w:r w:rsidRPr="007B7915">
        <w:rPr>
          <w:rFonts w:cs="TimesNewRomanPS-ItalicMT"/>
          <w:i/>
          <w:iCs/>
        </w:rPr>
        <w:t>autonomous underway pCO2 measuring systems and data-reduction routines</w:t>
      </w:r>
      <w:r w:rsidRPr="007B7915">
        <w:rPr>
          <w:rFonts w:cs="TimesNewRomanPSMT"/>
        </w:rPr>
        <w:t>.</w:t>
      </w:r>
      <w:r>
        <w:rPr>
          <w:rFonts w:cs="TimesNewRomanPSMT"/>
        </w:rPr>
        <w:t xml:space="preserve">  </w:t>
      </w:r>
      <w:r w:rsidRPr="007B7915">
        <w:rPr>
          <w:rFonts w:cs="TimesNewRomanPSMT"/>
        </w:rPr>
        <w:t>Deep-Sea Res., II, v. 56, pp. 512-522.</w:t>
      </w:r>
    </w:p>
    <w:p w14:paraId="604A997A" w14:textId="77777777" w:rsidR="005E2E3C" w:rsidRDefault="005E2E3C" w:rsidP="005E2E3C">
      <w:pPr>
        <w:autoSpaceDE w:val="0"/>
        <w:autoSpaceDN w:val="0"/>
        <w:adjustRightInd w:val="0"/>
        <w:rPr>
          <w:rFonts w:cs="TimesNewRomanPSMT"/>
        </w:rPr>
      </w:pPr>
    </w:p>
    <w:p w14:paraId="28EEC88B" w14:textId="77777777" w:rsidR="005E2E3C" w:rsidRPr="007B7915" w:rsidRDefault="005E2E3C" w:rsidP="005E2E3C">
      <w:pPr>
        <w:autoSpaceDE w:val="0"/>
        <w:autoSpaceDN w:val="0"/>
        <w:adjustRightInd w:val="0"/>
        <w:rPr>
          <w:rFonts w:cs="TimesNewRomanPSMT"/>
        </w:rPr>
      </w:pPr>
      <w:r w:rsidRPr="007B7915">
        <w:rPr>
          <w:rFonts w:cs="TimesNewRomanPSMT"/>
        </w:rPr>
        <w:t>Feely, R.A.; Wanninkhof, R.; Milburn, H.B.; Cosca, C.E.; Stapp, M.; and Murphy, P.P.</w:t>
      </w:r>
      <w:r>
        <w:rPr>
          <w:rFonts w:cs="TimesNewRomanPSMT"/>
        </w:rPr>
        <w:t xml:space="preserve">  </w:t>
      </w:r>
      <w:r w:rsidRPr="007B7915">
        <w:rPr>
          <w:rFonts w:cs="TimesNewRomanPSMT"/>
        </w:rPr>
        <w:t xml:space="preserve">(1998). </w:t>
      </w:r>
      <w:r w:rsidRPr="007B7915">
        <w:rPr>
          <w:rFonts w:cs="TimesNewRomanPS-ItalicMT"/>
          <w:i/>
          <w:iCs/>
        </w:rPr>
        <w:t>A new automated underway system for making high precision pCO2</w:t>
      </w:r>
      <w:r>
        <w:rPr>
          <w:rFonts w:cs="TimesNewRomanPSMT"/>
        </w:rPr>
        <w:t xml:space="preserve"> </w:t>
      </w:r>
      <w:r w:rsidRPr="007B7915">
        <w:rPr>
          <w:rFonts w:cs="TimesNewRomanPS-ItalicMT"/>
          <w:i/>
          <w:iCs/>
        </w:rPr>
        <w:t>measurements onboard research ships</w:t>
      </w:r>
      <w:r w:rsidRPr="007B7915">
        <w:rPr>
          <w:rFonts w:cs="TimesNewRomanPSMT"/>
        </w:rPr>
        <w:t>. Analytica Chim. Acta, v. 377, pp. 185-191.</w:t>
      </w:r>
    </w:p>
    <w:p w14:paraId="6B90538F" w14:textId="77777777" w:rsidR="005E2E3C" w:rsidRDefault="005E2E3C" w:rsidP="005E2E3C">
      <w:pPr>
        <w:autoSpaceDE w:val="0"/>
        <w:autoSpaceDN w:val="0"/>
        <w:adjustRightInd w:val="0"/>
        <w:rPr>
          <w:rFonts w:cs="TimesNewRomanPSMT"/>
        </w:rPr>
      </w:pPr>
    </w:p>
    <w:p w14:paraId="1AE297B4" w14:textId="77777777" w:rsidR="0092310D" w:rsidRDefault="005E2E3C" w:rsidP="005E2E3C">
      <w:pPr>
        <w:autoSpaceDE w:val="0"/>
        <w:autoSpaceDN w:val="0"/>
        <w:adjustRightInd w:val="0"/>
        <w:rPr>
          <w:rFonts w:cs="TimesNewRomanPSMT"/>
        </w:rPr>
      </w:pPr>
      <w:r w:rsidRPr="007B7915">
        <w:rPr>
          <w:rFonts w:cs="TimesNewRomanPSMT"/>
        </w:rPr>
        <w:t xml:space="preserve">Wanninkhof, R., and Thoning, K. (1993). </w:t>
      </w:r>
      <w:r w:rsidRPr="007B7915">
        <w:rPr>
          <w:rFonts w:cs="TimesNewRomanPS-ItalicMT"/>
          <w:i/>
          <w:iCs/>
        </w:rPr>
        <w:t>Measurement of fugacity of CO2 in surface</w:t>
      </w:r>
      <w:r>
        <w:rPr>
          <w:rFonts w:cs="TimesNewRomanPS-ItalicMT"/>
          <w:i/>
          <w:iCs/>
        </w:rPr>
        <w:t xml:space="preserve"> </w:t>
      </w:r>
      <w:r w:rsidRPr="007B7915">
        <w:rPr>
          <w:rFonts w:cs="TimesNewRomanPS-ItalicMT"/>
          <w:i/>
          <w:iCs/>
        </w:rPr>
        <w:t>water using continuous and discrete sampling methods</w:t>
      </w:r>
      <w:r w:rsidRPr="007B7915">
        <w:rPr>
          <w:rFonts w:cs="TimesNewRomanPSMT"/>
        </w:rPr>
        <w:t>. Mar. Chem., v. 44, no. 2-4, pp. 189-205.</w:t>
      </w:r>
    </w:p>
    <w:p w14:paraId="01E28686" w14:textId="3268A216" w:rsidR="0092310D" w:rsidRDefault="0092310D" w:rsidP="0092310D">
      <w:r>
        <w:fldChar w:fldCharType="begin"/>
      </w:r>
      <w:r w:rsidR="00117DCD">
        <w:instrText xml:space="preserve"> INCLUDEPICTURE "C:\\var\\folders\\8j\\6v7c_2b12vj8z5q6jvy8ynt000015n\\T\\com.microsoft.Word\\WebArchiveCopyPasteTempFiles\\hb1804_sm.jpg" \* MERGEFORMAT </w:instrText>
      </w:r>
      <w:r>
        <w:fldChar w:fldCharType="separate"/>
      </w:r>
      <w:r>
        <w:rPr>
          <w:noProof/>
        </w:rPr>
        <w:drawing>
          <wp:inline distT="0" distB="0" distL="0" distR="0" wp14:anchorId="64517783" wp14:editId="2462B8AE">
            <wp:extent cx="4447540" cy="3976370"/>
            <wp:effectExtent l="0" t="0" r="0" b="0"/>
            <wp:docPr id="9" name="Picture 9" descr="/var/folders/8j/6v7c_2b12vj8z5q6jvy8ynt000015n/T/com.microsoft.Word/WebArchiveCopyPasteTempFiles/hb1804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8j/6v7c_2b12vj8z5q6jvy8ynt000015n/T/com.microsoft.Word/WebArchiveCopyPasteTempFiles/hb1804_s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7540" cy="3976370"/>
                    </a:xfrm>
                    <a:prstGeom prst="rect">
                      <a:avLst/>
                    </a:prstGeom>
                    <a:noFill/>
                    <a:ln>
                      <a:noFill/>
                    </a:ln>
                  </pic:spPr>
                </pic:pic>
              </a:graphicData>
            </a:graphic>
          </wp:inline>
        </w:drawing>
      </w:r>
      <w:r>
        <w:fldChar w:fldCharType="end"/>
      </w:r>
    </w:p>
    <w:p w14:paraId="6A4F63A5" w14:textId="77777777" w:rsidR="0092310D" w:rsidRDefault="0092310D" w:rsidP="0092310D"/>
    <w:p w14:paraId="02AEAE27" w14:textId="77777777" w:rsidR="0092310D" w:rsidRPr="002510FE" w:rsidRDefault="0092310D" w:rsidP="0092310D">
      <w:pPr>
        <w:rPr>
          <w:sz w:val="20"/>
          <w:szCs w:val="20"/>
        </w:rPr>
      </w:pPr>
      <w:r w:rsidRPr="002510FE">
        <w:rPr>
          <w:b/>
          <w:bCs/>
          <w:sz w:val="20"/>
          <w:szCs w:val="20"/>
        </w:rPr>
        <w:t xml:space="preserve">Figure </w:t>
      </w:r>
      <w:r w:rsidR="00E92935" w:rsidRPr="002510FE">
        <w:rPr>
          <w:b/>
          <w:bCs/>
          <w:sz w:val="20"/>
          <w:szCs w:val="20"/>
        </w:rPr>
        <w:t>6</w:t>
      </w:r>
      <w:r w:rsidRPr="002510FE">
        <w:rPr>
          <w:sz w:val="20"/>
          <w:szCs w:val="20"/>
        </w:rPr>
        <w:t xml:space="preserve">:  </w:t>
      </w:r>
      <w:r w:rsidR="00D82F58" w:rsidRPr="002510FE">
        <w:rPr>
          <w:sz w:val="20"/>
          <w:szCs w:val="20"/>
        </w:rPr>
        <w:t>fCO2 readings from Legs 1 and 2 of ECOA2</w:t>
      </w:r>
    </w:p>
    <w:p w14:paraId="15D2E09A" w14:textId="77777777" w:rsidR="005E2E3C" w:rsidRPr="005E2E3C" w:rsidRDefault="005E2E3C" w:rsidP="005E2E3C">
      <w:pPr>
        <w:autoSpaceDE w:val="0"/>
        <w:autoSpaceDN w:val="0"/>
        <w:adjustRightInd w:val="0"/>
        <w:rPr>
          <w:rFonts w:cs="TimesNewRomanPSMT"/>
        </w:rPr>
      </w:pPr>
    </w:p>
    <w:p w14:paraId="55FF24A5" w14:textId="09FC68AA" w:rsidR="00A6034D" w:rsidRPr="002510FE" w:rsidRDefault="009678FF" w:rsidP="00F5556F">
      <w:pPr>
        <w:pStyle w:val="Section11"/>
        <w:ind w:firstLine="0"/>
        <w:rPr>
          <w:sz w:val="24"/>
          <w:szCs w:val="24"/>
          <w:u w:val="none"/>
        </w:rPr>
      </w:pPr>
      <w:r w:rsidRPr="002510FE">
        <w:rPr>
          <w:sz w:val="24"/>
          <w:szCs w:val="24"/>
          <w:u w:val="none"/>
        </w:rPr>
        <w:t>4.</w:t>
      </w:r>
      <w:r w:rsidR="004D179E" w:rsidRPr="002510FE">
        <w:rPr>
          <w:sz w:val="24"/>
          <w:szCs w:val="24"/>
          <w:u w:val="none"/>
        </w:rPr>
        <w:t>2. Oxygen:Argon ratio and estimation of net community production</w:t>
      </w:r>
    </w:p>
    <w:p w14:paraId="382DA2B4" w14:textId="77777777" w:rsidR="00110967" w:rsidRPr="009636C6" w:rsidRDefault="00110967" w:rsidP="00F5556F">
      <w:pPr>
        <w:pStyle w:val="Section11"/>
        <w:ind w:firstLine="0"/>
        <w:rPr>
          <w:b w:val="0"/>
          <w:bCs/>
          <w:i/>
          <w:iCs/>
          <w:sz w:val="24"/>
          <w:szCs w:val="24"/>
          <w:u w:val="none"/>
        </w:rPr>
      </w:pPr>
      <w:r w:rsidRPr="009636C6">
        <w:rPr>
          <w:b w:val="0"/>
          <w:bCs/>
          <w:i/>
          <w:iCs/>
          <w:sz w:val="24"/>
          <w:szCs w:val="24"/>
          <w:u w:val="none"/>
        </w:rPr>
        <w:t xml:space="preserve">Bror Jonsson and </w:t>
      </w:r>
      <w:r w:rsidRPr="009636C6">
        <w:rPr>
          <w:b w:val="0"/>
          <w:bCs/>
          <w:i/>
          <w:iCs/>
          <w:u w:val="none"/>
        </w:rPr>
        <w:t>Xinyu Li</w:t>
      </w:r>
    </w:p>
    <w:p w14:paraId="49C7B612" w14:textId="043D3C2B" w:rsidR="000C326D" w:rsidRDefault="000C326D" w:rsidP="000C326D">
      <w:pPr>
        <w:jc w:val="both"/>
      </w:pPr>
      <w:r>
        <w:t xml:space="preserve">Underway </w:t>
      </w:r>
      <w:r w:rsidRPr="00020CB1">
        <w:t>O</w:t>
      </w:r>
      <w:r w:rsidRPr="00020CB1">
        <w:rPr>
          <w:vertAlign w:val="subscript"/>
        </w:rPr>
        <w:t>2</w:t>
      </w:r>
      <w:r w:rsidRPr="00020CB1">
        <w:t xml:space="preserve">/Ar ratios </w:t>
      </w:r>
      <w:r>
        <w:t xml:space="preserve">are measured </w:t>
      </w:r>
      <w:r w:rsidRPr="00020CB1">
        <w:t>using equilibrium inlet mass spectrometer (EIMS) and dissolved oxygen saturation (DO%) using A</w:t>
      </w:r>
      <w:r>
        <w:t>ander</w:t>
      </w:r>
      <w:r w:rsidRPr="00020CB1">
        <w:t>a</w:t>
      </w:r>
      <w:r>
        <w:t>a</w:t>
      </w:r>
      <w:r w:rsidRPr="00020CB1">
        <w:t xml:space="preserve"> oxygen optod</w:t>
      </w:r>
      <w:r w:rsidR="00007A85">
        <w:t>e</w:t>
      </w:r>
      <w:r w:rsidRPr="00020CB1">
        <w:t xml:space="preserve"> (</w:t>
      </w:r>
      <w:r>
        <w:t>Model #</w:t>
      </w:r>
      <w:r w:rsidRPr="00020CB1">
        <w:t>4531)</w:t>
      </w:r>
      <w:r>
        <w:t>.</w:t>
      </w:r>
      <w:r w:rsidR="009636C6">
        <w:t xml:space="preserve"> </w:t>
      </w:r>
      <w:r w:rsidRPr="000D191E">
        <w:t>O</w:t>
      </w:r>
      <w:r w:rsidRPr="000D191E">
        <w:rPr>
          <w:vertAlign w:val="subscript"/>
        </w:rPr>
        <w:t>2</w:t>
      </w:r>
      <w:r w:rsidRPr="000D191E">
        <w:t xml:space="preserve">/Ar ratios </w:t>
      </w:r>
      <w:r w:rsidRPr="00020CB1">
        <w:t>better reflect biological driven changes due to the similar physical characters of O</w:t>
      </w:r>
      <w:r w:rsidRPr="00020CB1">
        <w:rPr>
          <w:vertAlign w:val="subscript"/>
        </w:rPr>
        <w:t>2</w:t>
      </w:r>
      <w:r w:rsidRPr="00020CB1">
        <w:t> and Ar</w:t>
      </w:r>
      <w:r>
        <w:t xml:space="preserve"> than the DO% method</w:t>
      </w:r>
      <w:r w:rsidRPr="00020CB1">
        <w:t xml:space="preserve">. </w:t>
      </w:r>
      <w:r>
        <w:t>For the</w:t>
      </w:r>
      <w:r w:rsidRPr="00020CB1">
        <w:t xml:space="preserve"> EIMS</w:t>
      </w:r>
      <w:r>
        <w:t xml:space="preserve"> water flows</w:t>
      </w:r>
      <w:r w:rsidRPr="00020CB1">
        <w:t xml:space="preserve"> at</w:t>
      </w:r>
      <w:r>
        <w:t xml:space="preserve"> a </w:t>
      </w:r>
      <w:r w:rsidR="004A0DC1">
        <w:t>constant</w:t>
      </w:r>
      <w:r w:rsidRPr="00020CB1">
        <w:t xml:space="preserve"> rate of 100 ml min</w:t>
      </w:r>
      <w:r w:rsidRPr="00020CB1">
        <w:rPr>
          <w:vertAlign w:val="superscript"/>
        </w:rPr>
        <w:t>-1</w:t>
      </w:r>
      <w:r w:rsidRPr="00020CB1">
        <w:t> through filters (5µm core size) and</w:t>
      </w:r>
      <w:r>
        <w:t xml:space="preserve"> a</w:t>
      </w:r>
      <w:r w:rsidRPr="00020CB1">
        <w:t xml:space="preserve"> gas-water exchange equilibrator to separate gasses. The quadrupole mass spectrometry (MQS 2000) measured O</w:t>
      </w:r>
      <w:r w:rsidRPr="00020CB1">
        <w:rPr>
          <w:vertAlign w:val="subscript"/>
        </w:rPr>
        <w:t>2</w:t>
      </w:r>
      <w:r w:rsidRPr="00020CB1">
        <w:t> and Ar ions once per second. Air was used as standard because of its stable O</w:t>
      </w:r>
      <w:r w:rsidRPr="00020CB1">
        <w:rPr>
          <w:vertAlign w:val="subscript"/>
        </w:rPr>
        <w:t>2</w:t>
      </w:r>
      <w:r w:rsidRPr="00020CB1">
        <w:t>/Ar ratios, which were measured every 3 hours and lasted for 20 minutes </w:t>
      </w:r>
      <w:r>
        <w:t>(Cassar et al., 2009).  The accuracy of this method is ± 0.02%</w:t>
      </w:r>
      <w:r w:rsidR="00A653C8">
        <w:t>.  Once final QA/QC is complete data will be submitted to NCEI.</w:t>
      </w:r>
    </w:p>
    <w:p w14:paraId="0DA0B2D9" w14:textId="77777777" w:rsidR="000C326D" w:rsidRDefault="000C326D" w:rsidP="000C326D">
      <w:pPr>
        <w:jc w:val="both"/>
      </w:pPr>
    </w:p>
    <w:p w14:paraId="68F9EE4B" w14:textId="401E1403" w:rsidR="000C326D" w:rsidRDefault="000C326D" w:rsidP="000C326D">
      <w:pPr>
        <w:jc w:val="both"/>
        <w:rPr>
          <w:rFonts w:cs="TimesNewRomanPS-BoldMT"/>
          <w:b/>
          <w:bCs/>
          <w:i/>
          <w:iCs/>
        </w:rPr>
      </w:pPr>
      <w:r w:rsidRPr="002510FE">
        <w:rPr>
          <w:rFonts w:cs="TimesNewRomanPS-BoldMT"/>
          <w:b/>
          <w:bCs/>
          <w:i/>
          <w:iCs/>
        </w:rPr>
        <w:t>Reference</w:t>
      </w:r>
      <w:r w:rsidR="009636C6">
        <w:rPr>
          <w:rFonts w:cs="TimesNewRomanPS-BoldMT"/>
          <w:b/>
          <w:bCs/>
          <w:i/>
          <w:iCs/>
        </w:rPr>
        <w:t>s</w:t>
      </w:r>
    </w:p>
    <w:p w14:paraId="6D15F3C2" w14:textId="77777777" w:rsidR="002510FE" w:rsidRPr="002510FE" w:rsidRDefault="002510FE" w:rsidP="000C326D">
      <w:pPr>
        <w:jc w:val="both"/>
        <w:rPr>
          <w:i/>
          <w:iCs/>
        </w:rPr>
      </w:pPr>
    </w:p>
    <w:p w14:paraId="5737ADAE" w14:textId="77777777" w:rsidR="004D179E" w:rsidRDefault="000C326D" w:rsidP="008A1022">
      <w:pPr>
        <w:jc w:val="both"/>
      </w:pPr>
      <w:r w:rsidRPr="00020CB1">
        <w:t>Cassar, N., Barnett, B. A., Bender, M. L., Kaiser, J., Hamme, R. C., and Tilbrook, B.: Continuous high-frequency dissolved O</w:t>
      </w:r>
      <w:r w:rsidRPr="00020CB1">
        <w:rPr>
          <w:vertAlign w:val="subscript"/>
        </w:rPr>
        <w:t>2</w:t>
      </w:r>
      <w:r w:rsidRPr="00020CB1">
        <w:t>/Ar measurements by equilibrator inlet mass spectrometry, Anal. Chem., 81, 1855-1864, 2009.</w:t>
      </w:r>
    </w:p>
    <w:p w14:paraId="0E0EBE69" w14:textId="77777777" w:rsidR="008A1022" w:rsidRDefault="008A1022" w:rsidP="008A1022">
      <w:pPr>
        <w:jc w:val="both"/>
      </w:pPr>
    </w:p>
    <w:p w14:paraId="66AB7F95" w14:textId="7E3538B5" w:rsidR="004D179E" w:rsidRPr="002510FE" w:rsidRDefault="004D179E" w:rsidP="00F5556F">
      <w:pPr>
        <w:pStyle w:val="Section11"/>
        <w:ind w:firstLine="0"/>
        <w:rPr>
          <w:sz w:val="24"/>
          <w:szCs w:val="24"/>
          <w:u w:val="none"/>
        </w:rPr>
      </w:pPr>
      <w:r w:rsidRPr="002510FE">
        <w:rPr>
          <w:sz w:val="24"/>
          <w:szCs w:val="24"/>
          <w:u w:val="none"/>
        </w:rPr>
        <w:t xml:space="preserve">4.3 Underway </w:t>
      </w:r>
      <w:r w:rsidR="00110967" w:rsidRPr="002510FE">
        <w:rPr>
          <w:sz w:val="24"/>
          <w:szCs w:val="24"/>
          <w:u w:val="none"/>
        </w:rPr>
        <w:t>DIC</w:t>
      </w:r>
    </w:p>
    <w:p w14:paraId="5C4A753B" w14:textId="77777777" w:rsidR="00110967" w:rsidRPr="009636C6" w:rsidRDefault="00110967" w:rsidP="00F5556F">
      <w:pPr>
        <w:pStyle w:val="Section11"/>
        <w:ind w:firstLine="0"/>
        <w:rPr>
          <w:b w:val="0"/>
          <w:bCs/>
          <w:i/>
          <w:iCs/>
          <w:sz w:val="24"/>
          <w:szCs w:val="24"/>
          <w:u w:val="none"/>
        </w:rPr>
      </w:pPr>
      <w:r w:rsidRPr="009636C6">
        <w:rPr>
          <w:b w:val="0"/>
          <w:bCs/>
          <w:i/>
          <w:iCs/>
          <w:sz w:val="24"/>
          <w:szCs w:val="24"/>
          <w:u w:val="none"/>
        </w:rPr>
        <w:t>Qain Li and Qipei Shangguan</w:t>
      </w:r>
    </w:p>
    <w:p w14:paraId="2F804D2C" w14:textId="32E1ACBD" w:rsidR="00A653C8" w:rsidRDefault="00A6034D" w:rsidP="00A653C8">
      <w:pPr>
        <w:jc w:val="both"/>
      </w:pPr>
      <w:r w:rsidRPr="00FC4C8B">
        <w:t xml:space="preserve">DIC was measured continuously via the underway surface water intake </w:t>
      </w:r>
      <w:r w:rsidR="009D284C">
        <w:t>system.</w:t>
      </w:r>
      <w:r w:rsidR="00110967" w:rsidRPr="00FC4C8B">
        <w:t xml:space="preserve"> </w:t>
      </w:r>
      <w:r w:rsidR="007C307A" w:rsidRPr="00FC4C8B">
        <w:t xml:space="preserve">The </w:t>
      </w:r>
      <w:r w:rsidR="009D284C">
        <w:t xml:space="preserve">DIC </w:t>
      </w:r>
      <w:r w:rsidR="007C307A" w:rsidRPr="00FC4C8B">
        <w:t>system was run</w:t>
      </w:r>
      <w:r w:rsidR="00977FF0" w:rsidRPr="00FC4C8B">
        <w:t xml:space="preserve"> on both legs of the ECOA-2 cruise</w:t>
      </w:r>
      <w:r w:rsidR="007C307A" w:rsidRPr="00FC4C8B">
        <w:t xml:space="preserve"> continuously from Newport to Miami with the exception of short interruptions due to maintenance and temporary problems with the plumbing. CRMS standards were run about twice a day for calibration. We will also use the discrete underway measurements of DIC sampled by AOML.</w:t>
      </w:r>
      <w:r w:rsidR="00A653C8" w:rsidRPr="00FC4C8B">
        <w:t xml:space="preserve">  </w:t>
      </w:r>
      <w:r w:rsidR="00A653C8" w:rsidRPr="00A653C8">
        <w:t>Once final QA/QC is complete data will be submitted to NCEI.</w:t>
      </w:r>
    </w:p>
    <w:p w14:paraId="6CC60378" w14:textId="77777777" w:rsidR="00107344" w:rsidRPr="00A653C8" w:rsidRDefault="00107344" w:rsidP="00A653C8">
      <w:pPr>
        <w:jc w:val="both"/>
      </w:pPr>
    </w:p>
    <w:p w14:paraId="42AB5FC3" w14:textId="4B4D0FBE" w:rsidR="00343ABC" w:rsidRPr="009675CB" w:rsidRDefault="00F42B27" w:rsidP="00343ABC">
      <w:pPr>
        <w:pStyle w:val="Section11"/>
        <w:ind w:firstLine="0"/>
        <w:rPr>
          <w:sz w:val="24"/>
          <w:szCs w:val="24"/>
          <w:u w:val="none"/>
        </w:rPr>
      </w:pPr>
      <w:r w:rsidRPr="009675CB">
        <w:rPr>
          <w:sz w:val="24"/>
          <w:szCs w:val="24"/>
          <w:u w:val="none"/>
        </w:rPr>
        <w:t xml:space="preserve">4.4 </w:t>
      </w:r>
      <w:r w:rsidR="00343ABC" w:rsidRPr="009675CB">
        <w:rPr>
          <w:sz w:val="24"/>
          <w:szCs w:val="24"/>
          <w:u w:val="none"/>
        </w:rPr>
        <w:t>Underway pH</w:t>
      </w:r>
    </w:p>
    <w:p w14:paraId="43858951" w14:textId="77777777" w:rsidR="00110967" w:rsidRPr="00107344" w:rsidRDefault="00110967" w:rsidP="00343ABC">
      <w:pPr>
        <w:pStyle w:val="Section11"/>
        <w:ind w:firstLine="0"/>
        <w:rPr>
          <w:b w:val="0"/>
          <w:bCs/>
          <w:i/>
          <w:iCs/>
          <w:sz w:val="24"/>
          <w:szCs w:val="24"/>
          <w:u w:val="none"/>
        </w:rPr>
      </w:pPr>
      <w:r w:rsidRPr="00107344">
        <w:rPr>
          <w:b w:val="0"/>
          <w:bCs/>
          <w:i/>
          <w:iCs/>
          <w:sz w:val="24"/>
          <w:szCs w:val="24"/>
          <w:u w:val="none"/>
        </w:rPr>
        <w:t>Boashan Chen and Qipei Shangguan</w:t>
      </w:r>
    </w:p>
    <w:p w14:paraId="74F1BB38" w14:textId="77777777" w:rsidR="00A653C8" w:rsidRDefault="000C326D" w:rsidP="00A653C8">
      <w:pPr>
        <w:jc w:val="both"/>
      </w:pPr>
      <w:r>
        <w:t>U</w:t>
      </w:r>
      <w:r w:rsidRPr="002B78C0">
        <w:t xml:space="preserve">nderway </w:t>
      </w:r>
      <w:r>
        <w:t>pH</w:t>
      </w:r>
      <w:r w:rsidRPr="002B78C0">
        <w:t xml:space="preserve"> was measured by a Honeywell Durafet</w:t>
      </w:r>
      <w:r w:rsidRPr="002B78C0">
        <w:rPr>
          <w:vertAlign w:val="superscript"/>
        </w:rPr>
        <w:t>®</w:t>
      </w:r>
      <w:r w:rsidRPr="002B78C0">
        <w:t> III pH electrode</w:t>
      </w:r>
      <w:r>
        <w:t xml:space="preserve"> </w:t>
      </w:r>
      <w:r>
        <w:fldChar w:fldCharType="begin" w:fldLock="1"/>
      </w:r>
      <w:r>
        <w:instrText>ADDIN CSL_CITATION { "citationItems" : [ { "id" : "ITEM-1", "itemData" : { "DOI" : "10.4319/lom.2010.8.172", "ISSN" : "15415856", "author" : [ { "dropping-particle" : "", "family" : "Martz", "given" : "Todd R.", "non-dropping-particle" : "", "parse-names" : false, "suffix" : "" }, { "dropping-particle" : "", "family" : "Connery", "given" : "James G.", "non-dropping-particle" : "", "parse-names" : false, "suffix" : "" }, { "dropping-particle" : "", "family" : "Johnson", "given" : "Kenneth S.", "non-dropping-particle" : "", "parse-names" : false, "suffix" : "" } ], "container-title" : "Limnology and Oceanography: Methods", "id" : "ITEM-1", "issued" : { "date-parts" : [ [ "2010" ] ] }, "page" : "172-184", "title" : "Testing the Honeywell Durafet for seawater pH applications", "type" : "article-journal", "volume" : "8" }, "uris" : [ "http://www.mendeley.com/documents/?uuid=1aeadab8-ff7c-4a01-8ad0-f67e1cb13890" ] } ], "mendeley" : { "formattedCitation" : "(Martz et al. 2010)", "plainTextFormattedCitation" : "(Martz et al. 2010)", "previouslyFormattedCitation" : "(Martz et al. 2010)" }, "properties" : { "noteIndex" : 0 }, "schema" : "https://github.com/citation-style-language/schema/raw/master/csl-citation.json" }</w:instrText>
      </w:r>
      <w:r>
        <w:fldChar w:fldCharType="separate"/>
      </w:r>
      <w:r w:rsidRPr="006B44D3">
        <w:rPr>
          <w:noProof/>
        </w:rPr>
        <w:t>(Martz et al. 2010)</w:t>
      </w:r>
      <w:r>
        <w:fldChar w:fldCharType="end"/>
      </w:r>
      <w:r w:rsidR="00977FF0">
        <w:t xml:space="preserve"> on both legs of the ECOA-2 cruise</w:t>
      </w:r>
      <w:r w:rsidRPr="002B78C0">
        <w:t>. The Durafet pH sensor </w:t>
      </w:r>
      <w:r>
        <w:t xml:space="preserve">was placed in a </w:t>
      </w:r>
      <w:r w:rsidRPr="002B78C0">
        <w:t xml:space="preserve">flow-through cell, </w:t>
      </w:r>
      <w:r>
        <w:t xml:space="preserve">with a </w:t>
      </w:r>
      <w:r w:rsidRPr="002B78C0">
        <w:t xml:space="preserve">volume of </w:t>
      </w:r>
      <w:r>
        <w:t>~</w:t>
      </w:r>
      <w:r w:rsidRPr="002B78C0">
        <w:t xml:space="preserve">500 mL, </w:t>
      </w:r>
      <w:r>
        <w:t>attached to the ship’s underway seawater intake line</w:t>
      </w:r>
      <w:r w:rsidRPr="002B78C0">
        <w:t xml:space="preserve">. </w:t>
      </w:r>
      <w:r>
        <w:t>Observations were</w:t>
      </w:r>
      <w:r w:rsidRPr="002B78C0">
        <w:t xml:space="preserve"> </w:t>
      </w:r>
      <w:r>
        <w:t xml:space="preserve">recorded at </w:t>
      </w:r>
      <w:r w:rsidRPr="002B78C0">
        <w:t>30 second</w:t>
      </w:r>
      <w:r>
        <w:t xml:space="preserve"> intervals</w:t>
      </w:r>
      <w:r w:rsidRPr="002B78C0">
        <w:t>. The raw</w:t>
      </w:r>
      <w:r w:rsidRPr="0024037E">
        <w:t xml:space="preserve"> </w:t>
      </w:r>
      <w:r w:rsidRPr="002B78C0">
        <w:t>pH output</w:t>
      </w:r>
      <w:r>
        <w:t xml:space="preserve"> is on the</w:t>
      </w:r>
      <w:r w:rsidRPr="002B78C0">
        <w:t xml:space="preserve"> NBS scale at </w:t>
      </w:r>
      <w:r w:rsidRPr="002B78C0">
        <w:rPr>
          <w:i/>
          <w:iCs/>
        </w:rPr>
        <w:t>in situ</w:t>
      </w:r>
      <w:r w:rsidRPr="002B78C0">
        <w:t> temperature without calibration. Spectrophotometric pH</w:t>
      </w:r>
      <w:r w:rsidRPr="002B78C0">
        <w:rPr>
          <w:vertAlign w:val="subscript"/>
        </w:rPr>
        <w:t>T</w:t>
      </w:r>
      <w:r w:rsidRPr="002B78C0">
        <w:t> analyses </w:t>
      </w:r>
      <w:r>
        <w:t xml:space="preserve">of water </w:t>
      </w:r>
      <w:r w:rsidRPr="002B78C0">
        <w:t>discrete samples were used </w:t>
      </w:r>
      <w:r>
        <w:t>to</w:t>
      </w:r>
      <w:r w:rsidRPr="002B78C0">
        <w:t xml:space="preserve"> calibration </w:t>
      </w:r>
      <w:r>
        <w:t>the</w:t>
      </w:r>
      <w:r w:rsidRPr="002B78C0">
        <w:t xml:space="preserve"> raw data. pH at </w:t>
      </w:r>
      <w:r>
        <w:rPr>
          <w:i/>
        </w:rPr>
        <w:t xml:space="preserve">in situ </w:t>
      </w:r>
      <w:r w:rsidRPr="002B78C0">
        <w:t xml:space="preserve">SST was calculated with temperature and salinity from a SBE 21 SeaCAT thermosalinograph and </w:t>
      </w:r>
      <w:r>
        <w:t>TA</w:t>
      </w:r>
      <w:r w:rsidRPr="002B78C0">
        <w:t xml:space="preserve"> determined from a</w:t>
      </w:r>
      <w:r>
        <w:t xml:space="preserve"> linear</w:t>
      </w:r>
      <w:r w:rsidRPr="002B78C0">
        <w:t xml:space="preserve"> relationship </w:t>
      </w:r>
      <w:r>
        <w:t>between</w:t>
      </w:r>
      <w:r w:rsidRPr="002B78C0">
        <w:t> salinity using CO2SYS</w:t>
      </w:r>
      <w:r>
        <w:t xml:space="preserve"> </w:t>
      </w:r>
      <w:r>
        <w:fldChar w:fldCharType="begin" w:fldLock="1"/>
      </w:r>
      <w:r>
        <w:instrText>ADDIN CSL_CITATION { "citationItems" : [ { "id" : "ITEM-1", "itemData" : { "author" : [ { "dropping-particle" : "", "family" : "Lewis", "given" : "E", "non-dropping-particle" : "", "parse-names" : false, "suffix" : "" }, { "dropping-particle" : "", "family" : "Wallace", "given" : "D", "non-dropping-particle" : "", "parse-names" : false, "suffix" : "" } ], "id" : "ITEM-1", "issue" : "3", "issued" : { "date-parts" : [ [ "1998" ] ] }, "publisher" : "ORNL/CDIAC 105, Carbon Dioxide Information Analysis Center", "publisher-place" : "Oak Ridge National Laboratory US Department of Energy, Oak Ridge, Tennessee", "title" : "Program developed for CO2 system calculations", "type" : "book" }, "uris" : [ "http://www.mendeley.com/documents/?uuid=9ce14b3a-3162-4a29-9b67-711fb7a35e57" ] } ], "mendeley" : { "formattedCitation" : "(Lewis and Wallace 1998)", "plainTextFormattedCitation" : "(Lewis and Wallace 1998)" }, "properties" : { "noteIndex" : 0 }, "schema" : "https://github.com/citation-style-language/schema/raw/master/csl-citation.json" }</w:instrText>
      </w:r>
      <w:r>
        <w:fldChar w:fldCharType="separate"/>
      </w:r>
      <w:r w:rsidRPr="00B013D0">
        <w:rPr>
          <w:noProof/>
        </w:rPr>
        <w:t>(Lewis and Wallace 1998)</w:t>
      </w:r>
      <w:r>
        <w:fldChar w:fldCharType="end"/>
      </w:r>
      <w:r w:rsidRPr="002B78C0">
        <w:t xml:space="preserve">. The underway pH is reported on the total scale at SST with an uncertainty of </w:t>
      </w:r>
      <w:r>
        <w:t xml:space="preserve">± </w:t>
      </w:r>
      <w:r w:rsidRPr="002B78C0">
        <w:t>0.005. </w:t>
      </w:r>
      <w:r w:rsidR="00A653C8">
        <w:t xml:space="preserve">  Once final QA/QC is complete data will be submitted to NCEI.</w:t>
      </w:r>
    </w:p>
    <w:p w14:paraId="6AF3668A" w14:textId="77777777" w:rsidR="000C326D" w:rsidRDefault="000C326D" w:rsidP="000C326D">
      <w:pPr>
        <w:jc w:val="both"/>
      </w:pPr>
    </w:p>
    <w:p w14:paraId="52943813" w14:textId="5C1F9E4E" w:rsidR="00DD7C52" w:rsidRDefault="000C326D" w:rsidP="000C326D">
      <w:pPr>
        <w:jc w:val="both"/>
        <w:rPr>
          <w:b/>
          <w:i/>
          <w:iCs/>
        </w:rPr>
      </w:pPr>
      <w:r w:rsidRPr="009675CB">
        <w:rPr>
          <w:b/>
          <w:i/>
          <w:iCs/>
        </w:rPr>
        <w:t>References</w:t>
      </w:r>
    </w:p>
    <w:p w14:paraId="440909E0" w14:textId="77777777" w:rsidR="009675CB" w:rsidRPr="009675CB" w:rsidRDefault="009675CB" w:rsidP="000C326D">
      <w:pPr>
        <w:jc w:val="both"/>
        <w:rPr>
          <w:b/>
          <w:i/>
          <w:iCs/>
        </w:rPr>
      </w:pPr>
    </w:p>
    <w:p w14:paraId="3A510F79" w14:textId="214E4405" w:rsidR="000C326D" w:rsidRPr="00DD7C52" w:rsidRDefault="000C326D" w:rsidP="000C326D">
      <w:pPr>
        <w:jc w:val="both"/>
        <w:rPr>
          <w:b/>
        </w:rPr>
      </w:pPr>
      <w:r w:rsidRPr="00785764">
        <w:t>Lewis, E., and D. Wallace. 1998. Program developed for CO2 system calculations, ORNL/CDIAC 105, Carbon Dioxide Information Analysis Center.</w:t>
      </w:r>
    </w:p>
    <w:p w14:paraId="52CB7683" w14:textId="77777777" w:rsidR="000C326D" w:rsidRPr="00785764" w:rsidRDefault="000C326D" w:rsidP="000C326D">
      <w:pPr>
        <w:jc w:val="both"/>
      </w:pPr>
    </w:p>
    <w:p w14:paraId="628E6C75" w14:textId="29CCB3AA" w:rsidR="000C326D" w:rsidRDefault="000C326D" w:rsidP="000C326D">
      <w:pPr>
        <w:jc w:val="both"/>
      </w:pPr>
      <w:r w:rsidRPr="00785764">
        <w:t xml:space="preserve">Martz, T. R., J. G. Connery, and K. S. Johnson. 2010. Testing the Honeywell Durafet for seawater pH applications. Limnol. Oceanogr. Methods </w:t>
      </w:r>
      <w:r w:rsidRPr="00785764">
        <w:rPr>
          <w:b/>
          <w:bCs/>
        </w:rPr>
        <w:t>8</w:t>
      </w:r>
      <w:r w:rsidRPr="00785764">
        <w:t>: 172–184.</w:t>
      </w:r>
    </w:p>
    <w:p w14:paraId="0CE3C1CA" w14:textId="22538A08" w:rsidR="000B77FD" w:rsidRPr="009675CB" w:rsidRDefault="000B77FD" w:rsidP="000B77FD">
      <w:pPr>
        <w:pStyle w:val="Section11"/>
        <w:ind w:firstLine="0"/>
        <w:rPr>
          <w:sz w:val="24"/>
          <w:szCs w:val="24"/>
          <w:u w:val="none"/>
        </w:rPr>
      </w:pPr>
      <w:r w:rsidRPr="009675CB">
        <w:rPr>
          <w:sz w:val="24"/>
          <w:szCs w:val="24"/>
          <w:u w:val="none"/>
        </w:rPr>
        <w:t>4.</w:t>
      </w:r>
      <w:r w:rsidR="00D346BD" w:rsidRPr="009675CB">
        <w:rPr>
          <w:sz w:val="24"/>
          <w:szCs w:val="24"/>
          <w:u w:val="none"/>
        </w:rPr>
        <w:t>5</w:t>
      </w:r>
      <w:r w:rsidRPr="009675CB">
        <w:rPr>
          <w:sz w:val="24"/>
          <w:szCs w:val="24"/>
          <w:u w:val="none"/>
        </w:rPr>
        <w:t xml:space="preserve"> Underway TA</w:t>
      </w:r>
    </w:p>
    <w:p w14:paraId="188E0A79" w14:textId="77777777" w:rsidR="000B77FD" w:rsidRPr="00107344" w:rsidRDefault="000B77FD" w:rsidP="000B77FD">
      <w:pPr>
        <w:pStyle w:val="Section11"/>
        <w:ind w:firstLine="0"/>
        <w:rPr>
          <w:b w:val="0"/>
          <w:bCs/>
          <w:i/>
          <w:iCs/>
          <w:sz w:val="24"/>
          <w:szCs w:val="24"/>
          <w:u w:val="none"/>
        </w:rPr>
      </w:pPr>
      <w:r w:rsidRPr="00107344">
        <w:rPr>
          <w:b w:val="0"/>
          <w:bCs/>
          <w:i/>
          <w:iCs/>
          <w:sz w:val="24"/>
          <w:szCs w:val="24"/>
          <w:u w:val="none"/>
        </w:rPr>
        <w:t>Qain Li and Qipei Shangguan</w:t>
      </w:r>
    </w:p>
    <w:p w14:paraId="1050C401" w14:textId="44B4D24F" w:rsidR="00107344" w:rsidRDefault="000B77FD" w:rsidP="00107344">
      <w:pPr>
        <w:jc w:val="both"/>
      </w:pPr>
      <w:r w:rsidRPr="00A653C8">
        <w:t xml:space="preserve">TA was measured continuously via the underway surface water intake </w:t>
      </w:r>
      <w:r w:rsidR="006D419A">
        <w:t>system.</w:t>
      </w:r>
      <w:r w:rsidRPr="00A653C8">
        <w:t xml:space="preserve"> The </w:t>
      </w:r>
      <w:r w:rsidR="006D419A">
        <w:t xml:space="preserve">TA </w:t>
      </w:r>
      <w:r w:rsidRPr="00A653C8">
        <w:t xml:space="preserve">system was run </w:t>
      </w:r>
      <w:r w:rsidR="00977FF0" w:rsidRPr="00A653C8">
        <w:t xml:space="preserve">on Leg 2 of ECOA2 </w:t>
      </w:r>
      <w:r w:rsidRPr="00A653C8">
        <w:t>continuously from Newport to Miami with the exception of short interruptions due to maintenance and temporary problems with the plumbing. CRMS standards were run about twice a day for calibration. We will also use the discrete underway measurements of TA sampled by uDEL.</w:t>
      </w:r>
      <w:r w:rsidR="00A653C8" w:rsidRPr="00A653C8">
        <w:t xml:space="preserve">  Once final QA/QC is complete data will be submitted to NCEI.</w:t>
      </w:r>
    </w:p>
    <w:p w14:paraId="35C4BEBA" w14:textId="77777777" w:rsidR="00107344" w:rsidRDefault="00107344" w:rsidP="00107344">
      <w:pPr>
        <w:jc w:val="both"/>
      </w:pPr>
    </w:p>
    <w:p w14:paraId="310BEA14" w14:textId="200581B2" w:rsidR="000B77FD" w:rsidRPr="009675CB" w:rsidRDefault="000B77FD" w:rsidP="000B77FD">
      <w:pPr>
        <w:pStyle w:val="Section11"/>
        <w:ind w:firstLine="0"/>
        <w:rPr>
          <w:sz w:val="24"/>
          <w:szCs w:val="24"/>
          <w:u w:val="none"/>
        </w:rPr>
      </w:pPr>
      <w:r w:rsidRPr="009675CB">
        <w:rPr>
          <w:sz w:val="24"/>
          <w:szCs w:val="24"/>
          <w:u w:val="none"/>
        </w:rPr>
        <w:t>4.</w:t>
      </w:r>
      <w:r w:rsidR="00D346BD" w:rsidRPr="009675CB">
        <w:rPr>
          <w:sz w:val="24"/>
          <w:szCs w:val="24"/>
          <w:u w:val="none"/>
        </w:rPr>
        <w:t>6</w:t>
      </w:r>
      <w:r w:rsidRPr="009675CB">
        <w:rPr>
          <w:sz w:val="24"/>
          <w:szCs w:val="24"/>
          <w:u w:val="none"/>
        </w:rPr>
        <w:t xml:space="preserve"> Underway CO</w:t>
      </w:r>
      <w:r w:rsidRPr="009675CB">
        <w:rPr>
          <w:sz w:val="24"/>
          <w:szCs w:val="24"/>
          <w:u w:val="none"/>
          <w:vertAlign w:val="subscript"/>
        </w:rPr>
        <w:t>3</w:t>
      </w:r>
      <w:r w:rsidR="009804CC" w:rsidRPr="009675CB">
        <w:rPr>
          <w:sz w:val="24"/>
          <w:szCs w:val="24"/>
          <w:u w:val="none"/>
          <w:vertAlign w:val="superscript"/>
        </w:rPr>
        <w:t>2-</w:t>
      </w:r>
    </w:p>
    <w:p w14:paraId="311FCB39" w14:textId="77777777" w:rsidR="000B77FD" w:rsidRPr="00107344" w:rsidRDefault="000B77FD" w:rsidP="000B77FD">
      <w:pPr>
        <w:pStyle w:val="Section11"/>
        <w:ind w:firstLine="0"/>
        <w:rPr>
          <w:b w:val="0"/>
          <w:bCs/>
          <w:i/>
          <w:iCs/>
          <w:sz w:val="24"/>
          <w:szCs w:val="24"/>
          <w:u w:val="none"/>
        </w:rPr>
      </w:pPr>
      <w:r w:rsidRPr="00107344">
        <w:rPr>
          <w:b w:val="0"/>
          <w:bCs/>
          <w:i/>
          <w:iCs/>
          <w:sz w:val="24"/>
          <w:szCs w:val="24"/>
          <w:u w:val="none"/>
        </w:rPr>
        <w:t>Qipei Shangguan and Qain Li</w:t>
      </w:r>
    </w:p>
    <w:p w14:paraId="4B6D37FE" w14:textId="78456802" w:rsidR="00107344" w:rsidRDefault="000B77FD" w:rsidP="000B77FD">
      <w:pPr>
        <w:jc w:val="both"/>
      </w:pPr>
      <w:r w:rsidRPr="00FC4C8B">
        <w:t xml:space="preserve">CO32 was measured continuously via the underway surface water intake </w:t>
      </w:r>
      <w:r w:rsidR="006D419A">
        <w:t>system.</w:t>
      </w:r>
      <w:r w:rsidRPr="00FC4C8B">
        <w:t xml:space="preserve"> The</w:t>
      </w:r>
      <w:r w:rsidR="006D419A">
        <w:t xml:space="preserve"> CO32</w:t>
      </w:r>
      <w:r w:rsidRPr="00FC4C8B">
        <w:t xml:space="preserve"> system was run on Leg 2 of ECOA2 continuously from Newport to Miami with the exception of short interruptions due to maintenance and temporary problems with the plumbing. CRMS standards were run about twice a day for calibration. We will also use the discrete underway measurements of TA sampled by uDEL.</w:t>
      </w:r>
      <w:r w:rsidR="00A653C8" w:rsidRPr="00FC4C8B">
        <w:t xml:space="preserve"> </w:t>
      </w:r>
      <w:r w:rsidR="00A653C8" w:rsidRPr="00A653C8">
        <w:t>Once final QA/QC is complete data will be submitted to NCEI.</w:t>
      </w:r>
    </w:p>
    <w:p w14:paraId="6C59B9B4" w14:textId="77777777" w:rsidR="00107344" w:rsidRDefault="00107344" w:rsidP="000B77FD">
      <w:pPr>
        <w:jc w:val="both"/>
        <w:rPr>
          <w:b/>
        </w:rPr>
      </w:pPr>
    </w:p>
    <w:p w14:paraId="0F6C38D7" w14:textId="325F45D6" w:rsidR="00117D24" w:rsidRDefault="00117D24" w:rsidP="000B77FD">
      <w:pPr>
        <w:jc w:val="both"/>
        <w:rPr>
          <w:b/>
        </w:rPr>
      </w:pPr>
      <w:r>
        <w:rPr>
          <w:b/>
        </w:rPr>
        <w:t>4.</w:t>
      </w:r>
      <w:r w:rsidR="00D346BD">
        <w:rPr>
          <w:b/>
        </w:rPr>
        <w:t>7</w:t>
      </w:r>
      <w:r>
        <w:rPr>
          <w:b/>
        </w:rPr>
        <w:t xml:space="preserve"> Underway Phytoplankton Community </w:t>
      </w:r>
      <w:r w:rsidR="00502380">
        <w:rPr>
          <w:b/>
        </w:rPr>
        <w:t>Measurements</w:t>
      </w:r>
    </w:p>
    <w:p w14:paraId="58B51C01" w14:textId="77777777" w:rsidR="00016667" w:rsidRDefault="00016667" w:rsidP="00016667">
      <w:pPr>
        <w:jc w:val="both"/>
        <w:rPr>
          <w:b/>
        </w:rPr>
      </w:pPr>
    </w:p>
    <w:p w14:paraId="370034BF" w14:textId="77777777" w:rsidR="00016667" w:rsidRPr="00107344" w:rsidRDefault="00016667" w:rsidP="00016667">
      <w:pPr>
        <w:jc w:val="both"/>
        <w:rPr>
          <w:bCs/>
          <w:i/>
          <w:iCs/>
        </w:rPr>
      </w:pPr>
      <w:r w:rsidRPr="00107344">
        <w:rPr>
          <w:bCs/>
          <w:i/>
          <w:iCs/>
        </w:rPr>
        <w:t>Joaquim Goes, Helga do Rosario Gomes (LDEO), and Charles Kovach (NOAA/NESDIS)</w:t>
      </w:r>
    </w:p>
    <w:p w14:paraId="1DF449D2" w14:textId="4BA5A0D3" w:rsidR="00016667" w:rsidRPr="009675CB" w:rsidRDefault="00016667" w:rsidP="00016667">
      <w:pPr>
        <w:pStyle w:val="Default"/>
        <w:spacing w:before="120"/>
        <w:ind w:firstLine="270"/>
        <w:contextualSpacing/>
        <w:jc w:val="both"/>
        <w:rPr>
          <w:color w:val="auto"/>
        </w:rPr>
      </w:pPr>
      <w:r w:rsidRPr="009675CB">
        <w:rPr>
          <w:color w:val="auto"/>
        </w:rPr>
        <w:t>During both legs of ECOA-2 distribution of phytoplankton communities were mapped using a FlowCAM</w:t>
      </w:r>
      <w:r w:rsidRPr="009675CB">
        <w:rPr>
          <w:rFonts w:cs="TimesNewRomanPSMT"/>
          <w:color w:val="auto"/>
        </w:rPr>
        <w:t>™</w:t>
      </w:r>
      <w:r w:rsidRPr="009675CB">
        <w:rPr>
          <w:color w:val="auto"/>
        </w:rPr>
        <w:t xml:space="preserve"> (Fluid Imaging Technologies</w:t>
      </w:r>
      <w:r w:rsidRPr="009675CB">
        <w:rPr>
          <w:rFonts w:cs="TimesNewRomanPSMT"/>
          <w:color w:val="auto"/>
        </w:rPr>
        <w:t>, USA)</w:t>
      </w:r>
      <w:r w:rsidRPr="009675CB">
        <w:rPr>
          <w:color w:val="auto"/>
        </w:rPr>
        <w:t>, Advanced Laser Fluorometer Analyzer</w:t>
      </w:r>
      <w:r w:rsidRPr="009675CB">
        <w:rPr>
          <w:rFonts w:cs="TimesNewRomanPSMT"/>
          <w:color w:val="auto"/>
        </w:rPr>
        <w:t>™</w:t>
      </w:r>
      <w:r w:rsidRPr="009675CB">
        <w:rPr>
          <w:color w:val="auto"/>
        </w:rPr>
        <w:t xml:space="preserve"> (ALFA) (Wet Labs Inc., USA) and an Algal Online Analyzer</w:t>
      </w:r>
      <w:r w:rsidRPr="009675CB">
        <w:rPr>
          <w:rFonts w:cs="TimesNewRomanPSMT"/>
          <w:color w:val="auto"/>
        </w:rPr>
        <w:t>™</w:t>
      </w:r>
      <w:r w:rsidRPr="009675CB">
        <w:rPr>
          <w:color w:val="auto"/>
        </w:rPr>
        <w:t xml:space="preserve"> (AOA) (bbe Moldaenke, Germany). In addition to information on phytoplankton, the ALFA also provides measurements of CDOM.  In addition, a Fluorescence Induction and Relaxation (FIRe)</w:t>
      </w:r>
      <w:r w:rsidRPr="009675CB">
        <w:rPr>
          <w:rFonts w:cs="TimesNewRomanPSMT"/>
          <w:color w:val="auto"/>
        </w:rPr>
        <w:t>™</w:t>
      </w:r>
      <w:r w:rsidRPr="009675CB">
        <w:rPr>
          <w:color w:val="auto"/>
        </w:rPr>
        <w:t>, Satlantic, Canada was utilized to obtain estimates of the photosynthetic competencies of phytoplankton at 2</w:t>
      </w:r>
      <w:r w:rsidR="00107344">
        <w:rPr>
          <w:color w:val="auto"/>
        </w:rPr>
        <w:t>-</w:t>
      </w:r>
      <w:r w:rsidRPr="009675CB">
        <w:rPr>
          <w:color w:val="auto"/>
        </w:rPr>
        <w:t xml:space="preserve">minute intervals over the entire cruise track. All instruments were plumbed to the ships underway flow through system allowing for continuous measurements along the ~ 9500 km cruise track.  </w:t>
      </w:r>
    </w:p>
    <w:p w14:paraId="3FC0CD3D" w14:textId="69F8F5A9" w:rsidR="00016667" w:rsidRPr="009675CB" w:rsidRDefault="00016667" w:rsidP="00016667">
      <w:pPr>
        <w:pStyle w:val="Default"/>
        <w:spacing w:before="120"/>
        <w:ind w:firstLine="270"/>
        <w:contextualSpacing/>
        <w:jc w:val="both"/>
        <w:rPr>
          <w:color w:val="auto"/>
        </w:rPr>
      </w:pPr>
      <w:r w:rsidRPr="009675CB">
        <w:rPr>
          <w:color w:val="auto"/>
        </w:rPr>
        <w:t xml:space="preserve">With the exception of a few breaks for cleaning and conditioning, all of the instruments were operated throughout the cruise, providing near-real time distribution patterns of Chl a and CDOM </w:t>
      </w:r>
      <w:r w:rsidR="00BD3B6F" w:rsidRPr="009675CB">
        <w:rPr>
          <w:color w:val="auto"/>
        </w:rPr>
        <w:t>fluorescence</w:t>
      </w:r>
      <w:r w:rsidRPr="009675CB">
        <w:rPr>
          <w:color w:val="auto"/>
        </w:rPr>
        <w:t>, phytoplankton functional types and estimates of phytoplankton photosynthetic competencies.</w:t>
      </w:r>
    </w:p>
    <w:p w14:paraId="628E6FBB" w14:textId="49362CDF" w:rsidR="00016667" w:rsidRDefault="00016667" w:rsidP="00016667">
      <w:pPr>
        <w:pStyle w:val="Default"/>
        <w:spacing w:before="120"/>
        <w:ind w:firstLine="270"/>
        <w:contextualSpacing/>
        <w:jc w:val="both"/>
        <w:rPr>
          <w:color w:val="auto"/>
        </w:rPr>
      </w:pPr>
      <w:r w:rsidRPr="009675CB">
        <w:rPr>
          <w:color w:val="auto"/>
        </w:rPr>
        <w:t xml:space="preserve">When on station all instruments were disconnected from the underway flow-through system to allow analysis of discrete samples collected via Niskin bottles on a Rosette/CTD cast. </w:t>
      </w:r>
    </w:p>
    <w:p w14:paraId="3E6431DE" w14:textId="24D9D6BC" w:rsidR="00107344" w:rsidRDefault="00107344" w:rsidP="00016667">
      <w:pPr>
        <w:pStyle w:val="Default"/>
        <w:spacing w:before="120"/>
        <w:ind w:firstLine="270"/>
        <w:contextualSpacing/>
        <w:jc w:val="both"/>
        <w:rPr>
          <w:color w:val="auto"/>
        </w:rPr>
      </w:pPr>
    </w:p>
    <w:p w14:paraId="65DCDC7A" w14:textId="5E4DA1BA" w:rsidR="00016667" w:rsidRPr="009675CB" w:rsidRDefault="009675CB" w:rsidP="00016667">
      <w:pPr>
        <w:contextualSpacing/>
        <w:jc w:val="both"/>
        <w:rPr>
          <w:b/>
          <w:i/>
          <w:iCs/>
          <w:color w:val="1A1A1A"/>
        </w:rPr>
      </w:pPr>
      <w:r w:rsidRPr="009675CB">
        <w:rPr>
          <w:b/>
          <w:i/>
          <w:iCs/>
          <w:color w:val="1A1A1A"/>
        </w:rPr>
        <w:t xml:space="preserve">4.7.1 </w:t>
      </w:r>
      <w:r w:rsidR="00016667" w:rsidRPr="009675CB">
        <w:rPr>
          <w:b/>
          <w:i/>
          <w:iCs/>
          <w:color w:val="1A1A1A"/>
        </w:rPr>
        <w:t>FlowCAM measurements of phytoplankton community structure</w:t>
      </w:r>
    </w:p>
    <w:p w14:paraId="126D9CC6" w14:textId="77777777" w:rsidR="009675CB" w:rsidRPr="00A14F1D" w:rsidRDefault="009675CB" w:rsidP="00016667">
      <w:pPr>
        <w:contextualSpacing/>
        <w:jc w:val="both"/>
        <w:rPr>
          <w:b/>
          <w:color w:val="1A1A1A"/>
        </w:rPr>
      </w:pPr>
    </w:p>
    <w:p w14:paraId="65032AEE" w14:textId="77777777" w:rsidR="00016667" w:rsidRDefault="00016667" w:rsidP="00016667">
      <w:pPr>
        <w:contextualSpacing/>
      </w:pPr>
      <w:r>
        <w:t xml:space="preserve">The </w:t>
      </w:r>
      <w:r w:rsidRPr="006E37E0">
        <w:t xml:space="preserve">FlowCAM </w:t>
      </w:r>
      <w:r>
        <w:t xml:space="preserve">is a </w:t>
      </w:r>
      <w:r w:rsidRPr="006E37E0">
        <w:t xml:space="preserve">particle imaging </w:t>
      </w:r>
      <w:r>
        <w:t xml:space="preserve">and counting </w:t>
      </w:r>
      <w:r w:rsidRPr="006E37E0">
        <w:t>system</w:t>
      </w:r>
      <w:r>
        <w:t>. On board our cruise it was</w:t>
      </w:r>
      <w:r w:rsidRPr="006E37E0">
        <w:t xml:space="preserve"> equipped with a 4X objective (UPlan FLN, Olympus®) and a 300 µm </w:t>
      </w:r>
      <w:r>
        <w:t>FOV</w:t>
      </w:r>
      <w:r w:rsidRPr="006E37E0">
        <w:t xml:space="preserve"> flow cell. </w:t>
      </w:r>
      <w:r>
        <w:t xml:space="preserve">The instrument was operated in trigger mode so that only chlorophyll containing phytoplankton particles were counted as seawater moved through the flow cell.  </w:t>
      </w:r>
      <w:r w:rsidRPr="006E37E0">
        <w:t>Cells will be classified to the genus</w:t>
      </w:r>
      <w:r>
        <w:t xml:space="preserve"> </w:t>
      </w:r>
      <w:r w:rsidRPr="006E37E0">
        <w:t>level using the Visual Spreadsheet program (v. 2.2.2, Fluid Imaging). The instrument provides the total number of particles imaged, together with the dimensions of each particle allowing estimations of phytoplankton community structure, particle size distribution of both phytoplankton and of detrital particles</w:t>
      </w:r>
      <w:r>
        <w:t>.</w:t>
      </w:r>
    </w:p>
    <w:p w14:paraId="4592DAE8" w14:textId="228762C9" w:rsidR="00016667" w:rsidRDefault="009675CB" w:rsidP="00016667">
      <w:pPr>
        <w:contextualSpacing/>
      </w:pPr>
      <w:r>
        <w:t>Identification</w:t>
      </w:r>
      <w:r w:rsidR="00016667">
        <w:t xml:space="preserve"> of individual phytoplankton cells up to the genus level together with their counts and size (ongoing at present) can be undertaken with the </w:t>
      </w:r>
      <w:r w:rsidR="00016667" w:rsidRPr="006E37E0">
        <w:t>Visual Spreadsheet program (v. 2.2.2, Fluid Imaging). T</w:t>
      </w:r>
      <w:r w:rsidR="00016667">
        <w:t>he</w:t>
      </w:r>
      <w:r w:rsidR="00016667" w:rsidRPr="006E37E0">
        <w:t xml:space="preserve"> </w:t>
      </w:r>
      <w:r w:rsidR="00016667">
        <w:t xml:space="preserve">FlowCAM can thus provide an estimate of </w:t>
      </w:r>
      <w:r w:rsidR="00016667" w:rsidRPr="006E37E0">
        <w:t>the total number of particles imaged, together with the dimensions of each particle allowing estimations of phytoplankton community structure, particle size distribution of both phytoplankton and of detrital particles</w:t>
      </w:r>
      <w:r w:rsidR="00016667">
        <w:t>. During ECOA-2, the instrument was operated to sample every 20 mins.</w:t>
      </w:r>
    </w:p>
    <w:p w14:paraId="3EE5787C" w14:textId="77777777" w:rsidR="00C65292" w:rsidRDefault="00C65292" w:rsidP="00016667">
      <w:pPr>
        <w:contextualSpacing/>
      </w:pPr>
    </w:p>
    <w:p w14:paraId="45E103FE" w14:textId="6B4826CE" w:rsidR="00DD7C52" w:rsidRDefault="00DD7C52" w:rsidP="00DD7C52">
      <w:pPr>
        <w:contextualSpacing/>
      </w:pPr>
      <w:r>
        <w:rPr>
          <w:noProof/>
        </w:rPr>
        <w:drawing>
          <wp:inline distT="0" distB="0" distL="0" distR="0" wp14:anchorId="4643F1B7" wp14:editId="379CDE8F">
            <wp:extent cx="5223164" cy="385416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9624" cy="3866310"/>
                    </a:xfrm>
                    <a:prstGeom prst="rect">
                      <a:avLst/>
                    </a:prstGeom>
                    <a:noFill/>
                  </pic:spPr>
                </pic:pic>
              </a:graphicData>
            </a:graphic>
          </wp:inline>
        </w:drawing>
      </w:r>
    </w:p>
    <w:p w14:paraId="29C0BA40" w14:textId="77777777" w:rsidR="003059B8" w:rsidRDefault="003059B8" w:rsidP="00DD7C52">
      <w:pPr>
        <w:contextualSpacing/>
      </w:pPr>
    </w:p>
    <w:p w14:paraId="4A059E5A" w14:textId="61B5F440" w:rsidR="003059B8" w:rsidRPr="009675CB" w:rsidRDefault="003059B8" w:rsidP="00DD7C52">
      <w:pPr>
        <w:contextualSpacing/>
        <w:rPr>
          <w:sz w:val="20"/>
          <w:szCs w:val="20"/>
        </w:rPr>
      </w:pPr>
      <w:r w:rsidRPr="009675CB">
        <w:rPr>
          <w:b/>
          <w:bCs/>
          <w:sz w:val="20"/>
          <w:szCs w:val="20"/>
        </w:rPr>
        <w:t>Figure 7</w:t>
      </w:r>
      <w:r w:rsidRPr="009675CB">
        <w:rPr>
          <w:sz w:val="20"/>
          <w:szCs w:val="20"/>
        </w:rPr>
        <w:t>:  FlowCAM results of ECOA2 cruise.</w:t>
      </w:r>
    </w:p>
    <w:p w14:paraId="0B43CD0D" w14:textId="77777777" w:rsidR="009675CB" w:rsidRDefault="009675CB" w:rsidP="00DD7C52">
      <w:pPr>
        <w:contextualSpacing/>
        <w:rPr>
          <w:b/>
          <w:color w:val="000000" w:themeColor="text1"/>
        </w:rPr>
      </w:pPr>
    </w:p>
    <w:p w14:paraId="055D880E" w14:textId="77777777" w:rsidR="009675CB" w:rsidRDefault="009675CB" w:rsidP="00DD7C52">
      <w:pPr>
        <w:contextualSpacing/>
        <w:rPr>
          <w:b/>
          <w:color w:val="000000" w:themeColor="text1"/>
        </w:rPr>
      </w:pPr>
    </w:p>
    <w:p w14:paraId="41D88909" w14:textId="09341690" w:rsidR="00016667" w:rsidRPr="009675CB" w:rsidRDefault="009675CB" w:rsidP="00DD7C52">
      <w:pPr>
        <w:contextualSpacing/>
        <w:rPr>
          <w:b/>
          <w:i/>
          <w:iCs/>
          <w:color w:val="000000" w:themeColor="text1"/>
        </w:rPr>
      </w:pPr>
      <w:r w:rsidRPr="009675CB">
        <w:rPr>
          <w:b/>
          <w:i/>
          <w:iCs/>
          <w:color w:val="000000" w:themeColor="text1"/>
        </w:rPr>
        <w:t xml:space="preserve">4.7.2 </w:t>
      </w:r>
      <w:r w:rsidR="00016667" w:rsidRPr="009675CB">
        <w:rPr>
          <w:b/>
          <w:i/>
          <w:iCs/>
          <w:color w:val="000000" w:themeColor="text1"/>
        </w:rPr>
        <w:t xml:space="preserve">Automated Laser Fluorescence Analyzer (ALFA) measurements of CDOM and phycobilipigment containing </w:t>
      </w:r>
      <w:r w:rsidRPr="009675CB">
        <w:rPr>
          <w:b/>
          <w:i/>
          <w:iCs/>
          <w:color w:val="000000" w:themeColor="text1"/>
        </w:rPr>
        <w:t>phytoplankton</w:t>
      </w:r>
    </w:p>
    <w:p w14:paraId="567487DE" w14:textId="77777777" w:rsidR="009675CB" w:rsidRDefault="009675CB" w:rsidP="00DD7C52">
      <w:pPr>
        <w:contextualSpacing/>
        <w:rPr>
          <w:b/>
          <w:color w:val="000000" w:themeColor="text1"/>
        </w:rPr>
      </w:pPr>
    </w:p>
    <w:p w14:paraId="16CEF7E4" w14:textId="2C179A4B" w:rsidR="009675CB" w:rsidRDefault="009675CB" w:rsidP="00DD7C52">
      <w:pPr>
        <w:contextualSpacing/>
        <w:rPr>
          <w:color w:val="000000" w:themeColor="text1"/>
        </w:rPr>
      </w:pPr>
      <w:r w:rsidRPr="00A14F1D">
        <w:rPr>
          <w:color w:val="000000" w:themeColor="text1"/>
        </w:rPr>
        <w:t>The ALFA combines high-resolution spectral measurements of blue (405 nm) and green (532 nm) laser-stimulated fluorescence with spectral deconvolution techniques to quantify fluorescence of Chl-</w:t>
      </w:r>
      <w:r w:rsidRPr="00A14F1D">
        <w:rPr>
          <w:i/>
          <w:color w:val="000000" w:themeColor="text1"/>
        </w:rPr>
        <w:t xml:space="preserve">a </w:t>
      </w:r>
      <w:r w:rsidRPr="00A14F1D">
        <w:rPr>
          <w:color w:val="000000" w:themeColor="text1"/>
        </w:rPr>
        <w:t xml:space="preserve">(peak at 679 nm), three phycobilipigment types </w:t>
      </w:r>
      <w:r w:rsidRPr="00A14F1D">
        <w:rPr>
          <w:bCs/>
          <w:color w:val="000000" w:themeColor="text1"/>
        </w:rPr>
        <w:t xml:space="preserve">(PE-1, PE-2 and PE-3), </w:t>
      </w:r>
      <w:r w:rsidRPr="00A14F1D">
        <w:rPr>
          <w:color w:val="000000" w:themeColor="text1"/>
        </w:rPr>
        <w:t>CDOM (peak at 508 nm) and variable fluorescence (Fv/Fm). All fluorescence values obtained are normalized to the Raman spectra of seawater and generally expressed as relative fluorescence units (RFU), whereas Fv/Fm is unitless. PE-1</w:t>
      </w:r>
      <w:r w:rsidRPr="00A14F1D">
        <w:rPr>
          <w:noProof/>
          <w:color w:val="000000" w:themeColor="text1"/>
        </w:rPr>
        <w:t xml:space="preserve"> </w:t>
      </w:r>
      <w:r w:rsidRPr="00A14F1D">
        <w:rPr>
          <w:color w:val="000000" w:themeColor="text1"/>
        </w:rPr>
        <w:t>type pigments are associated with blue water or oligotrophic cyanobacteria with high phycourobilin/phycoerythrobilin (PUB/PEB) ratios, PE-2 type phytoplankton with low-PUB/PEB ratios are generally associated with green water cyanobacteria that usually thrive in coastal mesohaline waters, and PE-3 attributable to eukaryotic photoautotrophic cryptophytes</w:t>
      </w:r>
      <w:r w:rsidRPr="00A14F1D">
        <w:rPr>
          <w:noProof/>
          <w:color w:val="000000" w:themeColor="text1"/>
        </w:rPr>
        <w:t xml:space="preserve"> </w:t>
      </w:r>
      <w:r w:rsidRPr="00A14F1D">
        <w:rPr>
          <w:color w:val="000000" w:themeColor="text1"/>
        </w:rPr>
        <w:t xml:space="preserve"> RFU values for Chl-</w:t>
      </w:r>
      <w:r w:rsidRPr="00A14F1D">
        <w:rPr>
          <w:i/>
          <w:color w:val="000000" w:themeColor="text1"/>
        </w:rPr>
        <w:t>a</w:t>
      </w:r>
      <w:r w:rsidRPr="00A14F1D">
        <w:rPr>
          <w:color w:val="000000" w:themeColor="text1"/>
        </w:rPr>
        <w:t xml:space="preserve"> can be converted into mg m</w:t>
      </w:r>
      <w:r w:rsidRPr="00A14F1D">
        <w:rPr>
          <w:color w:val="000000" w:themeColor="text1"/>
          <w:vertAlign w:val="superscript"/>
        </w:rPr>
        <w:t>-3</w:t>
      </w:r>
      <w:r w:rsidRPr="00A14F1D">
        <w:rPr>
          <w:color w:val="000000" w:themeColor="text1"/>
        </w:rPr>
        <w:t xml:space="preserve"> Chl-</w:t>
      </w:r>
      <w:r w:rsidRPr="00A14F1D">
        <w:rPr>
          <w:i/>
          <w:color w:val="000000" w:themeColor="text1"/>
        </w:rPr>
        <w:t>a</w:t>
      </w:r>
      <w:r w:rsidRPr="00A14F1D">
        <w:rPr>
          <w:color w:val="000000" w:themeColor="text1"/>
        </w:rPr>
        <w:t xml:space="preserve"> values using least square regressions of fluorometric or HPLC measured Chl-</w:t>
      </w:r>
      <w:r w:rsidRPr="00A14F1D">
        <w:rPr>
          <w:i/>
          <w:color w:val="000000" w:themeColor="text1"/>
        </w:rPr>
        <w:t>a</w:t>
      </w:r>
      <w:r w:rsidRPr="00A14F1D">
        <w:rPr>
          <w:color w:val="000000" w:themeColor="text1"/>
        </w:rPr>
        <w:t xml:space="preserve"> with RFU values for Chl-</w:t>
      </w:r>
      <w:r w:rsidRPr="00A14F1D">
        <w:rPr>
          <w:i/>
          <w:color w:val="000000" w:themeColor="text1"/>
        </w:rPr>
        <w:t>a</w:t>
      </w:r>
      <w:r w:rsidRPr="00A14F1D">
        <w:rPr>
          <w:color w:val="000000" w:themeColor="text1"/>
        </w:rPr>
        <w:t xml:space="preserve"> measured by the ALFA.</w:t>
      </w:r>
    </w:p>
    <w:p w14:paraId="2086E858" w14:textId="77777777" w:rsidR="00107344" w:rsidRPr="00DD7C52" w:rsidRDefault="00107344" w:rsidP="00DD7C52">
      <w:pPr>
        <w:contextualSpacing/>
      </w:pPr>
    </w:p>
    <w:p w14:paraId="2B0DF5B6" w14:textId="5FC63F35" w:rsidR="00016667" w:rsidRDefault="009675CB" w:rsidP="00016667">
      <w:pPr>
        <w:pStyle w:val="NoSpacing"/>
        <w:tabs>
          <w:tab w:val="left" w:pos="450"/>
        </w:tabs>
        <w:spacing w:after="200"/>
        <w:contextualSpacing/>
        <w:rPr>
          <w:rFonts w:cs="Times New Roman"/>
          <w:color w:val="000000" w:themeColor="text1"/>
          <w:sz w:val="24"/>
          <w:szCs w:val="24"/>
        </w:rPr>
      </w:pPr>
      <w:r>
        <w:rPr>
          <w:rFonts w:cs="Times New Roman"/>
          <w:b/>
          <w:noProof/>
          <w:color w:val="000000" w:themeColor="text1"/>
          <w:sz w:val="24"/>
          <w:szCs w:val="24"/>
          <w:lang w:bidi="ar-SA"/>
        </w:rPr>
        <mc:AlternateContent>
          <mc:Choice Requires="wpg">
            <w:drawing>
              <wp:inline distT="0" distB="0" distL="0" distR="0" wp14:anchorId="69BAB1BC" wp14:editId="5373BD3A">
                <wp:extent cx="5325140" cy="2144233"/>
                <wp:effectExtent l="0" t="0" r="8890" b="8890"/>
                <wp:docPr id="5" name="Group 5"/>
                <wp:cNvGraphicFramePr/>
                <a:graphic xmlns:a="http://schemas.openxmlformats.org/drawingml/2006/main">
                  <a:graphicData uri="http://schemas.microsoft.com/office/word/2010/wordprocessingGroup">
                    <wpg:wgp>
                      <wpg:cNvGrpSpPr/>
                      <wpg:grpSpPr>
                        <a:xfrm>
                          <a:off x="0" y="0"/>
                          <a:ext cx="5325140" cy="2144233"/>
                          <a:chOff x="0" y="0"/>
                          <a:chExt cx="5325140" cy="2144233"/>
                        </a:xfrm>
                      </wpg:grpSpPr>
                      <pic:pic xmlns:pic="http://schemas.openxmlformats.org/drawingml/2006/picture">
                        <pic:nvPicPr>
                          <pic:cNvPr id="53" name="Picture 5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0633"/>
                            <a:ext cx="2657475" cy="2133600"/>
                          </a:xfrm>
                          <a:prstGeom prst="rect">
                            <a:avLst/>
                          </a:prstGeom>
                          <a:noFill/>
                        </pic:spPr>
                      </pic:pic>
                      <pic:pic xmlns:pic="http://schemas.openxmlformats.org/drawingml/2006/picture">
                        <pic:nvPicPr>
                          <pic:cNvPr id="54" name="Picture 5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658140" y="0"/>
                            <a:ext cx="2667000" cy="2142490"/>
                          </a:xfrm>
                          <a:prstGeom prst="rect">
                            <a:avLst/>
                          </a:prstGeom>
                        </pic:spPr>
                      </pic:pic>
                    </wpg:wgp>
                  </a:graphicData>
                </a:graphic>
              </wp:inline>
            </w:drawing>
          </mc:Choice>
          <mc:Fallback>
            <w:pict>
              <v:group w14:anchorId="1DA1B8F9" id="Group 5" o:spid="_x0000_s1026" style="width:419.3pt;height:168.85pt;mso-position-horizontal-relative:char;mso-position-vertical-relative:line" coordsize="53251,2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top:106;width:26574;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">
                  <v:imagedata r:id="rId29" o:title=""/>
                </v:shape>
                <v:shape id="Picture 54" o:spid="_x0000_s1028" type="#_x0000_t75" style="position:absolute;left:26581;width:26670;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">
                  <v:imagedata r:id="rId30" o:title=""/>
                </v:shape>
                <w10:anchorlock/>
              </v:group>
            </w:pict>
          </mc:Fallback>
        </mc:AlternateContent>
      </w:r>
      <w:r w:rsidR="00016667" w:rsidRPr="00A14F1D">
        <w:rPr>
          <w:rFonts w:cs="Times New Roman"/>
          <w:color w:val="000000" w:themeColor="text1"/>
          <w:sz w:val="24"/>
          <w:szCs w:val="24"/>
        </w:rPr>
        <w:t xml:space="preserve"> </w:t>
      </w:r>
    </w:p>
    <w:p w14:paraId="036F814D" w14:textId="2F31462C" w:rsidR="009675CB" w:rsidRDefault="009675CB" w:rsidP="00016667">
      <w:pPr>
        <w:pStyle w:val="Default"/>
        <w:spacing w:before="120"/>
        <w:contextualSpacing/>
        <w:rPr>
          <w:b/>
        </w:rPr>
      </w:pPr>
    </w:p>
    <w:p w14:paraId="1DB65E9A" w14:textId="45586175" w:rsidR="009675CB" w:rsidRPr="008E1E28" w:rsidRDefault="009675CB" w:rsidP="008E1E28">
      <w:pPr>
        <w:pStyle w:val="NormalWeb"/>
        <w:spacing w:before="0" w:beforeAutospacing="0" w:after="0" w:afterAutospacing="0"/>
        <w:rPr>
          <w:rFonts w:ascii="Times New Roman" w:hAnsi="Times New Roman"/>
        </w:rPr>
      </w:pPr>
      <w:r w:rsidRPr="009675CB">
        <w:rPr>
          <w:rFonts w:ascii="Times New Roman" w:hAnsi="Times New Roman"/>
          <w:b/>
          <w:color w:val="000000" w:themeColor="text1"/>
          <w:kern w:val="24"/>
        </w:rPr>
        <w:t>Figure 8</w:t>
      </w:r>
      <w:r w:rsidRPr="009675CB">
        <w:rPr>
          <w:rFonts w:ascii="Times New Roman" w:hAnsi="Times New Roman"/>
          <w:bCs/>
          <w:color w:val="000000" w:themeColor="text1"/>
          <w:kern w:val="24"/>
        </w:rPr>
        <w:t xml:space="preserve">:  ALFA derived CDOM and Fv/Fm estimates along the ECOA-2 cruise track, showing coverage that was made possible with the underway system </w:t>
      </w:r>
    </w:p>
    <w:p w14:paraId="51981FFB" w14:textId="1459DAAD" w:rsidR="00016667" w:rsidRDefault="009675CB" w:rsidP="00016667">
      <w:pPr>
        <w:pStyle w:val="Default"/>
        <w:spacing w:before="120"/>
        <w:contextualSpacing/>
        <w:rPr>
          <w:b/>
          <w:i/>
          <w:iCs/>
        </w:rPr>
      </w:pPr>
      <w:r w:rsidRPr="009675CB">
        <w:rPr>
          <w:b/>
          <w:i/>
          <w:iCs/>
        </w:rPr>
        <w:t xml:space="preserve">4.7.3 </w:t>
      </w:r>
      <w:r w:rsidR="00016667" w:rsidRPr="009675CB">
        <w:rPr>
          <w:b/>
          <w:i/>
          <w:iCs/>
        </w:rPr>
        <w:t>Algal Online Analyzer (AOA) measurements of phytoplankton functional types</w:t>
      </w:r>
    </w:p>
    <w:p w14:paraId="5096E7BE" w14:textId="77777777" w:rsidR="009675CB" w:rsidRPr="009675CB" w:rsidRDefault="009675CB" w:rsidP="00016667">
      <w:pPr>
        <w:pStyle w:val="Default"/>
        <w:spacing w:before="120"/>
        <w:contextualSpacing/>
        <w:rPr>
          <w:b/>
          <w:i/>
          <w:iCs/>
        </w:rPr>
      </w:pPr>
    </w:p>
    <w:p w14:paraId="540FCA5B" w14:textId="68AD5E24" w:rsidR="00016667" w:rsidRPr="0055655E" w:rsidRDefault="00016667" w:rsidP="00016667">
      <w:pPr>
        <w:pStyle w:val="Default"/>
        <w:spacing w:before="120"/>
        <w:contextualSpacing/>
      </w:pPr>
      <w:r>
        <w:t xml:space="preserve">The AOA </w:t>
      </w:r>
      <w:r w:rsidRPr="0055655E">
        <w:t>t provides fluorescence</w:t>
      </w:r>
      <w:r w:rsidR="009675CB">
        <w:t>-</w:t>
      </w:r>
      <w:r w:rsidRPr="0055655E">
        <w:t xml:space="preserve">based estimates of the biomass of cyanobacteria, green algae, brown algae (diatoms and dinoflagellates) and cryptophytes to the total biomass of phytoplankton. Inside the instrument, the sample is excited with light from colored light emitting diodes (370nm, 470nm, 525nm, 570nm, 590nm and 610nm) and the resulting excitation spectra are utilized for estimating total Chl </w:t>
      </w:r>
      <w:r w:rsidRPr="0055655E">
        <w:rPr>
          <w:i/>
        </w:rPr>
        <w:t>a</w:t>
      </w:r>
      <w:r w:rsidRPr="0055655E">
        <w:t xml:space="preserve"> and relative concentrations of the aforementioned phytoplankton groups</w:t>
      </w:r>
      <w:r>
        <w:t>. Because of its configuration, this instrument could only be operated in flow through mode.</w:t>
      </w:r>
    </w:p>
    <w:p w14:paraId="71BFEF31" w14:textId="396E291E" w:rsidR="003059B8" w:rsidRDefault="003059B8" w:rsidP="00016667">
      <w:pPr>
        <w:pStyle w:val="Default"/>
        <w:tabs>
          <w:tab w:val="left" w:pos="360"/>
        </w:tabs>
        <w:spacing w:after="200"/>
        <w:contextualSpacing/>
        <w:rPr>
          <w:b/>
          <w:szCs w:val="22"/>
        </w:rPr>
      </w:pPr>
    </w:p>
    <w:p w14:paraId="42F435C0" w14:textId="16787A74" w:rsidR="00016667" w:rsidRDefault="009675CB" w:rsidP="00016667">
      <w:pPr>
        <w:pStyle w:val="Default"/>
        <w:tabs>
          <w:tab w:val="left" w:pos="360"/>
        </w:tabs>
        <w:spacing w:after="200"/>
        <w:contextualSpacing/>
        <w:rPr>
          <w:b/>
          <w:i/>
          <w:iCs/>
          <w:szCs w:val="22"/>
        </w:rPr>
      </w:pPr>
      <w:r w:rsidRPr="009675CB">
        <w:rPr>
          <w:b/>
          <w:i/>
          <w:iCs/>
          <w:szCs w:val="22"/>
        </w:rPr>
        <w:t xml:space="preserve">4.7.4 </w:t>
      </w:r>
      <w:r w:rsidR="00016667" w:rsidRPr="009675CB">
        <w:rPr>
          <w:b/>
          <w:i/>
          <w:iCs/>
          <w:szCs w:val="22"/>
        </w:rPr>
        <w:t>Fluorescence Induction and Relaxation (FIRe) measurements of photosynthetic competency</w:t>
      </w:r>
    </w:p>
    <w:p w14:paraId="57D15294" w14:textId="77777777" w:rsidR="009675CB" w:rsidRPr="009675CB" w:rsidRDefault="009675CB" w:rsidP="00016667">
      <w:pPr>
        <w:pStyle w:val="Default"/>
        <w:tabs>
          <w:tab w:val="left" w:pos="360"/>
        </w:tabs>
        <w:spacing w:after="200"/>
        <w:contextualSpacing/>
        <w:rPr>
          <w:b/>
          <w:i/>
          <w:iCs/>
          <w:szCs w:val="22"/>
        </w:rPr>
      </w:pPr>
    </w:p>
    <w:p w14:paraId="2DBED9FF" w14:textId="3CA07E9C" w:rsidR="00016667" w:rsidRDefault="00016667" w:rsidP="00016667">
      <w:pPr>
        <w:pStyle w:val="Default"/>
        <w:spacing w:after="200"/>
        <w:contextualSpacing/>
        <w:rPr>
          <w:szCs w:val="22"/>
        </w:rPr>
      </w:pPr>
      <w:r w:rsidRPr="000460CB">
        <w:rPr>
          <w:szCs w:val="22"/>
        </w:rPr>
        <w:t xml:space="preserve">The FIRe technique was developed to measure a comprehensive suite of photosynthetic and physiological characteristics of photosynthetic organisms </w:t>
      </w:r>
      <w:r>
        <w:rPr>
          <w:szCs w:val="22"/>
        </w:rPr>
        <w:fldChar w:fldCharType="begin">
          <w:fldData xml:space="preserve">PEVuZE5vdGU+PENpdGU+PEF1dGhvcj5Hb3JidW5vdjwvQXV0aG9yPjxZZWFyPjIwMDQ8L1llYXI+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</w:fldData>
        </w:fldChar>
      </w:r>
      <w:r>
        <w:rPr>
          <w:szCs w:val="22"/>
        </w:rPr>
        <w:instrText xml:space="preserve"> ADDIN EN.CITE </w:instrText>
      </w:r>
      <w:r>
        <w:rPr>
          <w:szCs w:val="22"/>
        </w:rPr>
        <w:fldChar w:fldCharType="begin">
          <w:fldData xml:space="preserve">PEVuZE5vdGU+PENpdGU+PEF1dGhvcj5Hb3JidW5vdjwvQXV0aG9yPjxZZWFyPjIwMDQ8L1llYXI+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</w:fldData>
        </w:fldChar>
      </w:r>
      <w:r>
        <w:rPr>
          <w:szCs w:val="22"/>
        </w:rPr>
        <w:instrText xml:space="preserve"> ADDIN EN.CITE.DATA </w:instrText>
      </w:r>
      <w:r>
        <w:rPr>
          <w:szCs w:val="22"/>
        </w:rPr>
      </w:r>
      <w:r>
        <w:rPr>
          <w:szCs w:val="22"/>
        </w:rPr>
        <w:fldChar w:fldCharType="end"/>
      </w:r>
      <w:r>
        <w:rPr>
          <w:szCs w:val="22"/>
        </w:rPr>
      </w:r>
      <w:r>
        <w:rPr>
          <w:szCs w:val="22"/>
        </w:rPr>
        <w:fldChar w:fldCharType="separate"/>
      </w:r>
      <w:r>
        <w:rPr>
          <w:noProof/>
          <w:szCs w:val="22"/>
        </w:rPr>
        <w:t>[</w:t>
      </w:r>
      <w:hyperlink w:anchor="_ENREF_4" w:tooltip="Bibby, 2008 #28" w:history="1">
        <w:r w:rsidRPr="00186ECF">
          <w:rPr>
            <w:i/>
            <w:noProof/>
            <w:szCs w:val="22"/>
          </w:rPr>
          <w:t>Bibby et al.</w:t>
        </w:r>
        <w:r>
          <w:rPr>
            <w:noProof/>
            <w:szCs w:val="22"/>
          </w:rPr>
          <w:t>, 2008</w:t>
        </w:r>
      </w:hyperlink>
      <w:r>
        <w:rPr>
          <w:noProof/>
          <w:szCs w:val="22"/>
        </w:rPr>
        <w:t xml:space="preserve">; </w:t>
      </w:r>
      <w:hyperlink w:anchor="_ENREF_19" w:tooltip="Gorbunov, 2004 #22" w:history="1">
        <w:r w:rsidRPr="00186ECF">
          <w:rPr>
            <w:i/>
            <w:noProof/>
            <w:szCs w:val="22"/>
          </w:rPr>
          <w:t>Gorbunov and Falkowski</w:t>
        </w:r>
        <w:r>
          <w:rPr>
            <w:noProof/>
            <w:szCs w:val="22"/>
          </w:rPr>
          <w:t>, 2004</w:t>
        </w:r>
      </w:hyperlink>
      <w:r>
        <w:rPr>
          <w:noProof/>
          <w:szCs w:val="22"/>
        </w:rPr>
        <w:t>]</w:t>
      </w:r>
      <w:r>
        <w:rPr>
          <w:szCs w:val="22"/>
        </w:rPr>
        <w:fldChar w:fldCharType="end"/>
      </w:r>
      <w:r w:rsidRPr="000460CB">
        <w:rPr>
          <w:szCs w:val="22"/>
        </w:rPr>
        <w:t>. This technique provides a set of parameters that characterize photosynthetic light-harvesting processes, photochemistry in Photosystem II (PSII), and the photosynthetic electron t</w:t>
      </w:r>
      <w:r>
        <w:rPr>
          <w:szCs w:val="22"/>
        </w:rPr>
        <w:t>ransport down to carbon fixation</w:t>
      </w:r>
      <w:r w:rsidRPr="000460CB">
        <w:rPr>
          <w:szCs w:val="22"/>
        </w:rPr>
        <w:t>. Because these processes are particularly sensitive to environmental factors, the FIRe technique can be utilized to provide a measure of natural (</w:t>
      </w:r>
      <w:r>
        <w:rPr>
          <w:szCs w:val="22"/>
        </w:rPr>
        <w:t>nitrate or iron stress</w:t>
      </w:r>
      <w:r w:rsidRPr="000460CB">
        <w:rPr>
          <w:szCs w:val="22"/>
        </w:rPr>
        <w:t xml:space="preserve">, photoacclimation and photoinhibition, </w:t>
      </w:r>
      <w:r>
        <w:rPr>
          <w:szCs w:val="22"/>
        </w:rPr>
        <w:t xml:space="preserve">thermal and light stress, etc.) stress. </w:t>
      </w:r>
      <w:r w:rsidRPr="000460CB">
        <w:rPr>
          <w:szCs w:val="22"/>
        </w:rPr>
        <w:t>One property that is unique and the most sensitive to environmental stressors is Fv/Fm</w:t>
      </w:r>
      <w:r>
        <w:rPr>
          <w:szCs w:val="22"/>
        </w:rPr>
        <w:t xml:space="preserve"> (or the photosynthetic quantum yield of photochemistry in photosystem-II)</w:t>
      </w:r>
      <w:r w:rsidRPr="000460CB">
        <w:rPr>
          <w:szCs w:val="22"/>
        </w:rPr>
        <w:t xml:space="preserve">.  </w:t>
      </w:r>
      <w:r>
        <w:rPr>
          <w:szCs w:val="22"/>
        </w:rPr>
        <w:t>In addition to Fv/Fm, we measured the functional absorption cross section of photosystem-II (</w:t>
      </w:r>
      <w:r w:rsidRPr="00902C41">
        <w:rPr>
          <w:rFonts w:ascii="Symbol" w:hAnsi="Symbol"/>
          <w:szCs w:val="22"/>
        </w:rPr>
        <w:t></w:t>
      </w:r>
      <w:r>
        <w:rPr>
          <w:szCs w:val="22"/>
        </w:rPr>
        <w:t xml:space="preserve">PSII, which is a product of the optical absorption cross section or the physical size of PSII unit and the quantum yield). These measurements can be used to calculate electron transport rates (ETR) for any given population of phytoplankton.  </w:t>
      </w:r>
      <w:r w:rsidRPr="000460CB">
        <w:rPr>
          <w:szCs w:val="22"/>
        </w:rPr>
        <w:t>All optical measurements by the FIRe are sensitive, fast, non-destructive, and can be done in real time and in situ and can provide an instant measure of the photosynthetic competency of the cells.</w:t>
      </w:r>
      <w:r>
        <w:rPr>
          <w:szCs w:val="22"/>
        </w:rPr>
        <w:t xml:space="preserve"> </w:t>
      </w:r>
    </w:p>
    <w:p w14:paraId="7425F7F7" w14:textId="2B36B283" w:rsidR="008E1E28" w:rsidRDefault="008E1E28" w:rsidP="00016667">
      <w:pPr>
        <w:pStyle w:val="Default"/>
        <w:spacing w:after="200"/>
        <w:contextualSpacing/>
        <w:rPr>
          <w:szCs w:val="22"/>
        </w:rPr>
      </w:pPr>
    </w:p>
    <w:p w14:paraId="6C6B1ADD" w14:textId="63F270DE" w:rsidR="008E1E28" w:rsidRDefault="008E1E28" w:rsidP="00016667">
      <w:pPr>
        <w:pStyle w:val="Default"/>
        <w:spacing w:after="200"/>
        <w:contextualSpacing/>
        <w:rPr>
          <w:szCs w:val="22"/>
        </w:rPr>
      </w:pPr>
      <w:r w:rsidRPr="00FC6581">
        <w:rPr>
          <w:bCs/>
          <w:color w:val="000000" w:themeColor="text1"/>
          <w:kern w:val="24"/>
        </w:rPr>
        <w:t>Preliminary FlowCAM data from ECOA-2 reveals largely cyanobacterial and weakly silicified diatom populations at locations away from the coast. Closer to the coast, phytoplankton communities were dominated by dinoflagellates. Large diatoms dominated stations along the edges of Georges Bank. FlowCAM data plotted on Chl a fluorescence data collected by ALFA</w:t>
      </w:r>
      <w:r>
        <w:rPr>
          <w:bCs/>
          <w:color w:val="000000" w:themeColor="text1"/>
          <w:kern w:val="24"/>
        </w:rPr>
        <w:t>.</w:t>
      </w:r>
    </w:p>
    <w:p w14:paraId="0DBDDDE9" w14:textId="77777777" w:rsidR="00016667" w:rsidRDefault="00016667" w:rsidP="00016667">
      <w:pPr>
        <w:pStyle w:val="Default"/>
        <w:spacing w:after="200"/>
        <w:contextualSpacing/>
        <w:rPr>
          <w:szCs w:val="22"/>
        </w:rPr>
      </w:pPr>
    </w:p>
    <w:p w14:paraId="626A9F24" w14:textId="3C4CEA5E" w:rsidR="009675CB" w:rsidRPr="008E1E28" w:rsidRDefault="00016667" w:rsidP="008E1E28">
      <w:pPr>
        <w:pStyle w:val="Default"/>
        <w:spacing w:after="200"/>
        <w:contextualSpacing/>
        <w:rPr>
          <w:szCs w:val="22"/>
        </w:rPr>
      </w:pPr>
      <w:r>
        <w:rPr>
          <w:szCs w:val="22"/>
        </w:rPr>
        <w:t>All the underway data has been submitted to NASA SEABASS</w:t>
      </w:r>
    </w:p>
    <w:p w14:paraId="1356F881" w14:textId="3FBD7627" w:rsidR="00F42B27" w:rsidRPr="009675CB" w:rsidRDefault="00F42B27" w:rsidP="008A1025">
      <w:pPr>
        <w:rPr>
          <w:b/>
          <w:sz w:val="28"/>
          <w:szCs w:val="28"/>
        </w:rPr>
      </w:pPr>
      <w:r w:rsidRPr="009675CB">
        <w:rPr>
          <w:b/>
          <w:sz w:val="28"/>
          <w:szCs w:val="28"/>
        </w:rPr>
        <w:t>5.</w:t>
      </w:r>
      <w:r w:rsidR="009675CB" w:rsidRPr="009675CB">
        <w:rPr>
          <w:b/>
          <w:sz w:val="28"/>
          <w:szCs w:val="28"/>
        </w:rPr>
        <w:t>-</w:t>
      </w:r>
      <w:r w:rsidRPr="009675CB">
        <w:rPr>
          <w:b/>
          <w:sz w:val="28"/>
          <w:szCs w:val="28"/>
        </w:rPr>
        <w:t xml:space="preserve"> </w:t>
      </w:r>
      <w:r w:rsidRPr="00C65292">
        <w:rPr>
          <w:b/>
          <w:sz w:val="28"/>
          <w:szCs w:val="28"/>
          <w:u w:val="single"/>
        </w:rPr>
        <w:t>Ocean Color Measurements</w:t>
      </w:r>
    </w:p>
    <w:p w14:paraId="0A881853" w14:textId="77777777" w:rsidR="007D0041" w:rsidRPr="007D0041" w:rsidRDefault="007D0041" w:rsidP="00F42B27">
      <w:pPr>
        <w:rPr>
          <w:b/>
        </w:rPr>
      </w:pPr>
    </w:p>
    <w:p w14:paraId="2219E91E" w14:textId="2F681447" w:rsidR="007D0041" w:rsidRPr="008A1025" w:rsidRDefault="00F42B27" w:rsidP="004B6C80">
      <w:pPr>
        <w:rPr>
          <w:b/>
        </w:rPr>
      </w:pPr>
      <w:r>
        <w:rPr>
          <w:b/>
        </w:rPr>
        <w:t>5.1</w:t>
      </w:r>
      <w:r w:rsidR="008A1025">
        <w:rPr>
          <w:b/>
        </w:rPr>
        <w:t xml:space="preserve"> </w:t>
      </w:r>
      <w:r w:rsidR="007D0041" w:rsidRPr="008A1025">
        <w:rPr>
          <w:b/>
        </w:rPr>
        <w:t>Apparent optical properties</w:t>
      </w:r>
      <w:r>
        <w:rPr>
          <w:b/>
        </w:rPr>
        <w:t xml:space="preserve"> </w:t>
      </w:r>
      <w:r w:rsidR="00676557">
        <w:rPr>
          <w:b/>
        </w:rPr>
        <w:t xml:space="preserve">(AOP) </w:t>
      </w:r>
      <w:r>
        <w:rPr>
          <w:b/>
        </w:rPr>
        <w:t>and solar irradiance</w:t>
      </w:r>
    </w:p>
    <w:p w14:paraId="5710E9E1" w14:textId="0BE5BEDE" w:rsidR="00B129AB" w:rsidRPr="00107344" w:rsidRDefault="00B129AB" w:rsidP="00B129AB">
      <w:pPr>
        <w:pStyle w:val="Heading2"/>
        <w:rPr>
          <w:b w:val="0"/>
          <w:bCs/>
          <w:i/>
          <w:iCs/>
          <w:sz w:val="24"/>
          <w:szCs w:val="24"/>
        </w:rPr>
      </w:pPr>
      <w:bookmarkStart w:id="19" w:name="_Toc421021883"/>
      <w:r w:rsidRPr="00107344">
        <w:rPr>
          <w:b w:val="0"/>
          <w:bCs/>
          <w:i/>
          <w:iCs/>
          <w:sz w:val="24"/>
          <w:szCs w:val="24"/>
        </w:rPr>
        <w:t xml:space="preserve">Michael Ondrusek </w:t>
      </w:r>
      <w:r w:rsidR="008831AA" w:rsidRPr="00107344">
        <w:rPr>
          <w:b w:val="0"/>
          <w:bCs/>
          <w:i/>
          <w:iCs/>
          <w:sz w:val="24"/>
          <w:szCs w:val="24"/>
        </w:rPr>
        <w:t xml:space="preserve">(NOAA NESDIS) </w:t>
      </w:r>
      <w:r w:rsidRPr="00107344">
        <w:rPr>
          <w:b w:val="0"/>
          <w:bCs/>
          <w:i/>
          <w:iCs/>
          <w:sz w:val="24"/>
          <w:szCs w:val="24"/>
        </w:rPr>
        <w:t xml:space="preserve">and </w:t>
      </w:r>
      <w:r w:rsidR="009218F3" w:rsidRPr="00107344">
        <w:rPr>
          <w:b w:val="0"/>
          <w:bCs/>
          <w:i/>
          <w:iCs/>
          <w:sz w:val="24"/>
          <w:szCs w:val="24"/>
        </w:rPr>
        <w:t>Charles Kovach</w:t>
      </w:r>
      <w:bookmarkEnd w:id="19"/>
      <w:r w:rsidR="008831AA" w:rsidRPr="00107344">
        <w:rPr>
          <w:b w:val="0"/>
          <w:bCs/>
          <w:i/>
          <w:iCs/>
          <w:sz w:val="24"/>
          <w:szCs w:val="24"/>
        </w:rPr>
        <w:t xml:space="preserve"> (</w:t>
      </w:r>
      <w:r w:rsidR="009218F3" w:rsidRPr="00107344">
        <w:rPr>
          <w:b w:val="0"/>
          <w:bCs/>
          <w:i/>
          <w:iCs/>
          <w:sz w:val="24"/>
          <w:szCs w:val="24"/>
        </w:rPr>
        <w:t>NOAA NESDIS</w:t>
      </w:r>
      <w:r w:rsidR="008831AA" w:rsidRPr="00107344">
        <w:rPr>
          <w:b w:val="0"/>
          <w:bCs/>
          <w:i/>
          <w:iCs/>
          <w:sz w:val="24"/>
          <w:szCs w:val="24"/>
        </w:rPr>
        <w:t>)</w:t>
      </w:r>
    </w:p>
    <w:p w14:paraId="3A070AEA" w14:textId="77777777" w:rsidR="002B6E5E" w:rsidRPr="00D3617C" w:rsidRDefault="002B6E5E" w:rsidP="002B6E5E">
      <w:pPr>
        <w:pStyle w:val="NormalWeb"/>
        <w:rPr>
          <w:rFonts w:ascii="Times New Roman" w:hAnsi="Times New Roman"/>
          <w:color w:val="000000"/>
          <w:sz w:val="24"/>
          <w:szCs w:val="24"/>
        </w:rPr>
      </w:pPr>
      <w:r w:rsidRPr="00D3617C">
        <w:rPr>
          <w:rFonts w:ascii="Times New Roman" w:hAnsi="Times New Roman"/>
          <w:color w:val="000000"/>
          <w:sz w:val="24"/>
          <w:szCs w:val="24"/>
        </w:rPr>
        <w:t>NOAA/NESDIS investigators conducted in situ optical measurements during the ECOA-2 cruise to support the primary cruise objectives of improving our understanding of ocean acidification and to provide ocean color satellite validation. One of the primary validation tools used by NOAA/STAR for in situ ocean color radiance validations is a Satlantic HyperPro Profiler II (http://www.satlantic.com). We also collected solar irradiance data. The HyperPro system has a downward looking HyperOCR radiometer that measures upwelling radiance Lu(λ) and an upward looking HyperOCI irradiance sensor to measure downwelling irradiance Ed(λ) in the water column. In addition there is an above-water upward looking HyperOCI irradiance sensor to measure downwelling surface irradiance Es(λ) . These measurements are used to calculate normalized water-leaving radiance nLw(λ) and remote sensing reflectance spectra observed by ocean color satellites. nLw(λ) spectra can be used to validate satellite ocean color radiances and develop ocean color derived products monitored during the ECOA investigations.</w:t>
      </w:r>
    </w:p>
    <w:p w14:paraId="3B3A81C2" w14:textId="3BB8AC5D" w:rsidR="002B6E5E" w:rsidRPr="00D3617C" w:rsidRDefault="002B6E5E" w:rsidP="002B6E5E">
      <w:pPr>
        <w:pStyle w:val="NormalWeb"/>
        <w:rPr>
          <w:rFonts w:ascii="Times New Roman" w:hAnsi="Times New Roman"/>
          <w:color w:val="000000"/>
          <w:sz w:val="24"/>
          <w:szCs w:val="24"/>
        </w:rPr>
      </w:pPr>
      <w:r w:rsidRPr="00D3617C">
        <w:rPr>
          <w:rFonts w:ascii="Times New Roman" w:hAnsi="Times New Roman"/>
          <w:color w:val="000000"/>
          <w:sz w:val="24"/>
          <w:szCs w:val="24"/>
        </w:rPr>
        <w:t>The HyperPro Profiler II is deployed in a free</w:t>
      </w:r>
      <w:r w:rsidR="00107344">
        <w:rPr>
          <w:rFonts w:ascii="Times New Roman" w:hAnsi="Times New Roman"/>
          <w:color w:val="000000"/>
          <w:sz w:val="24"/>
          <w:szCs w:val="24"/>
        </w:rPr>
        <w:t>-</w:t>
      </w:r>
      <w:r w:rsidRPr="00D3617C">
        <w:rPr>
          <w:rFonts w:ascii="Times New Roman" w:hAnsi="Times New Roman"/>
          <w:color w:val="000000"/>
          <w:sz w:val="24"/>
          <w:szCs w:val="24"/>
        </w:rPr>
        <w:t>falling mode where it is lowered and raised in the water column while keeping it away from the ship to avoid ship shadowing. The weight is adjusted on the profiler to allow a descent rate of 0.1 to 0.3 m s-1. Each HyperOCR or HyperOCI has 256 channels each with a 10 nm spectral resolution with a spectral sampling of 3.3 nm/pixel. The instruments are calibrated from 350 nm to 900 nm. The HyperOCRs have dark signal corrections using shutter dark measurements collected every 5th scan. The radiometers were calibrated before and after the cruise. The profiler is equipped with depth, temperature, tilt and one WET Labs ECO Puck Triplet sensor. The ECO Puck sensor measures fluorescence estimates of chlorophyll-a (mg m-3), and backscattering bb (m−1) at 440 nm, and 532 nm,</w:t>
      </w:r>
    </w:p>
    <w:p w14:paraId="4E90C5A5" w14:textId="77777777" w:rsidR="002B6E5E" w:rsidRPr="00D3617C" w:rsidRDefault="002B6E5E" w:rsidP="002B6E5E">
      <w:pPr>
        <w:pStyle w:val="NormalWeb"/>
        <w:rPr>
          <w:rFonts w:ascii="Times New Roman" w:hAnsi="Times New Roman"/>
          <w:color w:val="000000"/>
          <w:sz w:val="24"/>
          <w:szCs w:val="24"/>
        </w:rPr>
      </w:pPr>
      <w:r w:rsidRPr="00D3617C">
        <w:rPr>
          <w:rFonts w:ascii="Times New Roman" w:hAnsi="Times New Roman"/>
          <w:color w:val="000000"/>
          <w:sz w:val="24"/>
          <w:szCs w:val="24"/>
        </w:rPr>
        <w:t>Direct solar radiation was measured at each station using a Microtops II sun photometer from Solar Light Co. These measurements are used to estimate atmospheric optical thickness is used to support the atmospheric correction process.</w:t>
      </w:r>
    </w:p>
    <w:p w14:paraId="54B2A8E7" w14:textId="77777777" w:rsidR="006A4201" w:rsidRDefault="002B6E5E" w:rsidP="002B6E5E">
      <w:pPr>
        <w:pStyle w:val="NormalWeb"/>
        <w:rPr>
          <w:rFonts w:ascii="Times New Roman" w:hAnsi="Times New Roman"/>
          <w:color w:val="000000"/>
          <w:sz w:val="24"/>
          <w:szCs w:val="24"/>
        </w:rPr>
      </w:pPr>
      <w:r w:rsidRPr="00D3617C">
        <w:rPr>
          <w:rFonts w:ascii="Times New Roman" w:hAnsi="Times New Roman"/>
          <w:color w:val="000000"/>
          <w:sz w:val="24"/>
          <w:szCs w:val="24"/>
        </w:rPr>
        <w:t xml:space="preserve">Data from this collaborative effort are archived on the NASA Ocean Biology Processing Group’s SEABASS archive. </w:t>
      </w:r>
    </w:p>
    <w:p w14:paraId="50617AB3" w14:textId="1E11ACC6" w:rsidR="006A4201" w:rsidRDefault="00164F36" w:rsidP="002B6E5E">
      <w:pPr>
        <w:pStyle w:val="NormalWeb"/>
        <w:rPr>
          <w:rFonts w:ascii="Times New Roman" w:hAnsi="Times New Roman"/>
          <w:color w:val="000000"/>
        </w:rPr>
      </w:pPr>
      <w:hyperlink r:id="rId31" w:history="1">
        <w:r w:rsidR="006A4201" w:rsidRPr="0029281F">
          <w:rPr>
            <w:rStyle w:val="Hyperlink"/>
            <w:rFonts w:ascii="Times New Roman" w:hAnsi="Times New Roman"/>
          </w:rPr>
          <w:t>https://seabass.gsfc.nasa.gov/archive/NOAA_NESDIS/ondrusek/ECOA/ECOA-2/archive/ECOA_18_1_Lwn_SB.txt</w:t>
        </w:r>
      </w:hyperlink>
    </w:p>
    <w:p w14:paraId="3D2CB386" w14:textId="7EA351B4" w:rsidR="00B129AB" w:rsidRDefault="00164F36" w:rsidP="00B129AB">
      <w:pPr>
        <w:rPr>
          <w:rFonts w:eastAsiaTheme="minorEastAsia"/>
          <w:color w:val="000000"/>
          <w:sz w:val="20"/>
          <w:szCs w:val="20"/>
        </w:rPr>
      </w:pPr>
      <w:hyperlink r:id="rId32" w:history="1">
        <w:r w:rsidR="006A4201" w:rsidRPr="0029281F">
          <w:rPr>
            <w:rStyle w:val="Hyperlink"/>
            <w:rFonts w:eastAsiaTheme="minorEastAsia"/>
            <w:sz w:val="20"/>
            <w:szCs w:val="20"/>
          </w:rPr>
          <w:t>https://seabass.gsfc.nasa.gov/archive/NOAA_NESDIS/ondrusek/ECOA/ECOA-3/archive/ECOA_18_2_Lwn_SB.txt</w:t>
        </w:r>
      </w:hyperlink>
    </w:p>
    <w:p w14:paraId="7852EEF2" w14:textId="77777777" w:rsidR="006A4201" w:rsidRDefault="006A4201" w:rsidP="00B129AB"/>
    <w:p w14:paraId="76EFE4E2" w14:textId="77777777" w:rsidR="00B129AB" w:rsidRDefault="00F42B27" w:rsidP="00B129AB">
      <w:pPr>
        <w:rPr>
          <w:b/>
        </w:rPr>
      </w:pPr>
      <w:r>
        <w:rPr>
          <w:b/>
        </w:rPr>
        <w:t>5.2 Inherent Optical Property</w:t>
      </w:r>
      <w:r w:rsidR="00676557">
        <w:rPr>
          <w:b/>
        </w:rPr>
        <w:t xml:space="preserve"> (IOP)</w:t>
      </w:r>
      <w:r>
        <w:rPr>
          <w:b/>
        </w:rPr>
        <w:t xml:space="preserve"> profiles and ancillary measurements</w:t>
      </w:r>
    </w:p>
    <w:p w14:paraId="64CBD2A9" w14:textId="77777777" w:rsidR="00502380" w:rsidRDefault="00502380" w:rsidP="00B129AB">
      <w:pPr>
        <w:rPr>
          <w:b/>
        </w:rPr>
      </w:pPr>
    </w:p>
    <w:p w14:paraId="6C2C9DB2" w14:textId="3B1D0EC1" w:rsidR="00F42B27" w:rsidRPr="00107344" w:rsidRDefault="00F42B27" w:rsidP="00B129AB">
      <w:pPr>
        <w:rPr>
          <w:bCs/>
          <w:i/>
          <w:iCs/>
        </w:rPr>
      </w:pPr>
      <w:r w:rsidRPr="00107344">
        <w:rPr>
          <w:bCs/>
          <w:i/>
          <w:iCs/>
        </w:rPr>
        <w:t>Shawn Shellito and Joseph Salisbury (UNH)</w:t>
      </w:r>
    </w:p>
    <w:p w14:paraId="06AAAF94" w14:textId="77777777" w:rsidR="00A87244" w:rsidRDefault="00A87244" w:rsidP="00A87244">
      <w:pPr>
        <w:widowControl w:val="0"/>
        <w:autoSpaceDE w:val="0"/>
        <w:autoSpaceDN w:val="0"/>
        <w:adjustRightInd w:val="0"/>
        <w:jc w:val="both"/>
        <w:rPr>
          <w:rFonts w:cs="Helvetica"/>
        </w:rPr>
      </w:pPr>
    </w:p>
    <w:p w14:paraId="5D1E6242" w14:textId="71CC0FD1" w:rsidR="00912C39" w:rsidRDefault="00676557" w:rsidP="00912C39">
      <w:pPr>
        <w:widowControl w:val="0"/>
        <w:autoSpaceDE w:val="0"/>
        <w:autoSpaceDN w:val="0"/>
        <w:adjustRightInd w:val="0"/>
        <w:jc w:val="both"/>
        <w:rPr>
          <w:rFonts w:cs="Helvetica"/>
        </w:rPr>
      </w:pPr>
      <w:r>
        <w:rPr>
          <w:rFonts w:cs="Helvetica"/>
        </w:rPr>
        <w:t>IOP</w:t>
      </w:r>
      <w:r w:rsidR="00842138">
        <w:rPr>
          <w:rFonts w:cs="Helvetica"/>
        </w:rPr>
        <w:t xml:space="preserve"> </w:t>
      </w:r>
      <w:r w:rsidR="000845B0">
        <w:rPr>
          <w:rFonts w:cs="Helvetica"/>
        </w:rPr>
        <w:t xml:space="preserve">and ancillary measurements </w:t>
      </w:r>
      <w:r w:rsidR="00842138">
        <w:rPr>
          <w:rFonts w:cs="Helvetica"/>
        </w:rPr>
        <w:t xml:space="preserve">were collected at </w:t>
      </w:r>
      <w:r w:rsidR="00C84978">
        <w:rPr>
          <w:rFonts w:cs="Helvetica"/>
        </w:rPr>
        <w:t>36</w:t>
      </w:r>
      <w:r w:rsidR="00B4282F">
        <w:rPr>
          <w:rFonts w:cs="Helvetica"/>
        </w:rPr>
        <w:t xml:space="preserve"> </w:t>
      </w:r>
      <w:r w:rsidR="00842138">
        <w:rPr>
          <w:rFonts w:cs="Helvetica"/>
        </w:rPr>
        <w:t xml:space="preserve">stations </w:t>
      </w:r>
      <w:r w:rsidR="000845B0">
        <w:rPr>
          <w:rFonts w:cs="Helvetica"/>
        </w:rPr>
        <w:t>during the ECOA-</w:t>
      </w:r>
      <w:r w:rsidR="00C84978">
        <w:rPr>
          <w:rFonts w:cs="Helvetica"/>
        </w:rPr>
        <w:t>2</w:t>
      </w:r>
      <w:r w:rsidR="000845B0">
        <w:rPr>
          <w:rFonts w:cs="Helvetica"/>
        </w:rPr>
        <w:t xml:space="preserve"> cruise.</w:t>
      </w:r>
      <w:r>
        <w:rPr>
          <w:rFonts w:cs="Helvetica"/>
        </w:rPr>
        <w:t xml:space="preserve"> </w:t>
      </w:r>
      <w:r w:rsidR="00C84978">
        <w:rPr>
          <w:rFonts w:cs="Helvetica"/>
        </w:rPr>
        <w:t xml:space="preserve">This number is far lower than what we had hoped but because of a delay </w:t>
      </w:r>
      <w:r w:rsidR="003F66A4">
        <w:rPr>
          <w:rFonts w:cs="Helvetica"/>
        </w:rPr>
        <w:t>of the ships departure caused by the termination of a ships employee these measurements had to be drastically reduced.</w:t>
      </w:r>
      <w:r>
        <w:rPr>
          <w:rFonts w:cs="Helvetica"/>
        </w:rPr>
        <w:t xml:space="preserve"> The primary instruments used were are the Wetlabs</w:t>
      </w:r>
      <w:r w:rsidR="00912C39" w:rsidRPr="00912C39">
        <w:rPr>
          <w:rFonts w:cs="Helvetica"/>
          <w:vertAlign w:val="superscript"/>
        </w:rPr>
        <w:t>TM</w:t>
      </w:r>
      <w:r>
        <w:rPr>
          <w:rFonts w:cs="Helvetica"/>
        </w:rPr>
        <w:t xml:space="preserve"> ac-s, which measures hyperspectral absorption and attenuation from 400-730nm, and the Wetlabs </w:t>
      </w:r>
      <w:r w:rsidR="00912C39" w:rsidRPr="00912C39">
        <w:rPr>
          <w:rFonts w:cs="Helvetica"/>
          <w:vertAlign w:val="superscript"/>
        </w:rPr>
        <w:t>TM</w:t>
      </w:r>
      <w:r>
        <w:rPr>
          <w:rFonts w:cs="Helvetica"/>
        </w:rPr>
        <w:t xml:space="preserve">bb-9, which measures optical backscatter at 9 wavelengths. Additionally the profiler included CTD data, oxygen and fluorescence of chlorophyll </w:t>
      </w:r>
      <w:r w:rsidRPr="00676557">
        <w:rPr>
          <w:rFonts w:cs="Helvetica"/>
          <w:i/>
        </w:rPr>
        <w:t>a</w:t>
      </w:r>
      <w:r>
        <w:rPr>
          <w:rFonts w:cs="Helvetica"/>
        </w:rPr>
        <w:t xml:space="preserve"> and CDOM</w:t>
      </w:r>
      <w:r w:rsidR="00912C39">
        <w:rPr>
          <w:rFonts w:cs="Helvetica"/>
        </w:rPr>
        <w:t xml:space="preserve"> (see table)</w:t>
      </w:r>
      <w:r>
        <w:rPr>
          <w:rFonts w:cs="Helvetica"/>
        </w:rPr>
        <w:t>.  All instruments wer</w:t>
      </w:r>
      <w:r w:rsidR="00912C39">
        <w:rPr>
          <w:rFonts w:cs="Helvetica"/>
        </w:rPr>
        <w:t>e</w:t>
      </w:r>
      <w:r>
        <w:rPr>
          <w:rFonts w:cs="Helvetica"/>
        </w:rPr>
        <w:t xml:space="preserve"> factory</w:t>
      </w:r>
      <w:r w:rsidR="00912C39">
        <w:rPr>
          <w:rFonts w:cs="Helvetica"/>
        </w:rPr>
        <w:t xml:space="preserve"> calibrated at the SeaBird</w:t>
      </w:r>
      <w:r w:rsidR="00912C39" w:rsidRPr="00912C39">
        <w:rPr>
          <w:rFonts w:cs="Helvetica"/>
          <w:vertAlign w:val="superscript"/>
        </w:rPr>
        <w:t>TM</w:t>
      </w:r>
      <w:r w:rsidR="00912C39">
        <w:rPr>
          <w:rFonts w:cs="Helvetica"/>
        </w:rPr>
        <w:t xml:space="preserve"> factory prior to the ECOA</w:t>
      </w:r>
      <w:r w:rsidR="000045E4">
        <w:rPr>
          <w:rFonts w:cs="Helvetica"/>
        </w:rPr>
        <w:t>-2</w:t>
      </w:r>
      <w:r w:rsidR="00912C39">
        <w:rPr>
          <w:rFonts w:cs="Helvetica"/>
        </w:rPr>
        <w:t xml:space="preserve"> cruise. </w:t>
      </w:r>
      <w:r>
        <w:rPr>
          <w:rFonts w:cs="Helvetica"/>
        </w:rPr>
        <w:t>Measurements</w:t>
      </w:r>
      <w:r w:rsidR="000845B0">
        <w:rPr>
          <w:rFonts w:cs="Helvetica"/>
        </w:rPr>
        <w:t xml:space="preserve"> we</w:t>
      </w:r>
      <w:r>
        <w:rPr>
          <w:rFonts w:cs="Helvetica"/>
        </w:rPr>
        <w:t>re</w:t>
      </w:r>
      <w:r w:rsidR="000845B0">
        <w:rPr>
          <w:rFonts w:cs="Helvetica"/>
        </w:rPr>
        <w:t xml:space="preserve"> usually taken during daylight</w:t>
      </w:r>
      <w:r>
        <w:rPr>
          <w:rFonts w:cs="Helvetica"/>
        </w:rPr>
        <w:t xml:space="preserve"> hours (1000-1500 local)</w:t>
      </w:r>
      <w:r w:rsidR="00912C39">
        <w:rPr>
          <w:rFonts w:cs="Helvetica"/>
        </w:rPr>
        <w:t>,</w:t>
      </w:r>
      <w:r>
        <w:rPr>
          <w:rFonts w:cs="Helvetica"/>
        </w:rPr>
        <w:t xml:space="preserve"> and efforts were made to have the IOP measurements coincide with AOP measurements.</w:t>
      </w:r>
      <w:r w:rsidR="00912C39">
        <w:rPr>
          <w:rFonts w:cs="Helvetica"/>
        </w:rPr>
        <w:t xml:space="preserve">  All data </w:t>
      </w:r>
      <w:r w:rsidR="000045E4">
        <w:rPr>
          <w:rFonts w:cs="Helvetica"/>
        </w:rPr>
        <w:t>will be</w:t>
      </w:r>
      <w:r w:rsidR="009E4FD3">
        <w:rPr>
          <w:rFonts w:cs="Helvetica"/>
        </w:rPr>
        <w:t xml:space="preserve"> </w:t>
      </w:r>
      <w:r w:rsidR="00912C39">
        <w:rPr>
          <w:rFonts w:cs="Helvetica"/>
        </w:rPr>
        <w:t xml:space="preserve">delivered to the NASA </w:t>
      </w:r>
      <w:r w:rsidR="00912C39" w:rsidRPr="00F97B20">
        <w:rPr>
          <w:rFonts w:cs="Helvetica"/>
        </w:rPr>
        <w:t>Ocean</w:t>
      </w:r>
      <w:r w:rsidR="00912C39">
        <w:rPr>
          <w:rFonts w:cs="Helvetica"/>
        </w:rPr>
        <w:t xml:space="preserve"> Biology Processing Group’s SEABASS archive.</w:t>
      </w:r>
    </w:p>
    <w:p w14:paraId="7CCE51CA" w14:textId="77777777" w:rsidR="00842138" w:rsidRDefault="00842138" w:rsidP="00A87244">
      <w:pPr>
        <w:widowControl w:val="0"/>
        <w:autoSpaceDE w:val="0"/>
        <w:autoSpaceDN w:val="0"/>
        <w:adjustRightInd w:val="0"/>
        <w:jc w:val="both"/>
        <w:rPr>
          <w:rFonts w:cs="Helvetica"/>
          <w:b/>
          <w:sz w:val="20"/>
          <w:szCs w:val="20"/>
        </w:rPr>
      </w:pPr>
    </w:p>
    <w:p w14:paraId="1224C03A" w14:textId="77777777" w:rsidR="00676557" w:rsidRPr="00676557" w:rsidRDefault="00676557" w:rsidP="00A87244">
      <w:pPr>
        <w:widowControl w:val="0"/>
        <w:autoSpaceDE w:val="0"/>
        <w:autoSpaceDN w:val="0"/>
        <w:adjustRightInd w:val="0"/>
        <w:jc w:val="both"/>
        <w:rPr>
          <w:rFonts w:cs="Helvetica"/>
          <w:b/>
          <w:sz w:val="20"/>
          <w:szCs w:val="20"/>
        </w:rPr>
      </w:pPr>
    </w:p>
    <w:p w14:paraId="26EF1EB4" w14:textId="77777777" w:rsidR="00A87244" w:rsidRPr="00676557" w:rsidRDefault="00A87244" w:rsidP="00A87244">
      <w:pPr>
        <w:widowControl w:val="0"/>
        <w:autoSpaceDE w:val="0"/>
        <w:autoSpaceDN w:val="0"/>
        <w:adjustRightInd w:val="0"/>
        <w:jc w:val="both"/>
        <w:rPr>
          <w:rFonts w:cs="Helvetica"/>
          <w:b/>
          <w:sz w:val="20"/>
          <w:szCs w:val="20"/>
        </w:rPr>
      </w:pPr>
      <w:r w:rsidRPr="00676557">
        <w:rPr>
          <w:rFonts w:cs="Helvetica"/>
          <w:b/>
          <w:sz w:val="20"/>
          <w:szCs w:val="20"/>
        </w:rPr>
        <w:t xml:space="preserve">UNH </w:t>
      </w:r>
      <w:r w:rsidR="00842138" w:rsidRPr="00676557">
        <w:rPr>
          <w:rFonts w:cs="Helvetica"/>
          <w:b/>
          <w:sz w:val="20"/>
          <w:szCs w:val="20"/>
        </w:rPr>
        <w:t>Inherent optical property</w:t>
      </w:r>
      <w:r w:rsidRPr="00676557">
        <w:rPr>
          <w:rFonts w:cs="Helvetica"/>
          <w:b/>
          <w:sz w:val="20"/>
          <w:szCs w:val="20"/>
        </w:rPr>
        <w:t xml:space="preserve"> profiler measurements</w:t>
      </w:r>
    </w:p>
    <w:tbl>
      <w:tblPr>
        <w:tblStyle w:val="TableGrid"/>
        <w:tblW w:w="8208" w:type="dxa"/>
        <w:tblLayout w:type="fixed"/>
        <w:tblLook w:val="04A0" w:firstRow="1" w:lastRow="0" w:firstColumn="1" w:lastColumn="0" w:noHBand="0" w:noVBand="1"/>
      </w:tblPr>
      <w:tblGrid>
        <w:gridCol w:w="3258"/>
        <w:gridCol w:w="2790"/>
        <w:gridCol w:w="990"/>
        <w:gridCol w:w="1170"/>
      </w:tblGrid>
      <w:tr w:rsidR="00A87244" w14:paraId="5B9737E9" w14:textId="77777777" w:rsidTr="000845B0">
        <w:tc>
          <w:tcPr>
            <w:tcW w:w="3258" w:type="dxa"/>
          </w:tcPr>
          <w:p w14:paraId="3E79AA9E" w14:textId="77777777" w:rsidR="00A87244" w:rsidRPr="00E729D7" w:rsidRDefault="002C65A6" w:rsidP="000845B0">
            <w:pPr>
              <w:rPr>
                <w:b/>
                <w:sz w:val="18"/>
                <w:szCs w:val="18"/>
              </w:rPr>
            </w:pPr>
            <w:r w:rsidRPr="00E729D7">
              <w:rPr>
                <w:b/>
                <w:sz w:val="18"/>
                <w:szCs w:val="18"/>
              </w:rPr>
              <w:t>M</w:t>
            </w:r>
            <w:r w:rsidR="00A87244" w:rsidRPr="00E729D7">
              <w:rPr>
                <w:b/>
                <w:sz w:val="18"/>
                <w:szCs w:val="18"/>
              </w:rPr>
              <w:t>easurement</w:t>
            </w:r>
          </w:p>
        </w:tc>
        <w:tc>
          <w:tcPr>
            <w:tcW w:w="2790" w:type="dxa"/>
          </w:tcPr>
          <w:p w14:paraId="5C935753" w14:textId="77777777" w:rsidR="00A87244" w:rsidRPr="00E729D7" w:rsidRDefault="00912C39" w:rsidP="000845B0">
            <w:pPr>
              <w:rPr>
                <w:b/>
                <w:sz w:val="18"/>
                <w:szCs w:val="18"/>
              </w:rPr>
            </w:pPr>
            <w:r w:rsidRPr="00E729D7">
              <w:rPr>
                <w:b/>
                <w:sz w:val="18"/>
                <w:szCs w:val="18"/>
              </w:rPr>
              <w:t>E</w:t>
            </w:r>
            <w:r w:rsidR="00A87244" w:rsidRPr="00E729D7">
              <w:rPr>
                <w:b/>
                <w:sz w:val="18"/>
                <w:szCs w:val="18"/>
              </w:rPr>
              <w:t>quipment</w:t>
            </w:r>
          </w:p>
        </w:tc>
        <w:tc>
          <w:tcPr>
            <w:tcW w:w="990" w:type="dxa"/>
          </w:tcPr>
          <w:p w14:paraId="1B89E285" w14:textId="77777777" w:rsidR="00A87244" w:rsidRPr="00E729D7" w:rsidRDefault="00A87244" w:rsidP="000845B0">
            <w:pPr>
              <w:rPr>
                <w:b/>
                <w:sz w:val="18"/>
                <w:szCs w:val="18"/>
              </w:rPr>
            </w:pPr>
            <w:r w:rsidRPr="00E729D7">
              <w:rPr>
                <w:b/>
                <w:sz w:val="18"/>
                <w:szCs w:val="18"/>
              </w:rPr>
              <w:t>unit</w:t>
            </w:r>
          </w:p>
        </w:tc>
        <w:tc>
          <w:tcPr>
            <w:tcW w:w="1170" w:type="dxa"/>
          </w:tcPr>
          <w:p w14:paraId="13C3DA37" w14:textId="77777777" w:rsidR="00A87244" w:rsidRPr="00E729D7" w:rsidRDefault="00A87244" w:rsidP="000845B0">
            <w:pPr>
              <w:rPr>
                <w:b/>
                <w:sz w:val="18"/>
                <w:szCs w:val="18"/>
              </w:rPr>
            </w:pPr>
            <w:r w:rsidRPr="00E729D7">
              <w:rPr>
                <w:b/>
                <w:sz w:val="18"/>
                <w:szCs w:val="18"/>
              </w:rPr>
              <w:t>uncertainty</w:t>
            </w:r>
          </w:p>
        </w:tc>
      </w:tr>
      <w:tr w:rsidR="00A87244" w:rsidRPr="008551FF" w14:paraId="29E50DC8" w14:textId="77777777" w:rsidTr="000845B0">
        <w:tc>
          <w:tcPr>
            <w:tcW w:w="3258" w:type="dxa"/>
          </w:tcPr>
          <w:p w14:paraId="5348CDDE" w14:textId="77777777" w:rsidR="00A87244" w:rsidRPr="00E729D7" w:rsidRDefault="00A87244" w:rsidP="000845B0">
            <w:pPr>
              <w:rPr>
                <w:sz w:val="18"/>
                <w:szCs w:val="18"/>
              </w:rPr>
            </w:pPr>
            <w:r w:rsidRPr="00E729D7">
              <w:rPr>
                <w:sz w:val="18"/>
                <w:szCs w:val="18"/>
              </w:rPr>
              <w:t>Hyperspectral attenuation and absorption</w:t>
            </w:r>
          </w:p>
        </w:tc>
        <w:tc>
          <w:tcPr>
            <w:tcW w:w="2790" w:type="dxa"/>
          </w:tcPr>
          <w:p w14:paraId="2B0EB0E4" w14:textId="77777777" w:rsidR="00A87244" w:rsidRPr="00E729D7" w:rsidRDefault="00A87244" w:rsidP="000845B0">
            <w:pPr>
              <w:rPr>
                <w:sz w:val="18"/>
                <w:szCs w:val="18"/>
              </w:rPr>
            </w:pPr>
            <w:r w:rsidRPr="00E729D7">
              <w:rPr>
                <w:sz w:val="18"/>
                <w:szCs w:val="18"/>
              </w:rPr>
              <w:t>Wetlab ac-s</w:t>
            </w:r>
          </w:p>
        </w:tc>
        <w:tc>
          <w:tcPr>
            <w:tcW w:w="990" w:type="dxa"/>
          </w:tcPr>
          <w:p w14:paraId="6DA4DC3D" w14:textId="77777777" w:rsidR="00A87244" w:rsidRPr="00E729D7" w:rsidRDefault="00A87244" w:rsidP="000845B0">
            <w:pPr>
              <w:rPr>
                <w:sz w:val="18"/>
                <w:szCs w:val="18"/>
              </w:rPr>
            </w:pPr>
            <w:r w:rsidRPr="00E729D7">
              <w:rPr>
                <w:sz w:val="18"/>
                <w:szCs w:val="18"/>
              </w:rPr>
              <w:t>m</w:t>
            </w:r>
            <w:r w:rsidRPr="00E729D7">
              <w:rPr>
                <w:sz w:val="18"/>
                <w:szCs w:val="18"/>
                <w:vertAlign w:val="superscript"/>
              </w:rPr>
              <w:t>-1</w:t>
            </w:r>
          </w:p>
        </w:tc>
        <w:tc>
          <w:tcPr>
            <w:tcW w:w="1170" w:type="dxa"/>
          </w:tcPr>
          <w:p w14:paraId="68A1FFF3" w14:textId="77777777" w:rsidR="00A87244" w:rsidRPr="00E729D7" w:rsidRDefault="00A87244" w:rsidP="000845B0">
            <w:pPr>
              <w:rPr>
                <w:sz w:val="18"/>
                <w:szCs w:val="18"/>
              </w:rPr>
            </w:pPr>
            <w:r w:rsidRPr="00E729D7">
              <w:rPr>
                <w:sz w:val="18"/>
                <w:szCs w:val="18"/>
              </w:rPr>
              <w:t>0.01%</w:t>
            </w:r>
            <w:r w:rsidRPr="00E729D7">
              <w:rPr>
                <w:sz w:val="18"/>
                <w:szCs w:val="18"/>
                <w:vertAlign w:val="superscript"/>
              </w:rPr>
              <w:t>1</w:t>
            </w:r>
          </w:p>
        </w:tc>
      </w:tr>
      <w:tr w:rsidR="00A87244" w:rsidRPr="008551FF" w14:paraId="6282CF80" w14:textId="77777777" w:rsidTr="000845B0">
        <w:tc>
          <w:tcPr>
            <w:tcW w:w="3258" w:type="dxa"/>
          </w:tcPr>
          <w:p w14:paraId="534E78D6" w14:textId="77777777" w:rsidR="00A87244" w:rsidRPr="00E729D7" w:rsidRDefault="00A87244" w:rsidP="000845B0">
            <w:pPr>
              <w:rPr>
                <w:sz w:val="18"/>
                <w:szCs w:val="18"/>
              </w:rPr>
            </w:pPr>
            <w:r w:rsidRPr="00E729D7">
              <w:rPr>
                <w:sz w:val="18"/>
                <w:szCs w:val="18"/>
              </w:rPr>
              <w:t>Spectral optical backscattering</w:t>
            </w:r>
          </w:p>
        </w:tc>
        <w:tc>
          <w:tcPr>
            <w:tcW w:w="2790" w:type="dxa"/>
          </w:tcPr>
          <w:p w14:paraId="047E9904" w14:textId="77777777" w:rsidR="00A87244" w:rsidRPr="00E729D7" w:rsidRDefault="00A87244" w:rsidP="000845B0">
            <w:pPr>
              <w:rPr>
                <w:sz w:val="18"/>
                <w:szCs w:val="18"/>
              </w:rPr>
            </w:pPr>
            <w:r w:rsidRPr="00E729D7">
              <w:rPr>
                <w:sz w:val="18"/>
                <w:szCs w:val="18"/>
              </w:rPr>
              <w:t>Wetlab bb9</w:t>
            </w:r>
          </w:p>
        </w:tc>
        <w:tc>
          <w:tcPr>
            <w:tcW w:w="990" w:type="dxa"/>
          </w:tcPr>
          <w:p w14:paraId="07C0D7D1" w14:textId="77777777" w:rsidR="00A87244" w:rsidRPr="00E729D7" w:rsidRDefault="00A87244" w:rsidP="000845B0">
            <w:pPr>
              <w:rPr>
                <w:sz w:val="18"/>
                <w:szCs w:val="18"/>
              </w:rPr>
            </w:pPr>
            <w:r w:rsidRPr="00E729D7">
              <w:rPr>
                <w:sz w:val="18"/>
                <w:szCs w:val="18"/>
              </w:rPr>
              <w:t>m</w:t>
            </w:r>
            <w:r w:rsidRPr="00E729D7">
              <w:rPr>
                <w:sz w:val="18"/>
                <w:szCs w:val="18"/>
                <w:vertAlign w:val="superscript"/>
              </w:rPr>
              <w:t>-1</w:t>
            </w:r>
          </w:p>
        </w:tc>
        <w:tc>
          <w:tcPr>
            <w:tcW w:w="1170" w:type="dxa"/>
          </w:tcPr>
          <w:p w14:paraId="0C242A98" w14:textId="77777777" w:rsidR="00A87244" w:rsidRPr="00E729D7" w:rsidRDefault="00A87244" w:rsidP="000845B0">
            <w:pPr>
              <w:rPr>
                <w:sz w:val="18"/>
                <w:szCs w:val="18"/>
              </w:rPr>
            </w:pPr>
            <w:r w:rsidRPr="00E729D7">
              <w:rPr>
                <w:sz w:val="18"/>
                <w:szCs w:val="18"/>
              </w:rPr>
              <w:t>0.00002</w:t>
            </w:r>
            <w:r>
              <w:rPr>
                <w:sz w:val="18"/>
                <w:szCs w:val="18"/>
                <w:vertAlign w:val="superscript"/>
              </w:rPr>
              <w:t>2</w:t>
            </w:r>
          </w:p>
        </w:tc>
      </w:tr>
      <w:tr w:rsidR="00A87244" w:rsidRPr="008551FF" w14:paraId="0236F751" w14:textId="77777777" w:rsidTr="000845B0">
        <w:tc>
          <w:tcPr>
            <w:tcW w:w="3258" w:type="dxa"/>
          </w:tcPr>
          <w:p w14:paraId="4F5F49E0" w14:textId="77777777" w:rsidR="00A87244" w:rsidRPr="00E729D7" w:rsidRDefault="00A87244" w:rsidP="000845B0">
            <w:pPr>
              <w:rPr>
                <w:sz w:val="18"/>
                <w:szCs w:val="18"/>
              </w:rPr>
            </w:pPr>
            <w:r w:rsidRPr="00E729D7">
              <w:rPr>
                <w:sz w:val="18"/>
                <w:szCs w:val="18"/>
              </w:rPr>
              <w:t>salinity/ temperature</w:t>
            </w:r>
            <w:r w:rsidR="00B4282F">
              <w:rPr>
                <w:sz w:val="18"/>
                <w:szCs w:val="18"/>
              </w:rPr>
              <w:t>/depth</w:t>
            </w:r>
          </w:p>
        </w:tc>
        <w:tc>
          <w:tcPr>
            <w:tcW w:w="2790" w:type="dxa"/>
          </w:tcPr>
          <w:p w14:paraId="15A1F131" w14:textId="77777777" w:rsidR="00A87244" w:rsidRPr="00E729D7" w:rsidRDefault="009618DD" w:rsidP="000845B0">
            <w:pPr>
              <w:rPr>
                <w:sz w:val="18"/>
                <w:szCs w:val="18"/>
              </w:rPr>
            </w:pPr>
            <w:r>
              <w:rPr>
                <w:sz w:val="18"/>
                <w:szCs w:val="18"/>
              </w:rPr>
              <w:t xml:space="preserve">SBE </w:t>
            </w:r>
            <w:r w:rsidR="00B4282F">
              <w:rPr>
                <w:sz w:val="18"/>
                <w:szCs w:val="18"/>
              </w:rPr>
              <w:t>49</w:t>
            </w:r>
          </w:p>
        </w:tc>
        <w:tc>
          <w:tcPr>
            <w:tcW w:w="990" w:type="dxa"/>
          </w:tcPr>
          <w:p w14:paraId="00AE9DFA" w14:textId="77777777" w:rsidR="00A87244" w:rsidRPr="00E729D7" w:rsidRDefault="00A87244" w:rsidP="000845B0">
            <w:pPr>
              <w:rPr>
                <w:sz w:val="18"/>
                <w:szCs w:val="18"/>
              </w:rPr>
            </w:pPr>
            <w:r w:rsidRPr="00E729D7">
              <w:rPr>
                <w:sz w:val="18"/>
                <w:szCs w:val="18"/>
              </w:rPr>
              <w:t>psu/</w:t>
            </w:r>
            <w:r w:rsidRPr="00E729D7">
              <w:rPr>
                <w:sz w:val="18"/>
                <w:szCs w:val="18"/>
                <w:vertAlign w:val="superscript"/>
              </w:rPr>
              <w:t>o</w:t>
            </w:r>
            <w:r w:rsidRPr="00E729D7">
              <w:rPr>
                <w:sz w:val="18"/>
                <w:szCs w:val="18"/>
              </w:rPr>
              <w:t>C</w:t>
            </w:r>
            <w:r w:rsidR="00DA69ED">
              <w:rPr>
                <w:sz w:val="18"/>
                <w:szCs w:val="18"/>
              </w:rPr>
              <w:t>/m</w:t>
            </w:r>
          </w:p>
        </w:tc>
        <w:tc>
          <w:tcPr>
            <w:tcW w:w="1170" w:type="dxa"/>
          </w:tcPr>
          <w:p w14:paraId="45EF23A3" w14:textId="77777777" w:rsidR="00A87244" w:rsidRPr="00E729D7" w:rsidRDefault="00A87244" w:rsidP="000845B0">
            <w:pPr>
              <w:rPr>
                <w:sz w:val="18"/>
                <w:szCs w:val="18"/>
              </w:rPr>
            </w:pPr>
            <w:r w:rsidRPr="00E729D7">
              <w:rPr>
                <w:sz w:val="18"/>
                <w:szCs w:val="18"/>
              </w:rPr>
              <w:t>0.01%</w:t>
            </w:r>
            <w:r w:rsidRPr="00E729D7">
              <w:rPr>
                <w:sz w:val="18"/>
                <w:szCs w:val="18"/>
                <w:vertAlign w:val="superscript"/>
              </w:rPr>
              <w:t>1</w:t>
            </w:r>
          </w:p>
        </w:tc>
      </w:tr>
      <w:tr w:rsidR="00A87244" w:rsidRPr="008551FF" w14:paraId="48F99E47" w14:textId="77777777" w:rsidTr="000845B0">
        <w:trPr>
          <w:trHeight w:val="74"/>
        </w:trPr>
        <w:tc>
          <w:tcPr>
            <w:tcW w:w="3258" w:type="dxa"/>
          </w:tcPr>
          <w:p w14:paraId="11BA87DD" w14:textId="77777777" w:rsidR="00A87244" w:rsidRPr="00E729D7" w:rsidRDefault="00A87244" w:rsidP="000845B0">
            <w:pPr>
              <w:rPr>
                <w:sz w:val="18"/>
                <w:szCs w:val="18"/>
              </w:rPr>
            </w:pPr>
            <w:r w:rsidRPr="00E729D7">
              <w:rPr>
                <w:sz w:val="18"/>
                <w:szCs w:val="18"/>
              </w:rPr>
              <w:t>Dissolved oxygen</w:t>
            </w:r>
          </w:p>
        </w:tc>
        <w:tc>
          <w:tcPr>
            <w:tcW w:w="2790" w:type="dxa"/>
          </w:tcPr>
          <w:p w14:paraId="3BFAEDEC" w14:textId="77777777" w:rsidR="00A87244" w:rsidRPr="00E729D7" w:rsidRDefault="00A87244" w:rsidP="000845B0">
            <w:pPr>
              <w:rPr>
                <w:sz w:val="18"/>
                <w:szCs w:val="18"/>
              </w:rPr>
            </w:pPr>
            <w:r w:rsidRPr="00E729D7">
              <w:rPr>
                <w:sz w:val="18"/>
                <w:szCs w:val="18"/>
              </w:rPr>
              <w:t>SBE 4</w:t>
            </w:r>
            <w:r>
              <w:rPr>
                <w:sz w:val="18"/>
                <w:szCs w:val="18"/>
              </w:rPr>
              <w:t>3</w:t>
            </w:r>
          </w:p>
        </w:tc>
        <w:tc>
          <w:tcPr>
            <w:tcW w:w="990" w:type="dxa"/>
          </w:tcPr>
          <w:p w14:paraId="24864FE7" w14:textId="77777777" w:rsidR="00A87244" w:rsidRPr="00E729D7" w:rsidRDefault="00A87244" w:rsidP="000845B0">
            <w:pPr>
              <w:rPr>
                <w:sz w:val="18"/>
                <w:szCs w:val="18"/>
              </w:rPr>
            </w:pPr>
            <w:r w:rsidRPr="00E729D7">
              <w:rPr>
                <w:sz w:val="18"/>
                <w:szCs w:val="18"/>
              </w:rPr>
              <w:t>umol/kg</w:t>
            </w:r>
          </w:p>
        </w:tc>
        <w:tc>
          <w:tcPr>
            <w:tcW w:w="1170" w:type="dxa"/>
          </w:tcPr>
          <w:p w14:paraId="4FB40A3D" w14:textId="77777777" w:rsidR="00A87244" w:rsidRPr="00E729D7" w:rsidRDefault="00A87244" w:rsidP="000845B0">
            <w:pPr>
              <w:rPr>
                <w:sz w:val="18"/>
                <w:szCs w:val="18"/>
                <w:vertAlign w:val="superscript"/>
              </w:rPr>
            </w:pPr>
            <w:r w:rsidRPr="00E729D7">
              <w:rPr>
                <w:sz w:val="18"/>
                <w:szCs w:val="18"/>
              </w:rPr>
              <w:t>0.5%</w:t>
            </w:r>
            <w:r>
              <w:rPr>
                <w:sz w:val="18"/>
                <w:szCs w:val="18"/>
                <w:vertAlign w:val="superscript"/>
              </w:rPr>
              <w:t>1</w:t>
            </w:r>
          </w:p>
        </w:tc>
      </w:tr>
      <w:tr w:rsidR="00A87244" w:rsidRPr="008551FF" w14:paraId="7CC51227" w14:textId="77777777" w:rsidTr="000845B0">
        <w:tc>
          <w:tcPr>
            <w:tcW w:w="3258" w:type="dxa"/>
          </w:tcPr>
          <w:p w14:paraId="2B39D4A6" w14:textId="77777777" w:rsidR="00A87244" w:rsidRPr="00E729D7" w:rsidRDefault="00A87244" w:rsidP="000845B0">
            <w:pPr>
              <w:rPr>
                <w:sz w:val="18"/>
                <w:szCs w:val="18"/>
              </w:rPr>
            </w:pPr>
            <w:r w:rsidRPr="00E729D7">
              <w:rPr>
                <w:sz w:val="18"/>
                <w:szCs w:val="18"/>
              </w:rPr>
              <w:t>Stim. Fluorescence of chlorophyll a</w:t>
            </w:r>
          </w:p>
        </w:tc>
        <w:tc>
          <w:tcPr>
            <w:tcW w:w="2790" w:type="dxa"/>
          </w:tcPr>
          <w:p w14:paraId="649FA963" w14:textId="77777777" w:rsidR="00A87244" w:rsidRPr="00E729D7" w:rsidRDefault="00A87244" w:rsidP="000845B0">
            <w:pPr>
              <w:rPr>
                <w:sz w:val="18"/>
                <w:szCs w:val="18"/>
              </w:rPr>
            </w:pPr>
            <w:r w:rsidRPr="00E729D7">
              <w:rPr>
                <w:sz w:val="18"/>
                <w:szCs w:val="18"/>
              </w:rPr>
              <w:t>Wetlabs ECOFL Chl</w:t>
            </w:r>
          </w:p>
        </w:tc>
        <w:tc>
          <w:tcPr>
            <w:tcW w:w="990" w:type="dxa"/>
          </w:tcPr>
          <w:p w14:paraId="5C3226EF" w14:textId="77777777" w:rsidR="00A87244" w:rsidRPr="00E729D7" w:rsidRDefault="00A87244" w:rsidP="000845B0">
            <w:pPr>
              <w:rPr>
                <w:sz w:val="18"/>
                <w:szCs w:val="18"/>
              </w:rPr>
            </w:pPr>
            <w:r w:rsidRPr="00E729D7">
              <w:rPr>
                <w:sz w:val="18"/>
                <w:szCs w:val="18"/>
              </w:rPr>
              <w:t>mg/ m</w:t>
            </w:r>
            <w:r w:rsidRPr="00E729D7">
              <w:rPr>
                <w:sz w:val="18"/>
                <w:szCs w:val="18"/>
                <w:vertAlign w:val="superscript"/>
              </w:rPr>
              <w:t>-3</w:t>
            </w:r>
          </w:p>
        </w:tc>
        <w:tc>
          <w:tcPr>
            <w:tcW w:w="1170" w:type="dxa"/>
          </w:tcPr>
          <w:p w14:paraId="0B0C9537" w14:textId="77777777" w:rsidR="00A87244" w:rsidRPr="00E729D7" w:rsidRDefault="00A87244" w:rsidP="000845B0">
            <w:pPr>
              <w:rPr>
                <w:sz w:val="18"/>
                <w:szCs w:val="18"/>
              </w:rPr>
            </w:pPr>
            <w:r w:rsidRPr="00E729D7">
              <w:rPr>
                <w:sz w:val="18"/>
                <w:szCs w:val="18"/>
              </w:rPr>
              <w:t>0.02</w:t>
            </w:r>
            <w:r>
              <w:rPr>
                <w:sz w:val="18"/>
                <w:szCs w:val="18"/>
                <w:vertAlign w:val="superscript"/>
              </w:rPr>
              <w:t>2</w:t>
            </w:r>
          </w:p>
        </w:tc>
      </w:tr>
    </w:tbl>
    <w:p w14:paraId="12544DC4" w14:textId="77777777" w:rsidR="00A87244" w:rsidRDefault="00A87244" w:rsidP="00A87244">
      <w:r w:rsidRPr="00E729D7">
        <w:rPr>
          <w:sz w:val="18"/>
          <w:szCs w:val="18"/>
          <w:vertAlign w:val="superscript"/>
        </w:rPr>
        <w:t>1</w:t>
      </w:r>
      <w:r>
        <w:rPr>
          <w:sz w:val="18"/>
          <w:szCs w:val="18"/>
        </w:rPr>
        <w:t xml:space="preserve"> Accuracy, </w:t>
      </w:r>
      <w:r w:rsidRPr="00E729D7">
        <w:rPr>
          <w:sz w:val="18"/>
          <w:szCs w:val="18"/>
          <w:vertAlign w:val="superscript"/>
        </w:rPr>
        <w:t>2</w:t>
      </w:r>
      <w:r>
        <w:rPr>
          <w:sz w:val="18"/>
          <w:szCs w:val="18"/>
        </w:rPr>
        <w:t xml:space="preserve"> Precision</w:t>
      </w:r>
    </w:p>
    <w:p w14:paraId="37F7DEF0" w14:textId="77777777" w:rsidR="00F97B20" w:rsidRDefault="00F97B20" w:rsidP="00F97B20">
      <w:pPr>
        <w:widowControl w:val="0"/>
        <w:autoSpaceDE w:val="0"/>
        <w:autoSpaceDN w:val="0"/>
        <w:adjustRightInd w:val="0"/>
        <w:jc w:val="both"/>
        <w:rPr>
          <w:rFonts w:cs="Helvetica"/>
        </w:rPr>
      </w:pPr>
    </w:p>
    <w:p w14:paraId="5BDF9B0F" w14:textId="77777777" w:rsidR="00C65292" w:rsidRDefault="00C65292" w:rsidP="00E26CB4">
      <w:pPr>
        <w:autoSpaceDE w:val="0"/>
        <w:autoSpaceDN w:val="0"/>
        <w:adjustRightInd w:val="0"/>
        <w:rPr>
          <w:b/>
          <w:u w:val="single"/>
        </w:rPr>
      </w:pPr>
    </w:p>
    <w:p w14:paraId="3B307561" w14:textId="626046C2" w:rsidR="00B01DF3" w:rsidRPr="00C65292" w:rsidRDefault="00C65292" w:rsidP="00E26CB4">
      <w:pPr>
        <w:autoSpaceDE w:val="0"/>
        <w:autoSpaceDN w:val="0"/>
        <w:adjustRightInd w:val="0"/>
        <w:rPr>
          <w:b/>
          <w:sz w:val="28"/>
          <w:szCs w:val="28"/>
        </w:rPr>
      </w:pPr>
      <w:r w:rsidRPr="00C65292">
        <w:rPr>
          <w:b/>
          <w:sz w:val="28"/>
          <w:szCs w:val="28"/>
        </w:rPr>
        <w:t>6</w:t>
      </w:r>
      <w:r w:rsidR="00E26CB4" w:rsidRPr="00C65292">
        <w:rPr>
          <w:b/>
          <w:sz w:val="28"/>
          <w:szCs w:val="28"/>
        </w:rPr>
        <w:t>.</w:t>
      </w:r>
      <w:r w:rsidRPr="00C65292">
        <w:rPr>
          <w:b/>
          <w:sz w:val="28"/>
          <w:szCs w:val="28"/>
        </w:rPr>
        <w:t>-</w:t>
      </w:r>
      <w:r w:rsidR="00E26CB4" w:rsidRPr="00C65292">
        <w:rPr>
          <w:b/>
          <w:sz w:val="28"/>
          <w:szCs w:val="28"/>
        </w:rPr>
        <w:t xml:space="preserve"> </w:t>
      </w:r>
      <w:r w:rsidR="00B01DF3" w:rsidRPr="00C65292">
        <w:rPr>
          <w:b/>
          <w:sz w:val="28"/>
          <w:szCs w:val="28"/>
          <w:u w:val="single"/>
        </w:rPr>
        <w:t xml:space="preserve">Gray’s Reef </w:t>
      </w:r>
      <w:r w:rsidR="00E26CB4" w:rsidRPr="00C65292">
        <w:rPr>
          <w:b/>
          <w:sz w:val="28"/>
          <w:szCs w:val="28"/>
          <w:u w:val="single"/>
        </w:rPr>
        <w:t>survey</w:t>
      </w:r>
    </w:p>
    <w:p w14:paraId="4D13DC0F" w14:textId="77777777" w:rsidR="004813F2" w:rsidRDefault="004813F2" w:rsidP="00E26CB4">
      <w:pPr>
        <w:autoSpaceDE w:val="0"/>
        <w:autoSpaceDN w:val="0"/>
        <w:adjustRightInd w:val="0"/>
        <w:rPr>
          <w:b/>
          <w:u w:val="single"/>
        </w:rPr>
      </w:pPr>
    </w:p>
    <w:p w14:paraId="0DEE12C7" w14:textId="557533A1" w:rsidR="004813F2" w:rsidRPr="00107344" w:rsidRDefault="004813F2" w:rsidP="00E26CB4">
      <w:pPr>
        <w:autoSpaceDE w:val="0"/>
        <w:autoSpaceDN w:val="0"/>
        <w:adjustRightInd w:val="0"/>
        <w:rPr>
          <w:bCs/>
          <w:i/>
          <w:iCs/>
        </w:rPr>
      </w:pPr>
      <w:r w:rsidRPr="00107344">
        <w:rPr>
          <w:bCs/>
          <w:i/>
          <w:iCs/>
        </w:rPr>
        <w:t>Janet Reimer and Wei-</w:t>
      </w:r>
      <w:r w:rsidR="00007A85" w:rsidRPr="00107344">
        <w:rPr>
          <w:bCs/>
          <w:i/>
          <w:iCs/>
        </w:rPr>
        <w:t>J</w:t>
      </w:r>
      <w:r w:rsidRPr="00107344">
        <w:rPr>
          <w:bCs/>
          <w:i/>
          <w:iCs/>
        </w:rPr>
        <w:t>un Cai (</w:t>
      </w:r>
      <w:r w:rsidR="00007A85" w:rsidRPr="00107344">
        <w:rPr>
          <w:bCs/>
          <w:i/>
          <w:iCs/>
        </w:rPr>
        <w:t>U</w:t>
      </w:r>
      <w:r w:rsidRPr="00107344">
        <w:rPr>
          <w:bCs/>
          <w:i/>
          <w:iCs/>
        </w:rPr>
        <w:t>DEL)</w:t>
      </w:r>
    </w:p>
    <w:p w14:paraId="01532248" w14:textId="77777777" w:rsidR="00B01DF3" w:rsidRDefault="00B01DF3" w:rsidP="00B01DF3">
      <w:pPr>
        <w:autoSpaceDE w:val="0"/>
        <w:autoSpaceDN w:val="0"/>
        <w:adjustRightInd w:val="0"/>
        <w:jc w:val="center"/>
      </w:pPr>
    </w:p>
    <w:p w14:paraId="6D56CA4B" w14:textId="1F8F393B" w:rsidR="00037001" w:rsidRDefault="00B01DF3" w:rsidP="002C65A6">
      <w:pPr>
        <w:autoSpaceDE w:val="0"/>
        <w:autoSpaceDN w:val="0"/>
        <w:adjustRightInd w:val="0"/>
        <w:jc w:val="both"/>
      </w:pPr>
      <w:r>
        <w:t xml:space="preserve">As part of </w:t>
      </w:r>
      <w:r w:rsidR="00E26CB4">
        <w:t>an</w:t>
      </w:r>
      <w:r>
        <w:t xml:space="preserve"> agreement with PMEL</w:t>
      </w:r>
      <w:r w:rsidR="00E26CB4">
        <w:t>,</w:t>
      </w:r>
      <w:r>
        <w:t xml:space="preserve"> the Cai laboratory group is responsible for ground truthing, or validation, of the Gray’s Reef (GR) coastal MAPCO</w:t>
      </w:r>
      <w:r>
        <w:rPr>
          <w:vertAlign w:val="subscript"/>
        </w:rPr>
        <w:t>2</w:t>
      </w:r>
      <w:r>
        <w:t xml:space="preserve"> system time series.  As part of our efforts for year 201</w:t>
      </w:r>
      <w:r w:rsidR="000045E4">
        <w:t>8</w:t>
      </w:r>
      <w:r>
        <w:t xml:space="preserve"> we have included a three to four hour station at the mooring during the ECOA</w:t>
      </w:r>
      <w:r w:rsidR="000045E4">
        <w:t>-2</w:t>
      </w:r>
      <w:r>
        <w:t xml:space="preserve"> cruise to obtain a full set of discrete measurements as well as underway </w:t>
      </w:r>
      <w:r w:rsidRPr="00101A6E">
        <w:rPr>
          <w:i/>
        </w:rPr>
        <w:t>p</w:t>
      </w:r>
      <w:r>
        <w:t>CO</w:t>
      </w:r>
      <w:r>
        <w:rPr>
          <w:vertAlign w:val="subscript"/>
        </w:rPr>
        <w:t>2</w:t>
      </w:r>
      <w:r>
        <w:t>, O</w:t>
      </w:r>
      <w:r>
        <w:rPr>
          <w:vertAlign w:val="subscript"/>
        </w:rPr>
        <w:t>2</w:t>
      </w:r>
      <w:r>
        <w:t>/Ar, and DIC measurements.  All the parameters collected during ECOA</w:t>
      </w:r>
      <w:r w:rsidR="000045E4">
        <w:t>-2</w:t>
      </w:r>
      <w:r>
        <w:t xml:space="preserve"> were collected at the GR mooring.  Specifically, repeat measurements in triplicate were collected each hour for DIC, pH, TA, and dissolved oxygen in the surface at 17 minutes past the hour from 5 to 7 am at roughly the same time as the MAPCO</w:t>
      </w:r>
      <w:r>
        <w:rPr>
          <w:vertAlign w:val="subscript"/>
        </w:rPr>
        <w:t>2</w:t>
      </w:r>
      <w:r>
        <w:t xml:space="preserve"> takes its measurement.  For this exercise the mooring frequency was increased to once every hour, therefore we have three hours of data for validation between the mooring system, the underway system, and discrete bottle samples.  We arrived at this station pre-dawn and took a water column CTD cast </w:t>
      </w:r>
      <w:r w:rsidR="0025789F">
        <w:t>to get salinity and temp data</w:t>
      </w:r>
      <w:r>
        <w:t xml:space="preserve">.  </w:t>
      </w:r>
      <w:r w:rsidR="0025789F">
        <w:t xml:space="preserve">Once the cast was over we approach the buoy and as close as possible we would lower a </w:t>
      </w:r>
      <w:r w:rsidR="003B1CDC">
        <w:t>N</w:t>
      </w:r>
      <w:r w:rsidR="0025789F">
        <w:t xml:space="preserve">iskin from aft deck and collect a surface water sample.  </w:t>
      </w:r>
      <w:r>
        <w:t xml:space="preserve">We then started our circle around the station and took a second full water column CTD.  </w:t>
      </w:r>
      <w:r w:rsidR="0025789F">
        <w:t xml:space="preserve">After this cast we approached the buoy once more for another surface </w:t>
      </w:r>
      <w:r w:rsidR="003B1CDC">
        <w:t>N</w:t>
      </w:r>
      <w:r w:rsidR="0025789F">
        <w:t xml:space="preserve">iskin sample.  </w:t>
      </w:r>
      <w:r>
        <w:t>Following the approximately bi-monthly sampling during routine maintenance work at the GR mooring (by Scott Noakes, University of Georgia) we took triplicate samples over a three to four hour period.  Following the final cast we completed a circle around the mooring before leaving for the next station.  Due to the size and maneuverability limitation of the ship we were not able to get closer than 0.</w:t>
      </w:r>
      <w:r w:rsidR="009C1182">
        <w:t>15</w:t>
      </w:r>
      <w:r>
        <w:t xml:space="preserve"> nautical miles (</w:t>
      </w:r>
      <w:r w:rsidR="003B1CDC">
        <w:t>~0</w:t>
      </w:r>
      <w:r w:rsidR="009C1182">
        <w:t>.3</w:t>
      </w:r>
      <w:r>
        <w:t xml:space="preserve"> km).  Parameters measured underway are already included in the master files and upon receiving the rest of the data from the groups that will be processing data post cruise we will include all the parameters in a specific ground truthing spread sheet available to all participants including the group from NOAA PMEL.</w:t>
      </w:r>
    </w:p>
    <w:p w14:paraId="54934B99" w14:textId="77777777" w:rsidR="00C65292" w:rsidRDefault="00C65292" w:rsidP="002C65A6">
      <w:pPr>
        <w:autoSpaceDE w:val="0"/>
        <w:autoSpaceDN w:val="0"/>
        <w:adjustRightInd w:val="0"/>
        <w:jc w:val="both"/>
      </w:pPr>
    </w:p>
    <w:p w14:paraId="359B8A8C" w14:textId="77777777" w:rsidR="0078201D" w:rsidRPr="002C65A6" w:rsidRDefault="0078201D" w:rsidP="002C65A6">
      <w:pPr>
        <w:autoSpaceDE w:val="0"/>
        <w:autoSpaceDN w:val="0"/>
        <w:adjustRightInd w:val="0"/>
        <w:jc w:val="both"/>
      </w:pPr>
    </w:p>
    <w:p w14:paraId="5A86E9C1" w14:textId="328B2821" w:rsidR="0078201D" w:rsidRPr="00C65292" w:rsidRDefault="00C65292" w:rsidP="002F78E2">
      <w:pPr>
        <w:rPr>
          <w:b/>
          <w:bCs/>
          <w:sz w:val="28"/>
          <w:szCs w:val="28"/>
        </w:rPr>
      </w:pPr>
      <w:r w:rsidRPr="00C65292">
        <w:rPr>
          <w:b/>
          <w:bCs/>
          <w:sz w:val="28"/>
          <w:szCs w:val="28"/>
        </w:rPr>
        <w:t>7.-</w:t>
      </w:r>
      <w:r w:rsidR="0078201D" w:rsidRPr="00C65292">
        <w:rPr>
          <w:b/>
          <w:bCs/>
          <w:sz w:val="28"/>
          <w:szCs w:val="28"/>
        </w:rPr>
        <w:t xml:space="preserve"> </w:t>
      </w:r>
      <w:r w:rsidR="0078201D" w:rsidRPr="00C65292">
        <w:rPr>
          <w:b/>
          <w:bCs/>
          <w:sz w:val="28"/>
          <w:szCs w:val="28"/>
          <w:u w:val="single"/>
        </w:rPr>
        <w:t>Glider</w:t>
      </w:r>
      <w:r w:rsidR="003B1CDC" w:rsidRPr="00C65292">
        <w:rPr>
          <w:b/>
          <w:bCs/>
          <w:sz w:val="28"/>
          <w:szCs w:val="28"/>
          <w:u w:val="single"/>
        </w:rPr>
        <w:t xml:space="preserve"> deployment with pH sensor</w:t>
      </w:r>
    </w:p>
    <w:p w14:paraId="04C27B71" w14:textId="6EADB106" w:rsidR="0078201D" w:rsidRDefault="0078201D" w:rsidP="0078201D">
      <w:pPr>
        <w:pStyle w:val="Section1"/>
        <w:numPr>
          <w:ilvl w:val="0"/>
          <w:numId w:val="0"/>
        </w:numPr>
      </w:pPr>
    </w:p>
    <w:p w14:paraId="340647DD" w14:textId="77777777" w:rsidR="0078201D" w:rsidRPr="00107344" w:rsidRDefault="0078201D" w:rsidP="00FC4C8B">
      <w:pPr>
        <w:pStyle w:val="Section1"/>
        <w:numPr>
          <w:ilvl w:val="0"/>
          <w:numId w:val="0"/>
        </w:numPr>
        <w:rPr>
          <w:b w:val="0"/>
          <w:bCs/>
          <w:i/>
          <w:iCs/>
          <w:u w:val="none"/>
        </w:rPr>
      </w:pPr>
      <w:r w:rsidRPr="00107344">
        <w:rPr>
          <w:b w:val="0"/>
          <w:bCs/>
          <w:i/>
          <w:iCs/>
          <w:u w:val="none"/>
        </w:rPr>
        <w:t>Liz Wright-Fairbanks and Grace Saba (Rutgers)</w:t>
      </w:r>
    </w:p>
    <w:p w14:paraId="26CEE115" w14:textId="77777777" w:rsidR="00420A5E" w:rsidRDefault="00420A5E"/>
    <w:p w14:paraId="699DA84F" w14:textId="77777777" w:rsidR="000F146F" w:rsidRDefault="000F146F" w:rsidP="000F146F">
      <w:r w:rsidRPr="001C65AD">
        <w:t xml:space="preserve">Through </w:t>
      </w:r>
      <w:r>
        <w:t>related</w:t>
      </w:r>
      <w:r w:rsidRPr="001C65AD">
        <w:t xml:space="preserve"> project, </w:t>
      </w:r>
      <w:r>
        <w:t>ECOA-2 personnel</w:t>
      </w:r>
      <w:r w:rsidRPr="001C65AD">
        <w:t xml:space="preserve"> have modified and integrated a </w:t>
      </w:r>
      <w:r w:rsidRPr="001C65AD">
        <w:rPr>
          <w:color w:val="000000"/>
        </w:rPr>
        <w:t xml:space="preserve">deep rated version of the </w:t>
      </w:r>
      <w:r w:rsidRPr="001C65AD">
        <w:rPr>
          <w:rStyle w:val="st"/>
        </w:rPr>
        <w:t>Ion Sensitive Field Effect Transistor</w:t>
      </w:r>
      <w:r w:rsidRPr="001C65AD">
        <w:rPr>
          <w:color w:val="000000"/>
        </w:rPr>
        <w:t xml:space="preserve"> (ISFET)-based pH sensor</w:t>
      </w:r>
      <w:r w:rsidRPr="001C65AD">
        <w:t>, the Deep-Sea DuraFET pH sensor system, into a G2 Slocum Webb glider</w:t>
      </w:r>
      <w:r>
        <w:t xml:space="preserve"> science bay</w:t>
      </w:r>
      <w:r w:rsidRPr="001C65AD">
        <w:t xml:space="preserve">. The DuraFET is fitted into a rectangular glider CTD port utilizing a pumped system to pull seawater in past both the pH and CTD sensor elements. </w:t>
      </w:r>
      <w:r w:rsidRPr="001C65AD">
        <w:rPr>
          <w:noProof/>
        </w:rPr>
        <w:t xml:space="preserve">Additional sensors on the same glider include a factory calibrated WET Labs BB2FL ECO puck configured for simultaneous fluorescence, CDOM, and optical backscatter measurements and an </w:t>
      </w:r>
      <w:r w:rsidRPr="001C65AD">
        <w:rPr>
          <w:color w:val="000000"/>
        </w:rPr>
        <w:t>Aanderaa optod</w:t>
      </w:r>
      <w:r w:rsidRPr="001C65AD">
        <w:rPr>
          <w:noProof/>
        </w:rPr>
        <w:t>e for measuring dissolved oxygen (DO).</w:t>
      </w:r>
      <w:r w:rsidRPr="001C65AD">
        <w:t xml:space="preserve"> </w:t>
      </w:r>
    </w:p>
    <w:p w14:paraId="604EDC0D" w14:textId="77777777" w:rsidR="000F146F" w:rsidRPr="001C65AD" w:rsidRDefault="000F146F" w:rsidP="00FC4C8B">
      <w:pPr>
        <w:rPr>
          <w:rStyle w:val="formtitle"/>
        </w:rPr>
      </w:pPr>
    </w:p>
    <w:p w14:paraId="4C5CDA81" w14:textId="77777777" w:rsidR="000F146F" w:rsidRPr="001C65AD" w:rsidRDefault="0003159B" w:rsidP="000F146F">
      <w:pPr>
        <w:tabs>
          <w:tab w:val="left" w:pos="720"/>
        </w:tabs>
        <w:rPr>
          <w:color w:val="000000"/>
        </w:rPr>
      </w:pPr>
      <w:r>
        <w:t>On July 5</w:t>
      </w:r>
      <w:r w:rsidRPr="00FC4C8B">
        <w:rPr>
          <w:vertAlign w:val="superscript"/>
        </w:rPr>
        <w:t>th</w:t>
      </w:r>
      <w:r>
        <w:t xml:space="preserve"> 2018 at 15:25 UTC</w:t>
      </w:r>
      <w:r w:rsidR="00E76A65">
        <w:t>,</w:t>
      </w:r>
      <w:r>
        <w:t xml:space="preserve"> </w:t>
      </w:r>
      <w:r w:rsidR="001D0CBD">
        <w:t>on the outer eastern edge of Georges Bank</w:t>
      </w:r>
      <w:r w:rsidR="00E76A65">
        <w:t xml:space="preserve">, </w:t>
      </w:r>
      <w:r>
        <w:t>pHoxy Lady</w:t>
      </w:r>
      <w:r w:rsidR="00413449">
        <w:t xml:space="preserve"> (the Glider)</w:t>
      </w:r>
      <w:r>
        <w:t xml:space="preserve"> was attached to the </w:t>
      </w:r>
      <w:r w:rsidR="00CE6AD7">
        <w:t>Rosette/</w:t>
      </w:r>
      <w:r>
        <w:t xml:space="preserve">CTD and a </w:t>
      </w:r>
      <w:r w:rsidR="00413449">
        <w:t>cast (</w:t>
      </w:r>
      <w:r w:rsidR="005979E4">
        <w:t>ST #</w:t>
      </w:r>
      <w:r w:rsidR="00413449">
        <w:t>082a) was performed to calibrate her and make sure she was working correctly.</w:t>
      </w:r>
      <w:r w:rsidR="00CE6AD7">
        <w:t xml:space="preserve">  </w:t>
      </w:r>
      <w:r w:rsidR="00CE6AD7">
        <w:rPr>
          <w:color w:val="000000"/>
        </w:rPr>
        <w:t xml:space="preserve">Following the cast, </w:t>
      </w:r>
      <w:r w:rsidR="009522F4">
        <w:t>pHoxy Lady</w:t>
      </w:r>
      <w:r w:rsidR="00CE6AD7">
        <w:rPr>
          <w:color w:val="000000"/>
        </w:rPr>
        <w:t xml:space="preserve"> was removed from the rosette on and transferred to a small boat on board the R/V Bigelow for deployment.  </w:t>
      </w:r>
      <w:r w:rsidR="000F146F" w:rsidRPr="001C65AD">
        <w:rPr>
          <w:color w:val="000000"/>
        </w:rPr>
        <w:t xml:space="preserve"> </w:t>
      </w:r>
      <w:r w:rsidR="00413449">
        <w:rPr>
          <w:color w:val="000000"/>
        </w:rPr>
        <w:t xml:space="preserve">At </w:t>
      </w:r>
      <w:r w:rsidR="00CE6AD7">
        <w:rPr>
          <w:color w:val="000000"/>
        </w:rPr>
        <w:t xml:space="preserve">approximately </w:t>
      </w:r>
      <w:r w:rsidR="00413449">
        <w:rPr>
          <w:color w:val="000000"/>
        </w:rPr>
        <w:t>17:00 UTC</w:t>
      </w:r>
      <w:r w:rsidR="000F146F">
        <w:rPr>
          <w:color w:val="000000"/>
        </w:rPr>
        <w:t xml:space="preserve"> </w:t>
      </w:r>
      <w:r w:rsidR="000F146F" w:rsidRPr="001C65AD">
        <w:rPr>
          <w:color w:val="000000"/>
        </w:rPr>
        <w:t xml:space="preserve">near Georges Bank </w:t>
      </w:r>
      <w:r w:rsidR="00413449">
        <w:rPr>
          <w:color w:val="000000"/>
        </w:rPr>
        <w:t xml:space="preserve">pHoxy Lady was deployed </w:t>
      </w:r>
      <w:r w:rsidR="00CE6AD7">
        <w:rPr>
          <w:color w:val="000000"/>
        </w:rPr>
        <w:t>via small boat ops</w:t>
      </w:r>
      <w:r w:rsidR="000F146F" w:rsidRPr="001C65AD">
        <w:rPr>
          <w:color w:val="000000"/>
        </w:rPr>
        <w:t xml:space="preserve">. Immediately after </w:t>
      </w:r>
      <w:r w:rsidR="00CE6AD7">
        <w:rPr>
          <w:color w:val="000000"/>
        </w:rPr>
        <w:t>the</w:t>
      </w:r>
      <w:r w:rsidR="005979E4">
        <w:rPr>
          <w:color w:val="000000"/>
        </w:rPr>
        <w:t xml:space="preserve"> recover</w:t>
      </w:r>
      <w:r w:rsidR="009522F4">
        <w:rPr>
          <w:color w:val="000000"/>
        </w:rPr>
        <w:t>y</w:t>
      </w:r>
      <w:r w:rsidR="005979E4">
        <w:rPr>
          <w:color w:val="000000"/>
        </w:rPr>
        <w:t xml:space="preserve"> of the small boat a CTD was performed (ST</w:t>
      </w:r>
      <w:r w:rsidR="0085205F">
        <w:rPr>
          <w:color w:val="000000"/>
        </w:rPr>
        <w:t xml:space="preserve"> 082_2).  On this cast a full suite of discrete parameters where collected</w:t>
      </w:r>
      <w:r w:rsidR="00CE6AD7">
        <w:rPr>
          <w:color w:val="000000"/>
        </w:rPr>
        <w:t xml:space="preserve"> and will be used for in situ cross calibration of the </w:t>
      </w:r>
      <w:r w:rsidR="009522F4">
        <w:t xml:space="preserve">pHoxy Lady's </w:t>
      </w:r>
      <w:r w:rsidR="00CE6AD7">
        <w:rPr>
          <w:color w:val="000000"/>
        </w:rPr>
        <w:t>pH sensor.</w:t>
      </w:r>
    </w:p>
    <w:p w14:paraId="21376367" w14:textId="77777777" w:rsidR="000F146F" w:rsidRPr="00C0045F" w:rsidRDefault="000F146F" w:rsidP="000F146F">
      <w:pPr>
        <w:tabs>
          <w:tab w:val="left" w:pos="720"/>
        </w:tabs>
        <w:rPr>
          <w:color w:val="000000"/>
        </w:rPr>
      </w:pPr>
      <w:r w:rsidRPr="001C65AD">
        <w:rPr>
          <w:color w:val="000000"/>
        </w:rPr>
        <w:tab/>
      </w:r>
    </w:p>
    <w:p w14:paraId="64ED2668" w14:textId="77777777" w:rsidR="000F146F" w:rsidRDefault="000F146F">
      <w:pPr>
        <w:rPr>
          <w:rStyle w:val="Emphasis"/>
          <w:i w:val="0"/>
        </w:rPr>
      </w:pPr>
      <w:r w:rsidRPr="001C65AD">
        <w:t>Moving a</w:t>
      </w:r>
      <w:r w:rsidR="00E76A65">
        <w:t>t</w:t>
      </w:r>
      <w:r w:rsidRPr="001C65AD">
        <w:t xml:space="preserve"> 20 km per day, </w:t>
      </w:r>
      <w:r w:rsidR="006D4517">
        <w:t>pHoxy Lady</w:t>
      </w:r>
      <w:r w:rsidRPr="001C65AD">
        <w:t xml:space="preserve"> </w:t>
      </w:r>
      <w:r w:rsidR="00E76A65">
        <w:t xml:space="preserve">was only in close </w:t>
      </w:r>
      <w:r w:rsidRPr="001C65AD">
        <w:t xml:space="preserve">proximity to the </w:t>
      </w:r>
      <w:r w:rsidR="00E76A65">
        <w:t xml:space="preserve">R/V Bigelow </w:t>
      </w:r>
      <w:r w:rsidRPr="001C65AD">
        <w:t xml:space="preserve">for </w:t>
      </w:r>
      <w:r w:rsidR="00E76A65">
        <w:t>a short period of time</w:t>
      </w:r>
      <w:r w:rsidRPr="001C65AD">
        <w:t>.</w:t>
      </w:r>
      <w:r w:rsidR="006D4517">
        <w:t xml:space="preserve"> </w:t>
      </w:r>
      <w:r w:rsidRPr="001C65AD">
        <w:t xml:space="preserve"> </w:t>
      </w:r>
      <w:r w:rsidR="00E76A65">
        <w:t xml:space="preserve"> </w:t>
      </w:r>
      <w:r w:rsidRPr="001C65AD">
        <w:rPr>
          <w:color w:val="000000"/>
        </w:rPr>
        <w:t xml:space="preserve">During this time </w:t>
      </w:r>
      <w:r w:rsidR="00E76A65">
        <w:t xml:space="preserve">sampling </w:t>
      </w:r>
      <w:r w:rsidRPr="001C65AD">
        <w:t>focus</w:t>
      </w:r>
      <w:r w:rsidR="00E76A65">
        <w:t>ed</w:t>
      </w:r>
      <w:r w:rsidRPr="001C65AD">
        <w:t xml:space="preserve"> on ground</w:t>
      </w:r>
      <w:r w:rsidR="00E76A65">
        <w:t xml:space="preserve"> </w:t>
      </w:r>
      <w:r w:rsidRPr="001C65AD">
        <w:t xml:space="preserve">truthing the glider pH data with </w:t>
      </w:r>
      <w:r w:rsidR="00E76A65">
        <w:t xml:space="preserve">discrete carbonate samples from the Rosette/CTD.  </w:t>
      </w:r>
      <w:r w:rsidR="00C62064">
        <w:t>Afterwards the</w:t>
      </w:r>
      <w:r w:rsidRPr="001C65AD">
        <w:t xml:space="preserve"> </w:t>
      </w:r>
      <w:r w:rsidR="006D4517">
        <w:t>pHoxy Lady’s</w:t>
      </w:r>
      <w:r w:rsidRPr="001C65AD">
        <w:t xml:space="preserve"> path w</w:t>
      </w:r>
      <w:r w:rsidR="00C62064">
        <w:t>as</w:t>
      </w:r>
      <w:r w:rsidRPr="001C65AD">
        <w:t xml:space="preserve"> programmed to follow the cross</w:t>
      </w:r>
      <w:r>
        <w:t>-shelf transects of the ECOA</w:t>
      </w:r>
      <w:r w:rsidR="00C62064">
        <w:t>-2</w:t>
      </w:r>
      <w:r>
        <w:t xml:space="preserve"> </w:t>
      </w:r>
      <w:r w:rsidRPr="001C65AD">
        <w:t>research cruise track from Georges Bank to Tuckerton, NJ to observe changes in pH/Ω</w:t>
      </w:r>
      <w:r w:rsidR="00C62064">
        <w:t xml:space="preserve"> do to the time lag</w:t>
      </w:r>
      <w:r w:rsidR="006D4517">
        <w:t xml:space="preserve"> between measurements</w:t>
      </w:r>
      <w:r w:rsidRPr="001C65AD">
        <w:t xml:space="preserve">. </w:t>
      </w:r>
      <w:r w:rsidRPr="00FC4C8B">
        <w:rPr>
          <w:rStyle w:val="Emphasis"/>
          <w:i w:val="0"/>
        </w:rPr>
        <w:t xml:space="preserve">Ultimately, </w:t>
      </w:r>
      <w:r w:rsidR="006D4517">
        <w:t>pHoxy Lady</w:t>
      </w:r>
      <w:r w:rsidRPr="00FC4C8B">
        <w:rPr>
          <w:rStyle w:val="Emphasis"/>
          <w:i w:val="0"/>
        </w:rPr>
        <w:t xml:space="preserve"> </w:t>
      </w:r>
      <w:r w:rsidR="00C62064">
        <w:rPr>
          <w:rStyle w:val="Emphasis"/>
          <w:i w:val="0"/>
        </w:rPr>
        <w:t xml:space="preserve">was </w:t>
      </w:r>
      <w:r w:rsidRPr="00FC4C8B">
        <w:rPr>
          <w:rStyle w:val="Emphasis"/>
          <w:i w:val="0"/>
        </w:rPr>
        <w:t>recovered via a small vessel off the coast of Tuckerton, NJ, for a total transect distance of about 1200 km.</w:t>
      </w:r>
    </w:p>
    <w:p w14:paraId="78E74243" w14:textId="77777777" w:rsidR="00EE1790" w:rsidRDefault="00EE1790">
      <w:pPr>
        <w:rPr>
          <w:rStyle w:val="Emphasis"/>
          <w:i w:val="0"/>
        </w:rPr>
      </w:pPr>
    </w:p>
    <w:p w14:paraId="5AE6066A" w14:textId="77777777" w:rsidR="00EE1790" w:rsidRPr="00EE1790" w:rsidRDefault="00EE1790" w:rsidP="00EE1790">
      <w:r w:rsidRPr="00FC4C8B">
        <w:rPr>
          <w:rFonts w:ascii="TimesNewRomanPSMT" w:hAnsi="TimesNewRomanPSMT"/>
          <w:color w:val="000000"/>
        </w:rPr>
        <w:t>Please note that glider pH/CTD data after July 18 should be treated as suspect due to heavy biofouling incurred after getting stuck a warm core ring for several days. We included a note about this in the global attributes on the ERDDAP page.</w:t>
      </w:r>
    </w:p>
    <w:p w14:paraId="653CBF62" w14:textId="77777777" w:rsidR="00420A5E" w:rsidRPr="009A3A44" w:rsidRDefault="00420A5E"/>
    <w:p w14:paraId="6686F967" w14:textId="77777777" w:rsidR="00EE1790" w:rsidRPr="003059B8" w:rsidRDefault="00164F36" w:rsidP="00EE1790">
      <w:pPr>
        <w:rPr>
          <w:sz w:val="20"/>
          <w:szCs w:val="20"/>
        </w:rPr>
      </w:pPr>
      <w:hyperlink r:id="rId33" w:history="1">
        <w:r w:rsidR="00EE1790" w:rsidRPr="003059B8">
          <w:rPr>
            <w:rStyle w:val="Hyperlink"/>
            <w:sz w:val="20"/>
            <w:szCs w:val="20"/>
          </w:rPr>
          <w:t>http://slocum-data.marine.rutgers.edu/erddap/search/advanced.html?page=1&amp;itemsPerPage=1000&amp;searchFor=ru30-20180705T1825&amp;protocol=%28ANY%29&amp;cdm_data_type=%28ANY%29&amp;institution=%28ANY%29&amp;ioos_category=%28ANY%29&amp;keywords=%28ANY%29&amp;long_name=%28ANY%29&amp;standard_name=%28ANY%29&amp;variableName=%28ANY%29&amp;maxLat=&amp;minLon=&amp;maxLon=&amp;minLat=&amp;minTime=&amp;maxTime=</w:t>
        </w:r>
      </w:hyperlink>
      <w:r w:rsidR="00EE1790" w:rsidRPr="003059B8">
        <w:rPr>
          <w:color w:val="000000"/>
          <w:sz w:val="20"/>
          <w:szCs w:val="20"/>
        </w:rPr>
        <w:t>. </w:t>
      </w:r>
    </w:p>
    <w:p w14:paraId="631AC659" w14:textId="77777777" w:rsidR="00427B74" w:rsidRPr="003059B8" w:rsidRDefault="00427B74">
      <w:pPr>
        <w:rPr>
          <w:sz w:val="20"/>
          <w:szCs w:val="20"/>
        </w:rPr>
      </w:pPr>
    </w:p>
    <w:sectPr w:rsidR="00427B74" w:rsidRPr="003059B8">
      <w:footerReference w:type="even" r:id="rId34"/>
      <w:footerReference w:type="defaul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A7E36" w14:textId="77777777" w:rsidR="00164F36" w:rsidRDefault="00164F36">
      <w:r>
        <w:separator/>
      </w:r>
    </w:p>
  </w:endnote>
  <w:endnote w:type="continuationSeparator" w:id="0">
    <w:p w14:paraId="5178337E" w14:textId="77777777" w:rsidR="00164F36" w:rsidRDefault="00164F36">
      <w:r>
        <w:continuationSeparator/>
      </w:r>
    </w:p>
  </w:endnote>
  <w:endnote w:type="continuationNotice" w:id="1">
    <w:p w14:paraId="70DB4B85" w14:textId="77777777" w:rsidR="00164F36" w:rsidRDefault="00164F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0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FDOBCI+TimesNewRoman,Bold">
    <w:altName w:val="Times New Roman"/>
    <w:panose1 w:val="020B0604020202020204"/>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NewRomanPS-BoldMT">
    <w:altName w:val="Times New Roman"/>
    <w:panose1 w:val="020B0604020202020204"/>
    <w:charset w:val="B2"/>
    <w:family w:val="auto"/>
    <w:notTrueType/>
    <w:pitch w:val="default"/>
    <w:sig w:usb0="00002000" w:usb1="00000000" w:usb2="00000000" w:usb3="00000000" w:csb0="00000040" w:csb1="00000000"/>
  </w:font>
  <w:font w:name="TimesNewRomanPSMT">
    <w:altName w:val="Times New Roman"/>
    <w:panose1 w:val="02020603050405020304"/>
    <w:charset w:val="00"/>
    <w:family w:val="roman"/>
    <w:notTrueType/>
    <w:pitch w:val="default"/>
  </w:font>
  <w:font w:name="TimesNewRomanPS-ItalicMT">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DDDD3" w14:textId="77777777" w:rsidR="00D51204" w:rsidRDefault="00D51204" w:rsidP="00B17C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13E8E8" w14:textId="77777777" w:rsidR="00D51204" w:rsidRDefault="00D512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1114C" w14:textId="77777777" w:rsidR="00D51204" w:rsidRDefault="00D51204" w:rsidP="00B17C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55613DB7" w14:textId="77777777" w:rsidR="00D51204" w:rsidRDefault="00D512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7778E" w14:textId="77777777" w:rsidR="00164F36" w:rsidRDefault="00164F36">
      <w:r>
        <w:separator/>
      </w:r>
    </w:p>
  </w:footnote>
  <w:footnote w:type="continuationSeparator" w:id="0">
    <w:p w14:paraId="54E4D378" w14:textId="77777777" w:rsidR="00164F36" w:rsidRDefault="00164F36">
      <w:r>
        <w:continuationSeparator/>
      </w:r>
    </w:p>
  </w:footnote>
  <w:footnote w:type="continuationNotice" w:id="1">
    <w:p w14:paraId="119B2F3E" w14:textId="77777777" w:rsidR="00164F36" w:rsidRDefault="00164F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79A0"/>
    <w:multiLevelType w:val="multilevel"/>
    <w:tmpl w:val="A32C7E90"/>
    <w:lvl w:ilvl="0">
      <w:start w:val="7"/>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05402205"/>
    <w:multiLevelType w:val="multilevel"/>
    <w:tmpl w:val="B504CF3C"/>
    <w:lvl w:ilvl="0">
      <w:start w:val="3"/>
      <w:numFmt w:val="decimal"/>
      <w:lvlText w:val="%1"/>
      <w:lvlJc w:val="left"/>
      <w:pPr>
        <w:ind w:left="440" w:hanging="440"/>
      </w:pPr>
      <w:rPr>
        <w:rFonts w:hint="default"/>
      </w:rPr>
    </w:lvl>
    <w:lvl w:ilvl="1">
      <w:start w:val="1"/>
      <w:numFmt w:val="decimal"/>
      <w:lvlText w:val="%1.%2"/>
      <w:lvlJc w:val="left"/>
      <w:pPr>
        <w:ind w:left="800" w:hanging="4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CB579E"/>
    <w:multiLevelType w:val="hybridMultilevel"/>
    <w:tmpl w:val="1E60C8D4"/>
    <w:lvl w:ilvl="0" w:tplc="2934F9FE">
      <w:start w:val="1"/>
      <w:numFmt w:val="lowerLetter"/>
      <w:lvlText w:val="%1."/>
      <w:lvlJc w:val="left"/>
      <w:pPr>
        <w:ind w:left="1160" w:hanging="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6E7603"/>
    <w:multiLevelType w:val="multilevel"/>
    <w:tmpl w:val="624A0DE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E07A48"/>
    <w:multiLevelType w:val="hybridMultilevel"/>
    <w:tmpl w:val="8DB034DC"/>
    <w:lvl w:ilvl="0" w:tplc="275A0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651D3"/>
    <w:multiLevelType w:val="hybridMultilevel"/>
    <w:tmpl w:val="B8949A92"/>
    <w:lvl w:ilvl="0" w:tplc="04A20DFE">
      <w:start w:val="1"/>
      <w:numFmt w:val="decimal"/>
      <w:pStyle w:val="Section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C69DC"/>
    <w:multiLevelType w:val="multilevel"/>
    <w:tmpl w:val="4DD8B87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E62250D"/>
    <w:multiLevelType w:val="hybridMultilevel"/>
    <w:tmpl w:val="5E600AD6"/>
    <w:lvl w:ilvl="0" w:tplc="E26CCBD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09463F2"/>
    <w:multiLevelType w:val="multilevel"/>
    <w:tmpl w:val="FA6A37F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13D3CA6"/>
    <w:multiLevelType w:val="hybridMultilevel"/>
    <w:tmpl w:val="2952B3B0"/>
    <w:lvl w:ilvl="0" w:tplc="0409000F">
      <w:start w:val="1"/>
      <w:numFmt w:val="decimal"/>
      <w:lvlText w:val="%1."/>
      <w:lvlJc w:val="left"/>
      <w:pPr>
        <w:ind w:left="360" w:hanging="360"/>
      </w:pPr>
    </w:lvl>
    <w:lvl w:ilvl="1" w:tplc="655A9C42">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E79796F"/>
    <w:multiLevelType w:val="singleLevel"/>
    <w:tmpl w:val="BB5C30EE"/>
    <w:lvl w:ilvl="0">
      <w:start w:val="3"/>
      <w:numFmt w:val="decimal"/>
      <w:lvlText w:val="%1."/>
      <w:lvlJc w:val="left"/>
      <w:pPr>
        <w:tabs>
          <w:tab w:val="num" w:pos="720"/>
        </w:tabs>
        <w:ind w:left="720" w:hanging="720"/>
      </w:pPr>
      <w:rPr>
        <w:rFonts w:hint="default"/>
      </w:rPr>
    </w:lvl>
  </w:abstractNum>
  <w:abstractNum w:abstractNumId="11" w15:restartNumberingAfterBreak="0">
    <w:nsid w:val="3FBC415D"/>
    <w:multiLevelType w:val="hybridMultilevel"/>
    <w:tmpl w:val="A4B8A0DA"/>
    <w:lvl w:ilvl="0" w:tplc="E26CCB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D6C55"/>
    <w:multiLevelType w:val="hybridMultilevel"/>
    <w:tmpl w:val="624A0DE8"/>
    <w:lvl w:ilvl="0" w:tplc="E26CCB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6C3843"/>
    <w:multiLevelType w:val="multilevel"/>
    <w:tmpl w:val="559E223E"/>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5EF13E4"/>
    <w:multiLevelType w:val="hybridMultilevel"/>
    <w:tmpl w:val="B25023F6"/>
    <w:lvl w:ilvl="0" w:tplc="F54AC544">
      <w:start w:val="1"/>
      <w:numFmt w:val="lowerRoman"/>
      <w:pStyle w:val="Section111i"/>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A7CE8"/>
    <w:multiLevelType w:val="multilevel"/>
    <w:tmpl w:val="32B82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6462D3"/>
    <w:multiLevelType w:val="hybridMultilevel"/>
    <w:tmpl w:val="ECB208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2FC26ED"/>
    <w:multiLevelType w:val="multilevel"/>
    <w:tmpl w:val="F814D30E"/>
    <w:lvl w:ilvl="0">
      <w:start w:val="3"/>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8" w15:restartNumberingAfterBreak="0">
    <w:nsid w:val="6A825953"/>
    <w:multiLevelType w:val="hybridMultilevel"/>
    <w:tmpl w:val="6D8E52F8"/>
    <w:lvl w:ilvl="0" w:tplc="062ACC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257311C"/>
    <w:multiLevelType w:val="hybridMultilevel"/>
    <w:tmpl w:val="8B908C8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777D3E98"/>
    <w:multiLevelType w:val="hybridMultilevel"/>
    <w:tmpl w:val="7B420A1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94651F3"/>
    <w:multiLevelType w:val="multilevel"/>
    <w:tmpl w:val="3932A9B8"/>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ED16772"/>
    <w:multiLevelType w:val="hybridMultilevel"/>
    <w:tmpl w:val="6250F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10"/>
  </w:num>
  <w:num w:numId="3">
    <w:abstractNumId w:val="18"/>
  </w:num>
  <w:num w:numId="4">
    <w:abstractNumId w:val="13"/>
  </w:num>
  <w:num w:numId="5">
    <w:abstractNumId w:val="6"/>
  </w:num>
  <w:num w:numId="6">
    <w:abstractNumId w:val="21"/>
  </w:num>
  <w:num w:numId="7">
    <w:abstractNumId w:val="8"/>
  </w:num>
  <w:num w:numId="8">
    <w:abstractNumId w:val="9"/>
  </w:num>
  <w:num w:numId="9">
    <w:abstractNumId w:val="7"/>
  </w:num>
  <w:num w:numId="10">
    <w:abstractNumId w:val="22"/>
  </w:num>
  <w:num w:numId="11">
    <w:abstractNumId w:val="2"/>
  </w:num>
  <w:num w:numId="12">
    <w:abstractNumId w:val="16"/>
  </w:num>
  <w:num w:numId="13">
    <w:abstractNumId w:val="12"/>
  </w:num>
  <w:num w:numId="14">
    <w:abstractNumId w:val="3"/>
  </w:num>
  <w:num w:numId="15">
    <w:abstractNumId w:val="11"/>
  </w:num>
  <w:num w:numId="16">
    <w:abstractNumId w:val="4"/>
  </w:num>
  <w:num w:numId="17">
    <w:abstractNumId w:val="5"/>
  </w:num>
  <w:num w:numId="18">
    <w:abstractNumId w:val="14"/>
  </w:num>
  <w:num w:numId="19">
    <w:abstractNumId w:val="20"/>
  </w:num>
  <w:num w:numId="20">
    <w:abstractNumId w:val="15"/>
  </w:num>
  <w:num w:numId="21">
    <w:abstractNumId w:val="1"/>
  </w:num>
  <w:num w:numId="22">
    <w:abstractNumId w:val="1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3B7"/>
    <w:rsid w:val="0000218E"/>
    <w:rsid w:val="000045E4"/>
    <w:rsid w:val="000051A2"/>
    <w:rsid w:val="00005F5D"/>
    <w:rsid w:val="0000650E"/>
    <w:rsid w:val="00006B4A"/>
    <w:rsid w:val="00007268"/>
    <w:rsid w:val="00007A85"/>
    <w:rsid w:val="0001237F"/>
    <w:rsid w:val="000124E3"/>
    <w:rsid w:val="000133BD"/>
    <w:rsid w:val="00014145"/>
    <w:rsid w:val="00014445"/>
    <w:rsid w:val="00016667"/>
    <w:rsid w:val="0001754A"/>
    <w:rsid w:val="0002384C"/>
    <w:rsid w:val="0002499B"/>
    <w:rsid w:val="000262D3"/>
    <w:rsid w:val="00027023"/>
    <w:rsid w:val="0003159B"/>
    <w:rsid w:val="00036E27"/>
    <w:rsid w:val="00037001"/>
    <w:rsid w:val="00042812"/>
    <w:rsid w:val="0004444F"/>
    <w:rsid w:val="00045E1D"/>
    <w:rsid w:val="000509BB"/>
    <w:rsid w:val="000514F4"/>
    <w:rsid w:val="0005429E"/>
    <w:rsid w:val="000562B5"/>
    <w:rsid w:val="00057D32"/>
    <w:rsid w:val="0006033C"/>
    <w:rsid w:val="000664F5"/>
    <w:rsid w:val="000678AD"/>
    <w:rsid w:val="00077372"/>
    <w:rsid w:val="000845B0"/>
    <w:rsid w:val="000926DF"/>
    <w:rsid w:val="00094717"/>
    <w:rsid w:val="000957BB"/>
    <w:rsid w:val="000A15EE"/>
    <w:rsid w:val="000A2AF1"/>
    <w:rsid w:val="000A3361"/>
    <w:rsid w:val="000A4E5B"/>
    <w:rsid w:val="000B0C78"/>
    <w:rsid w:val="000B4153"/>
    <w:rsid w:val="000B77FD"/>
    <w:rsid w:val="000C326D"/>
    <w:rsid w:val="000C3592"/>
    <w:rsid w:val="000C6EDF"/>
    <w:rsid w:val="000D22E0"/>
    <w:rsid w:val="000D6FA7"/>
    <w:rsid w:val="000D70B4"/>
    <w:rsid w:val="000E0C07"/>
    <w:rsid w:val="000E1801"/>
    <w:rsid w:val="000E3229"/>
    <w:rsid w:val="000E5358"/>
    <w:rsid w:val="000E6F8B"/>
    <w:rsid w:val="000F029D"/>
    <w:rsid w:val="000F0FE3"/>
    <w:rsid w:val="000F146F"/>
    <w:rsid w:val="000F6CF6"/>
    <w:rsid w:val="000F74FA"/>
    <w:rsid w:val="00103B60"/>
    <w:rsid w:val="00104569"/>
    <w:rsid w:val="00104A3B"/>
    <w:rsid w:val="00107344"/>
    <w:rsid w:val="00110967"/>
    <w:rsid w:val="001110A5"/>
    <w:rsid w:val="00111B2C"/>
    <w:rsid w:val="00112B1E"/>
    <w:rsid w:val="00114C11"/>
    <w:rsid w:val="001163C5"/>
    <w:rsid w:val="00117D24"/>
    <w:rsid w:val="00117DCD"/>
    <w:rsid w:val="00120205"/>
    <w:rsid w:val="00127CF9"/>
    <w:rsid w:val="00130E9F"/>
    <w:rsid w:val="001378B9"/>
    <w:rsid w:val="0014423D"/>
    <w:rsid w:val="001457CE"/>
    <w:rsid w:val="0016351F"/>
    <w:rsid w:val="00164D52"/>
    <w:rsid w:val="00164F36"/>
    <w:rsid w:val="001651E8"/>
    <w:rsid w:val="00167F70"/>
    <w:rsid w:val="0017218F"/>
    <w:rsid w:val="00175852"/>
    <w:rsid w:val="001773B7"/>
    <w:rsid w:val="00180CD0"/>
    <w:rsid w:val="00180CED"/>
    <w:rsid w:val="001811E8"/>
    <w:rsid w:val="00190396"/>
    <w:rsid w:val="0019061D"/>
    <w:rsid w:val="0019253C"/>
    <w:rsid w:val="001941F0"/>
    <w:rsid w:val="00195BFD"/>
    <w:rsid w:val="001A0D85"/>
    <w:rsid w:val="001A1AF9"/>
    <w:rsid w:val="001A3E54"/>
    <w:rsid w:val="001A3FE9"/>
    <w:rsid w:val="001A503A"/>
    <w:rsid w:val="001A7100"/>
    <w:rsid w:val="001B0BA9"/>
    <w:rsid w:val="001C17AD"/>
    <w:rsid w:val="001D0CBD"/>
    <w:rsid w:val="001D25CD"/>
    <w:rsid w:val="001D26B9"/>
    <w:rsid w:val="001D47EA"/>
    <w:rsid w:val="001D64D1"/>
    <w:rsid w:val="001D74FC"/>
    <w:rsid w:val="001E6836"/>
    <w:rsid w:val="001F068F"/>
    <w:rsid w:val="001F0843"/>
    <w:rsid w:val="001F40AD"/>
    <w:rsid w:val="001F5C28"/>
    <w:rsid w:val="001F5C45"/>
    <w:rsid w:val="0020093A"/>
    <w:rsid w:val="00200DCC"/>
    <w:rsid w:val="0020213B"/>
    <w:rsid w:val="00205809"/>
    <w:rsid w:val="002059C7"/>
    <w:rsid w:val="00206DED"/>
    <w:rsid w:val="00210752"/>
    <w:rsid w:val="00216287"/>
    <w:rsid w:val="0022431B"/>
    <w:rsid w:val="00230752"/>
    <w:rsid w:val="00231BEC"/>
    <w:rsid w:val="00232F04"/>
    <w:rsid w:val="00234382"/>
    <w:rsid w:val="00237D93"/>
    <w:rsid w:val="0024105F"/>
    <w:rsid w:val="00243811"/>
    <w:rsid w:val="00247EEE"/>
    <w:rsid w:val="002502A4"/>
    <w:rsid w:val="002510FE"/>
    <w:rsid w:val="00251E12"/>
    <w:rsid w:val="00252386"/>
    <w:rsid w:val="0025789F"/>
    <w:rsid w:val="00257EB5"/>
    <w:rsid w:val="00262461"/>
    <w:rsid w:val="00262B20"/>
    <w:rsid w:val="002630AC"/>
    <w:rsid w:val="00265137"/>
    <w:rsid w:val="002664ED"/>
    <w:rsid w:val="00276F70"/>
    <w:rsid w:val="002774B0"/>
    <w:rsid w:val="002774DC"/>
    <w:rsid w:val="00277C0F"/>
    <w:rsid w:val="002831F4"/>
    <w:rsid w:val="002846E1"/>
    <w:rsid w:val="00287074"/>
    <w:rsid w:val="002925AD"/>
    <w:rsid w:val="002935B5"/>
    <w:rsid w:val="002950C2"/>
    <w:rsid w:val="002956D9"/>
    <w:rsid w:val="002A0873"/>
    <w:rsid w:val="002A1130"/>
    <w:rsid w:val="002A1D0C"/>
    <w:rsid w:val="002B0579"/>
    <w:rsid w:val="002B2127"/>
    <w:rsid w:val="002B61E7"/>
    <w:rsid w:val="002B6E5E"/>
    <w:rsid w:val="002C002E"/>
    <w:rsid w:val="002C505A"/>
    <w:rsid w:val="002C65A6"/>
    <w:rsid w:val="002C7777"/>
    <w:rsid w:val="002D02C5"/>
    <w:rsid w:val="002D1CFF"/>
    <w:rsid w:val="002D4C9F"/>
    <w:rsid w:val="002D735A"/>
    <w:rsid w:val="002E0C47"/>
    <w:rsid w:val="002E7940"/>
    <w:rsid w:val="002F0D36"/>
    <w:rsid w:val="002F149C"/>
    <w:rsid w:val="002F179A"/>
    <w:rsid w:val="002F2FC9"/>
    <w:rsid w:val="002F78E2"/>
    <w:rsid w:val="00300464"/>
    <w:rsid w:val="0030154D"/>
    <w:rsid w:val="003059B8"/>
    <w:rsid w:val="00307CCA"/>
    <w:rsid w:val="00310F0D"/>
    <w:rsid w:val="0031765B"/>
    <w:rsid w:val="003211BD"/>
    <w:rsid w:val="003257B5"/>
    <w:rsid w:val="00326EA8"/>
    <w:rsid w:val="00331ABD"/>
    <w:rsid w:val="00333000"/>
    <w:rsid w:val="0033721D"/>
    <w:rsid w:val="003410DD"/>
    <w:rsid w:val="0034182F"/>
    <w:rsid w:val="00342451"/>
    <w:rsid w:val="00343ABC"/>
    <w:rsid w:val="00357833"/>
    <w:rsid w:val="00360E8A"/>
    <w:rsid w:val="00361471"/>
    <w:rsid w:val="003619D6"/>
    <w:rsid w:val="00361A15"/>
    <w:rsid w:val="003707D5"/>
    <w:rsid w:val="00371FA8"/>
    <w:rsid w:val="00372E68"/>
    <w:rsid w:val="003755B8"/>
    <w:rsid w:val="0037610E"/>
    <w:rsid w:val="0037774E"/>
    <w:rsid w:val="00381170"/>
    <w:rsid w:val="0039293D"/>
    <w:rsid w:val="003A11E5"/>
    <w:rsid w:val="003A1E93"/>
    <w:rsid w:val="003A5CC3"/>
    <w:rsid w:val="003B0178"/>
    <w:rsid w:val="003B1CDC"/>
    <w:rsid w:val="003B396A"/>
    <w:rsid w:val="003B5454"/>
    <w:rsid w:val="003B7F1A"/>
    <w:rsid w:val="003C0F4D"/>
    <w:rsid w:val="003C12B9"/>
    <w:rsid w:val="003D1F69"/>
    <w:rsid w:val="003D41FA"/>
    <w:rsid w:val="003D6195"/>
    <w:rsid w:val="003D7770"/>
    <w:rsid w:val="003E7349"/>
    <w:rsid w:val="003F043C"/>
    <w:rsid w:val="003F1B28"/>
    <w:rsid w:val="003F3880"/>
    <w:rsid w:val="003F66A4"/>
    <w:rsid w:val="004014D7"/>
    <w:rsid w:val="004018E6"/>
    <w:rsid w:val="00405E29"/>
    <w:rsid w:val="00410A47"/>
    <w:rsid w:val="00413449"/>
    <w:rsid w:val="0041554F"/>
    <w:rsid w:val="00420A5E"/>
    <w:rsid w:val="004215C9"/>
    <w:rsid w:val="00421C59"/>
    <w:rsid w:val="00422524"/>
    <w:rsid w:val="00422781"/>
    <w:rsid w:val="00423657"/>
    <w:rsid w:val="00427712"/>
    <w:rsid w:val="00427B74"/>
    <w:rsid w:val="00431348"/>
    <w:rsid w:val="004401BD"/>
    <w:rsid w:val="0044461E"/>
    <w:rsid w:val="004521D9"/>
    <w:rsid w:val="00452D21"/>
    <w:rsid w:val="00452E76"/>
    <w:rsid w:val="004577C8"/>
    <w:rsid w:val="00457E81"/>
    <w:rsid w:val="004619C7"/>
    <w:rsid w:val="00461CD5"/>
    <w:rsid w:val="0046414B"/>
    <w:rsid w:val="00466BB6"/>
    <w:rsid w:val="00471598"/>
    <w:rsid w:val="00473087"/>
    <w:rsid w:val="0047400B"/>
    <w:rsid w:val="004740EC"/>
    <w:rsid w:val="00474294"/>
    <w:rsid w:val="004800A4"/>
    <w:rsid w:val="004813F2"/>
    <w:rsid w:val="0048686F"/>
    <w:rsid w:val="00491691"/>
    <w:rsid w:val="00496999"/>
    <w:rsid w:val="0049726D"/>
    <w:rsid w:val="004A08D3"/>
    <w:rsid w:val="004A0DC1"/>
    <w:rsid w:val="004A297B"/>
    <w:rsid w:val="004A47A7"/>
    <w:rsid w:val="004A6E82"/>
    <w:rsid w:val="004B2D85"/>
    <w:rsid w:val="004B5D34"/>
    <w:rsid w:val="004B6C80"/>
    <w:rsid w:val="004B6DCD"/>
    <w:rsid w:val="004B76D3"/>
    <w:rsid w:val="004C255D"/>
    <w:rsid w:val="004C7755"/>
    <w:rsid w:val="004C7CAF"/>
    <w:rsid w:val="004D179E"/>
    <w:rsid w:val="004D2454"/>
    <w:rsid w:val="004E7E7C"/>
    <w:rsid w:val="004F70D8"/>
    <w:rsid w:val="00502380"/>
    <w:rsid w:val="00506484"/>
    <w:rsid w:val="00511263"/>
    <w:rsid w:val="00526AA3"/>
    <w:rsid w:val="00534E5B"/>
    <w:rsid w:val="0053566C"/>
    <w:rsid w:val="00536A1B"/>
    <w:rsid w:val="00537D14"/>
    <w:rsid w:val="005400CE"/>
    <w:rsid w:val="00540A32"/>
    <w:rsid w:val="00541AB6"/>
    <w:rsid w:val="00544A8E"/>
    <w:rsid w:val="00554BD1"/>
    <w:rsid w:val="0056265E"/>
    <w:rsid w:val="00564008"/>
    <w:rsid w:val="00572545"/>
    <w:rsid w:val="00573DFD"/>
    <w:rsid w:val="005757DB"/>
    <w:rsid w:val="0058024C"/>
    <w:rsid w:val="00582002"/>
    <w:rsid w:val="0058346B"/>
    <w:rsid w:val="00583657"/>
    <w:rsid w:val="005856FB"/>
    <w:rsid w:val="00585F60"/>
    <w:rsid w:val="00590554"/>
    <w:rsid w:val="005979E4"/>
    <w:rsid w:val="005A165D"/>
    <w:rsid w:val="005A2072"/>
    <w:rsid w:val="005A5E5D"/>
    <w:rsid w:val="005B18FE"/>
    <w:rsid w:val="005B318A"/>
    <w:rsid w:val="005B451A"/>
    <w:rsid w:val="005B771D"/>
    <w:rsid w:val="005C1899"/>
    <w:rsid w:val="005C266C"/>
    <w:rsid w:val="005D1B4A"/>
    <w:rsid w:val="005D40C9"/>
    <w:rsid w:val="005D623D"/>
    <w:rsid w:val="005E2E3C"/>
    <w:rsid w:val="005E4D41"/>
    <w:rsid w:val="005E57ED"/>
    <w:rsid w:val="005F0B1A"/>
    <w:rsid w:val="005F31E7"/>
    <w:rsid w:val="005F399A"/>
    <w:rsid w:val="005F512C"/>
    <w:rsid w:val="00600441"/>
    <w:rsid w:val="00611487"/>
    <w:rsid w:val="00615593"/>
    <w:rsid w:val="00622928"/>
    <w:rsid w:val="00622BF4"/>
    <w:rsid w:val="00624001"/>
    <w:rsid w:val="00624499"/>
    <w:rsid w:val="006265DE"/>
    <w:rsid w:val="00630C5B"/>
    <w:rsid w:val="00633B54"/>
    <w:rsid w:val="0063715E"/>
    <w:rsid w:val="006426E8"/>
    <w:rsid w:val="00644E8C"/>
    <w:rsid w:val="00651F17"/>
    <w:rsid w:val="00654C24"/>
    <w:rsid w:val="006559C6"/>
    <w:rsid w:val="006579C1"/>
    <w:rsid w:val="00660673"/>
    <w:rsid w:val="00662D3C"/>
    <w:rsid w:val="00663F1B"/>
    <w:rsid w:val="00663F79"/>
    <w:rsid w:val="006652CA"/>
    <w:rsid w:val="006666E6"/>
    <w:rsid w:val="0067248C"/>
    <w:rsid w:val="006761B6"/>
    <w:rsid w:val="00676557"/>
    <w:rsid w:val="00680127"/>
    <w:rsid w:val="00681ADA"/>
    <w:rsid w:val="006824E8"/>
    <w:rsid w:val="00685876"/>
    <w:rsid w:val="00687C6A"/>
    <w:rsid w:val="006916F3"/>
    <w:rsid w:val="0069298C"/>
    <w:rsid w:val="00693D46"/>
    <w:rsid w:val="00696DEB"/>
    <w:rsid w:val="006A0A2D"/>
    <w:rsid w:val="006A0CB6"/>
    <w:rsid w:val="006A1A1E"/>
    <w:rsid w:val="006A4201"/>
    <w:rsid w:val="006A6560"/>
    <w:rsid w:val="006A6B3A"/>
    <w:rsid w:val="006B250D"/>
    <w:rsid w:val="006B3B77"/>
    <w:rsid w:val="006C2B41"/>
    <w:rsid w:val="006C4647"/>
    <w:rsid w:val="006C531B"/>
    <w:rsid w:val="006D35C2"/>
    <w:rsid w:val="006D419A"/>
    <w:rsid w:val="006D4517"/>
    <w:rsid w:val="006E0EB6"/>
    <w:rsid w:val="006E38F4"/>
    <w:rsid w:val="006E3B71"/>
    <w:rsid w:val="006E4DFA"/>
    <w:rsid w:val="006F503E"/>
    <w:rsid w:val="007116BF"/>
    <w:rsid w:val="00723852"/>
    <w:rsid w:val="00723CCC"/>
    <w:rsid w:val="0072693F"/>
    <w:rsid w:val="00734EB8"/>
    <w:rsid w:val="00735A4B"/>
    <w:rsid w:val="007406B5"/>
    <w:rsid w:val="0074268C"/>
    <w:rsid w:val="00744168"/>
    <w:rsid w:val="00745BF7"/>
    <w:rsid w:val="00747B14"/>
    <w:rsid w:val="00750BC4"/>
    <w:rsid w:val="00750E0C"/>
    <w:rsid w:val="0075238F"/>
    <w:rsid w:val="0075351A"/>
    <w:rsid w:val="00757B28"/>
    <w:rsid w:val="0076239D"/>
    <w:rsid w:val="00765AE5"/>
    <w:rsid w:val="0076781B"/>
    <w:rsid w:val="00772253"/>
    <w:rsid w:val="00774262"/>
    <w:rsid w:val="00774C94"/>
    <w:rsid w:val="007763E5"/>
    <w:rsid w:val="0077788C"/>
    <w:rsid w:val="00780BD2"/>
    <w:rsid w:val="0078201D"/>
    <w:rsid w:val="00782321"/>
    <w:rsid w:val="00782D37"/>
    <w:rsid w:val="00783BFA"/>
    <w:rsid w:val="00784911"/>
    <w:rsid w:val="00786F16"/>
    <w:rsid w:val="0079339B"/>
    <w:rsid w:val="00795AAA"/>
    <w:rsid w:val="00795E4A"/>
    <w:rsid w:val="007A443A"/>
    <w:rsid w:val="007A5EB0"/>
    <w:rsid w:val="007A73E2"/>
    <w:rsid w:val="007A7627"/>
    <w:rsid w:val="007B0CCF"/>
    <w:rsid w:val="007B1A8F"/>
    <w:rsid w:val="007B425B"/>
    <w:rsid w:val="007B5AF4"/>
    <w:rsid w:val="007B5D99"/>
    <w:rsid w:val="007B6D1C"/>
    <w:rsid w:val="007B74EF"/>
    <w:rsid w:val="007B7CDE"/>
    <w:rsid w:val="007C307A"/>
    <w:rsid w:val="007C5E23"/>
    <w:rsid w:val="007D0041"/>
    <w:rsid w:val="007D07F4"/>
    <w:rsid w:val="007D0BA2"/>
    <w:rsid w:val="007D290D"/>
    <w:rsid w:val="007D3312"/>
    <w:rsid w:val="007D5CB5"/>
    <w:rsid w:val="007D5E1B"/>
    <w:rsid w:val="007D66AB"/>
    <w:rsid w:val="007E1FE9"/>
    <w:rsid w:val="007E366E"/>
    <w:rsid w:val="007E3956"/>
    <w:rsid w:val="007E52AC"/>
    <w:rsid w:val="007F35D4"/>
    <w:rsid w:val="008024E2"/>
    <w:rsid w:val="00802BC2"/>
    <w:rsid w:val="008155D3"/>
    <w:rsid w:val="00816E95"/>
    <w:rsid w:val="008200FC"/>
    <w:rsid w:val="0082571C"/>
    <w:rsid w:val="0084023D"/>
    <w:rsid w:val="00842138"/>
    <w:rsid w:val="0085205F"/>
    <w:rsid w:val="00853314"/>
    <w:rsid w:val="008658B4"/>
    <w:rsid w:val="008662FD"/>
    <w:rsid w:val="008665B5"/>
    <w:rsid w:val="0086761F"/>
    <w:rsid w:val="00871260"/>
    <w:rsid w:val="00871F59"/>
    <w:rsid w:val="00875889"/>
    <w:rsid w:val="008763FD"/>
    <w:rsid w:val="00876401"/>
    <w:rsid w:val="008770F0"/>
    <w:rsid w:val="008831AA"/>
    <w:rsid w:val="00884DFC"/>
    <w:rsid w:val="008875EC"/>
    <w:rsid w:val="00891797"/>
    <w:rsid w:val="00891CDD"/>
    <w:rsid w:val="0089228F"/>
    <w:rsid w:val="00896D40"/>
    <w:rsid w:val="008975FB"/>
    <w:rsid w:val="008A1022"/>
    <w:rsid w:val="008A1025"/>
    <w:rsid w:val="008A158A"/>
    <w:rsid w:val="008A16C8"/>
    <w:rsid w:val="008A3001"/>
    <w:rsid w:val="008A760D"/>
    <w:rsid w:val="008B09AC"/>
    <w:rsid w:val="008B2174"/>
    <w:rsid w:val="008B6AFB"/>
    <w:rsid w:val="008B6C91"/>
    <w:rsid w:val="008C037C"/>
    <w:rsid w:val="008C0A31"/>
    <w:rsid w:val="008C0C9D"/>
    <w:rsid w:val="008C0D49"/>
    <w:rsid w:val="008C50C7"/>
    <w:rsid w:val="008C6A74"/>
    <w:rsid w:val="008D207B"/>
    <w:rsid w:val="008D6129"/>
    <w:rsid w:val="008D7849"/>
    <w:rsid w:val="008E05A3"/>
    <w:rsid w:val="008E06A6"/>
    <w:rsid w:val="008E1E28"/>
    <w:rsid w:val="008E21B0"/>
    <w:rsid w:val="008E3479"/>
    <w:rsid w:val="008E7FFC"/>
    <w:rsid w:val="008F3BEC"/>
    <w:rsid w:val="008F7DAE"/>
    <w:rsid w:val="009012FA"/>
    <w:rsid w:val="00904CD6"/>
    <w:rsid w:val="00910737"/>
    <w:rsid w:val="0091196D"/>
    <w:rsid w:val="00912C39"/>
    <w:rsid w:val="0091345A"/>
    <w:rsid w:val="0091752D"/>
    <w:rsid w:val="00917F02"/>
    <w:rsid w:val="009204F0"/>
    <w:rsid w:val="009218F3"/>
    <w:rsid w:val="0092310D"/>
    <w:rsid w:val="00934480"/>
    <w:rsid w:val="00936F08"/>
    <w:rsid w:val="00941935"/>
    <w:rsid w:val="00941BC2"/>
    <w:rsid w:val="00943F2E"/>
    <w:rsid w:val="009460B1"/>
    <w:rsid w:val="00947F02"/>
    <w:rsid w:val="0095084E"/>
    <w:rsid w:val="00950D04"/>
    <w:rsid w:val="00951012"/>
    <w:rsid w:val="009522F4"/>
    <w:rsid w:val="00953CCD"/>
    <w:rsid w:val="0096121F"/>
    <w:rsid w:val="009618DD"/>
    <w:rsid w:val="009636C6"/>
    <w:rsid w:val="00963F0C"/>
    <w:rsid w:val="00964A38"/>
    <w:rsid w:val="00965BAF"/>
    <w:rsid w:val="00966BEB"/>
    <w:rsid w:val="00966CD7"/>
    <w:rsid w:val="009675CB"/>
    <w:rsid w:val="009678FF"/>
    <w:rsid w:val="00970021"/>
    <w:rsid w:val="00973158"/>
    <w:rsid w:val="00976805"/>
    <w:rsid w:val="00977FF0"/>
    <w:rsid w:val="00980441"/>
    <w:rsid w:val="009804CC"/>
    <w:rsid w:val="00982D87"/>
    <w:rsid w:val="00983C52"/>
    <w:rsid w:val="009871E9"/>
    <w:rsid w:val="00992C40"/>
    <w:rsid w:val="009945BB"/>
    <w:rsid w:val="00997417"/>
    <w:rsid w:val="009A007D"/>
    <w:rsid w:val="009A6096"/>
    <w:rsid w:val="009A797E"/>
    <w:rsid w:val="009B23D7"/>
    <w:rsid w:val="009B4FD5"/>
    <w:rsid w:val="009B794B"/>
    <w:rsid w:val="009C1182"/>
    <w:rsid w:val="009C183F"/>
    <w:rsid w:val="009C2C07"/>
    <w:rsid w:val="009C408C"/>
    <w:rsid w:val="009C5C74"/>
    <w:rsid w:val="009D034A"/>
    <w:rsid w:val="009D0E40"/>
    <w:rsid w:val="009D1761"/>
    <w:rsid w:val="009D284C"/>
    <w:rsid w:val="009D2859"/>
    <w:rsid w:val="009D68DD"/>
    <w:rsid w:val="009D7E13"/>
    <w:rsid w:val="009E2D45"/>
    <w:rsid w:val="009E2DA6"/>
    <w:rsid w:val="009E3E19"/>
    <w:rsid w:val="009E4009"/>
    <w:rsid w:val="009E4FD3"/>
    <w:rsid w:val="009E53AD"/>
    <w:rsid w:val="009F7301"/>
    <w:rsid w:val="00A009DD"/>
    <w:rsid w:val="00A02B70"/>
    <w:rsid w:val="00A0406B"/>
    <w:rsid w:val="00A0466F"/>
    <w:rsid w:val="00A05BDC"/>
    <w:rsid w:val="00A14C18"/>
    <w:rsid w:val="00A1609D"/>
    <w:rsid w:val="00A17D15"/>
    <w:rsid w:val="00A229EF"/>
    <w:rsid w:val="00A22E0F"/>
    <w:rsid w:val="00A2463B"/>
    <w:rsid w:val="00A31A1A"/>
    <w:rsid w:val="00A36091"/>
    <w:rsid w:val="00A369A6"/>
    <w:rsid w:val="00A37392"/>
    <w:rsid w:val="00A41959"/>
    <w:rsid w:val="00A45F67"/>
    <w:rsid w:val="00A53876"/>
    <w:rsid w:val="00A5423F"/>
    <w:rsid w:val="00A553B2"/>
    <w:rsid w:val="00A559D2"/>
    <w:rsid w:val="00A6034D"/>
    <w:rsid w:val="00A63E58"/>
    <w:rsid w:val="00A65286"/>
    <w:rsid w:val="00A653C8"/>
    <w:rsid w:val="00A67DD3"/>
    <w:rsid w:val="00A721ED"/>
    <w:rsid w:val="00A80613"/>
    <w:rsid w:val="00A846C3"/>
    <w:rsid w:val="00A84FB9"/>
    <w:rsid w:val="00A86313"/>
    <w:rsid w:val="00A87244"/>
    <w:rsid w:val="00A905F9"/>
    <w:rsid w:val="00A91212"/>
    <w:rsid w:val="00A93754"/>
    <w:rsid w:val="00A96640"/>
    <w:rsid w:val="00AA0707"/>
    <w:rsid w:val="00AA12F9"/>
    <w:rsid w:val="00AA1ECE"/>
    <w:rsid w:val="00AA5DDD"/>
    <w:rsid w:val="00AA7723"/>
    <w:rsid w:val="00AB041F"/>
    <w:rsid w:val="00AB0546"/>
    <w:rsid w:val="00AB1AAF"/>
    <w:rsid w:val="00AB4751"/>
    <w:rsid w:val="00AE0ECC"/>
    <w:rsid w:val="00AE3B05"/>
    <w:rsid w:val="00AE48E5"/>
    <w:rsid w:val="00AE53E0"/>
    <w:rsid w:val="00AE5BF2"/>
    <w:rsid w:val="00AF70D5"/>
    <w:rsid w:val="00B01DF3"/>
    <w:rsid w:val="00B031C9"/>
    <w:rsid w:val="00B129AB"/>
    <w:rsid w:val="00B151EA"/>
    <w:rsid w:val="00B17C44"/>
    <w:rsid w:val="00B20FB8"/>
    <w:rsid w:val="00B31991"/>
    <w:rsid w:val="00B3511B"/>
    <w:rsid w:val="00B3658B"/>
    <w:rsid w:val="00B36944"/>
    <w:rsid w:val="00B37287"/>
    <w:rsid w:val="00B40452"/>
    <w:rsid w:val="00B41908"/>
    <w:rsid w:val="00B4282F"/>
    <w:rsid w:val="00B432CB"/>
    <w:rsid w:val="00B450BD"/>
    <w:rsid w:val="00B45215"/>
    <w:rsid w:val="00B56FCC"/>
    <w:rsid w:val="00B643B4"/>
    <w:rsid w:val="00B710F9"/>
    <w:rsid w:val="00B71626"/>
    <w:rsid w:val="00B723A5"/>
    <w:rsid w:val="00B74293"/>
    <w:rsid w:val="00B746E2"/>
    <w:rsid w:val="00B74AD6"/>
    <w:rsid w:val="00B87320"/>
    <w:rsid w:val="00B93EEE"/>
    <w:rsid w:val="00B96AF9"/>
    <w:rsid w:val="00BA0107"/>
    <w:rsid w:val="00BA24AC"/>
    <w:rsid w:val="00BA2C5F"/>
    <w:rsid w:val="00BA567B"/>
    <w:rsid w:val="00BB3560"/>
    <w:rsid w:val="00BB4BD3"/>
    <w:rsid w:val="00BC181F"/>
    <w:rsid w:val="00BC524E"/>
    <w:rsid w:val="00BD1BAE"/>
    <w:rsid w:val="00BD2292"/>
    <w:rsid w:val="00BD3B6F"/>
    <w:rsid w:val="00BD7D45"/>
    <w:rsid w:val="00BE1792"/>
    <w:rsid w:val="00BE2C06"/>
    <w:rsid w:val="00BE494D"/>
    <w:rsid w:val="00BE5CBE"/>
    <w:rsid w:val="00BE5D1C"/>
    <w:rsid w:val="00BF2851"/>
    <w:rsid w:val="00BF65C2"/>
    <w:rsid w:val="00C050E7"/>
    <w:rsid w:val="00C11748"/>
    <w:rsid w:val="00C12C25"/>
    <w:rsid w:val="00C1584C"/>
    <w:rsid w:val="00C17086"/>
    <w:rsid w:val="00C2394D"/>
    <w:rsid w:val="00C270C4"/>
    <w:rsid w:val="00C27DFF"/>
    <w:rsid w:val="00C30486"/>
    <w:rsid w:val="00C3095B"/>
    <w:rsid w:val="00C31C7C"/>
    <w:rsid w:val="00C33F03"/>
    <w:rsid w:val="00C411D7"/>
    <w:rsid w:val="00C42C07"/>
    <w:rsid w:val="00C456D0"/>
    <w:rsid w:val="00C45DD8"/>
    <w:rsid w:val="00C479F9"/>
    <w:rsid w:val="00C5028C"/>
    <w:rsid w:val="00C50733"/>
    <w:rsid w:val="00C50FAA"/>
    <w:rsid w:val="00C540EA"/>
    <w:rsid w:val="00C62064"/>
    <w:rsid w:val="00C62C01"/>
    <w:rsid w:val="00C6353E"/>
    <w:rsid w:val="00C6513F"/>
    <w:rsid w:val="00C65292"/>
    <w:rsid w:val="00C67285"/>
    <w:rsid w:val="00C67639"/>
    <w:rsid w:val="00C84978"/>
    <w:rsid w:val="00C94406"/>
    <w:rsid w:val="00CA04E3"/>
    <w:rsid w:val="00CB37CD"/>
    <w:rsid w:val="00CB4CF0"/>
    <w:rsid w:val="00CB5C8E"/>
    <w:rsid w:val="00CC2639"/>
    <w:rsid w:val="00CD0A54"/>
    <w:rsid w:val="00CD1CF6"/>
    <w:rsid w:val="00CD4FFC"/>
    <w:rsid w:val="00CD6731"/>
    <w:rsid w:val="00CE0B84"/>
    <w:rsid w:val="00CE6AD7"/>
    <w:rsid w:val="00CE7873"/>
    <w:rsid w:val="00CF0221"/>
    <w:rsid w:val="00CF6F61"/>
    <w:rsid w:val="00D012FC"/>
    <w:rsid w:val="00D06027"/>
    <w:rsid w:val="00D100AE"/>
    <w:rsid w:val="00D14361"/>
    <w:rsid w:val="00D242B7"/>
    <w:rsid w:val="00D346BD"/>
    <w:rsid w:val="00D34CFD"/>
    <w:rsid w:val="00D34D03"/>
    <w:rsid w:val="00D3617C"/>
    <w:rsid w:val="00D46656"/>
    <w:rsid w:val="00D4669D"/>
    <w:rsid w:val="00D46F7D"/>
    <w:rsid w:val="00D509DC"/>
    <w:rsid w:val="00D51204"/>
    <w:rsid w:val="00D532BC"/>
    <w:rsid w:val="00D5353F"/>
    <w:rsid w:val="00D56713"/>
    <w:rsid w:val="00D57156"/>
    <w:rsid w:val="00D605C0"/>
    <w:rsid w:val="00D66955"/>
    <w:rsid w:val="00D737C8"/>
    <w:rsid w:val="00D747C7"/>
    <w:rsid w:val="00D76627"/>
    <w:rsid w:val="00D76F51"/>
    <w:rsid w:val="00D77013"/>
    <w:rsid w:val="00D82F58"/>
    <w:rsid w:val="00D83854"/>
    <w:rsid w:val="00D91824"/>
    <w:rsid w:val="00D927C0"/>
    <w:rsid w:val="00DA17FE"/>
    <w:rsid w:val="00DA2D8C"/>
    <w:rsid w:val="00DA3199"/>
    <w:rsid w:val="00DA60E6"/>
    <w:rsid w:val="00DA69ED"/>
    <w:rsid w:val="00DA6D64"/>
    <w:rsid w:val="00DA6FB8"/>
    <w:rsid w:val="00DC0C6B"/>
    <w:rsid w:val="00DC2AB3"/>
    <w:rsid w:val="00DC2C6C"/>
    <w:rsid w:val="00DC3751"/>
    <w:rsid w:val="00DC6407"/>
    <w:rsid w:val="00DC6B26"/>
    <w:rsid w:val="00DD088D"/>
    <w:rsid w:val="00DD0917"/>
    <w:rsid w:val="00DD2158"/>
    <w:rsid w:val="00DD31B0"/>
    <w:rsid w:val="00DD7306"/>
    <w:rsid w:val="00DD7C52"/>
    <w:rsid w:val="00DF063B"/>
    <w:rsid w:val="00DF27E0"/>
    <w:rsid w:val="00DF59E0"/>
    <w:rsid w:val="00E0164F"/>
    <w:rsid w:val="00E019AE"/>
    <w:rsid w:val="00E06D01"/>
    <w:rsid w:val="00E07045"/>
    <w:rsid w:val="00E10F06"/>
    <w:rsid w:val="00E113B6"/>
    <w:rsid w:val="00E1669D"/>
    <w:rsid w:val="00E2448C"/>
    <w:rsid w:val="00E24983"/>
    <w:rsid w:val="00E25BE0"/>
    <w:rsid w:val="00E26CB4"/>
    <w:rsid w:val="00E36AB1"/>
    <w:rsid w:val="00E406FA"/>
    <w:rsid w:val="00E41FB3"/>
    <w:rsid w:val="00E42598"/>
    <w:rsid w:val="00E42A80"/>
    <w:rsid w:val="00E53072"/>
    <w:rsid w:val="00E54796"/>
    <w:rsid w:val="00E56331"/>
    <w:rsid w:val="00E5659C"/>
    <w:rsid w:val="00E56B2A"/>
    <w:rsid w:val="00E667D3"/>
    <w:rsid w:val="00E707FD"/>
    <w:rsid w:val="00E74D68"/>
    <w:rsid w:val="00E76A65"/>
    <w:rsid w:val="00E818F8"/>
    <w:rsid w:val="00E912FC"/>
    <w:rsid w:val="00E92935"/>
    <w:rsid w:val="00E92999"/>
    <w:rsid w:val="00E934D9"/>
    <w:rsid w:val="00E95653"/>
    <w:rsid w:val="00EA7DAF"/>
    <w:rsid w:val="00EB0FF6"/>
    <w:rsid w:val="00EB68AB"/>
    <w:rsid w:val="00EC0393"/>
    <w:rsid w:val="00EC5CF7"/>
    <w:rsid w:val="00EC7136"/>
    <w:rsid w:val="00EC7BC0"/>
    <w:rsid w:val="00EC7F0E"/>
    <w:rsid w:val="00ED310C"/>
    <w:rsid w:val="00ED7985"/>
    <w:rsid w:val="00EE1790"/>
    <w:rsid w:val="00EE23D4"/>
    <w:rsid w:val="00EE4626"/>
    <w:rsid w:val="00EE505C"/>
    <w:rsid w:val="00EE550B"/>
    <w:rsid w:val="00EE55A8"/>
    <w:rsid w:val="00EE5931"/>
    <w:rsid w:val="00EF036B"/>
    <w:rsid w:val="00EF75CE"/>
    <w:rsid w:val="00F0307D"/>
    <w:rsid w:val="00F03644"/>
    <w:rsid w:val="00F048F5"/>
    <w:rsid w:val="00F06F1C"/>
    <w:rsid w:val="00F12BF3"/>
    <w:rsid w:val="00F13547"/>
    <w:rsid w:val="00F14555"/>
    <w:rsid w:val="00F15263"/>
    <w:rsid w:val="00F20A6B"/>
    <w:rsid w:val="00F2403F"/>
    <w:rsid w:val="00F25AD2"/>
    <w:rsid w:val="00F27A3A"/>
    <w:rsid w:val="00F31C36"/>
    <w:rsid w:val="00F34F72"/>
    <w:rsid w:val="00F363FA"/>
    <w:rsid w:val="00F364B8"/>
    <w:rsid w:val="00F40463"/>
    <w:rsid w:val="00F40D0F"/>
    <w:rsid w:val="00F42B27"/>
    <w:rsid w:val="00F45522"/>
    <w:rsid w:val="00F4557C"/>
    <w:rsid w:val="00F4788A"/>
    <w:rsid w:val="00F5556F"/>
    <w:rsid w:val="00F57784"/>
    <w:rsid w:val="00F60460"/>
    <w:rsid w:val="00F617B1"/>
    <w:rsid w:val="00F64F90"/>
    <w:rsid w:val="00F67BE9"/>
    <w:rsid w:val="00F67ED8"/>
    <w:rsid w:val="00F7127D"/>
    <w:rsid w:val="00F72C98"/>
    <w:rsid w:val="00F76E1B"/>
    <w:rsid w:val="00F8274D"/>
    <w:rsid w:val="00F85091"/>
    <w:rsid w:val="00F8617F"/>
    <w:rsid w:val="00F94BAB"/>
    <w:rsid w:val="00F957B1"/>
    <w:rsid w:val="00F97B20"/>
    <w:rsid w:val="00FA7684"/>
    <w:rsid w:val="00FB1091"/>
    <w:rsid w:val="00FB6FD5"/>
    <w:rsid w:val="00FB7602"/>
    <w:rsid w:val="00FC1983"/>
    <w:rsid w:val="00FC2CEC"/>
    <w:rsid w:val="00FC4C8B"/>
    <w:rsid w:val="00FC53EF"/>
    <w:rsid w:val="00FC64BB"/>
    <w:rsid w:val="00FE082C"/>
    <w:rsid w:val="00FE0CB8"/>
    <w:rsid w:val="00FE416C"/>
    <w:rsid w:val="00FE53E9"/>
    <w:rsid w:val="00FE6A5C"/>
    <w:rsid w:val="00FF2327"/>
    <w:rsid w:val="00FF3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F8D045"/>
  <w14:defaultImageDpi w14:val="330"/>
  <w15:docId w15:val="{BB67ED9A-A564-4257-9A39-61508F1F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A760D"/>
  </w:style>
  <w:style w:type="paragraph" w:styleId="Heading1">
    <w:name w:val="heading 1"/>
    <w:basedOn w:val="Normal"/>
    <w:next w:val="Normal"/>
    <w:qFormat/>
    <w:rsid w:val="00420A5E"/>
    <w:pPr>
      <w:keepNext/>
      <w:outlineLvl w:val="0"/>
    </w:pPr>
    <w:rPr>
      <w:rFonts w:ascii="Times" w:eastAsia="Times" w:hAnsi="Times"/>
      <w:i/>
      <w:szCs w:val="20"/>
    </w:rPr>
  </w:style>
  <w:style w:type="paragraph" w:styleId="Heading2">
    <w:name w:val="heading 2"/>
    <w:basedOn w:val="PlainText"/>
    <w:next w:val="Normal"/>
    <w:qFormat/>
    <w:rsid w:val="00420A5E"/>
    <w:pPr>
      <w:tabs>
        <w:tab w:val="left" w:pos="540"/>
      </w:tabs>
      <w:spacing w:before="120" w:after="240"/>
      <w:outlineLvl w:val="1"/>
    </w:pPr>
    <w:rPr>
      <w:rFonts w:ascii="Times New Roman" w:hAnsi="Times New Roman" w:cs="Times New Roman"/>
      <w:b/>
      <w:sz w:val="22"/>
      <w:szCs w:val="22"/>
    </w:rPr>
  </w:style>
  <w:style w:type="paragraph" w:styleId="Heading3">
    <w:name w:val="heading 3"/>
    <w:basedOn w:val="Normal"/>
    <w:next w:val="Normal"/>
    <w:qFormat/>
    <w:rsid w:val="00427B74"/>
    <w:pPr>
      <w:keepNext/>
      <w:outlineLvl w:val="2"/>
    </w:pPr>
    <w:rPr>
      <w:rFonts w:ascii="Times" w:eastAsia="Times" w:hAnsi="Times"/>
      <w:b/>
      <w:szCs w:val="20"/>
    </w:rPr>
  </w:style>
  <w:style w:type="paragraph" w:styleId="Heading6">
    <w:name w:val="heading 6"/>
    <w:basedOn w:val="Normal"/>
    <w:next w:val="Normal"/>
    <w:qFormat/>
    <w:rsid w:val="00420A5E"/>
    <w:pPr>
      <w:keepNext/>
      <w:jc w:val="both"/>
      <w:outlineLvl w:val="5"/>
    </w:pPr>
    <w:rPr>
      <w:rFonts w:ascii="Arial" w:hAnsi="Arial"/>
      <w:b/>
      <w:szCs w:val="20"/>
    </w:rPr>
  </w:style>
  <w:style w:type="paragraph" w:styleId="Heading7">
    <w:name w:val="heading 7"/>
    <w:basedOn w:val="Normal"/>
    <w:next w:val="Normal"/>
    <w:link w:val="Heading7Char"/>
    <w:qFormat/>
    <w:rsid w:val="00420A5E"/>
    <w:pPr>
      <w:autoSpaceDE w:val="0"/>
      <w:autoSpaceDN w:val="0"/>
      <w:adjustRightInd w:val="0"/>
      <w:outlineLvl w:val="6"/>
    </w:pPr>
    <w:rPr>
      <w:rFonts w:ascii="FDOBCI+TimesNewRoman,Bold" w:hAnsi="FDOBCI+TimesNewRoman,Bol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20A5E"/>
    <w:rPr>
      <w:rFonts w:ascii="Courier New" w:hAnsi="Courier New" w:cs="Courier New"/>
      <w:sz w:val="20"/>
      <w:szCs w:val="20"/>
    </w:rPr>
  </w:style>
  <w:style w:type="character" w:customStyle="1" w:styleId="Heading7Char">
    <w:name w:val="Heading 7 Char"/>
    <w:link w:val="Heading7"/>
    <w:rsid w:val="00420A5E"/>
    <w:rPr>
      <w:rFonts w:ascii="FDOBCI+TimesNewRoman,Bold" w:hAnsi="FDOBCI+TimesNewRoman,Bold"/>
      <w:sz w:val="24"/>
      <w:szCs w:val="24"/>
      <w:lang w:val="en-US" w:eastAsia="en-US" w:bidi="ar-SA"/>
    </w:rPr>
  </w:style>
  <w:style w:type="paragraph" w:customStyle="1" w:styleId="refs">
    <w:name w:val="refs"/>
    <w:basedOn w:val="PlainText"/>
    <w:rsid w:val="00420A5E"/>
    <w:pPr>
      <w:tabs>
        <w:tab w:val="left" w:pos="360"/>
      </w:tabs>
      <w:spacing w:after="120"/>
      <w:ind w:left="360" w:hanging="360"/>
    </w:pPr>
    <w:rPr>
      <w:rFonts w:ascii="Times New Roman" w:hAnsi="Times New Roman" w:cs="Times New Roman"/>
      <w:sz w:val="22"/>
      <w:szCs w:val="22"/>
    </w:rPr>
  </w:style>
  <w:style w:type="character" w:styleId="Hyperlink">
    <w:name w:val="Hyperlink"/>
    <w:uiPriority w:val="99"/>
    <w:rsid w:val="00420A5E"/>
    <w:rPr>
      <w:color w:val="0000FF"/>
      <w:u w:val="single"/>
    </w:rPr>
  </w:style>
  <w:style w:type="paragraph" w:styleId="Header">
    <w:name w:val="header"/>
    <w:basedOn w:val="Normal"/>
    <w:rsid w:val="00420A5E"/>
    <w:pPr>
      <w:tabs>
        <w:tab w:val="center" w:pos="4320"/>
        <w:tab w:val="right" w:pos="8640"/>
      </w:tabs>
    </w:pPr>
    <w:rPr>
      <w:rFonts w:ascii="Times" w:hAnsi="Times"/>
      <w:szCs w:val="20"/>
    </w:rPr>
  </w:style>
  <w:style w:type="paragraph" w:customStyle="1" w:styleId="TFReferencesSection">
    <w:name w:val="TF_References_Section"/>
    <w:basedOn w:val="Normal"/>
    <w:rsid w:val="00420A5E"/>
    <w:pPr>
      <w:spacing w:after="200" w:line="480" w:lineRule="auto"/>
      <w:ind w:firstLine="187"/>
      <w:jc w:val="both"/>
    </w:pPr>
    <w:rPr>
      <w:rFonts w:ascii="Times" w:hAnsi="Times" w:cs="Angsana New"/>
    </w:rPr>
  </w:style>
  <w:style w:type="paragraph" w:customStyle="1" w:styleId="para">
    <w:name w:val="para"/>
    <w:basedOn w:val="Normal"/>
    <w:rsid w:val="00420A5E"/>
    <w:pPr>
      <w:spacing w:before="60" w:after="60"/>
      <w:ind w:firstLine="432"/>
      <w:jc w:val="both"/>
    </w:pPr>
    <w:rPr>
      <w:rFonts w:eastAsia="Times"/>
    </w:rPr>
  </w:style>
  <w:style w:type="paragraph" w:customStyle="1" w:styleId="Head2">
    <w:name w:val="Head2"/>
    <w:basedOn w:val="Normal"/>
    <w:rsid w:val="00420A5E"/>
    <w:pPr>
      <w:spacing w:before="240" w:after="240"/>
    </w:pPr>
    <w:rPr>
      <w:rFonts w:ascii="Arial" w:eastAsia="Times" w:hAnsi="Arial"/>
      <w:b/>
      <w:sz w:val="22"/>
      <w:szCs w:val="22"/>
    </w:rPr>
  </w:style>
  <w:style w:type="paragraph" w:customStyle="1" w:styleId="Reference">
    <w:name w:val="Reference"/>
    <w:basedOn w:val="Normal"/>
    <w:rsid w:val="00420A5E"/>
    <w:pPr>
      <w:spacing w:before="120" w:after="120"/>
      <w:ind w:left="432" w:hanging="432"/>
      <w:jc w:val="both"/>
    </w:pPr>
    <w:rPr>
      <w:rFonts w:eastAsia="Times"/>
      <w:szCs w:val="20"/>
    </w:rPr>
  </w:style>
  <w:style w:type="table" w:styleId="TableGrid">
    <w:name w:val="Table Grid"/>
    <w:basedOn w:val="TableNormal"/>
    <w:uiPriority w:val="59"/>
    <w:rsid w:val="00420A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420A5E"/>
    <w:pPr>
      <w:ind w:firstLine="720"/>
      <w:jc w:val="both"/>
    </w:pPr>
    <w:rPr>
      <w:rFonts w:ascii="Arial" w:hAnsi="Arial"/>
      <w:sz w:val="20"/>
      <w:szCs w:val="20"/>
    </w:rPr>
  </w:style>
  <w:style w:type="paragraph" w:styleId="Footer">
    <w:name w:val="footer"/>
    <w:basedOn w:val="Normal"/>
    <w:rsid w:val="00420A5E"/>
    <w:pPr>
      <w:tabs>
        <w:tab w:val="center" w:pos="4320"/>
        <w:tab w:val="right" w:pos="8640"/>
      </w:tabs>
    </w:pPr>
    <w:rPr>
      <w:rFonts w:ascii="Arial" w:hAnsi="Arial"/>
      <w:sz w:val="20"/>
      <w:szCs w:val="20"/>
    </w:rPr>
  </w:style>
  <w:style w:type="paragraph" w:styleId="BodyText">
    <w:name w:val="Body Text"/>
    <w:basedOn w:val="Normal"/>
    <w:rsid w:val="00420A5E"/>
    <w:pPr>
      <w:pBdr>
        <w:bottom w:val="single" w:sz="12" w:space="1" w:color="auto"/>
      </w:pBdr>
      <w:jc w:val="both"/>
    </w:pPr>
    <w:rPr>
      <w:rFonts w:ascii="Arial" w:hAnsi="Arial"/>
      <w:sz w:val="20"/>
      <w:szCs w:val="20"/>
    </w:rPr>
  </w:style>
  <w:style w:type="paragraph" w:styleId="BodyTextIndent2">
    <w:name w:val="Body Text Indent 2"/>
    <w:basedOn w:val="Normal"/>
    <w:rsid w:val="00420A5E"/>
    <w:pPr>
      <w:ind w:firstLine="720"/>
      <w:jc w:val="both"/>
    </w:pPr>
    <w:rPr>
      <w:rFonts w:ascii="Arial" w:hAnsi="Arial"/>
      <w:color w:val="FF0000"/>
      <w:sz w:val="20"/>
      <w:szCs w:val="20"/>
    </w:rPr>
  </w:style>
  <w:style w:type="paragraph" w:styleId="BodyTextIndent3">
    <w:name w:val="Body Text Indent 3"/>
    <w:basedOn w:val="Normal"/>
    <w:rsid w:val="00420A5E"/>
    <w:pPr>
      <w:ind w:firstLine="720"/>
      <w:jc w:val="both"/>
    </w:pPr>
  </w:style>
  <w:style w:type="paragraph" w:styleId="HTMLPreformatted">
    <w:name w:val="HTML Preformatted"/>
    <w:basedOn w:val="Normal"/>
    <w:rsid w:val="00420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styleId="PageNumber">
    <w:name w:val="page number"/>
    <w:basedOn w:val="DefaultParagraphFont"/>
    <w:rsid w:val="005757DB"/>
  </w:style>
  <w:style w:type="paragraph" w:styleId="BalloonText">
    <w:name w:val="Balloon Text"/>
    <w:basedOn w:val="Normal"/>
    <w:link w:val="BalloonTextChar"/>
    <w:uiPriority w:val="99"/>
    <w:semiHidden/>
    <w:unhideWhenUsed/>
    <w:rsid w:val="00CF6F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6F61"/>
    <w:rPr>
      <w:rFonts w:ascii="Lucida Grande" w:hAnsi="Lucida Grande" w:cs="Lucida Grande"/>
      <w:sz w:val="18"/>
      <w:szCs w:val="18"/>
    </w:rPr>
  </w:style>
  <w:style w:type="paragraph" w:customStyle="1" w:styleId="Default">
    <w:name w:val="Default"/>
    <w:rsid w:val="00EC5CF7"/>
    <w:pPr>
      <w:widowControl w:val="0"/>
      <w:autoSpaceDE w:val="0"/>
      <w:autoSpaceDN w:val="0"/>
      <w:adjustRightInd w:val="0"/>
    </w:pPr>
    <w:rPr>
      <w:color w:val="000000"/>
    </w:rPr>
  </w:style>
  <w:style w:type="character" w:styleId="CommentReference">
    <w:name w:val="annotation reference"/>
    <w:basedOn w:val="DefaultParagraphFont"/>
    <w:uiPriority w:val="99"/>
    <w:semiHidden/>
    <w:unhideWhenUsed/>
    <w:rsid w:val="007A7627"/>
    <w:rPr>
      <w:sz w:val="18"/>
      <w:szCs w:val="18"/>
    </w:rPr>
  </w:style>
  <w:style w:type="paragraph" w:styleId="CommentText">
    <w:name w:val="annotation text"/>
    <w:basedOn w:val="Normal"/>
    <w:link w:val="CommentTextChar"/>
    <w:uiPriority w:val="99"/>
    <w:semiHidden/>
    <w:unhideWhenUsed/>
    <w:rsid w:val="007A7627"/>
  </w:style>
  <w:style w:type="character" w:customStyle="1" w:styleId="CommentTextChar">
    <w:name w:val="Comment Text Char"/>
    <w:basedOn w:val="DefaultParagraphFont"/>
    <w:link w:val="CommentText"/>
    <w:uiPriority w:val="99"/>
    <w:semiHidden/>
    <w:rsid w:val="007A7627"/>
    <w:rPr>
      <w:sz w:val="24"/>
      <w:szCs w:val="24"/>
    </w:rPr>
  </w:style>
  <w:style w:type="paragraph" w:styleId="CommentSubject">
    <w:name w:val="annotation subject"/>
    <w:basedOn w:val="CommentText"/>
    <w:next w:val="CommentText"/>
    <w:link w:val="CommentSubjectChar"/>
    <w:uiPriority w:val="99"/>
    <w:semiHidden/>
    <w:unhideWhenUsed/>
    <w:rsid w:val="007A7627"/>
    <w:rPr>
      <w:b/>
      <w:bCs/>
      <w:sz w:val="20"/>
      <w:szCs w:val="20"/>
    </w:rPr>
  </w:style>
  <w:style w:type="character" w:customStyle="1" w:styleId="CommentSubjectChar">
    <w:name w:val="Comment Subject Char"/>
    <w:basedOn w:val="CommentTextChar"/>
    <w:link w:val="CommentSubject"/>
    <w:uiPriority w:val="99"/>
    <w:semiHidden/>
    <w:rsid w:val="007A7627"/>
    <w:rPr>
      <w:b/>
      <w:bCs/>
      <w:sz w:val="24"/>
      <w:szCs w:val="24"/>
    </w:rPr>
  </w:style>
  <w:style w:type="paragraph" w:styleId="Revision">
    <w:name w:val="Revision"/>
    <w:hidden/>
    <w:uiPriority w:val="99"/>
    <w:semiHidden/>
    <w:rsid w:val="00976805"/>
  </w:style>
  <w:style w:type="paragraph" w:styleId="FootnoteText">
    <w:name w:val="footnote text"/>
    <w:basedOn w:val="Normal"/>
    <w:link w:val="FootnoteTextChar"/>
    <w:uiPriority w:val="99"/>
    <w:unhideWhenUsed/>
    <w:rsid w:val="00DD2158"/>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DD2158"/>
    <w:rPr>
      <w:rFonts w:asciiTheme="minorHAnsi" w:eastAsiaTheme="minorEastAsia" w:hAnsiTheme="minorHAnsi" w:cstheme="minorBidi"/>
      <w:sz w:val="24"/>
      <w:szCs w:val="24"/>
    </w:rPr>
  </w:style>
  <w:style w:type="character" w:styleId="FootnoteReference">
    <w:name w:val="footnote reference"/>
    <w:basedOn w:val="DefaultParagraphFont"/>
    <w:uiPriority w:val="99"/>
    <w:unhideWhenUsed/>
    <w:rsid w:val="00DD2158"/>
    <w:rPr>
      <w:vertAlign w:val="superscript"/>
    </w:rPr>
  </w:style>
  <w:style w:type="paragraph" w:styleId="Caption">
    <w:name w:val="caption"/>
    <w:basedOn w:val="Normal"/>
    <w:next w:val="Normal"/>
    <w:uiPriority w:val="35"/>
    <w:unhideWhenUsed/>
    <w:qFormat/>
    <w:rsid w:val="00C62C01"/>
    <w:pPr>
      <w:spacing w:after="200"/>
    </w:pPr>
    <w:rPr>
      <w:rFonts w:asciiTheme="minorHAnsi" w:eastAsiaTheme="minorEastAsia" w:hAnsiTheme="minorHAnsi" w:cstheme="minorBidi"/>
      <w:b/>
      <w:bCs/>
      <w:color w:val="4F81BD" w:themeColor="accent1"/>
      <w:sz w:val="18"/>
      <w:szCs w:val="18"/>
    </w:rPr>
  </w:style>
  <w:style w:type="paragraph" w:styleId="ListParagraph">
    <w:name w:val="List Paragraph"/>
    <w:basedOn w:val="Normal"/>
    <w:uiPriority w:val="34"/>
    <w:qFormat/>
    <w:rsid w:val="00C62C01"/>
    <w:pPr>
      <w:ind w:left="720"/>
      <w:contextualSpacing/>
    </w:pPr>
    <w:rPr>
      <w:rFonts w:asciiTheme="minorHAnsi" w:eastAsiaTheme="minorEastAsia" w:hAnsiTheme="minorHAnsi" w:cstheme="minorBidi"/>
    </w:rPr>
  </w:style>
  <w:style w:type="paragraph" w:customStyle="1" w:styleId="Head3">
    <w:name w:val="Head3"/>
    <w:basedOn w:val="Normal"/>
    <w:rsid w:val="00C62C01"/>
    <w:pPr>
      <w:spacing w:before="240" w:after="120"/>
    </w:pPr>
    <w:rPr>
      <w:rFonts w:eastAsia="Times"/>
      <w:b/>
      <w:szCs w:val="20"/>
    </w:rPr>
  </w:style>
  <w:style w:type="paragraph" w:styleId="DocumentMap">
    <w:name w:val="Document Map"/>
    <w:basedOn w:val="Normal"/>
    <w:link w:val="DocumentMapChar"/>
    <w:uiPriority w:val="99"/>
    <w:semiHidden/>
    <w:unhideWhenUsed/>
    <w:rsid w:val="007B7CDE"/>
    <w:rPr>
      <w:rFonts w:ascii="Lucida Grande" w:hAnsi="Lucida Grande" w:cs="Lucida Grande"/>
    </w:rPr>
  </w:style>
  <w:style w:type="character" w:customStyle="1" w:styleId="DocumentMapChar">
    <w:name w:val="Document Map Char"/>
    <w:basedOn w:val="DefaultParagraphFont"/>
    <w:link w:val="DocumentMap"/>
    <w:uiPriority w:val="99"/>
    <w:semiHidden/>
    <w:rsid w:val="007B7CDE"/>
    <w:rPr>
      <w:rFonts w:ascii="Lucida Grande" w:hAnsi="Lucida Grande" w:cs="Lucida Grande"/>
    </w:rPr>
  </w:style>
  <w:style w:type="paragraph" w:styleId="Title">
    <w:name w:val="Title"/>
    <w:basedOn w:val="Normal"/>
    <w:next w:val="Normal"/>
    <w:link w:val="TitleChar"/>
    <w:uiPriority w:val="10"/>
    <w:qFormat/>
    <w:rsid w:val="0072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ection111">
    <w:name w:val="Section 1.1.1"/>
    <w:basedOn w:val="Heading3"/>
    <w:next w:val="Normal"/>
    <w:autoRedefine/>
    <w:qFormat/>
    <w:rsid w:val="00C50733"/>
    <w:pPr>
      <w:jc w:val="both"/>
    </w:pPr>
    <w:rPr>
      <w:rFonts w:ascii="Times New Roman" w:hAnsi="Times New Roman"/>
      <w:b w:val="0"/>
      <w:bCs/>
    </w:rPr>
  </w:style>
  <w:style w:type="character" w:customStyle="1" w:styleId="TitleChar">
    <w:name w:val="Title Char"/>
    <w:basedOn w:val="DefaultParagraphFont"/>
    <w:link w:val="Title"/>
    <w:uiPriority w:val="10"/>
    <w:rsid w:val="0072693F"/>
    <w:rPr>
      <w:rFonts w:asciiTheme="majorHAnsi" w:eastAsiaTheme="majorEastAsia" w:hAnsiTheme="majorHAnsi" w:cstheme="majorBidi"/>
      <w:color w:val="17365D" w:themeColor="text2" w:themeShade="BF"/>
      <w:spacing w:val="5"/>
      <w:kern w:val="28"/>
      <w:sz w:val="52"/>
      <w:szCs w:val="52"/>
    </w:rPr>
  </w:style>
  <w:style w:type="paragraph" w:customStyle="1" w:styleId="Section11">
    <w:name w:val="Section 1.1"/>
    <w:basedOn w:val="Heading2"/>
    <w:qFormat/>
    <w:rsid w:val="00CB4CF0"/>
    <w:pPr>
      <w:ind w:firstLine="540"/>
    </w:pPr>
    <w:rPr>
      <w:u w:val="single"/>
    </w:rPr>
  </w:style>
  <w:style w:type="paragraph" w:customStyle="1" w:styleId="Section1">
    <w:name w:val="Section 1"/>
    <w:basedOn w:val="Heading1"/>
    <w:qFormat/>
    <w:rsid w:val="00251E12"/>
    <w:pPr>
      <w:numPr>
        <w:numId w:val="17"/>
      </w:numPr>
    </w:pPr>
    <w:rPr>
      <w:rFonts w:ascii="Times New Roman" w:hAnsi="Times New Roman"/>
      <w:b/>
      <w:i w:val="0"/>
      <w:u w:val="single"/>
    </w:rPr>
  </w:style>
  <w:style w:type="paragraph" w:customStyle="1" w:styleId="MTDisplayEquation">
    <w:name w:val="MTDisplayEquation"/>
    <w:basedOn w:val="Normal"/>
    <w:next w:val="Normal"/>
    <w:link w:val="MTDisplayEquationChar"/>
    <w:rsid w:val="00A86313"/>
    <w:pPr>
      <w:tabs>
        <w:tab w:val="center" w:pos="4680"/>
        <w:tab w:val="right" w:pos="9360"/>
      </w:tabs>
      <w:spacing w:after="200" w:line="276" w:lineRule="auto"/>
    </w:pPr>
    <w:rPr>
      <w:rFonts w:asciiTheme="minorHAnsi" w:eastAsiaTheme="minorEastAsia" w:hAnsiTheme="minorHAnsi" w:cstheme="minorBidi"/>
      <w:sz w:val="22"/>
      <w:szCs w:val="22"/>
    </w:rPr>
  </w:style>
  <w:style w:type="paragraph" w:customStyle="1" w:styleId="Section111i">
    <w:name w:val="Section 1.1.1.i"/>
    <w:basedOn w:val="Heading2"/>
    <w:qFormat/>
    <w:rsid w:val="00251E12"/>
    <w:pPr>
      <w:numPr>
        <w:numId w:val="18"/>
      </w:numPr>
      <w:ind w:left="1080"/>
    </w:pPr>
  </w:style>
  <w:style w:type="character" w:customStyle="1" w:styleId="MTDisplayEquationChar">
    <w:name w:val="MTDisplayEquation Char"/>
    <w:basedOn w:val="DefaultParagraphFont"/>
    <w:link w:val="MTDisplayEquation"/>
    <w:rsid w:val="00A86313"/>
    <w:rPr>
      <w:rFonts w:asciiTheme="minorHAnsi" w:eastAsiaTheme="minorEastAsia" w:hAnsiTheme="minorHAnsi" w:cstheme="minorBidi"/>
      <w:sz w:val="22"/>
      <w:szCs w:val="22"/>
    </w:rPr>
  </w:style>
  <w:style w:type="paragraph" w:customStyle="1" w:styleId="TAMainText">
    <w:name w:val="TA_Main_Text"/>
    <w:basedOn w:val="Normal"/>
    <w:uiPriority w:val="99"/>
    <w:rsid w:val="007B0CCF"/>
    <w:pPr>
      <w:spacing w:line="480" w:lineRule="auto"/>
      <w:ind w:firstLine="202"/>
      <w:jc w:val="both"/>
    </w:pPr>
    <w:rPr>
      <w:rFonts w:ascii="Times" w:hAnsi="Times"/>
      <w:szCs w:val="20"/>
    </w:rPr>
  </w:style>
  <w:style w:type="paragraph" w:styleId="TOC1">
    <w:name w:val="toc 1"/>
    <w:basedOn w:val="Normal"/>
    <w:next w:val="Normal"/>
    <w:autoRedefine/>
    <w:uiPriority w:val="39"/>
    <w:unhideWhenUsed/>
    <w:rsid w:val="00B45215"/>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D346BD"/>
    <w:pPr>
      <w:tabs>
        <w:tab w:val="right" w:leader="dot" w:pos="8630"/>
      </w:tabs>
      <w:ind w:left="240"/>
    </w:pPr>
    <w:rPr>
      <w:rFonts w:asciiTheme="minorHAnsi" w:hAnsiTheme="minorHAnsi"/>
      <w:smallCaps/>
      <w:sz w:val="22"/>
      <w:szCs w:val="22"/>
    </w:rPr>
  </w:style>
  <w:style w:type="paragraph" w:styleId="TOC3">
    <w:name w:val="toc 3"/>
    <w:basedOn w:val="Normal"/>
    <w:next w:val="Normal"/>
    <w:autoRedefine/>
    <w:uiPriority w:val="39"/>
    <w:unhideWhenUsed/>
    <w:rsid w:val="00B45215"/>
    <w:pPr>
      <w:ind w:left="480"/>
    </w:pPr>
    <w:rPr>
      <w:rFonts w:asciiTheme="minorHAnsi" w:hAnsiTheme="minorHAnsi"/>
      <w:i/>
      <w:sz w:val="22"/>
      <w:szCs w:val="22"/>
    </w:rPr>
  </w:style>
  <w:style w:type="paragraph" w:styleId="TOC4">
    <w:name w:val="toc 4"/>
    <w:basedOn w:val="Normal"/>
    <w:next w:val="Normal"/>
    <w:autoRedefine/>
    <w:uiPriority w:val="39"/>
    <w:unhideWhenUsed/>
    <w:rsid w:val="00B45215"/>
    <w:pPr>
      <w:ind w:left="720"/>
    </w:pPr>
    <w:rPr>
      <w:rFonts w:asciiTheme="minorHAnsi" w:hAnsiTheme="minorHAnsi"/>
      <w:sz w:val="18"/>
      <w:szCs w:val="18"/>
    </w:rPr>
  </w:style>
  <w:style w:type="paragraph" w:styleId="TOC5">
    <w:name w:val="toc 5"/>
    <w:basedOn w:val="Normal"/>
    <w:next w:val="Normal"/>
    <w:autoRedefine/>
    <w:uiPriority w:val="39"/>
    <w:unhideWhenUsed/>
    <w:rsid w:val="00B45215"/>
    <w:pPr>
      <w:ind w:left="960"/>
    </w:pPr>
    <w:rPr>
      <w:rFonts w:asciiTheme="minorHAnsi" w:hAnsiTheme="minorHAnsi"/>
      <w:sz w:val="18"/>
      <w:szCs w:val="18"/>
    </w:rPr>
  </w:style>
  <w:style w:type="paragraph" w:styleId="TOC6">
    <w:name w:val="toc 6"/>
    <w:basedOn w:val="Normal"/>
    <w:next w:val="Normal"/>
    <w:autoRedefine/>
    <w:uiPriority w:val="39"/>
    <w:unhideWhenUsed/>
    <w:rsid w:val="00B45215"/>
    <w:pPr>
      <w:ind w:left="1200"/>
    </w:pPr>
    <w:rPr>
      <w:rFonts w:asciiTheme="minorHAnsi" w:hAnsiTheme="minorHAnsi"/>
      <w:sz w:val="18"/>
      <w:szCs w:val="18"/>
    </w:rPr>
  </w:style>
  <w:style w:type="paragraph" w:styleId="TOC7">
    <w:name w:val="toc 7"/>
    <w:basedOn w:val="Normal"/>
    <w:next w:val="Normal"/>
    <w:autoRedefine/>
    <w:uiPriority w:val="39"/>
    <w:unhideWhenUsed/>
    <w:rsid w:val="00B45215"/>
    <w:pPr>
      <w:ind w:left="1440"/>
    </w:pPr>
    <w:rPr>
      <w:rFonts w:asciiTheme="minorHAnsi" w:hAnsiTheme="minorHAnsi"/>
      <w:sz w:val="18"/>
      <w:szCs w:val="18"/>
    </w:rPr>
  </w:style>
  <w:style w:type="paragraph" w:styleId="TOC8">
    <w:name w:val="toc 8"/>
    <w:basedOn w:val="Normal"/>
    <w:next w:val="Normal"/>
    <w:autoRedefine/>
    <w:uiPriority w:val="39"/>
    <w:unhideWhenUsed/>
    <w:rsid w:val="00B45215"/>
    <w:pPr>
      <w:ind w:left="1680"/>
    </w:pPr>
    <w:rPr>
      <w:rFonts w:asciiTheme="minorHAnsi" w:hAnsiTheme="minorHAnsi"/>
      <w:sz w:val="18"/>
      <w:szCs w:val="18"/>
    </w:rPr>
  </w:style>
  <w:style w:type="paragraph" w:styleId="TOC9">
    <w:name w:val="toc 9"/>
    <w:basedOn w:val="Normal"/>
    <w:next w:val="Normal"/>
    <w:autoRedefine/>
    <w:uiPriority w:val="39"/>
    <w:unhideWhenUsed/>
    <w:rsid w:val="00B45215"/>
    <w:pPr>
      <w:ind w:left="1920"/>
    </w:pPr>
    <w:rPr>
      <w:rFonts w:asciiTheme="minorHAnsi" w:hAnsiTheme="minorHAnsi"/>
      <w:sz w:val="18"/>
      <w:szCs w:val="18"/>
    </w:rPr>
  </w:style>
  <w:style w:type="paragraph" w:customStyle="1" w:styleId="xmsoplaintext">
    <w:name w:val="x_msoplaintext"/>
    <w:basedOn w:val="Normal"/>
    <w:rsid w:val="005856FB"/>
    <w:pPr>
      <w:spacing w:before="100" w:beforeAutospacing="1" w:after="100" w:afterAutospacing="1"/>
    </w:pPr>
  </w:style>
  <w:style w:type="character" w:customStyle="1" w:styleId="apple-converted-space">
    <w:name w:val="apple-converted-space"/>
    <w:basedOn w:val="DefaultParagraphFont"/>
    <w:rsid w:val="005856FB"/>
  </w:style>
  <w:style w:type="character" w:styleId="PlaceholderText">
    <w:name w:val="Placeholder Text"/>
    <w:basedOn w:val="DefaultParagraphFont"/>
    <w:uiPriority w:val="99"/>
    <w:semiHidden/>
    <w:rsid w:val="008C50C7"/>
    <w:rPr>
      <w:color w:val="808080"/>
    </w:rPr>
  </w:style>
  <w:style w:type="character" w:customStyle="1" w:styleId="UnresolvedMention1">
    <w:name w:val="Unresolved Mention1"/>
    <w:basedOn w:val="DefaultParagraphFont"/>
    <w:uiPriority w:val="99"/>
    <w:semiHidden/>
    <w:unhideWhenUsed/>
    <w:rsid w:val="009218F3"/>
    <w:rPr>
      <w:color w:val="605E5C"/>
      <w:shd w:val="clear" w:color="auto" w:fill="E1DFDD"/>
    </w:rPr>
  </w:style>
  <w:style w:type="character" w:customStyle="1" w:styleId="formtitle">
    <w:name w:val="formtitle"/>
    <w:basedOn w:val="DefaultParagraphFont"/>
    <w:rsid w:val="000F146F"/>
  </w:style>
  <w:style w:type="character" w:customStyle="1" w:styleId="st">
    <w:name w:val="st"/>
    <w:basedOn w:val="DefaultParagraphFont"/>
    <w:rsid w:val="000F146F"/>
  </w:style>
  <w:style w:type="character" w:styleId="Emphasis">
    <w:name w:val="Emphasis"/>
    <w:basedOn w:val="DefaultParagraphFont"/>
    <w:uiPriority w:val="20"/>
    <w:qFormat/>
    <w:rsid w:val="000F146F"/>
    <w:rPr>
      <w:i/>
      <w:iCs/>
    </w:rPr>
  </w:style>
  <w:style w:type="paragraph" w:styleId="NormalWeb">
    <w:name w:val="Normal (Web)"/>
    <w:basedOn w:val="Normal"/>
    <w:uiPriority w:val="99"/>
    <w:unhideWhenUsed/>
    <w:rsid w:val="002B6E5E"/>
    <w:pPr>
      <w:spacing w:before="100" w:beforeAutospacing="1" w:after="100" w:afterAutospacing="1"/>
    </w:pPr>
    <w:rPr>
      <w:rFonts w:ascii="Times" w:eastAsiaTheme="minorEastAsia" w:hAnsi="Times"/>
      <w:sz w:val="20"/>
      <w:szCs w:val="20"/>
    </w:rPr>
  </w:style>
  <w:style w:type="paragraph" w:styleId="NoSpacing">
    <w:name w:val="No Spacing"/>
    <w:basedOn w:val="Normal"/>
    <w:link w:val="NoSpacingChar"/>
    <w:uiPriority w:val="1"/>
    <w:qFormat/>
    <w:rsid w:val="00016667"/>
    <w:rPr>
      <w:rFonts w:eastAsiaTheme="minorEastAsia" w:cstheme="minorBidi"/>
      <w:sz w:val="22"/>
      <w:szCs w:val="22"/>
      <w:lang w:bidi="en-US"/>
    </w:rPr>
  </w:style>
  <w:style w:type="character" w:customStyle="1" w:styleId="NoSpacingChar">
    <w:name w:val="No Spacing Char"/>
    <w:basedOn w:val="DefaultParagraphFont"/>
    <w:link w:val="NoSpacing"/>
    <w:uiPriority w:val="1"/>
    <w:rsid w:val="00016667"/>
    <w:rPr>
      <w:rFonts w:eastAsiaTheme="minorEastAsia" w:cstheme="minorBidi"/>
      <w:sz w:val="22"/>
      <w:szCs w:val="22"/>
      <w:lang w:bidi="en-US"/>
    </w:rPr>
  </w:style>
  <w:style w:type="character" w:styleId="UnresolvedMention">
    <w:name w:val="Unresolved Mention"/>
    <w:basedOn w:val="DefaultParagraphFont"/>
    <w:uiPriority w:val="99"/>
    <w:semiHidden/>
    <w:unhideWhenUsed/>
    <w:rsid w:val="001811E8"/>
    <w:rPr>
      <w:color w:val="605E5C"/>
      <w:shd w:val="clear" w:color="auto" w:fill="E1DFDD"/>
    </w:rPr>
  </w:style>
  <w:style w:type="character" w:styleId="FollowedHyperlink">
    <w:name w:val="FollowedHyperlink"/>
    <w:basedOn w:val="DefaultParagraphFont"/>
    <w:uiPriority w:val="99"/>
    <w:semiHidden/>
    <w:unhideWhenUsed/>
    <w:rsid w:val="001811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83648">
      <w:bodyDiv w:val="1"/>
      <w:marLeft w:val="0"/>
      <w:marRight w:val="0"/>
      <w:marTop w:val="0"/>
      <w:marBottom w:val="0"/>
      <w:divBdr>
        <w:top w:val="none" w:sz="0" w:space="0" w:color="auto"/>
        <w:left w:val="none" w:sz="0" w:space="0" w:color="auto"/>
        <w:bottom w:val="none" w:sz="0" w:space="0" w:color="auto"/>
        <w:right w:val="none" w:sz="0" w:space="0" w:color="auto"/>
      </w:divBdr>
    </w:div>
    <w:div w:id="207183258">
      <w:bodyDiv w:val="1"/>
      <w:marLeft w:val="0"/>
      <w:marRight w:val="0"/>
      <w:marTop w:val="0"/>
      <w:marBottom w:val="0"/>
      <w:divBdr>
        <w:top w:val="none" w:sz="0" w:space="0" w:color="auto"/>
        <w:left w:val="none" w:sz="0" w:space="0" w:color="auto"/>
        <w:bottom w:val="none" w:sz="0" w:space="0" w:color="auto"/>
        <w:right w:val="none" w:sz="0" w:space="0" w:color="auto"/>
      </w:divBdr>
    </w:div>
    <w:div w:id="227347899">
      <w:bodyDiv w:val="1"/>
      <w:marLeft w:val="0"/>
      <w:marRight w:val="0"/>
      <w:marTop w:val="0"/>
      <w:marBottom w:val="0"/>
      <w:divBdr>
        <w:top w:val="none" w:sz="0" w:space="0" w:color="auto"/>
        <w:left w:val="none" w:sz="0" w:space="0" w:color="auto"/>
        <w:bottom w:val="none" w:sz="0" w:space="0" w:color="auto"/>
        <w:right w:val="none" w:sz="0" w:space="0" w:color="auto"/>
      </w:divBdr>
    </w:div>
    <w:div w:id="439180528">
      <w:bodyDiv w:val="1"/>
      <w:marLeft w:val="0"/>
      <w:marRight w:val="0"/>
      <w:marTop w:val="0"/>
      <w:marBottom w:val="0"/>
      <w:divBdr>
        <w:top w:val="none" w:sz="0" w:space="0" w:color="auto"/>
        <w:left w:val="none" w:sz="0" w:space="0" w:color="auto"/>
        <w:bottom w:val="none" w:sz="0" w:space="0" w:color="auto"/>
        <w:right w:val="none" w:sz="0" w:space="0" w:color="auto"/>
      </w:divBdr>
    </w:div>
    <w:div w:id="510799144">
      <w:bodyDiv w:val="1"/>
      <w:marLeft w:val="0"/>
      <w:marRight w:val="0"/>
      <w:marTop w:val="0"/>
      <w:marBottom w:val="0"/>
      <w:divBdr>
        <w:top w:val="none" w:sz="0" w:space="0" w:color="auto"/>
        <w:left w:val="none" w:sz="0" w:space="0" w:color="auto"/>
        <w:bottom w:val="none" w:sz="0" w:space="0" w:color="auto"/>
        <w:right w:val="none" w:sz="0" w:space="0" w:color="auto"/>
      </w:divBdr>
    </w:div>
    <w:div w:id="552228813">
      <w:bodyDiv w:val="1"/>
      <w:marLeft w:val="0"/>
      <w:marRight w:val="0"/>
      <w:marTop w:val="0"/>
      <w:marBottom w:val="0"/>
      <w:divBdr>
        <w:top w:val="none" w:sz="0" w:space="0" w:color="auto"/>
        <w:left w:val="none" w:sz="0" w:space="0" w:color="auto"/>
        <w:bottom w:val="none" w:sz="0" w:space="0" w:color="auto"/>
        <w:right w:val="none" w:sz="0" w:space="0" w:color="auto"/>
      </w:divBdr>
    </w:div>
    <w:div w:id="555970352">
      <w:bodyDiv w:val="1"/>
      <w:marLeft w:val="0"/>
      <w:marRight w:val="0"/>
      <w:marTop w:val="0"/>
      <w:marBottom w:val="0"/>
      <w:divBdr>
        <w:top w:val="none" w:sz="0" w:space="0" w:color="auto"/>
        <w:left w:val="none" w:sz="0" w:space="0" w:color="auto"/>
        <w:bottom w:val="none" w:sz="0" w:space="0" w:color="auto"/>
        <w:right w:val="none" w:sz="0" w:space="0" w:color="auto"/>
      </w:divBdr>
    </w:div>
    <w:div w:id="735057326">
      <w:bodyDiv w:val="1"/>
      <w:marLeft w:val="0"/>
      <w:marRight w:val="0"/>
      <w:marTop w:val="0"/>
      <w:marBottom w:val="0"/>
      <w:divBdr>
        <w:top w:val="none" w:sz="0" w:space="0" w:color="auto"/>
        <w:left w:val="none" w:sz="0" w:space="0" w:color="auto"/>
        <w:bottom w:val="none" w:sz="0" w:space="0" w:color="auto"/>
        <w:right w:val="none" w:sz="0" w:space="0" w:color="auto"/>
      </w:divBdr>
    </w:div>
    <w:div w:id="757142098">
      <w:bodyDiv w:val="1"/>
      <w:marLeft w:val="0"/>
      <w:marRight w:val="0"/>
      <w:marTop w:val="0"/>
      <w:marBottom w:val="0"/>
      <w:divBdr>
        <w:top w:val="none" w:sz="0" w:space="0" w:color="auto"/>
        <w:left w:val="none" w:sz="0" w:space="0" w:color="auto"/>
        <w:bottom w:val="none" w:sz="0" w:space="0" w:color="auto"/>
        <w:right w:val="none" w:sz="0" w:space="0" w:color="auto"/>
      </w:divBdr>
    </w:div>
    <w:div w:id="800614727">
      <w:bodyDiv w:val="1"/>
      <w:marLeft w:val="0"/>
      <w:marRight w:val="0"/>
      <w:marTop w:val="0"/>
      <w:marBottom w:val="0"/>
      <w:divBdr>
        <w:top w:val="none" w:sz="0" w:space="0" w:color="auto"/>
        <w:left w:val="none" w:sz="0" w:space="0" w:color="auto"/>
        <w:bottom w:val="none" w:sz="0" w:space="0" w:color="auto"/>
        <w:right w:val="none" w:sz="0" w:space="0" w:color="auto"/>
      </w:divBdr>
    </w:div>
    <w:div w:id="920021012">
      <w:bodyDiv w:val="1"/>
      <w:marLeft w:val="0"/>
      <w:marRight w:val="0"/>
      <w:marTop w:val="0"/>
      <w:marBottom w:val="0"/>
      <w:divBdr>
        <w:top w:val="none" w:sz="0" w:space="0" w:color="auto"/>
        <w:left w:val="none" w:sz="0" w:space="0" w:color="auto"/>
        <w:bottom w:val="none" w:sz="0" w:space="0" w:color="auto"/>
        <w:right w:val="none" w:sz="0" w:space="0" w:color="auto"/>
      </w:divBdr>
    </w:div>
    <w:div w:id="1168711351">
      <w:bodyDiv w:val="1"/>
      <w:marLeft w:val="0"/>
      <w:marRight w:val="0"/>
      <w:marTop w:val="0"/>
      <w:marBottom w:val="0"/>
      <w:divBdr>
        <w:top w:val="none" w:sz="0" w:space="0" w:color="auto"/>
        <w:left w:val="none" w:sz="0" w:space="0" w:color="auto"/>
        <w:bottom w:val="none" w:sz="0" w:space="0" w:color="auto"/>
        <w:right w:val="none" w:sz="0" w:space="0" w:color="auto"/>
      </w:divBdr>
    </w:div>
    <w:div w:id="1444838520">
      <w:bodyDiv w:val="1"/>
      <w:marLeft w:val="0"/>
      <w:marRight w:val="0"/>
      <w:marTop w:val="0"/>
      <w:marBottom w:val="0"/>
      <w:divBdr>
        <w:top w:val="none" w:sz="0" w:space="0" w:color="auto"/>
        <w:left w:val="none" w:sz="0" w:space="0" w:color="auto"/>
        <w:bottom w:val="none" w:sz="0" w:space="0" w:color="auto"/>
        <w:right w:val="none" w:sz="0" w:space="0" w:color="auto"/>
      </w:divBdr>
    </w:div>
    <w:div w:id="1452894573">
      <w:bodyDiv w:val="1"/>
      <w:marLeft w:val="0"/>
      <w:marRight w:val="0"/>
      <w:marTop w:val="0"/>
      <w:marBottom w:val="0"/>
      <w:divBdr>
        <w:top w:val="none" w:sz="0" w:space="0" w:color="auto"/>
        <w:left w:val="none" w:sz="0" w:space="0" w:color="auto"/>
        <w:bottom w:val="none" w:sz="0" w:space="0" w:color="auto"/>
        <w:right w:val="none" w:sz="0" w:space="0" w:color="auto"/>
      </w:divBdr>
    </w:div>
    <w:div w:id="1582449622">
      <w:bodyDiv w:val="1"/>
      <w:marLeft w:val="0"/>
      <w:marRight w:val="0"/>
      <w:marTop w:val="0"/>
      <w:marBottom w:val="0"/>
      <w:divBdr>
        <w:top w:val="none" w:sz="0" w:space="0" w:color="auto"/>
        <w:left w:val="none" w:sz="0" w:space="0" w:color="auto"/>
        <w:bottom w:val="none" w:sz="0" w:space="0" w:color="auto"/>
        <w:right w:val="none" w:sz="0" w:space="0" w:color="auto"/>
      </w:divBdr>
      <w:divsChild>
        <w:div w:id="1052995537">
          <w:marLeft w:val="0"/>
          <w:marRight w:val="0"/>
          <w:marTop w:val="0"/>
          <w:marBottom w:val="0"/>
          <w:divBdr>
            <w:top w:val="none" w:sz="0" w:space="0" w:color="auto"/>
            <w:left w:val="none" w:sz="0" w:space="0" w:color="auto"/>
            <w:bottom w:val="none" w:sz="0" w:space="0" w:color="auto"/>
            <w:right w:val="none" w:sz="0" w:space="0" w:color="auto"/>
          </w:divBdr>
          <w:divsChild>
            <w:div w:id="1613171241">
              <w:marLeft w:val="0"/>
              <w:marRight w:val="0"/>
              <w:marTop w:val="0"/>
              <w:marBottom w:val="0"/>
              <w:divBdr>
                <w:top w:val="none" w:sz="0" w:space="0" w:color="auto"/>
                <w:left w:val="none" w:sz="0" w:space="0" w:color="auto"/>
                <w:bottom w:val="none" w:sz="0" w:space="0" w:color="auto"/>
                <w:right w:val="none" w:sz="0" w:space="0" w:color="auto"/>
              </w:divBdr>
              <w:divsChild>
                <w:div w:id="15696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1461">
      <w:bodyDiv w:val="1"/>
      <w:marLeft w:val="0"/>
      <w:marRight w:val="0"/>
      <w:marTop w:val="0"/>
      <w:marBottom w:val="0"/>
      <w:divBdr>
        <w:top w:val="none" w:sz="0" w:space="0" w:color="auto"/>
        <w:left w:val="none" w:sz="0" w:space="0" w:color="auto"/>
        <w:bottom w:val="none" w:sz="0" w:space="0" w:color="auto"/>
        <w:right w:val="none" w:sz="0" w:space="0" w:color="auto"/>
      </w:divBdr>
    </w:div>
    <w:div w:id="1624921703">
      <w:bodyDiv w:val="1"/>
      <w:marLeft w:val="0"/>
      <w:marRight w:val="0"/>
      <w:marTop w:val="0"/>
      <w:marBottom w:val="0"/>
      <w:divBdr>
        <w:top w:val="none" w:sz="0" w:space="0" w:color="auto"/>
        <w:left w:val="none" w:sz="0" w:space="0" w:color="auto"/>
        <w:bottom w:val="none" w:sz="0" w:space="0" w:color="auto"/>
        <w:right w:val="none" w:sz="0" w:space="0" w:color="auto"/>
      </w:divBdr>
    </w:div>
    <w:div w:id="1657489741">
      <w:bodyDiv w:val="1"/>
      <w:marLeft w:val="0"/>
      <w:marRight w:val="0"/>
      <w:marTop w:val="0"/>
      <w:marBottom w:val="0"/>
      <w:divBdr>
        <w:top w:val="none" w:sz="0" w:space="0" w:color="auto"/>
        <w:left w:val="none" w:sz="0" w:space="0" w:color="auto"/>
        <w:bottom w:val="none" w:sz="0" w:space="0" w:color="auto"/>
        <w:right w:val="none" w:sz="0" w:space="0" w:color="auto"/>
      </w:divBdr>
    </w:div>
    <w:div w:id="1791625179">
      <w:bodyDiv w:val="1"/>
      <w:marLeft w:val="0"/>
      <w:marRight w:val="0"/>
      <w:marTop w:val="0"/>
      <w:marBottom w:val="0"/>
      <w:divBdr>
        <w:top w:val="none" w:sz="0" w:space="0" w:color="auto"/>
        <w:left w:val="none" w:sz="0" w:space="0" w:color="auto"/>
        <w:bottom w:val="none" w:sz="0" w:space="0" w:color="auto"/>
        <w:right w:val="none" w:sz="0" w:space="0" w:color="auto"/>
      </w:divBdr>
    </w:div>
    <w:div w:id="1897934472">
      <w:bodyDiv w:val="1"/>
      <w:marLeft w:val="0"/>
      <w:marRight w:val="0"/>
      <w:marTop w:val="0"/>
      <w:marBottom w:val="0"/>
      <w:divBdr>
        <w:top w:val="none" w:sz="0" w:space="0" w:color="auto"/>
        <w:left w:val="none" w:sz="0" w:space="0" w:color="auto"/>
        <w:bottom w:val="none" w:sz="0" w:space="0" w:color="auto"/>
        <w:right w:val="none" w:sz="0" w:space="0" w:color="auto"/>
      </w:divBdr>
    </w:div>
    <w:div w:id="1965043980">
      <w:bodyDiv w:val="1"/>
      <w:marLeft w:val="0"/>
      <w:marRight w:val="0"/>
      <w:marTop w:val="0"/>
      <w:marBottom w:val="0"/>
      <w:divBdr>
        <w:top w:val="none" w:sz="0" w:space="0" w:color="auto"/>
        <w:left w:val="none" w:sz="0" w:space="0" w:color="auto"/>
        <w:bottom w:val="none" w:sz="0" w:space="0" w:color="auto"/>
        <w:right w:val="none" w:sz="0" w:space="0" w:color="auto"/>
      </w:divBdr>
    </w:div>
    <w:div w:id="2055303319">
      <w:bodyDiv w:val="1"/>
      <w:marLeft w:val="0"/>
      <w:marRight w:val="0"/>
      <w:marTop w:val="0"/>
      <w:marBottom w:val="0"/>
      <w:divBdr>
        <w:top w:val="none" w:sz="0" w:space="0" w:color="auto"/>
        <w:left w:val="none" w:sz="0" w:space="0" w:color="auto"/>
        <w:bottom w:val="none" w:sz="0" w:space="0" w:color="auto"/>
        <w:right w:val="none" w:sz="0" w:space="0" w:color="auto"/>
      </w:divBdr>
    </w:div>
    <w:div w:id="2078821046">
      <w:bodyDiv w:val="1"/>
      <w:marLeft w:val="0"/>
      <w:marRight w:val="0"/>
      <w:marTop w:val="0"/>
      <w:marBottom w:val="0"/>
      <w:divBdr>
        <w:top w:val="none" w:sz="0" w:space="0" w:color="auto"/>
        <w:left w:val="none" w:sz="0" w:space="0" w:color="auto"/>
        <w:bottom w:val="none" w:sz="0" w:space="0" w:color="auto"/>
        <w:right w:val="none" w:sz="0" w:space="0" w:color="auto"/>
      </w:divBdr>
    </w:div>
    <w:div w:id="2093697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awn.shellito@unh.edu" TargetMode="External"/><Relationship Id="rId18" Type="http://schemas.openxmlformats.org/officeDocument/2006/relationships/hyperlink" Target="https://urldefense.proofpoint.com/v2/url?u=http-3A__accession.nodc.noaa.gov_0196419&amp;d=DwMFaQ&amp;c=c6MrceVCY5m5A_KAUkrdoA&amp;r=X6meVXNnciC18q0Nd7O_WlvO_x1Dyp_zqll8T3YS86g&amp;m=E1cPMbPsMYL_mVL4jViREQgYZAySkKgSBoTHxDjmGLA&amp;s=LTaLa3Dpy57c8osttZ5w_ImN8S0BqRNLZ_cbG2MDlAM&amp;e=" TargetMode="External"/><Relationship Id="rId26" Type="http://schemas.openxmlformats.org/officeDocument/2006/relationships/image" Target="media/image6.png"/><Relationship Id="rId21" Type="http://schemas.openxmlformats.org/officeDocument/2006/relationships/hyperlink" Target="https://seabass.gsfc.nasa.gov/archive/NASA_GSFC/ECOA/ecoa-2/archive/ECOA_2018_pigments.txt"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urldefense.proofpoint.com/v2/url?u=http-3A__accession.nodc.noaa.gov_0196419&amp;d=DwMFaQ&amp;c=c6MrceVCY5m5A_KAUkrdoA&amp;r=X6meVXNnciC18q0Nd7O_WlvO_x1Dyp_zqll8T3YS86g&amp;m=E1cPMbPsMYL_mVL4jViREQgYZAySkKgSBoTHxDjmGLA&amp;s=LTaLa3Dpy57c8osttZ5w_ImN8S0BqRNLZ_cbG2MDlAM&amp;e=" TargetMode="External"/><Relationship Id="rId25" Type="http://schemas.openxmlformats.org/officeDocument/2006/relationships/image" Target="media/image5.jpeg"/><Relationship Id="rId33" Type="http://schemas.openxmlformats.org/officeDocument/2006/relationships/hyperlink" Target="http://slocum-data.marine.rutgers.edu/erddap/search/advanced.html?page=1&amp;itemsPerPage=1000&amp;searchFor=ru30-20180705T1825&amp;protocol=(ANY)&amp;cdm_data_type=(ANY)&amp;institution=(ANY)&amp;ioos_category=(ANY)&amp;keywords=(ANY)&amp;long_name=(ANY)&amp;standard_name=(ANY)&amp;variableName=(ANY)&amp;maxLat=&amp;minLon=&amp;maxLon=&amp;minLat=&amp;minTime=&amp;maxTime=" TargetMode="External"/><Relationship Id="rId2" Type="http://schemas.openxmlformats.org/officeDocument/2006/relationships/customXml" Target="../customXml/item2.xml"/><Relationship Id="rId16" Type="http://schemas.openxmlformats.org/officeDocument/2006/relationships/hyperlink" Target="https://urldefense.proofpoint.com/v2/url?u=http-3A__accession.nodc.noaa.gov_0196419&amp;d=DwMFaQ&amp;c=c6MrceVCY5m5A_KAUkrdoA&amp;r=X6meVXNnciC18q0Nd7O_WlvO_x1Dyp_zqll8T3YS86g&amp;m=E1cPMbPsMYL_mVL4jViREQgYZAySkKgSBoTHxDjmGLA&amp;s=LTaLa3Dpy57c8osttZ5w_ImN8S0BqRNLZ_cbG2MDlAM&amp;e=" TargetMode="External"/><Relationship Id="rId20" Type="http://schemas.openxmlformats.org/officeDocument/2006/relationships/hyperlink" Target="https://urldefense.proofpoint.com/v2/url?u=http-3A__accession.nodc.noaa.gov_0196419&amp;d=DwMFaQ&amp;c=c6MrceVCY5m5A_KAUkrdoA&amp;r=X6meVXNnciC18q0Nd7O_WlvO_x1Dyp_zqll8T3YS86g&amp;m=E1cPMbPsMYL_mVL4jViREQgYZAySkKgSBoTHxDjmGLA&amp;s=LTaLa3Dpy57c8osttZ5w_ImN8S0BqRNLZ_cbG2MDlAM&amp;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oml.noaa.gov/ocd/ocdweb/equinox/equinox_introduction.html" TargetMode="External"/><Relationship Id="rId32" Type="http://schemas.openxmlformats.org/officeDocument/2006/relationships/hyperlink" Target="https://seabass.gsfc.nasa.gov/archive/NOAA_NESDIS/ondrusek/ECOA/ECOA-3/archive/ECOA_18_2_Lwn_SB.txt"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rldefense.proofpoint.com/v2/url?u=http-3A__accession.nodc.noaa.gov_0196419&amp;d=DwMFaQ&amp;c=c6MrceVCY5m5A_KAUkrdoA&amp;r=X6meVXNnciC18q0Nd7O_WlvO_x1Dyp_zqll8T3YS86g&amp;m=E1cPMbPsMYL_mVL4jViREQgYZAySkKgSBoTHxDjmGLA&amp;s=LTaLa3Dpy57c8osttZ5w_ImN8S0BqRNLZ_cbG2MDlAM&amp;e=" TargetMode="External"/><Relationship Id="rId23" Type="http://schemas.openxmlformats.org/officeDocument/2006/relationships/hyperlink" Target="https://urldefense.proofpoint.com/v2/url?u=http-3A__accession.nodc.noaa.gov_0196419&amp;d=DwMFaQ&amp;c=c6MrceVCY5m5A_KAUkrdoA&amp;r=X6meVXNnciC18q0Nd7O_WlvO_x1Dyp_zqll8T3YS86g&amp;m=E1cPMbPsMYL_mVL4jViREQgYZAySkKgSBoTHxDjmGLA&amp;s=LTaLa3Dpy57c8osttZ5w_ImN8S0BqRNLZ_cbG2MDlAM&amp;e="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hyperlink" Target="https://seabass.gsfc.nasa.gov/archive/NOAA_NESDIS/ondrusek/ECOA/ECOA-2/archive/ECOA_18_1_Lwn_SB.txt"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accession.nodc.noaa.gov/0194299" TargetMode="External"/><Relationship Id="rId22" Type="http://schemas.openxmlformats.org/officeDocument/2006/relationships/hyperlink" Target="https://seabass.gsfc.nasa.gov/archive/NASA_GSFC/ECOA/ecoa-2/archive/ECOA_2018_DOC_TDN.txt"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Users\tylermenz\Desktop\ETS%20Q1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Chl</a:t>
            </a:r>
            <a:r>
              <a:rPr lang="en-US" baseline="0"/>
              <a:t> a and R vs Depth (GF/F)</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R</c:v>
          </c:tx>
          <c:spPr>
            <a:ln w="25400" cap="rnd">
              <a:noFill/>
              <a:round/>
            </a:ln>
            <a:effectLst/>
          </c:spPr>
          <c:marker>
            <c:symbol val="circle"/>
            <c:size val="5"/>
            <c:spPr>
              <a:solidFill>
                <a:schemeClr val="accent1"/>
              </a:solidFill>
              <a:ln w="9525">
                <a:solidFill>
                  <a:schemeClr val="accent1"/>
                </a:solidFill>
              </a:ln>
              <a:effectLst/>
            </c:spPr>
          </c:marker>
          <c:xVal>
            <c:numRef>
              <c:f>GFF!$T$3:$T$154</c:f>
              <c:numCache>
                <c:formatCode>General</c:formatCode>
                <c:ptCount val="152"/>
                <c:pt idx="0">
                  <c:v>28.5</c:v>
                </c:pt>
                <c:pt idx="1">
                  <c:v>2.8</c:v>
                </c:pt>
                <c:pt idx="2">
                  <c:v>11.4</c:v>
                </c:pt>
                <c:pt idx="3">
                  <c:v>2.5</c:v>
                </c:pt>
                <c:pt idx="4">
                  <c:v>19.899999999999999</c:v>
                </c:pt>
                <c:pt idx="5">
                  <c:v>27.5</c:v>
                </c:pt>
                <c:pt idx="6">
                  <c:v>2.9</c:v>
                </c:pt>
                <c:pt idx="7">
                  <c:v>20.36</c:v>
                </c:pt>
                <c:pt idx="8">
                  <c:v>40.299999999999997</c:v>
                </c:pt>
                <c:pt idx="9">
                  <c:v>3.2</c:v>
                </c:pt>
                <c:pt idx="10">
                  <c:v>29.6</c:v>
                </c:pt>
                <c:pt idx="11">
                  <c:v>43</c:v>
                </c:pt>
                <c:pt idx="12">
                  <c:v>2.6</c:v>
                </c:pt>
                <c:pt idx="13">
                  <c:v>15.5</c:v>
                </c:pt>
                <c:pt idx="14">
                  <c:v>42</c:v>
                </c:pt>
                <c:pt idx="15">
                  <c:v>2</c:v>
                </c:pt>
                <c:pt idx="16">
                  <c:v>10</c:v>
                </c:pt>
                <c:pt idx="17">
                  <c:v>3</c:v>
                </c:pt>
                <c:pt idx="18">
                  <c:v>20</c:v>
                </c:pt>
                <c:pt idx="19">
                  <c:v>40</c:v>
                </c:pt>
                <c:pt idx="20">
                  <c:v>3</c:v>
                </c:pt>
                <c:pt idx="21">
                  <c:v>15.7</c:v>
                </c:pt>
                <c:pt idx="22">
                  <c:v>39.6</c:v>
                </c:pt>
                <c:pt idx="23">
                  <c:v>2.2000000000000002</c:v>
                </c:pt>
                <c:pt idx="24">
                  <c:v>30.3</c:v>
                </c:pt>
                <c:pt idx="25">
                  <c:v>35</c:v>
                </c:pt>
                <c:pt idx="26">
                  <c:v>65</c:v>
                </c:pt>
                <c:pt idx="27">
                  <c:v>2</c:v>
                </c:pt>
                <c:pt idx="28">
                  <c:v>32.200000000000003</c:v>
                </c:pt>
                <c:pt idx="29">
                  <c:v>62</c:v>
                </c:pt>
                <c:pt idx="30">
                  <c:v>28</c:v>
                </c:pt>
                <c:pt idx="31">
                  <c:v>3</c:v>
                </c:pt>
                <c:pt idx="32">
                  <c:v>31</c:v>
                </c:pt>
                <c:pt idx="33">
                  <c:v>50</c:v>
                </c:pt>
                <c:pt idx="34">
                  <c:v>2.8</c:v>
                </c:pt>
                <c:pt idx="35">
                  <c:v>45</c:v>
                </c:pt>
                <c:pt idx="36">
                  <c:v>57</c:v>
                </c:pt>
                <c:pt idx="37">
                  <c:v>2.5</c:v>
                </c:pt>
                <c:pt idx="38">
                  <c:v>40</c:v>
                </c:pt>
                <c:pt idx="39">
                  <c:v>80</c:v>
                </c:pt>
                <c:pt idx="40">
                  <c:v>3</c:v>
                </c:pt>
                <c:pt idx="41">
                  <c:v>22</c:v>
                </c:pt>
                <c:pt idx="42">
                  <c:v>65</c:v>
                </c:pt>
                <c:pt idx="43">
                  <c:v>2.2999999999999998</c:v>
                </c:pt>
                <c:pt idx="44">
                  <c:v>12</c:v>
                </c:pt>
                <c:pt idx="45">
                  <c:v>49.6</c:v>
                </c:pt>
                <c:pt idx="46">
                  <c:v>3</c:v>
                </c:pt>
                <c:pt idx="47">
                  <c:v>32</c:v>
                </c:pt>
                <c:pt idx="48">
                  <c:v>2.7</c:v>
                </c:pt>
                <c:pt idx="49">
                  <c:v>30</c:v>
                </c:pt>
                <c:pt idx="50">
                  <c:v>56</c:v>
                </c:pt>
                <c:pt idx="51">
                  <c:v>2</c:v>
                </c:pt>
                <c:pt idx="52">
                  <c:v>30.5</c:v>
                </c:pt>
                <c:pt idx="53">
                  <c:v>70</c:v>
                </c:pt>
                <c:pt idx="54">
                  <c:v>3</c:v>
                </c:pt>
                <c:pt idx="55">
                  <c:v>34</c:v>
                </c:pt>
                <c:pt idx="56">
                  <c:v>73</c:v>
                </c:pt>
                <c:pt idx="57">
                  <c:v>2</c:v>
                </c:pt>
                <c:pt idx="58">
                  <c:v>28</c:v>
                </c:pt>
                <c:pt idx="59">
                  <c:v>67</c:v>
                </c:pt>
                <c:pt idx="60">
                  <c:v>6</c:v>
                </c:pt>
                <c:pt idx="61">
                  <c:v>21</c:v>
                </c:pt>
                <c:pt idx="62">
                  <c:v>35</c:v>
                </c:pt>
                <c:pt idx="63">
                  <c:v>5.5</c:v>
                </c:pt>
                <c:pt idx="64">
                  <c:v>36</c:v>
                </c:pt>
                <c:pt idx="65">
                  <c:v>48</c:v>
                </c:pt>
                <c:pt idx="66">
                  <c:v>3</c:v>
                </c:pt>
                <c:pt idx="67">
                  <c:v>30</c:v>
                </c:pt>
                <c:pt idx="68">
                  <c:v>49</c:v>
                </c:pt>
                <c:pt idx="69">
                  <c:v>4.3</c:v>
                </c:pt>
                <c:pt idx="70">
                  <c:v>20</c:v>
                </c:pt>
                <c:pt idx="71">
                  <c:v>42</c:v>
                </c:pt>
                <c:pt idx="72">
                  <c:v>4.7</c:v>
                </c:pt>
                <c:pt idx="73">
                  <c:v>20</c:v>
                </c:pt>
                <c:pt idx="74">
                  <c:v>42</c:v>
                </c:pt>
                <c:pt idx="75">
                  <c:v>3.5</c:v>
                </c:pt>
                <c:pt idx="76">
                  <c:v>24</c:v>
                </c:pt>
                <c:pt idx="77">
                  <c:v>37</c:v>
                </c:pt>
                <c:pt idx="78">
                  <c:v>3.3</c:v>
                </c:pt>
                <c:pt idx="79">
                  <c:v>20</c:v>
                </c:pt>
                <c:pt idx="80">
                  <c:v>25</c:v>
                </c:pt>
                <c:pt idx="81">
                  <c:v>4</c:v>
                </c:pt>
                <c:pt idx="82">
                  <c:v>27</c:v>
                </c:pt>
                <c:pt idx="83">
                  <c:v>77</c:v>
                </c:pt>
                <c:pt idx="84">
                  <c:v>6</c:v>
                </c:pt>
                <c:pt idx="85">
                  <c:v>25</c:v>
                </c:pt>
                <c:pt idx="86">
                  <c:v>6</c:v>
                </c:pt>
                <c:pt idx="87">
                  <c:v>20</c:v>
                </c:pt>
                <c:pt idx="88">
                  <c:v>50</c:v>
                </c:pt>
                <c:pt idx="89">
                  <c:v>3</c:v>
                </c:pt>
                <c:pt idx="90">
                  <c:v>15</c:v>
                </c:pt>
                <c:pt idx="91">
                  <c:v>26</c:v>
                </c:pt>
                <c:pt idx="92">
                  <c:v>3.4</c:v>
                </c:pt>
                <c:pt idx="93">
                  <c:v>9</c:v>
                </c:pt>
                <c:pt idx="94">
                  <c:v>23</c:v>
                </c:pt>
                <c:pt idx="95">
                  <c:v>3</c:v>
                </c:pt>
                <c:pt idx="96">
                  <c:v>6.3</c:v>
                </c:pt>
                <c:pt idx="97">
                  <c:v>2.2000000000000002</c:v>
                </c:pt>
                <c:pt idx="98">
                  <c:v>16</c:v>
                </c:pt>
                <c:pt idx="99">
                  <c:v>2</c:v>
                </c:pt>
                <c:pt idx="100">
                  <c:v>10</c:v>
                </c:pt>
                <c:pt idx="101">
                  <c:v>15</c:v>
                </c:pt>
                <c:pt idx="102">
                  <c:v>2.2999999999999998</c:v>
                </c:pt>
                <c:pt idx="103">
                  <c:v>6</c:v>
                </c:pt>
                <c:pt idx="104">
                  <c:v>6</c:v>
                </c:pt>
                <c:pt idx="105">
                  <c:v>32</c:v>
                </c:pt>
                <c:pt idx="106">
                  <c:v>90</c:v>
                </c:pt>
                <c:pt idx="107">
                  <c:v>6</c:v>
                </c:pt>
                <c:pt idx="108">
                  <c:v>14.4</c:v>
                </c:pt>
                <c:pt idx="109">
                  <c:v>24.5</c:v>
                </c:pt>
                <c:pt idx="110">
                  <c:v>21.2</c:v>
                </c:pt>
                <c:pt idx="111">
                  <c:v>28</c:v>
                </c:pt>
                <c:pt idx="112">
                  <c:v>6</c:v>
                </c:pt>
                <c:pt idx="113">
                  <c:v>20</c:v>
                </c:pt>
                <c:pt idx="114">
                  <c:v>140</c:v>
                </c:pt>
                <c:pt idx="115">
                  <c:v>6.2</c:v>
                </c:pt>
                <c:pt idx="116">
                  <c:v>82</c:v>
                </c:pt>
                <c:pt idx="117">
                  <c:v>140</c:v>
                </c:pt>
                <c:pt idx="118">
                  <c:v>6.3</c:v>
                </c:pt>
                <c:pt idx="119">
                  <c:v>65.599999999999994</c:v>
                </c:pt>
                <c:pt idx="120">
                  <c:v>131</c:v>
                </c:pt>
                <c:pt idx="121">
                  <c:v>4</c:v>
                </c:pt>
                <c:pt idx="122">
                  <c:v>50</c:v>
                </c:pt>
                <c:pt idx="123">
                  <c:v>61</c:v>
                </c:pt>
                <c:pt idx="124">
                  <c:v>2.5</c:v>
                </c:pt>
                <c:pt idx="125">
                  <c:v>26</c:v>
                </c:pt>
                <c:pt idx="126">
                  <c:v>39</c:v>
                </c:pt>
                <c:pt idx="127">
                  <c:v>6</c:v>
                </c:pt>
                <c:pt idx="128">
                  <c:v>25</c:v>
                </c:pt>
                <c:pt idx="129">
                  <c:v>2.5</c:v>
                </c:pt>
                <c:pt idx="130">
                  <c:v>3.1</c:v>
                </c:pt>
                <c:pt idx="131">
                  <c:v>3</c:v>
                </c:pt>
                <c:pt idx="132">
                  <c:v>18</c:v>
                </c:pt>
                <c:pt idx="133">
                  <c:v>3</c:v>
                </c:pt>
                <c:pt idx="134">
                  <c:v>20</c:v>
                </c:pt>
                <c:pt idx="135">
                  <c:v>6</c:v>
                </c:pt>
                <c:pt idx="136">
                  <c:v>16</c:v>
                </c:pt>
                <c:pt idx="137">
                  <c:v>24</c:v>
                </c:pt>
                <c:pt idx="138">
                  <c:v>2.5</c:v>
                </c:pt>
                <c:pt idx="139">
                  <c:v>2.8</c:v>
                </c:pt>
                <c:pt idx="140">
                  <c:v>30</c:v>
                </c:pt>
                <c:pt idx="141">
                  <c:v>36.700000000000003</c:v>
                </c:pt>
                <c:pt idx="142">
                  <c:v>3</c:v>
                </c:pt>
                <c:pt idx="143">
                  <c:v>119</c:v>
                </c:pt>
                <c:pt idx="144">
                  <c:v>190</c:v>
                </c:pt>
                <c:pt idx="145">
                  <c:v>3</c:v>
                </c:pt>
                <c:pt idx="146">
                  <c:v>150</c:v>
                </c:pt>
                <c:pt idx="147">
                  <c:v>2.5</c:v>
                </c:pt>
                <c:pt idx="148">
                  <c:v>40</c:v>
                </c:pt>
                <c:pt idx="149">
                  <c:v>83</c:v>
                </c:pt>
                <c:pt idx="150">
                  <c:v>6</c:v>
                </c:pt>
                <c:pt idx="151">
                  <c:v>50</c:v>
                </c:pt>
              </c:numCache>
            </c:numRef>
          </c:xVal>
          <c:yVal>
            <c:numRef>
              <c:f>GFF!$U$3:$U$154</c:f>
              <c:numCache>
                <c:formatCode>General</c:formatCode>
                <c:ptCount val="152"/>
                <c:pt idx="0">
                  <c:v>28.703895876070209</c:v>
                </c:pt>
                <c:pt idx="1">
                  <c:v>21.21579390763366</c:v>
                </c:pt>
                <c:pt idx="2">
                  <c:v>23.563592189310011</c:v>
                </c:pt>
                <c:pt idx="3">
                  <c:v>31.023175648455801</c:v>
                </c:pt>
                <c:pt idx="4">
                  <c:v>16.956084011380302</c:v>
                </c:pt>
                <c:pt idx="5">
                  <c:v>15.59186518759077</c:v>
                </c:pt>
                <c:pt idx="6">
                  <c:v>30.726816015883109</c:v>
                </c:pt>
                <c:pt idx="7">
                  <c:v>18.18257287355058</c:v>
                </c:pt>
                <c:pt idx="8">
                  <c:v>16.435668288326539</c:v>
                </c:pt>
                <c:pt idx="9">
                  <c:v>36.759258120045978</c:v>
                </c:pt>
                <c:pt idx="10">
                  <c:v>15.50104590379954</c:v>
                </c:pt>
                <c:pt idx="11">
                  <c:v>16.763530193771022</c:v>
                </c:pt>
                <c:pt idx="12">
                  <c:v>23.03852626900472</c:v>
                </c:pt>
                <c:pt idx="13">
                  <c:v>23.501956245199459</c:v>
                </c:pt>
                <c:pt idx="14">
                  <c:v>35.805974162411808</c:v>
                </c:pt>
                <c:pt idx="15">
                  <c:v>19.388701897177331</c:v>
                </c:pt>
                <c:pt idx="16">
                  <c:v>18.56214681759031</c:v>
                </c:pt>
                <c:pt idx="17">
                  <c:v>17.641988664198941</c:v>
                </c:pt>
                <c:pt idx="18">
                  <c:v>36.811052949885422</c:v>
                </c:pt>
                <c:pt idx="19">
                  <c:v>38.776696629141</c:v>
                </c:pt>
                <c:pt idx="20">
                  <c:v>41.167990743427808</c:v>
                </c:pt>
                <c:pt idx="21">
                  <c:v>40.784338201244452</c:v>
                </c:pt>
                <c:pt idx="22">
                  <c:v>40.243131738851112</c:v>
                </c:pt>
                <c:pt idx="23">
                  <c:v>38.1397339930393</c:v>
                </c:pt>
                <c:pt idx="24">
                  <c:v>37.656986167411382</c:v>
                </c:pt>
                <c:pt idx="25">
                  <c:v>29.362955616796651</c:v>
                </c:pt>
                <c:pt idx="26">
                  <c:v>28.41822948950189</c:v>
                </c:pt>
                <c:pt idx="27">
                  <c:v>55.167025376085313</c:v>
                </c:pt>
                <c:pt idx="28">
                  <c:v>34.672379097436703</c:v>
                </c:pt>
                <c:pt idx="29">
                  <c:v>38.965192639661112</c:v>
                </c:pt>
                <c:pt idx="30">
                  <c:v>52.122443289535418</c:v>
                </c:pt>
                <c:pt idx="31">
                  <c:v>55.343317533751041</c:v>
                </c:pt>
                <c:pt idx="32">
                  <c:v>38.358355096792749</c:v>
                </c:pt>
                <c:pt idx="33">
                  <c:v>58.509039472690773</c:v>
                </c:pt>
                <c:pt idx="34">
                  <c:v>73.782521468516876</c:v>
                </c:pt>
                <c:pt idx="35">
                  <c:v>36.866455325956821</c:v>
                </c:pt>
                <c:pt idx="36">
                  <c:v>28.879785803550671</c:v>
                </c:pt>
                <c:pt idx="37">
                  <c:v>73.366570475294452</c:v>
                </c:pt>
                <c:pt idx="38">
                  <c:v>63.903926760142078</c:v>
                </c:pt>
                <c:pt idx="39">
                  <c:v>55.863181298042647</c:v>
                </c:pt>
                <c:pt idx="40">
                  <c:v>55.988068888505524</c:v>
                </c:pt>
                <c:pt idx="41">
                  <c:v>54.063272343203217</c:v>
                </c:pt>
                <c:pt idx="42">
                  <c:v>35.390786987279881</c:v>
                </c:pt>
                <c:pt idx="43">
                  <c:v>55.826981087130541</c:v>
                </c:pt>
                <c:pt idx="44">
                  <c:v>47.652571190976268</c:v>
                </c:pt>
                <c:pt idx="45">
                  <c:v>35.951976025768943</c:v>
                </c:pt>
                <c:pt idx="46">
                  <c:v>96.118667449072902</c:v>
                </c:pt>
                <c:pt idx="47">
                  <c:v>8.1582768488427835</c:v>
                </c:pt>
                <c:pt idx="48">
                  <c:v>7.6500815251521059</c:v>
                </c:pt>
                <c:pt idx="49">
                  <c:v>99.01273136027821</c:v>
                </c:pt>
                <c:pt idx="50">
                  <c:v>68.772330587634301</c:v>
                </c:pt>
                <c:pt idx="51">
                  <c:v>132.4616257625409</c:v>
                </c:pt>
                <c:pt idx="52">
                  <c:v>14.63710453205606</c:v>
                </c:pt>
                <c:pt idx="53">
                  <c:v>7.2478213346690508</c:v>
                </c:pt>
                <c:pt idx="54">
                  <c:v>111.4805481349041</c:v>
                </c:pt>
                <c:pt idx="55">
                  <c:v>139.51649118425749</c:v>
                </c:pt>
                <c:pt idx="56">
                  <c:v>116.2951266194227</c:v>
                </c:pt>
                <c:pt idx="57">
                  <c:v>13.66942962407396</c:v>
                </c:pt>
                <c:pt idx="58">
                  <c:v>71.93083456309985</c:v>
                </c:pt>
                <c:pt idx="59">
                  <c:v>91.520934749950186</c:v>
                </c:pt>
                <c:pt idx="60">
                  <c:v>11.47375696726737</c:v>
                </c:pt>
                <c:pt idx="61">
                  <c:v>8.2473778135581099</c:v>
                </c:pt>
                <c:pt idx="62">
                  <c:v>66.628099197088375</c:v>
                </c:pt>
                <c:pt idx="63">
                  <c:v>34.031099415406253</c:v>
                </c:pt>
                <c:pt idx="64">
                  <c:v>67.704562218066954</c:v>
                </c:pt>
                <c:pt idx="65">
                  <c:v>6.7046111666847876</c:v>
                </c:pt>
                <c:pt idx="66">
                  <c:v>18.701309438779472</c:v>
                </c:pt>
                <c:pt idx="67">
                  <c:v>80.500182512680382</c:v>
                </c:pt>
                <c:pt idx="68">
                  <c:v>78.118293255056528</c:v>
                </c:pt>
                <c:pt idx="69">
                  <c:v>26.852417349362021</c:v>
                </c:pt>
                <c:pt idx="70">
                  <c:v>87.999992098926782</c:v>
                </c:pt>
                <c:pt idx="71">
                  <c:v>69.806847811134602</c:v>
                </c:pt>
                <c:pt idx="72">
                  <c:v>83.518030917595539</c:v>
                </c:pt>
                <c:pt idx="73">
                  <c:v>86.242028464552504</c:v>
                </c:pt>
                <c:pt idx="74">
                  <c:v>88.308636404343815</c:v>
                </c:pt>
                <c:pt idx="75">
                  <c:v>136.740778043098</c:v>
                </c:pt>
                <c:pt idx="76">
                  <c:v>83.274850373743149</c:v>
                </c:pt>
                <c:pt idx="77">
                  <c:v>56.11656328086022</c:v>
                </c:pt>
                <c:pt idx="78">
                  <c:v>131.53839123262429</c:v>
                </c:pt>
                <c:pt idx="79">
                  <c:v>61.968360700662068</c:v>
                </c:pt>
                <c:pt idx="80">
                  <c:v>0.13497841615196701</c:v>
                </c:pt>
                <c:pt idx="81">
                  <c:v>243.9814605973182</c:v>
                </c:pt>
                <c:pt idx="82">
                  <c:v>113.2991739965004</c:v>
                </c:pt>
                <c:pt idx="83">
                  <c:v>0.46956382835574501</c:v>
                </c:pt>
                <c:pt idx="84">
                  <c:v>3.929814552241587</c:v>
                </c:pt>
                <c:pt idx="85">
                  <c:v>114.94979206132911</c:v>
                </c:pt>
                <c:pt idx="86">
                  <c:v>19.791332401798119</c:v>
                </c:pt>
                <c:pt idx="87">
                  <c:v>65.883180286929814</c:v>
                </c:pt>
                <c:pt idx="88">
                  <c:v>90.130645682583548</c:v>
                </c:pt>
                <c:pt idx="89">
                  <c:v>143.12611975283599</c:v>
                </c:pt>
                <c:pt idx="90">
                  <c:v>265.10618714806412</c:v>
                </c:pt>
                <c:pt idx="91">
                  <c:v>87.993643582365394</c:v>
                </c:pt>
                <c:pt idx="92">
                  <c:v>132.01442978361169</c:v>
                </c:pt>
                <c:pt idx="93">
                  <c:v>135.93358786990649</c:v>
                </c:pt>
                <c:pt idx="94">
                  <c:v>88.845302162578335</c:v>
                </c:pt>
                <c:pt idx="95">
                  <c:v>17.01769566356618</c:v>
                </c:pt>
                <c:pt idx="96">
                  <c:v>308.26496953950732</c:v>
                </c:pt>
                <c:pt idx="97">
                  <c:v>482.34709693468881</c:v>
                </c:pt>
                <c:pt idx="98">
                  <c:v>25.525589010307481</c:v>
                </c:pt>
                <c:pt idx="99">
                  <c:v>413.62170875157108</c:v>
                </c:pt>
                <c:pt idx="100">
                  <c:v>36.651999057534937</c:v>
                </c:pt>
                <c:pt idx="101">
                  <c:v>203.55782483249371</c:v>
                </c:pt>
                <c:pt idx="102">
                  <c:v>27.745018806529579</c:v>
                </c:pt>
                <c:pt idx="103">
                  <c:v>29.124479092741229</c:v>
                </c:pt>
                <c:pt idx="104">
                  <c:v>49.632670740662739</c:v>
                </c:pt>
                <c:pt idx="105">
                  <c:v>128.79459753796121</c:v>
                </c:pt>
                <c:pt idx="106">
                  <c:v>70.200462294408553</c:v>
                </c:pt>
                <c:pt idx="107">
                  <c:v>314.59496640129379</c:v>
                </c:pt>
                <c:pt idx="108">
                  <c:v>165.1755672969197</c:v>
                </c:pt>
                <c:pt idx="109">
                  <c:v>100.8772503418714</c:v>
                </c:pt>
                <c:pt idx="110">
                  <c:v>369.29852045038518</c:v>
                </c:pt>
                <c:pt idx="111">
                  <c:v>232.14331802290201</c:v>
                </c:pt>
                <c:pt idx="112">
                  <c:v>453.58803520155863</c:v>
                </c:pt>
                <c:pt idx="113">
                  <c:v>715.8046766220391</c:v>
                </c:pt>
                <c:pt idx="114">
                  <c:v>169.9260401575863</c:v>
                </c:pt>
                <c:pt idx="115">
                  <c:v>436.66427399508581</c:v>
                </c:pt>
                <c:pt idx="116">
                  <c:v>196.54892189493421</c:v>
                </c:pt>
                <c:pt idx="117">
                  <c:v>111.8097306121267</c:v>
                </c:pt>
                <c:pt idx="118">
                  <c:v>268.34187742196622</c:v>
                </c:pt>
                <c:pt idx="119">
                  <c:v>14.178186377246311</c:v>
                </c:pt>
                <c:pt idx="120">
                  <c:v>144.163878117971</c:v>
                </c:pt>
                <c:pt idx="121">
                  <c:v>279.16519389323469</c:v>
                </c:pt>
                <c:pt idx="122">
                  <c:v>167.50270638482269</c:v>
                </c:pt>
                <c:pt idx="123">
                  <c:v>5.3544488683217031</c:v>
                </c:pt>
                <c:pt idx="124">
                  <c:v>322.70125173361339</c:v>
                </c:pt>
                <c:pt idx="125">
                  <c:v>179.0569877968492</c:v>
                </c:pt>
                <c:pt idx="126">
                  <c:v>161.70465962009339</c:v>
                </c:pt>
                <c:pt idx="127">
                  <c:v>358.01228121322708</c:v>
                </c:pt>
                <c:pt idx="128">
                  <c:v>201.34600789341229</c:v>
                </c:pt>
                <c:pt idx="129">
                  <c:v>207.68355527476609</c:v>
                </c:pt>
                <c:pt idx="130">
                  <c:v>360.61314813010068</c:v>
                </c:pt>
                <c:pt idx="131">
                  <c:v>14.871632049639571</c:v>
                </c:pt>
                <c:pt idx="132">
                  <c:v>411.10524868542001</c:v>
                </c:pt>
                <c:pt idx="133">
                  <c:v>349.06530739968889</c:v>
                </c:pt>
                <c:pt idx="134">
                  <c:v>268.14271240222502</c:v>
                </c:pt>
                <c:pt idx="135">
                  <c:v>352.16911110556219</c:v>
                </c:pt>
                <c:pt idx="136">
                  <c:v>372.09816248453251</c:v>
                </c:pt>
                <c:pt idx="137">
                  <c:v>345.29681142439921</c:v>
                </c:pt>
                <c:pt idx="138">
                  <c:v>288.78740272990569</c:v>
                </c:pt>
                <c:pt idx="139">
                  <c:v>367.30743121972228</c:v>
                </c:pt>
                <c:pt idx="140">
                  <c:v>132.381038286457</c:v>
                </c:pt>
                <c:pt idx="141">
                  <c:v>207.82129021247701</c:v>
                </c:pt>
                <c:pt idx="142">
                  <c:v>23.820577656985371</c:v>
                </c:pt>
                <c:pt idx="143">
                  <c:v>15.614704469117781</c:v>
                </c:pt>
                <c:pt idx="144">
                  <c:v>223.11753430776429</c:v>
                </c:pt>
                <c:pt idx="145">
                  <c:v>212.67389823037641</c:v>
                </c:pt>
                <c:pt idx="146">
                  <c:v>80.191611867580349</c:v>
                </c:pt>
                <c:pt idx="147">
                  <c:v>59.503615427192187</c:v>
                </c:pt>
                <c:pt idx="148">
                  <c:v>339.28342234206798</c:v>
                </c:pt>
                <c:pt idx="149">
                  <c:v>299.55904301726241</c:v>
                </c:pt>
                <c:pt idx="150">
                  <c:v>389.23712103054959</c:v>
                </c:pt>
                <c:pt idx="151">
                  <c:v>284.3536670283554</c:v>
                </c:pt>
              </c:numCache>
            </c:numRef>
          </c:yVal>
          <c:smooth val="0"/>
          <c:extLst>
            <c:ext xmlns:c16="http://schemas.microsoft.com/office/drawing/2014/chart" uri="{C3380CC4-5D6E-409C-BE32-E72D297353CC}">
              <c16:uniqueId val="{00000000-B2E6-3547-812D-8898033D882B}"/>
            </c:ext>
          </c:extLst>
        </c:ser>
        <c:dLbls>
          <c:showLegendKey val="0"/>
          <c:showVal val="0"/>
          <c:showCatName val="0"/>
          <c:showSerName val="0"/>
          <c:showPercent val="0"/>
          <c:showBubbleSize val="0"/>
        </c:dLbls>
        <c:axId val="-2109695000"/>
        <c:axId val="-2104798472"/>
      </c:scatterChart>
      <c:scatterChart>
        <c:scatterStyle val="lineMarker"/>
        <c:varyColors val="0"/>
        <c:ser>
          <c:idx val="1"/>
          <c:order val="1"/>
          <c:tx>
            <c:v>Chl a</c:v>
          </c:tx>
          <c:spPr>
            <a:ln w="25400" cap="rnd">
              <a:noFill/>
              <a:round/>
            </a:ln>
            <a:effectLst/>
          </c:spPr>
          <c:marker>
            <c:symbol val="circle"/>
            <c:size val="5"/>
            <c:spPr>
              <a:solidFill>
                <a:schemeClr val="accent2"/>
              </a:solidFill>
              <a:ln w="9525">
                <a:solidFill>
                  <a:schemeClr val="accent2"/>
                </a:solidFill>
              </a:ln>
              <a:effectLst/>
            </c:spPr>
          </c:marker>
          <c:xVal>
            <c:numRef>
              <c:f>GFF!$T$3:$T$155</c:f>
              <c:numCache>
                <c:formatCode>General</c:formatCode>
                <c:ptCount val="153"/>
                <c:pt idx="0">
                  <c:v>28.5</c:v>
                </c:pt>
                <c:pt idx="1">
                  <c:v>2.8</c:v>
                </c:pt>
                <c:pt idx="2">
                  <c:v>11.4</c:v>
                </c:pt>
                <c:pt idx="3">
                  <c:v>2.5</c:v>
                </c:pt>
                <c:pt idx="4">
                  <c:v>19.899999999999999</c:v>
                </c:pt>
                <c:pt idx="5">
                  <c:v>27.5</c:v>
                </c:pt>
                <c:pt idx="6">
                  <c:v>2.9</c:v>
                </c:pt>
                <c:pt idx="7">
                  <c:v>20.36</c:v>
                </c:pt>
                <c:pt idx="8">
                  <c:v>40.299999999999997</c:v>
                </c:pt>
                <c:pt idx="9">
                  <c:v>3.2</c:v>
                </c:pt>
                <c:pt idx="10">
                  <c:v>29.6</c:v>
                </c:pt>
                <c:pt idx="11">
                  <c:v>43</c:v>
                </c:pt>
                <c:pt idx="12">
                  <c:v>2.6</c:v>
                </c:pt>
                <c:pt idx="13">
                  <c:v>15.5</c:v>
                </c:pt>
                <c:pt idx="14">
                  <c:v>42</c:v>
                </c:pt>
                <c:pt idx="15">
                  <c:v>2</c:v>
                </c:pt>
                <c:pt idx="16">
                  <c:v>10</c:v>
                </c:pt>
                <c:pt idx="17">
                  <c:v>3</c:v>
                </c:pt>
                <c:pt idx="18">
                  <c:v>20</c:v>
                </c:pt>
                <c:pt idx="19">
                  <c:v>40</c:v>
                </c:pt>
                <c:pt idx="20">
                  <c:v>3</c:v>
                </c:pt>
                <c:pt idx="21">
                  <c:v>15.7</c:v>
                </c:pt>
                <c:pt idx="22">
                  <c:v>39.6</c:v>
                </c:pt>
                <c:pt idx="23">
                  <c:v>2.2000000000000002</c:v>
                </c:pt>
                <c:pt idx="24">
                  <c:v>30.3</c:v>
                </c:pt>
                <c:pt idx="25">
                  <c:v>35</c:v>
                </c:pt>
                <c:pt idx="26">
                  <c:v>65</c:v>
                </c:pt>
                <c:pt idx="27">
                  <c:v>2</c:v>
                </c:pt>
                <c:pt idx="28">
                  <c:v>32.200000000000003</c:v>
                </c:pt>
                <c:pt idx="29">
                  <c:v>62</c:v>
                </c:pt>
                <c:pt idx="30">
                  <c:v>28</c:v>
                </c:pt>
                <c:pt idx="31">
                  <c:v>3</c:v>
                </c:pt>
                <c:pt idx="32">
                  <c:v>31</c:v>
                </c:pt>
                <c:pt idx="33">
                  <c:v>50</c:v>
                </c:pt>
                <c:pt idx="34">
                  <c:v>2.8</c:v>
                </c:pt>
                <c:pt idx="35">
                  <c:v>45</c:v>
                </c:pt>
                <c:pt idx="36">
                  <c:v>57</c:v>
                </c:pt>
                <c:pt idx="37">
                  <c:v>2.5</c:v>
                </c:pt>
                <c:pt idx="38">
                  <c:v>40</c:v>
                </c:pt>
                <c:pt idx="39">
                  <c:v>80</c:v>
                </c:pt>
                <c:pt idx="40">
                  <c:v>3</c:v>
                </c:pt>
                <c:pt idx="41">
                  <c:v>22</c:v>
                </c:pt>
                <c:pt idx="42">
                  <c:v>65</c:v>
                </c:pt>
                <c:pt idx="43">
                  <c:v>2.2999999999999998</c:v>
                </c:pt>
                <c:pt idx="44">
                  <c:v>12</c:v>
                </c:pt>
                <c:pt idx="45">
                  <c:v>49.6</c:v>
                </c:pt>
                <c:pt idx="46">
                  <c:v>3</c:v>
                </c:pt>
                <c:pt idx="47">
                  <c:v>32</c:v>
                </c:pt>
                <c:pt idx="48">
                  <c:v>2.7</c:v>
                </c:pt>
                <c:pt idx="49">
                  <c:v>30</c:v>
                </c:pt>
                <c:pt idx="50">
                  <c:v>56</c:v>
                </c:pt>
                <c:pt idx="51">
                  <c:v>2</c:v>
                </c:pt>
                <c:pt idx="52">
                  <c:v>30.5</c:v>
                </c:pt>
                <c:pt idx="53">
                  <c:v>70</c:v>
                </c:pt>
                <c:pt idx="54">
                  <c:v>3</c:v>
                </c:pt>
                <c:pt idx="55">
                  <c:v>34</c:v>
                </c:pt>
                <c:pt idx="56">
                  <c:v>73</c:v>
                </c:pt>
                <c:pt idx="57">
                  <c:v>2</c:v>
                </c:pt>
                <c:pt idx="58">
                  <c:v>28</c:v>
                </c:pt>
                <c:pt idx="59">
                  <c:v>67</c:v>
                </c:pt>
                <c:pt idx="60">
                  <c:v>6</c:v>
                </c:pt>
                <c:pt idx="61">
                  <c:v>21</c:v>
                </c:pt>
                <c:pt idx="62">
                  <c:v>35</c:v>
                </c:pt>
                <c:pt idx="63">
                  <c:v>5.5</c:v>
                </c:pt>
                <c:pt idx="64">
                  <c:v>36</c:v>
                </c:pt>
                <c:pt idx="65">
                  <c:v>48</c:v>
                </c:pt>
                <c:pt idx="66">
                  <c:v>3</c:v>
                </c:pt>
                <c:pt idx="67">
                  <c:v>30</c:v>
                </c:pt>
                <c:pt idx="68">
                  <c:v>49</c:v>
                </c:pt>
                <c:pt idx="69">
                  <c:v>4.3</c:v>
                </c:pt>
                <c:pt idx="70">
                  <c:v>20</c:v>
                </c:pt>
                <c:pt idx="71">
                  <c:v>42</c:v>
                </c:pt>
                <c:pt idx="72">
                  <c:v>4.7</c:v>
                </c:pt>
                <c:pt idx="73">
                  <c:v>20</c:v>
                </c:pt>
                <c:pt idx="74">
                  <c:v>42</c:v>
                </c:pt>
                <c:pt idx="75">
                  <c:v>3.5</c:v>
                </c:pt>
                <c:pt idx="76">
                  <c:v>24</c:v>
                </c:pt>
                <c:pt idx="77">
                  <c:v>37</c:v>
                </c:pt>
                <c:pt idx="78">
                  <c:v>3.3</c:v>
                </c:pt>
                <c:pt idx="79">
                  <c:v>20</c:v>
                </c:pt>
                <c:pt idx="80">
                  <c:v>25</c:v>
                </c:pt>
                <c:pt idx="81">
                  <c:v>4</c:v>
                </c:pt>
                <c:pt idx="82">
                  <c:v>27</c:v>
                </c:pt>
                <c:pt idx="83">
                  <c:v>77</c:v>
                </c:pt>
                <c:pt idx="84">
                  <c:v>6</c:v>
                </c:pt>
                <c:pt idx="85">
                  <c:v>25</c:v>
                </c:pt>
                <c:pt idx="86">
                  <c:v>6</c:v>
                </c:pt>
                <c:pt idx="87">
                  <c:v>20</c:v>
                </c:pt>
                <c:pt idx="88">
                  <c:v>50</c:v>
                </c:pt>
                <c:pt idx="89">
                  <c:v>3</c:v>
                </c:pt>
                <c:pt idx="90">
                  <c:v>15</c:v>
                </c:pt>
                <c:pt idx="91">
                  <c:v>26</c:v>
                </c:pt>
                <c:pt idx="92">
                  <c:v>3.4</c:v>
                </c:pt>
                <c:pt idx="93">
                  <c:v>9</c:v>
                </c:pt>
                <c:pt idx="94">
                  <c:v>23</c:v>
                </c:pt>
                <c:pt idx="95">
                  <c:v>3</c:v>
                </c:pt>
                <c:pt idx="96">
                  <c:v>6.3</c:v>
                </c:pt>
                <c:pt idx="97">
                  <c:v>2.2000000000000002</c:v>
                </c:pt>
                <c:pt idx="98">
                  <c:v>16</c:v>
                </c:pt>
                <c:pt idx="99">
                  <c:v>2</c:v>
                </c:pt>
                <c:pt idx="100">
                  <c:v>10</c:v>
                </c:pt>
                <c:pt idx="101">
                  <c:v>15</c:v>
                </c:pt>
                <c:pt idx="102">
                  <c:v>2.2999999999999998</c:v>
                </c:pt>
                <c:pt idx="103">
                  <c:v>6</c:v>
                </c:pt>
                <c:pt idx="104">
                  <c:v>6</c:v>
                </c:pt>
                <c:pt idx="105">
                  <c:v>32</c:v>
                </c:pt>
                <c:pt idx="106">
                  <c:v>90</c:v>
                </c:pt>
                <c:pt idx="107">
                  <c:v>6</c:v>
                </c:pt>
                <c:pt idx="108">
                  <c:v>14.4</c:v>
                </c:pt>
                <c:pt idx="109">
                  <c:v>24.5</c:v>
                </c:pt>
                <c:pt idx="110">
                  <c:v>21.2</c:v>
                </c:pt>
                <c:pt idx="111">
                  <c:v>28</c:v>
                </c:pt>
                <c:pt idx="112">
                  <c:v>6</c:v>
                </c:pt>
                <c:pt idx="113">
                  <c:v>20</c:v>
                </c:pt>
                <c:pt idx="114">
                  <c:v>140</c:v>
                </c:pt>
                <c:pt idx="115">
                  <c:v>6.2</c:v>
                </c:pt>
                <c:pt idx="116">
                  <c:v>82</c:v>
                </c:pt>
                <c:pt idx="117">
                  <c:v>140</c:v>
                </c:pt>
                <c:pt idx="118">
                  <c:v>6.3</c:v>
                </c:pt>
                <c:pt idx="119">
                  <c:v>65.599999999999994</c:v>
                </c:pt>
                <c:pt idx="120">
                  <c:v>131</c:v>
                </c:pt>
                <c:pt idx="121">
                  <c:v>4</c:v>
                </c:pt>
                <c:pt idx="122">
                  <c:v>50</c:v>
                </c:pt>
                <c:pt idx="123">
                  <c:v>61</c:v>
                </c:pt>
                <c:pt idx="124">
                  <c:v>2.5</c:v>
                </c:pt>
                <c:pt idx="125">
                  <c:v>26</c:v>
                </c:pt>
                <c:pt idx="126">
                  <c:v>39</c:v>
                </c:pt>
                <c:pt idx="127">
                  <c:v>6</c:v>
                </c:pt>
                <c:pt idx="128">
                  <c:v>25</c:v>
                </c:pt>
                <c:pt idx="129">
                  <c:v>2.5</c:v>
                </c:pt>
                <c:pt idx="130">
                  <c:v>3.1</c:v>
                </c:pt>
                <c:pt idx="131">
                  <c:v>3</c:v>
                </c:pt>
                <c:pt idx="132">
                  <c:v>18</c:v>
                </c:pt>
                <c:pt idx="133">
                  <c:v>3</c:v>
                </c:pt>
                <c:pt idx="134">
                  <c:v>20</c:v>
                </c:pt>
                <c:pt idx="135">
                  <c:v>6</c:v>
                </c:pt>
                <c:pt idx="136">
                  <c:v>16</c:v>
                </c:pt>
                <c:pt idx="137">
                  <c:v>24</c:v>
                </c:pt>
                <c:pt idx="138">
                  <c:v>2.5</c:v>
                </c:pt>
                <c:pt idx="139">
                  <c:v>2.8</c:v>
                </c:pt>
                <c:pt idx="140">
                  <c:v>30</c:v>
                </c:pt>
                <c:pt idx="141">
                  <c:v>36.700000000000003</c:v>
                </c:pt>
                <c:pt idx="142">
                  <c:v>3</c:v>
                </c:pt>
                <c:pt idx="143">
                  <c:v>119</c:v>
                </c:pt>
                <c:pt idx="144">
                  <c:v>190</c:v>
                </c:pt>
                <c:pt idx="145">
                  <c:v>3</c:v>
                </c:pt>
                <c:pt idx="146">
                  <c:v>150</c:v>
                </c:pt>
                <c:pt idx="147">
                  <c:v>2.5</c:v>
                </c:pt>
                <c:pt idx="148">
                  <c:v>40</c:v>
                </c:pt>
                <c:pt idx="149">
                  <c:v>83</c:v>
                </c:pt>
                <c:pt idx="150">
                  <c:v>6</c:v>
                </c:pt>
                <c:pt idx="151">
                  <c:v>50</c:v>
                </c:pt>
              </c:numCache>
            </c:numRef>
          </c:xVal>
          <c:yVal>
            <c:numRef>
              <c:f>GFF!$V$3:$V$154</c:f>
              <c:numCache>
                <c:formatCode>0.000</c:formatCode>
                <c:ptCount val="152"/>
                <c:pt idx="0">
                  <c:v>3.1640000000000001</c:v>
                </c:pt>
                <c:pt idx="1">
                  <c:v>1.2030000000000001</c:v>
                </c:pt>
                <c:pt idx="2">
                  <c:v>2.2200000000000002</c:v>
                </c:pt>
                <c:pt idx="3">
                  <c:v>0.85899999999999999</c:v>
                </c:pt>
                <c:pt idx="4">
                  <c:v>2.1869999999999998</c:v>
                </c:pt>
                <c:pt idx="5">
                  <c:v>0.40300000000000002</c:v>
                </c:pt>
                <c:pt idx="6">
                  <c:v>0.89300000000000002</c:v>
                </c:pt>
                <c:pt idx="7">
                  <c:v>3.6059999999999999</c:v>
                </c:pt>
                <c:pt idx="8">
                  <c:v>0.70799999999999996</c:v>
                </c:pt>
                <c:pt idx="9">
                  <c:v>0.67400000000000004</c:v>
                </c:pt>
                <c:pt idx="10">
                  <c:v>3.371</c:v>
                </c:pt>
                <c:pt idx="11">
                  <c:v>0.87</c:v>
                </c:pt>
                <c:pt idx="12">
                  <c:v>1.9750000000000001</c:v>
                </c:pt>
                <c:pt idx="13">
                  <c:v>2.9740000000000002</c:v>
                </c:pt>
                <c:pt idx="14">
                  <c:v>0.46400000000000002</c:v>
                </c:pt>
                <c:pt idx="15">
                  <c:v>2.9820000000000002</c:v>
                </c:pt>
                <c:pt idx="16">
                  <c:v>2.8639999999999999</c:v>
                </c:pt>
                <c:pt idx="17">
                  <c:v>3.2829999999999999</c:v>
                </c:pt>
                <c:pt idx="18">
                  <c:v>2.9740000000000002</c:v>
                </c:pt>
                <c:pt idx="19">
                  <c:v>1.343</c:v>
                </c:pt>
                <c:pt idx="20">
                  <c:v>1.766</c:v>
                </c:pt>
                <c:pt idx="21">
                  <c:v>1.6659999999999999</c:v>
                </c:pt>
                <c:pt idx="22">
                  <c:v>1.208</c:v>
                </c:pt>
                <c:pt idx="23">
                  <c:v>0.86399999999999999</c:v>
                </c:pt>
                <c:pt idx="24">
                  <c:v>0.86599999999999999</c:v>
                </c:pt>
                <c:pt idx="25">
                  <c:v>0.86299999999999999</c:v>
                </c:pt>
                <c:pt idx="26">
                  <c:v>0.104</c:v>
                </c:pt>
                <c:pt idx="27">
                  <c:v>0.25700000000000001</c:v>
                </c:pt>
                <c:pt idx="28">
                  <c:v>1.1619999999999999</c:v>
                </c:pt>
                <c:pt idx="29">
                  <c:v>0.28199999999999997</c:v>
                </c:pt>
                <c:pt idx="30">
                  <c:v>1.6930000000000001</c:v>
                </c:pt>
                <c:pt idx="31">
                  <c:v>0.32</c:v>
                </c:pt>
                <c:pt idx="32">
                  <c:v>2.766</c:v>
                </c:pt>
                <c:pt idx="33">
                  <c:v>0.18</c:v>
                </c:pt>
                <c:pt idx="34">
                  <c:v>0.217</c:v>
                </c:pt>
                <c:pt idx="35">
                  <c:v>0.79300000000000004</c:v>
                </c:pt>
                <c:pt idx="36">
                  <c:v>0.434</c:v>
                </c:pt>
                <c:pt idx="37">
                  <c:v>0.30099999999999999</c:v>
                </c:pt>
                <c:pt idx="38">
                  <c:v>0.76900000000000002</c:v>
                </c:pt>
                <c:pt idx="39">
                  <c:v>0.125</c:v>
                </c:pt>
                <c:pt idx="40">
                  <c:v>0.45600000000000002</c:v>
                </c:pt>
                <c:pt idx="41">
                  <c:v>1.1619999999999999</c:v>
                </c:pt>
                <c:pt idx="42">
                  <c:v>0.151</c:v>
                </c:pt>
                <c:pt idx="43">
                  <c:v>0.52500000000000002</c:v>
                </c:pt>
                <c:pt idx="44">
                  <c:v>1.7210000000000001</c:v>
                </c:pt>
                <c:pt idx="45">
                  <c:v>0.629</c:v>
                </c:pt>
                <c:pt idx="46">
                  <c:v>0.33700000000000002</c:v>
                </c:pt>
                <c:pt idx="47">
                  <c:v>2.129</c:v>
                </c:pt>
                <c:pt idx="48">
                  <c:v>0.84899999999999998</c:v>
                </c:pt>
                <c:pt idx="49">
                  <c:v>2.5310000000000001</c:v>
                </c:pt>
                <c:pt idx="50">
                  <c:v>2.1190000000000002</c:v>
                </c:pt>
                <c:pt idx="51">
                  <c:v>0.41499999999999998</c:v>
                </c:pt>
                <c:pt idx="52">
                  <c:v>1.167</c:v>
                </c:pt>
                <c:pt idx="53">
                  <c:v>0.182</c:v>
                </c:pt>
                <c:pt idx="54">
                  <c:v>0.373</c:v>
                </c:pt>
                <c:pt idx="55">
                  <c:v>1.208</c:v>
                </c:pt>
                <c:pt idx="56">
                  <c:v>0.152</c:v>
                </c:pt>
                <c:pt idx="57">
                  <c:v>0.495</c:v>
                </c:pt>
                <c:pt idx="58">
                  <c:v>1.571</c:v>
                </c:pt>
                <c:pt idx="59">
                  <c:v>0.20399999999999999</c:v>
                </c:pt>
                <c:pt idx="60">
                  <c:v>0.63900000000000001</c:v>
                </c:pt>
                <c:pt idx="61">
                  <c:v>3.42</c:v>
                </c:pt>
                <c:pt idx="62">
                  <c:v>0.34399999999999997</c:v>
                </c:pt>
                <c:pt idx="63">
                  <c:v>0.66700000000000004</c:v>
                </c:pt>
                <c:pt idx="64">
                  <c:v>2.0289999999999999</c:v>
                </c:pt>
                <c:pt idx="65">
                  <c:v>0.628</c:v>
                </c:pt>
                <c:pt idx="66">
                  <c:v>0.69099999999999995</c:v>
                </c:pt>
                <c:pt idx="67">
                  <c:v>3.7669999999999999</c:v>
                </c:pt>
                <c:pt idx="68">
                  <c:v>0.38200000000000001</c:v>
                </c:pt>
                <c:pt idx="69">
                  <c:v>0.68</c:v>
                </c:pt>
                <c:pt idx="70">
                  <c:v>2.379</c:v>
                </c:pt>
                <c:pt idx="71">
                  <c:v>0.68400000000000005</c:v>
                </c:pt>
                <c:pt idx="72">
                  <c:v>0.57399999999999995</c:v>
                </c:pt>
                <c:pt idx="73">
                  <c:v>2.512</c:v>
                </c:pt>
                <c:pt idx="74">
                  <c:v>0.497</c:v>
                </c:pt>
                <c:pt idx="75">
                  <c:v>0.51900000000000002</c:v>
                </c:pt>
                <c:pt idx="76">
                  <c:v>2.0979999999999999</c:v>
                </c:pt>
                <c:pt idx="77">
                  <c:v>0.93899999999999995</c:v>
                </c:pt>
                <c:pt idx="78">
                  <c:v>0.307</c:v>
                </c:pt>
                <c:pt idx="79">
                  <c:v>2.0760000000000001</c:v>
                </c:pt>
                <c:pt idx="80">
                  <c:v>1.623</c:v>
                </c:pt>
                <c:pt idx="81">
                  <c:v>0.23400000000000001</c:v>
                </c:pt>
                <c:pt idx="82">
                  <c:v>0.57599999999999996</c:v>
                </c:pt>
                <c:pt idx="83">
                  <c:v>6.9000000000000006E-2</c:v>
                </c:pt>
                <c:pt idx="84">
                  <c:v>0.39500000000000002</c:v>
                </c:pt>
                <c:pt idx="85">
                  <c:v>1.6359999999999999</c:v>
                </c:pt>
                <c:pt idx="86">
                  <c:v>0.505</c:v>
                </c:pt>
                <c:pt idx="87">
                  <c:v>1.355</c:v>
                </c:pt>
                <c:pt idx="88">
                  <c:v>0.20899999999999999</c:v>
                </c:pt>
                <c:pt idx="89">
                  <c:v>1.6970000000000001</c:v>
                </c:pt>
                <c:pt idx="90">
                  <c:v>4.258</c:v>
                </c:pt>
                <c:pt idx="91">
                  <c:v>1.391</c:v>
                </c:pt>
                <c:pt idx="92">
                  <c:v>1.649</c:v>
                </c:pt>
                <c:pt idx="93">
                  <c:v>2.8010000000000002</c:v>
                </c:pt>
                <c:pt idx="94">
                  <c:v>1.9330000000000001</c:v>
                </c:pt>
                <c:pt idx="95">
                  <c:v>4.625999999999995</c:v>
                </c:pt>
                <c:pt idx="96">
                  <c:v>3.8439999999999999</c:v>
                </c:pt>
                <c:pt idx="97">
                  <c:v>5.4370000000000003</c:v>
                </c:pt>
                <c:pt idx="98">
                  <c:v>1.119</c:v>
                </c:pt>
                <c:pt idx="99">
                  <c:v>7.0649999999999951</c:v>
                </c:pt>
                <c:pt idx="100">
                  <c:v>3.887</c:v>
                </c:pt>
                <c:pt idx="101">
                  <c:v>2.129</c:v>
                </c:pt>
                <c:pt idx="102">
                  <c:v>3.1179999999999999</c:v>
                </c:pt>
                <c:pt idx="103">
                  <c:v>3.7919999999999998</c:v>
                </c:pt>
                <c:pt idx="104">
                  <c:v>0.26800000000000002</c:v>
                </c:pt>
                <c:pt idx="105">
                  <c:v>3.0550000000000002</c:v>
                </c:pt>
                <c:pt idx="106">
                  <c:v>2.5630000000000002</c:v>
                </c:pt>
                <c:pt idx="107">
                  <c:v>0.30099999999999999</c:v>
                </c:pt>
                <c:pt idx="108">
                  <c:v>0.23899999999999999</c:v>
                </c:pt>
                <c:pt idx="109">
                  <c:v>1.2789999999999999</c:v>
                </c:pt>
                <c:pt idx="110">
                  <c:v>0.24</c:v>
                </c:pt>
                <c:pt idx="111">
                  <c:v>0.57899999999999996</c:v>
                </c:pt>
                <c:pt idx="112">
                  <c:v>0.20399999999999999</c:v>
                </c:pt>
                <c:pt idx="113">
                  <c:v>0.13200000000000001</c:v>
                </c:pt>
                <c:pt idx="114">
                  <c:v>0.10199999999999999</c:v>
                </c:pt>
                <c:pt idx="115">
                  <c:v>0.10299999999999999</c:v>
                </c:pt>
                <c:pt idx="116">
                  <c:v>0.66</c:v>
                </c:pt>
                <c:pt idx="117">
                  <c:v>9.0999999999999998E-2</c:v>
                </c:pt>
                <c:pt idx="118">
                  <c:v>9.7000000000000003E-2</c:v>
                </c:pt>
                <c:pt idx="119">
                  <c:v>0.27900000000000003</c:v>
                </c:pt>
                <c:pt idx="120">
                  <c:v>0.13</c:v>
                </c:pt>
                <c:pt idx="121">
                  <c:v>0.19700000000000001</c:v>
                </c:pt>
                <c:pt idx="122">
                  <c:v>0.82299999999999995</c:v>
                </c:pt>
                <c:pt idx="123">
                  <c:v>0.309</c:v>
                </c:pt>
                <c:pt idx="124">
                  <c:v>0.253</c:v>
                </c:pt>
                <c:pt idx="125">
                  <c:v>0.55100000000000005</c:v>
                </c:pt>
                <c:pt idx="126">
                  <c:v>0.76800000000000002</c:v>
                </c:pt>
                <c:pt idx="127">
                  <c:v>0.26300000000000001</c:v>
                </c:pt>
                <c:pt idx="128">
                  <c:v>0.36099999999999999</c:v>
                </c:pt>
                <c:pt idx="129">
                  <c:v>0.48399999999999999</c:v>
                </c:pt>
                <c:pt idx="130">
                  <c:v>1.7549999999999999</c:v>
                </c:pt>
                <c:pt idx="131">
                  <c:v>0.86899999999999999</c:v>
                </c:pt>
                <c:pt idx="132">
                  <c:v>0.749</c:v>
                </c:pt>
                <c:pt idx="133">
                  <c:v>0.498</c:v>
                </c:pt>
                <c:pt idx="134">
                  <c:v>1.0069999999999999</c:v>
                </c:pt>
                <c:pt idx="135">
                  <c:v>0.20200000000000001</c:v>
                </c:pt>
                <c:pt idx="136">
                  <c:v>0.27600000000000002</c:v>
                </c:pt>
                <c:pt idx="137">
                  <c:v>1.423999999999999</c:v>
                </c:pt>
                <c:pt idx="138">
                  <c:v>0.29899999999999999</c:v>
                </c:pt>
                <c:pt idx="139">
                  <c:v>0.16</c:v>
                </c:pt>
                <c:pt idx="140">
                  <c:v>1.9630000000000001</c:v>
                </c:pt>
                <c:pt idx="141">
                  <c:v>0.879</c:v>
                </c:pt>
                <c:pt idx="142">
                  <c:v>0.08</c:v>
                </c:pt>
                <c:pt idx="143">
                  <c:v>0.32200000000000001</c:v>
                </c:pt>
                <c:pt idx="144">
                  <c:v>7.1999999999999995E-2</c:v>
                </c:pt>
                <c:pt idx="145">
                  <c:v>0.20599999999999999</c:v>
                </c:pt>
                <c:pt idx="146">
                  <c:v>0.13800000000000001</c:v>
                </c:pt>
                <c:pt idx="147">
                  <c:v>0.255</c:v>
                </c:pt>
                <c:pt idx="148">
                  <c:v>9.6000000000000002E-2</c:v>
                </c:pt>
                <c:pt idx="149">
                  <c:v>0.41499999999999998</c:v>
                </c:pt>
                <c:pt idx="150">
                  <c:v>0.14699999999999999</c:v>
                </c:pt>
                <c:pt idx="151">
                  <c:v>0.436</c:v>
                </c:pt>
              </c:numCache>
            </c:numRef>
          </c:yVal>
          <c:smooth val="0"/>
          <c:extLst>
            <c:ext xmlns:c16="http://schemas.microsoft.com/office/drawing/2014/chart" uri="{C3380CC4-5D6E-409C-BE32-E72D297353CC}">
              <c16:uniqueId val="{00000001-B2E6-3547-812D-8898033D882B}"/>
            </c:ext>
          </c:extLst>
        </c:ser>
        <c:dLbls>
          <c:showLegendKey val="0"/>
          <c:showVal val="0"/>
          <c:showCatName val="0"/>
          <c:showSerName val="0"/>
          <c:showPercent val="0"/>
          <c:showBubbleSize val="0"/>
        </c:dLbls>
        <c:axId val="-2108744200"/>
        <c:axId val="-2105172936"/>
      </c:scatterChart>
      <c:valAx>
        <c:axId val="-2109695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798472"/>
        <c:crosses val="autoZero"/>
        <c:crossBetween val="midCat"/>
      </c:valAx>
      <c:valAx>
        <c:axId val="-2104798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 (µg O2</a:t>
                </a:r>
                <a:r>
                  <a:rPr lang="en-US" baseline="0"/>
                  <a:t> d-1 L-1)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695000"/>
        <c:crosses val="autoZero"/>
        <c:crossBetween val="midCat"/>
      </c:valAx>
      <c:valAx>
        <c:axId val="-21051729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Chl</a:t>
                </a:r>
                <a:r>
                  <a:rPr lang="en-US" baseline="0"/>
                  <a:t> a (µg L-1)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744200"/>
        <c:crosses val="max"/>
        <c:crossBetween val="midCat"/>
      </c:valAx>
      <c:valAx>
        <c:axId val="-2108744200"/>
        <c:scaling>
          <c:orientation val="minMax"/>
        </c:scaling>
        <c:delete val="1"/>
        <c:axPos val="b"/>
        <c:numFmt formatCode="General" sourceLinked="1"/>
        <c:majorTickMark val="out"/>
        <c:minorTickMark val="none"/>
        <c:tickLblPos val="nextTo"/>
        <c:crossAx val="-21051729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98BFA-CFEE-B349-BE6E-3CB6E13B0F58}">
  <ds:schemaRefs>
    <ds:schemaRef ds:uri="http://schemas.openxmlformats.org/officeDocument/2006/bibliography"/>
  </ds:schemaRefs>
</ds:datastoreItem>
</file>

<file path=customXml/itemProps2.xml><?xml version="1.0" encoding="utf-8"?>
<ds:datastoreItem xmlns:ds="http://schemas.openxmlformats.org/officeDocument/2006/customXml" ds:itemID="{B2FC019A-1401-8046-BC21-92551CA48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15975</Words>
  <Characters>91059</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Table of Contents</vt:lpstr>
    </vt:vector>
  </TitlesOfParts>
  <Company>AOML</Company>
  <LinksUpToDate>false</LinksUpToDate>
  <CharactersWithSpaces>106821</CharactersWithSpaces>
  <SharedDoc>false</SharedDoc>
  <HLinks>
    <vt:vector size="12" baseType="variant">
      <vt:variant>
        <vt:i4>2097163</vt:i4>
      </vt:variant>
      <vt:variant>
        <vt:i4>12700</vt:i4>
      </vt:variant>
      <vt:variant>
        <vt:i4>1025</vt:i4>
      </vt:variant>
      <vt:variant>
        <vt:i4>1</vt:i4>
      </vt:variant>
      <vt:variant>
        <vt:lpwstr>GOMECC II Cruise_track</vt:lpwstr>
      </vt:variant>
      <vt:variant>
        <vt:lpwstr/>
      </vt:variant>
      <vt:variant>
        <vt:i4>196617</vt:i4>
      </vt:variant>
      <vt:variant>
        <vt:i4>67987</vt:i4>
      </vt:variant>
      <vt:variant>
        <vt:i4>1037</vt:i4>
      </vt:variant>
      <vt:variant>
        <vt:i4>1</vt:i4>
      </vt:variant>
      <vt:variant>
        <vt:lpwstr>Manifold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TH Peng</dc:creator>
  <cp:keywords/>
  <dc:description/>
  <cp:lastModifiedBy>Microsoft Office User</cp:lastModifiedBy>
  <cp:revision>2</cp:revision>
  <cp:lastPrinted>2016-09-06T15:49:00Z</cp:lastPrinted>
  <dcterms:created xsi:type="dcterms:W3CDTF">2019-10-02T22:06:00Z</dcterms:created>
  <dcterms:modified xsi:type="dcterms:W3CDTF">2019-10-02T22:06:00Z</dcterms:modified>
</cp:coreProperties>
</file>